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3C2E" w:rsidRDefault="00E401FF" w:rsidP="007A0814">
      <w:r>
        <w:br w:type="page"/>
      </w:r>
    </w:p>
    <w:p w:rsidR="00073C2E" w:rsidRDefault="00073C2E" w:rsidP="00E223F3">
      <w:r>
        <w:lastRenderedPageBreak/>
        <w:br w:type="page"/>
      </w:r>
    </w:p>
    <w:p w:rsidR="00E401FF" w:rsidRDefault="00E401FF" w:rsidP="00E223F3">
      <w:pPr>
        <w:rPr>
          <w:lang w:val="en"/>
        </w:rPr>
      </w:pPr>
    </w:p>
    <w:p w:rsidR="00E401FF" w:rsidRDefault="00E401FF" w:rsidP="00E223F3"/>
    <w:p w:rsidR="00E401FF" w:rsidRDefault="00E401FF" w:rsidP="00E223F3"/>
    <w:p w:rsidR="00E401FF" w:rsidRDefault="00E401FF" w:rsidP="00E223F3"/>
    <w:p w:rsidR="00DB4C68" w:rsidRDefault="00DB4C68" w:rsidP="00E223F3"/>
    <w:p w:rsidR="00DB4C68" w:rsidRDefault="00DB4C68" w:rsidP="00E223F3"/>
    <w:p w:rsidR="00E401FF" w:rsidRDefault="00E401FF" w:rsidP="00E223F3"/>
    <w:p w:rsidR="00670443" w:rsidRPr="00C5555A" w:rsidRDefault="005E3DE1" w:rsidP="00C5555A">
      <w:pPr>
        <w:pStyle w:val="Title"/>
        <w:pBdr>
          <w:bottom w:val="single" w:sz="8" w:space="4" w:color="auto"/>
        </w:pBdr>
        <w:rPr>
          <w:rStyle w:val="BookTitle"/>
          <w:rFonts w:ascii="Cambria" w:hAnsi="Cambria"/>
          <w:b w:val="0"/>
          <w:i w:val="0"/>
          <w:color w:val="auto"/>
          <w:sz w:val="44"/>
        </w:rPr>
      </w:pPr>
      <w:r w:rsidRPr="00C5555A">
        <w:rPr>
          <w:rStyle w:val="BookTitle"/>
          <w:rFonts w:ascii="Cambria" w:hAnsi="Cambria"/>
          <w:b w:val="0"/>
          <w:i w:val="0"/>
          <w:color w:val="auto"/>
          <w:sz w:val="44"/>
        </w:rPr>
        <w:t xml:space="preserve">Operations </w:t>
      </w:r>
      <w:r w:rsidR="00A91653" w:rsidRPr="00C5555A">
        <w:rPr>
          <w:rStyle w:val="BookTitle"/>
          <w:rFonts w:ascii="Cambria" w:hAnsi="Cambria"/>
          <w:b w:val="0"/>
          <w:i w:val="0"/>
          <w:color w:val="auto"/>
          <w:sz w:val="44"/>
        </w:rPr>
        <w:t>Research</w:t>
      </w:r>
      <w:r w:rsidRPr="00C5555A">
        <w:rPr>
          <w:rStyle w:val="BookTitle"/>
          <w:rFonts w:ascii="Cambria" w:hAnsi="Cambria"/>
          <w:b w:val="0"/>
          <w:i w:val="0"/>
          <w:color w:val="auto"/>
          <w:sz w:val="44"/>
        </w:rPr>
        <w:t xml:space="preserve"> using Open-Source Software</w:t>
      </w:r>
    </w:p>
    <w:p w:rsidR="00E401FF" w:rsidRPr="00C5555A" w:rsidRDefault="00C5555A" w:rsidP="00E223F3">
      <w:pPr>
        <w:pStyle w:val="Subtitle"/>
        <w:rPr>
          <w:rStyle w:val="SubtleEmphasis"/>
          <w:rFonts w:ascii="Cambria" w:hAnsi="Cambria"/>
          <w:i w:val="0"/>
          <w:color w:val="auto"/>
          <w:sz w:val="32"/>
        </w:rPr>
      </w:pPr>
      <w:r w:rsidRPr="00C5555A">
        <w:rPr>
          <w:rStyle w:val="SubtleEmphasis"/>
          <w:rFonts w:ascii="Cambria" w:hAnsi="Cambria"/>
          <w:i w:val="0"/>
          <w:color w:val="auto"/>
          <w:sz w:val="32"/>
        </w:rPr>
        <w:t>Jeffrey Strickland</w:t>
      </w:r>
    </w:p>
    <w:p w:rsidR="00E401FF" w:rsidRDefault="00C5555A" w:rsidP="00E223F3">
      <w:r w:rsidRPr="00C5555A">
        <w:rPr>
          <w:noProof/>
        </w:rPr>
        <w:drawing>
          <wp:inline distT="0" distB="0" distL="0" distR="0" wp14:anchorId="359EDBDF" wp14:editId="07E4072B">
            <wp:extent cx="1828571" cy="1142857"/>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8571" cy="1142857"/>
                    </a:xfrm>
                    <a:prstGeom prst="rect">
                      <a:avLst/>
                    </a:prstGeom>
                  </pic:spPr>
                </pic:pic>
              </a:graphicData>
            </a:graphic>
          </wp:inline>
        </w:drawing>
      </w:r>
    </w:p>
    <w:p w:rsidR="00E401FF" w:rsidRDefault="00E401FF" w:rsidP="00E223F3"/>
    <w:p w:rsidR="00670443" w:rsidRDefault="00670443" w:rsidP="00E223F3"/>
    <w:p w:rsidR="00E401FF" w:rsidRDefault="00E401FF" w:rsidP="00E223F3"/>
    <w:p w:rsidR="00E401FF" w:rsidRDefault="00E401FF" w:rsidP="00E223F3"/>
    <w:p w:rsidR="00E401FF" w:rsidRDefault="00E401FF" w:rsidP="00E223F3"/>
    <w:p w:rsidR="00E401FF" w:rsidRPr="00DB4C68" w:rsidRDefault="00E401FF" w:rsidP="00E223F3">
      <w:pPr>
        <w:pStyle w:val="Subtitle"/>
        <w:rPr>
          <w:rStyle w:val="SubtleEmphasis"/>
          <w:rFonts w:ascii="Cambria" w:hAnsi="Cambria"/>
          <w:i w:val="0"/>
          <w:color w:val="000000" w:themeColor="text1"/>
          <w:sz w:val="28"/>
        </w:rPr>
      </w:pPr>
      <w:r w:rsidRPr="00DB4C68">
        <w:rPr>
          <w:rStyle w:val="SubtleEmphasis"/>
          <w:rFonts w:ascii="Cambria" w:hAnsi="Cambria"/>
          <w:i w:val="0"/>
          <w:color w:val="000000" w:themeColor="text1"/>
          <w:sz w:val="28"/>
        </w:rPr>
        <w:t>Lulu.com</w:t>
      </w:r>
    </w:p>
    <w:p w:rsidR="007A0D1E" w:rsidRDefault="00775F05" w:rsidP="00E223F3">
      <w:r>
        <w:br w:type="page"/>
      </w:r>
      <w:r w:rsidR="007A0D1E">
        <w:br w:type="page"/>
      </w:r>
    </w:p>
    <w:p w:rsidR="00775F05" w:rsidRDefault="00775F05" w:rsidP="00E223F3">
      <w:pPr>
        <w:rPr>
          <w:lang w:val="en"/>
        </w:rPr>
      </w:pPr>
    </w:p>
    <w:p w:rsidR="00775F05" w:rsidRDefault="00775F05" w:rsidP="00E223F3"/>
    <w:p w:rsidR="00775F05" w:rsidRDefault="00775F05" w:rsidP="00E223F3">
      <w:pPr>
        <w:rPr>
          <w:lang w:val="en"/>
        </w:rPr>
      </w:pPr>
    </w:p>
    <w:p w:rsidR="00775F05" w:rsidRDefault="00775F05" w:rsidP="00E223F3">
      <w:pPr>
        <w:rPr>
          <w:lang w:val="en"/>
        </w:rPr>
      </w:pPr>
    </w:p>
    <w:p w:rsidR="00775F05" w:rsidRDefault="00775F05" w:rsidP="00E223F3">
      <w:pPr>
        <w:rPr>
          <w:lang w:val="en"/>
        </w:rPr>
      </w:pPr>
    </w:p>
    <w:p w:rsidR="00775F05" w:rsidRPr="00E401FF" w:rsidRDefault="00775F05" w:rsidP="00E223F3">
      <w:pPr>
        <w:rPr>
          <w:lang w:val="en"/>
        </w:rPr>
      </w:pPr>
      <w:r w:rsidRPr="00E401FF">
        <w:rPr>
          <w:lang w:val="en"/>
        </w:rPr>
        <w:t xml:space="preserve">Operations </w:t>
      </w:r>
      <w:r w:rsidR="00A91653" w:rsidRPr="00E401FF">
        <w:rPr>
          <w:lang w:val="en"/>
        </w:rPr>
        <w:t>Research</w:t>
      </w:r>
      <w:r w:rsidRPr="00E401FF">
        <w:rPr>
          <w:lang w:val="en"/>
        </w:rPr>
        <w:t xml:space="preserve"> using Open-Source Software:</w:t>
      </w:r>
    </w:p>
    <w:p w:rsidR="00775F05" w:rsidRPr="00E401FF" w:rsidRDefault="00775F05" w:rsidP="00E223F3">
      <w:pPr>
        <w:rPr>
          <w:lang w:val="en"/>
        </w:rPr>
      </w:pPr>
      <w:r w:rsidRPr="00E401FF">
        <w:rPr>
          <w:lang w:val="en"/>
        </w:rPr>
        <w:t>No Cost, No Fuss</w:t>
      </w:r>
    </w:p>
    <w:p w:rsidR="00775F05" w:rsidRPr="00DF780A" w:rsidRDefault="00775F05" w:rsidP="00E223F3">
      <w:pPr>
        <w:rPr>
          <w:lang w:val="en"/>
        </w:rPr>
      </w:pPr>
    </w:p>
    <w:p w:rsidR="00775F05" w:rsidRDefault="00775F05" w:rsidP="00E223F3">
      <w:r w:rsidRPr="00DF780A">
        <w:t>Copyright © 201</w:t>
      </w:r>
      <w:r>
        <w:t>5</w:t>
      </w:r>
      <w:r w:rsidRPr="00DF780A">
        <w:t xml:space="preserve"> by </w:t>
      </w:r>
      <w:r>
        <w:t>Jeffrey Strickland</w:t>
      </w:r>
    </w:p>
    <w:p w:rsidR="00775F05" w:rsidRDefault="00775F05" w:rsidP="00E223F3">
      <w:r w:rsidRPr="00DF780A">
        <w:t>All rights reserved. T</w:t>
      </w:r>
      <w:r>
        <w:t xml:space="preserve">his book or any portion thereof </w:t>
      </w:r>
      <w:r w:rsidRPr="00DF780A">
        <w:t>may not be reproduced o</w:t>
      </w:r>
      <w:r>
        <w:t xml:space="preserve">r used in any manner whatsoever </w:t>
      </w:r>
      <w:r w:rsidRPr="00DF780A">
        <w:t>without the express writ</w:t>
      </w:r>
      <w:r>
        <w:t xml:space="preserve">ten permission of the publisher </w:t>
      </w:r>
      <w:r w:rsidRPr="00DF780A">
        <w:t>except for the use of brief quotations in a book review.</w:t>
      </w:r>
    </w:p>
    <w:p w:rsidR="004E48C7" w:rsidRPr="00DF780A" w:rsidRDefault="004E48C7" w:rsidP="00E223F3">
      <w:r>
        <w:t xml:space="preserve">All plots and graphs appearing in the text were generated using SCILAB, R, and Excel. Excel is a trademark of the </w:t>
      </w:r>
      <w:r w:rsidR="00A129C7">
        <w:t>Microsoft</w:t>
      </w:r>
      <w:r>
        <w:t xml:space="preserve"> Corporation</w:t>
      </w:r>
    </w:p>
    <w:p w:rsidR="00775F05" w:rsidRPr="00DF780A" w:rsidRDefault="00775F05" w:rsidP="00E223F3">
      <w:r w:rsidRPr="00DF780A">
        <w:t>Printed in the United States of America</w:t>
      </w:r>
    </w:p>
    <w:p w:rsidR="00775F05" w:rsidRPr="00DF780A" w:rsidRDefault="00775F05" w:rsidP="00E223F3">
      <w:r w:rsidRPr="00DF780A">
        <w:t>First Printing, 201</w:t>
      </w:r>
      <w:r>
        <w:t>5</w:t>
      </w:r>
    </w:p>
    <w:p w:rsidR="00775F05" w:rsidRPr="00DF780A" w:rsidRDefault="00775F05" w:rsidP="00E223F3">
      <w:r w:rsidRPr="00DF780A">
        <w:t xml:space="preserve">ISBN </w:t>
      </w:r>
      <w:r w:rsidR="007A0D1E" w:rsidRPr="007A0D1E">
        <w:t>978-1-329-00404-7</w:t>
      </w:r>
    </w:p>
    <w:p w:rsidR="00775F05" w:rsidRPr="00DF780A" w:rsidRDefault="00775F05" w:rsidP="00E223F3">
      <w:r w:rsidRPr="00DF780A">
        <w:t>Lulu Press, Inc.</w:t>
      </w:r>
    </w:p>
    <w:p w:rsidR="00775F05" w:rsidRPr="00DF780A" w:rsidRDefault="00775F05" w:rsidP="00E223F3">
      <w:r w:rsidRPr="00DF780A">
        <w:t>3101 Hillsborough Street</w:t>
      </w:r>
    </w:p>
    <w:p w:rsidR="00775F05" w:rsidRDefault="00775F05" w:rsidP="00E223F3">
      <w:r w:rsidRPr="00DF780A">
        <w:t>Raleigh, NC 27607</w:t>
      </w:r>
    </w:p>
    <w:p w:rsidR="00775F05" w:rsidRPr="00DB4C68" w:rsidRDefault="002D689A" w:rsidP="00E223F3">
      <w:pPr>
        <w:rPr>
          <w:color w:val="000000" w:themeColor="text1"/>
        </w:rPr>
      </w:pPr>
      <w:hyperlink r:id="rId9" w:history="1">
        <w:r w:rsidR="000E2D58" w:rsidRPr="00DB4C68">
          <w:rPr>
            <w:rStyle w:val="Hyperlink"/>
            <w:color w:val="000000" w:themeColor="text1"/>
          </w:rPr>
          <w:t>www.Lulu.com</w:t>
        </w:r>
      </w:hyperlink>
      <w:r w:rsidR="00775F05" w:rsidRPr="00DB4C68">
        <w:rPr>
          <w:color w:val="000000" w:themeColor="text1"/>
        </w:rPr>
        <w:t xml:space="preserve"> </w:t>
      </w:r>
    </w:p>
    <w:p w:rsidR="000E2D58" w:rsidRDefault="000E2D58" w:rsidP="00E223F3"/>
    <w:p w:rsidR="00744E2D" w:rsidRDefault="00744E2D">
      <w:pPr>
        <w:tabs>
          <w:tab w:val="clear" w:pos="6390"/>
        </w:tabs>
        <w:jc w:val="left"/>
      </w:pPr>
      <w:r>
        <w:br w:type="page"/>
      </w:r>
    </w:p>
    <w:p w:rsidR="007A0D1E" w:rsidRDefault="007A0D1E" w:rsidP="00E223F3">
      <w:r>
        <w:br w:type="page"/>
      </w:r>
    </w:p>
    <w:p w:rsidR="000E2D58" w:rsidRDefault="000E2D58" w:rsidP="00E223F3">
      <w:pPr>
        <w:sectPr w:rsidR="000E2D58" w:rsidSect="005E3DE1">
          <w:pgSz w:w="8640" w:h="12960" w:code="1"/>
          <w:pgMar w:top="1080" w:right="1008" w:bottom="1080" w:left="720" w:header="720" w:footer="720" w:gutter="504"/>
          <w:pgNumType w:fmt="lowerRoman" w:start="1"/>
          <w:cols w:space="720"/>
          <w:docGrid w:linePitch="360"/>
        </w:sectPr>
      </w:pPr>
    </w:p>
    <w:p w:rsidR="00E223F3" w:rsidRDefault="00E223F3" w:rsidP="00C5555A"/>
    <w:p w:rsidR="00E223F3" w:rsidRDefault="00E223F3" w:rsidP="00C5555A"/>
    <w:p w:rsidR="00744E2D" w:rsidRDefault="00744E2D" w:rsidP="00C5555A"/>
    <w:p w:rsidR="00744E2D" w:rsidRDefault="00744E2D" w:rsidP="00C5555A"/>
    <w:p w:rsidR="00744E2D" w:rsidRDefault="00744E2D" w:rsidP="00C5555A"/>
    <w:p w:rsidR="00C5555A" w:rsidRDefault="00C5555A" w:rsidP="00C5555A"/>
    <w:p w:rsidR="00C5555A" w:rsidRDefault="00C5555A" w:rsidP="00C5555A"/>
    <w:p w:rsidR="00E223F3" w:rsidRDefault="00E223F3" w:rsidP="00E223F3">
      <w:pPr>
        <w:pStyle w:val="MainHeading"/>
      </w:pPr>
      <w:bookmarkStart w:id="0" w:name="_Toc416087033"/>
      <w:r>
        <w:t>Acknowledgement</w:t>
      </w:r>
      <w:bookmarkEnd w:id="0"/>
    </w:p>
    <w:p w:rsidR="00E223F3" w:rsidRDefault="00E223F3" w:rsidP="00E223F3">
      <w:pPr>
        <w:rPr>
          <w:lang w:val="en"/>
        </w:rPr>
      </w:pPr>
    </w:p>
    <w:p w:rsidR="00E223F3" w:rsidRPr="005E3DE1" w:rsidRDefault="00E223F3" w:rsidP="00E223F3">
      <w:pPr>
        <w:rPr>
          <w:lang w:val="en"/>
        </w:rPr>
      </w:pPr>
      <w:r>
        <w:rPr>
          <w:lang w:val="en"/>
        </w:rPr>
        <w:t>This book is dedicated to my nephews Andrew Buff and Daniel Plunkett, two gentlemen and scholars.</w:t>
      </w:r>
    </w:p>
    <w:p w:rsidR="00E223F3" w:rsidRDefault="00E223F3" w:rsidP="00E223F3">
      <w:pPr>
        <w:rPr>
          <w:lang w:val="en"/>
        </w:rPr>
      </w:pPr>
    </w:p>
    <w:p w:rsidR="00E223F3" w:rsidRPr="005E3DE1" w:rsidRDefault="00E223F3" w:rsidP="00E223F3">
      <w:pPr>
        <w:rPr>
          <w:lang w:val="en"/>
        </w:rPr>
      </w:pPr>
      <w:r>
        <w:rPr>
          <w:lang w:val="en"/>
        </w:rPr>
        <w:t>I would like to thank my bride, Laurie, and our two daughters, Mariah and Evie, for tolerating my love for writing.</w:t>
      </w:r>
    </w:p>
    <w:p w:rsidR="00E223F3" w:rsidRPr="005E3DE1" w:rsidRDefault="00E223F3" w:rsidP="00E223F3">
      <w:pPr>
        <w:rPr>
          <w:lang w:val="en"/>
        </w:rPr>
      </w:pPr>
    </w:p>
    <w:p w:rsidR="00E223F3" w:rsidRPr="005E3DE1" w:rsidRDefault="00E223F3" w:rsidP="00E223F3">
      <w:pPr>
        <w:rPr>
          <w:lang w:val="en"/>
        </w:rPr>
      </w:pPr>
    </w:p>
    <w:p w:rsidR="00E223F3" w:rsidRPr="005E3DE1" w:rsidRDefault="00E223F3" w:rsidP="00E223F3">
      <w:pPr>
        <w:rPr>
          <w:lang w:val="en"/>
        </w:rPr>
      </w:pPr>
    </w:p>
    <w:p w:rsidR="000E2D58" w:rsidRDefault="000E2D58" w:rsidP="00E223F3">
      <w:pPr>
        <w:sectPr w:rsidR="000E2D58" w:rsidSect="005E3DE1">
          <w:footerReference w:type="default" r:id="rId10"/>
          <w:pgSz w:w="8640" w:h="12960" w:code="1"/>
          <w:pgMar w:top="1080" w:right="1008" w:bottom="1080" w:left="720" w:header="720" w:footer="720" w:gutter="504"/>
          <w:pgNumType w:fmt="lowerRoman" w:start="1"/>
          <w:cols w:space="720"/>
          <w:docGrid w:linePitch="360"/>
        </w:sectPr>
      </w:pPr>
    </w:p>
    <w:p w:rsidR="00E401FF" w:rsidRDefault="00E401FF" w:rsidP="00E223F3">
      <w:pPr>
        <w:rPr>
          <w:lang w:val="en"/>
        </w:rPr>
      </w:pPr>
    </w:p>
    <w:p w:rsidR="00E401FF" w:rsidRDefault="00E401FF" w:rsidP="00E223F3">
      <w:pPr>
        <w:rPr>
          <w:lang w:val="en"/>
        </w:rPr>
      </w:pPr>
    </w:p>
    <w:p w:rsidR="00E401FF" w:rsidRDefault="00E401FF" w:rsidP="00E223F3">
      <w:pPr>
        <w:rPr>
          <w:lang w:val="en"/>
        </w:rPr>
      </w:pPr>
    </w:p>
    <w:p w:rsidR="005E3DE1" w:rsidRPr="005E3DE1" w:rsidRDefault="005E3DE1" w:rsidP="00E223F3">
      <w:pPr>
        <w:rPr>
          <w:lang w:val="en"/>
        </w:rPr>
      </w:pPr>
    </w:p>
    <w:p w:rsidR="005E3DE1" w:rsidRPr="005E3DE1" w:rsidRDefault="005E3DE1" w:rsidP="00E223F3">
      <w:pPr>
        <w:rPr>
          <w:lang w:val="en"/>
        </w:rPr>
      </w:pPr>
    </w:p>
    <w:p w:rsidR="005E3DE1" w:rsidRPr="005E3DE1" w:rsidRDefault="005E3DE1" w:rsidP="00E223F3">
      <w:pPr>
        <w:rPr>
          <w:lang w:val="en"/>
        </w:rPr>
      </w:pPr>
    </w:p>
    <w:p w:rsidR="005E3DE1" w:rsidRPr="005E3DE1" w:rsidRDefault="005E3DE1" w:rsidP="00E223F3">
      <w:pPr>
        <w:rPr>
          <w:lang w:val="en"/>
        </w:rPr>
      </w:pPr>
    </w:p>
    <w:p w:rsidR="005E3DE1" w:rsidRPr="005E3DE1" w:rsidRDefault="005E3DE1" w:rsidP="00E223F3">
      <w:pPr>
        <w:rPr>
          <w:lang w:val="en"/>
        </w:rPr>
      </w:pPr>
    </w:p>
    <w:p w:rsidR="005E3DE1" w:rsidRDefault="005E3DE1" w:rsidP="00E223F3">
      <w:pPr>
        <w:rPr>
          <w:lang w:val="en"/>
        </w:rPr>
      </w:pPr>
    </w:p>
    <w:p w:rsidR="002D1C54" w:rsidRDefault="002D1C54" w:rsidP="00E223F3">
      <w:pPr>
        <w:rPr>
          <w:lang w:val="en"/>
        </w:rPr>
      </w:pPr>
      <w:r>
        <w:rPr>
          <w:lang w:val="en"/>
        </w:rPr>
        <w:br w:type="page"/>
      </w:r>
    </w:p>
    <w:p w:rsidR="005E3DE1" w:rsidRDefault="00775F05" w:rsidP="00E223F3">
      <w:pPr>
        <w:pStyle w:val="MainHeading"/>
      </w:pPr>
      <w:bookmarkStart w:id="1" w:name="_Toc416087034"/>
      <w:r>
        <w:t>Table of Contents</w:t>
      </w:r>
      <w:bookmarkEnd w:id="1"/>
    </w:p>
    <w:p w:rsidR="00CE7659" w:rsidRDefault="000E2D58">
      <w:pPr>
        <w:pStyle w:val="TOC1"/>
        <w:tabs>
          <w:tab w:val="right" w:leader="dot" w:pos="6398"/>
        </w:tabs>
        <w:rPr>
          <w:rFonts w:eastAsiaTheme="minorEastAsia"/>
          <w:b w:val="0"/>
          <w:bCs w:val="0"/>
          <w:caps w:val="0"/>
          <w:noProof/>
          <w:sz w:val="22"/>
          <w:szCs w:val="22"/>
        </w:rPr>
      </w:pPr>
      <w:r>
        <w:rPr>
          <w:lang w:val="en"/>
        </w:rPr>
        <w:fldChar w:fldCharType="begin"/>
      </w:r>
      <w:r>
        <w:rPr>
          <w:lang w:val="en"/>
        </w:rPr>
        <w:instrText xml:space="preserve"> TOC \o "1-3" \h \z \u </w:instrText>
      </w:r>
      <w:r>
        <w:rPr>
          <w:lang w:val="en"/>
        </w:rPr>
        <w:fldChar w:fldCharType="separate"/>
      </w:r>
      <w:hyperlink w:anchor="_Toc416087033" w:history="1">
        <w:r w:rsidR="00CE7659" w:rsidRPr="007D4975">
          <w:rPr>
            <w:rStyle w:val="Hyperlink"/>
            <w:noProof/>
          </w:rPr>
          <w:t>Acknowledgement</w:t>
        </w:r>
        <w:r w:rsidR="00CE7659">
          <w:rPr>
            <w:noProof/>
            <w:webHidden/>
          </w:rPr>
          <w:tab/>
        </w:r>
        <w:r w:rsidR="00CE7659">
          <w:rPr>
            <w:noProof/>
            <w:webHidden/>
          </w:rPr>
          <w:fldChar w:fldCharType="begin"/>
        </w:r>
        <w:r w:rsidR="00CE7659">
          <w:rPr>
            <w:noProof/>
            <w:webHidden/>
          </w:rPr>
          <w:instrText xml:space="preserve"> PAGEREF _Toc416087033 \h </w:instrText>
        </w:r>
        <w:r w:rsidR="00CE7659">
          <w:rPr>
            <w:noProof/>
            <w:webHidden/>
          </w:rPr>
        </w:r>
        <w:r w:rsidR="00CE7659">
          <w:rPr>
            <w:noProof/>
            <w:webHidden/>
          </w:rPr>
          <w:fldChar w:fldCharType="separate"/>
        </w:r>
        <w:r w:rsidR="002D689A">
          <w:rPr>
            <w:noProof/>
            <w:webHidden/>
          </w:rPr>
          <w:t>i</w:t>
        </w:r>
        <w:r w:rsidR="00CE7659">
          <w:rPr>
            <w:noProof/>
            <w:webHidden/>
          </w:rPr>
          <w:fldChar w:fldCharType="end"/>
        </w:r>
      </w:hyperlink>
    </w:p>
    <w:p w:rsidR="00CE7659" w:rsidRDefault="002D689A">
      <w:pPr>
        <w:pStyle w:val="TOC1"/>
        <w:tabs>
          <w:tab w:val="right" w:leader="dot" w:pos="6398"/>
        </w:tabs>
        <w:rPr>
          <w:rFonts w:eastAsiaTheme="minorEastAsia"/>
          <w:b w:val="0"/>
          <w:bCs w:val="0"/>
          <w:caps w:val="0"/>
          <w:noProof/>
          <w:sz w:val="22"/>
          <w:szCs w:val="22"/>
        </w:rPr>
      </w:pPr>
      <w:hyperlink w:anchor="_Toc416087034" w:history="1">
        <w:r w:rsidR="00CE7659" w:rsidRPr="007D4975">
          <w:rPr>
            <w:rStyle w:val="Hyperlink"/>
            <w:noProof/>
          </w:rPr>
          <w:t>Table of Contents</w:t>
        </w:r>
        <w:r w:rsidR="00CE7659">
          <w:rPr>
            <w:noProof/>
            <w:webHidden/>
          </w:rPr>
          <w:tab/>
        </w:r>
        <w:r w:rsidR="00CE7659">
          <w:rPr>
            <w:noProof/>
            <w:webHidden/>
          </w:rPr>
          <w:fldChar w:fldCharType="begin"/>
        </w:r>
        <w:r w:rsidR="00CE7659">
          <w:rPr>
            <w:noProof/>
            <w:webHidden/>
          </w:rPr>
          <w:instrText xml:space="preserve"> PAGEREF _Toc416087034 \h </w:instrText>
        </w:r>
        <w:r w:rsidR="00CE7659">
          <w:rPr>
            <w:noProof/>
            <w:webHidden/>
          </w:rPr>
        </w:r>
        <w:r w:rsidR="00CE7659">
          <w:rPr>
            <w:noProof/>
            <w:webHidden/>
          </w:rPr>
          <w:fldChar w:fldCharType="separate"/>
        </w:r>
        <w:r>
          <w:rPr>
            <w:noProof/>
            <w:webHidden/>
          </w:rPr>
          <w:t>iii</w:t>
        </w:r>
        <w:r w:rsidR="00CE7659">
          <w:rPr>
            <w:noProof/>
            <w:webHidden/>
          </w:rPr>
          <w:fldChar w:fldCharType="end"/>
        </w:r>
      </w:hyperlink>
    </w:p>
    <w:p w:rsidR="00CE7659" w:rsidRDefault="002D689A">
      <w:pPr>
        <w:pStyle w:val="TOC1"/>
        <w:tabs>
          <w:tab w:val="right" w:leader="dot" w:pos="6398"/>
        </w:tabs>
        <w:rPr>
          <w:rFonts w:eastAsiaTheme="minorEastAsia"/>
          <w:b w:val="0"/>
          <w:bCs w:val="0"/>
          <w:caps w:val="0"/>
          <w:noProof/>
          <w:sz w:val="22"/>
          <w:szCs w:val="22"/>
        </w:rPr>
      </w:pPr>
      <w:hyperlink w:anchor="_Toc416087035" w:history="1">
        <w:r w:rsidR="00CE7659" w:rsidRPr="007D4975">
          <w:rPr>
            <w:rStyle w:val="Hyperlink"/>
            <w:noProof/>
          </w:rPr>
          <w:t>Preface</w:t>
        </w:r>
        <w:r w:rsidR="00CE7659">
          <w:rPr>
            <w:noProof/>
            <w:webHidden/>
          </w:rPr>
          <w:tab/>
        </w:r>
        <w:r w:rsidR="00CE7659">
          <w:rPr>
            <w:noProof/>
            <w:webHidden/>
          </w:rPr>
          <w:fldChar w:fldCharType="begin"/>
        </w:r>
        <w:r w:rsidR="00CE7659">
          <w:rPr>
            <w:noProof/>
            <w:webHidden/>
          </w:rPr>
          <w:instrText xml:space="preserve"> PAGEREF _Toc416087035 \h </w:instrText>
        </w:r>
        <w:r w:rsidR="00CE7659">
          <w:rPr>
            <w:noProof/>
            <w:webHidden/>
          </w:rPr>
        </w:r>
        <w:r w:rsidR="00CE7659">
          <w:rPr>
            <w:noProof/>
            <w:webHidden/>
          </w:rPr>
          <w:fldChar w:fldCharType="separate"/>
        </w:r>
        <w:r>
          <w:rPr>
            <w:noProof/>
            <w:webHidden/>
          </w:rPr>
          <w:t>xv</w:t>
        </w:r>
        <w:r w:rsidR="00CE7659">
          <w:rPr>
            <w:noProof/>
            <w:webHidden/>
          </w:rPr>
          <w:fldChar w:fldCharType="end"/>
        </w:r>
      </w:hyperlink>
    </w:p>
    <w:p w:rsidR="00CE7659" w:rsidRDefault="002D689A">
      <w:pPr>
        <w:pStyle w:val="TOC1"/>
        <w:tabs>
          <w:tab w:val="left" w:pos="440"/>
          <w:tab w:val="right" w:leader="dot" w:pos="6398"/>
        </w:tabs>
        <w:rPr>
          <w:rFonts w:eastAsiaTheme="minorEastAsia"/>
          <w:b w:val="0"/>
          <w:bCs w:val="0"/>
          <w:caps w:val="0"/>
          <w:noProof/>
          <w:sz w:val="22"/>
          <w:szCs w:val="22"/>
        </w:rPr>
      </w:pPr>
      <w:hyperlink w:anchor="_Toc416087036" w:history="1">
        <w:r w:rsidR="00CE7659" w:rsidRPr="007D4975">
          <w:rPr>
            <w:rStyle w:val="Hyperlink"/>
            <w:noProof/>
            <w:snapToGrid w:val="0"/>
            <w:w w:val="0"/>
          </w:rPr>
          <w:t>1.</w:t>
        </w:r>
        <w:r w:rsidR="00CE7659">
          <w:rPr>
            <w:rFonts w:eastAsiaTheme="minorEastAsia"/>
            <w:b w:val="0"/>
            <w:bCs w:val="0"/>
            <w:caps w:val="0"/>
            <w:noProof/>
            <w:sz w:val="22"/>
            <w:szCs w:val="22"/>
          </w:rPr>
          <w:tab/>
        </w:r>
        <w:r w:rsidR="00CE7659" w:rsidRPr="007D4975">
          <w:rPr>
            <w:rStyle w:val="Hyperlink"/>
            <w:noProof/>
          </w:rPr>
          <w:t>What is Operations Research?</w:t>
        </w:r>
        <w:r w:rsidR="00CE7659">
          <w:rPr>
            <w:noProof/>
            <w:webHidden/>
          </w:rPr>
          <w:tab/>
        </w:r>
        <w:r w:rsidR="00CE7659">
          <w:rPr>
            <w:noProof/>
            <w:webHidden/>
          </w:rPr>
          <w:fldChar w:fldCharType="begin"/>
        </w:r>
        <w:r w:rsidR="00CE7659">
          <w:rPr>
            <w:noProof/>
            <w:webHidden/>
          </w:rPr>
          <w:instrText xml:space="preserve"> PAGEREF _Toc416087036 \h </w:instrText>
        </w:r>
        <w:r w:rsidR="00CE7659">
          <w:rPr>
            <w:noProof/>
            <w:webHidden/>
          </w:rPr>
        </w:r>
        <w:r w:rsidR="00CE7659">
          <w:rPr>
            <w:noProof/>
            <w:webHidden/>
          </w:rPr>
          <w:fldChar w:fldCharType="separate"/>
        </w:r>
        <w:r>
          <w:rPr>
            <w:noProof/>
            <w:webHidden/>
          </w:rPr>
          <w:t>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37" w:history="1">
        <w:r w:rsidR="00CE7659" w:rsidRPr="007D4975">
          <w:rPr>
            <w:rStyle w:val="Hyperlink"/>
            <w:noProof/>
            <w:snapToGrid w:val="0"/>
            <w:w w:val="0"/>
          </w:rPr>
          <w:t>1.1.</w:t>
        </w:r>
        <w:r w:rsidR="00CE7659">
          <w:rPr>
            <w:rFonts w:eastAsiaTheme="minorEastAsia"/>
            <w:smallCaps w:val="0"/>
            <w:noProof/>
            <w:sz w:val="22"/>
            <w:szCs w:val="22"/>
          </w:rPr>
          <w:tab/>
        </w:r>
        <w:r w:rsidR="00CE7659" w:rsidRPr="007D4975">
          <w:rPr>
            <w:rStyle w:val="Hyperlink"/>
            <w:noProof/>
          </w:rPr>
          <w:t>Holistic Analysis and Operations Research</w:t>
        </w:r>
        <w:r w:rsidR="00CE7659">
          <w:rPr>
            <w:noProof/>
            <w:webHidden/>
          </w:rPr>
          <w:tab/>
        </w:r>
        <w:r w:rsidR="00CE7659">
          <w:rPr>
            <w:noProof/>
            <w:webHidden/>
          </w:rPr>
          <w:fldChar w:fldCharType="begin"/>
        </w:r>
        <w:r w:rsidR="00CE7659">
          <w:rPr>
            <w:noProof/>
            <w:webHidden/>
          </w:rPr>
          <w:instrText xml:space="preserve"> PAGEREF _Toc416087037 \h </w:instrText>
        </w:r>
        <w:r w:rsidR="00CE7659">
          <w:rPr>
            <w:noProof/>
            <w:webHidden/>
          </w:rPr>
        </w:r>
        <w:r w:rsidR="00CE7659">
          <w:rPr>
            <w:noProof/>
            <w:webHidden/>
          </w:rPr>
          <w:fldChar w:fldCharType="separate"/>
        </w:r>
        <w:r>
          <w:rPr>
            <w:noProof/>
            <w:webHidden/>
          </w:rPr>
          <w:t>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38" w:history="1">
        <w:r w:rsidR="00CE7659" w:rsidRPr="007D4975">
          <w:rPr>
            <w:rStyle w:val="Hyperlink"/>
            <w:noProof/>
            <w:snapToGrid w:val="0"/>
            <w:w w:val="0"/>
          </w:rPr>
          <w:t>1.2.</w:t>
        </w:r>
        <w:r w:rsidR="00CE7659">
          <w:rPr>
            <w:rFonts w:eastAsiaTheme="minorEastAsia"/>
            <w:smallCaps w:val="0"/>
            <w:noProof/>
            <w:sz w:val="22"/>
            <w:szCs w:val="22"/>
          </w:rPr>
          <w:tab/>
        </w:r>
        <w:r w:rsidR="00CE7659" w:rsidRPr="007D4975">
          <w:rPr>
            <w:rStyle w:val="Hyperlink"/>
            <w:noProof/>
          </w:rPr>
          <w:t>History of Operations Research</w:t>
        </w:r>
        <w:r w:rsidR="00CE7659">
          <w:rPr>
            <w:noProof/>
            <w:webHidden/>
          </w:rPr>
          <w:tab/>
        </w:r>
        <w:r w:rsidR="00CE7659">
          <w:rPr>
            <w:noProof/>
            <w:webHidden/>
          </w:rPr>
          <w:fldChar w:fldCharType="begin"/>
        </w:r>
        <w:r w:rsidR="00CE7659">
          <w:rPr>
            <w:noProof/>
            <w:webHidden/>
          </w:rPr>
          <w:instrText xml:space="preserve"> PAGEREF _Toc416087038 \h </w:instrText>
        </w:r>
        <w:r w:rsidR="00CE7659">
          <w:rPr>
            <w:noProof/>
            <w:webHidden/>
          </w:rPr>
        </w:r>
        <w:r w:rsidR="00CE7659">
          <w:rPr>
            <w:noProof/>
            <w:webHidden/>
          </w:rPr>
          <w:fldChar w:fldCharType="separate"/>
        </w:r>
        <w:r>
          <w:rPr>
            <w:noProof/>
            <w:webHidden/>
          </w:rPr>
          <w:t>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39" w:history="1">
        <w:r w:rsidR="00CE7659" w:rsidRPr="007D4975">
          <w:rPr>
            <w:rStyle w:val="Hyperlink"/>
            <w:noProof/>
            <w:snapToGrid w:val="0"/>
            <w:w w:val="0"/>
          </w:rPr>
          <w:t>1.3.</w:t>
        </w:r>
        <w:r w:rsidR="00CE7659">
          <w:rPr>
            <w:rFonts w:eastAsiaTheme="minorEastAsia"/>
            <w:smallCaps w:val="0"/>
            <w:noProof/>
            <w:sz w:val="22"/>
            <w:szCs w:val="22"/>
          </w:rPr>
          <w:tab/>
        </w:r>
        <w:r w:rsidR="00CE7659" w:rsidRPr="007D4975">
          <w:rPr>
            <w:rStyle w:val="Hyperlink"/>
            <w:noProof/>
          </w:rPr>
          <w:t>What do Operations Research Analysts do?</w:t>
        </w:r>
        <w:r w:rsidR="00CE7659">
          <w:rPr>
            <w:noProof/>
            <w:webHidden/>
          </w:rPr>
          <w:tab/>
        </w:r>
        <w:r w:rsidR="00CE7659">
          <w:rPr>
            <w:noProof/>
            <w:webHidden/>
          </w:rPr>
          <w:fldChar w:fldCharType="begin"/>
        </w:r>
        <w:r w:rsidR="00CE7659">
          <w:rPr>
            <w:noProof/>
            <w:webHidden/>
          </w:rPr>
          <w:instrText xml:space="preserve"> PAGEREF _Toc416087039 \h </w:instrText>
        </w:r>
        <w:r w:rsidR="00CE7659">
          <w:rPr>
            <w:noProof/>
            <w:webHidden/>
          </w:rPr>
        </w:r>
        <w:r w:rsidR="00CE7659">
          <w:rPr>
            <w:noProof/>
            <w:webHidden/>
          </w:rPr>
          <w:fldChar w:fldCharType="separate"/>
        </w:r>
        <w:r>
          <w:rPr>
            <w:noProof/>
            <w:webHidden/>
          </w:rPr>
          <w:t>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40" w:history="1">
        <w:r w:rsidR="00CE7659" w:rsidRPr="007D4975">
          <w:rPr>
            <w:rStyle w:val="Hyperlink"/>
            <w:noProof/>
            <w:snapToGrid w:val="0"/>
            <w:w w:val="0"/>
          </w:rPr>
          <w:t>1.4.</w:t>
        </w:r>
        <w:r w:rsidR="00CE7659">
          <w:rPr>
            <w:rFonts w:eastAsiaTheme="minorEastAsia"/>
            <w:smallCaps w:val="0"/>
            <w:noProof/>
            <w:sz w:val="22"/>
            <w:szCs w:val="22"/>
          </w:rPr>
          <w:tab/>
        </w:r>
        <w:r w:rsidR="00CE7659" w:rsidRPr="007D4975">
          <w:rPr>
            <w:rStyle w:val="Hyperlink"/>
            <w:noProof/>
          </w:rPr>
          <w:t>Getting the Question Right</w:t>
        </w:r>
        <w:r w:rsidR="00CE7659">
          <w:rPr>
            <w:noProof/>
            <w:webHidden/>
          </w:rPr>
          <w:tab/>
        </w:r>
        <w:r w:rsidR="00CE7659">
          <w:rPr>
            <w:noProof/>
            <w:webHidden/>
          </w:rPr>
          <w:fldChar w:fldCharType="begin"/>
        </w:r>
        <w:r w:rsidR="00CE7659">
          <w:rPr>
            <w:noProof/>
            <w:webHidden/>
          </w:rPr>
          <w:instrText xml:space="preserve"> PAGEREF _Toc416087040 \h </w:instrText>
        </w:r>
        <w:r w:rsidR="00CE7659">
          <w:rPr>
            <w:noProof/>
            <w:webHidden/>
          </w:rPr>
        </w:r>
        <w:r w:rsidR="00CE7659">
          <w:rPr>
            <w:noProof/>
            <w:webHidden/>
          </w:rPr>
          <w:fldChar w:fldCharType="separate"/>
        </w:r>
        <w:r>
          <w:rPr>
            <w:noProof/>
            <w:webHidden/>
          </w:rPr>
          <w:t>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41" w:history="1">
        <w:r w:rsidR="00CE7659" w:rsidRPr="007D4975">
          <w:rPr>
            <w:rStyle w:val="Hyperlink"/>
            <w:noProof/>
            <w:snapToGrid w:val="0"/>
            <w:w w:val="0"/>
          </w:rPr>
          <w:t>1.5.</w:t>
        </w:r>
        <w:r w:rsidR="00CE7659">
          <w:rPr>
            <w:rFonts w:eastAsiaTheme="minorEastAsia"/>
            <w:smallCaps w:val="0"/>
            <w:noProof/>
            <w:sz w:val="22"/>
            <w:szCs w:val="22"/>
          </w:rPr>
          <w:tab/>
        </w:r>
        <w:r w:rsidR="00CE7659" w:rsidRPr="007D4975">
          <w:rPr>
            <w:rStyle w:val="Hyperlink"/>
            <w:noProof/>
          </w:rPr>
          <w:t>Modeling Systems and Optimization Services</w:t>
        </w:r>
        <w:r w:rsidR="00CE7659">
          <w:rPr>
            <w:noProof/>
            <w:webHidden/>
          </w:rPr>
          <w:tab/>
        </w:r>
        <w:r w:rsidR="00CE7659">
          <w:rPr>
            <w:noProof/>
            <w:webHidden/>
          </w:rPr>
          <w:fldChar w:fldCharType="begin"/>
        </w:r>
        <w:r w:rsidR="00CE7659">
          <w:rPr>
            <w:noProof/>
            <w:webHidden/>
          </w:rPr>
          <w:instrText xml:space="preserve"> PAGEREF _Toc416087041 \h </w:instrText>
        </w:r>
        <w:r w:rsidR="00CE7659">
          <w:rPr>
            <w:noProof/>
            <w:webHidden/>
          </w:rPr>
        </w:r>
        <w:r w:rsidR="00CE7659">
          <w:rPr>
            <w:noProof/>
            <w:webHidden/>
          </w:rPr>
          <w:fldChar w:fldCharType="separate"/>
        </w:r>
        <w:r>
          <w:rPr>
            <w:noProof/>
            <w:webHidden/>
          </w:rPr>
          <w:t>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42" w:history="1">
        <w:r w:rsidR="00CE7659" w:rsidRPr="007D4975">
          <w:rPr>
            <w:rStyle w:val="Hyperlink"/>
            <w:noProof/>
            <w:snapToGrid w:val="0"/>
            <w:w w:val="0"/>
          </w:rPr>
          <w:t>1.6.</w:t>
        </w:r>
        <w:r w:rsidR="00CE7659">
          <w:rPr>
            <w:rFonts w:eastAsiaTheme="minorEastAsia"/>
            <w:smallCaps w:val="0"/>
            <w:noProof/>
            <w:sz w:val="22"/>
            <w:szCs w:val="22"/>
          </w:rPr>
          <w:tab/>
        </w:r>
        <w:r w:rsidR="00CE7659" w:rsidRPr="007D4975">
          <w:rPr>
            <w:rStyle w:val="Hyperlink"/>
            <w:noProof/>
          </w:rPr>
          <w:t>The Operations Research Toolkit</w:t>
        </w:r>
        <w:r w:rsidR="00CE7659">
          <w:rPr>
            <w:noProof/>
            <w:webHidden/>
          </w:rPr>
          <w:tab/>
        </w:r>
        <w:r w:rsidR="00CE7659">
          <w:rPr>
            <w:noProof/>
            <w:webHidden/>
          </w:rPr>
          <w:fldChar w:fldCharType="begin"/>
        </w:r>
        <w:r w:rsidR="00CE7659">
          <w:rPr>
            <w:noProof/>
            <w:webHidden/>
          </w:rPr>
          <w:instrText xml:space="preserve"> PAGEREF _Toc416087042 \h </w:instrText>
        </w:r>
        <w:r w:rsidR="00CE7659">
          <w:rPr>
            <w:noProof/>
            <w:webHidden/>
          </w:rPr>
        </w:r>
        <w:r w:rsidR="00CE7659">
          <w:rPr>
            <w:noProof/>
            <w:webHidden/>
          </w:rPr>
          <w:fldChar w:fldCharType="separate"/>
        </w:r>
        <w:r>
          <w:rPr>
            <w:noProof/>
            <w:webHidden/>
          </w:rPr>
          <w:t>6</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43" w:history="1">
        <w:r w:rsidR="00CE7659" w:rsidRPr="007D4975">
          <w:rPr>
            <w:rStyle w:val="Hyperlink"/>
            <w:noProof/>
            <w:snapToGrid w:val="0"/>
            <w:w w:val="0"/>
          </w:rPr>
          <w:t>1.7.</w:t>
        </w:r>
        <w:r w:rsidR="00CE7659">
          <w:rPr>
            <w:rFonts w:eastAsiaTheme="minorEastAsia"/>
            <w:smallCaps w:val="0"/>
            <w:noProof/>
            <w:sz w:val="22"/>
            <w:szCs w:val="22"/>
          </w:rPr>
          <w:tab/>
        </w:r>
        <w:r w:rsidR="00CE7659" w:rsidRPr="007D4975">
          <w:rPr>
            <w:rStyle w:val="Hyperlink"/>
            <w:noProof/>
          </w:rPr>
          <w:t xml:space="preserve">What is </w:t>
        </w:r>
        <w:r w:rsidR="00CE7659" w:rsidRPr="007D4975">
          <w:rPr>
            <w:rStyle w:val="Hyperlink"/>
            <w:i/>
            <w:noProof/>
          </w:rPr>
          <w:t>SCILAB</w:t>
        </w:r>
        <w:r w:rsidR="00CE7659" w:rsidRPr="007D4975">
          <w:rPr>
            <w:rStyle w:val="Hyperlink"/>
            <w:noProof/>
          </w:rPr>
          <w:t xml:space="preserve"> ?</w:t>
        </w:r>
        <w:r w:rsidR="00CE7659">
          <w:rPr>
            <w:noProof/>
            <w:webHidden/>
          </w:rPr>
          <w:tab/>
        </w:r>
        <w:r w:rsidR="00CE7659">
          <w:rPr>
            <w:noProof/>
            <w:webHidden/>
          </w:rPr>
          <w:fldChar w:fldCharType="begin"/>
        </w:r>
        <w:r w:rsidR="00CE7659">
          <w:rPr>
            <w:noProof/>
            <w:webHidden/>
          </w:rPr>
          <w:instrText xml:space="preserve"> PAGEREF _Toc416087043 \h </w:instrText>
        </w:r>
        <w:r w:rsidR="00CE7659">
          <w:rPr>
            <w:noProof/>
            <w:webHidden/>
          </w:rPr>
        </w:r>
        <w:r w:rsidR="00CE7659">
          <w:rPr>
            <w:noProof/>
            <w:webHidden/>
          </w:rPr>
          <w:fldChar w:fldCharType="separate"/>
        </w:r>
        <w:r>
          <w:rPr>
            <w:noProof/>
            <w:webHidden/>
          </w:rPr>
          <w:t>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44" w:history="1">
        <w:r w:rsidR="00CE7659" w:rsidRPr="007D4975">
          <w:rPr>
            <w:rStyle w:val="Hyperlink"/>
            <w:noProof/>
            <w:snapToGrid w:val="0"/>
            <w:w w:val="0"/>
          </w:rPr>
          <w:t>1.8.</w:t>
        </w:r>
        <w:r w:rsidR="00CE7659">
          <w:rPr>
            <w:rFonts w:eastAsiaTheme="minorEastAsia"/>
            <w:smallCaps w:val="0"/>
            <w:noProof/>
            <w:sz w:val="22"/>
            <w:szCs w:val="22"/>
          </w:rPr>
          <w:tab/>
        </w:r>
        <w:r w:rsidR="00CE7659" w:rsidRPr="007D4975">
          <w:rPr>
            <w:rStyle w:val="Hyperlink"/>
            <w:noProof/>
          </w:rPr>
          <w:t>What is R?</w:t>
        </w:r>
        <w:r w:rsidR="00CE7659">
          <w:rPr>
            <w:noProof/>
            <w:webHidden/>
          </w:rPr>
          <w:tab/>
        </w:r>
        <w:r w:rsidR="00CE7659">
          <w:rPr>
            <w:noProof/>
            <w:webHidden/>
          </w:rPr>
          <w:fldChar w:fldCharType="begin"/>
        </w:r>
        <w:r w:rsidR="00CE7659">
          <w:rPr>
            <w:noProof/>
            <w:webHidden/>
          </w:rPr>
          <w:instrText xml:space="preserve"> PAGEREF _Toc416087044 \h </w:instrText>
        </w:r>
        <w:r w:rsidR="00CE7659">
          <w:rPr>
            <w:noProof/>
            <w:webHidden/>
          </w:rPr>
        </w:r>
        <w:r w:rsidR="00CE7659">
          <w:rPr>
            <w:noProof/>
            <w:webHidden/>
          </w:rPr>
          <w:fldChar w:fldCharType="separate"/>
        </w:r>
        <w:r>
          <w:rPr>
            <w:noProof/>
            <w:webHidden/>
          </w:rPr>
          <w:t>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45" w:history="1">
        <w:r w:rsidR="00CE7659" w:rsidRPr="007D4975">
          <w:rPr>
            <w:rStyle w:val="Hyperlink"/>
            <w:noProof/>
          </w:rPr>
          <w:t>1.8.1.</w:t>
        </w:r>
        <w:r w:rsidR="00CE7659">
          <w:rPr>
            <w:rFonts w:eastAsiaTheme="minorEastAsia"/>
            <w:i w:val="0"/>
            <w:iCs w:val="0"/>
            <w:noProof/>
            <w:sz w:val="22"/>
            <w:szCs w:val="22"/>
          </w:rPr>
          <w:tab/>
        </w:r>
        <w:r w:rsidR="00CE7659" w:rsidRPr="007D4975">
          <w:rPr>
            <w:rStyle w:val="Hyperlink"/>
            <w:noProof/>
          </w:rPr>
          <w:t>Introduction</w:t>
        </w:r>
        <w:r w:rsidR="00CE7659">
          <w:rPr>
            <w:noProof/>
            <w:webHidden/>
          </w:rPr>
          <w:tab/>
        </w:r>
        <w:r w:rsidR="00CE7659">
          <w:rPr>
            <w:noProof/>
            <w:webHidden/>
          </w:rPr>
          <w:fldChar w:fldCharType="begin"/>
        </w:r>
        <w:r w:rsidR="00CE7659">
          <w:rPr>
            <w:noProof/>
            <w:webHidden/>
          </w:rPr>
          <w:instrText xml:space="preserve"> PAGEREF _Toc416087045 \h </w:instrText>
        </w:r>
        <w:r w:rsidR="00CE7659">
          <w:rPr>
            <w:noProof/>
            <w:webHidden/>
          </w:rPr>
        </w:r>
        <w:r w:rsidR="00CE7659">
          <w:rPr>
            <w:noProof/>
            <w:webHidden/>
          </w:rPr>
          <w:fldChar w:fldCharType="separate"/>
        </w:r>
        <w:r>
          <w:rPr>
            <w:noProof/>
            <w:webHidden/>
          </w:rPr>
          <w:t>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46" w:history="1">
        <w:r w:rsidR="00CE7659" w:rsidRPr="007D4975">
          <w:rPr>
            <w:rStyle w:val="Hyperlink"/>
            <w:noProof/>
          </w:rPr>
          <w:t>1.8.2.</w:t>
        </w:r>
        <w:r w:rsidR="00CE7659">
          <w:rPr>
            <w:rFonts w:eastAsiaTheme="minorEastAsia"/>
            <w:i w:val="0"/>
            <w:iCs w:val="0"/>
            <w:noProof/>
            <w:sz w:val="22"/>
            <w:szCs w:val="22"/>
          </w:rPr>
          <w:tab/>
        </w:r>
        <w:r w:rsidR="00CE7659" w:rsidRPr="007D4975">
          <w:rPr>
            <w:rStyle w:val="Hyperlink"/>
            <w:noProof/>
          </w:rPr>
          <w:t>The R environment</w:t>
        </w:r>
        <w:r w:rsidR="00CE7659">
          <w:rPr>
            <w:noProof/>
            <w:webHidden/>
          </w:rPr>
          <w:tab/>
        </w:r>
        <w:r w:rsidR="00CE7659">
          <w:rPr>
            <w:noProof/>
            <w:webHidden/>
          </w:rPr>
          <w:fldChar w:fldCharType="begin"/>
        </w:r>
        <w:r w:rsidR="00CE7659">
          <w:rPr>
            <w:noProof/>
            <w:webHidden/>
          </w:rPr>
          <w:instrText xml:space="preserve"> PAGEREF _Toc416087046 \h </w:instrText>
        </w:r>
        <w:r w:rsidR="00CE7659">
          <w:rPr>
            <w:noProof/>
            <w:webHidden/>
          </w:rPr>
        </w:r>
        <w:r w:rsidR="00CE7659">
          <w:rPr>
            <w:noProof/>
            <w:webHidden/>
          </w:rPr>
          <w:fldChar w:fldCharType="separate"/>
        </w:r>
        <w:r>
          <w:rPr>
            <w:noProof/>
            <w:webHidden/>
          </w:rPr>
          <w:t>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47" w:history="1">
        <w:r w:rsidR="00CE7659" w:rsidRPr="007D4975">
          <w:rPr>
            <w:rStyle w:val="Hyperlink"/>
            <w:noProof/>
            <w:snapToGrid w:val="0"/>
            <w:w w:val="0"/>
          </w:rPr>
          <w:t>1.9.</w:t>
        </w:r>
        <w:r w:rsidR="00CE7659">
          <w:rPr>
            <w:rFonts w:eastAsiaTheme="minorEastAsia"/>
            <w:smallCaps w:val="0"/>
            <w:noProof/>
            <w:sz w:val="22"/>
            <w:szCs w:val="22"/>
          </w:rPr>
          <w:tab/>
        </w:r>
        <w:r w:rsidR="00CE7659" w:rsidRPr="007D4975">
          <w:rPr>
            <w:rStyle w:val="Hyperlink"/>
            <w:noProof/>
          </w:rPr>
          <w:t>What is LPSolve and what is it not?</w:t>
        </w:r>
        <w:r w:rsidR="00CE7659">
          <w:rPr>
            <w:noProof/>
            <w:webHidden/>
          </w:rPr>
          <w:tab/>
        </w:r>
        <w:r w:rsidR="00CE7659">
          <w:rPr>
            <w:noProof/>
            <w:webHidden/>
          </w:rPr>
          <w:fldChar w:fldCharType="begin"/>
        </w:r>
        <w:r w:rsidR="00CE7659">
          <w:rPr>
            <w:noProof/>
            <w:webHidden/>
          </w:rPr>
          <w:instrText xml:space="preserve"> PAGEREF _Toc416087047 \h </w:instrText>
        </w:r>
        <w:r w:rsidR="00CE7659">
          <w:rPr>
            <w:noProof/>
            <w:webHidden/>
          </w:rPr>
        </w:r>
        <w:r w:rsidR="00CE7659">
          <w:rPr>
            <w:noProof/>
            <w:webHidden/>
          </w:rPr>
          <w:fldChar w:fldCharType="separate"/>
        </w:r>
        <w:r>
          <w:rPr>
            <w:noProof/>
            <w:webHidden/>
          </w:rPr>
          <w:t>10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48" w:history="1">
        <w:r w:rsidR="00CE7659" w:rsidRPr="007D4975">
          <w:rPr>
            <w:rStyle w:val="Hyperlink"/>
            <w:noProof/>
          </w:rPr>
          <w:t>1.9.1.</w:t>
        </w:r>
        <w:r w:rsidR="00CE7659">
          <w:rPr>
            <w:rFonts w:eastAsiaTheme="minorEastAsia"/>
            <w:i w:val="0"/>
            <w:iCs w:val="0"/>
            <w:noProof/>
            <w:sz w:val="22"/>
            <w:szCs w:val="22"/>
          </w:rPr>
          <w:tab/>
        </w:r>
        <w:r w:rsidR="00CE7659" w:rsidRPr="007D4975">
          <w:rPr>
            <w:rStyle w:val="Hyperlink"/>
            <w:noProof/>
          </w:rPr>
          <w:t>It contains full source, examples and manuals.</w:t>
        </w:r>
        <w:r w:rsidR="00CE7659">
          <w:rPr>
            <w:noProof/>
            <w:webHidden/>
          </w:rPr>
          <w:tab/>
        </w:r>
        <w:r w:rsidR="00CE7659">
          <w:rPr>
            <w:noProof/>
            <w:webHidden/>
          </w:rPr>
          <w:fldChar w:fldCharType="begin"/>
        </w:r>
        <w:r w:rsidR="00CE7659">
          <w:rPr>
            <w:noProof/>
            <w:webHidden/>
          </w:rPr>
          <w:instrText xml:space="preserve"> PAGEREF _Toc416087048 \h </w:instrText>
        </w:r>
        <w:r w:rsidR="00CE7659">
          <w:rPr>
            <w:noProof/>
            <w:webHidden/>
          </w:rPr>
        </w:r>
        <w:r w:rsidR="00CE7659">
          <w:rPr>
            <w:noProof/>
            <w:webHidden/>
          </w:rPr>
          <w:fldChar w:fldCharType="separate"/>
        </w:r>
        <w:r>
          <w:rPr>
            <w:noProof/>
            <w:webHidden/>
          </w:rPr>
          <w:t>10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49" w:history="1">
        <w:r w:rsidR="00CE7659" w:rsidRPr="007D4975">
          <w:rPr>
            <w:rStyle w:val="Hyperlink"/>
            <w:noProof/>
          </w:rPr>
          <w:t>1.9.2.</w:t>
        </w:r>
        <w:r w:rsidR="00CE7659">
          <w:rPr>
            <w:rFonts w:eastAsiaTheme="minorEastAsia"/>
            <w:i w:val="0"/>
            <w:iCs w:val="0"/>
            <w:noProof/>
            <w:sz w:val="22"/>
            <w:szCs w:val="22"/>
          </w:rPr>
          <w:tab/>
        </w:r>
        <w:r w:rsidR="00CE7659" w:rsidRPr="007D4975">
          <w:rPr>
            <w:rStyle w:val="Hyperlink"/>
            <w:noProof/>
          </w:rPr>
          <w:t>Using the LPSolve an IDE</w:t>
        </w:r>
        <w:r w:rsidR="00CE7659">
          <w:rPr>
            <w:noProof/>
            <w:webHidden/>
          </w:rPr>
          <w:tab/>
        </w:r>
        <w:r w:rsidR="00CE7659">
          <w:rPr>
            <w:noProof/>
            <w:webHidden/>
          </w:rPr>
          <w:fldChar w:fldCharType="begin"/>
        </w:r>
        <w:r w:rsidR="00CE7659">
          <w:rPr>
            <w:noProof/>
            <w:webHidden/>
          </w:rPr>
          <w:instrText xml:space="preserve"> PAGEREF _Toc416087049 \h </w:instrText>
        </w:r>
        <w:r w:rsidR="00CE7659">
          <w:rPr>
            <w:noProof/>
            <w:webHidden/>
          </w:rPr>
        </w:r>
        <w:r w:rsidR="00CE7659">
          <w:rPr>
            <w:noProof/>
            <w:webHidden/>
          </w:rPr>
          <w:fldChar w:fldCharType="separate"/>
        </w:r>
        <w:r>
          <w:rPr>
            <w:noProof/>
            <w:webHidden/>
          </w:rPr>
          <w:t>11</w:t>
        </w:r>
        <w:r w:rsidR="00CE7659">
          <w:rPr>
            <w:noProof/>
            <w:webHidden/>
          </w:rPr>
          <w:fldChar w:fldCharType="end"/>
        </w:r>
      </w:hyperlink>
    </w:p>
    <w:p w:rsidR="00CE7659" w:rsidRDefault="002D689A">
      <w:pPr>
        <w:pStyle w:val="TOC1"/>
        <w:tabs>
          <w:tab w:val="left" w:pos="440"/>
          <w:tab w:val="right" w:leader="dot" w:pos="6398"/>
        </w:tabs>
        <w:rPr>
          <w:rFonts w:eastAsiaTheme="minorEastAsia"/>
          <w:b w:val="0"/>
          <w:bCs w:val="0"/>
          <w:caps w:val="0"/>
          <w:noProof/>
          <w:sz w:val="22"/>
          <w:szCs w:val="22"/>
        </w:rPr>
      </w:pPr>
      <w:hyperlink w:anchor="_Toc416087050" w:history="1">
        <w:r w:rsidR="00CE7659" w:rsidRPr="007D4975">
          <w:rPr>
            <w:rStyle w:val="Hyperlink"/>
            <w:noProof/>
            <w:snapToGrid w:val="0"/>
            <w:w w:val="0"/>
          </w:rPr>
          <w:t>2.</w:t>
        </w:r>
        <w:r w:rsidR="00CE7659">
          <w:rPr>
            <w:rFonts w:eastAsiaTheme="minorEastAsia"/>
            <w:b w:val="0"/>
            <w:bCs w:val="0"/>
            <w:caps w:val="0"/>
            <w:noProof/>
            <w:sz w:val="22"/>
            <w:szCs w:val="22"/>
          </w:rPr>
          <w:tab/>
        </w:r>
        <w:r w:rsidR="00CE7659" w:rsidRPr="007D4975">
          <w:rPr>
            <w:rStyle w:val="Hyperlink"/>
            <w:noProof/>
          </w:rPr>
          <w:t>What is Linear Algebra?</w:t>
        </w:r>
        <w:r w:rsidR="00CE7659">
          <w:rPr>
            <w:noProof/>
            <w:webHidden/>
          </w:rPr>
          <w:tab/>
        </w:r>
        <w:r w:rsidR="00CE7659">
          <w:rPr>
            <w:noProof/>
            <w:webHidden/>
          </w:rPr>
          <w:fldChar w:fldCharType="begin"/>
        </w:r>
        <w:r w:rsidR="00CE7659">
          <w:rPr>
            <w:noProof/>
            <w:webHidden/>
          </w:rPr>
          <w:instrText xml:space="preserve"> PAGEREF _Toc416087050 \h </w:instrText>
        </w:r>
        <w:r w:rsidR="00CE7659">
          <w:rPr>
            <w:noProof/>
            <w:webHidden/>
          </w:rPr>
        </w:r>
        <w:r w:rsidR="00CE7659">
          <w:rPr>
            <w:noProof/>
            <w:webHidden/>
          </w:rPr>
          <w:fldChar w:fldCharType="separate"/>
        </w:r>
        <w:r>
          <w:rPr>
            <w:noProof/>
            <w:webHidden/>
          </w:rPr>
          <w:t>13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51" w:history="1">
        <w:r w:rsidR="00CE7659" w:rsidRPr="007D4975">
          <w:rPr>
            <w:rStyle w:val="Hyperlink"/>
            <w:noProof/>
            <w:snapToGrid w:val="0"/>
            <w:w w:val="0"/>
          </w:rPr>
          <w:t>2.1.</w:t>
        </w:r>
        <w:r w:rsidR="00CE7659">
          <w:rPr>
            <w:rFonts w:eastAsiaTheme="minorEastAsia"/>
            <w:smallCaps w:val="0"/>
            <w:noProof/>
            <w:sz w:val="22"/>
            <w:szCs w:val="22"/>
          </w:rPr>
          <w:tab/>
        </w:r>
        <w:r w:rsidR="00CE7659" w:rsidRPr="007D4975">
          <w:rPr>
            <w:rStyle w:val="Hyperlink"/>
            <w:noProof/>
          </w:rPr>
          <w:t>Vectors</w:t>
        </w:r>
        <w:r w:rsidR="00CE7659">
          <w:rPr>
            <w:noProof/>
            <w:webHidden/>
          </w:rPr>
          <w:tab/>
        </w:r>
        <w:r w:rsidR="00CE7659">
          <w:rPr>
            <w:noProof/>
            <w:webHidden/>
          </w:rPr>
          <w:fldChar w:fldCharType="begin"/>
        </w:r>
        <w:r w:rsidR="00CE7659">
          <w:rPr>
            <w:noProof/>
            <w:webHidden/>
          </w:rPr>
          <w:instrText xml:space="preserve"> PAGEREF _Toc416087051 \h </w:instrText>
        </w:r>
        <w:r w:rsidR="00CE7659">
          <w:rPr>
            <w:noProof/>
            <w:webHidden/>
          </w:rPr>
        </w:r>
        <w:r w:rsidR="00CE7659">
          <w:rPr>
            <w:noProof/>
            <w:webHidden/>
          </w:rPr>
          <w:fldChar w:fldCharType="separate"/>
        </w:r>
        <w:r>
          <w:rPr>
            <w:noProof/>
            <w:webHidden/>
          </w:rPr>
          <w:t>14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52" w:history="1">
        <w:r w:rsidR="00CE7659" w:rsidRPr="007D4975">
          <w:rPr>
            <w:rStyle w:val="Hyperlink"/>
            <w:noProof/>
            <w:snapToGrid w:val="0"/>
            <w:w w:val="0"/>
          </w:rPr>
          <w:t>2.2.</w:t>
        </w:r>
        <w:r w:rsidR="00CE7659">
          <w:rPr>
            <w:rFonts w:eastAsiaTheme="minorEastAsia"/>
            <w:smallCaps w:val="0"/>
            <w:noProof/>
            <w:sz w:val="22"/>
            <w:szCs w:val="22"/>
          </w:rPr>
          <w:tab/>
        </w:r>
        <w:r w:rsidR="00CE7659" w:rsidRPr="007D4975">
          <w:rPr>
            <w:rStyle w:val="Hyperlink"/>
            <w:noProof/>
          </w:rPr>
          <w:t>The Scalar Product of Two Vectors</w:t>
        </w:r>
        <w:r w:rsidR="00CE7659">
          <w:rPr>
            <w:noProof/>
            <w:webHidden/>
          </w:rPr>
          <w:tab/>
        </w:r>
        <w:r w:rsidR="00CE7659">
          <w:rPr>
            <w:noProof/>
            <w:webHidden/>
          </w:rPr>
          <w:fldChar w:fldCharType="begin"/>
        </w:r>
        <w:r w:rsidR="00CE7659">
          <w:rPr>
            <w:noProof/>
            <w:webHidden/>
          </w:rPr>
          <w:instrText xml:space="preserve"> PAGEREF _Toc416087052 \h </w:instrText>
        </w:r>
        <w:r w:rsidR="00CE7659">
          <w:rPr>
            <w:noProof/>
            <w:webHidden/>
          </w:rPr>
        </w:r>
        <w:r w:rsidR="00CE7659">
          <w:rPr>
            <w:noProof/>
            <w:webHidden/>
          </w:rPr>
          <w:fldChar w:fldCharType="separate"/>
        </w:r>
        <w:r>
          <w:rPr>
            <w:noProof/>
            <w:webHidden/>
          </w:rPr>
          <w:t>15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53" w:history="1">
        <w:r w:rsidR="00CE7659" w:rsidRPr="007D4975">
          <w:rPr>
            <w:rStyle w:val="Hyperlink"/>
            <w:noProof/>
            <w:snapToGrid w:val="0"/>
            <w:w w:val="0"/>
          </w:rPr>
          <w:t>2.3.</w:t>
        </w:r>
        <w:r w:rsidR="00CE7659">
          <w:rPr>
            <w:rFonts w:eastAsiaTheme="minorEastAsia"/>
            <w:smallCaps w:val="0"/>
            <w:noProof/>
            <w:sz w:val="22"/>
            <w:szCs w:val="22"/>
          </w:rPr>
          <w:tab/>
        </w:r>
        <w:r w:rsidR="00CE7659" w:rsidRPr="007D4975">
          <w:rPr>
            <w:rStyle w:val="Hyperlink"/>
            <w:noProof/>
          </w:rPr>
          <w:t>Matrix Operations</w:t>
        </w:r>
        <w:r w:rsidR="00CE7659">
          <w:rPr>
            <w:noProof/>
            <w:webHidden/>
          </w:rPr>
          <w:tab/>
        </w:r>
        <w:r w:rsidR="00CE7659">
          <w:rPr>
            <w:noProof/>
            <w:webHidden/>
          </w:rPr>
          <w:fldChar w:fldCharType="begin"/>
        </w:r>
        <w:r w:rsidR="00CE7659">
          <w:rPr>
            <w:noProof/>
            <w:webHidden/>
          </w:rPr>
          <w:instrText xml:space="preserve"> PAGEREF _Toc416087053 \h </w:instrText>
        </w:r>
        <w:r w:rsidR="00CE7659">
          <w:rPr>
            <w:noProof/>
            <w:webHidden/>
          </w:rPr>
        </w:r>
        <w:r w:rsidR="00CE7659">
          <w:rPr>
            <w:noProof/>
            <w:webHidden/>
          </w:rPr>
          <w:fldChar w:fldCharType="separate"/>
        </w:r>
        <w:r>
          <w:rPr>
            <w:noProof/>
            <w:webHidden/>
          </w:rPr>
          <w:t>16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54" w:history="1">
        <w:r w:rsidR="00CE7659" w:rsidRPr="007D4975">
          <w:rPr>
            <w:rStyle w:val="Hyperlink"/>
            <w:noProof/>
          </w:rPr>
          <w:t>2.3.1.</w:t>
        </w:r>
        <w:r w:rsidR="00CE7659">
          <w:rPr>
            <w:rFonts w:eastAsiaTheme="minorEastAsia"/>
            <w:i w:val="0"/>
            <w:iCs w:val="0"/>
            <w:noProof/>
            <w:sz w:val="22"/>
            <w:szCs w:val="22"/>
          </w:rPr>
          <w:tab/>
        </w:r>
        <w:r w:rsidR="00CE7659" w:rsidRPr="007D4975">
          <w:rPr>
            <w:rStyle w:val="Hyperlink"/>
            <w:noProof/>
          </w:rPr>
          <w:t>The Scalar Multiple of a Matrix</w:t>
        </w:r>
        <w:r w:rsidR="00CE7659">
          <w:rPr>
            <w:noProof/>
            <w:webHidden/>
          </w:rPr>
          <w:tab/>
        </w:r>
        <w:r w:rsidR="00CE7659">
          <w:rPr>
            <w:noProof/>
            <w:webHidden/>
          </w:rPr>
          <w:fldChar w:fldCharType="begin"/>
        </w:r>
        <w:r w:rsidR="00CE7659">
          <w:rPr>
            <w:noProof/>
            <w:webHidden/>
          </w:rPr>
          <w:instrText xml:space="preserve"> PAGEREF _Toc416087054 \h </w:instrText>
        </w:r>
        <w:r w:rsidR="00CE7659">
          <w:rPr>
            <w:noProof/>
            <w:webHidden/>
          </w:rPr>
        </w:r>
        <w:r w:rsidR="00CE7659">
          <w:rPr>
            <w:noProof/>
            <w:webHidden/>
          </w:rPr>
          <w:fldChar w:fldCharType="separate"/>
        </w:r>
        <w:r>
          <w:rPr>
            <w:noProof/>
            <w:webHidden/>
          </w:rPr>
          <w:t>16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55" w:history="1">
        <w:r w:rsidR="00CE7659" w:rsidRPr="007D4975">
          <w:rPr>
            <w:rStyle w:val="Hyperlink"/>
            <w:noProof/>
          </w:rPr>
          <w:t>2.3.2.</w:t>
        </w:r>
        <w:r w:rsidR="00CE7659">
          <w:rPr>
            <w:rFonts w:eastAsiaTheme="minorEastAsia"/>
            <w:i w:val="0"/>
            <w:iCs w:val="0"/>
            <w:noProof/>
            <w:sz w:val="22"/>
            <w:szCs w:val="22"/>
          </w:rPr>
          <w:tab/>
        </w:r>
        <w:r w:rsidR="00CE7659" w:rsidRPr="007D4975">
          <w:rPr>
            <w:rStyle w:val="Hyperlink"/>
            <w:noProof/>
          </w:rPr>
          <w:t>Addition of Two Matrices</w:t>
        </w:r>
        <w:r w:rsidR="00CE7659">
          <w:rPr>
            <w:noProof/>
            <w:webHidden/>
          </w:rPr>
          <w:tab/>
        </w:r>
        <w:r w:rsidR="00CE7659">
          <w:rPr>
            <w:noProof/>
            <w:webHidden/>
          </w:rPr>
          <w:fldChar w:fldCharType="begin"/>
        </w:r>
        <w:r w:rsidR="00CE7659">
          <w:rPr>
            <w:noProof/>
            <w:webHidden/>
          </w:rPr>
          <w:instrText xml:space="preserve"> PAGEREF _Toc416087055 \h </w:instrText>
        </w:r>
        <w:r w:rsidR="00CE7659">
          <w:rPr>
            <w:noProof/>
            <w:webHidden/>
          </w:rPr>
        </w:r>
        <w:r w:rsidR="00CE7659">
          <w:rPr>
            <w:noProof/>
            <w:webHidden/>
          </w:rPr>
          <w:fldChar w:fldCharType="separate"/>
        </w:r>
        <w:r>
          <w:rPr>
            <w:noProof/>
            <w:webHidden/>
          </w:rPr>
          <w:t>17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56" w:history="1">
        <w:r w:rsidR="00CE7659" w:rsidRPr="007D4975">
          <w:rPr>
            <w:rStyle w:val="Hyperlink"/>
            <w:noProof/>
          </w:rPr>
          <w:t>2.3.3.</w:t>
        </w:r>
        <w:r w:rsidR="00CE7659">
          <w:rPr>
            <w:rFonts w:eastAsiaTheme="minorEastAsia"/>
            <w:i w:val="0"/>
            <w:iCs w:val="0"/>
            <w:noProof/>
            <w:sz w:val="22"/>
            <w:szCs w:val="22"/>
          </w:rPr>
          <w:tab/>
        </w:r>
        <w:r w:rsidR="00CE7659" w:rsidRPr="007D4975">
          <w:rPr>
            <w:rStyle w:val="Hyperlink"/>
            <w:noProof/>
          </w:rPr>
          <w:t>The Transpose of a Matrix</w:t>
        </w:r>
        <w:r w:rsidR="00CE7659">
          <w:rPr>
            <w:noProof/>
            <w:webHidden/>
          </w:rPr>
          <w:tab/>
        </w:r>
        <w:r w:rsidR="00CE7659">
          <w:rPr>
            <w:noProof/>
            <w:webHidden/>
          </w:rPr>
          <w:fldChar w:fldCharType="begin"/>
        </w:r>
        <w:r w:rsidR="00CE7659">
          <w:rPr>
            <w:noProof/>
            <w:webHidden/>
          </w:rPr>
          <w:instrText xml:space="preserve"> PAGEREF _Toc416087056 \h </w:instrText>
        </w:r>
        <w:r w:rsidR="00CE7659">
          <w:rPr>
            <w:noProof/>
            <w:webHidden/>
          </w:rPr>
        </w:r>
        <w:r w:rsidR="00CE7659">
          <w:rPr>
            <w:noProof/>
            <w:webHidden/>
          </w:rPr>
          <w:fldChar w:fldCharType="separate"/>
        </w:r>
        <w:r>
          <w:rPr>
            <w:noProof/>
            <w:webHidden/>
          </w:rPr>
          <w:t>19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57" w:history="1">
        <w:r w:rsidR="00CE7659" w:rsidRPr="007D4975">
          <w:rPr>
            <w:rStyle w:val="Hyperlink"/>
            <w:noProof/>
          </w:rPr>
          <w:t>2.3.4.</w:t>
        </w:r>
        <w:r w:rsidR="00CE7659">
          <w:rPr>
            <w:rFonts w:eastAsiaTheme="minorEastAsia"/>
            <w:i w:val="0"/>
            <w:iCs w:val="0"/>
            <w:noProof/>
            <w:sz w:val="22"/>
            <w:szCs w:val="22"/>
          </w:rPr>
          <w:tab/>
        </w:r>
        <w:r w:rsidR="00CE7659" w:rsidRPr="007D4975">
          <w:rPr>
            <w:rStyle w:val="Hyperlink"/>
            <w:noProof/>
          </w:rPr>
          <w:t>Matrix Multiplication</w:t>
        </w:r>
        <w:r w:rsidR="00CE7659">
          <w:rPr>
            <w:noProof/>
            <w:webHidden/>
          </w:rPr>
          <w:tab/>
        </w:r>
        <w:r w:rsidR="00CE7659">
          <w:rPr>
            <w:noProof/>
            <w:webHidden/>
          </w:rPr>
          <w:fldChar w:fldCharType="begin"/>
        </w:r>
        <w:r w:rsidR="00CE7659">
          <w:rPr>
            <w:noProof/>
            <w:webHidden/>
          </w:rPr>
          <w:instrText xml:space="preserve"> PAGEREF _Toc416087057 \h </w:instrText>
        </w:r>
        <w:r w:rsidR="00CE7659">
          <w:rPr>
            <w:noProof/>
            <w:webHidden/>
          </w:rPr>
        </w:r>
        <w:r w:rsidR="00CE7659">
          <w:rPr>
            <w:noProof/>
            <w:webHidden/>
          </w:rPr>
          <w:fldChar w:fldCharType="separate"/>
        </w:r>
        <w:r>
          <w:rPr>
            <w:noProof/>
            <w:webHidden/>
          </w:rPr>
          <w:t>19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58" w:history="1">
        <w:r w:rsidR="00CE7659" w:rsidRPr="007D4975">
          <w:rPr>
            <w:rStyle w:val="Hyperlink"/>
            <w:noProof/>
          </w:rPr>
          <w:t>2.3.5.</w:t>
        </w:r>
        <w:r w:rsidR="00CE7659">
          <w:rPr>
            <w:rFonts w:eastAsiaTheme="minorEastAsia"/>
            <w:i w:val="0"/>
            <w:iCs w:val="0"/>
            <w:noProof/>
            <w:sz w:val="22"/>
            <w:szCs w:val="22"/>
          </w:rPr>
          <w:tab/>
        </w:r>
        <w:r w:rsidR="00CE7659" w:rsidRPr="007D4975">
          <w:rPr>
            <w:rStyle w:val="Hyperlink"/>
            <w:noProof/>
          </w:rPr>
          <w:t>Properties of Matrix Multiplication</w:t>
        </w:r>
        <w:r w:rsidR="00CE7659">
          <w:rPr>
            <w:noProof/>
            <w:webHidden/>
          </w:rPr>
          <w:tab/>
        </w:r>
        <w:r w:rsidR="00CE7659">
          <w:rPr>
            <w:noProof/>
            <w:webHidden/>
          </w:rPr>
          <w:fldChar w:fldCharType="begin"/>
        </w:r>
        <w:r w:rsidR="00CE7659">
          <w:rPr>
            <w:noProof/>
            <w:webHidden/>
          </w:rPr>
          <w:instrText xml:space="preserve"> PAGEREF _Toc416087058 \h </w:instrText>
        </w:r>
        <w:r w:rsidR="00CE7659">
          <w:rPr>
            <w:noProof/>
            <w:webHidden/>
          </w:rPr>
        </w:r>
        <w:r w:rsidR="00CE7659">
          <w:rPr>
            <w:noProof/>
            <w:webHidden/>
          </w:rPr>
          <w:fldChar w:fldCharType="separate"/>
        </w:r>
        <w:r>
          <w:rPr>
            <w:noProof/>
            <w:webHidden/>
          </w:rPr>
          <w:t>23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59" w:history="1">
        <w:r w:rsidR="00CE7659" w:rsidRPr="007D4975">
          <w:rPr>
            <w:rStyle w:val="Hyperlink"/>
            <w:noProof/>
            <w:snapToGrid w:val="0"/>
            <w:w w:val="0"/>
          </w:rPr>
          <w:t>2.4.</w:t>
        </w:r>
        <w:r w:rsidR="00CE7659">
          <w:rPr>
            <w:rFonts w:eastAsiaTheme="minorEastAsia"/>
            <w:smallCaps w:val="0"/>
            <w:noProof/>
            <w:sz w:val="22"/>
            <w:szCs w:val="22"/>
          </w:rPr>
          <w:tab/>
        </w:r>
        <w:r w:rsidR="00CE7659" w:rsidRPr="007D4975">
          <w:rPr>
            <w:rStyle w:val="Hyperlink"/>
            <w:noProof/>
          </w:rPr>
          <w:t>Matrix Multiplication with Excel</w:t>
        </w:r>
        <w:r w:rsidR="00CE7659">
          <w:rPr>
            <w:noProof/>
            <w:webHidden/>
          </w:rPr>
          <w:tab/>
        </w:r>
        <w:r w:rsidR="00CE7659">
          <w:rPr>
            <w:noProof/>
            <w:webHidden/>
          </w:rPr>
          <w:fldChar w:fldCharType="begin"/>
        </w:r>
        <w:r w:rsidR="00CE7659">
          <w:rPr>
            <w:noProof/>
            <w:webHidden/>
          </w:rPr>
          <w:instrText xml:space="preserve"> PAGEREF _Toc416087059 \h </w:instrText>
        </w:r>
        <w:r w:rsidR="00CE7659">
          <w:rPr>
            <w:noProof/>
            <w:webHidden/>
          </w:rPr>
        </w:r>
        <w:r w:rsidR="00CE7659">
          <w:rPr>
            <w:noProof/>
            <w:webHidden/>
          </w:rPr>
          <w:fldChar w:fldCharType="separate"/>
        </w:r>
        <w:r>
          <w:rPr>
            <w:noProof/>
            <w:webHidden/>
          </w:rPr>
          <w:t>24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60" w:history="1">
        <w:r w:rsidR="00CE7659" w:rsidRPr="007D4975">
          <w:rPr>
            <w:rStyle w:val="Hyperlink"/>
            <w:noProof/>
            <w:snapToGrid w:val="0"/>
            <w:w w:val="0"/>
          </w:rPr>
          <w:t>2.5.</w:t>
        </w:r>
        <w:r w:rsidR="00CE7659">
          <w:rPr>
            <w:rFonts w:eastAsiaTheme="minorEastAsia"/>
            <w:smallCaps w:val="0"/>
            <w:noProof/>
            <w:sz w:val="22"/>
            <w:szCs w:val="22"/>
          </w:rPr>
          <w:tab/>
        </w:r>
        <w:r w:rsidR="00CE7659" w:rsidRPr="007D4975">
          <w:rPr>
            <w:rStyle w:val="Hyperlink"/>
            <w:noProof/>
          </w:rPr>
          <w:t>Matrices  and Systems of Linear Equations</w:t>
        </w:r>
        <w:r w:rsidR="00CE7659">
          <w:rPr>
            <w:noProof/>
            <w:webHidden/>
          </w:rPr>
          <w:tab/>
        </w:r>
        <w:r w:rsidR="00CE7659">
          <w:rPr>
            <w:noProof/>
            <w:webHidden/>
          </w:rPr>
          <w:fldChar w:fldCharType="begin"/>
        </w:r>
        <w:r w:rsidR="00CE7659">
          <w:rPr>
            <w:noProof/>
            <w:webHidden/>
          </w:rPr>
          <w:instrText xml:space="preserve"> PAGEREF _Toc416087060 \h </w:instrText>
        </w:r>
        <w:r w:rsidR="00CE7659">
          <w:rPr>
            <w:noProof/>
            <w:webHidden/>
          </w:rPr>
        </w:r>
        <w:r w:rsidR="00CE7659">
          <w:rPr>
            <w:noProof/>
            <w:webHidden/>
          </w:rPr>
          <w:fldChar w:fldCharType="separate"/>
        </w:r>
        <w:r>
          <w:rPr>
            <w:noProof/>
            <w:webHidden/>
          </w:rPr>
          <w:t>25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61" w:history="1">
        <w:r w:rsidR="00CE7659" w:rsidRPr="007D4975">
          <w:rPr>
            <w:rStyle w:val="Hyperlink"/>
            <w:noProof/>
            <w:snapToGrid w:val="0"/>
            <w:w w:val="0"/>
          </w:rPr>
          <w:t>2.6.</w:t>
        </w:r>
        <w:r w:rsidR="00CE7659">
          <w:rPr>
            <w:rFonts w:eastAsiaTheme="minorEastAsia"/>
            <w:smallCaps w:val="0"/>
            <w:noProof/>
            <w:sz w:val="22"/>
            <w:szCs w:val="22"/>
          </w:rPr>
          <w:tab/>
        </w:r>
        <w:r w:rsidR="00CE7659" w:rsidRPr="007D4975">
          <w:rPr>
            <w:rStyle w:val="Hyperlink"/>
            <w:noProof/>
          </w:rPr>
          <w:t>The Gauss–Jordan Method for Solving Systems of Linear Equations</w:t>
        </w:r>
        <w:r w:rsidR="00CE7659">
          <w:rPr>
            <w:noProof/>
            <w:webHidden/>
          </w:rPr>
          <w:tab/>
        </w:r>
        <w:r w:rsidR="00CE7659">
          <w:rPr>
            <w:noProof/>
            <w:webHidden/>
          </w:rPr>
          <w:fldChar w:fldCharType="begin"/>
        </w:r>
        <w:r w:rsidR="00CE7659">
          <w:rPr>
            <w:noProof/>
            <w:webHidden/>
          </w:rPr>
          <w:instrText xml:space="preserve"> PAGEREF _Toc416087061 \h </w:instrText>
        </w:r>
        <w:r w:rsidR="00CE7659">
          <w:rPr>
            <w:noProof/>
            <w:webHidden/>
          </w:rPr>
        </w:r>
        <w:r w:rsidR="00CE7659">
          <w:rPr>
            <w:noProof/>
            <w:webHidden/>
          </w:rPr>
          <w:fldChar w:fldCharType="separate"/>
        </w:r>
        <w:r>
          <w:rPr>
            <w:noProof/>
            <w:webHidden/>
          </w:rPr>
          <w:t>28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62" w:history="1">
        <w:r w:rsidR="00CE7659" w:rsidRPr="007D4975">
          <w:rPr>
            <w:rStyle w:val="Hyperlink"/>
            <w:noProof/>
          </w:rPr>
          <w:t>2.6.1.</w:t>
        </w:r>
        <w:r w:rsidR="00CE7659">
          <w:rPr>
            <w:rFonts w:eastAsiaTheme="minorEastAsia"/>
            <w:i w:val="0"/>
            <w:iCs w:val="0"/>
            <w:noProof/>
            <w:sz w:val="22"/>
            <w:szCs w:val="22"/>
          </w:rPr>
          <w:tab/>
        </w:r>
        <w:r w:rsidR="00CE7659" w:rsidRPr="007D4975">
          <w:rPr>
            <w:rStyle w:val="Hyperlink"/>
            <w:noProof/>
          </w:rPr>
          <w:t>Elementary Row Operations</w:t>
        </w:r>
        <w:r w:rsidR="00CE7659">
          <w:rPr>
            <w:noProof/>
            <w:webHidden/>
          </w:rPr>
          <w:tab/>
        </w:r>
        <w:r w:rsidR="00CE7659">
          <w:rPr>
            <w:noProof/>
            <w:webHidden/>
          </w:rPr>
          <w:fldChar w:fldCharType="begin"/>
        </w:r>
        <w:r w:rsidR="00CE7659">
          <w:rPr>
            <w:noProof/>
            <w:webHidden/>
          </w:rPr>
          <w:instrText xml:space="preserve"> PAGEREF _Toc416087062 \h </w:instrText>
        </w:r>
        <w:r w:rsidR="00CE7659">
          <w:rPr>
            <w:noProof/>
            <w:webHidden/>
          </w:rPr>
        </w:r>
        <w:r w:rsidR="00CE7659">
          <w:rPr>
            <w:noProof/>
            <w:webHidden/>
          </w:rPr>
          <w:fldChar w:fldCharType="separate"/>
        </w:r>
        <w:r>
          <w:rPr>
            <w:noProof/>
            <w:webHidden/>
          </w:rPr>
          <w:t>28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63" w:history="1">
        <w:r w:rsidR="00CE7659" w:rsidRPr="007D4975">
          <w:rPr>
            <w:rStyle w:val="Hyperlink"/>
            <w:noProof/>
          </w:rPr>
          <w:t>2.6.2.</w:t>
        </w:r>
        <w:r w:rsidR="00CE7659">
          <w:rPr>
            <w:rFonts w:eastAsiaTheme="minorEastAsia"/>
            <w:i w:val="0"/>
            <w:iCs w:val="0"/>
            <w:noProof/>
            <w:sz w:val="22"/>
            <w:szCs w:val="22"/>
          </w:rPr>
          <w:tab/>
        </w:r>
        <w:r w:rsidR="00CE7659" w:rsidRPr="007D4975">
          <w:rPr>
            <w:rStyle w:val="Hyperlink"/>
            <w:noProof/>
          </w:rPr>
          <w:t>Finding a Solution by the Gauss–Jordan Method</w:t>
        </w:r>
        <w:r w:rsidR="00CE7659">
          <w:rPr>
            <w:noProof/>
            <w:webHidden/>
          </w:rPr>
          <w:tab/>
        </w:r>
        <w:r w:rsidR="00CE7659">
          <w:rPr>
            <w:noProof/>
            <w:webHidden/>
          </w:rPr>
          <w:fldChar w:fldCharType="begin"/>
        </w:r>
        <w:r w:rsidR="00CE7659">
          <w:rPr>
            <w:noProof/>
            <w:webHidden/>
          </w:rPr>
          <w:instrText xml:space="preserve"> PAGEREF _Toc416087063 \h </w:instrText>
        </w:r>
        <w:r w:rsidR="00CE7659">
          <w:rPr>
            <w:noProof/>
            <w:webHidden/>
          </w:rPr>
        </w:r>
        <w:r w:rsidR="00CE7659">
          <w:rPr>
            <w:noProof/>
            <w:webHidden/>
          </w:rPr>
          <w:fldChar w:fldCharType="separate"/>
        </w:r>
        <w:r>
          <w:rPr>
            <w:noProof/>
            <w:webHidden/>
          </w:rPr>
          <w:t>30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64" w:history="1">
        <w:r w:rsidR="00CE7659" w:rsidRPr="007D4975">
          <w:rPr>
            <w:rStyle w:val="Hyperlink"/>
            <w:noProof/>
          </w:rPr>
          <w:t>2.6.3.</w:t>
        </w:r>
        <w:r w:rsidR="00CE7659">
          <w:rPr>
            <w:rFonts w:eastAsiaTheme="minorEastAsia"/>
            <w:i w:val="0"/>
            <w:iCs w:val="0"/>
            <w:noProof/>
            <w:sz w:val="22"/>
            <w:szCs w:val="22"/>
          </w:rPr>
          <w:tab/>
        </w:r>
        <w:r w:rsidR="00CE7659" w:rsidRPr="007D4975">
          <w:rPr>
            <w:rStyle w:val="Hyperlink"/>
            <w:noProof/>
          </w:rPr>
          <w:t>Special Cases: No Solution or an Infinite Number of Solutions</w:t>
        </w:r>
        <w:r w:rsidR="00CE7659">
          <w:rPr>
            <w:noProof/>
            <w:webHidden/>
          </w:rPr>
          <w:tab/>
        </w:r>
        <w:r w:rsidR="00CE7659">
          <w:rPr>
            <w:noProof/>
            <w:webHidden/>
          </w:rPr>
          <w:fldChar w:fldCharType="begin"/>
        </w:r>
        <w:r w:rsidR="00CE7659">
          <w:rPr>
            <w:noProof/>
            <w:webHidden/>
          </w:rPr>
          <w:instrText xml:space="preserve"> PAGEREF _Toc416087064 \h </w:instrText>
        </w:r>
        <w:r w:rsidR="00CE7659">
          <w:rPr>
            <w:noProof/>
            <w:webHidden/>
          </w:rPr>
        </w:r>
        <w:r w:rsidR="00CE7659">
          <w:rPr>
            <w:noProof/>
            <w:webHidden/>
          </w:rPr>
          <w:fldChar w:fldCharType="separate"/>
        </w:r>
        <w:r>
          <w:rPr>
            <w:noProof/>
            <w:webHidden/>
          </w:rPr>
          <w:t>36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65" w:history="1">
        <w:r w:rsidR="00CE7659" w:rsidRPr="007D4975">
          <w:rPr>
            <w:rStyle w:val="Hyperlink"/>
            <w:noProof/>
          </w:rPr>
          <w:t>2.6.4.</w:t>
        </w:r>
        <w:r w:rsidR="00CE7659">
          <w:rPr>
            <w:rFonts w:eastAsiaTheme="minorEastAsia"/>
            <w:i w:val="0"/>
            <w:iCs w:val="0"/>
            <w:noProof/>
            <w:sz w:val="22"/>
            <w:szCs w:val="22"/>
          </w:rPr>
          <w:tab/>
        </w:r>
        <w:r w:rsidR="00CE7659" w:rsidRPr="007D4975">
          <w:rPr>
            <w:rStyle w:val="Hyperlink"/>
            <w:noProof/>
          </w:rPr>
          <w:t>Summary of the Gauss–Jordan Method</w:t>
        </w:r>
        <w:r w:rsidR="00CE7659">
          <w:rPr>
            <w:noProof/>
            <w:webHidden/>
          </w:rPr>
          <w:tab/>
        </w:r>
        <w:r w:rsidR="00CE7659">
          <w:rPr>
            <w:noProof/>
            <w:webHidden/>
          </w:rPr>
          <w:fldChar w:fldCharType="begin"/>
        </w:r>
        <w:r w:rsidR="00CE7659">
          <w:rPr>
            <w:noProof/>
            <w:webHidden/>
          </w:rPr>
          <w:instrText xml:space="preserve"> PAGEREF _Toc416087065 \h </w:instrText>
        </w:r>
        <w:r w:rsidR="00CE7659">
          <w:rPr>
            <w:noProof/>
            <w:webHidden/>
          </w:rPr>
        </w:r>
        <w:r w:rsidR="00CE7659">
          <w:rPr>
            <w:noProof/>
            <w:webHidden/>
          </w:rPr>
          <w:fldChar w:fldCharType="separate"/>
        </w:r>
        <w:r>
          <w:rPr>
            <w:noProof/>
            <w:webHidden/>
          </w:rPr>
          <w:t>38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66" w:history="1">
        <w:r w:rsidR="00CE7659" w:rsidRPr="007D4975">
          <w:rPr>
            <w:rStyle w:val="Hyperlink"/>
            <w:noProof/>
          </w:rPr>
          <w:t>2.6.5.</w:t>
        </w:r>
        <w:r w:rsidR="00CE7659">
          <w:rPr>
            <w:rFonts w:eastAsiaTheme="minorEastAsia"/>
            <w:i w:val="0"/>
            <w:iCs w:val="0"/>
            <w:noProof/>
            <w:sz w:val="22"/>
            <w:szCs w:val="22"/>
          </w:rPr>
          <w:tab/>
        </w:r>
        <w:r w:rsidR="00CE7659" w:rsidRPr="007D4975">
          <w:rPr>
            <w:rStyle w:val="Hyperlink"/>
            <w:noProof/>
          </w:rPr>
          <w:t>Basic Variables and Solutions to Linear Equation Systems</w:t>
        </w:r>
        <w:r w:rsidR="00CE7659">
          <w:rPr>
            <w:noProof/>
            <w:webHidden/>
          </w:rPr>
          <w:tab/>
        </w:r>
        <w:r w:rsidR="00CE7659">
          <w:rPr>
            <w:noProof/>
            <w:webHidden/>
          </w:rPr>
          <w:fldChar w:fldCharType="begin"/>
        </w:r>
        <w:r w:rsidR="00CE7659">
          <w:rPr>
            <w:noProof/>
            <w:webHidden/>
          </w:rPr>
          <w:instrText xml:space="preserve"> PAGEREF _Toc416087066 \h </w:instrText>
        </w:r>
        <w:r w:rsidR="00CE7659">
          <w:rPr>
            <w:noProof/>
            <w:webHidden/>
          </w:rPr>
        </w:r>
        <w:r w:rsidR="00CE7659">
          <w:rPr>
            <w:noProof/>
            <w:webHidden/>
          </w:rPr>
          <w:fldChar w:fldCharType="separate"/>
        </w:r>
        <w:r>
          <w:rPr>
            <w:noProof/>
            <w:webHidden/>
          </w:rPr>
          <w:t>40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67" w:history="1">
        <w:r w:rsidR="00CE7659" w:rsidRPr="007D4975">
          <w:rPr>
            <w:rStyle w:val="Hyperlink"/>
            <w:noProof/>
            <w:snapToGrid w:val="0"/>
            <w:w w:val="0"/>
          </w:rPr>
          <w:t>2.7.</w:t>
        </w:r>
        <w:r w:rsidR="00CE7659">
          <w:rPr>
            <w:rFonts w:eastAsiaTheme="minorEastAsia"/>
            <w:smallCaps w:val="0"/>
            <w:noProof/>
            <w:sz w:val="22"/>
            <w:szCs w:val="22"/>
          </w:rPr>
          <w:tab/>
        </w:r>
        <w:r w:rsidR="00CE7659" w:rsidRPr="007D4975">
          <w:rPr>
            <w:rStyle w:val="Hyperlink"/>
            <w:noProof/>
          </w:rPr>
          <w:t>The Inverse of a Matrix</w:t>
        </w:r>
        <w:r w:rsidR="00CE7659">
          <w:rPr>
            <w:noProof/>
            <w:webHidden/>
          </w:rPr>
          <w:tab/>
        </w:r>
        <w:r w:rsidR="00CE7659">
          <w:rPr>
            <w:noProof/>
            <w:webHidden/>
          </w:rPr>
          <w:fldChar w:fldCharType="begin"/>
        </w:r>
        <w:r w:rsidR="00CE7659">
          <w:rPr>
            <w:noProof/>
            <w:webHidden/>
          </w:rPr>
          <w:instrText xml:space="preserve"> PAGEREF _Toc416087067 \h </w:instrText>
        </w:r>
        <w:r w:rsidR="00CE7659">
          <w:rPr>
            <w:noProof/>
            <w:webHidden/>
          </w:rPr>
        </w:r>
        <w:r w:rsidR="00CE7659">
          <w:rPr>
            <w:noProof/>
            <w:webHidden/>
          </w:rPr>
          <w:fldChar w:fldCharType="separate"/>
        </w:r>
        <w:r>
          <w:rPr>
            <w:noProof/>
            <w:webHidden/>
          </w:rPr>
          <w:t>42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68" w:history="1">
        <w:r w:rsidR="00CE7659" w:rsidRPr="007D4975">
          <w:rPr>
            <w:rStyle w:val="Hyperlink"/>
            <w:noProof/>
            <w:snapToGrid w:val="0"/>
            <w:w w:val="0"/>
          </w:rPr>
          <w:t>2.8.</w:t>
        </w:r>
        <w:r w:rsidR="00CE7659">
          <w:rPr>
            <w:rFonts w:eastAsiaTheme="minorEastAsia"/>
            <w:smallCaps w:val="0"/>
            <w:noProof/>
            <w:sz w:val="22"/>
            <w:szCs w:val="22"/>
          </w:rPr>
          <w:tab/>
        </w:r>
        <w:r w:rsidR="00CE7659" w:rsidRPr="007D4975">
          <w:rPr>
            <w:rStyle w:val="Hyperlink"/>
            <w:noProof/>
          </w:rPr>
          <w:t xml:space="preserve">Basic Linear Algebra in </w:t>
        </w:r>
        <w:r w:rsidR="00CE7659" w:rsidRPr="007D4975">
          <w:rPr>
            <w:rStyle w:val="Hyperlink"/>
            <w:i/>
            <w:noProof/>
          </w:rPr>
          <w:t>SCILAB</w:t>
        </w:r>
        <w:r w:rsidR="00CE7659">
          <w:rPr>
            <w:noProof/>
            <w:webHidden/>
          </w:rPr>
          <w:tab/>
        </w:r>
        <w:r w:rsidR="00CE7659">
          <w:rPr>
            <w:noProof/>
            <w:webHidden/>
          </w:rPr>
          <w:fldChar w:fldCharType="begin"/>
        </w:r>
        <w:r w:rsidR="00CE7659">
          <w:rPr>
            <w:noProof/>
            <w:webHidden/>
          </w:rPr>
          <w:instrText xml:space="preserve"> PAGEREF _Toc416087068 \h </w:instrText>
        </w:r>
        <w:r w:rsidR="00CE7659">
          <w:rPr>
            <w:noProof/>
            <w:webHidden/>
          </w:rPr>
        </w:r>
        <w:r w:rsidR="00CE7659">
          <w:rPr>
            <w:noProof/>
            <w:webHidden/>
          </w:rPr>
          <w:fldChar w:fldCharType="separate"/>
        </w:r>
        <w:r>
          <w:rPr>
            <w:noProof/>
            <w:webHidden/>
          </w:rPr>
          <w:t>46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69" w:history="1">
        <w:r w:rsidR="00CE7659" w:rsidRPr="007D4975">
          <w:rPr>
            <w:rStyle w:val="Hyperlink"/>
            <w:noProof/>
          </w:rPr>
          <w:t>2.8.1.</w:t>
        </w:r>
        <w:r w:rsidR="00CE7659">
          <w:rPr>
            <w:rFonts w:eastAsiaTheme="minorEastAsia"/>
            <w:i w:val="0"/>
            <w:iCs w:val="0"/>
            <w:noProof/>
            <w:sz w:val="22"/>
            <w:szCs w:val="22"/>
          </w:rPr>
          <w:tab/>
        </w:r>
        <w:r w:rsidR="00CE7659" w:rsidRPr="007D4975">
          <w:rPr>
            <w:rStyle w:val="Hyperlink"/>
            <w:noProof/>
          </w:rPr>
          <w:t>A Note on Notation</w:t>
        </w:r>
        <w:r w:rsidR="00CE7659">
          <w:rPr>
            <w:noProof/>
            <w:webHidden/>
          </w:rPr>
          <w:tab/>
        </w:r>
        <w:r w:rsidR="00CE7659">
          <w:rPr>
            <w:noProof/>
            <w:webHidden/>
          </w:rPr>
          <w:fldChar w:fldCharType="begin"/>
        </w:r>
        <w:r w:rsidR="00CE7659">
          <w:rPr>
            <w:noProof/>
            <w:webHidden/>
          </w:rPr>
          <w:instrText xml:space="preserve"> PAGEREF _Toc416087069 \h </w:instrText>
        </w:r>
        <w:r w:rsidR="00CE7659">
          <w:rPr>
            <w:noProof/>
            <w:webHidden/>
          </w:rPr>
        </w:r>
        <w:r w:rsidR="00CE7659">
          <w:rPr>
            <w:noProof/>
            <w:webHidden/>
          </w:rPr>
          <w:fldChar w:fldCharType="separate"/>
        </w:r>
        <w:r>
          <w:rPr>
            <w:noProof/>
            <w:webHidden/>
          </w:rPr>
          <w:t>47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0" w:history="1">
        <w:r w:rsidR="00CE7659" w:rsidRPr="007D4975">
          <w:rPr>
            <w:rStyle w:val="Hyperlink"/>
            <w:noProof/>
          </w:rPr>
          <w:t>2.8.2.</w:t>
        </w:r>
        <w:r w:rsidR="00CE7659">
          <w:rPr>
            <w:rFonts w:eastAsiaTheme="minorEastAsia"/>
            <w:i w:val="0"/>
            <w:iCs w:val="0"/>
            <w:noProof/>
            <w:sz w:val="22"/>
            <w:szCs w:val="22"/>
          </w:rPr>
          <w:tab/>
        </w:r>
        <w:r w:rsidR="00CE7659" w:rsidRPr="007D4975">
          <w:rPr>
            <w:rStyle w:val="Hyperlink"/>
            <w:noProof/>
          </w:rPr>
          <w:t>Vector Algebra</w:t>
        </w:r>
        <w:r w:rsidR="00CE7659">
          <w:rPr>
            <w:noProof/>
            <w:webHidden/>
          </w:rPr>
          <w:tab/>
        </w:r>
        <w:r w:rsidR="00CE7659">
          <w:rPr>
            <w:noProof/>
            <w:webHidden/>
          </w:rPr>
          <w:fldChar w:fldCharType="begin"/>
        </w:r>
        <w:r w:rsidR="00CE7659">
          <w:rPr>
            <w:noProof/>
            <w:webHidden/>
          </w:rPr>
          <w:instrText xml:space="preserve"> PAGEREF _Toc416087070 \h </w:instrText>
        </w:r>
        <w:r w:rsidR="00CE7659">
          <w:rPr>
            <w:noProof/>
            <w:webHidden/>
          </w:rPr>
        </w:r>
        <w:r w:rsidR="00CE7659">
          <w:rPr>
            <w:noProof/>
            <w:webHidden/>
          </w:rPr>
          <w:fldChar w:fldCharType="separate"/>
        </w:r>
        <w:r>
          <w:rPr>
            <w:noProof/>
            <w:webHidden/>
          </w:rPr>
          <w:t>47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1" w:history="1">
        <w:r w:rsidR="00CE7659" w:rsidRPr="007D4975">
          <w:rPr>
            <w:rStyle w:val="Hyperlink"/>
            <w:noProof/>
          </w:rPr>
          <w:t>2.8.3.</w:t>
        </w:r>
        <w:r w:rsidR="00CE7659">
          <w:rPr>
            <w:rFonts w:eastAsiaTheme="minorEastAsia"/>
            <w:i w:val="0"/>
            <w:iCs w:val="0"/>
            <w:noProof/>
            <w:sz w:val="22"/>
            <w:szCs w:val="22"/>
          </w:rPr>
          <w:tab/>
        </w:r>
        <w:r w:rsidR="00CE7659" w:rsidRPr="007D4975">
          <w:rPr>
            <w:rStyle w:val="Hyperlink"/>
            <w:noProof/>
          </w:rPr>
          <w:t>Matrix Algebra</w:t>
        </w:r>
        <w:r w:rsidR="00CE7659">
          <w:rPr>
            <w:noProof/>
            <w:webHidden/>
          </w:rPr>
          <w:tab/>
        </w:r>
        <w:r w:rsidR="00CE7659">
          <w:rPr>
            <w:noProof/>
            <w:webHidden/>
          </w:rPr>
          <w:fldChar w:fldCharType="begin"/>
        </w:r>
        <w:r w:rsidR="00CE7659">
          <w:rPr>
            <w:noProof/>
            <w:webHidden/>
          </w:rPr>
          <w:instrText xml:space="preserve"> PAGEREF _Toc416087071 \h </w:instrText>
        </w:r>
        <w:r w:rsidR="00CE7659">
          <w:rPr>
            <w:noProof/>
            <w:webHidden/>
          </w:rPr>
        </w:r>
        <w:r w:rsidR="00CE7659">
          <w:rPr>
            <w:noProof/>
            <w:webHidden/>
          </w:rPr>
          <w:fldChar w:fldCharType="separate"/>
        </w:r>
        <w:r>
          <w:rPr>
            <w:noProof/>
            <w:webHidden/>
          </w:rPr>
          <w:t>49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2" w:history="1">
        <w:r w:rsidR="00CE7659" w:rsidRPr="007D4975">
          <w:rPr>
            <w:rStyle w:val="Hyperlink"/>
            <w:noProof/>
          </w:rPr>
          <w:t>2.8.4.</w:t>
        </w:r>
        <w:r w:rsidR="00CE7659">
          <w:rPr>
            <w:rFonts w:eastAsiaTheme="minorEastAsia"/>
            <w:i w:val="0"/>
            <w:iCs w:val="0"/>
            <w:noProof/>
            <w:sz w:val="22"/>
            <w:szCs w:val="22"/>
          </w:rPr>
          <w:tab/>
        </w:r>
        <w:r w:rsidR="00CE7659" w:rsidRPr="007D4975">
          <w:rPr>
            <w:rStyle w:val="Hyperlink"/>
            <w:noProof/>
          </w:rPr>
          <w:t>Solving Linear Equations</w:t>
        </w:r>
        <w:r w:rsidR="00CE7659">
          <w:rPr>
            <w:noProof/>
            <w:webHidden/>
          </w:rPr>
          <w:tab/>
        </w:r>
        <w:r w:rsidR="00CE7659">
          <w:rPr>
            <w:noProof/>
            <w:webHidden/>
          </w:rPr>
          <w:fldChar w:fldCharType="begin"/>
        </w:r>
        <w:r w:rsidR="00CE7659">
          <w:rPr>
            <w:noProof/>
            <w:webHidden/>
          </w:rPr>
          <w:instrText xml:space="preserve"> PAGEREF _Toc416087072 \h </w:instrText>
        </w:r>
        <w:r w:rsidR="00CE7659">
          <w:rPr>
            <w:noProof/>
            <w:webHidden/>
          </w:rPr>
        </w:r>
        <w:r w:rsidR="00CE7659">
          <w:rPr>
            <w:noProof/>
            <w:webHidden/>
          </w:rPr>
          <w:fldChar w:fldCharType="separate"/>
        </w:r>
        <w:r>
          <w:rPr>
            <w:noProof/>
            <w:webHidden/>
          </w:rPr>
          <w:t>51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3" w:history="1">
        <w:r w:rsidR="00CE7659" w:rsidRPr="007D4975">
          <w:rPr>
            <w:rStyle w:val="Hyperlink"/>
            <w:noProof/>
          </w:rPr>
          <w:t>2.8.5.</w:t>
        </w:r>
        <w:r w:rsidR="00CE7659">
          <w:rPr>
            <w:rFonts w:eastAsiaTheme="minorEastAsia"/>
            <w:i w:val="0"/>
            <w:iCs w:val="0"/>
            <w:noProof/>
            <w:sz w:val="22"/>
            <w:szCs w:val="22"/>
          </w:rPr>
          <w:tab/>
        </w:r>
        <w:r w:rsidR="00CE7659" w:rsidRPr="007D4975">
          <w:rPr>
            <w:rStyle w:val="Hyperlink"/>
            <w:noProof/>
          </w:rPr>
          <w:t>Gauss-Jordan</w:t>
        </w:r>
        <w:r w:rsidR="00CE7659">
          <w:rPr>
            <w:noProof/>
            <w:webHidden/>
          </w:rPr>
          <w:tab/>
        </w:r>
        <w:r w:rsidR="00CE7659">
          <w:rPr>
            <w:noProof/>
            <w:webHidden/>
          </w:rPr>
          <w:fldChar w:fldCharType="begin"/>
        </w:r>
        <w:r w:rsidR="00CE7659">
          <w:rPr>
            <w:noProof/>
            <w:webHidden/>
          </w:rPr>
          <w:instrText xml:space="preserve"> PAGEREF _Toc416087073 \h </w:instrText>
        </w:r>
        <w:r w:rsidR="00CE7659">
          <w:rPr>
            <w:noProof/>
            <w:webHidden/>
          </w:rPr>
        </w:r>
        <w:r w:rsidR="00CE7659">
          <w:rPr>
            <w:noProof/>
            <w:webHidden/>
          </w:rPr>
          <w:fldChar w:fldCharType="separate"/>
        </w:r>
        <w:r>
          <w:rPr>
            <w:noProof/>
            <w:webHidden/>
          </w:rPr>
          <w:t>53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4" w:history="1">
        <w:r w:rsidR="00CE7659" w:rsidRPr="007D4975">
          <w:rPr>
            <w:rStyle w:val="Hyperlink"/>
            <w:noProof/>
          </w:rPr>
          <w:t>2.8.6.</w:t>
        </w:r>
        <w:r w:rsidR="00CE7659">
          <w:rPr>
            <w:rFonts w:eastAsiaTheme="minorEastAsia"/>
            <w:i w:val="0"/>
            <w:iCs w:val="0"/>
            <w:noProof/>
            <w:sz w:val="22"/>
            <w:szCs w:val="22"/>
          </w:rPr>
          <w:tab/>
        </w:r>
        <w:r w:rsidR="00CE7659" w:rsidRPr="007D4975">
          <w:rPr>
            <w:rStyle w:val="Hyperlink"/>
            <w:noProof/>
          </w:rPr>
          <w:t>Quadratic Optimization</w:t>
        </w:r>
        <w:r w:rsidR="00CE7659">
          <w:rPr>
            <w:noProof/>
            <w:webHidden/>
          </w:rPr>
          <w:tab/>
        </w:r>
        <w:r w:rsidR="00CE7659">
          <w:rPr>
            <w:noProof/>
            <w:webHidden/>
          </w:rPr>
          <w:fldChar w:fldCharType="begin"/>
        </w:r>
        <w:r w:rsidR="00CE7659">
          <w:rPr>
            <w:noProof/>
            <w:webHidden/>
          </w:rPr>
          <w:instrText xml:space="preserve"> PAGEREF _Toc416087074 \h </w:instrText>
        </w:r>
        <w:r w:rsidR="00CE7659">
          <w:rPr>
            <w:noProof/>
            <w:webHidden/>
          </w:rPr>
        </w:r>
        <w:r w:rsidR="00CE7659">
          <w:rPr>
            <w:noProof/>
            <w:webHidden/>
          </w:rPr>
          <w:fldChar w:fldCharType="separate"/>
        </w:r>
        <w:r>
          <w:rPr>
            <w:noProof/>
            <w:webHidden/>
          </w:rPr>
          <w:t>54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5" w:history="1">
        <w:r w:rsidR="00CE7659" w:rsidRPr="007D4975">
          <w:rPr>
            <w:rStyle w:val="Hyperlink"/>
            <w:noProof/>
          </w:rPr>
          <w:t>2.8.7.</w:t>
        </w:r>
        <w:r w:rsidR="00CE7659">
          <w:rPr>
            <w:rFonts w:eastAsiaTheme="minorEastAsia"/>
            <w:i w:val="0"/>
            <w:iCs w:val="0"/>
            <w:noProof/>
            <w:sz w:val="22"/>
            <w:szCs w:val="22"/>
          </w:rPr>
          <w:tab/>
        </w:r>
        <w:r w:rsidR="00CE7659" w:rsidRPr="007D4975">
          <w:rPr>
            <w:rStyle w:val="Hyperlink"/>
            <w:noProof/>
          </w:rPr>
          <w:t>Indexing</w:t>
        </w:r>
        <w:r w:rsidR="00CE7659">
          <w:rPr>
            <w:noProof/>
            <w:webHidden/>
          </w:rPr>
          <w:tab/>
        </w:r>
        <w:r w:rsidR="00CE7659">
          <w:rPr>
            <w:noProof/>
            <w:webHidden/>
          </w:rPr>
          <w:fldChar w:fldCharType="begin"/>
        </w:r>
        <w:r w:rsidR="00CE7659">
          <w:rPr>
            <w:noProof/>
            <w:webHidden/>
          </w:rPr>
          <w:instrText xml:space="preserve"> PAGEREF _Toc416087075 \h </w:instrText>
        </w:r>
        <w:r w:rsidR="00CE7659">
          <w:rPr>
            <w:noProof/>
            <w:webHidden/>
          </w:rPr>
        </w:r>
        <w:r w:rsidR="00CE7659">
          <w:rPr>
            <w:noProof/>
            <w:webHidden/>
          </w:rPr>
          <w:fldChar w:fldCharType="separate"/>
        </w:r>
        <w:r>
          <w:rPr>
            <w:noProof/>
            <w:webHidden/>
          </w:rPr>
          <w:t>55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6" w:history="1">
        <w:r w:rsidR="00CE7659" w:rsidRPr="007D4975">
          <w:rPr>
            <w:rStyle w:val="Hyperlink"/>
            <w:noProof/>
          </w:rPr>
          <w:t>2.8.8.</w:t>
        </w:r>
        <w:r w:rsidR="00CE7659">
          <w:rPr>
            <w:rFonts w:eastAsiaTheme="minorEastAsia"/>
            <w:i w:val="0"/>
            <w:iCs w:val="0"/>
            <w:noProof/>
            <w:sz w:val="22"/>
            <w:szCs w:val="22"/>
          </w:rPr>
          <w:tab/>
        </w:r>
        <w:r w:rsidR="00CE7659" w:rsidRPr="007D4975">
          <w:rPr>
            <w:rStyle w:val="Hyperlink"/>
            <w:noProof/>
          </w:rPr>
          <w:t>Ranges</w:t>
        </w:r>
        <w:r w:rsidR="00CE7659">
          <w:rPr>
            <w:noProof/>
            <w:webHidden/>
          </w:rPr>
          <w:tab/>
        </w:r>
        <w:r w:rsidR="00CE7659">
          <w:rPr>
            <w:noProof/>
            <w:webHidden/>
          </w:rPr>
          <w:fldChar w:fldCharType="begin"/>
        </w:r>
        <w:r w:rsidR="00CE7659">
          <w:rPr>
            <w:noProof/>
            <w:webHidden/>
          </w:rPr>
          <w:instrText xml:space="preserve"> PAGEREF _Toc416087076 \h </w:instrText>
        </w:r>
        <w:r w:rsidR="00CE7659">
          <w:rPr>
            <w:noProof/>
            <w:webHidden/>
          </w:rPr>
        </w:r>
        <w:r w:rsidR="00CE7659">
          <w:rPr>
            <w:noProof/>
            <w:webHidden/>
          </w:rPr>
          <w:fldChar w:fldCharType="separate"/>
        </w:r>
        <w:r>
          <w:rPr>
            <w:noProof/>
            <w:webHidden/>
          </w:rPr>
          <w:t>56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7" w:history="1">
        <w:r w:rsidR="00CE7659" w:rsidRPr="007D4975">
          <w:rPr>
            <w:rStyle w:val="Hyperlink"/>
            <w:noProof/>
          </w:rPr>
          <w:t>2.8.9.</w:t>
        </w:r>
        <w:r w:rsidR="00CE7659">
          <w:rPr>
            <w:rFonts w:eastAsiaTheme="minorEastAsia"/>
            <w:i w:val="0"/>
            <w:iCs w:val="0"/>
            <w:noProof/>
            <w:sz w:val="22"/>
            <w:szCs w:val="22"/>
          </w:rPr>
          <w:tab/>
        </w:r>
        <w:r w:rsidR="00CE7659" w:rsidRPr="007D4975">
          <w:rPr>
            <w:rStyle w:val="Hyperlink"/>
            <w:noProof/>
          </w:rPr>
          <w:t>Where to find more information</w:t>
        </w:r>
        <w:r w:rsidR="00CE7659">
          <w:rPr>
            <w:noProof/>
            <w:webHidden/>
          </w:rPr>
          <w:tab/>
        </w:r>
        <w:r w:rsidR="00CE7659">
          <w:rPr>
            <w:noProof/>
            <w:webHidden/>
          </w:rPr>
          <w:fldChar w:fldCharType="begin"/>
        </w:r>
        <w:r w:rsidR="00CE7659">
          <w:rPr>
            <w:noProof/>
            <w:webHidden/>
          </w:rPr>
          <w:instrText xml:space="preserve"> PAGEREF _Toc416087077 \h </w:instrText>
        </w:r>
        <w:r w:rsidR="00CE7659">
          <w:rPr>
            <w:noProof/>
            <w:webHidden/>
          </w:rPr>
        </w:r>
        <w:r w:rsidR="00CE7659">
          <w:rPr>
            <w:noProof/>
            <w:webHidden/>
          </w:rPr>
          <w:fldChar w:fldCharType="separate"/>
        </w:r>
        <w:r>
          <w:rPr>
            <w:noProof/>
            <w:webHidden/>
          </w:rPr>
          <w:t>57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8" w:history="1">
        <w:r w:rsidR="00CE7659" w:rsidRPr="007D4975">
          <w:rPr>
            <w:rStyle w:val="Hyperlink"/>
            <w:noProof/>
          </w:rPr>
          <w:t>2.8.10.</w:t>
        </w:r>
        <w:r w:rsidR="00CE7659">
          <w:rPr>
            <w:rFonts w:eastAsiaTheme="minorEastAsia"/>
            <w:i w:val="0"/>
            <w:iCs w:val="0"/>
            <w:noProof/>
            <w:sz w:val="22"/>
            <w:szCs w:val="22"/>
          </w:rPr>
          <w:tab/>
        </w:r>
        <w:r w:rsidR="00CE7659" w:rsidRPr="007D4975">
          <w:rPr>
            <w:rStyle w:val="Hyperlink"/>
            <w:noProof/>
          </w:rPr>
          <w:t>SCILAB Functions and Operators</w:t>
        </w:r>
        <w:r w:rsidR="00CE7659">
          <w:rPr>
            <w:noProof/>
            <w:webHidden/>
          </w:rPr>
          <w:tab/>
        </w:r>
        <w:r w:rsidR="00CE7659">
          <w:rPr>
            <w:noProof/>
            <w:webHidden/>
          </w:rPr>
          <w:fldChar w:fldCharType="begin"/>
        </w:r>
        <w:r w:rsidR="00CE7659">
          <w:rPr>
            <w:noProof/>
            <w:webHidden/>
          </w:rPr>
          <w:instrText xml:space="preserve"> PAGEREF _Toc416087078 \h </w:instrText>
        </w:r>
        <w:r w:rsidR="00CE7659">
          <w:rPr>
            <w:noProof/>
            <w:webHidden/>
          </w:rPr>
        </w:r>
        <w:r w:rsidR="00CE7659">
          <w:rPr>
            <w:noProof/>
            <w:webHidden/>
          </w:rPr>
          <w:fldChar w:fldCharType="separate"/>
        </w:r>
        <w:r>
          <w:rPr>
            <w:noProof/>
            <w:webHidden/>
          </w:rPr>
          <w:t>57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79" w:history="1">
        <w:r w:rsidR="00CE7659" w:rsidRPr="007D4975">
          <w:rPr>
            <w:rStyle w:val="Hyperlink"/>
            <w:noProof/>
          </w:rPr>
          <w:t>2.8.11.</w:t>
        </w:r>
        <w:r w:rsidR="00CE7659">
          <w:rPr>
            <w:rFonts w:eastAsiaTheme="minorEastAsia"/>
            <w:i w:val="0"/>
            <w:iCs w:val="0"/>
            <w:noProof/>
            <w:sz w:val="22"/>
            <w:szCs w:val="22"/>
          </w:rPr>
          <w:tab/>
        </w:r>
        <w:r w:rsidR="00CE7659" w:rsidRPr="007D4975">
          <w:rPr>
            <w:rStyle w:val="Hyperlink"/>
            <w:noProof/>
          </w:rPr>
          <w:t>Factorizations</w:t>
        </w:r>
        <w:r w:rsidR="00CE7659">
          <w:rPr>
            <w:noProof/>
            <w:webHidden/>
          </w:rPr>
          <w:tab/>
        </w:r>
        <w:r w:rsidR="00CE7659">
          <w:rPr>
            <w:noProof/>
            <w:webHidden/>
          </w:rPr>
          <w:fldChar w:fldCharType="begin"/>
        </w:r>
        <w:r w:rsidR="00CE7659">
          <w:rPr>
            <w:noProof/>
            <w:webHidden/>
          </w:rPr>
          <w:instrText xml:space="preserve"> PAGEREF _Toc416087079 \h </w:instrText>
        </w:r>
        <w:r w:rsidR="00CE7659">
          <w:rPr>
            <w:noProof/>
            <w:webHidden/>
          </w:rPr>
        </w:r>
        <w:r w:rsidR="00CE7659">
          <w:rPr>
            <w:noProof/>
            <w:webHidden/>
          </w:rPr>
          <w:fldChar w:fldCharType="separate"/>
        </w:r>
        <w:r>
          <w:rPr>
            <w:noProof/>
            <w:webHidden/>
          </w:rPr>
          <w:t>59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80" w:history="1">
        <w:r w:rsidR="00CE7659" w:rsidRPr="007D4975">
          <w:rPr>
            <w:rStyle w:val="Hyperlink"/>
            <w:noProof/>
          </w:rPr>
          <w:t>2.8.12.</w:t>
        </w:r>
        <w:r w:rsidR="00CE7659">
          <w:rPr>
            <w:rFonts w:eastAsiaTheme="minorEastAsia"/>
            <w:i w:val="0"/>
            <w:iCs w:val="0"/>
            <w:noProof/>
            <w:sz w:val="22"/>
            <w:szCs w:val="22"/>
          </w:rPr>
          <w:tab/>
        </w:r>
        <w:r w:rsidR="00CE7659" w:rsidRPr="007D4975">
          <w:rPr>
            <w:rStyle w:val="Hyperlink"/>
            <w:noProof/>
          </w:rPr>
          <w:t>Matrix manipulations</w:t>
        </w:r>
        <w:r w:rsidR="00CE7659">
          <w:rPr>
            <w:noProof/>
            <w:webHidden/>
          </w:rPr>
          <w:tab/>
        </w:r>
        <w:r w:rsidR="00CE7659">
          <w:rPr>
            <w:noProof/>
            <w:webHidden/>
          </w:rPr>
          <w:fldChar w:fldCharType="begin"/>
        </w:r>
        <w:r w:rsidR="00CE7659">
          <w:rPr>
            <w:noProof/>
            <w:webHidden/>
          </w:rPr>
          <w:instrText xml:space="preserve"> PAGEREF _Toc416087080 \h </w:instrText>
        </w:r>
        <w:r w:rsidR="00CE7659">
          <w:rPr>
            <w:noProof/>
            <w:webHidden/>
          </w:rPr>
        </w:r>
        <w:r w:rsidR="00CE7659">
          <w:rPr>
            <w:noProof/>
            <w:webHidden/>
          </w:rPr>
          <w:fldChar w:fldCharType="separate"/>
        </w:r>
        <w:r>
          <w:rPr>
            <w:noProof/>
            <w:webHidden/>
          </w:rPr>
          <w:t>60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81" w:history="1">
        <w:r w:rsidR="00CE7659" w:rsidRPr="007D4975">
          <w:rPr>
            <w:rStyle w:val="Hyperlink"/>
            <w:noProof/>
            <w:snapToGrid w:val="0"/>
            <w:w w:val="0"/>
          </w:rPr>
          <w:t>2.9.</w:t>
        </w:r>
        <w:r w:rsidR="00CE7659">
          <w:rPr>
            <w:rFonts w:eastAsiaTheme="minorEastAsia"/>
            <w:smallCap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_Toc416087081 \h </w:instrText>
        </w:r>
        <w:r w:rsidR="00CE7659">
          <w:rPr>
            <w:noProof/>
            <w:webHidden/>
          </w:rPr>
        </w:r>
        <w:r w:rsidR="00CE7659">
          <w:rPr>
            <w:noProof/>
            <w:webHidden/>
          </w:rPr>
          <w:fldChar w:fldCharType="separate"/>
        </w:r>
        <w:r>
          <w:rPr>
            <w:noProof/>
            <w:webHidden/>
          </w:rPr>
          <w:t>60</w:t>
        </w:r>
        <w:r w:rsidR="00CE7659">
          <w:rPr>
            <w:noProof/>
            <w:webHidden/>
          </w:rPr>
          <w:fldChar w:fldCharType="end"/>
        </w:r>
      </w:hyperlink>
    </w:p>
    <w:p w:rsidR="00CE7659" w:rsidRDefault="002D689A">
      <w:pPr>
        <w:pStyle w:val="TOC1"/>
        <w:tabs>
          <w:tab w:val="left" w:pos="440"/>
          <w:tab w:val="right" w:leader="dot" w:pos="6398"/>
        </w:tabs>
        <w:rPr>
          <w:rFonts w:eastAsiaTheme="minorEastAsia"/>
          <w:b w:val="0"/>
          <w:bCs w:val="0"/>
          <w:caps w:val="0"/>
          <w:noProof/>
          <w:sz w:val="22"/>
          <w:szCs w:val="22"/>
        </w:rPr>
      </w:pPr>
      <w:hyperlink w:anchor="_Toc416087082" w:history="1">
        <w:r w:rsidR="00CE7659" w:rsidRPr="007D4975">
          <w:rPr>
            <w:rStyle w:val="Hyperlink"/>
            <w:noProof/>
            <w:snapToGrid w:val="0"/>
            <w:w w:val="0"/>
          </w:rPr>
          <w:t>3.</w:t>
        </w:r>
        <w:r w:rsidR="00CE7659">
          <w:rPr>
            <w:rFonts w:eastAsiaTheme="minorEastAsia"/>
            <w:b w:val="0"/>
            <w:bCs w:val="0"/>
            <w:caps w:val="0"/>
            <w:noProof/>
            <w:sz w:val="22"/>
            <w:szCs w:val="22"/>
          </w:rPr>
          <w:tab/>
        </w:r>
        <w:r w:rsidR="00CE7659" w:rsidRPr="007D4975">
          <w:rPr>
            <w:rStyle w:val="Hyperlink"/>
            <w:noProof/>
          </w:rPr>
          <w:t>What is a Model?</w:t>
        </w:r>
        <w:r w:rsidR="00CE7659">
          <w:rPr>
            <w:noProof/>
            <w:webHidden/>
          </w:rPr>
          <w:tab/>
        </w:r>
        <w:r w:rsidR="00CE7659">
          <w:rPr>
            <w:noProof/>
            <w:webHidden/>
          </w:rPr>
          <w:fldChar w:fldCharType="begin"/>
        </w:r>
        <w:r w:rsidR="00CE7659">
          <w:rPr>
            <w:noProof/>
            <w:webHidden/>
          </w:rPr>
          <w:instrText xml:space="preserve"> PAGEREF _Toc416087082 \h </w:instrText>
        </w:r>
        <w:r w:rsidR="00CE7659">
          <w:rPr>
            <w:noProof/>
            <w:webHidden/>
          </w:rPr>
        </w:r>
        <w:r w:rsidR="00CE7659">
          <w:rPr>
            <w:noProof/>
            <w:webHidden/>
          </w:rPr>
          <w:fldChar w:fldCharType="separate"/>
        </w:r>
        <w:r>
          <w:rPr>
            <w:noProof/>
            <w:webHidden/>
          </w:rPr>
          <w:t>63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83" w:history="1">
        <w:r w:rsidR="00CE7659" w:rsidRPr="007D4975">
          <w:rPr>
            <w:rStyle w:val="Hyperlink"/>
            <w:noProof/>
            <w:snapToGrid w:val="0"/>
            <w:w w:val="0"/>
          </w:rPr>
          <w:t>3.1.</w:t>
        </w:r>
        <w:r w:rsidR="00CE7659">
          <w:rPr>
            <w:rFonts w:eastAsiaTheme="minorEastAsia"/>
            <w:smallCaps w:val="0"/>
            <w:noProof/>
            <w:sz w:val="22"/>
            <w:szCs w:val="22"/>
          </w:rPr>
          <w:tab/>
        </w:r>
        <w:r w:rsidR="00CE7659" w:rsidRPr="007D4975">
          <w:rPr>
            <w:rStyle w:val="Hyperlink"/>
            <w:noProof/>
          </w:rPr>
          <w:t>Introduction</w:t>
        </w:r>
        <w:r w:rsidR="00CE7659">
          <w:rPr>
            <w:noProof/>
            <w:webHidden/>
          </w:rPr>
          <w:tab/>
        </w:r>
        <w:r w:rsidR="00CE7659">
          <w:rPr>
            <w:noProof/>
            <w:webHidden/>
          </w:rPr>
          <w:fldChar w:fldCharType="begin"/>
        </w:r>
        <w:r w:rsidR="00CE7659">
          <w:rPr>
            <w:noProof/>
            <w:webHidden/>
          </w:rPr>
          <w:instrText xml:space="preserve"> PAGEREF _Toc416087083 \h </w:instrText>
        </w:r>
        <w:r w:rsidR="00CE7659">
          <w:rPr>
            <w:noProof/>
            <w:webHidden/>
          </w:rPr>
        </w:r>
        <w:r w:rsidR="00CE7659">
          <w:rPr>
            <w:noProof/>
            <w:webHidden/>
          </w:rPr>
          <w:fldChar w:fldCharType="separate"/>
        </w:r>
        <w:r>
          <w:rPr>
            <w:noProof/>
            <w:webHidden/>
          </w:rPr>
          <w:t>63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84" w:history="1">
        <w:r w:rsidR="00CE7659" w:rsidRPr="007D4975">
          <w:rPr>
            <w:rStyle w:val="Hyperlink"/>
            <w:noProof/>
            <w:snapToGrid w:val="0"/>
            <w:w w:val="0"/>
          </w:rPr>
          <w:t>3.2.</w:t>
        </w:r>
        <w:r w:rsidR="00CE7659">
          <w:rPr>
            <w:rFonts w:eastAsiaTheme="minorEastAsia"/>
            <w:smallCaps w:val="0"/>
            <w:noProof/>
            <w:sz w:val="22"/>
            <w:szCs w:val="22"/>
          </w:rPr>
          <w:tab/>
        </w:r>
        <w:r w:rsidR="00CE7659" w:rsidRPr="007D4975">
          <w:rPr>
            <w:rStyle w:val="Hyperlink"/>
            <w:noProof/>
          </w:rPr>
          <w:t>Model Nomenclature</w:t>
        </w:r>
        <w:r w:rsidR="00CE7659">
          <w:rPr>
            <w:noProof/>
            <w:webHidden/>
          </w:rPr>
          <w:tab/>
        </w:r>
        <w:r w:rsidR="00CE7659">
          <w:rPr>
            <w:noProof/>
            <w:webHidden/>
          </w:rPr>
          <w:fldChar w:fldCharType="begin"/>
        </w:r>
        <w:r w:rsidR="00CE7659">
          <w:rPr>
            <w:noProof/>
            <w:webHidden/>
          </w:rPr>
          <w:instrText xml:space="preserve"> PAGEREF _Toc416087084 \h </w:instrText>
        </w:r>
        <w:r w:rsidR="00CE7659">
          <w:rPr>
            <w:noProof/>
            <w:webHidden/>
          </w:rPr>
        </w:r>
        <w:r w:rsidR="00CE7659">
          <w:rPr>
            <w:noProof/>
            <w:webHidden/>
          </w:rPr>
          <w:fldChar w:fldCharType="separate"/>
        </w:r>
        <w:r>
          <w:rPr>
            <w:noProof/>
            <w:webHidden/>
          </w:rPr>
          <w:t>64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85" w:history="1">
        <w:r w:rsidR="00CE7659" w:rsidRPr="007D4975">
          <w:rPr>
            <w:rStyle w:val="Hyperlink"/>
            <w:noProof/>
          </w:rPr>
          <w:t>3.2.1.</w:t>
        </w:r>
        <w:r w:rsidR="00CE7659">
          <w:rPr>
            <w:rFonts w:eastAsiaTheme="minorEastAsia"/>
            <w:i w:val="0"/>
            <w:iCs w:val="0"/>
            <w:noProof/>
            <w:sz w:val="22"/>
            <w:szCs w:val="22"/>
          </w:rPr>
          <w:tab/>
        </w:r>
        <w:r w:rsidR="00CE7659" w:rsidRPr="007D4975">
          <w:rPr>
            <w:rStyle w:val="Hyperlink"/>
            <w:noProof/>
          </w:rPr>
          <w:t>Static and Dynamic Models</w:t>
        </w:r>
        <w:r w:rsidR="00CE7659">
          <w:rPr>
            <w:noProof/>
            <w:webHidden/>
          </w:rPr>
          <w:tab/>
        </w:r>
        <w:r w:rsidR="00CE7659">
          <w:rPr>
            <w:noProof/>
            <w:webHidden/>
          </w:rPr>
          <w:fldChar w:fldCharType="begin"/>
        </w:r>
        <w:r w:rsidR="00CE7659">
          <w:rPr>
            <w:noProof/>
            <w:webHidden/>
          </w:rPr>
          <w:instrText xml:space="preserve"> PAGEREF _Toc416087085 \h </w:instrText>
        </w:r>
        <w:r w:rsidR="00CE7659">
          <w:rPr>
            <w:noProof/>
            <w:webHidden/>
          </w:rPr>
        </w:r>
        <w:r w:rsidR="00CE7659">
          <w:rPr>
            <w:noProof/>
            <w:webHidden/>
          </w:rPr>
          <w:fldChar w:fldCharType="separate"/>
        </w:r>
        <w:r>
          <w:rPr>
            <w:noProof/>
            <w:webHidden/>
          </w:rPr>
          <w:t>65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86" w:history="1">
        <w:r w:rsidR="00CE7659" w:rsidRPr="007D4975">
          <w:rPr>
            <w:rStyle w:val="Hyperlink"/>
            <w:noProof/>
          </w:rPr>
          <w:t>3.2.2.</w:t>
        </w:r>
        <w:r w:rsidR="00CE7659">
          <w:rPr>
            <w:rFonts w:eastAsiaTheme="minorEastAsia"/>
            <w:i w:val="0"/>
            <w:iCs w:val="0"/>
            <w:noProof/>
            <w:sz w:val="22"/>
            <w:szCs w:val="22"/>
          </w:rPr>
          <w:tab/>
        </w:r>
        <w:r w:rsidR="00CE7659" w:rsidRPr="007D4975">
          <w:rPr>
            <w:rStyle w:val="Hyperlink"/>
            <w:noProof/>
          </w:rPr>
          <w:t>Linear and Nonlinear Models</w:t>
        </w:r>
        <w:r w:rsidR="00CE7659">
          <w:rPr>
            <w:noProof/>
            <w:webHidden/>
          </w:rPr>
          <w:tab/>
        </w:r>
        <w:r w:rsidR="00CE7659">
          <w:rPr>
            <w:noProof/>
            <w:webHidden/>
          </w:rPr>
          <w:fldChar w:fldCharType="begin"/>
        </w:r>
        <w:r w:rsidR="00CE7659">
          <w:rPr>
            <w:noProof/>
            <w:webHidden/>
          </w:rPr>
          <w:instrText xml:space="preserve"> PAGEREF _Toc416087086 \h </w:instrText>
        </w:r>
        <w:r w:rsidR="00CE7659">
          <w:rPr>
            <w:noProof/>
            <w:webHidden/>
          </w:rPr>
        </w:r>
        <w:r w:rsidR="00CE7659">
          <w:rPr>
            <w:noProof/>
            <w:webHidden/>
          </w:rPr>
          <w:fldChar w:fldCharType="separate"/>
        </w:r>
        <w:r>
          <w:rPr>
            <w:noProof/>
            <w:webHidden/>
          </w:rPr>
          <w:t>66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87" w:history="1">
        <w:r w:rsidR="00CE7659" w:rsidRPr="007D4975">
          <w:rPr>
            <w:rStyle w:val="Hyperlink"/>
            <w:noProof/>
          </w:rPr>
          <w:t>3.2.3.</w:t>
        </w:r>
        <w:r w:rsidR="00CE7659">
          <w:rPr>
            <w:rFonts w:eastAsiaTheme="minorEastAsia"/>
            <w:i w:val="0"/>
            <w:iCs w:val="0"/>
            <w:noProof/>
            <w:sz w:val="22"/>
            <w:szCs w:val="22"/>
          </w:rPr>
          <w:tab/>
        </w:r>
        <w:r w:rsidR="00CE7659" w:rsidRPr="007D4975">
          <w:rPr>
            <w:rStyle w:val="Hyperlink"/>
            <w:noProof/>
          </w:rPr>
          <w:t>Integer and Noninteger Models</w:t>
        </w:r>
        <w:r w:rsidR="00CE7659">
          <w:rPr>
            <w:noProof/>
            <w:webHidden/>
          </w:rPr>
          <w:tab/>
        </w:r>
        <w:r w:rsidR="00CE7659">
          <w:rPr>
            <w:noProof/>
            <w:webHidden/>
          </w:rPr>
          <w:fldChar w:fldCharType="begin"/>
        </w:r>
        <w:r w:rsidR="00CE7659">
          <w:rPr>
            <w:noProof/>
            <w:webHidden/>
          </w:rPr>
          <w:instrText xml:space="preserve"> PAGEREF _Toc416087087 \h </w:instrText>
        </w:r>
        <w:r w:rsidR="00CE7659">
          <w:rPr>
            <w:noProof/>
            <w:webHidden/>
          </w:rPr>
        </w:r>
        <w:r w:rsidR="00CE7659">
          <w:rPr>
            <w:noProof/>
            <w:webHidden/>
          </w:rPr>
          <w:fldChar w:fldCharType="separate"/>
        </w:r>
        <w:r>
          <w:rPr>
            <w:noProof/>
            <w:webHidden/>
          </w:rPr>
          <w:t>66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88" w:history="1">
        <w:r w:rsidR="00CE7659" w:rsidRPr="007D4975">
          <w:rPr>
            <w:rStyle w:val="Hyperlink"/>
            <w:noProof/>
          </w:rPr>
          <w:t>3.2.4.</w:t>
        </w:r>
        <w:r w:rsidR="00CE7659">
          <w:rPr>
            <w:rFonts w:eastAsiaTheme="minorEastAsia"/>
            <w:i w:val="0"/>
            <w:iCs w:val="0"/>
            <w:noProof/>
            <w:sz w:val="22"/>
            <w:szCs w:val="22"/>
          </w:rPr>
          <w:tab/>
        </w:r>
        <w:r w:rsidR="00CE7659" w:rsidRPr="007D4975">
          <w:rPr>
            <w:rStyle w:val="Hyperlink"/>
            <w:noProof/>
          </w:rPr>
          <w:t>Deterministic and Stochastic Models</w:t>
        </w:r>
        <w:r w:rsidR="00CE7659">
          <w:rPr>
            <w:noProof/>
            <w:webHidden/>
          </w:rPr>
          <w:tab/>
        </w:r>
        <w:r w:rsidR="00CE7659">
          <w:rPr>
            <w:noProof/>
            <w:webHidden/>
          </w:rPr>
          <w:fldChar w:fldCharType="begin"/>
        </w:r>
        <w:r w:rsidR="00CE7659">
          <w:rPr>
            <w:noProof/>
            <w:webHidden/>
          </w:rPr>
          <w:instrText xml:space="preserve"> PAGEREF _Toc416087088 \h </w:instrText>
        </w:r>
        <w:r w:rsidR="00CE7659">
          <w:rPr>
            <w:noProof/>
            <w:webHidden/>
          </w:rPr>
        </w:r>
        <w:r w:rsidR="00CE7659">
          <w:rPr>
            <w:noProof/>
            <w:webHidden/>
          </w:rPr>
          <w:fldChar w:fldCharType="separate"/>
        </w:r>
        <w:r>
          <w:rPr>
            <w:noProof/>
            <w:webHidden/>
          </w:rPr>
          <w:t>67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89" w:history="1">
        <w:r w:rsidR="00CE7659" w:rsidRPr="007D4975">
          <w:rPr>
            <w:rStyle w:val="Hyperlink"/>
            <w:noProof/>
            <w:snapToGrid w:val="0"/>
            <w:w w:val="0"/>
          </w:rPr>
          <w:t>3.3.</w:t>
        </w:r>
        <w:r w:rsidR="00CE7659">
          <w:rPr>
            <w:rFonts w:eastAsiaTheme="minorEastAsia"/>
            <w:smallCaps w:val="0"/>
            <w:noProof/>
            <w:sz w:val="22"/>
            <w:szCs w:val="22"/>
          </w:rPr>
          <w:tab/>
        </w:r>
        <w:r w:rsidR="00CE7659" w:rsidRPr="007D4975">
          <w:rPr>
            <w:rStyle w:val="Hyperlink"/>
            <w:noProof/>
          </w:rPr>
          <w:t>Model Functional Forms</w:t>
        </w:r>
        <w:r w:rsidR="00CE7659">
          <w:rPr>
            <w:noProof/>
            <w:webHidden/>
          </w:rPr>
          <w:tab/>
        </w:r>
        <w:r w:rsidR="00CE7659">
          <w:rPr>
            <w:noProof/>
            <w:webHidden/>
          </w:rPr>
          <w:fldChar w:fldCharType="begin"/>
        </w:r>
        <w:r w:rsidR="00CE7659">
          <w:rPr>
            <w:noProof/>
            <w:webHidden/>
          </w:rPr>
          <w:instrText xml:space="preserve"> PAGEREF _Toc416087089 \h </w:instrText>
        </w:r>
        <w:r w:rsidR="00CE7659">
          <w:rPr>
            <w:noProof/>
            <w:webHidden/>
          </w:rPr>
        </w:r>
        <w:r w:rsidR="00CE7659">
          <w:rPr>
            <w:noProof/>
            <w:webHidden/>
          </w:rPr>
          <w:fldChar w:fldCharType="separate"/>
        </w:r>
        <w:r>
          <w:rPr>
            <w:noProof/>
            <w:webHidden/>
          </w:rPr>
          <w:t>67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90" w:history="1">
        <w:r w:rsidR="00CE7659" w:rsidRPr="007D4975">
          <w:rPr>
            <w:rStyle w:val="Hyperlink"/>
            <w:noProof/>
            <w:snapToGrid w:val="0"/>
            <w:w w:val="0"/>
          </w:rPr>
          <w:t>3.4.</w:t>
        </w:r>
        <w:r w:rsidR="00CE7659">
          <w:rPr>
            <w:rFonts w:eastAsiaTheme="minorEastAsia"/>
            <w:smallCaps w:val="0"/>
            <w:noProof/>
            <w:sz w:val="22"/>
            <w:szCs w:val="22"/>
          </w:rPr>
          <w:tab/>
        </w:r>
        <w:r w:rsidR="00CE7659" w:rsidRPr="007D4975">
          <w:rPr>
            <w:rStyle w:val="Hyperlink"/>
            <w:noProof/>
          </w:rPr>
          <w:t>Modeling in Operations Research</w:t>
        </w:r>
        <w:r w:rsidR="00CE7659">
          <w:rPr>
            <w:noProof/>
            <w:webHidden/>
          </w:rPr>
          <w:tab/>
        </w:r>
        <w:r w:rsidR="00CE7659">
          <w:rPr>
            <w:noProof/>
            <w:webHidden/>
          </w:rPr>
          <w:fldChar w:fldCharType="begin"/>
        </w:r>
        <w:r w:rsidR="00CE7659">
          <w:rPr>
            <w:noProof/>
            <w:webHidden/>
          </w:rPr>
          <w:instrText xml:space="preserve"> PAGEREF _Toc416087090 \h </w:instrText>
        </w:r>
        <w:r w:rsidR="00CE7659">
          <w:rPr>
            <w:noProof/>
            <w:webHidden/>
          </w:rPr>
        </w:r>
        <w:r w:rsidR="00CE7659">
          <w:rPr>
            <w:noProof/>
            <w:webHidden/>
          </w:rPr>
          <w:fldChar w:fldCharType="separate"/>
        </w:r>
        <w:r>
          <w:rPr>
            <w:noProof/>
            <w:webHidden/>
          </w:rPr>
          <w:t>70</w:t>
        </w:r>
        <w:r w:rsidR="00CE7659">
          <w:rPr>
            <w:noProof/>
            <w:webHidden/>
          </w:rPr>
          <w:fldChar w:fldCharType="end"/>
        </w:r>
      </w:hyperlink>
    </w:p>
    <w:p w:rsidR="00CE7659" w:rsidRDefault="002D689A">
      <w:pPr>
        <w:pStyle w:val="TOC1"/>
        <w:tabs>
          <w:tab w:val="left" w:pos="440"/>
          <w:tab w:val="right" w:leader="dot" w:pos="6398"/>
        </w:tabs>
        <w:rPr>
          <w:rFonts w:eastAsiaTheme="minorEastAsia"/>
          <w:b w:val="0"/>
          <w:bCs w:val="0"/>
          <w:caps w:val="0"/>
          <w:noProof/>
          <w:sz w:val="22"/>
          <w:szCs w:val="22"/>
        </w:rPr>
      </w:pPr>
      <w:hyperlink w:anchor="_Toc416087091" w:history="1">
        <w:r w:rsidR="00CE7659" w:rsidRPr="007D4975">
          <w:rPr>
            <w:rStyle w:val="Hyperlink"/>
            <w:noProof/>
            <w:snapToGrid w:val="0"/>
            <w:w w:val="0"/>
          </w:rPr>
          <w:t>4.</w:t>
        </w:r>
        <w:r w:rsidR="00CE7659">
          <w:rPr>
            <w:rFonts w:eastAsiaTheme="minorEastAsia"/>
            <w:b w:val="0"/>
            <w:bCs w:val="0"/>
            <w:caps w:val="0"/>
            <w:noProof/>
            <w:sz w:val="22"/>
            <w:szCs w:val="22"/>
          </w:rPr>
          <w:tab/>
        </w:r>
        <w:r w:rsidR="00CE7659" w:rsidRPr="007D4975">
          <w:rPr>
            <w:rStyle w:val="Hyperlink"/>
            <w:noProof/>
          </w:rPr>
          <w:t>What is Linear Programming?</w:t>
        </w:r>
        <w:r w:rsidR="00CE7659">
          <w:rPr>
            <w:noProof/>
            <w:webHidden/>
          </w:rPr>
          <w:tab/>
        </w:r>
        <w:r w:rsidR="00CE7659">
          <w:rPr>
            <w:noProof/>
            <w:webHidden/>
          </w:rPr>
          <w:fldChar w:fldCharType="begin"/>
        </w:r>
        <w:r w:rsidR="00CE7659">
          <w:rPr>
            <w:noProof/>
            <w:webHidden/>
          </w:rPr>
          <w:instrText xml:space="preserve"> PAGEREF _Toc416087091 \h </w:instrText>
        </w:r>
        <w:r w:rsidR="00CE7659">
          <w:rPr>
            <w:noProof/>
            <w:webHidden/>
          </w:rPr>
        </w:r>
        <w:r w:rsidR="00CE7659">
          <w:rPr>
            <w:noProof/>
            <w:webHidden/>
          </w:rPr>
          <w:fldChar w:fldCharType="separate"/>
        </w:r>
        <w:r>
          <w:rPr>
            <w:noProof/>
            <w:webHidden/>
          </w:rPr>
          <w:t>73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92" w:history="1">
        <w:r w:rsidR="00CE7659" w:rsidRPr="007D4975">
          <w:rPr>
            <w:rStyle w:val="Hyperlink"/>
            <w:noProof/>
            <w:snapToGrid w:val="0"/>
            <w:w w:val="0"/>
          </w:rPr>
          <w:t>4.1.</w:t>
        </w:r>
        <w:r w:rsidR="00CE7659">
          <w:rPr>
            <w:rFonts w:eastAsiaTheme="minorEastAsia"/>
            <w:smallCaps w:val="0"/>
            <w:noProof/>
            <w:sz w:val="22"/>
            <w:szCs w:val="22"/>
          </w:rPr>
          <w:tab/>
        </w:r>
        <w:r w:rsidR="00CE7659" w:rsidRPr="007D4975">
          <w:rPr>
            <w:rStyle w:val="Hyperlink"/>
            <w:noProof/>
          </w:rPr>
          <w:t>What Is a Linear Programming Problem?</w:t>
        </w:r>
        <w:r w:rsidR="00CE7659">
          <w:rPr>
            <w:noProof/>
            <w:webHidden/>
          </w:rPr>
          <w:tab/>
        </w:r>
        <w:r w:rsidR="00CE7659">
          <w:rPr>
            <w:noProof/>
            <w:webHidden/>
          </w:rPr>
          <w:fldChar w:fldCharType="begin"/>
        </w:r>
        <w:r w:rsidR="00CE7659">
          <w:rPr>
            <w:noProof/>
            <w:webHidden/>
          </w:rPr>
          <w:instrText xml:space="preserve"> PAGEREF _Toc416087092 \h </w:instrText>
        </w:r>
        <w:r w:rsidR="00CE7659">
          <w:rPr>
            <w:noProof/>
            <w:webHidden/>
          </w:rPr>
        </w:r>
        <w:r w:rsidR="00CE7659">
          <w:rPr>
            <w:noProof/>
            <w:webHidden/>
          </w:rPr>
          <w:fldChar w:fldCharType="separate"/>
        </w:r>
        <w:r>
          <w:rPr>
            <w:noProof/>
            <w:webHidden/>
          </w:rPr>
          <w:t>73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93" w:history="1">
        <w:r w:rsidR="00CE7659" w:rsidRPr="007D4975">
          <w:rPr>
            <w:rStyle w:val="Hyperlink"/>
            <w:noProof/>
          </w:rPr>
          <w:t>4.1.1.</w:t>
        </w:r>
        <w:r w:rsidR="00CE7659">
          <w:rPr>
            <w:rFonts w:eastAsiaTheme="minorEastAsia"/>
            <w:i w:val="0"/>
            <w:iCs w:val="0"/>
            <w:noProof/>
            <w:sz w:val="22"/>
            <w:szCs w:val="22"/>
          </w:rPr>
          <w:tab/>
        </w:r>
        <w:r w:rsidR="00CE7659" w:rsidRPr="007D4975">
          <w:rPr>
            <w:rStyle w:val="Hyperlink"/>
            <w:noProof/>
          </w:rPr>
          <w:t>The Proportionality and Additivity Assumptions</w:t>
        </w:r>
        <w:r w:rsidR="00CE7659">
          <w:rPr>
            <w:noProof/>
            <w:webHidden/>
          </w:rPr>
          <w:tab/>
        </w:r>
        <w:r w:rsidR="00CE7659">
          <w:rPr>
            <w:noProof/>
            <w:webHidden/>
          </w:rPr>
          <w:fldChar w:fldCharType="begin"/>
        </w:r>
        <w:r w:rsidR="00CE7659">
          <w:rPr>
            <w:noProof/>
            <w:webHidden/>
          </w:rPr>
          <w:instrText xml:space="preserve"> PAGEREF _Toc416087093 \h </w:instrText>
        </w:r>
        <w:r w:rsidR="00CE7659">
          <w:rPr>
            <w:noProof/>
            <w:webHidden/>
          </w:rPr>
        </w:r>
        <w:r w:rsidR="00CE7659">
          <w:rPr>
            <w:noProof/>
            <w:webHidden/>
          </w:rPr>
          <w:fldChar w:fldCharType="separate"/>
        </w:r>
        <w:r>
          <w:rPr>
            <w:noProof/>
            <w:webHidden/>
          </w:rPr>
          <w:t>79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94" w:history="1">
        <w:r w:rsidR="00CE7659" w:rsidRPr="007D4975">
          <w:rPr>
            <w:rStyle w:val="Hyperlink"/>
            <w:noProof/>
          </w:rPr>
          <w:t>4.1.2.</w:t>
        </w:r>
        <w:r w:rsidR="00CE7659">
          <w:rPr>
            <w:rFonts w:eastAsiaTheme="minorEastAsia"/>
            <w:i w:val="0"/>
            <w:iCs w:val="0"/>
            <w:noProof/>
            <w:sz w:val="22"/>
            <w:szCs w:val="22"/>
          </w:rPr>
          <w:tab/>
        </w:r>
        <w:r w:rsidR="00CE7659" w:rsidRPr="007D4975">
          <w:rPr>
            <w:rStyle w:val="Hyperlink"/>
            <w:noProof/>
          </w:rPr>
          <w:t>The Divisibility Assumption</w:t>
        </w:r>
        <w:r w:rsidR="00CE7659">
          <w:rPr>
            <w:noProof/>
            <w:webHidden/>
          </w:rPr>
          <w:tab/>
        </w:r>
        <w:r w:rsidR="00CE7659">
          <w:rPr>
            <w:noProof/>
            <w:webHidden/>
          </w:rPr>
          <w:fldChar w:fldCharType="begin"/>
        </w:r>
        <w:r w:rsidR="00CE7659">
          <w:rPr>
            <w:noProof/>
            <w:webHidden/>
          </w:rPr>
          <w:instrText xml:space="preserve"> PAGEREF _Toc416087094 \h </w:instrText>
        </w:r>
        <w:r w:rsidR="00CE7659">
          <w:rPr>
            <w:noProof/>
            <w:webHidden/>
          </w:rPr>
        </w:r>
        <w:r w:rsidR="00CE7659">
          <w:rPr>
            <w:noProof/>
            <w:webHidden/>
          </w:rPr>
          <w:fldChar w:fldCharType="separate"/>
        </w:r>
        <w:r>
          <w:rPr>
            <w:noProof/>
            <w:webHidden/>
          </w:rPr>
          <w:t>80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95" w:history="1">
        <w:r w:rsidR="00CE7659" w:rsidRPr="007D4975">
          <w:rPr>
            <w:rStyle w:val="Hyperlink"/>
            <w:noProof/>
          </w:rPr>
          <w:t>4.1.3.</w:t>
        </w:r>
        <w:r w:rsidR="00CE7659">
          <w:rPr>
            <w:rFonts w:eastAsiaTheme="minorEastAsia"/>
            <w:i w:val="0"/>
            <w:iCs w:val="0"/>
            <w:noProof/>
            <w:sz w:val="22"/>
            <w:szCs w:val="22"/>
          </w:rPr>
          <w:tab/>
        </w:r>
        <w:r w:rsidR="00CE7659" w:rsidRPr="007D4975">
          <w:rPr>
            <w:rStyle w:val="Hyperlink"/>
            <w:noProof/>
          </w:rPr>
          <w:t>The Certainty Assumption</w:t>
        </w:r>
        <w:r w:rsidR="00CE7659">
          <w:rPr>
            <w:noProof/>
            <w:webHidden/>
          </w:rPr>
          <w:tab/>
        </w:r>
        <w:r w:rsidR="00CE7659">
          <w:rPr>
            <w:noProof/>
            <w:webHidden/>
          </w:rPr>
          <w:fldChar w:fldCharType="begin"/>
        </w:r>
        <w:r w:rsidR="00CE7659">
          <w:rPr>
            <w:noProof/>
            <w:webHidden/>
          </w:rPr>
          <w:instrText xml:space="preserve"> PAGEREF _Toc416087095 \h </w:instrText>
        </w:r>
        <w:r w:rsidR="00CE7659">
          <w:rPr>
            <w:noProof/>
            <w:webHidden/>
          </w:rPr>
        </w:r>
        <w:r w:rsidR="00CE7659">
          <w:rPr>
            <w:noProof/>
            <w:webHidden/>
          </w:rPr>
          <w:fldChar w:fldCharType="separate"/>
        </w:r>
        <w:r>
          <w:rPr>
            <w:noProof/>
            <w:webHidden/>
          </w:rPr>
          <w:t>81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96" w:history="1">
        <w:r w:rsidR="00CE7659" w:rsidRPr="007D4975">
          <w:rPr>
            <w:rStyle w:val="Hyperlink"/>
            <w:noProof/>
          </w:rPr>
          <w:t>4.1.4.</w:t>
        </w:r>
        <w:r w:rsidR="00CE7659">
          <w:rPr>
            <w:rFonts w:eastAsiaTheme="minorEastAsia"/>
            <w:i w:val="0"/>
            <w:iCs w:val="0"/>
            <w:noProof/>
            <w:sz w:val="22"/>
            <w:szCs w:val="22"/>
          </w:rPr>
          <w:tab/>
        </w:r>
        <w:r w:rsidR="00CE7659" w:rsidRPr="007D4975">
          <w:rPr>
            <w:rStyle w:val="Hyperlink"/>
            <w:noProof/>
          </w:rPr>
          <w:t>Feasible Region and Optimal Solution</w:t>
        </w:r>
        <w:r w:rsidR="00CE7659">
          <w:rPr>
            <w:noProof/>
            <w:webHidden/>
          </w:rPr>
          <w:tab/>
        </w:r>
        <w:r w:rsidR="00CE7659">
          <w:rPr>
            <w:noProof/>
            <w:webHidden/>
          </w:rPr>
          <w:fldChar w:fldCharType="begin"/>
        </w:r>
        <w:r w:rsidR="00CE7659">
          <w:rPr>
            <w:noProof/>
            <w:webHidden/>
          </w:rPr>
          <w:instrText xml:space="preserve"> PAGEREF _Toc416087096 \h </w:instrText>
        </w:r>
        <w:r w:rsidR="00CE7659">
          <w:rPr>
            <w:noProof/>
            <w:webHidden/>
          </w:rPr>
        </w:r>
        <w:r w:rsidR="00CE7659">
          <w:rPr>
            <w:noProof/>
            <w:webHidden/>
          </w:rPr>
          <w:fldChar w:fldCharType="separate"/>
        </w:r>
        <w:r>
          <w:rPr>
            <w:noProof/>
            <w:webHidden/>
          </w:rPr>
          <w:t>81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97" w:history="1">
        <w:r w:rsidR="00CE7659" w:rsidRPr="007D4975">
          <w:rPr>
            <w:rStyle w:val="Hyperlink"/>
            <w:noProof/>
          </w:rPr>
          <w:t>4.1.5.</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_Toc416087097 \h </w:instrText>
        </w:r>
        <w:r w:rsidR="00CE7659">
          <w:rPr>
            <w:noProof/>
            <w:webHidden/>
          </w:rPr>
        </w:r>
        <w:r w:rsidR="00CE7659">
          <w:rPr>
            <w:noProof/>
            <w:webHidden/>
          </w:rPr>
          <w:fldChar w:fldCharType="separate"/>
        </w:r>
        <w:r>
          <w:rPr>
            <w:noProof/>
            <w:webHidden/>
          </w:rPr>
          <w:t>83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098" w:history="1">
        <w:r w:rsidR="00CE7659" w:rsidRPr="007D4975">
          <w:rPr>
            <w:rStyle w:val="Hyperlink"/>
            <w:noProof/>
            <w:snapToGrid w:val="0"/>
            <w:w w:val="0"/>
          </w:rPr>
          <w:t>4.2.</w:t>
        </w:r>
        <w:r w:rsidR="00CE7659">
          <w:rPr>
            <w:rFonts w:eastAsiaTheme="minorEastAsia"/>
            <w:smallCaps w:val="0"/>
            <w:noProof/>
            <w:sz w:val="22"/>
            <w:szCs w:val="22"/>
          </w:rPr>
          <w:tab/>
        </w:r>
        <w:r w:rsidR="00CE7659" w:rsidRPr="007D4975">
          <w:rPr>
            <w:rStyle w:val="Hyperlink"/>
            <w:noProof/>
          </w:rPr>
          <w:t>The Graphical Solution of Two-Variable Linear Programming Problems</w:t>
        </w:r>
        <w:r w:rsidR="00CE7659">
          <w:rPr>
            <w:noProof/>
            <w:webHidden/>
          </w:rPr>
          <w:tab/>
        </w:r>
        <w:r w:rsidR="00CE7659">
          <w:rPr>
            <w:noProof/>
            <w:webHidden/>
          </w:rPr>
          <w:fldChar w:fldCharType="begin"/>
        </w:r>
        <w:r w:rsidR="00CE7659">
          <w:rPr>
            <w:noProof/>
            <w:webHidden/>
          </w:rPr>
          <w:instrText xml:space="preserve"> PAGEREF _Toc416087098 \h </w:instrText>
        </w:r>
        <w:r w:rsidR="00CE7659">
          <w:rPr>
            <w:noProof/>
            <w:webHidden/>
          </w:rPr>
        </w:r>
        <w:r w:rsidR="00CE7659">
          <w:rPr>
            <w:noProof/>
            <w:webHidden/>
          </w:rPr>
          <w:fldChar w:fldCharType="separate"/>
        </w:r>
        <w:r>
          <w:rPr>
            <w:noProof/>
            <w:webHidden/>
          </w:rPr>
          <w:t>83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099" w:history="1">
        <w:r w:rsidR="00CE7659" w:rsidRPr="007D4975">
          <w:rPr>
            <w:rStyle w:val="Hyperlink"/>
            <w:noProof/>
          </w:rPr>
          <w:t>4.2.1.</w:t>
        </w:r>
        <w:r w:rsidR="00CE7659">
          <w:rPr>
            <w:rFonts w:eastAsiaTheme="minorEastAsia"/>
            <w:i w:val="0"/>
            <w:iCs w:val="0"/>
            <w:noProof/>
            <w:sz w:val="22"/>
            <w:szCs w:val="22"/>
          </w:rPr>
          <w:tab/>
        </w:r>
        <w:r w:rsidR="00CE7659" w:rsidRPr="007D4975">
          <w:rPr>
            <w:rStyle w:val="Hyperlink"/>
            <w:noProof/>
          </w:rPr>
          <w:t>Finding the Feasible Solution</w:t>
        </w:r>
        <w:r w:rsidR="00CE7659">
          <w:rPr>
            <w:noProof/>
            <w:webHidden/>
          </w:rPr>
          <w:tab/>
        </w:r>
        <w:r w:rsidR="00CE7659">
          <w:rPr>
            <w:noProof/>
            <w:webHidden/>
          </w:rPr>
          <w:fldChar w:fldCharType="begin"/>
        </w:r>
        <w:r w:rsidR="00CE7659">
          <w:rPr>
            <w:noProof/>
            <w:webHidden/>
          </w:rPr>
          <w:instrText xml:space="preserve"> PAGEREF _Toc416087099 \h </w:instrText>
        </w:r>
        <w:r w:rsidR="00CE7659">
          <w:rPr>
            <w:noProof/>
            <w:webHidden/>
          </w:rPr>
        </w:r>
        <w:r w:rsidR="00CE7659">
          <w:rPr>
            <w:noProof/>
            <w:webHidden/>
          </w:rPr>
          <w:fldChar w:fldCharType="separate"/>
        </w:r>
        <w:r>
          <w:rPr>
            <w:noProof/>
            <w:webHidden/>
          </w:rPr>
          <w:t>85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00" w:history="1">
        <w:r w:rsidR="00CE7659" w:rsidRPr="007D4975">
          <w:rPr>
            <w:rStyle w:val="Hyperlink"/>
            <w:noProof/>
          </w:rPr>
          <w:t>4.2.2.</w:t>
        </w:r>
        <w:r w:rsidR="00CE7659">
          <w:rPr>
            <w:rFonts w:eastAsiaTheme="minorEastAsia"/>
            <w:i w:val="0"/>
            <w:iCs w:val="0"/>
            <w:noProof/>
            <w:sz w:val="22"/>
            <w:szCs w:val="22"/>
          </w:rPr>
          <w:tab/>
        </w:r>
        <w:r w:rsidR="00CE7659" w:rsidRPr="007D4975">
          <w:rPr>
            <w:rStyle w:val="Hyperlink"/>
            <w:noProof/>
          </w:rPr>
          <w:t>Finding the Optimal Solution</w:t>
        </w:r>
        <w:r w:rsidR="00CE7659">
          <w:rPr>
            <w:noProof/>
            <w:webHidden/>
          </w:rPr>
          <w:tab/>
        </w:r>
        <w:r w:rsidR="00CE7659">
          <w:rPr>
            <w:noProof/>
            <w:webHidden/>
          </w:rPr>
          <w:fldChar w:fldCharType="begin"/>
        </w:r>
        <w:r w:rsidR="00CE7659">
          <w:rPr>
            <w:noProof/>
            <w:webHidden/>
          </w:rPr>
          <w:instrText xml:space="preserve"> PAGEREF _Toc416087100 \h </w:instrText>
        </w:r>
        <w:r w:rsidR="00CE7659">
          <w:rPr>
            <w:noProof/>
            <w:webHidden/>
          </w:rPr>
        </w:r>
        <w:r w:rsidR="00CE7659">
          <w:rPr>
            <w:noProof/>
            <w:webHidden/>
          </w:rPr>
          <w:fldChar w:fldCharType="separate"/>
        </w:r>
        <w:r>
          <w:rPr>
            <w:noProof/>
            <w:webHidden/>
          </w:rPr>
          <w:t>87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01" w:history="1">
        <w:r w:rsidR="00CE7659" w:rsidRPr="007D4975">
          <w:rPr>
            <w:rStyle w:val="Hyperlink"/>
            <w:noProof/>
          </w:rPr>
          <w:t>4.2.3.</w:t>
        </w:r>
        <w:r w:rsidR="00CE7659">
          <w:rPr>
            <w:rFonts w:eastAsiaTheme="minorEastAsia"/>
            <w:i w:val="0"/>
            <w:iCs w:val="0"/>
            <w:noProof/>
            <w:sz w:val="22"/>
            <w:szCs w:val="22"/>
          </w:rPr>
          <w:tab/>
        </w:r>
        <w:r w:rsidR="00CE7659" w:rsidRPr="007D4975">
          <w:rPr>
            <w:rStyle w:val="Hyperlink"/>
            <w:noProof/>
          </w:rPr>
          <w:t>Binding and Nonbinding Constraints</w:t>
        </w:r>
        <w:r w:rsidR="00CE7659">
          <w:rPr>
            <w:noProof/>
            <w:webHidden/>
          </w:rPr>
          <w:tab/>
        </w:r>
        <w:r w:rsidR="00CE7659">
          <w:rPr>
            <w:noProof/>
            <w:webHidden/>
          </w:rPr>
          <w:fldChar w:fldCharType="begin"/>
        </w:r>
        <w:r w:rsidR="00CE7659">
          <w:rPr>
            <w:noProof/>
            <w:webHidden/>
          </w:rPr>
          <w:instrText xml:space="preserve"> PAGEREF _Toc416087101 \h </w:instrText>
        </w:r>
        <w:r w:rsidR="00CE7659">
          <w:rPr>
            <w:noProof/>
            <w:webHidden/>
          </w:rPr>
        </w:r>
        <w:r w:rsidR="00CE7659">
          <w:rPr>
            <w:noProof/>
            <w:webHidden/>
          </w:rPr>
          <w:fldChar w:fldCharType="separate"/>
        </w:r>
        <w:r>
          <w:rPr>
            <w:noProof/>
            <w:webHidden/>
          </w:rPr>
          <w:t>88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02" w:history="1">
        <w:r w:rsidR="00CE7659" w:rsidRPr="007D4975">
          <w:rPr>
            <w:rStyle w:val="Hyperlink"/>
            <w:noProof/>
          </w:rPr>
          <w:t>4.2.4.</w:t>
        </w:r>
        <w:r w:rsidR="00CE7659">
          <w:rPr>
            <w:rFonts w:eastAsiaTheme="minorEastAsia"/>
            <w:i w:val="0"/>
            <w:iCs w:val="0"/>
            <w:noProof/>
            <w:sz w:val="22"/>
            <w:szCs w:val="22"/>
          </w:rPr>
          <w:tab/>
        </w:r>
        <w:r w:rsidR="00CE7659" w:rsidRPr="007D4975">
          <w:rPr>
            <w:rStyle w:val="Hyperlink"/>
            <w:noProof/>
          </w:rPr>
          <w:t>Convex Sets, Extreme Points, and LP</w:t>
        </w:r>
        <w:r w:rsidR="00CE7659">
          <w:rPr>
            <w:noProof/>
            <w:webHidden/>
          </w:rPr>
          <w:tab/>
        </w:r>
        <w:r w:rsidR="00CE7659">
          <w:rPr>
            <w:noProof/>
            <w:webHidden/>
          </w:rPr>
          <w:fldChar w:fldCharType="begin"/>
        </w:r>
        <w:r w:rsidR="00CE7659">
          <w:rPr>
            <w:noProof/>
            <w:webHidden/>
          </w:rPr>
          <w:instrText xml:space="preserve"> PAGEREF _Toc416087102 \h </w:instrText>
        </w:r>
        <w:r w:rsidR="00CE7659">
          <w:rPr>
            <w:noProof/>
            <w:webHidden/>
          </w:rPr>
        </w:r>
        <w:r w:rsidR="00CE7659">
          <w:rPr>
            <w:noProof/>
            <w:webHidden/>
          </w:rPr>
          <w:fldChar w:fldCharType="separate"/>
        </w:r>
        <w:r>
          <w:rPr>
            <w:noProof/>
            <w:webHidden/>
          </w:rPr>
          <w:t>88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03" w:history="1">
        <w:r w:rsidR="00CE7659" w:rsidRPr="007D4975">
          <w:rPr>
            <w:rStyle w:val="Hyperlink"/>
            <w:noProof/>
          </w:rPr>
          <w:t>4.2.5.</w:t>
        </w:r>
        <w:r w:rsidR="00CE7659">
          <w:rPr>
            <w:rFonts w:eastAsiaTheme="minorEastAsia"/>
            <w:i w:val="0"/>
            <w:iCs w:val="0"/>
            <w:noProof/>
            <w:sz w:val="22"/>
            <w:szCs w:val="22"/>
          </w:rPr>
          <w:tab/>
        </w:r>
        <w:r w:rsidR="00CE7659" w:rsidRPr="007D4975">
          <w:rPr>
            <w:rStyle w:val="Hyperlink"/>
            <w:noProof/>
          </w:rPr>
          <w:t>The Graphical Solution of Minimization Problems</w:t>
        </w:r>
        <w:r w:rsidR="00CE7659">
          <w:rPr>
            <w:noProof/>
            <w:webHidden/>
          </w:rPr>
          <w:tab/>
        </w:r>
        <w:r w:rsidR="00CE7659">
          <w:rPr>
            <w:noProof/>
            <w:webHidden/>
          </w:rPr>
          <w:fldChar w:fldCharType="begin"/>
        </w:r>
        <w:r w:rsidR="00CE7659">
          <w:rPr>
            <w:noProof/>
            <w:webHidden/>
          </w:rPr>
          <w:instrText xml:space="preserve"> PAGEREF _Toc416087103 \h </w:instrText>
        </w:r>
        <w:r w:rsidR="00CE7659">
          <w:rPr>
            <w:noProof/>
            <w:webHidden/>
          </w:rPr>
        </w:r>
        <w:r w:rsidR="00CE7659">
          <w:rPr>
            <w:noProof/>
            <w:webHidden/>
          </w:rPr>
          <w:fldChar w:fldCharType="separate"/>
        </w:r>
        <w:r>
          <w:rPr>
            <w:noProof/>
            <w:webHidden/>
          </w:rPr>
          <w:t>90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04" w:history="1">
        <w:r w:rsidR="00CE7659" w:rsidRPr="007D4975">
          <w:rPr>
            <w:rStyle w:val="Hyperlink"/>
            <w:noProof/>
          </w:rPr>
          <w:t>4.2.6.</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_Toc416087104 \h </w:instrText>
        </w:r>
        <w:r w:rsidR="00CE7659">
          <w:rPr>
            <w:noProof/>
            <w:webHidden/>
          </w:rPr>
        </w:r>
        <w:r w:rsidR="00CE7659">
          <w:rPr>
            <w:noProof/>
            <w:webHidden/>
          </w:rPr>
          <w:fldChar w:fldCharType="separate"/>
        </w:r>
        <w:r>
          <w:rPr>
            <w:noProof/>
            <w:webHidden/>
          </w:rPr>
          <w:t>94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05" w:history="1">
        <w:r w:rsidR="00CE7659" w:rsidRPr="007D4975">
          <w:rPr>
            <w:rStyle w:val="Hyperlink"/>
            <w:noProof/>
            <w:snapToGrid w:val="0"/>
            <w:w w:val="0"/>
          </w:rPr>
          <w:t>4.3.</w:t>
        </w:r>
        <w:r w:rsidR="00CE7659">
          <w:rPr>
            <w:rFonts w:eastAsiaTheme="minorEastAsia"/>
            <w:smallCaps w:val="0"/>
            <w:noProof/>
            <w:sz w:val="22"/>
            <w:szCs w:val="22"/>
          </w:rPr>
          <w:tab/>
        </w:r>
        <w:r w:rsidR="00CE7659" w:rsidRPr="007D4975">
          <w:rPr>
            <w:rStyle w:val="Hyperlink"/>
            <w:noProof/>
          </w:rPr>
          <w:t>Special Cases</w:t>
        </w:r>
        <w:r w:rsidR="00CE7659">
          <w:rPr>
            <w:noProof/>
            <w:webHidden/>
          </w:rPr>
          <w:tab/>
        </w:r>
        <w:r w:rsidR="00CE7659">
          <w:rPr>
            <w:noProof/>
            <w:webHidden/>
          </w:rPr>
          <w:fldChar w:fldCharType="begin"/>
        </w:r>
        <w:r w:rsidR="00CE7659">
          <w:rPr>
            <w:noProof/>
            <w:webHidden/>
          </w:rPr>
          <w:instrText xml:space="preserve"> PAGEREF _Toc416087105 \h </w:instrText>
        </w:r>
        <w:r w:rsidR="00CE7659">
          <w:rPr>
            <w:noProof/>
            <w:webHidden/>
          </w:rPr>
        </w:r>
        <w:r w:rsidR="00CE7659">
          <w:rPr>
            <w:noProof/>
            <w:webHidden/>
          </w:rPr>
          <w:fldChar w:fldCharType="separate"/>
        </w:r>
        <w:r>
          <w:rPr>
            <w:noProof/>
            <w:webHidden/>
          </w:rPr>
          <w:t>94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06" w:history="1">
        <w:r w:rsidR="00CE7659" w:rsidRPr="007D4975">
          <w:rPr>
            <w:rStyle w:val="Hyperlink"/>
            <w:noProof/>
          </w:rPr>
          <w:t>4.3.1.</w:t>
        </w:r>
        <w:r w:rsidR="00CE7659">
          <w:rPr>
            <w:rFonts w:eastAsiaTheme="minorEastAsia"/>
            <w:i w:val="0"/>
            <w:iCs w:val="0"/>
            <w:noProof/>
            <w:sz w:val="22"/>
            <w:szCs w:val="22"/>
          </w:rPr>
          <w:tab/>
        </w:r>
        <w:r w:rsidR="00CE7659" w:rsidRPr="007D4975">
          <w:rPr>
            <w:rStyle w:val="Hyperlink"/>
            <w:noProof/>
          </w:rPr>
          <w:t>Alternative or Multiple Optimal Solutions</w:t>
        </w:r>
        <w:r w:rsidR="00CE7659">
          <w:rPr>
            <w:noProof/>
            <w:webHidden/>
          </w:rPr>
          <w:tab/>
        </w:r>
        <w:r w:rsidR="00CE7659">
          <w:rPr>
            <w:noProof/>
            <w:webHidden/>
          </w:rPr>
          <w:fldChar w:fldCharType="begin"/>
        </w:r>
        <w:r w:rsidR="00CE7659">
          <w:rPr>
            <w:noProof/>
            <w:webHidden/>
          </w:rPr>
          <w:instrText xml:space="preserve"> PAGEREF _Toc416087106 \h </w:instrText>
        </w:r>
        <w:r w:rsidR="00CE7659">
          <w:rPr>
            <w:noProof/>
            <w:webHidden/>
          </w:rPr>
        </w:r>
        <w:r w:rsidR="00CE7659">
          <w:rPr>
            <w:noProof/>
            <w:webHidden/>
          </w:rPr>
          <w:fldChar w:fldCharType="separate"/>
        </w:r>
        <w:r>
          <w:rPr>
            <w:noProof/>
            <w:webHidden/>
          </w:rPr>
          <w:t>95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07" w:history="1">
        <w:r w:rsidR="00CE7659" w:rsidRPr="007D4975">
          <w:rPr>
            <w:rStyle w:val="Hyperlink"/>
            <w:noProof/>
          </w:rPr>
          <w:t>4.3.2.</w:t>
        </w:r>
        <w:r w:rsidR="00CE7659">
          <w:rPr>
            <w:rFonts w:eastAsiaTheme="minorEastAsia"/>
            <w:i w:val="0"/>
            <w:iCs w:val="0"/>
            <w:noProof/>
            <w:sz w:val="22"/>
            <w:szCs w:val="22"/>
          </w:rPr>
          <w:tab/>
        </w:r>
        <w:r w:rsidR="00CE7659" w:rsidRPr="007D4975">
          <w:rPr>
            <w:rStyle w:val="Hyperlink"/>
            <w:noProof/>
          </w:rPr>
          <w:t>Infeasible LP</w:t>
        </w:r>
        <w:r w:rsidR="00CE7659">
          <w:rPr>
            <w:noProof/>
            <w:webHidden/>
          </w:rPr>
          <w:tab/>
        </w:r>
        <w:r w:rsidR="00CE7659">
          <w:rPr>
            <w:noProof/>
            <w:webHidden/>
          </w:rPr>
          <w:fldChar w:fldCharType="begin"/>
        </w:r>
        <w:r w:rsidR="00CE7659">
          <w:rPr>
            <w:noProof/>
            <w:webHidden/>
          </w:rPr>
          <w:instrText xml:space="preserve"> PAGEREF _Toc416087107 \h </w:instrText>
        </w:r>
        <w:r w:rsidR="00CE7659">
          <w:rPr>
            <w:noProof/>
            <w:webHidden/>
          </w:rPr>
        </w:r>
        <w:r w:rsidR="00CE7659">
          <w:rPr>
            <w:noProof/>
            <w:webHidden/>
          </w:rPr>
          <w:fldChar w:fldCharType="separate"/>
        </w:r>
        <w:r>
          <w:rPr>
            <w:noProof/>
            <w:webHidden/>
          </w:rPr>
          <w:t>98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08" w:history="1">
        <w:r w:rsidR="00CE7659" w:rsidRPr="007D4975">
          <w:rPr>
            <w:rStyle w:val="Hyperlink"/>
            <w:noProof/>
          </w:rPr>
          <w:t>4.3.3.</w:t>
        </w:r>
        <w:r w:rsidR="00CE7659">
          <w:rPr>
            <w:rFonts w:eastAsiaTheme="minorEastAsia"/>
            <w:i w:val="0"/>
            <w:iCs w:val="0"/>
            <w:noProof/>
            <w:sz w:val="22"/>
            <w:szCs w:val="22"/>
          </w:rPr>
          <w:tab/>
        </w:r>
        <w:r w:rsidR="00CE7659" w:rsidRPr="007D4975">
          <w:rPr>
            <w:rStyle w:val="Hyperlink"/>
            <w:noProof/>
          </w:rPr>
          <w:t>Unbounded LP</w:t>
        </w:r>
        <w:r w:rsidR="00CE7659">
          <w:rPr>
            <w:noProof/>
            <w:webHidden/>
          </w:rPr>
          <w:tab/>
        </w:r>
        <w:r w:rsidR="00CE7659">
          <w:rPr>
            <w:noProof/>
            <w:webHidden/>
          </w:rPr>
          <w:fldChar w:fldCharType="begin"/>
        </w:r>
        <w:r w:rsidR="00CE7659">
          <w:rPr>
            <w:noProof/>
            <w:webHidden/>
          </w:rPr>
          <w:instrText xml:space="preserve"> PAGEREF _Toc416087108 \h </w:instrText>
        </w:r>
        <w:r w:rsidR="00CE7659">
          <w:rPr>
            <w:noProof/>
            <w:webHidden/>
          </w:rPr>
        </w:r>
        <w:r w:rsidR="00CE7659">
          <w:rPr>
            <w:noProof/>
            <w:webHidden/>
          </w:rPr>
          <w:fldChar w:fldCharType="separate"/>
        </w:r>
        <w:r>
          <w:rPr>
            <w:noProof/>
            <w:webHidden/>
          </w:rPr>
          <w:t>100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09" w:history="1">
        <w:r w:rsidR="00CE7659" w:rsidRPr="007D4975">
          <w:rPr>
            <w:rStyle w:val="Hyperlink"/>
            <w:noProof/>
          </w:rPr>
          <w:t>4.3.4.</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_Toc416087109 \h </w:instrText>
        </w:r>
        <w:r w:rsidR="00CE7659">
          <w:rPr>
            <w:noProof/>
            <w:webHidden/>
          </w:rPr>
        </w:r>
        <w:r w:rsidR="00CE7659">
          <w:rPr>
            <w:noProof/>
            <w:webHidden/>
          </w:rPr>
          <w:fldChar w:fldCharType="separate"/>
        </w:r>
        <w:r>
          <w:rPr>
            <w:noProof/>
            <w:webHidden/>
          </w:rPr>
          <w:t>102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10" w:history="1">
        <w:r w:rsidR="00CE7659" w:rsidRPr="007D4975">
          <w:rPr>
            <w:rStyle w:val="Hyperlink"/>
            <w:noProof/>
            <w:snapToGrid w:val="0"/>
            <w:w w:val="0"/>
          </w:rPr>
          <w:t>4.4.</w:t>
        </w:r>
        <w:r w:rsidR="00CE7659">
          <w:rPr>
            <w:rFonts w:eastAsiaTheme="minorEastAsia"/>
            <w:smallCaps w:val="0"/>
            <w:noProof/>
            <w:sz w:val="22"/>
            <w:szCs w:val="22"/>
          </w:rPr>
          <w:tab/>
        </w:r>
        <w:r w:rsidR="00CE7659" w:rsidRPr="007D4975">
          <w:rPr>
            <w:rStyle w:val="Hyperlink"/>
            <w:noProof/>
          </w:rPr>
          <w:t>A Work-Scheduling Problem</w:t>
        </w:r>
        <w:r w:rsidR="00CE7659">
          <w:rPr>
            <w:noProof/>
            <w:webHidden/>
          </w:rPr>
          <w:tab/>
        </w:r>
        <w:r w:rsidR="00CE7659">
          <w:rPr>
            <w:noProof/>
            <w:webHidden/>
          </w:rPr>
          <w:fldChar w:fldCharType="begin"/>
        </w:r>
        <w:r w:rsidR="00CE7659">
          <w:rPr>
            <w:noProof/>
            <w:webHidden/>
          </w:rPr>
          <w:instrText xml:space="preserve"> PAGEREF _Toc416087110 \h </w:instrText>
        </w:r>
        <w:r w:rsidR="00CE7659">
          <w:rPr>
            <w:noProof/>
            <w:webHidden/>
          </w:rPr>
        </w:r>
        <w:r w:rsidR="00CE7659">
          <w:rPr>
            <w:noProof/>
            <w:webHidden/>
          </w:rPr>
          <w:fldChar w:fldCharType="separate"/>
        </w:r>
        <w:r>
          <w:rPr>
            <w:noProof/>
            <w:webHidden/>
          </w:rPr>
          <w:t>103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11" w:history="1">
        <w:r w:rsidR="00CE7659" w:rsidRPr="007D4975">
          <w:rPr>
            <w:rStyle w:val="Hyperlink"/>
            <w:noProof/>
          </w:rPr>
          <w:t>4.4.1.</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_Toc416087111 \h </w:instrText>
        </w:r>
        <w:r w:rsidR="00CE7659">
          <w:rPr>
            <w:noProof/>
            <w:webHidden/>
          </w:rPr>
        </w:r>
        <w:r w:rsidR="00CE7659">
          <w:rPr>
            <w:noProof/>
            <w:webHidden/>
          </w:rPr>
          <w:fldChar w:fldCharType="separate"/>
        </w:r>
        <w:r>
          <w:rPr>
            <w:noProof/>
            <w:webHidden/>
          </w:rPr>
          <w:t>107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12" w:history="1">
        <w:r w:rsidR="00CE7659" w:rsidRPr="007D4975">
          <w:rPr>
            <w:rStyle w:val="Hyperlink"/>
            <w:noProof/>
            <w:snapToGrid w:val="0"/>
            <w:w w:val="0"/>
          </w:rPr>
          <w:t>4.5.</w:t>
        </w:r>
        <w:r w:rsidR="00CE7659">
          <w:rPr>
            <w:rFonts w:eastAsiaTheme="minorEastAsia"/>
            <w:smallCaps w:val="0"/>
            <w:noProof/>
            <w:sz w:val="22"/>
            <w:szCs w:val="22"/>
          </w:rPr>
          <w:tab/>
        </w:r>
        <w:r w:rsidR="00CE7659" w:rsidRPr="007D4975">
          <w:rPr>
            <w:rStyle w:val="Hyperlink"/>
            <w:noProof/>
          </w:rPr>
          <w:t>A Capital Budgeting Problem</w:t>
        </w:r>
        <w:r w:rsidR="00CE7659">
          <w:rPr>
            <w:noProof/>
            <w:webHidden/>
          </w:rPr>
          <w:tab/>
        </w:r>
        <w:r w:rsidR="00CE7659">
          <w:rPr>
            <w:noProof/>
            <w:webHidden/>
          </w:rPr>
          <w:fldChar w:fldCharType="begin"/>
        </w:r>
        <w:r w:rsidR="00CE7659">
          <w:rPr>
            <w:noProof/>
            <w:webHidden/>
          </w:rPr>
          <w:instrText xml:space="preserve"> PAGEREF _Toc416087112 \h </w:instrText>
        </w:r>
        <w:r w:rsidR="00CE7659">
          <w:rPr>
            <w:noProof/>
            <w:webHidden/>
          </w:rPr>
        </w:r>
        <w:r w:rsidR="00CE7659">
          <w:rPr>
            <w:noProof/>
            <w:webHidden/>
          </w:rPr>
          <w:fldChar w:fldCharType="separate"/>
        </w:r>
        <w:r>
          <w:rPr>
            <w:noProof/>
            <w:webHidden/>
          </w:rPr>
          <w:t>107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13" w:history="1">
        <w:r w:rsidR="00CE7659" w:rsidRPr="007D4975">
          <w:rPr>
            <w:rStyle w:val="Hyperlink"/>
            <w:noProof/>
          </w:rPr>
          <w:t>4.5.1.</w:t>
        </w:r>
        <w:r w:rsidR="00CE7659">
          <w:rPr>
            <w:rFonts w:eastAsiaTheme="minorEastAsia"/>
            <w:i w:val="0"/>
            <w:iCs w:val="0"/>
            <w:noProof/>
            <w:sz w:val="22"/>
            <w:szCs w:val="22"/>
          </w:rPr>
          <w:tab/>
        </w:r>
        <w:r w:rsidR="00CE7659" w:rsidRPr="007D4975">
          <w:rPr>
            <w:rStyle w:val="Hyperlink"/>
            <w:noProof/>
          </w:rPr>
          <w:t>Computing NPV with Excel</w:t>
        </w:r>
        <w:r w:rsidR="00CE7659">
          <w:rPr>
            <w:noProof/>
            <w:webHidden/>
          </w:rPr>
          <w:tab/>
        </w:r>
        <w:r w:rsidR="00CE7659">
          <w:rPr>
            <w:noProof/>
            <w:webHidden/>
          </w:rPr>
          <w:fldChar w:fldCharType="begin"/>
        </w:r>
        <w:r w:rsidR="00CE7659">
          <w:rPr>
            <w:noProof/>
            <w:webHidden/>
          </w:rPr>
          <w:instrText xml:space="preserve"> PAGEREF _Toc416087113 \h </w:instrText>
        </w:r>
        <w:r w:rsidR="00CE7659">
          <w:rPr>
            <w:noProof/>
            <w:webHidden/>
          </w:rPr>
        </w:r>
        <w:r w:rsidR="00CE7659">
          <w:rPr>
            <w:noProof/>
            <w:webHidden/>
          </w:rPr>
          <w:fldChar w:fldCharType="separate"/>
        </w:r>
        <w:r>
          <w:rPr>
            <w:noProof/>
            <w:webHidden/>
          </w:rPr>
          <w:t>109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14" w:history="1">
        <w:r w:rsidR="00CE7659" w:rsidRPr="007D4975">
          <w:rPr>
            <w:rStyle w:val="Hyperlink"/>
            <w:noProof/>
          </w:rPr>
          <w:t>4.5.2.</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_Toc416087114 \h </w:instrText>
        </w:r>
        <w:r w:rsidR="00CE7659">
          <w:rPr>
            <w:noProof/>
            <w:webHidden/>
          </w:rPr>
        </w:r>
        <w:r w:rsidR="00CE7659">
          <w:rPr>
            <w:noProof/>
            <w:webHidden/>
          </w:rPr>
          <w:fldChar w:fldCharType="separate"/>
        </w:r>
        <w:r>
          <w:rPr>
            <w:noProof/>
            <w:webHidden/>
          </w:rPr>
          <w:t>114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15" w:history="1">
        <w:r w:rsidR="00CE7659" w:rsidRPr="007D4975">
          <w:rPr>
            <w:rStyle w:val="Hyperlink"/>
            <w:noProof/>
            <w:snapToGrid w:val="0"/>
            <w:w w:val="0"/>
          </w:rPr>
          <w:t>4.6.</w:t>
        </w:r>
        <w:r w:rsidR="00CE7659">
          <w:rPr>
            <w:rFonts w:eastAsiaTheme="minorEastAsia"/>
            <w:smallCaps w:val="0"/>
            <w:noProof/>
            <w:sz w:val="22"/>
            <w:szCs w:val="22"/>
          </w:rPr>
          <w:tab/>
        </w:r>
        <w:r w:rsidR="00CE7659" w:rsidRPr="007D4975">
          <w:rPr>
            <w:rStyle w:val="Hyperlink"/>
            <w:noProof/>
          </w:rPr>
          <w:t>Short-Term Financial Planning</w:t>
        </w:r>
        <w:r w:rsidR="00CE7659">
          <w:rPr>
            <w:noProof/>
            <w:webHidden/>
          </w:rPr>
          <w:tab/>
        </w:r>
        <w:r w:rsidR="00CE7659">
          <w:rPr>
            <w:noProof/>
            <w:webHidden/>
          </w:rPr>
          <w:fldChar w:fldCharType="begin"/>
        </w:r>
        <w:r w:rsidR="00CE7659">
          <w:rPr>
            <w:noProof/>
            <w:webHidden/>
          </w:rPr>
          <w:instrText xml:space="preserve"> PAGEREF _Toc416087115 \h </w:instrText>
        </w:r>
        <w:r w:rsidR="00CE7659">
          <w:rPr>
            <w:noProof/>
            <w:webHidden/>
          </w:rPr>
        </w:r>
        <w:r w:rsidR="00CE7659">
          <w:rPr>
            <w:noProof/>
            <w:webHidden/>
          </w:rPr>
          <w:fldChar w:fldCharType="separate"/>
        </w:r>
        <w:r>
          <w:rPr>
            <w:noProof/>
            <w:webHidden/>
          </w:rPr>
          <w:t>115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16" w:history="1">
        <w:r w:rsidR="00CE7659" w:rsidRPr="007D4975">
          <w:rPr>
            <w:rStyle w:val="Hyperlink"/>
            <w:noProof/>
            <w:snapToGrid w:val="0"/>
            <w:w w:val="0"/>
          </w:rPr>
          <w:t>4.7.</w:t>
        </w:r>
        <w:r w:rsidR="00CE7659">
          <w:rPr>
            <w:rFonts w:eastAsiaTheme="minorEastAsia"/>
            <w:smallCaps w:val="0"/>
            <w:noProof/>
            <w:sz w:val="22"/>
            <w:szCs w:val="22"/>
          </w:rPr>
          <w:tab/>
        </w:r>
        <w:r w:rsidR="00CE7659" w:rsidRPr="007D4975">
          <w:rPr>
            <w:rStyle w:val="Hyperlink"/>
            <w:noProof/>
          </w:rPr>
          <w:t>Multiperiod Financial Models</w:t>
        </w:r>
        <w:r w:rsidR="00CE7659">
          <w:rPr>
            <w:noProof/>
            <w:webHidden/>
          </w:rPr>
          <w:tab/>
        </w:r>
        <w:r w:rsidR="00CE7659">
          <w:rPr>
            <w:noProof/>
            <w:webHidden/>
          </w:rPr>
          <w:fldChar w:fldCharType="begin"/>
        </w:r>
        <w:r w:rsidR="00CE7659">
          <w:rPr>
            <w:noProof/>
            <w:webHidden/>
          </w:rPr>
          <w:instrText xml:space="preserve"> PAGEREF _Toc416087116 \h </w:instrText>
        </w:r>
        <w:r w:rsidR="00CE7659">
          <w:rPr>
            <w:noProof/>
            <w:webHidden/>
          </w:rPr>
        </w:r>
        <w:r w:rsidR="00CE7659">
          <w:rPr>
            <w:noProof/>
            <w:webHidden/>
          </w:rPr>
          <w:fldChar w:fldCharType="separate"/>
        </w:r>
        <w:r>
          <w:rPr>
            <w:noProof/>
            <w:webHidden/>
          </w:rPr>
          <w:t>120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17" w:history="1">
        <w:r w:rsidR="00CE7659" w:rsidRPr="007D4975">
          <w:rPr>
            <w:rStyle w:val="Hyperlink"/>
            <w:noProof/>
          </w:rPr>
          <w:t>4.7.1.</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_Toc416087117 \h </w:instrText>
        </w:r>
        <w:r w:rsidR="00CE7659">
          <w:rPr>
            <w:noProof/>
            <w:webHidden/>
          </w:rPr>
        </w:r>
        <w:r w:rsidR="00CE7659">
          <w:rPr>
            <w:noProof/>
            <w:webHidden/>
          </w:rPr>
          <w:fldChar w:fldCharType="separate"/>
        </w:r>
        <w:r>
          <w:rPr>
            <w:noProof/>
            <w:webHidden/>
          </w:rPr>
          <w:t>123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18" w:history="1">
        <w:r w:rsidR="00CE7659" w:rsidRPr="007D4975">
          <w:rPr>
            <w:rStyle w:val="Hyperlink"/>
            <w:noProof/>
            <w:snapToGrid w:val="0"/>
            <w:w w:val="0"/>
          </w:rPr>
          <w:t>4.8.</w:t>
        </w:r>
        <w:r w:rsidR="00CE7659">
          <w:rPr>
            <w:rFonts w:eastAsiaTheme="minorEastAsia"/>
            <w:smallCaps w:val="0"/>
            <w:noProof/>
            <w:sz w:val="22"/>
            <w:szCs w:val="22"/>
          </w:rPr>
          <w:tab/>
        </w:r>
        <w:r w:rsidR="00CE7659" w:rsidRPr="007D4975">
          <w:rPr>
            <w:rStyle w:val="Hyperlink"/>
            <w:noProof/>
          </w:rPr>
          <w:t>Multiperiod Work Scheduling</w:t>
        </w:r>
        <w:r w:rsidR="00CE7659">
          <w:rPr>
            <w:noProof/>
            <w:webHidden/>
          </w:rPr>
          <w:tab/>
        </w:r>
        <w:r w:rsidR="00CE7659">
          <w:rPr>
            <w:noProof/>
            <w:webHidden/>
          </w:rPr>
          <w:fldChar w:fldCharType="begin"/>
        </w:r>
        <w:r w:rsidR="00CE7659">
          <w:rPr>
            <w:noProof/>
            <w:webHidden/>
          </w:rPr>
          <w:instrText xml:space="preserve"> PAGEREF _Toc416087118 \h </w:instrText>
        </w:r>
        <w:r w:rsidR="00CE7659">
          <w:rPr>
            <w:noProof/>
            <w:webHidden/>
          </w:rPr>
        </w:r>
        <w:r w:rsidR="00CE7659">
          <w:rPr>
            <w:noProof/>
            <w:webHidden/>
          </w:rPr>
          <w:fldChar w:fldCharType="separate"/>
        </w:r>
        <w:r>
          <w:rPr>
            <w:noProof/>
            <w:webHidden/>
          </w:rPr>
          <w:t>124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19" w:history="1">
        <w:r w:rsidR="00CE7659" w:rsidRPr="007D4975">
          <w:rPr>
            <w:rStyle w:val="Hyperlink"/>
            <w:noProof/>
          </w:rPr>
          <w:t>4.8.1.</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_Toc416087119 \h </w:instrText>
        </w:r>
        <w:r w:rsidR="00CE7659">
          <w:rPr>
            <w:noProof/>
            <w:webHidden/>
          </w:rPr>
        </w:r>
        <w:r w:rsidR="00CE7659">
          <w:rPr>
            <w:noProof/>
            <w:webHidden/>
          </w:rPr>
          <w:fldChar w:fldCharType="separate"/>
        </w:r>
        <w:r>
          <w:rPr>
            <w:noProof/>
            <w:webHidden/>
          </w:rPr>
          <w:t>127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20" w:history="1">
        <w:r w:rsidR="00CE7659" w:rsidRPr="007D4975">
          <w:rPr>
            <w:rStyle w:val="Hyperlink"/>
            <w:noProof/>
            <w:snapToGrid w:val="0"/>
            <w:w w:val="0"/>
          </w:rPr>
          <w:t>4.9.</w:t>
        </w:r>
        <w:r w:rsidR="00CE7659">
          <w:rPr>
            <w:rFonts w:eastAsiaTheme="minorEastAsia"/>
            <w:smallCaps w:val="0"/>
            <w:noProof/>
            <w:sz w:val="22"/>
            <w:szCs w:val="22"/>
          </w:rPr>
          <w:tab/>
        </w:r>
        <w:r w:rsidR="00CE7659" w:rsidRPr="007D4975">
          <w:rPr>
            <w:rStyle w:val="Hyperlink"/>
            <w:noProof/>
          </w:rPr>
          <w:t>SUMMARY</w:t>
        </w:r>
        <w:r w:rsidR="00CE7659">
          <w:rPr>
            <w:noProof/>
            <w:webHidden/>
          </w:rPr>
          <w:tab/>
        </w:r>
        <w:r w:rsidR="00CE7659">
          <w:rPr>
            <w:noProof/>
            <w:webHidden/>
          </w:rPr>
          <w:fldChar w:fldCharType="begin"/>
        </w:r>
        <w:r w:rsidR="00CE7659">
          <w:rPr>
            <w:noProof/>
            <w:webHidden/>
          </w:rPr>
          <w:instrText xml:space="preserve"> PAGEREF _Toc416087120 \h </w:instrText>
        </w:r>
        <w:r w:rsidR="00CE7659">
          <w:rPr>
            <w:noProof/>
            <w:webHidden/>
          </w:rPr>
        </w:r>
        <w:r w:rsidR="00CE7659">
          <w:rPr>
            <w:noProof/>
            <w:webHidden/>
          </w:rPr>
          <w:fldChar w:fldCharType="separate"/>
        </w:r>
        <w:r>
          <w:rPr>
            <w:noProof/>
            <w:webHidden/>
          </w:rPr>
          <w:t>129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21" w:history="1">
        <w:r w:rsidR="00CE7659" w:rsidRPr="007D4975">
          <w:rPr>
            <w:rStyle w:val="Hyperlink"/>
            <w:noProof/>
          </w:rPr>
          <w:t>4.9.1.</w:t>
        </w:r>
        <w:r w:rsidR="00CE7659">
          <w:rPr>
            <w:rFonts w:eastAsiaTheme="minorEastAsia"/>
            <w:i w:val="0"/>
            <w:iCs w:val="0"/>
            <w:noProof/>
            <w:sz w:val="22"/>
            <w:szCs w:val="22"/>
          </w:rPr>
          <w:tab/>
        </w:r>
        <w:r w:rsidR="00CE7659" w:rsidRPr="007D4975">
          <w:rPr>
            <w:rStyle w:val="Hyperlink"/>
            <w:noProof/>
          </w:rPr>
          <w:t>Linear Programming Definitions</w:t>
        </w:r>
        <w:r w:rsidR="00CE7659">
          <w:rPr>
            <w:noProof/>
            <w:webHidden/>
          </w:rPr>
          <w:tab/>
        </w:r>
        <w:r w:rsidR="00CE7659">
          <w:rPr>
            <w:noProof/>
            <w:webHidden/>
          </w:rPr>
          <w:fldChar w:fldCharType="begin"/>
        </w:r>
        <w:r w:rsidR="00CE7659">
          <w:rPr>
            <w:noProof/>
            <w:webHidden/>
          </w:rPr>
          <w:instrText xml:space="preserve"> PAGEREF _Toc416087121 \h </w:instrText>
        </w:r>
        <w:r w:rsidR="00CE7659">
          <w:rPr>
            <w:noProof/>
            <w:webHidden/>
          </w:rPr>
        </w:r>
        <w:r w:rsidR="00CE7659">
          <w:rPr>
            <w:noProof/>
            <w:webHidden/>
          </w:rPr>
          <w:fldChar w:fldCharType="separate"/>
        </w:r>
        <w:r>
          <w:rPr>
            <w:noProof/>
            <w:webHidden/>
          </w:rPr>
          <w:t>129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22" w:history="1">
        <w:r w:rsidR="00CE7659" w:rsidRPr="007D4975">
          <w:rPr>
            <w:rStyle w:val="Hyperlink"/>
            <w:noProof/>
          </w:rPr>
          <w:t>4.9.2.</w:t>
        </w:r>
        <w:r w:rsidR="00CE7659">
          <w:rPr>
            <w:rFonts w:eastAsiaTheme="minorEastAsia"/>
            <w:i w:val="0"/>
            <w:iCs w:val="0"/>
            <w:noProof/>
            <w:sz w:val="22"/>
            <w:szCs w:val="22"/>
          </w:rPr>
          <w:tab/>
        </w:r>
        <w:r w:rsidR="00CE7659" w:rsidRPr="007D4975">
          <w:rPr>
            <w:rStyle w:val="Hyperlink"/>
            <w:noProof/>
          </w:rPr>
          <w:t>Graphical Solution of Linear Programming Problems</w:t>
        </w:r>
        <w:r w:rsidR="00CE7659">
          <w:rPr>
            <w:noProof/>
            <w:webHidden/>
          </w:rPr>
          <w:tab/>
        </w:r>
        <w:r w:rsidR="00CE7659">
          <w:rPr>
            <w:noProof/>
            <w:webHidden/>
          </w:rPr>
          <w:fldChar w:fldCharType="begin"/>
        </w:r>
        <w:r w:rsidR="00CE7659">
          <w:rPr>
            <w:noProof/>
            <w:webHidden/>
          </w:rPr>
          <w:instrText xml:space="preserve"> PAGEREF _Toc416087122 \h </w:instrText>
        </w:r>
        <w:r w:rsidR="00CE7659">
          <w:rPr>
            <w:noProof/>
            <w:webHidden/>
          </w:rPr>
        </w:r>
        <w:r w:rsidR="00CE7659">
          <w:rPr>
            <w:noProof/>
            <w:webHidden/>
          </w:rPr>
          <w:fldChar w:fldCharType="separate"/>
        </w:r>
        <w:r>
          <w:rPr>
            <w:noProof/>
            <w:webHidden/>
          </w:rPr>
          <w:t>129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23" w:history="1">
        <w:r w:rsidR="00CE7659" w:rsidRPr="007D4975">
          <w:rPr>
            <w:rStyle w:val="Hyperlink"/>
            <w:noProof/>
          </w:rPr>
          <w:t>4.9.3.</w:t>
        </w:r>
        <w:r w:rsidR="00CE7659">
          <w:rPr>
            <w:rFonts w:eastAsiaTheme="minorEastAsia"/>
            <w:i w:val="0"/>
            <w:iCs w:val="0"/>
            <w:noProof/>
            <w:sz w:val="22"/>
            <w:szCs w:val="22"/>
          </w:rPr>
          <w:tab/>
        </w:r>
        <w:r w:rsidR="00CE7659" w:rsidRPr="007D4975">
          <w:rPr>
            <w:rStyle w:val="Hyperlink"/>
            <w:noProof/>
          </w:rPr>
          <w:t>LP Solutions: Four Cases</w:t>
        </w:r>
        <w:r w:rsidR="00CE7659">
          <w:rPr>
            <w:noProof/>
            <w:webHidden/>
          </w:rPr>
          <w:tab/>
        </w:r>
        <w:r w:rsidR="00CE7659">
          <w:rPr>
            <w:noProof/>
            <w:webHidden/>
          </w:rPr>
          <w:fldChar w:fldCharType="begin"/>
        </w:r>
        <w:r w:rsidR="00CE7659">
          <w:rPr>
            <w:noProof/>
            <w:webHidden/>
          </w:rPr>
          <w:instrText xml:space="preserve"> PAGEREF _Toc416087123 \h </w:instrText>
        </w:r>
        <w:r w:rsidR="00CE7659">
          <w:rPr>
            <w:noProof/>
            <w:webHidden/>
          </w:rPr>
        </w:r>
        <w:r w:rsidR="00CE7659">
          <w:rPr>
            <w:noProof/>
            <w:webHidden/>
          </w:rPr>
          <w:fldChar w:fldCharType="separate"/>
        </w:r>
        <w:r>
          <w:rPr>
            <w:noProof/>
            <w:webHidden/>
          </w:rPr>
          <w:t>130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24" w:history="1">
        <w:r w:rsidR="00CE7659" w:rsidRPr="007D4975">
          <w:rPr>
            <w:rStyle w:val="Hyperlink"/>
            <w:noProof/>
          </w:rPr>
          <w:t>4.9.4.</w:t>
        </w:r>
        <w:r w:rsidR="00CE7659">
          <w:rPr>
            <w:rFonts w:eastAsiaTheme="minorEastAsia"/>
            <w:i w:val="0"/>
            <w:iCs w:val="0"/>
            <w:noProof/>
            <w:sz w:val="22"/>
            <w:szCs w:val="22"/>
          </w:rPr>
          <w:tab/>
        </w:r>
        <w:r w:rsidR="00CE7659" w:rsidRPr="007D4975">
          <w:rPr>
            <w:rStyle w:val="Hyperlink"/>
            <w:noProof/>
          </w:rPr>
          <w:t>Formulating LPs</w:t>
        </w:r>
        <w:r w:rsidR="00CE7659">
          <w:rPr>
            <w:noProof/>
            <w:webHidden/>
          </w:rPr>
          <w:tab/>
        </w:r>
        <w:r w:rsidR="00CE7659">
          <w:rPr>
            <w:noProof/>
            <w:webHidden/>
          </w:rPr>
          <w:fldChar w:fldCharType="begin"/>
        </w:r>
        <w:r w:rsidR="00CE7659">
          <w:rPr>
            <w:noProof/>
            <w:webHidden/>
          </w:rPr>
          <w:instrText xml:space="preserve"> PAGEREF _Toc416087124 \h </w:instrText>
        </w:r>
        <w:r w:rsidR="00CE7659">
          <w:rPr>
            <w:noProof/>
            <w:webHidden/>
          </w:rPr>
        </w:r>
        <w:r w:rsidR="00CE7659">
          <w:rPr>
            <w:noProof/>
            <w:webHidden/>
          </w:rPr>
          <w:fldChar w:fldCharType="separate"/>
        </w:r>
        <w:r>
          <w:rPr>
            <w:noProof/>
            <w:webHidden/>
          </w:rPr>
          <w:t>130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25" w:history="1">
        <w:r w:rsidR="00CE7659" w:rsidRPr="007D4975">
          <w:rPr>
            <w:rStyle w:val="Hyperlink"/>
            <w:noProof/>
          </w:rPr>
          <w:t>4.9.5.</w:t>
        </w:r>
        <w:r w:rsidR="00CE7659">
          <w:rPr>
            <w:rFonts w:eastAsiaTheme="minorEastAsia"/>
            <w:i w:val="0"/>
            <w:iC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_Toc416087125 \h </w:instrText>
        </w:r>
        <w:r w:rsidR="00CE7659">
          <w:rPr>
            <w:noProof/>
            <w:webHidden/>
          </w:rPr>
        </w:r>
        <w:r w:rsidR="00CE7659">
          <w:rPr>
            <w:noProof/>
            <w:webHidden/>
          </w:rPr>
          <w:fldChar w:fldCharType="separate"/>
        </w:r>
        <w:r>
          <w:rPr>
            <w:noProof/>
            <w:webHidden/>
          </w:rPr>
          <w:t>130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26" w:history="1">
        <w:r w:rsidR="00CE7659" w:rsidRPr="007D4975">
          <w:rPr>
            <w:rStyle w:val="Hyperlink"/>
            <w:noProof/>
            <w:snapToGrid w:val="0"/>
            <w:w w:val="0"/>
          </w:rPr>
          <w:t>4.10.</w:t>
        </w:r>
        <w:r w:rsidR="00CE7659">
          <w:rPr>
            <w:rFonts w:eastAsiaTheme="minorEastAsia"/>
            <w:smallCaps w:val="0"/>
            <w:noProof/>
            <w:sz w:val="22"/>
            <w:szCs w:val="22"/>
          </w:rPr>
          <w:tab/>
        </w:r>
        <w:r w:rsidR="00CE7659" w:rsidRPr="007D4975">
          <w:rPr>
            <w:rStyle w:val="Hyperlink"/>
            <w:noProof/>
          </w:rPr>
          <w:t xml:space="preserve">Linear programming using </w:t>
        </w:r>
        <w:r w:rsidR="00CE7659" w:rsidRPr="007D4975">
          <w:rPr>
            <w:rStyle w:val="Hyperlink"/>
            <w:i/>
            <w:noProof/>
          </w:rPr>
          <w:t>SCILAB</w:t>
        </w:r>
        <w:r w:rsidR="00CE7659">
          <w:rPr>
            <w:noProof/>
            <w:webHidden/>
          </w:rPr>
          <w:tab/>
        </w:r>
        <w:r w:rsidR="00CE7659">
          <w:rPr>
            <w:noProof/>
            <w:webHidden/>
          </w:rPr>
          <w:fldChar w:fldCharType="begin"/>
        </w:r>
        <w:r w:rsidR="00CE7659">
          <w:rPr>
            <w:noProof/>
            <w:webHidden/>
          </w:rPr>
          <w:instrText xml:space="preserve"> PAGEREF _Toc416087126 \h </w:instrText>
        </w:r>
        <w:r w:rsidR="00CE7659">
          <w:rPr>
            <w:noProof/>
            <w:webHidden/>
          </w:rPr>
        </w:r>
        <w:r w:rsidR="00CE7659">
          <w:rPr>
            <w:noProof/>
            <w:webHidden/>
          </w:rPr>
          <w:fldChar w:fldCharType="separate"/>
        </w:r>
        <w:r>
          <w:rPr>
            <w:noProof/>
            <w:webHidden/>
          </w:rPr>
          <w:t>137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27" w:history="1">
        <w:r w:rsidR="00CE7659" w:rsidRPr="007D4975">
          <w:rPr>
            <w:rStyle w:val="Hyperlink"/>
            <w:noProof/>
          </w:rPr>
          <w:t>4.10.1.</w:t>
        </w:r>
        <w:r w:rsidR="00CE7659">
          <w:rPr>
            <w:rFonts w:eastAsiaTheme="minorEastAsia"/>
            <w:i w:val="0"/>
            <w:iCs w:val="0"/>
            <w:noProof/>
            <w:sz w:val="22"/>
            <w:szCs w:val="22"/>
          </w:rPr>
          <w:tab/>
        </w:r>
        <w:r w:rsidR="00CE7659" w:rsidRPr="007D4975">
          <w:rPr>
            <w:rStyle w:val="Hyperlink"/>
            <w:noProof/>
          </w:rPr>
          <w:t>Linear programming SCILAB using quapro</w:t>
        </w:r>
        <w:r w:rsidR="00CE7659">
          <w:rPr>
            <w:noProof/>
            <w:webHidden/>
          </w:rPr>
          <w:tab/>
        </w:r>
        <w:r w:rsidR="00CE7659">
          <w:rPr>
            <w:noProof/>
            <w:webHidden/>
          </w:rPr>
          <w:fldChar w:fldCharType="begin"/>
        </w:r>
        <w:r w:rsidR="00CE7659">
          <w:rPr>
            <w:noProof/>
            <w:webHidden/>
          </w:rPr>
          <w:instrText xml:space="preserve"> PAGEREF _Toc416087127 \h </w:instrText>
        </w:r>
        <w:r w:rsidR="00CE7659">
          <w:rPr>
            <w:noProof/>
            <w:webHidden/>
          </w:rPr>
        </w:r>
        <w:r w:rsidR="00CE7659">
          <w:rPr>
            <w:noProof/>
            <w:webHidden/>
          </w:rPr>
          <w:fldChar w:fldCharType="separate"/>
        </w:r>
        <w:r>
          <w:rPr>
            <w:noProof/>
            <w:webHidden/>
          </w:rPr>
          <w:t>137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28" w:history="1">
        <w:r w:rsidR="00CE7659" w:rsidRPr="007D4975">
          <w:rPr>
            <w:rStyle w:val="Hyperlink"/>
            <w:noProof/>
          </w:rPr>
          <w:t>4.10.2.</w:t>
        </w:r>
        <w:r w:rsidR="00CE7659">
          <w:rPr>
            <w:rFonts w:eastAsiaTheme="minorEastAsia"/>
            <w:i w:val="0"/>
            <w:iCs w:val="0"/>
            <w:noProof/>
            <w:sz w:val="22"/>
            <w:szCs w:val="22"/>
          </w:rPr>
          <w:tab/>
        </w:r>
        <w:r w:rsidR="00CE7659" w:rsidRPr="007D4975">
          <w:rPr>
            <w:rStyle w:val="Hyperlink"/>
            <w:noProof/>
          </w:rPr>
          <w:t>Graphical illustration of linear programming solution</w:t>
        </w:r>
        <w:r w:rsidR="00CE7659">
          <w:rPr>
            <w:noProof/>
            <w:webHidden/>
          </w:rPr>
          <w:tab/>
        </w:r>
        <w:r w:rsidR="00CE7659">
          <w:rPr>
            <w:noProof/>
            <w:webHidden/>
          </w:rPr>
          <w:fldChar w:fldCharType="begin"/>
        </w:r>
        <w:r w:rsidR="00CE7659">
          <w:rPr>
            <w:noProof/>
            <w:webHidden/>
          </w:rPr>
          <w:instrText xml:space="preserve"> PAGEREF _Toc416087128 \h </w:instrText>
        </w:r>
        <w:r w:rsidR="00CE7659">
          <w:rPr>
            <w:noProof/>
            <w:webHidden/>
          </w:rPr>
        </w:r>
        <w:r w:rsidR="00CE7659">
          <w:rPr>
            <w:noProof/>
            <w:webHidden/>
          </w:rPr>
          <w:fldChar w:fldCharType="separate"/>
        </w:r>
        <w:r>
          <w:rPr>
            <w:noProof/>
            <w:webHidden/>
          </w:rPr>
          <w:t>143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29" w:history="1">
        <w:r w:rsidR="00CE7659" w:rsidRPr="007D4975">
          <w:rPr>
            <w:rStyle w:val="Hyperlink"/>
            <w:noProof/>
          </w:rPr>
          <w:t>4.10.3.</w:t>
        </w:r>
        <w:r w:rsidR="00CE7659">
          <w:rPr>
            <w:rFonts w:eastAsiaTheme="minorEastAsia"/>
            <w:i w:val="0"/>
            <w:iCs w:val="0"/>
            <w:noProof/>
            <w:sz w:val="22"/>
            <w:szCs w:val="22"/>
          </w:rPr>
          <w:tab/>
        </w:r>
        <w:r w:rsidR="00CE7659" w:rsidRPr="007D4975">
          <w:rPr>
            <w:rStyle w:val="Hyperlink"/>
            <w:noProof/>
          </w:rPr>
          <w:t>Lagrange multipliers</w:t>
        </w:r>
        <w:r w:rsidR="00CE7659">
          <w:rPr>
            <w:noProof/>
            <w:webHidden/>
          </w:rPr>
          <w:tab/>
        </w:r>
        <w:r w:rsidR="00CE7659">
          <w:rPr>
            <w:noProof/>
            <w:webHidden/>
          </w:rPr>
          <w:fldChar w:fldCharType="begin"/>
        </w:r>
        <w:r w:rsidR="00CE7659">
          <w:rPr>
            <w:noProof/>
            <w:webHidden/>
          </w:rPr>
          <w:instrText xml:space="preserve"> PAGEREF _Toc416087129 \h </w:instrText>
        </w:r>
        <w:r w:rsidR="00CE7659">
          <w:rPr>
            <w:noProof/>
            <w:webHidden/>
          </w:rPr>
        </w:r>
        <w:r w:rsidR="00CE7659">
          <w:rPr>
            <w:noProof/>
            <w:webHidden/>
          </w:rPr>
          <w:fldChar w:fldCharType="separate"/>
        </w:r>
        <w:r>
          <w:rPr>
            <w:noProof/>
            <w:webHidden/>
          </w:rPr>
          <w:t>145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30" w:history="1">
        <w:r w:rsidR="00CE7659" w:rsidRPr="007D4975">
          <w:rPr>
            <w:rStyle w:val="Hyperlink"/>
            <w:noProof/>
          </w:rPr>
          <w:t>4.10.4.</w:t>
        </w:r>
        <w:r w:rsidR="00CE7659">
          <w:rPr>
            <w:rFonts w:eastAsiaTheme="minorEastAsia"/>
            <w:i w:val="0"/>
            <w:iCs w:val="0"/>
            <w:noProof/>
            <w:sz w:val="22"/>
            <w:szCs w:val="22"/>
          </w:rPr>
          <w:tab/>
        </w:r>
        <w:r w:rsidR="00CE7659" w:rsidRPr="007D4975">
          <w:rPr>
            <w:rStyle w:val="Hyperlink"/>
            <w:noProof/>
          </w:rPr>
          <w:t>What are Lagrange multipliers?</w:t>
        </w:r>
        <w:r w:rsidR="00CE7659">
          <w:rPr>
            <w:noProof/>
            <w:webHidden/>
          </w:rPr>
          <w:tab/>
        </w:r>
        <w:r w:rsidR="00CE7659">
          <w:rPr>
            <w:noProof/>
            <w:webHidden/>
          </w:rPr>
          <w:fldChar w:fldCharType="begin"/>
        </w:r>
        <w:r w:rsidR="00CE7659">
          <w:rPr>
            <w:noProof/>
            <w:webHidden/>
          </w:rPr>
          <w:instrText xml:space="preserve"> PAGEREF _Toc416087130 \h </w:instrText>
        </w:r>
        <w:r w:rsidR="00CE7659">
          <w:rPr>
            <w:noProof/>
            <w:webHidden/>
          </w:rPr>
        </w:r>
        <w:r w:rsidR="00CE7659">
          <w:rPr>
            <w:noProof/>
            <w:webHidden/>
          </w:rPr>
          <w:fldChar w:fldCharType="separate"/>
        </w:r>
        <w:r>
          <w:rPr>
            <w:noProof/>
            <w:webHidden/>
          </w:rPr>
          <w:t>146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31" w:history="1">
        <w:r w:rsidR="00CE7659" w:rsidRPr="007D4975">
          <w:rPr>
            <w:rStyle w:val="Hyperlink"/>
            <w:noProof/>
          </w:rPr>
          <w:t>4.10.5.</w:t>
        </w:r>
        <w:r w:rsidR="00CE7659">
          <w:rPr>
            <w:rFonts w:eastAsiaTheme="minorEastAsia"/>
            <w:i w:val="0"/>
            <w:iCs w:val="0"/>
            <w:noProof/>
            <w:sz w:val="22"/>
            <w:szCs w:val="22"/>
          </w:rPr>
          <w:tab/>
        </w:r>
        <w:r w:rsidR="00CE7659" w:rsidRPr="007D4975">
          <w:rPr>
            <w:rStyle w:val="Hyperlink"/>
            <w:noProof/>
          </w:rPr>
          <w:t>SCILAB’s karmarkar function</w:t>
        </w:r>
        <w:r w:rsidR="00CE7659">
          <w:rPr>
            <w:noProof/>
            <w:webHidden/>
          </w:rPr>
          <w:tab/>
        </w:r>
        <w:r w:rsidR="00CE7659">
          <w:rPr>
            <w:noProof/>
            <w:webHidden/>
          </w:rPr>
          <w:fldChar w:fldCharType="begin"/>
        </w:r>
        <w:r w:rsidR="00CE7659">
          <w:rPr>
            <w:noProof/>
            <w:webHidden/>
          </w:rPr>
          <w:instrText xml:space="preserve"> PAGEREF _Toc416087131 \h </w:instrText>
        </w:r>
        <w:r w:rsidR="00CE7659">
          <w:rPr>
            <w:noProof/>
            <w:webHidden/>
          </w:rPr>
        </w:r>
        <w:r w:rsidR="00CE7659">
          <w:rPr>
            <w:noProof/>
            <w:webHidden/>
          </w:rPr>
          <w:fldChar w:fldCharType="separate"/>
        </w:r>
        <w:r>
          <w:rPr>
            <w:noProof/>
            <w:webHidden/>
          </w:rPr>
          <w:t>147</w:t>
        </w:r>
        <w:r w:rsidR="00CE7659">
          <w:rPr>
            <w:noProof/>
            <w:webHidden/>
          </w:rPr>
          <w:fldChar w:fldCharType="end"/>
        </w:r>
      </w:hyperlink>
    </w:p>
    <w:p w:rsidR="00CE7659" w:rsidRDefault="002D689A">
      <w:pPr>
        <w:pStyle w:val="TOC1"/>
        <w:tabs>
          <w:tab w:val="left" w:pos="440"/>
          <w:tab w:val="right" w:leader="dot" w:pos="6398"/>
        </w:tabs>
        <w:rPr>
          <w:rFonts w:eastAsiaTheme="minorEastAsia"/>
          <w:b w:val="0"/>
          <w:bCs w:val="0"/>
          <w:caps w:val="0"/>
          <w:noProof/>
          <w:sz w:val="22"/>
          <w:szCs w:val="22"/>
        </w:rPr>
      </w:pPr>
      <w:hyperlink w:anchor="_Toc416087132" w:history="1">
        <w:r w:rsidR="00CE7659" w:rsidRPr="007D4975">
          <w:rPr>
            <w:rStyle w:val="Hyperlink"/>
            <w:noProof/>
            <w:snapToGrid w:val="0"/>
            <w:w w:val="0"/>
          </w:rPr>
          <w:t>5.</w:t>
        </w:r>
        <w:r w:rsidR="00CE7659">
          <w:rPr>
            <w:rFonts w:eastAsiaTheme="minorEastAsia"/>
            <w:b w:val="0"/>
            <w:bCs w:val="0"/>
            <w:caps w:val="0"/>
            <w:noProof/>
            <w:sz w:val="22"/>
            <w:szCs w:val="22"/>
          </w:rPr>
          <w:tab/>
        </w:r>
        <w:r w:rsidR="00CE7659" w:rsidRPr="007D4975">
          <w:rPr>
            <w:rStyle w:val="Hyperlink"/>
            <w:noProof/>
          </w:rPr>
          <w:t>What is the Simplex Algorithm?</w:t>
        </w:r>
        <w:r w:rsidR="00CE7659">
          <w:rPr>
            <w:noProof/>
            <w:webHidden/>
          </w:rPr>
          <w:tab/>
        </w:r>
        <w:r w:rsidR="00CE7659">
          <w:rPr>
            <w:noProof/>
            <w:webHidden/>
          </w:rPr>
          <w:fldChar w:fldCharType="begin"/>
        </w:r>
        <w:r w:rsidR="00CE7659">
          <w:rPr>
            <w:noProof/>
            <w:webHidden/>
          </w:rPr>
          <w:instrText xml:space="preserve"> PAGEREF _Toc416087132 \h </w:instrText>
        </w:r>
        <w:r w:rsidR="00CE7659">
          <w:rPr>
            <w:noProof/>
            <w:webHidden/>
          </w:rPr>
        </w:r>
        <w:r w:rsidR="00CE7659">
          <w:rPr>
            <w:noProof/>
            <w:webHidden/>
          </w:rPr>
          <w:fldChar w:fldCharType="separate"/>
        </w:r>
        <w:r>
          <w:rPr>
            <w:noProof/>
            <w:webHidden/>
          </w:rPr>
          <w:t>153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33" w:history="1">
        <w:r w:rsidR="00CE7659" w:rsidRPr="007D4975">
          <w:rPr>
            <w:rStyle w:val="Hyperlink"/>
            <w:noProof/>
            <w:snapToGrid w:val="0"/>
            <w:w w:val="0"/>
          </w:rPr>
          <w:t>5.1.</w:t>
        </w:r>
        <w:r w:rsidR="00CE7659">
          <w:rPr>
            <w:rFonts w:eastAsiaTheme="minorEastAsia"/>
            <w:smallCaps w:val="0"/>
            <w:noProof/>
            <w:sz w:val="22"/>
            <w:szCs w:val="22"/>
          </w:rPr>
          <w:tab/>
        </w:r>
        <w:r w:rsidR="00CE7659" w:rsidRPr="007D4975">
          <w:rPr>
            <w:rStyle w:val="Hyperlink"/>
            <w:noProof/>
          </w:rPr>
          <w:t>How to Convert an LP to Standard Form</w:t>
        </w:r>
        <w:r w:rsidR="00CE7659">
          <w:rPr>
            <w:noProof/>
            <w:webHidden/>
          </w:rPr>
          <w:tab/>
        </w:r>
        <w:r w:rsidR="00CE7659">
          <w:rPr>
            <w:noProof/>
            <w:webHidden/>
          </w:rPr>
          <w:fldChar w:fldCharType="begin"/>
        </w:r>
        <w:r w:rsidR="00CE7659">
          <w:rPr>
            <w:noProof/>
            <w:webHidden/>
          </w:rPr>
          <w:instrText xml:space="preserve"> PAGEREF _Toc416087133 \h </w:instrText>
        </w:r>
        <w:r w:rsidR="00CE7659">
          <w:rPr>
            <w:noProof/>
            <w:webHidden/>
          </w:rPr>
        </w:r>
        <w:r w:rsidR="00CE7659">
          <w:rPr>
            <w:noProof/>
            <w:webHidden/>
          </w:rPr>
          <w:fldChar w:fldCharType="separate"/>
        </w:r>
        <w:r>
          <w:rPr>
            <w:noProof/>
            <w:webHidden/>
          </w:rPr>
          <w:t>153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34" w:history="1">
        <w:r w:rsidR="00CE7659" w:rsidRPr="007D4975">
          <w:rPr>
            <w:rStyle w:val="Hyperlink"/>
            <w:noProof/>
          </w:rPr>
          <w:t>5.1.1.</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_Toc416087134 \h </w:instrText>
        </w:r>
        <w:r w:rsidR="00CE7659">
          <w:rPr>
            <w:noProof/>
            <w:webHidden/>
          </w:rPr>
        </w:r>
        <w:r w:rsidR="00CE7659">
          <w:rPr>
            <w:noProof/>
            <w:webHidden/>
          </w:rPr>
          <w:fldChar w:fldCharType="separate"/>
        </w:r>
        <w:r>
          <w:rPr>
            <w:noProof/>
            <w:webHidden/>
          </w:rPr>
          <w:t>157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35" w:history="1">
        <w:r w:rsidR="00CE7659" w:rsidRPr="007D4975">
          <w:rPr>
            <w:rStyle w:val="Hyperlink"/>
            <w:noProof/>
            <w:snapToGrid w:val="0"/>
            <w:w w:val="0"/>
          </w:rPr>
          <w:t>5.2.</w:t>
        </w:r>
        <w:r w:rsidR="00CE7659">
          <w:rPr>
            <w:rFonts w:eastAsiaTheme="minorEastAsia"/>
            <w:smallCaps w:val="0"/>
            <w:noProof/>
            <w:sz w:val="22"/>
            <w:szCs w:val="22"/>
          </w:rPr>
          <w:tab/>
        </w:r>
        <w:r w:rsidR="00CE7659" w:rsidRPr="007D4975">
          <w:rPr>
            <w:rStyle w:val="Hyperlink"/>
            <w:noProof/>
          </w:rPr>
          <w:t>Preview of the Simplex Algorithm</w:t>
        </w:r>
        <w:r w:rsidR="00CE7659">
          <w:rPr>
            <w:noProof/>
            <w:webHidden/>
          </w:rPr>
          <w:tab/>
        </w:r>
        <w:r w:rsidR="00CE7659">
          <w:rPr>
            <w:noProof/>
            <w:webHidden/>
          </w:rPr>
          <w:fldChar w:fldCharType="begin"/>
        </w:r>
        <w:r w:rsidR="00CE7659">
          <w:rPr>
            <w:noProof/>
            <w:webHidden/>
          </w:rPr>
          <w:instrText xml:space="preserve"> PAGEREF _Toc416087135 \h </w:instrText>
        </w:r>
        <w:r w:rsidR="00CE7659">
          <w:rPr>
            <w:noProof/>
            <w:webHidden/>
          </w:rPr>
        </w:r>
        <w:r w:rsidR="00CE7659">
          <w:rPr>
            <w:noProof/>
            <w:webHidden/>
          </w:rPr>
          <w:fldChar w:fldCharType="separate"/>
        </w:r>
        <w:r>
          <w:rPr>
            <w:noProof/>
            <w:webHidden/>
          </w:rPr>
          <w:t>158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36" w:history="1">
        <w:r w:rsidR="00CE7659" w:rsidRPr="007D4975">
          <w:rPr>
            <w:rStyle w:val="Hyperlink"/>
            <w:noProof/>
          </w:rPr>
          <w:t>5.2.1.</w:t>
        </w:r>
        <w:r w:rsidR="00CE7659">
          <w:rPr>
            <w:rFonts w:eastAsiaTheme="minorEastAsia"/>
            <w:i w:val="0"/>
            <w:iCs w:val="0"/>
            <w:noProof/>
            <w:sz w:val="22"/>
            <w:szCs w:val="22"/>
          </w:rPr>
          <w:tab/>
        </w:r>
        <w:r w:rsidR="00CE7659" w:rsidRPr="007D4975">
          <w:rPr>
            <w:rStyle w:val="Hyperlink"/>
            <w:noProof/>
          </w:rPr>
          <w:t>Basic and Nonbasic Variables</w:t>
        </w:r>
        <w:r w:rsidR="00CE7659">
          <w:rPr>
            <w:noProof/>
            <w:webHidden/>
          </w:rPr>
          <w:tab/>
        </w:r>
        <w:r w:rsidR="00CE7659">
          <w:rPr>
            <w:noProof/>
            <w:webHidden/>
          </w:rPr>
          <w:fldChar w:fldCharType="begin"/>
        </w:r>
        <w:r w:rsidR="00CE7659">
          <w:rPr>
            <w:noProof/>
            <w:webHidden/>
          </w:rPr>
          <w:instrText xml:space="preserve"> PAGEREF _Toc416087136 \h </w:instrText>
        </w:r>
        <w:r w:rsidR="00CE7659">
          <w:rPr>
            <w:noProof/>
            <w:webHidden/>
          </w:rPr>
        </w:r>
        <w:r w:rsidR="00CE7659">
          <w:rPr>
            <w:noProof/>
            <w:webHidden/>
          </w:rPr>
          <w:fldChar w:fldCharType="separate"/>
        </w:r>
        <w:r>
          <w:rPr>
            <w:noProof/>
            <w:webHidden/>
          </w:rPr>
          <w:t>159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37" w:history="1">
        <w:r w:rsidR="00CE7659" w:rsidRPr="007D4975">
          <w:rPr>
            <w:rStyle w:val="Hyperlink"/>
            <w:noProof/>
          </w:rPr>
          <w:t>5.2.2.</w:t>
        </w:r>
        <w:r w:rsidR="00CE7659">
          <w:rPr>
            <w:rFonts w:eastAsiaTheme="minorEastAsia"/>
            <w:i w:val="0"/>
            <w:iCs w:val="0"/>
            <w:noProof/>
            <w:sz w:val="22"/>
            <w:szCs w:val="22"/>
          </w:rPr>
          <w:tab/>
        </w:r>
        <w:r w:rsidR="00CE7659" w:rsidRPr="007D4975">
          <w:rPr>
            <w:rStyle w:val="Hyperlink"/>
            <w:noProof/>
          </w:rPr>
          <w:t>Feasible Solutions</w:t>
        </w:r>
        <w:r w:rsidR="00CE7659">
          <w:rPr>
            <w:noProof/>
            <w:webHidden/>
          </w:rPr>
          <w:tab/>
        </w:r>
        <w:r w:rsidR="00CE7659">
          <w:rPr>
            <w:noProof/>
            <w:webHidden/>
          </w:rPr>
          <w:fldChar w:fldCharType="begin"/>
        </w:r>
        <w:r w:rsidR="00CE7659">
          <w:rPr>
            <w:noProof/>
            <w:webHidden/>
          </w:rPr>
          <w:instrText xml:space="preserve"> PAGEREF _Toc416087137 \h </w:instrText>
        </w:r>
        <w:r w:rsidR="00CE7659">
          <w:rPr>
            <w:noProof/>
            <w:webHidden/>
          </w:rPr>
        </w:r>
        <w:r w:rsidR="00CE7659">
          <w:rPr>
            <w:noProof/>
            <w:webHidden/>
          </w:rPr>
          <w:fldChar w:fldCharType="separate"/>
        </w:r>
        <w:r>
          <w:rPr>
            <w:noProof/>
            <w:webHidden/>
          </w:rPr>
          <w:t>160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38" w:history="1">
        <w:r w:rsidR="00CE7659" w:rsidRPr="007D4975">
          <w:rPr>
            <w:rStyle w:val="Hyperlink"/>
            <w:noProof/>
          </w:rPr>
          <w:t>5.2.3.</w:t>
        </w:r>
        <w:r w:rsidR="00CE7659">
          <w:rPr>
            <w:rFonts w:eastAsiaTheme="minorEastAsia"/>
            <w:i w:val="0"/>
            <w:iCs w:val="0"/>
            <w:noProof/>
            <w:sz w:val="22"/>
            <w:szCs w:val="22"/>
          </w:rPr>
          <w:tab/>
        </w:r>
        <w:r w:rsidR="00CE7659" w:rsidRPr="007D4975">
          <w:rPr>
            <w:rStyle w:val="Hyperlink"/>
            <w:noProof/>
          </w:rPr>
          <w:t>Direction of Unboundedness</w:t>
        </w:r>
        <w:r w:rsidR="00CE7659">
          <w:rPr>
            <w:noProof/>
            <w:webHidden/>
          </w:rPr>
          <w:tab/>
        </w:r>
        <w:r w:rsidR="00CE7659">
          <w:rPr>
            <w:noProof/>
            <w:webHidden/>
          </w:rPr>
          <w:fldChar w:fldCharType="begin"/>
        </w:r>
        <w:r w:rsidR="00CE7659">
          <w:rPr>
            <w:noProof/>
            <w:webHidden/>
          </w:rPr>
          <w:instrText xml:space="preserve"> PAGEREF _Toc416087138 \h </w:instrText>
        </w:r>
        <w:r w:rsidR="00CE7659">
          <w:rPr>
            <w:noProof/>
            <w:webHidden/>
          </w:rPr>
        </w:r>
        <w:r w:rsidR="00CE7659">
          <w:rPr>
            <w:noProof/>
            <w:webHidden/>
          </w:rPr>
          <w:fldChar w:fldCharType="separate"/>
        </w:r>
        <w:r>
          <w:rPr>
            <w:noProof/>
            <w:webHidden/>
          </w:rPr>
          <w:t>163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39" w:history="1">
        <w:r w:rsidR="00CE7659" w:rsidRPr="007D4975">
          <w:rPr>
            <w:rStyle w:val="Hyperlink"/>
            <w:noProof/>
          </w:rPr>
          <w:t>5.2.4.</w:t>
        </w:r>
        <w:r w:rsidR="00CE7659">
          <w:rPr>
            <w:rFonts w:eastAsiaTheme="minorEastAsia"/>
            <w:i w:val="0"/>
            <w:iCs w:val="0"/>
            <w:noProof/>
            <w:sz w:val="22"/>
            <w:szCs w:val="22"/>
          </w:rPr>
          <w:tab/>
        </w:r>
        <w:r w:rsidR="00CE7659" w:rsidRPr="007D4975">
          <w:rPr>
            <w:rStyle w:val="Hyperlink"/>
            <w:noProof/>
          </w:rPr>
          <w:t>Why Does an LP Have an Optimal bfs?</w:t>
        </w:r>
        <w:r w:rsidR="00CE7659">
          <w:rPr>
            <w:noProof/>
            <w:webHidden/>
          </w:rPr>
          <w:tab/>
        </w:r>
        <w:r w:rsidR="00CE7659">
          <w:rPr>
            <w:noProof/>
            <w:webHidden/>
          </w:rPr>
          <w:fldChar w:fldCharType="begin"/>
        </w:r>
        <w:r w:rsidR="00CE7659">
          <w:rPr>
            <w:noProof/>
            <w:webHidden/>
          </w:rPr>
          <w:instrText xml:space="preserve"> PAGEREF _Toc416087139 \h </w:instrText>
        </w:r>
        <w:r w:rsidR="00CE7659">
          <w:rPr>
            <w:noProof/>
            <w:webHidden/>
          </w:rPr>
        </w:r>
        <w:r w:rsidR="00CE7659">
          <w:rPr>
            <w:noProof/>
            <w:webHidden/>
          </w:rPr>
          <w:fldChar w:fldCharType="separate"/>
        </w:r>
        <w:r>
          <w:rPr>
            <w:noProof/>
            <w:webHidden/>
          </w:rPr>
          <w:t>167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40" w:history="1">
        <w:r w:rsidR="00CE7659" w:rsidRPr="007D4975">
          <w:rPr>
            <w:rStyle w:val="Hyperlink"/>
            <w:noProof/>
          </w:rPr>
          <w:t>5.2.5.</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_Toc416087140 \h </w:instrText>
        </w:r>
        <w:r w:rsidR="00CE7659">
          <w:rPr>
            <w:noProof/>
            <w:webHidden/>
          </w:rPr>
        </w:r>
        <w:r w:rsidR="00CE7659">
          <w:rPr>
            <w:noProof/>
            <w:webHidden/>
          </w:rPr>
          <w:fldChar w:fldCharType="separate"/>
        </w:r>
        <w:r>
          <w:rPr>
            <w:noProof/>
            <w:webHidden/>
          </w:rPr>
          <w:t>168</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41" w:history="1">
        <w:r w:rsidR="00CE7659" w:rsidRPr="007D4975">
          <w:rPr>
            <w:rStyle w:val="Hyperlink"/>
            <w:noProof/>
            <w:snapToGrid w:val="0"/>
            <w:w w:val="0"/>
          </w:rPr>
          <w:t>5.3.</w:t>
        </w:r>
        <w:r w:rsidR="00CE7659">
          <w:rPr>
            <w:rFonts w:eastAsiaTheme="minorEastAsia"/>
            <w:smallCaps w:val="0"/>
            <w:noProof/>
            <w:sz w:val="22"/>
            <w:szCs w:val="22"/>
          </w:rPr>
          <w:tab/>
        </w:r>
        <w:r w:rsidR="00CE7659" w:rsidRPr="007D4975">
          <w:rPr>
            <w:rStyle w:val="Hyperlink"/>
            <w:noProof/>
          </w:rPr>
          <w:t>The Simplex Algorithm</w:t>
        </w:r>
        <w:r w:rsidR="00CE7659">
          <w:rPr>
            <w:noProof/>
            <w:webHidden/>
          </w:rPr>
          <w:tab/>
        </w:r>
        <w:r w:rsidR="00CE7659">
          <w:rPr>
            <w:noProof/>
            <w:webHidden/>
          </w:rPr>
          <w:fldChar w:fldCharType="begin"/>
        </w:r>
        <w:r w:rsidR="00CE7659">
          <w:rPr>
            <w:noProof/>
            <w:webHidden/>
          </w:rPr>
          <w:instrText xml:space="preserve"> PAGEREF _Toc416087141 \h </w:instrText>
        </w:r>
        <w:r w:rsidR="00CE7659">
          <w:rPr>
            <w:noProof/>
            <w:webHidden/>
          </w:rPr>
        </w:r>
        <w:r w:rsidR="00CE7659">
          <w:rPr>
            <w:noProof/>
            <w:webHidden/>
          </w:rPr>
          <w:fldChar w:fldCharType="separate"/>
        </w:r>
        <w:r>
          <w:rPr>
            <w:noProof/>
            <w:webHidden/>
          </w:rPr>
          <w:t>168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42" w:history="1">
        <w:r w:rsidR="00CE7659" w:rsidRPr="007D4975">
          <w:rPr>
            <w:rStyle w:val="Hyperlink"/>
            <w:noProof/>
          </w:rPr>
          <w:t>5.3.1.</w:t>
        </w:r>
        <w:r w:rsidR="00CE7659">
          <w:rPr>
            <w:rFonts w:eastAsiaTheme="minorEastAsia"/>
            <w:i w:val="0"/>
            <w:iCs w:val="0"/>
            <w:noProof/>
            <w:sz w:val="22"/>
            <w:szCs w:val="22"/>
          </w:rPr>
          <w:tab/>
        </w:r>
        <w:r w:rsidR="00CE7659" w:rsidRPr="007D4975">
          <w:rPr>
            <w:rStyle w:val="Hyperlink"/>
            <w:noProof/>
          </w:rPr>
          <w:t>Convert the LP to Standard Form</w:t>
        </w:r>
        <w:r w:rsidR="00CE7659">
          <w:rPr>
            <w:noProof/>
            <w:webHidden/>
          </w:rPr>
          <w:tab/>
        </w:r>
        <w:r w:rsidR="00CE7659">
          <w:rPr>
            <w:noProof/>
            <w:webHidden/>
          </w:rPr>
          <w:fldChar w:fldCharType="begin"/>
        </w:r>
        <w:r w:rsidR="00CE7659">
          <w:rPr>
            <w:noProof/>
            <w:webHidden/>
          </w:rPr>
          <w:instrText xml:space="preserve"> PAGEREF _Toc416087142 \h </w:instrText>
        </w:r>
        <w:r w:rsidR="00CE7659">
          <w:rPr>
            <w:noProof/>
            <w:webHidden/>
          </w:rPr>
        </w:r>
        <w:r w:rsidR="00CE7659">
          <w:rPr>
            <w:noProof/>
            <w:webHidden/>
          </w:rPr>
          <w:fldChar w:fldCharType="separate"/>
        </w:r>
        <w:r>
          <w:rPr>
            <w:noProof/>
            <w:webHidden/>
          </w:rPr>
          <w:t>170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43" w:history="1">
        <w:r w:rsidR="00CE7659" w:rsidRPr="007D4975">
          <w:rPr>
            <w:rStyle w:val="Hyperlink"/>
            <w:noProof/>
          </w:rPr>
          <w:t>5.3.2.</w:t>
        </w:r>
        <w:r w:rsidR="00CE7659">
          <w:rPr>
            <w:rFonts w:eastAsiaTheme="minorEastAsia"/>
            <w:i w:val="0"/>
            <w:iCs w:val="0"/>
            <w:noProof/>
            <w:sz w:val="22"/>
            <w:szCs w:val="22"/>
          </w:rPr>
          <w:tab/>
        </w:r>
        <w:r w:rsidR="00CE7659" w:rsidRPr="007D4975">
          <w:rPr>
            <w:rStyle w:val="Hyperlink"/>
            <w:noProof/>
          </w:rPr>
          <w:t>Is the Current Basic Feasible Solution Optimal?</w:t>
        </w:r>
        <w:r w:rsidR="00CE7659">
          <w:rPr>
            <w:noProof/>
            <w:webHidden/>
          </w:rPr>
          <w:tab/>
        </w:r>
        <w:r w:rsidR="00CE7659">
          <w:rPr>
            <w:noProof/>
            <w:webHidden/>
          </w:rPr>
          <w:fldChar w:fldCharType="begin"/>
        </w:r>
        <w:r w:rsidR="00CE7659">
          <w:rPr>
            <w:noProof/>
            <w:webHidden/>
          </w:rPr>
          <w:instrText xml:space="preserve"> PAGEREF _Toc416087143 \h </w:instrText>
        </w:r>
        <w:r w:rsidR="00CE7659">
          <w:rPr>
            <w:noProof/>
            <w:webHidden/>
          </w:rPr>
        </w:r>
        <w:r w:rsidR="00CE7659">
          <w:rPr>
            <w:noProof/>
            <w:webHidden/>
          </w:rPr>
          <w:fldChar w:fldCharType="separate"/>
        </w:r>
        <w:r>
          <w:rPr>
            <w:noProof/>
            <w:webHidden/>
          </w:rPr>
          <w:t>171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44" w:history="1">
        <w:r w:rsidR="00CE7659" w:rsidRPr="007D4975">
          <w:rPr>
            <w:rStyle w:val="Hyperlink"/>
            <w:noProof/>
          </w:rPr>
          <w:t>5.3.3.</w:t>
        </w:r>
        <w:r w:rsidR="00CE7659">
          <w:rPr>
            <w:rFonts w:eastAsiaTheme="minorEastAsia"/>
            <w:i w:val="0"/>
            <w:iCs w:val="0"/>
            <w:noProof/>
            <w:sz w:val="22"/>
            <w:szCs w:val="22"/>
          </w:rPr>
          <w:tab/>
        </w:r>
        <w:r w:rsidR="00CE7659" w:rsidRPr="007D4975">
          <w:rPr>
            <w:rStyle w:val="Hyperlink"/>
            <w:noProof/>
          </w:rPr>
          <w:t>Determine the Entering Variable</w:t>
        </w:r>
        <w:r w:rsidR="00CE7659">
          <w:rPr>
            <w:noProof/>
            <w:webHidden/>
          </w:rPr>
          <w:tab/>
        </w:r>
        <w:r w:rsidR="00CE7659">
          <w:rPr>
            <w:noProof/>
            <w:webHidden/>
          </w:rPr>
          <w:fldChar w:fldCharType="begin"/>
        </w:r>
        <w:r w:rsidR="00CE7659">
          <w:rPr>
            <w:noProof/>
            <w:webHidden/>
          </w:rPr>
          <w:instrText xml:space="preserve"> PAGEREF _Toc416087144 \h </w:instrText>
        </w:r>
        <w:r w:rsidR="00CE7659">
          <w:rPr>
            <w:noProof/>
            <w:webHidden/>
          </w:rPr>
        </w:r>
        <w:r w:rsidR="00CE7659">
          <w:rPr>
            <w:noProof/>
            <w:webHidden/>
          </w:rPr>
          <w:fldChar w:fldCharType="separate"/>
        </w:r>
        <w:r>
          <w:rPr>
            <w:noProof/>
            <w:webHidden/>
          </w:rPr>
          <w:t>172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45" w:history="1">
        <w:r w:rsidR="00CE7659" w:rsidRPr="007D4975">
          <w:rPr>
            <w:rStyle w:val="Hyperlink"/>
            <w:noProof/>
          </w:rPr>
          <w:t>5.3.4.</w:t>
        </w:r>
        <w:r w:rsidR="00CE7659">
          <w:rPr>
            <w:rFonts w:eastAsiaTheme="minorEastAsia"/>
            <w:i w:val="0"/>
            <w:iCs w:val="0"/>
            <w:noProof/>
            <w:sz w:val="22"/>
            <w:szCs w:val="22"/>
          </w:rPr>
          <w:tab/>
        </w:r>
        <w:r w:rsidR="00CE7659" w:rsidRPr="007D4975">
          <w:rPr>
            <w:rStyle w:val="Hyperlink"/>
            <w:noProof/>
          </w:rPr>
          <w:t>The Ratio Test</w:t>
        </w:r>
        <w:r w:rsidR="00CE7659">
          <w:rPr>
            <w:noProof/>
            <w:webHidden/>
          </w:rPr>
          <w:tab/>
        </w:r>
        <w:r w:rsidR="00CE7659">
          <w:rPr>
            <w:noProof/>
            <w:webHidden/>
          </w:rPr>
          <w:fldChar w:fldCharType="begin"/>
        </w:r>
        <w:r w:rsidR="00CE7659">
          <w:rPr>
            <w:noProof/>
            <w:webHidden/>
          </w:rPr>
          <w:instrText xml:space="preserve"> PAGEREF _Toc416087145 \h </w:instrText>
        </w:r>
        <w:r w:rsidR="00CE7659">
          <w:rPr>
            <w:noProof/>
            <w:webHidden/>
          </w:rPr>
        </w:r>
        <w:r w:rsidR="00CE7659">
          <w:rPr>
            <w:noProof/>
            <w:webHidden/>
          </w:rPr>
          <w:fldChar w:fldCharType="separate"/>
        </w:r>
        <w:r>
          <w:rPr>
            <w:noProof/>
            <w:webHidden/>
          </w:rPr>
          <w:t>173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46" w:history="1">
        <w:r w:rsidR="00CE7659" w:rsidRPr="007D4975">
          <w:rPr>
            <w:rStyle w:val="Hyperlink"/>
            <w:noProof/>
          </w:rPr>
          <w:t>5.3.5.</w:t>
        </w:r>
        <w:r w:rsidR="00CE7659">
          <w:rPr>
            <w:rFonts w:eastAsiaTheme="minorEastAsia"/>
            <w:i w:val="0"/>
            <w:iCs w:val="0"/>
            <w:noProof/>
            <w:sz w:val="22"/>
            <w:szCs w:val="22"/>
          </w:rPr>
          <w:tab/>
        </w:r>
        <w:r w:rsidR="00CE7659" w:rsidRPr="007D4975">
          <w:rPr>
            <w:rStyle w:val="Hyperlink"/>
            <w:noProof/>
          </w:rPr>
          <w:t>Find a New Basic Feasible Solution: Pivot in the Entering Variable</w:t>
        </w:r>
        <w:r w:rsidR="00CE7659">
          <w:rPr>
            <w:noProof/>
            <w:webHidden/>
          </w:rPr>
          <w:tab/>
        </w:r>
        <w:r w:rsidR="00CE7659">
          <w:rPr>
            <w:noProof/>
            <w:webHidden/>
          </w:rPr>
          <w:fldChar w:fldCharType="begin"/>
        </w:r>
        <w:r w:rsidR="00CE7659">
          <w:rPr>
            <w:noProof/>
            <w:webHidden/>
          </w:rPr>
          <w:instrText xml:space="preserve"> PAGEREF _Toc416087146 \h </w:instrText>
        </w:r>
        <w:r w:rsidR="00CE7659">
          <w:rPr>
            <w:noProof/>
            <w:webHidden/>
          </w:rPr>
        </w:r>
        <w:r w:rsidR="00CE7659">
          <w:rPr>
            <w:noProof/>
            <w:webHidden/>
          </w:rPr>
          <w:fldChar w:fldCharType="separate"/>
        </w:r>
        <w:r>
          <w:rPr>
            <w:noProof/>
            <w:webHidden/>
          </w:rPr>
          <w:t>174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47" w:history="1">
        <w:r w:rsidR="00CE7659" w:rsidRPr="007D4975">
          <w:rPr>
            <w:rStyle w:val="Hyperlink"/>
            <w:noProof/>
          </w:rPr>
          <w:t>5.3.6.</w:t>
        </w:r>
        <w:r w:rsidR="00CE7659">
          <w:rPr>
            <w:rFonts w:eastAsiaTheme="minorEastAsia"/>
            <w:i w:val="0"/>
            <w:iCs w:val="0"/>
            <w:noProof/>
            <w:sz w:val="22"/>
            <w:szCs w:val="22"/>
          </w:rPr>
          <w:tab/>
        </w:r>
        <w:r w:rsidR="00CE7659" w:rsidRPr="007D4975">
          <w:rPr>
            <w:rStyle w:val="Hyperlink"/>
            <w:noProof/>
          </w:rPr>
          <w:t>In Which Row Does the Entering Variable Become Basic?</w:t>
        </w:r>
        <w:r w:rsidR="00CE7659">
          <w:rPr>
            <w:noProof/>
            <w:webHidden/>
          </w:rPr>
          <w:tab/>
        </w:r>
        <w:r w:rsidR="00CE7659">
          <w:rPr>
            <w:noProof/>
            <w:webHidden/>
          </w:rPr>
          <w:fldChar w:fldCharType="begin"/>
        </w:r>
        <w:r w:rsidR="00CE7659">
          <w:rPr>
            <w:noProof/>
            <w:webHidden/>
          </w:rPr>
          <w:instrText xml:space="preserve"> PAGEREF _Toc416087147 \h </w:instrText>
        </w:r>
        <w:r w:rsidR="00CE7659">
          <w:rPr>
            <w:noProof/>
            <w:webHidden/>
          </w:rPr>
        </w:r>
        <w:r w:rsidR="00CE7659">
          <w:rPr>
            <w:noProof/>
            <w:webHidden/>
          </w:rPr>
          <w:fldChar w:fldCharType="separate"/>
        </w:r>
        <w:r>
          <w:rPr>
            <w:noProof/>
            <w:webHidden/>
          </w:rPr>
          <w:t>174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48" w:history="1">
        <w:r w:rsidR="00CE7659" w:rsidRPr="007D4975">
          <w:rPr>
            <w:rStyle w:val="Hyperlink"/>
            <w:noProof/>
          </w:rPr>
          <w:t>5.3.7.</w:t>
        </w:r>
        <w:r w:rsidR="00CE7659">
          <w:rPr>
            <w:rFonts w:eastAsiaTheme="minorEastAsia"/>
            <w:i w:val="0"/>
            <w:iCs w:val="0"/>
            <w:noProof/>
            <w:sz w:val="22"/>
            <w:szCs w:val="22"/>
          </w:rPr>
          <w:tab/>
        </w:r>
        <w:r w:rsidR="00CE7659" w:rsidRPr="007D4975">
          <w:rPr>
            <w:rStyle w:val="Hyperlink"/>
            <w:noProof/>
          </w:rPr>
          <w:t>Is a Canonical Form Optimal (Max Problem)?</w:t>
        </w:r>
        <w:r w:rsidR="00CE7659">
          <w:rPr>
            <w:noProof/>
            <w:webHidden/>
          </w:rPr>
          <w:tab/>
        </w:r>
        <w:r w:rsidR="00CE7659">
          <w:rPr>
            <w:noProof/>
            <w:webHidden/>
          </w:rPr>
          <w:fldChar w:fldCharType="begin"/>
        </w:r>
        <w:r w:rsidR="00CE7659">
          <w:rPr>
            <w:noProof/>
            <w:webHidden/>
          </w:rPr>
          <w:instrText xml:space="preserve"> PAGEREF _Toc416087148 \h </w:instrText>
        </w:r>
        <w:r w:rsidR="00CE7659">
          <w:rPr>
            <w:noProof/>
            <w:webHidden/>
          </w:rPr>
        </w:r>
        <w:r w:rsidR="00CE7659">
          <w:rPr>
            <w:noProof/>
            <w:webHidden/>
          </w:rPr>
          <w:fldChar w:fldCharType="separate"/>
        </w:r>
        <w:r>
          <w:rPr>
            <w:noProof/>
            <w:webHidden/>
          </w:rPr>
          <w:t>179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49" w:history="1">
        <w:r w:rsidR="00CE7659" w:rsidRPr="007D4975">
          <w:rPr>
            <w:rStyle w:val="Hyperlink"/>
            <w:noProof/>
          </w:rPr>
          <w:t>5.3.8.</w:t>
        </w:r>
        <w:r w:rsidR="00CE7659">
          <w:rPr>
            <w:rFonts w:eastAsiaTheme="minorEastAsia"/>
            <w:i w:val="0"/>
            <w:iCs w:val="0"/>
            <w:noProof/>
            <w:sz w:val="22"/>
            <w:szCs w:val="22"/>
          </w:rPr>
          <w:tab/>
        </w:r>
        <w:r w:rsidR="00CE7659" w:rsidRPr="007D4975">
          <w:rPr>
            <w:rStyle w:val="Hyperlink"/>
            <w:noProof/>
          </w:rPr>
          <w:t>Summary of the Simplex Algorithm for a Max Problem</w:t>
        </w:r>
        <w:r w:rsidR="00CE7659">
          <w:rPr>
            <w:noProof/>
            <w:webHidden/>
          </w:rPr>
          <w:tab/>
        </w:r>
        <w:r w:rsidR="00CE7659">
          <w:rPr>
            <w:noProof/>
            <w:webHidden/>
          </w:rPr>
          <w:fldChar w:fldCharType="begin"/>
        </w:r>
        <w:r w:rsidR="00CE7659">
          <w:rPr>
            <w:noProof/>
            <w:webHidden/>
          </w:rPr>
          <w:instrText xml:space="preserve"> PAGEREF _Toc416087149 \h </w:instrText>
        </w:r>
        <w:r w:rsidR="00CE7659">
          <w:rPr>
            <w:noProof/>
            <w:webHidden/>
          </w:rPr>
        </w:r>
        <w:r w:rsidR="00CE7659">
          <w:rPr>
            <w:noProof/>
            <w:webHidden/>
          </w:rPr>
          <w:fldChar w:fldCharType="separate"/>
        </w:r>
        <w:r>
          <w:rPr>
            <w:noProof/>
            <w:webHidden/>
          </w:rPr>
          <w:t>181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50" w:history="1">
        <w:r w:rsidR="00CE7659" w:rsidRPr="007D4975">
          <w:rPr>
            <w:rStyle w:val="Hyperlink"/>
            <w:noProof/>
          </w:rPr>
          <w:t>5.3.9.</w:t>
        </w:r>
        <w:r w:rsidR="00CE7659">
          <w:rPr>
            <w:rFonts w:eastAsiaTheme="minorEastAsia"/>
            <w:i w:val="0"/>
            <w:iCs w:val="0"/>
            <w:noProof/>
            <w:sz w:val="22"/>
            <w:szCs w:val="22"/>
          </w:rPr>
          <w:tab/>
        </w:r>
        <w:r w:rsidR="00CE7659" w:rsidRPr="007D4975">
          <w:rPr>
            <w:rStyle w:val="Hyperlink"/>
            <w:noProof/>
          </w:rPr>
          <w:t>Representing Simplex Tableaus</w:t>
        </w:r>
        <w:r w:rsidR="00CE7659">
          <w:rPr>
            <w:noProof/>
            <w:webHidden/>
          </w:rPr>
          <w:tab/>
        </w:r>
        <w:r w:rsidR="00CE7659">
          <w:rPr>
            <w:noProof/>
            <w:webHidden/>
          </w:rPr>
          <w:fldChar w:fldCharType="begin"/>
        </w:r>
        <w:r w:rsidR="00CE7659">
          <w:rPr>
            <w:noProof/>
            <w:webHidden/>
          </w:rPr>
          <w:instrText xml:space="preserve"> PAGEREF _Toc416087150 \h </w:instrText>
        </w:r>
        <w:r w:rsidR="00CE7659">
          <w:rPr>
            <w:noProof/>
            <w:webHidden/>
          </w:rPr>
        </w:r>
        <w:r w:rsidR="00CE7659">
          <w:rPr>
            <w:noProof/>
            <w:webHidden/>
          </w:rPr>
          <w:fldChar w:fldCharType="separate"/>
        </w:r>
        <w:r>
          <w:rPr>
            <w:noProof/>
            <w:webHidden/>
          </w:rPr>
          <w:t>182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51" w:history="1">
        <w:r w:rsidR="00CE7659" w:rsidRPr="007D4975">
          <w:rPr>
            <w:rStyle w:val="Hyperlink"/>
            <w:noProof/>
          </w:rPr>
          <w:t>5.3.10.</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_Toc416087151 \h </w:instrText>
        </w:r>
        <w:r w:rsidR="00CE7659">
          <w:rPr>
            <w:noProof/>
            <w:webHidden/>
          </w:rPr>
        </w:r>
        <w:r w:rsidR="00CE7659">
          <w:rPr>
            <w:noProof/>
            <w:webHidden/>
          </w:rPr>
          <w:fldChar w:fldCharType="separate"/>
        </w:r>
        <w:r>
          <w:rPr>
            <w:noProof/>
            <w:webHidden/>
          </w:rPr>
          <w:t>182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52" w:history="1">
        <w:r w:rsidR="00CE7659" w:rsidRPr="007D4975">
          <w:rPr>
            <w:rStyle w:val="Hyperlink"/>
            <w:noProof/>
            <w:snapToGrid w:val="0"/>
            <w:w w:val="0"/>
          </w:rPr>
          <w:t>5.4.</w:t>
        </w:r>
        <w:r w:rsidR="00CE7659">
          <w:rPr>
            <w:rFonts w:eastAsiaTheme="minorEastAsia"/>
            <w:smallCaps w:val="0"/>
            <w:noProof/>
            <w:sz w:val="22"/>
            <w:szCs w:val="22"/>
          </w:rPr>
          <w:tab/>
        </w:r>
        <w:r w:rsidR="00CE7659" w:rsidRPr="007D4975">
          <w:rPr>
            <w:rStyle w:val="Hyperlink"/>
            <w:noProof/>
          </w:rPr>
          <w:t>Using the Simplex Algorithm to Solve Minimization Problems</w:t>
        </w:r>
        <w:r w:rsidR="00CE7659">
          <w:rPr>
            <w:noProof/>
            <w:webHidden/>
          </w:rPr>
          <w:tab/>
        </w:r>
        <w:r w:rsidR="00CE7659">
          <w:rPr>
            <w:noProof/>
            <w:webHidden/>
          </w:rPr>
          <w:fldChar w:fldCharType="begin"/>
        </w:r>
        <w:r w:rsidR="00CE7659">
          <w:rPr>
            <w:noProof/>
            <w:webHidden/>
          </w:rPr>
          <w:instrText xml:space="preserve"> PAGEREF _Toc416087152 \h </w:instrText>
        </w:r>
        <w:r w:rsidR="00CE7659">
          <w:rPr>
            <w:noProof/>
            <w:webHidden/>
          </w:rPr>
        </w:r>
        <w:r w:rsidR="00CE7659">
          <w:rPr>
            <w:noProof/>
            <w:webHidden/>
          </w:rPr>
          <w:fldChar w:fldCharType="separate"/>
        </w:r>
        <w:r>
          <w:rPr>
            <w:noProof/>
            <w:webHidden/>
          </w:rPr>
          <w:t>183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53" w:history="1">
        <w:r w:rsidR="00CE7659" w:rsidRPr="007D4975">
          <w:rPr>
            <w:rStyle w:val="Hyperlink"/>
            <w:noProof/>
          </w:rPr>
          <w:t>5.4.1.</w:t>
        </w:r>
        <w:r w:rsidR="00CE7659">
          <w:rPr>
            <w:rFonts w:eastAsiaTheme="minorEastAsia"/>
            <w:i w:val="0"/>
            <w:iCs w:val="0"/>
            <w:noProof/>
            <w:sz w:val="22"/>
            <w:szCs w:val="22"/>
          </w:rPr>
          <w:tab/>
        </w:r>
        <w:r w:rsidR="00CE7659" w:rsidRPr="007D4975">
          <w:rPr>
            <w:rStyle w:val="Hyperlink"/>
            <w:noProof/>
          </w:rPr>
          <w:t>Method 1</w:t>
        </w:r>
        <w:r w:rsidR="00CE7659">
          <w:rPr>
            <w:noProof/>
            <w:webHidden/>
          </w:rPr>
          <w:tab/>
        </w:r>
        <w:r w:rsidR="00CE7659">
          <w:rPr>
            <w:noProof/>
            <w:webHidden/>
          </w:rPr>
          <w:fldChar w:fldCharType="begin"/>
        </w:r>
        <w:r w:rsidR="00CE7659">
          <w:rPr>
            <w:noProof/>
            <w:webHidden/>
          </w:rPr>
          <w:instrText xml:space="preserve"> PAGEREF _Toc416087153 \h </w:instrText>
        </w:r>
        <w:r w:rsidR="00CE7659">
          <w:rPr>
            <w:noProof/>
            <w:webHidden/>
          </w:rPr>
        </w:r>
        <w:r w:rsidR="00CE7659">
          <w:rPr>
            <w:noProof/>
            <w:webHidden/>
          </w:rPr>
          <w:fldChar w:fldCharType="separate"/>
        </w:r>
        <w:r>
          <w:rPr>
            <w:noProof/>
            <w:webHidden/>
          </w:rPr>
          <w:t>183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54" w:history="1">
        <w:r w:rsidR="00CE7659" w:rsidRPr="007D4975">
          <w:rPr>
            <w:rStyle w:val="Hyperlink"/>
            <w:noProof/>
          </w:rPr>
          <w:t>5.4.2.</w:t>
        </w:r>
        <w:r w:rsidR="00CE7659">
          <w:rPr>
            <w:rFonts w:eastAsiaTheme="minorEastAsia"/>
            <w:i w:val="0"/>
            <w:iCs w:val="0"/>
            <w:noProof/>
            <w:sz w:val="22"/>
            <w:szCs w:val="22"/>
          </w:rPr>
          <w:tab/>
        </w:r>
        <w:r w:rsidR="00CE7659" w:rsidRPr="007D4975">
          <w:rPr>
            <w:rStyle w:val="Hyperlink"/>
            <w:noProof/>
          </w:rPr>
          <w:t>Method 2</w:t>
        </w:r>
        <w:r w:rsidR="00CE7659">
          <w:rPr>
            <w:noProof/>
            <w:webHidden/>
          </w:rPr>
          <w:tab/>
        </w:r>
        <w:r w:rsidR="00CE7659">
          <w:rPr>
            <w:noProof/>
            <w:webHidden/>
          </w:rPr>
          <w:fldChar w:fldCharType="begin"/>
        </w:r>
        <w:r w:rsidR="00CE7659">
          <w:rPr>
            <w:noProof/>
            <w:webHidden/>
          </w:rPr>
          <w:instrText xml:space="preserve"> PAGEREF _Toc416087154 \h </w:instrText>
        </w:r>
        <w:r w:rsidR="00CE7659">
          <w:rPr>
            <w:noProof/>
            <w:webHidden/>
          </w:rPr>
        </w:r>
        <w:r w:rsidR="00CE7659">
          <w:rPr>
            <w:noProof/>
            <w:webHidden/>
          </w:rPr>
          <w:fldChar w:fldCharType="separate"/>
        </w:r>
        <w:r>
          <w:rPr>
            <w:noProof/>
            <w:webHidden/>
          </w:rPr>
          <w:t>185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55" w:history="1">
        <w:r w:rsidR="00CE7659" w:rsidRPr="007D4975">
          <w:rPr>
            <w:rStyle w:val="Hyperlink"/>
            <w:noProof/>
          </w:rPr>
          <w:t>5.4.3.</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_Toc416087155 \h </w:instrText>
        </w:r>
        <w:r w:rsidR="00CE7659">
          <w:rPr>
            <w:noProof/>
            <w:webHidden/>
          </w:rPr>
        </w:r>
        <w:r w:rsidR="00CE7659">
          <w:rPr>
            <w:noProof/>
            <w:webHidden/>
          </w:rPr>
          <w:fldChar w:fldCharType="separate"/>
        </w:r>
        <w:r>
          <w:rPr>
            <w:noProof/>
            <w:webHidden/>
          </w:rPr>
          <w:t>186</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56" w:history="1">
        <w:r w:rsidR="00CE7659" w:rsidRPr="007D4975">
          <w:rPr>
            <w:rStyle w:val="Hyperlink"/>
            <w:noProof/>
            <w:snapToGrid w:val="0"/>
            <w:w w:val="0"/>
          </w:rPr>
          <w:t>5.5.</w:t>
        </w:r>
        <w:r w:rsidR="00CE7659">
          <w:rPr>
            <w:rFonts w:eastAsiaTheme="minorEastAsia"/>
            <w:smallCaps w:val="0"/>
            <w:noProof/>
            <w:sz w:val="22"/>
            <w:szCs w:val="22"/>
          </w:rPr>
          <w:tab/>
        </w:r>
        <w:r w:rsidR="00CE7659" w:rsidRPr="007D4975">
          <w:rPr>
            <w:rStyle w:val="Hyperlink"/>
            <w:noProof/>
          </w:rPr>
          <w:t>Unbounded LPs</w:t>
        </w:r>
        <w:r w:rsidR="00CE7659">
          <w:rPr>
            <w:noProof/>
            <w:webHidden/>
          </w:rPr>
          <w:tab/>
        </w:r>
        <w:r w:rsidR="00CE7659">
          <w:rPr>
            <w:noProof/>
            <w:webHidden/>
          </w:rPr>
          <w:fldChar w:fldCharType="begin"/>
        </w:r>
        <w:r w:rsidR="00CE7659">
          <w:rPr>
            <w:noProof/>
            <w:webHidden/>
          </w:rPr>
          <w:instrText xml:space="preserve"> PAGEREF _Toc416087156 \h </w:instrText>
        </w:r>
        <w:r w:rsidR="00CE7659">
          <w:rPr>
            <w:noProof/>
            <w:webHidden/>
          </w:rPr>
        </w:r>
        <w:r w:rsidR="00CE7659">
          <w:rPr>
            <w:noProof/>
            <w:webHidden/>
          </w:rPr>
          <w:fldChar w:fldCharType="separate"/>
        </w:r>
        <w:r>
          <w:rPr>
            <w:noProof/>
            <w:webHidden/>
          </w:rPr>
          <w:t>186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57" w:history="1">
        <w:r w:rsidR="00CE7659" w:rsidRPr="007D4975">
          <w:rPr>
            <w:rStyle w:val="Hyperlink"/>
            <w:noProof/>
          </w:rPr>
          <w:t>5.5.1.</w:t>
        </w:r>
        <w:r w:rsidR="00CE7659">
          <w:rPr>
            <w:rFonts w:eastAsiaTheme="minorEastAsia"/>
            <w:i w:val="0"/>
            <w:iCs w:val="0"/>
            <w:noProof/>
            <w:sz w:val="22"/>
            <w:szCs w:val="22"/>
          </w:rPr>
          <w:tab/>
        </w:r>
        <w:r w:rsidR="00CE7659" w:rsidRPr="007D4975">
          <w:rPr>
            <w:rStyle w:val="Hyperlink"/>
            <w:noProof/>
          </w:rPr>
          <w:t>Unbounded LPs and Directions of Unboundedness</w:t>
        </w:r>
        <w:r w:rsidR="00CE7659">
          <w:rPr>
            <w:noProof/>
            <w:webHidden/>
          </w:rPr>
          <w:tab/>
        </w:r>
        <w:r w:rsidR="00CE7659">
          <w:rPr>
            <w:noProof/>
            <w:webHidden/>
          </w:rPr>
          <w:fldChar w:fldCharType="begin"/>
        </w:r>
        <w:r w:rsidR="00CE7659">
          <w:rPr>
            <w:noProof/>
            <w:webHidden/>
          </w:rPr>
          <w:instrText xml:space="preserve"> PAGEREF _Toc416087157 \h </w:instrText>
        </w:r>
        <w:r w:rsidR="00CE7659">
          <w:rPr>
            <w:noProof/>
            <w:webHidden/>
          </w:rPr>
        </w:r>
        <w:r w:rsidR="00CE7659">
          <w:rPr>
            <w:noProof/>
            <w:webHidden/>
          </w:rPr>
          <w:fldChar w:fldCharType="separate"/>
        </w:r>
        <w:r>
          <w:rPr>
            <w:noProof/>
            <w:webHidden/>
          </w:rPr>
          <w:t>190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58" w:history="1">
        <w:r w:rsidR="00CE7659" w:rsidRPr="007D4975">
          <w:rPr>
            <w:rStyle w:val="Hyperlink"/>
            <w:noProof/>
          </w:rPr>
          <w:t>5.5.2.</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_Toc416087158 \h </w:instrText>
        </w:r>
        <w:r w:rsidR="00CE7659">
          <w:rPr>
            <w:noProof/>
            <w:webHidden/>
          </w:rPr>
        </w:r>
        <w:r w:rsidR="00CE7659">
          <w:rPr>
            <w:noProof/>
            <w:webHidden/>
          </w:rPr>
          <w:fldChar w:fldCharType="separate"/>
        </w:r>
        <w:r>
          <w:rPr>
            <w:noProof/>
            <w:webHidden/>
          </w:rPr>
          <w:t>191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59" w:history="1">
        <w:r w:rsidR="00CE7659" w:rsidRPr="007D4975">
          <w:rPr>
            <w:rStyle w:val="Hyperlink"/>
            <w:noProof/>
            <w:snapToGrid w:val="0"/>
            <w:w w:val="0"/>
          </w:rPr>
          <w:t>5.6.</w:t>
        </w:r>
        <w:r w:rsidR="00CE7659">
          <w:rPr>
            <w:rFonts w:eastAsiaTheme="minorEastAsia"/>
            <w:smallCaps w:val="0"/>
            <w:noProof/>
            <w:sz w:val="22"/>
            <w:szCs w:val="22"/>
          </w:rPr>
          <w:tab/>
        </w:r>
        <w:r w:rsidR="00CE7659" w:rsidRPr="007D4975">
          <w:rPr>
            <w:rStyle w:val="Hyperlink"/>
            <w:noProof/>
          </w:rPr>
          <w:t>The Big M Method</w:t>
        </w:r>
        <w:r w:rsidR="00CE7659">
          <w:rPr>
            <w:noProof/>
            <w:webHidden/>
          </w:rPr>
          <w:tab/>
        </w:r>
        <w:r w:rsidR="00CE7659">
          <w:rPr>
            <w:noProof/>
            <w:webHidden/>
          </w:rPr>
          <w:fldChar w:fldCharType="begin"/>
        </w:r>
        <w:r w:rsidR="00CE7659">
          <w:rPr>
            <w:noProof/>
            <w:webHidden/>
          </w:rPr>
          <w:instrText xml:space="preserve"> PAGEREF _Toc416087159 \h </w:instrText>
        </w:r>
        <w:r w:rsidR="00CE7659">
          <w:rPr>
            <w:noProof/>
            <w:webHidden/>
          </w:rPr>
        </w:r>
        <w:r w:rsidR="00CE7659">
          <w:rPr>
            <w:noProof/>
            <w:webHidden/>
          </w:rPr>
          <w:fldChar w:fldCharType="separate"/>
        </w:r>
        <w:r>
          <w:rPr>
            <w:noProof/>
            <w:webHidden/>
          </w:rPr>
          <w:t>192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60" w:history="1">
        <w:r w:rsidR="00CE7659" w:rsidRPr="007D4975">
          <w:rPr>
            <w:rStyle w:val="Hyperlink"/>
            <w:noProof/>
          </w:rPr>
          <w:t>5.6.1.</w:t>
        </w:r>
        <w:r w:rsidR="00CE7659">
          <w:rPr>
            <w:rFonts w:eastAsiaTheme="minorEastAsia"/>
            <w:i w:val="0"/>
            <w:iCs w:val="0"/>
            <w:noProof/>
            <w:sz w:val="22"/>
            <w:szCs w:val="22"/>
          </w:rPr>
          <w:tab/>
        </w:r>
        <w:r w:rsidR="00CE7659" w:rsidRPr="007D4975">
          <w:rPr>
            <w:rStyle w:val="Hyperlink"/>
            <w:noProof/>
          </w:rPr>
          <w:t>Description of Big M Method</w:t>
        </w:r>
        <w:r w:rsidR="00CE7659">
          <w:rPr>
            <w:noProof/>
            <w:webHidden/>
          </w:rPr>
          <w:tab/>
        </w:r>
        <w:r w:rsidR="00CE7659">
          <w:rPr>
            <w:noProof/>
            <w:webHidden/>
          </w:rPr>
          <w:fldChar w:fldCharType="begin"/>
        </w:r>
        <w:r w:rsidR="00CE7659">
          <w:rPr>
            <w:noProof/>
            <w:webHidden/>
          </w:rPr>
          <w:instrText xml:space="preserve"> PAGEREF _Toc416087160 \h </w:instrText>
        </w:r>
        <w:r w:rsidR="00CE7659">
          <w:rPr>
            <w:noProof/>
            <w:webHidden/>
          </w:rPr>
        </w:r>
        <w:r w:rsidR="00CE7659">
          <w:rPr>
            <w:noProof/>
            <w:webHidden/>
          </w:rPr>
          <w:fldChar w:fldCharType="separate"/>
        </w:r>
        <w:r>
          <w:rPr>
            <w:noProof/>
            <w:webHidden/>
          </w:rPr>
          <w:t>195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61" w:history="1">
        <w:r w:rsidR="00CE7659" w:rsidRPr="007D4975">
          <w:rPr>
            <w:rStyle w:val="Hyperlink"/>
            <w:noProof/>
          </w:rPr>
          <w:t>5.6.2.</w:t>
        </w:r>
        <w:r w:rsidR="00CE7659">
          <w:rPr>
            <w:rFonts w:eastAsiaTheme="minorEastAsia"/>
            <w:i w:val="0"/>
            <w:iCs w:val="0"/>
            <w:noProof/>
            <w:sz w:val="22"/>
            <w:szCs w:val="22"/>
          </w:rPr>
          <w:tab/>
        </w:r>
        <w:r w:rsidR="00CE7659" w:rsidRPr="007D4975">
          <w:rPr>
            <w:rStyle w:val="Hyperlink"/>
            <w:noProof/>
          </w:rPr>
          <w:t>How to Spot an Infeasible LP</w:t>
        </w:r>
        <w:r w:rsidR="00CE7659">
          <w:rPr>
            <w:noProof/>
            <w:webHidden/>
          </w:rPr>
          <w:tab/>
        </w:r>
        <w:r w:rsidR="00CE7659">
          <w:rPr>
            <w:noProof/>
            <w:webHidden/>
          </w:rPr>
          <w:fldChar w:fldCharType="begin"/>
        </w:r>
        <w:r w:rsidR="00CE7659">
          <w:rPr>
            <w:noProof/>
            <w:webHidden/>
          </w:rPr>
          <w:instrText xml:space="preserve"> PAGEREF _Toc416087161 \h </w:instrText>
        </w:r>
        <w:r w:rsidR="00CE7659">
          <w:rPr>
            <w:noProof/>
            <w:webHidden/>
          </w:rPr>
        </w:r>
        <w:r w:rsidR="00CE7659">
          <w:rPr>
            <w:noProof/>
            <w:webHidden/>
          </w:rPr>
          <w:fldChar w:fldCharType="separate"/>
        </w:r>
        <w:r>
          <w:rPr>
            <w:noProof/>
            <w:webHidden/>
          </w:rPr>
          <w:t>199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62" w:history="1">
        <w:r w:rsidR="00CE7659" w:rsidRPr="007D4975">
          <w:rPr>
            <w:rStyle w:val="Hyperlink"/>
            <w:noProof/>
          </w:rPr>
          <w:t>5.6.3.</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_Toc416087162 \h </w:instrText>
        </w:r>
        <w:r w:rsidR="00CE7659">
          <w:rPr>
            <w:noProof/>
            <w:webHidden/>
          </w:rPr>
        </w:r>
        <w:r w:rsidR="00CE7659">
          <w:rPr>
            <w:noProof/>
            <w:webHidden/>
          </w:rPr>
          <w:fldChar w:fldCharType="separate"/>
        </w:r>
        <w:r>
          <w:rPr>
            <w:noProof/>
            <w:webHidden/>
          </w:rPr>
          <w:t>201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63" w:history="1">
        <w:r w:rsidR="00CE7659" w:rsidRPr="007D4975">
          <w:rPr>
            <w:rStyle w:val="Hyperlink"/>
            <w:noProof/>
            <w:snapToGrid w:val="0"/>
            <w:w w:val="0"/>
          </w:rPr>
          <w:t>5.7.</w:t>
        </w:r>
        <w:r w:rsidR="00CE7659">
          <w:rPr>
            <w:rFonts w:eastAsiaTheme="minorEastAsia"/>
            <w:smallCaps w:val="0"/>
            <w:noProof/>
            <w:sz w:val="22"/>
            <w:szCs w:val="22"/>
          </w:rPr>
          <w:tab/>
        </w:r>
        <w:r w:rsidR="00CE7659" w:rsidRPr="007D4975">
          <w:rPr>
            <w:rStyle w:val="Hyperlink"/>
            <w:noProof/>
          </w:rPr>
          <w:t>Multiattribute Decision Making in the Absence of Uncertainty:  Goal Programming</w:t>
        </w:r>
        <w:r w:rsidR="00CE7659">
          <w:rPr>
            <w:noProof/>
            <w:webHidden/>
          </w:rPr>
          <w:tab/>
        </w:r>
        <w:r w:rsidR="00CE7659">
          <w:rPr>
            <w:noProof/>
            <w:webHidden/>
          </w:rPr>
          <w:fldChar w:fldCharType="begin"/>
        </w:r>
        <w:r w:rsidR="00CE7659">
          <w:rPr>
            <w:noProof/>
            <w:webHidden/>
          </w:rPr>
          <w:instrText xml:space="preserve"> PAGEREF _Toc416087163 \h </w:instrText>
        </w:r>
        <w:r w:rsidR="00CE7659">
          <w:rPr>
            <w:noProof/>
            <w:webHidden/>
          </w:rPr>
        </w:r>
        <w:r w:rsidR="00CE7659">
          <w:rPr>
            <w:noProof/>
            <w:webHidden/>
          </w:rPr>
          <w:fldChar w:fldCharType="separate"/>
        </w:r>
        <w:r>
          <w:rPr>
            <w:noProof/>
            <w:webHidden/>
          </w:rPr>
          <w:t>201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64" w:history="1">
        <w:r w:rsidR="00CE7659" w:rsidRPr="007D4975">
          <w:rPr>
            <w:rStyle w:val="Hyperlink"/>
            <w:noProof/>
          </w:rPr>
          <w:t>5.7.1.</w:t>
        </w:r>
        <w:r w:rsidR="00CE7659">
          <w:rPr>
            <w:rFonts w:eastAsiaTheme="minorEastAsia"/>
            <w:i w:val="0"/>
            <w:iCs w:val="0"/>
            <w:noProof/>
            <w:sz w:val="22"/>
            <w:szCs w:val="22"/>
          </w:rPr>
          <w:tab/>
        </w:r>
        <w:r w:rsidR="00CE7659" w:rsidRPr="007D4975">
          <w:rPr>
            <w:rStyle w:val="Hyperlink"/>
            <w:noProof/>
          </w:rPr>
          <w:t>Preemptive Goal Programming</w:t>
        </w:r>
        <w:r w:rsidR="00CE7659">
          <w:rPr>
            <w:noProof/>
            <w:webHidden/>
          </w:rPr>
          <w:tab/>
        </w:r>
        <w:r w:rsidR="00CE7659">
          <w:rPr>
            <w:noProof/>
            <w:webHidden/>
          </w:rPr>
          <w:fldChar w:fldCharType="begin"/>
        </w:r>
        <w:r w:rsidR="00CE7659">
          <w:rPr>
            <w:noProof/>
            <w:webHidden/>
          </w:rPr>
          <w:instrText xml:space="preserve"> PAGEREF _Toc416087164 \h </w:instrText>
        </w:r>
        <w:r w:rsidR="00CE7659">
          <w:rPr>
            <w:noProof/>
            <w:webHidden/>
          </w:rPr>
        </w:r>
        <w:r w:rsidR="00CE7659">
          <w:rPr>
            <w:noProof/>
            <w:webHidden/>
          </w:rPr>
          <w:fldChar w:fldCharType="separate"/>
        </w:r>
        <w:r>
          <w:rPr>
            <w:noProof/>
            <w:webHidden/>
          </w:rPr>
          <w:t>206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65" w:history="1">
        <w:r w:rsidR="00CE7659" w:rsidRPr="007D4975">
          <w:rPr>
            <w:rStyle w:val="Hyperlink"/>
            <w:noProof/>
          </w:rPr>
          <w:t>5.7.2.</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_Toc416087165 \h </w:instrText>
        </w:r>
        <w:r w:rsidR="00CE7659">
          <w:rPr>
            <w:noProof/>
            <w:webHidden/>
          </w:rPr>
        </w:r>
        <w:r w:rsidR="00CE7659">
          <w:rPr>
            <w:noProof/>
            <w:webHidden/>
          </w:rPr>
          <w:fldChar w:fldCharType="separate"/>
        </w:r>
        <w:r>
          <w:rPr>
            <w:noProof/>
            <w:webHidden/>
          </w:rPr>
          <w:t>212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66" w:history="1">
        <w:r w:rsidR="00CE7659" w:rsidRPr="007D4975">
          <w:rPr>
            <w:rStyle w:val="Hyperlink"/>
            <w:noProof/>
            <w:snapToGrid w:val="0"/>
            <w:w w:val="0"/>
          </w:rPr>
          <w:t>5.8.</w:t>
        </w:r>
        <w:r w:rsidR="00CE7659">
          <w:rPr>
            <w:rFonts w:eastAsiaTheme="minorEastAsia"/>
            <w:smallCaps w:val="0"/>
            <w:noProof/>
            <w:sz w:val="22"/>
            <w:szCs w:val="22"/>
          </w:rPr>
          <w:tab/>
        </w:r>
        <w:r w:rsidR="00CE7659" w:rsidRPr="007D4975">
          <w:rPr>
            <w:rStyle w:val="Hyperlink"/>
            <w:noProof/>
          </w:rPr>
          <w:t xml:space="preserve">Linear Programming with </w:t>
        </w:r>
        <w:r w:rsidR="00CE7659" w:rsidRPr="007D4975">
          <w:rPr>
            <w:rStyle w:val="Hyperlink"/>
            <w:i/>
            <w:noProof/>
          </w:rPr>
          <w:t>SCILAB</w:t>
        </w:r>
        <w:r w:rsidR="00CE7659">
          <w:rPr>
            <w:noProof/>
            <w:webHidden/>
          </w:rPr>
          <w:tab/>
        </w:r>
        <w:r w:rsidR="00CE7659">
          <w:rPr>
            <w:noProof/>
            <w:webHidden/>
          </w:rPr>
          <w:fldChar w:fldCharType="begin"/>
        </w:r>
        <w:r w:rsidR="00CE7659">
          <w:rPr>
            <w:noProof/>
            <w:webHidden/>
          </w:rPr>
          <w:instrText xml:space="preserve"> PAGEREF _Toc416087166 \h </w:instrText>
        </w:r>
        <w:r w:rsidR="00CE7659">
          <w:rPr>
            <w:noProof/>
            <w:webHidden/>
          </w:rPr>
        </w:r>
        <w:r w:rsidR="00CE7659">
          <w:rPr>
            <w:noProof/>
            <w:webHidden/>
          </w:rPr>
          <w:fldChar w:fldCharType="separate"/>
        </w:r>
        <w:r>
          <w:rPr>
            <w:noProof/>
            <w:webHidden/>
          </w:rPr>
          <w:t>214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67" w:history="1">
        <w:r w:rsidR="00CE7659" w:rsidRPr="007D4975">
          <w:rPr>
            <w:rStyle w:val="Hyperlink"/>
            <w:noProof/>
            <w:snapToGrid w:val="0"/>
            <w:w w:val="0"/>
          </w:rPr>
          <w:t>5.9.</w:t>
        </w:r>
        <w:r w:rsidR="00CE7659">
          <w:rPr>
            <w:rFonts w:eastAsiaTheme="minorEastAsia"/>
            <w:smallCaps w:val="0"/>
            <w:noProof/>
            <w:sz w:val="22"/>
            <w:szCs w:val="22"/>
          </w:rPr>
          <w:tab/>
        </w:r>
        <w:r w:rsidR="00CE7659" w:rsidRPr="007D4975">
          <w:rPr>
            <w:rStyle w:val="Hyperlink"/>
            <w:noProof/>
          </w:rPr>
          <w:t>EXCEL Example: Radio Barn</w:t>
        </w:r>
        <w:r w:rsidR="00CE7659">
          <w:rPr>
            <w:noProof/>
            <w:webHidden/>
          </w:rPr>
          <w:tab/>
        </w:r>
        <w:r w:rsidR="00CE7659">
          <w:rPr>
            <w:noProof/>
            <w:webHidden/>
          </w:rPr>
          <w:fldChar w:fldCharType="begin"/>
        </w:r>
        <w:r w:rsidR="00CE7659">
          <w:rPr>
            <w:noProof/>
            <w:webHidden/>
          </w:rPr>
          <w:instrText xml:space="preserve"> PAGEREF _Toc416087167 \h </w:instrText>
        </w:r>
        <w:r w:rsidR="00CE7659">
          <w:rPr>
            <w:noProof/>
            <w:webHidden/>
          </w:rPr>
        </w:r>
        <w:r w:rsidR="00CE7659">
          <w:rPr>
            <w:noProof/>
            <w:webHidden/>
          </w:rPr>
          <w:fldChar w:fldCharType="separate"/>
        </w:r>
        <w:r>
          <w:rPr>
            <w:noProof/>
            <w:webHidden/>
          </w:rPr>
          <w:t>219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68" w:history="1">
        <w:r w:rsidR="00CE7659" w:rsidRPr="007D4975">
          <w:rPr>
            <w:rStyle w:val="Hyperlink"/>
            <w:noProof/>
          </w:rPr>
          <w:t>5.9.1.</w:t>
        </w:r>
        <w:r w:rsidR="00CE7659">
          <w:rPr>
            <w:rFonts w:eastAsiaTheme="minorEastAsia"/>
            <w:i w:val="0"/>
            <w:iCs w:val="0"/>
            <w:noProof/>
            <w:sz w:val="22"/>
            <w:szCs w:val="22"/>
          </w:rPr>
          <w:tab/>
        </w:r>
        <w:r w:rsidR="00CE7659" w:rsidRPr="007D4975">
          <w:rPr>
            <w:rStyle w:val="Hyperlink"/>
            <w:noProof/>
          </w:rPr>
          <w:t>Complete Solution.</w:t>
        </w:r>
        <w:r w:rsidR="00CE7659">
          <w:rPr>
            <w:noProof/>
            <w:webHidden/>
          </w:rPr>
          <w:tab/>
        </w:r>
        <w:r w:rsidR="00CE7659">
          <w:rPr>
            <w:noProof/>
            <w:webHidden/>
          </w:rPr>
          <w:fldChar w:fldCharType="begin"/>
        </w:r>
        <w:r w:rsidR="00CE7659">
          <w:rPr>
            <w:noProof/>
            <w:webHidden/>
          </w:rPr>
          <w:instrText xml:space="preserve"> PAGEREF _Toc416087168 \h </w:instrText>
        </w:r>
        <w:r w:rsidR="00CE7659">
          <w:rPr>
            <w:noProof/>
            <w:webHidden/>
          </w:rPr>
        </w:r>
        <w:r w:rsidR="00CE7659">
          <w:rPr>
            <w:noProof/>
            <w:webHidden/>
          </w:rPr>
          <w:fldChar w:fldCharType="separate"/>
        </w:r>
        <w:r>
          <w:rPr>
            <w:noProof/>
            <w:webHidden/>
          </w:rPr>
          <w:t>220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69" w:history="1">
        <w:r w:rsidR="00CE7659" w:rsidRPr="007D4975">
          <w:rPr>
            <w:rStyle w:val="Hyperlink"/>
            <w:noProof/>
            <w:snapToGrid w:val="0"/>
            <w:w w:val="0"/>
          </w:rPr>
          <w:t>5.10.</w:t>
        </w:r>
        <w:r w:rsidR="00CE7659">
          <w:rPr>
            <w:rFonts w:eastAsiaTheme="minorEastAsia"/>
            <w:smallCaps w:val="0"/>
            <w:noProof/>
            <w:sz w:val="22"/>
            <w:szCs w:val="22"/>
          </w:rPr>
          <w:tab/>
        </w:r>
        <w:r w:rsidR="00CE7659" w:rsidRPr="007D4975">
          <w:rPr>
            <w:rStyle w:val="Hyperlink"/>
            <w:noProof/>
          </w:rPr>
          <w:t>Graphical Solution to a Linear Prograamming Problem</w:t>
        </w:r>
        <w:r w:rsidR="00CE7659">
          <w:rPr>
            <w:noProof/>
            <w:webHidden/>
          </w:rPr>
          <w:tab/>
        </w:r>
        <w:r w:rsidR="00CE7659">
          <w:rPr>
            <w:noProof/>
            <w:webHidden/>
          </w:rPr>
          <w:fldChar w:fldCharType="begin"/>
        </w:r>
        <w:r w:rsidR="00CE7659">
          <w:rPr>
            <w:noProof/>
            <w:webHidden/>
          </w:rPr>
          <w:instrText xml:space="preserve"> PAGEREF _Toc416087169 \h </w:instrText>
        </w:r>
        <w:r w:rsidR="00CE7659">
          <w:rPr>
            <w:noProof/>
            <w:webHidden/>
          </w:rPr>
        </w:r>
        <w:r w:rsidR="00CE7659">
          <w:rPr>
            <w:noProof/>
            <w:webHidden/>
          </w:rPr>
          <w:fldChar w:fldCharType="separate"/>
        </w:r>
        <w:r>
          <w:rPr>
            <w:noProof/>
            <w:webHidden/>
          </w:rPr>
          <w:t>221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70" w:history="1">
        <w:r w:rsidR="00CE7659" w:rsidRPr="007D4975">
          <w:rPr>
            <w:rStyle w:val="Hyperlink"/>
            <w:noProof/>
          </w:rPr>
          <w:t>5.10.1.</w:t>
        </w:r>
        <w:r w:rsidR="00CE7659">
          <w:rPr>
            <w:rFonts w:eastAsiaTheme="minorEastAsia"/>
            <w:i w:val="0"/>
            <w:iCs w:val="0"/>
            <w:noProof/>
            <w:sz w:val="22"/>
            <w:szCs w:val="22"/>
          </w:rPr>
          <w:tab/>
        </w:r>
        <w:r w:rsidR="00CE7659" w:rsidRPr="007D4975">
          <w:rPr>
            <w:rStyle w:val="Hyperlink"/>
            <w:noProof/>
          </w:rPr>
          <w:t>Iso-Profit Line Solution Method</w:t>
        </w:r>
        <w:r w:rsidR="00CE7659">
          <w:rPr>
            <w:noProof/>
            <w:webHidden/>
          </w:rPr>
          <w:tab/>
        </w:r>
        <w:r w:rsidR="00CE7659">
          <w:rPr>
            <w:noProof/>
            <w:webHidden/>
          </w:rPr>
          <w:fldChar w:fldCharType="begin"/>
        </w:r>
        <w:r w:rsidR="00CE7659">
          <w:rPr>
            <w:noProof/>
            <w:webHidden/>
          </w:rPr>
          <w:instrText xml:space="preserve"> PAGEREF _Toc416087170 \h </w:instrText>
        </w:r>
        <w:r w:rsidR="00CE7659">
          <w:rPr>
            <w:noProof/>
            <w:webHidden/>
          </w:rPr>
        </w:r>
        <w:r w:rsidR="00CE7659">
          <w:rPr>
            <w:noProof/>
            <w:webHidden/>
          </w:rPr>
          <w:fldChar w:fldCharType="separate"/>
        </w:r>
        <w:r>
          <w:rPr>
            <w:noProof/>
            <w:webHidden/>
          </w:rPr>
          <w:t>222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71" w:history="1">
        <w:r w:rsidR="00CE7659" w:rsidRPr="007D4975">
          <w:rPr>
            <w:rStyle w:val="Hyperlink"/>
            <w:noProof/>
            <w:snapToGrid w:val="0"/>
            <w:w w:val="0"/>
          </w:rPr>
          <w:t>5.11.</w:t>
        </w:r>
        <w:r w:rsidR="00CE7659">
          <w:rPr>
            <w:rFonts w:eastAsiaTheme="minorEastAsia"/>
            <w:smallCaps w:val="0"/>
            <w:noProof/>
            <w:sz w:val="22"/>
            <w:szCs w:val="22"/>
          </w:rPr>
          <w:tab/>
        </w:r>
        <w:r w:rsidR="00CE7659" w:rsidRPr="007D4975">
          <w:rPr>
            <w:rStyle w:val="Hyperlink"/>
            <w:noProof/>
          </w:rPr>
          <w:t>Introduction to Sensitivity Analysis</w:t>
        </w:r>
        <w:r w:rsidR="00CE7659">
          <w:rPr>
            <w:noProof/>
            <w:webHidden/>
          </w:rPr>
          <w:tab/>
        </w:r>
        <w:r w:rsidR="00CE7659">
          <w:rPr>
            <w:noProof/>
            <w:webHidden/>
          </w:rPr>
          <w:fldChar w:fldCharType="begin"/>
        </w:r>
        <w:r w:rsidR="00CE7659">
          <w:rPr>
            <w:noProof/>
            <w:webHidden/>
          </w:rPr>
          <w:instrText xml:space="preserve"> PAGEREF _Toc416087171 \h </w:instrText>
        </w:r>
        <w:r w:rsidR="00CE7659">
          <w:rPr>
            <w:noProof/>
            <w:webHidden/>
          </w:rPr>
        </w:r>
        <w:r w:rsidR="00CE7659">
          <w:rPr>
            <w:noProof/>
            <w:webHidden/>
          </w:rPr>
          <w:fldChar w:fldCharType="separate"/>
        </w:r>
        <w:r>
          <w:rPr>
            <w:noProof/>
            <w:webHidden/>
          </w:rPr>
          <w:t>229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72" w:history="1">
        <w:r w:rsidR="00CE7659" w:rsidRPr="007D4975">
          <w:rPr>
            <w:rStyle w:val="Hyperlink"/>
            <w:noProof/>
          </w:rPr>
          <w:t>5.11.1.</w:t>
        </w:r>
        <w:r w:rsidR="00CE7659">
          <w:rPr>
            <w:rFonts w:eastAsiaTheme="minorEastAsia"/>
            <w:i w:val="0"/>
            <w:iCs w:val="0"/>
            <w:noProof/>
            <w:sz w:val="22"/>
            <w:szCs w:val="22"/>
          </w:rPr>
          <w:tab/>
        </w:r>
        <w:r w:rsidR="00CE7659" w:rsidRPr="007D4975">
          <w:rPr>
            <w:rStyle w:val="Hyperlink"/>
            <w:noProof/>
          </w:rPr>
          <w:t>Sensitivity Report</w:t>
        </w:r>
        <w:r w:rsidR="00CE7659">
          <w:rPr>
            <w:noProof/>
            <w:webHidden/>
          </w:rPr>
          <w:tab/>
        </w:r>
        <w:r w:rsidR="00CE7659">
          <w:rPr>
            <w:noProof/>
            <w:webHidden/>
          </w:rPr>
          <w:fldChar w:fldCharType="begin"/>
        </w:r>
        <w:r w:rsidR="00CE7659">
          <w:rPr>
            <w:noProof/>
            <w:webHidden/>
          </w:rPr>
          <w:instrText xml:space="preserve"> PAGEREF _Toc416087172 \h </w:instrText>
        </w:r>
        <w:r w:rsidR="00CE7659">
          <w:rPr>
            <w:noProof/>
            <w:webHidden/>
          </w:rPr>
        </w:r>
        <w:r w:rsidR="00CE7659">
          <w:rPr>
            <w:noProof/>
            <w:webHidden/>
          </w:rPr>
          <w:fldChar w:fldCharType="separate"/>
        </w:r>
        <w:r>
          <w:rPr>
            <w:noProof/>
            <w:webHidden/>
          </w:rPr>
          <w:t>230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73" w:history="1">
        <w:r w:rsidR="00CE7659" w:rsidRPr="007D4975">
          <w:rPr>
            <w:rStyle w:val="Hyperlink"/>
            <w:noProof/>
            <w:snapToGrid w:val="0"/>
            <w:w w:val="0"/>
          </w:rPr>
          <w:t>5.12.</w:t>
        </w:r>
        <w:r w:rsidR="00CE7659">
          <w:rPr>
            <w:rFonts w:eastAsiaTheme="minorEastAsia"/>
            <w:smallCaps w:val="0"/>
            <w:noProof/>
            <w:sz w:val="22"/>
            <w:szCs w:val="22"/>
          </w:rPr>
          <w:tab/>
        </w:r>
        <w:r w:rsidR="00CE7659" w:rsidRPr="007D4975">
          <w:rPr>
            <w:rStyle w:val="Hyperlink"/>
            <w:noProof/>
          </w:rPr>
          <w:t>Using Excel Spreadsheets</w:t>
        </w:r>
        <w:r w:rsidR="00CE7659">
          <w:rPr>
            <w:noProof/>
            <w:webHidden/>
          </w:rPr>
          <w:tab/>
        </w:r>
        <w:r w:rsidR="00CE7659">
          <w:rPr>
            <w:noProof/>
            <w:webHidden/>
          </w:rPr>
          <w:fldChar w:fldCharType="begin"/>
        </w:r>
        <w:r w:rsidR="00CE7659">
          <w:rPr>
            <w:noProof/>
            <w:webHidden/>
          </w:rPr>
          <w:instrText xml:space="preserve"> PAGEREF _Toc416087173 \h </w:instrText>
        </w:r>
        <w:r w:rsidR="00CE7659">
          <w:rPr>
            <w:noProof/>
            <w:webHidden/>
          </w:rPr>
        </w:r>
        <w:r w:rsidR="00CE7659">
          <w:rPr>
            <w:noProof/>
            <w:webHidden/>
          </w:rPr>
          <w:fldChar w:fldCharType="separate"/>
        </w:r>
        <w:r>
          <w:rPr>
            <w:noProof/>
            <w:webHidden/>
          </w:rPr>
          <w:t>231</w:t>
        </w:r>
        <w:r w:rsidR="00CE7659">
          <w:rPr>
            <w:noProof/>
            <w:webHidden/>
          </w:rPr>
          <w:fldChar w:fldCharType="end"/>
        </w:r>
      </w:hyperlink>
    </w:p>
    <w:p w:rsidR="00CE7659" w:rsidRDefault="002D689A">
      <w:pPr>
        <w:pStyle w:val="TOC1"/>
        <w:tabs>
          <w:tab w:val="left" w:pos="440"/>
          <w:tab w:val="right" w:leader="dot" w:pos="6398"/>
        </w:tabs>
        <w:rPr>
          <w:rFonts w:eastAsiaTheme="minorEastAsia"/>
          <w:b w:val="0"/>
          <w:bCs w:val="0"/>
          <w:caps w:val="0"/>
          <w:noProof/>
          <w:sz w:val="22"/>
          <w:szCs w:val="22"/>
        </w:rPr>
      </w:pPr>
      <w:hyperlink w:anchor="_Toc416087174" w:history="1">
        <w:r w:rsidR="00CE7659" w:rsidRPr="007D4975">
          <w:rPr>
            <w:rStyle w:val="Hyperlink"/>
            <w:noProof/>
            <w:snapToGrid w:val="0"/>
            <w:w w:val="0"/>
          </w:rPr>
          <w:t>6.</w:t>
        </w:r>
        <w:r w:rsidR="00CE7659">
          <w:rPr>
            <w:rFonts w:eastAsiaTheme="minorEastAsia"/>
            <w:b w:val="0"/>
            <w:bCs w:val="0"/>
            <w:caps w:val="0"/>
            <w:noProof/>
            <w:sz w:val="22"/>
            <w:szCs w:val="22"/>
          </w:rPr>
          <w:tab/>
        </w:r>
        <w:r w:rsidR="00CE7659" w:rsidRPr="007D4975">
          <w:rPr>
            <w:rStyle w:val="Hyperlink"/>
            <w:noProof/>
          </w:rPr>
          <w:t>What is Sensitivity Analysis?</w:t>
        </w:r>
        <w:r w:rsidR="00CE7659">
          <w:rPr>
            <w:noProof/>
            <w:webHidden/>
          </w:rPr>
          <w:tab/>
        </w:r>
        <w:r w:rsidR="00CE7659">
          <w:rPr>
            <w:noProof/>
            <w:webHidden/>
          </w:rPr>
          <w:fldChar w:fldCharType="begin"/>
        </w:r>
        <w:r w:rsidR="00CE7659">
          <w:rPr>
            <w:noProof/>
            <w:webHidden/>
          </w:rPr>
          <w:instrText xml:space="preserve"> PAGEREF _Toc416087174 \h </w:instrText>
        </w:r>
        <w:r w:rsidR="00CE7659">
          <w:rPr>
            <w:noProof/>
            <w:webHidden/>
          </w:rPr>
        </w:r>
        <w:r w:rsidR="00CE7659">
          <w:rPr>
            <w:noProof/>
            <w:webHidden/>
          </w:rPr>
          <w:fldChar w:fldCharType="separate"/>
        </w:r>
        <w:r>
          <w:rPr>
            <w:noProof/>
            <w:webHidden/>
          </w:rPr>
          <w:t>235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75" w:history="1">
        <w:r w:rsidR="00CE7659" w:rsidRPr="007D4975">
          <w:rPr>
            <w:rStyle w:val="Hyperlink"/>
            <w:noProof/>
            <w:snapToGrid w:val="0"/>
            <w:w w:val="0"/>
          </w:rPr>
          <w:t>6.1.</w:t>
        </w:r>
        <w:r w:rsidR="00CE7659">
          <w:rPr>
            <w:rFonts w:eastAsiaTheme="minorEastAsia"/>
            <w:smallCaps w:val="0"/>
            <w:noProof/>
            <w:sz w:val="22"/>
            <w:szCs w:val="22"/>
          </w:rPr>
          <w:tab/>
        </w:r>
        <w:r w:rsidR="00CE7659" w:rsidRPr="007D4975">
          <w:rPr>
            <w:rStyle w:val="Hyperlink"/>
            <w:noProof/>
          </w:rPr>
          <w:t>What and Why is Sensitivity Analysis</w:t>
        </w:r>
        <w:r w:rsidR="00CE7659">
          <w:rPr>
            <w:noProof/>
            <w:webHidden/>
          </w:rPr>
          <w:tab/>
        </w:r>
        <w:r w:rsidR="00CE7659">
          <w:rPr>
            <w:noProof/>
            <w:webHidden/>
          </w:rPr>
          <w:fldChar w:fldCharType="begin"/>
        </w:r>
        <w:r w:rsidR="00CE7659">
          <w:rPr>
            <w:noProof/>
            <w:webHidden/>
          </w:rPr>
          <w:instrText xml:space="preserve"> PAGEREF _Toc416087175 \h </w:instrText>
        </w:r>
        <w:r w:rsidR="00CE7659">
          <w:rPr>
            <w:noProof/>
            <w:webHidden/>
          </w:rPr>
        </w:r>
        <w:r w:rsidR="00CE7659">
          <w:rPr>
            <w:noProof/>
            <w:webHidden/>
          </w:rPr>
          <w:fldChar w:fldCharType="separate"/>
        </w:r>
        <w:r>
          <w:rPr>
            <w:noProof/>
            <w:webHidden/>
          </w:rPr>
          <w:t>235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76" w:history="1">
        <w:r w:rsidR="00CE7659" w:rsidRPr="007D4975">
          <w:rPr>
            <w:rStyle w:val="Hyperlink"/>
            <w:noProof/>
            <w:snapToGrid w:val="0"/>
            <w:w w:val="0"/>
          </w:rPr>
          <w:t>6.2.</w:t>
        </w:r>
        <w:r w:rsidR="00CE7659">
          <w:rPr>
            <w:rFonts w:eastAsiaTheme="minorEastAsia"/>
            <w:smallCaps w:val="0"/>
            <w:noProof/>
            <w:sz w:val="22"/>
            <w:szCs w:val="22"/>
          </w:rPr>
          <w:tab/>
        </w:r>
        <w:r w:rsidR="00CE7659" w:rsidRPr="007D4975">
          <w:rPr>
            <w:rStyle w:val="Hyperlink"/>
            <w:noProof/>
          </w:rPr>
          <w:t>Reduced Costs</w:t>
        </w:r>
        <w:r w:rsidR="00CE7659">
          <w:rPr>
            <w:noProof/>
            <w:webHidden/>
          </w:rPr>
          <w:tab/>
        </w:r>
        <w:r w:rsidR="00CE7659">
          <w:rPr>
            <w:noProof/>
            <w:webHidden/>
          </w:rPr>
          <w:fldChar w:fldCharType="begin"/>
        </w:r>
        <w:r w:rsidR="00CE7659">
          <w:rPr>
            <w:noProof/>
            <w:webHidden/>
          </w:rPr>
          <w:instrText xml:space="preserve"> PAGEREF _Toc416087176 \h </w:instrText>
        </w:r>
        <w:r w:rsidR="00CE7659">
          <w:rPr>
            <w:noProof/>
            <w:webHidden/>
          </w:rPr>
        </w:r>
        <w:r w:rsidR="00CE7659">
          <w:rPr>
            <w:noProof/>
            <w:webHidden/>
          </w:rPr>
          <w:fldChar w:fldCharType="separate"/>
        </w:r>
        <w:r>
          <w:rPr>
            <w:noProof/>
            <w:webHidden/>
          </w:rPr>
          <w:t>243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77" w:history="1">
        <w:r w:rsidR="00CE7659" w:rsidRPr="007D4975">
          <w:rPr>
            <w:rStyle w:val="Hyperlink"/>
            <w:noProof/>
          </w:rPr>
          <w:t>6.2.1.</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_Toc416087177 \h </w:instrText>
        </w:r>
        <w:r w:rsidR="00CE7659">
          <w:rPr>
            <w:noProof/>
            <w:webHidden/>
          </w:rPr>
        </w:r>
        <w:r w:rsidR="00CE7659">
          <w:rPr>
            <w:noProof/>
            <w:webHidden/>
          </w:rPr>
          <w:fldChar w:fldCharType="separate"/>
        </w:r>
        <w:r>
          <w:rPr>
            <w:noProof/>
            <w:webHidden/>
          </w:rPr>
          <w:t>246</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78" w:history="1">
        <w:r w:rsidR="00CE7659" w:rsidRPr="007D4975">
          <w:rPr>
            <w:rStyle w:val="Hyperlink"/>
            <w:noProof/>
            <w:snapToGrid w:val="0"/>
            <w:w w:val="0"/>
          </w:rPr>
          <w:t>6.3.</w:t>
        </w:r>
        <w:r w:rsidR="00CE7659">
          <w:rPr>
            <w:rFonts w:eastAsiaTheme="minorEastAsia"/>
            <w:smallCaps w:val="0"/>
            <w:noProof/>
            <w:sz w:val="22"/>
            <w:szCs w:val="22"/>
          </w:rPr>
          <w:tab/>
        </w:r>
        <w:r w:rsidR="00CE7659" w:rsidRPr="007D4975">
          <w:rPr>
            <w:rStyle w:val="Hyperlink"/>
            <w:noProof/>
          </w:rPr>
          <w:t>Dual  Problem</w:t>
        </w:r>
        <w:r w:rsidR="00CE7659">
          <w:rPr>
            <w:noProof/>
            <w:webHidden/>
          </w:rPr>
          <w:tab/>
        </w:r>
        <w:r w:rsidR="00CE7659">
          <w:rPr>
            <w:noProof/>
            <w:webHidden/>
          </w:rPr>
          <w:fldChar w:fldCharType="begin"/>
        </w:r>
        <w:r w:rsidR="00CE7659">
          <w:rPr>
            <w:noProof/>
            <w:webHidden/>
          </w:rPr>
          <w:instrText xml:space="preserve"> PAGEREF _Toc416087178 \h </w:instrText>
        </w:r>
        <w:r w:rsidR="00CE7659">
          <w:rPr>
            <w:noProof/>
            <w:webHidden/>
          </w:rPr>
        </w:r>
        <w:r w:rsidR="00CE7659">
          <w:rPr>
            <w:noProof/>
            <w:webHidden/>
          </w:rPr>
          <w:fldChar w:fldCharType="separate"/>
        </w:r>
        <w:r>
          <w:rPr>
            <w:noProof/>
            <w:webHidden/>
          </w:rPr>
          <w:t>248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79" w:history="1">
        <w:r w:rsidR="00CE7659" w:rsidRPr="007D4975">
          <w:rPr>
            <w:rStyle w:val="Hyperlink"/>
            <w:noProof/>
          </w:rPr>
          <w:t>6.3.1.</w:t>
        </w:r>
        <w:r w:rsidR="00CE7659">
          <w:rPr>
            <w:rFonts w:eastAsiaTheme="minorEastAsia"/>
            <w:i w:val="0"/>
            <w:iCs w:val="0"/>
            <w:noProof/>
            <w:sz w:val="22"/>
            <w:szCs w:val="22"/>
          </w:rPr>
          <w:tab/>
        </w:r>
        <w:r w:rsidR="00CE7659" w:rsidRPr="007D4975">
          <w:rPr>
            <w:rStyle w:val="Hyperlink"/>
            <w:noProof/>
          </w:rPr>
          <w:t>Finding Dual</w:t>
        </w:r>
        <w:r w:rsidR="00CE7659">
          <w:rPr>
            <w:noProof/>
            <w:webHidden/>
          </w:rPr>
          <w:tab/>
        </w:r>
        <w:r w:rsidR="00CE7659">
          <w:rPr>
            <w:noProof/>
            <w:webHidden/>
          </w:rPr>
          <w:fldChar w:fldCharType="begin"/>
        </w:r>
        <w:r w:rsidR="00CE7659">
          <w:rPr>
            <w:noProof/>
            <w:webHidden/>
          </w:rPr>
          <w:instrText xml:space="preserve"> PAGEREF _Toc416087179 \h </w:instrText>
        </w:r>
        <w:r w:rsidR="00CE7659">
          <w:rPr>
            <w:noProof/>
            <w:webHidden/>
          </w:rPr>
        </w:r>
        <w:r w:rsidR="00CE7659">
          <w:rPr>
            <w:noProof/>
            <w:webHidden/>
          </w:rPr>
          <w:fldChar w:fldCharType="separate"/>
        </w:r>
        <w:r>
          <w:rPr>
            <w:noProof/>
            <w:webHidden/>
          </w:rPr>
          <w:t>248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80" w:history="1">
        <w:r w:rsidR="00CE7659" w:rsidRPr="007D4975">
          <w:rPr>
            <w:rStyle w:val="Hyperlink"/>
            <w:noProof/>
          </w:rPr>
          <w:t>6.3.2.</w:t>
        </w:r>
        <w:r w:rsidR="00CE7659">
          <w:rPr>
            <w:rFonts w:eastAsiaTheme="minorEastAsia"/>
            <w:i w:val="0"/>
            <w:iCs w:val="0"/>
            <w:noProof/>
            <w:sz w:val="22"/>
            <w:szCs w:val="22"/>
          </w:rPr>
          <w:tab/>
        </w:r>
        <w:r w:rsidR="00CE7659" w:rsidRPr="007D4975">
          <w:rPr>
            <w:rStyle w:val="Hyperlink"/>
            <w:noProof/>
          </w:rPr>
          <w:t>Economic Interpretation of Dual</w:t>
        </w:r>
        <w:r w:rsidR="00CE7659">
          <w:rPr>
            <w:noProof/>
            <w:webHidden/>
          </w:rPr>
          <w:tab/>
        </w:r>
        <w:r w:rsidR="00CE7659">
          <w:rPr>
            <w:noProof/>
            <w:webHidden/>
          </w:rPr>
          <w:fldChar w:fldCharType="begin"/>
        </w:r>
        <w:r w:rsidR="00CE7659">
          <w:rPr>
            <w:noProof/>
            <w:webHidden/>
          </w:rPr>
          <w:instrText xml:space="preserve"> PAGEREF _Toc416087180 \h </w:instrText>
        </w:r>
        <w:r w:rsidR="00CE7659">
          <w:rPr>
            <w:noProof/>
            <w:webHidden/>
          </w:rPr>
        </w:r>
        <w:r w:rsidR="00CE7659">
          <w:rPr>
            <w:noProof/>
            <w:webHidden/>
          </w:rPr>
          <w:fldChar w:fldCharType="separate"/>
        </w:r>
        <w:r>
          <w:rPr>
            <w:noProof/>
            <w:webHidden/>
          </w:rPr>
          <w:t>254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81" w:history="1">
        <w:r w:rsidR="00CE7659" w:rsidRPr="007D4975">
          <w:rPr>
            <w:rStyle w:val="Hyperlink"/>
            <w:noProof/>
            <w:snapToGrid w:val="0"/>
            <w:w w:val="0"/>
          </w:rPr>
          <w:t>6.4.</w:t>
        </w:r>
        <w:r w:rsidR="00CE7659">
          <w:rPr>
            <w:rFonts w:eastAsiaTheme="minorEastAsia"/>
            <w:smallCaps w:val="0"/>
            <w:noProof/>
            <w:sz w:val="22"/>
            <w:szCs w:val="22"/>
          </w:rPr>
          <w:tab/>
        </w:r>
        <w:r w:rsidR="00CE7659" w:rsidRPr="007D4975">
          <w:rPr>
            <w:rStyle w:val="Hyperlink"/>
            <w:noProof/>
          </w:rPr>
          <w:t>Importance of Sensitivity Analysis</w:t>
        </w:r>
        <w:r w:rsidR="00CE7659">
          <w:rPr>
            <w:noProof/>
            <w:webHidden/>
          </w:rPr>
          <w:tab/>
        </w:r>
        <w:r w:rsidR="00CE7659">
          <w:rPr>
            <w:noProof/>
            <w:webHidden/>
          </w:rPr>
          <w:fldChar w:fldCharType="begin"/>
        </w:r>
        <w:r w:rsidR="00CE7659">
          <w:rPr>
            <w:noProof/>
            <w:webHidden/>
          </w:rPr>
          <w:instrText xml:space="preserve"> PAGEREF _Toc416087181 \h </w:instrText>
        </w:r>
        <w:r w:rsidR="00CE7659">
          <w:rPr>
            <w:noProof/>
            <w:webHidden/>
          </w:rPr>
        </w:r>
        <w:r w:rsidR="00CE7659">
          <w:rPr>
            <w:noProof/>
            <w:webHidden/>
          </w:rPr>
          <w:fldChar w:fldCharType="separate"/>
        </w:r>
        <w:r>
          <w:rPr>
            <w:noProof/>
            <w:webHidden/>
          </w:rPr>
          <w:t>258</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82" w:history="1">
        <w:r w:rsidR="00CE7659" w:rsidRPr="007D4975">
          <w:rPr>
            <w:rStyle w:val="Hyperlink"/>
            <w:noProof/>
            <w:snapToGrid w:val="0"/>
            <w:w w:val="0"/>
          </w:rPr>
          <w:t>6.5.</w:t>
        </w:r>
        <w:r w:rsidR="00CE7659">
          <w:rPr>
            <w:rFonts w:eastAsiaTheme="minorEastAsia"/>
            <w:smallCaps w:val="0"/>
            <w:noProof/>
            <w:sz w:val="22"/>
            <w:szCs w:val="22"/>
          </w:rPr>
          <w:tab/>
        </w:r>
        <w:r w:rsidR="00CE7659" w:rsidRPr="007D4975">
          <w:rPr>
            <w:rStyle w:val="Hyperlink"/>
            <w:noProof/>
          </w:rPr>
          <w:t>SUMMARY. Graphical Sensitivity Analysis</w:t>
        </w:r>
        <w:r w:rsidR="00CE7659">
          <w:rPr>
            <w:noProof/>
            <w:webHidden/>
          </w:rPr>
          <w:tab/>
        </w:r>
        <w:r w:rsidR="00CE7659">
          <w:rPr>
            <w:noProof/>
            <w:webHidden/>
          </w:rPr>
          <w:fldChar w:fldCharType="begin"/>
        </w:r>
        <w:r w:rsidR="00CE7659">
          <w:rPr>
            <w:noProof/>
            <w:webHidden/>
          </w:rPr>
          <w:instrText xml:space="preserve"> PAGEREF _Toc416087182 \h </w:instrText>
        </w:r>
        <w:r w:rsidR="00CE7659">
          <w:rPr>
            <w:noProof/>
            <w:webHidden/>
          </w:rPr>
        </w:r>
        <w:r w:rsidR="00CE7659">
          <w:rPr>
            <w:noProof/>
            <w:webHidden/>
          </w:rPr>
          <w:fldChar w:fldCharType="separate"/>
        </w:r>
        <w:r>
          <w:rPr>
            <w:noProof/>
            <w:webHidden/>
          </w:rPr>
          <w:t>258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83" w:history="1">
        <w:r w:rsidR="00CE7659" w:rsidRPr="007D4975">
          <w:rPr>
            <w:rStyle w:val="Hyperlink"/>
            <w:rFonts w:eastAsia="Arial"/>
            <w:noProof/>
          </w:rPr>
          <w:t>6.5.1.</w:t>
        </w:r>
        <w:r w:rsidR="00CE7659">
          <w:rPr>
            <w:rFonts w:eastAsiaTheme="minorEastAsia"/>
            <w:i w:val="0"/>
            <w:iCs w:val="0"/>
            <w:noProof/>
            <w:sz w:val="22"/>
            <w:szCs w:val="22"/>
          </w:rPr>
          <w:tab/>
        </w:r>
        <w:r w:rsidR="00CE7659" w:rsidRPr="007D4975">
          <w:rPr>
            <w:rStyle w:val="Hyperlink"/>
            <w:rFonts w:eastAsia="Arial"/>
            <w:noProof/>
          </w:rPr>
          <w:t>Shadow Prices</w:t>
        </w:r>
        <w:r w:rsidR="00CE7659">
          <w:rPr>
            <w:noProof/>
            <w:webHidden/>
          </w:rPr>
          <w:tab/>
        </w:r>
        <w:r w:rsidR="00CE7659">
          <w:rPr>
            <w:noProof/>
            <w:webHidden/>
          </w:rPr>
          <w:fldChar w:fldCharType="begin"/>
        </w:r>
        <w:r w:rsidR="00CE7659">
          <w:rPr>
            <w:noProof/>
            <w:webHidden/>
          </w:rPr>
          <w:instrText xml:space="preserve"> PAGEREF _Toc416087183 \h </w:instrText>
        </w:r>
        <w:r w:rsidR="00CE7659">
          <w:rPr>
            <w:noProof/>
            <w:webHidden/>
          </w:rPr>
        </w:r>
        <w:r w:rsidR="00CE7659">
          <w:rPr>
            <w:noProof/>
            <w:webHidden/>
          </w:rPr>
          <w:fldChar w:fldCharType="separate"/>
        </w:r>
        <w:r>
          <w:rPr>
            <w:noProof/>
            <w:webHidden/>
          </w:rPr>
          <w:t>259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84" w:history="1">
        <w:r w:rsidR="00CE7659" w:rsidRPr="007D4975">
          <w:rPr>
            <w:rStyle w:val="Hyperlink"/>
            <w:rFonts w:eastAsia="Arial"/>
            <w:noProof/>
          </w:rPr>
          <w:t>6.5.2.</w:t>
        </w:r>
        <w:r w:rsidR="00CE7659">
          <w:rPr>
            <w:rFonts w:eastAsiaTheme="minorEastAsia"/>
            <w:i w:val="0"/>
            <w:iCs w:val="0"/>
            <w:noProof/>
            <w:sz w:val="22"/>
            <w:szCs w:val="22"/>
          </w:rPr>
          <w:tab/>
        </w:r>
        <w:r w:rsidR="00CE7659" w:rsidRPr="007D4975">
          <w:rPr>
            <w:rStyle w:val="Hyperlink"/>
            <w:rFonts w:eastAsia="Arial"/>
            <w:noProof/>
          </w:rPr>
          <w:t>Objective Function Coefficient Range</w:t>
        </w:r>
        <w:r w:rsidR="00CE7659">
          <w:rPr>
            <w:noProof/>
            <w:webHidden/>
          </w:rPr>
          <w:tab/>
        </w:r>
        <w:r w:rsidR="00CE7659">
          <w:rPr>
            <w:noProof/>
            <w:webHidden/>
          </w:rPr>
          <w:fldChar w:fldCharType="begin"/>
        </w:r>
        <w:r w:rsidR="00CE7659">
          <w:rPr>
            <w:noProof/>
            <w:webHidden/>
          </w:rPr>
          <w:instrText xml:space="preserve"> PAGEREF _Toc416087184 \h </w:instrText>
        </w:r>
        <w:r w:rsidR="00CE7659">
          <w:rPr>
            <w:noProof/>
            <w:webHidden/>
          </w:rPr>
        </w:r>
        <w:r w:rsidR="00CE7659">
          <w:rPr>
            <w:noProof/>
            <w:webHidden/>
          </w:rPr>
          <w:fldChar w:fldCharType="separate"/>
        </w:r>
        <w:r>
          <w:rPr>
            <w:noProof/>
            <w:webHidden/>
          </w:rPr>
          <w:t>259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85" w:history="1">
        <w:r w:rsidR="00CE7659" w:rsidRPr="007D4975">
          <w:rPr>
            <w:rStyle w:val="Hyperlink"/>
            <w:rFonts w:eastAsia="Arial"/>
            <w:noProof/>
          </w:rPr>
          <w:t>6.5.3.</w:t>
        </w:r>
        <w:r w:rsidR="00CE7659">
          <w:rPr>
            <w:rFonts w:eastAsiaTheme="minorEastAsia"/>
            <w:i w:val="0"/>
            <w:iCs w:val="0"/>
            <w:noProof/>
            <w:sz w:val="22"/>
            <w:szCs w:val="22"/>
          </w:rPr>
          <w:tab/>
        </w:r>
        <w:r w:rsidR="00CE7659" w:rsidRPr="007D4975">
          <w:rPr>
            <w:rStyle w:val="Hyperlink"/>
            <w:rFonts w:eastAsia="Arial"/>
            <w:noProof/>
          </w:rPr>
          <w:t>Reduced Cost</w:t>
        </w:r>
        <w:r w:rsidR="00CE7659">
          <w:rPr>
            <w:noProof/>
            <w:webHidden/>
          </w:rPr>
          <w:tab/>
        </w:r>
        <w:r w:rsidR="00CE7659">
          <w:rPr>
            <w:noProof/>
            <w:webHidden/>
          </w:rPr>
          <w:fldChar w:fldCharType="begin"/>
        </w:r>
        <w:r w:rsidR="00CE7659">
          <w:rPr>
            <w:noProof/>
            <w:webHidden/>
          </w:rPr>
          <w:instrText xml:space="preserve"> PAGEREF _Toc416087185 \h </w:instrText>
        </w:r>
        <w:r w:rsidR="00CE7659">
          <w:rPr>
            <w:noProof/>
            <w:webHidden/>
          </w:rPr>
        </w:r>
        <w:r w:rsidR="00CE7659">
          <w:rPr>
            <w:noProof/>
            <w:webHidden/>
          </w:rPr>
          <w:fldChar w:fldCharType="separate"/>
        </w:r>
        <w:r>
          <w:rPr>
            <w:noProof/>
            <w:webHidden/>
          </w:rPr>
          <w:t>259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86" w:history="1">
        <w:r w:rsidR="00CE7659" w:rsidRPr="007D4975">
          <w:rPr>
            <w:rStyle w:val="Hyperlink"/>
            <w:rFonts w:eastAsia="Arial"/>
            <w:noProof/>
          </w:rPr>
          <w:t>6.5.4.</w:t>
        </w:r>
        <w:r w:rsidR="00CE7659">
          <w:rPr>
            <w:rFonts w:eastAsiaTheme="minorEastAsia"/>
            <w:i w:val="0"/>
            <w:iCs w:val="0"/>
            <w:noProof/>
            <w:sz w:val="22"/>
            <w:szCs w:val="22"/>
          </w:rPr>
          <w:tab/>
        </w:r>
        <w:r w:rsidR="00CE7659" w:rsidRPr="007D4975">
          <w:rPr>
            <w:rStyle w:val="Hyperlink"/>
            <w:rFonts w:eastAsia="Arial"/>
            <w:noProof/>
          </w:rPr>
          <w:t>Right-Hand Side Range</w:t>
        </w:r>
        <w:r w:rsidR="00CE7659">
          <w:rPr>
            <w:noProof/>
            <w:webHidden/>
          </w:rPr>
          <w:tab/>
        </w:r>
        <w:r w:rsidR="00CE7659">
          <w:rPr>
            <w:noProof/>
            <w:webHidden/>
          </w:rPr>
          <w:fldChar w:fldCharType="begin"/>
        </w:r>
        <w:r w:rsidR="00CE7659">
          <w:rPr>
            <w:noProof/>
            <w:webHidden/>
          </w:rPr>
          <w:instrText xml:space="preserve"> PAGEREF _Toc416087186 \h </w:instrText>
        </w:r>
        <w:r w:rsidR="00CE7659">
          <w:rPr>
            <w:noProof/>
            <w:webHidden/>
          </w:rPr>
        </w:r>
        <w:r w:rsidR="00CE7659">
          <w:rPr>
            <w:noProof/>
            <w:webHidden/>
          </w:rPr>
          <w:fldChar w:fldCharType="separate"/>
        </w:r>
        <w:r>
          <w:rPr>
            <w:noProof/>
            <w:webHidden/>
          </w:rPr>
          <w:t>260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87" w:history="1">
        <w:r w:rsidR="00CE7659" w:rsidRPr="007D4975">
          <w:rPr>
            <w:rStyle w:val="Hyperlink"/>
            <w:rFonts w:eastAsia="Arial"/>
            <w:noProof/>
          </w:rPr>
          <w:t>6.5.5.</w:t>
        </w:r>
        <w:r w:rsidR="00CE7659">
          <w:rPr>
            <w:rFonts w:eastAsiaTheme="minorEastAsia"/>
            <w:i w:val="0"/>
            <w:iCs w:val="0"/>
            <w:noProof/>
            <w:sz w:val="22"/>
            <w:szCs w:val="22"/>
          </w:rPr>
          <w:tab/>
        </w:r>
        <w:r w:rsidR="00CE7659" w:rsidRPr="007D4975">
          <w:rPr>
            <w:rStyle w:val="Hyperlink"/>
            <w:rFonts w:eastAsia="Arial"/>
            <w:noProof/>
          </w:rPr>
          <w:t>Signs of Shadow Prices</w:t>
        </w:r>
        <w:r w:rsidR="00CE7659">
          <w:rPr>
            <w:noProof/>
            <w:webHidden/>
          </w:rPr>
          <w:tab/>
        </w:r>
        <w:r w:rsidR="00CE7659">
          <w:rPr>
            <w:noProof/>
            <w:webHidden/>
          </w:rPr>
          <w:fldChar w:fldCharType="begin"/>
        </w:r>
        <w:r w:rsidR="00CE7659">
          <w:rPr>
            <w:noProof/>
            <w:webHidden/>
          </w:rPr>
          <w:instrText xml:space="preserve"> PAGEREF _Toc416087187 \h </w:instrText>
        </w:r>
        <w:r w:rsidR="00CE7659">
          <w:rPr>
            <w:noProof/>
            <w:webHidden/>
          </w:rPr>
        </w:r>
        <w:r w:rsidR="00CE7659">
          <w:rPr>
            <w:noProof/>
            <w:webHidden/>
          </w:rPr>
          <w:fldChar w:fldCharType="separate"/>
        </w:r>
        <w:r>
          <w:rPr>
            <w:noProof/>
            <w:webHidden/>
          </w:rPr>
          <w:t>260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88" w:history="1">
        <w:r w:rsidR="00CE7659" w:rsidRPr="007D4975">
          <w:rPr>
            <w:rStyle w:val="Hyperlink"/>
            <w:rFonts w:eastAsia="Arial"/>
            <w:noProof/>
          </w:rPr>
          <w:t>6.5.6.</w:t>
        </w:r>
        <w:r w:rsidR="00CE7659">
          <w:rPr>
            <w:rFonts w:eastAsiaTheme="minorEastAsia"/>
            <w:i w:val="0"/>
            <w:iCs w:val="0"/>
            <w:noProof/>
            <w:sz w:val="22"/>
            <w:szCs w:val="22"/>
          </w:rPr>
          <w:tab/>
        </w:r>
        <w:r w:rsidR="00CE7659" w:rsidRPr="007D4975">
          <w:rPr>
            <w:rStyle w:val="Hyperlink"/>
            <w:rFonts w:eastAsia="Arial"/>
            <w:noProof/>
          </w:rPr>
          <w:t>Optimal z-Value as a Function of a Constraint’s</w:t>
        </w:r>
        <w:r w:rsidR="00CE7659" w:rsidRPr="007D4975">
          <w:rPr>
            <w:rStyle w:val="Hyperlink"/>
            <w:noProof/>
          </w:rPr>
          <w:t xml:space="preserve"> </w:t>
        </w:r>
        <w:r w:rsidR="00CE7659" w:rsidRPr="007D4975">
          <w:rPr>
            <w:rStyle w:val="Hyperlink"/>
            <w:rFonts w:eastAsia="Arial"/>
            <w:noProof/>
          </w:rPr>
          <w:t>Right-Hand Side</w:t>
        </w:r>
        <w:r w:rsidR="00CE7659">
          <w:rPr>
            <w:noProof/>
            <w:webHidden/>
          </w:rPr>
          <w:tab/>
        </w:r>
        <w:r w:rsidR="00CE7659">
          <w:rPr>
            <w:noProof/>
            <w:webHidden/>
          </w:rPr>
          <w:fldChar w:fldCharType="begin"/>
        </w:r>
        <w:r w:rsidR="00CE7659">
          <w:rPr>
            <w:noProof/>
            <w:webHidden/>
          </w:rPr>
          <w:instrText xml:space="preserve"> PAGEREF _Toc416087188 \h </w:instrText>
        </w:r>
        <w:r w:rsidR="00CE7659">
          <w:rPr>
            <w:noProof/>
            <w:webHidden/>
          </w:rPr>
        </w:r>
        <w:r w:rsidR="00CE7659">
          <w:rPr>
            <w:noProof/>
            <w:webHidden/>
          </w:rPr>
          <w:fldChar w:fldCharType="separate"/>
        </w:r>
        <w:r>
          <w:rPr>
            <w:noProof/>
            <w:webHidden/>
          </w:rPr>
          <w:t>260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89" w:history="1">
        <w:r w:rsidR="00CE7659" w:rsidRPr="007D4975">
          <w:rPr>
            <w:rStyle w:val="Hyperlink"/>
            <w:rFonts w:eastAsia="Arial"/>
            <w:noProof/>
          </w:rPr>
          <w:t>6.5.7.</w:t>
        </w:r>
        <w:r w:rsidR="00CE7659">
          <w:rPr>
            <w:rFonts w:eastAsiaTheme="minorEastAsia"/>
            <w:i w:val="0"/>
            <w:iCs w:val="0"/>
            <w:noProof/>
            <w:sz w:val="22"/>
            <w:szCs w:val="22"/>
          </w:rPr>
          <w:tab/>
        </w:r>
        <w:r w:rsidR="00CE7659" w:rsidRPr="007D4975">
          <w:rPr>
            <w:rStyle w:val="Hyperlink"/>
            <w:rFonts w:eastAsia="Arial"/>
            <w:noProof/>
          </w:rPr>
          <w:t>Finding the Dual of an LP</w:t>
        </w:r>
        <w:r w:rsidR="00CE7659">
          <w:rPr>
            <w:noProof/>
            <w:webHidden/>
          </w:rPr>
          <w:tab/>
        </w:r>
        <w:r w:rsidR="00CE7659">
          <w:rPr>
            <w:noProof/>
            <w:webHidden/>
          </w:rPr>
          <w:fldChar w:fldCharType="begin"/>
        </w:r>
        <w:r w:rsidR="00CE7659">
          <w:rPr>
            <w:noProof/>
            <w:webHidden/>
          </w:rPr>
          <w:instrText xml:space="preserve"> PAGEREF _Toc416087189 \h </w:instrText>
        </w:r>
        <w:r w:rsidR="00CE7659">
          <w:rPr>
            <w:noProof/>
            <w:webHidden/>
          </w:rPr>
        </w:r>
        <w:r w:rsidR="00CE7659">
          <w:rPr>
            <w:noProof/>
            <w:webHidden/>
          </w:rPr>
          <w:fldChar w:fldCharType="separate"/>
        </w:r>
        <w:r>
          <w:rPr>
            <w:noProof/>
            <w:webHidden/>
          </w:rPr>
          <w:t>260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190" w:history="1">
        <w:r w:rsidR="00CE7659" w:rsidRPr="007D4975">
          <w:rPr>
            <w:rStyle w:val="Hyperlink"/>
            <w:rFonts w:eastAsia="Arial"/>
            <w:noProof/>
          </w:rPr>
          <w:t>6.5.8.</w:t>
        </w:r>
        <w:r w:rsidR="00CE7659">
          <w:rPr>
            <w:rFonts w:eastAsiaTheme="minorEastAsia"/>
            <w:i w:val="0"/>
            <w:iCs w:val="0"/>
            <w:noProof/>
            <w:sz w:val="22"/>
            <w:szCs w:val="22"/>
          </w:rPr>
          <w:tab/>
        </w:r>
        <w:r w:rsidR="00CE7659" w:rsidRPr="007D4975">
          <w:rPr>
            <w:rStyle w:val="Hyperlink"/>
            <w:rFonts w:eastAsia="Arial"/>
            <w:noProof/>
          </w:rPr>
          <w:t>Optimal z-Value as a Function of an</w:t>
        </w:r>
        <w:r w:rsidR="00CE7659" w:rsidRPr="007D4975">
          <w:rPr>
            <w:rStyle w:val="Hyperlink"/>
            <w:noProof/>
          </w:rPr>
          <w:t xml:space="preserve"> </w:t>
        </w:r>
        <w:r w:rsidR="00CE7659" w:rsidRPr="007D4975">
          <w:rPr>
            <w:rStyle w:val="Hyperlink"/>
            <w:rFonts w:eastAsia="Arial"/>
            <w:noProof/>
          </w:rPr>
          <w:t>Objective Function Coefficient</w:t>
        </w:r>
        <w:r w:rsidR="00CE7659">
          <w:rPr>
            <w:noProof/>
            <w:webHidden/>
          </w:rPr>
          <w:tab/>
        </w:r>
        <w:r w:rsidR="00CE7659">
          <w:rPr>
            <w:noProof/>
            <w:webHidden/>
          </w:rPr>
          <w:fldChar w:fldCharType="begin"/>
        </w:r>
        <w:r w:rsidR="00CE7659">
          <w:rPr>
            <w:noProof/>
            <w:webHidden/>
          </w:rPr>
          <w:instrText xml:space="preserve"> PAGEREF _Toc416087190 \h </w:instrText>
        </w:r>
        <w:r w:rsidR="00CE7659">
          <w:rPr>
            <w:noProof/>
            <w:webHidden/>
          </w:rPr>
        </w:r>
        <w:r w:rsidR="00CE7659">
          <w:rPr>
            <w:noProof/>
            <w:webHidden/>
          </w:rPr>
          <w:fldChar w:fldCharType="separate"/>
        </w:r>
        <w:r>
          <w:rPr>
            <w:noProof/>
            <w:webHidden/>
          </w:rPr>
          <w:t>261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91" w:history="1">
        <w:r w:rsidR="00CE7659" w:rsidRPr="007D4975">
          <w:rPr>
            <w:rStyle w:val="Hyperlink"/>
            <w:noProof/>
            <w:snapToGrid w:val="0"/>
            <w:w w:val="0"/>
          </w:rPr>
          <w:t>6.6.</w:t>
        </w:r>
        <w:r w:rsidR="00CE7659">
          <w:rPr>
            <w:rFonts w:eastAsiaTheme="minorEastAsia"/>
            <w:smallCap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_Toc416087191 \h </w:instrText>
        </w:r>
        <w:r w:rsidR="00CE7659">
          <w:rPr>
            <w:noProof/>
            <w:webHidden/>
          </w:rPr>
        </w:r>
        <w:r w:rsidR="00CE7659">
          <w:rPr>
            <w:noProof/>
            <w:webHidden/>
          </w:rPr>
          <w:fldChar w:fldCharType="separate"/>
        </w:r>
        <w:r>
          <w:rPr>
            <w:noProof/>
            <w:webHidden/>
          </w:rPr>
          <w:t>262</w:t>
        </w:r>
        <w:r w:rsidR="00CE7659">
          <w:rPr>
            <w:noProof/>
            <w:webHidden/>
          </w:rPr>
          <w:fldChar w:fldCharType="end"/>
        </w:r>
      </w:hyperlink>
    </w:p>
    <w:p w:rsidR="00CE7659" w:rsidRDefault="002D689A">
      <w:pPr>
        <w:pStyle w:val="TOC1"/>
        <w:tabs>
          <w:tab w:val="left" w:pos="440"/>
          <w:tab w:val="right" w:leader="dot" w:pos="6398"/>
        </w:tabs>
        <w:rPr>
          <w:rFonts w:eastAsiaTheme="minorEastAsia"/>
          <w:b w:val="0"/>
          <w:bCs w:val="0"/>
          <w:caps w:val="0"/>
          <w:noProof/>
          <w:sz w:val="22"/>
          <w:szCs w:val="22"/>
        </w:rPr>
      </w:pPr>
      <w:hyperlink w:anchor="_Toc416087192" w:history="1">
        <w:r w:rsidR="00CE7659" w:rsidRPr="007D4975">
          <w:rPr>
            <w:rStyle w:val="Hyperlink"/>
            <w:noProof/>
            <w:snapToGrid w:val="0"/>
            <w:w w:val="0"/>
          </w:rPr>
          <w:t>7.</w:t>
        </w:r>
        <w:r w:rsidR="00CE7659">
          <w:rPr>
            <w:rFonts w:eastAsiaTheme="minorEastAsia"/>
            <w:b w:val="0"/>
            <w:bCs w:val="0"/>
            <w:caps w:val="0"/>
            <w:noProof/>
            <w:sz w:val="22"/>
            <w:szCs w:val="22"/>
          </w:rPr>
          <w:tab/>
        </w:r>
        <w:r w:rsidR="00CE7659" w:rsidRPr="007D4975">
          <w:rPr>
            <w:rStyle w:val="Hyperlink"/>
            <w:noProof/>
          </w:rPr>
          <w:t>What is CPM and PERT?</w:t>
        </w:r>
        <w:r w:rsidR="00CE7659">
          <w:rPr>
            <w:noProof/>
            <w:webHidden/>
          </w:rPr>
          <w:tab/>
        </w:r>
        <w:r w:rsidR="00CE7659">
          <w:rPr>
            <w:noProof/>
            <w:webHidden/>
          </w:rPr>
          <w:fldChar w:fldCharType="begin"/>
        </w:r>
        <w:r w:rsidR="00CE7659">
          <w:rPr>
            <w:noProof/>
            <w:webHidden/>
          </w:rPr>
          <w:instrText xml:space="preserve"> PAGEREF _Toc416087192 \h </w:instrText>
        </w:r>
        <w:r w:rsidR="00CE7659">
          <w:rPr>
            <w:noProof/>
            <w:webHidden/>
          </w:rPr>
        </w:r>
        <w:r w:rsidR="00CE7659">
          <w:rPr>
            <w:noProof/>
            <w:webHidden/>
          </w:rPr>
          <w:fldChar w:fldCharType="separate"/>
        </w:r>
        <w:r>
          <w:rPr>
            <w:noProof/>
            <w:webHidden/>
          </w:rPr>
          <w:t>271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93" w:history="1">
        <w:r w:rsidR="00CE7659" w:rsidRPr="007D4975">
          <w:rPr>
            <w:rStyle w:val="Hyperlink"/>
            <w:noProof/>
            <w:snapToGrid w:val="0"/>
            <w:w w:val="0"/>
          </w:rPr>
          <w:t>7.1.</w:t>
        </w:r>
        <w:r w:rsidR="00CE7659">
          <w:rPr>
            <w:rFonts w:eastAsiaTheme="minorEastAsia"/>
            <w:smallCaps w:val="0"/>
            <w:noProof/>
            <w:sz w:val="22"/>
            <w:szCs w:val="22"/>
          </w:rPr>
          <w:tab/>
        </w:r>
        <w:r w:rsidR="00CE7659" w:rsidRPr="007D4975">
          <w:rPr>
            <w:rStyle w:val="Hyperlink"/>
            <w:noProof/>
          </w:rPr>
          <w:t>Computation of Early Event Time</w:t>
        </w:r>
        <w:r w:rsidR="00CE7659">
          <w:rPr>
            <w:noProof/>
            <w:webHidden/>
          </w:rPr>
          <w:tab/>
        </w:r>
        <w:r w:rsidR="00CE7659">
          <w:rPr>
            <w:noProof/>
            <w:webHidden/>
          </w:rPr>
          <w:fldChar w:fldCharType="begin"/>
        </w:r>
        <w:r w:rsidR="00CE7659">
          <w:rPr>
            <w:noProof/>
            <w:webHidden/>
          </w:rPr>
          <w:instrText xml:space="preserve"> PAGEREF _Toc416087193 \h </w:instrText>
        </w:r>
        <w:r w:rsidR="00CE7659">
          <w:rPr>
            <w:noProof/>
            <w:webHidden/>
          </w:rPr>
        </w:r>
        <w:r w:rsidR="00CE7659">
          <w:rPr>
            <w:noProof/>
            <w:webHidden/>
          </w:rPr>
          <w:fldChar w:fldCharType="separate"/>
        </w:r>
        <w:r>
          <w:rPr>
            <w:noProof/>
            <w:webHidden/>
          </w:rPr>
          <w:t>275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94" w:history="1">
        <w:r w:rsidR="00CE7659" w:rsidRPr="007D4975">
          <w:rPr>
            <w:rStyle w:val="Hyperlink"/>
            <w:noProof/>
            <w:snapToGrid w:val="0"/>
            <w:w w:val="0"/>
          </w:rPr>
          <w:t>7.2.</w:t>
        </w:r>
        <w:r w:rsidR="00CE7659">
          <w:rPr>
            <w:rFonts w:eastAsiaTheme="minorEastAsia"/>
            <w:smallCaps w:val="0"/>
            <w:noProof/>
            <w:sz w:val="22"/>
            <w:szCs w:val="22"/>
          </w:rPr>
          <w:tab/>
        </w:r>
        <w:r w:rsidR="00CE7659" w:rsidRPr="007D4975">
          <w:rPr>
            <w:rStyle w:val="Hyperlink"/>
            <w:noProof/>
          </w:rPr>
          <w:t>Computation of Late Event Time</w:t>
        </w:r>
        <w:r w:rsidR="00CE7659">
          <w:rPr>
            <w:noProof/>
            <w:webHidden/>
          </w:rPr>
          <w:tab/>
        </w:r>
        <w:r w:rsidR="00CE7659">
          <w:rPr>
            <w:noProof/>
            <w:webHidden/>
          </w:rPr>
          <w:fldChar w:fldCharType="begin"/>
        </w:r>
        <w:r w:rsidR="00CE7659">
          <w:rPr>
            <w:noProof/>
            <w:webHidden/>
          </w:rPr>
          <w:instrText xml:space="preserve"> PAGEREF _Toc416087194 \h </w:instrText>
        </w:r>
        <w:r w:rsidR="00CE7659">
          <w:rPr>
            <w:noProof/>
            <w:webHidden/>
          </w:rPr>
        </w:r>
        <w:r w:rsidR="00CE7659">
          <w:rPr>
            <w:noProof/>
            <w:webHidden/>
          </w:rPr>
          <w:fldChar w:fldCharType="separate"/>
        </w:r>
        <w:r>
          <w:rPr>
            <w:noProof/>
            <w:webHidden/>
          </w:rPr>
          <w:t>277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95" w:history="1">
        <w:r w:rsidR="00CE7659" w:rsidRPr="007D4975">
          <w:rPr>
            <w:rStyle w:val="Hyperlink"/>
            <w:noProof/>
            <w:snapToGrid w:val="0"/>
            <w:w w:val="0"/>
          </w:rPr>
          <w:t>7.3.</w:t>
        </w:r>
        <w:r w:rsidR="00CE7659">
          <w:rPr>
            <w:rFonts w:eastAsiaTheme="minorEastAsia"/>
            <w:smallCaps w:val="0"/>
            <w:noProof/>
            <w:sz w:val="22"/>
            <w:szCs w:val="22"/>
          </w:rPr>
          <w:tab/>
        </w:r>
        <w:r w:rsidR="00CE7659" w:rsidRPr="007D4975">
          <w:rPr>
            <w:rStyle w:val="Hyperlink"/>
            <w:noProof/>
          </w:rPr>
          <w:t>Total Float</w:t>
        </w:r>
        <w:r w:rsidR="00CE7659">
          <w:rPr>
            <w:noProof/>
            <w:webHidden/>
          </w:rPr>
          <w:tab/>
        </w:r>
        <w:r w:rsidR="00CE7659">
          <w:rPr>
            <w:noProof/>
            <w:webHidden/>
          </w:rPr>
          <w:fldChar w:fldCharType="begin"/>
        </w:r>
        <w:r w:rsidR="00CE7659">
          <w:rPr>
            <w:noProof/>
            <w:webHidden/>
          </w:rPr>
          <w:instrText xml:space="preserve"> PAGEREF _Toc416087195 \h </w:instrText>
        </w:r>
        <w:r w:rsidR="00CE7659">
          <w:rPr>
            <w:noProof/>
            <w:webHidden/>
          </w:rPr>
        </w:r>
        <w:r w:rsidR="00CE7659">
          <w:rPr>
            <w:noProof/>
            <w:webHidden/>
          </w:rPr>
          <w:fldChar w:fldCharType="separate"/>
        </w:r>
        <w:r>
          <w:rPr>
            <w:noProof/>
            <w:webHidden/>
          </w:rPr>
          <w:t>279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96" w:history="1">
        <w:r w:rsidR="00CE7659" w:rsidRPr="007D4975">
          <w:rPr>
            <w:rStyle w:val="Hyperlink"/>
            <w:noProof/>
            <w:snapToGrid w:val="0"/>
            <w:w w:val="0"/>
          </w:rPr>
          <w:t>7.4.</w:t>
        </w:r>
        <w:r w:rsidR="00CE7659">
          <w:rPr>
            <w:rFonts w:eastAsiaTheme="minorEastAsia"/>
            <w:smallCaps w:val="0"/>
            <w:noProof/>
            <w:sz w:val="22"/>
            <w:szCs w:val="22"/>
          </w:rPr>
          <w:tab/>
        </w:r>
        <w:r w:rsidR="00CE7659" w:rsidRPr="007D4975">
          <w:rPr>
            <w:rStyle w:val="Hyperlink"/>
            <w:noProof/>
          </w:rPr>
          <w:t>Finding a Critical Path</w:t>
        </w:r>
        <w:r w:rsidR="00CE7659">
          <w:rPr>
            <w:noProof/>
            <w:webHidden/>
          </w:rPr>
          <w:tab/>
        </w:r>
        <w:r w:rsidR="00CE7659">
          <w:rPr>
            <w:noProof/>
            <w:webHidden/>
          </w:rPr>
          <w:fldChar w:fldCharType="begin"/>
        </w:r>
        <w:r w:rsidR="00CE7659">
          <w:rPr>
            <w:noProof/>
            <w:webHidden/>
          </w:rPr>
          <w:instrText xml:space="preserve"> PAGEREF _Toc416087196 \h </w:instrText>
        </w:r>
        <w:r w:rsidR="00CE7659">
          <w:rPr>
            <w:noProof/>
            <w:webHidden/>
          </w:rPr>
        </w:r>
        <w:r w:rsidR="00CE7659">
          <w:rPr>
            <w:noProof/>
            <w:webHidden/>
          </w:rPr>
          <w:fldChar w:fldCharType="separate"/>
        </w:r>
        <w:r>
          <w:rPr>
            <w:noProof/>
            <w:webHidden/>
          </w:rPr>
          <w:t>280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97" w:history="1">
        <w:r w:rsidR="00CE7659" w:rsidRPr="007D4975">
          <w:rPr>
            <w:rStyle w:val="Hyperlink"/>
            <w:noProof/>
            <w:snapToGrid w:val="0"/>
            <w:w w:val="0"/>
          </w:rPr>
          <w:t>7.5.</w:t>
        </w:r>
        <w:r w:rsidR="00CE7659">
          <w:rPr>
            <w:rFonts w:eastAsiaTheme="minorEastAsia"/>
            <w:smallCaps w:val="0"/>
            <w:noProof/>
            <w:sz w:val="22"/>
            <w:szCs w:val="22"/>
          </w:rPr>
          <w:tab/>
        </w:r>
        <w:r w:rsidR="00CE7659" w:rsidRPr="007D4975">
          <w:rPr>
            <w:rStyle w:val="Hyperlink"/>
            <w:noProof/>
          </w:rPr>
          <w:t>Free Float</w:t>
        </w:r>
        <w:r w:rsidR="00CE7659">
          <w:rPr>
            <w:noProof/>
            <w:webHidden/>
          </w:rPr>
          <w:tab/>
        </w:r>
        <w:r w:rsidR="00CE7659">
          <w:rPr>
            <w:noProof/>
            <w:webHidden/>
          </w:rPr>
          <w:fldChar w:fldCharType="begin"/>
        </w:r>
        <w:r w:rsidR="00CE7659">
          <w:rPr>
            <w:noProof/>
            <w:webHidden/>
          </w:rPr>
          <w:instrText xml:space="preserve"> PAGEREF _Toc416087197 \h </w:instrText>
        </w:r>
        <w:r w:rsidR="00CE7659">
          <w:rPr>
            <w:noProof/>
            <w:webHidden/>
          </w:rPr>
        </w:r>
        <w:r w:rsidR="00CE7659">
          <w:rPr>
            <w:noProof/>
            <w:webHidden/>
          </w:rPr>
          <w:fldChar w:fldCharType="separate"/>
        </w:r>
        <w:r>
          <w:rPr>
            <w:noProof/>
            <w:webHidden/>
          </w:rPr>
          <w:t>281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98" w:history="1">
        <w:r w:rsidR="00CE7659" w:rsidRPr="007D4975">
          <w:rPr>
            <w:rStyle w:val="Hyperlink"/>
            <w:noProof/>
            <w:snapToGrid w:val="0"/>
            <w:w w:val="0"/>
          </w:rPr>
          <w:t>7.6.</w:t>
        </w:r>
        <w:r w:rsidR="00CE7659">
          <w:rPr>
            <w:rFonts w:eastAsiaTheme="minorEastAsia"/>
            <w:smallCaps w:val="0"/>
            <w:noProof/>
            <w:sz w:val="22"/>
            <w:szCs w:val="22"/>
          </w:rPr>
          <w:tab/>
        </w:r>
        <w:r w:rsidR="00CE7659" w:rsidRPr="007D4975">
          <w:rPr>
            <w:rStyle w:val="Hyperlink"/>
            <w:noProof/>
          </w:rPr>
          <w:t>Using Linear Programming to Find a Critical Path</w:t>
        </w:r>
        <w:r w:rsidR="00CE7659">
          <w:rPr>
            <w:noProof/>
            <w:webHidden/>
          </w:rPr>
          <w:tab/>
        </w:r>
        <w:r w:rsidR="00CE7659">
          <w:rPr>
            <w:noProof/>
            <w:webHidden/>
          </w:rPr>
          <w:fldChar w:fldCharType="begin"/>
        </w:r>
        <w:r w:rsidR="00CE7659">
          <w:rPr>
            <w:noProof/>
            <w:webHidden/>
          </w:rPr>
          <w:instrText xml:space="preserve"> PAGEREF _Toc416087198 \h </w:instrText>
        </w:r>
        <w:r w:rsidR="00CE7659">
          <w:rPr>
            <w:noProof/>
            <w:webHidden/>
          </w:rPr>
        </w:r>
        <w:r w:rsidR="00CE7659">
          <w:rPr>
            <w:noProof/>
            <w:webHidden/>
          </w:rPr>
          <w:fldChar w:fldCharType="separate"/>
        </w:r>
        <w:r>
          <w:rPr>
            <w:noProof/>
            <w:webHidden/>
          </w:rPr>
          <w:t>282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199" w:history="1">
        <w:r w:rsidR="00CE7659" w:rsidRPr="007D4975">
          <w:rPr>
            <w:rStyle w:val="Hyperlink"/>
            <w:noProof/>
            <w:snapToGrid w:val="0"/>
            <w:w w:val="0"/>
          </w:rPr>
          <w:t>7.7.</w:t>
        </w:r>
        <w:r w:rsidR="00CE7659">
          <w:rPr>
            <w:rFonts w:eastAsiaTheme="minorEastAsia"/>
            <w:smallCaps w:val="0"/>
            <w:noProof/>
            <w:sz w:val="22"/>
            <w:szCs w:val="22"/>
          </w:rPr>
          <w:tab/>
        </w:r>
        <w:r w:rsidR="00CE7659" w:rsidRPr="007D4975">
          <w:rPr>
            <w:rStyle w:val="Hyperlink"/>
            <w:noProof/>
          </w:rPr>
          <w:t>Crashing the Project</w:t>
        </w:r>
        <w:r w:rsidR="00CE7659">
          <w:rPr>
            <w:noProof/>
            <w:webHidden/>
          </w:rPr>
          <w:tab/>
        </w:r>
        <w:r w:rsidR="00CE7659">
          <w:rPr>
            <w:noProof/>
            <w:webHidden/>
          </w:rPr>
          <w:fldChar w:fldCharType="begin"/>
        </w:r>
        <w:r w:rsidR="00CE7659">
          <w:rPr>
            <w:noProof/>
            <w:webHidden/>
          </w:rPr>
          <w:instrText xml:space="preserve"> PAGEREF _Toc416087199 \h </w:instrText>
        </w:r>
        <w:r w:rsidR="00CE7659">
          <w:rPr>
            <w:noProof/>
            <w:webHidden/>
          </w:rPr>
        </w:r>
        <w:r w:rsidR="00CE7659">
          <w:rPr>
            <w:noProof/>
            <w:webHidden/>
          </w:rPr>
          <w:fldChar w:fldCharType="separate"/>
        </w:r>
        <w:r>
          <w:rPr>
            <w:noProof/>
            <w:webHidden/>
          </w:rPr>
          <w:t>283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00" w:history="1">
        <w:r w:rsidR="00CE7659" w:rsidRPr="007D4975">
          <w:rPr>
            <w:rStyle w:val="Hyperlink"/>
            <w:noProof/>
            <w:snapToGrid w:val="0"/>
            <w:w w:val="0"/>
          </w:rPr>
          <w:t>7.8.</w:t>
        </w:r>
        <w:r w:rsidR="00CE7659">
          <w:rPr>
            <w:rFonts w:eastAsiaTheme="minorEastAsia"/>
            <w:smallCaps w:val="0"/>
            <w:noProof/>
            <w:sz w:val="22"/>
            <w:szCs w:val="22"/>
          </w:rPr>
          <w:tab/>
        </w:r>
        <w:r w:rsidR="00CE7659" w:rsidRPr="007D4975">
          <w:rPr>
            <w:rStyle w:val="Hyperlink"/>
            <w:noProof/>
          </w:rPr>
          <w:t>PERT: Program Evaluation and Review Technique</w:t>
        </w:r>
        <w:r w:rsidR="00CE7659">
          <w:rPr>
            <w:noProof/>
            <w:webHidden/>
          </w:rPr>
          <w:tab/>
        </w:r>
        <w:r w:rsidR="00CE7659">
          <w:rPr>
            <w:noProof/>
            <w:webHidden/>
          </w:rPr>
          <w:fldChar w:fldCharType="begin"/>
        </w:r>
        <w:r w:rsidR="00CE7659">
          <w:rPr>
            <w:noProof/>
            <w:webHidden/>
          </w:rPr>
          <w:instrText xml:space="preserve"> PAGEREF _Toc416087200 \h </w:instrText>
        </w:r>
        <w:r w:rsidR="00CE7659">
          <w:rPr>
            <w:noProof/>
            <w:webHidden/>
          </w:rPr>
        </w:r>
        <w:r w:rsidR="00CE7659">
          <w:rPr>
            <w:noProof/>
            <w:webHidden/>
          </w:rPr>
          <w:fldChar w:fldCharType="separate"/>
        </w:r>
        <w:r>
          <w:rPr>
            <w:noProof/>
            <w:webHidden/>
          </w:rPr>
          <w:t>285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01" w:history="1">
        <w:r w:rsidR="00CE7659" w:rsidRPr="007D4975">
          <w:rPr>
            <w:rStyle w:val="Hyperlink"/>
            <w:noProof/>
            <w:snapToGrid w:val="0"/>
            <w:w w:val="0"/>
          </w:rPr>
          <w:t>7.9.</w:t>
        </w:r>
        <w:r w:rsidR="00CE7659">
          <w:rPr>
            <w:rFonts w:eastAsiaTheme="minorEastAsia"/>
            <w:smallCaps w:val="0"/>
            <w:noProof/>
            <w:sz w:val="22"/>
            <w:szCs w:val="22"/>
          </w:rPr>
          <w:tab/>
        </w:r>
        <w:r w:rsidR="00CE7659" w:rsidRPr="007D4975">
          <w:rPr>
            <w:rStyle w:val="Hyperlink"/>
            <w:noProof/>
          </w:rPr>
          <w:t>Difficulties with PERT</w:t>
        </w:r>
        <w:r w:rsidR="00CE7659">
          <w:rPr>
            <w:noProof/>
            <w:webHidden/>
          </w:rPr>
          <w:tab/>
        </w:r>
        <w:r w:rsidR="00CE7659">
          <w:rPr>
            <w:noProof/>
            <w:webHidden/>
          </w:rPr>
          <w:fldChar w:fldCharType="begin"/>
        </w:r>
        <w:r w:rsidR="00CE7659">
          <w:rPr>
            <w:noProof/>
            <w:webHidden/>
          </w:rPr>
          <w:instrText xml:space="preserve"> PAGEREF _Toc416087201 \h </w:instrText>
        </w:r>
        <w:r w:rsidR="00CE7659">
          <w:rPr>
            <w:noProof/>
            <w:webHidden/>
          </w:rPr>
        </w:r>
        <w:r w:rsidR="00CE7659">
          <w:rPr>
            <w:noProof/>
            <w:webHidden/>
          </w:rPr>
          <w:fldChar w:fldCharType="separate"/>
        </w:r>
        <w:r>
          <w:rPr>
            <w:noProof/>
            <w:webHidden/>
          </w:rPr>
          <w:t>288</w:t>
        </w:r>
        <w:r w:rsidR="00CE7659">
          <w:rPr>
            <w:noProof/>
            <w:webHidden/>
          </w:rPr>
          <w:fldChar w:fldCharType="end"/>
        </w:r>
      </w:hyperlink>
    </w:p>
    <w:p w:rsidR="00CE7659" w:rsidRDefault="002D689A">
      <w:pPr>
        <w:pStyle w:val="TOC1"/>
        <w:tabs>
          <w:tab w:val="left" w:pos="440"/>
          <w:tab w:val="right" w:leader="dot" w:pos="6398"/>
        </w:tabs>
        <w:rPr>
          <w:rFonts w:eastAsiaTheme="minorEastAsia"/>
          <w:b w:val="0"/>
          <w:bCs w:val="0"/>
          <w:caps w:val="0"/>
          <w:noProof/>
          <w:sz w:val="22"/>
          <w:szCs w:val="22"/>
        </w:rPr>
      </w:pPr>
      <w:hyperlink w:anchor="_Toc416087202" w:history="1">
        <w:r w:rsidR="00CE7659" w:rsidRPr="007D4975">
          <w:rPr>
            <w:rStyle w:val="Hyperlink"/>
            <w:noProof/>
            <w:snapToGrid w:val="0"/>
            <w:w w:val="0"/>
          </w:rPr>
          <w:t>8.</w:t>
        </w:r>
        <w:r w:rsidR="00CE7659">
          <w:rPr>
            <w:rFonts w:eastAsiaTheme="minorEastAsia"/>
            <w:b w:val="0"/>
            <w:bCs w:val="0"/>
            <w:caps w:val="0"/>
            <w:noProof/>
            <w:sz w:val="22"/>
            <w:szCs w:val="22"/>
          </w:rPr>
          <w:tab/>
        </w:r>
        <w:r w:rsidR="00CE7659" w:rsidRPr="007D4975">
          <w:rPr>
            <w:rStyle w:val="Hyperlink"/>
            <w:noProof/>
          </w:rPr>
          <w:t>What is Integer Linear Programming?</w:t>
        </w:r>
        <w:r w:rsidR="00CE7659">
          <w:rPr>
            <w:noProof/>
            <w:webHidden/>
          </w:rPr>
          <w:tab/>
        </w:r>
        <w:r w:rsidR="00CE7659">
          <w:rPr>
            <w:noProof/>
            <w:webHidden/>
          </w:rPr>
          <w:fldChar w:fldCharType="begin"/>
        </w:r>
        <w:r w:rsidR="00CE7659">
          <w:rPr>
            <w:noProof/>
            <w:webHidden/>
          </w:rPr>
          <w:instrText xml:space="preserve"> PAGEREF _Toc416087202 \h </w:instrText>
        </w:r>
        <w:r w:rsidR="00CE7659">
          <w:rPr>
            <w:noProof/>
            <w:webHidden/>
          </w:rPr>
        </w:r>
        <w:r w:rsidR="00CE7659">
          <w:rPr>
            <w:noProof/>
            <w:webHidden/>
          </w:rPr>
          <w:fldChar w:fldCharType="separate"/>
        </w:r>
        <w:r>
          <w:rPr>
            <w:noProof/>
            <w:webHidden/>
          </w:rPr>
          <w:t>291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03" w:history="1">
        <w:r w:rsidR="00CE7659" w:rsidRPr="007D4975">
          <w:rPr>
            <w:rStyle w:val="Hyperlink"/>
            <w:noProof/>
            <w:snapToGrid w:val="0"/>
            <w:w w:val="0"/>
          </w:rPr>
          <w:t>8.1.</w:t>
        </w:r>
        <w:r w:rsidR="00CE7659">
          <w:rPr>
            <w:rFonts w:eastAsiaTheme="minorEastAsia"/>
            <w:smallCaps w:val="0"/>
            <w:noProof/>
            <w:sz w:val="22"/>
            <w:szCs w:val="22"/>
          </w:rPr>
          <w:tab/>
        </w:r>
        <w:r w:rsidR="00CE7659" w:rsidRPr="007D4975">
          <w:rPr>
            <w:rStyle w:val="Hyperlink"/>
            <w:noProof/>
          </w:rPr>
          <w:t>Mixed Integer Linear Programming Terminology</w:t>
        </w:r>
        <w:r w:rsidR="00CE7659">
          <w:rPr>
            <w:noProof/>
            <w:webHidden/>
          </w:rPr>
          <w:tab/>
        </w:r>
        <w:r w:rsidR="00CE7659">
          <w:rPr>
            <w:noProof/>
            <w:webHidden/>
          </w:rPr>
          <w:fldChar w:fldCharType="begin"/>
        </w:r>
        <w:r w:rsidR="00CE7659">
          <w:rPr>
            <w:noProof/>
            <w:webHidden/>
          </w:rPr>
          <w:instrText xml:space="preserve"> PAGEREF _Toc416087203 \h </w:instrText>
        </w:r>
        <w:r w:rsidR="00CE7659">
          <w:rPr>
            <w:noProof/>
            <w:webHidden/>
          </w:rPr>
        </w:r>
        <w:r w:rsidR="00CE7659">
          <w:rPr>
            <w:noProof/>
            <w:webHidden/>
          </w:rPr>
          <w:fldChar w:fldCharType="separate"/>
        </w:r>
        <w:r>
          <w:rPr>
            <w:noProof/>
            <w:webHidden/>
          </w:rPr>
          <w:t>291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04" w:history="1">
        <w:r w:rsidR="00CE7659" w:rsidRPr="007D4975">
          <w:rPr>
            <w:rStyle w:val="Hyperlink"/>
            <w:noProof/>
          </w:rPr>
          <w:t>8.1.1.</w:t>
        </w:r>
        <w:r w:rsidR="00CE7659">
          <w:rPr>
            <w:rFonts w:eastAsiaTheme="minorEastAsia"/>
            <w:i w:val="0"/>
            <w:iCs w:val="0"/>
            <w:noProof/>
            <w:sz w:val="22"/>
            <w:szCs w:val="22"/>
          </w:rPr>
          <w:tab/>
        </w:r>
        <w:r w:rsidR="00CE7659" w:rsidRPr="007D4975">
          <w:rPr>
            <w:rStyle w:val="Hyperlink"/>
            <w:noProof/>
          </w:rPr>
          <w:t>Pure Integer Program</w:t>
        </w:r>
        <w:r w:rsidR="00CE7659">
          <w:rPr>
            <w:noProof/>
            <w:webHidden/>
          </w:rPr>
          <w:tab/>
        </w:r>
        <w:r w:rsidR="00CE7659">
          <w:rPr>
            <w:noProof/>
            <w:webHidden/>
          </w:rPr>
          <w:fldChar w:fldCharType="begin"/>
        </w:r>
        <w:r w:rsidR="00CE7659">
          <w:rPr>
            <w:noProof/>
            <w:webHidden/>
          </w:rPr>
          <w:instrText xml:space="preserve"> PAGEREF _Toc416087204 \h </w:instrText>
        </w:r>
        <w:r w:rsidR="00CE7659">
          <w:rPr>
            <w:noProof/>
            <w:webHidden/>
          </w:rPr>
        </w:r>
        <w:r w:rsidR="00CE7659">
          <w:rPr>
            <w:noProof/>
            <w:webHidden/>
          </w:rPr>
          <w:fldChar w:fldCharType="separate"/>
        </w:r>
        <w:r>
          <w:rPr>
            <w:noProof/>
            <w:webHidden/>
          </w:rPr>
          <w:t>291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05" w:history="1">
        <w:r w:rsidR="00CE7659" w:rsidRPr="007D4975">
          <w:rPr>
            <w:rStyle w:val="Hyperlink"/>
            <w:noProof/>
          </w:rPr>
          <w:t>8.1.2.</w:t>
        </w:r>
        <w:r w:rsidR="00CE7659">
          <w:rPr>
            <w:rFonts w:eastAsiaTheme="minorEastAsia"/>
            <w:i w:val="0"/>
            <w:iCs w:val="0"/>
            <w:noProof/>
            <w:sz w:val="22"/>
            <w:szCs w:val="22"/>
          </w:rPr>
          <w:tab/>
        </w:r>
        <w:r w:rsidR="00CE7659" w:rsidRPr="007D4975">
          <w:rPr>
            <w:rStyle w:val="Hyperlink"/>
            <w:noProof/>
          </w:rPr>
          <w:t>Binary Integer Program</w:t>
        </w:r>
        <w:r w:rsidR="00CE7659">
          <w:rPr>
            <w:noProof/>
            <w:webHidden/>
          </w:rPr>
          <w:tab/>
        </w:r>
        <w:r w:rsidR="00CE7659">
          <w:rPr>
            <w:noProof/>
            <w:webHidden/>
          </w:rPr>
          <w:fldChar w:fldCharType="begin"/>
        </w:r>
        <w:r w:rsidR="00CE7659">
          <w:rPr>
            <w:noProof/>
            <w:webHidden/>
          </w:rPr>
          <w:instrText xml:space="preserve"> PAGEREF _Toc416087205 \h </w:instrText>
        </w:r>
        <w:r w:rsidR="00CE7659">
          <w:rPr>
            <w:noProof/>
            <w:webHidden/>
          </w:rPr>
        </w:r>
        <w:r w:rsidR="00CE7659">
          <w:rPr>
            <w:noProof/>
            <w:webHidden/>
          </w:rPr>
          <w:fldChar w:fldCharType="separate"/>
        </w:r>
        <w:r>
          <w:rPr>
            <w:noProof/>
            <w:webHidden/>
          </w:rPr>
          <w:t>291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06" w:history="1">
        <w:r w:rsidR="00CE7659" w:rsidRPr="007D4975">
          <w:rPr>
            <w:rStyle w:val="Hyperlink"/>
            <w:noProof/>
          </w:rPr>
          <w:t>8.1.3.</w:t>
        </w:r>
        <w:r w:rsidR="00CE7659">
          <w:rPr>
            <w:rFonts w:eastAsiaTheme="minorEastAsia"/>
            <w:i w:val="0"/>
            <w:iCs w:val="0"/>
            <w:noProof/>
            <w:sz w:val="22"/>
            <w:szCs w:val="22"/>
          </w:rPr>
          <w:tab/>
        </w:r>
        <w:r w:rsidR="00CE7659" w:rsidRPr="007D4975">
          <w:rPr>
            <w:rStyle w:val="Hyperlink"/>
            <w:noProof/>
          </w:rPr>
          <w:t>Mixed Integer Program</w:t>
        </w:r>
        <w:r w:rsidR="00CE7659">
          <w:rPr>
            <w:noProof/>
            <w:webHidden/>
          </w:rPr>
          <w:tab/>
        </w:r>
        <w:r w:rsidR="00CE7659">
          <w:rPr>
            <w:noProof/>
            <w:webHidden/>
          </w:rPr>
          <w:fldChar w:fldCharType="begin"/>
        </w:r>
        <w:r w:rsidR="00CE7659">
          <w:rPr>
            <w:noProof/>
            <w:webHidden/>
          </w:rPr>
          <w:instrText xml:space="preserve"> PAGEREF _Toc416087206 \h </w:instrText>
        </w:r>
        <w:r w:rsidR="00CE7659">
          <w:rPr>
            <w:noProof/>
            <w:webHidden/>
          </w:rPr>
        </w:r>
        <w:r w:rsidR="00CE7659">
          <w:rPr>
            <w:noProof/>
            <w:webHidden/>
          </w:rPr>
          <w:fldChar w:fldCharType="separate"/>
        </w:r>
        <w:r>
          <w:rPr>
            <w:noProof/>
            <w:webHidden/>
          </w:rPr>
          <w:t>292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07" w:history="1">
        <w:r w:rsidR="00CE7659" w:rsidRPr="007D4975">
          <w:rPr>
            <w:rStyle w:val="Hyperlink"/>
            <w:noProof/>
            <w:snapToGrid w:val="0"/>
            <w:w w:val="0"/>
          </w:rPr>
          <w:t>8.2.</w:t>
        </w:r>
        <w:r w:rsidR="00CE7659">
          <w:rPr>
            <w:rFonts w:eastAsiaTheme="minorEastAsia"/>
            <w:smallCaps w:val="0"/>
            <w:noProof/>
            <w:sz w:val="22"/>
            <w:szCs w:val="22"/>
          </w:rPr>
          <w:tab/>
        </w:r>
        <w:r w:rsidR="00CE7659" w:rsidRPr="007D4975">
          <w:rPr>
            <w:rStyle w:val="Hyperlink"/>
            <w:noProof/>
          </w:rPr>
          <w:t>Branch-And-Bound Method</w:t>
        </w:r>
        <w:r w:rsidR="00CE7659">
          <w:rPr>
            <w:noProof/>
            <w:webHidden/>
          </w:rPr>
          <w:tab/>
        </w:r>
        <w:r w:rsidR="00CE7659">
          <w:rPr>
            <w:noProof/>
            <w:webHidden/>
          </w:rPr>
          <w:fldChar w:fldCharType="begin"/>
        </w:r>
        <w:r w:rsidR="00CE7659">
          <w:rPr>
            <w:noProof/>
            <w:webHidden/>
          </w:rPr>
          <w:instrText xml:space="preserve"> PAGEREF _Toc416087207 \h </w:instrText>
        </w:r>
        <w:r w:rsidR="00CE7659">
          <w:rPr>
            <w:noProof/>
            <w:webHidden/>
          </w:rPr>
        </w:r>
        <w:r w:rsidR="00CE7659">
          <w:rPr>
            <w:noProof/>
            <w:webHidden/>
          </w:rPr>
          <w:fldChar w:fldCharType="separate"/>
        </w:r>
        <w:r>
          <w:rPr>
            <w:noProof/>
            <w:webHidden/>
          </w:rPr>
          <w:t>292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08" w:history="1">
        <w:r w:rsidR="00CE7659" w:rsidRPr="007D4975">
          <w:rPr>
            <w:rStyle w:val="Hyperlink"/>
            <w:noProof/>
          </w:rPr>
          <w:t>8.2.1.</w:t>
        </w:r>
        <w:r w:rsidR="00CE7659">
          <w:rPr>
            <w:rFonts w:eastAsiaTheme="minorEastAsia"/>
            <w:i w:val="0"/>
            <w:iCs w:val="0"/>
            <w:noProof/>
            <w:sz w:val="22"/>
            <w:szCs w:val="22"/>
          </w:rPr>
          <w:tab/>
        </w:r>
        <w:r w:rsidR="00CE7659" w:rsidRPr="007D4975">
          <w:rPr>
            <w:rStyle w:val="Hyperlink"/>
            <w:noProof/>
          </w:rPr>
          <w:t>General Branch-And-Bound Algorithm</w:t>
        </w:r>
        <w:r w:rsidR="00CE7659">
          <w:rPr>
            <w:noProof/>
            <w:webHidden/>
          </w:rPr>
          <w:tab/>
        </w:r>
        <w:r w:rsidR="00CE7659">
          <w:rPr>
            <w:noProof/>
            <w:webHidden/>
          </w:rPr>
          <w:fldChar w:fldCharType="begin"/>
        </w:r>
        <w:r w:rsidR="00CE7659">
          <w:rPr>
            <w:noProof/>
            <w:webHidden/>
          </w:rPr>
          <w:instrText xml:space="preserve"> PAGEREF _Toc416087208 \h </w:instrText>
        </w:r>
        <w:r w:rsidR="00CE7659">
          <w:rPr>
            <w:noProof/>
            <w:webHidden/>
          </w:rPr>
        </w:r>
        <w:r w:rsidR="00CE7659">
          <w:rPr>
            <w:noProof/>
            <w:webHidden/>
          </w:rPr>
          <w:fldChar w:fldCharType="separate"/>
        </w:r>
        <w:r>
          <w:rPr>
            <w:noProof/>
            <w:webHidden/>
          </w:rPr>
          <w:t>298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09" w:history="1">
        <w:r w:rsidR="00CE7659" w:rsidRPr="007D4975">
          <w:rPr>
            <w:rStyle w:val="Hyperlink"/>
            <w:noProof/>
          </w:rPr>
          <w:t>8.2.2.</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_Toc416087209 \h </w:instrText>
        </w:r>
        <w:r w:rsidR="00CE7659">
          <w:rPr>
            <w:noProof/>
            <w:webHidden/>
          </w:rPr>
        </w:r>
        <w:r w:rsidR="00CE7659">
          <w:rPr>
            <w:noProof/>
            <w:webHidden/>
          </w:rPr>
          <w:fldChar w:fldCharType="separate"/>
        </w:r>
        <w:r>
          <w:rPr>
            <w:noProof/>
            <w:webHidden/>
          </w:rPr>
          <w:t>299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10" w:history="1">
        <w:r w:rsidR="00CE7659" w:rsidRPr="007D4975">
          <w:rPr>
            <w:rStyle w:val="Hyperlink"/>
            <w:noProof/>
            <w:snapToGrid w:val="0"/>
            <w:w w:val="0"/>
          </w:rPr>
          <w:t>8.3.</w:t>
        </w:r>
        <w:r w:rsidR="00CE7659">
          <w:rPr>
            <w:rFonts w:eastAsiaTheme="minorEastAsia"/>
            <w:smallCaps w:val="0"/>
            <w:noProof/>
            <w:sz w:val="22"/>
            <w:szCs w:val="22"/>
          </w:rPr>
          <w:tab/>
        </w:r>
        <w:r w:rsidR="00CE7659" w:rsidRPr="007D4975">
          <w:rPr>
            <w:rStyle w:val="Hyperlink"/>
            <w:noProof/>
          </w:rPr>
          <w:t>Traveling Salesman Problem</w:t>
        </w:r>
        <w:r w:rsidR="00CE7659">
          <w:rPr>
            <w:noProof/>
            <w:webHidden/>
          </w:rPr>
          <w:tab/>
        </w:r>
        <w:r w:rsidR="00CE7659">
          <w:rPr>
            <w:noProof/>
            <w:webHidden/>
          </w:rPr>
          <w:fldChar w:fldCharType="begin"/>
        </w:r>
        <w:r w:rsidR="00CE7659">
          <w:rPr>
            <w:noProof/>
            <w:webHidden/>
          </w:rPr>
          <w:instrText xml:space="preserve"> PAGEREF _Toc416087210 \h </w:instrText>
        </w:r>
        <w:r w:rsidR="00CE7659">
          <w:rPr>
            <w:noProof/>
            <w:webHidden/>
          </w:rPr>
        </w:r>
        <w:r w:rsidR="00CE7659">
          <w:rPr>
            <w:noProof/>
            <w:webHidden/>
          </w:rPr>
          <w:fldChar w:fldCharType="separate"/>
        </w:r>
        <w:r>
          <w:rPr>
            <w:noProof/>
            <w:webHidden/>
          </w:rPr>
          <w:t>299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11" w:history="1">
        <w:r w:rsidR="00CE7659" w:rsidRPr="007D4975">
          <w:rPr>
            <w:rStyle w:val="Hyperlink"/>
            <w:noProof/>
            <w:snapToGrid w:val="0"/>
            <w:w w:val="0"/>
          </w:rPr>
          <w:t>8.4.</w:t>
        </w:r>
        <w:r w:rsidR="00CE7659">
          <w:rPr>
            <w:rFonts w:eastAsiaTheme="minorEastAsia"/>
            <w:smallCaps w:val="0"/>
            <w:noProof/>
            <w:sz w:val="22"/>
            <w:szCs w:val="22"/>
          </w:rPr>
          <w:tab/>
        </w:r>
        <w:r w:rsidR="00CE7659" w:rsidRPr="007D4975">
          <w:rPr>
            <w:rStyle w:val="Hyperlink"/>
            <w:noProof/>
          </w:rPr>
          <w:t>Fixed-Charge Problems</w:t>
        </w:r>
        <w:r w:rsidR="00CE7659">
          <w:rPr>
            <w:noProof/>
            <w:webHidden/>
          </w:rPr>
          <w:tab/>
        </w:r>
        <w:r w:rsidR="00CE7659">
          <w:rPr>
            <w:noProof/>
            <w:webHidden/>
          </w:rPr>
          <w:fldChar w:fldCharType="begin"/>
        </w:r>
        <w:r w:rsidR="00CE7659">
          <w:rPr>
            <w:noProof/>
            <w:webHidden/>
          </w:rPr>
          <w:instrText xml:space="preserve"> PAGEREF _Toc416087211 \h </w:instrText>
        </w:r>
        <w:r w:rsidR="00CE7659">
          <w:rPr>
            <w:noProof/>
            <w:webHidden/>
          </w:rPr>
        </w:r>
        <w:r w:rsidR="00CE7659">
          <w:rPr>
            <w:noProof/>
            <w:webHidden/>
          </w:rPr>
          <w:fldChar w:fldCharType="separate"/>
        </w:r>
        <w:r>
          <w:rPr>
            <w:noProof/>
            <w:webHidden/>
          </w:rPr>
          <w:t>308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12" w:history="1">
        <w:r w:rsidR="00CE7659" w:rsidRPr="007D4975">
          <w:rPr>
            <w:rStyle w:val="Hyperlink"/>
            <w:noProof/>
          </w:rPr>
          <w:t>8.4.1.</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_Toc416087212 \h </w:instrText>
        </w:r>
        <w:r w:rsidR="00CE7659">
          <w:rPr>
            <w:noProof/>
            <w:webHidden/>
          </w:rPr>
        </w:r>
        <w:r w:rsidR="00CE7659">
          <w:rPr>
            <w:noProof/>
            <w:webHidden/>
          </w:rPr>
          <w:fldChar w:fldCharType="separate"/>
        </w:r>
        <w:r>
          <w:rPr>
            <w:noProof/>
            <w:webHidden/>
          </w:rPr>
          <w:t>317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13" w:history="1">
        <w:r w:rsidR="00CE7659" w:rsidRPr="007D4975">
          <w:rPr>
            <w:rStyle w:val="Hyperlink"/>
            <w:noProof/>
            <w:snapToGrid w:val="0"/>
            <w:w w:val="0"/>
          </w:rPr>
          <w:t>8.5.</w:t>
        </w:r>
        <w:r w:rsidR="00CE7659">
          <w:rPr>
            <w:rFonts w:eastAsiaTheme="minorEastAsia"/>
            <w:smallCaps w:val="0"/>
            <w:noProof/>
            <w:sz w:val="22"/>
            <w:szCs w:val="22"/>
          </w:rPr>
          <w:tab/>
        </w:r>
        <w:r w:rsidR="00CE7659" w:rsidRPr="007D4975">
          <w:rPr>
            <w:rStyle w:val="Hyperlink"/>
            <w:noProof/>
          </w:rPr>
          <w:t>Set-Covering Problems</w:t>
        </w:r>
        <w:r w:rsidR="00CE7659">
          <w:rPr>
            <w:noProof/>
            <w:webHidden/>
          </w:rPr>
          <w:tab/>
        </w:r>
        <w:r w:rsidR="00CE7659">
          <w:rPr>
            <w:noProof/>
            <w:webHidden/>
          </w:rPr>
          <w:fldChar w:fldCharType="begin"/>
        </w:r>
        <w:r w:rsidR="00CE7659">
          <w:rPr>
            <w:noProof/>
            <w:webHidden/>
          </w:rPr>
          <w:instrText xml:space="preserve"> PAGEREF _Toc416087213 \h </w:instrText>
        </w:r>
        <w:r w:rsidR="00CE7659">
          <w:rPr>
            <w:noProof/>
            <w:webHidden/>
          </w:rPr>
        </w:r>
        <w:r w:rsidR="00CE7659">
          <w:rPr>
            <w:noProof/>
            <w:webHidden/>
          </w:rPr>
          <w:fldChar w:fldCharType="separate"/>
        </w:r>
        <w:r>
          <w:rPr>
            <w:noProof/>
            <w:webHidden/>
          </w:rPr>
          <w:t>318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14" w:history="1">
        <w:r w:rsidR="00CE7659" w:rsidRPr="007D4975">
          <w:rPr>
            <w:rStyle w:val="Hyperlink"/>
            <w:noProof/>
          </w:rPr>
          <w:t>8.5.1.</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_Toc416087214 \h </w:instrText>
        </w:r>
        <w:r w:rsidR="00CE7659">
          <w:rPr>
            <w:noProof/>
            <w:webHidden/>
          </w:rPr>
        </w:r>
        <w:r w:rsidR="00CE7659">
          <w:rPr>
            <w:noProof/>
            <w:webHidden/>
          </w:rPr>
          <w:fldChar w:fldCharType="separate"/>
        </w:r>
        <w:r>
          <w:rPr>
            <w:noProof/>
            <w:webHidden/>
          </w:rPr>
          <w:t>321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15" w:history="1">
        <w:r w:rsidR="00CE7659" w:rsidRPr="007D4975">
          <w:rPr>
            <w:rStyle w:val="Hyperlink"/>
            <w:noProof/>
            <w:snapToGrid w:val="0"/>
            <w:w w:val="0"/>
          </w:rPr>
          <w:t>8.6.</w:t>
        </w:r>
        <w:r w:rsidR="00CE7659">
          <w:rPr>
            <w:rFonts w:eastAsiaTheme="minorEastAsia"/>
            <w:smallCaps w:val="0"/>
            <w:noProof/>
            <w:sz w:val="22"/>
            <w:szCs w:val="22"/>
          </w:rPr>
          <w:tab/>
        </w:r>
        <w:r w:rsidR="00CE7659" w:rsidRPr="007D4975">
          <w:rPr>
            <w:rStyle w:val="Hyperlink"/>
            <w:noProof/>
          </w:rPr>
          <w:t>Using the Excel Solver to Solve IP Problems</w:t>
        </w:r>
        <w:r w:rsidR="00CE7659">
          <w:rPr>
            <w:noProof/>
            <w:webHidden/>
          </w:rPr>
          <w:tab/>
        </w:r>
        <w:r w:rsidR="00CE7659">
          <w:rPr>
            <w:noProof/>
            <w:webHidden/>
          </w:rPr>
          <w:fldChar w:fldCharType="begin"/>
        </w:r>
        <w:r w:rsidR="00CE7659">
          <w:rPr>
            <w:noProof/>
            <w:webHidden/>
          </w:rPr>
          <w:instrText xml:space="preserve"> PAGEREF _Toc416087215 \h </w:instrText>
        </w:r>
        <w:r w:rsidR="00CE7659">
          <w:rPr>
            <w:noProof/>
            <w:webHidden/>
          </w:rPr>
        </w:r>
        <w:r w:rsidR="00CE7659">
          <w:rPr>
            <w:noProof/>
            <w:webHidden/>
          </w:rPr>
          <w:fldChar w:fldCharType="separate"/>
        </w:r>
        <w:r>
          <w:rPr>
            <w:noProof/>
            <w:webHidden/>
          </w:rPr>
          <w:t>322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16" w:history="1">
        <w:r w:rsidR="00CE7659" w:rsidRPr="007D4975">
          <w:rPr>
            <w:rStyle w:val="Hyperlink"/>
            <w:noProof/>
            <w:snapToGrid w:val="0"/>
            <w:w w:val="0"/>
          </w:rPr>
          <w:t>8.7.</w:t>
        </w:r>
        <w:r w:rsidR="00CE7659">
          <w:rPr>
            <w:rFonts w:eastAsiaTheme="minorEastAsia"/>
            <w:smallCap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_Toc416087216 \h </w:instrText>
        </w:r>
        <w:r w:rsidR="00CE7659">
          <w:rPr>
            <w:noProof/>
            <w:webHidden/>
          </w:rPr>
        </w:r>
        <w:r w:rsidR="00CE7659">
          <w:rPr>
            <w:noProof/>
            <w:webHidden/>
          </w:rPr>
          <w:fldChar w:fldCharType="separate"/>
        </w:r>
        <w:r>
          <w:rPr>
            <w:noProof/>
            <w:webHidden/>
          </w:rPr>
          <w:t>325</w:t>
        </w:r>
        <w:r w:rsidR="00CE7659">
          <w:rPr>
            <w:noProof/>
            <w:webHidden/>
          </w:rPr>
          <w:fldChar w:fldCharType="end"/>
        </w:r>
      </w:hyperlink>
    </w:p>
    <w:p w:rsidR="00CE7659" w:rsidRDefault="002D689A">
      <w:pPr>
        <w:pStyle w:val="TOC1"/>
        <w:tabs>
          <w:tab w:val="left" w:pos="440"/>
          <w:tab w:val="right" w:leader="dot" w:pos="6398"/>
        </w:tabs>
        <w:rPr>
          <w:rFonts w:eastAsiaTheme="minorEastAsia"/>
          <w:b w:val="0"/>
          <w:bCs w:val="0"/>
          <w:caps w:val="0"/>
          <w:noProof/>
          <w:sz w:val="22"/>
          <w:szCs w:val="22"/>
        </w:rPr>
      </w:pPr>
      <w:hyperlink w:anchor="_Toc416087217" w:history="1">
        <w:r w:rsidR="00CE7659" w:rsidRPr="007D4975">
          <w:rPr>
            <w:rStyle w:val="Hyperlink"/>
            <w:noProof/>
            <w:snapToGrid w:val="0"/>
            <w:w w:val="0"/>
          </w:rPr>
          <w:t>9.</w:t>
        </w:r>
        <w:r w:rsidR="00CE7659">
          <w:rPr>
            <w:rFonts w:eastAsiaTheme="minorEastAsia"/>
            <w:b w:val="0"/>
            <w:bCs w:val="0"/>
            <w:caps w:val="0"/>
            <w:noProof/>
            <w:sz w:val="22"/>
            <w:szCs w:val="22"/>
          </w:rPr>
          <w:tab/>
        </w:r>
        <w:r w:rsidR="00CE7659" w:rsidRPr="007D4975">
          <w:rPr>
            <w:rStyle w:val="Hyperlink"/>
            <w:noProof/>
          </w:rPr>
          <w:t>Why Probability and Statistics?</w:t>
        </w:r>
        <w:r w:rsidR="00CE7659">
          <w:rPr>
            <w:noProof/>
            <w:webHidden/>
          </w:rPr>
          <w:tab/>
        </w:r>
        <w:r w:rsidR="00CE7659">
          <w:rPr>
            <w:noProof/>
            <w:webHidden/>
          </w:rPr>
          <w:fldChar w:fldCharType="begin"/>
        </w:r>
        <w:r w:rsidR="00CE7659">
          <w:rPr>
            <w:noProof/>
            <w:webHidden/>
          </w:rPr>
          <w:instrText xml:space="preserve"> PAGEREF _Toc416087217 \h </w:instrText>
        </w:r>
        <w:r w:rsidR="00CE7659">
          <w:rPr>
            <w:noProof/>
            <w:webHidden/>
          </w:rPr>
        </w:r>
        <w:r w:rsidR="00CE7659">
          <w:rPr>
            <w:noProof/>
            <w:webHidden/>
          </w:rPr>
          <w:fldChar w:fldCharType="separate"/>
        </w:r>
        <w:r>
          <w:rPr>
            <w:noProof/>
            <w:webHidden/>
          </w:rPr>
          <w:t>331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18" w:history="1">
        <w:r w:rsidR="00CE7659" w:rsidRPr="007D4975">
          <w:rPr>
            <w:rStyle w:val="Hyperlink"/>
            <w:noProof/>
            <w:snapToGrid w:val="0"/>
            <w:w w:val="0"/>
          </w:rPr>
          <w:t>9.1.</w:t>
        </w:r>
        <w:r w:rsidR="00CE7659">
          <w:rPr>
            <w:rFonts w:eastAsiaTheme="minorEastAsia"/>
            <w:smallCaps w:val="0"/>
            <w:noProof/>
            <w:sz w:val="22"/>
            <w:szCs w:val="22"/>
          </w:rPr>
          <w:tab/>
        </w:r>
        <w:r w:rsidR="00CE7659" w:rsidRPr="007D4975">
          <w:rPr>
            <w:rStyle w:val="Hyperlink"/>
            <w:noProof/>
          </w:rPr>
          <w:t>Introduction</w:t>
        </w:r>
        <w:r w:rsidR="00CE7659">
          <w:rPr>
            <w:noProof/>
            <w:webHidden/>
          </w:rPr>
          <w:tab/>
        </w:r>
        <w:r w:rsidR="00CE7659">
          <w:rPr>
            <w:noProof/>
            <w:webHidden/>
          </w:rPr>
          <w:fldChar w:fldCharType="begin"/>
        </w:r>
        <w:r w:rsidR="00CE7659">
          <w:rPr>
            <w:noProof/>
            <w:webHidden/>
          </w:rPr>
          <w:instrText xml:space="preserve"> PAGEREF _Toc416087218 \h </w:instrText>
        </w:r>
        <w:r w:rsidR="00CE7659">
          <w:rPr>
            <w:noProof/>
            <w:webHidden/>
          </w:rPr>
        </w:r>
        <w:r w:rsidR="00CE7659">
          <w:rPr>
            <w:noProof/>
            <w:webHidden/>
          </w:rPr>
          <w:fldChar w:fldCharType="separate"/>
        </w:r>
        <w:r>
          <w:rPr>
            <w:noProof/>
            <w:webHidden/>
          </w:rPr>
          <w:t>331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19" w:history="1">
        <w:r w:rsidR="00CE7659" w:rsidRPr="007D4975">
          <w:rPr>
            <w:rStyle w:val="Hyperlink"/>
            <w:noProof/>
            <w:snapToGrid w:val="0"/>
            <w:w w:val="0"/>
          </w:rPr>
          <w:t>9.2.</w:t>
        </w:r>
        <w:r w:rsidR="00CE7659">
          <w:rPr>
            <w:rFonts w:eastAsiaTheme="minorEastAsia"/>
            <w:smallCaps w:val="0"/>
            <w:noProof/>
            <w:sz w:val="22"/>
            <w:szCs w:val="22"/>
          </w:rPr>
          <w:tab/>
        </w:r>
        <w:r w:rsidR="00CE7659" w:rsidRPr="007D4975">
          <w:rPr>
            <w:rStyle w:val="Hyperlink"/>
            <w:noProof/>
          </w:rPr>
          <w:t>Basic Definitions</w:t>
        </w:r>
        <w:r w:rsidR="00CE7659">
          <w:rPr>
            <w:noProof/>
            <w:webHidden/>
          </w:rPr>
          <w:tab/>
        </w:r>
        <w:r w:rsidR="00CE7659">
          <w:rPr>
            <w:noProof/>
            <w:webHidden/>
          </w:rPr>
          <w:fldChar w:fldCharType="begin"/>
        </w:r>
        <w:r w:rsidR="00CE7659">
          <w:rPr>
            <w:noProof/>
            <w:webHidden/>
          </w:rPr>
          <w:instrText xml:space="preserve"> PAGEREF _Toc416087219 \h </w:instrText>
        </w:r>
        <w:r w:rsidR="00CE7659">
          <w:rPr>
            <w:noProof/>
            <w:webHidden/>
          </w:rPr>
        </w:r>
        <w:r w:rsidR="00CE7659">
          <w:rPr>
            <w:noProof/>
            <w:webHidden/>
          </w:rPr>
          <w:fldChar w:fldCharType="separate"/>
        </w:r>
        <w:r>
          <w:rPr>
            <w:noProof/>
            <w:webHidden/>
          </w:rPr>
          <w:t>331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20" w:history="1">
        <w:r w:rsidR="00CE7659" w:rsidRPr="007D4975">
          <w:rPr>
            <w:rStyle w:val="Hyperlink"/>
            <w:noProof/>
          </w:rPr>
          <w:t>9.2.1.</w:t>
        </w:r>
        <w:r w:rsidR="00CE7659">
          <w:rPr>
            <w:rFonts w:eastAsiaTheme="minorEastAsia"/>
            <w:i w:val="0"/>
            <w:iCs w:val="0"/>
            <w:noProof/>
            <w:sz w:val="22"/>
            <w:szCs w:val="22"/>
          </w:rPr>
          <w:tab/>
        </w:r>
        <w:r w:rsidR="00CE7659" w:rsidRPr="007D4975">
          <w:rPr>
            <w:rStyle w:val="Hyperlink"/>
            <w:noProof/>
          </w:rPr>
          <w:t>Population</w:t>
        </w:r>
        <w:r w:rsidR="00CE7659">
          <w:rPr>
            <w:noProof/>
            <w:webHidden/>
          </w:rPr>
          <w:tab/>
        </w:r>
        <w:r w:rsidR="00CE7659">
          <w:rPr>
            <w:noProof/>
            <w:webHidden/>
          </w:rPr>
          <w:fldChar w:fldCharType="begin"/>
        </w:r>
        <w:r w:rsidR="00CE7659">
          <w:rPr>
            <w:noProof/>
            <w:webHidden/>
          </w:rPr>
          <w:instrText xml:space="preserve"> PAGEREF _Toc416087220 \h </w:instrText>
        </w:r>
        <w:r w:rsidR="00CE7659">
          <w:rPr>
            <w:noProof/>
            <w:webHidden/>
          </w:rPr>
        </w:r>
        <w:r w:rsidR="00CE7659">
          <w:rPr>
            <w:noProof/>
            <w:webHidden/>
          </w:rPr>
          <w:fldChar w:fldCharType="separate"/>
        </w:r>
        <w:r>
          <w:rPr>
            <w:noProof/>
            <w:webHidden/>
          </w:rPr>
          <w:t>331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21" w:history="1">
        <w:r w:rsidR="00CE7659" w:rsidRPr="007D4975">
          <w:rPr>
            <w:rStyle w:val="Hyperlink"/>
            <w:noProof/>
          </w:rPr>
          <w:t>9.2.2.</w:t>
        </w:r>
        <w:r w:rsidR="00CE7659">
          <w:rPr>
            <w:rFonts w:eastAsiaTheme="minorEastAsia"/>
            <w:i w:val="0"/>
            <w:iCs w:val="0"/>
            <w:noProof/>
            <w:sz w:val="22"/>
            <w:szCs w:val="22"/>
          </w:rPr>
          <w:tab/>
        </w:r>
        <w:r w:rsidR="00CE7659" w:rsidRPr="007D4975">
          <w:rPr>
            <w:rStyle w:val="Hyperlink"/>
            <w:noProof/>
          </w:rPr>
          <w:t>Sample</w:t>
        </w:r>
        <w:r w:rsidR="00CE7659">
          <w:rPr>
            <w:noProof/>
            <w:webHidden/>
          </w:rPr>
          <w:tab/>
        </w:r>
        <w:r w:rsidR="00CE7659">
          <w:rPr>
            <w:noProof/>
            <w:webHidden/>
          </w:rPr>
          <w:fldChar w:fldCharType="begin"/>
        </w:r>
        <w:r w:rsidR="00CE7659">
          <w:rPr>
            <w:noProof/>
            <w:webHidden/>
          </w:rPr>
          <w:instrText xml:space="preserve"> PAGEREF _Toc416087221 \h </w:instrText>
        </w:r>
        <w:r w:rsidR="00CE7659">
          <w:rPr>
            <w:noProof/>
            <w:webHidden/>
          </w:rPr>
        </w:r>
        <w:r w:rsidR="00CE7659">
          <w:rPr>
            <w:noProof/>
            <w:webHidden/>
          </w:rPr>
          <w:fldChar w:fldCharType="separate"/>
        </w:r>
        <w:r>
          <w:rPr>
            <w:noProof/>
            <w:webHidden/>
          </w:rPr>
          <w:t>331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22" w:history="1">
        <w:r w:rsidR="00CE7659" w:rsidRPr="007D4975">
          <w:rPr>
            <w:rStyle w:val="Hyperlink"/>
            <w:noProof/>
          </w:rPr>
          <w:t>9.2.3.</w:t>
        </w:r>
        <w:r w:rsidR="00CE7659">
          <w:rPr>
            <w:rFonts w:eastAsiaTheme="minorEastAsia"/>
            <w:i w:val="0"/>
            <w:iCs w:val="0"/>
            <w:noProof/>
            <w:sz w:val="22"/>
            <w:szCs w:val="22"/>
          </w:rPr>
          <w:tab/>
        </w:r>
        <w:r w:rsidR="00CE7659" w:rsidRPr="007D4975">
          <w:rPr>
            <w:rStyle w:val="Hyperlink"/>
            <w:noProof/>
          </w:rPr>
          <w:t>Parameter</w:t>
        </w:r>
        <w:r w:rsidR="00CE7659">
          <w:rPr>
            <w:noProof/>
            <w:webHidden/>
          </w:rPr>
          <w:tab/>
        </w:r>
        <w:r w:rsidR="00CE7659">
          <w:rPr>
            <w:noProof/>
            <w:webHidden/>
          </w:rPr>
          <w:fldChar w:fldCharType="begin"/>
        </w:r>
        <w:r w:rsidR="00CE7659">
          <w:rPr>
            <w:noProof/>
            <w:webHidden/>
          </w:rPr>
          <w:instrText xml:space="preserve"> PAGEREF _Toc416087222 \h </w:instrText>
        </w:r>
        <w:r w:rsidR="00CE7659">
          <w:rPr>
            <w:noProof/>
            <w:webHidden/>
          </w:rPr>
        </w:r>
        <w:r w:rsidR="00CE7659">
          <w:rPr>
            <w:noProof/>
            <w:webHidden/>
          </w:rPr>
          <w:fldChar w:fldCharType="separate"/>
        </w:r>
        <w:r>
          <w:rPr>
            <w:noProof/>
            <w:webHidden/>
          </w:rPr>
          <w:t>332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23" w:history="1">
        <w:r w:rsidR="00CE7659" w:rsidRPr="007D4975">
          <w:rPr>
            <w:rStyle w:val="Hyperlink"/>
            <w:noProof/>
          </w:rPr>
          <w:t>9.2.4.</w:t>
        </w:r>
        <w:r w:rsidR="00CE7659">
          <w:rPr>
            <w:rFonts w:eastAsiaTheme="minorEastAsia"/>
            <w:i w:val="0"/>
            <w:iCs w:val="0"/>
            <w:noProof/>
            <w:sz w:val="22"/>
            <w:szCs w:val="22"/>
          </w:rPr>
          <w:tab/>
        </w:r>
        <w:r w:rsidR="00CE7659" w:rsidRPr="007D4975">
          <w:rPr>
            <w:rStyle w:val="Hyperlink"/>
            <w:noProof/>
          </w:rPr>
          <w:t>Statistic</w:t>
        </w:r>
        <w:r w:rsidR="00CE7659">
          <w:rPr>
            <w:noProof/>
            <w:webHidden/>
          </w:rPr>
          <w:tab/>
        </w:r>
        <w:r w:rsidR="00CE7659">
          <w:rPr>
            <w:noProof/>
            <w:webHidden/>
          </w:rPr>
          <w:fldChar w:fldCharType="begin"/>
        </w:r>
        <w:r w:rsidR="00CE7659">
          <w:rPr>
            <w:noProof/>
            <w:webHidden/>
          </w:rPr>
          <w:instrText xml:space="preserve"> PAGEREF _Toc416087223 \h </w:instrText>
        </w:r>
        <w:r w:rsidR="00CE7659">
          <w:rPr>
            <w:noProof/>
            <w:webHidden/>
          </w:rPr>
        </w:r>
        <w:r w:rsidR="00CE7659">
          <w:rPr>
            <w:noProof/>
            <w:webHidden/>
          </w:rPr>
          <w:fldChar w:fldCharType="separate"/>
        </w:r>
        <w:r>
          <w:rPr>
            <w:noProof/>
            <w:webHidden/>
          </w:rPr>
          <w:t>332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24" w:history="1">
        <w:r w:rsidR="00CE7659" w:rsidRPr="007D4975">
          <w:rPr>
            <w:rStyle w:val="Hyperlink"/>
            <w:noProof/>
          </w:rPr>
          <w:t>9.2.5.</w:t>
        </w:r>
        <w:r w:rsidR="00CE7659">
          <w:rPr>
            <w:rFonts w:eastAsiaTheme="minorEastAsia"/>
            <w:i w:val="0"/>
            <w:iCs w:val="0"/>
            <w:noProof/>
            <w:sz w:val="22"/>
            <w:szCs w:val="22"/>
          </w:rPr>
          <w:tab/>
        </w:r>
        <w:r w:rsidR="00CE7659" w:rsidRPr="007D4975">
          <w:rPr>
            <w:rStyle w:val="Hyperlink"/>
            <w:noProof/>
          </w:rPr>
          <w:t>Expected Value</w:t>
        </w:r>
        <w:r w:rsidR="00CE7659">
          <w:rPr>
            <w:noProof/>
            <w:webHidden/>
          </w:rPr>
          <w:tab/>
        </w:r>
        <w:r w:rsidR="00CE7659">
          <w:rPr>
            <w:noProof/>
            <w:webHidden/>
          </w:rPr>
          <w:fldChar w:fldCharType="begin"/>
        </w:r>
        <w:r w:rsidR="00CE7659">
          <w:rPr>
            <w:noProof/>
            <w:webHidden/>
          </w:rPr>
          <w:instrText xml:space="preserve"> PAGEREF _Toc416087224 \h </w:instrText>
        </w:r>
        <w:r w:rsidR="00CE7659">
          <w:rPr>
            <w:noProof/>
            <w:webHidden/>
          </w:rPr>
        </w:r>
        <w:r w:rsidR="00CE7659">
          <w:rPr>
            <w:noProof/>
            <w:webHidden/>
          </w:rPr>
          <w:fldChar w:fldCharType="separate"/>
        </w:r>
        <w:r>
          <w:rPr>
            <w:noProof/>
            <w:webHidden/>
          </w:rPr>
          <w:t>332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25" w:history="1">
        <w:r w:rsidR="00CE7659" w:rsidRPr="007D4975">
          <w:rPr>
            <w:rStyle w:val="Hyperlink"/>
            <w:noProof/>
          </w:rPr>
          <w:t>9.2.6.</w:t>
        </w:r>
        <w:r w:rsidR="00CE7659">
          <w:rPr>
            <w:rFonts w:eastAsiaTheme="minorEastAsia"/>
            <w:i w:val="0"/>
            <w:iCs w:val="0"/>
            <w:noProof/>
            <w:sz w:val="22"/>
            <w:szCs w:val="22"/>
          </w:rPr>
          <w:tab/>
        </w:r>
        <w:r w:rsidR="00CE7659" w:rsidRPr="007D4975">
          <w:rPr>
            <w:rStyle w:val="Hyperlink"/>
            <w:noProof/>
          </w:rPr>
          <w:t>Variance</w:t>
        </w:r>
        <w:r w:rsidR="00CE7659">
          <w:rPr>
            <w:noProof/>
            <w:webHidden/>
          </w:rPr>
          <w:tab/>
        </w:r>
        <w:r w:rsidR="00CE7659">
          <w:rPr>
            <w:noProof/>
            <w:webHidden/>
          </w:rPr>
          <w:fldChar w:fldCharType="begin"/>
        </w:r>
        <w:r w:rsidR="00CE7659">
          <w:rPr>
            <w:noProof/>
            <w:webHidden/>
          </w:rPr>
          <w:instrText xml:space="preserve"> PAGEREF _Toc416087225 \h </w:instrText>
        </w:r>
        <w:r w:rsidR="00CE7659">
          <w:rPr>
            <w:noProof/>
            <w:webHidden/>
          </w:rPr>
        </w:r>
        <w:r w:rsidR="00CE7659">
          <w:rPr>
            <w:noProof/>
            <w:webHidden/>
          </w:rPr>
          <w:fldChar w:fldCharType="separate"/>
        </w:r>
        <w:r>
          <w:rPr>
            <w:noProof/>
            <w:webHidden/>
          </w:rPr>
          <w:t>332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26" w:history="1">
        <w:r w:rsidR="00CE7659" w:rsidRPr="007D4975">
          <w:rPr>
            <w:rStyle w:val="Hyperlink"/>
            <w:noProof/>
          </w:rPr>
          <w:t>9.2.7.</w:t>
        </w:r>
        <w:r w:rsidR="00CE7659">
          <w:rPr>
            <w:rFonts w:eastAsiaTheme="minorEastAsia"/>
            <w:i w:val="0"/>
            <w:iCs w:val="0"/>
            <w:noProof/>
            <w:sz w:val="22"/>
            <w:szCs w:val="22"/>
          </w:rPr>
          <w:tab/>
        </w:r>
        <w:r w:rsidR="00CE7659" w:rsidRPr="007D4975">
          <w:rPr>
            <w:rStyle w:val="Hyperlink"/>
            <w:noProof/>
          </w:rPr>
          <w:t>Sample Mean</w:t>
        </w:r>
        <w:r w:rsidR="00CE7659">
          <w:rPr>
            <w:noProof/>
            <w:webHidden/>
          </w:rPr>
          <w:tab/>
        </w:r>
        <w:r w:rsidR="00CE7659">
          <w:rPr>
            <w:noProof/>
            <w:webHidden/>
          </w:rPr>
          <w:fldChar w:fldCharType="begin"/>
        </w:r>
        <w:r w:rsidR="00CE7659">
          <w:rPr>
            <w:noProof/>
            <w:webHidden/>
          </w:rPr>
          <w:instrText xml:space="preserve"> PAGEREF _Toc416087226 \h </w:instrText>
        </w:r>
        <w:r w:rsidR="00CE7659">
          <w:rPr>
            <w:noProof/>
            <w:webHidden/>
          </w:rPr>
        </w:r>
        <w:r w:rsidR="00CE7659">
          <w:rPr>
            <w:noProof/>
            <w:webHidden/>
          </w:rPr>
          <w:fldChar w:fldCharType="separate"/>
        </w:r>
        <w:r>
          <w:rPr>
            <w:noProof/>
            <w:webHidden/>
          </w:rPr>
          <w:t>332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27" w:history="1">
        <w:r w:rsidR="00CE7659" w:rsidRPr="007D4975">
          <w:rPr>
            <w:rStyle w:val="Hyperlink"/>
            <w:noProof/>
          </w:rPr>
          <w:t>9.2.8.</w:t>
        </w:r>
        <w:r w:rsidR="00CE7659">
          <w:rPr>
            <w:rFonts w:eastAsiaTheme="minorEastAsia"/>
            <w:i w:val="0"/>
            <w:iCs w:val="0"/>
            <w:noProof/>
            <w:sz w:val="22"/>
            <w:szCs w:val="22"/>
          </w:rPr>
          <w:tab/>
        </w:r>
        <w:r w:rsidR="00CE7659" w:rsidRPr="007D4975">
          <w:rPr>
            <w:rStyle w:val="Hyperlink"/>
            <w:noProof/>
          </w:rPr>
          <w:t>Sample Variance</w:t>
        </w:r>
        <w:r w:rsidR="00CE7659">
          <w:rPr>
            <w:noProof/>
            <w:webHidden/>
          </w:rPr>
          <w:tab/>
        </w:r>
        <w:r w:rsidR="00CE7659">
          <w:rPr>
            <w:noProof/>
            <w:webHidden/>
          </w:rPr>
          <w:fldChar w:fldCharType="begin"/>
        </w:r>
        <w:r w:rsidR="00CE7659">
          <w:rPr>
            <w:noProof/>
            <w:webHidden/>
          </w:rPr>
          <w:instrText xml:space="preserve"> PAGEREF _Toc416087227 \h </w:instrText>
        </w:r>
        <w:r w:rsidR="00CE7659">
          <w:rPr>
            <w:noProof/>
            <w:webHidden/>
          </w:rPr>
        </w:r>
        <w:r w:rsidR="00CE7659">
          <w:rPr>
            <w:noProof/>
            <w:webHidden/>
          </w:rPr>
          <w:fldChar w:fldCharType="separate"/>
        </w:r>
        <w:r>
          <w:rPr>
            <w:noProof/>
            <w:webHidden/>
          </w:rPr>
          <w:t>333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28" w:history="1">
        <w:r w:rsidR="00CE7659" w:rsidRPr="007D4975">
          <w:rPr>
            <w:rStyle w:val="Hyperlink"/>
            <w:noProof/>
          </w:rPr>
          <w:t>9.2.9.</w:t>
        </w:r>
        <w:r w:rsidR="00CE7659">
          <w:rPr>
            <w:rFonts w:eastAsiaTheme="minorEastAsia"/>
            <w:i w:val="0"/>
            <w:iCs w:val="0"/>
            <w:noProof/>
            <w:sz w:val="22"/>
            <w:szCs w:val="22"/>
          </w:rPr>
          <w:tab/>
        </w:r>
        <w:r w:rsidR="00CE7659" w:rsidRPr="007D4975">
          <w:rPr>
            <w:rStyle w:val="Hyperlink"/>
            <w:noProof/>
          </w:rPr>
          <w:t>Random Variable</w:t>
        </w:r>
        <w:r w:rsidR="00CE7659">
          <w:rPr>
            <w:noProof/>
            <w:webHidden/>
          </w:rPr>
          <w:tab/>
        </w:r>
        <w:r w:rsidR="00CE7659">
          <w:rPr>
            <w:noProof/>
            <w:webHidden/>
          </w:rPr>
          <w:fldChar w:fldCharType="begin"/>
        </w:r>
        <w:r w:rsidR="00CE7659">
          <w:rPr>
            <w:noProof/>
            <w:webHidden/>
          </w:rPr>
          <w:instrText xml:space="preserve"> PAGEREF _Toc416087228 \h </w:instrText>
        </w:r>
        <w:r w:rsidR="00CE7659">
          <w:rPr>
            <w:noProof/>
            <w:webHidden/>
          </w:rPr>
        </w:r>
        <w:r w:rsidR="00CE7659">
          <w:rPr>
            <w:noProof/>
            <w:webHidden/>
          </w:rPr>
          <w:fldChar w:fldCharType="separate"/>
        </w:r>
        <w:r>
          <w:rPr>
            <w:noProof/>
            <w:webHidden/>
          </w:rPr>
          <w:t>333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29" w:history="1">
        <w:r w:rsidR="00CE7659" w:rsidRPr="007D4975">
          <w:rPr>
            <w:rStyle w:val="Hyperlink"/>
            <w:noProof/>
            <w:snapToGrid w:val="0"/>
            <w:w w:val="0"/>
          </w:rPr>
          <w:t>9.3.</w:t>
        </w:r>
        <w:r w:rsidR="00CE7659">
          <w:rPr>
            <w:rFonts w:eastAsiaTheme="minorEastAsia"/>
            <w:smallCaps w:val="0"/>
            <w:noProof/>
            <w:sz w:val="22"/>
            <w:szCs w:val="22"/>
          </w:rPr>
          <w:tab/>
        </w:r>
        <w:r w:rsidR="00CE7659" w:rsidRPr="007D4975">
          <w:rPr>
            <w:rStyle w:val="Hyperlink"/>
            <w:noProof/>
          </w:rPr>
          <w:t>Conditional Probability and Bayes Rule</w:t>
        </w:r>
        <w:r w:rsidR="00CE7659">
          <w:rPr>
            <w:noProof/>
            <w:webHidden/>
          </w:rPr>
          <w:tab/>
        </w:r>
        <w:r w:rsidR="00CE7659">
          <w:rPr>
            <w:noProof/>
            <w:webHidden/>
          </w:rPr>
          <w:fldChar w:fldCharType="begin"/>
        </w:r>
        <w:r w:rsidR="00CE7659">
          <w:rPr>
            <w:noProof/>
            <w:webHidden/>
          </w:rPr>
          <w:instrText xml:space="preserve"> PAGEREF _Toc416087229 \h </w:instrText>
        </w:r>
        <w:r w:rsidR="00CE7659">
          <w:rPr>
            <w:noProof/>
            <w:webHidden/>
          </w:rPr>
        </w:r>
        <w:r w:rsidR="00CE7659">
          <w:rPr>
            <w:noProof/>
            <w:webHidden/>
          </w:rPr>
          <w:fldChar w:fldCharType="separate"/>
        </w:r>
        <w:r>
          <w:rPr>
            <w:noProof/>
            <w:webHidden/>
          </w:rPr>
          <w:t>334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30" w:history="1">
        <w:r w:rsidR="00CE7659" w:rsidRPr="007D4975">
          <w:rPr>
            <w:rStyle w:val="Hyperlink"/>
            <w:noProof/>
          </w:rPr>
          <w:t>9.3.1.</w:t>
        </w:r>
        <w:r w:rsidR="00CE7659">
          <w:rPr>
            <w:rFonts w:eastAsiaTheme="minorEastAsia"/>
            <w:i w:val="0"/>
            <w:iCs w:val="0"/>
            <w:noProof/>
            <w:sz w:val="22"/>
            <w:szCs w:val="22"/>
          </w:rPr>
          <w:tab/>
        </w:r>
        <w:r w:rsidR="00CE7659" w:rsidRPr="007D4975">
          <w:rPr>
            <w:rStyle w:val="Hyperlink"/>
            <w:noProof/>
          </w:rPr>
          <w:t>Basic Rules of Probability</w:t>
        </w:r>
        <w:r w:rsidR="00CE7659">
          <w:rPr>
            <w:noProof/>
            <w:webHidden/>
          </w:rPr>
          <w:tab/>
        </w:r>
        <w:r w:rsidR="00CE7659">
          <w:rPr>
            <w:noProof/>
            <w:webHidden/>
          </w:rPr>
          <w:fldChar w:fldCharType="begin"/>
        </w:r>
        <w:r w:rsidR="00CE7659">
          <w:rPr>
            <w:noProof/>
            <w:webHidden/>
          </w:rPr>
          <w:instrText xml:space="preserve"> PAGEREF _Toc416087230 \h </w:instrText>
        </w:r>
        <w:r w:rsidR="00CE7659">
          <w:rPr>
            <w:noProof/>
            <w:webHidden/>
          </w:rPr>
        </w:r>
        <w:r w:rsidR="00CE7659">
          <w:rPr>
            <w:noProof/>
            <w:webHidden/>
          </w:rPr>
          <w:fldChar w:fldCharType="separate"/>
        </w:r>
        <w:r>
          <w:rPr>
            <w:noProof/>
            <w:webHidden/>
          </w:rPr>
          <w:t>334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31" w:history="1">
        <w:r w:rsidR="00CE7659" w:rsidRPr="007D4975">
          <w:rPr>
            <w:rStyle w:val="Hyperlink"/>
            <w:noProof/>
          </w:rPr>
          <w:t>9.3.2.</w:t>
        </w:r>
        <w:r w:rsidR="00CE7659">
          <w:rPr>
            <w:rFonts w:eastAsiaTheme="minorEastAsia"/>
            <w:i w:val="0"/>
            <w:iCs w:val="0"/>
            <w:noProof/>
            <w:sz w:val="22"/>
            <w:szCs w:val="22"/>
          </w:rPr>
          <w:tab/>
        </w:r>
        <w:r w:rsidR="00CE7659" w:rsidRPr="007D4975">
          <w:rPr>
            <w:rStyle w:val="Hyperlink"/>
            <w:noProof/>
          </w:rPr>
          <w:t>Bayes’ Rule</w:t>
        </w:r>
        <w:r w:rsidR="00CE7659">
          <w:rPr>
            <w:noProof/>
            <w:webHidden/>
          </w:rPr>
          <w:tab/>
        </w:r>
        <w:r w:rsidR="00CE7659">
          <w:rPr>
            <w:noProof/>
            <w:webHidden/>
          </w:rPr>
          <w:fldChar w:fldCharType="begin"/>
        </w:r>
        <w:r w:rsidR="00CE7659">
          <w:rPr>
            <w:noProof/>
            <w:webHidden/>
          </w:rPr>
          <w:instrText xml:space="preserve"> PAGEREF _Toc416087231 \h </w:instrText>
        </w:r>
        <w:r w:rsidR="00CE7659">
          <w:rPr>
            <w:noProof/>
            <w:webHidden/>
          </w:rPr>
        </w:r>
        <w:r w:rsidR="00CE7659">
          <w:rPr>
            <w:noProof/>
            <w:webHidden/>
          </w:rPr>
          <w:fldChar w:fldCharType="separate"/>
        </w:r>
        <w:r>
          <w:rPr>
            <w:noProof/>
            <w:webHidden/>
          </w:rPr>
          <w:t>337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32" w:history="1">
        <w:r w:rsidR="00CE7659" w:rsidRPr="007D4975">
          <w:rPr>
            <w:rStyle w:val="Hyperlink"/>
            <w:noProof/>
          </w:rPr>
          <w:t>9.3.3.</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_Toc416087232 \h </w:instrText>
        </w:r>
        <w:r w:rsidR="00CE7659">
          <w:rPr>
            <w:noProof/>
            <w:webHidden/>
          </w:rPr>
        </w:r>
        <w:r w:rsidR="00CE7659">
          <w:rPr>
            <w:noProof/>
            <w:webHidden/>
          </w:rPr>
          <w:fldChar w:fldCharType="separate"/>
        </w:r>
        <w:r>
          <w:rPr>
            <w:noProof/>
            <w:webHidden/>
          </w:rPr>
          <w:t>340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33" w:history="1">
        <w:r w:rsidR="00CE7659" w:rsidRPr="007D4975">
          <w:rPr>
            <w:rStyle w:val="Hyperlink"/>
            <w:noProof/>
            <w:snapToGrid w:val="0"/>
            <w:w w:val="0"/>
          </w:rPr>
          <w:t>9.4.</w:t>
        </w:r>
        <w:r w:rsidR="00CE7659">
          <w:rPr>
            <w:rFonts w:eastAsiaTheme="minorEastAsia"/>
            <w:smallCaps w:val="0"/>
            <w:noProof/>
            <w:sz w:val="22"/>
            <w:szCs w:val="22"/>
          </w:rPr>
          <w:tab/>
        </w:r>
        <w:r w:rsidR="00CE7659" w:rsidRPr="007D4975">
          <w:rPr>
            <w:rStyle w:val="Hyperlink"/>
            <w:noProof/>
          </w:rPr>
          <w:t>Probability Distributions</w:t>
        </w:r>
        <w:r w:rsidR="00CE7659">
          <w:rPr>
            <w:noProof/>
            <w:webHidden/>
          </w:rPr>
          <w:tab/>
        </w:r>
        <w:r w:rsidR="00CE7659">
          <w:rPr>
            <w:noProof/>
            <w:webHidden/>
          </w:rPr>
          <w:fldChar w:fldCharType="begin"/>
        </w:r>
        <w:r w:rsidR="00CE7659">
          <w:rPr>
            <w:noProof/>
            <w:webHidden/>
          </w:rPr>
          <w:instrText xml:space="preserve"> PAGEREF _Toc416087233 \h </w:instrText>
        </w:r>
        <w:r w:rsidR="00CE7659">
          <w:rPr>
            <w:noProof/>
            <w:webHidden/>
          </w:rPr>
        </w:r>
        <w:r w:rsidR="00CE7659">
          <w:rPr>
            <w:noProof/>
            <w:webHidden/>
          </w:rPr>
          <w:fldChar w:fldCharType="separate"/>
        </w:r>
        <w:r>
          <w:rPr>
            <w:noProof/>
            <w:webHidden/>
          </w:rPr>
          <w:t>340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34" w:history="1">
        <w:r w:rsidR="00CE7659" w:rsidRPr="007D4975">
          <w:rPr>
            <w:rStyle w:val="Hyperlink"/>
            <w:noProof/>
          </w:rPr>
          <w:t>9.4.1.</w:t>
        </w:r>
        <w:r w:rsidR="00CE7659">
          <w:rPr>
            <w:rFonts w:eastAsiaTheme="minorEastAsia"/>
            <w:i w:val="0"/>
            <w:iCs w:val="0"/>
            <w:noProof/>
            <w:sz w:val="22"/>
            <w:szCs w:val="22"/>
          </w:rPr>
          <w:tab/>
        </w:r>
        <w:r w:rsidR="00CE7659" w:rsidRPr="007D4975">
          <w:rPr>
            <w:rStyle w:val="Hyperlink"/>
            <w:noProof/>
          </w:rPr>
          <w:t>Probability Density Function</w:t>
        </w:r>
        <w:r w:rsidR="00CE7659">
          <w:rPr>
            <w:noProof/>
            <w:webHidden/>
          </w:rPr>
          <w:tab/>
        </w:r>
        <w:r w:rsidR="00CE7659">
          <w:rPr>
            <w:noProof/>
            <w:webHidden/>
          </w:rPr>
          <w:fldChar w:fldCharType="begin"/>
        </w:r>
        <w:r w:rsidR="00CE7659">
          <w:rPr>
            <w:noProof/>
            <w:webHidden/>
          </w:rPr>
          <w:instrText xml:space="preserve"> PAGEREF _Toc416087234 \h </w:instrText>
        </w:r>
        <w:r w:rsidR="00CE7659">
          <w:rPr>
            <w:noProof/>
            <w:webHidden/>
          </w:rPr>
        </w:r>
        <w:r w:rsidR="00CE7659">
          <w:rPr>
            <w:noProof/>
            <w:webHidden/>
          </w:rPr>
          <w:fldChar w:fldCharType="separate"/>
        </w:r>
        <w:r>
          <w:rPr>
            <w:noProof/>
            <w:webHidden/>
          </w:rPr>
          <w:t>341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35" w:history="1">
        <w:r w:rsidR="00CE7659" w:rsidRPr="007D4975">
          <w:rPr>
            <w:rStyle w:val="Hyperlink"/>
            <w:noProof/>
          </w:rPr>
          <w:t>9.4.2.</w:t>
        </w:r>
        <w:r w:rsidR="00CE7659">
          <w:rPr>
            <w:rFonts w:eastAsiaTheme="minorEastAsia"/>
            <w:i w:val="0"/>
            <w:iCs w:val="0"/>
            <w:noProof/>
            <w:sz w:val="22"/>
            <w:szCs w:val="22"/>
          </w:rPr>
          <w:tab/>
        </w:r>
        <w:r w:rsidR="00CE7659" w:rsidRPr="007D4975">
          <w:rPr>
            <w:rStyle w:val="Hyperlink"/>
            <w:noProof/>
          </w:rPr>
          <w:t>The Two Statistical Representations of a Population</w:t>
        </w:r>
        <w:r w:rsidR="00CE7659">
          <w:rPr>
            <w:noProof/>
            <w:webHidden/>
          </w:rPr>
          <w:tab/>
        </w:r>
        <w:r w:rsidR="00CE7659">
          <w:rPr>
            <w:noProof/>
            <w:webHidden/>
          </w:rPr>
          <w:fldChar w:fldCharType="begin"/>
        </w:r>
        <w:r w:rsidR="00CE7659">
          <w:rPr>
            <w:noProof/>
            <w:webHidden/>
          </w:rPr>
          <w:instrText xml:space="preserve"> PAGEREF _Toc416087235 \h </w:instrText>
        </w:r>
        <w:r w:rsidR="00CE7659">
          <w:rPr>
            <w:noProof/>
            <w:webHidden/>
          </w:rPr>
        </w:r>
        <w:r w:rsidR="00CE7659">
          <w:rPr>
            <w:noProof/>
            <w:webHidden/>
          </w:rPr>
          <w:fldChar w:fldCharType="separate"/>
        </w:r>
        <w:r>
          <w:rPr>
            <w:noProof/>
            <w:webHidden/>
          </w:rPr>
          <w:t>342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36" w:history="1">
        <w:r w:rsidR="00CE7659" w:rsidRPr="007D4975">
          <w:rPr>
            <w:rStyle w:val="Hyperlink"/>
            <w:noProof/>
          </w:rPr>
          <w:t>9.4.3.</w:t>
        </w:r>
        <w:r w:rsidR="00CE7659">
          <w:rPr>
            <w:rFonts w:eastAsiaTheme="minorEastAsia"/>
            <w:i w:val="0"/>
            <w:iCs w:val="0"/>
            <w:noProof/>
            <w:sz w:val="22"/>
            <w:szCs w:val="22"/>
          </w:rPr>
          <w:tab/>
        </w:r>
        <w:r w:rsidR="00CE7659" w:rsidRPr="007D4975">
          <w:rPr>
            <w:rStyle w:val="Hyperlink"/>
            <w:noProof/>
          </w:rPr>
          <w:t>Normal Distributions</w:t>
        </w:r>
        <w:r w:rsidR="00CE7659">
          <w:rPr>
            <w:noProof/>
            <w:webHidden/>
          </w:rPr>
          <w:tab/>
        </w:r>
        <w:r w:rsidR="00CE7659">
          <w:rPr>
            <w:noProof/>
            <w:webHidden/>
          </w:rPr>
          <w:fldChar w:fldCharType="begin"/>
        </w:r>
        <w:r w:rsidR="00CE7659">
          <w:rPr>
            <w:noProof/>
            <w:webHidden/>
          </w:rPr>
          <w:instrText xml:space="preserve"> PAGEREF _Toc416087236 \h </w:instrText>
        </w:r>
        <w:r w:rsidR="00CE7659">
          <w:rPr>
            <w:noProof/>
            <w:webHidden/>
          </w:rPr>
        </w:r>
        <w:r w:rsidR="00CE7659">
          <w:rPr>
            <w:noProof/>
            <w:webHidden/>
          </w:rPr>
          <w:fldChar w:fldCharType="separate"/>
        </w:r>
        <w:r>
          <w:rPr>
            <w:noProof/>
            <w:webHidden/>
          </w:rPr>
          <w:t>344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37" w:history="1">
        <w:r w:rsidR="00CE7659" w:rsidRPr="007D4975">
          <w:rPr>
            <w:rStyle w:val="Hyperlink"/>
            <w:noProof/>
          </w:rPr>
          <w:t>9.4.4.</w:t>
        </w:r>
        <w:r w:rsidR="00CE7659">
          <w:rPr>
            <w:rFonts w:eastAsiaTheme="minorEastAsia"/>
            <w:i w:val="0"/>
            <w:iCs w:val="0"/>
            <w:noProof/>
            <w:sz w:val="22"/>
            <w:szCs w:val="22"/>
          </w:rPr>
          <w:tab/>
        </w:r>
        <w:r w:rsidR="00CE7659" w:rsidRPr="007D4975">
          <w:rPr>
            <w:rStyle w:val="Hyperlink"/>
            <w:noProof/>
          </w:rPr>
          <w:t>Sampling Distributions</w:t>
        </w:r>
        <w:r w:rsidR="00CE7659">
          <w:rPr>
            <w:noProof/>
            <w:webHidden/>
          </w:rPr>
          <w:tab/>
        </w:r>
        <w:r w:rsidR="00CE7659">
          <w:rPr>
            <w:noProof/>
            <w:webHidden/>
          </w:rPr>
          <w:fldChar w:fldCharType="begin"/>
        </w:r>
        <w:r w:rsidR="00CE7659">
          <w:rPr>
            <w:noProof/>
            <w:webHidden/>
          </w:rPr>
          <w:instrText xml:space="preserve"> PAGEREF _Toc416087237 \h </w:instrText>
        </w:r>
        <w:r w:rsidR="00CE7659">
          <w:rPr>
            <w:noProof/>
            <w:webHidden/>
          </w:rPr>
        </w:r>
        <w:r w:rsidR="00CE7659">
          <w:rPr>
            <w:noProof/>
            <w:webHidden/>
          </w:rPr>
          <w:fldChar w:fldCharType="separate"/>
        </w:r>
        <w:r>
          <w:rPr>
            <w:noProof/>
            <w:webHidden/>
          </w:rPr>
          <w:t>346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38" w:history="1">
        <w:r w:rsidR="00CE7659" w:rsidRPr="007D4975">
          <w:rPr>
            <w:rStyle w:val="Hyperlink"/>
            <w:noProof/>
          </w:rPr>
          <w:t>9.4.5.</w:t>
        </w:r>
        <w:r w:rsidR="00CE7659">
          <w:rPr>
            <w:rFonts w:eastAsiaTheme="minorEastAsia"/>
            <w:i w:val="0"/>
            <w:iC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_Toc416087238 \h </w:instrText>
        </w:r>
        <w:r w:rsidR="00CE7659">
          <w:rPr>
            <w:noProof/>
            <w:webHidden/>
          </w:rPr>
        </w:r>
        <w:r w:rsidR="00CE7659">
          <w:rPr>
            <w:noProof/>
            <w:webHidden/>
          </w:rPr>
          <w:fldChar w:fldCharType="separate"/>
        </w:r>
        <w:r>
          <w:rPr>
            <w:noProof/>
            <w:webHidden/>
          </w:rPr>
          <w:t>348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39" w:history="1">
        <w:r w:rsidR="00CE7659" w:rsidRPr="007D4975">
          <w:rPr>
            <w:rStyle w:val="Hyperlink"/>
            <w:noProof/>
          </w:rPr>
          <w:t>9.4.6.</w:t>
        </w:r>
        <w:r w:rsidR="00CE7659">
          <w:rPr>
            <w:rFonts w:eastAsiaTheme="minorEastAsia"/>
            <w:i w:val="0"/>
            <w:iCs w:val="0"/>
            <w:noProof/>
            <w:sz w:val="22"/>
            <w:szCs w:val="22"/>
          </w:rPr>
          <w:tab/>
        </w:r>
        <w:r w:rsidR="00CE7659" w:rsidRPr="007D4975">
          <w:rPr>
            <w:rStyle w:val="Hyperlink"/>
            <w:noProof/>
          </w:rPr>
          <w:t>Probability Distribution with SCILAB</w:t>
        </w:r>
        <w:r w:rsidR="00CE7659">
          <w:rPr>
            <w:noProof/>
            <w:webHidden/>
          </w:rPr>
          <w:tab/>
        </w:r>
        <w:r w:rsidR="00CE7659">
          <w:rPr>
            <w:noProof/>
            <w:webHidden/>
          </w:rPr>
          <w:fldChar w:fldCharType="begin"/>
        </w:r>
        <w:r w:rsidR="00CE7659">
          <w:rPr>
            <w:noProof/>
            <w:webHidden/>
          </w:rPr>
          <w:instrText xml:space="preserve"> PAGEREF _Toc416087239 \h </w:instrText>
        </w:r>
        <w:r w:rsidR="00CE7659">
          <w:rPr>
            <w:noProof/>
            <w:webHidden/>
          </w:rPr>
        </w:r>
        <w:r w:rsidR="00CE7659">
          <w:rPr>
            <w:noProof/>
            <w:webHidden/>
          </w:rPr>
          <w:fldChar w:fldCharType="separate"/>
        </w:r>
        <w:r>
          <w:rPr>
            <w:noProof/>
            <w:webHidden/>
          </w:rPr>
          <w:t>349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40" w:history="1">
        <w:r w:rsidR="00CE7659" w:rsidRPr="007D4975">
          <w:rPr>
            <w:rStyle w:val="Hyperlink"/>
            <w:noProof/>
            <w:snapToGrid w:val="0"/>
            <w:w w:val="0"/>
          </w:rPr>
          <w:t>9.5.</w:t>
        </w:r>
        <w:r w:rsidR="00CE7659">
          <w:rPr>
            <w:rFonts w:eastAsiaTheme="minorEastAsia"/>
            <w:smallCaps w:val="0"/>
            <w:noProof/>
            <w:sz w:val="22"/>
            <w:szCs w:val="22"/>
          </w:rPr>
          <w:tab/>
        </w:r>
        <w:r w:rsidR="00CE7659" w:rsidRPr="007D4975">
          <w:rPr>
            <w:rStyle w:val="Hyperlink"/>
            <w:noProof/>
          </w:rPr>
          <w:t>The Central Limit Theorem</w:t>
        </w:r>
        <w:r w:rsidR="00CE7659">
          <w:rPr>
            <w:noProof/>
            <w:webHidden/>
          </w:rPr>
          <w:tab/>
        </w:r>
        <w:r w:rsidR="00CE7659">
          <w:rPr>
            <w:noProof/>
            <w:webHidden/>
          </w:rPr>
          <w:fldChar w:fldCharType="begin"/>
        </w:r>
        <w:r w:rsidR="00CE7659">
          <w:rPr>
            <w:noProof/>
            <w:webHidden/>
          </w:rPr>
          <w:instrText xml:space="preserve"> PAGEREF _Toc416087240 \h </w:instrText>
        </w:r>
        <w:r w:rsidR="00CE7659">
          <w:rPr>
            <w:noProof/>
            <w:webHidden/>
          </w:rPr>
        </w:r>
        <w:r w:rsidR="00CE7659">
          <w:rPr>
            <w:noProof/>
            <w:webHidden/>
          </w:rPr>
          <w:fldChar w:fldCharType="separate"/>
        </w:r>
        <w:r>
          <w:rPr>
            <w:noProof/>
            <w:webHidden/>
          </w:rPr>
          <w:t>355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41" w:history="1">
        <w:r w:rsidR="00CE7659" w:rsidRPr="007D4975">
          <w:rPr>
            <w:rStyle w:val="Hyperlink"/>
            <w:noProof/>
          </w:rPr>
          <w:t>9.5.1.</w:t>
        </w:r>
        <w:r w:rsidR="00CE7659">
          <w:rPr>
            <w:rFonts w:eastAsiaTheme="minorEastAsia"/>
            <w:i w:val="0"/>
            <w:iCs w:val="0"/>
            <w:noProof/>
            <w:sz w:val="22"/>
            <w:szCs w:val="22"/>
          </w:rPr>
          <w:tab/>
        </w:r>
        <w:r w:rsidR="00CE7659" w:rsidRPr="007D4975">
          <w:rPr>
            <w:rStyle w:val="Hyperlink"/>
            <w:noProof/>
          </w:rPr>
          <w:t>An Illustration of CLT</w:t>
        </w:r>
        <w:r w:rsidR="00CE7659">
          <w:rPr>
            <w:noProof/>
            <w:webHidden/>
          </w:rPr>
          <w:tab/>
        </w:r>
        <w:r w:rsidR="00CE7659">
          <w:rPr>
            <w:noProof/>
            <w:webHidden/>
          </w:rPr>
          <w:fldChar w:fldCharType="begin"/>
        </w:r>
        <w:r w:rsidR="00CE7659">
          <w:rPr>
            <w:noProof/>
            <w:webHidden/>
          </w:rPr>
          <w:instrText xml:space="preserve"> PAGEREF _Toc416087241 \h </w:instrText>
        </w:r>
        <w:r w:rsidR="00CE7659">
          <w:rPr>
            <w:noProof/>
            <w:webHidden/>
          </w:rPr>
        </w:r>
        <w:r w:rsidR="00CE7659">
          <w:rPr>
            <w:noProof/>
            <w:webHidden/>
          </w:rPr>
          <w:fldChar w:fldCharType="separate"/>
        </w:r>
        <w:r>
          <w:rPr>
            <w:noProof/>
            <w:webHidden/>
          </w:rPr>
          <w:t>357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42" w:history="1">
        <w:r w:rsidR="00CE7659" w:rsidRPr="007D4975">
          <w:rPr>
            <w:rStyle w:val="Hyperlink"/>
            <w:noProof/>
          </w:rPr>
          <w:t>9.5.2.</w:t>
        </w:r>
        <w:r w:rsidR="00CE7659">
          <w:rPr>
            <w:rFonts w:eastAsiaTheme="minorEastAsia"/>
            <w:i w:val="0"/>
            <w:iCs w:val="0"/>
            <w:noProof/>
            <w:sz w:val="22"/>
            <w:szCs w:val="22"/>
          </w:rPr>
          <w:tab/>
        </w:r>
        <w:r w:rsidR="00CE7659" w:rsidRPr="007D4975">
          <w:rPr>
            <w:rStyle w:val="Hyperlink"/>
            <w:noProof/>
          </w:rPr>
          <w:t>Properties of the Sampling Distribution of the Sample Means:</w:t>
        </w:r>
        <w:r w:rsidR="00CE7659">
          <w:rPr>
            <w:noProof/>
            <w:webHidden/>
          </w:rPr>
          <w:tab/>
        </w:r>
        <w:r w:rsidR="00CE7659">
          <w:rPr>
            <w:noProof/>
            <w:webHidden/>
          </w:rPr>
          <w:fldChar w:fldCharType="begin"/>
        </w:r>
        <w:r w:rsidR="00CE7659">
          <w:rPr>
            <w:noProof/>
            <w:webHidden/>
          </w:rPr>
          <w:instrText xml:space="preserve"> PAGEREF _Toc416087242 \h </w:instrText>
        </w:r>
        <w:r w:rsidR="00CE7659">
          <w:rPr>
            <w:noProof/>
            <w:webHidden/>
          </w:rPr>
        </w:r>
        <w:r w:rsidR="00CE7659">
          <w:rPr>
            <w:noProof/>
            <w:webHidden/>
          </w:rPr>
          <w:fldChar w:fldCharType="separate"/>
        </w:r>
        <w:r>
          <w:rPr>
            <w:noProof/>
            <w:webHidden/>
          </w:rPr>
          <w:t>360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43" w:history="1">
        <w:r w:rsidR="00CE7659" w:rsidRPr="007D4975">
          <w:rPr>
            <w:rStyle w:val="Hyperlink"/>
            <w:noProof/>
            <w:snapToGrid w:val="0"/>
            <w:w w:val="0"/>
          </w:rPr>
          <w:t>9.6.</w:t>
        </w:r>
        <w:r w:rsidR="00CE7659">
          <w:rPr>
            <w:rFonts w:eastAsiaTheme="minorEastAsia"/>
            <w:smallCaps w:val="0"/>
            <w:noProof/>
            <w:sz w:val="22"/>
            <w:szCs w:val="22"/>
          </w:rPr>
          <w:tab/>
        </w:r>
        <w:r w:rsidR="00CE7659" w:rsidRPr="007D4975">
          <w:rPr>
            <w:rStyle w:val="Hyperlink"/>
            <w:noProof/>
          </w:rPr>
          <w:t>Exponential Density Function</w:t>
        </w:r>
        <w:r w:rsidR="00CE7659">
          <w:rPr>
            <w:noProof/>
            <w:webHidden/>
          </w:rPr>
          <w:tab/>
        </w:r>
        <w:r w:rsidR="00CE7659">
          <w:rPr>
            <w:noProof/>
            <w:webHidden/>
          </w:rPr>
          <w:fldChar w:fldCharType="begin"/>
        </w:r>
        <w:r w:rsidR="00CE7659">
          <w:rPr>
            <w:noProof/>
            <w:webHidden/>
          </w:rPr>
          <w:instrText xml:space="preserve"> PAGEREF _Toc416087243 \h </w:instrText>
        </w:r>
        <w:r w:rsidR="00CE7659">
          <w:rPr>
            <w:noProof/>
            <w:webHidden/>
          </w:rPr>
        </w:r>
        <w:r w:rsidR="00CE7659">
          <w:rPr>
            <w:noProof/>
            <w:webHidden/>
          </w:rPr>
          <w:fldChar w:fldCharType="separate"/>
        </w:r>
        <w:r>
          <w:rPr>
            <w:noProof/>
            <w:webHidden/>
          </w:rPr>
          <w:t>361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44" w:history="1">
        <w:r w:rsidR="00CE7659" w:rsidRPr="007D4975">
          <w:rPr>
            <w:rStyle w:val="Hyperlink"/>
            <w:noProof/>
            <w:snapToGrid w:val="0"/>
            <w:w w:val="0"/>
          </w:rPr>
          <w:t>9.7.</w:t>
        </w:r>
        <w:r w:rsidR="00CE7659">
          <w:rPr>
            <w:rFonts w:eastAsiaTheme="minorEastAsia"/>
            <w:smallCaps w:val="0"/>
            <w:noProof/>
            <w:sz w:val="22"/>
            <w:szCs w:val="22"/>
          </w:rPr>
          <w:tab/>
        </w:r>
        <w:r w:rsidR="00CE7659" w:rsidRPr="007D4975">
          <w:rPr>
            <w:rStyle w:val="Hyperlink"/>
            <w:noProof/>
          </w:rPr>
          <w:t>Poisson Process</w:t>
        </w:r>
        <w:r w:rsidR="00CE7659">
          <w:rPr>
            <w:noProof/>
            <w:webHidden/>
          </w:rPr>
          <w:tab/>
        </w:r>
        <w:r w:rsidR="00CE7659">
          <w:rPr>
            <w:noProof/>
            <w:webHidden/>
          </w:rPr>
          <w:fldChar w:fldCharType="begin"/>
        </w:r>
        <w:r w:rsidR="00CE7659">
          <w:rPr>
            <w:noProof/>
            <w:webHidden/>
          </w:rPr>
          <w:instrText xml:space="preserve"> PAGEREF _Toc416087244 \h </w:instrText>
        </w:r>
        <w:r w:rsidR="00CE7659">
          <w:rPr>
            <w:noProof/>
            <w:webHidden/>
          </w:rPr>
        </w:r>
        <w:r w:rsidR="00CE7659">
          <w:rPr>
            <w:noProof/>
            <w:webHidden/>
          </w:rPr>
          <w:fldChar w:fldCharType="separate"/>
        </w:r>
        <w:r>
          <w:rPr>
            <w:noProof/>
            <w:webHidden/>
          </w:rPr>
          <w:t>361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45" w:history="1">
        <w:r w:rsidR="00CE7659" w:rsidRPr="007D4975">
          <w:rPr>
            <w:rStyle w:val="Hyperlink"/>
            <w:noProof/>
            <w:snapToGrid w:val="0"/>
            <w:w w:val="0"/>
          </w:rPr>
          <w:t>9.8.</w:t>
        </w:r>
        <w:r w:rsidR="00CE7659">
          <w:rPr>
            <w:rFonts w:eastAsiaTheme="minorEastAsia"/>
            <w:smallCaps w:val="0"/>
            <w:noProof/>
            <w:sz w:val="22"/>
            <w:szCs w:val="22"/>
          </w:rPr>
          <w:tab/>
        </w:r>
        <w:r w:rsidR="00CE7659" w:rsidRPr="007D4975">
          <w:rPr>
            <w:rStyle w:val="Hyperlink"/>
            <w:noProof/>
          </w:rPr>
          <w:t>Goodness-of-Fit Tests</w:t>
        </w:r>
        <w:r w:rsidR="00CE7659">
          <w:rPr>
            <w:noProof/>
            <w:webHidden/>
          </w:rPr>
          <w:tab/>
        </w:r>
        <w:r w:rsidR="00CE7659">
          <w:rPr>
            <w:noProof/>
            <w:webHidden/>
          </w:rPr>
          <w:fldChar w:fldCharType="begin"/>
        </w:r>
        <w:r w:rsidR="00CE7659">
          <w:rPr>
            <w:noProof/>
            <w:webHidden/>
          </w:rPr>
          <w:instrText xml:space="preserve"> PAGEREF _Toc416087245 \h </w:instrText>
        </w:r>
        <w:r w:rsidR="00CE7659">
          <w:rPr>
            <w:noProof/>
            <w:webHidden/>
          </w:rPr>
        </w:r>
        <w:r w:rsidR="00CE7659">
          <w:rPr>
            <w:noProof/>
            <w:webHidden/>
          </w:rPr>
          <w:fldChar w:fldCharType="separate"/>
        </w:r>
        <w:r>
          <w:rPr>
            <w:noProof/>
            <w:webHidden/>
          </w:rPr>
          <w:t>362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46" w:history="1">
        <w:r w:rsidR="00CE7659" w:rsidRPr="007D4975">
          <w:rPr>
            <w:rStyle w:val="Hyperlink"/>
            <w:noProof/>
          </w:rPr>
          <w:t>9.8.1.</w:t>
        </w:r>
        <w:r w:rsidR="00CE7659">
          <w:rPr>
            <w:rFonts w:eastAsiaTheme="minorEastAsia"/>
            <w:i w:val="0"/>
            <w:iCs w:val="0"/>
            <w:noProof/>
            <w:sz w:val="22"/>
            <w:szCs w:val="22"/>
          </w:rPr>
          <w:tab/>
        </w:r>
        <w:r w:rsidR="00CE7659" w:rsidRPr="007D4975">
          <w:rPr>
            <w:rStyle w:val="Hyperlink"/>
            <w:noProof/>
          </w:rPr>
          <w:t>Distribution Fitting</w:t>
        </w:r>
        <w:r w:rsidR="00CE7659">
          <w:rPr>
            <w:noProof/>
            <w:webHidden/>
          </w:rPr>
          <w:tab/>
        </w:r>
        <w:r w:rsidR="00CE7659">
          <w:rPr>
            <w:noProof/>
            <w:webHidden/>
          </w:rPr>
          <w:fldChar w:fldCharType="begin"/>
        </w:r>
        <w:r w:rsidR="00CE7659">
          <w:rPr>
            <w:noProof/>
            <w:webHidden/>
          </w:rPr>
          <w:instrText xml:space="preserve"> PAGEREF _Toc416087246 \h </w:instrText>
        </w:r>
        <w:r w:rsidR="00CE7659">
          <w:rPr>
            <w:noProof/>
            <w:webHidden/>
          </w:rPr>
        </w:r>
        <w:r w:rsidR="00CE7659">
          <w:rPr>
            <w:noProof/>
            <w:webHidden/>
          </w:rPr>
          <w:fldChar w:fldCharType="separate"/>
        </w:r>
        <w:r>
          <w:rPr>
            <w:noProof/>
            <w:webHidden/>
          </w:rPr>
          <w:t>365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47" w:history="1">
        <w:r w:rsidR="00CE7659" w:rsidRPr="007D4975">
          <w:rPr>
            <w:rStyle w:val="Hyperlink"/>
            <w:noProof/>
            <w:snapToGrid w:val="0"/>
            <w:w w:val="0"/>
          </w:rPr>
          <w:t>9.9.</w:t>
        </w:r>
        <w:r w:rsidR="00CE7659">
          <w:rPr>
            <w:rFonts w:eastAsiaTheme="minorEastAsia"/>
            <w:smallCaps w:val="0"/>
            <w:noProof/>
            <w:sz w:val="22"/>
            <w:szCs w:val="22"/>
          </w:rPr>
          <w:tab/>
        </w:r>
        <w:r w:rsidR="00CE7659" w:rsidRPr="007D4975">
          <w:rPr>
            <w:rStyle w:val="Hyperlink"/>
            <w:noProof/>
          </w:rPr>
          <w:t>Introduction to R</w:t>
        </w:r>
        <w:r w:rsidR="00CE7659">
          <w:rPr>
            <w:noProof/>
            <w:webHidden/>
          </w:rPr>
          <w:tab/>
        </w:r>
        <w:r w:rsidR="00CE7659">
          <w:rPr>
            <w:noProof/>
            <w:webHidden/>
          </w:rPr>
          <w:fldChar w:fldCharType="begin"/>
        </w:r>
        <w:r w:rsidR="00CE7659">
          <w:rPr>
            <w:noProof/>
            <w:webHidden/>
          </w:rPr>
          <w:instrText xml:space="preserve"> PAGEREF _Toc416087247 \h </w:instrText>
        </w:r>
        <w:r w:rsidR="00CE7659">
          <w:rPr>
            <w:noProof/>
            <w:webHidden/>
          </w:rPr>
        </w:r>
        <w:r w:rsidR="00CE7659">
          <w:rPr>
            <w:noProof/>
            <w:webHidden/>
          </w:rPr>
          <w:fldChar w:fldCharType="separate"/>
        </w:r>
        <w:r>
          <w:rPr>
            <w:noProof/>
            <w:webHidden/>
          </w:rPr>
          <w:t>369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48" w:history="1">
        <w:r w:rsidR="00CE7659" w:rsidRPr="007D4975">
          <w:rPr>
            <w:rStyle w:val="Hyperlink"/>
            <w:noProof/>
          </w:rPr>
          <w:t>9.9.2.</w:t>
        </w:r>
        <w:r w:rsidR="00CE7659">
          <w:rPr>
            <w:rFonts w:eastAsiaTheme="minorEastAsia"/>
            <w:i w:val="0"/>
            <w:iCs w:val="0"/>
            <w:noProof/>
            <w:sz w:val="22"/>
            <w:szCs w:val="22"/>
          </w:rPr>
          <w:tab/>
        </w:r>
        <w:r w:rsidR="00CE7659" w:rsidRPr="007D4975">
          <w:rPr>
            <w:rStyle w:val="Hyperlink"/>
            <w:noProof/>
          </w:rPr>
          <w:t>Hypothesis Testing Primer</w:t>
        </w:r>
        <w:r w:rsidR="00CE7659">
          <w:rPr>
            <w:noProof/>
            <w:webHidden/>
          </w:rPr>
          <w:tab/>
        </w:r>
        <w:r w:rsidR="00CE7659">
          <w:rPr>
            <w:noProof/>
            <w:webHidden/>
          </w:rPr>
          <w:fldChar w:fldCharType="begin"/>
        </w:r>
        <w:r w:rsidR="00CE7659">
          <w:rPr>
            <w:noProof/>
            <w:webHidden/>
          </w:rPr>
          <w:instrText xml:space="preserve"> PAGEREF _Toc416087248 \h </w:instrText>
        </w:r>
        <w:r w:rsidR="00CE7659">
          <w:rPr>
            <w:noProof/>
            <w:webHidden/>
          </w:rPr>
        </w:r>
        <w:r w:rsidR="00CE7659">
          <w:rPr>
            <w:noProof/>
            <w:webHidden/>
          </w:rPr>
          <w:fldChar w:fldCharType="separate"/>
        </w:r>
        <w:r>
          <w:rPr>
            <w:noProof/>
            <w:webHidden/>
          </w:rPr>
          <w:t>372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49" w:history="1">
        <w:r w:rsidR="00CE7659" w:rsidRPr="007D4975">
          <w:rPr>
            <w:rStyle w:val="Hyperlink"/>
            <w:noProof/>
            <w:snapToGrid w:val="0"/>
            <w:w w:val="0"/>
          </w:rPr>
          <w:t>9.10.</w:t>
        </w:r>
        <w:r w:rsidR="00CE7659">
          <w:rPr>
            <w:rFonts w:eastAsiaTheme="minorEastAsia"/>
            <w:smallCap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_Toc416087249 \h </w:instrText>
        </w:r>
        <w:r w:rsidR="00CE7659">
          <w:rPr>
            <w:noProof/>
            <w:webHidden/>
          </w:rPr>
        </w:r>
        <w:r w:rsidR="00CE7659">
          <w:rPr>
            <w:noProof/>
            <w:webHidden/>
          </w:rPr>
          <w:fldChar w:fldCharType="separate"/>
        </w:r>
        <w:r>
          <w:rPr>
            <w:noProof/>
            <w:webHidden/>
          </w:rPr>
          <w:t>375</w:t>
        </w:r>
        <w:r w:rsidR="00CE7659">
          <w:rPr>
            <w:noProof/>
            <w:webHidden/>
          </w:rPr>
          <w:fldChar w:fldCharType="end"/>
        </w:r>
      </w:hyperlink>
    </w:p>
    <w:p w:rsidR="00CE7659" w:rsidRDefault="002D689A">
      <w:pPr>
        <w:pStyle w:val="TOC1"/>
        <w:tabs>
          <w:tab w:val="left" w:pos="660"/>
          <w:tab w:val="right" w:leader="dot" w:pos="6398"/>
        </w:tabs>
        <w:rPr>
          <w:rFonts w:eastAsiaTheme="minorEastAsia"/>
          <w:b w:val="0"/>
          <w:bCs w:val="0"/>
          <w:caps w:val="0"/>
          <w:noProof/>
          <w:sz w:val="22"/>
          <w:szCs w:val="22"/>
        </w:rPr>
      </w:pPr>
      <w:hyperlink w:anchor="_Toc416087250" w:history="1">
        <w:r w:rsidR="00CE7659" w:rsidRPr="007D4975">
          <w:rPr>
            <w:rStyle w:val="Hyperlink"/>
            <w:noProof/>
            <w:snapToGrid w:val="0"/>
            <w:w w:val="0"/>
          </w:rPr>
          <w:t>10.</w:t>
        </w:r>
        <w:r w:rsidR="00CE7659">
          <w:rPr>
            <w:rFonts w:eastAsiaTheme="minorEastAsia"/>
            <w:b w:val="0"/>
            <w:bCs w:val="0"/>
            <w:caps w:val="0"/>
            <w:noProof/>
            <w:sz w:val="22"/>
            <w:szCs w:val="22"/>
          </w:rPr>
          <w:tab/>
        </w:r>
        <w:r w:rsidR="00CE7659" w:rsidRPr="007D4975">
          <w:rPr>
            <w:rStyle w:val="Hyperlink"/>
            <w:noProof/>
          </w:rPr>
          <w:t>What is Predictive Modeling?</w:t>
        </w:r>
        <w:r w:rsidR="00CE7659">
          <w:rPr>
            <w:noProof/>
            <w:webHidden/>
          </w:rPr>
          <w:tab/>
        </w:r>
        <w:r w:rsidR="00CE7659">
          <w:rPr>
            <w:noProof/>
            <w:webHidden/>
          </w:rPr>
          <w:fldChar w:fldCharType="begin"/>
        </w:r>
        <w:r w:rsidR="00CE7659">
          <w:rPr>
            <w:noProof/>
            <w:webHidden/>
          </w:rPr>
          <w:instrText xml:space="preserve"> PAGEREF _Toc416087250 \h </w:instrText>
        </w:r>
        <w:r w:rsidR="00CE7659">
          <w:rPr>
            <w:noProof/>
            <w:webHidden/>
          </w:rPr>
        </w:r>
        <w:r w:rsidR="00CE7659">
          <w:rPr>
            <w:noProof/>
            <w:webHidden/>
          </w:rPr>
          <w:fldChar w:fldCharType="separate"/>
        </w:r>
        <w:r>
          <w:rPr>
            <w:noProof/>
            <w:webHidden/>
          </w:rPr>
          <w:t>377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51" w:history="1">
        <w:r w:rsidR="00CE7659" w:rsidRPr="007D4975">
          <w:rPr>
            <w:rStyle w:val="Hyperlink"/>
            <w:noProof/>
            <w:snapToGrid w:val="0"/>
            <w:w w:val="0"/>
          </w:rPr>
          <w:t>10.1.</w:t>
        </w:r>
        <w:r w:rsidR="00CE7659">
          <w:rPr>
            <w:rFonts w:eastAsiaTheme="minorEastAsia"/>
            <w:smallCaps w:val="0"/>
            <w:noProof/>
            <w:sz w:val="22"/>
            <w:szCs w:val="22"/>
          </w:rPr>
          <w:tab/>
        </w:r>
        <w:r w:rsidR="00CE7659" w:rsidRPr="007D4975">
          <w:rPr>
            <w:rStyle w:val="Hyperlink"/>
            <w:noProof/>
          </w:rPr>
          <w:t>Propensity Models</w:t>
        </w:r>
        <w:r w:rsidR="00CE7659">
          <w:rPr>
            <w:noProof/>
            <w:webHidden/>
          </w:rPr>
          <w:tab/>
        </w:r>
        <w:r w:rsidR="00CE7659">
          <w:rPr>
            <w:noProof/>
            <w:webHidden/>
          </w:rPr>
          <w:fldChar w:fldCharType="begin"/>
        </w:r>
        <w:r w:rsidR="00CE7659">
          <w:rPr>
            <w:noProof/>
            <w:webHidden/>
          </w:rPr>
          <w:instrText xml:space="preserve"> PAGEREF _Toc416087251 \h </w:instrText>
        </w:r>
        <w:r w:rsidR="00CE7659">
          <w:rPr>
            <w:noProof/>
            <w:webHidden/>
          </w:rPr>
        </w:r>
        <w:r w:rsidR="00CE7659">
          <w:rPr>
            <w:noProof/>
            <w:webHidden/>
          </w:rPr>
          <w:fldChar w:fldCharType="separate"/>
        </w:r>
        <w:r>
          <w:rPr>
            <w:noProof/>
            <w:webHidden/>
          </w:rPr>
          <w:t>377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52" w:history="1">
        <w:r w:rsidR="00CE7659" w:rsidRPr="007D4975">
          <w:rPr>
            <w:rStyle w:val="Hyperlink"/>
            <w:noProof/>
            <w:snapToGrid w:val="0"/>
            <w:w w:val="0"/>
          </w:rPr>
          <w:t>10.2.</w:t>
        </w:r>
        <w:r w:rsidR="00CE7659">
          <w:rPr>
            <w:rFonts w:eastAsiaTheme="minorEastAsia"/>
            <w:smallCaps w:val="0"/>
            <w:noProof/>
            <w:sz w:val="22"/>
            <w:szCs w:val="22"/>
          </w:rPr>
          <w:tab/>
        </w:r>
        <w:r w:rsidR="00CE7659" w:rsidRPr="007D4975">
          <w:rPr>
            <w:rStyle w:val="Hyperlink"/>
            <w:noProof/>
          </w:rPr>
          <w:t>Cluster Models</w:t>
        </w:r>
        <w:r w:rsidR="00CE7659">
          <w:rPr>
            <w:noProof/>
            <w:webHidden/>
          </w:rPr>
          <w:tab/>
        </w:r>
        <w:r w:rsidR="00CE7659">
          <w:rPr>
            <w:noProof/>
            <w:webHidden/>
          </w:rPr>
          <w:fldChar w:fldCharType="begin"/>
        </w:r>
        <w:r w:rsidR="00CE7659">
          <w:rPr>
            <w:noProof/>
            <w:webHidden/>
          </w:rPr>
          <w:instrText xml:space="preserve"> PAGEREF _Toc416087252 \h </w:instrText>
        </w:r>
        <w:r w:rsidR="00CE7659">
          <w:rPr>
            <w:noProof/>
            <w:webHidden/>
          </w:rPr>
        </w:r>
        <w:r w:rsidR="00CE7659">
          <w:rPr>
            <w:noProof/>
            <w:webHidden/>
          </w:rPr>
          <w:fldChar w:fldCharType="separate"/>
        </w:r>
        <w:r>
          <w:rPr>
            <w:noProof/>
            <w:webHidden/>
          </w:rPr>
          <w:t>380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53" w:history="1">
        <w:r w:rsidR="00CE7659" w:rsidRPr="007D4975">
          <w:rPr>
            <w:rStyle w:val="Hyperlink"/>
            <w:noProof/>
            <w:snapToGrid w:val="0"/>
            <w:w w:val="0"/>
          </w:rPr>
          <w:t>10.3.</w:t>
        </w:r>
        <w:r w:rsidR="00CE7659">
          <w:rPr>
            <w:rFonts w:eastAsiaTheme="minorEastAsia"/>
            <w:smallCaps w:val="0"/>
            <w:noProof/>
            <w:sz w:val="22"/>
            <w:szCs w:val="22"/>
          </w:rPr>
          <w:tab/>
        </w:r>
        <w:r w:rsidR="00CE7659" w:rsidRPr="007D4975">
          <w:rPr>
            <w:rStyle w:val="Hyperlink"/>
            <w:noProof/>
          </w:rPr>
          <w:t>Conclusion</w:t>
        </w:r>
        <w:r w:rsidR="00CE7659">
          <w:rPr>
            <w:noProof/>
            <w:webHidden/>
          </w:rPr>
          <w:tab/>
        </w:r>
        <w:r w:rsidR="00CE7659">
          <w:rPr>
            <w:noProof/>
            <w:webHidden/>
          </w:rPr>
          <w:fldChar w:fldCharType="begin"/>
        </w:r>
        <w:r w:rsidR="00CE7659">
          <w:rPr>
            <w:noProof/>
            <w:webHidden/>
          </w:rPr>
          <w:instrText xml:space="preserve"> PAGEREF _Toc416087253 \h </w:instrText>
        </w:r>
        <w:r w:rsidR="00CE7659">
          <w:rPr>
            <w:noProof/>
            <w:webHidden/>
          </w:rPr>
        </w:r>
        <w:r w:rsidR="00CE7659">
          <w:rPr>
            <w:noProof/>
            <w:webHidden/>
          </w:rPr>
          <w:fldChar w:fldCharType="separate"/>
        </w:r>
        <w:r>
          <w:rPr>
            <w:noProof/>
            <w:webHidden/>
          </w:rPr>
          <w:t>382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54" w:history="1">
        <w:r w:rsidR="00CE7659" w:rsidRPr="007D4975">
          <w:rPr>
            <w:rStyle w:val="Hyperlink"/>
            <w:noProof/>
            <w:snapToGrid w:val="0"/>
            <w:w w:val="0"/>
          </w:rPr>
          <w:t>10.4.</w:t>
        </w:r>
        <w:r w:rsidR="00CE7659">
          <w:rPr>
            <w:rFonts w:eastAsiaTheme="minorEastAsia"/>
            <w:smallCaps w:val="0"/>
            <w:noProof/>
            <w:sz w:val="22"/>
            <w:szCs w:val="22"/>
          </w:rPr>
          <w:tab/>
        </w:r>
        <w:r w:rsidR="00CE7659" w:rsidRPr="007D4975">
          <w:rPr>
            <w:rStyle w:val="Hyperlink"/>
            <w:noProof/>
          </w:rPr>
          <w:t>Presenting and Using the Results of a Predictive Model</w:t>
        </w:r>
        <w:r w:rsidR="00CE7659">
          <w:rPr>
            <w:noProof/>
            <w:webHidden/>
          </w:rPr>
          <w:tab/>
        </w:r>
        <w:r w:rsidR="00CE7659">
          <w:rPr>
            <w:noProof/>
            <w:webHidden/>
          </w:rPr>
          <w:fldChar w:fldCharType="begin"/>
        </w:r>
        <w:r w:rsidR="00CE7659">
          <w:rPr>
            <w:noProof/>
            <w:webHidden/>
          </w:rPr>
          <w:instrText xml:space="preserve"> PAGEREF _Toc416087254 \h </w:instrText>
        </w:r>
        <w:r w:rsidR="00CE7659">
          <w:rPr>
            <w:noProof/>
            <w:webHidden/>
          </w:rPr>
        </w:r>
        <w:r w:rsidR="00CE7659">
          <w:rPr>
            <w:noProof/>
            <w:webHidden/>
          </w:rPr>
          <w:fldChar w:fldCharType="separate"/>
        </w:r>
        <w:r>
          <w:rPr>
            <w:noProof/>
            <w:webHidden/>
          </w:rPr>
          <w:t>382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55" w:history="1">
        <w:r w:rsidR="00CE7659" w:rsidRPr="007D4975">
          <w:rPr>
            <w:rStyle w:val="Hyperlink"/>
            <w:noProof/>
            <w:snapToGrid w:val="0"/>
            <w:w w:val="0"/>
          </w:rPr>
          <w:t>10.5.</w:t>
        </w:r>
        <w:r w:rsidR="00CE7659">
          <w:rPr>
            <w:rFonts w:eastAsiaTheme="minorEastAsia"/>
            <w:smallCaps w:val="0"/>
            <w:noProof/>
            <w:sz w:val="22"/>
            <w:szCs w:val="22"/>
          </w:rPr>
          <w:tab/>
        </w:r>
        <w:r w:rsidR="00CE7659" w:rsidRPr="007D4975">
          <w:rPr>
            <w:rStyle w:val="Hyperlink"/>
            <w:noProof/>
          </w:rPr>
          <w:t>Applications</w:t>
        </w:r>
        <w:r w:rsidR="00CE7659">
          <w:rPr>
            <w:noProof/>
            <w:webHidden/>
          </w:rPr>
          <w:tab/>
        </w:r>
        <w:r w:rsidR="00CE7659">
          <w:rPr>
            <w:noProof/>
            <w:webHidden/>
          </w:rPr>
          <w:fldChar w:fldCharType="begin"/>
        </w:r>
        <w:r w:rsidR="00CE7659">
          <w:rPr>
            <w:noProof/>
            <w:webHidden/>
          </w:rPr>
          <w:instrText xml:space="preserve"> PAGEREF _Toc416087255 \h </w:instrText>
        </w:r>
        <w:r w:rsidR="00CE7659">
          <w:rPr>
            <w:noProof/>
            <w:webHidden/>
          </w:rPr>
        </w:r>
        <w:r w:rsidR="00CE7659">
          <w:rPr>
            <w:noProof/>
            <w:webHidden/>
          </w:rPr>
          <w:fldChar w:fldCharType="separate"/>
        </w:r>
        <w:r>
          <w:rPr>
            <w:noProof/>
            <w:webHidden/>
          </w:rPr>
          <w:t>383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56" w:history="1">
        <w:r w:rsidR="00CE7659" w:rsidRPr="007D4975">
          <w:rPr>
            <w:rStyle w:val="Hyperlink"/>
            <w:noProof/>
          </w:rPr>
          <w:t>10.5.1.</w:t>
        </w:r>
        <w:r w:rsidR="00CE7659">
          <w:rPr>
            <w:rFonts w:eastAsiaTheme="minorEastAsia"/>
            <w:i w:val="0"/>
            <w:iCs w:val="0"/>
            <w:noProof/>
            <w:sz w:val="22"/>
            <w:szCs w:val="22"/>
          </w:rPr>
          <w:tab/>
        </w:r>
        <w:r w:rsidR="00CE7659" w:rsidRPr="007D4975">
          <w:rPr>
            <w:rStyle w:val="Hyperlink"/>
            <w:noProof/>
          </w:rPr>
          <w:t>Uplift Modeling</w:t>
        </w:r>
        <w:r w:rsidR="00CE7659">
          <w:rPr>
            <w:noProof/>
            <w:webHidden/>
          </w:rPr>
          <w:tab/>
        </w:r>
        <w:r w:rsidR="00CE7659">
          <w:rPr>
            <w:noProof/>
            <w:webHidden/>
          </w:rPr>
          <w:fldChar w:fldCharType="begin"/>
        </w:r>
        <w:r w:rsidR="00CE7659">
          <w:rPr>
            <w:noProof/>
            <w:webHidden/>
          </w:rPr>
          <w:instrText xml:space="preserve"> PAGEREF _Toc416087256 \h </w:instrText>
        </w:r>
        <w:r w:rsidR="00CE7659">
          <w:rPr>
            <w:noProof/>
            <w:webHidden/>
          </w:rPr>
        </w:r>
        <w:r w:rsidR="00CE7659">
          <w:rPr>
            <w:noProof/>
            <w:webHidden/>
          </w:rPr>
          <w:fldChar w:fldCharType="separate"/>
        </w:r>
        <w:r>
          <w:rPr>
            <w:noProof/>
            <w:webHidden/>
          </w:rPr>
          <w:t>383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57" w:history="1">
        <w:r w:rsidR="00CE7659" w:rsidRPr="007D4975">
          <w:rPr>
            <w:rStyle w:val="Hyperlink"/>
            <w:noProof/>
          </w:rPr>
          <w:t>10.5.2.</w:t>
        </w:r>
        <w:r w:rsidR="00CE7659">
          <w:rPr>
            <w:rFonts w:eastAsiaTheme="minorEastAsia"/>
            <w:i w:val="0"/>
            <w:iCs w:val="0"/>
            <w:noProof/>
            <w:sz w:val="22"/>
            <w:szCs w:val="22"/>
          </w:rPr>
          <w:tab/>
        </w:r>
        <w:r w:rsidR="00CE7659" w:rsidRPr="007D4975">
          <w:rPr>
            <w:rStyle w:val="Hyperlink"/>
            <w:noProof/>
          </w:rPr>
          <w:t>Archaeology</w:t>
        </w:r>
        <w:r w:rsidR="00CE7659">
          <w:rPr>
            <w:noProof/>
            <w:webHidden/>
          </w:rPr>
          <w:tab/>
        </w:r>
        <w:r w:rsidR="00CE7659">
          <w:rPr>
            <w:noProof/>
            <w:webHidden/>
          </w:rPr>
          <w:fldChar w:fldCharType="begin"/>
        </w:r>
        <w:r w:rsidR="00CE7659">
          <w:rPr>
            <w:noProof/>
            <w:webHidden/>
          </w:rPr>
          <w:instrText xml:space="preserve"> PAGEREF _Toc416087257 \h </w:instrText>
        </w:r>
        <w:r w:rsidR="00CE7659">
          <w:rPr>
            <w:noProof/>
            <w:webHidden/>
          </w:rPr>
        </w:r>
        <w:r w:rsidR="00CE7659">
          <w:rPr>
            <w:noProof/>
            <w:webHidden/>
          </w:rPr>
          <w:fldChar w:fldCharType="separate"/>
        </w:r>
        <w:r>
          <w:rPr>
            <w:noProof/>
            <w:webHidden/>
          </w:rPr>
          <w:t>384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58" w:history="1">
        <w:r w:rsidR="00CE7659" w:rsidRPr="007D4975">
          <w:rPr>
            <w:rStyle w:val="Hyperlink"/>
            <w:noProof/>
          </w:rPr>
          <w:t>10.5.3.</w:t>
        </w:r>
        <w:r w:rsidR="00CE7659">
          <w:rPr>
            <w:rFonts w:eastAsiaTheme="minorEastAsia"/>
            <w:i w:val="0"/>
            <w:iCs w:val="0"/>
            <w:noProof/>
            <w:sz w:val="22"/>
            <w:szCs w:val="22"/>
          </w:rPr>
          <w:tab/>
        </w:r>
        <w:r w:rsidR="00CE7659" w:rsidRPr="007D4975">
          <w:rPr>
            <w:rStyle w:val="Hyperlink"/>
            <w:noProof/>
          </w:rPr>
          <w:t>Customer relationship management</w:t>
        </w:r>
        <w:r w:rsidR="00CE7659">
          <w:rPr>
            <w:noProof/>
            <w:webHidden/>
          </w:rPr>
          <w:tab/>
        </w:r>
        <w:r w:rsidR="00CE7659">
          <w:rPr>
            <w:noProof/>
            <w:webHidden/>
          </w:rPr>
          <w:fldChar w:fldCharType="begin"/>
        </w:r>
        <w:r w:rsidR="00CE7659">
          <w:rPr>
            <w:noProof/>
            <w:webHidden/>
          </w:rPr>
          <w:instrText xml:space="preserve"> PAGEREF _Toc416087258 \h </w:instrText>
        </w:r>
        <w:r w:rsidR="00CE7659">
          <w:rPr>
            <w:noProof/>
            <w:webHidden/>
          </w:rPr>
        </w:r>
        <w:r w:rsidR="00CE7659">
          <w:rPr>
            <w:noProof/>
            <w:webHidden/>
          </w:rPr>
          <w:fldChar w:fldCharType="separate"/>
        </w:r>
        <w:r>
          <w:rPr>
            <w:noProof/>
            <w:webHidden/>
          </w:rPr>
          <w:t>384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59" w:history="1">
        <w:r w:rsidR="00CE7659" w:rsidRPr="007D4975">
          <w:rPr>
            <w:rStyle w:val="Hyperlink"/>
            <w:noProof/>
          </w:rPr>
          <w:t>10.5.4.</w:t>
        </w:r>
        <w:r w:rsidR="00CE7659">
          <w:rPr>
            <w:rFonts w:eastAsiaTheme="minorEastAsia"/>
            <w:i w:val="0"/>
            <w:iCs w:val="0"/>
            <w:noProof/>
            <w:sz w:val="22"/>
            <w:szCs w:val="22"/>
          </w:rPr>
          <w:tab/>
        </w:r>
        <w:r w:rsidR="00CE7659" w:rsidRPr="007D4975">
          <w:rPr>
            <w:rStyle w:val="Hyperlink"/>
            <w:noProof/>
          </w:rPr>
          <w:t>Auto insurance</w:t>
        </w:r>
        <w:r w:rsidR="00CE7659">
          <w:rPr>
            <w:noProof/>
            <w:webHidden/>
          </w:rPr>
          <w:tab/>
        </w:r>
        <w:r w:rsidR="00CE7659">
          <w:rPr>
            <w:noProof/>
            <w:webHidden/>
          </w:rPr>
          <w:fldChar w:fldCharType="begin"/>
        </w:r>
        <w:r w:rsidR="00CE7659">
          <w:rPr>
            <w:noProof/>
            <w:webHidden/>
          </w:rPr>
          <w:instrText xml:space="preserve"> PAGEREF _Toc416087259 \h </w:instrText>
        </w:r>
        <w:r w:rsidR="00CE7659">
          <w:rPr>
            <w:noProof/>
            <w:webHidden/>
          </w:rPr>
        </w:r>
        <w:r w:rsidR="00CE7659">
          <w:rPr>
            <w:noProof/>
            <w:webHidden/>
          </w:rPr>
          <w:fldChar w:fldCharType="separate"/>
        </w:r>
        <w:r>
          <w:rPr>
            <w:noProof/>
            <w:webHidden/>
          </w:rPr>
          <w:t>385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60" w:history="1">
        <w:r w:rsidR="00CE7659" w:rsidRPr="007D4975">
          <w:rPr>
            <w:rStyle w:val="Hyperlink"/>
            <w:noProof/>
          </w:rPr>
          <w:t>10.5.5.</w:t>
        </w:r>
        <w:r w:rsidR="00CE7659">
          <w:rPr>
            <w:rFonts w:eastAsiaTheme="minorEastAsia"/>
            <w:i w:val="0"/>
            <w:iCs w:val="0"/>
            <w:noProof/>
            <w:sz w:val="22"/>
            <w:szCs w:val="22"/>
          </w:rPr>
          <w:tab/>
        </w:r>
        <w:r w:rsidR="00CE7659" w:rsidRPr="007D4975">
          <w:rPr>
            <w:rStyle w:val="Hyperlink"/>
            <w:noProof/>
          </w:rPr>
          <w:t>Health care</w:t>
        </w:r>
        <w:r w:rsidR="00CE7659">
          <w:rPr>
            <w:noProof/>
            <w:webHidden/>
          </w:rPr>
          <w:tab/>
        </w:r>
        <w:r w:rsidR="00CE7659">
          <w:rPr>
            <w:noProof/>
            <w:webHidden/>
          </w:rPr>
          <w:fldChar w:fldCharType="begin"/>
        </w:r>
        <w:r w:rsidR="00CE7659">
          <w:rPr>
            <w:noProof/>
            <w:webHidden/>
          </w:rPr>
          <w:instrText xml:space="preserve"> PAGEREF _Toc416087260 \h </w:instrText>
        </w:r>
        <w:r w:rsidR="00CE7659">
          <w:rPr>
            <w:noProof/>
            <w:webHidden/>
          </w:rPr>
        </w:r>
        <w:r w:rsidR="00CE7659">
          <w:rPr>
            <w:noProof/>
            <w:webHidden/>
          </w:rPr>
          <w:fldChar w:fldCharType="separate"/>
        </w:r>
        <w:r>
          <w:rPr>
            <w:noProof/>
            <w:webHidden/>
          </w:rPr>
          <w:t>385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61" w:history="1">
        <w:r w:rsidR="00CE7659" w:rsidRPr="007D4975">
          <w:rPr>
            <w:rStyle w:val="Hyperlink"/>
            <w:noProof/>
            <w:snapToGrid w:val="0"/>
            <w:w w:val="0"/>
          </w:rPr>
          <w:t>10.6.</w:t>
        </w:r>
        <w:r w:rsidR="00CE7659">
          <w:rPr>
            <w:rFonts w:eastAsiaTheme="minorEastAsia"/>
            <w:smallCaps w:val="0"/>
            <w:noProof/>
            <w:sz w:val="22"/>
            <w:szCs w:val="22"/>
          </w:rPr>
          <w:tab/>
        </w:r>
        <w:r w:rsidR="00CE7659" w:rsidRPr="007D4975">
          <w:rPr>
            <w:rStyle w:val="Hyperlink"/>
            <w:noProof/>
          </w:rPr>
          <w:t>Notable failures of predictive modeling</w:t>
        </w:r>
        <w:r w:rsidR="00CE7659">
          <w:rPr>
            <w:noProof/>
            <w:webHidden/>
          </w:rPr>
          <w:tab/>
        </w:r>
        <w:r w:rsidR="00CE7659">
          <w:rPr>
            <w:noProof/>
            <w:webHidden/>
          </w:rPr>
          <w:fldChar w:fldCharType="begin"/>
        </w:r>
        <w:r w:rsidR="00CE7659">
          <w:rPr>
            <w:noProof/>
            <w:webHidden/>
          </w:rPr>
          <w:instrText xml:space="preserve"> PAGEREF _Toc416087261 \h </w:instrText>
        </w:r>
        <w:r w:rsidR="00CE7659">
          <w:rPr>
            <w:noProof/>
            <w:webHidden/>
          </w:rPr>
        </w:r>
        <w:r w:rsidR="00CE7659">
          <w:rPr>
            <w:noProof/>
            <w:webHidden/>
          </w:rPr>
          <w:fldChar w:fldCharType="separate"/>
        </w:r>
        <w:r>
          <w:rPr>
            <w:noProof/>
            <w:webHidden/>
          </w:rPr>
          <w:t>385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62" w:history="1">
        <w:r w:rsidR="00CE7659" w:rsidRPr="007D4975">
          <w:rPr>
            <w:rStyle w:val="Hyperlink"/>
            <w:noProof/>
            <w:snapToGrid w:val="0"/>
            <w:w w:val="0"/>
          </w:rPr>
          <w:t>10.7.</w:t>
        </w:r>
        <w:r w:rsidR="00CE7659">
          <w:rPr>
            <w:rFonts w:eastAsiaTheme="minorEastAsia"/>
            <w:smallCaps w:val="0"/>
            <w:noProof/>
            <w:sz w:val="22"/>
            <w:szCs w:val="22"/>
          </w:rPr>
          <w:tab/>
        </w:r>
        <w:r w:rsidR="00CE7659" w:rsidRPr="007D4975">
          <w:rPr>
            <w:rStyle w:val="Hyperlink"/>
            <w:noProof/>
          </w:rPr>
          <w:t>Possible fundamental limitations of predictive model based on data fitting</w:t>
        </w:r>
        <w:r w:rsidR="00CE7659">
          <w:rPr>
            <w:noProof/>
            <w:webHidden/>
          </w:rPr>
          <w:tab/>
        </w:r>
        <w:r w:rsidR="00CE7659">
          <w:rPr>
            <w:noProof/>
            <w:webHidden/>
          </w:rPr>
          <w:fldChar w:fldCharType="begin"/>
        </w:r>
        <w:r w:rsidR="00CE7659">
          <w:rPr>
            <w:noProof/>
            <w:webHidden/>
          </w:rPr>
          <w:instrText xml:space="preserve"> PAGEREF _Toc416087262 \h </w:instrText>
        </w:r>
        <w:r w:rsidR="00CE7659">
          <w:rPr>
            <w:noProof/>
            <w:webHidden/>
          </w:rPr>
        </w:r>
        <w:r w:rsidR="00CE7659">
          <w:rPr>
            <w:noProof/>
            <w:webHidden/>
          </w:rPr>
          <w:fldChar w:fldCharType="separate"/>
        </w:r>
        <w:r>
          <w:rPr>
            <w:noProof/>
            <w:webHidden/>
          </w:rPr>
          <w:t>386</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63" w:history="1">
        <w:r w:rsidR="00CE7659" w:rsidRPr="007D4975">
          <w:rPr>
            <w:rStyle w:val="Hyperlink"/>
            <w:noProof/>
            <w:snapToGrid w:val="0"/>
            <w:w w:val="0"/>
          </w:rPr>
          <w:t>10.8.</w:t>
        </w:r>
        <w:r w:rsidR="00CE7659">
          <w:rPr>
            <w:rFonts w:eastAsiaTheme="minorEastAsia"/>
            <w:smallCaps w:val="0"/>
            <w:noProof/>
            <w:sz w:val="22"/>
            <w:szCs w:val="22"/>
          </w:rPr>
          <w:tab/>
        </w:r>
        <w:r w:rsidR="00CE7659" w:rsidRPr="007D4975">
          <w:rPr>
            <w:rStyle w:val="Hyperlink"/>
            <w:noProof/>
          </w:rPr>
          <w:t>More on Cluster Models</w:t>
        </w:r>
        <w:r w:rsidR="00CE7659">
          <w:rPr>
            <w:noProof/>
            <w:webHidden/>
          </w:rPr>
          <w:tab/>
        </w:r>
        <w:r w:rsidR="00CE7659">
          <w:rPr>
            <w:noProof/>
            <w:webHidden/>
          </w:rPr>
          <w:fldChar w:fldCharType="begin"/>
        </w:r>
        <w:r w:rsidR="00CE7659">
          <w:rPr>
            <w:noProof/>
            <w:webHidden/>
          </w:rPr>
          <w:instrText xml:space="preserve"> PAGEREF _Toc416087263 \h </w:instrText>
        </w:r>
        <w:r w:rsidR="00CE7659">
          <w:rPr>
            <w:noProof/>
            <w:webHidden/>
          </w:rPr>
        </w:r>
        <w:r w:rsidR="00CE7659">
          <w:rPr>
            <w:noProof/>
            <w:webHidden/>
          </w:rPr>
          <w:fldChar w:fldCharType="separate"/>
        </w:r>
        <w:r>
          <w:rPr>
            <w:noProof/>
            <w:webHidden/>
          </w:rPr>
          <w:t>387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64" w:history="1">
        <w:r w:rsidR="00CE7659" w:rsidRPr="007D4975">
          <w:rPr>
            <w:rStyle w:val="Hyperlink"/>
            <w:noProof/>
            <w:snapToGrid w:val="0"/>
            <w:w w:val="0"/>
          </w:rPr>
          <w:t>10.9.</w:t>
        </w:r>
        <w:r w:rsidR="00CE7659">
          <w:rPr>
            <w:rFonts w:eastAsiaTheme="minorEastAsia"/>
            <w:smallCaps w:val="0"/>
            <w:noProof/>
            <w:sz w:val="22"/>
            <w:szCs w:val="22"/>
          </w:rPr>
          <w:tab/>
        </w:r>
        <w:r w:rsidR="00CE7659" w:rsidRPr="007D4975">
          <w:rPr>
            <w:rStyle w:val="Hyperlink"/>
            <w:noProof/>
          </w:rPr>
          <w:t>Definition</w:t>
        </w:r>
        <w:r w:rsidR="00CE7659">
          <w:rPr>
            <w:noProof/>
            <w:webHidden/>
          </w:rPr>
          <w:tab/>
        </w:r>
        <w:r w:rsidR="00CE7659">
          <w:rPr>
            <w:noProof/>
            <w:webHidden/>
          </w:rPr>
          <w:fldChar w:fldCharType="begin"/>
        </w:r>
        <w:r w:rsidR="00CE7659">
          <w:rPr>
            <w:noProof/>
            <w:webHidden/>
          </w:rPr>
          <w:instrText xml:space="preserve"> PAGEREF _Toc416087264 \h </w:instrText>
        </w:r>
        <w:r w:rsidR="00CE7659">
          <w:rPr>
            <w:noProof/>
            <w:webHidden/>
          </w:rPr>
        </w:r>
        <w:r w:rsidR="00CE7659">
          <w:rPr>
            <w:noProof/>
            <w:webHidden/>
          </w:rPr>
          <w:fldChar w:fldCharType="separate"/>
        </w:r>
        <w:r>
          <w:rPr>
            <w:noProof/>
            <w:webHidden/>
          </w:rPr>
          <w:t>388</w:t>
        </w:r>
        <w:r w:rsidR="00CE7659">
          <w:rPr>
            <w:noProof/>
            <w:webHidden/>
          </w:rPr>
          <w:fldChar w:fldCharType="end"/>
        </w:r>
      </w:hyperlink>
    </w:p>
    <w:p w:rsidR="00CE7659" w:rsidRDefault="002D689A">
      <w:pPr>
        <w:pStyle w:val="TOC2"/>
        <w:tabs>
          <w:tab w:val="left" w:pos="1100"/>
          <w:tab w:val="right" w:leader="dot" w:pos="6398"/>
        </w:tabs>
        <w:rPr>
          <w:rFonts w:eastAsiaTheme="minorEastAsia"/>
          <w:smallCaps w:val="0"/>
          <w:noProof/>
          <w:sz w:val="22"/>
          <w:szCs w:val="22"/>
        </w:rPr>
      </w:pPr>
      <w:hyperlink w:anchor="_Toc416087265" w:history="1">
        <w:r w:rsidR="00CE7659" w:rsidRPr="007D4975">
          <w:rPr>
            <w:rStyle w:val="Hyperlink"/>
            <w:noProof/>
            <w:snapToGrid w:val="0"/>
            <w:w w:val="0"/>
          </w:rPr>
          <w:t>10.10.</w:t>
        </w:r>
        <w:r w:rsidR="00CE7659">
          <w:rPr>
            <w:rFonts w:eastAsiaTheme="minorEastAsia"/>
            <w:smallCaps w:val="0"/>
            <w:noProof/>
            <w:sz w:val="22"/>
            <w:szCs w:val="22"/>
          </w:rPr>
          <w:tab/>
        </w:r>
        <w:r w:rsidR="00CE7659" w:rsidRPr="007D4975">
          <w:rPr>
            <w:rStyle w:val="Hyperlink"/>
            <w:noProof/>
          </w:rPr>
          <w:t>Algorithms</w:t>
        </w:r>
        <w:r w:rsidR="00CE7659">
          <w:rPr>
            <w:noProof/>
            <w:webHidden/>
          </w:rPr>
          <w:tab/>
        </w:r>
        <w:r w:rsidR="00CE7659">
          <w:rPr>
            <w:noProof/>
            <w:webHidden/>
          </w:rPr>
          <w:fldChar w:fldCharType="begin"/>
        </w:r>
        <w:r w:rsidR="00CE7659">
          <w:rPr>
            <w:noProof/>
            <w:webHidden/>
          </w:rPr>
          <w:instrText xml:space="preserve"> PAGEREF _Toc416087265 \h </w:instrText>
        </w:r>
        <w:r w:rsidR="00CE7659">
          <w:rPr>
            <w:noProof/>
            <w:webHidden/>
          </w:rPr>
        </w:r>
        <w:r w:rsidR="00CE7659">
          <w:rPr>
            <w:noProof/>
            <w:webHidden/>
          </w:rPr>
          <w:fldChar w:fldCharType="separate"/>
        </w:r>
        <w:r>
          <w:rPr>
            <w:noProof/>
            <w:webHidden/>
          </w:rPr>
          <w:t>390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66" w:history="1">
        <w:r w:rsidR="00CE7659" w:rsidRPr="007D4975">
          <w:rPr>
            <w:rStyle w:val="Hyperlink"/>
            <w:noProof/>
          </w:rPr>
          <w:t>10.10.1.</w:t>
        </w:r>
        <w:r w:rsidR="00CE7659">
          <w:rPr>
            <w:rFonts w:eastAsiaTheme="minorEastAsia"/>
            <w:i w:val="0"/>
            <w:iCs w:val="0"/>
            <w:noProof/>
            <w:sz w:val="22"/>
            <w:szCs w:val="22"/>
          </w:rPr>
          <w:tab/>
        </w:r>
        <w:r w:rsidR="00CE7659" w:rsidRPr="007D4975">
          <w:rPr>
            <w:rStyle w:val="Hyperlink"/>
            <w:noProof/>
          </w:rPr>
          <w:t>Connectivity based clustering (hierarchical clustering)</w:t>
        </w:r>
        <w:r w:rsidR="00CE7659">
          <w:rPr>
            <w:noProof/>
            <w:webHidden/>
          </w:rPr>
          <w:tab/>
        </w:r>
        <w:r w:rsidR="00CE7659">
          <w:rPr>
            <w:noProof/>
            <w:webHidden/>
          </w:rPr>
          <w:fldChar w:fldCharType="begin"/>
        </w:r>
        <w:r w:rsidR="00CE7659">
          <w:rPr>
            <w:noProof/>
            <w:webHidden/>
          </w:rPr>
          <w:instrText xml:space="preserve"> PAGEREF _Toc416087266 \h </w:instrText>
        </w:r>
        <w:r w:rsidR="00CE7659">
          <w:rPr>
            <w:noProof/>
            <w:webHidden/>
          </w:rPr>
        </w:r>
        <w:r w:rsidR="00CE7659">
          <w:rPr>
            <w:noProof/>
            <w:webHidden/>
          </w:rPr>
          <w:fldChar w:fldCharType="separate"/>
        </w:r>
        <w:r>
          <w:rPr>
            <w:noProof/>
            <w:webHidden/>
          </w:rPr>
          <w:t>390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67" w:history="1">
        <w:r w:rsidR="00CE7659" w:rsidRPr="007D4975">
          <w:rPr>
            <w:rStyle w:val="Hyperlink"/>
            <w:noProof/>
          </w:rPr>
          <w:t>10.10.2.</w:t>
        </w:r>
        <w:r w:rsidR="00CE7659">
          <w:rPr>
            <w:rFonts w:eastAsiaTheme="minorEastAsia"/>
            <w:i w:val="0"/>
            <w:iCs w:val="0"/>
            <w:noProof/>
            <w:sz w:val="22"/>
            <w:szCs w:val="22"/>
          </w:rPr>
          <w:tab/>
        </w:r>
        <w:r w:rsidR="00CE7659" w:rsidRPr="007D4975">
          <w:rPr>
            <w:rStyle w:val="Hyperlink"/>
            <w:noProof/>
          </w:rPr>
          <w:t>Metric</w:t>
        </w:r>
        <w:r w:rsidR="00CE7659">
          <w:rPr>
            <w:noProof/>
            <w:webHidden/>
          </w:rPr>
          <w:tab/>
        </w:r>
        <w:r w:rsidR="00CE7659">
          <w:rPr>
            <w:noProof/>
            <w:webHidden/>
          </w:rPr>
          <w:fldChar w:fldCharType="begin"/>
        </w:r>
        <w:r w:rsidR="00CE7659">
          <w:rPr>
            <w:noProof/>
            <w:webHidden/>
          </w:rPr>
          <w:instrText xml:space="preserve"> PAGEREF _Toc416087267 \h </w:instrText>
        </w:r>
        <w:r w:rsidR="00CE7659">
          <w:rPr>
            <w:noProof/>
            <w:webHidden/>
          </w:rPr>
        </w:r>
        <w:r w:rsidR="00CE7659">
          <w:rPr>
            <w:noProof/>
            <w:webHidden/>
          </w:rPr>
          <w:fldChar w:fldCharType="separate"/>
        </w:r>
        <w:r>
          <w:rPr>
            <w:noProof/>
            <w:webHidden/>
          </w:rPr>
          <w:t>391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68" w:history="1">
        <w:r w:rsidR="00CE7659" w:rsidRPr="007D4975">
          <w:rPr>
            <w:rStyle w:val="Hyperlink"/>
            <w:noProof/>
          </w:rPr>
          <w:t>10.10.3.</w:t>
        </w:r>
        <w:r w:rsidR="00CE7659">
          <w:rPr>
            <w:rFonts w:eastAsiaTheme="minorEastAsia"/>
            <w:i w:val="0"/>
            <w:iCs w:val="0"/>
            <w:noProof/>
            <w:sz w:val="22"/>
            <w:szCs w:val="22"/>
          </w:rPr>
          <w:tab/>
        </w:r>
        <w:r w:rsidR="00CE7659" w:rsidRPr="007D4975">
          <w:rPr>
            <w:rStyle w:val="Hyperlink"/>
            <w:noProof/>
          </w:rPr>
          <w:t>Linkage criteria</w:t>
        </w:r>
        <w:r w:rsidR="00CE7659">
          <w:rPr>
            <w:noProof/>
            <w:webHidden/>
          </w:rPr>
          <w:tab/>
        </w:r>
        <w:r w:rsidR="00CE7659">
          <w:rPr>
            <w:noProof/>
            <w:webHidden/>
          </w:rPr>
          <w:fldChar w:fldCharType="begin"/>
        </w:r>
        <w:r w:rsidR="00CE7659">
          <w:rPr>
            <w:noProof/>
            <w:webHidden/>
          </w:rPr>
          <w:instrText xml:space="preserve"> PAGEREF _Toc416087268 \h </w:instrText>
        </w:r>
        <w:r w:rsidR="00CE7659">
          <w:rPr>
            <w:noProof/>
            <w:webHidden/>
          </w:rPr>
        </w:r>
        <w:r w:rsidR="00CE7659">
          <w:rPr>
            <w:noProof/>
            <w:webHidden/>
          </w:rPr>
          <w:fldChar w:fldCharType="separate"/>
        </w:r>
        <w:r>
          <w:rPr>
            <w:noProof/>
            <w:webHidden/>
          </w:rPr>
          <w:t>392</w:t>
        </w:r>
        <w:r w:rsidR="00CE7659">
          <w:rPr>
            <w:noProof/>
            <w:webHidden/>
          </w:rPr>
          <w:fldChar w:fldCharType="end"/>
        </w:r>
      </w:hyperlink>
    </w:p>
    <w:p w:rsidR="00CE7659" w:rsidRDefault="002D689A">
      <w:pPr>
        <w:pStyle w:val="TOC2"/>
        <w:tabs>
          <w:tab w:val="left" w:pos="1100"/>
          <w:tab w:val="right" w:leader="dot" w:pos="6398"/>
        </w:tabs>
        <w:rPr>
          <w:rFonts w:eastAsiaTheme="minorEastAsia"/>
          <w:smallCaps w:val="0"/>
          <w:noProof/>
          <w:sz w:val="22"/>
          <w:szCs w:val="22"/>
        </w:rPr>
      </w:pPr>
      <w:hyperlink w:anchor="_Toc416087269" w:history="1">
        <w:r w:rsidR="00CE7659" w:rsidRPr="007D4975">
          <w:rPr>
            <w:rStyle w:val="Hyperlink"/>
            <w:noProof/>
            <w:snapToGrid w:val="0"/>
            <w:w w:val="0"/>
          </w:rPr>
          <w:t>10.11.</w:t>
        </w:r>
        <w:r w:rsidR="00CE7659">
          <w:rPr>
            <w:rFonts w:eastAsiaTheme="minorEastAsia"/>
            <w:smallCaps w:val="0"/>
            <w:noProof/>
            <w:sz w:val="22"/>
            <w:szCs w:val="22"/>
          </w:rPr>
          <w:tab/>
        </w:r>
        <w:r w:rsidR="00CE7659" w:rsidRPr="007D4975">
          <w:rPr>
            <w:rStyle w:val="Hyperlink"/>
            <w:noProof/>
          </w:rPr>
          <w:t>Examples Using R</w:t>
        </w:r>
        <w:r w:rsidR="00CE7659">
          <w:rPr>
            <w:noProof/>
            <w:webHidden/>
          </w:rPr>
          <w:tab/>
        </w:r>
        <w:r w:rsidR="00CE7659">
          <w:rPr>
            <w:noProof/>
            <w:webHidden/>
          </w:rPr>
          <w:fldChar w:fldCharType="begin"/>
        </w:r>
        <w:r w:rsidR="00CE7659">
          <w:rPr>
            <w:noProof/>
            <w:webHidden/>
          </w:rPr>
          <w:instrText xml:space="preserve"> PAGEREF _Toc416087269 \h </w:instrText>
        </w:r>
        <w:r w:rsidR="00CE7659">
          <w:rPr>
            <w:noProof/>
            <w:webHidden/>
          </w:rPr>
        </w:r>
        <w:r w:rsidR="00CE7659">
          <w:rPr>
            <w:noProof/>
            <w:webHidden/>
          </w:rPr>
          <w:fldChar w:fldCharType="separate"/>
        </w:r>
        <w:r>
          <w:rPr>
            <w:noProof/>
            <w:webHidden/>
          </w:rPr>
          <w:t>393</w:t>
        </w:r>
        <w:r w:rsidR="00CE7659">
          <w:rPr>
            <w:noProof/>
            <w:webHidden/>
          </w:rPr>
          <w:fldChar w:fldCharType="end"/>
        </w:r>
      </w:hyperlink>
    </w:p>
    <w:p w:rsidR="00CE7659" w:rsidRDefault="002D689A">
      <w:pPr>
        <w:pStyle w:val="TOC1"/>
        <w:tabs>
          <w:tab w:val="left" w:pos="660"/>
          <w:tab w:val="right" w:leader="dot" w:pos="6398"/>
        </w:tabs>
        <w:rPr>
          <w:rFonts w:eastAsiaTheme="minorEastAsia"/>
          <w:b w:val="0"/>
          <w:bCs w:val="0"/>
          <w:caps w:val="0"/>
          <w:noProof/>
          <w:sz w:val="22"/>
          <w:szCs w:val="22"/>
        </w:rPr>
      </w:pPr>
      <w:hyperlink w:anchor="_Toc416087270" w:history="1">
        <w:r w:rsidR="00CE7659" w:rsidRPr="007D4975">
          <w:rPr>
            <w:rStyle w:val="Hyperlink"/>
            <w:noProof/>
            <w:snapToGrid w:val="0"/>
            <w:w w:val="0"/>
          </w:rPr>
          <w:t>11.</w:t>
        </w:r>
        <w:r w:rsidR="00CE7659">
          <w:rPr>
            <w:rFonts w:eastAsiaTheme="minorEastAsia"/>
            <w:b w:val="0"/>
            <w:bCs w:val="0"/>
            <w:caps w:val="0"/>
            <w:noProof/>
            <w:sz w:val="22"/>
            <w:szCs w:val="22"/>
          </w:rPr>
          <w:tab/>
        </w:r>
        <w:r w:rsidR="00CE7659" w:rsidRPr="007D4975">
          <w:rPr>
            <w:rStyle w:val="Hyperlink"/>
            <w:noProof/>
          </w:rPr>
          <w:t>What is Data Fitting?</w:t>
        </w:r>
        <w:r w:rsidR="00CE7659">
          <w:rPr>
            <w:noProof/>
            <w:webHidden/>
          </w:rPr>
          <w:tab/>
        </w:r>
        <w:r w:rsidR="00CE7659">
          <w:rPr>
            <w:noProof/>
            <w:webHidden/>
          </w:rPr>
          <w:fldChar w:fldCharType="begin"/>
        </w:r>
        <w:r w:rsidR="00CE7659">
          <w:rPr>
            <w:noProof/>
            <w:webHidden/>
          </w:rPr>
          <w:instrText xml:space="preserve"> PAGEREF _Toc416087270 \h </w:instrText>
        </w:r>
        <w:r w:rsidR="00CE7659">
          <w:rPr>
            <w:noProof/>
            <w:webHidden/>
          </w:rPr>
        </w:r>
        <w:r w:rsidR="00CE7659">
          <w:rPr>
            <w:noProof/>
            <w:webHidden/>
          </w:rPr>
          <w:fldChar w:fldCharType="separate"/>
        </w:r>
        <w:r>
          <w:rPr>
            <w:noProof/>
            <w:webHidden/>
          </w:rPr>
          <w:t>413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71" w:history="1">
        <w:r w:rsidR="00CE7659" w:rsidRPr="007D4975">
          <w:rPr>
            <w:rStyle w:val="Hyperlink"/>
            <w:noProof/>
            <w:snapToGrid w:val="0"/>
            <w:w w:val="0"/>
          </w:rPr>
          <w:t>11.1.</w:t>
        </w:r>
        <w:r w:rsidR="00CE7659">
          <w:rPr>
            <w:rFonts w:eastAsiaTheme="minorEastAsia"/>
            <w:smallCaps w:val="0"/>
            <w:noProof/>
            <w:sz w:val="22"/>
            <w:szCs w:val="22"/>
          </w:rPr>
          <w:tab/>
        </w:r>
        <w:r w:rsidR="00CE7659" w:rsidRPr="007D4975">
          <w:rPr>
            <w:rStyle w:val="Hyperlink"/>
            <w:noProof/>
          </w:rPr>
          <w:t>Introduction</w:t>
        </w:r>
        <w:r w:rsidR="00CE7659">
          <w:rPr>
            <w:noProof/>
            <w:webHidden/>
          </w:rPr>
          <w:tab/>
        </w:r>
        <w:r w:rsidR="00CE7659">
          <w:rPr>
            <w:noProof/>
            <w:webHidden/>
          </w:rPr>
          <w:fldChar w:fldCharType="begin"/>
        </w:r>
        <w:r w:rsidR="00CE7659">
          <w:rPr>
            <w:noProof/>
            <w:webHidden/>
          </w:rPr>
          <w:instrText xml:space="preserve"> PAGEREF _Toc416087271 \h </w:instrText>
        </w:r>
        <w:r w:rsidR="00CE7659">
          <w:rPr>
            <w:noProof/>
            <w:webHidden/>
          </w:rPr>
        </w:r>
        <w:r w:rsidR="00CE7659">
          <w:rPr>
            <w:noProof/>
            <w:webHidden/>
          </w:rPr>
          <w:fldChar w:fldCharType="separate"/>
        </w:r>
        <w:r>
          <w:rPr>
            <w:noProof/>
            <w:webHidden/>
          </w:rPr>
          <w:t>413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72" w:history="1">
        <w:r w:rsidR="00CE7659" w:rsidRPr="007D4975">
          <w:rPr>
            <w:rStyle w:val="Hyperlink"/>
            <w:noProof/>
            <w:snapToGrid w:val="0"/>
            <w:w w:val="0"/>
          </w:rPr>
          <w:t>11.2.</w:t>
        </w:r>
        <w:r w:rsidR="00CE7659">
          <w:rPr>
            <w:rFonts w:eastAsiaTheme="minorEastAsia"/>
            <w:smallCaps w:val="0"/>
            <w:noProof/>
            <w:sz w:val="22"/>
            <w:szCs w:val="22"/>
          </w:rPr>
          <w:tab/>
        </w:r>
        <w:r w:rsidR="00CE7659" w:rsidRPr="007D4975">
          <w:rPr>
            <w:rStyle w:val="Hyperlink"/>
            <w:noProof/>
          </w:rPr>
          <w:t>Graphics</w:t>
        </w:r>
        <w:r w:rsidR="00CE7659">
          <w:rPr>
            <w:noProof/>
            <w:webHidden/>
          </w:rPr>
          <w:tab/>
        </w:r>
        <w:r w:rsidR="00CE7659">
          <w:rPr>
            <w:noProof/>
            <w:webHidden/>
          </w:rPr>
          <w:fldChar w:fldCharType="begin"/>
        </w:r>
        <w:r w:rsidR="00CE7659">
          <w:rPr>
            <w:noProof/>
            <w:webHidden/>
          </w:rPr>
          <w:instrText xml:space="preserve"> PAGEREF _Toc416087272 \h </w:instrText>
        </w:r>
        <w:r w:rsidR="00CE7659">
          <w:rPr>
            <w:noProof/>
            <w:webHidden/>
          </w:rPr>
        </w:r>
        <w:r w:rsidR="00CE7659">
          <w:rPr>
            <w:noProof/>
            <w:webHidden/>
          </w:rPr>
          <w:fldChar w:fldCharType="separate"/>
        </w:r>
        <w:r>
          <w:rPr>
            <w:noProof/>
            <w:webHidden/>
          </w:rPr>
          <w:t>413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73" w:history="1">
        <w:r w:rsidR="00CE7659" w:rsidRPr="007D4975">
          <w:rPr>
            <w:rStyle w:val="Hyperlink"/>
            <w:noProof/>
            <w:snapToGrid w:val="0"/>
            <w:w w:val="0"/>
          </w:rPr>
          <w:t>11.3.</w:t>
        </w:r>
        <w:r w:rsidR="00CE7659">
          <w:rPr>
            <w:rFonts w:eastAsiaTheme="minorEastAsia"/>
            <w:smallCaps w:val="0"/>
            <w:noProof/>
            <w:sz w:val="22"/>
            <w:szCs w:val="22"/>
          </w:rPr>
          <w:tab/>
        </w:r>
        <w:r w:rsidR="00CE7659" w:rsidRPr="007D4975">
          <w:rPr>
            <w:rStyle w:val="Hyperlink"/>
            <w:noProof/>
          </w:rPr>
          <w:t>Model choice</w:t>
        </w:r>
        <w:r w:rsidR="00CE7659">
          <w:rPr>
            <w:noProof/>
            <w:webHidden/>
          </w:rPr>
          <w:tab/>
        </w:r>
        <w:r w:rsidR="00CE7659">
          <w:rPr>
            <w:noProof/>
            <w:webHidden/>
          </w:rPr>
          <w:fldChar w:fldCharType="begin"/>
        </w:r>
        <w:r w:rsidR="00CE7659">
          <w:rPr>
            <w:noProof/>
            <w:webHidden/>
          </w:rPr>
          <w:instrText xml:space="preserve"> PAGEREF _Toc416087273 \h </w:instrText>
        </w:r>
        <w:r w:rsidR="00CE7659">
          <w:rPr>
            <w:noProof/>
            <w:webHidden/>
          </w:rPr>
        </w:r>
        <w:r w:rsidR="00CE7659">
          <w:rPr>
            <w:noProof/>
            <w:webHidden/>
          </w:rPr>
          <w:fldChar w:fldCharType="separate"/>
        </w:r>
        <w:r>
          <w:rPr>
            <w:noProof/>
            <w:webHidden/>
          </w:rPr>
          <w:t>417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74" w:history="1">
        <w:r w:rsidR="00CE7659" w:rsidRPr="007D4975">
          <w:rPr>
            <w:rStyle w:val="Hyperlink"/>
            <w:noProof/>
            <w:snapToGrid w:val="0"/>
            <w:w w:val="0"/>
          </w:rPr>
          <w:t>11.4.</w:t>
        </w:r>
        <w:r w:rsidR="00CE7659">
          <w:rPr>
            <w:rFonts w:eastAsiaTheme="minorEastAsia"/>
            <w:smallCaps w:val="0"/>
            <w:noProof/>
            <w:sz w:val="22"/>
            <w:szCs w:val="22"/>
          </w:rPr>
          <w:tab/>
        </w:r>
        <w:r w:rsidR="00CE7659" w:rsidRPr="007D4975">
          <w:rPr>
            <w:rStyle w:val="Hyperlink"/>
            <w:noProof/>
          </w:rPr>
          <w:t>Parameters’ estimate</w:t>
        </w:r>
        <w:r w:rsidR="00CE7659">
          <w:rPr>
            <w:noProof/>
            <w:webHidden/>
          </w:rPr>
          <w:tab/>
        </w:r>
        <w:r w:rsidR="00CE7659">
          <w:rPr>
            <w:noProof/>
            <w:webHidden/>
          </w:rPr>
          <w:fldChar w:fldCharType="begin"/>
        </w:r>
        <w:r w:rsidR="00CE7659">
          <w:rPr>
            <w:noProof/>
            <w:webHidden/>
          </w:rPr>
          <w:instrText xml:space="preserve"> PAGEREF _Toc416087274 \h </w:instrText>
        </w:r>
        <w:r w:rsidR="00CE7659">
          <w:rPr>
            <w:noProof/>
            <w:webHidden/>
          </w:rPr>
        </w:r>
        <w:r w:rsidR="00CE7659">
          <w:rPr>
            <w:noProof/>
            <w:webHidden/>
          </w:rPr>
          <w:fldChar w:fldCharType="separate"/>
        </w:r>
        <w:r>
          <w:rPr>
            <w:noProof/>
            <w:webHidden/>
          </w:rPr>
          <w:t>421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75" w:history="1">
        <w:r w:rsidR="00CE7659" w:rsidRPr="007D4975">
          <w:rPr>
            <w:rStyle w:val="Hyperlink"/>
            <w:noProof/>
            <w:snapToGrid w:val="0"/>
            <w:w w:val="0"/>
          </w:rPr>
          <w:t>11.5.</w:t>
        </w:r>
        <w:r w:rsidR="00CE7659">
          <w:rPr>
            <w:rFonts w:eastAsiaTheme="minorEastAsia"/>
            <w:smallCaps w:val="0"/>
            <w:noProof/>
            <w:sz w:val="22"/>
            <w:szCs w:val="22"/>
          </w:rPr>
          <w:tab/>
        </w:r>
        <w:r w:rsidR="00CE7659" w:rsidRPr="007D4975">
          <w:rPr>
            <w:rStyle w:val="Hyperlink"/>
            <w:noProof/>
          </w:rPr>
          <w:t>Measures of goodness-of-fit</w:t>
        </w:r>
        <w:r w:rsidR="00CE7659">
          <w:rPr>
            <w:noProof/>
            <w:webHidden/>
          </w:rPr>
          <w:tab/>
        </w:r>
        <w:r w:rsidR="00CE7659">
          <w:rPr>
            <w:noProof/>
            <w:webHidden/>
          </w:rPr>
          <w:fldChar w:fldCharType="begin"/>
        </w:r>
        <w:r w:rsidR="00CE7659">
          <w:rPr>
            <w:noProof/>
            <w:webHidden/>
          </w:rPr>
          <w:instrText xml:space="preserve"> PAGEREF _Toc416087275 \h </w:instrText>
        </w:r>
        <w:r w:rsidR="00CE7659">
          <w:rPr>
            <w:noProof/>
            <w:webHidden/>
          </w:rPr>
        </w:r>
        <w:r w:rsidR="00CE7659">
          <w:rPr>
            <w:noProof/>
            <w:webHidden/>
          </w:rPr>
          <w:fldChar w:fldCharType="separate"/>
        </w:r>
        <w:r>
          <w:rPr>
            <w:noProof/>
            <w:webHidden/>
          </w:rPr>
          <w:t>425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76" w:history="1">
        <w:r w:rsidR="00CE7659" w:rsidRPr="007D4975">
          <w:rPr>
            <w:rStyle w:val="Hyperlink"/>
            <w:noProof/>
            <w:snapToGrid w:val="0"/>
            <w:w w:val="0"/>
          </w:rPr>
          <w:t>11.6.</w:t>
        </w:r>
        <w:r w:rsidR="00CE7659">
          <w:rPr>
            <w:rFonts w:eastAsiaTheme="minorEastAsia"/>
            <w:smallCaps w:val="0"/>
            <w:noProof/>
            <w:sz w:val="22"/>
            <w:szCs w:val="22"/>
          </w:rPr>
          <w:tab/>
        </w:r>
        <w:r w:rsidR="00CE7659" w:rsidRPr="007D4975">
          <w:rPr>
            <w:rStyle w:val="Hyperlink"/>
            <w:noProof/>
          </w:rPr>
          <w:t>Goodness  of fit tests</w:t>
        </w:r>
        <w:r w:rsidR="00CE7659">
          <w:rPr>
            <w:noProof/>
            <w:webHidden/>
          </w:rPr>
          <w:tab/>
        </w:r>
        <w:r w:rsidR="00CE7659">
          <w:rPr>
            <w:noProof/>
            <w:webHidden/>
          </w:rPr>
          <w:fldChar w:fldCharType="begin"/>
        </w:r>
        <w:r w:rsidR="00CE7659">
          <w:rPr>
            <w:noProof/>
            <w:webHidden/>
          </w:rPr>
          <w:instrText xml:space="preserve"> PAGEREF _Toc416087276 \h </w:instrText>
        </w:r>
        <w:r w:rsidR="00CE7659">
          <w:rPr>
            <w:noProof/>
            <w:webHidden/>
          </w:rPr>
        </w:r>
        <w:r w:rsidR="00CE7659">
          <w:rPr>
            <w:noProof/>
            <w:webHidden/>
          </w:rPr>
          <w:fldChar w:fldCharType="separate"/>
        </w:r>
        <w:r>
          <w:rPr>
            <w:noProof/>
            <w:webHidden/>
          </w:rPr>
          <w:t>427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77" w:history="1">
        <w:r w:rsidR="00CE7659" w:rsidRPr="007D4975">
          <w:rPr>
            <w:rStyle w:val="Hyperlink"/>
            <w:noProof/>
            <w:snapToGrid w:val="0"/>
            <w:w w:val="0"/>
          </w:rPr>
          <w:t>11.7.</w:t>
        </w:r>
        <w:r w:rsidR="00CE7659">
          <w:rPr>
            <w:rFonts w:eastAsiaTheme="minorEastAsia"/>
            <w:smallCaps w:val="0"/>
            <w:noProof/>
            <w:sz w:val="22"/>
            <w:szCs w:val="22"/>
          </w:rPr>
          <w:tab/>
        </w:r>
        <w:r w:rsidR="00CE7659" w:rsidRPr="007D4975">
          <w:rPr>
            <w:rStyle w:val="Hyperlink"/>
            <w:noProof/>
          </w:rPr>
          <w:t>Normality tests</w:t>
        </w:r>
        <w:r w:rsidR="00CE7659">
          <w:rPr>
            <w:noProof/>
            <w:webHidden/>
          </w:rPr>
          <w:tab/>
        </w:r>
        <w:r w:rsidR="00CE7659">
          <w:rPr>
            <w:noProof/>
            <w:webHidden/>
          </w:rPr>
          <w:fldChar w:fldCharType="begin"/>
        </w:r>
        <w:r w:rsidR="00CE7659">
          <w:rPr>
            <w:noProof/>
            <w:webHidden/>
          </w:rPr>
          <w:instrText xml:space="preserve"> PAGEREF _Toc416087277 \h </w:instrText>
        </w:r>
        <w:r w:rsidR="00CE7659">
          <w:rPr>
            <w:noProof/>
            <w:webHidden/>
          </w:rPr>
        </w:r>
        <w:r w:rsidR="00CE7659">
          <w:rPr>
            <w:noProof/>
            <w:webHidden/>
          </w:rPr>
          <w:fldChar w:fldCharType="separate"/>
        </w:r>
        <w:r>
          <w:rPr>
            <w:noProof/>
            <w:webHidden/>
          </w:rPr>
          <w:t>432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78" w:history="1">
        <w:r w:rsidR="00CE7659" w:rsidRPr="007D4975">
          <w:rPr>
            <w:rStyle w:val="Hyperlink"/>
            <w:noProof/>
            <w:snapToGrid w:val="0"/>
            <w:w w:val="0"/>
          </w:rPr>
          <w:t>11.8.</w:t>
        </w:r>
        <w:r w:rsidR="00CE7659">
          <w:rPr>
            <w:rFonts w:eastAsiaTheme="minorEastAsia"/>
            <w:smallCaps w:val="0"/>
            <w:noProof/>
            <w:sz w:val="22"/>
            <w:szCs w:val="22"/>
          </w:rPr>
          <w:tab/>
        </w:r>
        <w:r w:rsidR="00CE7659" w:rsidRPr="007D4975">
          <w:rPr>
            <w:rStyle w:val="Hyperlink"/>
            <w:noProof/>
          </w:rPr>
          <w:t>Appendix</w:t>
        </w:r>
        <w:r w:rsidR="00CE7659">
          <w:rPr>
            <w:noProof/>
            <w:webHidden/>
          </w:rPr>
          <w:tab/>
        </w:r>
        <w:r w:rsidR="00CE7659">
          <w:rPr>
            <w:noProof/>
            <w:webHidden/>
          </w:rPr>
          <w:fldChar w:fldCharType="begin"/>
        </w:r>
        <w:r w:rsidR="00CE7659">
          <w:rPr>
            <w:noProof/>
            <w:webHidden/>
          </w:rPr>
          <w:instrText xml:space="preserve"> PAGEREF _Toc416087278 \h </w:instrText>
        </w:r>
        <w:r w:rsidR="00CE7659">
          <w:rPr>
            <w:noProof/>
            <w:webHidden/>
          </w:rPr>
        </w:r>
        <w:r w:rsidR="00CE7659">
          <w:rPr>
            <w:noProof/>
            <w:webHidden/>
          </w:rPr>
          <w:fldChar w:fldCharType="separate"/>
        </w:r>
        <w:r>
          <w:rPr>
            <w:noProof/>
            <w:webHidden/>
          </w:rPr>
          <w:t>436</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79" w:history="1">
        <w:r w:rsidR="00CE7659" w:rsidRPr="007D4975">
          <w:rPr>
            <w:rStyle w:val="Hyperlink"/>
            <w:noProof/>
            <w:snapToGrid w:val="0"/>
            <w:w w:val="0"/>
          </w:rPr>
          <w:t>11.9.</w:t>
        </w:r>
        <w:r w:rsidR="00CE7659">
          <w:rPr>
            <w:rFonts w:eastAsiaTheme="minorEastAsia"/>
            <w:smallCap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_Toc416087279 \h </w:instrText>
        </w:r>
        <w:r w:rsidR="00CE7659">
          <w:rPr>
            <w:noProof/>
            <w:webHidden/>
          </w:rPr>
        </w:r>
        <w:r w:rsidR="00CE7659">
          <w:rPr>
            <w:noProof/>
            <w:webHidden/>
          </w:rPr>
          <w:fldChar w:fldCharType="separate"/>
        </w:r>
        <w:r>
          <w:rPr>
            <w:noProof/>
            <w:webHidden/>
          </w:rPr>
          <w:t>437</w:t>
        </w:r>
        <w:r w:rsidR="00CE7659">
          <w:rPr>
            <w:noProof/>
            <w:webHidden/>
          </w:rPr>
          <w:fldChar w:fldCharType="end"/>
        </w:r>
      </w:hyperlink>
    </w:p>
    <w:p w:rsidR="00CE7659" w:rsidRDefault="002D689A">
      <w:pPr>
        <w:pStyle w:val="TOC1"/>
        <w:tabs>
          <w:tab w:val="left" w:pos="660"/>
          <w:tab w:val="right" w:leader="dot" w:pos="6398"/>
        </w:tabs>
        <w:rPr>
          <w:rFonts w:eastAsiaTheme="minorEastAsia"/>
          <w:b w:val="0"/>
          <w:bCs w:val="0"/>
          <w:caps w:val="0"/>
          <w:noProof/>
          <w:sz w:val="22"/>
          <w:szCs w:val="22"/>
        </w:rPr>
      </w:pPr>
      <w:hyperlink w:anchor="_Toc416087280" w:history="1">
        <w:r w:rsidR="00CE7659" w:rsidRPr="007D4975">
          <w:rPr>
            <w:rStyle w:val="Hyperlink"/>
            <w:noProof/>
            <w:snapToGrid w:val="0"/>
            <w:w w:val="0"/>
          </w:rPr>
          <w:t>12.</w:t>
        </w:r>
        <w:r w:rsidR="00CE7659">
          <w:rPr>
            <w:rFonts w:eastAsiaTheme="minorEastAsia"/>
            <w:b w:val="0"/>
            <w:bCs w:val="0"/>
            <w:caps w:val="0"/>
            <w:noProof/>
            <w:sz w:val="22"/>
            <w:szCs w:val="22"/>
          </w:rPr>
          <w:tab/>
        </w:r>
        <w:r w:rsidR="00CE7659" w:rsidRPr="007D4975">
          <w:rPr>
            <w:rStyle w:val="Hyperlink"/>
            <w:noProof/>
          </w:rPr>
          <w:t>What is Ordinary Least Squares?</w:t>
        </w:r>
        <w:r w:rsidR="00CE7659">
          <w:rPr>
            <w:noProof/>
            <w:webHidden/>
          </w:rPr>
          <w:tab/>
        </w:r>
        <w:r w:rsidR="00CE7659">
          <w:rPr>
            <w:noProof/>
            <w:webHidden/>
          </w:rPr>
          <w:fldChar w:fldCharType="begin"/>
        </w:r>
        <w:r w:rsidR="00CE7659">
          <w:rPr>
            <w:noProof/>
            <w:webHidden/>
          </w:rPr>
          <w:instrText xml:space="preserve"> PAGEREF _Toc416087280 \h </w:instrText>
        </w:r>
        <w:r w:rsidR="00CE7659">
          <w:rPr>
            <w:noProof/>
            <w:webHidden/>
          </w:rPr>
        </w:r>
        <w:r w:rsidR="00CE7659">
          <w:rPr>
            <w:noProof/>
            <w:webHidden/>
          </w:rPr>
          <w:fldChar w:fldCharType="separate"/>
        </w:r>
        <w:r>
          <w:rPr>
            <w:noProof/>
            <w:webHidden/>
          </w:rPr>
          <w:t>439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81" w:history="1">
        <w:r w:rsidR="00CE7659" w:rsidRPr="007D4975">
          <w:rPr>
            <w:rStyle w:val="Hyperlink"/>
            <w:noProof/>
            <w:snapToGrid w:val="0"/>
            <w:w w:val="0"/>
          </w:rPr>
          <w:t>12.1.</w:t>
        </w:r>
        <w:r w:rsidR="00CE7659">
          <w:rPr>
            <w:rFonts w:eastAsiaTheme="minorEastAsia"/>
            <w:smallCaps w:val="0"/>
            <w:noProof/>
            <w:sz w:val="22"/>
            <w:szCs w:val="22"/>
          </w:rPr>
          <w:tab/>
        </w:r>
        <w:r w:rsidR="00CE7659" w:rsidRPr="007D4975">
          <w:rPr>
            <w:rStyle w:val="Hyperlink"/>
            <w:noProof/>
          </w:rPr>
          <w:t>Linear model</w:t>
        </w:r>
        <w:r w:rsidR="00CE7659">
          <w:rPr>
            <w:noProof/>
            <w:webHidden/>
          </w:rPr>
          <w:tab/>
        </w:r>
        <w:r w:rsidR="00CE7659">
          <w:rPr>
            <w:noProof/>
            <w:webHidden/>
          </w:rPr>
          <w:fldChar w:fldCharType="begin"/>
        </w:r>
        <w:r w:rsidR="00CE7659">
          <w:rPr>
            <w:noProof/>
            <w:webHidden/>
          </w:rPr>
          <w:instrText xml:space="preserve"> PAGEREF _Toc416087281 \h </w:instrText>
        </w:r>
        <w:r w:rsidR="00CE7659">
          <w:rPr>
            <w:noProof/>
            <w:webHidden/>
          </w:rPr>
        </w:r>
        <w:r w:rsidR="00CE7659">
          <w:rPr>
            <w:noProof/>
            <w:webHidden/>
          </w:rPr>
          <w:fldChar w:fldCharType="separate"/>
        </w:r>
        <w:r>
          <w:rPr>
            <w:noProof/>
            <w:webHidden/>
          </w:rPr>
          <w:t>440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82" w:history="1">
        <w:r w:rsidR="00CE7659" w:rsidRPr="007D4975">
          <w:rPr>
            <w:rStyle w:val="Hyperlink"/>
            <w:noProof/>
          </w:rPr>
          <w:t>12.1.1.</w:t>
        </w:r>
        <w:r w:rsidR="00CE7659">
          <w:rPr>
            <w:rFonts w:eastAsiaTheme="minorEastAsia"/>
            <w:i w:val="0"/>
            <w:iCs w:val="0"/>
            <w:noProof/>
            <w:sz w:val="22"/>
            <w:szCs w:val="22"/>
          </w:rPr>
          <w:tab/>
        </w:r>
        <w:r w:rsidR="00CE7659" w:rsidRPr="007D4975">
          <w:rPr>
            <w:rStyle w:val="Hyperlink"/>
            <w:noProof/>
          </w:rPr>
          <w:t>Assumptions</w:t>
        </w:r>
        <w:r w:rsidR="00CE7659">
          <w:rPr>
            <w:noProof/>
            <w:webHidden/>
          </w:rPr>
          <w:tab/>
        </w:r>
        <w:r w:rsidR="00CE7659">
          <w:rPr>
            <w:noProof/>
            <w:webHidden/>
          </w:rPr>
          <w:fldChar w:fldCharType="begin"/>
        </w:r>
        <w:r w:rsidR="00CE7659">
          <w:rPr>
            <w:noProof/>
            <w:webHidden/>
          </w:rPr>
          <w:instrText xml:space="preserve"> PAGEREF _Toc416087282 \h </w:instrText>
        </w:r>
        <w:r w:rsidR="00CE7659">
          <w:rPr>
            <w:noProof/>
            <w:webHidden/>
          </w:rPr>
        </w:r>
        <w:r w:rsidR="00CE7659">
          <w:rPr>
            <w:noProof/>
            <w:webHidden/>
          </w:rPr>
          <w:fldChar w:fldCharType="separate"/>
        </w:r>
        <w:r>
          <w:rPr>
            <w:noProof/>
            <w:webHidden/>
          </w:rPr>
          <w:t>440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83" w:history="1">
        <w:r w:rsidR="00CE7659" w:rsidRPr="007D4975">
          <w:rPr>
            <w:rStyle w:val="Hyperlink"/>
            <w:noProof/>
          </w:rPr>
          <w:t>12.1.2.</w:t>
        </w:r>
        <w:r w:rsidR="00CE7659">
          <w:rPr>
            <w:rFonts w:eastAsiaTheme="minorEastAsia"/>
            <w:i w:val="0"/>
            <w:iCs w:val="0"/>
            <w:noProof/>
            <w:sz w:val="22"/>
            <w:szCs w:val="22"/>
          </w:rPr>
          <w:tab/>
        </w:r>
        <w:r w:rsidR="00CE7659" w:rsidRPr="007D4975">
          <w:rPr>
            <w:rStyle w:val="Hyperlink"/>
            <w:noProof/>
          </w:rPr>
          <w:t>Classical linear regression model</w:t>
        </w:r>
        <w:r w:rsidR="00CE7659">
          <w:rPr>
            <w:noProof/>
            <w:webHidden/>
          </w:rPr>
          <w:tab/>
        </w:r>
        <w:r w:rsidR="00CE7659">
          <w:rPr>
            <w:noProof/>
            <w:webHidden/>
          </w:rPr>
          <w:fldChar w:fldCharType="begin"/>
        </w:r>
        <w:r w:rsidR="00CE7659">
          <w:rPr>
            <w:noProof/>
            <w:webHidden/>
          </w:rPr>
          <w:instrText xml:space="preserve"> PAGEREF _Toc416087283 \h </w:instrText>
        </w:r>
        <w:r w:rsidR="00CE7659">
          <w:rPr>
            <w:noProof/>
            <w:webHidden/>
          </w:rPr>
        </w:r>
        <w:r w:rsidR="00CE7659">
          <w:rPr>
            <w:noProof/>
            <w:webHidden/>
          </w:rPr>
          <w:fldChar w:fldCharType="separate"/>
        </w:r>
        <w:r>
          <w:rPr>
            <w:noProof/>
            <w:webHidden/>
          </w:rPr>
          <w:t>441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84" w:history="1">
        <w:r w:rsidR="00CE7659" w:rsidRPr="007D4975">
          <w:rPr>
            <w:rStyle w:val="Hyperlink"/>
            <w:noProof/>
          </w:rPr>
          <w:t>12.1.3.</w:t>
        </w:r>
        <w:r w:rsidR="00CE7659">
          <w:rPr>
            <w:rFonts w:eastAsiaTheme="minorEastAsia"/>
            <w:i w:val="0"/>
            <w:iCs w:val="0"/>
            <w:noProof/>
            <w:sz w:val="22"/>
            <w:szCs w:val="22"/>
          </w:rPr>
          <w:tab/>
        </w:r>
        <w:r w:rsidR="00CE7659" w:rsidRPr="007D4975">
          <w:rPr>
            <w:rStyle w:val="Hyperlink"/>
            <w:noProof/>
          </w:rPr>
          <w:t>Independent and identically distributed</w:t>
        </w:r>
        <w:r w:rsidR="00CE7659">
          <w:rPr>
            <w:noProof/>
            <w:webHidden/>
          </w:rPr>
          <w:tab/>
        </w:r>
        <w:r w:rsidR="00CE7659">
          <w:rPr>
            <w:noProof/>
            <w:webHidden/>
          </w:rPr>
          <w:fldChar w:fldCharType="begin"/>
        </w:r>
        <w:r w:rsidR="00CE7659">
          <w:rPr>
            <w:noProof/>
            <w:webHidden/>
          </w:rPr>
          <w:instrText xml:space="preserve"> PAGEREF _Toc416087284 \h </w:instrText>
        </w:r>
        <w:r w:rsidR="00CE7659">
          <w:rPr>
            <w:noProof/>
            <w:webHidden/>
          </w:rPr>
        </w:r>
        <w:r w:rsidR="00CE7659">
          <w:rPr>
            <w:noProof/>
            <w:webHidden/>
          </w:rPr>
          <w:fldChar w:fldCharType="separate"/>
        </w:r>
        <w:r>
          <w:rPr>
            <w:noProof/>
            <w:webHidden/>
          </w:rPr>
          <w:t>443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85" w:history="1">
        <w:r w:rsidR="00CE7659" w:rsidRPr="007D4975">
          <w:rPr>
            <w:rStyle w:val="Hyperlink"/>
            <w:noProof/>
          </w:rPr>
          <w:t>12.1.4.</w:t>
        </w:r>
        <w:r w:rsidR="00CE7659">
          <w:rPr>
            <w:rFonts w:eastAsiaTheme="minorEastAsia"/>
            <w:i w:val="0"/>
            <w:iCs w:val="0"/>
            <w:noProof/>
            <w:sz w:val="22"/>
            <w:szCs w:val="22"/>
          </w:rPr>
          <w:tab/>
        </w:r>
        <w:r w:rsidR="00CE7659" w:rsidRPr="007D4975">
          <w:rPr>
            <w:rStyle w:val="Hyperlink"/>
            <w:noProof/>
          </w:rPr>
          <w:t>Time series model</w:t>
        </w:r>
        <w:r w:rsidR="00CE7659">
          <w:rPr>
            <w:noProof/>
            <w:webHidden/>
          </w:rPr>
          <w:tab/>
        </w:r>
        <w:r w:rsidR="00CE7659">
          <w:rPr>
            <w:noProof/>
            <w:webHidden/>
          </w:rPr>
          <w:fldChar w:fldCharType="begin"/>
        </w:r>
        <w:r w:rsidR="00CE7659">
          <w:rPr>
            <w:noProof/>
            <w:webHidden/>
          </w:rPr>
          <w:instrText xml:space="preserve"> PAGEREF _Toc416087285 \h </w:instrText>
        </w:r>
        <w:r w:rsidR="00CE7659">
          <w:rPr>
            <w:noProof/>
            <w:webHidden/>
          </w:rPr>
        </w:r>
        <w:r w:rsidR="00CE7659">
          <w:rPr>
            <w:noProof/>
            <w:webHidden/>
          </w:rPr>
          <w:fldChar w:fldCharType="separate"/>
        </w:r>
        <w:r>
          <w:rPr>
            <w:noProof/>
            <w:webHidden/>
          </w:rPr>
          <w:t>443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86" w:history="1">
        <w:r w:rsidR="00CE7659" w:rsidRPr="007D4975">
          <w:rPr>
            <w:rStyle w:val="Hyperlink"/>
            <w:noProof/>
            <w:snapToGrid w:val="0"/>
            <w:w w:val="0"/>
          </w:rPr>
          <w:t>12.2.</w:t>
        </w:r>
        <w:r w:rsidR="00CE7659">
          <w:rPr>
            <w:rFonts w:eastAsiaTheme="minorEastAsia"/>
            <w:smallCaps w:val="0"/>
            <w:noProof/>
            <w:sz w:val="22"/>
            <w:szCs w:val="22"/>
          </w:rPr>
          <w:tab/>
        </w:r>
        <w:r w:rsidR="00CE7659" w:rsidRPr="007D4975">
          <w:rPr>
            <w:rStyle w:val="Hyperlink"/>
            <w:noProof/>
          </w:rPr>
          <w:t>Estimation</w:t>
        </w:r>
        <w:r w:rsidR="00CE7659">
          <w:rPr>
            <w:noProof/>
            <w:webHidden/>
          </w:rPr>
          <w:tab/>
        </w:r>
        <w:r w:rsidR="00CE7659">
          <w:rPr>
            <w:noProof/>
            <w:webHidden/>
          </w:rPr>
          <w:fldChar w:fldCharType="begin"/>
        </w:r>
        <w:r w:rsidR="00CE7659">
          <w:rPr>
            <w:noProof/>
            <w:webHidden/>
          </w:rPr>
          <w:instrText xml:space="preserve"> PAGEREF _Toc416087286 \h </w:instrText>
        </w:r>
        <w:r w:rsidR="00CE7659">
          <w:rPr>
            <w:noProof/>
            <w:webHidden/>
          </w:rPr>
        </w:r>
        <w:r w:rsidR="00CE7659">
          <w:rPr>
            <w:noProof/>
            <w:webHidden/>
          </w:rPr>
          <w:fldChar w:fldCharType="separate"/>
        </w:r>
        <w:r>
          <w:rPr>
            <w:noProof/>
            <w:webHidden/>
          </w:rPr>
          <w:t>444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87" w:history="1">
        <w:r w:rsidR="00CE7659" w:rsidRPr="007D4975">
          <w:rPr>
            <w:rStyle w:val="Hyperlink"/>
            <w:noProof/>
          </w:rPr>
          <w:t>12.2.1.</w:t>
        </w:r>
        <w:r w:rsidR="00CE7659">
          <w:rPr>
            <w:rFonts w:eastAsiaTheme="minorEastAsia"/>
            <w:i w:val="0"/>
            <w:iCs w:val="0"/>
            <w:noProof/>
            <w:sz w:val="22"/>
            <w:szCs w:val="22"/>
          </w:rPr>
          <w:tab/>
        </w:r>
        <w:r w:rsidR="00CE7659" w:rsidRPr="007D4975">
          <w:rPr>
            <w:rStyle w:val="Hyperlink"/>
            <w:noProof/>
          </w:rPr>
          <w:t>Simple regression model</w:t>
        </w:r>
        <w:r w:rsidR="00CE7659">
          <w:rPr>
            <w:noProof/>
            <w:webHidden/>
          </w:rPr>
          <w:tab/>
        </w:r>
        <w:r w:rsidR="00CE7659">
          <w:rPr>
            <w:noProof/>
            <w:webHidden/>
          </w:rPr>
          <w:fldChar w:fldCharType="begin"/>
        </w:r>
        <w:r w:rsidR="00CE7659">
          <w:rPr>
            <w:noProof/>
            <w:webHidden/>
          </w:rPr>
          <w:instrText xml:space="preserve"> PAGEREF _Toc416087287 \h </w:instrText>
        </w:r>
        <w:r w:rsidR="00CE7659">
          <w:rPr>
            <w:noProof/>
            <w:webHidden/>
          </w:rPr>
        </w:r>
        <w:r w:rsidR="00CE7659">
          <w:rPr>
            <w:noProof/>
            <w:webHidden/>
          </w:rPr>
          <w:fldChar w:fldCharType="separate"/>
        </w:r>
        <w:r>
          <w:rPr>
            <w:noProof/>
            <w:webHidden/>
          </w:rPr>
          <w:t>446</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88" w:history="1">
        <w:r w:rsidR="00CE7659" w:rsidRPr="007D4975">
          <w:rPr>
            <w:rStyle w:val="Hyperlink"/>
            <w:noProof/>
            <w:snapToGrid w:val="0"/>
            <w:w w:val="0"/>
          </w:rPr>
          <w:t>12.3.</w:t>
        </w:r>
        <w:r w:rsidR="00CE7659">
          <w:rPr>
            <w:rFonts w:eastAsiaTheme="minorEastAsia"/>
            <w:smallCaps w:val="0"/>
            <w:noProof/>
            <w:sz w:val="22"/>
            <w:szCs w:val="22"/>
          </w:rPr>
          <w:tab/>
        </w:r>
        <w:r w:rsidR="00CE7659" w:rsidRPr="007D4975">
          <w:rPr>
            <w:rStyle w:val="Hyperlink"/>
            <w:noProof/>
          </w:rPr>
          <w:t>Alternative derivations</w:t>
        </w:r>
        <w:r w:rsidR="00CE7659">
          <w:rPr>
            <w:noProof/>
            <w:webHidden/>
          </w:rPr>
          <w:tab/>
        </w:r>
        <w:r w:rsidR="00CE7659">
          <w:rPr>
            <w:noProof/>
            <w:webHidden/>
          </w:rPr>
          <w:fldChar w:fldCharType="begin"/>
        </w:r>
        <w:r w:rsidR="00CE7659">
          <w:rPr>
            <w:noProof/>
            <w:webHidden/>
          </w:rPr>
          <w:instrText xml:space="preserve"> PAGEREF _Toc416087288 \h </w:instrText>
        </w:r>
        <w:r w:rsidR="00CE7659">
          <w:rPr>
            <w:noProof/>
            <w:webHidden/>
          </w:rPr>
        </w:r>
        <w:r w:rsidR="00CE7659">
          <w:rPr>
            <w:noProof/>
            <w:webHidden/>
          </w:rPr>
          <w:fldChar w:fldCharType="separate"/>
        </w:r>
        <w:r>
          <w:rPr>
            <w:noProof/>
            <w:webHidden/>
          </w:rPr>
          <w:t>446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89" w:history="1">
        <w:r w:rsidR="00CE7659" w:rsidRPr="007D4975">
          <w:rPr>
            <w:rStyle w:val="Hyperlink"/>
            <w:noProof/>
          </w:rPr>
          <w:t>12.3.1.</w:t>
        </w:r>
        <w:r w:rsidR="00CE7659">
          <w:rPr>
            <w:rFonts w:eastAsiaTheme="minorEastAsia"/>
            <w:i w:val="0"/>
            <w:iCs w:val="0"/>
            <w:noProof/>
            <w:sz w:val="22"/>
            <w:szCs w:val="22"/>
          </w:rPr>
          <w:tab/>
        </w:r>
        <w:r w:rsidR="00CE7659" w:rsidRPr="007D4975">
          <w:rPr>
            <w:rStyle w:val="Hyperlink"/>
            <w:noProof/>
          </w:rPr>
          <w:t>Geometric approach</w:t>
        </w:r>
        <w:r w:rsidR="00CE7659">
          <w:rPr>
            <w:noProof/>
            <w:webHidden/>
          </w:rPr>
          <w:tab/>
        </w:r>
        <w:r w:rsidR="00CE7659">
          <w:rPr>
            <w:noProof/>
            <w:webHidden/>
          </w:rPr>
          <w:fldChar w:fldCharType="begin"/>
        </w:r>
        <w:r w:rsidR="00CE7659">
          <w:rPr>
            <w:noProof/>
            <w:webHidden/>
          </w:rPr>
          <w:instrText xml:space="preserve"> PAGEREF _Toc416087289 \h </w:instrText>
        </w:r>
        <w:r w:rsidR="00CE7659">
          <w:rPr>
            <w:noProof/>
            <w:webHidden/>
          </w:rPr>
        </w:r>
        <w:r w:rsidR="00CE7659">
          <w:rPr>
            <w:noProof/>
            <w:webHidden/>
          </w:rPr>
          <w:fldChar w:fldCharType="separate"/>
        </w:r>
        <w:r>
          <w:rPr>
            <w:noProof/>
            <w:webHidden/>
          </w:rPr>
          <w:t>446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90" w:history="1">
        <w:r w:rsidR="00CE7659" w:rsidRPr="007D4975">
          <w:rPr>
            <w:rStyle w:val="Hyperlink"/>
            <w:noProof/>
          </w:rPr>
          <w:t>12.3.2.</w:t>
        </w:r>
        <w:r w:rsidR="00CE7659">
          <w:rPr>
            <w:rFonts w:eastAsiaTheme="minorEastAsia"/>
            <w:i w:val="0"/>
            <w:iCs w:val="0"/>
            <w:noProof/>
            <w:sz w:val="22"/>
            <w:szCs w:val="22"/>
          </w:rPr>
          <w:tab/>
        </w:r>
        <w:r w:rsidR="00CE7659" w:rsidRPr="007D4975">
          <w:rPr>
            <w:rStyle w:val="Hyperlink"/>
            <w:noProof/>
          </w:rPr>
          <w:t>Maximum likelihood</w:t>
        </w:r>
        <w:r w:rsidR="00CE7659">
          <w:rPr>
            <w:noProof/>
            <w:webHidden/>
          </w:rPr>
          <w:tab/>
        </w:r>
        <w:r w:rsidR="00CE7659">
          <w:rPr>
            <w:noProof/>
            <w:webHidden/>
          </w:rPr>
          <w:fldChar w:fldCharType="begin"/>
        </w:r>
        <w:r w:rsidR="00CE7659">
          <w:rPr>
            <w:noProof/>
            <w:webHidden/>
          </w:rPr>
          <w:instrText xml:space="preserve"> PAGEREF _Toc416087290 \h </w:instrText>
        </w:r>
        <w:r w:rsidR="00CE7659">
          <w:rPr>
            <w:noProof/>
            <w:webHidden/>
          </w:rPr>
        </w:r>
        <w:r w:rsidR="00CE7659">
          <w:rPr>
            <w:noProof/>
            <w:webHidden/>
          </w:rPr>
          <w:fldChar w:fldCharType="separate"/>
        </w:r>
        <w:r>
          <w:rPr>
            <w:noProof/>
            <w:webHidden/>
          </w:rPr>
          <w:t>447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91" w:history="1">
        <w:r w:rsidR="00CE7659" w:rsidRPr="007D4975">
          <w:rPr>
            <w:rStyle w:val="Hyperlink"/>
            <w:noProof/>
          </w:rPr>
          <w:t>12.3.3.</w:t>
        </w:r>
        <w:r w:rsidR="00CE7659">
          <w:rPr>
            <w:rFonts w:eastAsiaTheme="minorEastAsia"/>
            <w:i w:val="0"/>
            <w:iCs w:val="0"/>
            <w:noProof/>
            <w:sz w:val="22"/>
            <w:szCs w:val="22"/>
          </w:rPr>
          <w:tab/>
        </w:r>
        <w:r w:rsidR="00CE7659" w:rsidRPr="007D4975">
          <w:rPr>
            <w:rStyle w:val="Hyperlink"/>
            <w:noProof/>
          </w:rPr>
          <w:t>Generalized method of moments</w:t>
        </w:r>
        <w:r w:rsidR="00CE7659">
          <w:rPr>
            <w:noProof/>
            <w:webHidden/>
          </w:rPr>
          <w:tab/>
        </w:r>
        <w:r w:rsidR="00CE7659">
          <w:rPr>
            <w:noProof/>
            <w:webHidden/>
          </w:rPr>
          <w:fldChar w:fldCharType="begin"/>
        </w:r>
        <w:r w:rsidR="00CE7659">
          <w:rPr>
            <w:noProof/>
            <w:webHidden/>
          </w:rPr>
          <w:instrText xml:space="preserve"> PAGEREF _Toc416087291 \h </w:instrText>
        </w:r>
        <w:r w:rsidR="00CE7659">
          <w:rPr>
            <w:noProof/>
            <w:webHidden/>
          </w:rPr>
        </w:r>
        <w:r w:rsidR="00CE7659">
          <w:rPr>
            <w:noProof/>
            <w:webHidden/>
          </w:rPr>
          <w:fldChar w:fldCharType="separate"/>
        </w:r>
        <w:r>
          <w:rPr>
            <w:noProof/>
            <w:webHidden/>
          </w:rPr>
          <w:t>448</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92" w:history="1">
        <w:r w:rsidR="00CE7659" w:rsidRPr="007D4975">
          <w:rPr>
            <w:rStyle w:val="Hyperlink"/>
            <w:noProof/>
            <w:snapToGrid w:val="0"/>
            <w:w w:val="0"/>
          </w:rPr>
          <w:t>12.4.</w:t>
        </w:r>
        <w:r w:rsidR="00CE7659">
          <w:rPr>
            <w:rFonts w:eastAsiaTheme="minorEastAsia"/>
            <w:smallCaps w:val="0"/>
            <w:noProof/>
            <w:sz w:val="22"/>
            <w:szCs w:val="22"/>
          </w:rPr>
          <w:tab/>
        </w:r>
        <w:r w:rsidR="00CE7659" w:rsidRPr="007D4975">
          <w:rPr>
            <w:rStyle w:val="Hyperlink"/>
            <w:noProof/>
          </w:rPr>
          <w:t>Finite sample properties</w:t>
        </w:r>
        <w:r w:rsidR="00CE7659">
          <w:rPr>
            <w:noProof/>
            <w:webHidden/>
          </w:rPr>
          <w:tab/>
        </w:r>
        <w:r w:rsidR="00CE7659">
          <w:rPr>
            <w:noProof/>
            <w:webHidden/>
          </w:rPr>
          <w:fldChar w:fldCharType="begin"/>
        </w:r>
        <w:r w:rsidR="00CE7659">
          <w:rPr>
            <w:noProof/>
            <w:webHidden/>
          </w:rPr>
          <w:instrText xml:space="preserve"> PAGEREF _Toc416087292 \h </w:instrText>
        </w:r>
        <w:r w:rsidR="00CE7659">
          <w:rPr>
            <w:noProof/>
            <w:webHidden/>
          </w:rPr>
        </w:r>
        <w:r w:rsidR="00CE7659">
          <w:rPr>
            <w:noProof/>
            <w:webHidden/>
          </w:rPr>
          <w:fldChar w:fldCharType="separate"/>
        </w:r>
        <w:r>
          <w:rPr>
            <w:noProof/>
            <w:webHidden/>
          </w:rPr>
          <w:t>448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93" w:history="1">
        <w:r w:rsidR="00CE7659" w:rsidRPr="007D4975">
          <w:rPr>
            <w:rStyle w:val="Hyperlink"/>
            <w:noProof/>
          </w:rPr>
          <w:t>12.4.1.</w:t>
        </w:r>
        <w:r w:rsidR="00CE7659">
          <w:rPr>
            <w:rFonts w:eastAsiaTheme="minorEastAsia"/>
            <w:i w:val="0"/>
            <w:iCs w:val="0"/>
            <w:noProof/>
            <w:sz w:val="22"/>
            <w:szCs w:val="22"/>
          </w:rPr>
          <w:tab/>
        </w:r>
        <w:r w:rsidR="00CE7659" w:rsidRPr="007D4975">
          <w:rPr>
            <w:rStyle w:val="Hyperlink"/>
            <w:noProof/>
          </w:rPr>
          <w:t>Assuming normality</w:t>
        </w:r>
        <w:r w:rsidR="00CE7659">
          <w:rPr>
            <w:noProof/>
            <w:webHidden/>
          </w:rPr>
          <w:tab/>
        </w:r>
        <w:r w:rsidR="00CE7659">
          <w:rPr>
            <w:noProof/>
            <w:webHidden/>
          </w:rPr>
          <w:fldChar w:fldCharType="begin"/>
        </w:r>
        <w:r w:rsidR="00CE7659">
          <w:rPr>
            <w:noProof/>
            <w:webHidden/>
          </w:rPr>
          <w:instrText xml:space="preserve"> PAGEREF _Toc416087293 \h </w:instrText>
        </w:r>
        <w:r w:rsidR="00CE7659">
          <w:rPr>
            <w:noProof/>
            <w:webHidden/>
          </w:rPr>
        </w:r>
        <w:r w:rsidR="00CE7659">
          <w:rPr>
            <w:noProof/>
            <w:webHidden/>
          </w:rPr>
          <w:fldChar w:fldCharType="separate"/>
        </w:r>
        <w:r>
          <w:rPr>
            <w:noProof/>
            <w:webHidden/>
          </w:rPr>
          <w:t>449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94" w:history="1">
        <w:r w:rsidR="00CE7659" w:rsidRPr="007D4975">
          <w:rPr>
            <w:rStyle w:val="Hyperlink"/>
            <w:noProof/>
          </w:rPr>
          <w:t>12.4.2.</w:t>
        </w:r>
        <w:r w:rsidR="00CE7659">
          <w:rPr>
            <w:rFonts w:eastAsiaTheme="minorEastAsia"/>
            <w:i w:val="0"/>
            <w:iCs w:val="0"/>
            <w:noProof/>
            <w:sz w:val="22"/>
            <w:szCs w:val="22"/>
          </w:rPr>
          <w:tab/>
        </w:r>
        <w:r w:rsidR="00CE7659" w:rsidRPr="007D4975">
          <w:rPr>
            <w:rStyle w:val="Hyperlink"/>
            <w:noProof/>
          </w:rPr>
          <w:t>Influential observations</w:t>
        </w:r>
        <w:r w:rsidR="00CE7659">
          <w:rPr>
            <w:noProof/>
            <w:webHidden/>
          </w:rPr>
          <w:tab/>
        </w:r>
        <w:r w:rsidR="00CE7659">
          <w:rPr>
            <w:noProof/>
            <w:webHidden/>
          </w:rPr>
          <w:fldChar w:fldCharType="begin"/>
        </w:r>
        <w:r w:rsidR="00CE7659">
          <w:rPr>
            <w:noProof/>
            <w:webHidden/>
          </w:rPr>
          <w:instrText xml:space="preserve"> PAGEREF _Toc416087294 \h </w:instrText>
        </w:r>
        <w:r w:rsidR="00CE7659">
          <w:rPr>
            <w:noProof/>
            <w:webHidden/>
          </w:rPr>
        </w:r>
        <w:r w:rsidR="00CE7659">
          <w:rPr>
            <w:noProof/>
            <w:webHidden/>
          </w:rPr>
          <w:fldChar w:fldCharType="separate"/>
        </w:r>
        <w:r>
          <w:rPr>
            <w:noProof/>
            <w:webHidden/>
          </w:rPr>
          <w:t>451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95" w:history="1">
        <w:r w:rsidR="00CE7659" w:rsidRPr="007D4975">
          <w:rPr>
            <w:rStyle w:val="Hyperlink"/>
            <w:noProof/>
          </w:rPr>
          <w:t>12.4.3.</w:t>
        </w:r>
        <w:r w:rsidR="00CE7659">
          <w:rPr>
            <w:rFonts w:eastAsiaTheme="minorEastAsia"/>
            <w:i w:val="0"/>
            <w:iCs w:val="0"/>
            <w:noProof/>
            <w:sz w:val="22"/>
            <w:szCs w:val="22"/>
          </w:rPr>
          <w:tab/>
        </w:r>
        <w:r w:rsidR="00CE7659" w:rsidRPr="007D4975">
          <w:rPr>
            <w:rStyle w:val="Hyperlink"/>
            <w:noProof/>
          </w:rPr>
          <w:t>Partitioned regression</w:t>
        </w:r>
        <w:r w:rsidR="00CE7659">
          <w:rPr>
            <w:noProof/>
            <w:webHidden/>
          </w:rPr>
          <w:tab/>
        </w:r>
        <w:r w:rsidR="00CE7659">
          <w:rPr>
            <w:noProof/>
            <w:webHidden/>
          </w:rPr>
          <w:fldChar w:fldCharType="begin"/>
        </w:r>
        <w:r w:rsidR="00CE7659">
          <w:rPr>
            <w:noProof/>
            <w:webHidden/>
          </w:rPr>
          <w:instrText xml:space="preserve"> PAGEREF _Toc416087295 \h </w:instrText>
        </w:r>
        <w:r w:rsidR="00CE7659">
          <w:rPr>
            <w:noProof/>
            <w:webHidden/>
          </w:rPr>
        </w:r>
        <w:r w:rsidR="00CE7659">
          <w:rPr>
            <w:noProof/>
            <w:webHidden/>
          </w:rPr>
          <w:fldChar w:fldCharType="separate"/>
        </w:r>
        <w:r>
          <w:rPr>
            <w:noProof/>
            <w:webHidden/>
          </w:rPr>
          <w:t>451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96" w:history="1">
        <w:r w:rsidR="00CE7659" w:rsidRPr="007D4975">
          <w:rPr>
            <w:rStyle w:val="Hyperlink"/>
            <w:noProof/>
          </w:rPr>
          <w:t>12.4.4.</w:t>
        </w:r>
        <w:r w:rsidR="00CE7659">
          <w:rPr>
            <w:rFonts w:eastAsiaTheme="minorEastAsia"/>
            <w:i w:val="0"/>
            <w:iCs w:val="0"/>
            <w:noProof/>
            <w:sz w:val="22"/>
            <w:szCs w:val="22"/>
          </w:rPr>
          <w:tab/>
        </w:r>
        <w:r w:rsidR="00CE7659" w:rsidRPr="007D4975">
          <w:rPr>
            <w:rStyle w:val="Hyperlink"/>
            <w:noProof/>
          </w:rPr>
          <w:t>Constrained estimation</w:t>
        </w:r>
        <w:r w:rsidR="00CE7659">
          <w:rPr>
            <w:noProof/>
            <w:webHidden/>
          </w:rPr>
          <w:tab/>
        </w:r>
        <w:r w:rsidR="00CE7659">
          <w:rPr>
            <w:noProof/>
            <w:webHidden/>
          </w:rPr>
          <w:fldChar w:fldCharType="begin"/>
        </w:r>
        <w:r w:rsidR="00CE7659">
          <w:rPr>
            <w:noProof/>
            <w:webHidden/>
          </w:rPr>
          <w:instrText xml:space="preserve"> PAGEREF _Toc416087296 \h </w:instrText>
        </w:r>
        <w:r w:rsidR="00CE7659">
          <w:rPr>
            <w:noProof/>
            <w:webHidden/>
          </w:rPr>
        </w:r>
        <w:r w:rsidR="00CE7659">
          <w:rPr>
            <w:noProof/>
            <w:webHidden/>
          </w:rPr>
          <w:fldChar w:fldCharType="separate"/>
        </w:r>
        <w:r>
          <w:rPr>
            <w:noProof/>
            <w:webHidden/>
          </w:rPr>
          <w:t>452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97" w:history="1">
        <w:r w:rsidR="00CE7659" w:rsidRPr="007D4975">
          <w:rPr>
            <w:rStyle w:val="Hyperlink"/>
            <w:noProof/>
            <w:snapToGrid w:val="0"/>
            <w:w w:val="0"/>
          </w:rPr>
          <w:t>12.5.</w:t>
        </w:r>
        <w:r w:rsidR="00CE7659">
          <w:rPr>
            <w:rFonts w:eastAsiaTheme="minorEastAsia"/>
            <w:smallCaps w:val="0"/>
            <w:noProof/>
            <w:sz w:val="22"/>
            <w:szCs w:val="22"/>
          </w:rPr>
          <w:tab/>
        </w:r>
        <w:r w:rsidR="00CE7659" w:rsidRPr="007D4975">
          <w:rPr>
            <w:rStyle w:val="Hyperlink"/>
            <w:noProof/>
          </w:rPr>
          <w:t>Large sample properties</w:t>
        </w:r>
        <w:r w:rsidR="00CE7659">
          <w:rPr>
            <w:noProof/>
            <w:webHidden/>
          </w:rPr>
          <w:tab/>
        </w:r>
        <w:r w:rsidR="00CE7659">
          <w:rPr>
            <w:noProof/>
            <w:webHidden/>
          </w:rPr>
          <w:fldChar w:fldCharType="begin"/>
        </w:r>
        <w:r w:rsidR="00CE7659">
          <w:rPr>
            <w:noProof/>
            <w:webHidden/>
          </w:rPr>
          <w:instrText xml:space="preserve"> PAGEREF _Toc416087297 \h </w:instrText>
        </w:r>
        <w:r w:rsidR="00CE7659">
          <w:rPr>
            <w:noProof/>
            <w:webHidden/>
          </w:rPr>
        </w:r>
        <w:r w:rsidR="00CE7659">
          <w:rPr>
            <w:noProof/>
            <w:webHidden/>
          </w:rPr>
          <w:fldChar w:fldCharType="separate"/>
        </w:r>
        <w:r>
          <w:rPr>
            <w:noProof/>
            <w:webHidden/>
          </w:rPr>
          <w:t>453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298" w:history="1">
        <w:r w:rsidR="00CE7659" w:rsidRPr="007D4975">
          <w:rPr>
            <w:rStyle w:val="Hyperlink"/>
            <w:noProof/>
          </w:rPr>
          <w:t>12.5.1.</w:t>
        </w:r>
        <w:r w:rsidR="00CE7659">
          <w:rPr>
            <w:rFonts w:eastAsiaTheme="minorEastAsia"/>
            <w:i w:val="0"/>
            <w:iCs w:val="0"/>
            <w:noProof/>
            <w:sz w:val="22"/>
            <w:szCs w:val="22"/>
          </w:rPr>
          <w:tab/>
        </w:r>
        <w:r w:rsidR="00CE7659" w:rsidRPr="007D4975">
          <w:rPr>
            <w:rStyle w:val="Hyperlink"/>
            <w:noProof/>
          </w:rPr>
          <w:t>Sensitivity to rounding</w:t>
        </w:r>
        <w:r w:rsidR="00CE7659">
          <w:rPr>
            <w:noProof/>
            <w:webHidden/>
          </w:rPr>
          <w:tab/>
        </w:r>
        <w:r w:rsidR="00CE7659">
          <w:rPr>
            <w:noProof/>
            <w:webHidden/>
          </w:rPr>
          <w:fldChar w:fldCharType="begin"/>
        </w:r>
        <w:r w:rsidR="00CE7659">
          <w:rPr>
            <w:noProof/>
            <w:webHidden/>
          </w:rPr>
          <w:instrText xml:space="preserve"> PAGEREF _Toc416087298 \h </w:instrText>
        </w:r>
        <w:r w:rsidR="00CE7659">
          <w:rPr>
            <w:noProof/>
            <w:webHidden/>
          </w:rPr>
        </w:r>
        <w:r w:rsidR="00CE7659">
          <w:rPr>
            <w:noProof/>
            <w:webHidden/>
          </w:rPr>
          <w:fldChar w:fldCharType="separate"/>
        </w:r>
        <w:r>
          <w:rPr>
            <w:noProof/>
            <w:webHidden/>
          </w:rPr>
          <w:t>459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299" w:history="1">
        <w:r w:rsidR="00CE7659" w:rsidRPr="007D4975">
          <w:rPr>
            <w:rStyle w:val="Hyperlink"/>
            <w:noProof/>
            <w:snapToGrid w:val="0"/>
            <w:w w:val="0"/>
          </w:rPr>
          <w:t>12.6.</w:t>
        </w:r>
        <w:r w:rsidR="00CE7659">
          <w:rPr>
            <w:rFonts w:eastAsiaTheme="minorEastAsia"/>
            <w:smallCaps w:val="0"/>
            <w:noProof/>
            <w:sz w:val="22"/>
            <w:szCs w:val="22"/>
          </w:rPr>
          <w:tab/>
        </w:r>
        <w:r w:rsidR="00CE7659" w:rsidRPr="007D4975">
          <w:rPr>
            <w:rStyle w:val="Hyperlink"/>
            <w:noProof/>
          </w:rPr>
          <w:t>Example Using R</w:t>
        </w:r>
        <w:r w:rsidR="00CE7659">
          <w:rPr>
            <w:noProof/>
            <w:webHidden/>
          </w:rPr>
          <w:tab/>
        </w:r>
        <w:r w:rsidR="00CE7659">
          <w:rPr>
            <w:noProof/>
            <w:webHidden/>
          </w:rPr>
          <w:fldChar w:fldCharType="begin"/>
        </w:r>
        <w:r w:rsidR="00CE7659">
          <w:rPr>
            <w:noProof/>
            <w:webHidden/>
          </w:rPr>
          <w:instrText xml:space="preserve"> PAGEREF _Toc416087299 \h </w:instrText>
        </w:r>
        <w:r w:rsidR="00CE7659">
          <w:rPr>
            <w:noProof/>
            <w:webHidden/>
          </w:rPr>
        </w:r>
        <w:r w:rsidR="00CE7659">
          <w:rPr>
            <w:noProof/>
            <w:webHidden/>
          </w:rPr>
          <w:fldChar w:fldCharType="separate"/>
        </w:r>
        <w:r>
          <w:rPr>
            <w:noProof/>
            <w:webHidden/>
          </w:rPr>
          <w:t>460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00" w:history="1">
        <w:r w:rsidR="00CE7659" w:rsidRPr="007D4975">
          <w:rPr>
            <w:rStyle w:val="Hyperlink"/>
            <w:noProof/>
            <w:snapToGrid w:val="0"/>
            <w:w w:val="0"/>
          </w:rPr>
          <w:t>12.7.</w:t>
        </w:r>
        <w:r w:rsidR="00CE7659">
          <w:rPr>
            <w:rFonts w:eastAsiaTheme="minorEastAsia"/>
            <w:smallCaps w:val="0"/>
            <w:noProof/>
            <w:sz w:val="22"/>
            <w:szCs w:val="22"/>
          </w:rPr>
          <w:tab/>
        </w:r>
        <w:r w:rsidR="00CE7659" w:rsidRPr="007D4975">
          <w:rPr>
            <w:rStyle w:val="Hyperlink"/>
            <w:noProof/>
          </w:rPr>
          <w:t xml:space="preserve">Least-square data fitting with </w:t>
        </w:r>
        <w:r w:rsidR="00CE7659" w:rsidRPr="007D4975">
          <w:rPr>
            <w:rStyle w:val="Hyperlink"/>
            <w:i/>
            <w:noProof/>
          </w:rPr>
          <w:t>SCILAB</w:t>
        </w:r>
        <w:r w:rsidR="00CE7659" w:rsidRPr="007D4975">
          <w:rPr>
            <w:rStyle w:val="Hyperlink"/>
            <w:noProof/>
          </w:rPr>
          <w:t xml:space="preserve"> function </w:t>
        </w:r>
        <w:r w:rsidR="00CE7659" w:rsidRPr="007D4975">
          <w:rPr>
            <w:rStyle w:val="Hyperlink"/>
            <w:i/>
            <w:iCs/>
            <w:noProof/>
          </w:rPr>
          <w:t>datafit</w:t>
        </w:r>
        <w:r w:rsidR="00CE7659">
          <w:rPr>
            <w:noProof/>
            <w:webHidden/>
          </w:rPr>
          <w:tab/>
        </w:r>
        <w:r w:rsidR="00CE7659">
          <w:rPr>
            <w:noProof/>
            <w:webHidden/>
          </w:rPr>
          <w:fldChar w:fldCharType="begin"/>
        </w:r>
        <w:r w:rsidR="00CE7659">
          <w:rPr>
            <w:noProof/>
            <w:webHidden/>
          </w:rPr>
          <w:instrText xml:space="preserve"> PAGEREF _Toc416087300 \h </w:instrText>
        </w:r>
        <w:r w:rsidR="00CE7659">
          <w:rPr>
            <w:noProof/>
            <w:webHidden/>
          </w:rPr>
        </w:r>
        <w:r w:rsidR="00CE7659">
          <w:rPr>
            <w:noProof/>
            <w:webHidden/>
          </w:rPr>
          <w:fldChar w:fldCharType="separate"/>
        </w:r>
        <w:r>
          <w:rPr>
            <w:noProof/>
            <w:webHidden/>
          </w:rPr>
          <w:t>472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01" w:history="1">
        <w:r w:rsidR="00CE7659" w:rsidRPr="007D4975">
          <w:rPr>
            <w:rStyle w:val="Hyperlink"/>
            <w:noProof/>
          </w:rPr>
          <w:t>12.7.1.</w:t>
        </w:r>
        <w:r w:rsidR="00CE7659">
          <w:rPr>
            <w:rFonts w:eastAsiaTheme="minorEastAsia"/>
            <w:i w:val="0"/>
            <w:iCs w:val="0"/>
            <w:noProof/>
            <w:sz w:val="22"/>
            <w:szCs w:val="22"/>
          </w:rPr>
          <w:tab/>
        </w:r>
        <w:r w:rsidR="00CE7659" w:rsidRPr="007D4975">
          <w:rPr>
            <w:rStyle w:val="Hyperlink"/>
            <w:noProof/>
          </w:rPr>
          <w:t>The method of least squares</w:t>
        </w:r>
        <w:r w:rsidR="00CE7659">
          <w:rPr>
            <w:noProof/>
            <w:webHidden/>
          </w:rPr>
          <w:tab/>
        </w:r>
        <w:r w:rsidR="00CE7659">
          <w:rPr>
            <w:noProof/>
            <w:webHidden/>
          </w:rPr>
          <w:fldChar w:fldCharType="begin"/>
        </w:r>
        <w:r w:rsidR="00CE7659">
          <w:rPr>
            <w:noProof/>
            <w:webHidden/>
          </w:rPr>
          <w:instrText xml:space="preserve"> PAGEREF _Toc416087301 \h </w:instrText>
        </w:r>
        <w:r w:rsidR="00CE7659">
          <w:rPr>
            <w:noProof/>
            <w:webHidden/>
          </w:rPr>
        </w:r>
        <w:r w:rsidR="00CE7659">
          <w:rPr>
            <w:noProof/>
            <w:webHidden/>
          </w:rPr>
          <w:fldChar w:fldCharType="separate"/>
        </w:r>
        <w:r>
          <w:rPr>
            <w:noProof/>
            <w:webHidden/>
          </w:rPr>
          <w:t>472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02" w:history="1">
        <w:r w:rsidR="00CE7659" w:rsidRPr="007D4975">
          <w:rPr>
            <w:rStyle w:val="Hyperlink"/>
            <w:noProof/>
          </w:rPr>
          <w:t>12.7.2.</w:t>
        </w:r>
        <w:r w:rsidR="00CE7659">
          <w:rPr>
            <w:rFonts w:eastAsiaTheme="minorEastAsia"/>
            <w:i w:val="0"/>
            <w:iCs w:val="0"/>
            <w:noProof/>
            <w:sz w:val="22"/>
            <w:szCs w:val="22"/>
          </w:rPr>
          <w:tab/>
        </w:r>
        <w:r w:rsidR="00CE7659" w:rsidRPr="007D4975">
          <w:rPr>
            <w:rStyle w:val="Hyperlink"/>
            <w:noProof/>
          </w:rPr>
          <w:t>Function datafit</w:t>
        </w:r>
        <w:r w:rsidR="00CE7659">
          <w:rPr>
            <w:noProof/>
            <w:webHidden/>
          </w:rPr>
          <w:tab/>
        </w:r>
        <w:r w:rsidR="00CE7659">
          <w:rPr>
            <w:noProof/>
            <w:webHidden/>
          </w:rPr>
          <w:fldChar w:fldCharType="begin"/>
        </w:r>
        <w:r w:rsidR="00CE7659">
          <w:rPr>
            <w:noProof/>
            <w:webHidden/>
          </w:rPr>
          <w:instrText xml:space="preserve"> PAGEREF _Toc416087302 \h </w:instrText>
        </w:r>
        <w:r w:rsidR="00CE7659">
          <w:rPr>
            <w:noProof/>
            <w:webHidden/>
          </w:rPr>
        </w:r>
        <w:r w:rsidR="00CE7659">
          <w:rPr>
            <w:noProof/>
            <w:webHidden/>
          </w:rPr>
          <w:fldChar w:fldCharType="separate"/>
        </w:r>
        <w:r>
          <w:rPr>
            <w:noProof/>
            <w:webHidden/>
          </w:rPr>
          <w:t>473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03" w:history="1">
        <w:r w:rsidR="00CE7659" w:rsidRPr="007D4975">
          <w:rPr>
            <w:rStyle w:val="Hyperlink"/>
            <w:noProof/>
            <w:snapToGrid w:val="0"/>
            <w:w w:val="0"/>
          </w:rPr>
          <w:t>12.8.</w:t>
        </w:r>
        <w:r w:rsidR="00CE7659">
          <w:rPr>
            <w:rFonts w:eastAsiaTheme="minorEastAsia"/>
            <w:smallCap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_Toc416087303 \h </w:instrText>
        </w:r>
        <w:r w:rsidR="00CE7659">
          <w:rPr>
            <w:noProof/>
            <w:webHidden/>
          </w:rPr>
        </w:r>
        <w:r w:rsidR="00CE7659">
          <w:rPr>
            <w:noProof/>
            <w:webHidden/>
          </w:rPr>
          <w:fldChar w:fldCharType="separate"/>
        </w:r>
        <w:r>
          <w:rPr>
            <w:noProof/>
            <w:webHidden/>
          </w:rPr>
          <w:t>483</w:t>
        </w:r>
        <w:r w:rsidR="00CE7659">
          <w:rPr>
            <w:noProof/>
            <w:webHidden/>
          </w:rPr>
          <w:fldChar w:fldCharType="end"/>
        </w:r>
      </w:hyperlink>
    </w:p>
    <w:p w:rsidR="00CE7659" w:rsidRDefault="002D689A">
      <w:pPr>
        <w:pStyle w:val="TOC1"/>
        <w:tabs>
          <w:tab w:val="left" w:pos="660"/>
          <w:tab w:val="right" w:leader="dot" w:pos="6398"/>
        </w:tabs>
        <w:rPr>
          <w:rFonts w:eastAsiaTheme="minorEastAsia"/>
          <w:b w:val="0"/>
          <w:bCs w:val="0"/>
          <w:caps w:val="0"/>
          <w:noProof/>
          <w:sz w:val="22"/>
          <w:szCs w:val="22"/>
        </w:rPr>
      </w:pPr>
      <w:hyperlink w:anchor="_Toc416087304" w:history="1">
        <w:r w:rsidR="00CE7659" w:rsidRPr="007D4975">
          <w:rPr>
            <w:rStyle w:val="Hyperlink"/>
            <w:noProof/>
            <w:snapToGrid w:val="0"/>
            <w:w w:val="0"/>
          </w:rPr>
          <w:t>13.</w:t>
        </w:r>
        <w:r w:rsidR="00CE7659">
          <w:rPr>
            <w:rFonts w:eastAsiaTheme="minorEastAsia"/>
            <w:b w:val="0"/>
            <w:bCs w:val="0"/>
            <w:caps w:val="0"/>
            <w:noProof/>
            <w:sz w:val="22"/>
            <w:szCs w:val="22"/>
          </w:rPr>
          <w:tab/>
        </w:r>
        <w:r w:rsidR="00CE7659" w:rsidRPr="007D4975">
          <w:rPr>
            <w:rStyle w:val="Hyperlink"/>
            <w:noProof/>
          </w:rPr>
          <w:t>What is a Generalized Linear Model?</w:t>
        </w:r>
        <w:r w:rsidR="00CE7659">
          <w:rPr>
            <w:noProof/>
            <w:webHidden/>
          </w:rPr>
          <w:tab/>
        </w:r>
        <w:r w:rsidR="00CE7659">
          <w:rPr>
            <w:noProof/>
            <w:webHidden/>
          </w:rPr>
          <w:fldChar w:fldCharType="begin"/>
        </w:r>
        <w:r w:rsidR="00CE7659">
          <w:rPr>
            <w:noProof/>
            <w:webHidden/>
          </w:rPr>
          <w:instrText xml:space="preserve"> PAGEREF _Toc416087304 \h </w:instrText>
        </w:r>
        <w:r w:rsidR="00CE7659">
          <w:rPr>
            <w:noProof/>
            <w:webHidden/>
          </w:rPr>
        </w:r>
        <w:r w:rsidR="00CE7659">
          <w:rPr>
            <w:noProof/>
            <w:webHidden/>
          </w:rPr>
          <w:fldChar w:fldCharType="separate"/>
        </w:r>
        <w:r>
          <w:rPr>
            <w:noProof/>
            <w:webHidden/>
          </w:rPr>
          <w:t>485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05" w:history="1">
        <w:r w:rsidR="00CE7659" w:rsidRPr="007D4975">
          <w:rPr>
            <w:rStyle w:val="Hyperlink"/>
            <w:noProof/>
            <w:snapToGrid w:val="0"/>
            <w:w w:val="0"/>
          </w:rPr>
          <w:t>13.1.</w:t>
        </w:r>
        <w:r w:rsidR="00CE7659">
          <w:rPr>
            <w:rFonts w:eastAsiaTheme="minorEastAsia"/>
            <w:smallCaps w:val="0"/>
            <w:noProof/>
            <w:sz w:val="22"/>
            <w:szCs w:val="22"/>
          </w:rPr>
          <w:tab/>
        </w:r>
        <w:r w:rsidR="00CE7659" w:rsidRPr="007D4975">
          <w:rPr>
            <w:rStyle w:val="Hyperlink"/>
            <w:noProof/>
          </w:rPr>
          <w:t>Intuition</w:t>
        </w:r>
        <w:r w:rsidR="00CE7659">
          <w:rPr>
            <w:noProof/>
            <w:webHidden/>
          </w:rPr>
          <w:tab/>
        </w:r>
        <w:r w:rsidR="00CE7659">
          <w:rPr>
            <w:noProof/>
            <w:webHidden/>
          </w:rPr>
          <w:fldChar w:fldCharType="begin"/>
        </w:r>
        <w:r w:rsidR="00CE7659">
          <w:rPr>
            <w:noProof/>
            <w:webHidden/>
          </w:rPr>
          <w:instrText xml:space="preserve"> PAGEREF _Toc416087305 \h </w:instrText>
        </w:r>
        <w:r w:rsidR="00CE7659">
          <w:rPr>
            <w:noProof/>
            <w:webHidden/>
          </w:rPr>
        </w:r>
        <w:r w:rsidR="00CE7659">
          <w:rPr>
            <w:noProof/>
            <w:webHidden/>
          </w:rPr>
          <w:fldChar w:fldCharType="separate"/>
        </w:r>
        <w:r>
          <w:rPr>
            <w:noProof/>
            <w:webHidden/>
          </w:rPr>
          <w:t>485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06" w:history="1">
        <w:r w:rsidR="00CE7659" w:rsidRPr="007D4975">
          <w:rPr>
            <w:rStyle w:val="Hyperlink"/>
            <w:noProof/>
            <w:snapToGrid w:val="0"/>
            <w:w w:val="0"/>
          </w:rPr>
          <w:t>13.2.</w:t>
        </w:r>
        <w:r w:rsidR="00CE7659">
          <w:rPr>
            <w:rFonts w:eastAsiaTheme="minorEastAsia"/>
            <w:smallCaps w:val="0"/>
            <w:noProof/>
            <w:sz w:val="22"/>
            <w:szCs w:val="22"/>
          </w:rPr>
          <w:tab/>
        </w:r>
        <w:r w:rsidR="00CE7659" w:rsidRPr="007D4975">
          <w:rPr>
            <w:rStyle w:val="Hyperlink"/>
            <w:noProof/>
          </w:rPr>
          <w:t>Overview</w:t>
        </w:r>
        <w:r w:rsidR="00CE7659">
          <w:rPr>
            <w:noProof/>
            <w:webHidden/>
          </w:rPr>
          <w:tab/>
        </w:r>
        <w:r w:rsidR="00CE7659">
          <w:rPr>
            <w:noProof/>
            <w:webHidden/>
          </w:rPr>
          <w:fldChar w:fldCharType="begin"/>
        </w:r>
        <w:r w:rsidR="00CE7659">
          <w:rPr>
            <w:noProof/>
            <w:webHidden/>
          </w:rPr>
          <w:instrText xml:space="preserve"> PAGEREF _Toc416087306 \h </w:instrText>
        </w:r>
        <w:r w:rsidR="00CE7659">
          <w:rPr>
            <w:noProof/>
            <w:webHidden/>
          </w:rPr>
        </w:r>
        <w:r w:rsidR="00CE7659">
          <w:rPr>
            <w:noProof/>
            <w:webHidden/>
          </w:rPr>
          <w:fldChar w:fldCharType="separate"/>
        </w:r>
        <w:r>
          <w:rPr>
            <w:noProof/>
            <w:webHidden/>
          </w:rPr>
          <w:t>487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07" w:history="1">
        <w:r w:rsidR="00CE7659" w:rsidRPr="007D4975">
          <w:rPr>
            <w:rStyle w:val="Hyperlink"/>
            <w:noProof/>
            <w:snapToGrid w:val="0"/>
            <w:w w:val="0"/>
          </w:rPr>
          <w:t>13.3.</w:t>
        </w:r>
        <w:r w:rsidR="00CE7659">
          <w:rPr>
            <w:rFonts w:eastAsiaTheme="minorEastAsia"/>
            <w:smallCaps w:val="0"/>
            <w:noProof/>
            <w:sz w:val="22"/>
            <w:szCs w:val="22"/>
          </w:rPr>
          <w:tab/>
        </w:r>
        <w:r w:rsidR="00CE7659" w:rsidRPr="007D4975">
          <w:rPr>
            <w:rStyle w:val="Hyperlink"/>
            <w:noProof/>
          </w:rPr>
          <w:t>Model components</w:t>
        </w:r>
        <w:r w:rsidR="00CE7659">
          <w:rPr>
            <w:noProof/>
            <w:webHidden/>
          </w:rPr>
          <w:tab/>
        </w:r>
        <w:r w:rsidR="00CE7659">
          <w:rPr>
            <w:noProof/>
            <w:webHidden/>
          </w:rPr>
          <w:fldChar w:fldCharType="begin"/>
        </w:r>
        <w:r w:rsidR="00CE7659">
          <w:rPr>
            <w:noProof/>
            <w:webHidden/>
          </w:rPr>
          <w:instrText xml:space="preserve"> PAGEREF _Toc416087307 \h </w:instrText>
        </w:r>
        <w:r w:rsidR="00CE7659">
          <w:rPr>
            <w:noProof/>
            <w:webHidden/>
          </w:rPr>
        </w:r>
        <w:r w:rsidR="00CE7659">
          <w:rPr>
            <w:noProof/>
            <w:webHidden/>
          </w:rPr>
          <w:fldChar w:fldCharType="separate"/>
        </w:r>
        <w:r>
          <w:rPr>
            <w:noProof/>
            <w:webHidden/>
          </w:rPr>
          <w:t>487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08" w:history="1">
        <w:r w:rsidR="00CE7659" w:rsidRPr="007D4975">
          <w:rPr>
            <w:rStyle w:val="Hyperlink"/>
            <w:noProof/>
          </w:rPr>
          <w:t>13.3.1.</w:t>
        </w:r>
        <w:r w:rsidR="00CE7659">
          <w:rPr>
            <w:rFonts w:eastAsiaTheme="minorEastAsia"/>
            <w:i w:val="0"/>
            <w:iCs w:val="0"/>
            <w:noProof/>
            <w:sz w:val="22"/>
            <w:szCs w:val="22"/>
          </w:rPr>
          <w:tab/>
        </w:r>
        <w:r w:rsidR="00CE7659" w:rsidRPr="007D4975">
          <w:rPr>
            <w:rStyle w:val="Hyperlink"/>
            <w:noProof/>
          </w:rPr>
          <w:t>Probability distribution</w:t>
        </w:r>
        <w:r w:rsidR="00CE7659">
          <w:rPr>
            <w:noProof/>
            <w:webHidden/>
          </w:rPr>
          <w:tab/>
        </w:r>
        <w:r w:rsidR="00CE7659">
          <w:rPr>
            <w:noProof/>
            <w:webHidden/>
          </w:rPr>
          <w:fldChar w:fldCharType="begin"/>
        </w:r>
        <w:r w:rsidR="00CE7659">
          <w:rPr>
            <w:noProof/>
            <w:webHidden/>
          </w:rPr>
          <w:instrText xml:space="preserve"> PAGEREF _Toc416087308 \h </w:instrText>
        </w:r>
        <w:r w:rsidR="00CE7659">
          <w:rPr>
            <w:noProof/>
            <w:webHidden/>
          </w:rPr>
        </w:r>
        <w:r w:rsidR="00CE7659">
          <w:rPr>
            <w:noProof/>
            <w:webHidden/>
          </w:rPr>
          <w:fldChar w:fldCharType="separate"/>
        </w:r>
        <w:r>
          <w:rPr>
            <w:noProof/>
            <w:webHidden/>
          </w:rPr>
          <w:t>487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09" w:history="1">
        <w:r w:rsidR="00CE7659" w:rsidRPr="007D4975">
          <w:rPr>
            <w:rStyle w:val="Hyperlink"/>
            <w:noProof/>
          </w:rPr>
          <w:t>13.3.2.</w:t>
        </w:r>
        <w:r w:rsidR="00CE7659">
          <w:rPr>
            <w:rFonts w:eastAsiaTheme="minorEastAsia"/>
            <w:i w:val="0"/>
            <w:iCs w:val="0"/>
            <w:noProof/>
            <w:sz w:val="22"/>
            <w:szCs w:val="22"/>
          </w:rPr>
          <w:tab/>
        </w:r>
        <w:r w:rsidR="00CE7659" w:rsidRPr="007D4975">
          <w:rPr>
            <w:rStyle w:val="Hyperlink"/>
            <w:noProof/>
          </w:rPr>
          <w:t>Linear predictor</w:t>
        </w:r>
        <w:r w:rsidR="00CE7659">
          <w:rPr>
            <w:noProof/>
            <w:webHidden/>
          </w:rPr>
          <w:tab/>
        </w:r>
        <w:r w:rsidR="00CE7659">
          <w:rPr>
            <w:noProof/>
            <w:webHidden/>
          </w:rPr>
          <w:fldChar w:fldCharType="begin"/>
        </w:r>
        <w:r w:rsidR="00CE7659">
          <w:rPr>
            <w:noProof/>
            <w:webHidden/>
          </w:rPr>
          <w:instrText xml:space="preserve"> PAGEREF _Toc416087309 \h </w:instrText>
        </w:r>
        <w:r w:rsidR="00CE7659">
          <w:rPr>
            <w:noProof/>
            <w:webHidden/>
          </w:rPr>
        </w:r>
        <w:r w:rsidR="00CE7659">
          <w:rPr>
            <w:noProof/>
            <w:webHidden/>
          </w:rPr>
          <w:fldChar w:fldCharType="separate"/>
        </w:r>
        <w:r>
          <w:rPr>
            <w:noProof/>
            <w:webHidden/>
          </w:rPr>
          <w:t>489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10" w:history="1">
        <w:r w:rsidR="00CE7659" w:rsidRPr="007D4975">
          <w:rPr>
            <w:rStyle w:val="Hyperlink"/>
            <w:noProof/>
          </w:rPr>
          <w:t>13.3.3.</w:t>
        </w:r>
        <w:r w:rsidR="00CE7659">
          <w:rPr>
            <w:rFonts w:eastAsiaTheme="minorEastAsia"/>
            <w:i w:val="0"/>
            <w:iCs w:val="0"/>
            <w:noProof/>
            <w:sz w:val="22"/>
            <w:szCs w:val="22"/>
          </w:rPr>
          <w:tab/>
        </w:r>
        <w:r w:rsidR="00CE7659" w:rsidRPr="007D4975">
          <w:rPr>
            <w:rStyle w:val="Hyperlink"/>
            <w:noProof/>
          </w:rPr>
          <w:t>Link function</w:t>
        </w:r>
        <w:r w:rsidR="00CE7659">
          <w:rPr>
            <w:noProof/>
            <w:webHidden/>
          </w:rPr>
          <w:tab/>
        </w:r>
        <w:r w:rsidR="00CE7659">
          <w:rPr>
            <w:noProof/>
            <w:webHidden/>
          </w:rPr>
          <w:fldChar w:fldCharType="begin"/>
        </w:r>
        <w:r w:rsidR="00CE7659">
          <w:rPr>
            <w:noProof/>
            <w:webHidden/>
          </w:rPr>
          <w:instrText xml:space="preserve"> PAGEREF _Toc416087310 \h </w:instrText>
        </w:r>
        <w:r w:rsidR="00CE7659">
          <w:rPr>
            <w:noProof/>
            <w:webHidden/>
          </w:rPr>
        </w:r>
        <w:r w:rsidR="00CE7659">
          <w:rPr>
            <w:noProof/>
            <w:webHidden/>
          </w:rPr>
          <w:fldChar w:fldCharType="separate"/>
        </w:r>
        <w:r>
          <w:rPr>
            <w:noProof/>
            <w:webHidden/>
          </w:rPr>
          <w:t>489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11" w:history="1">
        <w:r w:rsidR="00CE7659" w:rsidRPr="007D4975">
          <w:rPr>
            <w:rStyle w:val="Hyperlink"/>
            <w:noProof/>
            <w:snapToGrid w:val="0"/>
            <w:w w:val="0"/>
          </w:rPr>
          <w:t>13.4.</w:t>
        </w:r>
        <w:r w:rsidR="00CE7659">
          <w:rPr>
            <w:rFonts w:eastAsiaTheme="minorEastAsia"/>
            <w:smallCaps w:val="0"/>
            <w:noProof/>
            <w:sz w:val="22"/>
            <w:szCs w:val="22"/>
          </w:rPr>
          <w:tab/>
        </w:r>
        <w:r w:rsidR="00CE7659" w:rsidRPr="007D4975">
          <w:rPr>
            <w:rStyle w:val="Hyperlink"/>
            <w:noProof/>
          </w:rPr>
          <w:t>Fitting</w:t>
        </w:r>
        <w:r w:rsidR="00CE7659">
          <w:rPr>
            <w:noProof/>
            <w:webHidden/>
          </w:rPr>
          <w:tab/>
        </w:r>
        <w:r w:rsidR="00CE7659">
          <w:rPr>
            <w:noProof/>
            <w:webHidden/>
          </w:rPr>
          <w:fldChar w:fldCharType="begin"/>
        </w:r>
        <w:r w:rsidR="00CE7659">
          <w:rPr>
            <w:noProof/>
            <w:webHidden/>
          </w:rPr>
          <w:instrText xml:space="preserve"> PAGEREF _Toc416087311 \h </w:instrText>
        </w:r>
        <w:r w:rsidR="00CE7659">
          <w:rPr>
            <w:noProof/>
            <w:webHidden/>
          </w:rPr>
        </w:r>
        <w:r w:rsidR="00CE7659">
          <w:rPr>
            <w:noProof/>
            <w:webHidden/>
          </w:rPr>
          <w:fldChar w:fldCharType="separate"/>
        </w:r>
        <w:r>
          <w:rPr>
            <w:noProof/>
            <w:webHidden/>
          </w:rPr>
          <w:t>491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12" w:history="1">
        <w:r w:rsidR="00CE7659" w:rsidRPr="007D4975">
          <w:rPr>
            <w:rStyle w:val="Hyperlink"/>
            <w:noProof/>
          </w:rPr>
          <w:t>13.4.1.</w:t>
        </w:r>
        <w:r w:rsidR="00CE7659">
          <w:rPr>
            <w:rFonts w:eastAsiaTheme="minorEastAsia"/>
            <w:i w:val="0"/>
            <w:iCs w:val="0"/>
            <w:noProof/>
            <w:sz w:val="22"/>
            <w:szCs w:val="22"/>
          </w:rPr>
          <w:tab/>
        </w:r>
        <w:r w:rsidR="00CE7659" w:rsidRPr="007D4975">
          <w:rPr>
            <w:rStyle w:val="Hyperlink"/>
            <w:noProof/>
          </w:rPr>
          <w:t>Maximum likelihood</w:t>
        </w:r>
        <w:r w:rsidR="00CE7659">
          <w:rPr>
            <w:noProof/>
            <w:webHidden/>
          </w:rPr>
          <w:tab/>
        </w:r>
        <w:r w:rsidR="00CE7659">
          <w:rPr>
            <w:noProof/>
            <w:webHidden/>
          </w:rPr>
          <w:fldChar w:fldCharType="begin"/>
        </w:r>
        <w:r w:rsidR="00CE7659">
          <w:rPr>
            <w:noProof/>
            <w:webHidden/>
          </w:rPr>
          <w:instrText xml:space="preserve"> PAGEREF _Toc416087312 \h </w:instrText>
        </w:r>
        <w:r w:rsidR="00CE7659">
          <w:rPr>
            <w:noProof/>
            <w:webHidden/>
          </w:rPr>
        </w:r>
        <w:r w:rsidR="00CE7659">
          <w:rPr>
            <w:noProof/>
            <w:webHidden/>
          </w:rPr>
          <w:fldChar w:fldCharType="separate"/>
        </w:r>
        <w:r>
          <w:rPr>
            <w:noProof/>
            <w:webHidden/>
          </w:rPr>
          <w:t>491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13" w:history="1">
        <w:r w:rsidR="00CE7659" w:rsidRPr="007D4975">
          <w:rPr>
            <w:rStyle w:val="Hyperlink"/>
            <w:noProof/>
          </w:rPr>
          <w:t>13.4.2.</w:t>
        </w:r>
        <w:r w:rsidR="00CE7659">
          <w:rPr>
            <w:rFonts w:eastAsiaTheme="minorEastAsia"/>
            <w:i w:val="0"/>
            <w:iCs w:val="0"/>
            <w:noProof/>
            <w:sz w:val="22"/>
            <w:szCs w:val="22"/>
          </w:rPr>
          <w:tab/>
        </w:r>
        <w:r w:rsidR="00CE7659" w:rsidRPr="007D4975">
          <w:rPr>
            <w:rStyle w:val="Hyperlink"/>
            <w:noProof/>
          </w:rPr>
          <w:t>Bayesian methods</w:t>
        </w:r>
        <w:r w:rsidR="00CE7659">
          <w:rPr>
            <w:noProof/>
            <w:webHidden/>
          </w:rPr>
          <w:tab/>
        </w:r>
        <w:r w:rsidR="00CE7659">
          <w:rPr>
            <w:noProof/>
            <w:webHidden/>
          </w:rPr>
          <w:fldChar w:fldCharType="begin"/>
        </w:r>
        <w:r w:rsidR="00CE7659">
          <w:rPr>
            <w:noProof/>
            <w:webHidden/>
          </w:rPr>
          <w:instrText xml:space="preserve"> PAGEREF _Toc416087313 \h </w:instrText>
        </w:r>
        <w:r w:rsidR="00CE7659">
          <w:rPr>
            <w:noProof/>
            <w:webHidden/>
          </w:rPr>
        </w:r>
        <w:r w:rsidR="00CE7659">
          <w:rPr>
            <w:noProof/>
            <w:webHidden/>
          </w:rPr>
          <w:fldChar w:fldCharType="separate"/>
        </w:r>
        <w:r>
          <w:rPr>
            <w:noProof/>
            <w:webHidden/>
          </w:rPr>
          <w:t>492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14" w:history="1">
        <w:r w:rsidR="00CE7659" w:rsidRPr="007D4975">
          <w:rPr>
            <w:rStyle w:val="Hyperlink"/>
            <w:noProof/>
            <w:snapToGrid w:val="0"/>
            <w:w w:val="0"/>
          </w:rPr>
          <w:t>13.5.</w:t>
        </w:r>
        <w:r w:rsidR="00CE7659">
          <w:rPr>
            <w:rFonts w:eastAsiaTheme="minorEastAsia"/>
            <w:smallCaps w:val="0"/>
            <w:noProof/>
            <w:sz w:val="22"/>
            <w:szCs w:val="22"/>
          </w:rPr>
          <w:tab/>
        </w:r>
        <w:r w:rsidR="00CE7659" w:rsidRPr="007D4975">
          <w:rPr>
            <w:rStyle w:val="Hyperlink"/>
            <w:noProof/>
          </w:rPr>
          <w:t>Examples</w:t>
        </w:r>
        <w:r w:rsidR="00CE7659">
          <w:rPr>
            <w:noProof/>
            <w:webHidden/>
          </w:rPr>
          <w:tab/>
        </w:r>
        <w:r w:rsidR="00CE7659">
          <w:rPr>
            <w:noProof/>
            <w:webHidden/>
          </w:rPr>
          <w:fldChar w:fldCharType="begin"/>
        </w:r>
        <w:r w:rsidR="00CE7659">
          <w:rPr>
            <w:noProof/>
            <w:webHidden/>
          </w:rPr>
          <w:instrText xml:space="preserve"> PAGEREF _Toc416087314 \h </w:instrText>
        </w:r>
        <w:r w:rsidR="00CE7659">
          <w:rPr>
            <w:noProof/>
            <w:webHidden/>
          </w:rPr>
        </w:r>
        <w:r w:rsidR="00CE7659">
          <w:rPr>
            <w:noProof/>
            <w:webHidden/>
          </w:rPr>
          <w:fldChar w:fldCharType="separate"/>
        </w:r>
        <w:r>
          <w:rPr>
            <w:noProof/>
            <w:webHidden/>
          </w:rPr>
          <w:t>492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15" w:history="1">
        <w:r w:rsidR="00CE7659" w:rsidRPr="007D4975">
          <w:rPr>
            <w:rStyle w:val="Hyperlink"/>
            <w:noProof/>
          </w:rPr>
          <w:t>13.5.1.</w:t>
        </w:r>
        <w:r w:rsidR="00CE7659">
          <w:rPr>
            <w:rFonts w:eastAsiaTheme="minorEastAsia"/>
            <w:i w:val="0"/>
            <w:iCs w:val="0"/>
            <w:noProof/>
            <w:sz w:val="22"/>
            <w:szCs w:val="22"/>
          </w:rPr>
          <w:tab/>
        </w:r>
        <w:r w:rsidR="00CE7659" w:rsidRPr="007D4975">
          <w:rPr>
            <w:rStyle w:val="Hyperlink"/>
            <w:noProof/>
          </w:rPr>
          <w:t>General linear models</w:t>
        </w:r>
        <w:r w:rsidR="00CE7659">
          <w:rPr>
            <w:noProof/>
            <w:webHidden/>
          </w:rPr>
          <w:tab/>
        </w:r>
        <w:r w:rsidR="00CE7659">
          <w:rPr>
            <w:noProof/>
            <w:webHidden/>
          </w:rPr>
          <w:fldChar w:fldCharType="begin"/>
        </w:r>
        <w:r w:rsidR="00CE7659">
          <w:rPr>
            <w:noProof/>
            <w:webHidden/>
          </w:rPr>
          <w:instrText xml:space="preserve"> PAGEREF _Toc416087315 \h </w:instrText>
        </w:r>
        <w:r w:rsidR="00CE7659">
          <w:rPr>
            <w:noProof/>
            <w:webHidden/>
          </w:rPr>
        </w:r>
        <w:r w:rsidR="00CE7659">
          <w:rPr>
            <w:noProof/>
            <w:webHidden/>
          </w:rPr>
          <w:fldChar w:fldCharType="separate"/>
        </w:r>
        <w:r>
          <w:rPr>
            <w:noProof/>
            <w:webHidden/>
          </w:rPr>
          <w:t>492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16" w:history="1">
        <w:r w:rsidR="00CE7659" w:rsidRPr="007D4975">
          <w:rPr>
            <w:rStyle w:val="Hyperlink"/>
            <w:noProof/>
          </w:rPr>
          <w:t>13.5.2.</w:t>
        </w:r>
        <w:r w:rsidR="00CE7659">
          <w:rPr>
            <w:rFonts w:eastAsiaTheme="minorEastAsia"/>
            <w:i w:val="0"/>
            <w:iCs w:val="0"/>
            <w:noProof/>
            <w:sz w:val="22"/>
            <w:szCs w:val="22"/>
          </w:rPr>
          <w:tab/>
        </w:r>
        <w:r w:rsidR="00CE7659" w:rsidRPr="007D4975">
          <w:rPr>
            <w:rStyle w:val="Hyperlink"/>
            <w:noProof/>
          </w:rPr>
          <w:t>Linear regression</w:t>
        </w:r>
        <w:r w:rsidR="00CE7659">
          <w:rPr>
            <w:noProof/>
            <w:webHidden/>
          </w:rPr>
          <w:tab/>
        </w:r>
        <w:r w:rsidR="00CE7659">
          <w:rPr>
            <w:noProof/>
            <w:webHidden/>
          </w:rPr>
          <w:fldChar w:fldCharType="begin"/>
        </w:r>
        <w:r w:rsidR="00CE7659">
          <w:rPr>
            <w:noProof/>
            <w:webHidden/>
          </w:rPr>
          <w:instrText xml:space="preserve"> PAGEREF _Toc416087316 \h </w:instrText>
        </w:r>
        <w:r w:rsidR="00CE7659">
          <w:rPr>
            <w:noProof/>
            <w:webHidden/>
          </w:rPr>
        </w:r>
        <w:r w:rsidR="00CE7659">
          <w:rPr>
            <w:noProof/>
            <w:webHidden/>
          </w:rPr>
          <w:fldChar w:fldCharType="separate"/>
        </w:r>
        <w:r>
          <w:rPr>
            <w:noProof/>
            <w:webHidden/>
          </w:rPr>
          <w:t>492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17" w:history="1">
        <w:r w:rsidR="00CE7659" w:rsidRPr="007D4975">
          <w:rPr>
            <w:rStyle w:val="Hyperlink"/>
            <w:noProof/>
          </w:rPr>
          <w:t>13.5.3.</w:t>
        </w:r>
        <w:r w:rsidR="00CE7659">
          <w:rPr>
            <w:rFonts w:eastAsiaTheme="minorEastAsia"/>
            <w:i w:val="0"/>
            <w:iCs w:val="0"/>
            <w:noProof/>
            <w:sz w:val="22"/>
            <w:szCs w:val="22"/>
          </w:rPr>
          <w:tab/>
        </w:r>
        <w:r w:rsidR="00CE7659" w:rsidRPr="007D4975">
          <w:rPr>
            <w:rStyle w:val="Hyperlink"/>
            <w:noProof/>
          </w:rPr>
          <w:t>Binomial data</w:t>
        </w:r>
        <w:r w:rsidR="00CE7659">
          <w:rPr>
            <w:noProof/>
            <w:webHidden/>
          </w:rPr>
          <w:tab/>
        </w:r>
        <w:r w:rsidR="00CE7659">
          <w:rPr>
            <w:noProof/>
            <w:webHidden/>
          </w:rPr>
          <w:fldChar w:fldCharType="begin"/>
        </w:r>
        <w:r w:rsidR="00CE7659">
          <w:rPr>
            <w:noProof/>
            <w:webHidden/>
          </w:rPr>
          <w:instrText xml:space="preserve"> PAGEREF _Toc416087317 \h </w:instrText>
        </w:r>
        <w:r w:rsidR="00CE7659">
          <w:rPr>
            <w:noProof/>
            <w:webHidden/>
          </w:rPr>
        </w:r>
        <w:r w:rsidR="00CE7659">
          <w:rPr>
            <w:noProof/>
            <w:webHidden/>
          </w:rPr>
          <w:fldChar w:fldCharType="separate"/>
        </w:r>
        <w:r>
          <w:rPr>
            <w:noProof/>
            <w:webHidden/>
          </w:rPr>
          <w:t>493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18" w:history="1">
        <w:r w:rsidR="00CE7659" w:rsidRPr="007D4975">
          <w:rPr>
            <w:rStyle w:val="Hyperlink"/>
            <w:noProof/>
          </w:rPr>
          <w:t>13.5.4.</w:t>
        </w:r>
        <w:r w:rsidR="00CE7659">
          <w:rPr>
            <w:rFonts w:eastAsiaTheme="minorEastAsia"/>
            <w:i w:val="0"/>
            <w:iCs w:val="0"/>
            <w:noProof/>
            <w:sz w:val="22"/>
            <w:szCs w:val="22"/>
          </w:rPr>
          <w:tab/>
        </w:r>
        <w:r w:rsidR="00CE7659" w:rsidRPr="007D4975">
          <w:rPr>
            <w:rStyle w:val="Hyperlink"/>
            <w:noProof/>
          </w:rPr>
          <w:t>Multinomial regression</w:t>
        </w:r>
        <w:r w:rsidR="00CE7659">
          <w:rPr>
            <w:noProof/>
            <w:webHidden/>
          </w:rPr>
          <w:tab/>
        </w:r>
        <w:r w:rsidR="00CE7659">
          <w:rPr>
            <w:noProof/>
            <w:webHidden/>
          </w:rPr>
          <w:fldChar w:fldCharType="begin"/>
        </w:r>
        <w:r w:rsidR="00CE7659">
          <w:rPr>
            <w:noProof/>
            <w:webHidden/>
          </w:rPr>
          <w:instrText xml:space="preserve"> PAGEREF _Toc416087318 \h </w:instrText>
        </w:r>
        <w:r w:rsidR="00CE7659">
          <w:rPr>
            <w:noProof/>
            <w:webHidden/>
          </w:rPr>
        </w:r>
        <w:r w:rsidR="00CE7659">
          <w:rPr>
            <w:noProof/>
            <w:webHidden/>
          </w:rPr>
          <w:fldChar w:fldCharType="separate"/>
        </w:r>
        <w:r>
          <w:rPr>
            <w:noProof/>
            <w:webHidden/>
          </w:rPr>
          <w:t>494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19" w:history="1">
        <w:r w:rsidR="00CE7659" w:rsidRPr="007D4975">
          <w:rPr>
            <w:rStyle w:val="Hyperlink"/>
            <w:noProof/>
          </w:rPr>
          <w:t>13.5.5.</w:t>
        </w:r>
        <w:r w:rsidR="00CE7659">
          <w:rPr>
            <w:rFonts w:eastAsiaTheme="minorEastAsia"/>
            <w:i w:val="0"/>
            <w:iCs w:val="0"/>
            <w:noProof/>
            <w:sz w:val="22"/>
            <w:szCs w:val="22"/>
          </w:rPr>
          <w:tab/>
        </w:r>
        <w:r w:rsidR="00CE7659" w:rsidRPr="007D4975">
          <w:rPr>
            <w:rStyle w:val="Hyperlink"/>
            <w:noProof/>
          </w:rPr>
          <w:t>Count data</w:t>
        </w:r>
        <w:r w:rsidR="00CE7659">
          <w:rPr>
            <w:noProof/>
            <w:webHidden/>
          </w:rPr>
          <w:tab/>
        </w:r>
        <w:r w:rsidR="00CE7659">
          <w:rPr>
            <w:noProof/>
            <w:webHidden/>
          </w:rPr>
          <w:fldChar w:fldCharType="begin"/>
        </w:r>
        <w:r w:rsidR="00CE7659">
          <w:rPr>
            <w:noProof/>
            <w:webHidden/>
          </w:rPr>
          <w:instrText xml:space="preserve"> PAGEREF _Toc416087319 \h </w:instrText>
        </w:r>
        <w:r w:rsidR="00CE7659">
          <w:rPr>
            <w:noProof/>
            <w:webHidden/>
          </w:rPr>
        </w:r>
        <w:r w:rsidR="00CE7659">
          <w:rPr>
            <w:noProof/>
            <w:webHidden/>
          </w:rPr>
          <w:fldChar w:fldCharType="separate"/>
        </w:r>
        <w:r>
          <w:rPr>
            <w:noProof/>
            <w:webHidden/>
          </w:rPr>
          <w:t>495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20" w:history="1">
        <w:r w:rsidR="00CE7659" w:rsidRPr="007D4975">
          <w:rPr>
            <w:rStyle w:val="Hyperlink"/>
            <w:noProof/>
            <w:snapToGrid w:val="0"/>
            <w:w w:val="0"/>
          </w:rPr>
          <w:t>13.6.</w:t>
        </w:r>
        <w:r w:rsidR="00CE7659">
          <w:rPr>
            <w:rFonts w:eastAsiaTheme="minorEastAsia"/>
            <w:smallCaps w:val="0"/>
            <w:noProof/>
            <w:sz w:val="22"/>
            <w:szCs w:val="22"/>
          </w:rPr>
          <w:tab/>
        </w:r>
        <w:r w:rsidR="00CE7659" w:rsidRPr="007D4975">
          <w:rPr>
            <w:rStyle w:val="Hyperlink"/>
            <w:noProof/>
          </w:rPr>
          <w:t>Extensions</w:t>
        </w:r>
        <w:r w:rsidR="00CE7659">
          <w:rPr>
            <w:noProof/>
            <w:webHidden/>
          </w:rPr>
          <w:tab/>
        </w:r>
        <w:r w:rsidR="00CE7659">
          <w:rPr>
            <w:noProof/>
            <w:webHidden/>
          </w:rPr>
          <w:fldChar w:fldCharType="begin"/>
        </w:r>
        <w:r w:rsidR="00CE7659">
          <w:rPr>
            <w:noProof/>
            <w:webHidden/>
          </w:rPr>
          <w:instrText xml:space="preserve"> PAGEREF _Toc416087320 \h </w:instrText>
        </w:r>
        <w:r w:rsidR="00CE7659">
          <w:rPr>
            <w:noProof/>
            <w:webHidden/>
          </w:rPr>
        </w:r>
        <w:r w:rsidR="00CE7659">
          <w:rPr>
            <w:noProof/>
            <w:webHidden/>
          </w:rPr>
          <w:fldChar w:fldCharType="separate"/>
        </w:r>
        <w:r>
          <w:rPr>
            <w:noProof/>
            <w:webHidden/>
          </w:rPr>
          <w:t>495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21" w:history="1">
        <w:r w:rsidR="00CE7659" w:rsidRPr="007D4975">
          <w:rPr>
            <w:rStyle w:val="Hyperlink"/>
            <w:noProof/>
          </w:rPr>
          <w:t>13.6.1.</w:t>
        </w:r>
        <w:r w:rsidR="00CE7659">
          <w:rPr>
            <w:rFonts w:eastAsiaTheme="minorEastAsia"/>
            <w:i w:val="0"/>
            <w:iCs w:val="0"/>
            <w:noProof/>
            <w:sz w:val="22"/>
            <w:szCs w:val="22"/>
          </w:rPr>
          <w:tab/>
        </w:r>
        <w:r w:rsidR="00CE7659" w:rsidRPr="007D4975">
          <w:rPr>
            <w:rStyle w:val="Hyperlink"/>
            <w:noProof/>
          </w:rPr>
          <w:t>Correlated or clustered data</w:t>
        </w:r>
        <w:r w:rsidR="00CE7659">
          <w:rPr>
            <w:noProof/>
            <w:webHidden/>
          </w:rPr>
          <w:tab/>
        </w:r>
        <w:r w:rsidR="00CE7659">
          <w:rPr>
            <w:noProof/>
            <w:webHidden/>
          </w:rPr>
          <w:fldChar w:fldCharType="begin"/>
        </w:r>
        <w:r w:rsidR="00CE7659">
          <w:rPr>
            <w:noProof/>
            <w:webHidden/>
          </w:rPr>
          <w:instrText xml:space="preserve"> PAGEREF _Toc416087321 \h </w:instrText>
        </w:r>
        <w:r w:rsidR="00CE7659">
          <w:rPr>
            <w:noProof/>
            <w:webHidden/>
          </w:rPr>
        </w:r>
        <w:r w:rsidR="00CE7659">
          <w:rPr>
            <w:noProof/>
            <w:webHidden/>
          </w:rPr>
          <w:fldChar w:fldCharType="separate"/>
        </w:r>
        <w:r>
          <w:rPr>
            <w:noProof/>
            <w:webHidden/>
          </w:rPr>
          <w:t>495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22" w:history="1">
        <w:r w:rsidR="00CE7659" w:rsidRPr="007D4975">
          <w:rPr>
            <w:rStyle w:val="Hyperlink"/>
            <w:noProof/>
          </w:rPr>
          <w:t>13.6.2.</w:t>
        </w:r>
        <w:r w:rsidR="00CE7659">
          <w:rPr>
            <w:rFonts w:eastAsiaTheme="minorEastAsia"/>
            <w:i w:val="0"/>
            <w:iCs w:val="0"/>
            <w:noProof/>
            <w:sz w:val="22"/>
            <w:szCs w:val="22"/>
          </w:rPr>
          <w:tab/>
        </w:r>
        <w:r w:rsidR="00CE7659" w:rsidRPr="007D4975">
          <w:rPr>
            <w:rStyle w:val="Hyperlink"/>
            <w:noProof/>
          </w:rPr>
          <w:t>Generalized additive models</w:t>
        </w:r>
        <w:r w:rsidR="00CE7659">
          <w:rPr>
            <w:noProof/>
            <w:webHidden/>
          </w:rPr>
          <w:tab/>
        </w:r>
        <w:r w:rsidR="00CE7659">
          <w:rPr>
            <w:noProof/>
            <w:webHidden/>
          </w:rPr>
          <w:fldChar w:fldCharType="begin"/>
        </w:r>
        <w:r w:rsidR="00CE7659">
          <w:rPr>
            <w:noProof/>
            <w:webHidden/>
          </w:rPr>
          <w:instrText xml:space="preserve"> PAGEREF _Toc416087322 \h </w:instrText>
        </w:r>
        <w:r w:rsidR="00CE7659">
          <w:rPr>
            <w:noProof/>
            <w:webHidden/>
          </w:rPr>
        </w:r>
        <w:r w:rsidR="00CE7659">
          <w:rPr>
            <w:noProof/>
            <w:webHidden/>
          </w:rPr>
          <w:fldChar w:fldCharType="separate"/>
        </w:r>
        <w:r>
          <w:rPr>
            <w:noProof/>
            <w:webHidden/>
          </w:rPr>
          <w:t>496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23" w:history="1">
        <w:r w:rsidR="00CE7659" w:rsidRPr="007D4975">
          <w:rPr>
            <w:rStyle w:val="Hyperlink"/>
            <w:noProof/>
          </w:rPr>
          <w:t>13.6.3.</w:t>
        </w:r>
        <w:r w:rsidR="00CE7659">
          <w:rPr>
            <w:rFonts w:eastAsiaTheme="minorEastAsia"/>
            <w:i w:val="0"/>
            <w:iCs w:val="0"/>
            <w:noProof/>
            <w:sz w:val="22"/>
            <w:szCs w:val="22"/>
          </w:rPr>
          <w:tab/>
        </w:r>
        <w:r w:rsidR="00CE7659" w:rsidRPr="007D4975">
          <w:rPr>
            <w:rStyle w:val="Hyperlink"/>
            <w:noProof/>
          </w:rPr>
          <w:t>Generalized additive model for location, scale and shape</w:t>
        </w:r>
        <w:r w:rsidR="00CE7659">
          <w:rPr>
            <w:noProof/>
            <w:webHidden/>
          </w:rPr>
          <w:tab/>
        </w:r>
        <w:r w:rsidR="00CE7659">
          <w:rPr>
            <w:noProof/>
            <w:webHidden/>
          </w:rPr>
          <w:fldChar w:fldCharType="begin"/>
        </w:r>
        <w:r w:rsidR="00CE7659">
          <w:rPr>
            <w:noProof/>
            <w:webHidden/>
          </w:rPr>
          <w:instrText xml:space="preserve"> PAGEREF _Toc416087323 \h </w:instrText>
        </w:r>
        <w:r w:rsidR="00CE7659">
          <w:rPr>
            <w:noProof/>
            <w:webHidden/>
          </w:rPr>
        </w:r>
        <w:r w:rsidR="00CE7659">
          <w:rPr>
            <w:noProof/>
            <w:webHidden/>
          </w:rPr>
          <w:fldChar w:fldCharType="separate"/>
        </w:r>
        <w:r>
          <w:rPr>
            <w:noProof/>
            <w:webHidden/>
          </w:rPr>
          <w:t>497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24" w:history="1">
        <w:r w:rsidR="00CE7659" w:rsidRPr="007D4975">
          <w:rPr>
            <w:rStyle w:val="Hyperlink"/>
            <w:noProof/>
            <w:snapToGrid w:val="0"/>
            <w:w w:val="0"/>
          </w:rPr>
          <w:t>13.7.</w:t>
        </w:r>
        <w:r w:rsidR="00CE7659">
          <w:rPr>
            <w:rFonts w:eastAsiaTheme="minorEastAsia"/>
            <w:smallCaps w:val="0"/>
            <w:noProof/>
            <w:sz w:val="22"/>
            <w:szCs w:val="22"/>
          </w:rPr>
          <w:tab/>
        </w:r>
        <w:r w:rsidR="00CE7659" w:rsidRPr="007D4975">
          <w:rPr>
            <w:rStyle w:val="Hyperlink"/>
            <w:noProof/>
          </w:rPr>
          <w:t>Confusion with general linear models</w:t>
        </w:r>
        <w:r w:rsidR="00CE7659">
          <w:rPr>
            <w:noProof/>
            <w:webHidden/>
          </w:rPr>
          <w:tab/>
        </w:r>
        <w:r w:rsidR="00CE7659">
          <w:rPr>
            <w:noProof/>
            <w:webHidden/>
          </w:rPr>
          <w:fldChar w:fldCharType="begin"/>
        </w:r>
        <w:r w:rsidR="00CE7659">
          <w:rPr>
            <w:noProof/>
            <w:webHidden/>
          </w:rPr>
          <w:instrText xml:space="preserve"> PAGEREF _Toc416087324 \h </w:instrText>
        </w:r>
        <w:r w:rsidR="00CE7659">
          <w:rPr>
            <w:noProof/>
            <w:webHidden/>
          </w:rPr>
        </w:r>
        <w:r w:rsidR="00CE7659">
          <w:rPr>
            <w:noProof/>
            <w:webHidden/>
          </w:rPr>
          <w:fldChar w:fldCharType="separate"/>
        </w:r>
        <w:r>
          <w:rPr>
            <w:noProof/>
            <w:webHidden/>
          </w:rPr>
          <w:t>498</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25" w:history="1">
        <w:r w:rsidR="00CE7659" w:rsidRPr="007D4975">
          <w:rPr>
            <w:rStyle w:val="Hyperlink"/>
            <w:noProof/>
            <w:snapToGrid w:val="0"/>
            <w:w w:val="0"/>
          </w:rPr>
          <w:t>13.8.</w:t>
        </w:r>
        <w:r w:rsidR="00CE7659">
          <w:rPr>
            <w:rFonts w:eastAsiaTheme="minorEastAsia"/>
            <w:smallCaps w:val="0"/>
            <w:noProof/>
            <w:sz w:val="22"/>
            <w:szCs w:val="22"/>
          </w:rPr>
          <w:tab/>
        </w:r>
        <w:r w:rsidR="00CE7659" w:rsidRPr="007D4975">
          <w:rPr>
            <w:rStyle w:val="Hyperlink"/>
            <w:noProof/>
          </w:rPr>
          <w:t>Example Using R</w:t>
        </w:r>
        <w:r w:rsidR="00CE7659">
          <w:rPr>
            <w:noProof/>
            <w:webHidden/>
          </w:rPr>
          <w:tab/>
        </w:r>
        <w:r w:rsidR="00CE7659">
          <w:rPr>
            <w:noProof/>
            <w:webHidden/>
          </w:rPr>
          <w:fldChar w:fldCharType="begin"/>
        </w:r>
        <w:r w:rsidR="00CE7659">
          <w:rPr>
            <w:noProof/>
            <w:webHidden/>
          </w:rPr>
          <w:instrText xml:space="preserve"> PAGEREF _Toc416087325 \h </w:instrText>
        </w:r>
        <w:r w:rsidR="00CE7659">
          <w:rPr>
            <w:noProof/>
            <w:webHidden/>
          </w:rPr>
        </w:r>
        <w:r w:rsidR="00CE7659">
          <w:rPr>
            <w:noProof/>
            <w:webHidden/>
          </w:rPr>
          <w:fldChar w:fldCharType="separate"/>
        </w:r>
        <w:r>
          <w:rPr>
            <w:noProof/>
            <w:webHidden/>
          </w:rPr>
          <w:t>499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26" w:history="1">
        <w:r w:rsidR="00CE7659" w:rsidRPr="007D4975">
          <w:rPr>
            <w:rStyle w:val="Hyperlink"/>
            <w:noProof/>
          </w:rPr>
          <w:t>13.8.1.</w:t>
        </w:r>
        <w:r w:rsidR="00CE7659">
          <w:rPr>
            <w:rFonts w:eastAsiaTheme="minorEastAsia"/>
            <w:i w:val="0"/>
            <w:iCs w:val="0"/>
            <w:noProof/>
            <w:sz w:val="22"/>
            <w:szCs w:val="22"/>
          </w:rPr>
          <w:tab/>
        </w:r>
        <w:r w:rsidR="00CE7659" w:rsidRPr="007D4975">
          <w:rPr>
            <w:rStyle w:val="Hyperlink"/>
            <w:noProof/>
          </w:rPr>
          <w:t>Setting up the Model</w:t>
        </w:r>
        <w:r w:rsidR="00CE7659">
          <w:rPr>
            <w:noProof/>
            <w:webHidden/>
          </w:rPr>
          <w:tab/>
        </w:r>
        <w:r w:rsidR="00CE7659">
          <w:rPr>
            <w:noProof/>
            <w:webHidden/>
          </w:rPr>
          <w:fldChar w:fldCharType="begin"/>
        </w:r>
        <w:r w:rsidR="00CE7659">
          <w:rPr>
            <w:noProof/>
            <w:webHidden/>
          </w:rPr>
          <w:instrText xml:space="preserve"> PAGEREF _Toc416087326 \h </w:instrText>
        </w:r>
        <w:r w:rsidR="00CE7659">
          <w:rPr>
            <w:noProof/>
            <w:webHidden/>
          </w:rPr>
        </w:r>
        <w:r w:rsidR="00CE7659">
          <w:rPr>
            <w:noProof/>
            <w:webHidden/>
          </w:rPr>
          <w:fldChar w:fldCharType="separate"/>
        </w:r>
        <w:r>
          <w:rPr>
            <w:noProof/>
            <w:webHidden/>
          </w:rPr>
          <w:t>499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27" w:history="1">
        <w:r w:rsidR="00CE7659" w:rsidRPr="007D4975">
          <w:rPr>
            <w:rStyle w:val="Hyperlink"/>
            <w:noProof/>
          </w:rPr>
          <w:t>13.8.2.</w:t>
        </w:r>
        <w:r w:rsidR="00CE7659">
          <w:rPr>
            <w:rFonts w:eastAsiaTheme="minorEastAsia"/>
            <w:i w:val="0"/>
            <w:iCs w:val="0"/>
            <w:noProof/>
            <w:sz w:val="22"/>
            <w:szCs w:val="22"/>
          </w:rPr>
          <w:tab/>
        </w:r>
        <w:r w:rsidR="00CE7659" w:rsidRPr="007D4975">
          <w:rPr>
            <w:rStyle w:val="Hyperlink"/>
            <w:noProof/>
          </w:rPr>
          <w:t>Model Quality</w:t>
        </w:r>
        <w:r w:rsidR="00CE7659">
          <w:rPr>
            <w:noProof/>
            <w:webHidden/>
          </w:rPr>
          <w:tab/>
        </w:r>
        <w:r w:rsidR="00CE7659">
          <w:rPr>
            <w:noProof/>
            <w:webHidden/>
          </w:rPr>
          <w:fldChar w:fldCharType="begin"/>
        </w:r>
        <w:r w:rsidR="00CE7659">
          <w:rPr>
            <w:noProof/>
            <w:webHidden/>
          </w:rPr>
          <w:instrText xml:space="preserve"> PAGEREF _Toc416087327 \h </w:instrText>
        </w:r>
        <w:r w:rsidR="00CE7659">
          <w:rPr>
            <w:noProof/>
            <w:webHidden/>
          </w:rPr>
        </w:r>
        <w:r w:rsidR="00CE7659">
          <w:rPr>
            <w:noProof/>
            <w:webHidden/>
          </w:rPr>
          <w:fldChar w:fldCharType="separate"/>
        </w:r>
        <w:r>
          <w:rPr>
            <w:noProof/>
            <w:webHidden/>
          </w:rPr>
          <w:t>501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28" w:history="1">
        <w:r w:rsidR="00CE7659" w:rsidRPr="007D4975">
          <w:rPr>
            <w:rStyle w:val="Hyperlink"/>
            <w:noProof/>
            <w:snapToGrid w:val="0"/>
            <w:w w:val="0"/>
          </w:rPr>
          <w:t>13.9.</w:t>
        </w:r>
        <w:r w:rsidR="00CE7659">
          <w:rPr>
            <w:rFonts w:eastAsiaTheme="minorEastAsia"/>
            <w:smallCap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_Toc416087328 \h </w:instrText>
        </w:r>
        <w:r w:rsidR="00CE7659">
          <w:rPr>
            <w:noProof/>
            <w:webHidden/>
          </w:rPr>
        </w:r>
        <w:r w:rsidR="00CE7659">
          <w:rPr>
            <w:noProof/>
            <w:webHidden/>
          </w:rPr>
          <w:fldChar w:fldCharType="separate"/>
        </w:r>
        <w:r>
          <w:rPr>
            <w:noProof/>
            <w:webHidden/>
          </w:rPr>
          <w:t>504</w:t>
        </w:r>
        <w:r w:rsidR="00CE7659">
          <w:rPr>
            <w:noProof/>
            <w:webHidden/>
          </w:rPr>
          <w:fldChar w:fldCharType="end"/>
        </w:r>
      </w:hyperlink>
    </w:p>
    <w:p w:rsidR="00CE7659" w:rsidRDefault="002D689A">
      <w:pPr>
        <w:pStyle w:val="TOC1"/>
        <w:tabs>
          <w:tab w:val="left" w:pos="660"/>
          <w:tab w:val="right" w:leader="dot" w:pos="6398"/>
        </w:tabs>
        <w:rPr>
          <w:rFonts w:eastAsiaTheme="minorEastAsia"/>
          <w:b w:val="0"/>
          <w:bCs w:val="0"/>
          <w:caps w:val="0"/>
          <w:noProof/>
          <w:sz w:val="22"/>
          <w:szCs w:val="22"/>
        </w:rPr>
      </w:pPr>
      <w:hyperlink w:anchor="_Toc416087329" w:history="1">
        <w:r w:rsidR="00CE7659" w:rsidRPr="007D4975">
          <w:rPr>
            <w:rStyle w:val="Hyperlink"/>
            <w:noProof/>
            <w:snapToGrid w:val="0"/>
            <w:w w:val="0"/>
          </w:rPr>
          <w:t>14.</w:t>
        </w:r>
        <w:r w:rsidR="00CE7659">
          <w:rPr>
            <w:rFonts w:eastAsiaTheme="minorEastAsia"/>
            <w:b w:val="0"/>
            <w:bCs w:val="0"/>
            <w:caps w:val="0"/>
            <w:noProof/>
            <w:sz w:val="22"/>
            <w:szCs w:val="22"/>
          </w:rPr>
          <w:tab/>
        </w:r>
        <w:r w:rsidR="00CE7659" w:rsidRPr="007D4975">
          <w:rPr>
            <w:rStyle w:val="Hyperlink"/>
            <w:noProof/>
          </w:rPr>
          <w:t>What is Logistic Regression?</w:t>
        </w:r>
        <w:r w:rsidR="00CE7659">
          <w:rPr>
            <w:noProof/>
            <w:webHidden/>
          </w:rPr>
          <w:tab/>
        </w:r>
        <w:r w:rsidR="00CE7659">
          <w:rPr>
            <w:noProof/>
            <w:webHidden/>
          </w:rPr>
          <w:fldChar w:fldCharType="begin"/>
        </w:r>
        <w:r w:rsidR="00CE7659">
          <w:rPr>
            <w:noProof/>
            <w:webHidden/>
          </w:rPr>
          <w:instrText xml:space="preserve"> PAGEREF _Toc416087329 \h </w:instrText>
        </w:r>
        <w:r w:rsidR="00CE7659">
          <w:rPr>
            <w:noProof/>
            <w:webHidden/>
          </w:rPr>
        </w:r>
        <w:r w:rsidR="00CE7659">
          <w:rPr>
            <w:noProof/>
            <w:webHidden/>
          </w:rPr>
          <w:fldChar w:fldCharType="separate"/>
        </w:r>
        <w:r>
          <w:rPr>
            <w:noProof/>
            <w:webHidden/>
          </w:rPr>
          <w:t>505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30" w:history="1">
        <w:r w:rsidR="00CE7659" w:rsidRPr="007D4975">
          <w:rPr>
            <w:rStyle w:val="Hyperlink"/>
            <w:noProof/>
            <w:snapToGrid w:val="0"/>
            <w:w w:val="0"/>
          </w:rPr>
          <w:t>14.1.</w:t>
        </w:r>
        <w:r w:rsidR="00CE7659">
          <w:rPr>
            <w:rFonts w:eastAsiaTheme="minorEastAsia"/>
            <w:smallCaps w:val="0"/>
            <w:noProof/>
            <w:sz w:val="22"/>
            <w:szCs w:val="22"/>
          </w:rPr>
          <w:tab/>
        </w:r>
        <w:r w:rsidR="00CE7659" w:rsidRPr="007D4975">
          <w:rPr>
            <w:rStyle w:val="Hyperlink"/>
            <w:noProof/>
          </w:rPr>
          <w:t>Fields and examples of applications</w:t>
        </w:r>
        <w:r w:rsidR="00CE7659">
          <w:rPr>
            <w:noProof/>
            <w:webHidden/>
          </w:rPr>
          <w:tab/>
        </w:r>
        <w:r w:rsidR="00CE7659">
          <w:rPr>
            <w:noProof/>
            <w:webHidden/>
          </w:rPr>
          <w:fldChar w:fldCharType="begin"/>
        </w:r>
        <w:r w:rsidR="00CE7659">
          <w:rPr>
            <w:noProof/>
            <w:webHidden/>
          </w:rPr>
          <w:instrText xml:space="preserve"> PAGEREF _Toc416087330 \h </w:instrText>
        </w:r>
        <w:r w:rsidR="00CE7659">
          <w:rPr>
            <w:noProof/>
            <w:webHidden/>
          </w:rPr>
        </w:r>
        <w:r w:rsidR="00CE7659">
          <w:rPr>
            <w:noProof/>
            <w:webHidden/>
          </w:rPr>
          <w:fldChar w:fldCharType="separate"/>
        </w:r>
        <w:r>
          <w:rPr>
            <w:noProof/>
            <w:webHidden/>
          </w:rPr>
          <w:t>505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31" w:history="1">
        <w:r w:rsidR="00CE7659" w:rsidRPr="007D4975">
          <w:rPr>
            <w:rStyle w:val="Hyperlink"/>
            <w:noProof/>
            <w:snapToGrid w:val="0"/>
            <w:w w:val="0"/>
          </w:rPr>
          <w:t>14.2.</w:t>
        </w:r>
        <w:r w:rsidR="00CE7659">
          <w:rPr>
            <w:rFonts w:eastAsiaTheme="minorEastAsia"/>
            <w:smallCaps w:val="0"/>
            <w:noProof/>
            <w:sz w:val="22"/>
            <w:szCs w:val="22"/>
          </w:rPr>
          <w:tab/>
        </w:r>
        <w:r w:rsidR="00CE7659" w:rsidRPr="007D4975">
          <w:rPr>
            <w:rStyle w:val="Hyperlink"/>
            <w:noProof/>
          </w:rPr>
          <w:t>Basics</w:t>
        </w:r>
        <w:r w:rsidR="00CE7659">
          <w:rPr>
            <w:noProof/>
            <w:webHidden/>
          </w:rPr>
          <w:tab/>
        </w:r>
        <w:r w:rsidR="00CE7659">
          <w:rPr>
            <w:noProof/>
            <w:webHidden/>
          </w:rPr>
          <w:fldChar w:fldCharType="begin"/>
        </w:r>
        <w:r w:rsidR="00CE7659">
          <w:rPr>
            <w:noProof/>
            <w:webHidden/>
          </w:rPr>
          <w:instrText xml:space="preserve"> PAGEREF _Toc416087331 \h </w:instrText>
        </w:r>
        <w:r w:rsidR="00CE7659">
          <w:rPr>
            <w:noProof/>
            <w:webHidden/>
          </w:rPr>
        </w:r>
        <w:r w:rsidR="00CE7659">
          <w:rPr>
            <w:noProof/>
            <w:webHidden/>
          </w:rPr>
          <w:fldChar w:fldCharType="separate"/>
        </w:r>
        <w:r>
          <w:rPr>
            <w:noProof/>
            <w:webHidden/>
          </w:rPr>
          <w:t>506</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32" w:history="1">
        <w:r w:rsidR="00CE7659" w:rsidRPr="007D4975">
          <w:rPr>
            <w:rStyle w:val="Hyperlink"/>
            <w:noProof/>
            <w:snapToGrid w:val="0"/>
            <w:w w:val="0"/>
          </w:rPr>
          <w:t>14.3.</w:t>
        </w:r>
        <w:r w:rsidR="00CE7659">
          <w:rPr>
            <w:rFonts w:eastAsiaTheme="minorEastAsia"/>
            <w:smallCaps w:val="0"/>
            <w:noProof/>
            <w:sz w:val="22"/>
            <w:szCs w:val="22"/>
          </w:rPr>
          <w:tab/>
        </w:r>
        <w:r w:rsidR="00CE7659" w:rsidRPr="007D4975">
          <w:rPr>
            <w:rStyle w:val="Hyperlink"/>
            <w:noProof/>
          </w:rPr>
          <w:t>Logistic function, odds ratio, and logit</w:t>
        </w:r>
        <w:r w:rsidR="00CE7659">
          <w:rPr>
            <w:noProof/>
            <w:webHidden/>
          </w:rPr>
          <w:tab/>
        </w:r>
        <w:r w:rsidR="00CE7659">
          <w:rPr>
            <w:noProof/>
            <w:webHidden/>
          </w:rPr>
          <w:fldChar w:fldCharType="begin"/>
        </w:r>
        <w:r w:rsidR="00CE7659">
          <w:rPr>
            <w:noProof/>
            <w:webHidden/>
          </w:rPr>
          <w:instrText xml:space="preserve"> PAGEREF _Toc416087332 \h </w:instrText>
        </w:r>
        <w:r w:rsidR="00CE7659">
          <w:rPr>
            <w:noProof/>
            <w:webHidden/>
          </w:rPr>
        </w:r>
        <w:r w:rsidR="00CE7659">
          <w:rPr>
            <w:noProof/>
            <w:webHidden/>
          </w:rPr>
          <w:fldChar w:fldCharType="separate"/>
        </w:r>
        <w:r>
          <w:rPr>
            <w:noProof/>
            <w:webHidden/>
          </w:rPr>
          <w:t>507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33" w:history="1">
        <w:r w:rsidR="00CE7659" w:rsidRPr="007D4975">
          <w:rPr>
            <w:rStyle w:val="Hyperlink"/>
            <w:noProof/>
          </w:rPr>
          <w:t>14.3.1.</w:t>
        </w:r>
        <w:r w:rsidR="00CE7659">
          <w:rPr>
            <w:rFonts w:eastAsiaTheme="minorEastAsia"/>
            <w:i w:val="0"/>
            <w:iCs w:val="0"/>
            <w:noProof/>
            <w:sz w:val="22"/>
            <w:szCs w:val="22"/>
          </w:rPr>
          <w:tab/>
        </w:r>
        <w:r w:rsidR="00CE7659" w:rsidRPr="007D4975">
          <w:rPr>
            <w:rStyle w:val="Hyperlink"/>
            <w:noProof/>
          </w:rPr>
          <w:t>Multiple explanatory variables</w:t>
        </w:r>
        <w:r w:rsidR="00CE7659">
          <w:rPr>
            <w:noProof/>
            <w:webHidden/>
          </w:rPr>
          <w:tab/>
        </w:r>
        <w:r w:rsidR="00CE7659">
          <w:rPr>
            <w:noProof/>
            <w:webHidden/>
          </w:rPr>
          <w:fldChar w:fldCharType="begin"/>
        </w:r>
        <w:r w:rsidR="00CE7659">
          <w:rPr>
            <w:noProof/>
            <w:webHidden/>
          </w:rPr>
          <w:instrText xml:space="preserve"> PAGEREF _Toc416087333 \h </w:instrText>
        </w:r>
        <w:r w:rsidR="00CE7659">
          <w:rPr>
            <w:noProof/>
            <w:webHidden/>
          </w:rPr>
        </w:r>
        <w:r w:rsidR="00CE7659">
          <w:rPr>
            <w:noProof/>
            <w:webHidden/>
          </w:rPr>
          <w:fldChar w:fldCharType="separate"/>
        </w:r>
        <w:r>
          <w:rPr>
            <w:noProof/>
            <w:webHidden/>
          </w:rPr>
          <w:t>509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34" w:history="1">
        <w:r w:rsidR="00CE7659" w:rsidRPr="007D4975">
          <w:rPr>
            <w:rStyle w:val="Hyperlink"/>
            <w:noProof/>
            <w:snapToGrid w:val="0"/>
            <w:w w:val="0"/>
          </w:rPr>
          <w:t>14.4.</w:t>
        </w:r>
        <w:r w:rsidR="00CE7659">
          <w:rPr>
            <w:rFonts w:eastAsiaTheme="minorEastAsia"/>
            <w:smallCaps w:val="0"/>
            <w:noProof/>
            <w:sz w:val="22"/>
            <w:szCs w:val="22"/>
          </w:rPr>
          <w:tab/>
        </w:r>
        <w:r w:rsidR="00CE7659" w:rsidRPr="007D4975">
          <w:rPr>
            <w:rStyle w:val="Hyperlink"/>
            <w:noProof/>
          </w:rPr>
          <w:t>Model fitting</w:t>
        </w:r>
        <w:r w:rsidR="00CE7659">
          <w:rPr>
            <w:noProof/>
            <w:webHidden/>
          </w:rPr>
          <w:tab/>
        </w:r>
        <w:r w:rsidR="00CE7659">
          <w:rPr>
            <w:noProof/>
            <w:webHidden/>
          </w:rPr>
          <w:fldChar w:fldCharType="begin"/>
        </w:r>
        <w:r w:rsidR="00CE7659">
          <w:rPr>
            <w:noProof/>
            <w:webHidden/>
          </w:rPr>
          <w:instrText xml:space="preserve"> PAGEREF _Toc416087334 \h </w:instrText>
        </w:r>
        <w:r w:rsidR="00CE7659">
          <w:rPr>
            <w:noProof/>
            <w:webHidden/>
          </w:rPr>
        </w:r>
        <w:r w:rsidR="00CE7659">
          <w:rPr>
            <w:noProof/>
            <w:webHidden/>
          </w:rPr>
          <w:fldChar w:fldCharType="separate"/>
        </w:r>
        <w:r>
          <w:rPr>
            <w:noProof/>
            <w:webHidden/>
          </w:rPr>
          <w:t>509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35" w:history="1">
        <w:r w:rsidR="00CE7659" w:rsidRPr="007D4975">
          <w:rPr>
            <w:rStyle w:val="Hyperlink"/>
            <w:noProof/>
          </w:rPr>
          <w:t>14.4.1.</w:t>
        </w:r>
        <w:r w:rsidR="00CE7659">
          <w:rPr>
            <w:rFonts w:eastAsiaTheme="minorEastAsia"/>
            <w:i w:val="0"/>
            <w:iCs w:val="0"/>
            <w:noProof/>
            <w:sz w:val="22"/>
            <w:szCs w:val="22"/>
          </w:rPr>
          <w:tab/>
        </w:r>
        <w:r w:rsidR="00CE7659" w:rsidRPr="007D4975">
          <w:rPr>
            <w:rStyle w:val="Hyperlink"/>
            <w:noProof/>
          </w:rPr>
          <w:t>Estimation</w:t>
        </w:r>
        <w:r w:rsidR="00CE7659">
          <w:rPr>
            <w:noProof/>
            <w:webHidden/>
          </w:rPr>
          <w:tab/>
        </w:r>
        <w:r w:rsidR="00CE7659">
          <w:rPr>
            <w:noProof/>
            <w:webHidden/>
          </w:rPr>
          <w:fldChar w:fldCharType="begin"/>
        </w:r>
        <w:r w:rsidR="00CE7659">
          <w:rPr>
            <w:noProof/>
            <w:webHidden/>
          </w:rPr>
          <w:instrText xml:space="preserve"> PAGEREF _Toc416087335 \h </w:instrText>
        </w:r>
        <w:r w:rsidR="00CE7659">
          <w:rPr>
            <w:noProof/>
            <w:webHidden/>
          </w:rPr>
        </w:r>
        <w:r w:rsidR="00CE7659">
          <w:rPr>
            <w:noProof/>
            <w:webHidden/>
          </w:rPr>
          <w:fldChar w:fldCharType="separate"/>
        </w:r>
        <w:r>
          <w:rPr>
            <w:noProof/>
            <w:webHidden/>
          </w:rPr>
          <w:t>509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36" w:history="1">
        <w:r w:rsidR="00CE7659" w:rsidRPr="007D4975">
          <w:rPr>
            <w:rStyle w:val="Hyperlink"/>
            <w:noProof/>
          </w:rPr>
          <w:t>14.4.2.</w:t>
        </w:r>
        <w:r w:rsidR="00CE7659">
          <w:rPr>
            <w:rFonts w:eastAsiaTheme="minorEastAsia"/>
            <w:i w:val="0"/>
            <w:iCs w:val="0"/>
            <w:noProof/>
            <w:sz w:val="22"/>
            <w:szCs w:val="22"/>
          </w:rPr>
          <w:tab/>
        </w:r>
        <w:r w:rsidR="00CE7659" w:rsidRPr="007D4975">
          <w:rPr>
            <w:rStyle w:val="Hyperlink"/>
            <w:noProof/>
          </w:rPr>
          <w:t>Evaluating goodness-of-fit</w:t>
        </w:r>
        <w:r w:rsidR="00CE7659">
          <w:rPr>
            <w:noProof/>
            <w:webHidden/>
          </w:rPr>
          <w:tab/>
        </w:r>
        <w:r w:rsidR="00CE7659">
          <w:rPr>
            <w:noProof/>
            <w:webHidden/>
          </w:rPr>
          <w:fldChar w:fldCharType="begin"/>
        </w:r>
        <w:r w:rsidR="00CE7659">
          <w:rPr>
            <w:noProof/>
            <w:webHidden/>
          </w:rPr>
          <w:instrText xml:space="preserve"> PAGEREF _Toc416087336 \h </w:instrText>
        </w:r>
        <w:r w:rsidR="00CE7659">
          <w:rPr>
            <w:noProof/>
            <w:webHidden/>
          </w:rPr>
        </w:r>
        <w:r w:rsidR="00CE7659">
          <w:rPr>
            <w:noProof/>
            <w:webHidden/>
          </w:rPr>
          <w:fldChar w:fldCharType="separate"/>
        </w:r>
        <w:r>
          <w:rPr>
            <w:noProof/>
            <w:webHidden/>
          </w:rPr>
          <w:t>511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37" w:history="1">
        <w:r w:rsidR="00CE7659" w:rsidRPr="007D4975">
          <w:rPr>
            <w:rStyle w:val="Hyperlink"/>
            <w:noProof/>
            <w:snapToGrid w:val="0"/>
            <w:w w:val="0"/>
          </w:rPr>
          <w:t>14.5.</w:t>
        </w:r>
        <w:r w:rsidR="00CE7659">
          <w:rPr>
            <w:rFonts w:eastAsiaTheme="minorEastAsia"/>
            <w:smallCaps w:val="0"/>
            <w:noProof/>
            <w:sz w:val="22"/>
            <w:szCs w:val="22"/>
          </w:rPr>
          <w:tab/>
        </w:r>
        <w:r w:rsidR="00CE7659" w:rsidRPr="007D4975">
          <w:rPr>
            <w:rStyle w:val="Hyperlink"/>
            <w:noProof/>
          </w:rPr>
          <w:t>Coefficients</w:t>
        </w:r>
        <w:r w:rsidR="00CE7659">
          <w:rPr>
            <w:noProof/>
            <w:webHidden/>
          </w:rPr>
          <w:tab/>
        </w:r>
        <w:r w:rsidR="00CE7659">
          <w:rPr>
            <w:noProof/>
            <w:webHidden/>
          </w:rPr>
          <w:fldChar w:fldCharType="begin"/>
        </w:r>
        <w:r w:rsidR="00CE7659">
          <w:rPr>
            <w:noProof/>
            <w:webHidden/>
          </w:rPr>
          <w:instrText xml:space="preserve"> PAGEREF _Toc416087337 \h </w:instrText>
        </w:r>
        <w:r w:rsidR="00CE7659">
          <w:rPr>
            <w:noProof/>
            <w:webHidden/>
          </w:rPr>
        </w:r>
        <w:r w:rsidR="00CE7659">
          <w:rPr>
            <w:noProof/>
            <w:webHidden/>
          </w:rPr>
          <w:fldChar w:fldCharType="separate"/>
        </w:r>
        <w:r>
          <w:rPr>
            <w:noProof/>
            <w:webHidden/>
          </w:rPr>
          <w:t>515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38" w:history="1">
        <w:r w:rsidR="00CE7659" w:rsidRPr="007D4975">
          <w:rPr>
            <w:rStyle w:val="Hyperlink"/>
            <w:noProof/>
          </w:rPr>
          <w:t>14.5.1.</w:t>
        </w:r>
        <w:r w:rsidR="00CE7659">
          <w:rPr>
            <w:rFonts w:eastAsiaTheme="minorEastAsia"/>
            <w:i w:val="0"/>
            <w:iCs w:val="0"/>
            <w:noProof/>
            <w:sz w:val="22"/>
            <w:szCs w:val="22"/>
          </w:rPr>
          <w:tab/>
        </w:r>
        <w:r w:rsidR="00CE7659" w:rsidRPr="007D4975">
          <w:rPr>
            <w:rStyle w:val="Hyperlink"/>
            <w:noProof/>
          </w:rPr>
          <w:t>Likelihood ratio test</w:t>
        </w:r>
        <w:r w:rsidR="00CE7659">
          <w:rPr>
            <w:noProof/>
            <w:webHidden/>
          </w:rPr>
          <w:tab/>
        </w:r>
        <w:r w:rsidR="00CE7659">
          <w:rPr>
            <w:noProof/>
            <w:webHidden/>
          </w:rPr>
          <w:fldChar w:fldCharType="begin"/>
        </w:r>
        <w:r w:rsidR="00CE7659">
          <w:rPr>
            <w:noProof/>
            <w:webHidden/>
          </w:rPr>
          <w:instrText xml:space="preserve"> PAGEREF _Toc416087338 \h </w:instrText>
        </w:r>
        <w:r w:rsidR="00CE7659">
          <w:rPr>
            <w:noProof/>
            <w:webHidden/>
          </w:rPr>
        </w:r>
        <w:r w:rsidR="00CE7659">
          <w:rPr>
            <w:noProof/>
            <w:webHidden/>
          </w:rPr>
          <w:fldChar w:fldCharType="separate"/>
        </w:r>
        <w:r>
          <w:rPr>
            <w:noProof/>
            <w:webHidden/>
          </w:rPr>
          <w:t>516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39" w:history="1">
        <w:r w:rsidR="00CE7659" w:rsidRPr="007D4975">
          <w:rPr>
            <w:rStyle w:val="Hyperlink"/>
            <w:noProof/>
          </w:rPr>
          <w:t>14.5.2.</w:t>
        </w:r>
        <w:r w:rsidR="00CE7659">
          <w:rPr>
            <w:rFonts w:eastAsiaTheme="minorEastAsia"/>
            <w:i w:val="0"/>
            <w:iCs w:val="0"/>
            <w:noProof/>
            <w:sz w:val="22"/>
            <w:szCs w:val="22"/>
          </w:rPr>
          <w:tab/>
        </w:r>
        <w:r w:rsidR="00CE7659" w:rsidRPr="007D4975">
          <w:rPr>
            <w:rStyle w:val="Hyperlink"/>
            <w:noProof/>
          </w:rPr>
          <w:t>Wald statistic</w:t>
        </w:r>
        <w:r w:rsidR="00CE7659">
          <w:rPr>
            <w:noProof/>
            <w:webHidden/>
          </w:rPr>
          <w:tab/>
        </w:r>
        <w:r w:rsidR="00CE7659">
          <w:rPr>
            <w:noProof/>
            <w:webHidden/>
          </w:rPr>
          <w:fldChar w:fldCharType="begin"/>
        </w:r>
        <w:r w:rsidR="00CE7659">
          <w:rPr>
            <w:noProof/>
            <w:webHidden/>
          </w:rPr>
          <w:instrText xml:space="preserve"> PAGEREF _Toc416087339 \h </w:instrText>
        </w:r>
        <w:r w:rsidR="00CE7659">
          <w:rPr>
            <w:noProof/>
            <w:webHidden/>
          </w:rPr>
        </w:r>
        <w:r w:rsidR="00CE7659">
          <w:rPr>
            <w:noProof/>
            <w:webHidden/>
          </w:rPr>
          <w:fldChar w:fldCharType="separate"/>
        </w:r>
        <w:r>
          <w:rPr>
            <w:noProof/>
            <w:webHidden/>
          </w:rPr>
          <w:t>516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40" w:history="1">
        <w:r w:rsidR="00CE7659" w:rsidRPr="007D4975">
          <w:rPr>
            <w:rStyle w:val="Hyperlink"/>
            <w:noProof/>
          </w:rPr>
          <w:t>14.5.3.</w:t>
        </w:r>
        <w:r w:rsidR="00CE7659">
          <w:rPr>
            <w:rFonts w:eastAsiaTheme="minorEastAsia"/>
            <w:i w:val="0"/>
            <w:iCs w:val="0"/>
            <w:noProof/>
            <w:sz w:val="22"/>
            <w:szCs w:val="22"/>
          </w:rPr>
          <w:tab/>
        </w:r>
        <w:r w:rsidR="00CE7659" w:rsidRPr="007D4975">
          <w:rPr>
            <w:rStyle w:val="Hyperlink"/>
            <w:noProof/>
          </w:rPr>
          <w:t>Case-control sampling</w:t>
        </w:r>
        <w:r w:rsidR="00CE7659">
          <w:rPr>
            <w:noProof/>
            <w:webHidden/>
          </w:rPr>
          <w:tab/>
        </w:r>
        <w:r w:rsidR="00CE7659">
          <w:rPr>
            <w:noProof/>
            <w:webHidden/>
          </w:rPr>
          <w:fldChar w:fldCharType="begin"/>
        </w:r>
        <w:r w:rsidR="00CE7659">
          <w:rPr>
            <w:noProof/>
            <w:webHidden/>
          </w:rPr>
          <w:instrText xml:space="preserve"> PAGEREF _Toc416087340 \h </w:instrText>
        </w:r>
        <w:r w:rsidR="00CE7659">
          <w:rPr>
            <w:noProof/>
            <w:webHidden/>
          </w:rPr>
        </w:r>
        <w:r w:rsidR="00CE7659">
          <w:rPr>
            <w:noProof/>
            <w:webHidden/>
          </w:rPr>
          <w:fldChar w:fldCharType="separate"/>
        </w:r>
        <w:r>
          <w:rPr>
            <w:noProof/>
            <w:webHidden/>
          </w:rPr>
          <w:t>517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41" w:history="1">
        <w:r w:rsidR="00CE7659" w:rsidRPr="007D4975">
          <w:rPr>
            <w:rStyle w:val="Hyperlink"/>
            <w:noProof/>
            <w:snapToGrid w:val="0"/>
            <w:w w:val="0"/>
          </w:rPr>
          <w:t>14.6.</w:t>
        </w:r>
        <w:r w:rsidR="00CE7659">
          <w:rPr>
            <w:rFonts w:eastAsiaTheme="minorEastAsia"/>
            <w:smallCaps w:val="0"/>
            <w:noProof/>
            <w:sz w:val="22"/>
            <w:szCs w:val="22"/>
          </w:rPr>
          <w:tab/>
        </w:r>
        <w:r w:rsidR="00CE7659" w:rsidRPr="007D4975">
          <w:rPr>
            <w:rStyle w:val="Hyperlink"/>
            <w:noProof/>
          </w:rPr>
          <w:t>Formal mathematical specification</w:t>
        </w:r>
        <w:r w:rsidR="00CE7659">
          <w:rPr>
            <w:noProof/>
            <w:webHidden/>
          </w:rPr>
          <w:tab/>
        </w:r>
        <w:r w:rsidR="00CE7659">
          <w:rPr>
            <w:noProof/>
            <w:webHidden/>
          </w:rPr>
          <w:fldChar w:fldCharType="begin"/>
        </w:r>
        <w:r w:rsidR="00CE7659">
          <w:rPr>
            <w:noProof/>
            <w:webHidden/>
          </w:rPr>
          <w:instrText xml:space="preserve"> PAGEREF _Toc416087341 \h </w:instrText>
        </w:r>
        <w:r w:rsidR="00CE7659">
          <w:rPr>
            <w:noProof/>
            <w:webHidden/>
          </w:rPr>
        </w:r>
        <w:r w:rsidR="00CE7659">
          <w:rPr>
            <w:noProof/>
            <w:webHidden/>
          </w:rPr>
          <w:fldChar w:fldCharType="separate"/>
        </w:r>
        <w:r>
          <w:rPr>
            <w:noProof/>
            <w:webHidden/>
          </w:rPr>
          <w:t>517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42" w:history="1">
        <w:r w:rsidR="00CE7659" w:rsidRPr="007D4975">
          <w:rPr>
            <w:rStyle w:val="Hyperlink"/>
            <w:noProof/>
          </w:rPr>
          <w:t>14.6.1.</w:t>
        </w:r>
        <w:r w:rsidR="00CE7659">
          <w:rPr>
            <w:rFonts w:eastAsiaTheme="minorEastAsia"/>
            <w:i w:val="0"/>
            <w:iCs w:val="0"/>
            <w:noProof/>
            <w:sz w:val="22"/>
            <w:szCs w:val="22"/>
          </w:rPr>
          <w:tab/>
        </w:r>
        <w:r w:rsidR="00CE7659" w:rsidRPr="007D4975">
          <w:rPr>
            <w:rStyle w:val="Hyperlink"/>
            <w:noProof/>
          </w:rPr>
          <w:t>Setup</w:t>
        </w:r>
        <w:r w:rsidR="00CE7659">
          <w:rPr>
            <w:noProof/>
            <w:webHidden/>
          </w:rPr>
          <w:tab/>
        </w:r>
        <w:r w:rsidR="00CE7659">
          <w:rPr>
            <w:noProof/>
            <w:webHidden/>
          </w:rPr>
          <w:fldChar w:fldCharType="begin"/>
        </w:r>
        <w:r w:rsidR="00CE7659">
          <w:rPr>
            <w:noProof/>
            <w:webHidden/>
          </w:rPr>
          <w:instrText xml:space="preserve"> PAGEREF _Toc416087342 \h </w:instrText>
        </w:r>
        <w:r w:rsidR="00CE7659">
          <w:rPr>
            <w:noProof/>
            <w:webHidden/>
          </w:rPr>
        </w:r>
        <w:r w:rsidR="00CE7659">
          <w:rPr>
            <w:noProof/>
            <w:webHidden/>
          </w:rPr>
          <w:fldChar w:fldCharType="separate"/>
        </w:r>
        <w:r>
          <w:rPr>
            <w:noProof/>
            <w:webHidden/>
          </w:rPr>
          <w:t>518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43" w:history="1">
        <w:r w:rsidR="00CE7659" w:rsidRPr="007D4975">
          <w:rPr>
            <w:rStyle w:val="Hyperlink"/>
            <w:noProof/>
          </w:rPr>
          <w:t>14.6.2.</w:t>
        </w:r>
        <w:r w:rsidR="00CE7659">
          <w:rPr>
            <w:rFonts w:eastAsiaTheme="minorEastAsia"/>
            <w:i w:val="0"/>
            <w:iCs w:val="0"/>
            <w:noProof/>
            <w:sz w:val="22"/>
            <w:szCs w:val="22"/>
          </w:rPr>
          <w:tab/>
        </w:r>
        <w:r w:rsidR="00CE7659" w:rsidRPr="007D4975">
          <w:rPr>
            <w:rStyle w:val="Hyperlink"/>
            <w:noProof/>
          </w:rPr>
          <w:t>As a generalized linear model</w:t>
        </w:r>
        <w:r w:rsidR="00CE7659">
          <w:rPr>
            <w:noProof/>
            <w:webHidden/>
          </w:rPr>
          <w:tab/>
        </w:r>
        <w:r w:rsidR="00CE7659">
          <w:rPr>
            <w:noProof/>
            <w:webHidden/>
          </w:rPr>
          <w:fldChar w:fldCharType="begin"/>
        </w:r>
        <w:r w:rsidR="00CE7659">
          <w:rPr>
            <w:noProof/>
            <w:webHidden/>
          </w:rPr>
          <w:instrText xml:space="preserve"> PAGEREF _Toc416087343 \h </w:instrText>
        </w:r>
        <w:r w:rsidR="00CE7659">
          <w:rPr>
            <w:noProof/>
            <w:webHidden/>
          </w:rPr>
        </w:r>
        <w:r w:rsidR="00CE7659">
          <w:rPr>
            <w:noProof/>
            <w:webHidden/>
          </w:rPr>
          <w:fldChar w:fldCharType="separate"/>
        </w:r>
        <w:r>
          <w:rPr>
            <w:noProof/>
            <w:webHidden/>
          </w:rPr>
          <w:t>521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44" w:history="1">
        <w:r w:rsidR="00CE7659" w:rsidRPr="007D4975">
          <w:rPr>
            <w:rStyle w:val="Hyperlink"/>
            <w:noProof/>
          </w:rPr>
          <w:t>14.6.3.</w:t>
        </w:r>
        <w:r w:rsidR="00CE7659">
          <w:rPr>
            <w:rFonts w:eastAsiaTheme="minorEastAsia"/>
            <w:i w:val="0"/>
            <w:iCs w:val="0"/>
            <w:noProof/>
            <w:sz w:val="22"/>
            <w:szCs w:val="22"/>
          </w:rPr>
          <w:tab/>
        </w:r>
        <w:r w:rsidR="00CE7659" w:rsidRPr="007D4975">
          <w:rPr>
            <w:rStyle w:val="Hyperlink"/>
            <w:noProof/>
          </w:rPr>
          <w:t>As a latent-variable model</w:t>
        </w:r>
        <w:r w:rsidR="00CE7659">
          <w:rPr>
            <w:noProof/>
            <w:webHidden/>
          </w:rPr>
          <w:tab/>
        </w:r>
        <w:r w:rsidR="00CE7659">
          <w:rPr>
            <w:noProof/>
            <w:webHidden/>
          </w:rPr>
          <w:fldChar w:fldCharType="begin"/>
        </w:r>
        <w:r w:rsidR="00CE7659">
          <w:rPr>
            <w:noProof/>
            <w:webHidden/>
          </w:rPr>
          <w:instrText xml:space="preserve"> PAGEREF _Toc416087344 \h </w:instrText>
        </w:r>
        <w:r w:rsidR="00CE7659">
          <w:rPr>
            <w:noProof/>
            <w:webHidden/>
          </w:rPr>
        </w:r>
        <w:r w:rsidR="00CE7659">
          <w:rPr>
            <w:noProof/>
            <w:webHidden/>
          </w:rPr>
          <w:fldChar w:fldCharType="separate"/>
        </w:r>
        <w:r>
          <w:rPr>
            <w:noProof/>
            <w:webHidden/>
          </w:rPr>
          <w:t>523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45" w:history="1">
        <w:r w:rsidR="00CE7659" w:rsidRPr="007D4975">
          <w:rPr>
            <w:rStyle w:val="Hyperlink"/>
            <w:noProof/>
          </w:rPr>
          <w:t>14.6.4.</w:t>
        </w:r>
        <w:r w:rsidR="00CE7659">
          <w:rPr>
            <w:rFonts w:eastAsiaTheme="minorEastAsia"/>
            <w:i w:val="0"/>
            <w:iCs w:val="0"/>
            <w:noProof/>
            <w:sz w:val="22"/>
            <w:szCs w:val="22"/>
          </w:rPr>
          <w:tab/>
        </w:r>
        <w:r w:rsidR="00CE7659" w:rsidRPr="007D4975">
          <w:rPr>
            <w:rStyle w:val="Hyperlink"/>
            <w:noProof/>
          </w:rPr>
          <w:t>As a two-way latent-variable model</w:t>
        </w:r>
        <w:r w:rsidR="00CE7659">
          <w:rPr>
            <w:noProof/>
            <w:webHidden/>
          </w:rPr>
          <w:tab/>
        </w:r>
        <w:r w:rsidR="00CE7659">
          <w:rPr>
            <w:noProof/>
            <w:webHidden/>
          </w:rPr>
          <w:fldChar w:fldCharType="begin"/>
        </w:r>
        <w:r w:rsidR="00CE7659">
          <w:rPr>
            <w:noProof/>
            <w:webHidden/>
          </w:rPr>
          <w:instrText xml:space="preserve"> PAGEREF _Toc416087345 \h </w:instrText>
        </w:r>
        <w:r w:rsidR="00CE7659">
          <w:rPr>
            <w:noProof/>
            <w:webHidden/>
          </w:rPr>
        </w:r>
        <w:r w:rsidR="00CE7659">
          <w:rPr>
            <w:noProof/>
            <w:webHidden/>
          </w:rPr>
          <w:fldChar w:fldCharType="separate"/>
        </w:r>
        <w:r>
          <w:rPr>
            <w:noProof/>
            <w:webHidden/>
          </w:rPr>
          <w:t>525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46" w:history="1">
        <w:r w:rsidR="00CE7659" w:rsidRPr="007D4975">
          <w:rPr>
            <w:rStyle w:val="Hyperlink"/>
            <w:noProof/>
          </w:rPr>
          <w:t>14.6.5.</w:t>
        </w:r>
        <w:r w:rsidR="00CE7659">
          <w:rPr>
            <w:rFonts w:eastAsiaTheme="minorEastAsia"/>
            <w:i w:val="0"/>
            <w:iCs w:val="0"/>
            <w:noProof/>
            <w:sz w:val="22"/>
            <w:szCs w:val="22"/>
          </w:rPr>
          <w:tab/>
        </w:r>
        <w:r w:rsidR="00CE7659" w:rsidRPr="007D4975">
          <w:rPr>
            <w:rStyle w:val="Hyperlink"/>
            <w:noProof/>
          </w:rPr>
          <w:t>As a “log-linear” model</w:t>
        </w:r>
        <w:r w:rsidR="00CE7659">
          <w:rPr>
            <w:noProof/>
            <w:webHidden/>
          </w:rPr>
          <w:tab/>
        </w:r>
        <w:r w:rsidR="00CE7659">
          <w:rPr>
            <w:noProof/>
            <w:webHidden/>
          </w:rPr>
          <w:fldChar w:fldCharType="begin"/>
        </w:r>
        <w:r w:rsidR="00CE7659">
          <w:rPr>
            <w:noProof/>
            <w:webHidden/>
          </w:rPr>
          <w:instrText xml:space="preserve"> PAGEREF _Toc416087346 \h </w:instrText>
        </w:r>
        <w:r w:rsidR="00CE7659">
          <w:rPr>
            <w:noProof/>
            <w:webHidden/>
          </w:rPr>
        </w:r>
        <w:r w:rsidR="00CE7659">
          <w:rPr>
            <w:noProof/>
            <w:webHidden/>
          </w:rPr>
          <w:fldChar w:fldCharType="separate"/>
        </w:r>
        <w:r>
          <w:rPr>
            <w:noProof/>
            <w:webHidden/>
          </w:rPr>
          <w:t>528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47" w:history="1">
        <w:r w:rsidR="00CE7659" w:rsidRPr="007D4975">
          <w:rPr>
            <w:rStyle w:val="Hyperlink"/>
            <w:noProof/>
          </w:rPr>
          <w:t>14.6.6.</w:t>
        </w:r>
        <w:r w:rsidR="00CE7659">
          <w:rPr>
            <w:rFonts w:eastAsiaTheme="minorEastAsia"/>
            <w:i w:val="0"/>
            <w:iCs w:val="0"/>
            <w:noProof/>
            <w:sz w:val="22"/>
            <w:szCs w:val="22"/>
          </w:rPr>
          <w:tab/>
        </w:r>
        <w:r w:rsidR="00CE7659" w:rsidRPr="007D4975">
          <w:rPr>
            <w:rStyle w:val="Hyperlink"/>
            <w:noProof/>
          </w:rPr>
          <w:t>As a single-layer perceptron</w:t>
        </w:r>
        <w:r w:rsidR="00CE7659">
          <w:rPr>
            <w:noProof/>
            <w:webHidden/>
          </w:rPr>
          <w:tab/>
        </w:r>
        <w:r w:rsidR="00CE7659">
          <w:rPr>
            <w:noProof/>
            <w:webHidden/>
          </w:rPr>
          <w:fldChar w:fldCharType="begin"/>
        </w:r>
        <w:r w:rsidR="00CE7659">
          <w:rPr>
            <w:noProof/>
            <w:webHidden/>
          </w:rPr>
          <w:instrText xml:space="preserve"> PAGEREF _Toc416087347 \h </w:instrText>
        </w:r>
        <w:r w:rsidR="00CE7659">
          <w:rPr>
            <w:noProof/>
            <w:webHidden/>
          </w:rPr>
        </w:r>
        <w:r w:rsidR="00CE7659">
          <w:rPr>
            <w:noProof/>
            <w:webHidden/>
          </w:rPr>
          <w:fldChar w:fldCharType="separate"/>
        </w:r>
        <w:r>
          <w:rPr>
            <w:noProof/>
            <w:webHidden/>
          </w:rPr>
          <w:t>530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48" w:history="1">
        <w:r w:rsidR="00CE7659" w:rsidRPr="007D4975">
          <w:rPr>
            <w:rStyle w:val="Hyperlink"/>
            <w:noProof/>
          </w:rPr>
          <w:t>14.6.7.</w:t>
        </w:r>
        <w:r w:rsidR="00CE7659">
          <w:rPr>
            <w:rFonts w:eastAsiaTheme="minorEastAsia"/>
            <w:i w:val="0"/>
            <w:iCs w:val="0"/>
            <w:noProof/>
            <w:sz w:val="22"/>
            <w:szCs w:val="22"/>
          </w:rPr>
          <w:tab/>
        </w:r>
        <w:r w:rsidR="00CE7659" w:rsidRPr="007D4975">
          <w:rPr>
            <w:rStyle w:val="Hyperlink"/>
            <w:noProof/>
          </w:rPr>
          <w:t>In terms of binomial data</w:t>
        </w:r>
        <w:r w:rsidR="00CE7659">
          <w:rPr>
            <w:noProof/>
            <w:webHidden/>
          </w:rPr>
          <w:tab/>
        </w:r>
        <w:r w:rsidR="00CE7659">
          <w:rPr>
            <w:noProof/>
            <w:webHidden/>
          </w:rPr>
          <w:fldChar w:fldCharType="begin"/>
        </w:r>
        <w:r w:rsidR="00CE7659">
          <w:rPr>
            <w:noProof/>
            <w:webHidden/>
          </w:rPr>
          <w:instrText xml:space="preserve"> PAGEREF _Toc416087348 \h </w:instrText>
        </w:r>
        <w:r w:rsidR="00CE7659">
          <w:rPr>
            <w:noProof/>
            <w:webHidden/>
          </w:rPr>
        </w:r>
        <w:r w:rsidR="00CE7659">
          <w:rPr>
            <w:noProof/>
            <w:webHidden/>
          </w:rPr>
          <w:fldChar w:fldCharType="separate"/>
        </w:r>
        <w:r>
          <w:rPr>
            <w:noProof/>
            <w:webHidden/>
          </w:rPr>
          <w:t>531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49" w:history="1">
        <w:r w:rsidR="00CE7659" w:rsidRPr="007D4975">
          <w:rPr>
            <w:rStyle w:val="Hyperlink"/>
            <w:noProof/>
            <w:snapToGrid w:val="0"/>
            <w:w w:val="0"/>
          </w:rPr>
          <w:t>14.7.</w:t>
        </w:r>
        <w:r w:rsidR="00CE7659">
          <w:rPr>
            <w:rFonts w:eastAsiaTheme="minorEastAsia"/>
            <w:smallCaps w:val="0"/>
            <w:noProof/>
            <w:sz w:val="22"/>
            <w:szCs w:val="22"/>
          </w:rPr>
          <w:tab/>
        </w:r>
        <w:r w:rsidR="00CE7659" w:rsidRPr="007D4975">
          <w:rPr>
            <w:rStyle w:val="Hyperlink"/>
            <w:noProof/>
          </w:rPr>
          <w:t>Bayesian logistic regression</w:t>
        </w:r>
        <w:r w:rsidR="00CE7659">
          <w:rPr>
            <w:noProof/>
            <w:webHidden/>
          </w:rPr>
          <w:tab/>
        </w:r>
        <w:r w:rsidR="00CE7659">
          <w:rPr>
            <w:noProof/>
            <w:webHidden/>
          </w:rPr>
          <w:fldChar w:fldCharType="begin"/>
        </w:r>
        <w:r w:rsidR="00CE7659">
          <w:rPr>
            <w:noProof/>
            <w:webHidden/>
          </w:rPr>
          <w:instrText xml:space="preserve"> PAGEREF _Toc416087349 \h </w:instrText>
        </w:r>
        <w:r w:rsidR="00CE7659">
          <w:rPr>
            <w:noProof/>
            <w:webHidden/>
          </w:rPr>
        </w:r>
        <w:r w:rsidR="00CE7659">
          <w:rPr>
            <w:noProof/>
            <w:webHidden/>
          </w:rPr>
          <w:fldChar w:fldCharType="separate"/>
        </w:r>
        <w:r>
          <w:rPr>
            <w:noProof/>
            <w:webHidden/>
          </w:rPr>
          <w:t>531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50" w:history="1">
        <w:r w:rsidR="00CE7659" w:rsidRPr="007D4975">
          <w:rPr>
            <w:rStyle w:val="Hyperlink"/>
            <w:noProof/>
          </w:rPr>
          <w:t>14.7.1.</w:t>
        </w:r>
        <w:r w:rsidR="00CE7659">
          <w:rPr>
            <w:rFonts w:eastAsiaTheme="minorEastAsia"/>
            <w:i w:val="0"/>
            <w:iCs w:val="0"/>
            <w:noProof/>
            <w:sz w:val="22"/>
            <w:szCs w:val="22"/>
          </w:rPr>
          <w:tab/>
        </w:r>
        <w:r w:rsidR="00CE7659" w:rsidRPr="007D4975">
          <w:rPr>
            <w:rStyle w:val="Hyperlink"/>
            <w:noProof/>
          </w:rPr>
          <w:t>Gibbs sampling with an approximating distribution</w:t>
        </w:r>
        <w:r w:rsidR="00CE7659">
          <w:rPr>
            <w:noProof/>
            <w:webHidden/>
          </w:rPr>
          <w:tab/>
        </w:r>
        <w:r w:rsidR="00CE7659">
          <w:rPr>
            <w:noProof/>
            <w:webHidden/>
          </w:rPr>
          <w:fldChar w:fldCharType="begin"/>
        </w:r>
        <w:r w:rsidR="00CE7659">
          <w:rPr>
            <w:noProof/>
            <w:webHidden/>
          </w:rPr>
          <w:instrText xml:space="preserve"> PAGEREF _Toc416087350 \h </w:instrText>
        </w:r>
        <w:r w:rsidR="00CE7659">
          <w:rPr>
            <w:noProof/>
            <w:webHidden/>
          </w:rPr>
        </w:r>
        <w:r w:rsidR="00CE7659">
          <w:rPr>
            <w:noProof/>
            <w:webHidden/>
          </w:rPr>
          <w:fldChar w:fldCharType="separate"/>
        </w:r>
        <w:r>
          <w:rPr>
            <w:noProof/>
            <w:webHidden/>
          </w:rPr>
          <w:t>533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51" w:history="1">
        <w:r w:rsidR="00CE7659" w:rsidRPr="007D4975">
          <w:rPr>
            <w:rStyle w:val="Hyperlink"/>
            <w:noProof/>
            <w:snapToGrid w:val="0"/>
            <w:w w:val="0"/>
          </w:rPr>
          <w:t>14.8.</w:t>
        </w:r>
        <w:r w:rsidR="00CE7659">
          <w:rPr>
            <w:rFonts w:eastAsiaTheme="minorEastAsia"/>
            <w:smallCaps w:val="0"/>
            <w:noProof/>
            <w:sz w:val="22"/>
            <w:szCs w:val="22"/>
          </w:rPr>
          <w:tab/>
        </w:r>
        <w:r w:rsidR="00CE7659" w:rsidRPr="007D4975">
          <w:rPr>
            <w:rStyle w:val="Hyperlink"/>
            <w:noProof/>
          </w:rPr>
          <w:t>Extensions</w:t>
        </w:r>
        <w:r w:rsidR="00CE7659">
          <w:rPr>
            <w:noProof/>
            <w:webHidden/>
          </w:rPr>
          <w:tab/>
        </w:r>
        <w:r w:rsidR="00CE7659">
          <w:rPr>
            <w:noProof/>
            <w:webHidden/>
          </w:rPr>
          <w:fldChar w:fldCharType="begin"/>
        </w:r>
        <w:r w:rsidR="00CE7659">
          <w:rPr>
            <w:noProof/>
            <w:webHidden/>
          </w:rPr>
          <w:instrText xml:space="preserve"> PAGEREF _Toc416087351 \h </w:instrText>
        </w:r>
        <w:r w:rsidR="00CE7659">
          <w:rPr>
            <w:noProof/>
            <w:webHidden/>
          </w:rPr>
        </w:r>
        <w:r w:rsidR="00CE7659">
          <w:rPr>
            <w:noProof/>
            <w:webHidden/>
          </w:rPr>
          <w:fldChar w:fldCharType="separate"/>
        </w:r>
        <w:r>
          <w:rPr>
            <w:noProof/>
            <w:webHidden/>
          </w:rPr>
          <w:t>537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52" w:history="1">
        <w:r w:rsidR="00CE7659" w:rsidRPr="007D4975">
          <w:rPr>
            <w:rStyle w:val="Hyperlink"/>
            <w:noProof/>
            <w:snapToGrid w:val="0"/>
            <w:w w:val="0"/>
          </w:rPr>
          <w:t>14.9.</w:t>
        </w:r>
        <w:r w:rsidR="00CE7659">
          <w:rPr>
            <w:rFonts w:eastAsiaTheme="minorEastAsia"/>
            <w:smallCaps w:val="0"/>
            <w:noProof/>
            <w:sz w:val="22"/>
            <w:szCs w:val="22"/>
          </w:rPr>
          <w:tab/>
        </w:r>
        <w:r w:rsidR="00CE7659" w:rsidRPr="007D4975">
          <w:rPr>
            <w:rStyle w:val="Hyperlink"/>
            <w:noProof/>
          </w:rPr>
          <w:t>Model suitability</w:t>
        </w:r>
        <w:r w:rsidR="00CE7659">
          <w:rPr>
            <w:noProof/>
            <w:webHidden/>
          </w:rPr>
          <w:tab/>
        </w:r>
        <w:r w:rsidR="00CE7659">
          <w:rPr>
            <w:noProof/>
            <w:webHidden/>
          </w:rPr>
          <w:fldChar w:fldCharType="begin"/>
        </w:r>
        <w:r w:rsidR="00CE7659">
          <w:rPr>
            <w:noProof/>
            <w:webHidden/>
          </w:rPr>
          <w:instrText xml:space="preserve"> PAGEREF _Toc416087352 \h </w:instrText>
        </w:r>
        <w:r w:rsidR="00CE7659">
          <w:rPr>
            <w:noProof/>
            <w:webHidden/>
          </w:rPr>
        </w:r>
        <w:r w:rsidR="00CE7659">
          <w:rPr>
            <w:noProof/>
            <w:webHidden/>
          </w:rPr>
          <w:fldChar w:fldCharType="separate"/>
        </w:r>
        <w:r>
          <w:rPr>
            <w:noProof/>
            <w:webHidden/>
          </w:rPr>
          <w:t>538</w:t>
        </w:r>
        <w:r w:rsidR="00CE7659">
          <w:rPr>
            <w:noProof/>
            <w:webHidden/>
          </w:rPr>
          <w:fldChar w:fldCharType="end"/>
        </w:r>
      </w:hyperlink>
    </w:p>
    <w:p w:rsidR="00CE7659" w:rsidRDefault="002D689A">
      <w:pPr>
        <w:pStyle w:val="TOC2"/>
        <w:tabs>
          <w:tab w:val="left" w:pos="1100"/>
          <w:tab w:val="right" w:leader="dot" w:pos="6398"/>
        </w:tabs>
        <w:rPr>
          <w:rFonts w:eastAsiaTheme="minorEastAsia"/>
          <w:smallCaps w:val="0"/>
          <w:noProof/>
          <w:sz w:val="22"/>
          <w:szCs w:val="22"/>
        </w:rPr>
      </w:pPr>
      <w:hyperlink w:anchor="_Toc416087353" w:history="1">
        <w:r w:rsidR="00CE7659" w:rsidRPr="007D4975">
          <w:rPr>
            <w:rStyle w:val="Hyperlink"/>
            <w:noProof/>
            <w:snapToGrid w:val="0"/>
            <w:w w:val="0"/>
          </w:rPr>
          <w:t>14.10.</w:t>
        </w:r>
        <w:r w:rsidR="00CE7659">
          <w:rPr>
            <w:rFonts w:eastAsiaTheme="minorEastAsia"/>
            <w:smallCaps w:val="0"/>
            <w:noProof/>
            <w:sz w:val="22"/>
            <w:szCs w:val="22"/>
          </w:rPr>
          <w:tab/>
        </w:r>
        <w:r w:rsidR="00CE7659" w:rsidRPr="007D4975">
          <w:rPr>
            <w:rStyle w:val="Hyperlink"/>
            <w:noProof/>
          </w:rPr>
          <w:t>Examples Using R</w:t>
        </w:r>
        <w:r w:rsidR="00CE7659">
          <w:rPr>
            <w:noProof/>
            <w:webHidden/>
          </w:rPr>
          <w:tab/>
        </w:r>
        <w:r w:rsidR="00CE7659">
          <w:rPr>
            <w:noProof/>
            <w:webHidden/>
          </w:rPr>
          <w:fldChar w:fldCharType="begin"/>
        </w:r>
        <w:r w:rsidR="00CE7659">
          <w:rPr>
            <w:noProof/>
            <w:webHidden/>
          </w:rPr>
          <w:instrText xml:space="preserve"> PAGEREF _Toc416087353 \h </w:instrText>
        </w:r>
        <w:r w:rsidR="00CE7659">
          <w:rPr>
            <w:noProof/>
            <w:webHidden/>
          </w:rPr>
        </w:r>
        <w:r w:rsidR="00CE7659">
          <w:rPr>
            <w:noProof/>
            <w:webHidden/>
          </w:rPr>
          <w:fldChar w:fldCharType="separate"/>
        </w:r>
        <w:r>
          <w:rPr>
            <w:noProof/>
            <w:webHidden/>
          </w:rPr>
          <w:t>539</w:t>
        </w:r>
        <w:r w:rsidR="00CE7659">
          <w:rPr>
            <w:noProof/>
            <w:webHidden/>
          </w:rPr>
          <w:fldChar w:fldCharType="end"/>
        </w:r>
      </w:hyperlink>
    </w:p>
    <w:p w:rsidR="00CE7659" w:rsidRDefault="002D689A">
      <w:pPr>
        <w:pStyle w:val="TOC2"/>
        <w:tabs>
          <w:tab w:val="left" w:pos="1100"/>
          <w:tab w:val="right" w:leader="dot" w:pos="6398"/>
        </w:tabs>
        <w:rPr>
          <w:rFonts w:eastAsiaTheme="minorEastAsia"/>
          <w:smallCaps w:val="0"/>
          <w:noProof/>
          <w:sz w:val="22"/>
          <w:szCs w:val="22"/>
        </w:rPr>
      </w:pPr>
      <w:hyperlink w:anchor="_Toc416087354" w:history="1">
        <w:r w:rsidR="00CE7659" w:rsidRPr="007D4975">
          <w:rPr>
            <w:rStyle w:val="Hyperlink"/>
            <w:noProof/>
            <w:snapToGrid w:val="0"/>
            <w:w w:val="0"/>
          </w:rPr>
          <w:t>14.11.</w:t>
        </w:r>
        <w:r w:rsidR="00CE7659">
          <w:rPr>
            <w:rFonts w:eastAsiaTheme="minorEastAsia"/>
            <w:smallCap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_Toc416087354 \h </w:instrText>
        </w:r>
        <w:r w:rsidR="00CE7659">
          <w:rPr>
            <w:noProof/>
            <w:webHidden/>
          </w:rPr>
        </w:r>
        <w:r w:rsidR="00CE7659">
          <w:rPr>
            <w:noProof/>
            <w:webHidden/>
          </w:rPr>
          <w:fldChar w:fldCharType="separate"/>
        </w:r>
        <w:r>
          <w:rPr>
            <w:noProof/>
            <w:webHidden/>
          </w:rPr>
          <w:t>550</w:t>
        </w:r>
        <w:r w:rsidR="00CE7659">
          <w:rPr>
            <w:noProof/>
            <w:webHidden/>
          </w:rPr>
          <w:fldChar w:fldCharType="end"/>
        </w:r>
      </w:hyperlink>
    </w:p>
    <w:p w:rsidR="00CE7659" w:rsidRDefault="002D689A">
      <w:pPr>
        <w:pStyle w:val="TOC1"/>
        <w:tabs>
          <w:tab w:val="left" w:pos="660"/>
          <w:tab w:val="right" w:leader="dot" w:pos="6398"/>
        </w:tabs>
        <w:rPr>
          <w:rFonts w:eastAsiaTheme="minorEastAsia"/>
          <w:b w:val="0"/>
          <w:bCs w:val="0"/>
          <w:caps w:val="0"/>
          <w:noProof/>
          <w:sz w:val="22"/>
          <w:szCs w:val="22"/>
        </w:rPr>
      </w:pPr>
      <w:hyperlink w:anchor="_Toc416087355" w:history="1">
        <w:r w:rsidR="00CE7659" w:rsidRPr="007D4975">
          <w:rPr>
            <w:rStyle w:val="Hyperlink"/>
            <w:noProof/>
            <w:snapToGrid w:val="0"/>
            <w:w w:val="0"/>
          </w:rPr>
          <w:t>15.</w:t>
        </w:r>
        <w:r w:rsidR="00CE7659">
          <w:rPr>
            <w:rFonts w:eastAsiaTheme="minorEastAsia"/>
            <w:b w:val="0"/>
            <w:bCs w:val="0"/>
            <w:caps w:val="0"/>
            <w:noProof/>
            <w:sz w:val="22"/>
            <w:szCs w:val="22"/>
          </w:rPr>
          <w:tab/>
        </w:r>
        <w:r w:rsidR="00CE7659" w:rsidRPr="007D4975">
          <w:rPr>
            <w:rStyle w:val="Hyperlink"/>
            <w:noProof/>
          </w:rPr>
          <w:t>What is a Simulation Model?</w:t>
        </w:r>
        <w:r w:rsidR="00CE7659">
          <w:rPr>
            <w:noProof/>
            <w:webHidden/>
          </w:rPr>
          <w:tab/>
        </w:r>
        <w:r w:rsidR="00CE7659">
          <w:rPr>
            <w:noProof/>
            <w:webHidden/>
          </w:rPr>
          <w:fldChar w:fldCharType="begin"/>
        </w:r>
        <w:r w:rsidR="00CE7659">
          <w:rPr>
            <w:noProof/>
            <w:webHidden/>
          </w:rPr>
          <w:instrText xml:space="preserve"> PAGEREF _Toc416087355 \h </w:instrText>
        </w:r>
        <w:r w:rsidR="00CE7659">
          <w:rPr>
            <w:noProof/>
            <w:webHidden/>
          </w:rPr>
        </w:r>
        <w:r w:rsidR="00CE7659">
          <w:rPr>
            <w:noProof/>
            <w:webHidden/>
          </w:rPr>
          <w:fldChar w:fldCharType="separate"/>
        </w:r>
        <w:r>
          <w:rPr>
            <w:noProof/>
            <w:webHidden/>
          </w:rPr>
          <w:t>563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56" w:history="1">
        <w:r w:rsidR="00CE7659" w:rsidRPr="007D4975">
          <w:rPr>
            <w:rStyle w:val="Hyperlink"/>
            <w:noProof/>
            <w:snapToGrid w:val="0"/>
            <w:w w:val="0"/>
          </w:rPr>
          <w:t>15.1.</w:t>
        </w:r>
        <w:r w:rsidR="00CE7659">
          <w:rPr>
            <w:rFonts w:eastAsiaTheme="minorEastAsia"/>
            <w:smallCaps w:val="0"/>
            <w:noProof/>
            <w:sz w:val="22"/>
            <w:szCs w:val="22"/>
          </w:rPr>
          <w:tab/>
        </w:r>
        <w:r w:rsidR="00CE7659" w:rsidRPr="007D4975">
          <w:rPr>
            <w:rStyle w:val="Hyperlink"/>
            <w:noProof/>
          </w:rPr>
          <w:t>Monte Carlo Simulation Model</w:t>
        </w:r>
        <w:r w:rsidR="00CE7659">
          <w:rPr>
            <w:noProof/>
            <w:webHidden/>
          </w:rPr>
          <w:tab/>
        </w:r>
        <w:r w:rsidR="00CE7659">
          <w:rPr>
            <w:noProof/>
            <w:webHidden/>
          </w:rPr>
          <w:fldChar w:fldCharType="begin"/>
        </w:r>
        <w:r w:rsidR="00CE7659">
          <w:rPr>
            <w:noProof/>
            <w:webHidden/>
          </w:rPr>
          <w:instrText xml:space="preserve"> PAGEREF _Toc416087356 \h </w:instrText>
        </w:r>
        <w:r w:rsidR="00CE7659">
          <w:rPr>
            <w:noProof/>
            <w:webHidden/>
          </w:rPr>
        </w:r>
        <w:r w:rsidR="00CE7659">
          <w:rPr>
            <w:noProof/>
            <w:webHidden/>
          </w:rPr>
          <w:fldChar w:fldCharType="separate"/>
        </w:r>
        <w:r>
          <w:rPr>
            <w:noProof/>
            <w:webHidden/>
          </w:rPr>
          <w:t>563</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57" w:history="1">
        <w:r w:rsidR="00CE7659" w:rsidRPr="007D4975">
          <w:rPr>
            <w:rStyle w:val="Hyperlink"/>
            <w:noProof/>
            <w:snapToGrid w:val="0"/>
            <w:w w:val="0"/>
          </w:rPr>
          <w:t>15.2.</w:t>
        </w:r>
        <w:r w:rsidR="00CE7659">
          <w:rPr>
            <w:rFonts w:eastAsiaTheme="minorEastAsia"/>
            <w:smallCaps w:val="0"/>
            <w:noProof/>
            <w:sz w:val="22"/>
            <w:szCs w:val="22"/>
          </w:rPr>
          <w:tab/>
        </w:r>
        <w:r w:rsidR="00CE7659" w:rsidRPr="007D4975">
          <w:rPr>
            <w:rStyle w:val="Hyperlink"/>
            <w:noProof/>
          </w:rPr>
          <w:t>Dynamic Simulation Models</w:t>
        </w:r>
        <w:r w:rsidR="00CE7659">
          <w:rPr>
            <w:noProof/>
            <w:webHidden/>
          </w:rPr>
          <w:tab/>
        </w:r>
        <w:r w:rsidR="00CE7659">
          <w:rPr>
            <w:noProof/>
            <w:webHidden/>
          </w:rPr>
          <w:fldChar w:fldCharType="begin"/>
        </w:r>
        <w:r w:rsidR="00CE7659">
          <w:rPr>
            <w:noProof/>
            <w:webHidden/>
          </w:rPr>
          <w:instrText xml:space="preserve"> PAGEREF _Toc416087357 \h </w:instrText>
        </w:r>
        <w:r w:rsidR="00CE7659">
          <w:rPr>
            <w:noProof/>
            <w:webHidden/>
          </w:rPr>
        </w:r>
        <w:r w:rsidR="00CE7659">
          <w:rPr>
            <w:noProof/>
            <w:webHidden/>
          </w:rPr>
          <w:fldChar w:fldCharType="separate"/>
        </w:r>
        <w:r>
          <w:rPr>
            <w:noProof/>
            <w:webHidden/>
          </w:rPr>
          <w:t>564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58" w:history="1">
        <w:r w:rsidR="00CE7659" w:rsidRPr="007D4975">
          <w:rPr>
            <w:rStyle w:val="Hyperlink"/>
            <w:noProof/>
            <w:snapToGrid w:val="0"/>
            <w:w w:val="0"/>
          </w:rPr>
          <w:t>15.3.</w:t>
        </w:r>
        <w:r w:rsidR="00CE7659">
          <w:rPr>
            <w:rFonts w:eastAsiaTheme="minorEastAsia"/>
            <w:smallCaps w:val="0"/>
            <w:noProof/>
            <w:sz w:val="22"/>
            <w:szCs w:val="22"/>
          </w:rPr>
          <w:tab/>
        </w:r>
        <w:r w:rsidR="00CE7659" w:rsidRPr="007D4975">
          <w:rPr>
            <w:rStyle w:val="Hyperlink"/>
            <w:noProof/>
          </w:rPr>
          <w:t>Discrete Time Simulation Models</w:t>
        </w:r>
        <w:r w:rsidR="00CE7659">
          <w:rPr>
            <w:noProof/>
            <w:webHidden/>
          </w:rPr>
          <w:tab/>
        </w:r>
        <w:r w:rsidR="00CE7659">
          <w:rPr>
            <w:noProof/>
            <w:webHidden/>
          </w:rPr>
          <w:fldChar w:fldCharType="begin"/>
        </w:r>
        <w:r w:rsidR="00CE7659">
          <w:rPr>
            <w:noProof/>
            <w:webHidden/>
          </w:rPr>
          <w:instrText xml:space="preserve"> PAGEREF _Toc416087358 \h </w:instrText>
        </w:r>
        <w:r w:rsidR="00CE7659">
          <w:rPr>
            <w:noProof/>
            <w:webHidden/>
          </w:rPr>
        </w:r>
        <w:r w:rsidR="00CE7659">
          <w:rPr>
            <w:noProof/>
            <w:webHidden/>
          </w:rPr>
          <w:fldChar w:fldCharType="separate"/>
        </w:r>
        <w:r>
          <w:rPr>
            <w:noProof/>
            <w:webHidden/>
          </w:rPr>
          <w:t>564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59" w:history="1">
        <w:r w:rsidR="00CE7659" w:rsidRPr="007D4975">
          <w:rPr>
            <w:rStyle w:val="Hyperlink"/>
            <w:noProof/>
            <w:snapToGrid w:val="0"/>
            <w:w w:val="0"/>
          </w:rPr>
          <w:t>15.4.</w:t>
        </w:r>
        <w:r w:rsidR="00CE7659">
          <w:rPr>
            <w:rFonts w:eastAsiaTheme="minorEastAsia"/>
            <w:smallCaps w:val="0"/>
            <w:noProof/>
            <w:sz w:val="22"/>
            <w:szCs w:val="22"/>
          </w:rPr>
          <w:tab/>
        </w:r>
        <w:r w:rsidR="00CE7659" w:rsidRPr="007D4975">
          <w:rPr>
            <w:rStyle w:val="Hyperlink"/>
            <w:noProof/>
          </w:rPr>
          <w:t>Discrete Event Simulation Models</w:t>
        </w:r>
        <w:r w:rsidR="00CE7659">
          <w:rPr>
            <w:noProof/>
            <w:webHidden/>
          </w:rPr>
          <w:tab/>
        </w:r>
        <w:r w:rsidR="00CE7659">
          <w:rPr>
            <w:noProof/>
            <w:webHidden/>
          </w:rPr>
          <w:fldChar w:fldCharType="begin"/>
        </w:r>
        <w:r w:rsidR="00CE7659">
          <w:rPr>
            <w:noProof/>
            <w:webHidden/>
          </w:rPr>
          <w:instrText xml:space="preserve"> PAGEREF _Toc416087359 \h </w:instrText>
        </w:r>
        <w:r w:rsidR="00CE7659">
          <w:rPr>
            <w:noProof/>
            <w:webHidden/>
          </w:rPr>
        </w:r>
        <w:r w:rsidR="00CE7659">
          <w:rPr>
            <w:noProof/>
            <w:webHidden/>
          </w:rPr>
          <w:fldChar w:fldCharType="separate"/>
        </w:r>
        <w:r>
          <w:rPr>
            <w:noProof/>
            <w:webHidden/>
          </w:rPr>
          <w:t>565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60" w:history="1">
        <w:r w:rsidR="00CE7659" w:rsidRPr="007D4975">
          <w:rPr>
            <w:rStyle w:val="Hyperlink"/>
            <w:noProof/>
            <w:snapToGrid w:val="0"/>
            <w:w w:val="0"/>
          </w:rPr>
          <w:t>15.5.</w:t>
        </w:r>
        <w:r w:rsidR="00CE7659">
          <w:rPr>
            <w:rFonts w:eastAsiaTheme="minorEastAsia"/>
            <w:smallCaps w:val="0"/>
            <w:noProof/>
            <w:sz w:val="22"/>
            <w:szCs w:val="22"/>
          </w:rPr>
          <w:tab/>
        </w:r>
        <w:r w:rsidR="00CE7659" w:rsidRPr="007D4975">
          <w:rPr>
            <w:rStyle w:val="Hyperlink"/>
            <w:noProof/>
          </w:rPr>
          <w:t>Simulation Architectures</w:t>
        </w:r>
        <w:r w:rsidR="00CE7659">
          <w:rPr>
            <w:noProof/>
            <w:webHidden/>
          </w:rPr>
          <w:tab/>
        </w:r>
        <w:r w:rsidR="00CE7659">
          <w:rPr>
            <w:noProof/>
            <w:webHidden/>
          </w:rPr>
          <w:fldChar w:fldCharType="begin"/>
        </w:r>
        <w:r w:rsidR="00CE7659">
          <w:rPr>
            <w:noProof/>
            <w:webHidden/>
          </w:rPr>
          <w:instrText xml:space="preserve"> PAGEREF _Toc416087360 \h </w:instrText>
        </w:r>
        <w:r w:rsidR="00CE7659">
          <w:rPr>
            <w:noProof/>
            <w:webHidden/>
          </w:rPr>
        </w:r>
        <w:r w:rsidR="00CE7659">
          <w:rPr>
            <w:noProof/>
            <w:webHidden/>
          </w:rPr>
          <w:fldChar w:fldCharType="separate"/>
        </w:r>
        <w:r>
          <w:rPr>
            <w:noProof/>
            <w:webHidden/>
          </w:rPr>
          <w:t>565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61" w:history="1">
        <w:r w:rsidR="00CE7659" w:rsidRPr="007D4975">
          <w:rPr>
            <w:rStyle w:val="Hyperlink"/>
            <w:noProof/>
            <w:snapToGrid w:val="0"/>
            <w:w w:val="0"/>
          </w:rPr>
          <w:t>15.6.</w:t>
        </w:r>
        <w:r w:rsidR="00CE7659">
          <w:rPr>
            <w:rFonts w:eastAsiaTheme="minorEastAsia"/>
            <w:smallCaps w:val="0"/>
            <w:noProof/>
            <w:sz w:val="22"/>
            <w:szCs w:val="22"/>
          </w:rPr>
          <w:tab/>
        </w:r>
        <w:r w:rsidR="00CE7659" w:rsidRPr="007D4975">
          <w:rPr>
            <w:rStyle w:val="Hyperlink"/>
            <w:noProof/>
          </w:rPr>
          <w:t>Conclusion</w:t>
        </w:r>
        <w:r w:rsidR="00CE7659">
          <w:rPr>
            <w:noProof/>
            <w:webHidden/>
          </w:rPr>
          <w:tab/>
        </w:r>
        <w:r w:rsidR="00CE7659">
          <w:rPr>
            <w:noProof/>
            <w:webHidden/>
          </w:rPr>
          <w:fldChar w:fldCharType="begin"/>
        </w:r>
        <w:r w:rsidR="00CE7659">
          <w:rPr>
            <w:noProof/>
            <w:webHidden/>
          </w:rPr>
          <w:instrText xml:space="preserve"> PAGEREF _Toc416087361 \h </w:instrText>
        </w:r>
        <w:r w:rsidR="00CE7659">
          <w:rPr>
            <w:noProof/>
            <w:webHidden/>
          </w:rPr>
        </w:r>
        <w:r w:rsidR="00CE7659">
          <w:rPr>
            <w:noProof/>
            <w:webHidden/>
          </w:rPr>
          <w:fldChar w:fldCharType="separate"/>
        </w:r>
        <w:r>
          <w:rPr>
            <w:noProof/>
            <w:webHidden/>
          </w:rPr>
          <w:t>565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62" w:history="1">
        <w:r w:rsidR="00CE7659" w:rsidRPr="007D4975">
          <w:rPr>
            <w:rStyle w:val="Hyperlink"/>
            <w:noProof/>
            <w:snapToGrid w:val="0"/>
            <w:w w:val="0"/>
          </w:rPr>
          <w:t>15.7.</w:t>
        </w:r>
        <w:r w:rsidR="00CE7659">
          <w:rPr>
            <w:rFonts w:eastAsiaTheme="minorEastAsia"/>
            <w:smallCaps w:val="0"/>
            <w:noProof/>
            <w:sz w:val="22"/>
            <w:szCs w:val="22"/>
          </w:rPr>
          <w:tab/>
        </w:r>
        <w:r w:rsidR="00CE7659" w:rsidRPr="007D4975">
          <w:rPr>
            <w:rStyle w:val="Hyperlink"/>
            <w:noProof/>
          </w:rPr>
          <w:t>Refresher on Randomness</w:t>
        </w:r>
        <w:r w:rsidR="00CE7659">
          <w:rPr>
            <w:noProof/>
            <w:webHidden/>
          </w:rPr>
          <w:tab/>
        </w:r>
        <w:r w:rsidR="00CE7659">
          <w:rPr>
            <w:noProof/>
            <w:webHidden/>
          </w:rPr>
          <w:fldChar w:fldCharType="begin"/>
        </w:r>
        <w:r w:rsidR="00CE7659">
          <w:rPr>
            <w:noProof/>
            <w:webHidden/>
          </w:rPr>
          <w:instrText xml:space="preserve"> PAGEREF _Toc416087362 \h </w:instrText>
        </w:r>
        <w:r w:rsidR="00CE7659">
          <w:rPr>
            <w:noProof/>
            <w:webHidden/>
          </w:rPr>
        </w:r>
        <w:r w:rsidR="00CE7659">
          <w:rPr>
            <w:noProof/>
            <w:webHidden/>
          </w:rPr>
          <w:fldChar w:fldCharType="separate"/>
        </w:r>
        <w:r>
          <w:rPr>
            <w:noProof/>
            <w:webHidden/>
          </w:rPr>
          <w:t>566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63" w:history="1">
        <w:r w:rsidR="00CE7659" w:rsidRPr="007D4975">
          <w:rPr>
            <w:rStyle w:val="Hyperlink"/>
            <w:noProof/>
          </w:rPr>
          <w:t>15.7.1.</w:t>
        </w:r>
        <w:r w:rsidR="00CE7659">
          <w:rPr>
            <w:rFonts w:eastAsiaTheme="minorEastAsia"/>
            <w:i w:val="0"/>
            <w:iCs w:val="0"/>
            <w:noProof/>
            <w:sz w:val="22"/>
            <w:szCs w:val="22"/>
          </w:rPr>
          <w:tab/>
        </w:r>
        <w:r w:rsidR="00CE7659" w:rsidRPr="007D4975">
          <w:rPr>
            <w:rStyle w:val="Hyperlink"/>
            <w:noProof/>
          </w:rPr>
          <w:t>Uniform Density Function</w:t>
        </w:r>
        <w:r w:rsidR="00CE7659">
          <w:rPr>
            <w:noProof/>
            <w:webHidden/>
          </w:rPr>
          <w:tab/>
        </w:r>
        <w:r w:rsidR="00CE7659">
          <w:rPr>
            <w:noProof/>
            <w:webHidden/>
          </w:rPr>
          <w:fldChar w:fldCharType="begin"/>
        </w:r>
        <w:r w:rsidR="00CE7659">
          <w:rPr>
            <w:noProof/>
            <w:webHidden/>
          </w:rPr>
          <w:instrText xml:space="preserve"> PAGEREF _Toc416087363 \h </w:instrText>
        </w:r>
        <w:r w:rsidR="00CE7659">
          <w:rPr>
            <w:noProof/>
            <w:webHidden/>
          </w:rPr>
        </w:r>
        <w:r w:rsidR="00CE7659">
          <w:rPr>
            <w:noProof/>
            <w:webHidden/>
          </w:rPr>
          <w:fldChar w:fldCharType="separate"/>
        </w:r>
        <w:r>
          <w:rPr>
            <w:noProof/>
            <w:webHidden/>
          </w:rPr>
          <w:t>566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64" w:history="1">
        <w:r w:rsidR="00CE7659" w:rsidRPr="007D4975">
          <w:rPr>
            <w:rStyle w:val="Hyperlink"/>
            <w:noProof/>
          </w:rPr>
          <w:t>15.7.2.</w:t>
        </w:r>
        <w:r w:rsidR="00CE7659">
          <w:rPr>
            <w:rFonts w:eastAsiaTheme="minorEastAsia"/>
            <w:i w:val="0"/>
            <w:iCs w:val="0"/>
            <w:noProof/>
            <w:sz w:val="22"/>
            <w:szCs w:val="22"/>
          </w:rPr>
          <w:tab/>
        </w:r>
        <w:r w:rsidR="00CE7659" w:rsidRPr="007D4975">
          <w:rPr>
            <w:rStyle w:val="Hyperlink"/>
            <w:noProof/>
          </w:rPr>
          <w:t>Random Number Generators</w:t>
        </w:r>
        <w:r w:rsidR="00CE7659">
          <w:rPr>
            <w:noProof/>
            <w:webHidden/>
          </w:rPr>
          <w:tab/>
        </w:r>
        <w:r w:rsidR="00CE7659">
          <w:rPr>
            <w:noProof/>
            <w:webHidden/>
          </w:rPr>
          <w:fldChar w:fldCharType="begin"/>
        </w:r>
        <w:r w:rsidR="00CE7659">
          <w:rPr>
            <w:noProof/>
            <w:webHidden/>
          </w:rPr>
          <w:instrText xml:space="preserve"> PAGEREF _Toc416087364 \h </w:instrText>
        </w:r>
        <w:r w:rsidR="00CE7659">
          <w:rPr>
            <w:noProof/>
            <w:webHidden/>
          </w:rPr>
        </w:r>
        <w:r w:rsidR="00CE7659">
          <w:rPr>
            <w:noProof/>
            <w:webHidden/>
          </w:rPr>
          <w:fldChar w:fldCharType="separate"/>
        </w:r>
        <w:r>
          <w:rPr>
            <w:noProof/>
            <w:webHidden/>
          </w:rPr>
          <w:t>566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65" w:history="1">
        <w:r w:rsidR="00CE7659" w:rsidRPr="007D4975">
          <w:rPr>
            <w:rStyle w:val="Hyperlink"/>
            <w:noProof/>
          </w:rPr>
          <w:t>15.7.3.</w:t>
        </w:r>
        <w:r w:rsidR="00CE7659">
          <w:rPr>
            <w:rFonts w:eastAsiaTheme="minorEastAsia"/>
            <w:i w:val="0"/>
            <w:iCs w:val="0"/>
            <w:noProof/>
            <w:sz w:val="22"/>
            <w:szCs w:val="22"/>
          </w:rPr>
          <w:tab/>
        </w:r>
        <w:r w:rsidR="00CE7659" w:rsidRPr="007D4975">
          <w:rPr>
            <w:rStyle w:val="Hyperlink"/>
            <w:noProof/>
          </w:rPr>
          <w:t>Additive Congruence Generator</w:t>
        </w:r>
        <w:r w:rsidR="00CE7659">
          <w:rPr>
            <w:noProof/>
            <w:webHidden/>
          </w:rPr>
          <w:tab/>
        </w:r>
        <w:r w:rsidR="00CE7659">
          <w:rPr>
            <w:noProof/>
            <w:webHidden/>
          </w:rPr>
          <w:fldChar w:fldCharType="begin"/>
        </w:r>
        <w:r w:rsidR="00CE7659">
          <w:rPr>
            <w:noProof/>
            <w:webHidden/>
          </w:rPr>
          <w:instrText xml:space="preserve"> PAGEREF _Toc416087365 \h </w:instrText>
        </w:r>
        <w:r w:rsidR="00CE7659">
          <w:rPr>
            <w:noProof/>
            <w:webHidden/>
          </w:rPr>
        </w:r>
        <w:r w:rsidR="00CE7659">
          <w:rPr>
            <w:noProof/>
            <w:webHidden/>
          </w:rPr>
          <w:fldChar w:fldCharType="separate"/>
        </w:r>
        <w:r>
          <w:rPr>
            <w:noProof/>
            <w:webHidden/>
          </w:rPr>
          <w:t>567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66" w:history="1">
        <w:r w:rsidR="00CE7659" w:rsidRPr="007D4975">
          <w:rPr>
            <w:rStyle w:val="Hyperlink"/>
            <w:noProof/>
          </w:rPr>
          <w:t>15.7.4.</w:t>
        </w:r>
        <w:r w:rsidR="00CE7659">
          <w:rPr>
            <w:rFonts w:eastAsiaTheme="minorEastAsia"/>
            <w:i w:val="0"/>
            <w:iCs w:val="0"/>
            <w:noProof/>
            <w:sz w:val="22"/>
            <w:szCs w:val="22"/>
          </w:rPr>
          <w:tab/>
        </w:r>
        <w:r w:rsidR="00CE7659" w:rsidRPr="007D4975">
          <w:rPr>
            <w:rStyle w:val="Hyperlink"/>
            <w:noProof/>
          </w:rPr>
          <w:t>Linear Congruential Generator (LCG)</w:t>
        </w:r>
        <w:r w:rsidR="00CE7659">
          <w:rPr>
            <w:noProof/>
            <w:webHidden/>
          </w:rPr>
          <w:tab/>
        </w:r>
        <w:r w:rsidR="00CE7659">
          <w:rPr>
            <w:noProof/>
            <w:webHidden/>
          </w:rPr>
          <w:fldChar w:fldCharType="begin"/>
        </w:r>
        <w:r w:rsidR="00CE7659">
          <w:rPr>
            <w:noProof/>
            <w:webHidden/>
          </w:rPr>
          <w:instrText xml:space="preserve"> PAGEREF _Toc416087366 \h </w:instrText>
        </w:r>
        <w:r w:rsidR="00CE7659">
          <w:rPr>
            <w:noProof/>
            <w:webHidden/>
          </w:rPr>
        </w:r>
        <w:r w:rsidR="00CE7659">
          <w:rPr>
            <w:noProof/>
            <w:webHidden/>
          </w:rPr>
          <w:fldChar w:fldCharType="separate"/>
        </w:r>
        <w:r>
          <w:rPr>
            <w:noProof/>
            <w:webHidden/>
          </w:rPr>
          <w:t>570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67" w:history="1">
        <w:r w:rsidR="00CE7659" w:rsidRPr="007D4975">
          <w:rPr>
            <w:rStyle w:val="Hyperlink"/>
            <w:noProof/>
          </w:rPr>
          <w:t>15.7.5.</w:t>
        </w:r>
        <w:r w:rsidR="00CE7659">
          <w:rPr>
            <w:rFonts w:eastAsiaTheme="minorEastAsia"/>
            <w:i w:val="0"/>
            <w:iCs w:val="0"/>
            <w:noProof/>
            <w:sz w:val="22"/>
            <w:szCs w:val="22"/>
          </w:rPr>
          <w:tab/>
        </w:r>
        <w:r w:rsidR="00CE7659" w:rsidRPr="007D4975">
          <w:rPr>
            <w:rStyle w:val="Hyperlink"/>
            <w:noProof/>
          </w:rPr>
          <w:t>Random Function in Excel</w:t>
        </w:r>
        <w:r w:rsidR="00CE7659">
          <w:rPr>
            <w:noProof/>
            <w:webHidden/>
          </w:rPr>
          <w:tab/>
        </w:r>
        <w:r w:rsidR="00CE7659">
          <w:rPr>
            <w:noProof/>
            <w:webHidden/>
          </w:rPr>
          <w:fldChar w:fldCharType="begin"/>
        </w:r>
        <w:r w:rsidR="00CE7659">
          <w:rPr>
            <w:noProof/>
            <w:webHidden/>
          </w:rPr>
          <w:instrText xml:space="preserve"> PAGEREF _Toc416087367 \h </w:instrText>
        </w:r>
        <w:r w:rsidR="00CE7659">
          <w:rPr>
            <w:noProof/>
            <w:webHidden/>
          </w:rPr>
        </w:r>
        <w:r w:rsidR="00CE7659">
          <w:rPr>
            <w:noProof/>
            <w:webHidden/>
          </w:rPr>
          <w:fldChar w:fldCharType="separate"/>
        </w:r>
        <w:r>
          <w:rPr>
            <w:noProof/>
            <w:webHidden/>
          </w:rPr>
          <w:t>571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68" w:history="1">
        <w:r w:rsidR="00CE7659" w:rsidRPr="007D4975">
          <w:rPr>
            <w:rStyle w:val="Hyperlink"/>
            <w:noProof/>
          </w:rPr>
          <w:t>15.7.6.</w:t>
        </w:r>
        <w:r w:rsidR="00CE7659">
          <w:rPr>
            <w:rFonts w:eastAsiaTheme="minorEastAsia"/>
            <w:i w:val="0"/>
            <w:iCs w:val="0"/>
            <w:noProof/>
            <w:sz w:val="22"/>
            <w:szCs w:val="22"/>
          </w:rPr>
          <w:tab/>
        </w:r>
        <w:r w:rsidR="00CE7659" w:rsidRPr="007D4975">
          <w:rPr>
            <w:rStyle w:val="Hyperlink"/>
            <w:noProof/>
          </w:rPr>
          <w:t>Testing for Randomness</w:t>
        </w:r>
        <w:r w:rsidR="00CE7659">
          <w:rPr>
            <w:noProof/>
            <w:webHidden/>
          </w:rPr>
          <w:tab/>
        </w:r>
        <w:r w:rsidR="00CE7659">
          <w:rPr>
            <w:noProof/>
            <w:webHidden/>
          </w:rPr>
          <w:fldChar w:fldCharType="begin"/>
        </w:r>
        <w:r w:rsidR="00CE7659">
          <w:rPr>
            <w:noProof/>
            <w:webHidden/>
          </w:rPr>
          <w:instrText xml:space="preserve"> PAGEREF _Toc416087368 \h </w:instrText>
        </w:r>
        <w:r w:rsidR="00CE7659">
          <w:rPr>
            <w:noProof/>
            <w:webHidden/>
          </w:rPr>
        </w:r>
        <w:r w:rsidR="00CE7659">
          <w:rPr>
            <w:noProof/>
            <w:webHidden/>
          </w:rPr>
          <w:fldChar w:fldCharType="separate"/>
        </w:r>
        <w:r>
          <w:rPr>
            <w:noProof/>
            <w:webHidden/>
          </w:rPr>
          <w:t>574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69" w:history="1">
        <w:r w:rsidR="00CE7659" w:rsidRPr="007D4975">
          <w:rPr>
            <w:rStyle w:val="Hyperlink"/>
            <w:noProof/>
          </w:rPr>
          <w:t>15.7.7.</w:t>
        </w:r>
        <w:r w:rsidR="00CE7659">
          <w:rPr>
            <w:rFonts w:eastAsiaTheme="minorEastAsia"/>
            <w:i w:val="0"/>
            <w:iCs w:val="0"/>
            <w:noProof/>
            <w:sz w:val="22"/>
            <w:szCs w:val="22"/>
          </w:rPr>
          <w:tab/>
        </w:r>
        <w:r w:rsidR="00CE7659" w:rsidRPr="007D4975">
          <w:rPr>
            <w:rStyle w:val="Hyperlink"/>
            <w:noProof/>
          </w:rPr>
          <w:t>Statistics for Correlated Output Data</w:t>
        </w:r>
        <w:r w:rsidR="00CE7659">
          <w:rPr>
            <w:noProof/>
            <w:webHidden/>
          </w:rPr>
          <w:tab/>
        </w:r>
        <w:r w:rsidR="00CE7659">
          <w:rPr>
            <w:noProof/>
            <w:webHidden/>
          </w:rPr>
          <w:fldChar w:fldCharType="begin"/>
        </w:r>
        <w:r w:rsidR="00CE7659">
          <w:rPr>
            <w:noProof/>
            <w:webHidden/>
          </w:rPr>
          <w:instrText xml:space="preserve"> PAGEREF _Toc416087369 \h </w:instrText>
        </w:r>
        <w:r w:rsidR="00CE7659">
          <w:rPr>
            <w:noProof/>
            <w:webHidden/>
          </w:rPr>
        </w:r>
        <w:r w:rsidR="00CE7659">
          <w:rPr>
            <w:noProof/>
            <w:webHidden/>
          </w:rPr>
          <w:fldChar w:fldCharType="separate"/>
        </w:r>
        <w:r>
          <w:rPr>
            <w:noProof/>
            <w:webHidden/>
          </w:rPr>
          <w:t>575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70" w:history="1">
        <w:r w:rsidR="00CE7659" w:rsidRPr="007D4975">
          <w:rPr>
            <w:rStyle w:val="Hyperlink"/>
            <w:noProof/>
            <w:snapToGrid w:val="0"/>
            <w:w w:val="0"/>
          </w:rPr>
          <w:t>15.8.</w:t>
        </w:r>
        <w:r w:rsidR="00CE7659">
          <w:rPr>
            <w:rFonts w:eastAsiaTheme="minorEastAsia"/>
            <w:smallCap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_Toc416087370 \h </w:instrText>
        </w:r>
        <w:r w:rsidR="00CE7659">
          <w:rPr>
            <w:noProof/>
            <w:webHidden/>
          </w:rPr>
        </w:r>
        <w:r w:rsidR="00CE7659">
          <w:rPr>
            <w:noProof/>
            <w:webHidden/>
          </w:rPr>
          <w:fldChar w:fldCharType="separate"/>
        </w:r>
        <w:r>
          <w:rPr>
            <w:noProof/>
            <w:webHidden/>
          </w:rPr>
          <w:t>577</w:t>
        </w:r>
        <w:r w:rsidR="00CE7659">
          <w:rPr>
            <w:noProof/>
            <w:webHidden/>
          </w:rPr>
          <w:fldChar w:fldCharType="end"/>
        </w:r>
      </w:hyperlink>
    </w:p>
    <w:p w:rsidR="00CE7659" w:rsidRDefault="002D689A">
      <w:pPr>
        <w:pStyle w:val="TOC1"/>
        <w:tabs>
          <w:tab w:val="left" w:pos="660"/>
          <w:tab w:val="right" w:leader="dot" w:pos="6398"/>
        </w:tabs>
        <w:rPr>
          <w:rFonts w:eastAsiaTheme="minorEastAsia"/>
          <w:b w:val="0"/>
          <w:bCs w:val="0"/>
          <w:caps w:val="0"/>
          <w:noProof/>
          <w:sz w:val="22"/>
          <w:szCs w:val="22"/>
        </w:rPr>
      </w:pPr>
      <w:hyperlink w:anchor="_Toc416087371" w:history="1">
        <w:r w:rsidR="00CE7659" w:rsidRPr="007D4975">
          <w:rPr>
            <w:rStyle w:val="Hyperlink"/>
            <w:noProof/>
            <w:snapToGrid w:val="0"/>
            <w:w w:val="0"/>
          </w:rPr>
          <w:t>16.</w:t>
        </w:r>
        <w:r w:rsidR="00CE7659">
          <w:rPr>
            <w:rFonts w:eastAsiaTheme="minorEastAsia"/>
            <w:b w:val="0"/>
            <w:bCs w:val="0"/>
            <w:caps w:val="0"/>
            <w:noProof/>
            <w:sz w:val="22"/>
            <w:szCs w:val="22"/>
          </w:rPr>
          <w:tab/>
        </w:r>
        <w:r w:rsidR="00CE7659" w:rsidRPr="007D4975">
          <w:rPr>
            <w:rStyle w:val="Hyperlink"/>
            <w:noProof/>
          </w:rPr>
          <w:t>What is Queuing Theory?</w:t>
        </w:r>
        <w:r w:rsidR="00CE7659">
          <w:rPr>
            <w:noProof/>
            <w:webHidden/>
          </w:rPr>
          <w:tab/>
        </w:r>
        <w:r w:rsidR="00CE7659">
          <w:rPr>
            <w:noProof/>
            <w:webHidden/>
          </w:rPr>
          <w:fldChar w:fldCharType="begin"/>
        </w:r>
        <w:r w:rsidR="00CE7659">
          <w:rPr>
            <w:noProof/>
            <w:webHidden/>
          </w:rPr>
          <w:instrText xml:space="preserve"> PAGEREF _Toc416087371 \h </w:instrText>
        </w:r>
        <w:r w:rsidR="00CE7659">
          <w:rPr>
            <w:noProof/>
            <w:webHidden/>
          </w:rPr>
        </w:r>
        <w:r w:rsidR="00CE7659">
          <w:rPr>
            <w:noProof/>
            <w:webHidden/>
          </w:rPr>
          <w:fldChar w:fldCharType="separate"/>
        </w:r>
        <w:r>
          <w:rPr>
            <w:noProof/>
            <w:webHidden/>
          </w:rPr>
          <w:t>579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72" w:history="1">
        <w:r w:rsidR="00CE7659" w:rsidRPr="007D4975">
          <w:rPr>
            <w:rStyle w:val="Hyperlink"/>
            <w:noProof/>
            <w:snapToGrid w:val="0"/>
            <w:w w:val="0"/>
          </w:rPr>
          <w:t>16.1.</w:t>
        </w:r>
        <w:r w:rsidR="00CE7659">
          <w:rPr>
            <w:rFonts w:eastAsiaTheme="minorEastAsia"/>
            <w:smallCaps w:val="0"/>
            <w:noProof/>
            <w:sz w:val="22"/>
            <w:szCs w:val="22"/>
          </w:rPr>
          <w:tab/>
        </w:r>
        <w:r w:rsidR="00CE7659" w:rsidRPr="007D4975">
          <w:rPr>
            <w:rStyle w:val="Hyperlink"/>
            <w:noProof/>
          </w:rPr>
          <w:t>History of Queuing Theory</w:t>
        </w:r>
        <w:r w:rsidR="00CE7659">
          <w:rPr>
            <w:noProof/>
            <w:webHidden/>
          </w:rPr>
          <w:tab/>
        </w:r>
        <w:r w:rsidR="00CE7659">
          <w:rPr>
            <w:noProof/>
            <w:webHidden/>
          </w:rPr>
          <w:fldChar w:fldCharType="begin"/>
        </w:r>
        <w:r w:rsidR="00CE7659">
          <w:rPr>
            <w:noProof/>
            <w:webHidden/>
          </w:rPr>
          <w:instrText xml:space="preserve"> PAGEREF _Toc416087372 \h </w:instrText>
        </w:r>
        <w:r w:rsidR="00CE7659">
          <w:rPr>
            <w:noProof/>
            <w:webHidden/>
          </w:rPr>
        </w:r>
        <w:r w:rsidR="00CE7659">
          <w:rPr>
            <w:noProof/>
            <w:webHidden/>
          </w:rPr>
          <w:fldChar w:fldCharType="separate"/>
        </w:r>
        <w:r>
          <w:rPr>
            <w:noProof/>
            <w:webHidden/>
          </w:rPr>
          <w:t>580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73" w:history="1">
        <w:r w:rsidR="00CE7659" w:rsidRPr="007D4975">
          <w:rPr>
            <w:rStyle w:val="Hyperlink"/>
            <w:noProof/>
            <w:snapToGrid w:val="0"/>
            <w:w w:val="0"/>
          </w:rPr>
          <w:t>16.2.</w:t>
        </w:r>
        <w:r w:rsidR="00CE7659">
          <w:rPr>
            <w:rFonts w:eastAsiaTheme="minorEastAsia"/>
            <w:smallCaps w:val="0"/>
            <w:noProof/>
            <w:sz w:val="22"/>
            <w:szCs w:val="22"/>
          </w:rPr>
          <w:tab/>
        </w:r>
        <w:r w:rsidR="00CE7659" w:rsidRPr="007D4975">
          <w:rPr>
            <w:rStyle w:val="Hyperlink"/>
            <w:noProof/>
          </w:rPr>
          <w:t>The Purpose of Queuing Models</w:t>
        </w:r>
        <w:r w:rsidR="00CE7659">
          <w:rPr>
            <w:noProof/>
            <w:webHidden/>
          </w:rPr>
          <w:tab/>
        </w:r>
        <w:r w:rsidR="00CE7659">
          <w:rPr>
            <w:noProof/>
            <w:webHidden/>
          </w:rPr>
          <w:fldChar w:fldCharType="begin"/>
        </w:r>
        <w:r w:rsidR="00CE7659">
          <w:rPr>
            <w:noProof/>
            <w:webHidden/>
          </w:rPr>
          <w:instrText xml:space="preserve"> PAGEREF _Toc416087373 \h </w:instrText>
        </w:r>
        <w:r w:rsidR="00CE7659">
          <w:rPr>
            <w:noProof/>
            <w:webHidden/>
          </w:rPr>
        </w:r>
        <w:r w:rsidR="00CE7659">
          <w:rPr>
            <w:noProof/>
            <w:webHidden/>
          </w:rPr>
          <w:fldChar w:fldCharType="separate"/>
        </w:r>
        <w:r>
          <w:rPr>
            <w:noProof/>
            <w:webHidden/>
          </w:rPr>
          <w:t>580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74" w:history="1">
        <w:r w:rsidR="00CE7659" w:rsidRPr="007D4975">
          <w:rPr>
            <w:rStyle w:val="Hyperlink"/>
            <w:noProof/>
            <w:snapToGrid w:val="0"/>
            <w:w w:val="0"/>
          </w:rPr>
          <w:t>16.3.</w:t>
        </w:r>
        <w:r w:rsidR="00CE7659">
          <w:rPr>
            <w:rFonts w:eastAsiaTheme="minorEastAsia"/>
            <w:smallCaps w:val="0"/>
            <w:noProof/>
            <w:sz w:val="22"/>
            <w:szCs w:val="22"/>
          </w:rPr>
          <w:tab/>
        </w:r>
        <w:r w:rsidR="00CE7659" w:rsidRPr="007D4975">
          <w:rPr>
            <w:rStyle w:val="Hyperlink"/>
            <w:noProof/>
          </w:rPr>
          <w:t>Queuing System Components</w:t>
        </w:r>
        <w:r w:rsidR="00CE7659">
          <w:rPr>
            <w:noProof/>
            <w:webHidden/>
          </w:rPr>
          <w:tab/>
        </w:r>
        <w:r w:rsidR="00CE7659">
          <w:rPr>
            <w:noProof/>
            <w:webHidden/>
          </w:rPr>
          <w:fldChar w:fldCharType="begin"/>
        </w:r>
        <w:r w:rsidR="00CE7659">
          <w:rPr>
            <w:noProof/>
            <w:webHidden/>
          </w:rPr>
          <w:instrText xml:space="preserve"> PAGEREF _Toc416087374 \h </w:instrText>
        </w:r>
        <w:r w:rsidR="00CE7659">
          <w:rPr>
            <w:noProof/>
            <w:webHidden/>
          </w:rPr>
        </w:r>
        <w:r w:rsidR="00CE7659">
          <w:rPr>
            <w:noProof/>
            <w:webHidden/>
          </w:rPr>
          <w:fldChar w:fldCharType="separate"/>
        </w:r>
        <w:r>
          <w:rPr>
            <w:noProof/>
            <w:webHidden/>
          </w:rPr>
          <w:t>580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75" w:history="1">
        <w:r w:rsidR="00CE7659" w:rsidRPr="007D4975">
          <w:rPr>
            <w:rStyle w:val="Hyperlink"/>
            <w:noProof/>
            <w:snapToGrid w:val="0"/>
            <w:w w:val="0"/>
          </w:rPr>
          <w:t>16.4.</w:t>
        </w:r>
        <w:r w:rsidR="00CE7659">
          <w:rPr>
            <w:rFonts w:eastAsiaTheme="minorEastAsia"/>
            <w:smallCaps w:val="0"/>
            <w:noProof/>
            <w:sz w:val="22"/>
            <w:szCs w:val="22"/>
          </w:rPr>
          <w:tab/>
        </w:r>
        <w:r w:rsidR="00CE7659" w:rsidRPr="007D4975">
          <w:rPr>
            <w:rStyle w:val="Hyperlink"/>
            <w:noProof/>
          </w:rPr>
          <w:t>The Arrival Process</w:t>
        </w:r>
        <w:r w:rsidR="00CE7659">
          <w:rPr>
            <w:noProof/>
            <w:webHidden/>
          </w:rPr>
          <w:tab/>
        </w:r>
        <w:r w:rsidR="00CE7659">
          <w:rPr>
            <w:noProof/>
            <w:webHidden/>
          </w:rPr>
          <w:fldChar w:fldCharType="begin"/>
        </w:r>
        <w:r w:rsidR="00CE7659">
          <w:rPr>
            <w:noProof/>
            <w:webHidden/>
          </w:rPr>
          <w:instrText xml:space="preserve"> PAGEREF _Toc416087375 \h </w:instrText>
        </w:r>
        <w:r w:rsidR="00CE7659">
          <w:rPr>
            <w:noProof/>
            <w:webHidden/>
          </w:rPr>
        </w:r>
        <w:r w:rsidR="00CE7659">
          <w:rPr>
            <w:noProof/>
            <w:webHidden/>
          </w:rPr>
          <w:fldChar w:fldCharType="separate"/>
        </w:r>
        <w:r>
          <w:rPr>
            <w:noProof/>
            <w:webHidden/>
          </w:rPr>
          <w:t>581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76" w:history="1">
        <w:r w:rsidR="00CE7659" w:rsidRPr="007D4975">
          <w:rPr>
            <w:rStyle w:val="Hyperlink"/>
            <w:noProof/>
          </w:rPr>
          <w:t>16.4.1.</w:t>
        </w:r>
        <w:r w:rsidR="00CE7659">
          <w:rPr>
            <w:rFonts w:eastAsiaTheme="minorEastAsia"/>
            <w:i w:val="0"/>
            <w:iCs w:val="0"/>
            <w:noProof/>
            <w:sz w:val="22"/>
            <w:szCs w:val="22"/>
          </w:rPr>
          <w:tab/>
        </w:r>
        <w:r w:rsidR="00CE7659" w:rsidRPr="007D4975">
          <w:rPr>
            <w:rStyle w:val="Hyperlink"/>
            <w:noProof/>
          </w:rPr>
          <w:t>Arrival Characteristics</w:t>
        </w:r>
        <w:r w:rsidR="00CE7659">
          <w:rPr>
            <w:noProof/>
            <w:webHidden/>
          </w:rPr>
          <w:tab/>
        </w:r>
        <w:r w:rsidR="00CE7659">
          <w:rPr>
            <w:noProof/>
            <w:webHidden/>
          </w:rPr>
          <w:fldChar w:fldCharType="begin"/>
        </w:r>
        <w:r w:rsidR="00CE7659">
          <w:rPr>
            <w:noProof/>
            <w:webHidden/>
          </w:rPr>
          <w:instrText xml:space="preserve"> PAGEREF _Toc416087376 \h </w:instrText>
        </w:r>
        <w:r w:rsidR="00CE7659">
          <w:rPr>
            <w:noProof/>
            <w:webHidden/>
          </w:rPr>
        </w:r>
        <w:r w:rsidR="00CE7659">
          <w:rPr>
            <w:noProof/>
            <w:webHidden/>
          </w:rPr>
          <w:fldChar w:fldCharType="separate"/>
        </w:r>
        <w:r>
          <w:rPr>
            <w:noProof/>
            <w:webHidden/>
          </w:rPr>
          <w:t>582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77" w:history="1">
        <w:r w:rsidR="00CE7659" w:rsidRPr="007D4975">
          <w:rPr>
            <w:rStyle w:val="Hyperlink"/>
            <w:noProof/>
          </w:rPr>
          <w:t>16.4.2.</w:t>
        </w:r>
        <w:r w:rsidR="00CE7659">
          <w:rPr>
            <w:rFonts w:eastAsiaTheme="minorEastAsia"/>
            <w:i w:val="0"/>
            <w:iCs w:val="0"/>
            <w:noProof/>
            <w:sz w:val="22"/>
            <w:szCs w:val="22"/>
          </w:rPr>
          <w:tab/>
        </w:r>
        <w:r w:rsidR="00CE7659" w:rsidRPr="007D4975">
          <w:rPr>
            <w:rStyle w:val="Hyperlink"/>
            <w:noProof/>
          </w:rPr>
          <w:t>Review of the Exponential Distribution</w:t>
        </w:r>
        <w:r w:rsidR="00CE7659">
          <w:rPr>
            <w:noProof/>
            <w:webHidden/>
          </w:rPr>
          <w:tab/>
        </w:r>
        <w:r w:rsidR="00CE7659">
          <w:rPr>
            <w:noProof/>
            <w:webHidden/>
          </w:rPr>
          <w:fldChar w:fldCharType="begin"/>
        </w:r>
        <w:r w:rsidR="00CE7659">
          <w:rPr>
            <w:noProof/>
            <w:webHidden/>
          </w:rPr>
          <w:instrText xml:space="preserve"> PAGEREF _Toc416087377 \h </w:instrText>
        </w:r>
        <w:r w:rsidR="00CE7659">
          <w:rPr>
            <w:noProof/>
            <w:webHidden/>
          </w:rPr>
        </w:r>
        <w:r w:rsidR="00CE7659">
          <w:rPr>
            <w:noProof/>
            <w:webHidden/>
          </w:rPr>
          <w:fldChar w:fldCharType="separate"/>
        </w:r>
        <w:r>
          <w:rPr>
            <w:noProof/>
            <w:webHidden/>
          </w:rPr>
          <w:t>583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78" w:history="1">
        <w:r w:rsidR="00CE7659" w:rsidRPr="007D4975">
          <w:rPr>
            <w:rStyle w:val="Hyperlink"/>
            <w:noProof/>
          </w:rPr>
          <w:t>16.4.3.</w:t>
        </w:r>
        <w:r w:rsidR="00CE7659">
          <w:rPr>
            <w:rFonts w:eastAsiaTheme="minorEastAsia"/>
            <w:i w:val="0"/>
            <w:iCs w:val="0"/>
            <w:noProof/>
            <w:sz w:val="22"/>
            <w:szCs w:val="22"/>
          </w:rPr>
          <w:tab/>
        </w:r>
        <w:r w:rsidR="00CE7659" w:rsidRPr="007D4975">
          <w:rPr>
            <w:rStyle w:val="Hyperlink"/>
            <w:noProof/>
          </w:rPr>
          <w:t>Relationship between the Poisson and Exponential Distributions</w:t>
        </w:r>
        <w:r w:rsidR="00CE7659">
          <w:rPr>
            <w:noProof/>
            <w:webHidden/>
          </w:rPr>
          <w:tab/>
        </w:r>
        <w:r w:rsidR="00CE7659">
          <w:rPr>
            <w:noProof/>
            <w:webHidden/>
          </w:rPr>
          <w:fldChar w:fldCharType="begin"/>
        </w:r>
        <w:r w:rsidR="00CE7659">
          <w:rPr>
            <w:noProof/>
            <w:webHidden/>
          </w:rPr>
          <w:instrText xml:space="preserve"> PAGEREF _Toc416087378 \h </w:instrText>
        </w:r>
        <w:r w:rsidR="00CE7659">
          <w:rPr>
            <w:noProof/>
            <w:webHidden/>
          </w:rPr>
        </w:r>
        <w:r w:rsidR="00CE7659">
          <w:rPr>
            <w:noProof/>
            <w:webHidden/>
          </w:rPr>
          <w:fldChar w:fldCharType="separate"/>
        </w:r>
        <w:r>
          <w:rPr>
            <w:noProof/>
            <w:webHidden/>
          </w:rPr>
          <w:t>584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79" w:history="1">
        <w:r w:rsidR="00CE7659" w:rsidRPr="007D4975">
          <w:rPr>
            <w:rStyle w:val="Hyperlink"/>
            <w:noProof/>
            <w:snapToGrid w:val="0"/>
            <w:w w:val="0"/>
          </w:rPr>
          <w:t>16.5.</w:t>
        </w:r>
        <w:r w:rsidR="00CE7659">
          <w:rPr>
            <w:rFonts w:eastAsiaTheme="minorEastAsia"/>
            <w:smallCaps w:val="0"/>
            <w:noProof/>
            <w:sz w:val="22"/>
            <w:szCs w:val="22"/>
          </w:rPr>
          <w:tab/>
        </w:r>
        <w:r w:rsidR="00CE7659" w:rsidRPr="007D4975">
          <w:rPr>
            <w:rStyle w:val="Hyperlink"/>
            <w:noProof/>
          </w:rPr>
          <w:t>Service Process</w:t>
        </w:r>
        <w:r w:rsidR="00CE7659">
          <w:rPr>
            <w:noProof/>
            <w:webHidden/>
          </w:rPr>
          <w:tab/>
        </w:r>
        <w:r w:rsidR="00CE7659">
          <w:rPr>
            <w:noProof/>
            <w:webHidden/>
          </w:rPr>
          <w:fldChar w:fldCharType="begin"/>
        </w:r>
        <w:r w:rsidR="00CE7659">
          <w:rPr>
            <w:noProof/>
            <w:webHidden/>
          </w:rPr>
          <w:instrText xml:space="preserve"> PAGEREF _Toc416087379 \h </w:instrText>
        </w:r>
        <w:r w:rsidR="00CE7659">
          <w:rPr>
            <w:noProof/>
            <w:webHidden/>
          </w:rPr>
        </w:r>
        <w:r w:rsidR="00CE7659">
          <w:rPr>
            <w:noProof/>
            <w:webHidden/>
          </w:rPr>
          <w:fldChar w:fldCharType="separate"/>
        </w:r>
        <w:r>
          <w:rPr>
            <w:noProof/>
            <w:webHidden/>
          </w:rPr>
          <w:t>585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80" w:history="1">
        <w:r w:rsidR="00CE7659" w:rsidRPr="007D4975">
          <w:rPr>
            <w:rStyle w:val="Hyperlink"/>
            <w:noProof/>
            <w:snapToGrid w:val="0"/>
            <w:w w:val="0"/>
          </w:rPr>
          <w:t>16.6.</w:t>
        </w:r>
        <w:r w:rsidR="00CE7659">
          <w:rPr>
            <w:rFonts w:eastAsiaTheme="minorEastAsia"/>
            <w:smallCaps w:val="0"/>
            <w:noProof/>
            <w:sz w:val="22"/>
            <w:szCs w:val="22"/>
          </w:rPr>
          <w:tab/>
        </w:r>
        <w:r w:rsidR="00CE7659" w:rsidRPr="007D4975">
          <w:rPr>
            <w:rStyle w:val="Hyperlink"/>
            <w:noProof/>
          </w:rPr>
          <w:t>Queue Discipline</w:t>
        </w:r>
        <w:r w:rsidR="00CE7659">
          <w:rPr>
            <w:noProof/>
            <w:webHidden/>
          </w:rPr>
          <w:tab/>
        </w:r>
        <w:r w:rsidR="00CE7659">
          <w:rPr>
            <w:noProof/>
            <w:webHidden/>
          </w:rPr>
          <w:fldChar w:fldCharType="begin"/>
        </w:r>
        <w:r w:rsidR="00CE7659">
          <w:rPr>
            <w:noProof/>
            <w:webHidden/>
          </w:rPr>
          <w:instrText xml:space="preserve"> PAGEREF _Toc416087380 \h </w:instrText>
        </w:r>
        <w:r w:rsidR="00CE7659">
          <w:rPr>
            <w:noProof/>
            <w:webHidden/>
          </w:rPr>
        </w:r>
        <w:r w:rsidR="00CE7659">
          <w:rPr>
            <w:noProof/>
            <w:webHidden/>
          </w:rPr>
          <w:fldChar w:fldCharType="separate"/>
        </w:r>
        <w:r>
          <w:rPr>
            <w:noProof/>
            <w:webHidden/>
          </w:rPr>
          <w:t>585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81" w:history="1">
        <w:r w:rsidR="00CE7659" w:rsidRPr="007D4975">
          <w:rPr>
            <w:rStyle w:val="Hyperlink"/>
            <w:noProof/>
            <w:snapToGrid w:val="0"/>
            <w:w w:val="0"/>
          </w:rPr>
          <w:t>16.7.</w:t>
        </w:r>
        <w:r w:rsidR="00CE7659">
          <w:rPr>
            <w:rFonts w:eastAsiaTheme="minorEastAsia"/>
            <w:smallCaps w:val="0"/>
            <w:noProof/>
            <w:sz w:val="22"/>
            <w:szCs w:val="22"/>
          </w:rPr>
          <w:tab/>
        </w:r>
        <w:r w:rsidR="00CE7659" w:rsidRPr="007D4975">
          <w:rPr>
            <w:rStyle w:val="Hyperlink"/>
            <w:noProof/>
          </w:rPr>
          <w:t>Modeling the Arrival Process</w:t>
        </w:r>
        <w:r w:rsidR="00CE7659">
          <w:rPr>
            <w:noProof/>
            <w:webHidden/>
          </w:rPr>
          <w:tab/>
        </w:r>
        <w:r w:rsidR="00CE7659">
          <w:rPr>
            <w:noProof/>
            <w:webHidden/>
          </w:rPr>
          <w:fldChar w:fldCharType="begin"/>
        </w:r>
        <w:r w:rsidR="00CE7659">
          <w:rPr>
            <w:noProof/>
            <w:webHidden/>
          </w:rPr>
          <w:instrText xml:space="preserve"> PAGEREF _Toc416087381 \h </w:instrText>
        </w:r>
        <w:r w:rsidR="00CE7659">
          <w:rPr>
            <w:noProof/>
            <w:webHidden/>
          </w:rPr>
        </w:r>
        <w:r w:rsidR="00CE7659">
          <w:rPr>
            <w:noProof/>
            <w:webHidden/>
          </w:rPr>
          <w:fldChar w:fldCharType="separate"/>
        </w:r>
        <w:r>
          <w:rPr>
            <w:noProof/>
            <w:webHidden/>
          </w:rPr>
          <w:t>587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82" w:history="1">
        <w:r w:rsidR="00CE7659" w:rsidRPr="007D4975">
          <w:rPr>
            <w:rStyle w:val="Hyperlink"/>
            <w:noProof/>
            <w:snapToGrid w:val="0"/>
            <w:w w:val="0"/>
          </w:rPr>
          <w:t>16.8.</w:t>
        </w:r>
        <w:r w:rsidR="00CE7659">
          <w:rPr>
            <w:rFonts w:eastAsiaTheme="minorEastAsia"/>
            <w:smallCaps w:val="0"/>
            <w:noProof/>
            <w:sz w:val="22"/>
            <w:szCs w:val="22"/>
          </w:rPr>
          <w:tab/>
        </w:r>
        <w:r w:rsidR="00CE7659" w:rsidRPr="007D4975">
          <w:rPr>
            <w:rStyle w:val="Hyperlink"/>
            <w:noProof/>
          </w:rPr>
          <w:t>Queuing Systems Taxonomy</w:t>
        </w:r>
        <w:r w:rsidR="00CE7659">
          <w:rPr>
            <w:noProof/>
            <w:webHidden/>
          </w:rPr>
          <w:tab/>
        </w:r>
        <w:r w:rsidR="00CE7659">
          <w:rPr>
            <w:noProof/>
            <w:webHidden/>
          </w:rPr>
          <w:fldChar w:fldCharType="begin"/>
        </w:r>
        <w:r w:rsidR="00CE7659">
          <w:rPr>
            <w:noProof/>
            <w:webHidden/>
          </w:rPr>
          <w:instrText xml:space="preserve"> PAGEREF _Toc416087382 \h </w:instrText>
        </w:r>
        <w:r w:rsidR="00CE7659">
          <w:rPr>
            <w:noProof/>
            <w:webHidden/>
          </w:rPr>
        </w:r>
        <w:r w:rsidR="00CE7659">
          <w:rPr>
            <w:noProof/>
            <w:webHidden/>
          </w:rPr>
          <w:fldChar w:fldCharType="separate"/>
        </w:r>
        <w:r>
          <w:rPr>
            <w:noProof/>
            <w:webHidden/>
          </w:rPr>
          <w:t>588</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83" w:history="1">
        <w:r w:rsidR="00CE7659" w:rsidRPr="007D4975">
          <w:rPr>
            <w:rStyle w:val="Hyperlink"/>
            <w:noProof/>
            <w:snapToGrid w:val="0"/>
            <w:w w:val="0"/>
          </w:rPr>
          <w:t>16.9.</w:t>
        </w:r>
        <w:r w:rsidR="00CE7659">
          <w:rPr>
            <w:rFonts w:eastAsiaTheme="minorEastAsia"/>
            <w:smallCaps w:val="0"/>
            <w:noProof/>
            <w:sz w:val="22"/>
            <w:szCs w:val="22"/>
          </w:rPr>
          <w:tab/>
        </w:r>
        <w:r w:rsidR="00CE7659" w:rsidRPr="007D4975">
          <w:rPr>
            <w:rStyle w:val="Hyperlink"/>
            <w:noProof/>
          </w:rPr>
          <w:t>Queuing System Theory</w:t>
        </w:r>
        <w:r w:rsidR="00CE7659">
          <w:rPr>
            <w:noProof/>
            <w:webHidden/>
          </w:rPr>
          <w:tab/>
        </w:r>
        <w:r w:rsidR="00CE7659">
          <w:rPr>
            <w:noProof/>
            <w:webHidden/>
          </w:rPr>
          <w:fldChar w:fldCharType="begin"/>
        </w:r>
        <w:r w:rsidR="00CE7659">
          <w:rPr>
            <w:noProof/>
            <w:webHidden/>
          </w:rPr>
          <w:instrText xml:space="preserve"> PAGEREF _Toc416087383 \h </w:instrText>
        </w:r>
        <w:r w:rsidR="00CE7659">
          <w:rPr>
            <w:noProof/>
            <w:webHidden/>
          </w:rPr>
        </w:r>
        <w:r w:rsidR="00CE7659">
          <w:rPr>
            <w:noProof/>
            <w:webHidden/>
          </w:rPr>
          <w:fldChar w:fldCharType="separate"/>
        </w:r>
        <w:r>
          <w:rPr>
            <w:noProof/>
            <w:webHidden/>
          </w:rPr>
          <w:t>588</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84" w:history="1">
        <w:r w:rsidR="00CE7659" w:rsidRPr="007D4975">
          <w:rPr>
            <w:rStyle w:val="Hyperlink"/>
            <w:noProof/>
          </w:rPr>
          <w:t>16.9.1.</w:t>
        </w:r>
        <w:r w:rsidR="00CE7659">
          <w:rPr>
            <w:rFonts w:eastAsiaTheme="minorEastAsia"/>
            <w:i w:val="0"/>
            <w:iCs w:val="0"/>
            <w:noProof/>
            <w:sz w:val="22"/>
            <w:szCs w:val="22"/>
          </w:rPr>
          <w:tab/>
        </w:r>
        <w:r w:rsidR="00CE7659" w:rsidRPr="007D4975">
          <w:rPr>
            <w:rStyle w:val="Hyperlink"/>
            <w:noProof/>
          </w:rPr>
          <w:t>Erlang Distribution</w:t>
        </w:r>
        <w:r w:rsidR="00CE7659">
          <w:rPr>
            <w:noProof/>
            <w:webHidden/>
          </w:rPr>
          <w:tab/>
        </w:r>
        <w:r w:rsidR="00CE7659">
          <w:rPr>
            <w:noProof/>
            <w:webHidden/>
          </w:rPr>
          <w:fldChar w:fldCharType="begin"/>
        </w:r>
        <w:r w:rsidR="00CE7659">
          <w:rPr>
            <w:noProof/>
            <w:webHidden/>
          </w:rPr>
          <w:instrText xml:space="preserve"> PAGEREF _Toc416087384 \h </w:instrText>
        </w:r>
        <w:r w:rsidR="00CE7659">
          <w:rPr>
            <w:noProof/>
            <w:webHidden/>
          </w:rPr>
        </w:r>
        <w:r w:rsidR="00CE7659">
          <w:rPr>
            <w:noProof/>
            <w:webHidden/>
          </w:rPr>
          <w:fldChar w:fldCharType="separate"/>
        </w:r>
        <w:r>
          <w:rPr>
            <w:noProof/>
            <w:webHidden/>
          </w:rPr>
          <w:t>589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85" w:history="1">
        <w:r w:rsidR="00CE7659" w:rsidRPr="007D4975">
          <w:rPr>
            <w:rStyle w:val="Hyperlink"/>
            <w:noProof/>
          </w:rPr>
          <w:t>16.9.2.</w:t>
        </w:r>
        <w:r w:rsidR="00CE7659">
          <w:rPr>
            <w:rFonts w:eastAsiaTheme="minorEastAsia"/>
            <w:i w:val="0"/>
            <w:iCs w:val="0"/>
            <w:noProof/>
            <w:sz w:val="22"/>
            <w:szCs w:val="22"/>
          </w:rPr>
          <w:tab/>
        </w:r>
        <w:r w:rsidR="00CE7659" w:rsidRPr="007D4975">
          <w:rPr>
            <w:rStyle w:val="Hyperlink"/>
            <w:noProof/>
          </w:rPr>
          <w:t>Lindley’s Formula</w:t>
        </w:r>
        <w:r w:rsidR="00CE7659">
          <w:rPr>
            <w:noProof/>
            <w:webHidden/>
          </w:rPr>
          <w:tab/>
        </w:r>
        <w:r w:rsidR="00CE7659">
          <w:rPr>
            <w:noProof/>
            <w:webHidden/>
          </w:rPr>
          <w:fldChar w:fldCharType="begin"/>
        </w:r>
        <w:r w:rsidR="00CE7659">
          <w:rPr>
            <w:noProof/>
            <w:webHidden/>
          </w:rPr>
          <w:instrText xml:space="preserve"> PAGEREF _Toc416087385 \h </w:instrText>
        </w:r>
        <w:r w:rsidR="00CE7659">
          <w:rPr>
            <w:noProof/>
            <w:webHidden/>
          </w:rPr>
        </w:r>
        <w:r w:rsidR="00CE7659">
          <w:rPr>
            <w:noProof/>
            <w:webHidden/>
          </w:rPr>
          <w:fldChar w:fldCharType="separate"/>
        </w:r>
        <w:r>
          <w:rPr>
            <w:noProof/>
            <w:webHidden/>
          </w:rPr>
          <w:t>589</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86" w:history="1">
        <w:r w:rsidR="00CE7659" w:rsidRPr="007D4975">
          <w:rPr>
            <w:rStyle w:val="Hyperlink"/>
            <w:noProof/>
          </w:rPr>
          <w:t>16.9.3.</w:t>
        </w:r>
        <w:r w:rsidR="00CE7659">
          <w:rPr>
            <w:rFonts w:eastAsiaTheme="minorEastAsia"/>
            <w:i w:val="0"/>
            <w:iCs w:val="0"/>
            <w:noProof/>
            <w:sz w:val="22"/>
            <w:szCs w:val="22"/>
          </w:rPr>
          <w:tab/>
        </w:r>
        <w:r w:rsidR="00CE7659" w:rsidRPr="007D4975">
          <w:rPr>
            <w:rStyle w:val="Hyperlink"/>
            <w:noProof/>
          </w:rPr>
          <w:t>A Spreadsheet Simulation of M/M/1 Queue Waiting Times</w:t>
        </w:r>
        <w:r w:rsidR="00CE7659">
          <w:rPr>
            <w:noProof/>
            <w:webHidden/>
          </w:rPr>
          <w:tab/>
        </w:r>
        <w:r w:rsidR="00CE7659">
          <w:rPr>
            <w:noProof/>
            <w:webHidden/>
          </w:rPr>
          <w:fldChar w:fldCharType="begin"/>
        </w:r>
        <w:r w:rsidR="00CE7659">
          <w:rPr>
            <w:noProof/>
            <w:webHidden/>
          </w:rPr>
          <w:instrText xml:space="preserve"> PAGEREF _Toc416087386 \h </w:instrText>
        </w:r>
        <w:r w:rsidR="00CE7659">
          <w:rPr>
            <w:noProof/>
            <w:webHidden/>
          </w:rPr>
        </w:r>
        <w:r w:rsidR="00CE7659">
          <w:rPr>
            <w:noProof/>
            <w:webHidden/>
          </w:rPr>
          <w:fldChar w:fldCharType="separate"/>
        </w:r>
        <w:r>
          <w:rPr>
            <w:noProof/>
            <w:webHidden/>
          </w:rPr>
          <w:t>589</w:t>
        </w:r>
        <w:r w:rsidR="00CE7659">
          <w:rPr>
            <w:noProof/>
            <w:webHidden/>
          </w:rPr>
          <w:fldChar w:fldCharType="end"/>
        </w:r>
      </w:hyperlink>
    </w:p>
    <w:p w:rsidR="00CE7659" w:rsidRDefault="002D689A">
      <w:pPr>
        <w:pStyle w:val="TOC2"/>
        <w:tabs>
          <w:tab w:val="left" w:pos="1100"/>
          <w:tab w:val="right" w:leader="dot" w:pos="6398"/>
        </w:tabs>
        <w:rPr>
          <w:rFonts w:eastAsiaTheme="minorEastAsia"/>
          <w:smallCaps w:val="0"/>
          <w:noProof/>
          <w:sz w:val="22"/>
          <w:szCs w:val="22"/>
        </w:rPr>
      </w:pPr>
      <w:hyperlink w:anchor="_Toc416087387" w:history="1">
        <w:r w:rsidR="00CE7659" w:rsidRPr="007D4975">
          <w:rPr>
            <w:rStyle w:val="Hyperlink"/>
            <w:noProof/>
            <w:snapToGrid w:val="0"/>
            <w:w w:val="0"/>
          </w:rPr>
          <w:t>16.10.</w:t>
        </w:r>
        <w:r w:rsidR="00CE7659">
          <w:rPr>
            <w:rFonts w:eastAsiaTheme="minorEastAsia"/>
            <w:smallCaps w:val="0"/>
            <w:noProof/>
            <w:sz w:val="22"/>
            <w:szCs w:val="22"/>
          </w:rPr>
          <w:tab/>
        </w:r>
        <w:r w:rsidR="00CE7659" w:rsidRPr="007D4975">
          <w:rPr>
            <w:rStyle w:val="Hyperlink"/>
            <w:noProof/>
          </w:rPr>
          <w:t>Characteristics of Data from Dynamic Systems</w:t>
        </w:r>
        <w:r w:rsidR="00CE7659">
          <w:rPr>
            <w:noProof/>
            <w:webHidden/>
          </w:rPr>
          <w:tab/>
        </w:r>
        <w:r w:rsidR="00CE7659">
          <w:rPr>
            <w:noProof/>
            <w:webHidden/>
          </w:rPr>
          <w:fldChar w:fldCharType="begin"/>
        </w:r>
        <w:r w:rsidR="00CE7659">
          <w:rPr>
            <w:noProof/>
            <w:webHidden/>
          </w:rPr>
          <w:instrText xml:space="preserve"> PAGEREF _Toc416087387 \h </w:instrText>
        </w:r>
        <w:r w:rsidR="00CE7659">
          <w:rPr>
            <w:noProof/>
            <w:webHidden/>
          </w:rPr>
        </w:r>
        <w:r w:rsidR="00CE7659">
          <w:rPr>
            <w:noProof/>
            <w:webHidden/>
          </w:rPr>
          <w:fldChar w:fldCharType="separate"/>
        </w:r>
        <w:r>
          <w:rPr>
            <w:noProof/>
            <w:webHidden/>
          </w:rPr>
          <w:t>590</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88" w:history="1">
        <w:r w:rsidR="00CE7659" w:rsidRPr="007D4975">
          <w:rPr>
            <w:rStyle w:val="Hyperlink"/>
            <w:noProof/>
          </w:rPr>
          <w:t>16.10.1.</w:t>
        </w:r>
        <w:r w:rsidR="00CE7659">
          <w:rPr>
            <w:rFonts w:eastAsiaTheme="minorEastAsia"/>
            <w:i w:val="0"/>
            <w:iCs w:val="0"/>
            <w:noProof/>
            <w:sz w:val="22"/>
            <w:szCs w:val="22"/>
          </w:rPr>
          <w:tab/>
        </w:r>
        <w:r w:rsidR="00CE7659" w:rsidRPr="007D4975">
          <w:rPr>
            <w:rStyle w:val="Hyperlink"/>
            <w:noProof/>
          </w:rPr>
          <w:t>Influences on Mean Estimation</w:t>
        </w:r>
        <w:r w:rsidR="00CE7659">
          <w:rPr>
            <w:noProof/>
            <w:webHidden/>
          </w:rPr>
          <w:tab/>
        </w:r>
        <w:r w:rsidR="00CE7659">
          <w:rPr>
            <w:noProof/>
            <w:webHidden/>
          </w:rPr>
          <w:fldChar w:fldCharType="begin"/>
        </w:r>
        <w:r w:rsidR="00CE7659">
          <w:rPr>
            <w:noProof/>
            <w:webHidden/>
          </w:rPr>
          <w:instrText xml:space="preserve"> PAGEREF _Toc416087388 \h </w:instrText>
        </w:r>
        <w:r w:rsidR="00CE7659">
          <w:rPr>
            <w:noProof/>
            <w:webHidden/>
          </w:rPr>
        </w:r>
        <w:r w:rsidR="00CE7659">
          <w:rPr>
            <w:noProof/>
            <w:webHidden/>
          </w:rPr>
          <w:fldChar w:fldCharType="separate"/>
        </w:r>
        <w:r>
          <w:rPr>
            <w:noProof/>
            <w:webHidden/>
          </w:rPr>
          <w:t>592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89" w:history="1">
        <w:r w:rsidR="00CE7659" w:rsidRPr="007D4975">
          <w:rPr>
            <w:rStyle w:val="Hyperlink"/>
            <w:noProof/>
          </w:rPr>
          <w:t>16.10.2.</w:t>
        </w:r>
        <w:r w:rsidR="00CE7659">
          <w:rPr>
            <w:rFonts w:eastAsiaTheme="minorEastAsia"/>
            <w:i w:val="0"/>
            <w:iCs w:val="0"/>
            <w:noProof/>
            <w:sz w:val="22"/>
            <w:szCs w:val="22"/>
          </w:rPr>
          <w:tab/>
        </w:r>
        <w:r w:rsidR="00CE7659" w:rsidRPr="007D4975">
          <w:rPr>
            <w:rStyle w:val="Hyperlink"/>
            <w:noProof/>
          </w:rPr>
          <w:t>The Initial Transient Period</w:t>
        </w:r>
        <w:r w:rsidR="00CE7659">
          <w:rPr>
            <w:noProof/>
            <w:webHidden/>
          </w:rPr>
          <w:tab/>
        </w:r>
        <w:r w:rsidR="00CE7659">
          <w:rPr>
            <w:noProof/>
            <w:webHidden/>
          </w:rPr>
          <w:fldChar w:fldCharType="begin"/>
        </w:r>
        <w:r w:rsidR="00CE7659">
          <w:rPr>
            <w:noProof/>
            <w:webHidden/>
          </w:rPr>
          <w:instrText xml:space="preserve"> PAGEREF _Toc416087389 \h </w:instrText>
        </w:r>
        <w:r w:rsidR="00CE7659">
          <w:rPr>
            <w:noProof/>
            <w:webHidden/>
          </w:rPr>
        </w:r>
        <w:r w:rsidR="00CE7659">
          <w:rPr>
            <w:noProof/>
            <w:webHidden/>
          </w:rPr>
          <w:fldChar w:fldCharType="separate"/>
        </w:r>
        <w:r>
          <w:rPr>
            <w:noProof/>
            <w:webHidden/>
          </w:rPr>
          <w:t>592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90" w:history="1">
        <w:r w:rsidR="00CE7659" w:rsidRPr="007D4975">
          <w:rPr>
            <w:rStyle w:val="Hyperlink"/>
            <w:noProof/>
          </w:rPr>
          <w:t>16.10.3.</w:t>
        </w:r>
        <w:r w:rsidR="00CE7659">
          <w:rPr>
            <w:rFonts w:eastAsiaTheme="minorEastAsia"/>
            <w:i w:val="0"/>
            <w:iCs w:val="0"/>
            <w:noProof/>
            <w:sz w:val="22"/>
            <w:szCs w:val="22"/>
          </w:rPr>
          <w:tab/>
        </w:r>
        <w:r w:rsidR="00CE7659" w:rsidRPr="007D4975">
          <w:rPr>
            <w:rStyle w:val="Hyperlink"/>
            <w:noProof/>
          </w:rPr>
          <w:t>Determination of the Warm-up Period</w:t>
        </w:r>
        <w:r w:rsidR="00CE7659">
          <w:rPr>
            <w:noProof/>
            <w:webHidden/>
          </w:rPr>
          <w:tab/>
        </w:r>
        <w:r w:rsidR="00CE7659">
          <w:rPr>
            <w:noProof/>
            <w:webHidden/>
          </w:rPr>
          <w:fldChar w:fldCharType="begin"/>
        </w:r>
        <w:r w:rsidR="00CE7659">
          <w:rPr>
            <w:noProof/>
            <w:webHidden/>
          </w:rPr>
          <w:instrText xml:space="preserve"> PAGEREF _Toc416087390 \h </w:instrText>
        </w:r>
        <w:r w:rsidR="00CE7659">
          <w:rPr>
            <w:noProof/>
            <w:webHidden/>
          </w:rPr>
        </w:r>
        <w:r w:rsidR="00CE7659">
          <w:rPr>
            <w:noProof/>
            <w:webHidden/>
          </w:rPr>
          <w:fldChar w:fldCharType="separate"/>
        </w:r>
        <w:r>
          <w:rPr>
            <w:noProof/>
            <w:webHidden/>
          </w:rPr>
          <w:t>594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91" w:history="1">
        <w:r w:rsidR="00CE7659" w:rsidRPr="007D4975">
          <w:rPr>
            <w:rStyle w:val="Hyperlink"/>
            <w:noProof/>
          </w:rPr>
          <w:t>16.10.4.</w:t>
        </w:r>
        <w:r w:rsidR="00CE7659">
          <w:rPr>
            <w:rFonts w:eastAsiaTheme="minorEastAsia"/>
            <w:i w:val="0"/>
            <w:iCs w:val="0"/>
            <w:noProof/>
            <w:sz w:val="22"/>
            <w:szCs w:val="22"/>
          </w:rPr>
          <w:tab/>
        </w:r>
        <w:r w:rsidR="00CE7659" w:rsidRPr="007D4975">
          <w:rPr>
            <w:rStyle w:val="Hyperlink"/>
            <w:noProof/>
          </w:rPr>
          <w:t>Batch Means Computation</w:t>
        </w:r>
        <w:r w:rsidR="00CE7659">
          <w:rPr>
            <w:noProof/>
            <w:webHidden/>
          </w:rPr>
          <w:tab/>
        </w:r>
        <w:r w:rsidR="00CE7659">
          <w:rPr>
            <w:noProof/>
            <w:webHidden/>
          </w:rPr>
          <w:fldChar w:fldCharType="begin"/>
        </w:r>
        <w:r w:rsidR="00CE7659">
          <w:rPr>
            <w:noProof/>
            <w:webHidden/>
          </w:rPr>
          <w:instrText xml:space="preserve"> PAGEREF _Toc416087391 \h </w:instrText>
        </w:r>
        <w:r w:rsidR="00CE7659">
          <w:rPr>
            <w:noProof/>
            <w:webHidden/>
          </w:rPr>
        </w:r>
        <w:r w:rsidR="00CE7659">
          <w:rPr>
            <w:noProof/>
            <w:webHidden/>
          </w:rPr>
          <w:fldChar w:fldCharType="separate"/>
        </w:r>
        <w:r>
          <w:rPr>
            <w:noProof/>
            <w:webHidden/>
          </w:rPr>
          <w:t>594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92" w:history="1">
        <w:r w:rsidR="00CE7659" w:rsidRPr="007D4975">
          <w:rPr>
            <w:rStyle w:val="Hyperlink"/>
            <w:noProof/>
          </w:rPr>
          <w:t>16.10.5.</w:t>
        </w:r>
        <w:r w:rsidR="00CE7659">
          <w:rPr>
            <w:rFonts w:eastAsiaTheme="minorEastAsia"/>
            <w:i w:val="0"/>
            <w:iCs w:val="0"/>
            <w:noProof/>
            <w:sz w:val="22"/>
            <w:szCs w:val="22"/>
          </w:rPr>
          <w:tab/>
        </w:r>
        <w:r w:rsidR="00CE7659" w:rsidRPr="007D4975">
          <w:rPr>
            <w:rStyle w:val="Hyperlink"/>
            <w:noProof/>
          </w:rPr>
          <w:t>Determination of the Desirable Number of Simulation Runs</w:t>
        </w:r>
        <w:r w:rsidR="00CE7659">
          <w:rPr>
            <w:noProof/>
            <w:webHidden/>
          </w:rPr>
          <w:tab/>
        </w:r>
        <w:r w:rsidR="00CE7659">
          <w:rPr>
            <w:noProof/>
            <w:webHidden/>
          </w:rPr>
          <w:fldChar w:fldCharType="begin"/>
        </w:r>
        <w:r w:rsidR="00CE7659">
          <w:rPr>
            <w:noProof/>
            <w:webHidden/>
          </w:rPr>
          <w:instrText xml:space="preserve"> PAGEREF _Toc416087392 \h </w:instrText>
        </w:r>
        <w:r w:rsidR="00CE7659">
          <w:rPr>
            <w:noProof/>
            <w:webHidden/>
          </w:rPr>
        </w:r>
        <w:r w:rsidR="00CE7659">
          <w:rPr>
            <w:noProof/>
            <w:webHidden/>
          </w:rPr>
          <w:fldChar w:fldCharType="separate"/>
        </w:r>
        <w:r>
          <w:rPr>
            <w:noProof/>
            <w:webHidden/>
          </w:rPr>
          <w:t>602</w:t>
        </w:r>
        <w:r w:rsidR="00CE7659">
          <w:rPr>
            <w:noProof/>
            <w:webHidden/>
          </w:rPr>
          <w:fldChar w:fldCharType="end"/>
        </w:r>
      </w:hyperlink>
    </w:p>
    <w:p w:rsidR="00CE7659" w:rsidRDefault="002D689A">
      <w:pPr>
        <w:pStyle w:val="TOC2"/>
        <w:tabs>
          <w:tab w:val="left" w:pos="1100"/>
          <w:tab w:val="right" w:leader="dot" w:pos="6398"/>
        </w:tabs>
        <w:rPr>
          <w:rFonts w:eastAsiaTheme="minorEastAsia"/>
          <w:smallCaps w:val="0"/>
          <w:noProof/>
          <w:sz w:val="22"/>
          <w:szCs w:val="22"/>
        </w:rPr>
      </w:pPr>
      <w:hyperlink w:anchor="_Toc416087393" w:history="1">
        <w:r w:rsidR="00CE7659" w:rsidRPr="007D4975">
          <w:rPr>
            <w:rStyle w:val="Hyperlink"/>
            <w:noProof/>
            <w:snapToGrid w:val="0"/>
            <w:w w:val="0"/>
          </w:rPr>
          <w:t>16.11.</w:t>
        </w:r>
        <w:r w:rsidR="00CE7659">
          <w:rPr>
            <w:rFonts w:eastAsiaTheme="minorEastAsia"/>
            <w:smallCaps w:val="0"/>
            <w:noProof/>
            <w:sz w:val="22"/>
            <w:szCs w:val="22"/>
          </w:rPr>
          <w:tab/>
        </w:r>
        <w:r w:rsidR="00CE7659" w:rsidRPr="007D4975">
          <w:rPr>
            <w:rStyle w:val="Hyperlink"/>
            <w:noProof/>
          </w:rPr>
          <w:t>Problems</w:t>
        </w:r>
        <w:r w:rsidR="00CE7659">
          <w:rPr>
            <w:noProof/>
            <w:webHidden/>
          </w:rPr>
          <w:tab/>
        </w:r>
        <w:r w:rsidR="00CE7659">
          <w:rPr>
            <w:noProof/>
            <w:webHidden/>
          </w:rPr>
          <w:fldChar w:fldCharType="begin"/>
        </w:r>
        <w:r w:rsidR="00CE7659">
          <w:rPr>
            <w:noProof/>
            <w:webHidden/>
          </w:rPr>
          <w:instrText xml:space="preserve"> PAGEREF _Toc416087393 \h </w:instrText>
        </w:r>
        <w:r w:rsidR="00CE7659">
          <w:rPr>
            <w:noProof/>
            <w:webHidden/>
          </w:rPr>
        </w:r>
        <w:r w:rsidR="00CE7659">
          <w:rPr>
            <w:noProof/>
            <w:webHidden/>
          </w:rPr>
          <w:fldChar w:fldCharType="separate"/>
        </w:r>
        <w:r>
          <w:rPr>
            <w:noProof/>
            <w:webHidden/>
          </w:rPr>
          <w:t>603</w:t>
        </w:r>
        <w:r w:rsidR="00CE7659">
          <w:rPr>
            <w:noProof/>
            <w:webHidden/>
          </w:rPr>
          <w:fldChar w:fldCharType="end"/>
        </w:r>
      </w:hyperlink>
    </w:p>
    <w:p w:rsidR="00CE7659" w:rsidRDefault="002D689A">
      <w:pPr>
        <w:pStyle w:val="TOC1"/>
        <w:tabs>
          <w:tab w:val="left" w:pos="660"/>
          <w:tab w:val="right" w:leader="dot" w:pos="6398"/>
        </w:tabs>
        <w:rPr>
          <w:rFonts w:eastAsiaTheme="minorEastAsia"/>
          <w:b w:val="0"/>
          <w:bCs w:val="0"/>
          <w:caps w:val="0"/>
          <w:noProof/>
          <w:sz w:val="22"/>
          <w:szCs w:val="22"/>
        </w:rPr>
      </w:pPr>
      <w:hyperlink w:anchor="_Toc416087394" w:history="1">
        <w:r w:rsidR="00CE7659" w:rsidRPr="007D4975">
          <w:rPr>
            <w:rStyle w:val="Hyperlink"/>
            <w:noProof/>
            <w:snapToGrid w:val="0"/>
            <w:w w:val="0"/>
          </w:rPr>
          <w:t>17.</w:t>
        </w:r>
        <w:r w:rsidR="00CE7659">
          <w:rPr>
            <w:rFonts w:eastAsiaTheme="minorEastAsia"/>
            <w:b w:val="0"/>
            <w:bCs w:val="0"/>
            <w:caps w:val="0"/>
            <w:noProof/>
            <w:sz w:val="22"/>
            <w:szCs w:val="22"/>
          </w:rPr>
          <w:tab/>
        </w:r>
        <w:r w:rsidR="00CE7659" w:rsidRPr="007D4975">
          <w:rPr>
            <w:rStyle w:val="Hyperlink"/>
            <w:noProof/>
          </w:rPr>
          <w:t>What is Simulation?</w:t>
        </w:r>
        <w:r w:rsidR="00CE7659">
          <w:rPr>
            <w:noProof/>
            <w:webHidden/>
          </w:rPr>
          <w:tab/>
        </w:r>
        <w:r w:rsidR="00CE7659">
          <w:rPr>
            <w:noProof/>
            <w:webHidden/>
          </w:rPr>
          <w:fldChar w:fldCharType="begin"/>
        </w:r>
        <w:r w:rsidR="00CE7659">
          <w:rPr>
            <w:noProof/>
            <w:webHidden/>
          </w:rPr>
          <w:instrText xml:space="preserve"> PAGEREF _Toc416087394 \h </w:instrText>
        </w:r>
        <w:r w:rsidR="00CE7659">
          <w:rPr>
            <w:noProof/>
            <w:webHidden/>
          </w:rPr>
        </w:r>
        <w:r w:rsidR="00CE7659">
          <w:rPr>
            <w:noProof/>
            <w:webHidden/>
          </w:rPr>
          <w:fldChar w:fldCharType="separate"/>
        </w:r>
        <w:r>
          <w:rPr>
            <w:noProof/>
            <w:webHidden/>
          </w:rPr>
          <w:t>605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95" w:history="1">
        <w:r w:rsidR="00CE7659" w:rsidRPr="007D4975">
          <w:rPr>
            <w:rStyle w:val="Hyperlink"/>
            <w:noProof/>
            <w:snapToGrid w:val="0"/>
            <w:w w:val="0"/>
          </w:rPr>
          <w:t>17.1.</w:t>
        </w:r>
        <w:r w:rsidR="00CE7659">
          <w:rPr>
            <w:rFonts w:eastAsiaTheme="minorEastAsia"/>
            <w:smallCaps w:val="0"/>
            <w:noProof/>
            <w:sz w:val="22"/>
            <w:szCs w:val="22"/>
          </w:rPr>
          <w:tab/>
        </w:r>
        <w:r w:rsidR="00CE7659" w:rsidRPr="007D4975">
          <w:rPr>
            <w:rStyle w:val="Hyperlink"/>
            <w:noProof/>
          </w:rPr>
          <w:t>Simulation Software Selection</w:t>
        </w:r>
        <w:r w:rsidR="00CE7659">
          <w:rPr>
            <w:noProof/>
            <w:webHidden/>
          </w:rPr>
          <w:tab/>
        </w:r>
        <w:r w:rsidR="00CE7659">
          <w:rPr>
            <w:noProof/>
            <w:webHidden/>
          </w:rPr>
          <w:fldChar w:fldCharType="begin"/>
        </w:r>
        <w:r w:rsidR="00CE7659">
          <w:rPr>
            <w:noProof/>
            <w:webHidden/>
          </w:rPr>
          <w:instrText xml:space="preserve"> PAGEREF _Toc416087395 \h </w:instrText>
        </w:r>
        <w:r w:rsidR="00CE7659">
          <w:rPr>
            <w:noProof/>
            <w:webHidden/>
          </w:rPr>
        </w:r>
        <w:r w:rsidR="00CE7659">
          <w:rPr>
            <w:noProof/>
            <w:webHidden/>
          </w:rPr>
          <w:fldChar w:fldCharType="separate"/>
        </w:r>
        <w:r>
          <w:rPr>
            <w:noProof/>
            <w:webHidden/>
          </w:rPr>
          <w:t>605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96" w:history="1">
        <w:r w:rsidR="00CE7659" w:rsidRPr="007D4975">
          <w:rPr>
            <w:rStyle w:val="Hyperlink"/>
            <w:noProof/>
          </w:rPr>
          <w:t>17.1.1.</w:t>
        </w:r>
        <w:r w:rsidR="00CE7659">
          <w:rPr>
            <w:rFonts w:eastAsiaTheme="minorEastAsia"/>
            <w:i w:val="0"/>
            <w:iCs w:val="0"/>
            <w:noProof/>
            <w:sz w:val="22"/>
            <w:szCs w:val="22"/>
          </w:rPr>
          <w:tab/>
        </w:r>
        <w:r w:rsidR="00CE7659" w:rsidRPr="007D4975">
          <w:rPr>
            <w:rStyle w:val="Hyperlink"/>
            <w:noProof/>
          </w:rPr>
          <w:t>SIMSCRIPT II.5</w:t>
        </w:r>
        <w:r w:rsidR="00CE7659">
          <w:rPr>
            <w:noProof/>
            <w:webHidden/>
          </w:rPr>
          <w:tab/>
        </w:r>
        <w:r w:rsidR="00CE7659">
          <w:rPr>
            <w:noProof/>
            <w:webHidden/>
          </w:rPr>
          <w:fldChar w:fldCharType="begin"/>
        </w:r>
        <w:r w:rsidR="00CE7659">
          <w:rPr>
            <w:noProof/>
            <w:webHidden/>
          </w:rPr>
          <w:instrText xml:space="preserve"> PAGEREF _Toc416087396 \h </w:instrText>
        </w:r>
        <w:r w:rsidR="00CE7659">
          <w:rPr>
            <w:noProof/>
            <w:webHidden/>
          </w:rPr>
        </w:r>
        <w:r w:rsidR="00CE7659">
          <w:rPr>
            <w:noProof/>
            <w:webHidden/>
          </w:rPr>
          <w:fldChar w:fldCharType="separate"/>
        </w:r>
        <w:r>
          <w:rPr>
            <w:noProof/>
            <w:webHidden/>
          </w:rPr>
          <w:t>605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397" w:history="1">
        <w:r w:rsidR="00CE7659" w:rsidRPr="007D4975">
          <w:rPr>
            <w:rStyle w:val="Hyperlink"/>
            <w:noProof/>
          </w:rPr>
          <w:t>17.1.2.</w:t>
        </w:r>
        <w:r w:rsidR="00CE7659">
          <w:rPr>
            <w:rFonts w:eastAsiaTheme="minorEastAsia"/>
            <w:i w:val="0"/>
            <w:iCs w:val="0"/>
            <w:noProof/>
            <w:sz w:val="22"/>
            <w:szCs w:val="22"/>
          </w:rPr>
          <w:tab/>
        </w:r>
        <w:r w:rsidR="00CE7659" w:rsidRPr="007D4975">
          <w:rPr>
            <w:rStyle w:val="Hyperlink"/>
            <w:noProof/>
          </w:rPr>
          <w:t>SIMAN</w:t>
        </w:r>
        <w:r w:rsidR="00CE7659">
          <w:rPr>
            <w:noProof/>
            <w:webHidden/>
          </w:rPr>
          <w:tab/>
        </w:r>
        <w:r w:rsidR="00CE7659">
          <w:rPr>
            <w:noProof/>
            <w:webHidden/>
          </w:rPr>
          <w:fldChar w:fldCharType="begin"/>
        </w:r>
        <w:r w:rsidR="00CE7659">
          <w:rPr>
            <w:noProof/>
            <w:webHidden/>
          </w:rPr>
          <w:instrText xml:space="preserve"> PAGEREF _Toc416087397 \h </w:instrText>
        </w:r>
        <w:r w:rsidR="00CE7659">
          <w:rPr>
            <w:noProof/>
            <w:webHidden/>
          </w:rPr>
        </w:r>
        <w:r w:rsidR="00CE7659">
          <w:rPr>
            <w:noProof/>
            <w:webHidden/>
          </w:rPr>
          <w:fldChar w:fldCharType="separate"/>
        </w:r>
        <w:r>
          <w:rPr>
            <w:noProof/>
            <w:webHidden/>
          </w:rPr>
          <w:t>607</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98" w:history="1">
        <w:r w:rsidR="00CE7659" w:rsidRPr="007D4975">
          <w:rPr>
            <w:rStyle w:val="Hyperlink"/>
            <w:noProof/>
            <w:snapToGrid w:val="0"/>
            <w:w w:val="0"/>
          </w:rPr>
          <w:t>17.2.</w:t>
        </w:r>
        <w:r w:rsidR="00CE7659">
          <w:rPr>
            <w:rFonts w:eastAsiaTheme="minorEastAsia"/>
            <w:smallCaps w:val="0"/>
            <w:noProof/>
            <w:sz w:val="22"/>
            <w:szCs w:val="22"/>
          </w:rPr>
          <w:tab/>
        </w:r>
        <w:r w:rsidR="00CE7659" w:rsidRPr="007D4975">
          <w:rPr>
            <w:rStyle w:val="Hyperlink"/>
            <w:noProof/>
          </w:rPr>
          <w:t>Animation in Systems Simulation</w:t>
        </w:r>
        <w:r w:rsidR="00CE7659">
          <w:rPr>
            <w:noProof/>
            <w:webHidden/>
          </w:rPr>
          <w:tab/>
        </w:r>
        <w:r w:rsidR="00CE7659">
          <w:rPr>
            <w:noProof/>
            <w:webHidden/>
          </w:rPr>
          <w:fldChar w:fldCharType="begin"/>
        </w:r>
        <w:r w:rsidR="00CE7659">
          <w:rPr>
            <w:noProof/>
            <w:webHidden/>
          </w:rPr>
          <w:instrText xml:space="preserve"> PAGEREF _Toc416087398 \h </w:instrText>
        </w:r>
        <w:r w:rsidR="00CE7659">
          <w:rPr>
            <w:noProof/>
            <w:webHidden/>
          </w:rPr>
        </w:r>
        <w:r w:rsidR="00CE7659">
          <w:rPr>
            <w:noProof/>
            <w:webHidden/>
          </w:rPr>
          <w:fldChar w:fldCharType="separate"/>
        </w:r>
        <w:r>
          <w:rPr>
            <w:noProof/>
            <w:webHidden/>
          </w:rPr>
          <w:t>609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399" w:history="1">
        <w:r w:rsidR="00CE7659" w:rsidRPr="007D4975">
          <w:rPr>
            <w:rStyle w:val="Hyperlink"/>
            <w:noProof/>
            <w:snapToGrid w:val="0"/>
            <w:w w:val="0"/>
          </w:rPr>
          <w:t>17.3.</w:t>
        </w:r>
        <w:r w:rsidR="00CE7659">
          <w:rPr>
            <w:rFonts w:eastAsiaTheme="minorEastAsia"/>
            <w:smallCaps w:val="0"/>
            <w:noProof/>
            <w:sz w:val="22"/>
            <w:szCs w:val="22"/>
          </w:rPr>
          <w:tab/>
        </w:r>
        <w:r w:rsidR="00CE7659" w:rsidRPr="007D4975">
          <w:rPr>
            <w:rStyle w:val="Hyperlink"/>
            <w:noProof/>
          </w:rPr>
          <w:t>System Dynamics and Discrete Event Simulation</w:t>
        </w:r>
        <w:r w:rsidR="00CE7659">
          <w:rPr>
            <w:noProof/>
            <w:webHidden/>
          </w:rPr>
          <w:tab/>
        </w:r>
        <w:r w:rsidR="00CE7659">
          <w:rPr>
            <w:noProof/>
            <w:webHidden/>
          </w:rPr>
          <w:fldChar w:fldCharType="begin"/>
        </w:r>
        <w:r w:rsidR="00CE7659">
          <w:rPr>
            <w:noProof/>
            <w:webHidden/>
          </w:rPr>
          <w:instrText xml:space="preserve"> PAGEREF _Toc416087399 \h </w:instrText>
        </w:r>
        <w:r w:rsidR="00CE7659">
          <w:rPr>
            <w:noProof/>
            <w:webHidden/>
          </w:rPr>
        </w:r>
        <w:r w:rsidR="00CE7659">
          <w:rPr>
            <w:noProof/>
            <w:webHidden/>
          </w:rPr>
          <w:fldChar w:fldCharType="separate"/>
        </w:r>
        <w:r>
          <w:rPr>
            <w:noProof/>
            <w:webHidden/>
          </w:rPr>
          <w:t>609</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00" w:history="1">
        <w:r w:rsidR="00CE7659" w:rsidRPr="007D4975">
          <w:rPr>
            <w:rStyle w:val="Hyperlink"/>
            <w:noProof/>
            <w:snapToGrid w:val="0"/>
            <w:w w:val="0"/>
          </w:rPr>
          <w:t>17.4.</w:t>
        </w:r>
        <w:r w:rsidR="00CE7659">
          <w:rPr>
            <w:rFonts w:eastAsiaTheme="minorEastAsia"/>
            <w:smallCaps w:val="0"/>
            <w:noProof/>
            <w:sz w:val="22"/>
            <w:szCs w:val="22"/>
          </w:rPr>
          <w:tab/>
        </w:r>
        <w:r w:rsidR="00CE7659" w:rsidRPr="007D4975">
          <w:rPr>
            <w:rStyle w:val="Hyperlink"/>
            <w:noProof/>
          </w:rPr>
          <w:t>Parallel and Distributed Simulation</w:t>
        </w:r>
        <w:r w:rsidR="00CE7659">
          <w:rPr>
            <w:noProof/>
            <w:webHidden/>
          </w:rPr>
          <w:tab/>
        </w:r>
        <w:r w:rsidR="00CE7659">
          <w:rPr>
            <w:noProof/>
            <w:webHidden/>
          </w:rPr>
          <w:fldChar w:fldCharType="begin"/>
        </w:r>
        <w:r w:rsidR="00CE7659">
          <w:rPr>
            <w:noProof/>
            <w:webHidden/>
          </w:rPr>
          <w:instrText xml:space="preserve"> PAGEREF _Toc416087400 \h </w:instrText>
        </w:r>
        <w:r w:rsidR="00CE7659">
          <w:rPr>
            <w:noProof/>
            <w:webHidden/>
          </w:rPr>
        </w:r>
        <w:r w:rsidR="00CE7659">
          <w:rPr>
            <w:noProof/>
            <w:webHidden/>
          </w:rPr>
          <w:fldChar w:fldCharType="separate"/>
        </w:r>
        <w:r>
          <w:rPr>
            <w:noProof/>
            <w:webHidden/>
          </w:rPr>
          <w:t>611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01" w:history="1">
        <w:r w:rsidR="00CE7659" w:rsidRPr="007D4975">
          <w:rPr>
            <w:rStyle w:val="Hyperlink"/>
            <w:noProof/>
            <w:snapToGrid w:val="0"/>
            <w:w w:val="0"/>
          </w:rPr>
          <w:t>17.5.</w:t>
        </w:r>
        <w:r w:rsidR="00CE7659">
          <w:rPr>
            <w:rFonts w:eastAsiaTheme="minorEastAsia"/>
            <w:smallCaps w:val="0"/>
            <w:noProof/>
            <w:sz w:val="22"/>
            <w:szCs w:val="22"/>
          </w:rPr>
          <w:tab/>
        </w:r>
        <w:r w:rsidR="00CE7659" w:rsidRPr="007D4975">
          <w:rPr>
            <w:rStyle w:val="Hyperlink"/>
            <w:noProof/>
          </w:rPr>
          <w:t>“What-if” Analysis Techniques</w:t>
        </w:r>
        <w:r w:rsidR="00CE7659">
          <w:rPr>
            <w:noProof/>
            <w:webHidden/>
          </w:rPr>
          <w:tab/>
        </w:r>
        <w:r w:rsidR="00CE7659">
          <w:rPr>
            <w:noProof/>
            <w:webHidden/>
          </w:rPr>
          <w:fldChar w:fldCharType="begin"/>
        </w:r>
        <w:r w:rsidR="00CE7659">
          <w:rPr>
            <w:noProof/>
            <w:webHidden/>
          </w:rPr>
          <w:instrText xml:space="preserve"> PAGEREF _Toc416087401 \h </w:instrText>
        </w:r>
        <w:r w:rsidR="00CE7659">
          <w:rPr>
            <w:noProof/>
            <w:webHidden/>
          </w:rPr>
        </w:r>
        <w:r w:rsidR="00CE7659">
          <w:rPr>
            <w:noProof/>
            <w:webHidden/>
          </w:rPr>
          <w:fldChar w:fldCharType="separate"/>
        </w:r>
        <w:r>
          <w:rPr>
            <w:noProof/>
            <w:webHidden/>
          </w:rPr>
          <w:t>612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02" w:history="1">
        <w:r w:rsidR="00CE7659" w:rsidRPr="007D4975">
          <w:rPr>
            <w:rStyle w:val="Hyperlink"/>
            <w:noProof/>
          </w:rPr>
          <w:t>17.5.1.</w:t>
        </w:r>
        <w:r w:rsidR="00CE7659">
          <w:rPr>
            <w:rFonts w:eastAsiaTheme="minorEastAsia"/>
            <w:i w:val="0"/>
            <w:iCs w:val="0"/>
            <w:noProof/>
            <w:sz w:val="22"/>
            <w:szCs w:val="22"/>
          </w:rPr>
          <w:tab/>
        </w:r>
        <w:r w:rsidR="00CE7659" w:rsidRPr="007D4975">
          <w:rPr>
            <w:rStyle w:val="Hyperlink"/>
            <w:noProof/>
          </w:rPr>
          <w:t>Introduction</w:t>
        </w:r>
        <w:r w:rsidR="00CE7659">
          <w:rPr>
            <w:noProof/>
            <w:webHidden/>
          </w:rPr>
          <w:tab/>
        </w:r>
        <w:r w:rsidR="00CE7659">
          <w:rPr>
            <w:noProof/>
            <w:webHidden/>
          </w:rPr>
          <w:fldChar w:fldCharType="begin"/>
        </w:r>
        <w:r w:rsidR="00CE7659">
          <w:rPr>
            <w:noProof/>
            <w:webHidden/>
          </w:rPr>
          <w:instrText xml:space="preserve"> PAGEREF _Toc416087402 \h </w:instrText>
        </w:r>
        <w:r w:rsidR="00CE7659">
          <w:rPr>
            <w:noProof/>
            <w:webHidden/>
          </w:rPr>
        </w:r>
        <w:r w:rsidR="00CE7659">
          <w:rPr>
            <w:noProof/>
            <w:webHidden/>
          </w:rPr>
          <w:fldChar w:fldCharType="separate"/>
        </w:r>
        <w:r>
          <w:rPr>
            <w:noProof/>
            <w:webHidden/>
          </w:rPr>
          <w:t>612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03" w:history="1">
        <w:r w:rsidR="00CE7659" w:rsidRPr="007D4975">
          <w:rPr>
            <w:rStyle w:val="Hyperlink"/>
            <w:noProof/>
          </w:rPr>
          <w:t>17.5.2.</w:t>
        </w:r>
        <w:r w:rsidR="00CE7659">
          <w:rPr>
            <w:rFonts w:eastAsiaTheme="minorEastAsia"/>
            <w:i w:val="0"/>
            <w:iCs w:val="0"/>
            <w:noProof/>
            <w:sz w:val="22"/>
            <w:szCs w:val="22"/>
          </w:rPr>
          <w:tab/>
        </w:r>
        <w:r w:rsidR="00CE7659" w:rsidRPr="007D4975">
          <w:rPr>
            <w:rStyle w:val="Hyperlink"/>
            <w:noProof/>
          </w:rPr>
          <w:t>Likelihood Ratio (LR) Method</w:t>
        </w:r>
        <w:r w:rsidR="00CE7659">
          <w:rPr>
            <w:noProof/>
            <w:webHidden/>
          </w:rPr>
          <w:tab/>
        </w:r>
        <w:r w:rsidR="00CE7659">
          <w:rPr>
            <w:noProof/>
            <w:webHidden/>
          </w:rPr>
          <w:fldChar w:fldCharType="begin"/>
        </w:r>
        <w:r w:rsidR="00CE7659">
          <w:rPr>
            <w:noProof/>
            <w:webHidden/>
          </w:rPr>
          <w:instrText xml:space="preserve"> PAGEREF _Toc416087403 \h </w:instrText>
        </w:r>
        <w:r w:rsidR="00CE7659">
          <w:rPr>
            <w:noProof/>
            <w:webHidden/>
          </w:rPr>
        </w:r>
        <w:r w:rsidR="00CE7659">
          <w:rPr>
            <w:noProof/>
            <w:webHidden/>
          </w:rPr>
          <w:fldChar w:fldCharType="separate"/>
        </w:r>
        <w:r>
          <w:rPr>
            <w:noProof/>
            <w:webHidden/>
          </w:rPr>
          <w:t>614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04" w:history="1">
        <w:r w:rsidR="00CE7659" w:rsidRPr="007D4975">
          <w:rPr>
            <w:rStyle w:val="Hyperlink"/>
            <w:noProof/>
          </w:rPr>
          <w:t>17.5.3.</w:t>
        </w:r>
        <w:r w:rsidR="00CE7659">
          <w:rPr>
            <w:rFonts w:eastAsiaTheme="minorEastAsia"/>
            <w:i w:val="0"/>
            <w:iCs w:val="0"/>
            <w:noProof/>
            <w:sz w:val="22"/>
            <w:szCs w:val="22"/>
          </w:rPr>
          <w:tab/>
        </w:r>
        <w:r w:rsidR="00CE7659" w:rsidRPr="007D4975">
          <w:rPr>
            <w:rStyle w:val="Hyperlink"/>
            <w:noProof/>
          </w:rPr>
          <w:t>Exponential Tangential in Expectation Method</w:t>
        </w:r>
        <w:r w:rsidR="00CE7659">
          <w:rPr>
            <w:noProof/>
            <w:webHidden/>
          </w:rPr>
          <w:tab/>
        </w:r>
        <w:r w:rsidR="00CE7659">
          <w:rPr>
            <w:noProof/>
            <w:webHidden/>
          </w:rPr>
          <w:fldChar w:fldCharType="begin"/>
        </w:r>
        <w:r w:rsidR="00CE7659">
          <w:rPr>
            <w:noProof/>
            <w:webHidden/>
          </w:rPr>
          <w:instrText xml:space="preserve"> PAGEREF _Toc416087404 \h </w:instrText>
        </w:r>
        <w:r w:rsidR="00CE7659">
          <w:rPr>
            <w:noProof/>
            <w:webHidden/>
          </w:rPr>
        </w:r>
        <w:r w:rsidR="00CE7659">
          <w:rPr>
            <w:noProof/>
            <w:webHidden/>
          </w:rPr>
          <w:fldChar w:fldCharType="separate"/>
        </w:r>
        <w:r>
          <w:rPr>
            <w:noProof/>
            <w:webHidden/>
          </w:rPr>
          <w:t>615</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05" w:history="1">
        <w:r w:rsidR="00CE7659" w:rsidRPr="007D4975">
          <w:rPr>
            <w:rStyle w:val="Hyperlink"/>
            <w:noProof/>
          </w:rPr>
          <w:t>17.5.4.</w:t>
        </w:r>
        <w:r w:rsidR="00CE7659">
          <w:rPr>
            <w:rFonts w:eastAsiaTheme="minorEastAsia"/>
            <w:i w:val="0"/>
            <w:iCs w:val="0"/>
            <w:noProof/>
            <w:sz w:val="22"/>
            <w:szCs w:val="22"/>
          </w:rPr>
          <w:tab/>
        </w:r>
        <w:r w:rsidR="00CE7659" w:rsidRPr="007D4975">
          <w:rPr>
            <w:rStyle w:val="Hyperlink"/>
            <w:noProof/>
          </w:rPr>
          <w:t>Interpolation Techniques</w:t>
        </w:r>
        <w:r w:rsidR="00CE7659">
          <w:rPr>
            <w:noProof/>
            <w:webHidden/>
          </w:rPr>
          <w:tab/>
        </w:r>
        <w:r w:rsidR="00CE7659">
          <w:rPr>
            <w:noProof/>
            <w:webHidden/>
          </w:rPr>
          <w:fldChar w:fldCharType="begin"/>
        </w:r>
        <w:r w:rsidR="00CE7659">
          <w:rPr>
            <w:noProof/>
            <w:webHidden/>
          </w:rPr>
          <w:instrText xml:space="preserve"> PAGEREF _Toc416087405 \h </w:instrText>
        </w:r>
        <w:r w:rsidR="00CE7659">
          <w:rPr>
            <w:noProof/>
            <w:webHidden/>
          </w:rPr>
        </w:r>
        <w:r w:rsidR="00CE7659">
          <w:rPr>
            <w:noProof/>
            <w:webHidden/>
          </w:rPr>
          <w:fldChar w:fldCharType="separate"/>
        </w:r>
        <w:r>
          <w:rPr>
            <w:noProof/>
            <w:webHidden/>
          </w:rPr>
          <w:t>616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06" w:history="1">
        <w:r w:rsidR="00CE7659" w:rsidRPr="007D4975">
          <w:rPr>
            <w:rStyle w:val="Hyperlink"/>
            <w:noProof/>
          </w:rPr>
          <w:t>17.5.5.</w:t>
        </w:r>
        <w:r w:rsidR="00CE7659">
          <w:rPr>
            <w:rFonts w:eastAsiaTheme="minorEastAsia"/>
            <w:i w:val="0"/>
            <w:iCs w:val="0"/>
            <w:noProof/>
            <w:sz w:val="22"/>
            <w:szCs w:val="22"/>
          </w:rPr>
          <w:tab/>
        </w:r>
        <w:r w:rsidR="00CE7659" w:rsidRPr="007D4975">
          <w:rPr>
            <w:rStyle w:val="Hyperlink"/>
            <w:noProof/>
          </w:rPr>
          <w:t>Conclusions</w:t>
        </w:r>
        <w:r w:rsidR="00CE7659">
          <w:rPr>
            <w:noProof/>
            <w:webHidden/>
          </w:rPr>
          <w:tab/>
        </w:r>
        <w:r w:rsidR="00CE7659">
          <w:rPr>
            <w:noProof/>
            <w:webHidden/>
          </w:rPr>
          <w:fldChar w:fldCharType="begin"/>
        </w:r>
        <w:r w:rsidR="00CE7659">
          <w:rPr>
            <w:noProof/>
            <w:webHidden/>
          </w:rPr>
          <w:instrText xml:space="preserve"> PAGEREF _Toc416087406 \h </w:instrText>
        </w:r>
        <w:r w:rsidR="00CE7659">
          <w:rPr>
            <w:noProof/>
            <w:webHidden/>
          </w:rPr>
        </w:r>
        <w:r w:rsidR="00CE7659">
          <w:rPr>
            <w:noProof/>
            <w:webHidden/>
          </w:rPr>
          <w:fldChar w:fldCharType="separate"/>
        </w:r>
        <w:r>
          <w:rPr>
            <w:noProof/>
            <w:webHidden/>
          </w:rPr>
          <w:t>618</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07" w:history="1">
        <w:r w:rsidR="00CE7659" w:rsidRPr="007D4975">
          <w:rPr>
            <w:rStyle w:val="Hyperlink"/>
            <w:noProof/>
            <w:snapToGrid w:val="0"/>
            <w:w w:val="0"/>
          </w:rPr>
          <w:t>17.6.</w:t>
        </w:r>
        <w:r w:rsidR="00CE7659">
          <w:rPr>
            <w:rFonts w:eastAsiaTheme="minorEastAsia"/>
            <w:smallCaps w:val="0"/>
            <w:noProof/>
            <w:sz w:val="22"/>
            <w:szCs w:val="22"/>
          </w:rPr>
          <w:tab/>
        </w:r>
        <w:r w:rsidR="00CE7659" w:rsidRPr="007D4975">
          <w:rPr>
            <w:rStyle w:val="Hyperlink"/>
            <w:noProof/>
          </w:rPr>
          <w:t>Simulation using R</w:t>
        </w:r>
        <w:r w:rsidR="00CE7659">
          <w:rPr>
            <w:noProof/>
            <w:webHidden/>
          </w:rPr>
          <w:tab/>
        </w:r>
        <w:r w:rsidR="00CE7659">
          <w:rPr>
            <w:noProof/>
            <w:webHidden/>
          </w:rPr>
          <w:fldChar w:fldCharType="begin"/>
        </w:r>
        <w:r w:rsidR="00CE7659">
          <w:rPr>
            <w:noProof/>
            <w:webHidden/>
          </w:rPr>
          <w:instrText xml:space="preserve"> PAGEREF _Toc416087407 \h </w:instrText>
        </w:r>
        <w:r w:rsidR="00CE7659">
          <w:rPr>
            <w:noProof/>
            <w:webHidden/>
          </w:rPr>
        </w:r>
        <w:r w:rsidR="00CE7659">
          <w:rPr>
            <w:noProof/>
            <w:webHidden/>
          </w:rPr>
          <w:fldChar w:fldCharType="separate"/>
        </w:r>
        <w:r>
          <w:rPr>
            <w:noProof/>
            <w:webHidden/>
          </w:rPr>
          <w:t>620</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08" w:history="1">
        <w:r w:rsidR="00CE7659" w:rsidRPr="007D4975">
          <w:rPr>
            <w:rStyle w:val="Hyperlink"/>
            <w:noProof/>
            <w:snapToGrid w:val="0"/>
            <w:w w:val="0"/>
          </w:rPr>
          <w:t>17.7.</w:t>
        </w:r>
        <w:r w:rsidR="00CE7659">
          <w:rPr>
            <w:rFonts w:eastAsiaTheme="minorEastAsia"/>
            <w:smallCaps w:val="0"/>
            <w:noProof/>
            <w:sz w:val="22"/>
            <w:szCs w:val="22"/>
          </w:rPr>
          <w:tab/>
        </w:r>
        <w:r w:rsidR="00CE7659" w:rsidRPr="007D4975">
          <w:rPr>
            <w:rStyle w:val="Hyperlink"/>
            <w:noProof/>
          </w:rPr>
          <w:t>Simulation using Excel</w:t>
        </w:r>
        <w:r w:rsidR="00CE7659">
          <w:rPr>
            <w:noProof/>
            <w:webHidden/>
          </w:rPr>
          <w:tab/>
        </w:r>
        <w:r w:rsidR="00CE7659">
          <w:rPr>
            <w:noProof/>
            <w:webHidden/>
          </w:rPr>
          <w:fldChar w:fldCharType="begin"/>
        </w:r>
        <w:r w:rsidR="00CE7659">
          <w:rPr>
            <w:noProof/>
            <w:webHidden/>
          </w:rPr>
          <w:instrText xml:space="preserve"> PAGEREF _Toc416087408 \h </w:instrText>
        </w:r>
        <w:r w:rsidR="00CE7659">
          <w:rPr>
            <w:noProof/>
            <w:webHidden/>
          </w:rPr>
        </w:r>
        <w:r w:rsidR="00CE7659">
          <w:rPr>
            <w:noProof/>
            <w:webHidden/>
          </w:rPr>
          <w:fldChar w:fldCharType="separate"/>
        </w:r>
        <w:r>
          <w:rPr>
            <w:noProof/>
            <w:webHidden/>
          </w:rPr>
          <w:t>625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09" w:history="1">
        <w:r w:rsidR="00CE7659" w:rsidRPr="007D4975">
          <w:rPr>
            <w:rStyle w:val="Hyperlink"/>
            <w:noProof/>
            <w:snapToGrid w:val="0"/>
            <w:w w:val="0"/>
          </w:rPr>
          <w:t>17.8.</w:t>
        </w:r>
        <w:r w:rsidR="00CE7659">
          <w:rPr>
            <w:rFonts w:eastAsiaTheme="minorEastAsia"/>
            <w:smallCaps w:val="0"/>
            <w:noProof/>
            <w:sz w:val="22"/>
            <w:szCs w:val="22"/>
          </w:rPr>
          <w:tab/>
        </w:r>
        <w:r w:rsidR="00CE7659" w:rsidRPr="007D4975">
          <w:rPr>
            <w:rStyle w:val="Hyperlink"/>
            <w:noProof/>
          </w:rPr>
          <w:t>Simulation with SCILAB</w:t>
        </w:r>
        <w:r w:rsidR="00CE7659">
          <w:rPr>
            <w:noProof/>
            <w:webHidden/>
          </w:rPr>
          <w:tab/>
        </w:r>
        <w:r w:rsidR="00CE7659">
          <w:rPr>
            <w:noProof/>
            <w:webHidden/>
          </w:rPr>
          <w:fldChar w:fldCharType="begin"/>
        </w:r>
        <w:r w:rsidR="00CE7659">
          <w:rPr>
            <w:noProof/>
            <w:webHidden/>
          </w:rPr>
          <w:instrText xml:space="preserve"> PAGEREF _Toc416087409 \h </w:instrText>
        </w:r>
        <w:r w:rsidR="00CE7659">
          <w:rPr>
            <w:noProof/>
            <w:webHidden/>
          </w:rPr>
        </w:r>
        <w:r w:rsidR="00CE7659">
          <w:rPr>
            <w:noProof/>
            <w:webHidden/>
          </w:rPr>
          <w:fldChar w:fldCharType="separate"/>
        </w:r>
        <w:r>
          <w:rPr>
            <w:noProof/>
            <w:webHidden/>
          </w:rPr>
          <w:t>632</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10" w:history="1">
        <w:r w:rsidR="00CE7659" w:rsidRPr="007D4975">
          <w:rPr>
            <w:rStyle w:val="Hyperlink"/>
            <w:noProof/>
            <w:snapToGrid w:val="0"/>
            <w:w w:val="0"/>
          </w:rPr>
          <w:t>17.9.</w:t>
        </w:r>
        <w:r w:rsidR="00CE7659">
          <w:rPr>
            <w:rFonts w:eastAsiaTheme="minorEastAsia"/>
            <w:smallCap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_Toc416087410 \h </w:instrText>
        </w:r>
        <w:r w:rsidR="00CE7659">
          <w:rPr>
            <w:noProof/>
            <w:webHidden/>
          </w:rPr>
        </w:r>
        <w:r w:rsidR="00CE7659">
          <w:rPr>
            <w:noProof/>
            <w:webHidden/>
          </w:rPr>
          <w:fldChar w:fldCharType="separate"/>
        </w:r>
        <w:r>
          <w:rPr>
            <w:noProof/>
            <w:webHidden/>
          </w:rPr>
          <w:t>658</w:t>
        </w:r>
        <w:r w:rsidR="00CE7659">
          <w:rPr>
            <w:noProof/>
            <w:webHidden/>
          </w:rPr>
          <w:fldChar w:fldCharType="end"/>
        </w:r>
      </w:hyperlink>
    </w:p>
    <w:p w:rsidR="00CE7659" w:rsidRDefault="002D689A">
      <w:pPr>
        <w:pStyle w:val="TOC1"/>
        <w:tabs>
          <w:tab w:val="left" w:pos="660"/>
          <w:tab w:val="right" w:leader="dot" w:pos="6398"/>
        </w:tabs>
        <w:rPr>
          <w:rFonts w:eastAsiaTheme="minorEastAsia"/>
          <w:b w:val="0"/>
          <w:bCs w:val="0"/>
          <w:caps w:val="0"/>
          <w:noProof/>
          <w:sz w:val="22"/>
          <w:szCs w:val="22"/>
        </w:rPr>
      </w:pPr>
      <w:hyperlink w:anchor="_Toc416087411" w:history="1">
        <w:r w:rsidR="00CE7659" w:rsidRPr="007D4975">
          <w:rPr>
            <w:rStyle w:val="Hyperlink"/>
            <w:noProof/>
            <w:snapToGrid w:val="0"/>
            <w:w w:val="0"/>
          </w:rPr>
          <w:t>18.</w:t>
        </w:r>
        <w:r w:rsidR="00CE7659">
          <w:rPr>
            <w:rFonts w:eastAsiaTheme="minorEastAsia"/>
            <w:b w:val="0"/>
            <w:bCs w:val="0"/>
            <w:caps w:val="0"/>
            <w:noProof/>
            <w:sz w:val="22"/>
            <w:szCs w:val="22"/>
          </w:rPr>
          <w:tab/>
        </w:r>
        <w:r w:rsidR="00CE7659" w:rsidRPr="007D4975">
          <w:rPr>
            <w:rStyle w:val="Hyperlink"/>
            <w:noProof/>
          </w:rPr>
          <w:t>What is Discrete Event Simulation?</w:t>
        </w:r>
        <w:r w:rsidR="00CE7659">
          <w:rPr>
            <w:noProof/>
            <w:webHidden/>
          </w:rPr>
          <w:tab/>
        </w:r>
        <w:r w:rsidR="00CE7659">
          <w:rPr>
            <w:noProof/>
            <w:webHidden/>
          </w:rPr>
          <w:fldChar w:fldCharType="begin"/>
        </w:r>
        <w:r w:rsidR="00CE7659">
          <w:rPr>
            <w:noProof/>
            <w:webHidden/>
          </w:rPr>
          <w:instrText xml:space="preserve"> PAGEREF _Toc416087411 \h </w:instrText>
        </w:r>
        <w:r w:rsidR="00CE7659">
          <w:rPr>
            <w:noProof/>
            <w:webHidden/>
          </w:rPr>
        </w:r>
        <w:r w:rsidR="00CE7659">
          <w:rPr>
            <w:noProof/>
            <w:webHidden/>
          </w:rPr>
          <w:fldChar w:fldCharType="separate"/>
        </w:r>
        <w:r>
          <w:rPr>
            <w:noProof/>
            <w:webHidden/>
          </w:rPr>
          <w:t>661</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12" w:history="1">
        <w:r w:rsidR="00CE7659" w:rsidRPr="007D4975">
          <w:rPr>
            <w:rStyle w:val="Hyperlink"/>
            <w:noProof/>
            <w:snapToGrid w:val="0"/>
            <w:w w:val="0"/>
          </w:rPr>
          <w:t>18.1.</w:t>
        </w:r>
        <w:r w:rsidR="00CE7659">
          <w:rPr>
            <w:rFonts w:eastAsiaTheme="minorEastAsia"/>
            <w:smallCaps w:val="0"/>
            <w:noProof/>
            <w:sz w:val="22"/>
            <w:szCs w:val="22"/>
          </w:rPr>
          <w:tab/>
        </w:r>
        <w:r w:rsidR="00CE7659" w:rsidRPr="007D4975">
          <w:rPr>
            <w:rStyle w:val="Hyperlink"/>
            <w:noProof/>
          </w:rPr>
          <w:t>Discrete Event Simulation Model Development</w:t>
        </w:r>
        <w:r w:rsidR="00CE7659">
          <w:rPr>
            <w:noProof/>
            <w:webHidden/>
          </w:rPr>
          <w:tab/>
        </w:r>
        <w:r w:rsidR="00CE7659">
          <w:rPr>
            <w:noProof/>
            <w:webHidden/>
          </w:rPr>
          <w:fldChar w:fldCharType="begin"/>
        </w:r>
        <w:r w:rsidR="00CE7659">
          <w:rPr>
            <w:noProof/>
            <w:webHidden/>
          </w:rPr>
          <w:instrText xml:space="preserve"> PAGEREF _Toc416087412 \h </w:instrText>
        </w:r>
        <w:r w:rsidR="00CE7659">
          <w:rPr>
            <w:noProof/>
            <w:webHidden/>
          </w:rPr>
        </w:r>
        <w:r w:rsidR="00CE7659">
          <w:rPr>
            <w:noProof/>
            <w:webHidden/>
          </w:rPr>
          <w:fldChar w:fldCharType="separate"/>
        </w:r>
        <w:r>
          <w:rPr>
            <w:noProof/>
            <w:webHidden/>
          </w:rPr>
          <w:t>661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13" w:history="1">
        <w:r w:rsidR="00CE7659" w:rsidRPr="007D4975">
          <w:rPr>
            <w:rStyle w:val="Hyperlink"/>
            <w:noProof/>
          </w:rPr>
          <w:t>18.1.1.</w:t>
        </w:r>
        <w:r w:rsidR="00CE7659">
          <w:rPr>
            <w:rFonts w:eastAsiaTheme="minorEastAsia"/>
            <w:i w:val="0"/>
            <w:iCs w:val="0"/>
            <w:noProof/>
            <w:sz w:val="22"/>
            <w:szCs w:val="22"/>
          </w:rPr>
          <w:tab/>
        </w:r>
        <w:r w:rsidR="00CE7659" w:rsidRPr="007D4975">
          <w:rPr>
            <w:rStyle w:val="Hyperlink"/>
            <w:noProof/>
          </w:rPr>
          <w:t>Event and Event Sequencing</w:t>
        </w:r>
        <w:r w:rsidR="00CE7659">
          <w:rPr>
            <w:noProof/>
            <w:webHidden/>
          </w:rPr>
          <w:tab/>
        </w:r>
        <w:r w:rsidR="00CE7659">
          <w:rPr>
            <w:noProof/>
            <w:webHidden/>
          </w:rPr>
          <w:fldChar w:fldCharType="begin"/>
        </w:r>
        <w:r w:rsidR="00CE7659">
          <w:rPr>
            <w:noProof/>
            <w:webHidden/>
          </w:rPr>
          <w:instrText xml:space="preserve"> PAGEREF _Toc416087413 \h </w:instrText>
        </w:r>
        <w:r w:rsidR="00CE7659">
          <w:rPr>
            <w:noProof/>
            <w:webHidden/>
          </w:rPr>
        </w:r>
        <w:r w:rsidR="00CE7659">
          <w:rPr>
            <w:noProof/>
            <w:webHidden/>
          </w:rPr>
          <w:fldChar w:fldCharType="separate"/>
        </w:r>
        <w:r>
          <w:rPr>
            <w:noProof/>
            <w:webHidden/>
          </w:rPr>
          <w:t>661</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14" w:history="1">
        <w:r w:rsidR="00CE7659" w:rsidRPr="007D4975">
          <w:rPr>
            <w:rStyle w:val="Hyperlink"/>
            <w:noProof/>
          </w:rPr>
          <w:t>18.1.2.</w:t>
        </w:r>
        <w:r w:rsidR="00CE7659">
          <w:rPr>
            <w:rFonts w:eastAsiaTheme="minorEastAsia"/>
            <w:i w:val="0"/>
            <w:iCs w:val="0"/>
            <w:noProof/>
            <w:sz w:val="22"/>
            <w:szCs w:val="22"/>
          </w:rPr>
          <w:tab/>
        </w:r>
        <w:r w:rsidR="00CE7659" w:rsidRPr="007D4975">
          <w:rPr>
            <w:rStyle w:val="Hyperlink"/>
            <w:noProof/>
          </w:rPr>
          <w:t>Events and State Changes</w:t>
        </w:r>
        <w:r w:rsidR="00CE7659">
          <w:rPr>
            <w:noProof/>
            <w:webHidden/>
          </w:rPr>
          <w:tab/>
        </w:r>
        <w:r w:rsidR="00CE7659">
          <w:rPr>
            <w:noProof/>
            <w:webHidden/>
          </w:rPr>
          <w:fldChar w:fldCharType="begin"/>
        </w:r>
        <w:r w:rsidR="00CE7659">
          <w:rPr>
            <w:noProof/>
            <w:webHidden/>
          </w:rPr>
          <w:instrText xml:space="preserve"> PAGEREF _Toc416087414 \h </w:instrText>
        </w:r>
        <w:r w:rsidR="00CE7659">
          <w:rPr>
            <w:noProof/>
            <w:webHidden/>
          </w:rPr>
        </w:r>
        <w:r w:rsidR="00CE7659">
          <w:rPr>
            <w:noProof/>
            <w:webHidden/>
          </w:rPr>
          <w:fldChar w:fldCharType="separate"/>
        </w:r>
        <w:r>
          <w:rPr>
            <w:noProof/>
            <w:webHidden/>
          </w:rPr>
          <w:t>662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15" w:history="1">
        <w:r w:rsidR="00CE7659" w:rsidRPr="007D4975">
          <w:rPr>
            <w:rStyle w:val="Hyperlink"/>
            <w:noProof/>
          </w:rPr>
          <w:t>18.1.3.</w:t>
        </w:r>
        <w:r w:rsidR="00CE7659">
          <w:rPr>
            <w:rFonts w:eastAsiaTheme="minorEastAsia"/>
            <w:i w:val="0"/>
            <w:iCs w:val="0"/>
            <w:noProof/>
            <w:sz w:val="22"/>
            <w:szCs w:val="22"/>
          </w:rPr>
          <w:tab/>
        </w:r>
        <w:r w:rsidR="00CE7659" w:rsidRPr="007D4975">
          <w:rPr>
            <w:rStyle w:val="Hyperlink"/>
            <w:noProof/>
          </w:rPr>
          <w:t>Event Scheduling</w:t>
        </w:r>
        <w:r w:rsidR="00CE7659">
          <w:rPr>
            <w:noProof/>
            <w:webHidden/>
          </w:rPr>
          <w:tab/>
        </w:r>
        <w:r w:rsidR="00CE7659">
          <w:rPr>
            <w:noProof/>
            <w:webHidden/>
          </w:rPr>
          <w:fldChar w:fldCharType="begin"/>
        </w:r>
        <w:r w:rsidR="00CE7659">
          <w:rPr>
            <w:noProof/>
            <w:webHidden/>
          </w:rPr>
          <w:instrText xml:space="preserve"> PAGEREF _Toc416087415 \h </w:instrText>
        </w:r>
        <w:r w:rsidR="00CE7659">
          <w:rPr>
            <w:noProof/>
            <w:webHidden/>
          </w:rPr>
        </w:r>
        <w:r w:rsidR="00CE7659">
          <w:rPr>
            <w:noProof/>
            <w:webHidden/>
          </w:rPr>
          <w:fldChar w:fldCharType="separate"/>
        </w:r>
        <w:r>
          <w:rPr>
            <w:noProof/>
            <w:webHidden/>
          </w:rPr>
          <w:t>662</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16" w:history="1">
        <w:r w:rsidR="00CE7659" w:rsidRPr="007D4975">
          <w:rPr>
            <w:rStyle w:val="Hyperlink"/>
            <w:noProof/>
          </w:rPr>
          <w:t>18.1.4.</w:t>
        </w:r>
        <w:r w:rsidR="00CE7659">
          <w:rPr>
            <w:rFonts w:eastAsiaTheme="minorEastAsia"/>
            <w:i w:val="0"/>
            <w:iCs w:val="0"/>
            <w:noProof/>
            <w:sz w:val="22"/>
            <w:szCs w:val="22"/>
          </w:rPr>
          <w:tab/>
        </w:r>
        <w:r w:rsidR="00CE7659" w:rsidRPr="007D4975">
          <w:rPr>
            <w:rStyle w:val="Hyperlink"/>
            <w:noProof/>
          </w:rPr>
          <w:t>The System Clock</w:t>
        </w:r>
        <w:r w:rsidR="00CE7659">
          <w:rPr>
            <w:noProof/>
            <w:webHidden/>
          </w:rPr>
          <w:tab/>
        </w:r>
        <w:r w:rsidR="00CE7659">
          <w:rPr>
            <w:noProof/>
            <w:webHidden/>
          </w:rPr>
          <w:fldChar w:fldCharType="begin"/>
        </w:r>
        <w:r w:rsidR="00CE7659">
          <w:rPr>
            <w:noProof/>
            <w:webHidden/>
          </w:rPr>
          <w:instrText xml:space="preserve"> PAGEREF _Toc416087416 \h </w:instrText>
        </w:r>
        <w:r w:rsidR="00CE7659">
          <w:rPr>
            <w:noProof/>
            <w:webHidden/>
          </w:rPr>
        </w:r>
        <w:r w:rsidR="00CE7659">
          <w:rPr>
            <w:noProof/>
            <w:webHidden/>
          </w:rPr>
          <w:fldChar w:fldCharType="separate"/>
        </w:r>
        <w:r>
          <w:rPr>
            <w:noProof/>
            <w:webHidden/>
          </w:rPr>
          <w:t>663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17" w:history="1">
        <w:r w:rsidR="00CE7659" w:rsidRPr="007D4975">
          <w:rPr>
            <w:rStyle w:val="Hyperlink"/>
            <w:noProof/>
          </w:rPr>
          <w:t>18.1.5.</w:t>
        </w:r>
        <w:r w:rsidR="00CE7659">
          <w:rPr>
            <w:rFonts w:eastAsiaTheme="minorEastAsia"/>
            <w:i w:val="0"/>
            <w:iCs w:val="0"/>
            <w:noProof/>
            <w:sz w:val="22"/>
            <w:szCs w:val="22"/>
          </w:rPr>
          <w:tab/>
        </w:r>
        <w:r w:rsidR="00CE7659" w:rsidRPr="007D4975">
          <w:rPr>
            <w:rStyle w:val="Hyperlink"/>
            <w:noProof/>
          </w:rPr>
          <w:t>QueueTaxonomy</w:t>
        </w:r>
        <w:r w:rsidR="00CE7659">
          <w:rPr>
            <w:noProof/>
            <w:webHidden/>
          </w:rPr>
          <w:tab/>
        </w:r>
        <w:r w:rsidR="00CE7659">
          <w:rPr>
            <w:noProof/>
            <w:webHidden/>
          </w:rPr>
          <w:fldChar w:fldCharType="begin"/>
        </w:r>
        <w:r w:rsidR="00CE7659">
          <w:rPr>
            <w:noProof/>
            <w:webHidden/>
          </w:rPr>
          <w:instrText xml:space="preserve"> PAGEREF _Toc416087417 \h </w:instrText>
        </w:r>
        <w:r w:rsidR="00CE7659">
          <w:rPr>
            <w:noProof/>
            <w:webHidden/>
          </w:rPr>
          <w:fldChar w:fldCharType="separate"/>
        </w:r>
        <w:r>
          <w:rPr>
            <w:b/>
            <w:bCs/>
            <w:noProof/>
            <w:webHidden/>
          </w:rPr>
          <w:t>Error! Bookmark not defined.</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18" w:history="1">
        <w:r w:rsidR="00CE7659" w:rsidRPr="007D4975">
          <w:rPr>
            <w:rStyle w:val="Hyperlink"/>
            <w:noProof/>
          </w:rPr>
          <w:t>18.1.6.</w:t>
        </w:r>
        <w:r w:rsidR="00CE7659">
          <w:rPr>
            <w:rFonts w:eastAsiaTheme="minorEastAsia"/>
            <w:i w:val="0"/>
            <w:iCs w:val="0"/>
            <w:noProof/>
            <w:sz w:val="22"/>
            <w:szCs w:val="22"/>
          </w:rPr>
          <w:tab/>
        </w:r>
        <w:r w:rsidR="00CE7659" w:rsidRPr="007D4975">
          <w:rPr>
            <w:rStyle w:val="Hyperlink"/>
            <w:noProof/>
          </w:rPr>
          <w:t>Random Number Generation</w:t>
        </w:r>
        <w:r w:rsidR="00CE7659">
          <w:rPr>
            <w:noProof/>
            <w:webHidden/>
          </w:rPr>
          <w:tab/>
        </w:r>
        <w:r w:rsidR="00CE7659">
          <w:rPr>
            <w:noProof/>
            <w:webHidden/>
          </w:rPr>
          <w:fldChar w:fldCharType="begin"/>
        </w:r>
        <w:r w:rsidR="00CE7659">
          <w:rPr>
            <w:noProof/>
            <w:webHidden/>
          </w:rPr>
          <w:instrText xml:space="preserve"> PAGEREF _Toc416087418 \h </w:instrText>
        </w:r>
        <w:r w:rsidR="00CE7659">
          <w:rPr>
            <w:noProof/>
            <w:webHidden/>
          </w:rPr>
        </w:r>
        <w:r w:rsidR="00CE7659">
          <w:rPr>
            <w:noProof/>
            <w:webHidden/>
          </w:rPr>
          <w:fldChar w:fldCharType="separate"/>
        </w:r>
        <w:r>
          <w:rPr>
            <w:noProof/>
            <w:webHidden/>
          </w:rPr>
          <w:t>663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19" w:history="1">
        <w:r w:rsidR="00CE7659" w:rsidRPr="007D4975">
          <w:rPr>
            <w:rStyle w:val="Hyperlink"/>
            <w:noProof/>
          </w:rPr>
          <w:t>18.1.7.</w:t>
        </w:r>
        <w:r w:rsidR="00CE7659">
          <w:rPr>
            <w:rFonts w:eastAsiaTheme="minorEastAsia"/>
            <w:i w:val="0"/>
            <w:iCs w:val="0"/>
            <w:noProof/>
            <w:sz w:val="22"/>
            <w:szCs w:val="22"/>
          </w:rPr>
          <w:tab/>
        </w:r>
        <w:r w:rsidR="00CE7659" w:rsidRPr="007D4975">
          <w:rPr>
            <w:rStyle w:val="Hyperlink"/>
            <w:noProof/>
          </w:rPr>
          <w:t>Random Variates</w:t>
        </w:r>
        <w:r w:rsidR="00CE7659">
          <w:rPr>
            <w:noProof/>
            <w:webHidden/>
          </w:rPr>
          <w:tab/>
        </w:r>
        <w:r w:rsidR="00CE7659">
          <w:rPr>
            <w:noProof/>
            <w:webHidden/>
          </w:rPr>
          <w:fldChar w:fldCharType="begin"/>
        </w:r>
        <w:r w:rsidR="00CE7659">
          <w:rPr>
            <w:noProof/>
            <w:webHidden/>
          </w:rPr>
          <w:instrText xml:space="preserve"> PAGEREF _Toc416087419 \h </w:instrText>
        </w:r>
        <w:r w:rsidR="00CE7659">
          <w:rPr>
            <w:noProof/>
            <w:webHidden/>
          </w:rPr>
        </w:r>
        <w:r w:rsidR="00CE7659">
          <w:rPr>
            <w:noProof/>
            <w:webHidden/>
          </w:rPr>
          <w:fldChar w:fldCharType="separate"/>
        </w:r>
        <w:r>
          <w:rPr>
            <w:noProof/>
            <w:webHidden/>
          </w:rPr>
          <w:t>664</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20" w:history="1">
        <w:r w:rsidR="00CE7659" w:rsidRPr="007D4975">
          <w:rPr>
            <w:rStyle w:val="Hyperlink"/>
            <w:noProof/>
          </w:rPr>
          <w:t>18.1.8.</w:t>
        </w:r>
        <w:r w:rsidR="00CE7659">
          <w:rPr>
            <w:rFonts w:eastAsiaTheme="minorEastAsia"/>
            <w:i w:val="0"/>
            <w:iCs w:val="0"/>
            <w:noProof/>
            <w:sz w:val="22"/>
            <w:szCs w:val="22"/>
          </w:rPr>
          <w:tab/>
        </w:r>
        <w:r w:rsidR="00CE7659" w:rsidRPr="007D4975">
          <w:rPr>
            <w:rStyle w:val="Hyperlink"/>
            <w:noProof/>
          </w:rPr>
          <w:t>A Generic Simulation Language</w:t>
        </w:r>
        <w:r w:rsidR="00CE7659">
          <w:rPr>
            <w:noProof/>
            <w:webHidden/>
          </w:rPr>
          <w:tab/>
        </w:r>
        <w:r w:rsidR="00CE7659">
          <w:rPr>
            <w:noProof/>
            <w:webHidden/>
          </w:rPr>
          <w:fldChar w:fldCharType="begin"/>
        </w:r>
        <w:r w:rsidR="00CE7659">
          <w:rPr>
            <w:noProof/>
            <w:webHidden/>
          </w:rPr>
          <w:instrText xml:space="preserve"> PAGEREF _Toc416087420 \h </w:instrText>
        </w:r>
        <w:r w:rsidR="00CE7659">
          <w:rPr>
            <w:noProof/>
            <w:webHidden/>
          </w:rPr>
        </w:r>
        <w:r w:rsidR="00CE7659">
          <w:rPr>
            <w:noProof/>
            <w:webHidden/>
          </w:rPr>
          <w:fldChar w:fldCharType="separate"/>
        </w:r>
        <w:r>
          <w:rPr>
            <w:noProof/>
            <w:webHidden/>
          </w:rPr>
          <w:t>664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21" w:history="1">
        <w:r w:rsidR="00CE7659" w:rsidRPr="007D4975">
          <w:rPr>
            <w:rStyle w:val="Hyperlink"/>
            <w:noProof/>
            <w:snapToGrid w:val="0"/>
            <w:w w:val="0"/>
          </w:rPr>
          <w:t>18.2.</w:t>
        </w:r>
        <w:r w:rsidR="00CE7659">
          <w:rPr>
            <w:rFonts w:eastAsiaTheme="minorEastAsia"/>
            <w:smallCaps w:val="0"/>
            <w:noProof/>
            <w:sz w:val="22"/>
            <w:szCs w:val="22"/>
          </w:rPr>
          <w:tab/>
        </w:r>
        <w:r w:rsidR="00CE7659" w:rsidRPr="007D4975">
          <w:rPr>
            <w:rStyle w:val="Hyperlink"/>
            <w:noProof/>
          </w:rPr>
          <w:t>A Single-Server (M/M/1) Queue</w:t>
        </w:r>
        <w:r w:rsidR="00CE7659">
          <w:rPr>
            <w:noProof/>
            <w:webHidden/>
          </w:rPr>
          <w:tab/>
        </w:r>
        <w:r w:rsidR="00CE7659">
          <w:rPr>
            <w:noProof/>
            <w:webHidden/>
          </w:rPr>
          <w:fldChar w:fldCharType="begin"/>
        </w:r>
        <w:r w:rsidR="00CE7659">
          <w:rPr>
            <w:noProof/>
            <w:webHidden/>
          </w:rPr>
          <w:instrText xml:space="preserve"> PAGEREF _Toc416087421 \h </w:instrText>
        </w:r>
        <w:r w:rsidR="00CE7659">
          <w:rPr>
            <w:noProof/>
            <w:webHidden/>
          </w:rPr>
        </w:r>
        <w:r w:rsidR="00CE7659">
          <w:rPr>
            <w:noProof/>
            <w:webHidden/>
          </w:rPr>
          <w:fldChar w:fldCharType="separate"/>
        </w:r>
        <w:r>
          <w:rPr>
            <w:noProof/>
            <w:webHidden/>
          </w:rPr>
          <w:t>666</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22" w:history="1">
        <w:r w:rsidR="00CE7659" w:rsidRPr="007D4975">
          <w:rPr>
            <w:rStyle w:val="Hyperlink"/>
            <w:noProof/>
          </w:rPr>
          <w:t>18.2.1.</w:t>
        </w:r>
        <w:r w:rsidR="00CE7659">
          <w:rPr>
            <w:rFonts w:eastAsiaTheme="minorEastAsia"/>
            <w:i w:val="0"/>
            <w:iCs w:val="0"/>
            <w:noProof/>
            <w:sz w:val="22"/>
            <w:szCs w:val="22"/>
          </w:rPr>
          <w:tab/>
        </w:r>
        <w:r w:rsidR="00CE7659" w:rsidRPr="007D4975">
          <w:rPr>
            <w:rStyle w:val="Hyperlink"/>
            <w:noProof/>
          </w:rPr>
          <w:t>M/M/1 Queue Event Routines</w:t>
        </w:r>
        <w:r w:rsidR="00CE7659">
          <w:rPr>
            <w:noProof/>
            <w:webHidden/>
          </w:rPr>
          <w:tab/>
        </w:r>
        <w:r w:rsidR="00CE7659">
          <w:rPr>
            <w:noProof/>
            <w:webHidden/>
          </w:rPr>
          <w:fldChar w:fldCharType="begin"/>
        </w:r>
        <w:r w:rsidR="00CE7659">
          <w:rPr>
            <w:noProof/>
            <w:webHidden/>
          </w:rPr>
          <w:instrText xml:space="preserve"> PAGEREF _Toc416087422 \h </w:instrText>
        </w:r>
        <w:r w:rsidR="00CE7659">
          <w:rPr>
            <w:noProof/>
            <w:webHidden/>
          </w:rPr>
        </w:r>
        <w:r w:rsidR="00CE7659">
          <w:rPr>
            <w:noProof/>
            <w:webHidden/>
          </w:rPr>
          <w:fldChar w:fldCharType="separate"/>
        </w:r>
        <w:r>
          <w:rPr>
            <w:noProof/>
            <w:webHidden/>
          </w:rPr>
          <w:t>667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23" w:history="1">
        <w:r w:rsidR="00CE7659" w:rsidRPr="007D4975">
          <w:rPr>
            <w:rStyle w:val="Hyperlink"/>
            <w:noProof/>
          </w:rPr>
          <w:t>18.2.2.</w:t>
        </w:r>
        <w:r w:rsidR="00CE7659">
          <w:rPr>
            <w:rFonts w:eastAsiaTheme="minorEastAsia"/>
            <w:i w:val="0"/>
            <w:iCs w:val="0"/>
            <w:noProof/>
            <w:sz w:val="22"/>
            <w:szCs w:val="22"/>
          </w:rPr>
          <w:tab/>
        </w:r>
        <w:r w:rsidR="00CE7659" w:rsidRPr="007D4975">
          <w:rPr>
            <w:rStyle w:val="Hyperlink"/>
            <w:noProof/>
          </w:rPr>
          <w:t>M/M/1 Queue</w:t>
        </w:r>
        <w:r w:rsidR="00CE7659">
          <w:rPr>
            <w:noProof/>
            <w:webHidden/>
          </w:rPr>
          <w:tab/>
        </w:r>
        <w:r w:rsidR="00CE7659">
          <w:rPr>
            <w:noProof/>
            <w:webHidden/>
          </w:rPr>
          <w:fldChar w:fldCharType="begin"/>
        </w:r>
        <w:r w:rsidR="00CE7659">
          <w:rPr>
            <w:noProof/>
            <w:webHidden/>
          </w:rPr>
          <w:instrText xml:space="preserve"> PAGEREF _Toc416087423 \h </w:instrText>
        </w:r>
        <w:r w:rsidR="00CE7659">
          <w:rPr>
            <w:noProof/>
            <w:webHidden/>
          </w:rPr>
        </w:r>
        <w:r w:rsidR="00CE7659">
          <w:rPr>
            <w:noProof/>
            <w:webHidden/>
          </w:rPr>
          <w:fldChar w:fldCharType="separate"/>
        </w:r>
        <w:r>
          <w:rPr>
            <w:noProof/>
            <w:webHidden/>
          </w:rPr>
          <w:t>667</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24" w:history="1">
        <w:r w:rsidR="00CE7659" w:rsidRPr="007D4975">
          <w:rPr>
            <w:rStyle w:val="Hyperlink"/>
            <w:noProof/>
          </w:rPr>
          <w:t>18.2.3.</w:t>
        </w:r>
        <w:r w:rsidR="00CE7659">
          <w:rPr>
            <w:rFonts w:eastAsiaTheme="minorEastAsia"/>
            <w:i w:val="0"/>
            <w:iCs w:val="0"/>
            <w:noProof/>
            <w:sz w:val="22"/>
            <w:szCs w:val="22"/>
          </w:rPr>
          <w:tab/>
        </w:r>
        <w:r w:rsidR="00CE7659" w:rsidRPr="007D4975">
          <w:rPr>
            <w:rStyle w:val="Hyperlink"/>
            <w:noProof/>
          </w:rPr>
          <w:t>Event Execution and State Changes Summary</w:t>
        </w:r>
        <w:r w:rsidR="00CE7659">
          <w:rPr>
            <w:noProof/>
            <w:webHidden/>
          </w:rPr>
          <w:tab/>
        </w:r>
        <w:r w:rsidR="00CE7659">
          <w:rPr>
            <w:noProof/>
            <w:webHidden/>
          </w:rPr>
          <w:fldChar w:fldCharType="begin"/>
        </w:r>
        <w:r w:rsidR="00CE7659">
          <w:rPr>
            <w:noProof/>
            <w:webHidden/>
          </w:rPr>
          <w:instrText xml:space="preserve"> PAGEREF _Toc416087424 \h </w:instrText>
        </w:r>
        <w:r w:rsidR="00CE7659">
          <w:rPr>
            <w:noProof/>
            <w:webHidden/>
          </w:rPr>
        </w:r>
        <w:r w:rsidR="00CE7659">
          <w:rPr>
            <w:noProof/>
            <w:webHidden/>
          </w:rPr>
          <w:fldChar w:fldCharType="separate"/>
        </w:r>
        <w:r>
          <w:rPr>
            <w:noProof/>
            <w:webHidden/>
          </w:rPr>
          <w:t>673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25" w:history="1">
        <w:r w:rsidR="00CE7659" w:rsidRPr="007D4975">
          <w:rPr>
            <w:rStyle w:val="Hyperlink"/>
            <w:noProof/>
          </w:rPr>
          <w:t>18.2.4.</w:t>
        </w:r>
        <w:r w:rsidR="00CE7659">
          <w:rPr>
            <w:rFonts w:eastAsiaTheme="minorEastAsia"/>
            <w:i w:val="0"/>
            <w:iCs w:val="0"/>
            <w:noProof/>
            <w:sz w:val="22"/>
            <w:szCs w:val="22"/>
          </w:rPr>
          <w:tab/>
        </w:r>
        <w:r w:rsidR="00CE7659" w:rsidRPr="007D4975">
          <w:rPr>
            <w:rStyle w:val="Hyperlink"/>
            <w:noProof/>
          </w:rPr>
          <w:t>Estimating Mean Number in Queue</w:t>
        </w:r>
        <w:r w:rsidR="00CE7659">
          <w:rPr>
            <w:noProof/>
            <w:webHidden/>
          </w:rPr>
          <w:tab/>
        </w:r>
        <w:r w:rsidR="00CE7659">
          <w:rPr>
            <w:noProof/>
            <w:webHidden/>
          </w:rPr>
          <w:fldChar w:fldCharType="begin"/>
        </w:r>
        <w:r w:rsidR="00CE7659">
          <w:rPr>
            <w:noProof/>
            <w:webHidden/>
          </w:rPr>
          <w:instrText xml:space="preserve"> PAGEREF _Toc416087425 \h </w:instrText>
        </w:r>
        <w:r w:rsidR="00CE7659">
          <w:rPr>
            <w:noProof/>
            <w:webHidden/>
          </w:rPr>
        </w:r>
        <w:r w:rsidR="00CE7659">
          <w:rPr>
            <w:noProof/>
            <w:webHidden/>
          </w:rPr>
          <w:fldChar w:fldCharType="separate"/>
        </w:r>
        <w:r>
          <w:rPr>
            <w:noProof/>
            <w:webHidden/>
          </w:rPr>
          <w:t>673</w:t>
        </w:r>
        <w:r w:rsidR="00CE7659">
          <w:rPr>
            <w:noProof/>
            <w:webHidden/>
          </w:rPr>
          <w:fldChar w:fldCharType="end"/>
        </w:r>
      </w:hyperlink>
    </w:p>
    <w:p w:rsidR="00CE7659" w:rsidRDefault="002D689A">
      <w:pPr>
        <w:pStyle w:val="TOC3"/>
        <w:tabs>
          <w:tab w:val="left" w:pos="1320"/>
          <w:tab w:val="right" w:leader="dot" w:pos="6398"/>
        </w:tabs>
        <w:rPr>
          <w:rFonts w:eastAsiaTheme="minorEastAsia"/>
          <w:i w:val="0"/>
          <w:iCs w:val="0"/>
          <w:noProof/>
          <w:sz w:val="22"/>
          <w:szCs w:val="22"/>
        </w:rPr>
      </w:pPr>
      <w:hyperlink w:anchor="_Toc416087426" w:history="1">
        <w:r w:rsidR="00CE7659" w:rsidRPr="007D4975">
          <w:rPr>
            <w:rStyle w:val="Hyperlink"/>
            <w:noProof/>
          </w:rPr>
          <w:t>18.2.5.</w:t>
        </w:r>
        <w:r w:rsidR="00CE7659">
          <w:rPr>
            <w:rFonts w:eastAsiaTheme="minorEastAsia"/>
            <w:i w:val="0"/>
            <w:iCs w:val="0"/>
            <w:noProof/>
            <w:sz w:val="22"/>
            <w:szCs w:val="22"/>
          </w:rPr>
          <w:tab/>
        </w:r>
        <w:r w:rsidR="00CE7659" w:rsidRPr="007D4975">
          <w:rPr>
            <w:rStyle w:val="Hyperlink"/>
            <w:noProof/>
          </w:rPr>
          <w:t>Event Graphs</w:t>
        </w:r>
        <w:r w:rsidR="00CE7659">
          <w:rPr>
            <w:noProof/>
            <w:webHidden/>
          </w:rPr>
          <w:tab/>
        </w:r>
        <w:r w:rsidR="00CE7659">
          <w:rPr>
            <w:noProof/>
            <w:webHidden/>
          </w:rPr>
          <w:fldChar w:fldCharType="begin"/>
        </w:r>
        <w:r w:rsidR="00CE7659">
          <w:rPr>
            <w:noProof/>
            <w:webHidden/>
          </w:rPr>
          <w:instrText xml:space="preserve"> PAGEREF _Toc416087426 \h </w:instrText>
        </w:r>
        <w:r w:rsidR="00CE7659">
          <w:rPr>
            <w:noProof/>
            <w:webHidden/>
          </w:rPr>
        </w:r>
        <w:r w:rsidR="00CE7659">
          <w:rPr>
            <w:noProof/>
            <w:webHidden/>
          </w:rPr>
          <w:fldChar w:fldCharType="separate"/>
        </w:r>
        <w:r>
          <w:rPr>
            <w:noProof/>
            <w:webHidden/>
          </w:rPr>
          <w:t>674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27" w:history="1">
        <w:r w:rsidR="00CE7659" w:rsidRPr="007D4975">
          <w:rPr>
            <w:rStyle w:val="Hyperlink"/>
            <w:noProof/>
            <w:snapToGrid w:val="0"/>
            <w:w w:val="0"/>
          </w:rPr>
          <w:t>18.3.</w:t>
        </w:r>
        <w:r w:rsidR="00CE7659">
          <w:rPr>
            <w:rFonts w:eastAsiaTheme="minorEastAsia"/>
            <w:smallCaps w:val="0"/>
            <w:noProof/>
            <w:sz w:val="22"/>
            <w:szCs w:val="22"/>
          </w:rPr>
          <w:tab/>
        </w:r>
        <w:r w:rsidR="00CE7659" w:rsidRPr="007D4975">
          <w:rPr>
            <w:rStyle w:val="Hyperlink"/>
            <w:noProof/>
          </w:rPr>
          <w:t>Summary</w:t>
        </w:r>
        <w:r w:rsidR="00CE7659">
          <w:rPr>
            <w:noProof/>
            <w:webHidden/>
          </w:rPr>
          <w:tab/>
        </w:r>
        <w:r w:rsidR="00CE7659">
          <w:rPr>
            <w:noProof/>
            <w:webHidden/>
          </w:rPr>
          <w:fldChar w:fldCharType="begin"/>
        </w:r>
        <w:r w:rsidR="00CE7659">
          <w:rPr>
            <w:noProof/>
            <w:webHidden/>
          </w:rPr>
          <w:instrText xml:space="preserve"> PAGEREF _Toc416087427 \h </w:instrText>
        </w:r>
        <w:r w:rsidR="00CE7659">
          <w:rPr>
            <w:noProof/>
            <w:webHidden/>
          </w:rPr>
        </w:r>
        <w:r w:rsidR="00CE7659">
          <w:rPr>
            <w:noProof/>
            <w:webHidden/>
          </w:rPr>
          <w:fldChar w:fldCharType="separate"/>
        </w:r>
        <w:r>
          <w:rPr>
            <w:noProof/>
            <w:webHidden/>
          </w:rPr>
          <w:t>674</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28" w:history="1">
        <w:r w:rsidR="00CE7659" w:rsidRPr="007D4975">
          <w:rPr>
            <w:rStyle w:val="Hyperlink"/>
            <w:noProof/>
            <w:snapToGrid w:val="0"/>
            <w:w w:val="0"/>
          </w:rPr>
          <w:t>18.4.</w:t>
        </w:r>
        <w:r w:rsidR="00CE7659">
          <w:rPr>
            <w:rFonts w:eastAsiaTheme="minorEastAsia"/>
            <w:smallCaps w:val="0"/>
            <w:noProof/>
            <w:sz w:val="22"/>
            <w:szCs w:val="22"/>
          </w:rPr>
          <w:tab/>
        </w:r>
        <w:r w:rsidR="00CE7659" w:rsidRPr="007D4975">
          <w:rPr>
            <w:rStyle w:val="Hyperlink"/>
            <w:noProof/>
          </w:rPr>
          <w:t>Exercises</w:t>
        </w:r>
        <w:r w:rsidR="00CE7659">
          <w:rPr>
            <w:noProof/>
            <w:webHidden/>
          </w:rPr>
          <w:tab/>
        </w:r>
        <w:r w:rsidR="00CE7659">
          <w:rPr>
            <w:noProof/>
            <w:webHidden/>
          </w:rPr>
          <w:fldChar w:fldCharType="begin"/>
        </w:r>
        <w:r w:rsidR="00CE7659">
          <w:rPr>
            <w:noProof/>
            <w:webHidden/>
          </w:rPr>
          <w:instrText xml:space="preserve"> PAGEREF _Toc416087428 \h </w:instrText>
        </w:r>
        <w:r w:rsidR="00CE7659">
          <w:rPr>
            <w:noProof/>
            <w:webHidden/>
          </w:rPr>
        </w:r>
        <w:r w:rsidR="00CE7659">
          <w:rPr>
            <w:noProof/>
            <w:webHidden/>
          </w:rPr>
          <w:fldChar w:fldCharType="separate"/>
        </w:r>
        <w:r>
          <w:rPr>
            <w:noProof/>
            <w:webHidden/>
          </w:rPr>
          <w:t>675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29" w:history="1">
        <w:r w:rsidR="00CE7659" w:rsidRPr="007D4975">
          <w:rPr>
            <w:rStyle w:val="Hyperlink"/>
            <w:noProof/>
            <w:snapToGrid w:val="0"/>
            <w:w w:val="0"/>
          </w:rPr>
          <w:t>18.5.</w:t>
        </w:r>
        <w:r w:rsidR="00CE7659">
          <w:rPr>
            <w:rFonts w:eastAsiaTheme="minorEastAsia"/>
            <w:smallCaps w:val="0"/>
            <w:noProof/>
            <w:sz w:val="22"/>
            <w:szCs w:val="22"/>
          </w:rPr>
          <w:tab/>
        </w:r>
        <w:r w:rsidR="00CE7659" w:rsidRPr="007D4975">
          <w:rPr>
            <w:rStyle w:val="Hyperlink"/>
            <w:noProof/>
          </w:rPr>
          <w:t xml:space="preserve">Discrete Event Simulation using </w:t>
        </w:r>
        <w:r w:rsidR="00CE7659" w:rsidRPr="007D4975">
          <w:rPr>
            <w:rStyle w:val="Hyperlink"/>
            <w:i/>
            <w:noProof/>
          </w:rPr>
          <w:t>SCILAB</w:t>
        </w:r>
        <w:r w:rsidR="00CE7659">
          <w:rPr>
            <w:noProof/>
            <w:webHidden/>
          </w:rPr>
          <w:tab/>
        </w:r>
        <w:r w:rsidR="00CE7659">
          <w:rPr>
            <w:noProof/>
            <w:webHidden/>
          </w:rPr>
          <w:fldChar w:fldCharType="begin"/>
        </w:r>
        <w:r w:rsidR="00CE7659">
          <w:rPr>
            <w:noProof/>
            <w:webHidden/>
          </w:rPr>
          <w:instrText xml:space="preserve"> PAGEREF _Toc416087429 \h </w:instrText>
        </w:r>
        <w:r w:rsidR="00CE7659">
          <w:rPr>
            <w:noProof/>
            <w:webHidden/>
          </w:rPr>
        </w:r>
        <w:r w:rsidR="00CE7659">
          <w:rPr>
            <w:noProof/>
            <w:webHidden/>
          </w:rPr>
          <w:fldChar w:fldCharType="separate"/>
        </w:r>
        <w:r>
          <w:rPr>
            <w:noProof/>
            <w:webHidden/>
          </w:rPr>
          <w:t>675</w:t>
        </w:r>
        <w:r w:rsidR="00CE7659">
          <w:rPr>
            <w:noProof/>
            <w:webHidden/>
          </w:rPr>
          <w:fldChar w:fldCharType="end"/>
        </w:r>
      </w:hyperlink>
    </w:p>
    <w:p w:rsidR="00CE7659" w:rsidRDefault="002D689A">
      <w:pPr>
        <w:pStyle w:val="TOC2"/>
        <w:tabs>
          <w:tab w:val="left" w:pos="880"/>
          <w:tab w:val="right" w:leader="dot" w:pos="6398"/>
        </w:tabs>
        <w:rPr>
          <w:rFonts w:eastAsiaTheme="minorEastAsia"/>
          <w:smallCaps w:val="0"/>
          <w:noProof/>
          <w:sz w:val="22"/>
          <w:szCs w:val="22"/>
        </w:rPr>
      </w:pPr>
      <w:hyperlink w:anchor="_Toc416087430" w:history="1">
        <w:r w:rsidR="00CE7659" w:rsidRPr="007D4975">
          <w:rPr>
            <w:rStyle w:val="Hyperlink"/>
            <w:noProof/>
            <w:snapToGrid w:val="0"/>
            <w:w w:val="0"/>
          </w:rPr>
          <w:t>18.6.</w:t>
        </w:r>
        <w:r w:rsidR="00CE7659">
          <w:rPr>
            <w:rFonts w:eastAsiaTheme="minorEastAsia"/>
            <w:smallCaps w:val="0"/>
            <w:noProof/>
            <w:sz w:val="22"/>
            <w:szCs w:val="22"/>
          </w:rPr>
          <w:tab/>
        </w:r>
        <w:r w:rsidR="00CE7659" w:rsidRPr="007D4975">
          <w:rPr>
            <w:rStyle w:val="Hyperlink"/>
            <w:noProof/>
          </w:rPr>
          <w:t>Review Problems</w:t>
        </w:r>
        <w:r w:rsidR="00CE7659">
          <w:rPr>
            <w:noProof/>
            <w:webHidden/>
          </w:rPr>
          <w:tab/>
        </w:r>
        <w:r w:rsidR="00CE7659">
          <w:rPr>
            <w:noProof/>
            <w:webHidden/>
          </w:rPr>
          <w:fldChar w:fldCharType="begin"/>
        </w:r>
        <w:r w:rsidR="00CE7659">
          <w:rPr>
            <w:noProof/>
            <w:webHidden/>
          </w:rPr>
          <w:instrText xml:space="preserve"> PAGEREF _Toc416087430 \h </w:instrText>
        </w:r>
        <w:r w:rsidR="00CE7659">
          <w:rPr>
            <w:noProof/>
            <w:webHidden/>
          </w:rPr>
        </w:r>
        <w:r w:rsidR="00CE7659">
          <w:rPr>
            <w:noProof/>
            <w:webHidden/>
          </w:rPr>
          <w:fldChar w:fldCharType="separate"/>
        </w:r>
        <w:r>
          <w:rPr>
            <w:noProof/>
            <w:webHidden/>
          </w:rPr>
          <w:t>681</w:t>
        </w:r>
        <w:r w:rsidR="00CE7659">
          <w:rPr>
            <w:noProof/>
            <w:webHidden/>
          </w:rPr>
          <w:fldChar w:fldCharType="end"/>
        </w:r>
      </w:hyperlink>
    </w:p>
    <w:p w:rsidR="00CE7659" w:rsidRDefault="002D689A">
      <w:pPr>
        <w:pStyle w:val="TOC1"/>
        <w:tabs>
          <w:tab w:val="right" w:leader="dot" w:pos="6398"/>
        </w:tabs>
        <w:rPr>
          <w:rFonts w:eastAsiaTheme="minorEastAsia"/>
          <w:b w:val="0"/>
          <w:bCs w:val="0"/>
          <w:caps w:val="0"/>
          <w:noProof/>
          <w:sz w:val="22"/>
          <w:szCs w:val="22"/>
        </w:rPr>
      </w:pPr>
      <w:hyperlink w:anchor="_Toc416087431" w:history="1">
        <w:r w:rsidR="00CE7659" w:rsidRPr="007D4975">
          <w:rPr>
            <w:rStyle w:val="Hyperlink"/>
            <w:noProof/>
          </w:rPr>
          <w:t>Appendix A – Installing R</w:t>
        </w:r>
        <w:r w:rsidR="00CE7659">
          <w:rPr>
            <w:noProof/>
            <w:webHidden/>
          </w:rPr>
          <w:tab/>
        </w:r>
        <w:r w:rsidR="00CE7659">
          <w:rPr>
            <w:noProof/>
            <w:webHidden/>
          </w:rPr>
          <w:fldChar w:fldCharType="begin"/>
        </w:r>
        <w:r w:rsidR="00CE7659">
          <w:rPr>
            <w:noProof/>
            <w:webHidden/>
          </w:rPr>
          <w:instrText xml:space="preserve"> PAGEREF _Toc416087431 \h </w:instrText>
        </w:r>
        <w:r w:rsidR="00CE7659">
          <w:rPr>
            <w:noProof/>
            <w:webHidden/>
          </w:rPr>
        </w:r>
        <w:r w:rsidR="00CE7659">
          <w:rPr>
            <w:noProof/>
            <w:webHidden/>
          </w:rPr>
          <w:fldChar w:fldCharType="separate"/>
        </w:r>
        <w:r>
          <w:rPr>
            <w:noProof/>
            <w:webHidden/>
          </w:rPr>
          <w:t>685</w:t>
        </w:r>
        <w:r w:rsidR="00CE7659">
          <w:rPr>
            <w:noProof/>
            <w:webHidden/>
          </w:rPr>
          <w:fldChar w:fldCharType="end"/>
        </w:r>
      </w:hyperlink>
    </w:p>
    <w:p w:rsidR="00CE7659" w:rsidRDefault="002D689A">
      <w:pPr>
        <w:pStyle w:val="TOC1"/>
        <w:tabs>
          <w:tab w:val="right" w:leader="dot" w:pos="6398"/>
        </w:tabs>
        <w:rPr>
          <w:rFonts w:eastAsiaTheme="minorEastAsia"/>
          <w:b w:val="0"/>
          <w:bCs w:val="0"/>
          <w:caps w:val="0"/>
          <w:noProof/>
          <w:sz w:val="22"/>
          <w:szCs w:val="22"/>
        </w:rPr>
      </w:pPr>
      <w:hyperlink w:anchor="_Toc416087432" w:history="1">
        <w:r w:rsidR="00CE7659" w:rsidRPr="007D4975">
          <w:rPr>
            <w:rStyle w:val="Hyperlink"/>
            <w:noProof/>
          </w:rPr>
          <w:t xml:space="preserve">Appendix B – Installing </w:t>
        </w:r>
        <w:r w:rsidR="00CE7659" w:rsidRPr="007D4975">
          <w:rPr>
            <w:rStyle w:val="Hyperlink"/>
            <w:i/>
            <w:noProof/>
          </w:rPr>
          <w:t>SCILAB</w:t>
        </w:r>
        <w:r w:rsidR="00CE7659">
          <w:rPr>
            <w:noProof/>
            <w:webHidden/>
          </w:rPr>
          <w:tab/>
        </w:r>
        <w:r w:rsidR="00CE7659">
          <w:rPr>
            <w:noProof/>
            <w:webHidden/>
          </w:rPr>
          <w:fldChar w:fldCharType="begin"/>
        </w:r>
        <w:r w:rsidR="00CE7659">
          <w:rPr>
            <w:noProof/>
            <w:webHidden/>
          </w:rPr>
          <w:instrText xml:space="preserve"> PAGEREF _Toc416087432 \h </w:instrText>
        </w:r>
        <w:r w:rsidR="00CE7659">
          <w:rPr>
            <w:noProof/>
            <w:webHidden/>
          </w:rPr>
        </w:r>
        <w:r w:rsidR="00CE7659">
          <w:rPr>
            <w:noProof/>
            <w:webHidden/>
          </w:rPr>
          <w:fldChar w:fldCharType="separate"/>
        </w:r>
        <w:r>
          <w:rPr>
            <w:noProof/>
            <w:webHidden/>
          </w:rPr>
          <w:t>687</w:t>
        </w:r>
        <w:r w:rsidR="00CE7659">
          <w:rPr>
            <w:noProof/>
            <w:webHidden/>
          </w:rPr>
          <w:fldChar w:fldCharType="end"/>
        </w:r>
      </w:hyperlink>
    </w:p>
    <w:p w:rsidR="00CE7659" w:rsidRDefault="002D689A">
      <w:pPr>
        <w:pStyle w:val="TOC1"/>
        <w:tabs>
          <w:tab w:val="right" w:leader="dot" w:pos="6398"/>
        </w:tabs>
        <w:rPr>
          <w:rFonts w:eastAsiaTheme="minorEastAsia"/>
          <w:b w:val="0"/>
          <w:bCs w:val="0"/>
          <w:caps w:val="0"/>
          <w:noProof/>
          <w:sz w:val="22"/>
          <w:szCs w:val="22"/>
        </w:rPr>
      </w:pPr>
      <w:hyperlink w:anchor="_Toc416087433" w:history="1">
        <w:r w:rsidR="00CE7659" w:rsidRPr="007D4975">
          <w:rPr>
            <w:rStyle w:val="Hyperlink"/>
            <w:noProof/>
          </w:rPr>
          <w:t>Appendix C – Installing LPSolve</w:t>
        </w:r>
        <w:r w:rsidR="00CE7659">
          <w:rPr>
            <w:noProof/>
            <w:webHidden/>
          </w:rPr>
          <w:tab/>
        </w:r>
        <w:r w:rsidR="00CE7659">
          <w:rPr>
            <w:noProof/>
            <w:webHidden/>
          </w:rPr>
          <w:fldChar w:fldCharType="begin"/>
        </w:r>
        <w:r w:rsidR="00CE7659">
          <w:rPr>
            <w:noProof/>
            <w:webHidden/>
          </w:rPr>
          <w:instrText xml:space="preserve"> PAGEREF _Toc416087433 \h </w:instrText>
        </w:r>
        <w:r w:rsidR="00CE7659">
          <w:rPr>
            <w:noProof/>
            <w:webHidden/>
          </w:rPr>
        </w:r>
        <w:r w:rsidR="00CE7659">
          <w:rPr>
            <w:noProof/>
            <w:webHidden/>
          </w:rPr>
          <w:fldChar w:fldCharType="separate"/>
        </w:r>
        <w:r>
          <w:rPr>
            <w:noProof/>
            <w:webHidden/>
          </w:rPr>
          <w:t>688</w:t>
        </w:r>
        <w:r w:rsidR="00CE7659">
          <w:rPr>
            <w:noProof/>
            <w:webHidden/>
          </w:rPr>
          <w:fldChar w:fldCharType="end"/>
        </w:r>
      </w:hyperlink>
    </w:p>
    <w:p w:rsidR="00CE7659" w:rsidRDefault="002D689A">
      <w:pPr>
        <w:pStyle w:val="TOC1"/>
        <w:tabs>
          <w:tab w:val="right" w:leader="dot" w:pos="6398"/>
        </w:tabs>
        <w:rPr>
          <w:rFonts w:eastAsiaTheme="minorEastAsia"/>
          <w:b w:val="0"/>
          <w:bCs w:val="0"/>
          <w:caps w:val="0"/>
          <w:noProof/>
          <w:sz w:val="22"/>
          <w:szCs w:val="22"/>
        </w:rPr>
      </w:pPr>
      <w:hyperlink w:anchor="_Toc416087434" w:history="1">
        <w:r w:rsidR="00CE7659" w:rsidRPr="007D4975">
          <w:rPr>
            <w:rStyle w:val="Hyperlink"/>
            <w:noProof/>
          </w:rPr>
          <w:t>References</w:t>
        </w:r>
        <w:r w:rsidR="00CE7659">
          <w:rPr>
            <w:noProof/>
            <w:webHidden/>
          </w:rPr>
          <w:tab/>
        </w:r>
        <w:r w:rsidR="00CE7659">
          <w:rPr>
            <w:noProof/>
            <w:webHidden/>
          </w:rPr>
          <w:fldChar w:fldCharType="begin"/>
        </w:r>
        <w:r w:rsidR="00CE7659">
          <w:rPr>
            <w:noProof/>
            <w:webHidden/>
          </w:rPr>
          <w:instrText xml:space="preserve"> PAGEREF _Toc416087434 \h </w:instrText>
        </w:r>
        <w:r w:rsidR="00CE7659">
          <w:rPr>
            <w:noProof/>
            <w:webHidden/>
          </w:rPr>
        </w:r>
        <w:r w:rsidR="00CE7659">
          <w:rPr>
            <w:noProof/>
            <w:webHidden/>
          </w:rPr>
          <w:fldChar w:fldCharType="separate"/>
        </w:r>
        <w:r>
          <w:rPr>
            <w:noProof/>
            <w:webHidden/>
          </w:rPr>
          <w:t>689</w:t>
        </w:r>
        <w:r w:rsidR="00CE7659">
          <w:rPr>
            <w:noProof/>
            <w:webHidden/>
          </w:rPr>
          <w:fldChar w:fldCharType="end"/>
        </w:r>
      </w:hyperlink>
    </w:p>
    <w:p w:rsidR="00CE7659" w:rsidRDefault="002D689A">
      <w:pPr>
        <w:pStyle w:val="TOC1"/>
        <w:tabs>
          <w:tab w:val="right" w:leader="dot" w:pos="6398"/>
        </w:tabs>
        <w:rPr>
          <w:rFonts w:eastAsiaTheme="minorEastAsia"/>
          <w:b w:val="0"/>
          <w:bCs w:val="0"/>
          <w:caps w:val="0"/>
          <w:noProof/>
          <w:sz w:val="22"/>
          <w:szCs w:val="22"/>
        </w:rPr>
      </w:pPr>
      <w:hyperlink w:anchor="_Toc416087435" w:history="1">
        <w:r w:rsidR="00CE7659" w:rsidRPr="007D4975">
          <w:rPr>
            <w:rStyle w:val="Hyperlink"/>
            <w:noProof/>
          </w:rPr>
          <w:t>Works Cited</w:t>
        </w:r>
        <w:r w:rsidR="00CE7659">
          <w:rPr>
            <w:noProof/>
            <w:webHidden/>
          </w:rPr>
          <w:tab/>
        </w:r>
        <w:r w:rsidR="00CE7659">
          <w:rPr>
            <w:noProof/>
            <w:webHidden/>
          </w:rPr>
          <w:fldChar w:fldCharType="begin"/>
        </w:r>
        <w:r w:rsidR="00CE7659">
          <w:rPr>
            <w:noProof/>
            <w:webHidden/>
          </w:rPr>
          <w:instrText xml:space="preserve"> PAGEREF _Toc416087435 \h </w:instrText>
        </w:r>
        <w:r w:rsidR="00CE7659">
          <w:rPr>
            <w:noProof/>
            <w:webHidden/>
          </w:rPr>
        </w:r>
        <w:r w:rsidR="00CE7659">
          <w:rPr>
            <w:noProof/>
            <w:webHidden/>
          </w:rPr>
          <w:fldChar w:fldCharType="separate"/>
        </w:r>
        <w:r>
          <w:rPr>
            <w:noProof/>
            <w:webHidden/>
          </w:rPr>
          <w:t>690</w:t>
        </w:r>
        <w:r w:rsidR="00CE7659">
          <w:rPr>
            <w:noProof/>
            <w:webHidden/>
          </w:rPr>
          <w:fldChar w:fldCharType="end"/>
        </w:r>
      </w:hyperlink>
    </w:p>
    <w:p w:rsidR="00CE7659" w:rsidRDefault="002D689A">
      <w:pPr>
        <w:pStyle w:val="TOC1"/>
        <w:tabs>
          <w:tab w:val="right" w:leader="dot" w:pos="6398"/>
        </w:tabs>
        <w:rPr>
          <w:rFonts w:eastAsiaTheme="minorEastAsia"/>
          <w:b w:val="0"/>
          <w:bCs w:val="0"/>
          <w:caps w:val="0"/>
          <w:noProof/>
          <w:sz w:val="22"/>
          <w:szCs w:val="22"/>
        </w:rPr>
      </w:pPr>
      <w:hyperlink w:anchor="_Toc416087436" w:history="1">
        <w:r w:rsidR="00CE7659" w:rsidRPr="007D4975">
          <w:rPr>
            <w:rStyle w:val="Hyperlink"/>
            <w:noProof/>
          </w:rPr>
          <w:t>Index</w:t>
        </w:r>
        <w:r w:rsidR="00CE7659">
          <w:rPr>
            <w:noProof/>
            <w:webHidden/>
          </w:rPr>
          <w:tab/>
        </w:r>
        <w:r w:rsidR="00CE7659">
          <w:rPr>
            <w:noProof/>
            <w:webHidden/>
          </w:rPr>
          <w:fldChar w:fldCharType="begin"/>
        </w:r>
        <w:r w:rsidR="00CE7659">
          <w:rPr>
            <w:noProof/>
            <w:webHidden/>
          </w:rPr>
          <w:instrText xml:space="preserve"> PAGEREF _Toc416087436 \h </w:instrText>
        </w:r>
        <w:r w:rsidR="00CE7659">
          <w:rPr>
            <w:noProof/>
            <w:webHidden/>
          </w:rPr>
        </w:r>
        <w:r w:rsidR="00CE7659">
          <w:rPr>
            <w:noProof/>
            <w:webHidden/>
          </w:rPr>
          <w:fldChar w:fldCharType="separate"/>
        </w:r>
        <w:r>
          <w:rPr>
            <w:noProof/>
            <w:webHidden/>
          </w:rPr>
          <w:t>699</w:t>
        </w:r>
        <w:r w:rsidR="00CE7659">
          <w:rPr>
            <w:noProof/>
            <w:webHidden/>
          </w:rPr>
          <w:fldChar w:fldCharType="end"/>
        </w:r>
      </w:hyperlink>
    </w:p>
    <w:p w:rsidR="000E2D58" w:rsidRDefault="000E2D58" w:rsidP="00E223F3">
      <w:pPr>
        <w:rPr>
          <w:lang w:val="en"/>
        </w:rPr>
      </w:pPr>
      <w:r>
        <w:rPr>
          <w:lang w:val="en"/>
        </w:rPr>
        <w:fldChar w:fldCharType="end"/>
      </w:r>
    </w:p>
    <w:p w:rsidR="00744E2D" w:rsidRDefault="00744E2D">
      <w:pPr>
        <w:tabs>
          <w:tab w:val="clear" w:pos="6390"/>
        </w:tabs>
        <w:jc w:val="left"/>
        <w:rPr>
          <w:rFonts w:ascii="Cambria" w:eastAsiaTheme="majorEastAsia" w:hAnsi="Cambria" w:cstheme="majorBidi"/>
          <w:b/>
          <w:bCs/>
          <w:sz w:val="36"/>
          <w:szCs w:val="32"/>
          <w:lang w:val="en"/>
        </w:rPr>
      </w:pPr>
      <w:r>
        <w:br w:type="page"/>
      </w:r>
    </w:p>
    <w:p w:rsidR="00EC32DD" w:rsidRDefault="00EC32DD">
      <w:pPr>
        <w:tabs>
          <w:tab w:val="clear" w:pos="6390"/>
        </w:tabs>
        <w:jc w:val="left"/>
        <w:rPr>
          <w:rFonts w:ascii="Cambria" w:eastAsiaTheme="majorEastAsia" w:hAnsi="Cambria" w:cstheme="majorBidi"/>
          <w:b/>
          <w:bCs/>
          <w:sz w:val="36"/>
          <w:szCs w:val="32"/>
          <w:lang w:val="en"/>
        </w:rPr>
      </w:pPr>
      <w:r>
        <w:br w:type="page"/>
      </w:r>
    </w:p>
    <w:p w:rsidR="000E2D58" w:rsidRDefault="00DB4C68" w:rsidP="00E223F3">
      <w:pPr>
        <w:pStyle w:val="MainHeading"/>
      </w:pPr>
      <w:bookmarkStart w:id="2" w:name="_Toc416087035"/>
      <w:r>
        <w:t>Preface</w:t>
      </w:r>
      <w:bookmarkEnd w:id="2"/>
    </w:p>
    <w:p w:rsidR="00DB4C68" w:rsidRPr="00E223F3" w:rsidRDefault="00DB4C68" w:rsidP="00E223F3">
      <w:r>
        <w:t xml:space="preserve">Having been a sole </w:t>
      </w:r>
      <w:r w:rsidR="00A91653">
        <w:t>proprietor</w:t>
      </w:r>
      <w:r>
        <w:t xml:space="preserve"> for five years with a very low operating budget, software </w:t>
      </w:r>
      <w:r w:rsidRPr="00E223F3">
        <w:t xml:space="preserve">license renewals </w:t>
      </w:r>
      <w:r w:rsidR="00A91653" w:rsidRPr="00E223F3">
        <w:t>and</w:t>
      </w:r>
      <w:r w:rsidRPr="00E223F3">
        <w:t xml:space="preserve"> purchases </w:t>
      </w:r>
      <w:r w:rsidR="00A91653" w:rsidRPr="00E223F3">
        <w:t>became</w:t>
      </w:r>
      <w:r w:rsidRPr="00E223F3">
        <w:t xml:space="preserve"> unbearable. Plus the students I taught in the evenings—the non-traditional ones—were </w:t>
      </w:r>
      <w:r w:rsidR="00A91653" w:rsidRPr="00E223F3">
        <w:t>opting</w:t>
      </w:r>
      <w:r w:rsidRPr="00E223F3">
        <w:t xml:space="preserve"> to download Octave rather than buy the student version of MATLAB. Additionally, with the outrageous cost of textbooks, I broke and not only started self-publishing, but exploring open source tools as well.</w:t>
      </w:r>
    </w:p>
    <w:p w:rsidR="00DB4C68" w:rsidRPr="00E223F3" w:rsidRDefault="00DB4C68" w:rsidP="00E223F3">
      <w:r w:rsidRPr="00E223F3">
        <w:t xml:space="preserve">This is a </w:t>
      </w:r>
      <w:r w:rsidR="00A91653" w:rsidRPr="00E223F3">
        <w:t>compilation</w:t>
      </w:r>
      <w:r w:rsidRPr="00E223F3">
        <w:t xml:space="preserve"> of several years of </w:t>
      </w:r>
      <w:r w:rsidR="00A91653" w:rsidRPr="00E223F3">
        <w:t>exploratory</w:t>
      </w:r>
      <w:r w:rsidRPr="00E223F3">
        <w:t xml:space="preserve"> research into </w:t>
      </w:r>
      <w:r w:rsidR="00A91653" w:rsidRPr="00E223F3">
        <w:t>those</w:t>
      </w:r>
      <w:r w:rsidRPr="00E223F3">
        <w:t xml:space="preserve"> open-source tools. Based on ease of installation, ease of use, and graphical user interface (GUI), I landed on SCILAB, R, and LPSolve. There </w:t>
      </w:r>
      <w:r w:rsidR="00A91653" w:rsidRPr="00E223F3">
        <w:t>were</w:t>
      </w:r>
      <w:r w:rsidRPr="00E223F3">
        <w:t xml:space="preserve"> other contenders including Octave and COIN-OR.</w:t>
      </w:r>
      <w:r w:rsidR="00FB7905" w:rsidRPr="00E223F3">
        <w:t xml:space="preserve"> I wanted to call this book: Operations Research using Tools that do not c</w:t>
      </w:r>
      <w:r w:rsidR="00865C8E" w:rsidRPr="00E223F3">
        <w:t>o</w:t>
      </w:r>
      <w:r w:rsidR="00FB7905" w:rsidRPr="00E223F3">
        <w:t xml:space="preserve">st you and arm and a leg but perform as well as those that do.” Of </w:t>
      </w:r>
      <w:r w:rsidR="00A91653" w:rsidRPr="00E223F3">
        <w:t>course</w:t>
      </w:r>
      <w:r w:rsidR="00FB7905" w:rsidRPr="00E223F3">
        <w:t xml:space="preserve"> that is </w:t>
      </w:r>
      <w:r w:rsidR="00A91653" w:rsidRPr="00E223F3">
        <w:t>too</w:t>
      </w:r>
      <w:r w:rsidR="00FB7905" w:rsidRPr="00E223F3">
        <w:t xml:space="preserve"> long to fit on the cover…</w:t>
      </w:r>
    </w:p>
    <w:p w:rsidR="00FB7905" w:rsidRPr="00E223F3" w:rsidRDefault="00FB7905" w:rsidP="00E223F3">
      <w:r w:rsidRPr="00E223F3">
        <w:t xml:space="preserve">This book is intended to be used as an upper-level undergraduate or graduate level textbook for Operations Research with a </w:t>
      </w:r>
      <w:r w:rsidR="00A91653" w:rsidRPr="00E223F3">
        <w:t>quantitative</w:t>
      </w:r>
      <w:r w:rsidRPr="00E223F3">
        <w:t xml:space="preserve"> emphasis. It could be used in Management Science, but it does expect quite a bit of mathematical preparedness.</w:t>
      </w:r>
    </w:p>
    <w:p w:rsidR="00FB7905" w:rsidRPr="00E223F3" w:rsidRDefault="00FB7905" w:rsidP="00E223F3">
      <w:r w:rsidRPr="00E223F3">
        <w:t>SCILAB, R and LPSolve are used extensively, where appropriate, and sometimes two or three of the tools are used to demonstrate the same application. It contains both examples and exercises using these tools. Moreover, I snuck a little Excel into the mix, since most people have it anyway.</w:t>
      </w:r>
    </w:p>
    <w:p w:rsidR="00FB7905" w:rsidRPr="00E223F3" w:rsidRDefault="00FB7905" w:rsidP="00E223F3">
      <w:r w:rsidRPr="00E223F3">
        <w:t xml:space="preserve">The book is organized along traditional Operations Research curriculum beginning with a review of Linear Algebra and an introduction to SCILAB. This </w:t>
      </w:r>
      <w:r w:rsidR="00A91653" w:rsidRPr="00E223F3">
        <w:t>review</w:t>
      </w:r>
      <w:r w:rsidRPr="00E223F3">
        <w:t xml:space="preserve"> is followed by several </w:t>
      </w:r>
      <w:r w:rsidR="00A91653" w:rsidRPr="00E223F3">
        <w:t>chapters</w:t>
      </w:r>
      <w:r w:rsidRPr="00E223F3">
        <w:t xml:space="preserve"> of Mathematical Optimization, including modeling with </w:t>
      </w:r>
      <w:r w:rsidR="00A91653" w:rsidRPr="00E223F3">
        <w:t>Linear</w:t>
      </w:r>
      <w:r w:rsidRPr="00E223F3">
        <w:t xml:space="preserve"> Programs, Graphical Solutions, </w:t>
      </w:r>
      <w:r w:rsidR="00A91653" w:rsidRPr="00E223F3">
        <w:t>Sensitivity</w:t>
      </w:r>
      <w:r w:rsidRPr="00E223F3">
        <w:t xml:space="preserve"> Analysis, the Dual Problem, Integer Programming </w:t>
      </w:r>
      <w:r w:rsidR="00A91653" w:rsidRPr="00E223F3">
        <w:t>and</w:t>
      </w:r>
      <w:r w:rsidRPr="00E223F3">
        <w:t xml:space="preserve"> Mixed Integer Linear programs (MILPs). </w:t>
      </w:r>
    </w:p>
    <w:p w:rsidR="00FB7905" w:rsidRPr="00E223F3" w:rsidRDefault="00FB7905" w:rsidP="00E223F3">
      <w:r w:rsidRPr="00E223F3">
        <w:t xml:space="preserve">I skip the traditional Calculus review </w:t>
      </w:r>
      <w:r w:rsidR="00A91653" w:rsidRPr="00E223F3">
        <w:t>and</w:t>
      </w:r>
      <w:r w:rsidRPr="00E223F3">
        <w:t xml:space="preserve"> the material that depends upon it as a prerequisite, and opt to cover an emerging </w:t>
      </w:r>
      <w:r w:rsidR="00A91653" w:rsidRPr="00E223F3">
        <w:t>field</w:t>
      </w:r>
      <w:r w:rsidRPr="00E223F3">
        <w:t xml:space="preserve"> of analysis in Operations Research and </w:t>
      </w:r>
      <w:r w:rsidR="00A91653" w:rsidRPr="00E223F3">
        <w:t>Management</w:t>
      </w:r>
      <w:r w:rsidRPr="00E223F3">
        <w:t xml:space="preserve"> </w:t>
      </w:r>
      <w:r w:rsidR="00A91653" w:rsidRPr="00E223F3">
        <w:t>Science</w:t>
      </w:r>
      <w:r w:rsidRPr="00E223F3">
        <w:t>: Analytics. Here we review Probability and Statistics and introduce</w:t>
      </w:r>
      <w:r w:rsidR="008B6C0D" w:rsidRPr="00E223F3">
        <w:t xml:space="preserve"> Descriptive and Predictive Modeling, including Cluster Analysis, Data Fitting, Ordinary Least Squares, Generalized Linear Models and Logistic Regression.</w:t>
      </w:r>
    </w:p>
    <w:p w:rsidR="008B6C0D" w:rsidRPr="00E223F3" w:rsidRDefault="008B6C0D" w:rsidP="00E223F3">
      <w:r w:rsidRPr="00E223F3">
        <w:t xml:space="preserve">Next we delve into my forte, Simulation. We cover an introduction to Simulation, </w:t>
      </w:r>
      <w:r w:rsidR="00A91653" w:rsidRPr="00E223F3">
        <w:t>Queuing</w:t>
      </w:r>
      <w:r w:rsidRPr="00E223F3">
        <w:t xml:space="preserve"> Theory, Simulation Models or various sorts, and close with Discrete Event Simulation.</w:t>
      </w:r>
    </w:p>
    <w:p w:rsidR="008B6C0D" w:rsidRPr="00E223F3" w:rsidRDefault="008B6C0D" w:rsidP="00E223F3">
      <w:r w:rsidRPr="00E223F3">
        <w:t xml:space="preserve">There are many optional topics and whole chapters may be omitted with a little </w:t>
      </w:r>
      <w:r w:rsidR="00A91653" w:rsidRPr="00E223F3">
        <w:t>scrutiny</w:t>
      </w:r>
      <w:r w:rsidRPr="00E223F3">
        <w:t xml:space="preserve">. Thus, it could be adapted to a </w:t>
      </w:r>
      <w:r w:rsidR="00A91653" w:rsidRPr="00E223F3">
        <w:t>variety</w:t>
      </w:r>
      <w:r w:rsidRPr="00E223F3">
        <w:t xml:space="preserve"> of course syllabi.</w:t>
      </w:r>
    </w:p>
    <w:p w:rsidR="008B6C0D" w:rsidRPr="00E223F3" w:rsidRDefault="008B6C0D" w:rsidP="00E223F3">
      <w:r w:rsidRPr="00E223F3">
        <w:t xml:space="preserve">I do not promise perfection! There may be flaws and you use it at our own peril. However, many hours have gone into its preparation. To keep cost low, minimal outside editing was performed, so you may run </w:t>
      </w:r>
      <w:r w:rsidR="00A91653" w:rsidRPr="00E223F3">
        <w:t>into</w:t>
      </w:r>
      <w:r w:rsidRPr="00E223F3">
        <w:t xml:space="preserve"> some typos, and my </w:t>
      </w:r>
      <w:r w:rsidR="00A91653" w:rsidRPr="00E223F3">
        <w:t>language</w:t>
      </w:r>
      <w:r w:rsidRPr="00E223F3">
        <w:t xml:space="preserve"> may be a little relaxed in places.</w:t>
      </w:r>
    </w:p>
    <w:p w:rsidR="004659C4" w:rsidRPr="00E223F3" w:rsidRDefault="004659C4" w:rsidP="00E223F3">
      <w:r w:rsidRPr="00E223F3">
        <w:t>All plots and graphs appearing in the text were generated using SCILAB, R, and Excel.</w:t>
      </w:r>
    </w:p>
    <w:p w:rsidR="008B6C0D" w:rsidRPr="00E223F3" w:rsidRDefault="008B6C0D" w:rsidP="00E223F3">
      <w:r w:rsidRPr="00E223F3">
        <w:t xml:space="preserve">I truly hope you enjoy </w:t>
      </w:r>
      <w:r w:rsidR="00A91653" w:rsidRPr="00E223F3">
        <w:t>using</w:t>
      </w:r>
      <w:r w:rsidRPr="00E223F3">
        <w:t xml:space="preserve"> the book.</w:t>
      </w:r>
    </w:p>
    <w:p w:rsidR="00DB4C68" w:rsidRDefault="00DB4C68" w:rsidP="00E223F3">
      <w:pPr>
        <w:rPr>
          <w:lang w:val="en"/>
        </w:rPr>
      </w:pPr>
    </w:p>
    <w:p w:rsidR="00DB4C68" w:rsidRDefault="00DB4C68" w:rsidP="00E223F3">
      <w:pPr>
        <w:rPr>
          <w:lang w:val="en"/>
        </w:rPr>
        <w:sectPr w:rsidR="00DB4C68" w:rsidSect="008B6C0D">
          <w:footerReference w:type="default" r:id="rId11"/>
          <w:pgSz w:w="8640" w:h="12960" w:code="1"/>
          <w:pgMar w:top="1080" w:right="1008" w:bottom="1080" w:left="720" w:header="720" w:footer="720" w:gutter="504"/>
          <w:pgNumType w:fmt="lowerRoman"/>
          <w:cols w:space="720"/>
          <w:docGrid w:linePitch="360"/>
        </w:sectPr>
      </w:pPr>
    </w:p>
    <w:p w:rsidR="00744E2D" w:rsidRDefault="00744E2D">
      <w:pPr>
        <w:tabs>
          <w:tab w:val="clear" w:pos="6390"/>
        </w:tabs>
        <w:jc w:val="left"/>
        <w:rPr>
          <w:rFonts w:ascii="Cambria" w:eastAsia="Times New Roman" w:hAnsi="Cambria" w:cs="Times New Roman"/>
          <w:bCs/>
          <w:kern w:val="36"/>
          <w:sz w:val="36"/>
          <w:szCs w:val="48"/>
          <w:lang w:val="en"/>
        </w:rPr>
      </w:pPr>
      <w:r>
        <w:br w:type="page"/>
      </w:r>
    </w:p>
    <w:p w:rsidR="007678A1" w:rsidRPr="007678A1" w:rsidRDefault="007678A1" w:rsidP="00F0436C">
      <w:pPr>
        <w:pStyle w:val="Heading1"/>
      </w:pPr>
      <w:bookmarkStart w:id="3" w:name="_Toc416087036"/>
      <w:r w:rsidRPr="007678A1">
        <w:t>What is Operations Research?</w:t>
      </w:r>
      <w:bookmarkEnd w:id="3"/>
    </w:p>
    <w:p w:rsidR="007678A1" w:rsidRDefault="007678A1" w:rsidP="00E223F3">
      <w:pPr>
        <w:rPr>
          <w:lang w:val="en"/>
        </w:rPr>
      </w:pPr>
    </w:p>
    <w:p w:rsidR="00152101" w:rsidRDefault="00152101" w:rsidP="00F0436C">
      <w:pPr>
        <w:pStyle w:val="Heading2"/>
      </w:pPr>
      <w:bookmarkStart w:id="4" w:name="_Toc416087037"/>
      <w:r>
        <w:t>Holistic Analysis and Operations Research</w:t>
      </w:r>
      <w:bookmarkEnd w:id="4"/>
    </w:p>
    <w:p w:rsidR="00152101" w:rsidRDefault="00152101" w:rsidP="00E223F3">
      <w:r w:rsidRPr="00D513D2">
        <w:t>I am not really sure what holistic</w:t>
      </w:r>
      <w:r w:rsidR="00775F05">
        <w:fldChar w:fldCharType="begin"/>
      </w:r>
      <w:r w:rsidR="00775F05">
        <w:instrText xml:space="preserve"> XE "</w:instrText>
      </w:r>
      <w:r w:rsidR="00775F05" w:rsidRPr="000B1754">
        <w:rPr>
          <w:lang w:val="en"/>
        </w:rPr>
        <w:instrText>holistic</w:instrText>
      </w:r>
      <w:r w:rsidR="00775F05">
        <w:instrText xml:space="preserve">" </w:instrText>
      </w:r>
      <w:r w:rsidR="00775F05">
        <w:fldChar w:fldCharType="end"/>
      </w:r>
      <w:r w:rsidRPr="00D513D2">
        <w:t xml:space="preserve"> analysis is, so I will define it</w:t>
      </w:r>
      <w:r>
        <w:t xml:space="preserve">. Our English word comes from the </w:t>
      </w:r>
      <w:r w:rsidRPr="0018735D">
        <w:t xml:space="preserve">Greek ὅλος holos </w:t>
      </w:r>
      <w:r>
        <w:t>(“</w:t>
      </w:r>
      <w:r w:rsidRPr="0018735D">
        <w:t>all, whole</w:t>
      </w:r>
      <w:r>
        <w:t xml:space="preserve"> or</w:t>
      </w:r>
      <w:r w:rsidRPr="0018735D">
        <w:t xml:space="preserve"> entire</w:t>
      </w:r>
      <w:r>
        <w:t xml:space="preserve">”). </w:t>
      </w:r>
      <w:r w:rsidRPr="00003C8A">
        <w:t>Reductionism may be viewed as the complement of holism. Reductionism analyzes a complex system by subdividing or reduction to more fundamental parts.</w:t>
      </w:r>
      <w:r>
        <w:t xml:space="preserve"> For businesses, k</w:t>
      </w:r>
      <w:r w:rsidRPr="00003C8A">
        <w:t>nowledge and know-how, know-who, know-what and know-why are part of the whole business economics.</w:t>
      </w:r>
      <w:r>
        <w:t xml:space="preserve"> Having a holistic view keeps us from missing the forest due to the trees.</w:t>
      </w:r>
    </w:p>
    <w:p w:rsidR="00447B53" w:rsidRPr="007678A1" w:rsidRDefault="00447B53" w:rsidP="00E223F3">
      <w:pPr>
        <w:rPr>
          <w:lang w:val="en"/>
        </w:rPr>
      </w:pPr>
      <w:r w:rsidRPr="007678A1">
        <w:rPr>
          <w:b/>
          <w:bCs/>
          <w:lang w:val="en"/>
        </w:rPr>
        <w:t>Operations Research</w:t>
      </w:r>
      <w:r w:rsidRPr="007678A1">
        <w:rPr>
          <w:lang w:val="en"/>
        </w:rPr>
        <w:t xml:space="preserve"> (OR), or </w:t>
      </w:r>
      <w:r w:rsidRPr="007678A1">
        <w:rPr>
          <w:b/>
          <w:bCs/>
          <w:lang w:val="en"/>
        </w:rPr>
        <w:t>operational research</w:t>
      </w:r>
      <w:r w:rsidRPr="007678A1">
        <w:rPr>
          <w:lang w:val="en"/>
        </w:rPr>
        <w:t xml:space="preserve"> in the U.K, is a discipline that deals with the application of advanced analytical methods to help make better decisions. The terms management science</w:t>
      </w:r>
      <w:r w:rsidR="00775F05">
        <w:rPr>
          <w:lang w:val="en"/>
        </w:rPr>
        <w:fldChar w:fldCharType="begin"/>
      </w:r>
      <w:r w:rsidR="00775F05">
        <w:instrText xml:space="preserve"> XE "</w:instrText>
      </w:r>
      <w:r w:rsidR="00775F05" w:rsidRPr="002E4FEB">
        <w:rPr>
          <w:lang w:val="en"/>
        </w:rPr>
        <w:instrText>management science</w:instrText>
      </w:r>
      <w:r w:rsidR="00775F05">
        <w:instrText xml:space="preserve">" </w:instrText>
      </w:r>
      <w:r w:rsidR="00775F05">
        <w:rPr>
          <w:lang w:val="en"/>
        </w:rPr>
        <w:fldChar w:fldCharType="end"/>
      </w:r>
      <w:r w:rsidRPr="007678A1">
        <w:rPr>
          <w:lang w:val="en"/>
        </w:rPr>
        <w:t xml:space="preserve"> and analytics</w:t>
      </w:r>
      <w:r w:rsidR="00775F05">
        <w:rPr>
          <w:lang w:val="en"/>
        </w:rPr>
        <w:fldChar w:fldCharType="begin"/>
      </w:r>
      <w:r w:rsidR="00775F05">
        <w:instrText xml:space="preserve"> XE "</w:instrText>
      </w:r>
      <w:r w:rsidR="00775F05" w:rsidRPr="001B08CE">
        <w:rPr>
          <w:lang w:val="en"/>
        </w:rPr>
        <w:instrText>analytics</w:instrText>
      </w:r>
      <w:r w:rsidR="00775F05">
        <w:instrText xml:space="preserve">" </w:instrText>
      </w:r>
      <w:r w:rsidR="00775F05">
        <w:rPr>
          <w:lang w:val="en"/>
        </w:rPr>
        <w:fldChar w:fldCharType="end"/>
      </w:r>
      <w:r w:rsidRPr="007678A1">
        <w:rPr>
          <w:lang w:val="en"/>
        </w:rPr>
        <w:t xml:space="preserve"> are sometimes used as synonyms for operations research. Yet, in my experience OR extends far beyond either. The figure shows a hierarchy</w:t>
      </w:r>
      <w:r w:rsidR="00775F05">
        <w:rPr>
          <w:lang w:val="en"/>
        </w:rPr>
        <w:fldChar w:fldCharType="begin"/>
      </w:r>
      <w:r w:rsidR="00775F05">
        <w:instrText xml:space="preserve"> XE "</w:instrText>
      </w:r>
      <w:r w:rsidR="00775F05" w:rsidRPr="00F81D27">
        <w:rPr>
          <w:lang w:val="en"/>
        </w:rPr>
        <w:instrText>hierarchical</w:instrText>
      </w:r>
      <w:r w:rsidR="00775F05">
        <w:instrText xml:space="preserve">" </w:instrText>
      </w:r>
      <w:r w:rsidR="00775F05">
        <w:rPr>
          <w:lang w:val="en"/>
        </w:rPr>
        <w:fldChar w:fldCharType="end"/>
      </w:r>
      <w:r w:rsidRPr="007678A1">
        <w:rPr>
          <w:lang w:val="en"/>
        </w:rPr>
        <w:t xml:space="preserve"> of operations research activities, and I'll let you decide if they are also performed in analytics.</w:t>
      </w:r>
      <w:r w:rsidR="00775F05">
        <w:rPr>
          <w:lang w:val="en"/>
        </w:rPr>
        <w:t xml:space="preserve"> </w:t>
      </w:r>
    </w:p>
    <w:p w:rsidR="00152101" w:rsidRPr="001E5635" w:rsidRDefault="00152101" w:rsidP="00F0436C">
      <w:pPr>
        <w:pStyle w:val="ListParagraph"/>
        <w:numPr>
          <w:ilvl w:val="0"/>
          <w:numId w:val="117"/>
        </w:numPr>
        <w:rPr>
          <w:lang w:val="en"/>
        </w:rPr>
      </w:pPr>
      <w:r w:rsidRPr="001E5635">
        <w:rPr>
          <w:lang w:val="en"/>
        </w:rPr>
        <w:t>Data Mining and Machine Learning</w:t>
      </w:r>
    </w:p>
    <w:p w:rsidR="00152101" w:rsidRPr="001E5635" w:rsidRDefault="00152101" w:rsidP="00F0436C">
      <w:pPr>
        <w:pStyle w:val="ListParagraph"/>
        <w:numPr>
          <w:ilvl w:val="0"/>
          <w:numId w:val="117"/>
        </w:numPr>
        <w:rPr>
          <w:lang w:val="en"/>
        </w:rPr>
      </w:pPr>
      <w:r w:rsidRPr="001E5635">
        <w:rPr>
          <w:lang w:val="en"/>
        </w:rPr>
        <w:t>Artificial Intelligence and Expert Systems</w:t>
      </w:r>
    </w:p>
    <w:p w:rsidR="00152101" w:rsidRPr="001E5635" w:rsidRDefault="00152101" w:rsidP="00E223F3">
      <w:pPr>
        <w:pStyle w:val="ListParagraph"/>
        <w:numPr>
          <w:ilvl w:val="0"/>
          <w:numId w:val="1"/>
        </w:numPr>
        <w:rPr>
          <w:lang w:val="en"/>
        </w:rPr>
      </w:pPr>
      <w:r w:rsidRPr="001E5635">
        <w:rPr>
          <w:lang w:val="en"/>
        </w:rPr>
        <w:t>Financial Engineering</w:t>
      </w:r>
    </w:p>
    <w:p w:rsidR="00152101" w:rsidRPr="001E5635" w:rsidRDefault="00152101" w:rsidP="00E223F3">
      <w:pPr>
        <w:pStyle w:val="ListParagraph"/>
        <w:numPr>
          <w:ilvl w:val="0"/>
          <w:numId w:val="1"/>
        </w:numPr>
        <w:rPr>
          <w:lang w:val="en"/>
        </w:rPr>
      </w:pPr>
      <w:r w:rsidRPr="001E5635">
        <w:rPr>
          <w:lang w:val="en"/>
        </w:rPr>
        <w:t>Games, Decision, and Strategic Planning</w:t>
      </w:r>
    </w:p>
    <w:p w:rsidR="00152101" w:rsidRPr="001E5635" w:rsidRDefault="00152101" w:rsidP="00E223F3">
      <w:pPr>
        <w:pStyle w:val="ListParagraph"/>
        <w:numPr>
          <w:ilvl w:val="0"/>
          <w:numId w:val="1"/>
        </w:numPr>
        <w:rPr>
          <w:lang w:val="en"/>
        </w:rPr>
      </w:pPr>
      <w:r w:rsidRPr="001E5635">
        <w:rPr>
          <w:lang w:val="en"/>
        </w:rPr>
        <w:t>Marketing Research</w:t>
      </w:r>
    </w:p>
    <w:p w:rsidR="00152101" w:rsidRPr="001E5635" w:rsidRDefault="00152101" w:rsidP="00E223F3">
      <w:pPr>
        <w:pStyle w:val="ListParagraph"/>
        <w:numPr>
          <w:ilvl w:val="0"/>
          <w:numId w:val="1"/>
        </w:numPr>
        <w:rPr>
          <w:lang w:val="en"/>
        </w:rPr>
      </w:pPr>
      <w:r w:rsidRPr="001E5635">
        <w:rPr>
          <w:lang w:val="en"/>
        </w:rPr>
        <w:t>Investment Science</w:t>
      </w:r>
    </w:p>
    <w:p w:rsidR="00152101" w:rsidRPr="001E5635" w:rsidRDefault="00152101" w:rsidP="00E223F3">
      <w:pPr>
        <w:pStyle w:val="ListParagraph"/>
        <w:numPr>
          <w:ilvl w:val="0"/>
          <w:numId w:val="1"/>
        </w:numPr>
        <w:rPr>
          <w:lang w:val="en"/>
        </w:rPr>
      </w:pPr>
      <w:r w:rsidRPr="001E5635">
        <w:rPr>
          <w:lang w:val="en"/>
        </w:rPr>
        <w:t>Experimental and Engineering Design</w:t>
      </w:r>
    </w:p>
    <w:p w:rsidR="00152101" w:rsidRPr="001E5635" w:rsidRDefault="00152101" w:rsidP="00E223F3">
      <w:pPr>
        <w:pStyle w:val="ListParagraph"/>
        <w:numPr>
          <w:ilvl w:val="0"/>
          <w:numId w:val="1"/>
        </w:numPr>
        <w:rPr>
          <w:lang w:val="en"/>
        </w:rPr>
      </w:pPr>
      <w:r w:rsidRPr="001E5635">
        <w:rPr>
          <w:lang w:val="en"/>
        </w:rPr>
        <w:t>Manufacturing and Production</w:t>
      </w:r>
    </w:p>
    <w:p w:rsidR="00152101" w:rsidRPr="001E5635" w:rsidRDefault="00152101" w:rsidP="00E223F3">
      <w:pPr>
        <w:pStyle w:val="ListParagraph"/>
        <w:numPr>
          <w:ilvl w:val="0"/>
          <w:numId w:val="1"/>
        </w:numPr>
        <w:rPr>
          <w:lang w:val="en"/>
        </w:rPr>
      </w:pPr>
      <w:r w:rsidRPr="001E5635">
        <w:rPr>
          <w:lang w:val="en"/>
        </w:rPr>
        <w:t>Logistics and Transportation</w:t>
      </w:r>
    </w:p>
    <w:p w:rsidR="00152101" w:rsidRPr="001E5635" w:rsidRDefault="00152101" w:rsidP="00E223F3">
      <w:pPr>
        <w:pStyle w:val="ListParagraph"/>
        <w:numPr>
          <w:ilvl w:val="0"/>
          <w:numId w:val="1"/>
        </w:numPr>
        <w:rPr>
          <w:lang w:val="en"/>
        </w:rPr>
      </w:pPr>
      <w:r w:rsidRPr="001E5635">
        <w:rPr>
          <w:lang w:val="en"/>
        </w:rPr>
        <w:t>Supply Chain Management</w:t>
      </w:r>
    </w:p>
    <w:p w:rsidR="00152101" w:rsidRPr="001E5635" w:rsidRDefault="00152101" w:rsidP="00E223F3">
      <w:pPr>
        <w:pStyle w:val="ListParagraph"/>
        <w:numPr>
          <w:ilvl w:val="0"/>
          <w:numId w:val="1"/>
        </w:numPr>
        <w:rPr>
          <w:lang w:val="en"/>
        </w:rPr>
      </w:pPr>
      <w:r w:rsidRPr="001E5635">
        <w:rPr>
          <w:lang w:val="en"/>
        </w:rPr>
        <w:t>Enterprise Resource Planning</w:t>
      </w:r>
    </w:p>
    <w:p w:rsidR="00152101" w:rsidRDefault="00152101" w:rsidP="009C4902">
      <w:pPr>
        <w:pStyle w:val="Heading2"/>
      </w:pPr>
      <w:bookmarkStart w:id="5" w:name="_Toc416087038"/>
      <w:r>
        <w:t>History of Operations Research</w:t>
      </w:r>
      <w:bookmarkEnd w:id="5"/>
    </w:p>
    <w:p w:rsidR="00152101" w:rsidRDefault="00152101" w:rsidP="00E223F3">
      <w:pPr>
        <w:rPr>
          <w:lang w:val="en"/>
        </w:rPr>
      </w:pPr>
      <w:r w:rsidRPr="007678A1">
        <w:rPr>
          <w:lang w:val="en"/>
        </w:rPr>
        <w:t>Operational Research was born during the early year</w:t>
      </w:r>
      <w:r w:rsidR="00865C8E">
        <w:rPr>
          <w:lang w:val="en"/>
        </w:rPr>
        <w:t>s</w:t>
      </w:r>
      <w:r w:rsidRPr="007678A1">
        <w:rPr>
          <w:lang w:val="en"/>
        </w:rPr>
        <w:t xml:space="preserve"> of WWII and matured rapidly. One of its primary function was the planning of Operation Overlord or the Normandy Invasion. It has its foundations in mathematics, computing and economic theories, on which basic tools in optimization and simulation are built. Today OR's are employed by airlines, train lines, logistic systems, delivery systems (e.g., FedEx), defense systems, military, oil companies, insurance companies, financial institutions, manufacturing, marketing and many more.</w:t>
      </w:r>
    </w:p>
    <w:p w:rsidR="00152101" w:rsidRDefault="00152101" w:rsidP="009C4902">
      <w:pPr>
        <w:pStyle w:val="Heading2"/>
      </w:pPr>
      <w:bookmarkStart w:id="6" w:name="_Toc416087039"/>
      <w:r>
        <w:t>What do Operations Research Analysts do?</w:t>
      </w:r>
      <w:bookmarkEnd w:id="6"/>
    </w:p>
    <w:p w:rsidR="00152101" w:rsidRDefault="00152101" w:rsidP="00E223F3">
      <w:pPr>
        <w:rPr>
          <w:lang w:val="en"/>
        </w:rPr>
      </w:pPr>
      <w:r>
        <w:rPr>
          <w:lang w:val="en"/>
        </w:rPr>
        <w:t>The Operations Research Analyst is a jack-of-all-trades, or at least that has been my experience. Some tend to specialize in a particular area, like mathematical optimization, but I think this is a mistake. One can find people who specialize in a particular methodology or discipline, but they would be challenged to find a good Operations Research analyst with a holistic</w:t>
      </w:r>
      <w:r w:rsidR="00775F05">
        <w:rPr>
          <w:lang w:val="en"/>
        </w:rPr>
        <w:fldChar w:fldCharType="begin"/>
      </w:r>
      <w:r w:rsidR="00775F05">
        <w:instrText xml:space="preserve"> XE "</w:instrText>
      </w:r>
      <w:r w:rsidR="00775F05" w:rsidRPr="000B1754">
        <w:rPr>
          <w:lang w:val="en"/>
        </w:rPr>
        <w:instrText>holistic</w:instrText>
      </w:r>
      <w:r w:rsidR="00775F05">
        <w:instrText xml:space="preserve">" </w:instrText>
      </w:r>
      <w:r w:rsidR="00775F05">
        <w:rPr>
          <w:lang w:val="en"/>
        </w:rPr>
        <w:fldChar w:fldCharType="end"/>
      </w:r>
      <w:r>
        <w:rPr>
          <w:lang w:val="en"/>
        </w:rPr>
        <w:t xml:space="preserve"> view of the problem space.</w:t>
      </w:r>
    </w:p>
    <w:p w:rsidR="00152101" w:rsidRDefault="00152101" w:rsidP="00E223F3">
      <w:pPr>
        <w:rPr>
          <w:lang w:val="en"/>
        </w:rPr>
      </w:pPr>
      <w:r>
        <w:rPr>
          <w:lang w:val="en"/>
        </w:rPr>
        <w:t>An OR’s view of the problem space is really what defines them and describes what they do. Section 1.1 listed some of the activities that ORs engage in, but not without a holistic</w:t>
      </w:r>
      <w:r w:rsidR="00775F05">
        <w:rPr>
          <w:lang w:val="en"/>
        </w:rPr>
        <w:fldChar w:fldCharType="begin"/>
      </w:r>
      <w:r w:rsidR="00775F05">
        <w:instrText xml:space="preserve"> XE "</w:instrText>
      </w:r>
      <w:r w:rsidR="00775F05" w:rsidRPr="000B1754">
        <w:rPr>
          <w:lang w:val="en"/>
        </w:rPr>
        <w:instrText>holistic</w:instrText>
      </w:r>
      <w:r w:rsidR="00775F05">
        <w:instrText xml:space="preserve">" </w:instrText>
      </w:r>
      <w:r w:rsidR="00775F05">
        <w:rPr>
          <w:lang w:val="en"/>
        </w:rPr>
        <w:fldChar w:fldCharType="end"/>
      </w:r>
      <w:r>
        <w:rPr>
          <w:lang w:val="en"/>
        </w:rPr>
        <w:t xml:space="preserve"> view </w:t>
      </w:r>
      <w:r w:rsidR="00865C8E">
        <w:rPr>
          <w:lang w:val="en"/>
        </w:rPr>
        <w:t>o</w:t>
      </w:r>
      <w:r>
        <w:rPr>
          <w:lang w:val="en"/>
        </w:rPr>
        <w:t>f the problem space. Figure one depicts the entire problem space. Mathematically, we could look at it like this:</w:t>
      </w:r>
    </w:p>
    <w:p w:rsidR="00152101" w:rsidRDefault="002D689A" w:rsidP="00E223F3">
      <w:pPr>
        <w:rPr>
          <w:lang w:val="en"/>
        </w:rPr>
      </w:pPr>
      <m:oMathPara>
        <m:oMath>
          <m:d>
            <m:dPr>
              <m:ctrlPr>
                <w:rPr>
                  <w:rFonts w:ascii="Cambria Math" w:hAnsi="Cambria Math"/>
                  <w:lang w:val="en"/>
                </w:rPr>
              </m:ctrlPr>
            </m:dPr>
            <m:e>
              <m:d>
                <m:dPr>
                  <m:begChr m:val="{"/>
                  <m:endChr m:val="}"/>
                  <m:ctrlPr>
                    <w:rPr>
                      <w:rFonts w:ascii="Cambria Math" w:hAnsi="Cambria Math"/>
                      <w:lang w:val="en"/>
                    </w:rPr>
                  </m:ctrlPr>
                </m:dPr>
                <m:e>
                  <m:d>
                    <m:dPr>
                      <m:ctrlPr>
                        <w:rPr>
                          <w:rFonts w:ascii="Cambria Math" w:hAnsi="Cambria Math"/>
                          <w:lang w:val="en"/>
                        </w:rPr>
                      </m:ctrlPr>
                    </m:dPr>
                    <m:e>
                      <m:r>
                        <w:rPr>
                          <w:rFonts w:ascii="Cambria Math" w:hAnsi="Cambria Math"/>
                          <w:lang w:val="en"/>
                        </w:rPr>
                        <m:t>Analysis</m:t>
                      </m:r>
                      <m:r>
                        <m:rPr>
                          <m:sty m:val="p"/>
                        </m:rPr>
                        <w:rPr>
                          <w:rFonts w:ascii="Cambria Math" w:hAnsi="Cambria Math"/>
                          <w:lang w:val="en"/>
                        </w:rPr>
                        <m:t xml:space="preserve"> </m:t>
                      </m:r>
                      <m:r>
                        <w:rPr>
                          <w:rFonts w:ascii="Cambria Math" w:hAnsi="Cambria Math"/>
                          <w:lang w:val="en"/>
                        </w:rPr>
                        <m:t>Space</m:t>
                      </m:r>
                    </m:e>
                  </m:d>
                  <m:r>
                    <m:rPr>
                      <m:sty m:val="p"/>
                    </m:rPr>
                    <w:rPr>
                      <w:rFonts w:ascii="Cambria Math" w:hAnsi="Cambria Math"/>
                      <w:lang w:val="en"/>
                    </w:rPr>
                    <m:t>⊂</m:t>
                  </m:r>
                  <m:r>
                    <w:rPr>
                      <w:rFonts w:ascii="Cambria Math" w:hAnsi="Cambria Math"/>
                      <w:lang w:val="en"/>
                    </w:rPr>
                    <m:t>Research</m:t>
                  </m:r>
                  <m:r>
                    <m:rPr>
                      <m:sty m:val="p"/>
                    </m:rPr>
                    <w:rPr>
                      <w:rFonts w:ascii="Cambria Math" w:hAnsi="Cambria Math"/>
                      <w:lang w:val="en"/>
                    </w:rPr>
                    <m:t xml:space="preserve"> </m:t>
                  </m:r>
                  <m:r>
                    <w:rPr>
                      <w:rFonts w:ascii="Cambria Math" w:hAnsi="Cambria Math"/>
                      <w:lang w:val="en"/>
                    </w:rPr>
                    <m:t>Space</m:t>
                  </m:r>
                </m:e>
              </m:d>
              <m:r>
                <m:rPr>
                  <m:sty m:val="p"/>
                </m:rPr>
                <w:rPr>
                  <w:rFonts w:ascii="Cambria Math" w:hAnsi="Cambria Math"/>
                  <w:lang w:val="en"/>
                </w:rPr>
                <m:t>⊂</m:t>
              </m:r>
              <m:r>
                <w:rPr>
                  <w:rFonts w:ascii="Cambria Math" w:hAnsi="Cambria Math"/>
                  <w:lang w:val="en"/>
                </w:rPr>
                <m:t>Operations</m:t>
              </m:r>
              <m:r>
                <m:rPr>
                  <m:sty m:val="p"/>
                </m:rPr>
                <w:rPr>
                  <w:rFonts w:ascii="Cambria Math" w:hAnsi="Cambria Math"/>
                  <w:lang w:val="en"/>
                </w:rPr>
                <m:t xml:space="preserve"> </m:t>
              </m:r>
              <m:r>
                <w:rPr>
                  <w:rFonts w:ascii="Cambria Math" w:hAnsi="Cambria Math"/>
                  <w:lang w:val="en"/>
                </w:rPr>
                <m:t>Space</m:t>
              </m:r>
            </m:e>
          </m:d>
          <m:r>
            <m:rPr>
              <m:sty m:val="p"/>
            </m:rPr>
            <w:rPr>
              <w:rFonts w:ascii="Cambria Math" w:hAnsi="Cambria Math"/>
              <w:lang w:val="en"/>
            </w:rPr>
            <m:t>⊂</m:t>
          </m:r>
          <m:r>
            <w:rPr>
              <w:rFonts w:ascii="Cambria Math" w:hAnsi="Cambria Math"/>
              <w:lang w:val="en"/>
            </w:rPr>
            <m:t>Problem</m:t>
          </m:r>
          <m:r>
            <m:rPr>
              <m:sty m:val="p"/>
            </m:rPr>
            <w:rPr>
              <w:rFonts w:ascii="Cambria Math" w:hAnsi="Cambria Math"/>
              <w:lang w:val="en"/>
            </w:rPr>
            <m:t xml:space="preserve"> </m:t>
          </m:r>
          <m:r>
            <w:rPr>
              <w:rFonts w:ascii="Cambria Math" w:hAnsi="Cambria Math"/>
              <w:lang w:val="en"/>
            </w:rPr>
            <m:t>Space</m:t>
          </m:r>
        </m:oMath>
      </m:oMathPara>
    </w:p>
    <w:p w:rsidR="00111E97" w:rsidRDefault="00111E97" w:rsidP="00111E97">
      <w:pPr>
        <w:rPr>
          <w:lang w:val="en"/>
        </w:rPr>
      </w:pPr>
      <w:r>
        <w:rPr>
          <w:lang w:val="en"/>
        </w:rPr>
        <w:t>The OR Analyst must enter the problem space with the following in mind: (1) the potential operational domains, (2) the types of research that may be used, and (3) the types of analyses that may be appropriate. If one goes in having done nothing more than math programming for 10 years, that analysts in NOT an operations research analyst—they are just a math programmer.</w:t>
      </w:r>
    </w:p>
    <w:p w:rsidR="00111E97" w:rsidRDefault="00111E97" w:rsidP="00111E97">
      <w:pPr>
        <w:rPr>
          <w:lang w:val="en"/>
        </w:rPr>
      </w:pPr>
      <w:r>
        <w:rPr>
          <w:lang w:val="en"/>
        </w:rPr>
        <w:t>Operations research analysts provide this holistic</w:t>
      </w:r>
      <w:r>
        <w:rPr>
          <w:lang w:val="en"/>
        </w:rPr>
        <w:fldChar w:fldCharType="begin"/>
      </w:r>
      <w:r>
        <w:instrText xml:space="preserve"> XE "</w:instrText>
      </w:r>
      <w:r w:rsidRPr="000B1754">
        <w:rPr>
          <w:lang w:val="en"/>
        </w:rPr>
        <w:instrText>holistic</w:instrText>
      </w:r>
      <w:r>
        <w:instrText xml:space="preserve">" </w:instrText>
      </w:r>
      <w:r>
        <w:rPr>
          <w:lang w:val="en"/>
        </w:rPr>
        <w:fldChar w:fldCharType="end"/>
      </w:r>
      <w:r>
        <w:rPr>
          <w:lang w:val="en"/>
        </w:rPr>
        <w:t xml:space="preserve"> view, which then allows for the definition of the right problem within any domain, and application of the most appropriate research methodology, using the most appropriate analyses. You cannot build a house with just a screwdriver, unless you are </w:t>
      </w:r>
      <w:r w:rsidRPr="005D16FC">
        <w:rPr>
          <w:lang w:val="en"/>
        </w:rPr>
        <w:t>MacGyver</w:t>
      </w:r>
      <w:r>
        <w:rPr>
          <w:rStyle w:val="FootnoteReference"/>
          <w:lang w:val="en"/>
        </w:rPr>
        <w:footnoteReference w:id="1"/>
      </w:r>
      <w:r>
        <w:rPr>
          <w:lang w:val="en"/>
        </w:rPr>
        <w:t>.</w:t>
      </w:r>
    </w:p>
    <w:p w:rsidR="00447B53" w:rsidRDefault="00447B53" w:rsidP="00E223F3">
      <w:pPr>
        <w:pStyle w:val="FigureSubheading"/>
        <w:rPr>
          <w:lang w:val="en"/>
        </w:rPr>
      </w:pPr>
      <w:r>
        <w:rPr>
          <w:noProof/>
        </w:rPr>
        <w:drawing>
          <wp:inline distT="0" distB="0" distL="0" distR="0" wp14:anchorId="3FF0E028" wp14:editId="16D42BB6">
            <wp:extent cx="4068467" cy="320548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grayscl/>
                      <a:extLst>
                        <a:ext uri="{28A0092B-C50C-407E-A947-70E740481C1C}">
                          <a14:useLocalDpi xmlns:a14="http://schemas.microsoft.com/office/drawing/2010/main" val="0"/>
                        </a:ext>
                      </a:extLst>
                    </a:blip>
                    <a:srcRect/>
                    <a:stretch/>
                  </pic:blipFill>
                  <pic:spPr bwMode="auto">
                    <a:xfrm>
                      <a:off x="0" y="0"/>
                      <a:ext cx="4069080" cy="3205963"/>
                    </a:xfrm>
                    <a:prstGeom prst="rect">
                      <a:avLst/>
                    </a:prstGeom>
                    <a:noFill/>
                    <a:ln>
                      <a:noFill/>
                    </a:ln>
                    <a:extLst>
                      <a:ext uri="{53640926-AAD7-44D8-BBD7-CCE9431645EC}">
                        <a14:shadowObscured xmlns:a14="http://schemas.microsoft.com/office/drawing/2010/main"/>
                      </a:ext>
                    </a:extLst>
                  </pic:spPr>
                </pic:pic>
              </a:graphicData>
            </a:graphic>
          </wp:inline>
        </w:drawing>
      </w:r>
      <w:r w:rsidRPr="00447B53">
        <w:rPr>
          <w:b/>
          <w:lang w:val="en"/>
        </w:rPr>
        <w:t xml:space="preserve"> </w:t>
      </w:r>
      <w:r w:rsidRPr="00121E93">
        <w:rPr>
          <w:b/>
          <w:lang w:val="en"/>
        </w:rPr>
        <w:t>Figure 1.</w:t>
      </w:r>
      <w:r>
        <w:rPr>
          <w:lang w:val="en"/>
        </w:rPr>
        <w:t xml:space="preserve"> The Operations Research Problem Space</w:t>
      </w:r>
    </w:p>
    <w:p w:rsidR="00152101" w:rsidRDefault="00152101" w:rsidP="00E223F3">
      <w:pPr>
        <w:rPr>
          <w:lang w:val="en"/>
        </w:rPr>
      </w:pPr>
      <w:r>
        <w:rPr>
          <w:lang w:val="en"/>
        </w:rPr>
        <w:t>If we look at the historical context of OR, as we discussed in Section 1.2, we should be able to ascertain that anything short of a holistic</w:t>
      </w:r>
      <w:r w:rsidR="00775F05">
        <w:rPr>
          <w:lang w:val="en"/>
        </w:rPr>
        <w:fldChar w:fldCharType="begin"/>
      </w:r>
      <w:r w:rsidR="00775F05">
        <w:instrText xml:space="preserve"> XE "</w:instrText>
      </w:r>
      <w:r w:rsidR="00775F05" w:rsidRPr="000B1754">
        <w:rPr>
          <w:lang w:val="en"/>
        </w:rPr>
        <w:instrText>holistic</w:instrText>
      </w:r>
      <w:r w:rsidR="00775F05">
        <w:instrText xml:space="preserve">" </w:instrText>
      </w:r>
      <w:r w:rsidR="00775F05">
        <w:rPr>
          <w:lang w:val="en"/>
        </w:rPr>
        <w:fldChar w:fldCharType="end"/>
      </w:r>
      <w:r>
        <w:rPr>
          <w:lang w:val="en"/>
        </w:rPr>
        <w:t xml:space="preserve"> point of view may have resulted in operational chaos much worse than missed dropped zones. The entire military operation—the most complex operation ever executed—could have easily failed.</w:t>
      </w:r>
    </w:p>
    <w:p w:rsidR="00865C8E" w:rsidRDefault="00865C8E" w:rsidP="009C4902">
      <w:pPr>
        <w:pStyle w:val="Heading2"/>
      </w:pPr>
      <w:bookmarkStart w:id="8" w:name="_Toc416087040"/>
      <w:r>
        <w:t>Getting the Question Right</w:t>
      </w:r>
      <w:bookmarkEnd w:id="8"/>
    </w:p>
    <w:p w:rsidR="00865C8E" w:rsidRDefault="00865C8E" w:rsidP="00E223F3">
      <w:r>
        <w:t>As an analysts and modeler I have a variety of customers with a variety of problems in business. We usually frame their “question” as a business case. The question of course is something they require an answer for it usually stems from a problem or a desire to have more Share of Wallet or other metric. What is interesting here is though they know they have a question that needs to be answered, they often do know how to state their question.</w:t>
      </w:r>
    </w:p>
    <w:p w:rsidR="00865C8E" w:rsidRDefault="00865C8E" w:rsidP="00E223F3">
      <w:r>
        <w:t>In "Making Analysis Relevant", Mr. Vince Roske reiterated a recipe provided by John D. (Dave) Robinson, MG USA, Ret, when he was the Director of Joint Staffs J-8. The recipe is provided below:</w:t>
      </w:r>
    </w:p>
    <w:p w:rsidR="00865C8E" w:rsidRDefault="00865C8E" w:rsidP="008E5310">
      <w:pPr>
        <w:pStyle w:val="ListParagraph"/>
        <w:numPr>
          <w:ilvl w:val="0"/>
          <w:numId w:val="106"/>
        </w:numPr>
      </w:pPr>
      <w:r>
        <w:t>What’s the question?</w:t>
      </w:r>
    </w:p>
    <w:p w:rsidR="00865C8E" w:rsidRDefault="00865C8E" w:rsidP="008E5310">
      <w:pPr>
        <w:pStyle w:val="ListParagraph"/>
        <w:numPr>
          <w:ilvl w:val="0"/>
          <w:numId w:val="106"/>
        </w:numPr>
      </w:pPr>
      <w:r>
        <w:t>What’s the “real” question?</w:t>
      </w:r>
    </w:p>
    <w:p w:rsidR="00865C8E" w:rsidRDefault="00865C8E" w:rsidP="008E5310">
      <w:pPr>
        <w:pStyle w:val="ListParagraph"/>
        <w:numPr>
          <w:ilvl w:val="0"/>
          <w:numId w:val="106"/>
        </w:numPr>
      </w:pPr>
      <w:r>
        <w:t>What do the final slides look like?</w:t>
      </w:r>
    </w:p>
    <w:p w:rsidR="00865C8E" w:rsidRDefault="00865C8E" w:rsidP="008E5310">
      <w:pPr>
        <w:pStyle w:val="ListParagraph"/>
        <w:numPr>
          <w:ilvl w:val="0"/>
          <w:numId w:val="106"/>
        </w:numPr>
      </w:pPr>
      <w:r>
        <w:t>What do I already know?</w:t>
      </w:r>
    </w:p>
    <w:p w:rsidR="00865C8E" w:rsidRDefault="00865C8E" w:rsidP="008E5310">
      <w:pPr>
        <w:pStyle w:val="ListParagraph"/>
        <w:numPr>
          <w:ilvl w:val="0"/>
          <w:numId w:val="106"/>
        </w:numPr>
      </w:pPr>
      <w:r>
        <w:t>How do I get the remaining information that I need?</w:t>
      </w:r>
    </w:p>
    <w:p w:rsidR="00865C8E" w:rsidRDefault="00865C8E" w:rsidP="00E223F3">
      <w:r>
        <w:t>So, this idea of what is the real question is not new and it is not unique to business.</w:t>
      </w:r>
    </w:p>
    <w:p w:rsidR="00865C8E" w:rsidRDefault="00865C8E" w:rsidP="00E223F3">
      <w:r>
        <w:t>An analyst, we have to draw that real question out through dialogue with our customers. Doing this is often as much an art as it is a science. If we do not do it, we stand a good chance delivering a well-built solution that happens to be the wrong one. I have done this at least twice in the last three years, knowing that getting the question right was paramount. In spite of my failures I have found some keys to help with formulating the business case.</w:t>
      </w:r>
    </w:p>
    <w:p w:rsidR="00865C8E" w:rsidRDefault="00865C8E" w:rsidP="008E5310">
      <w:pPr>
        <w:pStyle w:val="ListParagraph"/>
        <w:numPr>
          <w:ilvl w:val="0"/>
          <w:numId w:val="107"/>
        </w:numPr>
      </w:pPr>
      <w:r w:rsidRPr="00F41C7B">
        <w:rPr>
          <w:b/>
        </w:rPr>
        <w:t>Tie it to a metric.</w:t>
      </w:r>
      <w:r>
        <w:t xml:space="preserve"> Even if currency is not at stake, you have to have a metric to focus on. Otherwise you can fail to see the forest for the trees. As your project rolls along you will forget what you are building to without this. IT can be Return on Investment, Share of Wallet, Key Performance Parameter, or something else, but you need a metric.</w:t>
      </w:r>
    </w:p>
    <w:p w:rsidR="00865C8E" w:rsidRDefault="00865C8E" w:rsidP="008E5310">
      <w:pPr>
        <w:pStyle w:val="ListParagraph"/>
        <w:numPr>
          <w:ilvl w:val="0"/>
          <w:numId w:val="107"/>
        </w:numPr>
      </w:pPr>
      <w:r w:rsidRPr="00F41C7B">
        <w:rPr>
          <w:b/>
        </w:rPr>
        <w:t>Do not mention the solution.</w:t>
      </w:r>
      <w:r>
        <w:t xml:space="preserve"> Do not state you analytic solution method in the business case. The customer may want a model and a model may be the right analytic solution for answering the question, but most customer do not understand what model do and do not. The business case should focus on the question/problem not the solution. If you allow it to, the customer will start building your model for you, without the expertise to do so. I have seen this happen.</w:t>
      </w:r>
    </w:p>
    <w:p w:rsidR="00865C8E" w:rsidRDefault="00865C8E" w:rsidP="008E5310">
      <w:pPr>
        <w:pStyle w:val="ListParagraph"/>
        <w:numPr>
          <w:ilvl w:val="0"/>
          <w:numId w:val="107"/>
        </w:numPr>
      </w:pPr>
      <w:r w:rsidRPr="00F41C7B">
        <w:rPr>
          <w:b/>
        </w:rPr>
        <w:t>Use timing.</w:t>
      </w:r>
      <w:r>
        <w:t xml:space="preserve"> Guide the customer to include timing in their business case, i.e., achieve metric A with X months, detect behavior B at least Y months in advance, and so on. With a timing “device” you can help the customer realize the temporal nature of analytic solution. On one hand, the solutions do not work forever, but many of them believe otherwise. On the other hand, solutions apply only to events and behaviors in a specified time period. Behavior farther out from the phenomenon or event are quite different from behavior closer to it. </w:t>
      </w:r>
    </w:p>
    <w:p w:rsidR="00865C8E" w:rsidRDefault="00865C8E" w:rsidP="008E5310">
      <w:pPr>
        <w:pStyle w:val="ListParagraph"/>
        <w:numPr>
          <w:ilvl w:val="0"/>
          <w:numId w:val="107"/>
        </w:numPr>
      </w:pPr>
      <w:r>
        <w:rPr>
          <w:b/>
        </w:rPr>
        <w:t>Tie it to the business unit.</w:t>
      </w:r>
      <w:r>
        <w:t xml:space="preserve"> That might sound like a no-brainer, but I have seen business units responsible for web activity or call center activity want to tie the business case to a product. If you are trying to improve call center operations, you are trying to improve call center operations, period. Now, you are probably doing so with product sales as a downstream goal, but you cannot put the cart before the horse. Fix your call center problem and then ask a new question.</w:t>
      </w:r>
    </w:p>
    <w:p w:rsidR="00865C8E" w:rsidRDefault="00865C8E" w:rsidP="00E223F3">
      <w:r>
        <w:t>I am sure there is a lot more that can be said about this subject, but this is what I have learned over time and I am just one analyst. The fact remains that if we do not get the “real question”, then we may not provide the “right solution.”</w:t>
      </w:r>
    </w:p>
    <w:p w:rsidR="00865C8E" w:rsidRDefault="00865C8E" w:rsidP="00E223F3">
      <w:r>
        <w:t xml:space="preserve">Though there are other interesting pieces of Roske’s Recipe, I will not address here. Perhaps another article?  </w:t>
      </w:r>
    </w:p>
    <w:p w:rsidR="005802FD" w:rsidRDefault="005802FD" w:rsidP="009C4902">
      <w:pPr>
        <w:pStyle w:val="Heading2"/>
      </w:pPr>
      <w:bookmarkStart w:id="9" w:name="_Toc416087041"/>
      <w:r>
        <w:t>Modeling</w:t>
      </w:r>
      <w:r w:rsidR="00006019">
        <w:fldChar w:fldCharType="begin"/>
      </w:r>
      <w:r w:rsidR="00006019">
        <w:instrText xml:space="preserve"> XE "</w:instrText>
      </w:r>
      <w:r w:rsidR="00006019" w:rsidRPr="00BA0B78">
        <w:instrText>modeling</w:instrText>
      </w:r>
      <w:r w:rsidR="00006019">
        <w:instrText xml:space="preserve">" </w:instrText>
      </w:r>
      <w:r w:rsidR="00006019">
        <w:fldChar w:fldCharType="end"/>
      </w:r>
      <w:r>
        <w:t xml:space="preserve"> Systems and Optimization</w:t>
      </w:r>
      <w:r w:rsidR="00006019">
        <w:fldChar w:fldCharType="begin"/>
      </w:r>
      <w:r w:rsidR="00006019">
        <w:instrText xml:space="preserve"> XE "</w:instrText>
      </w:r>
      <w:r w:rsidR="00006019" w:rsidRPr="003F1EE3">
        <w:instrText>optimization</w:instrText>
      </w:r>
      <w:r w:rsidR="00006019">
        <w:instrText xml:space="preserve">" </w:instrText>
      </w:r>
      <w:r w:rsidR="00006019">
        <w:fldChar w:fldCharType="end"/>
      </w:r>
      <w:r>
        <w:t xml:space="preserve"> Services</w:t>
      </w:r>
      <w:bookmarkEnd w:id="9"/>
    </w:p>
    <w:p w:rsidR="005802FD" w:rsidRPr="007678A1" w:rsidRDefault="005802FD" w:rsidP="00E223F3">
      <w:pPr>
        <w:rPr>
          <w:lang w:val="en"/>
        </w:rPr>
      </w:pPr>
      <w:r w:rsidRPr="007678A1">
        <w:rPr>
          <w:lang w:val="en"/>
        </w:rPr>
        <w:t>Modeling</w:t>
      </w:r>
      <w:r w:rsidR="00006019">
        <w:rPr>
          <w:lang w:val="en"/>
        </w:rPr>
        <w:fldChar w:fldCharType="begin"/>
      </w:r>
      <w:r w:rsidR="00006019">
        <w:instrText xml:space="preserve"> XE "</w:instrText>
      </w:r>
      <w:r w:rsidR="00006019" w:rsidRPr="00BA0B78">
        <w:rPr>
          <w:lang w:val="en"/>
        </w:rPr>
        <w:instrText>modeling</w:instrText>
      </w:r>
      <w:r w:rsidR="00006019">
        <w:instrText xml:space="preserve">" </w:instrText>
      </w:r>
      <w:r w:rsidR="00006019">
        <w:rPr>
          <w:lang w:val="en"/>
        </w:rPr>
        <w:fldChar w:fldCharType="end"/>
      </w:r>
      <w:r w:rsidRPr="007678A1">
        <w:rPr>
          <w:lang w:val="en"/>
        </w:rPr>
        <w:t xml:space="preserve"> Systems and Optimization</w:t>
      </w:r>
      <w:r w:rsidR="00006019">
        <w:rPr>
          <w:lang w:val="en"/>
        </w:rPr>
        <w:fldChar w:fldCharType="begin"/>
      </w:r>
      <w:r w:rsidR="00006019">
        <w:instrText xml:space="preserve"> XE "</w:instrText>
      </w:r>
      <w:r w:rsidR="00006019" w:rsidRPr="003F1EE3">
        <w:rPr>
          <w:lang w:val="en"/>
        </w:rPr>
        <w:instrText>optimization</w:instrText>
      </w:r>
      <w:r w:rsidR="00006019">
        <w:instrText xml:space="preserve">" </w:instrText>
      </w:r>
      <w:r w:rsidR="00006019">
        <w:rPr>
          <w:lang w:val="en"/>
        </w:rPr>
        <w:fldChar w:fldCharType="end"/>
      </w:r>
      <w:r w:rsidRPr="007678A1">
        <w:rPr>
          <w:lang w:val="en"/>
        </w:rPr>
        <w:t xml:space="preserve"> Services is an interface part that bridges OR modeling with OR tools. When implemented smoothly, it is the part that is not noticed by modelers or users.</w:t>
      </w:r>
    </w:p>
    <w:p w:rsidR="005802FD" w:rsidRPr="001E5635" w:rsidRDefault="005802FD" w:rsidP="00E223F3">
      <w:pPr>
        <w:pStyle w:val="ListParagraph"/>
        <w:numPr>
          <w:ilvl w:val="0"/>
          <w:numId w:val="2"/>
        </w:numPr>
        <w:rPr>
          <w:lang w:val="en"/>
        </w:rPr>
      </w:pPr>
      <w:r w:rsidRPr="001E5635">
        <w:rPr>
          <w:lang w:val="en"/>
        </w:rPr>
        <w:t>Communications</w:t>
      </w:r>
    </w:p>
    <w:p w:rsidR="005802FD" w:rsidRPr="001E5635" w:rsidRDefault="005802FD" w:rsidP="00E223F3">
      <w:pPr>
        <w:pStyle w:val="ListParagraph"/>
        <w:numPr>
          <w:ilvl w:val="0"/>
          <w:numId w:val="2"/>
        </w:numPr>
        <w:rPr>
          <w:lang w:val="en"/>
        </w:rPr>
      </w:pPr>
      <w:r w:rsidRPr="001E5635">
        <w:rPr>
          <w:lang w:val="en"/>
        </w:rPr>
        <w:t>Interfacing</w:t>
      </w:r>
    </w:p>
    <w:p w:rsidR="005802FD" w:rsidRPr="001E5635" w:rsidRDefault="005802FD" w:rsidP="00E223F3">
      <w:pPr>
        <w:pStyle w:val="ListParagraph"/>
        <w:numPr>
          <w:ilvl w:val="0"/>
          <w:numId w:val="2"/>
        </w:numPr>
        <w:rPr>
          <w:lang w:val="en"/>
        </w:rPr>
      </w:pPr>
      <w:r w:rsidRPr="001E5635">
        <w:rPr>
          <w:lang w:val="en"/>
        </w:rPr>
        <w:t>Networking</w:t>
      </w:r>
    </w:p>
    <w:p w:rsidR="005802FD" w:rsidRPr="001E5635" w:rsidRDefault="005802FD" w:rsidP="00E223F3">
      <w:pPr>
        <w:pStyle w:val="ListParagraph"/>
        <w:numPr>
          <w:ilvl w:val="0"/>
          <w:numId w:val="2"/>
        </w:numPr>
        <w:rPr>
          <w:lang w:val="en"/>
        </w:rPr>
      </w:pPr>
      <w:r w:rsidRPr="001E5635">
        <w:rPr>
          <w:lang w:val="en"/>
        </w:rPr>
        <w:t>Discovery</w:t>
      </w:r>
    </w:p>
    <w:p w:rsidR="005802FD" w:rsidRPr="001E5635" w:rsidRDefault="005802FD" w:rsidP="00E223F3">
      <w:pPr>
        <w:pStyle w:val="ListParagraph"/>
        <w:numPr>
          <w:ilvl w:val="0"/>
          <w:numId w:val="2"/>
        </w:numPr>
        <w:rPr>
          <w:lang w:val="en"/>
        </w:rPr>
      </w:pPr>
      <w:r w:rsidRPr="001E5635">
        <w:rPr>
          <w:lang w:val="en"/>
        </w:rPr>
        <w:t>Representation</w:t>
      </w:r>
    </w:p>
    <w:p w:rsidR="007678A1" w:rsidRPr="007678A1" w:rsidRDefault="007678A1" w:rsidP="00E223F3">
      <w:pPr>
        <w:rPr>
          <w:lang w:val="en"/>
        </w:rPr>
      </w:pPr>
      <w:r w:rsidRPr="007678A1">
        <w:rPr>
          <w:noProof/>
        </w:rPr>
        <w:drawing>
          <wp:inline distT="0" distB="0" distL="0" distR="0" wp14:anchorId="51489B30" wp14:editId="69765FE5">
            <wp:extent cx="4114800" cy="2912807"/>
            <wp:effectExtent l="0" t="0" r="0" b="1905"/>
            <wp:docPr id="1" name="Picture 1" descr="https://media.licdn.com/mpr/mpr/p/5/005/0a2/03e/38d7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mpr/mpr/p/5/005/0a2/03e/38d764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4800" cy="2912807"/>
                    </a:xfrm>
                    <a:prstGeom prst="rect">
                      <a:avLst/>
                    </a:prstGeom>
                    <a:noFill/>
                    <a:ln>
                      <a:noFill/>
                    </a:ln>
                  </pic:spPr>
                </pic:pic>
              </a:graphicData>
            </a:graphic>
          </wp:inline>
        </w:drawing>
      </w:r>
    </w:p>
    <w:p w:rsidR="005802FD" w:rsidRDefault="005802FD" w:rsidP="009C4902">
      <w:pPr>
        <w:pStyle w:val="Heading2"/>
      </w:pPr>
      <w:bookmarkStart w:id="10" w:name="_Toc416087042"/>
      <w:r>
        <w:t>The Operations Research Toolkit</w:t>
      </w:r>
      <w:bookmarkEnd w:id="10"/>
    </w:p>
    <w:p w:rsidR="007678A1" w:rsidRDefault="007678A1" w:rsidP="00E223F3">
      <w:pPr>
        <w:rPr>
          <w:lang w:val="en"/>
        </w:rPr>
      </w:pPr>
      <w:r w:rsidRPr="007678A1">
        <w:rPr>
          <w:lang w:val="en"/>
        </w:rPr>
        <w:t>Underlying Tools is the level that is typically regarded as what uniquely defines Operations Research.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9"/>
        <w:gridCol w:w="3199"/>
      </w:tblGrid>
      <w:tr w:rsidR="009D6C21" w:rsidTr="009D6C21">
        <w:tc>
          <w:tcPr>
            <w:tcW w:w="3199" w:type="dxa"/>
          </w:tcPr>
          <w:p w:rsidR="009D6C21" w:rsidRPr="001E5635" w:rsidRDefault="009D6C21" w:rsidP="009D6C21">
            <w:pPr>
              <w:pStyle w:val="ListParagraph"/>
              <w:numPr>
                <w:ilvl w:val="0"/>
                <w:numId w:val="3"/>
              </w:numPr>
              <w:rPr>
                <w:lang w:val="en"/>
              </w:rPr>
            </w:pPr>
            <w:r w:rsidRPr="001E5635">
              <w:rPr>
                <w:lang w:val="en"/>
              </w:rPr>
              <w:t>Mathematical Programming</w:t>
            </w:r>
          </w:p>
          <w:p w:rsidR="009D6C21" w:rsidRPr="001E5635" w:rsidRDefault="009D6C21" w:rsidP="009D6C21">
            <w:pPr>
              <w:pStyle w:val="ListParagraph"/>
              <w:numPr>
                <w:ilvl w:val="0"/>
                <w:numId w:val="3"/>
              </w:numPr>
              <w:rPr>
                <w:lang w:val="en"/>
              </w:rPr>
            </w:pPr>
            <w:r w:rsidRPr="001E5635">
              <w:rPr>
                <w:lang w:val="en"/>
              </w:rPr>
              <w:t>Computing Technology</w:t>
            </w:r>
          </w:p>
          <w:p w:rsidR="009D6C21" w:rsidRPr="001E5635" w:rsidRDefault="009D6C21" w:rsidP="009D6C21">
            <w:pPr>
              <w:pStyle w:val="ListParagraph"/>
              <w:numPr>
                <w:ilvl w:val="0"/>
                <w:numId w:val="3"/>
              </w:numPr>
              <w:rPr>
                <w:lang w:val="en"/>
              </w:rPr>
            </w:pPr>
            <w:r w:rsidRPr="001E5635">
              <w:rPr>
                <w:lang w:val="en"/>
              </w:rPr>
              <w:t>Probability and Statistics</w:t>
            </w:r>
          </w:p>
          <w:p w:rsidR="009D6C21" w:rsidRPr="001E5635" w:rsidRDefault="009D6C21" w:rsidP="009D6C21">
            <w:pPr>
              <w:pStyle w:val="ListParagraph"/>
              <w:numPr>
                <w:ilvl w:val="0"/>
                <w:numId w:val="3"/>
              </w:numPr>
              <w:rPr>
                <w:lang w:val="en"/>
              </w:rPr>
            </w:pPr>
            <w:r w:rsidRPr="001E5635">
              <w:rPr>
                <w:lang w:val="en"/>
              </w:rPr>
              <w:t>Stochastic Simulation</w:t>
            </w:r>
            <w:r>
              <w:rPr>
                <w:lang w:val="en"/>
              </w:rPr>
              <w:fldChar w:fldCharType="begin"/>
            </w:r>
            <w:r>
              <w:instrText xml:space="preserve"> XE "</w:instrText>
            </w:r>
            <w:r w:rsidRPr="00132831">
              <w:rPr>
                <w:lang w:val="en"/>
              </w:rPr>
              <w:instrText>simulation</w:instrText>
            </w:r>
            <w:r>
              <w:instrText xml:space="preserve">" </w:instrText>
            </w:r>
            <w:r>
              <w:rPr>
                <w:lang w:val="en"/>
              </w:rPr>
              <w:fldChar w:fldCharType="end"/>
            </w:r>
          </w:p>
          <w:p w:rsidR="009D6C21" w:rsidRPr="001E5635" w:rsidRDefault="009D6C21" w:rsidP="009D6C21">
            <w:pPr>
              <w:pStyle w:val="ListParagraph"/>
              <w:numPr>
                <w:ilvl w:val="0"/>
                <w:numId w:val="3"/>
              </w:numPr>
              <w:rPr>
                <w:lang w:val="en"/>
              </w:rPr>
            </w:pPr>
            <w:r w:rsidRPr="001E5635">
              <w:rPr>
                <w:lang w:val="en"/>
              </w:rPr>
              <w:t>Systems Analysis</w:t>
            </w:r>
          </w:p>
          <w:p w:rsidR="009D6C21" w:rsidRPr="001E5635" w:rsidRDefault="009D6C21" w:rsidP="009D6C21">
            <w:pPr>
              <w:pStyle w:val="ListParagraph"/>
              <w:numPr>
                <w:ilvl w:val="0"/>
                <w:numId w:val="3"/>
              </w:numPr>
              <w:rPr>
                <w:lang w:val="en"/>
              </w:rPr>
            </w:pPr>
            <w:r w:rsidRPr="001E5635">
              <w:rPr>
                <w:lang w:val="en"/>
              </w:rPr>
              <w:t>Organization Theory</w:t>
            </w:r>
          </w:p>
          <w:p w:rsidR="009D6C21" w:rsidRPr="001E5635" w:rsidRDefault="009D6C21" w:rsidP="009D6C21">
            <w:pPr>
              <w:pStyle w:val="ListParagraph"/>
              <w:numPr>
                <w:ilvl w:val="0"/>
                <w:numId w:val="3"/>
              </w:numPr>
              <w:rPr>
                <w:lang w:val="en"/>
              </w:rPr>
            </w:pPr>
            <w:r w:rsidRPr="001E5635">
              <w:rPr>
                <w:lang w:val="en"/>
              </w:rPr>
              <w:t>Accounting Principles</w:t>
            </w:r>
          </w:p>
          <w:p w:rsidR="009D6C21" w:rsidRPr="009D6C21" w:rsidRDefault="009D6C21" w:rsidP="009D6C21">
            <w:pPr>
              <w:pStyle w:val="ListParagraph"/>
              <w:numPr>
                <w:ilvl w:val="0"/>
                <w:numId w:val="3"/>
              </w:numPr>
              <w:rPr>
                <w:lang w:val="en"/>
              </w:rPr>
            </w:pPr>
            <w:r w:rsidRPr="001E5635">
              <w:rPr>
                <w:lang w:val="en"/>
              </w:rPr>
              <w:t>Engineering Economics</w:t>
            </w:r>
          </w:p>
        </w:tc>
        <w:tc>
          <w:tcPr>
            <w:tcW w:w="3199" w:type="dxa"/>
          </w:tcPr>
          <w:p w:rsidR="009D6C21" w:rsidRPr="001E5635" w:rsidRDefault="009D6C21" w:rsidP="009D6C21">
            <w:pPr>
              <w:pStyle w:val="ListParagraph"/>
              <w:numPr>
                <w:ilvl w:val="0"/>
                <w:numId w:val="3"/>
              </w:numPr>
              <w:rPr>
                <w:lang w:val="en"/>
              </w:rPr>
            </w:pPr>
            <w:r w:rsidRPr="001E5635">
              <w:rPr>
                <w:lang w:val="en"/>
              </w:rPr>
              <w:t>Decision Analysis</w:t>
            </w:r>
          </w:p>
          <w:p w:rsidR="009D6C21" w:rsidRPr="001E5635" w:rsidRDefault="009D6C21" w:rsidP="009D6C21">
            <w:pPr>
              <w:pStyle w:val="ListParagraph"/>
              <w:numPr>
                <w:ilvl w:val="0"/>
                <w:numId w:val="3"/>
              </w:numPr>
              <w:rPr>
                <w:lang w:val="en"/>
              </w:rPr>
            </w:pPr>
            <w:r w:rsidRPr="001E5635">
              <w:rPr>
                <w:lang w:val="en"/>
              </w:rPr>
              <w:t>Game Theory</w:t>
            </w:r>
          </w:p>
          <w:p w:rsidR="009D6C21" w:rsidRPr="001E5635" w:rsidRDefault="009D6C21" w:rsidP="009D6C21">
            <w:pPr>
              <w:pStyle w:val="ListParagraph"/>
              <w:numPr>
                <w:ilvl w:val="0"/>
                <w:numId w:val="3"/>
              </w:numPr>
              <w:rPr>
                <w:lang w:val="en"/>
              </w:rPr>
            </w:pPr>
            <w:r w:rsidRPr="001E5635">
              <w:rPr>
                <w:lang w:val="en"/>
              </w:rPr>
              <w:t>Heuristics</w:t>
            </w:r>
          </w:p>
          <w:p w:rsidR="009D6C21" w:rsidRPr="001E5635" w:rsidRDefault="009D6C21" w:rsidP="009D6C21">
            <w:pPr>
              <w:pStyle w:val="ListParagraph"/>
              <w:numPr>
                <w:ilvl w:val="0"/>
                <w:numId w:val="3"/>
              </w:numPr>
              <w:rPr>
                <w:lang w:val="en"/>
              </w:rPr>
            </w:pPr>
            <w:r w:rsidRPr="001E5635">
              <w:rPr>
                <w:lang w:val="en"/>
              </w:rPr>
              <w:t>Computer Programming</w:t>
            </w:r>
          </w:p>
          <w:p w:rsidR="009D6C21" w:rsidRPr="001E5635" w:rsidRDefault="009D6C21" w:rsidP="009D6C21">
            <w:pPr>
              <w:pStyle w:val="ListParagraph"/>
              <w:numPr>
                <w:ilvl w:val="0"/>
                <w:numId w:val="3"/>
              </w:numPr>
              <w:rPr>
                <w:lang w:val="en"/>
              </w:rPr>
            </w:pPr>
            <w:r w:rsidRPr="001E5635">
              <w:rPr>
                <w:lang w:val="en"/>
              </w:rPr>
              <w:t>Numeric Methods</w:t>
            </w:r>
          </w:p>
          <w:p w:rsidR="009D6C21" w:rsidRPr="001E5635" w:rsidRDefault="009D6C21" w:rsidP="009D6C21">
            <w:pPr>
              <w:pStyle w:val="ListParagraph"/>
              <w:numPr>
                <w:ilvl w:val="0"/>
                <w:numId w:val="3"/>
              </w:numPr>
              <w:rPr>
                <w:lang w:val="en"/>
              </w:rPr>
            </w:pPr>
            <w:r w:rsidRPr="001E5635">
              <w:rPr>
                <w:lang w:val="en"/>
              </w:rPr>
              <w:t>Stochastic Analysis</w:t>
            </w:r>
          </w:p>
          <w:p w:rsidR="009D6C21" w:rsidRPr="001E5635" w:rsidRDefault="009D6C21" w:rsidP="009D6C21">
            <w:pPr>
              <w:pStyle w:val="ListParagraph"/>
              <w:numPr>
                <w:ilvl w:val="0"/>
                <w:numId w:val="3"/>
              </w:numPr>
              <w:rPr>
                <w:lang w:val="en"/>
              </w:rPr>
            </w:pPr>
            <w:r w:rsidRPr="001E5635">
              <w:rPr>
                <w:lang w:val="en"/>
              </w:rPr>
              <w:t>Queuing Theory</w:t>
            </w:r>
          </w:p>
          <w:p w:rsidR="009D6C21" w:rsidRPr="001E5635" w:rsidRDefault="009D6C21" w:rsidP="009D6C21">
            <w:pPr>
              <w:pStyle w:val="ListParagraph"/>
              <w:numPr>
                <w:ilvl w:val="0"/>
                <w:numId w:val="3"/>
              </w:numPr>
              <w:rPr>
                <w:lang w:val="en"/>
              </w:rPr>
            </w:pPr>
            <w:r w:rsidRPr="001E5635">
              <w:rPr>
                <w:lang w:val="en"/>
              </w:rPr>
              <w:t>Evolutionary Algorithms</w:t>
            </w:r>
          </w:p>
          <w:p w:rsidR="009D6C21" w:rsidRPr="009D6C21" w:rsidRDefault="009D6C21" w:rsidP="009D6C21">
            <w:pPr>
              <w:pStyle w:val="ListParagraph"/>
              <w:numPr>
                <w:ilvl w:val="0"/>
                <w:numId w:val="3"/>
              </w:numPr>
              <w:spacing w:after="0" w:line="240" w:lineRule="auto"/>
              <w:rPr>
                <w:lang w:val="en"/>
              </w:rPr>
            </w:pPr>
            <w:r w:rsidRPr="009D6C21">
              <w:rPr>
                <w:lang w:val="en"/>
              </w:rPr>
              <w:t>Dynamic Programming</w:t>
            </w:r>
          </w:p>
        </w:tc>
      </w:tr>
    </w:tbl>
    <w:p w:rsidR="009D6C21" w:rsidRDefault="009D6C21" w:rsidP="009D6C21"/>
    <w:p w:rsidR="00A76D01" w:rsidRDefault="00A76D01" w:rsidP="009C4902">
      <w:pPr>
        <w:pStyle w:val="Heading2"/>
      </w:pPr>
      <w:bookmarkStart w:id="11" w:name="_Toc416087043"/>
      <w:r w:rsidRPr="00A76D01">
        <w:t xml:space="preserve">What is </w:t>
      </w:r>
      <w:r w:rsidR="00A87FD9" w:rsidRPr="00E223F3">
        <w:rPr>
          <w:i/>
        </w:rPr>
        <w:t>SCILAB</w:t>
      </w:r>
      <w:r w:rsidR="00006019">
        <w:fldChar w:fldCharType="begin"/>
      </w:r>
      <w:r w:rsidR="00006019">
        <w:instrText xml:space="preserve"> XE "</w:instrText>
      </w:r>
      <w:r w:rsidR="00A87FD9" w:rsidRPr="00E223F3">
        <w:rPr>
          <w:i/>
        </w:rPr>
        <w:instrText>SCILAB</w:instrText>
      </w:r>
      <w:r w:rsidR="00006019">
        <w:instrText xml:space="preserve">" </w:instrText>
      </w:r>
      <w:r w:rsidR="00006019">
        <w:fldChar w:fldCharType="end"/>
      </w:r>
      <w:r w:rsidRPr="00A76D01">
        <w:t xml:space="preserve"> ?</w:t>
      </w:r>
      <w:bookmarkEnd w:id="11"/>
    </w:p>
    <w:p w:rsidR="00831A2C" w:rsidRPr="00A76D01" w:rsidRDefault="00831A2C" w:rsidP="00E223F3">
      <w:r>
        <w:rPr>
          <w:noProof/>
        </w:rPr>
        <w:drawing>
          <wp:inline distT="0" distB="0" distL="0" distR="0" wp14:anchorId="7D49BDC3" wp14:editId="1101DF6C">
            <wp:extent cx="1828800" cy="9610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hoto.png"/>
                    <pic:cNvPicPr/>
                  </pic:nvPicPr>
                  <pic:blipFill rotWithShape="1">
                    <a:blip r:embed="rId14" cstate="print">
                      <a:grayscl/>
                      <a:extLst>
                        <a:ext uri="{28A0092B-C50C-407E-A947-70E740481C1C}">
                          <a14:useLocalDpi xmlns:a14="http://schemas.microsoft.com/office/drawing/2010/main" val="0"/>
                        </a:ext>
                      </a:extLst>
                    </a:blip>
                    <a:srcRect/>
                    <a:stretch/>
                  </pic:blipFill>
                  <pic:spPr bwMode="auto">
                    <a:xfrm>
                      <a:off x="0" y="0"/>
                      <a:ext cx="1828800" cy="961015"/>
                    </a:xfrm>
                    <a:prstGeom prst="rect">
                      <a:avLst/>
                    </a:prstGeom>
                    <a:ln>
                      <a:noFill/>
                    </a:ln>
                    <a:extLst>
                      <a:ext uri="{53640926-AAD7-44D8-BBD7-CCE9431645EC}">
                        <a14:shadowObscured xmlns:a14="http://schemas.microsoft.com/office/drawing/2010/main"/>
                      </a:ext>
                    </a:extLst>
                  </pic:spPr>
                </pic:pic>
              </a:graphicData>
            </a:graphic>
          </wp:inline>
        </w:drawing>
      </w:r>
    </w:p>
    <w:p w:rsidR="00A76D01" w:rsidRPr="00A76D01" w:rsidRDefault="00A87FD9" w:rsidP="00E223F3">
      <w:pPr>
        <w:rPr>
          <w:lang w:val="en"/>
        </w:rPr>
      </w:pPr>
      <w:r>
        <w:rPr>
          <w:i/>
          <w:lang w:val="en"/>
        </w:rPr>
        <w:t>SCILAB</w:t>
      </w:r>
      <w:r w:rsidR="00006019">
        <w:rPr>
          <w:lang w:val="en"/>
        </w:rPr>
        <w:fldChar w:fldCharType="begin"/>
      </w:r>
      <w:r w:rsidR="00006019">
        <w:instrText xml:space="preserve"> XE "</w:instrText>
      </w:r>
      <w:r>
        <w:rPr>
          <w:i/>
          <w:lang w:val="en"/>
        </w:rPr>
        <w:instrText>SCILAB</w:instrText>
      </w:r>
      <w:r w:rsidR="00006019">
        <w:instrText xml:space="preserve">" </w:instrText>
      </w:r>
      <w:r w:rsidR="00006019">
        <w:rPr>
          <w:lang w:val="en"/>
        </w:rPr>
        <w:fldChar w:fldCharType="end"/>
      </w:r>
      <w:r w:rsidR="00A76D01" w:rsidRPr="00A76D01">
        <w:rPr>
          <w:lang w:val="en"/>
        </w:rPr>
        <w:t xml:space="preserve"> is free and open source software for numerical computation providing a powerful computing environment for engineering and scientific applications. </w:t>
      </w:r>
      <w:r w:rsidR="00A76D01">
        <w:rPr>
          <w:lang w:val="en"/>
        </w:rPr>
        <w:t xml:space="preserve">This is the software that we will use predominately </w:t>
      </w:r>
      <w:r w:rsidR="00A91653">
        <w:rPr>
          <w:lang w:val="en"/>
        </w:rPr>
        <w:t>through</w:t>
      </w:r>
      <w:r w:rsidR="00A76D01">
        <w:rPr>
          <w:lang w:val="en"/>
        </w:rPr>
        <w:t xml:space="preserve"> this text, although we will also use Excel</w:t>
      </w:r>
      <w:r w:rsidR="001C4ED6">
        <w:rPr>
          <w:lang w:val="en"/>
        </w:rPr>
        <w:fldChar w:fldCharType="begin"/>
      </w:r>
      <w:r w:rsidR="001C4ED6">
        <w:instrText xml:space="preserve"> XE "</w:instrText>
      </w:r>
      <w:r w:rsidR="001C4ED6" w:rsidRPr="005613D7">
        <w:rPr>
          <w:lang w:val="en"/>
        </w:rPr>
        <w:instrText>Excel</w:instrText>
      </w:r>
      <w:r w:rsidR="001C4ED6">
        <w:instrText xml:space="preserve">" </w:instrText>
      </w:r>
      <w:r w:rsidR="001C4ED6">
        <w:rPr>
          <w:lang w:val="en"/>
        </w:rPr>
        <w:fldChar w:fldCharType="end"/>
      </w:r>
      <w:r w:rsidR="00A76D01">
        <w:rPr>
          <w:lang w:val="en"/>
        </w:rPr>
        <w:t xml:space="preserve"> and R for some applications.</w:t>
      </w:r>
    </w:p>
    <w:p w:rsidR="00A76D01" w:rsidRPr="00A76D01" w:rsidRDefault="00A87FD9" w:rsidP="00E223F3">
      <w:pPr>
        <w:rPr>
          <w:lang w:val="en"/>
        </w:rPr>
      </w:pPr>
      <w:r>
        <w:rPr>
          <w:i/>
          <w:lang w:val="en"/>
        </w:rPr>
        <w:t>SCILAB</w:t>
      </w:r>
      <w:r w:rsidR="00006019">
        <w:rPr>
          <w:lang w:val="en"/>
        </w:rPr>
        <w:fldChar w:fldCharType="begin"/>
      </w:r>
      <w:r w:rsidR="00006019">
        <w:instrText xml:space="preserve"> XE "</w:instrText>
      </w:r>
      <w:r>
        <w:rPr>
          <w:i/>
          <w:lang w:val="en"/>
        </w:rPr>
        <w:instrText>SCILAB</w:instrText>
      </w:r>
      <w:r w:rsidR="00006019">
        <w:instrText xml:space="preserve">" </w:instrText>
      </w:r>
      <w:r w:rsidR="00006019">
        <w:rPr>
          <w:lang w:val="en"/>
        </w:rPr>
        <w:fldChar w:fldCharType="end"/>
      </w:r>
      <w:r w:rsidR="00A76D01" w:rsidRPr="00A76D01">
        <w:rPr>
          <w:lang w:val="en"/>
        </w:rPr>
        <w:t xml:space="preserve"> is released as open source under the CeCILL license (GPL compatible), and is available for download free of charge. </w:t>
      </w:r>
      <w:r>
        <w:rPr>
          <w:i/>
          <w:lang w:val="en"/>
        </w:rPr>
        <w:t>SCILAB</w:t>
      </w:r>
      <w:r w:rsidR="00A76D01" w:rsidRPr="00A76D01">
        <w:rPr>
          <w:lang w:val="en"/>
        </w:rPr>
        <w:t xml:space="preserve"> is available under GNU/Linux, Mac OS X and Windows XP/Vista/7/8 (see system requirements).</w:t>
      </w:r>
      <w:r>
        <w:rPr>
          <w:i/>
          <w:lang w:val="en"/>
        </w:rPr>
        <w:t>SCILAB</w:t>
      </w:r>
      <w:r w:rsidR="00A76D01" w:rsidRPr="00A76D01">
        <w:rPr>
          <w:lang w:val="en"/>
        </w:rPr>
        <w:t xml:space="preserve"> includes hundreds of mathematical functions. It has a high level programming language allowing access to advanced data structures, 2-</w:t>
      </w:r>
      <w:r w:rsidR="00A76D01">
        <w:rPr>
          <w:lang w:val="en"/>
        </w:rPr>
        <w:t xml:space="preserve">D and 3-D graphical functions. </w:t>
      </w:r>
    </w:p>
    <w:p w:rsidR="00A76D01" w:rsidRPr="00A76D01" w:rsidRDefault="00A76D01" w:rsidP="00E223F3">
      <w:pPr>
        <w:rPr>
          <w:lang w:val="en"/>
        </w:rPr>
      </w:pPr>
      <w:r w:rsidRPr="00A76D01">
        <w:rPr>
          <w:lang w:val="en"/>
        </w:rPr>
        <w:t xml:space="preserve">A large number of functionalities is included in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sidRPr="00A76D01">
        <w:rPr>
          <w:lang w:val="en"/>
        </w:rPr>
        <w:t>:</w:t>
      </w:r>
    </w:p>
    <w:p w:rsidR="00A76D01" w:rsidRPr="00A76D01" w:rsidRDefault="00A76D01" w:rsidP="009D6C21">
      <w:pPr>
        <w:pStyle w:val="ListParagraph"/>
        <w:numPr>
          <w:ilvl w:val="0"/>
          <w:numId w:val="92"/>
        </w:numPr>
        <w:ind w:left="360"/>
        <w:rPr>
          <w:lang w:val="en"/>
        </w:rPr>
      </w:pPr>
      <w:r w:rsidRPr="00A76D01">
        <w:rPr>
          <w:lang w:val="en"/>
        </w:rPr>
        <w:t>Maths &amp; Simulation</w:t>
      </w:r>
      <w:r w:rsidR="00006019">
        <w:rPr>
          <w:lang w:val="en"/>
        </w:rPr>
        <w:fldChar w:fldCharType="begin"/>
      </w:r>
      <w:r w:rsidR="00006019">
        <w:instrText xml:space="preserve"> XE "</w:instrText>
      </w:r>
      <w:r w:rsidR="00006019" w:rsidRPr="00132831">
        <w:rPr>
          <w:lang w:val="en"/>
        </w:rPr>
        <w:instrText>simulation</w:instrText>
      </w:r>
      <w:r w:rsidR="00006019">
        <w:instrText xml:space="preserve">" </w:instrText>
      </w:r>
      <w:r w:rsidR="00006019">
        <w:rPr>
          <w:lang w:val="en"/>
        </w:rPr>
        <w:fldChar w:fldCharType="end"/>
      </w:r>
      <w:r w:rsidRPr="00A76D01">
        <w:rPr>
          <w:lang w:val="en"/>
        </w:rPr>
        <w:t xml:space="preserve">. For usual engineering and science applications including mathematical operations and data analysis. </w:t>
      </w:r>
    </w:p>
    <w:p w:rsidR="00A76D01" w:rsidRPr="00A76D01" w:rsidRDefault="00A76D01" w:rsidP="009D6C21">
      <w:pPr>
        <w:pStyle w:val="ListParagraph"/>
        <w:numPr>
          <w:ilvl w:val="0"/>
          <w:numId w:val="92"/>
        </w:numPr>
        <w:ind w:left="360"/>
        <w:rPr>
          <w:lang w:val="en"/>
        </w:rPr>
      </w:pPr>
      <w:r w:rsidRPr="00A76D01">
        <w:rPr>
          <w:lang w:val="en"/>
        </w:rPr>
        <w:t xml:space="preserve">2-D &amp; 3-D Visualization. Graphics functions to visualize, annotate and export data and many ways to create and customize various types of plots and charts. </w:t>
      </w:r>
    </w:p>
    <w:p w:rsidR="00A76D01" w:rsidRPr="00A76D01" w:rsidRDefault="00A76D01" w:rsidP="009D6C21">
      <w:pPr>
        <w:pStyle w:val="ListParagraph"/>
        <w:numPr>
          <w:ilvl w:val="0"/>
          <w:numId w:val="92"/>
        </w:numPr>
        <w:ind w:left="360"/>
        <w:rPr>
          <w:lang w:val="en"/>
        </w:rPr>
      </w:pPr>
      <w:r w:rsidRPr="00A76D01">
        <w:rPr>
          <w:lang w:val="en"/>
        </w:rPr>
        <w:t>Optimization</w:t>
      </w:r>
      <w:r w:rsidR="00006019">
        <w:rPr>
          <w:lang w:val="en"/>
        </w:rPr>
        <w:fldChar w:fldCharType="begin"/>
      </w:r>
      <w:r w:rsidR="00006019">
        <w:instrText xml:space="preserve"> XE "</w:instrText>
      </w:r>
      <w:r w:rsidR="00006019" w:rsidRPr="003F1EE3">
        <w:rPr>
          <w:lang w:val="en"/>
        </w:rPr>
        <w:instrText>optimization</w:instrText>
      </w:r>
      <w:r w:rsidR="00006019">
        <w:instrText xml:space="preserve">" </w:instrText>
      </w:r>
      <w:r w:rsidR="00006019">
        <w:rPr>
          <w:lang w:val="en"/>
        </w:rPr>
        <w:fldChar w:fldCharType="end"/>
      </w:r>
      <w:r w:rsidRPr="00A76D01">
        <w:rPr>
          <w:lang w:val="en"/>
        </w:rPr>
        <w:t xml:space="preserve">. Algorithms to solve constrained and unconstrained continuous and discrete optimization problems. </w:t>
      </w:r>
    </w:p>
    <w:p w:rsidR="00A76D01" w:rsidRPr="00A76D01" w:rsidRDefault="00A76D01" w:rsidP="009D6C21">
      <w:pPr>
        <w:pStyle w:val="ListParagraph"/>
        <w:numPr>
          <w:ilvl w:val="0"/>
          <w:numId w:val="92"/>
        </w:numPr>
        <w:ind w:left="360"/>
        <w:rPr>
          <w:lang w:val="en"/>
        </w:rPr>
      </w:pPr>
      <w:r w:rsidRPr="00A76D01">
        <w:rPr>
          <w:lang w:val="en"/>
        </w:rPr>
        <w:t>Statistics. Tools to perform data analysis and modeling</w:t>
      </w:r>
      <w:r w:rsidR="00006019">
        <w:rPr>
          <w:lang w:val="en"/>
        </w:rPr>
        <w:fldChar w:fldCharType="begin"/>
      </w:r>
      <w:r w:rsidR="00006019">
        <w:instrText xml:space="preserve"> XE "</w:instrText>
      </w:r>
      <w:r w:rsidR="00006019" w:rsidRPr="00424A9B">
        <w:rPr>
          <w:lang w:val="en"/>
        </w:rPr>
        <w:instrText>modeling</w:instrText>
      </w:r>
      <w:r w:rsidR="00006019">
        <w:instrText xml:space="preserve">" </w:instrText>
      </w:r>
      <w:r w:rsidR="00006019">
        <w:rPr>
          <w:lang w:val="en"/>
        </w:rPr>
        <w:fldChar w:fldCharType="end"/>
      </w:r>
      <w:r w:rsidRPr="00A76D01">
        <w:rPr>
          <w:lang w:val="en"/>
        </w:rPr>
        <w:t xml:space="preserve"> </w:t>
      </w:r>
    </w:p>
    <w:p w:rsidR="00A76D01" w:rsidRPr="00A76D01" w:rsidRDefault="00A76D01" w:rsidP="009D6C21">
      <w:pPr>
        <w:pStyle w:val="ListParagraph"/>
        <w:numPr>
          <w:ilvl w:val="0"/>
          <w:numId w:val="92"/>
        </w:numPr>
        <w:ind w:left="360"/>
        <w:rPr>
          <w:lang w:val="en"/>
        </w:rPr>
      </w:pPr>
      <w:r w:rsidRPr="00A76D01">
        <w:rPr>
          <w:lang w:val="en"/>
        </w:rPr>
        <w:t xml:space="preserve">Control System Design &amp; Analysis. Standard algorithms and tools for control system study </w:t>
      </w:r>
    </w:p>
    <w:p w:rsidR="00A76D01" w:rsidRPr="00A76D01" w:rsidRDefault="00A76D01" w:rsidP="009D6C21">
      <w:pPr>
        <w:pStyle w:val="ListParagraph"/>
        <w:numPr>
          <w:ilvl w:val="0"/>
          <w:numId w:val="92"/>
        </w:numPr>
        <w:ind w:left="360"/>
        <w:rPr>
          <w:lang w:val="en"/>
        </w:rPr>
      </w:pPr>
      <w:r w:rsidRPr="00A76D01">
        <w:rPr>
          <w:lang w:val="en"/>
        </w:rPr>
        <w:t xml:space="preserve">Signal Processing. Visualize, analyze and filter signals in time and frequency domains. </w:t>
      </w:r>
    </w:p>
    <w:p w:rsidR="00A76D01" w:rsidRDefault="00A76D01" w:rsidP="009D6C21">
      <w:pPr>
        <w:pStyle w:val="ListParagraph"/>
        <w:numPr>
          <w:ilvl w:val="0"/>
          <w:numId w:val="92"/>
        </w:numPr>
        <w:ind w:left="360"/>
        <w:rPr>
          <w:lang w:val="en"/>
        </w:rPr>
      </w:pPr>
      <w:r w:rsidRPr="00A76D01">
        <w:rPr>
          <w:lang w:val="en"/>
        </w:rPr>
        <w:t xml:space="preserve">Application Development. Increase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sidRPr="00A76D01">
        <w:rPr>
          <w:lang w:val="en"/>
        </w:rPr>
        <w:t xml:space="preserve"> native functionalities and manage data exchanges with external tools.</w:t>
      </w:r>
    </w:p>
    <w:p w:rsidR="00A76D01" w:rsidRDefault="00A76D01" w:rsidP="009D6C21">
      <w:pPr>
        <w:pStyle w:val="ListParagraph"/>
        <w:numPr>
          <w:ilvl w:val="0"/>
          <w:numId w:val="92"/>
        </w:numPr>
        <w:ind w:left="360"/>
        <w:rPr>
          <w:lang w:val="en"/>
        </w:rPr>
      </w:pPr>
      <w:r w:rsidRPr="00A76D01">
        <w:rPr>
          <w:lang w:val="en"/>
        </w:rPr>
        <w:t>Xcos</w:t>
      </w:r>
      <w:r w:rsidR="00006019">
        <w:rPr>
          <w:lang w:val="en"/>
        </w:rPr>
        <w:fldChar w:fldCharType="begin"/>
      </w:r>
      <w:r w:rsidR="00006019">
        <w:instrText xml:space="preserve"> XE "</w:instrText>
      </w:r>
      <w:r w:rsidR="00006019" w:rsidRPr="000A1388">
        <w:rPr>
          <w:lang w:val="en"/>
        </w:rPr>
        <w:instrText>Xcos</w:instrText>
      </w:r>
      <w:r w:rsidR="00006019">
        <w:instrText xml:space="preserve">" </w:instrText>
      </w:r>
      <w:r w:rsidR="00006019">
        <w:rPr>
          <w:lang w:val="en"/>
        </w:rPr>
        <w:fldChar w:fldCharType="end"/>
      </w:r>
      <w:r w:rsidRPr="00A76D01">
        <w:rPr>
          <w:lang w:val="en"/>
        </w:rPr>
        <w:t xml:space="preserve"> - Hybrid dynamic systems modeler and simulator. Xcos is a graphical editor to design hybrid dynamical systems models. Models can be designed, loaded, saved, compiled and simulated.</w:t>
      </w:r>
      <w:r>
        <w:rPr>
          <w:lang w:val="en"/>
        </w:rPr>
        <w:t xml:space="preserve"> It is used for m</w:t>
      </w:r>
      <w:r w:rsidRPr="00A76D01">
        <w:rPr>
          <w:lang w:val="en"/>
        </w:rPr>
        <w:t>odeling</w:t>
      </w:r>
      <w:r w:rsidR="00006019">
        <w:rPr>
          <w:lang w:val="en"/>
        </w:rPr>
        <w:fldChar w:fldCharType="begin"/>
      </w:r>
      <w:r w:rsidR="00006019">
        <w:instrText xml:space="preserve"> XE "</w:instrText>
      </w:r>
      <w:r w:rsidR="00006019" w:rsidRPr="00424A9B">
        <w:rPr>
          <w:lang w:val="en"/>
        </w:rPr>
        <w:instrText>modeling</w:instrText>
      </w:r>
      <w:r w:rsidR="00006019">
        <w:instrText xml:space="preserve">" </w:instrText>
      </w:r>
      <w:r w:rsidR="00006019">
        <w:rPr>
          <w:lang w:val="en"/>
        </w:rPr>
        <w:fldChar w:fldCharType="end"/>
      </w:r>
      <w:r w:rsidRPr="00A76D01">
        <w:rPr>
          <w:lang w:val="en"/>
        </w:rPr>
        <w:t xml:space="preserve"> mechanical systems, hydraulic circuits, control systems, etc. </w:t>
      </w:r>
    </w:p>
    <w:p w:rsidR="00447B53" w:rsidRDefault="00447B53" w:rsidP="009C4902">
      <w:pPr>
        <w:pStyle w:val="Heading2"/>
      </w:pPr>
      <w:bookmarkStart w:id="12" w:name="_Toc416087044"/>
      <w:r>
        <w:t>What is R?</w:t>
      </w:r>
      <w:bookmarkEnd w:id="12"/>
    </w:p>
    <w:p w:rsidR="00831A2C" w:rsidRDefault="00831A2C" w:rsidP="00E223F3">
      <w:r>
        <w:rPr>
          <w:noProof/>
        </w:rPr>
        <w:drawing>
          <wp:inline distT="0" distB="0" distL="0" distR="0" wp14:anchorId="0FE4F633" wp14:editId="5DC5AC56">
            <wp:extent cx="1371600" cy="1040468"/>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png"/>
                    <pic:cNvPicPr/>
                  </pic:nvPicPr>
                  <pic:blipFill>
                    <a:blip r:embed="rId15" cstate="print">
                      <a:grayscl/>
                      <a:extLst>
                        <a:ext uri="{28A0092B-C50C-407E-A947-70E740481C1C}">
                          <a14:useLocalDpi xmlns:a14="http://schemas.microsoft.com/office/drawing/2010/main" val="0"/>
                        </a:ext>
                      </a:extLst>
                    </a:blip>
                    <a:stretch>
                      <a:fillRect/>
                    </a:stretch>
                  </pic:blipFill>
                  <pic:spPr>
                    <a:xfrm>
                      <a:off x="0" y="0"/>
                      <a:ext cx="1371600" cy="1040468"/>
                    </a:xfrm>
                    <a:prstGeom prst="rect">
                      <a:avLst/>
                    </a:prstGeom>
                  </pic:spPr>
                </pic:pic>
              </a:graphicData>
            </a:graphic>
          </wp:inline>
        </w:drawing>
      </w:r>
    </w:p>
    <w:p w:rsidR="00E00101" w:rsidRDefault="00E00101" w:rsidP="00E712B5">
      <w:pPr>
        <w:pStyle w:val="Heading3"/>
      </w:pPr>
      <w:bookmarkStart w:id="13" w:name="_Toc416087045"/>
      <w:r>
        <w:t>Introduction</w:t>
      </w:r>
      <w:bookmarkEnd w:id="13"/>
    </w:p>
    <w:p w:rsidR="00E00101" w:rsidRDefault="00E00101" w:rsidP="00E223F3">
      <w:r>
        <w:t>R</w:t>
      </w:r>
      <w:r w:rsidR="00006019">
        <w:fldChar w:fldCharType="begin"/>
      </w:r>
      <w:r w:rsidR="00006019">
        <w:instrText xml:space="preserve"> XE "</w:instrText>
      </w:r>
      <w:r w:rsidR="00006019" w:rsidRPr="002E2401">
        <w:instrText>R</w:instrText>
      </w:r>
      <w:r w:rsidR="00006019">
        <w:instrText xml:space="preserve">" </w:instrText>
      </w:r>
      <w:r w:rsidR="00006019">
        <w:fldChar w:fldCharType="end"/>
      </w:r>
      <w:r>
        <w:t xml:space="preserve"> is a language and environment for statistical computing and graphics. It is a GNU project which is similar to the S language and environment which was developed at Bell Laboratories (formerly AT&amp;T, now Lucent Technologies) by John Chambers and colleagues. R can be considered as a different implementation of S. There are some important differences, but much code written for S runs unaltered under R.</w:t>
      </w:r>
    </w:p>
    <w:p w:rsidR="00E00101" w:rsidRDefault="00E00101" w:rsidP="00E223F3">
      <w:r>
        <w:t>R provides a wide variety of statistical (linear and nonlinear modelling, classical statistical tests</w:t>
      </w:r>
      <w:r w:rsidR="00970078">
        <w:fldChar w:fldCharType="begin"/>
      </w:r>
      <w:r w:rsidR="00970078">
        <w:instrText xml:space="preserve"> XE "</w:instrText>
      </w:r>
      <w:r w:rsidR="00970078" w:rsidRPr="00A70983">
        <w:rPr>
          <w:bCs/>
        </w:rPr>
        <w:instrText>statistical tests</w:instrText>
      </w:r>
      <w:r w:rsidR="00970078">
        <w:instrText xml:space="preserve">" </w:instrText>
      </w:r>
      <w:r w:rsidR="00970078">
        <w:fldChar w:fldCharType="end"/>
      </w:r>
      <w:r>
        <w:t>, time-series analysis, classification, clustering, …) and graphical techniques, and is highly extensible. The S language is often the vehicle of choice for research in statistical methodology, and R provides an Open Source route to participation in that activity.</w:t>
      </w:r>
    </w:p>
    <w:p w:rsidR="00E00101" w:rsidRDefault="00E00101" w:rsidP="00E223F3">
      <w:r>
        <w:t>One of R’s strengths is the ease with which well-designed publication-quality plots can be produced, including mathematical symbols and formulae where needed. Great care has been taken over the defaults for the minor design choices in graphics, but the user retains full control.</w:t>
      </w:r>
    </w:p>
    <w:p w:rsidR="00E00101" w:rsidRDefault="00E00101" w:rsidP="00E223F3">
      <w:r>
        <w:t>R is available as Free Software under the terms of the Free Software Foundation’s GNU General Public License in source code form. It compiles and runs on a wide variety of UNIX platforms and similar systems (including FreeBSD and Linux), Windows and MacOS.</w:t>
      </w:r>
    </w:p>
    <w:p w:rsidR="00E00101" w:rsidRDefault="00E00101" w:rsidP="00E712B5">
      <w:pPr>
        <w:pStyle w:val="Heading3"/>
      </w:pPr>
      <w:bookmarkStart w:id="14" w:name="_Toc416087046"/>
      <w:r>
        <w:t>The R environment</w:t>
      </w:r>
      <w:bookmarkEnd w:id="14"/>
    </w:p>
    <w:p w:rsidR="00E00101" w:rsidRDefault="00E00101" w:rsidP="00E223F3">
      <w:r>
        <w:t>R</w:t>
      </w:r>
      <w:r w:rsidR="00006019">
        <w:fldChar w:fldCharType="begin"/>
      </w:r>
      <w:r w:rsidR="00006019">
        <w:instrText xml:space="preserve"> XE "</w:instrText>
      </w:r>
      <w:r w:rsidR="00006019" w:rsidRPr="00125950">
        <w:instrText>R</w:instrText>
      </w:r>
      <w:r w:rsidR="00006019">
        <w:instrText xml:space="preserve">" </w:instrText>
      </w:r>
      <w:r w:rsidR="00006019">
        <w:fldChar w:fldCharType="end"/>
      </w:r>
      <w:r>
        <w:t xml:space="preserve"> is an integrated suite of software facilities for data manipulation, calculation and graphical display. It includes</w:t>
      </w:r>
    </w:p>
    <w:p w:rsidR="00E00101" w:rsidRDefault="00E00101" w:rsidP="008E5310">
      <w:pPr>
        <w:pStyle w:val="ListParagraph"/>
        <w:numPr>
          <w:ilvl w:val="0"/>
          <w:numId w:val="96"/>
        </w:numPr>
      </w:pPr>
      <w:r>
        <w:t>an effective data handling and storage facility,</w:t>
      </w:r>
    </w:p>
    <w:p w:rsidR="00E00101" w:rsidRDefault="00E00101" w:rsidP="008E5310">
      <w:pPr>
        <w:pStyle w:val="ListParagraph"/>
        <w:numPr>
          <w:ilvl w:val="0"/>
          <w:numId w:val="96"/>
        </w:numPr>
      </w:pPr>
      <w:r>
        <w:t>a suite of operators for calculations on arrays, in particular matrices,</w:t>
      </w:r>
    </w:p>
    <w:p w:rsidR="00E00101" w:rsidRDefault="00E00101" w:rsidP="008E5310">
      <w:pPr>
        <w:pStyle w:val="ListParagraph"/>
        <w:numPr>
          <w:ilvl w:val="0"/>
          <w:numId w:val="96"/>
        </w:numPr>
      </w:pPr>
      <w:r>
        <w:t>a large, coherent, integrated collection of intermediate tools for data analysis,</w:t>
      </w:r>
    </w:p>
    <w:p w:rsidR="00E00101" w:rsidRDefault="00E00101" w:rsidP="008E5310">
      <w:pPr>
        <w:pStyle w:val="ListParagraph"/>
        <w:numPr>
          <w:ilvl w:val="0"/>
          <w:numId w:val="96"/>
        </w:numPr>
      </w:pPr>
      <w:r>
        <w:t>graphical facilities for data analysis and display either on-screen or on hardcopy, and</w:t>
      </w:r>
    </w:p>
    <w:p w:rsidR="00E00101" w:rsidRDefault="00E00101" w:rsidP="008E5310">
      <w:pPr>
        <w:pStyle w:val="ListParagraph"/>
        <w:numPr>
          <w:ilvl w:val="0"/>
          <w:numId w:val="96"/>
        </w:numPr>
      </w:pPr>
      <w:r>
        <w:t>a well-developed, simple and effective programming language which includes conditionals, loops, user-defined recursive functions and input and output facilities.</w:t>
      </w:r>
    </w:p>
    <w:p w:rsidR="00E00101" w:rsidRDefault="00E00101" w:rsidP="00E223F3">
      <w:r>
        <w:t>The term “environment” is intended to characterize it as a fully planned and coherent system, rather than an incremental accretion of very specific and inflexible tools, as is frequently the case with other data analysis software.</w:t>
      </w:r>
    </w:p>
    <w:p w:rsidR="00E00101" w:rsidRDefault="00E00101" w:rsidP="00E223F3">
      <w:r>
        <w:t xml:space="preserve">R, like S, is designed around a true computer language, and it allows users to add additional functionality by defining new functions. Much of the system is itself written in the R dialect of S, which makes it easy for users to follow the algorithmic choices made. For computationally-intensive tasks, C, C++ and </w:t>
      </w:r>
      <w:r w:rsidR="00A91653">
        <w:t>FORTRAN</w:t>
      </w:r>
      <w:r>
        <w:t xml:space="preserve"> code can be linked and called at run time. Advanced users can write C code to manipulate R objects directly.</w:t>
      </w:r>
    </w:p>
    <w:p w:rsidR="00E00101" w:rsidRDefault="00E00101" w:rsidP="00E223F3">
      <w:r>
        <w:t>Many users think of R as a statistics system. We prefer to think of it of an environment within which statistical techniques are implemented. R can be extended (easily) via packages. There are about eight packages supplied with the R distribution and many more are available through the CRAN family of Internet sites covering a very wide range of modern statistics.</w:t>
      </w:r>
    </w:p>
    <w:p w:rsidR="002B3CC2" w:rsidRDefault="00E00101" w:rsidP="00E223F3">
      <w:r>
        <w:t>R has its own LaTeX-like documentation format, which is used to supply comprehensive documentation, both on-line in a number of formats and in hardcopy.</w:t>
      </w:r>
    </w:p>
    <w:p w:rsidR="002B3CC2" w:rsidRDefault="002B3CC2" w:rsidP="009C4902">
      <w:pPr>
        <w:pStyle w:val="Heading2"/>
      </w:pPr>
      <w:bookmarkStart w:id="15" w:name="_Toc416087047"/>
      <w:r w:rsidRPr="002B3CC2">
        <w:t xml:space="preserve">What is </w:t>
      </w:r>
      <w:r w:rsidR="00B05E09">
        <w:t>LPSolve</w:t>
      </w:r>
      <w:r w:rsidRPr="002B3CC2">
        <w:t xml:space="preserve"> and what is it not?</w:t>
      </w:r>
      <w:bookmarkEnd w:id="15"/>
      <w:r w:rsidRPr="002B3CC2">
        <w:t xml:space="preserve"> </w:t>
      </w:r>
    </w:p>
    <w:p w:rsidR="00831A2C" w:rsidRDefault="00A86803" w:rsidP="00E223F3">
      <w:r>
        <w:rPr>
          <w:noProof/>
        </w:rPr>
        <w:drawing>
          <wp:inline distT="0" distB="0" distL="0" distR="0" wp14:anchorId="037146B9" wp14:editId="2BB2D4C4">
            <wp:extent cx="914400" cy="810636"/>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PS.png"/>
                    <pic:cNvPicPr/>
                  </pic:nvPicPr>
                  <pic:blipFill>
                    <a:blip r:embed="rId16" cstate="print">
                      <a:grayscl/>
                      <a:extLst>
                        <a:ext uri="{28A0092B-C50C-407E-A947-70E740481C1C}">
                          <a14:useLocalDpi xmlns:a14="http://schemas.microsoft.com/office/drawing/2010/main" val="0"/>
                        </a:ext>
                      </a:extLst>
                    </a:blip>
                    <a:stretch>
                      <a:fillRect/>
                    </a:stretch>
                  </pic:blipFill>
                  <pic:spPr>
                    <a:xfrm>
                      <a:off x="0" y="0"/>
                      <a:ext cx="914400" cy="810636"/>
                    </a:xfrm>
                    <a:prstGeom prst="rect">
                      <a:avLst/>
                    </a:prstGeom>
                  </pic:spPr>
                </pic:pic>
              </a:graphicData>
            </a:graphic>
          </wp:inline>
        </w:drawing>
      </w:r>
    </w:p>
    <w:p w:rsidR="002B3CC2" w:rsidRPr="00006019" w:rsidRDefault="002B3CC2" w:rsidP="00E223F3">
      <w:r w:rsidRPr="002B3CC2">
        <w:t xml:space="preserve">The simple answer is, </w:t>
      </w:r>
      <w:r w:rsidR="00B05E09">
        <w:t>LPSolve</w:t>
      </w:r>
      <w:r w:rsidR="00006019">
        <w:fldChar w:fldCharType="begin"/>
      </w:r>
      <w:r w:rsidR="00006019">
        <w:instrText xml:space="preserve"> XE "</w:instrText>
      </w:r>
      <w:r w:rsidR="00B05E09">
        <w:instrText>LPSolve</w:instrText>
      </w:r>
      <w:r w:rsidR="00006019">
        <w:instrText xml:space="preserve">" </w:instrText>
      </w:r>
      <w:r w:rsidR="00006019">
        <w:fldChar w:fldCharType="end"/>
      </w:r>
      <w:r w:rsidRPr="002B3CC2">
        <w:t xml:space="preserve"> is a Mixed Integer Li</w:t>
      </w:r>
      <w:r w:rsidR="00006019">
        <w:t>near Programming</w:t>
      </w:r>
      <w:r w:rsidR="00006019">
        <w:fldChar w:fldCharType="begin"/>
      </w:r>
      <w:r w:rsidR="00006019">
        <w:instrText xml:space="preserve"> XE "</w:instrText>
      </w:r>
      <w:r w:rsidR="00006019" w:rsidRPr="00840D02">
        <w:instrText>Mixed Integer Linear Programming</w:instrText>
      </w:r>
      <w:r w:rsidR="00006019">
        <w:instrText xml:space="preserve">" </w:instrText>
      </w:r>
      <w:r w:rsidR="00006019">
        <w:fldChar w:fldCharType="end"/>
      </w:r>
      <w:r w:rsidR="00006019">
        <w:t xml:space="preserve"> (MILP</w:t>
      </w:r>
      <w:r w:rsidR="00006019">
        <w:fldChar w:fldCharType="begin"/>
      </w:r>
      <w:r w:rsidR="00006019">
        <w:instrText xml:space="preserve"> XE "</w:instrText>
      </w:r>
      <w:r w:rsidR="00006019" w:rsidRPr="002810FD">
        <w:instrText>MILP</w:instrText>
      </w:r>
      <w:r w:rsidR="00006019">
        <w:instrText>" \t "</w:instrText>
      </w:r>
      <w:r w:rsidR="00006019" w:rsidRPr="00151550">
        <w:rPr>
          <w:i/>
        </w:rPr>
        <w:instrText>Mixed Integer Linear Programming</w:instrText>
      </w:r>
      <w:r w:rsidR="00006019">
        <w:instrText xml:space="preserve">" </w:instrText>
      </w:r>
      <w:r w:rsidR="00006019">
        <w:fldChar w:fldCharType="end"/>
      </w:r>
      <w:r w:rsidR="00006019">
        <w:t>) solver.</w:t>
      </w:r>
    </w:p>
    <w:p w:rsidR="002B3CC2" w:rsidRPr="002B3CC2" w:rsidRDefault="00B05E09" w:rsidP="00E223F3">
      <w:pPr>
        <w:rPr>
          <w:lang w:val="en"/>
        </w:rPr>
      </w:pPr>
      <w:r>
        <w:rPr>
          <w:lang w:val="en"/>
        </w:rPr>
        <w:t>LPSolve</w:t>
      </w:r>
      <w:r w:rsidR="00226195">
        <w:rPr>
          <w:lang w:val="en"/>
        </w:rPr>
        <w:fldChar w:fldCharType="begin"/>
      </w:r>
      <w:r w:rsidR="00226195">
        <w:instrText xml:space="preserve"> XE "</w:instrText>
      </w:r>
      <w:r>
        <w:rPr>
          <w:lang w:val="en"/>
        </w:rPr>
        <w:instrText>LPSolve</w:instrText>
      </w:r>
      <w:r w:rsidR="00226195">
        <w:instrText xml:space="preserve">" </w:instrText>
      </w:r>
      <w:r w:rsidR="00226195">
        <w:rPr>
          <w:lang w:val="en"/>
        </w:rPr>
        <w:fldChar w:fldCharType="end"/>
      </w:r>
      <w:r w:rsidR="002B3CC2" w:rsidRPr="002B3CC2">
        <w:rPr>
          <w:lang w:val="en"/>
        </w:rPr>
        <w:t xml:space="preserve"> is a free (see LGPL for the GNU lesser general public license) linear (integer) programming solver based on the revised simplex method</w:t>
      </w:r>
      <w:r w:rsidR="00006019">
        <w:rPr>
          <w:lang w:val="en"/>
        </w:rPr>
        <w:fldChar w:fldCharType="begin"/>
      </w:r>
      <w:r w:rsidR="00006019">
        <w:instrText xml:space="preserve"> XE "</w:instrText>
      </w:r>
      <w:r w:rsidR="00006019" w:rsidRPr="00707CE9">
        <w:rPr>
          <w:lang w:val="en"/>
        </w:rPr>
        <w:instrText>simplex method</w:instrText>
      </w:r>
      <w:r w:rsidR="00006019">
        <w:instrText xml:space="preserve">" </w:instrText>
      </w:r>
      <w:r w:rsidR="00006019">
        <w:rPr>
          <w:lang w:val="en"/>
        </w:rPr>
        <w:fldChar w:fldCharType="end"/>
      </w:r>
      <w:r w:rsidR="002B3CC2" w:rsidRPr="002B3CC2">
        <w:rPr>
          <w:lang w:val="en"/>
        </w:rPr>
        <w:t xml:space="preserve"> and the </w:t>
      </w:r>
      <w:r w:rsidR="00006019">
        <w:rPr>
          <w:lang w:val="en"/>
        </w:rPr>
        <w:t>b</w:t>
      </w:r>
      <w:r w:rsidR="002B3CC2" w:rsidRPr="002B3CC2">
        <w:rPr>
          <w:lang w:val="en"/>
        </w:rPr>
        <w:t>ranch-and-bound</w:t>
      </w:r>
      <w:r w:rsidR="00006019">
        <w:rPr>
          <w:lang w:val="en"/>
        </w:rPr>
        <w:fldChar w:fldCharType="begin"/>
      </w:r>
      <w:r w:rsidR="00006019">
        <w:instrText xml:space="preserve"> XE "</w:instrText>
      </w:r>
      <w:r w:rsidR="00006019" w:rsidRPr="00777FD6">
        <w:rPr>
          <w:lang w:val="en"/>
        </w:rPr>
        <w:instrText>branch-and-bound</w:instrText>
      </w:r>
      <w:r w:rsidR="00006019">
        <w:instrText xml:space="preserve">" </w:instrText>
      </w:r>
      <w:r w:rsidR="00006019">
        <w:rPr>
          <w:lang w:val="en"/>
        </w:rPr>
        <w:fldChar w:fldCharType="end"/>
      </w:r>
      <w:r w:rsidR="002B3CC2" w:rsidRPr="002B3CC2">
        <w:rPr>
          <w:lang w:val="en"/>
        </w:rPr>
        <w:t xml:space="preserve"> method for the integers.</w:t>
      </w:r>
    </w:p>
    <w:p w:rsidR="002B3CC2" w:rsidRPr="002B3CC2" w:rsidRDefault="002B3CC2" w:rsidP="00E712B5">
      <w:pPr>
        <w:pStyle w:val="Heading3"/>
      </w:pPr>
      <w:r w:rsidRPr="002B3CC2">
        <w:t xml:space="preserve"> </w:t>
      </w:r>
      <w:bookmarkStart w:id="16" w:name="_Toc416087048"/>
      <w:r w:rsidRPr="002B3CC2">
        <w:t>It contains full source, examples and manuals.</w:t>
      </w:r>
      <w:bookmarkEnd w:id="16"/>
    </w:p>
    <w:p w:rsidR="002B3CC2" w:rsidRPr="002B3CC2" w:rsidRDefault="00B05E09" w:rsidP="00E223F3">
      <w:pPr>
        <w:rPr>
          <w:lang w:val="en"/>
        </w:rPr>
      </w:pPr>
      <w:r>
        <w:rPr>
          <w:lang w:val="en"/>
        </w:rPr>
        <w:t>LPSolve</w:t>
      </w:r>
      <w:r w:rsidR="00226195">
        <w:rPr>
          <w:lang w:val="en"/>
        </w:rPr>
        <w:fldChar w:fldCharType="begin"/>
      </w:r>
      <w:r w:rsidR="00226195">
        <w:instrText xml:space="preserve"> XE "</w:instrText>
      </w:r>
      <w:r>
        <w:rPr>
          <w:lang w:val="en"/>
        </w:rPr>
        <w:instrText>LPSolve</w:instrText>
      </w:r>
      <w:r w:rsidR="00226195">
        <w:instrText xml:space="preserve">" </w:instrText>
      </w:r>
      <w:r w:rsidR="00226195">
        <w:rPr>
          <w:lang w:val="en"/>
        </w:rPr>
        <w:fldChar w:fldCharType="end"/>
      </w:r>
      <w:r w:rsidR="002B3CC2" w:rsidRPr="002B3CC2">
        <w:rPr>
          <w:lang w:val="en"/>
        </w:rPr>
        <w:t xml:space="preserve"> solves pure linear, (mixed) integer/binary, semi-continuous and special ordered sets (SOS) models. Note the word linear. This means that equations mus</w:t>
      </w:r>
      <w:r w:rsidR="00006019">
        <w:rPr>
          <w:lang w:val="en"/>
        </w:rPr>
        <w:t xml:space="preserve">t be of the first order, for </w:t>
      </w:r>
      <w:r w:rsidR="00A91653">
        <w:rPr>
          <w:lang w:val="en"/>
        </w:rPr>
        <w:t>example</w:t>
      </w:r>
      <w:r w:rsidR="00A91653">
        <w:rPr>
          <w:rFonts w:eastAsiaTheme="minorEastAsia"/>
          <w:lang w:val="en"/>
        </w:rPr>
        <w:t xml:space="preserve"> </w:t>
      </w:r>
      <m:oMath>
        <m:r>
          <w:rPr>
            <w:rFonts w:ascii="Cambria Math" w:hAnsi="Cambria Math"/>
            <w:lang w:val="en"/>
          </w:rPr>
          <m:t>5x-3y</m:t>
        </m:r>
      </m:oMath>
      <w:r w:rsidR="00006019">
        <w:rPr>
          <w:lang w:val="en"/>
        </w:rPr>
        <w:t xml:space="preserve">. However </w:t>
      </w:r>
      <m:oMath>
        <m:r>
          <w:rPr>
            <w:rFonts w:ascii="Cambria Math" w:hAnsi="Cambria Math"/>
            <w:lang w:val="en"/>
          </w:rPr>
          <m:t>xy</m:t>
        </m:r>
      </m:oMath>
      <w:r w:rsidR="002B3CC2" w:rsidRPr="002B3CC2">
        <w:rPr>
          <w:lang w:val="en"/>
        </w:rPr>
        <w:t xml:space="preserve"> is not linear and cannot be handled by </w:t>
      </w:r>
      <w:r>
        <w:rPr>
          <w:lang w:val="en"/>
        </w:rPr>
        <w:t>LPSolve</w:t>
      </w:r>
      <w:r w:rsidR="002B3CC2" w:rsidRPr="002B3CC2">
        <w:rPr>
          <w:lang w:val="en"/>
        </w:rPr>
        <w:t>. Both the objective function</w:t>
      </w:r>
      <w:r w:rsidR="00006019">
        <w:rPr>
          <w:lang w:val="en"/>
        </w:rPr>
        <w:fldChar w:fldCharType="begin"/>
      </w:r>
      <w:r w:rsidR="00006019">
        <w:instrText xml:space="preserve"> XE "</w:instrText>
      </w:r>
      <w:r w:rsidR="00006019" w:rsidRPr="00A41107">
        <w:rPr>
          <w:lang w:val="en"/>
        </w:rPr>
        <w:instrText>objective function</w:instrText>
      </w:r>
      <w:r w:rsidR="00006019">
        <w:instrText xml:space="preserve">" </w:instrText>
      </w:r>
      <w:r w:rsidR="00006019">
        <w:rPr>
          <w:lang w:val="en"/>
        </w:rPr>
        <w:fldChar w:fldCharType="end"/>
      </w:r>
      <w:r w:rsidR="002B3CC2" w:rsidRPr="002B3CC2">
        <w:rPr>
          <w:lang w:val="en"/>
        </w:rPr>
        <w:t xml:space="preserve"> and the constraints</w:t>
      </w:r>
      <w:r w:rsidR="00006019">
        <w:rPr>
          <w:lang w:val="en"/>
        </w:rPr>
        <w:fldChar w:fldCharType="begin"/>
      </w:r>
      <w:r w:rsidR="00006019">
        <w:instrText xml:space="preserve"> XE "</w:instrText>
      </w:r>
      <w:r w:rsidR="00006019" w:rsidRPr="00FE6232">
        <w:rPr>
          <w:lang w:val="en"/>
        </w:rPr>
        <w:instrText>constraints</w:instrText>
      </w:r>
      <w:r w:rsidR="00006019">
        <w:instrText xml:space="preserve">" </w:instrText>
      </w:r>
      <w:r w:rsidR="00006019">
        <w:rPr>
          <w:lang w:val="en"/>
        </w:rPr>
        <w:fldChar w:fldCharType="end"/>
      </w:r>
      <w:r w:rsidR="002B3CC2" w:rsidRPr="002B3CC2">
        <w:rPr>
          <w:lang w:val="en"/>
        </w:rPr>
        <w:t xml:space="preserve"> have this restriction. Also see Ratios.</w:t>
      </w:r>
    </w:p>
    <w:p w:rsidR="002B3CC2" w:rsidRPr="002B3CC2" w:rsidRDefault="002B3CC2" w:rsidP="00E223F3">
      <w:pPr>
        <w:rPr>
          <w:lang w:val="en"/>
        </w:rPr>
      </w:pPr>
      <w:r w:rsidRPr="002B3CC2">
        <w:rPr>
          <w:lang w:val="en"/>
        </w:rPr>
        <w:t>Via the Branch-and-bound</w:t>
      </w:r>
      <w:r w:rsidR="00006019">
        <w:rPr>
          <w:lang w:val="en"/>
        </w:rPr>
        <w:fldChar w:fldCharType="begin"/>
      </w:r>
      <w:r w:rsidR="00006019">
        <w:instrText xml:space="preserve"> XE "</w:instrText>
      </w:r>
      <w:r w:rsidR="00006019" w:rsidRPr="002D1B80">
        <w:rPr>
          <w:lang w:val="en"/>
        </w:rPr>
        <w:instrText>branch-and-bound</w:instrText>
      </w:r>
      <w:r w:rsidR="00006019">
        <w:instrText xml:space="preserve">" </w:instrText>
      </w:r>
      <w:r w:rsidR="00006019">
        <w:rPr>
          <w:lang w:val="en"/>
        </w:rPr>
        <w:fldChar w:fldCharType="end"/>
      </w:r>
      <w:r w:rsidRPr="002B3CC2">
        <w:rPr>
          <w:lang w:val="en"/>
        </w:rPr>
        <w:t xml:space="preserve"> algorithm, it can handle integer variables, semi-continuous </w:t>
      </w:r>
      <w:r w:rsidR="00A91653" w:rsidRPr="002B3CC2">
        <w:rPr>
          <w:lang w:val="en"/>
        </w:rPr>
        <w:t xml:space="preserve">variables </w:t>
      </w:r>
      <w:r w:rsidR="00A91653">
        <w:rPr>
          <w:lang w:val="en"/>
        </w:rPr>
        <w:t>and</w:t>
      </w:r>
      <w:r w:rsidR="00006019">
        <w:rPr>
          <w:lang w:val="en"/>
        </w:rPr>
        <w:t xml:space="preserve"> Special Ordered Sets</w:t>
      </w:r>
      <w:r w:rsidR="00006019">
        <w:rPr>
          <w:lang w:val="en"/>
        </w:rPr>
        <w:fldChar w:fldCharType="begin"/>
      </w:r>
      <w:r w:rsidR="00006019">
        <w:instrText xml:space="preserve"> XE "</w:instrText>
      </w:r>
      <w:r w:rsidR="00006019" w:rsidRPr="00AB5BBD">
        <w:rPr>
          <w:lang w:val="en"/>
        </w:rPr>
        <w:instrText>Special Ordered Sets</w:instrText>
      </w:r>
      <w:r w:rsidR="00006019">
        <w:instrText xml:space="preserve">" </w:instrText>
      </w:r>
      <w:r w:rsidR="00006019">
        <w:rPr>
          <w:lang w:val="en"/>
        </w:rPr>
        <w:fldChar w:fldCharType="end"/>
      </w:r>
      <w:r w:rsidR="00006019">
        <w:rPr>
          <w:lang w:val="en"/>
        </w:rPr>
        <w:t xml:space="preserve"> (SOS</w:t>
      </w:r>
      <w:r w:rsidR="00006019">
        <w:rPr>
          <w:lang w:val="en"/>
        </w:rPr>
        <w:fldChar w:fldCharType="begin"/>
      </w:r>
      <w:r w:rsidR="00006019">
        <w:instrText xml:space="preserve"> XE "</w:instrText>
      </w:r>
      <w:r w:rsidR="00006019" w:rsidRPr="004E7008">
        <w:rPr>
          <w:lang w:val="en"/>
        </w:rPr>
        <w:instrText>SOS</w:instrText>
      </w:r>
      <w:r w:rsidR="00006019">
        <w:instrText>" \t "</w:instrText>
      </w:r>
      <w:r w:rsidR="00006019" w:rsidRPr="00A8537E">
        <w:rPr>
          <w:i/>
        </w:rPr>
        <w:instrText>Special Ordered Sets</w:instrText>
      </w:r>
      <w:r w:rsidR="00006019">
        <w:instrText xml:space="preserve">" </w:instrText>
      </w:r>
      <w:r w:rsidR="00006019">
        <w:rPr>
          <w:lang w:val="en"/>
        </w:rPr>
        <w:fldChar w:fldCharType="end"/>
      </w:r>
      <w:r w:rsidRPr="002B3CC2">
        <w:rPr>
          <w:lang w:val="en"/>
        </w:rPr>
        <w:t>).</w:t>
      </w:r>
    </w:p>
    <w:p w:rsidR="002B3CC2" w:rsidRDefault="00B05E09" w:rsidP="00E223F3">
      <w:pPr>
        <w:rPr>
          <w:lang w:val="en"/>
        </w:rPr>
      </w:pPr>
      <w:r>
        <w:rPr>
          <w:lang w:val="en"/>
        </w:rPr>
        <w:t>LPSolve</w:t>
      </w:r>
      <w:r w:rsidR="002B3CC2" w:rsidRPr="002B3CC2">
        <w:rPr>
          <w:lang w:val="en"/>
        </w:rPr>
        <w:t xml:space="preserve"> has no limit on model size and accepts standard both lp or mps input files, but even that can be extended. Note however that some models could give </w:t>
      </w:r>
      <w:r>
        <w:rPr>
          <w:lang w:val="en"/>
        </w:rPr>
        <w:t>LPSolve</w:t>
      </w:r>
      <w:r w:rsidR="00006019">
        <w:rPr>
          <w:lang w:val="en"/>
        </w:rPr>
        <w:fldChar w:fldCharType="begin"/>
      </w:r>
      <w:r w:rsidR="00006019">
        <w:instrText xml:space="preserve"> XE "</w:instrText>
      </w:r>
      <w:r>
        <w:rPr>
          <w:lang w:val="en"/>
        </w:rPr>
        <w:instrText>LPSolve</w:instrText>
      </w:r>
      <w:r w:rsidR="00006019">
        <w:instrText xml:space="preserve">" </w:instrText>
      </w:r>
      <w:r w:rsidR="00006019">
        <w:rPr>
          <w:lang w:val="en"/>
        </w:rPr>
        <w:fldChar w:fldCharType="end"/>
      </w:r>
      <w:r w:rsidR="002B3CC2" w:rsidRPr="002B3CC2">
        <w:rPr>
          <w:lang w:val="en"/>
        </w:rPr>
        <w:t xml:space="preserve"> a hard time and will even fail to solve. The larger the model the likely the chance for that. But even commercial solvers have problems with that.</w:t>
      </w:r>
      <w:r w:rsidR="00E223F3">
        <w:rPr>
          <w:lang w:val="en"/>
        </w:rPr>
        <w:t xml:space="preserve"> </w:t>
      </w:r>
      <w:r w:rsidR="002B3CC2" w:rsidRPr="002B3CC2">
        <w:rPr>
          <w:lang w:val="en"/>
        </w:rPr>
        <w:t>It can also be called as a library from different languages like C, VB,</w:t>
      </w:r>
      <w:r w:rsidR="002B3CC2">
        <w:rPr>
          <w:lang w:val="en"/>
        </w:rPr>
        <w:t xml:space="preserve"> .NET, Delphi, Excel</w:t>
      </w:r>
      <w:r w:rsidR="001C4ED6">
        <w:rPr>
          <w:lang w:val="en"/>
        </w:rPr>
        <w:fldChar w:fldCharType="begin"/>
      </w:r>
      <w:r w:rsidR="001C4ED6">
        <w:instrText xml:space="preserve"> XE "</w:instrText>
      </w:r>
      <w:r w:rsidR="001C4ED6" w:rsidRPr="005613D7">
        <w:rPr>
          <w:lang w:val="en"/>
        </w:rPr>
        <w:instrText>Excel</w:instrText>
      </w:r>
      <w:r w:rsidR="001C4ED6">
        <w:instrText xml:space="preserve">" </w:instrText>
      </w:r>
      <w:r w:rsidR="001C4ED6">
        <w:rPr>
          <w:lang w:val="en"/>
        </w:rPr>
        <w:fldChar w:fldCharType="end"/>
      </w:r>
      <w:r w:rsidR="002B3CC2">
        <w:rPr>
          <w:lang w:val="en"/>
        </w:rPr>
        <w:t>, Java, ...</w:t>
      </w:r>
    </w:p>
    <w:p w:rsidR="002B3CC2" w:rsidRPr="002B3CC2" w:rsidRDefault="002B3CC2" w:rsidP="00E223F3">
      <w:pPr>
        <w:rPr>
          <w:lang w:val="en"/>
        </w:rPr>
      </w:pPr>
      <w:r w:rsidRPr="002B3CC2">
        <w:rPr>
          <w:lang w:val="en"/>
        </w:rPr>
        <w:t>It can also be called from AMPL, MATLAB</w:t>
      </w:r>
      <w:r w:rsidR="00226195">
        <w:rPr>
          <w:lang w:val="en"/>
        </w:rPr>
        <w:fldChar w:fldCharType="begin"/>
      </w:r>
      <w:r w:rsidR="00226195">
        <w:instrText xml:space="preserve"> XE "</w:instrText>
      </w:r>
      <w:r w:rsidR="00226195" w:rsidRPr="00F666DF">
        <w:rPr>
          <w:lang w:val="en"/>
        </w:rPr>
        <w:instrText>MATLAB</w:instrText>
      </w:r>
      <w:r w:rsidR="00226195">
        <w:instrText xml:space="preserve">" </w:instrText>
      </w:r>
      <w:r w:rsidR="00226195">
        <w:rPr>
          <w:lang w:val="en"/>
        </w:rPr>
        <w:fldChar w:fldCharType="end"/>
      </w:r>
      <w:r w:rsidRPr="002B3CC2">
        <w:rPr>
          <w:lang w:val="en"/>
        </w:rPr>
        <w:t xml:space="preserve">, O-Matrix,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sidRPr="002B3CC2">
        <w:rPr>
          <w:lang w:val="en"/>
        </w:rPr>
        <w:t>, Octave</w:t>
      </w:r>
      <w:r w:rsidR="00226195">
        <w:rPr>
          <w:lang w:val="en"/>
        </w:rPr>
        <w:fldChar w:fldCharType="begin"/>
      </w:r>
      <w:r w:rsidR="00226195">
        <w:instrText xml:space="preserve"> XE "</w:instrText>
      </w:r>
      <w:r w:rsidR="00226195" w:rsidRPr="005E13BC">
        <w:rPr>
          <w:lang w:val="en"/>
        </w:rPr>
        <w:instrText>Octave</w:instrText>
      </w:r>
      <w:r w:rsidR="00226195">
        <w:instrText xml:space="preserve">" </w:instrText>
      </w:r>
      <w:r w:rsidR="00226195">
        <w:rPr>
          <w:lang w:val="en"/>
        </w:rPr>
        <w:fldChar w:fldCharType="end"/>
      </w:r>
      <w:r w:rsidRPr="002B3CC2">
        <w:rPr>
          <w:lang w:val="en"/>
        </w:rPr>
        <w:t xml:space="preserve">, </w:t>
      </w:r>
      <w:r w:rsidR="00A91653" w:rsidRPr="002B3CC2">
        <w:rPr>
          <w:lang w:val="en"/>
        </w:rPr>
        <w:t>and R</w:t>
      </w:r>
      <w:r w:rsidRPr="002B3CC2">
        <w:rPr>
          <w:lang w:val="en"/>
        </w:rPr>
        <w:t xml:space="preserve"> via a driver program. </w:t>
      </w:r>
      <w:r w:rsidR="00B05E09">
        <w:rPr>
          <w:lang w:val="en"/>
        </w:rPr>
        <w:t>LPSolve</w:t>
      </w:r>
      <w:r w:rsidR="00226195">
        <w:rPr>
          <w:lang w:val="en"/>
        </w:rPr>
        <w:fldChar w:fldCharType="begin"/>
      </w:r>
      <w:r w:rsidR="00226195">
        <w:instrText xml:space="preserve"> XE "</w:instrText>
      </w:r>
      <w:r w:rsidR="00B05E09">
        <w:rPr>
          <w:lang w:val="en"/>
        </w:rPr>
        <w:instrText>LPSolve</w:instrText>
      </w:r>
      <w:r w:rsidR="00226195">
        <w:instrText xml:space="preserve">" </w:instrText>
      </w:r>
      <w:r w:rsidR="00226195">
        <w:rPr>
          <w:lang w:val="en"/>
        </w:rPr>
        <w:fldChar w:fldCharType="end"/>
      </w:r>
      <w:r w:rsidRPr="002B3CC2">
        <w:rPr>
          <w:lang w:val="en"/>
        </w:rPr>
        <w:t xml:space="preserve"> is written in ANSI C and can be compiled on many different platforms like </w:t>
      </w:r>
      <w:r w:rsidR="00A91653" w:rsidRPr="002B3CC2">
        <w:rPr>
          <w:lang w:val="en"/>
        </w:rPr>
        <w:t>Linux</w:t>
      </w:r>
      <w:r w:rsidRPr="002B3CC2">
        <w:rPr>
          <w:lang w:val="en"/>
        </w:rPr>
        <w:t xml:space="preserve"> and WINDOWS.</w:t>
      </w:r>
    </w:p>
    <w:p w:rsidR="002B3CC2" w:rsidRPr="002B3CC2" w:rsidRDefault="00B05E09" w:rsidP="00E223F3">
      <w:pPr>
        <w:rPr>
          <w:lang w:val="en"/>
        </w:rPr>
      </w:pPr>
      <w:r>
        <w:rPr>
          <w:lang w:val="en"/>
        </w:rPr>
        <w:t>LPSolve</w:t>
      </w:r>
      <w:r w:rsidR="00226195">
        <w:rPr>
          <w:lang w:val="en"/>
        </w:rPr>
        <w:fldChar w:fldCharType="begin"/>
      </w:r>
      <w:r w:rsidR="00226195">
        <w:instrText xml:space="preserve"> XE "</w:instrText>
      </w:r>
      <w:r>
        <w:rPr>
          <w:lang w:val="en"/>
        </w:rPr>
        <w:instrText>LPSolve</w:instrText>
      </w:r>
      <w:r w:rsidR="00226195">
        <w:instrText xml:space="preserve">" </w:instrText>
      </w:r>
      <w:r w:rsidR="00226195">
        <w:rPr>
          <w:lang w:val="en"/>
        </w:rPr>
        <w:fldChar w:fldCharType="end"/>
      </w:r>
      <w:r w:rsidR="002B3CC2" w:rsidRPr="002B3CC2">
        <w:rPr>
          <w:lang w:val="en"/>
        </w:rPr>
        <w:t xml:space="preserve"> has its own community via the Yahoo group http://groups.yahoo.com/group/</w:t>
      </w:r>
      <w:r>
        <w:rPr>
          <w:lang w:val="en"/>
        </w:rPr>
        <w:t>LPSolve</w:t>
      </w:r>
      <w:r w:rsidR="002B3CC2" w:rsidRPr="002B3CC2">
        <w:rPr>
          <w:lang w:val="en"/>
        </w:rPr>
        <w:t xml:space="preserve">/. There you can find the latest sources, executables for the common platforms, examples, manuals and a message board where people can share their thoughts on </w:t>
      </w:r>
      <w:r>
        <w:rPr>
          <w:lang w:val="en"/>
        </w:rPr>
        <w:t>LPSolve</w:t>
      </w:r>
      <w:r w:rsidR="002B3CC2" w:rsidRPr="002B3CC2">
        <w:rPr>
          <w:lang w:val="en"/>
        </w:rPr>
        <w:t>.</w:t>
      </w:r>
    </w:p>
    <w:p w:rsidR="002B3CC2" w:rsidRPr="002B3CC2" w:rsidRDefault="002B3CC2" w:rsidP="00E223F3">
      <w:pPr>
        <w:rPr>
          <w:lang w:val="en"/>
        </w:rPr>
      </w:pPr>
      <w:r w:rsidRPr="002B3CC2">
        <w:rPr>
          <w:lang w:val="en"/>
        </w:rPr>
        <w:t xml:space="preserve">Basically, </w:t>
      </w:r>
      <w:r w:rsidR="00B05E09">
        <w:rPr>
          <w:lang w:val="en"/>
        </w:rPr>
        <w:t>LPSolve</w:t>
      </w:r>
      <w:r w:rsidR="00226195">
        <w:rPr>
          <w:lang w:val="en"/>
        </w:rPr>
        <w:fldChar w:fldCharType="begin"/>
      </w:r>
      <w:r w:rsidR="00226195">
        <w:instrText xml:space="preserve"> XE "</w:instrText>
      </w:r>
      <w:r w:rsidR="00B05E09">
        <w:rPr>
          <w:lang w:val="en"/>
        </w:rPr>
        <w:instrText>LPSolve</w:instrText>
      </w:r>
      <w:r w:rsidR="00226195">
        <w:instrText xml:space="preserve">" </w:instrText>
      </w:r>
      <w:r w:rsidR="00226195">
        <w:rPr>
          <w:lang w:val="en"/>
        </w:rPr>
        <w:fldChar w:fldCharType="end"/>
      </w:r>
      <w:r w:rsidRPr="002B3CC2">
        <w:rPr>
          <w:lang w:val="en"/>
        </w:rPr>
        <w:t xml:space="preserve"> is a library, a set of routines, called the API that can be called from almost any programming language to solve MILP problems. There are several ways to pass the data to the library:</w:t>
      </w:r>
    </w:p>
    <w:p w:rsidR="002B3CC2" w:rsidRPr="002B3CC2" w:rsidRDefault="002B3CC2" w:rsidP="008E5310">
      <w:pPr>
        <w:pStyle w:val="ListParagraph"/>
        <w:numPr>
          <w:ilvl w:val="0"/>
          <w:numId w:val="98"/>
        </w:numPr>
        <w:rPr>
          <w:lang w:val="en"/>
        </w:rPr>
      </w:pPr>
      <w:r w:rsidRPr="002B3CC2">
        <w:rPr>
          <w:lang w:val="en"/>
        </w:rPr>
        <w:t xml:space="preserve">Via the API </w:t>
      </w:r>
    </w:p>
    <w:p w:rsidR="002B3CC2" w:rsidRPr="002B3CC2" w:rsidRDefault="002B3CC2" w:rsidP="008E5310">
      <w:pPr>
        <w:pStyle w:val="ListParagraph"/>
        <w:numPr>
          <w:ilvl w:val="0"/>
          <w:numId w:val="98"/>
        </w:numPr>
        <w:rPr>
          <w:lang w:val="en"/>
        </w:rPr>
      </w:pPr>
      <w:r w:rsidRPr="002B3CC2">
        <w:rPr>
          <w:lang w:val="en"/>
        </w:rPr>
        <w:t>Via input files</w:t>
      </w:r>
    </w:p>
    <w:p w:rsidR="002B3CC2" w:rsidRPr="002B3CC2" w:rsidRDefault="002B3CC2" w:rsidP="008E5310">
      <w:pPr>
        <w:pStyle w:val="ListParagraph"/>
        <w:numPr>
          <w:ilvl w:val="0"/>
          <w:numId w:val="98"/>
        </w:numPr>
        <w:rPr>
          <w:lang w:val="en"/>
        </w:rPr>
      </w:pPr>
      <w:r w:rsidRPr="002B3CC2">
        <w:rPr>
          <w:lang w:val="en"/>
        </w:rPr>
        <w:t>Via an IDE</w:t>
      </w:r>
    </w:p>
    <w:p w:rsidR="002B3CC2" w:rsidRPr="002B3CC2" w:rsidRDefault="009D6C21" w:rsidP="00E712B5">
      <w:pPr>
        <w:pStyle w:val="Heading3"/>
      </w:pPr>
      <w:bookmarkStart w:id="17" w:name="_Toc416087049"/>
      <w:r>
        <w:t>Using the LPSolve</w:t>
      </w:r>
      <w:r w:rsidR="002B3CC2" w:rsidRPr="002B3CC2">
        <w:t xml:space="preserve"> an IDE</w:t>
      </w:r>
      <w:bookmarkEnd w:id="17"/>
    </w:p>
    <w:p w:rsidR="002B3CC2" w:rsidRPr="002B3CC2" w:rsidRDefault="002B3CC2" w:rsidP="00E223F3">
      <w:pPr>
        <w:rPr>
          <w:lang w:val="en"/>
        </w:rPr>
      </w:pPr>
      <w:r w:rsidRPr="002B3CC2">
        <w:rPr>
          <w:lang w:val="en"/>
        </w:rPr>
        <w:t xml:space="preserve">Thanks to Henri Gourvest, there is now also an IDE program called </w:t>
      </w:r>
      <w:r w:rsidR="00B05E09">
        <w:rPr>
          <w:lang w:val="en"/>
        </w:rPr>
        <w:t>LPSolve</w:t>
      </w:r>
      <w:r w:rsidR="00006019">
        <w:rPr>
          <w:lang w:val="en"/>
        </w:rPr>
        <w:fldChar w:fldCharType="begin"/>
      </w:r>
      <w:r w:rsidR="00006019">
        <w:instrText xml:space="preserve"> XE "</w:instrText>
      </w:r>
      <w:r w:rsidR="00B05E09">
        <w:instrText>LPSolve</w:instrText>
      </w:r>
      <w:r w:rsidR="00006019">
        <w:instrText xml:space="preserve">" </w:instrText>
      </w:r>
      <w:r w:rsidR="00006019">
        <w:rPr>
          <w:lang w:val="en"/>
        </w:rPr>
        <w:fldChar w:fldCharType="end"/>
      </w:r>
      <w:r w:rsidRPr="002B3CC2">
        <w:rPr>
          <w:lang w:val="en"/>
        </w:rPr>
        <w:t xml:space="preserve"> IDE that uses the API to provide a Windows application to solve models. See </w:t>
      </w:r>
      <w:r w:rsidR="00B05E09">
        <w:rPr>
          <w:lang w:val="en"/>
        </w:rPr>
        <w:t>LPSolve</w:t>
      </w:r>
      <w:r w:rsidRPr="002B3CC2">
        <w:rPr>
          <w:lang w:val="en"/>
        </w:rPr>
        <w:t xml:space="preserve"> IDE for its usage. With this program you don't have to know anything of API or computer programming languages. You can just provide your model to the program and it will solve the</w:t>
      </w:r>
      <w:r w:rsidR="00A557C3">
        <w:rPr>
          <w:lang w:val="en"/>
        </w:rPr>
        <w:t xml:space="preserve"> model and give you the result. </w:t>
      </w:r>
      <w:r w:rsidR="00B05E09">
        <w:rPr>
          <w:lang w:val="en"/>
        </w:rPr>
        <w:t>LPSolve</w:t>
      </w:r>
      <w:r w:rsidR="00226195">
        <w:rPr>
          <w:lang w:val="en"/>
        </w:rPr>
        <w:fldChar w:fldCharType="begin"/>
      </w:r>
      <w:r w:rsidR="00226195">
        <w:instrText xml:space="preserve"> XE "</w:instrText>
      </w:r>
      <w:r w:rsidR="00B05E09">
        <w:rPr>
          <w:lang w:val="en"/>
        </w:rPr>
        <w:instrText>LPSolve</w:instrText>
      </w:r>
      <w:r w:rsidR="00226195">
        <w:instrText xml:space="preserve">" </w:instrText>
      </w:r>
      <w:r w:rsidR="00226195">
        <w:rPr>
          <w:lang w:val="en"/>
        </w:rPr>
        <w:fldChar w:fldCharType="end"/>
      </w:r>
      <w:r w:rsidRPr="002B3CC2">
        <w:rPr>
          <w:lang w:val="en"/>
        </w:rPr>
        <w:t xml:space="preserve"> can be called from many programming language. Among them are C, C++, Pascal, Delphi, Java, VB, C#, VB.NET, Excel</w:t>
      </w:r>
      <w:r w:rsidR="001C4ED6">
        <w:rPr>
          <w:lang w:val="en"/>
        </w:rPr>
        <w:fldChar w:fldCharType="begin"/>
      </w:r>
      <w:r w:rsidR="001C4ED6">
        <w:instrText xml:space="preserve"> XE "</w:instrText>
      </w:r>
      <w:r w:rsidR="001C4ED6" w:rsidRPr="005613D7">
        <w:rPr>
          <w:lang w:val="en"/>
        </w:rPr>
        <w:instrText>Excel</w:instrText>
      </w:r>
      <w:r w:rsidR="001C4ED6">
        <w:instrText xml:space="preserve">" </w:instrText>
      </w:r>
      <w:r w:rsidR="001C4ED6">
        <w:rPr>
          <w:lang w:val="en"/>
        </w:rPr>
        <w:fldChar w:fldCharType="end"/>
      </w:r>
      <w:r w:rsidRPr="002B3CC2">
        <w:rPr>
          <w:lang w:val="en"/>
        </w:rPr>
        <w:t xml:space="preserve">. But let this list not be a limitation. Any programming language capable of calling external libraries (DLLs under Windows, Shared libraries (.so) under Unix/Linux) can call </w:t>
      </w:r>
      <w:r w:rsidR="00B05E09">
        <w:rPr>
          <w:lang w:val="en"/>
        </w:rPr>
        <w:t>LPSolve</w:t>
      </w:r>
      <w:r w:rsidRPr="002B3CC2">
        <w:rPr>
          <w:lang w:val="en"/>
        </w:rPr>
        <w:t>.</w:t>
      </w:r>
    </w:p>
    <w:p w:rsidR="002B3CC2" w:rsidRPr="002B3CC2" w:rsidRDefault="002B3CC2" w:rsidP="00E223F3">
      <w:pPr>
        <w:rPr>
          <w:lang w:val="en"/>
        </w:rPr>
      </w:pPr>
      <w:r w:rsidRPr="002B3CC2">
        <w:rPr>
          <w:lang w:val="en"/>
        </w:rPr>
        <w:t xml:space="preserve">Here is a list of some key features of </w:t>
      </w:r>
      <w:r w:rsidR="00B05E09">
        <w:rPr>
          <w:lang w:val="en"/>
        </w:rPr>
        <w:t>LPSolve</w:t>
      </w:r>
      <w:r w:rsidR="00226195">
        <w:rPr>
          <w:lang w:val="en"/>
        </w:rPr>
        <w:fldChar w:fldCharType="begin"/>
      </w:r>
      <w:r w:rsidR="00226195">
        <w:instrText xml:space="preserve"> XE "</w:instrText>
      </w:r>
      <w:r w:rsidR="00B05E09">
        <w:rPr>
          <w:lang w:val="en"/>
        </w:rPr>
        <w:instrText>LPSolve</w:instrText>
      </w:r>
      <w:r w:rsidR="00226195">
        <w:instrText xml:space="preserve">" </w:instrText>
      </w:r>
      <w:r w:rsidR="00226195">
        <w:rPr>
          <w:lang w:val="en"/>
        </w:rPr>
        <w:fldChar w:fldCharType="end"/>
      </w:r>
      <w:r w:rsidRPr="002B3CC2">
        <w:rPr>
          <w:lang w:val="en"/>
        </w:rPr>
        <w:t>:</w:t>
      </w:r>
    </w:p>
    <w:p w:rsidR="002B3CC2" w:rsidRPr="002B3CC2" w:rsidRDefault="002B3CC2" w:rsidP="008E5310">
      <w:pPr>
        <w:pStyle w:val="ListParagraph"/>
        <w:numPr>
          <w:ilvl w:val="0"/>
          <w:numId w:val="97"/>
        </w:numPr>
        <w:rPr>
          <w:lang w:val="en"/>
        </w:rPr>
      </w:pPr>
      <w:r w:rsidRPr="002B3CC2">
        <w:rPr>
          <w:lang w:val="en"/>
        </w:rPr>
        <w:t>Mixed Integer Linear Programming</w:t>
      </w:r>
      <w:r w:rsidR="00006019">
        <w:rPr>
          <w:lang w:val="en"/>
        </w:rPr>
        <w:fldChar w:fldCharType="begin"/>
      </w:r>
      <w:r w:rsidR="00006019">
        <w:instrText xml:space="preserve"> XE "</w:instrText>
      </w:r>
      <w:r w:rsidR="00006019" w:rsidRPr="00840D02">
        <w:instrText>Mixed Integer Linear Programming</w:instrText>
      </w:r>
      <w:r w:rsidR="00006019">
        <w:instrText xml:space="preserve">" </w:instrText>
      </w:r>
      <w:r w:rsidR="00006019">
        <w:rPr>
          <w:lang w:val="en"/>
        </w:rPr>
        <w:fldChar w:fldCharType="end"/>
      </w:r>
      <w:r w:rsidRPr="002B3CC2">
        <w:rPr>
          <w:lang w:val="en"/>
        </w:rPr>
        <w:t xml:space="preserve"> (MILP) solver </w:t>
      </w:r>
    </w:p>
    <w:p w:rsidR="002B3CC2" w:rsidRPr="002B3CC2" w:rsidRDefault="002B3CC2" w:rsidP="008E5310">
      <w:pPr>
        <w:pStyle w:val="ListParagraph"/>
        <w:numPr>
          <w:ilvl w:val="0"/>
          <w:numId w:val="97"/>
        </w:numPr>
        <w:rPr>
          <w:lang w:val="en"/>
        </w:rPr>
      </w:pPr>
      <w:r w:rsidRPr="002B3CC2">
        <w:rPr>
          <w:lang w:val="en"/>
        </w:rPr>
        <w:t xml:space="preserve">Basically no limit on model size </w:t>
      </w:r>
    </w:p>
    <w:p w:rsidR="002B3CC2" w:rsidRPr="002B3CC2" w:rsidRDefault="002B3CC2" w:rsidP="008E5310">
      <w:pPr>
        <w:pStyle w:val="ListParagraph"/>
        <w:numPr>
          <w:ilvl w:val="0"/>
          <w:numId w:val="97"/>
        </w:numPr>
        <w:rPr>
          <w:lang w:val="en"/>
        </w:rPr>
      </w:pPr>
      <w:r w:rsidRPr="002B3CC2">
        <w:rPr>
          <w:lang w:val="en"/>
        </w:rPr>
        <w:t xml:space="preserve">It is free and with sources </w:t>
      </w:r>
    </w:p>
    <w:p w:rsidR="002B3CC2" w:rsidRPr="002B3CC2" w:rsidRDefault="002B3CC2" w:rsidP="008E5310">
      <w:pPr>
        <w:pStyle w:val="ListParagraph"/>
        <w:numPr>
          <w:ilvl w:val="0"/>
          <w:numId w:val="97"/>
        </w:numPr>
        <w:rPr>
          <w:lang w:val="en"/>
        </w:rPr>
      </w:pPr>
      <w:r w:rsidRPr="002B3CC2">
        <w:rPr>
          <w:lang w:val="en"/>
        </w:rPr>
        <w:t>Supports Integer variables, Semi-continuous variables and Special Ordered Sets</w:t>
      </w:r>
      <w:r w:rsidR="00006019">
        <w:rPr>
          <w:lang w:val="en"/>
        </w:rPr>
        <w:fldChar w:fldCharType="begin"/>
      </w:r>
      <w:r w:rsidR="00006019">
        <w:instrText xml:space="preserve"> XE "</w:instrText>
      </w:r>
      <w:r w:rsidR="00006019" w:rsidRPr="00AB5BBD">
        <w:rPr>
          <w:lang w:val="en"/>
        </w:rPr>
        <w:instrText>Special Ordered Sets</w:instrText>
      </w:r>
      <w:r w:rsidR="00006019">
        <w:instrText xml:space="preserve">" </w:instrText>
      </w:r>
      <w:r w:rsidR="00006019">
        <w:rPr>
          <w:lang w:val="en"/>
        </w:rPr>
        <w:fldChar w:fldCharType="end"/>
      </w:r>
      <w:r w:rsidRPr="002B3CC2">
        <w:rPr>
          <w:lang w:val="en"/>
        </w:rPr>
        <w:t xml:space="preserve"> </w:t>
      </w:r>
    </w:p>
    <w:p w:rsidR="002B3CC2" w:rsidRPr="002B3CC2" w:rsidRDefault="002B3CC2" w:rsidP="008E5310">
      <w:pPr>
        <w:pStyle w:val="ListParagraph"/>
        <w:numPr>
          <w:ilvl w:val="0"/>
          <w:numId w:val="97"/>
        </w:numPr>
        <w:rPr>
          <w:lang w:val="en"/>
        </w:rPr>
      </w:pPr>
      <w:r w:rsidRPr="002B3CC2">
        <w:rPr>
          <w:lang w:val="en"/>
        </w:rPr>
        <w:t>Can read model from MPS, LP</w:t>
      </w:r>
      <w:r w:rsidR="0021736C">
        <w:rPr>
          <w:lang w:val="en"/>
        </w:rPr>
        <w:fldChar w:fldCharType="begin"/>
      </w:r>
      <w:r w:rsidR="0021736C">
        <w:instrText xml:space="preserve"> XE "</w:instrText>
      </w:r>
      <w:r w:rsidR="0021736C" w:rsidRPr="0069706E">
        <w:instrText>linear programming</w:instrText>
      </w:r>
      <w:r w:rsidR="0021736C">
        <w:instrText xml:space="preserve">" </w:instrText>
      </w:r>
      <w:r w:rsidR="0021736C">
        <w:rPr>
          <w:lang w:val="en"/>
        </w:rPr>
        <w:fldChar w:fldCharType="end"/>
      </w:r>
      <w:r w:rsidRPr="002B3CC2">
        <w:rPr>
          <w:lang w:val="en"/>
        </w:rPr>
        <w:t xml:space="preserve"> or user written format </w:t>
      </w:r>
    </w:p>
    <w:p w:rsidR="002B3CC2" w:rsidRPr="002B3CC2" w:rsidRDefault="002B3CC2" w:rsidP="008E5310">
      <w:pPr>
        <w:pStyle w:val="ListParagraph"/>
        <w:numPr>
          <w:ilvl w:val="0"/>
          <w:numId w:val="97"/>
        </w:numPr>
        <w:rPr>
          <w:lang w:val="en"/>
        </w:rPr>
      </w:pPr>
      <w:r w:rsidRPr="002B3CC2">
        <w:rPr>
          <w:lang w:val="en"/>
        </w:rPr>
        <w:t xml:space="preserve">Models can be </w:t>
      </w:r>
      <w:r w:rsidR="00A91653" w:rsidRPr="002B3CC2">
        <w:rPr>
          <w:lang w:val="en"/>
        </w:rPr>
        <w:t>built</w:t>
      </w:r>
      <w:r w:rsidRPr="002B3CC2">
        <w:rPr>
          <w:lang w:val="en"/>
        </w:rPr>
        <w:t xml:space="preserve"> in-memory without the use of files </w:t>
      </w:r>
    </w:p>
    <w:p w:rsidR="002B3CC2" w:rsidRPr="002B3CC2" w:rsidRDefault="002B3CC2" w:rsidP="008E5310">
      <w:pPr>
        <w:pStyle w:val="ListParagraph"/>
        <w:numPr>
          <w:ilvl w:val="0"/>
          <w:numId w:val="97"/>
        </w:numPr>
        <w:rPr>
          <w:lang w:val="en"/>
        </w:rPr>
      </w:pPr>
      <w:r w:rsidRPr="002B3CC2">
        <w:rPr>
          <w:lang w:val="en"/>
        </w:rPr>
        <w:t xml:space="preserve">Has a powerful API interface </w:t>
      </w:r>
    </w:p>
    <w:p w:rsidR="002B3CC2" w:rsidRPr="002B3CC2" w:rsidRDefault="002B3CC2" w:rsidP="008E5310">
      <w:pPr>
        <w:pStyle w:val="ListParagraph"/>
        <w:numPr>
          <w:ilvl w:val="0"/>
          <w:numId w:val="97"/>
        </w:numPr>
        <w:rPr>
          <w:lang w:val="en"/>
        </w:rPr>
      </w:pPr>
      <w:r w:rsidRPr="002B3CC2">
        <w:rPr>
          <w:lang w:val="en"/>
        </w:rPr>
        <w:t xml:space="preserve">Easy callable from other programming languages </w:t>
      </w:r>
    </w:p>
    <w:p w:rsidR="002B3CC2" w:rsidRPr="002B3CC2" w:rsidRDefault="002B3CC2" w:rsidP="008E5310">
      <w:pPr>
        <w:pStyle w:val="ListParagraph"/>
        <w:numPr>
          <w:ilvl w:val="0"/>
          <w:numId w:val="97"/>
        </w:numPr>
        <w:rPr>
          <w:lang w:val="en"/>
        </w:rPr>
      </w:pPr>
      <w:r w:rsidRPr="002B3CC2">
        <w:rPr>
          <w:lang w:val="en"/>
        </w:rPr>
        <w:t>Advanced pricing using Devex and Steepest Edge for both primal</w:t>
      </w:r>
      <w:r w:rsidR="00117982">
        <w:rPr>
          <w:lang w:val="en"/>
        </w:rPr>
        <w:fldChar w:fldCharType="begin"/>
      </w:r>
      <w:r w:rsidR="00117982">
        <w:instrText xml:space="preserve"> XE "</w:instrText>
      </w:r>
      <w:r w:rsidR="00117982" w:rsidRPr="00FA231C">
        <w:instrText>primal problem</w:instrText>
      </w:r>
      <w:r w:rsidR="00117982">
        <w:instrText xml:space="preserve">" </w:instrText>
      </w:r>
      <w:r w:rsidR="00117982">
        <w:rPr>
          <w:lang w:val="en"/>
        </w:rPr>
        <w:fldChar w:fldCharType="end"/>
      </w:r>
      <w:r w:rsidRPr="002B3CC2">
        <w:rPr>
          <w:lang w:val="en"/>
        </w:rPr>
        <w:t xml:space="preserve"> and dual</w:t>
      </w:r>
      <w:r w:rsidR="00CE25BE">
        <w:rPr>
          <w:lang w:val="en"/>
        </w:rPr>
        <w:fldChar w:fldCharType="begin"/>
      </w:r>
      <w:r w:rsidR="00CE25BE">
        <w:instrText xml:space="preserve"> XE "</w:instrText>
      </w:r>
      <w:r w:rsidR="00CE25BE" w:rsidRPr="008D2F68">
        <w:rPr>
          <w:lang w:val="en"/>
        </w:rPr>
        <w:instrText>dual problem</w:instrText>
      </w:r>
      <w:r w:rsidR="00CE25BE">
        <w:instrText xml:space="preserve">" </w:instrText>
      </w:r>
      <w:r w:rsidR="00CE25BE">
        <w:rPr>
          <w:lang w:val="en"/>
        </w:rPr>
        <w:fldChar w:fldCharType="end"/>
      </w:r>
      <w:r w:rsidRPr="002B3CC2">
        <w:rPr>
          <w:lang w:val="en"/>
        </w:rPr>
        <w:t xml:space="preserve"> simplexes </w:t>
      </w:r>
    </w:p>
    <w:p w:rsidR="002B3CC2" w:rsidRPr="002B3CC2" w:rsidRDefault="002B3CC2" w:rsidP="008E5310">
      <w:pPr>
        <w:pStyle w:val="ListParagraph"/>
        <w:numPr>
          <w:ilvl w:val="0"/>
          <w:numId w:val="97"/>
        </w:numPr>
        <w:rPr>
          <w:lang w:val="en"/>
        </w:rPr>
      </w:pPr>
      <w:r w:rsidRPr="002B3CC2">
        <w:rPr>
          <w:lang w:val="en"/>
        </w:rPr>
        <w:t xml:space="preserve">Provides different scaling methods to make the model more numerical stable </w:t>
      </w:r>
    </w:p>
    <w:p w:rsidR="002B3CC2" w:rsidRPr="002B3CC2" w:rsidRDefault="002B3CC2" w:rsidP="008E5310">
      <w:pPr>
        <w:pStyle w:val="ListParagraph"/>
        <w:numPr>
          <w:ilvl w:val="0"/>
          <w:numId w:val="97"/>
        </w:numPr>
        <w:rPr>
          <w:lang w:val="en"/>
        </w:rPr>
      </w:pPr>
      <w:r w:rsidRPr="002B3CC2">
        <w:rPr>
          <w:lang w:val="en"/>
        </w:rPr>
        <w:t>Has presolve capabilities to tighten constraints</w:t>
      </w:r>
      <w:r w:rsidR="00006019">
        <w:rPr>
          <w:lang w:val="en"/>
        </w:rPr>
        <w:fldChar w:fldCharType="begin"/>
      </w:r>
      <w:r w:rsidR="00006019">
        <w:instrText xml:space="preserve"> XE "</w:instrText>
      </w:r>
      <w:r w:rsidR="00006019" w:rsidRPr="00FE6232">
        <w:rPr>
          <w:lang w:val="en"/>
        </w:rPr>
        <w:instrText>constraints</w:instrText>
      </w:r>
      <w:r w:rsidR="00006019">
        <w:instrText xml:space="preserve">" </w:instrText>
      </w:r>
      <w:r w:rsidR="00006019">
        <w:rPr>
          <w:lang w:val="en"/>
        </w:rPr>
        <w:fldChar w:fldCharType="end"/>
      </w:r>
      <w:r w:rsidRPr="002B3CC2">
        <w:rPr>
          <w:lang w:val="en"/>
        </w:rPr>
        <w:t xml:space="preserve">/make the model smaller and faster to solve </w:t>
      </w:r>
    </w:p>
    <w:p w:rsidR="002B3CC2" w:rsidRPr="002B3CC2" w:rsidRDefault="002B3CC2" w:rsidP="008E5310">
      <w:pPr>
        <w:pStyle w:val="ListParagraph"/>
        <w:numPr>
          <w:ilvl w:val="0"/>
          <w:numId w:val="97"/>
        </w:numPr>
        <w:rPr>
          <w:lang w:val="en"/>
        </w:rPr>
      </w:pPr>
      <w:r w:rsidRPr="002B3CC2">
        <w:rPr>
          <w:lang w:val="en"/>
        </w:rPr>
        <w:t xml:space="preserve">Has a base crashing routine to determine a starting point </w:t>
      </w:r>
    </w:p>
    <w:p w:rsidR="002B3CC2" w:rsidRPr="002B3CC2" w:rsidRDefault="002B3CC2" w:rsidP="008E5310">
      <w:pPr>
        <w:pStyle w:val="ListParagraph"/>
        <w:numPr>
          <w:ilvl w:val="0"/>
          <w:numId w:val="97"/>
        </w:numPr>
        <w:rPr>
          <w:lang w:val="en"/>
        </w:rPr>
      </w:pPr>
      <w:r w:rsidRPr="002B3CC2">
        <w:rPr>
          <w:lang w:val="en"/>
        </w:rPr>
        <w:t xml:space="preserve">Allows restart after making changes to the model. Solve continues from the last found solution </w:t>
      </w:r>
    </w:p>
    <w:p w:rsidR="002B3CC2" w:rsidRPr="002B3CC2" w:rsidRDefault="002B3CC2" w:rsidP="008E5310">
      <w:pPr>
        <w:pStyle w:val="ListParagraph"/>
        <w:numPr>
          <w:ilvl w:val="0"/>
          <w:numId w:val="97"/>
        </w:numPr>
        <w:rPr>
          <w:lang w:val="en"/>
        </w:rPr>
      </w:pPr>
      <w:r w:rsidRPr="002B3CC2">
        <w:rPr>
          <w:lang w:val="en"/>
        </w:rPr>
        <w:t>Possible to select desired combinations of primal</w:t>
      </w:r>
      <w:r w:rsidR="00117982">
        <w:rPr>
          <w:lang w:val="en"/>
        </w:rPr>
        <w:fldChar w:fldCharType="begin"/>
      </w:r>
      <w:r w:rsidR="00117982">
        <w:instrText xml:space="preserve"> XE "</w:instrText>
      </w:r>
      <w:r w:rsidR="00117982" w:rsidRPr="00FA231C">
        <w:instrText>primal problem</w:instrText>
      </w:r>
      <w:r w:rsidR="00117982">
        <w:instrText xml:space="preserve">" </w:instrText>
      </w:r>
      <w:r w:rsidR="00117982">
        <w:rPr>
          <w:lang w:val="en"/>
        </w:rPr>
        <w:fldChar w:fldCharType="end"/>
      </w:r>
      <w:r w:rsidRPr="002B3CC2">
        <w:rPr>
          <w:lang w:val="en"/>
        </w:rPr>
        <w:t xml:space="preserve"> and dual</w:t>
      </w:r>
      <w:r w:rsidR="00CE25BE">
        <w:rPr>
          <w:lang w:val="en"/>
        </w:rPr>
        <w:fldChar w:fldCharType="begin"/>
      </w:r>
      <w:r w:rsidR="00CE25BE">
        <w:instrText xml:space="preserve"> XE "</w:instrText>
      </w:r>
      <w:r w:rsidR="00CE25BE" w:rsidRPr="0048489F">
        <w:rPr>
          <w:lang w:val="en"/>
        </w:rPr>
        <w:instrText>dual problem</w:instrText>
      </w:r>
      <w:r w:rsidR="00CE25BE">
        <w:instrText xml:space="preserve">" </w:instrText>
      </w:r>
      <w:r w:rsidR="00CE25BE">
        <w:rPr>
          <w:lang w:val="en"/>
        </w:rPr>
        <w:fldChar w:fldCharType="end"/>
      </w:r>
      <w:r w:rsidRPr="002B3CC2">
        <w:rPr>
          <w:lang w:val="en"/>
        </w:rPr>
        <w:t xml:space="preserve"> phases 1 and 2 </w:t>
      </w:r>
    </w:p>
    <w:p w:rsidR="002B3CC2" w:rsidRPr="002B3CC2" w:rsidRDefault="002B3CC2" w:rsidP="008E5310">
      <w:pPr>
        <w:pStyle w:val="ListParagraph"/>
        <w:numPr>
          <w:ilvl w:val="0"/>
          <w:numId w:val="97"/>
        </w:numPr>
        <w:rPr>
          <w:lang w:val="en"/>
        </w:rPr>
      </w:pPr>
      <w:r w:rsidRPr="002B3CC2">
        <w:rPr>
          <w:lang w:val="en"/>
        </w:rPr>
        <w:t xml:space="preserve">Possible to set several solver parameters like tolerances </w:t>
      </w:r>
    </w:p>
    <w:p w:rsidR="002B3CC2" w:rsidRPr="002B3CC2" w:rsidRDefault="002B3CC2" w:rsidP="008E5310">
      <w:pPr>
        <w:pStyle w:val="ListParagraph"/>
        <w:numPr>
          <w:ilvl w:val="0"/>
          <w:numId w:val="97"/>
        </w:numPr>
        <w:rPr>
          <w:lang w:val="en"/>
        </w:rPr>
      </w:pPr>
      <w:r w:rsidRPr="002B3CC2">
        <w:rPr>
          <w:lang w:val="en"/>
        </w:rPr>
        <w:t>Alternative (and faster) inverse/re-</w:t>
      </w:r>
      <w:r w:rsidR="00A91653" w:rsidRPr="002B3CC2">
        <w:rPr>
          <w:lang w:val="en"/>
        </w:rPr>
        <w:t>factorization</w:t>
      </w:r>
      <w:r w:rsidRPr="002B3CC2">
        <w:rPr>
          <w:lang w:val="en"/>
        </w:rPr>
        <w:t xml:space="preserve"> libraries are provided for. See Basis Factorization Packages </w:t>
      </w:r>
    </w:p>
    <w:p w:rsidR="002B3CC2" w:rsidRPr="002B3CC2" w:rsidRDefault="002B3CC2" w:rsidP="008E5310">
      <w:pPr>
        <w:pStyle w:val="ListParagraph"/>
        <w:numPr>
          <w:ilvl w:val="0"/>
          <w:numId w:val="97"/>
        </w:numPr>
        <w:rPr>
          <w:lang w:val="en"/>
        </w:rPr>
      </w:pPr>
      <w:r w:rsidRPr="002B3CC2">
        <w:rPr>
          <w:lang w:val="en"/>
        </w:rPr>
        <w:t xml:space="preserve">Alternative model readers and writers possible via the XLI implementation. See External Language Interfaces </w:t>
      </w:r>
    </w:p>
    <w:p w:rsidR="002B3CC2" w:rsidRPr="002B3CC2" w:rsidRDefault="002B3CC2" w:rsidP="008E5310">
      <w:pPr>
        <w:pStyle w:val="ListParagraph"/>
        <w:numPr>
          <w:ilvl w:val="0"/>
          <w:numId w:val="97"/>
        </w:numPr>
        <w:rPr>
          <w:lang w:val="en"/>
        </w:rPr>
      </w:pPr>
      <w:r w:rsidRPr="002B3CC2">
        <w:rPr>
          <w:lang w:val="en"/>
        </w:rPr>
        <w:t xml:space="preserve">Has the possibility to convert one model format to another format </w:t>
      </w:r>
    </w:p>
    <w:p w:rsidR="002B3CC2" w:rsidRPr="002B3CC2" w:rsidRDefault="002B3CC2" w:rsidP="008E5310">
      <w:pPr>
        <w:pStyle w:val="ListParagraph"/>
        <w:numPr>
          <w:ilvl w:val="0"/>
          <w:numId w:val="97"/>
        </w:numPr>
        <w:rPr>
          <w:lang w:val="en"/>
        </w:rPr>
      </w:pPr>
      <w:r w:rsidRPr="002B3CC2">
        <w:rPr>
          <w:lang w:val="en"/>
        </w:rPr>
        <w:t>Provides post-optimal sensitivity analysis</w:t>
      </w:r>
      <w:r w:rsidR="00117982">
        <w:rPr>
          <w:lang w:val="en"/>
        </w:rPr>
        <w:fldChar w:fldCharType="begin"/>
      </w:r>
      <w:r w:rsidR="00117982">
        <w:instrText xml:space="preserve"> XE "</w:instrText>
      </w:r>
      <w:r w:rsidR="00117982" w:rsidRPr="00CE0400">
        <w:instrText>sensitivity analysis</w:instrText>
      </w:r>
      <w:r w:rsidR="00117982">
        <w:instrText xml:space="preserve">" </w:instrText>
      </w:r>
      <w:r w:rsidR="00117982">
        <w:rPr>
          <w:lang w:val="en"/>
        </w:rPr>
        <w:fldChar w:fldCharType="end"/>
      </w:r>
      <w:r w:rsidRPr="002B3CC2">
        <w:rPr>
          <w:lang w:val="en"/>
        </w:rPr>
        <w:t xml:space="preserve">. See Sensitivity </w:t>
      </w:r>
    </w:p>
    <w:p w:rsidR="00E223F3" w:rsidRDefault="00E223F3">
      <w:pPr>
        <w:tabs>
          <w:tab w:val="clear" w:pos="6390"/>
        </w:tabs>
        <w:jc w:val="left"/>
        <w:rPr>
          <w:rFonts w:ascii="Cambria" w:eastAsia="Times New Roman" w:hAnsi="Cambria" w:cs="Times New Roman"/>
          <w:bCs/>
          <w:kern w:val="36"/>
          <w:sz w:val="36"/>
          <w:szCs w:val="48"/>
          <w:lang w:val="en"/>
        </w:rPr>
      </w:pPr>
      <w:r>
        <w:br w:type="page"/>
      </w:r>
    </w:p>
    <w:p w:rsidR="002F3156" w:rsidRPr="00C17655" w:rsidRDefault="00394332" w:rsidP="00E223F3">
      <w:pPr>
        <w:pStyle w:val="Heading1"/>
      </w:pPr>
      <w:bookmarkStart w:id="18" w:name="_Toc416087050"/>
      <w:r>
        <w:t>What is Linear Algebra?</w:t>
      </w:r>
      <w:bookmarkEnd w:id="18"/>
    </w:p>
    <w:p w:rsidR="00D63CC4" w:rsidRDefault="00394332" w:rsidP="00E223F3">
      <w:pPr>
        <w:rPr>
          <w:lang w:val="en"/>
        </w:rPr>
      </w:pPr>
      <w:r>
        <w:rPr>
          <w:lang w:val="en"/>
        </w:rPr>
        <w:t xml:space="preserve">Most of mathematics came to me with difficulty—Linear Algebra made sense though. </w:t>
      </w:r>
      <w:r w:rsidR="00D63CC4" w:rsidRPr="00D63CC4">
        <w:rPr>
          <w:lang w:val="en"/>
        </w:rPr>
        <w:t>In this chapter, we study the topics in linear algebra</w:t>
      </w:r>
      <w:r w:rsidR="00226195">
        <w:rPr>
          <w:lang w:val="en"/>
        </w:rPr>
        <w:fldChar w:fldCharType="begin"/>
      </w:r>
      <w:r w:rsidR="00226195">
        <w:instrText xml:space="preserve"> XE "</w:instrText>
      </w:r>
      <w:r w:rsidR="00226195" w:rsidRPr="00A8023D">
        <w:rPr>
          <w:lang w:val="en"/>
        </w:rPr>
        <w:instrText>linear algebra</w:instrText>
      </w:r>
      <w:r w:rsidR="00226195">
        <w:instrText xml:space="preserve">" </w:instrText>
      </w:r>
      <w:r w:rsidR="00226195">
        <w:rPr>
          <w:lang w:val="en"/>
        </w:rPr>
        <w:fldChar w:fldCharType="end"/>
      </w:r>
      <w:r w:rsidR="00D63CC4" w:rsidRPr="00D63CC4">
        <w:rPr>
          <w:lang w:val="en"/>
        </w:rPr>
        <w:t xml:space="preserve"> that will be needed in the rest of the book. We begin by discussing the building blocks of linear algebra: matrices and vectors. Then we use our knowledge of matrices and vectors to develop a s</w:t>
      </w:r>
      <w:r w:rsidR="00226195">
        <w:rPr>
          <w:lang w:val="en"/>
        </w:rPr>
        <w:t>ystematic procedure (the Gauss–</w:t>
      </w:r>
      <w:r w:rsidR="00D63CC4" w:rsidRPr="00D63CC4">
        <w:rPr>
          <w:lang w:val="en"/>
        </w:rPr>
        <w:t>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00D63CC4" w:rsidRPr="00D63CC4">
        <w:rPr>
          <w:lang w:val="en"/>
        </w:rPr>
        <w:t xml:space="preserve"> method) for solving linear equations</w:t>
      </w:r>
      <w:r w:rsidR="00226195">
        <w:rPr>
          <w:lang w:val="en"/>
        </w:rPr>
        <w:fldChar w:fldCharType="begin"/>
      </w:r>
      <w:r w:rsidR="00226195">
        <w:instrText xml:space="preserve"> XE "</w:instrText>
      </w:r>
      <w:r w:rsidR="00226195" w:rsidRPr="007B0B48">
        <w:rPr>
          <w:lang w:val="en"/>
        </w:rPr>
        <w:instrText>linear equations</w:instrText>
      </w:r>
      <w:r w:rsidR="00226195">
        <w:instrText xml:space="preserve">" </w:instrText>
      </w:r>
      <w:r w:rsidR="00226195">
        <w:rPr>
          <w:lang w:val="en"/>
        </w:rPr>
        <w:fldChar w:fldCharType="end"/>
      </w:r>
      <w:r w:rsidR="00D63CC4" w:rsidRPr="00D63CC4">
        <w:rPr>
          <w:lang w:val="en"/>
        </w:rPr>
        <w:t>, which we then use to invert matrices. We close the chapter with a</w:t>
      </w:r>
      <w:r w:rsidR="00D63CC4">
        <w:rPr>
          <w:lang w:val="en"/>
        </w:rPr>
        <w:t>n introduction to determinants</w:t>
      </w:r>
      <w:r w:rsidR="00226195">
        <w:rPr>
          <w:lang w:val="en"/>
        </w:rPr>
        <w:fldChar w:fldCharType="begin"/>
      </w:r>
      <w:r w:rsidR="00226195">
        <w:instrText xml:space="preserve"> XE "</w:instrText>
      </w:r>
      <w:r w:rsidR="00226195" w:rsidRPr="00441A40">
        <w:rPr>
          <w:lang w:val="en"/>
        </w:rPr>
        <w:instrText>determinant</w:instrText>
      </w:r>
      <w:r w:rsidR="00226195">
        <w:instrText xml:space="preserve">" </w:instrText>
      </w:r>
      <w:r w:rsidR="00226195">
        <w:rPr>
          <w:lang w:val="en"/>
        </w:rPr>
        <w:fldChar w:fldCharType="end"/>
      </w:r>
      <w:r w:rsidR="00D63CC4">
        <w:rPr>
          <w:lang w:val="en"/>
        </w:rPr>
        <w:t>.</w:t>
      </w:r>
    </w:p>
    <w:p w:rsidR="00D63CC4" w:rsidRDefault="00D63CC4" w:rsidP="00E223F3">
      <w:pPr>
        <w:rPr>
          <w:lang w:val="en"/>
        </w:rPr>
      </w:pPr>
      <w:r w:rsidRPr="00D63CC4">
        <w:rPr>
          <w:lang w:val="en"/>
        </w:rPr>
        <w:t>The material covered in this chapter will be used in ou</w:t>
      </w:r>
      <w:r>
        <w:rPr>
          <w:lang w:val="en"/>
        </w:rPr>
        <w:t xml:space="preserve">r study of linear and nonlinear </w:t>
      </w:r>
      <w:r w:rsidRPr="00D63CC4">
        <w:rPr>
          <w:lang w:val="en"/>
        </w:rPr>
        <w:t>programming.</w:t>
      </w:r>
    </w:p>
    <w:p w:rsidR="00D63CC4" w:rsidRDefault="00394332" w:rsidP="00E223F3">
      <w:pPr>
        <w:pStyle w:val="Definition"/>
        <w:rPr>
          <w:lang w:val="en"/>
        </w:rPr>
      </w:pPr>
      <w:r w:rsidRPr="00394332">
        <w:rPr>
          <w:b/>
          <w:lang w:val="en"/>
        </w:rPr>
        <w:t>DEFINITION.</w:t>
      </w:r>
      <w:r w:rsidRPr="00394332">
        <w:rPr>
          <w:rFonts w:ascii="Arial" w:hAnsi="Arial" w:cs="Arial"/>
          <w:b/>
          <w:lang w:val="en"/>
        </w:rPr>
        <w:t xml:space="preserve"> ■</w:t>
      </w:r>
      <w:r>
        <w:rPr>
          <w:lang w:val="en"/>
        </w:rPr>
        <w:t xml:space="preserve"> </w:t>
      </w:r>
      <w:r w:rsidR="00D63CC4" w:rsidRPr="00D63CC4">
        <w:rPr>
          <w:lang w:val="en"/>
        </w:rPr>
        <w:t>A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00D63CC4" w:rsidRPr="00D63CC4">
        <w:rPr>
          <w:lang w:val="en"/>
        </w:rPr>
        <w:t xml:space="preserve"> is any rectangular array of numbers.</w:t>
      </w:r>
      <w:r>
        <w:rPr>
          <w:lang w:val="en"/>
        </w:rPr>
        <w:tab/>
      </w:r>
      <w:r w:rsidRPr="00394332">
        <w:rPr>
          <w:rFonts w:ascii="Arial" w:hAnsi="Arial" w:cs="Arial"/>
          <w:b/>
          <w:lang w:val="en"/>
        </w:rPr>
        <w:t>■</w:t>
      </w:r>
    </w:p>
    <w:p w:rsidR="00D63CC4" w:rsidRDefault="00D63CC4" w:rsidP="00E223F3">
      <w:pPr>
        <w:rPr>
          <w:lang w:val="en"/>
        </w:rPr>
      </w:pPr>
      <w:r w:rsidRPr="00D63CC4">
        <w:rPr>
          <w:lang w:val="en"/>
        </w:rPr>
        <w:t>For example,</w:t>
      </w:r>
    </w:p>
    <w:p w:rsidR="00D63CC4" w:rsidRDefault="002D689A" w:rsidP="009D6C21">
      <w:pPr>
        <w:jc w:val="center"/>
        <w:rPr>
          <w:lang w:val="en"/>
        </w:rPr>
      </w:pPr>
      <m:oMath>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3</m:t>
                  </m:r>
                </m:e>
                <m:e>
                  <m:r>
                    <m:rPr>
                      <m:sty m:val="p"/>
                    </m:rPr>
                    <w:rPr>
                      <w:rFonts w:ascii="Cambria Math" w:hAnsi="Cambria Math"/>
                      <w:lang w:val="en"/>
                    </w:rPr>
                    <m:t>4</m:t>
                  </m:r>
                </m:e>
              </m:mr>
            </m:m>
          </m:e>
        </m:d>
      </m:oMath>
      <w:r w:rsidR="00D63CC4">
        <w:rPr>
          <w:lang w:val="en"/>
        </w:rPr>
        <w:t xml:space="preserve">,  </w:t>
      </w:r>
      <m:oMath>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r>
                    <m:rPr>
                      <m:sty m:val="p"/>
                    </m:rPr>
                    <w:rPr>
                      <w:rFonts w:ascii="Cambria Math" w:hAnsi="Cambria Math"/>
                      <w:lang w:val="en"/>
                    </w:rPr>
                    <m:t>3</m:t>
                  </m:r>
                </m:e>
              </m:mr>
              <m:mr>
                <m:e>
                  <m:r>
                    <m:rPr>
                      <m:sty m:val="p"/>
                    </m:rPr>
                    <w:rPr>
                      <w:rFonts w:ascii="Cambria Math" w:hAnsi="Cambria Math"/>
                      <w:lang w:val="en"/>
                    </w:rPr>
                    <m:t>4</m:t>
                  </m:r>
                </m:e>
                <m:e>
                  <m:r>
                    <m:rPr>
                      <m:sty m:val="p"/>
                    </m:rPr>
                    <w:rPr>
                      <w:rFonts w:ascii="Cambria Math" w:hAnsi="Cambria Math"/>
                      <w:lang w:val="en"/>
                    </w:rPr>
                    <m:t>5</m:t>
                  </m:r>
                </m:e>
                <m:e>
                  <m:r>
                    <m:rPr>
                      <m:sty m:val="p"/>
                    </m:rPr>
                    <w:rPr>
                      <w:rFonts w:ascii="Cambria Math" w:hAnsi="Cambria Math"/>
                      <w:lang w:val="en"/>
                    </w:rPr>
                    <m:t>6</m:t>
                  </m:r>
                </m:e>
              </m:mr>
            </m:m>
          </m:e>
        </m:d>
      </m:oMath>
      <w:r w:rsidR="00D63CC4">
        <w:rPr>
          <w:lang w:val="en"/>
        </w:rPr>
        <w:t xml:space="preserve">,  </w:t>
      </w:r>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
          </m:e>
        </m:d>
      </m:oMath>
      <w:r w:rsidR="00D63CC4">
        <w:rPr>
          <w:lang w:val="en"/>
        </w:rPr>
        <w:t xml:space="preserve">,  </w:t>
      </w:r>
      <m:oMath>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1</m:t>
                  </m:r>
                </m:e>
              </m:mr>
            </m:m>
          </m:e>
        </m:d>
      </m:oMath>
    </w:p>
    <w:p w:rsidR="00D63CC4" w:rsidRDefault="00D63CC4" w:rsidP="00E223F3">
      <w:pPr>
        <w:rPr>
          <w:lang w:val="en"/>
        </w:rPr>
      </w:pPr>
      <w:r>
        <w:rPr>
          <w:lang w:val="en"/>
        </w:rPr>
        <w:t>Are all matrices.</w:t>
      </w:r>
    </w:p>
    <w:p w:rsidR="00D63CC4" w:rsidRPr="00D63CC4" w:rsidRDefault="00D63CC4" w:rsidP="00E223F3">
      <w:pPr>
        <w:rPr>
          <w:lang w:val="en"/>
        </w:rPr>
      </w:pPr>
      <w:r w:rsidRPr="00D63CC4">
        <w:rPr>
          <w:lang w:val="en"/>
        </w:rPr>
        <w:t>If a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D63CC4">
        <w:rPr>
          <w:lang w:val="en"/>
        </w:rPr>
        <w:t xml:space="preserve"> </w:t>
      </w:r>
      <m:oMath>
        <m:r>
          <w:rPr>
            <w:rFonts w:ascii="Cambria Math" w:hAnsi="Cambria Math"/>
            <w:lang w:val="en"/>
          </w:rPr>
          <m:t>A</m:t>
        </m:r>
      </m:oMath>
      <w:r w:rsidRPr="00D63CC4">
        <w:rPr>
          <w:lang w:val="en"/>
        </w:rPr>
        <w:t xml:space="preserve"> has m rows and </w:t>
      </w:r>
      <m:oMath>
        <m:r>
          <w:rPr>
            <w:rFonts w:ascii="Cambria Math" w:hAnsi="Cambria Math"/>
            <w:lang w:val="en"/>
          </w:rPr>
          <m:t>n</m:t>
        </m:r>
      </m:oMath>
      <w:r w:rsidRPr="00D63CC4">
        <w:rPr>
          <w:lang w:val="en"/>
        </w:rPr>
        <w:t xml:space="preserve"> columns, we call </w:t>
      </w:r>
      <m:oMath>
        <m:r>
          <w:rPr>
            <w:rFonts w:ascii="Cambria Math" w:hAnsi="Cambria Math"/>
            <w:lang w:val="en"/>
          </w:rPr>
          <m:t>A</m:t>
        </m:r>
      </m:oMath>
      <w:r w:rsidRPr="00D63CC4">
        <w:rPr>
          <w:lang w:val="en"/>
        </w:rPr>
        <w:t xml:space="preserve"> an </w:t>
      </w:r>
      <m:oMath>
        <m:r>
          <w:rPr>
            <w:rFonts w:ascii="Cambria Math" w:hAnsi="Cambria Math"/>
            <w:lang w:val="en"/>
          </w:rPr>
          <m:t>m×n</m:t>
        </m:r>
      </m:oMath>
      <w:r w:rsidRPr="00D63CC4">
        <w:rPr>
          <w:lang w:val="en"/>
        </w:rPr>
        <w:t xml:space="preserve"> matrix. We refer to</w:t>
      </w:r>
    </w:p>
    <w:p w:rsidR="00D63CC4" w:rsidRDefault="00D63CC4" w:rsidP="00E223F3">
      <w:pPr>
        <w:rPr>
          <w:lang w:val="en"/>
        </w:rPr>
      </w:pPr>
      <m:oMath>
        <m:r>
          <w:rPr>
            <w:rFonts w:ascii="Cambria Math" w:hAnsi="Cambria Math"/>
            <w:lang w:val="en"/>
          </w:rPr>
          <m:t>m×n</m:t>
        </m:r>
      </m:oMath>
      <w:r w:rsidRPr="00D63CC4">
        <w:rPr>
          <w:lang w:val="en"/>
        </w:rPr>
        <w:t xml:space="preserve"> as the order of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D63CC4">
        <w:rPr>
          <w:lang w:val="en"/>
        </w:rPr>
        <w:t xml:space="preserve">. </w:t>
      </w:r>
      <w:r w:rsidR="001A5233">
        <w:rPr>
          <w:lang w:val="en"/>
        </w:rPr>
        <w:t xml:space="preserve">A </w:t>
      </w:r>
      <w:r w:rsidRPr="00D63CC4">
        <w:rPr>
          <w:lang w:val="en"/>
        </w:rPr>
        <w:t xml:space="preserve">typical </w:t>
      </w:r>
      <m:oMath>
        <m:r>
          <w:rPr>
            <w:rFonts w:ascii="Cambria Math" w:hAnsi="Cambria Math"/>
            <w:lang w:val="en"/>
          </w:rPr>
          <m:t>m×n</m:t>
        </m:r>
      </m:oMath>
      <w:r w:rsidRPr="00D63CC4">
        <w:rPr>
          <w:lang w:val="en"/>
        </w:rPr>
        <w:t xml:space="preserve"> matrix </w:t>
      </w:r>
      <m:oMath>
        <m:r>
          <w:rPr>
            <w:rFonts w:ascii="Cambria Math" w:hAnsi="Cambria Math"/>
            <w:lang w:val="en"/>
          </w:rPr>
          <m:t>A</m:t>
        </m:r>
      </m:oMath>
      <w:r w:rsidRPr="00D63CC4">
        <w:rPr>
          <w:lang w:val="en"/>
        </w:rPr>
        <w:t xml:space="preserve"> may be written as</w:t>
      </w:r>
    </w:p>
    <w:p w:rsidR="00D63CC4" w:rsidRPr="00D63CC4" w:rsidRDefault="002D689A" w:rsidP="00E223F3">
      <w:pPr>
        <w:rPr>
          <w:lang w:val="en"/>
        </w:rPr>
      </w:pPr>
      <m:oMathPara>
        <m:oMath>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e>
                  <m:e>
                    <m:m>
                      <m:mPr>
                        <m:mcs>
                          <m:mc>
                            <m:mcPr>
                              <m:count m:val="3"/>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e>
                        <m:e>
                          <m:r>
                            <m:rPr>
                              <m:sty m:val="p"/>
                            </m:rPr>
                            <w:rPr>
                              <w:rFonts w:ascii="Cambria Math" w:hAnsi="Cambria Math"/>
                              <w:lang w:val="en"/>
                            </w:rPr>
                            <m:t>…</m:t>
                          </m:r>
                        </m:e>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r>
                                <w:rPr>
                                  <w:rFonts w:ascii="Cambria Math" w:hAnsi="Cambria Math"/>
                                  <w:lang w:val="en"/>
                                </w:rPr>
                                <m:t>n</m:t>
                              </m:r>
                            </m:sub>
                          </m:sSub>
                        </m:e>
                      </m:mr>
                    </m:m>
                  </m:e>
                </m:m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21</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1</m:t>
                              </m:r>
                            </m:sub>
                          </m:sSub>
                        </m:e>
                      </m:mr>
                    </m:m>
                  </m:e>
                  <m:e>
                    <m:m>
                      <m:mPr>
                        <m:mcs>
                          <m:mc>
                            <m:mcPr>
                              <m:count m:val="3"/>
                              <m:mcJc m:val="center"/>
                            </m:mcPr>
                          </m:mc>
                        </m:mcs>
                        <m:ctrlPr>
                          <w:rPr>
                            <w:rFonts w:ascii="Cambria Math" w:hAnsi="Cambria Math"/>
                            <w:lang w:val="en"/>
                          </w:rPr>
                        </m:ctrlPr>
                      </m:mP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22</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2</m:t>
                                    </m:r>
                                  </m:sub>
                                </m:sSub>
                              </m:e>
                            </m:mr>
                          </m:m>
                        </m:e>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r>
                                  <m:rPr>
                                    <m:sty m:val="p"/>
                                  </m:rPr>
                                  <w:rPr>
                                    <w:rFonts w:ascii="Cambria Math" w:hAnsi="Cambria Math"/>
                                    <w:lang w:val="en"/>
                                  </w:rPr>
                                  <m:t>⋱</m:t>
                                </m:r>
                              </m:e>
                            </m:mr>
                            <m:mr>
                              <m:e>
                                <m:r>
                                  <m:rPr>
                                    <m:sty m:val="p"/>
                                  </m:rPr>
                                  <w:rPr>
                                    <w:rFonts w:ascii="Cambria Math" w:hAnsi="Cambria Math"/>
                                    <w:lang w:val="en"/>
                                  </w:rPr>
                                  <m:t>…</m:t>
                                </m:r>
                              </m:e>
                            </m:mr>
                          </m:m>
                        </m:e>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m:t>
                                    </m:r>
                                    <m:r>
                                      <w:rPr>
                                        <w:rFonts w:ascii="Cambria Math" w:hAnsi="Cambria Math"/>
                                        <w:lang w:val="en"/>
                                      </w:rPr>
                                      <m:t>n</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mn</m:t>
                                    </m:r>
                                  </m:sub>
                                </m:sSub>
                              </m:e>
                            </m:mr>
                          </m:m>
                        </m:e>
                      </m:mr>
                    </m:m>
                  </m:e>
                </m:mr>
              </m:m>
            </m:e>
          </m:d>
        </m:oMath>
      </m:oMathPara>
    </w:p>
    <w:p w:rsidR="00D63CC4" w:rsidRPr="00D63CC4" w:rsidRDefault="00D63CC4" w:rsidP="00E223F3">
      <w:pPr>
        <w:rPr>
          <w:lang w:val="en"/>
        </w:rPr>
      </w:pPr>
      <w:r>
        <w:rPr>
          <w:lang w:val="en"/>
        </w:rPr>
        <w:t xml:space="preserve">Definition. </w:t>
      </w:r>
      <w:r w:rsidRPr="00D63CC4">
        <w:rPr>
          <w:lang w:val="en"/>
        </w:rPr>
        <w:t xml:space="preserve">The number in the </w:t>
      </w:r>
      <m:oMath>
        <m:r>
          <w:rPr>
            <w:rFonts w:ascii="Cambria Math" w:hAnsi="Cambria Math"/>
            <w:lang w:val="en"/>
          </w:rPr>
          <m:t>i</m:t>
        </m:r>
      </m:oMath>
      <w:r w:rsidRPr="00D63CC4">
        <w:rPr>
          <w:lang w:val="en"/>
        </w:rPr>
        <w:t xml:space="preserve">th row and </w:t>
      </w:r>
      <m:oMath>
        <m:r>
          <w:rPr>
            <w:rFonts w:ascii="Cambria Math" w:hAnsi="Cambria Math"/>
            <w:lang w:val="en"/>
          </w:rPr>
          <m:t>j</m:t>
        </m:r>
      </m:oMath>
      <w:r w:rsidRPr="00D63CC4">
        <w:rPr>
          <w:lang w:val="en"/>
        </w:rPr>
        <w:t xml:space="preserve">th column of </w:t>
      </w:r>
      <m:oMath>
        <m:r>
          <w:rPr>
            <w:rFonts w:ascii="Cambria Math" w:hAnsi="Cambria Math"/>
            <w:lang w:val="en"/>
          </w:rPr>
          <m:t>A</m:t>
        </m:r>
      </m:oMath>
      <w:r w:rsidRPr="00D63CC4">
        <w:rPr>
          <w:lang w:val="en"/>
        </w:rPr>
        <w:t xml:space="preserve"> is called the </w:t>
      </w:r>
      <m:oMath>
        <m:r>
          <w:rPr>
            <w:rFonts w:ascii="Cambria Math" w:hAnsi="Cambria Math"/>
            <w:lang w:val="en"/>
          </w:rPr>
          <m:t>ij</m:t>
        </m:r>
      </m:oMath>
      <w:r w:rsidRPr="00D63CC4">
        <w:rPr>
          <w:lang w:val="en"/>
        </w:rPr>
        <w:t xml:space="preserve">th element of </w:t>
      </w:r>
      <m:oMath>
        <m:r>
          <w:rPr>
            <w:rFonts w:ascii="Cambria Math" w:hAnsi="Cambria Math"/>
            <w:lang w:val="en"/>
          </w:rPr>
          <m:t>A</m:t>
        </m:r>
      </m:oMath>
      <w:r>
        <w:rPr>
          <w:lang w:val="en"/>
        </w:rPr>
        <w:t xml:space="preserve"> </w:t>
      </w:r>
      <w:r w:rsidRPr="00D63CC4">
        <w:rPr>
          <w:lang w:val="en"/>
        </w:rPr>
        <w:t xml:space="preserve">and is written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ij</m:t>
            </m:r>
          </m:sub>
        </m:sSub>
      </m:oMath>
      <w:r w:rsidRPr="00D63CC4">
        <w:rPr>
          <w:lang w:val="en"/>
        </w:rPr>
        <w:t>.</w:t>
      </w:r>
    </w:p>
    <w:p w:rsidR="00D63CC4" w:rsidRDefault="00D63CC4" w:rsidP="00E223F3">
      <w:pPr>
        <w:rPr>
          <w:lang w:val="en"/>
        </w:rPr>
      </w:pPr>
      <w:r w:rsidRPr="00D63CC4">
        <w:rPr>
          <w:lang w:val="en"/>
        </w:rPr>
        <w:t xml:space="preserve"> For example, if </w:t>
      </w:r>
    </w:p>
    <w:p w:rsidR="00CC4704" w:rsidRPr="00006EF5" w:rsidRDefault="00D63CC4"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r>
                      <m:rPr>
                        <m:sty m:val="p"/>
                      </m:rPr>
                      <w:rPr>
                        <w:rFonts w:ascii="Cambria Math" w:hAnsi="Cambria Math"/>
                        <w:lang w:val="en"/>
                      </w:rPr>
                      <m:t>3</m:t>
                    </m:r>
                  </m:e>
                </m:mr>
                <m:mr>
                  <m:e>
                    <m:r>
                      <m:rPr>
                        <m:sty m:val="p"/>
                      </m:rPr>
                      <w:rPr>
                        <w:rFonts w:ascii="Cambria Math" w:hAnsi="Cambria Math"/>
                        <w:lang w:val="en"/>
                      </w:rPr>
                      <m:t>4</m:t>
                    </m:r>
                  </m:e>
                  <m:e>
                    <m:r>
                      <m:rPr>
                        <m:sty m:val="p"/>
                      </m:rPr>
                      <w:rPr>
                        <w:rFonts w:ascii="Cambria Math" w:hAnsi="Cambria Math"/>
                        <w:lang w:val="en"/>
                      </w:rPr>
                      <m:t>5</m:t>
                    </m:r>
                  </m:e>
                  <m:e>
                    <m:r>
                      <m:rPr>
                        <m:sty m:val="p"/>
                      </m:rPr>
                      <w:rPr>
                        <w:rFonts w:ascii="Cambria Math" w:hAnsi="Cambria Math"/>
                        <w:lang w:val="en"/>
                      </w:rPr>
                      <m:t>6</m:t>
                    </m:r>
                  </m:e>
                </m:mr>
                <m:mr>
                  <m:e>
                    <m:r>
                      <m:rPr>
                        <m:sty m:val="p"/>
                      </m:rPr>
                      <w:rPr>
                        <w:rFonts w:ascii="Cambria Math" w:hAnsi="Cambria Math"/>
                        <w:lang w:val="en"/>
                      </w:rPr>
                      <m:t>7</m:t>
                    </m:r>
                  </m:e>
                  <m:e>
                    <m:r>
                      <m:rPr>
                        <m:sty m:val="p"/>
                      </m:rPr>
                      <w:rPr>
                        <w:rFonts w:ascii="Cambria Math" w:hAnsi="Cambria Math"/>
                        <w:lang w:val="en"/>
                      </w:rPr>
                      <m:t>8</m:t>
                    </m:r>
                  </m:e>
                  <m:e>
                    <m:r>
                      <m:rPr>
                        <m:sty m:val="p"/>
                      </m:rPr>
                      <w:rPr>
                        <w:rFonts w:ascii="Cambria Math" w:hAnsi="Cambria Math"/>
                        <w:lang w:val="en"/>
                      </w:rPr>
                      <m:t>9</m:t>
                    </m:r>
                  </m:e>
                </m:mr>
              </m:m>
            </m:e>
          </m:d>
        </m:oMath>
      </m:oMathPara>
    </w:p>
    <w:p w:rsidR="00006EF5" w:rsidRDefault="00006EF5" w:rsidP="00E223F3">
      <w:pPr>
        <w:rPr>
          <w:rFonts w:ascii="Times New Roman" w:hAnsi="Times New Roman"/>
        </w:rPr>
      </w:pPr>
      <w:r>
        <w:rPr>
          <w:rFonts w:ascii="Times New Roman" w:hAnsi="Times New Roman"/>
        </w:rPr>
        <w:t>then</w:t>
      </w:r>
      <w:r>
        <w:rPr>
          <w:rFonts w:ascii="Times New Roman" w:hAnsi="Times New Roman"/>
          <w:spacing w:val="12"/>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11</m:t>
            </m:r>
          </m:sub>
        </m:sSub>
        <m:r>
          <m:rPr>
            <m:sty m:val="p"/>
          </m:rPr>
          <w:rPr>
            <w:rFonts w:ascii="Cambria Math" w:eastAsia="Arial" w:hAnsi="Cambria Math" w:cs="Arial"/>
            <w:w w:val="142"/>
          </w:rPr>
          <m:t>=</m:t>
        </m:r>
        <m:r>
          <m:rPr>
            <m:sty m:val="p"/>
          </m:rPr>
          <w:rPr>
            <w:rFonts w:ascii="Cambria Math" w:hAnsi="Cambria Math"/>
          </w:rPr>
          <m:t>1</m:t>
        </m:r>
      </m:oMath>
      <w:r>
        <w:rPr>
          <w:rFonts w:ascii="Times New Roman" w:hAnsi="Times New Roman"/>
        </w:rPr>
        <w:t>,</w:t>
      </w:r>
      <w:r>
        <w:rPr>
          <w:rFonts w:ascii="Times New Roman" w:hAnsi="Times New Roman"/>
          <w:spacing w:val="12"/>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23</m:t>
            </m:r>
          </m:sub>
        </m:sSub>
        <m:r>
          <m:rPr>
            <m:sty m:val="p"/>
          </m:rPr>
          <w:rPr>
            <w:rFonts w:ascii="Cambria Math" w:eastAsia="Arial" w:hAnsi="Cambria Math" w:cs="Arial"/>
            <w:w w:val="142"/>
          </w:rPr>
          <m:t>=</m:t>
        </m:r>
        <m:r>
          <m:rPr>
            <m:sty m:val="p"/>
          </m:rPr>
          <w:rPr>
            <w:rFonts w:ascii="Cambria Math" w:hAnsi="Cambria Math"/>
          </w:rPr>
          <m:t>6</m:t>
        </m:r>
      </m:oMath>
      <w:r>
        <w:rPr>
          <w:rFonts w:ascii="Times New Roman" w:hAnsi="Times New Roman"/>
        </w:rPr>
        <w:t>,</w:t>
      </w:r>
      <w:r>
        <w:rPr>
          <w:rFonts w:ascii="Times New Roman" w:hAnsi="Times New Roman"/>
          <w:spacing w:val="13"/>
        </w:rPr>
        <w:t xml:space="preserve"> </w:t>
      </w:r>
      <w:r>
        <w:rPr>
          <w:rFonts w:ascii="Times New Roman" w:hAnsi="Times New Roman"/>
        </w:rPr>
        <w:t>and</w:t>
      </w:r>
      <w:r>
        <w:rPr>
          <w:rFonts w:ascii="Times New Roman" w:hAnsi="Times New Roman"/>
          <w:spacing w:val="12"/>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31</m:t>
            </m:r>
          </m:sub>
        </m:sSub>
        <m:r>
          <m:rPr>
            <m:sty m:val="p"/>
          </m:rPr>
          <w:rPr>
            <w:rFonts w:ascii="Cambria Math" w:eastAsia="Arial" w:hAnsi="Cambria Math" w:cs="Arial"/>
            <w:w w:val="142"/>
          </w:rPr>
          <m:t>=</m:t>
        </m:r>
        <m:r>
          <m:rPr>
            <m:sty m:val="p"/>
          </m:rPr>
          <w:rPr>
            <w:rFonts w:ascii="Cambria Math" w:hAnsi="Cambria Math"/>
          </w:rPr>
          <m:t>7</m:t>
        </m:r>
      </m:oMath>
      <w:r>
        <w:rPr>
          <w:rFonts w:ascii="Times New Roman" w:hAnsi="Times New Roman"/>
        </w:rPr>
        <w:t>.</w:t>
      </w:r>
    </w:p>
    <w:p w:rsidR="00006EF5" w:rsidRDefault="00006EF5" w:rsidP="00E223F3">
      <w:pPr>
        <w:rPr>
          <w:lang w:val="en"/>
        </w:rPr>
      </w:pPr>
      <w:r w:rsidRPr="00006EF5">
        <w:rPr>
          <w:lang w:val="en"/>
        </w:rPr>
        <w:t>Somet</w:t>
      </w:r>
      <w:r>
        <w:rPr>
          <w:lang w:val="en"/>
        </w:rPr>
        <w:t xml:space="preserve">imes we will use the notation </w:t>
      </w:r>
      <m:oMath>
        <m:r>
          <w:rPr>
            <w:rFonts w:ascii="Cambria Math" w:hAnsi="Cambria Math"/>
            <w:lang w:val="en"/>
          </w:rPr>
          <m:t>A=[</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ij</m:t>
            </m:r>
          </m:sub>
        </m:sSub>
        <m:r>
          <w:rPr>
            <w:rFonts w:ascii="Cambria Math" w:hAnsi="Cambria Math"/>
            <w:lang w:val="en"/>
          </w:rPr>
          <m:t>]</m:t>
        </m:r>
      </m:oMath>
      <w:r w:rsidRPr="00006EF5">
        <w:rPr>
          <w:lang w:val="en"/>
        </w:rPr>
        <w:t xml:space="preserve"> to indi</w:t>
      </w:r>
      <w:r>
        <w:rPr>
          <w:lang w:val="en"/>
        </w:rPr>
        <w:t xml:space="preserve">cate that </w:t>
      </w:r>
      <m:oMath>
        <m:r>
          <w:rPr>
            <w:rFonts w:ascii="Cambria Math" w:hAnsi="Cambria Math"/>
            <w:lang w:val="en"/>
          </w:rPr>
          <m:t xml:space="preserve">A </m:t>
        </m:r>
      </m:oMath>
      <w:r>
        <w:rPr>
          <w:lang w:val="en"/>
        </w:rPr>
        <w:t>is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Pr>
          <w:lang w:val="en"/>
        </w:rPr>
        <w:t xml:space="preserve"> whose </w:t>
      </w:r>
      <m:oMath>
        <m:r>
          <w:rPr>
            <w:rFonts w:ascii="Cambria Math" w:hAnsi="Cambria Math"/>
            <w:lang w:val="en"/>
          </w:rPr>
          <m:t>ij</m:t>
        </m:r>
      </m:oMath>
      <w:r w:rsidRPr="00006EF5">
        <w:rPr>
          <w:lang w:val="en"/>
        </w:rPr>
        <w:t xml:space="preserve">th element is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ij</m:t>
            </m:r>
          </m:sub>
        </m:sSub>
      </m:oMath>
      <w:r w:rsidRPr="00006EF5">
        <w:rPr>
          <w:lang w:val="en"/>
        </w:rPr>
        <w:t>.</w:t>
      </w:r>
    </w:p>
    <w:p w:rsidR="00B9287D" w:rsidRDefault="00394332" w:rsidP="00E223F3">
      <w:pPr>
        <w:pStyle w:val="Definition"/>
      </w:pPr>
      <w:r w:rsidRPr="00394332">
        <w:rPr>
          <w:b/>
          <w:lang w:val="en"/>
        </w:rPr>
        <w:t>DEFINITION.</w:t>
      </w:r>
      <w:r w:rsidRPr="00394332">
        <w:rPr>
          <w:rFonts w:ascii="Arial" w:hAnsi="Arial" w:cs="Arial"/>
          <w:b/>
          <w:lang w:val="en"/>
        </w:rPr>
        <w:t xml:space="preserve"> ■</w:t>
      </w:r>
      <w:r>
        <w:rPr>
          <w:lang w:val="en"/>
        </w:rPr>
        <w:t xml:space="preserve"> </w:t>
      </w:r>
      <w:r w:rsidR="00006EF5" w:rsidRPr="00006EF5">
        <w:t xml:space="preserve">Two </w:t>
      </w:r>
      <w:r w:rsidR="00006EF5" w:rsidRPr="00865C8E">
        <w:t xml:space="preserve">matrices </w:t>
      </w:r>
      <m:oMath>
        <m:r>
          <w:rPr>
            <w:rFonts w:ascii="Cambria Math" w:eastAsia="Times New Roman" w:hAnsi="Cambria Math" w:cs="Helvetica"/>
            <w:lang w:val="en"/>
          </w:rPr>
          <m:t>A=[</m:t>
        </m:r>
        <m:sSub>
          <m:sSubPr>
            <m:ctrlPr>
              <w:rPr>
                <w:rFonts w:ascii="Cambria Math" w:eastAsia="Times New Roman" w:hAnsi="Cambria Math" w:cs="Helvetica"/>
                <w:i/>
                <w:lang w:val="en"/>
              </w:rPr>
            </m:ctrlPr>
          </m:sSubPr>
          <m:e>
            <m:r>
              <w:rPr>
                <w:rFonts w:ascii="Cambria Math" w:eastAsia="Times New Roman" w:hAnsi="Cambria Math" w:cs="Helvetica"/>
                <w:lang w:val="en"/>
              </w:rPr>
              <m:t>a</m:t>
            </m:r>
          </m:e>
          <m:sub>
            <m:r>
              <w:rPr>
                <w:rFonts w:ascii="Cambria Math" w:eastAsia="Times New Roman" w:hAnsi="Cambria Math" w:cs="Helvetica"/>
                <w:lang w:val="en"/>
              </w:rPr>
              <m:t>ij</m:t>
            </m:r>
          </m:sub>
        </m:sSub>
        <m:r>
          <w:rPr>
            <w:rFonts w:ascii="Cambria Math" w:eastAsia="Times New Roman" w:hAnsi="Cambria Math" w:cs="Helvetica"/>
            <w:lang w:val="en"/>
          </w:rPr>
          <m:t>]</m:t>
        </m:r>
      </m:oMath>
      <w:r w:rsidR="00006EF5" w:rsidRPr="00865C8E">
        <w:t xml:space="preserve"> and </w:t>
      </w:r>
      <m:oMath>
        <m:r>
          <w:rPr>
            <w:rFonts w:ascii="Cambria Math" w:eastAsia="Times New Roman" w:hAnsi="Cambria Math" w:cs="Helvetica"/>
            <w:lang w:val="en"/>
          </w:rPr>
          <m:t>B=[</m:t>
        </m:r>
        <m:sSub>
          <m:sSubPr>
            <m:ctrlPr>
              <w:rPr>
                <w:rFonts w:ascii="Cambria Math" w:eastAsia="Times New Roman" w:hAnsi="Cambria Math" w:cs="Helvetica"/>
                <w:i/>
                <w:lang w:val="en"/>
              </w:rPr>
            </m:ctrlPr>
          </m:sSubPr>
          <m:e>
            <m:r>
              <w:rPr>
                <w:rFonts w:ascii="Cambria Math" w:eastAsia="Times New Roman" w:hAnsi="Cambria Math" w:cs="Helvetica"/>
                <w:lang w:val="en"/>
              </w:rPr>
              <m:t>b</m:t>
            </m:r>
          </m:e>
          <m:sub>
            <m:r>
              <w:rPr>
                <w:rFonts w:ascii="Cambria Math" w:eastAsia="Times New Roman" w:hAnsi="Cambria Math" w:cs="Helvetica"/>
                <w:lang w:val="en"/>
              </w:rPr>
              <m:t>ij</m:t>
            </m:r>
          </m:sub>
        </m:sSub>
        <m:r>
          <w:rPr>
            <w:rFonts w:ascii="Cambria Math" w:eastAsia="Times New Roman" w:hAnsi="Cambria Math" w:cs="Helvetica"/>
            <w:lang w:val="en"/>
          </w:rPr>
          <m:t>]</m:t>
        </m:r>
      </m:oMath>
      <w:r w:rsidR="00865C8E">
        <w:rPr>
          <w:rFonts w:eastAsiaTheme="minorEastAsia"/>
          <w:lang w:val="en"/>
        </w:rPr>
        <w:t xml:space="preserve"> </w:t>
      </w:r>
      <w:r w:rsidR="00006EF5" w:rsidRPr="00865C8E">
        <w:t xml:space="preserve">are </w:t>
      </w:r>
      <w:r w:rsidR="00006EF5" w:rsidRPr="00006EF5">
        <w:t xml:space="preserve">equal if and only if </w:t>
      </w:r>
      <m:oMath>
        <m:r>
          <w:rPr>
            <w:rFonts w:ascii="Cambria Math" w:hAnsi="Cambria Math"/>
          </w:rPr>
          <m:t>A</m:t>
        </m:r>
      </m:oMath>
      <w:r w:rsidR="00006EF5" w:rsidRPr="00006EF5">
        <w:t xml:space="preserve"> and </w:t>
      </w:r>
      <m:oMath>
        <m:r>
          <w:rPr>
            <w:rFonts w:ascii="Cambria Math" w:hAnsi="Cambria Math"/>
          </w:rPr>
          <m:t>B</m:t>
        </m:r>
      </m:oMath>
      <w:r w:rsidR="00006EF5" w:rsidRPr="00006EF5">
        <w:t xml:space="preserve"> are of the same order and for all </w:t>
      </w:r>
      <m:oMath>
        <m:r>
          <w:rPr>
            <w:rFonts w:ascii="Cambria Math" w:hAnsi="Cambria Math"/>
          </w:rPr>
          <m:t>i</m:t>
        </m:r>
      </m:oMath>
      <w:r w:rsidR="00006EF5" w:rsidRPr="00006EF5">
        <w:t xml:space="preserve"> and </w:t>
      </w:r>
      <m:oMath>
        <m:r>
          <w:rPr>
            <w:rFonts w:ascii="Cambria Math" w:hAnsi="Cambria Math"/>
          </w:rPr>
          <m:t>j</m:t>
        </m:r>
      </m:oMath>
      <w:r w:rsidR="00006EF5" w:rsidRPr="00006EF5">
        <w:t xml:space="preserve">, </w:t>
      </w:r>
      <m:oMath>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ij</m:t>
            </m:r>
          </m:sub>
        </m:sSub>
      </m:oMath>
      <w:r w:rsidR="00006EF5" w:rsidRPr="00006EF5">
        <w:t>.</w:t>
      </w:r>
      <w:r>
        <w:tab/>
      </w:r>
      <w:r w:rsidRPr="00394332">
        <w:rPr>
          <w:rFonts w:ascii="Arial" w:hAnsi="Arial" w:cs="Arial"/>
          <w:b/>
          <w:lang w:val="en"/>
        </w:rPr>
        <w:t>■</w:t>
      </w:r>
    </w:p>
    <w:p w:rsidR="00006EF5" w:rsidRDefault="00006EF5" w:rsidP="00E223F3">
      <w:r w:rsidRPr="00006EF5">
        <w:t>For example, if</w:t>
      </w:r>
    </w:p>
    <w:p w:rsidR="00006EF5" w:rsidRDefault="00006EF5" w:rsidP="00E223F3">
      <m:oMathPara>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3</m:t>
                    </m:r>
                  </m:e>
                  <m:e>
                    <m:r>
                      <m:rPr>
                        <m:sty m:val="p"/>
                      </m:rPr>
                      <w:rPr>
                        <w:rFonts w:ascii="Cambria Math" w:hAnsi="Cambria Math"/>
                      </w:rPr>
                      <m:t>4</m:t>
                    </m:r>
                  </m:e>
                </m:mr>
              </m:m>
            </m:e>
          </m:d>
          <m:r>
            <m:rPr>
              <m:sty m:val="p"/>
            </m:rPr>
            <w:rPr>
              <w:rFonts w:ascii="Cambria Math" w:hAnsi="Cambria Math"/>
            </w:rPr>
            <m:t xml:space="preserve">   and   </m:t>
          </m:r>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x</m:t>
                    </m:r>
                  </m:e>
                  <m:e>
                    <m:r>
                      <w:rPr>
                        <w:rFonts w:ascii="Cambria Math" w:hAnsi="Cambria Math"/>
                      </w:rPr>
                      <m:t>y</m:t>
                    </m:r>
                  </m:e>
                </m:mr>
                <m:mr>
                  <m:e>
                    <m:r>
                      <w:rPr>
                        <w:rFonts w:ascii="Cambria Math" w:hAnsi="Cambria Math"/>
                      </w:rPr>
                      <m:t>w</m:t>
                    </m:r>
                  </m:e>
                  <m:e>
                    <m:r>
                      <w:rPr>
                        <w:rFonts w:ascii="Cambria Math" w:hAnsi="Cambria Math"/>
                      </w:rPr>
                      <m:t>z</m:t>
                    </m:r>
                  </m:e>
                </m:mr>
              </m:m>
            </m:e>
          </m:d>
          <m:r>
            <m:rPr>
              <m:sty m:val="p"/>
            </m:rPr>
            <w:rPr>
              <w:rFonts w:ascii="Cambria Math" w:hAnsi="Cambria Math"/>
            </w:rPr>
            <m:t xml:space="preserve"> </m:t>
          </m:r>
        </m:oMath>
      </m:oMathPara>
    </w:p>
    <w:p w:rsidR="00006EF5" w:rsidRDefault="00006EF5" w:rsidP="00E223F3">
      <w:r>
        <w:t xml:space="preserve">then </w:t>
      </w:r>
      <m:oMath>
        <m:r>
          <w:rPr>
            <w:rFonts w:ascii="Cambria Math" w:hAnsi="Cambria Math"/>
          </w:rPr>
          <m:t>A=B</m:t>
        </m:r>
      </m:oMath>
      <w:r>
        <w:t xml:space="preserve"> if and only if </w:t>
      </w:r>
      <m:oMath>
        <m:r>
          <w:rPr>
            <w:rFonts w:ascii="Cambria Math" w:hAnsi="Cambria Math"/>
          </w:rPr>
          <m:t>x=1</m:t>
        </m:r>
      </m:oMath>
      <w:r>
        <w:t xml:space="preserve">, </w:t>
      </w:r>
      <m:oMath>
        <m:r>
          <w:rPr>
            <w:rFonts w:ascii="Cambria Math" w:hAnsi="Cambria Math"/>
          </w:rPr>
          <m:t>y=2</m:t>
        </m:r>
      </m:oMath>
      <w:r>
        <w:t xml:space="preserve">, </w:t>
      </w:r>
      <m:oMath>
        <m:r>
          <w:rPr>
            <w:rFonts w:ascii="Cambria Math" w:hAnsi="Cambria Math"/>
          </w:rPr>
          <m:t>w=3</m:t>
        </m:r>
      </m:oMath>
      <w:r>
        <w:t xml:space="preserve">, and  </w:t>
      </w:r>
      <m:oMath>
        <m:r>
          <w:rPr>
            <w:rFonts w:ascii="Cambria Math" w:hAnsi="Cambria Math"/>
          </w:rPr>
          <m:t>z=4</m:t>
        </m:r>
      </m:oMath>
      <w:r w:rsidRPr="00006EF5">
        <w:t>.</w:t>
      </w:r>
    </w:p>
    <w:p w:rsidR="00006EF5" w:rsidRDefault="00006EF5" w:rsidP="009C4902">
      <w:pPr>
        <w:pStyle w:val="Heading2"/>
      </w:pPr>
      <w:bookmarkStart w:id="19" w:name="_Toc416087051"/>
      <w:r>
        <w:t>Vectors</w:t>
      </w:r>
      <w:bookmarkEnd w:id="19"/>
    </w:p>
    <w:p w:rsidR="00006EF5" w:rsidRDefault="00006EF5" w:rsidP="00E223F3">
      <w:r>
        <w:t>Any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with only one column (that is, any </w:t>
      </w:r>
      <m:oMath>
        <m:r>
          <w:rPr>
            <w:rFonts w:ascii="Cambria Math" w:hAnsi="Cambria Math"/>
          </w:rPr>
          <m:t>m×1</m:t>
        </m:r>
      </m:oMath>
      <w:r>
        <w:t xml:space="preserve"> matrix) may be thought of as a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The number of rows in a column vector is the dimension of the column vector. Thus,</w:t>
      </w:r>
    </w:p>
    <w:p w:rsidR="00006EF5" w:rsidRPr="00006EF5"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2</m:t>
                    </m:r>
                  </m:e>
                </m:mr>
              </m:m>
            </m:e>
          </m:d>
        </m:oMath>
      </m:oMathPara>
    </w:p>
    <w:p w:rsidR="00006EF5" w:rsidRDefault="00006EF5" w:rsidP="00E223F3">
      <w:r>
        <w:t xml:space="preserve">may be thought of as a </w:t>
      </w:r>
      <m:oMath>
        <m:r>
          <w:rPr>
            <w:rFonts w:ascii="Cambria Math" w:hAnsi="Cambria Math"/>
          </w:rPr>
          <m:t>2×1</m:t>
        </m:r>
      </m:oMath>
      <w:r>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or a two-dimensional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will denote the set of all </w:t>
      </w:r>
      <m:oMath>
        <m:r>
          <w:rPr>
            <w:rFonts w:ascii="Cambria Math" w:hAnsi="Cambria Math"/>
          </w:rPr>
          <m:t>m</m:t>
        </m:r>
      </m:oMath>
      <w:r>
        <w:t>-dimensional column vectors.</w:t>
      </w:r>
    </w:p>
    <w:p w:rsidR="00006EF5" w:rsidRDefault="00006EF5" w:rsidP="00E223F3">
      <w:r>
        <w:t>In analogous fashion, we can think of any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with only one row (a </w:t>
      </w:r>
      <m:oMath>
        <m:r>
          <w:rPr>
            <w:rFonts w:ascii="Cambria Math" w:hAnsi="Cambria Math"/>
          </w:rPr>
          <m:t>1×n</m:t>
        </m:r>
      </m:oMath>
      <w:r>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as a row vector. The dimension of a row vector is the number of columns in the vector. Thus, [9   2   3] may be viewed as a </w:t>
      </w:r>
      <m:oMath>
        <m:r>
          <w:rPr>
            <w:rFonts w:ascii="Cambria Math" w:hAnsi="Cambria Math"/>
          </w:rPr>
          <m:t>1×3</m:t>
        </m:r>
      </m:oMath>
      <w:r>
        <w:t xml:space="preserve"> matrix or a three-dimensional row vector. In this book, vectors appear in boldface type: for instance, vector </w:t>
      </w:r>
      <m:oMath>
        <m:r>
          <m:rPr>
            <m:sty m:val="bi"/>
          </m:rPr>
          <w:rPr>
            <w:rFonts w:ascii="Cambria Math" w:hAnsi="Cambria Math"/>
          </w:rPr>
          <m:t>v</m:t>
        </m:r>
      </m:oMath>
      <w:r>
        <w:t xml:space="preserve">. An </w:t>
      </w:r>
      <m:oMath>
        <m:r>
          <w:rPr>
            <w:rFonts w:ascii="Cambria Math" w:hAnsi="Cambria Math"/>
          </w:rPr>
          <m:t>m</m:t>
        </m:r>
      </m:oMath>
      <w:r>
        <w:t xml:space="preserve">-dimensional vector (either row or column) in which all elements equal zero is called a zero vector (written </w:t>
      </w:r>
      <m:oMath>
        <m:r>
          <m:rPr>
            <m:sty m:val="bi"/>
          </m:rPr>
          <w:rPr>
            <w:rFonts w:ascii="Cambria Math" w:hAnsi="Cambria Math"/>
          </w:rPr>
          <m:t>0</m:t>
        </m:r>
      </m:oMath>
      <w:r>
        <w:t>). Thus,</w:t>
      </w:r>
    </w:p>
    <w:p w:rsidR="00006EF5" w:rsidRPr="0030657D"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
            </m:e>
          </m:d>
          <m:r>
            <m:rPr>
              <m:sty m:val="p"/>
            </m:rPr>
            <w:rPr>
              <w:rFonts w:ascii="Cambria Math" w:hAnsi="Cambria Math"/>
            </w:rPr>
            <m:t xml:space="preserve"> </m:t>
          </m:r>
          <m:r>
            <m:rPr>
              <m:nor/>
            </m:rPr>
            <m:t>and</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
            </m:e>
          </m:d>
        </m:oMath>
      </m:oMathPara>
    </w:p>
    <w:p w:rsidR="0030657D" w:rsidRDefault="0030657D" w:rsidP="00E223F3">
      <w:r>
        <w:t>are two-dimensional zero vectors.</w:t>
      </w:r>
    </w:p>
    <w:p w:rsidR="0030657D" w:rsidRDefault="0030657D" w:rsidP="00E223F3">
      <w:r>
        <w:t xml:space="preserve">Any </w:t>
      </w:r>
      <m:oMath>
        <m:r>
          <w:rPr>
            <w:rFonts w:ascii="Cambria Math" w:hAnsi="Cambria Math"/>
          </w:rPr>
          <m:t>m</m:t>
        </m:r>
      </m:oMath>
      <w:r>
        <w:t>-dimensional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corresponds to a directed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in the </w:t>
      </w:r>
      <m:oMath>
        <m:r>
          <w:rPr>
            <w:rFonts w:ascii="Cambria Math" w:hAnsi="Cambria Math"/>
          </w:rPr>
          <m:t>m</m:t>
        </m:r>
      </m:oMath>
      <w:r>
        <w:t>-dimensional plane. For example, in the two-dimensional plane, the vector</w:t>
      </w:r>
    </w:p>
    <w:p w:rsidR="0030657D" w:rsidRPr="0030657D" w:rsidRDefault="0030657D" w:rsidP="00E223F3">
      <w:pPr>
        <w:rPr>
          <w:rFonts w:eastAsiaTheme="minorEastAsia"/>
          <w:lang w:val="en"/>
        </w:rPr>
      </w:pPr>
      <m:oMathPara>
        <m:oMath>
          <m:r>
            <m:rPr>
              <m:sty m:val="bi"/>
            </m:rPr>
            <w:rPr>
              <w:rFonts w:ascii="Cambria Math" w:hAnsi="Cambria Math"/>
              <w:lang w:val="en"/>
            </w:rPr>
            <m:t>u</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
            </m:e>
          </m:d>
        </m:oMath>
      </m:oMathPara>
    </w:p>
    <w:p w:rsidR="0030657D" w:rsidRDefault="0030657D" w:rsidP="00E223F3">
      <w:r w:rsidRPr="0030657D">
        <w:t>corresponds to the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rsidRPr="0030657D">
        <w:t xml:space="preserve"> joining the point</w:t>
      </w:r>
    </w:p>
    <w:p w:rsidR="0030657D" w:rsidRPr="0030657D"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
            </m:e>
          </m:d>
        </m:oMath>
      </m:oMathPara>
    </w:p>
    <w:p w:rsidR="0030657D" w:rsidRDefault="0030657D" w:rsidP="00E223F3">
      <w:r>
        <w:t>To the point</w:t>
      </w:r>
    </w:p>
    <w:p w:rsidR="0030657D" w:rsidRPr="0030657D" w:rsidRDefault="002D689A" w:rsidP="00E223F3">
      <w:pPr>
        <w:rPr>
          <w:rFonts w:eastAsiaTheme="minorEastAsia"/>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
            </m:e>
          </m:d>
        </m:oMath>
      </m:oMathPara>
    </w:p>
    <w:p w:rsidR="0030657D" w:rsidRDefault="0030657D" w:rsidP="00E223F3">
      <w:r w:rsidRPr="0030657D">
        <w:t>The directed line segments corresponding to</w:t>
      </w:r>
    </w:p>
    <w:p w:rsidR="0030657D" w:rsidRDefault="0030657D" w:rsidP="00E223F3">
      <w:pPr>
        <w:rPr>
          <w:rFonts w:eastAsiaTheme="minorEastAsia"/>
          <w:lang w:val="en"/>
        </w:rPr>
      </w:pPr>
      <m:oMathPara>
        <m:oMath>
          <m:r>
            <m:rPr>
              <m:sty m:val="bi"/>
            </m:rPr>
            <w:rPr>
              <w:rFonts w:ascii="Cambria Math" w:hAnsi="Cambria Math"/>
              <w:lang w:val="en"/>
            </w:rPr>
            <m:t>u</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
            </m:e>
          </m:d>
          <m:r>
            <m:rPr>
              <m:sty m:val="bi"/>
            </m:rPr>
            <w:rPr>
              <w:rFonts w:ascii="Cambria Math" w:hAnsi="Cambria Math"/>
              <w:lang w:val="en"/>
            </w:rPr>
            <m:t>,  v</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-3</m:t>
                    </m:r>
                  </m:e>
                </m:mr>
              </m:m>
            </m:e>
          </m:d>
          <m:r>
            <m:rPr>
              <m:sty m:val="bi"/>
            </m:rPr>
            <w:rPr>
              <w:rFonts w:ascii="Cambria Math" w:hAnsi="Cambria Math"/>
              <w:lang w:val="en"/>
            </w:rPr>
            <m:t>,  w</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
            </m:e>
          </m:d>
        </m:oMath>
      </m:oMathPara>
    </w:p>
    <w:p w:rsidR="00C370DB" w:rsidRDefault="00C370DB" w:rsidP="00E223F3">
      <w:pPr>
        <w:rPr>
          <w:lang w:val="en"/>
        </w:rPr>
      </w:pPr>
      <w:r w:rsidRPr="00C370DB">
        <w:rPr>
          <w:lang w:val="en"/>
        </w:rPr>
        <w:t>are drawn in Figure 1.</w:t>
      </w:r>
    </w:p>
    <w:p w:rsidR="00C370DB" w:rsidRDefault="00344140" w:rsidP="009D6C21">
      <w:pPr>
        <w:jc w:val="center"/>
        <w:rPr>
          <w:rFonts w:eastAsiaTheme="minorEastAsia"/>
          <w:color w:val="333333"/>
          <w:kern w:val="36"/>
          <w:lang w:val="en"/>
        </w:rPr>
      </w:pPr>
      <w:r w:rsidRPr="00344140">
        <w:rPr>
          <w:noProof/>
        </w:rPr>
        <w:drawing>
          <wp:inline distT="0" distB="0" distL="0" distR="0" wp14:anchorId="06992777" wp14:editId="3C8BC5EA">
            <wp:extent cx="2390476" cy="28857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476" cy="2885714"/>
                    </a:xfrm>
                    <a:prstGeom prst="rect">
                      <a:avLst/>
                    </a:prstGeom>
                  </pic:spPr>
                </pic:pic>
              </a:graphicData>
            </a:graphic>
          </wp:inline>
        </w:drawing>
      </w:r>
    </w:p>
    <w:p w:rsidR="00C370DB" w:rsidRDefault="00C370DB" w:rsidP="00E223F3">
      <w:pPr>
        <w:pStyle w:val="FigureSubheading"/>
        <w:rPr>
          <w:lang w:val="en"/>
        </w:rPr>
      </w:pPr>
      <w:r w:rsidRPr="00D82849">
        <w:rPr>
          <w:b/>
          <w:lang w:val="en"/>
        </w:rPr>
        <w:t>F</w:t>
      </w:r>
      <w:r w:rsidR="00A33394" w:rsidRPr="00D82849">
        <w:rPr>
          <w:b/>
          <w:lang w:val="en"/>
        </w:rPr>
        <w:t>IGURE</w:t>
      </w:r>
      <w:r w:rsidRPr="00D82849">
        <w:rPr>
          <w:b/>
          <w:lang w:val="en"/>
        </w:rPr>
        <w:t xml:space="preserve"> 1.</w:t>
      </w:r>
      <w:r>
        <w:rPr>
          <w:lang w:val="en"/>
        </w:rPr>
        <w:t xml:space="preserve"> </w:t>
      </w:r>
      <w:r w:rsidRPr="00C370DB">
        <w:rPr>
          <w:lang w:val="en"/>
        </w:rPr>
        <w:t xml:space="preserve">Vectors </w:t>
      </w:r>
      <w:r w:rsidRPr="00D82849">
        <w:t>Are</w:t>
      </w:r>
      <w:r>
        <w:rPr>
          <w:lang w:val="en"/>
        </w:rPr>
        <w:t xml:space="preserve"> Directed </w:t>
      </w:r>
      <w:r w:rsidRPr="00C370DB">
        <w:rPr>
          <w:lang w:val="en"/>
        </w:rPr>
        <w:t>Line Segments</w:t>
      </w:r>
    </w:p>
    <w:p w:rsidR="00C370DB" w:rsidRPr="00C370DB" w:rsidRDefault="00C370DB" w:rsidP="009C4902">
      <w:pPr>
        <w:pStyle w:val="Heading2"/>
      </w:pPr>
      <w:bookmarkStart w:id="20" w:name="_Toc416087052"/>
      <w:r w:rsidRPr="00C370DB">
        <w:t>Th</w:t>
      </w:r>
      <w:r>
        <w:t>e Scalar Product of Two Vectors</w:t>
      </w:r>
      <w:bookmarkEnd w:id="20"/>
    </w:p>
    <w:p w:rsidR="00C370DB" w:rsidRDefault="00C370DB" w:rsidP="00E223F3">
      <w:pPr>
        <w:rPr>
          <w:lang w:val="en"/>
        </w:rPr>
      </w:pPr>
      <w:r w:rsidRPr="00C370DB">
        <w:rPr>
          <w:lang w:val="en"/>
        </w:rPr>
        <w:t>An important result of multiplying two vectors is the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C370DB">
        <w:rPr>
          <w:lang w:val="en"/>
        </w:rPr>
        <w:t xml:space="preserve"> prod</w:t>
      </w:r>
      <w:r>
        <w:rPr>
          <w:lang w:val="en"/>
        </w:rPr>
        <w:t>uct</w:t>
      </w:r>
      <w:r w:rsidR="00226195">
        <w:rPr>
          <w:lang w:val="en"/>
        </w:rPr>
        <w:fldChar w:fldCharType="begin"/>
      </w:r>
      <w:r w:rsidR="00226195">
        <w:instrText xml:space="preserve"> XE "</w:instrText>
      </w:r>
      <w:r w:rsidR="00226195" w:rsidRPr="00487461">
        <w:rPr>
          <w:lang w:val="en"/>
        </w:rPr>
        <w:instrText>scalar product</w:instrText>
      </w:r>
      <w:r w:rsidR="00226195">
        <w:instrText xml:space="preserve">" </w:instrText>
      </w:r>
      <w:r w:rsidR="00226195">
        <w:rPr>
          <w:lang w:val="en"/>
        </w:rPr>
        <w:fldChar w:fldCharType="end"/>
      </w:r>
      <w:r>
        <w:rPr>
          <w:lang w:val="en"/>
        </w:rPr>
        <w:t>. To define the scalar prod</w:t>
      </w:r>
      <w:r w:rsidRPr="00C370DB">
        <w:rPr>
          <w:lang w:val="en"/>
        </w:rPr>
        <w:t xml:space="preserve">uct of two vectors, suppose </w:t>
      </w:r>
      <w:r>
        <w:rPr>
          <w:lang w:val="en"/>
        </w:rPr>
        <w:t>we have a row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r>
        <w:rPr>
          <w:lang w:val="en"/>
        </w:rPr>
        <w:t xml:space="preserve"> </w:t>
      </w:r>
      <m:oMath>
        <m:r>
          <m:rPr>
            <m:sty m:val="bi"/>
          </m:rPr>
          <w:rPr>
            <w:rFonts w:ascii="Cambria Math" w:hAnsi="Cambria Math"/>
            <w:lang w:val="en"/>
          </w:rPr>
          <m:t>u</m:t>
        </m:r>
        <m:r>
          <w:rPr>
            <w:rFonts w:ascii="Cambria Math" w:hAnsi="Cambria Math"/>
            <w:lang w:val="en"/>
          </w:rPr>
          <m:t xml:space="preserve"> = [</m:t>
        </m:r>
        <m:sSub>
          <m:sSubPr>
            <m:ctrlPr>
              <w:rPr>
                <w:rFonts w:ascii="Cambria Math" w:hAnsi="Cambria Math"/>
                <w:i/>
                <w:lang w:val="en"/>
              </w:rPr>
            </m:ctrlPr>
          </m:sSubPr>
          <m:e>
            <m:r>
              <w:rPr>
                <w:rFonts w:ascii="Cambria Math" w:hAnsi="Cambria Math"/>
                <w:lang w:val="en"/>
              </w:rPr>
              <m:t>u</m:t>
            </m:r>
          </m:e>
          <m:sub>
            <m:r>
              <w:rPr>
                <w:rFonts w:ascii="Cambria Math" w:hAnsi="Cambria Math"/>
                <w:lang w:val="en"/>
              </w:rPr>
              <m:t>1</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u</m:t>
            </m:r>
          </m:e>
          <m:sub>
            <m:r>
              <w:rPr>
                <w:rFonts w:ascii="Cambria Math" w:hAnsi="Cambria Math"/>
                <w:lang w:val="en"/>
              </w:rPr>
              <m:t>2</m:t>
            </m:r>
          </m:sub>
        </m:sSub>
        <m:r>
          <w:rPr>
            <w:rFonts w:ascii="Cambria Math" w:hAnsi="Cambria Math"/>
            <w:lang w:val="en"/>
          </w:rPr>
          <m:t xml:space="preserve"> ⋯ </m:t>
        </m:r>
        <m:sSub>
          <m:sSubPr>
            <m:ctrlPr>
              <w:rPr>
                <w:rFonts w:ascii="Cambria Math" w:hAnsi="Cambria Math"/>
                <w:i/>
                <w:lang w:val="en"/>
              </w:rPr>
            </m:ctrlPr>
          </m:sSubPr>
          <m:e>
            <m:r>
              <w:rPr>
                <w:rFonts w:ascii="Cambria Math" w:hAnsi="Cambria Math"/>
                <w:lang w:val="en"/>
              </w:rPr>
              <m:t>u</m:t>
            </m:r>
          </m:e>
          <m:sub>
            <m:r>
              <w:rPr>
                <w:rFonts w:ascii="Cambria Math" w:hAnsi="Cambria Math"/>
                <w:lang w:val="en"/>
              </w:rPr>
              <m:t>n</m:t>
            </m:r>
          </m:sub>
        </m:sSub>
        <m:r>
          <w:rPr>
            <w:rFonts w:ascii="Cambria Math" w:hAnsi="Cambria Math"/>
            <w:lang w:val="en"/>
          </w:rPr>
          <m:t>]</m:t>
        </m:r>
      </m:oMath>
      <w:r w:rsidRPr="00C370DB">
        <w:rPr>
          <w:lang w:val="en"/>
        </w:rPr>
        <w:t xml:space="preserve"> and a column vector</w:t>
      </w:r>
    </w:p>
    <w:p w:rsidR="00C370DB" w:rsidRPr="00C370DB" w:rsidRDefault="00C370DB" w:rsidP="00E223F3">
      <w:pPr>
        <w:rPr>
          <w:lang w:val="en"/>
        </w:rPr>
      </w:pPr>
      <m:oMathPara>
        <m:oMath>
          <m:r>
            <m:rPr>
              <m:sty m:val="bi"/>
            </m:rPr>
            <w:rPr>
              <w:rFonts w:ascii="Cambria Math" w:hAnsi="Cambria Math"/>
              <w:lang w:val="en"/>
            </w:rPr>
            <m:t>v</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v</m:t>
                        </m:r>
                      </m:e>
                      <m:sub>
                        <m:r>
                          <m:rPr>
                            <m:sty m:val="p"/>
                          </m:rPr>
                          <w:rPr>
                            <w:rFonts w:ascii="Cambria Math" w:hAnsi="Cambria Math"/>
                            <w:lang w:val="en"/>
                          </w:rPr>
                          <m:t>1</m:t>
                        </m:r>
                      </m:sub>
                    </m:sSub>
                  </m:e>
                </m:mr>
                <m:mr>
                  <m:e>
                    <m:sSub>
                      <m:sSubPr>
                        <m:ctrlPr>
                          <w:rPr>
                            <w:rFonts w:ascii="Cambria Math" w:hAnsi="Cambria Math"/>
                            <w:lang w:val="en"/>
                          </w:rPr>
                        </m:ctrlPr>
                      </m:sSubPr>
                      <m:e>
                        <m:r>
                          <w:rPr>
                            <w:rFonts w:ascii="Cambria Math" w:hAnsi="Cambria Math"/>
                            <w:lang w:val="en"/>
                          </w:rPr>
                          <m:t>v</m:t>
                        </m:r>
                      </m:e>
                      <m:sub>
                        <m:r>
                          <m:rPr>
                            <m:sty m:val="p"/>
                          </m:rPr>
                          <w:rPr>
                            <w:rFonts w:ascii="Cambria Math" w:hAnsi="Cambria Math"/>
                            <w:lang w:val="en"/>
                          </w:rPr>
                          <m:t>2</m:t>
                        </m:r>
                      </m:sub>
                    </m:sSub>
                  </m:e>
                </m:mr>
                <m:mr>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v</m:t>
                              </m:r>
                            </m:e>
                            <m:sub>
                              <m:r>
                                <w:rPr>
                                  <w:rFonts w:ascii="Cambria Math" w:hAnsi="Cambria Math"/>
                                  <w:lang w:val="en"/>
                                </w:rPr>
                                <m:t>n</m:t>
                              </m:r>
                            </m:sub>
                          </m:sSub>
                        </m:e>
                      </m:mr>
                    </m:m>
                  </m:e>
                </m:mr>
              </m:m>
            </m:e>
          </m:d>
        </m:oMath>
      </m:oMathPara>
    </w:p>
    <w:p w:rsidR="00C370DB" w:rsidRPr="00C370DB" w:rsidRDefault="00C370DB" w:rsidP="00E223F3">
      <w:pPr>
        <w:rPr>
          <w:lang w:val="en"/>
        </w:rPr>
      </w:pPr>
      <w:r w:rsidRPr="00C370DB">
        <w:rPr>
          <w:lang w:val="en"/>
        </w:rPr>
        <w:t>of the same dimension. The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C370DB">
        <w:rPr>
          <w:lang w:val="en"/>
        </w:rPr>
        <w:t xml:space="preserve"> product</w:t>
      </w:r>
      <w:r w:rsidR="00226195">
        <w:rPr>
          <w:lang w:val="en"/>
        </w:rPr>
        <w:fldChar w:fldCharType="begin"/>
      </w:r>
      <w:r w:rsidR="00226195">
        <w:instrText xml:space="preserve"> XE "</w:instrText>
      </w:r>
      <w:r w:rsidR="00226195" w:rsidRPr="00487461">
        <w:rPr>
          <w:lang w:val="en"/>
        </w:rPr>
        <w:instrText>scalar product</w:instrText>
      </w:r>
      <w:r w:rsidR="00226195">
        <w:instrText xml:space="preserve">" </w:instrText>
      </w:r>
      <w:r w:rsidR="00226195">
        <w:rPr>
          <w:lang w:val="en"/>
        </w:rPr>
        <w:fldChar w:fldCharType="end"/>
      </w:r>
      <w:r w:rsidRPr="00C370DB">
        <w:rPr>
          <w:lang w:val="en"/>
        </w:rPr>
        <w:t xml:space="preserve"> of </w:t>
      </w:r>
      <m:oMath>
        <m:r>
          <m:rPr>
            <m:sty m:val="bi"/>
          </m:rPr>
          <w:rPr>
            <w:rFonts w:ascii="Cambria Math" w:hAnsi="Cambria Math"/>
            <w:lang w:val="en"/>
          </w:rPr>
          <m:t>u</m:t>
        </m:r>
      </m:oMath>
      <w:r w:rsidRPr="00C370DB">
        <w:rPr>
          <w:lang w:val="en"/>
        </w:rPr>
        <w:t xml:space="preserve"> an</w:t>
      </w:r>
      <w:r>
        <w:rPr>
          <w:lang w:val="en"/>
        </w:rPr>
        <w:t xml:space="preserve">d </w:t>
      </w:r>
      <m:oMath>
        <m:r>
          <m:rPr>
            <m:sty m:val="bi"/>
          </m:rPr>
          <w:rPr>
            <w:rFonts w:ascii="Cambria Math" w:hAnsi="Cambria Math"/>
            <w:lang w:val="en"/>
          </w:rPr>
          <m:t>v</m:t>
        </m:r>
      </m:oMath>
      <w:r>
        <w:rPr>
          <w:lang w:val="en"/>
        </w:rPr>
        <w:t xml:space="preserve"> (written </w:t>
      </w:r>
      <m:oMath>
        <m:r>
          <m:rPr>
            <m:sty m:val="bi"/>
          </m:rPr>
          <w:rPr>
            <w:rFonts w:ascii="Cambria Math" w:hAnsi="Cambria Math"/>
            <w:lang w:val="en"/>
          </w:rPr>
          <m:t>u v</m:t>
        </m:r>
      </m:oMath>
      <w:r>
        <w:rPr>
          <w:lang w:val="en"/>
        </w:rPr>
        <w:t xml:space="preserve">) is the number </w:t>
      </w:r>
      <m:oMath>
        <m:sSub>
          <m:sSubPr>
            <m:ctrlPr>
              <w:rPr>
                <w:rFonts w:ascii="Cambria Math" w:hAnsi="Cambria Math"/>
                <w:i/>
                <w:lang w:val="en"/>
              </w:rPr>
            </m:ctrlPr>
          </m:sSubPr>
          <m:e>
            <m:r>
              <w:rPr>
                <w:rFonts w:ascii="Cambria Math" w:hAnsi="Cambria Math"/>
                <w:lang w:val="en"/>
              </w:rPr>
              <m:t>u</m:t>
            </m:r>
          </m:e>
          <m:sub>
            <m:r>
              <w:rPr>
                <w:rFonts w:ascii="Cambria Math" w:hAnsi="Cambria Math"/>
                <w:lang w:val="en"/>
              </w:rPr>
              <m:t>1</m:t>
            </m:r>
          </m:sub>
        </m:sSub>
        <m:sSub>
          <m:sSubPr>
            <m:ctrlPr>
              <w:rPr>
                <w:rFonts w:ascii="Cambria Math" w:hAnsi="Cambria Math"/>
                <w:i/>
                <w:lang w:val="en"/>
              </w:rPr>
            </m:ctrlPr>
          </m:sSubPr>
          <m:e>
            <m:r>
              <w:rPr>
                <w:rFonts w:ascii="Cambria Math" w:hAnsi="Cambria Math"/>
                <w:lang w:val="en"/>
              </w:rPr>
              <m:t>v</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u</m:t>
            </m:r>
          </m:e>
          <m:sub>
            <m:r>
              <w:rPr>
                <w:rFonts w:ascii="Cambria Math" w:hAnsi="Cambria Math"/>
                <w:lang w:val="en"/>
              </w:rPr>
              <m:t>2</m:t>
            </m:r>
          </m:sub>
        </m:sSub>
        <m:sSub>
          <m:sSubPr>
            <m:ctrlPr>
              <w:rPr>
                <w:rFonts w:ascii="Cambria Math" w:hAnsi="Cambria Math"/>
                <w:i/>
                <w:lang w:val="en"/>
              </w:rPr>
            </m:ctrlPr>
          </m:sSubPr>
          <m:e>
            <m:r>
              <w:rPr>
                <w:rFonts w:ascii="Cambria Math" w:hAnsi="Cambria Math"/>
                <w:lang w:val="en"/>
              </w:rPr>
              <m:t>v</m:t>
            </m:r>
          </m:e>
          <m:sub>
            <m:r>
              <w:rPr>
                <w:rFonts w:ascii="Cambria Math" w:hAnsi="Cambria Math"/>
                <w:lang w:val="en"/>
              </w:rPr>
              <m:t>2</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u</m:t>
            </m:r>
          </m:e>
          <m:sub>
            <m:r>
              <w:rPr>
                <w:rFonts w:ascii="Cambria Math" w:hAnsi="Cambria Math"/>
                <w:lang w:val="en"/>
              </w:rPr>
              <m:t>n</m:t>
            </m:r>
          </m:sub>
        </m:sSub>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oMath>
      <w:r w:rsidRPr="00C370DB">
        <w:rPr>
          <w:lang w:val="en"/>
        </w:rPr>
        <w:t>.</w:t>
      </w:r>
    </w:p>
    <w:p w:rsidR="00C370DB" w:rsidRDefault="00C370DB" w:rsidP="00E223F3">
      <w:pPr>
        <w:rPr>
          <w:lang w:val="en"/>
        </w:rPr>
      </w:pPr>
      <w:r w:rsidRPr="00C370DB">
        <w:rPr>
          <w:lang w:val="en"/>
        </w:rPr>
        <w:t>For the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C370DB">
        <w:rPr>
          <w:lang w:val="en"/>
        </w:rPr>
        <w:t xml:space="preserve"> product</w:t>
      </w:r>
      <w:r w:rsidR="00226195">
        <w:rPr>
          <w:lang w:val="en"/>
        </w:rPr>
        <w:fldChar w:fldCharType="begin"/>
      </w:r>
      <w:r w:rsidR="00226195">
        <w:instrText xml:space="preserve"> XE "</w:instrText>
      </w:r>
      <w:r w:rsidR="00226195" w:rsidRPr="00487461">
        <w:rPr>
          <w:lang w:val="en"/>
        </w:rPr>
        <w:instrText>scalar product</w:instrText>
      </w:r>
      <w:r w:rsidR="00226195">
        <w:instrText xml:space="preserve">" </w:instrText>
      </w:r>
      <w:r w:rsidR="00226195">
        <w:rPr>
          <w:lang w:val="en"/>
        </w:rPr>
        <w:fldChar w:fldCharType="end"/>
      </w:r>
      <w:r w:rsidRPr="00C370DB">
        <w:rPr>
          <w:lang w:val="en"/>
        </w:rPr>
        <w:t xml:space="preserve"> of two vectors to be defined, the </w:t>
      </w:r>
      <w:r>
        <w:rPr>
          <w:lang w:val="en"/>
        </w:rPr>
        <w:t>first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r>
        <w:rPr>
          <w:lang w:val="en"/>
        </w:rPr>
        <w:t xml:space="preserve"> must be a row vec</w:t>
      </w:r>
      <w:r w:rsidRPr="00C370DB">
        <w:rPr>
          <w:lang w:val="en"/>
        </w:rPr>
        <w:t>tor and the second vector must be a column vector. For example, if</w:t>
      </w:r>
    </w:p>
    <w:p w:rsidR="00C370DB" w:rsidRPr="00263B78" w:rsidRDefault="00263B78" w:rsidP="00E223F3">
      <w:pPr>
        <w:rPr>
          <w:lang w:val="en"/>
        </w:rPr>
      </w:pPr>
      <m:oMathPara>
        <m:oMath>
          <m:r>
            <m:rPr>
              <m:sty m:val="bi"/>
            </m:rPr>
            <w:rPr>
              <w:rFonts w:ascii="Cambria Math" w:hAnsi="Cambria Math"/>
              <w:lang w:val="en"/>
            </w:rPr>
            <m:t>u</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r>
                      <m:rPr>
                        <m:sty m:val="p"/>
                      </m:rPr>
                      <w:rPr>
                        <w:rFonts w:ascii="Cambria Math" w:hAnsi="Cambria Math"/>
                        <w:lang w:val="en"/>
                      </w:rPr>
                      <m:t>3</m:t>
                    </m:r>
                  </m:e>
                </m:mr>
              </m:m>
            </m:e>
          </m:d>
          <m:r>
            <m:rPr>
              <m:sty m:val="p"/>
            </m:rPr>
            <w:rPr>
              <w:rFonts w:ascii="Cambria Math" w:hAnsi="Cambria Math"/>
              <w:lang w:val="en"/>
            </w:rPr>
            <m:t xml:space="preserve">   </m:t>
          </m:r>
          <m:r>
            <m:rPr>
              <m:nor/>
            </m:rPr>
            <w:rPr>
              <w:lang w:val="en"/>
            </w:rPr>
            <m:t>and</m:t>
          </m:r>
          <m:r>
            <m:rPr>
              <m:sty m:val="p"/>
            </m:rPr>
            <w:rPr>
              <w:rFonts w:ascii="Cambria Math" w:hAnsi="Cambria Math"/>
              <w:lang w:val="en"/>
            </w:rPr>
            <m:t xml:space="preserve">   </m:t>
          </m:r>
          <m:r>
            <m:rPr>
              <m:sty m:val="bi"/>
            </m:rPr>
            <w:rPr>
              <w:rFonts w:ascii="Cambria Math" w:hAnsi="Cambria Math"/>
              <w:lang w:val="en"/>
            </w:rPr>
            <m:t>v</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r>
                      <m:rPr>
                        <m:sty m:val="p"/>
                      </m:rPr>
                      <w:rPr>
                        <w:rFonts w:ascii="Cambria Math" w:hAnsi="Cambria Math"/>
                        <w:lang w:val="en"/>
                      </w:rPr>
                      <m:t>1</m:t>
                    </m:r>
                  </m:e>
                </m:mr>
                <m:mr>
                  <m:e>
                    <m:r>
                      <m:rPr>
                        <m:sty m:val="p"/>
                      </m:rPr>
                      <w:rPr>
                        <w:rFonts w:ascii="Cambria Math" w:hAnsi="Cambria Math"/>
                        <w:lang w:val="en"/>
                      </w:rPr>
                      <m:t>2</m:t>
                    </m:r>
                  </m:e>
                </m:mr>
              </m:m>
            </m:e>
          </m:d>
        </m:oMath>
      </m:oMathPara>
    </w:p>
    <w:p w:rsidR="00263B78" w:rsidRDefault="00263B78" w:rsidP="00E223F3">
      <w:pPr>
        <w:rPr>
          <w:lang w:val="en"/>
        </w:rPr>
      </w:pPr>
      <w:r w:rsidRPr="00263B78">
        <w:rPr>
          <w:lang w:val="en"/>
        </w:rPr>
        <w:t>then</w:t>
      </w:r>
      <w:r w:rsidRPr="00263B78">
        <w:rPr>
          <w:b/>
          <w:lang w:val="en"/>
        </w:rPr>
        <w:t xml:space="preserve"> </w:t>
      </w:r>
      <m:oMath>
        <m:r>
          <m:rPr>
            <m:sty m:val="bi"/>
          </m:rPr>
          <w:rPr>
            <w:rFonts w:ascii="Cambria Math" w:hAnsi="Cambria Math"/>
            <w:lang w:val="en"/>
          </w:rPr>
          <m:t>u v</m:t>
        </m:r>
        <m:r>
          <w:rPr>
            <w:rFonts w:ascii="Cambria Math" w:hAnsi="Cambria Math"/>
            <w:lang w:val="en"/>
          </w:rPr>
          <m:t xml:space="preserve"> = 1(2) + 2(1) + 3(2) = 10</m:t>
        </m:r>
      </m:oMath>
      <w:r w:rsidRPr="00263B78">
        <w:rPr>
          <w:lang w:val="en"/>
        </w:rPr>
        <w:t>. By these rules for computing a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263B78">
        <w:rPr>
          <w:lang w:val="en"/>
        </w:rPr>
        <w:t xml:space="preserve"> product</w:t>
      </w:r>
      <w:r w:rsidR="00226195">
        <w:rPr>
          <w:lang w:val="en"/>
        </w:rPr>
        <w:fldChar w:fldCharType="begin"/>
      </w:r>
      <w:r w:rsidR="00226195">
        <w:instrText xml:space="preserve"> XE "</w:instrText>
      </w:r>
      <w:r w:rsidR="00226195" w:rsidRPr="00487461">
        <w:rPr>
          <w:lang w:val="en"/>
        </w:rPr>
        <w:instrText>scalar product</w:instrText>
      </w:r>
      <w:r w:rsidR="00226195">
        <w:instrText xml:space="preserve">" </w:instrText>
      </w:r>
      <w:r w:rsidR="00226195">
        <w:rPr>
          <w:lang w:val="en"/>
        </w:rPr>
        <w:fldChar w:fldCharType="end"/>
      </w:r>
      <w:r w:rsidRPr="00263B78">
        <w:rPr>
          <w:lang w:val="en"/>
        </w:rPr>
        <w:t>, if</w:t>
      </w:r>
    </w:p>
    <w:p w:rsidR="00263B78" w:rsidRPr="00263B78" w:rsidRDefault="00263B78" w:rsidP="00E223F3">
      <w:pPr>
        <w:rPr>
          <w:lang w:val="en"/>
        </w:rPr>
      </w:pPr>
      <m:oMathPara>
        <m:oMath>
          <m:r>
            <m:rPr>
              <m:sty m:val="bi"/>
            </m:rPr>
            <w:rPr>
              <w:rFonts w:ascii="Cambria Math" w:hAnsi="Cambria Math"/>
              <w:lang w:val="en"/>
            </w:rPr>
            <m:t>u</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mr>
              </m:m>
            </m:e>
          </m:d>
          <m:r>
            <m:rPr>
              <m:sty m:val="p"/>
            </m:rPr>
            <w:rPr>
              <w:rFonts w:ascii="Cambria Math" w:hAnsi="Cambria Math"/>
              <w:lang w:val="en"/>
            </w:rPr>
            <m:t xml:space="preserve">   </m:t>
          </m:r>
          <m:r>
            <m:rPr>
              <m:nor/>
            </m:rPr>
            <w:rPr>
              <w:lang w:val="en"/>
            </w:rPr>
            <m:t>and</m:t>
          </m:r>
          <m:r>
            <m:rPr>
              <m:sty m:val="p"/>
            </m:rPr>
            <w:rPr>
              <w:rFonts w:ascii="Cambria Math" w:hAnsi="Cambria Math"/>
              <w:lang w:val="en"/>
            </w:rPr>
            <m:t xml:space="preserve">    </m:t>
          </m:r>
          <m:r>
            <m:rPr>
              <m:sty m:val="bi"/>
            </m:rPr>
            <w:rPr>
              <w:rFonts w:ascii="Cambria Math" w:hAnsi="Cambria Math"/>
              <w:lang w:val="en"/>
            </w:rPr>
            <m:t>v</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r>
                      <m:rPr>
                        <m:sty m:val="p"/>
                      </m:rPr>
                      <w:rPr>
                        <w:rFonts w:ascii="Cambria Math" w:hAnsi="Cambria Math"/>
                        <w:lang w:val="en"/>
                      </w:rPr>
                      <m:t>3</m:t>
                    </m:r>
                  </m:e>
                </m:mr>
              </m:m>
            </m:e>
          </m:d>
        </m:oMath>
      </m:oMathPara>
    </w:p>
    <w:p w:rsidR="00263B78" w:rsidRDefault="00263B78" w:rsidP="00E223F3">
      <w:pPr>
        <w:rPr>
          <w:lang w:val="en"/>
        </w:rPr>
      </w:pPr>
      <w:r>
        <w:rPr>
          <w:lang w:val="en"/>
        </w:rPr>
        <w:t xml:space="preserve">then </w:t>
      </w:r>
      <m:oMath>
        <m:r>
          <m:rPr>
            <m:sty m:val="bi"/>
          </m:rPr>
          <w:rPr>
            <w:rFonts w:ascii="Cambria Math" w:hAnsi="Cambria Math"/>
            <w:lang w:val="en"/>
          </w:rPr>
          <m:t>u  v</m:t>
        </m:r>
      </m:oMath>
      <w:r w:rsidRPr="00263B78">
        <w:rPr>
          <w:lang w:val="en"/>
        </w:rPr>
        <w:t xml:space="preserve"> is not defined. Also, if</w:t>
      </w:r>
    </w:p>
    <w:p w:rsidR="00263B78" w:rsidRPr="00263B78" w:rsidRDefault="00263B78" w:rsidP="00E223F3">
      <w:pPr>
        <w:rPr>
          <w:lang w:val="en"/>
        </w:rPr>
      </w:pPr>
      <m:oMathPara>
        <m:oMath>
          <m:r>
            <m:rPr>
              <m:sty m:val="bi"/>
            </m:rPr>
            <w:rPr>
              <w:rFonts w:ascii="Cambria Math" w:hAnsi="Cambria Math"/>
              <w:lang w:val="en"/>
            </w:rPr>
            <m:t>u</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r>
                      <m:rPr>
                        <m:sty m:val="p"/>
                      </m:rPr>
                      <w:rPr>
                        <w:rFonts w:ascii="Cambria Math" w:hAnsi="Cambria Math"/>
                        <w:lang w:val="en"/>
                      </w:rPr>
                      <m:t>3</m:t>
                    </m:r>
                  </m:e>
                </m:mr>
              </m:m>
            </m:e>
          </m:d>
          <m:r>
            <m:rPr>
              <m:sty m:val="p"/>
            </m:rPr>
            <w:rPr>
              <w:rFonts w:ascii="Cambria Math" w:hAnsi="Cambria Math"/>
              <w:lang w:val="en"/>
            </w:rPr>
            <m:t xml:space="preserve">   </m:t>
          </m:r>
          <m:r>
            <m:rPr>
              <m:nor/>
            </m:rPr>
            <w:rPr>
              <w:lang w:val="en"/>
            </w:rPr>
            <m:t>and</m:t>
          </m:r>
          <m:r>
            <m:rPr>
              <m:sty m:val="p"/>
            </m:rPr>
            <w:rPr>
              <w:rFonts w:ascii="Cambria Math" w:hAnsi="Cambria Math"/>
              <w:lang w:val="en"/>
            </w:rPr>
            <m:t xml:space="preserve">   </m:t>
          </m:r>
          <m:r>
            <m:rPr>
              <m:sty m:val="bi"/>
            </m:rPr>
            <w:rPr>
              <w:rFonts w:ascii="Cambria Math" w:hAnsi="Cambria Math"/>
              <w:lang w:val="en"/>
            </w:rPr>
            <m:t>v</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3</m:t>
                    </m:r>
                  </m:e>
                </m:mr>
                <m:mr>
                  <m:e>
                    <m:r>
                      <m:rPr>
                        <m:sty m:val="p"/>
                      </m:rPr>
                      <w:rPr>
                        <w:rFonts w:ascii="Cambria Math" w:hAnsi="Cambria Math"/>
                        <w:lang w:val="en"/>
                      </w:rPr>
                      <m:t>4</m:t>
                    </m:r>
                  </m:e>
                </m:mr>
              </m:m>
            </m:e>
          </m:d>
        </m:oMath>
      </m:oMathPara>
    </w:p>
    <w:p w:rsidR="00263B78" w:rsidRPr="00263B78" w:rsidRDefault="00263B78" w:rsidP="00E223F3">
      <w:pPr>
        <w:rPr>
          <w:lang w:val="en"/>
        </w:rPr>
      </w:pPr>
      <w:r>
        <w:rPr>
          <w:lang w:val="en"/>
        </w:rPr>
        <w:t xml:space="preserve">then </w:t>
      </w:r>
      <m:oMath>
        <m:r>
          <m:rPr>
            <m:sty m:val="bi"/>
          </m:rPr>
          <w:rPr>
            <w:rFonts w:ascii="Cambria Math" w:hAnsi="Cambria Math"/>
            <w:lang w:val="en"/>
          </w:rPr>
          <m:t>u v</m:t>
        </m:r>
      </m:oMath>
      <w:r w:rsidRPr="00263B78">
        <w:rPr>
          <w:lang w:val="en"/>
        </w:rPr>
        <w:t xml:space="preserve"> is not defined because the vectors are of two different dimensions.</w:t>
      </w:r>
    </w:p>
    <w:p w:rsidR="00263B78" w:rsidRPr="00263B78" w:rsidRDefault="00263B78" w:rsidP="00E223F3">
      <w:pPr>
        <w:rPr>
          <w:lang w:val="en"/>
        </w:rPr>
      </w:pPr>
      <w:r w:rsidRPr="00263B78">
        <w:rPr>
          <w:lang w:val="en"/>
        </w:rPr>
        <w:t>Note that two vectors are perpendicular if and only if their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263B78">
        <w:rPr>
          <w:lang w:val="en"/>
        </w:rPr>
        <w:t xml:space="preserve"> product</w:t>
      </w:r>
      <w:r w:rsidR="00226195">
        <w:rPr>
          <w:lang w:val="en"/>
        </w:rPr>
        <w:fldChar w:fldCharType="begin"/>
      </w:r>
      <w:r w:rsidR="00226195">
        <w:instrText xml:space="preserve"> XE "</w:instrText>
      </w:r>
      <w:r w:rsidR="00226195" w:rsidRPr="00487461">
        <w:rPr>
          <w:lang w:val="en"/>
        </w:rPr>
        <w:instrText>scalar product</w:instrText>
      </w:r>
      <w:r w:rsidR="00226195">
        <w:instrText xml:space="preserve">" </w:instrText>
      </w:r>
      <w:r w:rsidR="00226195">
        <w:rPr>
          <w:lang w:val="en"/>
        </w:rPr>
        <w:fldChar w:fldCharType="end"/>
      </w:r>
      <w:r>
        <w:rPr>
          <w:lang w:val="en"/>
        </w:rPr>
        <w:t xml:space="preserve"> equals 0. Thus, the vectors </w:t>
      </w:r>
      <m:oMath>
        <m:r>
          <w:rPr>
            <w:rFonts w:ascii="Cambria Math" w:hAnsi="Cambria Math"/>
            <w:lang w:val="en"/>
          </w:rPr>
          <m:t>[</m:t>
        </m:r>
        <m:m>
          <m:mPr>
            <m:mcs>
              <m:mc>
                <m:mcPr>
                  <m:count m:val="2"/>
                  <m:mcJc m:val="center"/>
                </m:mcPr>
              </m:mc>
            </m:mcs>
            <m:ctrlPr>
              <w:rPr>
                <w:rFonts w:ascii="Cambria Math" w:hAnsi="Cambria Math"/>
                <w:i/>
                <w:lang w:val="en"/>
              </w:rPr>
            </m:ctrlPr>
          </m:mPr>
          <m:mr>
            <m:e>
              <m:r>
                <w:rPr>
                  <w:rFonts w:ascii="Cambria Math" w:hAnsi="Cambria Math"/>
                  <w:lang w:val="en"/>
                </w:rPr>
                <m:t>1</m:t>
              </m:r>
            </m:e>
            <m:e>
              <m:r>
                <w:rPr>
                  <w:rFonts w:ascii="Cambria Math" w:hAnsi="Cambria Math"/>
                  <w:lang w:val="en"/>
                </w:rPr>
                <m:t>-1</m:t>
              </m:r>
            </m:e>
          </m:mr>
        </m:m>
        <m:r>
          <w:rPr>
            <w:rFonts w:ascii="Cambria Math" w:hAnsi="Cambria Math"/>
            <w:lang w:val="en"/>
          </w:rPr>
          <m:t xml:space="preserve"> ]</m:t>
        </m:r>
      </m:oMath>
      <w:r w:rsidRPr="00263B78">
        <w:rPr>
          <w:lang w:val="en"/>
        </w:rPr>
        <w:t xml:space="preserve"> and </w:t>
      </w:r>
      <m:oMath>
        <m:r>
          <w:rPr>
            <w:rFonts w:ascii="Cambria Math" w:hAnsi="Cambria Math"/>
            <w:lang w:val="en"/>
          </w:rPr>
          <m:t>[</m:t>
        </m:r>
        <m:m>
          <m:mPr>
            <m:mcs>
              <m:mc>
                <m:mcPr>
                  <m:count m:val="2"/>
                  <m:mcJc m:val="center"/>
                </m:mcPr>
              </m:mc>
            </m:mcs>
            <m:ctrlPr>
              <w:rPr>
                <w:rFonts w:ascii="Cambria Math" w:hAnsi="Cambria Math"/>
                <w:i/>
                <w:lang w:val="en"/>
              </w:rPr>
            </m:ctrlPr>
          </m:mPr>
          <m:mr>
            <m:e>
              <m:r>
                <w:rPr>
                  <w:rFonts w:ascii="Cambria Math" w:hAnsi="Cambria Math"/>
                  <w:lang w:val="en"/>
                </w:rPr>
                <m:t>1</m:t>
              </m:r>
            </m:e>
            <m:e>
              <m:r>
                <w:rPr>
                  <w:rFonts w:ascii="Cambria Math" w:hAnsi="Cambria Math"/>
                  <w:lang w:val="en"/>
                </w:rPr>
                <m:t>1</m:t>
              </m:r>
            </m:e>
          </m:mr>
        </m:m>
        <m:r>
          <w:rPr>
            <w:rFonts w:ascii="Cambria Math" w:hAnsi="Cambria Math"/>
            <w:lang w:val="en"/>
          </w:rPr>
          <m:t>]</m:t>
        </m:r>
      </m:oMath>
      <w:r w:rsidRPr="00263B78">
        <w:rPr>
          <w:lang w:val="en"/>
        </w:rPr>
        <w:t xml:space="preserve"> are perpendicular.</w:t>
      </w:r>
    </w:p>
    <w:p w:rsidR="00263B78" w:rsidRDefault="00263B78" w:rsidP="00E223F3">
      <w:pPr>
        <w:rPr>
          <w:lang w:val="en"/>
        </w:rPr>
      </w:pPr>
      <w:r>
        <w:rPr>
          <w:lang w:val="en"/>
        </w:rPr>
        <w:t xml:space="preserve">We note that </w:t>
      </w:r>
      <m:oMath>
        <m:r>
          <m:rPr>
            <m:sty m:val="bi"/>
          </m:rPr>
          <w:rPr>
            <w:rFonts w:ascii="Cambria Math" w:hAnsi="Cambria Math"/>
            <w:lang w:val="en"/>
          </w:rPr>
          <m:t>u  v</m:t>
        </m:r>
        <m:r>
          <w:rPr>
            <w:rFonts w:ascii="Cambria Math" w:hAnsi="Cambria Math"/>
            <w:lang w:val="en"/>
          </w:rPr>
          <m:t>=</m:t>
        </m:r>
        <m:d>
          <m:dPr>
            <m:begChr m:val="|"/>
            <m:endChr m:val="|"/>
            <m:ctrlPr>
              <w:rPr>
                <w:rFonts w:ascii="Cambria Math" w:hAnsi="Cambria Math"/>
                <w:b/>
                <w:i/>
                <w:lang w:val="en"/>
              </w:rPr>
            </m:ctrlPr>
          </m:dPr>
          <m:e>
            <m:r>
              <m:rPr>
                <m:sty m:val="bi"/>
              </m:rPr>
              <w:rPr>
                <w:rFonts w:ascii="Cambria Math" w:hAnsi="Cambria Math"/>
                <w:lang w:val="en"/>
              </w:rPr>
              <m:t>u</m:t>
            </m:r>
          </m:e>
        </m:d>
        <m:d>
          <m:dPr>
            <m:begChr m:val="|"/>
            <m:endChr m:val="|"/>
            <m:ctrlPr>
              <w:rPr>
                <w:rFonts w:ascii="Cambria Math" w:hAnsi="Cambria Math"/>
                <w:b/>
                <w:i/>
                <w:lang w:val="en"/>
              </w:rPr>
            </m:ctrlPr>
          </m:dPr>
          <m:e>
            <m:r>
              <m:rPr>
                <m:sty m:val="bi"/>
              </m:rPr>
              <w:rPr>
                <w:rFonts w:ascii="Cambria Math" w:hAnsi="Cambria Math"/>
                <w:lang w:val="en"/>
              </w:rPr>
              <m:t>v</m:t>
            </m:r>
          </m:e>
        </m:d>
        <m:r>
          <w:rPr>
            <w:rFonts w:ascii="Cambria Math" w:hAnsi="Cambria Math"/>
            <w:lang w:val="en"/>
          </w:rPr>
          <m:t xml:space="preserve"> </m:t>
        </m:r>
        <m:r>
          <m:rPr>
            <m:nor/>
          </m:rPr>
          <w:rPr>
            <w:rFonts w:ascii="Cambria Math" w:hAnsi="Cambria Math"/>
            <w:lang w:val="en"/>
          </w:rPr>
          <m:t>cos</m:t>
        </m:r>
        <m:r>
          <m:rPr>
            <m:sty m:val="bi"/>
          </m:rPr>
          <w:rPr>
            <w:rFonts w:ascii="Cambria Math" w:hAnsi="Cambria Math"/>
            <w:lang w:val="en"/>
          </w:rPr>
          <m:t xml:space="preserve"> </m:t>
        </m:r>
        <m:r>
          <w:rPr>
            <w:rFonts w:ascii="Cambria Math" w:hAnsi="Cambria Math"/>
            <w:lang w:val="en"/>
          </w:rPr>
          <m:t>u</m:t>
        </m:r>
      </m:oMath>
      <w:r w:rsidRPr="00263B78">
        <w:rPr>
          <w:lang w:val="en"/>
        </w:rPr>
        <w:t xml:space="preserve">, where </w:t>
      </w:r>
      <m:oMath>
        <m:d>
          <m:dPr>
            <m:begChr m:val="|"/>
            <m:endChr m:val="|"/>
            <m:ctrlPr>
              <w:rPr>
                <w:rFonts w:ascii="Cambria Math" w:hAnsi="Cambria Math"/>
                <w:b/>
                <w:i/>
                <w:lang w:val="en"/>
              </w:rPr>
            </m:ctrlPr>
          </m:dPr>
          <m:e>
            <m:r>
              <m:rPr>
                <m:sty m:val="bi"/>
              </m:rPr>
              <w:rPr>
                <w:rFonts w:ascii="Cambria Math" w:hAnsi="Cambria Math"/>
                <w:lang w:val="en"/>
              </w:rPr>
              <m:t>u</m:t>
            </m:r>
          </m:e>
        </m:d>
      </m:oMath>
      <w:r w:rsidRPr="00263B78">
        <w:rPr>
          <w:lang w:val="en"/>
        </w:rPr>
        <w:t xml:space="preserve"> is the length of the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r w:rsidRPr="00263B78">
        <w:rPr>
          <w:lang w:val="en"/>
        </w:rPr>
        <w:t xml:space="preserve"> </w:t>
      </w:r>
      <m:oMath>
        <m:r>
          <m:rPr>
            <m:sty m:val="bi"/>
          </m:rPr>
          <w:rPr>
            <w:rFonts w:ascii="Cambria Math" w:hAnsi="Cambria Math"/>
            <w:lang w:val="en"/>
          </w:rPr>
          <m:t>u</m:t>
        </m:r>
      </m:oMath>
      <w:r w:rsidRPr="00263B78">
        <w:rPr>
          <w:lang w:val="en"/>
        </w:rPr>
        <w:t xml:space="preserve"> and </w:t>
      </w:r>
      <m:oMath>
        <m:r>
          <w:rPr>
            <w:rFonts w:ascii="Cambria Math" w:hAnsi="Cambria Math"/>
            <w:lang w:val="en"/>
          </w:rPr>
          <m:t>u</m:t>
        </m:r>
      </m:oMath>
      <w:r w:rsidRPr="00263B78">
        <w:rPr>
          <w:lang w:val="en"/>
        </w:rPr>
        <w:t xml:space="preserve"> is the angle between the vectors </w:t>
      </w:r>
      <m:oMath>
        <m:r>
          <m:rPr>
            <m:sty m:val="bi"/>
          </m:rPr>
          <w:rPr>
            <w:rFonts w:ascii="Cambria Math" w:hAnsi="Cambria Math"/>
            <w:lang w:val="en"/>
          </w:rPr>
          <m:t>u</m:t>
        </m:r>
      </m:oMath>
      <w:r w:rsidRPr="00263B78">
        <w:rPr>
          <w:lang w:val="en"/>
        </w:rPr>
        <w:t xml:space="preserve"> and </w:t>
      </w:r>
      <m:oMath>
        <m:r>
          <m:rPr>
            <m:sty m:val="bi"/>
          </m:rPr>
          <w:rPr>
            <w:rFonts w:ascii="Cambria Math" w:hAnsi="Cambria Math"/>
            <w:lang w:val="en"/>
          </w:rPr>
          <m:t>v</m:t>
        </m:r>
      </m:oMath>
      <w:r w:rsidRPr="00263B78">
        <w:rPr>
          <w:lang w:val="en"/>
        </w:rPr>
        <w:t>.</w:t>
      </w:r>
    </w:p>
    <w:p w:rsidR="00263B78" w:rsidRPr="00263B78" w:rsidRDefault="00263B78" w:rsidP="009C4902">
      <w:pPr>
        <w:pStyle w:val="Heading2"/>
      </w:pPr>
      <w:bookmarkStart w:id="21" w:name="_Toc416087053"/>
      <w:r w:rsidRPr="00263B78">
        <w:t>Matrix Operations</w:t>
      </w:r>
      <w:bookmarkEnd w:id="21"/>
    </w:p>
    <w:p w:rsidR="00263B78" w:rsidRPr="00263B78" w:rsidRDefault="00263B78" w:rsidP="00E223F3">
      <w:pPr>
        <w:rPr>
          <w:lang w:val="en"/>
        </w:rPr>
      </w:pPr>
      <w:r w:rsidRPr="00263B78">
        <w:rPr>
          <w:lang w:val="en"/>
        </w:rPr>
        <w:t>We now describe the arithmetic operations on matrices that are used later in this book.</w:t>
      </w:r>
    </w:p>
    <w:p w:rsidR="00263B78" w:rsidRPr="00263B78" w:rsidRDefault="00263B78" w:rsidP="00E712B5">
      <w:pPr>
        <w:pStyle w:val="Heading3"/>
      </w:pPr>
      <w:bookmarkStart w:id="22" w:name="_Toc416087054"/>
      <w:r w:rsidRPr="00263B78">
        <w:t>The Scalar Multiple of a Matrix</w:t>
      </w:r>
      <w:bookmarkEnd w:id="22"/>
    </w:p>
    <w:p w:rsidR="00263B78" w:rsidRDefault="00263B78" w:rsidP="00E223F3">
      <w:pPr>
        <w:rPr>
          <w:lang w:val="en"/>
        </w:rPr>
      </w:pPr>
      <w:r w:rsidRPr="00263B78">
        <w:rPr>
          <w:lang w:val="en"/>
        </w:rPr>
        <w:t>Given any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263B78">
        <w:rPr>
          <w:lang w:val="en"/>
        </w:rPr>
        <w:t xml:space="preserve"> </w:t>
      </w:r>
      <m:oMath>
        <m:r>
          <w:rPr>
            <w:rFonts w:ascii="Cambria Math" w:hAnsi="Cambria Math"/>
            <w:lang w:val="en"/>
          </w:rPr>
          <m:t>A</m:t>
        </m:r>
      </m:oMath>
      <w:r w:rsidRPr="00263B78">
        <w:rPr>
          <w:lang w:val="en"/>
        </w:rPr>
        <w:t xml:space="preserve"> and any number </w:t>
      </w:r>
      <m:oMath>
        <m:r>
          <w:rPr>
            <w:rFonts w:ascii="Cambria Math" w:hAnsi="Cambria Math"/>
            <w:lang w:val="en"/>
          </w:rPr>
          <m:t>c</m:t>
        </m:r>
      </m:oMath>
      <w:r w:rsidRPr="00263B78">
        <w:rPr>
          <w:lang w:val="en"/>
        </w:rPr>
        <w:t xml:space="preserve"> (a number is sometimes referred to as a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263B78">
        <w:rPr>
          <w:lang w:val="en"/>
        </w:rPr>
        <w:t xml:space="preserve">), the matrix </w:t>
      </w:r>
      <m:oMath>
        <m:r>
          <w:rPr>
            <w:rFonts w:ascii="Cambria Math" w:hAnsi="Cambria Math"/>
            <w:lang w:val="en"/>
          </w:rPr>
          <m:t>cA</m:t>
        </m:r>
      </m:oMath>
      <w:r w:rsidRPr="00263B78">
        <w:rPr>
          <w:lang w:val="en"/>
        </w:rPr>
        <w:t xml:space="preserve"> is obtained from the matrix </w:t>
      </w:r>
      <m:oMath>
        <m:r>
          <w:rPr>
            <w:rFonts w:ascii="Cambria Math" w:hAnsi="Cambria Math"/>
            <w:lang w:val="en"/>
          </w:rPr>
          <m:t>A</m:t>
        </m:r>
      </m:oMath>
      <w:r w:rsidRPr="00263B78">
        <w:rPr>
          <w:lang w:val="en"/>
        </w:rPr>
        <w:t xml:space="preserve"> by multiplying each element of </w:t>
      </w:r>
      <m:oMath>
        <m:r>
          <w:rPr>
            <w:rFonts w:ascii="Cambria Math" w:hAnsi="Cambria Math"/>
            <w:lang w:val="en"/>
          </w:rPr>
          <m:t>A</m:t>
        </m:r>
      </m:oMath>
      <w:r w:rsidRPr="00263B78">
        <w:rPr>
          <w:lang w:val="en"/>
        </w:rPr>
        <w:t xml:space="preserve"> by </w:t>
      </w:r>
      <m:oMath>
        <m:r>
          <w:rPr>
            <w:rFonts w:ascii="Cambria Math" w:hAnsi="Cambria Math"/>
            <w:lang w:val="en"/>
          </w:rPr>
          <m:t>c</m:t>
        </m:r>
      </m:oMath>
      <w:r w:rsidRPr="00263B78">
        <w:rPr>
          <w:lang w:val="en"/>
        </w:rPr>
        <w:t>. For example,</w:t>
      </w:r>
      <w:r>
        <w:rPr>
          <w:lang w:val="en"/>
        </w:rPr>
        <w:t xml:space="preserve"> if</w:t>
      </w:r>
    </w:p>
    <w:p w:rsidR="00263B78" w:rsidRPr="00263B78" w:rsidRDefault="00263B78"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1</m:t>
                    </m:r>
                  </m:e>
                </m:mr>
                <m:mr>
                  <m:e>
                    <m:r>
                      <m:rPr>
                        <m:sty m:val="p"/>
                      </m:rPr>
                      <w:rPr>
                        <w:rFonts w:ascii="Cambria Math" w:hAnsi="Cambria Math"/>
                        <w:lang w:val="en"/>
                      </w:rPr>
                      <m:t>-1</m:t>
                    </m:r>
                  </m:e>
                  <m:e>
                    <m:r>
                      <m:rPr>
                        <m:sty m:val="p"/>
                      </m:rPr>
                      <w:rPr>
                        <w:rFonts w:ascii="Cambria Math" w:hAnsi="Cambria Math"/>
                        <w:lang w:val="en"/>
                      </w:rPr>
                      <m:t>0</m:t>
                    </m:r>
                  </m:e>
                </m:mr>
              </m:m>
            </m:e>
          </m:d>
          <m:r>
            <m:rPr>
              <m:sty m:val="p"/>
            </m:rPr>
            <w:rPr>
              <w:rFonts w:ascii="Cambria Math" w:hAnsi="Cambria Math"/>
              <w:lang w:val="en"/>
            </w:rPr>
            <m:t xml:space="preserve">  </m:t>
          </m:r>
          <m:r>
            <w:rPr>
              <w:rFonts w:ascii="Cambria Math" w:hAnsi="Cambria Math"/>
              <w:lang w:val="en"/>
            </w:rPr>
            <m:t>then</m:t>
          </m:r>
          <m:r>
            <m:rPr>
              <m:sty m:val="p"/>
            </m:rPr>
            <w:rPr>
              <w:rFonts w:ascii="Cambria Math" w:hAnsi="Cambria Math"/>
              <w:lang w:val="en"/>
            </w:rPr>
            <m:t xml:space="preserve">  3</m:t>
          </m:r>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6</m:t>
                    </m:r>
                  </m:e>
                  <m:e>
                    <m:r>
                      <m:rPr>
                        <m:sty m:val="p"/>
                      </m:rPr>
                      <w:rPr>
                        <w:rFonts w:ascii="Cambria Math" w:hAnsi="Cambria Math"/>
                        <w:lang w:val="en"/>
                      </w:rPr>
                      <m:t>3</m:t>
                    </m:r>
                  </m:e>
                </m:mr>
                <m:mr>
                  <m:e>
                    <m:r>
                      <m:rPr>
                        <m:sty m:val="p"/>
                      </m:rPr>
                      <w:rPr>
                        <w:rFonts w:ascii="Cambria Math" w:hAnsi="Cambria Math"/>
                        <w:lang w:val="en"/>
                      </w:rPr>
                      <m:t>-3</m:t>
                    </m:r>
                  </m:e>
                  <m:e>
                    <m:r>
                      <m:rPr>
                        <m:sty m:val="p"/>
                      </m:rPr>
                      <w:rPr>
                        <w:rFonts w:ascii="Cambria Math" w:hAnsi="Cambria Math"/>
                        <w:lang w:val="en"/>
                      </w:rPr>
                      <m:t>0</m:t>
                    </m:r>
                  </m:e>
                </m:mr>
              </m:m>
            </m:e>
          </m:d>
        </m:oMath>
      </m:oMathPara>
    </w:p>
    <w:p w:rsidR="00263B78" w:rsidRDefault="00263B78" w:rsidP="00E223F3">
      <w:pPr>
        <w:rPr>
          <w:lang w:val="en"/>
        </w:rPr>
      </w:pPr>
      <w:r>
        <w:rPr>
          <w:lang w:val="en"/>
        </w:rPr>
        <w:t xml:space="preserve">For </w:t>
      </w:r>
      <m:oMath>
        <m:r>
          <w:rPr>
            <w:rFonts w:ascii="Cambria Math" w:hAnsi="Cambria Math"/>
            <w:lang w:val="en"/>
          </w:rPr>
          <m:t>c=-1</m:t>
        </m:r>
      </m:oMath>
      <w:r w:rsidRPr="00263B78">
        <w:rPr>
          <w:lang w:val="en"/>
        </w:rPr>
        <w:t>,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263B78">
        <w:rPr>
          <w:lang w:val="en"/>
        </w:rPr>
        <w:t xml:space="preserve"> multiplication of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263B78">
        <w:rPr>
          <w:lang w:val="en"/>
        </w:rPr>
        <w:t xml:space="preserve"> </w:t>
      </w:r>
      <m:oMath>
        <m:r>
          <w:rPr>
            <w:rFonts w:ascii="Cambria Math" w:hAnsi="Cambria Math"/>
            <w:lang w:val="en"/>
          </w:rPr>
          <m:t>A</m:t>
        </m:r>
      </m:oMath>
      <w:r w:rsidRPr="00263B78">
        <w:rPr>
          <w:lang w:val="en"/>
        </w:rPr>
        <w:t xml:space="preserve"> is sometimes written as </w:t>
      </w:r>
      <m:oMath>
        <m:r>
          <w:rPr>
            <w:rFonts w:ascii="Cambria Math" w:hAnsi="Cambria Math"/>
            <w:lang w:val="en"/>
          </w:rPr>
          <m:t>-A</m:t>
        </m:r>
      </m:oMath>
      <w:r w:rsidRPr="00263B78">
        <w:rPr>
          <w:lang w:val="en"/>
        </w:rPr>
        <w:t>.</w:t>
      </w:r>
    </w:p>
    <w:p w:rsidR="00263B78" w:rsidRPr="00263B78" w:rsidRDefault="00263B78" w:rsidP="00E712B5">
      <w:pPr>
        <w:pStyle w:val="Heading3"/>
      </w:pPr>
      <w:bookmarkStart w:id="23" w:name="_Toc416087055"/>
      <w:r w:rsidRPr="00263B78">
        <w:t>Addition of Two Matrices</w:t>
      </w:r>
      <w:bookmarkEnd w:id="23"/>
    </w:p>
    <w:p w:rsidR="00263B78" w:rsidRDefault="002C2B6B" w:rsidP="00E223F3">
      <w:pPr>
        <w:rPr>
          <w:lang w:val="en"/>
        </w:rPr>
      </w:pPr>
      <w:r>
        <w:rPr>
          <w:lang w:val="en"/>
        </w:rPr>
        <w:t xml:space="preserve">Let </w:t>
      </w:r>
      <m:oMath>
        <m:r>
          <w:rPr>
            <w:rFonts w:ascii="Cambria Math" w:hAnsi="Cambria Math"/>
            <w:lang w:val="en"/>
          </w:rPr>
          <m:t>A=[</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ij</m:t>
            </m:r>
          </m:sub>
        </m:sSub>
        <m:r>
          <w:rPr>
            <w:rFonts w:ascii="Cambria Math" w:hAnsi="Cambria Math"/>
            <w:lang w:val="en"/>
          </w:rPr>
          <m:t>]</m:t>
        </m:r>
      </m:oMath>
      <w:r>
        <w:rPr>
          <w:lang w:val="en"/>
        </w:rPr>
        <w:t xml:space="preserve"> and </w:t>
      </w:r>
      <m:oMath>
        <m:r>
          <w:rPr>
            <w:rFonts w:ascii="Cambria Math" w:hAnsi="Cambria Math"/>
            <w:lang w:val="en"/>
          </w:rPr>
          <m:t>B=[</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ij</m:t>
            </m:r>
          </m:sub>
        </m:sSub>
        <m:r>
          <w:rPr>
            <w:rFonts w:ascii="Cambria Math" w:hAnsi="Cambria Math"/>
            <w:lang w:val="en"/>
          </w:rPr>
          <m:t>]</m:t>
        </m:r>
      </m:oMath>
      <w:r w:rsidR="00263B78" w:rsidRPr="00263B78">
        <w:rPr>
          <w:lang w:val="en"/>
        </w:rPr>
        <w:t xml:space="preserve"> be two matri</w:t>
      </w:r>
      <w:r>
        <w:rPr>
          <w:lang w:val="en"/>
        </w:rPr>
        <w:t xml:space="preserve">ces with the same order (say, </w:t>
      </w:r>
      <m:oMath>
        <m:r>
          <w:rPr>
            <w:rFonts w:ascii="Cambria Math" w:hAnsi="Cambria Math"/>
            <w:lang w:val="en"/>
          </w:rPr>
          <m:t>m×n</m:t>
        </m:r>
      </m:oMath>
      <w:r>
        <w:rPr>
          <w:lang w:val="en"/>
        </w:rPr>
        <w:t>). Then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Pr>
          <w:lang w:val="en"/>
        </w:rPr>
        <w:t xml:space="preserve"> </w:t>
      </w:r>
      <m:oMath>
        <m:r>
          <w:rPr>
            <w:rFonts w:ascii="Cambria Math" w:hAnsi="Cambria Math"/>
            <w:lang w:val="en"/>
          </w:rPr>
          <m:t>C=A+B</m:t>
        </m:r>
      </m:oMath>
      <w:r w:rsidR="00263B78" w:rsidRPr="00263B78">
        <w:rPr>
          <w:lang w:val="en"/>
        </w:rPr>
        <w:t xml:space="preserve"> is defined to be the </w:t>
      </w:r>
      <m:oMath>
        <m:r>
          <w:rPr>
            <w:rFonts w:ascii="Cambria Math" w:hAnsi="Cambria Math"/>
            <w:lang w:val="en"/>
          </w:rPr>
          <m:t>m×n</m:t>
        </m:r>
      </m:oMath>
      <w:r w:rsidR="00263B78" w:rsidRPr="00263B78">
        <w:rPr>
          <w:lang w:val="en"/>
        </w:rPr>
        <w:t xml:space="preserve"> matrix whose ijth element is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ij</m:t>
            </m:r>
          </m:sub>
        </m:sSub>
      </m:oMath>
      <w:r w:rsidR="00263B78" w:rsidRPr="00263B78">
        <w:rPr>
          <w:lang w:val="en"/>
        </w:rPr>
        <w:t xml:space="preserve"> </w:t>
      </w:r>
      <m:oMath>
        <m:r>
          <w:rPr>
            <w:rFonts w:ascii="Cambria Math" w:hAnsi="Cambria Math"/>
            <w:lang w:val="en"/>
          </w:rPr>
          <m:t>+</m:t>
        </m:r>
      </m:oMath>
      <w:r w:rsidR="00263B78" w:rsidRPr="00263B78">
        <w:rPr>
          <w:lang w:val="en"/>
        </w:rPr>
        <w:t xml:space="preserve"> </w:t>
      </w:r>
      <m:oMath>
        <m:sSub>
          <m:sSubPr>
            <m:ctrlPr>
              <w:rPr>
                <w:rFonts w:ascii="Cambria Math" w:hAnsi="Cambria Math"/>
                <w:i/>
                <w:lang w:val="en"/>
              </w:rPr>
            </m:ctrlPr>
          </m:sSubPr>
          <m:e>
            <m:r>
              <w:rPr>
                <w:rFonts w:ascii="Cambria Math" w:hAnsi="Cambria Math"/>
                <w:lang w:val="en"/>
              </w:rPr>
              <m:t>b</m:t>
            </m:r>
          </m:e>
          <m:sub>
            <m:r>
              <w:rPr>
                <w:rFonts w:ascii="Cambria Math" w:hAnsi="Cambria Math"/>
                <w:lang w:val="en"/>
              </w:rPr>
              <m:t>ij</m:t>
            </m:r>
          </m:sub>
        </m:sSub>
      </m:oMath>
      <w:r w:rsidR="00263B78" w:rsidRPr="00263B78">
        <w:rPr>
          <w:lang w:val="en"/>
        </w:rPr>
        <w:t xml:space="preserve">. Thus, to obtain the sum of two matrices </w:t>
      </w:r>
      <m:oMath>
        <m:r>
          <w:rPr>
            <w:rFonts w:ascii="Cambria Math" w:hAnsi="Cambria Math"/>
            <w:lang w:val="en"/>
          </w:rPr>
          <m:t>A</m:t>
        </m:r>
      </m:oMath>
      <w:r w:rsidR="00263B78" w:rsidRPr="00263B78">
        <w:rPr>
          <w:lang w:val="en"/>
        </w:rPr>
        <w:t xml:space="preserve"> and </w:t>
      </w:r>
      <m:oMath>
        <m:r>
          <w:rPr>
            <w:rFonts w:ascii="Cambria Math" w:hAnsi="Cambria Math"/>
            <w:lang w:val="en"/>
          </w:rPr>
          <m:t>B</m:t>
        </m:r>
      </m:oMath>
      <w:r w:rsidR="00263B78" w:rsidRPr="00263B78">
        <w:rPr>
          <w:lang w:val="en"/>
        </w:rPr>
        <w:t xml:space="preserve">, we add the corresponding elements of </w:t>
      </w:r>
      <m:oMath>
        <m:r>
          <w:rPr>
            <w:rFonts w:ascii="Cambria Math" w:hAnsi="Cambria Math"/>
            <w:lang w:val="en"/>
          </w:rPr>
          <m:t>A</m:t>
        </m:r>
      </m:oMath>
      <w:r w:rsidR="00263B78" w:rsidRPr="00263B78">
        <w:rPr>
          <w:lang w:val="en"/>
        </w:rPr>
        <w:t xml:space="preserve"> and </w:t>
      </w:r>
      <m:oMath>
        <m:r>
          <w:rPr>
            <w:rFonts w:ascii="Cambria Math" w:hAnsi="Cambria Math"/>
            <w:lang w:val="en"/>
          </w:rPr>
          <m:t>B</m:t>
        </m:r>
      </m:oMath>
      <w:r w:rsidR="00263B78" w:rsidRPr="00263B78">
        <w:rPr>
          <w:lang w:val="en"/>
        </w:rPr>
        <w:t>. For example, if</w:t>
      </w:r>
    </w:p>
    <w:p w:rsidR="002C2B6B" w:rsidRPr="002C2B6B" w:rsidRDefault="002C2B6B"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r>
                      <m:rPr>
                        <m:sty m:val="p"/>
                      </m:rPr>
                      <w:rPr>
                        <w:rFonts w:ascii="Cambria Math" w:hAnsi="Cambria Math"/>
                        <w:lang w:val="en"/>
                      </w:rPr>
                      <m:t>3</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1</m:t>
                    </m:r>
                  </m:e>
                </m:mr>
              </m:m>
            </m:e>
          </m:d>
          <m:r>
            <m:rPr>
              <m:sty m:val="p"/>
            </m:rPr>
            <w:rPr>
              <w:rFonts w:ascii="Cambria Math" w:hAnsi="Cambria Math"/>
              <w:lang w:val="en"/>
            </w:rPr>
            <m:t xml:space="preserve">   </m:t>
          </m:r>
          <m:r>
            <m:rPr>
              <m:nor/>
            </m:rPr>
            <w:rPr>
              <w:lang w:val="en"/>
            </w:rPr>
            <m:t>and</m:t>
          </m:r>
          <m:r>
            <m:rPr>
              <m:sty m:val="p"/>
            </m:rPr>
            <w:rPr>
              <w:rFonts w:ascii="Cambria Math" w:hAnsi="Cambria Math"/>
              <w:lang w:val="en"/>
            </w:rPr>
            <m:t xml:space="preserve">   </m:t>
          </m:r>
          <m: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-1</m:t>
                    </m:r>
                  </m:e>
                </m:mr>
              </m:m>
            </m:e>
          </m:d>
        </m:oMath>
      </m:oMathPara>
    </w:p>
    <w:p w:rsidR="002C2B6B" w:rsidRDefault="002C2B6B" w:rsidP="00E223F3">
      <w:pPr>
        <w:rPr>
          <w:lang w:val="en"/>
        </w:rPr>
      </w:pPr>
      <w:r>
        <w:rPr>
          <w:lang w:val="en"/>
        </w:rPr>
        <w:t>then</w:t>
      </w:r>
    </w:p>
    <w:p w:rsidR="002C2B6B" w:rsidRPr="002C2B6B" w:rsidRDefault="002C2B6B" w:rsidP="00E223F3">
      <w:pPr>
        <w:rPr>
          <w:lang w:val="en"/>
        </w:rPr>
      </w:pPr>
      <m:oMathPara>
        <m:oMath>
          <m:r>
            <w:rPr>
              <w:rFonts w:ascii="Cambria Math" w:hAnsi="Cambria Math"/>
              <w:lang w:val="en"/>
            </w:rPr>
            <m:t>A</m:t>
          </m:r>
          <m:r>
            <m:rPr>
              <m:sty m:val="p"/>
            </m:rPr>
            <w:rPr>
              <w:rFonts w:ascii="Cambria Math" w:hAnsi="Cambria Math"/>
              <w:lang w:val="en"/>
            </w:rPr>
            <m:t>+</m:t>
          </m:r>
          <m: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1-1</m:t>
                    </m:r>
                  </m:e>
                  <m:e>
                    <m:r>
                      <m:rPr>
                        <m:sty m:val="p"/>
                      </m:rPr>
                      <w:rPr>
                        <w:rFonts w:ascii="Cambria Math" w:hAnsi="Cambria Math"/>
                        <w:lang w:val="en"/>
                      </w:rPr>
                      <m:t>2-1</m:t>
                    </m:r>
                  </m:e>
                  <m:e>
                    <m:r>
                      <m:rPr>
                        <m:sty m:val="p"/>
                      </m:rPr>
                      <w:rPr>
                        <w:rFonts w:ascii="Cambria Math" w:hAnsi="Cambria Math"/>
                        <w:lang w:val="en"/>
                      </w:rPr>
                      <m:t>3-2</m:t>
                    </m:r>
                  </m:e>
                </m:mr>
                <m:mr>
                  <m:e>
                    <m:r>
                      <m:rPr>
                        <m:sty m:val="p"/>
                      </m:rPr>
                      <w:rPr>
                        <w:rFonts w:ascii="Cambria Math" w:hAnsi="Cambria Math"/>
                        <w:lang w:val="en"/>
                      </w:rPr>
                      <m:t>0+2</m:t>
                    </m:r>
                  </m:e>
                  <m:e>
                    <m:r>
                      <m:rPr>
                        <m:sty m:val="p"/>
                      </m:rPr>
                      <w:rPr>
                        <w:rFonts w:ascii="Cambria Math" w:hAnsi="Cambria Math"/>
                        <w:lang w:val="en"/>
                      </w:rPr>
                      <m:t>-1+1</m:t>
                    </m:r>
                  </m:e>
                  <m:e>
                    <m:r>
                      <m:rPr>
                        <m:sty m:val="p"/>
                      </m:rPr>
                      <w:rPr>
                        <w:rFonts w:ascii="Cambria Math" w:hAnsi="Cambria Math"/>
                        <w:lang w:val="en"/>
                      </w:rPr>
                      <m:t>1-1</m:t>
                    </m:r>
                  </m:e>
                </m:mr>
              </m:m>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2</m:t>
                    </m:r>
                  </m:e>
                  <m:e>
                    <m:r>
                      <m:rPr>
                        <m:sty m:val="p"/>
                      </m:rPr>
                      <w:rPr>
                        <w:rFonts w:ascii="Cambria Math" w:hAnsi="Cambria Math"/>
                        <w:lang w:val="en"/>
                      </w:rPr>
                      <m:t>0</m:t>
                    </m:r>
                  </m:e>
                  <m:e>
                    <m:r>
                      <m:rPr>
                        <m:sty m:val="p"/>
                      </m:rPr>
                      <w:rPr>
                        <w:rFonts w:ascii="Cambria Math" w:hAnsi="Cambria Math"/>
                        <w:lang w:val="en"/>
                      </w:rPr>
                      <m:t>0</m:t>
                    </m:r>
                  </m:e>
                </m:mr>
              </m:m>
            </m:e>
          </m:d>
        </m:oMath>
      </m:oMathPara>
    </w:p>
    <w:p w:rsidR="002C2B6B" w:rsidRDefault="002C2B6B" w:rsidP="00E223F3">
      <w:pPr>
        <w:rPr>
          <w:lang w:val="en"/>
        </w:rPr>
      </w:pPr>
      <w:r w:rsidRPr="002C2B6B">
        <w:rPr>
          <w:lang w:val="en"/>
        </w:rPr>
        <w:t>This rule for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2C2B6B">
        <w:rPr>
          <w:lang w:val="en"/>
        </w:rPr>
        <w:t xml:space="preserve"> addition may be used to add vectors of the same</w:t>
      </w:r>
      <w:r>
        <w:rPr>
          <w:lang w:val="en"/>
        </w:rPr>
        <w:t xml:space="preserve"> dimension. For ex- ample, if </w:t>
      </w:r>
      <m:oMath>
        <m:r>
          <m:rPr>
            <m:sty m:val="bi"/>
          </m:rPr>
          <w:rPr>
            <w:rFonts w:ascii="Cambria Math" w:hAnsi="Cambria Math"/>
            <w:lang w:val="en"/>
          </w:rPr>
          <m:t>u</m:t>
        </m:r>
        <m:r>
          <w:rPr>
            <w:rFonts w:ascii="Cambria Math" w:hAnsi="Cambria Math"/>
            <w:lang w:val="en"/>
          </w:rPr>
          <m:t>=[1    2]</m:t>
        </m:r>
      </m:oMath>
      <w:r>
        <w:rPr>
          <w:lang w:val="en"/>
        </w:rPr>
        <w:t xml:space="preserve"> and </w:t>
      </w:r>
      <m:oMath>
        <m:r>
          <m:rPr>
            <m:sty m:val="bi"/>
          </m:rPr>
          <w:rPr>
            <w:rFonts w:ascii="Cambria Math" w:hAnsi="Cambria Math"/>
            <w:lang w:val="en"/>
          </w:rPr>
          <m:t>v</m:t>
        </m:r>
        <m:r>
          <w:rPr>
            <w:rFonts w:ascii="Cambria Math" w:hAnsi="Cambria Math"/>
            <w:lang w:val="en"/>
          </w:rPr>
          <m:t>=[2    1]</m:t>
        </m:r>
      </m:oMath>
      <w:r>
        <w:rPr>
          <w:lang w:val="en"/>
        </w:rPr>
        <w:t xml:space="preserve">, then </w:t>
      </w:r>
      <m:oMath>
        <m:r>
          <m:rPr>
            <m:sty m:val="bi"/>
          </m:rPr>
          <w:rPr>
            <w:rFonts w:ascii="Cambria Math" w:hAnsi="Cambria Math"/>
            <w:lang w:val="en"/>
          </w:rPr>
          <m:t>u</m:t>
        </m:r>
        <m:r>
          <w:rPr>
            <w:rFonts w:ascii="Cambria Math" w:hAnsi="Cambria Math"/>
            <w:lang w:val="en"/>
          </w:rPr>
          <m:t>+</m:t>
        </m:r>
        <m:r>
          <m:rPr>
            <m:sty m:val="bi"/>
          </m:rPr>
          <w:rPr>
            <w:rFonts w:ascii="Cambria Math" w:hAnsi="Cambria Math"/>
            <w:lang w:val="en"/>
          </w:rPr>
          <m:t>v</m:t>
        </m:r>
        <m:r>
          <w:rPr>
            <w:rFonts w:ascii="Cambria Math" w:hAnsi="Cambria Math"/>
            <w:lang w:val="en"/>
          </w:rPr>
          <m:t>=[1 + 2    2 + 1]=[3    3]</m:t>
        </m:r>
      </m:oMath>
      <w:r w:rsidRPr="002C2B6B">
        <w:rPr>
          <w:lang w:val="en"/>
        </w:rPr>
        <w:t>. Vectors may be added geometrically by the parallelogram law</w:t>
      </w:r>
      <w:r w:rsidR="00226195">
        <w:rPr>
          <w:lang w:val="en"/>
        </w:rPr>
        <w:fldChar w:fldCharType="begin"/>
      </w:r>
      <w:r w:rsidR="00226195">
        <w:instrText xml:space="preserve"> XE "</w:instrText>
      </w:r>
      <w:r w:rsidR="00226195" w:rsidRPr="00FF51B4">
        <w:rPr>
          <w:lang w:val="en"/>
        </w:rPr>
        <w:instrText>parallelogram law</w:instrText>
      </w:r>
      <w:r w:rsidR="00226195">
        <w:instrText xml:space="preserve">" </w:instrText>
      </w:r>
      <w:r w:rsidR="00226195">
        <w:rPr>
          <w:lang w:val="en"/>
        </w:rPr>
        <w:fldChar w:fldCharType="end"/>
      </w:r>
      <w:r w:rsidRPr="002C2B6B">
        <w:rPr>
          <w:lang w:val="en"/>
        </w:rPr>
        <w:t xml:space="preserve"> (see Figure 2).</w:t>
      </w:r>
    </w:p>
    <w:p w:rsidR="002C2B6B" w:rsidRDefault="00073C2E" w:rsidP="00E223F3">
      <w:pPr>
        <w:jc w:val="center"/>
        <w:rPr>
          <w:rFonts w:eastAsiaTheme="minorEastAsia"/>
          <w:color w:val="333333"/>
          <w:kern w:val="36"/>
          <w:lang w:val="en"/>
        </w:rPr>
      </w:pPr>
      <w:r w:rsidRPr="00073C2E">
        <w:rPr>
          <w:noProof/>
        </w:rPr>
        <w:drawing>
          <wp:inline distT="0" distB="0" distL="0" distR="0" wp14:anchorId="59347900" wp14:editId="4D12CA6B">
            <wp:extent cx="2179864" cy="1710047"/>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837" b="4037"/>
                    <a:stretch/>
                  </pic:blipFill>
                  <pic:spPr bwMode="auto">
                    <a:xfrm>
                      <a:off x="0" y="0"/>
                      <a:ext cx="2180952" cy="1710901"/>
                    </a:xfrm>
                    <a:prstGeom prst="rect">
                      <a:avLst/>
                    </a:prstGeom>
                    <a:ln>
                      <a:noFill/>
                    </a:ln>
                    <a:extLst>
                      <a:ext uri="{53640926-AAD7-44D8-BBD7-CCE9431645EC}">
                        <a14:shadowObscured xmlns:a14="http://schemas.microsoft.com/office/drawing/2010/main"/>
                      </a:ext>
                    </a:extLst>
                  </pic:spPr>
                </pic:pic>
              </a:graphicData>
            </a:graphic>
          </wp:inline>
        </w:drawing>
      </w:r>
    </w:p>
    <w:p w:rsidR="002C2B6B" w:rsidRPr="002C2B6B" w:rsidRDefault="002C2B6B" w:rsidP="00E223F3">
      <w:pPr>
        <w:pStyle w:val="FigureSubheading"/>
        <w:rPr>
          <w:lang w:val="en"/>
        </w:rPr>
      </w:pPr>
      <w:r w:rsidRPr="00E52A52">
        <w:rPr>
          <w:b/>
          <w:lang w:val="en"/>
        </w:rPr>
        <w:t>FIGURE   2.</w:t>
      </w:r>
      <w:r>
        <w:rPr>
          <w:lang w:val="en"/>
        </w:rPr>
        <w:t xml:space="preserve"> </w:t>
      </w:r>
      <w:r w:rsidRPr="002C2B6B">
        <w:rPr>
          <w:lang w:val="en"/>
        </w:rPr>
        <w:t>Addition of Vectors</w:t>
      </w:r>
    </w:p>
    <w:p w:rsidR="00CA1E23" w:rsidRPr="00CA1E23" w:rsidRDefault="002C2B6B" w:rsidP="00E223F3">
      <w:pPr>
        <w:rPr>
          <w:lang w:val="en"/>
        </w:rPr>
      </w:pPr>
      <w:r w:rsidRPr="002C2B6B">
        <w:rPr>
          <w:lang w:val="en"/>
        </w:rPr>
        <w:t>We can use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2C2B6B">
        <w:rPr>
          <w:lang w:val="en"/>
        </w:rPr>
        <w:t xml:space="preserve"> multiplication and the addition of matrices to define the concept of a line segment</w:t>
      </w:r>
      <w:r w:rsidR="00226195">
        <w:rPr>
          <w:lang w:val="en"/>
        </w:rPr>
        <w:fldChar w:fldCharType="begin"/>
      </w:r>
      <w:r w:rsidR="00226195">
        <w:instrText xml:space="preserve"> XE "</w:instrText>
      </w:r>
      <w:r w:rsidR="00226195" w:rsidRPr="007F7E6E">
        <w:rPr>
          <w:lang w:val="en"/>
        </w:rPr>
        <w:instrText>line segment</w:instrText>
      </w:r>
      <w:r w:rsidR="00226195">
        <w:instrText xml:space="preserve">" </w:instrText>
      </w:r>
      <w:r w:rsidR="00226195">
        <w:rPr>
          <w:lang w:val="en"/>
        </w:rPr>
        <w:fldChar w:fldCharType="end"/>
      </w:r>
      <w:r w:rsidRPr="002C2B6B">
        <w:rPr>
          <w:lang w:val="en"/>
        </w:rPr>
        <w:t xml:space="preserve">. A glance at Figure 1 should convince you that any point </w:t>
      </w:r>
      <m:oMath>
        <m:r>
          <w:rPr>
            <w:rFonts w:ascii="Cambria Math" w:hAnsi="Cambria Math"/>
            <w:lang w:val="en"/>
          </w:rPr>
          <m:t>u</m:t>
        </m:r>
      </m:oMath>
      <w:r w:rsidRPr="002C2B6B">
        <w:rPr>
          <w:lang w:val="en"/>
        </w:rPr>
        <w:t xml:space="preserve"> in the </w:t>
      </w:r>
      <m:oMath>
        <m:r>
          <w:rPr>
            <w:rFonts w:ascii="Cambria Math" w:hAnsi="Cambria Math"/>
            <w:lang w:val="en"/>
          </w:rPr>
          <m:t>m</m:t>
        </m:r>
      </m:oMath>
      <w:r w:rsidRPr="002C2B6B">
        <w:rPr>
          <w:lang w:val="en"/>
        </w:rPr>
        <w:t xml:space="preserve">-dimensional plane corresponds to the </w:t>
      </w:r>
      <m:oMath>
        <m:r>
          <w:rPr>
            <w:rFonts w:ascii="Cambria Math" w:hAnsi="Cambria Math"/>
            <w:lang w:val="en"/>
          </w:rPr>
          <m:t>m</m:t>
        </m:r>
      </m:oMath>
      <w:r w:rsidRPr="002C2B6B">
        <w:rPr>
          <w:lang w:val="en"/>
        </w:rPr>
        <w:t>-dimensional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r w:rsidRPr="002C2B6B">
        <w:rPr>
          <w:lang w:val="en"/>
        </w:rPr>
        <w:t xml:space="preserve"> </w:t>
      </w:r>
      <m:oMath>
        <m:r>
          <m:rPr>
            <m:sty m:val="bi"/>
          </m:rPr>
          <w:rPr>
            <w:rFonts w:ascii="Cambria Math" w:hAnsi="Cambria Math"/>
            <w:lang w:val="en"/>
          </w:rPr>
          <m:t>u</m:t>
        </m:r>
      </m:oMath>
      <w:r w:rsidRPr="002C2B6B">
        <w:rPr>
          <w:lang w:val="en"/>
        </w:rPr>
        <w:t xml:space="preserve"> formed by joining the origin to the point </w:t>
      </w:r>
      <m:oMath>
        <m:r>
          <w:rPr>
            <w:rFonts w:ascii="Cambria Math" w:hAnsi="Cambria Math"/>
            <w:lang w:val="en"/>
          </w:rPr>
          <m:t>u</m:t>
        </m:r>
      </m:oMath>
      <w:r w:rsidRPr="002C2B6B">
        <w:rPr>
          <w:lang w:val="en"/>
        </w:rPr>
        <w:t xml:space="preserve">. For any two points </w:t>
      </w:r>
      <m:oMath>
        <m:r>
          <w:rPr>
            <w:rFonts w:ascii="Cambria Math" w:hAnsi="Cambria Math"/>
            <w:lang w:val="en"/>
          </w:rPr>
          <m:t>u</m:t>
        </m:r>
      </m:oMath>
      <w:r w:rsidRPr="002C2B6B">
        <w:rPr>
          <w:lang w:val="en"/>
        </w:rPr>
        <w:t xml:space="preserve"> and </w:t>
      </w:r>
      <m:oMath>
        <m:r>
          <w:rPr>
            <w:rFonts w:ascii="Cambria Math" w:hAnsi="Cambria Math"/>
            <w:lang w:val="en"/>
          </w:rPr>
          <m:t>v</m:t>
        </m:r>
      </m:oMath>
      <w:r w:rsidRPr="002C2B6B">
        <w:rPr>
          <w:lang w:val="en"/>
        </w:rPr>
        <w:t xml:space="preserve"> in the m-dimensional plane, the line segment joining </w:t>
      </w:r>
      <m:oMath>
        <m:r>
          <w:rPr>
            <w:rFonts w:ascii="Cambria Math" w:hAnsi="Cambria Math"/>
            <w:lang w:val="en"/>
          </w:rPr>
          <m:t>u</m:t>
        </m:r>
      </m:oMath>
      <w:r w:rsidRPr="002C2B6B">
        <w:rPr>
          <w:lang w:val="en"/>
        </w:rPr>
        <w:t xml:space="preserve"> and </w:t>
      </w:r>
      <m:oMath>
        <m:r>
          <w:rPr>
            <w:rFonts w:ascii="Cambria Math" w:hAnsi="Cambria Math"/>
            <w:lang w:val="en"/>
          </w:rPr>
          <m:t>v</m:t>
        </m:r>
      </m:oMath>
      <w:r w:rsidRPr="002C2B6B">
        <w:rPr>
          <w:lang w:val="en"/>
        </w:rPr>
        <w:t xml:space="preserve"> (called the line segment </w:t>
      </w:r>
      <m:oMath>
        <m:r>
          <w:rPr>
            <w:rFonts w:ascii="Cambria Math" w:hAnsi="Cambria Math"/>
            <w:lang w:val="en"/>
          </w:rPr>
          <m:t>uv</m:t>
        </m:r>
        <m:r>
          <m:rPr>
            <m:sty m:val="bi"/>
          </m:rPr>
          <w:rPr>
            <w:rFonts w:ascii="Cambria Math" w:hAnsi="Cambria Math"/>
            <w:lang w:val="en"/>
          </w:rPr>
          <m:t>)</m:t>
        </m:r>
      </m:oMath>
      <w:r w:rsidRPr="002C2B6B">
        <w:rPr>
          <w:lang w:val="en"/>
        </w:rPr>
        <w:t xml:space="preserve"> is the set of all points in the </w:t>
      </w:r>
      <m:oMath>
        <m:r>
          <w:rPr>
            <w:rFonts w:ascii="Cambria Math" w:hAnsi="Cambria Math"/>
            <w:lang w:val="en"/>
          </w:rPr>
          <m:t>m</m:t>
        </m:r>
      </m:oMath>
      <w:r w:rsidRPr="002C2B6B">
        <w:rPr>
          <w:lang w:val="en"/>
        </w:rPr>
        <w:t xml:space="preserve">-dimensional plane that correspond to the vectors </w:t>
      </w:r>
      <m:oMath>
        <m:r>
          <w:rPr>
            <w:rFonts w:ascii="Cambria Math" w:hAnsi="Cambria Math"/>
            <w:lang w:val="en"/>
          </w:rPr>
          <m:t>c</m:t>
        </m:r>
        <m:r>
          <m:rPr>
            <m:sty m:val="bi"/>
          </m:rPr>
          <w:rPr>
            <w:rFonts w:ascii="Cambria Math" w:hAnsi="Cambria Math"/>
            <w:lang w:val="en"/>
          </w:rPr>
          <m:t>u</m:t>
        </m:r>
        <m:r>
          <w:rPr>
            <w:rFonts w:ascii="Cambria Math" w:hAnsi="Cambria Math"/>
            <w:lang w:val="en"/>
          </w:rPr>
          <m:t>+(1-c)</m:t>
        </m:r>
        <m:r>
          <m:rPr>
            <m:sty m:val="bi"/>
          </m:rPr>
          <w:rPr>
            <w:rFonts w:ascii="Cambria Math" w:hAnsi="Cambria Math"/>
            <w:lang w:val="en"/>
          </w:rPr>
          <m:t>v</m:t>
        </m:r>
      </m:oMath>
      <w:r w:rsidRPr="002C2B6B">
        <w:rPr>
          <w:lang w:val="en"/>
        </w:rPr>
        <w:t xml:space="preserve">, where </w:t>
      </w:r>
      <m:oMath>
        <m:r>
          <w:rPr>
            <w:rFonts w:ascii="Cambria Math" w:hAnsi="Cambria Math"/>
            <w:lang w:val="en"/>
          </w:rPr>
          <m:t>0&lt;c&lt;1</m:t>
        </m:r>
      </m:oMath>
      <w:r w:rsidRPr="002C2B6B">
        <w:rPr>
          <w:lang w:val="en"/>
        </w:rPr>
        <w:t xml:space="preserve"> (Figure 3). For</w:t>
      </w:r>
      <w:r w:rsidR="00CA1E23">
        <w:rPr>
          <w:lang w:val="en"/>
        </w:rPr>
        <w:t xml:space="preserve"> example, if </w:t>
      </w:r>
      <m:oMath>
        <m:r>
          <w:rPr>
            <w:rFonts w:ascii="Cambria Math" w:hAnsi="Cambria Math"/>
            <w:lang w:val="en"/>
          </w:rPr>
          <m:t>u=(1, 2)</m:t>
        </m:r>
      </m:oMath>
      <w:r w:rsidR="00CA1E23">
        <w:rPr>
          <w:lang w:val="en"/>
        </w:rPr>
        <w:t xml:space="preserve"> and </w:t>
      </w:r>
      <m:oMath>
        <m:r>
          <w:rPr>
            <w:rFonts w:ascii="Cambria Math" w:hAnsi="Cambria Math"/>
            <w:lang w:val="en"/>
          </w:rPr>
          <m:t>v=(2, 1)</m:t>
        </m:r>
      </m:oMath>
      <w:r w:rsidRPr="002C2B6B">
        <w:rPr>
          <w:lang w:val="en"/>
        </w:rPr>
        <w:t xml:space="preserve">, then the line segment </w:t>
      </w:r>
      <m:oMath>
        <m:r>
          <w:rPr>
            <w:rFonts w:ascii="Cambria Math" w:hAnsi="Cambria Math"/>
            <w:lang w:val="en"/>
          </w:rPr>
          <m:t>uv</m:t>
        </m:r>
      </m:oMath>
      <w:r w:rsidRPr="002C2B6B">
        <w:rPr>
          <w:lang w:val="en"/>
        </w:rPr>
        <w:t xml:space="preserve"> consists</w:t>
      </w:r>
      <w:r w:rsidR="00CA1E23">
        <w:rPr>
          <w:lang w:val="en"/>
        </w:rPr>
        <w:t xml:space="preserve"> </w:t>
      </w:r>
      <w:r w:rsidR="00CA1E23" w:rsidRPr="00CA1E23">
        <w:rPr>
          <w:lang w:val="en"/>
        </w:rPr>
        <w:t xml:space="preserve">of the points corresponding to the vectors </w:t>
      </w:r>
      <m:oMath>
        <m:r>
          <w:rPr>
            <w:rFonts w:ascii="Cambria Math" w:hAnsi="Cambria Math"/>
            <w:lang w:val="en"/>
          </w:rPr>
          <m:t>c[1    2] + (1-c)[2    1] = [2-c    1+c]</m:t>
        </m:r>
      </m:oMath>
      <w:r w:rsidR="00CA1E23" w:rsidRPr="00CA1E23">
        <w:rPr>
          <w:lang w:val="en"/>
        </w:rPr>
        <w:t xml:space="preserve">, where </w:t>
      </w:r>
      <m:oMath>
        <m:r>
          <w:rPr>
            <w:rFonts w:ascii="Cambria Math" w:hAnsi="Cambria Math"/>
            <w:lang w:val="en"/>
          </w:rPr>
          <m:t>0&lt;c&lt;1</m:t>
        </m:r>
      </m:oMath>
      <w:r w:rsidR="00CA1E23">
        <w:rPr>
          <w:lang w:val="en"/>
        </w:rPr>
        <w:t xml:space="preserve">. For </w:t>
      </w:r>
      <m:oMath>
        <m:r>
          <w:rPr>
            <w:rFonts w:ascii="Cambria Math" w:hAnsi="Cambria Math"/>
            <w:lang w:val="en"/>
          </w:rPr>
          <m:t>c=0</m:t>
        </m:r>
      </m:oMath>
      <w:r w:rsidR="00CA1E23">
        <w:rPr>
          <w:lang w:val="en"/>
        </w:rPr>
        <w:t xml:space="preserve"> and </w:t>
      </w:r>
      <m:oMath>
        <m:r>
          <w:rPr>
            <w:rFonts w:ascii="Cambria Math" w:hAnsi="Cambria Math"/>
            <w:lang w:val="en"/>
          </w:rPr>
          <m:t>c=1</m:t>
        </m:r>
      </m:oMath>
      <w:r w:rsidR="00CA1E23" w:rsidRPr="00CA1E23">
        <w:rPr>
          <w:lang w:val="en"/>
        </w:rPr>
        <w:t>, we obtain the endpoint</w:t>
      </w:r>
      <w:r w:rsidR="00CA1E23">
        <w:rPr>
          <w:lang w:val="en"/>
        </w:rPr>
        <w:t xml:space="preserve">s of the line segment </w:t>
      </w:r>
      <m:oMath>
        <m:r>
          <w:rPr>
            <w:rFonts w:ascii="Cambria Math" w:hAnsi="Cambria Math"/>
            <w:lang w:val="en"/>
          </w:rPr>
          <m:t>uv</m:t>
        </m:r>
      </m:oMath>
      <w:r w:rsidR="00CA1E23">
        <w:rPr>
          <w:lang w:val="en"/>
        </w:rPr>
        <w:t xml:space="preserve">; for </w:t>
      </w:r>
      <m:oMath>
        <m:r>
          <w:rPr>
            <w:rFonts w:ascii="Cambria Math" w:hAnsi="Cambria Math"/>
            <w:lang w:val="en"/>
          </w:rPr>
          <m:t>c=1</m:t>
        </m:r>
      </m:oMath>
      <w:r w:rsidR="00CA1E23">
        <w:rPr>
          <w:lang w:val="en"/>
        </w:rPr>
        <w:t xml:space="preserve">, we obtain the midpoint </w:t>
      </w:r>
      <m:oMath>
        <m:r>
          <w:rPr>
            <w:rFonts w:ascii="Cambria Math" w:hAnsi="Cambria Math"/>
            <w:lang w:val="en"/>
          </w:rPr>
          <m:t>(0.5</m:t>
        </m:r>
        <m:r>
          <m:rPr>
            <m:sty m:val="bi"/>
          </m:rPr>
          <w:rPr>
            <w:rFonts w:ascii="Cambria Math" w:hAnsi="Cambria Math"/>
            <w:lang w:val="en"/>
          </w:rPr>
          <m:t>u</m:t>
        </m:r>
        <m:r>
          <w:rPr>
            <w:rFonts w:ascii="Cambria Math" w:hAnsi="Cambria Math"/>
            <w:lang w:val="en"/>
          </w:rPr>
          <m:t>+0.5</m:t>
        </m:r>
        <m:r>
          <m:rPr>
            <m:sty m:val="bi"/>
          </m:rPr>
          <w:rPr>
            <w:rFonts w:ascii="Cambria Math" w:hAnsi="Cambria Math"/>
            <w:lang w:val="en"/>
          </w:rPr>
          <m:t>v</m:t>
        </m:r>
        <m:r>
          <w:rPr>
            <w:rFonts w:ascii="Cambria Math" w:hAnsi="Cambria Math"/>
            <w:lang w:val="en"/>
          </w:rPr>
          <m:t>)</m:t>
        </m:r>
      </m:oMath>
      <w:r w:rsidR="00CA1E23" w:rsidRPr="00CA1E23">
        <w:rPr>
          <w:lang w:val="en"/>
        </w:rPr>
        <w:t xml:space="preserve"> of the line segment </w:t>
      </w:r>
      <m:oMath>
        <m:r>
          <w:rPr>
            <w:rFonts w:ascii="Cambria Math" w:hAnsi="Cambria Math"/>
            <w:lang w:val="en"/>
          </w:rPr>
          <m:t>uv</m:t>
        </m:r>
      </m:oMath>
      <w:r w:rsidR="00CA1E23" w:rsidRPr="00CA1E23">
        <w:rPr>
          <w:lang w:val="en"/>
        </w:rPr>
        <w:t>.</w:t>
      </w:r>
    </w:p>
    <w:p w:rsidR="00CA1E23" w:rsidRDefault="00CA1E23" w:rsidP="00E223F3">
      <w:pPr>
        <w:jc w:val="center"/>
        <w:rPr>
          <w:rFonts w:eastAsiaTheme="minorEastAsia"/>
          <w:color w:val="333333"/>
          <w:kern w:val="36"/>
          <w:lang w:val="en"/>
        </w:rPr>
      </w:pPr>
      <w:r w:rsidRPr="00CA1E23">
        <w:rPr>
          <w:noProof/>
        </w:rPr>
        <w:drawing>
          <wp:inline distT="0" distB="0" distL="0" distR="0" wp14:anchorId="64EC4768" wp14:editId="577C4722">
            <wp:extent cx="1656237" cy="1574800"/>
            <wp:effectExtent l="0" t="0" r="127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grayscl/>
                    </a:blip>
                    <a:srcRect l="20679" t="1862" r="51427" b="21162"/>
                    <a:stretch/>
                  </pic:blipFill>
                  <pic:spPr bwMode="auto">
                    <a:xfrm>
                      <a:off x="0" y="0"/>
                      <a:ext cx="1657679" cy="1576171"/>
                    </a:xfrm>
                    <a:prstGeom prst="rect">
                      <a:avLst/>
                    </a:prstGeom>
                    <a:ln>
                      <a:noFill/>
                    </a:ln>
                    <a:extLst>
                      <a:ext uri="{53640926-AAD7-44D8-BBD7-CCE9431645EC}">
                        <a14:shadowObscured xmlns:a14="http://schemas.microsoft.com/office/drawing/2010/main"/>
                      </a:ext>
                    </a:extLst>
                  </pic:spPr>
                </pic:pic>
              </a:graphicData>
            </a:graphic>
          </wp:inline>
        </w:drawing>
      </w:r>
    </w:p>
    <w:p w:rsidR="00CA1E23" w:rsidRDefault="00CA1E23" w:rsidP="00E223F3">
      <w:pPr>
        <w:pStyle w:val="FigureSubheading"/>
        <w:rPr>
          <w:lang w:val="en"/>
        </w:rPr>
      </w:pPr>
      <w:r w:rsidRPr="00E52A52">
        <w:rPr>
          <w:b/>
          <w:lang w:val="en"/>
        </w:rPr>
        <w:t xml:space="preserve">FIGURE 3. </w:t>
      </w:r>
      <w:r>
        <w:rPr>
          <w:lang w:val="en"/>
        </w:rPr>
        <w:t xml:space="preserve">Line Segment Joining </w:t>
      </w:r>
      <m:oMath>
        <m:r>
          <w:rPr>
            <w:rFonts w:ascii="Cambria Math" w:hAnsi="Cambria Math"/>
            <w:lang w:val="en"/>
          </w:rPr>
          <m:t>u=(1, 2)</m:t>
        </m:r>
      </m:oMath>
      <w:r>
        <w:rPr>
          <w:lang w:val="en"/>
        </w:rPr>
        <w:t xml:space="preserve"> and </w:t>
      </w:r>
      <m:oMath>
        <m:r>
          <w:rPr>
            <w:rFonts w:ascii="Cambria Math" w:hAnsi="Cambria Math"/>
            <w:lang w:val="en"/>
          </w:rPr>
          <m:t>v=(2, 1)</m:t>
        </m:r>
      </m:oMath>
    </w:p>
    <w:p w:rsidR="00111E97" w:rsidRDefault="00111E97" w:rsidP="00111E97">
      <w:pPr>
        <w:jc w:val="center"/>
        <w:rPr>
          <w:lang w:val="en"/>
        </w:rPr>
      </w:pPr>
      <w:r w:rsidRPr="00CA1E23">
        <w:rPr>
          <w:noProof/>
        </w:rPr>
        <w:drawing>
          <wp:inline distT="0" distB="0" distL="0" distR="0" wp14:anchorId="3A2B70B0" wp14:editId="2F8EDACB">
            <wp:extent cx="2113915" cy="209550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grayscl/>
                    </a:blip>
                    <a:srcRect t="5877" b="19524"/>
                    <a:stretch/>
                  </pic:blipFill>
                  <pic:spPr bwMode="auto">
                    <a:xfrm>
                      <a:off x="0" y="0"/>
                      <a:ext cx="2114286" cy="2095868"/>
                    </a:xfrm>
                    <a:prstGeom prst="rect">
                      <a:avLst/>
                    </a:prstGeom>
                    <a:ln>
                      <a:noFill/>
                    </a:ln>
                    <a:extLst>
                      <a:ext uri="{53640926-AAD7-44D8-BBD7-CCE9431645EC}">
                        <a14:shadowObscured xmlns:a14="http://schemas.microsoft.com/office/drawing/2010/main"/>
                      </a:ext>
                    </a:extLst>
                  </pic:spPr>
                </pic:pic>
              </a:graphicData>
            </a:graphic>
          </wp:inline>
        </w:drawing>
      </w:r>
    </w:p>
    <w:p w:rsidR="00111E97" w:rsidRDefault="00111E97" w:rsidP="00111E97">
      <w:pPr>
        <w:pStyle w:val="FigureSubheading"/>
        <w:rPr>
          <w:lang w:val="en"/>
        </w:rPr>
      </w:pPr>
      <w:r w:rsidRPr="00E52A52">
        <w:rPr>
          <w:b/>
          <w:lang w:val="en"/>
        </w:rPr>
        <w:t>FIGURE 4.</w:t>
      </w:r>
      <w:r>
        <w:rPr>
          <w:lang w:val="en"/>
        </w:rPr>
        <w:t xml:space="preserve"> Representation of Line </w:t>
      </w:r>
      <w:r w:rsidRPr="00CA1E23">
        <w:rPr>
          <w:lang w:val="en"/>
        </w:rPr>
        <w:t xml:space="preserve">Segment  </w:t>
      </w:r>
      <m:oMath>
        <m:r>
          <w:rPr>
            <w:rFonts w:ascii="Cambria Math" w:hAnsi="Cambria Math"/>
            <w:lang w:val="en"/>
          </w:rPr>
          <m:t>uv</m:t>
        </m:r>
      </m:oMath>
    </w:p>
    <w:p w:rsidR="002C2B6B" w:rsidRDefault="00CA1E23" w:rsidP="00E223F3">
      <w:pPr>
        <w:rPr>
          <w:lang w:val="en"/>
        </w:rPr>
      </w:pPr>
      <w:r w:rsidRPr="00CA1E23">
        <w:rPr>
          <w:lang w:val="en"/>
        </w:rPr>
        <w:t>Using the parallelogram law</w:t>
      </w:r>
      <w:r w:rsidR="00226195">
        <w:rPr>
          <w:lang w:val="en"/>
        </w:rPr>
        <w:fldChar w:fldCharType="begin"/>
      </w:r>
      <w:r w:rsidR="00226195">
        <w:instrText xml:space="preserve"> XE "</w:instrText>
      </w:r>
      <w:r w:rsidR="00226195" w:rsidRPr="00FF51B4">
        <w:rPr>
          <w:lang w:val="en"/>
        </w:rPr>
        <w:instrText>parallelogram law</w:instrText>
      </w:r>
      <w:r w:rsidR="00226195">
        <w:instrText xml:space="preserve">" </w:instrText>
      </w:r>
      <w:r w:rsidR="00226195">
        <w:rPr>
          <w:lang w:val="en"/>
        </w:rPr>
        <w:fldChar w:fldCharType="end"/>
      </w:r>
      <w:r w:rsidRPr="00CA1E23">
        <w:rPr>
          <w:lang w:val="en"/>
        </w:rPr>
        <w:t>, the line segment</w:t>
      </w:r>
      <w:r w:rsidR="00226195">
        <w:rPr>
          <w:lang w:val="en"/>
        </w:rPr>
        <w:fldChar w:fldCharType="begin"/>
      </w:r>
      <w:r w:rsidR="00226195">
        <w:instrText xml:space="preserve"> XE "</w:instrText>
      </w:r>
      <w:r w:rsidR="00226195" w:rsidRPr="007F7E6E">
        <w:rPr>
          <w:lang w:val="en"/>
        </w:rPr>
        <w:instrText>line segment</w:instrText>
      </w:r>
      <w:r w:rsidR="00226195">
        <w:instrText xml:space="preserve">" </w:instrText>
      </w:r>
      <w:r w:rsidR="00226195">
        <w:rPr>
          <w:lang w:val="en"/>
        </w:rPr>
        <w:fldChar w:fldCharType="end"/>
      </w:r>
      <w:r w:rsidRPr="00CA1E23">
        <w:rPr>
          <w:lang w:val="en"/>
        </w:rPr>
        <w:t xml:space="preserve"> </w:t>
      </w:r>
      <m:oMath>
        <m:r>
          <w:rPr>
            <w:rFonts w:ascii="Cambria Math" w:hAnsi="Cambria Math"/>
            <w:lang w:val="en"/>
          </w:rPr>
          <m:t>uv</m:t>
        </m:r>
      </m:oMath>
      <w:r w:rsidRPr="00CA1E23">
        <w:rPr>
          <w:lang w:val="en"/>
        </w:rPr>
        <w:t xml:space="preserve"> may also be viewed as the points c</w:t>
      </w:r>
      <w:r w:rsidR="00893B1F">
        <w:rPr>
          <w:lang w:val="en"/>
        </w:rPr>
        <w:t>or</w:t>
      </w:r>
      <w:r>
        <w:rPr>
          <w:lang w:val="en"/>
        </w:rPr>
        <w:t>responding to the vectors</w:t>
      </w:r>
      <w:r w:rsidRPr="00CA1E23">
        <w:rPr>
          <w:b/>
          <w:lang w:val="en"/>
        </w:rPr>
        <w:t xml:space="preserve"> </w:t>
      </w:r>
      <m:oMath>
        <m:r>
          <m:rPr>
            <m:sty m:val="bi"/>
          </m:rPr>
          <w:rPr>
            <w:rFonts w:ascii="Cambria Math" w:hAnsi="Cambria Math"/>
            <w:lang w:val="en"/>
          </w:rPr>
          <m:t>u</m:t>
        </m:r>
        <m:r>
          <w:rPr>
            <w:rFonts w:ascii="Cambria Math" w:hAnsi="Cambria Math"/>
            <w:lang w:val="en"/>
          </w:rPr>
          <m:t>+c(</m:t>
        </m:r>
        <m:r>
          <m:rPr>
            <m:sty m:val="bi"/>
          </m:rPr>
          <w:rPr>
            <w:rFonts w:ascii="Cambria Math" w:hAnsi="Cambria Math"/>
            <w:lang w:val="en"/>
          </w:rPr>
          <m:t>v</m:t>
        </m:r>
        <m:r>
          <w:rPr>
            <w:rFonts w:ascii="Cambria Math" w:hAnsi="Cambria Math"/>
            <w:lang w:val="en"/>
          </w:rPr>
          <m:t>-</m:t>
        </m:r>
        <m:r>
          <m:rPr>
            <m:sty m:val="bi"/>
          </m:rPr>
          <w:rPr>
            <w:rFonts w:ascii="Cambria Math" w:hAnsi="Cambria Math"/>
            <w:lang w:val="en"/>
          </w:rPr>
          <m:t>u</m:t>
        </m:r>
        <m:r>
          <w:rPr>
            <w:rFonts w:ascii="Cambria Math" w:hAnsi="Cambria Math"/>
            <w:lang w:val="en"/>
          </w:rPr>
          <m:t>)</m:t>
        </m:r>
      </m:oMath>
      <w:r>
        <w:rPr>
          <w:lang w:val="en"/>
        </w:rPr>
        <w:t xml:space="preserve">, where </w:t>
      </w:r>
      <m:oMath>
        <m:r>
          <w:rPr>
            <w:rFonts w:ascii="Cambria Math" w:hAnsi="Cambria Math"/>
            <w:lang w:val="en"/>
          </w:rPr>
          <m:t>0&lt;c&lt;1</m:t>
        </m:r>
      </m:oMath>
      <w:r>
        <w:rPr>
          <w:lang w:val="en"/>
        </w:rPr>
        <w:t xml:space="preserve"> (Figure 4). Observe that for </w:t>
      </w:r>
      <m:oMath>
        <m:r>
          <w:rPr>
            <w:rFonts w:ascii="Cambria Math" w:hAnsi="Cambria Math"/>
            <w:lang w:val="en"/>
          </w:rPr>
          <m:t>c=0</m:t>
        </m:r>
      </m:oMath>
      <w:r w:rsidRPr="00CA1E23">
        <w:rPr>
          <w:lang w:val="en"/>
        </w:rPr>
        <w:t>, we obtain the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r w:rsidRPr="00CA1E23">
        <w:rPr>
          <w:lang w:val="en"/>
        </w:rPr>
        <w:t xml:space="preserve"> </w:t>
      </w:r>
      <m:oMath>
        <m:r>
          <m:rPr>
            <m:sty m:val="bi"/>
          </m:rPr>
          <w:rPr>
            <w:rFonts w:ascii="Cambria Math" w:hAnsi="Cambria Math"/>
            <w:lang w:val="en"/>
          </w:rPr>
          <m:t>u</m:t>
        </m:r>
      </m:oMath>
      <w:r w:rsidRPr="00CA1E23">
        <w:rPr>
          <w:lang w:val="en"/>
        </w:rPr>
        <w:t xml:space="preserve"> (corresponding to point </w:t>
      </w:r>
      <m:oMath>
        <m:r>
          <w:rPr>
            <w:rFonts w:ascii="Cambria Math" w:hAnsi="Cambria Math"/>
            <w:lang w:val="en"/>
          </w:rPr>
          <m:t>u</m:t>
        </m:r>
      </m:oMath>
      <w:r>
        <w:rPr>
          <w:lang w:val="en"/>
        </w:rPr>
        <w:t xml:space="preserve">), and for </w:t>
      </w:r>
      <m:oMath>
        <m:r>
          <w:rPr>
            <w:rFonts w:ascii="Cambria Math" w:hAnsi="Cambria Math"/>
            <w:lang w:val="en"/>
          </w:rPr>
          <m:t>c=1</m:t>
        </m:r>
      </m:oMath>
      <w:r w:rsidRPr="00CA1E23">
        <w:rPr>
          <w:lang w:val="en"/>
        </w:rPr>
        <w:t xml:space="preserve">, we obtain the vector </w:t>
      </w:r>
      <m:oMath>
        <m:r>
          <m:rPr>
            <m:sty m:val="bi"/>
          </m:rPr>
          <w:rPr>
            <w:rFonts w:ascii="Cambria Math" w:hAnsi="Cambria Math"/>
            <w:lang w:val="en"/>
          </w:rPr>
          <m:t>v</m:t>
        </m:r>
      </m:oMath>
      <w:r w:rsidRPr="00CA1E23">
        <w:rPr>
          <w:lang w:val="en"/>
        </w:rPr>
        <w:t xml:space="preserve"> (corresponding to point </w:t>
      </w:r>
      <m:oMath>
        <m:r>
          <w:rPr>
            <w:rFonts w:ascii="Cambria Math" w:hAnsi="Cambria Math"/>
            <w:lang w:val="en"/>
          </w:rPr>
          <m:t>v</m:t>
        </m:r>
      </m:oMath>
      <w:r w:rsidRPr="00CA1E23">
        <w:rPr>
          <w:lang w:val="en"/>
        </w:rPr>
        <w:t>).</w:t>
      </w:r>
    </w:p>
    <w:p w:rsidR="00CA1E23" w:rsidRPr="00E223F3" w:rsidRDefault="00CA1E23" w:rsidP="00E712B5">
      <w:pPr>
        <w:pStyle w:val="Heading3"/>
        <w:rPr>
          <w:rFonts w:eastAsiaTheme="minorEastAsia"/>
        </w:rPr>
      </w:pPr>
      <w:bookmarkStart w:id="24" w:name="_Toc416087056"/>
      <w:r w:rsidRPr="00E223F3">
        <w:rPr>
          <w:rFonts w:eastAsiaTheme="minorEastAsia"/>
        </w:rPr>
        <w:t>The Transpose of a Matrix</w:t>
      </w:r>
      <w:bookmarkEnd w:id="24"/>
    </w:p>
    <w:p w:rsidR="00CA1E23" w:rsidRPr="00CA1E23" w:rsidRDefault="00CA1E23" w:rsidP="00E223F3">
      <w:pPr>
        <w:rPr>
          <w:lang w:val="en"/>
        </w:rPr>
      </w:pPr>
    </w:p>
    <w:p w:rsidR="00CA1E23" w:rsidRDefault="00CA1E23" w:rsidP="00E223F3">
      <w:pPr>
        <w:rPr>
          <w:lang w:val="en"/>
        </w:rPr>
      </w:pPr>
      <w:r>
        <w:rPr>
          <w:lang w:val="en"/>
        </w:rPr>
        <w:t xml:space="preserve">Given any </w:t>
      </w:r>
      <m:oMath>
        <m:r>
          <w:rPr>
            <w:rFonts w:ascii="Cambria Math" w:hAnsi="Cambria Math"/>
            <w:lang w:val="en"/>
          </w:rPr>
          <m:t>m×n</m:t>
        </m:r>
      </m:oMath>
      <w:r w:rsidRPr="00CA1E23">
        <w:rPr>
          <w:lang w:val="en"/>
        </w:rPr>
        <w:t xml:space="preserv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p>
    <w:p w:rsidR="00CA1E23" w:rsidRPr="00A33394" w:rsidRDefault="002D689A" w:rsidP="00E223F3">
      <w:pPr>
        <w:rPr>
          <w:rFonts w:eastAsiaTheme="minorEastAsia"/>
          <w:lang w:val="en"/>
        </w:rPr>
      </w:pPr>
      <m:oMathPara>
        <m:oMath>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e>
                  <m:e>
                    <m:m>
                      <m:mPr>
                        <m:mcs>
                          <m:mc>
                            <m:mcPr>
                              <m:count m:val="3"/>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e>
                        <m:e>
                          <m:r>
                            <m:rPr>
                              <m:sty m:val="p"/>
                            </m:rPr>
                            <w:rPr>
                              <w:rFonts w:ascii="Cambria Math" w:hAnsi="Cambria Math"/>
                              <w:lang w:val="en"/>
                            </w:rPr>
                            <m:t>…</m:t>
                          </m:r>
                        </m:e>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r>
                                <w:rPr>
                                  <w:rFonts w:ascii="Cambria Math" w:hAnsi="Cambria Math"/>
                                  <w:lang w:val="en"/>
                                </w:rPr>
                                <m:t>n</m:t>
                              </m:r>
                            </m:sub>
                          </m:sSub>
                        </m:e>
                      </m:mr>
                    </m:m>
                  </m:e>
                </m:m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21</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1</m:t>
                              </m:r>
                            </m:sub>
                          </m:sSub>
                        </m:e>
                      </m:mr>
                    </m:m>
                  </m:e>
                  <m:e>
                    <m:m>
                      <m:mPr>
                        <m:mcs>
                          <m:mc>
                            <m:mcPr>
                              <m:count m:val="3"/>
                              <m:mcJc m:val="center"/>
                            </m:mcPr>
                          </m:mc>
                        </m:mcs>
                        <m:ctrlPr>
                          <w:rPr>
                            <w:rFonts w:ascii="Cambria Math" w:hAnsi="Cambria Math"/>
                            <w:lang w:val="en"/>
                          </w:rPr>
                        </m:ctrlPr>
                      </m:mP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22</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2</m:t>
                                    </m:r>
                                  </m:sub>
                                </m:sSub>
                              </m:e>
                            </m:mr>
                          </m:m>
                        </m:e>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r>
                                  <m:rPr>
                                    <m:sty m:val="p"/>
                                  </m:rPr>
                                  <w:rPr>
                                    <w:rFonts w:ascii="Cambria Math" w:hAnsi="Cambria Math"/>
                                    <w:lang w:val="en"/>
                                  </w:rPr>
                                  <m:t>⋱</m:t>
                                </m:r>
                              </m:e>
                            </m:mr>
                            <m:mr>
                              <m:e>
                                <m:r>
                                  <m:rPr>
                                    <m:sty m:val="p"/>
                                  </m:rPr>
                                  <w:rPr>
                                    <w:rFonts w:ascii="Cambria Math" w:hAnsi="Cambria Math"/>
                                    <w:lang w:val="en"/>
                                  </w:rPr>
                                  <m:t>…</m:t>
                                </m:r>
                              </m:e>
                            </m:mr>
                          </m:m>
                        </m:e>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m:t>
                                    </m:r>
                                    <m:r>
                                      <w:rPr>
                                        <w:rFonts w:ascii="Cambria Math" w:hAnsi="Cambria Math"/>
                                        <w:lang w:val="en"/>
                                      </w:rPr>
                                      <m:t>n</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mn</m:t>
                                    </m:r>
                                  </m:sub>
                                </m:sSub>
                              </m:e>
                            </m:mr>
                          </m:m>
                        </m:e>
                      </m:mr>
                    </m:m>
                  </m:e>
                </m:mr>
              </m:m>
            </m:e>
          </m:d>
        </m:oMath>
      </m:oMathPara>
    </w:p>
    <w:p w:rsidR="00A33394" w:rsidRDefault="00A33394" w:rsidP="00E223F3">
      <w:pPr>
        <w:rPr>
          <w:lang w:val="en"/>
        </w:rPr>
      </w:pPr>
      <w:r w:rsidRPr="00A33394">
        <w:rPr>
          <w:lang w:val="en"/>
        </w:rPr>
        <w:t>the transpose</w:t>
      </w:r>
      <w:r w:rsidR="00226195">
        <w:rPr>
          <w:lang w:val="en"/>
        </w:rPr>
        <w:fldChar w:fldCharType="begin"/>
      </w:r>
      <w:r w:rsidR="00226195">
        <w:instrText xml:space="preserve"> XE "</w:instrText>
      </w:r>
      <w:r w:rsidR="00226195" w:rsidRPr="00612314">
        <w:rPr>
          <w:lang w:val="en"/>
        </w:rPr>
        <w:instrText>transpose of a matrix</w:instrText>
      </w:r>
      <w:r w:rsidR="00226195">
        <w:instrText xml:space="preserve">" </w:instrText>
      </w:r>
      <w:r w:rsidR="00226195">
        <w:rPr>
          <w:lang w:val="en"/>
        </w:rPr>
        <w:fldChar w:fldCharType="end"/>
      </w:r>
      <w:r w:rsidRPr="00A33394">
        <w:rPr>
          <w:lang w:val="en"/>
        </w:rPr>
        <w:t xml:space="preserve"> of </w:t>
      </w:r>
      <m:oMath>
        <m:r>
          <w:rPr>
            <w:rFonts w:ascii="Cambria Math" w:hAnsi="Cambria Math"/>
            <w:lang w:val="en"/>
          </w:rPr>
          <m:t>A</m:t>
        </m:r>
      </m:oMath>
      <w:r w:rsidRPr="00A33394">
        <w:rPr>
          <w:lang w:val="en"/>
        </w:rPr>
        <w:t xml:space="preserve"> (written </w:t>
      </w:r>
      <m:oMath>
        <m:sSup>
          <m:sSupPr>
            <m:ctrlPr>
              <w:rPr>
                <w:rFonts w:ascii="Cambria Math" w:hAnsi="Cambria Math"/>
                <w:i/>
                <w:lang w:val="en"/>
              </w:rPr>
            </m:ctrlPr>
          </m:sSupPr>
          <m:e>
            <m:r>
              <w:rPr>
                <w:rFonts w:ascii="Cambria Math" w:hAnsi="Cambria Math"/>
                <w:lang w:val="en"/>
              </w:rPr>
              <m:t>A</m:t>
            </m:r>
          </m:e>
          <m:sup>
            <m:r>
              <w:rPr>
                <w:rFonts w:ascii="Cambria Math" w:hAnsi="Cambria Math"/>
                <w:lang w:val="en"/>
              </w:rPr>
              <m:t>T</m:t>
            </m:r>
          </m:sup>
        </m:sSup>
      </m:oMath>
      <w:r>
        <w:rPr>
          <w:lang w:val="en"/>
        </w:rPr>
        <w:t xml:space="preserve">) is the </w:t>
      </w:r>
      <m:oMath>
        <m:r>
          <w:rPr>
            <w:rFonts w:ascii="Cambria Math" w:hAnsi="Cambria Math"/>
            <w:lang w:val="en"/>
          </w:rPr>
          <m:t>n×m</m:t>
        </m:r>
      </m:oMath>
      <w:r w:rsidRPr="00A33394">
        <w:rPr>
          <w:lang w:val="en"/>
        </w:rPr>
        <w:t xml:space="preserv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p>
    <w:p w:rsidR="00CA1E23" w:rsidRPr="00A33394" w:rsidRDefault="002D689A" w:rsidP="00E223F3">
      <w:pPr>
        <w:rPr>
          <w:rFonts w:eastAsiaTheme="minorEastAsia"/>
          <w:lang w:val="en"/>
        </w:rPr>
      </w:pPr>
      <m:oMathPara>
        <m:oMath>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e>
                  <m:e>
                    <m:m>
                      <m:mPr>
                        <m:mcs>
                          <m:mc>
                            <m:mcPr>
                              <m:count m:val="3"/>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21</m:t>
                              </m:r>
                            </m:sub>
                          </m:sSub>
                        </m:e>
                        <m:e>
                          <m:r>
                            <m:rPr>
                              <m:sty m:val="p"/>
                            </m:rPr>
                            <w:rPr>
                              <w:rFonts w:ascii="Cambria Math" w:hAnsi="Cambria Math"/>
                              <w:lang w:val="en"/>
                            </w:rPr>
                            <m:t>…</m:t>
                          </m:r>
                        </m:e>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1</m:t>
                              </m:r>
                            </m:sub>
                          </m:sSub>
                        </m:e>
                      </m:mr>
                    </m:m>
                  </m:e>
                </m:m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r>
                                <w:rPr>
                                  <w:rFonts w:ascii="Cambria Math" w:hAnsi="Cambria Math"/>
                                  <w:lang w:val="en"/>
                                </w:rPr>
                                <m:t>n</m:t>
                              </m:r>
                            </m:sub>
                          </m:sSub>
                        </m:e>
                      </m:mr>
                    </m:m>
                  </m:e>
                  <m:e>
                    <m:m>
                      <m:mPr>
                        <m:mcs>
                          <m:mc>
                            <m:mcPr>
                              <m:count m:val="3"/>
                              <m:mcJc m:val="center"/>
                            </m:mcPr>
                          </m:mc>
                        </m:mcs>
                        <m:ctrlPr>
                          <w:rPr>
                            <w:rFonts w:ascii="Cambria Math" w:hAnsi="Cambria Math"/>
                            <w:lang w:val="en"/>
                          </w:rPr>
                        </m:ctrlPr>
                      </m:mP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22</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m:t>
                                    </m:r>
                                    <m:r>
                                      <w:rPr>
                                        <w:rFonts w:ascii="Cambria Math" w:hAnsi="Cambria Math"/>
                                        <w:lang w:val="en"/>
                                      </w:rPr>
                                      <m:t>n</m:t>
                                    </m:r>
                                  </m:sub>
                                </m:sSub>
                              </m:e>
                            </m:mr>
                          </m:m>
                        </m:e>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r>
                                  <m:rPr>
                                    <m:sty m:val="p"/>
                                  </m:rPr>
                                  <w:rPr>
                                    <w:rFonts w:ascii="Cambria Math" w:hAnsi="Cambria Math"/>
                                    <w:lang w:val="en"/>
                                  </w:rPr>
                                  <m:t>⋱</m:t>
                                </m:r>
                              </m:e>
                            </m:mr>
                            <m:mr>
                              <m:e>
                                <m:r>
                                  <m:rPr>
                                    <m:sty m:val="p"/>
                                  </m:rPr>
                                  <w:rPr>
                                    <w:rFonts w:ascii="Cambria Math" w:hAnsi="Cambria Math"/>
                                    <w:lang w:val="en"/>
                                  </w:rPr>
                                  <m:t>…</m:t>
                                </m:r>
                              </m:e>
                            </m:mr>
                          </m:m>
                        </m:e>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2</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mn</m:t>
                                    </m:r>
                                  </m:sub>
                                </m:sSub>
                              </m:e>
                            </m:mr>
                          </m:m>
                        </m:e>
                      </m:mr>
                    </m:m>
                  </m:e>
                </m:mr>
              </m:m>
            </m:e>
          </m:d>
        </m:oMath>
      </m:oMathPara>
    </w:p>
    <w:p w:rsidR="00A33394" w:rsidRPr="00A33394" w:rsidRDefault="00A33394" w:rsidP="00E223F3">
      <w:pPr>
        <w:rPr>
          <w:lang w:val="en"/>
        </w:rPr>
      </w:pPr>
      <w:r w:rsidRPr="00A33394">
        <w:rPr>
          <w:lang w:val="en"/>
        </w:rPr>
        <w:t xml:space="preserve">Thus, </w:t>
      </w:r>
      <m:oMath>
        <m:sSup>
          <m:sSupPr>
            <m:ctrlPr>
              <w:rPr>
                <w:rFonts w:ascii="Cambria Math" w:hAnsi="Cambria Math"/>
                <w:i/>
                <w:lang w:val="en"/>
              </w:rPr>
            </m:ctrlPr>
          </m:sSupPr>
          <m:e>
            <m:r>
              <w:rPr>
                <w:rFonts w:ascii="Cambria Math" w:hAnsi="Cambria Math"/>
                <w:lang w:val="en"/>
              </w:rPr>
              <m:t>A</m:t>
            </m:r>
          </m:e>
          <m:sup>
            <m:r>
              <w:rPr>
                <w:rFonts w:ascii="Cambria Math" w:hAnsi="Cambria Math"/>
                <w:lang w:val="en"/>
              </w:rPr>
              <m:t>T</m:t>
            </m:r>
          </m:sup>
        </m:sSup>
      </m:oMath>
      <w:r w:rsidRPr="00A33394">
        <w:rPr>
          <w:lang w:val="en"/>
        </w:rPr>
        <w:t xml:space="preserve"> is obtained from </w:t>
      </w:r>
      <m:oMath>
        <m:r>
          <w:rPr>
            <w:rFonts w:ascii="Cambria Math" w:hAnsi="Cambria Math"/>
            <w:lang w:val="en"/>
          </w:rPr>
          <m:t>A</m:t>
        </m:r>
      </m:oMath>
      <w:r w:rsidRPr="00A33394">
        <w:rPr>
          <w:lang w:val="en"/>
        </w:rPr>
        <w:t xml:space="preserve"> by letting row 1 of </w:t>
      </w:r>
      <m:oMath>
        <m:r>
          <w:rPr>
            <w:rFonts w:ascii="Cambria Math" w:hAnsi="Cambria Math"/>
            <w:lang w:val="en"/>
          </w:rPr>
          <m:t>A</m:t>
        </m:r>
      </m:oMath>
      <w:r w:rsidRPr="00A33394">
        <w:rPr>
          <w:lang w:val="en"/>
        </w:rPr>
        <w:t xml:space="preserve"> be column 1 of </w:t>
      </w:r>
      <m:oMath>
        <m:sSup>
          <m:sSupPr>
            <m:ctrlPr>
              <w:rPr>
                <w:rFonts w:ascii="Cambria Math" w:hAnsi="Cambria Math"/>
                <w:i/>
                <w:lang w:val="en"/>
              </w:rPr>
            </m:ctrlPr>
          </m:sSupPr>
          <m:e>
            <m:r>
              <w:rPr>
                <w:rFonts w:ascii="Cambria Math" w:hAnsi="Cambria Math"/>
                <w:lang w:val="en"/>
              </w:rPr>
              <m:t>A</m:t>
            </m:r>
          </m:e>
          <m:sup>
            <m:r>
              <w:rPr>
                <w:rFonts w:ascii="Cambria Math" w:hAnsi="Cambria Math"/>
                <w:lang w:val="en"/>
              </w:rPr>
              <m:t>T</m:t>
            </m:r>
          </m:sup>
        </m:sSup>
      </m:oMath>
      <w:r w:rsidRPr="00A33394">
        <w:rPr>
          <w:lang w:val="en"/>
        </w:rPr>
        <w:t xml:space="preserve">, letting row 2 of </w:t>
      </w:r>
      <m:oMath>
        <m:r>
          <w:rPr>
            <w:rFonts w:ascii="Cambria Math" w:hAnsi="Cambria Math"/>
            <w:lang w:val="en"/>
          </w:rPr>
          <m:t>A</m:t>
        </m:r>
      </m:oMath>
    </w:p>
    <w:p w:rsidR="00A33394" w:rsidRDefault="00A33394" w:rsidP="00E223F3">
      <w:pPr>
        <w:rPr>
          <w:lang w:val="en"/>
        </w:rPr>
      </w:pPr>
      <w:r w:rsidRPr="00A33394">
        <w:rPr>
          <w:lang w:val="en"/>
        </w:rPr>
        <w:t xml:space="preserve">be column 2 of </w:t>
      </w:r>
      <m:oMath>
        <m:sSup>
          <m:sSupPr>
            <m:ctrlPr>
              <w:rPr>
                <w:rFonts w:ascii="Cambria Math" w:hAnsi="Cambria Math"/>
                <w:i/>
                <w:lang w:val="en"/>
              </w:rPr>
            </m:ctrlPr>
          </m:sSupPr>
          <m:e>
            <m:r>
              <w:rPr>
                <w:rFonts w:ascii="Cambria Math" w:hAnsi="Cambria Math"/>
                <w:lang w:val="en"/>
              </w:rPr>
              <m:t>A</m:t>
            </m:r>
          </m:e>
          <m:sup>
            <m:r>
              <w:rPr>
                <w:rFonts w:ascii="Cambria Math" w:hAnsi="Cambria Math"/>
                <w:lang w:val="en"/>
              </w:rPr>
              <m:t>T</m:t>
            </m:r>
          </m:sup>
        </m:sSup>
      </m:oMath>
      <w:r w:rsidRPr="00A33394">
        <w:rPr>
          <w:lang w:val="en"/>
        </w:rPr>
        <w:t>, and so on. For example,</w:t>
      </w:r>
      <w:r>
        <w:rPr>
          <w:lang w:val="en"/>
        </w:rPr>
        <w:t xml:space="preserve"> if</w:t>
      </w:r>
    </w:p>
    <w:p w:rsidR="00A33394" w:rsidRDefault="00A33394"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r>
                      <m:rPr>
                        <m:sty m:val="p"/>
                      </m:rPr>
                      <w:rPr>
                        <w:rFonts w:ascii="Cambria Math" w:hAnsi="Cambria Math"/>
                        <w:lang w:val="en"/>
                      </w:rPr>
                      <m:t>3</m:t>
                    </m:r>
                  </m:e>
                </m:mr>
                <m:mr>
                  <m:e>
                    <m:r>
                      <m:rPr>
                        <m:sty m:val="p"/>
                      </m:rPr>
                      <w:rPr>
                        <w:rFonts w:ascii="Cambria Math" w:hAnsi="Cambria Math"/>
                        <w:lang w:val="en"/>
                      </w:rPr>
                      <m:t>4</m:t>
                    </m:r>
                  </m:e>
                  <m:e>
                    <m:r>
                      <m:rPr>
                        <m:sty m:val="p"/>
                      </m:rPr>
                      <w:rPr>
                        <w:rFonts w:ascii="Cambria Math" w:hAnsi="Cambria Math"/>
                        <w:lang w:val="en"/>
                      </w:rPr>
                      <m:t>5</m:t>
                    </m:r>
                  </m:e>
                  <m:e>
                    <m:r>
                      <m:rPr>
                        <m:sty m:val="p"/>
                      </m:rPr>
                      <w:rPr>
                        <w:rFonts w:ascii="Cambria Math" w:hAnsi="Cambria Math"/>
                        <w:lang w:val="en"/>
                      </w:rPr>
                      <m:t>6</m:t>
                    </m:r>
                  </m:e>
                </m:mr>
              </m:m>
            </m:e>
          </m:d>
          <m:r>
            <m:rPr>
              <m:sty m:val="p"/>
            </m:rPr>
            <w:rPr>
              <w:rFonts w:ascii="Cambria Math" w:hAnsi="Cambria Math"/>
              <w:lang w:val="en"/>
            </w:rPr>
            <m:t xml:space="preserve">   </m:t>
          </m:r>
          <m:r>
            <w:rPr>
              <w:rFonts w:ascii="Cambria Math" w:hAnsi="Cambria Math"/>
              <w:lang w:val="en"/>
            </w:rPr>
            <m:t>then</m:t>
          </m:r>
          <m:r>
            <m:rPr>
              <m:sty m:val="p"/>
            </m:rPr>
            <w:rPr>
              <w:rFonts w:ascii="Cambria Math" w:hAnsi="Cambria Math"/>
              <w:lang w:val="en"/>
            </w:rPr>
            <m:t xml:space="preserve">   </m:t>
          </m:r>
          <m:sSup>
            <m:sSupPr>
              <m:ctrlPr>
                <w:rPr>
                  <w:rFonts w:ascii="Cambria Math" w:hAnsi="Cambria Math"/>
                  <w:lang w:val="en"/>
                </w:rPr>
              </m:ctrlPr>
            </m:sSupPr>
            <m:e>
              <m:r>
                <w:rPr>
                  <w:rFonts w:ascii="Cambria Math" w:hAnsi="Cambria Math"/>
                  <w:lang w:val="en"/>
                </w:rPr>
                <m:t>A</m:t>
              </m:r>
            </m:e>
            <m:sup>
              <m:r>
                <w:rPr>
                  <w:rFonts w:ascii="Cambria Math" w:hAnsi="Cambria Math"/>
                  <w:lang w:val="en"/>
                </w:rPr>
                <m:t>T</m:t>
              </m:r>
            </m:sup>
          </m:sSup>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4</m:t>
                    </m:r>
                  </m:e>
                </m:mr>
                <m:mr>
                  <m:e>
                    <m:r>
                      <m:rPr>
                        <m:sty m:val="p"/>
                      </m:rPr>
                      <w:rPr>
                        <w:rFonts w:ascii="Cambria Math" w:hAnsi="Cambria Math"/>
                        <w:lang w:val="en"/>
                      </w:rPr>
                      <m:t>2</m:t>
                    </m:r>
                  </m:e>
                  <m:e>
                    <m:r>
                      <m:rPr>
                        <m:sty m:val="p"/>
                      </m:rPr>
                      <w:rPr>
                        <w:rFonts w:ascii="Cambria Math" w:hAnsi="Cambria Math"/>
                        <w:lang w:val="en"/>
                      </w:rPr>
                      <m:t>5</m:t>
                    </m:r>
                  </m:e>
                </m:mr>
                <m:mr>
                  <m:e>
                    <m:r>
                      <m:rPr>
                        <m:sty m:val="p"/>
                      </m:rPr>
                      <w:rPr>
                        <w:rFonts w:ascii="Cambria Math" w:hAnsi="Cambria Math"/>
                        <w:lang w:val="en"/>
                      </w:rPr>
                      <m:t>3</m:t>
                    </m:r>
                  </m:e>
                  <m:e>
                    <m:r>
                      <m:rPr>
                        <m:sty m:val="p"/>
                      </m:rPr>
                      <w:rPr>
                        <w:rFonts w:ascii="Cambria Math" w:hAnsi="Cambria Math"/>
                        <w:lang w:val="en"/>
                      </w:rPr>
                      <m:t>6</m:t>
                    </m:r>
                  </m:e>
                </m:mr>
              </m:m>
            </m:e>
          </m:d>
        </m:oMath>
      </m:oMathPara>
    </w:p>
    <w:p w:rsidR="00CA1E23" w:rsidRDefault="00A33394" w:rsidP="00E223F3">
      <w:pPr>
        <w:rPr>
          <w:lang w:val="en"/>
        </w:rPr>
      </w:pPr>
      <w:r w:rsidRPr="00A33394">
        <w:rPr>
          <w:lang w:val="en"/>
        </w:rPr>
        <w:t xml:space="preserve">Observe that </w:t>
      </w:r>
      <m:oMath>
        <m:sSup>
          <m:sSupPr>
            <m:ctrlPr>
              <w:rPr>
                <w:rFonts w:ascii="Cambria Math" w:hAnsi="Cambria Math"/>
                <w:lang w:val="en"/>
              </w:rPr>
            </m:ctrlPr>
          </m:sSupPr>
          <m:e>
            <m:r>
              <m:rPr>
                <m:sty m:val="p"/>
              </m:rPr>
              <w:rPr>
                <w:rFonts w:ascii="Cambria Math" w:hAnsi="Cambria Math"/>
                <w:lang w:val="en"/>
              </w:rPr>
              <m:t>(</m:t>
            </m:r>
            <m:sSup>
              <m:sSupPr>
                <m:ctrlPr>
                  <w:rPr>
                    <w:rFonts w:ascii="Cambria Math" w:hAnsi="Cambria Math"/>
                    <w:lang w:val="en"/>
                  </w:rPr>
                </m:ctrlPr>
              </m:sSupPr>
              <m:e>
                <m:r>
                  <w:rPr>
                    <w:rFonts w:ascii="Cambria Math" w:hAnsi="Cambria Math"/>
                    <w:lang w:val="en"/>
                  </w:rPr>
                  <m:t>A</m:t>
                </m:r>
              </m:e>
              <m:sup>
                <m:r>
                  <w:rPr>
                    <w:rFonts w:ascii="Cambria Math" w:hAnsi="Cambria Math"/>
                    <w:lang w:val="en"/>
                  </w:rPr>
                  <m:t>T</m:t>
                </m:r>
              </m:sup>
            </m:sSup>
            <m:r>
              <m:rPr>
                <m:sty m:val="p"/>
              </m:rPr>
              <w:rPr>
                <w:rFonts w:ascii="Cambria Math" w:hAnsi="Cambria Math"/>
                <w:lang w:val="en"/>
              </w:rPr>
              <m:t>)</m:t>
            </m:r>
          </m:e>
          <m:sup>
            <m:r>
              <w:rPr>
                <w:rFonts w:ascii="Cambria Math" w:hAnsi="Cambria Math"/>
                <w:lang w:val="en"/>
              </w:rPr>
              <m:t>T</m:t>
            </m:r>
          </m:sup>
        </m:sSup>
        <m:r>
          <m:rPr>
            <m:sty m:val="p"/>
          </m:rPr>
          <w:rPr>
            <w:rFonts w:ascii="Cambria Math" w:hAnsi="Cambria Math"/>
            <w:lang w:val="en"/>
          </w:rPr>
          <m:t>=</m:t>
        </m:r>
        <m:r>
          <w:rPr>
            <w:rFonts w:ascii="Cambria Math" w:hAnsi="Cambria Math"/>
            <w:lang w:val="en"/>
          </w:rPr>
          <m:t>A</m:t>
        </m:r>
      </m:oMath>
      <w:r>
        <w:rPr>
          <w:lang w:val="en"/>
        </w:rPr>
        <w:t xml:space="preserve">. Let </w:t>
      </w:r>
      <m:oMath>
        <m:r>
          <w:rPr>
            <w:rFonts w:ascii="Cambria Math" w:hAnsi="Cambria Math"/>
            <w:lang w:val="en"/>
          </w:rPr>
          <m:t>B</m:t>
        </m:r>
        <m:r>
          <m:rPr>
            <m:sty m:val="p"/>
          </m:rPr>
          <w:rPr>
            <w:rFonts w:ascii="Cambria Math" w:hAnsi="Cambria Math"/>
            <w:lang w:val="en"/>
          </w:rPr>
          <m:t>=[1   2]</m:t>
        </m:r>
      </m:oMath>
      <w:r w:rsidRPr="00A33394">
        <w:rPr>
          <w:lang w:val="en"/>
        </w:rPr>
        <w:t>; then</w:t>
      </w:r>
    </w:p>
    <w:p w:rsidR="00A33394" w:rsidRPr="00263B78" w:rsidRDefault="002D689A" w:rsidP="00E223F3">
      <w:pPr>
        <w:rPr>
          <w:lang w:val="en"/>
        </w:rPr>
      </w:pPr>
      <m:oMathPara>
        <m:oMath>
          <m:sSup>
            <m:sSupPr>
              <m:ctrlPr>
                <w:rPr>
                  <w:rFonts w:ascii="Cambria Math" w:hAnsi="Cambria Math"/>
                  <w:lang w:val="en"/>
                </w:rPr>
              </m:ctrlPr>
            </m:sSupPr>
            <m:e>
              <m:r>
                <w:rPr>
                  <w:rFonts w:ascii="Cambria Math" w:hAnsi="Cambria Math"/>
                  <w:lang w:val="en"/>
                </w:rPr>
                <m:t>B</m:t>
              </m:r>
            </m:e>
            <m:sup>
              <m:r>
                <w:rPr>
                  <w:rFonts w:ascii="Cambria Math" w:hAnsi="Cambria Math"/>
                  <w:lang w:val="en"/>
                </w:rPr>
                <m:t>T</m:t>
              </m:r>
            </m:sup>
          </m:sSup>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
            </m:e>
          </m:d>
          <m:r>
            <m:rPr>
              <m:sty m:val="p"/>
            </m:rPr>
            <w:rPr>
              <w:rFonts w:ascii="Cambria Math" w:hAnsi="Cambria Math"/>
              <w:lang w:val="en"/>
            </w:rPr>
            <m:t xml:space="preserve">   </m:t>
          </m:r>
          <m:r>
            <w:rPr>
              <w:rFonts w:ascii="Cambria Math" w:hAnsi="Cambria Math"/>
              <w:lang w:val="en"/>
            </w:rPr>
            <m:t>and</m:t>
          </m:r>
          <m:sSup>
            <m:sSupPr>
              <m:ctrlPr>
                <w:rPr>
                  <w:rFonts w:ascii="Cambria Math" w:hAnsi="Cambria Math"/>
                  <w:lang w:val="en"/>
                </w:rPr>
              </m:ctrlPr>
            </m:sSupPr>
            <m:e>
              <m:d>
                <m:dPr>
                  <m:ctrlPr>
                    <w:rPr>
                      <w:rFonts w:ascii="Cambria Math" w:hAnsi="Cambria Math"/>
                      <w:lang w:val="en"/>
                    </w:rPr>
                  </m:ctrlPr>
                </m:dPr>
                <m:e>
                  <m:sSup>
                    <m:sSupPr>
                      <m:ctrlPr>
                        <w:rPr>
                          <w:rFonts w:ascii="Cambria Math" w:hAnsi="Cambria Math"/>
                          <w:lang w:val="en"/>
                        </w:rPr>
                      </m:ctrlPr>
                    </m:sSupPr>
                    <m:e>
                      <m:r>
                        <w:rPr>
                          <w:rFonts w:ascii="Cambria Math" w:hAnsi="Cambria Math"/>
                          <w:lang w:val="en"/>
                        </w:rPr>
                        <m:t>B</m:t>
                      </m:r>
                    </m:e>
                    <m:sup>
                      <m:r>
                        <w:rPr>
                          <w:rFonts w:ascii="Cambria Math" w:hAnsi="Cambria Math"/>
                          <w:lang w:val="en"/>
                        </w:rPr>
                        <m:t>T</m:t>
                      </m:r>
                    </m:sup>
                  </m:sSup>
                </m:e>
              </m:d>
            </m:e>
            <m:sup>
              <m:r>
                <w:rPr>
                  <w:rFonts w:ascii="Cambria Math" w:hAnsi="Cambria Math"/>
                  <w:lang w:val="en"/>
                </w:rPr>
                <m:t>T</m:t>
              </m:r>
            </m:sup>
          </m:sSup>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mr>
              </m:m>
            </m:e>
          </m:d>
          <m:r>
            <m:rPr>
              <m:sty m:val="p"/>
            </m:rPr>
            <w:rPr>
              <w:rFonts w:ascii="Cambria Math" w:hAnsi="Cambria Math"/>
              <w:lang w:val="en"/>
            </w:rPr>
            <m:t>=</m:t>
          </m:r>
          <m:r>
            <w:rPr>
              <w:rFonts w:ascii="Cambria Math" w:hAnsi="Cambria Math"/>
              <w:lang w:val="en"/>
            </w:rPr>
            <m:t>B</m:t>
          </m:r>
        </m:oMath>
      </m:oMathPara>
    </w:p>
    <w:p w:rsidR="00263B78" w:rsidRDefault="00A33394" w:rsidP="00E223F3">
      <w:pPr>
        <w:rPr>
          <w:lang w:val="en"/>
        </w:rPr>
      </w:pPr>
      <w:r w:rsidRPr="00A33394">
        <w:rPr>
          <w:lang w:val="en"/>
        </w:rPr>
        <w:t>As indicated by these two examples, for any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A33394">
        <w:rPr>
          <w:lang w:val="en"/>
        </w:rPr>
        <w:t xml:space="preserve"> </w:t>
      </w:r>
      <m:oMath>
        <m:r>
          <w:rPr>
            <w:rFonts w:ascii="Cambria Math" w:hAnsi="Cambria Math"/>
            <w:lang w:val="en"/>
          </w:rPr>
          <m:t>A</m:t>
        </m:r>
      </m:oMath>
      <w:r w:rsidRPr="00A33394">
        <w:rPr>
          <w:lang w:val="en"/>
        </w:rPr>
        <w:t xml:space="preserve">, </w:t>
      </w:r>
      <m:oMath>
        <m:sSup>
          <m:sSupPr>
            <m:ctrlPr>
              <w:rPr>
                <w:rFonts w:ascii="Cambria Math" w:hAnsi="Cambria Math"/>
                <w:i/>
                <w:lang w:val="en"/>
              </w:rPr>
            </m:ctrlPr>
          </m:sSupPr>
          <m:e>
            <m:r>
              <w:rPr>
                <w:rFonts w:ascii="Cambria Math" w:hAnsi="Cambria Math"/>
                <w:lang w:val="en"/>
              </w:rPr>
              <m:t>(</m:t>
            </m:r>
            <m:sSup>
              <m:sSupPr>
                <m:ctrlPr>
                  <w:rPr>
                    <w:rFonts w:ascii="Cambria Math" w:hAnsi="Cambria Math"/>
                    <w:i/>
                    <w:lang w:val="en"/>
                  </w:rPr>
                </m:ctrlPr>
              </m:sSupPr>
              <m:e>
                <m:r>
                  <w:rPr>
                    <w:rFonts w:ascii="Cambria Math" w:hAnsi="Cambria Math"/>
                    <w:lang w:val="en"/>
                  </w:rPr>
                  <m:t>A</m:t>
                </m:r>
              </m:e>
              <m:sup>
                <m:r>
                  <w:rPr>
                    <w:rFonts w:ascii="Cambria Math" w:hAnsi="Cambria Math"/>
                    <w:lang w:val="en"/>
                  </w:rPr>
                  <m:t>T</m:t>
                </m:r>
              </m:sup>
            </m:sSup>
            <m:r>
              <w:rPr>
                <w:rFonts w:ascii="Cambria Math" w:hAnsi="Cambria Math"/>
                <w:lang w:val="en"/>
              </w:rPr>
              <m:t>)</m:t>
            </m:r>
          </m:e>
          <m:sup>
            <m:r>
              <w:rPr>
                <w:rFonts w:ascii="Cambria Math" w:hAnsi="Cambria Math"/>
                <w:lang w:val="en"/>
              </w:rPr>
              <m:t>T</m:t>
            </m:r>
          </m:sup>
        </m:sSup>
        <m:r>
          <w:rPr>
            <w:rFonts w:ascii="Cambria Math" w:hAnsi="Cambria Math"/>
            <w:lang w:val="en"/>
          </w:rPr>
          <m:t>=A</m:t>
        </m:r>
      </m:oMath>
      <w:r w:rsidRPr="00A33394">
        <w:rPr>
          <w:lang w:val="en"/>
        </w:rPr>
        <w:t>.</w:t>
      </w:r>
    </w:p>
    <w:p w:rsidR="00A33394" w:rsidRPr="00E223F3" w:rsidRDefault="00A33394" w:rsidP="00E712B5">
      <w:pPr>
        <w:pStyle w:val="Heading3"/>
        <w:rPr>
          <w:rFonts w:eastAsiaTheme="minorEastAsia"/>
        </w:rPr>
      </w:pPr>
      <w:bookmarkStart w:id="25" w:name="_Toc416087057"/>
      <w:r w:rsidRPr="00E223F3">
        <w:rPr>
          <w:rFonts w:eastAsiaTheme="minorEastAsia"/>
        </w:rPr>
        <w:t>Matrix Multiplication</w:t>
      </w:r>
      <w:bookmarkEnd w:id="25"/>
    </w:p>
    <w:p w:rsidR="00A33394" w:rsidRPr="00A33394" w:rsidRDefault="00A33394" w:rsidP="00E223F3">
      <w:pPr>
        <w:rPr>
          <w:lang w:val="en"/>
        </w:rPr>
      </w:pPr>
      <w:r w:rsidRPr="00A33394">
        <w:rPr>
          <w:lang w:val="en"/>
        </w:rPr>
        <w:t xml:space="preserve">Given two matrices </w:t>
      </w:r>
      <m:oMath>
        <m:r>
          <w:rPr>
            <w:rFonts w:ascii="Cambria Math" w:hAnsi="Cambria Math"/>
            <w:lang w:val="en"/>
          </w:rPr>
          <m:t>A</m:t>
        </m:r>
      </m:oMath>
      <w:r w:rsidRPr="00A33394">
        <w:rPr>
          <w:lang w:val="en"/>
        </w:rPr>
        <w:t xml:space="preserve"> and </w:t>
      </w:r>
      <m:oMath>
        <m:r>
          <w:rPr>
            <w:rFonts w:ascii="Cambria Math" w:hAnsi="Cambria Math"/>
            <w:lang w:val="en"/>
          </w:rPr>
          <m:t>B</m:t>
        </m:r>
      </m:oMath>
      <w:r w:rsidRPr="00A33394">
        <w:rPr>
          <w:lang w:val="en"/>
        </w:rPr>
        <w:t>, the matrix product</w:t>
      </w:r>
      <w:r w:rsidR="00226195">
        <w:rPr>
          <w:lang w:val="en"/>
        </w:rPr>
        <w:fldChar w:fldCharType="begin"/>
      </w:r>
      <w:r w:rsidR="00226195">
        <w:instrText xml:space="preserve"> XE "</w:instrText>
      </w:r>
      <w:r w:rsidR="00226195" w:rsidRPr="001730F9">
        <w:rPr>
          <w:lang w:val="en"/>
        </w:rPr>
        <w:instrText>matrix multiplication</w:instrText>
      </w:r>
      <w:r w:rsidR="00226195">
        <w:instrText xml:space="preserve">" </w:instrText>
      </w:r>
      <w:r w:rsidR="00226195">
        <w:rPr>
          <w:lang w:val="en"/>
        </w:rPr>
        <w:fldChar w:fldCharType="end"/>
      </w:r>
      <w:r w:rsidRPr="00A33394">
        <w:rPr>
          <w:lang w:val="en"/>
        </w:rPr>
        <w:t xml:space="preserve"> of </w:t>
      </w:r>
      <m:oMath>
        <m:r>
          <w:rPr>
            <w:rFonts w:ascii="Cambria Math" w:hAnsi="Cambria Math"/>
            <w:lang w:val="en"/>
          </w:rPr>
          <m:t>A</m:t>
        </m:r>
      </m:oMath>
      <w:r w:rsidRPr="00A33394">
        <w:rPr>
          <w:lang w:val="en"/>
        </w:rPr>
        <w:t xml:space="preserve"> and </w:t>
      </w:r>
      <m:oMath>
        <m:r>
          <w:rPr>
            <w:rFonts w:ascii="Cambria Math" w:hAnsi="Cambria Math"/>
            <w:lang w:val="en"/>
          </w:rPr>
          <m:t>B</m:t>
        </m:r>
      </m:oMath>
      <w:r w:rsidRPr="00A33394">
        <w:rPr>
          <w:lang w:val="en"/>
        </w:rPr>
        <w:t xml:space="preserve"> (written </w:t>
      </w:r>
      <m:oMath>
        <m:r>
          <w:rPr>
            <w:rFonts w:ascii="Cambria Math" w:hAnsi="Cambria Math"/>
            <w:lang w:val="en"/>
          </w:rPr>
          <m:t>AB</m:t>
        </m:r>
      </m:oMath>
      <w:r w:rsidRPr="00A33394">
        <w:rPr>
          <w:lang w:val="en"/>
        </w:rPr>
        <w:t>) is defined if and only if</w:t>
      </w:r>
    </w:p>
    <w:p w:rsidR="00A33394" w:rsidRPr="00A33394" w:rsidRDefault="001C4ED6" w:rsidP="00E223F3">
      <w:pPr>
        <w:rPr>
          <w:lang w:val="en"/>
        </w:rPr>
      </w:pPr>
      <w:r>
        <w:rPr>
          <w:lang w:val="en"/>
        </w:rPr>
        <w:tab/>
      </w:r>
      <w:r w:rsidR="00A33394" w:rsidRPr="00A33394">
        <w:rPr>
          <w:lang w:val="en"/>
        </w:rPr>
        <w:t xml:space="preserve">Number of columns in </w:t>
      </w:r>
      <m:oMath>
        <m:r>
          <w:rPr>
            <w:rFonts w:ascii="Cambria Math" w:hAnsi="Cambria Math"/>
            <w:lang w:val="en"/>
          </w:rPr>
          <m:t>A</m:t>
        </m:r>
      </m:oMath>
      <w:r w:rsidR="00A33394" w:rsidRPr="00A33394">
        <w:rPr>
          <w:lang w:val="en"/>
        </w:rPr>
        <w:t xml:space="preserve"> = number of rows in </w:t>
      </w:r>
      <m:oMath>
        <m:r>
          <w:rPr>
            <w:rFonts w:ascii="Cambria Math" w:hAnsi="Cambria Math"/>
            <w:lang w:val="en"/>
          </w:rPr>
          <m:t>B</m:t>
        </m:r>
      </m:oMath>
      <w:r w:rsidR="00A33394" w:rsidRPr="00A33394">
        <w:rPr>
          <w:lang w:val="en"/>
        </w:rPr>
        <w:tab/>
        <w:t>(</w:t>
      </w:r>
      <w:r w:rsidR="00394332">
        <w:rPr>
          <w:lang w:val="en"/>
        </w:rPr>
        <w:t>2.</w:t>
      </w:r>
      <w:r w:rsidR="00A33394" w:rsidRPr="00A33394">
        <w:rPr>
          <w:lang w:val="en"/>
        </w:rPr>
        <w:t>1)</w:t>
      </w:r>
    </w:p>
    <w:p w:rsidR="00A33394" w:rsidRPr="00A33394" w:rsidRDefault="00A33394" w:rsidP="00E223F3">
      <w:pPr>
        <w:rPr>
          <w:lang w:val="en"/>
        </w:rPr>
      </w:pPr>
      <w:r w:rsidRPr="00A33394">
        <w:rPr>
          <w:lang w:val="en"/>
        </w:rPr>
        <w:t>For the moment, assume that for some positive integer</w:t>
      </w:r>
      <w:r w:rsidR="00B51B63">
        <w:rPr>
          <w:lang w:val="en"/>
        </w:rPr>
        <w:t xml:space="preserve"> </w:t>
      </w:r>
      <m:oMath>
        <m:r>
          <w:rPr>
            <w:rFonts w:ascii="Cambria Math" w:hAnsi="Cambria Math"/>
            <w:lang w:val="en"/>
          </w:rPr>
          <m:t>r</m:t>
        </m:r>
      </m:oMath>
      <w:r w:rsidR="00B51B63">
        <w:rPr>
          <w:lang w:val="en"/>
        </w:rPr>
        <w:t xml:space="preserve">, </w:t>
      </w:r>
      <m:oMath>
        <m:r>
          <w:rPr>
            <w:rFonts w:ascii="Cambria Math" w:hAnsi="Cambria Math"/>
            <w:lang w:val="en"/>
          </w:rPr>
          <m:t>A</m:t>
        </m:r>
      </m:oMath>
      <w:r w:rsidR="00B51B63">
        <w:rPr>
          <w:lang w:val="en"/>
        </w:rPr>
        <w:t xml:space="preserve"> has </w:t>
      </w:r>
      <m:oMath>
        <m:r>
          <w:rPr>
            <w:rFonts w:ascii="Cambria Math" w:hAnsi="Cambria Math"/>
            <w:lang w:val="en"/>
          </w:rPr>
          <m:t>r</m:t>
        </m:r>
      </m:oMath>
      <w:r w:rsidR="00B51B63">
        <w:rPr>
          <w:lang w:val="en"/>
        </w:rPr>
        <w:t xml:space="preserve"> columns and </w:t>
      </w:r>
      <m:oMath>
        <m:r>
          <w:rPr>
            <w:rFonts w:ascii="Cambria Math" w:hAnsi="Cambria Math"/>
            <w:lang w:val="en"/>
          </w:rPr>
          <m:t>B</m:t>
        </m:r>
      </m:oMath>
      <w:r w:rsidR="00B51B63">
        <w:rPr>
          <w:lang w:val="en"/>
        </w:rPr>
        <w:t xml:space="preserve"> has </w:t>
      </w:r>
      <m:oMath>
        <m:r>
          <w:rPr>
            <w:rFonts w:ascii="Cambria Math" w:hAnsi="Cambria Math"/>
            <w:lang w:val="en"/>
          </w:rPr>
          <m:t>r</m:t>
        </m:r>
      </m:oMath>
      <w:r w:rsidR="00B51B63">
        <w:rPr>
          <w:lang w:val="en"/>
        </w:rPr>
        <w:t xml:space="preserve"> </w:t>
      </w:r>
      <w:r w:rsidRPr="00A33394">
        <w:rPr>
          <w:lang w:val="en"/>
        </w:rPr>
        <w:t xml:space="preserve">rows. Then for some </w:t>
      </w:r>
      <m:oMath>
        <m:r>
          <w:rPr>
            <w:rFonts w:ascii="Cambria Math" w:hAnsi="Cambria Math"/>
            <w:lang w:val="en"/>
          </w:rPr>
          <m:t>m</m:t>
        </m:r>
      </m:oMath>
      <w:r w:rsidRPr="00A33394">
        <w:rPr>
          <w:lang w:val="en"/>
        </w:rPr>
        <w:t xml:space="preserve"> and </w:t>
      </w:r>
      <m:oMath>
        <m:r>
          <w:rPr>
            <w:rFonts w:ascii="Cambria Math" w:hAnsi="Cambria Math"/>
            <w:lang w:val="en"/>
          </w:rPr>
          <m:t>n</m:t>
        </m:r>
      </m:oMath>
      <w:r w:rsidRPr="00A33394">
        <w:rPr>
          <w:lang w:val="en"/>
        </w:rPr>
        <w:t xml:space="preserve">, </w:t>
      </w:r>
      <m:oMath>
        <m:r>
          <w:rPr>
            <w:rFonts w:ascii="Cambria Math" w:hAnsi="Cambria Math"/>
            <w:lang w:val="en"/>
          </w:rPr>
          <m:t>A</m:t>
        </m:r>
      </m:oMath>
      <w:r w:rsidR="00B51B63">
        <w:rPr>
          <w:lang w:val="en"/>
        </w:rPr>
        <w:t xml:space="preserve"> is an </w:t>
      </w:r>
      <m:oMath>
        <m:r>
          <w:rPr>
            <w:rFonts w:ascii="Cambria Math" w:hAnsi="Cambria Math"/>
            <w:lang w:val="en"/>
          </w:rPr>
          <m:t>m×r</m:t>
        </m:r>
      </m:oMath>
      <w:r w:rsidRPr="00A33394">
        <w:rPr>
          <w:lang w:val="en"/>
        </w:rPr>
        <w:t xml:space="preserv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A33394">
        <w:rPr>
          <w:lang w:val="en"/>
        </w:rPr>
        <w:t xml:space="preserve"> and </w:t>
      </w:r>
      <m:oMath>
        <m:r>
          <w:rPr>
            <w:rFonts w:ascii="Cambria Math" w:hAnsi="Cambria Math"/>
            <w:lang w:val="en"/>
          </w:rPr>
          <m:t>B</m:t>
        </m:r>
      </m:oMath>
      <w:r w:rsidRPr="00A33394">
        <w:rPr>
          <w:lang w:val="en"/>
        </w:rPr>
        <w:t xml:space="preserve"> is an </w:t>
      </w:r>
      <m:oMath>
        <m:r>
          <w:rPr>
            <w:rFonts w:ascii="Cambria Math" w:hAnsi="Cambria Math"/>
            <w:lang w:val="en"/>
          </w:rPr>
          <m:t>r×n</m:t>
        </m:r>
      </m:oMath>
      <w:r w:rsidRPr="00A33394">
        <w:rPr>
          <w:lang w:val="en"/>
        </w:rPr>
        <w:t xml:space="preserve"> matrix.</w:t>
      </w:r>
    </w:p>
    <w:p w:rsidR="00A33394" w:rsidRPr="00A33394" w:rsidRDefault="00A33394" w:rsidP="00E223F3">
      <w:pPr>
        <w:pStyle w:val="Definition"/>
        <w:rPr>
          <w:lang w:val="en"/>
        </w:rPr>
      </w:pPr>
      <w:r w:rsidRPr="00394332">
        <w:rPr>
          <w:b/>
          <w:lang w:val="en"/>
        </w:rPr>
        <w:t>DEFINITION.</w:t>
      </w:r>
      <w:r w:rsidR="00A80385" w:rsidRPr="00394332">
        <w:rPr>
          <w:rFonts w:ascii="Arial" w:hAnsi="Arial" w:cs="Arial"/>
          <w:b/>
          <w:lang w:val="en"/>
        </w:rPr>
        <w:t xml:space="preserve"> ■</w:t>
      </w:r>
      <w:r>
        <w:rPr>
          <w:lang w:val="en"/>
        </w:rPr>
        <w:t xml:space="preserve">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Pr>
          <w:lang w:val="en"/>
        </w:rPr>
        <w:t xml:space="preserve"> product</w:t>
      </w:r>
      <w:r w:rsidR="00226195">
        <w:rPr>
          <w:lang w:val="en"/>
        </w:rPr>
        <w:fldChar w:fldCharType="begin"/>
      </w:r>
      <w:r w:rsidR="00226195">
        <w:instrText xml:space="preserve"> XE "</w:instrText>
      </w:r>
      <w:r w:rsidR="00226195" w:rsidRPr="001730F9">
        <w:rPr>
          <w:lang w:val="en"/>
        </w:rPr>
        <w:instrText>matrix multiplication</w:instrText>
      </w:r>
      <w:r w:rsidR="00226195">
        <w:instrText xml:space="preserve">" </w:instrText>
      </w:r>
      <w:r w:rsidR="00226195">
        <w:rPr>
          <w:lang w:val="en"/>
        </w:rPr>
        <w:fldChar w:fldCharType="end"/>
      </w:r>
      <w:r>
        <w:rPr>
          <w:lang w:val="en"/>
        </w:rPr>
        <w:t xml:space="preserve"> </w:t>
      </w:r>
      <m:oMath>
        <m:r>
          <w:rPr>
            <w:rFonts w:ascii="Cambria Math" w:hAnsi="Cambria Math"/>
            <w:lang w:val="en"/>
          </w:rPr>
          <m:t>C=AB</m:t>
        </m:r>
      </m:oMath>
      <w:r w:rsidRPr="00A33394">
        <w:rPr>
          <w:lang w:val="en"/>
        </w:rPr>
        <w:t xml:space="preserve"> of </w:t>
      </w:r>
      <m:oMath>
        <m:r>
          <w:rPr>
            <w:rFonts w:ascii="Cambria Math" w:hAnsi="Cambria Math"/>
            <w:lang w:val="en"/>
          </w:rPr>
          <m:t>A</m:t>
        </m:r>
      </m:oMath>
      <w:r w:rsidRPr="00A33394">
        <w:rPr>
          <w:lang w:val="en"/>
        </w:rPr>
        <w:t xml:space="preserve"> and </w:t>
      </w:r>
      <m:oMath>
        <m:r>
          <w:rPr>
            <w:rFonts w:ascii="Cambria Math" w:hAnsi="Cambria Math"/>
            <w:lang w:val="en"/>
          </w:rPr>
          <m:t>B</m:t>
        </m:r>
      </m:oMath>
      <w:r>
        <w:rPr>
          <w:lang w:val="en"/>
        </w:rPr>
        <w:t xml:space="preserve"> is the </w:t>
      </w:r>
      <m:oMath>
        <m:r>
          <w:rPr>
            <w:rFonts w:ascii="Cambria Math" w:hAnsi="Cambria Math"/>
            <w:lang w:val="en"/>
          </w:rPr>
          <m:t>m×n</m:t>
        </m:r>
      </m:oMath>
      <w:r w:rsidRPr="00A33394">
        <w:rPr>
          <w:lang w:val="en"/>
        </w:rPr>
        <w:t xml:space="preserve"> matrix </w:t>
      </w:r>
      <m:oMath>
        <m:r>
          <w:rPr>
            <w:rFonts w:ascii="Cambria Math" w:hAnsi="Cambria Math"/>
            <w:lang w:val="en"/>
          </w:rPr>
          <m:t>C</m:t>
        </m:r>
      </m:oMath>
      <w:r w:rsidRPr="00A33394">
        <w:rPr>
          <w:lang w:val="en"/>
        </w:rPr>
        <w:t xml:space="preserve"> whose </w:t>
      </w:r>
      <m:oMath>
        <m:r>
          <w:rPr>
            <w:rFonts w:ascii="Cambria Math" w:hAnsi="Cambria Math"/>
            <w:lang w:val="en"/>
          </w:rPr>
          <m:t>ij</m:t>
        </m:r>
      </m:oMath>
      <w:r w:rsidRPr="00A33394">
        <w:rPr>
          <w:lang w:val="en"/>
        </w:rPr>
        <w:t>th el</w:t>
      </w:r>
      <w:r w:rsidR="00B51B63">
        <w:rPr>
          <w:lang w:val="en"/>
        </w:rPr>
        <w:t xml:space="preserve">ement is determined as follows: </w:t>
      </w:r>
      <m:oMath>
        <m:r>
          <w:rPr>
            <w:rFonts w:ascii="Cambria Math" w:hAnsi="Cambria Math"/>
            <w:lang w:val="en"/>
          </w:rPr>
          <m:t>ij</m:t>
        </m:r>
      </m:oMath>
      <w:r w:rsidRPr="00A33394">
        <w:rPr>
          <w:lang w:val="en"/>
        </w:rPr>
        <w:t xml:space="preserve">th element of </w:t>
      </w:r>
      <m:oMath>
        <m:r>
          <w:rPr>
            <w:rFonts w:ascii="Cambria Math" w:hAnsi="Cambria Math"/>
            <w:lang w:val="en"/>
          </w:rPr>
          <m:t>C</m:t>
        </m:r>
      </m:oMath>
      <w:r w:rsidRPr="00A33394">
        <w:rPr>
          <w:lang w:val="en"/>
        </w:rPr>
        <w:t xml:space="preserve"> =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A33394">
        <w:rPr>
          <w:lang w:val="en"/>
        </w:rPr>
        <w:t xml:space="preserve"> product</w:t>
      </w:r>
      <w:r w:rsidR="00226195">
        <w:rPr>
          <w:lang w:val="en"/>
        </w:rPr>
        <w:fldChar w:fldCharType="begin"/>
      </w:r>
      <w:r w:rsidR="00226195">
        <w:instrText xml:space="preserve"> XE "</w:instrText>
      </w:r>
      <w:r w:rsidR="00226195" w:rsidRPr="00487461">
        <w:rPr>
          <w:lang w:val="en"/>
        </w:rPr>
        <w:instrText>scalar product</w:instrText>
      </w:r>
      <w:r w:rsidR="00226195">
        <w:instrText xml:space="preserve">" </w:instrText>
      </w:r>
      <w:r w:rsidR="00226195">
        <w:rPr>
          <w:lang w:val="en"/>
        </w:rPr>
        <w:fldChar w:fldCharType="end"/>
      </w:r>
      <w:r w:rsidRPr="00A33394">
        <w:rPr>
          <w:lang w:val="en"/>
        </w:rPr>
        <w:t xml:space="preserve"> of row </w:t>
      </w:r>
      <m:oMath>
        <m:r>
          <w:rPr>
            <w:rFonts w:ascii="Cambria Math" w:hAnsi="Cambria Math"/>
            <w:lang w:val="en"/>
          </w:rPr>
          <m:t>i</m:t>
        </m:r>
      </m:oMath>
      <w:r w:rsidRPr="00A33394">
        <w:rPr>
          <w:lang w:val="en"/>
        </w:rPr>
        <w:t xml:space="preserve"> of </w:t>
      </w:r>
      <m:oMath>
        <m:r>
          <w:rPr>
            <w:rFonts w:ascii="Cambria Math" w:hAnsi="Cambria Math"/>
            <w:lang w:val="en"/>
          </w:rPr>
          <m:t>A</m:t>
        </m:r>
      </m:oMath>
      <w:r w:rsidRPr="00A33394">
        <w:rPr>
          <w:lang w:val="en"/>
        </w:rPr>
        <w:t xml:space="preserve"> </w:t>
      </w:r>
      <m:oMath>
        <m:r>
          <w:rPr>
            <w:rFonts w:ascii="Cambria Math" w:hAnsi="Cambria Math"/>
            <w:lang w:val="en"/>
          </w:rPr>
          <m:t>×</m:t>
        </m:r>
      </m:oMath>
      <w:r w:rsidRPr="00A33394">
        <w:rPr>
          <w:lang w:val="en"/>
        </w:rPr>
        <w:t xml:space="preserve"> column </w:t>
      </w:r>
      <m:oMath>
        <m:r>
          <w:rPr>
            <w:rFonts w:ascii="Cambria Math" w:hAnsi="Cambria Math"/>
            <w:lang w:val="en"/>
          </w:rPr>
          <m:t>j</m:t>
        </m:r>
      </m:oMath>
      <w:r w:rsidRPr="00A33394">
        <w:rPr>
          <w:lang w:val="en"/>
        </w:rPr>
        <w:t xml:space="preserve"> of </w:t>
      </w:r>
      <m:oMath>
        <m:r>
          <w:rPr>
            <w:rFonts w:ascii="Cambria Math" w:hAnsi="Cambria Math"/>
            <w:lang w:val="en"/>
          </w:rPr>
          <m:t>B</m:t>
        </m:r>
      </m:oMath>
      <w:r w:rsidRPr="00A33394">
        <w:rPr>
          <w:lang w:val="en"/>
        </w:rPr>
        <w:tab/>
      </w:r>
      <w:r w:rsidRPr="00A33394">
        <w:rPr>
          <w:rFonts w:ascii="Arial" w:hAnsi="Arial" w:cs="Arial"/>
          <w:lang w:val="en"/>
        </w:rPr>
        <w:t>■</w:t>
      </w:r>
      <w:r w:rsidRPr="00A33394">
        <w:rPr>
          <w:lang w:val="en"/>
        </w:rPr>
        <w:tab/>
        <w:t>(2)</w:t>
      </w:r>
    </w:p>
    <w:p w:rsidR="00A33394" w:rsidRDefault="00A33394" w:rsidP="00E223F3">
      <w:pPr>
        <w:rPr>
          <w:lang w:val="en"/>
        </w:rPr>
      </w:pPr>
      <w:r w:rsidRPr="00A33394">
        <w:rPr>
          <w:lang w:val="en"/>
        </w:rPr>
        <w:t>If Equation (</w:t>
      </w:r>
      <w:r w:rsidR="001C4ED6">
        <w:rPr>
          <w:lang w:val="en"/>
        </w:rPr>
        <w:t>2.</w:t>
      </w:r>
      <w:r w:rsidRPr="00A33394">
        <w:rPr>
          <w:lang w:val="en"/>
        </w:rPr>
        <w:t xml:space="preserve">1) is satisfied, then each row of </w:t>
      </w:r>
      <m:oMath>
        <m:r>
          <w:rPr>
            <w:rFonts w:ascii="Cambria Math" w:hAnsi="Cambria Math"/>
            <w:lang w:val="en"/>
          </w:rPr>
          <m:t>A</m:t>
        </m:r>
      </m:oMath>
      <w:r w:rsidRPr="00A33394">
        <w:rPr>
          <w:lang w:val="en"/>
        </w:rPr>
        <w:t xml:space="preserve"> and each column of </w:t>
      </w:r>
      <m:oMath>
        <m:r>
          <w:rPr>
            <w:rFonts w:ascii="Cambria Math" w:hAnsi="Cambria Math"/>
            <w:lang w:val="en"/>
          </w:rPr>
          <m:t>B</m:t>
        </m:r>
      </m:oMath>
      <w:r w:rsidRPr="00A33394">
        <w:rPr>
          <w:lang w:val="en"/>
        </w:rPr>
        <w:t xml:space="preserve"> will have the same number of elements. Also, if (</w:t>
      </w:r>
      <w:r w:rsidR="001C4ED6">
        <w:rPr>
          <w:lang w:val="en"/>
        </w:rPr>
        <w:t>2.</w:t>
      </w:r>
      <w:r w:rsidRPr="00A33394">
        <w:rPr>
          <w:lang w:val="en"/>
        </w:rPr>
        <w:t>1) is satisfied, then the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A33394">
        <w:rPr>
          <w:lang w:val="en"/>
        </w:rPr>
        <w:t xml:space="preserve"> product</w:t>
      </w:r>
      <w:r w:rsidR="00226195">
        <w:rPr>
          <w:lang w:val="en"/>
        </w:rPr>
        <w:fldChar w:fldCharType="begin"/>
      </w:r>
      <w:r w:rsidR="00226195">
        <w:instrText xml:space="preserve"> XE "</w:instrText>
      </w:r>
      <w:r w:rsidR="00226195" w:rsidRPr="00487461">
        <w:rPr>
          <w:lang w:val="en"/>
        </w:rPr>
        <w:instrText>scalar product</w:instrText>
      </w:r>
      <w:r w:rsidR="00226195">
        <w:instrText xml:space="preserve">" </w:instrText>
      </w:r>
      <w:r w:rsidR="00226195">
        <w:rPr>
          <w:lang w:val="en"/>
        </w:rPr>
        <w:fldChar w:fldCharType="end"/>
      </w:r>
      <w:r w:rsidRPr="00A33394">
        <w:rPr>
          <w:lang w:val="en"/>
        </w:rPr>
        <w:t xml:space="preserve"> in Equation (</w:t>
      </w:r>
      <w:r w:rsidR="001C4ED6">
        <w:rPr>
          <w:lang w:val="en"/>
        </w:rPr>
        <w:t>2.</w:t>
      </w:r>
      <w:r w:rsidRPr="00A33394">
        <w:rPr>
          <w:lang w:val="en"/>
        </w:rPr>
        <w:t>2) will b</w:t>
      </w:r>
      <w:r w:rsidR="00B51B63">
        <w:rPr>
          <w:lang w:val="en"/>
        </w:rPr>
        <w:t>e defined. The product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00B51B63">
        <w:rPr>
          <w:lang w:val="en"/>
        </w:rPr>
        <w:t xml:space="preserve"> </w:t>
      </w:r>
      <m:oMath>
        <m:r>
          <w:rPr>
            <w:rFonts w:ascii="Cambria Math" w:hAnsi="Cambria Math"/>
            <w:lang w:val="en"/>
          </w:rPr>
          <m:t>C=AB</m:t>
        </m:r>
      </m:oMath>
      <w:r w:rsidRPr="00A33394">
        <w:rPr>
          <w:lang w:val="en"/>
        </w:rPr>
        <w:t xml:space="preserve"> will have the same number of rows as </w:t>
      </w:r>
      <m:oMath>
        <m:r>
          <w:rPr>
            <w:rFonts w:ascii="Cambria Math" w:hAnsi="Cambria Math"/>
            <w:lang w:val="en"/>
          </w:rPr>
          <m:t>A</m:t>
        </m:r>
      </m:oMath>
      <w:r w:rsidRPr="00A33394">
        <w:rPr>
          <w:lang w:val="en"/>
        </w:rPr>
        <w:t xml:space="preserve"> and the same number of columns as </w:t>
      </w:r>
      <m:oMath>
        <m:r>
          <w:rPr>
            <w:rFonts w:ascii="Cambria Math" w:hAnsi="Cambria Math"/>
            <w:lang w:val="en"/>
          </w:rPr>
          <m:t>B</m:t>
        </m:r>
      </m:oMath>
      <w:r w:rsidRPr="00A33394">
        <w:rPr>
          <w:lang w:val="en"/>
        </w:rPr>
        <w:t>.</w:t>
      </w:r>
    </w:p>
    <w:p w:rsidR="00B51B63" w:rsidRDefault="00337BB4" w:rsidP="009D6C21">
      <w:pPr>
        <w:shd w:val="clear" w:color="auto" w:fill="D9D9D9" w:themeFill="background1" w:themeFillShade="D9"/>
      </w:pPr>
      <w:r w:rsidRPr="001B07ED">
        <w:rPr>
          <w:rFonts w:eastAsiaTheme="minorEastAsia"/>
          <w:b/>
          <w:color w:val="333333"/>
          <w:kern w:val="36"/>
          <w:shd w:val="clear" w:color="auto" w:fill="D0CECE" w:themeFill="background2" w:themeFillShade="E6"/>
          <w:lang w:val="en"/>
        </w:rPr>
        <w:t>EXAMPLE 1</w:t>
      </w:r>
      <w:r w:rsidR="00B51B63" w:rsidRPr="001B07ED">
        <w:rPr>
          <w:rFonts w:eastAsiaTheme="minorEastAsia"/>
          <w:b/>
          <w:color w:val="333333"/>
          <w:kern w:val="36"/>
          <w:shd w:val="clear" w:color="auto" w:fill="D0CECE" w:themeFill="background2" w:themeFillShade="E6"/>
          <w:lang w:val="en"/>
        </w:rPr>
        <w:t>.</w:t>
      </w:r>
      <w:r w:rsidR="00B51B63" w:rsidRPr="00B51B63">
        <w:rPr>
          <w:rFonts w:eastAsiaTheme="minorEastAsia"/>
          <w:color w:val="333333"/>
          <w:kern w:val="36"/>
          <w:lang w:val="en"/>
        </w:rPr>
        <w:t xml:space="preserve"> </w:t>
      </w:r>
      <w:r w:rsidR="00B51B63" w:rsidRPr="00B51B63">
        <w:t>Compute</w:t>
      </w:r>
      <w:r w:rsidR="00B51B63" w:rsidRPr="00B51B63">
        <w:rPr>
          <w:spacing w:val="13"/>
        </w:rPr>
        <w:t xml:space="preserve"> </w:t>
      </w:r>
      <m:oMath>
        <m:r>
          <w:rPr>
            <w:rFonts w:ascii="Cambria Math" w:hAnsi="Cambria Math"/>
          </w:rPr>
          <m:t>C</m:t>
        </m:r>
        <m:r>
          <w:rPr>
            <w:rFonts w:ascii="Cambria Math" w:eastAsia="Arial" w:hAnsi="Cambria Math" w:cs="Arial"/>
            <w:w w:val="142"/>
          </w:rPr>
          <m:t>=</m:t>
        </m:r>
        <m:r>
          <w:rPr>
            <w:rFonts w:ascii="Cambria Math" w:hAnsi="Cambria Math"/>
          </w:rPr>
          <m:t>AB</m:t>
        </m:r>
      </m:oMath>
      <w:r w:rsidR="00B51B63" w:rsidRPr="00B51B63">
        <w:rPr>
          <w:i/>
          <w:spacing w:val="12"/>
        </w:rPr>
        <w:t xml:space="preserve"> </w:t>
      </w:r>
      <w:r w:rsidR="00B51B63" w:rsidRPr="00B51B63">
        <w:t>for</w:t>
      </w:r>
    </w:p>
    <w:p w:rsidR="00B51B63" w:rsidRPr="00B51B63" w:rsidRDefault="00B51B63"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3</m:t>
                    </m:r>
                  </m:e>
                </m:mr>
              </m:m>
            </m:e>
          </m:d>
          <m:r>
            <m:rPr>
              <m:sty m:val="p"/>
            </m:rPr>
            <w:rPr>
              <w:rFonts w:ascii="Cambria Math" w:hAnsi="Cambria Math"/>
              <w:lang w:val="en"/>
            </w:rPr>
            <m:t xml:space="preserve">   </m:t>
          </m:r>
          <m:r>
            <m:rPr>
              <m:nor/>
            </m:rPr>
            <w:rPr>
              <w:lang w:val="en"/>
            </w:rPr>
            <m:t>and</m:t>
          </m:r>
          <m:r>
            <m:rPr>
              <m:sty m:val="p"/>
            </m:rPr>
            <w:rPr>
              <w:rFonts w:ascii="Cambria Math" w:hAnsi="Cambria Math"/>
              <w:lang w:val="en"/>
            </w:rPr>
            <m:t xml:space="preserve">   </m:t>
          </m:r>
          <m: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2</m:t>
                    </m:r>
                  </m:e>
                  <m:e>
                    <m:r>
                      <m:rPr>
                        <m:sty m:val="p"/>
                      </m:rPr>
                      <w:rPr>
                        <w:rFonts w:ascii="Cambria Math" w:hAnsi="Cambria Math"/>
                        <w:lang w:val="en"/>
                      </w:rPr>
                      <m:t>3</m:t>
                    </m:r>
                  </m:e>
                </m:mr>
                <m:mr>
                  <m:e>
                    <m:r>
                      <m:rPr>
                        <m:sty m:val="p"/>
                      </m:rPr>
                      <w:rPr>
                        <w:rFonts w:ascii="Cambria Math" w:hAnsi="Cambria Math"/>
                        <w:lang w:val="en"/>
                      </w:rPr>
                      <m:t>1</m:t>
                    </m:r>
                  </m:e>
                  <m:e>
                    <m:r>
                      <m:rPr>
                        <m:sty m:val="p"/>
                      </m:rPr>
                      <w:rPr>
                        <w:rFonts w:ascii="Cambria Math" w:hAnsi="Cambria Math"/>
                        <w:lang w:val="en"/>
                      </w:rPr>
                      <m:t>2</m:t>
                    </m:r>
                  </m:e>
                </m:mr>
              </m:m>
            </m:e>
          </m:d>
        </m:oMath>
      </m:oMathPara>
    </w:p>
    <w:p w:rsidR="00B51B63" w:rsidRPr="00B51B63" w:rsidRDefault="00B51B63" w:rsidP="00E223F3">
      <w:pPr>
        <w:rPr>
          <w:lang w:val="en"/>
        </w:rPr>
      </w:pPr>
      <w:r w:rsidRPr="001B07ED">
        <w:rPr>
          <w:b/>
          <w:shd w:val="clear" w:color="auto" w:fill="D0CECE" w:themeFill="background2" w:themeFillShade="E6"/>
          <w:lang w:val="en"/>
        </w:rPr>
        <w:t>Solution.</w:t>
      </w:r>
      <w:r>
        <w:rPr>
          <w:lang w:val="en"/>
        </w:rPr>
        <w:t xml:space="preserve"> Because </w:t>
      </w:r>
      <m:oMath>
        <m:r>
          <w:rPr>
            <w:rFonts w:ascii="Cambria Math" w:hAnsi="Cambria Math"/>
            <w:lang w:val="en"/>
          </w:rPr>
          <m:t>A</m:t>
        </m:r>
      </m:oMath>
      <w:r>
        <w:rPr>
          <w:lang w:val="en"/>
        </w:rPr>
        <w:t xml:space="preserve"> is a </w:t>
      </w:r>
      <m:oMath>
        <m:r>
          <w:rPr>
            <w:rFonts w:ascii="Cambria Math" w:hAnsi="Cambria Math"/>
            <w:lang w:val="en"/>
          </w:rPr>
          <m:t>2×3</m:t>
        </m:r>
      </m:oMath>
      <w:r>
        <w:rPr>
          <w:lang w:val="en"/>
        </w:rPr>
        <w:t xml:space="preserve"> matrix and </w:t>
      </w:r>
      <m:oMath>
        <m:r>
          <w:rPr>
            <w:rFonts w:ascii="Cambria Math" w:hAnsi="Cambria Math"/>
            <w:lang w:val="en"/>
          </w:rPr>
          <m:t>B</m:t>
        </m:r>
      </m:oMath>
      <w:r>
        <w:rPr>
          <w:lang w:val="en"/>
        </w:rPr>
        <w:t xml:space="preserve"> is a </w:t>
      </w:r>
      <m:oMath>
        <m:r>
          <w:rPr>
            <w:rFonts w:ascii="Cambria Math" w:hAnsi="Cambria Math"/>
            <w:lang w:val="en"/>
          </w:rPr>
          <m:t>3×2</m:t>
        </m:r>
      </m:oMath>
      <w:r w:rsidRPr="00B51B63">
        <w:rPr>
          <w:lang w:val="en"/>
        </w:rPr>
        <w:t xml:space="preserve"> matrix, </w:t>
      </w:r>
      <m:oMath>
        <m:r>
          <w:rPr>
            <w:rFonts w:ascii="Cambria Math" w:hAnsi="Cambria Math"/>
            <w:lang w:val="en"/>
          </w:rPr>
          <m:t>AB</m:t>
        </m:r>
      </m:oMath>
      <w:r w:rsidRPr="00B51B63">
        <w:rPr>
          <w:lang w:val="en"/>
        </w:rPr>
        <w:t xml:space="preserve"> is defined, and </w:t>
      </w:r>
      <m:oMath>
        <m:r>
          <w:rPr>
            <w:rFonts w:ascii="Cambria Math" w:hAnsi="Cambria Math"/>
            <w:lang w:val="en"/>
          </w:rPr>
          <m:t>C</m:t>
        </m:r>
      </m:oMath>
      <w:r w:rsidRPr="00B51B63">
        <w:rPr>
          <w:lang w:val="en"/>
        </w:rPr>
        <w:t xml:space="preserve"> will be a</w:t>
      </w:r>
    </w:p>
    <w:p w:rsidR="00B51B63" w:rsidRDefault="00B51B63" w:rsidP="00E223F3">
      <w:pPr>
        <w:rPr>
          <w:lang w:val="en"/>
        </w:rPr>
      </w:pPr>
      <m:oMath>
        <m:r>
          <w:rPr>
            <w:rFonts w:ascii="Cambria Math" w:hAnsi="Cambria Math"/>
            <w:lang w:val="en"/>
          </w:rPr>
          <m:t>2×2</m:t>
        </m:r>
      </m:oMath>
      <w:r w:rsidRPr="00B51B63">
        <w:rPr>
          <w:lang w:val="en"/>
        </w:rPr>
        <w:t xml:space="preserv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B51B63">
        <w:rPr>
          <w:lang w:val="en"/>
        </w:rPr>
        <w:t>. From Equation (2),</w:t>
      </w:r>
    </w:p>
    <w:p w:rsidR="00B51B63" w:rsidRPr="00B51B63"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2</m:t>
                    </m:r>
                  </m:e>
                </m:mr>
              </m:m>
            </m:e>
          </m:d>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r>
                  <m:e>
                    <m:r>
                      <m:rPr>
                        <m:sty m:val="p"/>
                      </m:rPr>
                      <w:rPr>
                        <w:rFonts w:ascii="Cambria Math" w:hAnsi="Cambria Math"/>
                        <w:lang w:val="en"/>
                      </w:rPr>
                      <m:t>1</m:t>
                    </m:r>
                  </m:e>
                </m:mr>
              </m:m>
            </m:e>
          </m:d>
          <m:r>
            <m:rPr>
              <m:sty m:val="p"/>
            </m:rPr>
            <w:rPr>
              <w:rFonts w:ascii="Cambria Math" w:hAnsi="Cambria Math"/>
              <w:lang w:val="en"/>
            </w:rPr>
            <m:t>=1</m:t>
          </m:r>
          <m:d>
            <m:dPr>
              <m:ctrlPr>
                <w:rPr>
                  <w:rFonts w:ascii="Cambria Math" w:hAnsi="Cambria Math"/>
                  <w:lang w:val="en"/>
                </w:rPr>
              </m:ctrlPr>
            </m:dPr>
            <m:e>
              <m:r>
                <m:rPr>
                  <m:sty m:val="p"/>
                </m:rPr>
                <w:rPr>
                  <w:rFonts w:ascii="Cambria Math" w:hAnsi="Cambria Math"/>
                  <w:lang w:val="en"/>
                </w:rPr>
                <m:t>1</m:t>
              </m:r>
            </m:e>
          </m:d>
          <m:r>
            <m:rPr>
              <m:sty m:val="p"/>
            </m:rPr>
            <w:rPr>
              <w:rFonts w:ascii="Cambria Math" w:hAnsi="Cambria Math"/>
              <w:lang w:val="en"/>
            </w:rPr>
            <m:t>+1</m:t>
          </m:r>
          <m:d>
            <m:dPr>
              <m:ctrlPr>
                <w:rPr>
                  <w:rFonts w:ascii="Cambria Math" w:hAnsi="Cambria Math"/>
                  <w:lang w:val="en"/>
                </w:rPr>
              </m:ctrlPr>
            </m:dPr>
            <m:e>
              <m:r>
                <m:rPr>
                  <m:sty m:val="p"/>
                </m:rPr>
                <w:rPr>
                  <w:rFonts w:ascii="Cambria Math" w:hAnsi="Cambria Math"/>
                  <w:lang w:val="en"/>
                </w:rPr>
                <m:t>2</m:t>
              </m:r>
            </m:e>
          </m:d>
          <m:r>
            <m:rPr>
              <m:sty m:val="p"/>
            </m:rPr>
            <w:rPr>
              <w:rFonts w:ascii="Cambria Math" w:hAnsi="Cambria Math"/>
              <w:lang w:val="en"/>
            </w:rPr>
            <m:t>+2</m:t>
          </m:r>
          <m:d>
            <m:dPr>
              <m:ctrlPr>
                <w:rPr>
                  <w:rFonts w:ascii="Cambria Math" w:hAnsi="Cambria Math"/>
                  <w:lang w:val="en"/>
                </w:rPr>
              </m:ctrlPr>
            </m:dPr>
            <m:e>
              <m:r>
                <m:rPr>
                  <m:sty m:val="p"/>
                </m:rPr>
                <w:rPr>
                  <w:rFonts w:ascii="Cambria Math" w:hAnsi="Cambria Math"/>
                  <w:lang w:val="en"/>
                </w:rPr>
                <m:t>1</m:t>
              </m:r>
            </m:e>
          </m:d>
          <m:r>
            <m:rPr>
              <m:sty m:val="p"/>
            </m:rPr>
            <w:rPr>
              <w:rFonts w:ascii="Cambria Math" w:hAnsi="Cambria Math"/>
              <w:lang w:val="en"/>
            </w:rPr>
            <m:t>=5</m:t>
          </m:r>
        </m:oMath>
      </m:oMathPara>
    </w:p>
    <w:p w:rsidR="00B51B63" w:rsidRPr="0061298E"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2</m:t>
                    </m:r>
                  </m:e>
                </m:mr>
              </m:m>
            </m:e>
          </m:d>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3</m:t>
                    </m:r>
                  </m:e>
                </m:mr>
                <m:mr>
                  <m:e>
                    <m:r>
                      <m:rPr>
                        <m:sty m:val="p"/>
                      </m:rPr>
                      <w:rPr>
                        <w:rFonts w:ascii="Cambria Math" w:hAnsi="Cambria Math"/>
                        <w:lang w:val="en"/>
                      </w:rPr>
                      <m:t>2</m:t>
                    </m:r>
                  </m:e>
                </m:mr>
              </m:m>
            </m:e>
          </m:d>
          <m:r>
            <m:rPr>
              <m:sty m:val="p"/>
            </m:rPr>
            <w:rPr>
              <w:rFonts w:ascii="Cambria Math" w:hAnsi="Cambria Math"/>
              <w:lang w:val="en"/>
            </w:rPr>
            <m:t>=1</m:t>
          </m:r>
          <m:d>
            <m:dPr>
              <m:ctrlPr>
                <w:rPr>
                  <w:rFonts w:ascii="Cambria Math" w:hAnsi="Cambria Math"/>
                  <w:lang w:val="en"/>
                </w:rPr>
              </m:ctrlPr>
            </m:dPr>
            <m:e>
              <m:r>
                <m:rPr>
                  <m:sty m:val="p"/>
                </m:rPr>
                <w:rPr>
                  <w:rFonts w:ascii="Cambria Math" w:hAnsi="Cambria Math"/>
                  <w:lang w:val="en"/>
                </w:rPr>
                <m:t>1</m:t>
              </m:r>
            </m:e>
          </m:d>
          <m:r>
            <m:rPr>
              <m:sty m:val="p"/>
            </m:rPr>
            <w:rPr>
              <w:rFonts w:ascii="Cambria Math" w:hAnsi="Cambria Math"/>
              <w:lang w:val="en"/>
            </w:rPr>
            <m:t>+1</m:t>
          </m:r>
          <m:d>
            <m:dPr>
              <m:ctrlPr>
                <w:rPr>
                  <w:rFonts w:ascii="Cambria Math" w:hAnsi="Cambria Math"/>
                  <w:lang w:val="en"/>
                </w:rPr>
              </m:ctrlPr>
            </m:dPr>
            <m:e>
              <m:r>
                <m:rPr>
                  <m:sty m:val="p"/>
                </m:rPr>
                <w:rPr>
                  <w:rFonts w:ascii="Cambria Math" w:hAnsi="Cambria Math"/>
                  <w:lang w:val="en"/>
                </w:rPr>
                <m:t>3</m:t>
              </m:r>
            </m:e>
          </m:d>
          <m:r>
            <m:rPr>
              <m:sty m:val="p"/>
            </m:rPr>
            <w:rPr>
              <w:rFonts w:ascii="Cambria Math" w:hAnsi="Cambria Math"/>
              <w:lang w:val="en"/>
            </w:rPr>
            <m:t>+2</m:t>
          </m:r>
          <m:d>
            <m:dPr>
              <m:ctrlPr>
                <w:rPr>
                  <w:rFonts w:ascii="Cambria Math" w:hAnsi="Cambria Math"/>
                  <w:lang w:val="en"/>
                </w:rPr>
              </m:ctrlPr>
            </m:dPr>
            <m:e>
              <m:r>
                <m:rPr>
                  <m:sty m:val="p"/>
                </m:rPr>
                <w:rPr>
                  <w:rFonts w:ascii="Cambria Math" w:hAnsi="Cambria Math"/>
                  <w:lang w:val="en"/>
                </w:rPr>
                <m:t>2</m:t>
              </m:r>
            </m:e>
          </m:d>
          <m:r>
            <m:rPr>
              <m:sty m:val="p"/>
            </m:rPr>
            <w:rPr>
              <w:rFonts w:ascii="Cambria Math" w:hAnsi="Cambria Math"/>
              <w:lang w:val="en"/>
            </w:rPr>
            <m:t>=8</m:t>
          </m:r>
        </m:oMath>
      </m:oMathPara>
    </w:p>
    <w:p w:rsidR="0061298E" w:rsidRPr="0061298E"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21</m:t>
              </m:r>
            </m:sub>
          </m:sSub>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3</m:t>
                    </m:r>
                  </m:e>
                </m:mr>
              </m:m>
            </m:e>
          </m:d>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r>
                  <m:e>
                    <m:r>
                      <m:rPr>
                        <m:sty m:val="p"/>
                      </m:rPr>
                      <w:rPr>
                        <w:rFonts w:ascii="Cambria Math" w:hAnsi="Cambria Math"/>
                        <w:lang w:val="en"/>
                      </w:rPr>
                      <m:t>1</m:t>
                    </m:r>
                  </m:e>
                </m:mr>
              </m:m>
            </m:e>
          </m:d>
          <m:r>
            <m:rPr>
              <m:sty m:val="p"/>
            </m:rPr>
            <w:rPr>
              <w:rFonts w:ascii="Cambria Math" w:hAnsi="Cambria Math"/>
              <w:lang w:val="en"/>
            </w:rPr>
            <m:t>=2</m:t>
          </m:r>
          <m:d>
            <m:dPr>
              <m:ctrlPr>
                <w:rPr>
                  <w:rFonts w:ascii="Cambria Math" w:hAnsi="Cambria Math"/>
                  <w:lang w:val="en"/>
                </w:rPr>
              </m:ctrlPr>
            </m:dPr>
            <m:e>
              <m:r>
                <m:rPr>
                  <m:sty m:val="p"/>
                </m:rPr>
                <w:rPr>
                  <w:rFonts w:ascii="Cambria Math" w:hAnsi="Cambria Math"/>
                  <w:lang w:val="en"/>
                </w:rPr>
                <m:t>1</m:t>
              </m:r>
            </m:e>
          </m:d>
          <m:r>
            <m:rPr>
              <m:sty m:val="p"/>
            </m:rPr>
            <w:rPr>
              <w:rFonts w:ascii="Cambria Math" w:hAnsi="Cambria Math"/>
              <w:lang w:val="en"/>
            </w:rPr>
            <m:t>+1</m:t>
          </m:r>
          <m:d>
            <m:dPr>
              <m:ctrlPr>
                <w:rPr>
                  <w:rFonts w:ascii="Cambria Math" w:hAnsi="Cambria Math"/>
                  <w:lang w:val="en"/>
                </w:rPr>
              </m:ctrlPr>
            </m:dPr>
            <m:e>
              <m:r>
                <m:rPr>
                  <m:sty m:val="p"/>
                </m:rPr>
                <w:rPr>
                  <w:rFonts w:ascii="Cambria Math" w:hAnsi="Cambria Math"/>
                  <w:lang w:val="en"/>
                </w:rPr>
                <m:t>2</m:t>
              </m:r>
            </m:e>
          </m:d>
          <m:r>
            <m:rPr>
              <m:sty m:val="p"/>
            </m:rPr>
            <w:rPr>
              <w:rFonts w:ascii="Cambria Math" w:hAnsi="Cambria Math"/>
              <w:lang w:val="en"/>
            </w:rPr>
            <m:t>+3</m:t>
          </m:r>
          <m:d>
            <m:dPr>
              <m:ctrlPr>
                <w:rPr>
                  <w:rFonts w:ascii="Cambria Math" w:hAnsi="Cambria Math"/>
                  <w:lang w:val="en"/>
                </w:rPr>
              </m:ctrlPr>
            </m:dPr>
            <m:e>
              <m:r>
                <m:rPr>
                  <m:sty m:val="p"/>
                </m:rPr>
                <w:rPr>
                  <w:rFonts w:ascii="Cambria Math" w:hAnsi="Cambria Math"/>
                  <w:lang w:val="en"/>
                </w:rPr>
                <m:t>1</m:t>
              </m:r>
            </m:e>
          </m:d>
          <m:r>
            <m:rPr>
              <m:sty m:val="p"/>
            </m:rPr>
            <w:rPr>
              <w:rFonts w:ascii="Cambria Math" w:hAnsi="Cambria Math"/>
              <w:lang w:val="en"/>
            </w:rPr>
            <m:t>=7</m:t>
          </m:r>
        </m:oMath>
      </m:oMathPara>
    </w:p>
    <w:p w:rsidR="0061298E" w:rsidRPr="0061298E"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22</m:t>
              </m:r>
            </m:sub>
          </m:sSub>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3</m:t>
                    </m:r>
                  </m:e>
                </m:mr>
              </m:m>
            </m:e>
          </m:d>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3</m:t>
                    </m:r>
                  </m:e>
                </m:mr>
                <m:mr>
                  <m:e>
                    <m:r>
                      <m:rPr>
                        <m:sty m:val="p"/>
                      </m:rPr>
                      <w:rPr>
                        <w:rFonts w:ascii="Cambria Math" w:hAnsi="Cambria Math"/>
                        <w:lang w:val="en"/>
                      </w:rPr>
                      <m:t>2</m:t>
                    </m:r>
                  </m:e>
                </m:mr>
              </m:m>
            </m:e>
          </m:d>
          <m:r>
            <m:rPr>
              <m:sty m:val="p"/>
            </m:rPr>
            <w:rPr>
              <w:rFonts w:ascii="Cambria Math" w:hAnsi="Cambria Math"/>
              <w:lang w:val="en"/>
            </w:rPr>
            <m:t>=2</m:t>
          </m:r>
          <m:d>
            <m:dPr>
              <m:ctrlPr>
                <w:rPr>
                  <w:rFonts w:ascii="Cambria Math" w:hAnsi="Cambria Math"/>
                  <w:lang w:val="en"/>
                </w:rPr>
              </m:ctrlPr>
            </m:dPr>
            <m:e>
              <m:r>
                <m:rPr>
                  <m:sty m:val="p"/>
                </m:rPr>
                <w:rPr>
                  <w:rFonts w:ascii="Cambria Math" w:hAnsi="Cambria Math"/>
                  <w:lang w:val="en"/>
                </w:rPr>
                <m:t>1</m:t>
              </m:r>
            </m:e>
          </m:d>
          <m:r>
            <m:rPr>
              <m:sty m:val="p"/>
            </m:rPr>
            <w:rPr>
              <w:rFonts w:ascii="Cambria Math" w:hAnsi="Cambria Math"/>
              <w:lang w:val="en"/>
            </w:rPr>
            <m:t>+1</m:t>
          </m:r>
          <m:d>
            <m:dPr>
              <m:ctrlPr>
                <w:rPr>
                  <w:rFonts w:ascii="Cambria Math" w:hAnsi="Cambria Math"/>
                  <w:lang w:val="en"/>
                </w:rPr>
              </m:ctrlPr>
            </m:dPr>
            <m:e>
              <m:r>
                <m:rPr>
                  <m:sty m:val="p"/>
                </m:rPr>
                <w:rPr>
                  <w:rFonts w:ascii="Cambria Math" w:hAnsi="Cambria Math"/>
                  <w:lang w:val="en"/>
                </w:rPr>
                <m:t>3</m:t>
              </m:r>
            </m:e>
          </m:d>
          <m:r>
            <m:rPr>
              <m:sty m:val="p"/>
            </m:rPr>
            <w:rPr>
              <w:rFonts w:ascii="Cambria Math" w:hAnsi="Cambria Math"/>
              <w:lang w:val="en"/>
            </w:rPr>
            <m:t>+3</m:t>
          </m:r>
          <m:d>
            <m:dPr>
              <m:ctrlPr>
                <w:rPr>
                  <w:rFonts w:ascii="Cambria Math" w:hAnsi="Cambria Math"/>
                  <w:lang w:val="en"/>
                </w:rPr>
              </m:ctrlPr>
            </m:dPr>
            <m:e>
              <m:r>
                <m:rPr>
                  <m:sty m:val="p"/>
                </m:rPr>
                <w:rPr>
                  <w:rFonts w:ascii="Cambria Math" w:hAnsi="Cambria Math"/>
                  <w:lang w:val="en"/>
                </w:rPr>
                <m:t>2</m:t>
              </m:r>
            </m:e>
          </m:d>
          <m:r>
            <m:rPr>
              <m:sty m:val="p"/>
            </m:rPr>
            <w:rPr>
              <w:rFonts w:ascii="Cambria Math" w:hAnsi="Cambria Math"/>
              <w:lang w:val="en"/>
            </w:rPr>
            <m:t>=11</m:t>
          </m:r>
        </m:oMath>
      </m:oMathPara>
    </w:p>
    <w:p w:rsidR="0061298E" w:rsidRPr="0061298E" w:rsidRDefault="0061298E" w:rsidP="00E223F3">
      <w:pPr>
        <w:rPr>
          <w:lang w:val="en"/>
        </w:rPr>
      </w:pPr>
      <m:oMathPara>
        <m:oMath>
          <m:r>
            <w:rPr>
              <w:rFonts w:ascii="Cambria Math" w:hAnsi="Cambria Math"/>
              <w:lang w:val="en"/>
            </w:rPr>
            <m:t>C</m:t>
          </m:r>
          <m:r>
            <m:rPr>
              <m:sty m:val="p"/>
            </m:rPr>
            <w:rPr>
              <w:rFonts w:ascii="Cambria Math" w:hAnsi="Cambria Math"/>
              <w:lang w:val="en"/>
            </w:rPr>
            <m:t>=</m:t>
          </m:r>
          <m:r>
            <w:rPr>
              <w:rFonts w:ascii="Cambria Math" w:hAnsi="Cambria Math"/>
              <w:lang w:val="en"/>
            </w:rPr>
            <m:t>AB</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5</m:t>
                    </m:r>
                  </m:e>
                  <m:e>
                    <m:r>
                      <m:rPr>
                        <m:sty m:val="p"/>
                      </m:rPr>
                      <w:rPr>
                        <w:rFonts w:ascii="Cambria Math" w:hAnsi="Cambria Math"/>
                        <w:lang w:val="en"/>
                      </w:rPr>
                      <m:t>8</m:t>
                    </m:r>
                  </m:e>
                </m:mr>
                <m:mr>
                  <m:e>
                    <m:r>
                      <m:rPr>
                        <m:sty m:val="p"/>
                      </m:rPr>
                      <w:rPr>
                        <w:rFonts w:ascii="Cambria Math" w:hAnsi="Cambria Math"/>
                        <w:lang w:val="en"/>
                      </w:rPr>
                      <m:t>7</m:t>
                    </m:r>
                  </m:e>
                  <m:e>
                    <m:r>
                      <m:rPr>
                        <m:sty m:val="p"/>
                      </m:rPr>
                      <w:rPr>
                        <w:rFonts w:ascii="Cambria Math" w:hAnsi="Cambria Math"/>
                        <w:lang w:val="en"/>
                      </w:rPr>
                      <m:t>11</m:t>
                    </m:r>
                  </m:e>
                </m:mr>
              </m:m>
            </m:e>
          </m:d>
        </m:oMath>
      </m:oMathPara>
    </w:p>
    <w:p w:rsidR="0061298E" w:rsidRDefault="0061298E" w:rsidP="009D6C21">
      <w:pPr>
        <w:shd w:val="clear" w:color="auto" w:fill="D9D9D9" w:themeFill="background1" w:themeFillShade="D9"/>
        <w:rPr>
          <w:lang w:val="en"/>
        </w:rPr>
      </w:pPr>
      <w:r w:rsidRPr="00A80385">
        <w:rPr>
          <w:b/>
          <w:shd w:val="clear" w:color="auto" w:fill="D0CECE" w:themeFill="background2" w:themeFillShade="E6"/>
          <w:lang w:val="en"/>
        </w:rPr>
        <w:t>EXAMPLE 2.</w:t>
      </w:r>
      <w:r>
        <w:rPr>
          <w:lang w:val="en"/>
        </w:rPr>
        <w:t xml:space="preserve"> </w:t>
      </w:r>
      <w:r w:rsidRPr="0061298E">
        <w:rPr>
          <w:lang w:val="en"/>
        </w:rPr>
        <w:t>Column Vector Times</w:t>
      </w:r>
      <w:r>
        <w:rPr>
          <w:lang w:val="en"/>
        </w:rPr>
        <w:t xml:space="preserve"> Row </w:t>
      </w:r>
      <w:r w:rsidRPr="0061298E">
        <w:rPr>
          <w:lang w:val="en"/>
        </w:rPr>
        <w:t>Vector</w:t>
      </w:r>
    </w:p>
    <w:p w:rsidR="0061298E" w:rsidRDefault="0061298E" w:rsidP="00E223F3">
      <w:pPr>
        <w:rPr>
          <w:lang w:val="en"/>
        </w:rPr>
      </w:pPr>
      <w:r>
        <w:rPr>
          <w:lang w:val="en"/>
        </w:rPr>
        <w:t xml:space="preserve">Find </w:t>
      </w:r>
      <m:oMath>
        <m:r>
          <w:rPr>
            <w:rFonts w:ascii="Cambria Math" w:hAnsi="Cambria Math"/>
            <w:lang w:val="en"/>
          </w:rPr>
          <m:t>AB</m:t>
        </m:r>
      </m:oMath>
      <w:r>
        <w:rPr>
          <w:lang w:val="en"/>
        </w:rPr>
        <w:t xml:space="preserve"> for</w:t>
      </w:r>
    </w:p>
    <w:p w:rsidR="0061298E" w:rsidRPr="0061298E" w:rsidRDefault="0061298E"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
            </m:e>
          </m:d>
          <m:r>
            <m:rPr>
              <m:sty m:val="p"/>
            </m:rPr>
            <w:rPr>
              <w:rFonts w:ascii="Cambria Math" w:hAnsi="Cambria Math"/>
              <w:lang w:val="en"/>
            </w:rPr>
            <m:t xml:space="preserve">  and  </m:t>
          </m:r>
          <m: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3</m:t>
                    </m:r>
                  </m:e>
                  <m:e>
                    <m:r>
                      <m:rPr>
                        <m:sty m:val="p"/>
                      </m:rPr>
                      <w:rPr>
                        <w:rFonts w:ascii="Cambria Math" w:hAnsi="Cambria Math"/>
                        <w:lang w:val="en"/>
                      </w:rPr>
                      <m:t>4</m:t>
                    </m:r>
                  </m:e>
                </m:mr>
              </m:m>
            </m:e>
          </m:d>
        </m:oMath>
      </m:oMathPara>
    </w:p>
    <w:p w:rsidR="0061298E" w:rsidRDefault="0061298E" w:rsidP="00E223F3">
      <w:pPr>
        <w:rPr>
          <w:lang w:val="en"/>
        </w:rPr>
      </w:pPr>
      <w:r w:rsidRPr="00A80385">
        <w:rPr>
          <w:b/>
          <w:shd w:val="clear" w:color="auto" w:fill="D0CECE" w:themeFill="background2" w:themeFillShade="E6"/>
          <w:lang w:val="en"/>
        </w:rPr>
        <w:t>Solution.</w:t>
      </w:r>
      <w:r>
        <w:rPr>
          <w:lang w:val="en"/>
        </w:rPr>
        <w:t xml:space="preserve"> </w:t>
      </w:r>
      <w:r w:rsidRPr="0061298E">
        <w:rPr>
          <w:lang w:val="en"/>
        </w:rPr>
        <w:t xml:space="preserve">Because </w:t>
      </w:r>
      <m:oMath>
        <m:r>
          <w:rPr>
            <w:rFonts w:ascii="Cambria Math" w:hAnsi="Cambria Math"/>
            <w:lang w:val="en"/>
          </w:rPr>
          <m:t>A</m:t>
        </m:r>
      </m:oMath>
      <w:r w:rsidRPr="0061298E">
        <w:rPr>
          <w:lang w:val="en"/>
        </w:rPr>
        <w:t xml:space="preserve"> has one column and </w:t>
      </w:r>
      <m:oMath>
        <m:r>
          <w:rPr>
            <w:rFonts w:ascii="Cambria Math" w:hAnsi="Cambria Math"/>
            <w:lang w:val="en"/>
          </w:rPr>
          <m:t>B</m:t>
        </m:r>
      </m:oMath>
      <w:r w:rsidRPr="0061298E">
        <w:rPr>
          <w:lang w:val="en"/>
        </w:rPr>
        <w:t xml:space="preserve"> has one row, </w:t>
      </w:r>
      <m:oMath>
        <m:r>
          <w:rPr>
            <w:rFonts w:ascii="Cambria Math" w:hAnsi="Cambria Math"/>
            <w:lang w:val="en"/>
          </w:rPr>
          <m:t>C=AB</m:t>
        </m:r>
      </m:oMath>
      <w:r w:rsidRPr="0061298E">
        <w:rPr>
          <w:lang w:val="en"/>
        </w:rPr>
        <w:t xml:space="preserve"> will exist. From Equa</w:t>
      </w:r>
      <w:r>
        <w:rPr>
          <w:lang w:val="en"/>
        </w:rPr>
        <w:t>tion (</w:t>
      </w:r>
      <w:r w:rsidR="001C4ED6">
        <w:rPr>
          <w:lang w:val="en"/>
        </w:rPr>
        <w:t>2.</w:t>
      </w:r>
      <w:r>
        <w:rPr>
          <w:lang w:val="en"/>
        </w:rPr>
        <w:t xml:space="preserve">2), we know that </w:t>
      </w:r>
      <m:oMath>
        <m:r>
          <w:rPr>
            <w:rFonts w:ascii="Cambria Math" w:hAnsi="Cambria Math"/>
            <w:lang w:val="en"/>
          </w:rPr>
          <m:t>C</m:t>
        </m:r>
      </m:oMath>
      <w:r>
        <w:rPr>
          <w:lang w:val="en"/>
        </w:rPr>
        <w:t xml:space="preserve"> is a </w:t>
      </w:r>
      <m:oMath>
        <m:r>
          <w:rPr>
            <w:rFonts w:ascii="Cambria Math" w:hAnsi="Cambria Math"/>
            <w:lang w:val="en"/>
          </w:rPr>
          <m:t>2×2</m:t>
        </m:r>
      </m:oMath>
      <w:r w:rsidRPr="0061298E">
        <w:rPr>
          <w:lang w:val="en"/>
        </w:rPr>
        <w:t xml:space="preserv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61298E">
        <w:rPr>
          <w:lang w:val="en"/>
        </w:rPr>
        <w:t xml:space="preserve"> with</w:t>
      </w:r>
    </w:p>
    <w:p w:rsidR="0061298E" w:rsidRPr="0061298E" w:rsidRDefault="002D689A" w:rsidP="00E223F3">
      <w:pPr>
        <w:rPr>
          <w:lang w:val="en"/>
        </w:rPr>
      </w:pPr>
      <m:oMathPara>
        <m:oMath>
          <m:m>
            <m:mPr>
              <m:mcs>
                <m:mc>
                  <m:mcPr>
                    <m:count m:val="2"/>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r>
                  <m:rPr>
                    <m:sty m:val="p"/>
                  </m:rPr>
                  <w:rPr>
                    <w:rFonts w:ascii="Cambria Math" w:hAnsi="Cambria Math"/>
                    <w:lang w:val="en"/>
                  </w:rPr>
                  <m:t>=1</m:t>
                </m:r>
                <m:d>
                  <m:dPr>
                    <m:ctrlPr>
                      <w:rPr>
                        <w:rFonts w:ascii="Cambria Math" w:hAnsi="Cambria Math"/>
                        <w:lang w:val="en"/>
                      </w:rPr>
                    </m:ctrlPr>
                  </m:dPr>
                  <m:e>
                    <m:r>
                      <m:rPr>
                        <m:sty m:val="p"/>
                      </m:rPr>
                      <w:rPr>
                        <w:rFonts w:ascii="Cambria Math" w:hAnsi="Cambria Math"/>
                        <w:lang w:val="en"/>
                      </w:rPr>
                      <m:t>3</m:t>
                    </m:r>
                  </m:e>
                </m:d>
                <m:r>
                  <m:rPr>
                    <m:sty m:val="p"/>
                  </m:rPr>
                  <w:rPr>
                    <w:rFonts w:ascii="Cambria Math" w:hAnsi="Cambria Math"/>
                    <w:lang w:val="en"/>
                  </w:rPr>
                  <m:t>=3</m:t>
                </m:r>
              </m:e>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r>
                  <m:rPr>
                    <m:sty m:val="p"/>
                  </m:rPr>
                  <w:rPr>
                    <w:rFonts w:ascii="Cambria Math" w:hAnsi="Cambria Math"/>
                    <w:lang w:val="en"/>
                  </w:rPr>
                  <m:t>=1</m:t>
                </m:r>
                <m:d>
                  <m:dPr>
                    <m:ctrlPr>
                      <w:rPr>
                        <w:rFonts w:ascii="Cambria Math" w:hAnsi="Cambria Math"/>
                        <w:lang w:val="en"/>
                      </w:rPr>
                    </m:ctrlPr>
                  </m:dPr>
                  <m:e>
                    <m:r>
                      <m:rPr>
                        <m:sty m:val="p"/>
                      </m:rPr>
                      <w:rPr>
                        <w:rFonts w:ascii="Cambria Math" w:hAnsi="Cambria Math"/>
                        <w:lang w:val="en"/>
                      </w:rPr>
                      <m:t>4</m:t>
                    </m:r>
                  </m:e>
                </m:d>
                <m:r>
                  <m:rPr>
                    <m:sty m:val="p"/>
                  </m:rPr>
                  <w:rPr>
                    <w:rFonts w:ascii="Cambria Math" w:hAnsi="Cambria Math"/>
                    <w:lang w:val="en"/>
                  </w:rPr>
                  <m:t>=4</m:t>
                </m:r>
              </m:e>
            </m:m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21</m:t>
                    </m:r>
                  </m:sub>
                </m:sSub>
                <m:r>
                  <m:rPr>
                    <m:sty m:val="p"/>
                  </m:rPr>
                  <w:rPr>
                    <w:rFonts w:ascii="Cambria Math" w:hAnsi="Cambria Math"/>
                    <w:lang w:val="en"/>
                  </w:rPr>
                  <m:t>=2</m:t>
                </m:r>
                <m:d>
                  <m:dPr>
                    <m:ctrlPr>
                      <w:rPr>
                        <w:rFonts w:ascii="Cambria Math" w:hAnsi="Cambria Math"/>
                        <w:lang w:val="en"/>
                      </w:rPr>
                    </m:ctrlPr>
                  </m:dPr>
                  <m:e>
                    <m:r>
                      <m:rPr>
                        <m:sty m:val="p"/>
                      </m:rPr>
                      <w:rPr>
                        <w:rFonts w:ascii="Cambria Math" w:hAnsi="Cambria Math"/>
                        <w:lang w:val="en"/>
                      </w:rPr>
                      <m:t>3</m:t>
                    </m:r>
                  </m:e>
                </m:d>
                <m:r>
                  <m:rPr>
                    <m:sty m:val="p"/>
                  </m:rPr>
                  <w:rPr>
                    <w:rFonts w:ascii="Cambria Math" w:hAnsi="Cambria Math"/>
                    <w:lang w:val="en"/>
                  </w:rPr>
                  <m:t>=6</m:t>
                </m:r>
              </m:e>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22</m:t>
                    </m:r>
                  </m:sub>
                </m:sSub>
                <m:r>
                  <m:rPr>
                    <m:sty m:val="p"/>
                  </m:rPr>
                  <w:rPr>
                    <w:rFonts w:ascii="Cambria Math" w:hAnsi="Cambria Math"/>
                    <w:lang w:val="en"/>
                  </w:rPr>
                  <m:t>=2</m:t>
                </m:r>
                <m:d>
                  <m:dPr>
                    <m:ctrlPr>
                      <w:rPr>
                        <w:rFonts w:ascii="Cambria Math" w:hAnsi="Cambria Math"/>
                        <w:lang w:val="en"/>
                      </w:rPr>
                    </m:ctrlPr>
                  </m:dPr>
                  <m:e>
                    <m:r>
                      <m:rPr>
                        <m:sty m:val="p"/>
                      </m:rPr>
                      <w:rPr>
                        <w:rFonts w:ascii="Cambria Math" w:hAnsi="Cambria Math"/>
                        <w:lang w:val="en"/>
                      </w:rPr>
                      <m:t>4</m:t>
                    </m:r>
                  </m:e>
                </m:d>
                <m:r>
                  <m:rPr>
                    <m:sty m:val="p"/>
                  </m:rPr>
                  <w:rPr>
                    <w:rFonts w:ascii="Cambria Math" w:hAnsi="Cambria Math"/>
                    <w:lang w:val="en"/>
                  </w:rPr>
                  <m:t>=8</m:t>
                </m:r>
              </m:e>
            </m:mr>
          </m:m>
        </m:oMath>
      </m:oMathPara>
    </w:p>
    <w:p w:rsidR="0061298E" w:rsidRDefault="0061298E" w:rsidP="00E223F3">
      <w:pPr>
        <w:rPr>
          <w:lang w:val="en"/>
        </w:rPr>
      </w:pPr>
      <w:r>
        <w:rPr>
          <w:lang w:val="en"/>
        </w:rPr>
        <w:t>Thus</w:t>
      </w:r>
    </w:p>
    <w:p w:rsidR="0061298E" w:rsidRPr="0061298E" w:rsidRDefault="0061298E" w:rsidP="00E223F3">
      <w:pPr>
        <w:rPr>
          <w:lang w:val="en"/>
        </w:rPr>
      </w:pPr>
      <m:oMathPara>
        <m:oMath>
          <m:r>
            <w:rPr>
              <w:rFonts w:ascii="Cambria Math" w:hAnsi="Cambria Math"/>
              <w:lang w:val="en"/>
            </w:rPr>
            <m:t>C</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3</m:t>
                    </m:r>
                  </m:e>
                  <m:e>
                    <m:r>
                      <m:rPr>
                        <m:sty m:val="p"/>
                      </m:rPr>
                      <w:rPr>
                        <w:rFonts w:ascii="Cambria Math" w:hAnsi="Cambria Math"/>
                        <w:lang w:val="en"/>
                      </w:rPr>
                      <m:t>4</m:t>
                    </m:r>
                  </m:e>
                </m:mr>
                <m:mr>
                  <m:e>
                    <m:r>
                      <m:rPr>
                        <m:sty m:val="p"/>
                      </m:rPr>
                      <w:rPr>
                        <w:rFonts w:ascii="Cambria Math" w:hAnsi="Cambria Math"/>
                        <w:lang w:val="en"/>
                      </w:rPr>
                      <m:t>6</m:t>
                    </m:r>
                  </m:e>
                  <m:e>
                    <m:r>
                      <m:rPr>
                        <m:sty m:val="p"/>
                      </m:rPr>
                      <w:rPr>
                        <w:rFonts w:ascii="Cambria Math" w:hAnsi="Cambria Math"/>
                        <w:lang w:val="en"/>
                      </w:rPr>
                      <m:t>8</m:t>
                    </m:r>
                  </m:e>
                </m:mr>
              </m:m>
            </m:e>
          </m:d>
        </m:oMath>
      </m:oMathPara>
    </w:p>
    <w:p w:rsidR="0061298E" w:rsidRPr="0061298E" w:rsidRDefault="0061298E" w:rsidP="009D6C21">
      <w:pPr>
        <w:shd w:val="clear" w:color="auto" w:fill="D9D9D9" w:themeFill="background1" w:themeFillShade="D9"/>
        <w:rPr>
          <w:lang w:val="en"/>
        </w:rPr>
      </w:pPr>
      <w:r w:rsidRPr="00A80385">
        <w:rPr>
          <w:b/>
          <w:shd w:val="clear" w:color="auto" w:fill="D0CECE" w:themeFill="background2" w:themeFillShade="E6"/>
          <w:lang w:val="en"/>
        </w:rPr>
        <w:t>EXAMPLE 3.</w:t>
      </w:r>
      <w:r>
        <w:rPr>
          <w:lang w:val="en"/>
        </w:rPr>
        <w:t xml:space="preserve"> Row Vector Times </w:t>
      </w:r>
      <w:r w:rsidRPr="0061298E">
        <w:rPr>
          <w:lang w:val="en"/>
        </w:rPr>
        <w:t>Column Vector</w:t>
      </w:r>
    </w:p>
    <w:p w:rsidR="0061298E" w:rsidRPr="0061298E" w:rsidRDefault="0061298E" w:rsidP="00E223F3">
      <w:pPr>
        <w:rPr>
          <w:lang w:val="en"/>
        </w:rPr>
      </w:pPr>
      <w:r>
        <w:rPr>
          <w:lang w:val="en"/>
        </w:rPr>
        <w:t xml:space="preserve">Compute </w:t>
      </w:r>
      <m:oMath>
        <m:r>
          <w:rPr>
            <w:rFonts w:ascii="Cambria Math" w:hAnsi="Cambria Math"/>
            <w:lang w:val="en"/>
          </w:rPr>
          <m:t>D=BA</m:t>
        </m:r>
      </m:oMath>
      <w:r w:rsidRPr="0061298E">
        <w:rPr>
          <w:lang w:val="en"/>
        </w:rPr>
        <w:t xml:space="preserve"> for the </w:t>
      </w:r>
      <m:oMath>
        <m:r>
          <w:rPr>
            <w:rFonts w:ascii="Cambria Math" w:hAnsi="Cambria Math"/>
            <w:lang w:val="en"/>
          </w:rPr>
          <m:t>A</m:t>
        </m:r>
      </m:oMath>
      <w:r w:rsidRPr="0061298E">
        <w:rPr>
          <w:lang w:val="en"/>
        </w:rPr>
        <w:t xml:space="preserve"> and </w:t>
      </w:r>
      <m:oMath>
        <m:r>
          <w:rPr>
            <w:rFonts w:ascii="Cambria Math" w:hAnsi="Cambria Math"/>
            <w:lang w:val="en"/>
          </w:rPr>
          <m:t>B</m:t>
        </m:r>
      </m:oMath>
      <w:r w:rsidRPr="0061298E">
        <w:rPr>
          <w:lang w:val="en"/>
        </w:rPr>
        <w:t xml:space="preserve"> of Example 2.</w:t>
      </w:r>
    </w:p>
    <w:p w:rsidR="0061298E" w:rsidRDefault="0061298E" w:rsidP="00E223F3">
      <w:pPr>
        <w:rPr>
          <w:lang w:val="en"/>
        </w:rPr>
      </w:pPr>
      <w:r w:rsidRPr="00A80385">
        <w:rPr>
          <w:b/>
          <w:shd w:val="clear" w:color="auto" w:fill="D0CECE" w:themeFill="background2" w:themeFillShade="E6"/>
          <w:lang w:val="en"/>
        </w:rPr>
        <w:t>Solution.</w:t>
      </w:r>
      <w:r>
        <w:rPr>
          <w:lang w:val="en"/>
        </w:rPr>
        <w:t xml:space="preserve"> </w:t>
      </w:r>
      <w:r w:rsidRPr="0061298E">
        <w:rPr>
          <w:lang w:val="en"/>
        </w:rPr>
        <w:t xml:space="preserve">In this case, </w:t>
      </w:r>
      <m:oMath>
        <m:r>
          <w:rPr>
            <w:rFonts w:ascii="Cambria Math" w:hAnsi="Cambria Math"/>
            <w:lang w:val="en"/>
          </w:rPr>
          <m:t>D</m:t>
        </m:r>
      </m:oMath>
      <w:r>
        <w:rPr>
          <w:lang w:val="en"/>
        </w:rPr>
        <w:t xml:space="preserve"> will be a </w:t>
      </w:r>
      <m:oMath>
        <m:r>
          <w:rPr>
            <w:rFonts w:ascii="Cambria Math" w:hAnsi="Cambria Math"/>
            <w:lang w:val="en"/>
          </w:rPr>
          <m:t>1×1</m:t>
        </m:r>
      </m:oMath>
      <w:r w:rsidRPr="0061298E">
        <w:rPr>
          <w:lang w:val="en"/>
        </w:rPr>
        <w:t xml:space="preserv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61298E">
        <w:rPr>
          <w:lang w:val="en"/>
        </w:rPr>
        <w:t xml:space="preserve"> (or a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61298E">
        <w:rPr>
          <w:lang w:val="en"/>
        </w:rPr>
        <w:t>). From Equation (2),</w:t>
      </w:r>
    </w:p>
    <w:p w:rsidR="0061298E" w:rsidRPr="005F2009" w:rsidRDefault="002D689A" w:rsidP="00E223F3">
      <w:pPr>
        <w:rPr>
          <w:lang w:val="en"/>
        </w:rPr>
      </w:pPr>
      <m:oMathPara>
        <m:oMath>
          <m:sSub>
            <m:sSubPr>
              <m:ctrlPr>
                <w:rPr>
                  <w:rFonts w:ascii="Cambria Math" w:hAnsi="Cambria Math"/>
                  <w:lang w:val="en"/>
                </w:rPr>
              </m:ctrlPr>
            </m:sSubPr>
            <m:e>
              <m:r>
                <w:rPr>
                  <w:rFonts w:ascii="Cambria Math" w:hAnsi="Cambria Math"/>
                  <w:lang w:val="en"/>
                </w:rPr>
                <m:t>d</m:t>
              </m:r>
            </m:e>
            <m:sub>
              <m:r>
                <m:rPr>
                  <m:sty m:val="p"/>
                </m:rPr>
                <w:rPr>
                  <w:rFonts w:ascii="Cambria Math" w:hAnsi="Cambria Math"/>
                  <w:lang w:val="en"/>
                </w:rPr>
                <m:t>11</m:t>
              </m:r>
            </m:sub>
          </m:sSub>
          <m:r>
            <m:rPr>
              <m:sty m:val="p"/>
            </m:rPr>
            <w:rPr>
              <w:rFonts w:ascii="Cambria Math" w:hAnsi="Cambria Math"/>
              <w:lang w:val="en"/>
            </w:rPr>
            <m:t>=3</m:t>
          </m:r>
          <m:d>
            <m:dPr>
              <m:ctrlPr>
                <w:rPr>
                  <w:rFonts w:ascii="Cambria Math" w:hAnsi="Cambria Math"/>
                  <w:lang w:val="en"/>
                </w:rPr>
              </m:ctrlPr>
            </m:dPr>
            <m:e>
              <m:r>
                <m:rPr>
                  <m:sty m:val="p"/>
                </m:rPr>
                <w:rPr>
                  <w:rFonts w:ascii="Cambria Math" w:hAnsi="Cambria Math"/>
                  <w:lang w:val="en"/>
                </w:rPr>
                <m:t>1</m:t>
              </m:r>
            </m:e>
          </m:d>
          <m:r>
            <m:rPr>
              <m:sty m:val="p"/>
            </m:rPr>
            <w:rPr>
              <w:rFonts w:ascii="Cambria Math" w:hAnsi="Cambria Math"/>
              <w:lang w:val="en"/>
            </w:rPr>
            <m:t>+4</m:t>
          </m:r>
          <m:d>
            <m:dPr>
              <m:ctrlPr>
                <w:rPr>
                  <w:rFonts w:ascii="Cambria Math" w:hAnsi="Cambria Math"/>
                  <w:lang w:val="en"/>
                </w:rPr>
              </m:ctrlPr>
            </m:dPr>
            <m:e>
              <m:r>
                <m:rPr>
                  <m:sty m:val="p"/>
                </m:rPr>
                <w:rPr>
                  <w:rFonts w:ascii="Cambria Math" w:hAnsi="Cambria Math"/>
                  <w:lang w:val="en"/>
                </w:rPr>
                <m:t>2</m:t>
              </m:r>
            </m:e>
          </m:d>
          <m:r>
            <m:rPr>
              <m:sty m:val="p"/>
            </m:rPr>
            <w:rPr>
              <w:rFonts w:ascii="Cambria Math" w:hAnsi="Cambria Math"/>
              <w:lang w:val="en"/>
            </w:rPr>
            <m:t>=11</m:t>
          </m:r>
        </m:oMath>
      </m:oMathPara>
    </w:p>
    <w:p w:rsidR="005F2009" w:rsidRDefault="005F2009" w:rsidP="00E223F3">
      <w:pPr>
        <w:rPr>
          <w:lang w:val="en"/>
        </w:rPr>
      </w:pPr>
      <w:r>
        <w:rPr>
          <w:lang w:val="en"/>
        </w:rPr>
        <w:t xml:space="preserve">Thus, </w:t>
      </w:r>
      <m:oMath>
        <m:r>
          <w:rPr>
            <w:rFonts w:ascii="Cambria Math" w:hAnsi="Cambria Math"/>
            <w:lang w:val="en"/>
          </w:rPr>
          <m:t>D=[11]</m:t>
        </m:r>
      </m:oMath>
      <w:r w:rsidRPr="005F2009">
        <w:rPr>
          <w:lang w:val="en"/>
        </w:rPr>
        <w:t>. In this example,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5F2009">
        <w:rPr>
          <w:lang w:val="en"/>
        </w:rPr>
        <w:t xml:space="preserve"> multiplication</w:t>
      </w:r>
      <w:r w:rsidR="00226195">
        <w:rPr>
          <w:lang w:val="en"/>
        </w:rPr>
        <w:fldChar w:fldCharType="begin"/>
      </w:r>
      <w:r w:rsidR="00226195">
        <w:instrText xml:space="preserve"> XE "</w:instrText>
      </w:r>
      <w:r w:rsidR="00226195" w:rsidRPr="00667AED">
        <w:rPr>
          <w:lang w:val="en"/>
        </w:rPr>
        <w:instrText>matrix multiplication</w:instrText>
      </w:r>
      <w:r w:rsidR="00226195">
        <w:instrText xml:space="preserve">" </w:instrText>
      </w:r>
      <w:r w:rsidR="00226195">
        <w:rPr>
          <w:lang w:val="en"/>
        </w:rPr>
        <w:fldChar w:fldCharType="end"/>
      </w:r>
      <w:r w:rsidRPr="005F2009">
        <w:rPr>
          <w:lang w:val="en"/>
        </w:rPr>
        <w:t xml:space="preserve"> is e</w:t>
      </w:r>
      <w:r>
        <w:rPr>
          <w:lang w:val="en"/>
        </w:rPr>
        <w:t>quivalent to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Pr>
          <w:lang w:val="en"/>
        </w:rPr>
        <w:t xml:space="preserve"> multiplica</w:t>
      </w:r>
      <w:r w:rsidRPr="005F2009">
        <w:rPr>
          <w:lang w:val="en"/>
        </w:rPr>
        <w:t>tion of a row and column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r w:rsidRPr="005F2009">
        <w:rPr>
          <w:lang w:val="en"/>
        </w:rPr>
        <w:t>.</w:t>
      </w:r>
    </w:p>
    <w:p w:rsidR="005F2009" w:rsidRPr="005F2009" w:rsidRDefault="005F2009" w:rsidP="009D6C21">
      <w:pPr>
        <w:shd w:val="clear" w:color="auto" w:fill="D9D9D9" w:themeFill="background1" w:themeFillShade="D9"/>
        <w:rPr>
          <w:lang w:val="en"/>
        </w:rPr>
      </w:pPr>
      <w:r w:rsidRPr="00A80385">
        <w:rPr>
          <w:b/>
          <w:shd w:val="clear" w:color="auto" w:fill="D0CECE" w:themeFill="background2" w:themeFillShade="E6"/>
          <w:lang w:val="en"/>
        </w:rPr>
        <w:t>EXAMPLE 4</w:t>
      </w:r>
      <w:r w:rsidRPr="00A80385">
        <w:rPr>
          <w:shd w:val="clear" w:color="auto" w:fill="D0CECE" w:themeFill="background2" w:themeFillShade="E6"/>
          <w:lang w:val="en"/>
        </w:rPr>
        <w:t>.</w:t>
      </w:r>
      <w:r>
        <w:rPr>
          <w:lang w:val="en"/>
        </w:rPr>
        <w:t xml:space="preserve"> </w:t>
      </w:r>
      <w:r w:rsidRPr="005F2009">
        <w:rPr>
          <w:lang w:val="en"/>
        </w:rPr>
        <w:t>Undefined Matrix Product</w:t>
      </w:r>
    </w:p>
    <w:p w:rsidR="005F2009" w:rsidRDefault="005F2009" w:rsidP="00E223F3">
      <w:pPr>
        <w:rPr>
          <w:lang w:val="en"/>
        </w:rPr>
      </w:pPr>
      <w:r w:rsidRPr="005F2009">
        <w:rPr>
          <w:lang w:val="en"/>
        </w:rPr>
        <w:t xml:space="preserve">Show that </w:t>
      </w:r>
      <m:oMath>
        <m:r>
          <w:rPr>
            <w:rFonts w:ascii="Cambria Math" w:hAnsi="Cambria Math"/>
            <w:lang w:val="en"/>
          </w:rPr>
          <m:t>AB</m:t>
        </m:r>
      </m:oMath>
      <w:r w:rsidRPr="005F2009">
        <w:rPr>
          <w:lang w:val="en"/>
        </w:rPr>
        <w:t xml:space="preserve"> is undefined if</w:t>
      </w:r>
    </w:p>
    <w:p w:rsidR="005F2009" w:rsidRDefault="005F2009"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3</m:t>
                    </m:r>
                  </m:e>
                  <m:e>
                    <m:r>
                      <m:rPr>
                        <m:sty m:val="p"/>
                      </m:rPr>
                      <w:rPr>
                        <w:rFonts w:ascii="Cambria Math" w:hAnsi="Cambria Math"/>
                        <w:lang w:val="en"/>
                      </w:rPr>
                      <m:t>4</m:t>
                    </m:r>
                  </m:e>
                </m:mr>
              </m:m>
            </m:e>
          </m:d>
          <m:r>
            <m:rPr>
              <m:sty m:val="p"/>
            </m:rPr>
            <w:rPr>
              <w:rFonts w:ascii="Cambria Math" w:hAnsi="Cambria Math"/>
              <w:lang w:val="en"/>
            </w:rPr>
            <m:t xml:space="preserve">   </m:t>
          </m:r>
          <m:r>
            <w:rPr>
              <w:rFonts w:ascii="Cambria Math" w:hAnsi="Cambria Math"/>
              <w:lang w:val="en"/>
            </w:rPr>
            <m:t>and</m:t>
          </m:r>
          <m:r>
            <m:rPr>
              <m:sty m:val="p"/>
            </m:rPr>
            <w:rPr>
              <w:rFonts w:ascii="Cambria Math" w:hAnsi="Cambria Math"/>
              <w:lang w:val="en"/>
            </w:rPr>
            <m:t xml:space="preserve">   </m:t>
          </m:r>
          <m: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1</m:t>
                    </m:r>
                  </m:e>
                </m:mr>
                <m:mr>
                  <m:e>
                    <m:r>
                      <m:rPr>
                        <m:sty m:val="p"/>
                      </m:rPr>
                      <w:rPr>
                        <w:rFonts w:ascii="Cambria Math" w:hAnsi="Cambria Math"/>
                        <w:lang w:val="en"/>
                      </w:rPr>
                      <m:t>1</m:t>
                    </m:r>
                  </m:e>
                  <m:e>
                    <m:r>
                      <m:rPr>
                        <m:sty m:val="p"/>
                      </m:rPr>
                      <w:rPr>
                        <w:rFonts w:ascii="Cambria Math" w:hAnsi="Cambria Math"/>
                        <w:lang w:val="en"/>
                      </w:rPr>
                      <m:t>2</m:t>
                    </m:r>
                  </m:e>
                </m:mr>
              </m:m>
            </m:e>
          </m:d>
        </m:oMath>
      </m:oMathPara>
    </w:p>
    <w:p w:rsidR="005F2009" w:rsidRDefault="005F2009" w:rsidP="00E223F3">
      <w:pPr>
        <w:rPr>
          <w:lang w:val="en"/>
        </w:rPr>
      </w:pPr>
      <w:r w:rsidRPr="00A80385">
        <w:rPr>
          <w:b/>
          <w:shd w:val="clear" w:color="auto" w:fill="D0CECE" w:themeFill="background2" w:themeFillShade="E6"/>
          <w:lang w:val="en"/>
        </w:rPr>
        <w:t>Solution.</w:t>
      </w:r>
      <w:r>
        <w:rPr>
          <w:lang w:val="en"/>
        </w:rPr>
        <w:t xml:space="preserve"> </w:t>
      </w:r>
      <w:r w:rsidRPr="005F2009">
        <w:rPr>
          <w:lang w:val="en"/>
        </w:rPr>
        <w:t xml:space="preserve">This follows because </w:t>
      </w:r>
      <m:oMath>
        <m:r>
          <w:rPr>
            <w:rFonts w:ascii="Cambria Math" w:hAnsi="Cambria Math"/>
            <w:lang w:val="en"/>
          </w:rPr>
          <m:t>A</m:t>
        </m:r>
      </m:oMath>
      <w:r w:rsidRPr="005F2009">
        <w:rPr>
          <w:lang w:val="en"/>
        </w:rPr>
        <w:t xml:space="preserve"> has two columns and </w:t>
      </w:r>
      <m:oMath>
        <m:r>
          <w:rPr>
            <w:rFonts w:ascii="Cambria Math" w:hAnsi="Cambria Math"/>
            <w:lang w:val="en"/>
          </w:rPr>
          <m:t>B</m:t>
        </m:r>
      </m:oMath>
      <w:r w:rsidRPr="005F2009">
        <w:rPr>
          <w:lang w:val="en"/>
        </w:rPr>
        <w:t xml:space="preserve"> has three rows. Thus, Equation (</w:t>
      </w:r>
      <w:r w:rsidR="001C4ED6">
        <w:rPr>
          <w:lang w:val="en"/>
        </w:rPr>
        <w:t>2.</w:t>
      </w:r>
      <w:r w:rsidRPr="005F2009">
        <w:rPr>
          <w:lang w:val="en"/>
        </w:rPr>
        <w:t>1) is not satisfied.</w:t>
      </w:r>
    </w:p>
    <w:p w:rsidR="005F2009" w:rsidRPr="005F2009" w:rsidRDefault="0079605C" w:rsidP="00E223F3">
      <w:pPr>
        <w:pStyle w:val="FigureSubheading"/>
        <w:rPr>
          <w:lang w:val="en"/>
        </w:rPr>
      </w:pPr>
      <w:r w:rsidRPr="00394332">
        <w:rPr>
          <w:b/>
          <w:lang w:val="en"/>
        </w:rPr>
        <w:t>TABLE</w:t>
      </w:r>
      <w:r w:rsidR="005F2009" w:rsidRPr="00394332">
        <w:rPr>
          <w:b/>
          <w:lang w:val="en"/>
        </w:rPr>
        <w:t xml:space="preserve"> 1</w:t>
      </w:r>
      <w:r w:rsidR="00394332">
        <w:rPr>
          <w:b/>
          <w:lang w:val="en"/>
        </w:rPr>
        <w:t xml:space="preserve">. </w:t>
      </w:r>
      <w:r w:rsidR="005F2009" w:rsidRPr="005F2009">
        <w:rPr>
          <w:lang w:val="en"/>
        </w:rPr>
        <w:t>Gallons of Crude Oil Required to Produce 1 Gallon of Gasoline</w:t>
      </w:r>
    </w:p>
    <w:tbl>
      <w:tblPr>
        <w:tblW w:w="0" w:type="auto"/>
        <w:tblCellMar>
          <w:top w:w="36" w:type="dxa"/>
          <w:left w:w="115" w:type="dxa"/>
          <w:bottom w:w="36" w:type="dxa"/>
          <w:right w:w="115" w:type="dxa"/>
        </w:tblCellMar>
        <w:tblLook w:val="04A0" w:firstRow="1" w:lastRow="0" w:firstColumn="1" w:lastColumn="0" w:noHBand="0" w:noVBand="1"/>
      </w:tblPr>
      <w:tblGrid>
        <w:gridCol w:w="1062"/>
        <w:gridCol w:w="1960"/>
        <w:gridCol w:w="1433"/>
        <w:gridCol w:w="1609"/>
      </w:tblGrid>
      <w:tr w:rsidR="005F2009" w:rsidRPr="005F2009" w:rsidTr="00394332">
        <w:tc>
          <w:tcPr>
            <w:tcW w:w="0" w:type="auto"/>
            <w:tcBorders>
              <w:top w:val="single" w:sz="4" w:space="0" w:color="auto"/>
              <w:bottom w:val="single" w:sz="4" w:space="0" w:color="auto"/>
            </w:tcBorders>
          </w:tcPr>
          <w:p w:rsidR="005F2009" w:rsidRPr="005F2009" w:rsidRDefault="005F2009" w:rsidP="00E223F3">
            <w:pPr>
              <w:spacing w:after="0"/>
              <w:rPr>
                <w:lang w:val="en"/>
              </w:rPr>
            </w:pPr>
            <w:r w:rsidRPr="005F2009">
              <w:rPr>
                <w:lang w:val="en"/>
              </w:rPr>
              <w:t>Crude Oil</w:t>
            </w:r>
          </w:p>
        </w:tc>
        <w:tc>
          <w:tcPr>
            <w:tcW w:w="0" w:type="auto"/>
            <w:tcBorders>
              <w:top w:val="single" w:sz="4" w:space="0" w:color="auto"/>
              <w:bottom w:val="single" w:sz="4" w:space="0" w:color="auto"/>
            </w:tcBorders>
          </w:tcPr>
          <w:p w:rsidR="005F2009" w:rsidRPr="005F2009" w:rsidRDefault="005F2009" w:rsidP="00E223F3">
            <w:pPr>
              <w:spacing w:after="0"/>
              <w:jc w:val="center"/>
              <w:rPr>
                <w:lang w:val="en"/>
              </w:rPr>
            </w:pPr>
            <w:r w:rsidRPr="005F2009">
              <w:rPr>
                <w:lang w:val="en"/>
              </w:rPr>
              <w:t>Premium Unleaded</w:t>
            </w:r>
          </w:p>
        </w:tc>
        <w:tc>
          <w:tcPr>
            <w:tcW w:w="0" w:type="auto"/>
            <w:tcBorders>
              <w:top w:val="single" w:sz="4" w:space="0" w:color="auto"/>
              <w:bottom w:val="single" w:sz="4" w:space="0" w:color="auto"/>
            </w:tcBorders>
          </w:tcPr>
          <w:p w:rsidR="005F2009" w:rsidRPr="005F2009" w:rsidRDefault="005F2009" w:rsidP="00E223F3">
            <w:pPr>
              <w:spacing w:after="0"/>
              <w:jc w:val="center"/>
              <w:rPr>
                <w:lang w:val="en"/>
              </w:rPr>
            </w:pPr>
            <w:r w:rsidRPr="005F2009">
              <w:rPr>
                <w:lang w:val="en"/>
              </w:rPr>
              <w:t>Regular Unleaded</w:t>
            </w:r>
          </w:p>
        </w:tc>
        <w:tc>
          <w:tcPr>
            <w:tcW w:w="0" w:type="auto"/>
            <w:tcBorders>
              <w:top w:val="single" w:sz="4" w:space="0" w:color="auto"/>
              <w:bottom w:val="single" w:sz="4" w:space="0" w:color="auto"/>
            </w:tcBorders>
          </w:tcPr>
          <w:p w:rsidR="005F2009" w:rsidRPr="005F2009" w:rsidRDefault="005F2009" w:rsidP="00E223F3">
            <w:pPr>
              <w:spacing w:after="0"/>
              <w:jc w:val="center"/>
              <w:rPr>
                <w:lang w:val="en"/>
              </w:rPr>
            </w:pPr>
            <w:r w:rsidRPr="005F2009">
              <w:rPr>
                <w:lang w:val="en"/>
              </w:rPr>
              <w:t>Regular Leaded</w:t>
            </w:r>
          </w:p>
        </w:tc>
      </w:tr>
      <w:tr w:rsidR="005F2009" w:rsidRPr="005F2009" w:rsidTr="00E223F3">
        <w:tc>
          <w:tcPr>
            <w:tcW w:w="0" w:type="auto"/>
            <w:tcBorders>
              <w:top w:val="single" w:sz="4" w:space="0" w:color="auto"/>
            </w:tcBorders>
          </w:tcPr>
          <w:p w:rsidR="005F2009" w:rsidRPr="005F2009" w:rsidRDefault="005F2009" w:rsidP="00E223F3">
            <w:pPr>
              <w:spacing w:after="0"/>
              <w:rPr>
                <w:lang w:val="en"/>
              </w:rPr>
            </w:pPr>
            <w:r>
              <w:rPr>
                <w:lang w:val="en"/>
              </w:rPr>
              <w:t>1</w:t>
            </w:r>
          </w:p>
        </w:tc>
        <w:tc>
          <w:tcPr>
            <w:tcW w:w="0" w:type="auto"/>
            <w:tcBorders>
              <w:top w:val="single" w:sz="4" w:space="0" w:color="auto"/>
            </w:tcBorders>
          </w:tcPr>
          <w:p w:rsidR="005F2009" w:rsidRPr="005F2009" w:rsidRDefault="002D689A" w:rsidP="00E223F3">
            <w:pPr>
              <w:spacing w:after="0"/>
              <w:rPr>
                <w:lang w:val="en"/>
              </w:rPr>
            </w:pPr>
            <m:oMathPara>
              <m:oMath>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4</m:t>
                    </m:r>
                  </m:den>
                </m:f>
              </m:oMath>
            </m:oMathPara>
          </w:p>
        </w:tc>
        <w:tc>
          <w:tcPr>
            <w:tcW w:w="1433" w:type="dxa"/>
            <w:tcBorders>
              <w:top w:val="single" w:sz="4" w:space="0" w:color="auto"/>
            </w:tcBorders>
          </w:tcPr>
          <w:p w:rsidR="005F2009" w:rsidRPr="005F2009" w:rsidRDefault="002D689A" w:rsidP="00E223F3">
            <w:pPr>
              <w:spacing w:after="0"/>
              <w:rPr>
                <w:lang w:val="en"/>
              </w:rPr>
            </w:pPr>
            <m:oMathPara>
              <m:oMath>
                <m:f>
                  <m:fPr>
                    <m:ctrlPr>
                      <w:rPr>
                        <w:rFonts w:ascii="Cambria Math" w:hAnsi="Cambria Math"/>
                        <w:lang w:val="en"/>
                      </w:rPr>
                    </m:ctrlPr>
                  </m:fPr>
                  <m:num>
                    <m:r>
                      <m:rPr>
                        <m:sty m:val="p"/>
                      </m:rPr>
                      <w:rPr>
                        <w:rFonts w:ascii="Cambria Math" w:hAnsi="Cambria Math"/>
                        <w:lang w:val="en"/>
                      </w:rPr>
                      <m:t>2</m:t>
                    </m:r>
                  </m:num>
                  <m:den>
                    <m:r>
                      <m:rPr>
                        <m:sty m:val="p"/>
                      </m:rPr>
                      <w:rPr>
                        <w:rFonts w:ascii="Cambria Math" w:hAnsi="Cambria Math"/>
                        <w:lang w:val="en"/>
                      </w:rPr>
                      <m:t>3</m:t>
                    </m:r>
                  </m:den>
                </m:f>
              </m:oMath>
            </m:oMathPara>
          </w:p>
        </w:tc>
        <w:tc>
          <w:tcPr>
            <w:tcW w:w="0" w:type="auto"/>
            <w:tcBorders>
              <w:top w:val="single" w:sz="4" w:space="0" w:color="auto"/>
            </w:tcBorders>
          </w:tcPr>
          <w:p w:rsidR="005F2009" w:rsidRPr="005F2009" w:rsidRDefault="002D689A" w:rsidP="00E223F3">
            <w:pPr>
              <w:spacing w:after="0"/>
              <w:rPr>
                <w:lang w:val="en"/>
              </w:rPr>
            </w:pPr>
            <m:oMathPara>
              <m:oMath>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4</m:t>
                    </m:r>
                  </m:den>
                </m:f>
              </m:oMath>
            </m:oMathPara>
          </w:p>
        </w:tc>
      </w:tr>
      <w:tr w:rsidR="005F2009" w:rsidRPr="005F2009" w:rsidTr="00E223F3">
        <w:tc>
          <w:tcPr>
            <w:tcW w:w="0" w:type="auto"/>
          </w:tcPr>
          <w:p w:rsidR="005F2009" w:rsidRPr="005F2009" w:rsidRDefault="005F2009" w:rsidP="00E223F3">
            <w:pPr>
              <w:spacing w:after="0"/>
              <w:rPr>
                <w:lang w:val="en"/>
              </w:rPr>
            </w:pPr>
            <w:r>
              <w:rPr>
                <w:lang w:val="en"/>
              </w:rPr>
              <w:t>2</w:t>
            </w:r>
          </w:p>
        </w:tc>
        <w:tc>
          <w:tcPr>
            <w:tcW w:w="0" w:type="auto"/>
          </w:tcPr>
          <w:p w:rsidR="005F2009" w:rsidRPr="005F2009" w:rsidRDefault="002D689A" w:rsidP="00E223F3">
            <w:pPr>
              <w:spacing w:after="0"/>
              <w:rPr>
                <w:lang w:val="en"/>
              </w:rPr>
            </w:pPr>
            <m:oMathPara>
              <m:oMath>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4</m:t>
                    </m:r>
                  </m:den>
                </m:f>
              </m:oMath>
            </m:oMathPara>
          </w:p>
        </w:tc>
        <w:tc>
          <w:tcPr>
            <w:tcW w:w="1433" w:type="dxa"/>
          </w:tcPr>
          <w:p w:rsidR="005F2009" w:rsidRPr="005F2009" w:rsidRDefault="002D689A" w:rsidP="00E223F3">
            <w:pPr>
              <w:spacing w:after="0"/>
              <w:rPr>
                <w:lang w:val="en"/>
              </w:rPr>
            </w:pPr>
            <m:oMathPara>
              <m:oMath>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3</m:t>
                    </m:r>
                  </m:den>
                </m:f>
              </m:oMath>
            </m:oMathPara>
          </w:p>
        </w:tc>
        <w:tc>
          <w:tcPr>
            <w:tcW w:w="0" w:type="auto"/>
          </w:tcPr>
          <w:p w:rsidR="005F2009" w:rsidRPr="005F2009" w:rsidRDefault="002D689A" w:rsidP="00E223F3">
            <w:pPr>
              <w:spacing w:after="0"/>
              <w:rPr>
                <w:lang w:val="en"/>
              </w:rPr>
            </w:pPr>
            <m:oMathPara>
              <m:oMath>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4</m:t>
                    </m:r>
                  </m:den>
                </m:f>
              </m:oMath>
            </m:oMathPara>
          </w:p>
        </w:tc>
      </w:tr>
    </w:tbl>
    <w:p w:rsidR="005F2009" w:rsidRDefault="005F2009" w:rsidP="00E223F3">
      <w:pPr>
        <w:rPr>
          <w:lang w:val="en"/>
        </w:rPr>
      </w:pPr>
    </w:p>
    <w:p w:rsidR="005F2009" w:rsidRPr="005F2009" w:rsidRDefault="005F2009" w:rsidP="00E223F3">
      <w:pPr>
        <w:rPr>
          <w:lang w:val="en"/>
        </w:rPr>
      </w:pPr>
      <w:r w:rsidRPr="005F2009">
        <w:rPr>
          <w:lang w:val="en"/>
        </w:rPr>
        <w:t>Many computations that commonly occur in operations research (and other branches of mathematics) can be concisely expressed by using matrix multiplication</w:t>
      </w:r>
      <w:r w:rsidR="00226195">
        <w:rPr>
          <w:lang w:val="en"/>
        </w:rPr>
        <w:fldChar w:fldCharType="begin"/>
      </w:r>
      <w:r w:rsidR="00226195">
        <w:instrText xml:space="preserve"> XE "</w:instrText>
      </w:r>
      <w:r w:rsidR="00226195" w:rsidRPr="00667AED">
        <w:rPr>
          <w:lang w:val="en"/>
        </w:rPr>
        <w:instrText>matrix multiplication</w:instrText>
      </w:r>
      <w:r w:rsidR="00226195">
        <w:instrText xml:space="preserve">" </w:instrText>
      </w:r>
      <w:r w:rsidR="00226195">
        <w:rPr>
          <w:lang w:val="en"/>
        </w:rPr>
        <w:fldChar w:fldCharType="end"/>
      </w:r>
      <w:r w:rsidRPr="005F2009">
        <w:rPr>
          <w:lang w:val="en"/>
        </w:rPr>
        <w:t>.</w:t>
      </w:r>
      <w:r w:rsidR="0079605C">
        <w:rPr>
          <w:lang w:val="en"/>
        </w:rPr>
        <w:t xml:space="preserve"> </w:t>
      </w:r>
      <w:r w:rsidRPr="005F2009">
        <w:rPr>
          <w:lang w:val="en"/>
        </w:rPr>
        <w:t>To illustrate this, suppose an oil company manufactures three types of gasoline: premium unleaded, regular unleaded, and regular leaded. These gasolines are produced by mixing two types of crude oil: crude oil 1 and crude oil 2. The number of gallons of crude oil required to manufacture 1 gallon of gasoline is given in Table 1.</w:t>
      </w:r>
    </w:p>
    <w:p w:rsidR="005F2009" w:rsidRPr="005F2009" w:rsidRDefault="005F2009" w:rsidP="00E223F3">
      <w:pPr>
        <w:rPr>
          <w:lang w:val="en"/>
        </w:rPr>
      </w:pPr>
      <w:r w:rsidRPr="005F2009">
        <w:rPr>
          <w:lang w:val="en"/>
        </w:rPr>
        <w:t>From this information, we can find the amount of each type of crude oil needed to manufacture a given amount of gasoline. For example, if the company wants to produce</w:t>
      </w:r>
    </w:p>
    <w:p w:rsidR="005F2009" w:rsidRDefault="005F2009" w:rsidP="00E223F3">
      <w:pPr>
        <w:rPr>
          <w:lang w:val="en"/>
        </w:rPr>
      </w:pPr>
      <w:r w:rsidRPr="005F2009">
        <w:rPr>
          <w:lang w:val="en"/>
        </w:rPr>
        <w:t>10 gallons of premium unleaded, 6 gallons of regular unleaded, and 5 gallons of regular leaded, then the company’s crude oil requirements would be</w:t>
      </w:r>
    </w:p>
    <w:p w:rsidR="005F2009" w:rsidRPr="005F2009" w:rsidRDefault="005F2009" w:rsidP="00E223F3">
      <w:pPr>
        <w:rPr>
          <w:lang w:val="en"/>
        </w:rPr>
      </w:pPr>
      <m:oMathPara>
        <m:oMath>
          <m:r>
            <m:rPr>
              <m:nor/>
            </m:rPr>
            <w:rPr>
              <w:lang w:val="en"/>
            </w:rPr>
            <m:t>Crude 1 required</m:t>
          </m:r>
          <m:r>
            <m:rPr>
              <m:sty m:val="p"/>
            </m:rPr>
            <w:rPr>
              <w:rFonts w:ascii="Cambria Math" w:hAnsi="Cambria Math"/>
              <w:lang w:val="en"/>
            </w:rPr>
            <m:t xml:space="preserve"> = </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4</m:t>
                  </m:r>
                </m:den>
              </m:f>
            </m:e>
          </m:d>
          <m:r>
            <m:rPr>
              <m:sty m:val="p"/>
            </m:rPr>
            <w:rPr>
              <w:rFonts w:ascii="Cambria Math" w:hAnsi="Cambria Math"/>
              <w:lang w:val="en"/>
            </w:rPr>
            <m:t xml:space="preserve"> (10) + </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2</m:t>
                  </m:r>
                </m:num>
                <m:den>
                  <m:r>
                    <m:rPr>
                      <m:sty m:val="p"/>
                    </m:rPr>
                    <w:rPr>
                      <w:rFonts w:ascii="Cambria Math" w:hAnsi="Cambria Math"/>
                      <w:lang w:val="en"/>
                    </w:rPr>
                    <m:t>3</m:t>
                  </m:r>
                </m:den>
              </m:f>
            </m:e>
          </m:d>
          <m:r>
            <m:rPr>
              <m:sty m:val="p"/>
            </m:rPr>
            <w:rPr>
              <w:rFonts w:ascii="Cambria Math" w:hAnsi="Cambria Math"/>
              <w:lang w:val="en"/>
            </w:rPr>
            <m:t xml:space="preserve"> (6) + </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4</m:t>
                  </m:r>
                </m:den>
              </m:f>
            </m:e>
          </m:d>
          <m:r>
            <m:rPr>
              <m:sty m:val="p"/>
            </m:rPr>
            <w:rPr>
              <w:rFonts w:ascii="Cambria Math" w:hAnsi="Cambria Math"/>
              <w:lang w:val="en"/>
            </w:rPr>
            <m:t xml:space="preserve"> 5 = 12.75 </m:t>
          </m:r>
          <m:r>
            <m:rPr>
              <m:nor/>
            </m:rPr>
            <w:rPr>
              <w:lang w:val="en"/>
            </w:rPr>
            <m:t>gallons</m:t>
          </m:r>
        </m:oMath>
      </m:oMathPara>
    </w:p>
    <w:p w:rsidR="005F2009" w:rsidRPr="005F2009" w:rsidRDefault="005F2009" w:rsidP="00E223F3">
      <w:pPr>
        <w:rPr>
          <w:lang w:val="en"/>
        </w:rPr>
      </w:pPr>
      <m:oMathPara>
        <m:oMath>
          <m:r>
            <m:rPr>
              <m:nor/>
            </m:rPr>
            <w:rPr>
              <w:lang w:val="en"/>
            </w:rPr>
            <m:t>Crude 2 required</m:t>
          </m:r>
          <m:r>
            <m:rPr>
              <m:sty m:val="p"/>
            </m:rPr>
            <w:rPr>
              <w:rFonts w:ascii="Cambria Math" w:hAnsi="Cambria Math"/>
              <w:lang w:val="en"/>
            </w:rPr>
            <m:t xml:space="preserve"> = </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4</m:t>
                  </m:r>
                </m:den>
              </m:f>
            </m:e>
          </m:d>
          <m:r>
            <m:rPr>
              <m:sty m:val="p"/>
            </m:rPr>
            <w:rPr>
              <w:rFonts w:ascii="Cambria Math" w:hAnsi="Cambria Math"/>
              <w:lang w:val="en"/>
            </w:rPr>
            <m:t xml:space="preserve"> (10) + </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3</m:t>
                  </m:r>
                </m:den>
              </m:f>
            </m:e>
          </m:d>
          <m:r>
            <m:rPr>
              <m:sty m:val="p"/>
            </m:rPr>
            <w:rPr>
              <w:rFonts w:ascii="Cambria Math" w:hAnsi="Cambria Math"/>
              <w:lang w:val="en"/>
            </w:rPr>
            <m:t xml:space="preserve"> (6) + </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4</m:t>
                  </m:r>
                </m:den>
              </m:f>
            </m:e>
          </m:d>
          <m:r>
            <m:rPr>
              <m:sty m:val="p"/>
            </m:rPr>
            <w:rPr>
              <w:rFonts w:ascii="Cambria Math" w:hAnsi="Cambria Math"/>
              <w:lang w:val="en"/>
            </w:rPr>
            <m:t xml:space="preserve"> 5 = 8.25 </m:t>
          </m:r>
          <m:r>
            <m:rPr>
              <m:nor/>
            </m:rPr>
            <w:rPr>
              <w:lang w:val="en"/>
            </w:rPr>
            <m:t>gallons</m:t>
          </m:r>
        </m:oMath>
      </m:oMathPara>
    </w:p>
    <w:p w:rsidR="005F2009" w:rsidRPr="005F2009" w:rsidRDefault="005F2009" w:rsidP="00E223F3">
      <w:pPr>
        <w:rPr>
          <w:lang w:val="en"/>
        </w:rPr>
      </w:pPr>
      <w:r w:rsidRPr="005F2009">
        <w:rPr>
          <w:lang w:val="en"/>
        </w:rPr>
        <w:t>More generally, we define</w:t>
      </w:r>
    </w:p>
    <w:p w:rsidR="005F2009" w:rsidRPr="005F2009" w:rsidRDefault="002D689A" w:rsidP="00E223F3">
      <w:pPr>
        <w:rPr>
          <w:lang w:val="en"/>
        </w:rPr>
      </w:pPr>
      <m:oMathPara>
        <m:oMath>
          <m:sSub>
            <m:sSubPr>
              <m:ctrlPr>
                <w:rPr>
                  <w:rFonts w:ascii="Cambria Math" w:hAnsi="Cambria Math"/>
                  <w:i/>
                  <w:lang w:val="en"/>
                </w:rPr>
              </m:ctrlPr>
            </m:sSubPr>
            <m:e>
              <m:r>
                <w:rPr>
                  <w:rFonts w:ascii="Cambria Math" w:hAnsi="Cambria Math"/>
                  <w:lang w:val="en"/>
                </w:rPr>
                <m:t>p</m:t>
              </m:r>
            </m:e>
            <m:sub>
              <m:r>
                <w:rPr>
                  <w:rFonts w:ascii="Cambria Math" w:hAnsi="Cambria Math"/>
                  <w:lang w:val="en"/>
                </w:rPr>
                <m:t>U</m:t>
              </m:r>
            </m:sub>
          </m:sSub>
          <m:r>
            <w:rPr>
              <w:rFonts w:ascii="Cambria Math" w:hAnsi="Cambria Math"/>
              <w:lang w:val="en"/>
            </w:rPr>
            <m:t xml:space="preserve">  = </m:t>
          </m:r>
          <m:r>
            <m:rPr>
              <m:nor/>
            </m:rPr>
            <w:rPr>
              <w:lang w:val="en"/>
            </w:rPr>
            <m:t>gallons of premium unleaded produced</m:t>
          </m:r>
        </m:oMath>
      </m:oMathPara>
    </w:p>
    <w:p w:rsidR="005F2009" w:rsidRPr="005F2009" w:rsidRDefault="002D689A" w:rsidP="00E223F3">
      <w:pPr>
        <w:rPr>
          <w:lang w:val="en"/>
        </w:rPr>
      </w:pPr>
      <m:oMathPara>
        <m:oMath>
          <m:sSub>
            <m:sSubPr>
              <m:ctrlPr>
                <w:rPr>
                  <w:rFonts w:ascii="Cambria Math" w:hAnsi="Cambria Math"/>
                  <w:i/>
                  <w:lang w:val="en"/>
                </w:rPr>
              </m:ctrlPr>
            </m:sSubPr>
            <m:e>
              <m:r>
                <w:rPr>
                  <w:rFonts w:ascii="Cambria Math" w:hAnsi="Cambria Math"/>
                  <w:lang w:val="en"/>
                </w:rPr>
                <m:t>r</m:t>
              </m:r>
            </m:e>
            <m:sub>
              <m:r>
                <w:rPr>
                  <w:rFonts w:ascii="Cambria Math" w:hAnsi="Cambria Math"/>
                  <w:lang w:val="en"/>
                </w:rPr>
                <m:t>U</m:t>
              </m:r>
            </m:sub>
          </m:sSub>
          <m:r>
            <w:rPr>
              <w:rFonts w:ascii="Cambria Math" w:hAnsi="Cambria Math"/>
              <w:lang w:val="en"/>
            </w:rPr>
            <m:t xml:space="preserve">  = </m:t>
          </m:r>
          <m:r>
            <m:rPr>
              <m:nor/>
            </m:rPr>
            <w:rPr>
              <w:lang w:val="en"/>
            </w:rPr>
            <m:t>gallons of regular unleaded produced</m:t>
          </m:r>
        </m:oMath>
      </m:oMathPara>
    </w:p>
    <w:p w:rsidR="005F2009" w:rsidRPr="005F2009" w:rsidRDefault="002D689A" w:rsidP="00E223F3">
      <w:pPr>
        <w:rPr>
          <w:lang w:val="en"/>
        </w:rPr>
      </w:pPr>
      <m:oMathPara>
        <m:oMath>
          <m:sSub>
            <m:sSubPr>
              <m:ctrlPr>
                <w:rPr>
                  <w:rFonts w:ascii="Cambria Math" w:hAnsi="Cambria Math"/>
                  <w:i/>
                  <w:lang w:val="en"/>
                </w:rPr>
              </m:ctrlPr>
            </m:sSubPr>
            <m:e>
              <m:r>
                <w:rPr>
                  <w:rFonts w:ascii="Cambria Math" w:hAnsi="Cambria Math"/>
                  <w:lang w:val="en"/>
                </w:rPr>
                <m:t>r</m:t>
              </m:r>
            </m:e>
            <m:sub>
              <m:r>
                <w:rPr>
                  <w:rFonts w:ascii="Cambria Math" w:hAnsi="Cambria Math"/>
                  <w:lang w:val="en"/>
                </w:rPr>
                <m:t>L</m:t>
              </m:r>
            </m:sub>
          </m:sSub>
          <m:r>
            <w:rPr>
              <w:rFonts w:ascii="Cambria Math" w:hAnsi="Cambria Math"/>
              <w:lang w:val="en"/>
            </w:rPr>
            <m:t xml:space="preserve">  = </m:t>
          </m:r>
          <m:r>
            <m:rPr>
              <m:nor/>
            </m:rPr>
            <w:rPr>
              <w:lang w:val="en"/>
            </w:rPr>
            <m:t>gallons of regular leaded produced</m:t>
          </m:r>
        </m:oMath>
      </m:oMathPara>
    </w:p>
    <w:p w:rsidR="005F2009" w:rsidRPr="005F2009" w:rsidRDefault="002D689A" w:rsidP="00E223F3">
      <w:pPr>
        <w:rPr>
          <w:lang w:val="en"/>
        </w:rPr>
      </w:pPr>
      <m:oMathPara>
        <m:oMath>
          <m:sSub>
            <m:sSubPr>
              <m:ctrlPr>
                <w:rPr>
                  <w:rFonts w:ascii="Cambria Math" w:hAnsi="Cambria Math"/>
                  <w:i/>
                  <w:lang w:val="en"/>
                </w:rPr>
              </m:ctrlPr>
            </m:sSubPr>
            <m:e>
              <m:r>
                <w:rPr>
                  <w:rFonts w:ascii="Cambria Math" w:hAnsi="Cambria Math"/>
                  <w:lang w:val="en"/>
                </w:rPr>
                <m:t>c</m:t>
              </m:r>
            </m:e>
            <m:sub>
              <m:r>
                <w:rPr>
                  <w:rFonts w:ascii="Cambria Math" w:hAnsi="Cambria Math"/>
                  <w:lang w:val="en"/>
                </w:rPr>
                <m:t>1</m:t>
              </m:r>
            </m:sub>
          </m:sSub>
          <m:r>
            <w:rPr>
              <w:rFonts w:ascii="Cambria Math" w:hAnsi="Cambria Math"/>
              <w:lang w:val="en"/>
            </w:rPr>
            <m:t xml:space="preserve">  = </m:t>
          </m:r>
          <m:r>
            <m:rPr>
              <m:nor/>
            </m:rPr>
            <w:rPr>
              <w:lang w:val="en"/>
            </w:rPr>
            <m:t>gallons of crude 1 required</m:t>
          </m:r>
        </m:oMath>
      </m:oMathPara>
    </w:p>
    <w:p w:rsidR="005F2009" w:rsidRPr="005F2009" w:rsidRDefault="002D689A" w:rsidP="00E223F3">
      <w:pPr>
        <w:rPr>
          <w:lang w:val="en"/>
        </w:rPr>
      </w:pPr>
      <m:oMathPara>
        <m:oMath>
          <m:sSub>
            <m:sSubPr>
              <m:ctrlPr>
                <w:rPr>
                  <w:rFonts w:ascii="Cambria Math" w:hAnsi="Cambria Math"/>
                  <w:i/>
                  <w:lang w:val="en"/>
                </w:rPr>
              </m:ctrlPr>
            </m:sSubPr>
            <m:e>
              <m:r>
                <w:rPr>
                  <w:rFonts w:ascii="Cambria Math" w:hAnsi="Cambria Math"/>
                  <w:lang w:val="en"/>
                </w:rPr>
                <m:t>c</m:t>
              </m:r>
            </m:e>
            <m:sub>
              <m:r>
                <w:rPr>
                  <w:rFonts w:ascii="Cambria Math" w:hAnsi="Cambria Math"/>
                  <w:lang w:val="en"/>
                </w:rPr>
                <m:t>2</m:t>
              </m:r>
            </m:sub>
          </m:sSub>
          <m:r>
            <w:rPr>
              <w:rFonts w:ascii="Cambria Math" w:hAnsi="Cambria Math"/>
              <w:lang w:val="en"/>
            </w:rPr>
            <m:t xml:space="preserve">  = </m:t>
          </m:r>
          <m:r>
            <m:rPr>
              <m:nor/>
            </m:rPr>
            <w:rPr>
              <w:lang w:val="en"/>
            </w:rPr>
            <m:t>gallons of crude 2 required</m:t>
          </m:r>
        </m:oMath>
      </m:oMathPara>
    </w:p>
    <w:p w:rsidR="005F2009" w:rsidRDefault="005F2009" w:rsidP="00E223F3">
      <w:pPr>
        <w:rPr>
          <w:lang w:val="en"/>
        </w:rPr>
      </w:pPr>
      <w:r w:rsidRPr="005F2009">
        <w:rPr>
          <w:lang w:val="en"/>
        </w:rPr>
        <w:t>Then the relationship between these variables may be expressed by</w:t>
      </w:r>
    </w:p>
    <w:p w:rsidR="005F2009" w:rsidRPr="00337BB4" w:rsidRDefault="002D689A" w:rsidP="00E223F3">
      <w:pPr>
        <w:rPr>
          <w:lang w:val="en"/>
        </w:rPr>
      </w:pPr>
      <m:oMathPara>
        <m:oMath>
          <m:sSub>
            <m:sSubPr>
              <m:ctrlPr>
                <w:rPr>
                  <w:rFonts w:ascii="Cambria Math" w:hAnsi="Cambria Math"/>
                  <w:lang w:val="en"/>
                </w:rPr>
              </m:ctrlPr>
            </m:sSubPr>
            <m:e>
              <m:r>
                <w:rPr>
                  <w:rFonts w:ascii="Cambria Math" w:hAnsi="Cambria Math"/>
                  <w:lang w:val="en"/>
                </w:rPr>
                <m:t>c</m:t>
              </m:r>
            </m:e>
            <m:sub>
              <m:r>
                <m:rPr>
                  <m:sty m:val="p"/>
                </m:rPr>
                <w:rPr>
                  <w:rFonts w:ascii="Cambria Math" w:hAnsi="Cambria Math"/>
                  <w:lang w:val="en"/>
                </w:rPr>
                <m:t>1</m:t>
              </m:r>
            </m:sub>
          </m:sSub>
          <m:r>
            <m:rPr>
              <m:sty m:val="p"/>
            </m:rPr>
            <w:rPr>
              <w:rFonts w:ascii="Cambria Math" w:hAnsi="Cambria Math"/>
              <w:lang w:val="en"/>
            </w:rPr>
            <m:t>=</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4</m:t>
                  </m:r>
                </m:den>
              </m:f>
            </m:e>
          </m:d>
          <m:sSub>
            <m:sSubPr>
              <m:ctrlPr>
                <w:rPr>
                  <w:rFonts w:ascii="Cambria Math" w:hAnsi="Cambria Math"/>
                  <w:lang w:val="en"/>
                </w:rPr>
              </m:ctrlPr>
            </m:sSubPr>
            <m:e>
              <m:r>
                <w:rPr>
                  <w:rFonts w:ascii="Cambria Math" w:hAnsi="Cambria Math"/>
                  <w:lang w:val="en"/>
                </w:rPr>
                <m:t>p</m:t>
              </m:r>
            </m:e>
            <m:sub>
              <m:r>
                <w:rPr>
                  <w:rFonts w:ascii="Cambria Math" w:hAnsi="Cambria Math"/>
                  <w:lang w:val="en"/>
                </w:rPr>
                <m:t>U</m:t>
              </m:r>
            </m:sub>
          </m:sSub>
          <m:r>
            <m:rPr>
              <m:sty m:val="p"/>
            </m:rPr>
            <w:rPr>
              <w:rFonts w:ascii="Cambria Math" w:hAnsi="Cambria Math"/>
              <w:lang w:val="en"/>
            </w:rPr>
            <m:t>+</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2</m:t>
                  </m:r>
                </m:num>
                <m:den>
                  <m:r>
                    <m:rPr>
                      <m:sty m:val="p"/>
                    </m:rPr>
                    <w:rPr>
                      <w:rFonts w:ascii="Cambria Math" w:hAnsi="Cambria Math"/>
                      <w:lang w:val="en"/>
                    </w:rPr>
                    <m:t>3</m:t>
                  </m:r>
                </m:den>
              </m:f>
            </m:e>
          </m:d>
          <m:sSub>
            <m:sSubPr>
              <m:ctrlPr>
                <w:rPr>
                  <w:rFonts w:ascii="Cambria Math" w:hAnsi="Cambria Math"/>
                  <w:lang w:val="en"/>
                </w:rPr>
              </m:ctrlPr>
            </m:sSubPr>
            <m:e>
              <m:r>
                <w:rPr>
                  <w:rFonts w:ascii="Cambria Math" w:hAnsi="Cambria Math"/>
                  <w:lang w:val="en"/>
                </w:rPr>
                <m:t>r</m:t>
              </m:r>
            </m:e>
            <m:sub>
              <m:r>
                <w:rPr>
                  <w:rFonts w:ascii="Cambria Math" w:hAnsi="Cambria Math"/>
                  <w:lang w:val="en"/>
                </w:rPr>
                <m:t>U</m:t>
              </m:r>
            </m:sub>
          </m:sSub>
          <m:r>
            <m:rPr>
              <m:sty m:val="p"/>
            </m:rPr>
            <w:rPr>
              <w:rFonts w:ascii="Cambria Math" w:hAnsi="Cambria Math"/>
              <w:lang w:val="en"/>
            </w:rPr>
            <m:t>+</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4</m:t>
                  </m:r>
                </m:den>
              </m:f>
            </m:e>
          </m:d>
          <m:sSub>
            <m:sSubPr>
              <m:ctrlPr>
                <w:rPr>
                  <w:rFonts w:ascii="Cambria Math" w:hAnsi="Cambria Math"/>
                  <w:lang w:val="en"/>
                </w:rPr>
              </m:ctrlPr>
            </m:sSubPr>
            <m:e>
              <m:r>
                <w:rPr>
                  <w:rFonts w:ascii="Cambria Math" w:hAnsi="Cambria Math"/>
                  <w:lang w:val="en"/>
                </w:rPr>
                <m:t>r</m:t>
              </m:r>
            </m:e>
            <m:sub>
              <m:r>
                <w:rPr>
                  <w:rFonts w:ascii="Cambria Math" w:hAnsi="Cambria Math"/>
                  <w:lang w:val="en"/>
                </w:rPr>
                <m:t>L</m:t>
              </m:r>
            </m:sub>
          </m:sSub>
        </m:oMath>
      </m:oMathPara>
    </w:p>
    <w:p w:rsidR="00337BB4" w:rsidRPr="0032491F" w:rsidRDefault="002D689A" w:rsidP="00E223F3">
      <w:pPr>
        <w:rPr>
          <w:rFonts w:eastAsiaTheme="minorEastAsia"/>
          <w:lang w:val="en"/>
        </w:rPr>
      </w:pPr>
      <m:oMathPara>
        <m:oMath>
          <m:sSub>
            <m:sSubPr>
              <m:ctrlPr>
                <w:rPr>
                  <w:rFonts w:ascii="Cambria Math" w:hAnsi="Cambria Math"/>
                  <w:lang w:val="en"/>
                </w:rPr>
              </m:ctrlPr>
            </m:sSubPr>
            <m:e>
              <m:r>
                <w:rPr>
                  <w:rFonts w:ascii="Cambria Math" w:hAnsi="Cambria Math"/>
                  <w:lang w:val="en"/>
                </w:rPr>
                <m:t>c</m:t>
              </m:r>
            </m:e>
            <m:sub>
              <m:r>
                <m:rPr>
                  <m:sty m:val="p"/>
                </m:rPr>
                <w:rPr>
                  <w:rFonts w:ascii="Cambria Math" w:hAnsi="Cambria Math"/>
                  <w:lang w:val="en"/>
                </w:rPr>
                <m:t>2</m:t>
              </m:r>
            </m:sub>
          </m:sSub>
          <m:r>
            <m:rPr>
              <m:sty m:val="p"/>
            </m:rPr>
            <w:rPr>
              <w:rFonts w:ascii="Cambria Math" w:hAnsi="Cambria Math"/>
              <w:lang w:val="en"/>
            </w:rPr>
            <m:t>=</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4</m:t>
                  </m:r>
                </m:den>
              </m:f>
            </m:e>
          </m:d>
          <m:sSub>
            <m:sSubPr>
              <m:ctrlPr>
                <w:rPr>
                  <w:rFonts w:ascii="Cambria Math" w:hAnsi="Cambria Math"/>
                  <w:lang w:val="en"/>
                </w:rPr>
              </m:ctrlPr>
            </m:sSubPr>
            <m:e>
              <m:r>
                <w:rPr>
                  <w:rFonts w:ascii="Cambria Math" w:hAnsi="Cambria Math"/>
                  <w:lang w:val="en"/>
                </w:rPr>
                <m:t>p</m:t>
              </m:r>
            </m:e>
            <m:sub>
              <m:r>
                <w:rPr>
                  <w:rFonts w:ascii="Cambria Math" w:hAnsi="Cambria Math"/>
                  <w:lang w:val="en"/>
                </w:rPr>
                <m:t>U</m:t>
              </m:r>
            </m:sub>
          </m:sSub>
          <m:r>
            <m:rPr>
              <m:sty m:val="p"/>
            </m:rPr>
            <w:rPr>
              <w:rFonts w:ascii="Cambria Math" w:hAnsi="Cambria Math"/>
              <w:lang w:val="en"/>
            </w:rPr>
            <m:t>+</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3</m:t>
                  </m:r>
                </m:den>
              </m:f>
            </m:e>
          </m:d>
          <m:sSub>
            <m:sSubPr>
              <m:ctrlPr>
                <w:rPr>
                  <w:rFonts w:ascii="Cambria Math" w:hAnsi="Cambria Math"/>
                  <w:lang w:val="en"/>
                </w:rPr>
              </m:ctrlPr>
            </m:sSubPr>
            <m:e>
              <m:r>
                <w:rPr>
                  <w:rFonts w:ascii="Cambria Math" w:hAnsi="Cambria Math"/>
                  <w:lang w:val="en"/>
                </w:rPr>
                <m:t>r</m:t>
              </m:r>
            </m:e>
            <m:sub>
              <m:r>
                <w:rPr>
                  <w:rFonts w:ascii="Cambria Math" w:hAnsi="Cambria Math"/>
                  <w:lang w:val="en"/>
                </w:rPr>
                <m:t>U</m:t>
              </m:r>
            </m:sub>
          </m:sSub>
          <m:r>
            <m:rPr>
              <m:sty m:val="p"/>
            </m:rPr>
            <w:rPr>
              <w:rFonts w:ascii="Cambria Math" w:hAnsi="Cambria Math"/>
              <w:lang w:val="en"/>
            </w:rPr>
            <m:t>+</m:t>
          </m:r>
          <m:d>
            <m:dPr>
              <m:ctrlPr>
                <w:rPr>
                  <w:rFonts w:ascii="Cambria Math" w:hAnsi="Cambria Math"/>
                  <w:lang w:val="en"/>
                </w:rPr>
              </m:ctrlPr>
            </m:dPr>
            <m:e>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4</m:t>
                  </m:r>
                </m:den>
              </m:f>
            </m:e>
          </m:d>
          <m:sSub>
            <m:sSubPr>
              <m:ctrlPr>
                <w:rPr>
                  <w:rFonts w:ascii="Cambria Math" w:hAnsi="Cambria Math"/>
                  <w:lang w:val="en"/>
                </w:rPr>
              </m:ctrlPr>
            </m:sSubPr>
            <m:e>
              <m:r>
                <w:rPr>
                  <w:rFonts w:ascii="Cambria Math" w:hAnsi="Cambria Math"/>
                  <w:lang w:val="en"/>
                </w:rPr>
                <m:t>r</m:t>
              </m:r>
            </m:e>
            <m:sub>
              <m:r>
                <w:rPr>
                  <w:rFonts w:ascii="Cambria Math" w:hAnsi="Cambria Math"/>
                  <w:lang w:val="en"/>
                </w:rPr>
                <m:t>L</m:t>
              </m:r>
            </m:sub>
          </m:sSub>
        </m:oMath>
      </m:oMathPara>
    </w:p>
    <w:p w:rsidR="0032491F" w:rsidRPr="00337BB4" w:rsidRDefault="0032491F" w:rsidP="00E223F3">
      <w:pPr>
        <w:rPr>
          <w:lang w:val="en"/>
        </w:rPr>
      </w:pPr>
    </w:p>
    <w:p w:rsidR="00337BB4" w:rsidRPr="00337BB4" w:rsidRDefault="00337BB4" w:rsidP="00E712B5">
      <w:pPr>
        <w:pStyle w:val="Heading3"/>
      </w:pPr>
      <w:bookmarkStart w:id="26" w:name="_Toc416087058"/>
      <w:r w:rsidRPr="00337BB4">
        <w:t>Properties of Matrix Multiplication</w:t>
      </w:r>
      <w:bookmarkEnd w:id="26"/>
    </w:p>
    <w:p w:rsidR="00337BB4" w:rsidRPr="00337BB4" w:rsidRDefault="00337BB4" w:rsidP="00E223F3">
      <w:pPr>
        <w:rPr>
          <w:lang w:val="en"/>
        </w:rPr>
      </w:pPr>
      <w:r w:rsidRPr="00337BB4">
        <w:rPr>
          <w:lang w:val="en"/>
        </w:rPr>
        <w:t>To close this section, we discuss some important properties of matrix multiplication</w:t>
      </w:r>
      <w:r w:rsidR="00226195">
        <w:rPr>
          <w:lang w:val="en"/>
        </w:rPr>
        <w:fldChar w:fldCharType="begin"/>
      </w:r>
      <w:r w:rsidR="00226195">
        <w:instrText xml:space="preserve"> XE "</w:instrText>
      </w:r>
      <w:r w:rsidR="00226195" w:rsidRPr="00667AED">
        <w:rPr>
          <w:lang w:val="en"/>
        </w:rPr>
        <w:instrText>matrix multiplication</w:instrText>
      </w:r>
      <w:r w:rsidR="00226195">
        <w:instrText xml:space="preserve">" </w:instrText>
      </w:r>
      <w:r w:rsidR="00226195">
        <w:rPr>
          <w:lang w:val="en"/>
        </w:rPr>
        <w:fldChar w:fldCharType="end"/>
      </w:r>
      <w:r w:rsidRPr="00337BB4">
        <w:rPr>
          <w:lang w:val="en"/>
        </w:rPr>
        <w:t>. In what follows, we assume that all matrix products are defined.</w:t>
      </w:r>
    </w:p>
    <w:p w:rsidR="00337BB4" w:rsidRDefault="00337BB4" w:rsidP="00111E97">
      <w:pPr>
        <w:pStyle w:val="ListParagraph"/>
        <w:numPr>
          <w:ilvl w:val="1"/>
          <w:numId w:val="3"/>
        </w:numPr>
        <w:ind w:left="360"/>
        <w:rPr>
          <w:lang w:val="en"/>
        </w:rPr>
      </w:pPr>
      <w:r w:rsidRPr="00337BB4">
        <w:rPr>
          <w:lang w:val="en"/>
        </w:rPr>
        <w:t xml:space="preserve">Row </w:t>
      </w:r>
      <m:oMath>
        <m:r>
          <w:rPr>
            <w:rFonts w:ascii="Cambria Math" w:hAnsi="Cambria Math"/>
            <w:lang w:val="en"/>
          </w:rPr>
          <m:t>i</m:t>
        </m:r>
      </m:oMath>
      <w:r>
        <w:rPr>
          <w:lang w:val="en"/>
        </w:rPr>
        <w:t xml:space="preserve"> of </w:t>
      </w:r>
      <m:oMath>
        <m:r>
          <w:rPr>
            <w:rFonts w:ascii="Cambria Math" w:hAnsi="Cambria Math"/>
            <w:lang w:val="en"/>
          </w:rPr>
          <m:t>AB=(</m:t>
        </m:r>
        <m:r>
          <m:rPr>
            <m:nor/>
          </m:rPr>
          <w:rPr>
            <w:rFonts w:ascii="Cambria Math" w:hAnsi="Cambria Math"/>
            <w:lang w:val="en"/>
          </w:rPr>
          <m:t>row</m:t>
        </m:r>
        <m:r>
          <w:rPr>
            <w:rFonts w:ascii="Cambria Math" w:hAnsi="Cambria Math"/>
            <w:lang w:val="en"/>
          </w:rPr>
          <m:t xml:space="preserve"> i </m:t>
        </m:r>
        <m:r>
          <m:rPr>
            <m:nor/>
          </m:rPr>
          <w:rPr>
            <w:rFonts w:ascii="Cambria Math" w:hAnsi="Cambria Math"/>
            <w:lang w:val="en"/>
          </w:rPr>
          <m:t>of</m:t>
        </m:r>
        <m:r>
          <w:rPr>
            <w:rFonts w:ascii="Cambria Math" w:hAnsi="Cambria Math"/>
            <w:lang w:val="en"/>
          </w:rPr>
          <m:t xml:space="preserve"> A)B</m:t>
        </m:r>
      </m:oMath>
      <w:r w:rsidRPr="00337BB4">
        <w:rPr>
          <w:lang w:val="en"/>
        </w:rPr>
        <w:t>. To illustrate this property, let</w:t>
      </w:r>
    </w:p>
    <w:p w:rsidR="00337BB4" w:rsidRDefault="00337BB4"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3</m:t>
                    </m:r>
                  </m:e>
                </m:mr>
              </m:m>
            </m:e>
          </m:d>
          <m:r>
            <m:rPr>
              <m:sty m:val="p"/>
            </m:rPr>
            <w:rPr>
              <w:rFonts w:ascii="Cambria Math" w:hAnsi="Cambria Math"/>
              <w:lang w:val="en"/>
            </w:rPr>
            <m:t xml:space="preserve">   </m:t>
          </m:r>
          <m:r>
            <w:rPr>
              <w:rFonts w:ascii="Cambria Math" w:hAnsi="Cambria Math"/>
              <w:lang w:val="en"/>
            </w:rPr>
            <m:t>and</m:t>
          </m:r>
          <m:r>
            <m:rPr>
              <m:sty m:val="p"/>
            </m:rPr>
            <w:rPr>
              <w:rFonts w:ascii="Cambria Math" w:hAnsi="Cambria Math"/>
              <w:lang w:val="en"/>
            </w:rPr>
            <m:t xml:space="preserve">   </m:t>
          </m:r>
          <m: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2</m:t>
                    </m:r>
                  </m:e>
                  <m:e>
                    <m:r>
                      <m:rPr>
                        <m:sty m:val="p"/>
                      </m:rPr>
                      <w:rPr>
                        <w:rFonts w:ascii="Cambria Math" w:hAnsi="Cambria Math"/>
                        <w:lang w:val="en"/>
                      </w:rPr>
                      <m:t>3</m:t>
                    </m:r>
                  </m:e>
                </m:mr>
                <m:mr>
                  <m:e>
                    <m:r>
                      <m:rPr>
                        <m:sty m:val="p"/>
                      </m:rPr>
                      <w:rPr>
                        <w:rFonts w:ascii="Cambria Math" w:hAnsi="Cambria Math"/>
                        <w:lang w:val="en"/>
                      </w:rPr>
                      <m:t>1</m:t>
                    </m:r>
                  </m:e>
                  <m:e>
                    <m:r>
                      <m:rPr>
                        <m:sty m:val="p"/>
                      </m:rPr>
                      <w:rPr>
                        <w:rFonts w:ascii="Cambria Math" w:hAnsi="Cambria Math"/>
                        <w:lang w:val="en"/>
                      </w:rPr>
                      <m:t>2</m:t>
                    </m:r>
                  </m:e>
                </m:mr>
              </m:m>
            </m:e>
          </m:d>
        </m:oMath>
      </m:oMathPara>
    </w:p>
    <w:p w:rsidR="00337BB4" w:rsidRDefault="00337BB4" w:rsidP="00E223F3">
      <w:pPr>
        <w:rPr>
          <w:lang w:val="en"/>
        </w:rPr>
      </w:pPr>
      <w:r w:rsidRPr="00337BB4">
        <w:rPr>
          <w:lang w:val="en"/>
        </w:rPr>
        <w:t>T</w:t>
      </w:r>
      <w:r>
        <w:rPr>
          <w:lang w:val="en"/>
        </w:rPr>
        <w:t xml:space="preserve">hen row 2 of the </w:t>
      </w:r>
      <m:oMath>
        <m:r>
          <w:rPr>
            <w:rFonts w:ascii="Cambria Math" w:hAnsi="Cambria Math"/>
            <w:lang w:val="en"/>
          </w:rPr>
          <m:t>2×2</m:t>
        </m:r>
      </m:oMath>
      <w:r w:rsidRPr="00337BB4">
        <w:rPr>
          <w:lang w:val="en"/>
        </w:rPr>
        <w:t xml:space="preserv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337BB4">
        <w:rPr>
          <w:lang w:val="en"/>
        </w:rPr>
        <w:t xml:space="preserve"> </w:t>
      </w:r>
      <m:oMath>
        <m:r>
          <w:rPr>
            <w:rFonts w:ascii="Cambria Math" w:hAnsi="Cambria Math"/>
            <w:lang w:val="en"/>
          </w:rPr>
          <m:t>AB</m:t>
        </m:r>
      </m:oMath>
      <w:r w:rsidRPr="00337BB4">
        <w:rPr>
          <w:lang w:val="en"/>
        </w:rPr>
        <w:t xml:space="preserve"> is equal to</w:t>
      </w:r>
    </w:p>
    <w:p w:rsidR="00337BB4" w:rsidRPr="00337BB4" w:rsidRDefault="002D689A" w:rsidP="00E223F3">
      <w:pPr>
        <w:rPr>
          <w:lang w:val="en"/>
        </w:rPr>
      </w:pPr>
      <m:oMathPara>
        <m:oMath>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3</m:t>
                    </m:r>
                  </m:e>
                </m:mr>
              </m:m>
            </m:e>
          </m:d>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2</m:t>
                    </m:r>
                  </m:e>
                  <m:e>
                    <m:r>
                      <m:rPr>
                        <m:sty m:val="p"/>
                      </m:rPr>
                      <w:rPr>
                        <w:rFonts w:ascii="Cambria Math" w:hAnsi="Cambria Math"/>
                        <w:lang w:val="en"/>
                      </w:rPr>
                      <m:t>3</m:t>
                    </m:r>
                  </m:e>
                </m:mr>
                <m:mr>
                  <m:e>
                    <m:r>
                      <m:rPr>
                        <m:sty m:val="p"/>
                      </m:rPr>
                      <w:rPr>
                        <w:rFonts w:ascii="Cambria Math" w:hAnsi="Cambria Math"/>
                        <w:lang w:val="en"/>
                      </w:rPr>
                      <m:t>1</m:t>
                    </m:r>
                  </m:e>
                  <m:e>
                    <m:r>
                      <m:rPr>
                        <m:sty m:val="p"/>
                      </m:rPr>
                      <w:rPr>
                        <w:rFonts w:ascii="Cambria Math" w:hAnsi="Cambria Math"/>
                        <w:lang w:val="en"/>
                      </w:rPr>
                      <m:t>2</m:t>
                    </m:r>
                  </m:e>
                </m:mr>
              </m:m>
            </m:e>
          </m:d>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7</m:t>
                    </m:r>
                  </m:e>
                  <m:e>
                    <m:r>
                      <m:rPr>
                        <m:sty m:val="p"/>
                      </m:rPr>
                      <w:rPr>
                        <w:rFonts w:ascii="Cambria Math" w:hAnsi="Cambria Math"/>
                        <w:lang w:val="en"/>
                      </w:rPr>
                      <m:t>11</m:t>
                    </m:r>
                  </m:e>
                </m:mr>
              </m:m>
            </m:e>
          </m:d>
        </m:oMath>
      </m:oMathPara>
    </w:p>
    <w:p w:rsidR="00337BB4" w:rsidRPr="00337BB4" w:rsidRDefault="00337BB4" w:rsidP="00E223F3">
      <w:pPr>
        <w:rPr>
          <w:lang w:val="en"/>
        </w:rPr>
      </w:pPr>
      <w:r w:rsidRPr="00337BB4">
        <w:rPr>
          <w:lang w:val="en"/>
        </w:rPr>
        <w:t>This answer agrees with Example 1.</w:t>
      </w:r>
    </w:p>
    <w:p w:rsidR="00337BB4" w:rsidRDefault="00337BB4" w:rsidP="00111E97">
      <w:pPr>
        <w:pStyle w:val="ListParagraph"/>
        <w:numPr>
          <w:ilvl w:val="1"/>
          <w:numId w:val="3"/>
        </w:numPr>
        <w:ind w:left="360"/>
        <w:rPr>
          <w:lang w:val="en"/>
        </w:rPr>
      </w:pPr>
      <w:r w:rsidRPr="00337BB4">
        <w:rPr>
          <w:lang w:val="en"/>
        </w:rPr>
        <w:t xml:space="preserve">Column </w:t>
      </w:r>
      <m:oMath>
        <m:r>
          <w:rPr>
            <w:rFonts w:ascii="Cambria Math" w:hAnsi="Cambria Math"/>
            <w:lang w:val="en"/>
          </w:rPr>
          <m:t>j</m:t>
        </m:r>
      </m:oMath>
      <w:r>
        <w:rPr>
          <w:lang w:val="en"/>
        </w:rPr>
        <w:t xml:space="preserve"> of </w:t>
      </w:r>
      <m:oMath>
        <m:r>
          <w:rPr>
            <w:rFonts w:ascii="Cambria Math" w:hAnsi="Cambria Math"/>
            <w:lang w:val="en"/>
          </w:rPr>
          <m:t>AB=A(</m:t>
        </m:r>
        <m:r>
          <m:rPr>
            <m:nor/>
          </m:rPr>
          <w:rPr>
            <w:rFonts w:ascii="Cambria Math" w:hAnsi="Cambria Math"/>
            <w:lang w:val="en"/>
          </w:rPr>
          <m:t>column</m:t>
        </m:r>
        <m:r>
          <w:rPr>
            <w:rFonts w:ascii="Cambria Math" w:hAnsi="Cambria Math"/>
            <w:lang w:val="en"/>
          </w:rPr>
          <m:t xml:space="preserve"> j </m:t>
        </m:r>
        <m:r>
          <m:rPr>
            <m:nor/>
          </m:rPr>
          <w:rPr>
            <w:rFonts w:ascii="Cambria Math" w:hAnsi="Cambria Math"/>
            <w:lang w:val="en"/>
          </w:rPr>
          <m:t>of</m:t>
        </m:r>
        <m:r>
          <w:rPr>
            <w:rFonts w:ascii="Cambria Math" w:hAnsi="Cambria Math"/>
            <w:lang w:val="en"/>
          </w:rPr>
          <m:t xml:space="preserve"> B)</m:t>
        </m:r>
      </m:oMath>
      <w:r w:rsidRPr="00337BB4">
        <w:rPr>
          <w:lang w:val="en"/>
        </w:rPr>
        <w:t xml:space="preserve">. Thus, for </w:t>
      </w:r>
      <m:oMath>
        <m:r>
          <w:rPr>
            <w:rFonts w:ascii="Cambria Math" w:hAnsi="Cambria Math"/>
            <w:lang w:val="en"/>
          </w:rPr>
          <m:t>A</m:t>
        </m:r>
      </m:oMath>
      <w:r w:rsidRPr="00337BB4">
        <w:rPr>
          <w:lang w:val="en"/>
        </w:rPr>
        <w:t xml:space="preserve"> and </w:t>
      </w:r>
      <m:oMath>
        <m:r>
          <w:rPr>
            <w:rFonts w:ascii="Cambria Math" w:hAnsi="Cambria Math"/>
            <w:lang w:val="en"/>
          </w:rPr>
          <m:t>B</m:t>
        </m:r>
      </m:oMath>
      <w:r w:rsidRPr="00337BB4">
        <w:rPr>
          <w:lang w:val="en"/>
        </w:rPr>
        <w:t xml:space="preserve"> as given, the first column of </w:t>
      </w:r>
      <m:oMath>
        <m:r>
          <w:rPr>
            <w:rFonts w:ascii="Cambria Math" w:hAnsi="Cambria Math"/>
            <w:lang w:val="en"/>
          </w:rPr>
          <m:t>AB</m:t>
        </m:r>
      </m:oMath>
      <w:r w:rsidRPr="00337BB4">
        <w:rPr>
          <w:lang w:val="en"/>
        </w:rPr>
        <w:t xml:space="preserve"> is</w:t>
      </w:r>
    </w:p>
    <w:p w:rsidR="00337BB4" w:rsidRPr="00337BB4" w:rsidRDefault="002D689A" w:rsidP="00E223F3">
      <w:pPr>
        <w:rPr>
          <w:lang w:val="en"/>
        </w:rPr>
      </w:pPr>
      <m:oMathPara>
        <m:oMath>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3</m:t>
                    </m:r>
                  </m:e>
                </m:mr>
              </m:m>
            </m:e>
          </m:d>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r>
                  <m:e>
                    <m:r>
                      <m:rPr>
                        <m:sty m:val="p"/>
                      </m:rPr>
                      <w:rPr>
                        <w:rFonts w:ascii="Cambria Math" w:hAnsi="Cambria Math"/>
                        <w:lang w:val="en"/>
                      </w:rPr>
                      <m:t>1</m:t>
                    </m:r>
                  </m:e>
                </m:mr>
              </m:m>
            </m:e>
          </m:d>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5</m:t>
                    </m:r>
                  </m:e>
                </m:mr>
                <m:mr>
                  <m:e>
                    <m:r>
                      <m:rPr>
                        <m:sty m:val="p"/>
                      </m:rPr>
                      <w:rPr>
                        <w:rFonts w:ascii="Cambria Math" w:hAnsi="Cambria Math"/>
                        <w:lang w:val="en"/>
                      </w:rPr>
                      <m:t>7</m:t>
                    </m:r>
                  </m:e>
                </m:mr>
              </m:m>
            </m:e>
          </m:d>
        </m:oMath>
      </m:oMathPara>
    </w:p>
    <w:p w:rsidR="00337BB4" w:rsidRPr="00337BB4" w:rsidRDefault="00337BB4" w:rsidP="00E223F3">
      <w:pPr>
        <w:rPr>
          <w:lang w:val="en"/>
        </w:rPr>
      </w:pPr>
      <w:r w:rsidRPr="00337BB4">
        <w:rPr>
          <w:lang w:val="en"/>
        </w:rPr>
        <w:t>Properties 1 and 2 are helpful when you need to compute only part of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337BB4">
        <w:rPr>
          <w:lang w:val="en"/>
        </w:rPr>
        <w:t xml:space="preserve"> </w:t>
      </w:r>
      <m:oMath>
        <m:r>
          <w:rPr>
            <w:rFonts w:ascii="Cambria Math" w:hAnsi="Cambria Math"/>
            <w:lang w:val="en"/>
          </w:rPr>
          <m:t>AB</m:t>
        </m:r>
      </m:oMath>
      <w:r w:rsidRPr="00337BB4">
        <w:rPr>
          <w:lang w:val="en"/>
        </w:rPr>
        <w:t>.</w:t>
      </w:r>
    </w:p>
    <w:p w:rsidR="00337BB4" w:rsidRDefault="00337BB4" w:rsidP="00111E97">
      <w:pPr>
        <w:pStyle w:val="ListParagraph"/>
        <w:numPr>
          <w:ilvl w:val="1"/>
          <w:numId w:val="3"/>
        </w:numPr>
        <w:ind w:left="360"/>
        <w:rPr>
          <w:lang w:val="en"/>
        </w:rPr>
      </w:pPr>
      <w:r w:rsidRPr="00337BB4">
        <w:rPr>
          <w:lang w:val="en"/>
        </w:rPr>
        <w:t>Matrix multiplication</w:t>
      </w:r>
      <w:r>
        <w:rPr>
          <w:lang w:val="en"/>
        </w:rPr>
        <w:t xml:space="preserve"> is associative. That is, </w:t>
      </w:r>
      <m:oMath>
        <m:r>
          <w:rPr>
            <w:rFonts w:ascii="Cambria Math" w:hAnsi="Cambria Math"/>
            <w:lang w:val="en"/>
          </w:rPr>
          <m:t>A(BC)=(AB)C</m:t>
        </m:r>
      </m:oMath>
      <w:r w:rsidRPr="00337BB4">
        <w:rPr>
          <w:lang w:val="en"/>
        </w:rPr>
        <w:t>. To illustrate, let</w:t>
      </w:r>
    </w:p>
    <w:p w:rsidR="00337BB4" w:rsidRPr="00337BB4" w:rsidRDefault="00337BB4"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mr>
              </m:m>
            </m:e>
          </m:d>
          <m:r>
            <m:rPr>
              <m:sty m:val="p"/>
            </m:rPr>
            <w:rPr>
              <w:rFonts w:ascii="Cambria Math" w:hAnsi="Cambria Math"/>
              <w:lang w:val="en"/>
            </w:rPr>
            <m:t xml:space="preserve">,  </m:t>
          </m:r>
          <m: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3</m:t>
                    </m:r>
                  </m:e>
                </m:mr>
                <m:mr>
                  <m:e>
                    <m:r>
                      <m:rPr>
                        <m:sty m:val="p"/>
                      </m:rPr>
                      <w:rPr>
                        <w:rFonts w:ascii="Cambria Math" w:hAnsi="Cambria Math"/>
                        <w:lang w:val="en"/>
                      </w:rPr>
                      <m:t>4</m:t>
                    </m:r>
                  </m:e>
                  <m:e>
                    <m:r>
                      <m:rPr>
                        <m:sty m:val="p"/>
                      </m:rPr>
                      <w:rPr>
                        <w:rFonts w:ascii="Cambria Math" w:hAnsi="Cambria Math"/>
                        <w:lang w:val="en"/>
                      </w:rPr>
                      <m:t>5</m:t>
                    </m:r>
                  </m:e>
                </m:mr>
              </m:m>
            </m:e>
          </m:d>
          <m:r>
            <m:rPr>
              <m:sty m:val="p"/>
            </m:rPr>
            <w:rPr>
              <w:rFonts w:ascii="Cambria Math" w:hAnsi="Cambria Math"/>
              <w:lang w:val="en"/>
            </w:rPr>
            <m:t xml:space="preserve">,  </m:t>
          </m:r>
          <m:r>
            <w:rPr>
              <w:rFonts w:ascii="Cambria Math" w:hAnsi="Cambria Math"/>
              <w:lang w:val="en"/>
            </w:rPr>
            <m:t>C</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r>
                      <m:rPr>
                        <m:sty m:val="p"/>
                      </m:rPr>
                      <w:rPr>
                        <w:rFonts w:ascii="Cambria Math" w:hAnsi="Cambria Math"/>
                        <w:lang w:val="en"/>
                      </w:rPr>
                      <m:t>1</m:t>
                    </m:r>
                  </m:e>
                </m:mr>
              </m:m>
            </m:e>
          </m:d>
        </m:oMath>
      </m:oMathPara>
    </w:p>
    <w:p w:rsidR="00337BB4" w:rsidRDefault="00337BB4" w:rsidP="00E223F3">
      <w:pPr>
        <w:rPr>
          <w:lang w:val="en"/>
        </w:rPr>
      </w:pPr>
    </w:p>
    <w:p w:rsidR="00ED775B" w:rsidRPr="00ED775B" w:rsidRDefault="00ED775B" w:rsidP="00E223F3">
      <w:pPr>
        <w:rPr>
          <w:lang w:val="en"/>
        </w:rPr>
      </w:pPr>
      <w:r w:rsidRPr="00ED775B">
        <w:rPr>
          <w:lang w:val="en"/>
        </w:rPr>
        <w:t xml:space="preserve">Then </w:t>
      </w:r>
      <m:oMath>
        <m:r>
          <w:rPr>
            <w:rFonts w:ascii="Cambria Math" w:hAnsi="Cambria Math"/>
            <w:lang w:val="en"/>
          </w:rPr>
          <m:t>AB</m:t>
        </m:r>
        <m:r>
          <m:rPr>
            <m:sty m:val="p"/>
          </m:rPr>
          <w:rPr>
            <w:rFonts w:ascii="Cambria Math" w:hAnsi="Cambria Math"/>
            <w:lang w:val="en"/>
          </w:rPr>
          <m:t>=[</m:t>
        </m:r>
        <m:m>
          <m:mPr>
            <m:mcs>
              <m:mc>
                <m:mcPr>
                  <m:count m:val="2"/>
                  <m:mcJc m:val="center"/>
                </m:mcPr>
              </m:mc>
            </m:mcs>
            <m:ctrlPr>
              <w:rPr>
                <w:rFonts w:ascii="Cambria Math" w:hAnsi="Cambria Math"/>
                <w:lang w:val="en"/>
              </w:rPr>
            </m:ctrlPr>
          </m:mPr>
          <m:mr>
            <m:e>
              <m:r>
                <m:rPr>
                  <m:sty m:val="p"/>
                </m:rPr>
                <w:rPr>
                  <w:rFonts w:ascii="Cambria Math" w:hAnsi="Cambria Math"/>
                  <w:lang w:val="en"/>
                </w:rPr>
                <m:t>10</m:t>
              </m:r>
            </m:e>
            <m:e>
              <m:r>
                <m:rPr>
                  <m:sty m:val="p"/>
                </m:rPr>
                <w:rPr>
                  <w:rFonts w:ascii="Cambria Math" w:hAnsi="Cambria Math"/>
                  <w:lang w:val="en"/>
                </w:rPr>
                <m:t>13</m:t>
              </m:r>
            </m:e>
          </m:mr>
        </m:m>
        <m:r>
          <m:rPr>
            <m:sty m:val="p"/>
          </m:rPr>
          <w:rPr>
            <w:rFonts w:ascii="Cambria Math" w:hAnsi="Cambria Math"/>
            <w:lang w:val="en"/>
          </w:rPr>
          <m:t>]</m:t>
        </m:r>
      </m:oMath>
      <w:r w:rsidRPr="00ED775B">
        <w:rPr>
          <w:lang w:val="en"/>
        </w:rPr>
        <w:t xml:space="preserve"> and </w:t>
      </w:r>
      <m:oMath>
        <m:r>
          <m:rPr>
            <m:sty m:val="p"/>
          </m:rPr>
          <w:rPr>
            <w:rFonts w:ascii="Cambria Math" w:hAnsi="Cambria Math"/>
            <w:lang w:val="en"/>
          </w:rPr>
          <m:t>(</m:t>
        </m:r>
        <m:r>
          <w:rPr>
            <w:rFonts w:ascii="Cambria Math" w:hAnsi="Cambria Math"/>
            <w:lang w:val="en"/>
          </w:rPr>
          <m:t>AB</m:t>
        </m:r>
        <m:r>
          <m:rPr>
            <m:sty m:val="p"/>
          </m:rPr>
          <w:rPr>
            <w:rFonts w:ascii="Cambria Math" w:hAnsi="Cambria Math"/>
            <w:lang w:val="en"/>
          </w:rPr>
          <m:t>)</m:t>
        </m:r>
        <m:r>
          <w:rPr>
            <w:rFonts w:ascii="Cambria Math" w:hAnsi="Cambria Math"/>
            <w:lang w:val="en"/>
          </w:rPr>
          <m:t>C</m:t>
        </m:r>
        <m:r>
          <m:rPr>
            <m:sty m:val="p"/>
          </m:rPr>
          <w:rPr>
            <w:rFonts w:ascii="Cambria Math" w:hAnsi="Cambria Math"/>
            <w:lang w:val="en"/>
          </w:rPr>
          <m:t>=10(2)+13(1)=[33]</m:t>
        </m:r>
      </m:oMath>
      <w:r w:rsidRPr="00ED775B">
        <w:rPr>
          <w:lang w:val="en"/>
        </w:rPr>
        <w:t>.</w:t>
      </w:r>
    </w:p>
    <w:p w:rsidR="00ED775B" w:rsidRDefault="00ED775B" w:rsidP="00E223F3">
      <w:pPr>
        <w:rPr>
          <w:lang w:val="en"/>
        </w:rPr>
      </w:pPr>
      <w:r w:rsidRPr="00ED775B">
        <w:rPr>
          <w:lang w:val="en"/>
        </w:rPr>
        <w:t>On the other hand,</w:t>
      </w:r>
    </w:p>
    <w:p w:rsidR="00ED775B" w:rsidRPr="00337BB4" w:rsidRDefault="00ED775B" w:rsidP="00E223F3">
      <w:pPr>
        <w:rPr>
          <w:lang w:val="en"/>
        </w:rPr>
      </w:pPr>
      <m:oMathPara>
        <m:oMath>
          <m:r>
            <w:rPr>
              <w:rFonts w:ascii="Cambria Math" w:hAnsi="Cambria Math"/>
              <w:lang w:val="en"/>
            </w:rPr>
            <m:t>BC</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7</m:t>
                    </m:r>
                  </m:e>
                </m:mr>
                <m:mr>
                  <m:e>
                    <m:r>
                      <m:rPr>
                        <m:sty m:val="p"/>
                      </m:rPr>
                      <w:rPr>
                        <w:rFonts w:ascii="Cambria Math" w:hAnsi="Cambria Math"/>
                        <w:lang w:val="en"/>
                      </w:rPr>
                      <m:t>13</m:t>
                    </m:r>
                  </m:e>
                </m:mr>
              </m:m>
            </m:e>
          </m:d>
        </m:oMath>
      </m:oMathPara>
    </w:p>
    <w:p w:rsidR="00ED775B" w:rsidRPr="00ED775B" w:rsidRDefault="00ED775B" w:rsidP="00E223F3">
      <w:pPr>
        <w:rPr>
          <w:lang w:val="en"/>
        </w:rPr>
      </w:pPr>
      <w:r>
        <w:rPr>
          <w:lang w:val="en"/>
        </w:rPr>
        <w:t xml:space="preserve">so </w:t>
      </w:r>
      <m:oMath>
        <m:r>
          <w:rPr>
            <w:rFonts w:ascii="Cambria Math" w:hAnsi="Cambria Math"/>
            <w:lang w:val="en"/>
          </w:rPr>
          <m:t>A</m:t>
        </m:r>
        <m:r>
          <m:rPr>
            <m:sty m:val="p"/>
          </m:rPr>
          <w:rPr>
            <w:rFonts w:ascii="Cambria Math" w:hAnsi="Cambria Math"/>
            <w:lang w:val="en"/>
          </w:rPr>
          <m:t>(</m:t>
        </m:r>
        <m:r>
          <w:rPr>
            <w:rFonts w:ascii="Cambria Math" w:hAnsi="Cambria Math"/>
            <w:lang w:val="en"/>
          </w:rPr>
          <m:t>BC</m:t>
        </m:r>
        <m:r>
          <m:rPr>
            <m:sty m:val="p"/>
          </m:rPr>
          <w:rPr>
            <w:rFonts w:ascii="Cambria Math" w:hAnsi="Cambria Math"/>
            <w:lang w:val="en"/>
          </w:rPr>
          <m:t>)=1(7)+2(13)=[33]</m:t>
        </m:r>
      </m:oMath>
      <w:r>
        <w:rPr>
          <w:lang w:val="en"/>
        </w:rPr>
        <w:t xml:space="preserve">. In this case, </w:t>
      </w:r>
      <m:oMath>
        <m:r>
          <w:rPr>
            <w:rFonts w:ascii="Cambria Math" w:hAnsi="Cambria Math"/>
            <w:lang w:val="en"/>
          </w:rPr>
          <m:t>A</m:t>
        </m:r>
        <m:r>
          <m:rPr>
            <m:sty m:val="p"/>
          </m:rPr>
          <w:rPr>
            <w:rFonts w:ascii="Cambria Math" w:hAnsi="Cambria Math"/>
            <w:lang w:val="en"/>
          </w:rPr>
          <m:t>(</m:t>
        </m:r>
        <m:r>
          <w:rPr>
            <w:rFonts w:ascii="Cambria Math" w:hAnsi="Cambria Math"/>
            <w:lang w:val="en"/>
          </w:rPr>
          <m:t>BC</m:t>
        </m:r>
        <m:r>
          <m:rPr>
            <m:sty m:val="p"/>
          </m:rPr>
          <w:rPr>
            <w:rFonts w:ascii="Cambria Math" w:hAnsi="Cambria Math"/>
            <w:lang w:val="en"/>
          </w:rPr>
          <m:t>)=(</m:t>
        </m:r>
        <m:r>
          <w:rPr>
            <w:rFonts w:ascii="Cambria Math" w:hAnsi="Cambria Math"/>
            <w:lang w:val="en"/>
          </w:rPr>
          <m:t>AB</m:t>
        </m:r>
        <m:r>
          <m:rPr>
            <m:sty m:val="p"/>
          </m:rPr>
          <w:rPr>
            <w:rFonts w:ascii="Cambria Math" w:hAnsi="Cambria Math"/>
            <w:lang w:val="en"/>
          </w:rPr>
          <m:t>)</m:t>
        </m:r>
        <m:r>
          <w:rPr>
            <w:rFonts w:ascii="Cambria Math" w:hAnsi="Cambria Math"/>
            <w:lang w:val="en"/>
          </w:rPr>
          <m:t>C</m:t>
        </m:r>
      </m:oMath>
      <w:r w:rsidRPr="00ED775B">
        <w:rPr>
          <w:lang w:val="en"/>
        </w:rPr>
        <w:t xml:space="preserve"> does hold.</w:t>
      </w:r>
    </w:p>
    <w:p w:rsidR="00337BB4" w:rsidRDefault="00ED775B" w:rsidP="00111E97">
      <w:pPr>
        <w:pStyle w:val="ListParagraph"/>
        <w:numPr>
          <w:ilvl w:val="1"/>
          <w:numId w:val="3"/>
        </w:numPr>
        <w:ind w:left="360"/>
        <w:rPr>
          <w:lang w:val="en"/>
        </w:rPr>
      </w:pPr>
      <w:r w:rsidRPr="00ED775B">
        <w:rPr>
          <w:lang w:val="en"/>
        </w:rPr>
        <w:t xml:space="preserve">Matrix multiplication is distributive. That is, </w:t>
      </w:r>
      <m:oMath>
        <m:r>
          <w:rPr>
            <w:rFonts w:ascii="Cambria Math" w:hAnsi="Cambria Math"/>
            <w:lang w:val="en"/>
          </w:rPr>
          <m:t>A(B+C)=AB+AC</m:t>
        </m:r>
      </m:oMath>
      <w:r w:rsidRPr="00ED775B">
        <w:rPr>
          <w:lang w:val="en"/>
        </w:rPr>
        <w:t xml:space="preserve"> and </w:t>
      </w:r>
      <m:oMath>
        <m:r>
          <w:rPr>
            <w:rFonts w:ascii="Cambria Math" w:hAnsi="Cambria Math"/>
            <w:lang w:val="en"/>
          </w:rPr>
          <m:t>(B+C)D=BD+CD</m:t>
        </m:r>
      </m:oMath>
      <w:r w:rsidRPr="00ED775B">
        <w:rPr>
          <w:lang w:val="en"/>
        </w:rPr>
        <w:t>.</w:t>
      </w:r>
    </w:p>
    <w:p w:rsidR="00ED775B" w:rsidRPr="00ED775B" w:rsidRDefault="00ED775B" w:rsidP="009C4902">
      <w:pPr>
        <w:pStyle w:val="Heading2"/>
      </w:pPr>
      <w:bookmarkStart w:id="27" w:name="_Toc416087059"/>
      <w:r w:rsidRPr="00ED775B">
        <w:t>Matrix Multiplication with Excel</w:t>
      </w:r>
      <w:bookmarkEnd w:id="27"/>
    </w:p>
    <w:p w:rsidR="00ED775B" w:rsidRPr="00ED775B" w:rsidRDefault="00ED775B" w:rsidP="00E223F3">
      <w:pPr>
        <w:rPr>
          <w:lang w:val="en"/>
        </w:rPr>
      </w:pPr>
      <w:r w:rsidRPr="00ED775B">
        <w:rPr>
          <w:lang w:val="en"/>
        </w:rPr>
        <w:t>Using the Excel</w:t>
      </w:r>
      <w:r w:rsidR="001C4ED6">
        <w:rPr>
          <w:lang w:val="en"/>
        </w:rPr>
        <w:fldChar w:fldCharType="begin"/>
      </w:r>
      <w:r w:rsidR="001C4ED6">
        <w:instrText xml:space="preserve"> XE "</w:instrText>
      </w:r>
      <w:r w:rsidR="001C4ED6" w:rsidRPr="005613D7">
        <w:rPr>
          <w:lang w:val="en"/>
        </w:rPr>
        <w:instrText>Excel</w:instrText>
      </w:r>
      <w:r w:rsidR="001C4ED6">
        <w:instrText xml:space="preserve">" </w:instrText>
      </w:r>
      <w:r w:rsidR="001C4ED6">
        <w:rPr>
          <w:lang w:val="en"/>
        </w:rPr>
        <w:fldChar w:fldCharType="end"/>
      </w:r>
      <w:r w:rsidRPr="00ED775B">
        <w:rPr>
          <w:lang w:val="en"/>
        </w:rPr>
        <w:t xml:space="preserve"> MMULT function, it is easy to multiply matrices. To illustrate, let’s use Excel to find the matrix product</w:t>
      </w:r>
      <w:r w:rsidR="00226195">
        <w:rPr>
          <w:lang w:val="en"/>
        </w:rPr>
        <w:fldChar w:fldCharType="begin"/>
      </w:r>
      <w:r w:rsidR="00226195">
        <w:instrText xml:space="preserve"> XE "</w:instrText>
      </w:r>
      <w:r w:rsidR="00226195" w:rsidRPr="001730F9">
        <w:rPr>
          <w:lang w:val="en"/>
        </w:rPr>
        <w:instrText>matrix multiplication</w:instrText>
      </w:r>
      <w:r w:rsidR="00226195">
        <w:instrText xml:space="preserve">" </w:instrText>
      </w:r>
      <w:r w:rsidR="00226195">
        <w:rPr>
          <w:lang w:val="en"/>
        </w:rPr>
        <w:fldChar w:fldCharType="end"/>
      </w:r>
      <w:r w:rsidRPr="00ED775B">
        <w:rPr>
          <w:lang w:val="en"/>
        </w:rPr>
        <w:t xml:space="preserve"> AB that we found in Example 1 (see Figure 5 and file Mmult.xls). We proceed as follows:</w:t>
      </w:r>
    </w:p>
    <w:p w:rsidR="00111E97" w:rsidRDefault="00111E97" w:rsidP="00E223F3">
      <w:pPr>
        <w:rPr>
          <w:b/>
          <w:shd w:val="clear" w:color="auto" w:fill="D0CECE" w:themeFill="background2" w:themeFillShade="E6"/>
          <w:lang w:val="en"/>
        </w:rPr>
      </w:pPr>
      <w:r>
        <w:rPr>
          <w:noProof/>
        </w:rPr>
        <w:drawing>
          <wp:inline distT="0" distB="0" distL="0" distR="0" wp14:anchorId="685AF109" wp14:editId="03DDC402">
            <wp:extent cx="3895238" cy="258095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grayscl/>
                    </a:blip>
                    <a:stretch>
                      <a:fillRect/>
                    </a:stretch>
                  </pic:blipFill>
                  <pic:spPr>
                    <a:xfrm>
                      <a:off x="0" y="0"/>
                      <a:ext cx="3895238" cy="2580952"/>
                    </a:xfrm>
                    <a:prstGeom prst="rect">
                      <a:avLst/>
                    </a:prstGeom>
                  </pic:spPr>
                </pic:pic>
              </a:graphicData>
            </a:graphic>
          </wp:inline>
        </w:drawing>
      </w:r>
    </w:p>
    <w:p w:rsidR="00ED775B" w:rsidRPr="00ED775B" w:rsidRDefault="00ED775B" w:rsidP="00E223F3">
      <w:pPr>
        <w:rPr>
          <w:lang w:val="en"/>
        </w:rPr>
      </w:pPr>
      <w:r w:rsidRPr="00A80385">
        <w:rPr>
          <w:b/>
          <w:shd w:val="clear" w:color="auto" w:fill="D0CECE" w:themeFill="background2" w:themeFillShade="E6"/>
          <w:lang w:val="en"/>
        </w:rPr>
        <w:t>Step 1</w:t>
      </w:r>
      <w:r w:rsidR="00A80385">
        <w:rPr>
          <w:b/>
          <w:shd w:val="clear" w:color="auto" w:fill="D0CECE" w:themeFill="background2" w:themeFillShade="E6"/>
          <w:lang w:val="en"/>
        </w:rPr>
        <w:t>.</w:t>
      </w:r>
      <w:r w:rsidRPr="00ED775B">
        <w:rPr>
          <w:lang w:val="en"/>
        </w:rPr>
        <w:t xml:space="preserve">   Enter A and B in D2:F3 and D5:E7, respectively.</w:t>
      </w:r>
    </w:p>
    <w:p w:rsidR="00ED775B" w:rsidRPr="00ED775B" w:rsidRDefault="00ED775B" w:rsidP="00E223F3">
      <w:pPr>
        <w:rPr>
          <w:lang w:val="en"/>
        </w:rPr>
      </w:pPr>
      <w:r w:rsidRPr="00A80385">
        <w:rPr>
          <w:b/>
          <w:shd w:val="clear" w:color="auto" w:fill="D0CECE" w:themeFill="background2" w:themeFillShade="E6"/>
          <w:lang w:val="en"/>
        </w:rPr>
        <w:t>Step 2</w:t>
      </w:r>
      <w:r w:rsidR="00A80385">
        <w:rPr>
          <w:b/>
          <w:shd w:val="clear" w:color="auto" w:fill="D0CECE" w:themeFill="background2" w:themeFillShade="E6"/>
          <w:lang w:val="en"/>
        </w:rPr>
        <w:t>.</w:t>
      </w:r>
      <w:r w:rsidRPr="00ED775B">
        <w:rPr>
          <w:lang w:val="en"/>
        </w:rPr>
        <w:t xml:space="preserve">   Select the range (D9:E10) in which the product AB will be computed.</w:t>
      </w:r>
    </w:p>
    <w:p w:rsidR="00ED775B" w:rsidRPr="00ED775B" w:rsidRDefault="00ED775B" w:rsidP="00E223F3">
      <w:pPr>
        <w:rPr>
          <w:lang w:val="en"/>
        </w:rPr>
      </w:pPr>
      <w:r w:rsidRPr="00A80385">
        <w:rPr>
          <w:b/>
          <w:shd w:val="clear" w:color="auto" w:fill="D0CECE" w:themeFill="background2" w:themeFillShade="E6"/>
          <w:lang w:val="en"/>
        </w:rPr>
        <w:t>Step 3</w:t>
      </w:r>
      <w:r w:rsidR="00A80385">
        <w:rPr>
          <w:b/>
          <w:shd w:val="clear" w:color="auto" w:fill="D0CECE" w:themeFill="background2" w:themeFillShade="E6"/>
          <w:lang w:val="en"/>
        </w:rPr>
        <w:t>.</w:t>
      </w:r>
      <w:r w:rsidRPr="00ED775B">
        <w:rPr>
          <w:lang w:val="en"/>
        </w:rPr>
        <w:t xml:space="preserve">   In the upper left-hand corner (D9) of the selected range, type the formula</w:t>
      </w:r>
    </w:p>
    <w:p w:rsidR="00ED775B" w:rsidRPr="00ED775B" w:rsidRDefault="00ED775B" w:rsidP="00E223F3">
      <w:pPr>
        <w:rPr>
          <w:lang w:val="en"/>
        </w:rPr>
      </w:pPr>
      <w:r w:rsidRPr="00ED775B">
        <w:rPr>
          <w:lang w:val="en"/>
        </w:rPr>
        <w:t>= MMULT(D2:F3,D5:E7)</w:t>
      </w:r>
    </w:p>
    <w:p w:rsidR="00ED775B" w:rsidRDefault="00ED775B" w:rsidP="00E223F3">
      <w:pPr>
        <w:rPr>
          <w:lang w:val="en"/>
        </w:rPr>
      </w:pPr>
      <w:r w:rsidRPr="00ED775B">
        <w:rPr>
          <w:lang w:val="en"/>
        </w:rPr>
        <w:t xml:space="preserve">Then hit </w:t>
      </w:r>
      <w:r w:rsidRPr="00033181">
        <w:rPr>
          <w:b/>
          <w:lang w:val="en"/>
        </w:rPr>
        <w:t xml:space="preserve">Control </w:t>
      </w:r>
      <w:r w:rsidR="00033181" w:rsidRPr="00033181">
        <w:rPr>
          <w:b/>
          <w:lang w:val="en"/>
        </w:rPr>
        <w:t xml:space="preserve">+ </w:t>
      </w:r>
      <w:r w:rsidRPr="00033181">
        <w:rPr>
          <w:b/>
          <w:lang w:val="en"/>
        </w:rPr>
        <w:t xml:space="preserve">Shift </w:t>
      </w:r>
      <w:r w:rsidR="00033181" w:rsidRPr="00033181">
        <w:rPr>
          <w:b/>
          <w:lang w:val="en"/>
        </w:rPr>
        <w:t xml:space="preserve">+ </w:t>
      </w:r>
      <w:r w:rsidRPr="00033181">
        <w:rPr>
          <w:b/>
          <w:lang w:val="en"/>
        </w:rPr>
        <w:t>Enter</w:t>
      </w:r>
      <w:r w:rsidRPr="00ED775B">
        <w:rPr>
          <w:lang w:val="en"/>
        </w:rPr>
        <w:t xml:space="preserve"> (not just Enter), and the desired matrix product</w:t>
      </w:r>
      <w:r w:rsidR="00226195">
        <w:rPr>
          <w:lang w:val="en"/>
        </w:rPr>
        <w:fldChar w:fldCharType="begin"/>
      </w:r>
      <w:r w:rsidR="00226195">
        <w:instrText xml:space="preserve"> XE "</w:instrText>
      </w:r>
      <w:r w:rsidR="00226195" w:rsidRPr="001730F9">
        <w:rPr>
          <w:lang w:val="en"/>
        </w:rPr>
        <w:instrText>matrix multiplication</w:instrText>
      </w:r>
      <w:r w:rsidR="00226195">
        <w:instrText xml:space="preserve">" </w:instrText>
      </w:r>
      <w:r w:rsidR="00226195">
        <w:rPr>
          <w:lang w:val="en"/>
        </w:rPr>
        <w:fldChar w:fldCharType="end"/>
      </w:r>
      <w:r w:rsidRPr="00ED775B">
        <w:rPr>
          <w:lang w:val="en"/>
        </w:rPr>
        <w:t xml:space="preserve"> will be computed. Note that MMULT is an array function and no</w:t>
      </w:r>
      <w:r>
        <w:rPr>
          <w:lang w:val="en"/>
        </w:rPr>
        <w:t>t an ordinary spreadsheet func</w:t>
      </w:r>
      <w:r w:rsidRPr="00ED775B">
        <w:rPr>
          <w:lang w:val="en"/>
        </w:rPr>
        <w:t xml:space="preserve">tion. This explains why we must preselect the range for </w:t>
      </w:r>
      <m:oMath>
        <m:r>
          <w:rPr>
            <w:rFonts w:ascii="Cambria Math" w:hAnsi="Cambria Math"/>
            <w:lang w:val="en"/>
          </w:rPr>
          <m:t>AB</m:t>
        </m:r>
      </m:oMath>
      <w:r w:rsidRPr="00ED775B">
        <w:rPr>
          <w:lang w:val="en"/>
        </w:rPr>
        <w:t xml:space="preserve"> and use Control Shift Enter.</w:t>
      </w:r>
    </w:p>
    <w:p w:rsidR="00033181" w:rsidRPr="00033181" w:rsidRDefault="00033181" w:rsidP="009C4902">
      <w:pPr>
        <w:pStyle w:val="Heading2"/>
      </w:pPr>
      <w:bookmarkStart w:id="28" w:name="_Toc416087060"/>
      <w:r w:rsidRPr="00033181">
        <w:t>Matrices  and Systems of Linear Equations</w:t>
      </w:r>
      <w:bookmarkEnd w:id="28"/>
    </w:p>
    <w:p w:rsidR="00033181" w:rsidRPr="00033181" w:rsidRDefault="00033181" w:rsidP="00E223F3">
      <w:pPr>
        <w:rPr>
          <w:lang w:val="en"/>
        </w:rPr>
      </w:pPr>
      <w:r w:rsidRPr="00033181">
        <w:rPr>
          <w:lang w:val="en"/>
        </w:rPr>
        <w:t>Consider a system of linear equations</w:t>
      </w:r>
      <w:r w:rsidR="00226195">
        <w:rPr>
          <w:lang w:val="en"/>
        </w:rPr>
        <w:fldChar w:fldCharType="begin"/>
      </w:r>
      <w:r w:rsidR="00226195">
        <w:instrText xml:space="preserve"> XE "</w:instrText>
      </w:r>
      <w:r w:rsidR="00226195" w:rsidRPr="007B0B48">
        <w:rPr>
          <w:lang w:val="en"/>
        </w:rPr>
        <w:instrText>linear equations</w:instrText>
      </w:r>
      <w:r w:rsidR="00226195">
        <w:instrText xml:space="preserve">" </w:instrText>
      </w:r>
      <w:r w:rsidR="00226195">
        <w:rPr>
          <w:lang w:val="en"/>
        </w:rPr>
        <w:fldChar w:fldCharType="end"/>
      </w:r>
      <w:r w:rsidRPr="00033181">
        <w:rPr>
          <w:lang w:val="en"/>
        </w:rPr>
        <w:t xml:space="preserve"> given by</w:t>
      </w:r>
    </w:p>
    <w:p w:rsidR="00033181" w:rsidRPr="00033181"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 xml:space="preserve">+ </m:t>
          </m:r>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r>
                <w:rPr>
                  <w:rFonts w:ascii="Cambria Math" w:hAnsi="Cambria Math"/>
                  <w:lang w:val="en"/>
                </w:rPr>
                <m:t>n</m:t>
              </m:r>
            </m:sub>
          </m:sSub>
          <m:sSub>
            <m:sSubPr>
              <m:ctrlPr>
                <w:rPr>
                  <w:rFonts w:ascii="Cambria Math" w:hAnsi="Cambria Math"/>
                  <w:lang w:val="en"/>
                </w:rPr>
              </m:ctrlPr>
            </m:sSubPr>
            <m:e>
              <m:r>
                <w:rPr>
                  <w:rFonts w:ascii="Cambria Math" w:hAnsi="Cambria Math"/>
                  <w:lang w:val="en"/>
                </w:rPr>
                <m:t>x</m:t>
              </m:r>
            </m:e>
            <m:sub>
              <m:r>
                <w:rPr>
                  <w:rFonts w:ascii="Cambria Math" w:hAnsi="Cambria Math"/>
                  <w:lang w:val="en"/>
                </w:rPr>
                <m:t>n</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b</m:t>
              </m:r>
            </m:e>
            <m:sub>
              <m:r>
                <m:rPr>
                  <m:sty m:val="p"/>
                </m:rPr>
                <w:rPr>
                  <w:rFonts w:ascii="Cambria Math" w:hAnsi="Cambria Math"/>
                  <w:lang w:val="en"/>
                </w:rPr>
                <m:t>1</m:t>
              </m:r>
            </m:sub>
          </m:sSub>
        </m:oMath>
      </m:oMathPara>
    </w:p>
    <w:p w:rsidR="00033181" w:rsidRPr="00033181"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21</m:t>
              </m:r>
            </m:sub>
          </m:sSub>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 xml:space="preserve">+ </m:t>
          </m:r>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22</m:t>
              </m:r>
            </m:sub>
          </m:sSub>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23</m:t>
              </m:r>
            </m:sub>
          </m:sSub>
          <m:sSub>
            <m:sSubPr>
              <m:ctrlPr>
                <w:rPr>
                  <w:rFonts w:ascii="Cambria Math" w:hAnsi="Cambria Math"/>
                  <w:lang w:val="en"/>
                </w:rPr>
              </m:ctrlPr>
            </m:sSubPr>
            <m:e>
              <m:r>
                <w:rPr>
                  <w:rFonts w:ascii="Cambria Math" w:hAnsi="Cambria Math"/>
                  <w:lang w:val="en"/>
                </w:rPr>
                <m:t>x</m:t>
              </m:r>
            </m:e>
            <m:sub>
              <m:r>
                <w:rPr>
                  <w:rFonts w:ascii="Cambria Math" w:hAnsi="Cambria Math"/>
                  <w:lang w:val="en"/>
                </w:rPr>
                <m:t>n</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b</m:t>
              </m:r>
            </m:e>
            <m:sub>
              <m:r>
                <m:rPr>
                  <m:sty m:val="p"/>
                </m:rPr>
                <w:rPr>
                  <w:rFonts w:ascii="Cambria Math" w:hAnsi="Cambria Math"/>
                  <w:lang w:val="en"/>
                </w:rPr>
                <m:t>2</m:t>
              </m:r>
            </m:sub>
          </m:sSub>
        </m:oMath>
      </m:oMathPara>
    </w:p>
    <w:p w:rsidR="00033181" w:rsidRPr="00033181" w:rsidRDefault="00033181" w:rsidP="00E223F3">
      <w:pPr>
        <w:rPr>
          <w:lang w:val="en"/>
        </w:rPr>
      </w:pPr>
      <m:oMathPara>
        <m:oMath>
          <m:r>
            <m:rPr>
              <m:sty m:val="p"/>
            </m:rPr>
            <w:rPr>
              <w:rFonts w:ascii="Cambria Math" w:hAnsi="Cambria Math"/>
              <w:lang w:val="en"/>
            </w:rPr>
            <m:t>⋮</m:t>
          </m:r>
        </m:oMath>
      </m:oMathPara>
    </w:p>
    <w:p w:rsidR="00033181" w:rsidRPr="00394332" w:rsidRDefault="002D689A" w:rsidP="00E223F3">
      <w:pPr>
        <w:rPr>
          <w:rFonts w:eastAsiaTheme="minorEastAsia"/>
          <w:lang w:val="en"/>
        </w:rPr>
      </w:pPr>
      <m:oMathPara>
        <m:oMath>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1</m:t>
              </m:r>
            </m:sub>
          </m:sSub>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 xml:space="preserve">+ </m:t>
          </m:r>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1</m:t>
              </m:r>
            </m:sub>
          </m:sSub>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a</m:t>
              </m:r>
            </m:e>
            <m:sub>
              <m:r>
                <w:rPr>
                  <w:rFonts w:ascii="Cambria Math" w:hAnsi="Cambria Math"/>
                  <w:lang w:val="en"/>
                </w:rPr>
                <m:t>mn</m:t>
              </m:r>
            </m:sub>
          </m:sSub>
          <m:sSub>
            <m:sSubPr>
              <m:ctrlPr>
                <w:rPr>
                  <w:rFonts w:ascii="Cambria Math" w:hAnsi="Cambria Math"/>
                  <w:lang w:val="en"/>
                </w:rPr>
              </m:ctrlPr>
            </m:sSubPr>
            <m:e>
              <m:r>
                <w:rPr>
                  <w:rFonts w:ascii="Cambria Math" w:hAnsi="Cambria Math"/>
                  <w:lang w:val="en"/>
                </w:rPr>
                <m:t>x</m:t>
              </m:r>
            </m:e>
            <m:sub>
              <m:r>
                <w:rPr>
                  <w:rFonts w:ascii="Cambria Math" w:hAnsi="Cambria Math"/>
                  <w:lang w:val="en"/>
                </w:rPr>
                <m:t>n</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b</m:t>
              </m:r>
            </m:e>
            <m:sub>
              <m:r>
                <w:rPr>
                  <w:rFonts w:ascii="Cambria Math" w:hAnsi="Cambria Math"/>
                  <w:lang w:val="en"/>
                </w:rPr>
                <m:t>n</m:t>
              </m:r>
            </m:sub>
          </m:sSub>
        </m:oMath>
      </m:oMathPara>
    </w:p>
    <w:p w:rsidR="00394332" w:rsidRPr="00033181" w:rsidRDefault="00394332" w:rsidP="00E223F3">
      <w:pPr>
        <w:rPr>
          <w:lang w:val="en"/>
        </w:rPr>
      </w:pPr>
      <w:r>
        <w:rPr>
          <w:lang w:val="en"/>
        </w:rPr>
        <w:tab/>
        <w:t>(2.</w:t>
      </w:r>
      <w:r w:rsidR="001C4ED6">
        <w:rPr>
          <w:lang w:val="en"/>
        </w:rPr>
        <w:t>3</w:t>
      </w:r>
      <w:r>
        <w:rPr>
          <w:lang w:val="en"/>
        </w:rPr>
        <w:t>)</w:t>
      </w:r>
    </w:p>
    <w:p w:rsidR="00033181" w:rsidRPr="00033181" w:rsidRDefault="00033181" w:rsidP="00E223F3">
      <w:pPr>
        <w:rPr>
          <w:lang w:val="en"/>
        </w:rPr>
      </w:pPr>
      <w:r w:rsidRPr="00033181">
        <w:rPr>
          <w:lang w:val="en"/>
        </w:rPr>
        <w:t>In Equation (</w:t>
      </w:r>
      <w:r w:rsidR="001C4ED6">
        <w:rPr>
          <w:lang w:val="en"/>
        </w:rPr>
        <w:t>2.3</w:t>
      </w:r>
      <w:r w:rsidRPr="00033181">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oMath>
      <w:r w:rsidRPr="00033181">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oMath>
      <w:r w:rsidRPr="00033181">
        <w:rPr>
          <w:lang w:val="en"/>
        </w:rPr>
        <w:t xml:space="preserve">, </w:t>
      </w:r>
      <w:r w:rsidR="00AF26BA">
        <w:rPr>
          <w:lang w:val="en"/>
        </w:rPr>
        <w:t>…</w:t>
      </w:r>
      <w:r w:rsidRPr="00033181">
        <w:rPr>
          <w:lang w:val="en"/>
        </w:rPr>
        <w:t xml:space="preserve"> ,</w:t>
      </w:r>
      <m:oMath>
        <m:sSub>
          <m:sSubPr>
            <m:ctrlPr>
              <w:rPr>
                <w:rFonts w:ascii="Cambria Math" w:hAnsi="Cambria Math"/>
                <w:i/>
                <w:lang w:val="en"/>
              </w:rPr>
            </m:ctrlPr>
          </m:sSubPr>
          <m:e>
            <m:r>
              <w:rPr>
                <w:rFonts w:ascii="Cambria Math" w:hAnsi="Cambria Math"/>
                <w:lang w:val="en"/>
              </w:rPr>
              <m:t xml:space="preserve"> x</m:t>
            </m:r>
          </m:e>
          <m:sub>
            <m:r>
              <w:rPr>
                <w:rFonts w:ascii="Cambria Math" w:hAnsi="Cambria Math"/>
                <w:lang w:val="en"/>
              </w:rPr>
              <m:t>n</m:t>
            </m:r>
          </m:sub>
        </m:sSub>
      </m:oMath>
      <w:r w:rsidRPr="00033181">
        <w:rPr>
          <w:lang w:val="en"/>
        </w:rPr>
        <w:t xml:space="preserve">  are referred to as variables, or unknowns, and the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ij</m:t>
            </m:r>
          </m:sub>
        </m:sSub>
        <m:r>
          <w:rPr>
            <w:rFonts w:ascii="Cambria Math" w:hAnsi="Cambria Math"/>
            <w:lang w:val="en"/>
          </w:rPr>
          <m:t>’</m:t>
        </m:r>
        <m:r>
          <m:rPr>
            <m:nor/>
          </m:rPr>
          <w:rPr>
            <w:rFonts w:ascii="Cambria Math" w:hAnsi="Cambria Math"/>
            <w:lang w:val="en"/>
          </w:rPr>
          <m:t>s</m:t>
        </m:r>
      </m:oMath>
      <w:r w:rsidRPr="00033181">
        <w:rPr>
          <w:lang w:val="en"/>
        </w:rPr>
        <w:t xml:space="preserve"> and </w:t>
      </w:r>
      <m:oMath>
        <m:sSub>
          <m:sSubPr>
            <m:ctrlPr>
              <w:rPr>
                <w:rFonts w:ascii="Cambria Math" w:hAnsi="Cambria Math"/>
                <w:i/>
                <w:lang w:val="en"/>
              </w:rPr>
            </m:ctrlPr>
          </m:sSubPr>
          <m:e>
            <m:r>
              <w:rPr>
                <w:rFonts w:ascii="Cambria Math" w:hAnsi="Cambria Math"/>
                <w:lang w:val="en"/>
              </w:rPr>
              <m:t>b</m:t>
            </m:r>
          </m:e>
          <m:sub>
            <m:r>
              <w:rPr>
                <w:rFonts w:ascii="Cambria Math" w:hAnsi="Cambria Math"/>
                <w:lang w:val="en"/>
              </w:rPr>
              <m:t>i</m:t>
            </m:r>
          </m:sub>
        </m:sSub>
      </m:oMath>
      <w:r w:rsidRPr="00033181">
        <w:rPr>
          <w:lang w:val="en"/>
        </w:rPr>
        <w:t>’s are constants. A set of equations such as (</w:t>
      </w:r>
      <w:r w:rsidR="001C4ED6">
        <w:rPr>
          <w:lang w:val="en"/>
        </w:rPr>
        <w:t>2.</w:t>
      </w:r>
      <w:r w:rsidRPr="00033181">
        <w:rPr>
          <w:lang w:val="en"/>
        </w:rPr>
        <w:t>3) is ca</w:t>
      </w:r>
      <w:r w:rsidR="004247B1">
        <w:rPr>
          <w:lang w:val="en"/>
        </w:rPr>
        <w:t>lled a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004247B1">
        <w:rPr>
          <w:lang w:val="en"/>
        </w:rPr>
        <w:t xml:space="preserve"> of </w:t>
      </w:r>
      <m:oMath>
        <m:r>
          <w:rPr>
            <w:rFonts w:ascii="Cambria Math" w:hAnsi="Cambria Math"/>
            <w:lang w:val="en"/>
          </w:rPr>
          <m:t>m</m:t>
        </m:r>
      </m:oMath>
      <w:r w:rsidR="004247B1">
        <w:rPr>
          <w:lang w:val="en"/>
        </w:rPr>
        <w:t xml:space="preserve"> equa</w:t>
      </w:r>
      <w:r w:rsidRPr="00033181">
        <w:rPr>
          <w:lang w:val="en"/>
        </w:rPr>
        <w:t xml:space="preserve">tions in </w:t>
      </w:r>
      <m:oMath>
        <m:r>
          <w:rPr>
            <w:rFonts w:ascii="Cambria Math" w:hAnsi="Cambria Math"/>
            <w:lang w:val="en"/>
          </w:rPr>
          <m:t>n</m:t>
        </m:r>
      </m:oMath>
      <w:r w:rsidRPr="00033181">
        <w:rPr>
          <w:lang w:val="en"/>
        </w:rPr>
        <w:t xml:space="preserve"> variables.</w:t>
      </w:r>
    </w:p>
    <w:p w:rsidR="00033181" w:rsidRPr="00033181" w:rsidRDefault="00033181" w:rsidP="00E223F3">
      <w:pPr>
        <w:pStyle w:val="Definition"/>
        <w:rPr>
          <w:lang w:val="en"/>
        </w:rPr>
      </w:pPr>
      <w:r>
        <w:rPr>
          <w:lang w:val="en"/>
        </w:rPr>
        <w:t>DEFINITI</w:t>
      </w:r>
      <w:r w:rsidRPr="00033181">
        <w:rPr>
          <w:lang w:val="en"/>
        </w:rPr>
        <w:t xml:space="preserve">ON  </w:t>
      </w:r>
      <w:r w:rsidRPr="00033181">
        <w:rPr>
          <w:rFonts w:ascii="Arial" w:hAnsi="Arial" w:cs="Arial"/>
          <w:lang w:val="en"/>
        </w:rPr>
        <w:t>■</w:t>
      </w:r>
      <w:r w:rsidR="0079605C">
        <w:rPr>
          <w:lang w:val="en"/>
        </w:rPr>
        <w:t xml:space="preserve">  </w:t>
      </w:r>
      <w:r w:rsidRPr="00033181">
        <w:rPr>
          <w:lang w:val="en"/>
        </w:rPr>
        <w:t>A solution to a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033181">
        <w:rPr>
          <w:lang w:val="en"/>
        </w:rPr>
        <w:t xml:space="preserve"> of </w:t>
      </w:r>
      <m:oMath>
        <m:r>
          <w:rPr>
            <w:rFonts w:ascii="Cambria Math" w:hAnsi="Cambria Math"/>
            <w:lang w:val="en"/>
          </w:rPr>
          <m:t>m</m:t>
        </m:r>
      </m:oMath>
      <w:r w:rsidRPr="00033181">
        <w:rPr>
          <w:lang w:val="en"/>
        </w:rPr>
        <w:t xml:space="preserve"> equations in </w:t>
      </w:r>
      <m:oMath>
        <m:r>
          <w:rPr>
            <w:rFonts w:ascii="Cambria Math" w:hAnsi="Cambria Math"/>
            <w:lang w:val="en"/>
          </w:rPr>
          <m:t>n</m:t>
        </m:r>
      </m:oMath>
      <w:r w:rsidRPr="00033181">
        <w:rPr>
          <w:lang w:val="en"/>
        </w:rPr>
        <w:t xml:space="preserve"> unknowns is a set of values for the unknowns that satisfies each of the system’s </w:t>
      </w:r>
      <m:oMath>
        <m:r>
          <w:rPr>
            <w:rFonts w:ascii="Cambria Math" w:hAnsi="Cambria Math"/>
            <w:lang w:val="en"/>
          </w:rPr>
          <m:t>m</m:t>
        </m:r>
      </m:oMath>
      <w:r w:rsidRPr="00033181">
        <w:rPr>
          <w:lang w:val="en"/>
        </w:rPr>
        <w:t xml:space="preserve"> equations.</w:t>
      </w:r>
      <w:r w:rsidRPr="00033181">
        <w:rPr>
          <w:lang w:val="en"/>
        </w:rPr>
        <w:tab/>
      </w:r>
      <w:r w:rsidRPr="00033181">
        <w:rPr>
          <w:rFonts w:ascii="Arial" w:hAnsi="Arial" w:cs="Arial"/>
          <w:lang w:val="en"/>
        </w:rPr>
        <w:t>■</w:t>
      </w:r>
    </w:p>
    <w:p w:rsidR="00033181" w:rsidRPr="00033181" w:rsidRDefault="00033181" w:rsidP="00E223F3">
      <w:pPr>
        <w:rPr>
          <w:lang w:val="en"/>
        </w:rPr>
      </w:pPr>
      <w:r w:rsidRPr="00033181">
        <w:rPr>
          <w:lang w:val="en"/>
        </w:rPr>
        <w:t>To understand linear programming</w:t>
      </w:r>
      <w:r w:rsidR="001C4ED6">
        <w:rPr>
          <w:lang w:val="en"/>
        </w:rPr>
        <w:fldChar w:fldCharType="begin"/>
      </w:r>
      <w:r w:rsidR="001C4ED6">
        <w:instrText xml:space="preserve"> XE "</w:instrText>
      </w:r>
      <w:r w:rsidR="001C4ED6" w:rsidRPr="00C2046C">
        <w:rPr>
          <w:lang w:val="en"/>
        </w:rPr>
        <w:instrText>linear programming</w:instrText>
      </w:r>
      <w:r w:rsidR="001C4ED6">
        <w:instrText xml:space="preserve">" </w:instrText>
      </w:r>
      <w:r w:rsidR="001C4ED6">
        <w:rPr>
          <w:lang w:val="en"/>
        </w:rPr>
        <w:fldChar w:fldCharType="end"/>
      </w:r>
      <w:r w:rsidRPr="00033181">
        <w:rPr>
          <w:lang w:val="en"/>
        </w:rPr>
        <w:t>, we need to know a great deal about the properties of solutions to linear equation</w:t>
      </w:r>
      <w:r w:rsidR="001C4ED6">
        <w:rPr>
          <w:lang w:val="en"/>
        </w:rPr>
        <w:fldChar w:fldCharType="begin"/>
      </w:r>
      <w:r w:rsidR="001C4ED6">
        <w:instrText xml:space="preserve"> XE "</w:instrText>
      </w:r>
      <w:r w:rsidR="001C4ED6" w:rsidRPr="00CE74AA">
        <w:rPr>
          <w:lang w:val="en"/>
        </w:rPr>
        <w:instrText>linear equation</w:instrText>
      </w:r>
      <w:r w:rsidR="001C4ED6">
        <w:instrText xml:space="preserve">" </w:instrText>
      </w:r>
      <w:r w:rsidR="001C4ED6">
        <w:rPr>
          <w:lang w:val="en"/>
        </w:rPr>
        <w:fldChar w:fldCharType="end"/>
      </w:r>
      <w:r w:rsidRPr="00033181">
        <w:rPr>
          <w:lang w:val="en"/>
        </w:rPr>
        <w:t xml:space="preserve"> systems. With this in mind, we will devote much effort to studying such systems.</w:t>
      </w:r>
    </w:p>
    <w:p w:rsidR="004247B1" w:rsidRDefault="00033181" w:rsidP="00E223F3">
      <w:r w:rsidRPr="00033181">
        <w:rPr>
          <w:lang w:val="en"/>
        </w:rPr>
        <w:t>We denote a possible solution to Equation (</w:t>
      </w:r>
      <w:r w:rsidR="001C4ED6">
        <w:rPr>
          <w:lang w:val="en"/>
        </w:rPr>
        <w:t>2.3</w:t>
      </w:r>
      <w:r w:rsidRPr="00033181">
        <w:rPr>
          <w:lang w:val="en"/>
        </w:rPr>
        <w:t xml:space="preserve">) by an </w:t>
      </w:r>
      <m:oMath>
        <m:r>
          <w:rPr>
            <w:rFonts w:ascii="Cambria Math" w:hAnsi="Cambria Math"/>
            <w:lang w:val="en"/>
          </w:rPr>
          <m:t>n</m:t>
        </m:r>
      </m:oMath>
      <w:r w:rsidRPr="00033181">
        <w:rPr>
          <w:lang w:val="en"/>
        </w:rPr>
        <w:t>-dimensional column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r w:rsidRPr="00033181">
        <w:rPr>
          <w:lang w:val="en"/>
        </w:rPr>
        <w:t xml:space="preserve"> </w:t>
      </w:r>
      <m:oMath>
        <m:r>
          <m:rPr>
            <m:sty m:val="bi"/>
          </m:rPr>
          <w:rPr>
            <w:rFonts w:ascii="Cambria Math" w:hAnsi="Cambria Math"/>
            <w:lang w:val="en"/>
          </w:rPr>
          <m:t>x</m:t>
        </m:r>
      </m:oMath>
      <w:r w:rsidRPr="00033181">
        <w:rPr>
          <w:lang w:val="en"/>
        </w:rPr>
        <w:t xml:space="preserve">, in which the </w:t>
      </w:r>
      <m:oMath>
        <m:r>
          <w:rPr>
            <w:rFonts w:ascii="Cambria Math" w:hAnsi="Cambria Math"/>
            <w:lang w:val="en"/>
          </w:rPr>
          <m:t>i</m:t>
        </m:r>
      </m:oMath>
      <w:r w:rsidRPr="00033181">
        <w:rPr>
          <w:lang w:val="en"/>
        </w:rPr>
        <w:t>th element of</w:t>
      </w:r>
      <w:r w:rsidRPr="0079605C">
        <w:rPr>
          <w:b/>
          <w:lang w:val="en"/>
        </w:rPr>
        <w:t xml:space="preserve"> </w:t>
      </w:r>
      <m:oMath>
        <m:r>
          <m:rPr>
            <m:sty m:val="bi"/>
          </m:rPr>
          <w:rPr>
            <w:rFonts w:ascii="Cambria Math" w:hAnsi="Cambria Math"/>
            <w:lang w:val="en"/>
          </w:rPr>
          <m:t>x</m:t>
        </m:r>
      </m:oMath>
      <w:r w:rsidRPr="00033181">
        <w:rPr>
          <w:lang w:val="en"/>
        </w:rPr>
        <w:t xml:space="preserve"> is the value of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i</m:t>
            </m:r>
          </m:sub>
        </m:sSub>
      </m:oMath>
      <w:r w:rsidRPr="00033181">
        <w:rPr>
          <w:lang w:val="en"/>
        </w:rPr>
        <w:t>. The followi</w:t>
      </w:r>
      <w:r w:rsidR="004247B1">
        <w:rPr>
          <w:lang w:val="en"/>
        </w:rPr>
        <w:t>ng example illustrates the con</w:t>
      </w:r>
      <w:r w:rsidRPr="00033181">
        <w:rPr>
          <w:lang w:val="en"/>
        </w:rPr>
        <w:t>cept of a solution to a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033181">
        <w:rPr>
          <w:lang w:val="en"/>
        </w:rPr>
        <w:t>.</w:t>
      </w:r>
      <w:r w:rsidR="004247B1" w:rsidRPr="004247B1">
        <w:t xml:space="preserve"> </w:t>
      </w:r>
    </w:p>
    <w:p w:rsidR="004247B1" w:rsidRPr="004247B1" w:rsidRDefault="004247B1" w:rsidP="009D6C21">
      <w:pPr>
        <w:shd w:val="clear" w:color="auto" w:fill="D9D9D9" w:themeFill="background1" w:themeFillShade="D9"/>
        <w:rPr>
          <w:lang w:val="en"/>
        </w:rPr>
      </w:pPr>
      <w:r w:rsidRPr="00A80385">
        <w:rPr>
          <w:b/>
          <w:shd w:val="clear" w:color="auto" w:fill="D0CECE" w:themeFill="background2" w:themeFillShade="E6"/>
          <w:lang w:val="en"/>
        </w:rPr>
        <w:t>EXAMPLE 5.</w:t>
      </w:r>
      <w:r w:rsidRPr="002F3156">
        <w:rPr>
          <w:b/>
          <w:lang w:val="en"/>
        </w:rPr>
        <w:t xml:space="preserve"> </w:t>
      </w:r>
      <w:r>
        <w:rPr>
          <w:lang w:val="en"/>
        </w:rPr>
        <w:t xml:space="preserve">Solution to Linear </w:t>
      </w:r>
      <w:r w:rsidRPr="004247B1">
        <w:rPr>
          <w:lang w:val="en"/>
        </w:rPr>
        <w:t>System</w:t>
      </w:r>
    </w:p>
    <w:p w:rsidR="00033181" w:rsidRDefault="004247B1" w:rsidP="00E223F3">
      <w:pPr>
        <w:rPr>
          <w:lang w:val="en"/>
        </w:rPr>
      </w:pPr>
      <w:r w:rsidRPr="004247B1">
        <w:rPr>
          <w:lang w:val="en"/>
        </w:rPr>
        <w:t>Show that</w:t>
      </w:r>
    </w:p>
    <w:p w:rsidR="004247B1" w:rsidRPr="004247B1" w:rsidRDefault="004247B1" w:rsidP="00E223F3">
      <w:pPr>
        <w:rPr>
          <w:lang w:val="en"/>
        </w:rPr>
      </w:pPr>
      <m:oMathPara>
        <m:oMath>
          <m:r>
            <m:rPr>
              <m:sty m:val="bi"/>
            </m:rPr>
            <w:rPr>
              <w:rFonts w:ascii="Cambria Math" w:hAnsi="Cambria Math"/>
              <w:lang w:val="en"/>
            </w:rPr>
            <m:t>x</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
            </m:e>
          </m:d>
        </m:oMath>
      </m:oMathPara>
    </w:p>
    <w:p w:rsidR="004247B1" w:rsidRDefault="004247B1" w:rsidP="00E223F3">
      <w:pPr>
        <w:rPr>
          <w:lang w:val="en"/>
        </w:rPr>
      </w:pPr>
      <w:r w:rsidRPr="004247B1">
        <w:rPr>
          <w:lang w:val="en"/>
        </w:rPr>
        <w:t>is a solution to the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p>
    <w:p w:rsidR="004247B1" w:rsidRPr="004247B1"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=5</m:t>
          </m:r>
        </m:oMath>
      </m:oMathPara>
    </w:p>
    <w:p w:rsidR="004247B1" w:rsidRPr="004247B1" w:rsidRDefault="002D689A" w:rsidP="00E223F3">
      <w:pPr>
        <w:rPr>
          <w:lang w:val="en"/>
        </w:rPr>
      </w:pPr>
      <m:oMathPara>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=0</m:t>
          </m:r>
        </m:oMath>
      </m:oMathPara>
    </w:p>
    <w:p w:rsidR="004247B1" w:rsidRDefault="004247B1" w:rsidP="00E223F3">
      <w:pPr>
        <w:rPr>
          <w:lang w:val="en"/>
        </w:rPr>
      </w:pPr>
      <w:r w:rsidRPr="004247B1">
        <w:rPr>
          <w:lang w:val="en"/>
        </w:rPr>
        <w:t>and that</w:t>
      </w:r>
    </w:p>
    <w:p w:rsidR="004247B1" w:rsidRPr="004247B1" w:rsidRDefault="004247B1" w:rsidP="00E223F3">
      <w:pPr>
        <w:rPr>
          <w:lang w:val="en"/>
        </w:rPr>
      </w:pPr>
      <m:oMathPara>
        <m:oMath>
          <m:r>
            <w:rPr>
              <w:rFonts w:ascii="Cambria Math" w:hAnsi="Cambria Math"/>
              <w:lang w:val="en"/>
            </w:rPr>
            <m:t>x</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3</m:t>
                    </m:r>
                  </m:e>
                </m:mr>
                <m:mr>
                  <m:e>
                    <m:r>
                      <m:rPr>
                        <m:sty m:val="p"/>
                      </m:rPr>
                      <w:rPr>
                        <w:rFonts w:ascii="Cambria Math" w:hAnsi="Cambria Math"/>
                        <w:lang w:val="en"/>
                      </w:rPr>
                      <m:t>1</m:t>
                    </m:r>
                  </m:e>
                </m:mr>
              </m:m>
            </m:e>
          </m:d>
        </m:oMath>
      </m:oMathPara>
    </w:p>
    <w:p w:rsidR="004247B1" w:rsidRDefault="004247B1" w:rsidP="00E223F3">
      <w:pPr>
        <w:rPr>
          <w:lang w:val="en"/>
        </w:rPr>
      </w:pPr>
      <w:r>
        <w:rPr>
          <w:lang w:val="en"/>
        </w:rPr>
        <w:t xml:space="preserve">Is not </w:t>
      </w:r>
      <w:r w:rsidRPr="004247B1">
        <w:rPr>
          <w:lang w:val="en"/>
        </w:rPr>
        <w:t>a solution to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4247B1">
        <w:rPr>
          <w:lang w:val="en"/>
        </w:rPr>
        <w:t xml:space="preserve"> (</w:t>
      </w:r>
      <w:r w:rsidR="001C4ED6">
        <w:rPr>
          <w:lang w:val="en"/>
        </w:rPr>
        <w:t>2.3</w:t>
      </w:r>
      <w:r w:rsidRPr="004247B1">
        <w:rPr>
          <w:lang w:val="en"/>
        </w:rPr>
        <w:t>).</w:t>
      </w:r>
    </w:p>
    <w:p w:rsidR="004247B1" w:rsidRPr="00033181" w:rsidRDefault="004247B1" w:rsidP="00E223F3">
      <w:pPr>
        <w:rPr>
          <w:lang w:val="en"/>
        </w:rPr>
      </w:pPr>
      <w:r w:rsidRPr="00A80385">
        <w:rPr>
          <w:b/>
          <w:shd w:val="clear" w:color="auto" w:fill="D0CECE" w:themeFill="background2" w:themeFillShade="E6"/>
          <w:lang w:val="en"/>
        </w:rPr>
        <w:t>Solution.</w:t>
      </w:r>
      <w:r>
        <w:rPr>
          <w:lang w:val="en"/>
        </w:rPr>
        <w:t xml:space="preserve"> </w:t>
      </w:r>
      <w:r w:rsidRPr="004247B1">
        <w:rPr>
          <w:lang w:val="en"/>
        </w:rPr>
        <w:t>To show that</w:t>
      </w:r>
    </w:p>
    <w:p w:rsidR="00033181" w:rsidRPr="004247B1" w:rsidRDefault="004247B1" w:rsidP="00E223F3">
      <w:pPr>
        <w:rPr>
          <w:lang w:val="en"/>
        </w:rPr>
      </w:pPr>
      <m:oMathPara>
        <m:oMath>
          <m:r>
            <m:rPr>
              <m:sty m:val="bi"/>
            </m:rPr>
            <w:rPr>
              <w:rFonts w:ascii="Cambria Math" w:hAnsi="Cambria Math"/>
              <w:lang w:val="en"/>
            </w:rPr>
            <m:t>x</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
            </m:e>
          </m:d>
        </m:oMath>
      </m:oMathPara>
    </w:p>
    <w:p w:rsidR="004247B1" w:rsidRPr="004247B1" w:rsidRDefault="004247B1" w:rsidP="00E223F3">
      <w:pPr>
        <w:rPr>
          <w:lang w:val="en"/>
        </w:rPr>
      </w:pPr>
      <w:r w:rsidRPr="004247B1">
        <w:rPr>
          <w:lang w:val="en"/>
        </w:rPr>
        <w:t>is a solution to E</w:t>
      </w:r>
      <w:r>
        <w:rPr>
          <w:lang w:val="en"/>
        </w:rPr>
        <w:t xml:space="preserve">quation (4), we substitute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=1</m:t>
        </m:r>
      </m:oMath>
      <w:r>
        <w:rPr>
          <w:lang w:val="en"/>
        </w:rPr>
        <w:t xml:space="preserve"> 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=2</m:t>
        </m:r>
      </m:oMath>
      <w:r w:rsidRPr="004247B1">
        <w:rPr>
          <w:lang w:val="en"/>
        </w:rPr>
        <w:t xml:space="preserve"> in both equations and c</w:t>
      </w:r>
      <w:r>
        <w:rPr>
          <w:lang w:val="en"/>
        </w:rPr>
        <w:t xml:space="preserve">heck that they are satisfied: </w:t>
      </w:r>
      <m:oMath>
        <m:r>
          <w:rPr>
            <w:rFonts w:ascii="Cambria Math" w:hAnsi="Cambria Math"/>
            <w:lang w:val="en"/>
          </w:rPr>
          <m:t>1+2(2)=5</m:t>
        </m:r>
      </m:oMath>
      <w:r>
        <w:rPr>
          <w:lang w:val="en"/>
        </w:rPr>
        <w:t xml:space="preserve"> and </w:t>
      </w:r>
      <m:oMath>
        <m:r>
          <w:rPr>
            <w:rFonts w:ascii="Cambria Math" w:hAnsi="Cambria Math"/>
            <w:lang w:val="en"/>
          </w:rPr>
          <m:t>2(1)-2=0</m:t>
        </m:r>
      </m:oMath>
      <w:r w:rsidRPr="004247B1">
        <w:rPr>
          <w:lang w:val="en"/>
        </w:rPr>
        <w:t>.</w:t>
      </w:r>
    </w:p>
    <w:p w:rsidR="004247B1" w:rsidRDefault="004247B1" w:rsidP="00E223F3">
      <w:pPr>
        <w:rPr>
          <w:lang w:val="en"/>
        </w:rPr>
      </w:pPr>
      <w:r w:rsidRPr="004247B1">
        <w:rPr>
          <w:lang w:val="en"/>
        </w:rPr>
        <w:t>The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p>
    <w:p w:rsidR="004247B1" w:rsidRDefault="004247B1" w:rsidP="00E223F3">
      <w:pPr>
        <w:rPr>
          <w:lang w:val="en"/>
        </w:rPr>
      </w:pPr>
      <m:oMathPara>
        <m:oMath>
          <m:r>
            <w:rPr>
              <w:rFonts w:ascii="Cambria Math" w:hAnsi="Cambria Math"/>
              <w:lang w:val="en"/>
            </w:rPr>
            <m:t>x</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3</m:t>
                    </m:r>
                  </m:e>
                </m:mr>
                <m:mr>
                  <m:e>
                    <m:r>
                      <m:rPr>
                        <m:sty m:val="p"/>
                      </m:rPr>
                      <w:rPr>
                        <w:rFonts w:ascii="Cambria Math" w:hAnsi="Cambria Math"/>
                        <w:lang w:val="en"/>
                      </w:rPr>
                      <m:t>1</m:t>
                    </m:r>
                  </m:e>
                </m:mr>
              </m:m>
            </m:e>
          </m:d>
        </m:oMath>
      </m:oMathPara>
    </w:p>
    <w:p w:rsidR="004247B1" w:rsidRDefault="004247B1" w:rsidP="00E223F3">
      <w:pPr>
        <w:rPr>
          <w:lang w:val="en"/>
        </w:rPr>
      </w:pPr>
      <w:r>
        <w:rPr>
          <w:lang w:val="en"/>
        </w:rPr>
        <w:t>i</w:t>
      </w:r>
      <w:r w:rsidRPr="004247B1">
        <w:rPr>
          <w:lang w:val="en"/>
        </w:rPr>
        <w:t>s not</w:t>
      </w:r>
      <w:r>
        <w:rPr>
          <w:lang w:val="en"/>
        </w:rPr>
        <w:t xml:space="preserve"> a solution to (4), because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=3</m:t>
        </m:r>
      </m:oMath>
      <w:r>
        <w:rPr>
          <w:lang w:val="en"/>
        </w:rPr>
        <w:t xml:space="preserve"> 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=1</m:t>
        </m:r>
      </m:oMath>
      <w:r>
        <w:rPr>
          <w:lang w:val="en"/>
        </w:rPr>
        <w:t xml:space="preserve"> fail to satisfy </w:t>
      </w:r>
      <m:oMath>
        <m:r>
          <w:rPr>
            <w:rFonts w:ascii="Cambria Math" w:hAnsi="Cambria Math"/>
            <w:lang w:val="en"/>
          </w:rPr>
          <m:t>2</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=0</m:t>
        </m:r>
      </m:oMath>
      <w:r w:rsidRPr="004247B1">
        <w:rPr>
          <w:lang w:val="en"/>
        </w:rPr>
        <w:t>.</w:t>
      </w:r>
    </w:p>
    <w:p w:rsidR="004247B1" w:rsidRPr="004247B1" w:rsidRDefault="004247B1" w:rsidP="00E223F3">
      <w:pPr>
        <w:rPr>
          <w:lang w:val="en"/>
        </w:rPr>
      </w:pPr>
      <w:r w:rsidRPr="004247B1">
        <w:rPr>
          <w:lang w:val="en"/>
        </w:rPr>
        <w:t>Using matrices can greatly simplify the statement and solution of a system of linear equations</w:t>
      </w:r>
      <w:r w:rsidR="00226195">
        <w:rPr>
          <w:lang w:val="en"/>
        </w:rPr>
        <w:fldChar w:fldCharType="begin"/>
      </w:r>
      <w:r w:rsidR="00226195">
        <w:instrText xml:space="preserve"> XE "</w:instrText>
      </w:r>
      <w:r w:rsidR="00226195" w:rsidRPr="007B0B48">
        <w:rPr>
          <w:lang w:val="en"/>
        </w:rPr>
        <w:instrText>linear equations</w:instrText>
      </w:r>
      <w:r w:rsidR="00226195">
        <w:instrText xml:space="preserve">" </w:instrText>
      </w:r>
      <w:r w:rsidR="00226195">
        <w:rPr>
          <w:lang w:val="en"/>
        </w:rPr>
        <w:fldChar w:fldCharType="end"/>
      </w:r>
      <w:r w:rsidRPr="004247B1">
        <w:rPr>
          <w:lang w:val="en"/>
        </w:rPr>
        <w:t>. To show how matrices can be used to compactly represent Equation (</w:t>
      </w:r>
      <w:r w:rsidR="001C4ED6">
        <w:rPr>
          <w:lang w:val="en"/>
        </w:rPr>
        <w:t>2.</w:t>
      </w:r>
      <w:r w:rsidRPr="004247B1">
        <w:rPr>
          <w:lang w:val="en"/>
        </w:rPr>
        <w:t>3), let</w:t>
      </w:r>
    </w:p>
    <w:p w:rsidR="004247B1" w:rsidRPr="005F2009" w:rsidRDefault="002D689A" w:rsidP="00E223F3">
      <w:pPr>
        <w:rPr>
          <w:rFonts w:eastAsiaTheme="minorEastAsia"/>
          <w:color w:val="333333"/>
          <w:kern w:val="36"/>
          <w:lang w:val="en"/>
        </w:rPr>
      </w:pPr>
      <m:oMathPara>
        <m:oMath>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e>
                  <m:e>
                    <m:m>
                      <m:mPr>
                        <m:mcs>
                          <m:mc>
                            <m:mcPr>
                              <m:count m:val="3"/>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e>
                        <m:e>
                          <m:r>
                            <m:rPr>
                              <m:sty m:val="p"/>
                            </m:rPr>
                            <w:rPr>
                              <w:rFonts w:ascii="Cambria Math" w:hAnsi="Cambria Math"/>
                              <w:lang w:val="en"/>
                            </w:rPr>
                            <m:t>…</m:t>
                          </m:r>
                        </m:e>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r>
                                <w:rPr>
                                  <w:rFonts w:ascii="Cambria Math" w:hAnsi="Cambria Math"/>
                                  <w:lang w:val="en"/>
                                </w:rPr>
                                <m:t>n</m:t>
                              </m:r>
                            </m:sub>
                          </m:sSub>
                        </m:e>
                      </m:mr>
                    </m:m>
                  </m:e>
                </m:m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21</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1</m:t>
                              </m:r>
                            </m:sub>
                          </m:sSub>
                        </m:e>
                      </m:mr>
                    </m:m>
                  </m:e>
                  <m:e>
                    <m:m>
                      <m:mPr>
                        <m:mcs>
                          <m:mc>
                            <m:mcPr>
                              <m:count m:val="3"/>
                              <m:mcJc m:val="center"/>
                            </m:mcPr>
                          </m:mc>
                        </m:mcs>
                        <m:ctrlPr>
                          <w:rPr>
                            <w:rFonts w:ascii="Cambria Math" w:hAnsi="Cambria Math"/>
                            <w:lang w:val="en"/>
                          </w:rPr>
                        </m:ctrlPr>
                      </m:mP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22</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2</m:t>
                                    </m:r>
                                  </m:sub>
                                </m:sSub>
                              </m:e>
                            </m:mr>
                          </m:m>
                        </m:e>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r>
                                  <m:rPr>
                                    <m:sty m:val="p"/>
                                  </m:rPr>
                                  <w:rPr>
                                    <w:rFonts w:ascii="Cambria Math" w:hAnsi="Cambria Math"/>
                                    <w:lang w:val="en"/>
                                  </w:rPr>
                                  <m:t>⋱</m:t>
                                </m:r>
                              </m:e>
                            </m:mr>
                            <m:mr>
                              <m:e>
                                <m:r>
                                  <m:rPr>
                                    <m:sty m:val="p"/>
                                  </m:rPr>
                                  <w:rPr>
                                    <w:rFonts w:ascii="Cambria Math" w:hAnsi="Cambria Math"/>
                                    <w:lang w:val="en"/>
                                  </w:rPr>
                                  <m:t>…</m:t>
                                </m:r>
                              </m:e>
                            </m:mr>
                          </m:m>
                        </m:e>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m:t>
                                    </m:r>
                                    <m:r>
                                      <w:rPr>
                                        <w:rFonts w:ascii="Cambria Math" w:hAnsi="Cambria Math"/>
                                        <w:lang w:val="en"/>
                                      </w:rPr>
                                      <m:t>n</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mn</m:t>
                                    </m:r>
                                  </m:sub>
                                </m:sSub>
                              </m:e>
                            </m:mr>
                          </m:m>
                        </m:e>
                      </m:mr>
                    </m:m>
                  </m:e>
                </m:mr>
              </m:m>
            </m:e>
          </m:d>
          <m:r>
            <m:rPr>
              <m:sty m:val="p"/>
            </m:rPr>
            <w:rPr>
              <w:rFonts w:ascii="Cambria Math" w:hAnsi="Cambria Math"/>
              <w:lang w:val="en"/>
            </w:rPr>
            <m:t xml:space="preserve">,  </m:t>
          </m:r>
          <m:r>
            <m:rPr>
              <m:sty m:val="bi"/>
            </m:rPr>
            <w:rPr>
              <w:rFonts w:ascii="Cambria Math" w:hAnsi="Cambria Math"/>
              <w:lang w:val="en"/>
            </w:rPr>
            <m:t>x</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e>
                </m:mr>
                <m:mr>
                  <m:e>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e>
                </m:mr>
                <m:mr>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x</m:t>
                              </m:r>
                            </m:e>
                            <m:sub>
                              <m:r>
                                <w:rPr>
                                  <w:rFonts w:ascii="Cambria Math" w:hAnsi="Cambria Math"/>
                                  <w:lang w:val="en"/>
                                </w:rPr>
                                <m:t>n</m:t>
                              </m:r>
                            </m:sub>
                          </m:sSub>
                        </m:e>
                      </m:mr>
                    </m:m>
                  </m:e>
                </m:mr>
              </m:m>
            </m:e>
          </m:d>
          <m:r>
            <m:rPr>
              <m:sty m:val="p"/>
            </m:rPr>
            <w:rPr>
              <w:rFonts w:ascii="Cambria Math" w:hAnsi="Cambria Math"/>
              <w:lang w:val="en"/>
            </w:rPr>
            <m:t xml:space="preserve">,  </m:t>
          </m:r>
          <m:r>
            <m:rPr>
              <m:sty m:val="bi"/>
            </m:rP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b</m:t>
                        </m:r>
                      </m:e>
                      <m:sub>
                        <m:r>
                          <m:rPr>
                            <m:sty m:val="p"/>
                          </m:rPr>
                          <w:rPr>
                            <w:rFonts w:ascii="Cambria Math" w:hAnsi="Cambria Math"/>
                            <w:lang w:val="en"/>
                          </w:rPr>
                          <m:t>1</m:t>
                        </m:r>
                      </m:sub>
                    </m:sSub>
                  </m:e>
                </m:mr>
                <m:mr>
                  <m:e>
                    <m:sSub>
                      <m:sSubPr>
                        <m:ctrlPr>
                          <w:rPr>
                            <w:rFonts w:ascii="Cambria Math" w:hAnsi="Cambria Math"/>
                            <w:lang w:val="en"/>
                          </w:rPr>
                        </m:ctrlPr>
                      </m:sSubPr>
                      <m:e>
                        <m:r>
                          <w:rPr>
                            <w:rFonts w:ascii="Cambria Math" w:hAnsi="Cambria Math"/>
                            <w:lang w:val="en"/>
                          </w:rPr>
                          <m:t>b</m:t>
                        </m:r>
                      </m:e>
                      <m:sub>
                        <m:r>
                          <m:rPr>
                            <m:sty m:val="p"/>
                          </m:rPr>
                          <w:rPr>
                            <w:rFonts w:ascii="Cambria Math" w:hAnsi="Cambria Math"/>
                            <w:lang w:val="en"/>
                          </w:rPr>
                          <m:t>2</m:t>
                        </m:r>
                      </m:sub>
                    </m:sSub>
                  </m:e>
                </m:mr>
                <m:mr>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b</m:t>
                              </m:r>
                            </m:e>
                            <m:sub>
                              <m:r>
                                <w:rPr>
                                  <w:rFonts w:ascii="Cambria Math" w:hAnsi="Cambria Math"/>
                                  <w:lang w:val="en"/>
                                </w:rPr>
                                <m:t>m</m:t>
                              </m:r>
                            </m:sub>
                          </m:sSub>
                        </m:e>
                      </m:mr>
                    </m:m>
                  </m:e>
                </m:mr>
              </m:m>
            </m:e>
          </m:d>
        </m:oMath>
      </m:oMathPara>
    </w:p>
    <w:p w:rsidR="00E006F1" w:rsidRPr="00E006F1" w:rsidRDefault="00E006F1" w:rsidP="00E223F3">
      <w:pPr>
        <w:rPr>
          <w:lang w:val="en"/>
        </w:rPr>
      </w:pPr>
      <w:r w:rsidRPr="00E006F1">
        <w:rPr>
          <w:lang w:val="en"/>
        </w:rPr>
        <w:t>Then (</w:t>
      </w:r>
      <w:r w:rsidR="001C4ED6">
        <w:rPr>
          <w:lang w:val="en"/>
        </w:rPr>
        <w:t>2.</w:t>
      </w:r>
      <w:r w:rsidRPr="00E006F1">
        <w:rPr>
          <w:lang w:val="en"/>
        </w:rPr>
        <w:t>3) may be written as</w:t>
      </w:r>
    </w:p>
    <w:p w:rsidR="00E006F1" w:rsidRPr="00E006F1" w:rsidRDefault="000A3707" w:rsidP="00E223F3">
      <w:pPr>
        <w:rPr>
          <w:lang w:val="en"/>
        </w:rPr>
      </w:pPr>
      <w:r>
        <w:rPr>
          <w:rFonts w:eastAsiaTheme="minorEastAsia"/>
          <w:lang w:val="en"/>
        </w:rPr>
        <w:tab/>
      </w:r>
      <m:oMath>
        <m:r>
          <w:rPr>
            <w:rFonts w:ascii="Cambria Math" w:hAnsi="Cambria Math"/>
            <w:lang w:val="en"/>
          </w:rPr>
          <m:t>A</m:t>
        </m:r>
        <m:r>
          <m:rPr>
            <m:sty m:val="bi"/>
          </m:rPr>
          <w:rPr>
            <w:rFonts w:ascii="Cambria Math" w:hAnsi="Cambria Math"/>
            <w:lang w:val="en"/>
          </w:rPr>
          <m:t>x</m:t>
        </m:r>
        <m:r>
          <m:rPr>
            <m:sty m:val="p"/>
          </m:rPr>
          <w:rPr>
            <w:rFonts w:ascii="Cambria Math" w:hAnsi="Cambria Math"/>
            <w:lang w:val="en"/>
          </w:rPr>
          <m:t>=</m:t>
        </m:r>
        <m:r>
          <m:rPr>
            <m:sty m:val="bi"/>
          </m:rPr>
          <w:rPr>
            <w:rFonts w:ascii="Cambria Math" w:hAnsi="Cambria Math"/>
            <w:lang w:val="en"/>
          </w:rPr>
          <m:t>b</m:t>
        </m:r>
      </m:oMath>
      <w:r w:rsidR="00E006F1" w:rsidRPr="00E006F1">
        <w:rPr>
          <w:lang w:val="en"/>
        </w:rPr>
        <w:tab/>
        <w:t>(</w:t>
      </w:r>
      <w:r w:rsidR="00394332">
        <w:rPr>
          <w:lang w:val="en"/>
        </w:rPr>
        <w:t>2.</w:t>
      </w:r>
      <w:r w:rsidR="008B2944">
        <w:rPr>
          <w:lang w:val="en"/>
        </w:rPr>
        <w:t>4</w:t>
      </w:r>
      <w:r w:rsidR="00E006F1" w:rsidRPr="00E006F1">
        <w:rPr>
          <w:lang w:val="en"/>
        </w:rPr>
        <w:t>)</w:t>
      </w:r>
    </w:p>
    <w:p w:rsidR="005F2009" w:rsidRDefault="00E006F1" w:rsidP="00E223F3">
      <w:pPr>
        <w:rPr>
          <w:lang w:val="en"/>
        </w:rPr>
      </w:pPr>
      <w:r w:rsidRPr="00E006F1">
        <w:rPr>
          <w:lang w:val="en"/>
        </w:rPr>
        <w:t xml:space="preserve">Observe that both </w:t>
      </w:r>
      <w:r>
        <w:rPr>
          <w:lang w:val="en"/>
        </w:rPr>
        <w:t>sides of Equation (</w:t>
      </w:r>
      <w:r w:rsidR="008B2944">
        <w:rPr>
          <w:lang w:val="en"/>
        </w:rPr>
        <w:t>2.4</w:t>
      </w:r>
      <w:r>
        <w:rPr>
          <w:lang w:val="en"/>
        </w:rPr>
        <w:t xml:space="preserve">) will be </w:t>
      </w:r>
      <m:oMath>
        <m:r>
          <w:rPr>
            <w:rFonts w:ascii="Cambria Math" w:hAnsi="Cambria Math"/>
            <w:lang w:val="en"/>
          </w:rPr>
          <m:t>m×1</m:t>
        </m:r>
      </m:oMath>
      <w:r>
        <w:rPr>
          <w:lang w:val="en"/>
        </w:rPr>
        <w:t xml:space="preserve"> matrices (or </w:t>
      </w:r>
      <m:oMath>
        <m:r>
          <w:rPr>
            <w:rFonts w:ascii="Cambria Math" w:hAnsi="Cambria Math"/>
            <w:lang w:val="en"/>
          </w:rPr>
          <m:t>m×1</m:t>
        </m:r>
      </m:oMath>
      <w:r w:rsidRPr="00E006F1">
        <w:rPr>
          <w:lang w:val="en"/>
        </w:rPr>
        <w:t xml:space="preserve"> column vec- tors). For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E006F1">
        <w:rPr>
          <w:lang w:val="en"/>
        </w:rPr>
        <w:t xml:space="preserve"> </w:t>
      </w:r>
      <m:oMath>
        <m:r>
          <w:rPr>
            <w:rFonts w:ascii="Cambria Math" w:hAnsi="Cambria Math"/>
            <w:lang w:val="en"/>
          </w:rPr>
          <m:t>A</m:t>
        </m:r>
        <m:r>
          <m:rPr>
            <m:sty m:val="bi"/>
          </m:rPr>
          <w:rPr>
            <w:rFonts w:ascii="Cambria Math" w:hAnsi="Cambria Math"/>
            <w:lang w:val="en"/>
          </w:rPr>
          <m:t>x</m:t>
        </m:r>
      </m:oMath>
      <w:r w:rsidRPr="00E006F1">
        <w:rPr>
          <w:lang w:val="en"/>
        </w:rPr>
        <w:t xml:space="preserve"> to equal the matrix </w:t>
      </w:r>
      <m:oMath>
        <m:r>
          <w:rPr>
            <w:rFonts w:ascii="Cambria Math" w:hAnsi="Cambria Math"/>
            <w:lang w:val="en"/>
          </w:rPr>
          <m:t>b</m:t>
        </m:r>
      </m:oMath>
      <w:r w:rsidRPr="00E006F1">
        <w:rPr>
          <w:lang w:val="en"/>
        </w:rPr>
        <w:t xml:space="preserve"> (or for the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r w:rsidRPr="00E006F1">
        <w:rPr>
          <w:lang w:val="en"/>
        </w:rPr>
        <w:t xml:space="preserve"> </w:t>
      </w:r>
      <m:oMath>
        <m:r>
          <w:rPr>
            <w:rFonts w:ascii="Cambria Math" w:hAnsi="Cambria Math"/>
            <w:lang w:val="en"/>
          </w:rPr>
          <m:t>A</m:t>
        </m:r>
        <m:r>
          <m:rPr>
            <m:sty m:val="bi"/>
          </m:rPr>
          <w:rPr>
            <w:rFonts w:ascii="Cambria Math" w:hAnsi="Cambria Math"/>
            <w:lang w:val="en"/>
          </w:rPr>
          <m:t>x</m:t>
        </m:r>
      </m:oMath>
      <w:r w:rsidRPr="00E006F1">
        <w:rPr>
          <w:lang w:val="en"/>
        </w:rPr>
        <w:t xml:space="preserve"> to equal the vector b), their corresponding elements must be equal. The first element of </w:t>
      </w:r>
      <m:oMath>
        <m:r>
          <w:rPr>
            <w:rFonts w:ascii="Cambria Math" w:hAnsi="Cambria Math"/>
            <w:lang w:val="en"/>
          </w:rPr>
          <m:t>A</m:t>
        </m:r>
        <m:r>
          <m:rPr>
            <m:sty m:val="bi"/>
          </m:rPr>
          <w:rPr>
            <w:rFonts w:ascii="Cambria Math" w:hAnsi="Cambria Math"/>
            <w:lang w:val="en"/>
          </w:rPr>
          <m:t>x</m:t>
        </m:r>
      </m:oMath>
      <w:r w:rsidRPr="00E006F1">
        <w:rPr>
          <w:lang w:val="en"/>
        </w:rPr>
        <w:t xml:space="preserve"> is the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E006F1">
        <w:rPr>
          <w:lang w:val="en"/>
        </w:rPr>
        <w:t xml:space="preserve"> product</w:t>
      </w:r>
      <w:r w:rsidR="00226195">
        <w:rPr>
          <w:lang w:val="en"/>
        </w:rPr>
        <w:fldChar w:fldCharType="begin"/>
      </w:r>
      <w:r w:rsidR="00226195">
        <w:instrText xml:space="preserve"> XE "</w:instrText>
      </w:r>
      <w:r w:rsidR="00226195" w:rsidRPr="00487461">
        <w:rPr>
          <w:lang w:val="en"/>
        </w:rPr>
        <w:instrText>scalar product</w:instrText>
      </w:r>
      <w:r w:rsidR="00226195">
        <w:instrText xml:space="preserve">" </w:instrText>
      </w:r>
      <w:r w:rsidR="00226195">
        <w:rPr>
          <w:lang w:val="en"/>
        </w:rPr>
        <w:fldChar w:fldCharType="end"/>
      </w:r>
      <w:r w:rsidRPr="00E006F1">
        <w:rPr>
          <w:lang w:val="en"/>
        </w:rPr>
        <w:t xml:space="preserve"> of row 1 of </w:t>
      </w:r>
      <m:oMath>
        <m:r>
          <w:rPr>
            <w:rFonts w:ascii="Cambria Math" w:hAnsi="Cambria Math"/>
            <w:lang w:val="en"/>
          </w:rPr>
          <m:t>A</m:t>
        </m:r>
      </m:oMath>
      <w:r w:rsidRPr="00E006F1">
        <w:rPr>
          <w:lang w:val="en"/>
        </w:rPr>
        <w:t xml:space="preserve"> with </w:t>
      </w:r>
      <m:oMath>
        <m:r>
          <m:rPr>
            <m:sty m:val="bi"/>
          </m:rPr>
          <w:rPr>
            <w:rFonts w:ascii="Cambria Math" w:hAnsi="Cambria Math"/>
            <w:lang w:val="en"/>
          </w:rPr>
          <m:t>x</m:t>
        </m:r>
      </m:oMath>
      <w:r w:rsidRPr="00E006F1">
        <w:rPr>
          <w:lang w:val="en"/>
        </w:rPr>
        <w:t>. This may be written as</w:t>
      </w:r>
    </w:p>
    <w:p w:rsidR="00E006F1" w:rsidRPr="00BD2F2B" w:rsidRDefault="002D689A" w:rsidP="00E223F3">
      <w:pPr>
        <w:rPr>
          <w:rFonts w:eastAsiaTheme="minorEastAsia"/>
          <w:lang w:val="en"/>
        </w:rPr>
      </w:pPr>
      <m:oMathPara>
        <m:oMath>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e>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e>
                  <m:e>
                    <m:m>
                      <m:mPr>
                        <m:mcs>
                          <m:mc>
                            <m:mcPr>
                              <m:count m:val="2"/>
                              <m:mcJc m:val="center"/>
                            </m:mcPr>
                          </m:mc>
                        </m:mcs>
                        <m:ctrlPr>
                          <w:rPr>
                            <w:rFonts w:ascii="Cambria Math" w:hAnsi="Cambria Math"/>
                            <w:lang w:val="en"/>
                          </w:rPr>
                        </m:ctrlPr>
                      </m:mPr>
                      <m:mr>
                        <m:e>
                          <m:r>
                            <m:rPr>
                              <m:sty m:val="p"/>
                            </m:rPr>
                            <w:rPr>
                              <w:rFonts w:ascii="Cambria Math" w:hAnsi="Cambria Math"/>
                              <w:lang w:val="en"/>
                            </w:rPr>
                            <m:t>⋯</m:t>
                          </m:r>
                        </m:e>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r>
                                <w:rPr>
                                  <w:rFonts w:ascii="Cambria Math" w:hAnsi="Cambria Math"/>
                                  <w:lang w:val="en"/>
                                </w:rPr>
                                <m:t>n</m:t>
                              </m:r>
                            </m:sub>
                          </m:sSub>
                        </m:e>
                      </m:mr>
                    </m:m>
                  </m:e>
                </m:mr>
              </m:m>
            </m:e>
          </m:d>
          <m:r>
            <m:rPr>
              <m:sty m:val="p"/>
            </m:rPr>
            <w:rPr>
              <w:rFonts w:ascii="Cambria Math" w:hAnsi="Cambria Math"/>
              <w:lang w:val="en"/>
            </w:rPr>
            <m:t xml:space="preserve"> </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e>
                </m:mr>
                <m:mr>
                  <m:e>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e>
                </m:mr>
                <m:mr>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x</m:t>
                              </m:r>
                            </m:e>
                            <m:sub>
                              <m:r>
                                <w:rPr>
                                  <w:rFonts w:ascii="Cambria Math" w:hAnsi="Cambria Math"/>
                                  <w:lang w:val="en"/>
                                </w:rPr>
                                <m:t>n</m:t>
                              </m:r>
                            </m:sub>
                          </m:sSub>
                        </m:e>
                      </m:mr>
                    </m:m>
                  </m:e>
                </m:mr>
              </m:m>
            </m:e>
          </m:d>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r>
                <w:rPr>
                  <w:rFonts w:ascii="Cambria Math" w:hAnsi="Cambria Math"/>
                  <w:lang w:val="en"/>
                </w:rPr>
                <m:t>n</m:t>
              </m:r>
            </m:sub>
          </m:sSub>
          <m:sSub>
            <m:sSubPr>
              <m:ctrlPr>
                <w:rPr>
                  <w:rFonts w:ascii="Cambria Math" w:hAnsi="Cambria Math"/>
                  <w:lang w:val="en"/>
                </w:rPr>
              </m:ctrlPr>
            </m:sSubPr>
            <m:e>
              <m:r>
                <w:rPr>
                  <w:rFonts w:ascii="Cambria Math" w:hAnsi="Cambria Math"/>
                  <w:lang w:val="en"/>
                </w:rPr>
                <m:t>x</m:t>
              </m:r>
            </m:e>
            <m:sub>
              <m:r>
                <w:rPr>
                  <w:rFonts w:ascii="Cambria Math" w:hAnsi="Cambria Math"/>
                  <w:lang w:val="en"/>
                </w:rPr>
                <m:t>n</m:t>
              </m:r>
            </m:sub>
          </m:sSub>
        </m:oMath>
      </m:oMathPara>
    </w:p>
    <w:p w:rsidR="00BD2F2B" w:rsidRPr="0061298E" w:rsidRDefault="00BD2F2B" w:rsidP="00E223F3">
      <w:pPr>
        <w:rPr>
          <w:lang w:val="en"/>
        </w:rPr>
      </w:pPr>
      <w:r>
        <w:rPr>
          <w:lang w:val="en"/>
        </w:rPr>
        <w:tab/>
        <w:t>(2.</w:t>
      </w:r>
      <w:r w:rsidR="008B2944">
        <w:rPr>
          <w:lang w:val="en"/>
        </w:rPr>
        <w:t>5</w:t>
      </w:r>
      <w:r>
        <w:rPr>
          <w:lang w:val="en"/>
        </w:rPr>
        <w:t>)</w:t>
      </w:r>
    </w:p>
    <w:p w:rsidR="0061298E" w:rsidRDefault="00E006F1" w:rsidP="00E223F3">
      <w:pPr>
        <w:rPr>
          <w:lang w:val="en"/>
        </w:rPr>
      </w:pPr>
      <w:r w:rsidRPr="00E006F1">
        <w:rPr>
          <w:lang w:val="en"/>
        </w:rPr>
        <w:t xml:space="preserve">This must equal the first element of </w:t>
      </w:r>
      <m:oMath>
        <m:r>
          <w:rPr>
            <w:rFonts w:ascii="Cambria Math" w:hAnsi="Cambria Math"/>
            <w:lang w:val="en"/>
          </w:rPr>
          <m:t>b</m:t>
        </m:r>
      </m:oMath>
      <w:r w:rsidRPr="00E006F1">
        <w:rPr>
          <w:lang w:val="en"/>
        </w:rPr>
        <w:t xml:space="preserve"> (which is </w:t>
      </w:r>
      <m:oMath>
        <m:sSub>
          <m:sSubPr>
            <m:ctrlPr>
              <w:rPr>
                <w:rFonts w:ascii="Cambria Math" w:hAnsi="Cambria Math"/>
                <w:i/>
                <w:lang w:val="en"/>
              </w:rPr>
            </m:ctrlPr>
          </m:sSubPr>
          <m:e>
            <m:r>
              <w:rPr>
                <w:rFonts w:ascii="Cambria Math" w:hAnsi="Cambria Math"/>
                <w:lang w:val="en"/>
              </w:rPr>
              <m:t>b</m:t>
            </m:r>
          </m:e>
          <m:sub>
            <m:r>
              <w:rPr>
                <w:rFonts w:ascii="Cambria Math" w:hAnsi="Cambria Math"/>
                <w:lang w:val="en"/>
              </w:rPr>
              <m:t>1</m:t>
            </m:r>
          </m:sub>
        </m:sSub>
      </m:oMath>
      <w:r w:rsidRPr="00E006F1">
        <w:rPr>
          <w:lang w:val="en"/>
        </w:rPr>
        <w:t>). T</w:t>
      </w:r>
      <w:r>
        <w:rPr>
          <w:lang w:val="en"/>
        </w:rPr>
        <w:t>hus, (</w:t>
      </w:r>
      <w:r w:rsidR="008B2944">
        <w:rPr>
          <w:lang w:val="en"/>
        </w:rPr>
        <w:t>2.5</w:t>
      </w:r>
      <w:r>
        <w:rPr>
          <w:lang w:val="en"/>
        </w:rPr>
        <w:t xml:space="preserve">) implies that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11</m:t>
            </m:r>
          </m:sub>
        </m:sSub>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12</m:t>
            </m:r>
          </m:sub>
        </m:sSub>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a</m:t>
            </m:r>
          </m:e>
          <m:sub>
            <m:r>
              <w:rPr>
                <w:rFonts w:ascii="Cambria Math" w:hAnsi="Cambria Math"/>
                <w:lang w:val="en"/>
              </w:rPr>
              <m:t>1n</m:t>
            </m:r>
          </m:sub>
        </m:sSub>
        <m:sSub>
          <m:sSubPr>
            <m:ctrlPr>
              <w:rPr>
                <w:rFonts w:ascii="Cambria Math" w:hAnsi="Cambria Math"/>
                <w:i/>
                <w:lang w:val="en"/>
              </w:rPr>
            </m:ctrlPr>
          </m:sSubPr>
          <m:e>
            <m:r>
              <w:rPr>
                <w:rFonts w:ascii="Cambria Math" w:hAnsi="Cambria Math"/>
                <w:lang w:val="en"/>
              </w:rPr>
              <m:t>x</m:t>
            </m:r>
          </m:e>
          <m:sub>
            <m:r>
              <w:rPr>
                <w:rFonts w:ascii="Cambria Math" w:hAnsi="Cambria Math"/>
                <w:lang w:val="en"/>
              </w:rPr>
              <m:t>n</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b</m:t>
            </m:r>
          </m:e>
          <m:sub>
            <m:r>
              <w:rPr>
                <w:rFonts w:ascii="Cambria Math" w:hAnsi="Cambria Math"/>
                <w:lang w:val="en"/>
              </w:rPr>
              <m:t>1</m:t>
            </m:r>
          </m:sub>
        </m:sSub>
      </m:oMath>
      <w:r w:rsidRPr="00E006F1">
        <w:rPr>
          <w:lang w:val="en"/>
        </w:rPr>
        <w:t>. This is the first equation of (</w:t>
      </w:r>
      <w:r w:rsidR="008B2944">
        <w:rPr>
          <w:lang w:val="en"/>
        </w:rPr>
        <w:t>2.</w:t>
      </w:r>
      <w:r w:rsidRPr="00E006F1">
        <w:rPr>
          <w:lang w:val="en"/>
        </w:rPr>
        <w:t>3). Similarly, (</w:t>
      </w:r>
      <w:r w:rsidR="008B2944">
        <w:rPr>
          <w:lang w:val="en"/>
        </w:rPr>
        <w:t>2.</w:t>
      </w:r>
      <w:r w:rsidRPr="00E006F1">
        <w:rPr>
          <w:lang w:val="en"/>
        </w:rPr>
        <w:t>5) implies that the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Pr>
          <w:lang w:val="en"/>
        </w:rPr>
        <w:t xml:space="preserve"> </w:t>
      </w:r>
      <w:r w:rsidRPr="00E006F1">
        <w:rPr>
          <w:lang w:val="en"/>
        </w:rPr>
        <w:t>product</w:t>
      </w:r>
      <w:r w:rsidR="00226195">
        <w:rPr>
          <w:lang w:val="en"/>
        </w:rPr>
        <w:fldChar w:fldCharType="begin"/>
      </w:r>
      <w:r w:rsidR="00226195">
        <w:instrText xml:space="preserve"> XE "</w:instrText>
      </w:r>
      <w:r w:rsidR="00226195" w:rsidRPr="00487461">
        <w:rPr>
          <w:lang w:val="en"/>
        </w:rPr>
        <w:instrText>scalar product</w:instrText>
      </w:r>
      <w:r w:rsidR="00226195">
        <w:instrText xml:space="preserve">" </w:instrText>
      </w:r>
      <w:r w:rsidR="00226195">
        <w:rPr>
          <w:lang w:val="en"/>
        </w:rPr>
        <w:fldChar w:fldCharType="end"/>
      </w:r>
      <w:r w:rsidRPr="00E006F1">
        <w:rPr>
          <w:lang w:val="en"/>
        </w:rPr>
        <w:t xml:space="preserve"> of row </w:t>
      </w:r>
      <m:oMath>
        <m:r>
          <w:rPr>
            <w:rFonts w:ascii="Cambria Math" w:hAnsi="Cambria Math"/>
            <w:lang w:val="en"/>
          </w:rPr>
          <m:t>i</m:t>
        </m:r>
      </m:oMath>
      <w:r w:rsidRPr="00E006F1">
        <w:rPr>
          <w:lang w:val="en"/>
        </w:rPr>
        <w:t xml:space="preserve"> of A with </w:t>
      </w:r>
      <m:oMath>
        <m:r>
          <w:rPr>
            <w:rFonts w:ascii="Cambria Math" w:hAnsi="Cambria Math"/>
            <w:lang w:val="en"/>
          </w:rPr>
          <m:t>x</m:t>
        </m:r>
      </m:oMath>
      <w:r w:rsidRPr="00E006F1">
        <w:rPr>
          <w:lang w:val="en"/>
        </w:rPr>
        <w:t xml:space="preserve"> must equal bi, and this is just the </w:t>
      </w:r>
      <m:oMath>
        <m:r>
          <w:rPr>
            <w:rFonts w:ascii="Cambria Math" w:hAnsi="Cambria Math"/>
            <w:lang w:val="en"/>
          </w:rPr>
          <m:t>i</m:t>
        </m:r>
      </m:oMath>
      <w:r w:rsidRPr="00E006F1">
        <w:rPr>
          <w:lang w:val="en"/>
        </w:rPr>
        <w:t>th equation of (</w:t>
      </w:r>
      <w:r w:rsidR="008B2944">
        <w:rPr>
          <w:lang w:val="en"/>
        </w:rPr>
        <w:t>2.</w:t>
      </w:r>
      <w:r w:rsidR="002E1B4C">
        <w:rPr>
          <w:lang w:val="en"/>
        </w:rPr>
        <w:t>3). Our dis</w:t>
      </w:r>
      <w:r w:rsidRPr="00E006F1">
        <w:rPr>
          <w:lang w:val="en"/>
        </w:rPr>
        <w:t>cussion shows that (</w:t>
      </w:r>
      <w:r w:rsidR="008B2944">
        <w:rPr>
          <w:lang w:val="en"/>
        </w:rPr>
        <w:t>2.</w:t>
      </w:r>
      <w:r w:rsidRPr="00E006F1">
        <w:rPr>
          <w:lang w:val="en"/>
        </w:rPr>
        <w:t>3) and (</w:t>
      </w:r>
      <w:r w:rsidR="008B2944">
        <w:rPr>
          <w:lang w:val="en"/>
        </w:rPr>
        <w:t>2.</w:t>
      </w:r>
      <w:r w:rsidRPr="00E006F1">
        <w:rPr>
          <w:lang w:val="en"/>
        </w:rPr>
        <w:t>5) are two different ways of writing the same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E006F1">
        <w:rPr>
          <w:lang w:val="en"/>
        </w:rPr>
        <w:t>. We call (</w:t>
      </w:r>
      <w:r w:rsidR="008B2944">
        <w:rPr>
          <w:lang w:val="en"/>
        </w:rPr>
        <w:t>2.</w:t>
      </w:r>
      <w:r w:rsidRPr="00E006F1">
        <w:rPr>
          <w:lang w:val="en"/>
        </w:rPr>
        <w:t>5)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E006F1">
        <w:rPr>
          <w:lang w:val="en"/>
        </w:rPr>
        <w:t xml:space="preserve"> representation</w:t>
      </w:r>
      <w:r w:rsidR="001C4ED6">
        <w:rPr>
          <w:lang w:val="en"/>
        </w:rPr>
        <w:fldChar w:fldCharType="begin"/>
      </w:r>
      <w:r w:rsidR="001C4ED6">
        <w:instrText xml:space="preserve"> XE "</w:instrText>
      </w:r>
      <w:r w:rsidR="001C4ED6" w:rsidRPr="00C25DDF">
        <w:rPr>
          <w:lang w:val="en"/>
        </w:rPr>
        <w:instrText>matrix representation</w:instrText>
      </w:r>
      <w:r w:rsidR="001C4ED6">
        <w:instrText xml:space="preserve">" </w:instrText>
      </w:r>
      <w:r w:rsidR="001C4ED6">
        <w:rPr>
          <w:lang w:val="en"/>
        </w:rPr>
        <w:fldChar w:fldCharType="end"/>
      </w:r>
      <w:r w:rsidRPr="00E006F1">
        <w:rPr>
          <w:lang w:val="en"/>
        </w:rPr>
        <w:t xml:space="preserve"> of (</w:t>
      </w:r>
      <w:r w:rsidR="008B2944">
        <w:rPr>
          <w:lang w:val="en"/>
        </w:rPr>
        <w:t>2.</w:t>
      </w:r>
      <w:r w:rsidRPr="00E006F1">
        <w:rPr>
          <w:lang w:val="en"/>
        </w:rPr>
        <w:t xml:space="preserve">3). For example, the </w:t>
      </w:r>
      <w:r w:rsidRPr="00E006F1">
        <w:rPr>
          <w:b/>
          <w:lang w:val="en"/>
        </w:rPr>
        <w:t>matrix representation</w:t>
      </w:r>
      <w:r w:rsidRPr="00E006F1">
        <w:rPr>
          <w:lang w:val="en"/>
        </w:rPr>
        <w:t xml:space="preserve"> of (</w:t>
      </w:r>
      <w:r w:rsidR="008B2944">
        <w:rPr>
          <w:lang w:val="en"/>
        </w:rPr>
        <w:t>2.</w:t>
      </w:r>
      <w:r w:rsidRPr="00E006F1">
        <w:rPr>
          <w:lang w:val="en"/>
        </w:rPr>
        <w:t>4) is</w:t>
      </w:r>
    </w:p>
    <w:p w:rsidR="00E006F1" w:rsidRPr="00E006F1" w:rsidRDefault="002D689A" w:rsidP="00E223F3">
      <w:pPr>
        <w:rPr>
          <w:lang w:val="en"/>
        </w:rPr>
      </w:pPr>
      <m:oMathPara>
        <m:oMath>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2</m:t>
                    </m:r>
                  </m:e>
                  <m:e>
                    <m:r>
                      <m:rPr>
                        <m:sty m:val="p"/>
                      </m:rPr>
                      <w:rPr>
                        <w:rFonts w:ascii="Cambria Math" w:hAnsi="Cambria Math"/>
                        <w:lang w:val="en"/>
                      </w:rPr>
                      <m:t>-1</m:t>
                    </m:r>
                  </m:e>
                </m:mr>
              </m:m>
            </m:e>
          </m:d>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e>
                </m:mr>
                <m:mr>
                  <m:e>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e>
                </m:mr>
              </m:m>
            </m:e>
          </m:d>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5</m:t>
                    </m:r>
                  </m:e>
                </m:mr>
                <m:mr>
                  <m:e>
                    <m:r>
                      <m:rPr>
                        <m:sty m:val="p"/>
                      </m:rPr>
                      <w:rPr>
                        <w:rFonts w:ascii="Cambria Math" w:hAnsi="Cambria Math"/>
                        <w:lang w:val="en"/>
                      </w:rPr>
                      <m:t>0</m:t>
                    </m:r>
                  </m:e>
                </m:mr>
              </m:m>
            </m:e>
          </m:d>
        </m:oMath>
      </m:oMathPara>
    </w:p>
    <w:p w:rsidR="00E006F1" w:rsidRPr="00E006F1" w:rsidRDefault="00E006F1" w:rsidP="00E223F3">
      <w:pPr>
        <w:rPr>
          <w:lang w:val="en"/>
        </w:rPr>
      </w:pPr>
      <w:r w:rsidRPr="00E006F1">
        <w:rPr>
          <w:lang w:val="en"/>
        </w:rPr>
        <w:t>Sometimes we abbreviate (</w:t>
      </w:r>
      <w:r w:rsidR="008B2944">
        <w:rPr>
          <w:lang w:val="en"/>
        </w:rPr>
        <w:t>2.</w:t>
      </w:r>
      <w:r w:rsidRPr="00E006F1">
        <w:rPr>
          <w:lang w:val="en"/>
        </w:rPr>
        <w:t>5) by writing</w:t>
      </w:r>
    </w:p>
    <w:p w:rsidR="00E006F1" w:rsidRPr="00B51B63" w:rsidRDefault="0079605C" w:rsidP="00111E97">
      <w:pPr>
        <w:tabs>
          <w:tab w:val="center" w:pos="3240"/>
        </w:tabs>
        <w:rPr>
          <w:lang w:val="en"/>
        </w:rPr>
      </w:pPr>
      <w:r>
        <w:rPr>
          <w:rFonts w:eastAsiaTheme="minorEastAsia"/>
          <w:lang w:val="en"/>
        </w:rPr>
        <w:tab/>
      </w:r>
      <m:oMath>
        <m:r>
          <w:rPr>
            <w:rFonts w:ascii="Cambria Math" w:hAnsi="Cambria Math"/>
            <w:lang w:val="en"/>
          </w:rPr>
          <m:t>A</m:t>
        </m:r>
        <m:r>
          <m:rPr>
            <m:sty m:val="bi"/>
          </m:rPr>
          <w:rPr>
            <w:rFonts w:ascii="Cambria Math" w:hAnsi="Cambria Math"/>
            <w:lang w:val="en"/>
          </w:rPr>
          <m:t>b</m:t>
        </m:r>
      </m:oMath>
      <w:r w:rsidR="00E006F1" w:rsidRPr="00E006F1">
        <w:rPr>
          <w:lang w:val="en"/>
        </w:rPr>
        <w:tab/>
        <w:t>(</w:t>
      </w:r>
      <w:r w:rsidR="00394332">
        <w:rPr>
          <w:lang w:val="en"/>
        </w:rPr>
        <w:t>2.</w:t>
      </w:r>
      <w:r w:rsidR="008B2944">
        <w:rPr>
          <w:lang w:val="en"/>
        </w:rPr>
        <w:t>6</w:t>
      </w:r>
      <w:r w:rsidR="00E006F1" w:rsidRPr="00E006F1">
        <w:rPr>
          <w:lang w:val="en"/>
        </w:rPr>
        <w:t>)</w:t>
      </w:r>
    </w:p>
    <w:p w:rsidR="00261120" w:rsidRPr="00261120" w:rsidRDefault="00261120" w:rsidP="00E223F3">
      <w:pPr>
        <w:rPr>
          <w:lang w:val="en"/>
        </w:rPr>
      </w:pPr>
      <w:r w:rsidRPr="00261120">
        <w:rPr>
          <w:lang w:val="en"/>
        </w:rPr>
        <w:t xml:space="preserve">If </w:t>
      </w:r>
      <m:oMath>
        <m:r>
          <w:rPr>
            <w:rFonts w:ascii="Cambria Math" w:hAnsi="Cambria Math"/>
            <w:lang w:val="en"/>
          </w:rPr>
          <m:t>A</m:t>
        </m:r>
      </m:oMath>
      <w:r w:rsidR="001C4ED6">
        <w:rPr>
          <w:lang w:val="en"/>
        </w:rPr>
        <w:t xml:space="preserve"> is an </w:t>
      </w:r>
      <m:oMath>
        <m:r>
          <w:rPr>
            <w:rFonts w:ascii="Cambria Math" w:hAnsi="Cambria Math"/>
            <w:lang w:val="en"/>
          </w:rPr>
          <m:t>m×n</m:t>
        </m:r>
      </m:oMath>
      <w:r w:rsidRPr="00261120">
        <w:rPr>
          <w:lang w:val="en"/>
        </w:rPr>
        <w:t xml:space="preserve"> matrix, it is assumed that the variables in (</w:t>
      </w:r>
      <w:r w:rsidR="008B2944">
        <w:rPr>
          <w:lang w:val="en"/>
        </w:rPr>
        <w:t>2.</w:t>
      </w:r>
      <w:r w:rsidRPr="00261120">
        <w:rPr>
          <w:lang w:val="en"/>
        </w:rPr>
        <w:t xml:space="preserve">6) are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 xml:space="preserve">, . . . , </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n</m:t>
            </m:r>
          </m:sub>
        </m:sSub>
      </m:oMath>
      <w:r w:rsidRPr="00261120">
        <w:rPr>
          <w:lang w:val="en"/>
        </w:rPr>
        <w:t>. Then</w:t>
      </w:r>
    </w:p>
    <w:p w:rsidR="00263B78" w:rsidRDefault="00261120" w:rsidP="00E223F3">
      <w:pPr>
        <w:rPr>
          <w:lang w:val="en"/>
        </w:rPr>
      </w:pPr>
      <w:r w:rsidRPr="00261120">
        <w:rPr>
          <w:lang w:val="en"/>
        </w:rPr>
        <w:t>(</w:t>
      </w:r>
      <w:r w:rsidR="008B2944">
        <w:rPr>
          <w:lang w:val="en"/>
        </w:rPr>
        <w:t>2.</w:t>
      </w:r>
      <w:r w:rsidRPr="00261120">
        <w:rPr>
          <w:lang w:val="en"/>
        </w:rPr>
        <w:t>6) is still another representation of (</w:t>
      </w:r>
      <w:r w:rsidR="008B2944">
        <w:rPr>
          <w:lang w:val="en"/>
        </w:rPr>
        <w:t>2.</w:t>
      </w:r>
      <w:r w:rsidRPr="00261120">
        <w:rPr>
          <w:lang w:val="en"/>
        </w:rPr>
        <w:t>3). For instance,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p>
    <w:p w:rsidR="00261120" w:rsidRPr="00261120" w:rsidRDefault="002D689A" w:rsidP="00E223F3">
      <w:pPr>
        <w:rPr>
          <w:lang w:val="en"/>
        </w:rPr>
      </w:pPr>
      <m:oMathPara>
        <m:oMath>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r>
                          <m:rPr>
                            <m:sty m:val="p"/>
                          </m:rPr>
                          <w:rPr>
                            <w:rFonts w:ascii="Cambria Math" w:hAnsi="Cambria Math"/>
                            <w:lang w:val="en"/>
                          </w:rPr>
                          <m:t>3</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1</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r>
                      <m:rPr>
                        <m:sty m:val="p"/>
                      </m:rPr>
                      <w:rPr>
                        <w:rFonts w:ascii="Cambria Math" w:hAnsi="Cambria Math"/>
                        <w:lang w:val="en"/>
                      </w:rPr>
                      <m:t>3</m:t>
                    </m:r>
                  </m:e>
                </m:mr>
                <m:mr>
                  <m:e>
                    <m:r>
                      <m:rPr>
                        <m:sty m:val="p"/>
                      </m:rPr>
                      <w:rPr>
                        <w:rFonts w:ascii="Cambria Math" w:hAnsi="Cambria Math"/>
                        <w:lang w:val="en"/>
                      </w:rPr>
                      <m:t>1</m:t>
                    </m:r>
                  </m:e>
                </m:mr>
              </m:m>
            </m:e>
          </m:d>
        </m:oMath>
      </m:oMathPara>
    </w:p>
    <w:p w:rsidR="00261120" w:rsidRDefault="00261120" w:rsidP="00E223F3">
      <w:pPr>
        <w:rPr>
          <w:lang w:val="en"/>
        </w:rPr>
      </w:pPr>
      <w:r w:rsidRPr="00261120">
        <w:rPr>
          <w:lang w:val="en"/>
        </w:rPr>
        <w:t>represents the system of equations</w:t>
      </w:r>
    </w:p>
    <w:p w:rsidR="00261120" w:rsidRPr="00261120"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3</m:t>
              </m:r>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=2</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=3</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=1</m:t>
          </m:r>
        </m:oMath>
      </m:oMathPara>
    </w:p>
    <w:p w:rsidR="00263B78" w:rsidRDefault="00BD2F2B" w:rsidP="00E223F3">
      <w:pPr>
        <w:rPr>
          <w:lang w:val="en"/>
        </w:rPr>
      </w:pPr>
      <w:r>
        <w:rPr>
          <w:lang w:val="en"/>
        </w:rPr>
        <w:tab/>
        <w:t>(2.</w:t>
      </w:r>
      <w:r w:rsidR="008B2944">
        <w:rPr>
          <w:lang w:val="en"/>
        </w:rPr>
        <w:t>7</w:t>
      </w:r>
      <w:r>
        <w:rPr>
          <w:lang w:val="en"/>
        </w:rPr>
        <w:t>)</w:t>
      </w:r>
    </w:p>
    <w:p w:rsidR="00261120" w:rsidRPr="00261120" w:rsidRDefault="00DF083E" w:rsidP="009C4902">
      <w:pPr>
        <w:pStyle w:val="Heading2"/>
      </w:pPr>
      <w:bookmarkStart w:id="29" w:name="_Toc416087061"/>
      <w:r>
        <w:t>The Gauss–Jordan Method for</w:t>
      </w:r>
      <w:r w:rsidR="00261120" w:rsidRPr="00261120">
        <w:t xml:space="preserve"> Solving Systems of Linear Equations</w:t>
      </w:r>
      <w:bookmarkEnd w:id="29"/>
    </w:p>
    <w:p w:rsidR="00261120" w:rsidRPr="00261120" w:rsidRDefault="00261120" w:rsidP="00E223F3">
      <w:pPr>
        <w:rPr>
          <w:lang w:val="en"/>
        </w:rPr>
      </w:pPr>
      <w:r w:rsidRPr="00261120">
        <w:rPr>
          <w:lang w:val="en"/>
        </w:rPr>
        <w:t>We develop in this section an efficient method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261120">
        <w:rPr>
          <w:lang w:val="en"/>
        </w:rPr>
        <w:t xml:space="preserve"> method) for solving a system of linear equations</w:t>
      </w:r>
      <w:r w:rsidR="00226195">
        <w:rPr>
          <w:lang w:val="en"/>
        </w:rPr>
        <w:fldChar w:fldCharType="begin"/>
      </w:r>
      <w:r w:rsidR="00226195">
        <w:instrText xml:space="preserve"> XE "</w:instrText>
      </w:r>
      <w:r w:rsidR="00226195" w:rsidRPr="007B0B48">
        <w:rPr>
          <w:lang w:val="en"/>
        </w:rPr>
        <w:instrText>linear equations</w:instrText>
      </w:r>
      <w:r w:rsidR="00226195">
        <w:instrText xml:space="preserve">" </w:instrText>
      </w:r>
      <w:r w:rsidR="00226195">
        <w:rPr>
          <w:lang w:val="en"/>
        </w:rPr>
        <w:fldChar w:fldCharType="end"/>
      </w:r>
      <w:r w:rsidRPr="00261120">
        <w:rPr>
          <w:lang w:val="en"/>
        </w:rPr>
        <w:t>. Using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261120">
        <w:rPr>
          <w:lang w:val="en"/>
        </w:rPr>
        <w:t xml:space="preserve"> method, we show that any system of linear equations must satisfy one of the following three cases:</w:t>
      </w:r>
    </w:p>
    <w:p w:rsidR="00261120" w:rsidRPr="00261120" w:rsidRDefault="00261120" w:rsidP="00E223F3">
      <w:pPr>
        <w:rPr>
          <w:lang w:val="en"/>
        </w:rPr>
      </w:pPr>
      <w:r w:rsidRPr="00A80385">
        <w:rPr>
          <w:b/>
          <w:shd w:val="clear" w:color="auto" w:fill="D0CECE" w:themeFill="background2" w:themeFillShade="E6"/>
          <w:lang w:val="en"/>
        </w:rPr>
        <w:t>Case 1</w:t>
      </w:r>
      <w:r w:rsidRPr="0079605C">
        <w:rPr>
          <w:b/>
          <w:lang w:val="en"/>
        </w:rPr>
        <w:t xml:space="preserve">   </w:t>
      </w:r>
      <w:r w:rsidRPr="00261120">
        <w:rPr>
          <w:lang w:val="en"/>
        </w:rPr>
        <w:t>The system has no solution</w:t>
      </w:r>
      <w:r w:rsidR="00AD4DFE">
        <w:rPr>
          <w:lang w:val="en"/>
        </w:rPr>
        <w:fldChar w:fldCharType="begin"/>
      </w:r>
      <w:r w:rsidR="00AD4DFE">
        <w:instrText xml:space="preserve"> XE "</w:instrText>
      </w:r>
      <w:r w:rsidR="00AD4DFE" w:rsidRPr="00F169A0">
        <w:rPr>
          <w:lang w:val="en"/>
        </w:rPr>
        <w:instrText>no solution</w:instrText>
      </w:r>
      <w:r w:rsidR="00AD4DFE">
        <w:instrText xml:space="preserve">" </w:instrText>
      </w:r>
      <w:r w:rsidR="00AD4DFE">
        <w:rPr>
          <w:lang w:val="en"/>
        </w:rPr>
        <w:fldChar w:fldCharType="end"/>
      </w:r>
      <w:r w:rsidRPr="00261120">
        <w:rPr>
          <w:lang w:val="en"/>
        </w:rPr>
        <w:t>.</w:t>
      </w:r>
    </w:p>
    <w:p w:rsidR="00261120" w:rsidRPr="00261120" w:rsidRDefault="00261120" w:rsidP="00E223F3">
      <w:pPr>
        <w:rPr>
          <w:lang w:val="en"/>
        </w:rPr>
      </w:pPr>
      <w:r w:rsidRPr="00A80385">
        <w:rPr>
          <w:b/>
          <w:shd w:val="clear" w:color="auto" w:fill="D0CECE" w:themeFill="background2" w:themeFillShade="E6"/>
          <w:lang w:val="en"/>
        </w:rPr>
        <w:t>Case 2</w:t>
      </w:r>
      <w:r w:rsidRPr="00261120">
        <w:rPr>
          <w:lang w:val="en"/>
        </w:rPr>
        <w:t xml:space="preserve">   The system has a unique solution</w:t>
      </w:r>
      <w:r w:rsidR="00AD4DFE">
        <w:rPr>
          <w:lang w:val="en"/>
        </w:rPr>
        <w:fldChar w:fldCharType="begin"/>
      </w:r>
      <w:r w:rsidR="00AD4DFE">
        <w:instrText xml:space="preserve"> XE "</w:instrText>
      </w:r>
      <w:r w:rsidR="00AD4DFE" w:rsidRPr="004B5A8D">
        <w:rPr>
          <w:lang w:val="en"/>
        </w:rPr>
        <w:instrText>unique solution</w:instrText>
      </w:r>
      <w:r w:rsidR="00AD4DFE">
        <w:instrText xml:space="preserve">" </w:instrText>
      </w:r>
      <w:r w:rsidR="00AD4DFE">
        <w:rPr>
          <w:lang w:val="en"/>
        </w:rPr>
        <w:fldChar w:fldCharType="end"/>
      </w:r>
      <w:r w:rsidRPr="00261120">
        <w:rPr>
          <w:lang w:val="en"/>
        </w:rPr>
        <w:t>.</w:t>
      </w:r>
    </w:p>
    <w:p w:rsidR="00261120" w:rsidRPr="00261120" w:rsidRDefault="00261120" w:rsidP="00E223F3">
      <w:pPr>
        <w:rPr>
          <w:lang w:val="en"/>
        </w:rPr>
      </w:pPr>
      <w:r w:rsidRPr="00A80385">
        <w:rPr>
          <w:b/>
          <w:shd w:val="clear" w:color="auto" w:fill="D0CECE" w:themeFill="background2" w:themeFillShade="E6"/>
          <w:lang w:val="en"/>
        </w:rPr>
        <w:t>Case 3</w:t>
      </w:r>
      <w:r w:rsidRPr="00261120">
        <w:rPr>
          <w:lang w:val="en"/>
        </w:rPr>
        <w:t xml:space="preserve">   The system has an infinite number of solutions</w:t>
      </w:r>
      <w:r w:rsidR="00AD4DFE">
        <w:rPr>
          <w:lang w:val="en"/>
        </w:rPr>
        <w:fldChar w:fldCharType="begin"/>
      </w:r>
      <w:r w:rsidR="00AD4DFE">
        <w:instrText xml:space="preserve"> XE "</w:instrText>
      </w:r>
      <w:r w:rsidR="00AD4DFE" w:rsidRPr="0020053A">
        <w:rPr>
          <w:lang w:val="en"/>
        </w:rPr>
        <w:instrText>infinite number of solutions</w:instrText>
      </w:r>
      <w:r w:rsidR="00AD4DFE">
        <w:instrText xml:space="preserve">" </w:instrText>
      </w:r>
      <w:r w:rsidR="00AD4DFE">
        <w:rPr>
          <w:lang w:val="en"/>
        </w:rPr>
        <w:fldChar w:fldCharType="end"/>
      </w:r>
      <w:r w:rsidRPr="00261120">
        <w:rPr>
          <w:lang w:val="en"/>
        </w:rPr>
        <w:t>.</w:t>
      </w:r>
    </w:p>
    <w:p w:rsidR="00261120" w:rsidRPr="00261120" w:rsidRDefault="00261120" w:rsidP="00E223F3">
      <w:pPr>
        <w:rPr>
          <w:lang w:val="en"/>
        </w:rPr>
      </w:pPr>
      <w:r w:rsidRPr="00261120">
        <w:rPr>
          <w:lang w:val="en"/>
        </w:rPr>
        <w:t>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261120">
        <w:rPr>
          <w:lang w:val="en"/>
        </w:rPr>
        <w:t xml:space="preserve"> method is also important because many of the manipulations used in this method are used when solving linear programmin</w:t>
      </w:r>
      <w:r w:rsidR="0079605C">
        <w:rPr>
          <w:lang w:val="en"/>
        </w:rPr>
        <w:t>g</w:t>
      </w:r>
      <w:r w:rsidR="001C4ED6">
        <w:rPr>
          <w:lang w:val="en"/>
        </w:rPr>
        <w:fldChar w:fldCharType="begin"/>
      </w:r>
      <w:r w:rsidR="001C4ED6">
        <w:instrText xml:space="preserve"> XE "</w:instrText>
      </w:r>
      <w:r w:rsidR="001C4ED6" w:rsidRPr="00C2046C">
        <w:rPr>
          <w:lang w:val="en"/>
        </w:rPr>
        <w:instrText>linear programming</w:instrText>
      </w:r>
      <w:r w:rsidR="001C4ED6">
        <w:instrText xml:space="preserve">" </w:instrText>
      </w:r>
      <w:r w:rsidR="001C4ED6">
        <w:rPr>
          <w:lang w:val="en"/>
        </w:rPr>
        <w:fldChar w:fldCharType="end"/>
      </w:r>
      <w:r w:rsidR="0079605C">
        <w:rPr>
          <w:lang w:val="en"/>
        </w:rPr>
        <w:t xml:space="preserve"> problems by the simplex algo</w:t>
      </w:r>
      <w:r w:rsidRPr="00261120">
        <w:rPr>
          <w:lang w:val="en"/>
        </w:rPr>
        <w:t>rithm</w:t>
      </w:r>
      <w:r w:rsidR="00DC58E3">
        <w:rPr>
          <w:lang w:val="en"/>
        </w:rPr>
        <w:fldChar w:fldCharType="begin"/>
      </w:r>
      <w:r w:rsidR="00DC58E3">
        <w:instrText xml:space="preserve"> XE "</w:instrText>
      </w:r>
      <w:r w:rsidR="00DC58E3" w:rsidRPr="00F62E61">
        <w:instrText>simplex algorithm</w:instrText>
      </w:r>
      <w:r w:rsidR="00DC58E3">
        <w:instrText xml:space="preserve">" </w:instrText>
      </w:r>
      <w:r w:rsidR="00DC58E3">
        <w:rPr>
          <w:lang w:val="en"/>
        </w:rPr>
        <w:fldChar w:fldCharType="end"/>
      </w:r>
      <w:r w:rsidRPr="00261120">
        <w:rPr>
          <w:lang w:val="en"/>
        </w:rPr>
        <w:t xml:space="preserve"> (see Chapter 4).</w:t>
      </w:r>
    </w:p>
    <w:p w:rsidR="00261120" w:rsidRPr="00261120" w:rsidRDefault="00261120" w:rsidP="00E712B5">
      <w:pPr>
        <w:pStyle w:val="Heading3"/>
      </w:pPr>
      <w:bookmarkStart w:id="30" w:name="_Toc416087062"/>
      <w:r w:rsidRPr="00261120">
        <w:t>Elementary Row Operations</w:t>
      </w:r>
      <w:bookmarkEnd w:id="30"/>
    </w:p>
    <w:p w:rsidR="00261120" w:rsidRDefault="00261120" w:rsidP="00E223F3">
      <w:pPr>
        <w:rPr>
          <w:lang w:val="en"/>
        </w:rPr>
      </w:pPr>
      <w:r w:rsidRPr="00261120">
        <w:rPr>
          <w:lang w:val="en"/>
        </w:rPr>
        <w:t>Before studying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261120">
        <w:rPr>
          <w:lang w:val="en"/>
        </w:rPr>
        <w:t xml:space="preserve"> method, we need to d</w:t>
      </w:r>
      <w:r>
        <w:rPr>
          <w:lang w:val="en"/>
        </w:rPr>
        <w:t xml:space="preserve">efine the concept of an </w:t>
      </w:r>
      <w:r w:rsidRPr="00261120">
        <w:rPr>
          <w:b/>
          <w:lang w:val="en"/>
        </w:rPr>
        <w:t>elementary row operation</w:t>
      </w:r>
      <w:r w:rsidR="00AD4DFE">
        <w:rPr>
          <w:b/>
          <w:lang w:val="en"/>
        </w:rPr>
        <w:fldChar w:fldCharType="begin"/>
      </w:r>
      <w:r w:rsidR="00AD4DFE">
        <w:instrText xml:space="preserve"> XE "</w:instrText>
      </w:r>
      <w:r w:rsidR="00AD4DFE" w:rsidRPr="005A4FBA">
        <w:rPr>
          <w:lang w:val="en"/>
        </w:rPr>
        <w:instrText>elementary row operation</w:instrText>
      </w:r>
      <w:r w:rsidR="00AD4DFE">
        <w:instrText xml:space="preserve">" </w:instrText>
      </w:r>
      <w:r w:rsidR="00AD4DFE">
        <w:rPr>
          <w:b/>
          <w:lang w:val="en"/>
        </w:rPr>
        <w:fldChar w:fldCharType="end"/>
      </w:r>
      <w:r w:rsidRPr="00261120">
        <w:rPr>
          <w:lang w:val="en"/>
        </w:rPr>
        <w:t xml:space="preserve"> (ERO</w:t>
      </w:r>
      <w:r w:rsidR="00AD4DFE">
        <w:rPr>
          <w:lang w:val="en"/>
        </w:rPr>
        <w:fldChar w:fldCharType="begin"/>
      </w:r>
      <w:r w:rsidR="00AD4DFE">
        <w:instrText xml:space="preserve"> XE "</w:instrText>
      </w:r>
      <w:r w:rsidR="00AD4DFE" w:rsidRPr="00C4138C">
        <w:rPr>
          <w:lang w:val="en"/>
        </w:rPr>
        <w:instrText>ERO</w:instrText>
      </w:r>
      <w:r w:rsidR="00AD4DFE">
        <w:instrText>" \t "</w:instrText>
      </w:r>
      <w:r w:rsidR="00AD4DFE" w:rsidRPr="00EF1E6C">
        <w:rPr>
          <w:i/>
        </w:rPr>
        <w:instrText>See</w:instrText>
      </w:r>
      <w:r w:rsidR="00AD4DFE" w:rsidRPr="00EF1E6C">
        <w:instrText xml:space="preserve"> elementary row operation</w:instrText>
      </w:r>
      <w:r w:rsidR="00AD4DFE">
        <w:instrText xml:space="preserve">" </w:instrText>
      </w:r>
      <w:r w:rsidR="00AD4DFE">
        <w:rPr>
          <w:lang w:val="en"/>
        </w:rPr>
        <w:fldChar w:fldCharType="end"/>
      </w:r>
      <w:r w:rsidRPr="00261120">
        <w:rPr>
          <w:lang w:val="en"/>
        </w:rPr>
        <w:t>). An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261120">
        <w:rPr>
          <w:lang w:val="en"/>
        </w:rPr>
        <w:t xml:space="preserve"> transforms a given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261120">
        <w:rPr>
          <w:lang w:val="en"/>
        </w:rPr>
        <w:t xml:space="preserve"> </w:t>
      </w:r>
      <m:oMath>
        <m:r>
          <w:rPr>
            <w:rFonts w:ascii="Cambria Math" w:hAnsi="Cambria Math"/>
            <w:lang w:val="en"/>
          </w:rPr>
          <m:t>A</m:t>
        </m:r>
      </m:oMath>
      <w:r w:rsidRPr="00261120">
        <w:rPr>
          <w:lang w:val="en"/>
        </w:rPr>
        <w:t xml:space="preserve"> into a new matrix </w:t>
      </w:r>
      <m:oMath>
        <m:sSup>
          <m:sSupPr>
            <m:ctrlPr>
              <w:rPr>
                <w:rFonts w:ascii="Cambria Math" w:hAnsi="Cambria Math"/>
                <w:i/>
                <w:lang w:val="en"/>
              </w:rPr>
            </m:ctrlPr>
          </m:sSupPr>
          <m:e>
            <m:r>
              <w:rPr>
                <w:rFonts w:ascii="Cambria Math" w:hAnsi="Cambria Math"/>
                <w:lang w:val="en"/>
              </w:rPr>
              <m:t>A</m:t>
            </m:r>
          </m:e>
          <m:sup>
            <m:r>
              <w:rPr>
                <w:rFonts w:ascii="Cambria Math" w:hAnsi="Cambria Math"/>
                <w:lang w:val="en"/>
              </w:rPr>
              <m:t>'</m:t>
            </m:r>
          </m:sup>
        </m:sSup>
      </m:oMath>
      <w:r w:rsidRPr="00261120">
        <w:rPr>
          <w:lang w:val="en"/>
        </w:rPr>
        <w:t xml:space="preserve"> via one of the following operations.</w:t>
      </w:r>
    </w:p>
    <w:p w:rsidR="00261120" w:rsidRPr="00A80385" w:rsidRDefault="00261120" w:rsidP="00E223F3">
      <w:pPr>
        <w:rPr>
          <w:rFonts w:eastAsiaTheme="minorEastAsia"/>
          <w:lang w:val="en"/>
        </w:rPr>
      </w:pPr>
      <w:r w:rsidRPr="00A80385">
        <w:rPr>
          <w:b/>
          <w:shd w:val="clear" w:color="auto" w:fill="D0CECE" w:themeFill="background2" w:themeFillShade="E6"/>
          <w:lang w:val="en"/>
        </w:rPr>
        <w:t>Type 1 ERO</w:t>
      </w:r>
      <w:r w:rsidR="00AD4DFE">
        <w:rPr>
          <w:b/>
          <w:shd w:val="clear" w:color="auto" w:fill="D0CECE" w:themeFill="background2" w:themeFillShade="E6"/>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0CECE" w:themeFill="background2" w:themeFillShade="E6"/>
          <w:lang w:val="en"/>
        </w:rPr>
        <w:fldChar w:fldCharType="end"/>
      </w:r>
      <w:r w:rsidR="00A80385">
        <w:rPr>
          <w:rFonts w:eastAsiaTheme="minorEastAsia"/>
          <w:lang w:val="en"/>
        </w:rPr>
        <w:t xml:space="preserve">. </w:t>
      </w:r>
      <m:oMath>
        <m:sSup>
          <m:sSupPr>
            <m:ctrlPr>
              <w:rPr>
                <w:rFonts w:ascii="Cambria Math" w:hAnsi="Cambria Math"/>
                <w:i/>
                <w:lang w:val="en"/>
              </w:rPr>
            </m:ctrlPr>
          </m:sSupPr>
          <m:e>
            <m:r>
              <w:rPr>
                <w:rFonts w:ascii="Cambria Math" w:hAnsi="Cambria Math"/>
                <w:lang w:val="en"/>
              </w:rPr>
              <m:t>A</m:t>
            </m:r>
          </m:e>
          <m:sup>
            <m:r>
              <w:rPr>
                <w:rFonts w:ascii="Cambria Math" w:hAnsi="Cambria Math"/>
                <w:lang w:val="en"/>
              </w:rPr>
              <m:t>'</m:t>
            </m:r>
          </m:sup>
        </m:sSup>
      </m:oMath>
      <w:r w:rsidRPr="00261120">
        <w:rPr>
          <w:lang w:val="en"/>
        </w:rPr>
        <w:t xml:space="preserve"> is obtained by multiplying any row of </w:t>
      </w:r>
      <m:oMath>
        <m:r>
          <w:rPr>
            <w:rFonts w:ascii="Cambria Math" w:hAnsi="Cambria Math"/>
            <w:lang w:val="en"/>
          </w:rPr>
          <m:t>A</m:t>
        </m:r>
      </m:oMath>
      <w:r w:rsidRPr="00261120">
        <w:rPr>
          <w:lang w:val="en"/>
        </w:rPr>
        <w:t xml:space="preserve"> by a nonzero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261120">
        <w:rPr>
          <w:lang w:val="en"/>
        </w:rPr>
        <w:t>. For example, if</w:t>
      </w:r>
    </w:p>
    <w:p w:rsidR="00261120" w:rsidRPr="00261120" w:rsidRDefault="00261120" w:rsidP="00E223F3">
      <w:pPr>
        <w:rPr>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m>
                      <m:mPr>
                        <m:mcs>
                          <m:mc>
                            <m:mcPr>
                              <m:count m:val="2"/>
                              <m:mcJc m:val="center"/>
                            </m:mcPr>
                          </m:mc>
                        </m:mcs>
                        <m:ctrlPr>
                          <w:rPr>
                            <w:rFonts w:ascii="Cambria Math" w:hAnsi="Cambria Math"/>
                            <w:lang w:val="en"/>
                          </w:rPr>
                        </m:ctrlPr>
                      </m:mPr>
                      <m:mr>
                        <m:e>
                          <m:r>
                            <m:rPr>
                              <m:sty m:val="p"/>
                            </m:rPr>
                            <w:rPr>
                              <w:rFonts w:ascii="Cambria Math" w:hAnsi="Cambria Math"/>
                              <w:lang w:val="en"/>
                            </w:rPr>
                            <m:t>3</m:t>
                          </m:r>
                        </m:e>
                        <m:e>
                          <m:r>
                            <m:rPr>
                              <m:sty m:val="p"/>
                            </m:rPr>
                            <w:rPr>
                              <w:rFonts w:ascii="Cambria Math" w:hAnsi="Cambria Math"/>
                              <w:lang w:val="en"/>
                            </w:rPr>
                            <m:t>4</m:t>
                          </m:r>
                        </m:e>
                      </m:mr>
                    </m:m>
                  </m:e>
                </m:mr>
                <m:mr>
                  <m:e>
                    <m:r>
                      <m:rPr>
                        <m:sty m:val="p"/>
                      </m:rPr>
                      <w:rPr>
                        <w:rFonts w:ascii="Cambria Math" w:hAnsi="Cambria Math"/>
                        <w:lang w:val="en"/>
                      </w:rPr>
                      <m:t>1</m:t>
                    </m:r>
                  </m:e>
                  <m:e>
                    <m:r>
                      <m:rPr>
                        <m:sty m:val="p"/>
                      </m:rPr>
                      <w:rPr>
                        <w:rFonts w:ascii="Cambria Math" w:hAnsi="Cambria Math"/>
                        <w:lang w:val="en"/>
                      </w:rPr>
                      <m:t>3</m:t>
                    </m:r>
                  </m:e>
                  <m:e>
                    <m:m>
                      <m:mPr>
                        <m:mcs>
                          <m:mc>
                            <m:mcPr>
                              <m:count m:val="2"/>
                              <m:mcJc m:val="center"/>
                            </m:mcPr>
                          </m:mc>
                        </m:mcs>
                        <m:ctrlPr>
                          <w:rPr>
                            <w:rFonts w:ascii="Cambria Math" w:hAnsi="Cambria Math"/>
                            <w:lang w:val="en"/>
                          </w:rPr>
                        </m:ctrlPr>
                      </m:mPr>
                      <m:mr>
                        <m:e>
                          <m:r>
                            <m:rPr>
                              <m:sty m:val="p"/>
                            </m:rPr>
                            <w:rPr>
                              <w:rFonts w:ascii="Cambria Math" w:hAnsi="Cambria Math"/>
                              <w:lang w:val="en"/>
                            </w:rPr>
                            <m:t>5</m:t>
                          </m:r>
                        </m:e>
                        <m:e>
                          <m:r>
                            <m:rPr>
                              <m:sty m:val="p"/>
                            </m:rPr>
                            <w:rPr>
                              <w:rFonts w:ascii="Cambria Math" w:hAnsi="Cambria Math"/>
                              <w:lang w:val="en"/>
                            </w:rPr>
                            <m:t>6</m:t>
                          </m:r>
                        </m:e>
                      </m:mr>
                    </m:m>
                  </m:e>
                </m:mr>
                <m:mr>
                  <m:e>
                    <m:r>
                      <m:rPr>
                        <m:sty m:val="p"/>
                      </m:rPr>
                      <w:rPr>
                        <w:rFonts w:ascii="Cambria Math" w:hAnsi="Cambria Math"/>
                        <w:lang w:val="en"/>
                      </w:rPr>
                      <m:t>0</m:t>
                    </m:r>
                  </m:e>
                  <m:e>
                    <m:r>
                      <m:rPr>
                        <m:sty m:val="p"/>
                      </m:rPr>
                      <w:rPr>
                        <w:rFonts w:ascii="Cambria Math" w:hAnsi="Cambria Math"/>
                        <w:lang w:val="en"/>
                      </w:rPr>
                      <m:t>1</m:t>
                    </m:r>
                  </m:e>
                  <m:e>
                    <m:m>
                      <m:mPr>
                        <m:mcs>
                          <m:mc>
                            <m:mcPr>
                              <m:count m:val="2"/>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3</m:t>
                          </m:r>
                        </m:e>
                      </m:mr>
                    </m:m>
                  </m:e>
                </m:mr>
              </m:m>
            </m:e>
          </m:d>
        </m:oMath>
      </m:oMathPara>
    </w:p>
    <w:p w:rsidR="00261120" w:rsidRDefault="00261120" w:rsidP="00E223F3">
      <w:pPr>
        <w:rPr>
          <w:lang w:val="en"/>
        </w:rPr>
      </w:pPr>
      <w:r w:rsidRPr="00261120">
        <w:rPr>
          <w:lang w:val="en"/>
        </w:rPr>
        <w:t>then a Type 1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261120">
        <w:rPr>
          <w:lang w:val="en"/>
        </w:rPr>
        <w:t xml:space="preserve"> that multiplies row 2 of </w:t>
      </w:r>
      <m:oMath>
        <m:r>
          <w:rPr>
            <w:rFonts w:ascii="Cambria Math" w:hAnsi="Cambria Math"/>
            <w:lang w:val="en"/>
          </w:rPr>
          <m:t>A</m:t>
        </m:r>
      </m:oMath>
      <w:r w:rsidRPr="00261120">
        <w:rPr>
          <w:lang w:val="en"/>
        </w:rPr>
        <w:t xml:space="preserve"> by 3 would yield</w:t>
      </w:r>
    </w:p>
    <w:p w:rsidR="00DF083E" w:rsidRPr="00DF083E" w:rsidRDefault="002D689A" w:rsidP="00E223F3">
      <w:pPr>
        <w:rPr>
          <w:lang w:val="en"/>
        </w:rPr>
      </w:pPr>
      <m:oMathPara>
        <m:oMath>
          <m:sSup>
            <m:sSupPr>
              <m:ctrlPr>
                <w:rPr>
                  <w:rFonts w:ascii="Cambria Math" w:hAnsi="Cambria Math"/>
                  <w:lang w:val="en"/>
                </w:rPr>
              </m:ctrlPr>
            </m:sSupPr>
            <m:e>
              <m:r>
                <w:rPr>
                  <w:rFonts w:ascii="Cambria Math" w:hAnsi="Cambria Math"/>
                  <w:lang w:val="en"/>
                </w:rPr>
                <m:t>A</m:t>
              </m:r>
            </m:e>
            <m:sup>
              <m:r>
                <m:rPr>
                  <m:sty m:val="p"/>
                </m:rPr>
                <w:rPr>
                  <w:rFonts w:ascii="Cambria Math" w:hAnsi="Cambria Math"/>
                  <w:lang w:val="en"/>
                </w:rPr>
                <m:t>'</m:t>
              </m:r>
            </m:sup>
          </m:sSup>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m>
                      <m:mPr>
                        <m:mcs>
                          <m:mc>
                            <m:mcPr>
                              <m:count m:val="2"/>
                              <m:mcJc m:val="center"/>
                            </m:mcPr>
                          </m:mc>
                        </m:mcs>
                        <m:ctrlPr>
                          <w:rPr>
                            <w:rFonts w:ascii="Cambria Math" w:hAnsi="Cambria Math"/>
                            <w:lang w:val="en"/>
                          </w:rPr>
                        </m:ctrlPr>
                      </m:mPr>
                      <m:mr>
                        <m:e>
                          <m:r>
                            <m:rPr>
                              <m:sty m:val="p"/>
                            </m:rPr>
                            <w:rPr>
                              <w:rFonts w:ascii="Cambria Math" w:hAnsi="Cambria Math"/>
                              <w:lang w:val="en"/>
                            </w:rPr>
                            <m:t>3</m:t>
                          </m:r>
                        </m:e>
                        <m:e>
                          <m:r>
                            <m:rPr>
                              <m:sty m:val="p"/>
                            </m:rPr>
                            <w:rPr>
                              <w:rFonts w:ascii="Cambria Math" w:hAnsi="Cambria Math"/>
                              <w:lang w:val="en"/>
                            </w:rPr>
                            <m:t>4</m:t>
                          </m:r>
                        </m:e>
                      </m:mr>
                    </m:m>
                  </m:e>
                </m:mr>
                <m:mr>
                  <m:e>
                    <m:r>
                      <m:rPr>
                        <m:sty m:val="p"/>
                      </m:rPr>
                      <w:rPr>
                        <w:rFonts w:ascii="Cambria Math" w:hAnsi="Cambria Math"/>
                        <w:lang w:val="en"/>
                      </w:rPr>
                      <m:t>3</m:t>
                    </m:r>
                  </m:e>
                  <m:e>
                    <m:r>
                      <m:rPr>
                        <m:sty m:val="p"/>
                      </m:rPr>
                      <w:rPr>
                        <w:rFonts w:ascii="Cambria Math" w:hAnsi="Cambria Math"/>
                        <w:lang w:val="en"/>
                      </w:rPr>
                      <m:t>9</m:t>
                    </m:r>
                  </m:e>
                  <m:e>
                    <m:r>
                      <m:rPr>
                        <m:sty m:val="p"/>
                      </m:rPr>
                      <w:rPr>
                        <w:rFonts w:ascii="Cambria Math" w:hAnsi="Cambria Math"/>
                        <w:lang w:val="en"/>
                      </w:rPr>
                      <m:t>1</m:t>
                    </m:r>
                    <m:m>
                      <m:mPr>
                        <m:mcs>
                          <m:mc>
                            <m:mcPr>
                              <m:count m:val="2"/>
                              <m:mcJc m:val="center"/>
                            </m:mcPr>
                          </m:mc>
                        </m:mcs>
                        <m:ctrlPr>
                          <w:rPr>
                            <w:rFonts w:ascii="Cambria Math" w:hAnsi="Cambria Math"/>
                            <w:lang w:val="en"/>
                          </w:rPr>
                        </m:ctrlPr>
                      </m:mPr>
                      <m:mr>
                        <m:e>
                          <m:r>
                            <m:rPr>
                              <m:sty m:val="p"/>
                            </m:rPr>
                            <w:rPr>
                              <w:rFonts w:ascii="Cambria Math" w:hAnsi="Cambria Math"/>
                              <w:lang w:val="en"/>
                            </w:rPr>
                            <m:t>5</m:t>
                          </m:r>
                        </m:e>
                        <m:e>
                          <m:r>
                            <m:rPr>
                              <m:sty m:val="p"/>
                            </m:rPr>
                            <w:rPr>
                              <w:rFonts w:ascii="Cambria Math" w:hAnsi="Cambria Math"/>
                              <w:lang w:val="en"/>
                            </w:rPr>
                            <m:t>18</m:t>
                          </m:r>
                        </m:e>
                      </m:mr>
                    </m:m>
                  </m:e>
                </m:mr>
                <m:mr>
                  <m:e>
                    <m:r>
                      <m:rPr>
                        <m:sty m:val="p"/>
                      </m:rPr>
                      <w:rPr>
                        <w:rFonts w:ascii="Cambria Math" w:hAnsi="Cambria Math"/>
                        <w:lang w:val="en"/>
                      </w:rPr>
                      <m:t>0</m:t>
                    </m:r>
                  </m:e>
                  <m:e>
                    <m:r>
                      <m:rPr>
                        <m:sty m:val="p"/>
                      </m:rPr>
                      <w:rPr>
                        <w:rFonts w:ascii="Cambria Math" w:hAnsi="Cambria Math"/>
                        <w:lang w:val="en"/>
                      </w:rPr>
                      <m:t>1</m:t>
                    </m:r>
                  </m:e>
                  <m:e>
                    <m:m>
                      <m:mPr>
                        <m:mcs>
                          <m:mc>
                            <m:mcPr>
                              <m:count m:val="2"/>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3</m:t>
                          </m:r>
                        </m:e>
                      </m:mr>
                    </m:m>
                  </m:e>
                </m:mr>
              </m:m>
            </m:e>
          </m:d>
        </m:oMath>
      </m:oMathPara>
    </w:p>
    <w:p w:rsidR="00DF083E" w:rsidRPr="00A80385" w:rsidRDefault="00DF083E" w:rsidP="00E223F3">
      <w:pPr>
        <w:rPr>
          <w:rFonts w:eastAsiaTheme="minorEastAsia"/>
          <w:lang w:val="en"/>
        </w:rPr>
      </w:pPr>
      <w:r w:rsidRPr="00A80385">
        <w:rPr>
          <w:b/>
          <w:shd w:val="clear" w:color="auto" w:fill="D0CECE" w:themeFill="background2" w:themeFillShade="E6"/>
          <w:lang w:val="en"/>
        </w:rPr>
        <w:t>Type 2 ERO</w:t>
      </w:r>
      <w:r w:rsidR="00AD4DFE">
        <w:rPr>
          <w:b/>
          <w:shd w:val="clear" w:color="auto" w:fill="D0CECE" w:themeFill="background2" w:themeFillShade="E6"/>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0CECE" w:themeFill="background2" w:themeFillShade="E6"/>
          <w:lang w:val="en"/>
        </w:rPr>
        <w:fldChar w:fldCharType="end"/>
      </w:r>
      <w:r w:rsidR="00A80385">
        <w:rPr>
          <w:rFonts w:eastAsiaTheme="minorEastAsia"/>
          <w:lang w:val="en"/>
        </w:rPr>
        <w:t xml:space="preserve">. </w:t>
      </w:r>
      <w:r w:rsidRPr="00DF083E">
        <w:rPr>
          <w:lang w:val="en"/>
        </w:rPr>
        <w:t xml:space="preserve">Begin by multiplying any row of </w:t>
      </w:r>
      <m:oMath>
        <m:r>
          <w:rPr>
            <w:rFonts w:ascii="Cambria Math" w:hAnsi="Cambria Math"/>
            <w:lang w:val="en"/>
          </w:rPr>
          <m:t>A</m:t>
        </m:r>
      </m:oMath>
      <w:r w:rsidRPr="00DF083E">
        <w:rPr>
          <w:lang w:val="en"/>
        </w:rPr>
        <w:t xml:space="preserve"> (say, row </w:t>
      </w:r>
      <m:oMath>
        <m:r>
          <w:rPr>
            <w:rFonts w:ascii="Cambria Math" w:hAnsi="Cambria Math"/>
            <w:lang w:val="en"/>
          </w:rPr>
          <m:t>i</m:t>
        </m:r>
      </m:oMath>
      <w:r w:rsidRPr="00DF083E">
        <w:rPr>
          <w:lang w:val="en"/>
        </w:rPr>
        <w:t>) by a nonzero scalar</w:t>
      </w:r>
      <w:r w:rsidR="00F87960">
        <w:rPr>
          <w:lang w:val="en"/>
        </w:rPr>
        <w:fldChar w:fldCharType="begin"/>
      </w:r>
      <w:r w:rsidR="00F87960">
        <w:instrText xml:space="preserve"> XE "</w:instrText>
      </w:r>
      <w:r w:rsidR="00F87960" w:rsidRPr="003F3DCA">
        <w:instrText>scalar</w:instrText>
      </w:r>
      <w:r w:rsidR="00F87960">
        <w:instrText xml:space="preserve">" </w:instrText>
      </w:r>
      <w:r w:rsidR="00F87960">
        <w:rPr>
          <w:lang w:val="en"/>
        </w:rPr>
        <w:fldChar w:fldCharType="end"/>
      </w:r>
      <w:r w:rsidRPr="00DF083E">
        <w:rPr>
          <w:lang w:val="en"/>
        </w:rPr>
        <w:t xml:space="preserve"> </w:t>
      </w:r>
      <m:oMath>
        <m:r>
          <w:rPr>
            <w:rFonts w:ascii="Cambria Math" w:hAnsi="Cambria Math"/>
            <w:lang w:val="en"/>
          </w:rPr>
          <m:t>c</m:t>
        </m:r>
      </m:oMath>
      <w:r w:rsidR="000E35F5">
        <w:rPr>
          <w:lang w:val="en"/>
        </w:rPr>
        <w:t xml:space="preserve">. For some </w:t>
      </w:r>
      <m:oMath>
        <m:r>
          <w:rPr>
            <w:rFonts w:ascii="Cambria Math" w:hAnsi="Cambria Math"/>
            <w:lang w:val="en"/>
          </w:rPr>
          <m:t>j*i</m:t>
        </m:r>
      </m:oMath>
      <w:r w:rsidRPr="00DF083E">
        <w:rPr>
          <w:lang w:val="en"/>
        </w:rPr>
        <w:t xml:space="preserve">, let row j of </w:t>
      </w:r>
      <m:oMath>
        <m:sSup>
          <m:sSupPr>
            <m:ctrlPr>
              <w:rPr>
                <w:rFonts w:ascii="Cambria Math" w:hAnsi="Cambria Math"/>
                <w:i/>
                <w:lang w:val="en"/>
              </w:rPr>
            </m:ctrlPr>
          </m:sSupPr>
          <m:e>
            <m:r>
              <w:rPr>
                <w:rFonts w:ascii="Cambria Math" w:hAnsi="Cambria Math"/>
                <w:lang w:val="en"/>
              </w:rPr>
              <m:t>A</m:t>
            </m:r>
          </m:e>
          <m:sup>
            <m:r>
              <w:rPr>
                <w:rFonts w:ascii="Cambria Math" w:hAnsi="Cambria Math"/>
                <w:lang w:val="en"/>
              </w:rPr>
              <m:t>'</m:t>
            </m:r>
          </m:sup>
        </m:sSup>
        <m:r>
          <w:rPr>
            <w:rFonts w:ascii="Cambria Math" w:hAnsi="Cambria Math"/>
            <w:lang w:val="en"/>
          </w:rPr>
          <m:t>=c</m:t>
        </m:r>
        <m:d>
          <m:dPr>
            <m:ctrlPr>
              <w:rPr>
                <w:rFonts w:ascii="Cambria Math" w:hAnsi="Cambria Math"/>
                <w:i/>
                <w:lang w:val="en"/>
              </w:rPr>
            </m:ctrlPr>
          </m:dPr>
          <m:e>
            <m:r>
              <m:rPr>
                <m:nor/>
              </m:rPr>
              <w:rPr>
                <w:rFonts w:ascii="Cambria Math" w:hAnsi="Cambria Math"/>
                <w:lang w:val="en"/>
              </w:rPr>
              <m:t>row</m:t>
            </m:r>
            <m:r>
              <w:rPr>
                <w:rFonts w:ascii="Cambria Math" w:hAnsi="Cambria Math"/>
                <w:lang w:val="en"/>
              </w:rPr>
              <m:t xml:space="preserve"> i </m:t>
            </m:r>
            <m:r>
              <m:rPr>
                <m:nor/>
              </m:rPr>
              <w:rPr>
                <w:rFonts w:ascii="Cambria Math" w:hAnsi="Cambria Math"/>
                <w:lang w:val="en"/>
              </w:rPr>
              <m:t>of</m:t>
            </m:r>
            <m:r>
              <w:rPr>
                <w:rFonts w:ascii="Cambria Math" w:hAnsi="Cambria Math"/>
                <w:lang w:val="en"/>
              </w:rPr>
              <m:t xml:space="preserve"> A</m:t>
            </m:r>
          </m:e>
        </m:d>
        <m:r>
          <w:rPr>
            <w:rFonts w:ascii="Cambria Math" w:hAnsi="Cambria Math"/>
            <w:lang w:val="en"/>
          </w:rPr>
          <m:t>+</m:t>
        </m:r>
        <m:r>
          <m:rPr>
            <m:nor/>
          </m:rPr>
          <w:rPr>
            <w:rFonts w:ascii="Cambria Math" w:hAnsi="Cambria Math"/>
            <w:lang w:val="en"/>
          </w:rPr>
          <m:t>row</m:t>
        </m:r>
        <m:r>
          <w:rPr>
            <w:rFonts w:ascii="Cambria Math" w:hAnsi="Cambria Math"/>
            <w:lang w:val="en"/>
          </w:rPr>
          <m:t xml:space="preserve"> j </m:t>
        </m:r>
        <m:r>
          <m:rPr>
            <m:nor/>
          </m:rPr>
          <w:rPr>
            <w:rFonts w:ascii="Cambria Math" w:hAnsi="Cambria Math"/>
            <w:lang w:val="en"/>
          </w:rPr>
          <m:t>of</m:t>
        </m:r>
        <m:r>
          <w:rPr>
            <w:rFonts w:ascii="Cambria Math" w:hAnsi="Cambria Math"/>
            <w:lang w:val="en"/>
          </w:rPr>
          <m:t xml:space="preserve"> A</m:t>
        </m:r>
      </m:oMath>
      <w:r w:rsidRPr="00DF083E">
        <w:rPr>
          <w:lang w:val="en"/>
        </w:rPr>
        <w:t xml:space="preserve">, and let the other rows of </w:t>
      </w:r>
      <m:oMath>
        <m:sSup>
          <m:sSupPr>
            <m:ctrlPr>
              <w:rPr>
                <w:rFonts w:ascii="Cambria Math" w:hAnsi="Cambria Math"/>
                <w:i/>
                <w:lang w:val="en"/>
              </w:rPr>
            </m:ctrlPr>
          </m:sSupPr>
          <m:e>
            <m:r>
              <w:rPr>
                <w:rFonts w:ascii="Cambria Math" w:hAnsi="Cambria Math"/>
                <w:lang w:val="en"/>
              </w:rPr>
              <m:t>A</m:t>
            </m:r>
          </m:e>
          <m:sup>
            <m:r>
              <w:rPr>
                <w:rFonts w:ascii="Cambria Math" w:hAnsi="Cambria Math"/>
                <w:lang w:val="en"/>
              </w:rPr>
              <m:t>'</m:t>
            </m:r>
          </m:sup>
        </m:sSup>
      </m:oMath>
      <w:r w:rsidRPr="00DF083E">
        <w:rPr>
          <w:lang w:val="en"/>
        </w:rPr>
        <w:t xml:space="preserve"> be the same as the rows of </w:t>
      </w:r>
      <m:oMath>
        <m:r>
          <w:rPr>
            <w:rFonts w:ascii="Cambria Math" w:hAnsi="Cambria Math"/>
            <w:lang w:val="en"/>
          </w:rPr>
          <m:t>A</m:t>
        </m:r>
      </m:oMath>
      <w:r w:rsidRPr="00DF083E">
        <w:rPr>
          <w:lang w:val="en"/>
        </w:rPr>
        <w:t>.</w:t>
      </w:r>
    </w:p>
    <w:p w:rsidR="00DF083E" w:rsidRPr="00DF083E" w:rsidRDefault="00DF083E" w:rsidP="00E223F3">
      <w:pPr>
        <w:rPr>
          <w:lang w:val="en"/>
        </w:rPr>
      </w:pPr>
      <w:r w:rsidRPr="00DF083E">
        <w:rPr>
          <w:lang w:val="en"/>
        </w:rPr>
        <w:t xml:space="preserve">For example, we might multiply row 2 of A by 4 and replace row 3 of </w:t>
      </w:r>
      <m:oMath>
        <m:r>
          <w:rPr>
            <w:rFonts w:ascii="Cambria Math" w:hAnsi="Cambria Math"/>
            <w:lang w:val="en"/>
          </w:rPr>
          <m:t>A</m:t>
        </m:r>
      </m:oMath>
      <w:r w:rsidRPr="00DF083E">
        <w:rPr>
          <w:lang w:val="en"/>
        </w:rPr>
        <w:t xml:space="preserve"> by 4(row 2 of </w:t>
      </w:r>
      <m:oMath>
        <m:r>
          <w:rPr>
            <w:rFonts w:ascii="Cambria Math" w:hAnsi="Cambria Math"/>
            <w:lang w:val="en"/>
          </w:rPr>
          <m:t>A</m:t>
        </m:r>
      </m:oMath>
      <w:r w:rsidRPr="00DF083E">
        <w:rPr>
          <w:lang w:val="en"/>
        </w:rPr>
        <w:t xml:space="preserve">) + row 3 of </w:t>
      </w:r>
      <m:oMath>
        <m:r>
          <w:rPr>
            <w:rFonts w:ascii="Cambria Math" w:hAnsi="Cambria Math"/>
            <w:lang w:val="en"/>
          </w:rPr>
          <m:t>A</m:t>
        </m:r>
      </m:oMath>
      <w:r w:rsidRPr="00DF083E">
        <w:rPr>
          <w:lang w:val="en"/>
        </w:rPr>
        <w:t xml:space="preserve">. Then row 3 of </w:t>
      </w:r>
      <m:oMath>
        <m:sSup>
          <m:sSupPr>
            <m:ctrlPr>
              <w:rPr>
                <w:rFonts w:ascii="Cambria Math" w:hAnsi="Cambria Math"/>
                <w:i/>
                <w:lang w:val="en"/>
              </w:rPr>
            </m:ctrlPr>
          </m:sSupPr>
          <m:e>
            <m:r>
              <w:rPr>
                <w:rFonts w:ascii="Cambria Math" w:hAnsi="Cambria Math"/>
                <w:lang w:val="en"/>
              </w:rPr>
              <m:t>A</m:t>
            </m:r>
          </m:e>
          <m:sup>
            <m:r>
              <w:rPr>
                <w:rFonts w:ascii="Cambria Math" w:hAnsi="Cambria Math"/>
                <w:lang w:val="en"/>
              </w:rPr>
              <m:t>'</m:t>
            </m:r>
          </m:sup>
        </m:sSup>
      </m:oMath>
      <w:r w:rsidRPr="00DF083E">
        <w:rPr>
          <w:lang w:val="en"/>
        </w:rPr>
        <w:t xml:space="preserve"> becomes</w:t>
      </w:r>
    </w:p>
    <w:p w:rsidR="00DF083E" w:rsidRPr="00DF083E" w:rsidRDefault="000E35F5" w:rsidP="00E223F3">
      <w:pPr>
        <w:rPr>
          <w:lang w:val="en"/>
        </w:rPr>
      </w:pPr>
      <m:oMathPara>
        <m:oMath>
          <m:r>
            <m:rPr>
              <m:sty m:val="p"/>
            </m:rPr>
            <w:rPr>
              <w:rFonts w:ascii="Cambria Math" w:hAnsi="Cambria Math"/>
              <w:lang w:val="en"/>
            </w:rPr>
            <m:t>4</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3</m:t>
                    </m:r>
                  </m:e>
                  <m:e>
                    <m:m>
                      <m:mPr>
                        <m:mcs>
                          <m:mc>
                            <m:mcPr>
                              <m:count m:val="2"/>
                              <m:mcJc m:val="center"/>
                            </m:mcPr>
                          </m:mc>
                        </m:mcs>
                        <m:ctrlPr>
                          <w:rPr>
                            <w:rFonts w:ascii="Cambria Math" w:hAnsi="Cambria Math"/>
                            <w:lang w:val="en"/>
                          </w:rPr>
                        </m:ctrlPr>
                      </m:mPr>
                      <m:mr>
                        <m:e>
                          <m:r>
                            <m:rPr>
                              <m:sty m:val="p"/>
                            </m:rPr>
                            <w:rPr>
                              <w:rFonts w:ascii="Cambria Math" w:hAnsi="Cambria Math"/>
                              <w:lang w:val="en"/>
                            </w:rPr>
                            <m:t>5</m:t>
                          </m:r>
                        </m:e>
                        <m:e>
                          <m:r>
                            <m:rPr>
                              <m:sty m:val="p"/>
                            </m:rPr>
                            <w:rPr>
                              <w:rFonts w:ascii="Cambria Math" w:hAnsi="Cambria Math"/>
                              <w:lang w:val="en"/>
                            </w:rPr>
                            <m:t>6</m:t>
                          </m:r>
                        </m:e>
                      </m:mr>
                    </m:m>
                  </m:e>
                </m:mr>
              </m:m>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1</m:t>
                    </m:r>
                  </m:e>
                  <m:e>
                    <m:m>
                      <m:mPr>
                        <m:mcs>
                          <m:mc>
                            <m:mcPr>
                              <m:count m:val="2"/>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3</m:t>
                          </m:r>
                        </m:e>
                      </m:mr>
                    </m:m>
                  </m:e>
                </m:mr>
              </m:m>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4</m:t>
                    </m:r>
                  </m:e>
                  <m:e>
                    <m:r>
                      <m:rPr>
                        <m:sty m:val="p"/>
                      </m:rPr>
                      <w:rPr>
                        <w:rFonts w:ascii="Cambria Math" w:hAnsi="Cambria Math"/>
                        <w:lang w:val="en"/>
                      </w:rPr>
                      <m:t>13</m:t>
                    </m:r>
                  </m:e>
                  <m:e>
                    <m:m>
                      <m:mPr>
                        <m:mcs>
                          <m:mc>
                            <m:mcPr>
                              <m:count m:val="2"/>
                              <m:mcJc m:val="center"/>
                            </m:mcPr>
                          </m:mc>
                        </m:mcs>
                        <m:ctrlPr>
                          <w:rPr>
                            <w:rFonts w:ascii="Cambria Math" w:hAnsi="Cambria Math"/>
                            <w:lang w:val="en"/>
                          </w:rPr>
                        </m:ctrlPr>
                      </m:mPr>
                      <m:mr>
                        <m:e>
                          <m:r>
                            <m:rPr>
                              <m:sty m:val="p"/>
                            </m:rPr>
                            <w:rPr>
                              <w:rFonts w:ascii="Cambria Math" w:hAnsi="Cambria Math"/>
                              <w:lang w:val="en"/>
                            </w:rPr>
                            <m:t>22</m:t>
                          </m:r>
                        </m:e>
                        <m:e>
                          <m:r>
                            <m:rPr>
                              <m:sty m:val="p"/>
                            </m:rPr>
                            <w:rPr>
                              <w:rFonts w:ascii="Cambria Math" w:hAnsi="Cambria Math"/>
                              <w:lang w:val="en"/>
                            </w:rPr>
                            <m:t>27</m:t>
                          </m:r>
                        </m:e>
                      </m:mr>
                    </m:m>
                  </m:e>
                </m:mr>
              </m:m>
            </m:e>
          </m:d>
        </m:oMath>
      </m:oMathPara>
    </w:p>
    <w:p w:rsidR="00DF083E" w:rsidRDefault="0051624A" w:rsidP="00E223F3">
      <w:pPr>
        <w:rPr>
          <w:lang w:val="en"/>
        </w:rPr>
      </w:pPr>
      <w:r>
        <w:rPr>
          <w:lang w:val="en"/>
        </w:rPr>
        <w:t>and</w:t>
      </w:r>
    </w:p>
    <w:p w:rsidR="0051624A" w:rsidRPr="0051624A" w:rsidRDefault="002D689A" w:rsidP="00E223F3">
      <w:pPr>
        <w:rPr>
          <w:lang w:val="en"/>
        </w:rPr>
      </w:pPr>
      <m:oMathPara>
        <m:oMath>
          <m:sSup>
            <m:sSupPr>
              <m:ctrlPr>
                <w:rPr>
                  <w:rFonts w:ascii="Cambria Math" w:hAnsi="Cambria Math"/>
                  <w:lang w:val="en"/>
                </w:rPr>
              </m:ctrlPr>
            </m:sSupPr>
            <m:e>
              <m:r>
                <w:rPr>
                  <w:rFonts w:ascii="Cambria Math" w:hAnsi="Cambria Math"/>
                  <w:lang w:val="en"/>
                </w:rPr>
                <m:t>A</m:t>
              </m:r>
            </m:e>
            <m:sup>
              <m:r>
                <m:rPr>
                  <m:sty m:val="p"/>
                </m:rPr>
                <w:rPr>
                  <w:rFonts w:ascii="Cambria Math" w:hAnsi="Cambria Math"/>
                  <w:lang w:val="en"/>
                </w:rPr>
                <m:t>'</m:t>
              </m:r>
            </m:sup>
          </m:sSup>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e>
                    <m:m>
                      <m:mPr>
                        <m:mcs>
                          <m:mc>
                            <m:mcPr>
                              <m:count m:val="2"/>
                              <m:mcJc m:val="center"/>
                            </m:mcPr>
                          </m:mc>
                        </m:mcs>
                        <m:ctrlPr>
                          <w:rPr>
                            <w:rFonts w:ascii="Cambria Math" w:hAnsi="Cambria Math"/>
                            <w:lang w:val="en"/>
                          </w:rPr>
                        </m:ctrlPr>
                      </m:mPr>
                      <m:mr>
                        <m:e>
                          <m:r>
                            <m:rPr>
                              <m:sty m:val="p"/>
                            </m:rPr>
                            <w:rPr>
                              <w:rFonts w:ascii="Cambria Math" w:hAnsi="Cambria Math"/>
                              <w:lang w:val="en"/>
                            </w:rPr>
                            <m:t>3</m:t>
                          </m:r>
                        </m:e>
                        <m:e>
                          <m:r>
                            <m:rPr>
                              <m:sty m:val="p"/>
                            </m:rPr>
                            <w:rPr>
                              <w:rFonts w:ascii="Cambria Math" w:hAnsi="Cambria Math"/>
                              <w:lang w:val="en"/>
                            </w:rPr>
                            <m:t>4</m:t>
                          </m:r>
                        </m:e>
                      </m:mr>
                    </m:m>
                  </m:e>
                </m:mr>
                <m:mr>
                  <m:e>
                    <m:r>
                      <m:rPr>
                        <m:sty m:val="p"/>
                      </m:rPr>
                      <w:rPr>
                        <w:rFonts w:ascii="Cambria Math" w:hAnsi="Cambria Math"/>
                        <w:lang w:val="en"/>
                      </w:rPr>
                      <m:t>1</m:t>
                    </m:r>
                  </m:e>
                  <m:e>
                    <m:r>
                      <m:rPr>
                        <m:sty m:val="p"/>
                      </m:rPr>
                      <w:rPr>
                        <w:rFonts w:ascii="Cambria Math" w:hAnsi="Cambria Math"/>
                        <w:lang w:val="en"/>
                      </w:rPr>
                      <m:t>3</m:t>
                    </m:r>
                  </m:e>
                  <m:e>
                    <m:m>
                      <m:mPr>
                        <m:mcs>
                          <m:mc>
                            <m:mcPr>
                              <m:count m:val="2"/>
                              <m:mcJc m:val="center"/>
                            </m:mcPr>
                          </m:mc>
                        </m:mcs>
                        <m:ctrlPr>
                          <w:rPr>
                            <w:rFonts w:ascii="Cambria Math" w:hAnsi="Cambria Math"/>
                            <w:lang w:val="en"/>
                          </w:rPr>
                        </m:ctrlPr>
                      </m:mPr>
                      <m:mr>
                        <m:e>
                          <m:r>
                            <m:rPr>
                              <m:sty m:val="p"/>
                            </m:rPr>
                            <w:rPr>
                              <w:rFonts w:ascii="Cambria Math" w:hAnsi="Cambria Math"/>
                              <w:lang w:val="en"/>
                            </w:rPr>
                            <m:t>5</m:t>
                          </m:r>
                        </m:e>
                        <m:e>
                          <m:r>
                            <m:rPr>
                              <m:sty m:val="p"/>
                            </m:rPr>
                            <w:rPr>
                              <w:rFonts w:ascii="Cambria Math" w:hAnsi="Cambria Math"/>
                              <w:lang w:val="en"/>
                            </w:rPr>
                            <m:t>6</m:t>
                          </m:r>
                        </m:e>
                      </m:mr>
                    </m:m>
                  </m:e>
                </m:mr>
                <m:mr>
                  <m:e>
                    <m:r>
                      <m:rPr>
                        <m:sty m:val="p"/>
                      </m:rPr>
                      <w:rPr>
                        <w:rFonts w:ascii="Cambria Math" w:hAnsi="Cambria Math"/>
                        <w:lang w:val="en"/>
                      </w:rPr>
                      <m:t>4</m:t>
                    </m:r>
                  </m:e>
                  <m:e>
                    <m:r>
                      <m:rPr>
                        <m:sty m:val="p"/>
                      </m:rPr>
                      <w:rPr>
                        <w:rFonts w:ascii="Cambria Math" w:hAnsi="Cambria Math"/>
                        <w:lang w:val="en"/>
                      </w:rPr>
                      <m:t>13</m:t>
                    </m:r>
                  </m:e>
                  <m:e>
                    <m:m>
                      <m:mPr>
                        <m:mcs>
                          <m:mc>
                            <m:mcPr>
                              <m:count m:val="2"/>
                              <m:mcJc m:val="center"/>
                            </m:mcPr>
                          </m:mc>
                        </m:mcs>
                        <m:ctrlPr>
                          <w:rPr>
                            <w:rFonts w:ascii="Cambria Math" w:hAnsi="Cambria Math"/>
                            <w:lang w:val="en"/>
                          </w:rPr>
                        </m:ctrlPr>
                      </m:mPr>
                      <m:mr>
                        <m:e>
                          <m:r>
                            <m:rPr>
                              <m:sty m:val="p"/>
                            </m:rPr>
                            <w:rPr>
                              <w:rFonts w:ascii="Cambria Math" w:hAnsi="Cambria Math"/>
                              <w:lang w:val="en"/>
                            </w:rPr>
                            <m:t>22</m:t>
                          </m:r>
                        </m:e>
                        <m:e>
                          <m:r>
                            <m:rPr>
                              <m:sty m:val="p"/>
                            </m:rPr>
                            <w:rPr>
                              <w:rFonts w:ascii="Cambria Math" w:hAnsi="Cambria Math"/>
                              <w:lang w:val="en"/>
                            </w:rPr>
                            <m:t>27</m:t>
                          </m:r>
                        </m:e>
                      </m:mr>
                    </m:m>
                  </m:e>
                </m:mr>
              </m:m>
            </m:e>
          </m:d>
        </m:oMath>
      </m:oMathPara>
    </w:p>
    <w:p w:rsidR="0051624A" w:rsidRPr="00A80385" w:rsidRDefault="0051624A" w:rsidP="00E223F3">
      <w:pPr>
        <w:rPr>
          <w:rFonts w:eastAsiaTheme="minorEastAsia"/>
          <w:lang w:val="en"/>
        </w:rPr>
      </w:pPr>
      <w:r w:rsidRPr="00A80385">
        <w:rPr>
          <w:b/>
          <w:shd w:val="clear" w:color="auto" w:fill="D0CECE" w:themeFill="background2" w:themeFillShade="E6"/>
          <w:lang w:val="en"/>
        </w:rPr>
        <w:t>Type</w:t>
      </w:r>
      <w:r w:rsidRPr="00A80385">
        <w:rPr>
          <w:rFonts w:eastAsiaTheme="minorEastAsia"/>
          <w:shd w:val="clear" w:color="auto" w:fill="D0CECE" w:themeFill="background2" w:themeFillShade="E6"/>
          <w:lang w:val="en"/>
        </w:rPr>
        <w:t xml:space="preserve"> </w:t>
      </w:r>
      <w:r w:rsidRPr="00A80385">
        <w:rPr>
          <w:rFonts w:eastAsiaTheme="minorEastAsia"/>
          <w:b/>
          <w:shd w:val="clear" w:color="auto" w:fill="D0CECE" w:themeFill="background2" w:themeFillShade="E6"/>
          <w:lang w:val="en"/>
        </w:rPr>
        <w:t>3 ERO</w:t>
      </w:r>
      <w:r w:rsidR="00AD4DFE">
        <w:rPr>
          <w:rFonts w:eastAsiaTheme="minorEastAsia"/>
          <w:b/>
          <w:shd w:val="clear" w:color="auto" w:fill="D0CECE" w:themeFill="background2" w:themeFillShade="E6"/>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rFonts w:eastAsiaTheme="minorEastAsia"/>
          <w:b/>
          <w:shd w:val="clear" w:color="auto" w:fill="D0CECE" w:themeFill="background2" w:themeFillShade="E6"/>
          <w:lang w:val="en"/>
        </w:rPr>
        <w:fldChar w:fldCharType="end"/>
      </w:r>
      <w:r w:rsidR="00A80385">
        <w:rPr>
          <w:rFonts w:eastAsiaTheme="minorEastAsia"/>
          <w:lang w:val="en"/>
        </w:rPr>
        <w:t xml:space="preserve">. </w:t>
      </w:r>
      <w:r w:rsidRPr="0051624A">
        <w:rPr>
          <w:lang w:val="en"/>
        </w:rPr>
        <w:t xml:space="preserve">Interchange any two rows of </w:t>
      </w:r>
      <m:oMath>
        <m:r>
          <w:rPr>
            <w:rFonts w:ascii="Cambria Math" w:hAnsi="Cambria Math"/>
            <w:lang w:val="en"/>
          </w:rPr>
          <m:t>A</m:t>
        </m:r>
      </m:oMath>
      <w:r w:rsidRPr="0051624A">
        <w:rPr>
          <w:lang w:val="en"/>
        </w:rPr>
        <w:t xml:space="preserve">. For instance, if we interchange rows 1 and 3 of </w:t>
      </w:r>
      <m:oMath>
        <m:r>
          <w:rPr>
            <w:rFonts w:ascii="Cambria Math" w:hAnsi="Cambria Math"/>
            <w:lang w:val="en"/>
          </w:rPr>
          <m:t>A</m:t>
        </m:r>
      </m:oMath>
      <w:r w:rsidRPr="0051624A">
        <w:rPr>
          <w:lang w:val="en"/>
        </w:rPr>
        <w:t>, we obtain</w:t>
      </w:r>
    </w:p>
    <w:p w:rsidR="00261120" w:rsidRPr="00261120" w:rsidRDefault="002D689A" w:rsidP="00E223F3">
      <w:pPr>
        <w:rPr>
          <w:lang w:val="en"/>
        </w:rPr>
      </w:pPr>
      <m:oMathPara>
        <m:oMath>
          <m:sSup>
            <m:sSupPr>
              <m:ctrlPr>
                <w:rPr>
                  <w:rFonts w:ascii="Cambria Math" w:hAnsi="Cambria Math"/>
                  <w:lang w:val="en"/>
                </w:rPr>
              </m:ctrlPr>
            </m:sSupPr>
            <m:e>
              <m:r>
                <w:rPr>
                  <w:rFonts w:ascii="Cambria Math" w:hAnsi="Cambria Math"/>
                  <w:lang w:val="en"/>
                </w:rPr>
                <m:t>A</m:t>
              </m:r>
            </m:e>
            <m:sup>
              <m:r>
                <m:rPr>
                  <m:sty m:val="p"/>
                </m:rPr>
                <w:rPr>
                  <w:rFonts w:ascii="Cambria Math" w:hAnsi="Cambria Math"/>
                  <w:lang w:val="en"/>
                </w:rPr>
                <m:t>'</m:t>
              </m:r>
            </m:sup>
          </m:sSup>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1</m:t>
                    </m:r>
                  </m:e>
                  <m:e>
                    <m:m>
                      <m:mPr>
                        <m:mcs>
                          <m:mc>
                            <m:mcPr>
                              <m:count m:val="2"/>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3</m:t>
                          </m:r>
                        </m:e>
                      </m:mr>
                    </m:m>
                  </m:e>
                </m:mr>
                <m:mr>
                  <m:e>
                    <m:r>
                      <m:rPr>
                        <m:sty m:val="p"/>
                      </m:rPr>
                      <w:rPr>
                        <w:rFonts w:ascii="Cambria Math" w:hAnsi="Cambria Math"/>
                        <w:lang w:val="en"/>
                      </w:rPr>
                      <m:t>1</m:t>
                    </m:r>
                  </m:e>
                  <m:e>
                    <m:r>
                      <m:rPr>
                        <m:sty m:val="p"/>
                      </m:rPr>
                      <w:rPr>
                        <w:rFonts w:ascii="Cambria Math" w:hAnsi="Cambria Math"/>
                        <w:lang w:val="en"/>
                      </w:rPr>
                      <m:t>3</m:t>
                    </m:r>
                  </m:e>
                  <m:e>
                    <m:m>
                      <m:mPr>
                        <m:mcs>
                          <m:mc>
                            <m:mcPr>
                              <m:count m:val="2"/>
                              <m:mcJc m:val="center"/>
                            </m:mcPr>
                          </m:mc>
                        </m:mcs>
                        <m:ctrlPr>
                          <w:rPr>
                            <w:rFonts w:ascii="Cambria Math" w:hAnsi="Cambria Math"/>
                            <w:lang w:val="en"/>
                          </w:rPr>
                        </m:ctrlPr>
                      </m:mPr>
                      <m:mr>
                        <m:e>
                          <m:r>
                            <m:rPr>
                              <m:sty m:val="p"/>
                            </m:rPr>
                            <w:rPr>
                              <w:rFonts w:ascii="Cambria Math" w:hAnsi="Cambria Math"/>
                              <w:lang w:val="en"/>
                            </w:rPr>
                            <m:t>5</m:t>
                          </m:r>
                        </m:e>
                        <m:e>
                          <m:r>
                            <m:rPr>
                              <m:sty m:val="p"/>
                            </m:rPr>
                            <w:rPr>
                              <w:rFonts w:ascii="Cambria Math" w:hAnsi="Cambria Math"/>
                              <w:lang w:val="en"/>
                            </w:rPr>
                            <m:t>6</m:t>
                          </m:r>
                        </m:e>
                      </m:mr>
                    </m:m>
                  </m:e>
                </m:mr>
                <m:mr>
                  <m:e>
                    <m:r>
                      <m:rPr>
                        <m:sty m:val="p"/>
                      </m:rPr>
                      <w:rPr>
                        <w:rFonts w:ascii="Cambria Math" w:hAnsi="Cambria Math"/>
                        <w:lang w:val="en"/>
                      </w:rPr>
                      <m:t>1</m:t>
                    </m:r>
                  </m:e>
                  <m:e>
                    <m:r>
                      <m:rPr>
                        <m:sty m:val="p"/>
                      </m:rPr>
                      <w:rPr>
                        <w:rFonts w:ascii="Cambria Math" w:hAnsi="Cambria Math"/>
                        <w:lang w:val="en"/>
                      </w:rPr>
                      <m:t>2</m:t>
                    </m:r>
                  </m:e>
                  <m:e>
                    <m:m>
                      <m:mPr>
                        <m:mcs>
                          <m:mc>
                            <m:mcPr>
                              <m:count m:val="2"/>
                              <m:mcJc m:val="center"/>
                            </m:mcPr>
                          </m:mc>
                        </m:mcs>
                        <m:ctrlPr>
                          <w:rPr>
                            <w:rFonts w:ascii="Cambria Math" w:hAnsi="Cambria Math"/>
                            <w:lang w:val="en"/>
                          </w:rPr>
                        </m:ctrlPr>
                      </m:mPr>
                      <m:mr>
                        <m:e>
                          <m:r>
                            <m:rPr>
                              <m:sty m:val="p"/>
                            </m:rPr>
                            <w:rPr>
                              <w:rFonts w:ascii="Cambria Math" w:hAnsi="Cambria Math"/>
                              <w:lang w:val="en"/>
                            </w:rPr>
                            <m:t>3</m:t>
                          </m:r>
                        </m:e>
                        <m:e>
                          <m:r>
                            <m:rPr>
                              <m:sty m:val="p"/>
                            </m:rPr>
                            <w:rPr>
                              <w:rFonts w:ascii="Cambria Math" w:hAnsi="Cambria Math"/>
                              <w:lang w:val="en"/>
                            </w:rPr>
                            <m:t>4</m:t>
                          </m:r>
                        </m:e>
                      </m:mr>
                    </m:m>
                  </m:e>
                </m:mr>
              </m:m>
            </m:e>
          </m:d>
        </m:oMath>
      </m:oMathPara>
    </w:p>
    <w:p w:rsidR="0051624A" w:rsidRPr="0051624A" w:rsidRDefault="0051624A" w:rsidP="00E223F3">
      <w:pPr>
        <w:rPr>
          <w:lang w:val="en"/>
        </w:rPr>
      </w:pPr>
      <w:r w:rsidRPr="0051624A">
        <w:rPr>
          <w:lang w:val="en"/>
        </w:rPr>
        <w:t xml:space="preserve">Type 1 and Type 2 EROs formalize the operations used </w:t>
      </w:r>
      <w:r>
        <w:rPr>
          <w:lang w:val="en"/>
        </w:rPr>
        <w:t>to solve a linear equation</w:t>
      </w:r>
      <w:r w:rsidR="001C4ED6">
        <w:rPr>
          <w:lang w:val="en"/>
        </w:rPr>
        <w:fldChar w:fldCharType="begin"/>
      </w:r>
      <w:r w:rsidR="001C4ED6">
        <w:instrText xml:space="preserve"> XE "</w:instrText>
      </w:r>
      <w:r w:rsidR="001C4ED6" w:rsidRPr="00CE74AA">
        <w:rPr>
          <w:lang w:val="en"/>
        </w:rPr>
        <w:instrText>linear equation</w:instrText>
      </w:r>
      <w:r w:rsidR="001C4ED6">
        <w:instrText xml:space="preserve">" </w:instrText>
      </w:r>
      <w:r w:rsidR="001C4ED6">
        <w:rPr>
          <w:lang w:val="en"/>
        </w:rPr>
        <w:fldChar w:fldCharType="end"/>
      </w:r>
      <w:r>
        <w:rPr>
          <w:lang w:val="en"/>
        </w:rPr>
        <w:t xml:space="preserve"> sys</w:t>
      </w:r>
      <w:r w:rsidRPr="0051624A">
        <w:rPr>
          <w:lang w:val="en"/>
        </w:rPr>
        <w:t>tem. To solve the system of equations</w:t>
      </w:r>
    </w:p>
    <w:p w:rsidR="0051624A" w:rsidRPr="0051624A"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aln/>
            </m:rPr>
            <w:rPr>
              <w:rFonts w:ascii="Cambria Math" w:hAnsi="Cambria Math"/>
              <w:lang w:val="en"/>
            </w:rPr>
            <m:t>=2</m:t>
          </m:r>
          <m:r>
            <m:rPr>
              <m:sty m:val="p"/>
            </m:rPr>
            <w:rPr>
              <w:rFonts w:ascii="Cambria Math" w:hAnsi="Cambria Math"/>
              <w:lang w:val="en"/>
            </w:rPr>
            <w:br/>
          </m:r>
        </m:oMath>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4</m:t>
              </m:r>
              <m:r>
                <w:rPr>
                  <w:rFonts w:ascii="Cambria Math" w:hAnsi="Cambria Math"/>
                  <w:lang w:val="en"/>
                </w:rPr>
                <m:t>x</m:t>
              </m:r>
            </m:e>
            <m:sub>
              <m:r>
                <m:rPr>
                  <m:sty m:val="p"/>
                </m:rPr>
                <w:rPr>
                  <w:rFonts w:ascii="Cambria Math" w:hAnsi="Cambria Math"/>
                  <w:lang w:val="en"/>
                </w:rPr>
                <m:t>2</m:t>
              </m:r>
            </m:sub>
          </m:sSub>
          <m:r>
            <m:rPr>
              <m:sty m:val="p"/>
              <m:aln/>
            </m:rPr>
            <w:rPr>
              <w:rFonts w:ascii="Cambria Math" w:hAnsi="Cambria Math"/>
              <w:lang w:val="en"/>
            </w:rPr>
            <m:t>=7</m:t>
          </m:r>
        </m:oMath>
      </m:oMathPara>
    </w:p>
    <w:p w:rsidR="0051624A" w:rsidRPr="0051624A" w:rsidRDefault="0079605C" w:rsidP="00E223F3">
      <w:pPr>
        <w:rPr>
          <w:lang w:val="en"/>
        </w:rPr>
      </w:pPr>
      <w:r>
        <w:rPr>
          <w:lang w:val="en"/>
        </w:rPr>
        <w:tab/>
      </w:r>
      <w:r w:rsidR="0051624A" w:rsidRPr="0051624A">
        <w:rPr>
          <w:lang w:val="en"/>
        </w:rPr>
        <w:t>(</w:t>
      </w:r>
      <w:r w:rsidR="00BD2F2B">
        <w:rPr>
          <w:lang w:val="en"/>
        </w:rPr>
        <w:t>2.</w:t>
      </w:r>
      <w:r w:rsidR="008B2944">
        <w:rPr>
          <w:lang w:val="en"/>
        </w:rPr>
        <w:t>8</w:t>
      </w:r>
      <w:r w:rsidR="0051624A" w:rsidRPr="0051624A">
        <w:rPr>
          <w:lang w:val="en"/>
        </w:rPr>
        <w:t>)</w:t>
      </w:r>
    </w:p>
    <w:p w:rsidR="00261120" w:rsidRDefault="0051624A" w:rsidP="00E223F3">
      <w:pPr>
        <w:rPr>
          <w:lang w:val="en"/>
        </w:rPr>
      </w:pPr>
      <w:r w:rsidRPr="0051624A">
        <w:rPr>
          <w:lang w:val="en"/>
        </w:rPr>
        <w:t>we might proceed as follows. First replace the second eq</w:t>
      </w:r>
      <w:r>
        <w:rPr>
          <w:lang w:val="en"/>
        </w:rPr>
        <w:t>uation in (</w:t>
      </w:r>
      <w:r w:rsidR="00BD2F2B">
        <w:rPr>
          <w:lang w:val="en"/>
        </w:rPr>
        <w:t>2.</w:t>
      </w:r>
      <w:r>
        <w:rPr>
          <w:lang w:val="en"/>
        </w:rPr>
        <w:t xml:space="preserve">7) by </w:t>
      </w:r>
      <m:oMath>
        <m:r>
          <w:rPr>
            <w:rFonts w:ascii="Cambria Math" w:hAnsi="Cambria Math"/>
            <w:lang w:val="en"/>
          </w:rPr>
          <m:t>-2</m:t>
        </m:r>
      </m:oMath>
      <w:r>
        <w:rPr>
          <w:lang w:val="en"/>
        </w:rPr>
        <w:t>(first equa</w:t>
      </w:r>
      <w:r w:rsidRPr="0051624A">
        <w:rPr>
          <w:lang w:val="en"/>
        </w:rPr>
        <w:t>tion in (</w:t>
      </w:r>
      <w:r w:rsidR="00BD2F2B">
        <w:rPr>
          <w:lang w:val="en"/>
        </w:rPr>
        <w:t>2.</w:t>
      </w:r>
      <w:r w:rsidR="008B2944">
        <w:rPr>
          <w:lang w:val="en"/>
        </w:rPr>
        <w:t>8</w:t>
      </w:r>
      <w:r w:rsidRPr="0051624A">
        <w:rPr>
          <w:lang w:val="en"/>
        </w:rPr>
        <w:t xml:space="preserve">)) </w:t>
      </w:r>
      <m:oMath>
        <m:r>
          <w:rPr>
            <w:rFonts w:ascii="Cambria Math" w:hAnsi="Cambria Math"/>
            <w:lang w:val="en"/>
          </w:rPr>
          <m:t>+</m:t>
        </m:r>
      </m:oMath>
      <w:r w:rsidRPr="0051624A">
        <w:rPr>
          <w:lang w:val="en"/>
        </w:rPr>
        <w:t xml:space="preserve"> second equation in (</w:t>
      </w:r>
      <w:r w:rsidR="00BD2F2B">
        <w:rPr>
          <w:lang w:val="en"/>
        </w:rPr>
        <w:t>2.</w:t>
      </w:r>
      <w:r w:rsidR="008B2944">
        <w:rPr>
          <w:lang w:val="en"/>
        </w:rPr>
        <w:t>8</w:t>
      </w:r>
      <w:r w:rsidRPr="0051624A">
        <w:rPr>
          <w:lang w:val="en"/>
        </w:rPr>
        <w:t>). This yields the following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51624A">
        <w:rPr>
          <w:lang w:val="en"/>
        </w:rPr>
        <w:t>:</w:t>
      </w:r>
    </w:p>
    <w:p w:rsidR="0051624A" w:rsidRPr="0004113E"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aln/>
            </m:rPr>
            <w:rPr>
              <w:rFonts w:ascii="Cambria Math" w:hAnsi="Cambria Math"/>
              <w:lang w:val="en"/>
            </w:rPr>
            <m:t>=2</m:t>
          </m:r>
          <m:r>
            <m:rPr>
              <m:sty m:val="p"/>
            </m:rPr>
            <w:rPr>
              <w:rFonts w:ascii="Cambria Math" w:hAnsi="Cambria Math"/>
              <w:lang w:val="en"/>
            </w:rPr>
            <w:br/>
          </m:r>
        </m:oMath>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2</m:t>
              </m:r>
            </m:sub>
          </m:sSub>
          <m:r>
            <m:rPr>
              <m:sty m:val="p"/>
              <m:aln/>
            </m:rPr>
            <w:rPr>
              <w:rFonts w:ascii="Cambria Math" w:hAnsi="Cambria Math"/>
              <w:lang w:val="en"/>
            </w:rPr>
            <m:t>=3</m:t>
          </m:r>
        </m:oMath>
      </m:oMathPara>
    </w:p>
    <w:p w:rsidR="0004113E" w:rsidRPr="0051624A" w:rsidRDefault="0079605C" w:rsidP="00E223F3">
      <w:pPr>
        <w:rPr>
          <w:lang w:val="en"/>
        </w:rPr>
      </w:pPr>
      <w:r>
        <w:rPr>
          <w:lang w:val="en"/>
        </w:rPr>
        <w:tab/>
      </w:r>
      <w:r w:rsidR="0004113E">
        <w:rPr>
          <w:lang w:val="en"/>
        </w:rPr>
        <w:t>(</w:t>
      </w:r>
      <w:r w:rsidR="00BD2F2B">
        <w:rPr>
          <w:lang w:val="en"/>
        </w:rPr>
        <w:t>2.</w:t>
      </w:r>
      <w:r w:rsidR="008B2944">
        <w:rPr>
          <w:lang w:val="en"/>
        </w:rPr>
        <w:t>9</w:t>
      </w:r>
      <w:r w:rsidR="0004113E">
        <w:rPr>
          <w:lang w:val="en"/>
        </w:rPr>
        <w:t>)</w:t>
      </w:r>
    </w:p>
    <w:p w:rsidR="0051624A" w:rsidRDefault="0051624A" w:rsidP="00E223F3">
      <w:pPr>
        <w:rPr>
          <w:lang w:val="en"/>
        </w:rPr>
      </w:pPr>
      <w:r w:rsidRPr="0051624A">
        <w:rPr>
          <w:lang w:val="en"/>
        </w:rPr>
        <w:t>Then multiply th</w:t>
      </w:r>
      <w:r>
        <w:rPr>
          <w:lang w:val="en"/>
        </w:rPr>
        <w:t>e second equation in (</w:t>
      </w:r>
      <w:r w:rsidR="00BD2F2B">
        <w:rPr>
          <w:lang w:val="en"/>
        </w:rPr>
        <w:t>2.</w:t>
      </w:r>
      <w:r w:rsidR="008B2944">
        <w:rPr>
          <w:lang w:val="en"/>
        </w:rPr>
        <w:t>9</w:t>
      </w:r>
      <w:r>
        <w:rPr>
          <w:lang w:val="en"/>
        </w:rPr>
        <w:t xml:space="preserve">) by </w:t>
      </w:r>
      <m:oMath>
        <m:f>
          <m:fPr>
            <m:ctrlPr>
              <w:rPr>
                <w:rFonts w:ascii="Cambria Math" w:hAnsi="Cambria Math"/>
                <w:i/>
                <w:lang w:val="en"/>
              </w:rPr>
            </m:ctrlPr>
          </m:fPr>
          <m:num>
            <m:r>
              <w:rPr>
                <w:rFonts w:ascii="Cambria Math" w:hAnsi="Cambria Math"/>
                <w:lang w:val="en"/>
              </w:rPr>
              <m:t>1</m:t>
            </m:r>
          </m:num>
          <m:den>
            <m:r>
              <w:rPr>
                <w:rFonts w:ascii="Cambria Math" w:hAnsi="Cambria Math"/>
                <w:lang w:val="en"/>
              </w:rPr>
              <m:t>2</m:t>
            </m:r>
          </m:den>
        </m:f>
      </m:oMath>
      <w:r w:rsidRPr="0051624A">
        <w:rPr>
          <w:lang w:val="en"/>
        </w:rPr>
        <w:t>, yielding the system</w:t>
      </w:r>
    </w:p>
    <w:p w:rsidR="0004113E" w:rsidRPr="0004113E"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aln/>
            </m:rPr>
            <w:rPr>
              <w:rFonts w:ascii="Cambria Math" w:hAnsi="Cambria Math"/>
              <w:lang w:val="en"/>
            </w:rPr>
            <m:t>=2</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aln/>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2</m:t>
              </m:r>
            </m:den>
          </m:f>
        </m:oMath>
      </m:oMathPara>
    </w:p>
    <w:p w:rsidR="0004113E" w:rsidRDefault="0079605C" w:rsidP="00E223F3">
      <w:pPr>
        <w:rPr>
          <w:lang w:val="en"/>
        </w:rPr>
      </w:pPr>
      <w:r>
        <w:rPr>
          <w:lang w:val="en"/>
        </w:rPr>
        <w:tab/>
      </w:r>
      <w:r w:rsidR="0004113E">
        <w:rPr>
          <w:lang w:val="en"/>
        </w:rPr>
        <w:t>(</w:t>
      </w:r>
      <w:r w:rsidR="00BD2F2B">
        <w:rPr>
          <w:lang w:val="en"/>
        </w:rPr>
        <w:t>2.</w:t>
      </w:r>
      <w:r w:rsidR="008B2944">
        <w:rPr>
          <w:lang w:val="en"/>
        </w:rPr>
        <w:t>10</w:t>
      </w:r>
      <w:r w:rsidR="0004113E">
        <w:rPr>
          <w:lang w:val="en"/>
        </w:rPr>
        <w:t>)</w:t>
      </w:r>
    </w:p>
    <w:p w:rsidR="0004113E" w:rsidRDefault="0004113E" w:rsidP="00E223F3">
      <w:pPr>
        <w:rPr>
          <w:lang w:val="en"/>
        </w:rPr>
      </w:pPr>
      <w:r w:rsidRPr="0004113E">
        <w:rPr>
          <w:lang w:val="en"/>
        </w:rPr>
        <w:t>Finally, replace the first equation in (</w:t>
      </w:r>
      <w:r w:rsidR="00BD2F2B">
        <w:rPr>
          <w:lang w:val="en"/>
        </w:rPr>
        <w:t>2.</w:t>
      </w:r>
      <w:r w:rsidR="008B2944">
        <w:rPr>
          <w:lang w:val="en"/>
        </w:rPr>
        <w:t>10</w:t>
      </w:r>
      <w:r w:rsidRPr="0004113E">
        <w:rPr>
          <w:lang w:val="en"/>
        </w:rPr>
        <w:t>) by -1[second e</w:t>
      </w:r>
      <w:r>
        <w:rPr>
          <w:lang w:val="en"/>
        </w:rPr>
        <w:t>quation in (</w:t>
      </w:r>
      <w:r w:rsidR="00BD2F2B">
        <w:rPr>
          <w:lang w:val="en"/>
        </w:rPr>
        <w:t>2.</w:t>
      </w:r>
      <w:r w:rsidR="008B2944">
        <w:rPr>
          <w:lang w:val="en"/>
        </w:rPr>
        <w:t>10</w:t>
      </w:r>
      <w:r>
        <w:rPr>
          <w:lang w:val="en"/>
        </w:rPr>
        <w:t>)] + first equa</w:t>
      </w:r>
      <w:r w:rsidRPr="0004113E">
        <w:rPr>
          <w:lang w:val="en"/>
        </w:rPr>
        <w:t>tion in (</w:t>
      </w:r>
      <w:r w:rsidR="00BD2F2B">
        <w:rPr>
          <w:lang w:val="en"/>
        </w:rPr>
        <w:t>2.</w:t>
      </w:r>
      <w:r w:rsidR="008B2944">
        <w:rPr>
          <w:lang w:val="en"/>
        </w:rPr>
        <w:t>10</w:t>
      </w:r>
      <w:r w:rsidRPr="0004113E">
        <w:rPr>
          <w:lang w:val="en"/>
        </w:rPr>
        <w:t>). This yields the system</w:t>
      </w:r>
    </w:p>
    <w:p w:rsidR="0004113E" w:rsidRPr="0004113E"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aln/>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2</m:t>
              </m:r>
            </m:den>
          </m:f>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aln/>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2</m:t>
              </m:r>
            </m:den>
          </m:f>
        </m:oMath>
      </m:oMathPara>
    </w:p>
    <w:p w:rsidR="0004113E" w:rsidRDefault="0079605C" w:rsidP="00E223F3">
      <w:pPr>
        <w:rPr>
          <w:lang w:val="en"/>
        </w:rPr>
      </w:pPr>
      <w:r>
        <w:rPr>
          <w:lang w:val="en"/>
        </w:rPr>
        <w:tab/>
      </w:r>
      <w:r w:rsidR="0004113E">
        <w:rPr>
          <w:lang w:val="en"/>
        </w:rPr>
        <w:t>(</w:t>
      </w:r>
      <w:r w:rsidR="00BD2F2B">
        <w:rPr>
          <w:lang w:val="en"/>
        </w:rPr>
        <w:t>2.1</w:t>
      </w:r>
      <w:r w:rsidR="008B2944">
        <w:rPr>
          <w:lang w:val="en"/>
        </w:rPr>
        <w:t>1</w:t>
      </w:r>
      <w:r w:rsidR="0004113E">
        <w:rPr>
          <w:lang w:val="en"/>
        </w:rPr>
        <w:t>)</w:t>
      </w:r>
    </w:p>
    <w:p w:rsidR="0004113E" w:rsidRDefault="0004113E" w:rsidP="00E223F3">
      <w:pPr>
        <w:rPr>
          <w:lang w:val="en"/>
        </w:rPr>
      </w:pPr>
      <w:r w:rsidRPr="0004113E">
        <w:rPr>
          <w:lang w:val="en"/>
        </w:rPr>
        <w:t>System (</w:t>
      </w:r>
      <w:r w:rsidR="00BD2F2B">
        <w:rPr>
          <w:lang w:val="en"/>
        </w:rPr>
        <w:t>2.1</w:t>
      </w:r>
      <w:r w:rsidR="008B2944">
        <w:rPr>
          <w:lang w:val="en"/>
        </w:rPr>
        <w:t>1</w:t>
      </w:r>
      <w:r w:rsidRPr="0004113E">
        <w:rPr>
          <w:lang w:val="en"/>
        </w:rPr>
        <w:t>) has the u</w:t>
      </w:r>
      <w:r>
        <w:rPr>
          <w:lang w:val="en"/>
        </w:rPr>
        <w:t>nique solution</w:t>
      </w:r>
      <w:r w:rsidR="00AD4DFE">
        <w:rPr>
          <w:lang w:val="en"/>
        </w:rPr>
        <w:fldChar w:fldCharType="begin"/>
      </w:r>
      <w:r w:rsidR="00AD4DFE">
        <w:instrText xml:space="preserve"> XE "</w:instrText>
      </w:r>
      <w:r w:rsidR="00AD4DFE" w:rsidRPr="004B5A8D">
        <w:rPr>
          <w:lang w:val="en"/>
        </w:rPr>
        <w:instrText>unique solution</w:instrText>
      </w:r>
      <w:r w:rsidR="00AD4DFE">
        <w:instrText xml:space="preserve">" </w:instrText>
      </w:r>
      <w:r w:rsidR="00AD4DFE">
        <w:rPr>
          <w:lang w:val="en"/>
        </w:rPr>
        <w:fldChar w:fldCharType="end"/>
      </w:r>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m:rPr>
            <m:aln/>
          </m:rPr>
          <w:rPr>
            <w:rFonts w:ascii="Cambria Math" w:hAnsi="Cambria Math"/>
            <w:lang w:val="en"/>
          </w:rPr>
          <m:t>=</m:t>
        </m:r>
        <m:f>
          <m:fPr>
            <m:ctrlPr>
              <w:rPr>
                <w:rFonts w:ascii="Cambria Math" w:hAnsi="Cambria Math"/>
                <w:i/>
                <w:lang w:val="en"/>
              </w:rPr>
            </m:ctrlPr>
          </m:fPr>
          <m:num>
            <m:r>
              <w:rPr>
                <w:rFonts w:ascii="Cambria Math" w:hAnsi="Cambria Math"/>
                <w:lang w:val="en"/>
              </w:rPr>
              <m:t>1</m:t>
            </m:r>
          </m:num>
          <m:den>
            <m:r>
              <w:rPr>
                <w:rFonts w:ascii="Cambria Math" w:hAnsi="Cambria Math"/>
                <w:lang w:val="en"/>
              </w:rPr>
              <m:t>2</m:t>
            </m:r>
          </m:den>
        </m:f>
      </m:oMath>
      <w:r>
        <w:rPr>
          <w:lang w:val="en"/>
        </w:rPr>
        <w:t xml:space="preserve">  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m:rPr>
            <m:aln/>
          </m:rPr>
          <w:rPr>
            <w:rFonts w:ascii="Cambria Math" w:hAnsi="Cambria Math"/>
            <w:lang w:val="en"/>
          </w:rPr>
          <m:t>=</m:t>
        </m:r>
        <m:f>
          <m:fPr>
            <m:ctrlPr>
              <w:rPr>
                <w:rFonts w:ascii="Cambria Math" w:hAnsi="Cambria Math"/>
                <w:i/>
                <w:lang w:val="en"/>
              </w:rPr>
            </m:ctrlPr>
          </m:fPr>
          <m:num>
            <m:r>
              <w:rPr>
                <w:rFonts w:ascii="Cambria Math" w:hAnsi="Cambria Math"/>
                <w:lang w:val="en"/>
              </w:rPr>
              <m:t>3</m:t>
            </m:r>
          </m:num>
          <m:den>
            <m:r>
              <w:rPr>
                <w:rFonts w:ascii="Cambria Math" w:hAnsi="Cambria Math"/>
                <w:lang w:val="en"/>
              </w:rPr>
              <m:t>2</m:t>
            </m:r>
          </m:den>
        </m:f>
      </m:oMath>
      <w:r w:rsidRPr="0004113E">
        <w:rPr>
          <w:lang w:val="en"/>
        </w:rPr>
        <w:t>.</w:t>
      </w:r>
      <w:r>
        <w:rPr>
          <w:lang w:val="en"/>
        </w:rPr>
        <w:t xml:space="preserve"> The systems (</w:t>
      </w:r>
      <w:r w:rsidR="00BD2F2B">
        <w:rPr>
          <w:lang w:val="en"/>
        </w:rPr>
        <w:t>2.</w:t>
      </w:r>
      <w:r w:rsidR="008B2944">
        <w:rPr>
          <w:lang w:val="en"/>
        </w:rPr>
        <w:t>8</w:t>
      </w:r>
      <w:r>
        <w:rPr>
          <w:lang w:val="en"/>
        </w:rPr>
        <w:t>), (</w:t>
      </w:r>
      <w:r w:rsidR="00BD2F2B">
        <w:rPr>
          <w:lang w:val="en"/>
        </w:rPr>
        <w:t>2.</w:t>
      </w:r>
      <w:r w:rsidR="008B2944">
        <w:rPr>
          <w:lang w:val="en"/>
        </w:rPr>
        <w:t>9</w:t>
      </w:r>
      <w:r>
        <w:rPr>
          <w:lang w:val="en"/>
        </w:rPr>
        <w:t>), (</w:t>
      </w:r>
      <w:r w:rsidR="00BD2F2B">
        <w:rPr>
          <w:lang w:val="en"/>
        </w:rPr>
        <w:t>2.</w:t>
      </w:r>
      <w:r w:rsidR="008B2944">
        <w:rPr>
          <w:lang w:val="en"/>
        </w:rPr>
        <w:t>10</w:t>
      </w:r>
      <w:r>
        <w:rPr>
          <w:lang w:val="en"/>
        </w:rPr>
        <w:t xml:space="preserve">), </w:t>
      </w:r>
      <w:r w:rsidRPr="0004113E">
        <w:rPr>
          <w:lang w:val="en"/>
        </w:rPr>
        <w:t>and (</w:t>
      </w:r>
      <w:r w:rsidR="00BD2F2B">
        <w:rPr>
          <w:lang w:val="en"/>
        </w:rPr>
        <w:t>2.1</w:t>
      </w:r>
      <w:r w:rsidR="008B2944">
        <w:rPr>
          <w:lang w:val="en"/>
        </w:rPr>
        <w:t>1</w:t>
      </w:r>
      <w:r w:rsidRPr="0004113E">
        <w:rPr>
          <w:lang w:val="en"/>
        </w:rPr>
        <w:t>) are equivalent in that they have the same set of s</w:t>
      </w:r>
      <w:r>
        <w:rPr>
          <w:lang w:val="en"/>
        </w:rPr>
        <w:t xml:space="preserve">olutions. This means that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m:rPr>
            <m:aln/>
          </m:rPr>
          <w:rPr>
            <w:rFonts w:ascii="Cambria Math" w:hAnsi="Cambria Math"/>
            <w:lang w:val="en"/>
          </w:rPr>
          <m:t>=</m:t>
        </m:r>
        <m:f>
          <m:fPr>
            <m:ctrlPr>
              <w:rPr>
                <w:rFonts w:ascii="Cambria Math" w:hAnsi="Cambria Math"/>
                <w:i/>
                <w:lang w:val="en"/>
              </w:rPr>
            </m:ctrlPr>
          </m:fPr>
          <m:num>
            <m:r>
              <w:rPr>
                <w:rFonts w:ascii="Cambria Math" w:hAnsi="Cambria Math"/>
                <w:lang w:val="en"/>
              </w:rPr>
              <m:t>1</m:t>
            </m:r>
          </m:num>
          <m:den>
            <m:r>
              <w:rPr>
                <w:rFonts w:ascii="Cambria Math" w:hAnsi="Cambria Math"/>
                <w:lang w:val="en"/>
              </w:rPr>
              <m:t>2</m:t>
            </m:r>
          </m:den>
        </m:f>
      </m:oMath>
      <w:r>
        <w:rPr>
          <w:lang w:val="en"/>
        </w:rPr>
        <w:t xml:space="preserve"> </w:t>
      </w:r>
      <w:r w:rsidRPr="0004113E">
        <w:rPr>
          <w:lang w:val="en"/>
        </w:rPr>
        <w:t xml:space="preserve">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m:rPr>
            <m:aln/>
          </m:rPr>
          <w:rPr>
            <w:rFonts w:ascii="Cambria Math" w:hAnsi="Cambria Math"/>
            <w:lang w:val="en"/>
          </w:rPr>
          <m:t>=</m:t>
        </m:r>
        <m:f>
          <m:fPr>
            <m:ctrlPr>
              <w:rPr>
                <w:rFonts w:ascii="Cambria Math" w:hAnsi="Cambria Math"/>
                <w:i/>
                <w:lang w:val="en"/>
              </w:rPr>
            </m:ctrlPr>
          </m:fPr>
          <m:num>
            <m:r>
              <w:rPr>
                <w:rFonts w:ascii="Cambria Math" w:hAnsi="Cambria Math"/>
                <w:lang w:val="en"/>
              </w:rPr>
              <m:t>3</m:t>
            </m:r>
          </m:num>
          <m:den>
            <m:r>
              <w:rPr>
                <w:rFonts w:ascii="Cambria Math" w:hAnsi="Cambria Math"/>
                <w:lang w:val="en"/>
              </w:rPr>
              <m:t>2</m:t>
            </m:r>
          </m:den>
        </m:f>
      </m:oMath>
      <w:r w:rsidRPr="0004113E">
        <w:rPr>
          <w:lang w:val="en"/>
        </w:rPr>
        <w:t xml:space="preserve"> is also the unique soluti</w:t>
      </w:r>
      <w:r>
        <w:rPr>
          <w:lang w:val="en"/>
        </w:rPr>
        <w:t>on to the original system, (</w:t>
      </w:r>
      <w:r w:rsidR="00BD2F2B">
        <w:rPr>
          <w:lang w:val="en"/>
        </w:rPr>
        <w:t>2.</w:t>
      </w:r>
      <w:r w:rsidR="008B2944">
        <w:rPr>
          <w:lang w:val="en"/>
        </w:rPr>
        <w:t>8</w:t>
      </w:r>
      <w:r>
        <w:rPr>
          <w:lang w:val="en"/>
        </w:rPr>
        <w:t xml:space="preserve">). </w:t>
      </w:r>
    </w:p>
    <w:p w:rsidR="0004113E" w:rsidRDefault="0004113E" w:rsidP="00E223F3">
      <w:pPr>
        <w:rPr>
          <w:lang w:val="en"/>
        </w:rPr>
      </w:pPr>
      <w:r w:rsidRPr="0004113E">
        <w:rPr>
          <w:lang w:val="en"/>
        </w:rPr>
        <w:t>If we view (</w:t>
      </w:r>
      <w:r w:rsidR="00BD2F2B">
        <w:rPr>
          <w:lang w:val="en"/>
        </w:rPr>
        <w:t>2.</w:t>
      </w:r>
      <w:r w:rsidR="008B2944">
        <w:rPr>
          <w:lang w:val="en"/>
        </w:rPr>
        <w:t>8</w:t>
      </w:r>
      <w:r w:rsidRPr="0004113E">
        <w:rPr>
          <w:lang w:val="en"/>
        </w:rPr>
        <w:t>) in the augmented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04113E">
        <w:rPr>
          <w:lang w:val="en"/>
        </w:rPr>
        <w:t xml:space="preserve"> form</w:t>
      </w:r>
      <w:r w:rsidR="00E2169E">
        <w:rPr>
          <w:lang w:val="en"/>
        </w:rPr>
        <w:fldChar w:fldCharType="begin"/>
      </w:r>
      <w:r w:rsidR="00E2169E">
        <w:instrText xml:space="preserve"> XE "</w:instrText>
      </w:r>
      <w:r w:rsidR="00E2169E" w:rsidRPr="003722CE">
        <w:instrText>matrix form</w:instrText>
      </w:r>
      <w:r w:rsidR="00E2169E">
        <w:instrText xml:space="preserve">" </w:instrText>
      </w:r>
      <w:r w:rsidR="00E2169E">
        <w:rPr>
          <w:lang w:val="en"/>
        </w:rPr>
        <w:fldChar w:fldCharType="end"/>
      </w:r>
      <w:r w:rsidRPr="0004113E">
        <w:rPr>
          <w:lang w:val="en"/>
        </w:rPr>
        <w:t xml:space="preserve"> </w:t>
      </w:r>
      <m:oMath>
        <m:d>
          <m:dPr>
            <m:begChr m:val=""/>
            <m:endChr m:val="|"/>
            <m:ctrlPr>
              <w:rPr>
                <w:rFonts w:ascii="Cambria Math" w:hAnsi="Cambria Math"/>
                <w:i/>
                <w:lang w:val="en"/>
              </w:rPr>
            </m:ctrlPr>
          </m:dPr>
          <m:e>
            <m:r>
              <w:rPr>
                <w:rFonts w:ascii="Cambria Math" w:hAnsi="Cambria Math"/>
                <w:lang w:val="en"/>
              </w:rPr>
              <m:t>(A</m:t>
            </m:r>
          </m:e>
        </m:d>
        <m:r>
          <m:rPr>
            <m:sty m:val="bi"/>
          </m:rPr>
          <w:rPr>
            <w:rFonts w:ascii="Cambria Math" w:hAnsi="Cambria Math"/>
            <w:lang w:val="en"/>
          </w:rPr>
          <m:t>b</m:t>
        </m:r>
        <m:r>
          <w:rPr>
            <w:rFonts w:ascii="Cambria Math" w:hAnsi="Cambria Math"/>
            <w:lang w:val="en"/>
          </w:rPr>
          <m:t>)</m:t>
        </m:r>
      </m:oMath>
      <w:r w:rsidRPr="0004113E">
        <w:rPr>
          <w:lang w:val="en"/>
        </w:rPr>
        <w:t>, we s</w:t>
      </w:r>
      <w:r>
        <w:rPr>
          <w:lang w:val="en"/>
        </w:rPr>
        <w:t xml:space="preserve">ee that the steps used to solve </w:t>
      </w:r>
      <w:r w:rsidRPr="0004113E">
        <w:rPr>
          <w:lang w:val="en"/>
        </w:rPr>
        <w:t>(</w:t>
      </w:r>
      <w:r w:rsidR="00BD2F2B">
        <w:rPr>
          <w:lang w:val="en"/>
        </w:rPr>
        <w:t>2.</w:t>
      </w:r>
      <w:r w:rsidR="008B2944">
        <w:rPr>
          <w:lang w:val="en"/>
        </w:rPr>
        <w:t>8</w:t>
      </w:r>
      <w:r w:rsidRPr="0004113E">
        <w:rPr>
          <w:lang w:val="en"/>
        </w:rPr>
        <w:t>) may be seen as Type</w:t>
      </w:r>
      <w:r>
        <w:rPr>
          <w:lang w:val="en"/>
        </w:rPr>
        <w:t xml:space="preserve"> 1 and Type 2 EROs applied to </w:t>
      </w:r>
      <m:oMath>
        <m:r>
          <w:rPr>
            <w:rFonts w:ascii="Cambria Math" w:hAnsi="Cambria Math"/>
            <w:lang w:val="en"/>
          </w:rPr>
          <m:t>A</m:t>
        </m:r>
        <m:r>
          <m:rPr>
            <m:sty m:val="bi"/>
          </m:rPr>
          <w:rPr>
            <w:rFonts w:ascii="Cambria Math" w:hAnsi="Cambria Math"/>
            <w:lang w:val="en"/>
          </w:rPr>
          <m:t>b</m:t>
        </m:r>
      </m:oMath>
      <w:r w:rsidRPr="0004113E">
        <w:rPr>
          <w:lang w:val="en"/>
        </w:rPr>
        <w:t>. Begin with the augmented matrix</w:t>
      </w:r>
      <w:r w:rsidR="003676E9">
        <w:rPr>
          <w:lang w:val="en"/>
        </w:rPr>
        <w:fldChar w:fldCharType="begin"/>
      </w:r>
      <w:r w:rsidR="003676E9">
        <w:instrText xml:space="preserve"> XE "</w:instrText>
      </w:r>
      <w:r w:rsidR="003676E9" w:rsidRPr="005C08D7">
        <w:instrText>augmented matrix</w:instrText>
      </w:r>
      <w:r w:rsidR="003676E9">
        <w:instrText xml:space="preserve">" </w:instrText>
      </w:r>
      <w:r w:rsidR="003676E9">
        <w:rPr>
          <w:lang w:val="en"/>
        </w:rPr>
        <w:fldChar w:fldCharType="end"/>
      </w:r>
      <w:r w:rsidRPr="0004113E">
        <w:rPr>
          <w:lang w:val="en"/>
        </w:rPr>
        <w:t xml:space="preserve"> version of (</w:t>
      </w:r>
      <w:r w:rsidR="00BD2F2B">
        <w:rPr>
          <w:lang w:val="en"/>
        </w:rPr>
        <w:t>2.</w:t>
      </w:r>
      <w:r w:rsidR="008B2944">
        <w:rPr>
          <w:lang w:val="en"/>
        </w:rPr>
        <w:t>8</w:t>
      </w:r>
      <w:r w:rsidRPr="0004113E">
        <w:rPr>
          <w:lang w:val="en"/>
        </w:rPr>
        <w:t>):</w:t>
      </w:r>
    </w:p>
    <w:p w:rsidR="0004113E" w:rsidRPr="0004113E" w:rsidRDefault="0079605C" w:rsidP="00E223F3">
      <w:pPr>
        <w:tabs>
          <w:tab w:val="center" w:pos="3240"/>
        </w:tabs>
        <w:rPr>
          <w:lang w:val="en"/>
        </w:rPr>
      </w:pPr>
      <w:r>
        <w:rPr>
          <w:rFonts w:eastAsiaTheme="minorEastAsia"/>
          <w:lang w:val="en"/>
        </w:rPr>
        <w:tab/>
      </w:r>
      <m:oMath>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2</m:t>
                      </m:r>
                    </m:e>
                    <m:e>
                      <m:r>
                        <m:rPr>
                          <m:sty m:val="p"/>
                        </m:rPr>
                        <w:rPr>
                          <w:rFonts w:ascii="Cambria Math" w:hAnsi="Cambria Math"/>
                          <w:lang w:val="en"/>
                        </w:rPr>
                        <m:t>4</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r>
                    <m:rPr>
                      <m:sty m:val="p"/>
                    </m:rPr>
                    <w:rPr>
                      <w:rFonts w:ascii="Cambria Math" w:hAnsi="Cambria Math"/>
                      <w:lang w:val="en"/>
                    </w:rPr>
                    <m:t>7</m:t>
                  </m:r>
                </m:e>
              </m:mr>
            </m:m>
          </m:e>
        </m:d>
      </m:oMath>
      <w:r w:rsidR="00EB7A95">
        <w:rPr>
          <w:lang w:val="en"/>
        </w:rPr>
        <w:tab/>
        <w:t>(</w:t>
      </w:r>
      <w:r w:rsidR="00BD2F2B">
        <w:rPr>
          <w:lang w:val="en"/>
        </w:rPr>
        <w:t>2.</w:t>
      </w:r>
      <w:r w:rsidR="008B2944">
        <w:rPr>
          <w:lang w:val="en"/>
        </w:rPr>
        <w:t>8</w:t>
      </w:r>
      <w:r w:rsidR="00EB7A95">
        <w:rPr>
          <w:lang w:val="en"/>
        </w:rPr>
        <w:t>’)</w:t>
      </w:r>
    </w:p>
    <w:p w:rsidR="0004113E" w:rsidRDefault="0004113E" w:rsidP="00E223F3">
      <w:pPr>
        <w:rPr>
          <w:lang w:val="en"/>
        </w:rPr>
      </w:pPr>
      <w:r w:rsidRPr="0004113E">
        <w:rPr>
          <w:lang w:val="en"/>
        </w:rPr>
        <w:t>Now perform a Type 2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04113E">
        <w:rPr>
          <w:lang w:val="en"/>
        </w:rPr>
        <w:t xml:space="preserve"> by replacing row 2 of (</w:t>
      </w:r>
      <w:r w:rsidR="00BD2F2B">
        <w:rPr>
          <w:lang w:val="en"/>
        </w:rPr>
        <w:t>2.</w:t>
      </w:r>
      <w:r w:rsidR="008B2944">
        <w:rPr>
          <w:lang w:val="en"/>
        </w:rPr>
        <w:t>8</w:t>
      </w:r>
      <w:r w:rsidRPr="0004113E">
        <w:rPr>
          <w:lang w:val="en"/>
        </w:rPr>
        <w:t>') by -2(row 1 of (</w:t>
      </w:r>
      <w:r w:rsidR="00BD2F2B">
        <w:rPr>
          <w:lang w:val="en"/>
        </w:rPr>
        <w:t>2.</w:t>
      </w:r>
      <w:r w:rsidR="008B2944">
        <w:rPr>
          <w:lang w:val="en"/>
        </w:rPr>
        <w:t>8</w:t>
      </w:r>
      <w:r w:rsidR="00BD2F2B">
        <w:rPr>
          <w:lang w:val="en"/>
        </w:rPr>
        <w:t xml:space="preserve">')) + row 2 of </w:t>
      </w:r>
      <w:r w:rsidRPr="0004113E">
        <w:rPr>
          <w:lang w:val="en"/>
        </w:rPr>
        <w:t>(</w:t>
      </w:r>
      <w:r w:rsidR="00BD2F2B">
        <w:rPr>
          <w:lang w:val="en"/>
        </w:rPr>
        <w:t>2.</w:t>
      </w:r>
      <w:r w:rsidR="008B2944">
        <w:rPr>
          <w:lang w:val="en"/>
        </w:rPr>
        <w:t>8</w:t>
      </w:r>
      <w:r w:rsidRPr="0004113E">
        <w:rPr>
          <w:lang w:val="en"/>
        </w:rPr>
        <w:t>'). The result is</w:t>
      </w:r>
    </w:p>
    <w:p w:rsidR="0004113E" w:rsidRPr="0004113E" w:rsidRDefault="0079605C" w:rsidP="00E223F3">
      <w:pPr>
        <w:tabs>
          <w:tab w:val="center" w:pos="3240"/>
        </w:tabs>
        <w:rPr>
          <w:lang w:val="en"/>
        </w:rPr>
      </w:pPr>
      <w:r>
        <w:rPr>
          <w:rFonts w:eastAsiaTheme="minorEastAsia"/>
          <w:lang w:val="en"/>
        </w:rPr>
        <w:tab/>
      </w:r>
      <m:oMath>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2</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r>
                    <m:rPr>
                      <m:sty m:val="p"/>
                    </m:rPr>
                    <w:rPr>
                      <w:rFonts w:ascii="Cambria Math" w:hAnsi="Cambria Math"/>
                      <w:lang w:val="en"/>
                    </w:rPr>
                    <m:t>3</m:t>
                  </m:r>
                </m:e>
              </m:mr>
            </m:m>
          </m:e>
        </m:d>
      </m:oMath>
      <w:r w:rsidR="00EB7A95">
        <w:rPr>
          <w:lang w:val="en"/>
        </w:rPr>
        <w:tab/>
        <w:t>(</w:t>
      </w:r>
      <w:r w:rsidR="00BD2F2B">
        <w:rPr>
          <w:lang w:val="en"/>
        </w:rPr>
        <w:t>2.</w:t>
      </w:r>
      <w:r w:rsidR="008B2944">
        <w:rPr>
          <w:lang w:val="en"/>
        </w:rPr>
        <w:t>9</w:t>
      </w:r>
      <w:r w:rsidR="00EB7A95">
        <w:rPr>
          <w:lang w:val="en"/>
        </w:rPr>
        <w:t>’)</w:t>
      </w:r>
    </w:p>
    <w:p w:rsidR="0004113E" w:rsidRPr="0004113E" w:rsidRDefault="0004113E" w:rsidP="00E223F3">
      <w:pPr>
        <w:rPr>
          <w:lang w:val="en"/>
        </w:rPr>
      </w:pPr>
      <w:r w:rsidRPr="0004113E">
        <w:rPr>
          <w:lang w:val="en"/>
        </w:rPr>
        <w:t>which corresponds to (</w:t>
      </w:r>
      <w:r w:rsidR="00BD2F2B">
        <w:rPr>
          <w:lang w:val="en"/>
        </w:rPr>
        <w:t>2.</w:t>
      </w:r>
      <w:r w:rsidR="008B2944">
        <w:rPr>
          <w:lang w:val="en"/>
        </w:rPr>
        <w:t>9</w:t>
      </w:r>
      <w:r w:rsidRPr="0004113E">
        <w:rPr>
          <w:lang w:val="en"/>
        </w:rPr>
        <w:t>). Next, we multiply row 2 of (</w:t>
      </w:r>
      <w:r w:rsidR="00BD2F2B">
        <w:rPr>
          <w:lang w:val="en"/>
        </w:rPr>
        <w:t>2.</w:t>
      </w:r>
      <w:r w:rsidR="008B2944">
        <w:rPr>
          <w:lang w:val="en"/>
        </w:rPr>
        <w:t>9</w:t>
      </w:r>
      <w:r w:rsidRPr="0004113E">
        <w:rPr>
          <w:lang w:val="en"/>
        </w:rPr>
        <w:t xml:space="preserve">') by </w:t>
      </w:r>
      <m:oMath>
        <m:f>
          <m:fPr>
            <m:ctrlPr>
              <w:rPr>
                <w:rFonts w:ascii="Cambria Math" w:hAnsi="Cambria Math"/>
                <w:i/>
                <w:lang w:val="en"/>
              </w:rPr>
            </m:ctrlPr>
          </m:fPr>
          <m:num>
            <m:r>
              <w:rPr>
                <w:rFonts w:ascii="Cambria Math" w:hAnsi="Cambria Math"/>
                <w:lang w:val="en"/>
              </w:rPr>
              <m:t>1</m:t>
            </m:r>
          </m:num>
          <m:den>
            <m:r>
              <w:rPr>
                <w:rFonts w:ascii="Cambria Math" w:hAnsi="Cambria Math"/>
                <w:lang w:val="en"/>
              </w:rPr>
              <m:t>2</m:t>
            </m:r>
          </m:den>
        </m:f>
      </m:oMath>
      <w:r w:rsidRPr="0004113E">
        <w:rPr>
          <w:lang w:val="en"/>
        </w:rPr>
        <w:t xml:space="preserve"> </w:t>
      </w:r>
      <w:r>
        <w:rPr>
          <w:lang w:val="en"/>
        </w:rPr>
        <w:t>(a Type 1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Pr>
          <w:lang w:val="en"/>
        </w:rPr>
        <w:t>), re</w:t>
      </w:r>
      <w:r w:rsidRPr="0004113E">
        <w:rPr>
          <w:lang w:val="en"/>
        </w:rPr>
        <w:t>sulting in</w:t>
      </w:r>
    </w:p>
    <w:p w:rsidR="0004113E" w:rsidRPr="00EB7A95" w:rsidRDefault="0079605C" w:rsidP="00E223F3">
      <w:pPr>
        <w:tabs>
          <w:tab w:val="center" w:pos="3240"/>
        </w:tabs>
        <w:rPr>
          <w:lang w:val="en"/>
        </w:rPr>
      </w:pPr>
      <w:r>
        <w:rPr>
          <w:rFonts w:eastAsiaTheme="minorEastAsia"/>
          <w:lang w:val="en"/>
        </w:rPr>
        <w:tab/>
      </w:r>
      <m:oMath>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1</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f>
                    <m:fPr>
                      <m:type m:val="lin"/>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2</m:t>
                      </m:r>
                    </m:den>
                  </m:f>
                </m:e>
              </m:mr>
            </m:m>
          </m:e>
        </m:d>
      </m:oMath>
      <w:r w:rsidR="00EB7A95">
        <w:rPr>
          <w:lang w:val="en"/>
        </w:rPr>
        <w:tab/>
        <w:t>(</w:t>
      </w:r>
      <w:r w:rsidR="00BD2F2B">
        <w:rPr>
          <w:lang w:val="en"/>
        </w:rPr>
        <w:t>2.</w:t>
      </w:r>
      <w:r w:rsidR="008B2944">
        <w:rPr>
          <w:lang w:val="en"/>
        </w:rPr>
        <w:t>10</w:t>
      </w:r>
      <w:r w:rsidR="00EB7A95">
        <w:rPr>
          <w:lang w:val="en"/>
        </w:rPr>
        <w:t>’)</w:t>
      </w:r>
    </w:p>
    <w:p w:rsidR="00EB7A95" w:rsidRPr="0004113E" w:rsidRDefault="00EB7A95" w:rsidP="00E223F3">
      <w:pPr>
        <w:rPr>
          <w:lang w:val="en"/>
        </w:rPr>
      </w:pPr>
      <w:r w:rsidRPr="00EB7A95">
        <w:rPr>
          <w:lang w:val="en"/>
        </w:rPr>
        <w:t>which corresponds to (</w:t>
      </w:r>
      <w:r w:rsidR="00BD2F2B">
        <w:rPr>
          <w:lang w:val="en"/>
        </w:rPr>
        <w:t>2.</w:t>
      </w:r>
      <w:r w:rsidR="008B2944">
        <w:rPr>
          <w:lang w:val="en"/>
        </w:rPr>
        <w:t>10</w:t>
      </w:r>
      <w:r w:rsidRPr="00EB7A95">
        <w:rPr>
          <w:lang w:val="en"/>
        </w:rPr>
        <w:t>). Finally, perform a Type 2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Pr>
          <w:lang w:val="en"/>
        </w:rPr>
        <w:t xml:space="preserve"> by replacing row 1 of (</w:t>
      </w:r>
      <w:r w:rsidR="00BD2F2B">
        <w:rPr>
          <w:lang w:val="en"/>
        </w:rPr>
        <w:t>2.</w:t>
      </w:r>
      <w:r w:rsidR="008B2944">
        <w:rPr>
          <w:lang w:val="en"/>
        </w:rPr>
        <w:t>10</w:t>
      </w:r>
      <w:r>
        <w:rPr>
          <w:lang w:val="en"/>
        </w:rPr>
        <w:t xml:space="preserve">') </w:t>
      </w:r>
      <w:r w:rsidRPr="00EB7A95">
        <w:rPr>
          <w:lang w:val="en"/>
        </w:rPr>
        <w:t>by -1(row 2 of (</w:t>
      </w:r>
      <w:r w:rsidR="00BD2F2B">
        <w:rPr>
          <w:lang w:val="en"/>
        </w:rPr>
        <w:t>2.</w:t>
      </w:r>
      <w:r w:rsidR="008B2944">
        <w:rPr>
          <w:lang w:val="en"/>
        </w:rPr>
        <w:t>10</w:t>
      </w:r>
      <w:r w:rsidRPr="00EB7A95">
        <w:rPr>
          <w:lang w:val="en"/>
        </w:rPr>
        <w:t>')) + row 1 of (</w:t>
      </w:r>
      <w:r w:rsidR="00BD2F2B">
        <w:rPr>
          <w:lang w:val="en"/>
        </w:rPr>
        <w:t>2.</w:t>
      </w:r>
      <w:r w:rsidR="008B2944">
        <w:rPr>
          <w:lang w:val="en"/>
        </w:rPr>
        <w:t>10</w:t>
      </w:r>
      <w:r w:rsidRPr="00EB7A95">
        <w:rPr>
          <w:lang w:val="en"/>
        </w:rPr>
        <w:t>'). The result is</w:t>
      </w:r>
    </w:p>
    <w:p w:rsidR="00EB7A95" w:rsidRPr="00EB7A95" w:rsidRDefault="0079605C" w:rsidP="00E223F3">
      <w:pPr>
        <w:tabs>
          <w:tab w:val="center" w:pos="3240"/>
        </w:tabs>
        <w:rPr>
          <w:lang w:val="en"/>
        </w:rPr>
      </w:pPr>
      <w:r>
        <w:rPr>
          <w:rFonts w:eastAsiaTheme="minorEastAsia"/>
          <w:lang w:val="en"/>
        </w:rPr>
        <w:tab/>
      </w:r>
      <m:oMath>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1</m:t>
                      </m:r>
                    </m:e>
                  </m:mr>
                </m:m>
              </m:e>
            </m:d>
            <m:m>
              <m:mPr>
                <m:mcs>
                  <m:mc>
                    <m:mcPr>
                      <m:count m:val="1"/>
                      <m:mcJc m:val="center"/>
                    </m:mcPr>
                  </m:mc>
                </m:mcs>
                <m:ctrlPr>
                  <w:rPr>
                    <w:rFonts w:ascii="Cambria Math" w:hAnsi="Cambria Math"/>
                    <w:lang w:val="en"/>
                  </w:rPr>
                </m:ctrlPr>
              </m:mPr>
              <m:mr>
                <m:e>
                  <m:f>
                    <m:fPr>
                      <m:type m:val="lin"/>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2</m:t>
                      </m:r>
                    </m:den>
                  </m:f>
                </m:e>
              </m:mr>
              <m:mr>
                <m:e>
                  <m:f>
                    <m:fPr>
                      <m:type m:val="lin"/>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2</m:t>
                      </m:r>
                    </m:den>
                  </m:f>
                </m:e>
              </m:mr>
            </m:m>
          </m:e>
        </m:d>
      </m:oMath>
      <w:r w:rsidR="00EB7A95">
        <w:rPr>
          <w:lang w:val="en"/>
        </w:rPr>
        <w:tab/>
        <w:t>(</w:t>
      </w:r>
      <w:r w:rsidR="00BD2F2B">
        <w:rPr>
          <w:lang w:val="en"/>
        </w:rPr>
        <w:t>2.1</w:t>
      </w:r>
      <w:r w:rsidR="008B2944">
        <w:rPr>
          <w:lang w:val="en"/>
        </w:rPr>
        <w:t>1</w:t>
      </w:r>
      <w:r w:rsidR="00EB7A95">
        <w:rPr>
          <w:lang w:val="en"/>
        </w:rPr>
        <w:t>’)</w:t>
      </w:r>
    </w:p>
    <w:p w:rsidR="00EB7A95" w:rsidRDefault="00EB7A95" w:rsidP="00E223F3">
      <w:pPr>
        <w:rPr>
          <w:lang w:val="en"/>
        </w:rPr>
      </w:pPr>
      <w:r w:rsidRPr="00EB7A95">
        <w:rPr>
          <w:lang w:val="en"/>
        </w:rPr>
        <w:t>which corresponds to (</w:t>
      </w:r>
      <w:r w:rsidR="00BD2F2B">
        <w:rPr>
          <w:lang w:val="en"/>
        </w:rPr>
        <w:t>2.1</w:t>
      </w:r>
      <w:r w:rsidR="008B2944">
        <w:rPr>
          <w:lang w:val="en"/>
        </w:rPr>
        <w:t>1</w:t>
      </w:r>
      <w:r w:rsidRPr="00EB7A95">
        <w:rPr>
          <w:lang w:val="en"/>
        </w:rPr>
        <w:t>). Translating (</w:t>
      </w:r>
      <w:r w:rsidR="00BD2F2B">
        <w:rPr>
          <w:lang w:val="en"/>
        </w:rPr>
        <w:t>2.1</w:t>
      </w:r>
      <w:r w:rsidR="008B2944">
        <w:rPr>
          <w:lang w:val="en"/>
        </w:rPr>
        <w:t>1</w:t>
      </w:r>
      <w:r w:rsidRPr="00EB7A95">
        <w:rPr>
          <w:lang w:val="en"/>
        </w:rPr>
        <w:t>') back into a l</w:t>
      </w:r>
      <w:r>
        <w:rPr>
          <w:lang w:val="en"/>
        </w:rPr>
        <w:t>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Pr>
          <w:lang w:val="en"/>
        </w:rPr>
        <w:t>, we obtain the sys</w:t>
      </w:r>
      <w:r w:rsidRPr="00EB7A95">
        <w:rPr>
          <w:lang w:val="en"/>
        </w:rPr>
        <w:t>tem</w:t>
      </w:r>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m:rPr>
            <m:aln/>
          </m:rPr>
          <w:rPr>
            <w:rFonts w:ascii="Cambria Math" w:hAnsi="Cambria Math"/>
            <w:lang w:val="en"/>
          </w:rPr>
          <m:t>=</m:t>
        </m:r>
        <m:f>
          <m:fPr>
            <m:ctrlPr>
              <w:rPr>
                <w:rFonts w:ascii="Cambria Math" w:hAnsi="Cambria Math"/>
                <w:i/>
                <w:lang w:val="en"/>
              </w:rPr>
            </m:ctrlPr>
          </m:fPr>
          <m:num>
            <m:r>
              <w:rPr>
                <w:rFonts w:ascii="Cambria Math" w:hAnsi="Cambria Math"/>
                <w:lang w:val="en"/>
              </w:rPr>
              <m:t>1</m:t>
            </m:r>
          </m:num>
          <m:den>
            <m:r>
              <w:rPr>
                <w:rFonts w:ascii="Cambria Math" w:hAnsi="Cambria Math"/>
                <w:lang w:val="en"/>
              </w:rPr>
              <m:t>2</m:t>
            </m:r>
          </m:den>
        </m:f>
      </m:oMath>
      <w:r w:rsidRPr="00EB7A95">
        <w:rPr>
          <w:lang w:val="en"/>
        </w:rPr>
        <w:t xml:space="preserve"> 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m:rPr>
            <m:aln/>
          </m:rPr>
          <w:rPr>
            <w:rFonts w:ascii="Cambria Math" w:hAnsi="Cambria Math"/>
            <w:lang w:val="en"/>
          </w:rPr>
          <m:t>=</m:t>
        </m:r>
        <m:f>
          <m:fPr>
            <m:ctrlPr>
              <w:rPr>
                <w:rFonts w:ascii="Cambria Math" w:hAnsi="Cambria Math"/>
                <w:i/>
                <w:lang w:val="en"/>
              </w:rPr>
            </m:ctrlPr>
          </m:fPr>
          <m:num>
            <m:r>
              <w:rPr>
                <w:rFonts w:ascii="Cambria Math" w:hAnsi="Cambria Math"/>
                <w:lang w:val="en"/>
              </w:rPr>
              <m:t>3</m:t>
            </m:r>
          </m:num>
          <m:den>
            <m:r>
              <w:rPr>
                <w:rFonts w:ascii="Cambria Math" w:hAnsi="Cambria Math"/>
                <w:lang w:val="en"/>
              </w:rPr>
              <m:t>2</m:t>
            </m:r>
          </m:den>
        </m:f>
      </m:oMath>
      <w:r w:rsidRPr="00EB7A95">
        <w:rPr>
          <w:lang w:val="en"/>
        </w:rPr>
        <w:t>, which is identical to (</w:t>
      </w:r>
      <w:r w:rsidR="00BD2F2B">
        <w:rPr>
          <w:lang w:val="en"/>
        </w:rPr>
        <w:t>2.1</w:t>
      </w:r>
      <w:r w:rsidR="008B2944">
        <w:rPr>
          <w:lang w:val="en"/>
        </w:rPr>
        <w:t>1</w:t>
      </w:r>
      <w:r w:rsidRPr="00EB7A95">
        <w:rPr>
          <w:lang w:val="en"/>
        </w:rPr>
        <w:t>).</w:t>
      </w:r>
    </w:p>
    <w:p w:rsidR="00EB7A95" w:rsidRPr="00EB7A95" w:rsidRDefault="00EB7A95" w:rsidP="00E712B5">
      <w:pPr>
        <w:pStyle w:val="Heading3"/>
      </w:pPr>
      <w:bookmarkStart w:id="31" w:name="_Toc416087063"/>
      <w:r w:rsidRPr="00EB7A95">
        <w:t>Finding a Solution by the Gauss–Jordan Method</w:t>
      </w:r>
      <w:bookmarkEnd w:id="31"/>
    </w:p>
    <w:p w:rsidR="00EB7A95" w:rsidRPr="00EB7A95" w:rsidRDefault="00EB7A95" w:rsidP="00E223F3">
      <w:pPr>
        <w:rPr>
          <w:lang w:val="en"/>
        </w:rPr>
      </w:pPr>
      <w:r w:rsidRPr="00EB7A95">
        <w:rPr>
          <w:lang w:val="en"/>
        </w:rPr>
        <w:t xml:space="preserve">The discussion in the previous section </w:t>
      </w:r>
      <w:r>
        <w:rPr>
          <w:lang w:val="en"/>
        </w:rPr>
        <w:t>indicates that if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Pr>
          <w:lang w:val="en"/>
        </w:rPr>
        <w:t xml:space="preserve"> </w:t>
      </w:r>
      <m:oMath>
        <m:r>
          <w:rPr>
            <w:rFonts w:ascii="Cambria Math" w:hAnsi="Cambria Math"/>
            <w:lang w:val="en"/>
          </w:rPr>
          <m:t>A'</m:t>
        </m:r>
        <m:r>
          <m:rPr>
            <m:sty m:val="bi"/>
          </m:rPr>
          <w:rPr>
            <w:rFonts w:ascii="Cambria Math" w:hAnsi="Cambria Math"/>
            <w:lang w:val="en"/>
          </w:rPr>
          <m:t>b</m:t>
        </m:r>
        <m:r>
          <w:rPr>
            <w:rFonts w:ascii="Cambria Math" w:hAnsi="Cambria Math"/>
            <w:lang w:val="en"/>
          </w:rPr>
          <m:t>'</m:t>
        </m:r>
      </m:oMath>
      <w:r w:rsidRPr="00EB7A95">
        <w:rPr>
          <w:lang w:val="en"/>
        </w:rPr>
        <w:t xml:space="preserve"> is obtained from</w:t>
      </w:r>
      <w:r>
        <w:rPr>
          <w:lang w:val="en"/>
        </w:rPr>
        <w:t xml:space="preserve"> </w:t>
      </w:r>
      <m:oMath>
        <m:r>
          <w:rPr>
            <w:rFonts w:ascii="Cambria Math" w:hAnsi="Cambria Math"/>
            <w:lang w:val="en"/>
          </w:rPr>
          <m:t>A</m:t>
        </m:r>
        <m:r>
          <m:rPr>
            <m:sty m:val="bi"/>
          </m:rPr>
          <w:rPr>
            <w:rFonts w:ascii="Cambria Math" w:hAnsi="Cambria Math"/>
            <w:lang w:val="en"/>
          </w:rPr>
          <m:t>b</m:t>
        </m:r>
      </m:oMath>
      <w:r>
        <w:rPr>
          <w:lang w:val="en"/>
        </w:rPr>
        <w:t xml:space="preserve"> via an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Pr>
          <w:lang w:val="en"/>
        </w:rPr>
        <w:t xml:space="preserve">, the systems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Pr>
          <w:lang w:val="en"/>
        </w:rPr>
        <w:t xml:space="preserve"> and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EB7A95">
        <w:rPr>
          <w:lang w:val="en"/>
        </w:rPr>
        <w:t xml:space="preserve"> are equivalent. Thus, any sequence of EROs perf</w:t>
      </w:r>
      <w:r>
        <w:rPr>
          <w:lang w:val="en"/>
        </w:rPr>
        <w:t>ormed on the augmented matrix</w:t>
      </w:r>
      <w:r w:rsidR="003676E9">
        <w:rPr>
          <w:lang w:val="en"/>
        </w:rPr>
        <w:fldChar w:fldCharType="begin"/>
      </w:r>
      <w:r w:rsidR="003676E9">
        <w:instrText xml:space="preserve"> XE "</w:instrText>
      </w:r>
      <w:r w:rsidR="003676E9" w:rsidRPr="005C08D7">
        <w:instrText>augmented matrix</w:instrText>
      </w:r>
      <w:r w:rsidR="003676E9">
        <w:instrText xml:space="preserve">" </w:instrText>
      </w:r>
      <w:r w:rsidR="003676E9">
        <w:rPr>
          <w:lang w:val="en"/>
        </w:rPr>
        <w:fldChar w:fldCharType="end"/>
      </w:r>
      <w:r>
        <w:rPr>
          <w:lang w:val="en"/>
        </w:rPr>
        <w:t xml:space="preserve"> </w:t>
      </w:r>
      <m:oMath>
        <m:r>
          <w:rPr>
            <w:rFonts w:ascii="Cambria Math" w:hAnsi="Cambria Math"/>
            <w:lang w:val="en"/>
          </w:rPr>
          <m:t>A</m:t>
        </m:r>
        <m:r>
          <m:rPr>
            <m:sty m:val="bi"/>
          </m:rPr>
          <w:rPr>
            <w:rFonts w:ascii="Cambria Math" w:hAnsi="Cambria Math"/>
            <w:lang w:val="en"/>
          </w:rPr>
          <m:t>b</m:t>
        </m:r>
      </m:oMath>
      <w:r w:rsidRPr="00EB7A95">
        <w:rPr>
          <w:lang w:val="en"/>
        </w:rPr>
        <w:t xml:space="preserve"> co</w:t>
      </w:r>
      <w:r>
        <w:rPr>
          <w:lang w:val="en"/>
        </w:rPr>
        <w:t xml:space="preserve">rresponding to the system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Pr="00EB7A95">
        <w:rPr>
          <w:lang w:val="en"/>
        </w:rPr>
        <w:t xml:space="preserve"> will yield an equivalent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EB7A95">
        <w:rPr>
          <w:lang w:val="en"/>
        </w:rPr>
        <w:t>.</w:t>
      </w:r>
    </w:p>
    <w:p w:rsidR="00EB7A95" w:rsidRDefault="00EB7A95" w:rsidP="00E223F3">
      <w:pPr>
        <w:rPr>
          <w:lang w:val="en"/>
        </w:rPr>
      </w:pPr>
      <w:r w:rsidRPr="00EB7A95">
        <w:rPr>
          <w:lang w:val="en"/>
        </w:rPr>
        <w:t>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EB7A95">
        <w:rPr>
          <w:lang w:val="en"/>
        </w:rPr>
        <w:t xml:space="preserve"> method solves a linear equation</w:t>
      </w:r>
      <w:r w:rsidR="001C4ED6">
        <w:rPr>
          <w:lang w:val="en"/>
        </w:rPr>
        <w:fldChar w:fldCharType="begin"/>
      </w:r>
      <w:r w:rsidR="001C4ED6">
        <w:instrText xml:space="preserve"> XE "</w:instrText>
      </w:r>
      <w:r w:rsidR="001C4ED6" w:rsidRPr="00CE74AA">
        <w:rPr>
          <w:lang w:val="en"/>
        </w:rPr>
        <w:instrText>linear equation</w:instrText>
      </w:r>
      <w:r w:rsidR="001C4ED6">
        <w:instrText xml:space="preserve">" </w:instrText>
      </w:r>
      <w:r w:rsidR="001C4ED6">
        <w:rPr>
          <w:lang w:val="en"/>
        </w:rPr>
        <w:fldChar w:fldCharType="end"/>
      </w:r>
      <w:r w:rsidRPr="00EB7A95">
        <w:rPr>
          <w:lang w:val="en"/>
        </w:rPr>
        <w:t xml:space="preserve"> system</w:t>
      </w:r>
      <w:r>
        <w:rPr>
          <w:lang w:val="en"/>
        </w:rPr>
        <w:t xml:space="preserve"> by utilizing EROs in a system</w:t>
      </w:r>
      <w:r w:rsidRPr="00EB7A95">
        <w:rPr>
          <w:lang w:val="en"/>
        </w:rPr>
        <w:t>atic fashion. We illustrate the method by finding the solution to the following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EB7A95">
        <w:rPr>
          <w:lang w:val="en"/>
        </w:rPr>
        <w:t>:</w:t>
      </w:r>
    </w:p>
    <w:p w:rsidR="00EB7A95" w:rsidRPr="00EB7A95" w:rsidRDefault="002D689A" w:rsidP="00E223F3">
      <w:pPr>
        <w:rPr>
          <w:lang w:val="en"/>
        </w:rPr>
      </w:pPr>
      <m:oMathPara>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=9</m:t>
          </m:r>
          <m:r>
            <m:rPr>
              <m:sty m:val="p"/>
            </m:rPr>
            <w:rPr>
              <w:rFonts w:ascii="Cambria Math" w:hAnsi="Cambria Math"/>
              <w:lang w:val="en"/>
            </w:rPr>
            <w:br/>
          </m:r>
        </m:oMath>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=6</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=5</m:t>
          </m:r>
        </m:oMath>
      </m:oMathPara>
    </w:p>
    <w:p w:rsidR="0004113E" w:rsidRPr="0004113E" w:rsidRDefault="0079605C" w:rsidP="00E223F3">
      <w:pPr>
        <w:rPr>
          <w:lang w:val="en"/>
        </w:rPr>
      </w:pPr>
      <w:r>
        <w:rPr>
          <w:lang w:val="en"/>
        </w:rPr>
        <w:tab/>
      </w:r>
      <w:r w:rsidR="00EB7A95">
        <w:rPr>
          <w:lang w:val="en"/>
        </w:rPr>
        <w:t>(</w:t>
      </w:r>
      <w:r w:rsidR="00BD2F2B">
        <w:rPr>
          <w:lang w:val="en"/>
        </w:rPr>
        <w:t>2.1</w:t>
      </w:r>
      <w:r w:rsidR="008B2944">
        <w:rPr>
          <w:lang w:val="en"/>
        </w:rPr>
        <w:t>2</w:t>
      </w:r>
      <w:r w:rsidR="00EB7A95">
        <w:rPr>
          <w:lang w:val="en"/>
        </w:rPr>
        <w:t>)</w:t>
      </w:r>
    </w:p>
    <w:p w:rsidR="0004113E" w:rsidRPr="0051624A" w:rsidRDefault="00EB7A95" w:rsidP="00E223F3">
      <w:pPr>
        <w:rPr>
          <w:lang w:val="en"/>
        </w:rPr>
      </w:pPr>
      <w:r w:rsidRPr="00EB7A95">
        <w:rPr>
          <w:lang w:val="en"/>
        </w:rPr>
        <w:t>The augmented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EB7A95">
        <w:rPr>
          <w:lang w:val="en"/>
        </w:rPr>
        <w:t xml:space="preserve"> representation</w:t>
      </w:r>
      <w:r w:rsidR="001C4ED6">
        <w:rPr>
          <w:lang w:val="en"/>
        </w:rPr>
        <w:fldChar w:fldCharType="begin"/>
      </w:r>
      <w:r w:rsidR="001C4ED6">
        <w:instrText xml:space="preserve"> XE "</w:instrText>
      </w:r>
      <w:r w:rsidR="001C4ED6" w:rsidRPr="00C25DDF">
        <w:rPr>
          <w:lang w:val="en"/>
        </w:rPr>
        <w:instrText>matrix representation</w:instrText>
      </w:r>
      <w:r w:rsidR="001C4ED6">
        <w:instrText xml:space="preserve">" </w:instrText>
      </w:r>
      <w:r w:rsidR="001C4ED6">
        <w:rPr>
          <w:lang w:val="en"/>
        </w:rPr>
        <w:fldChar w:fldCharType="end"/>
      </w:r>
      <w:r w:rsidRPr="00EB7A95">
        <w:rPr>
          <w:lang w:val="en"/>
        </w:rPr>
        <w:t xml:space="preserve"> is</w:t>
      </w:r>
    </w:p>
    <w:p w:rsidR="0004113E" w:rsidRPr="00EB7A95" w:rsidRDefault="0079605C" w:rsidP="00E223F3">
      <w:pPr>
        <w:tabs>
          <w:tab w:val="center" w:pos="3240"/>
        </w:tabs>
        <w:rPr>
          <w:lang w:val="en"/>
        </w:rPr>
      </w:pPr>
      <w:r>
        <w:rPr>
          <w:rFonts w:eastAsiaTheme="minorEastAsia"/>
          <w:lang w:val="en"/>
        </w:rPr>
        <w:tab/>
      </w:r>
      <m:oMath>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2</m:t>
                  </m:r>
                </m:e>
                <m:e>
                  <m:r>
                    <m:rPr>
                      <m:sty m:val="p"/>
                    </m:rPr>
                    <w:rPr>
                      <w:rFonts w:ascii="Cambria Math" w:hAnsi="Cambria Math"/>
                      <w:lang w:val="en"/>
                    </w:rPr>
                    <m:t>2</m:t>
                  </m:r>
                </m:e>
                <m:e>
                  <m:r>
                    <m:rPr>
                      <m:sty m:val="p"/>
                    </m:rPr>
                    <w:rPr>
                      <w:rFonts w:ascii="Cambria Math" w:hAnsi="Cambria Math"/>
                      <w:lang w:val="en"/>
                    </w:rPr>
                    <m:t>1</m:t>
                  </m:r>
                </m:e>
              </m:m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2</m:t>
                  </m:r>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9</m:t>
                      </m:r>
                    </m:e>
                  </m:mr>
                  <m:mr>
                    <m:e>
                      <m:r>
                        <m:rPr>
                          <m:sty m:val="p"/>
                        </m:rPr>
                        <w:rPr>
                          <w:rFonts w:ascii="Cambria Math" w:hAnsi="Cambria Math"/>
                          <w:lang w:val="en"/>
                        </w:rPr>
                        <m:t>6</m:t>
                      </m:r>
                    </m:e>
                  </m:mr>
                  <m:mr>
                    <m:e>
                      <m:r>
                        <m:rPr>
                          <m:sty m:val="p"/>
                        </m:rPr>
                        <w:rPr>
                          <w:rFonts w:ascii="Cambria Math" w:hAnsi="Cambria Math"/>
                          <w:lang w:val="en"/>
                        </w:rPr>
                        <m:t>5</m:t>
                      </m:r>
                    </m:e>
                  </m:mr>
                </m:m>
              </m:e>
            </m:d>
          </m:e>
        </m:d>
      </m:oMath>
      <w:r w:rsidR="001033BC">
        <w:rPr>
          <w:lang w:val="en"/>
        </w:rPr>
        <w:tab/>
        <w:t>(</w:t>
      </w:r>
      <w:r w:rsidR="00BD2F2B">
        <w:rPr>
          <w:lang w:val="en"/>
        </w:rPr>
        <w:t>2.1</w:t>
      </w:r>
      <w:r w:rsidR="008B2944">
        <w:rPr>
          <w:lang w:val="en"/>
        </w:rPr>
        <w:t>2</w:t>
      </w:r>
      <w:r w:rsidR="001033BC">
        <w:rPr>
          <w:lang w:val="en"/>
        </w:rPr>
        <w:t>’)</w:t>
      </w:r>
    </w:p>
    <w:p w:rsidR="00EB7A95" w:rsidRDefault="00EB7A95" w:rsidP="00E223F3">
      <w:pPr>
        <w:rPr>
          <w:lang w:val="en"/>
        </w:rPr>
      </w:pPr>
      <w:r w:rsidRPr="00EB7A95">
        <w:rPr>
          <w:lang w:val="en"/>
        </w:rPr>
        <w:t>Suppose that by performing a sequence of EROs on (</w:t>
      </w:r>
      <w:r w:rsidR="00BD2F2B">
        <w:rPr>
          <w:lang w:val="en"/>
        </w:rPr>
        <w:t>2.1</w:t>
      </w:r>
      <w:r w:rsidR="008B2944">
        <w:rPr>
          <w:lang w:val="en"/>
        </w:rPr>
        <w:t>2</w:t>
      </w:r>
      <w:r w:rsidRPr="00EB7A95">
        <w:rPr>
          <w:lang w:val="en"/>
        </w:rPr>
        <w:t>') we could transform (</w:t>
      </w:r>
      <w:r w:rsidR="00BD2F2B">
        <w:rPr>
          <w:lang w:val="en"/>
        </w:rPr>
        <w:t>2.1</w:t>
      </w:r>
      <w:r w:rsidR="008B2944">
        <w:rPr>
          <w:lang w:val="en"/>
        </w:rPr>
        <w:t>2</w:t>
      </w:r>
      <w:r w:rsidRPr="00EB7A95">
        <w:rPr>
          <w:lang w:val="en"/>
        </w:rPr>
        <w:t>') into</w:t>
      </w:r>
    </w:p>
    <w:p w:rsidR="001033BC" w:rsidRPr="001033BC" w:rsidRDefault="0079605C" w:rsidP="00E223F3">
      <w:pPr>
        <w:tabs>
          <w:tab w:val="center" w:pos="3240"/>
        </w:tabs>
        <w:rPr>
          <w:lang w:val="en"/>
        </w:rPr>
      </w:pPr>
      <w:r>
        <w:rPr>
          <w:rFonts w:eastAsiaTheme="minorEastAsia"/>
          <w:lang w:val="en"/>
        </w:rPr>
        <w:tab/>
      </w:r>
      <m:oMath>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0</m:t>
                  </m:r>
                </m:e>
                <m:e>
                  <m:r>
                    <m:rPr>
                      <m:sty m:val="p"/>
                    </m:rPr>
                    <w:rPr>
                      <w:rFonts w:ascii="Cambria Math" w:hAnsi="Cambria Math"/>
                      <w:lang w:val="en"/>
                    </w:rPr>
                    <m:t>1</m:t>
                  </m:r>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r>
                    <m:e>
                      <m:r>
                        <m:rPr>
                          <m:sty m:val="p"/>
                        </m:rPr>
                        <w:rPr>
                          <w:rFonts w:ascii="Cambria Math" w:hAnsi="Cambria Math"/>
                          <w:lang w:val="en"/>
                        </w:rPr>
                        <m:t>3</m:t>
                      </m:r>
                    </m:e>
                  </m:mr>
                </m:m>
              </m:e>
            </m:d>
          </m:e>
        </m:d>
      </m:oMath>
      <w:r w:rsidR="001033BC">
        <w:rPr>
          <w:lang w:val="en"/>
        </w:rPr>
        <w:tab/>
        <w:t>(</w:t>
      </w:r>
      <w:r w:rsidR="00BD2F2B">
        <w:rPr>
          <w:lang w:val="en"/>
        </w:rPr>
        <w:t>2.1</w:t>
      </w:r>
      <w:r w:rsidR="008B2944">
        <w:rPr>
          <w:lang w:val="en"/>
        </w:rPr>
        <w:t>3</w:t>
      </w:r>
      <w:r w:rsidR="001033BC">
        <w:rPr>
          <w:lang w:val="en"/>
        </w:rPr>
        <w:t>’)</w:t>
      </w:r>
    </w:p>
    <w:p w:rsidR="001033BC" w:rsidRPr="001033BC" w:rsidRDefault="001033BC" w:rsidP="00E223F3">
      <w:pPr>
        <w:rPr>
          <w:lang w:val="en"/>
        </w:rPr>
      </w:pPr>
      <w:r w:rsidRPr="001033BC">
        <w:rPr>
          <w:lang w:val="en"/>
        </w:rPr>
        <w:t>We note that the result obtained by performing an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1033BC">
        <w:rPr>
          <w:lang w:val="en"/>
        </w:rPr>
        <w:t xml:space="preserve"> on a system of equations can also be obtained by multiplying both sides of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1033BC">
        <w:rPr>
          <w:lang w:val="en"/>
        </w:rPr>
        <w:t xml:space="preserve"> representation</w:t>
      </w:r>
      <w:r w:rsidR="001C4ED6">
        <w:rPr>
          <w:lang w:val="en"/>
        </w:rPr>
        <w:fldChar w:fldCharType="begin"/>
      </w:r>
      <w:r w:rsidR="001C4ED6">
        <w:instrText xml:space="preserve"> XE "</w:instrText>
      </w:r>
      <w:r w:rsidR="001C4ED6" w:rsidRPr="00C25DDF">
        <w:rPr>
          <w:lang w:val="en"/>
        </w:rPr>
        <w:instrText>matrix representation</w:instrText>
      </w:r>
      <w:r w:rsidR="001C4ED6">
        <w:instrText xml:space="preserve">" </w:instrText>
      </w:r>
      <w:r w:rsidR="001C4ED6">
        <w:rPr>
          <w:lang w:val="en"/>
        </w:rPr>
        <w:fldChar w:fldCharType="end"/>
      </w:r>
      <w:r w:rsidRPr="001033BC">
        <w:rPr>
          <w:lang w:val="en"/>
        </w:rPr>
        <w:t xml:space="preserve"> of the system of equations by a particular matrix. This explains why EROs</w:t>
      </w:r>
      <w:r w:rsidR="002F3156">
        <w:rPr>
          <w:lang w:val="en"/>
        </w:rPr>
        <w:t xml:space="preserve"> do not change the set of solu</w:t>
      </w:r>
      <w:r w:rsidRPr="001033BC">
        <w:rPr>
          <w:lang w:val="en"/>
        </w:rPr>
        <w:t>tions to a system of equations.</w:t>
      </w:r>
    </w:p>
    <w:p w:rsidR="001033BC" w:rsidRDefault="001033BC" w:rsidP="00E223F3">
      <w:pPr>
        <w:rPr>
          <w:lang w:val="en"/>
        </w:rPr>
      </w:pPr>
      <w:r w:rsidRPr="001033BC">
        <w:rPr>
          <w:lang w:val="en"/>
        </w:rPr>
        <w:t>Matrix (</w:t>
      </w:r>
      <w:r w:rsidR="008B2944">
        <w:rPr>
          <w:lang w:val="en"/>
        </w:rPr>
        <w:t>2.13</w:t>
      </w:r>
      <w:r w:rsidRPr="001033BC">
        <w:rPr>
          <w:lang w:val="en"/>
        </w:rPr>
        <w:t>') corresponds to the following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1033BC">
        <w:rPr>
          <w:lang w:val="en"/>
        </w:rPr>
        <w:t>:</w:t>
      </w:r>
    </w:p>
    <w:p w:rsidR="001033BC" w:rsidRPr="001033BC"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 xml:space="preserve">         </m:t>
          </m:r>
          <m:r>
            <m:rPr>
              <m:sty m:val="p"/>
              <m:aln/>
            </m:rPr>
            <w:rPr>
              <w:rFonts w:ascii="Cambria Math" w:hAnsi="Cambria Math"/>
              <w:lang w:val="en"/>
            </w:rPr>
            <m:t>=1</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 xml:space="preserve">     </m:t>
          </m:r>
          <m:r>
            <m:rPr>
              <m:sty m:val="p"/>
              <m:aln/>
            </m:rPr>
            <w:rPr>
              <w:rFonts w:ascii="Cambria Math" w:hAnsi="Cambria Math"/>
              <w:lang w:val="en"/>
            </w:rPr>
            <m:t>=2</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=3</m:t>
          </m:r>
        </m:oMath>
      </m:oMathPara>
    </w:p>
    <w:p w:rsidR="001033BC" w:rsidRDefault="002F3156" w:rsidP="00E223F3">
      <w:pPr>
        <w:rPr>
          <w:lang w:val="en"/>
        </w:rPr>
      </w:pPr>
      <w:r>
        <w:rPr>
          <w:lang w:val="en"/>
        </w:rPr>
        <w:tab/>
      </w:r>
      <w:r w:rsidR="001033BC">
        <w:rPr>
          <w:lang w:val="en"/>
        </w:rPr>
        <w:t>(</w:t>
      </w:r>
      <w:r w:rsidR="00BD2F2B">
        <w:rPr>
          <w:lang w:val="en"/>
        </w:rPr>
        <w:t>2.1</w:t>
      </w:r>
      <w:r w:rsidR="008B2944">
        <w:rPr>
          <w:lang w:val="en"/>
        </w:rPr>
        <w:t>3</w:t>
      </w:r>
      <w:r w:rsidR="001033BC">
        <w:rPr>
          <w:lang w:val="en"/>
        </w:rPr>
        <w:t>)</w:t>
      </w:r>
    </w:p>
    <w:p w:rsidR="001033BC" w:rsidRPr="001033BC" w:rsidRDefault="001033BC" w:rsidP="00E223F3">
      <w:pPr>
        <w:rPr>
          <w:lang w:val="en"/>
        </w:rPr>
      </w:pPr>
      <w:r w:rsidRPr="001033BC">
        <w:rPr>
          <w:lang w:val="en"/>
        </w:rPr>
        <w:t xml:space="preserve">System </w:t>
      </w:r>
      <w:r>
        <w:rPr>
          <w:lang w:val="en"/>
        </w:rPr>
        <w:t>(</w:t>
      </w:r>
      <w:r w:rsidR="00BD2F2B">
        <w:rPr>
          <w:lang w:val="en"/>
        </w:rPr>
        <w:t>2.12</w:t>
      </w:r>
      <w:r>
        <w:rPr>
          <w:lang w:val="en"/>
        </w:rPr>
        <w:t>) has the unique solution</w:t>
      </w:r>
      <w:r w:rsidR="00AD4DFE">
        <w:rPr>
          <w:lang w:val="en"/>
        </w:rPr>
        <w:fldChar w:fldCharType="begin"/>
      </w:r>
      <w:r w:rsidR="00AD4DFE">
        <w:instrText xml:space="preserve"> XE "</w:instrText>
      </w:r>
      <w:r w:rsidR="00AD4DFE" w:rsidRPr="004B5A8D">
        <w:rPr>
          <w:lang w:val="en"/>
        </w:rPr>
        <w:instrText>unique solution</w:instrText>
      </w:r>
      <w:r w:rsidR="00AD4DFE">
        <w:instrText xml:space="preserve">" </w:instrText>
      </w:r>
      <w:r w:rsidR="00AD4DFE">
        <w:rPr>
          <w:lang w:val="en"/>
        </w:rPr>
        <w:fldChar w:fldCharType="end"/>
      </w:r>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=1</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=2</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=3</m:t>
        </m:r>
      </m:oMath>
      <w:r w:rsidRPr="001033BC">
        <w:rPr>
          <w:lang w:val="en"/>
        </w:rPr>
        <w:t>. Because (</w:t>
      </w:r>
      <w:r w:rsidR="00BD2F2B">
        <w:rPr>
          <w:lang w:val="en"/>
        </w:rPr>
        <w:t>2.1</w:t>
      </w:r>
      <w:r w:rsidR="008B2944">
        <w:rPr>
          <w:lang w:val="en"/>
        </w:rPr>
        <w:t>3</w:t>
      </w:r>
      <w:r w:rsidRPr="001033BC">
        <w:rPr>
          <w:lang w:val="en"/>
        </w:rPr>
        <w:t>') was obtained from (</w:t>
      </w:r>
      <w:r w:rsidR="00BD2F2B">
        <w:rPr>
          <w:lang w:val="en"/>
        </w:rPr>
        <w:t>2.1</w:t>
      </w:r>
      <w:r w:rsidR="008B2944">
        <w:rPr>
          <w:lang w:val="en"/>
        </w:rPr>
        <w:t>2</w:t>
      </w:r>
      <w:r w:rsidRPr="001033BC">
        <w:rPr>
          <w:lang w:val="en"/>
        </w:rPr>
        <w:t>') by a sequence of EROs, we know that (</w:t>
      </w:r>
      <w:r w:rsidR="00BD2F2B">
        <w:rPr>
          <w:lang w:val="en"/>
        </w:rPr>
        <w:t>2.1</w:t>
      </w:r>
      <w:r w:rsidR="008B2944">
        <w:rPr>
          <w:lang w:val="en"/>
        </w:rPr>
        <w:t>2</w:t>
      </w:r>
      <w:r w:rsidRPr="001033BC">
        <w:rPr>
          <w:lang w:val="en"/>
        </w:rPr>
        <w:t>) and (</w:t>
      </w:r>
      <w:r w:rsidR="00BD2F2B">
        <w:rPr>
          <w:lang w:val="en"/>
        </w:rPr>
        <w:t>2.1</w:t>
      </w:r>
      <w:r w:rsidR="008B2944">
        <w:rPr>
          <w:lang w:val="en"/>
        </w:rPr>
        <w:t>3</w:t>
      </w:r>
      <w:r w:rsidRPr="001033BC">
        <w:rPr>
          <w:lang w:val="en"/>
        </w:rPr>
        <w:t>) are equivalent linear systems</w:t>
      </w:r>
      <w:r w:rsidR="00AD4DFE">
        <w:rPr>
          <w:lang w:val="en"/>
        </w:rPr>
        <w:fldChar w:fldCharType="begin"/>
      </w:r>
      <w:r w:rsidR="00AD4DFE">
        <w:instrText xml:space="preserve"> XE "</w:instrText>
      </w:r>
      <w:r w:rsidR="00AD4DFE" w:rsidRPr="00D26293">
        <w:instrText>linear system</w:instrText>
      </w:r>
      <w:r w:rsidR="00AD4DFE">
        <w:instrText xml:space="preserve">" </w:instrText>
      </w:r>
      <w:r w:rsidR="00AD4DFE">
        <w:rPr>
          <w:lang w:val="en"/>
        </w:rPr>
        <w:fldChar w:fldCharType="end"/>
      </w:r>
      <w:r w:rsidRPr="001033BC">
        <w:rPr>
          <w:lang w:val="en"/>
        </w:rPr>
        <w:t>. Thus,</w:t>
      </w:r>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=1</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=2</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=3</m:t>
        </m:r>
      </m:oMath>
      <w:r>
        <w:rPr>
          <w:lang w:val="en"/>
        </w:rPr>
        <w:t xml:space="preserve"> </w:t>
      </w:r>
      <w:r w:rsidRPr="001033BC">
        <w:rPr>
          <w:lang w:val="en"/>
        </w:rPr>
        <w:t>must also be the unique solution to (</w:t>
      </w:r>
      <w:r w:rsidR="00BD2F2B">
        <w:rPr>
          <w:lang w:val="en"/>
        </w:rPr>
        <w:t>2.1</w:t>
      </w:r>
      <w:r w:rsidR="008B2944">
        <w:rPr>
          <w:lang w:val="en"/>
        </w:rPr>
        <w:t>2</w:t>
      </w:r>
      <w:r w:rsidRPr="001033BC">
        <w:rPr>
          <w:lang w:val="en"/>
        </w:rPr>
        <w:t>). We now show how we can use EROs to transform a relatively complicated system such as (</w:t>
      </w:r>
      <w:r w:rsidR="00BD2F2B">
        <w:rPr>
          <w:lang w:val="en"/>
        </w:rPr>
        <w:t>2.1</w:t>
      </w:r>
      <w:r w:rsidR="008B2944">
        <w:rPr>
          <w:lang w:val="en"/>
        </w:rPr>
        <w:t>2</w:t>
      </w:r>
      <w:r w:rsidRPr="001033BC">
        <w:rPr>
          <w:lang w:val="en"/>
        </w:rPr>
        <w:t>) into a relatively simple system like (</w:t>
      </w:r>
      <w:r w:rsidR="00BD2F2B">
        <w:rPr>
          <w:lang w:val="en"/>
        </w:rPr>
        <w:t>2.1</w:t>
      </w:r>
      <w:r w:rsidR="008B2944">
        <w:rPr>
          <w:lang w:val="en"/>
        </w:rPr>
        <w:t>3</w:t>
      </w:r>
      <w:r w:rsidRPr="001033BC">
        <w:rPr>
          <w:lang w:val="en"/>
        </w:rPr>
        <w:t>). This is the essence of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1033BC">
        <w:rPr>
          <w:lang w:val="en"/>
        </w:rPr>
        <w:t xml:space="preserve"> method.</w:t>
      </w:r>
    </w:p>
    <w:p w:rsidR="00C370DB" w:rsidRDefault="001033BC" w:rsidP="00E223F3">
      <w:pPr>
        <w:rPr>
          <w:lang w:val="en"/>
        </w:rPr>
      </w:pPr>
      <w:r w:rsidRPr="001033BC">
        <w:rPr>
          <w:lang w:val="en"/>
        </w:rPr>
        <w:t>We begin by using EROs to transform the first column of (</w:t>
      </w:r>
      <w:r w:rsidR="00BD2F2B">
        <w:rPr>
          <w:lang w:val="en"/>
        </w:rPr>
        <w:t>2.1</w:t>
      </w:r>
      <w:r w:rsidR="008B2944">
        <w:rPr>
          <w:lang w:val="en"/>
        </w:rPr>
        <w:t>2</w:t>
      </w:r>
      <w:r w:rsidRPr="001033BC">
        <w:rPr>
          <w:lang w:val="en"/>
        </w:rPr>
        <w:t>') into</w:t>
      </w:r>
    </w:p>
    <w:p w:rsidR="001033BC" w:rsidRPr="001033BC" w:rsidRDefault="002D689A" w:rsidP="00E223F3">
      <w:pPr>
        <w:rPr>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0</m:t>
                    </m:r>
                  </m:e>
                </m:mr>
                <m:mr>
                  <m:e>
                    <m:r>
                      <m:rPr>
                        <m:sty m:val="p"/>
                      </m:rPr>
                      <w:rPr>
                        <w:rFonts w:ascii="Cambria Math" w:hAnsi="Cambria Math"/>
                        <w:lang w:val="en"/>
                      </w:rPr>
                      <m:t>0</m:t>
                    </m:r>
                  </m:e>
                </m:mr>
              </m:m>
            </m:e>
          </m:d>
        </m:oMath>
      </m:oMathPara>
    </w:p>
    <w:p w:rsidR="001033BC" w:rsidRDefault="001033BC" w:rsidP="00E223F3">
      <w:pPr>
        <w:rPr>
          <w:lang w:val="en"/>
        </w:rPr>
      </w:pPr>
      <w:r w:rsidRPr="001033BC">
        <w:rPr>
          <w:lang w:val="en"/>
        </w:rPr>
        <w:t>Then we use EROs to transform the second column of the resulting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1033BC">
        <w:rPr>
          <w:lang w:val="en"/>
        </w:rPr>
        <w:t xml:space="preserve"> into</w:t>
      </w:r>
    </w:p>
    <w:p w:rsidR="001033BC" w:rsidRPr="001033BC" w:rsidRDefault="002D689A" w:rsidP="00E223F3">
      <w:pPr>
        <w:rPr>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1</m:t>
                    </m:r>
                  </m:e>
                </m:mr>
                <m:mr>
                  <m:e>
                    <m:r>
                      <m:rPr>
                        <m:sty m:val="p"/>
                      </m:rPr>
                      <w:rPr>
                        <w:rFonts w:ascii="Cambria Math" w:hAnsi="Cambria Math"/>
                        <w:lang w:val="en"/>
                      </w:rPr>
                      <m:t>0</m:t>
                    </m:r>
                  </m:e>
                </m:mr>
              </m:m>
            </m:e>
          </m:d>
        </m:oMath>
      </m:oMathPara>
    </w:p>
    <w:p w:rsidR="001033BC" w:rsidRDefault="001033BC" w:rsidP="00E223F3">
      <w:pPr>
        <w:rPr>
          <w:lang w:val="en"/>
        </w:rPr>
      </w:pPr>
      <w:r w:rsidRPr="001033BC">
        <w:rPr>
          <w:lang w:val="en"/>
        </w:rPr>
        <w:t>Finally, we use EROs to transform the third column of the resulting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Pr="001033BC">
        <w:rPr>
          <w:lang w:val="en"/>
        </w:rPr>
        <w:t xml:space="preserve"> into</w:t>
      </w:r>
    </w:p>
    <w:p w:rsidR="001033BC" w:rsidRPr="001033BC" w:rsidRDefault="002D689A" w:rsidP="00E223F3">
      <w:pPr>
        <w:rPr>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0</m:t>
                    </m:r>
                  </m:e>
                </m:mr>
                <m:mr>
                  <m:e>
                    <m:r>
                      <m:rPr>
                        <m:sty m:val="p"/>
                      </m:rPr>
                      <w:rPr>
                        <w:rFonts w:ascii="Cambria Math" w:hAnsi="Cambria Math"/>
                        <w:lang w:val="en"/>
                      </w:rPr>
                      <m:t>1</m:t>
                    </m:r>
                  </m:e>
                </m:mr>
              </m:m>
            </m:e>
          </m:d>
        </m:oMath>
      </m:oMathPara>
    </w:p>
    <w:p w:rsidR="001033BC" w:rsidRPr="001033BC" w:rsidRDefault="001033BC" w:rsidP="00E223F3">
      <w:pPr>
        <w:rPr>
          <w:lang w:val="en"/>
        </w:rPr>
      </w:pPr>
    </w:p>
    <w:p w:rsidR="001033BC" w:rsidRPr="001033BC" w:rsidRDefault="001033BC" w:rsidP="00E223F3">
      <w:pPr>
        <w:rPr>
          <w:lang w:val="en"/>
        </w:rPr>
      </w:pPr>
      <w:r w:rsidRPr="001033BC">
        <w:rPr>
          <w:lang w:val="en"/>
        </w:rPr>
        <w:t>As a final result, we will have obtained (</w:t>
      </w:r>
      <w:r w:rsidR="00BD2F2B">
        <w:rPr>
          <w:lang w:val="en"/>
        </w:rPr>
        <w:t>2.1</w:t>
      </w:r>
      <w:r w:rsidR="008B2944">
        <w:rPr>
          <w:lang w:val="en"/>
        </w:rPr>
        <w:t>3</w:t>
      </w:r>
      <w:r w:rsidRPr="001033BC">
        <w:rPr>
          <w:lang w:val="en"/>
        </w:rPr>
        <w:t>'). We now use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1033BC">
        <w:rPr>
          <w:lang w:val="en"/>
        </w:rPr>
        <w:t xml:space="preserve"> method to solve (</w:t>
      </w:r>
      <w:r w:rsidR="00BD2F2B">
        <w:rPr>
          <w:lang w:val="en"/>
        </w:rPr>
        <w:t>2.1</w:t>
      </w:r>
      <w:r w:rsidR="008B2944">
        <w:rPr>
          <w:lang w:val="en"/>
        </w:rPr>
        <w:t>2</w:t>
      </w:r>
      <w:r w:rsidRPr="001033BC">
        <w:rPr>
          <w:lang w:val="en"/>
        </w:rPr>
        <w:t>). We begin by using a Type 1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1033BC">
        <w:rPr>
          <w:lang w:val="en"/>
        </w:rPr>
        <w:t xml:space="preserve"> to change the element of (</w:t>
      </w:r>
      <w:r w:rsidR="00BD2F2B">
        <w:rPr>
          <w:lang w:val="en"/>
        </w:rPr>
        <w:t>2.1</w:t>
      </w:r>
      <w:r w:rsidR="008B2944">
        <w:rPr>
          <w:lang w:val="en"/>
        </w:rPr>
        <w:t>2</w:t>
      </w:r>
      <w:r w:rsidRPr="001033BC">
        <w:rPr>
          <w:lang w:val="en"/>
        </w:rPr>
        <w:t xml:space="preserve">') in the first row and first column into a 1. Then we add multiples of row 1 to row 2 and then to row 3 (these are Type 2 EROs). The purpose of these Type 2 EROs is to put </w:t>
      </w:r>
      <w:r w:rsidR="002E1B4C" w:rsidRPr="001033BC">
        <w:rPr>
          <w:lang w:val="en"/>
        </w:rPr>
        <w:t>zeroes</w:t>
      </w:r>
      <w:r w:rsidRPr="001033BC">
        <w:rPr>
          <w:lang w:val="en"/>
        </w:rPr>
        <w:t xml:space="preserve"> in the rest of the first column. The following sequence of EROs will accomplish these goals.</w:t>
      </w:r>
    </w:p>
    <w:p w:rsidR="001033BC" w:rsidRDefault="001033BC" w:rsidP="00E223F3">
      <w:pPr>
        <w:rPr>
          <w:lang w:val="en"/>
        </w:rPr>
      </w:pPr>
      <w:r w:rsidRPr="00A80385">
        <w:rPr>
          <w:b/>
          <w:shd w:val="clear" w:color="auto" w:fill="D0CECE" w:themeFill="background2" w:themeFillShade="E6"/>
          <w:lang w:val="en"/>
        </w:rPr>
        <w:t>Step 1</w:t>
      </w:r>
      <w:r w:rsidR="002F3156" w:rsidRPr="00A80385">
        <w:rPr>
          <w:b/>
          <w:shd w:val="clear" w:color="auto" w:fill="D0CECE" w:themeFill="background2" w:themeFillShade="E6"/>
          <w:lang w:val="en"/>
        </w:rPr>
        <w:t>.</w:t>
      </w:r>
      <w:r w:rsidRPr="001033BC">
        <w:rPr>
          <w:lang w:val="en"/>
        </w:rPr>
        <w:t xml:space="preserve"> Multiply row 1 of (</w:t>
      </w:r>
      <w:r w:rsidR="00BD2F2B">
        <w:rPr>
          <w:lang w:val="en"/>
        </w:rPr>
        <w:t>2.1</w:t>
      </w:r>
      <w:r w:rsidR="008B2944">
        <w:rPr>
          <w:lang w:val="en"/>
        </w:rPr>
        <w:t>2</w:t>
      </w:r>
      <w:r w:rsidRPr="001033BC">
        <w:rPr>
          <w:lang w:val="en"/>
        </w:rPr>
        <w:t xml:space="preserve">') by </w:t>
      </w:r>
      <m:oMath>
        <m:f>
          <m:fPr>
            <m:ctrlPr>
              <w:rPr>
                <w:rFonts w:ascii="Cambria Math" w:hAnsi="Cambria Math"/>
                <w:i/>
                <w:lang w:val="en"/>
              </w:rPr>
            </m:ctrlPr>
          </m:fPr>
          <m:num>
            <m:r>
              <w:rPr>
                <w:rFonts w:ascii="Cambria Math" w:hAnsi="Cambria Math"/>
                <w:lang w:val="en"/>
              </w:rPr>
              <m:t>1</m:t>
            </m:r>
          </m:num>
          <m:den>
            <m:r>
              <w:rPr>
                <w:rFonts w:ascii="Cambria Math" w:hAnsi="Cambria Math"/>
                <w:lang w:val="en"/>
              </w:rPr>
              <m:t>2</m:t>
            </m:r>
          </m:den>
        </m:f>
      </m:oMath>
      <w:r w:rsidRPr="001033BC">
        <w:rPr>
          <w:lang w:val="en"/>
        </w:rPr>
        <w:t>. This Type 1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1033BC">
        <w:rPr>
          <w:lang w:val="en"/>
        </w:rPr>
        <w:t xml:space="preserve"> yields</w:t>
      </w:r>
    </w:p>
    <w:p w:rsidR="001033BC" w:rsidRPr="00C370DB"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sub>
          </m:sSub>
          <m:d>
            <m:dPr>
              <m:begChr m:val="|"/>
              <m:endChr m:val=""/>
              <m:ctrlPr>
                <w:rPr>
                  <w:rFonts w:ascii="Cambria Math" w:hAnsi="Cambria Math"/>
                  <w:lang w:val="en"/>
                </w:rPr>
              </m:ctrlPr>
            </m:dPr>
            <m:e>
              <m:sSub>
                <m:sSubPr>
                  <m:ctrlPr>
                    <w:rPr>
                      <w:rFonts w:ascii="Cambria Math" w:hAnsi="Cambria Math"/>
                      <w:lang w:val="en"/>
                    </w:rPr>
                  </m:ctrlPr>
                </m:sSubPr>
                <m:e>
                  <m:r>
                    <m:rPr>
                      <m:sty m:val="bi"/>
                    </m:rPr>
                    <w:rPr>
                      <w:rFonts w:ascii="Cambria Math" w:hAnsi="Cambria Math"/>
                      <w:lang w:val="en"/>
                    </w:rPr>
                    <m:t>b</m:t>
                  </m:r>
                </m:e>
                <m:sub>
                  <m:r>
                    <m:rPr>
                      <m:sty m:val="p"/>
                    </m:rPr>
                    <w:rPr>
                      <w:rFonts w:ascii="Cambria Math" w:hAnsi="Cambria Math"/>
                      <w:lang w:val="en"/>
                    </w:rPr>
                    <m:t>1</m:t>
                  </m:r>
                </m:sub>
              </m:sSub>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2</m:t>
                        </m:r>
                      </m:den>
                    </m:f>
                  </m:e>
                </m:m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2</m:t>
                    </m:r>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f>
                          <m:fPr>
                            <m:ctrlPr>
                              <w:rPr>
                                <w:rFonts w:ascii="Cambria Math" w:hAnsi="Cambria Math"/>
                                <w:lang w:val="en"/>
                              </w:rPr>
                            </m:ctrlPr>
                          </m:fPr>
                          <m:num>
                            <m:r>
                              <m:rPr>
                                <m:sty m:val="p"/>
                              </m:rPr>
                              <w:rPr>
                                <w:rFonts w:ascii="Cambria Math" w:hAnsi="Cambria Math"/>
                                <w:lang w:val="en"/>
                              </w:rPr>
                              <m:t>9</m:t>
                            </m:r>
                          </m:num>
                          <m:den>
                            <m:r>
                              <m:rPr>
                                <m:sty m:val="p"/>
                              </m:rPr>
                              <w:rPr>
                                <w:rFonts w:ascii="Cambria Math" w:hAnsi="Cambria Math"/>
                                <w:lang w:val="en"/>
                              </w:rPr>
                              <m:t>2</m:t>
                            </m:r>
                          </m:den>
                        </m:f>
                      </m:e>
                    </m:mr>
                    <m:mr>
                      <m:e>
                        <m:r>
                          <m:rPr>
                            <m:sty m:val="p"/>
                          </m:rPr>
                          <w:rPr>
                            <w:rFonts w:ascii="Cambria Math" w:hAnsi="Cambria Math"/>
                            <w:lang w:val="en"/>
                          </w:rPr>
                          <m:t>6</m:t>
                        </m:r>
                      </m:e>
                    </m:mr>
                    <m:mr>
                      <m:e>
                        <m:r>
                          <m:rPr>
                            <m:sty m:val="p"/>
                          </m:rPr>
                          <w:rPr>
                            <w:rFonts w:ascii="Cambria Math" w:hAnsi="Cambria Math"/>
                            <w:lang w:val="en"/>
                          </w:rPr>
                          <m:t>5</m:t>
                        </m:r>
                      </m:e>
                    </m:mr>
                  </m:m>
                </m:e>
              </m:d>
            </m:e>
          </m:d>
        </m:oMath>
      </m:oMathPara>
    </w:p>
    <w:p w:rsidR="0030657D" w:rsidRPr="001B5843" w:rsidRDefault="0030657D" w:rsidP="00E223F3">
      <m:oMathPara>
        <m:oMath>
          <m:r>
            <m:rPr>
              <m:sty m:val="p"/>
            </m:rPr>
            <w:rPr>
              <w:rFonts w:ascii="Cambria Math" w:eastAsia="Times New Roman" w:hAnsi="Cambria Math" w:cs="Helvetica"/>
              <w:color w:val="333333"/>
              <w:kern w:val="36"/>
              <w:lang w:val="en"/>
            </w:rPr>
            <w:br/>
          </m:r>
        </m:oMath>
      </m:oMathPara>
      <w:r w:rsidR="001B5843" w:rsidRPr="00A80385">
        <w:rPr>
          <w:b/>
          <w:shd w:val="clear" w:color="auto" w:fill="D0CECE" w:themeFill="background2" w:themeFillShade="E6"/>
        </w:rPr>
        <w:t>Step 2</w:t>
      </w:r>
      <w:r w:rsidR="001B5843" w:rsidRPr="00A80385">
        <w:rPr>
          <w:b/>
          <w:shd w:val="clear" w:color="auto" w:fill="D0CECE" w:themeFill="background2" w:themeFillShade="E6"/>
        </w:rPr>
        <w:tab/>
      </w:r>
      <w:r w:rsidR="002F3156" w:rsidRPr="00A80385">
        <w:rPr>
          <w:b/>
          <w:shd w:val="clear" w:color="auto" w:fill="D0CECE" w:themeFill="background2" w:themeFillShade="E6"/>
        </w:rPr>
        <w:t>.</w:t>
      </w:r>
      <w:r w:rsidR="002F3156">
        <w:t xml:space="preserve"> </w:t>
      </w:r>
      <w:r w:rsidR="001B5843" w:rsidRPr="001B5843">
        <w:t xml:space="preserve">Replace row 2 of </w:t>
      </w:r>
      <m:oMath>
        <m:d>
          <m:dPr>
            <m:begChr m:val=""/>
            <m:endChr m:val="|"/>
            <m:ctrlPr>
              <w:rPr>
                <w:rFonts w:ascii="Cambria Math" w:eastAsiaTheme="minorEastAsia" w:hAnsi="Cambria Math"/>
                <w:i/>
                <w:color w:val="333333"/>
                <w:kern w:val="36"/>
                <w:lang w:val="en"/>
              </w:rPr>
            </m:ctrlPr>
          </m:dPr>
          <m:e>
            <m:sSub>
              <m:sSubPr>
                <m:ctrlPr>
                  <w:rPr>
                    <w:rFonts w:ascii="Cambria Math" w:eastAsiaTheme="minorEastAsia" w:hAnsi="Cambria Math"/>
                    <w:i/>
                    <w:color w:val="333333"/>
                    <w:kern w:val="36"/>
                    <w:lang w:val="en"/>
                  </w:rPr>
                </m:ctrlPr>
              </m:sSubPr>
              <m:e>
                <m:r>
                  <w:rPr>
                    <w:rFonts w:ascii="Cambria Math" w:eastAsiaTheme="minorEastAsia" w:hAnsi="Cambria Math"/>
                    <w:color w:val="333333"/>
                    <w:kern w:val="36"/>
                    <w:lang w:val="en"/>
                  </w:rPr>
                  <m:t>A</m:t>
                </m:r>
              </m:e>
              <m:sub>
                <m:r>
                  <w:rPr>
                    <w:rFonts w:ascii="Cambria Math" w:eastAsiaTheme="minorEastAsia" w:hAnsi="Cambria Math"/>
                    <w:color w:val="333333"/>
                    <w:kern w:val="36"/>
                    <w:lang w:val="en"/>
                  </w:rPr>
                  <m:t>1</m:t>
                </m:r>
              </m:sub>
            </m:sSub>
          </m:e>
        </m:d>
        <m:sSub>
          <m:sSubPr>
            <m:ctrlPr>
              <w:rPr>
                <w:rFonts w:ascii="Cambria Math" w:hAnsi="Cambria Math"/>
                <w:b/>
                <w:i/>
              </w:rPr>
            </m:ctrlPr>
          </m:sSubPr>
          <m:e>
            <m:r>
              <m:rPr>
                <m:sty m:val="bi"/>
              </m:rPr>
              <w:rPr>
                <w:rFonts w:ascii="Cambria Math" w:hAnsi="Cambria Math"/>
              </w:rPr>
              <m:t>b</m:t>
            </m:r>
          </m:e>
          <m:sub>
            <m:r>
              <w:rPr>
                <w:rFonts w:ascii="Cambria Math" w:hAnsi="Cambria Math"/>
              </w:rPr>
              <m:t>1</m:t>
            </m:r>
          </m:sub>
        </m:sSub>
      </m:oMath>
      <w:r w:rsidR="001B5843" w:rsidRPr="001B5843">
        <w:t xml:space="preserve">  by -2(row 1 of</w:t>
      </w:r>
      <w:r w:rsidR="001B5843">
        <w:t xml:space="preserve"> </w:t>
      </w:r>
      <m:oMath>
        <m:d>
          <m:dPr>
            <m:begChr m:val=""/>
            <m:endChr m:val="|"/>
            <m:ctrlPr>
              <w:rPr>
                <w:rFonts w:ascii="Cambria Math" w:eastAsiaTheme="minorEastAsia" w:hAnsi="Cambria Math"/>
                <w:i/>
                <w:color w:val="333333"/>
                <w:kern w:val="36"/>
                <w:lang w:val="en"/>
              </w:rPr>
            </m:ctrlPr>
          </m:dPr>
          <m:e>
            <m:sSub>
              <m:sSubPr>
                <m:ctrlPr>
                  <w:rPr>
                    <w:rFonts w:ascii="Cambria Math" w:eastAsiaTheme="minorEastAsia" w:hAnsi="Cambria Math"/>
                    <w:i/>
                    <w:color w:val="333333"/>
                    <w:kern w:val="36"/>
                    <w:lang w:val="en"/>
                  </w:rPr>
                </m:ctrlPr>
              </m:sSubPr>
              <m:e>
                <m:r>
                  <w:rPr>
                    <w:rFonts w:ascii="Cambria Math" w:eastAsiaTheme="minorEastAsia" w:hAnsi="Cambria Math"/>
                    <w:color w:val="333333"/>
                    <w:kern w:val="36"/>
                    <w:lang w:val="en"/>
                  </w:rPr>
                  <m:t>A</m:t>
                </m:r>
              </m:e>
              <m:sub>
                <m:r>
                  <w:rPr>
                    <w:rFonts w:ascii="Cambria Math" w:eastAsiaTheme="minorEastAsia" w:hAnsi="Cambria Math"/>
                    <w:color w:val="333333"/>
                    <w:kern w:val="36"/>
                    <w:lang w:val="en"/>
                  </w:rPr>
                  <m:t>1</m:t>
                </m:r>
              </m:sub>
            </m:sSub>
          </m:e>
        </m:d>
        <m:sSub>
          <m:sSubPr>
            <m:ctrlPr>
              <w:rPr>
                <w:rFonts w:ascii="Cambria Math" w:hAnsi="Cambria Math"/>
                <w:b/>
                <w:i/>
              </w:rPr>
            </m:ctrlPr>
          </m:sSubPr>
          <m:e>
            <m:r>
              <m:rPr>
                <m:sty m:val="bi"/>
              </m:rPr>
              <w:rPr>
                <w:rFonts w:ascii="Cambria Math" w:hAnsi="Cambria Math"/>
              </w:rPr>
              <m:t>b</m:t>
            </m:r>
          </m:e>
          <m:sub>
            <m:r>
              <w:rPr>
                <w:rFonts w:ascii="Cambria Math" w:hAnsi="Cambria Math"/>
              </w:rPr>
              <m:t>1</m:t>
            </m:r>
          </m:sub>
        </m:sSub>
      </m:oMath>
      <w:r w:rsidR="001B5843" w:rsidRPr="001B5843">
        <w:t xml:space="preserve">) + row 2 of </w:t>
      </w:r>
      <m:oMath>
        <m:d>
          <m:dPr>
            <m:begChr m:val=""/>
            <m:endChr m:val="|"/>
            <m:ctrlPr>
              <w:rPr>
                <w:rFonts w:ascii="Cambria Math" w:eastAsiaTheme="minorEastAsia" w:hAnsi="Cambria Math"/>
                <w:i/>
                <w:color w:val="333333"/>
                <w:kern w:val="36"/>
                <w:lang w:val="en"/>
              </w:rPr>
            </m:ctrlPr>
          </m:dPr>
          <m:e>
            <m:sSub>
              <m:sSubPr>
                <m:ctrlPr>
                  <w:rPr>
                    <w:rFonts w:ascii="Cambria Math" w:eastAsiaTheme="minorEastAsia" w:hAnsi="Cambria Math"/>
                    <w:i/>
                    <w:color w:val="333333"/>
                    <w:kern w:val="36"/>
                    <w:lang w:val="en"/>
                  </w:rPr>
                </m:ctrlPr>
              </m:sSubPr>
              <m:e>
                <m:r>
                  <w:rPr>
                    <w:rFonts w:ascii="Cambria Math" w:eastAsiaTheme="minorEastAsia" w:hAnsi="Cambria Math"/>
                    <w:color w:val="333333"/>
                    <w:kern w:val="36"/>
                    <w:lang w:val="en"/>
                  </w:rPr>
                  <m:t>A</m:t>
                </m:r>
              </m:e>
              <m:sub>
                <m:r>
                  <w:rPr>
                    <w:rFonts w:ascii="Cambria Math" w:eastAsiaTheme="minorEastAsia" w:hAnsi="Cambria Math"/>
                    <w:color w:val="333333"/>
                    <w:kern w:val="36"/>
                    <w:lang w:val="en"/>
                  </w:rPr>
                  <m:t>1</m:t>
                </m:r>
              </m:sub>
            </m:sSub>
          </m:e>
        </m:d>
        <m:sSub>
          <m:sSubPr>
            <m:ctrlPr>
              <w:rPr>
                <w:rFonts w:ascii="Cambria Math" w:hAnsi="Cambria Math"/>
                <w:b/>
                <w:i/>
              </w:rPr>
            </m:ctrlPr>
          </m:sSubPr>
          <m:e>
            <m:r>
              <m:rPr>
                <m:sty m:val="bi"/>
              </m:rPr>
              <w:rPr>
                <w:rFonts w:ascii="Cambria Math" w:hAnsi="Cambria Math"/>
              </w:rPr>
              <m:t>b</m:t>
            </m:r>
          </m:e>
          <m:sub>
            <m:r>
              <w:rPr>
                <w:rFonts w:ascii="Cambria Math" w:hAnsi="Cambria Math"/>
              </w:rPr>
              <m:t>1</m:t>
            </m:r>
          </m:sub>
        </m:sSub>
      </m:oMath>
      <w:r w:rsidR="001B5843" w:rsidRPr="001B5843">
        <w:t>. The result of this Type 2 ERO</w:t>
      </w:r>
      <w:r w:rsidR="00AD4DFE">
        <w:fldChar w:fldCharType="begin"/>
      </w:r>
      <w:r w:rsidR="00AD4DFE">
        <w:instrText xml:space="preserve"> XE "</w:instrText>
      </w:r>
      <w:r w:rsidR="00AD4DFE" w:rsidRPr="00DC16EC">
        <w:rPr>
          <w:lang w:val="en"/>
        </w:rPr>
        <w:instrText>elementary row operation</w:instrText>
      </w:r>
      <w:r w:rsidR="00AD4DFE">
        <w:instrText xml:space="preserve">" </w:instrText>
      </w:r>
      <w:r w:rsidR="00AD4DFE">
        <w:fldChar w:fldCharType="end"/>
      </w:r>
      <w:r w:rsidR="001B5843" w:rsidRPr="001B5843">
        <w:t xml:space="preserve"> is</w:t>
      </w:r>
    </w:p>
    <w:p w:rsidR="001B5843" w:rsidRPr="001B5843"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m:t>
              </m:r>
            </m:sub>
          </m:sSub>
          <m:d>
            <m:dPr>
              <m:begChr m:val="|"/>
              <m:endChr m:val=""/>
              <m:ctrlPr>
                <w:rPr>
                  <w:rFonts w:ascii="Cambria Math" w:hAnsi="Cambria Math"/>
                  <w:lang w:val="en"/>
                </w:rPr>
              </m:ctrlPr>
            </m:dPr>
            <m:e>
              <m:sSub>
                <m:sSubPr>
                  <m:ctrlPr>
                    <w:rPr>
                      <w:rFonts w:ascii="Cambria Math" w:hAnsi="Cambria Math"/>
                      <w:lang w:val="en"/>
                    </w:rPr>
                  </m:ctrlPr>
                </m:sSubPr>
                <m:e>
                  <m:r>
                    <m:rPr>
                      <m:sty m:val="bi"/>
                    </m:rPr>
                    <w:rPr>
                      <w:rFonts w:ascii="Cambria Math" w:hAnsi="Cambria Math"/>
                      <w:lang w:val="en"/>
                    </w:rPr>
                    <m:t>b</m:t>
                  </m:r>
                </m:e>
                <m:sub>
                  <m:r>
                    <m:rPr>
                      <m:sty m:val="p"/>
                    </m:rPr>
                    <w:rPr>
                      <w:rFonts w:ascii="Cambria Math" w:hAnsi="Cambria Math"/>
                      <w:lang w:val="en"/>
                    </w:rPr>
                    <m:t>2</m:t>
                  </m:r>
                </m:sub>
              </m:sSub>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2</m:t>
                        </m:r>
                      </m:den>
                    </m:f>
                  </m:e>
                </m:mr>
                <m:mr>
                  <m:e>
                    <m:r>
                      <m:rPr>
                        <m:sty m:val="p"/>
                      </m:rPr>
                      <w:rPr>
                        <w:rFonts w:ascii="Cambria Math" w:hAnsi="Cambria Math"/>
                        <w:lang w:val="en"/>
                      </w:rPr>
                      <m:t>0</m:t>
                    </m:r>
                  </m:e>
                  <m:e>
                    <m:r>
                      <m:rPr>
                        <m:sty m:val="p"/>
                      </m:rPr>
                      <w:rPr>
                        <w:rFonts w:ascii="Cambria Math" w:hAnsi="Cambria Math"/>
                        <w:lang w:val="en"/>
                      </w:rPr>
                      <m:t>-3</m:t>
                    </m:r>
                  </m:e>
                  <m:e>
                    <m:r>
                      <m:rPr>
                        <m:sty m:val="p"/>
                      </m:rPr>
                      <w:rPr>
                        <w:rFonts w:ascii="Cambria Math" w:hAnsi="Cambria Math"/>
                        <w:lang w:val="en"/>
                      </w:rPr>
                      <m:t>1</m:t>
                    </m:r>
                  </m:e>
                </m:m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2</m:t>
                    </m:r>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f>
                          <m:fPr>
                            <m:ctrlPr>
                              <w:rPr>
                                <w:rFonts w:ascii="Cambria Math" w:hAnsi="Cambria Math"/>
                                <w:lang w:val="en"/>
                              </w:rPr>
                            </m:ctrlPr>
                          </m:fPr>
                          <m:num>
                            <m:r>
                              <m:rPr>
                                <m:sty m:val="p"/>
                              </m:rPr>
                              <w:rPr>
                                <w:rFonts w:ascii="Cambria Math" w:hAnsi="Cambria Math"/>
                                <w:lang w:val="en"/>
                              </w:rPr>
                              <m:t>9</m:t>
                            </m:r>
                          </m:num>
                          <m:den>
                            <m:r>
                              <m:rPr>
                                <m:sty m:val="p"/>
                              </m:rPr>
                              <w:rPr>
                                <w:rFonts w:ascii="Cambria Math" w:hAnsi="Cambria Math"/>
                                <w:lang w:val="en"/>
                              </w:rPr>
                              <m:t>2</m:t>
                            </m:r>
                          </m:den>
                        </m:f>
                      </m:e>
                    </m:mr>
                    <m:mr>
                      <m:e>
                        <m:r>
                          <m:rPr>
                            <m:sty m:val="p"/>
                          </m:rPr>
                          <w:rPr>
                            <w:rFonts w:ascii="Cambria Math" w:hAnsi="Cambria Math"/>
                            <w:lang w:val="en"/>
                          </w:rPr>
                          <m:t>-3</m:t>
                        </m:r>
                      </m:e>
                    </m:mr>
                    <m:mr>
                      <m:e>
                        <m:r>
                          <m:rPr>
                            <m:sty m:val="p"/>
                          </m:rPr>
                          <w:rPr>
                            <w:rFonts w:ascii="Cambria Math" w:hAnsi="Cambria Math"/>
                            <w:lang w:val="en"/>
                          </w:rPr>
                          <m:t>5</m:t>
                        </m:r>
                      </m:e>
                    </m:mr>
                  </m:m>
                </m:e>
              </m:d>
            </m:e>
          </m:d>
        </m:oMath>
      </m:oMathPara>
    </w:p>
    <w:p w:rsidR="001B5843" w:rsidRDefault="001B5843" w:rsidP="00E223F3">
      <w:r w:rsidRPr="00A80385">
        <w:rPr>
          <w:b/>
          <w:shd w:val="clear" w:color="auto" w:fill="D0CECE" w:themeFill="background2" w:themeFillShade="E6"/>
        </w:rPr>
        <w:t>Step 3</w:t>
      </w:r>
      <w:r w:rsidR="002F3156" w:rsidRPr="00A80385">
        <w:rPr>
          <w:b/>
          <w:shd w:val="clear" w:color="auto" w:fill="D0CECE" w:themeFill="background2" w:themeFillShade="E6"/>
        </w:rPr>
        <w:t>.</w:t>
      </w:r>
      <w:r w:rsidR="002F3156">
        <w:t xml:space="preserve"> </w:t>
      </w:r>
      <w:r>
        <w:tab/>
        <w:t xml:space="preserve">Replace row 3 of </w:t>
      </w:r>
      <m:oMath>
        <m:sSub>
          <m:sSubPr>
            <m:ctrlPr>
              <w:rPr>
                <w:rFonts w:ascii="Cambria Math" w:eastAsiaTheme="minorEastAsia" w:hAnsi="Cambria Math"/>
                <w:i/>
                <w:color w:val="333333"/>
                <w:kern w:val="36"/>
                <w:lang w:val="en"/>
              </w:rPr>
            </m:ctrlPr>
          </m:sSubPr>
          <m:e>
            <m:r>
              <w:rPr>
                <w:rFonts w:ascii="Cambria Math" w:eastAsiaTheme="minorEastAsia" w:hAnsi="Cambria Math"/>
                <w:color w:val="333333"/>
                <w:kern w:val="36"/>
                <w:lang w:val="en"/>
              </w:rPr>
              <m:t>A</m:t>
            </m:r>
          </m:e>
          <m:sub>
            <m:r>
              <w:rPr>
                <w:rFonts w:ascii="Cambria Math" w:eastAsiaTheme="minorEastAsia" w:hAnsi="Cambria Math"/>
                <w:color w:val="333333"/>
                <w:kern w:val="36"/>
                <w:lang w:val="en"/>
              </w:rPr>
              <m:t>2</m:t>
            </m:r>
          </m:sub>
        </m:sSub>
        <m:d>
          <m:dPr>
            <m:begChr m:val="|"/>
            <m:endChr m:val=""/>
            <m:ctrlPr>
              <w:rPr>
                <w:rFonts w:ascii="Cambria Math" w:eastAsiaTheme="minorEastAsia" w:hAnsi="Cambria Math"/>
                <w:i/>
                <w:color w:val="333333"/>
                <w:kern w:val="36"/>
                <w:lang w:val="en"/>
              </w:rPr>
            </m:ctrlPr>
          </m:dPr>
          <m:e>
            <m:sSub>
              <m:sSubPr>
                <m:ctrlPr>
                  <w:rPr>
                    <w:rFonts w:ascii="Cambria Math" w:eastAsiaTheme="minorEastAsia" w:hAnsi="Cambria Math"/>
                    <w:i/>
                    <w:color w:val="333333"/>
                    <w:kern w:val="36"/>
                    <w:lang w:val="en"/>
                  </w:rPr>
                </m:ctrlPr>
              </m:sSubPr>
              <m:e>
                <m:r>
                  <m:rPr>
                    <m:sty m:val="bi"/>
                  </m:rPr>
                  <w:rPr>
                    <w:rFonts w:ascii="Cambria Math" w:eastAsiaTheme="minorEastAsia" w:hAnsi="Cambria Math"/>
                    <w:color w:val="333333"/>
                    <w:kern w:val="36"/>
                    <w:lang w:val="en"/>
                  </w:rPr>
                  <m:t>b</m:t>
                </m:r>
              </m:e>
              <m:sub>
                <m:r>
                  <w:rPr>
                    <w:rFonts w:ascii="Cambria Math" w:eastAsiaTheme="minorEastAsia" w:hAnsi="Cambria Math"/>
                    <w:color w:val="333333"/>
                    <w:kern w:val="36"/>
                    <w:lang w:val="en"/>
                  </w:rPr>
                  <m:t>2</m:t>
                </m:r>
              </m:sub>
            </m:sSub>
          </m:e>
        </m:d>
      </m:oMath>
      <w:r>
        <w:rPr>
          <w:rFonts w:eastAsiaTheme="minorEastAsia"/>
          <w:color w:val="333333"/>
          <w:kern w:val="36"/>
          <w:lang w:val="en"/>
        </w:rPr>
        <w:t xml:space="preserve"> </w:t>
      </w:r>
      <w:r>
        <w:t xml:space="preserve">by -1(row 1 of </w:t>
      </w:r>
      <m:oMath>
        <m:sSub>
          <m:sSubPr>
            <m:ctrlPr>
              <w:rPr>
                <w:rFonts w:ascii="Cambria Math" w:eastAsiaTheme="minorEastAsia" w:hAnsi="Cambria Math"/>
                <w:i/>
                <w:color w:val="333333"/>
                <w:kern w:val="36"/>
                <w:lang w:val="en"/>
              </w:rPr>
            </m:ctrlPr>
          </m:sSubPr>
          <m:e>
            <m:r>
              <w:rPr>
                <w:rFonts w:ascii="Cambria Math" w:eastAsiaTheme="minorEastAsia" w:hAnsi="Cambria Math"/>
                <w:color w:val="333333"/>
                <w:kern w:val="36"/>
                <w:lang w:val="en"/>
              </w:rPr>
              <m:t>A</m:t>
            </m:r>
          </m:e>
          <m:sub>
            <m:r>
              <w:rPr>
                <w:rFonts w:ascii="Cambria Math" w:eastAsiaTheme="minorEastAsia" w:hAnsi="Cambria Math"/>
                <w:color w:val="333333"/>
                <w:kern w:val="36"/>
                <w:lang w:val="en"/>
              </w:rPr>
              <m:t>2</m:t>
            </m:r>
          </m:sub>
        </m:sSub>
        <m:d>
          <m:dPr>
            <m:begChr m:val="|"/>
            <m:endChr m:val=""/>
            <m:ctrlPr>
              <w:rPr>
                <w:rFonts w:ascii="Cambria Math" w:eastAsiaTheme="minorEastAsia" w:hAnsi="Cambria Math"/>
                <w:i/>
                <w:color w:val="333333"/>
                <w:kern w:val="36"/>
                <w:lang w:val="en"/>
              </w:rPr>
            </m:ctrlPr>
          </m:dPr>
          <m:e>
            <m:sSub>
              <m:sSubPr>
                <m:ctrlPr>
                  <w:rPr>
                    <w:rFonts w:ascii="Cambria Math" w:eastAsiaTheme="minorEastAsia" w:hAnsi="Cambria Math"/>
                    <w:i/>
                    <w:color w:val="333333"/>
                    <w:kern w:val="36"/>
                    <w:lang w:val="en"/>
                  </w:rPr>
                </m:ctrlPr>
              </m:sSubPr>
              <m:e>
                <m:r>
                  <m:rPr>
                    <m:sty m:val="bi"/>
                  </m:rPr>
                  <w:rPr>
                    <w:rFonts w:ascii="Cambria Math" w:eastAsiaTheme="minorEastAsia" w:hAnsi="Cambria Math"/>
                    <w:color w:val="333333"/>
                    <w:kern w:val="36"/>
                    <w:lang w:val="en"/>
                  </w:rPr>
                  <m:t>b</m:t>
                </m:r>
              </m:e>
              <m:sub>
                <m:r>
                  <w:rPr>
                    <w:rFonts w:ascii="Cambria Math" w:eastAsiaTheme="minorEastAsia" w:hAnsi="Cambria Math"/>
                    <w:color w:val="333333"/>
                    <w:kern w:val="36"/>
                    <w:lang w:val="en"/>
                  </w:rPr>
                  <m:t>2</m:t>
                </m:r>
              </m:sub>
            </m:sSub>
          </m:e>
        </m:d>
      </m:oMath>
      <w:r>
        <w:t xml:space="preserve"> + row 3 of </w:t>
      </w:r>
      <m:oMath>
        <m:sSub>
          <m:sSubPr>
            <m:ctrlPr>
              <w:rPr>
                <w:rFonts w:ascii="Cambria Math" w:eastAsiaTheme="minorEastAsia" w:hAnsi="Cambria Math"/>
                <w:i/>
                <w:color w:val="333333"/>
                <w:kern w:val="36"/>
                <w:lang w:val="en"/>
              </w:rPr>
            </m:ctrlPr>
          </m:sSubPr>
          <m:e>
            <m:r>
              <w:rPr>
                <w:rFonts w:ascii="Cambria Math" w:eastAsiaTheme="minorEastAsia" w:hAnsi="Cambria Math"/>
                <w:color w:val="333333"/>
                <w:kern w:val="36"/>
                <w:lang w:val="en"/>
              </w:rPr>
              <m:t>A</m:t>
            </m:r>
          </m:e>
          <m:sub>
            <m:r>
              <w:rPr>
                <w:rFonts w:ascii="Cambria Math" w:eastAsiaTheme="minorEastAsia" w:hAnsi="Cambria Math"/>
                <w:color w:val="333333"/>
                <w:kern w:val="36"/>
                <w:lang w:val="en"/>
              </w:rPr>
              <m:t>2</m:t>
            </m:r>
          </m:sub>
        </m:sSub>
        <m:d>
          <m:dPr>
            <m:begChr m:val="|"/>
            <m:endChr m:val=""/>
            <m:ctrlPr>
              <w:rPr>
                <w:rFonts w:ascii="Cambria Math" w:eastAsiaTheme="minorEastAsia" w:hAnsi="Cambria Math"/>
                <w:i/>
                <w:color w:val="333333"/>
                <w:kern w:val="36"/>
                <w:lang w:val="en"/>
              </w:rPr>
            </m:ctrlPr>
          </m:dPr>
          <m:e>
            <m:sSub>
              <m:sSubPr>
                <m:ctrlPr>
                  <w:rPr>
                    <w:rFonts w:ascii="Cambria Math" w:eastAsiaTheme="minorEastAsia" w:hAnsi="Cambria Math"/>
                    <w:i/>
                    <w:color w:val="333333"/>
                    <w:kern w:val="36"/>
                    <w:lang w:val="en"/>
                  </w:rPr>
                </m:ctrlPr>
              </m:sSubPr>
              <m:e>
                <m:r>
                  <m:rPr>
                    <m:sty m:val="bi"/>
                  </m:rPr>
                  <w:rPr>
                    <w:rFonts w:ascii="Cambria Math" w:eastAsiaTheme="minorEastAsia" w:hAnsi="Cambria Math"/>
                    <w:color w:val="333333"/>
                    <w:kern w:val="36"/>
                    <w:lang w:val="en"/>
                  </w:rPr>
                  <m:t>b</m:t>
                </m:r>
              </m:e>
              <m:sub>
                <m:r>
                  <w:rPr>
                    <w:rFonts w:ascii="Cambria Math" w:eastAsiaTheme="minorEastAsia" w:hAnsi="Cambria Math"/>
                    <w:color w:val="333333"/>
                    <w:kern w:val="36"/>
                    <w:lang w:val="en"/>
                  </w:rPr>
                  <m:t>2</m:t>
                </m:r>
              </m:sub>
            </m:sSub>
          </m:e>
        </m:d>
      </m:oMath>
      <w:r>
        <w:t>. The result of this</w:t>
      </w:r>
    </w:p>
    <w:p w:rsidR="001B5843" w:rsidRDefault="001B5843" w:rsidP="00E223F3">
      <w:r>
        <w:t>Type 2 ERO</w:t>
      </w:r>
      <w:r w:rsidR="00AD4DFE">
        <w:fldChar w:fldCharType="begin"/>
      </w:r>
      <w:r w:rsidR="00AD4DFE">
        <w:instrText xml:space="preserve"> XE "</w:instrText>
      </w:r>
      <w:r w:rsidR="00AD4DFE" w:rsidRPr="00DC16EC">
        <w:rPr>
          <w:lang w:val="en"/>
        </w:rPr>
        <w:instrText>elementary row operation</w:instrText>
      </w:r>
      <w:r w:rsidR="00AD4DFE">
        <w:instrText xml:space="preserve">" </w:instrText>
      </w:r>
      <w:r w:rsidR="00AD4DFE">
        <w:fldChar w:fldCharType="end"/>
      </w:r>
      <w:r>
        <w:t xml:space="preserve"> is</w:t>
      </w:r>
    </w:p>
    <w:p w:rsidR="001B5843" w:rsidRPr="001B5843"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3</m:t>
              </m:r>
            </m:sub>
          </m:sSub>
          <m:d>
            <m:dPr>
              <m:begChr m:val="|"/>
              <m:endChr m:val=""/>
              <m:ctrlPr>
                <w:rPr>
                  <w:rFonts w:ascii="Cambria Math" w:hAnsi="Cambria Math"/>
                  <w:lang w:val="en"/>
                </w:rPr>
              </m:ctrlPr>
            </m:dPr>
            <m:e>
              <m:sSub>
                <m:sSubPr>
                  <m:ctrlPr>
                    <w:rPr>
                      <w:rFonts w:ascii="Cambria Math" w:hAnsi="Cambria Math"/>
                      <w:lang w:val="en"/>
                    </w:rPr>
                  </m:ctrlPr>
                </m:sSubPr>
                <m:e>
                  <m:r>
                    <m:rPr>
                      <m:sty m:val="bi"/>
                    </m:rPr>
                    <w:rPr>
                      <w:rFonts w:ascii="Cambria Math" w:hAnsi="Cambria Math"/>
                      <w:lang w:val="en"/>
                    </w:rPr>
                    <m:t>b</m:t>
                  </m:r>
                </m:e>
                <m:sub>
                  <m:r>
                    <m:rPr>
                      <m:sty m:val="p"/>
                    </m:rPr>
                    <w:rPr>
                      <w:rFonts w:ascii="Cambria Math" w:hAnsi="Cambria Math"/>
                      <w:lang w:val="en"/>
                    </w:rPr>
                    <m:t>3</m:t>
                  </m:r>
                </m:sub>
              </m:sSub>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2</m:t>
                        </m:r>
                      </m:den>
                    </m:f>
                  </m:e>
                </m:mr>
                <m:mr>
                  <m:e>
                    <m:r>
                      <m:rPr>
                        <m:sty m:val="p"/>
                      </m:rPr>
                      <w:rPr>
                        <w:rFonts w:ascii="Cambria Math" w:hAnsi="Cambria Math"/>
                        <w:lang w:val="en"/>
                      </w:rPr>
                      <m:t>0</m:t>
                    </m:r>
                  </m:e>
                  <m:e>
                    <m:r>
                      <m:rPr>
                        <m:sty m:val="p"/>
                      </m:rPr>
                      <w:rPr>
                        <w:rFonts w:ascii="Cambria Math" w:hAnsi="Cambria Math"/>
                        <w:lang w:val="en"/>
                      </w:rPr>
                      <m:t>-3</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-2</m:t>
                    </m:r>
                  </m:e>
                  <m:e>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2</m:t>
                        </m:r>
                      </m:den>
                    </m:f>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f>
                          <m:fPr>
                            <m:ctrlPr>
                              <w:rPr>
                                <w:rFonts w:ascii="Cambria Math" w:hAnsi="Cambria Math"/>
                                <w:lang w:val="en"/>
                              </w:rPr>
                            </m:ctrlPr>
                          </m:fPr>
                          <m:num>
                            <m:r>
                              <m:rPr>
                                <m:sty m:val="p"/>
                              </m:rPr>
                              <w:rPr>
                                <w:rFonts w:ascii="Cambria Math" w:hAnsi="Cambria Math"/>
                                <w:lang w:val="en"/>
                              </w:rPr>
                              <m:t>9</m:t>
                            </m:r>
                          </m:num>
                          <m:den>
                            <m:r>
                              <m:rPr>
                                <m:sty m:val="p"/>
                              </m:rPr>
                              <w:rPr>
                                <w:rFonts w:ascii="Cambria Math" w:hAnsi="Cambria Math"/>
                                <w:lang w:val="en"/>
                              </w:rPr>
                              <m:t>2</m:t>
                            </m:r>
                          </m:den>
                        </m:f>
                      </m:e>
                    </m:mr>
                    <m:mr>
                      <m:e>
                        <m:r>
                          <m:rPr>
                            <m:sty m:val="p"/>
                          </m:rPr>
                          <w:rPr>
                            <w:rFonts w:ascii="Cambria Math" w:hAnsi="Cambria Math"/>
                            <w:lang w:val="en"/>
                          </w:rPr>
                          <m:t>-3</m:t>
                        </m:r>
                      </m:e>
                    </m:mr>
                    <m:mr>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2</m:t>
                            </m:r>
                          </m:den>
                        </m:f>
                      </m:e>
                    </m:mr>
                  </m:m>
                </m:e>
              </m:d>
            </m:e>
          </m:d>
        </m:oMath>
      </m:oMathPara>
    </w:p>
    <w:p w:rsidR="001B5843" w:rsidRDefault="001B5843" w:rsidP="00E223F3">
      <w:pPr>
        <w:rPr>
          <w:lang w:val="en"/>
        </w:rPr>
      </w:pPr>
      <w:r w:rsidRPr="001B5843">
        <w:rPr>
          <w:lang w:val="en"/>
        </w:rPr>
        <w:t>The first column of (8') has now been transformed into</w:t>
      </w:r>
    </w:p>
    <w:p w:rsidR="001B5843" w:rsidRPr="001B5843" w:rsidRDefault="002D689A" w:rsidP="00E223F3">
      <w:pPr>
        <w:rPr>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0</m:t>
                    </m:r>
                  </m:e>
                </m:mr>
                <m:mr>
                  <m:e>
                    <m:r>
                      <m:rPr>
                        <m:sty m:val="p"/>
                      </m:rPr>
                      <w:rPr>
                        <w:rFonts w:ascii="Cambria Math" w:hAnsi="Cambria Math"/>
                        <w:lang w:val="en"/>
                      </w:rPr>
                      <m:t>0</m:t>
                    </m:r>
                  </m:e>
                </m:mr>
              </m:m>
            </m:e>
          </m:d>
        </m:oMath>
      </m:oMathPara>
    </w:p>
    <w:p w:rsidR="001B5843" w:rsidRDefault="001B5843" w:rsidP="00E223F3">
      <w:pPr>
        <w:rPr>
          <w:lang w:val="en"/>
        </w:rPr>
      </w:pPr>
      <w:r w:rsidRPr="001B5843">
        <w:rPr>
          <w:lang w:val="en"/>
        </w:rPr>
        <w:t xml:space="preserve">By our procedure, we have made sure that the variable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oMath>
      <w:r w:rsidRPr="001B5843">
        <w:rPr>
          <w:lang w:val="en"/>
        </w:rPr>
        <w:t xml:space="preserve"> occurs in only a single equation and in that equation has a coefficient of 1. We now transform the second column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3</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3</m:t>
                </m:r>
              </m:sub>
            </m:sSub>
          </m:e>
        </m:d>
      </m:oMath>
      <w:r w:rsidRPr="001B5843">
        <w:rPr>
          <w:lang w:val="en"/>
        </w:rPr>
        <w:t xml:space="preserve"> into</w:t>
      </w:r>
    </w:p>
    <w:p w:rsidR="001B5843" w:rsidRPr="001B5843" w:rsidRDefault="002D689A" w:rsidP="00E223F3">
      <w:pPr>
        <w:rPr>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1</m:t>
                    </m:r>
                  </m:e>
                </m:mr>
                <m:mr>
                  <m:e>
                    <m:r>
                      <m:rPr>
                        <m:sty m:val="p"/>
                      </m:rPr>
                      <w:rPr>
                        <w:rFonts w:ascii="Cambria Math" w:hAnsi="Cambria Math"/>
                        <w:lang w:val="en"/>
                      </w:rPr>
                      <m:t>0</m:t>
                    </m:r>
                  </m:e>
                </m:mr>
              </m:m>
            </m:e>
          </m:d>
        </m:oMath>
      </m:oMathPara>
    </w:p>
    <w:p w:rsidR="001B5843" w:rsidRPr="001B5843" w:rsidRDefault="001B5843" w:rsidP="00E223F3">
      <w:pPr>
        <w:rPr>
          <w:lang w:val="en"/>
        </w:rPr>
      </w:pPr>
      <w:r w:rsidRPr="001B5843">
        <w:rPr>
          <w:lang w:val="en"/>
        </w:rPr>
        <w:t>We begin by using a Type 1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1B5843">
        <w:rPr>
          <w:lang w:val="en"/>
        </w:rPr>
        <w:t xml:space="preserve"> to create a 1 in row 2 and column 2 of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3</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3</m:t>
                </m:r>
              </m:sub>
            </m:sSub>
          </m:e>
        </m:d>
      </m:oMath>
      <w:r w:rsidRPr="001B5843">
        <w:rPr>
          <w:lang w:val="en"/>
        </w:rPr>
        <w:t>. Then we use the resulting row 2 to perform the Type 2 EROs that are needed to put zeros in the rest of column 2. Steps 4–6 accomplish these goals.</w:t>
      </w:r>
    </w:p>
    <w:p w:rsidR="001B5843" w:rsidRDefault="001B5843" w:rsidP="00E223F3">
      <w:pPr>
        <w:rPr>
          <w:lang w:val="en"/>
        </w:rPr>
      </w:pPr>
      <w:r w:rsidRPr="00A80385">
        <w:rPr>
          <w:b/>
          <w:shd w:val="clear" w:color="auto" w:fill="D0CECE" w:themeFill="background2" w:themeFillShade="E6"/>
          <w:lang w:val="en"/>
        </w:rPr>
        <w:t>Step 4</w:t>
      </w:r>
      <w:r w:rsidR="002F3156" w:rsidRPr="00A80385">
        <w:rPr>
          <w:b/>
          <w:shd w:val="clear" w:color="auto" w:fill="D0CECE" w:themeFill="background2" w:themeFillShade="E6"/>
          <w:lang w:val="en"/>
        </w:rPr>
        <w:t>.</w:t>
      </w:r>
      <w:r w:rsidR="002F3156">
        <w:rPr>
          <w:lang w:val="en"/>
        </w:rPr>
        <w:t xml:space="preserve"> </w:t>
      </w:r>
      <w:r w:rsidRPr="001B5843">
        <w:rPr>
          <w:lang w:val="en"/>
        </w:rPr>
        <w:t>Multiply row 2 of</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3</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3</m:t>
                </m:r>
              </m:sub>
            </m:sSub>
          </m:e>
        </m:d>
      </m:oMath>
      <w:r>
        <w:rPr>
          <w:lang w:val="en"/>
        </w:rPr>
        <w:t xml:space="preserve">  by </w:t>
      </w:r>
      <m:oMath>
        <m:r>
          <w:rPr>
            <w:rFonts w:ascii="Cambria Math" w:hAnsi="Cambria Math"/>
            <w:lang w:val="en"/>
          </w:rPr>
          <m:t>-</m:t>
        </m:r>
        <m:f>
          <m:fPr>
            <m:ctrlPr>
              <w:rPr>
                <w:rFonts w:ascii="Cambria Math" w:hAnsi="Cambria Math"/>
                <w:i/>
                <w:lang w:val="en"/>
              </w:rPr>
            </m:ctrlPr>
          </m:fPr>
          <m:num>
            <m:r>
              <w:rPr>
                <w:rFonts w:ascii="Cambria Math" w:hAnsi="Cambria Math"/>
                <w:lang w:val="en"/>
              </w:rPr>
              <m:t>1</m:t>
            </m:r>
          </m:num>
          <m:den>
            <m:r>
              <w:rPr>
                <w:rFonts w:ascii="Cambria Math" w:hAnsi="Cambria Math"/>
                <w:lang w:val="en"/>
              </w:rPr>
              <m:t>3</m:t>
            </m:r>
          </m:den>
        </m:f>
      </m:oMath>
      <w:r w:rsidRPr="001B5843">
        <w:rPr>
          <w:lang w:val="en"/>
        </w:rPr>
        <w:t xml:space="preserve"> .The result of this Type 1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1B5843">
        <w:rPr>
          <w:lang w:val="en"/>
        </w:rPr>
        <w:t xml:space="preserve"> is</w:t>
      </w:r>
    </w:p>
    <w:p w:rsidR="001B5843" w:rsidRPr="001B5843" w:rsidRDefault="0079605C" w:rsidP="00E223F3">
      <w:pPr>
        <w:tabs>
          <w:tab w:val="center" w:pos="3240"/>
        </w:tabs>
        <w:rPr>
          <w:lang w:val="en"/>
        </w:rPr>
      </w:pPr>
      <w:r>
        <w:rPr>
          <w:rFonts w:eastAsiaTheme="minorEastAsia"/>
          <w:lang w:val="en"/>
        </w:rPr>
        <w:tab/>
      </w:r>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4</m:t>
            </m:r>
          </m:sub>
        </m:sSub>
        <m:d>
          <m:dPr>
            <m:begChr m:val="|"/>
            <m:endChr m:val=""/>
            <m:ctrlPr>
              <w:rPr>
                <w:rFonts w:ascii="Cambria Math" w:hAnsi="Cambria Math"/>
                <w:lang w:val="en"/>
              </w:rPr>
            </m:ctrlPr>
          </m:dPr>
          <m:e>
            <m:sSub>
              <m:sSubPr>
                <m:ctrlPr>
                  <w:rPr>
                    <w:rFonts w:ascii="Cambria Math" w:hAnsi="Cambria Math"/>
                    <w:lang w:val="en"/>
                  </w:rPr>
                </m:ctrlPr>
              </m:sSubPr>
              <m:e>
                <m:r>
                  <m:rPr>
                    <m:sty m:val="bi"/>
                  </m:rPr>
                  <w:rPr>
                    <w:rFonts w:ascii="Cambria Math" w:hAnsi="Cambria Math"/>
                    <w:lang w:val="en"/>
                  </w:rPr>
                  <m:t>b</m:t>
                </m:r>
              </m:e>
              <m:sub>
                <m:r>
                  <m:rPr>
                    <m:sty m:val="p"/>
                  </m:rPr>
                  <w:rPr>
                    <w:rFonts w:ascii="Cambria Math" w:hAnsi="Cambria Math"/>
                    <w:lang w:val="en"/>
                  </w:rPr>
                  <m:t>4</m:t>
                </m:r>
              </m:sub>
            </m:sSub>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2</m:t>
                      </m:r>
                    </m:den>
                  </m:f>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3</m:t>
                      </m:r>
                    </m:den>
                  </m:f>
                </m:e>
              </m:mr>
              <m:mr>
                <m:e>
                  <m:r>
                    <m:rPr>
                      <m:sty m:val="p"/>
                    </m:rPr>
                    <w:rPr>
                      <w:rFonts w:ascii="Cambria Math" w:hAnsi="Cambria Math"/>
                      <w:lang w:val="en"/>
                    </w:rPr>
                    <m:t>0</m:t>
                  </m:r>
                </m:e>
                <m:e>
                  <m:r>
                    <m:rPr>
                      <m:sty m:val="p"/>
                    </m:rPr>
                    <w:rPr>
                      <w:rFonts w:ascii="Cambria Math" w:hAnsi="Cambria Math"/>
                      <w:lang w:val="en"/>
                    </w:rPr>
                    <m:t>-2</m:t>
                  </m:r>
                </m:e>
                <m:e>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2</m:t>
                      </m:r>
                    </m:den>
                  </m:f>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f>
                        <m:fPr>
                          <m:ctrlPr>
                            <w:rPr>
                              <w:rFonts w:ascii="Cambria Math" w:hAnsi="Cambria Math"/>
                              <w:lang w:val="en"/>
                            </w:rPr>
                          </m:ctrlPr>
                        </m:fPr>
                        <m:num>
                          <m:r>
                            <m:rPr>
                              <m:sty m:val="p"/>
                            </m:rPr>
                            <w:rPr>
                              <w:rFonts w:ascii="Cambria Math" w:hAnsi="Cambria Math"/>
                              <w:lang w:val="en"/>
                            </w:rPr>
                            <m:t>9</m:t>
                          </m:r>
                        </m:num>
                        <m:den>
                          <m:r>
                            <m:rPr>
                              <m:sty m:val="p"/>
                            </m:rPr>
                            <w:rPr>
                              <w:rFonts w:ascii="Cambria Math" w:hAnsi="Cambria Math"/>
                              <w:lang w:val="en"/>
                            </w:rPr>
                            <m:t>2</m:t>
                          </m:r>
                        </m:den>
                      </m:f>
                    </m:e>
                  </m:mr>
                  <m:mr>
                    <m:e>
                      <m:r>
                        <m:rPr>
                          <m:sty m:val="p"/>
                        </m:rPr>
                        <w:rPr>
                          <w:rFonts w:ascii="Cambria Math" w:hAnsi="Cambria Math"/>
                          <w:lang w:val="en"/>
                        </w:rPr>
                        <m:t>1</m:t>
                      </m:r>
                    </m:e>
                  </m:mr>
                  <m:mr>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2</m:t>
                          </m:r>
                        </m:den>
                      </m:f>
                    </m:e>
                  </m:mr>
                </m:m>
              </m:e>
            </m:d>
          </m:e>
        </m:d>
      </m:oMath>
      <w:r w:rsidR="00C809F3">
        <w:rPr>
          <w:lang w:val="en"/>
        </w:rPr>
        <w:t xml:space="preserve"> </w:t>
      </w:r>
    </w:p>
    <w:p w:rsidR="001B5843" w:rsidRDefault="00C809F3" w:rsidP="00E223F3">
      <w:r w:rsidRPr="00A80385">
        <w:rPr>
          <w:b/>
          <w:shd w:val="clear" w:color="auto" w:fill="D0CECE" w:themeFill="background2" w:themeFillShade="E6"/>
        </w:rPr>
        <w:t>Step 5</w:t>
      </w:r>
      <w:r w:rsidRPr="00A80385">
        <w:rPr>
          <w:b/>
          <w:shd w:val="clear" w:color="auto" w:fill="D0CECE" w:themeFill="background2" w:themeFillShade="E6"/>
        </w:rPr>
        <w:tab/>
      </w:r>
      <w:r w:rsidR="002F3156" w:rsidRPr="00A80385">
        <w:rPr>
          <w:b/>
          <w:shd w:val="clear" w:color="auto" w:fill="D0CECE" w:themeFill="background2" w:themeFillShade="E6"/>
        </w:rPr>
        <w:t>.</w:t>
      </w:r>
      <w:r w:rsidR="002F3156">
        <w:t xml:space="preserve"> </w:t>
      </w:r>
      <w:r w:rsidRPr="00C809F3">
        <w:t>Replace row 1 of</w:t>
      </w:r>
      <w:r>
        <w:t xml:space="preserve"> </w:t>
      </w:r>
      <m:oMath>
        <m:sSub>
          <m:sSubPr>
            <m:ctrlPr>
              <w:rPr>
                <w:rFonts w:ascii="Cambria Math" w:eastAsiaTheme="minorEastAsia" w:hAnsi="Cambria Math"/>
                <w:i/>
                <w:color w:val="333333"/>
                <w:kern w:val="36"/>
                <w:lang w:val="en"/>
              </w:rPr>
            </m:ctrlPr>
          </m:sSubPr>
          <m:e>
            <m:r>
              <w:rPr>
                <w:rFonts w:ascii="Cambria Math" w:eastAsiaTheme="minorEastAsia" w:hAnsi="Cambria Math"/>
                <w:color w:val="333333"/>
                <w:kern w:val="36"/>
                <w:lang w:val="en"/>
              </w:rPr>
              <m:t>A</m:t>
            </m:r>
          </m:e>
          <m:sub>
            <m:r>
              <w:rPr>
                <w:rFonts w:ascii="Cambria Math" w:eastAsiaTheme="minorEastAsia" w:hAnsi="Cambria Math"/>
                <w:color w:val="333333"/>
                <w:kern w:val="36"/>
                <w:lang w:val="en"/>
              </w:rPr>
              <m:t>4</m:t>
            </m:r>
          </m:sub>
        </m:sSub>
        <m:d>
          <m:dPr>
            <m:begChr m:val="|"/>
            <m:endChr m:val=""/>
            <m:ctrlPr>
              <w:rPr>
                <w:rFonts w:ascii="Cambria Math" w:eastAsiaTheme="minorEastAsia" w:hAnsi="Cambria Math"/>
                <w:i/>
                <w:color w:val="333333"/>
                <w:kern w:val="36"/>
                <w:lang w:val="en"/>
              </w:rPr>
            </m:ctrlPr>
          </m:dPr>
          <m:e>
            <m:sSub>
              <m:sSubPr>
                <m:ctrlPr>
                  <w:rPr>
                    <w:rFonts w:ascii="Cambria Math" w:eastAsiaTheme="minorEastAsia" w:hAnsi="Cambria Math"/>
                    <w:i/>
                    <w:color w:val="333333"/>
                    <w:kern w:val="36"/>
                    <w:lang w:val="en"/>
                  </w:rPr>
                </m:ctrlPr>
              </m:sSubPr>
              <m:e>
                <m:r>
                  <m:rPr>
                    <m:sty m:val="bi"/>
                  </m:rPr>
                  <w:rPr>
                    <w:rFonts w:ascii="Cambria Math" w:eastAsiaTheme="minorEastAsia" w:hAnsi="Cambria Math"/>
                    <w:color w:val="333333"/>
                    <w:kern w:val="36"/>
                    <w:lang w:val="en"/>
                  </w:rPr>
                  <m:t>b</m:t>
                </m:r>
              </m:e>
              <m:sub>
                <m:r>
                  <w:rPr>
                    <w:rFonts w:ascii="Cambria Math" w:eastAsiaTheme="minorEastAsia" w:hAnsi="Cambria Math"/>
                    <w:color w:val="333333"/>
                    <w:kern w:val="36"/>
                    <w:lang w:val="en"/>
                  </w:rPr>
                  <m:t>4</m:t>
                </m:r>
              </m:sub>
            </m:sSub>
          </m:e>
        </m:d>
      </m:oMath>
      <w:r w:rsidRPr="00C809F3">
        <w:t xml:space="preserve">  by -1(row 2 of</w:t>
      </w:r>
      <w:r>
        <w:t xml:space="preserve"> </w:t>
      </w:r>
      <m:oMath>
        <m:sSub>
          <m:sSubPr>
            <m:ctrlPr>
              <w:rPr>
                <w:rFonts w:ascii="Cambria Math" w:eastAsiaTheme="minorEastAsia" w:hAnsi="Cambria Math"/>
                <w:i/>
                <w:color w:val="333333"/>
                <w:kern w:val="36"/>
                <w:lang w:val="en"/>
              </w:rPr>
            </m:ctrlPr>
          </m:sSubPr>
          <m:e>
            <m:r>
              <w:rPr>
                <w:rFonts w:ascii="Cambria Math" w:eastAsiaTheme="minorEastAsia" w:hAnsi="Cambria Math"/>
                <w:color w:val="333333"/>
                <w:kern w:val="36"/>
                <w:lang w:val="en"/>
              </w:rPr>
              <m:t>A</m:t>
            </m:r>
          </m:e>
          <m:sub>
            <m:r>
              <w:rPr>
                <w:rFonts w:ascii="Cambria Math" w:eastAsiaTheme="minorEastAsia" w:hAnsi="Cambria Math"/>
                <w:color w:val="333333"/>
                <w:kern w:val="36"/>
                <w:lang w:val="en"/>
              </w:rPr>
              <m:t>4</m:t>
            </m:r>
          </m:sub>
        </m:sSub>
        <m:d>
          <m:dPr>
            <m:begChr m:val="|"/>
            <m:endChr m:val=""/>
            <m:ctrlPr>
              <w:rPr>
                <w:rFonts w:ascii="Cambria Math" w:eastAsiaTheme="minorEastAsia" w:hAnsi="Cambria Math"/>
                <w:i/>
                <w:color w:val="333333"/>
                <w:kern w:val="36"/>
                <w:lang w:val="en"/>
              </w:rPr>
            </m:ctrlPr>
          </m:dPr>
          <m:e>
            <m:sSub>
              <m:sSubPr>
                <m:ctrlPr>
                  <w:rPr>
                    <w:rFonts w:ascii="Cambria Math" w:eastAsiaTheme="minorEastAsia" w:hAnsi="Cambria Math"/>
                    <w:i/>
                    <w:color w:val="333333"/>
                    <w:kern w:val="36"/>
                    <w:lang w:val="en"/>
                  </w:rPr>
                </m:ctrlPr>
              </m:sSubPr>
              <m:e>
                <m:r>
                  <m:rPr>
                    <m:sty m:val="bi"/>
                  </m:rPr>
                  <w:rPr>
                    <w:rFonts w:ascii="Cambria Math" w:eastAsiaTheme="minorEastAsia" w:hAnsi="Cambria Math"/>
                    <w:color w:val="333333"/>
                    <w:kern w:val="36"/>
                    <w:lang w:val="en"/>
                  </w:rPr>
                  <m:t>b</m:t>
                </m:r>
              </m:e>
              <m:sub>
                <m:r>
                  <w:rPr>
                    <w:rFonts w:ascii="Cambria Math" w:eastAsiaTheme="minorEastAsia" w:hAnsi="Cambria Math"/>
                    <w:color w:val="333333"/>
                    <w:kern w:val="36"/>
                    <w:lang w:val="en"/>
                  </w:rPr>
                  <m:t>4</m:t>
                </m:r>
              </m:sub>
            </m:sSub>
          </m:e>
        </m:d>
      </m:oMath>
      <w:r w:rsidRPr="00C809F3">
        <w:t>) + row 1 of</w:t>
      </w:r>
      <w:r>
        <w:t xml:space="preserve"> </w:t>
      </w:r>
      <m:oMath>
        <m:sSub>
          <m:sSubPr>
            <m:ctrlPr>
              <w:rPr>
                <w:rFonts w:ascii="Cambria Math" w:eastAsiaTheme="minorEastAsia" w:hAnsi="Cambria Math"/>
                <w:i/>
                <w:color w:val="333333"/>
                <w:kern w:val="36"/>
                <w:lang w:val="en"/>
              </w:rPr>
            </m:ctrlPr>
          </m:sSubPr>
          <m:e>
            <m:r>
              <w:rPr>
                <w:rFonts w:ascii="Cambria Math" w:eastAsiaTheme="minorEastAsia" w:hAnsi="Cambria Math"/>
                <w:color w:val="333333"/>
                <w:kern w:val="36"/>
                <w:lang w:val="en"/>
              </w:rPr>
              <m:t>A</m:t>
            </m:r>
          </m:e>
          <m:sub>
            <m:r>
              <w:rPr>
                <w:rFonts w:ascii="Cambria Math" w:eastAsiaTheme="minorEastAsia" w:hAnsi="Cambria Math"/>
                <w:color w:val="333333"/>
                <w:kern w:val="36"/>
                <w:lang w:val="en"/>
              </w:rPr>
              <m:t>4</m:t>
            </m:r>
          </m:sub>
        </m:sSub>
        <m:d>
          <m:dPr>
            <m:begChr m:val="|"/>
            <m:endChr m:val=""/>
            <m:ctrlPr>
              <w:rPr>
                <w:rFonts w:ascii="Cambria Math" w:eastAsiaTheme="minorEastAsia" w:hAnsi="Cambria Math"/>
                <w:i/>
                <w:color w:val="333333"/>
                <w:kern w:val="36"/>
                <w:lang w:val="en"/>
              </w:rPr>
            </m:ctrlPr>
          </m:dPr>
          <m:e>
            <m:sSub>
              <m:sSubPr>
                <m:ctrlPr>
                  <w:rPr>
                    <w:rFonts w:ascii="Cambria Math" w:eastAsiaTheme="minorEastAsia" w:hAnsi="Cambria Math"/>
                    <w:i/>
                    <w:color w:val="333333"/>
                    <w:kern w:val="36"/>
                    <w:lang w:val="en"/>
                  </w:rPr>
                </m:ctrlPr>
              </m:sSubPr>
              <m:e>
                <m:r>
                  <m:rPr>
                    <m:sty m:val="bi"/>
                  </m:rPr>
                  <w:rPr>
                    <w:rFonts w:ascii="Cambria Math" w:eastAsiaTheme="minorEastAsia" w:hAnsi="Cambria Math"/>
                    <w:color w:val="333333"/>
                    <w:kern w:val="36"/>
                    <w:lang w:val="en"/>
                  </w:rPr>
                  <m:t>b</m:t>
                </m:r>
              </m:e>
              <m:sub>
                <m:r>
                  <w:rPr>
                    <w:rFonts w:ascii="Cambria Math" w:eastAsiaTheme="minorEastAsia" w:hAnsi="Cambria Math"/>
                    <w:color w:val="333333"/>
                    <w:kern w:val="36"/>
                    <w:lang w:val="en"/>
                  </w:rPr>
                  <m:t>4</m:t>
                </m:r>
              </m:sub>
            </m:sSub>
          </m:e>
        </m:d>
      </m:oMath>
      <w:r w:rsidRPr="00C809F3">
        <w:t>. The result of this Type 2 ERO</w:t>
      </w:r>
      <w:r w:rsidR="00AD4DFE">
        <w:fldChar w:fldCharType="begin"/>
      </w:r>
      <w:r w:rsidR="00AD4DFE">
        <w:instrText xml:space="preserve"> XE "</w:instrText>
      </w:r>
      <w:r w:rsidR="00AD4DFE" w:rsidRPr="00DC16EC">
        <w:rPr>
          <w:lang w:val="en"/>
        </w:rPr>
        <w:instrText>elementary row operation</w:instrText>
      </w:r>
      <w:r w:rsidR="00AD4DFE">
        <w:instrText xml:space="preserve">" </w:instrText>
      </w:r>
      <w:r w:rsidR="00AD4DFE">
        <w:fldChar w:fldCharType="end"/>
      </w:r>
      <w:r w:rsidRPr="00C809F3">
        <w:t xml:space="preserve"> is</w:t>
      </w:r>
    </w:p>
    <w:p w:rsidR="00C809F3" w:rsidRDefault="0079605C" w:rsidP="00E223F3">
      <w:pPr>
        <w:tabs>
          <w:tab w:val="center" w:pos="3240"/>
        </w:tabs>
        <w:rPr>
          <w:lang w:val="en"/>
        </w:rPr>
      </w:pPr>
      <w:r>
        <w:rPr>
          <w:rFonts w:eastAsiaTheme="minorEastAsia"/>
          <w:lang w:val="en"/>
        </w:rPr>
        <w:tab/>
      </w:r>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5</m:t>
            </m:r>
          </m:sub>
        </m:sSub>
        <m:d>
          <m:dPr>
            <m:begChr m:val="|"/>
            <m:endChr m:val=""/>
            <m:ctrlPr>
              <w:rPr>
                <w:rFonts w:ascii="Cambria Math" w:hAnsi="Cambria Math"/>
                <w:lang w:val="en"/>
              </w:rPr>
            </m:ctrlPr>
          </m:dPr>
          <m:e>
            <m:sSub>
              <m:sSubPr>
                <m:ctrlPr>
                  <w:rPr>
                    <w:rFonts w:ascii="Cambria Math" w:hAnsi="Cambria Math"/>
                    <w:lang w:val="en"/>
                  </w:rPr>
                </m:ctrlPr>
              </m:sSubPr>
              <m:e>
                <m:r>
                  <m:rPr>
                    <m:sty m:val="bi"/>
                  </m:rPr>
                  <w:rPr>
                    <w:rFonts w:ascii="Cambria Math" w:hAnsi="Cambria Math"/>
                    <w:lang w:val="en"/>
                  </w:rPr>
                  <m:t>b</m:t>
                </m:r>
              </m:e>
              <m:sub>
                <m:r>
                  <m:rPr>
                    <m:sty m:val="p"/>
                  </m:rPr>
                  <w:rPr>
                    <w:rFonts w:ascii="Cambria Math" w:hAnsi="Cambria Math"/>
                    <w:lang w:val="en"/>
                  </w:rPr>
                  <m:t>5</m:t>
                </m:r>
              </m:sub>
            </m:sSub>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f>
                    <m:fPr>
                      <m:ctrlPr>
                        <w:rPr>
                          <w:rFonts w:ascii="Cambria Math" w:hAnsi="Cambria Math"/>
                          <w:lang w:val="en"/>
                        </w:rPr>
                      </m:ctrlPr>
                    </m:fPr>
                    <m:num>
                      <m:r>
                        <m:rPr>
                          <m:sty m:val="p"/>
                        </m:rPr>
                        <w:rPr>
                          <w:rFonts w:ascii="Cambria Math" w:hAnsi="Cambria Math"/>
                          <w:lang w:val="en"/>
                        </w:rPr>
                        <m:t>5</m:t>
                      </m:r>
                    </m:num>
                    <m:den>
                      <m:r>
                        <m:rPr>
                          <m:sty m:val="p"/>
                        </m:rPr>
                        <w:rPr>
                          <w:rFonts w:ascii="Cambria Math" w:hAnsi="Cambria Math"/>
                          <w:lang w:val="en"/>
                        </w:rPr>
                        <m:t>6</m:t>
                      </m:r>
                    </m:den>
                  </m:f>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3</m:t>
                      </m:r>
                    </m:den>
                  </m:f>
                </m:e>
              </m:mr>
              <m:mr>
                <m:e>
                  <m:r>
                    <m:rPr>
                      <m:sty m:val="p"/>
                    </m:rPr>
                    <w:rPr>
                      <w:rFonts w:ascii="Cambria Math" w:hAnsi="Cambria Math"/>
                      <w:lang w:val="en"/>
                    </w:rPr>
                    <m:t>0</m:t>
                  </m:r>
                </m:e>
                <m:e>
                  <m:r>
                    <m:rPr>
                      <m:sty m:val="p"/>
                    </m:rPr>
                    <w:rPr>
                      <w:rFonts w:ascii="Cambria Math" w:hAnsi="Cambria Math"/>
                      <w:lang w:val="en"/>
                    </w:rPr>
                    <m:t>-2</m:t>
                  </m:r>
                </m:e>
                <m:e>
                  <m:f>
                    <m:fPr>
                      <m:ctrlPr>
                        <w:rPr>
                          <w:rFonts w:ascii="Cambria Math" w:hAnsi="Cambria Math"/>
                          <w:lang w:val="en"/>
                        </w:rPr>
                      </m:ctrlPr>
                    </m:fPr>
                    <m:num>
                      <m:r>
                        <m:rPr>
                          <m:sty m:val="p"/>
                        </m:rPr>
                        <w:rPr>
                          <w:rFonts w:ascii="Cambria Math" w:hAnsi="Cambria Math"/>
                          <w:lang w:val="en"/>
                        </w:rPr>
                        <m:t>3</m:t>
                      </m:r>
                    </m:num>
                    <m:den>
                      <m:r>
                        <m:rPr>
                          <m:sty m:val="p"/>
                        </m:rPr>
                        <w:rPr>
                          <w:rFonts w:ascii="Cambria Math" w:hAnsi="Cambria Math"/>
                          <w:lang w:val="en"/>
                        </w:rPr>
                        <m:t>2</m:t>
                      </m:r>
                    </m:den>
                  </m:f>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f>
                        <m:fPr>
                          <m:ctrlPr>
                            <w:rPr>
                              <w:rFonts w:ascii="Cambria Math" w:hAnsi="Cambria Math"/>
                              <w:lang w:val="en"/>
                            </w:rPr>
                          </m:ctrlPr>
                        </m:fPr>
                        <m:num>
                          <m:r>
                            <m:rPr>
                              <m:sty m:val="p"/>
                            </m:rPr>
                            <w:rPr>
                              <w:rFonts w:ascii="Cambria Math" w:hAnsi="Cambria Math"/>
                              <w:lang w:val="en"/>
                            </w:rPr>
                            <m:t>7</m:t>
                          </m:r>
                        </m:num>
                        <m:den>
                          <m:r>
                            <m:rPr>
                              <m:sty m:val="p"/>
                            </m:rPr>
                            <w:rPr>
                              <w:rFonts w:ascii="Cambria Math" w:hAnsi="Cambria Math"/>
                              <w:lang w:val="en"/>
                            </w:rPr>
                            <m:t>2</m:t>
                          </m:r>
                        </m:den>
                      </m:f>
                    </m:e>
                  </m:mr>
                  <m:mr>
                    <m:e>
                      <m:r>
                        <m:rPr>
                          <m:sty m:val="p"/>
                        </m:rPr>
                        <w:rPr>
                          <w:rFonts w:ascii="Cambria Math" w:hAnsi="Cambria Math"/>
                          <w:lang w:val="en"/>
                        </w:rPr>
                        <m:t>1</m:t>
                      </m:r>
                    </m:e>
                  </m:mr>
                  <m:mr>
                    <m:e>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2</m:t>
                          </m:r>
                        </m:den>
                      </m:f>
                    </m:e>
                  </m:mr>
                </m:m>
              </m:e>
            </m:d>
          </m:e>
        </m:d>
      </m:oMath>
      <w:r w:rsidR="00C809F3">
        <w:rPr>
          <w:lang w:val="en"/>
        </w:rPr>
        <w:t xml:space="preserve"> </w:t>
      </w:r>
    </w:p>
    <w:p w:rsidR="00C809F3" w:rsidRDefault="00C809F3" w:rsidP="00E223F3">
      <w:pPr>
        <w:rPr>
          <w:lang w:val="en"/>
        </w:rPr>
      </w:pPr>
      <w:r w:rsidRPr="00A80385">
        <w:rPr>
          <w:b/>
          <w:shd w:val="clear" w:color="auto" w:fill="D0CECE" w:themeFill="background2" w:themeFillShade="E6"/>
          <w:lang w:val="en"/>
        </w:rPr>
        <w:t>Step 6</w:t>
      </w:r>
      <w:r w:rsidRPr="00A80385">
        <w:rPr>
          <w:b/>
          <w:shd w:val="clear" w:color="auto" w:fill="D0CECE" w:themeFill="background2" w:themeFillShade="E6"/>
          <w:lang w:val="en"/>
        </w:rPr>
        <w:tab/>
      </w:r>
      <w:r w:rsidR="002F3156" w:rsidRPr="00A80385">
        <w:rPr>
          <w:b/>
          <w:shd w:val="clear" w:color="auto" w:fill="D0CECE" w:themeFill="background2" w:themeFillShade="E6"/>
          <w:lang w:val="en"/>
        </w:rPr>
        <w:t>.</w:t>
      </w:r>
      <w:r w:rsidR="002F3156">
        <w:rPr>
          <w:lang w:val="en"/>
        </w:rPr>
        <w:t xml:space="preserve"> </w:t>
      </w:r>
      <w:r w:rsidRPr="00C809F3">
        <w:rPr>
          <w:lang w:val="en"/>
        </w:rPr>
        <w:t xml:space="preserve">Replace row 3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5</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5</m:t>
                </m:r>
              </m:sub>
            </m:sSub>
          </m:e>
        </m:d>
      </m:oMath>
      <w:r w:rsidRPr="00C809F3">
        <w:rPr>
          <w:lang w:val="en"/>
        </w:rPr>
        <w:t xml:space="preserve">  by 2(row 2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5</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5</m:t>
                </m:r>
              </m:sub>
            </m:sSub>
          </m:e>
        </m:d>
      </m:oMath>
      <w:r w:rsidRPr="00C809F3">
        <w:rPr>
          <w:lang w:val="en"/>
        </w:rPr>
        <w:t xml:space="preserve">) + row 3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5</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5</m:t>
                </m:r>
              </m:sub>
            </m:sSub>
          </m:e>
        </m:d>
      </m:oMath>
      <w:r w:rsidRPr="00C809F3">
        <w:rPr>
          <w:lang w:val="en"/>
        </w:rPr>
        <w:t xml:space="preserve">. </w:t>
      </w:r>
      <w:r>
        <w:rPr>
          <w:lang w:val="en"/>
        </w:rPr>
        <w:t xml:space="preserve">The result of this </w:t>
      </w:r>
      <w:r w:rsidRPr="00C809F3">
        <w:rPr>
          <w:lang w:val="en"/>
        </w:rPr>
        <w:t>Type 2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C809F3">
        <w:rPr>
          <w:lang w:val="en"/>
        </w:rPr>
        <w:t xml:space="preserve"> is</w:t>
      </w:r>
    </w:p>
    <w:p w:rsidR="00C809F3" w:rsidRDefault="0079605C" w:rsidP="00E223F3">
      <w:pPr>
        <w:tabs>
          <w:tab w:val="center" w:pos="3240"/>
        </w:tabs>
        <w:rPr>
          <w:lang w:val="en"/>
        </w:rPr>
      </w:pPr>
      <w:r>
        <w:rPr>
          <w:rFonts w:eastAsiaTheme="minorEastAsia"/>
          <w:lang w:val="en"/>
        </w:rPr>
        <w:tab/>
      </w:r>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6</m:t>
            </m:r>
          </m:sub>
        </m:sSub>
        <m:d>
          <m:dPr>
            <m:begChr m:val="|"/>
            <m:endChr m:val=""/>
            <m:ctrlPr>
              <w:rPr>
                <w:rFonts w:ascii="Cambria Math" w:hAnsi="Cambria Math"/>
                <w:lang w:val="en"/>
              </w:rPr>
            </m:ctrlPr>
          </m:dPr>
          <m:e>
            <m:sSub>
              <m:sSubPr>
                <m:ctrlPr>
                  <w:rPr>
                    <w:rFonts w:ascii="Cambria Math" w:hAnsi="Cambria Math"/>
                    <w:lang w:val="en"/>
                  </w:rPr>
                </m:ctrlPr>
              </m:sSubPr>
              <m:e>
                <m:r>
                  <m:rPr>
                    <m:sty m:val="bi"/>
                  </m:rPr>
                  <w:rPr>
                    <w:rFonts w:ascii="Cambria Math" w:hAnsi="Cambria Math"/>
                    <w:lang w:val="en"/>
                  </w:rPr>
                  <m:t>b</m:t>
                </m:r>
              </m:e>
              <m:sub>
                <m:r>
                  <m:rPr>
                    <m:sty m:val="p"/>
                  </m:rPr>
                  <w:rPr>
                    <w:rFonts w:ascii="Cambria Math" w:hAnsi="Cambria Math"/>
                    <w:lang w:val="en"/>
                  </w:rPr>
                  <m:t>6</m:t>
                </m:r>
              </m:sub>
            </m:sSub>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f>
                    <m:fPr>
                      <m:ctrlPr>
                        <w:rPr>
                          <w:rFonts w:ascii="Cambria Math" w:hAnsi="Cambria Math"/>
                          <w:lang w:val="en"/>
                        </w:rPr>
                      </m:ctrlPr>
                    </m:fPr>
                    <m:num>
                      <m:r>
                        <m:rPr>
                          <m:sty m:val="p"/>
                        </m:rPr>
                        <w:rPr>
                          <w:rFonts w:ascii="Cambria Math" w:hAnsi="Cambria Math"/>
                          <w:lang w:val="en"/>
                        </w:rPr>
                        <m:t>5</m:t>
                      </m:r>
                    </m:num>
                    <m:den>
                      <m:r>
                        <m:rPr>
                          <m:sty m:val="p"/>
                        </m:rPr>
                        <w:rPr>
                          <w:rFonts w:ascii="Cambria Math" w:hAnsi="Cambria Math"/>
                          <w:lang w:val="en"/>
                        </w:rPr>
                        <m:t>6</m:t>
                      </m:r>
                    </m:den>
                  </m:f>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3</m:t>
                      </m:r>
                    </m:den>
                  </m:f>
                </m:e>
              </m:mr>
              <m:mr>
                <m:e>
                  <m:r>
                    <m:rPr>
                      <m:sty m:val="p"/>
                    </m:rPr>
                    <w:rPr>
                      <w:rFonts w:ascii="Cambria Math" w:hAnsi="Cambria Math"/>
                      <w:lang w:val="en"/>
                    </w:rPr>
                    <m:t>0</m:t>
                  </m:r>
                </m:e>
                <m:e>
                  <m:r>
                    <m:rPr>
                      <m:sty m:val="p"/>
                    </m:rPr>
                    <w:rPr>
                      <w:rFonts w:ascii="Cambria Math" w:hAnsi="Cambria Math"/>
                      <w:lang w:val="en"/>
                    </w:rPr>
                    <m:t>0</m:t>
                  </m:r>
                </m:e>
                <m:e>
                  <m:f>
                    <m:fPr>
                      <m:ctrlPr>
                        <w:rPr>
                          <w:rFonts w:ascii="Cambria Math" w:hAnsi="Cambria Math"/>
                          <w:lang w:val="en"/>
                        </w:rPr>
                      </m:ctrlPr>
                    </m:fPr>
                    <m:num>
                      <m:r>
                        <m:rPr>
                          <m:sty m:val="p"/>
                        </m:rPr>
                        <w:rPr>
                          <w:rFonts w:ascii="Cambria Math" w:hAnsi="Cambria Math"/>
                          <w:lang w:val="en"/>
                        </w:rPr>
                        <m:t>5</m:t>
                      </m:r>
                    </m:num>
                    <m:den>
                      <m:r>
                        <m:rPr>
                          <m:sty m:val="p"/>
                        </m:rPr>
                        <w:rPr>
                          <w:rFonts w:ascii="Cambria Math" w:hAnsi="Cambria Math"/>
                          <w:lang w:val="en"/>
                        </w:rPr>
                        <m:t>6</m:t>
                      </m:r>
                    </m:den>
                  </m:f>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f>
                        <m:fPr>
                          <m:ctrlPr>
                            <w:rPr>
                              <w:rFonts w:ascii="Cambria Math" w:hAnsi="Cambria Math"/>
                              <w:lang w:val="en"/>
                            </w:rPr>
                          </m:ctrlPr>
                        </m:fPr>
                        <m:num>
                          <m:r>
                            <m:rPr>
                              <m:sty m:val="p"/>
                            </m:rPr>
                            <w:rPr>
                              <w:rFonts w:ascii="Cambria Math" w:hAnsi="Cambria Math"/>
                              <w:lang w:val="en"/>
                            </w:rPr>
                            <m:t>7</m:t>
                          </m:r>
                        </m:num>
                        <m:den>
                          <m:r>
                            <m:rPr>
                              <m:sty m:val="p"/>
                            </m:rPr>
                            <w:rPr>
                              <w:rFonts w:ascii="Cambria Math" w:hAnsi="Cambria Math"/>
                              <w:lang w:val="en"/>
                            </w:rPr>
                            <m:t>2</m:t>
                          </m:r>
                        </m:den>
                      </m:f>
                    </m:e>
                  </m:mr>
                  <m:mr>
                    <m:e>
                      <m:r>
                        <m:rPr>
                          <m:sty m:val="p"/>
                        </m:rPr>
                        <w:rPr>
                          <w:rFonts w:ascii="Cambria Math" w:hAnsi="Cambria Math"/>
                          <w:lang w:val="en"/>
                        </w:rPr>
                        <m:t>1</m:t>
                      </m:r>
                    </m:e>
                  </m:mr>
                  <m:mr>
                    <m:e>
                      <m:f>
                        <m:fPr>
                          <m:ctrlPr>
                            <w:rPr>
                              <w:rFonts w:ascii="Cambria Math" w:hAnsi="Cambria Math"/>
                              <w:lang w:val="en"/>
                            </w:rPr>
                          </m:ctrlPr>
                        </m:fPr>
                        <m:num>
                          <m:r>
                            <m:rPr>
                              <m:sty m:val="p"/>
                            </m:rPr>
                            <w:rPr>
                              <w:rFonts w:ascii="Cambria Math" w:hAnsi="Cambria Math"/>
                              <w:lang w:val="en"/>
                            </w:rPr>
                            <m:t>5</m:t>
                          </m:r>
                        </m:num>
                        <m:den>
                          <m:r>
                            <m:rPr>
                              <m:sty m:val="p"/>
                            </m:rPr>
                            <w:rPr>
                              <w:rFonts w:ascii="Cambria Math" w:hAnsi="Cambria Math"/>
                              <w:lang w:val="en"/>
                            </w:rPr>
                            <m:t>2</m:t>
                          </m:r>
                        </m:den>
                      </m:f>
                    </m:e>
                  </m:mr>
                </m:m>
              </m:e>
            </m:d>
          </m:e>
        </m:d>
      </m:oMath>
      <w:r w:rsidR="00C809F3">
        <w:rPr>
          <w:lang w:val="en"/>
        </w:rPr>
        <w:t xml:space="preserve"> </w:t>
      </w:r>
    </w:p>
    <w:p w:rsidR="00C809F3" w:rsidRDefault="00C809F3" w:rsidP="00E223F3">
      <w:pPr>
        <w:rPr>
          <w:lang w:val="en"/>
        </w:rPr>
      </w:pPr>
      <w:r w:rsidRPr="00C809F3">
        <w:rPr>
          <w:lang w:val="en"/>
        </w:rPr>
        <w:t>Column 2 has now been transformed into</w:t>
      </w:r>
    </w:p>
    <w:p w:rsidR="00C809F3" w:rsidRDefault="002D689A" w:rsidP="00E223F3">
      <w:pPr>
        <w:rPr>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1</m:t>
                    </m:r>
                  </m:e>
                </m:mr>
                <m:mr>
                  <m:e>
                    <m:r>
                      <m:rPr>
                        <m:sty m:val="p"/>
                      </m:rPr>
                      <w:rPr>
                        <w:rFonts w:ascii="Cambria Math" w:hAnsi="Cambria Math"/>
                        <w:lang w:val="en"/>
                      </w:rPr>
                      <m:t>0</m:t>
                    </m:r>
                  </m:e>
                </m:mr>
              </m:m>
            </m:e>
          </m:d>
        </m:oMath>
      </m:oMathPara>
    </w:p>
    <w:p w:rsidR="00C809F3" w:rsidRDefault="00C809F3" w:rsidP="00E223F3">
      <w:pPr>
        <w:rPr>
          <w:lang w:val="en"/>
        </w:rPr>
      </w:pPr>
      <w:r w:rsidRPr="00C809F3">
        <w:rPr>
          <w:lang w:val="en"/>
        </w:rPr>
        <w:t>Observe that our transformation of co</w:t>
      </w:r>
      <w:r>
        <w:rPr>
          <w:lang w:val="en"/>
        </w:rPr>
        <w:t xml:space="preserve">lumn 2 did not change column 1. </w:t>
      </w:r>
    </w:p>
    <w:p w:rsidR="00C809F3" w:rsidRPr="001B5843" w:rsidRDefault="00C809F3" w:rsidP="00E223F3">
      <w:pPr>
        <w:rPr>
          <w:lang w:val="en"/>
        </w:rPr>
      </w:pPr>
      <w:r w:rsidRPr="00C809F3">
        <w:rPr>
          <w:lang w:val="en"/>
        </w:rPr>
        <w:t>To complete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C809F3">
        <w:rPr>
          <w:lang w:val="en"/>
        </w:rPr>
        <w:t xml:space="preserve"> procedure, we mus</w:t>
      </w:r>
      <w:r>
        <w:rPr>
          <w:lang w:val="en"/>
        </w:rPr>
        <w:t xml:space="preserve">t transform the third column of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6</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6</m:t>
                </m:r>
              </m:sub>
            </m:sSub>
          </m:e>
        </m:d>
      </m:oMath>
      <w:r w:rsidRPr="00C809F3">
        <w:rPr>
          <w:lang w:val="en"/>
        </w:rPr>
        <w:t xml:space="preserve">  into</w:t>
      </w:r>
    </w:p>
    <w:p w:rsidR="00C809F3" w:rsidRPr="00381503" w:rsidRDefault="002D689A" w:rsidP="00E223F3">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0</m:t>
                    </m:r>
                  </m:e>
                </m:mr>
                <m:mr>
                  <m:e>
                    <m:r>
                      <m:rPr>
                        <m:sty m:val="p"/>
                      </m:rPr>
                      <w:rPr>
                        <w:rFonts w:ascii="Cambria Math" w:hAnsi="Cambria Math"/>
                        <w:lang w:val="en"/>
                      </w:rPr>
                      <m:t>1</m:t>
                    </m:r>
                  </m:e>
                </m:mr>
              </m:m>
            </m:e>
          </m:d>
        </m:oMath>
      </m:oMathPara>
    </w:p>
    <w:p w:rsidR="00C809F3" w:rsidRPr="00C809F3" w:rsidRDefault="00C809F3" w:rsidP="00E223F3">
      <w:pPr>
        <w:rPr>
          <w:lang w:val="en"/>
        </w:rPr>
      </w:pPr>
      <w:r w:rsidRPr="00C809F3">
        <w:rPr>
          <w:lang w:val="en"/>
        </w:rPr>
        <w:t>We first use a Type 1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C809F3">
        <w:rPr>
          <w:lang w:val="en"/>
        </w:rPr>
        <w:t xml:space="preserve"> to create a 1 in the third row and third column of </w:t>
      </w:r>
      <w:r>
        <w:rPr>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A</m:t>
            </m:r>
          </m:e>
          <m:sub>
            <m:r>
              <w:rPr>
                <w:rFonts w:ascii="Cambria Math" w:eastAsiaTheme="minorEastAsia" w:hAnsi="Cambria Math"/>
                <w:lang w:val="en"/>
              </w:rPr>
              <m:t>6</m:t>
            </m:r>
          </m:sub>
        </m:sSub>
        <m:d>
          <m:dPr>
            <m:begChr m:val="|"/>
            <m:endChr m:val=""/>
            <m:ctrlPr>
              <w:rPr>
                <w:rFonts w:ascii="Cambria Math" w:eastAsiaTheme="minorEastAsia" w:hAnsi="Cambria Math"/>
                <w:i/>
                <w:lang w:val="en"/>
              </w:rPr>
            </m:ctrlPr>
          </m:dPr>
          <m:e>
            <m:sSub>
              <m:sSubPr>
                <m:ctrlPr>
                  <w:rPr>
                    <w:rFonts w:ascii="Cambria Math" w:eastAsiaTheme="minorEastAsia" w:hAnsi="Cambria Math"/>
                    <w:i/>
                    <w:lang w:val="en"/>
                  </w:rPr>
                </m:ctrlPr>
              </m:sSubPr>
              <m:e>
                <m:r>
                  <m:rPr>
                    <m:sty m:val="bi"/>
                  </m:rPr>
                  <w:rPr>
                    <w:rFonts w:ascii="Cambria Math" w:eastAsiaTheme="minorEastAsia" w:hAnsi="Cambria Math"/>
                    <w:lang w:val="en"/>
                  </w:rPr>
                  <m:t>b</m:t>
                </m:r>
              </m:e>
              <m:sub>
                <m:r>
                  <w:rPr>
                    <w:rFonts w:ascii="Cambria Math" w:eastAsiaTheme="minorEastAsia" w:hAnsi="Cambria Math"/>
                    <w:lang w:val="en"/>
                  </w:rPr>
                  <m:t>6</m:t>
                </m:r>
              </m:sub>
            </m:sSub>
          </m:e>
        </m:d>
      </m:oMath>
      <w:r w:rsidRPr="00C809F3">
        <w:rPr>
          <w:lang w:val="en"/>
        </w:rPr>
        <w:t>. Then we use Type 2 EROs to put zeros in the rest of column 3. Steps 7–9 accomplish these goals.</w:t>
      </w:r>
    </w:p>
    <w:p w:rsidR="00C809F3" w:rsidRDefault="00C809F3" w:rsidP="00E223F3">
      <w:pPr>
        <w:rPr>
          <w:lang w:val="en"/>
        </w:rPr>
      </w:pPr>
      <w:r w:rsidRPr="00A80385">
        <w:rPr>
          <w:b/>
          <w:shd w:val="clear" w:color="auto" w:fill="D0CECE" w:themeFill="background2" w:themeFillShade="E6"/>
          <w:lang w:val="en"/>
        </w:rPr>
        <w:t>Step 7</w:t>
      </w:r>
      <w:r w:rsidR="002F3156" w:rsidRPr="00A80385">
        <w:rPr>
          <w:b/>
          <w:shd w:val="clear" w:color="auto" w:fill="D0CECE" w:themeFill="background2" w:themeFillShade="E6"/>
          <w:lang w:val="en"/>
        </w:rPr>
        <w:t>.</w:t>
      </w:r>
      <w:r w:rsidR="002F3156">
        <w:rPr>
          <w:lang w:val="en"/>
        </w:rPr>
        <w:t xml:space="preserve"> </w:t>
      </w:r>
      <w:r w:rsidRPr="00C809F3">
        <w:rPr>
          <w:lang w:val="en"/>
        </w:rPr>
        <w:t xml:space="preserve">Multiply row 3 of </w:t>
      </w:r>
      <w:r>
        <w:rPr>
          <w:lang w:val="en"/>
        </w:rPr>
        <w:t xml:space="preserve"> </w:t>
      </w:r>
      <m:oMath>
        <m:sSub>
          <m:sSubPr>
            <m:ctrlPr>
              <w:rPr>
                <w:rFonts w:ascii="Cambria Math" w:eastAsiaTheme="minorEastAsia" w:hAnsi="Cambria Math"/>
                <w:i/>
                <w:lang w:val="en"/>
              </w:rPr>
            </m:ctrlPr>
          </m:sSubPr>
          <m:e>
            <m:r>
              <w:rPr>
                <w:rFonts w:ascii="Cambria Math" w:eastAsiaTheme="minorEastAsia" w:hAnsi="Cambria Math"/>
                <w:lang w:val="en"/>
              </w:rPr>
              <m:t>A</m:t>
            </m:r>
          </m:e>
          <m:sub>
            <m:r>
              <w:rPr>
                <w:rFonts w:ascii="Cambria Math" w:eastAsiaTheme="minorEastAsia" w:hAnsi="Cambria Math"/>
                <w:lang w:val="en"/>
              </w:rPr>
              <m:t>6</m:t>
            </m:r>
          </m:sub>
        </m:sSub>
        <m:d>
          <m:dPr>
            <m:begChr m:val="|"/>
            <m:endChr m:val=""/>
            <m:ctrlPr>
              <w:rPr>
                <w:rFonts w:ascii="Cambria Math" w:eastAsiaTheme="minorEastAsia" w:hAnsi="Cambria Math"/>
                <w:i/>
                <w:lang w:val="en"/>
              </w:rPr>
            </m:ctrlPr>
          </m:dPr>
          <m:e>
            <m:sSub>
              <m:sSubPr>
                <m:ctrlPr>
                  <w:rPr>
                    <w:rFonts w:ascii="Cambria Math" w:eastAsiaTheme="minorEastAsia" w:hAnsi="Cambria Math"/>
                    <w:i/>
                    <w:lang w:val="en"/>
                  </w:rPr>
                </m:ctrlPr>
              </m:sSubPr>
              <m:e>
                <m:r>
                  <m:rPr>
                    <m:sty m:val="bi"/>
                  </m:rPr>
                  <w:rPr>
                    <w:rFonts w:ascii="Cambria Math" w:eastAsiaTheme="minorEastAsia" w:hAnsi="Cambria Math"/>
                    <w:lang w:val="en"/>
                  </w:rPr>
                  <m:t>b</m:t>
                </m:r>
              </m:e>
              <m:sub>
                <m:r>
                  <w:rPr>
                    <w:rFonts w:ascii="Cambria Math" w:eastAsiaTheme="minorEastAsia" w:hAnsi="Cambria Math"/>
                    <w:lang w:val="en"/>
                  </w:rPr>
                  <m:t>6</m:t>
                </m:r>
              </m:sub>
            </m:sSub>
          </m:e>
        </m:d>
      </m:oMath>
      <w:r>
        <w:rPr>
          <w:lang w:val="en"/>
        </w:rPr>
        <w:t xml:space="preserve">  by </w:t>
      </w:r>
      <m:oMath>
        <m:f>
          <m:fPr>
            <m:ctrlPr>
              <w:rPr>
                <w:rFonts w:ascii="Cambria Math" w:hAnsi="Cambria Math"/>
                <w:i/>
                <w:lang w:val="en"/>
              </w:rPr>
            </m:ctrlPr>
          </m:fPr>
          <m:num>
            <m:r>
              <w:rPr>
                <w:rFonts w:ascii="Cambria Math" w:hAnsi="Cambria Math"/>
                <w:lang w:val="en"/>
              </w:rPr>
              <m:t>6</m:t>
            </m:r>
          </m:num>
          <m:den>
            <m:r>
              <w:rPr>
                <w:rFonts w:ascii="Cambria Math" w:hAnsi="Cambria Math"/>
                <w:lang w:val="en"/>
              </w:rPr>
              <m:t>5</m:t>
            </m:r>
          </m:den>
        </m:f>
      </m:oMath>
      <w:r w:rsidRPr="00C809F3">
        <w:rPr>
          <w:lang w:val="en"/>
        </w:rPr>
        <w:t>. The result of this Type 1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C809F3">
        <w:rPr>
          <w:lang w:val="en"/>
        </w:rPr>
        <w:t xml:space="preserve"> is</w:t>
      </w:r>
    </w:p>
    <w:p w:rsidR="00C809F3"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7</m:t>
              </m:r>
            </m:sub>
          </m:sSub>
          <m:d>
            <m:dPr>
              <m:begChr m:val="|"/>
              <m:endChr m:val=""/>
              <m:ctrlPr>
                <w:rPr>
                  <w:rFonts w:ascii="Cambria Math" w:hAnsi="Cambria Math"/>
                  <w:lang w:val="en"/>
                </w:rPr>
              </m:ctrlPr>
            </m:dPr>
            <m:e>
              <m:sSub>
                <m:sSubPr>
                  <m:ctrlPr>
                    <w:rPr>
                      <w:rFonts w:ascii="Cambria Math" w:hAnsi="Cambria Math"/>
                      <w:lang w:val="en"/>
                    </w:rPr>
                  </m:ctrlPr>
                </m:sSubPr>
                <m:e>
                  <m:r>
                    <m:rPr>
                      <m:sty m:val="bi"/>
                    </m:rPr>
                    <w:rPr>
                      <w:rFonts w:ascii="Cambria Math" w:hAnsi="Cambria Math"/>
                      <w:lang w:val="en"/>
                    </w:rPr>
                    <m:t>b</m:t>
                  </m:r>
                </m:e>
                <m:sub>
                  <m:r>
                    <m:rPr>
                      <m:sty m:val="p"/>
                    </m:rPr>
                    <w:rPr>
                      <w:rFonts w:ascii="Cambria Math" w:hAnsi="Cambria Math"/>
                      <w:lang w:val="en"/>
                    </w:rPr>
                    <m:t>7</m:t>
                  </m:r>
                </m:sub>
              </m:sSub>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f>
                      <m:fPr>
                        <m:ctrlPr>
                          <w:rPr>
                            <w:rFonts w:ascii="Cambria Math" w:hAnsi="Cambria Math"/>
                            <w:lang w:val="en"/>
                          </w:rPr>
                        </m:ctrlPr>
                      </m:fPr>
                      <m:num>
                        <m:r>
                          <m:rPr>
                            <m:sty m:val="p"/>
                          </m:rPr>
                          <w:rPr>
                            <w:rFonts w:ascii="Cambria Math" w:hAnsi="Cambria Math"/>
                            <w:lang w:val="en"/>
                          </w:rPr>
                          <m:t>5</m:t>
                        </m:r>
                      </m:num>
                      <m:den>
                        <m:r>
                          <m:rPr>
                            <m:sty m:val="p"/>
                          </m:rPr>
                          <w:rPr>
                            <w:rFonts w:ascii="Cambria Math" w:hAnsi="Cambria Math"/>
                            <w:lang w:val="en"/>
                          </w:rPr>
                          <m:t>6</m:t>
                        </m:r>
                      </m:den>
                    </m:f>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3</m:t>
                        </m:r>
                      </m:den>
                    </m:f>
                  </m:e>
                </m:mr>
                <m:mr>
                  <m:e>
                    <m:r>
                      <m:rPr>
                        <m:sty m:val="p"/>
                      </m:rPr>
                      <w:rPr>
                        <w:rFonts w:ascii="Cambria Math" w:hAnsi="Cambria Math"/>
                        <w:lang w:val="en"/>
                      </w:rPr>
                      <m:t>0</m:t>
                    </m:r>
                  </m:e>
                  <m:e>
                    <m:r>
                      <m:rPr>
                        <m:sty m:val="p"/>
                      </m:rPr>
                      <w:rPr>
                        <w:rFonts w:ascii="Cambria Math" w:hAnsi="Cambria Math"/>
                        <w:lang w:val="en"/>
                      </w:rPr>
                      <m:t>0</m:t>
                    </m:r>
                  </m:e>
                  <m:e>
                    <m:r>
                      <m:rPr>
                        <m:sty m:val="p"/>
                      </m:rPr>
                      <w:rPr>
                        <w:rFonts w:ascii="Cambria Math" w:hAnsi="Cambria Math"/>
                        <w:lang w:val="en"/>
                      </w:rPr>
                      <m:t>1</m:t>
                    </m:r>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f>
                          <m:fPr>
                            <m:ctrlPr>
                              <w:rPr>
                                <w:rFonts w:ascii="Cambria Math" w:hAnsi="Cambria Math"/>
                                <w:lang w:val="en"/>
                              </w:rPr>
                            </m:ctrlPr>
                          </m:fPr>
                          <m:num>
                            <m:r>
                              <m:rPr>
                                <m:sty m:val="p"/>
                              </m:rPr>
                              <w:rPr>
                                <w:rFonts w:ascii="Cambria Math" w:hAnsi="Cambria Math"/>
                                <w:lang w:val="en"/>
                              </w:rPr>
                              <m:t>7</m:t>
                            </m:r>
                          </m:num>
                          <m:den>
                            <m:r>
                              <m:rPr>
                                <m:sty m:val="p"/>
                              </m:rPr>
                              <w:rPr>
                                <w:rFonts w:ascii="Cambria Math" w:hAnsi="Cambria Math"/>
                                <w:lang w:val="en"/>
                              </w:rPr>
                              <m:t>2</m:t>
                            </m:r>
                          </m:den>
                        </m:f>
                      </m:e>
                    </m:mr>
                    <m:mr>
                      <m:e>
                        <m:r>
                          <m:rPr>
                            <m:sty m:val="p"/>
                          </m:rPr>
                          <w:rPr>
                            <w:rFonts w:ascii="Cambria Math" w:hAnsi="Cambria Math"/>
                            <w:lang w:val="en"/>
                          </w:rPr>
                          <m:t>1</m:t>
                        </m:r>
                      </m:e>
                    </m:mr>
                    <m:mr>
                      <m:e>
                        <m:r>
                          <m:rPr>
                            <m:sty m:val="p"/>
                          </m:rPr>
                          <w:rPr>
                            <w:rFonts w:ascii="Cambria Math" w:hAnsi="Cambria Math"/>
                            <w:lang w:val="en"/>
                          </w:rPr>
                          <m:t>3</m:t>
                        </m:r>
                      </m:e>
                    </m:mr>
                  </m:m>
                </m:e>
              </m:d>
            </m:e>
          </m:d>
        </m:oMath>
      </m:oMathPara>
    </w:p>
    <w:p w:rsidR="005F4416" w:rsidRDefault="005F4416" w:rsidP="00E223F3">
      <w:pPr>
        <w:rPr>
          <w:lang w:val="en"/>
        </w:rPr>
      </w:pPr>
      <w:r w:rsidRPr="00A80385">
        <w:rPr>
          <w:b/>
          <w:shd w:val="clear" w:color="auto" w:fill="D0CECE" w:themeFill="background2" w:themeFillShade="E6"/>
          <w:lang w:val="en"/>
        </w:rPr>
        <w:t>Step 8</w:t>
      </w:r>
      <w:r w:rsidRPr="00A80385">
        <w:rPr>
          <w:shd w:val="clear" w:color="auto" w:fill="D0CECE" w:themeFill="background2" w:themeFillShade="E6"/>
          <w:lang w:val="en"/>
        </w:rPr>
        <w:tab/>
      </w:r>
      <w:r w:rsidR="002F3156" w:rsidRPr="00A80385">
        <w:rPr>
          <w:shd w:val="clear" w:color="auto" w:fill="D0CECE" w:themeFill="background2" w:themeFillShade="E6"/>
          <w:lang w:val="en"/>
        </w:rPr>
        <w:t>.</w:t>
      </w:r>
      <w:r w:rsidR="002F3156">
        <w:rPr>
          <w:lang w:val="en"/>
        </w:rPr>
        <w:t xml:space="preserve"> </w:t>
      </w:r>
      <w:r w:rsidRPr="005F4416">
        <w:rPr>
          <w:lang w:val="en"/>
        </w:rPr>
        <w:t xml:space="preserve">Replace row 1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7</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7</m:t>
                </m:r>
              </m:sub>
            </m:sSub>
          </m:e>
        </m:d>
      </m:oMath>
      <w:r w:rsidRPr="005F4416">
        <w:rPr>
          <w:lang w:val="en"/>
        </w:rPr>
        <w:t xml:space="preserve"> </w:t>
      </w:r>
      <w:r>
        <w:rPr>
          <w:lang w:val="en"/>
        </w:rPr>
        <w:t xml:space="preserve"> by </w:t>
      </w:r>
      <m:oMath>
        <m:r>
          <w:rPr>
            <w:rFonts w:ascii="Cambria Math" w:hAnsi="Cambria Math"/>
            <w:lang w:val="en"/>
          </w:rPr>
          <m:t>-</m:t>
        </m:r>
        <m:f>
          <m:fPr>
            <m:ctrlPr>
              <w:rPr>
                <w:rFonts w:ascii="Cambria Math" w:hAnsi="Cambria Math"/>
                <w:i/>
                <w:lang w:val="en"/>
              </w:rPr>
            </m:ctrlPr>
          </m:fPr>
          <m:num>
            <m:r>
              <w:rPr>
                <w:rFonts w:ascii="Cambria Math" w:hAnsi="Cambria Math"/>
                <w:lang w:val="en"/>
              </w:rPr>
              <m:t>5</m:t>
            </m:r>
          </m:num>
          <m:den>
            <m:r>
              <w:rPr>
                <w:rFonts w:ascii="Cambria Math" w:hAnsi="Cambria Math"/>
                <w:lang w:val="en"/>
              </w:rPr>
              <m:t>6</m:t>
            </m:r>
          </m:den>
        </m:f>
      </m:oMath>
      <w:r w:rsidRPr="005F4416">
        <w:rPr>
          <w:lang w:val="en"/>
        </w:rPr>
        <w:t xml:space="preserve"> (row 3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7</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7</m:t>
                </m:r>
              </m:sub>
            </m:sSub>
          </m:e>
        </m:d>
      </m:oMath>
      <w:r w:rsidRPr="005F4416">
        <w:rPr>
          <w:lang w:val="en"/>
        </w:rPr>
        <w:t xml:space="preserve">) + row 1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7</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7</m:t>
                </m:r>
              </m:sub>
            </m:sSub>
          </m:e>
        </m:d>
      </m:oMath>
      <w:r>
        <w:rPr>
          <w:lang w:val="en"/>
        </w:rPr>
        <w:t xml:space="preserve">. The result of </w:t>
      </w:r>
      <w:r w:rsidRPr="005F4416">
        <w:rPr>
          <w:lang w:val="en"/>
        </w:rPr>
        <w:t>this Type 2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5F4416">
        <w:rPr>
          <w:lang w:val="en"/>
        </w:rPr>
        <w:t xml:space="preserve"> is</w:t>
      </w:r>
    </w:p>
    <w:p w:rsidR="005F4416"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8</m:t>
              </m:r>
            </m:sub>
          </m:sSub>
          <m:d>
            <m:dPr>
              <m:begChr m:val="|"/>
              <m:endChr m:val=""/>
              <m:ctrlPr>
                <w:rPr>
                  <w:rFonts w:ascii="Cambria Math" w:hAnsi="Cambria Math"/>
                  <w:lang w:val="en"/>
                </w:rPr>
              </m:ctrlPr>
            </m:dPr>
            <m:e>
              <m:sSub>
                <m:sSubPr>
                  <m:ctrlPr>
                    <w:rPr>
                      <w:rFonts w:ascii="Cambria Math" w:hAnsi="Cambria Math"/>
                      <w:lang w:val="en"/>
                    </w:rPr>
                  </m:ctrlPr>
                </m:sSubPr>
                <m:e>
                  <m:r>
                    <m:rPr>
                      <m:sty m:val="bi"/>
                    </m:rPr>
                    <w:rPr>
                      <w:rFonts w:ascii="Cambria Math" w:hAnsi="Cambria Math"/>
                      <w:lang w:val="en"/>
                    </w:rPr>
                    <m:t>b</m:t>
                  </m:r>
                </m:e>
                <m:sub>
                  <m:r>
                    <m:rPr>
                      <m:sty m:val="p"/>
                    </m:rPr>
                    <w:rPr>
                      <w:rFonts w:ascii="Cambria Math" w:hAnsi="Cambria Math"/>
                      <w:lang w:val="en"/>
                    </w:rPr>
                    <m:t>8</m:t>
                  </m:r>
                </m:sub>
              </m:sSub>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1</m:t>
                        </m:r>
                      </m:num>
                      <m:den>
                        <m:r>
                          <m:rPr>
                            <m:sty m:val="p"/>
                          </m:rPr>
                          <w:rPr>
                            <w:rFonts w:ascii="Cambria Math" w:hAnsi="Cambria Math"/>
                            <w:lang w:val="en"/>
                          </w:rPr>
                          <m:t>3</m:t>
                        </m:r>
                      </m:den>
                    </m:f>
                  </m:e>
                </m:mr>
                <m:mr>
                  <m:e>
                    <m:r>
                      <m:rPr>
                        <m:sty m:val="p"/>
                      </m:rPr>
                      <w:rPr>
                        <w:rFonts w:ascii="Cambria Math" w:hAnsi="Cambria Math"/>
                        <w:lang w:val="en"/>
                      </w:rPr>
                      <m:t>0</m:t>
                    </m:r>
                  </m:e>
                  <m:e>
                    <m:r>
                      <m:rPr>
                        <m:sty m:val="p"/>
                      </m:rPr>
                      <w:rPr>
                        <w:rFonts w:ascii="Cambria Math" w:hAnsi="Cambria Math"/>
                        <w:lang w:val="en"/>
                      </w:rPr>
                      <m:t>0</m:t>
                    </m:r>
                  </m:e>
                  <m:e>
                    <m:r>
                      <m:rPr>
                        <m:sty m:val="p"/>
                      </m:rPr>
                      <w:rPr>
                        <w:rFonts w:ascii="Cambria Math" w:hAnsi="Cambria Math"/>
                        <w:lang w:val="en"/>
                      </w:rPr>
                      <m:t>1</m:t>
                    </m:r>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1</m:t>
                        </m:r>
                      </m:e>
                    </m:mr>
                    <m:mr>
                      <m:e>
                        <m:r>
                          <m:rPr>
                            <m:sty m:val="p"/>
                          </m:rPr>
                          <w:rPr>
                            <w:rFonts w:ascii="Cambria Math" w:hAnsi="Cambria Math"/>
                            <w:lang w:val="en"/>
                          </w:rPr>
                          <m:t>3</m:t>
                        </m:r>
                      </m:e>
                    </m:mr>
                  </m:m>
                </m:e>
              </m:d>
            </m:e>
          </m:d>
        </m:oMath>
      </m:oMathPara>
    </w:p>
    <w:p w:rsidR="005F4416" w:rsidRDefault="005F4416" w:rsidP="00E223F3">
      <w:pPr>
        <w:rPr>
          <w:lang w:val="en"/>
        </w:rPr>
      </w:pPr>
      <w:r w:rsidRPr="00A80385">
        <w:rPr>
          <w:b/>
          <w:shd w:val="clear" w:color="auto" w:fill="D0CECE" w:themeFill="background2" w:themeFillShade="E6"/>
          <w:lang w:val="en"/>
        </w:rPr>
        <w:t>Step 9</w:t>
      </w:r>
      <w:r w:rsidRPr="00A80385">
        <w:rPr>
          <w:shd w:val="clear" w:color="auto" w:fill="D0CECE" w:themeFill="background2" w:themeFillShade="E6"/>
          <w:lang w:val="en"/>
        </w:rPr>
        <w:tab/>
      </w:r>
      <w:r w:rsidR="002F3156" w:rsidRPr="00A80385">
        <w:rPr>
          <w:shd w:val="clear" w:color="auto" w:fill="D0CECE" w:themeFill="background2" w:themeFillShade="E6"/>
          <w:lang w:val="en"/>
        </w:rPr>
        <w:t>.</w:t>
      </w:r>
      <w:r w:rsidR="002F3156">
        <w:rPr>
          <w:lang w:val="en"/>
        </w:rPr>
        <w:t xml:space="preserve"> </w:t>
      </w:r>
      <w:r w:rsidRPr="005F4416">
        <w:rPr>
          <w:lang w:val="en"/>
        </w:rPr>
        <w:t xml:space="preserve">Replace row 2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8</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8</m:t>
                </m:r>
              </m:sub>
            </m:sSub>
          </m:e>
        </m:d>
      </m:oMath>
      <w:r w:rsidRPr="005F4416">
        <w:rPr>
          <w:lang w:val="en"/>
        </w:rPr>
        <w:t xml:space="preserve">  by </w:t>
      </w:r>
      <m:oMath>
        <m:f>
          <m:fPr>
            <m:ctrlPr>
              <w:rPr>
                <w:rFonts w:ascii="Cambria Math" w:hAnsi="Cambria Math"/>
                <w:i/>
                <w:lang w:val="en"/>
              </w:rPr>
            </m:ctrlPr>
          </m:fPr>
          <m:num>
            <m:r>
              <w:rPr>
                <w:rFonts w:ascii="Cambria Math" w:hAnsi="Cambria Math"/>
                <w:lang w:val="en"/>
              </w:rPr>
              <m:t>1</m:t>
            </m:r>
          </m:num>
          <m:den>
            <m:r>
              <w:rPr>
                <w:rFonts w:ascii="Cambria Math" w:hAnsi="Cambria Math"/>
                <w:lang w:val="en"/>
              </w:rPr>
              <m:t>3</m:t>
            </m:r>
          </m:den>
        </m:f>
      </m:oMath>
      <w:r w:rsidRPr="005F4416">
        <w:rPr>
          <w:lang w:val="en"/>
        </w:rPr>
        <w:t xml:space="preserve"> (row 3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8</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8</m:t>
                </m:r>
              </m:sub>
            </m:sSub>
          </m:e>
        </m:d>
      </m:oMath>
      <w:r w:rsidRPr="005F4416">
        <w:rPr>
          <w:lang w:val="en"/>
        </w:rPr>
        <w:t>) + row</w:t>
      </w:r>
      <w:r>
        <w:rPr>
          <w:lang w:val="en"/>
        </w:rPr>
        <w:t xml:space="preserve"> 2 of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8</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8</m:t>
                </m:r>
              </m:sub>
            </m:sSub>
          </m:e>
        </m:d>
      </m:oMath>
      <w:r>
        <w:rPr>
          <w:lang w:val="en"/>
        </w:rPr>
        <w:t xml:space="preserve">. The result of this </w:t>
      </w:r>
      <w:r w:rsidRPr="005F4416">
        <w:rPr>
          <w:lang w:val="en"/>
        </w:rPr>
        <w:t>Type 2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5F4416">
        <w:rPr>
          <w:lang w:val="en"/>
        </w:rPr>
        <w:t xml:space="preserve"> is</w:t>
      </w:r>
    </w:p>
    <w:p w:rsidR="005F4416"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9</m:t>
              </m:r>
            </m:sub>
          </m:sSub>
          <m:d>
            <m:dPr>
              <m:begChr m:val="|"/>
              <m:endChr m:val=""/>
              <m:ctrlPr>
                <w:rPr>
                  <w:rFonts w:ascii="Cambria Math" w:hAnsi="Cambria Math"/>
                  <w:lang w:val="en"/>
                </w:rPr>
              </m:ctrlPr>
            </m:dPr>
            <m:e>
              <m:sSub>
                <m:sSubPr>
                  <m:ctrlPr>
                    <w:rPr>
                      <w:rFonts w:ascii="Cambria Math" w:hAnsi="Cambria Math"/>
                      <w:lang w:val="en"/>
                    </w:rPr>
                  </m:ctrlPr>
                </m:sSubPr>
                <m:e>
                  <m:r>
                    <m:rPr>
                      <m:sty m:val="bi"/>
                    </m:rPr>
                    <w:rPr>
                      <w:rFonts w:ascii="Cambria Math" w:hAnsi="Cambria Math"/>
                      <w:lang w:val="en"/>
                    </w:rPr>
                    <m:t>b</m:t>
                  </m:r>
                </m:e>
                <m:sub>
                  <m:r>
                    <m:rPr>
                      <m:sty m:val="p"/>
                    </m:rPr>
                    <w:rPr>
                      <w:rFonts w:ascii="Cambria Math" w:hAnsi="Cambria Math"/>
                      <w:lang w:val="en"/>
                    </w:rPr>
                    <m:t>9</m:t>
                  </m:r>
                </m:sub>
              </m:sSub>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0</m:t>
                    </m:r>
                  </m:e>
                  <m:e>
                    <m:r>
                      <m:rPr>
                        <m:sty m:val="p"/>
                      </m:rPr>
                      <w:rPr>
                        <w:rFonts w:ascii="Cambria Math" w:hAnsi="Cambria Math"/>
                        <w:lang w:val="en"/>
                      </w:rPr>
                      <m:t>1</m:t>
                    </m:r>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r>
                      <m:e>
                        <m:r>
                          <m:rPr>
                            <m:sty m:val="p"/>
                          </m:rPr>
                          <w:rPr>
                            <w:rFonts w:ascii="Cambria Math" w:hAnsi="Cambria Math"/>
                            <w:lang w:val="en"/>
                          </w:rPr>
                          <m:t>3</m:t>
                        </m:r>
                      </m:e>
                    </m:mr>
                  </m:m>
                </m:e>
              </m:d>
            </m:e>
          </m:d>
        </m:oMath>
      </m:oMathPara>
    </w:p>
    <w:p w:rsidR="005F4416" w:rsidRDefault="002D689A" w:rsidP="00E223F3">
      <w:pPr>
        <w:rPr>
          <w:lang w:val="en"/>
        </w:rPr>
      </w:pP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9</m:t>
            </m:r>
          </m:sub>
        </m:sSub>
        <m:d>
          <m:dPr>
            <m:begChr m:val="|"/>
            <m:endChr m:val=""/>
            <m:ctrlPr>
              <w:rPr>
                <w:rFonts w:ascii="Cambria Math" w:hAnsi="Cambria Math"/>
                <w:i/>
                <w:lang w:val="en"/>
              </w:rPr>
            </m:ctrlPr>
          </m:dPr>
          <m:e>
            <m:sSub>
              <m:sSubPr>
                <m:ctrlPr>
                  <w:rPr>
                    <w:rFonts w:ascii="Cambria Math" w:hAnsi="Cambria Math"/>
                    <w:i/>
                    <w:lang w:val="en"/>
                  </w:rPr>
                </m:ctrlPr>
              </m:sSubPr>
              <m:e>
                <m:r>
                  <m:rPr>
                    <m:sty m:val="bi"/>
                  </m:rPr>
                  <w:rPr>
                    <w:rFonts w:ascii="Cambria Math" w:hAnsi="Cambria Math"/>
                    <w:lang w:val="en"/>
                  </w:rPr>
                  <m:t>b</m:t>
                </m:r>
              </m:e>
              <m:sub>
                <m:r>
                  <w:rPr>
                    <w:rFonts w:ascii="Cambria Math" w:hAnsi="Cambria Math"/>
                    <w:lang w:val="en"/>
                  </w:rPr>
                  <m:t>9</m:t>
                </m:r>
              </m:sub>
            </m:sSub>
          </m:e>
        </m:d>
      </m:oMath>
      <w:r w:rsidR="005F4416">
        <w:rPr>
          <w:lang w:val="en"/>
        </w:rPr>
        <w:t xml:space="preserve"> </w:t>
      </w:r>
      <w:r w:rsidR="005F4416" w:rsidRPr="005F4416">
        <w:rPr>
          <w:lang w:val="en"/>
        </w:rPr>
        <w:t>represents the system of equations</w:t>
      </w:r>
    </w:p>
    <w:p w:rsidR="005F4416" w:rsidRDefault="002D689A" w:rsidP="00E223F3">
      <w:pPr>
        <w:tabs>
          <w:tab w:val="right" w:pos="3780"/>
        </w:tabs>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 xml:space="preserve">         </m:t>
          </m:r>
          <m:r>
            <m:rPr>
              <m:sty m:val="p"/>
              <m:aln/>
            </m:rPr>
            <w:rPr>
              <w:rFonts w:ascii="Cambria Math" w:hAnsi="Cambria Math"/>
              <w:lang w:val="en"/>
            </w:rPr>
            <m:t>=1</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 xml:space="preserve">     </m:t>
          </m:r>
          <m:r>
            <m:rPr>
              <m:sty m:val="p"/>
              <m:aln/>
            </m:rPr>
            <w:rPr>
              <w:rFonts w:ascii="Cambria Math" w:hAnsi="Cambria Math"/>
              <w:lang w:val="en"/>
            </w:rPr>
            <m:t>=2</m:t>
          </m:r>
          <m:r>
            <m:rPr>
              <m:sty m:val="p"/>
            </m:rPr>
            <w:rPr>
              <w:rFonts w:ascii="Cambria Math" w:hAnsi="Cambria Math"/>
              <w:lang w:val="en"/>
            </w:rPr>
            <w:br/>
          </m:r>
        </m:oMath>
      </m:oMathPara>
      <w:r w:rsidR="002F3156">
        <w:rPr>
          <w:rFonts w:eastAsiaTheme="minorEastAsia"/>
          <w:lang w:val="en"/>
        </w:rPr>
        <w:t xml:space="preserve"> </w:t>
      </w:r>
      <w:r w:rsidR="002F3156">
        <w:rPr>
          <w:rFonts w:eastAsiaTheme="minorEastAsia"/>
          <w:lang w:val="en"/>
        </w:rPr>
        <w:tab/>
      </w:r>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=3</m:t>
        </m:r>
      </m:oMath>
      <w:r w:rsidR="002F3156">
        <w:rPr>
          <w:lang w:val="en"/>
        </w:rPr>
        <w:tab/>
      </w:r>
      <w:r w:rsidR="005F4416">
        <w:rPr>
          <w:lang w:val="en"/>
        </w:rPr>
        <w:t>(</w:t>
      </w:r>
      <w:r w:rsidR="00BD2F2B">
        <w:rPr>
          <w:lang w:val="en"/>
        </w:rPr>
        <w:t>2.1</w:t>
      </w:r>
      <w:r w:rsidR="008B2944">
        <w:rPr>
          <w:lang w:val="en"/>
        </w:rPr>
        <w:t>3</w:t>
      </w:r>
      <w:r w:rsidR="005F4416">
        <w:rPr>
          <w:lang w:val="en"/>
        </w:rPr>
        <w:t>)</w:t>
      </w:r>
    </w:p>
    <w:p w:rsidR="005F4416" w:rsidRPr="005F4416" w:rsidRDefault="005F4416" w:rsidP="00E223F3">
      <w:pPr>
        <w:rPr>
          <w:lang w:val="en"/>
        </w:rPr>
      </w:pPr>
      <w:r w:rsidRPr="005F4416">
        <w:rPr>
          <w:lang w:val="en"/>
        </w:rPr>
        <w:t xml:space="preserve">Thus, </w:t>
      </w:r>
      <w:r>
        <w:rPr>
          <w:lang w:val="en"/>
        </w:rPr>
        <w:t>(</w:t>
      </w:r>
      <w:r w:rsidR="00BD2F2B">
        <w:rPr>
          <w:lang w:val="en"/>
        </w:rPr>
        <w:t>2.1</w:t>
      </w:r>
      <w:r w:rsidR="008B2944">
        <w:rPr>
          <w:lang w:val="en"/>
        </w:rPr>
        <w:t>3</w:t>
      </w:r>
      <w:r>
        <w:rPr>
          <w:lang w:val="en"/>
        </w:rPr>
        <w:t>) has the unique solution</w:t>
      </w:r>
      <w:r w:rsidR="00AD4DFE">
        <w:rPr>
          <w:lang w:val="en"/>
        </w:rPr>
        <w:fldChar w:fldCharType="begin"/>
      </w:r>
      <w:r w:rsidR="00AD4DFE">
        <w:instrText xml:space="preserve"> XE "</w:instrText>
      </w:r>
      <w:r w:rsidR="00AD4DFE" w:rsidRPr="004B5A8D">
        <w:rPr>
          <w:lang w:val="en"/>
        </w:rPr>
        <w:instrText>unique solution</w:instrText>
      </w:r>
      <w:r w:rsidR="00AD4DFE">
        <w:instrText xml:space="preserve">" </w:instrText>
      </w:r>
      <w:r w:rsidR="00AD4DFE">
        <w:rPr>
          <w:lang w:val="en"/>
        </w:rPr>
        <w:fldChar w:fldCharType="end"/>
      </w:r>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=1</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=2</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=3</m:t>
        </m:r>
      </m:oMath>
      <w:r w:rsidRPr="005F4416">
        <w:rPr>
          <w:lang w:val="en"/>
        </w:rPr>
        <w:t>. Because (</w:t>
      </w:r>
      <w:r w:rsidR="00BD2F2B">
        <w:rPr>
          <w:lang w:val="en"/>
        </w:rPr>
        <w:t>2.1</w:t>
      </w:r>
      <w:r w:rsidR="008B2944">
        <w:rPr>
          <w:lang w:val="en"/>
        </w:rPr>
        <w:t>3</w:t>
      </w:r>
      <w:r w:rsidRPr="005F4416">
        <w:rPr>
          <w:lang w:val="en"/>
        </w:rPr>
        <w:t>) was obtained from</w:t>
      </w:r>
    </w:p>
    <w:p w:rsidR="005F4416" w:rsidRPr="005F4416" w:rsidRDefault="005F4416" w:rsidP="00E223F3">
      <w:pPr>
        <w:rPr>
          <w:lang w:val="en"/>
        </w:rPr>
      </w:pPr>
      <w:r w:rsidRPr="005F4416">
        <w:rPr>
          <w:lang w:val="en"/>
        </w:rPr>
        <w:t>(</w:t>
      </w:r>
      <w:r w:rsidR="00BD2F2B">
        <w:rPr>
          <w:lang w:val="en"/>
        </w:rPr>
        <w:t>2.1</w:t>
      </w:r>
      <w:r w:rsidR="008B2944">
        <w:rPr>
          <w:lang w:val="en"/>
        </w:rPr>
        <w:t>2</w:t>
      </w:r>
      <w:r w:rsidRPr="005F4416">
        <w:rPr>
          <w:lang w:val="en"/>
        </w:rPr>
        <w:t>) via EROs, the unique solution</w:t>
      </w:r>
      <w:r w:rsidR="00AD4DFE">
        <w:rPr>
          <w:lang w:val="en"/>
        </w:rPr>
        <w:fldChar w:fldCharType="begin"/>
      </w:r>
      <w:r w:rsidR="00AD4DFE">
        <w:instrText xml:space="preserve"> XE "</w:instrText>
      </w:r>
      <w:r w:rsidR="00AD4DFE" w:rsidRPr="004B5A8D">
        <w:rPr>
          <w:lang w:val="en"/>
        </w:rPr>
        <w:instrText>unique solution</w:instrText>
      </w:r>
      <w:r w:rsidR="00AD4DFE">
        <w:instrText xml:space="preserve">" </w:instrText>
      </w:r>
      <w:r w:rsidR="00AD4DFE">
        <w:rPr>
          <w:lang w:val="en"/>
        </w:rPr>
        <w:fldChar w:fldCharType="end"/>
      </w:r>
      <w:r w:rsidRPr="005F4416">
        <w:rPr>
          <w:lang w:val="en"/>
        </w:rPr>
        <w:t xml:space="preserve"> to (</w:t>
      </w:r>
      <w:r w:rsidR="00BD2F2B">
        <w:rPr>
          <w:lang w:val="en"/>
        </w:rPr>
        <w:t>2.1</w:t>
      </w:r>
      <w:r w:rsidR="008B2944">
        <w:rPr>
          <w:lang w:val="en"/>
        </w:rPr>
        <w:t>2</w:t>
      </w:r>
      <w:r w:rsidRPr="005F4416">
        <w:rPr>
          <w:lang w:val="en"/>
        </w:rPr>
        <w:t xml:space="preserve">) must also be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=1</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=2</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=3</m:t>
        </m:r>
      </m:oMath>
      <w:r>
        <w:rPr>
          <w:lang w:val="en"/>
        </w:rPr>
        <w:t>.</w:t>
      </w:r>
    </w:p>
    <w:p w:rsidR="005F4416" w:rsidRDefault="005F4416" w:rsidP="00E223F3">
      <w:pPr>
        <w:rPr>
          <w:lang w:val="en"/>
        </w:rPr>
      </w:pPr>
      <w:r w:rsidRPr="005F4416">
        <w:rPr>
          <w:lang w:val="en"/>
        </w:rPr>
        <w:t>The reader might be wondering why we defined Type 3 EROs (interchanging of rows). To see why a Type 3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5F4416">
        <w:rPr>
          <w:lang w:val="en"/>
        </w:rPr>
        <w:t xml:space="preserve"> might be useful, suppose you want to solve</w:t>
      </w:r>
    </w:p>
    <w:p w:rsidR="005F4416" w:rsidRPr="005F4416" w:rsidRDefault="002D689A" w:rsidP="00E223F3">
      <w:pPr>
        <w:rPr>
          <w:lang w:val="en"/>
        </w:rPr>
      </w:pPr>
      <m:oMathPara>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=6</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=2</m:t>
          </m:r>
          <m:r>
            <m:rPr>
              <m:sty m:val="p"/>
            </m:rPr>
            <w:rPr>
              <w:rFonts w:ascii="Cambria Math" w:hAnsi="Cambria Math"/>
              <w:lang w:val="en"/>
            </w:rPr>
            <w:br/>
          </m:r>
        </m:oMath>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=4</m:t>
          </m:r>
        </m:oMath>
      </m:oMathPara>
    </w:p>
    <w:p w:rsidR="005F4416" w:rsidRPr="005F4416" w:rsidRDefault="002F3156" w:rsidP="00E223F3">
      <w:pPr>
        <w:rPr>
          <w:lang w:val="en"/>
        </w:rPr>
      </w:pPr>
      <w:r>
        <w:rPr>
          <w:lang w:val="en"/>
        </w:rPr>
        <w:tab/>
      </w:r>
      <w:r w:rsidR="005F4416" w:rsidRPr="005F4416">
        <w:rPr>
          <w:lang w:val="en"/>
        </w:rPr>
        <w:t xml:space="preserve"> (</w:t>
      </w:r>
      <w:r w:rsidR="00BD2F2B">
        <w:rPr>
          <w:lang w:val="en"/>
        </w:rPr>
        <w:t>2.1</w:t>
      </w:r>
      <w:r w:rsidR="008B2944">
        <w:rPr>
          <w:lang w:val="en"/>
        </w:rPr>
        <w:t>4</w:t>
      </w:r>
      <w:r w:rsidR="005F4416" w:rsidRPr="005F4416">
        <w:rPr>
          <w:lang w:val="en"/>
        </w:rPr>
        <w:t>)</w:t>
      </w:r>
    </w:p>
    <w:p w:rsidR="005F4416" w:rsidRDefault="005F4416" w:rsidP="00E223F3">
      <w:pPr>
        <w:rPr>
          <w:rFonts w:eastAsiaTheme="minorEastAsia"/>
          <w:color w:val="333333"/>
          <w:kern w:val="36"/>
          <w:lang w:val="en"/>
        </w:rPr>
      </w:pPr>
      <w:r>
        <w:rPr>
          <w:spacing w:val="-16"/>
        </w:rPr>
        <w:t>T</w:t>
      </w:r>
      <w:r>
        <w:t>o</w:t>
      </w:r>
      <w:r>
        <w:rPr>
          <w:spacing w:val="12"/>
        </w:rPr>
        <w:t xml:space="preserve"> </w:t>
      </w:r>
      <w:r>
        <w:t>sol</w:t>
      </w:r>
      <w:r>
        <w:rPr>
          <w:spacing w:val="-3"/>
        </w:rPr>
        <w:t>v</w:t>
      </w:r>
      <w:r>
        <w:t>e</w:t>
      </w:r>
      <w:r>
        <w:rPr>
          <w:spacing w:val="12"/>
        </w:rPr>
        <w:t xml:space="preserve"> </w:t>
      </w:r>
      <w:r>
        <w:t>(</w:t>
      </w:r>
      <w:r w:rsidR="00BD2F2B">
        <w:t>2.1</w:t>
      </w:r>
      <w:r w:rsidR="008B2944">
        <w:t>4</w:t>
      </w:r>
      <w:r>
        <w:t>)</w:t>
      </w:r>
      <w:r>
        <w:rPr>
          <w:spacing w:val="12"/>
        </w:rPr>
        <w:t xml:space="preserve"> </w:t>
      </w:r>
      <w:r>
        <w:rPr>
          <w:spacing w:val="-5"/>
        </w:rPr>
        <w:t>b</w:t>
      </w:r>
      <w:r>
        <w:t>y</w:t>
      </w:r>
      <w:r>
        <w:rPr>
          <w:spacing w:val="12"/>
        </w:rPr>
        <w:t xml:space="preserve"> </w:t>
      </w:r>
      <w:r>
        <w:t>the</w:t>
      </w:r>
      <w:r>
        <w:rPr>
          <w:spacing w:val="12"/>
        </w:rPr>
        <w:t xml:space="preserve"> </w:t>
      </w:r>
      <w:r>
        <w:t>Gauss–Jordan</w:t>
      </w:r>
      <w:r w:rsidR="00226195">
        <w:fldChar w:fldCharType="begin"/>
      </w:r>
      <w:r w:rsidR="00226195">
        <w:instrText xml:space="preserve"> XE "</w:instrText>
      </w:r>
      <w:r w:rsidR="00226195" w:rsidRPr="00C37C03">
        <w:rPr>
          <w:lang w:val="en"/>
        </w:rPr>
        <w:instrText>Gauss–Jordan method</w:instrText>
      </w:r>
      <w:r w:rsidR="00226195">
        <w:instrText xml:space="preserve">" </w:instrText>
      </w:r>
      <w:r w:rsidR="00226195">
        <w:fldChar w:fldCharType="end"/>
      </w:r>
      <w:r>
        <w:rPr>
          <w:spacing w:val="12"/>
        </w:rPr>
        <w:t xml:space="preserve"> </w:t>
      </w:r>
      <w:r>
        <w:t>metho</w:t>
      </w:r>
      <w:r>
        <w:rPr>
          <w:spacing w:val="-12"/>
        </w:rPr>
        <w:t>d</w:t>
      </w:r>
      <w:r>
        <w:t>,</w:t>
      </w:r>
      <w:r>
        <w:rPr>
          <w:spacing w:val="12"/>
        </w:rPr>
        <w:t xml:space="preserve"> </w:t>
      </w:r>
      <w:r>
        <w:t>first</w:t>
      </w:r>
      <w:r>
        <w:rPr>
          <w:spacing w:val="-1"/>
        </w:rPr>
        <w:t xml:space="preserve"> </w:t>
      </w:r>
      <w:r>
        <w:t>fo</w:t>
      </w:r>
      <w:r>
        <w:rPr>
          <w:spacing w:val="4"/>
        </w:rPr>
        <w:t>r</w:t>
      </w:r>
      <w:r>
        <w:t>m</w:t>
      </w:r>
      <w:r>
        <w:rPr>
          <w:spacing w:val="12"/>
        </w:rPr>
        <w:t xml:space="preserve"> </w:t>
      </w:r>
      <w:r>
        <w:t>the</w:t>
      </w:r>
      <w:r>
        <w:rPr>
          <w:spacing w:val="12"/>
        </w:rPr>
        <w:t xml:space="preserve"> </w:t>
      </w:r>
      <w:r>
        <w:t>augmented</w:t>
      </w:r>
      <w:r>
        <w:rPr>
          <w:spacing w:val="12"/>
        </w:rPr>
        <w:t xml:space="preserve"> </w:t>
      </w:r>
      <w:r>
        <w:t>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p>
    <w:p w:rsidR="005F4416" w:rsidRDefault="005F4416" w:rsidP="00E223F3">
      <w:pPr>
        <w:rPr>
          <w:rFonts w:eastAsia="Times New Roman" w:cs="Helvetica"/>
          <w:lang w:val="en"/>
        </w:rPr>
      </w:pPr>
      <m:oMathPara>
        <m:oMath>
          <m:r>
            <w:rPr>
              <w:rFonts w:ascii="Cambria Math" w:hAnsi="Cambria Math"/>
              <w:lang w:val="en"/>
            </w:rPr>
            <m:t>A</m:t>
          </m:r>
          <m:d>
            <m:dPr>
              <m:begChr m:val="|"/>
              <m:endChr m:val=""/>
              <m:ctrlPr>
                <w:rPr>
                  <w:rFonts w:ascii="Cambria Math" w:hAnsi="Cambria Math"/>
                  <w:lang w:val="en"/>
                </w:rPr>
              </m:ctrlPr>
            </m:dPr>
            <m:e>
              <m:r>
                <m:rPr>
                  <m:sty m:val="bi"/>
                </m:rPr>
                <w:rPr>
                  <w:rFonts w:ascii="Cambria Math" w:hAnsi="Cambria Math"/>
                  <w:lang w:val="en"/>
                </w:rPr>
                <m:t>b</m:t>
              </m:r>
            </m:e>
          </m:d>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2</m:t>
                    </m:r>
                  </m:e>
                  <m:e>
                    <m:r>
                      <m:rPr>
                        <m:sty m:val="p"/>
                      </m:rPr>
                      <w:rPr>
                        <w:rFonts w:ascii="Cambria Math" w:hAnsi="Cambria Math"/>
                        <w:lang w:val="en"/>
                      </w:rPr>
                      <m:t>1</m:t>
                    </m:r>
                  </m:e>
                </m:m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1</m:t>
                    </m:r>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6</m:t>
                        </m:r>
                      </m:e>
                    </m:mr>
                    <m:mr>
                      <m:e>
                        <m:r>
                          <m:rPr>
                            <m:sty m:val="p"/>
                          </m:rPr>
                          <w:rPr>
                            <w:rFonts w:ascii="Cambria Math" w:hAnsi="Cambria Math"/>
                            <w:lang w:val="en"/>
                          </w:rPr>
                          <m:t>2</m:t>
                        </m:r>
                      </m:e>
                    </m:mr>
                    <m:mr>
                      <m:e>
                        <m:r>
                          <m:rPr>
                            <m:sty m:val="p"/>
                          </m:rPr>
                          <w:rPr>
                            <w:rFonts w:ascii="Cambria Math" w:hAnsi="Cambria Math"/>
                            <w:lang w:val="en"/>
                          </w:rPr>
                          <m:t>4</m:t>
                        </m:r>
                      </m:e>
                    </m:mr>
                  </m:m>
                </m:e>
              </m:d>
            </m:e>
          </m:d>
        </m:oMath>
      </m:oMathPara>
    </w:p>
    <w:p w:rsidR="005F4416" w:rsidRDefault="005F4416" w:rsidP="00E223F3">
      <w:pPr>
        <w:rPr>
          <w:lang w:val="en"/>
        </w:rPr>
      </w:pPr>
      <w:r w:rsidRPr="005F4416">
        <w:rPr>
          <w:lang w:val="en"/>
        </w:rPr>
        <w:t>The 0 in row 1 and column 1 means that a Type 1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5F4416">
        <w:rPr>
          <w:lang w:val="en"/>
        </w:rPr>
        <w:t xml:space="preserve"> cann</w:t>
      </w:r>
      <w:r>
        <w:rPr>
          <w:lang w:val="en"/>
        </w:rPr>
        <w:t xml:space="preserve">ot be used to create a 1 in row </w:t>
      </w:r>
      <w:r w:rsidRPr="005F4416">
        <w:rPr>
          <w:lang w:val="en"/>
        </w:rPr>
        <w:t>1 and column 1. If, however, we interchange rows 1 and 2 (a Type 3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5F4416">
        <w:rPr>
          <w:lang w:val="en"/>
        </w:rPr>
        <w:t>), we obtain</w:t>
      </w:r>
    </w:p>
    <w:p w:rsidR="005F4416" w:rsidRPr="00EB47A4" w:rsidRDefault="002D689A" w:rsidP="00E223F3">
      <w:pPr>
        <w:rPr>
          <w:rFonts w:eastAsia="Times New Roman" w:cs="Helvetica"/>
          <w:lang w:val="en"/>
        </w:rPr>
      </w:pPr>
      <m:oMathPara>
        <m:oMath>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2</m:t>
                    </m:r>
                  </m:e>
                  <m:e>
                    <m:r>
                      <m:rPr>
                        <m:sty m:val="p"/>
                      </m:rPr>
                      <w:rPr>
                        <w:rFonts w:ascii="Cambria Math" w:hAnsi="Cambria Math"/>
                        <w:lang w:val="en"/>
                      </w:rPr>
                      <m:t>1</m:t>
                    </m:r>
                  </m:e>
                </m:mr>
                <m:mr>
                  <m:e>
                    <m:r>
                      <m:rPr>
                        <m:sty m:val="p"/>
                      </m:rPr>
                      <w:rPr>
                        <w:rFonts w:ascii="Cambria Math" w:hAnsi="Cambria Math"/>
                        <w:lang w:val="en"/>
                      </w:rPr>
                      <m:t>2</m:t>
                    </m:r>
                  </m:e>
                  <m:e>
                    <m:r>
                      <m:rPr>
                        <m:sty m:val="p"/>
                      </m:rPr>
                      <w:rPr>
                        <w:rFonts w:ascii="Cambria Math" w:hAnsi="Cambria Math"/>
                        <w:lang w:val="en"/>
                      </w:rPr>
                      <m:t>1</m:t>
                    </m:r>
                  </m:e>
                  <m:e>
                    <m:r>
                      <m:rPr>
                        <m:sty m:val="p"/>
                      </m:rPr>
                      <w:rPr>
                        <w:rFonts w:ascii="Cambria Math" w:hAnsi="Cambria Math"/>
                        <w:lang w:val="en"/>
                      </w:rPr>
                      <m:t>1</m:t>
                    </m:r>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r>
                          <m:rPr>
                            <m:sty m:val="p"/>
                          </m:rPr>
                          <w:rPr>
                            <w:rFonts w:ascii="Cambria Math" w:hAnsi="Cambria Math"/>
                            <w:lang w:val="en"/>
                          </w:rPr>
                          <m:t>6</m:t>
                        </m:r>
                      </m:e>
                    </m:mr>
                    <m:mr>
                      <m:e>
                        <m:r>
                          <m:rPr>
                            <m:sty m:val="p"/>
                          </m:rPr>
                          <w:rPr>
                            <w:rFonts w:ascii="Cambria Math" w:hAnsi="Cambria Math"/>
                            <w:lang w:val="en"/>
                          </w:rPr>
                          <m:t>4</m:t>
                        </m:r>
                      </m:e>
                    </m:mr>
                  </m:m>
                </m:e>
              </m:d>
            </m:e>
          </m:d>
        </m:oMath>
      </m:oMathPara>
    </w:p>
    <w:p w:rsidR="00EB47A4" w:rsidRDefault="00EB47A4" w:rsidP="00E223F3">
      <w:pPr>
        <w:rPr>
          <w:lang w:val="en"/>
        </w:rPr>
      </w:pPr>
      <w:r w:rsidRPr="00EB47A4">
        <w:rPr>
          <w:lang w:val="en"/>
        </w:rPr>
        <w:t>Now we may proceed as usual with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EB47A4">
        <w:rPr>
          <w:lang w:val="en"/>
        </w:rPr>
        <w:t xml:space="preserve"> method.</w:t>
      </w:r>
    </w:p>
    <w:p w:rsidR="00EB47A4" w:rsidRPr="00EB47A4" w:rsidRDefault="00EB47A4" w:rsidP="00E712B5">
      <w:pPr>
        <w:pStyle w:val="Heading3"/>
      </w:pPr>
      <w:bookmarkStart w:id="32" w:name="_Toc416087064"/>
      <w:r>
        <w:t xml:space="preserve">Special Cases: No Solution </w:t>
      </w:r>
      <w:r w:rsidRPr="00EB47A4">
        <w:t xml:space="preserve">or an </w:t>
      </w:r>
      <w:r w:rsidRPr="0079605C">
        <w:t>Infinite</w:t>
      </w:r>
      <w:r w:rsidRPr="00EB47A4">
        <w:t xml:space="preserve"> Number of Solutions</w:t>
      </w:r>
      <w:bookmarkEnd w:id="32"/>
    </w:p>
    <w:p w:rsidR="00EB47A4" w:rsidRDefault="00EB47A4" w:rsidP="00E223F3">
      <w:pPr>
        <w:rPr>
          <w:lang w:val="en"/>
        </w:rPr>
      </w:pPr>
      <w:r w:rsidRPr="00EB47A4">
        <w:rPr>
          <w:lang w:val="en"/>
        </w:rPr>
        <w:t>Some linear systems</w:t>
      </w:r>
      <w:r w:rsidR="00AD4DFE">
        <w:rPr>
          <w:lang w:val="en"/>
        </w:rPr>
        <w:fldChar w:fldCharType="begin"/>
      </w:r>
      <w:r w:rsidR="00AD4DFE">
        <w:instrText xml:space="preserve"> XE "</w:instrText>
      </w:r>
      <w:r w:rsidR="00AD4DFE" w:rsidRPr="00D26293">
        <w:instrText>linear system</w:instrText>
      </w:r>
      <w:r w:rsidR="00AD4DFE">
        <w:instrText xml:space="preserve">" </w:instrText>
      </w:r>
      <w:r w:rsidR="00AD4DFE">
        <w:rPr>
          <w:lang w:val="en"/>
        </w:rPr>
        <w:fldChar w:fldCharType="end"/>
      </w:r>
      <w:r w:rsidRPr="00EB47A4">
        <w:rPr>
          <w:lang w:val="en"/>
        </w:rPr>
        <w:t xml:space="preserve"> have no solution</w:t>
      </w:r>
      <w:r w:rsidR="00AD4DFE">
        <w:rPr>
          <w:lang w:val="en"/>
        </w:rPr>
        <w:fldChar w:fldCharType="begin"/>
      </w:r>
      <w:r w:rsidR="00AD4DFE">
        <w:instrText xml:space="preserve"> XE "</w:instrText>
      </w:r>
      <w:r w:rsidR="00AD4DFE" w:rsidRPr="00F169A0">
        <w:rPr>
          <w:lang w:val="en"/>
        </w:rPr>
        <w:instrText>no solution</w:instrText>
      </w:r>
      <w:r w:rsidR="00AD4DFE">
        <w:instrText xml:space="preserve">" </w:instrText>
      </w:r>
      <w:r w:rsidR="00AD4DFE">
        <w:rPr>
          <w:lang w:val="en"/>
        </w:rPr>
        <w:fldChar w:fldCharType="end"/>
      </w:r>
      <w:r w:rsidRPr="00EB47A4">
        <w:rPr>
          <w:lang w:val="en"/>
        </w:rPr>
        <w:t>, and some have an infinite number of solutions</w:t>
      </w:r>
      <w:r w:rsidR="00AD4DFE">
        <w:rPr>
          <w:lang w:val="en"/>
        </w:rPr>
        <w:fldChar w:fldCharType="begin"/>
      </w:r>
      <w:r w:rsidR="00AD4DFE">
        <w:instrText xml:space="preserve"> XE "</w:instrText>
      </w:r>
      <w:r w:rsidR="00AD4DFE" w:rsidRPr="0020053A">
        <w:rPr>
          <w:lang w:val="en"/>
        </w:rPr>
        <w:instrText>infinite number of solutions</w:instrText>
      </w:r>
      <w:r w:rsidR="00AD4DFE">
        <w:instrText xml:space="preserve">" </w:instrText>
      </w:r>
      <w:r w:rsidR="00AD4DFE">
        <w:rPr>
          <w:lang w:val="en"/>
        </w:rPr>
        <w:fldChar w:fldCharType="end"/>
      </w:r>
      <w:r w:rsidRPr="00EB47A4">
        <w:rPr>
          <w:lang w:val="en"/>
        </w:rPr>
        <w:t>. The following two examples illustrate how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EB47A4">
        <w:rPr>
          <w:lang w:val="en"/>
        </w:rPr>
        <w:t xml:space="preserve"> method can be used to recognize these cases.</w:t>
      </w:r>
    </w:p>
    <w:p w:rsidR="00EB47A4" w:rsidRDefault="00EB47A4" w:rsidP="009D6C21">
      <w:pPr>
        <w:shd w:val="clear" w:color="auto" w:fill="D9D9D9" w:themeFill="background1" w:themeFillShade="D9"/>
        <w:rPr>
          <w:lang w:val="en"/>
        </w:rPr>
      </w:pPr>
      <w:r w:rsidRPr="001B07ED">
        <w:rPr>
          <w:b/>
          <w:shd w:val="clear" w:color="auto" w:fill="D0CECE" w:themeFill="background2" w:themeFillShade="E6"/>
          <w:lang w:val="en"/>
        </w:rPr>
        <w:t>EXAMPLE 6.</w:t>
      </w:r>
      <w:r>
        <w:rPr>
          <w:lang w:val="en"/>
        </w:rPr>
        <w:t xml:space="preserve"> Linear </w:t>
      </w:r>
      <w:r w:rsidRPr="00EB47A4">
        <w:rPr>
          <w:lang w:val="en"/>
        </w:rPr>
        <w:t>System with No Solution</w:t>
      </w:r>
    </w:p>
    <w:p w:rsidR="00EB47A4" w:rsidRDefault="00EB47A4" w:rsidP="00E223F3">
      <w:pPr>
        <w:rPr>
          <w:lang w:val="en"/>
        </w:rPr>
      </w:pPr>
      <w:r w:rsidRPr="00EB47A4">
        <w:rPr>
          <w:lang w:val="en"/>
        </w:rPr>
        <w:t>Find all solutions to the following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Pr>
          <w:lang w:val="en"/>
        </w:rPr>
        <w:t>:</w:t>
      </w:r>
    </w:p>
    <w:p w:rsidR="00EB47A4" w:rsidRPr="00EB47A4"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=3</m:t>
          </m:r>
        </m:oMath>
      </m:oMathPara>
    </w:p>
    <w:p w:rsidR="00EB47A4" w:rsidRPr="00EB47A4" w:rsidRDefault="002D689A" w:rsidP="00E223F3">
      <w:pPr>
        <w:rPr>
          <w:lang w:val="en"/>
        </w:rPr>
      </w:pPr>
      <m:oMathPara>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4</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=4</m:t>
          </m:r>
        </m:oMath>
      </m:oMathPara>
    </w:p>
    <w:p w:rsidR="00EB47A4" w:rsidRDefault="0079605C" w:rsidP="00E223F3">
      <w:pPr>
        <w:rPr>
          <w:lang w:val="en"/>
        </w:rPr>
      </w:pPr>
      <w:r>
        <w:rPr>
          <w:lang w:val="en"/>
        </w:rPr>
        <w:tab/>
      </w:r>
      <w:r w:rsidR="00EB47A4">
        <w:rPr>
          <w:lang w:val="en"/>
        </w:rPr>
        <w:t>(</w:t>
      </w:r>
      <w:r w:rsidR="00BD2F2B">
        <w:rPr>
          <w:lang w:val="en"/>
        </w:rPr>
        <w:t>2.1</w:t>
      </w:r>
      <w:r w:rsidR="008B2944">
        <w:rPr>
          <w:lang w:val="en"/>
        </w:rPr>
        <w:t>5</w:t>
      </w:r>
      <w:r w:rsidR="00EB47A4">
        <w:rPr>
          <w:lang w:val="en"/>
        </w:rPr>
        <w:t>)</w:t>
      </w:r>
    </w:p>
    <w:p w:rsidR="00EB47A4" w:rsidRDefault="00EB47A4" w:rsidP="00E223F3">
      <w:pPr>
        <w:rPr>
          <w:lang w:val="en"/>
        </w:rPr>
      </w:pPr>
      <w:r w:rsidRPr="001B07ED">
        <w:rPr>
          <w:b/>
          <w:shd w:val="clear" w:color="auto" w:fill="D0CECE" w:themeFill="background2" w:themeFillShade="E6"/>
          <w:lang w:val="en"/>
        </w:rPr>
        <w:t>Solution</w:t>
      </w:r>
      <w:r w:rsidR="0079605C" w:rsidRPr="001B07ED">
        <w:rPr>
          <w:shd w:val="clear" w:color="auto" w:fill="D0CECE" w:themeFill="background2" w:themeFillShade="E6"/>
          <w:lang w:val="en"/>
        </w:rPr>
        <w:t>.</w:t>
      </w:r>
      <w:r w:rsidR="0079605C">
        <w:rPr>
          <w:lang w:val="en"/>
        </w:rPr>
        <w:t xml:space="preserve"> </w:t>
      </w:r>
      <w:r w:rsidRPr="00EB47A4">
        <w:rPr>
          <w:lang w:val="en"/>
        </w:rPr>
        <w:t>We apply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EB47A4">
        <w:rPr>
          <w:lang w:val="en"/>
        </w:rPr>
        <w:t xml:space="preserve"> method to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p>
    <w:p w:rsidR="00EB47A4" w:rsidRPr="00EB47A4" w:rsidRDefault="00EB47A4" w:rsidP="00E223F3">
      <w:pPr>
        <w:rPr>
          <w:lang w:val="en"/>
        </w:rPr>
      </w:pPr>
      <m:oMathPara>
        <m:oMath>
          <m:r>
            <w:rPr>
              <w:rFonts w:ascii="Cambria Math" w:hAnsi="Cambria Math"/>
              <w:lang w:val="en"/>
            </w:rPr>
            <m:t>A</m:t>
          </m:r>
          <m:r>
            <m:rPr>
              <m:sty m:val="bi"/>
            </m:rP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2</m:t>
                        </m:r>
                      </m:e>
                      <m:e>
                        <m:r>
                          <m:rPr>
                            <m:sty m:val="p"/>
                          </m:rPr>
                          <w:rPr>
                            <w:rFonts w:ascii="Cambria Math" w:hAnsi="Cambria Math"/>
                            <w:lang w:val="en"/>
                          </w:rPr>
                          <m:t>4</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3</m:t>
                    </m:r>
                  </m:e>
                </m:mr>
                <m:mr>
                  <m:e>
                    <m:r>
                      <m:rPr>
                        <m:sty m:val="p"/>
                      </m:rPr>
                      <w:rPr>
                        <w:rFonts w:ascii="Cambria Math" w:hAnsi="Cambria Math"/>
                        <w:lang w:val="en"/>
                      </w:rPr>
                      <m:t>4</m:t>
                    </m:r>
                  </m:e>
                </m:mr>
              </m:m>
            </m:e>
          </m:d>
        </m:oMath>
      </m:oMathPara>
    </w:p>
    <w:p w:rsidR="00EB47A4" w:rsidRDefault="00EB47A4" w:rsidP="00E223F3">
      <w:pPr>
        <w:rPr>
          <w:lang w:val="en"/>
        </w:rPr>
      </w:pPr>
      <w:r w:rsidRPr="00EB47A4">
        <w:rPr>
          <w:lang w:val="en"/>
        </w:rPr>
        <w:t xml:space="preserve">We begin by replacing row 2 of </w:t>
      </w:r>
      <w:r>
        <w:rPr>
          <w:lang w:val="en"/>
        </w:rPr>
        <w:t xml:space="preserve"> </w:t>
      </w:r>
      <m:oMath>
        <m:r>
          <w:rPr>
            <w:rFonts w:ascii="Cambria Math" w:hAnsi="Cambria Math"/>
            <w:lang w:val="en"/>
          </w:rPr>
          <m:t>A</m:t>
        </m:r>
        <m:r>
          <m:rPr>
            <m:sty m:val="bi"/>
          </m:rPr>
          <w:rPr>
            <w:rFonts w:ascii="Cambria Math" w:hAnsi="Cambria Math"/>
            <w:lang w:val="en"/>
          </w:rPr>
          <m:t>b</m:t>
        </m:r>
      </m:oMath>
      <w:r w:rsidRPr="00EB47A4">
        <w:rPr>
          <w:lang w:val="en"/>
        </w:rPr>
        <w:t xml:space="preserve"> by -2(row 1 of</w:t>
      </w:r>
      <w:r>
        <w:rPr>
          <w:lang w:val="en"/>
        </w:rPr>
        <w:t xml:space="preserve"> </w:t>
      </w:r>
      <m:oMath>
        <m:r>
          <w:rPr>
            <w:rFonts w:ascii="Cambria Math" w:hAnsi="Cambria Math"/>
            <w:lang w:val="en"/>
          </w:rPr>
          <m:t>A</m:t>
        </m:r>
        <m:r>
          <m:rPr>
            <m:sty m:val="bi"/>
          </m:rPr>
          <w:rPr>
            <w:rFonts w:ascii="Cambria Math" w:hAnsi="Cambria Math"/>
            <w:lang w:val="en"/>
          </w:rPr>
          <m:t>b</m:t>
        </m:r>
      </m:oMath>
      <w:r w:rsidRPr="00EB47A4">
        <w:rPr>
          <w:lang w:val="en"/>
        </w:rPr>
        <w:t xml:space="preserve">) + row 2 of </w:t>
      </w:r>
      <w:r>
        <w:rPr>
          <w:lang w:val="en"/>
        </w:rPr>
        <w:t xml:space="preserve"> </w:t>
      </w:r>
      <m:oMath>
        <m:r>
          <w:rPr>
            <w:rFonts w:ascii="Cambria Math" w:hAnsi="Cambria Math"/>
            <w:lang w:val="en"/>
          </w:rPr>
          <m:t>A</m:t>
        </m:r>
        <m:r>
          <m:rPr>
            <m:sty m:val="bi"/>
          </m:rPr>
          <w:rPr>
            <w:rFonts w:ascii="Cambria Math" w:hAnsi="Cambria Math"/>
            <w:lang w:val="en"/>
          </w:rPr>
          <m:t>b</m:t>
        </m:r>
      </m:oMath>
      <w:r w:rsidRPr="00EB47A4">
        <w:rPr>
          <w:lang w:val="en"/>
        </w:rPr>
        <w:t>. The result of this Type 2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EB47A4">
        <w:rPr>
          <w:lang w:val="en"/>
        </w:rPr>
        <w:t xml:space="preserve"> is</w:t>
      </w:r>
    </w:p>
    <w:p w:rsidR="00EB47A4" w:rsidRPr="00EB47A4" w:rsidRDefault="0079605C" w:rsidP="00E223F3">
      <w:pPr>
        <w:tabs>
          <w:tab w:val="center" w:pos="3240"/>
        </w:tabs>
        <w:rPr>
          <w:lang w:val="en"/>
        </w:rPr>
      </w:pPr>
      <w:r>
        <w:rPr>
          <w:rFonts w:eastAsiaTheme="minorEastAsia"/>
          <w:lang w:val="en"/>
        </w:rPr>
        <w:tab/>
      </w:r>
      <m:oMath>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2</m:t>
                      </m:r>
                    </m:e>
                  </m:mr>
                  <m:mr>
                    <m:e>
                      <m:r>
                        <m:rPr>
                          <m:sty m:val="p"/>
                        </m:rPr>
                        <w:rPr>
                          <w:rFonts w:ascii="Cambria Math" w:hAnsi="Cambria Math"/>
                          <w:lang w:val="en"/>
                        </w:rPr>
                        <m:t>0</m:t>
                      </m:r>
                    </m:e>
                    <m:e>
                      <m:r>
                        <m:rPr>
                          <m:sty m:val="p"/>
                        </m:rPr>
                        <w:rPr>
                          <w:rFonts w:ascii="Cambria Math" w:hAnsi="Cambria Math"/>
                          <w:lang w:val="en"/>
                        </w:rPr>
                        <m:t>0</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3</m:t>
                  </m:r>
                </m:e>
              </m:mr>
              <m:mr>
                <m:e>
                  <m:r>
                    <m:rPr>
                      <m:sty m:val="p"/>
                    </m:rPr>
                    <w:rPr>
                      <w:rFonts w:ascii="Cambria Math" w:hAnsi="Cambria Math"/>
                      <w:lang w:val="en"/>
                    </w:rPr>
                    <m:t>-2</m:t>
                  </m:r>
                </m:e>
              </m:mr>
            </m:m>
          </m:e>
        </m:d>
      </m:oMath>
      <w:r>
        <w:rPr>
          <w:lang w:val="en"/>
        </w:rPr>
        <w:tab/>
      </w:r>
      <w:r w:rsidR="00EB47A4">
        <w:rPr>
          <w:lang w:val="en"/>
        </w:rPr>
        <w:t>(</w:t>
      </w:r>
      <w:r w:rsidR="00BD2F2B">
        <w:rPr>
          <w:lang w:val="en"/>
        </w:rPr>
        <w:t>2.1</w:t>
      </w:r>
      <w:r w:rsidR="008B2944">
        <w:rPr>
          <w:lang w:val="en"/>
        </w:rPr>
        <w:t>6</w:t>
      </w:r>
      <w:r w:rsidR="00EB47A4">
        <w:rPr>
          <w:lang w:val="en"/>
        </w:rPr>
        <w:t>)</w:t>
      </w:r>
    </w:p>
    <w:p w:rsidR="00EB47A4" w:rsidRDefault="00EB47A4" w:rsidP="00E223F3">
      <w:pPr>
        <w:rPr>
          <w:lang w:val="en"/>
        </w:rPr>
      </w:pPr>
      <w:r w:rsidRPr="00EB47A4">
        <w:rPr>
          <w:lang w:val="en"/>
        </w:rPr>
        <w:t>We would now like to transform the second column of (</w:t>
      </w:r>
      <w:r w:rsidR="00AD4DFE">
        <w:rPr>
          <w:lang w:val="en"/>
        </w:rPr>
        <w:t>16</w:t>
      </w:r>
      <w:r w:rsidRPr="00EB47A4">
        <w:rPr>
          <w:lang w:val="en"/>
        </w:rPr>
        <w:t>) into</w:t>
      </w:r>
    </w:p>
    <w:p w:rsidR="00EB47A4" w:rsidRPr="00EB47A4" w:rsidRDefault="002D689A" w:rsidP="00E223F3">
      <w:pPr>
        <w:rPr>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1</m:t>
                    </m:r>
                  </m:e>
                </m:mr>
              </m:m>
            </m:e>
          </m:d>
        </m:oMath>
      </m:oMathPara>
    </w:p>
    <w:p w:rsidR="00EB47A4" w:rsidRDefault="00EB47A4" w:rsidP="00E223F3">
      <w:pPr>
        <w:rPr>
          <w:lang w:val="en"/>
        </w:rPr>
      </w:pPr>
      <w:r w:rsidRPr="00EB47A4">
        <w:rPr>
          <w:lang w:val="en"/>
        </w:rPr>
        <w:t>but this is not possible. System (1</w:t>
      </w:r>
      <w:r w:rsidR="00AD4DFE">
        <w:rPr>
          <w:lang w:val="en"/>
        </w:rPr>
        <w:t>6</w:t>
      </w:r>
      <w:r w:rsidRPr="00EB47A4">
        <w:rPr>
          <w:lang w:val="en"/>
        </w:rPr>
        <w:t>) is equivalent to the following system of equations:</w:t>
      </w:r>
    </w:p>
    <w:p w:rsidR="00EB47A4" w:rsidRPr="00EB47A4"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=3</m:t>
          </m:r>
        </m:oMath>
      </m:oMathPara>
    </w:p>
    <w:p w:rsidR="00EB47A4" w:rsidRPr="00EB47A4" w:rsidRDefault="002F3156" w:rsidP="00E223F3">
      <w:pPr>
        <w:tabs>
          <w:tab w:val="center" w:pos="3240"/>
        </w:tabs>
        <w:rPr>
          <w:lang w:val="en"/>
        </w:rPr>
      </w:pPr>
      <w:r>
        <w:rPr>
          <w:rFonts w:eastAsiaTheme="minorEastAsia"/>
          <w:lang w:val="en"/>
        </w:rPr>
        <w:tab/>
      </w:r>
      <m:oMath>
        <m:sSub>
          <m:sSubPr>
            <m:ctrlPr>
              <w:rPr>
                <w:rFonts w:ascii="Cambria Math" w:hAnsi="Cambria Math"/>
                <w:lang w:val="en"/>
              </w:rPr>
            </m:ctrlPr>
          </m:sSubPr>
          <m:e>
            <m:r>
              <m:rPr>
                <m:sty m:val="p"/>
              </m:rPr>
              <w:rPr>
                <w:rFonts w:ascii="Cambria Math" w:hAnsi="Cambria Math"/>
                <w:lang w:val="en"/>
              </w:rPr>
              <m:t>0</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0</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=-2</m:t>
        </m:r>
      </m:oMath>
      <w:r>
        <w:rPr>
          <w:lang w:val="en"/>
        </w:rPr>
        <w:tab/>
      </w:r>
      <w:r w:rsidR="00EB47A4">
        <w:rPr>
          <w:lang w:val="en"/>
        </w:rPr>
        <w:t>(</w:t>
      </w:r>
      <w:r w:rsidR="00BD2F2B">
        <w:rPr>
          <w:lang w:val="en"/>
        </w:rPr>
        <w:t>2.1</w:t>
      </w:r>
      <w:r w:rsidR="00AD4DFE">
        <w:rPr>
          <w:lang w:val="en"/>
        </w:rPr>
        <w:t>6</w:t>
      </w:r>
      <w:r w:rsidR="00EB47A4">
        <w:rPr>
          <w:lang w:val="en"/>
        </w:rPr>
        <w:t>’)</w:t>
      </w:r>
    </w:p>
    <w:p w:rsidR="00EB47A4" w:rsidRDefault="00EB47A4" w:rsidP="00E223F3">
      <w:pPr>
        <w:rPr>
          <w:lang w:val="en"/>
        </w:rPr>
      </w:pPr>
      <w:r w:rsidRPr="00EB47A4">
        <w:rPr>
          <w:lang w:val="en"/>
        </w:rPr>
        <w:t>Whatever values we give to</w:t>
      </w:r>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oMath>
      <w:r>
        <w:rPr>
          <w:lang w:val="en"/>
        </w:rPr>
        <w:t xml:space="preserve"> 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oMath>
      <w:r w:rsidRPr="00EB47A4">
        <w:rPr>
          <w:lang w:val="en"/>
        </w:rPr>
        <w:t>, the second equation in (</w:t>
      </w:r>
      <w:r w:rsidR="00BD2F2B">
        <w:rPr>
          <w:lang w:val="en"/>
        </w:rPr>
        <w:t>2.1</w:t>
      </w:r>
      <w:r w:rsidR="00AD4DFE">
        <w:rPr>
          <w:lang w:val="en"/>
        </w:rPr>
        <w:t>6</w:t>
      </w:r>
      <w:r w:rsidRPr="00EB47A4">
        <w:rPr>
          <w:lang w:val="en"/>
        </w:rPr>
        <w:t>') can never be satisfied. Thus, (</w:t>
      </w:r>
      <w:r w:rsidR="00BD2F2B">
        <w:rPr>
          <w:lang w:val="en"/>
        </w:rPr>
        <w:t>2.1</w:t>
      </w:r>
      <w:r w:rsidR="00AD4DFE">
        <w:rPr>
          <w:lang w:val="en"/>
        </w:rPr>
        <w:t>6</w:t>
      </w:r>
      <w:r w:rsidRPr="00EB47A4">
        <w:rPr>
          <w:lang w:val="en"/>
        </w:rPr>
        <w:t>') has no solution</w:t>
      </w:r>
      <w:r w:rsidR="00AD4DFE">
        <w:rPr>
          <w:lang w:val="en"/>
        </w:rPr>
        <w:fldChar w:fldCharType="begin"/>
      </w:r>
      <w:r w:rsidR="00AD4DFE">
        <w:instrText xml:space="preserve"> XE "</w:instrText>
      </w:r>
      <w:r w:rsidR="00AD4DFE" w:rsidRPr="00F169A0">
        <w:rPr>
          <w:lang w:val="en"/>
        </w:rPr>
        <w:instrText>no solution</w:instrText>
      </w:r>
      <w:r w:rsidR="00AD4DFE">
        <w:instrText xml:space="preserve">" </w:instrText>
      </w:r>
      <w:r w:rsidR="00AD4DFE">
        <w:rPr>
          <w:lang w:val="en"/>
        </w:rPr>
        <w:fldChar w:fldCharType="end"/>
      </w:r>
      <w:r w:rsidRPr="00EB47A4">
        <w:rPr>
          <w:lang w:val="en"/>
        </w:rPr>
        <w:t>. Because (</w:t>
      </w:r>
      <w:r w:rsidR="00BD2F2B">
        <w:rPr>
          <w:lang w:val="en"/>
        </w:rPr>
        <w:t>2.1</w:t>
      </w:r>
      <w:r w:rsidR="00AD4DFE">
        <w:rPr>
          <w:lang w:val="en"/>
        </w:rPr>
        <w:t>6</w:t>
      </w:r>
      <w:r w:rsidRPr="00EB47A4">
        <w:rPr>
          <w:lang w:val="en"/>
        </w:rPr>
        <w:t>') was obtained from (</w:t>
      </w:r>
      <w:r w:rsidR="00BD2F2B">
        <w:rPr>
          <w:lang w:val="en"/>
        </w:rPr>
        <w:t>2.1</w:t>
      </w:r>
      <w:r w:rsidR="00AD4DFE">
        <w:rPr>
          <w:lang w:val="en"/>
        </w:rPr>
        <w:t>5</w:t>
      </w:r>
      <w:r w:rsidRPr="00EB47A4">
        <w:rPr>
          <w:lang w:val="en"/>
        </w:rPr>
        <w:t>) by use of EROs, (</w:t>
      </w:r>
      <w:r w:rsidR="00BD2F2B">
        <w:rPr>
          <w:lang w:val="en"/>
        </w:rPr>
        <w:t>2.1</w:t>
      </w:r>
      <w:r w:rsidR="00AD4DFE">
        <w:rPr>
          <w:lang w:val="en"/>
        </w:rPr>
        <w:t>5</w:t>
      </w:r>
      <w:r w:rsidRPr="00EB47A4">
        <w:rPr>
          <w:lang w:val="en"/>
        </w:rPr>
        <w:t>) also has no solution</w:t>
      </w:r>
      <w:r>
        <w:rPr>
          <w:lang w:val="en"/>
        </w:rPr>
        <w:t>.</w:t>
      </w:r>
    </w:p>
    <w:p w:rsidR="00EB47A4" w:rsidRDefault="004D0C78" w:rsidP="00E223F3">
      <w:pPr>
        <w:rPr>
          <w:lang w:val="en"/>
        </w:rPr>
      </w:pPr>
      <w:r w:rsidRPr="004D0C78">
        <w:rPr>
          <w:lang w:val="en"/>
        </w:rPr>
        <w:t>Example 6 illustrates the following idea: If you apply th</w:t>
      </w:r>
      <w:r>
        <w:rPr>
          <w:lang w:val="en"/>
        </w:rPr>
        <w:t>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Pr>
          <w:lang w:val="en"/>
        </w:rPr>
        <w:t xml:space="preserve"> method to a lin</w:t>
      </w:r>
      <w:r w:rsidRPr="004D0C78">
        <w:rPr>
          <w:lang w:val="en"/>
        </w:rPr>
        <w:t>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4D0C78">
        <w:rPr>
          <w:lang w:val="en"/>
        </w:rPr>
        <w:t xml:space="preserve"> and obtain a ro</w:t>
      </w:r>
      <w:r>
        <w:rPr>
          <w:lang w:val="en"/>
        </w:rPr>
        <w:t xml:space="preserve">w of the form </w:t>
      </w:r>
      <m:oMath>
        <m:r>
          <w:rPr>
            <w:rFonts w:ascii="Cambria Math" w:hAnsi="Cambria Math"/>
            <w:lang w:val="en"/>
          </w:rPr>
          <m:t>[0    0  ⋯   0 c] (c * 0)</m:t>
        </m:r>
      </m:oMath>
      <w:r>
        <w:rPr>
          <w:lang w:val="en"/>
        </w:rPr>
        <w:t>, then the original lin</w:t>
      </w:r>
      <w:r w:rsidRPr="004D0C78">
        <w:rPr>
          <w:lang w:val="en"/>
        </w:rPr>
        <w:t>ear system has no solution</w:t>
      </w:r>
      <w:r w:rsidR="00AD4DFE">
        <w:rPr>
          <w:lang w:val="en"/>
        </w:rPr>
        <w:fldChar w:fldCharType="begin"/>
      </w:r>
      <w:r w:rsidR="00AD4DFE">
        <w:instrText xml:space="preserve"> XE "</w:instrText>
      </w:r>
      <w:r w:rsidR="00AD4DFE" w:rsidRPr="00F169A0">
        <w:rPr>
          <w:lang w:val="en"/>
        </w:rPr>
        <w:instrText>no solution</w:instrText>
      </w:r>
      <w:r w:rsidR="00AD4DFE">
        <w:instrText xml:space="preserve">" </w:instrText>
      </w:r>
      <w:r w:rsidR="00AD4DFE">
        <w:rPr>
          <w:lang w:val="en"/>
        </w:rPr>
        <w:fldChar w:fldCharType="end"/>
      </w:r>
      <w:r w:rsidRPr="004D0C78">
        <w:rPr>
          <w:lang w:val="en"/>
        </w:rPr>
        <w:t>.</w:t>
      </w:r>
    </w:p>
    <w:p w:rsidR="004D0C78" w:rsidRDefault="004D0C78" w:rsidP="009D6C21">
      <w:pPr>
        <w:shd w:val="clear" w:color="auto" w:fill="D9D9D9" w:themeFill="background1" w:themeFillShade="D9"/>
        <w:rPr>
          <w:lang w:val="en"/>
        </w:rPr>
      </w:pPr>
      <w:r w:rsidRPr="001B07ED">
        <w:rPr>
          <w:b/>
          <w:shd w:val="clear" w:color="auto" w:fill="D0CECE" w:themeFill="background2" w:themeFillShade="E6"/>
          <w:lang w:val="en"/>
        </w:rPr>
        <w:t>EXAMPLE 7.</w:t>
      </w:r>
      <w:r>
        <w:rPr>
          <w:lang w:val="en"/>
        </w:rPr>
        <w:t xml:space="preserve"> </w:t>
      </w:r>
      <w:r w:rsidRPr="004D0C78">
        <w:rPr>
          <w:lang w:val="en"/>
        </w:rPr>
        <w:t xml:space="preserve">Linear </w:t>
      </w:r>
      <w:r>
        <w:rPr>
          <w:lang w:val="en"/>
        </w:rPr>
        <w:t xml:space="preserve">System with Infinite Number of </w:t>
      </w:r>
      <w:r w:rsidRPr="004D0C78">
        <w:rPr>
          <w:lang w:val="en"/>
        </w:rPr>
        <w:t>Solutions</w:t>
      </w:r>
    </w:p>
    <w:p w:rsidR="004D0C78" w:rsidRDefault="004D0C78" w:rsidP="00E223F3">
      <w:pPr>
        <w:rPr>
          <w:lang w:val="en"/>
        </w:rPr>
      </w:pPr>
      <w:r w:rsidRPr="004D0C78">
        <w:rPr>
          <w:lang w:val="en"/>
        </w:rPr>
        <w:t>Apply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4D0C78">
        <w:rPr>
          <w:lang w:val="en"/>
        </w:rPr>
        <w:t xml:space="preserve"> method to the following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Pr>
          <w:lang w:val="en"/>
        </w:rPr>
        <w:t>:</w:t>
      </w:r>
    </w:p>
    <w:p w:rsidR="004D0C78" w:rsidRPr="004D0C78"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 xml:space="preserve">          </m:t>
          </m:r>
          <m:r>
            <m:rPr>
              <m:sty m:val="p"/>
              <m:aln/>
            </m:rPr>
            <w:rPr>
              <w:rFonts w:ascii="Cambria Math" w:hAnsi="Cambria Math"/>
              <w:lang w:val="en"/>
            </w:rPr>
            <m:t>=1</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=3</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=4</m:t>
          </m:r>
        </m:oMath>
      </m:oMathPara>
    </w:p>
    <w:p w:rsidR="004D0C78" w:rsidRPr="004D0C78" w:rsidRDefault="00A80385" w:rsidP="00E223F3">
      <w:pPr>
        <w:rPr>
          <w:lang w:val="en"/>
        </w:rPr>
      </w:pPr>
      <w:r>
        <w:rPr>
          <w:lang w:val="en"/>
        </w:rPr>
        <w:tab/>
      </w:r>
      <w:r w:rsidR="004D0C78">
        <w:rPr>
          <w:lang w:val="en"/>
        </w:rPr>
        <w:t>(</w:t>
      </w:r>
      <w:r w:rsidR="00BD2F2B">
        <w:rPr>
          <w:lang w:val="en"/>
        </w:rPr>
        <w:t>2.1</w:t>
      </w:r>
      <w:r w:rsidR="00AD4DFE">
        <w:rPr>
          <w:lang w:val="en"/>
        </w:rPr>
        <w:t>7</w:t>
      </w:r>
      <w:r w:rsidR="004D0C78">
        <w:rPr>
          <w:lang w:val="en"/>
        </w:rPr>
        <w:t>)</w:t>
      </w:r>
    </w:p>
    <w:p w:rsidR="004D0C78" w:rsidRDefault="002F3156" w:rsidP="00E223F3">
      <w:pPr>
        <w:rPr>
          <w:lang w:val="en"/>
        </w:rPr>
      </w:pPr>
      <w:r w:rsidRPr="001B07ED">
        <w:rPr>
          <w:b/>
          <w:shd w:val="clear" w:color="auto" w:fill="D0CECE" w:themeFill="background2" w:themeFillShade="E6"/>
          <w:lang w:val="en"/>
        </w:rPr>
        <w:t>Solution</w:t>
      </w:r>
      <w:r w:rsidRPr="001B07ED">
        <w:rPr>
          <w:shd w:val="clear" w:color="auto" w:fill="D0CECE" w:themeFill="background2" w:themeFillShade="E6"/>
          <w:lang w:val="en"/>
        </w:rPr>
        <w:t>.</w:t>
      </w:r>
      <w:r>
        <w:rPr>
          <w:lang w:val="en"/>
        </w:rPr>
        <w:t xml:space="preserve"> </w:t>
      </w:r>
      <w:r w:rsidR="004D0C78" w:rsidRPr="004D0C78">
        <w:rPr>
          <w:lang w:val="en"/>
        </w:rPr>
        <w:t>The augmented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004D0C78" w:rsidRPr="004D0C78">
        <w:rPr>
          <w:lang w:val="en"/>
        </w:rPr>
        <w:t xml:space="preserve"> form</w:t>
      </w:r>
      <w:r w:rsidR="00E2169E">
        <w:rPr>
          <w:lang w:val="en"/>
        </w:rPr>
        <w:fldChar w:fldCharType="begin"/>
      </w:r>
      <w:r w:rsidR="00E2169E">
        <w:instrText xml:space="preserve"> XE "</w:instrText>
      </w:r>
      <w:r w:rsidR="00E2169E" w:rsidRPr="003722CE">
        <w:instrText>matrix form</w:instrText>
      </w:r>
      <w:r w:rsidR="00E2169E">
        <w:instrText xml:space="preserve">" </w:instrText>
      </w:r>
      <w:r w:rsidR="00E2169E">
        <w:rPr>
          <w:lang w:val="en"/>
        </w:rPr>
        <w:fldChar w:fldCharType="end"/>
      </w:r>
      <w:r w:rsidR="004D0C78" w:rsidRPr="004D0C78">
        <w:rPr>
          <w:lang w:val="en"/>
        </w:rPr>
        <w:t xml:space="preserve"> of (1</w:t>
      </w:r>
      <w:r w:rsidR="00AD4DFE">
        <w:rPr>
          <w:lang w:val="en"/>
        </w:rPr>
        <w:t>7</w:t>
      </w:r>
      <w:r w:rsidR="004D0C78" w:rsidRPr="004D0C78">
        <w:rPr>
          <w:lang w:val="en"/>
        </w:rPr>
        <w:t>) is</w:t>
      </w:r>
    </w:p>
    <w:p w:rsidR="004D0C78" w:rsidRPr="004D0C78" w:rsidRDefault="004D0C78" w:rsidP="00E223F3">
      <w:pPr>
        <w:rPr>
          <w:lang w:val="en"/>
        </w:rPr>
      </w:pPr>
      <m:oMathPara>
        <m:oMath>
          <m:r>
            <w:rPr>
              <w:rFonts w:ascii="Cambria Math" w:hAnsi="Cambria Math"/>
              <w:lang w:val="en"/>
            </w:rPr>
            <m:t>A</m:t>
          </m:r>
          <m:r>
            <m:rPr>
              <m:sty m:val="bi"/>
            </m:rP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1</m:t>
                        </m:r>
                      </m:e>
                      <m:e>
                        <m:r>
                          <m:rPr>
                            <m:sty m:val="p"/>
                          </m:rPr>
                          <w:rPr>
                            <w:rFonts w:ascii="Cambria Math" w:hAnsi="Cambria Math"/>
                            <w:lang w:val="en"/>
                          </w:rPr>
                          <m:t>2</m:t>
                        </m:r>
                      </m:e>
                      <m:e>
                        <m:r>
                          <m:rPr>
                            <m:sty m:val="p"/>
                          </m:rPr>
                          <w:rPr>
                            <w:rFonts w:ascii="Cambria Math" w:hAnsi="Cambria Math"/>
                            <w:lang w:val="en"/>
                          </w:rPr>
                          <m:t>1</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3</m:t>
                    </m:r>
                  </m:e>
                </m:mr>
                <m:mr>
                  <m:e>
                    <m:r>
                      <m:rPr>
                        <m:sty m:val="p"/>
                      </m:rPr>
                      <w:rPr>
                        <w:rFonts w:ascii="Cambria Math" w:hAnsi="Cambria Math"/>
                        <w:lang w:val="en"/>
                      </w:rPr>
                      <m:t>4</m:t>
                    </m:r>
                  </m:e>
                </m:mr>
              </m:m>
            </m:e>
          </m:d>
        </m:oMath>
      </m:oMathPara>
    </w:p>
    <w:p w:rsidR="004D0C78" w:rsidRDefault="004D0C78" w:rsidP="00E223F3">
      <w:pPr>
        <w:rPr>
          <w:lang w:val="en"/>
        </w:rPr>
      </w:pPr>
      <w:r w:rsidRPr="004D0C78">
        <w:rPr>
          <w:lang w:val="en"/>
        </w:rPr>
        <w:t xml:space="preserve">We begin by replacing row 3 (because the row 2, column </w:t>
      </w:r>
      <w:r>
        <w:rPr>
          <w:lang w:val="en"/>
        </w:rPr>
        <w:t xml:space="preserve">1 value is already 0) of  </w:t>
      </w:r>
      <m:oMath>
        <m:r>
          <w:rPr>
            <w:rFonts w:ascii="Cambria Math" w:hAnsi="Cambria Math"/>
            <w:lang w:val="en"/>
          </w:rPr>
          <m:t>A</m:t>
        </m:r>
        <m:r>
          <m:rPr>
            <m:sty m:val="bi"/>
          </m:rPr>
          <w:rPr>
            <w:rFonts w:ascii="Cambria Math" w:hAnsi="Cambria Math"/>
            <w:lang w:val="en"/>
          </w:rPr>
          <m:t>b</m:t>
        </m:r>
      </m:oMath>
      <w:r>
        <w:rPr>
          <w:lang w:val="en"/>
        </w:rPr>
        <w:t xml:space="preserve"> by </w:t>
      </w:r>
      <w:r w:rsidRPr="004D0C78">
        <w:rPr>
          <w:lang w:val="en"/>
        </w:rPr>
        <w:t xml:space="preserve">-1(row 1 of </w:t>
      </w:r>
      <w:r>
        <w:rPr>
          <w:lang w:val="en"/>
        </w:rPr>
        <w:t xml:space="preserve"> </w:t>
      </w:r>
      <m:oMath>
        <m:r>
          <w:rPr>
            <w:rFonts w:ascii="Cambria Math" w:hAnsi="Cambria Math"/>
            <w:lang w:val="en"/>
          </w:rPr>
          <m:t>A</m:t>
        </m:r>
        <m:r>
          <m:rPr>
            <m:sty m:val="bi"/>
          </m:rPr>
          <w:rPr>
            <w:rFonts w:ascii="Cambria Math" w:hAnsi="Cambria Math"/>
            <w:lang w:val="en"/>
          </w:rPr>
          <m:t>b</m:t>
        </m:r>
      </m:oMath>
      <w:r w:rsidRPr="004D0C78">
        <w:rPr>
          <w:lang w:val="en"/>
        </w:rPr>
        <w:t xml:space="preserve">) + row 3 of </w:t>
      </w:r>
      <w:r>
        <w:rPr>
          <w:lang w:val="en"/>
        </w:rPr>
        <w:t xml:space="preserve"> </w:t>
      </w:r>
      <m:oMath>
        <m:r>
          <w:rPr>
            <w:rFonts w:ascii="Cambria Math" w:hAnsi="Cambria Math"/>
            <w:lang w:val="en"/>
          </w:rPr>
          <m:t>A</m:t>
        </m:r>
        <m:r>
          <m:rPr>
            <m:sty m:val="bi"/>
          </m:rPr>
          <w:rPr>
            <w:rFonts w:ascii="Cambria Math" w:hAnsi="Cambria Math"/>
            <w:lang w:val="en"/>
          </w:rPr>
          <m:t>b</m:t>
        </m:r>
      </m:oMath>
      <w:r w:rsidRPr="004D0C78">
        <w:rPr>
          <w:lang w:val="en"/>
        </w:rPr>
        <w:t>. The result of this Type 2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4D0C78">
        <w:rPr>
          <w:lang w:val="en"/>
        </w:rPr>
        <w:t xml:space="preserve"> is</w:t>
      </w:r>
    </w:p>
    <w:p w:rsidR="004D0C78" w:rsidRDefault="00A80385" w:rsidP="00E223F3">
      <w:pPr>
        <w:tabs>
          <w:tab w:val="center" w:pos="3240"/>
        </w:tabs>
        <w:rPr>
          <w:lang w:val="en"/>
        </w:rPr>
      </w:pPr>
      <w:r>
        <w:rPr>
          <w:rFonts w:eastAsiaTheme="minorEastAsia"/>
          <w:lang w:val="en"/>
        </w:rPr>
        <w:tab/>
      </w:r>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sub>
        </m:sSub>
        <m:sSub>
          <m:sSubPr>
            <m:ctrlPr>
              <w:rPr>
                <w:rFonts w:ascii="Cambria Math" w:hAnsi="Cambria Math"/>
                <w:b/>
                <w:lang w:val="en"/>
              </w:rPr>
            </m:ctrlPr>
          </m:sSubPr>
          <m:e>
            <m:r>
              <m:rPr>
                <m:sty m:val="bi"/>
              </m:rPr>
              <w:rPr>
                <w:rFonts w:ascii="Cambria Math" w:hAnsi="Cambria Math"/>
                <w:lang w:val="en"/>
              </w:rPr>
              <m:t>b</m:t>
            </m:r>
          </m:e>
          <m:sub>
            <m:r>
              <m:rPr>
                <m:sty m:val="b"/>
              </m:rPr>
              <w:rPr>
                <w:rFonts w:ascii="Cambria Math" w:hAnsi="Cambria Math"/>
                <w:lang w:val="en"/>
              </w:rPr>
              <m:t>1</m:t>
            </m:r>
          </m:sub>
        </m:sSub>
        <m:r>
          <m:rPr>
            <m:sty m:val="p"/>
          </m:rPr>
          <w:rPr>
            <w:rFonts w:ascii="Cambria Math" w:hAnsi="Cambria Math"/>
            <w:lang w:val="en"/>
          </w:rPr>
          <m:t>=</m:t>
        </m:r>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1</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1</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3</m:t>
                  </m:r>
                </m:e>
              </m:mr>
              <m:mr>
                <m:e>
                  <m:r>
                    <m:rPr>
                      <m:sty m:val="p"/>
                    </m:rPr>
                    <w:rPr>
                      <w:rFonts w:ascii="Cambria Math" w:hAnsi="Cambria Math"/>
                      <w:lang w:val="en"/>
                    </w:rPr>
                    <m:t>3</m:t>
                  </m:r>
                </m:e>
              </m:mr>
            </m:m>
          </m:e>
        </m:d>
      </m:oMath>
      <w:r>
        <w:rPr>
          <w:lang w:val="en"/>
        </w:rPr>
        <w:tab/>
      </w:r>
      <w:r w:rsidR="004D0C78">
        <w:rPr>
          <w:lang w:val="en"/>
        </w:rPr>
        <w:t>(</w:t>
      </w:r>
      <w:r w:rsidR="00BD2F2B">
        <w:rPr>
          <w:lang w:val="en"/>
        </w:rPr>
        <w:t>2.1</w:t>
      </w:r>
      <w:r w:rsidR="00AD4DFE">
        <w:rPr>
          <w:lang w:val="en"/>
        </w:rPr>
        <w:t>8</w:t>
      </w:r>
      <w:r w:rsidR="004D0C78">
        <w:rPr>
          <w:lang w:val="en"/>
        </w:rPr>
        <w:t>)</w:t>
      </w:r>
    </w:p>
    <w:p w:rsidR="004D0C78" w:rsidRPr="004D0C78" w:rsidRDefault="004D0C78" w:rsidP="00E223F3">
      <w:pPr>
        <w:rPr>
          <w:lang w:val="en"/>
        </w:rPr>
      </w:pPr>
      <w:r w:rsidRPr="004D0C78">
        <w:rPr>
          <w:lang w:val="en"/>
        </w:rPr>
        <w:t xml:space="preserve">Next we replace row 1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1</m:t>
            </m:r>
          </m:sub>
        </m:sSub>
        <m:sSub>
          <m:sSubPr>
            <m:ctrlPr>
              <w:rPr>
                <w:rFonts w:ascii="Cambria Math" w:hAnsi="Cambria Math"/>
                <w:b/>
                <w:i/>
                <w:lang w:val="en"/>
              </w:rPr>
            </m:ctrlPr>
          </m:sSubPr>
          <m:e>
            <m:r>
              <m:rPr>
                <m:sty m:val="bi"/>
              </m:rPr>
              <w:rPr>
                <w:rFonts w:ascii="Cambria Math" w:hAnsi="Cambria Math"/>
                <w:lang w:val="en"/>
              </w:rPr>
              <m:t>b</m:t>
            </m:r>
          </m:e>
          <m:sub>
            <m:r>
              <m:rPr>
                <m:sty m:val="bi"/>
              </m:rPr>
              <w:rPr>
                <w:rFonts w:ascii="Cambria Math" w:hAnsi="Cambria Math"/>
                <w:lang w:val="en"/>
              </w:rPr>
              <m:t>1</m:t>
            </m:r>
          </m:sub>
        </m:sSub>
      </m:oMath>
      <w:r w:rsidRPr="004D0C78">
        <w:rPr>
          <w:lang w:val="en"/>
        </w:rPr>
        <w:t xml:space="preserve">  by -1(row 2 of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1</m:t>
            </m:r>
          </m:sub>
        </m:sSub>
        <m:sSub>
          <m:sSubPr>
            <m:ctrlPr>
              <w:rPr>
                <w:rFonts w:ascii="Cambria Math" w:hAnsi="Cambria Math"/>
                <w:b/>
                <w:i/>
                <w:lang w:val="en"/>
              </w:rPr>
            </m:ctrlPr>
          </m:sSubPr>
          <m:e>
            <m:r>
              <m:rPr>
                <m:sty m:val="bi"/>
              </m:rPr>
              <w:rPr>
                <w:rFonts w:ascii="Cambria Math" w:hAnsi="Cambria Math"/>
                <w:lang w:val="en"/>
              </w:rPr>
              <m:t>b</m:t>
            </m:r>
          </m:e>
          <m:sub>
            <m:r>
              <m:rPr>
                <m:sty m:val="bi"/>
              </m:rPr>
              <w:rPr>
                <w:rFonts w:ascii="Cambria Math" w:hAnsi="Cambria Math"/>
                <w:lang w:val="en"/>
              </w:rPr>
              <m:t>1</m:t>
            </m:r>
          </m:sub>
        </m:sSub>
      </m:oMath>
      <w:r w:rsidRPr="004D0C78">
        <w:rPr>
          <w:lang w:val="en"/>
        </w:rPr>
        <w:t xml:space="preserve">) + row 1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1</m:t>
            </m:r>
          </m:sub>
        </m:sSub>
        <m:sSub>
          <m:sSubPr>
            <m:ctrlPr>
              <w:rPr>
                <w:rFonts w:ascii="Cambria Math" w:hAnsi="Cambria Math"/>
                <w:b/>
                <w:i/>
                <w:lang w:val="en"/>
              </w:rPr>
            </m:ctrlPr>
          </m:sSubPr>
          <m:e>
            <m:r>
              <m:rPr>
                <m:sty m:val="bi"/>
              </m:rPr>
              <w:rPr>
                <w:rFonts w:ascii="Cambria Math" w:hAnsi="Cambria Math"/>
                <w:lang w:val="en"/>
              </w:rPr>
              <m:t>b</m:t>
            </m:r>
          </m:e>
          <m:sub>
            <m:r>
              <m:rPr>
                <m:sty m:val="bi"/>
              </m:rPr>
              <w:rPr>
                <w:rFonts w:ascii="Cambria Math" w:hAnsi="Cambria Math"/>
                <w:lang w:val="en"/>
              </w:rPr>
              <m:t>1</m:t>
            </m:r>
          </m:sub>
        </m:sSub>
      </m:oMath>
      <w:r w:rsidRPr="004D0C78">
        <w:rPr>
          <w:lang w:val="en"/>
        </w:rPr>
        <w:t>. The result of this Type 2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4D0C78">
        <w:rPr>
          <w:lang w:val="en"/>
        </w:rPr>
        <w:t xml:space="preserve"> is</w:t>
      </w:r>
    </w:p>
    <w:p w:rsidR="004D0C78" w:rsidRPr="004D0C78"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m:t>
              </m:r>
            </m:sub>
          </m:sSub>
          <m:sSub>
            <m:sSubPr>
              <m:ctrlPr>
                <w:rPr>
                  <w:rFonts w:ascii="Cambria Math" w:hAnsi="Cambria Math"/>
                  <w:b/>
                  <w:lang w:val="en"/>
                </w:rPr>
              </m:ctrlPr>
            </m:sSubPr>
            <m:e>
              <m:r>
                <m:rPr>
                  <m:sty m:val="bi"/>
                </m:rPr>
                <w:rPr>
                  <w:rFonts w:ascii="Cambria Math" w:hAnsi="Cambria Math"/>
                  <w:lang w:val="en"/>
                </w:rPr>
                <m:t>b</m:t>
              </m:r>
            </m:e>
            <m:sub>
              <m:r>
                <m:rPr>
                  <m:sty m:val="b"/>
                </m:rPr>
                <w:rPr>
                  <w:rFonts w:ascii="Cambria Math" w:hAnsi="Cambria Math"/>
                  <w:lang w:val="en"/>
                </w:rPr>
                <m:t>2</m:t>
              </m:r>
            </m:sub>
          </m:sSub>
          <m:r>
            <m:rPr>
              <m:sty m:val="p"/>
            </m:rPr>
            <w:rPr>
              <w:rFonts w:ascii="Cambria Math" w:hAnsi="Cambria Math"/>
              <w:lang w:val="en"/>
            </w:rPr>
            <m:t>=</m:t>
          </m:r>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1</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r>
                      <m:rPr>
                        <m:sty m:val="p"/>
                      </m:rPr>
                      <w:rPr>
                        <w:rFonts w:ascii="Cambria Math" w:hAnsi="Cambria Math"/>
                        <w:lang w:val="en"/>
                      </w:rPr>
                      <m:t>3</m:t>
                    </m:r>
                  </m:e>
                </m:mr>
                <m:mr>
                  <m:e>
                    <m:r>
                      <m:rPr>
                        <m:sty m:val="p"/>
                      </m:rPr>
                      <w:rPr>
                        <w:rFonts w:ascii="Cambria Math" w:hAnsi="Cambria Math"/>
                        <w:lang w:val="en"/>
                      </w:rPr>
                      <m:t>3</m:t>
                    </m:r>
                  </m:e>
                </m:mr>
              </m:m>
            </m:e>
          </m:d>
        </m:oMath>
      </m:oMathPara>
    </w:p>
    <w:p w:rsidR="004D0C78" w:rsidRPr="004D0C78" w:rsidRDefault="004D0C78" w:rsidP="00E223F3">
      <w:pPr>
        <w:rPr>
          <w:lang w:val="en"/>
        </w:rPr>
      </w:pPr>
      <w:r w:rsidRPr="004D0C78">
        <w:rPr>
          <w:lang w:val="en"/>
        </w:rPr>
        <w:t xml:space="preserve">Now we replace row 3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2</m:t>
            </m:r>
          </m:sub>
        </m:sSub>
        <m:sSub>
          <m:sSubPr>
            <m:ctrlPr>
              <w:rPr>
                <w:rFonts w:ascii="Cambria Math" w:hAnsi="Cambria Math"/>
                <w:b/>
                <w:i/>
                <w:lang w:val="en"/>
              </w:rPr>
            </m:ctrlPr>
          </m:sSubPr>
          <m:e>
            <m:r>
              <m:rPr>
                <m:sty m:val="bi"/>
              </m:rPr>
              <w:rPr>
                <w:rFonts w:ascii="Cambria Math" w:hAnsi="Cambria Math"/>
                <w:lang w:val="en"/>
              </w:rPr>
              <m:t>b</m:t>
            </m:r>
          </m:e>
          <m:sub>
            <m:r>
              <m:rPr>
                <m:sty m:val="bi"/>
              </m:rPr>
              <w:rPr>
                <w:rFonts w:ascii="Cambria Math" w:hAnsi="Cambria Math"/>
                <w:lang w:val="en"/>
              </w:rPr>
              <m:t>2</m:t>
            </m:r>
          </m:sub>
        </m:sSub>
      </m:oMath>
      <w:r w:rsidRPr="004D0C78">
        <w:rPr>
          <w:lang w:val="en"/>
        </w:rPr>
        <w:t xml:space="preserve">  by -1(row 2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2</m:t>
            </m:r>
          </m:sub>
        </m:sSub>
        <m:sSub>
          <m:sSubPr>
            <m:ctrlPr>
              <w:rPr>
                <w:rFonts w:ascii="Cambria Math" w:hAnsi="Cambria Math"/>
                <w:b/>
                <w:i/>
                <w:lang w:val="en"/>
              </w:rPr>
            </m:ctrlPr>
          </m:sSubPr>
          <m:e>
            <m:r>
              <m:rPr>
                <m:sty m:val="bi"/>
              </m:rPr>
              <w:rPr>
                <w:rFonts w:ascii="Cambria Math" w:hAnsi="Cambria Math"/>
                <w:lang w:val="en"/>
              </w:rPr>
              <m:t>b</m:t>
            </m:r>
          </m:e>
          <m:sub>
            <m:r>
              <m:rPr>
                <m:sty m:val="bi"/>
              </m:rPr>
              <w:rPr>
                <w:rFonts w:ascii="Cambria Math" w:hAnsi="Cambria Math"/>
                <w:lang w:val="en"/>
              </w:rPr>
              <m:t>2</m:t>
            </m:r>
          </m:sub>
        </m:sSub>
      </m:oMath>
      <w:r w:rsidRPr="004D0C78">
        <w:rPr>
          <w:lang w:val="en"/>
        </w:rPr>
        <w:t xml:space="preserve">) + row 3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2</m:t>
            </m:r>
          </m:sub>
        </m:sSub>
        <m:sSub>
          <m:sSubPr>
            <m:ctrlPr>
              <w:rPr>
                <w:rFonts w:ascii="Cambria Math" w:hAnsi="Cambria Math"/>
                <w:b/>
                <w:i/>
                <w:lang w:val="en"/>
              </w:rPr>
            </m:ctrlPr>
          </m:sSubPr>
          <m:e>
            <m:r>
              <m:rPr>
                <m:sty m:val="bi"/>
              </m:rPr>
              <w:rPr>
                <w:rFonts w:ascii="Cambria Math" w:hAnsi="Cambria Math"/>
                <w:lang w:val="en"/>
              </w:rPr>
              <m:t>b</m:t>
            </m:r>
          </m:e>
          <m:sub>
            <m:r>
              <m:rPr>
                <m:sty m:val="bi"/>
              </m:rPr>
              <w:rPr>
                <w:rFonts w:ascii="Cambria Math" w:hAnsi="Cambria Math"/>
                <w:lang w:val="en"/>
              </w:rPr>
              <m:t>2</m:t>
            </m:r>
          </m:sub>
        </m:sSub>
      </m:oMath>
      <w:r w:rsidRPr="004D0C78">
        <w:rPr>
          <w:lang w:val="en"/>
        </w:rPr>
        <w:t>. The result of this Type 2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4D0C78">
        <w:rPr>
          <w:lang w:val="en"/>
        </w:rPr>
        <w:t xml:space="preserve"> is</w:t>
      </w:r>
    </w:p>
    <w:p w:rsidR="004D0C78" w:rsidRPr="007D25B9" w:rsidRDefault="002D689A" w:rsidP="00E223F3">
      <w:pPr>
        <w:rPr>
          <w:lang w:val="en"/>
        </w:rPr>
      </w:pPr>
      <m:oMathPara>
        <m:oMath>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3</m:t>
              </m:r>
            </m:sub>
          </m:sSub>
          <m:sSub>
            <m:sSubPr>
              <m:ctrlPr>
                <w:rPr>
                  <w:rFonts w:ascii="Cambria Math" w:hAnsi="Cambria Math"/>
                  <w:b/>
                  <w:lang w:val="en"/>
                </w:rPr>
              </m:ctrlPr>
            </m:sSubPr>
            <m:e>
              <m:r>
                <m:rPr>
                  <m:sty m:val="bi"/>
                </m:rPr>
                <w:rPr>
                  <w:rFonts w:ascii="Cambria Math" w:hAnsi="Cambria Math"/>
                  <w:lang w:val="en"/>
                </w:rPr>
                <m:t>b</m:t>
              </m:r>
            </m:e>
            <m:sub>
              <m:r>
                <m:rPr>
                  <m:sty m:val="b"/>
                </m:rPr>
                <w:rPr>
                  <w:rFonts w:ascii="Cambria Math" w:hAnsi="Cambria Math"/>
                  <w:lang w:val="en"/>
                </w:rPr>
                <m:t>3</m:t>
              </m:r>
            </m:sub>
          </m:sSub>
          <m:r>
            <m:rPr>
              <m:sty m:val="p"/>
            </m:rPr>
            <w:rPr>
              <w:rFonts w:ascii="Cambria Math" w:hAnsi="Cambria Math"/>
              <w:lang w:val="en"/>
            </w:rPr>
            <m:t>=</m:t>
          </m:r>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1</m:t>
                        </m:r>
                      </m:e>
                    </m:mr>
                    <m:mr>
                      <m:e>
                        <m:r>
                          <m:rPr>
                            <m:sty m:val="p"/>
                          </m:rPr>
                          <w:rPr>
                            <w:rFonts w:ascii="Cambria Math" w:hAnsi="Cambria Math"/>
                            <w:lang w:val="en"/>
                          </w:rPr>
                          <m:t>0</m:t>
                        </m:r>
                      </m:e>
                      <m:e>
                        <m:r>
                          <m:rPr>
                            <m:sty m:val="p"/>
                          </m:rPr>
                          <w:rPr>
                            <w:rFonts w:ascii="Cambria Math" w:hAnsi="Cambria Math"/>
                            <w:lang w:val="en"/>
                          </w:rPr>
                          <m:t>0</m:t>
                        </m:r>
                      </m:e>
                      <m:e>
                        <m:r>
                          <m:rPr>
                            <m:sty m:val="p"/>
                          </m:rPr>
                          <w:rPr>
                            <w:rFonts w:ascii="Cambria Math" w:hAnsi="Cambria Math"/>
                            <w:lang w:val="en"/>
                          </w:rPr>
                          <m:t>0</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-2</m:t>
                    </m:r>
                  </m:e>
                </m:mr>
                <m:mr>
                  <m:e>
                    <m:r>
                      <m:rPr>
                        <m:sty m:val="p"/>
                      </m:rPr>
                      <w:rPr>
                        <w:rFonts w:ascii="Cambria Math" w:hAnsi="Cambria Math"/>
                        <w:lang w:val="en"/>
                      </w:rPr>
                      <m:t>3</m:t>
                    </m:r>
                  </m:e>
                </m:mr>
                <m:mr>
                  <m:e>
                    <m:r>
                      <m:rPr>
                        <m:sty m:val="p"/>
                      </m:rPr>
                      <w:rPr>
                        <w:rFonts w:ascii="Cambria Math" w:hAnsi="Cambria Math"/>
                        <w:lang w:val="en"/>
                      </w:rPr>
                      <m:t>0</m:t>
                    </m:r>
                  </m:e>
                </m:mr>
              </m:m>
            </m:e>
          </m:d>
        </m:oMath>
      </m:oMathPara>
    </w:p>
    <w:p w:rsidR="007D25B9" w:rsidRDefault="007D25B9" w:rsidP="00E223F3">
      <w:pPr>
        <w:rPr>
          <w:lang w:val="en"/>
        </w:rPr>
      </w:pPr>
      <w:r w:rsidRPr="007D25B9">
        <w:rPr>
          <w:lang w:val="en"/>
        </w:rPr>
        <w:t xml:space="preserve">We would now like to transform the third column of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3</m:t>
            </m:r>
          </m:sub>
        </m:sSub>
        <m:sSub>
          <m:sSubPr>
            <m:ctrlPr>
              <w:rPr>
                <w:rFonts w:ascii="Cambria Math" w:hAnsi="Cambria Math"/>
                <w:b/>
                <w:i/>
                <w:lang w:val="en"/>
              </w:rPr>
            </m:ctrlPr>
          </m:sSubPr>
          <m:e>
            <m:r>
              <m:rPr>
                <m:sty m:val="bi"/>
              </m:rPr>
              <w:rPr>
                <w:rFonts w:ascii="Cambria Math" w:hAnsi="Cambria Math"/>
                <w:lang w:val="en"/>
              </w:rPr>
              <m:t>b</m:t>
            </m:r>
          </m:e>
          <m:sub>
            <m:r>
              <m:rPr>
                <m:sty m:val="bi"/>
              </m:rPr>
              <w:rPr>
                <w:rFonts w:ascii="Cambria Math" w:hAnsi="Cambria Math"/>
                <w:lang w:val="en"/>
              </w:rPr>
              <m:t>3</m:t>
            </m:r>
          </m:sub>
        </m:sSub>
      </m:oMath>
      <w:r w:rsidRPr="007D25B9">
        <w:rPr>
          <w:lang w:val="en"/>
        </w:rPr>
        <w:t xml:space="preserve"> into</w:t>
      </w:r>
    </w:p>
    <w:p w:rsidR="007D25B9" w:rsidRDefault="002D689A" w:rsidP="00E223F3">
      <w:pPr>
        <w:rPr>
          <w:rFonts w:eastAsia="Times New Roman" w:cs="Helvetica"/>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0</m:t>
                    </m:r>
                  </m:e>
                </m:mr>
                <m:mr>
                  <m:e>
                    <m:r>
                      <m:rPr>
                        <m:sty m:val="p"/>
                      </m:rPr>
                      <w:rPr>
                        <w:rFonts w:ascii="Cambria Math" w:hAnsi="Cambria Math"/>
                        <w:lang w:val="en"/>
                      </w:rPr>
                      <m:t>1</m:t>
                    </m:r>
                  </m:e>
                </m:mr>
              </m:m>
            </m:e>
          </m:d>
        </m:oMath>
      </m:oMathPara>
    </w:p>
    <w:p w:rsidR="007D25B9" w:rsidRDefault="007D25B9" w:rsidP="00E223F3">
      <w:pPr>
        <w:rPr>
          <w:lang w:val="en"/>
        </w:rPr>
      </w:pPr>
      <w:r w:rsidRPr="007D25B9">
        <w:rPr>
          <w:lang w:val="en"/>
        </w:rPr>
        <w:t>but this is not possible. The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7D25B9">
        <w:rPr>
          <w:lang w:val="en"/>
        </w:rPr>
        <w:t xml:space="preserve"> corresponding to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3</m:t>
            </m:r>
          </m:sub>
        </m:sSub>
        <m:sSub>
          <m:sSubPr>
            <m:ctrlPr>
              <w:rPr>
                <w:rFonts w:ascii="Cambria Math" w:hAnsi="Cambria Math"/>
                <w:b/>
                <w:i/>
                <w:lang w:val="en"/>
              </w:rPr>
            </m:ctrlPr>
          </m:sSubPr>
          <m:e>
            <m:r>
              <m:rPr>
                <m:sty m:val="bi"/>
              </m:rPr>
              <w:rPr>
                <w:rFonts w:ascii="Cambria Math" w:hAnsi="Cambria Math"/>
                <w:lang w:val="en"/>
              </w:rPr>
              <m:t>b</m:t>
            </m:r>
          </m:e>
          <m:sub>
            <m:r>
              <m:rPr>
                <m:sty m:val="bi"/>
              </m:rPr>
              <w:rPr>
                <w:rFonts w:ascii="Cambria Math" w:hAnsi="Cambria Math"/>
                <w:lang w:val="en"/>
              </w:rPr>
              <m:t>3</m:t>
            </m:r>
          </m:sub>
        </m:sSub>
      </m:oMath>
      <w:r w:rsidRPr="007D25B9">
        <w:rPr>
          <w:lang w:val="en"/>
        </w:rPr>
        <w:t xml:space="preserve">  is</w:t>
      </w:r>
    </w:p>
    <w:p w:rsidR="007D25B9" w:rsidRPr="004D0C78"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 xml:space="preserve">               -</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=-2     (2.18.1)</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 xml:space="preserve">+   </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=3        (2.18.2)</m:t>
          </m:r>
          <m:r>
            <m:rPr>
              <m:sty m:val="p"/>
            </m:rPr>
            <w:rPr>
              <w:rFonts w:ascii="Cambria Math" w:hAnsi="Cambria Math"/>
              <w:lang w:val="en"/>
            </w:rPr>
            <w:br/>
          </m:r>
        </m:oMath>
        <m:oMath>
          <m:sSub>
            <m:sSubPr>
              <m:ctrlPr>
                <w:rPr>
                  <w:rFonts w:ascii="Cambria Math" w:hAnsi="Cambria Math"/>
                  <w:lang w:val="en"/>
                </w:rPr>
              </m:ctrlPr>
            </m:sSubPr>
            <m:e>
              <m:r>
                <m:rPr>
                  <m:sty m:val="p"/>
                </m:rPr>
                <w:rPr>
                  <w:rFonts w:ascii="Cambria Math" w:hAnsi="Cambria Math"/>
                  <w:lang w:val="en"/>
                </w:rPr>
                <m:t>0</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0</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+0</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aln/>
            </m:rPr>
            <w:rPr>
              <w:rFonts w:ascii="Cambria Math" w:hAnsi="Cambria Math"/>
              <w:lang w:val="en"/>
            </w:rPr>
            <m:t>=0        (2.18.3)</m:t>
          </m:r>
        </m:oMath>
      </m:oMathPara>
    </w:p>
    <w:p w:rsidR="007D25B9" w:rsidRDefault="007D25B9" w:rsidP="00E223F3">
      <w:pPr>
        <w:rPr>
          <w:lang w:val="en"/>
        </w:rPr>
      </w:pPr>
      <w:r w:rsidRPr="007D25B9">
        <w:rPr>
          <w:lang w:val="en"/>
        </w:rPr>
        <w:t xml:space="preserve">Suppose we assign an arbitrary value k to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oMath>
      <w:r w:rsidRPr="007D25B9">
        <w:rPr>
          <w:lang w:val="en"/>
        </w:rPr>
        <w:t>. Then (</w:t>
      </w:r>
      <w:r w:rsidR="00FB1F1A">
        <w:rPr>
          <w:lang w:val="en"/>
        </w:rPr>
        <w:t>2.1</w:t>
      </w:r>
      <w:r w:rsidR="00AD4DFE">
        <w:rPr>
          <w:lang w:val="en"/>
        </w:rPr>
        <w:t>8</w:t>
      </w:r>
      <w:r>
        <w:rPr>
          <w:lang w:val="en"/>
        </w:rPr>
        <w:t xml:space="preserve">.1) will be satisfied if </w:t>
      </w:r>
      <m:oMath>
        <m:sSub>
          <m:sSubPr>
            <m:ctrlPr>
              <w:rPr>
                <w:rFonts w:ascii="Cambria Math" w:hAnsi="Cambria Math"/>
                <w:i/>
                <w:lang w:val="en"/>
              </w:rPr>
            </m:ctrlPr>
          </m:sSubPr>
          <m:e>
            <m:r>
              <w:rPr>
                <w:rFonts w:ascii="Cambria Math" w:hAnsi="Cambria Math"/>
                <w:lang w:val="en"/>
              </w:rPr>
              <m:t xml:space="preserve">x </m:t>
            </m:r>
          </m:e>
          <m:sub>
            <m:r>
              <w:rPr>
                <w:rFonts w:ascii="Cambria Math" w:hAnsi="Cambria Math"/>
                <w:lang w:val="en"/>
              </w:rPr>
              <m:t>1</m:t>
            </m:r>
          </m:sub>
        </m:sSub>
        <m:r>
          <w:rPr>
            <w:rFonts w:ascii="Cambria Math" w:hAnsi="Cambria Math"/>
            <w:lang w:val="en"/>
          </w:rPr>
          <m:t>-k=-2</m:t>
        </m:r>
      </m:oMath>
      <w:r>
        <w:rPr>
          <w:lang w:val="en"/>
        </w:rPr>
        <w:t xml:space="preserve">, or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=k-2</m:t>
        </m:r>
      </m:oMath>
      <w:r w:rsidRPr="007D25B9">
        <w:rPr>
          <w:lang w:val="en"/>
        </w:rPr>
        <w:t xml:space="preserve">. Similarly, </w:t>
      </w:r>
      <w:r>
        <w:rPr>
          <w:lang w:val="en"/>
        </w:rPr>
        <w:t>(</w:t>
      </w:r>
      <w:r w:rsidR="00FB1F1A">
        <w:rPr>
          <w:lang w:val="en"/>
        </w:rPr>
        <w:t>2.1</w:t>
      </w:r>
      <w:r w:rsidR="00AD4DFE">
        <w:rPr>
          <w:lang w:val="en"/>
        </w:rPr>
        <w:t>8</w:t>
      </w:r>
      <w:r>
        <w:rPr>
          <w:lang w:val="en"/>
        </w:rPr>
        <w:t xml:space="preserve">.2) will be satisfied if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+k=3</m:t>
        </m:r>
      </m:oMath>
      <w:r>
        <w:rPr>
          <w:lang w:val="en"/>
        </w:rPr>
        <w:t xml:space="preserve">, or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=3-k</m:t>
        </m:r>
      </m:oMath>
      <w:r w:rsidRPr="007D25B9">
        <w:rPr>
          <w:lang w:val="en"/>
        </w:rPr>
        <w:t>. Of course, (</w:t>
      </w:r>
      <w:r w:rsidR="00FB1F1A">
        <w:rPr>
          <w:lang w:val="en"/>
        </w:rPr>
        <w:t>2.1</w:t>
      </w:r>
      <w:r w:rsidR="00AD4DFE">
        <w:rPr>
          <w:lang w:val="en"/>
        </w:rPr>
        <w:t>8</w:t>
      </w:r>
      <w:r w:rsidRPr="007D25B9">
        <w:rPr>
          <w:lang w:val="en"/>
        </w:rPr>
        <w:t>.3) will b</w:t>
      </w:r>
      <w:r>
        <w:rPr>
          <w:lang w:val="en"/>
        </w:rPr>
        <w:t xml:space="preserve">e satisfied for any values of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oMath>
      <w:r>
        <w:rPr>
          <w:lang w:val="en"/>
        </w:rPr>
        <w:t xml:space="preserve">, 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oMath>
      <w:r w:rsidRPr="007D25B9">
        <w:rPr>
          <w:lang w:val="en"/>
        </w:rPr>
        <w:t xml:space="preserve">. Thus, for any number </w:t>
      </w:r>
      <m:oMath>
        <m:r>
          <w:rPr>
            <w:rFonts w:ascii="Cambria Math" w:hAnsi="Cambria Math"/>
            <w:lang w:val="en"/>
          </w:rPr>
          <m:t>k</m:t>
        </m:r>
      </m:oMath>
      <w:r w:rsidRPr="007D25B9">
        <w:rPr>
          <w:lang w:val="en"/>
        </w:rPr>
        <w:t xml:space="preserve">, </w:t>
      </w:r>
      <m:oMath>
        <m:sSub>
          <m:sSubPr>
            <m:ctrlPr>
              <w:rPr>
                <w:rFonts w:ascii="Cambria Math" w:hAnsi="Cambria Math"/>
                <w:i/>
                <w:lang w:val="en"/>
              </w:rPr>
            </m:ctrlPr>
          </m:sSubPr>
          <m:e>
            <m:r>
              <w:rPr>
                <w:rFonts w:ascii="Cambria Math" w:hAnsi="Cambria Math"/>
                <w:lang w:val="en"/>
              </w:rPr>
              <m:t xml:space="preserve">x </m:t>
            </m:r>
          </m:e>
          <m:sub>
            <m:r>
              <w:rPr>
                <w:rFonts w:ascii="Cambria Math" w:hAnsi="Cambria Math"/>
                <w:lang w:val="en"/>
              </w:rPr>
              <m:t>1</m:t>
            </m:r>
          </m:sub>
        </m:sSub>
        <m:r>
          <w:rPr>
            <w:rFonts w:ascii="Cambria Math" w:hAnsi="Cambria Math"/>
            <w:lang w:val="en"/>
          </w:rPr>
          <m:t>-k=-2</m:t>
        </m:r>
      </m:oMath>
      <w:r w:rsidRPr="007D25B9">
        <w:rPr>
          <w:lang w:val="en"/>
        </w:rPr>
        <w:t xml:space="preserve">, </w:t>
      </w:r>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=k-2</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=k</m:t>
        </m:r>
      </m:oMath>
      <w:r w:rsidRPr="007D25B9">
        <w:rPr>
          <w:lang w:val="en"/>
        </w:rPr>
        <w:t xml:space="preserve"> is a solution to (</w:t>
      </w:r>
      <w:r w:rsidR="00BD2F2B">
        <w:rPr>
          <w:lang w:val="en"/>
        </w:rPr>
        <w:t>2.1</w:t>
      </w:r>
      <w:r w:rsidR="00AD4DFE">
        <w:rPr>
          <w:lang w:val="en"/>
        </w:rPr>
        <w:t>8</w:t>
      </w:r>
      <w:r w:rsidRPr="007D25B9">
        <w:rPr>
          <w:lang w:val="en"/>
        </w:rPr>
        <w:t>). Thus, (</w:t>
      </w:r>
      <w:r w:rsidR="00BD2F2B">
        <w:rPr>
          <w:lang w:val="en"/>
        </w:rPr>
        <w:t>2.1</w:t>
      </w:r>
      <w:r w:rsidR="00AD4DFE">
        <w:rPr>
          <w:lang w:val="en"/>
        </w:rPr>
        <w:t>8</w:t>
      </w:r>
      <w:r w:rsidRPr="007D25B9">
        <w:rPr>
          <w:lang w:val="en"/>
        </w:rPr>
        <w:t>) has an infinite number of solutions</w:t>
      </w:r>
      <w:r w:rsidR="00AD4DFE">
        <w:rPr>
          <w:lang w:val="en"/>
        </w:rPr>
        <w:fldChar w:fldCharType="begin"/>
      </w:r>
      <w:r w:rsidR="00AD4DFE">
        <w:instrText xml:space="preserve"> XE "</w:instrText>
      </w:r>
      <w:r w:rsidR="00AD4DFE" w:rsidRPr="0020053A">
        <w:rPr>
          <w:lang w:val="en"/>
        </w:rPr>
        <w:instrText>infinite number of solutions</w:instrText>
      </w:r>
      <w:r w:rsidR="00AD4DFE">
        <w:instrText xml:space="preserve">" </w:instrText>
      </w:r>
      <w:r w:rsidR="00AD4DFE">
        <w:rPr>
          <w:lang w:val="en"/>
        </w:rPr>
        <w:fldChar w:fldCharType="end"/>
      </w:r>
      <w:r w:rsidRPr="007D25B9">
        <w:rPr>
          <w:lang w:val="en"/>
        </w:rPr>
        <w:t xml:space="preserve"> (one for each number </w:t>
      </w:r>
      <m:oMath>
        <m:r>
          <w:rPr>
            <w:rFonts w:ascii="Cambria Math" w:hAnsi="Cambria Math"/>
            <w:lang w:val="en"/>
          </w:rPr>
          <m:t>k</m:t>
        </m:r>
      </m:oMath>
      <w:r w:rsidRPr="007D25B9">
        <w:rPr>
          <w:lang w:val="en"/>
        </w:rPr>
        <w:t>). Because (</w:t>
      </w:r>
      <w:r w:rsidR="00BD2F2B">
        <w:rPr>
          <w:lang w:val="en"/>
        </w:rPr>
        <w:t>2.1</w:t>
      </w:r>
      <w:r w:rsidR="00AD4DFE">
        <w:rPr>
          <w:lang w:val="en"/>
        </w:rPr>
        <w:t>8</w:t>
      </w:r>
      <w:r w:rsidRPr="007D25B9">
        <w:rPr>
          <w:lang w:val="en"/>
        </w:rPr>
        <w:t>) was obtained from (</w:t>
      </w:r>
      <w:r w:rsidR="00BD2F2B">
        <w:rPr>
          <w:lang w:val="en"/>
        </w:rPr>
        <w:t>2.1</w:t>
      </w:r>
      <w:r w:rsidR="00AD4DFE">
        <w:rPr>
          <w:lang w:val="en"/>
        </w:rPr>
        <w:t>7</w:t>
      </w:r>
      <w:r w:rsidRPr="007D25B9">
        <w:rPr>
          <w:lang w:val="en"/>
        </w:rPr>
        <w:t>) via EROs, (</w:t>
      </w:r>
      <w:r w:rsidR="00BD2F2B">
        <w:rPr>
          <w:lang w:val="en"/>
        </w:rPr>
        <w:t>2.1</w:t>
      </w:r>
      <w:r w:rsidR="00AD4DFE">
        <w:rPr>
          <w:lang w:val="en"/>
        </w:rPr>
        <w:t>7</w:t>
      </w:r>
      <w:r w:rsidRPr="007D25B9">
        <w:rPr>
          <w:lang w:val="en"/>
        </w:rPr>
        <w:t>) also has an infinite number of solutions. A more formal characterization of linear systems</w:t>
      </w:r>
      <w:r w:rsidR="00AD4DFE">
        <w:rPr>
          <w:lang w:val="en"/>
        </w:rPr>
        <w:fldChar w:fldCharType="begin"/>
      </w:r>
      <w:r w:rsidR="00AD4DFE">
        <w:instrText xml:space="preserve"> XE "</w:instrText>
      </w:r>
      <w:r w:rsidR="00AD4DFE" w:rsidRPr="00D26293">
        <w:instrText>linear system</w:instrText>
      </w:r>
      <w:r w:rsidR="00AD4DFE">
        <w:instrText xml:space="preserve">" </w:instrText>
      </w:r>
      <w:r w:rsidR="00AD4DFE">
        <w:rPr>
          <w:lang w:val="en"/>
        </w:rPr>
        <w:fldChar w:fldCharType="end"/>
      </w:r>
      <w:r w:rsidRPr="007D25B9">
        <w:rPr>
          <w:lang w:val="en"/>
        </w:rPr>
        <w:t xml:space="preserve"> that have an infinite number of solutions will be given after the following summary of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7D25B9">
        <w:rPr>
          <w:lang w:val="en"/>
        </w:rPr>
        <w:t xml:space="preserve"> method</w:t>
      </w:r>
      <w:r>
        <w:rPr>
          <w:lang w:val="en"/>
        </w:rPr>
        <w:t>.</w:t>
      </w:r>
    </w:p>
    <w:p w:rsidR="007D25B9" w:rsidRPr="007D25B9" w:rsidRDefault="007D25B9" w:rsidP="00E712B5">
      <w:pPr>
        <w:pStyle w:val="Heading3"/>
      </w:pPr>
      <w:bookmarkStart w:id="33" w:name="_Toc416087065"/>
      <w:r w:rsidRPr="007D25B9">
        <w:t>Summary of the Gauss–Jordan Method</w:t>
      </w:r>
      <w:bookmarkEnd w:id="33"/>
    </w:p>
    <w:p w:rsidR="007D25B9" w:rsidRPr="007D25B9" w:rsidRDefault="007D25B9" w:rsidP="00E223F3">
      <w:pPr>
        <w:rPr>
          <w:lang w:val="en"/>
        </w:rPr>
      </w:pPr>
      <w:r w:rsidRPr="00A80385">
        <w:rPr>
          <w:b/>
          <w:shd w:val="clear" w:color="auto" w:fill="D0CECE" w:themeFill="background2" w:themeFillShade="E6"/>
          <w:lang w:val="en"/>
        </w:rPr>
        <w:t>Step 1</w:t>
      </w:r>
      <w:r w:rsidR="00A80385" w:rsidRPr="00A80385">
        <w:rPr>
          <w:b/>
          <w:shd w:val="clear" w:color="auto" w:fill="D0CECE" w:themeFill="background2" w:themeFillShade="E6"/>
          <w:lang w:val="en"/>
        </w:rPr>
        <w:t>.</w:t>
      </w:r>
      <w:r w:rsidR="00AD4DFE">
        <w:rPr>
          <w:lang w:val="en"/>
        </w:rPr>
        <w:t xml:space="preserve">   To solve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Pr="007D25B9">
        <w:rPr>
          <w:lang w:val="en"/>
        </w:rPr>
        <w:t>, write down the augmented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002E1B4C">
        <w:rPr>
          <w:lang w:val="en"/>
        </w:rPr>
        <w:t xml:space="preserve"> </w:t>
      </w:r>
      <m:oMath>
        <m:r>
          <w:rPr>
            <w:rFonts w:ascii="Cambria Math" w:hAnsi="Cambria Math"/>
            <w:lang w:val="en"/>
          </w:rPr>
          <m:t>A</m:t>
        </m:r>
        <m:r>
          <m:rPr>
            <m:sty m:val="bi"/>
          </m:rPr>
          <w:rPr>
            <w:rFonts w:ascii="Cambria Math" w:hAnsi="Cambria Math"/>
            <w:lang w:val="en"/>
          </w:rPr>
          <m:t>b</m:t>
        </m:r>
      </m:oMath>
      <w:r w:rsidRPr="007D25B9">
        <w:rPr>
          <w:lang w:val="en"/>
        </w:rPr>
        <w:t>.</w:t>
      </w:r>
    </w:p>
    <w:p w:rsidR="007D25B9" w:rsidRDefault="007D25B9" w:rsidP="00E223F3">
      <w:pPr>
        <w:rPr>
          <w:lang w:val="en"/>
        </w:rPr>
      </w:pPr>
      <w:r w:rsidRPr="00A80385">
        <w:rPr>
          <w:b/>
          <w:shd w:val="clear" w:color="auto" w:fill="D0CECE" w:themeFill="background2" w:themeFillShade="E6"/>
          <w:lang w:val="en"/>
        </w:rPr>
        <w:t>Step 2</w:t>
      </w:r>
      <w:r w:rsidR="00A80385" w:rsidRPr="00A80385">
        <w:rPr>
          <w:b/>
          <w:shd w:val="clear" w:color="auto" w:fill="D0CECE" w:themeFill="background2" w:themeFillShade="E6"/>
          <w:lang w:val="en"/>
        </w:rPr>
        <w:t>.</w:t>
      </w:r>
      <w:r w:rsidRPr="007D25B9">
        <w:rPr>
          <w:lang w:val="en"/>
        </w:rPr>
        <w:t xml:space="preserve">   At any stage, define a current row, current column, and current entry (the entry in the current row and column). Begin with row 1 as the cu</w:t>
      </w:r>
      <w:r w:rsidR="00AD4DFE">
        <w:rPr>
          <w:lang w:val="en"/>
        </w:rPr>
        <w:t>rrent row, column 1 as the cur</w:t>
      </w:r>
      <w:r w:rsidRPr="007D25B9">
        <w:rPr>
          <w:lang w:val="en"/>
        </w:rPr>
        <w:t xml:space="preserve">rent column, and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11</m:t>
            </m:r>
          </m:sub>
        </m:sSub>
      </m:oMath>
      <w:r w:rsidRPr="007D25B9">
        <w:rPr>
          <w:lang w:val="en"/>
        </w:rPr>
        <w:t xml:space="preserve">  as the current entry. (a) If</w:t>
      </w:r>
      <w:r>
        <w:rPr>
          <w:lang w:val="en"/>
        </w:rPr>
        <w:t xml:space="preserve"> </w:t>
      </w:r>
      <w:r w:rsidRPr="007D25B9">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11</m:t>
            </m:r>
          </m:sub>
        </m:sSub>
      </m:oMath>
      <w:r w:rsidRPr="007D25B9">
        <w:rPr>
          <w:lang w:val="en"/>
        </w:rPr>
        <w:t xml:space="preserve">  (the current entry) is nonzero, then use EROs to transform column 1 (the current column) to</w:t>
      </w:r>
    </w:p>
    <w:p w:rsidR="007D25B9" w:rsidRPr="007D25B9" w:rsidRDefault="002D689A" w:rsidP="00E223F3">
      <w:pPr>
        <w:rPr>
          <w:rFonts w:eastAsia="Times New Roman" w:cs="Helvetica"/>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0</m:t>
                    </m:r>
                  </m:e>
                </m:mr>
                <m:mr>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r>
                            <m:rPr>
                              <m:sty m:val="p"/>
                            </m:rPr>
                            <w:rPr>
                              <w:rFonts w:ascii="Cambria Math" w:hAnsi="Cambria Math"/>
                              <w:lang w:val="en"/>
                            </w:rPr>
                            <m:t>0</m:t>
                          </m:r>
                        </m:e>
                      </m:mr>
                    </m:m>
                  </m:e>
                </m:mr>
              </m:m>
            </m:e>
          </m:d>
        </m:oMath>
      </m:oMathPara>
    </w:p>
    <w:p w:rsidR="007D25B9" w:rsidRDefault="007D25B9" w:rsidP="00E223F3">
      <w:pPr>
        <w:rPr>
          <w:lang w:val="en"/>
        </w:rPr>
      </w:pPr>
      <w:r w:rsidRPr="007D25B9">
        <w:rPr>
          <w:lang w:val="en"/>
        </w:rPr>
        <w:t xml:space="preserve">Then obtain the new current row, column, and entry by moving down one row and one column to the right, and go to step 3. (b) If </w:t>
      </w:r>
      <w:r>
        <w:rPr>
          <w:lang w:val="en"/>
        </w:rPr>
        <w:t xml:space="preserve"> </w:t>
      </w:r>
      <m:oMath>
        <m:sSub>
          <m:sSubPr>
            <m:ctrlPr>
              <w:rPr>
                <w:rFonts w:ascii="Cambria Math" w:hAnsi="Cambria Math"/>
                <w:i/>
                <w:lang w:val="en"/>
              </w:rPr>
            </m:ctrlPr>
          </m:sSubPr>
          <m:e>
            <m:r>
              <w:rPr>
                <w:rFonts w:ascii="Cambria Math" w:hAnsi="Cambria Math"/>
                <w:lang w:val="en"/>
              </w:rPr>
              <m:t>a</m:t>
            </m:r>
          </m:e>
          <m:sub>
            <m:r>
              <w:rPr>
                <w:rFonts w:ascii="Cambria Math" w:hAnsi="Cambria Math"/>
                <w:lang w:val="en"/>
              </w:rPr>
              <m:t>11</m:t>
            </m:r>
          </m:sub>
        </m:sSub>
      </m:oMath>
      <w:r w:rsidRPr="007D25B9">
        <w:rPr>
          <w:lang w:val="en"/>
        </w:rPr>
        <w:t xml:space="preserve">  (the current entry) equals 0, then do a Type 3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7D25B9">
        <w:rPr>
          <w:lang w:val="en"/>
        </w:rPr>
        <w:t xml:space="preserve"> involving the current row and any row that contains a nonzero number in the current column. Use EROs to transform column 1 to</w:t>
      </w:r>
    </w:p>
    <w:p w:rsidR="004D0C78" w:rsidRPr="001719B9" w:rsidRDefault="002D689A" w:rsidP="00E223F3">
      <w:pPr>
        <w:rPr>
          <w:rFonts w:eastAsia="Times New Roman" w:cs="Helvetica"/>
          <w:lang w:val="en"/>
        </w:rPr>
      </w:pPr>
      <m:oMathPara>
        <m:oMath>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0</m:t>
                    </m:r>
                  </m:e>
                </m:mr>
                <m:mr>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r>
                            <m:rPr>
                              <m:sty m:val="p"/>
                            </m:rPr>
                            <w:rPr>
                              <w:rFonts w:ascii="Cambria Math" w:hAnsi="Cambria Math"/>
                              <w:lang w:val="en"/>
                            </w:rPr>
                            <m:t>0</m:t>
                          </m:r>
                        </m:e>
                      </m:mr>
                    </m:m>
                  </m:e>
                </m:mr>
              </m:m>
            </m:e>
          </m:d>
        </m:oMath>
      </m:oMathPara>
    </w:p>
    <w:p w:rsidR="001719B9" w:rsidRPr="001719B9" w:rsidRDefault="001719B9" w:rsidP="00E223F3">
      <w:pPr>
        <w:rPr>
          <w:lang w:val="en"/>
        </w:rPr>
      </w:pPr>
      <w:r w:rsidRPr="001719B9">
        <w:rPr>
          <w:lang w:val="en"/>
        </w:rPr>
        <w:t>Then obtain the new current row, column, and entry by moving down one row and one column to the right. Go to step 3. (c) If there are no nonzero numbers in the first column, then obtain a new current column and entry by moving one column to the right. Then go to step 3.</w:t>
      </w:r>
    </w:p>
    <w:p w:rsidR="001719B9" w:rsidRPr="001719B9" w:rsidRDefault="001719B9" w:rsidP="00E223F3">
      <w:pPr>
        <w:rPr>
          <w:lang w:val="en"/>
        </w:rPr>
      </w:pPr>
      <w:r w:rsidRPr="00A80385">
        <w:rPr>
          <w:b/>
          <w:shd w:val="clear" w:color="auto" w:fill="D0CECE" w:themeFill="background2" w:themeFillShade="E6"/>
          <w:lang w:val="en"/>
        </w:rPr>
        <w:t>Step 3</w:t>
      </w:r>
      <w:r w:rsidR="00A80385" w:rsidRPr="00A80385">
        <w:rPr>
          <w:b/>
          <w:shd w:val="clear" w:color="auto" w:fill="D0CECE" w:themeFill="background2" w:themeFillShade="E6"/>
          <w:lang w:val="en"/>
        </w:rPr>
        <w:t>.</w:t>
      </w:r>
      <w:r w:rsidRPr="001719B9">
        <w:rPr>
          <w:lang w:val="en"/>
        </w:rPr>
        <w:t xml:space="preserve">   (a) If the new current entry is nonzero, then use EROs to transform it to 1 and the rest of the current column’s entries to 0. When finished, obtain the new current row, column, and entry. If this is impossible, then stop. Otherwise, repeat step 3. (b) If the current entry is 0, then do a Type 3 ERO</w:t>
      </w:r>
      <w:r w:rsidR="00AD4DFE">
        <w:rPr>
          <w:lang w:val="en"/>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lang w:val="en"/>
        </w:rPr>
        <w:fldChar w:fldCharType="end"/>
      </w:r>
      <w:r w:rsidRPr="001719B9">
        <w:rPr>
          <w:lang w:val="en"/>
        </w:rPr>
        <w:t xml:space="preserve"> with the cu</w:t>
      </w:r>
      <w:r>
        <w:rPr>
          <w:lang w:val="en"/>
        </w:rPr>
        <w:t>rrent row and any row that con</w:t>
      </w:r>
      <w:r w:rsidRPr="001719B9">
        <w:rPr>
          <w:lang w:val="en"/>
        </w:rPr>
        <w:t xml:space="preserve">tains a nonzero number in the current column. Then </w:t>
      </w:r>
      <w:r w:rsidR="00AD4DFE">
        <w:rPr>
          <w:lang w:val="en"/>
        </w:rPr>
        <w:t>use EROs to transform that cur</w:t>
      </w:r>
      <w:r w:rsidRPr="001719B9">
        <w:rPr>
          <w:lang w:val="en"/>
        </w:rPr>
        <w:t>rent entry to 1 and the rest of the current column’s entries to 0. When finished, obtain the new current row, column, and entry. If this is impossible, then stop. Other</w:t>
      </w:r>
      <w:r w:rsidR="00AD4DFE">
        <w:rPr>
          <w:lang w:val="en"/>
        </w:rPr>
        <w:t>wise, re</w:t>
      </w:r>
      <w:r w:rsidRPr="001719B9">
        <w:rPr>
          <w:lang w:val="en"/>
        </w:rPr>
        <w:t>peat step 3. (c) If the current column has no nonzero numbers below the current row, then obtain the new current column and entry, and repeat step 3. If it is impossible, then stop.</w:t>
      </w:r>
    </w:p>
    <w:p w:rsidR="001719B9" w:rsidRPr="001719B9" w:rsidRDefault="001719B9" w:rsidP="00E223F3">
      <w:pPr>
        <w:rPr>
          <w:lang w:val="en"/>
        </w:rPr>
      </w:pPr>
      <w:r w:rsidRPr="001719B9">
        <w:rPr>
          <w:lang w:val="en"/>
        </w:rPr>
        <w:t xml:space="preserve">This procedure may require “passing over” one or </w:t>
      </w:r>
      <w:r>
        <w:rPr>
          <w:lang w:val="en"/>
        </w:rPr>
        <w:t>more columns without transform</w:t>
      </w:r>
      <w:r w:rsidRPr="001719B9">
        <w:rPr>
          <w:lang w:val="en"/>
        </w:rPr>
        <w:t>ing them (see Problem 8).</w:t>
      </w:r>
    </w:p>
    <w:p w:rsidR="001719B9" w:rsidRPr="004D0C78" w:rsidRDefault="001719B9" w:rsidP="00E223F3">
      <w:pPr>
        <w:rPr>
          <w:lang w:val="en"/>
        </w:rPr>
      </w:pPr>
      <w:r w:rsidRPr="00A80385">
        <w:rPr>
          <w:b/>
          <w:shd w:val="clear" w:color="auto" w:fill="D0CECE" w:themeFill="background2" w:themeFillShade="E6"/>
          <w:lang w:val="en"/>
        </w:rPr>
        <w:t>Step 4</w:t>
      </w:r>
      <w:r w:rsidR="00A80385" w:rsidRPr="00A80385">
        <w:rPr>
          <w:b/>
          <w:shd w:val="clear" w:color="auto" w:fill="D0CECE" w:themeFill="background2" w:themeFillShade="E6"/>
          <w:lang w:val="en"/>
        </w:rPr>
        <w:t>.</w:t>
      </w:r>
      <w:r w:rsidRPr="001719B9">
        <w:rPr>
          <w:lang w:val="en"/>
        </w:rPr>
        <w:t xml:space="preserve">   Write dow</w:t>
      </w:r>
      <w:r>
        <w:rPr>
          <w:lang w:val="en"/>
        </w:rPr>
        <w:t xml:space="preserve">n the system of equations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1719B9">
        <w:rPr>
          <w:lang w:val="en"/>
        </w:rPr>
        <w:t xml:space="preserve"> th</w:t>
      </w:r>
      <w:r>
        <w:rPr>
          <w:lang w:val="en"/>
        </w:rPr>
        <w:t>at corresponds to the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Pr>
          <w:lang w:val="en"/>
        </w:rPr>
        <w:t xml:space="preserve"> </w:t>
      </w:r>
      <m:oMath>
        <m:r>
          <w:rPr>
            <w:rFonts w:ascii="Cambria Math" w:hAnsi="Cambria Math"/>
            <w:lang w:val="en"/>
          </w:rPr>
          <m:t>A'</m:t>
        </m:r>
        <m:r>
          <m:rPr>
            <m:sty m:val="bi"/>
          </m:rPr>
          <w:rPr>
            <w:rFonts w:ascii="Cambria Math" w:hAnsi="Cambria Math"/>
            <w:lang w:val="en"/>
          </w:rPr>
          <m:t>b</m:t>
        </m:r>
        <m:r>
          <w:rPr>
            <w:rFonts w:ascii="Cambria Math" w:hAnsi="Cambria Math"/>
            <w:lang w:val="en"/>
          </w:rPr>
          <m:t>'</m:t>
        </m:r>
      </m:oMath>
      <w:r w:rsidRPr="001719B9">
        <w:rPr>
          <w:lang w:val="en"/>
        </w:rPr>
        <w:t xml:space="preserve"> obtained when step 3 is completed. Then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1719B9">
        <w:rPr>
          <w:lang w:val="en"/>
        </w:rPr>
        <w:t xml:space="preserve"> will have </w:t>
      </w:r>
      <w:r>
        <w:rPr>
          <w:lang w:val="en"/>
        </w:rPr>
        <w:t xml:space="preserve">the same set of solutions as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Pr="001719B9">
        <w:rPr>
          <w:lang w:val="en"/>
        </w:rPr>
        <w:t>.</w:t>
      </w:r>
    </w:p>
    <w:p w:rsidR="001719B9" w:rsidRPr="001719B9" w:rsidRDefault="001719B9" w:rsidP="00E712B5">
      <w:pPr>
        <w:pStyle w:val="Heading3"/>
      </w:pPr>
      <w:bookmarkStart w:id="34" w:name="_Toc416087066"/>
      <w:r w:rsidRPr="001719B9">
        <w:t>Basic Variables and Solutions to Linear Equation Systems</w:t>
      </w:r>
      <w:bookmarkEnd w:id="34"/>
    </w:p>
    <w:p w:rsidR="001719B9" w:rsidRPr="001719B9" w:rsidRDefault="001719B9" w:rsidP="00E223F3">
      <w:pPr>
        <w:rPr>
          <w:lang w:val="en"/>
        </w:rPr>
      </w:pPr>
      <w:r w:rsidRPr="001719B9">
        <w:rPr>
          <w:lang w:val="en"/>
        </w:rPr>
        <w:t xml:space="preserve">To describe the set of solutions to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1719B9">
        <w:rPr>
          <w:lang w:val="en"/>
        </w:rPr>
        <w:t xml:space="preserve"> (and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Pr="001719B9">
        <w:rPr>
          <w:lang w:val="en"/>
        </w:rPr>
        <w:t>), we need to define the concepts of basic and nonbasic variables.</w:t>
      </w:r>
    </w:p>
    <w:p w:rsidR="001719B9" w:rsidRPr="001719B9" w:rsidRDefault="001719B9" w:rsidP="00E223F3">
      <w:pPr>
        <w:pStyle w:val="Definition"/>
        <w:rPr>
          <w:lang w:val="en"/>
        </w:rPr>
      </w:pPr>
      <w:r w:rsidRPr="00BB48BD">
        <w:rPr>
          <w:b/>
          <w:lang w:val="en"/>
        </w:rPr>
        <w:t>DEFINITION</w:t>
      </w:r>
      <w:r w:rsidRPr="001719B9">
        <w:rPr>
          <w:lang w:val="en"/>
        </w:rPr>
        <w:t xml:space="preserve">  </w:t>
      </w:r>
      <w:r w:rsidRPr="001719B9">
        <w:rPr>
          <w:rFonts w:ascii="Arial" w:hAnsi="Arial"/>
          <w:lang w:val="en"/>
        </w:rPr>
        <w:t>■</w:t>
      </w:r>
      <w:r w:rsidRPr="001719B9">
        <w:rPr>
          <w:lang w:val="en"/>
        </w:rPr>
        <w:tab/>
      </w:r>
      <w:r w:rsidR="00344140">
        <w:rPr>
          <w:lang w:val="en"/>
        </w:rPr>
        <w:t xml:space="preserve"> </w:t>
      </w:r>
      <w:r w:rsidRPr="001719B9">
        <w:rPr>
          <w:lang w:val="en"/>
        </w:rPr>
        <w:t>After the Gauss</w:t>
      </w:r>
      <w:r w:rsidRPr="001719B9">
        <w:rPr>
          <w:rFonts w:ascii="Calibri" w:hAnsi="Calibri"/>
          <w:lang w:val="en"/>
        </w:rPr>
        <w:t>–</w:t>
      </w:r>
      <w:r w:rsidRPr="001719B9">
        <w:rPr>
          <w:lang w:val="en"/>
        </w:rPr>
        <w:t>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1719B9">
        <w:rPr>
          <w:lang w:val="en"/>
        </w:rPr>
        <w:t xml:space="preserve"> method has been applied to any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1719B9">
        <w:rPr>
          <w:lang w:val="en"/>
        </w:rPr>
        <w:t xml:space="preserve">, a variable that appears with a coefficient of 1 in a single equation and a coefficient of 0 in all other equations is called a </w:t>
      </w:r>
      <w:r w:rsidRPr="001719B9">
        <w:rPr>
          <w:b/>
          <w:lang w:val="en"/>
        </w:rPr>
        <w:t>basic variable</w:t>
      </w:r>
      <w:r w:rsidR="00AD4DFE">
        <w:rPr>
          <w:b/>
          <w:lang w:val="en"/>
        </w:rPr>
        <w:fldChar w:fldCharType="begin"/>
      </w:r>
      <w:r w:rsidR="00AD4DFE">
        <w:instrText xml:space="preserve"> XE "</w:instrText>
      </w:r>
      <w:r w:rsidR="00AD4DFE" w:rsidRPr="00500F81">
        <w:rPr>
          <w:lang w:val="en"/>
        </w:rPr>
        <w:instrText>basic variable</w:instrText>
      </w:r>
      <w:r w:rsidR="00AD4DFE">
        <w:instrText xml:space="preserve">" </w:instrText>
      </w:r>
      <w:r w:rsidR="00AD4DFE">
        <w:rPr>
          <w:b/>
          <w:lang w:val="en"/>
        </w:rPr>
        <w:fldChar w:fldCharType="end"/>
      </w:r>
      <w:r w:rsidRPr="001719B9">
        <w:rPr>
          <w:lang w:val="en"/>
        </w:rPr>
        <w:t xml:space="preserve"> (BV</w:t>
      </w:r>
      <w:r w:rsidR="00AD4DFE">
        <w:rPr>
          <w:lang w:val="en"/>
        </w:rPr>
        <w:fldChar w:fldCharType="begin"/>
      </w:r>
      <w:r w:rsidR="00AD4DFE">
        <w:instrText xml:space="preserve"> XE "</w:instrText>
      </w:r>
      <w:r w:rsidR="00AD4DFE" w:rsidRPr="00CD6A60">
        <w:rPr>
          <w:lang w:val="en"/>
        </w:rPr>
        <w:instrText>basic variable</w:instrText>
      </w:r>
      <w:r w:rsidR="00AD4DFE">
        <w:instrText xml:space="preserve">" </w:instrText>
      </w:r>
      <w:r w:rsidR="00AD4DFE">
        <w:rPr>
          <w:lang w:val="en"/>
        </w:rPr>
        <w:fldChar w:fldCharType="end"/>
      </w:r>
      <w:r w:rsidRPr="001719B9">
        <w:rPr>
          <w:lang w:val="en"/>
        </w:rPr>
        <w:t>).</w:t>
      </w:r>
      <w:r w:rsidRPr="001719B9">
        <w:rPr>
          <w:lang w:val="en"/>
        </w:rPr>
        <w:tab/>
      </w:r>
      <w:r w:rsidRPr="001719B9">
        <w:rPr>
          <w:rFonts w:ascii="Arial" w:hAnsi="Arial"/>
          <w:lang w:val="en"/>
        </w:rPr>
        <w:t>■</w:t>
      </w:r>
    </w:p>
    <w:p w:rsidR="001719B9" w:rsidRPr="001719B9" w:rsidRDefault="001719B9" w:rsidP="00E223F3">
      <w:pPr>
        <w:pStyle w:val="Definition"/>
        <w:rPr>
          <w:lang w:val="en"/>
        </w:rPr>
      </w:pPr>
      <w:r w:rsidRPr="001719B9">
        <w:rPr>
          <w:lang w:val="en"/>
        </w:rPr>
        <w:t>Any variable that is not a basic variable</w:t>
      </w:r>
      <w:r w:rsidR="00AD4DFE">
        <w:rPr>
          <w:lang w:val="en"/>
        </w:rPr>
        <w:fldChar w:fldCharType="begin"/>
      </w:r>
      <w:r w:rsidR="00AD4DFE">
        <w:instrText xml:space="preserve"> XE "</w:instrText>
      </w:r>
      <w:r w:rsidR="00AD4DFE" w:rsidRPr="00500F81">
        <w:rPr>
          <w:lang w:val="en"/>
        </w:rPr>
        <w:instrText>basic variable</w:instrText>
      </w:r>
      <w:r w:rsidR="00AD4DFE">
        <w:instrText xml:space="preserve">" </w:instrText>
      </w:r>
      <w:r w:rsidR="00AD4DFE">
        <w:rPr>
          <w:lang w:val="en"/>
        </w:rPr>
        <w:fldChar w:fldCharType="end"/>
      </w:r>
      <w:r w:rsidRPr="001719B9">
        <w:rPr>
          <w:lang w:val="en"/>
        </w:rPr>
        <w:t xml:space="preserve"> is called a </w:t>
      </w:r>
      <w:r w:rsidRPr="001719B9">
        <w:rPr>
          <w:b/>
          <w:lang w:val="en"/>
        </w:rPr>
        <w:t>nonbasic variable</w:t>
      </w:r>
      <w:r w:rsidRPr="001719B9">
        <w:rPr>
          <w:lang w:val="en"/>
        </w:rPr>
        <w:t xml:space="preserve"> (NBV</w:t>
      </w:r>
      <w:r w:rsidR="00AD4DFE">
        <w:rPr>
          <w:lang w:val="en"/>
        </w:rPr>
        <w:fldChar w:fldCharType="begin"/>
      </w:r>
      <w:r w:rsidR="00AD4DFE">
        <w:instrText xml:space="preserve"> XE "</w:instrText>
      </w:r>
      <w:r w:rsidR="00AD4DFE" w:rsidRPr="00984808">
        <w:rPr>
          <w:lang w:val="en"/>
        </w:rPr>
        <w:instrText>nonbasic variable</w:instrText>
      </w:r>
      <w:r w:rsidR="00AD4DFE">
        <w:instrText xml:space="preserve">" </w:instrText>
      </w:r>
      <w:r w:rsidR="00AD4DFE">
        <w:rPr>
          <w:lang w:val="en"/>
        </w:rPr>
        <w:fldChar w:fldCharType="end"/>
      </w:r>
      <w:r w:rsidRPr="001719B9">
        <w:rPr>
          <w:lang w:val="en"/>
        </w:rPr>
        <w:t>).</w:t>
      </w:r>
      <w:r w:rsidRPr="001719B9">
        <w:rPr>
          <w:lang w:val="en"/>
        </w:rPr>
        <w:tab/>
      </w:r>
      <w:r w:rsidRPr="001719B9">
        <w:rPr>
          <w:rFonts w:ascii="Arial" w:hAnsi="Arial"/>
          <w:lang w:val="en"/>
        </w:rPr>
        <w:t>■</w:t>
      </w:r>
    </w:p>
    <w:p w:rsidR="001719B9" w:rsidRPr="001719B9" w:rsidRDefault="001719B9" w:rsidP="00E223F3">
      <w:pPr>
        <w:rPr>
          <w:lang w:val="en"/>
        </w:rPr>
      </w:pPr>
      <w:r w:rsidRPr="001719B9">
        <w:rPr>
          <w:lang w:val="en"/>
        </w:rPr>
        <w:t>Let BV</w:t>
      </w:r>
      <w:r w:rsidR="00AD4DFE">
        <w:rPr>
          <w:lang w:val="en"/>
        </w:rPr>
        <w:fldChar w:fldCharType="begin"/>
      </w:r>
      <w:r w:rsidR="00AD4DFE">
        <w:instrText xml:space="preserve"> XE "</w:instrText>
      </w:r>
      <w:r w:rsidR="00AD4DFE" w:rsidRPr="00CD6A60">
        <w:rPr>
          <w:lang w:val="en"/>
        </w:rPr>
        <w:instrText>basic variable</w:instrText>
      </w:r>
      <w:r w:rsidR="00AD4DFE">
        <w:instrText xml:space="preserve">" </w:instrText>
      </w:r>
      <w:r w:rsidR="00AD4DFE">
        <w:rPr>
          <w:lang w:val="en"/>
        </w:rPr>
        <w:fldChar w:fldCharType="end"/>
      </w:r>
      <w:r w:rsidRPr="001719B9">
        <w:rPr>
          <w:lang w:val="en"/>
        </w:rPr>
        <w:t xml:space="preserve"> be the set of basic variables</w:t>
      </w:r>
      <w:r w:rsidR="00DC58E3">
        <w:rPr>
          <w:lang w:val="en"/>
        </w:rPr>
        <w:fldChar w:fldCharType="begin"/>
      </w:r>
      <w:r w:rsidR="00DC58E3">
        <w:instrText xml:space="preserve"> XE "</w:instrText>
      </w:r>
      <w:r w:rsidR="00DC58E3" w:rsidRPr="00EF50D0">
        <w:instrText>basic variable</w:instrText>
      </w:r>
      <w:r w:rsidR="00DC58E3">
        <w:instrText xml:space="preserve">" </w:instrText>
      </w:r>
      <w:r w:rsidR="00DC58E3">
        <w:rPr>
          <w:lang w:val="en"/>
        </w:rPr>
        <w:fldChar w:fldCharType="end"/>
      </w:r>
      <w:r w:rsidRPr="001719B9">
        <w:rPr>
          <w:lang w:val="en"/>
        </w:rPr>
        <w:t xml:space="preserve"> for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1719B9">
        <w:rPr>
          <w:lang w:val="en"/>
        </w:rPr>
        <w:t xml:space="preserve"> and N</w:t>
      </w:r>
      <w:r>
        <w:rPr>
          <w:lang w:val="en"/>
        </w:rPr>
        <w:t>BV</w:t>
      </w:r>
      <w:r w:rsidR="00AD4DFE">
        <w:rPr>
          <w:lang w:val="en"/>
        </w:rPr>
        <w:fldChar w:fldCharType="begin"/>
      </w:r>
      <w:r w:rsidR="00AD4DFE">
        <w:instrText xml:space="preserve"> XE "</w:instrText>
      </w:r>
      <w:r w:rsidR="00AD4DFE" w:rsidRPr="00984808">
        <w:rPr>
          <w:lang w:val="en"/>
        </w:rPr>
        <w:instrText>nonbasic variable</w:instrText>
      </w:r>
      <w:r w:rsidR="00AD4DFE">
        <w:instrText xml:space="preserve">" </w:instrText>
      </w:r>
      <w:r w:rsidR="00AD4DFE">
        <w:rPr>
          <w:lang w:val="en"/>
        </w:rPr>
        <w:fldChar w:fldCharType="end"/>
      </w:r>
      <w:r>
        <w:rPr>
          <w:lang w:val="en"/>
        </w:rPr>
        <w:t xml:space="preserve"> be the set of nonbasic vari</w:t>
      </w:r>
      <w:r w:rsidRPr="001719B9">
        <w:rPr>
          <w:lang w:val="en"/>
        </w:rPr>
        <w:t>ables for</w:t>
      </w:r>
      <w:r>
        <w:rPr>
          <w:lang w:val="en"/>
        </w:rPr>
        <w:t xml:space="preserv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1719B9">
        <w:rPr>
          <w:lang w:val="en"/>
        </w:rPr>
        <w:t xml:space="preserve">. The character of the solutions to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1719B9">
        <w:rPr>
          <w:lang w:val="en"/>
        </w:rPr>
        <w:t xml:space="preserve"> depends on which of the following cases occurs.</w:t>
      </w:r>
    </w:p>
    <w:p w:rsidR="001719B9" w:rsidRDefault="00A80385" w:rsidP="00E223F3">
      <w:pPr>
        <w:rPr>
          <w:lang w:val="en"/>
        </w:rPr>
      </w:pPr>
      <w:r w:rsidRPr="00A80385">
        <w:rPr>
          <w:b/>
          <w:shd w:val="clear" w:color="auto" w:fill="D0CECE" w:themeFill="background2" w:themeFillShade="E6"/>
          <w:lang w:val="en"/>
        </w:rPr>
        <w:t>Case</w:t>
      </w:r>
      <w:r w:rsidR="001719B9" w:rsidRPr="00A80385">
        <w:rPr>
          <w:b/>
          <w:shd w:val="clear" w:color="auto" w:fill="D0CECE" w:themeFill="background2" w:themeFillShade="E6"/>
          <w:lang w:val="en"/>
        </w:rPr>
        <w:t xml:space="preserve"> 1</w:t>
      </w:r>
      <w:r w:rsidRPr="00A80385">
        <w:rPr>
          <w:b/>
          <w:shd w:val="clear" w:color="auto" w:fill="D0CECE" w:themeFill="background2" w:themeFillShade="E6"/>
          <w:lang w:val="en"/>
        </w:rPr>
        <w:t>.</w:t>
      </w:r>
      <w:r w:rsidR="001719B9" w:rsidRPr="001719B9">
        <w:rPr>
          <w:lang w:val="en"/>
        </w:rPr>
        <w:t xml:space="preserv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001719B9">
        <w:rPr>
          <w:lang w:val="en"/>
        </w:rPr>
        <w:t xml:space="preserve"> </w:t>
      </w:r>
      <w:r w:rsidR="001719B9" w:rsidRPr="001719B9">
        <w:rPr>
          <w:lang w:val="en"/>
        </w:rPr>
        <w:t xml:space="preserve">has at least one row of form </w:t>
      </w:r>
      <m:oMath>
        <m:r>
          <w:rPr>
            <w:rFonts w:ascii="Cambria Math" w:hAnsi="Cambria Math"/>
            <w:lang w:val="en"/>
          </w:rPr>
          <m:t>[0    0  ⋯   0 c] (c * 0)</m:t>
        </m:r>
      </m:oMath>
      <w:r w:rsidR="001719B9" w:rsidRPr="001719B9">
        <w:rPr>
          <w:lang w:val="en"/>
        </w:rPr>
        <w:t>. Then Ax = b has no solution</w:t>
      </w:r>
      <w:r w:rsidR="00AD4DFE">
        <w:rPr>
          <w:lang w:val="en"/>
        </w:rPr>
        <w:fldChar w:fldCharType="begin"/>
      </w:r>
      <w:r w:rsidR="00AD4DFE">
        <w:instrText xml:space="preserve"> XE "</w:instrText>
      </w:r>
      <w:r w:rsidR="00AD4DFE" w:rsidRPr="00F169A0">
        <w:rPr>
          <w:lang w:val="en"/>
        </w:rPr>
        <w:instrText>no solution</w:instrText>
      </w:r>
      <w:r w:rsidR="00AD4DFE">
        <w:instrText xml:space="preserve">" </w:instrText>
      </w:r>
      <w:r w:rsidR="00AD4DFE">
        <w:rPr>
          <w:lang w:val="en"/>
        </w:rPr>
        <w:fldChar w:fldCharType="end"/>
      </w:r>
      <w:r w:rsidR="001719B9" w:rsidRPr="001719B9">
        <w:rPr>
          <w:lang w:val="en"/>
        </w:rPr>
        <w:t xml:space="preserve"> (recall Example 6). As an example of Case 1, suppose that when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001719B9" w:rsidRPr="001719B9">
        <w:rPr>
          <w:lang w:val="en"/>
        </w:rPr>
        <w:t xml:space="preserve"> met</w:t>
      </w:r>
      <w:r w:rsidR="001719B9">
        <w:rPr>
          <w:lang w:val="en"/>
        </w:rPr>
        <w:t xml:space="preserve">hod is applied to the system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001719B9" w:rsidRPr="001719B9">
        <w:rPr>
          <w:lang w:val="en"/>
        </w:rPr>
        <w:t>, the following matrix</w:t>
      </w:r>
      <w:r w:rsidR="00226195">
        <w:rPr>
          <w:lang w:val="en"/>
        </w:rPr>
        <w:fldChar w:fldCharType="begin"/>
      </w:r>
      <w:r w:rsidR="00226195">
        <w:instrText xml:space="preserve"> XE "</w:instrText>
      </w:r>
      <w:r w:rsidR="00226195" w:rsidRPr="00A81046">
        <w:rPr>
          <w:lang w:val="en"/>
        </w:rPr>
        <w:instrText>matrix</w:instrText>
      </w:r>
      <w:r w:rsidR="00226195">
        <w:instrText xml:space="preserve">" </w:instrText>
      </w:r>
      <w:r w:rsidR="00226195">
        <w:rPr>
          <w:lang w:val="en"/>
        </w:rPr>
        <w:fldChar w:fldCharType="end"/>
      </w:r>
      <w:r w:rsidR="001719B9" w:rsidRPr="001719B9">
        <w:rPr>
          <w:lang w:val="en"/>
        </w:rPr>
        <w:t xml:space="preserve"> is obtained:</w:t>
      </w:r>
    </w:p>
    <w:p w:rsidR="001719B9" w:rsidRPr="001719B9" w:rsidRDefault="002D689A" w:rsidP="00E223F3">
      <w:pPr>
        <w:rPr>
          <w:lang w:val="en"/>
        </w:rPr>
      </w:pPr>
      <m:oMathPara>
        <m:oMath>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m>
                      <m:mPr>
                        <m:mcs>
                          <m:mc>
                            <m:mcPr>
                              <m:count m:val="2"/>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1</m:t>
                          </m:r>
                        </m:e>
                      </m:mr>
                    </m:m>
                  </m:e>
                </m:mr>
                <m:mr>
                  <m:e>
                    <m:r>
                      <m:rPr>
                        <m:sty m:val="p"/>
                      </m:rPr>
                      <w:rPr>
                        <w:rFonts w:ascii="Cambria Math" w:hAnsi="Cambria Math"/>
                        <w:lang w:val="en"/>
                      </w:rPr>
                      <m:t>0</m:t>
                    </m:r>
                  </m:e>
                  <m:e>
                    <m:r>
                      <m:rPr>
                        <m:sty m:val="p"/>
                      </m:rPr>
                      <w:rPr>
                        <w:rFonts w:ascii="Cambria Math" w:hAnsi="Cambria Math"/>
                        <w:lang w:val="en"/>
                      </w:rPr>
                      <m:t>1</m:t>
                    </m:r>
                  </m:e>
                  <m:e>
                    <m:m>
                      <m:mPr>
                        <m:mcs>
                          <m:mc>
                            <m:mcPr>
                              <m:count m:val="2"/>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2</m:t>
                          </m:r>
                        </m:e>
                      </m:mr>
                    </m:m>
                  </m:e>
                </m:mr>
                <m:mr>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0</m:t>
                          </m:r>
                        </m:e>
                      </m:mr>
                      <m:mr>
                        <m:e>
                          <m:r>
                            <m:rPr>
                              <m:sty m:val="p"/>
                            </m:rPr>
                            <w:rPr>
                              <w:rFonts w:ascii="Cambria Math" w:hAnsi="Cambria Math"/>
                              <w:lang w:val="en"/>
                            </w:rPr>
                            <m:t>0</m:t>
                          </m:r>
                        </m:e>
                      </m:mr>
                    </m:m>
                  </m:e>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0</m:t>
                          </m:r>
                        </m:e>
                      </m:mr>
                      <m:mr>
                        <m:e>
                          <m:r>
                            <m:rPr>
                              <m:sty m:val="p"/>
                            </m:rPr>
                            <w:rPr>
                              <w:rFonts w:ascii="Cambria Math" w:hAnsi="Cambria Math"/>
                              <w:lang w:val="en"/>
                            </w:rPr>
                            <m:t>0</m:t>
                          </m:r>
                        </m:e>
                      </m:mr>
                    </m:m>
                  </m:e>
                  <m:e>
                    <m:m>
                      <m:mPr>
                        <m:mcs>
                          <m:mc>
                            <m:mcPr>
                              <m:count m:val="1"/>
                              <m:mcJc m:val="center"/>
                            </m:mcPr>
                          </m:mc>
                        </m:mcs>
                        <m:ctrlPr>
                          <w:rPr>
                            <w:rFonts w:ascii="Cambria Math" w:hAnsi="Cambria Math"/>
                            <w:lang w:val="en"/>
                          </w:rPr>
                        </m:ctrlPr>
                      </m:mPr>
                      <m:mr>
                        <m:e>
                          <m:m>
                            <m:mPr>
                              <m:mcs>
                                <m:mc>
                                  <m:mcPr>
                                    <m:count m:val="2"/>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3</m:t>
                                </m:r>
                              </m:e>
                            </m:mr>
                          </m:m>
                        </m:e>
                      </m:mr>
                      <m:mr>
                        <m:e>
                          <m:m>
                            <m:mPr>
                              <m:mcs>
                                <m:mc>
                                  <m:mcPr>
                                    <m:count m:val="2"/>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0</m:t>
                                </m:r>
                              </m:e>
                            </m:mr>
                          </m:m>
                        </m:e>
                      </m:mr>
                      <m:mr>
                        <m:e>
                          <m:m>
                            <m:mPr>
                              <m:mcs>
                                <m:mc>
                                  <m:mcPr>
                                    <m:count m:val="2"/>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0</m:t>
                                </m:r>
                              </m:e>
                            </m:mr>
                          </m:m>
                        </m:e>
                      </m:mr>
                    </m:m>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1</m:t>
                        </m:r>
                      </m:e>
                    </m:mr>
                    <m:m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0</m:t>
                              </m:r>
                            </m:e>
                          </m:mr>
                          <m:mr>
                            <m:e>
                              <m:r>
                                <m:rPr>
                                  <m:sty m:val="p"/>
                                </m:rPr>
                                <w:rPr>
                                  <w:rFonts w:ascii="Cambria Math" w:hAnsi="Cambria Math"/>
                                  <w:lang w:val="en"/>
                                </w:rPr>
                                <m:t>2</m:t>
                              </m:r>
                            </m:e>
                          </m:mr>
                        </m:m>
                      </m:e>
                    </m:mr>
                  </m:m>
                </m:e>
              </m:d>
            </m:e>
          </m:d>
        </m:oMath>
      </m:oMathPara>
    </w:p>
    <w:p w:rsidR="004D0C78" w:rsidRDefault="001719B9" w:rsidP="00E223F3">
      <w:pPr>
        <w:rPr>
          <w:lang w:val="en"/>
        </w:rPr>
      </w:pPr>
      <w:r w:rsidRPr="001719B9">
        <w:rPr>
          <w:lang w:val="en"/>
        </w:rPr>
        <w:t xml:space="preserve">In this case,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1719B9">
        <w:rPr>
          <w:lang w:val="en"/>
        </w:rPr>
        <w:t xml:space="preserve"> </w:t>
      </w:r>
      <w:r>
        <w:rPr>
          <w:lang w:val="en"/>
        </w:rPr>
        <w:t xml:space="preserve">(and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Pr="001719B9">
        <w:rPr>
          <w:lang w:val="en"/>
        </w:rPr>
        <w:t>) has no solution</w:t>
      </w:r>
      <w:r w:rsidR="00AD4DFE">
        <w:rPr>
          <w:lang w:val="en"/>
        </w:rPr>
        <w:fldChar w:fldCharType="begin"/>
      </w:r>
      <w:r w:rsidR="00AD4DFE">
        <w:instrText xml:space="preserve"> XE "</w:instrText>
      </w:r>
      <w:r w:rsidR="00AD4DFE" w:rsidRPr="00F169A0">
        <w:rPr>
          <w:lang w:val="en"/>
        </w:rPr>
        <w:instrText>no solution</w:instrText>
      </w:r>
      <w:r w:rsidR="00AD4DFE">
        <w:instrText xml:space="preserve">" </w:instrText>
      </w:r>
      <w:r w:rsidR="00AD4DFE">
        <w:rPr>
          <w:lang w:val="en"/>
        </w:rPr>
        <w:fldChar w:fldCharType="end"/>
      </w:r>
      <w:r w:rsidRPr="001719B9">
        <w:rPr>
          <w:lang w:val="en"/>
        </w:rPr>
        <w:t>.</w:t>
      </w:r>
    </w:p>
    <w:p w:rsidR="001719B9" w:rsidRDefault="001719B9" w:rsidP="00E223F3">
      <w:pPr>
        <w:rPr>
          <w:lang w:val="en"/>
        </w:rPr>
      </w:pPr>
      <w:r w:rsidRPr="00A80385">
        <w:rPr>
          <w:b/>
          <w:shd w:val="clear" w:color="auto" w:fill="D0CECE" w:themeFill="background2" w:themeFillShade="E6"/>
          <w:lang w:val="en"/>
        </w:rPr>
        <w:t>Case 2</w:t>
      </w:r>
      <w:r w:rsidR="00A80385" w:rsidRPr="00A80385">
        <w:rPr>
          <w:b/>
          <w:shd w:val="clear" w:color="auto" w:fill="D0CECE" w:themeFill="background2" w:themeFillShade="E6"/>
          <w:lang w:val="en"/>
        </w:rPr>
        <w:t>.</w:t>
      </w:r>
      <w:r w:rsidRPr="001719B9">
        <w:rPr>
          <w:lang w:val="en"/>
        </w:rPr>
        <w:t xml:space="preserve">   Suppose that Case 1 does not apply and NBV</w:t>
      </w:r>
      <w:r w:rsidR="00AD4DFE">
        <w:rPr>
          <w:lang w:val="en"/>
        </w:rPr>
        <w:fldChar w:fldCharType="begin"/>
      </w:r>
      <w:r w:rsidR="00AD4DFE">
        <w:instrText xml:space="preserve"> XE "</w:instrText>
      </w:r>
      <w:r w:rsidR="00AD4DFE" w:rsidRPr="00984808">
        <w:rPr>
          <w:lang w:val="en"/>
        </w:rPr>
        <w:instrText>nonbasic variable</w:instrText>
      </w:r>
      <w:r w:rsidR="00AD4DFE">
        <w:instrText xml:space="preserve">" </w:instrText>
      </w:r>
      <w:r w:rsidR="00AD4DFE">
        <w:rPr>
          <w:lang w:val="en"/>
        </w:rPr>
        <w:fldChar w:fldCharType="end"/>
      </w:r>
      <w:r w:rsidRPr="001719B9">
        <w:rPr>
          <w:lang w:val="en"/>
        </w:rPr>
        <w:t xml:space="preserve">, the set of nonbasic variables, is empty. Then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1719B9">
        <w:rPr>
          <w:lang w:val="en"/>
        </w:rPr>
        <w:t xml:space="preserve"> (and</w:t>
      </w:r>
      <w:r>
        <w:rPr>
          <w:lang w:val="en"/>
        </w:rPr>
        <w:t xml:space="preserv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Pr="001719B9">
        <w:rPr>
          <w:lang w:val="en"/>
        </w:rPr>
        <w:t>) will have a unique solution</w:t>
      </w:r>
      <w:r w:rsidR="00AD4DFE">
        <w:rPr>
          <w:lang w:val="en"/>
        </w:rPr>
        <w:fldChar w:fldCharType="begin"/>
      </w:r>
      <w:r w:rsidR="00AD4DFE">
        <w:instrText xml:space="preserve"> XE "</w:instrText>
      </w:r>
      <w:r w:rsidR="00AD4DFE" w:rsidRPr="004B5A8D">
        <w:rPr>
          <w:lang w:val="en"/>
        </w:rPr>
        <w:instrText>unique solution</w:instrText>
      </w:r>
      <w:r w:rsidR="00AD4DFE">
        <w:instrText xml:space="preserve">" </w:instrText>
      </w:r>
      <w:r w:rsidR="00AD4DFE">
        <w:rPr>
          <w:lang w:val="en"/>
        </w:rPr>
        <w:fldChar w:fldCharType="end"/>
      </w:r>
      <w:r w:rsidRPr="001719B9">
        <w:rPr>
          <w:lang w:val="en"/>
        </w:rPr>
        <w:t>. To illustrate this, we re- call that in solving</w:t>
      </w:r>
    </w:p>
    <w:p w:rsidR="001719B9" w:rsidRPr="001719B9" w:rsidRDefault="002D689A" w:rsidP="00E223F3">
      <w:pPr>
        <w:rPr>
          <w:lang w:val="en"/>
        </w:rPr>
      </w:pPr>
      <m:oMathPara>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rPr>
            <w:rPr>
              <w:rFonts w:ascii="Cambria Math" w:hAnsi="Cambria Math"/>
              <w:lang w:val="en"/>
            </w:rPr>
            <m:t>=9</m:t>
          </m:r>
        </m:oMath>
      </m:oMathPara>
    </w:p>
    <w:p w:rsidR="001719B9" w:rsidRPr="005D36C9" w:rsidRDefault="002D689A" w:rsidP="00E223F3">
      <w:pPr>
        <w:rPr>
          <w:lang w:val="en"/>
        </w:rPr>
      </w:pPr>
      <m:oMathPara>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3</m:t>
              </m:r>
            </m:sub>
          </m:sSub>
          <m:r>
            <m:rPr>
              <m:sty m:val="p"/>
            </m:rPr>
            <w:rPr>
              <w:rFonts w:ascii="Cambria Math" w:hAnsi="Cambria Math"/>
              <w:lang w:val="en"/>
            </w:rPr>
            <m:t>=6</m:t>
          </m:r>
        </m:oMath>
      </m:oMathPara>
    </w:p>
    <w:p w:rsidR="005D36C9" w:rsidRPr="005D36C9" w:rsidRDefault="002D689A" w:rsidP="00E223F3">
      <w:pPr>
        <w:rPr>
          <w:lang w:val="en"/>
        </w:rPr>
      </w:pPr>
      <m:oMathPara>
        <m:oMath>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2</m:t>
              </m:r>
              <m:r>
                <w:rPr>
                  <w:rFonts w:ascii="Cambria Math" w:hAnsi="Cambria Math"/>
                  <w:lang w:val="en"/>
                </w:rPr>
                <m:t>x</m:t>
              </m:r>
            </m:e>
            <m:sub>
              <m:r>
                <m:rPr>
                  <m:sty m:val="p"/>
                </m:rPr>
                <w:rPr>
                  <w:rFonts w:ascii="Cambria Math" w:hAnsi="Cambria Math"/>
                  <w:lang w:val="en"/>
                </w:rPr>
                <m:t>3</m:t>
              </m:r>
            </m:sub>
          </m:sSub>
          <m:r>
            <m:rPr>
              <m:sty m:val="p"/>
            </m:rPr>
            <w:rPr>
              <w:rFonts w:ascii="Cambria Math" w:hAnsi="Cambria Math"/>
              <w:lang w:val="en"/>
            </w:rPr>
            <m:t>=5</m:t>
          </m:r>
        </m:oMath>
      </m:oMathPara>
    </w:p>
    <w:p w:rsidR="005D36C9" w:rsidRPr="005D36C9" w:rsidRDefault="005D36C9" w:rsidP="00E223F3">
      <w:pPr>
        <w:rPr>
          <w:lang w:val="en"/>
        </w:rPr>
      </w:pPr>
      <w:r w:rsidRPr="005D36C9">
        <w:rPr>
          <w:lang w:val="en"/>
        </w:rPr>
        <w:t>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5D36C9">
        <w:rPr>
          <w:lang w:val="en"/>
        </w:rPr>
        <w:t xml:space="preserve"> method yielded</w:t>
      </w:r>
    </w:p>
    <w:p w:rsidR="00EB47A4" w:rsidRPr="005D36C9" w:rsidRDefault="002D689A" w:rsidP="00E223F3">
      <w:pPr>
        <w:rPr>
          <w:lang w:val="en"/>
        </w:rPr>
      </w:pPr>
      <m:oMathPara>
        <m:oMath>
          <m:sSup>
            <m:sSupPr>
              <m:ctrlPr>
                <w:rPr>
                  <w:rFonts w:ascii="Cambria Math" w:hAnsi="Cambria Math"/>
                  <w:lang w:val="en"/>
                </w:rPr>
              </m:ctrlPr>
            </m:sSupPr>
            <m:e>
              <m:r>
                <w:rPr>
                  <w:rFonts w:ascii="Cambria Math" w:hAnsi="Cambria Math"/>
                  <w:lang w:val="en"/>
                </w:rPr>
                <m:t>A</m:t>
              </m:r>
            </m:e>
            <m:sup>
              <m:r>
                <m:rPr>
                  <m:sty m:val="p"/>
                </m:rPr>
                <w:rPr>
                  <w:rFonts w:ascii="Cambria Math" w:hAnsi="Cambria Math"/>
                  <w:lang w:val="en"/>
                </w:rPr>
                <m:t>'</m:t>
              </m:r>
            </m:sup>
          </m:sSup>
          <m:sSup>
            <m:sSupPr>
              <m:ctrlPr>
                <w:rPr>
                  <w:rFonts w:ascii="Cambria Math" w:hAnsi="Cambria Math"/>
                  <w:lang w:val="en"/>
                </w:rPr>
              </m:ctrlPr>
            </m:sSupPr>
            <m:e>
              <m:r>
                <m:rPr>
                  <m:sty m:val="bi"/>
                </m:rPr>
                <w:rPr>
                  <w:rFonts w:ascii="Cambria Math" w:hAnsi="Cambria Math"/>
                  <w:lang w:val="en"/>
                </w:rPr>
                <m:t>b</m:t>
              </m:r>
            </m:e>
            <m:sup>
              <m:r>
                <m:rPr>
                  <m:sty m:val="p"/>
                </m:rPr>
                <w:rPr>
                  <w:rFonts w:ascii="Cambria Math" w:hAnsi="Cambria Math"/>
                  <w:lang w:val="en"/>
                </w:rPr>
                <m:t>'</m:t>
              </m:r>
            </m:sup>
          </m:sSup>
          <m:r>
            <m:rPr>
              <m:sty m:val="p"/>
            </m:rPr>
            <w:rPr>
              <w:rFonts w:ascii="Cambria Math" w:hAnsi="Cambria Math"/>
              <w:lang w:val="en"/>
            </w:rPr>
            <m:t>=</m:t>
          </m:r>
          <m:d>
            <m:dPr>
              <m:begChr m:val="["/>
              <m:endChr m:val="]"/>
              <m:ctrlPr>
                <w:rPr>
                  <w:rFonts w:ascii="Cambria Math" w:hAnsi="Cambria Math"/>
                  <w:lang w:val="en"/>
                </w:rPr>
              </m:ctrlPr>
            </m:dPr>
            <m:e>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0</m:t>
                        </m:r>
                      </m:e>
                    </m:mr>
                    <m:mr>
                      <m:e>
                        <m:r>
                          <m:rPr>
                            <m:sty m:val="p"/>
                          </m:rPr>
                          <w:rPr>
                            <w:rFonts w:ascii="Cambria Math" w:hAnsi="Cambria Math"/>
                            <w:lang w:val="en"/>
                          </w:rPr>
                          <m:t>0</m:t>
                        </m:r>
                      </m:e>
                      <m:e>
                        <m:r>
                          <m:rPr>
                            <m:sty m:val="p"/>
                          </m:rPr>
                          <w:rPr>
                            <w:rFonts w:ascii="Cambria Math" w:hAnsi="Cambria Math"/>
                            <w:lang w:val="en"/>
                          </w:rPr>
                          <m:t>0</m:t>
                        </m:r>
                      </m:e>
                      <m:e>
                        <m:r>
                          <m:rPr>
                            <m:sty m:val="p"/>
                          </m:rPr>
                          <w:rPr>
                            <w:rFonts w:ascii="Cambria Math" w:hAnsi="Cambria Math"/>
                            <w:lang w:val="en"/>
                          </w:rPr>
                          <m:t>1</m:t>
                        </m:r>
                      </m:e>
                    </m:mr>
                  </m:m>
                </m:e>
              </m:d>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2</m:t>
                    </m:r>
                  </m:e>
                </m:mr>
                <m:mr>
                  <m:e>
                    <m:r>
                      <m:rPr>
                        <m:sty m:val="p"/>
                      </m:rPr>
                      <w:rPr>
                        <w:rFonts w:ascii="Cambria Math" w:hAnsi="Cambria Math"/>
                        <w:lang w:val="en"/>
                      </w:rPr>
                      <m:t>3</m:t>
                    </m:r>
                  </m:e>
                </m:mr>
              </m:m>
            </m:e>
          </m:d>
        </m:oMath>
      </m:oMathPara>
    </w:p>
    <w:p w:rsidR="005D36C9" w:rsidRPr="005D36C9" w:rsidRDefault="005D36C9" w:rsidP="00E223F3">
      <w:pPr>
        <w:rPr>
          <w:lang w:val="en"/>
        </w:rPr>
      </w:pPr>
      <w:r w:rsidRPr="005D36C9">
        <w:rPr>
          <w:lang w:val="en"/>
        </w:rPr>
        <w:t xml:space="preserve">In this case, </w:t>
      </w:r>
      <m:oMath>
        <m:r>
          <w:rPr>
            <w:rFonts w:ascii="Cambria Math" w:hAnsi="Cambria Math"/>
            <w:lang w:val="en"/>
          </w:rPr>
          <m:t xml:space="preserve">BV={ </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m:t>
        </m:r>
      </m:oMath>
      <w:r w:rsidRPr="005D36C9">
        <w:rPr>
          <w:lang w:val="en"/>
        </w:rPr>
        <w:t xml:space="preserve"> and NBV</w:t>
      </w:r>
      <w:r w:rsidR="00AD4DFE">
        <w:rPr>
          <w:lang w:val="en"/>
        </w:rPr>
        <w:fldChar w:fldCharType="begin"/>
      </w:r>
      <w:r w:rsidR="00AD4DFE">
        <w:instrText xml:space="preserve"> XE "</w:instrText>
      </w:r>
      <w:r w:rsidR="00AD4DFE" w:rsidRPr="00984808">
        <w:rPr>
          <w:lang w:val="en"/>
        </w:rPr>
        <w:instrText>nonbasic variable</w:instrText>
      </w:r>
      <w:r w:rsidR="00AD4DFE">
        <w:instrText xml:space="preserve">" </w:instrText>
      </w:r>
      <w:r w:rsidR="00AD4DFE">
        <w:rPr>
          <w:lang w:val="en"/>
        </w:rPr>
        <w:fldChar w:fldCharType="end"/>
      </w:r>
      <w:r w:rsidRPr="005D36C9">
        <w:rPr>
          <w:lang w:val="en"/>
        </w:rPr>
        <w:t xml:space="preserve"> is empty. Then the unique solution</w:t>
      </w:r>
      <w:r w:rsidR="00AD4DFE">
        <w:rPr>
          <w:lang w:val="en"/>
        </w:rPr>
        <w:fldChar w:fldCharType="begin"/>
      </w:r>
      <w:r w:rsidR="00AD4DFE">
        <w:instrText xml:space="preserve"> XE "</w:instrText>
      </w:r>
      <w:r w:rsidR="00AD4DFE" w:rsidRPr="004B5A8D">
        <w:rPr>
          <w:lang w:val="en"/>
        </w:rPr>
        <w:instrText>unique solution</w:instrText>
      </w:r>
      <w:r w:rsidR="00AD4DFE">
        <w:instrText xml:space="preserve">" </w:instrText>
      </w:r>
      <w:r w:rsidR="00AD4DFE">
        <w:rPr>
          <w:lang w:val="en"/>
        </w:rPr>
        <w:fldChar w:fldCharType="end"/>
      </w:r>
      <w:r w:rsidRPr="005D36C9">
        <w:rPr>
          <w:lang w:val="en"/>
        </w:rPr>
        <w:t xml:space="preserve"> to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Pr>
          <w:lang w:val="en"/>
        </w:rPr>
        <w:t xml:space="preserve"> </w:t>
      </w:r>
      <w:r w:rsidRPr="005D36C9">
        <w:rPr>
          <w:lang w:val="en"/>
        </w:rPr>
        <w:t>(and</w:t>
      </w:r>
      <w:r>
        <w:rPr>
          <w:lang w:val="en"/>
        </w:rPr>
        <w:t xml:space="preserv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Pr="005D36C9">
        <w:rPr>
          <w:lang w:val="en"/>
        </w:rPr>
        <w:t xml:space="preserve">) is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=1</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=2</m:t>
        </m:r>
      </m:oMath>
      <w:r>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=3</m:t>
        </m:r>
      </m:oMath>
      <w:r w:rsidRPr="005D36C9">
        <w:rPr>
          <w:lang w:val="en"/>
        </w:rPr>
        <w:t>.</w:t>
      </w:r>
    </w:p>
    <w:p w:rsidR="005D36C9" w:rsidRDefault="005D36C9" w:rsidP="00E223F3">
      <w:pPr>
        <w:rPr>
          <w:lang w:val="en"/>
        </w:rPr>
      </w:pPr>
      <w:r w:rsidRPr="00A80385">
        <w:rPr>
          <w:b/>
          <w:shd w:val="clear" w:color="auto" w:fill="D0CECE" w:themeFill="background2" w:themeFillShade="E6"/>
          <w:lang w:val="en"/>
        </w:rPr>
        <w:t>Case 3</w:t>
      </w:r>
      <w:r w:rsidR="00A80385" w:rsidRPr="00A80385">
        <w:rPr>
          <w:b/>
          <w:shd w:val="clear" w:color="auto" w:fill="D0CECE" w:themeFill="background2" w:themeFillShade="E6"/>
          <w:lang w:val="en"/>
        </w:rPr>
        <w:t>.</w:t>
      </w:r>
      <w:r w:rsidRPr="005D36C9">
        <w:rPr>
          <w:lang w:val="en"/>
        </w:rPr>
        <w:t xml:space="preserve">   Suppose that Case 1 does not apply and NBV</w:t>
      </w:r>
      <w:r w:rsidR="00AD4DFE">
        <w:rPr>
          <w:lang w:val="en"/>
        </w:rPr>
        <w:fldChar w:fldCharType="begin"/>
      </w:r>
      <w:r w:rsidR="00AD4DFE">
        <w:instrText xml:space="preserve"> XE "</w:instrText>
      </w:r>
      <w:r w:rsidR="00AD4DFE" w:rsidRPr="00984808">
        <w:rPr>
          <w:lang w:val="en"/>
        </w:rPr>
        <w:instrText>nonbasic variable</w:instrText>
      </w:r>
      <w:r w:rsidR="00AD4DFE">
        <w:instrText xml:space="preserve">" </w:instrText>
      </w:r>
      <w:r w:rsidR="00AD4DFE">
        <w:rPr>
          <w:lang w:val="en"/>
        </w:rPr>
        <w:fldChar w:fldCharType="end"/>
      </w:r>
      <w:r w:rsidRPr="005D36C9">
        <w:rPr>
          <w:lang w:val="en"/>
        </w:rPr>
        <w:t xml:space="preserve"> is nonempty. Then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Pr>
          <w:lang w:val="en"/>
        </w:rPr>
        <w:t xml:space="preserve"> </w:t>
      </w:r>
      <w:r w:rsidRPr="005D36C9">
        <w:rPr>
          <w:lang w:val="en"/>
        </w:rPr>
        <w:t>(and</w:t>
      </w:r>
      <w:r>
        <w:rPr>
          <w:lang w:val="en"/>
        </w:rPr>
        <w:t xml:space="preserv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Pr="005D36C9">
        <w:rPr>
          <w:lang w:val="en"/>
        </w:rPr>
        <w:t>)</w:t>
      </w:r>
      <w:r>
        <w:rPr>
          <w:lang w:val="en"/>
        </w:rPr>
        <w:t xml:space="preserve"> </w:t>
      </w:r>
      <w:r w:rsidRPr="005D36C9">
        <w:rPr>
          <w:lang w:val="en"/>
        </w:rPr>
        <w:t>will have an infinite number of solutions</w:t>
      </w:r>
      <w:r w:rsidR="00AD4DFE">
        <w:rPr>
          <w:lang w:val="en"/>
        </w:rPr>
        <w:fldChar w:fldCharType="begin"/>
      </w:r>
      <w:r w:rsidR="00AD4DFE">
        <w:instrText xml:space="preserve"> XE "</w:instrText>
      </w:r>
      <w:r w:rsidR="00AD4DFE" w:rsidRPr="0020053A">
        <w:rPr>
          <w:lang w:val="en"/>
        </w:rPr>
        <w:instrText>infinite number of solutions</w:instrText>
      </w:r>
      <w:r w:rsidR="00AD4DFE">
        <w:instrText xml:space="preserve">" </w:instrText>
      </w:r>
      <w:r w:rsidR="00AD4DFE">
        <w:rPr>
          <w:lang w:val="en"/>
        </w:rPr>
        <w:fldChar w:fldCharType="end"/>
      </w:r>
      <w:r w:rsidRPr="005D36C9">
        <w:rPr>
          <w:lang w:val="en"/>
        </w:rPr>
        <w:t>. To obtain these, first assign each non- basic variable</w:t>
      </w:r>
      <w:r w:rsidR="00AD4DFE">
        <w:rPr>
          <w:lang w:val="en"/>
        </w:rPr>
        <w:fldChar w:fldCharType="begin"/>
      </w:r>
      <w:r w:rsidR="00AD4DFE">
        <w:instrText xml:space="preserve"> XE "</w:instrText>
      </w:r>
      <w:r w:rsidR="00AD4DFE" w:rsidRPr="00500F81">
        <w:rPr>
          <w:lang w:val="en"/>
        </w:rPr>
        <w:instrText>basic variable</w:instrText>
      </w:r>
      <w:r w:rsidR="00AD4DFE">
        <w:instrText xml:space="preserve">" </w:instrText>
      </w:r>
      <w:r w:rsidR="00AD4DFE">
        <w:rPr>
          <w:lang w:val="en"/>
        </w:rPr>
        <w:fldChar w:fldCharType="end"/>
      </w:r>
      <w:r w:rsidRPr="005D36C9">
        <w:rPr>
          <w:lang w:val="en"/>
        </w:rPr>
        <w:t xml:space="preserve"> an arbitrary value. Then solve for the value of each basic variable in terms of the nonbasic variables. For example, suppose</w:t>
      </w:r>
    </w:p>
    <w:p w:rsidR="005D36C9" w:rsidRDefault="0079605C" w:rsidP="00E223F3">
      <w:pPr>
        <w:tabs>
          <w:tab w:val="center" w:pos="3240"/>
        </w:tabs>
        <w:rPr>
          <w:lang w:val="en"/>
        </w:rPr>
      </w:pPr>
      <w:r>
        <w:rPr>
          <w:rFonts w:eastAsiaTheme="minorEastAsia"/>
          <w:lang w:val="en"/>
        </w:rPr>
        <w:tab/>
      </w:r>
      <m:oMath>
        <m:sSup>
          <m:sSupPr>
            <m:ctrlPr>
              <w:rPr>
                <w:rFonts w:ascii="Cambria Math" w:hAnsi="Cambria Math"/>
                <w:lang w:val="en"/>
              </w:rPr>
            </m:ctrlPr>
          </m:sSupPr>
          <m:e>
            <m:r>
              <w:rPr>
                <w:rFonts w:ascii="Cambria Math" w:hAnsi="Cambria Math"/>
                <w:lang w:val="en"/>
              </w:rPr>
              <m:t>A</m:t>
            </m:r>
          </m:e>
          <m:sup>
            <m:r>
              <m:rPr>
                <m:sty m:val="p"/>
              </m:rPr>
              <w:rPr>
                <w:rFonts w:ascii="Cambria Math" w:hAnsi="Cambria Math"/>
                <w:lang w:val="en"/>
              </w:rPr>
              <m:t>'</m:t>
            </m:r>
          </m:sup>
        </m:sSup>
        <m:sSup>
          <m:sSupPr>
            <m:ctrlPr>
              <w:rPr>
                <w:rFonts w:ascii="Cambria Math" w:hAnsi="Cambria Math"/>
                <w:lang w:val="en"/>
              </w:rPr>
            </m:ctrlPr>
          </m:sSupPr>
          <m:e>
            <m:r>
              <m:rPr>
                <m:sty m:val="bi"/>
              </m:rPr>
              <w:rPr>
                <w:rFonts w:ascii="Cambria Math" w:hAnsi="Cambria Math"/>
                <w:lang w:val="en"/>
              </w:rPr>
              <m:t>b</m:t>
            </m:r>
          </m:e>
          <m:sup>
            <m:r>
              <m:rPr>
                <m:sty m:val="p"/>
              </m:rPr>
              <w:rPr>
                <w:rFonts w:ascii="Cambria Math" w:hAnsi="Cambria Math"/>
                <w:lang w:val="en"/>
              </w:rPr>
              <m:t>'</m:t>
            </m:r>
          </m:sup>
        </m:sSup>
        <m:r>
          <m:rPr>
            <m:sty m:val="p"/>
          </m:rPr>
          <w:rPr>
            <w:rFonts w:ascii="Cambria Math" w:hAnsi="Cambria Math"/>
            <w:lang w:val="en"/>
          </w:rPr>
          <m:t>=</m:t>
        </m:r>
        <m:d>
          <m:dPr>
            <m:begChr m:val="["/>
            <m:endChr m:val="]"/>
            <m:ctrlPr>
              <w:rPr>
                <w:rFonts w:ascii="Cambria Math" w:hAnsi="Cambria Math"/>
                <w:lang w:val="en"/>
              </w:rPr>
            </m:ctrlPr>
          </m:dP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m>
                    <m:mPr>
                      <m:mcs>
                        <m:mc>
                          <m:mcPr>
                            <m:count m:val="3"/>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1</m:t>
                        </m:r>
                      </m:e>
                      <m:e>
                        <m:r>
                          <m:rPr>
                            <m:sty m:val="p"/>
                          </m:rPr>
                          <w:rPr>
                            <w:rFonts w:ascii="Cambria Math" w:hAnsi="Cambria Math"/>
                            <w:lang w:val="en"/>
                          </w:rPr>
                          <m:t>1</m:t>
                        </m:r>
                      </m:e>
                    </m:mr>
                  </m:m>
                </m:e>
              </m:mr>
              <m:mr>
                <m:e>
                  <m:r>
                    <m:rPr>
                      <m:sty m:val="p"/>
                    </m:rPr>
                    <w:rPr>
                      <w:rFonts w:ascii="Cambria Math" w:hAnsi="Cambria Math"/>
                      <w:lang w:val="en"/>
                    </w:rPr>
                    <m:t>0</m:t>
                  </m:r>
                </m:e>
                <m:e>
                  <m:r>
                    <m:rPr>
                      <m:sty m:val="p"/>
                    </m:rPr>
                    <w:rPr>
                      <w:rFonts w:ascii="Cambria Math" w:hAnsi="Cambria Math"/>
                      <w:lang w:val="en"/>
                    </w:rPr>
                    <m:t>1</m:t>
                  </m:r>
                </m:e>
                <m:e>
                  <m:m>
                    <m:mPr>
                      <m:mcs>
                        <m:mc>
                          <m:mcPr>
                            <m:count m:val="3"/>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2</m:t>
                        </m:r>
                      </m:e>
                      <m:e>
                        <m:r>
                          <m:rPr>
                            <m:sty m:val="p"/>
                          </m:rPr>
                          <w:rPr>
                            <w:rFonts w:ascii="Cambria Math" w:hAnsi="Cambria Math"/>
                            <w:lang w:val="en"/>
                          </w:rPr>
                          <m:t>0</m:t>
                        </m:r>
                      </m:e>
                    </m:mr>
                  </m:m>
                </m:e>
              </m:mr>
              <m:mr>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0</m:t>
                        </m:r>
                      </m:e>
                    </m:mr>
                  </m:m>
                </m:e>
                <m:e>
                  <m:m>
                    <m:mPr>
                      <m:mcs>
                        <m:mc>
                          <m:mcPr>
                            <m:count m:val="1"/>
                            <m:mcJc m:val="center"/>
                          </m:mcPr>
                        </m:mc>
                      </m:mcs>
                      <m:ctrlPr>
                        <w:rPr>
                          <w:rFonts w:ascii="Cambria Math" w:hAnsi="Cambria Math"/>
                          <w:lang w:val="en"/>
                        </w:rPr>
                      </m:ctrlPr>
                    </m:mPr>
                    <m:mr>
                      <m:e>
                        <m:r>
                          <m:rPr>
                            <m:sty m:val="p"/>
                          </m:rPr>
                          <w:rPr>
                            <w:rFonts w:ascii="Cambria Math" w:hAnsi="Cambria Math"/>
                            <w:lang w:val="en"/>
                          </w:rPr>
                          <m:t>0</m:t>
                        </m:r>
                      </m:e>
                    </m:mr>
                    <m:mr>
                      <m:e>
                        <m:r>
                          <m:rPr>
                            <m:sty m:val="p"/>
                          </m:rPr>
                          <w:rPr>
                            <w:rFonts w:ascii="Cambria Math" w:hAnsi="Cambria Math"/>
                            <w:lang w:val="en"/>
                          </w:rPr>
                          <m:t>0</m:t>
                        </m:r>
                      </m:e>
                    </m:mr>
                  </m:m>
                </m:e>
                <m:e>
                  <m:m>
                    <m:mPr>
                      <m:mcs>
                        <m:mc>
                          <m:mcPr>
                            <m:count m:val="1"/>
                            <m:mcJc m:val="center"/>
                          </m:mcPr>
                        </m:mc>
                      </m:mcs>
                      <m:ctrlPr>
                        <w:rPr>
                          <w:rFonts w:ascii="Cambria Math" w:hAnsi="Cambria Math"/>
                          <w:lang w:val="en"/>
                        </w:rPr>
                      </m:ctrlPr>
                    </m:mPr>
                    <m:mr>
                      <m:e>
                        <m:m>
                          <m:mPr>
                            <m:mcs>
                              <m:mc>
                                <m:mcPr>
                                  <m:count m:val="3"/>
                                  <m:mcJc m:val="center"/>
                                </m:mcPr>
                              </m:mc>
                            </m:mcs>
                            <m:ctrlPr>
                              <w:rPr>
                                <w:rFonts w:ascii="Cambria Math" w:hAnsi="Cambria Math"/>
                                <w:lang w:val="en"/>
                              </w:rPr>
                            </m:ctrlPr>
                          </m:mPr>
                          <m:mr>
                            <m:e>
                              <m:r>
                                <m:rPr>
                                  <m:sty m:val="p"/>
                                </m:rPr>
                                <w:rPr>
                                  <w:rFonts w:ascii="Cambria Math" w:hAnsi="Cambria Math"/>
                                  <w:lang w:val="en"/>
                                </w:rPr>
                                <m:t>1</m:t>
                              </m:r>
                            </m:e>
                            <m:e>
                              <m:r>
                                <m:rPr>
                                  <m:sty m:val="p"/>
                                </m:rPr>
                                <w:rPr>
                                  <w:rFonts w:ascii="Cambria Math" w:hAnsi="Cambria Math"/>
                                  <w:lang w:val="en"/>
                                </w:rPr>
                                <m:t>0</m:t>
                              </m:r>
                            </m:e>
                            <m:e>
                              <m:r>
                                <m:rPr>
                                  <m:sty m:val="p"/>
                                </m:rPr>
                                <w:rPr>
                                  <w:rFonts w:ascii="Cambria Math" w:hAnsi="Cambria Math"/>
                                  <w:lang w:val="en"/>
                                </w:rPr>
                                <m:t>1</m:t>
                              </m:r>
                            </m:e>
                          </m:mr>
                        </m:m>
                      </m:e>
                    </m:mr>
                    <m:mr>
                      <m:e>
                        <m:m>
                          <m:mPr>
                            <m:mcs>
                              <m:mc>
                                <m:mcPr>
                                  <m:count m:val="3"/>
                                  <m:mcJc m:val="center"/>
                                </m:mcPr>
                              </m:mc>
                            </m:mcs>
                            <m:ctrlPr>
                              <w:rPr>
                                <w:rFonts w:ascii="Cambria Math" w:hAnsi="Cambria Math"/>
                                <w:lang w:val="en"/>
                              </w:rPr>
                            </m:ctrlPr>
                          </m:mPr>
                          <m:mr>
                            <m:e>
                              <m:r>
                                <m:rPr>
                                  <m:sty m:val="p"/>
                                </m:rPr>
                                <w:rPr>
                                  <w:rFonts w:ascii="Cambria Math" w:hAnsi="Cambria Math"/>
                                  <w:lang w:val="en"/>
                                </w:rPr>
                                <m:t>0</m:t>
                              </m:r>
                            </m:e>
                            <m:e>
                              <m:r>
                                <m:rPr>
                                  <m:sty m:val="p"/>
                                </m:rPr>
                                <w:rPr>
                                  <w:rFonts w:ascii="Cambria Math" w:hAnsi="Cambria Math"/>
                                  <w:lang w:val="en"/>
                                </w:rPr>
                                <m:t>0</m:t>
                              </m:r>
                            </m:e>
                            <m:e>
                              <m:r>
                                <m:rPr>
                                  <m:sty m:val="p"/>
                                </m:rPr>
                                <w:rPr>
                                  <w:rFonts w:ascii="Cambria Math" w:hAnsi="Cambria Math"/>
                                  <w:lang w:val="en"/>
                                </w:rPr>
                                <m:t>0</m:t>
                              </m:r>
                            </m:e>
                          </m:mr>
                        </m:m>
                      </m:e>
                    </m:mr>
                  </m:m>
                </m:e>
              </m:mr>
            </m:m>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r>
                        <m:rPr>
                          <m:sty m:val="p"/>
                        </m:rPr>
                        <w:rPr>
                          <w:rFonts w:ascii="Cambria Math" w:hAnsi="Cambria Math"/>
                          <w:lang w:val="en"/>
                        </w:rPr>
                        <m:t>3</m:t>
                      </m:r>
                    </m:e>
                  </m:mr>
                  <m:mr>
                    <m:e>
                      <m:r>
                        <m:rPr>
                          <m:sty m:val="p"/>
                        </m:rPr>
                        <w:rPr>
                          <w:rFonts w:ascii="Cambria Math" w:hAnsi="Cambria Math"/>
                          <w:lang w:val="en"/>
                        </w:rPr>
                        <m:t>2</m:t>
                      </m:r>
                    </m:e>
                  </m:mr>
                  <m:mr>
                    <m:e>
                      <m:m>
                        <m:mPr>
                          <m:mcs>
                            <m:mc>
                              <m:mcPr>
                                <m:count m:val="1"/>
                                <m:mcJc m:val="center"/>
                              </m:mcPr>
                            </m:mc>
                          </m:mcs>
                          <m:ctrlPr>
                            <w:rPr>
                              <w:rFonts w:ascii="Cambria Math" w:hAnsi="Cambria Math"/>
                              <w:lang w:val="en"/>
                            </w:rPr>
                          </m:ctrlPr>
                        </m:mPr>
                        <m:mr>
                          <m:e>
                            <m:r>
                              <m:rPr>
                                <m:sty m:val="p"/>
                              </m:rPr>
                              <w:rPr>
                                <w:rFonts w:ascii="Cambria Math" w:hAnsi="Cambria Math"/>
                                <w:lang w:val="en"/>
                              </w:rPr>
                              <m:t>1</m:t>
                            </m:r>
                          </m:e>
                        </m:mr>
                        <m:mr>
                          <m:e>
                            <m:r>
                              <m:rPr>
                                <m:sty m:val="p"/>
                              </m:rPr>
                              <w:rPr>
                                <w:rFonts w:ascii="Cambria Math" w:hAnsi="Cambria Math"/>
                                <w:lang w:val="en"/>
                              </w:rPr>
                              <m:t>0</m:t>
                            </m:r>
                          </m:e>
                        </m:mr>
                      </m:m>
                    </m:e>
                  </m:mr>
                </m:m>
              </m:e>
            </m:d>
          </m:e>
        </m:d>
      </m:oMath>
      <w:r w:rsidR="003E3DD1">
        <w:rPr>
          <w:lang w:val="en"/>
        </w:rPr>
        <w:t xml:space="preserve">   </w:t>
      </w:r>
      <w:r>
        <w:rPr>
          <w:lang w:val="en"/>
        </w:rPr>
        <w:tab/>
      </w:r>
      <w:r w:rsidR="003E3DD1">
        <w:rPr>
          <w:lang w:val="en"/>
        </w:rPr>
        <w:t>(</w:t>
      </w:r>
      <w:r w:rsidR="00FB1F1A">
        <w:rPr>
          <w:lang w:val="en"/>
        </w:rPr>
        <w:t>2.1</w:t>
      </w:r>
      <w:r w:rsidR="003676E9">
        <w:rPr>
          <w:lang w:val="en"/>
        </w:rPr>
        <w:t>9</w:t>
      </w:r>
      <w:r w:rsidR="003E3DD1">
        <w:rPr>
          <w:lang w:val="en"/>
        </w:rPr>
        <w:t>)</w:t>
      </w:r>
    </w:p>
    <w:p w:rsidR="005F4416" w:rsidRDefault="003E3DD1" w:rsidP="00E223F3">
      <w:pPr>
        <w:rPr>
          <w:lang w:val="en"/>
        </w:rPr>
      </w:pPr>
      <w:r w:rsidRPr="003E3DD1">
        <w:rPr>
          <w:lang w:val="en"/>
        </w:rPr>
        <w:t xml:space="preserve">Because Case 1 does not apply, and </w:t>
      </w:r>
      <m:oMath>
        <m:r>
          <w:rPr>
            <w:rFonts w:ascii="Cambria Math" w:hAnsi="Cambria Math"/>
            <w:lang w:val="en"/>
          </w:rPr>
          <m:t xml:space="preserve">BV={ </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m:t>
        </m:r>
      </m:oMath>
      <w:r>
        <w:rPr>
          <w:lang w:val="en"/>
        </w:rPr>
        <w:t xml:space="preserve"> </w:t>
      </w:r>
      <w:r w:rsidRPr="003E3DD1">
        <w:rPr>
          <w:lang w:val="en"/>
        </w:rPr>
        <w:t xml:space="preserve">and </w:t>
      </w:r>
      <m:oMath>
        <m:r>
          <w:rPr>
            <w:rFonts w:ascii="Cambria Math" w:hAnsi="Cambria Math"/>
            <w:lang w:val="en"/>
          </w:rPr>
          <m:t xml:space="preserve">NBV={ </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4</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5</m:t>
            </m:r>
          </m:sub>
        </m:sSub>
        <m:r>
          <w:rPr>
            <w:rFonts w:ascii="Cambria Math" w:hAnsi="Cambria Math"/>
            <w:lang w:val="en"/>
          </w:rPr>
          <m:t>}</m:t>
        </m:r>
      </m:oMath>
      <w:r w:rsidRPr="003E3DD1">
        <w:rPr>
          <w:lang w:val="en"/>
        </w:rPr>
        <w:t xml:space="preserve">, we have an example of Case 3: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Pr>
          <w:lang w:val="en"/>
        </w:rPr>
        <w:t xml:space="preserve"> </w:t>
      </w:r>
      <w:r w:rsidRPr="005D36C9">
        <w:rPr>
          <w:lang w:val="en"/>
        </w:rPr>
        <w:t>(and</w:t>
      </w:r>
      <w:r>
        <w:rPr>
          <w:lang w:val="en"/>
        </w:rPr>
        <w:t xml:space="preserv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Pr="005D36C9">
        <w:rPr>
          <w:lang w:val="en"/>
        </w:rPr>
        <w:t>)</w:t>
      </w:r>
      <w:r>
        <w:rPr>
          <w:lang w:val="en"/>
        </w:rPr>
        <w:t xml:space="preserve"> </w:t>
      </w:r>
      <w:r w:rsidRPr="003E3DD1">
        <w:rPr>
          <w:lang w:val="en"/>
        </w:rPr>
        <w:t>will have an infinite number of solutions</w:t>
      </w:r>
      <w:r w:rsidR="00AD4DFE">
        <w:rPr>
          <w:lang w:val="en"/>
        </w:rPr>
        <w:fldChar w:fldCharType="begin"/>
      </w:r>
      <w:r w:rsidR="00AD4DFE">
        <w:instrText xml:space="preserve"> XE "</w:instrText>
      </w:r>
      <w:r w:rsidR="00AD4DFE" w:rsidRPr="0020053A">
        <w:rPr>
          <w:lang w:val="en"/>
        </w:rPr>
        <w:instrText>infinite number of solutions</w:instrText>
      </w:r>
      <w:r w:rsidR="00AD4DFE">
        <w:instrText xml:space="preserve">" </w:instrText>
      </w:r>
      <w:r w:rsidR="00AD4DFE">
        <w:rPr>
          <w:lang w:val="en"/>
        </w:rPr>
        <w:fldChar w:fldCharType="end"/>
      </w:r>
      <w:r w:rsidRPr="003E3DD1">
        <w:rPr>
          <w:lang w:val="en"/>
        </w:rPr>
        <w:t xml:space="preserve">. To see what these solutions look like, write down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Pr="003E3DD1">
        <w:rPr>
          <w:lang w:val="en"/>
        </w:rPr>
        <w:t>:</w:t>
      </w:r>
    </w:p>
    <w:p w:rsidR="003E3DD1" w:rsidRPr="003E3DD1" w:rsidRDefault="002D689A" w:rsidP="00E223F3">
      <w:pPr>
        <w:rPr>
          <w:lang w:val="en"/>
        </w:rPr>
      </w:pPr>
      <m:oMathPara>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 xml:space="preserve">1                            </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4</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5</m:t>
              </m:r>
            </m:sub>
          </m:sSub>
          <m:r>
            <m:rPr>
              <m:sty m:val="p"/>
              <m:aln/>
            </m:rPr>
            <w:rPr>
              <w:rFonts w:ascii="Cambria Math" w:hAnsi="Cambria Math"/>
              <w:lang w:val="en"/>
            </w:rPr>
            <m:t>=3    (2.19.1)</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 xml:space="preserve">         +</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 xml:space="preserve">4 </m:t>
              </m:r>
            </m:sub>
          </m:sSub>
          <m:r>
            <m:rPr>
              <m:sty m:val="p"/>
            </m:rPr>
            <w:rPr>
              <w:rFonts w:ascii="Cambria Math" w:hAnsi="Cambria Math"/>
              <w:lang w:val="en"/>
            </w:rPr>
            <m:t xml:space="preserve">          </m:t>
          </m:r>
          <m:r>
            <m:rPr>
              <m:sty m:val="p"/>
              <m:aln/>
            </m:rPr>
            <w:rPr>
              <w:rFonts w:ascii="Cambria Math" w:hAnsi="Cambria Math"/>
              <w:lang w:val="en"/>
            </w:rPr>
            <m:t>=2    (2.19.2)</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rPr>
            <w:rPr>
              <w:rFonts w:ascii="Cambria Math" w:hAnsi="Cambria Math"/>
              <w:lang w:val="en"/>
            </w:rPr>
            <m:t xml:space="preserve">          +</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5</m:t>
              </m:r>
            </m:sub>
          </m:sSub>
          <m:r>
            <m:rPr>
              <m:sty m:val="p"/>
              <m:aln/>
            </m:rPr>
            <w:rPr>
              <w:rFonts w:ascii="Cambria Math" w:hAnsi="Cambria Math"/>
              <w:lang w:val="en"/>
            </w:rPr>
            <m:t>=1    (2.19.3)</m:t>
          </m:r>
          <m:r>
            <m:rPr>
              <m:sty m:val="p"/>
            </m:rPr>
            <w:rPr>
              <w:rFonts w:ascii="Cambria Math" w:hAnsi="Cambria Math"/>
              <w:lang w:val="en"/>
            </w:rPr>
            <w:br/>
          </m:r>
        </m:oMath>
        <m:oMath>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3</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4</m:t>
              </m:r>
            </m:sub>
          </m:sSub>
          <m:r>
            <m:rPr>
              <m:sty m:val="p"/>
            </m:rPr>
            <w:rPr>
              <w:rFonts w:ascii="Cambria Math" w:hAnsi="Cambria Math"/>
              <w:lang w:val="en"/>
            </w:rPr>
            <m:t>+</m:t>
          </m:r>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5</m:t>
              </m:r>
            </m:sub>
          </m:sSub>
          <m:r>
            <m:rPr>
              <m:sty m:val="p"/>
              <m:aln/>
            </m:rPr>
            <w:rPr>
              <w:rFonts w:ascii="Cambria Math" w:hAnsi="Cambria Math"/>
              <w:lang w:val="en"/>
            </w:rPr>
            <m:t>=0    (2.19.4)</m:t>
          </m:r>
        </m:oMath>
      </m:oMathPara>
    </w:p>
    <w:p w:rsidR="00272084" w:rsidRDefault="003E3DD1" w:rsidP="00E223F3">
      <w:pPr>
        <w:rPr>
          <w:lang w:val="en"/>
        </w:rPr>
      </w:pPr>
      <w:r w:rsidRPr="003E3DD1">
        <w:rPr>
          <w:lang w:val="en"/>
        </w:rPr>
        <w:t>Now assign the nonbasic variables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4</m:t>
            </m:r>
          </m:sub>
        </m:sSub>
      </m:oMath>
      <w:r w:rsidR="00AF26BA">
        <w:rPr>
          <w:lang w:val="en"/>
        </w:rPr>
        <w:t xml:space="preserve"> </w:t>
      </w:r>
      <w:r w:rsidRPr="003E3DD1">
        <w:rPr>
          <w:lang w:val="en"/>
        </w:rPr>
        <w:t xml:space="preserve">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5</m:t>
            </m:r>
          </m:sub>
        </m:sSub>
      </m:oMath>
      <w:r w:rsidRPr="003E3DD1">
        <w:rPr>
          <w:lang w:val="en"/>
        </w:rPr>
        <w:t>) arbitrary v</w:t>
      </w:r>
      <w:r>
        <w:rPr>
          <w:lang w:val="en"/>
        </w:rPr>
        <w:t xml:space="preserve">alues </w:t>
      </w:r>
      <m:oMath>
        <m:r>
          <w:rPr>
            <w:rFonts w:ascii="Cambria Math" w:hAnsi="Cambria Math"/>
            <w:lang w:val="en"/>
          </w:rPr>
          <m:t>c</m:t>
        </m:r>
      </m:oMath>
      <w:r>
        <w:rPr>
          <w:lang w:val="en"/>
        </w:rPr>
        <w:t xml:space="preserve"> and </w:t>
      </w:r>
      <m:oMath>
        <m:r>
          <w:rPr>
            <w:rFonts w:ascii="Cambria Math" w:hAnsi="Cambria Math"/>
            <w:lang w:val="en"/>
          </w:rPr>
          <m:t>k</m:t>
        </m:r>
      </m:oMath>
      <w:r>
        <w:rPr>
          <w:lang w:val="en"/>
        </w:rPr>
        <w:t xml:space="preserve">, with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4</m:t>
            </m:r>
          </m:sub>
        </m:sSub>
        <m:r>
          <w:rPr>
            <w:rFonts w:ascii="Cambria Math" w:hAnsi="Cambria Math"/>
            <w:lang w:val="en"/>
          </w:rPr>
          <m:t>=c</m:t>
        </m:r>
      </m:oMath>
      <w:r>
        <w:rPr>
          <w:lang w:val="en"/>
        </w:rPr>
        <w:t xml:space="preserve"> 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5</m:t>
            </m:r>
          </m:sub>
        </m:sSub>
        <m:r>
          <w:rPr>
            <w:rFonts w:ascii="Cambria Math" w:hAnsi="Cambria Math"/>
            <w:lang w:val="en"/>
          </w:rPr>
          <m:t>=k</m:t>
        </m:r>
      </m:oMath>
      <w:r>
        <w:rPr>
          <w:lang w:val="en"/>
        </w:rPr>
        <w:t>. From (</w:t>
      </w:r>
      <w:r w:rsidR="003676E9">
        <w:rPr>
          <w:lang w:val="en"/>
        </w:rPr>
        <w:t>2.19.1</w:t>
      </w:r>
      <w:r>
        <w:rPr>
          <w:lang w:val="en"/>
        </w:rPr>
        <w:t xml:space="preserve">), we find that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=3-c-k</m:t>
        </m:r>
      </m:oMath>
      <w:r w:rsidRPr="003E3DD1">
        <w:rPr>
          <w:lang w:val="en"/>
        </w:rPr>
        <w:t>. Fr</w:t>
      </w:r>
      <w:r w:rsidR="00937355">
        <w:rPr>
          <w:lang w:val="en"/>
        </w:rPr>
        <w:t>om (</w:t>
      </w:r>
      <w:r w:rsidR="003676E9">
        <w:rPr>
          <w:lang w:val="en"/>
        </w:rPr>
        <w:t>2.29</w:t>
      </w:r>
      <w:r w:rsidR="00937355">
        <w:rPr>
          <w:lang w:val="en"/>
        </w:rPr>
        <w:t xml:space="preserve">.2), we find that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 xml:space="preserve"> =2-2c</m:t>
        </m:r>
      </m:oMath>
      <w:r w:rsidRPr="003E3DD1">
        <w:rPr>
          <w:lang w:val="en"/>
        </w:rPr>
        <w:t>. From (</w:t>
      </w:r>
      <w:r w:rsidR="003676E9">
        <w:rPr>
          <w:lang w:val="en"/>
        </w:rPr>
        <w:t>2.19</w:t>
      </w:r>
      <w:r w:rsidRPr="003E3DD1">
        <w:rPr>
          <w:lang w:val="en"/>
        </w:rPr>
        <w:t xml:space="preserve">.3), we find that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 xml:space="preserve"> =1-k</m:t>
        </m:r>
      </m:oMath>
      <w:r w:rsidRPr="003E3DD1">
        <w:rPr>
          <w:lang w:val="en"/>
        </w:rPr>
        <w:t>. Because (</w:t>
      </w:r>
      <w:r w:rsidR="003676E9">
        <w:rPr>
          <w:lang w:val="en"/>
        </w:rPr>
        <w:t>2.19</w:t>
      </w:r>
      <w:r w:rsidRPr="003E3DD1">
        <w:rPr>
          <w:lang w:val="en"/>
        </w:rPr>
        <w:t>.4) holds for all values of the</w:t>
      </w:r>
      <w:r>
        <w:rPr>
          <w:lang w:val="en"/>
        </w:rPr>
        <w:t xml:space="preserve"> </w:t>
      </w:r>
      <w:r w:rsidRPr="003E3DD1">
        <w:rPr>
          <w:lang w:val="en"/>
        </w:rPr>
        <w:t>variables,</w:t>
      </w:r>
      <w:r w:rsidR="00937355">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=3-c-k</m:t>
        </m:r>
      </m:oMath>
      <w:r w:rsidRPr="003E3DD1">
        <w:rPr>
          <w:lang w:val="en"/>
        </w:rPr>
        <w:t>,</w:t>
      </w:r>
      <w:r w:rsidR="00937355">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 xml:space="preserve"> =2-2c</m:t>
        </m:r>
      </m:oMath>
      <w:r w:rsidRPr="003E3DD1">
        <w:rPr>
          <w:lang w:val="en"/>
        </w:rPr>
        <w:t>,</w:t>
      </w:r>
      <w:r w:rsidR="00937355">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3</m:t>
            </m:r>
          </m:sub>
        </m:sSub>
        <m:r>
          <w:rPr>
            <w:rFonts w:ascii="Cambria Math" w:hAnsi="Cambria Math"/>
            <w:lang w:val="en"/>
          </w:rPr>
          <m:t xml:space="preserve"> =1-k</m:t>
        </m:r>
      </m:oMath>
      <w:r w:rsidRPr="003E3DD1">
        <w:rPr>
          <w:lang w:val="en"/>
        </w:rPr>
        <w:t xml:space="preserve">, </w:t>
      </w:r>
      <w:r w:rsidR="00937355">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4</m:t>
            </m:r>
          </m:sub>
        </m:sSub>
        <m:r>
          <w:rPr>
            <w:rFonts w:ascii="Cambria Math" w:hAnsi="Cambria Math"/>
            <w:lang w:val="en"/>
          </w:rPr>
          <m:t>=c</m:t>
        </m:r>
      </m:oMath>
      <w:r w:rsidRPr="003E3DD1">
        <w:rPr>
          <w:lang w:val="en"/>
        </w:rPr>
        <w:t xml:space="preserve">, and </w:t>
      </w:r>
      <w:r w:rsidR="00937355">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5</m:t>
            </m:r>
          </m:sub>
        </m:sSub>
        <m:r>
          <w:rPr>
            <w:rFonts w:ascii="Cambria Math" w:hAnsi="Cambria Math"/>
            <w:lang w:val="en"/>
          </w:rPr>
          <m:t>=k</m:t>
        </m:r>
      </m:oMath>
      <w:r w:rsidRPr="003E3DD1">
        <w:rPr>
          <w:lang w:val="en"/>
        </w:rPr>
        <w:t xml:space="preserve"> will, for any</w:t>
      </w:r>
      <w:r>
        <w:rPr>
          <w:lang w:val="en"/>
        </w:rPr>
        <w:t xml:space="preserve"> </w:t>
      </w:r>
      <w:r w:rsidRPr="003E3DD1">
        <w:rPr>
          <w:lang w:val="en"/>
        </w:rPr>
        <w:t xml:space="preserve">values of </w:t>
      </w:r>
      <m:oMath>
        <m:r>
          <w:rPr>
            <w:rFonts w:ascii="Cambria Math" w:hAnsi="Cambria Math"/>
            <w:lang w:val="en"/>
          </w:rPr>
          <m:t>c</m:t>
        </m:r>
      </m:oMath>
      <w:r w:rsidRPr="003E3DD1">
        <w:rPr>
          <w:lang w:val="en"/>
        </w:rPr>
        <w:t xml:space="preserve"> and </w:t>
      </w:r>
      <m:oMath>
        <m:r>
          <w:rPr>
            <w:rFonts w:ascii="Cambria Math" w:hAnsi="Cambria Math"/>
            <w:lang w:val="en"/>
          </w:rPr>
          <m:t>k</m:t>
        </m:r>
      </m:oMath>
      <w:r w:rsidRPr="003E3DD1">
        <w:rPr>
          <w:lang w:val="en"/>
        </w:rPr>
        <w:t xml:space="preserve">, be a solution to </w:t>
      </w:r>
      <w:r w:rsidR="00937355">
        <w:rPr>
          <w:lang w:val="en"/>
        </w:rPr>
        <w:t xml:space="preserv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r>
          <w:rPr>
            <w:rFonts w:ascii="Cambria Math" w:hAnsi="Cambria Math"/>
            <w:lang w:val="en"/>
          </w:rPr>
          <m:t>'</m:t>
        </m:r>
      </m:oMath>
      <w:r w:rsidR="00937355">
        <w:rPr>
          <w:lang w:val="en"/>
        </w:rPr>
        <w:t xml:space="preserve"> </w:t>
      </w:r>
      <w:r w:rsidR="00937355" w:rsidRPr="005D36C9">
        <w:rPr>
          <w:lang w:val="en"/>
        </w:rPr>
        <w:t>(and</w:t>
      </w:r>
      <w:r w:rsidR="00937355">
        <w:rPr>
          <w:lang w:val="en"/>
        </w:rPr>
        <w:t xml:space="preserve"> </w:t>
      </w:r>
      <m:oMath>
        <m:r>
          <w:rPr>
            <w:rFonts w:ascii="Cambria Math" w:hAnsi="Cambria Math"/>
            <w:lang w:val="en"/>
          </w:rPr>
          <m:t>A</m:t>
        </m:r>
        <m:r>
          <m:rPr>
            <m:sty m:val="bi"/>
          </m:rPr>
          <w:rPr>
            <w:rFonts w:ascii="Cambria Math" w:hAnsi="Cambria Math"/>
            <w:lang w:val="en"/>
          </w:rPr>
          <m:t>x</m:t>
        </m:r>
        <m:r>
          <w:rPr>
            <w:rFonts w:ascii="Cambria Math" w:hAnsi="Cambria Math"/>
            <w:lang w:val="en"/>
          </w:rPr>
          <m:t>=</m:t>
        </m:r>
        <m:r>
          <m:rPr>
            <m:sty m:val="bi"/>
          </m:rPr>
          <w:rPr>
            <w:rFonts w:ascii="Cambria Math" w:hAnsi="Cambria Math"/>
            <w:lang w:val="en"/>
          </w:rPr>
          <m:t>b</m:t>
        </m:r>
      </m:oMath>
      <w:r w:rsidR="00937355" w:rsidRPr="005D36C9">
        <w:rPr>
          <w:lang w:val="en"/>
        </w:rPr>
        <w:t>)</w:t>
      </w:r>
      <w:r w:rsidRPr="003E3DD1">
        <w:rPr>
          <w:lang w:val="en"/>
        </w:rPr>
        <w:t>.</w:t>
      </w:r>
    </w:p>
    <w:p w:rsidR="00272084" w:rsidRDefault="00272084" w:rsidP="00E223F3">
      <w:pPr>
        <w:rPr>
          <w:lang w:val="en"/>
        </w:rPr>
      </w:pPr>
      <w:r w:rsidRPr="00272084">
        <w:rPr>
          <w:lang w:val="en"/>
        </w:rPr>
        <w:t>Our discussion of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272084">
        <w:rPr>
          <w:lang w:val="en"/>
        </w:rPr>
        <w:t xml:space="preserve"> method is summarized in Figure 6. We have de- voted so much time to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272084">
        <w:rPr>
          <w:lang w:val="en"/>
        </w:rPr>
        <w:t xml:space="preserve"> method becau</w:t>
      </w:r>
      <w:r>
        <w:rPr>
          <w:lang w:val="en"/>
        </w:rPr>
        <w:t>se, in our study of linear pro</w:t>
      </w:r>
      <w:r w:rsidRPr="00272084">
        <w:rPr>
          <w:lang w:val="en"/>
        </w:rPr>
        <w:t>gramming</w:t>
      </w:r>
      <w:r w:rsidR="001C4ED6">
        <w:rPr>
          <w:lang w:val="en"/>
        </w:rPr>
        <w:fldChar w:fldCharType="begin"/>
      </w:r>
      <w:r w:rsidR="001C4ED6">
        <w:instrText xml:space="preserve"> XE "</w:instrText>
      </w:r>
      <w:r w:rsidR="001C4ED6" w:rsidRPr="00C2046C">
        <w:rPr>
          <w:lang w:val="en"/>
        </w:rPr>
        <w:instrText>linear programming</w:instrText>
      </w:r>
      <w:r w:rsidR="001C4ED6">
        <w:instrText xml:space="preserve">" </w:instrText>
      </w:r>
      <w:r w:rsidR="001C4ED6">
        <w:rPr>
          <w:lang w:val="en"/>
        </w:rPr>
        <w:fldChar w:fldCharType="end"/>
      </w:r>
      <w:r w:rsidRPr="00272084">
        <w:rPr>
          <w:lang w:val="en"/>
        </w:rPr>
        <w:t>, examples of Case 3 (linear systems</w:t>
      </w:r>
      <w:r w:rsidR="00AD4DFE">
        <w:rPr>
          <w:lang w:val="en"/>
        </w:rPr>
        <w:fldChar w:fldCharType="begin"/>
      </w:r>
      <w:r w:rsidR="00AD4DFE">
        <w:instrText xml:space="preserve"> XE "</w:instrText>
      </w:r>
      <w:r w:rsidR="00AD4DFE" w:rsidRPr="00D26293">
        <w:instrText>linear system</w:instrText>
      </w:r>
      <w:r w:rsidR="00AD4DFE">
        <w:instrText xml:space="preserve">" </w:instrText>
      </w:r>
      <w:r w:rsidR="00AD4DFE">
        <w:rPr>
          <w:lang w:val="en"/>
        </w:rPr>
        <w:fldChar w:fldCharType="end"/>
      </w:r>
      <w:r w:rsidRPr="00272084">
        <w:rPr>
          <w:lang w:val="en"/>
        </w:rPr>
        <w:t xml:space="preserve"> with an infinite number of solutions</w:t>
      </w:r>
      <w:r w:rsidR="00AD4DFE">
        <w:rPr>
          <w:lang w:val="en"/>
        </w:rPr>
        <w:fldChar w:fldCharType="begin"/>
      </w:r>
      <w:r w:rsidR="00AD4DFE">
        <w:instrText xml:space="preserve"> XE "</w:instrText>
      </w:r>
      <w:r w:rsidR="00AD4DFE" w:rsidRPr="0020053A">
        <w:rPr>
          <w:lang w:val="en"/>
        </w:rPr>
        <w:instrText>infinite number of solutions</w:instrText>
      </w:r>
      <w:r w:rsidR="00AD4DFE">
        <w:instrText xml:space="preserve">" </w:instrText>
      </w:r>
      <w:r w:rsidR="00AD4DFE">
        <w:rPr>
          <w:lang w:val="en"/>
        </w:rPr>
        <w:fldChar w:fldCharType="end"/>
      </w:r>
      <w:r w:rsidRPr="00272084">
        <w:rPr>
          <w:lang w:val="en"/>
        </w:rPr>
        <w:t>) will occur repeatedly. Because the end result of the 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272084">
        <w:rPr>
          <w:lang w:val="en"/>
        </w:rPr>
        <w:t xml:space="preserve"> method must always be one of Cases 1–3, we have shown that any linear system</w:t>
      </w:r>
      <w:r w:rsidR="001C4ED6">
        <w:rPr>
          <w:lang w:val="en"/>
        </w:rPr>
        <w:fldChar w:fldCharType="begin"/>
      </w:r>
      <w:r w:rsidR="001C4ED6">
        <w:instrText xml:space="preserve"> XE "</w:instrText>
      </w:r>
      <w:r w:rsidR="001C4ED6" w:rsidRPr="009659E3">
        <w:rPr>
          <w:lang w:val="en"/>
        </w:rPr>
        <w:instrText>linear system</w:instrText>
      </w:r>
      <w:r w:rsidR="001C4ED6">
        <w:instrText xml:space="preserve">" </w:instrText>
      </w:r>
      <w:r w:rsidR="001C4ED6">
        <w:rPr>
          <w:lang w:val="en"/>
        </w:rPr>
        <w:fldChar w:fldCharType="end"/>
      </w:r>
      <w:r w:rsidRPr="00272084">
        <w:rPr>
          <w:lang w:val="en"/>
        </w:rPr>
        <w:t xml:space="preserve"> will</w:t>
      </w:r>
      <w:r>
        <w:rPr>
          <w:lang w:val="en"/>
        </w:rPr>
        <w:t xml:space="preserve"> have no solution</w:t>
      </w:r>
      <w:r w:rsidR="00AD4DFE">
        <w:rPr>
          <w:lang w:val="en"/>
        </w:rPr>
        <w:fldChar w:fldCharType="begin"/>
      </w:r>
      <w:r w:rsidR="00AD4DFE">
        <w:instrText xml:space="preserve"> XE "</w:instrText>
      </w:r>
      <w:r w:rsidR="00AD4DFE" w:rsidRPr="00F169A0">
        <w:rPr>
          <w:lang w:val="en"/>
        </w:rPr>
        <w:instrText>no solution</w:instrText>
      </w:r>
      <w:r w:rsidR="00AD4DFE">
        <w:instrText xml:space="preserve">" </w:instrText>
      </w:r>
      <w:r w:rsidR="00AD4DFE">
        <w:rPr>
          <w:lang w:val="en"/>
        </w:rPr>
        <w:fldChar w:fldCharType="end"/>
      </w:r>
      <w:r>
        <w:rPr>
          <w:lang w:val="en"/>
        </w:rPr>
        <w:t>, a unique so</w:t>
      </w:r>
      <w:r w:rsidRPr="00272084">
        <w:rPr>
          <w:lang w:val="en"/>
        </w:rPr>
        <w:t>lution</w:t>
      </w:r>
      <w:r w:rsidR="00AD4DFE">
        <w:rPr>
          <w:lang w:val="en"/>
        </w:rPr>
        <w:fldChar w:fldCharType="begin"/>
      </w:r>
      <w:r w:rsidR="00AD4DFE">
        <w:instrText xml:space="preserve"> XE "</w:instrText>
      </w:r>
      <w:r w:rsidR="00AD4DFE" w:rsidRPr="004B5A8D">
        <w:rPr>
          <w:lang w:val="en"/>
        </w:rPr>
        <w:instrText>unique solution</w:instrText>
      </w:r>
      <w:r w:rsidR="00AD4DFE">
        <w:instrText xml:space="preserve">" </w:instrText>
      </w:r>
      <w:r w:rsidR="00AD4DFE">
        <w:rPr>
          <w:lang w:val="en"/>
        </w:rPr>
        <w:fldChar w:fldCharType="end"/>
      </w:r>
      <w:r w:rsidRPr="00272084">
        <w:rPr>
          <w:lang w:val="en"/>
        </w:rPr>
        <w:t>, or an infinite number of solutions.</w:t>
      </w:r>
    </w:p>
    <w:p w:rsidR="00453568" w:rsidRDefault="00453568" w:rsidP="00E223F3">
      <w:pPr>
        <w:jc w:val="center"/>
        <w:rPr>
          <w:rFonts w:eastAsia="Times New Roman" w:cs="Helvetica"/>
          <w:color w:val="333333"/>
          <w:kern w:val="36"/>
          <w:lang w:val="en"/>
        </w:rPr>
      </w:pPr>
      <w:r w:rsidRPr="00272084">
        <w:rPr>
          <w:noProof/>
        </w:rPr>
        <w:drawing>
          <wp:inline distT="0" distB="0" distL="0" distR="0" wp14:anchorId="0832A395" wp14:editId="19BA4B92">
            <wp:extent cx="4022936" cy="240093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616"/>
                    <a:stretch/>
                  </pic:blipFill>
                  <pic:spPr bwMode="auto">
                    <a:xfrm>
                      <a:off x="0" y="0"/>
                      <a:ext cx="4023360" cy="2401188"/>
                    </a:xfrm>
                    <a:prstGeom prst="rect">
                      <a:avLst/>
                    </a:prstGeom>
                    <a:ln>
                      <a:noFill/>
                    </a:ln>
                    <a:extLst>
                      <a:ext uri="{53640926-AAD7-44D8-BBD7-CCE9431645EC}">
                        <a14:shadowObscured xmlns:a14="http://schemas.microsoft.com/office/drawing/2010/main"/>
                      </a:ext>
                    </a:extLst>
                  </pic:spPr>
                </pic:pic>
              </a:graphicData>
            </a:graphic>
          </wp:inline>
        </w:drawing>
      </w:r>
    </w:p>
    <w:p w:rsidR="00453568" w:rsidRDefault="00453568" w:rsidP="00E223F3">
      <w:pPr>
        <w:pStyle w:val="FigureSubheading"/>
        <w:rPr>
          <w:lang w:val="en"/>
        </w:rPr>
      </w:pPr>
      <w:r w:rsidRPr="00E52A52">
        <w:rPr>
          <w:b/>
          <w:lang w:val="en"/>
        </w:rPr>
        <w:t>FIGURE 6.</w:t>
      </w:r>
      <w:r>
        <w:rPr>
          <w:lang w:val="en"/>
        </w:rPr>
        <w:t xml:space="preserve"> Description of </w:t>
      </w:r>
      <w:r w:rsidRPr="00453568">
        <w:rPr>
          <w:lang w:val="en"/>
        </w:rPr>
        <w:t>Gauss–Jordan</w:t>
      </w:r>
      <w:r w:rsidR="00226195">
        <w:rPr>
          <w:lang w:val="en"/>
        </w:rPr>
        <w:fldChar w:fldCharType="begin"/>
      </w:r>
      <w:r w:rsidR="00226195">
        <w:instrText xml:space="preserve"> XE "</w:instrText>
      </w:r>
      <w:r w:rsidR="00226195" w:rsidRPr="00C37C03">
        <w:rPr>
          <w:lang w:val="en"/>
        </w:rPr>
        <w:instrText>Gauss–Jordan method</w:instrText>
      </w:r>
      <w:r w:rsidR="00226195">
        <w:instrText xml:space="preserve">" </w:instrText>
      </w:r>
      <w:r w:rsidR="00226195">
        <w:rPr>
          <w:lang w:val="en"/>
        </w:rPr>
        <w:fldChar w:fldCharType="end"/>
      </w:r>
      <w:r w:rsidRPr="00453568">
        <w:rPr>
          <w:lang w:val="en"/>
        </w:rPr>
        <w:t xml:space="preserve"> Method for Solving Linear Equations</w:t>
      </w:r>
    </w:p>
    <w:p w:rsidR="00BB0EE8" w:rsidRDefault="00BB0EE8" w:rsidP="009C4902">
      <w:pPr>
        <w:pStyle w:val="Heading2"/>
      </w:pPr>
      <w:bookmarkStart w:id="35" w:name="_Toc416087067"/>
      <w:r>
        <w:t>The Inverse of a Matrix</w:t>
      </w:r>
      <w:bookmarkEnd w:id="35"/>
    </w:p>
    <w:p w:rsidR="00BB0EE8" w:rsidRDefault="00BB0EE8" w:rsidP="00E223F3">
      <w:r>
        <w:t>To solve a single linear equation</w:t>
      </w:r>
      <w:r w:rsidR="001C4ED6">
        <w:fldChar w:fldCharType="begin"/>
      </w:r>
      <w:r w:rsidR="001C4ED6">
        <w:instrText xml:space="preserve"> XE "</w:instrText>
      </w:r>
      <w:r w:rsidR="001C4ED6" w:rsidRPr="00CE74AA">
        <w:rPr>
          <w:lang w:val="en"/>
        </w:rPr>
        <w:instrText>linear equation</w:instrText>
      </w:r>
      <w:r w:rsidR="001C4ED6">
        <w:instrText xml:space="preserve">" </w:instrText>
      </w:r>
      <w:r w:rsidR="001C4ED6">
        <w:fldChar w:fldCharType="end"/>
      </w:r>
      <w:r>
        <w:t xml:space="preserve"> such as </w:t>
      </w:r>
      <m:oMath>
        <m:r>
          <w:rPr>
            <w:rFonts w:ascii="Cambria Math" w:hAnsi="Cambria Math"/>
          </w:rPr>
          <m:t>4x=3</m:t>
        </m:r>
      </m:oMath>
      <w:r>
        <w:t>, we simply multiply both sides of the equation by the multiplicative inverse</w:t>
      </w:r>
      <w:r w:rsidR="00AD4DFE">
        <w:fldChar w:fldCharType="begin"/>
      </w:r>
      <w:r w:rsidR="00AD4DFE">
        <w:instrText xml:space="preserve"> XE "</w:instrText>
      </w:r>
      <w:r w:rsidR="00AD4DFE" w:rsidRPr="003B4ECA">
        <w:instrText>multiplicative inverse</w:instrText>
      </w:r>
      <w:r w:rsidR="00AD4DFE">
        <w:instrText xml:space="preserve">" </w:instrText>
      </w:r>
      <w:r w:rsidR="00AD4DFE">
        <w:fldChar w:fldCharType="end"/>
      </w:r>
      <w:r>
        <w:t xml:space="preserve"> of 4, which is </w:t>
      </w:r>
      <m:oMath>
        <m:sSup>
          <m:sSupPr>
            <m:ctrlPr>
              <w:rPr>
                <w:rFonts w:ascii="Cambria Math" w:hAnsi="Cambria Math"/>
                <w:i/>
              </w:rPr>
            </m:ctrlPr>
          </m:sSupPr>
          <m:e>
            <m:r>
              <w:rPr>
                <w:rFonts w:ascii="Cambria Math" w:hAnsi="Cambria Math"/>
              </w:rPr>
              <m:t>4</m:t>
            </m:r>
          </m:e>
          <m:sup>
            <m:r>
              <w:rPr>
                <w:rFonts w:ascii="Cambria Math" w:hAnsi="Cambria Math"/>
              </w:rPr>
              <m:t>-1</m:t>
            </m:r>
          </m:sup>
        </m:sSup>
      </m:oMath>
      <w:r>
        <w:t xml:space="preserve">,  or </w:t>
      </w:r>
      <m:oMath>
        <m:f>
          <m:fPr>
            <m:ctrlPr>
              <w:rPr>
                <w:rFonts w:ascii="Cambria Math" w:hAnsi="Cambria Math"/>
                <w:i/>
              </w:rPr>
            </m:ctrlPr>
          </m:fPr>
          <m:num>
            <m:r>
              <w:rPr>
                <w:rFonts w:ascii="Cambria Math" w:hAnsi="Cambria Math"/>
              </w:rPr>
              <m:t>1</m:t>
            </m:r>
          </m:num>
          <m:den>
            <m:r>
              <w:rPr>
                <w:rFonts w:ascii="Cambria Math" w:hAnsi="Cambria Math"/>
              </w:rPr>
              <m:t>4</m:t>
            </m:r>
          </m:den>
        </m:f>
      </m:oMath>
      <w:r>
        <w:t xml:space="preserve"> . This yields </w:t>
      </w:r>
      <m:oMath>
        <m:sSup>
          <m:sSupPr>
            <m:ctrlPr>
              <w:rPr>
                <w:rFonts w:ascii="Cambria Math" w:hAnsi="Cambria Math"/>
                <w:i/>
              </w:rPr>
            </m:ctrlPr>
          </m:sSupPr>
          <m:e>
            <m:r>
              <w:rPr>
                <w:rFonts w:ascii="Cambria Math" w:hAnsi="Cambria Math"/>
              </w:rPr>
              <m:t>4</m:t>
            </m:r>
          </m:e>
          <m:sup>
            <m:r>
              <w:rPr>
                <w:rFonts w:ascii="Cambria Math" w:hAnsi="Cambria Math"/>
              </w:rPr>
              <m:t>-1</m:t>
            </m:r>
          </m:sup>
        </m:sSup>
        <m:d>
          <m:dPr>
            <m:ctrlPr>
              <w:rPr>
                <w:rFonts w:ascii="Cambria Math" w:hAnsi="Cambria Math"/>
                <w:i/>
              </w:rPr>
            </m:ctrlPr>
          </m:dPr>
          <m:e>
            <m:r>
              <w:rPr>
                <w:rFonts w:ascii="Cambria Math" w:hAnsi="Cambria Math"/>
              </w:rPr>
              <m:t>4x</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4</m:t>
                </m:r>
              </m:e>
              <m:sup>
                <m:r>
                  <w:rPr>
                    <w:rFonts w:ascii="Cambria Math" w:hAnsi="Cambria Math"/>
                  </w:rPr>
                  <m:t>-1</m:t>
                </m:r>
              </m:sup>
            </m:sSup>
          </m:e>
        </m:d>
        <m:r>
          <w:rPr>
            <w:rFonts w:ascii="Cambria Math" w:hAnsi="Cambria Math"/>
          </w:rPr>
          <m:t xml:space="preserve">3 </m:t>
        </m:r>
        <m:r>
          <m:rPr>
            <m:nor/>
          </m:rPr>
          <w:rPr>
            <w:rFonts w:ascii="Cambria Math" w:hAnsi="Cambria Math"/>
          </w:rPr>
          <m:t>or</m:t>
        </m:r>
        <m:r>
          <w:rPr>
            <w:rFonts w:ascii="Cambria Math" w:hAnsi="Cambria Math"/>
          </w:rPr>
          <m:t xml:space="preserve"> x=</m:t>
        </m:r>
        <m:f>
          <m:fPr>
            <m:ctrlPr>
              <w:rPr>
                <w:rFonts w:ascii="Cambria Math" w:hAnsi="Cambria Math"/>
                <w:i/>
              </w:rPr>
            </m:ctrlPr>
          </m:fPr>
          <m:num>
            <m:r>
              <w:rPr>
                <w:rFonts w:ascii="Cambria Math" w:hAnsi="Cambria Math"/>
              </w:rPr>
              <m:t>3</m:t>
            </m:r>
          </m:num>
          <m:den>
            <m:r>
              <w:rPr>
                <w:rFonts w:ascii="Cambria Math" w:hAnsi="Cambria Math"/>
              </w:rPr>
              <m:t>4</m:t>
            </m:r>
          </m:den>
        </m:f>
      </m:oMath>
      <w:r>
        <w:t xml:space="preserve">  (Of course, this method fails to work for the equation </w:t>
      </w:r>
      <m:oMath>
        <m:r>
          <w:rPr>
            <w:rFonts w:ascii="Cambria Math" w:hAnsi="Cambria Math"/>
          </w:rPr>
          <m:t>0x=3</m:t>
        </m:r>
      </m:oMath>
      <w:r>
        <w:t>, because zero has no multiplicative inverse.) In this section, we develop a generalization of this technique that can be used to solve “square” (number of equations = number of unknowns) linear systems</w:t>
      </w:r>
      <w:r w:rsidR="00AD4DFE">
        <w:fldChar w:fldCharType="begin"/>
      </w:r>
      <w:r w:rsidR="00AD4DFE">
        <w:instrText xml:space="preserve"> XE "</w:instrText>
      </w:r>
      <w:r w:rsidR="00AD4DFE" w:rsidRPr="00D26293">
        <w:instrText>linear system</w:instrText>
      </w:r>
      <w:r w:rsidR="00AD4DFE">
        <w:instrText xml:space="preserve">" </w:instrText>
      </w:r>
      <w:r w:rsidR="00AD4DFE">
        <w:fldChar w:fldCharType="end"/>
      </w:r>
      <w:r>
        <w:t>. We begin with some preliminary definitions.</w:t>
      </w:r>
    </w:p>
    <w:p w:rsidR="00BB0EE8" w:rsidRDefault="0079605C" w:rsidP="00E223F3">
      <w:pPr>
        <w:pStyle w:val="Definition"/>
      </w:pPr>
      <w:r w:rsidRPr="001B07ED">
        <w:rPr>
          <w:b/>
        </w:rPr>
        <w:t>DE</w:t>
      </w:r>
      <w:r w:rsidR="00BB0EE8" w:rsidRPr="001B07ED">
        <w:rPr>
          <w:b/>
        </w:rPr>
        <w:t>FINITION</w:t>
      </w:r>
      <w:r w:rsidR="00BB0EE8">
        <w:t xml:space="preserve">  </w:t>
      </w:r>
      <w:r w:rsidR="00BB0EE8">
        <w:rPr>
          <w:rFonts w:ascii="Arial" w:hAnsi="Arial" w:cs="Arial"/>
        </w:rPr>
        <w:t>■</w:t>
      </w:r>
      <w:r>
        <w:rPr>
          <w:rFonts w:ascii="Arial" w:hAnsi="Arial" w:cs="Arial"/>
        </w:rPr>
        <w:t xml:space="preserve">  </w:t>
      </w:r>
      <w:r w:rsidR="00BB0EE8">
        <w:tab/>
        <w:t>A square matrix</w:t>
      </w:r>
      <w:r w:rsidR="00AD4DFE">
        <w:fldChar w:fldCharType="begin"/>
      </w:r>
      <w:r w:rsidR="00AD4DFE">
        <w:instrText xml:space="preserve"> XE "</w:instrText>
      </w:r>
      <w:r w:rsidR="00AD4DFE" w:rsidRPr="00F40D4B">
        <w:instrText>square matrix</w:instrText>
      </w:r>
      <w:r w:rsidR="00AD4DFE">
        <w:instrText xml:space="preserve">" </w:instrText>
      </w:r>
      <w:r w:rsidR="00AD4DFE">
        <w:fldChar w:fldCharType="end"/>
      </w:r>
      <w:r w:rsidR="00BB0EE8">
        <w:t xml:space="preserve"> is any matrix that has an equ</w:t>
      </w:r>
      <w:r>
        <w:t>al number of rows and columns.</w:t>
      </w:r>
      <w:r w:rsidR="00BB0EE8">
        <w:t xml:space="preserve"> </w:t>
      </w:r>
      <w:r w:rsidR="00BB0EE8">
        <w:rPr>
          <w:rFonts w:ascii="Arial" w:hAnsi="Arial" w:cs="Arial"/>
        </w:rPr>
        <w:t>■</w:t>
      </w:r>
      <w:r w:rsidR="00BB0EE8">
        <w:t xml:space="preserve"> The diagonal elements</w:t>
      </w:r>
      <w:r w:rsidR="003676E9">
        <w:fldChar w:fldCharType="begin"/>
      </w:r>
      <w:r w:rsidR="003676E9">
        <w:instrText xml:space="preserve"> XE "</w:instrText>
      </w:r>
      <w:r w:rsidR="003676E9" w:rsidRPr="00593AB5">
        <w:instrText>diagonal elements</w:instrText>
      </w:r>
      <w:r w:rsidR="003676E9">
        <w:instrText xml:space="preserve">" </w:instrText>
      </w:r>
      <w:r w:rsidR="003676E9">
        <w:fldChar w:fldCharType="end"/>
      </w:r>
      <w:r w:rsidR="00BB0EE8">
        <w:t xml:space="preserve"> of a square matrix are those elements </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sidR="00BB0EE8">
        <w:t xml:space="preserve">  such that </w:t>
      </w:r>
      <m:oMath>
        <m:r>
          <w:rPr>
            <w:rFonts w:ascii="Cambria Math" w:hAnsi="Cambria Math"/>
          </w:rPr>
          <m:t>i=j</m:t>
        </m:r>
      </m:oMath>
      <w:r>
        <w:t xml:space="preserve">. </w:t>
      </w:r>
      <w:r w:rsidR="00BB0EE8">
        <w:rPr>
          <w:rFonts w:ascii="Arial" w:hAnsi="Arial" w:cs="Arial"/>
        </w:rPr>
        <w:t>■</w:t>
      </w:r>
      <w:r w:rsidR="00BB0EE8">
        <w:t xml:space="preserve"> A square matrix for which all diagonal elements are equal to 1 and all nondiagonal elements are equal to 0 is called an identity matrix</w:t>
      </w:r>
      <w:r w:rsidR="00F87960">
        <w:fldChar w:fldCharType="begin"/>
      </w:r>
      <w:r w:rsidR="00F87960">
        <w:instrText xml:space="preserve"> XE "</w:instrText>
      </w:r>
      <w:r w:rsidR="00F87960" w:rsidRPr="001657C4">
        <w:instrText>identity matrix</w:instrText>
      </w:r>
      <w:r w:rsidR="00F87960">
        <w:instrText xml:space="preserve">" </w:instrText>
      </w:r>
      <w:r w:rsidR="00F87960">
        <w:fldChar w:fldCharType="end"/>
      </w:r>
      <w:r w:rsidR="00BB0EE8">
        <w:t>.</w:t>
      </w:r>
      <w:r w:rsidR="00BB0EE8">
        <w:tab/>
      </w:r>
      <w:r w:rsidR="00BB0EE8">
        <w:rPr>
          <w:rFonts w:ascii="Arial" w:hAnsi="Arial" w:cs="Arial"/>
        </w:rPr>
        <w:t>■</w:t>
      </w:r>
    </w:p>
    <w:p w:rsidR="00BB0EE8" w:rsidRDefault="00BB0EE8" w:rsidP="00E223F3">
      <w:r>
        <w:t xml:space="preserve">The </w:t>
      </w:r>
      <m:oMath>
        <m:r>
          <w:rPr>
            <w:rFonts w:ascii="Cambria Math" w:hAnsi="Cambria Math"/>
          </w:rPr>
          <m:t>m×m</m:t>
        </m:r>
      </m:oMath>
      <w:r>
        <w:t xml:space="preserve"> identity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will be written as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t>. Thus,</w:t>
      </w:r>
    </w:p>
    <w:p w:rsidR="00BB0EE8" w:rsidRPr="00BB0EE8" w:rsidRDefault="002D689A" w:rsidP="00E223F3">
      <w:pPr>
        <w:rPr>
          <w:rFonts w:eastAsiaTheme="minorEastAsia"/>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 xml:space="preserve"> ,  </m:t>
          </m:r>
          <m:sSub>
            <m:sSubPr>
              <m:ctrlPr>
                <w:rPr>
                  <w:rFonts w:ascii="Cambria Math" w:hAnsi="Cambria Math"/>
                </w:rPr>
              </m:ctrlPr>
            </m:sSubPr>
            <m:e>
              <m:r>
                <w:rPr>
                  <w:rFonts w:ascii="Cambria Math" w:hAnsi="Cambria Math"/>
                </w:rPr>
                <m:t>I</m:t>
              </m:r>
            </m:e>
            <m:sub>
              <m:r>
                <m:rPr>
                  <m:sty m:val="p"/>
                </m:rPr>
                <w:rPr>
                  <w:rFonts w:ascii="Cambria Math" w:hAnsi="Cambria Math"/>
                </w:rPr>
                <m:t>3</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 xml:space="preserve"> , ⋯</m:t>
          </m:r>
        </m:oMath>
      </m:oMathPara>
    </w:p>
    <w:p w:rsidR="0025265D" w:rsidRDefault="0025265D" w:rsidP="00E223F3">
      <w:r>
        <w:t xml:space="preserve">If the multiplications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A</m:t>
        </m:r>
      </m:oMath>
      <w:r>
        <w:t xml:space="preserve"> and </w:t>
      </w:r>
      <m:oMath>
        <m:r>
          <w:rPr>
            <w:rFonts w:ascii="Cambria Math" w:hAnsi="Cambria Math"/>
          </w:rPr>
          <m:t xml:space="preserve">A </m:t>
        </m:r>
        <m:sSub>
          <m:sSubPr>
            <m:ctrlPr>
              <w:rPr>
                <w:rFonts w:ascii="Cambria Math" w:hAnsi="Cambria Math"/>
                <w:i/>
              </w:rPr>
            </m:ctrlPr>
          </m:sSubPr>
          <m:e>
            <m:r>
              <w:rPr>
                <w:rFonts w:ascii="Cambria Math" w:hAnsi="Cambria Math"/>
              </w:rPr>
              <m:t>I</m:t>
            </m:r>
          </m:e>
          <m:sub>
            <m:r>
              <w:rPr>
                <w:rFonts w:ascii="Cambria Math" w:hAnsi="Cambria Math"/>
              </w:rPr>
              <m:t>m</m:t>
            </m:r>
          </m:sub>
        </m:sSub>
      </m:oMath>
      <w:r>
        <w:t xml:space="preserve">  are defined, it is easy to show that = </w:t>
      </w:r>
      <m:oMath>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 xml:space="preserve"> A=A </m:t>
        </m:r>
        <m:sSub>
          <m:sSubPr>
            <m:ctrlPr>
              <w:rPr>
                <w:rFonts w:ascii="Cambria Math" w:hAnsi="Cambria Math"/>
                <w:i/>
              </w:rPr>
            </m:ctrlPr>
          </m:sSubPr>
          <m:e>
            <m:r>
              <w:rPr>
                <w:rFonts w:ascii="Cambria Math" w:hAnsi="Cambria Math"/>
              </w:rPr>
              <m:t>I</m:t>
            </m:r>
          </m:e>
          <m:sub>
            <m:r>
              <w:rPr>
                <w:rFonts w:ascii="Cambria Math" w:hAnsi="Cambria Math"/>
              </w:rPr>
              <m:t>m</m:t>
            </m:r>
          </m:sub>
        </m:sSub>
        <m:r>
          <w:rPr>
            <w:rFonts w:ascii="Cambria Math" w:hAnsi="Cambria Math"/>
          </w:rPr>
          <m:t>=A</m:t>
        </m:r>
      </m:oMath>
      <w:r>
        <w:t xml:space="preserve">. Thus, just as the number 1 serves as the unit element for multiplication of real numbers,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t xml:space="preserve">  serves as the unit element for multiplication of matrices.</w:t>
      </w:r>
    </w:p>
    <w:p w:rsidR="0025265D" w:rsidRDefault="0025265D" w:rsidP="00E223F3">
      <w:r>
        <w:t xml:space="preserve">Recall that </w:t>
      </w:r>
      <m:oMath>
        <m:f>
          <m:fPr>
            <m:ctrlPr>
              <w:rPr>
                <w:rFonts w:ascii="Cambria Math" w:hAnsi="Cambria Math"/>
                <w:i/>
              </w:rPr>
            </m:ctrlPr>
          </m:fPr>
          <m:num>
            <m:r>
              <w:rPr>
                <w:rFonts w:ascii="Cambria Math" w:hAnsi="Cambria Math"/>
              </w:rPr>
              <m:t>1</m:t>
            </m:r>
          </m:num>
          <m:den>
            <m:r>
              <w:rPr>
                <w:rFonts w:ascii="Cambria Math" w:hAnsi="Cambria Math"/>
              </w:rPr>
              <m:t>4</m:t>
            </m:r>
          </m:den>
        </m:f>
      </m:oMath>
      <w:r>
        <w:t xml:space="preserve"> is the multiplicative inverse</w:t>
      </w:r>
      <w:r w:rsidR="00AD4DFE">
        <w:fldChar w:fldCharType="begin"/>
      </w:r>
      <w:r w:rsidR="00AD4DFE">
        <w:instrText xml:space="preserve"> XE "</w:instrText>
      </w:r>
      <w:r w:rsidR="00AD4DFE" w:rsidRPr="003B4ECA">
        <w:instrText>multiplicative inverse</w:instrText>
      </w:r>
      <w:r w:rsidR="00AD4DFE">
        <w:instrText xml:space="preserve">" </w:instrText>
      </w:r>
      <w:r w:rsidR="00AD4DFE">
        <w:fldChar w:fldCharType="end"/>
      </w:r>
      <w:r>
        <w:t xml:space="preserve"> of 4. This is because </w:t>
      </w:r>
      <m:oMath>
        <m:r>
          <w:rPr>
            <w:rFonts w:ascii="Cambria Math" w:hAnsi="Cambria Math"/>
          </w:rPr>
          <m:t>4</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r>
          <w:rPr>
            <w:rFonts w:ascii="Cambria Math" w:hAnsi="Cambria Math"/>
          </w:rPr>
          <m:t xml:space="preserve"> = </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4</m:t>
                </m:r>
              </m:den>
            </m:f>
          </m:e>
        </m:d>
        <m:r>
          <w:rPr>
            <w:rFonts w:ascii="Cambria Math" w:hAnsi="Cambria Math"/>
          </w:rPr>
          <m:t>4 = 1</m:t>
        </m:r>
      </m:oMath>
      <w:r>
        <w:t>. This motivates the following definition of the inverse of a matrix</w:t>
      </w:r>
      <w:r w:rsidR="003676E9">
        <w:fldChar w:fldCharType="begin"/>
      </w:r>
      <w:r w:rsidR="003676E9">
        <w:instrText xml:space="preserve"> XE "</w:instrText>
      </w:r>
      <w:r w:rsidR="003676E9" w:rsidRPr="008D0139">
        <w:instrText>inverse of a matrix</w:instrText>
      </w:r>
      <w:r w:rsidR="003676E9">
        <w:instrText xml:space="preserve">" </w:instrText>
      </w:r>
      <w:r w:rsidR="003676E9">
        <w:fldChar w:fldCharType="end"/>
      </w:r>
      <w:r>
        <w:t>.</w:t>
      </w:r>
    </w:p>
    <w:p w:rsidR="0025265D" w:rsidRDefault="0025265D" w:rsidP="00E223F3">
      <w:pPr>
        <w:pStyle w:val="Definition"/>
      </w:pPr>
      <w:r w:rsidRPr="001B07ED">
        <w:rPr>
          <w:b/>
        </w:rPr>
        <w:t>DEFINITION</w:t>
      </w:r>
      <w:r>
        <w:t xml:space="preserve">  </w:t>
      </w:r>
      <w:r>
        <w:rPr>
          <w:rFonts w:ascii="Arial" w:hAnsi="Arial" w:cs="Arial"/>
        </w:rPr>
        <w:t>■</w:t>
      </w:r>
      <w:r w:rsidR="0079605C">
        <w:rPr>
          <w:rFonts w:ascii="Arial" w:hAnsi="Arial" w:cs="Arial"/>
        </w:rPr>
        <w:t xml:space="preserve">  </w:t>
      </w:r>
      <w:r>
        <w:tab/>
        <w:t xml:space="preserve">For a given </w:t>
      </w:r>
      <m:oMath>
        <m:r>
          <w:rPr>
            <w:rFonts w:ascii="Cambria Math" w:hAnsi="Cambria Math"/>
          </w:rPr>
          <m:t>m×m</m:t>
        </m:r>
      </m:oMath>
      <w:r>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w:t>
      </w:r>
      <m:oMath>
        <m:r>
          <w:rPr>
            <w:rFonts w:ascii="Cambria Math" w:hAnsi="Cambria Math"/>
          </w:rPr>
          <m:t>A</m:t>
        </m:r>
      </m:oMath>
      <w:r>
        <w:t xml:space="preserve">, the </w:t>
      </w:r>
      <m:oMath>
        <m:r>
          <w:rPr>
            <w:rFonts w:ascii="Cambria Math" w:hAnsi="Cambria Math"/>
          </w:rPr>
          <m:t>m×m</m:t>
        </m:r>
      </m:oMath>
      <w:r>
        <w:t xml:space="preserve"> matrix </w:t>
      </w:r>
      <m:oMath>
        <m:r>
          <w:rPr>
            <w:rFonts w:ascii="Cambria Math" w:hAnsi="Cambria Math"/>
          </w:rPr>
          <m:t>B</m:t>
        </m:r>
      </m:oMath>
      <w:r>
        <w:t xml:space="preserve"> is the inverse of </w:t>
      </w:r>
      <m:oMath>
        <m:r>
          <w:rPr>
            <w:rFonts w:ascii="Cambria Math" w:hAnsi="Cambria Math"/>
          </w:rPr>
          <m:t>A</m:t>
        </m:r>
      </m:oMath>
      <w:r>
        <w:t xml:space="preserve"> if</w:t>
      </w:r>
    </w:p>
    <w:p w:rsidR="0025265D" w:rsidRDefault="0079605C" w:rsidP="005129A7">
      <w:pPr>
        <w:pStyle w:val="Definition"/>
        <w:tabs>
          <w:tab w:val="center" w:pos="3240"/>
        </w:tabs>
      </w:pPr>
      <w:r>
        <w:rPr>
          <w:rFonts w:eastAsiaTheme="minorEastAsia"/>
          <w:iCs/>
        </w:rPr>
        <w:tab/>
      </w:r>
      <m:oMath>
        <m:r>
          <w:rPr>
            <w:rFonts w:ascii="Cambria Math" w:hAnsi="Cambria Math"/>
          </w:rPr>
          <m:t>BA</m:t>
        </m:r>
        <m:r>
          <m:rPr>
            <m:sty m:val="p"/>
          </m:rPr>
          <w:rPr>
            <w:rFonts w:ascii="Cambria Math" w:hAnsi="Cambria Math"/>
          </w:rPr>
          <m:t>=</m:t>
        </m:r>
        <m:r>
          <w:rPr>
            <w:rFonts w:ascii="Cambria Math" w:hAnsi="Cambria Math"/>
          </w:rPr>
          <m:t>AB</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m:t>
            </m:r>
          </m:sub>
        </m:sSub>
      </m:oMath>
      <w:r w:rsidR="0025265D">
        <w:t xml:space="preserve"> </w:t>
      </w:r>
      <w:r w:rsidR="0025265D">
        <w:tab/>
        <w:t>(</w:t>
      </w:r>
      <w:r w:rsidR="00FB1F1A">
        <w:t>2.</w:t>
      </w:r>
      <w:r w:rsidR="003676E9">
        <w:t>20</w:t>
      </w:r>
      <w:r w:rsidR="0025265D">
        <w:t>)</w:t>
      </w:r>
    </w:p>
    <w:p w:rsidR="0025265D" w:rsidRDefault="0025265D" w:rsidP="00E223F3">
      <w:pPr>
        <w:pStyle w:val="Definition"/>
      </w:pPr>
      <w:r>
        <w:t xml:space="preserve">(It can be shown that if </w:t>
      </w:r>
      <m:oMath>
        <m:r>
          <w:rPr>
            <w:rFonts w:ascii="Cambria Math" w:hAnsi="Cambria Math"/>
          </w:rPr>
          <m:t>BA=</m:t>
        </m:r>
        <m:sSub>
          <m:sSubPr>
            <m:ctrlPr>
              <w:rPr>
                <w:rFonts w:ascii="Cambria Math" w:hAnsi="Cambria Math"/>
                <w:i/>
              </w:rPr>
            </m:ctrlPr>
          </m:sSubPr>
          <m:e>
            <m:r>
              <w:rPr>
                <w:rFonts w:ascii="Cambria Math" w:hAnsi="Cambria Math"/>
              </w:rPr>
              <m:t>I</m:t>
            </m:r>
          </m:e>
          <m:sub>
            <m:r>
              <w:rPr>
                <w:rFonts w:ascii="Cambria Math" w:hAnsi="Cambria Math"/>
              </w:rPr>
              <m:t>m</m:t>
            </m:r>
          </m:sub>
        </m:sSub>
      </m:oMath>
      <w:r>
        <w:t xml:space="preserve">  or </w:t>
      </w:r>
      <m:oMath>
        <m:r>
          <w:rPr>
            <w:rFonts w:ascii="Cambria Math" w:hAnsi="Cambria Math"/>
          </w:rPr>
          <m:t>AB=</m:t>
        </m:r>
        <m:sSub>
          <m:sSubPr>
            <m:ctrlPr>
              <w:rPr>
                <w:rFonts w:ascii="Cambria Math" w:hAnsi="Cambria Math"/>
                <w:i/>
              </w:rPr>
            </m:ctrlPr>
          </m:sSubPr>
          <m:e>
            <m:r>
              <w:rPr>
                <w:rFonts w:ascii="Cambria Math" w:hAnsi="Cambria Math"/>
              </w:rPr>
              <m:t>I</m:t>
            </m:r>
          </m:e>
          <m:sub>
            <m:r>
              <w:rPr>
                <w:rFonts w:ascii="Cambria Math" w:hAnsi="Cambria Math"/>
              </w:rPr>
              <m:t>m</m:t>
            </m:r>
          </m:sub>
        </m:sSub>
      </m:oMath>
      <w:r>
        <w:t xml:space="preserve">, then the other quantity will also equal </w:t>
      </w:r>
      <m:oMath>
        <m:sSub>
          <m:sSubPr>
            <m:ctrlPr>
              <w:rPr>
                <w:rFonts w:ascii="Cambria Math" w:hAnsi="Cambria Math"/>
                <w:i/>
              </w:rPr>
            </m:ctrlPr>
          </m:sSubPr>
          <m:e>
            <m:r>
              <w:rPr>
                <w:rFonts w:ascii="Cambria Math" w:hAnsi="Cambria Math"/>
              </w:rPr>
              <m:t>I</m:t>
            </m:r>
          </m:e>
          <m:sub>
            <m:r>
              <w:rPr>
                <w:rFonts w:ascii="Cambria Math" w:hAnsi="Cambria Math"/>
              </w:rPr>
              <m:t>m</m:t>
            </m:r>
          </m:sub>
        </m:sSub>
      </m:oMath>
      <w:r>
        <w:t>.)</w:t>
      </w:r>
      <w:r>
        <w:tab/>
        <w:t xml:space="preserve"> </w:t>
      </w:r>
      <w:r>
        <w:rPr>
          <w:rFonts w:ascii="Arial" w:hAnsi="Arial" w:cs="Arial"/>
        </w:rPr>
        <w:t>■</w:t>
      </w:r>
    </w:p>
    <w:p w:rsidR="0025265D" w:rsidRDefault="0025265D" w:rsidP="00E223F3">
      <w:r>
        <w:t xml:space="preserve">Some square matrices do not have inverses. If there does exist an </w:t>
      </w:r>
      <m:oMath>
        <m:r>
          <w:rPr>
            <w:rFonts w:ascii="Cambria Math" w:hAnsi="Cambria Math"/>
          </w:rPr>
          <m:t>m×m</m:t>
        </m:r>
      </m:oMath>
      <w:r>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w:t>
      </w:r>
      <m:oMath>
        <m:r>
          <w:rPr>
            <w:rFonts w:ascii="Cambria Math" w:hAnsi="Cambria Math"/>
          </w:rPr>
          <m:t>B</m:t>
        </m:r>
      </m:oMath>
      <w:r>
        <w:t xml:space="preserve"> that satisfies Equation (</w:t>
      </w:r>
      <w:r w:rsidR="003676E9">
        <w:t>2.20</w:t>
      </w:r>
      <w:r>
        <w:t xml:space="preserve">), then we write </w:t>
      </w:r>
      <m:oMath>
        <m:r>
          <w:rPr>
            <w:rFonts w:ascii="Cambria Math" w:hAnsi="Cambria Math"/>
          </w:rPr>
          <m:t>B=</m:t>
        </m:r>
        <m:sSup>
          <m:sSupPr>
            <m:ctrlPr>
              <w:rPr>
                <w:rFonts w:ascii="Cambria Math" w:hAnsi="Cambria Math"/>
                <w:i/>
              </w:rPr>
            </m:ctrlPr>
          </m:sSupPr>
          <m:e>
            <m:r>
              <w:rPr>
                <w:rFonts w:ascii="Cambria Math" w:hAnsi="Cambria Math"/>
              </w:rPr>
              <m:t>A</m:t>
            </m:r>
          </m:e>
          <m:sup>
            <m:r>
              <w:rPr>
                <w:rFonts w:ascii="Cambria Math" w:hAnsi="Cambria Math"/>
              </w:rPr>
              <m:t>-1</m:t>
            </m:r>
          </m:sup>
        </m:sSup>
      </m:oMath>
      <w:r>
        <w:t>. For example, if</w:t>
      </w:r>
    </w:p>
    <w:p w:rsidR="0025265D" w:rsidRPr="0025265D" w:rsidRDefault="0025265D" w:rsidP="00E223F3">
      <w:pPr>
        <w:rPr>
          <w:rFonts w:eastAsiaTheme="minorEastAsia"/>
        </w:rPr>
      </w:pPr>
      <m:oMathPara>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3</m:t>
                    </m:r>
                  </m:e>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
            </m:e>
          </m:d>
        </m:oMath>
      </m:oMathPara>
    </w:p>
    <w:p w:rsidR="0025265D" w:rsidRDefault="0025265D" w:rsidP="00E223F3">
      <w:r>
        <w:t>The reader can verify that</w:t>
      </w:r>
    </w:p>
    <w:p w:rsidR="0025265D" w:rsidRPr="0025265D" w:rsidRDefault="002D689A" w:rsidP="00E223F3">
      <w:pPr>
        <w:rPr>
          <w:rFonts w:eastAsiaTheme="minorEastAsia"/>
        </w:rP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3</m:t>
                    </m:r>
                  </m:e>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-5</m:t>
                    </m:r>
                  </m:e>
                  <m:e>
                    <m:r>
                      <m:rPr>
                        <m:sty m:val="p"/>
                      </m:rPr>
                      <w:rPr>
                        <w:rFonts w:ascii="Cambria Math" w:hAnsi="Cambria Math"/>
                      </w:rPr>
                      <m:t>1</m:t>
                    </m:r>
                  </m:e>
                  <m:e>
                    <m:r>
                      <m:rPr>
                        <m:sty m:val="p"/>
                      </m:rPr>
                      <w:rPr>
                        <w:rFonts w:ascii="Cambria Math" w:hAnsi="Cambria Math"/>
                      </w:rPr>
                      <m:t>-7</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2</m:t>
                    </m:r>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rsidR="0025265D" w:rsidRDefault="00990768" w:rsidP="00E223F3">
      <w:r>
        <w:t>And</w:t>
      </w:r>
    </w:p>
    <w:p w:rsidR="00990768" w:rsidRPr="0025265D" w:rsidRDefault="002D689A" w:rsidP="00E223F3">
      <w:pPr>
        <w:rPr>
          <w:rFonts w:eastAsiaTheme="minorEastAsia"/>
        </w:rP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-5</m:t>
                    </m:r>
                  </m:e>
                  <m:e>
                    <m:r>
                      <m:rPr>
                        <m:sty m:val="p"/>
                      </m:rPr>
                      <w:rPr>
                        <w:rFonts w:ascii="Cambria Math" w:hAnsi="Cambria Math"/>
                      </w:rPr>
                      <m:t>1</m:t>
                    </m:r>
                  </m:e>
                  <m:e>
                    <m:r>
                      <m:rPr>
                        <m:sty m:val="p"/>
                      </m:rPr>
                      <w:rPr>
                        <w:rFonts w:ascii="Cambria Math" w:hAnsi="Cambria Math"/>
                      </w:rPr>
                      <m:t>-7</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2</m:t>
                    </m:r>
                  </m:e>
                </m:mr>
              </m:m>
            </m:e>
          </m:d>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3</m:t>
                    </m:r>
                  </m:e>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rsidR="00990768" w:rsidRDefault="00990768" w:rsidP="00E223F3">
      <w:r>
        <w:t>Thus,</w:t>
      </w:r>
    </w:p>
    <w:p w:rsidR="00BB0EE8" w:rsidRPr="00990768" w:rsidRDefault="002D689A" w:rsidP="00E223F3">
      <w:pPr>
        <w:rPr>
          <w:rFonts w:eastAsiaTheme="minorEastAsia"/>
        </w:rPr>
      </w:pPr>
      <m:oMathPara>
        <m:oMath>
          <m:sSup>
            <m:sSupPr>
              <m:ctrlPr>
                <w:rPr>
                  <w:rFonts w:ascii="Cambria Math" w:eastAsiaTheme="minorEastAsia" w:hAnsi="Cambria Math"/>
                </w:rPr>
              </m:ctrlPr>
            </m:sSupPr>
            <m:e>
              <m:r>
                <w:rPr>
                  <w:rFonts w:ascii="Cambria Math" w:eastAsiaTheme="minorEastAsia" w:hAnsi="Cambria Math"/>
                </w:rPr>
                <m:t>A</m:t>
              </m:r>
            </m:e>
            <m:sup>
              <m:r>
                <m:rPr>
                  <m:sty m:val="p"/>
                </m:rPr>
                <w:rPr>
                  <w:rFonts w:ascii="Cambria Math" w:eastAsiaTheme="minorEastAsia" w:hAnsi="Cambria Math"/>
                </w:rPr>
                <m:t>-1</m:t>
              </m:r>
            </m:sup>
          </m:sSup>
          <m:r>
            <m:rPr>
              <m:sty m:val="p"/>
            </m:rPr>
            <w:rPr>
              <w:rFonts w:ascii="Cambria Math" w:eastAsiaTheme="minorEastAsia"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-5</m:t>
                    </m:r>
                  </m:e>
                  <m:e>
                    <m:r>
                      <m:rPr>
                        <m:sty m:val="p"/>
                      </m:rPr>
                      <w:rPr>
                        <w:rFonts w:ascii="Cambria Math" w:hAnsi="Cambria Math"/>
                      </w:rPr>
                      <m:t>1</m:t>
                    </m:r>
                  </m:e>
                  <m:e>
                    <m:r>
                      <m:rPr>
                        <m:sty m:val="p"/>
                      </m:rPr>
                      <w:rPr>
                        <w:rFonts w:ascii="Cambria Math" w:hAnsi="Cambria Math"/>
                      </w:rPr>
                      <m:t>-7</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2</m:t>
                    </m:r>
                  </m:e>
                </m:mr>
              </m:m>
            </m:e>
          </m:d>
        </m:oMath>
      </m:oMathPara>
    </w:p>
    <w:p w:rsidR="00990768" w:rsidRDefault="00990768" w:rsidP="00E223F3">
      <w:r>
        <w:t>To see why we are interested in the concept of a matrix inverse</w:t>
      </w:r>
      <w:r w:rsidR="003676E9">
        <w:fldChar w:fldCharType="begin"/>
      </w:r>
      <w:r w:rsidR="003676E9">
        <w:instrText xml:space="preserve"> XE "</w:instrText>
      </w:r>
      <w:r w:rsidR="003676E9" w:rsidRPr="0002459E">
        <w:instrText>inverse of a matrix</w:instrText>
      </w:r>
      <w:r w:rsidR="003676E9">
        <w:instrText xml:space="preserve">" </w:instrText>
      </w:r>
      <w:r w:rsidR="003676E9">
        <w:fldChar w:fldCharType="end"/>
      </w:r>
      <w:r>
        <w:t>, suppose we want to solve a linear system</w:t>
      </w:r>
      <w:r w:rsidR="001C4ED6">
        <w:fldChar w:fldCharType="begin"/>
      </w:r>
      <w:r w:rsidR="001C4ED6">
        <w:instrText xml:space="preserve"> XE "</w:instrText>
      </w:r>
      <w:r w:rsidR="001C4ED6" w:rsidRPr="009659E3">
        <w:rPr>
          <w:lang w:val="en"/>
        </w:rPr>
        <w:instrText>linear system</w:instrText>
      </w:r>
      <w:r w:rsidR="001C4ED6">
        <w:instrText xml:space="preserve">" </w:instrText>
      </w:r>
      <w:r w:rsidR="001C4ED6">
        <w:fldChar w:fldCharType="end"/>
      </w:r>
      <w:r>
        <w:t xml:space="preserve">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t xml:space="preserve"> that has m equations and m unknowns. Suppose that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exists. Multiplying both sides of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t xml:space="preserve"> by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w:t>
      </w:r>
      <w:r w:rsidR="003676E9">
        <w:t xml:space="preserve"> we see that any solution of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t xml:space="preserve"> must also satisfy </w:t>
      </w:r>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(A</m:t>
        </m:r>
        <m:r>
          <m:rPr>
            <m:sty m:val="bi"/>
          </m:rP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r>
          <m:rPr>
            <m:sty m:val="bi"/>
          </m:rPr>
          <w:rPr>
            <w:rFonts w:ascii="Cambria Math" w:hAnsi="Cambria Math"/>
          </w:rPr>
          <m:t>b</m:t>
        </m:r>
      </m:oMath>
      <w:r>
        <w:t>. Using the associative law and</w:t>
      </w:r>
      <w:r w:rsidR="003676E9">
        <w:t xml:space="preserve"> the definition of a matrix in</w:t>
      </w:r>
      <w:r>
        <w:t>verse</w:t>
      </w:r>
      <w:r w:rsidR="003676E9">
        <w:fldChar w:fldCharType="begin"/>
      </w:r>
      <w:r w:rsidR="003676E9">
        <w:instrText xml:space="preserve"> XE "</w:instrText>
      </w:r>
      <w:r w:rsidR="003676E9" w:rsidRPr="0002459E">
        <w:instrText>inverse of a matrix</w:instrText>
      </w:r>
      <w:r w:rsidR="003676E9">
        <w:instrText xml:space="preserve">" </w:instrText>
      </w:r>
      <w:r w:rsidR="003676E9">
        <w:fldChar w:fldCharType="end"/>
      </w:r>
      <w:r>
        <w:t>, we obtain</w:t>
      </w:r>
    </w:p>
    <w:p w:rsidR="00990768" w:rsidRPr="00990768" w:rsidRDefault="002D689A" w:rsidP="00E223F3">
      <m:oMathPara>
        <m:oMath>
          <m:d>
            <m:dPr>
              <m:ctrlPr>
                <w:rPr>
                  <w:rFonts w:ascii="Cambria Math" w:hAnsi="Cambria Math"/>
                </w:rPr>
              </m:ctrlPr>
            </m:dPr>
            <m:e>
              <m:sSup>
                <m:sSupPr>
                  <m:ctrlPr>
                    <w:rPr>
                      <w:rFonts w:ascii="Cambria Math" w:hAnsi="Cambria Math"/>
                    </w:rPr>
                  </m:ctrlPr>
                </m:sSupPr>
                <m:e>
                  <m:r>
                    <w:rPr>
                      <w:rFonts w:ascii="Cambria Math" w:hAnsi="Cambria Math"/>
                    </w:rPr>
                    <m:t>A</m:t>
                  </m:r>
                </m:e>
                <m:sup>
                  <m:r>
                    <m:rPr>
                      <m:sty m:val="p"/>
                    </m:rPr>
                    <w:rPr>
                      <w:rFonts w:ascii="Cambria Math" w:hAnsi="Cambria Math"/>
                    </w:rPr>
                    <m:t>-1</m:t>
                  </m:r>
                </m:sup>
              </m:sSup>
              <m:r>
                <w:rPr>
                  <w:rFonts w:ascii="Cambria Math" w:hAnsi="Cambria Math"/>
                </w:rPr>
                <m:t>A</m:t>
              </m:r>
            </m:e>
          </m:d>
          <m:r>
            <m:rPr>
              <m:sty m:val="bi"/>
            </m:rP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bi"/>
            </m:rPr>
            <w:rPr>
              <w:rFonts w:ascii="Cambria Math" w:hAnsi="Cambria Math"/>
            </w:rPr>
            <m:t>b</m:t>
          </m:r>
          <m:r>
            <m:rPr>
              <m:sty m:val="b"/>
            </m:rPr>
            <w:rPr>
              <w:rFonts w:ascii="Cambria Math" w:hAnsi="Cambria Math"/>
            </w:rPr>
            <m:t xml:space="preserve">  </m:t>
          </m:r>
          <m:r>
            <m:rPr>
              <m:nor/>
            </m:rPr>
            <m:t>or</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bi"/>
            </m:rPr>
            <w:rPr>
              <w:rFonts w:ascii="Cambria Math" w:hAnsi="Cambria Math"/>
            </w:rPr>
            <m:t>b</m:t>
          </m:r>
          <m:r>
            <m:rPr>
              <m:sty m:val="b"/>
            </m:rPr>
            <w:rPr>
              <w:rFonts w:ascii="Cambria Math" w:hAnsi="Cambria Math"/>
            </w:rPr>
            <m:t xml:space="preserve">   </m:t>
          </m:r>
          <m:r>
            <m:rPr>
              <m:nor/>
            </m:rPr>
            <m:t>or</m:t>
          </m:r>
          <m:r>
            <m:rPr>
              <m:sty m:val="b"/>
            </m:rPr>
            <w:rPr>
              <w:rFonts w:ascii="Cambria Math" w:hAnsi="Cambria Math"/>
            </w:rPr>
            <m:t xml:space="preserve">  </m:t>
          </m:r>
          <m:r>
            <m:rPr>
              <m:sty m:val="bi"/>
            </m:rP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bi"/>
            </m:rPr>
            <w:rPr>
              <w:rFonts w:ascii="Cambria Math" w:hAnsi="Cambria Math"/>
            </w:rPr>
            <m:t>b</m:t>
          </m:r>
          <m:r>
            <m:rPr>
              <m:sty m:val="b"/>
            </m:rPr>
            <w:rPr>
              <w:rFonts w:ascii="Cambria Math" w:hAnsi="Cambria Math"/>
            </w:rPr>
            <m:t xml:space="preserve">    </m:t>
          </m:r>
          <m:r>
            <m:rPr>
              <m:sty m:val="p"/>
            </m:rPr>
            <w:rPr>
              <w:rFonts w:ascii="Cambria Math" w:hAnsi="Cambria Math"/>
            </w:rPr>
            <m:t xml:space="preserve"> </m:t>
          </m:r>
        </m:oMath>
      </m:oMathPara>
    </w:p>
    <w:p w:rsidR="00990768" w:rsidRDefault="00990768" w:rsidP="00E223F3">
      <w:r>
        <w:t xml:space="preserve">This shows that knowing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enables us to find the unique solution</w:t>
      </w:r>
      <w:r w:rsidR="00AD4DFE">
        <w:fldChar w:fldCharType="begin"/>
      </w:r>
      <w:r w:rsidR="00AD4DFE">
        <w:instrText xml:space="preserve"> XE "</w:instrText>
      </w:r>
      <w:r w:rsidR="00AD4DFE" w:rsidRPr="004B5A8D">
        <w:rPr>
          <w:lang w:val="en"/>
        </w:rPr>
        <w:instrText>unique solution</w:instrText>
      </w:r>
      <w:r w:rsidR="00AD4DFE">
        <w:instrText xml:space="preserve">" </w:instrText>
      </w:r>
      <w:r w:rsidR="00AD4DFE">
        <w:fldChar w:fldCharType="end"/>
      </w:r>
      <w:r w:rsidR="003676E9">
        <w:t xml:space="preserve"> to a square linear sys</w:t>
      </w:r>
      <w:r>
        <w:t xml:space="preserve">tem. This is the analog of solving </w:t>
      </w:r>
      <m:oMath>
        <m:r>
          <w:rPr>
            <w:rFonts w:ascii="Cambria Math" w:hAnsi="Cambria Math"/>
          </w:rPr>
          <m:t>4x=3</m:t>
        </m:r>
      </m:oMath>
      <w:r>
        <w:t xml:space="preserve"> by multiplying both sides of the equation by </w:t>
      </w:r>
      <m:oMath>
        <m:sSup>
          <m:sSupPr>
            <m:ctrlPr>
              <w:rPr>
                <w:rFonts w:ascii="Cambria Math" w:hAnsi="Cambria Math"/>
                <w:i/>
              </w:rPr>
            </m:ctrlPr>
          </m:sSupPr>
          <m:e>
            <m:r>
              <w:rPr>
                <w:rFonts w:ascii="Cambria Math" w:hAnsi="Cambria Math"/>
              </w:rPr>
              <m:t>4</m:t>
            </m:r>
          </m:e>
          <m:sup>
            <m:r>
              <w:rPr>
                <w:rFonts w:ascii="Cambria Math" w:hAnsi="Cambria Math"/>
              </w:rPr>
              <m:t>-1</m:t>
            </m:r>
          </m:sup>
        </m:sSup>
      </m:oMath>
      <w:r>
        <w:t>.</w:t>
      </w:r>
    </w:p>
    <w:p w:rsidR="00990768" w:rsidRDefault="00990768" w:rsidP="00E223F3">
      <w:r>
        <w:t>The Gauss–Jordan</w:t>
      </w:r>
      <w:r w:rsidR="00226195">
        <w:fldChar w:fldCharType="begin"/>
      </w:r>
      <w:r w:rsidR="00226195">
        <w:instrText xml:space="preserve"> XE "</w:instrText>
      </w:r>
      <w:r w:rsidR="00226195" w:rsidRPr="00C37C03">
        <w:rPr>
          <w:lang w:val="en"/>
        </w:rPr>
        <w:instrText>Gauss–Jordan method</w:instrText>
      </w:r>
      <w:r w:rsidR="00226195">
        <w:instrText xml:space="preserve">" </w:instrText>
      </w:r>
      <w:r w:rsidR="00226195">
        <w:fldChar w:fldCharType="end"/>
      </w:r>
      <w:r>
        <w:t xml:space="preserve"> method may be used to find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(or to show that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does not ex ist). To illustrate how we can use the Gauss–Jordan</w:t>
      </w:r>
      <w:r w:rsidR="00226195">
        <w:fldChar w:fldCharType="begin"/>
      </w:r>
      <w:r w:rsidR="00226195">
        <w:instrText xml:space="preserve"> XE "</w:instrText>
      </w:r>
      <w:r w:rsidR="00226195" w:rsidRPr="00C37C03">
        <w:rPr>
          <w:lang w:val="en"/>
        </w:rPr>
        <w:instrText>Gauss–Jordan method</w:instrText>
      </w:r>
      <w:r w:rsidR="00226195">
        <w:instrText xml:space="preserve">" </w:instrText>
      </w:r>
      <w:r w:rsidR="00226195">
        <w:fldChar w:fldCharType="end"/>
      </w:r>
      <w:r>
        <w:t xml:space="preserve"> method to invert a matrix, suppose we want to find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for</w:t>
      </w:r>
    </w:p>
    <w:p w:rsidR="00990768" w:rsidRPr="00990768" w:rsidRDefault="00990768" w:rsidP="00E223F3">
      <w:pPr>
        <w:rPr>
          <w:rFonts w:eastAsiaTheme="minorEastAsia"/>
        </w:rPr>
      </w:pPr>
      <m:oMathPara>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e>
          </m:d>
        </m:oMath>
      </m:oMathPara>
    </w:p>
    <w:p w:rsidR="00990768" w:rsidRDefault="00990768" w:rsidP="00E223F3">
      <w:r w:rsidRPr="00990768">
        <w:t>This requires that we find 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p>
    <w:p w:rsidR="00990768" w:rsidRPr="00990768" w:rsidRDefault="002D689A" w:rsidP="00E223F3">
      <w:pPr>
        <w:rPr>
          <w:rFonts w:eastAsiaTheme="minorEastAsia"/>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oMath>
      </m:oMathPara>
    </w:p>
    <w:p w:rsidR="00990768" w:rsidRDefault="00990768" w:rsidP="00E223F3">
      <w:r w:rsidRPr="00990768">
        <w:t>that satisfies</w:t>
      </w:r>
    </w:p>
    <w:p w:rsidR="00990768" w:rsidRPr="00303BCE" w:rsidRDefault="0079605C" w:rsidP="005129A7">
      <w:pPr>
        <w:tabs>
          <w:tab w:val="center" w:pos="3240"/>
        </w:tabs>
        <w:rPr>
          <w:rFonts w:eastAsiaTheme="minorEastAsia"/>
        </w:rPr>
      </w:pPr>
      <w:r>
        <w:rPr>
          <w:rFonts w:eastAsiaTheme="minorEastAsia"/>
        </w:rPr>
        <w:tab/>
      </w: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e>
        </m:d>
        <m:d>
          <m:dPr>
            <m:begChr m:val="["/>
            <m:endChr m:val="]"/>
            <m:ctrlPr>
              <w:rPr>
                <w:rFonts w:ascii="Cambria Math" w:hAnsi="Cambria Math"/>
              </w:rPr>
            </m:ctrlPr>
          </m:dPr>
          <m:e>
            <m:m>
              <m:mPr>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oMath>
      <w:r w:rsidR="00303BCE">
        <w:rPr>
          <w:rFonts w:eastAsiaTheme="minorEastAsia"/>
        </w:rPr>
        <w:t xml:space="preserve"> </w:t>
      </w:r>
      <w:r w:rsidR="00303BCE">
        <w:rPr>
          <w:rFonts w:eastAsiaTheme="minorEastAsia"/>
        </w:rPr>
        <w:tab/>
        <w:t>(</w:t>
      </w:r>
      <w:r w:rsidR="00FB1F1A">
        <w:rPr>
          <w:rFonts w:eastAsiaTheme="minorEastAsia"/>
        </w:rPr>
        <w:t>2.2</w:t>
      </w:r>
      <w:r w:rsidR="003676E9">
        <w:rPr>
          <w:rFonts w:eastAsiaTheme="minorEastAsia"/>
        </w:rPr>
        <w:t>1</w:t>
      </w:r>
      <w:r w:rsidR="00303BCE">
        <w:rPr>
          <w:rFonts w:eastAsiaTheme="minorEastAsia"/>
        </w:rPr>
        <w:t>)</w:t>
      </w:r>
    </w:p>
    <w:p w:rsidR="00303BCE" w:rsidRDefault="00303BCE" w:rsidP="00E223F3">
      <w:r w:rsidRPr="00303BCE">
        <w:t>From Equation (</w:t>
      </w:r>
      <w:r w:rsidR="003676E9">
        <w:t>2.21</w:t>
      </w:r>
      <w:r w:rsidRPr="00303BCE">
        <w:t xml:space="preserve">), we obtain the following pair of simultaneous equations that must be satisfied by </w:t>
      </w:r>
      <w:r w:rsidRPr="00303BCE">
        <w:rPr>
          <w:i/>
        </w:rPr>
        <w:t>a</w:t>
      </w:r>
      <w:r w:rsidRPr="00303BCE">
        <w:t xml:space="preserve">, </w:t>
      </w:r>
      <w:r w:rsidRPr="00303BCE">
        <w:rPr>
          <w:i/>
        </w:rPr>
        <w:t>b</w:t>
      </w:r>
      <w:r w:rsidRPr="00303BCE">
        <w:t xml:space="preserve">, </w:t>
      </w:r>
      <w:r w:rsidRPr="00303BCE">
        <w:rPr>
          <w:i/>
        </w:rPr>
        <w:t>c</w:t>
      </w:r>
      <w:r w:rsidRPr="00303BCE">
        <w:t xml:space="preserve">, and </w:t>
      </w:r>
      <w:r w:rsidRPr="00303BCE">
        <w:rPr>
          <w:i/>
        </w:rPr>
        <w:t>d</w:t>
      </w:r>
      <w:r w:rsidRPr="00303BCE">
        <w:t>:</w:t>
      </w:r>
    </w:p>
    <w:p w:rsidR="00303BCE" w:rsidRPr="00303BCE" w:rsidRDefault="002D689A" w:rsidP="00E223F3">
      <w:pPr>
        <w:rPr>
          <w:rFonts w:eastAsiaTheme="minorEastAsia"/>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c</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0</m:t>
                    </m:r>
                  </m:e>
                </m:mr>
              </m:m>
            </m:e>
          </m:d>
          <m:r>
            <m:rPr>
              <m:sty m:val="p"/>
            </m:rPr>
            <w:rPr>
              <w:rFonts w:ascii="Cambria Math" w:hAnsi="Cambria Math"/>
            </w:rPr>
            <m:t xml:space="preserve"> ;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b</m:t>
                    </m:r>
                  </m:e>
                </m:mr>
                <m:mr>
                  <m:e>
                    <m:r>
                      <w:rPr>
                        <w:rFonts w:ascii="Cambria Math" w:hAnsi="Cambria Math"/>
                      </w:rPr>
                      <m:t>d</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1</m:t>
                    </m:r>
                  </m:e>
                </m:mr>
              </m:m>
            </m:e>
          </m:d>
        </m:oMath>
      </m:oMathPara>
    </w:p>
    <w:p w:rsidR="00303BCE" w:rsidRDefault="00303BCE" w:rsidP="00E223F3">
      <w:r>
        <w:t>Thus, to find</w:t>
      </w:r>
    </w:p>
    <w:p w:rsidR="00303BCE" w:rsidRPr="00303BCE"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c</m:t>
                    </m:r>
                  </m:e>
                </m:mr>
              </m:m>
            </m:e>
          </m:d>
        </m:oMath>
      </m:oMathPara>
    </w:p>
    <w:p w:rsidR="00303BCE" w:rsidRDefault="00303BCE" w:rsidP="00E223F3">
      <w:r w:rsidRPr="00303BCE">
        <w:t xml:space="preserve">(the first column of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Pr="00303BCE">
        <w:t>), we can apply the Gauss–Jordan</w:t>
      </w:r>
      <w:r w:rsidR="00226195">
        <w:fldChar w:fldCharType="begin"/>
      </w:r>
      <w:r w:rsidR="00226195">
        <w:instrText xml:space="preserve"> XE "</w:instrText>
      </w:r>
      <w:r w:rsidR="00226195" w:rsidRPr="00C37C03">
        <w:rPr>
          <w:lang w:val="en"/>
        </w:rPr>
        <w:instrText>Gauss–Jordan method</w:instrText>
      </w:r>
      <w:r w:rsidR="00226195">
        <w:instrText xml:space="preserve">" </w:instrText>
      </w:r>
      <w:r w:rsidR="00226195">
        <w:fldChar w:fldCharType="end"/>
      </w:r>
      <w:r w:rsidRPr="00303BCE">
        <w:t xml:space="preserve"> method to the augmented matrix</w:t>
      </w:r>
      <w:r w:rsidR="003676E9">
        <w:fldChar w:fldCharType="begin"/>
      </w:r>
      <w:r w:rsidR="003676E9">
        <w:instrText xml:space="preserve"> XE "</w:instrText>
      </w:r>
      <w:r w:rsidR="003676E9" w:rsidRPr="005C08D7">
        <w:instrText>augmented matrix</w:instrText>
      </w:r>
      <w:r w:rsidR="003676E9">
        <w:instrText xml:space="preserve">" </w:instrText>
      </w:r>
      <w:r w:rsidR="003676E9">
        <w:fldChar w:fldCharType="end"/>
      </w:r>
    </w:p>
    <w:p w:rsidR="00303BCE" w:rsidRPr="00303BCE" w:rsidRDefault="002D689A" w:rsidP="00E223F3">
      <w:pPr>
        <w:rPr>
          <w:rFonts w:eastAsiaTheme="minorEastAsia"/>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0</m:t>
                        </m:r>
                      </m:e>
                    </m:mr>
                  </m:m>
                </m:e>
              </m:d>
            </m:e>
          </m:d>
        </m:oMath>
      </m:oMathPara>
    </w:p>
    <w:p w:rsidR="00303BCE" w:rsidRDefault="00303BCE" w:rsidP="00E223F3">
      <w:r>
        <w:t>Once EROs have transformed</w:t>
      </w:r>
    </w:p>
    <w:p w:rsidR="00303BCE" w:rsidRPr="00303BCE" w:rsidRDefault="00303BCE" w:rsidP="00E223F3">
      <w:r>
        <w:t xml:space="preserve">to </w:t>
      </w:r>
      <m:oMath>
        <m:sSub>
          <m:sSubPr>
            <m:ctrlPr>
              <w:rPr>
                <w:rFonts w:ascii="Cambria Math" w:hAnsi="Cambria Math"/>
              </w:rPr>
            </m:ctrlPr>
          </m:sSubPr>
          <m:e>
            <m:r>
              <w:rPr>
                <w:rFonts w:ascii="Cambria Math" w:hAnsi="Cambria Math"/>
              </w:rPr>
              <m:t>I</m:t>
            </m:r>
          </m:e>
          <m:sub>
            <m:r>
              <m:rPr>
                <m:sty m:val="p"/>
              </m:rPr>
              <w:rPr>
                <w:rFonts w:ascii="Cambria Math" w:hAnsi="Cambria Math"/>
              </w:rPr>
              <m:t>2</m:t>
            </m:r>
          </m:sub>
        </m:sSub>
      </m:oMath>
    </w:p>
    <w:p w:rsidR="00303BCE" w:rsidRPr="00303BCE"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0</m:t>
                    </m:r>
                  </m:e>
                </m:mr>
              </m:m>
            </m:e>
          </m:d>
        </m:oMath>
      </m:oMathPara>
    </w:p>
    <w:p w:rsidR="00303BCE" w:rsidRDefault="00303BCE" w:rsidP="00E223F3">
      <w:r w:rsidRPr="00303BCE">
        <w:t xml:space="preserve">will have been transformed into the first column of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Pr="00303BCE">
        <w:t>,. To determine</w:t>
      </w:r>
    </w:p>
    <w:p w:rsidR="00303BCE" w:rsidRPr="00303BCE"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b</m:t>
                    </m:r>
                  </m:e>
                </m:mr>
                <m:mr>
                  <m:e>
                    <m:r>
                      <w:rPr>
                        <w:rFonts w:ascii="Cambria Math" w:hAnsi="Cambria Math"/>
                      </w:rPr>
                      <m:t>d</m:t>
                    </m:r>
                  </m:e>
                </m:mr>
              </m:m>
            </m:e>
          </m:d>
        </m:oMath>
      </m:oMathPara>
    </w:p>
    <w:p w:rsidR="00303BCE" w:rsidRDefault="00303BCE" w:rsidP="00E223F3">
      <w:r w:rsidRPr="00303BCE">
        <w:t xml:space="preserve">(the second column of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Pr="00303BCE">
        <w:t>, we apply EROs to the augmented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p>
    <w:p w:rsidR="00303BCE" w:rsidRPr="00303BCE" w:rsidRDefault="002D689A" w:rsidP="00E223F3">
      <w:pPr>
        <w:rPr>
          <w:rFonts w:eastAsiaTheme="minorEastAsia"/>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1</m:t>
                        </m:r>
                      </m:e>
                    </m:mr>
                  </m:m>
                </m:e>
              </m:d>
            </m:e>
          </m:d>
        </m:oMath>
      </m:oMathPara>
    </w:p>
    <w:p w:rsidR="00303BCE" w:rsidRDefault="00303BCE" w:rsidP="00E223F3">
      <w:r>
        <w:t>When</w:t>
      </w:r>
    </w:p>
    <w:p w:rsidR="0070516F" w:rsidRPr="00303BCE" w:rsidRDefault="002D689A" w:rsidP="00E223F3">
      <w:pPr>
        <w:rPr>
          <w:rFonts w:eastAsiaTheme="minorEastAsia"/>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e>
          </m:d>
        </m:oMath>
      </m:oMathPara>
    </w:p>
    <w:p w:rsidR="00303BCE" w:rsidRDefault="00303BCE" w:rsidP="00E223F3">
      <w:r w:rsidRPr="00303BCE">
        <w:t xml:space="preserve">has been transformed into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Pr="00303BCE">
        <w:t>,</w:t>
      </w:r>
    </w:p>
    <w:p w:rsidR="0070516F" w:rsidRPr="0070516F"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1</m:t>
                    </m:r>
                  </m:e>
                </m:mr>
              </m:m>
            </m:e>
          </m:d>
        </m:oMath>
      </m:oMathPara>
    </w:p>
    <w:p w:rsidR="0070516F" w:rsidRPr="0070516F" w:rsidRDefault="0070516F" w:rsidP="00E223F3">
      <w:r w:rsidRPr="0070516F">
        <w:t xml:space="preserve">will have been transformed into the second column of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Pr="0070516F">
        <w:t>. Thus, to find each column of</w:t>
      </w:r>
    </w:p>
    <w:p w:rsidR="0070516F" w:rsidRDefault="002D689A" w:rsidP="00E223F3">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70516F" w:rsidRPr="0070516F">
        <w:t>, we must perform a sequence of EROs that transform</w:t>
      </w:r>
    </w:p>
    <w:p w:rsidR="0070516F" w:rsidRPr="0070516F" w:rsidRDefault="002D689A" w:rsidP="00E223F3">
      <w:pPr>
        <w:rPr>
          <w:rFonts w:eastAsiaTheme="minorEastAsia"/>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e>
          </m:d>
        </m:oMath>
      </m:oMathPara>
    </w:p>
    <w:p w:rsidR="0070516F" w:rsidRDefault="00133869" w:rsidP="00E223F3">
      <w:r w:rsidRPr="00133869">
        <w:t xml:space="preserve">into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Pr="00133869">
        <w:t xml:space="preserve">. This suggests that we can find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by applying EROs to the </w:t>
      </w:r>
      <m:oMath>
        <m:r>
          <w:rPr>
            <w:rFonts w:ascii="Cambria Math" w:hAnsi="Cambria Math"/>
          </w:rPr>
          <m:t>2×4</m:t>
        </m:r>
      </m:oMath>
      <w:r w:rsidRPr="00133869">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p>
    <w:p w:rsidR="00133869" w:rsidRPr="00133869" w:rsidRDefault="00133869" w:rsidP="00E223F3">
      <m:oMathPara>
        <m:oMath>
          <m:r>
            <w:rPr>
              <w:rFonts w:ascii="Cambria Math" w:hAnsi="Cambria Math"/>
            </w:rPr>
            <m:t>A</m:t>
          </m:r>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e>
              </m:d>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oMath>
      </m:oMathPara>
    </w:p>
    <w:p w:rsidR="00133869" w:rsidRDefault="00133869" w:rsidP="00E223F3">
      <w:r>
        <w:t>When</w:t>
      </w:r>
    </w:p>
    <w:p w:rsidR="00133869" w:rsidRPr="00133869" w:rsidRDefault="002D689A" w:rsidP="00E223F3">
      <w:pPr>
        <w:rPr>
          <w:rFonts w:eastAsiaTheme="minorEastAsia"/>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3</m:t>
                    </m:r>
                  </m:e>
                </m:mr>
              </m:m>
            </m:e>
          </m:d>
        </m:oMath>
      </m:oMathPara>
    </w:p>
    <w:p w:rsidR="00133869" w:rsidRDefault="00133869" w:rsidP="00E223F3">
      <w:r>
        <w:t xml:space="preserve">Has </w:t>
      </w:r>
      <w:r w:rsidRPr="0070516F">
        <w:t>been transformed into</w:t>
      </w:r>
      <w:r>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t>,</w:t>
      </w:r>
    </w:p>
    <w:p w:rsidR="00133869" w:rsidRPr="00133869"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0</m:t>
                    </m:r>
                  </m:e>
                </m:mr>
              </m:m>
            </m:e>
          </m:d>
        </m:oMath>
      </m:oMathPara>
    </w:p>
    <w:p w:rsidR="00133869" w:rsidRDefault="00133869" w:rsidP="00E223F3">
      <w:r w:rsidRPr="00133869">
        <w:t xml:space="preserve">will have been transformed into the first column of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Pr="00133869">
        <w:t>, and</w:t>
      </w:r>
    </w:p>
    <w:p w:rsidR="00133869" w:rsidRPr="00133869"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1</m:t>
                    </m:r>
                  </m:e>
                </m:mr>
              </m:m>
            </m:e>
          </m:d>
        </m:oMath>
      </m:oMathPara>
    </w:p>
    <w:p w:rsidR="00133869" w:rsidRPr="00133869" w:rsidRDefault="00133869" w:rsidP="00E223F3">
      <w:r w:rsidRPr="00133869">
        <w:t xml:space="preserve">will have been transformed into the second column of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Pr="00133869">
        <w:t xml:space="preserve">. Thus, as </w:t>
      </w:r>
      <m:oMath>
        <m:r>
          <w:rPr>
            <w:rFonts w:ascii="Cambria Math" w:hAnsi="Cambria Math"/>
          </w:rPr>
          <m:t>A</m:t>
        </m:r>
      </m:oMath>
      <w:r w:rsidRPr="00133869">
        <w:t xml:space="preserve"> is transformed into</w:t>
      </w:r>
    </w:p>
    <w:p w:rsidR="00133869" w:rsidRPr="00133869" w:rsidRDefault="002D689A" w:rsidP="00E223F3">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133869" w:rsidRPr="00133869">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133869" w:rsidRPr="00133869">
        <w:t xml:space="preserve">  is transformed into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33869" w:rsidRPr="00133869">
        <w:t xml:space="preserve">. The computations to determine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133869" w:rsidRPr="00133869">
        <w:t xml:space="preserve">  follow.</w:t>
      </w:r>
    </w:p>
    <w:p w:rsidR="00133869" w:rsidRDefault="00133869" w:rsidP="00E223F3">
      <w:r w:rsidRPr="001B07ED">
        <w:rPr>
          <w:shd w:val="clear" w:color="auto" w:fill="D0CECE" w:themeFill="background2" w:themeFillShade="E6"/>
        </w:rPr>
        <w:t>Step 1</w:t>
      </w:r>
      <w:r w:rsidR="001B07ED" w:rsidRPr="001B07ED">
        <w:rPr>
          <w:shd w:val="clear" w:color="auto" w:fill="D0CECE" w:themeFill="background2" w:themeFillShade="E6"/>
        </w:rPr>
        <w:t>.</w:t>
      </w:r>
      <w:r w:rsidR="001B07ED">
        <w:t xml:space="preserve"> </w:t>
      </w:r>
      <w:r w:rsidRPr="00133869">
        <w:t xml:space="preserve">Multiply row 1 of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e>
        </m:d>
      </m:oMath>
      <w:r w:rsidRPr="00133869">
        <w:t xml:space="preserve">  </w:t>
      </w:r>
      <w:r>
        <w:t>by 1</w:t>
      </w:r>
      <w:r w:rsidRPr="00133869">
        <w:t>. This yields</w:t>
      </w:r>
    </w:p>
    <w:p w:rsidR="00133869" w:rsidRPr="00133869" w:rsidRDefault="00133869" w:rsidP="00E223F3">
      <m:oMathPara>
        <m:oMath>
          <m:r>
            <w:rPr>
              <w:rFonts w:ascii="Cambria Math" w:hAnsi="Cambria Math"/>
            </w:rPr>
            <m:t>A</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f>
                          <m:fPr>
                            <m:type m:val="lin"/>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e>
                    </m:mr>
                    <m:mr>
                      <m:e>
                        <m:r>
                          <m:rPr>
                            <m:sty m:val="p"/>
                          </m:rPr>
                          <w:rPr>
                            <w:rFonts w:ascii="Cambria Math" w:hAnsi="Cambria Math"/>
                          </w:rPr>
                          <m:t>1</m:t>
                        </m:r>
                      </m:e>
                      <m:e>
                        <m:r>
                          <m:rPr>
                            <m:sty m:val="p"/>
                          </m:rPr>
                          <w:rPr>
                            <w:rFonts w:ascii="Cambria Math" w:hAnsi="Cambria Math"/>
                          </w:rPr>
                          <m:t>3</m:t>
                        </m:r>
                      </m:e>
                    </m:mr>
                  </m:m>
                </m:e>
              </m:d>
              <m:m>
                <m:mPr>
                  <m:mcs>
                    <m:mc>
                      <m:mcPr>
                        <m:count m:val="2"/>
                        <m:mcJc m:val="center"/>
                      </m:mcPr>
                    </m:mc>
                  </m:mcs>
                  <m:ctrlPr>
                    <w:rPr>
                      <w:rFonts w:ascii="Cambria Math" w:hAnsi="Cambria Math"/>
                    </w:rPr>
                  </m:ctrlPr>
                </m:mPr>
                <m:mr>
                  <m:e>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oMath>
      </m:oMathPara>
    </w:p>
    <w:p w:rsidR="00133869" w:rsidRDefault="00133869" w:rsidP="00E223F3">
      <w:r w:rsidRPr="001B07ED">
        <w:rPr>
          <w:shd w:val="clear" w:color="auto" w:fill="D0CECE" w:themeFill="background2" w:themeFillShade="E6"/>
        </w:rPr>
        <w:t>Step 2</w:t>
      </w:r>
      <w:r w:rsidR="001B07ED" w:rsidRPr="001B07ED">
        <w:rPr>
          <w:shd w:val="clear" w:color="auto" w:fill="D0CECE" w:themeFill="background2" w:themeFillShade="E6"/>
        </w:rPr>
        <w:t>.</w:t>
      </w:r>
      <w:r w:rsidR="001B07ED">
        <w:t xml:space="preserve"> </w:t>
      </w:r>
      <w:r w:rsidRPr="00133869">
        <w:tab/>
        <w:t xml:space="preserve">Replace row 2 of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e>
        </m:d>
      </m:oMath>
      <w:r w:rsidRPr="00133869">
        <w:t xml:space="preserve">  by -1(row 1 of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e>
        </m:d>
      </m:oMath>
      <w:r w:rsidRPr="00133869">
        <w:t xml:space="preserve">) + row 2 of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e>
        </m:d>
      </m:oMath>
      <w:r w:rsidRPr="00133869">
        <w:t>. This yields</w:t>
      </w:r>
    </w:p>
    <w:p w:rsidR="00133869" w:rsidRPr="00133869" w:rsidRDefault="00133869" w:rsidP="00E223F3">
      <m:oMathPara>
        <m:oMath>
          <m:r>
            <w:rPr>
              <w:rFonts w:ascii="Cambria Math" w:hAnsi="Cambria Math"/>
            </w:rPr>
            <m:t>A</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f>
                          <m:fPr>
                            <m:type m:val="lin"/>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e>
                    </m:mr>
                    <m:mr>
                      <m:e>
                        <m:r>
                          <m:rPr>
                            <m:sty m:val="p"/>
                          </m:rPr>
                          <w:rPr>
                            <w:rFonts w:ascii="Cambria Math" w:hAnsi="Cambria Math"/>
                          </w:rPr>
                          <m:t>1</m:t>
                        </m:r>
                      </m:e>
                      <m:e>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mr>
                  </m:m>
                </m:e>
              </m:d>
              <m:m>
                <m:mPr>
                  <m:mcs>
                    <m:mc>
                      <m:mcPr>
                        <m:count m:val="2"/>
                        <m:mcJc m:val="center"/>
                      </m:mcPr>
                    </m:mc>
                  </m:mcs>
                  <m:ctrlPr>
                    <w:rPr>
                      <w:rFonts w:ascii="Cambria Math" w:hAnsi="Cambria Math"/>
                    </w:rPr>
                  </m:ctrlPr>
                </m:mPr>
                <m:mr>
                  <m:e>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e>
                    <m:r>
                      <m:rPr>
                        <m:sty m:val="p"/>
                      </m:rPr>
                      <w:rPr>
                        <w:rFonts w:ascii="Cambria Math" w:hAnsi="Cambria Math"/>
                      </w:rPr>
                      <m:t>0</m:t>
                    </m:r>
                  </m:e>
                </m:mr>
                <m:mr>
                  <m:e>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e>
                    <m:r>
                      <m:rPr>
                        <m:sty m:val="p"/>
                      </m:rPr>
                      <w:rPr>
                        <w:rFonts w:ascii="Cambria Math" w:hAnsi="Cambria Math"/>
                      </w:rPr>
                      <m:t>1</m:t>
                    </m:r>
                  </m:e>
                </m:mr>
              </m:m>
            </m:e>
          </m:d>
        </m:oMath>
      </m:oMathPara>
    </w:p>
    <w:p w:rsidR="00133869" w:rsidRDefault="00126E2B" w:rsidP="00E223F3">
      <w:r w:rsidRPr="001B07ED">
        <w:rPr>
          <w:shd w:val="clear" w:color="auto" w:fill="D0CECE" w:themeFill="background2" w:themeFillShade="E6"/>
        </w:rPr>
        <w:t>Step 3</w:t>
      </w:r>
      <w:r w:rsidR="001B07ED" w:rsidRPr="001B07ED">
        <w:rPr>
          <w:shd w:val="clear" w:color="auto" w:fill="D0CECE" w:themeFill="background2" w:themeFillShade="E6"/>
        </w:rPr>
        <w:t>.</w:t>
      </w:r>
      <w:r w:rsidR="001B07ED">
        <w:t xml:space="preserve"> </w:t>
      </w:r>
      <w:r w:rsidRPr="00126E2B">
        <w:t xml:space="preserve">Multiply row 2 of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e>
        </m:d>
      </m:oMath>
      <w:r w:rsidRPr="00126E2B">
        <w:t xml:space="preserve">  by 2. This yields</w:t>
      </w:r>
    </w:p>
    <w:p w:rsidR="00126E2B" w:rsidRPr="00967A10" w:rsidRDefault="00126E2B" w:rsidP="00E223F3">
      <m:oMathPara>
        <m:oMath>
          <m:r>
            <w:rPr>
              <w:rFonts w:ascii="Cambria Math" w:hAnsi="Cambria Math"/>
            </w:rPr>
            <m:t>A</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m:rPr>
                      <m:sty m:val="p"/>
                    </m:rPr>
                    <w:rPr>
                      <w:rFonts w:ascii="Cambria Math" w:hAnsi="Cambria Math"/>
                    </w:rPr>
                    <m:t>2</m:t>
                  </m:r>
                </m:sub>
              </m:sSub>
              <m:r>
                <m:rPr>
                  <m:sty m:val="p"/>
                </m:rPr>
                <w:rPr>
                  <w:rFonts w:ascii="Cambria Math" w:hAnsi="Cambria Math"/>
                </w:rPr>
                <m:t>'''</m:t>
              </m:r>
            </m:e>
          </m:d>
          <m:r>
            <m:rPr>
              <m:sty m:val="p"/>
            </m:rPr>
            <w:rPr>
              <w:rFonts w:ascii="Cambria Math" w:hAnsi="Cambria Math"/>
            </w:rPr>
            <m:t>=</m:t>
          </m:r>
          <m:d>
            <m:dPr>
              <m:begChr m:val="["/>
              <m:endChr m:val="]"/>
              <m:ctrlPr>
                <w:rPr>
                  <w:rFonts w:ascii="Cambria Math" w:hAnsi="Cambria Math"/>
                </w:rPr>
              </m:ctrlPr>
            </m:dPr>
            <m:e>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f>
                          <m:fPr>
                            <m:type m:val="lin"/>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e>
                    </m:mr>
                    <m:mr>
                      <m:e>
                        <m:r>
                          <m:rPr>
                            <m:sty m:val="p"/>
                          </m:rPr>
                          <w:rPr>
                            <w:rFonts w:ascii="Cambria Math" w:hAnsi="Cambria Math"/>
                          </w:rPr>
                          <m:t>0</m:t>
                        </m:r>
                      </m:e>
                      <m:e>
                        <m:r>
                          <m:rPr>
                            <m:sty m:val="p"/>
                          </m:rPr>
                          <w:rPr>
                            <w:rFonts w:ascii="Cambria Math" w:hAnsi="Cambria Math"/>
                          </w:rPr>
                          <m:t>1</m:t>
                        </m:r>
                      </m:e>
                    </m:mr>
                  </m:m>
                </m:e>
              </m:d>
              <m:m>
                <m:mPr>
                  <m:mcs>
                    <m:mc>
                      <m:mcPr>
                        <m:count m:val="2"/>
                        <m:mcJc m:val="center"/>
                      </m:mcPr>
                    </m:mc>
                  </m:mcs>
                  <m:ctrlPr>
                    <w:rPr>
                      <w:rFonts w:ascii="Cambria Math" w:hAnsi="Cambria Math"/>
                    </w:rPr>
                  </m:ctrlPr>
                </m:mPr>
                <m:mr>
                  <m:e>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2</m:t>
                    </m:r>
                  </m:e>
                </m:mr>
              </m:m>
            </m:e>
          </m:d>
        </m:oMath>
      </m:oMathPara>
    </w:p>
    <w:p w:rsidR="00967A10" w:rsidRPr="00133869" w:rsidRDefault="00967A10" w:rsidP="00E223F3">
      <w:r w:rsidRPr="001B07ED">
        <w:rPr>
          <w:shd w:val="clear" w:color="auto" w:fill="D0CECE" w:themeFill="background2" w:themeFillShade="E6"/>
        </w:rPr>
        <w:t>Step 4</w:t>
      </w:r>
      <w:r w:rsidR="001B07ED" w:rsidRPr="001B07ED">
        <w:rPr>
          <w:shd w:val="clear" w:color="auto" w:fill="D0CECE" w:themeFill="background2" w:themeFillShade="E6"/>
        </w:rPr>
        <w:t>.</w:t>
      </w:r>
      <w:r w:rsidR="001B07ED">
        <w:t xml:space="preserve"> </w:t>
      </w:r>
      <w:r w:rsidRPr="00967A10">
        <w:tab/>
        <w:t xml:space="preserve">Replace row 1 of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e>
        </m:d>
      </m:oMath>
      <w:r w:rsidRPr="00967A10">
        <w:t xml:space="preserve"> by - 5 (row 2 of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e>
        </m:d>
      </m:oMath>
      <w:r w:rsidRPr="00967A10">
        <w:t xml:space="preserve">) + row 1 of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e>
        </m:d>
      </m:oMath>
      <w:r w:rsidRPr="00967A10">
        <w:t xml:space="preserve"> . This yields</w:t>
      </w:r>
    </w:p>
    <w:p w:rsidR="00967A10" w:rsidRPr="00967A10" w:rsidRDefault="002D689A" w:rsidP="00E223F3">
      <m:oMathPara>
        <m:oMath>
          <m:d>
            <m:dPr>
              <m:begChr m:val="["/>
              <m:endChr m:val="]"/>
              <m:ctrlPr>
                <w:rPr>
                  <w:rFonts w:ascii="Cambria Math" w:hAnsi="Cambria Math"/>
                </w:rPr>
              </m:ctrlPr>
            </m:dPr>
            <m:e>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m>
                <m:mPr>
                  <m:mcs>
                    <m:mc>
                      <m:mcPr>
                        <m:count m:val="2"/>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2</m:t>
                    </m:r>
                  </m:e>
                </m:mr>
              </m:m>
            </m:e>
          </m:d>
        </m:oMath>
      </m:oMathPara>
    </w:p>
    <w:p w:rsidR="00126E2B" w:rsidRPr="00133869" w:rsidRDefault="00967A10" w:rsidP="00E223F3">
      <w:r w:rsidRPr="00967A10">
        <w:t xml:space="preserve">Because </w:t>
      </w:r>
      <m:oMath>
        <m:r>
          <w:rPr>
            <w:rFonts w:ascii="Cambria Math" w:hAnsi="Cambria Math"/>
          </w:rPr>
          <m:t>A</m:t>
        </m:r>
      </m:oMath>
      <w:r w:rsidRPr="00967A10">
        <w:t xml:space="preserve"> has been transformed into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Pr="00967A10">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Pr="00967A10">
        <w:t xml:space="preserve">  will have been transformed into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Pr="00967A10">
        <w:t>. Hence,</w:t>
      </w:r>
    </w:p>
    <w:p w:rsidR="00133869" w:rsidRPr="00967A10" w:rsidRDefault="002D689A" w:rsidP="00E223F3">
      <w:pPr>
        <w:rPr>
          <w:rFonts w:eastAsiaTheme="minorEastAsia"/>
        </w:rPr>
      </w:pPr>
      <m:oMathPara>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-5</m:t>
                    </m:r>
                  </m:e>
                </m:mr>
                <m:mr>
                  <m:e>
                    <m:r>
                      <m:rPr>
                        <m:sty m:val="p"/>
                      </m:rPr>
                      <w:rPr>
                        <w:rFonts w:ascii="Cambria Math" w:hAnsi="Cambria Math"/>
                      </w:rPr>
                      <m:t>-1</m:t>
                    </m:r>
                  </m:e>
                  <m:e>
                    <m:r>
                      <m:rPr>
                        <m:sty m:val="p"/>
                      </m:rPr>
                      <w:rPr>
                        <w:rFonts w:ascii="Cambria Math" w:hAnsi="Cambria Math"/>
                      </w:rPr>
                      <m:t>2</m:t>
                    </m:r>
                  </m:e>
                </m:mr>
              </m:m>
            </m:e>
          </m:d>
        </m:oMath>
      </m:oMathPara>
    </w:p>
    <w:p w:rsidR="00967A10" w:rsidRDefault="00967A10" w:rsidP="00E223F3">
      <w:r w:rsidRPr="00967A10">
        <w:t xml:space="preserve">The </w:t>
      </w:r>
      <w:r>
        <w:t xml:space="preserve">reader should verify that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2</m:t>
            </m:r>
          </m:sub>
        </m:sSub>
      </m:oMath>
      <w:r>
        <w:t>.</w:t>
      </w:r>
    </w:p>
    <w:p w:rsidR="001576B9" w:rsidRPr="003452CE" w:rsidRDefault="001576B9" w:rsidP="009C4902">
      <w:pPr>
        <w:pStyle w:val="Heading2"/>
      </w:pPr>
      <w:bookmarkStart w:id="36" w:name="_Toc416087068"/>
      <w:r w:rsidRPr="003452CE">
        <w:t xml:space="preserve">Basic Linear Algebra in </w:t>
      </w:r>
      <w:r w:rsidR="00A87FD9" w:rsidRPr="00E223F3">
        <w:rPr>
          <w:i/>
        </w:rPr>
        <w:t>SCILAB</w:t>
      </w:r>
      <w:bookmarkEnd w:id="36"/>
    </w:p>
    <w:p w:rsidR="001576B9" w:rsidRPr="00DD5295" w:rsidRDefault="00A87FD9" w:rsidP="00E223F3">
      <w:r>
        <w:rPr>
          <w:i/>
        </w:rPr>
        <w:t>SCILAB</w:t>
      </w:r>
      <w:r w:rsidR="00006019">
        <w:fldChar w:fldCharType="begin"/>
      </w:r>
      <w:r w:rsidR="00006019">
        <w:instrText xml:space="preserve"> XE "</w:instrText>
      </w:r>
      <w:r>
        <w:rPr>
          <w:i/>
          <w:lang w:val="en"/>
        </w:rPr>
        <w:instrText>SCILAB</w:instrText>
      </w:r>
      <w:r w:rsidR="00006019">
        <w:instrText xml:space="preserve">" </w:instrText>
      </w:r>
      <w:r w:rsidR="00006019">
        <w:fldChar w:fldCharType="end"/>
      </w:r>
      <w:r w:rsidR="00A76D01" w:rsidRPr="00A76D01">
        <w:t xml:space="preserve"> is free and open source software for numerical computation providing a powerful computing environment for engineering and scientific applications. </w:t>
      </w:r>
      <w:r w:rsidR="00A76D01">
        <w:t>Here</w:t>
      </w:r>
      <w:r w:rsidR="001576B9" w:rsidRPr="003452CE">
        <w:t>, we’ll make sure that we understand the basic algebraic operations that can be performed on matrices, and how we can use them to solve a set of linear equations</w:t>
      </w:r>
      <w:r w:rsidR="00226195">
        <w:fldChar w:fldCharType="begin"/>
      </w:r>
      <w:r w:rsidR="00226195">
        <w:instrText xml:space="preserve"> XE "</w:instrText>
      </w:r>
      <w:r w:rsidR="00226195" w:rsidRPr="007B0B48">
        <w:rPr>
          <w:lang w:val="en"/>
        </w:rPr>
        <w:instrText>linear equations</w:instrText>
      </w:r>
      <w:r w:rsidR="00226195">
        <w:instrText xml:space="preserve">" </w:instrText>
      </w:r>
      <w:r w:rsidR="00226195">
        <w:fldChar w:fldCharType="end"/>
      </w:r>
      <w:r w:rsidR="001576B9" w:rsidRPr="003452CE">
        <w:t>.</w:t>
      </w:r>
    </w:p>
    <w:p w:rsidR="001576B9" w:rsidRPr="00DD5295" w:rsidRDefault="001576B9" w:rsidP="00E712B5">
      <w:pPr>
        <w:pStyle w:val="Heading3"/>
      </w:pPr>
      <w:bookmarkStart w:id="37" w:name="_Toc416087069"/>
      <w:r w:rsidRPr="003452CE">
        <w:t>A Note on Notation</w:t>
      </w:r>
      <w:bookmarkEnd w:id="37"/>
    </w:p>
    <w:p w:rsidR="001576B9" w:rsidRPr="003452CE" w:rsidRDefault="001576B9" w:rsidP="00E223F3">
      <w:r w:rsidRPr="003452CE">
        <w:t>The convention used in this lecture and in most linear algebra</w:t>
      </w:r>
      <w:r w:rsidR="00226195">
        <w:fldChar w:fldCharType="begin"/>
      </w:r>
      <w:r w:rsidR="00226195">
        <w:instrText xml:space="preserve"> XE "</w:instrText>
      </w:r>
      <w:r w:rsidR="00226195" w:rsidRPr="00A8023D">
        <w:rPr>
          <w:lang w:val="en"/>
        </w:rPr>
        <w:instrText>linear algebra</w:instrText>
      </w:r>
      <w:r w:rsidR="00226195">
        <w:instrText xml:space="preserve">" </w:instrText>
      </w:r>
      <w:r w:rsidR="00226195">
        <w:fldChar w:fldCharType="end"/>
      </w:r>
      <w:r w:rsidRPr="003452CE">
        <w:t xml:space="preserve"> books is that an italics lower case letter (</w:t>
      </w:r>
      <m:oMath>
        <m:r>
          <w:rPr>
            <w:rFonts w:ascii="Cambria Math" w:eastAsia="Arial" w:hAnsi="Cambria Math" w:cs="Arial"/>
          </w:rPr>
          <m:t>k</m:t>
        </m:r>
      </m:oMath>
      <w:r w:rsidRPr="003452CE">
        <w:t>) denotes a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rsidRPr="003452CE">
        <w:t>, a bold italics lower case letter (</w:t>
      </w:r>
      <m:oMath>
        <m:r>
          <m:rPr>
            <m:sty m:val="bi"/>
          </m:rPr>
          <w:rPr>
            <w:rFonts w:ascii="Cambria Math" w:eastAsia="Arial" w:hAnsi="Cambria Math" w:cs="Arial"/>
          </w:rPr>
          <m:t>x</m:t>
        </m:r>
      </m:oMath>
      <w:r w:rsidRPr="003452CE">
        <w:t>) denotes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and a capital letter (</w:t>
      </w:r>
      <m:oMath>
        <m:r>
          <w:rPr>
            <w:rFonts w:ascii="Cambria Math" w:eastAsia="Arial" w:hAnsi="Cambria Math" w:cs="Arial"/>
          </w:rPr>
          <m:t>A</m:t>
        </m:r>
      </m:oMath>
      <w:r w:rsidRPr="003452CE">
        <w:t>) denotes 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3452CE">
        <w:t xml:space="preserve">. Typically we name our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rsidRPr="003452CE">
        <w:t xml:space="preserve"> variables with a capital letter if they will be used as matrices, and lower case for scalars and vectors.</w:t>
      </w:r>
    </w:p>
    <w:p w:rsidR="001576B9" w:rsidRPr="003452CE" w:rsidRDefault="001576B9" w:rsidP="00E712B5">
      <w:pPr>
        <w:pStyle w:val="Heading3"/>
      </w:pPr>
      <w:bookmarkStart w:id="38" w:name="_Toc416087070"/>
      <w:r w:rsidRPr="003452CE">
        <w:t>Vector Algebra</w:t>
      </w:r>
      <w:bookmarkEnd w:id="38"/>
    </w:p>
    <w:p w:rsidR="001576B9" w:rsidRDefault="00A76D01" w:rsidP="00E223F3">
      <w:r>
        <w:t>In</w:t>
      </w:r>
      <w:r w:rsidR="001576B9" w:rsidRPr="003452CE">
        <w:t xml:space="preserve">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rsidR="001576B9" w:rsidRPr="003452CE">
        <w:t>,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001576B9" w:rsidRPr="003452CE">
        <w:t xml:space="preserve"> is simply 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001576B9" w:rsidRPr="003452CE">
        <w:t xml:space="preserve"> with the size of one dimension equal to 1. We should distinguish between a row vector (a </w:t>
      </w:r>
      <m:oMath>
        <m:r>
          <w:rPr>
            <w:rFonts w:ascii="Cambria Math" w:hAnsi="Cambria Math"/>
          </w:rPr>
          <m:t>1×</m:t>
        </m:r>
        <m:r>
          <w:rPr>
            <w:rFonts w:ascii="Cambria Math" w:eastAsia="Arial" w:hAnsi="Cambria Math" w:cs="Arial"/>
          </w:rPr>
          <m:t>n</m:t>
        </m:r>
      </m:oMath>
      <w:r w:rsidR="001576B9" w:rsidRPr="003452CE">
        <w:rPr>
          <w:rFonts w:eastAsia="Arial" w:cs="Arial"/>
        </w:rPr>
        <w:t xml:space="preserve"> </w:t>
      </w:r>
      <w:r w:rsidR="001576B9" w:rsidRPr="003452CE">
        <w:t xml:space="preserve">matrix) and a column vector </w:t>
      </w:r>
      <w:r w:rsidR="001576B9">
        <w:t>(a</w:t>
      </w:r>
      <w:r w:rsidR="001576B9" w:rsidRPr="003452CE">
        <w:t xml:space="preserve"> </w:t>
      </w:r>
      <m:oMath>
        <m:r>
          <w:rPr>
            <w:rFonts w:ascii="Cambria Math" w:eastAsia="Arial" w:hAnsi="Cambria Math" w:cs="Arial"/>
          </w:rPr>
          <m:t>n</m:t>
        </m:r>
        <m:r>
          <w:rPr>
            <w:rFonts w:ascii="Cambria Math" w:hAnsi="Cambria Math"/>
          </w:rPr>
          <m:t>×1</m:t>
        </m:r>
      </m:oMath>
      <w:r w:rsidR="001576B9" w:rsidRPr="003452CE">
        <w:t xml:space="preserve"> matrix).  Recall that we change a row vector </w:t>
      </w:r>
      <m:oMath>
        <m:r>
          <w:rPr>
            <w:rFonts w:ascii="Cambria Math" w:eastAsia="Arial" w:hAnsi="Cambria Math" w:cs="Arial"/>
          </w:rPr>
          <m:t>x</m:t>
        </m:r>
      </m:oMath>
      <w:r w:rsidR="001576B9" w:rsidRPr="003452CE">
        <w:rPr>
          <w:rFonts w:eastAsia="Arial" w:cs="Arial"/>
        </w:rPr>
        <w:t xml:space="preserve"> </w:t>
      </w:r>
      <w:r w:rsidR="001576B9" w:rsidRPr="003452CE">
        <w:t>into a column vector using the transpose</w:t>
      </w:r>
      <w:r w:rsidR="00226195">
        <w:fldChar w:fldCharType="begin"/>
      </w:r>
      <w:r w:rsidR="00226195">
        <w:instrText xml:space="preserve"> XE "</w:instrText>
      </w:r>
      <w:r w:rsidR="00226195" w:rsidRPr="00612314">
        <w:rPr>
          <w:lang w:val="en"/>
        </w:rPr>
        <w:instrText>transpose of a matrix</w:instrText>
      </w:r>
      <w:r w:rsidR="00226195">
        <w:instrText xml:space="preserve">" </w:instrText>
      </w:r>
      <w:r w:rsidR="00226195">
        <w:fldChar w:fldCharType="end"/>
      </w:r>
      <w:r w:rsidR="001576B9" w:rsidRPr="003452CE">
        <w:t xml:space="preserve"> operator (</w:t>
      </w:r>
      <m:oMath>
        <m:sSup>
          <m:sSupPr>
            <m:ctrlPr>
              <w:rPr>
                <w:rFonts w:ascii="Cambria Math" w:eastAsia="Arial" w:hAnsi="Cambria Math" w:cs="Arial"/>
                <w:b/>
                <w:i/>
              </w:rPr>
            </m:ctrlPr>
          </m:sSupPr>
          <m:e>
            <m:r>
              <m:rPr>
                <m:sty m:val="bi"/>
              </m:rPr>
              <w:rPr>
                <w:rFonts w:ascii="Cambria Math" w:eastAsia="Arial" w:hAnsi="Cambria Math" w:cs="Arial"/>
              </w:rPr>
              <m:t>x</m:t>
            </m:r>
          </m:e>
          <m:sup>
            <m:r>
              <w:rPr>
                <w:rFonts w:ascii="Cambria Math" w:eastAsia="Arial" w:hAnsi="Cambria Math" w:cs="Arial"/>
              </w:rPr>
              <m:t>'</m:t>
            </m:r>
          </m:sup>
        </m:sSup>
      </m:oMath>
      <w:r w:rsidR="001576B9" w:rsidRPr="003452CE">
        <w:rPr>
          <w:rFonts w:eastAsia="Arial" w:cs="Arial"/>
        </w:rPr>
        <w:t xml:space="preserve"> </w:t>
      </w:r>
      <w:r w:rsidR="001576B9" w:rsidRPr="003452CE">
        <w:t xml:space="preserve">in </w:t>
      </w:r>
      <w:r w:rsidR="00A87FD9">
        <w:rPr>
          <w:i/>
        </w:rPr>
        <w:t>SCILAB</w:t>
      </w:r>
      <w:r w:rsidR="001576B9" w:rsidRPr="003452CE">
        <w:t>). The same trick works for changing a column vector into a row vector.</w:t>
      </w:r>
    </w:p>
    <w:p w:rsidR="00F534B4" w:rsidRPr="00F534B4" w:rsidRDefault="00F534B4" w:rsidP="005129A7">
      <w:pPr>
        <w:pStyle w:val="Scilab"/>
      </w:pPr>
      <w:r w:rsidRPr="00F534B4">
        <w:t>--&gt;x = [1 2 3 4 5];</w:t>
      </w:r>
    </w:p>
    <w:p w:rsidR="00F534B4" w:rsidRPr="00F534B4" w:rsidRDefault="00F534B4" w:rsidP="005129A7">
      <w:pPr>
        <w:pStyle w:val="Scilab"/>
      </w:pPr>
      <w:r w:rsidRPr="00F534B4">
        <w:t>--&gt;y = [1 0 2 -1 4];</w:t>
      </w:r>
    </w:p>
    <w:p w:rsidR="00F534B4" w:rsidRPr="00F534B4" w:rsidRDefault="00F534B4" w:rsidP="005129A7">
      <w:pPr>
        <w:pStyle w:val="Scilab"/>
      </w:pPr>
      <w:r w:rsidRPr="00F534B4">
        <w:t>--&gt;z = [1;3;-1;5;2];</w:t>
      </w:r>
    </w:p>
    <w:p w:rsidR="00F534B4" w:rsidRPr="00F534B4" w:rsidRDefault="00F534B4" w:rsidP="005129A7">
      <w:pPr>
        <w:pStyle w:val="Scilab"/>
      </w:pPr>
      <w:r w:rsidRPr="00F534B4">
        <w:t xml:space="preserve"> </w:t>
      </w:r>
    </w:p>
    <w:p w:rsidR="00F534B4" w:rsidRPr="00F534B4" w:rsidRDefault="00F534B4" w:rsidP="005129A7">
      <w:pPr>
        <w:pStyle w:val="Scilab"/>
      </w:pPr>
      <w:r w:rsidRPr="00F534B4">
        <w:t>--&gt;x'</w:t>
      </w:r>
    </w:p>
    <w:p w:rsidR="00F534B4" w:rsidRPr="00F534B4" w:rsidRDefault="00F534B4" w:rsidP="005129A7">
      <w:pPr>
        <w:pStyle w:val="Scilab"/>
      </w:pPr>
      <w:r w:rsidRPr="00F534B4">
        <w:t xml:space="preserve"> ans  =</w:t>
      </w:r>
    </w:p>
    <w:p w:rsidR="00F534B4" w:rsidRPr="00F534B4" w:rsidRDefault="00F534B4" w:rsidP="005129A7">
      <w:pPr>
        <w:pStyle w:val="Scilab"/>
      </w:pPr>
      <w:r w:rsidRPr="00F534B4">
        <w:t xml:space="preserve"> </w:t>
      </w:r>
    </w:p>
    <w:p w:rsidR="00F534B4" w:rsidRPr="00F534B4" w:rsidRDefault="00F534B4" w:rsidP="005129A7">
      <w:pPr>
        <w:pStyle w:val="Scilab"/>
      </w:pPr>
      <w:r w:rsidRPr="00F534B4">
        <w:t xml:space="preserve">    1.  </w:t>
      </w:r>
    </w:p>
    <w:p w:rsidR="00F534B4" w:rsidRPr="00F534B4" w:rsidRDefault="00F534B4" w:rsidP="005129A7">
      <w:pPr>
        <w:pStyle w:val="Scilab"/>
      </w:pPr>
      <w:r w:rsidRPr="00F534B4">
        <w:t xml:space="preserve">    2.  </w:t>
      </w:r>
    </w:p>
    <w:p w:rsidR="00F534B4" w:rsidRPr="00F534B4" w:rsidRDefault="00F534B4" w:rsidP="005129A7">
      <w:pPr>
        <w:pStyle w:val="Scilab"/>
      </w:pPr>
      <w:r w:rsidRPr="00F534B4">
        <w:t xml:space="preserve">    3.  </w:t>
      </w:r>
    </w:p>
    <w:p w:rsidR="00F534B4" w:rsidRPr="00F534B4" w:rsidRDefault="00F534B4" w:rsidP="005129A7">
      <w:pPr>
        <w:pStyle w:val="Scilab"/>
      </w:pPr>
      <w:r w:rsidRPr="00F534B4">
        <w:t xml:space="preserve">    4.  </w:t>
      </w:r>
    </w:p>
    <w:p w:rsidR="00F534B4" w:rsidRPr="00F534B4" w:rsidRDefault="00F534B4" w:rsidP="005129A7">
      <w:pPr>
        <w:pStyle w:val="Scilab"/>
      </w:pPr>
      <w:r w:rsidRPr="00F534B4">
        <w:t xml:space="preserve">    5.  </w:t>
      </w:r>
    </w:p>
    <w:p w:rsidR="00F534B4" w:rsidRPr="00F534B4" w:rsidRDefault="00F534B4" w:rsidP="005129A7">
      <w:pPr>
        <w:pStyle w:val="Scilab"/>
      </w:pPr>
      <w:r>
        <w:t xml:space="preserve"> </w:t>
      </w:r>
    </w:p>
    <w:p w:rsidR="00F534B4" w:rsidRPr="00F534B4" w:rsidRDefault="00F534B4" w:rsidP="005129A7">
      <w:pPr>
        <w:pStyle w:val="Scilab"/>
      </w:pPr>
      <w:r w:rsidRPr="00F534B4">
        <w:t>--&gt;z'</w:t>
      </w:r>
    </w:p>
    <w:p w:rsidR="00F534B4" w:rsidRDefault="00F534B4" w:rsidP="005129A7">
      <w:pPr>
        <w:pStyle w:val="Scilab"/>
      </w:pPr>
      <w:r>
        <w:t xml:space="preserve"> ans  =</w:t>
      </w:r>
    </w:p>
    <w:p w:rsidR="00F534B4" w:rsidRDefault="00F534B4" w:rsidP="005129A7">
      <w:pPr>
        <w:pStyle w:val="Scilab"/>
      </w:pPr>
    </w:p>
    <w:p w:rsidR="00F534B4" w:rsidRPr="00F534B4" w:rsidRDefault="00F534B4" w:rsidP="005129A7">
      <w:pPr>
        <w:pStyle w:val="Scilab"/>
      </w:pPr>
      <w:r>
        <w:t xml:space="preserve">     1.    3.  - 1.    5.    2.  </w:t>
      </w:r>
    </w:p>
    <w:p w:rsidR="005129A7" w:rsidRDefault="005129A7" w:rsidP="00E223F3"/>
    <w:p w:rsidR="001576B9" w:rsidRDefault="001576B9" w:rsidP="00E223F3">
      <w:r w:rsidRPr="003452CE">
        <w:t xml:space="preserve">We can add two vectors, </w:t>
      </w:r>
      <m:oMath>
        <m:r>
          <m:rPr>
            <m:sty m:val="bi"/>
          </m:rPr>
          <w:rPr>
            <w:rFonts w:ascii="Cambria Math" w:eastAsia="Arial" w:hAnsi="Cambria Math" w:cs="Arial"/>
          </w:rPr>
          <m:t>x</m:t>
        </m:r>
      </m:oMath>
      <w:r w:rsidRPr="003452CE">
        <w:rPr>
          <w:rFonts w:eastAsia="Arial" w:cs="Arial"/>
        </w:rPr>
        <w:t xml:space="preserve"> </w:t>
      </w:r>
      <w:r w:rsidRPr="003452CE">
        <w:t xml:space="preserve">and </w:t>
      </w:r>
      <m:oMath>
        <m:r>
          <m:rPr>
            <m:sty m:val="bi"/>
          </m:rPr>
          <w:rPr>
            <w:rFonts w:ascii="Cambria Math" w:eastAsia="Arial" w:hAnsi="Cambria Math" w:cs="Arial"/>
          </w:rPr>
          <m:t>y</m:t>
        </m:r>
      </m:oMath>
      <w:r w:rsidRPr="003452CE">
        <w:t>, together if they have the same dimensions. The resulting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xml:space="preserve"> </w:t>
      </w:r>
      <m:oMath>
        <m:r>
          <m:rPr>
            <m:sty m:val="bi"/>
          </m:rPr>
          <w:rPr>
            <w:rFonts w:ascii="Cambria Math" w:eastAsia="Arial" w:hAnsi="Cambria Math" w:cs="Arial"/>
          </w:rPr>
          <m:t>z</m:t>
        </m:r>
        <m:r>
          <w:rPr>
            <w:rFonts w:ascii="Cambria Math" w:eastAsia="Arial" w:hAnsi="Cambria Math" w:cs="Arial"/>
          </w:rPr>
          <m:t>=</m:t>
        </m:r>
        <m:r>
          <m:rPr>
            <m:sty m:val="bi"/>
          </m:rPr>
          <w:rPr>
            <w:rFonts w:ascii="Cambria Math" w:eastAsia="Arial" w:hAnsi="Cambria Math" w:cs="Arial"/>
          </w:rPr>
          <m:t>x</m:t>
        </m:r>
        <m:r>
          <w:rPr>
            <w:rFonts w:ascii="Cambria Math" w:eastAsia="Arial" w:hAnsi="Cambria Math" w:cs="Arial"/>
          </w:rPr>
          <m:t>+</m:t>
        </m:r>
        <m:r>
          <m:rPr>
            <m:sty m:val="bi"/>
          </m:rPr>
          <w:rPr>
            <w:rFonts w:ascii="Cambria Math" w:eastAsia="Arial" w:hAnsi="Cambria Math" w:cs="Arial"/>
          </w:rPr>
          <m:t>y</m:t>
        </m:r>
      </m:oMath>
      <w:r w:rsidRPr="003452CE">
        <w:rPr>
          <w:rFonts w:eastAsia="Arial" w:cs="Arial"/>
        </w:rPr>
        <w:t xml:space="preserve"> </w:t>
      </w:r>
      <w:r w:rsidRPr="003452CE">
        <w:t xml:space="preserve">is simply an element by element addition of the components of </w:t>
      </w:r>
      <m:oMath>
        <m:r>
          <w:rPr>
            <w:rFonts w:ascii="Cambria Math" w:eastAsia="Arial" w:hAnsi="Cambria Math" w:cs="Arial"/>
          </w:rPr>
          <m:t>x</m:t>
        </m:r>
      </m:oMath>
      <w:r w:rsidRPr="003452CE">
        <w:rPr>
          <w:rFonts w:eastAsia="Arial" w:cs="Arial"/>
        </w:rPr>
        <w:t xml:space="preserve"> </w:t>
      </w:r>
      <w:r w:rsidRPr="003452CE">
        <w:t xml:space="preserve">and </w:t>
      </w:r>
      <m:oMath>
        <m:r>
          <w:rPr>
            <w:rFonts w:ascii="Cambria Math" w:hAnsi="Cambria Math"/>
          </w:rPr>
          <m:t xml:space="preserve">: </m:t>
        </m:r>
        <m:sSub>
          <m:sSubPr>
            <m:ctrlPr>
              <w:rPr>
                <w:rFonts w:ascii="Cambria Math" w:eastAsia="Arial" w:hAnsi="Cambria Math" w:cs="Arial"/>
                <w:i/>
              </w:rPr>
            </m:ctrlPr>
          </m:sSubPr>
          <m:e>
            <m:r>
              <w:rPr>
                <w:rFonts w:ascii="Cambria Math" w:eastAsia="Arial" w:hAnsi="Cambria Math" w:cs="Arial"/>
              </w:rPr>
              <m:t>z</m:t>
            </m:r>
          </m:e>
          <m:sub>
            <m:r>
              <w:rPr>
                <w:rFonts w:ascii="Cambria Math" w:eastAsia="Arial" w:hAnsi="Cambria Math" w:cs="Arial"/>
              </w:rPr>
              <m:t>i</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x</m:t>
            </m:r>
          </m:e>
          <m:sub>
            <m:r>
              <w:rPr>
                <w:rFonts w:ascii="Cambria Math" w:eastAsia="Arial" w:hAnsi="Cambria Math" w:cs="Arial"/>
              </w:rPr>
              <m:t>i</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y</m:t>
            </m:r>
          </m:e>
          <m:sub>
            <m:r>
              <w:rPr>
                <w:rFonts w:ascii="Cambria Math" w:eastAsia="Arial" w:hAnsi="Cambria Math" w:cs="Arial"/>
              </w:rPr>
              <m:t>i</m:t>
            </m:r>
          </m:sub>
        </m:sSub>
      </m:oMath>
      <w:r w:rsidRPr="003452CE">
        <w:rPr>
          <w:rFonts w:eastAsia="Arial" w:cs="Arial"/>
        </w:rPr>
        <w:t xml:space="preserve"> </w:t>
      </w:r>
      <w:r w:rsidRPr="003452CE">
        <w:t xml:space="preserve">. From this is follows that vector addition is both commutative and associative, just like regular addition.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rsidRPr="003452CE">
        <w:t xml:space="preserve"> also allows you to add a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rsidRPr="003452CE">
        <w:t xml:space="preserve"> </w:t>
      </w:r>
      <m:oMath>
        <m:r>
          <w:rPr>
            <w:rFonts w:ascii="Cambria Math" w:eastAsia="Arial" w:hAnsi="Cambria Math" w:cs="Arial"/>
          </w:rPr>
          <m:t>k</m:t>
        </m:r>
      </m:oMath>
      <w:r w:rsidRPr="003452CE">
        <w:rPr>
          <w:rFonts w:eastAsia="Arial" w:cs="Arial"/>
        </w:rPr>
        <w:t xml:space="preserve"> </w:t>
      </w:r>
      <w:r w:rsidRPr="003452CE">
        <w:t xml:space="preserve">(a </w:t>
      </w:r>
      <m:oMath>
        <m:r>
          <w:rPr>
            <w:rFonts w:ascii="Cambria Math" w:hAnsi="Cambria Math"/>
          </w:rPr>
          <m:t>1×1</m:t>
        </m:r>
      </m:oMath>
      <w:r w:rsidRPr="003452CE">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3452CE">
        <w:t>) to a vector. The result of</w:t>
      </w:r>
      <w:r w:rsidRPr="003452CE">
        <w:rPr>
          <w:b/>
        </w:rPr>
        <w:t xml:space="preserve"> </w:t>
      </w:r>
      <m:oMath>
        <m:r>
          <m:rPr>
            <m:sty m:val="bi"/>
          </m:rPr>
          <w:rPr>
            <w:rFonts w:ascii="Cambria Math" w:eastAsia="Arial" w:hAnsi="Cambria Math" w:cs="Arial"/>
          </w:rPr>
          <m:t>z</m:t>
        </m:r>
        <m:r>
          <w:rPr>
            <w:rFonts w:ascii="Cambria Math" w:eastAsia="Arial" w:hAnsi="Cambria Math" w:cs="Arial"/>
          </w:rPr>
          <m:t>=</m:t>
        </m:r>
        <m:r>
          <m:rPr>
            <m:sty m:val="bi"/>
          </m:rPr>
          <w:rPr>
            <w:rFonts w:ascii="Cambria Math" w:eastAsia="Arial" w:hAnsi="Cambria Math" w:cs="Arial"/>
          </w:rPr>
          <m:t>x</m:t>
        </m:r>
        <m:r>
          <w:rPr>
            <w:rFonts w:ascii="Cambria Math" w:eastAsia="Arial" w:hAnsi="Cambria Math" w:cs="Arial"/>
          </w:rPr>
          <m:t>+k</m:t>
        </m:r>
      </m:oMath>
      <w:r w:rsidRPr="003452CE">
        <w:rPr>
          <w:rFonts w:eastAsia="Arial" w:cs="Arial"/>
        </w:rPr>
        <w:t xml:space="preserve"> </w:t>
      </w:r>
      <w:r>
        <w:t xml:space="preserve">is the element by element </w:t>
      </w:r>
      <w:r w:rsidRPr="003452CE">
        <w:t xml:space="preserve">addition </w:t>
      </w:r>
      <m:oMath>
        <m:sSub>
          <m:sSubPr>
            <m:ctrlPr>
              <w:rPr>
                <w:rFonts w:ascii="Cambria Math" w:eastAsia="Arial" w:hAnsi="Cambria Math" w:cs="Arial"/>
                <w:i/>
              </w:rPr>
            </m:ctrlPr>
          </m:sSubPr>
          <m:e>
            <m:r>
              <w:rPr>
                <w:rFonts w:ascii="Cambria Math" w:eastAsia="Arial" w:hAnsi="Cambria Math" w:cs="Arial"/>
              </w:rPr>
              <m:t>z</m:t>
            </m:r>
          </m:e>
          <m:sub>
            <m:r>
              <w:rPr>
                <w:rFonts w:ascii="Cambria Math" w:eastAsia="Arial" w:hAnsi="Cambria Math" w:cs="Arial"/>
              </w:rPr>
              <m:t>i</m:t>
            </m:r>
          </m:sub>
        </m:sSub>
        <m:r>
          <w:rPr>
            <w:rFonts w:ascii="Cambria Math" w:eastAsia="Arial" w:hAnsi="Cambria Math" w:cs="Arial"/>
          </w:rPr>
          <m:t xml:space="preserve"> =k </m:t>
        </m:r>
        <m:sSub>
          <m:sSubPr>
            <m:ctrlPr>
              <w:rPr>
                <w:rFonts w:ascii="Cambria Math" w:eastAsia="Arial" w:hAnsi="Cambria Math" w:cs="Arial"/>
                <w:i/>
              </w:rPr>
            </m:ctrlPr>
          </m:sSubPr>
          <m:e>
            <m:r>
              <w:rPr>
                <w:rFonts w:ascii="Cambria Math" w:eastAsia="Arial" w:hAnsi="Cambria Math" w:cs="Arial"/>
              </w:rPr>
              <m:t>x</m:t>
            </m:r>
          </m:e>
          <m:sub>
            <m:r>
              <w:rPr>
                <w:rFonts w:ascii="Cambria Math" w:eastAsia="Arial" w:hAnsi="Cambria Math" w:cs="Arial"/>
              </w:rPr>
              <m:t>i</m:t>
            </m:r>
          </m:sub>
        </m:sSub>
      </m:oMath>
      <w:r w:rsidRPr="003452CE">
        <w:rPr>
          <w:rFonts w:eastAsia="Arial" w:cs="Arial"/>
        </w:rPr>
        <w:t xml:space="preserve"> </w:t>
      </w:r>
      <w:r w:rsidRPr="003452CE">
        <w:t>.</w:t>
      </w:r>
    </w:p>
    <w:p w:rsidR="002703FF" w:rsidRPr="00F534B4" w:rsidRDefault="002703FF" w:rsidP="00E223F3">
      <w:pPr>
        <w:pStyle w:val="Scilab"/>
      </w:pPr>
      <w:r w:rsidRPr="00F534B4">
        <w:t>x+y</w:t>
      </w:r>
    </w:p>
    <w:p w:rsidR="001576B9" w:rsidRDefault="001576B9" w:rsidP="00E223F3">
      <w:r w:rsidRPr="003452CE">
        <w:t>Vector multiplication can take a few different forms. First of all, if we multiply a</w:t>
      </w:r>
      <w:r>
        <w:t xml:space="preserve"> </w:t>
      </w:r>
      <w:r w:rsidRPr="003452CE">
        <w:t>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rsidRPr="003452CE">
        <w:t xml:space="preserve"> </w:t>
      </w:r>
      <m:oMath>
        <m:r>
          <w:rPr>
            <w:rFonts w:ascii="Cambria Math" w:eastAsia="Arial" w:hAnsi="Cambria Math" w:cs="Arial"/>
          </w:rPr>
          <m:t>k</m:t>
        </m:r>
      </m:oMath>
      <w:r w:rsidRPr="003452CE">
        <w:rPr>
          <w:rFonts w:eastAsia="Arial" w:cs="Arial"/>
        </w:rPr>
        <w:t xml:space="preserve"> </w:t>
      </w:r>
      <w:r w:rsidRPr="003452CE">
        <w:t>times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xml:space="preserve"> </w:t>
      </w:r>
      <m:oMath>
        <m:r>
          <m:rPr>
            <m:sty m:val="bi"/>
          </m:rPr>
          <w:rPr>
            <w:rFonts w:ascii="Cambria Math" w:eastAsia="Arial" w:hAnsi="Cambria Math" w:cs="Arial"/>
          </w:rPr>
          <m:t>x</m:t>
        </m:r>
      </m:oMath>
      <w:r w:rsidRPr="003452CE">
        <w:t xml:space="preserve">, the result is a vector with the same dimension as </w:t>
      </w:r>
      <m:oMath>
        <m:r>
          <m:rPr>
            <m:sty m:val="bi"/>
          </m:rPr>
          <w:rPr>
            <w:rFonts w:ascii="Cambria Math" w:eastAsia="Arial" w:hAnsi="Cambria Math" w:cs="Arial"/>
          </w:rPr>
          <m:t>x</m:t>
        </m:r>
        <m:r>
          <w:rPr>
            <w:rFonts w:ascii="Cambria Math" w:hAnsi="Cambria Math"/>
          </w:rPr>
          <m:t>:</m:t>
        </m:r>
        <m:r>
          <m:rPr>
            <m:sty m:val="bi"/>
          </m:rPr>
          <w:rPr>
            <w:rFonts w:ascii="Cambria Math" w:eastAsia="Arial" w:hAnsi="Cambria Math" w:cs="Arial"/>
          </w:rPr>
          <m:t>z</m:t>
        </m:r>
        <m:r>
          <w:rPr>
            <w:rFonts w:ascii="Cambria Math" w:eastAsia="Arial" w:hAnsi="Cambria Math" w:cs="Arial"/>
          </w:rPr>
          <m:t>=k</m:t>
        </m:r>
        <m:r>
          <m:rPr>
            <m:sty m:val="bi"/>
          </m:rPr>
          <w:rPr>
            <w:rFonts w:ascii="Cambria Math" w:eastAsia="Arial" w:hAnsi="Cambria Math" w:cs="Arial"/>
          </w:rPr>
          <m:t>x</m:t>
        </m:r>
      </m:oMath>
      <w:r w:rsidRPr="003452CE">
        <w:rPr>
          <w:rFonts w:eastAsia="Arial" w:cs="Arial"/>
        </w:rPr>
        <w:t xml:space="preserve"> </w:t>
      </w:r>
      <w:r w:rsidRPr="003452CE">
        <w:t xml:space="preserve">implies </w:t>
      </w:r>
      <m:oMath>
        <m:sSub>
          <m:sSubPr>
            <m:ctrlPr>
              <w:rPr>
                <w:rFonts w:ascii="Cambria Math" w:eastAsia="Arial" w:hAnsi="Cambria Math" w:cs="Arial"/>
                <w:i/>
              </w:rPr>
            </m:ctrlPr>
          </m:sSubPr>
          <m:e>
            <m:r>
              <w:rPr>
                <w:rFonts w:ascii="Cambria Math" w:eastAsia="Arial" w:hAnsi="Cambria Math" w:cs="Arial"/>
              </w:rPr>
              <m:t>z</m:t>
            </m:r>
          </m:e>
          <m:sub>
            <m:r>
              <w:rPr>
                <w:rFonts w:ascii="Cambria Math" w:eastAsia="Arial" w:hAnsi="Cambria Math" w:cs="Arial"/>
              </w:rPr>
              <m:t>i</m:t>
            </m:r>
          </m:sub>
        </m:sSub>
        <m:r>
          <w:rPr>
            <w:rFonts w:ascii="Cambria Math" w:eastAsia="Arial" w:hAnsi="Cambria Math" w:cs="Arial"/>
          </w:rPr>
          <m:t xml:space="preserve"> =k</m:t>
        </m:r>
        <m:sSub>
          <m:sSubPr>
            <m:ctrlPr>
              <w:rPr>
                <w:rFonts w:ascii="Cambria Math" w:eastAsia="Arial" w:hAnsi="Cambria Math" w:cs="Arial"/>
                <w:i/>
              </w:rPr>
            </m:ctrlPr>
          </m:sSubPr>
          <m:e>
            <m:r>
              <w:rPr>
                <w:rFonts w:ascii="Cambria Math" w:eastAsia="Arial" w:hAnsi="Cambria Math" w:cs="Arial"/>
              </w:rPr>
              <m:t>x</m:t>
            </m:r>
          </m:e>
          <m:sub>
            <m:r>
              <w:rPr>
                <w:rFonts w:ascii="Cambria Math" w:eastAsia="Arial" w:hAnsi="Cambria Math" w:cs="Arial"/>
              </w:rPr>
              <m:t>i</m:t>
            </m:r>
          </m:sub>
        </m:sSub>
      </m:oMath>
      <w:r w:rsidRPr="003452CE">
        <w:rPr>
          <w:rFonts w:eastAsia="Arial" w:cs="Arial"/>
        </w:rPr>
        <w:t xml:space="preserve"> </w:t>
      </w:r>
      <w:r w:rsidRPr="003452CE">
        <w:t>. There are two standard ways to multiply two vectors together: the inner product and the outer product</w:t>
      </w:r>
      <w:r w:rsidR="00E2169E">
        <w:fldChar w:fldCharType="begin"/>
      </w:r>
      <w:r w:rsidR="00E2169E">
        <w:instrText xml:space="preserve"> XE "</w:instrText>
      </w:r>
      <w:r w:rsidR="00E2169E" w:rsidRPr="009404AC">
        <w:instrText>outer product</w:instrText>
      </w:r>
      <w:r w:rsidR="00E2169E">
        <w:instrText xml:space="preserve">" </w:instrText>
      </w:r>
      <w:r w:rsidR="00E2169E">
        <w:fldChar w:fldCharType="end"/>
      </w:r>
      <w:r w:rsidRPr="003452CE">
        <w:t>.</w:t>
      </w:r>
    </w:p>
    <w:p w:rsidR="002703FF" w:rsidRPr="00F534B4" w:rsidRDefault="002703FF" w:rsidP="005129A7">
      <w:pPr>
        <w:pStyle w:val="Scilab"/>
      </w:pPr>
      <w:r w:rsidRPr="00F534B4">
        <w:t>2*x</w:t>
      </w:r>
    </w:p>
    <w:p w:rsidR="001576B9" w:rsidRDefault="001576B9" w:rsidP="00E223F3">
      <w:r w:rsidRPr="003452CE">
        <w:t>The inner product, sometimes called the dot product, is the result of multiplying a row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xml:space="preserve"> times a column vector. The result is a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rsidRPr="003452CE">
        <w:t xml:space="preserve"> </w:t>
      </w:r>
      <m:oMath>
        <m:r>
          <w:rPr>
            <w:rFonts w:ascii="Cambria Math" w:eastAsia="Arial" w:hAnsi="Cambria Math" w:cs="Arial"/>
          </w:rPr>
          <m:t>z=</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oMath>
      <w:r w:rsidRPr="003452CE">
        <w:t>. To take</w:t>
      </w:r>
      <w:r>
        <w:t xml:space="preserve"> </w:t>
      </w:r>
      <w:r w:rsidRPr="003452CE">
        <w:t>the inner product of two column vectors, use</w:t>
      </w:r>
      <m:oMath>
        <m:r>
          <w:rPr>
            <w:rFonts w:ascii="Cambria Math" w:eastAsia="Arial" w:hAnsi="Cambria Math" w:cs="Arial"/>
          </w:rPr>
          <m:t xml:space="preserve"> </m:t>
        </m:r>
        <m:r>
          <m:rPr>
            <m:sty m:val="bi"/>
          </m:rPr>
          <w:rPr>
            <w:rFonts w:ascii="Cambria Math" w:eastAsia="Arial" w:hAnsi="Cambria Math" w:cs="Arial"/>
          </w:rPr>
          <m:t>z</m:t>
        </m:r>
        <m:r>
          <w:rPr>
            <w:rFonts w:ascii="Cambria Math" w:eastAsia="Arial" w:hAnsi="Cambria Math" w:cs="Arial"/>
          </w:rPr>
          <m:t>=</m:t>
        </m:r>
        <m:r>
          <m:rPr>
            <m:sty m:val="bi"/>
          </m:rPr>
          <w:rPr>
            <w:rFonts w:ascii="Cambria Math" w:eastAsia="Arial" w:hAnsi="Cambria Math" w:cs="Arial"/>
          </w:rPr>
          <m:t>x</m:t>
        </m:r>
        <m:sSup>
          <m:sSupPr>
            <m:ctrlPr>
              <w:rPr>
                <w:rFonts w:ascii="Cambria Math" w:eastAsia="Arial" w:hAnsi="Cambria Math" w:cs="Arial"/>
                <w:b/>
                <w:i/>
              </w:rPr>
            </m:ctrlPr>
          </m:sSupPr>
          <m:e>
            <m:r>
              <m:rPr>
                <m:sty m:val="bi"/>
              </m:rPr>
              <w:rPr>
                <w:rFonts w:ascii="Cambria Math" w:eastAsia="Arial" w:hAnsi="Cambria Math" w:cs="Arial"/>
              </w:rPr>
              <m:t>y</m:t>
            </m:r>
          </m:e>
          <m:sup>
            <m:r>
              <m:rPr>
                <m:sty m:val="bi"/>
              </m:rPr>
              <w:rPr>
                <w:rFonts w:ascii="Cambria Math" w:eastAsia="Arial" w:hAnsi="Cambria Math" w:cs="Arial"/>
              </w:rPr>
              <m:t>t</m:t>
            </m:r>
          </m:sup>
        </m:sSup>
      </m:oMath>
      <w:r w:rsidRPr="003452CE">
        <w:t xml:space="preserve">. As we’ll see, the orientation of the vectors matters because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rsidRPr="003452CE">
        <w:t xml:space="preserve"> treats vectors as matrices.</w:t>
      </w:r>
    </w:p>
    <w:p w:rsidR="002703FF" w:rsidRPr="00F534B4" w:rsidRDefault="002703FF" w:rsidP="00E223F3">
      <w:pPr>
        <w:pStyle w:val="Scilab"/>
      </w:pPr>
      <w:r w:rsidRPr="00F534B4">
        <w:t>X*y’</w:t>
      </w:r>
    </w:p>
    <w:p w:rsidR="001576B9" w:rsidRDefault="001576B9" w:rsidP="00E223F3">
      <w:pPr>
        <w:rPr>
          <w:b/>
        </w:rPr>
      </w:pPr>
      <w:r w:rsidRPr="003452CE">
        <w:t>Unlike the inner product, the result of the outer product</w:t>
      </w:r>
      <w:r w:rsidR="00E2169E">
        <w:fldChar w:fldCharType="begin"/>
      </w:r>
      <w:r w:rsidR="00E2169E">
        <w:instrText xml:space="preserve"> XE "</w:instrText>
      </w:r>
      <w:r w:rsidR="00E2169E" w:rsidRPr="009404AC">
        <w:instrText>outer product</w:instrText>
      </w:r>
      <w:r w:rsidR="00E2169E">
        <w:instrText xml:space="preserve">" </w:instrText>
      </w:r>
      <w:r w:rsidR="00E2169E">
        <w:fldChar w:fldCharType="end"/>
      </w:r>
      <w:r w:rsidRPr="003452CE">
        <w:t xml:space="preserve"> of two vectors is a matrix. In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rsidRPr="003452CE">
        <w:t>, you get the outer product my multiplying a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xml:space="preserve"> times a row vector: </w:t>
      </w:r>
      <m:oMath>
        <m:r>
          <w:rPr>
            <w:rFonts w:ascii="Cambria Math" w:eastAsia="Arial" w:hAnsi="Cambria Math" w:cs="Arial"/>
          </w:rPr>
          <m:t>Z=</m:t>
        </m:r>
        <m:r>
          <m:rPr>
            <m:sty m:val="bi"/>
          </m:rPr>
          <w:rPr>
            <w:rFonts w:ascii="Cambria Math" w:eastAsia="Arial" w:hAnsi="Cambria Math" w:cs="Arial"/>
          </w:rPr>
          <m:t>xy</m:t>
        </m:r>
      </m:oMath>
      <w:r w:rsidRPr="003452CE">
        <w:t xml:space="preserve">.  The components of </w:t>
      </w:r>
      <m:oMath>
        <m:r>
          <w:rPr>
            <w:rFonts w:ascii="Cambria Math" w:eastAsia="Arial" w:hAnsi="Cambria Math" w:cs="Arial"/>
          </w:rPr>
          <m:t>Z</m:t>
        </m:r>
      </m:oMath>
      <w:r w:rsidRPr="003452CE">
        <w:rPr>
          <w:rFonts w:eastAsia="Arial" w:cs="Arial"/>
        </w:rPr>
        <w:t xml:space="preserve"> </w:t>
      </w:r>
      <w:r w:rsidRPr="003452CE">
        <w:t xml:space="preserve">are </w:t>
      </w:r>
      <m:oMath>
        <m:sSub>
          <m:sSubPr>
            <m:ctrlPr>
              <w:rPr>
                <w:rFonts w:ascii="Cambria Math" w:eastAsia="Arial" w:hAnsi="Cambria Math" w:cs="Arial"/>
                <w:i/>
              </w:rPr>
            </m:ctrlPr>
          </m:sSubPr>
          <m:e>
            <m:r>
              <w:rPr>
                <w:rFonts w:ascii="Cambria Math" w:eastAsia="Arial" w:hAnsi="Cambria Math" w:cs="Arial"/>
              </w:rPr>
              <m:t>Z</m:t>
            </m:r>
          </m:e>
          <m:sub>
            <m:r>
              <w:rPr>
                <w:rFonts w:ascii="Cambria Math" w:eastAsia="Arial" w:hAnsi="Cambria Math" w:cs="Arial"/>
              </w:rPr>
              <m:t>ij</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x</m:t>
            </m:r>
          </m:e>
          <m:sub>
            <m:r>
              <w:rPr>
                <w:rFonts w:ascii="Cambria Math" w:eastAsia="Arial" w:hAnsi="Cambria Math" w:cs="Arial"/>
              </w:rPr>
              <m:t>i</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y</m:t>
            </m:r>
          </m:e>
          <m:sub>
            <m:r>
              <w:rPr>
                <w:rFonts w:ascii="Cambria Math" w:eastAsia="Arial" w:hAnsi="Cambria Math" w:cs="Arial"/>
              </w:rPr>
              <m:t>j</m:t>
            </m:r>
          </m:sub>
        </m:sSub>
      </m:oMath>
      <w:r w:rsidRPr="003452CE">
        <w:rPr>
          <w:rFonts w:eastAsia="Arial" w:cs="Arial"/>
        </w:rPr>
        <w:t xml:space="preserve"> </w:t>
      </w:r>
      <w:r w:rsidRPr="003452CE">
        <w:t>. To take the outer product of two column vectors, use</w:t>
      </w:r>
      <m:oMath>
        <m:r>
          <w:rPr>
            <w:rFonts w:ascii="Cambria Math" w:eastAsia="Arial" w:hAnsi="Cambria Math" w:cs="Arial"/>
          </w:rPr>
          <m:t xml:space="preserve"> Z=</m:t>
        </m:r>
        <m:sSup>
          <m:sSupPr>
            <m:ctrlPr>
              <w:rPr>
                <w:rFonts w:ascii="Cambria Math" w:eastAsia="Arial" w:hAnsi="Cambria Math" w:cs="Arial"/>
                <w:b/>
                <w:i/>
              </w:rPr>
            </m:ctrlPr>
          </m:sSupPr>
          <m:e>
            <m:r>
              <m:rPr>
                <m:sty m:val="bi"/>
              </m:rPr>
              <w:rPr>
                <w:rFonts w:ascii="Cambria Math" w:eastAsia="Arial" w:hAnsi="Cambria Math" w:cs="Arial"/>
              </w:rPr>
              <m:t>x</m:t>
            </m:r>
          </m:e>
          <m:sup>
            <m:r>
              <m:rPr>
                <m:sty m:val="bi"/>
              </m:rPr>
              <w:rPr>
                <w:rFonts w:ascii="Cambria Math" w:eastAsia="Arial" w:hAnsi="Cambria Math" w:cs="Arial"/>
              </w:rPr>
              <m:t>t</m:t>
            </m:r>
          </m:sup>
        </m:sSup>
        <m:r>
          <w:rPr>
            <w:rFonts w:ascii="Cambria Math" w:eastAsia="Arial" w:hAnsi="Cambria Math" w:cs="Arial"/>
          </w:rPr>
          <m:t xml:space="preserve"> </m:t>
        </m:r>
        <m:r>
          <m:rPr>
            <m:sty m:val="bi"/>
          </m:rPr>
          <w:rPr>
            <w:rFonts w:ascii="Cambria Math" w:eastAsia="Arial" w:hAnsi="Cambria Math" w:cs="Arial"/>
          </w:rPr>
          <m:t>y</m:t>
        </m:r>
      </m:oMath>
      <w:r w:rsidR="002703FF">
        <w:rPr>
          <w:b/>
        </w:rPr>
        <w:t>.</w:t>
      </w:r>
    </w:p>
    <w:p w:rsidR="002703FF" w:rsidRPr="00CD5C80" w:rsidRDefault="002703FF" w:rsidP="00E223F3">
      <w:pPr>
        <w:pStyle w:val="Scilab"/>
      </w:pPr>
      <w:r w:rsidRPr="00CD5C80">
        <w:t>x’*y</w:t>
      </w:r>
    </w:p>
    <w:p w:rsidR="001576B9" w:rsidRPr="003452CE" w:rsidRDefault="001576B9" w:rsidP="00E223F3">
      <w:r w:rsidRPr="003452CE">
        <w:t>Occasionally, what we really want to do is to mul</w:t>
      </w:r>
      <w:r w:rsidR="00486A55">
        <w:t>tiply two vectors together ele</w:t>
      </w:r>
      <w:r w:rsidRPr="003452CE">
        <w:t xml:space="preserve">ment by element: </w:t>
      </w:r>
      <m:oMath>
        <m:sSub>
          <m:sSubPr>
            <m:ctrlPr>
              <w:rPr>
                <w:rFonts w:ascii="Cambria Math" w:eastAsia="Arial" w:hAnsi="Cambria Math" w:cs="Arial"/>
                <w:i/>
              </w:rPr>
            </m:ctrlPr>
          </m:sSubPr>
          <m:e>
            <m:r>
              <w:rPr>
                <w:rFonts w:ascii="Cambria Math" w:eastAsia="Arial" w:hAnsi="Cambria Math" w:cs="Arial"/>
              </w:rPr>
              <m:t>z</m:t>
            </m:r>
          </m:e>
          <m:sub>
            <m:r>
              <w:rPr>
                <w:rFonts w:ascii="Cambria Math" w:eastAsia="Arial" w:hAnsi="Cambria Math" w:cs="Arial"/>
              </w:rPr>
              <m:t>i</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x</m:t>
            </m:r>
          </m:e>
          <m:sub>
            <m:r>
              <w:rPr>
                <w:rFonts w:ascii="Cambria Math" w:eastAsia="Arial" w:hAnsi="Cambria Math" w:cs="Arial"/>
              </w:rPr>
              <m:t>i</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y</m:t>
            </m:r>
          </m:e>
          <m:sub>
            <m:r>
              <w:rPr>
                <w:rFonts w:ascii="Cambria Math" w:eastAsia="Arial" w:hAnsi="Cambria Math" w:cs="Arial"/>
              </w:rPr>
              <m:t>i</m:t>
            </m:r>
          </m:sub>
        </m:sSub>
      </m:oMath>
      <w:r w:rsidRPr="003452CE">
        <w:rPr>
          <w:rFonts w:eastAsia="Arial" w:cs="Arial"/>
        </w:rPr>
        <w:t xml:space="preserve"> </w:t>
      </w:r>
      <w:r w:rsidRPr="003452CE">
        <w:t xml:space="preserve">. </w:t>
      </w:r>
      <w:r w:rsidR="00A87FD9">
        <w:rPr>
          <w:i/>
        </w:rPr>
        <w:t>SCILAB</w:t>
      </w:r>
      <w:r w:rsidRPr="003452CE">
        <w:t xml:space="preserve"> provides the .* command for this operation: </w:t>
      </w:r>
      <m:oMath>
        <m:r>
          <w:rPr>
            <w:rFonts w:ascii="Cambria Math" w:eastAsia="Arial" w:hAnsi="Cambria Math" w:cs="Arial"/>
          </w:rPr>
          <m:t>z=x</m:t>
        </m:r>
        <m:r>
          <w:rPr>
            <w:rFonts w:ascii="Cambria Math" w:eastAsia="Segoe UI Symbol" w:hAnsi="Cambria Math" w:cs="Segoe UI Symbol"/>
          </w:rPr>
          <m:t xml:space="preserve">* </m:t>
        </m:r>
        <m:r>
          <w:rPr>
            <w:rFonts w:ascii="Cambria Math" w:eastAsia="Arial" w:hAnsi="Cambria Math" w:cs="Arial"/>
          </w:rPr>
          <m:t>y</m:t>
        </m:r>
      </m:oMath>
      <w:r w:rsidRPr="003452CE">
        <w:t>.</w:t>
      </w:r>
    </w:p>
    <w:p w:rsidR="001576B9" w:rsidRPr="001B3936" w:rsidRDefault="001576B9" w:rsidP="00E223F3">
      <w:r w:rsidRPr="003452CE">
        <w:t xml:space="preserve">To test our understanding, let’s try some basic </w:t>
      </w:r>
      <w:r w:rsidR="00A87FD9">
        <w:rPr>
          <w:i/>
        </w:rPr>
        <w:t>SCILAB</w:t>
      </w:r>
      <w:r w:rsidRPr="003452CE">
        <w:t xml:space="preserve"> commands:</w:t>
      </w:r>
    </w:p>
    <w:p w:rsidR="001576B9" w:rsidRPr="005854EB" w:rsidRDefault="001576B9" w:rsidP="00E223F3">
      <w:pPr>
        <w:pStyle w:val="Scilab"/>
      </w:pPr>
      <w:r w:rsidRPr="005854EB">
        <w:t>x = 1:5</w:t>
      </w:r>
    </w:p>
    <w:p w:rsidR="001576B9" w:rsidRPr="005854EB" w:rsidRDefault="001576B9" w:rsidP="00E223F3">
      <w:pPr>
        <w:pStyle w:val="Scilab"/>
      </w:pPr>
      <w:r w:rsidRPr="005854EB">
        <w:t>y = 6:10 x+y</w:t>
      </w:r>
    </w:p>
    <w:p w:rsidR="001576B9" w:rsidRPr="005854EB" w:rsidRDefault="001576B9" w:rsidP="00E223F3">
      <w:pPr>
        <w:pStyle w:val="Scilab"/>
      </w:pPr>
      <w:r w:rsidRPr="005854EB">
        <w:t>x+5</w:t>
      </w:r>
    </w:p>
    <w:p w:rsidR="001576B9" w:rsidRPr="005854EB" w:rsidRDefault="001576B9" w:rsidP="00E223F3">
      <w:pPr>
        <w:pStyle w:val="Scilab"/>
      </w:pPr>
      <w:r w:rsidRPr="005854EB">
        <w:t>5*x x*y’ x’*y x.*y</w:t>
      </w:r>
    </w:p>
    <w:p w:rsidR="001576B9" w:rsidRPr="001B3936" w:rsidRDefault="001576B9" w:rsidP="00E223F3">
      <w:r w:rsidRPr="003452CE">
        <w:t>How would you initialize the following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3452CE">
        <w:t xml:space="preserve"> in </w:t>
      </w:r>
      <w:r w:rsidR="00A87FD9">
        <w:rPr>
          <w:i/>
        </w:rPr>
        <w:t>SCILAB</w:t>
      </w:r>
      <w:r w:rsidRPr="003452CE">
        <w:t xml:space="preserve"> using outer products?</w:t>
      </w:r>
    </w:p>
    <w:p w:rsidR="001576B9" w:rsidRPr="003452CE" w:rsidRDefault="002D689A" w:rsidP="00E223F3">
      <w:pPr>
        <w:rPr>
          <w:rFonts w:ascii="Calibri" w:hAnsi="Calibri"/>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2</m:t>
                          </m:r>
                        </m:e>
                      </m:mr>
                    </m:m>
                  </m:e>
                  <m:e>
                    <m:m>
                      <m:mPr>
                        <m:mcs>
                          <m:mc>
                            <m:mcPr>
                              <m:count m:val="3"/>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4</m:t>
                          </m:r>
                        </m:e>
                        <m:e>
                          <m:r>
                            <m:rPr>
                              <m:sty m:val="p"/>
                            </m:rPr>
                            <w:rPr>
                              <w:rFonts w:ascii="Cambria Math" w:hAnsi="Cambria Math"/>
                            </w:rPr>
                            <m:t>5</m:t>
                          </m:r>
                        </m:e>
                      </m:mr>
                      <m:mr>
                        <m:e>
                          <m:r>
                            <m:rPr>
                              <m:sty m:val="p"/>
                            </m:rPr>
                            <w:rPr>
                              <w:rFonts w:ascii="Cambria Math" w:hAnsi="Cambria Math"/>
                            </w:rPr>
                            <m:t>3</m:t>
                          </m:r>
                        </m:e>
                        <m:e>
                          <m:r>
                            <m:rPr>
                              <m:sty m:val="p"/>
                            </m:rPr>
                            <w:rPr>
                              <w:rFonts w:ascii="Cambria Math" w:hAnsi="Cambria Math"/>
                            </w:rPr>
                            <m:t>4</m:t>
                          </m:r>
                        </m:e>
                        <m:e>
                          <m:r>
                            <m:rPr>
                              <m:sty m:val="p"/>
                            </m:rPr>
                            <w:rPr>
                              <w:rFonts w:ascii="Cambria Math" w:hAnsi="Cambria Math"/>
                            </w:rPr>
                            <m:t>5</m:t>
                          </m:r>
                        </m:e>
                      </m:mr>
                    </m:m>
                  </m:e>
                </m:mr>
                <m:m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2</m:t>
                          </m:r>
                        </m:e>
                      </m:mr>
                    </m:m>
                  </m:e>
                  <m:e>
                    <m:m>
                      <m:mPr>
                        <m:mcs>
                          <m:mc>
                            <m:mcPr>
                              <m:count m:val="3"/>
                              <m:mcJc m:val="center"/>
                            </m:mcPr>
                          </m:mc>
                        </m:mcs>
                        <m:ctrlPr>
                          <w:rPr>
                            <w:rFonts w:ascii="Cambria Math" w:hAnsi="Cambria Math"/>
                          </w:rPr>
                        </m:ctrlPr>
                      </m:mPr>
                      <m:mr>
                        <m:e>
                          <m:r>
                            <m:rPr>
                              <m:sty m:val="p"/>
                            </m:rPr>
                            <w:rPr>
                              <w:rFonts w:ascii="Cambria Math" w:hAnsi="Cambria Math"/>
                            </w:rPr>
                            <m:t>2</m:t>
                          </m:r>
                        </m:e>
                        <m:e>
                          <m:r>
                            <m:rPr>
                              <m:sty m:val="p"/>
                            </m:rPr>
                            <w:rPr>
                              <w:rFonts w:ascii="Cambria Math" w:hAnsi="Cambria Math"/>
                            </w:rPr>
                            <m:t>4</m:t>
                          </m:r>
                        </m:e>
                        <m:e>
                          <m:r>
                            <m:rPr>
                              <m:sty m:val="p"/>
                            </m:rPr>
                            <w:rPr>
                              <w:rFonts w:ascii="Cambria Math" w:hAnsi="Cambria Math"/>
                            </w:rPr>
                            <m:t>5</m:t>
                          </m:r>
                        </m:e>
                      </m:mr>
                      <m:mr>
                        <m:e>
                          <m:r>
                            <m:rPr>
                              <m:sty m:val="p"/>
                            </m:rPr>
                            <w:rPr>
                              <w:rFonts w:ascii="Cambria Math" w:hAnsi="Cambria Math"/>
                            </w:rPr>
                            <m:t>3</m:t>
                          </m:r>
                        </m:e>
                        <m:e>
                          <m:r>
                            <m:rPr>
                              <m:sty m:val="p"/>
                            </m:rPr>
                            <w:rPr>
                              <w:rFonts w:ascii="Cambria Math" w:hAnsi="Cambria Math"/>
                            </w:rPr>
                            <m:t>4</m:t>
                          </m:r>
                        </m:e>
                        <m:e>
                          <m:r>
                            <m:rPr>
                              <m:sty m:val="p"/>
                            </m:rPr>
                            <w:rPr>
                              <w:rFonts w:ascii="Cambria Math" w:hAnsi="Cambria Math"/>
                            </w:rPr>
                            <m:t>5</m:t>
                          </m:r>
                        </m:e>
                      </m:mr>
                      <m:mr>
                        <m:e>
                          <m:r>
                            <m:rPr>
                              <m:sty m:val="p"/>
                            </m:rPr>
                            <w:rPr>
                              <w:rFonts w:ascii="Cambria Math" w:hAnsi="Cambria Math"/>
                            </w:rPr>
                            <m:t>3</m:t>
                          </m:r>
                        </m:e>
                        <m:e>
                          <m:r>
                            <m:rPr>
                              <m:sty m:val="p"/>
                            </m:rPr>
                            <w:rPr>
                              <w:rFonts w:ascii="Cambria Math" w:hAnsi="Cambria Math"/>
                            </w:rPr>
                            <m:t>4</m:t>
                          </m:r>
                        </m:e>
                        <m:e>
                          <m:r>
                            <m:rPr>
                              <m:sty m:val="p"/>
                            </m:rPr>
                            <w:rPr>
                              <w:rFonts w:ascii="Cambria Math" w:hAnsi="Cambria Math"/>
                            </w:rPr>
                            <m:t>5</m:t>
                          </m:r>
                        </m:e>
                      </m:mr>
                    </m:m>
                  </m:e>
                </m:mr>
              </m:m>
            </m:e>
          </m:d>
        </m:oMath>
      </m:oMathPara>
    </w:p>
    <w:p w:rsidR="001576B9" w:rsidRPr="001B3936" w:rsidRDefault="001576B9" w:rsidP="00E712B5">
      <w:pPr>
        <w:pStyle w:val="Heading3"/>
      </w:pPr>
      <w:bookmarkStart w:id="39" w:name="_Toc416087071"/>
      <w:r w:rsidRPr="003452CE">
        <w:t>Matrix Algebra</w:t>
      </w:r>
      <w:bookmarkEnd w:id="39"/>
    </w:p>
    <w:p w:rsidR="001576B9" w:rsidRDefault="001576B9" w:rsidP="00E223F3">
      <w:r w:rsidRPr="003452CE">
        <w:t>The matrix operations</w:t>
      </w:r>
      <w:r w:rsidR="00E2169E">
        <w:fldChar w:fldCharType="begin"/>
      </w:r>
      <w:r w:rsidR="00E2169E">
        <w:instrText xml:space="preserve"> XE "</w:instrText>
      </w:r>
      <w:r w:rsidR="00E2169E" w:rsidRPr="003F18DC">
        <w:instrText>matrix operations</w:instrText>
      </w:r>
      <w:r w:rsidR="00E2169E">
        <w:instrText xml:space="preserve">" </w:instrText>
      </w:r>
      <w:r w:rsidR="00E2169E">
        <w:fldChar w:fldCharType="end"/>
      </w:r>
      <w:r w:rsidRPr="003452CE">
        <w:t xml:space="preserve"> are simply generalizations of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xml:space="preserve"> operations when the matrix has multiple rows </w:t>
      </w:r>
      <w:r w:rsidRPr="003452CE">
        <w:rPr>
          <w:i/>
        </w:rPr>
        <w:t xml:space="preserve">and </w:t>
      </w:r>
      <w:r w:rsidRPr="003452CE">
        <w:t>columns.  You can think of a matrix as a set of row vectors or as a set of column vectors.</w:t>
      </w:r>
      <w:r w:rsidR="00D902EE">
        <w:t xml:space="preserve"> Define the following matrices in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rsidR="00D902EE">
        <w:t>.</w:t>
      </w:r>
    </w:p>
    <w:p w:rsidR="00CD5C80" w:rsidRPr="00D902EE" w:rsidRDefault="00CD5C80" w:rsidP="00E223F3">
      <w:pPr>
        <w:pStyle w:val="Scilab"/>
      </w:pPr>
      <w:r w:rsidRPr="00D902EE">
        <w:t>A = [1 2 2 -1 4; 1 -1 0 1 2; -1 2 1</w:t>
      </w:r>
      <w:r w:rsidR="00D902EE">
        <w:t xml:space="preserve"> 3 -2; 2 4 1 -1 3</w:t>
      </w:r>
      <w:r w:rsidRPr="00D902EE">
        <w:t>; -1 -1 0 1 1]</w:t>
      </w:r>
    </w:p>
    <w:p w:rsidR="00CD5C80" w:rsidRPr="00D902EE" w:rsidRDefault="00CD5C80" w:rsidP="00E223F3">
      <w:pPr>
        <w:pStyle w:val="Scilab"/>
      </w:pPr>
      <w:r w:rsidRPr="00D902EE">
        <w:t xml:space="preserve">B = </w:t>
      </w:r>
      <w:r w:rsidR="00F534B4" w:rsidRPr="00F534B4">
        <w:t>testmatrix('magi',5)</w:t>
      </w:r>
    </w:p>
    <w:p w:rsidR="00111E97" w:rsidRDefault="00CD5C80" w:rsidP="00E223F3">
      <w:pPr>
        <w:pStyle w:val="Scilab"/>
      </w:pPr>
      <w:r w:rsidRPr="00D902EE">
        <w:t xml:space="preserve">C = [1 2 2 -1 4; 1 -1 0 1 2; </w:t>
      </w:r>
      <w:r w:rsidR="00D902EE" w:rsidRPr="00D902EE">
        <w:t>2 -2 0 2 4</w:t>
      </w:r>
      <w:r w:rsidR="00D902EE">
        <w:t>; 2 4 1 -1 3</w:t>
      </w:r>
      <w:r w:rsidRPr="00D902EE">
        <w:t xml:space="preserve">; -1 </w:t>
      </w:r>
      <w:r w:rsidR="00D902EE" w:rsidRPr="00D902EE">
        <w:t>-2 -2 1 -4</w:t>
      </w:r>
      <w:r w:rsidR="00111E97">
        <w:t xml:space="preserve">] </w:t>
      </w:r>
    </w:p>
    <w:p w:rsidR="00CD5C80" w:rsidRPr="00D902EE" w:rsidRDefault="00CD5C80" w:rsidP="00E223F3">
      <w:pPr>
        <w:pStyle w:val="Scilab"/>
      </w:pPr>
      <w:r w:rsidRPr="00D902EE">
        <w:t>I = eye(5</w:t>
      </w:r>
      <w:r w:rsidR="00F534B4">
        <w:t>,5</w:t>
      </w:r>
      <w:r w:rsidRPr="00D902EE">
        <w:t>)</w:t>
      </w:r>
    </w:p>
    <w:p w:rsidR="00CD5C80" w:rsidRDefault="00CD5C80" w:rsidP="00E223F3">
      <w:pPr>
        <w:pStyle w:val="Scilab"/>
      </w:pPr>
      <w:r w:rsidRPr="00D902EE">
        <w:t>D = diag(1:5)</w:t>
      </w:r>
    </w:p>
    <w:p w:rsidR="00943018" w:rsidRDefault="00943018" w:rsidP="00E223F3">
      <w:pPr>
        <w:pStyle w:val="Scilab"/>
      </w:pPr>
      <w:r>
        <w:t xml:space="preserve">E = </w:t>
      </w:r>
      <w:r w:rsidR="00F534B4">
        <w:t>rand</w:t>
      </w:r>
      <w:r>
        <w:t>(4</w:t>
      </w:r>
      <w:r w:rsidR="00F534B4">
        <w:t>,4</w:t>
      </w:r>
      <w:r>
        <w:t>)</w:t>
      </w:r>
    </w:p>
    <w:p w:rsidR="00943018" w:rsidRPr="00D902EE" w:rsidRDefault="00943018" w:rsidP="00E223F3">
      <w:pPr>
        <w:pStyle w:val="Scilab"/>
      </w:pPr>
      <w:r>
        <w:t>F = [1 2 3 4 5; 5 4 3 2 1; -1 0 1 -1 1; 2 4 6 4 2]</w:t>
      </w:r>
    </w:p>
    <w:p w:rsidR="001576B9" w:rsidRDefault="001576B9" w:rsidP="00E223F3">
      <w:r w:rsidRPr="003452CE">
        <w:t>Matrix addition works element by element, just like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xml:space="preserve"> addition. It is defined for any two matrices of the same size. </w:t>
      </w:r>
      <m:oMath>
        <m:r>
          <w:rPr>
            <w:rFonts w:ascii="Cambria Math" w:eastAsia="Arial" w:hAnsi="Cambria Math" w:cs="Arial"/>
          </w:rPr>
          <m:t>C=A+B</m:t>
        </m:r>
      </m:oMath>
      <w:r w:rsidRPr="003452CE">
        <w:rPr>
          <w:rFonts w:eastAsia="Arial" w:cs="Arial"/>
        </w:rPr>
        <w:t xml:space="preserve"> </w:t>
      </w:r>
      <w:r w:rsidRPr="003452CE">
        <w:t xml:space="preserve">implies that </w:t>
      </w:r>
      <m:oMath>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ij</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A</m:t>
            </m:r>
          </m:e>
          <m:sub>
            <m:r>
              <w:rPr>
                <w:rFonts w:ascii="Cambria Math" w:eastAsia="Arial" w:hAnsi="Cambria Math" w:cs="Arial"/>
              </w:rPr>
              <m:t>ij</m:t>
            </m:r>
          </m:sub>
        </m:sSub>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B</m:t>
            </m:r>
          </m:e>
          <m:sub>
            <m:r>
              <w:rPr>
                <w:rFonts w:ascii="Cambria Math" w:eastAsia="Arial" w:hAnsi="Cambria Math" w:cs="Arial"/>
              </w:rPr>
              <m:t>ij</m:t>
            </m:r>
          </m:sub>
        </m:sSub>
      </m:oMath>
      <w:r w:rsidRPr="003452CE">
        <w:rPr>
          <w:rFonts w:eastAsia="Arial" w:cs="Arial"/>
        </w:rPr>
        <w:t xml:space="preserve"> </w:t>
      </w:r>
      <w:r w:rsidRPr="003452CE">
        <w:t xml:space="preserve">. Once again, it is both commutative and associative. Scalar multiplication of matrices is also defined as it was with vectors. The result is a matrix: </w:t>
      </w:r>
      <m:oMath>
        <m:r>
          <w:rPr>
            <w:rFonts w:ascii="Cambria Math" w:eastAsia="Arial" w:hAnsi="Cambria Math" w:cs="Arial"/>
          </w:rPr>
          <m:t>C=kA</m:t>
        </m:r>
      </m:oMath>
      <w:r w:rsidRPr="003452CE">
        <w:rPr>
          <w:rFonts w:eastAsia="Arial" w:cs="Arial"/>
        </w:rPr>
        <w:t xml:space="preserve"> </w:t>
      </w:r>
      <w:r w:rsidRPr="003452CE">
        <w:t xml:space="preserve">implies </w:t>
      </w:r>
      <m:oMath>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ij</m:t>
            </m:r>
          </m:sub>
        </m:sSub>
        <m:r>
          <w:rPr>
            <w:rFonts w:ascii="Cambria Math" w:eastAsia="Arial" w:hAnsi="Cambria Math" w:cs="Arial"/>
          </w:rPr>
          <m:t xml:space="preserve"> =k</m:t>
        </m:r>
        <m:sSub>
          <m:sSubPr>
            <m:ctrlPr>
              <w:rPr>
                <w:rFonts w:ascii="Cambria Math" w:eastAsia="Arial" w:hAnsi="Cambria Math" w:cs="Arial"/>
                <w:i/>
              </w:rPr>
            </m:ctrlPr>
          </m:sSubPr>
          <m:e>
            <m:r>
              <w:rPr>
                <w:rFonts w:ascii="Cambria Math" w:eastAsia="Arial" w:hAnsi="Cambria Math" w:cs="Arial"/>
              </w:rPr>
              <m:t>A</m:t>
            </m:r>
          </m:e>
          <m:sub>
            <m:r>
              <w:rPr>
                <w:rFonts w:ascii="Cambria Math" w:eastAsia="Arial" w:hAnsi="Cambria Math" w:cs="Arial"/>
              </w:rPr>
              <m:t>ij</m:t>
            </m:r>
          </m:sub>
        </m:sSub>
      </m:oMath>
      <w:r w:rsidRPr="003452CE">
        <w:rPr>
          <w:rFonts w:eastAsia="Arial" w:cs="Arial"/>
        </w:rPr>
        <w:t xml:space="preserve"> </w:t>
      </w:r>
      <w:r w:rsidRPr="003452CE">
        <w:t>.</w:t>
      </w:r>
      <w:r w:rsidR="00943018">
        <w:t xml:space="preserve"> Trey these matrix additions.</w:t>
      </w:r>
    </w:p>
    <w:p w:rsidR="00D902EE" w:rsidRDefault="00D902EE" w:rsidP="00E223F3">
      <w:pPr>
        <w:pStyle w:val="Scilab"/>
      </w:pPr>
      <w:r>
        <w:t>A+B</w:t>
      </w:r>
    </w:p>
    <w:p w:rsidR="00D902EE" w:rsidRPr="00D902EE" w:rsidRDefault="00D902EE" w:rsidP="00E223F3">
      <w:pPr>
        <w:pStyle w:val="Scilab"/>
      </w:pPr>
      <w:r>
        <w:t>A+I</w:t>
      </w:r>
    </w:p>
    <w:p w:rsidR="001576B9" w:rsidRDefault="001576B9" w:rsidP="00E223F3">
      <w:r w:rsidRPr="003452CE">
        <w:t>If you multiply 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3452CE">
        <w:t xml:space="preserve"> times a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then the result is another column vector - the column of inner products</w:t>
      </w:r>
      <w:r w:rsidR="00E2169E">
        <w:fldChar w:fldCharType="begin"/>
      </w:r>
      <w:r w:rsidR="00E2169E">
        <w:instrText xml:space="preserve"> XE "</w:instrText>
      </w:r>
      <w:r w:rsidR="00E2169E" w:rsidRPr="001B7560">
        <w:instrText>inner product</w:instrText>
      </w:r>
      <w:r w:rsidR="00E2169E">
        <w:instrText xml:space="preserve">" </w:instrText>
      </w:r>
      <w:r w:rsidR="00E2169E">
        <w:fldChar w:fldCharType="end"/>
      </w:r>
      <w:r w:rsidRPr="003452CE">
        <w:t xml:space="preserve">: </w:t>
      </w:r>
      <m:oMath>
        <m:r>
          <m:rPr>
            <m:sty m:val="bi"/>
          </m:rPr>
          <w:rPr>
            <w:rFonts w:ascii="Cambria Math" w:eastAsia="Arial" w:hAnsi="Cambria Math" w:cs="Arial"/>
          </w:rPr>
          <m:t>b</m:t>
        </m:r>
        <m:r>
          <w:rPr>
            <w:rFonts w:ascii="Cambria Math" w:eastAsia="Arial" w:hAnsi="Cambria Math" w:cs="Arial"/>
          </w:rPr>
          <m:t>=A</m:t>
        </m:r>
        <m:r>
          <m:rPr>
            <m:sty m:val="bi"/>
          </m:rPr>
          <w:rPr>
            <w:rFonts w:ascii="Cambria Math" w:eastAsia="Arial" w:hAnsi="Cambria Math" w:cs="Arial"/>
          </w:rPr>
          <m:t>x</m:t>
        </m:r>
      </m:oMath>
      <w:r w:rsidRPr="003452CE">
        <w:rPr>
          <w:rFonts w:eastAsia="Arial" w:cs="Arial"/>
        </w:rPr>
        <w:t xml:space="preserve"> </w:t>
      </w:r>
      <w:r w:rsidRPr="003452CE">
        <w:t xml:space="preserve">implies </w:t>
      </w:r>
      <m:oMath>
        <m:sSub>
          <m:sSubPr>
            <m:ctrlPr>
              <w:rPr>
                <w:rFonts w:ascii="Cambria Math" w:eastAsia="Arial" w:hAnsi="Cambria Math" w:cs="Arial"/>
                <w:i/>
              </w:rPr>
            </m:ctrlPr>
          </m:sSubPr>
          <m:e>
            <m:r>
              <w:rPr>
                <w:rFonts w:ascii="Cambria Math" w:eastAsia="Arial" w:hAnsi="Cambria Math" w:cs="Arial"/>
              </w:rPr>
              <m:t>b</m:t>
            </m:r>
          </m:e>
          <m:sub>
            <m:r>
              <w:rPr>
                <w:rFonts w:ascii="Cambria Math" w:eastAsia="Arial" w:hAnsi="Cambria Math" w:cs="Arial"/>
              </w:rPr>
              <m:t>i</m:t>
            </m:r>
          </m:sub>
        </m:sSub>
        <m:r>
          <w:rPr>
            <w:rFonts w:ascii="Cambria Math" w:eastAsia="Arial" w:hAnsi="Cambria Math" w:cs="Arial"/>
          </w:rPr>
          <m:t>=</m:t>
        </m:r>
        <m:nary>
          <m:naryPr>
            <m:chr m:val="∑"/>
            <m:limLoc m:val="undOvr"/>
            <m:supHide m:val="1"/>
            <m:ctrlPr>
              <w:rPr>
                <w:rFonts w:ascii="Cambria Math" w:eastAsia="Arial" w:hAnsi="Cambria Math" w:cs="Arial"/>
                <w:i/>
              </w:rPr>
            </m:ctrlPr>
          </m:naryPr>
          <m:sub>
            <m:r>
              <w:rPr>
                <w:rFonts w:ascii="Cambria Math" w:eastAsia="Arial" w:hAnsi="Cambria Math" w:cs="Arial"/>
              </w:rPr>
              <m:t>i</m:t>
            </m:r>
          </m:sub>
          <m:sup/>
          <m:e>
            <m:sSub>
              <m:sSubPr>
                <m:ctrlPr>
                  <w:rPr>
                    <w:rFonts w:ascii="Cambria Math" w:eastAsia="Arial" w:hAnsi="Cambria Math" w:cs="Arial"/>
                    <w:i/>
                  </w:rPr>
                </m:ctrlPr>
              </m:sSubPr>
              <m:e>
                <m:r>
                  <w:rPr>
                    <w:rFonts w:ascii="Cambria Math" w:eastAsia="Arial" w:hAnsi="Cambria Math" w:cs="Arial"/>
                  </w:rPr>
                  <m:t>A</m:t>
                </m:r>
              </m:e>
              <m:sub>
                <m:r>
                  <w:rPr>
                    <w:rFonts w:ascii="Cambria Math" w:eastAsia="Arial" w:hAnsi="Cambria Math" w:cs="Arial"/>
                  </w:rPr>
                  <m:t>ij</m:t>
                </m:r>
              </m:sub>
            </m:sSub>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j</m:t>
                </m:r>
              </m:sub>
            </m:sSub>
          </m:e>
        </m:nary>
      </m:oMath>
      <w:r w:rsidRPr="003452CE">
        <w:t>.  Similarly, you can multiply a row vector times a matrix to get a row of inner products</w:t>
      </w:r>
      <w:r w:rsidR="00E2169E">
        <w:fldChar w:fldCharType="begin"/>
      </w:r>
      <w:r w:rsidR="00E2169E">
        <w:instrText xml:space="preserve"> XE "</w:instrText>
      </w:r>
      <w:r w:rsidR="00E2169E" w:rsidRPr="001B7560">
        <w:instrText>inner product</w:instrText>
      </w:r>
      <w:r w:rsidR="00E2169E">
        <w:instrText xml:space="preserve">" </w:instrText>
      </w:r>
      <w:r w:rsidR="00E2169E">
        <w:fldChar w:fldCharType="end"/>
      </w:r>
      <w:r w:rsidRPr="003452CE">
        <w:t xml:space="preserve">: </w:t>
      </w:r>
      <m:oMath>
        <m:r>
          <w:rPr>
            <w:rFonts w:ascii="Cambria Math" w:eastAsia="Arial" w:hAnsi="Cambria Math" w:cs="Arial"/>
          </w:rPr>
          <m:t>b=</m:t>
        </m:r>
        <m:r>
          <m:rPr>
            <m:sty m:val="bi"/>
          </m:rPr>
          <w:rPr>
            <w:rFonts w:ascii="Cambria Math" w:eastAsia="Arial" w:hAnsi="Cambria Math" w:cs="Arial"/>
          </w:rPr>
          <m:t>x</m:t>
        </m:r>
        <m:r>
          <w:rPr>
            <w:rFonts w:ascii="Cambria Math" w:eastAsia="Arial" w:hAnsi="Cambria Math" w:cs="Arial"/>
          </w:rPr>
          <m:t>A</m:t>
        </m:r>
      </m:oMath>
      <w:r w:rsidRPr="003452CE">
        <w:t xml:space="preserve"> implies </w:t>
      </w:r>
      <m:oMath>
        <m:sSub>
          <m:sSubPr>
            <m:ctrlPr>
              <w:rPr>
                <w:rFonts w:ascii="Cambria Math" w:eastAsia="Arial" w:hAnsi="Cambria Math" w:cs="Arial"/>
                <w:i/>
              </w:rPr>
            </m:ctrlPr>
          </m:sSubPr>
          <m:e>
            <m:r>
              <w:rPr>
                <w:rFonts w:ascii="Cambria Math" w:eastAsia="Arial" w:hAnsi="Cambria Math" w:cs="Arial"/>
              </w:rPr>
              <m:t>b</m:t>
            </m:r>
          </m:e>
          <m:sub>
            <m:r>
              <w:rPr>
                <w:rFonts w:ascii="Cambria Math" w:eastAsia="Arial" w:hAnsi="Cambria Math" w:cs="Arial"/>
              </w:rPr>
              <m:t>i</m:t>
            </m:r>
          </m:sub>
        </m:sSub>
        <m:r>
          <w:rPr>
            <w:rFonts w:ascii="Cambria Math" w:eastAsia="Arial" w:hAnsi="Cambria Math" w:cs="Arial"/>
          </w:rPr>
          <m:t>=</m:t>
        </m:r>
        <m:nary>
          <m:naryPr>
            <m:chr m:val="∑"/>
            <m:limLoc m:val="undOvr"/>
            <m:supHide m:val="1"/>
            <m:ctrlPr>
              <w:rPr>
                <w:rFonts w:ascii="Cambria Math" w:eastAsia="Arial" w:hAnsi="Cambria Math" w:cs="Arial"/>
                <w:i/>
              </w:rPr>
            </m:ctrlPr>
          </m:naryPr>
          <m:sub>
            <m:r>
              <w:rPr>
                <w:rFonts w:ascii="Cambria Math" w:eastAsia="Arial" w:hAnsi="Cambria Math" w:cs="Arial"/>
              </w:rPr>
              <m:t>i</m:t>
            </m:r>
          </m:sub>
          <m:sup/>
          <m:e>
            <m:sSub>
              <m:sSubPr>
                <m:ctrlPr>
                  <w:rPr>
                    <w:rFonts w:ascii="Cambria Math" w:eastAsia="Arial" w:hAnsi="Cambria Math" w:cs="Arial"/>
                    <w:i/>
                  </w:rPr>
                </m:ctrlPr>
              </m:sSubPr>
              <m:e>
                <m:r>
                  <w:rPr>
                    <w:rFonts w:ascii="Cambria Math" w:eastAsia="Arial" w:hAnsi="Cambria Math" w:cs="Arial"/>
                  </w:rPr>
                  <m:t>A</m:t>
                </m:r>
              </m:e>
              <m:sub>
                <m:r>
                  <w:rPr>
                    <w:rFonts w:ascii="Cambria Math" w:eastAsia="Arial" w:hAnsi="Cambria Math" w:cs="Arial"/>
                  </w:rPr>
                  <m:t>ij</m:t>
                </m:r>
              </m:sub>
            </m:sSub>
            <m:sSub>
              <m:sSubPr>
                <m:ctrlPr>
                  <w:rPr>
                    <w:rFonts w:ascii="Cambria Math" w:eastAsia="Arial" w:hAnsi="Cambria Math" w:cs="Arial"/>
                    <w:i/>
                  </w:rPr>
                </m:ctrlPr>
              </m:sSubPr>
              <m:e>
                <m:r>
                  <m:rPr>
                    <m:sty m:val="bi"/>
                  </m:rPr>
                  <w:rPr>
                    <w:rFonts w:ascii="Cambria Math" w:eastAsia="Arial" w:hAnsi="Cambria Math" w:cs="Arial"/>
                  </w:rPr>
                  <m:t>x</m:t>
                </m:r>
              </m:e>
              <m:sub>
                <m:r>
                  <w:rPr>
                    <w:rFonts w:ascii="Cambria Math" w:eastAsia="Arial" w:hAnsi="Cambria Math" w:cs="Arial"/>
                  </w:rPr>
                  <m:t>j</m:t>
                </m:r>
              </m:sub>
            </m:sSub>
          </m:e>
        </m:nary>
      </m:oMath>
      <w:r w:rsidRPr="003452CE">
        <w:t>. Notice that in both cases, the definitions require that the first variable must have the same number of columns as the second variable has rows.</w:t>
      </w:r>
      <w:r w:rsidR="00943018">
        <w:t xml:space="preserve"> Try multiplying these matrices and vectors</w:t>
      </w:r>
    </w:p>
    <w:p w:rsidR="00D902EE" w:rsidRDefault="00D902EE" w:rsidP="00E223F3">
      <w:pPr>
        <w:pStyle w:val="Scilab"/>
      </w:pPr>
      <w:r>
        <w:t>A*z</w:t>
      </w:r>
    </w:p>
    <w:p w:rsidR="00943018" w:rsidRDefault="00943018" w:rsidP="00E223F3">
      <w:pPr>
        <w:pStyle w:val="Scilab"/>
      </w:pPr>
      <w:r>
        <w:t>z*A ##what do you get? Why”</w:t>
      </w:r>
    </w:p>
    <w:p w:rsidR="00D902EE" w:rsidRPr="00D902EE" w:rsidRDefault="00D902EE" w:rsidP="00E223F3">
      <w:pPr>
        <w:pStyle w:val="Scilab"/>
      </w:pPr>
      <w:r>
        <w:t>x*A ##what do you get?</w:t>
      </w:r>
    </w:p>
    <w:p w:rsidR="001576B9" w:rsidRPr="003452CE" w:rsidRDefault="001576B9" w:rsidP="00E223F3">
      <w:r w:rsidRPr="003452CE">
        <w:t>This idea generalizes to multiplying two matrices together. For the multiplication</w:t>
      </w:r>
    </w:p>
    <w:p w:rsidR="001576B9" w:rsidRPr="003452CE" w:rsidRDefault="001576B9" w:rsidP="00E223F3">
      <m:oMath>
        <m:r>
          <w:rPr>
            <w:rFonts w:ascii="Cambria Math" w:hAnsi="Cambria Math"/>
          </w:rPr>
          <m:t>C=AB</m:t>
        </m:r>
      </m:oMath>
      <w:r w:rsidRPr="003452CE">
        <w:t xml:space="preserve">, the matrix </w:t>
      </w:r>
      <m:oMath>
        <m:r>
          <w:rPr>
            <w:rFonts w:ascii="Cambria Math" w:eastAsia="Arial" w:hAnsi="Cambria Math" w:cs="Arial"/>
          </w:rPr>
          <m:t>C</m:t>
        </m:r>
      </m:oMath>
      <w:r w:rsidRPr="003452CE">
        <w:rPr>
          <w:rFonts w:eastAsia="Arial" w:cs="Arial"/>
        </w:rPr>
        <w:t xml:space="preserve"> </w:t>
      </w:r>
      <w:r w:rsidRPr="003452CE">
        <w:t>is simply a collection of inner products</w:t>
      </w:r>
      <w:r w:rsidR="00E2169E">
        <w:fldChar w:fldCharType="begin"/>
      </w:r>
      <w:r w:rsidR="00E2169E">
        <w:instrText xml:space="preserve"> XE "</w:instrText>
      </w:r>
      <w:r w:rsidR="00E2169E" w:rsidRPr="001B7560">
        <w:instrText>inner product</w:instrText>
      </w:r>
      <w:r w:rsidR="00E2169E">
        <w:instrText xml:space="preserve">" </w:instrText>
      </w:r>
      <w:r w:rsidR="00E2169E">
        <w:fldChar w:fldCharType="end"/>
      </w:r>
      <w:r w:rsidRPr="003452CE">
        <w:t xml:space="preserve">: </w:t>
      </w:r>
      <m:oMath>
        <m:sSub>
          <m:sSubPr>
            <m:ctrlPr>
              <w:rPr>
                <w:rFonts w:ascii="Cambria Math" w:eastAsia="Arial" w:hAnsi="Cambria Math" w:cs="Arial"/>
                <w:i/>
              </w:rPr>
            </m:ctrlPr>
          </m:sSubPr>
          <m:e>
            <m:r>
              <w:rPr>
                <w:rFonts w:ascii="Cambria Math" w:eastAsia="Arial" w:hAnsi="Cambria Math" w:cs="Arial"/>
              </w:rPr>
              <m:t>C</m:t>
            </m:r>
          </m:e>
          <m:sub>
            <m:r>
              <w:rPr>
                <w:rFonts w:ascii="Cambria Math" w:eastAsia="Arial" w:hAnsi="Cambria Math" w:cs="Arial"/>
              </w:rPr>
              <m:t>ik</m:t>
            </m:r>
          </m:sub>
        </m:sSub>
        <m:r>
          <w:rPr>
            <w:rFonts w:ascii="Cambria Math" w:eastAsia="Arial" w:hAnsi="Cambria Math" w:cs="Arial"/>
          </w:rPr>
          <m:t>=</m:t>
        </m:r>
        <m:nary>
          <m:naryPr>
            <m:chr m:val="∑"/>
            <m:limLoc m:val="undOvr"/>
            <m:supHide m:val="1"/>
            <m:ctrlPr>
              <w:rPr>
                <w:rFonts w:ascii="Cambria Math" w:eastAsia="Arial" w:hAnsi="Cambria Math" w:cs="Arial"/>
                <w:i/>
              </w:rPr>
            </m:ctrlPr>
          </m:naryPr>
          <m:sub>
            <m:r>
              <w:rPr>
                <w:rFonts w:ascii="Cambria Math" w:eastAsia="Arial" w:hAnsi="Cambria Math" w:cs="Arial"/>
              </w:rPr>
              <m:t>i</m:t>
            </m:r>
          </m:sub>
          <m:sup/>
          <m:e>
            <m:sSub>
              <m:sSubPr>
                <m:ctrlPr>
                  <w:rPr>
                    <w:rFonts w:ascii="Cambria Math" w:eastAsia="Arial" w:hAnsi="Cambria Math" w:cs="Arial"/>
                    <w:i/>
                  </w:rPr>
                </m:ctrlPr>
              </m:sSubPr>
              <m:e>
                <m:r>
                  <w:rPr>
                    <w:rFonts w:ascii="Cambria Math" w:eastAsia="Arial" w:hAnsi="Cambria Math" w:cs="Arial"/>
                  </w:rPr>
                  <m:t>A</m:t>
                </m:r>
              </m:e>
              <m:sub>
                <m:r>
                  <w:rPr>
                    <w:rFonts w:ascii="Cambria Math" w:eastAsia="Arial" w:hAnsi="Cambria Math" w:cs="Arial"/>
                  </w:rPr>
                  <m:t>ij</m:t>
                </m:r>
              </m:sub>
            </m:sSub>
            <m:sSub>
              <m:sSubPr>
                <m:ctrlPr>
                  <w:rPr>
                    <w:rFonts w:ascii="Cambria Math" w:eastAsia="Arial" w:hAnsi="Cambria Math" w:cs="Arial"/>
                    <w:i/>
                  </w:rPr>
                </m:ctrlPr>
              </m:sSubPr>
              <m:e>
                <m:r>
                  <m:rPr>
                    <m:sty m:val="bi"/>
                  </m:rPr>
                  <w:rPr>
                    <w:rFonts w:ascii="Cambria Math" w:eastAsia="Arial" w:hAnsi="Cambria Math" w:cs="Arial"/>
                  </w:rPr>
                  <m:t>B</m:t>
                </m:r>
              </m:e>
              <m:sub>
                <m:r>
                  <w:rPr>
                    <w:rFonts w:ascii="Cambria Math" w:eastAsia="Arial" w:hAnsi="Cambria Math" w:cs="Arial"/>
                  </w:rPr>
                  <m:t>jk</m:t>
                </m:r>
              </m:sub>
            </m:sSub>
          </m:e>
        </m:nary>
      </m:oMath>
      <w:r w:rsidRPr="003452CE">
        <w:rPr>
          <w:rFonts w:eastAsia="Arial" w:cs="Arial"/>
        </w:rPr>
        <w:t xml:space="preserve"> </w:t>
      </w:r>
      <w:r w:rsidRPr="003452CE">
        <w:t>.</w:t>
      </w:r>
    </w:p>
    <w:p w:rsidR="001576B9" w:rsidRDefault="001576B9" w:rsidP="00E223F3">
      <w:r w:rsidRPr="003452CE">
        <w:t xml:space="preserve">In this case, </w:t>
      </w:r>
      <m:oMath>
        <m:r>
          <w:rPr>
            <w:rFonts w:ascii="Cambria Math" w:eastAsia="Arial" w:hAnsi="Cambria Math" w:cs="Arial"/>
          </w:rPr>
          <m:t>A</m:t>
        </m:r>
      </m:oMath>
      <w:r w:rsidRPr="003452CE">
        <w:rPr>
          <w:rFonts w:eastAsia="Arial" w:cs="Arial"/>
        </w:rPr>
        <w:t xml:space="preserve"> </w:t>
      </w:r>
      <w:r w:rsidRPr="003452CE">
        <w:t xml:space="preserve">must have the same number of columns as </w:t>
      </w:r>
      <m:oMath>
        <m:r>
          <w:rPr>
            <w:rFonts w:ascii="Cambria Math" w:eastAsia="Arial" w:hAnsi="Cambria Math" w:cs="Arial"/>
          </w:rPr>
          <m:t>B</m:t>
        </m:r>
      </m:oMath>
      <w:r w:rsidRPr="003452CE">
        <w:rPr>
          <w:rFonts w:eastAsia="Arial" w:cs="Arial"/>
        </w:rPr>
        <w:t xml:space="preserve"> </w:t>
      </w:r>
      <w:r w:rsidRPr="003452CE">
        <w:t>has rows. Like ordinary</w:t>
      </w:r>
      <w:r>
        <w:t xml:space="preserve"> </w:t>
      </w:r>
      <w:r w:rsidRPr="003452CE">
        <w:t>multiplication, matrix multiplication</w:t>
      </w:r>
      <w:r w:rsidR="00226195">
        <w:fldChar w:fldCharType="begin"/>
      </w:r>
      <w:r w:rsidR="00226195">
        <w:instrText xml:space="preserve"> XE "</w:instrText>
      </w:r>
      <w:r w:rsidR="00226195" w:rsidRPr="00667AED">
        <w:rPr>
          <w:lang w:val="en"/>
        </w:rPr>
        <w:instrText>matrix multiplication</w:instrText>
      </w:r>
      <w:r w:rsidR="00226195">
        <w:instrText xml:space="preserve">" </w:instrText>
      </w:r>
      <w:r w:rsidR="00226195">
        <w:fldChar w:fldCharType="end"/>
      </w:r>
      <w:r w:rsidRPr="003452CE">
        <w:t xml:space="preserve"> is associative and distributive, but unlike ordinary multiplication, </w:t>
      </w:r>
      <w:r w:rsidRPr="003452CE">
        <w:rPr>
          <w:i/>
        </w:rPr>
        <w:t>it is not commutative</w:t>
      </w:r>
      <w:r w:rsidRPr="003452CE">
        <w:t xml:space="preserve">. In general, </w:t>
      </w:r>
      <m:oMath>
        <m:r>
          <w:rPr>
            <w:rFonts w:ascii="Cambria Math" w:eastAsia="Arial" w:hAnsi="Cambria Math" w:cs="Arial"/>
          </w:rPr>
          <m:t>AB=BA</m:t>
        </m:r>
      </m:oMath>
      <w:r w:rsidRPr="003452CE">
        <w:t>.</w:t>
      </w:r>
      <w:r w:rsidR="00943018">
        <w:t xml:space="preserve"> Try these matrix multiplications.</w:t>
      </w:r>
    </w:p>
    <w:p w:rsidR="00D902EE" w:rsidRPr="00943018" w:rsidRDefault="00D902EE" w:rsidP="00E223F3">
      <w:pPr>
        <w:pStyle w:val="Scilab"/>
      </w:pPr>
      <w:r w:rsidRPr="00943018">
        <w:t>A*B</w:t>
      </w:r>
    </w:p>
    <w:p w:rsidR="00D902EE" w:rsidRPr="00943018" w:rsidRDefault="00D902EE" w:rsidP="00E223F3">
      <w:pPr>
        <w:pStyle w:val="Scilab"/>
      </w:pPr>
      <w:r w:rsidRPr="00943018">
        <w:t>B*A</w:t>
      </w:r>
    </w:p>
    <w:p w:rsidR="00D902EE" w:rsidRDefault="00D902EE" w:rsidP="00E223F3">
      <w:pPr>
        <w:pStyle w:val="Scilab"/>
      </w:pPr>
      <w:r w:rsidRPr="00943018">
        <w:t>A*B==B*A ##what do you get?</w:t>
      </w:r>
    </w:p>
    <w:p w:rsidR="00111E97" w:rsidRDefault="00111E97" w:rsidP="00E223F3">
      <w:pPr>
        <w:pStyle w:val="Scilab"/>
      </w:pPr>
      <w:r>
        <w:t>F*A</w:t>
      </w:r>
    </w:p>
    <w:p w:rsidR="00943018" w:rsidRPr="00943018" w:rsidRDefault="00943018" w:rsidP="00E223F3">
      <w:pPr>
        <w:pStyle w:val="Scilab"/>
      </w:pPr>
      <w:r>
        <w:t>A*F ##what do you get?</w:t>
      </w:r>
    </w:p>
    <w:p w:rsidR="001576B9" w:rsidRPr="003452CE" w:rsidRDefault="001576B9" w:rsidP="00E223F3">
      <w:r w:rsidRPr="003452CE">
        <w:t>Now we are in a position to better understand the matrix transpose</w:t>
      </w:r>
      <w:r w:rsidR="00226195">
        <w:fldChar w:fldCharType="begin"/>
      </w:r>
      <w:r w:rsidR="00226195">
        <w:instrText xml:space="preserve"> XE "</w:instrText>
      </w:r>
      <w:r w:rsidR="00226195" w:rsidRPr="00612314">
        <w:rPr>
          <w:lang w:val="en"/>
        </w:rPr>
        <w:instrText>transpose of a matrix</w:instrText>
      </w:r>
      <w:r w:rsidR="00226195">
        <w:instrText xml:space="preserve">" </w:instrText>
      </w:r>
      <w:r w:rsidR="00226195">
        <w:fldChar w:fldCharType="end"/>
      </w:r>
      <w:r w:rsidRPr="003452CE">
        <w:t xml:space="preserve">. If </w:t>
      </w:r>
      <m:oMath>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A</m:t>
            </m:r>
          </m:e>
          <m:sup>
            <m:r>
              <w:rPr>
                <w:rFonts w:ascii="Cambria Math" w:eastAsia="Arial" w:hAnsi="Cambria Math" w:cs="Arial"/>
              </w:rPr>
              <m:t>t</m:t>
            </m:r>
          </m:sup>
        </m:sSup>
      </m:oMath>
      <w:r w:rsidRPr="003452CE">
        <w:rPr>
          <w:rFonts w:eastAsia="Arial" w:cs="Arial"/>
        </w:rPr>
        <w:t xml:space="preserve"> </w:t>
      </w:r>
      <w:r w:rsidRPr="003452CE">
        <w:t>, then</w:t>
      </w:r>
    </w:p>
    <w:p w:rsidR="001576B9" w:rsidRDefault="002D689A" w:rsidP="00E223F3">
      <m:oMath>
        <m:sSub>
          <m:sSubPr>
            <m:ctrlPr>
              <w:rPr>
                <w:rFonts w:ascii="Cambria Math" w:eastAsia="Arial" w:hAnsi="Cambria Math" w:cs="Arial"/>
                <w:i/>
              </w:rPr>
            </m:ctrlPr>
          </m:sSubPr>
          <m:e>
            <m:r>
              <w:rPr>
                <w:rFonts w:ascii="Cambria Math" w:eastAsia="Arial" w:hAnsi="Cambria Math" w:cs="Arial"/>
              </w:rPr>
              <m:t>B</m:t>
            </m:r>
          </m:e>
          <m:sub>
            <m:r>
              <w:rPr>
                <w:rFonts w:ascii="Cambria Math" w:eastAsia="Arial" w:hAnsi="Cambria Math" w:cs="Arial"/>
              </w:rPr>
              <m:t>ij</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A</m:t>
            </m:r>
          </m:e>
          <m:sub>
            <m:r>
              <w:rPr>
                <w:rFonts w:ascii="Cambria Math" w:eastAsia="Arial" w:hAnsi="Cambria Math" w:cs="Arial"/>
              </w:rPr>
              <m:t>ji</m:t>
            </m:r>
          </m:sub>
        </m:sSub>
      </m:oMath>
      <w:r w:rsidR="001576B9" w:rsidRPr="003452CE">
        <w:rPr>
          <w:rFonts w:eastAsia="Arial" w:cs="Arial"/>
        </w:rPr>
        <w:t xml:space="preserve"> </w:t>
      </w:r>
      <w:r w:rsidR="001576B9" w:rsidRPr="003452CE">
        <w:t xml:space="preserve">. Think of this as flipping the matrix along </w:t>
      </w:r>
      <w:r w:rsidR="00943018">
        <w:t xml:space="preserve">the diagonal. This explains why </w:t>
      </w:r>
      <w:r w:rsidR="001576B9" w:rsidRPr="003452CE">
        <w:t>the transpose</w:t>
      </w:r>
      <w:r w:rsidR="00226195">
        <w:fldChar w:fldCharType="begin"/>
      </w:r>
      <w:r w:rsidR="00226195">
        <w:instrText xml:space="preserve"> XE "</w:instrText>
      </w:r>
      <w:r w:rsidR="00226195" w:rsidRPr="00612314">
        <w:rPr>
          <w:lang w:val="en"/>
        </w:rPr>
        <w:instrText>transpose of a matrix</w:instrText>
      </w:r>
      <w:r w:rsidR="00226195">
        <w:instrText xml:space="preserve">" </w:instrText>
      </w:r>
      <w:r w:rsidR="00226195">
        <w:fldChar w:fldCharType="end"/>
      </w:r>
      <w:r w:rsidR="001576B9" w:rsidRPr="003452CE">
        <w:t xml:space="preserve"> operator changes a row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001576B9" w:rsidRPr="003452CE">
        <w:t xml:space="preserve"> into a column vector and vice versa. The following identity holds for the definitions of multiplication and transpose</w:t>
      </w:r>
      <w:r w:rsidR="00226195">
        <w:fldChar w:fldCharType="begin"/>
      </w:r>
      <w:r w:rsidR="00226195">
        <w:instrText xml:space="preserve"> XE "</w:instrText>
      </w:r>
      <w:r w:rsidR="00226195" w:rsidRPr="00612314">
        <w:rPr>
          <w:lang w:val="en"/>
        </w:rPr>
        <w:instrText>transpose of a matrix</w:instrText>
      </w:r>
      <w:r w:rsidR="00226195">
        <w:instrText xml:space="preserve">" </w:instrText>
      </w:r>
      <w:r w:rsidR="00226195">
        <w:fldChar w:fldCharType="end"/>
      </w:r>
      <w:r w:rsidR="001576B9" w:rsidRPr="003452CE">
        <w:t xml:space="preserve">: </w:t>
      </w:r>
      <m:oMath>
        <m:sSup>
          <m:sSupPr>
            <m:ctrlPr>
              <w:rPr>
                <w:rFonts w:ascii="Cambria Math" w:eastAsia="Arial" w:hAnsi="Cambria Math" w:cs="Arial"/>
                <w:i/>
              </w:rPr>
            </m:ctrlPr>
          </m:sSupPr>
          <m:e>
            <m:r>
              <w:rPr>
                <w:rFonts w:ascii="Cambria Math" w:eastAsia="Arial" w:hAnsi="Cambria Math" w:cs="Arial"/>
              </w:rPr>
              <m:t>(AB)</m:t>
            </m:r>
          </m:e>
          <m:sup>
            <m:r>
              <w:rPr>
                <w:rFonts w:ascii="Cambria Math" w:eastAsia="Arial" w:hAnsi="Cambria Math" w:cs="Arial"/>
              </w:rPr>
              <m:t>t</m:t>
            </m:r>
          </m:sup>
        </m:sSup>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B</m:t>
            </m:r>
          </m:e>
          <m:sup>
            <m:r>
              <w:rPr>
                <w:rFonts w:ascii="Cambria Math" w:eastAsia="Arial" w:hAnsi="Cambria Math" w:cs="Arial"/>
              </w:rPr>
              <m:t>t</m:t>
            </m:r>
          </m:sup>
        </m:sSup>
        <m:sSup>
          <m:sSupPr>
            <m:ctrlPr>
              <w:rPr>
                <w:rFonts w:ascii="Cambria Math" w:eastAsia="Arial" w:hAnsi="Cambria Math" w:cs="Arial"/>
                <w:i/>
              </w:rPr>
            </m:ctrlPr>
          </m:sSupPr>
          <m:e>
            <m:r>
              <w:rPr>
                <w:rFonts w:ascii="Cambria Math" w:eastAsia="Arial" w:hAnsi="Cambria Math" w:cs="Arial"/>
              </w:rPr>
              <m:t>A</m:t>
            </m:r>
          </m:e>
          <m:sup>
            <m:r>
              <w:rPr>
                <w:rFonts w:ascii="Cambria Math" w:eastAsia="Arial" w:hAnsi="Cambria Math" w:cs="Arial"/>
              </w:rPr>
              <m:t>t</m:t>
            </m:r>
          </m:sup>
        </m:sSup>
      </m:oMath>
      <w:r w:rsidR="001576B9" w:rsidRPr="003452CE">
        <w:t xml:space="preserve">.  This help us to understand the difference between </w:t>
      </w:r>
      <m:oMath>
        <m:sSup>
          <m:sSupPr>
            <m:ctrlPr>
              <w:rPr>
                <w:rFonts w:ascii="Cambria Math" w:eastAsia="Arial" w:hAnsi="Cambria Math" w:cs="Arial"/>
                <w:b/>
                <w:i/>
              </w:rPr>
            </m:ctrlPr>
          </m:sSupPr>
          <m:e>
            <m:r>
              <m:rPr>
                <m:sty m:val="bi"/>
              </m:rPr>
              <w:rPr>
                <w:rFonts w:ascii="Cambria Math" w:eastAsia="Arial" w:hAnsi="Cambria Math" w:cs="Arial"/>
              </w:rPr>
              <m:t>x</m:t>
            </m:r>
          </m:e>
          <m:sup>
            <m:r>
              <m:rPr>
                <m:sty m:val="bi"/>
              </m:rPr>
              <w:rPr>
                <w:rFonts w:ascii="Cambria Math" w:eastAsia="Arial" w:hAnsi="Cambria Math" w:cs="Arial"/>
              </w:rPr>
              <m:t>t</m:t>
            </m:r>
          </m:sup>
        </m:sSup>
        <m:r>
          <w:rPr>
            <w:rFonts w:ascii="Cambria Math" w:eastAsia="Arial" w:hAnsi="Cambria Math" w:cs="Arial"/>
          </w:rPr>
          <m:t>A</m:t>
        </m:r>
      </m:oMath>
      <w:r w:rsidR="001576B9" w:rsidRPr="003452CE">
        <w:rPr>
          <w:rFonts w:eastAsia="Arial" w:cs="Arial"/>
        </w:rPr>
        <w:t xml:space="preserve"> </w:t>
      </w:r>
      <w:r w:rsidR="001576B9" w:rsidRPr="003452CE">
        <w:t xml:space="preserve">and </w:t>
      </w:r>
      <m:oMath>
        <m:r>
          <w:rPr>
            <w:rFonts w:ascii="Cambria Math" w:eastAsia="Arial" w:hAnsi="Cambria Math" w:cs="Arial"/>
          </w:rPr>
          <m:t>A</m:t>
        </m:r>
        <m:r>
          <m:rPr>
            <m:sty m:val="bi"/>
          </m:rPr>
          <w:rPr>
            <w:rFonts w:ascii="Cambria Math" w:eastAsia="Arial" w:hAnsi="Cambria Math" w:cs="Arial"/>
          </w:rPr>
          <m:t>x</m:t>
        </m:r>
      </m:oMath>
      <w:r w:rsidR="001576B9" w:rsidRPr="003452CE">
        <w:t xml:space="preserve">.  Notice that for column vector </w:t>
      </w:r>
      <m:oMath>
        <m:r>
          <m:rPr>
            <m:sty m:val="bi"/>
          </m:rPr>
          <w:rPr>
            <w:rFonts w:ascii="Cambria Math" w:eastAsia="Arial" w:hAnsi="Cambria Math" w:cs="Arial"/>
          </w:rPr>
          <m:t>x</m:t>
        </m:r>
      </m:oMath>
      <w:r w:rsidR="001576B9" w:rsidRPr="003452CE">
        <w:t xml:space="preserve">, </w:t>
      </w:r>
      <m:oMath>
        <m:sSup>
          <m:sSupPr>
            <m:ctrlPr>
              <w:rPr>
                <w:rFonts w:ascii="Cambria Math" w:eastAsia="Arial" w:hAnsi="Cambria Math" w:cs="Arial"/>
                <w:i/>
              </w:rPr>
            </m:ctrlPr>
          </m:sSupPr>
          <m:e>
            <m:r>
              <w:rPr>
                <w:rFonts w:ascii="Cambria Math" w:eastAsia="Arial" w:hAnsi="Cambria Math" w:cs="Arial"/>
              </w:rPr>
              <m:t>(A</m:t>
            </m:r>
            <m:r>
              <m:rPr>
                <m:sty m:val="bi"/>
              </m:rPr>
              <w:rPr>
                <w:rFonts w:ascii="Cambria Math" w:eastAsia="Arial" w:hAnsi="Cambria Math" w:cs="Arial"/>
              </w:rPr>
              <m:t>x</m:t>
            </m:r>
            <m:r>
              <w:rPr>
                <w:rFonts w:ascii="Cambria Math" w:eastAsia="Arial" w:hAnsi="Cambria Math" w:cs="Arial"/>
              </w:rPr>
              <m:t>)</m:t>
            </m:r>
          </m:e>
          <m:sup>
            <m:r>
              <w:rPr>
                <w:rFonts w:ascii="Cambria Math" w:eastAsia="Arial" w:hAnsi="Cambria Math" w:cs="Arial"/>
              </w:rPr>
              <m:t>t</m:t>
            </m:r>
          </m:sup>
        </m:sSup>
        <m:r>
          <w:rPr>
            <w:rFonts w:ascii="Cambria Math" w:eastAsia="Arial" w:hAnsi="Cambria Math" w:cs="Arial"/>
          </w:rPr>
          <m:t xml:space="preserve"> =</m:t>
        </m:r>
        <m:sSup>
          <m:sSupPr>
            <m:ctrlPr>
              <w:rPr>
                <w:rFonts w:ascii="Cambria Math" w:eastAsia="Arial" w:hAnsi="Cambria Math" w:cs="Arial"/>
                <w:b/>
                <w:i/>
              </w:rPr>
            </m:ctrlPr>
          </m:sSupPr>
          <m:e>
            <m:r>
              <m:rPr>
                <m:sty m:val="bi"/>
              </m:rPr>
              <w:rPr>
                <w:rFonts w:ascii="Cambria Math" w:eastAsia="Arial" w:hAnsi="Cambria Math" w:cs="Arial"/>
              </w:rPr>
              <m:t>x</m:t>
            </m:r>
          </m:e>
          <m:sup>
            <m:r>
              <m:rPr>
                <m:sty m:val="bi"/>
              </m:rPr>
              <w:rPr>
                <w:rFonts w:ascii="Cambria Math" w:eastAsia="Arial" w:hAnsi="Cambria Math" w:cs="Arial"/>
              </w:rPr>
              <m:t>t</m:t>
            </m:r>
          </m:sup>
        </m:sSup>
        <m:r>
          <w:rPr>
            <w:rFonts w:ascii="Cambria Math" w:eastAsia="Arial" w:hAnsi="Cambria Math" w:cs="Arial"/>
          </w:rPr>
          <m:t xml:space="preserve"> </m:t>
        </m:r>
        <m:sSup>
          <m:sSupPr>
            <m:ctrlPr>
              <w:rPr>
                <w:rFonts w:ascii="Cambria Math" w:eastAsia="Arial" w:hAnsi="Cambria Math" w:cs="Arial"/>
                <w:i/>
              </w:rPr>
            </m:ctrlPr>
          </m:sSupPr>
          <m:e>
            <m:r>
              <w:rPr>
                <w:rFonts w:ascii="Cambria Math" w:eastAsia="Arial" w:hAnsi="Cambria Math" w:cs="Arial"/>
              </w:rPr>
              <m:t>A</m:t>
            </m:r>
          </m:e>
          <m:sup>
            <m:r>
              <w:rPr>
                <w:rFonts w:ascii="Cambria Math" w:eastAsia="Arial" w:hAnsi="Cambria Math" w:cs="Arial"/>
              </w:rPr>
              <m:t>t</m:t>
            </m:r>
          </m:sup>
        </m:sSup>
      </m:oMath>
      <w:r w:rsidR="001576B9" w:rsidRPr="003452CE">
        <w:t>.</w:t>
      </w:r>
      <w:r w:rsidR="00943018">
        <w:t xml:space="preserve"> Tray these transpose</w:t>
      </w:r>
      <w:r w:rsidR="00226195">
        <w:fldChar w:fldCharType="begin"/>
      </w:r>
      <w:r w:rsidR="00226195">
        <w:instrText xml:space="preserve"> XE "</w:instrText>
      </w:r>
      <w:r w:rsidR="00226195" w:rsidRPr="00612314">
        <w:rPr>
          <w:lang w:val="en"/>
        </w:rPr>
        <w:instrText>transpose of a matrix</w:instrText>
      </w:r>
      <w:r w:rsidR="00226195">
        <w:instrText xml:space="preserve">" </w:instrText>
      </w:r>
      <w:r w:rsidR="00226195">
        <w:fldChar w:fldCharType="end"/>
      </w:r>
      <w:r w:rsidR="00943018">
        <w:t xml:space="preserve"> matrices.</w:t>
      </w:r>
    </w:p>
    <w:p w:rsidR="00943018" w:rsidRPr="00943018" w:rsidRDefault="00943018" w:rsidP="00E223F3">
      <w:pPr>
        <w:pStyle w:val="Scilab"/>
      </w:pPr>
      <w:r w:rsidRPr="00943018">
        <w:t>A’</w:t>
      </w:r>
    </w:p>
    <w:p w:rsidR="00943018" w:rsidRPr="00943018" w:rsidRDefault="00943018" w:rsidP="00E223F3">
      <w:pPr>
        <w:pStyle w:val="Scilab"/>
      </w:pPr>
      <w:r w:rsidRPr="00943018">
        <w:t>I’</w:t>
      </w:r>
    </w:p>
    <w:p w:rsidR="00943018" w:rsidRPr="00943018" w:rsidRDefault="00943018" w:rsidP="00E223F3">
      <w:pPr>
        <w:pStyle w:val="Scilab"/>
      </w:pPr>
      <w:r w:rsidRPr="00943018">
        <w:t>D’</w:t>
      </w:r>
    </w:p>
    <w:p w:rsidR="001576B9" w:rsidRPr="003452CE" w:rsidRDefault="001576B9" w:rsidP="00E223F3">
      <w:r w:rsidRPr="003452CE">
        <w:t>There are a few more matrix terms we should know. A square matrix</w:t>
      </w:r>
      <w:r w:rsidR="00AD4DFE">
        <w:fldChar w:fldCharType="begin"/>
      </w:r>
      <w:r w:rsidR="00AD4DFE">
        <w:instrText xml:space="preserve"> XE "</w:instrText>
      </w:r>
      <w:r w:rsidR="00AD4DFE" w:rsidRPr="00F40D4B">
        <w:instrText>square matrix</w:instrText>
      </w:r>
      <w:r w:rsidR="00AD4DFE">
        <w:instrText xml:space="preserve">" </w:instrText>
      </w:r>
      <w:r w:rsidR="00AD4DFE">
        <w:fldChar w:fldCharType="end"/>
      </w:r>
      <w:r w:rsidRPr="003452CE">
        <w:t xml:space="preserve"> is an </w:t>
      </w:r>
      <m:oMath>
        <m:r>
          <w:rPr>
            <w:rFonts w:ascii="Cambria Math" w:eastAsia="Arial" w:hAnsi="Cambria Math" w:cs="Arial"/>
          </w:rPr>
          <m:t>n</m:t>
        </m:r>
        <m:r>
          <w:rPr>
            <w:rFonts w:ascii="Cambria Math" w:hAnsi="Cambria Math"/>
          </w:rPr>
          <m:t>×</m:t>
        </m:r>
        <m:r>
          <w:rPr>
            <w:rFonts w:ascii="Cambria Math" w:eastAsia="Arial" w:hAnsi="Cambria Math" w:cs="Arial"/>
          </w:rPr>
          <m:t>n</m:t>
        </m:r>
      </m:oMath>
      <w:r w:rsidRPr="003452CE">
        <w:rPr>
          <w:rFonts w:eastAsia="Arial" w:cs="Arial"/>
        </w:rPr>
        <w:t xml:space="preserve"> </w:t>
      </w:r>
      <w:r w:rsidRPr="003452CE">
        <w:t xml:space="preserve">matrix (it has the same number of rows and columns). A diagonal matrix </w:t>
      </w:r>
      <w:r w:rsidRPr="003452CE">
        <w:rPr>
          <w:rFonts w:eastAsia="Arial" w:cs="Arial"/>
        </w:rPr>
        <w:t xml:space="preserve">A </w:t>
      </w:r>
      <w:r w:rsidRPr="003452CE">
        <w:t xml:space="preserve">has non-zero elements only along the diagonal </w:t>
      </w:r>
      <m:oMath>
        <m:r>
          <w:rPr>
            <w:rFonts w:ascii="Cambria Math" w:hAnsi="Cambria Math"/>
          </w:rPr>
          <m:t>(</m:t>
        </m:r>
        <m:r>
          <w:rPr>
            <w:rFonts w:ascii="Cambria Math" w:eastAsia="Arial" w:hAnsi="Cambria Math" w:cs="Arial"/>
          </w:rPr>
          <m:t xml:space="preserve">Aii </m:t>
        </m:r>
        <m:r>
          <w:rPr>
            <w:rFonts w:ascii="Cambria Math" w:hAnsi="Cambria Math"/>
          </w:rPr>
          <m:t>)</m:t>
        </m:r>
      </m:oMath>
      <w:r w:rsidRPr="003452CE">
        <w:t xml:space="preserve">, and zeros everywhere else. You can initialize a diagonal matrix in </w:t>
      </w:r>
      <w:r w:rsidR="00A87FD9">
        <w:rPr>
          <w:i/>
        </w:rPr>
        <w:t>SCILAB</w:t>
      </w:r>
      <w:r w:rsidRPr="003452CE">
        <w:t xml:space="preserve"> by passing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xml:space="preserve"> to the </w:t>
      </w:r>
      <w:r w:rsidRPr="003452CE">
        <w:rPr>
          <w:i/>
        </w:rPr>
        <w:t xml:space="preserve">diag </w:t>
      </w:r>
      <w:r w:rsidRPr="003452CE">
        <w:t>command. The identity matrix</w:t>
      </w:r>
      <w:r w:rsidR="00F87960">
        <w:fldChar w:fldCharType="begin"/>
      </w:r>
      <w:r w:rsidR="00F87960">
        <w:instrText xml:space="preserve"> XE "</w:instrText>
      </w:r>
      <w:r w:rsidR="00F87960" w:rsidRPr="001657C4">
        <w:instrText>identity matrix</w:instrText>
      </w:r>
      <w:r w:rsidR="00F87960">
        <w:instrText xml:space="preserve">" </w:instrText>
      </w:r>
      <w:r w:rsidR="00F87960">
        <w:fldChar w:fldCharType="end"/>
      </w:r>
      <w:r w:rsidRPr="003452CE">
        <w:t xml:space="preserve"> is a special diagonal matrix with all diagonal elements</w:t>
      </w:r>
      <w:r w:rsidR="003676E9">
        <w:fldChar w:fldCharType="begin"/>
      </w:r>
      <w:r w:rsidR="003676E9">
        <w:instrText xml:space="preserve"> XE "</w:instrText>
      </w:r>
      <w:r w:rsidR="003676E9" w:rsidRPr="00593AB5">
        <w:instrText>diagonal elements</w:instrText>
      </w:r>
      <w:r w:rsidR="003676E9">
        <w:instrText xml:space="preserve">" </w:instrText>
      </w:r>
      <w:r w:rsidR="003676E9">
        <w:fldChar w:fldCharType="end"/>
      </w:r>
      <w:r w:rsidRPr="003452CE">
        <w:t xml:space="preserve"> set to 1.  You can initialize an identity matrix using the </w:t>
      </w:r>
      <w:r w:rsidRPr="003452CE">
        <w:rPr>
          <w:i/>
        </w:rPr>
        <w:t xml:space="preserve">eye </w:t>
      </w:r>
      <w:r w:rsidR="00943018">
        <w:t xml:space="preserve">command. </w:t>
      </w:r>
      <w:r w:rsidRPr="003452CE">
        <w:t xml:space="preserve">Try the following </w:t>
      </w:r>
      <w:r w:rsidR="00A87FD9">
        <w:rPr>
          <w:i/>
        </w:rPr>
        <w:t>SCILAB</w:t>
      </w:r>
      <w:r w:rsidRPr="003452CE">
        <w:t xml:space="preserve"> commands:</w:t>
      </w:r>
    </w:p>
    <w:p w:rsidR="001576B9" w:rsidRPr="003452CE" w:rsidRDefault="001576B9" w:rsidP="00E223F3">
      <w:pPr>
        <w:pStyle w:val="Scilab"/>
      </w:pPr>
      <w:r w:rsidRPr="003452CE">
        <w:t>diag(1:</w:t>
      </w:r>
      <w:r w:rsidR="00943018">
        <w:t>10</w:t>
      </w:r>
      <w:r w:rsidRPr="003452CE">
        <w:t>)</w:t>
      </w:r>
    </w:p>
    <w:p w:rsidR="001576B9" w:rsidRPr="003452CE" w:rsidRDefault="001576B9" w:rsidP="00E712B5">
      <w:pPr>
        <w:pStyle w:val="Heading3"/>
      </w:pPr>
      <w:bookmarkStart w:id="40" w:name="_Toc416087072"/>
      <w:r w:rsidRPr="003452CE">
        <w:t>Solving Linear Equations</w:t>
      </w:r>
      <w:bookmarkEnd w:id="40"/>
    </w:p>
    <w:p w:rsidR="001576B9" w:rsidRPr="003452CE" w:rsidRDefault="001576B9" w:rsidP="00E223F3">
      <w:r w:rsidRPr="003452CE">
        <w:t xml:space="preserve">Let’s take a step back for a moment, and try to solve the following set of linear </w:t>
      </w:r>
      <w:r>
        <w:t>equa</w:t>
      </w:r>
      <w:r w:rsidRPr="003452CE">
        <w:t>tions</w:t>
      </w:r>
      <w:r w:rsidR="00226195">
        <w:fldChar w:fldCharType="begin"/>
      </w:r>
      <w:r w:rsidR="00226195">
        <w:instrText xml:space="preserve"> XE "</w:instrText>
      </w:r>
      <w:r w:rsidR="00226195" w:rsidRPr="007B0B48">
        <w:rPr>
          <w:lang w:val="en"/>
        </w:rPr>
        <w:instrText>linear equations</w:instrText>
      </w:r>
      <w:r w:rsidR="00226195">
        <w:instrText xml:space="preserve">" </w:instrText>
      </w:r>
      <w:r w:rsidR="00226195">
        <w:fldChar w:fldCharType="end"/>
      </w:r>
      <w:r w:rsidRPr="003452CE">
        <w:t>:</w:t>
      </w:r>
    </w:p>
    <w:p w:rsidR="001576B9" w:rsidRPr="003452CE" w:rsidRDefault="002D689A" w:rsidP="00E223F3">
      <w:pPr>
        <w:rPr>
          <w:rFonts w:ascii="Calibri" w:hAnsi="Calibri"/>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4</m:t>
          </m:r>
        </m:oMath>
      </m:oMathPara>
    </w:p>
    <w:p w:rsidR="001576B9" w:rsidRPr="003452CE" w:rsidRDefault="001576B9" w:rsidP="00E223F3">
      <w:pPr>
        <w:rPr>
          <w:rFonts w:ascii="Calibri" w:hAnsi="Calibri"/>
        </w:rPr>
      </w:pPr>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9</m:t>
          </m:r>
        </m:oMath>
      </m:oMathPara>
    </w:p>
    <w:p w:rsidR="001576B9" w:rsidRPr="003452CE" w:rsidRDefault="001576B9" w:rsidP="00E223F3">
      <w:r w:rsidRPr="003452CE">
        <w:t xml:space="preserve">With a little manipulation, we find that </w:t>
      </w:r>
      <m:oMath>
        <m:sSub>
          <m:sSubPr>
            <m:ctrlPr>
              <w:rPr>
                <w:rFonts w:ascii="Cambria Math" w:eastAsia="Arial" w:hAnsi="Cambria Math" w:cs="Arial"/>
                <w:i/>
              </w:rPr>
            </m:ctrlPr>
          </m:sSubPr>
          <m:e>
            <m:r>
              <w:rPr>
                <w:rFonts w:ascii="Cambria Math" w:eastAsia="Arial" w:hAnsi="Cambria Math" w:cs="Arial"/>
              </w:rPr>
              <m:t>x</m:t>
            </m:r>
          </m:e>
          <m:sub>
            <m:r>
              <w:rPr>
                <w:rFonts w:ascii="Cambria Math" w:eastAsia="Arial" w:hAnsi="Cambria Math" w:cs="Arial"/>
              </w:rPr>
              <m:t>1</m:t>
            </m:r>
          </m:sub>
        </m:sSub>
        <m:r>
          <w:rPr>
            <w:rFonts w:ascii="Cambria Math" w:eastAsia="Arial" w:hAnsi="Cambria Math" w:cs="Arial"/>
          </w:rPr>
          <m:t xml:space="preserve"> =4.75</m:t>
        </m:r>
      </m:oMath>
      <w:r w:rsidRPr="003452CE">
        <w:rPr>
          <w:rFonts w:eastAsia="Arial" w:cs="Arial"/>
        </w:rPr>
        <w:t xml:space="preserve"> </w:t>
      </w:r>
      <w:r w:rsidRPr="003452CE">
        <w:t xml:space="preserve">and </w:t>
      </w:r>
      <m:oMath>
        <m:sSub>
          <m:sSubPr>
            <m:ctrlPr>
              <w:rPr>
                <w:rFonts w:ascii="Cambria Math" w:eastAsia="Arial" w:hAnsi="Cambria Math" w:cs="Arial"/>
                <w:i/>
              </w:rPr>
            </m:ctrlPr>
          </m:sSubPr>
          <m:e>
            <m:r>
              <w:rPr>
                <w:rFonts w:ascii="Cambria Math" w:eastAsia="Arial" w:hAnsi="Cambria Math" w:cs="Arial"/>
              </w:rPr>
              <m:t>x</m:t>
            </m:r>
          </m:e>
          <m:sub>
            <m:r>
              <w:rPr>
                <w:rFonts w:ascii="Cambria Math" w:eastAsia="Arial" w:hAnsi="Cambria Math" w:cs="Arial"/>
              </w:rPr>
              <m:t>2</m:t>
            </m:r>
          </m:sub>
        </m:sSub>
        <m:r>
          <w:rPr>
            <w:rFonts w:ascii="Cambria Math" w:eastAsia="Arial" w:hAnsi="Cambria Math" w:cs="Arial"/>
          </w:rPr>
          <m:t>=</m:t>
        </m:r>
        <m:r>
          <w:rPr>
            <w:rFonts w:ascii="Cambria Math" w:eastAsia="Segoe UI Symbol" w:hAnsi="Cambria Math" w:cs="Segoe UI Symbol"/>
          </w:rPr>
          <m:t>-</m:t>
        </m:r>
        <m:r>
          <w:rPr>
            <w:rFonts w:ascii="Cambria Math" w:eastAsia="Arial" w:hAnsi="Cambria Math" w:cs="Arial"/>
          </w:rPr>
          <m:t>0.25</m:t>
        </m:r>
      </m:oMath>
      <w:r w:rsidRPr="003452CE">
        <w:t>. We could solve this set of equations because we had 2 equations and 2 unknowns.  How should we solve a set of equations with 50 equations and 50 unknowns?</w:t>
      </w:r>
    </w:p>
    <w:p w:rsidR="001576B9" w:rsidRPr="003452CE" w:rsidRDefault="001576B9" w:rsidP="00E223F3">
      <w:r w:rsidRPr="003452CE">
        <w:t>Let’s rewrite the previous expression in matrix form</w:t>
      </w:r>
      <w:r w:rsidR="00E2169E">
        <w:fldChar w:fldCharType="begin"/>
      </w:r>
      <w:r w:rsidR="00E2169E">
        <w:instrText xml:space="preserve"> XE "</w:instrText>
      </w:r>
      <w:r w:rsidR="00E2169E" w:rsidRPr="003722CE">
        <w:instrText>matrix form</w:instrText>
      </w:r>
      <w:r w:rsidR="00E2169E">
        <w:instrText xml:space="preserve">" </w:instrText>
      </w:r>
      <w:r w:rsidR="00E2169E">
        <w:fldChar w:fldCharType="end"/>
      </w:r>
      <w:r w:rsidRPr="003452CE">
        <w:t>:</w:t>
      </w:r>
    </w:p>
    <w:p w:rsidR="001576B9" w:rsidRPr="003452CE" w:rsidRDefault="002D689A" w:rsidP="00E223F3">
      <w:pPr>
        <w:rPr>
          <w:rFonts w:ascii="Calibri" w:hAnsi="Calibri"/>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3</m:t>
                    </m:r>
                  </m:e>
                </m:mr>
                <m:mr>
                  <m:e>
                    <m:r>
                      <m:rPr>
                        <m:sty m:val="p"/>
                      </m:rPr>
                      <w:rPr>
                        <w:rFonts w:ascii="Cambria Math" w:hAnsi="Cambria Math"/>
                      </w:rPr>
                      <m:t>2</m:t>
                    </m:r>
                  </m:e>
                  <m:e>
                    <m:r>
                      <m:rPr>
                        <m:sty m:val="p"/>
                      </m:rPr>
                      <w:rPr>
                        <w:rFonts w:ascii="Cambria Math" w:hAnsi="Cambria Math"/>
                      </w:rPr>
                      <m:t>2</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9</m:t>
                    </m:r>
                  </m:e>
                </m:mr>
              </m:m>
            </m:e>
          </m:d>
        </m:oMath>
      </m:oMathPara>
    </w:p>
    <w:p w:rsidR="001576B9" w:rsidRPr="003452CE" w:rsidRDefault="001576B9" w:rsidP="00E223F3">
      <w:r w:rsidRPr="003452CE">
        <w:t xml:space="preserve">Notice that we could use the same form, </w:t>
      </w:r>
      <m:oMath>
        <m:r>
          <w:rPr>
            <w:rFonts w:ascii="Cambria Math" w:eastAsia="Arial" w:hAnsi="Cambria Math" w:cs="Arial"/>
          </w:rPr>
          <m:t>A</m:t>
        </m:r>
        <m:r>
          <m:rPr>
            <m:sty m:val="bi"/>
          </m:rPr>
          <w:rPr>
            <w:rFonts w:ascii="Cambria Math" w:eastAsia="Arial" w:hAnsi="Cambria Math" w:cs="Arial"/>
          </w:rPr>
          <m:t>x</m:t>
        </m:r>
        <m:r>
          <w:rPr>
            <w:rFonts w:ascii="Cambria Math" w:eastAsia="Arial" w:hAnsi="Cambria Math" w:cs="Arial"/>
          </w:rPr>
          <m:t>=</m:t>
        </m:r>
        <m:r>
          <m:rPr>
            <m:sty m:val="bi"/>
          </m:rPr>
          <w:rPr>
            <w:rFonts w:ascii="Cambria Math" w:eastAsia="Arial" w:hAnsi="Cambria Math" w:cs="Arial"/>
          </w:rPr>
          <m:t>b</m:t>
        </m:r>
      </m:oMath>
      <w:r w:rsidRPr="003452CE">
        <w:t xml:space="preserve">, for our set of 50 equations with 50 unknowns. As expected, </w:t>
      </w:r>
      <w:r w:rsidR="00A87FD9">
        <w:rPr>
          <w:i/>
        </w:rPr>
        <w:t>SCILAB</w:t>
      </w:r>
      <w:r w:rsidRPr="003452CE">
        <w:t xml:space="preserve"> provides all of the tools that we need to solve this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3452CE">
        <w:t xml:space="preserve"> formula, and it uses the idea of a matrix inverse</w:t>
      </w:r>
      <w:r w:rsidR="003676E9">
        <w:fldChar w:fldCharType="begin"/>
      </w:r>
      <w:r w:rsidR="003676E9">
        <w:instrText xml:space="preserve"> XE "</w:instrText>
      </w:r>
      <w:r w:rsidR="003676E9" w:rsidRPr="0002459E">
        <w:instrText>inverse of a matrix</w:instrText>
      </w:r>
      <w:r w:rsidR="003676E9">
        <w:instrText xml:space="preserve">" </w:instrText>
      </w:r>
      <w:r w:rsidR="003676E9">
        <w:fldChar w:fldCharType="end"/>
      </w:r>
      <w:r w:rsidRPr="003452CE">
        <w:t>.</w:t>
      </w:r>
    </w:p>
    <w:p w:rsidR="001576B9" w:rsidRPr="003452CE" w:rsidRDefault="001576B9" w:rsidP="00E223F3">
      <w:r w:rsidRPr="003452CE">
        <w:t>The inverse of a square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3452CE">
        <w:t xml:space="preserve"> </w:t>
      </w:r>
      <m:oMath>
        <m:r>
          <w:rPr>
            <w:rFonts w:ascii="Cambria Math" w:eastAsia="Arial" w:hAnsi="Cambria Math" w:cs="Arial"/>
          </w:rPr>
          <m:t>A</m:t>
        </m:r>
      </m:oMath>
      <w:r w:rsidRPr="003452CE">
        <w:t xml:space="preserve">, which is </w:t>
      </w:r>
      <m:oMath>
        <m:sSup>
          <m:sSupPr>
            <m:ctrlPr>
              <w:rPr>
                <w:rFonts w:ascii="Cambria Math" w:eastAsia="Arial" w:hAnsi="Cambria Math" w:cs="Arial"/>
                <w:i/>
              </w:rPr>
            </m:ctrlPr>
          </m:sSupPr>
          <m:e>
            <m:r>
              <w:rPr>
                <w:rFonts w:ascii="Cambria Math" w:eastAsia="Arial" w:hAnsi="Cambria Math" w:cs="Arial"/>
              </w:rPr>
              <m:t>A</m:t>
            </m:r>
          </m:e>
          <m:sup>
            <m:r>
              <w:rPr>
                <w:rFonts w:ascii="Cambria Math" w:eastAsia="Arial" w:hAnsi="Cambria Math" w:cs="Arial"/>
              </w:rPr>
              <m:t>-1</m:t>
            </m:r>
          </m:sup>
        </m:sSup>
      </m:oMath>
      <w:r w:rsidRPr="003452CE">
        <w:rPr>
          <w:rFonts w:eastAsia="Arial" w:cs="Arial"/>
        </w:rPr>
        <w:t xml:space="preserve">  </w:t>
      </w:r>
      <w:r w:rsidRPr="003452CE">
        <w:t xml:space="preserve">in the textbooks and </w:t>
      </w:r>
      <w:r w:rsidRPr="003452CE">
        <w:rPr>
          <w:rFonts w:eastAsia="Arial" w:cs="Arial"/>
        </w:rPr>
        <w:t>inv(</w:t>
      </w:r>
      <m:oMath>
        <m:r>
          <w:rPr>
            <w:rFonts w:ascii="Cambria Math" w:eastAsia="Arial" w:hAnsi="Cambria Math" w:cs="Arial"/>
          </w:rPr>
          <m:t>A</m:t>
        </m:r>
      </m:oMath>
      <w:r w:rsidRPr="003452CE">
        <w:rPr>
          <w:rFonts w:eastAsia="Arial" w:cs="Arial"/>
        </w:rPr>
        <w:t xml:space="preserve">)  </w:t>
      </w:r>
      <w:r w:rsidRPr="003452CE">
        <w:t>in</w:t>
      </w:r>
    </w:p>
    <w:p w:rsidR="001576B9" w:rsidRPr="003452CE" w:rsidRDefault="00A87FD9" w:rsidP="00E223F3">
      <w:r>
        <w:rPr>
          <w:i/>
        </w:rPr>
        <w:t>SCILAB</w:t>
      </w:r>
      <w:r w:rsidR="001576B9" w:rsidRPr="003452CE">
        <w:t xml:space="preserve">, has the property that </w:t>
      </w:r>
      <m:oMath>
        <m:sSup>
          <m:sSupPr>
            <m:ctrlPr>
              <w:rPr>
                <w:rFonts w:ascii="Cambria Math" w:eastAsia="Arial" w:hAnsi="Cambria Math" w:cs="Arial"/>
                <w:i/>
              </w:rPr>
            </m:ctrlPr>
          </m:sSupPr>
          <m:e>
            <m:r>
              <w:rPr>
                <w:rFonts w:ascii="Cambria Math" w:eastAsia="Arial" w:hAnsi="Cambria Math" w:cs="Arial"/>
              </w:rPr>
              <m:t>A</m:t>
            </m:r>
          </m:e>
          <m:sup>
            <m:r>
              <w:rPr>
                <w:rFonts w:ascii="Cambria Math" w:eastAsia="Arial" w:hAnsi="Cambria Math" w:cs="Arial"/>
              </w:rPr>
              <m:t>-1</m:t>
            </m:r>
          </m:sup>
        </m:sSup>
        <m:r>
          <w:rPr>
            <w:rFonts w:ascii="Cambria Math" w:eastAsia="Arial" w:hAnsi="Cambria Math" w:cs="Arial"/>
          </w:rPr>
          <m:t>A=A</m:t>
        </m:r>
        <m:sSup>
          <m:sSupPr>
            <m:ctrlPr>
              <w:rPr>
                <w:rFonts w:ascii="Cambria Math" w:eastAsia="Arial" w:hAnsi="Cambria Math" w:cs="Arial"/>
                <w:i/>
              </w:rPr>
            </m:ctrlPr>
          </m:sSupPr>
          <m:e>
            <m:r>
              <w:rPr>
                <w:rFonts w:ascii="Cambria Math" w:eastAsia="Arial" w:hAnsi="Cambria Math" w:cs="Arial"/>
              </w:rPr>
              <m:t>A</m:t>
            </m:r>
          </m:e>
          <m:sup>
            <m:r>
              <w:rPr>
                <w:rFonts w:ascii="Cambria Math" w:eastAsia="Arial" w:hAnsi="Cambria Math" w:cs="Arial"/>
              </w:rPr>
              <m:t>-1</m:t>
            </m:r>
          </m:sup>
        </m:sSup>
        <m:r>
          <w:rPr>
            <w:rFonts w:ascii="Cambria Math" w:eastAsia="Arial" w:hAnsi="Cambria Math" w:cs="Arial"/>
          </w:rPr>
          <m:t xml:space="preserve"> =I</m:t>
        </m:r>
      </m:oMath>
      <w:r w:rsidR="001576B9" w:rsidRPr="003452CE">
        <w:rPr>
          <w:rFonts w:eastAsia="Arial" w:cs="Arial"/>
        </w:rPr>
        <w:t xml:space="preserve"> </w:t>
      </w:r>
      <w:r w:rsidR="001576B9" w:rsidRPr="003452CE">
        <w:t>. Using this, let’s manipulate our previous equation:</w:t>
      </w:r>
    </w:p>
    <w:p w:rsidR="001576B9" w:rsidRPr="003452CE" w:rsidRDefault="001576B9" w:rsidP="00E223F3">
      <w:pPr>
        <w:rPr>
          <w:rFonts w:ascii="Calibri" w:hAnsi="Calibri"/>
        </w:rPr>
      </w:pPr>
      <m:oMathPara>
        <m:oMath>
          <m:r>
            <w:rPr>
              <w:rFonts w:ascii="Cambria Math" w:hAnsi="Cambria Math"/>
            </w:rPr>
            <m:t>A</m:t>
          </m:r>
          <m:r>
            <m:rPr>
              <m:sty m:val="bi"/>
            </m:rPr>
            <w:rPr>
              <w:rFonts w:ascii="Cambria Math" w:hAnsi="Cambria Math"/>
            </w:rPr>
            <m:t>x</m:t>
          </m:r>
          <m:r>
            <m:rPr>
              <m:sty m:val="p"/>
            </m:rPr>
            <w:rPr>
              <w:rFonts w:ascii="Cambria Math" w:hAnsi="Cambria Math"/>
            </w:rPr>
            <m:t>=</m:t>
          </m:r>
          <m:r>
            <m:rPr>
              <m:sty m:val="bi"/>
            </m:rPr>
            <w:rPr>
              <w:rFonts w:ascii="Cambria Math" w:hAnsi="Cambria Math"/>
            </w:rPr>
            <m:t>b</m:t>
          </m:r>
        </m:oMath>
      </m:oMathPara>
    </w:p>
    <w:p w:rsidR="001576B9" w:rsidRPr="00DD5295" w:rsidRDefault="002D689A" w:rsidP="00E223F3">
      <w:pPr>
        <w:rPr>
          <w:rFonts w:ascii="Calibri" w:hAnsi="Calibri"/>
          <w:b/>
        </w:rPr>
      </w:pPr>
      <m:oMathPara>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w:rPr>
              <w:rFonts w:ascii="Cambria Math" w:hAnsi="Cambria Math"/>
            </w:rPr>
            <m:t>A</m:t>
          </m:r>
          <m:r>
            <m:rPr>
              <m:sty m:val="bi"/>
            </m:rP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bi"/>
            </m:rPr>
            <w:rPr>
              <w:rFonts w:ascii="Cambria Math" w:hAnsi="Cambria Math"/>
            </w:rPr>
            <m:t>b</m:t>
          </m:r>
          <m:r>
            <m:rPr>
              <m:sty m:val="b"/>
            </m:rPr>
            <w:rPr>
              <w:rFonts w:ascii="Cambria Math" w:hAnsi="Cambria Math"/>
            </w:rPr>
            <m:t xml:space="preserve"> </m:t>
          </m:r>
        </m:oMath>
      </m:oMathPara>
    </w:p>
    <w:p w:rsidR="001576B9" w:rsidRPr="003452CE" w:rsidRDefault="001576B9" w:rsidP="00E223F3">
      <w:pPr>
        <w:rPr>
          <w:rFonts w:ascii="Calibri" w:hAnsi="Calibri"/>
        </w:rPr>
      </w:pPr>
      <m:oMathPara>
        <m:oMath>
          <m:r>
            <m:rPr>
              <m:sty m:val="bi"/>
            </m:rP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bi"/>
            </m:rPr>
            <w:rPr>
              <w:rFonts w:ascii="Cambria Math" w:hAnsi="Cambria Math"/>
            </w:rPr>
            <m:t>b</m:t>
          </m:r>
        </m:oMath>
      </m:oMathPara>
    </w:p>
    <w:p w:rsidR="001576B9" w:rsidRDefault="001576B9" w:rsidP="00E223F3">
      <w:r w:rsidRPr="003452CE">
        <w:t xml:space="preserve">Now solve the original equations in </w:t>
      </w:r>
      <w:r w:rsidR="00A87FD9">
        <w:rPr>
          <w:i/>
        </w:rPr>
        <w:t>SCILAB</w:t>
      </w:r>
      <w:r w:rsidRPr="003452CE">
        <w:t xml:space="preserve"> using </w:t>
      </w:r>
      <w:r w:rsidRPr="003452CE">
        <w:rPr>
          <w:rFonts w:eastAsia="Arial" w:cs="Arial"/>
        </w:rPr>
        <w:t>inv(</w:t>
      </w:r>
      <m:oMath>
        <m:r>
          <w:rPr>
            <w:rFonts w:ascii="Cambria Math" w:eastAsia="Arial" w:hAnsi="Cambria Math" w:cs="Arial"/>
          </w:rPr>
          <m:t>A</m:t>
        </m:r>
      </m:oMath>
      <w:r w:rsidRPr="003452CE">
        <w:rPr>
          <w:rFonts w:eastAsia="Arial" w:cs="Arial"/>
        </w:rPr>
        <w:t xml:space="preserve">) </w:t>
      </w:r>
      <w:r w:rsidRPr="003452CE">
        <w:rPr>
          <w:rFonts w:ascii="Cambria Math" w:eastAsia="Segoe UI Symbol" w:hAnsi="Cambria Math" w:cs="Cambria Math"/>
        </w:rPr>
        <w:t>∗</w:t>
      </w:r>
      <w:r w:rsidRPr="003452CE">
        <w:rPr>
          <w:rFonts w:eastAsia="Segoe UI Symbol" w:cs="Segoe UI Symbol"/>
        </w:rPr>
        <w:t xml:space="preserve"> </w:t>
      </w:r>
      <m:oMath>
        <m:r>
          <m:rPr>
            <m:sty m:val="bi"/>
          </m:rPr>
          <w:rPr>
            <w:rFonts w:ascii="Cambria Math" w:eastAsia="Arial" w:hAnsi="Cambria Math" w:cs="Arial"/>
          </w:rPr>
          <m:t>b</m:t>
        </m:r>
      </m:oMath>
      <w:r w:rsidRPr="003452CE">
        <w:t>.  You should get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452CE">
        <w:t xml:space="preserve"> containing 4.75 and -0.25.</w:t>
      </w:r>
      <w:r w:rsidR="00943018">
        <w:t xml:space="preserve"> Try th</w:t>
      </w:r>
      <w:r w:rsidR="00283157">
        <w:t>ese</w:t>
      </w:r>
      <w:r w:rsidR="00943018">
        <w:t>.</w:t>
      </w:r>
    </w:p>
    <w:p w:rsidR="00943018" w:rsidRPr="00283157" w:rsidRDefault="00943018" w:rsidP="00E223F3">
      <w:pPr>
        <w:pStyle w:val="Scilab"/>
      </w:pPr>
      <w:r w:rsidRPr="00283157">
        <w:t>inv(A)*z</w:t>
      </w:r>
    </w:p>
    <w:p w:rsidR="00943018" w:rsidRPr="00283157" w:rsidRDefault="00943018" w:rsidP="00E223F3">
      <w:pPr>
        <w:pStyle w:val="Scilab"/>
      </w:pPr>
      <w:r w:rsidRPr="00283157">
        <w:t>inv(B)*z</w:t>
      </w:r>
    </w:p>
    <w:p w:rsidR="00943018" w:rsidRDefault="00943018" w:rsidP="00E223F3">
      <w:pPr>
        <w:pStyle w:val="Scilab"/>
      </w:pPr>
      <w:r w:rsidRPr="00283157">
        <w:t>inv(C)</w:t>
      </w:r>
      <w:r w:rsidR="00283157" w:rsidRPr="00283157">
        <w:t>*z</w:t>
      </w:r>
      <w:r w:rsidR="00283157">
        <w:t xml:space="preserve"> ##what do you get?</w:t>
      </w:r>
    </w:p>
    <w:p w:rsidR="0084221F" w:rsidRPr="003452CE" w:rsidRDefault="0084221F" w:rsidP="00E223F3">
      <w:r w:rsidRPr="003452CE">
        <w:t xml:space="preserve">Recall that we were given a set of points </w:t>
      </w:r>
      <m:oMath>
        <m:r>
          <w:rPr>
            <w:rFonts w:ascii="Cambria Math" w:eastAsia="Arial" w:hAnsi="Cambria Math" w:cs="Arial"/>
          </w:rPr>
          <m:t>(</m:t>
        </m:r>
        <m:sSub>
          <m:sSubPr>
            <m:ctrlPr>
              <w:rPr>
                <w:rFonts w:ascii="Cambria Math" w:eastAsia="Arial" w:hAnsi="Cambria Math" w:cs="Arial"/>
                <w:i/>
              </w:rPr>
            </m:ctrlPr>
          </m:sSubPr>
          <m:e>
            <m:r>
              <w:rPr>
                <w:rFonts w:ascii="Cambria Math" w:eastAsia="Arial" w:hAnsi="Cambria Math" w:cs="Arial"/>
              </w:rPr>
              <m:t>x</m:t>
            </m:r>
          </m:e>
          <m:sub>
            <m:r>
              <w:rPr>
                <w:rFonts w:ascii="Cambria Math" w:eastAsia="Arial" w:hAnsi="Cambria Math" w:cs="Arial"/>
              </w:rPr>
              <m:t>i</m:t>
            </m:r>
          </m:sub>
        </m:sSub>
        <m:r>
          <w:rPr>
            <w:rFonts w:ascii="Cambria Math" w:eastAsia="Arial" w:hAnsi="Cambria Math" w:cs="Arial"/>
          </w:rPr>
          <m:t xml:space="preserve">, </m:t>
        </m:r>
        <m:sSub>
          <m:sSubPr>
            <m:ctrlPr>
              <w:rPr>
                <w:rFonts w:ascii="Cambria Math" w:eastAsia="Arial" w:hAnsi="Cambria Math" w:cs="Arial"/>
                <w:i/>
              </w:rPr>
            </m:ctrlPr>
          </m:sSubPr>
          <m:e>
            <m:r>
              <w:rPr>
                <w:rFonts w:ascii="Cambria Math" w:eastAsia="Arial" w:hAnsi="Cambria Math" w:cs="Arial"/>
              </w:rPr>
              <m:t>y</m:t>
            </m:r>
          </m:e>
          <m:sub>
            <m:r>
              <w:rPr>
                <w:rFonts w:ascii="Cambria Math" w:eastAsia="Arial" w:hAnsi="Cambria Math" w:cs="Arial"/>
              </w:rPr>
              <m:t>i</m:t>
            </m:r>
          </m:sub>
        </m:sSub>
        <m:r>
          <w:rPr>
            <w:rFonts w:ascii="Cambria Math" w:eastAsia="Arial" w:hAnsi="Cambria Math" w:cs="Arial"/>
          </w:rPr>
          <m:t>)</m:t>
        </m:r>
      </m:oMath>
      <w:r w:rsidRPr="003452CE">
        <w:t xml:space="preserve">, and we were asked to find the coefficients </w:t>
      </w:r>
      <m:oMath>
        <m:r>
          <w:rPr>
            <w:rFonts w:ascii="Cambria Math" w:eastAsia="Arial" w:hAnsi="Cambria Math" w:cs="Arial"/>
          </w:rPr>
          <m:t>a</m:t>
        </m:r>
      </m:oMath>
      <w:r w:rsidRPr="003452CE">
        <w:rPr>
          <w:rFonts w:eastAsia="Arial" w:cs="Arial"/>
        </w:rPr>
        <w:t xml:space="preserve"> </w:t>
      </w:r>
      <w:r w:rsidRPr="003452CE">
        <w:t xml:space="preserve">and </w:t>
      </w:r>
      <m:oMath>
        <m:r>
          <w:rPr>
            <w:rFonts w:ascii="Cambria Math" w:eastAsia="Arial" w:hAnsi="Cambria Math" w:cs="Arial"/>
          </w:rPr>
          <m:t>b</m:t>
        </m:r>
      </m:oMath>
      <w:r w:rsidRPr="003452CE">
        <w:rPr>
          <w:rFonts w:eastAsia="Arial" w:cs="Arial"/>
        </w:rPr>
        <w:t xml:space="preserve"> </w:t>
      </w:r>
      <w:r w:rsidRPr="003452CE">
        <w:t>to fit the following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rsidRPr="003452CE">
        <w:t>:</w:t>
      </w:r>
    </w:p>
    <w:p w:rsidR="0084221F" w:rsidRPr="003452CE" w:rsidRDefault="002D689A" w:rsidP="00E223F3">
      <w:pPr>
        <w:rPr>
          <w:rFonts w:ascii="Calibri" w:hAnsi="Calibri"/>
        </w:rPr>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eastAsia="Segoe UI Symbol" w:hAnsi="Cambria Math" w:cs="Segoe UI Symbol"/>
            </w:rPr>
            <m:t xml:space="preserve">≈ </m:t>
          </m:r>
          <m:r>
            <w:rPr>
              <w:rFonts w:ascii="Cambria Math" w:hAnsi="Cambria Math"/>
            </w:rPr>
            <m:t>a</m:t>
          </m:r>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x</m:t>
              </m:r>
            </m:e>
            <m:sub>
              <m:r>
                <w:rPr>
                  <w:rFonts w:ascii="Cambria Math" w:hAnsi="Cambria Math"/>
                </w:rPr>
                <m:t>i</m:t>
              </m:r>
            </m:sub>
          </m:sSub>
        </m:oMath>
      </m:oMathPara>
    </w:p>
    <w:p w:rsidR="0084221F" w:rsidRDefault="0084221F" w:rsidP="00E223F3">
      <w:r w:rsidRPr="003452CE">
        <w:t>You can think of each point as an equation, and write the entire data set in matrix form</w:t>
      </w:r>
      <w:r w:rsidR="00E2169E">
        <w:fldChar w:fldCharType="begin"/>
      </w:r>
      <w:r w:rsidR="00E2169E">
        <w:instrText xml:space="preserve"> XE "</w:instrText>
      </w:r>
      <w:r w:rsidR="00E2169E" w:rsidRPr="003722CE">
        <w:instrText>matrix form</w:instrText>
      </w:r>
      <w:r w:rsidR="00E2169E">
        <w:instrText xml:space="preserve">" </w:instrText>
      </w:r>
      <w:r w:rsidR="00E2169E">
        <w:fldChar w:fldCharType="end"/>
      </w:r>
      <w:r w:rsidRPr="003452CE">
        <w:t>:</w:t>
      </w:r>
    </w:p>
    <w:p w:rsidR="0084221F" w:rsidRPr="00DD5295" w:rsidRDefault="002D689A" w:rsidP="00E223F3">
      <w:pPr>
        <w:rPr>
          <w:rFonts w:ascii="Calibri" w:hAnsi="Calibri"/>
        </w:rPr>
      </w:pPr>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m:t>
                          </m:r>
                        </m:e>
                      </m:mr>
                      <m:mr>
                        <m:e>
                          <m:r>
                            <m:rPr>
                              <m:sty m:val="p"/>
                            </m:rPr>
                            <w:rPr>
                              <w:rFonts w:ascii="Cambria Math" w:hAnsi="Cambria Math"/>
                            </w:rPr>
                            <m:t>1</m:t>
                          </m:r>
                        </m:e>
                      </m:mr>
                    </m:m>
                  </m:e>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a</m:t>
                    </m:r>
                  </m:e>
                </m:mr>
                <m:mr>
                  <m:e>
                    <m:r>
                      <w:rPr>
                        <w:rFonts w:ascii="Cambria Math" w:hAnsi="Cambria Math"/>
                      </w:rPr>
                      <m:t>b</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2</m:t>
                        </m:r>
                      </m:sub>
                    </m:sSub>
                  </m:e>
                </m:mr>
                <m:mr>
                  <m:e>
                    <m:m>
                      <m:mPr>
                        <m:mcs>
                          <m:mc>
                            <m:mcPr>
                              <m:count m:val="1"/>
                              <m:mcJc m:val="center"/>
                            </m:mcPr>
                          </m:mc>
                        </m:mcs>
                        <m:ctrlPr>
                          <w:rPr>
                            <w:rFonts w:ascii="Cambria Math" w:hAnsi="Cambria Math"/>
                          </w:rPr>
                        </m:ctrlPr>
                      </m:mPr>
                      <m:mr>
                        <m:e>
                          <m:r>
                            <m:rPr>
                              <m:sty m:val="p"/>
                            </m:rP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m</m:t>
                              </m:r>
                            </m:sub>
                          </m:sSub>
                        </m:e>
                      </m:mr>
                    </m:m>
                  </m:e>
                </m:mr>
              </m:m>
            </m:e>
          </m:d>
        </m:oMath>
      </m:oMathPara>
    </w:p>
    <w:p w:rsidR="0084221F" w:rsidRDefault="0084221F" w:rsidP="00E223F3">
      <w:r w:rsidRPr="003452CE">
        <w:t>If you call the left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3452CE">
        <w:t xml:space="preserve"> </w:t>
      </w:r>
      <m:oMath>
        <m:r>
          <w:rPr>
            <w:rFonts w:ascii="Cambria Math" w:eastAsia="Arial" w:hAnsi="Cambria Math" w:cs="Arial"/>
          </w:rPr>
          <m:t>A</m:t>
        </m:r>
      </m:oMath>
      <w:r w:rsidRPr="003452CE">
        <w:rPr>
          <w:rFonts w:eastAsia="Arial" w:cs="Arial"/>
        </w:rPr>
        <w:t xml:space="preserve"> </w:t>
      </w:r>
      <w:r w:rsidRPr="003452CE">
        <w:t xml:space="preserve">and the right side </w:t>
      </w:r>
      <m:oMath>
        <m:r>
          <m:rPr>
            <m:sty m:val="bi"/>
          </m:rPr>
          <w:rPr>
            <w:rFonts w:ascii="Cambria Math" w:eastAsia="Arial" w:hAnsi="Cambria Math" w:cs="Arial"/>
          </w:rPr>
          <m:t>b</m:t>
        </m:r>
      </m:oMath>
      <w:r w:rsidRPr="003452CE">
        <w:t xml:space="preserve">, then calling </w:t>
      </w:r>
      <m:oMath>
        <m:r>
          <w:rPr>
            <w:rFonts w:ascii="Cambria Math" w:eastAsia="Arial" w:hAnsi="Cambria Math" w:cs="Arial"/>
          </w:rPr>
          <m:t>A</m:t>
        </m:r>
        <m:r>
          <w:rPr>
            <w:rFonts w:ascii="Cambria Math" w:eastAsia="Segoe UI Symbol" w:hAnsi="Cambria Math" w:cs="Segoe UI Symbol"/>
          </w:rPr>
          <m:t>\</m:t>
        </m:r>
        <m:r>
          <m:rPr>
            <m:sty m:val="bi"/>
          </m:rPr>
          <w:rPr>
            <w:rFonts w:ascii="Cambria Math" w:eastAsia="Arial" w:hAnsi="Cambria Math" w:cs="Arial"/>
          </w:rPr>
          <m:t>b</m:t>
        </m:r>
      </m:oMath>
      <w:r w:rsidRPr="003452CE">
        <w:rPr>
          <w:rFonts w:eastAsia="Arial" w:cs="Arial"/>
        </w:rPr>
        <w:t xml:space="preserve"> </w:t>
      </w:r>
      <w:r w:rsidRPr="003452CE">
        <w:t xml:space="preserve">will ask </w:t>
      </w:r>
      <w:r w:rsidR="00A87FD9">
        <w:rPr>
          <w:i/>
        </w:rPr>
        <w:t>SCILAB</w:t>
      </w:r>
      <w:r w:rsidRPr="003452CE">
        <w:t xml:space="preserve"> to solve for the values of </w:t>
      </w:r>
      <m:oMath>
        <m:r>
          <w:rPr>
            <w:rFonts w:ascii="Cambria Math" w:eastAsia="Arial" w:hAnsi="Cambria Math" w:cs="Arial"/>
          </w:rPr>
          <m:t>a</m:t>
        </m:r>
      </m:oMath>
      <w:r w:rsidRPr="003452CE">
        <w:rPr>
          <w:rFonts w:eastAsia="Arial" w:cs="Arial"/>
        </w:rPr>
        <w:t xml:space="preserve"> </w:t>
      </w:r>
      <w:r w:rsidRPr="003452CE">
        <w:t xml:space="preserve">and </w:t>
      </w:r>
      <m:oMath>
        <m:r>
          <w:rPr>
            <w:rFonts w:ascii="Cambria Math" w:eastAsia="Arial" w:hAnsi="Cambria Math" w:cs="Arial"/>
          </w:rPr>
          <m:t>b</m:t>
        </m:r>
      </m:oMath>
      <w:r w:rsidRPr="003452CE">
        <w:rPr>
          <w:rFonts w:eastAsia="Arial" w:cs="Arial"/>
        </w:rPr>
        <w:t xml:space="preserve"> </w:t>
      </w:r>
      <w:r w:rsidRPr="003452CE">
        <w:t>that minimize the least-squared error</w:t>
      </w:r>
      <w:r w:rsidR="00E2169E">
        <w:fldChar w:fldCharType="begin"/>
      </w:r>
      <w:r w:rsidR="00E2169E">
        <w:instrText xml:space="preserve"> XE "</w:instrText>
      </w:r>
      <w:r w:rsidR="00E2169E" w:rsidRPr="00D72C80">
        <w:instrText>least-squared error</w:instrText>
      </w:r>
      <w:r w:rsidR="00E2169E">
        <w:instrText xml:space="preserve">" </w:instrText>
      </w:r>
      <w:r w:rsidR="00E2169E">
        <w:fldChar w:fldCharType="end"/>
      </w:r>
      <w:r w:rsidRPr="003452CE">
        <w:t xml:space="preserve"> of the model. </w:t>
      </w:r>
    </w:p>
    <w:p w:rsidR="00283157" w:rsidRDefault="00283157" w:rsidP="00E223F3">
      <w:pPr>
        <w:pStyle w:val="Scilab"/>
      </w:pPr>
      <w:r w:rsidRPr="00283157">
        <w:t>[L U P] = lu(C)</w:t>
      </w:r>
      <w:r w:rsidR="001E2BB8">
        <w:t xml:space="preserve"> </w:t>
      </w:r>
      <w:r w:rsidR="001E2BB8">
        <w:tab/>
        <w:t>##this is called LUP decomposition</w:t>
      </w:r>
    </w:p>
    <w:p w:rsidR="001E2BB8" w:rsidRPr="00283157" w:rsidRDefault="00721AA9" w:rsidP="00E223F3">
      <w:pPr>
        <w:pStyle w:val="Scilab"/>
      </w:pPr>
      <w:r>
        <w:tab/>
      </w:r>
      <w:r>
        <w:tab/>
      </w:r>
      <w:r w:rsidR="001E2BB8">
        <w:t>##LUP decomposition work with singular matrices</w:t>
      </w:r>
    </w:p>
    <w:p w:rsidR="00283157" w:rsidRPr="00283157" w:rsidRDefault="00283157" w:rsidP="00E223F3">
      <w:pPr>
        <w:pStyle w:val="Scilab"/>
      </w:pPr>
      <w:r w:rsidRPr="00283157">
        <w:t>d = P*z</w:t>
      </w:r>
    </w:p>
    <w:p w:rsidR="00283157" w:rsidRPr="00283157" w:rsidRDefault="00283157" w:rsidP="00E223F3">
      <w:pPr>
        <w:pStyle w:val="Scilab"/>
      </w:pPr>
      <w:r w:rsidRPr="00283157">
        <w:t>y = L\d</w:t>
      </w:r>
    </w:p>
    <w:p w:rsidR="00283157" w:rsidRPr="00283157" w:rsidRDefault="00283157" w:rsidP="00E223F3">
      <w:pPr>
        <w:pStyle w:val="Scilab"/>
      </w:pPr>
      <w:r w:rsidRPr="00283157">
        <w:t>x = U\y</w:t>
      </w:r>
    </w:p>
    <w:p w:rsidR="001576B9" w:rsidRPr="003452CE" w:rsidRDefault="001576B9" w:rsidP="00E223F3">
      <w:r w:rsidRPr="003452CE">
        <w:t>There are a few things to remember about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3452CE">
        <w:t xml:space="preserve"> inverses. First of all, they are only defined for square matrices. It works with the transpose</w:t>
      </w:r>
      <w:r w:rsidR="00226195">
        <w:fldChar w:fldCharType="begin"/>
      </w:r>
      <w:r w:rsidR="00226195">
        <w:instrText xml:space="preserve"> XE "</w:instrText>
      </w:r>
      <w:r w:rsidR="00226195" w:rsidRPr="00612314">
        <w:rPr>
          <w:lang w:val="en"/>
        </w:rPr>
        <w:instrText>transpose of a matrix</w:instrText>
      </w:r>
      <w:r w:rsidR="00226195">
        <w:instrText xml:space="preserve">" </w:instrText>
      </w:r>
      <w:r w:rsidR="00226195">
        <w:fldChar w:fldCharType="end"/>
      </w:r>
      <w:r w:rsidRPr="003452CE">
        <w:t xml:space="preserve"> and multiplication operations with the following identities: </w:t>
      </w:r>
      <m:oMath>
        <m:sSup>
          <m:sSupPr>
            <m:ctrlPr>
              <w:rPr>
                <w:rFonts w:ascii="Cambria Math" w:eastAsia="Arial" w:hAnsi="Cambria Math" w:cs="Arial"/>
                <w:i/>
              </w:rPr>
            </m:ctrlPr>
          </m:sSupPr>
          <m:e>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A</m:t>
                </m:r>
              </m:e>
              <m:sup>
                <m:r>
                  <w:rPr>
                    <w:rFonts w:ascii="Cambria Math" w:eastAsia="Arial" w:hAnsi="Cambria Math" w:cs="Arial"/>
                  </w:rPr>
                  <m:t>t</m:t>
                </m:r>
              </m:sup>
            </m:sSup>
            <m:r>
              <w:rPr>
                <w:rFonts w:ascii="Cambria Math" w:eastAsia="Arial" w:hAnsi="Cambria Math" w:cs="Arial"/>
              </w:rPr>
              <m:t>)</m:t>
            </m:r>
          </m:e>
          <m:sup>
            <m:r>
              <w:rPr>
                <w:rFonts w:ascii="Cambria Math" w:eastAsia="Arial" w:hAnsi="Cambria Math" w:cs="Arial"/>
              </w:rPr>
              <m:t>-1</m:t>
            </m:r>
          </m:sup>
        </m:sSup>
        <m:r>
          <w:rPr>
            <w:rFonts w:ascii="Cambria Math" w:eastAsia="Arial" w:hAnsi="Cambria Math" w:cs="Arial"/>
          </w:rPr>
          <m:t xml:space="preserve"> =</m:t>
        </m:r>
        <m:sSup>
          <m:sSupPr>
            <m:ctrlPr>
              <w:rPr>
                <w:rFonts w:ascii="Cambria Math" w:eastAsia="Arial" w:hAnsi="Cambria Math" w:cs="Arial"/>
                <w:i/>
              </w:rPr>
            </m:ctrlPr>
          </m:sSupPr>
          <m:e>
            <m:r>
              <w:rPr>
                <w:rFonts w:ascii="Cambria Math" w:eastAsia="Arial" w:hAnsi="Cambria Math" w:cs="Arial"/>
              </w:rPr>
              <m:t>(</m:t>
            </m:r>
            <m:sSup>
              <m:sSupPr>
                <m:ctrlPr>
                  <w:rPr>
                    <w:rFonts w:ascii="Cambria Math" w:eastAsia="Arial" w:hAnsi="Cambria Math" w:cs="Arial"/>
                    <w:i/>
                  </w:rPr>
                </m:ctrlPr>
              </m:sSupPr>
              <m:e>
                <m:r>
                  <w:rPr>
                    <w:rFonts w:ascii="Cambria Math" w:eastAsia="Arial" w:hAnsi="Cambria Math" w:cs="Arial"/>
                  </w:rPr>
                  <m:t>A</m:t>
                </m:r>
              </m:e>
              <m:sup>
                <m:r>
                  <w:rPr>
                    <w:rFonts w:ascii="Cambria Math" w:eastAsia="Arial" w:hAnsi="Cambria Math" w:cs="Arial"/>
                  </w:rPr>
                  <m:t>-1</m:t>
                </m:r>
              </m:sup>
            </m:sSup>
            <m:r>
              <w:rPr>
                <w:rFonts w:ascii="Cambria Math" w:eastAsia="Arial" w:hAnsi="Cambria Math" w:cs="Arial"/>
              </w:rPr>
              <m:t>)</m:t>
            </m:r>
          </m:e>
          <m:sup>
            <m:r>
              <w:rPr>
                <w:rFonts w:ascii="Cambria Math" w:eastAsia="Arial" w:hAnsi="Cambria Math" w:cs="Arial"/>
              </w:rPr>
              <m:t>t</m:t>
            </m:r>
          </m:sup>
        </m:sSup>
      </m:oMath>
      <w:r w:rsidRPr="003452CE">
        <w:rPr>
          <w:rFonts w:eastAsia="Arial" w:cs="Arial"/>
        </w:rPr>
        <w:t xml:space="preserve">  </w:t>
      </w:r>
      <w:r w:rsidRPr="003452CE">
        <w:t xml:space="preserve">and </w:t>
      </w:r>
      <m:oMath>
        <m:sSup>
          <m:sSupPr>
            <m:ctrlPr>
              <w:rPr>
                <w:rFonts w:ascii="Cambria Math" w:eastAsia="Arial" w:hAnsi="Cambria Math" w:cs="Arial"/>
                <w:i/>
              </w:rPr>
            </m:ctrlPr>
          </m:sSupPr>
          <m:e>
            <m:r>
              <w:rPr>
                <w:rFonts w:ascii="Cambria Math" w:eastAsia="Arial" w:hAnsi="Cambria Math" w:cs="Arial"/>
              </w:rPr>
              <m:t>(AB)</m:t>
            </m:r>
          </m:e>
          <m:sup>
            <m:r>
              <w:rPr>
                <w:rFonts w:ascii="Cambria Math" w:eastAsia="Arial" w:hAnsi="Cambria Math" w:cs="Arial"/>
              </w:rPr>
              <m:t>-1</m:t>
            </m:r>
          </m:sup>
        </m:sSup>
        <m:r>
          <w:rPr>
            <w:rFonts w:ascii="Cambria Math" w:eastAsia="Arial" w:hAnsi="Cambria Math" w:cs="Arial"/>
          </w:rPr>
          <m:t xml:space="preserve"> =</m:t>
        </m:r>
        <m:sSup>
          <m:sSupPr>
            <m:ctrlPr>
              <w:rPr>
                <w:rFonts w:ascii="Cambria Math" w:eastAsia="Arial" w:hAnsi="Cambria Math" w:cs="Arial"/>
                <w:i/>
              </w:rPr>
            </m:ctrlPr>
          </m:sSupPr>
          <m:e>
            <m:r>
              <w:rPr>
                <w:rFonts w:ascii="Cambria Math" w:eastAsia="Arial" w:hAnsi="Cambria Math" w:cs="Arial"/>
              </w:rPr>
              <m:t>B</m:t>
            </m:r>
          </m:e>
          <m:sup>
            <m:r>
              <w:rPr>
                <w:rFonts w:ascii="Cambria Math" w:eastAsia="Arial" w:hAnsi="Cambria Math" w:cs="Arial"/>
              </w:rPr>
              <m:t>-1</m:t>
            </m:r>
          </m:sup>
        </m:sSup>
        <m:sSup>
          <m:sSupPr>
            <m:ctrlPr>
              <w:rPr>
                <w:rFonts w:ascii="Cambria Math" w:eastAsia="Arial" w:hAnsi="Cambria Math" w:cs="Arial"/>
                <w:i/>
              </w:rPr>
            </m:ctrlPr>
          </m:sSupPr>
          <m:e>
            <m:r>
              <w:rPr>
                <w:rFonts w:ascii="Cambria Math" w:eastAsia="Arial" w:hAnsi="Cambria Math" w:cs="Arial"/>
              </w:rPr>
              <m:t>A</m:t>
            </m:r>
          </m:e>
          <m:sup>
            <m:r>
              <w:rPr>
                <w:rFonts w:ascii="Cambria Math" w:eastAsia="Arial" w:hAnsi="Cambria Math" w:cs="Arial"/>
              </w:rPr>
              <m:t>-1</m:t>
            </m:r>
          </m:sup>
        </m:sSup>
      </m:oMath>
      <w:r w:rsidR="00283157">
        <w:t xml:space="preserve">. You should </w:t>
      </w:r>
      <w:r w:rsidRPr="003452CE">
        <w:t xml:space="preserve">be able to verify these properties on your own using the ideas we’ve developed. But the most important thing to know about matrix inverses is that they don’t always exist, even for square matrices. Using </w:t>
      </w:r>
      <w:r w:rsidR="00A87FD9">
        <w:rPr>
          <w:i/>
        </w:rPr>
        <w:t>SCILAB</w:t>
      </w:r>
      <w:r w:rsidRPr="003452CE">
        <w:t>, try taking the inverse</w:t>
      </w:r>
      <w:r w:rsidR="00E2169E">
        <w:fldChar w:fldCharType="begin"/>
      </w:r>
      <w:r w:rsidR="00E2169E">
        <w:instrText xml:space="preserve"> XE "</w:instrText>
      </w:r>
      <w:r w:rsidR="00E2169E" w:rsidRPr="002933BB">
        <w:instrText>inverse of a matrix</w:instrText>
      </w:r>
      <w:r w:rsidR="00E2169E">
        <w:instrText xml:space="preserve">" </w:instrText>
      </w:r>
      <w:r w:rsidR="00E2169E">
        <w:fldChar w:fldCharType="end"/>
      </w:r>
      <w:r w:rsidRPr="003452CE">
        <w:t xml:space="preserve"> of the following matrix:</w:t>
      </w:r>
    </w:p>
    <w:p w:rsidR="001576B9" w:rsidRPr="003452CE" w:rsidRDefault="001576B9" w:rsidP="00E223F3">
      <w:pPr>
        <w:rPr>
          <w:rFonts w:ascii="Calibri" w:hAnsi="Calibri"/>
        </w:rPr>
      </w:pPr>
      <m:oMathPara>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2</m:t>
                    </m:r>
                  </m:e>
                  <m:e>
                    <m:r>
                      <m:rPr>
                        <m:sty m:val="p"/>
                      </m:rPr>
                      <w:rPr>
                        <w:rFonts w:ascii="Cambria Math" w:hAnsi="Cambria Math"/>
                      </w:rPr>
                      <m:t>4</m:t>
                    </m:r>
                  </m:e>
                </m:mr>
              </m:m>
            </m:e>
          </m:d>
        </m:oMath>
      </m:oMathPara>
    </w:p>
    <w:p w:rsidR="001576B9" w:rsidRDefault="001576B9" w:rsidP="00E223F3">
      <w:r w:rsidRPr="003452CE">
        <w:t xml:space="preserve">Now try inserting this </w:t>
      </w:r>
      <m:oMath>
        <m:r>
          <w:rPr>
            <w:rFonts w:ascii="Cambria Math" w:eastAsia="Arial" w:hAnsi="Cambria Math" w:cs="Arial"/>
          </w:rPr>
          <m:t>A</m:t>
        </m:r>
      </m:oMath>
      <w:r w:rsidRPr="003452CE">
        <w:rPr>
          <w:rFonts w:eastAsia="Arial" w:cs="Arial"/>
        </w:rPr>
        <w:t xml:space="preserve"> </w:t>
      </w:r>
      <w:r w:rsidRPr="003452CE">
        <w:t>into the system of equations at the beginning of this section, and solving it using good old fashioned algebra. Why doesn’t the inverse exist?</w:t>
      </w:r>
    </w:p>
    <w:p w:rsidR="004A6CE9" w:rsidRDefault="004A6CE9" w:rsidP="00E223F3">
      <w:r>
        <w:t>One more thing or maybe two. The determinant</w:t>
      </w:r>
      <w:r w:rsidR="00E2169E">
        <w:fldChar w:fldCharType="begin"/>
      </w:r>
      <w:r w:rsidR="00E2169E">
        <w:instrText xml:space="preserve"> XE "</w:instrText>
      </w:r>
      <w:r w:rsidR="00E2169E" w:rsidRPr="005C1D85">
        <w:instrText>determinant</w:instrText>
      </w:r>
      <w:r w:rsidR="00E2169E">
        <w:instrText xml:space="preserve">" </w:instrText>
      </w:r>
      <w:r w:rsidR="00E2169E">
        <w:fldChar w:fldCharType="end"/>
      </w:r>
      <w:r>
        <w:t xml:space="preserve"> of a square matrix can tell you if it is invertible. A singular matrix</w:t>
      </w:r>
      <w:r w:rsidR="00E2169E">
        <w:fldChar w:fldCharType="begin"/>
      </w:r>
      <w:r w:rsidR="00E2169E">
        <w:instrText xml:space="preserve"> XE "</w:instrText>
      </w:r>
      <w:r w:rsidR="00E2169E" w:rsidRPr="00381D35">
        <w:instrText>singular matrix</w:instrText>
      </w:r>
      <w:r w:rsidR="00E2169E">
        <w:instrText xml:space="preserve">" </w:instrText>
      </w:r>
      <w:r w:rsidR="00E2169E">
        <w:fldChar w:fldCharType="end"/>
      </w:r>
      <w:r>
        <w:t xml:space="preserve"> (non-invertible) will have </w:t>
      </w:r>
      <w:r w:rsidR="005E1A56">
        <w:t>a determinant equal to zero. Tr</w:t>
      </w:r>
      <w:r>
        <w:t>y these.</w:t>
      </w:r>
    </w:p>
    <w:p w:rsidR="004A6CE9" w:rsidRPr="004A6CE9" w:rsidRDefault="004A6CE9" w:rsidP="00E223F3">
      <w:pPr>
        <w:pStyle w:val="Scilab"/>
      </w:pPr>
      <w:r w:rsidRPr="004A6CE9">
        <w:t>det(A)</w:t>
      </w:r>
    </w:p>
    <w:p w:rsidR="004A6CE9" w:rsidRDefault="004A6CE9" w:rsidP="00E223F3">
      <w:pPr>
        <w:pStyle w:val="Scilab"/>
      </w:pPr>
      <w:r w:rsidRPr="004A6CE9">
        <w:t>det(C)</w:t>
      </w:r>
    </w:p>
    <w:p w:rsidR="004A6CE9" w:rsidRDefault="004A6CE9" w:rsidP="00E223F3">
      <w:r>
        <w:t>A singular matrix will have a null space</w:t>
      </w:r>
      <w:r w:rsidR="00E2169E">
        <w:fldChar w:fldCharType="begin"/>
      </w:r>
      <w:r w:rsidR="00E2169E">
        <w:instrText xml:space="preserve"> XE "</w:instrText>
      </w:r>
      <w:r w:rsidR="00E2169E" w:rsidRPr="000D6E6E">
        <w:instrText>null space</w:instrText>
      </w:r>
      <w:r w:rsidR="00E2169E">
        <w:instrText xml:space="preserve">" </w:instrText>
      </w:r>
      <w:r w:rsidR="00E2169E">
        <w:fldChar w:fldCharType="end"/>
      </w:r>
      <w:r>
        <w:t xml:space="preserve"> that is not empty, while a matrix of full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t xml:space="preserve"> has an empty null space. Rank of a matrix will tell you how many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row or columns are in a matrix. A </w:t>
      </w:r>
      <m:oMath>
        <m:r>
          <w:rPr>
            <w:rFonts w:ascii="Cambria Math" w:hAnsi="Cambria Math"/>
          </w:rPr>
          <m:t>5×5</m:t>
        </m:r>
      </m:oMath>
      <w:r>
        <w:t xml:space="preserve"> matrix </w:t>
      </w:r>
      <m:oMath>
        <m:r>
          <w:rPr>
            <w:rFonts w:ascii="Cambria Math" w:hAnsi="Cambria Math"/>
          </w:rPr>
          <m:t>A</m:t>
        </m:r>
      </m:oMath>
      <w:r>
        <w:t xml:space="preserve"> is of full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t xml:space="preserve"> if </w:t>
      </w:r>
      <m:oMath>
        <m:r>
          <m:rPr>
            <m:nor/>
          </m:rPr>
          <w:rPr>
            <w:rFonts w:ascii="Cambria Math" w:hAnsi="Cambria Math"/>
          </w:rPr>
          <m:t>Rank</m:t>
        </m:r>
        <m:r>
          <w:rPr>
            <w:rFonts w:ascii="Cambria Math" w:hAnsi="Cambria Math"/>
          </w:rPr>
          <m:t>(A)=5</m:t>
        </m:r>
      </m:oMath>
      <w:r>
        <w:t>. Try these.</w:t>
      </w:r>
    </w:p>
    <w:p w:rsidR="004A6CE9" w:rsidRPr="004A6CE9" w:rsidRDefault="004A6CE9" w:rsidP="00E223F3">
      <w:pPr>
        <w:pStyle w:val="Scilab"/>
      </w:pPr>
      <w:r w:rsidRPr="004A6CE9">
        <w:t>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rsidRPr="004A6CE9">
        <w:t>(A)</w:t>
      </w:r>
    </w:p>
    <w:p w:rsidR="004A6CE9" w:rsidRPr="004A6CE9" w:rsidRDefault="00B67639" w:rsidP="00E223F3">
      <w:pPr>
        <w:pStyle w:val="Scilab"/>
      </w:pPr>
      <w:r>
        <w:t>kernel</w:t>
      </w:r>
      <w:r w:rsidR="004A6CE9" w:rsidRPr="004A6CE9">
        <w:t>(A)</w:t>
      </w:r>
    </w:p>
    <w:p w:rsidR="004A6CE9" w:rsidRPr="004A6CE9" w:rsidRDefault="004A6CE9" w:rsidP="00E223F3">
      <w:pPr>
        <w:pStyle w:val="Scilab"/>
      </w:pPr>
      <w:r w:rsidRPr="004A6CE9">
        <w:t>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rsidRPr="004A6CE9">
        <w:t>(C)</w:t>
      </w:r>
    </w:p>
    <w:p w:rsidR="004A6CE9" w:rsidRDefault="00B67639" w:rsidP="00E223F3">
      <w:pPr>
        <w:pStyle w:val="Scilab"/>
      </w:pPr>
      <w:r>
        <w:t>kernel</w:t>
      </w:r>
      <w:r w:rsidR="004A6CE9" w:rsidRPr="004A6CE9">
        <w:t>(C)</w:t>
      </w:r>
      <w:r w:rsidR="004A6CE9">
        <w:t xml:space="preserve"> </w:t>
      </w:r>
      <w:r w:rsidR="004A6CE9">
        <w:tab/>
        <w:t>##hom many column vectors are in null(</w:t>
      </w:r>
      <m:oMath>
        <m:r>
          <w:rPr>
            <w:rFonts w:ascii="Cambria Math" w:hAnsi="Cambria Math"/>
          </w:rPr>
          <m:t>C</m:t>
        </m:r>
      </m:oMath>
      <w:r w:rsidR="004A6CE9">
        <w:t>)</w:t>
      </w:r>
    </w:p>
    <w:p w:rsidR="001B07ED" w:rsidRDefault="00721AA9" w:rsidP="00E223F3">
      <w:pPr>
        <w:pStyle w:val="Scilab"/>
      </w:pPr>
      <w:r>
        <w:tab/>
      </w:r>
      <w:r w:rsidR="004A6CE9">
        <w:t>##matrix</w:t>
      </w:r>
      <w:r w:rsidR="00226195">
        <w:fldChar w:fldCharType="begin"/>
      </w:r>
      <w:r w:rsidR="00226195">
        <w:instrText xml:space="preserve"> XE "</w:instrText>
      </w:r>
      <w:r w:rsidR="00226195" w:rsidRPr="00A81046">
        <w:instrText>matrix</w:instrText>
      </w:r>
      <w:r w:rsidR="00226195">
        <w:instrText xml:space="preserve">" </w:instrText>
      </w:r>
      <w:r w:rsidR="00226195">
        <w:fldChar w:fldCharType="end"/>
      </w:r>
      <w:r w:rsidR="004A6CE9">
        <w:t xml:space="preserve"> dimension (</w:t>
      </w:r>
      <m:oMath>
        <m:r>
          <w:rPr>
            <w:rFonts w:ascii="Cambria Math" w:hAnsi="Cambria Math"/>
          </w:rPr>
          <m:t>N</m:t>
        </m:r>
      </m:oMath>
      <w:r w:rsidR="004A6CE9">
        <w:t xml:space="preserve">) minus Rank = size of the </w:t>
      </w:r>
    </w:p>
    <w:p w:rsidR="004A6CE9" w:rsidRDefault="001B07ED" w:rsidP="00E223F3">
      <w:pPr>
        <w:pStyle w:val="Scilab"/>
      </w:pPr>
      <w:r>
        <w:tab/>
        <w:t>##</w:t>
      </w:r>
      <w:r w:rsidR="004A6CE9">
        <w:t>null space</w:t>
      </w:r>
      <w:r w:rsidR="00E2169E">
        <w:fldChar w:fldCharType="begin"/>
      </w:r>
      <w:r w:rsidR="00E2169E">
        <w:instrText xml:space="preserve"> XE "</w:instrText>
      </w:r>
      <w:r w:rsidR="00E2169E" w:rsidRPr="000D6E6E">
        <w:instrText>null space</w:instrText>
      </w:r>
      <w:r w:rsidR="00E2169E">
        <w:instrText xml:space="preserve">" </w:instrText>
      </w:r>
      <w:r w:rsidR="00E2169E">
        <w:fldChar w:fldCharType="end"/>
      </w:r>
    </w:p>
    <w:p w:rsidR="002E241B" w:rsidRPr="004A6CE9" w:rsidRDefault="00721AA9" w:rsidP="00E223F3">
      <w:pPr>
        <w:pStyle w:val="Scilab"/>
      </w:pPr>
      <w:r>
        <w:tab/>
      </w:r>
      <w:r w:rsidR="002E241B">
        <w:t xml:space="preserve">##dimension of </w:t>
      </w:r>
      <m:oMath>
        <m:r>
          <w:rPr>
            <w:rFonts w:ascii="Cambria Math" w:hAnsi="Cambria Math"/>
          </w:rPr>
          <m:t>C</m:t>
        </m:r>
      </m:oMath>
      <w:r w:rsidR="002E241B">
        <w:t xml:space="preserve"> minus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rsidR="002E241B">
        <w:t xml:space="preserve"> of </w:t>
      </w:r>
      <m:oMath>
        <m:r>
          <w:rPr>
            <w:rFonts w:ascii="Cambria Math" w:hAnsi="Cambria Math"/>
          </w:rPr>
          <m:t>C</m:t>
        </m:r>
      </m:oMath>
      <w:r w:rsidR="002E241B">
        <w:t xml:space="preserve"> = 5-3 = 2</w:t>
      </w:r>
    </w:p>
    <w:p w:rsidR="005E1A56" w:rsidRDefault="005E1A56" w:rsidP="00E712B5">
      <w:pPr>
        <w:pStyle w:val="Heading3"/>
      </w:pPr>
      <w:bookmarkStart w:id="41" w:name="_Toc416087073"/>
      <w:r>
        <w:t>Gauss-Jordan</w:t>
      </w:r>
      <w:bookmarkEnd w:id="41"/>
    </w:p>
    <w:p w:rsidR="00721AA9" w:rsidRDefault="005E1A56" w:rsidP="00E223F3">
      <w:r>
        <w:t xml:space="preserve">Recall our matrix </w:t>
      </w:r>
    </w:p>
    <w:p w:rsidR="005E1A56" w:rsidRDefault="00E96969" w:rsidP="00E223F3">
      <w:pPr>
        <w:rPr>
          <w:rFonts w:ascii="Lucida Console" w:hAnsi="Lucida Console"/>
        </w:rPr>
      </w:pPr>
      <w:r w:rsidRPr="00FE1070">
        <w:t>C</w:t>
      </w:r>
      <w:r w:rsidR="005E1A56" w:rsidRPr="00FE1070">
        <w:t xml:space="preserve"> = </w:t>
      </w:r>
      <w:r w:rsidRPr="00FE1070">
        <w:t>[1 2 2 -1 4; 1 -1 0 1 2; 2 -2 0 2 4; 2 4 1 -1 3; -1 -2 -2 1 -4]</w:t>
      </w:r>
    </w:p>
    <w:p w:rsidR="00E96969" w:rsidRDefault="00E96969" w:rsidP="00E223F3">
      <w:pPr>
        <w:pStyle w:val="Scilab"/>
      </w:pPr>
      <w:r>
        <w:t>C=</w:t>
      </w:r>
      <w:r w:rsidRPr="00D902EE">
        <w:t>[1 2 2 -1 4; 1 -1 0 1 2; 2 -2 0 2 4</w:t>
      </w:r>
      <w:r>
        <w:t>; 2 4 1 -1 3</w:t>
      </w:r>
      <w:r w:rsidRPr="00D902EE">
        <w:t>; -1 -2 -2 1 -4]</w:t>
      </w:r>
    </w:p>
    <w:p w:rsidR="00E96969" w:rsidRDefault="00E96969" w:rsidP="00E223F3"/>
    <w:p w:rsidR="00E96969" w:rsidRPr="00FE1070" w:rsidRDefault="00E96969" w:rsidP="00E223F3">
      <w:pPr>
        <w:rPr>
          <w:rFonts w:eastAsiaTheme="minorEastAsia"/>
        </w:rPr>
      </w:pPr>
      <m:oMathPara>
        <m:oMath>
          <m:r>
            <w:rPr>
              <w:rFonts w:ascii="Cambria Math" w:hAnsi="Cambria Math"/>
            </w:rPr>
            <m:t>C</m:t>
          </m:r>
          <m:r>
            <m:rPr>
              <m:sty m:val="p"/>
            </m:rPr>
            <w:rPr>
              <w:rFonts w:ascii="Cambria Math" w:hAnsi="Cambria Math"/>
            </w:rPr>
            <m:t>=</m:t>
          </m:r>
          <m:d>
            <m:dPr>
              <m:begChr m:val="["/>
              <m:endChr m:val="]"/>
              <m:ctrlPr>
                <w:rPr>
                  <w:rFonts w:ascii="Cambria Math" w:hAnsi="Cambria Math"/>
                </w:rPr>
              </m:ctrlPr>
            </m:dPr>
            <m:e>
              <m:m>
                <m:mPr>
                  <m:mcs>
                    <m:mc>
                      <m:mcPr>
                        <m:count m:val="5"/>
                        <m:mcJc m:val="center"/>
                      </m:mcPr>
                    </m:mc>
                  </m:mcs>
                  <m:ctrlPr>
                    <w:rPr>
                      <w:rFonts w:ascii="Cambria Math" w:hAnsi="Cambria Math" w:cs="Arial"/>
                    </w:rPr>
                  </m:ctrlPr>
                </m:mPr>
                <m:mr>
                  <m:e>
                    <m:r>
                      <m:rPr>
                        <m:sty m:val="p"/>
                      </m:rPr>
                      <w:rPr>
                        <w:rFonts w:ascii="Cambria Math" w:hAnsi="Cambria Math"/>
                      </w:rPr>
                      <m:t>1</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4</m:t>
                    </m:r>
                    <m:ctrlPr>
                      <w:rPr>
                        <w:rFonts w:ascii="Cambria Math" w:hAnsi="Cambria Math"/>
                      </w:rPr>
                    </m:ctrlPr>
                  </m:e>
                </m:mr>
                <m:mr>
                  <m:e>
                    <m:r>
                      <m:rPr>
                        <m:sty m:val="p"/>
                      </m:rPr>
                      <w:rPr>
                        <w:rFonts w:ascii="Cambria Math" w:hAnsi="Cambria Math"/>
                      </w:rPr>
                      <m:t>1</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2</m:t>
                    </m:r>
                    <m:ctrlPr>
                      <w:rPr>
                        <w:rFonts w:ascii="Cambria Math" w:hAnsi="Cambria Math"/>
                      </w:rPr>
                    </m:ctrlPr>
                  </m:e>
                </m:mr>
                <m:mr>
                  <m:e>
                    <m:r>
                      <m:rPr>
                        <m:sty m:val="p"/>
                      </m:rPr>
                      <w:rPr>
                        <w:rFonts w:ascii="Cambria Math" w:hAnsi="Cambria Math"/>
                      </w:rPr>
                      <m:t>2</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4</m:t>
                    </m:r>
                    <m:ctrlPr>
                      <w:rPr>
                        <w:rFonts w:ascii="Cambria Math" w:hAnsi="Cambria Math"/>
                      </w:rPr>
                    </m:ctrlPr>
                  </m:e>
                </m:mr>
                <m:mr>
                  <m:e>
                    <m:r>
                      <m:rPr>
                        <m:sty m:val="p"/>
                      </m:rPr>
                      <w:rPr>
                        <w:rFonts w:ascii="Cambria Math" w:hAnsi="Cambria Math"/>
                      </w:rPr>
                      <m:t>2</m:t>
                    </m:r>
                    <m:ctrlPr>
                      <w:rPr>
                        <w:rFonts w:ascii="Cambria Math" w:hAnsi="Cambria Math"/>
                      </w:rPr>
                    </m:ctrlPr>
                  </m:e>
                  <m:e>
                    <m:r>
                      <m:rPr>
                        <m:sty m:val="p"/>
                      </m:rPr>
                      <w:rPr>
                        <w:rFonts w:ascii="Cambria Math" w:hAnsi="Cambria Math"/>
                      </w:rPr>
                      <m:t>4</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3</m:t>
                    </m:r>
                    <m:ctrlPr>
                      <w:rPr>
                        <w:rFonts w:ascii="Cambria Math" w:hAnsi="Cambria Math"/>
                      </w:rPr>
                    </m:ctrlPr>
                  </m:e>
                </m:mr>
                <m:mr>
                  <m:e>
                    <m:r>
                      <m:rPr>
                        <m:sty m:val="p"/>
                      </m:rPr>
                      <w:rPr>
                        <w:rFonts w:ascii="Cambria Math" w:hAnsi="Cambria Math"/>
                      </w:rPr>
                      <m:t>-1</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-4</m:t>
                    </m:r>
                    <m:ctrlPr>
                      <w:rPr>
                        <w:rFonts w:ascii="Cambria Math" w:hAnsi="Cambria Math"/>
                      </w:rPr>
                    </m:ctrlPr>
                  </m:e>
                </m:mr>
              </m:m>
            </m:e>
          </m:d>
        </m:oMath>
      </m:oMathPara>
    </w:p>
    <w:p w:rsidR="00FE1070" w:rsidRPr="00E96969" w:rsidRDefault="00FE1070" w:rsidP="00E223F3">
      <w:r>
        <w:t xml:space="preserve">We will now try to get the matrix </w:t>
      </w:r>
      <m:oMath>
        <m:r>
          <w:rPr>
            <w:rFonts w:ascii="Cambria Math" w:hAnsi="Cambria Math"/>
          </w:rPr>
          <m:t>C</m:t>
        </m:r>
      </m:oMath>
      <w:r>
        <w:t xml:space="preserve"> row reduced to Gauss-Jordon form</w:t>
      </w:r>
      <w:r w:rsidR="00E2169E">
        <w:fldChar w:fldCharType="begin"/>
      </w:r>
      <w:r w:rsidR="00E2169E">
        <w:instrText xml:space="preserve"> XE "</w:instrText>
      </w:r>
      <w:r w:rsidR="00E2169E" w:rsidRPr="00E659A7">
        <w:instrText>Gauss-Jordon form</w:instrText>
      </w:r>
      <w:r w:rsidR="00E2169E">
        <w:instrText xml:space="preserve">" </w:instrText>
      </w:r>
      <w:r w:rsidR="00E2169E">
        <w:fldChar w:fldCharType="end"/>
      </w:r>
      <w:r>
        <w:t xml:space="preserve"> using ERO</w:t>
      </w:r>
      <w:r w:rsidR="00AD4DFE">
        <w:fldChar w:fldCharType="begin"/>
      </w:r>
      <w:r w:rsidR="00AD4DFE">
        <w:instrText xml:space="preserve"> XE "</w:instrText>
      </w:r>
      <w:r w:rsidR="00AD4DFE" w:rsidRPr="00DC16EC">
        <w:rPr>
          <w:lang w:val="en"/>
        </w:rPr>
        <w:instrText>elementary row operation</w:instrText>
      </w:r>
      <w:r w:rsidR="00AD4DFE">
        <w:instrText xml:space="preserve">" </w:instrText>
      </w:r>
      <w:r w:rsidR="00AD4DFE">
        <w:fldChar w:fldCharType="end"/>
      </w:r>
      <w:r>
        <w:t>.</w:t>
      </w:r>
    </w:p>
    <w:p w:rsidR="00E96969" w:rsidRPr="00FE1070" w:rsidRDefault="00E96969" w:rsidP="00E223F3">
      <w:pPr>
        <w:pStyle w:val="Scilab"/>
      </w:pPr>
      <w:r w:rsidRPr="00FE1070">
        <w:t>C([2 5],:)</w:t>
      </w:r>
      <w:r w:rsidR="00D93CE9" w:rsidRPr="00FE1070">
        <w:t xml:space="preserve"> = C([5 2],:) </w:t>
      </w:r>
      <w:r w:rsidR="00721AA9">
        <w:tab/>
      </w:r>
      <w:r w:rsidR="00D93CE9" w:rsidRPr="00FE1070">
        <w:t>##swaps rows 2 and 5</w:t>
      </w:r>
    </w:p>
    <w:p w:rsidR="00D93CE9" w:rsidRPr="00FE1070" w:rsidRDefault="00D93CE9" w:rsidP="00E223F3">
      <w:pPr>
        <w:pStyle w:val="Scilab"/>
      </w:pPr>
      <w:r w:rsidRPr="00FE1070">
        <w:t>C(2,:) = C(1,:) + C(2,:)</w:t>
      </w:r>
      <w:r w:rsidR="00721AA9">
        <w:tab/>
      </w:r>
      <w:r w:rsidRPr="00FE1070">
        <w:t>##adds row I and row 2 replacing row 2</w:t>
      </w:r>
    </w:p>
    <w:p w:rsidR="001B07ED" w:rsidRDefault="00D93CE9" w:rsidP="00E223F3">
      <w:pPr>
        <w:pStyle w:val="Scilab"/>
      </w:pPr>
      <w:r w:rsidRPr="00FE1070">
        <w:t>C(3,:) = -1/2*C(3,:)</w:t>
      </w:r>
      <w:r w:rsidRPr="00FE1070">
        <w:tab/>
      </w:r>
      <w:r w:rsidR="001B07ED">
        <w:tab/>
      </w:r>
      <w:r w:rsidRPr="00FE1070">
        <w:t xml:space="preserve">##multiplies -1/2 times </w:t>
      </w:r>
    </w:p>
    <w:p w:rsidR="00D93CE9" w:rsidRPr="00FE1070" w:rsidRDefault="001B07ED" w:rsidP="00E223F3">
      <w:pPr>
        <w:pStyle w:val="Scilab"/>
      </w:pPr>
      <w:r>
        <w:tab/>
      </w:r>
      <w:r>
        <w:tab/>
      </w:r>
      <w:r>
        <w:tab/>
      </w:r>
      <w:r>
        <w:tab/>
        <w:t>##</w:t>
      </w:r>
      <w:r w:rsidRPr="001B07ED">
        <w:t xml:space="preserve"> </w:t>
      </w:r>
      <w:r w:rsidRPr="00FE1070">
        <w:t>row 3</w:t>
      </w:r>
      <w:r>
        <w:t xml:space="preserve"> </w:t>
      </w:r>
      <w:r w:rsidR="00D93CE9" w:rsidRPr="00FE1070">
        <w:t>replacing row 3</w:t>
      </w:r>
    </w:p>
    <w:p w:rsidR="001B07ED" w:rsidRPr="00111E97" w:rsidRDefault="00D93CE9" w:rsidP="00111E97">
      <w:pPr>
        <w:pStyle w:val="Scilab"/>
      </w:pPr>
      <w:r w:rsidRPr="00FE1070">
        <w:t>C(3,:) = C(1,:)</w:t>
      </w:r>
      <w:r w:rsidR="00AA67B0" w:rsidRPr="00FE1070">
        <w:t xml:space="preserve"> – C(3,:)</w:t>
      </w:r>
      <w:r w:rsidR="00AA67B0" w:rsidRPr="00FE1070">
        <w:tab/>
        <w:t xml:space="preserve">##subtracts row 3 from row </w:t>
      </w:r>
    </w:p>
    <w:p w:rsidR="00D93CE9" w:rsidRPr="00FE1070" w:rsidRDefault="001B07ED" w:rsidP="00E223F3">
      <w:pPr>
        <w:pStyle w:val="Scilab"/>
      </w:pPr>
      <w:r>
        <w:tab/>
      </w:r>
      <w:r>
        <w:tab/>
      </w:r>
      <w:r>
        <w:tab/>
      </w:r>
      <w:r>
        <w:tab/>
        <w:t xml:space="preserve">## </w:t>
      </w:r>
      <w:r w:rsidR="00AA67B0" w:rsidRPr="00FE1070">
        <w:t>1 replacing row 3</w:t>
      </w:r>
    </w:p>
    <w:p w:rsidR="00AA67B0" w:rsidRDefault="00AA67B0" w:rsidP="00E223F3">
      <w:r>
        <w:t>If you have followed these steps, the matrix looks like:</w:t>
      </w:r>
    </w:p>
    <w:p w:rsidR="00AA67B0" w:rsidRPr="00AA67B0" w:rsidRDefault="00AA67B0" w:rsidP="00E223F3">
      <w:pPr>
        <w:pStyle w:val="Scilab"/>
        <w:rPr>
          <w:rFonts w:eastAsiaTheme="minorEastAsia"/>
        </w:rPr>
      </w:pPr>
      <m:oMathPara>
        <m:oMath>
          <m:r>
            <w:rPr>
              <w:rFonts w:ascii="Cambria Math" w:hAnsi="Cambria Math"/>
            </w:rPr>
            <m:t>C</m:t>
          </m:r>
          <m:r>
            <m:rPr>
              <m:sty m:val="p"/>
            </m:rPr>
            <w:rPr>
              <w:rFonts w:ascii="Cambria Math" w:hAnsi="Cambria Math"/>
            </w:rPr>
            <m:t>=</m:t>
          </m:r>
          <m:d>
            <m:dPr>
              <m:begChr m:val="["/>
              <m:endChr m:val="]"/>
              <m:ctrlPr>
                <w:rPr>
                  <w:rFonts w:ascii="Cambria Math" w:hAnsi="Cambria Math"/>
                </w:rPr>
              </m:ctrlPr>
            </m:dPr>
            <m:e>
              <m:m>
                <m:mPr>
                  <m:mcs>
                    <m:mc>
                      <m:mcPr>
                        <m:count m:val="5"/>
                        <m:mcJc m:val="center"/>
                      </m:mcPr>
                    </m:mc>
                  </m:mcs>
                  <m:ctrlPr>
                    <w:rPr>
                      <w:rFonts w:ascii="Cambria Math" w:hAnsi="Cambria Math" w:cs="Arial"/>
                    </w:rPr>
                  </m:ctrlPr>
                </m:mPr>
                <m:mr>
                  <m:e>
                    <m:r>
                      <m:rPr>
                        <m:sty m:val="p"/>
                      </m:rPr>
                      <w:rPr>
                        <w:rFonts w:ascii="Cambria Math" w:hAnsi="Cambria Math"/>
                      </w:rPr>
                      <m:t>1</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4</m:t>
                    </m:r>
                    <m:ctrlPr>
                      <w:rPr>
                        <w:rFonts w:ascii="Cambria Math" w:hAnsi="Cambria Math"/>
                      </w:rPr>
                    </m:ctrlPr>
                  </m:e>
                </m:m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m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mr>
                <m:mr>
                  <m:e>
                    <m:r>
                      <m:rPr>
                        <m:sty m:val="p"/>
                      </m:rPr>
                      <w:rPr>
                        <w:rFonts w:ascii="Cambria Math" w:hAnsi="Cambria Math"/>
                      </w:rPr>
                      <m:t>1</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2</m:t>
                    </m:r>
                    <m:ctrlPr>
                      <w:rPr>
                        <w:rFonts w:ascii="Cambria Math" w:hAnsi="Cambria Math"/>
                      </w:rPr>
                    </m:ctrlPr>
                  </m:e>
                </m:mr>
                <m:mr>
                  <m:e>
                    <m:r>
                      <m:rPr>
                        <m:sty m:val="p"/>
                      </m:rPr>
                      <w:rPr>
                        <w:rFonts w:ascii="Cambria Math" w:hAnsi="Cambria Math"/>
                      </w:rPr>
                      <m:t>2</m:t>
                    </m:r>
                    <m:ctrlPr>
                      <w:rPr>
                        <w:rFonts w:ascii="Cambria Math" w:hAnsi="Cambria Math"/>
                      </w:rPr>
                    </m:ctrlPr>
                  </m:e>
                  <m:e>
                    <m:r>
                      <m:rPr>
                        <m:sty m:val="p"/>
                      </m:rPr>
                      <w:rPr>
                        <w:rFonts w:ascii="Cambria Math" w:hAnsi="Cambria Math"/>
                      </w:rPr>
                      <m:t>4</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3</m:t>
                    </m:r>
                    <m:ctrlPr>
                      <w:rPr>
                        <w:rFonts w:ascii="Cambria Math" w:hAnsi="Cambria Math"/>
                      </w:rPr>
                    </m:ctrlPr>
                  </m:e>
                </m:mr>
              </m:m>
            </m:e>
          </m:d>
        </m:oMath>
      </m:oMathPara>
    </w:p>
    <w:p w:rsidR="001B07ED" w:rsidRDefault="00AA67B0" w:rsidP="00E223F3">
      <w:pPr>
        <w:pStyle w:val="Scilab"/>
      </w:pPr>
      <w:r w:rsidRPr="00FE1070">
        <w:t>C(4,:) = C(1,:) – C(4,:)</w:t>
      </w:r>
      <w:r w:rsidRPr="00FE1070">
        <w:tab/>
        <w:t xml:space="preserve">##subtract row 4 from row </w:t>
      </w:r>
    </w:p>
    <w:p w:rsidR="00AA67B0" w:rsidRPr="00FE1070" w:rsidRDefault="001B07ED" w:rsidP="00E223F3">
      <w:pPr>
        <w:pStyle w:val="Scilab"/>
      </w:pPr>
      <w:r>
        <w:tab/>
      </w:r>
      <w:r>
        <w:tab/>
        <w:t>##</w:t>
      </w:r>
      <w:r w:rsidR="00AA67B0" w:rsidRPr="00FE1070">
        <w:t>1 replacing row 4</w:t>
      </w:r>
    </w:p>
    <w:p w:rsidR="00AA67B0" w:rsidRDefault="00AA67B0" w:rsidP="00E223F3">
      <w:r>
        <w:t>If you have followed this step you get:</w:t>
      </w:r>
    </w:p>
    <w:p w:rsidR="00AA67B0" w:rsidRPr="00E96969" w:rsidRDefault="00AA67B0" w:rsidP="00E223F3">
      <w:pPr>
        <w:rPr>
          <w:rFonts w:eastAsiaTheme="minorEastAsia"/>
        </w:rPr>
      </w:pPr>
      <m:oMathPara>
        <m:oMath>
          <m:r>
            <w:rPr>
              <w:rFonts w:ascii="Cambria Math" w:hAnsi="Cambria Math"/>
            </w:rPr>
            <m:t>C</m:t>
          </m:r>
          <m:r>
            <m:rPr>
              <m:sty m:val="p"/>
            </m:rPr>
            <w:rPr>
              <w:rFonts w:ascii="Cambria Math" w:hAnsi="Cambria Math"/>
            </w:rPr>
            <m:t>=</m:t>
          </m:r>
          <m:d>
            <m:dPr>
              <m:begChr m:val="["/>
              <m:endChr m:val="]"/>
              <m:ctrlPr>
                <w:rPr>
                  <w:rFonts w:ascii="Cambria Math" w:hAnsi="Cambria Math"/>
                </w:rPr>
              </m:ctrlPr>
            </m:dPr>
            <m:e>
              <m:m>
                <m:mPr>
                  <m:mcs>
                    <m:mc>
                      <m:mcPr>
                        <m:count m:val="5"/>
                        <m:mcJc m:val="center"/>
                      </m:mcPr>
                    </m:mc>
                  </m:mcs>
                  <m:ctrlPr>
                    <w:rPr>
                      <w:rFonts w:ascii="Cambria Math" w:hAnsi="Cambria Math" w:cs="Arial"/>
                    </w:rPr>
                  </m:ctrlPr>
                </m:mPr>
                <m:mr>
                  <m:e>
                    <m:r>
                      <m:rPr>
                        <m:sty m:val="p"/>
                      </m:rPr>
                      <w:rPr>
                        <w:rFonts w:ascii="Cambria Math" w:hAnsi="Cambria Math"/>
                      </w:rPr>
                      <m:t>1</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2</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4</m:t>
                    </m:r>
                    <m:ctrlPr>
                      <w:rPr>
                        <w:rFonts w:ascii="Cambria Math" w:hAnsi="Cambria Math"/>
                      </w:rPr>
                    </m:ctrlPr>
                  </m:e>
                </m:m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m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mr>
                <m:mr>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e>
                    <m:r>
                      <m:rPr>
                        <m:sty m:val="p"/>
                      </m:rPr>
                      <w:rPr>
                        <w:rFonts w:ascii="Cambria Math" w:hAnsi="Cambria Math"/>
                      </w:rPr>
                      <m:t>0</m:t>
                    </m:r>
                    <m:ctrlPr>
                      <w:rPr>
                        <w:rFonts w:ascii="Cambria Math" w:hAnsi="Cambria Math"/>
                      </w:rPr>
                    </m:ctrlPr>
                  </m:e>
                </m:mr>
                <m:mr>
                  <m:e>
                    <m:r>
                      <m:rPr>
                        <m:sty m:val="p"/>
                      </m:rPr>
                      <w:rPr>
                        <w:rFonts w:ascii="Cambria Math" w:hAnsi="Cambria Math"/>
                      </w:rPr>
                      <m:t>2</m:t>
                    </m:r>
                    <m:ctrlPr>
                      <w:rPr>
                        <w:rFonts w:ascii="Cambria Math" w:hAnsi="Cambria Math"/>
                      </w:rPr>
                    </m:ctrlPr>
                  </m:e>
                  <m:e>
                    <m:r>
                      <m:rPr>
                        <m:sty m:val="p"/>
                      </m:rPr>
                      <w:rPr>
                        <w:rFonts w:ascii="Cambria Math" w:hAnsi="Cambria Math"/>
                      </w:rPr>
                      <m:t>4</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-1</m:t>
                    </m:r>
                    <m:ctrlPr>
                      <w:rPr>
                        <w:rFonts w:ascii="Cambria Math" w:hAnsi="Cambria Math"/>
                      </w:rPr>
                    </m:ctrlPr>
                  </m:e>
                  <m:e>
                    <m:r>
                      <m:rPr>
                        <m:sty m:val="p"/>
                      </m:rPr>
                      <w:rPr>
                        <w:rFonts w:ascii="Cambria Math" w:hAnsi="Cambria Math"/>
                      </w:rPr>
                      <m:t>3</m:t>
                    </m:r>
                    <m:ctrlPr>
                      <w:rPr>
                        <w:rFonts w:ascii="Cambria Math" w:hAnsi="Cambria Math"/>
                      </w:rPr>
                    </m:ctrlPr>
                  </m:e>
                </m:mr>
              </m:m>
            </m:e>
          </m:d>
        </m:oMath>
      </m:oMathPara>
    </w:p>
    <w:p w:rsidR="00AA67B0" w:rsidRPr="00721AA9" w:rsidRDefault="0006468B" w:rsidP="00E223F3">
      <w:pPr>
        <w:pStyle w:val="Scilab"/>
      </w:pPr>
      <w:r>
        <w:t>C(5,:) = 2*C(1,:)–</w:t>
      </w:r>
      <w:r w:rsidR="00AA67B0" w:rsidRPr="00721AA9">
        <w:t>C</w:t>
      </w:r>
      <w:r>
        <w:t>(5,:)</w:t>
      </w:r>
      <w:r>
        <w:tab/>
        <w:t>#</w:t>
      </w:r>
      <w:r w:rsidR="00AA67B0" w:rsidRPr="00721AA9">
        <w:t>subtract row 5 from 2 times row 1</w:t>
      </w:r>
    </w:p>
    <w:p w:rsidR="001B07ED" w:rsidRDefault="0006468B" w:rsidP="00E223F3">
      <w:pPr>
        <w:pStyle w:val="Scilab"/>
      </w:pPr>
      <w:r>
        <w:t>C(5,:) = 1/6*C(5,:)</w:t>
      </w:r>
      <w:r>
        <w:tab/>
        <w:t>#</w:t>
      </w:r>
      <w:r w:rsidR="00AA67B0" w:rsidRPr="00721AA9">
        <w:t xml:space="preserve">multiple row five by 1/6 </w:t>
      </w:r>
    </w:p>
    <w:p w:rsidR="00AA67B0" w:rsidRPr="00721AA9" w:rsidRDefault="0006468B" w:rsidP="00E223F3">
      <w:pPr>
        <w:pStyle w:val="Scilab"/>
      </w:pPr>
      <w:r>
        <w:tab/>
      </w:r>
      <w:r>
        <w:tab/>
      </w:r>
      <w:r w:rsidR="001B07ED">
        <w:t>##</w:t>
      </w:r>
      <w:r w:rsidR="00AA67B0" w:rsidRPr="00721AA9">
        <w:t>replacing row 5</w:t>
      </w:r>
    </w:p>
    <w:p w:rsidR="00721AA9" w:rsidRPr="00721AA9" w:rsidRDefault="0006468B" w:rsidP="00E223F3">
      <w:pPr>
        <w:pStyle w:val="Scilab"/>
      </w:pPr>
      <w:r>
        <w:tab/>
      </w:r>
      <w:r>
        <w:tab/>
      </w:r>
      <w:r w:rsidR="00721AA9" w:rsidRPr="00721AA9">
        <w:t>##what do you get?</w:t>
      </w:r>
    </w:p>
    <w:p w:rsidR="00FE1070" w:rsidRPr="00721AA9" w:rsidRDefault="00FE1070" w:rsidP="00E223F3">
      <w:pPr>
        <w:pStyle w:val="Scilab"/>
      </w:pPr>
      <w:r w:rsidRPr="00721AA9">
        <w:tab/>
      </w:r>
      <w:r w:rsidRPr="00721AA9">
        <w:tab/>
        <w:t>##can you keep reducing by ERO</w:t>
      </w:r>
      <w:r w:rsidR="00AD4DFE">
        <w:fldChar w:fldCharType="begin"/>
      </w:r>
      <w:r w:rsidR="00AD4DFE">
        <w:instrText xml:space="preserve"> XE "</w:instrText>
      </w:r>
      <w:r w:rsidR="00AD4DFE" w:rsidRPr="00DC16EC">
        <w:instrText>elementary row operation</w:instrText>
      </w:r>
      <w:r w:rsidR="00AD4DFE">
        <w:instrText xml:space="preserve">" </w:instrText>
      </w:r>
      <w:r w:rsidR="00AD4DFE">
        <w:fldChar w:fldCharType="end"/>
      </w:r>
      <w:r w:rsidRPr="00721AA9">
        <w:t>?</w:t>
      </w:r>
    </w:p>
    <w:p w:rsidR="005129A7" w:rsidRDefault="005129A7" w:rsidP="005129A7"/>
    <w:p w:rsidR="001576B9" w:rsidRPr="003452CE" w:rsidRDefault="001576B9" w:rsidP="00E712B5">
      <w:pPr>
        <w:pStyle w:val="Heading3"/>
      </w:pPr>
      <w:bookmarkStart w:id="42" w:name="_Toc416087074"/>
      <w:r w:rsidRPr="003452CE">
        <w:t>Quadratic Optimization</w:t>
      </w:r>
      <w:bookmarkEnd w:id="42"/>
    </w:p>
    <w:p w:rsidR="001576B9" w:rsidRPr="003452CE" w:rsidRDefault="00E2169E" w:rsidP="00E223F3">
      <w:r>
        <w:t>In quadratic optimization</w:t>
      </w:r>
      <w:r>
        <w:fldChar w:fldCharType="begin"/>
      </w:r>
      <w:r>
        <w:instrText xml:space="preserve"> XE "</w:instrText>
      </w:r>
      <w:r w:rsidRPr="00343B83">
        <w:instrText>quadratic optimization</w:instrText>
      </w:r>
      <w:r>
        <w:instrText xml:space="preserve">" </w:instrText>
      </w:r>
      <w:r>
        <w:fldChar w:fldCharType="end"/>
      </w:r>
      <w:r>
        <w:t xml:space="preserve"> w</w:t>
      </w:r>
      <w:r w:rsidR="001576B9" w:rsidRPr="003452CE">
        <w:t xml:space="preserve">e would like to solve the equation </w:t>
      </w:r>
      <m:oMath>
        <m:r>
          <w:rPr>
            <w:rFonts w:ascii="Cambria Math" w:eastAsia="Arial" w:hAnsi="Cambria Math" w:cs="Arial"/>
          </w:rPr>
          <m:t>A</m:t>
        </m:r>
        <m:r>
          <m:rPr>
            <m:sty m:val="bi"/>
          </m:rPr>
          <w:rPr>
            <w:rFonts w:ascii="Cambria Math" w:eastAsia="Arial" w:hAnsi="Cambria Math" w:cs="Arial"/>
          </w:rPr>
          <m:t>x</m:t>
        </m:r>
        <m:r>
          <w:rPr>
            <w:rFonts w:ascii="Cambria Math" w:eastAsia="Arial" w:hAnsi="Cambria Math" w:cs="Arial"/>
          </w:rPr>
          <m:t>=</m:t>
        </m:r>
        <m:r>
          <m:rPr>
            <m:sty m:val="bi"/>
          </m:rPr>
          <w:rPr>
            <w:rFonts w:ascii="Cambria Math" w:eastAsia="Arial" w:hAnsi="Cambria Math" w:cs="Arial"/>
          </w:rPr>
          <m:t>b</m:t>
        </m:r>
      </m:oMath>
      <w:r w:rsidR="001576B9" w:rsidRPr="003452CE">
        <w:rPr>
          <w:rFonts w:eastAsia="Arial" w:cs="Arial"/>
        </w:rPr>
        <w:t xml:space="preserve"> </w:t>
      </w:r>
      <w:r w:rsidR="001576B9" w:rsidRPr="003452CE">
        <w:t xml:space="preserve">even if </w:t>
      </w:r>
      <m:oMath>
        <m:r>
          <w:rPr>
            <w:rFonts w:ascii="Cambria Math" w:eastAsia="Arial" w:hAnsi="Cambria Math" w:cs="Arial"/>
          </w:rPr>
          <m:t>A</m:t>
        </m:r>
      </m:oMath>
      <w:r w:rsidR="001576B9" w:rsidRPr="003452CE">
        <w:rPr>
          <w:rFonts w:eastAsia="Arial" w:cs="Arial"/>
        </w:rPr>
        <w:t xml:space="preserve"> </w:t>
      </w:r>
      <w:r w:rsidR="001576B9" w:rsidRPr="003452CE">
        <w:t>is not square. Let’s separate the problem into a few cases where 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001576B9" w:rsidRPr="003452CE">
        <w:t xml:space="preserve"> </w:t>
      </w:r>
      <m:oMath>
        <m:r>
          <w:rPr>
            <w:rFonts w:ascii="Cambria Math" w:eastAsia="Arial" w:hAnsi="Cambria Math" w:cs="Arial"/>
          </w:rPr>
          <m:t>A</m:t>
        </m:r>
      </m:oMath>
      <w:r w:rsidR="001576B9" w:rsidRPr="003452CE">
        <w:rPr>
          <w:rFonts w:eastAsia="Arial" w:cs="Arial"/>
        </w:rPr>
        <w:t xml:space="preserve"> </w:t>
      </w:r>
      <w:r w:rsidR="001576B9" w:rsidRPr="003452CE">
        <w:t xml:space="preserve">is a </w:t>
      </w:r>
      <m:oMath>
        <m:r>
          <w:rPr>
            <w:rFonts w:ascii="Cambria Math" w:eastAsia="Arial" w:hAnsi="Cambria Math" w:cs="Arial"/>
          </w:rPr>
          <m:t>m</m:t>
        </m:r>
        <m:r>
          <w:rPr>
            <w:rFonts w:ascii="Cambria Math" w:hAnsi="Cambria Math"/>
          </w:rPr>
          <m:t>×</m:t>
        </m:r>
        <m:r>
          <w:rPr>
            <w:rFonts w:ascii="Cambria Math" w:eastAsia="Arial" w:hAnsi="Cambria Math" w:cs="Arial"/>
          </w:rPr>
          <m:t>n</m:t>
        </m:r>
      </m:oMath>
      <w:r w:rsidR="001576B9" w:rsidRPr="003452CE">
        <w:rPr>
          <w:rFonts w:eastAsia="Arial" w:cs="Arial"/>
        </w:rPr>
        <w:t xml:space="preserve"> </w:t>
      </w:r>
      <w:r w:rsidR="001576B9" w:rsidRPr="003452CE">
        <w:t>matrix:</w:t>
      </w:r>
    </w:p>
    <w:p w:rsidR="001576B9" w:rsidRPr="003452CE" w:rsidRDefault="001576B9" w:rsidP="00E223F3">
      <w:r w:rsidRPr="003452CE">
        <w:t xml:space="preserve">If </w:t>
      </w:r>
      <m:oMath>
        <m:r>
          <w:rPr>
            <w:rFonts w:ascii="Cambria Math" w:eastAsia="Arial" w:hAnsi="Cambria Math" w:cs="Arial"/>
          </w:rPr>
          <m:t>m&lt;n</m:t>
        </m:r>
      </m:oMath>
      <w:r w:rsidRPr="003452CE">
        <w:t>, then we have more unknowns than equations. In general, this system</w:t>
      </w:r>
      <w:r>
        <w:t xml:space="preserve"> </w:t>
      </w:r>
      <w:r w:rsidRPr="003452CE">
        <w:t>will have infinitely many solutions.</w:t>
      </w:r>
    </w:p>
    <w:p w:rsidR="001576B9" w:rsidRDefault="001576B9" w:rsidP="00E223F3">
      <w:r w:rsidRPr="003452CE">
        <w:t xml:space="preserve">If </w:t>
      </w:r>
      <m:oMath>
        <m:r>
          <w:rPr>
            <w:rFonts w:ascii="Cambria Math" w:eastAsia="Arial" w:hAnsi="Cambria Math" w:cs="Arial"/>
          </w:rPr>
          <m:t>m&gt;n</m:t>
        </m:r>
      </m:oMath>
      <w:r w:rsidRPr="003452CE">
        <w:t xml:space="preserve">, then we have more equations than unknowns. In general, this system doesn’t have any solution.  What if we don’t want to have </w:t>
      </w:r>
      <w:r w:rsidR="00A87FD9">
        <w:rPr>
          <w:i/>
        </w:rPr>
        <w:t>SCILAB</w:t>
      </w:r>
      <w:r w:rsidRPr="003452CE">
        <w:t xml:space="preserve"> always return ”no solution</w:t>
      </w:r>
      <w:r w:rsidR="00AD4DFE">
        <w:fldChar w:fldCharType="begin"/>
      </w:r>
      <w:r w:rsidR="00AD4DFE">
        <w:instrText xml:space="preserve"> XE "</w:instrText>
      </w:r>
      <w:r w:rsidR="00AD4DFE" w:rsidRPr="00F169A0">
        <w:rPr>
          <w:lang w:val="en"/>
        </w:rPr>
        <w:instrText>no solution</w:instrText>
      </w:r>
      <w:r w:rsidR="00AD4DFE">
        <w:instrText xml:space="preserve">" </w:instrText>
      </w:r>
      <w:r w:rsidR="00AD4DFE">
        <w:fldChar w:fldCharType="end"/>
      </w:r>
      <w:r w:rsidRPr="003452CE">
        <w:t>”, but we actually want the closest solution in the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3452CE">
        <w:t xml:space="preserve"> sense? This is equivalent to minimizing the following quantity:</w:t>
      </w:r>
    </w:p>
    <w:p w:rsidR="001576B9" w:rsidRPr="003452CE" w:rsidRDefault="001576B9" w:rsidP="00E223F3">
      <w:pPr>
        <w:rPr>
          <w:rFonts w:ascii="Calibri" w:hAnsi="Calibri"/>
        </w:rPr>
      </w:pPr>
      <m:oMathPara>
        <m:oMath>
          <m:r>
            <w:rPr>
              <w:rFonts w:ascii="Cambria Math" w:hAnsi="Cambria Math"/>
            </w:rPr>
            <m:t>E</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A</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nary>
                    </m:e>
                  </m:d>
                </m:e>
                <m:sup>
                  <m:r>
                    <m:rPr>
                      <m:sty m:val="p"/>
                    </m:rPr>
                    <w:rPr>
                      <w:rFonts w:ascii="Cambria Math" w:hAnsi="Cambria Math"/>
                    </w:rPr>
                    <m:t>2</m:t>
                  </m:r>
                </m:sup>
              </m:sSup>
            </m:e>
          </m:nary>
        </m:oMath>
      </m:oMathPara>
    </w:p>
    <w:p w:rsidR="001576B9" w:rsidRDefault="00A87FD9" w:rsidP="00E223F3">
      <w:r>
        <w:rPr>
          <w:i/>
        </w:rPr>
        <w:t>SCILAB</w:t>
      </w:r>
      <w:r w:rsidR="001576B9" w:rsidRPr="003452CE">
        <w:t xml:space="preserve"> provides the backslash operator to accomplish the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001576B9" w:rsidRPr="003452CE">
        <w:t xml:space="preserve"> fit for 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001576B9" w:rsidRPr="003452CE">
        <w:t xml:space="preserve"> equation: </w:t>
      </w:r>
      <m:oMath>
        <m:r>
          <m:rPr>
            <m:sty m:val="bi"/>
          </m:rPr>
          <w:rPr>
            <w:rFonts w:ascii="Cambria Math" w:eastAsia="Arial" w:hAnsi="Cambria Math" w:cs="Arial"/>
          </w:rPr>
          <m:t>x</m:t>
        </m:r>
        <m:r>
          <w:rPr>
            <w:rFonts w:ascii="Cambria Math" w:eastAsia="Arial" w:hAnsi="Cambria Math" w:cs="Arial"/>
          </w:rPr>
          <m:t>=A</m:t>
        </m:r>
        <m:r>
          <w:rPr>
            <w:rFonts w:ascii="Cambria Math" w:eastAsia="Segoe UI Symbol" w:hAnsi="Cambria Math" w:cs="Segoe UI Symbol"/>
          </w:rPr>
          <m:t>\</m:t>
        </m:r>
        <m:r>
          <m:rPr>
            <m:sty m:val="bi"/>
          </m:rPr>
          <w:rPr>
            <w:rFonts w:ascii="Cambria Math" w:eastAsia="Arial" w:hAnsi="Cambria Math" w:cs="Arial"/>
          </w:rPr>
          <m:t>b</m:t>
        </m:r>
      </m:oMath>
      <w:r w:rsidR="001576B9" w:rsidRPr="003452CE">
        <w:t xml:space="preserve">. Type </w:t>
      </w:r>
      <w:r w:rsidR="001576B9" w:rsidRPr="003452CE">
        <w:rPr>
          <w:i/>
        </w:rPr>
        <w:t xml:space="preserve">help slash </w:t>
      </w:r>
      <w:r w:rsidR="001576B9" w:rsidRPr="003452CE">
        <w:t>to appreciate the power of this command. You’ll see that we could have used this command to solve the square matrix</w:t>
      </w:r>
      <w:r w:rsidR="00AD4DFE">
        <w:fldChar w:fldCharType="begin"/>
      </w:r>
      <w:r w:rsidR="00AD4DFE">
        <w:instrText xml:space="preserve"> XE "</w:instrText>
      </w:r>
      <w:r w:rsidR="00AD4DFE" w:rsidRPr="00F40D4B">
        <w:instrText>square matrix</w:instrText>
      </w:r>
      <w:r w:rsidR="00AD4DFE">
        <w:instrText xml:space="preserve">" </w:instrText>
      </w:r>
      <w:r w:rsidR="00AD4DFE">
        <w:fldChar w:fldCharType="end"/>
      </w:r>
      <w:r w:rsidR="001576B9" w:rsidRPr="003452CE">
        <w:t xml:space="preserve"> equations, too.</w:t>
      </w:r>
      <w:r w:rsidR="002E241B">
        <w:t xml:space="preserve"> Try this.</w:t>
      </w:r>
    </w:p>
    <w:p w:rsidR="00012BCC" w:rsidRPr="00012BCC" w:rsidRDefault="00012BCC" w:rsidP="00E223F3">
      <w:pPr>
        <w:pStyle w:val="Scilab"/>
      </w:pPr>
      <w:r w:rsidRPr="00012BCC">
        <w:t>w = [1 2 3 4]</w:t>
      </w:r>
    </w:p>
    <w:p w:rsidR="002E241B" w:rsidRPr="00012BCC" w:rsidRDefault="002E241B" w:rsidP="00E223F3">
      <w:pPr>
        <w:pStyle w:val="Scilab"/>
      </w:pPr>
      <w:r w:rsidRPr="00012BCC">
        <w:t>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rsidRPr="00012BCC">
        <w:t>(F)</w:t>
      </w:r>
    </w:p>
    <w:p w:rsidR="0084221F" w:rsidRDefault="002E241B" w:rsidP="00E223F3">
      <w:pPr>
        <w:pStyle w:val="Scilab"/>
      </w:pPr>
      <w:r w:rsidRPr="00012BCC">
        <w:t>[L U] = lu(F)</w:t>
      </w:r>
      <w:r w:rsidR="0084221F">
        <w:tab/>
      </w:r>
      <w:r w:rsidR="0084221F">
        <w:tab/>
        <w:t>##this is called LU decomposition</w:t>
      </w:r>
      <w:r w:rsidR="00F87960">
        <w:fldChar w:fldCharType="begin"/>
      </w:r>
      <w:r w:rsidR="00F87960">
        <w:instrText xml:space="preserve"> XE "</w:instrText>
      </w:r>
      <w:r w:rsidR="00F87960" w:rsidRPr="00645628">
        <w:rPr>
          <w:i/>
        </w:rPr>
        <w:instrText>LU</w:instrText>
      </w:r>
      <w:r w:rsidR="00F87960" w:rsidRPr="00645628">
        <w:instrText xml:space="preserve"> decomposition</w:instrText>
      </w:r>
      <w:r w:rsidR="00F87960">
        <w:instrText xml:space="preserve">" </w:instrText>
      </w:r>
      <w:r w:rsidR="00F87960">
        <w:fldChar w:fldCharType="end"/>
      </w:r>
    </w:p>
    <w:p w:rsidR="0084221F" w:rsidRPr="00283157" w:rsidRDefault="0084221F" w:rsidP="00E223F3">
      <w:pPr>
        <w:pStyle w:val="Scilab"/>
      </w:pPr>
      <w:r>
        <w:tab/>
      </w:r>
      <w:r>
        <w:tab/>
      </w:r>
      <w:r>
        <w:tab/>
        <w:t>##LU decomposition</w:t>
      </w:r>
      <w:r w:rsidR="00F87960">
        <w:fldChar w:fldCharType="begin"/>
      </w:r>
      <w:r w:rsidR="00F87960">
        <w:instrText xml:space="preserve"> XE "</w:instrText>
      </w:r>
      <w:r w:rsidR="00F87960" w:rsidRPr="00645628">
        <w:rPr>
          <w:i/>
        </w:rPr>
        <w:instrText>LU</w:instrText>
      </w:r>
      <w:r w:rsidR="00F87960" w:rsidRPr="00645628">
        <w:instrText xml:space="preserve"> decomposition</w:instrText>
      </w:r>
      <w:r w:rsidR="00F87960">
        <w:instrText xml:space="preserve">" </w:instrText>
      </w:r>
      <w:r w:rsidR="00F87960">
        <w:fldChar w:fldCharType="end"/>
      </w:r>
      <w:r>
        <w:t xml:space="preserve"> work with non-square matrices</w:t>
      </w:r>
    </w:p>
    <w:p w:rsidR="00012BCC" w:rsidRPr="00012BCC" w:rsidRDefault="00012BCC" w:rsidP="00E223F3">
      <w:pPr>
        <w:pStyle w:val="Scilab"/>
      </w:pPr>
      <w:r w:rsidRPr="00012BCC">
        <w:t>y = L\w’</w:t>
      </w:r>
    </w:p>
    <w:p w:rsidR="00012BCC" w:rsidRDefault="00012BCC" w:rsidP="00E223F3">
      <w:pPr>
        <w:pStyle w:val="Scilab"/>
      </w:pPr>
      <w:r w:rsidRPr="00012BCC">
        <w:t>x = U\y</w:t>
      </w:r>
    </w:p>
    <w:p w:rsidR="005E1A56" w:rsidRDefault="005E1A56" w:rsidP="00E223F3"/>
    <w:p w:rsidR="005E1A56" w:rsidRPr="003C7E94" w:rsidRDefault="005E1A56" w:rsidP="00E712B5">
      <w:pPr>
        <w:pStyle w:val="Heading3"/>
      </w:pPr>
      <w:bookmarkStart w:id="43" w:name="_Toc416087075"/>
      <w:r w:rsidRPr="003C7E94">
        <w:t>Indexing</w:t>
      </w:r>
      <w:bookmarkEnd w:id="43"/>
    </w:p>
    <w:p w:rsidR="005E1A56" w:rsidRDefault="005E1A56" w:rsidP="00E223F3">
      <w:r>
        <w:t>You can work with parts of matrices and vectors by indexing into them. You use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of integers to tell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 which elements of a vector or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to use. For example, we create a vector</w:t>
      </w:r>
    </w:p>
    <w:p w:rsidR="005E1A56" w:rsidRPr="001A12D9" w:rsidRDefault="00F534B4" w:rsidP="00E223F3">
      <w:pPr>
        <w:pStyle w:val="Scilab"/>
      </w:pPr>
      <w:r>
        <w:t>--</w:t>
      </w:r>
      <w:r w:rsidR="005E1A56" w:rsidRPr="001A12D9">
        <w:t>&gt; x = [1.2, 5, 7.6, 3, 8]</w:t>
      </w:r>
    </w:p>
    <w:p w:rsidR="005E1A56" w:rsidRPr="001A12D9" w:rsidRDefault="005E1A56" w:rsidP="00E223F3">
      <w:pPr>
        <w:pStyle w:val="Scilab"/>
      </w:pPr>
      <w:r w:rsidRPr="001A12D9">
        <w:t>x =</w:t>
      </w:r>
    </w:p>
    <w:p w:rsidR="005E1A56" w:rsidRPr="001A12D9" w:rsidRDefault="005E1A56" w:rsidP="00E223F3">
      <w:pPr>
        <w:pStyle w:val="Scilab"/>
      </w:pPr>
      <w:r w:rsidRPr="001A12D9">
        <w:t xml:space="preserve">  1.2000  5.0000  7.6000  3.0000  8.0000</w:t>
      </w:r>
    </w:p>
    <w:p w:rsidR="005E1A56" w:rsidRDefault="005E1A56" w:rsidP="00E223F3">
      <w:r>
        <w:t>Now, to see the second element of x, type</w:t>
      </w:r>
    </w:p>
    <w:p w:rsidR="005E1A56" w:rsidRPr="001A12D9" w:rsidRDefault="00F534B4" w:rsidP="00E223F3">
      <w:pPr>
        <w:pStyle w:val="Scilab"/>
      </w:pPr>
      <w:r>
        <w:t>--</w:t>
      </w:r>
      <w:r w:rsidR="005E1A56" w:rsidRPr="001A12D9">
        <w:t>&gt; x(2)</w:t>
      </w:r>
    </w:p>
    <w:p w:rsidR="005E1A56" w:rsidRPr="001A12D9" w:rsidRDefault="005E1A56" w:rsidP="00E223F3">
      <w:pPr>
        <w:pStyle w:val="Scilab"/>
      </w:pPr>
      <w:r w:rsidRPr="001A12D9">
        <w:t>ans = 5</w:t>
      </w:r>
    </w:p>
    <w:p w:rsidR="005E1A56" w:rsidRDefault="005E1A56" w:rsidP="00E223F3">
      <w:r>
        <w:t>You can also view a list of elements as follows.</w:t>
      </w:r>
    </w:p>
    <w:p w:rsidR="005E1A56" w:rsidRPr="001A12D9" w:rsidRDefault="00F534B4" w:rsidP="00E223F3">
      <w:pPr>
        <w:pStyle w:val="Scilab"/>
      </w:pPr>
      <w:r>
        <w:t>--</w:t>
      </w:r>
      <w:r w:rsidR="005E1A56" w:rsidRPr="001A12D9">
        <w:t>&gt; x([1, 3, 4])</w:t>
      </w:r>
    </w:p>
    <w:p w:rsidR="005E1A56" w:rsidRPr="001A12D9" w:rsidRDefault="005E1A56" w:rsidP="00E223F3">
      <w:pPr>
        <w:pStyle w:val="Scilab"/>
      </w:pPr>
      <w:r w:rsidRPr="001A12D9">
        <w:t>ans =</w:t>
      </w:r>
    </w:p>
    <w:p w:rsidR="005E1A56" w:rsidRPr="001A12D9" w:rsidRDefault="005E1A56" w:rsidP="00E223F3">
      <w:pPr>
        <w:pStyle w:val="Scilab"/>
      </w:pPr>
      <w:r w:rsidRPr="001A12D9">
        <w:t xml:space="preserve">  1.2000  7.6000  3.0000</w:t>
      </w:r>
    </w:p>
    <w:p w:rsidR="005E1A56" w:rsidRDefault="005E1A56" w:rsidP="00E223F3">
      <w:r>
        <w:t>This last command displays the 1st, 3rd and 4th elements of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w:t>
      </w:r>
      <m:oMath>
        <m:r>
          <m:rPr>
            <m:sty m:val="bi"/>
          </m:rPr>
          <w:rPr>
            <w:rFonts w:ascii="Cambria Math" w:hAnsi="Cambria Math"/>
          </w:rPr>
          <m:t>x</m:t>
        </m:r>
      </m:oMath>
      <w:r>
        <w:t>.</w:t>
      </w:r>
    </w:p>
    <w:p w:rsidR="005E1A56" w:rsidRDefault="005E1A56" w:rsidP="00E223F3">
      <w:r>
        <w:t>To select rows and columns from a matrix, we use the same principle. Let's define a matrix</w:t>
      </w:r>
    </w:p>
    <w:p w:rsidR="005E1A56" w:rsidRPr="001A12D9" w:rsidRDefault="00F534B4" w:rsidP="00E223F3">
      <w:pPr>
        <w:pStyle w:val="Scilab"/>
      </w:pPr>
      <w:r>
        <w:t>--</w:t>
      </w:r>
      <w:r w:rsidR="005E1A56" w:rsidRPr="001A12D9">
        <w:t>&gt; A = [1, 2, 3; 4, 5, 6; 7, 8, 9]</w:t>
      </w:r>
    </w:p>
    <w:p w:rsidR="005E1A56" w:rsidRPr="001A12D9" w:rsidRDefault="005E1A56" w:rsidP="00E223F3">
      <w:pPr>
        <w:pStyle w:val="Scilab"/>
      </w:pPr>
      <w:r w:rsidRPr="001A12D9">
        <w:t>A =</w:t>
      </w:r>
    </w:p>
    <w:p w:rsidR="005E1A56" w:rsidRPr="001A12D9" w:rsidRDefault="005E1A56" w:rsidP="00E223F3">
      <w:pPr>
        <w:pStyle w:val="Scilab"/>
      </w:pPr>
      <w:r w:rsidRPr="001A12D9">
        <w:t xml:space="preserve">  1  2  3</w:t>
      </w:r>
    </w:p>
    <w:p w:rsidR="005E1A56" w:rsidRPr="001A12D9" w:rsidRDefault="005E1A56" w:rsidP="00E223F3">
      <w:pPr>
        <w:pStyle w:val="Scilab"/>
      </w:pPr>
      <w:r w:rsidRPr="001A12D9">
        <w:t xml:space="preserve">  4  5  6</w:t>
      </w:r>
    </w:p>
    <w:p w:rsidR="005E1A56" w:rsidRPr="001A12D9" w:rsidRDefault="005E1A56" w:rsidP="00E223F3">
      <w:pPr>
        <w:pStyle w:val="Scilab"/>
      </w:pPr>
      <w:r w:rsidRPr="001A12D9">
        <w:t xml:space="preserve">  7  8  9</w:t>
      </w:r>
    </w:p>
    <w:p w:rsidR="005E1A56" w:rsidRDefault="005E1A56" w:rsidP="00E223F3">
      <w:r>
        <w:t>and select the 1st and 3rd rows and 2nd and 3rd columns:</w:t>
      </w:r>
    </w:p>
    <w:p w:rsidR="005E1A56" w:rsidRPr="001A12D9" w:rsidRDefault="00F534B4" w:rsidP="00E223F3">
      <w:pPr>
        <w:pStyle w:val="Scilab"/>
      </w:pPr>
      <w:r>
        <w:t>--</w:t>
      </w:r>
      <w:r w:rsidR="005E1A56" w:rsidRPr="001A12D9">
        <w:t>&gt; A([1, 3], [2, 3])</w:t>
      </w:r>
    </w:p>
    <w:p w:rsidR="005E1A56" w:rsidRPr="001A12D9" w:rsidRDefault="005E1A56" w:rsidP="00E223F3">
      <w:pPr>
        <w:pStyle w:val="Scilab"/>
      </w:pPr>
      <w:r w:rsidRPr="001A12D9">
        <w:t>ans =</w:t>
      </w:r>
    </w:p>
    <w:p w:rsidR="005E1A56" w:rsidRPr="001A12D9" w:rsidRDefault="005E1A56" w:rsidP="00E223F3">
      <w:pPr>
        <w:pStyle w:val="Scilab"/>
      </w:pPr>
      <w:r w:rsidRPr="001A12D9">
        <w:t xml:space="preserve">  2  3</w:t>
      </w:r>
    </w:p>
    <w:p w:rsidR="005E1A56" w:rsidRPr="001A12D9" w:rsidRDefault="005E1A56" w:rsidP="00E223F3">
      <w:pPr>
        <w:pStyle w:val="Scilab"/>
      </w:pPr>
      <w:r w:rsidRPr="001A12D9">
        <w:t xml:space="preserve">  8  9</w:t>
      </w:r>
    </w:p>
    <w:p w:rsidR="005E1A56" w:rsidRDefault="005E1A56" w:rsidP="00E223F3">
      <w:r>
        <w:t>The colon operator (:) can be used to select all rows or columns from a matrix. So, to select all the elements from the 2nd row, type</w:t>
      </w:r>
    </w:p>
    <w:p w:rsidR="005E1A56" w:rsidRPr="001A12D9" w:rsidRDefault="00F534B4" w:rsidP="00E223F3">
      <w:pPr>
        <w:pStyle w:val="Scilab"/>
      </w:pPr>
      <w:r>
        <w:t>--</w:t>
      </w:r>
      <w:r w:rsidR="005E1A56" w:rsidRPr="001A12D9">
        <w:t>&gt; A(2, :)</w:t>
      </w:r>
    </w:p>
    <w:p w:rsidR="005E1A56" w:rsidRPr="001A12D9" w:rsidRDefault="005E1A56" w:rsidP="00E223F3">
      <w:pPr>
        <w:pStyle w:val="Scilab"/>
      </w:pPr>
      <w:r w:rsidRPr="001A12D9">
        <w:t>ans =</w:t>
      </w:r>
    </w:p>
    <w:p w:rsidR="005E1A56" w:rsidRPr="001A12D9" w:rsidRDefault="005E1A56" w:rsidP="00E223F3">
      <w:pPr>
        <w:pStyle w:val="Scilab"/>
      </w:pPr>
      <w:r w:rsidRPr="001A12D9">
        <w:t xml:space="preserve">  4  5  6</w:t>
      </w:r>
    </w:p>
    <w:p w:rsidR="005E1A56" w:rsidRDefault="005E1A56" w:rsidP="00E223F3">
      <w:r>
        <w:t xml:space="preserve">You can also use : like this to select all </w:t>
      </w:r>
      <w:r w:rsidR="00E2169E">
        <w:t>m</w:t>
      </w:r>
      <w:r>
        <w:t>atrix elements:</w:t>
      </w:r>
    </w:p>
    <w:p w:rsidR="005E1A56" w:rsidRPr="001A12D9" w:rsidRDefault="00F534B4" w:rsidP="00E223F3">
      <w:pPr>
        <w:pStyle w:val="Scilab"/>
      </w:pPr>
      <w:r>
        <w:t>--</w:t>
      </w:r>
      <w:r w:rsidR="005E1A56" w:rsidRPr="001A12D9">
        <w:t>&gt; A(:,:)</w:t>
      </w:r>
    </w:p>
    <w:p w:rsidR="005E1A56" w:rsidRPr="001A12D9" w:rsidRDefault="005E1A56" w:rsidP="00E223F3">
      <w:pPr>
        <w:pStyle w:val="Scilab"/>
      </w:pPr>
      <w:r w:rsidRPr="001A12D9">
        <w:t>ans =</w:t>
      </w:r>
    </w:p>
    <w:p w:rsidR="005E1A56" w:rsidRPr="001A12D9" w:rsidRDefault="005E1A56" w:rsidP="00E223F3">
      <w:pPr>
        <w:pStyle w:val="Scilab"/>
      </w:pPr>
      <w:r w:rsidRPr="001A12D9">
        <w:t xml:space="preserve">  1   2   3</w:t>
      </w:r>
    </w:p>
    <w:p w:rsidR="005E1A56" w:rsidRPr="001A12D9" w:rsidRDefault="005E1A56" w:rsidP="00E223F3">
      <w:pPr>
        <w:pStyle w:val="Scilab"/>
      </w:pPr>
      <w:r w:rsidRPr="001A12D9">
        <w:t xml:space="preserve">  4   5   6</w:t>
      </w:r>
    </w:p>
    <w:p w:rsidR="005E1A56" w:rsidRPr="001A12D9" w:rsidRDefault="005E1A56" w:rsidP="00E223F3">
      <w:pPr>
        <w:pStyle w:val="Scilab"/>
      </w:pPr>
      <w:r w:rsidRPr="001A12D9">
        <w:t xml:space="preserve">  7   8   9</w:t>
      </w:r>
    </w:p>
    <w:p w:rsidR="005E1A56" w:rsidRDefault="005E1A56" w:rsidP="00E223F3"/>
    <w:p w:rsidR="005E1A56" w:rsidRPr="003C7E94" w:rsidRDefault="005E1A56" w:rsidP="00E712B5">
      <w:pPr>
        <w:pStyle w:val="Heading3"/>
      </w:pPr>
      <w:bookmarkStart w:id="44" w:name="_Toc416087076"/>
      <w:r w:rsidRPr="003C7E94">
        <w:t>Ranges</w:t>
      </w:r>
      <w:bookmarkEnd w:id="44"/>
    </w:p>
    <w:p w:rsidR="005E1A56" w:rsidRPr="00725501" w:rsidRDefault="005E1A56" w:rsidP="00E223F3">
      <w:pPr>
        <w:rPr>
          <w:rStyle w:val="OcatveCodeChar"/>
        </w:rPr>
      </w:pPr>
      <w:r>
        <w:t>We can also select a range of rows or columns from 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We specify </w:t>
      </w:r>
      <w:r w:rsidRPr="00E2169E">
        <w:t>a range with</w:t>
      </w:r>
    </w:p>
    <w:p w:rsidR="005E1A56" w:rsidRPr="001A12D9" w:rsidRDefault="005E1A56" w:rsidP="00E223F3">
      <w:pPr>
        <w:pStyle w:val="Scilab"/>
      </w:pPr>
      <w:r w:rsidRPr="001A12D9">
        <w:t>start:step:stop</w:t>
      </w:r>
    </w:p>
    <w:p w:rsidR="005E1A56" w:rsidRDefault="005E1A56" w:rsidP="00E223F3">
      <w:r>
        <w:t xml:space="preserve">You can actually type ranges at the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 prompt to see what the results are. For example,</w:t>
      </w:r>
    </w:p>
    <w:p w:rsidR="005E1A56" w:rsidRPr="001A12D9" w:rsidRDefault="00F534B4" w:rsidP="00E223F3">
      <w:pPr>
        <w:pStyle w:val="Scilab"/>
      </w:pPr>
      <w:r>
        <w:t>--</w:t>
      </w:r>
      <w:r w:rsidR="005E1A56" w:rsidRPr="001A12D9">
        <w:t>&gt; 1:3:10</w:t>
      </w:r>
    </w:p>
    <w:p w:rsidR="005E1A56" w:rsidRPr="001A12D9" w:rsidRDefault="005E1A56" w:rsidP="00E223F3">
      <w:pPr>
        <w:pStyle w:val="Scilab"/>
      </w:pPr>
      <w:r w:rsidRPr="001A12D9">
        <w:t>ans =</w:t>
      </w:r>
    </w:p>
    <w:p w:rsidR="005E1A56" w:rsidRPr="001A12D9" w:rsidRDefault="005E1A56" w:rsidP="00E223F3">
      <w:pPr>
        <w:pStyle w:val="Scilab"/>
      </w:pPr>
      <w:r w:rsidRPr="001A12D9">
        <w:t xml:space="preserve">   1   4   7  10</w:t>
      </w:r>
    </w:p>
    <w:p w:rsidR="005E1A56" w:rsidRDefault="005E1A56" w:rsidP="00E223F3">
      <w:r>
        <w:t>The first number displayed was start, the second was start + step, the third, start + (2 * step). And the last number was less than or equal to stop.</w:t>
      </w:r>
    </w:p>
    <w:p w:rsidR="005E1A56" w:rsidRDefault="005E1A56" w:rsidP="00E223F3">
      <w:r>
        <w:t>Often, you simply want the step size to be 1. In this case, you can leave out the step parameter and type</w:t>
      </w:r>
    </w:p>
    <w:p w:rsidR="005E1A56" w:rsidRPr="001A12D9" w:rsidRDefault="00F534B4" w:rsidP="00E223F3">
      <w:pPr>
        <w:pStyle w:val="Scilab"/>
      </w:pPr>
      <w:r>
        <w:t>--</w:t>
      </w:r>
      <w:r w:rsidR="005E1A56" w:rsidRPr="001A12D9">
        <w:t>&gt; 1:10</w:t>
      </w:r>
    </w:p>
    <w:p w:rsidR="005E1A56" w:rsidRPr="001A12D9" w:rsidRDefault="005E1A56" w:rsidP="00E223F3">
      <w:pPr>
        <w:pStyle w:val="Scilab"/>
      </w:pPr>
      <w:r w:rsidRPr="001A12D9">
        <w:t>ans =</w:t>
      </w:r>
    </w:p>
    <w:p w:rsidR="005E1A56" w:rsidRPr="001A12D9" w:rsidRDefault="005E1A56" w:rsidP="00E223F3">
      <w:pPr>
        <w:pStyle w:val="Scilab"/>
      </w:pPr>
      <w:r w:rsidRPr="001A12D9">
        <w:t xml:space="preserve">   1   2   3   4   5   6   7   8   9  10</w:t>
      </w:r>
    </w:p>
    <w:p w:rsidR="005E1A56" w:rsidRDefault="005E1A56" w:rsidP="00E223F3">
      <w:r>
        <w:t>As you can see, the result of a range command is simply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of integers. We can now use this to index into a vector or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To select the 2\times 2 submatrix at the top left of A, use</w:t>
      </w:r>
    </w:p>
    <w:p w:rsidR="005E1A56" w:rsidRPr="001A12D9" w:rsidRDefault="00F534B4" w:rsidP="00E223F3">
      <w:pPr>
        <w:pStyle w:val="Scilab"/>
      </w:pPr>
      <w:r>
        <w:t>--</w:t>
      </w:r>
      <w:r w:rsidR="005E1A56" w:rsidRPr="001A12D9">
        <w:t>&gt; A(1:2, 1:2)</w:t>
      </w:r>
    </w:p>
    <w:p w:rsidR="005E1A56" w:rsidRPr="001A12D9" w:rsidRDefault="005E1A56" w:rsidP="00E223F3">
      <w:pPr>
        <w:pStyle w:val="Scilab"/>
      </w:pPr>
      <w:r w:rsidRPr="001A12D9">
        <w:t>ans =</w:t>
      </w:r>
    </w:p>
    <w:p w:rsidR="005E1A56" w:rsidRPr="001A12D9" w:rsidRDefault="005E1A56" w:rsidP="00E223F3">
      <w:pPr>
        <w:pStyle w:val="Scilab"/>
      </w:pPr>
      <w:r w:rsidRPr="001A12D9">
        <w:t xml:space="preserve">  1  2</w:t>
      </w:r>
    </w:p>
    <w:p w:rsidR="005E1A56" w:rsidRPr="001A12D9" w:rsidRDefault="005E1A56" w:rsidP="00E223F3">
      <w:pPr>
        <w:pStyle w:val="Scilab"/>
      </w:pPr>
      <w:r w:rsidRPr="001A12D9">
        <w:t xml:space="preserve">  4  5</w:t>
      </w:r>
    </w:p>
    <w:p w:rsidR="005E1A56" w:rsidRDefault="005E1A56" w:rsidP="00E223F3">
      <w:r>
        <w:t xml:space="preserve">Finally, there is a keyword called end that can be used when indexing into a matrix or vector. It refers to the last element in the row or column. For example, to see the last column in a </w:t>
      </w:r>
      <w:r w:rsidR="00E2169E">
        <w:t>m</w:t>
      </w:r>
      <w:r>
        <w:t>atrix, you can use</w:t>
      </w:r>
    </w:p>
    <w:p w:rsidR="005E1A56" w:rsidRPr="001A12D9" w:rsidRDefault="00F534B4" w:rsidP="00E223F3">
      <w:pPr>
        <w:pStyle w:val="Scilab"/>
      </w:pPr>
      <w:r>
        <w:t>--</w:t>
      </w:r>
      <w:r w:rsidR="005E1A56" w:rsidRPr="001A12D9">
        <w:t>&gt; A(:,end)</w:t>
      </w:r>
    </w:p>
    <w:p w:rsidR="005E1A56" w:rsidRPr="001A12D9" w:rsidRDefault="005E1A56" w:rsidP="00E223F3">
      <w:pPr>
        <w:pStyle w:val="Scilab"/>
      </w:pPr>
      <w:r w:rsidRPr="001A12D9">
        <w:t>ans =</w:t>
      </w:r>
    </w:p>
    <w:p w:rsidR="005E1A56" w:rsidRPr="001A12D9" w:rsidRDefault="005E1A56" w:rsidP="00E223F3">
      <w:pPr>
        <w:pStyle w:val="Scilab"/>
      </w:pPr>
      <w:r w:rsidRPr="001A12D9">
        <w:t xml:space="preserve">  3</w:t>
      </w:r>
    </w:p>
    <w:p w:rsidR="005E1A56" w:rsidRPr="001A12D9" w:rsidRDefault="005E1A56" w:rsidP="00E223F3">
      <w:pPr>
        <w:pStyle w:val="Scilab"/>
      </w:pPr>
      <w:r w:rsidRPr="001A12D9">
        <w:t xml:space="preserve">  6</w:t>
      </w:r>
    </w:p>
    <w:p w:rsidR="005E1A56" w:rsidRPr="001A12D9" w:rsidRDefault="005E1A56" w:rsidP="00E223F3">
      <w:pPr>
        <w:pStyle w:val="Scilab"/>
      </w:pPr>
      <w:r w:rsidRPr="001A12D9">
        <w:t xml:space="preserve">  9</w:t>
      </w:r>
    </w:p>
    <w:p w:rsidR="005E1A56" w:rsidRPr="00012BCC" w:rsidRDefault="005E1A56" w:rsidP="00E223F3"/>
    <w:p w:rsidR="001576B9" w:rsidRPr="003452CE" w:rsidRDefault="001576B9" w:rsidP="00E712B5">
      <w:pPr>
        <w:pStyle w:val="Heading3"/>
      </w:pPr>
      <w:bookmarkStart w:id="45" w:name="_Toc416087077"/>
      <w:r w:rsidRPr="003452CE">
        <w:t>Where to find more information</w:t>
      </w:r>
      <w:bookmarkEnd w:id="45"/>
    </w:p>
    <w:p w:rsidR="001576B9" w:rsidRDefault="001576B9" w:rsidP="00E223F3">
      <w:r w:rsidRPr="003452CE">
        <w:t xml:space="preserve">A good book on this material is </w:t>
      </w:r>
      <w:r w:rsidRPr="00DD5295">
        <w:rPr>
          <w:i/>
        </w:rPr>
        <w:t>Introduction to Linear Algebra</w:t>
      </w:r>
      <w:r w:rsidRPr="003452CE">
        <w:t xml:space="preserve"> by Gilbert Strang. All of the material we’ve covered here can be found in the first two chapters of that book. </w:t>
      </w:r>
    </w:p>
    <w:p w:rsidR="005E1A56" w:rsidRDefault="00A87FD9" w:rsidP="00E712B5">
      <w:pPr>
        <w:pStyle w:val="Heading3"/>
      </w:pPr>
      <w:bookmarkStart w:id="46" w:name="_Toc416087078"/>
      <w:r w:rsidRPr="00E223F3">
        <w:rPr>
          <w:i/>
        </w:rPr>
        <w:t>SCILAB</w:t>
      </w:r>
      <w:r w:rsidR="005E1A56">
        <w:t xml:space="preserve"> Functions and Operators</w:t>
      </w:r>
      <w:bookmarkEnd w:id="46"/>
    </w:p>
    <w:p w:rsidR="005E1A56" w:rsidRPr="003C7E94" w:rsidRDefault="005E1A56" w:rsidP="00E223F3">
      <w:r w:rsidRPr="003C7E94">
        <w:t>Functions</w:t>
      </w:r>
    </w:p>
    <w:p w:rsidR="005E1A56" w:rsidRDefault="001B07ED" w:rsidP="00E223F3">
      <w:r>
        <w:rPr>
          <w:rFonts w:ascii="Lucida Console" w:hAnsi="Lucida Console"/>
          <w:sz w:val="20"/>
        </w:rPr>
        <w:t>A/</w:t>
      </w:r>
      <w:r w:rsidR="005E1A56" w:rsidRPr="001B07ED">
        <w:rPr>
          <w:rFonts w:ascii="Lucida Console" w:hAnsi="Lucida Console"/>
          <w:sz w:val="20"/>
        </w:rPr>
        <w:t>B</w:t>
      </w:r>
      <w:r w:rsidR="005E1A56" w:rsidRPr="001B07ED">
        <w:rPr>
          <w:sz w:val="20"/>
        </w:rPr>
        <w:t xml:space="preserve"> </w:t>
      </w:r>
      <w:r w:rsidR="00C7064A">
        <w:t xml:space="preserve">computes </w:t>
      </w:r>
      <m:oMath>
        <m:r>
          <w:rPr>
            <w:rFonts w:ascii="Cambria Math" w:hAnsi="Cambria Math"/>
          </w:rPr>
          <m:t>X</m:t>
        </m:r>
      </m:oMath>
      <w:r w:rsidR="00C7064A">
        <w:t xml:space="preserve"> such that </w:t>
      </w:r>
      <m:oMath>
        <m:r>
          <w:rPr>
            <w:rFonts w:ascii="Cambria Math" w:hAnsi="Cambria Math"/>
          </w:rPr>
          <m:t>XB=A</m:t>
        </m:r>
      </m:oMath>
      <w:r w:rsidR="005E1A56">
        <w:t xml:space="preserve">. This is called right division and is done without forming the inverse of </w:t>
      </w:r>
      <m:oMath>
        <m:r>
          <w:rPr>
            <w:rFonts w:ascii="Cambria Math" w:hAnsi="Cambria Math"/>
          </w:rPr>
          <m:t>B</m:t>
        </m:r>
      </m:oMath>
      <w:r w:rsidR="005E1A56">
        <w:t>.</w:t>
      </w:r>
    </w:p>
    <w:p w:rsidR="005E1A56" w:rsidRDefault="001B07ED" w:rsidP="00E223F3">
      <w:r w:rsidRPr="001B07ED">
        <w:rPr>
          <w:rFonts w:ascii="Lucida Console" w:hAnsi="Lucida Console"/>
          <w:sz w:val="20"/>
        </w:rPr>
        <w:t>A\</w:t>
      </w:r>
      <w:r w:rsidR="005E1A56" w:rsidRPr="001B07ED">
        <w:rPr>
          <w:rFonts w:ascii="Lucida Console" w:hAnsi="Lucida Console"/>
          <w:sz w:val="20"/>
        </w:rPr>
        <w:t>B</w:t>
      </w:r>
      <w:r w:rsidR="005E1A56" w:rsidRPr="001A12D9">
        <w:t xml:space="preserve"> </w:t>
      </w:r>
      <w:r w:rsidR="005E1A56">
        <w:t xml:space="preserve">computes </w:t>
      </w:r>
      <m:oMath>
        <m:r>
          <w:rPr>
            <w:rFonts w:ascii="Cambria Math" w:hAnsi="Cambria Math"/>
          </w:rPr>
          <m:t>X</m:t>
        </m:r>
      </m:oMath>
      <w:r w:rsidR="00C7064A">
        <w:t xml:space="preserve"> such that </w:t>
      </w:r>
      <m:oMath>
        <m:r>
          <w:rPr>
            <w:rFonts w:ascii="Cambria Math" w:hAnsi="Cambria Math"/>
          </w:rPr>
          <m:t>AX=B</m:t>
        </m:r>
      </m:oMath>
      <w:r w:rsidR="005E1A56">
        <w:t xml:space="preserve">. This is called left division and is done without forming the inverse of </w:t>
      </w:r>
      <m:oMath>
        <m:r>
          <w:rPr>
            <w:rFonts w:ascii="Cambria Math" w:hAnsi="Cambria Math"/>
          </w:rPr>
          <m:t>A</m:t>
        </m:r>
      </m:oMath>
      <w:r w:rsidR="005E1A56">
        <w:t>.</w:t>
      </w:r>
    </w:p>
    <w:p w:rsidR="005E1A56" w:rsidRPr="00044B6C" w:rsidRDefault="001B07ED" w:rsidP="00E223F3">
      <w:r w:rsidRPr="00C7064A">
        <w:rPr>
          <w:rFonts w:ascii="Lucida Console" w:hAnsi="Lucida Console"/>
          <w:sz w:val="20"/>
        </w:rPr>
        <w:t>balance</w:t>
      </w:r>
      <w:r w:rsidR="005E1A56" w:rsidRPr="001B07ED">
        <w:rPr>
          <w:rFonts w:ascii="Lucida Console" w:hAnsi="Lucida Console"/>
          <w:sz w:val="20"/>
        </w:rPr>
        <w:t>(V)</w:t>
      </w:r>
      <w:r w:rsidR="005E1A56" w:rsidRPr="00044B6C">
        <w:t>,eigenvalue balancing</w:t>
      </w:r>
    </w:p>
    <w:p w:rsidR="005E1A56" w:rsidRPr="00044B6C" w:rsidRDefault="001B07ED" w:rsidP="00E223F3">
      <w:r>
        <w:rPr>
          <w:rFonts w:ascii="Lucida Console" w:hAnsi="Lucida Console"/>
          <w:sz w:val="20"/>
        </w:rPr>
        <w:t>cond</w:t>
      </w:r>
      <w:r w:rsidR="005E1A56" w:rsidRPr="001B07ED">
        <w:rPr>
          <w:rFonts w:ascii="Lucida Console" w:hAnsi="Lucida Console"/>
          <w:sz w:val="20"/>
        </w:rPr>
        <w:t>(A)</w:t>
      </w:r>
      <w:r w:rsidR="005E1A56" w:rsidRPr="00044B6C">
        <w:t>,</w:t>
      </w:r>
      <w:r w:rsidR="00BC2CD9">
        <w:t xml:space="preserve"> </w:t>
      </w:r>
      <w:r w:rsidR="005E1A56" w:rsidRPr="00044B6C">
        <w:t>condition number</w:t>
      </w:r>
    </w:p>
    <w:p w:rsidR="005E1A56" w:rsidRDefault="005E1A56" w:rsidP="00E223F3">
      <w:r w:rsidRPr="001B07ED">
        <w:rPr>
          <w:rFonts w:ascii="Lucida Console" w:hAnsi="Lucida Console"/>
          <w:sz w:val="20"/>
        </w:rPr>
        <w:t>det(A)</w:t>
      </w:r>
      <w:r w:rsidR="00BC2CD9" w:rsidRPr="00BC2CD9">
        <w:t>,</w:t>
      </w:r>
      <w:r w:rsidRPr="00BC2CD9">
        <w:rPr>
          <w:sz w:val="24"/>
        </w:rPr>
        <w:t xml:space="preserve"> </w:t>
      </w:r>
      <w:r>
        <w:t>computes the determinant</w:t>
      </w:r>
      <w:r w:rsidR="00E2169E">
        <w:fldChar w:fldCharType="begin"/>
      </w:r>
      <w:r w:rsidR="00E2169E">
        <w:instrText xml:space="preserve"> XE "</w:instrText>
      </w:r>
      <w:r w:rsidR="00E2169E" w:rsidRPr="005C1D85">
        <w:instrText>determinant</w:instrText>
      </w:r>
      <w:r w:rsidR="00E2169E">
        <w:instrText xml:space="preserve">" </w:instrText>
      </w:r>
      <w:r w:rsidR="00E2169E">
        <w:fldChar w:fldCharType="end"/>
      </w:r>
      <w:r>
        <w:t xml:space="preserve"> of 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w:t>
      </w:r>
      <m:oMath>
        <m:r>
          <w:rPr>
            <w:rFonts w:ascii="Cambria Math" w:hAnsi="Cambria Math"/>
          </w:rPr>
          <m:t>A</m:t>
        </m:r>
      </m:oMath>
      <w:r>
        <w:t>.</w:t>
      </w:r>
    </w:p>
    <w:p w:rsidR="005E1A56" w:rsidRPr="00044B6C" w:rsidRDefault="001B07ED" w:rsidP="00E223F3">
      <w:r w:rsidRPr="001B07ED">
        <w:rPr>
          <w:rFonts w:ascii="Lucida Console" w:hAnsi="Lucida Console"/>
          <w:sz w:val="20"/>
        </w:rPr>
        <w:t>dot</w:t>
      </w:r>
      <w:r w:rsidR="005E1A56" w:rsidRPr="001B07ED">
        <w:rPr>
          <w:rFonts w:ascii="Lucida Console" w:hAnsi="Lucida Console"/>
          <w:sz w:val="20"/>
        </w:rPr>
        <w:t>(x,y)</w:t>
      </w:r>
      <w:r w:rsidR="005E1A56" w:rsidRPr="00044B6C">
        <w:t>,</w:t>
      </w:r>
      <w:r w:rsidR="00BC2CD9">
        <w:t xml:space="preserve"> </w:t>
      </w:r>
      <w:r w:rsidR="005E1A56" w:rsidRPr="00044B6C">
        <w:t>dot product</w:t>
      </w:r>
    </w:p>
    <w:p w:rsidR="005E1A56" w:rsidRDefault="00C7064A" w:rsidP="00E223F3">
      <w:r>
        <w:rPr>
          <w:rFonts w:ascii="Lucida Console" w:hAnsi="Lucida Console"/>
          <w:sz w:val="20"/>
        </w:rPr>
        <w:t>lambda=</w:t>
      </w:r>
      <w:r w:rsidR="00DD7B47">
        <w:rPr>
          <w:rFonts w:ascii="Lucida Console" w:hAnsi="Lucida Console"/>
          <w:sz w:val="20"/>
        </w:rPr>
        <w:t>spec</w:t>
      </w:r>
      <w:r w:rsidR="005E1A56" w:rsidRPr="001B07ED">
        <w:rPr>
          <w:rFonts w:ascii="Lucida Console" w:hAnsi="Lucida Console"/>
          <w:sz w:val="20"/>
        </w:rPr>
        <w:t>(A)</w:t>
      </w:r>
      <w:r w:rsidR="005E1A56" w:rsidRPr="001A12D9">
        <w:t xml:space="preserve"> </w:t>
      </w:r>
      <w:r w:rsidR="005E1A56">
        <w:t xml:space="preserve">returns the eigenvalues of </w:t>
      </w:r>
      <m:oMath>
        <m:r>
          <w:rPr>
            <w:rFonts w:ascii="Cambria Math" w:hAnsi="Cambria Math"/>
          </w:rPr>
          <m:t>A</m:t>
        </m:r>
      </m:oMath>
      <w:r w:rsidR="005E1A56">
        <w:t xml:space="preserve"> in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005E1A56">
        <w:t xml:space="preserve"> lambda, and</w:t>
      </w:r>
    </w:p>
    <w:p w:rsidR="005E1A56" w:rsidRDefault="005E1A56" w:rsidP="00E223F3">
      <w:r w:rsidRPr="001A12D9">
        <w:t>[</w:t>
      </w:r>
      <w:r w:rsidR="00C7064A">
        <w:rPr>
          <w:rFonts w:ascii="Lucida Console" w:hAnsi="Lucida Console"/>
          <w:sz w:val="20"/>
        </w:rPr>
        <w:t>V, lambda]=</w:t>
      </w:r>
      <w:r w:rsidR="00DD7B47">
        <w:rPr>
          <w:rFonts w:ascii="Lucida Console" w:hAnsi="Lucida Console"/>
          <w:sz w:val="20"/>
        </w:rPr>
        <w:t>spec</w:t>
      </w:r>
      <w:r w:rsidRPr="001B07ED">
        <w:rPr>
          <w:rFonts w:ascii="Lucida Console" w:hAnsi="Lucida Console"/>
          <w:sz w:val="20"/>
        </w:rPr>
        <w:t>(A)</w:t>
      </w:r>
      <w:r w:rsidRPr="001A12D9">
        <w:t xml:space="preserve"> </w:t>
      </w:r>
      <w:r>
        <w:t>also returns the eigenvectors in V but lambda is a now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whose diagonals contain the eigenvalues. This relationship holds true (within round off errors) </w:t>
      </w:r>
      <m:oMath>
        <m:r>
          <w:rPr>
            <w:rFonts w:ascii="Cambria Math" w:hAnsi="Cambria Math"/>
          </w:rPr>
          <m:t xml:space="preserve">A= Vλ </m:t>
        </m:r>
        <m:sSup>
          <m:sSupPr>
            <m:ctrlPr>
              <w:rPr>
                <w:rFonts w:ascii="Cambria Math" w:hAnsi="Cambria Math"/>
                <w:i/>
              </w:rPr>
            </m:ctrlPr>
          </m:sSupPr>
          <m:e>
            <m:r>
              <w:rPr>
                <w:rFonts w:ascii="Cambria Math" w:hAnsi="Cambria Math"/>
              </w:rPr>
              <m:t>V</m:t>
            </m:r>
          </m:e>
          <m:sup>
            <m:r>
              <w:rPr>
                <w:rFonts w:ascii="Cambria Math" w:hAnsi="Cambria Math"/>
              </w:rPr>
              <m:t>-1</m:t>
            </m:r>
          </m:sup>
        </m:sSup>
      </m:oMath>
      <w:r>
        <w:t>.</w:t>
      </w:r>
    </w:p>
    <w:p w:rsidR="005E1A56" w:rsidRDefault="005E1A56" w:rsidP="00E223F3">
      <w:r w:rsidRPr="001B07ED">
        <w:rPr>
          <w:rFonts w:ascii="Lucida Console" w:hAnsi="Lucida Console"/>
          <w:sz w:val="20"/>
        </w:rPr>
        <w:t>eye(n</w:t>
      </w:r>
      <w:r w:rsidR="00810685">
        <w:rPr>
          <w:rFonts w:ascii="Lucida Console" w:hAnsi="Lucida Console"/>
          <w:sz w:val="20"/>
        </w:rPr>
        <w:t>,n</w:t>
      </w:r>
      <w:r w:rsidRPr="001B07ED">
        <w:rPr>
          <w:rFonts w:ascii="Lucida Console" w:hAnsi="Lucida Console"/>
          <w:sz w:val="20"/>
        </w:rPr>
        <w:t>)</w:t>
      </w:r>
      <w:r w:rsidR="00BC2CD9" w:rsidRPr="00BC2CD9">
        <w:t>,</w:t>
      </w:r>
      <w:r w:rsidRPr="00396856">
        <w:t xml:space="preserve"> </w:t>
      </w:r>
      <w:r>
        <w:t xml:space="preserve">returns the </w:t>
      </w:r>
      <m:oMath>
        <m:r>
          <w:rPr>
            <w:rFonts w:ascii="Cambria Math" w:hAnsi="Cambria Math"/>
          </w:rPr>
          <m:t>n×n</m:t>
        </m:r>
      </m:oMath>
      <w:r>
        <w:t xml:space="preserve"> identity matrix</w:t>
      </w:r>
      <w:r w:rsidR="00F87960">
        <w:fldChar w:fldCharType="begin"/>
      </w:r>
      <w:r w:rsidR="00F87960">
        <w:instrText xml:space="preserve"> XE "</w:instrText>
      </w:r>
      <w:r w:rsidR="00F87960" w:rsidRPr="001657C4">
        <w:instrText>identity matrix</w:instrText>
      </w:r>
      <w:r w:rsidR="00F87960">
        <w:instrText xml:space="preserve">" </w:instrText>
      </w:r>
      <w:r w:rsidR="00F87960">
        <w:fldChar w:fldCharType="end"/>
      </w:r>
      <w:r>
        <w:t xml:space="preserve">. You can also use </w:t>
      </w:r>
      <w:r w:rsidRPr="00C7064A">
        <w:rPr>
          <w:rFonts w:ascii="Lucida Console" w:hAnsi="Lucida Console"/>
          <w:sz w:val="20"/>
        </w:rPr>
        <w:t>eye(m, n)</w:t>
      </w:r>
      <w:r w:rsidRPr="00C7064A">
        <w:rPr>
          <w:sz w:val="20"/>
        </w:rPr>
        <w:t xml:space="preserve"> </w:t>
      </w:r>
      <w:r>
        <w:t xml:space="preserve">to return </w:t>
      </w:r>
      <m:oMath>
        <m:r>
          <w:rPr>
            <w:rFonts w:ascii="Cambria Math" w:hAnsi="Cambria Math"/>
          </w:rPr>
          <m:t>m×n</m:t>
        </m:r>
      </m:oMath>
      <w:r>
        <w:t xml:space="preserve"> rectangular identity matrices.</w:t>
      </w:r>
    </w:p>
    <w:p w:rsidR="005E1A56" w:rsidRDefault="005E1A56" w:rsidP="00E223F3">
      <w:r w:rsidRPr="001B07ED">
        <w:rPr>
          <w:rFonts w:ascii="Lucida Console" w:hAnsi="Lucida Console"/>
          <w:sz w:val="20"/>
        </w:rPr>
        <w:t>inv(A)</w:t>
      </w:r>
      <w:r w:rsidR="00BC2CD9" w:rsidRPr="00BC2CD9">
        <w:t>,</w:t>
      </w:r>
      <w:r w:rsidRPr="001A12D9">
        <w:t xml:space="preserve"> </w:t>
      </w:r>
      <w:r>
        <w:t>computes the inverse of non-singular matrix</w:t>
      </w:r>
      <w:r w:rsidR="00F87960">
        <w:fldChar w:fldCharType="begin"/>
      </w:r>
      <w:r w:rsidR="00F87960">
        <w:instrText xml:space="preserve"> XE "</w:instrText>
      </w:r>
      <w:r w:rsidR="00F87960" w:rsidRPr="00111579">
        <w:instrText>non-singular matrix</w:instrText>
      </w:r>
      <w:r w:rsidR="00F87960">
        <w:instrText xml:space="preserve">" </w:instrText>
      </w:r>
      <w:r w:rsidR="00F87960">
        <w:fldChar w:fldCharType="end"/>
      </w:r>
      <w:r>
        <w:t xml:space="preserve"> </w:t>
      </w:r>
      <m:oMath>
        <m:r>
          <w:rPr>
            <w:rFonts w:ascii="Cambria Math" w:hAnsi="Cambria Math"/>
          </w:rPr>
          <m:t>A</m:t>
        </m:r>
      </m:oMath>
      <w:r>
        <w:t xml:space="preserve">. Note that calculating the inverse is often </w:t>
      </w:r>
      <w:r w:rsidR="00C7064A">
        <w:t>‘</w:t>
      </w:r>
      <w:r>
        <w:t>not</w:t>
      </w:r>
      <w:r w:rsidR="00C7064A">
        <w:t>’</w:t>
      </w:r>
      <w:r>
        <w:t xml:space="preserve"> necessary. See the next two operators as examples. Note that in theory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-1</m:t>
            </m:r>
          </m:sup>
        </m:sSup>
      </m:oMath>
      <w:r>
        <w:t xml:space="preserve"> should return the identity matrix</w:t>
      </w:r>
      <w:r w:rsidR="00F87960">
        <w:fldChar w:fldCharType="begin"/>
      </w:r>
      <w:r w:rsidR="00F87960">
        <w:instrText xml:space="preserve"> XE "</w:instrText>
      </w:r>
      <w:r w:rsidR="00F87960" w:rsidRPr="001657C4">
        <w:instrText>identity matrix</w:instrText>
      </w:r>
      <w:r w:rsidR="00F87960">
        <w:instrText xml:space="preserve">" </w:instrText>
      </w:r>
      <w:r w:rsidR="00F87960">
        <w:fldChar w:fldCharType="end"/>
      </w:r>
      <w:r>
        <w:t>, but in practice, there may be some round off errors so the result may not be exact.</w:t>
      </w:r>
    </w:p>
    <w:p w:rsidR="005E1A56" w:rsidRDefault="00C7064A" w:rsidP="00E223F3">
      <w:r>
        <w:rPr>
          <w:rFonts w:ascii="Lucida Console" w:hAnsi="Lucida Console"/>
          <w:sz w:val="20"/>
        </w:rPr>
        <w:t>norm(A,</w:t>
      </w:r>
      <w:r w:rsidR="005E1A56" w:rsidRPr="00C7064A">
        <w:rPr>
          <w:rFonts w:ascii="Lucida Console" w:hAnsi="Lucida Console"/>
          <w:sz w:val="20"/>
        </w:rPr>
        <w:t>p)</w:t>
      </w:r>
      <w:r w:rsidR="005E1A56" w:rsidRPr="001A12D9">
        <w:t xml:space="preserve"> </w:t>
      </w:r>
      <w:r w:rsidR="005E1A56">
        <w:t xml:space="preserve">or </w:t>
      </w:r>
      <w:r w:rsidR="005E1A56" w:rsidRPr="00C7064A">
        <w:rPr>
          <w:rFonts w:ascii="Lucida Console" w:hAnsi="Lucida Console"/>
          <w:sz w:val="20"/>
        </w:rPr>
        <w:t>norm(A)</w:t>
      </w:r>
      <w:r w:rsidR="005E1A56">
        <w:t xml:space="preserve"> computes the </w:t>
      </w:r>
      <m:oMath>
        <m:r>
          <w:rPr>
            <w:rFonts w:ascii="Cambria Math" w:hAnsi="Cambria Math"/>
          </w:rPr>
          <m:t>p</m:t>
        </m:r>
      </m:oMath>
      <w:r w:rsidR="005E1A56">
        <w:t>-norm</w:t>
      </w:r>
      <w:r w:rsidR="00F87960">
        <w:fldChar w:fldCharType="begin"/>
      </w:r>
      <w:r w:rsidR="00F87960">
        <w:instrText xml:space="preserve"> XE "</w:instrText>
      </w:r>
      <w:r w:rsidR="00F87960" w:rsidRPr="00F87960">
        <w:rPr>
          <w:i/>
        </w:rPr>
        <w:instrText>p</w:instrText>
      </w:r>
      <w:r w:rsidR="00F87960" w:rsidRPr="00DE32CD">
        <w:instrText>-norm of a matrix</w:instrText>
      </w:r>
      <w:r w:rsidR="00F87960">
        <w:instrText xml:space="preserve">" </w:instrText>
      </w:r>
      <w:r w:rsidR="00F87960">
        <w:fldChar w:fldCharType="end"/>
      </w:r>
      <w:r w:rsidR="005E1A56">
        <w:t xml:space="preserve"> of the matrix (or vector) </w:t>
      </w:r>
      <m:oMath>
        <m:r>
          <w:rPr>
            <w:rFonts w:ascii="Cambria Math" w:hAnsi="Cambria Math"/>
          </w:rPr>
          <m:t>A</m:t>
        </m:r>
      </m:oMath>
      <w:r w:rsidR="005E1A56">
        <w:t>. The second argument is optional with default va</w:t>
      </w:r>
      <w:r w:rsidR="00B93A9A">
        <w:t xml:space="preserve">lue </w:t>
      </w:r>
      <m:oMath>
        <m:r>
          <w:rPr>
            <w:rFonts w:ascii="Cambria Math" w:hAnsi="Cambria Math"/>
          </w:rPr>
          <m:t>p=2</m:t>
        </m:r>
      </m:oMath>
      <w:r w:rsidR="005E1A56">
        <w:t>.</w:t>
      </w:r>
    </w:p>
    <w:p w:rsidR="005E1A56" w:rsidRPr="00044B6C" w:rsidRDefault="00810685" w:rsidP="00E223F3">
      <w:r>
        <w:rPr>
          <w:rFonts w:ascii="Lucida Console" w:hAnsi="Lucida Console"/>
          <w:sz w:val="20"/>
        </w:rPr>
        <w:t>kernel</w:t>
      </w:r>
      <w:r w:rsidR="005E1A56" w:rsidRPr="00C7064A">
        <w:rPr>
          <w:rFonts w:ascii="Lucida Console" w:hAnsi="Lucida Console"/>
          <w:sz w:val="20"/>
        </w:rPr>
        <w:t>(A)</w:t>
      </w:r>
      <w:r w:rsidR="005E1A56" w:rsidRPr="00044B6C">
        <w:t>,</w:t>
      </w:r>
      <w:r w:rsidR="00B93A9A">
        <w:t xml:space="preserve"> </w:t>
      </w:r>
      <w:r w:rsidR="00A129C7">
        <w:t>o</w:t>
      </w:r>
      <w:r w:rsidR="00A129C7" w:rsidRPr="00044B6C">
        <w:t>rthonormal</w:t>
      </w:r>
      <w:r w:rsidR="005E1A56" w:rsidRPr="00044B6C">
        <w:t xml:space="preserve"> basis of the null space</w:t>
      </w:r>
      <w:r w:rsidR="00E2169E">
        <w:fldChar w:fldCharType="begin"/>
      </w:r>
      <w:r w:rsidR="00E2169E">
        <w:instrText xml:space="preserve"> XE "</w:instrText>
      </w:r>
      <w:r w:rsidR="00E2169E" w:rsidRPr="000D6E6E">
        <w:instrText>null space</w:instrText>
      </w:r>
      <w:r w:rsidR="00E2169E">
        <w:instrText xml:space="preserve">" </w:instrText>
      </w:r>
      <w:r w:rsidR="00E2169E">
        <w:fldChar w:fldCharType="end"/>
      </w:r>
    </w:p>
    <w:p w:rsidR="005E1A56" w:rsidRPr="00044B6C" w:rsidRDefault="005E1A56" w:rsidP="00E223F3">
      <w:r w:rsidRPr="00C7064A">
        <w:rPr>
          <w:rFonts w:ascii="Lucida Console" w:hAnsi="Lucida Console"/>
          <w:sz w:val="20"/>
        </w:rPr>
        <w:t>orth(A)</w:t>
      </w:r>
      <w:r w:rsidRPr="00044B6C">
        <w:t>,</w:t>
      </w:r>
      <w:r w:rsidR="00C7064A">
        <w:t xml:space="preserve"> </w:t>
      </w:r>
      <w:r w:rsidRPr="00044B6C">
        <w:t>orthonormal basis</w:t>
      </w:r>
      <w:r w:rsidR="00F87960">
        <w:fldChar w:fldCharType="begin"/>
      </w:r>
      <w:r w:rsidR="00F87960">
        <w:instrText xml:space="preserve"> XE "</w:instrText>
      </w:r>
      <w:r w:rsidR="00F87960" w:rsidRPr="008A3D3C">
        <w:instrText>orthonormal basis</w:instrText>
      </w:r>
      <w:r w:rsidR="00F87960">
        <w:instrText xml:space="preserve">" </w:instrText>
      </w:r>
      <w:r w:rsidR="00F87960">
        <w:fldChar w:fldCharType="end"/>
      </w:r>
      <w:r w:rsidRPr="00044B6C">
        <w:t xml:space="preserve"> of the range space</w:t>
      </w:r>
    </w:p>
    <w:p w:rsidR="005E1A56" w:rsidRPr="00044B6C" w:rsidRDefault="005E1A56" w:rsidP="00E223F3">
      <w:r w:rsidRPr="001B07ED">
        <w:rPr>
          <w:rFonts w:ascii="Lucida Console" w:hAnsi="Lucida Console"/>
          <w:sz w:val="20"/>
        </w:rPr>
        <w:t>pinv(A)</w:t>
      </w:r>
      <w:r w:rsidRPr="00044B6C">
        <w:t>,</w:t>
      </w:r>
      <w:r w:rsidR="00B93A9A">
        <w:t xml:space="preserve"> </w:t>
      </w:r>
      <w:r w:rsidRPr="00044B6C">
        <w:t>pseudoinverse</w:t>
      </w:r>
      <w:r w:rsidR="00BC2CD9">
        <w:t xml:space="preserve"> </w:t>
      </w:r>
    </w:p>
    <w:p w:rsidR="005E1A56" w:rsidRDefault="005E1A56" w:rsidP="00E223F3">
      <w:r w:rsidRPr="001B07ED">
        <w:rPr>
          <w:rFonts w:ascii="Lucida Console" w:hAnsi="Lucida Console"/>
          <w:sz w:val="20"/>
        </w:rPr>
        <w:t>rank</w:t>
      </w:r>
      <w:r w:rsidR="00E2169E">
        <w:rPr>
          <w:rFonts w:ascii="Lucida Console" w:hAnsi="Lucida Console"/>
          <w:sz w:val="20"/>
        </w:rPr>
        <w:fldChar w:fldCharType="begin"/>
      </w:r>
      <w:r w:rsidR="00E2169E">
        <w:instrText xml:space="preserve"> XE "</w:instrText>
      </w:r>
      <w:r w:rsidR="00E2169E" w:rsidRPr="00401440">
        <w:instrText>rank of a matrix</w:instrText>
      </w:r>
      <w:r w:rsidR="00E2169E">
        <w:instrText xml:space="preserve">" </w:instrText>
      </w:r>
      <w:r w:rsidR="00E2169E">
        <w:rPr>
          <w:rFonts w:ascii="Lucida Console" w:hAnsi="Lucida Console"/>
          <w:sz w:val="20"/>
        </w:rPr>
        <w:fldChar w:fldCharType="end"/>
      </w:r>
      <w:r w:rsidRPr="001B07ED">
        <w:rPr>
          <w:rFonts w:ascii="Lucida Console" w:hAnsi="Lucida Console"/>
          <w:sz w:val="20"/>
        </w:rPr>
        <w:t>(A)</w:t>
      </w:r>
      <w:r w:rsidR="00BC2CD9" w:rsidRPr="00BC2CD9">
        <w:t>,</w:t>
      </w:r>
      <w:r w:rsidR="00BC2CD9" w:rsidRPr="00BC2CD9">
        <w:rPr>
          <w:sz w:val="24"/>
        </w:rPr>
        <w:t xml:space="preserve"> </w:t>
      </w:r>
      <w:r>
        <w:t>computes the (numerical) rank of a matrix.</w:t>
      </w:r>
    </w:p>
    <w:p w:rsidR="005E1A56" w:rsidRDefault="005E1A56" w:rsidP="00E223F3">
      <w:r w:rsidRPr="001B07ED">
        <w:rPr>
          <w:rFonts w:ascii="Lucida Console" w:hAnsi="Lucida Console"/>
          <w:sz w:val="20"/>
        </w:rPr>
        <w:t>rref(A)</w:t>
      </w:r>
      <w:r>
        <w:t>, r</w:t>
      </w:r>
      <w:r w:rsidRPr="009D3578">
        <w:t>eturn</w:t>
      </w:r>
      <w:r>
        <w:t>s</w:t>
      </w:r>
      <w:r w:rsidRPr="009D3578">
        <w:t xml:space="preserve"> the reduced row echelon form of </w:t>
      </w:r>
      <m:oMath>
        <m:r>
          <w:rPr>
            <w:rFonts w:ascii="Cambria Math" w:hAnsi="Cambria Math"/>
          </w:rPr>
          <m:t>A</m:t>
        </m:r>
      </m:oMath>
      <w:r w:rsidRPr="009D3578">
        <w:t>.</w:t>
      </w:r>
    </w:p>
    <w:p w:rsidR="005E1A56" w:rsidRDefault="005E1A56" w:rsidP="00E223F3">
      <w:r w:rsidRPr="001B07ED">
        <w:rPr>
          <w:rFonts w:ascii="Lucida Console" w:hAnsi="Lucida Console"/>
          <w:sz w:val="20"/>
        </w:rPr>
        <w:t>trace(A)</w:t>
      </w:r>
      <w:r w:rsidR="00BC2CD9" w:rsidRPr="00BC2CD9">
        <w:t>,</w:t>
      </w:r>
      <w:r w:rsidR="00BC2CD9" w:rsidRPr="00BC2CD9">
        <w:rPr>
          <w:sz w:val="24"/>
        </w:rPr>
        <w:t xml:space="preserve"> </w:t>
      </w:r>
      <w:r>
        <w:t>computes the trace (sum of the diagonal elements</w:t>
      </w:r>
      <w:r w:rsidR="003676E9">
        <w:fldChar w:fldCharType="begin"/>
      </w:r>
      <w:r w:rsidR="003676E9">
        <w:instrText xml:space="preserve"> XE "</w:instrText>
      </w:r>
      <w:r w:rsidR="003676E9" w:rsidRPr="00593AB5">
        <w:instrText>diagonal elements</w:instrText>
      </w:r>
      <w:r w:rsidR="003676E9">
        <w:instrText xml:space="preserve">" </w:instrText>
      </w:r>
      <w:r w:rsidR="003676E9">
        <w:fldChar w:fldCharType="end"/>
      </w:r>
      <w:r>
        <w:t xml:space="preserve">) of </w:t>
      </w:r>
      <m:oMath>
        <m:r>
          <w:rPr>
            <w:rFonts w:ascii="Cambria Math" w:hAnsi="Cambria Math"/>
          </w:rPr>
          <m:t>A</m:t>
        </m:r>
      </m:oMath>
      <w:r>
        <w:t>.</w:t>
      </w:r>
    </w:p>
    <w:p w:rsidR="005E1A56" w:rsidRDefault="005E1A56" w:rsidP="00E223F3">
      <w:r w:rsidRPr="001B07ED">
        <w:rPr>
          <w:rFonts w:ascii="Lucida Console" w:hAnsi="Lucida Console"/>
          <w:sz w:val="20"/>
        </w:rPr>
        <w:t>logm(A)</w:t>
      </w:r>
      <w:r w:rsidR="00BC2CD9" w:rsidRPr="00BC2CD9">
        <w:t>,</w:t>
      </w:r>
      <w:r w:rsidR="00BC2CD9" w:rsidRPr="00BC2CD9">
        <w:rPr>
          <w:sz w:val="24"/>
        </w:rPr>
        <w:t xml:space="preserve"> </w:t>
      </w:r>
      <w:r>
        <w:t>computes the matrix logarithm of a square matrix</w:t>
      </w:r>
      <w:r w:rsidR="00AD4DFE">
        <w:fldChar w:fldCharType="begin"/>
      </w:r>
      <w:r w:rsidR="00AD4DFE">
        <w:instrText xml:space="preserve"> XE "</w:instrText>
      </w:r>
      <w:r w:rsidR="00AD4DFE" w:rsidRPr="00F40D4B">
        <w:instrText>square matrix</w:instrText>
      </w:r>
      <w:r w:rsidR="00AD4DFE">
        <w:instrText xml:space="preserve">" </w:instrText>
      </w:r>
      <w:r w:rsidR="00AD4DFE">
        <w:fldChar w:fldCharType="end"/>
      </w:r>
      <w:r>
        <w:t>.</w:t>
      </w:r>
    </w:p>
    <w:p w:rsidR="005E1A56" w:rsidRDefault="005E1A56" w:rsidP="00E223F3">
      <w:r w:rsidRPr="00C7064A">
        <w:rPr>
          <w:rFonts w:ascii="Lucida Console" w:hAnsi="Lucida Console"/>
          <w:sz w:val="20"/>
        </w:rPr>
        <w:t>linspace(a, b, n)</w:t>
      </w:r>
      <w:r w:rsidR="00BC2CD9">
        <w:t>,</w:t>
      </w:r>
      <w:r>
        <w:t xml:space="preserve"> returns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with n values, such that the first element equals </w:t>
      </w:r>
      <m:oMath>
        <m:r>
          <w:rPr>
            <w:rFonts w:ascii="Cambria Math" w:hAnsi="Cambria Math"/>
          </w:rPr>
          <m:t>a</m:t>
        </m:r>
      </m:oMath>
      <w:r>
        <w:t xml:space="preserve">, the last element equals </w:t>
      </w:r>
      <m:oMath>
        <m:r>
          <w:rPr>
            <w:rFonts w:ascii="Cambria Math" w:hAnsi="Cambria Math"/>
          </w:rPr>
          <m:t>b</m:t>
        </m:r>
      </m:oMath>
      <w:r>
        <w:t xml:space="preserve"> and the difference between consecutive elements is constant. The last argument, </w:t>
      </w:r>
      <m:oMath>
        <m:r>
          <w:rPr>
            <w:rFonts w:ascii="Cambria Math" w:hAnsi="Cambria Math"/>
          </w:rPr>
          <m:t>n</m:t>
        </m:r>
      </m:oMath>
      <w:r>
        <w:t>, is optional with default value 100.</w:t>
      </w:r>
    </w:p>
    <w:p w:rsidR="005E1A56" w:rsidRDefault="005E1A56" w:rsidP="00E223F3">
      <w:r w:rsidRPr="00C7064A">
        <w:rPr>
          <w:rFonts w:ascii="Lucida Console" w:hAnsi="Lucida Console"/>
          <w:sz w:val="20"/>
        </w:rPr>
        <w:t>logspace(a, b, n)</w:t>
      </w:r>
      <w:r w:rsidR="00BC2CD9">
        <w:t>,</w:t>
      </w:r>
      <w:r>
        <w:t xml:space="preserve"> returns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with n values, such that the first element equals </w:t>
      </w:r>
      <m:oMath>
        <m:sSup>
          <m:sSupPr>
            <m:ctrlPr>
              <w:rPr>
                <w:rFonts w:ascii="Cambria Math" w:hAnsi="Cambria Math"/>
                <w:i/>
              </w:rPr>
            </m:ctrlPr>
          </m:sSupPr>
          <m:e>
            <m:r>
              <w:rPr>
                <w:rFonts w:ascii="Cambria Math" w:hAnsi="Cambria Math"/>
              </w:rPr>
              <m:t>10</m:t>
            </m:r>
          </m:e>
          <m:sup>
            <m:r>
              <w:rPr>
                <w:rFonts w:ascii="Cambria Math" w:hAnsi="Cambria Math"/>
              </w:rPr>
              <m:t>a</m:t>
            </m:r>
          </m:sup>
        </m:sSup>
      </m:oMath>
      <w:r>
        <w:t xml:space="preserve">, the last element equals </w:t>
      </w:r>
      <m:oMath>
        <m:sSup>
          <m:sSupPr>
            <m:ctrlPr>
              <w:rPr>
                <w:rFonts w:ascii="Cambria Math" w:hAnsi="Cambria Math"/>
                <w:i/>
              </w:rPr>
            </m:ctrlPr>
          </m:sSupPr>
          <m:e>
            <m:r>
              <w:rPr>
                <w:rFonts w:ascii="Cambria Math" w:hAnsi="Cambria Math"/>
              </w:rPr>
              <m:t>10</m:t>
            </m:r>
          </m:e>
          <m:sup>
            <m:r>
              <w:rPr>
                <w:rFonts w:ascii="Cambria Math" w:hAnsi="Cambria Math"/>
              </w:rPr>
              <m:t>b</m:t>
            </m:r>
          </m:sup>
        </m:sSup>
      </m:oMath>
      <w:r>
        <w:t xml:space="preserve"> and the ratio between consecutive elements is constant. The last argument, </w:t>
      </w:r>
      <m:oMath>
        <m:r>
          <w:rPr>
            <w:rFonts w:ascii="Cambria Math" w:hAnsi="Cambria Math"/>
          </w:rPr>
          <m:t>n</m:t>
        </m:r>
      </m:oMath>
      <w:r>
        <w:t xml:space="preserve"> is optional with default value 50.</w:t>
      </w:r>
    </w:p>
    <w:p w:rsidR="005E1A56" w:rsidRDefault="005E1A56" w:rsidP="00E223F3">
      <w:r w:rsidRPr="00C7064A">
        <w:rPr>
          <w:rFonts w:ascii="Lucida Console" w:hAnsi="Lucida Console"/>
          <w:sz w:val="20"/>
        </w:rPr>
        <w:t>matrix_type(A)</w:t>
      </w:r>
      <w:r w:rsidRPr="009D3578">
        <w:t>,</w:t>
      </w:r>
      <w:r>
        <w:t xml:space="preserve"> returns full, singular, </w:t>
      </w:r>
      <w:r w:rsidRPr="009D3578">
        <w:t>diagonal</w:t>
      </w:r>
      <w:r>
        <w:t xml:space="preserve"> or rectangular, and so on.</w:t>
      </w:r>
    </w:p>
    <w:p w:rsidR="005E1A56" w:rsidRDefault="00B93A9A" w:rsidP="00E223F3">
      <w:r>
        <w:rPr>
          <w:rFonts w:ascii="Lucida Console" w:hAnsi="Lucida Console"/>
          <w:sz w:val="20"/>
        </w:rPr>
        <w:t>ones(m,</w:t>
      </w:r>
      <w:r w:rsidR="005E1A56" w:rsidRPr="00C7064A">
        <w:rPr>
          <w:rFonts w:ascii="Lucida Console" w:hAnsi="Lucida Console"/>
          <w:sz w:val="20"/>
        </w:rPr>
        <w:t>n)</w:t>
      </w:r>
      <w:r w:rsidR="00BC2CD9">
        <w:t>,</w:t>
      </w:r>
      <w:r w:rsidR="005E1A56">
        <w:t xml:space="preserve"> returns an </w:t>
      </w:r>
      <m:oMath>
        <m:r>
          <w:rPr>
            <w:rFonts w:ascii="Cambria Math" w:hAnsi="Cambria Math"/>
          </w:rPr>
          <m:t>m×n</m:t>
        </m:r>
      </m:oMath>
      <w:r w:rsidR="005E1A56">
        <w:t xml:space="preserve"> matrix filled with 1s. Similarly, ones(n) returns </w:t>
      </w:r>
      <m:oMath>
        <m:r>
          <w:rPr>
            <w:rFonts w:ascii="Cambria Math" w:hAnsi="Cambria Math"/>
          </w:rPr>
          <m:t>n×n</m:t>
        </m:r>
      </m:oMath>
      <w:r w:rsidR="005E1A56">
        <w:t xml:space="preserve"> square matrix</w:t>
      </w:r>
      <w:r w:rsidR="00AD4DFE">
        <w:fldChar w:fldCharType="begin"/>
      </w:r>
      <w:r w:rsidR="00AD4DFE">
        <w:instrText xml:space="preserve"> XE "</w:instrText>
      </w:r>
      <w:r w:rsidR="00AD4DFE" w:rsidRPr="00F40D4B">
        <w:instrText>square matrix</w:instrText>
      </w:r>
      <w:r w:rsidR="00AD4DFE">
        <w:instrText xml:space="preserve">" </w:instrText>
      </w:r>
      <w:r w:rsidR="00AD4DFE">
        <w:fldChar w:fldCharType="end"/>
      </w:r>
      <w:r w:rsidR="005E1A56">
        <w:t>.</w:t>
      </w:r>
    </w:p>
    <w:p w:rsidR="005E1A56" w:rsidRDefault="00B93A9A" w:rsidP="00E223F3">
      <w:r>
        <w:rPr>
          <w:rFonts w:ascii="Lucida Console" w:hAnsi="Lucida Console"/>
          <w:sz w:val="20"/>
        </w:rPr>
        <w:t>rand(m,</w:t>
      </w:r>
      <w:r w:rsidR="005E1A56" w:rsidRPr="00C7064A">
        <w:rPr>
          <w:rFonts w:ascii="Lucida Console" w:hAnsi="Lucida Console"/>
          <w:sz w:val="20"/>
        </w:rPr>
        <w:t>n)</w:t>
      </w:r>
      <w:r w:rsidR="00BC2CD9">
        <w:t>,</w:t>
      </w:r>
      <w:r w:rsidR="005E1A56">
        <w:t xml:space="preserve"> returns an </w:t>
      </w:r>
      <m:oMath>
        <m:r>
          <w:rPr>
            <w:rFonts w:ascii="Cambria Math" w:hAnsi="Cambria Math"/>
          </w:rPr>
          <m:t>m×n</m:t>
        </m:r>
      </m:oMath>
      <w:r w:rsidR="005E1A56">
        <w:t xml:space="preserve"> matrix filled with random elements drawn uniformly from [0, 1). Similarly, </w:t>
      </w:r>
      <w:r w:rsidR="005E1A56" w:rsidRPr="00B93A9A">
        <w:rPr>
          <w:rFonts w:ascii="Lucida Console" w:hAnsi="Lucida Console"/>
          <w:sz w:val="20"/>
        </w:rPr>
        <w:t>rand(n)</w:t>
      </w:r>
      <w:r w:rsidR="005E1A56">
        <w:t xml:space="preserve"> returns </w:t>
      </w:r>
      <m:oMath>
        <m:r>
          <w:rPr>
            <w:rFonts w:ascii="Cambria Math" w:hAnsi="Cambria Math"/>
          </w:rPr>
          <m:t>n×n</m:t>
        </m:r>
      </m:oMath>
      <w:r w:rsidR="005E1A56">
        <w:t xml:space="preserve"> square matrix.</w:t>
      </w:r>
    </w:p>
    <w:p w:rsidR="005E1A56" w:rsidRDefault="005E1A56" w:rsidP="00E223F3">
      <w:r w:rsidRPr="00C7064A">
        <w:rPr>
          <w:rFonts w:ascii="Lucida Console" w:hAnsi="Lucida Console"/>
          <w:sz w:val="20"/>
        </w:rPr>
        <w:t>randperm(n)</w:t>
      </w:r>
      <w:r w:rsidR="00BC2CD9">
        <w:t>,</w:t>
      </w:r>
      <w:r w:rsidRPr="00BC2CD9">
        <w:t xml:space="preserve"> </w:t>
      </w:r>
      <w:r>
        <w:t>returns a row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containing a random permutation of the numbers 1, 2, …, </w:t>
      </w:r>
      <m:oMath>
        <m:r>
          <w:rPr>
            <w:rFonts w:ascii="Cambria Math" w:hAnsi="Cambria Math"/>
          </w:rPr>
          <m:t>n</m:t>
        </m:r>
      </m:oMath>
    </w:p>
    <w:p w:rsidR="005E1A56" w:rsidRDefault="005E1A56" w:rsidP="00E223F3">
      <w:r w:rsidRPr="00BC2CD9">
        <w:rPr>
          <w:rFonts w:ascii="Lucida Console" w:hAnsi="Lucida Console"/>
          <w:sz w:val="20"/>
        </w:rPr>
        <w:t>sqrtm(A)</w:t>
      </w:r>
      <w:r w:rsidR="00BC2CD9">
        <w:t>,</w:t>
      </w:r>
      <w:r>
        <w:t xml:space="preserve"> computes the matrix square root of a square matrix</w:t>
      </w:r>
      <w:r w:rsidR="00AD4DFE">
        <w:fldChar w:fldCharType="begin"/>
      </w:r>
      <w:r w:rsidR="00AD4DFE">
        <w:instrText xml:space="preserve"> XE "</w:instrText>
      </w:r>
      <w:r w:rsidR="00AD4DFE" w:rsidRPr="00F40D4B">
        <w:instrText>square matrix</w:instrText>
      </w:r>
      <w:r w:rsidR="00AD4DFE">
        <w:instrText xml:space="preserve">" </w:instrText>
      </w:r>
      <w:r w:rsidR="00AD4DFE">
        <w:fldChar w:fldCharType="end"/>
      </w:r>
      <w:r>
        <w:t>.</w:t>
      </w:r>
    </w:p>
    <w:p w:rsidR="005E1A56" w:rsidRDefault="005E1A56" w:rsidP="00E223F3">
      <w:r w:rsidRPr="00C7064A">
        <w:rPr>
          <w:rFonts w:ascii="Lucida Console" w:hAnsi="Lucida Console"/>
          <w:sz w:val="20"/>
        </w:rPr>
        <w:t>tril(A)</w:t>
      </w:r>
      <w:r w:rsidR="00BC2CD9">
        <w:t>,</w:t>
      </w:r>
      <w:r w:rsidRPr="009D3578">
        <w:t xml:space="preserve"> </w:t>
      </w:r>
      <w:r>
        <w:t>returns the lower triangular</w:t>
      </w:r>
      <w:r w:rsidR="00F87960">
        <w:fldChar w:fldCharType="begin"/>
      </w:r>
      <w:r w:rsidR="00F87960">
        <w:instrText xml:space="preserve"> XE "</w:instrText>
      </w:r>
      <w:r w:rsidR="00F87960" w:rsidRPr="00A839C4">
        <w:instrText>lower triangular matrix</w:instrText>
      </w:r>
      <w:r w:rsidR="00F87960">
        <w:instrText xml:space="preserve">" </w:instrText>
      </w:r>
      <w:r w:rsidR="00F87960">
        <w:fldChar w:fldCharType="end"/>
      </w:r>
      <w:r>
        <w:t xml:space="preserve"> part of </w:t>
      </w:r>
      <m:oMath>
        <m:r>
          <w:rPr>
            <w:rFonts w:ascii="Cambria Math" w:hAnsi="Cambria Math"/>
          </w:rPr>
          <m:t>A</m:t>
        </m:r>
      </m:oMath>
      <w:r>
        <w:t>.</w:t>
      </w:r>
    </w:p>
    <w:p w:rsidR="005E1A56" w:rsidRDefault="005E1A56" w:rsidP="00E223F3">
      <w:r w:rsidRPr="00C7064A">
        <w:rPr>
          <w:rFonts w:ascii="Lucida Console" w:hAnsi="Lucida Console"/>
          <w:sz w:val="20"/>
        </w:rPr>
        <w:t>triu(A)</w:t>
      </w:r>
      <w:r w:rsidR="00BC2CD9">
        <w:t>,</w:t>
      </w:r>
      <w:r>
        <w:t xml:space="preserve"> returns the upper triangular</w:t>
      </w:r>
      <w:r w:rsidR="00F87960">
        <w:fldChar w:fldCharType="begin"/>
      </w:r>
      <w:r w:rsidR="00F87960">
        <w:instrText xml:space="preserve"> XE "</w:instrText>
      </w:r>
      <w:r w:rsidR="00F87960" w:rsidRPr="00B265EB">
        <w:instrText>upper triangular matrix</w:instrText>
      </w:r>
      <w:r w:rsidR="00F87960">
        <w:instrText xml:space="preserve">" </w:instrText>
      </w:r>
      <w:r w:rsidR="00F87960">
        <w:fldChar w:fldCharType="end"/>
      </w:r>
      <w:r>
        <w:t xml:space="preserve"> part of </w:t>
      </w:r>
      <m:oMath>
        <m:r>
          <w:rPr>
            <w:rFonts w:ascii="Cambria Math" w:hAnsi="Cambria Math"/>
          </w:rPr>
          <m:t>A</m:t>
        </m:r>
      </m:oMath>
      <w:r>
        <w:t>.</w:t>
      </w:r>
    </w:p>
    <w:p w:rsidR="005E1A56" w:rsidRPr="00044B6C" w:rsidRDefault="005E1A56" w:rsidP="00E223F3">
      <w:r w:rsidRPr="00C7064A">
        <w:rPr>
          <w:rFonts w:ascii="Lucida Console" w:hAnsi="Lucida Console"/>
          <w:sz w:val="20"/>
        </w:rPr>
        <w:t>zeros(m,n)</w:t>
      </w:r>
      <w:r w:rsidR="00BC2CD9" w:rsidRPr="00BC2CD9">
        <w:t>,</w:t>
      </w:r>
      <w:r w:rsidRPr="00BC2CD9">
        <w:rPr>
          <w:sz w:val="24"/>
        </w:rPr>
        <w:t xml:space="preserve"> </w:t>
      </w:r>
      <w:r>
        <w:t xml:space="preserve">returns an </w:t>
      </w:r>
      <m:oMath>
        <m:r>
          <w:rPr>
            <w:rFonts w:ascii="Cambria Math" w:hAnsi="Cambria Math"/>
          </w:rPr>
          <m:t>m×n</m:t>
        </m:r>
      </m:oMath>
      <w:r>
        <w:t xml:space="preserve"> matrix filled with 0s. Similarly, </w:t>
      </w:r>
      <w:r w:rsidRPr="00B93A9A">
        <w:rPr>
          <w:rFonts w:ascii="Lucida Console" w:hAnsi="Lucida Console"/>
          <w:sz w:val="20"/>
        </w:rPr>
        <w:t xml:space="preserve">zeros(n) </w:t>
      </w:r>
      <w:r>
        <w:t xml:space="preserve">returns </w:t>
      </w:r>
      <m:oMath>
        <m:r>
          <w:rPr>
            <w:rFonts w:ascii="Cambria Math" w:hAnsi="Cambria Math"/>
          </w:rPr>
          <m:t>n×n</m:t>
        </m:r>
      </m:oMath>
      <w:r w:rsidR="00725501">
        <w:t xml:space="preserve"> square matrix</w:t>
      </w:r>
      <w:r w:rsidR="00AD4DFE">
        <w:fldChar w:fldCharType="begin"/>
      </w:r>
      <w:r w:rsidR="00AD4DFE">
        <w:instrText xml:space="preserve"> XE "</w:instrText>
      </w:r>
      <w:r w:rsidR="00AD4DFE" w:rsidRPr="00F40D4B">
        <w:instrText>square matrix</w:instrText>
      </w:r>
      <w:r w:rsidR="00AD4DFE">
        <w:instrText xml:space="preserve">" </w:instrText>
      </w:r>
      <w:r w:rsidR="00AD4DFE">
        <w:fldChar w:fldCharType="end"/>
      </w:r>
      <w:r w:rsidR="00725501">
        <w:t>.</w:t>
      </w:r>
    </w:p>
    <w:p w:rsidR="005E1A56" w:rsidRPr="003C7E94" w:rsidRDefault="005E1A56" w:rsidP="00E712B5">
      <w:pPr>
        <w:pStyle w:val="Heading3"/>
      </w:pPr>
      <w:bookmarkStart w:id="47" w:name="_Toc416087079"/>
      <w:r w:rsidRPr="003C7E94">
        <w:t>Factorizations</w:t>
      </w:r>
      <w:bookmarkEnd w:id="47"/>
    </w:p>
    <w:p w:rsidR="005E1A56" w:rsidRDefault="00C7064A" w:rsidP="00E223F3">
      <w:r>
        <w:rPr>
          <w:rFonts w:ascii="Lucida Console" w:hAnsi="Lucida Console"/>
          <w:sz w:val="20"/>
        </w:rPr>
        <w:t>R=</w:t>
      </w:r>
      <w:r w:rsidR="005E1A56" w:rsidRPr="00C7064A">
        <w:rPr>
          <w:rFonts w:ascii="Lucida Console" w:hAnsi="Lucida Console"/>
          <w:sz w:val="20"/>
        </w:rPr>
        <w:t>chol(A)</w:t>
      </w:r>
      <w:r w:rsidR="00BC2CD9">
        <w:t>,</w:t>
      </w:r>
      <w:r w:rsidR="005E1A56">
        <w:t xml:space="preserve"> computes the Cholesky factorization</w:t>
      </w:r>
      <w:r w:rsidR="00F87960">
        <w:fldChar w:fldCharType="begin"/>
      </w:r>
      <w:r w:rsidR="00F87960">
        <w:instrText xml:space="preserve"> XE "</w:instrText>
      </w:r>
      <w:r w:rsidR="00F87960" w:rsidRPr="005D67A7">
        <w:instrText>Cholesky factorization</w:instrText>
      </w:r>
      <w:r w:rsidR="00F87960">
        <w:instrText xml:space="preserve">" </w:instrText>
      </w:r>
      <w:r w:rsidR="00F87960">
        <w:fldChar w:fldCharType="end"/>
      </w:r>
      <w:r w:rsidR="005E1A56">
        <w:t xml:space="preserve"> of the symmetric positive definite matrix </w:t>
      </w:r>
      <m:oMath>
        <m:r>
          <w:rPr>
            <w:rFonts w:ascii="Cambria Math" w:hAnsi="Cambria Math"/>
          </w:rPr>
          <m:t>A</m:t>
        </m:r>
      </m:oMath>
      <w:r w:rsidR="005E1A56">
        <w:t>, i.e. the upper triangular</w:t>
      </w:r>
      <w:r w:rsidR="00F87960">
        <w:fldChar w:fldCharType="begin"/>
      </w:r>
      <w:r w:rsidR="00F87960">
        <w:instrText xml:space="preserve"> XE "</w:instrText>
      </w:r>
      <w:r w:rsidR="00F87960" w:rsidRPr="00B265EB">
        <w:instrText>upper triangular matrix</w:instrText>
      </w:r>
      <w:r w:rsidR="00F87960">
        <w:instrText xml:space="preserve">" </w:instrText>
      </w:r>
      <w:r w:rsidR="00F87960">
        <w:fldChar w:fldCharType="end"/>
      </w:r>
      <w:r w:rsidR="005E1A56">
        <w:t xml:space="preserve"> matrix </w:t>
      </w:r>
      <m:oMath>
        <m:r>
          <w:rPr>
            <w:rFonts w:ascii="Cambria Math" w:hAnsi="Cambria Math"/>
          </w:rPr>
          <m:t>R</m:t>
        </m:r>
      </m:oMath>
      <w:r w:rsidR="005E1A56">
        <w:t xml:space="preserve"> such that </w:t>
      </w:r>
      <m:oMath>
        <m:sSup>
          <m:sSupPr>
            <m:ctrlPr>
              <w:rPr>
                <w:rFonts w:ascii="Cambria Math" w:hAnsi="Cambria Math"/>
                <w:i/>
              </w:rPr>
            </m:ctrlPr>
          </m:sSupPr>
          <m:e>
            <m:r>
              <w:rPr>
                <w:rFonts w:ascii="Cambria Math" w:hAnsi="Cambria Math"/>
              </w:rPr>
              <m:t>R</m:t>
            </m:r>
          </m:e>
          <m:sup>
            <m:r>
              <w:rPr>
                <w:rFonts w:ascii="Cambria Math" w:hAnsi="Cambria Math"/>
              </w:rPr>
              <m:t>T</m:t>
            </m:r>
          </m:sup>
        </m:sSup>
        <m:r>
          <w:rPr>
            <w:rFonts w:ascii="Cambria Math" w:hAnsi="Cambria Math"/>
          </w:rPr>
          <m:t>R=A</m:t>
        </m:r>
      </m:oMath>
      <w:r w:rsidR="005E1A56">
        <w:t>.</w:t>
      </w:r>
    </w:p>
    <w:p w:rsidR="005E1A56" w:rsidRDefault="00C7064A" w:rsidP="00E223F3">
      <w:r>
        <w:rPr>
          <w:rFonts w:ascii="Lucida Console" w:hAnsi="Lucida Console"/>
          <w:sz w:val="20"/>
        </w:rPr>
        <w:t>[L,U]=</w:t>
      </w:r>
      <w:r w:rsidR="005E1A56" w:rsidRPr="00C7064A">
        <w:rPr>
          <w:rFonts w:ascii="Lucida Console" w:hAnsi="Lucida Console"/>
          <w:sz w:val="20"/>
        </w:rPr>
        <w:t>lu(A)</w:t>
      </w:r>
      <w:r w:rsidR="00BC2CD9">
        <w:t>,</w:t>
      </w:r>
      <w:r w:rsidR="005E1A56">
        <w:t xml:space="preserve"> computes the </w:t>
      </w:r>
      <m:oMath>
        <m:r>
          <w:rPr>
            <w:rFonts w:ascii="Cambria Math" w:hAnsi="Cambria Math"/>
          </w:rPr>
          <m:t>LU</m:t>
        </m:r>
      </m:oMath>
      <w:r w:rsidR="005E1A56">
        <w:t xml:space="preserve"> decomposition</w:t>
      </w:r>
      <w:r w:rsidR="00F87960">
        <w:fldChar w:fldCharType="begin"/>
      </w:r>
      <w:r w:rsidR="00F87960">
        <w:instrText xml:space="preserve"> XE "</w:instrText>
      </w:r>
      <w:r w:rsidR="00F87960" w:rsidRPr="00645628">
        <w:rPr>
          <w:i/>
        </w:rPr>
        <w:instrText>LU</w:instrText>
      </w:r>
      <w:r w:rsidR="00F87960" w:rsidRPr="00645628">
        <w:instrText xml:space="preserve"> decomposition</w:instrText>
      </w:r>
      <w:r w:rsidR="00F87960">
        <w:instrText xml:space="preserve">" </w:instrText>
      </w:r>
      <w:r w:rsidR="00F87960">
        <w:fldChar w:fldCharType="end"/>
      </w:r>
      <w:r w:rsidR="005E1A56">
        <w:t xml:space="preserve"> of </w:t>
      </w:r>
      <m:oMath>
        <m:r>
          <w:rPr>
            <w:rFonts w:ascii="Cambria Math" w:hAnsi="Cambria Math"/>
          </w:rPr>
          <m:t>A</m:t>
        </m:r>
      </m:oMath>
      <w:r w:rsidR="005E1A56">
        <w:t xml:space="preserve">, i.e. </w:t>
      </w:r>
      <m:oMath>
        <m:r>
          <w:rPr>
            <w:rFonts w:ascii="Cambria Math" w:hAnsi="Cambria Math"/>
          </w:rPr>
          <m:t>L</m:t>
        </m:r>
      </m:oMath>
      <w:r w:rsidR="005E1A56">
        <w:t xml:space="preserve"> is lower triangular</w:t>
      </w:r>
      <w:r w:rsidR="00F87960">
        <w:fldChar w:fldCharType="begin"/>
      </w:r>
      <w:r w:rsidR="00F87960">
        <w:instrText xml:space="preserve"> XE "</w:instrText>
      </w:r>
      <w:r w:rsidR="00F87960" w:rsidRPr="00A839C4">
        <w:instrText>lower triangular matrix</w:instrText>
      </w:r>
      <w:r w:rsidR="00F87960">
        <w:instrText xml:space="preserve">" </w:instrText>
      </w:r>
      <w:r w:rsidR="00F87960">
        <w:fldChar w:fldCharType="end"/>
      </w:r>
      <w:r w:rsidR="005E1A56">
        <w:t xml:space="preserve">, </w:t>
      </w:r>
      <m:oMath>
        <m:r>
          <w:rPr>
            <w:rFonts w:ascii="Cambria Math" w:hAnsi="Cambria Math"/>
          </w:rPr>
          <m:t>U</m:t>
        </m:r>
      </m:oMath>
      <w:r w:rsidR="00B93A9A">
        <w:t xml:space="preserve"> upper triangular</w:t>
      </w:r>
      <w:r w:rsidR="00F87960">
        <w:fldChar w:fldCharType="begin"/>
      </w:r>
      <w:r w:rsidR="00F87960">
        <w:instrText xml:space="preserve"> XE "</w:instrText>
      </w:r>
      <w:r w:rsidR="00F87960" w:rsidRPr="00B265EB">
        <w:instrText>upper triangular matrix</w:instrText>
      </w:r>
      <w:r w:rsidR="00F87960">
        <w:instrText xml:space="preserve">" </w:instrText>
      </w:r>
      <w:r w:rsidR="00F87960">
        <w:fldChar w:fldCharType="end"/>
      </w:r>
      <w:r w:rsidR="00B93A9A">
        <w:t xml:space="preserve"> and </w:t>
      </w:r>
      <m:oMath>
        <m:r>
          <w:rPr>
            <w:rFonts w:ascii="Cambria Math" w:hAnsi="Cambria Math"/>
          </w:rPr>
          <m:t>A=LU</m:t>
        </m:r>
      </m:oMath>
      <w:r w:rsidR="005E1A56">
        <w:t>.</w:t>
      </w:r>
    </w:p>
    <w:p w:rsidR="005E1A56" w:rsidRDefault="00C7064A" w:rsidP="00E223F3">
      <w:r>
        <w:rPr>
          <w:rFonts w:ascii="Lucida Console" w:hAnsi="Lucida Console"/>
          <w:sz w:val="20"/>
        </w:rPr>
        <w:t>[Q,R]=</w:t>
      </w:r>
      <w:r w:rsidR="005E1A56" w:rsidRPr="00C7064A">
        <w:rPr>
          <w:rFonts w:ascii="Lucida Console" w:hAnsi="Lucida Console"/>
          <w:sz w:val="20"/>
        </w:rPr>
        <w:t>qr(A)</w:t>
      </w:r>
      <w:r w:rsidR="00BC2CD9">
        <w:t>,</w:t>
      </w:r>
      <w:r w:rsidR="005E1A56">
        <w:t xml:space="preserve"> computes the </w:t>
      </w:r>
      <m:oMath>
        <m:r>
          <w:rPr>
            <w:rFonts w:ascii="Cambria Math" w:hAnsi="Cambria Math"/>
          </w:rPr>
          <m:t>QR</m:t>
        </m:r>
      </m:oMath>
      <w:r w:rsidR="005E1A56">
        <w:t xml:space="preserve"> decomposition</w:t>
      </w:r>
      <w:r w:rsidR="00F87960">
        <w:fldChar w:fldCharType="begin"/>
      </w:r>
      <w:r w:rsidR="00F87960">
        <w:instrText xml:space="preserve"> XE "</w:instrText>
      </w:r>
      <w:r w:rsidR="00F87960" w:rsidRPr="0040784A">
        <w:rPr>
          <w:i/>
        </w:rPr>
        <w:instrText xml:space="preserve">QR </w:instrText>
      </w:r>
      <w:r w:rsidR="00F87960" w:rsidRPr="0040784A">
        <w:instrText>decomposition</w:instrText>
      </w:r>
      <w:r w:rsidR="00F87960">
        <w:instrText xml:space="preserve">" </w:instrText>
      </w:r>
      <w:r w:rsidR="00F87960">
        <w:fldChar w:fldCharType="end"/>
      </w:r>
      <w:r w:rsidR="005E1A56">
        <w:t xml:space="preserve"> of </w:t>
      </w:r>
      <m:oMath>
        <m:r>
          <w:rPr>
            <w:rFonts w:ascii="Cambria Math" w:hAnsi="Cambria Math"/>
          </w:rPr>
          <m:t>A</m:t>
        </m:r>
      </m:oMath>
      <w:r w:rsidR="005E1A56">
        <w:t xml:space="preserve">, i.e. </w:t>
      </w:r>
      <m:oMath>
        <m:r>
          <w:rPr>
            <w:rFonts w:ascii="Cambria Math" w:hAnsi="Cambria Math"/>
          </w:rPr>
          <m:t>Q</m:t>
        </m:r>
      </m:oMath>
      <w:r w:rsidR="005E1A56">
        <w:t xml:space="preserve"> is orthogonal, </w:t>
      </w:r>
      <m:oMath>
        <m:r>
          <w:rPr>
            <w:rFonts w:ascii="Cambria Math" w:hAnsi="Cambria Math"/>
          </w:rPr>
          <m:t>R</m:t>
        </m:r>
      </m:oMath>
      <w:r w:rsidR="00B93A9A">
        <w:t xml:space="preserve"> is upper triangular</w:t>
      </w:r>
      <w:r w:rsidR="00F87960">
        <w:fldChar w:fldCharType="begin"/>
      </w:r>
      <w:r w:rsidR="00F87960">
        <w:instrText xml:space="preserve"> XE "</w:instrText>
      </w:r>
      <w:r w:rsidR="00F87960" w:rsidRPr="00B265EB">
        <w:instrText>upper triangular matrix</w:instrText>
      </w:r>
      <w:r w:rsidR="00F87960">
        <w:instrText xml:space="preserve">" </w:instrText>
      </w:r>
      <w:r w:rsidR="00F87960">
        <w:fldChar w:fldCharType="end"/>
      </w:r>
      <w:r w:rsidR="00B93A9A">
        <w:t xml:space="preserve"> and </w:t>
      </w:r>
      <m:oMath>
        <m:r>
          <w:rPr>
            <w:rFonts w:ascii="Cambria Math" w:hAnsi="Cambria Math"/>
          </w:rPr>
          <m:t>A=QR</m:t>
        </m:r>
      </m:oMath>
      <w:r w:rsidR="005E1A56">
        <w:t>.</w:t>
      </w:r>
    </w:p>
    <w:p w:rsidR="005E1A56" w:rsidRPr="0061040B" w:rsidRDefault="005E1A56" w:rsidP="00E712B5">
      <w:pPr>
        <w:pStyle w:val="Heading3"/>
      </w:pPr>
      <w:bookmarkStart w:id="48" w:name="_Toc416087080"/>
      <w:r w:rsidRPr="0061040B">
        <w:t>Matrix manipulations</w:t>
      </w:r>
      <w:bookmarkEnd w:id="48"/>
    </w:p>
    <w:p w:rsidR="005E1A56" w:rsidRDefault="004C11C7" w:rsidP="00E223F3">
      <w:r>
        <w:rPr>
          <w:rFonts w:ascii="Lucida Console" w:hAnsi="Lucida Console"/>
          <w:sz w:val="20"/>
        </w:rPr>
        <w:t>matrix</w:t>
      </w:r>
      <w:r w:rsidR="00F87960" w:rsidRPr="00C7064A">
        <w:rPr>
          <w:rFonts w:ascii="Lucida Console" w:hAnsi="Lucida Console"/>
          <w:sz w:val="20"/>
        </w:rPr>
        <w:t xml:space="preserve"> </w:t>
      </w:r>
      <w:r w:rsidR="005E1A56" w:rsidRPr="00C7064A">
        <w:rPr>
          <w:rFonts w:ascii="Lucida Console" w:hAnsi="Lucida Console"/>
          <w:sz w:val="20"/>
        </w:rPr>
        <w:t>(A</w:t>
      </w:r>
      <w:r>
        <w:rPr>
          <w:rFonts w:ascii="Lucida Console" w:hAnsi="Lucida Console"/>
          <w:sz w:val="20"/>
        </w:rPr>
        <w:t>,m,n</w:t>
      </w:r>
      <w:r w:rsidR="005E1A56" w:rsidRPr="00C7064A">
        <w:rPr>
          <w:rFonts w:ascii="Lucida Console" w:hAnsi="Lucida Console"/>
          <w:sz w:val="20"/>
        </w:rPr>
        <w:t>)</w:t>
      </w:r>
      <w:r>
        <w:rPr>
          <w:rFonts w:ascii="Lucida Console" w:hAnsi="Lucida Console"/>
          <w:sz w:val="20"/>
        </w:rPr>
        <w:t xml:space="preserve"> or matrix(A,[m,n])</w:t>
      </w:r>
      <w:r w:rsidR="00BC2CD9">
        <w:t>,</w:t>
      </w:r>
      <w:r w:rsidR="005E1A56" w:rsidRPr="00396856">
        <w:t xml:space="preserve"> </w:t>
      </w:r>
      <w:r w:rsidRPr="004C11C7">
        <w:t xml:space="preserve">transforms the </w:t>
      </w:r>
      <m:oMath>
        <m:r>
          <w:rPr>
            <w:rFonts w:ascii="Cambria Math" w:hAnsi="Cambria Math"/>
          </w:rPr>
          <m:t>A</m:t>
        </m:r>
      </m:oMath>
      <w:r w:rsidRPr="004C11C7">
        <w:t xml:space="preserve"> </w:t>
      </w:r>
      <w:r>
        <w:t>matrix</w:t>
      </w:r>
      <w:r w:rsidRPr="004C11C7">
        <w:t xml:space="preserve"> (or </w:t>
      </w:r>
      <w:r>
        <w:t>vector</w:t>
      </w:r>
      <w:r w:rsidRPr="004C11C7">
        <w:t xml:space="preserve">) into an </w:t>
      </w:r>
      <m:oMath>
        <m:r>
          <w:rPr>
            <w:rFonts w:ascii="Cambria Math" w:hAnsi="Cambria Math"/>
          </w:rPr>
          <m:t>n×m</m:t>
        </m:r>
      </m:oMath>
      <w:r w:rsidRPr="004C11C7">
        <w:t xml:space="preserve"> matrix by stacking columnwise the entries of </w:t>
      </w:r>
      <m:oMath>
        <m:r>
          <w:rPr>
            <w:rFonts w:ascii="Cambria Math" w:hAnsi="Cambria Math"/>
          </w:rPr>
          <m:t>A</m:t>
        </m:r>
      </m:oMath>
      <w:r w:rsidRPr="004C11C7">
        <w:t>.</w:t>
      </w:r>
    </w:p>
    <w:p w:rsidR="005E1A56" w:rsidRDefault="005E1A56" w:rsidP="00E223F3">
      <w:r w:rsidRPr="00C7064A">
        <w:rPr>
          <w:rFonts w:ascii="Lucida Console" w:hAnsi="Lucida Console"/>
          <w:sz w:val="20"/>
        </w:rPr>
        <w:t>flip</w:t>
      </w:r>
      <w:r w:rsidR="004C11C7">
        <w:rPr>
          <w:rFonts w:ascii="Lucida Console" w:hAnsi="Lucida Console"/>
          <w:sz w:val="20"/>
        </w:rPr>
        <w:t>dim</w:t>
      </w:r>
      <w:r w:rsidRPr="00C7064A">
        <w:rPr>
          <w:rFonts w:ascii="Lucida Console" w:hAnsi="Lucida Console"/>
          <w:sz w:val="20"/>
        </w:rPr>
        <w:t>(A</w:t>
      </w:r>
      <w:r w:rsidR="004C11C7">
        <w:rPr>
          <w:rFonts w:ascii="Lucida Console" w:hAnsi="Lucida Console"/>
          <w:sz w:val="20"/>
        </w:rPr>
        <w:t>,dim,[,sb]</w:t>
      </w:r>
      <w:r w:rsidRPr="00C7064A">
        <w:rPr>
          <w:rFonts w:ascii="Lucida Console" w:hAnsi="Lucida Console"/>
          <w:sz w:val="20"/>
        </w:rPr>
        <w:t>)</w:t>
      </w:r>
      <w:r w:rsidR="00BC2CD9">
        <w:t>,</w:t>
      </w:r>
      <w:r>
        <w:t xml:space="preserve"> </w:t>
      </w:r>
      <w:r w:rsidR="004C11C7" w:rsidRPr="004C11C7">
        <w:t xml:space="preserve">Given </w:t>
      </w:r>
      <m:oMath>
        <m:r>
          <w:rPr>
            <w:rFonts w:ascii="Cambria Math" w:hAnsi="Cambria Math"/>
          </w:rPr>
          <m:t>x</m:t>
        </m:r>
      </m:oMath>
      <w:r w:rsidR="004C11C7" w:rsidRPr="004C11C7">
        <w:t>, a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rsidR="00F87960">
        <w:t xml:space="preserve"> </w:t>
      </w:r>
      <w:r w:rsidR="004C11C7" w:rsidRPr="004C11C7">
        <w:t>/</w:t>
      </w:r>
      <w:r w:rsidR="00F87960">
        <w:t xml:space="preserve"> </w:t>
      </w:r>
      <w:r w:rsidR="004C11C7" w:rsidRPr="004C11C7">
        <w:t>vector</w:t>
      </w:r>
      <w:r w:rsidR="00F87960">
        <w:t xml:space="preserve"> </w:t>
      </w:r>
      <w:r w:rsidR="004C11C7" w:rsidRPr="004C11C7">
        <w:t>/</w:t>
      </w:r>
      <w:r w:rsidR="00F87960">
        <w:t xml:space="preserve"> </w:t>
      </w:r>
      <w:r w:rsidR="004C11C7" w:rsidRPr="004C11C7">
        <w:t>matrix</w:t>
      </w:r>
      <w:r w:rsidR="00F87960">
        <w:t xml:space="preserve"> </w:t>
      </w:r>
      <w:r w:rsidR="004C11C7" w:rsidRPr="004C11C7">
        <w:t>/</w:t>
      </w:r>
      <w:r w:rsidR="00F87960">
        <w:t xml:space="preserve"> </w:t>
      </w:r>
      <w:r w:rsidR="004C11C7" w:rsidRPr="004C11C7">
        <w:t xml:space="preserve">hypermatrix of any type and two positive integers </w:t>
      </w:r>
      <m:oMath>
        <m:r>
          <w:rPr>
            <w:rFonts w:ascii="Cambria Math" w:hAnsi="Cambria Math"/>
          </w:rPr>
          <m:t>dim</m:t>
        </m:r>
      </m:oMath>
      <w:r w:rsidR="004C11C7" w:rsidRPr="004C11C7">
        <w:t xml:space="preserve"> and </w:t>
      </w:r>
      <m:oMath>
        <m:r>
          <w:rPr>
            <w:rFonts w:ascii="Cambria Math" w:hAnsi="Cambria Math"/>
          </w:rPr>
          <m:t>sb</m:t>
        </m:r>
      </m:oMath>
      <w:r w:rsidR="004C11C7" w:rsidRPr="004C11C7">
        <w:t xml:space="preserve">, this function flips the </w:t>
      </w:r>
      <m:oMath>
        <m:r>
          <w:rPr>
            <w:rFonts w:ascii="Cambria Math" w:hAnsi="Cambria Math"/>
          </w:rPr>
          <m:t>x</m:t>
        </m:r>
      </m:oMath>
      <w:r w:rsidR="004C11C7" w:rsidRPr="004C11C7">
        <w:t xml:space="preserve"> components by blocks of size </w:t>
      </w:r>
      <m:oMath>
        <m:r>
          <w:rPr>
            <w:rFonts w:ascii="Cambria Math" w:hAnsi="Cambria Math"/>
          </w:rPr>
          <m:t>sb</m:t>
        </m:r>
      </m:oMath>
      <w:r w:rsidR="004C11C7" w:rsidRPr="004C11C7">
        <w:t xml:space="preserve"> along the dimension number dim of </w:t>
      </w:r>
      <m:oMath>
        <m:r>
          <w:rPr>
            <w:rFonts w:ascii="Cambria Math" w:hAnsi="Cambria Math"/>
          </w:rPr>
          <m:t>x</m:t>
        </m:r>
      </m:oMath>
      <w:r w:rsidR="004C11C7" w:rsidRPr="004C11C7">
        <w:t xml:space="preserve"> (</w:t>
      </w:r>
      <m:oMath>
        <m:r>
          <w:rPr>
            <w:rFonts w:ascii="Cambria Math" w:hAnsi="Cambria Math"/>
          </w:rPr>
          <m:t>x</m:t>
        </m:r>
      </m:oMath>
      <w:r w:rsidR="004C11C7" w:rsidRPr="004C11C7">
        <w:t xml:space="preserve"> and </w:t>
      </w:r>
      <m:oMath>
        <m:r>
          <w:rPr>
            <w:rFonts w:ascii="Cambria Math" w:hAnsi="Cambria Math"/>
          </w:rPr>
          <m:t>y</m:t>
        </m:r>
      </m:oMath>
      <w:r w:rsidR="004C11C7" w:rsidRPr="004C11C7">
        <w:t xml:space="preserve"> have the same size).</w:t>
      </w:r>
    </w:p>
    <w:p w:rsidR="005E1A56" w:rsidRDefault="00B92073" w:rsidP="00E223F3">
      <w:r w:rsidRPr="00B92073">
        <w:rPr>
          <w:rFonts w:ascii="Lucida Console" w:hAnsi="Lucida Console"/>
          <w:sz w:val="20"/>
        </w:rPr>
        <w:t>permute(x,dims)</w:t>
      </w:r>
      <w:r w:rsidR="00BC2CD9">
        <w:t>,</w:t>
      </w:r>
      <w:r w:rsidR="005E1A56">
        <w:t xml:space="preserve"> </w:t>
      </w:r>
      <w:r>
        <w:t>p</w:t>
      </w:r>
      <w:r w:rsidRPr="00B92073">
        <w:t>ermutes the dimensions of an array according to dims.</w:t>
      </w:r>
    </w:p>
    <w:p w:rsidR="00B92073" w:rsidRDefault="00B92073" w:rsidP="00E223F3">
      <w:r w:rsidRPr="00B92073">
        <w:rPr>
          <w:rFonts w:ascii="Lucida Console" w:hAnsi="Lucida Console"/>
          <w:sz w:val="20"/>
        </w:rPr>
        <w:t>r</w:t>
      </w:r>
      <w:r>
        <w:rPr>
          <w:rFonts w:ascii="Lucida Console" w:hAnsi="Lucida Console"/>
          <w:sz w:val="20"/>
        </w:rPr>
        <w:t>esize_matrix</w:t>
      </w:r>
      <w:r w:rsidR="00226195">
        <w:rPr>
          <w:rFonts w:ascii="Lucida Console" w:hAnsi="Lucida Console"/>
          <w:sz w:val="20"/>
        </w:rPr>
        <w:fldChar w:fldCharType="begin"/>
      </w:r>
      <w:r w:rsidR="00226195">
        <w:instrText xml:space="preserve"> XE "</w:instrText>
      </w:r>
      <w:r w:rsidR="00226195" w:rsidRPr="00A81046">
        <w:rPr>
          <w:lang w:val="en"/>
        </w:rPr>
        <w:instrText>matrix</w:instrText>
      </w:r>
      <w:r w:rsidR="00226195">
        <w:instrText xml:space="preserve">" </w:instrText>
      </w:r>
      <w:r w:rsidR="00226195">
        <w:rPr>
          <w:rFonts w:ascii="Lucida Console" w:hAnsi="Lucida Console"/>
          <w:sz w:val="20"/>
        </w:rPr>
        <w:fldChar w:fldCharType="end"/>
      </w:r>
      <w:r>
        <w:rPr>
          <w:rFonts w:ascii="Lucida Console" w:hAnsi="Lucida Console"/>
          <w:sz w:val="20"/>
        </w:rPr>
        <w:t>(mat,nbRows,</w:t>
      </w:r>
      <w:r w:rsidRPr="00B92073">
        <w:rPr>
          <w:rFonts w:ascii="Lucida Console" w:hAnsi="Lucida Console"/>
          <w:sz w:val="20"/>
        </w:rPr>
        <w:t>nbCols)</w:t>
      </w:r>
      <w:r>
        <w:t xml:space="preserve">, </w:t>
      </w:r>
      <w:r w:rsidRPr="00B92073">
        <w:t>Creates a matrix of sizes [nbRows, nbCols] or newSizes, or an hypermatrix of sizes newSizes.</w:t>
      </w:r>
    </w:p>
    <w:p w:rsidR="00B92073" w:rsidRPr="00B92073" w:rsidRDefault="00B92073" w:rsidP="00E223F3">
      <w:r w:rsidRPr="00B92073">
        <w:rPr>
          <w:rFonts w:ascii="Lucida Console" w:hAnsi="Lucida Console"/>
          <w:sz w:val="20"/>
        </w:rPr>
        <w:t>repmat(A,m,n,...)</w:t>
      </w:r>
      <w:r>
        <w:t xml:space="preserve">, </w:t>
      </w:r>
      <w:r w:rsidRPr="00B92073">
        <w:t xml:space="preserve">or similarly </w:t>
      </w:r>
      <w:r w:rsidRPr="00B92073">
        <w:rPr>
          <w:rFonts w:ascii="Lucida Console" w:hAnsi="Lucida Console"/>
          <w:sz w:val="20"/>
        </w:rPr>
        <w:t>repmat(A,[m,n])</w:t>
      </w:r>
      <w:r>
        <w:t>,</w:t>
      </w:r>
      <w:r w:rsidRPr="00B92073">
        <w:t xml:space="preserve"> returns a large matrix consisting of an </w:t>
      </w:r>
      <m:oMath>
        <m:r>
          <w:rPr>
            <w:rFonts w:ascii="Cambria Math" w:hAnsi="Cambria Math"/>
          </w:rPr>
          <m:t>m×n</m:t>
        </m:r>
      </m:oMath>
      <w:r w:rsidRPr="00B92073">
        <w:t xml:space="preserve"> tiling of copies of </w:t>
      </w:r>
      <m:oMath>
        <m:r>
          <w:rPr>
            <w:rFonts w:ascii="Cambria Math" w:hAnsi="Cambria Math"/>
          </w:rPr>
          <m:t>A</m:t>
        </m:r>
      </m:oMath>
      <w:r w:rsidRPr="00B92073">
        <w:t>. The size of the result is [size(A,1)*M, size(A,2)*N].</w:t>
      </w:r>
    </w:p>
    <w:p w:rsidR="005E1A56" w:rsidRDefault="00B92073" w:rsidP="00E223F3">
      <w:r>
        <w:rPr>
          <w:rFonts w:ascii="Lucida Console" w:hAnsi="Lucida Console"/>
          <w:sz w:val="20"/>
        </w:rPr>
        <w:t>pertrans(A)</w:t>
      </w:r>
      <w:r w:rsidR="00BC2CD9">
        <w:t>,</w:t>
      </w:r>
      <w:r w:rsidR="005E1A56">
        <w:t xml:space="preserve"> </w:t>
      </w:r>
      <w:r w:rsidRPr="00B92073">
        <w:t xml:space="preserve">returns the simultaneous permutation and transposition of </w:t>
      </w:r>
      <m:oMath>
        <m:r>
          <w:rPr>
            <w:rFonts w:ascii="Cambria Math" w:hAnsi="Cambria Math"/>
          </w:rPr>
          <m:t>X</m:t>
        </m:r>
      </m:oMath>
      <w:r w:rsidRPr="00B92073">
        <w:t xml:space="preserve">, i.e. the symmetric of </w:t>
      </w:r>
      <m:oMath>
        <m:r>
          <w:rPr>
            <w:rFonts w:ascii="Cambria Math" w:hAnsi="Cambria Math"/>
          </w:rPr>
          <m:t>X</m:t>
        </m:r>
      </m:oMath>
      <w:r w:rsidRPr="00B92073">
        <w:t xml:space="preserve"> with reference to the second diagonal (utility function).</w:t>
      </w:r>
    </w:p>
    <w:p w:rsidR="001576B9" w:rsidRDefault="00B05E09" w:rsidP="009C4902">
      <w:pPr>
        <w:pStyle w:val="Heading2"/>
      </w:pPr>
      <w:bookmarkStart w:id="49" w:name="_Toc416087081"/>
      <w:r>
        <w:t xml:space="preserve">Review </w:t>
      </w:r>
      <w:r w:rsidR="001576B9">
        <w:t>Problems</w:t>
      </w:r>
      <w:bookmarkEnd w:id="49"/>
    </w:p>
    <w:p w:rsidR="001576B9" w:rsidRPr="001576B9" w:rsidRDefault="001576B9" w:rsidP="00E223F3">
      <w:r w:rsidRPr="001576B9">
        <w:t>Gauss and Gauss-Jordan Elimination Methods</w:t>
      </w:r>
    </w:p>
    <w:p w:rsidR="001576B9" w:rsidRPr="001576B9" w:rsidRDefault="001576B9" w:rsidP="00E223F3">
      <w:r w:rsidRPr="001576B9">
        <w:t xml:space="preserve">For problems 1 &amp; 2 </w:t>
      </w:r>
      <w:r w:rsidRPr="001576B9">
        <w:rPr>
          <w:b/>
          <w:u w:val="single"/>
        </w:rPr>
        <w:t xml:space="preserve">SOLVE by </w:t>
      </w:r>
      <w:smartTag w:uri="urn:schemas-microsoft-com:office:smarttags" w:element="stockticker">
        <w:r w:rsidRPr="001576B9">
          <w:rPr>
            <w:b/>
            <w:u w:val="single"/>
          </w:rPr>
          <w:t>HAND</w:t>
        </w:r>
      </w:smartTag>
      <w:r w:rsidRPr="001576B9">
        <w:t xml:space="preserve">: </w:t>
      </w:r>
    </w:p>
    <w:p w:rsidR="001576B9" w:rsidRPr="001576B9" w:rsidRDefault="00725501" w:rsidP="00E223F3">
      <w:pPr>
        <w:pStyle w:val="ListParagraph"/>
        <w:numPr>
          <w:ilvl w:val="0"/>
          <w:numId w:val="8"/>
        </w:numPr>
      </w:pPr>
      <w:r>
        <w:t>Prob</w:t>
      </w:r>
      <w:r w:rsidR="00A129C7">
        <w:t>lem</w:t>
      </w:r>
      <w:r>
        <w:t xml:space="preserve"> 1 - </w:t>
      </w:r>
      <w:r w:rsidR="001576B9" w:rsidRPr="001576B9">
        <w:t xml:space="preserve">Use </w:t>
      </w:r>
      <w:r w:rsidR="001576B9" w:rsidRPr="001E5635">
        <w:rPr>
          <w:i/>
        </w:rPr>
        <w:t>Algebraic</w:t>
      </w:r>
      <w:r w:rsidR="001576B9" w:rsidRPr="001576B9">
        <w:t xml:space="preserve"> notation with </w:t>
      </w:r>
      <w:r w:rsidR="001576B9" w:rsidRPr="001E5635">
        <w:rPr>
          <w:b/>
        </w:rPr>
        <w:t>Elimination</w:t>
      </w:r>
      <w:r w:rsidR="001576B9" w:rsidRPr="001576B9">
        <w:t xml:space="preserve"> or </w:t>
      </w:r>
      <w:r w:rsidR="001576B9" w:rsidRPr="001E5635">
        <w:rPr>
          <w:b/>
        </w:rPr>
        <w:t>Substitution</w:t>
      </w:r>
      <w:r w:rsidR="001576B9" w:rsidRPr="001576B9">
        <w:t xml:space="preserve"> methods.</w:t>
      </w:r>
    </w:p>
    <w:p w:rsidR="001576B9" w:rsidRPr="001576B9" w:rsidRDefault="00725501" w:rsidP="00E223F3">
      <w:pPr>
        <w:pStyle w:val="ListParagraph"/>
        <w:numPr>
          <w:ilvl w:val="0"/>
          <w:numId w:val="8"/>
        </w:numPr>
      </w:pPr>
      <w:r>
        <w:t>Prob</w:t>
      </w:r>
      <w:r w:rsidR="00A129C7">
        <w:t>lem</w:t>
      </w:r>
      <w:r>
        <w:t xml:space="preserve"> 2 - </w:t>
      </w:r>
      <w:r w:rsidR="001576B9" w:rsidRPr="001576B9">
        <w:t xml:space="preserve">Use </w:t>
      </w:r>
      <w:r w:rsidR="001576B9" w:rsidRPr="001E5635">
        <w:rPr>
          <w:i/>
        </w:rPr>
        <w:t>Matrix</w:t>
      </w:r>
      <w:r w:rsidR="001576B9" w:rsidRPr="001576B9">
        <w:t xml:space="preserve"> notation and </w:t>
      </w:r>
      <w:r w:rsidR="001576B9" w:rsidRPr="001E5635">
        <w:rPr>
          <w:b/>
        </w:rPr>
        <w:t>Gauss Elimination</w:t>
      </w:r>
      <w:r w:rsidR="001576B9" w:rsidRPr="001576B9">
        <w:t xml:space="preserve"> method with back substitution.</w:t>
      </w:r>
    </w:p>
    <w:p w:rsidR="001576B9" w:rsidRPr="001576B9" w:rsidRDefault="001576B9" w:rsidP="00E223F3">
      <w:r w:rsidRPr="001576B9">
        <w:t xml:space="preserve">Give </w:t>
      </w:r>
      <w:r w:rsidRPr="001576B9">
        <w:rPr>
          <w:i/>
        </w:rPr>
        <w:t>algebraic solutions</w:t>
      </w:r>
      <w:r w:rsidRPr="001576B9">
        <w:t xml:space="preserve"> </w:t>
      </w:r>
      <w:r w:rsidRPr="001576B9">
        <w:rPr>
          <w:i/>
        </w:rPr>
        <w:t>x= ?, y= ?,…</w:t>
      </w:r>
      <w:r w:rsidRPr="001576B9">
        <w:t xml:space="preserve"> or say </w:t>
      </w:r>
      <w:r w:rsidRPr="001576B9">
        <w:rPr>
          <w:i/>
        </w:rPr>
        <w:t>No Solution</w:t>
      </w:r>
      <w:r w:rsidRPr="001576B9">
        <w:t xml:space="preserve">, or give </w:t>
      </w:r>
      <w:r w:rsidRPr="001576B9">
        <w:rPr>
          <w:i/>
        </w:rPr>
        <w:t>parametric equations</w:t>
      </w:r>
      <w:r w:rsidRPr="001576B9">
        <w:t xml:space="preserve"> for infinite solutions when necessary.</w:t>
      </w:r>
    </w:p>
    <w:p w:rsidR="001576B9" w:rsidRPr="001576B9" w:rsidRDefault="002D689A" w:rsidP="005129A7">
      <w:pPr>
        <w:pStyle w:val="ListParagraph"/>
        <w:numPr>
          <w:ilvl w:val="0"/>
          <w:numId w:val="9"/>
        </w:numPr>
        <w:tabs>
          <w:tab w:val="center" w:pos="3240"/>
        </w:tabs>
      </w:pPr>
      <m:oMath>
        <m:m>
          <m:mPr>
            <m:mcs>
              <m:mc>
                <m:mcPr>
                  <m:count m:val="1"/>
                  <m:mcJc m:val="right"/>
                </m:mcPr>
              </m:mc>
            </m:mcs>
            <m:ctrlPr>
              <w:rPr>
                <w:rFonts w:ascii="Cambria Math" w:hAnsi="Cambria Math"/>
              </w:rPr>
            </m:ctrlPr>
          </m:mPr>
          <m:mr>
            <m:e>
              <m:r>
                <m:rPr>
                  <m:sty m:val="p"/>
                </m:rPr>
                <w:rPr>
                  <w:rFonts w:ascii="Cambria Math" w:hAnsi="Cambria Math"/>
                </w:rPr>
                <m:t>6</m:t>
              </m:r>
              <m:r>
                <w:rPr>
                  <w:rFonts w:ascii="Cambria Math" w:hAnsi="Cambria Math"/>
                </w:rPr>
                <m:t>x</m:t>
              </m:r>
              <m:r>
                <m:rPr>
                  <m:sty m:val="p"/>
                </m:rPr>
                <w:rPr>
                  <w:rFonts w:ascii="Cambria Math" w:hAnsi="Cambria Math"/>
                </w:rPr>
                <m:t>-2</m:t>
              </m:r>
              <m:r>
                <w:rPr>
                  <w:rFonts w:ascii="Cambria Math" w:hAnsi="Cambria Math"/>
                </w:rPr>
                <m:t>y</m:t>
              </m:r>
              <m:r>
                <m:rPr>
                  <m:sty m:val="p"/>
                </m:rPr>
                <w:rPr>
                  <w:rFonts w:ascii="Cambria Math" w:hAnsi="Cambria Math"/>
                </w:rPr>
                <m:t>=3</m:t>
              </m:r>
            </m:e>
          </m:mr>
          <m:mr>
            <m:e>
              <m:r>
                <w:rPr>
                  <w:rFonts w:ascii="Cambria Math" w:hAnsi="Cambria Math"/>
                </w:rPr>
                <m:t>x</m:t>
              </m:r>
              <m:r>
                <m:rPr>
                  <m:sty m:val="p"/>
                </m:rPr>
                <w:rPr>
                  <w:rFonts w:ascii="Cambria Math" w:hAnsi="Cambria Math"/>
                </w:rPr>
                <m:t>+3</m:t>
              </m:r>
              <m:r>
                <w:rPr>
                  <w:rFonts w:ascii="Cambria Math" w:hAnsi="Cambria Math"/>
                </w:rPr>
                <m:t>y</m:t>
              </m:r>
              <m:r>
                <m:rPr>
                  <m:sty m:val="p"/>
                </m:rPr>
                <w:rPr>
                  <w:rFonts w:ascii="Cambria Math" w:hAnsi="Cambria Math"/>
                </w:rPr>
                <m:t>=4</m:t>
              </m:r>
            </m:e>
          </m:mr>
        </m:m>
      </m:oMath>
      <w:r w:rsidR="001576B9" w:rsidRPr="001576B9">
        <w:t xml:space="preserve">  </w:t>
      </w:r>
      <w:r w:rsidR="001576B9" w:rsidRPr="001576B9">
        <w:tab/>
        <w:t>2.</w:t>
      </w:r>
      <w:r w:rsidR="001576B9" w:rsidRPr="001576B9">
        <w:tab/>
      </w:r>
      <m:oMath>
        <m:m>
          <m:mPr>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-3</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=-2</m:t>
              </m:r>
            </m:e>
          </m:mr>
          <m:mr>
            <m:e>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5</m:t>
              </m:r>
            </m:e>
          </m:mr>
          <m:mr>
            <m:e>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4</m:t>
              </m:r>
            </m:e>
          </m:mr>
        </m:m>
      </m:oMath>
    </w:p>
    <w:p w:rsidR="001576B9" w:rsidRPr="001576B9" w:rsidRDefault="001576B9" w:rsidP="00E223F3">
      <w:r w:rsidRPr="001576B9">
        <w:t xml:space="preserve">For problems 3 &amp; 4 </w:t>
      </w:r>
      <w:r w:rsidRPr="001576B9">
        <w:rPr>
          <w:b/>
          <w:u w:val="single"/>
        </w:rPr>
        <w:t xml:space="preserve">SOLVE with </w:t>
      </w:r>
      <w:r w:rsidR="00A87FD9">
        <w:rPr>
          <w:b/>
          <w:i/>
          <w:u w:val="single"/>
        </w:rPr>
        <w:t>SCILAB</w:t>
      </w:r>
      <w:r w:rsidR="00006019">
        <w:rPr>
          <w:b/>
          <w:u w:val="single"/>
        </w:rPr>
        <w:fldChar w:fldCharType="begin"/>
      </w:r>
      <w:r w:rsidR="00006019">
        <w:instrText xml:space="preserve"> XE "</w:instrText>
      </w:r>
      <w:r w:rsidR="00A87FD9">
        <w:rPr>
          <w:i/>
          <w:lang w:val="en"/>
        </w:rPr>
        <w:instrText>SCILAB</w:instrText>
      </w:r>
      <w:r w:rsidR="00006019">
        <w:instrText xml:space="preserve">" </w:instrText>
      </w:r>
      <w:r w:rsidR="00006019">
        <w:rPr>
          <w:b/>
          <w:u w:val="single"/>
        </w:rPr>
        <w:fldChar w:fldCharType="end"/>
      </w:r>
      <w:r w:rsidRPr="001576B9">
        <w:t>:</w:t>
      </w:r>
    </w:p>
    <w:p w:rsidR="001576B9" w:rsidRPr="001576B9" w:rsidRDefault="001576B9" w:rsidP="005129A7">
      <w:r w:rsidRPr="001576B9">
        <w:t>Prob</w:t>
      </w:r>
      <w:r w:rsidR="00A129C7">
        <w:t>lems</w:t>
      </w:r>
      <w:r w:rsidRPr="001576B9">
        <w:t xml:space="preserve"> 3 &amp; 4 - Use </w:t>
      </w:r>
      <w:r w:rsidRPr="005129A7">
        <w:rPr>
          <w:i/>
        </w:rPr>
        <w:t>elementary row operations</w:t>
      </w:r>
      <w:r w:rsidRPr="001576B9">
        <w:t xml:space="preserve"> to apply the </w:t>
      </w:r>
      <w:r w:rsidRPr="005129A7">
        <w:rPr>
          <w:b/>
        </w:rPr>
        <w:t>Gauss-Jordan</w:t>
      </w:r>
      <w:r w:rsidRPr="001576B9">
        <w:t xml:space="preserve"> process to solve these systems of linear equations</w:t>
      </w:r>
      <w:r w:rsidR="00226195">
        <w:fldChar w:fldCharType="begin"/>
      </w:r>
      <w:r w:rsidR="00226195">
        <w:instrText xml:space="preserve"> XE "</w:instrText>
      </w:r>
      <w:r w:rsidR="00226195" w:rsidRPr="005129A7">
        <w:rPr>
          <w:lang w:val="en"/>
        </w:rPr>
        <w:instrText>linear equations</w:instrText>
      </w:r>
      <w:r w:rsidR="00226195">
        <w:instrText xml:space="preserve">" </w:instrText>
      </w:r>
      <w:r w:rsidR="00226195">
        <w:fldChar w:fldCharType="end"/>
      </w:r>
      <w:r w:rsidRPr="001576B9">
        <w:t xml:space="preserve">.  See the Linear Algebra subsections Section 1 and Section 2 of the Linear Algebra Notebook for examples of doing the row commands with </w:t>
      </w:r>
      <w:r w:rsidR="00A87FD9" w:rsidRPr="005129A7">
        <w:rPr>
          <w:i/>
        </w:rPr>
        <w:t>SCILAB</w:t>
      </w:r>
      <w:r w:rsidR="00006019">
        <w:fldChar w:fldCharType="begin"/>
      </w:r>
      <w:r w:rsidR="00006019">
        <w:instrText xml:space="preserve"> XE "</w:instrText>
      </w:r>
      <w:r w:rsidR="00A87FD9" w:rsidRPr="005129A7">
        <w:rPr>
          <w:i/>
          <w:lang w:val="en"/>
        </w:rPr>
        <w:instrText>SCILAB</w:instrText>
      </w:r>
      <w:r w:rsidR="00006019">
        <w:instrText xml:space="preserve">" </w:instrText>
      </w:r>
      <w:r w:rsidR="00006019">
        <w:fldChar w:fldCharType="end"/>
      </w:r>
      <w:r w:rsidRPr="001576B9">
        <w:t xml:space="preserve">.  </w:t>
      </w:r>
    </w:p>
    <w:p w:rsidR="001576B9" w:rsidRDefault="001576B9" w:rsidP="00E223F3">
      <w:r w:rsidRPr="001576B9">
        <w:t xml:space="preserve">Give </w:t>
      </w:r>
      <w:r w:rsidRPr="001576B9">
        <w:rPr>
          <w:i/>
        </w:rPr>
        <w:t>algebraic solutions</w:t>
      </w:r>
      <w:r w:rsidRPr="001576B9">
        <w:t xml:space="preserve">:  </w:t>
      </w:r>
      <w:r w:rsidRPr="001576B9">
        <w:rPr>
          <w:i/>
        </w:rPr>
        <w:t>x= ?, y= ?,…</w:t>
      </w:r>
      <w:r w:rsidRPr="001576B9">
        <w:t xml:space="preserve"> or say: </w:t>
      </w:r>
      <w:r w:rsidRPr="001576B9">
        <w:rPr>
          <w:i/>
        </w:rPr>
        <w:t>No Solution</w:t>
      </w:r>
      <w:r w:rsidRPr="001576B9">
        <w:t xml:space="preserve">, or give </w:t>
      </w:r>
      <w:r w:rsidRPr="001576B9">
        <w:rPr>
          <w:i/>
        </w:rPr>
        <w:t>parametric equations</w:t>
      </w:r>
      <w:r w:rsidRPr="001576B9">
        <w:t xml:space="preserve"> for infinite solutions when necessary.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9"/>
        <w:gridCol w:w="3199"/>
      </w:tblGrid>
      <w:tr w:rsidR="00A557C3" w:rsidTr="00A557C3">
        <w:tc>
          <w:tcPr>
            <w:tcW w:w="3199" w:type="dxa"/>
          </w:tcPr>
          <w:p w:rsidR="00A557C3" w:rsidRDefault="002D689A" w:rsidP="00E223F3">
            <w:pPr>
              <w:pStyle w:val="ListParagraph"/>
              <w:numPr>
                <w:ilvl w:val="0"/>
                <w:numId w:val="11"/>
              </w:numPr>
            </w:pPr>
            <m:oMath>
              <m:m>
                <m:mPr>
                  <m:mcs>
                    <m:mc>
                      <m:mcPr>
                        <m:count m:val="1"/>
                        <m:mcJc m:val="right"/>
                      </m:mcPr>
                    </m:mc>
                  </m:mcs>
                  <m:ctrlPr>
                    <w:rPr>
                      <w:rFonts w:ascii="Cambria Math" w:hAnsi="Cambria Math"/>
                    </w:rPr>
                  </m:ctrlPr>
                </m:mPr>
                <m:mr>
                  <m:e>
                    <m:r>
                      <m:rPr>
                        <m:sty m:val="p"/>
                      </m:rPr>
                      <w:rPr>
                        <w:rFonts w:ascii="Cambria Math" w:hAnsi="Cambria Math"/>
                      </w:rPr>
                      <m:t>6</m:t>
                    </m:r>
                    <m:r>
                      <w:rPr>
                        <w:rFonts w:ascii="Cambria Math" w:hAnsi="Cambria Math"/>
                      </w:rPr>
                      <m:t>x</m:t>
                    </m:r>
                    <m:r>
                      <m:rPr>
                        <m:sty m:val="p"/>
                      </m:rPr>
                      <w:rPr>
                        <w:rFonts w:ascii="Cambria Math" w:hAnsi="Cambria Math"/>
                      </w:rPr>
                      <m:t xml:space="preserve"> -  8</m:t>
                    </m:r>
                    <m:r>
                      <w:rPr>
                        <w:rFonts w:ascii="Cambria Math" w:hAnsi="Cambria Math"/>
                      </w:rPr>
                      <m:t>y</m:t>
                    </m:r>
                    <m:r>
                      <m:rPr>
                        <m:sty m:val="p"/>
                      </m:rPr>
                      <w:rPr>
                        <w:rFonts w:ascii="Cambria Math" w:hAnsi="Cambria Math"/>
                      </w:rPr>
                      <m:t>=5</m:t>
                    </m:r>
                  </m:e>
                </m:mr>
                <m:mr>
                  <m:e>
                    <m:r>
                      <m:rPr>
                        <m:sty m:val="p"/>
                      </m:rPr>
                      <w:rPr>
                        <w:rFonts w:ascii="Cambria Math" w:hAnsi="Cambria Math"/>
                      </w:rPr>
                      <m:t>-9</m:t>
                    </m:r>
                    <m:r>
                      <w:rPr>
                        <w:rFonts w:ascii="Cambria Math" w:hAnsi="Cambria Math"/>
                      </w:rPr>
                      <m:t>x</m:t>
                    </m:r>
                    <m:r>
                      <m:rPr>
                        <m:sty m:val="p"/>
                      </m:rPr>
                      <w:rPr>
                        <w:rFonts w:ascii="Cambria Math" w:hAnsi="Cambria Math"/>
                      </w:rPr>
                      <m:t>+12</m:t>
                    </m:r>
                    <m:r>
                      <w:rPr>
                        <w:rFonts w:ascii="Cambria Math" w:hAnsi="Cambria Math"/>
                      </w:rPr>
                      <m:t>y</m:t>
                    </m:r>
                    <m:r>
                      <m:rPr>
                        <m:sty m:val="p"/>
                      </m:rPr>
                      <w:rPr>
                        <w:rFonts w:ascii="Cambria Math" w:hAnsi="Cambria Math"/>
                      </w:rPr>
                      <m:t>=7</m:t>
                    </m:r>
                  </m:e>
                </m:mr>
              </m:m>
            </m:oMath>
            <w:r w:rsidR="00A557C3">
              <w:t xml:space="preserve">  </w:t>
            </w:r>
          </w:p>
          <w:p w:rsidR="00A557C3" w:rsidRDefault="00A557C3" w:rsidP="00E223F3"/>
        </w:tc>
        <w:tc>
          <w:tcPr>
            <w:tcW w:w="3199" w:type="dxa"/>
          </w:tcPr>
          <w:p w:rsidR="00A557C3" w:rsidRDefault="002D689A" w:rsidP="005129A7">
            <w:pPr>
              <w:pStyle w:val="ListParagraph"/>
              <w:numPr>
                <w:ilvl w:val="0"/>
                <w:numId w:val="11"/>
              </w:numPr>
            </w:pPr>
            <m:oMath>
              <m:m>
                <m:mPr>
                  <m:mcs>
                    <m:mc>
                      <m:mcPr>
                        <m:count m:val="1"/>
                        <m:mcJc m:val="right"/>
                      </m:mcPr>
                    </m:mc>
                  </m:mcs>
                  <m:ctrlPr>
                    <w:rPr>
                      <w:rFonts w:ascii="Cambria Math" w:hAnsi="Cambria Math"/>
                    </w:rPr>
                  </m:ctrlPr>
                </m:mPr>
                <m:mr>
                  <m:e>
                    <m:r>
                      <m:rPr>
                        <m:sty m:val="p"/>
                      </m:rPr>
                      <w:rPr>
                        <w:rFonts w:ascii="Cambria Math" w:hAnsi="Cambria Math"/>
                      </w:rPr>
                      <m:t>3</m:t>
                    </m:r>
                    <m:r>
                      <w:rPr>
                        <w:rFonts w:ascii="Cambria Math" w:hAnsi="Cambria Math"/>
                      </w:rPr>
                      <m:t>x</m:t>
                    </m:r>
                    <m:r>
                      <m:rPr>
                        <m:sty m:val="p"/>
                      </m:rPr>
                      <w:rPr>
                        <w:rFonts w:ascii="Cambria Math" w:hAnsi="Cambria Math"/>
                      </w:rPr>
                      <m:t xml:space="preserve">            -</m:t>
                    </m:r>
                    <m:r>
                      <w:rPr>
                        <w:rFonts w:ascii="Cambria Math" w:hAnsi="Cambria Math"/>
                      </w:rPr>
                      <m:t>z</m:t>
                    </m:r>
                    <m:r>
                      <m:rPr>
                        <m:sty m:val="p"/>
                      </m:rPr>
                      <w:rPr>
                        <w:rFonts w:ascii="Cambria Math" w:hAnsi="Cambria Math"/>
                      </w:rPr>
                      <m:t>=-2</m:t>
                    </m:r>
                  </m:e>
                </m:mr>
                <m:mr>
                  <m:e>
                    <m:r>
                      <m:rPr>
                        <m:sty m:val="p"/>
                      </m:rPr>
                      <w:rPr>
                        <w:rFonts w:ascii="Cambria Math" w:hAnsi="Cambria Math"/>
                      </w:rPr>
                      <m:t>2</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-3</m:t>
                    </m:r>
                    <m:r>
                      <w:rPr>
                        <w:rFonts w:ascii="Cambria Math" w:hAnsi="Cambria Math"/>
                      </w:rPr>
                      <m:t>z</m:t>
                    </m:r>
                    <m:r>
                      <m:rPr>
                        <m:sty m:val="p"/>
                      </m:rPr>
                      <w:rPr>
                        <w:rFonts w:ascii="Cambria Math" w:hAnsi="Cambria Math"/>
                      </w:rPr>
                      <m:t>=   5</m:t>
                    </m:r>
                  </m:e>
                </m:mr>
                <m:mr>
                  <m:e>
                    <m:r>
                      <w:rPr>
                        <w:rFonts w:ascii="Cambria Math" w:hAnsi="Cambria Math"/>
                      </w:rPr>
                      <m:t>x</m:t>
                    </m:r>
                    <m:r>
                      <m:rPr>
                        <m:sty m:val="p"/>
                      </m:rPr>
                      <w:rPr>
                        <w:rFonts w:ascii="Cambria Math" w:hAnsi="Cambria Math"/>
                      </w:rPr>
                      <m:t>+2</m:t>
                    </m:r>
                    <m:r>
                      <w:rPr>
                        <w:rFonts w:ascii="Cambria Math" w:hAnsi="Cambria Math"/>
                      </w:rPr>
                      <m:t>y</m:t>
                    </m:r>
                    <m:r>
                      <m:rPr>
                        <m:sty m:val="p"/>
                      </m:rPr>
                      <w:rPr>
                        <w:rFonts w:ascii="Cambria Math" w:hAnsi="Cambria Math"/>
                      </w:rPr>
                      <m:t>+2</m:t>
                    </m:r>
                    <m:r>
                      <w:rPr>
                        <w:rFonts w:ascii="Cambria Math" w:hAnsi="Cambria Math"/>
                      </w:rPr>
                      <m:t>z</m:t>
                    </m:r>
                    <m:r>
                      <m:rPr>
                        <m:sty m:val="p"/>
                      </m:rPr>
                      <w:rPr>
                        <w:rFonts w:ascii="Cambria Math" w:hAnsi="Cambria Math"/>
                      </w:rPr>
                      <m:t>=   4</m:t>
                    </m:r>
                  </m:e>
                </m:mr>
              </m:m>
            </m:oMath>
            <w:r w:rsidR="00A557C3">
              <w:t xml:space="preserve">  </w:t>
            </w:r>
          </w:p>
        </w:tc>
      </w:tr>
    </w:tbl>
    <w:p w:rsidR="001576B9" w:rsidRDefault="001576B9" w:rsidP="00E223F3">
      <w:r w:rsidRPr="001576B9">
        <w:t xml:space="preserve">Apply the </w:t>
      </w:r>
      <w:r w:rsidRPr="001576B9">
        <w:rPr>
          <w:b/>
        </w:rPr>
        <w:t>Gauss-Jordan</w:t>
      </w:r>
      <w:r w:rsidRPr="001576B9">
        <w:t xml:space="preserve"> method using the </w:t>
      </w:r>
      <w:r w:rsidR="00A87FD9">
        <w:rPr>
          <w:b/>
          <w:i/>
        </w:rPr>
        <w:t>SCILAB</w:t>
      </w:r>
      <w:r w:rsidR="00006019">
        <w:rPr>
          <w:b/>
        </w:rPr>
        <w:fldChar w:fldCharType="begin"/>
      </w:r>
      <w:r w:rsidR="00006019">
        <w:instrText xml:space="preserve"> XE "</w:instrText>
      </w:r>
      <w:r w:rsidR="00A87FD9">
        <w:rPr>
          <w:i/>
          <w:lang w:val="en"/>
        </w:rPr>
        <w:instrText>SCILAB</w:instrText>
      </w:r>
      <w:r w:rsidR="00006019">
        <w:instrText xml:space="preserve">" </w:instrText>
      </w:r>
      <w:r w:rsidR="00006019">
        <w:rPr>
          <w:b/>
        </w:rPr>
        <w:fldChar w:fldCharType="end"/>
      </w:r>
      <w:r w:rsidRPr="001576B9">
        <w:t xml:space="preserve"> function </w:t>
      </w:r>
      <w:r w:rsidRPr="001576B9">
        <w:rPr>
          <w:b/>
        </w:rPr>
        <w:t>rref( )</w:t>
      </w:r>
      <w:r w:rsidRPr="001576B9">
        <w:t xml:space="preserve"> to solve each system. This will transform the matrices into reduced row echelon form.  Add</w:t>
      </w:r>
      <w:r w:rsidRPr="001576B9">
        <w:rPr>
          <w:b/>
        </w:rPr>
        <w:t xml:space="preserve"> </w:t>
      </w:r>
      <w:r w:rsidRPr="001576B9">
        <w:t xml:space="preserve">text comments to report your final solution for each problem.  Express the solution in algebraic notation (i.e. </w:t>
      </w:r>
      <m:oMath>
        <m:r>
          <m:rPr>
            <m:sty m:val="bi"/>
          </m:rPr>
          <w:rPr>
            <w:rFonts w:ascii="Cambria Math" w:hAnsi="Cambria Math"/>
          </w:rPr>
          <m:t>x</m:t>
        </m:r>
      </m:oMath>
      <w:r w:rsidRPr="001576B9">
        <w:rPr>
          <w:b/>
        </w:rPr>
        <w:t xml:space="preserve"> </w:t>
      </w:r>
      <w:r w:rsidRPr="00A34180">
        <w:t>= ?</w:t>
      </w:r>
      <w:r w:rsidRPr="001576B9">
        <w:t>) or parametric form when necessary</w:t>
      </w:r>
      <w:r w:rsidR="00A34180">
        <w:t>.</w:t>
      </w:r>
    </w:p>
    <w:p w:rsidR="00A34180" w:rsidRPr="00A557C3" w:rsidRDefault="00A557C3" w:rsidP="008E5310">
      <w:pPr>
        <w:pStyle w:val="ListParagraph"/>
        <w:numPr>
          <w:ilvl w:val="0"/>
          <w:numId w:val="114"/>
        </w:numPr>
        <w:tabs>
          <w:tab w:val="right" w:pos="4320"/>
        </w:tabs>
        <w:jc w:val="left"/>
      </w:pPr>
      <w:r>
        <w:rPr>
          <w:rFonts w:eastAsiaTheme="minorEastAsia" w:cstheme="minorBidi"/>
        </w:rPr>
        <w:t xml:space="preserve"> </w:t>
      </w:r>
      <w:r>
        <w:rPr>
          <w:rFonts w:eastAsiaTheme="minorEastAsia" w:cstheme="minorBidi"/>
        </w:rPr>
        <w:tab/>
      </w:r>
      <m:oMath>
        <m:r>
          <m:rPr>
            <m:sty m:val="p"/>
          </m:rPr>
          <w:rPr>
            <w:rFonts w:ascii="Cambria Math" w:hAnsi="Cambria Math"/>
          </w:rPr>
          <m:t>12</m:t>
        </m:r>
        <m:r>
          <w:rPr>
            <w:rFonts w:ascii="Cambria Math" w:hAnsi="Cambria Math"/>
          </w:rPr>
          <m:t>x</m:t>
        </m:r>
        <m:r>
          <m:rPr>
            <m:sty m:val="p"/>
          </m:rPr>
          <w:rPr>
            <w:rFonts w:ascii="Cambria Math" w:hAnsi="Cambria Math"/>
          </w:rPr>
          <m:t>-15</m:t>
        </m:r>
        <m:r>
          <w:rPr>
            <w:rFonts w:ascii="Cambria Math" w:hAnsi="Cambria Math"/>
          </w:rPr>
          <m:t>y</m:t>
        </m:r>
        <m:r>
          <m:rPr>
            <m:sty m:val="p"/>
            <m:aln/>
          </m:rPr>
          <w:rPr>
            <w:rFonts w:ascii="Cambria Math" w:hAnsi="Cambria Math"/>
          </w:rPr>
          <m:t>=9</m:t>
        </m:r>
        <m:r>
          <m:rPr>
            <m:sty m:val="p"/>
          </m:rPr>
          <w:rPr>
            <w:rFonts w:ascii="Cambria Math" w:hAnsi="Cambria Math"/>
          </w:rPr>
          <w:br/>
        </m:r>
      </m:oMath>
      <w:r>
        <w:rPr>
          <w:rFonts w:eastAsiaTheme="minorEastAsia" w:cstheme="minorBidi"/>
        </w:rPr>
        <w:t xml:space="preserve"> </w:t>
      </w:r>
      <w:r>
        <w:rPr>
          <w:rFonts w:eastAsiaTheme="minorEastAsia" w:cstheme="minorBidi"/>
        </w:rPr>
        <w:tab/>
      </w:r>
      <m:oMath>
        <m:r>
          <m:rPr>
            <m:sty m:val="p"/>
          </m:rPr>
          <w:rPr>
            <w:rFonts w:ascii="Cambria Math" w:hAnsi="Cambria Math"/>
          </w:rPr>
          <m:t>-2</m:t>
        </m:r>
        <m:r>
          <w:rPr>
            <w:rFonts w:ascii="Cambria Math" w:hAnsi="Cambria Math"/>
          </w:rPr>
          <m:t>x</m:t>
        </m:r>
        <m:r>
          <m:rPr>
            <m:sty m:val="p"/>
          </m:rPr>
          <w:rPr>
            <w:rFonts w:ascii="Cambria Math" w:hAnsi="Cambria Math"/>
          </w:rPr>
          <m:t>+3</m:t>
        </m:r>
        <m:r>
          <w:rPr>
            <w:rFonts w:ascii="Cambria Math" w:hAnsi="Cambria Math"/>
          </w:rPr>
          <m:t>y</m:t>
        </m:r>
        <m:r>
          <m:rPr>
            <m:sty m:val="p"/>
            <m:aln/>
          </m:rPr>
          <w:rPr>
            <w:rFonts w:ascii="Cambria Math" w:hAnsi="Cambria Math"/>
          </w:rPr>
          <m:t>=4</m:t>
        </m:r>
        <m:r>
          <m:rPr>
            <m:sty m:val="p"/>
          </m:rPr>
          <w:rPr>
            <w:rFonts w:ascii="Cambria Math" w:hAnsi="Cambria Math"/>
          </w:rPr>
          <w:br/>
        </m:r>
      </m:oMath>
      <w:r>
        <w:rPr>
          <w:rFonts w:eastAsiaTheme="minorEastAsia" w:cstheme="minorBidi"/>
        </w:rPr>
        <w:t xml:space="preserve"> </w:t>
      </w:r>
      <w:r>
        <w:rPr>
          <w:rFonts w:eastAsiaTheme="minorEastAsia" w:cstheme="minorBidi"/>
        </w:rPr>
        <w:tab/>
      </w:r>
      <m:oMath>
        <m:r>
          <m:rPr>
            <m:sty m:val="p"/>
          </m:rPr>
          <w:rPr>
            <w:rFonts w:ascii="Cambria Math" w:hAnsi="Cambria Math"/>
          </w:rPr>
          <m:t>8</m:t>
        </m:r>
        <m:r>
          <w:rPr>
            <w:rFonts w:ascii="Cambria Math" w:hAnsi="Cambria Math"/>
          </w:rPr>
          <m:t>x</m:t>
        </m:r>
        <m:r>
          <m:rPr>
            <m:sty m:val="p"/>
          </m:rPr>
          <w:rPr>
            <w:rFonts w:ascii="Cambria Math" w:hAnsi="Cambria Math"/>
          </w:rPr>
          <m:t>-10</m:t>
        </m:r>
        <m:r>
          <w:rPr>
            <w:rFonts w:ascii="Cambria Math" w:hAnsi="Cambria Math"/>
          </w:rPr>
          <m:t>y</m:t>
        </m:r>
        <m:r>
          <m:rPr>
            <m:sty m:val="p"/>
            <m:aln/>
          </m:rPr>
          <w:rPr>
            <w:rFonts w:ascii="Cambria Math" w:hAnsi="Cambria Math"/>
          </w:rPr>
          <m:t>=6</m:t>
        </m:r>
      </m:oMath>
    </w:p>
    <w:p w:rsidR="00A34180" w:rsidRPr="00A557C3" w:rsidRDefault="00A34180" w:rsidP="005129A7">
      <w:pPr>
        <w:tabs>
          <w:tab w:val="right" w:pos="4320"/>
        </w:tabs>
        <w:ind w:left="720"/>
        <w:jc w:val="left"/>
      </w:pPr>
      <w:r>
        <w:t>6</w:t>
      </w:r>
      <w:r w:rsidR="00A557C3">
        <w:t xml:space="preserve">. </w:t>
      </w:r>
      <w:r w:rsidR="00A557C3">
        <w:tab/>
      </w:r>
      <m:oMath>
        <m:r>
          <m:rPr>
            <m:sty m:val="p"/>
          </m:rPr>
          <w:rPr>
            <w:rFonts w:ascii="Cambria Math" w:hAnsi="Cambria Math"/>
          </w:rPr>
          <m:t>6</m:t>
        </m:r>
        <m:r>
          <w:rPr>
            <w:rFonts w:ascii="Cambria Math" w:hAnsi="Cambria Math"/>
          </w:rPr>
          <m:t>w</m:t>
        </m:r>
        <m:r>
          <m:rPr>
            <m:sty m:val="p"/>
          </m:rPr>
          <w:rPr>
            <w:rFonts w:ascii="Cambria Math" w:hAnsi="Cambria Math"/>
          </w:rPr>
          <m:t>+4</m:t>
        </m:r>
        <m:r>
          <w:rPr>
            <w:rFonts w:ascii="Cambria Math" w:hAnsi="Cambria Math"/>
          </w:rPr>
          <m:t>x</m:t>
        </m:r>
        <m:r>
          <m:rPr>
            <m:sty m:val="p"/>
          </m:rPr>
          <w:rPr>
            <w:rFonts w:ascii="Cambria Math" w:hAnsi="Cambria Math"/>
          </w:rPr>
          <m:t>+3</m:t>
        </m:r>
        <m:r>
          <w:rPr>
            <w:rFonts w:ascii="Cambria Math" w:hAnsi="Cambria Math"/>
          </w:rPr>
          <m:t>y</m:t>
        </m:r>
        <m:r>
          <m:rPr>
            <m:sty m:val="p"/>
          </m:rPr>
          <w:rPr>
            <w:rFonts w:ascii="Cambria Math" w:hAnsi="Cambria Math"/>
          </w:rPr>
          <m:t>-5</m:t>
        </m:r>
        <m:r>
          <w:rPr>
            <w:rFonts w:ascii="Cambria Math" w:hAnsi="Cambria Math"/>
          </w:rPr>
          <m:t>z</m:t>
        </m:r>
        <m:r>
          <m:rPr>
            <m:sty m:val="p"/>
            <m:aln/>
          </m:rPr>
          <w:rPr>
            <w:rFonts w:ascii="Cambria Math" w:hAnsi="Cambria Math"/>
          </w:rPr>
          <m:t>=4</m:t>
        </m:r>
        <m:r>
          <m:rPr>
            <m:sty m:val="p"/>
          </m:rPr>
          <w:rPr>
            <w:rFonts w:ascii="Cambria Math" w:hAnsi="Cambria Math"/>
          </w:rPr>
          <w:br/>
        </m:r>
      </m:oMath>
      <w:r w:rsidR="00A557C3">
        <w:rPr>
          <w:rFonts w:eastAsiaTheme="minorEastAsia"/>
        </w:rPr>
        <w:t xml:space="preserve"> </w:t>
      </w:r>
      <w:r w:rsidR="00A557C3">
        <w:rPr>
          <w:rFonts w:eastAsiaTheme="minorEastAsia"/>
        </w:rPr>
        <w:tab/>
      </w:r>
      <m:oMath>
        <m:r>
          <m:rPr>
            <m:sty m:val="p"/>
          </m:rPr>
          <w:rPr>
            <w:rFonts w:ascii="Cambria Math" w:hAnsi="Cambria Math"/>
          </w:rPr>
          <m:t>4</m:t>
        </m:r>
        <m:r>
          <w:rPr>
            <w:rFonts w:ascii="Cambria Math" w:hAnsi="Cambria Math"/>
          </w:rPr>
          <m:t>w</m:t>
        </m:r>
        <m:r>
          <m:rPr>
            <m:sty m:val="p"/>
          </m:rPr>
          <w:rPr>
            <w:rFonts w:ascii="Cambria Math" w:hAnsi="Cambria Math"/>
          </w:rPr>
          <m:t>+2</m:t>
        </m:r>
        <m:r>
          <w:rPr>
            <w:rFonts w:ascii="Cambria Math" w:hAnsi="Cambria Math"/>
          </w:rPr>
          <m:t>x</m:t>
        </m:r>
        <m:r>
          <m:rPr>
            <m:sty m:val="p"/>
          </m:rPr>
          <w:rPr>
            <w:rFonts w:ascii="Cambria Math" w:hAnsi="Cambria Math"/>
          </w:rPr>
          <m:t>+4-3</m:t>
        </m:r>
        <m:r>
          <w:rPr>
            <w:rFonts w:ascii="Cambria Math" w:hAnsi="Cambria Math"/>
          </w:rPr>
          <m:t>z</m:t>
        </m:r>
        <m:r>
          <m:rPr>
            <m:sty m:val="p"/>
            <m:aln/>
          </m:rPr>
          <w:rPr>
            <w:rFonts w:ascii="Cambria Math" w:hAnsi="Cambria Math"/>
          </w:rPr>
          <m:t>=2</m:t>
        </m:r>
        <m:r>
          <m:rPr>
            <m:sty m:val="p"/>
          </m:rPr>
          <w:rPr>
            <w:rFonts w:ascii="Cambria Math" w:hAnsi="Cambria Math"/>
          </w:rPr>
          <w:br/>
        </m:r>
      </m:oMath>
      <w:r w:rsidR="00A557C3">
        <w:rPr>
          <w:rFonts w:eastAsiaTheme="minorEastAsia"/>
        </w:rPr>
        <w:t xml:space="preserve"> </w:t>
      </w:r>
      <w:r w:rsidR="00A557C3">
        <w:rPr>
          <w:rFonts w:eastAsiaTheme="minorEastAsia"/>
        </w:rPr>
        <w:tab/>
      </w:r>
      <m:oMath>
        <m:r>
          <m:rPr>
            <m:sty m:val="p"/>
          </m:rPr>
          <w:rPr>
            <w:rFonts w:ascii="Cambria Math" w:hAnsi="Cambria Math"/>
          </w:rPr>
          <m:t>7</m:t>
        </m:r>
        <m:r>
          <w:rPr>
            <w:rFonts w:ascii="Cambria Math" w:hAnsi="Cambria Math"/>
          </w:rPr>
          <m:t>w</m:t>
        </m:r>
        <m:r>
          <m:rPr>
            <m:sty m:val="p"/>
          </m:rPr>
          <w:rPr>
            <w:rFonts w:ascii="Cambria Math" w:hAnsi="Cambria Math"/>
          </w:rPr>
          <m:t>+5</m:t>
        </m:r>
        <m:r>
          <w:rPr>
            <w:rFonts w:ascii="Cambria Math" w:hAnsi="Cambria Math"/>
          </w:rPr>
          <m:t>x</m:t>
        </m:r>
        <m:r>
          <m:rPr>
            <m:sty m:val="p"/>
          </m:rPr>
          <w:rPr>
            <w:rFonts w:ascii="Cambria Math" w:hAnsi="Cambria Math"/>
          </w:rPr>
          <m:t>+2</m:t>
        </m:r>
        <m:r>
          <w:rPr>
            <w:rFonts w:ascii="Cambria Math" w:hAnsi="Cambria Math"/>
          </w:rPr>
          <m:t>y</m:t>
        </m:r>
        <m:r>
          <m:rPr>
            <m:sty m:val="p"/>
          </m:rPr>
          <w:rPr>
            <w:rFonts w:ascii="Cambria Math" w:hAnsi="Cambria Math"/>
          </w:rPr>
          <m:t>-8</m:t>
        </m:r>
        <m:r>
          <w:rPr>
            <w:rFonts w:ascii="Cambria Math" w:hAnsi="Cambria Math"/>
          </w:rPr>
          <m:t>z</m:t>
        </m:r>
        <m:r>
          <m:rPr>
            <m:sty m:val="p"/>
            <m:aln/>
          </m:rPr>
          <w:rPr>
            <w:rFonts w:ascii="Cambria Math" w:hAnsi="Cambria Math"/>
          </w:rPr>
          <m:t>=5</m:t>
        </m:r>
        <m:r>
          <m:rPr>
            <m:sty m:val="p"/>
          </m:rPr>
          <w:rPr>
            <w:rFonts w:ascii="Cambria Math" w:hAnsi="Cambria Math"/>
          </w:rPr>
          <w:br/>
        </m:r>
      </m:oMath>
      <w:r w:rsidR="00A557C3">
        <w:rPr>
          <w:rFonts w:eastAsiaTheme="minorEastAsia"/>
        </w:rPr>
        <w:t xml:space="preserve"> </w:t>
      </w:r>
      <w:r w:rsidR="00A557C3">
        <w:rPr>
          <w:rFonts w:eastAsiaTheme="minorEastAsia"/>
        </w:rPr>
        <w:tab/>
      </w:r>
      <m:oMath>
        <m:r>
          <w:rPr>
            <w:rFonts w:ascii="Cambria Math" w:hAnsi="Cambria Math"/>
          </w:rPr>
          <m:t>w</m:t>
        </m:r>
        <m:r>
          <m:rPr>
            <m:sty m:val="p"/>
          </m:rPr>
          <w:rPr>
            <w:rFonts w:ascii="Cambria Math" w:hAnsi="Cambria Math"/>
          </w:rPr>
          <m:t>-4</m:t>
        </m:r>
        <m:r>
          <w:rPr>
            <w:rFonts w:ascii="Cambria Math" w:hAnsi="Cambria Math"/>
          </w:rPr>
          <m:t>x</m:t>
        </m:r>
        <m:r>
          <m:rPr>
            <m:sty m:val="p"/>
          </m:rPr>
          <w:rPr>
            <w:rFonts w:ascii="Cambria Math" w:hAnsi="Cambria Math"/>
          </w:rPr>
          <m:t>-3</m:t>
        </m:r>
        <m:r>
          <w:rPr>
            <w:rFonts w:ascii="Cambria Math" w:hAnsi="Cambria Math"/>
          </w:rPr>
          <m:t>z</m:t>
        </m:r>
        <m:r>
          <m:rPr>
            <m:sty m:val="p"/>
            <m:aln/>
          </m:rPr>
          <w:rPr>
            <w:rFonts w:ascii="Cambria Math" w:hAnsi="Cambria Math"/>
          </w:rPr>
          <m:t>=18</m:t>
        </m:r>
      </m:oMath>
    </w:p>
    <w:p w:rsidR="00A34180" w:rsidRPr="00A557C3" w:rsidRDefault="00A34180" w:rsidP="005129A7">
      <w:pPr>
        <w:tabs>
          <w:tab w:val="right" w:pos="4320"/>
        </w:tabs>
        <w:ind w:left="720"/>
        <w:jc w:val="left"/>
      </w:pPr>
      <w:r>
        <w:t>7.</w:t>
      </w:r>
      <w:r w:rsidR="00A557C3">
        <w:t xml:space="preserve"> </w:t>
      </w:r>
      <w:r w:rsidR="00A557C3">
        <w:tab/>
      </w:r>
      <m:oMath>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5</m:t>
            </m:r>
          </m:num>
          <m:den>
            <m:r>
              <m:rPr>
                <m:sty m:val="p"/>
              </m:rPr>
              <w:rPr>
                <w:rFonts w:ascii="Cambria Math" w:hAnsi="Cambria Math"/>
              </w:rPr>
              <m:t>12</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=14</m:t>
        </m:r>
      </m:oMath>
    </w:p>
    <w:p w:rsidR="00A34180" w:rsidRPr="00A557C3" w:rsidRDefault="00A557C3" w:rsidP="005129A7">
      <w:pPr>
        <w:tabs>
          <w:tab w:val="right" w:pos="4320"/>
        </w:tabs>
        <w:jc w:val="left"/>
      </w:pPr>
      <w:r>
        <w:rPr>
          <w:rFonts w:eastAsiaTheme="minorEastAsia"/>
        </w:rPr>
        <w:t xml:space="preserve"> </w:t>
      </w:r>
      <w:r>
        <w:rPr>
          <w:rFonts w:eastAsiaTheme="minorEastAsia"/>
        </w:rPr>
        <w:tab/>
      </w:r>
      <m:oMath>
        <m:f>
          <m:fPr>
            <m:type m:val="lin"/>
            <m:ctrlPr>
              <w:rPr>
                <w:rFonts w:ascii="Cambria Math" w:hAnsi="Cambria Math"/>
              </w:rPr>
            </m:ctrlPr>
          </m:fPr>
          <m:num>
            <m:r>
              <m:rPr>
                <m:sty m:val="p"/>
              </m:rPr>
              <w:rPr>
                <w:rFonts w:ascii="Cambria Math" w:hAnsi="Cambria Math"/>
              </w:rPr>
              <m:t xml:space="preserve"> 1</m:t>
            </m:r>
          </m:num>
          <m:den>
            <m:r>
              <m:rPr>
                <m:sty m:val="p"/>
              </m:rPr>
              <w:rPr>
                <w:rFonts w:ascii="Cambria Math" w:hAnsi="Cambria Math"/>
              </w:rPr>
              <m:t>3</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60</m:t>
            </m:r>
            <m:r>
              <w:rPr>
                <w:rFonts w:ascii="Cambria Math" w:hAnsi="Cambria Math"/>
              </w:rPr>
              <m:t>x</m:t>
            </m:r>
          </m:e>
          <m:sub>
            <m:r>
              <m:rPr>
                <m:sty m:val="p"/>
              </m:rPr>
              <w:rPr>
                <w:rFonts w:ascii="Cambria Math" w:hAnsi="Cambria Math"/>
              </w:rPr>
              <m:t>4</m:t>
            </m:r>
          </m:sub>
        </m:sSub>
        <m:r>
          <m:rPr>
            <m:sty m:val="p"/>
          </m:rPr>
          <w:rPr>
            <w:rFonts w:ascii="Cambria Math" w:hAnsi="Cambria Math"/>
          </w:rPr>
          <m:t>=3</m:t>
        </m:r>
      </m:oMath>
    </w:p>
    <w:p w:rsidR="00A34180" w:rsidRPr="00A557C3" w:rsidRDefault="00A557C3" w:rsidP="005129A7">
      <w:pPr>
        <w:tabs>
          <w:tab w:val="right" w:pos="4320"/>
        </w:tabs>
        <w:jc w:val="left"/>
      </w:pPr>
      <w:r>
        <w:rPr>
          <w:rFonts w:eastAsiaTheme="minorEastAsia"/>
        </w:rPr>
        <w:t xml:space="preserve"> </w:t>
      </w: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76</m:t>
            </m:r>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6</m:t>
            </m:r>
            <m:r>
              <w:rPr>
                <w:rFonts w:ascii="Cambria Math" w:hAnsi="Cambria Math"/>
              </w:rPr>
              <m:t>x</m:t>
            </m:r>
          </m:e>
          <m:sub>
            <m:r>
              <m:rPr>
                <m:sty m:val="p"/>
              </m:rPr>
              <w:rPr>
                <w:rFonts w:ascii="Cambria Math" w:hAnsi="Cambria Math"/>
              </w:rPr>
              <m:t>5</m:t>
            </m:r>
          </m:sub>
        </m:sSub>
        <m:r>
          <m:rPr>
            <m:sty m:val="p"/>
          </m:rPr>
          <w:rPr>
            <w:rFonts w:ascii="Cambria Math" w:hAnsi="Cambria Math"/>
          </w:rPr>
          <m:t>=8</m:t>
        </m:r>
      </m:oMath>
    </w:p>
    <w:p w:rsidR="001576B9" w:rsidRPr="001576B9" w:rsidRDefault="001576B9" w:rsidP="00E223F3">
      <w:r w:rsidRPr="001576B9">
        <w:t xml:space="preserve">Note: </w:t>
      </w:r>
      <w:r w:rsidR="00A34180">
        <w:rPr>
          <w:b/>
          <w:i/>
        </w:rPr>
        <w:t xml:space="preserve"> </w:t>
      </w:r>
      <m:oMath>
        <m:sSub>
          <m:sSubPr>
            <m:ctrlPr>
              <w:rPr>
                <w:rFonts w:ascii="Cambria Math" w:hAnsi="Cambria Math"/>
                <w:b/>
                <w:i/>
              </w:rPr>
            </m:ctrlPr>
          </m:sSubPr>
          <m:e>
            <m:r>
              <m:rPr>
                <m:sty m:val="bi"/>
              </m:rPr>
              <w:rPr>
                <w:rFonts w:ascii="Cambria Math" w:hAnsi="Cambria Math"/>
              </w:rPr>
              <m:t>x</m:t>
            </m:r>
          </m:e>
          <m:sub>
            <m:r>
              <w:rPr>
                <w:rFonts w:ascii="Cambria Math" w:hAnsi="Cambria Math"/>
                <w:vertAlign w:val="subscript"/>
              </w:rPr>
              <m:t>1</m:t>
            </m:r>
          </m:sub>
        </m:sSub>
      </m:oMath>
      <w:r w:rsidRPr="001576B9">
        <w:t xml:space="preserve"> through </w:t>
      </w:r>
      <m:oMath>
        <m:sSub>
          <m:sSubPr>
            <m:ctrlPr>
              <w:rPr>
                <w:rFonts w:ascii="Cambria Math" w:hAnsi="Cambria Math"/>
                <w:b/>
                <w:i/>
              </w:rPr>
            </m:ctrlPr>
          </m:sSubPr>
          <m:e>
            <m:r>
              <m:rPr>
                <m:sty m:val="bi"/>
              </m:rPr>
              <w:rPr>
                <w:rFonts w:ascii="Cambria Math" w:hAnsi="Cambria Math"/>
              </w:rPr>
              <m:t>x</m:t>
            </m:r>
          </m:e>
          <m:sub>
            <m:r>
              <w:rPr>
                <w:rFonts w:ascii="Cambria Math" w:hAnsi="Cambria Math"/>
                <w:vertAlign w:val="subscript"/>
              </w:rPr>
              <m:t>5</m:t>
            </m:r>
          </m:sub>
        </m:sSub>
      </m:oMath>
      <w:r w:rsidRPr="001576B9">
        <w:t xml:space="preserve"> is </w:t>
      </w:r>
      <w:r w:rsidR="00A34180" w:rsidRPr="00A34180">
        <w:rPr>
          <w:b/>
          <w:u w:val="single"/>
        </w:rPr>
        <w:t>f</w:t>
      </w:r>
      <w:r w:rsidRPr="00A34180">
        <w:rPr>
          <w:b/>
          <w:u w:val="single"/>
        </w:rPr>
        <w:t>ive</w:t>
      </w:r>
      <w:r w:rsidRPr="001576B9">
        <w:t xml:space="preserve"> variables!</w:t>
      </w:r>
    </w:p>
    <w:p w:rsidR="001576B9" w:rsidRPr="001576B9" w:rsidRDefault="001576B9" w:rsidP="00E223F3">
      <w:r w:rsidRPr="001576B9">
        <w:t xml:space="preserve">You may discuss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rsidRPr="001576B9">
        <w:t xml:space="preserve"> techniques and check answers with other students, but all work handed in must be entirely your </w:t>
      </w:r>
      <w:r w:rsidRPr="001576B9">
        <w:rPr>
          <w:u w:val="single"/>
        </w:rPr>
        <w:t>own</w:t>
      </w:r>
      <w:r w:rsidRPr="001576B9">
        <w:t>.</w:t>
      </w:r>
    </w:p>
    <w:p w:rsidR="001576B9" w:rsidRPr="001576B9" w:rsidRDefault="001576B9" w:rsidP="00E223F3">
      <w:smartTag w:uri="urn:schemas-microsoft-com:office:smarttags" w:element="stockticker">
        <w:r w:rsidRPr="001576B9">
          <w:t>HAND</w:t>
        </w:r>
      </w:smartTag>
      <w:r w:rsidRPr="001576B9">
        <w:t>-IN</w:t>
      </w:r>
      <w:r w:rsidR="004540F5">
        <w:t xml:space="preserve">S </w:t>
      </w:r>
      <w:r w:rsidR="00A129C7">
        <w:t>Should</w:t>
      </w:r>
      <w:r w:rsidR="004540F5">
        <w:t xml:space="preserve"> Include</w:t>
      </w:r>
      <w:r w:rsidRPr="001576B9">
        <w:t xml:space="preserve">:  Hand-written solutions on attached paper with clearly marked </w:t>
      </w:r>
      <w:r w:rsidRPr="001576B9">
        <w:rPr>
          <w:i/>
        </w:rPr>
        <w:t>problem numbers</w:t>
      </w:r>
      <w:r w:rsidRPr="001576B9">
        <w:t xml:space="preserve"> and </w:t>
      </w:r>
      <w:r w:rsidRPr="001576B9">
        <w:rPr>
          <w:i/>
        </w:rPr>
        <w:t>answers</w:t>
      </w:r>
      <w:r w:rsidRPr="001576B9">
        <w:t xml:space="preserve">.  For software solutions produce a computer printout with </w:t>
      </w:r>
      <w:r w:rsidRPr="001576B9">
        <w:rPr>
          <w:i/>
        </w:rPr>
        <w:t>Text Comments</w:t>
      </w:r>
      <w:r w:rsidRPr="001576B9">
        <w:t xml:space="preserve"> inserted at the beginning of each problem to label the </w:t>
      </w:r>
      <w:r w:rsidRPr="001576B9">
        <w:rPr>
          <w:i/>
        </w:rPr>
        <w:t>problem number</w:t>
      </w:r>
      <w:r w:rsidRPr="001576B9">
        <w:t xml:space="preserve">, and a </w:t>
      </w:r>
      <w:r w:rsidRPr="001576B9">
        <w:rPr>
          <w:i/>
        </w:rPr>
        <w:t>Text Solution</w:t>
      </w:r>
      <w:r w:rsidRPr="001576B9">
        <w:t xml:space="preserve"> inserted at the end of each problem on the printout to describe the solution.  Express the text solutions with algebraic notation i.e. </w:t>
      </w:r>
      <m:oMath>
        <m:sSub>
          <m:sSubPr>
            <m:ctrlPr>
              <w:rPr>
                <w:rFonts w:ascii="Cambria Math" w:hAnsi="Cambria Math"/>
                <w:b/>
                <w:i/>
              </w:rPr>
            </m:ctrlPr>
          </m:sSubPr>
          <m:e>
            <m:r>
              <m:rPr>
                <m:sty m:val="bi"/>
              </m:rPr>
              <w:rPr>
                <w:rFonts w:ascii="Cambria Math" w:hAnsi="Cambria Math"/>
              </w:rPr>
              <m:t>x</m:t>
            </m:r>
          </m:e>
          <m:sub>
            <m:r>
              <w:rPr>
                <w:rFonts w:ascii="Cambria Math" w:hAnsi="Cambria Math"/>
                <w:vertAlign w:val="subscript"/>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 xml:space="preserve"> x</m:t>
            </m:r>
          </m:e>
          <m:sub>
            <m:r>
              <w:rPr>
                <w:rFonts w:ascii="Cambria Math" w:hAnsi="Cambria Math"/>
                <w:vertAlign w:val="subscript"/>
              </w:rPr>
              <m:t>2</m:t>
            </m:r>
          </m:sub>
        </m:sSub>
        <m:r>
          <m:rPr>
            <m:sty m:val="bi"/>
          </m:rPr>
          <w:rPr>
            <w:rFonts w:ascii="Cambria Math" w:hAnsi="Cambria Math"/>
          </w:rPr>
          <m:t>=?, …</m:t>
        </m:r>
      </m:oMath>
      <w:r w:rsidRPr="001576B9">
        <w:rPr>
          <w:b/>
        </w:rPr>
        <w:t xml:space="preserve"> </w:t>
      </w:r>
      <w:r w:rsidRPr="001576B9">
        <w:t xml:space="preserve">or </w:t>
      </w:r>
      <m:oMath>
        <m:r>
          <w:rPr>
            <w:rFonts w:ascii="Cambria Math" w:hAnsi="Cambria Math"/>
          </w:rPr>
          <m:t>n</m:t>
        </m:r>
      </m:oMath>
      <w:r w:rsidRPr="001576B9">
        <w:t xml:space="preserve">-tuple notation: </w:t>
      </w:r>
      <m:oMath>
        <m:r>
          <w:rPr>
            <w:rFonts w:ascii="Cambria Math" w:hAnsi="Cambria Math"/>
          </w:rPr>
          <m:t>(</m:t>
        </m:r>
        <m:sSub>
          <m:sSubPr>
            <m:ctrlPr>
              <w:rPr>
                <w:rFonts w:ascii="Cambria Math" w:hAnsi="Cambria Math"/>
                <w:b/>
                <w:i/>
              </w:rPr>
            </m:ctrlPr>
          </m:sSubPr>
          <m:e>
            <m:r>
              <m:rPr>
                <m:sty m:val="bi"/>
              </m:rPr>
              <w:rPr>
                <w:rFonts w:ascii="Cambria Math" w:hAnsi="Cambria Math"/>
              </w:rPr>
              <m:t>x</m:t>
            </m:r>
          </m:e>
          <m:sub>
            <m:r>
              <w:rPr>
                <w:rFonts w:ascii="Cambria Math" w:hAnsi="Cambria Math"/>
                <w:vertAlign w:val="subscript"/>
              </w:rPr>
              <m:t>1</m:t>
            </m:r>
          </m:sub>
        </m:sSub>
        <m:r>
          <m:rPr>
            <m:sty m:val="bi"/>
          </m:rPr>
          <w:rPr>
            <w:rFonts w:ascii="Cambria Math" w:hAnsi="Cambria Math"/>
          </w:rPr>
          <m:t>, …</m:t>
        </m:r>
        <m:r>
          <w:rPr>
            <w:rFonts w:ascii="Cambria Math" w:hAnsi="Cambria Math"/>
          </w:rPr>
          <m:t>)</m:t>
        </m:r>
      </m:oMath>
    </w:p>
    <w:p w:rsidR="005129A7" w:rsidRDefault="005129A7">
      <w:pPr>
        <w:tabs>
          <w:tab w:val="clear" w:pos="6390"/>
        </w:tabs>
        <w:jc w:val="left"/>
        <w:rPr>
          <w:rFonts w:ascii="Cambria" w:eastAsia="Times New Roman" w:hAnsi="Cambria" w:cs="Times New Roman"/>
          <w:bCs/>
          <w:kern w:val="36"/>
          <w:sz w:val="36"/>
          <w:szCs w:val="48"/>
          <w:lang w:val="en"/>
        </w:rPr>
      </w:pPr>
      <w:r>
        <w:br w:type="page"/>
      </w:r>
    </w:p>
    <w:p w:rsidR="00B9287D" w:rsidRPr="00381503" w:rsidRDefault="00B9287D" w:rsidP="00E223F3">
      <w:pPr>
        <w:pStyle w:val="Heading1"/>
      </w:pPr>
      <w:bookmarkStart w:id="50" w:name="_Toc416087082"/>
      <w:r w:rsidRPr="00381503">
        <w:t>What is a Model?</w:t>
      </w:r>
      <w:bookmarkEnd w:id="50"/>
      <w:r w:rsidRPr="00381503">
        <w:t xml:space="preserve"> </w:t>
      </w:r>
    </w:p>
    <w:p w:rsidR="00B9287D" w:rsidRPr="00381503" w:rsidRDefault="00B9287D" w:rsidP="00E223F3">
      <w:pPr>
        <w:rPr>
          <w:lang w:val="en"/>
        </w:rPr>
      </w:pPr>
      <w:r w:rsidRPr="00381503">
        <w:rPr>
          <w:lang w:val="en"/>
        </w:rPr>
        <w:t>Recently I saw a question on Answer.com that was not answered, so I took the opportunity to provide a response. After</w:t>
      </w:r>
      <w:r w:rsidR="0006468B">
        <w:rPr>
          <w:lang w:val="en"/>
        </w:rPr>
        <w:t>ward,</w:t>
      </w:r>
      <w:r w:rsidRPr="00381503">
        <w:rPr>
          <w:lang w:val="en"/>
        </w:rPr>
        <w:t xml:space="preserve"> I thought about people I have worked with/for over the years, very brilliant people in their own field, who really did not know the answer to this question.</w:t>
      </w:r>
    </w:p>
    <w:p w:rsidR="00342B0E" w:rsidRDefault="00342B0E" w:rsidP="009C4902">
      <w:pPr>
        <w:pStyle w:val="Heading2"/>
      </w:pPr>
      <w:bookmarkStart w:id="51" w:name="_Toc416087083"/>
      <w:r>
        <w:t>Introduction</w:t>
      </w:r>
      <w:bookmarkEnd w:id="51"/>
    </w:p>
    <w:p w:rsidR="00B874D9" w:rsidRDefault="00B9287D" w:rsidP="00E223F3">
      <w:pPr>
        <w:rPr>
          <w:lang w:val="en"/>
        </w:rPr>
      </w:pPr>
      <w:r w:rsidRPr="00381503">
        <w:rPr>
          <w:lang w:val="en"/>
        </w:rPr>
        <w:t>First, not all models are mathematical. Modeling</w:t>
      </w:r>
      <w:r w:rsidR="00006019">
        <w:rPr>
          <w:lang w:val="en"/>
        </w:rPr>
        <w:fldChar w:fldCharType="begin"/>
      </w:r>
      <w:r w:rsidR="00006019">
        <w:instrText xml:space="preserve"> XE "</w:instrText>
      </w:r>
      <w:r w:rsidR="00006019" w:rsidRPr="00BA0B78">
        <w:rPr>
          <w:lang w:val="en"/>
        </w:rPr>
        <w:instrText>modeling</w:instrText>
      </w:r>
      <w:r w:rsidR="00006019">
        <w:instrText xml:space="preserve">" </w:instrText>
      </w:r>
      <w:r w:rsidR="00006019">
        <w:rPr>
          <w:lang w:val="en"/>
        </w:rPr>
        <w:fldChar w:fldCharType="end"/>
      </w:r>
      <w:r w:rsidRPr="00381503">
        <w:rPr>
          <w:lang w:val="en"/>
        </w:rPr>
        <w:t xml:space="preserve"> in general is to pretend that one deals with a real thing while really working with an imitation. In operations research the imitation is a computer model of the simulated reality. A flight simulator on a PC is also a computer model of some aspects of the flight: it shows on the screen the controls and what the </w:t>
      </w:r>
      <w:r w:rsidR="00B93A9A">
        <w:rPr>
          <w:lang w:val="en"/>
        </w:rPr>
        <w:t>“</w:t>
      </w:r>
      <w:r w:rsidRPr="00381503">
        <w:rPr>
          <w:lang w:val="en"/>
        </w:rPr>
        <w:t>pilot</w:t>
      </w:r>
      <w:r w:rsidR="00B93A9A">
        <w:rPr>
          <w:lang w:val="en"/>
        </w:rPr>
        <w:t>”</w:t>
      </w:r>
      <w:r w:rsidRPr="00381503">
        <w:rPr>
          <w:lang w:val="en"/>
        </w:rPr>
        <w:t xml:space="preserve"> (the youngster who operates it) is supposed to see from the </w:t>
      </w:r>
      <w:r w:rsidR="00B93A9A">
        <w:rPr>
          <w:lang w:val="en"/>
        </w:rPr>
        <w:t>“</w:t>
      </w:r>
      <w:r w:rsidRPr="00381503">
        <w:rPr>
          <w:lang w:val="en"/>
        </w:rPr>
        <w:t>cockpit</w:t>
      </w:r>
      <w:r w:rsidR="00B93A9A">
        <w:rPr>
          <w:lang w:val="en"/>
        </w:rPr>
        <w:t>”</w:t>
      </w:r>
      <w:r w:rsidRPr="00381503">
        <w:rPr>
          <w:lang w:val="en"/>
        </w:rPr>
        <w:t xml:space="preserve"> (his armchair). A statistical model</w:t>
      </w:r>
      <w:r w:rsidR="00EA4E23">
        <w:rPr>
          <w:lang w:val="en"/>
        </w:rPr>
        <w:fldChar w:fldCharType="begin"/>
      </w:r>
      <w:r w:rsidR="00EA4E23">
        <w:instrText xml:space="preserve"> XE "</w:instrText>
      </w:r>
      <w:r w:rsidR="00EA4E23" w:rsidRPr="00077849">
        <w:rPr>
          <w:lang w:val="en"/>
        </w:rPr>
        <w:instrText>statistical model</w:instrText>
      </w:r>
      <w:r w:rsidR="00EA4E23">
        <w:instrText xml:space="preserve">" </w:instrText>
      </w:r>
      <w:r w:rsidR="00EA4E23">
        <w:rPr>
          <w:lang w:val="en"/>
        </w:rPr>
        <w:fldChar w:fldCharType="end"/>
      </w:r>
      <w:r w:rsidRPr="00381503">
        <w:rPr>
          <w:lang w:val="en"/>
        </w:rPr>
        <w:t xml:space="preserve"> predicting who has the propensity to b</w:t>
      </w:r>
      <w:r w:rsidR="0006468B">
        <w:rPr>
          <w:lang w:val="en"/>
        </w:rPr>
        <w:t>u</w:t>
      </w:r>
      <w:r w:rsidRPr="00381503">
        <w:rPr>
          <w:lang w:val="en"/>
        </w:rPr>
        <w:t>y a certain product, or a machine learning algorithm with the same objective are also models.</w:t>
      </w:r>
    </w:p>
    <w:p w:rsidR="00B874D9" w:rsidRDefault="00B9287D" w:rsidP="00E223F3">
      <w:pPr>
        <w:rPr>
          <w:lang w:val="en"/>
        </w:rPr>
      </w:pPr>
      <w:r w:rsidRPr="00381503">
        <w:rPr>
          <w:lang w:val="en"/>
        </w:rPr>
        <w:t xml:space="preserve">In order to understand what it means to model a phenomena or process, we must first understand the term "model" and understand its limitation. A model is a physical, mathematical, or otherwise logical </w:t>
      </w:r>
      <w:r w:rsidR="00B93A9A">
        <w:rPr>
          <w:lang w:val="en"/>
        </w:rPr>
        <w:t>“</w:t>
      </w:r>
      <w:r w:rsidRPr="00381503">
        <w:rPr>
          <w:lang w:val="en"/>
        </w:rPr>
        <w:t>representation</w:t>
      </w:r>
      <w:r w:rsidR="00B93A9A">
        <w:rPr>
          <w:lang w:val="en"/>
        </w:rPr>
        <w:t>”</w:t>
      </w:r>
      <w:r w:rsidRPr="00381503">
        <w:rPr>
          <w:lang w:val="en"/>
        </w:rPr>
        <w:t xml:space="preserve"> of a system,</w:t>
      </w:r>
      <w:r w:rsidR="00B93A9A">
        <w:rPr>
          <w:lang w:val="en"/>
        </w:rPr>
        <w:t xml:space="preserve"> entity, phenomenon, or process</w:t>
      </w:r>
      <w:r w:rsidRPr="00381503">
        <w:rPr>
          <w:lang w:val="en"/>
        </w:rPr>
        <w:t xml:space="preserve">. </w:t>
      </w:r>
      <w:r w:rsidR="00B93A9A">
        <w:rPr>
          <w:lang w:val="en"/>
        </w:rPr>
        <w:t>“</w:t>
      </w:r>
      <w:r w:rsidRPr="00381503">
        <w:rPr>
          <w:lang w:val="en"/>
        </w:rPr>
        <w:t>Representation</w:t>
      </w:r>
      <w:r w:rsidR="00B93A9A">
        <w:rPr>
          <w:lang w:val="en"/>
        </w:rPr>
        <w:t>”</w:t>
      </w:r>
      <w:r w:rsidRPr="00381503">
        <w:rPr>
          <w:lang w:val="en"/>
        </w:rPr>
        <w:t xml:space="preserve"> or </w:t>
      </w:r>
      <w:r w:rsidR="00B93A9A">
        <w:rPr>
          <w:lang w:val="en"/>
        </w:rPr>
        <w:t>“</w:t>
      </w:r>
      <w:r w:rsidRPr="00381503">
        <w:rPr>
          <w:lang w:val="en"/>
        </w:rPr>
        <w:t>imitation</w:t>
      </w:r>
      <w:r w:rsidR="00B93A9A">
        <w:rPr>
          <w:lang w:val="en"/>
        </w:rPr>
        <w:t>”</w:t>
      </w:r>
      <w:r w:rsidRPr="00381503">
        <w:rPr>
          <w:lang w:val="en"/>
        </w:rPr>
        <w:t xml:space="preserve"> are key in understanding models. A model can also be thought of as an abstraction of the real world, or an approximation of it. If you think about the problem of modeling</w:t>
      </w:r>
      <w:r w:rsidR="00006019">
        <w:rPr>
          <w:lang w:val="en"/>
        </w:rPr>
        <w:fldChar w:fldCharType="begin"/>
      </w:r>
      <w:r w:rsidR="00006019">
        <w:instrText xml:space="preserve"> XE "</w:instrText>
      </w:r>
      <w:r w:rsidR="00006019" w:rsidRPr="00424A9B">
        <w:rPr>
          <w:lang w:val="en"/>
        </w:rPr>
        <w:instrText>modeling</w:instrText>
      </w:r>
      <w:r w:rsidR="00006019">
        <w:instrText xml:space="preserve">" </w:instrText>
      </w:r>
      <w:r w:rsidR="00006019">
        <w:rPr>
          <w:lang w:val="en"/>
        </w:rPr>
        <w:fldChar w:fldCharType="end"/>
      </w:r>
      <w:r w:rsidRPr="00381503">
        <w:rPr>
          <w:lang w:val="en"/>
        </w:rPr>
        <w:t xml:space="preserve"> a human being, or just the mind of a human, you can immediately see the limitations of modeling. We can use the term </w:t>
      </w:r>
      <w:r w:rsidR="00B93A9A">
        <w:rPr>
          <w:lang w:val="en"/>
        </w:rPr>
        <w:t>“</w:t>
      </w:r>
      <w:r w:rsidRPr="00381503">
        <w:rPr>
          <w:lang w:val="en"/>
        </w:rPr>
        <w:t>system</w:t>
      </w:r>
      <w:r w:rsidR="00B93A9A">
        <w:rPr>
          <w:lang w:val="en"/>
        </w:rPr>
        <w:t>”</w:t>
      </w:r>
      <w:r w:rsidRPr="00381503">
        <w:rPr>
          <w:lang w:val="en"/>
        </w:rPr>
        <w:t xml:space="preserve"> to encompass systems, entities, phenomenon, or process. Since a modeling is a representation, abstraction, or approximation of the </w:t>
      </w:r>
      <w:r w:rsidR="00B93A9A">
        <w:rPr>
          <w:lang w:val="en"/>
        </w:rPr>
        <w:t>“</w:t>
      </w:r>
      <w:r w:rsidRPr="00381503">
        <w:rPr>
          <w:lang w:val="en"/>
        </w:rPr>
        <w:t>system</w:t>
      </w:r>
      <w:r w:rsidR="00B93A9A">
        <w:rPr>
          <w:lang w:val="en"/>
        </w:rPr>
        <w:t>”</w:t>
      </w:r>
      <w:r w:rsidRPr="00381503">
        <w:rPr>
          <w:lang w:val="en"/>
        </w:rPr>
        <w:t xml:space="preserve"> being modeled, we must understand that it is not an </w:t>
      </w:r>
      <w:r w:rsidR="00B93A9A">
        <w:rPr>
          <w:lang w:val="en"/>
        </w:rPr>
        <w:t>“</w:t>
      </w:r>
      <w:r w:rsidRPr="00381503">
        <w:rPr>
          <w:lang w:val="en"/>
        </w:rPr>
        <w:t>exact</w:t>
      </w:r>
      <w:r w:rsidR="00B93A9A">
        <w:rPr>
          <w:lang w:val="en"/>
        </w:rPr>
        <w:t>”</w:t>
      </w:r>
      <w:r w:rsidRPr="00381503">
        <w:rPr>
          <w:lang w:val="en"/>
        </w:rPr>
        <w:t xml:space="preserve"> representation, i.e., we can't model every aspect of the system. First, we don't know everything we need to know in order to model the system. We may not be able to define a process of the system with mathematical precision, or with heuristic algorithms, and many of the processes may not appear logical. The data that we use for a statistical model, for instance, may not be perfect (probably isn't), and the model is only as good as the data upon which it is built. Second, even if we were to know everything about the system, we may not have enough computing power to model every process, at least for complex systems, e.g., a human being, the earth's ecosystem, etc.; we may not have enough money to spend on it; and we may not have enough time to accomplish it.</w:t>
      </w:r>
    </w:p>
    <w:p w:rsidR="00B874D9" w:rsidRDefault="00B9287D" w:rsidP="00E223F3">
      <w:pPr>
        <w:rPr>
          <w:lang w:val="en"/>
        </w:rPr>
      </w:pPr>
      <w:r w:rsidRPr="00381503">
        <w:rPr>
          <w:lang w:val="en"/>
        </w:rPr>
        <w:t>Yet with their limitations, models are a good way to gain understanding of how a system operates. George E.P. Box</w:t>
      </w:r>
      <w:r w:rsidR="00C24B3D">
        <w:rPr>
          <w:lang w:val="en"/>
        </w:rPr>
        <w:fldChar w:fldCharType="begin"/>
      </w:r>
      <w:r w:rsidR="00C24B3D">
        <w:instrText xml:space="preserve"> XE "</w:instrText>
      </w:r>
      <w:r w:rsidR="00C24B3D" w:rsidRPr="007734E3">
        <w:rPr>
          <w:lang w:val="en"/>
        </w:rPr>
        <w:instrText>George E.P. Box</w:instrText>
      </w:r>
      <w:r w:rsidR="00C24B3D">
        <w:instrText xml:space="preserve">" </w:instrText>
      </w:r>
      <w:r w:rsidR="00C24B3D">
        <w:rPr>
          <w:lang w:val="en"/>
        </w:rPr>
        <w:fldChar w:fldCharType="end"/>
      </w:r>
      <w:r w:rsidRPr="00381503">
        <w:rPr>
          <w:lang w:val="en"/>
        </w:rPr>
        <w:t xml:space="preserve"> said, </w:t>
      </w:r>
      <w:r w:rsidR="004B0D09">
        <w:rPr>
          <w:lang w:val="en"/>
        </w:rPr>
        <w:t>“</w:t>
      </w:r>
      <w:r w:rsidRPr="00381503">
        <w:rPr>
          <w:lang w:val="en"/>
        </w:rPr>
        <w:t>All models are wrong; some models are useful.</w:t>
      </w:r>
      <w:r w:rsidR="004B0D09">
        <w:rPr>
          <w:lang w:val="en"/>
        </w:rPr>
        <w:t>”</w:t>
      </w:r>
      <w:r w:rsidRPr="00381503">
        <w:rPr>
          <w:lang w:val="en"/>
        </w:rPr>
        <w:t xml:space="preserve"> They are wrong in that there is </w:t>
      </w:r>
      <w:r w:rsidR="0006468B">
        <w:rPr>
          <w:lang w:val="en"/>
        </w:rPr>
        <w:t>not a one-to-one mapping fro</w:t>
      </w:r>
      <w:r w:rsidRPr="00381503">
        <w:rPr>
          <w:lang w:val="en"/>
        </w:rPr>
        <w:t>m the real system to the model; they are useful in that we can use them to understand the system, or at least certain aspects of the system. Even though we often use models to predict behavior, this is a dangerous process, and we must do it with caution.</w:t>
      </w:r>
    </w:p>
    <w:p w:rsidR="00B93A9A" w:rsidRDefault="00B9287D" w:rsidP="00E223F3">
      <w:pPr>
        <w:rPr>
          <w:lang w:val="en"/>
        </w:rPr>
      </w:pPr>
      <w:r w:rsidRPr="00381503">
        <w:rPr>
          <w:lang w:val="en"/>
        </w:rPr>
        <w:t>There are many types of models that one can use when trying to represent a system. These can be divided into several classes, and for simplicity we will consider two classes: physical models</w:t>
      </w:r>
      <w:r w:rsidR="00C24B3D">
        <w:rPr>
          <w:lang w:val="en"/>
        </w:rPr>
        <w:fldChar w:fldCharType="begin"/>
      </w:r>
      <w:r w:rsidR="00C24B3D">
        <w:instrText xml:space="preserve"> XE "</w:instrText>
      </w:r>
      <w:r w:rsidR="00C24B3D" w:rsidRPr="00925D7B">
        <w:rPr>
          <w:lang w:val="en"/>
        </w:rPr>
        <w:instrText>physical models</w:instrText>
      </w:r>
      <w:r w:rsidR="00C24B3D">
        <w:instrText xml:space="preserve">" </w:instrText>
      </w:r>
      <w:r w:rsidR="00C24B3D">
        <w:rPr>
          <w:lang w:val="en"/>
        </w:rPr>
        <w:fldChar w:fldCharType="end"/>
      </w:r>
      <w:r w:rsidRPr="00381503">
        <w:rPr>
          <w:lang w:val="en"/>
        </w:rPr>
        <w:t xml:space="preserve"> and symbolic models</w:t>
      </w:r>
      <w:r w:rsidR="00C24B3D">
        <w:rPr>
          <w:lang w:val="en"/>
        </w:rPr>
        <w:fldChar w:fldCharType="begin"/>
      </w:r>
      <w:r w:rsidR="00C24B3D">
        <w:instrText xml:space="preserve"> XE "</w:instrText>
      </w:r>
      <w:r w:rsidR="00C24B3D" w:rsidRPr="00316E76">
        <w:rPr>
          <w:lang w:val="en"/>
        </w:rPr>
        <w:instrText>symbolic models</w:instrText>
      </w:r>
      <w:r w:rsidR="00C24B3D">
        <w:instrText xml:space="preserve">" </w:instrText>
      </w:r>
      <w:r w:rsidR="00C24B3D">
        <w:rPr>
          <w:lang w:val="en"/>
        </w:rPr>
        <w:fldChar w:fldCharType="end"/>
      </w:r>
      <w:r w:rsidRPr="00381503">
        <w:rPr>
          <w:lang w:val="en"/>
        </w:rPr>
        <w:t xml:space="preserve">. Physical models include mock-up models (e.g., a vehicle mock-up), scale models (e.g., a 1:48 scale aircraft model), Iconic model, natural model, or a fashion model (which represent </w:t>
      </w:r>
      <w:r w:rsidR="00B93A9A">
        <w:rPr>
          <w:lang w:val="en"/>
        </w:rPr>
        <w:t>what we all want to look like).</w:t>
      </w:r>
    </w:p>
    <w:p w:rsidR="00B874D9" w:rsidRDefault="00B9287D" w:rsidP="00E223F3">
      <w:pPr>
        <w:rPr>
          <w:lang w:val="en"/>
        </w:rPr>
      </w:pPr>
      <w:r w:rsidRPr="00381503">
        <w:rPr>
          <w:lang w:val="en"/>
        </w:rPr>
        <w:t>Symbolic models include narrative models, graphical models, tabular models, software models, and mathematical models</w:t>
      </w:r>
      <w:r w:rsidR="00C24B3D">
        <w:rPr>
          <w:lang w:val="en"/>
        </w:rPr>
        <w:fldChar w:fldCharType="begin"/>
      </w:r>
      <w:r w:rsidR="00C24B3D">
        <w:instrText xml:space="preserve"> XE "</w:instrText>
      </w:r>
      <w:r w:rsidR="00C24B3D" w:rsidRPr="006F6262">
        <w:rPr>
          <w:lang w:val="en"/>
        </w:rPr>
        <w:instrText>mathematical models</w:instrText>
      </w:r>
      <w:r w:rsidR="00C24B3D">
        <w:instrText xml:space="preserve">" </w:instrText>
      </w:r>
      <w:r w:rsidR="00C24B3D">
        <w:rPr>
          <w:lang w:val="en"/>
        </w:rPr>
        <w:fldChar w:fldCharType="end"/>
      </w:r>
      <w:r w:rsidRPr="00381503">
        <w:rPr>
          <w:lang w:val="en"/>
        </w:rPr>
        <w:t>. These models are not necessarily mutually exclusive. For example a tabular model might contain data derived from a mathematical model, or a mathematical model may be embedded in software code.</w:t>
      </w:r>
    </w:p>
    <w:p w:rsidR="00342B0E" w:rsidRDefault="00B9287D" w:rsidP="00E223F3">
      <w:pPr>
        <w:rPr>
          <w:lang w:val="en"/>
        </w:rPr>
      </w:pPr>
      <w:r w:rsidRPr="00381503">
        <w:rPr>
          <w:lang w:val="en"/>
        </w:rPr>
        <w:t xml:space="preserve">Thus, </w:t>
      </w:r>
      <w:r w:rsidR="0006468B">
        <w:rPr>
          <w:lang w:val="en"/>
        </w:rPr>
        <w:t xml:space="preserve">a </w:t>
      </w:r>
      <w:r w:rsidRPr="00381503">
        <w:rPr>
          <w:lang w:val="en"/>
        </w:rPr>
        <w:t>mathematical model is a symbolic model</w:t>
      </w:r>
      <w:r w:rsidR="00C24B3D">
        <w:rPr>
          <w:lang w:val="en"/>
        </w:rPr>
        <w:fldChar w:fldCharType="begin"/>
      </w:r>
      <w:r w:rsidR="00C24B3D">
        <w:instrText xml:space="preserve"> XE "</w:instrText>
      </w:r>
      <w:r w:rsidR="00C24B3D" w:rsidRPr="0080185D">
        <w:rPr>
          <w:lang w:val="en"/>
        </w:rPr>
        <w:instrText>symbolic models</w:instrText>
      </w:r>
      <w:r w:rsidR="00C24B3D">
        <w:instrText xml:space="preserve">" </w:instrText>
      </w:r>
      <w:r w:rsidR="00C24B3D">
        <w:rPr>
          <w:lang w:val="en"/>
        </w:rPr>
        <w:fldChar w:fldCharType="end"/>
      </w:r>
      <w:r w:rsidRPr="00381503">
        <w:rPr>
          <w:lang w:val="en"/>
        </w:rPr>
        <w:t>, or a symbolic representation or imitation of a real system or phenomenon. An example of a model is the equation</w:t>
      </w:r>
      <w:r w:rsidR="00B93A9A">
        <w:rPr>
          <w:lang w:val="en"/>
        </w:rPr>
        <w:t xml:space="preserve"> for a line (a liner model</w:t>
      </w:r>
      <w:r w:rsidR="00C24B3D">
        <w:rPr>
          <w:lang w:val="en"/>
        </w:rPr>
        <w:fldChar w:fldCharType="begin"/>
      </w:r>
      <w:r w:rsidR="00C24B3D">
        <w:instrText xml:space="preserve"> XE "</w:instrText>
      </w:r>
      <w:r w:rsidR="00C24B3D" w:rsidRPr="005C59D6">
        <w:rPr>
          <w:lang w:val="en"/>
        </w:rPr>
        <w:instrText>liner model</w:instrText>
      </w:r>
      <w:r w:rsidR="00C24B3D">
        <w:instrText xml:space="preserve">" </w:instrText>
      </w:r>
      <w:r w:rsidR="00C24B3D">
        <w:rPr>
          <w:lang w:val="en"/>
        </w:rPr>
        <w:fldChar w:fldCharType="end"/>
      </w:r>
      <w:r w:rsidR="00B93A9A">
        <w:rPr>
          <w:lang w:val="en"/>
        </w:rPr>
        <w:t xml:space="preserve">) </w:t>
      </w:r>
      <m:oMath>
        <m:r>
          <w:rPr>
            <w:rFonts w:ascii="Cambria Math" w:hAnsi="Cambria Math"/>
            <w:lang w:val="en"/>
          </w:rPr>
          <m:t>y=mx+b</m:t>
        </m:r>
      </m:oMath>
      <w:r w:rsidRPr="00381503">
        <w:rPr>
          <w:lang w:val="en"/>
        </w:rPr>
        <w:t>. A more complicate mathematical model is a model of the waiting time</w:t>
      </w:r>
      <w:r w:rsidR="00301321">
        <w:rPr>
          <w:lang w:val="en"/>
        </w:rPr>
        <w:fldChar w:fldCharType="begin"/>
      </w:r>
      <w:r w:rsidR="00301321">
        <w:instrText xml:space="preserve"> XE "</w:instrText>
      </w:r>
      <w:r w:rsidR="00451854">
        <w:instrText>Queue:</w:instrText>
      </w:r>
      <w:r w:rsidR="00301321" w:rsidRPr="001C5D31">
        <w:instrText>queue time</w:instrText>
      </w:r>
      <w:r w:rsidR="00301321">
        <w:instrText xml:space="preserve">" </w:instrText>
      </w:r>
      <w:r w:rsidR="00301321">
        <w:rPr>
          <w:lang w:val="en"/>
        </w:rPr>
        <w:fldChar w:fldCharType="end"/>
      </w:r>
      <w:r w:rsidRPr="00381503">
        <w:rPr>
          <w:lang w:val="en"/>
        </w:rPr>
        <w:t xml:space="preserve"> for the drive through window at McDonalds </w:t>
      </w:r>
      <w:r w:rsidR="0006468B">
        <w:rPr>
          <w:lang w:val="en"/>
        </w:rPr>
        <w:t>during</w:t>
      </w:r>
      <w:r w:rsidRPr="00381503">
        <w:rPr>
          <w:lang w:val="en"/>
        </w:rPr>
        <w:t xml:space="preserve"> lunchtime (I will not confuse you with the mathematical formula). We do have models that cover all times during the day (at the drive through), but the solutions to most of these models cannot be derived, </w:t>
      </w:r>
      <w:r w:rsidR="00B93A9A">
        <w:rPr>
          <w:lang w:val="en"/>
        </w:rPr>
        <w:t>“</w:t>
      </w:r>
      <w:r w:rsidRPr="00381503">
        <w:rPr>
          <w:lang w:val="en"/>
        </w:rPr>
        <w:t>mathematically.</w:t>
      </w:r>
      <w:r w:rsidR="00B93A9A">
        <w:rPr>
          <w:lang w:val="en"/>
        </w:rPr>
        <w:t>”</w:t>
      </w:r>
      <w:r w:rsidRPr="00381503">
        <w:rPr>
          <w:lang w:val="en"/>
        </w:rPr>
        <w:t xml:space="preserve"> We use numerical approximations, heuristic models</w:t>
      </w:r>
      <w:r w:rsidR="00C24B3D">
        <w:rPr>
          <w:lang w:val="en"/>
        </w:rPr>
        <w:fldChar w:fldCharType="begin"/>
      </w:r>
      <w:r w:rsidR="00C24B3D">
        <w:instrText xml:space="preserve"> XE "</w:instrText>
      </w:r>
      <w:r w:rsidR="00C24B3D" w:rsidRPr="0062591E">
        <w:rPr>
          <w:lang w:val="en"/>
        </w:rPr>
        <w:instrText>heuristic models</w:instrText>
      </w:r>
      <w:r w:rsidR="00C24B3D">
        <w:instrText xml:space="preserve">" </w:instrText>
      </w:r>
      <w:r w:rsidR="00C24B3D">
        <w:rPr>
          <w:lang w:val="en"/>
        </w:rPr>
        <w:fldChar w:fldCharType="end"/>
      </w:r>
      <w:r w:rsidRPr="00381503">
        <w:rPr>
          <w:lang w:val="en"/>
        </w:rPr>
        <w:t xml:space="preserve"> (or algorithms) and simulations to solve these.</w:t>
      </w:r>
    </w:p>
    <w:p w:rsidR="00342B0E" w:rsidRPr="00342B0E" w:rsidRDefault="00342B0E" w:rsidP="009C4902">
      <w:pPr>
        <w:pStyle w:val="Heading2"/>
      </w:pPr>
      <w:bookmarkStart w:id="52" w:name="_Toc416087084"/>
      <w:r>
        <w:t>Model Nomenclature</w:t>
      </w:r>
      <w:bookmarkEnd w:id="52"/>
    </w:p>
    <w:p w:rsidR="00342B0E" w:rsidRPr="00342B0E" w:rsidRDefault="00342B0E" w:rsidP="00E712B5">
      <w:pPr>
        <w:pStyle w:val="Heading3"/>
      </w:pPr>
      <w:bookmarkStart w:id="53" w:name="_Toc416087085"/>
      <w:r w:rsidRPr="00342B0E">
        <w:t>Static and Dynamic Models</w:t>
      </w:r>
      <w:bookmarkEnd w:id="53"/>
    </w:p>
    <w:p w:rsidR="00342B0E" w:rsidRDefault="00342B0E" w:rsidP="00E223F3">
      <w:r w:rsidRPr="00342B0E">
        <w:t xml:space="preserve">A </w:t>
      </w:r>
      <w:r w:rsidRPr="00342B0E">
        <w:rPr>
          <w:b/>
          <w:bCs/>
        </w:rPr>
        <w:t>static model</w:t>
      </w:r>
      <w:r w:rsidR="00C24B3D">
        <w:rPr>
          <w:b/>
          <w:bCs/>
        </w:rPr>
        <w:fldChar w:fldCharType="begin"/>
      </w:r>
      <w:r w:rsidR="00C24B3D">
        <w:instrText xml:space="preserve"> XE "</w:instrText>
      </w:r>
      <w:r w:rsidR="00C24B3D" w:rsidRPr="00706E1C">
        <w:rPr>
          <w:bCs/>
        </w:rPr>
        <w:instrText>static model</w:instrText>
      </w:r>
      <w:r w:rsidR="00C24B3D">
        <w:instrText xml:space="preserve">" </w:instrText>
      </w:r>
      <w:r w:rsidR="00C24B3D">
        <w:rPr>
          <w:b/>
          <w:bCs/>
        </w:rPr>
        <w:fldChar w:fldCharType="end"/>
      </w:r>
      <w:r w:rsidRPr="00342B0E">
        <w:rPr>
          <w:b/>
          <w:bCs/>
        </w:rPr>
        <w:t xml:space="preserve"> </w:t>
      </w:r>
      <w:r w:rsidRPr="00342B0E">
        <w:t>is one in which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342B0E">
        <w:t xml:space="preserve"> do</w:t>
      </w:r>
      <w:r w:rsidR="004B0D09">
        <w:t xml:space="preserve"> not involve sequences of deci</w:t>
      </w:r>
      <w:r w:rsidRPr="00342B0E">
        <w:t xml:space="preserve">sions over multiple periods. A </w:t>
      </w:r>
      <w:r w:rsidRPr="00342B0E">
        <w:rPr>
          <w:b/>
          <w:bCs/>
        </w:rPr>
        <w:t>dynamic model</w:t>
      </w:r>
      <w:r w:rsidR="00C24B3D">
        <w:rPr>
          <w:b/>
          <w:bCs/>
        </w:rPr>
        <w:fldChar w:fldCharType="begin"/>
      </w:r>
      <w:r w:rsidR="00C24B3D">
        <w:instrText xml:space="preserve"> XE "</w:instrText>
      </w:r>
      <w:r w:rsidR="00C24B3D" w:rsidRPr="00F6480A">
        <w:rPr>
          <w:bCs/>
        </w:rPr>
        <w:instrText>dynamic model</w:instrText>
      </w:r>
      <w:r w:rsidR="00C24B3D">
        <w:instrText xml:space="preserve">" </w:instrText>
      </w:r>
      <w:r w:rsidR="00C24B3D">
        <w:rPr>
          <w:b/>
          <w:bCs/>
        </w:rPr>
        <w:fldChar w:fldCharType="end"/>
      </w:r>
      <w:r w:rsidRPr="00342B0E">
        <w:rPr>
          <w:b/>
          <w:bCs/>
        </w:rPr>
        <w:t xml:space="preserve"> </w:t>
      </w:r>
      <w:r w:rsidRPr="00342B0E">
        <w:t>is a model in which the decision variables</w:t>
      </w:r>
      <w:r w:rsidR="00C24B3D">
        <w:fldChar w:fldCharType="begin"/>
      </w:r>
      <w:r w:rsidR="00C24B3D">
        <w:instrText xml:space="preserve"> XE "</w:instrText>
      </w:r>
      <w:r w:rsidR="00C24B3D" w:rsidRPr="000A3326">
        <w:instrText>decision variables</w:instrText>
      </w:r>
      <w:r w:rsidR="00C24B3D">
        <w:instrText xml:space="preserve">" </w:instrText>
      </w:r>
      <w:r w:rsidR="00C24B3D">
        <w:fldChar w:fldCharType="end"/>
      </w:r>
      <w:r w:rsidRPr="00342B0E">
        <w:t xml:space="preserve"> </w:t>
      </w:r>
      <w:r w:rsidRPr="00342B0E">
        <w:rPr>
          <w:i/>
          <w:iCs/>
        </w:rPr>
        <w:t xml:space="preserve">do </w:t>
      </w:r>
      <w:r w:rsidRPr="00342B0E">
        <w:t>involve sequences of decisions over multiple periods. Basically, in a static model we solve a “one-shot” problem whose solutions prescribe optimal values of decision variables at all points in time. Example 1 is an example of a static model;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342B0E">
        <w:t xml:space="preserve"> will tell Daisy how to maximize yield at all points in time.</w:t>
      </w:r>
    </w:p>
    <w:p w:rsidR="004B0D09" w:rsidRDefault="004B0D09" w:rsidP="005129A7">
      <w:pPr>
        <w:shd w:val="clear" w:color="auto" w:fill="D9D9D9" w:themeFill="background1" w:themeFillShade="D9"/>
      </w:pPr>
      <w:r w:rsidRPr="00112813">
        <w:rPr>
          <w:b/>
        </w:rPr>
        <w:t>EXAMPLE 1.</w:t>
      </w:r>
      <w:r>
        <w:t xml:space="preserve"> Pharmco Drugs</w:t>
      </w:r>
    </w:p>
    <w:p w:rsidR="004B0D09" w:rsidRDefault="004B0D09" w:rsidP="00E223F3">
      <w:r>
        <w:t>Phar</w:t>
      </w:r>
      <w:r w:rsidR="00112813">
        <w:t>m</w:t>
      </w:r>
      <w:r>
        <w:t>co Drugs produces Magicalia in huge batches by heating a chemical mixture in a pressurized container. Each time a batch is processed, a different amount of Magicalia is produced</w:t>
      </w:r>
      <w:r w:rsidR="000E4A62">
        <w:t xml:space="preserve">. The amount produced is the </w:t>
      </w:r>
      <w:r w:rsidR="000E4A62">
        <w:rPr>
          <w:i/>
        </w:rPr>
        <w:t>process yield</w:t>
      </w:r>
      <w:r w:rsidR="000E4A62">
        <w:t xml:space="preserve"> (measured in pounds). Phar</w:t>
      </w:r>
      <w:r w:rsidR="00112813">
        <w:t>m</w:t>
      </w:r>
      <w:r w:rsidR="000E4A62">
        <w:t>co is interested in understanding the factors that influence the yield of the Magicalia production process.</w:t>
      </w:r>
    </w:p>
    <w:p w:rsidR="000E4A62" w:rsidRDefault="000E4A62" w:rsidP="00E223F3">
      <w:r w:rsidRPr="00112813">
        <w:rPr>
          <w:b/>
          <w:shd w:val="clear" w:color="auto" w:fill="D9D9D9" w:themeFill="background1" w:themeFillShade="D9"/>
        </w:rPr>
        <w:t>Solution.</w:t>
      </w:r>
      <w:r>
        <w:t xml:space="preserve"> Pharmco is first interested in determining the factors that influence the yield process. This would be referred to as a </w:t>
      </w:r>
      <w:r>
        <w:rPr>
          <w:i/>
        </w:rPr>
        <w:t>descriptive model</w:t>
      </w:r>
      <w:r>
        <w:t xml:space="preserve">, because it describes the behavior of the actual yield as a function of various factors. Pharmco might determine (using regression methods) that the following factors </w:t>
      </w:r>
      <w:r w:rsidR="00112813">
        <w:t>influence</w:t>
      </w:r>
      <w:r>
        <w:t xml:space="preserve"> yield. </w:t>
      </w:r>
    </w:p>
    <w:p w:rsidR="000E4A62" w:rsidRDefault="000E4A62" w:rsidP="00E223F3">
      <w:pPr>
        <w:pStyle w:val="ListParagraph"/>
        <w:numPr>
          <w:ilvl w:val="0"/>
          <w:numId w:val="10"/>
        </w:numPr>
      </w:pPr>
      <w:r>
        <w:t>Container volume in liter (V)</w:t>
      </w:r>
    </w:p>
    <w:p w:rsidR="000E4A62" w:rsidRDefault="000E4A62" w:rsidP="00E223F3">
      <w:pPr>
        <w:pStyle w:val="ListParagraph"/>
        <w:numPr>
          <w:ilvl w:val="0"/>
          <w:numId w:val="10"/>
        </w:numPr>
      </w:pPr>
      <w:r>
        <w:t>Container pressure in milliliters (P)</w:t>
      </w:r>
    </w:p>
    <w:p w:rsidR="000E4A62" w:rsidRDefault="000E4A62" w:rsidP="00E223F3">
      <w:pPr>
        <w:pStyle w:val="ListParagraph"/>
        <w:numPr>
          <w:ilvl w:val="0"/>
          <w:numId w:val="10"/>
        </w:numPr>
      </w:pPr>
      <w:r>
        <w:t>Container temperature in degrees Celsius (T)</w:t>
      </w:r>
    </w:p>
    <w:p w:rsidR="000E4A62" w:rsidRDefault="000E4A62" w:rsidP="00E223F3">
      <w:pPr>
        <w:pStyle w:val="ListParagraph"/>
        <w:numPr>
          <w:ilvl w:val="0"/>
          <w:numId w:val="10"/>
        </w:numPr>
      </w:pPr>
      <w:r>
        <w:t>Chemica</w:t>
      </w:r>
      <w:r w:rsidR="00112813">
        <w:t>l composition of the processed m</w:t>
      </w:r>
      <w:r>
        <w:t>ixture</w:t>
      </w:r>
    </w:p>
    <w:p w:rsidR="000E4A62" w:rsidRDefault="000E4A62" w:rsidP="00E223F3">
      <w:r>
        <w:t>If we let A, B, and C be the percentage of mixture made up of chemicals A, B, and C, then Phar</w:t>
      </w:r>
      <w:r w:rsidR="00112813">
        <w:t>m</w:t>
      </w:r>
      <w:r>
        <w:t>co might find, for example, that</w:t>
      </w:r>
    </w:p>
    <w:p w:rsidR="000E4A62" w:rsidRPr="00112813" w:rsidRDefault="000E4A62" w:rsidP="00E223F3">
      <w:pPr>
        <w:rPr>
          <w:rFonts w:eastAsiaTheme="minorEastAsia"/>
        </w:rPr>
      </w:pPr>
      <m:oMathPara>
        <m:oMath>
          <m:r>
            <w:rPr>
              <w:rFonts w:ascii="Cambria Math" w:hAnsi="Cambria Math"/>
            </w:rPr>
            <m:t>Yield</m:t>
          </m:r>
          <m:r>
            <m:rPr>
              <m:sty m:val="p"/>
            </m:rPr>
            <w:rPr>
              <w:rFonts w:ascii="Cambria Math" w:hAnsi="Cambria Math"/>
            </w:rPr>
            <m:t>=300+0.8</m:t>
          </m:r>
          <m:r>
            <w:rPr>
              <w:rFonts w:ascii="Cambria Math" w:hAnsi="Cambria Math"/>
            </w:rPr>
            <m:t>V</m:t>
          </m:r>
          <m:r>
            <m:rPr>
              <m:sty m:val="p"/>
            </m:rPr>
            <w:rPr>
              <w:rFonts w:ascii="Cambria Math" w:hAnsi="Cambria Math"/>
            </w:rPr>
            <m:t>+0.01</m:t>
          </m:r>
          <m:r>
            <w:rPr>
              <w:rFonts w:ascii="Cambria Math" w:hAnsi="Cambria Math"/>
            </w:rPr>
            <m:t>P</m:t>
          </m:r>
          <m:r>
            <m:rPr>
              <m:sty m:val="p"/>
            </m:rPr>
            <w:rPr>
              <w:rFonts w:ascii="Cambria Math" w:hAnsi="Cambria Math"/>
            </w:rPr>
            <m:t>+0.06</m:t>
          </m:r>
          <m:r>
            <w:rPr>
              <w:rFonts w:ascii="Cambria Math" w:hAnsi="Cambria Math"/>
            </w:rPr>
            <m:t>T</m:t>
          </m:r>
          <m:r>
            <m:rPr>
              <m:sty m:val="p"/>
            </m:rPr>
            <w:rPr>
              <w:rFonts w:ascii="Cambria Math" w:hAnsi="Cambria Math"/>
            </w:rPr>
            <m:t>+0.001</m:t>
          </m:r>
          <m:r>
            <w:rPr>
              <w:rFonts w:ascii="Cambria Math" w:hAnsi="Cambria Math"/>
            </w:rPr>
            <m:t>TP</m:t>
          </m:r>
          <m:r>
            <m:rPr>
              <m:sty m:val="p"/>
            </m:rPr>
            <w:rPr>
              <w:rFonts w:ascii="Cambria Math" w:hAnsi="Cambria Math"/>
            </w:rPr>
            <m:t>-0.01</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-0.01</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+11.7</m:t>
          </m:r>
          <m:r>
            <w:rPr>
              <w:rFonts w:ascii="Cambria Math" w:hAnsi="Cambria Math"/>
            </w:rPr>
            <m:t>A</m:t>
          </m:r>
          <m:r>
            <m:rPr>
              <m:sty m:val="p"/>
            </m:rPr>
            <w:rPr>
              <w:rFonts w:ascii="Cambria Math" w:hAnsi="Cambria Math"/>
            </w:rPr>
            <m:t>+9.4</m:t>
          </m:r>
          <m:r>
            <w:rPr>
              <w:rFonts w:ascii="Cambria Math" w:hAnsi="Cambria Math"/>
            </w:rPr>
            <m:t>B</m:t>
          </m:r>
          <m:r>
            <m:rPr>
              <m:sty m:val="p"/>
            </m:rPr>
            <w:rPr>
              <w:rFonts w:ascii="Cambria Math" w:hAnsi="Cambria Math"/>
            </w:rPr>
            <m:t>+16.4</m:t>
          </m:r>
          <m:r>
            <w:rPr>
              <w:rFonts w:ascii="Cambria Math" w:hAnsi="Cambria Math"/>
            </w:rPr>
            <m:t>C</m:t>
          </m:r>
          <m:r>
            <m:rPr>
              <m:sty m:val="p"/>
            </m:rPr>
            <w:rPr>
              <w:rFonts w:ascii="Cambria Math" w:hAnsi="Cambria Math"/>
            </w:rPr>
            <m:t>+19</m:t>
          </m:r>
          <m:r>
            <w:rPr>
              <w:rFonts w:ascii="Cambria Math" w:hAnsi="Cambria Math"/>
            </w:rPr>
            <m:t>AB</m:t>
          </m:r>
          <m:r>
            <m:rPr>
              <m:sty m:val="p"/>
            </m:rPr>
            <w:rPr>
              <w:rFonts w:ascii="Cambria Math" w:hAnsi="Cambria Math"/>
            </w:rPr>
            <m:t>+11.4</m:t>
          </m:r>
          <m:r>
            <w:rPr>
              <w:rFonts w:ascii="Cambria Math" w:hAnsi="Cambria Math"/>
            </w:rPr>
            <m:t>AC</m:t>
          </m:r>
          <m:r>
            <m:rPr>
              <m:sty m:val="p"/>
            </m:rPr>
            <w:rPr>
              <w:rFonts w:ascii="Cambria Math" w:hAnsi="Cambria Math"/>
            </w:rPr>
            <m:t>-9.6</m:t>
          </m:r>
          <m:r>
            <w:rPr>
              <w:rFonts w:ascii="Cambria Math" w:hAnsi="Cambria Math"/>
            </w:rPr>
            <m:t>BC</m:t>
          </m:r>
        </m:oMath>
      </m:oMathPara>
    </w:p>
    <w:p w:rsidR="00112813" w:rsidRPr="000E4A62" w:rsidRDefault="00112813" w:rsidP="00E223F3">
      <w:r>
        <w:t>To determine this process, the yield relationship would have to be measured for many different combinations of the factors. Knowledge of this equation would enable Pharmco to describe the yield of the production process once volume, pressure, temperature, and chemical composition were known.</w:t>
      </w:r>
    </w:p>
    <w:p w:rsidR="00112813" w:rsidRDefault="00112813" w:rsidP="005129A7">
      <w:pPr>
        <w:shd w:val="clear" w:color="auto" w:fill="D9D9D9" w:themeFill="background1" w:themeFillShade="D9"/>
      </w:pPr>
      <w:r w:rsidRPr="00112813">
        <w:rPr>
          <w:b/>
        </w:rPr>
        <w:t>EXAMPLE 2.</w:t>
      </w:r>
      <w:r>
        <w:t xml:space="preserve"> </w:t>
      </w:r>
      <w:r w:rsidR="00180882">
        <w:t>Cruiseco</w:t>
      </w:r>
      <w:r>
        <w:t xml:space="preserve"> Inventory</w:t>
      </w:r>
    </w:p>
    <w:p w:rsidR="00342B0E" w:rsidRPr="00342B0E" w:rsidRDefault="00342B0E" w:rsidP="00E223F3">
      <w:r w:rsidRPr="00342B0E">
        <w:t>For an example of a dynamic model</w:t>
      </w:r>
      <w:r w:rsidR="00C24B3D">
        <w:fldChar w:fldCharType="begin"/>
      </w:r>
      <w:r w:rsidR="00C24B3D">
        <w:instrText xml:space="preserve"> XE "</w:instrText>
      </w:r>
      <w:r w:rsidR="00C24B3D" w:rsidRPr="00F6480A">
        <w:rPr>
          <w:bCs/>
        </w:rPr>
        <w:instrText>dynamic model</w:instrText>
      </w:r>
      <w:r w:rsidR="00C24B3D">
        <w:instrText xml:space="preserve">" </w:instrText>
      </w:r>
      <w:r w:rsidR="00C24B3D">
        <w:fldChar w:fldCharType="end"/>
      </w:r>
      <w:r w:rsidRPr="00342B0E">
        <w:t xml:space="preserve">, consider a company (call it </w:t>
      </w:r>
      <w:r w:rsidR="00180882">
        <w:t>Cruiseco</w:t>
      </w:r>
      <w:r w:rsidRPr="00342B0E">
        <w:t xml:space="preserve">) that must determine how to minimize the cost of meeting (on time) the demand for sailboats during the next year. Clearly </w:t>
      </w:r>
      <w:r w:rsidR="00180882">
        <w:t>Cruiseco</w:t>
      </w:r>
      <w:r w:rsidRPr="00342B0E">
        <w:t xml:space="preserve">’s must determine how many sailboats it will produce during each of the next four quarters. </w:t>
      </w:r>
      <w:r w:rsidR="00180882">
        <w:t>Cruiseco</w:t>
      </w:r>
      <w:r w:rsidRPr="00342B0E">
        <w:t xml:space="preserve">’s decisions involve decisions made over multiple </w:t>
      </w:r>
      <w:r w:rsidR="004B0D09">
        <w:t>pe</w:t>
      </w:r>
      <w:r w:rsidRPr="00342B0E">
        <w:t xml:space="preserve">riods, hence a model of </w:t>
      </w:r>
      <w:r w:rsidR="00180882">
        <w:t>Cruiseco</w:t>
      </w:r>
      <w:r w:rsidRPr="00342B0E">
        <w:t>’s problem would be a dynamic model.</w:t>
      </w:r>
    </w:p>
    <w:p w:rsidR="00342B0E" w:rsidRPr="00342B0E" w:rsidRDefault="00342B0E" w:rsidP="00E712B5">
      <w:pPr>
        <w:pStyle w:val="Heading3"/>
      </w:pPr>
      <w:bookmarkStart w:id="54" w:name="_Toc416087086"/>
      <w:r w:rsidRPr="00342B0E">
        <w:t>Linear and Nonlinear Models</w:t>
      </w:r>
      <w:bookmarkEnd w:id="54"/>
    </w:p>
    <w:p w:rsidR="00342B0E" w:rsidRPr="00342B0E" w:rsidRDefault="00342B0E" w:rsidP="00E223F3">
      <w:r w:rsidRPr="00342B0E">
        <w:t>Suppose that whenever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342B0E">
        <w:t xml:space="preserve"> appear in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C24B3D">
        <w:t xml:space="preserve"> and in the con</w:t>
      </w:r>
      <w:r w:rsidRPr="00342B0E">
        <w:t>straints of an optimization model</w:t>
      </w:r>
      <w:r w:rsidR="00C24B3D">
        <w:fldChar w:fldCharType="begin"/>
      </w:r>
      <w:r w:rsidR="00C24B3D">
        <w:instrText xml:space="preserve"> XE "</w:instrText>
      </w:r>
      <w:r w:rsidR="00C24B3D" w:rsidRPr="00B972F0">
        <w:instrText>optimization models</w:instrText>
      </w:r>
      <w:r w:rsidR="00C24B3D">
        <w:instrText xml:space="preserve">" </w:instrText>
      </w:r>
      <w:r w:rsidR="00C24B3D">
        <w:fldChar w:fldCharType="end"/>
      </w:r>
      <w:r w:rsidRPr="00342B0E">
        <w:t xml:space="preserve">, the decision variables are always multiplied by constants and added together. Such a model is a </w:t>
      </w:r>
      <w:r w:rsidRPr="00342B0E">
        <w:rPr>
          <w:b/>
          <w:bCs/>
        </w:rPr>
        <w:t>linear model</w:t>
      </w:r>
      <w:r w:rsidR="00E2169E">
        <w:rPr>
          <w:b/>
          <w:bCs/>
        </w:rPr>
        <w:fldChar w:fldCharType="begin"/>
      </w:r>
      <w:r w:rsidR="00E2169E">
        <w:instrText xml:space="preserve"> XE "</w:instrText>
      </w:r>
      <w:r w:rsidR="00E2169E" w:rsidRPr="00500390">
        <w:instrText>linear model</w:instrText>
      </w:r>
      <w:r w:rsidR="00E2169E">
        <w:instrText xml:space="preserve">" </w:instrText>
      </w:r>
      <w:r w:rsidR="00E2169E">
        <w:rPr>
          <w:b/>
          <w:bCs/>
        </w:rPr>
        <w:fldChar w:fldCharType="end"/>
      </w:r>
      <w:r w:rsidRPr="00342B0E">
        <w:rPr>
          <w:b/>
          <w:bCs/>
        </w:rPr>
        <w:t xml:space="preserve">. </w:t>
      </w:r>
      <w:r w:rsidRPr="00342B0E">
        <w:t>If an optimization model</w:t>
      </w:r>
      <w:r w:rsidR="00C24B3D">
        <w:fldChar w:fldCharType="begin"/>
      </w:r>
      <w:r w:rsidR="00C24B3D">
        <w:instrText xml:space="preserve"> XE "</w:instrText>
      </w:r>
      <w:r w:rsidR="00C24B3D" w:rsidRPr="00B972F0">
        <w:instrText>optimization models</w:instrText>
      </w:r>
      <w:r w:rsidR="00C24B3D">
        <w:instrText xml:space="preserve">" </w:instrText>
      </w:r>
      <w:r w:rsidR="00C24B3D">
        <w:fldChar w:fldCharType="end"/>
      </w:r>
      <w:r w:rsidRPr="00342B0E">
        <w:t xml:space="preserve"> is no</w:t>
      </w:r>
      <w:r w:rsidR="004B0D09">
        <w:t>t lin</w:t>
      </w:r>
      <w:r w:rsidRPr="00342B0E">
        <w:t xml:space="preserve">ear, then it is a </w:t>
      </w:r>
      <w:r w:rsidRPr="00342B0E">
        <w:rPr>
          <w:b/>
          <w:bCs/>
        </w:rPr>
        <w:t>nonlinear model</w:t>
      </w:r>
      <w:r w:rsidR="00C24B3D">
        <w:rPr>
          <w:b/>
          <w:bCs/>
        </w:rPr>
        <w:fldChar w:fldCharType="begin"/>
      </w:r>
      <w:r w:rsidR="00C24B3D">
        <w:instrText xml:space="preserve"> XE "</w:instrText>
      </w:r>
      <w:r w:rsidR="00C24B3D" w:rsidRPr="004E3096">
        <w:rPr>
          <w:bCs/>
        </w:rPr>
        <w:instrText>nonlinear model</w:instrText>
      </w:r>
      <w:r w:rsidR="00C24B3D">
        <w:instrText xml:space="preserve">" </w:instrText>
      </w:r>
      <w:r w:rsidR="00C24B3D">
        <w:rPr>
          <w:b/>
          <w:bCs/>
        </w:rPr>
        <w:fldChar w:fldCharType="end"/>
      </w:r>
      <w:r w:rsidRPr="00342B0E">
        <w:rPr>
          <w:b/>
          <w:bCs/>
        </w:rPr>
        <w:t xml:space="preserve">. </w:t>
      </w:r>
      <w:r w:rsidRPr="00342B0E">
        <w:t>In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342B0E">
        <w:t xml:space="preserve"> of Example 1, the decision variables are always multiplied by constants and added together. Thus, Example 1’s constraints pass the test for a linear model. However, in the objective fu</w:t>
      </w:r>
      <w:r w:rsidR="004B0D09">
        <w:t xml:space="preserve">nction for Example 1, the terms </w:t>
      </w:r>
      <m:oMath>
        <m:r>
          <w:rPr>
            <w:rFonts w:ascii="Cambria Math" w:hAnsi="Cambria Math"/>
          </w:rPr>
          <m:t>001T∙P</m:t>
        </m:r>
      </m:oMath>
      <w:r w:rsidRPr="00342B0E">
        <w:t xml:space="preserve">, </w:t>
      </w:r>
      <m:oMath>
        <m:r>
          <w:rPr>
            <w:rFonts w:ascii="Cambria Math" w:hAnsi="Cambria Math"/>
          </w:rPr>
          <m:t>-.01</m:t>
        </m:r>
        <m:sSup>
          <m:sSupPr>
            <m:ctrlPr>
              <w:rPr>
                <w:rFonts w:ascii="Cambria Math" w:hAnsi="Cambria Math"/>
                <w:i/>
              </w:rPr>
            </m:ctrlPr>
          </m:sSupPr>
          <m:e>
            <m:r>
              <w:rPr>
                <w:rFonts w:ascii="Cambria Math" w:hAnsi="Cambria Math"/>
              </w:rPr>
              <m:t>T</m:t>
            </m:r>
          </m:e>
          <m:sup>
            <m:r>
              <w:rPr>
                <w:rFonts w:ascii="Cambria Math" w:hAnsi="Cambria Math"/>
              </w:rPr>
              <m:t>2</m:t>
            </m:r>
          </m:sup>
        </m:sSup>
      </m:oMath>
      <w:r w:rsidRPr="00342B0E">
        <w:t xml:space="preserve">, </w:t>
      </w:r>
      <m:oMath>
        <m:r>
          <w:rPr>
            <w:rFonts w:ascii="Cambria Math" w:hAnsi="Cambria Math"/>
          </w:rPr>
          <m:t>19A∙B</m:t>
        </m:r>
      </m:oMath>
      <w:r w:rsidRPr="00342B0E">
        <w:t xml:space="preserve">, </w:t>
      </w:r>
      <m:oMath>
        <m:r>
          <w:rPr>
            <w:rFonts w:ascii="Cambria Math" w:hAnsi="Cambria Math"/>
          </w:rPr>
          <m:t>11.4A∙C</m:t>
        </m:r>
      </m:oMath>
      <w:r w:rsidRPr="00342B0E">
        <w:t xml:space="preserve">, and </w:t>
      </w:r>
      <m:oMath>
        <m:r>
          <w:rPr>
            <w:rFonts w:ascii="Cambria Math" w:hAnsi="Cambria Math"/>
          </w:rPr>
          <m:t>-9.6B∙C</m:t>
        </m:r>
      </m:oMath>
      <w:r w:rsidRPr="00342B0E">
        <w:t xml:space="preserve"> make t</w:t>
      </w:r>
      <w:r w:rsidR="004B0D09">
        <w:t xml:space="preserve">he model nonlinear. In general, </w:t>
      </w:r>
      <w:r w:rsidRPr="00342B0E">
        <w:t>nonlinear models are much harder to solve than linear models. We will discuss linear models in Chapters 2 through 10. Nonlinear models will be discussed in Chapter 11.</w:t>
      </w:r>
    </w:p>
    <w:p w:rsidR="00342B0E" w:rsidRPr="00342B0E" w:rsidRDefault="00342B0E" w:rsidP="00E712B5">
      <w:pPr>
        <w:pStyle w:val="Heading3"/>
      </w:pPr>
      <w:bookmarkStart w:id="55" w:name="_Toc416087087"/>
      <w:r w:rsidRPr="00342B0E">
        <w:t>Integer and Noninteger Models</w:t>
      </w:r>
      <w:bookmarkEnd w:id="55"/>
    </w:p>
    <w:p w:rsidR="00342B0E" w:rsidRPr="00342B0E" w:rsidRDefault="00342B0E" w:rsidP="00E223F3">
      <w:r w:rsidRPr="00342B0E">
        <w:t>If one or more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342B0E">
        <w:t xml:space="preserve"> must be integer, then we say that an optimization model</w:t>
      </w:r>
      <w:r w:rsidR="00C24B3D">
        <w:fldChar w:fldCharType="begin"/>
      </w:r>
      <w:r w:rsidR="00C24B3D">
        <w:instrText xml:space="preserve"> XE "</w:instrText>
      </w:r>
      <w:r w:rsidR="00C24B3D" w:rsidRPr="00B972F0">
        <w:instrText>optimization models</w:instrText>
      </w:r>
      <w:r w:rsidR="00C24B3D">
        <w:instrText xml:space="preserve">" </w:instrText>
      </w:r>
      <w:r w:rsidR="00C24B3D">
        <w:fldChar w:fldCharType="end"/>
      </w:r>
      <w:r w:rsidRPr="00342B0E">
        <w:t xml:space="preserve"> is an </w:t>
      </w:r>
      <w:r w:rsidRPr="00342B0E">
        <w:rPr>
          <w:b/>
          <w:bCs/>
        </w:rPr>
        <w:t>integer model</w:t>
      </w:r>
      <w:r w:rsidR="00C24B3D">
        <w:rPr>
          <w:b/>
          <w:bCs/>
        </w:rPr>
        <w:fldChar w:fldCharType="begin"/>
      </w:r>
      <w:r w:rsidR="00C24B3D">
        <w:instrText xml:space="preserve"> XE "</w:instrText>
      </w:r>
      <w:r w:rsidR="00C24B3D" w:rsidRPr="00270AA3">
        <w:rPr>
          <w:bCs/>
        </w:rPr>
        <w:instrText>integer model</w:instrText>
      </w:r>
      <w:r w:rsidR="00C24B3D">
        <w:instrText xml:space="preserve">" </w:instrText>
      </w:r>
      <w:r w:rsidR="00C24B3D">
        <w:rPr>
          <w:b/>
          <w:bCs/>
        </w:rPr>
        <w:fldChar w:fldCharType="end"/>
      </w:r>
      <w:r w:rsidRPr="00342B0E">
        <w:rPr>
          <w:b/>
          <w:bCs/>
        </w:rPr>
        <w:t xml:space="preserve">. </w:t>
      </w:r>
      <w:r w:rsidRPr="00342B0E">
        <w:t>If all the decision variables are free to assume fractional values, then the optimization model</w:t>
      </w:r>
      <w:r w:rsidR="00C24B3D">
        <w:fldChar w:fldCharType="begin"/>
      </w:r>
      <w:r w:rsidR="00C24B3D">
        <w:instrText xml:space="preserve"> XE "</w:instrText>
      </w:r>
      <w:r w:rsidR="00C24B3D" w:rsidRPr="00B972F0">
        <w:instrText>optimization models</w:instrText>
      </w:r>
      <w:r w:rsidR="00C24B3D">
        <w:instrText xml:space="preserve">" </w:instrText>
      </w:r>
      <w:r w:rsidR="00C24B3D">
        <w:fldChar w:fldCharType="end"/>
      </w:r>
      <w:r w:rsidRPr="00342B0E">
        <w:t xml:space="preserve"> is a </w:t>
      </w:r>
      <w:r w:rsidR="00112813" w:rsidRPr="00342B0E">
        <w:rPr>
          <w:b/>
          <w:bCs/>
        </w:rPr>
        <w:t>noninteger model</w:t>
      </w:r>
      <w:r w:rsidRPr="00342B0E">
        <w:t>. Clearly, volume, temperature, pressure, and percentage composition of our inputs may all assume fractional valu</w:t>
      </w:r>
      <w:r w:rsidR="00112813">
        <w:t>es. Thus, Exam</w:t>
      </w:r>
      <w:r w:rsidRPr="00342B0E">
        <w:t>ple 1 is a noninteger model. If the decision variables in a model represent the number of workers starting work during each shift at a fast-food restaurant, then clearly we have an integer model. Integer models are much harder to solve than nonlinear models. They will be discussed in detail in Chapter 9.</w:t>
      </w:r>
    </w:p>
    <w:p w:rsidR="00342B0E" w:rsidRPr="00342B0E" w:rsidRDefault="00342B0E" w:rsidP="00E712B5">
      <w:pPr>
        <w:pStyle w:val="Heading3"/>
      </w:pPr>
      <w:bookmarkStart w:id="56" w:name="_Toc416087088"/>
      <w:r w:rsidRPr="00342B0E">
        <w:t>Deterministic and Stochastic Models</w:t>
      </w:r>
      <w:bookmarkEnd w:id="56"/>
    </w:p>
    <w:p w:rsidR="00342B0E" w:rsidRPr="00342B0E" w:rsidRDefault="00342B0E" w:rsidP="00E223F3">
      <w:r w:rsidRPr="00342B0E">
        <w:t>Suppose that for any value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342B0E">
        <w:t>, the value of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342B0E">
        <w:t xml:space="preserve"> and whether or not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342B0E">
        <w:t xml:space="preserve"> are satisfied is known with certainty. We then have a </w:t>
      </w:r>
      <w:r w:rsidRPr="00342B0E">
        <w:rPr>
          <w:b/>
          <w:bCs/>
        </w:rPr>
        <w:t>deterministic model</w:t>
      </w:r>
      <w:r w:rsidR="00C24B3D">
        <w:rPr>
          <w:b/>
          <w:bCs/>
        </w:rPr>
        <w:fldChar w:fldCharType="begin"/>
      </w:r>
      <w:r w:rsidR="00C24B3D">
        <w:instrText xml:space="preserve"> XE "</w:instrText>
      </w:r>
      <w:r w:rsidR="00C24B3D" w:rsidRPr="003C410E">
        <w:rPr>
          <w:bCs/>
        </w:rPr>
        <w:instrText>deterministic model</w:instrText>
      </w:r>
      <w:r w:rsidR="00C24B3D">
        <w:instrText xml:space="preserve">" </w:instrText>
      </w:r>
      <w:r w:rsidR="00C24B3D">
        <w:rPr>
          <w:b/>
          <w:bCs/>
        </w:rPr>
        <w:fldChar w:fldCharType="end"/>
      </w:r>
      <w:r w:rsidRPr="00342B0E">
        <w:rPr>
          <w:b/>
          <w:bCs/>
        </w:rPr>
        <w:t xml:space="preserve">. </w:t>
      </w:r>
      <w:r w:rsidRPr="00342B0E">
        <w:t xml:space="preserve">If this is not the case, then we have a </w:t>
      </w:r>
      <w:r w:rsidRPr="00342B0E">
        <w:rPr>
          <w:b/>
          <w:bCs/>
        </w:rPr>
        <w:t>stochastic model</w:t>
      </w:r>
      <w:r w:rsidR="00C24B3D">
        <w:rPr>
          <w:b/>
          <w:bCs/>
        </w:rPr>
        <w:fldChar w:fldCharType="begin"/>
      </w:r>
      <w:r w:rsidR="00C24B3D">
        <w:instrText xml:space="preserve"> XE "</w:instrText>
      </w:r>
      <w:r w:rsidR="00C24B3D" w:rsidRPr="006F5545">
        <w:rPr>
          <w:bCs/>
        </w:rPr>
        <w:instrText>stochastic model</w:instrText>
      </w:r>
      <w:r w:rsidR="00C24B3D">
        <w:instrText xml:space="preserve">" </w:instrText>
      </w:r>
      <w:r w:rsidR="00C24B3D">
        <w:rPr>
          <w:b/>
          <w:bCs/>
        </w:rPr>
        <w:fldChar w:fldCharType="end"/>
      </w:r>
      <w:r w:rsidRPr="00342B0E">
        <w:rPr>
          <w:b/>
          <w:bCs/>
        </w:rPr>
        <w:t xml:space="preserve">. </w:t>
      </w:r>
      <w:r w:rsidRPr="00342B0E">
        <w:t>All models in the first 12 chapters will be deterministic models. Stochastic models are covered in</w:t>
      </w:r>
      <w:r w:rsidR="00C24B3D">
        <w:t xml:space="preserve"> </w:t>
      </w:r>
      <w:r w:rsidR="00112813">
        <w:t>Chapter 15</w:t>
      </w:r>
      <w:r w:rsidR="00C24B3D">
        <w:t>.</w:t>
      </w:r>
    </w:p>
    <w:p w:rsidR="00342B0E" w:rsidRDefault="00342B0E" w:rsidP="009C4902">
      <w:pPr>
        <w:pStyle w:val="Heading2"/>
      </w:pPr>
      <w:bookmarkStart w:id="57" w:name="_Toc416087089"/>
      <w:r>
        <w:t>Model Functional Forms</w:t>
      </w:r>
      <w:bookmarkEnd w:id="57"/>
    </w:p>
    <w:p w:rsidR="00B9287D" w:rsidRDefault="00F443EC" w:rsidP="00E223F3">
      <w:pPr>
        <w:rPr>
          <w:lang w:val="en"/>
        </w:rPr>
      </w:pPr>
      <w:r>
        <w:rPr>
          <w:lang w:val="en"/>
        </w:rPr>
        <w:t>We can construct different kinds of models with different functional forms. Some of these can be used for the same purpose (e.g. regression and neural networks) and others for a specific purpose, e.g. linear program. Some model types we will discuss include:</w:t>
      </w:r>
    </w:p>
    <w:p w:rsidR="00F443EC" w:rsidRPr="00F443EC" w:rsidRDefault="00F443EC" w:rsidP="00E223F3">
      <w:pPr>
        <w:pStyle w:val="ListParagraph"/>
        <w:numPr>
          <w:ilvl w:val="0"/>
          <w:numId w:val="10"/>
        </w:numPr>
        <w:rPr>
          <w:lang w:val="en"/>
        </w:rPr>
      </w:pPr>
      <w:r w:rsidRPr="00F443EC">
        <w:rPr>
          <w:lang w:val="en"/>
        </w:rPr>
        <w:t>Regression models</w:t>
      </w:r>
      <w:r w:rsidR="00C24B3D">
        <w:rPr>
          <w:lang w:val="en"/>
        </w:rPr>
        <w:fldChar w:fldCharType="begin"/>
      </w:r>
      <w:r w:rsidR="00C24B3D">
        <w:instrText xml:space="preserve"> XE "</w:instrText>
      </w:r>
      <w:r w:rsidR="00C24B3D" w:rsidRPr="00B426E7">
        <w:rPr>
          <w:lang w:val="en"/>
        </w:rPr>
        <w:instrText>regression models</w:instrText>
      </w:r>
      <w:r w:rsidR="00C24B3D">
        <w:instrText xml:space="preserve">" </w:instrText>
      </w:r>
      <w:r w:rsidR="00C24B3D">
        <w:rPr>
          <w:lang w:val="en"/>
        </w:rPr>
        <w:fldChar w:fldCharType="end"/>
      </w:r>
    </w:p>
    <w:p w:rsidR="00F443EC" w:rsidRPr="00F443EC" w:rsidRDefault="00F443EC" w:rsidP="00E223F3">
      <w:pPr>
        <w:pStyle w:val="ListParagraph"/>
        <w:numPr>
          <w:ilvl w:val="0"/>
          <w:numId w:val="10"/>
        </w:numPr>
        <w:rPr>
          <w:lang w:val="en"/>
        </w:rPr>
      </w:pPr>
      <w:r w:rsidRPr="00F443EC">
        <w:rPr>
          <w:lang w:val="en"/>
        </w:rPr>
        <w:t>Optimization models</w:t>
      </w:r>
      <w:r w:rsidR="00C24B3D">
        <w:rPr>
          <w:lang w:val="en"/>
        </w:rPr>
        <w:fldChar w:fldCharType="begin"/>
      </w:r>
      <w:r w:rsidR="00C24B3D">
        <w:instrText xml:space="preserve"> XE "</w:instrText>
      </w:r>
      <w:r w:rsidR="00C24B3D" w:rsidRPr="00B846C7">
        <w:rPr>
          <w:lang w:val="en"/>
        </w:rPr>
        <w:instrText>optimization models</w:instrText>
      </w:r>
      <w:r w:rsidR="00C24B3D">
        <w:instrText xml:space="preserve">" </w:instrText>
      </w:r>
      <w:r w:rsidR="00C24B3D">
        <w:rPr>
          <w:lang w:val="en"/>
        </w:rPr>
        <w:fldChar w:fldCharType="end"/>
      </w:r>
    </w:p>
    <w:p w:rsidR="00F443EC" w:rsidRPr="00F443EC" w:rsidRDefault="00F443EC" w:rsidP="00E223F3">
      <w:pPr>
        <w:pStyle w:val="ListParagraph"/>
        <w:numPr>
          <w:ilvl w:val="0"/>
          <w:numId w:val="10"/>
        </w:numPr>
        <w:rPr>
          <w:lang w:val="en"/>
        </w:rPr>
      </w:pPr>
      <w:r w:rsidRPr="00F443EC">
        <w:rPr>
          <w:lang w:val="en"/>
        </w:rPr>
        <w:t>Network models</w:t>
      </w:r>
      <w:r w:rsidR="00C24B3D">
        <w:rPr>
          <w:lang w:val="en"/>
        </w:rPr>
        <w:fldChar w:fldCharType="begin"/>
      </w:r>
      <w:r w:rsidR="00C24B3D">
        <w:instrText xml:space="preserve"> XE "</w:instrText>
      </w:r>
      <w:r w:rsidR="00C24B3D" w:rsidRPr="00D92736">
        <w:rPr>
          <w:lang w:val="en"/>
        </w:rPr>
        <w:instrText>network models</w:instrText>
      </w:r>
      <w:r w:rsidR="00C24B3D">
        <w:instrText xml:space="preserve">" </w:instrText>
      </w:r>
      <w:r w:rsidR="00C24B3D">
        <w:rPr>
          <w:lang w:val="en"/>
        </w:rPr>
        <w:fldChar w:fldCharType="end"/>
      </w:r>
    </w:p>
    <w:p w:rsidR="00F443EC" w:rsidRPr="00F443EC" w:rsidRDefault="00F443EC" w:rsidP="00E223F3">
      <w:pPr>
        <w:pStyle w:val="ListParagraph"/>
        <w:numPr>
          <w:ilvl w:val="0"/>
          <w:numId w:val="10"/>
        </w:numPr>
        <w:rPr>
          <w:lang w:val="en"/>
        </w:rPr>
      </w:pPr>
      <w:r w:rsidRPr="00F443EC">
        <w:rPr>
          <w:lang w:val="en"/>
        </w:rPr>
        <w:t>Queuing models</w:t>
      </w:r>
      <w:r w:rsidR="00C24B3D">
        <w:rPr>
          <w:lang w:val="en"/>
        </w:rPr>
        <w:fldChar w:fldCharType="begin"/>
      </w:r>
      <w:r w:rsidR="00C24B3D">
        <w:instrText xml:space="preserve"> XE "</w:instrText>
      </w:r>
      <w:r w:rsidR="00C24B3D" w:rsidRPr="00CE072C">
        <w:rPr>
          <w:lang w:val="en"/>
        </w:rPr>
        <w:instrText>queuing models</w:instrText>
      </w:r>
      <w:r w:rsidR="00C24B3D">
        <w:instrText xml:space="preserve">" </w:instrText>
      </w:r>
      <w:r w:rsidR="00C24B3D">
        <w:rPr>
          <w:lang w:val="en"/>
        </w:rPr>
        <w:fldChar w:fldCharType="end"/>
      </w:r>
    </w:p>
    <w:p w:rsidR="00F443EC" w:rsidRPr="00F443EC" w:rsidRDefault="00F443EC" w:rsidP="00E223F3">
      <w:pPr>
        <w:pStyle w:val="ListParagraph"/>
        <w:numPr>
          <w:ilvl w:val="0"/>
          <w:numId w:val="10"/>
        </w:numPr>
        <w:rPr>
          <w:lang w:val="en"/>
        </w:rPr>
      </w:pPr>
      <w:r w:rsidRPr="00F443EC">
        <w:rPr>
          <w:lang w:val="en"/>
        </w:rPr>
        <w:t>Simulation models</w:t>
      </w:r>
      <w:r w:rsidR="00C24B3D">
        <w:rPr>
          <w:lang w:val="en"/>
        </w:rPr>
        <w:fldChar w:fldCharType="begin"/>
      </w:r>
      <w:r w:rsidR="00C24B3D">
        <w:instrText xml:space="preserve"> XE "</w:instrText>
      </w:r>
      <w:r w:rsidR="00C24B3D" w:rsidRPr="001C17F0">
        <w:rPr>
          <w:lang w:val="en"/>
        </w:rPr>
        <w:instrText>simulation models</w:instrText>
      </w:r>
      <w:r w:rsidR="00C24B3D">
        <w:instrText xml:space="preserve">" </w:instrText>
      </w:r>
      <w:r w:rsidR="00C24B3D">
        <w:rPr>
          <w:lang w:val="en"/>
        </w:rPr>
        <w:fldChar w:fldCharType="end"/>
      </w:r>
    </w:p>
    <w:p w:rsidR="00F443EC" w:rsidRDefault="00F443EC" w:rsidP="00E223F3">
      <w:pPr>
        <w:rPr>
          <w:lang w:val="en"/>
        </w:rPr>
      </w:pPr>
      <w:r>
        <w:rPr>
          <w:lang w:val="en"/>
        </w:rPr>
        <w:t>Some specific functional forms of model that we will discuss include</w:t>
      </w:r>
    </w:p>
    <w:p w:rsidR="00F443EC" w:rsidRPr="00F443EC" w:rsidRDefault="00F443EC" w:rsidP="00E223F3">
      <w:pPr>
        <w:pStyle w:val="ListParagraph"/>
        <w:numPr>
          <w:ilvl w:val="0"/>
          <w:numId w:val="35"/>
        </w:numPr>
        <w:rPr>
          <w:lang w:val="en"/>
        </w:rPr>
      </w:pPr>
      <w:r w:rsidRPr="00F443EC">
        <w:rPr>
          <w:lang w:val="en"/>
        </w:rPr>
        <w:t>Linear regression models</w:t>
      </w:r>
      <w:r w:rsidR="00C24B3D">
        <w:rPr>
          <w:lang w:val="en"/>
        </w:rPr>
        <w:fldChar w:fldCharType="begin"/>
      </w:r>
      <w:r w:rsidR="00C24B3D">
        <w:instrText xml:space="preserve"> XE "</w:instrText>
      </w:r>
      <w:r w:rsidR="00C24B3D" w:rsidRPr="00123802">
        <w:rPr>
          <w:lang w:val="en"/>
        </w:rPr>
        <w:instrText>linear regression model</w:instrText>
      </w:r>
      <w:r w:rsidR="00C24B3D">
        <w:instrText xml:space="preserve">" </w:instrText>
      </w:r>
      <w:r w:rsidR="00C24B3D">
        <w:rPr>
          <w:lang w:val="en"/>
        </w:rPr>
        <w:fldChar w:fldCharType="end"/>
      </w:r>
    </w:p>
    <w:p w:rsidR="00F443EC" w:rsidRPr="00F443EC" w:rsidRDefault="00F443EC" w:rsidP="00E223F3">
      <w:pPr>
        <w:pStyle w:val="ListParagraph"/>
        <w:numPr>
          <w:ilvl w:val="0"/>
          <w:numId w:val="35"/>
        </w:numPr>
        <w:rPr>
          <w:lang w:val="en"/>
        </w:rPr>
      </w:pPr>
      <w:r w:rsidRPr="00F443EC">
        <w:rPr>
          <w:lang w:val="en"/>
        </w:rPr>
        <w:t>Generalized linear models</w:t>
      </w:r>
      <w:r w:rsidR="00C24B3D">
        <w:rPr>
          <w:lang w:val="en"/>
        </w:rPr>
        <w:fldChar w:fldCharType="begin"/>
      </w:r>
      <w:r w:rsidR="00C24B3D">
        <w:instrText xml:space="preserve"> XE "</w:instrText>
      </w:r>
      <w:r w:rsidR="00C24B3D" w:rsidRPr="00F46C88">
        <w:rPr>
          <w:lang w:val="en"/>
        </w:rPr>
        <w:instrText>generalized linear model</w:instrText>
      </w:r>
      <w:r w:rsidR="00C24B3D">
        <w:instrText xml:space="preserve">" </w:instrText>
      </w:r>
      <w:r w:rsidR="00C24B3D">
        <w:rPr>
          <w:lang w:val="en"/>
        </w:rPr>
        <w:fldChar w:fldCharType="end"/>
      </w:r>
    </w:p>
    <w:p w:rsidR="00F443EC" w:rsidRPr="00F443EC" w:rsidRDefault="00F443EC" w:rsidP="00E223F3">
      <w:pPr>
        <w:pStyle w:val="ListParagraph"/>
        <w:numPr>
          <w:ilvl w:val="0"/>
          <w:numId w:val="35"/>
        </w:numPr>
        <w:rPr>
          <w:lang w:val="en"/>
        </w:rPr>
      </w:pPr>
      <w:r w:rsidRPr="00F443EC">
        <w:rPr>
          <w:lang w:val="en"/>
        </w:rPr>
        <w:t>Linear programming</w:t>
      </w:r>
      <w:r w:rsidR="00C24B3D">
        <w:rPr>
          <w:lang w:val="en"/>
        </w:rPr>
        <w:fldChar w:fldCharType="begin"/>
      </w:r>
      <w:r w:rsidR="00C24B3D">
        <w:instrText xml:space="preserve"> XE "</w:instrText>
      </w:r>
      <w:r w:rsidR="00C24B3D" w:rsidRPr="007222E5">
        <w:rPr>
          <w:lang w:val="en"/>
        </w:rPr>
        <w:instrText>linear programming models</w:instrText>
      </w:r>
      <w:r w:rsidR="00C24B3D">
        <w:instrText xml:space="preserve">" </w:instrText>
      </w:r>
      <w:r w:rsidR="00C24B3D">
        <w:rPr>
          <w:lang w:val="en"/>
        </w:rPr>
        <w:fldChar w:fldCharType="end"/>
      </w:r>
      <w:r w:rsidRPr="00F443EC">
        <w:rPr>
          <w:lang w:val="en"/>
        </w:rPr>
        <w:t xml:space="preserve"> models</w:t>
      </w:r>
    </w:p>
    <w:p w:rsidR="00F443EC" w:rsidRPr="00F443EC" w:rsidRDefault="00F443EC" w:rsidP="00E223F3">
      <w:pPr>
        <w:pStyle w:val="ListParagraph"/>
        <w:numPr>
          <w:ilvl w:val="0"/>
          <w:numId w:val="35"/>
        </w:numPr>
        <w:rPr>
          <w:lang w:val="en"/>
        </w:rPr>
      </w:pPr>
      <w:r w:rsidRPr="00F443EC">
        <w:rPr>
          <w:lang w:val="en"/>
        </w:rPr>
        <w:t>Integer programming models</w:t>
      </w:r>
    </w:p>
    <w:p w:rsidR="00F443EC" w:rsidRPr="00F443EC" w:rsidRDefault="00F443EC" w:rsidP="00E223F3">
      <w:pPr>
        <w:pStyle w:val="ListParagraph"/>
        <w:numPr>
          <w:ilvl w:val="0"/>
          <w:numId w:val="35"/>
        </w:numPr>
        <w:rPr>
          <w:lang w:val="en"/>
        </w:rPr>
      </w:pPr>
      <w:r w:rsidRPr="00F443EC">
        <w:rPr>
          <w:lang w:val="en"/>
        </w:rPr>
        <w:t>Dynamic programing models</w:t>
      </w:r>
      <w:r w:rsidR="00C24B3D">
        <w:rPr>
          <w:lang w:val="en"/>
        </w:rPr>
        <w:fldChar w:fldCharType="begin"/>
      </w:r>
      <w:r w:rsidR="00C24B3D">
        <w:instrText xml:space="preserve"> XE "</w:instrText>
      </w:r>
      <w:r w:rsidR="00C24B3D" w:rsidRPr="009425B5">
        <w:rPr>
          <w:lang w:val="en"/>
        </w:rPr>
        <w:instrText>dynamic programing models</w:instrText>
      </w:r>
      <w:r w:rsidR="00C24B3D">
        <w:instrText xml:space="preserve">" </w:instrText>
      </w:r>
      <w:r w:rsidR="00C24B3D">
        <w:rPr>
          <w:lang w:val="en"/>
        </w:rPr>
        <w:fldChar w:fldCharType="end"/>
      </w:r>
    </w:p>
    <w:p w:rsidR="00F443EC" w:rsidRPr="00F443EC" w:rsidRDefault="00F443EC" w:rsidP="00E223F3">
      <w:pPr>
        <w:pStyle w:val="ListParagraph"/>
        <w:numPr>
          <w:ilvl w:val="0"/>
          <w:numId w:val="35"/>
        </w:numPr>
        <w:rPr>
          <w:lang w:val="en"/>
        </w:rPr>
      </w:pPr>
      <w:r w:rsidRPr="00F443EC">
        <w:rPr>
          <w:lang w:val="en"/>
        </w:rPr>
        <w:t>Discrete event simulation</w:t>
      </w:r>
      <w:r w:rsidR="00C24B3D">
        <w:rPr>
          <w:lang w:val="en"/>
        </w:rPr>
        <w:fldChar w:fldCharType="begin"/>
      </w:r>
      <w:r w:rsidR="00C24B3D">
        <w:instrText xml:space="preserve"> XE "</w:instrText>
      </w:r>
      <w:r w:rsidR="00C24B3D" w:rsidRPr="003A29D5">
        <w:rPr>
          <w:lang w:val="en"/>
        </w:rPr>
        <w:instrText>discrete event simulation</w:instrText>
      </w:r>
      <w:r w:rsidR="00C24B3D">
        <w:instrText xml:space="preserve">" </w:instrText>
      </w:r>
      <w:r w:rsidR="00C24B3D">
        <w:rPr>
          <w:lang w:val="en"/>
        </w:rPr>
        <w:fldChar w:fldCharType="end"/>
      </w:r>
      <w:r w:rsidRPr="00F443EC">
        <w:rPr>
          <w:lang w:val="en"/>
        </w:rPr>
        <w:t xml:space="preserve"> </w:t>
      </w:r>
      <w:r w:rsidR="00C41D41" w:rsidRPr="00F443EC">
        <w:rPr>
          <w:lang w:val="en"/>
        </w:rPr>
        <w:t>models</w:t>
      </w:r>
    </w:p>
    <w:p w:rsidR="00342B0E" w:rsidRDefault="00F443EC" w:rsidP="00E223F3">
      <w:r>
        <w:t xml:space="preserve">We begin with Linear </w:t>
      </w:r>
      <w:r w:rsidR="00112813">
        <w:t>P</w:t>
      </w:r>
      <w:r>
        <w:t>rogramming</w:t>
      </w:r>
      <w:r w:rsidR="00C24B3D">
        <w:fldChar w:fldCharType="begin"/>
      </w:r>
      <w:r w:rsidR="00C24B3D">
        <w:instrText xml:space="preserve"> XE "</w:instrText>
      </w:r>
      <w:r w:rsidR="00C24B3D" w:rsidRPr="007222E5">
        <w:rPr>
          <w:lang w:val="en"/>
        </w:rPr>
        <w:instrText>linear programming models</w:instrText>
      </w:r>
      <w:r w:rsidR="00C24B3D">
        <w:instrText xml:space="preserve">" </w:instrText>
      </w:r>
      <w:r w:rsidR="00C24B3D">
        <w:fldChar w:fldCharType="end"/>
      </w:r>
      <w:r>
        <w:t xml:space="preserve"> models.</w:t>
      </w:r>
      <w:r w:rsidR="00342B0E">
        <w:t xml:space="preserve"> These models are prescriptive or optimization models. A prescriptive model</w:t>
      </w:r>
      <w:r w:rsidR="00C24B3D">
        <w:fldChar w:fldCharType="begin"/>
      </w:r>
      <w:r w:rsidR="00C24B3D">
        <w:instrText xml:space="preserve"> XE "</w:instrText>
      </w:r>
      <w:r w:rsidR="00C24B3D" w:rsidRPr="00F97687">
        <w:instrText>prescriptive model</w:instrText>
      </w:r>
      <w:r w:rsidR="00C24B3D">
        <w:instrText xml:space="preserve">" </w:instrText>
      </w:r>
      <w:r w:rsidR="00C24B3D">
        <w:fldChar w:fldCharType="end"/>
      </w:r>
      <w:r w:rsidR="00342B0E">
        <w:t xml:space="preserve"> “prescribes” behavior for an organization that will enable it to best meet its goal(s). The components of a prescriptive model include</w:t>
      </w:r>
    </w:p>
    <w:p w:rsidR="00342B0E" w:rsidRDefault="00342B0E" w:rsidP="008E5310">
      <w:pPr>
        <w:pStyle w:val="ListParagraph"/>
        <w:numPr>
          <w:ilvl w:val="0"/>
          <w:numId w:val="89"/>
        </w:numPr>
      </w:pPr>
      <w:r>
        <w:t>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(s)</w:t>
      </w:r>
    </w:p>
    <w:p w:rsidR="00342B0E" w:rsidRDefault="00342B0E" w:rsidP="008E5310">
      <w:pPr>
        <w:pStyle w:val="ListParagraph"/>
        <w:numPr>
          <w:ilvl w:val="0"/>
          <w:numId w:val="89"/>
        </w:numPr>
      </w:pPr>
      <w:r>
        <w:t>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p>
    <w:p w:rsidR="00342B0E" w:rsidRDefault="00342B0E" w:rsidP="008E5310">
      <w:pPr>
        <w:pStyle w:val="ListParagraph"/>
        <w:numPr>
          <w:ilvl w:val="0"/>
          <w:numId w:val="89"/>
        </w:numPr>
      </w:pPr>
      <w:r>
        <w:t>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p>
    <w:p w:rsidR="00B9287D" w:rsidRDefault="00342B0E" w:rsidP="00E223F3">
      <w:r>
        <w:t>In short, an optimization model</w:t>
      </w:r>
      <w:r w:rsidR="00C24B3D">
        <w:fldChar w:fldCharType="begin"/>
      </w:r>
      <w:r w:rsidR="00C24B3D">
        <w:instrText xml:space="preserve"> XE "</w:instrText>
      </w:r>
      <w:r w:rsidR="00C24B3D" w:rsidRPr="00B972F0">
        <w:instrText>optimization models</w:instrText>
      </w:r>
      <w:r w:rsidR="00C24B3D">
        <w:instrText xml:space="preserve">" </w:instrText>
      </w:r>
      <w:r w:rsidR="00C24B3D">
        <w:fldChar w:fldCharType="end"/>
      </w:r>
      <w:r>
        <w:t xml:space="preserve"> seeks to find values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that optimize (maximize or minimize) an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among the set of all values for the decision variables that satisfy the given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w:t>
      </w:r>
    </w:p>
    <w:p w:rsidR="00FA3229" w:rsidRDefault="00FA3229" w:rsidP="005129A7">
      <w:pPr>
        <w:shd w:val="clear" w:color="auto" w:fill="D9D9D9" w:themeFill="background1" w:themeFillShade="D9"/>
      </w:pPr>
      <w:r w:rsidRPr="005129A7">
        <w:rPr>
          <w:b/>
        </w:rPr>
        <w:t>EXAMPLE 1.</w:t>
      </w:r>
      <w:r w:rsidR="00112813">
        <w:t xml:space="preserve"> (continued)</w:t>
      </w:r>
      <w:r>
        <w:t xml:space="preserve"> Maximizing Yield</w:t>
      </w:r>
    </w:p>
    <w:p w:rsidR="00FA3229" w:rsidRPr="00FA3229" w:rsidRDefault="009164E3" w:rsidP="00E223F3">
      <w:r>
        <w:t>Pharmco</w:t>
      </w:r>
      <w:r w:rsidR="00FA3229" w:rsidRPr="00FA3229">
        <w:t xml:space="preserve"> produces </w:t>
      </w:r>
      <w:r w:rsidR="00FA3229">
        <w:t>M</w:t>
      </w:r>
      <w:r w:rsidR="00112813">
        <w:t>agicalia</w:t>
      </w:r>
      <w:r w:rsidR="00FA3229" w:rsidRPr="00FA3229">
        <w:t xml:space="preserve"> in huge batches by heating a chemical mixture in a </w:t>
      </w:r>
      <w:r w:rsidR="00FA3229">
        <w:t>pressur</w:t>
      </w:r>
      <w:r w:rsidR="00FA3229" w:rsidRPr="00FA3229">
        <w:t xml:space="preserve">ized container. Each time a batch is processed, a different amount of </w:t>
      </w:r>
      <w:r w:rsidR="00112813">
        <w:t>Magicalia</w:t>
      </w:r>
      <w:r w:rsidR="00FA3229" w:rsidRPr="00FA3229">
        <w:t xml:space="preserve"> is produced. The amount produced is the </w:t>
      </w:r>
      <w:r w:rsidR="00FA3229" w:rsidRPr="00FA3229">
        <w:rPr>
          <w:i/>
          <w:iCs/>
        </w:rPr>
        <w:t xml:space="preserve">process yield </w:t>
      </w:r>
      <w:r w:rsidR="00FA3229" w:rsidRPr="00FA3229">
        <w:t xml:space="preserve">(measured in pounds). Daisy is interested in understanding the factors that influence the yield of the </w:t>
      </w:r>
      <w:r>
        <w:t>Magicalia</w:t>
      </w:r>
      <w:r w:rsidR="00FA3229" w:rsidRPr="00FA3229">
        <w:t xml:space="preserve"> production process. </w:t>
      </w:r>
      <w:r w:rsidR="00FA3229">
        <w:t>De</w:t>
      </w:r>
      <w:r w:rsidR="00FA3229" w:rsidRPr="00FA3229">
        <w:t>scribe a model-building process for this situation.</w:t>
      </w:r>
    </w:p>
    <w:p w:rsidR="00FA3229" w:rsidRPr="00FA3229" w:rsidRDefault="00FA3229" w:rsidP="00E223F3">
      <w:r w:rsidRPr="00FA3229">
        <w:rPr>
          <w:b/>
          <w:shd w:val="clear" w:color="auto" w:fill="D9D9D9" w:themeFill="background1" w:themeFillShade="D9"/>
        </w:rPr>
        <w:t>Solution.</w:t>
      </w:r>
      <w:r w:rsidRPr="00FA3229">
        <w:rPr>
          <w:shd w:val="clear" w:color="auto" w:fill="D9D9D9" w:themeFill="background1" w:themeFillShade="D9"/>
        </w:rPr>
        <w:t xml:space="preserve"> </w:t>
      </w:r>
      <w:r>
        <w:t>Art</w:t>
      </w:r>
      <w:r w:rsidRPr="00FA3229">
        <w:t xml:space="preserve"> is first interested in determining the factors that influence the yield of the process.</w:t>
      </w:r>
    </w:p>
    <w:p w:rsidR="009164E3" w:rsidRPr="00BA1D30" w:rsidRDefault="009164E3" w:rsidP="00E223F3">
      <w:r w:rsidRPr="00BA1D30">
        <w:t>The Objective Function</w:t>
      </w:r>
    </w:p>
    <w:p w:rsidR="009164E3" w:rsidRPr="00BA1D30" w:rsidRDefault="009164E3" w:rsidP="00E223F3">
      <w:r w:rsidRPr="00BA1D30">
        <w:t xml:space="preserve">Naturally, </w:t>
      </w:r>
      <w:r>
        <w:t>Pharmco</w:t>
      </w:r>
      <w:r w:rsidRPr="00BA1D30">
        <w:t xml:space="preserve"> would like to maximize the yield of the process. In most models, there will be a function we wish to maximize or minimize. This function is called the model’s </w:t>
      </w:r>
      <w:r w:rsidRPr="00BA1D30">
        <w:rPr>
          <w:i/>
          <w:iCs/>
        </w:rPr>
        <w:t>objective function</w:t>
      </w:r>
      <w:r>
        <w:rPr>
          <w:i/>
          <w:iCs/>
        </w:rPr>
        <w:fldChar w:fldCharType="begin"/>
      </w:r>
      <w:r>
        <w:instrText xml:space="preserve"> XE "</w:instrText>
      </w:r>
      <w:r w:rsidRPr="00A41107">
        <w:rPr>
          <w:lang w:val="en"/>
        </w:rPr>
        <w:instrText>objective function</w:instrText>
      </w:r>
      <w:r>
        <w:instrText xml:space="preserve">" </w:instrText>
      </w:r>
      <w:r>
        <w:rPr>
          <w:i/>
          <w:iCs/>
        </w:rPr>
        <w:fldChar w:fldCharType="end"/>
      </w:r>
      <w:r w:rsidRPr="00BA1D30">
        <w:rPr>
          <w:i/>
          <w:iCs/>
        </w:rPr>
        <w:t xml:space="preserve">. </w:t>
      </w:r>
      <w:r w:rsidRPr="00BA1D30">
        <w:t xml:space="preserve">Of course, to maximize the process yield we need to find the values of </w:t>
      </w:r>
      <m:oMath>
        <m:r>
          <w:rPr>
            <w:rFonts w:ascii="Cambria Math" w:hAnsi="Cambria Math"/>
          </w:rPr>
          <m:t>V</m:t>
        </m:r>
      </m:oMath>
      <w:r w:rsidRPr="00BA1D30">
        <w:t xml:space="preserve">, </w:t>
      </w:r>
      <m:oMath>
        <m:r>
          <w:rPr>
            <w:rFonts w:ascii="Cambria Math" w:hAnsi="Cambria Math"/>
          </w:rPr>
          <m:t>P</m:t>
        </m:r>
      </m:oMath>
      <w:r w:rsidRPr="00BA1D30">
        <w:t xml:space="preserve">, </w:t>
      </w:r>
      <m:oMath>
        <m:r>
          <w:rPr>
            <w:rFonts w:ascii="Cambria Math" w:hAnsi="Cambria Math"/>
          </w:rPr>
          <m:t>T</m:t>
        </m:r>
      </m:oMath>
      <w:r w:rsidRPr="00BA1D30">
        <w:t xml:space="preserve">, </w:t>
      </w:r>
      <m:oMath>
        <m:r>
          <w:rPr>
            <w:rFonts w:ascii="Cambria Math" w:hAnsi="Cambria Math"/>
          </w:rPr>
          <m:t>A</m:t>
        </m:r>
      </m:oMath>
      <w:r w:rsidRPr="00BA1D30">
        <w:t xml:space="preserve">, </w:t>
      </w:r>
      <m:oMath>
        <m:r>
          <w:rPr>
            <w:rFonts w:ascii="Cambria Math" w:hAnsi="Cambria Math"/>
          </w:rPr>
          <m:t>B</m:t>
        </m:r>
      </m:oMath>
      <w:r w:rsidRPr="00BA1D30">
        <w:t xml:space="preserve">, and </w:t>
      </w:r>
      <m:oMath>
        <m:r>
          <w:rPr>
            <w:rFonts w:ascii="Cambria Math" w:hAnsi="Cambria Math"/>
          </w:rPr>
          <m:t>C</m:t>
        </m:r>
      </m:oMath>
      <w:r w:rsidRPr="00BA1D30">
        <w:t xml:space="preserve"> that make (1) as large as possible.</w:t>
      </w:r>
    </w:p>
    <w:p w:rsidR="00FA3229" w:rsidRPr="005129A7" w:rsidRDefault="009164E3" w:rsidP="00E223F3">
      <w:pPr>
        <w:rPr>
          <w:rFonts w:eastAsiaTheme="minorEastAsia"/>
        </w:rPr>
      </w:pPr>
      <w:r>
        <w:t xml:space="preserve"> </w:t>
      </w:r>
      <w:r w:rsidR="00BA1D30">
        <w:t xml:space="preserve">(1) </w:t>
      </w:r>
      <m:oMath>
        <m:r>
          <w:rPr>
            <w:rFonts w:ascii="Cambria Math" w:hAnsi="Cambria Math"/>
          </w:rPr>
          <m:t>yield</m:t>
        </m:r>
        <m:r>
          <m:rPr>
            <m:sty m:val="p"/>
          </m:rPr>
          <w:rPr>
            <w:rFonts w:ascii="Cambria Math" w:hAnsi="Cambria Math"/>
          </w:rPr>
          <m:t>=285+.7</m:t>
        </m:r>
        <m:r>
          <w:rPr>
            <w:rFonts w:ascii="Cambria Math" w:hAnsi="Cambria Math"/>
          </w:rPr>
          <m:t>V</m:t>
        </m:r>
        <m:r>
          <m:rPr>
            <m:sty m:val="p"/>
          </m:rPr>
          <w:rPr>
            <w:rFonts w:ascii="Cambria Math" w:hAnsi="Cambria Math"/>
          </w:rPr>
          <m:t>+.015</m:t>
        </m:r>
        <m:r>
          <w:rPr>
            <w:rFonts w:ascii="Cambria Math" w:hAnsi="Cambria Math"/>
          </w:rPr>
          <m:t>P</m:t>
        </m:r>
        <m:r>
          <m:rPr>
            <m:sty m:val="p"/>
          </m:rPr>
          <w:rPr>
            <w:rFonts w:ascii="Cambria Math" w:hAnsi="Cambria Math"/>
          </w:rPr>
          <m:t>+.05</m:t>
        </m:r>
        <m:r>
          <w:rPr>
            <w:rFonts w:ascii="Cambria Math" w:hAnsi="Cambria Math"/>
          </w:rPr>
          <m:t>T</m:t>
        </m:r>
        <m:r>
          <m:rPr>
            <m:sty m:val="p"/>
          </m:rPr>
          <w:rPr>
            <w:rFonts w:ascii="Cambria Math" w:hAnsi="Cambria Math"/>
          </w:rPr>
          <m:t>+.002</m:t>
        </m:r>
        <m:r>
          <w:rPr>
            <w:rFonts w:ascii="Cambria Math" w:hAnsi="Cambria Math"/>
          </w:rPr>
          <m:t>T</m:t>
        </m:r>
        <m:r>
          <m:rPr>
            <m:sty m:val="p"/>
          </m:rPr>
          <w:rPr>
            <w:rFonts w:ascii="Cambria Math" w:hAnsi="Cambria Math"/>
          </w:rPr>
          <m:t>*</m:t>
        </m:r>
        <m:r>
          <w:rPr>
            <w:rFonts w:ascii="Cambria Math" w:hAnsi="Cambria Math"/>
          </w:rPr>
          <m:t>P</m:t>
        </m:r>
        <m:r>
          <m:rPr>
            <m:sty m:val="p"/>
          </m:rPr>
          <w:rPr>
            <w:rFonts w:ascii="Cambria Math" w:hAnsi="Cambria Math"/>
          </w:rPr>
          <m:t>-.03</m:t>
        </m:r>
        <m:r>
          <w:rPr>
            <w:rFonts w:ascii="Cambria Math" w:hAnsi="Cambria Math"/>
          </w:rPr>
          <m:t>T</m:t>
        </m:r>
        <m:r>
          <m:rPr>
            <m:sty m:val="p"/>
          </m:rPr>
          <w:rPr>
            <w:rFonts w:ascii="Cambria Math" w:hAnsi="Cambria Math"/>
          </w:rPr>
          <m:t>2-.001</m:t>
        </m:r>
        <m:r>
          <w:rPr>
            <w:rFonts w:ascii="Cambria Math" w:hAnsi="Cambria Math"/>
          </w:rPr>
          <m:t>P</m:t>
        </m:r>
        <m:r>
          <m:rPr>
            <m:sty m:val="p"/>
          </m:rPr>
          <w:rPr>
            <w:rFonts w:ascii="Cambria Math" w:hAnsi="Cambria Math"/>
          </w:rPr>
          <m:t>2+12.3</m:t>
        </m:r>
        <m:r>
          <w:rPr>
            <w:rFonts w:ascii="Cambria Math" w:hAnsi="Cambria Math"/>
          </w:rPr>
          <m:t>A</m:t>
        </m:r>
        <m:r>
          <m:rPr>
            <m:sty m:val="p"/>
          </m:rPr>
          <w:rPr>
            <w:rFonts w:ascii="Cambria Math" w:hAnsi="Cambria Math"/>
          </w:rPr>
          <m:t>+8.9</m:t>
        </m:r>
        <m:r>
          <w:rPr>
            <w:rFonts w:ascii="Cambria Math" w:hAnsi="Cambria Math"/>
          </w:rPr>
          <m:t>B</m:t>
        </m:r>
        <m:r>
          <m:rPr>
            <m:sty m:val="p"/>
          </m:rPr>
          <w:rPr>
            <w:rFonts w:ascii="Cambria Math" w:hAnsi="Cambria Math"/>
          </w:rPr>
          <m:t>+15.8</m:t>
        </m:r>
        <m:r>
          <w:rPr>
            <w:rFonts w:ascii="Cambria Math" w:hAnsi="Cambria Math"/>
          </w:rPr>
          <m:t>C</m:t>
        </m:r>
        <m:r>
          <m:rPr>
            <m:sty m:val="p"/>
          </m:rPr>
          <w:rPr>
            <w:rFonts w:ascii="Cambria Math" w:hAnsi="Cambria Math"/>
          </w:rPr>
          <m:t xml:space="preserve"> +18</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+104</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-9.5</m:t>
        </m:r>
        <m:r>
          <w:rPr>
            <w:rFonts w:ascii="Cambria Math" w:hAnsi="Cambria Math"/>
          </w:rPr>
          <m:t>B</m:t>
        </m:r>
        <m:r>
          <m:rPr>
            <m:sty m:val="p"/>
          </m:rPr>
          <w:rPr>
            <w:rFonts w:ascii="Cambria Math" w:hAnsi="Cambria Math"/>
          </w:rPr>
          <m:t>*</m:t>
        </m:r>
        <m:r>
          <w:rPr>
            <w:rFonts w:ascii="Cambria Math" w:hAnsi="Cambria Math"/>
          </w:rPr>
          <m:t>C</m:t>
        </m:r>
      </m:oMath>
    </w:p>
    <w:p w:rsidR="00BA1D30" w:rsidRPr="00BA1D30" w:rsidRDefault="00BA1D30" w:rsidP="00E223F3">
      <w:r w:rsidRPr="00BA1D30">
        <w:t>In many situations, an organization may have more than one objective. For example, in assigning students to the two high schools in Bloomington, Indiana, the Monroe County School Board stated that the assignment of students involved the following objectives:</w:t>
      </w:r>
    </w:p>
    <w:p w:rsidR="00BA1D30" w:rsidRPr="00BA1D30" w:rsidRDefault="00BA1D30" w:rsidP="008E5310">
      <w:pPr>
        <w:pStyle w:val="ListParagraph"/>
        <w:numPr>
          <w:ilvl w:val="0"/>
          <w:numId w:val="89"/>
        </w:numPr>
      </w:pPr>
      <w:r w:rsidRPr="00BA1D30">
        <w:t>Equalize the number of students at the two high schools.</w:t>
      </w:r>
    </w:p>
    <w:p w:rsidR="00BA1D30" w:rsidRPr="00BA1D30" w:rsidRDefault="00BA1D30" w:rsidP="008E5310">
      <w:pPr>
        <w:pStyle w:val="ListParagraph"/>
        <w:numPr>
          <w:ilvl w:val="0"/>
          <w:numId w:val="89"/>
        </w:numPr>
      </w:pPr>
      <w:r w:rsidRPr="00BA1D30">
        <w:t>Minimize the average distance students travel to school.</w:t>
      </w:r>
    </w:p>
    <w:p w:rsidR="00BA1D30" w:rsidRPr="00BA1D30" w:rsidRDefault="00BA1D30" w:rsidP="008E5310">
      <w:pPr>
        <w:pStyle w:val="ListParagraph"/>
        <w:numPr>
          <w:ilvl w:val="0"/>
          <w:numId w:val="89"/>
        </w:numPr>
      </w:pPr>
      <w:r w:rsidRPr="00BA1D30">
        <w:t>Have a diverse student body at both high schools.</w:t>
      </w:r>
    </w:p>
    <w:p w:rsidR="00BA1D30" w:rsidRPr="005129A7" w:rsidRDefault="00BA1D30" w:rsidP="00E223F3">
      <w:pPr>
        <w:rPr>
          <w:b/>
        </w:rPr>
      </w:pPr>
      <w:r w:rsidRPr="005129A7">
        <w:rPr>
          <w:b/>
        </w:rPr>
        <w:t>The Decision Variables</w:t>
      </w:r>
    </w:p>
    <w:p w:rsidR="00BA1D30" w:rsidRPr="00BA1D30" w:rsidRDefault="00BA1D30" w:rsidP="00E223F3">
      <w:r w:rsidRPr="00BA1D30">
        <w:t xml:space="preserve">The variables whose values are under our control and influence the performance of the system are </w:t>
      </w:r>
      <w:r w:rsidR="009164E3" w:rsidRPr="00BA1D30">
        <w:t>called decision</w:t>
      </w:r>
      <w:r w:rsidRPr="00BA1D30">
        <w:rPr>
          <w:i/>
          <w:iCs/>
        </w:rPr>
        <w:t xml:space="preserve"> variables</w:t>
      </w:r>
      <w:r w:rsidR="00C24B3D">
        <w:rPr>
          <w:i/>
          <w:iCs/>
        </w:rPr>
        <w:fldChar w:fldCharType="begin"/>
      </w:r>
      <w:r w:rsidR="00C24B3D">
        <w:instrText xml:space="preserve"> XE "</w:instrText>
      </w:r>
      <w:r w:rsidR="00C24B3D" w:rsidRPr="00B01630">
        <w:instrText>decision variables</w:instrText>
      </w:r>
      <w:r w:rsidR="00C24B3D">
        <w:instrText xml:space="preserve">" </w:instrText>
      </w:r>
      <w:r w:rsidR="00C24B3D">
        <w:rPr>
          <w:i/>
          <w:iCs/>
        </w:rPr>
        <w:fldChar w:fldCharType="end"/>
      </w:r>
      <w:r w:rsidRPr="00BA1D30">
        <w:t xml:space="preserve">. In our example, </w:t>
      </w:r>
      <m:oMath>
        <m:r>
          <w:rPr>
            <w:rFonts w:ascii="Cambria Math" w:hAnsi="Cambria Math"/>
          </w:rPr>
          <m:t>V</m:t>
        </m:r>
      </m:oMath>
      <w:r w:rsidRPr="00BA1D30">
        <w:t xml:space="preserve">, </w:t>
      </w:r>
      <m:oMath>
        <m:r>
          <w:rPr>
            <w:rFonts w:ascii="Cambria Math" w:hAnsi="Cambria Math"/>
          </w:rPr>
          <m:t>P</m:t>
        </m:r>
      </m:oMath>
      <w:r w:rsidRPr="00BA1D30">
        <w:t xml:space="preserve">, </w:t>
      </w:r>
      <m:oMath>
        <m:r>
          <w:rPr>
            <w:rFonts w:ascii="Cambria Math" w:hAnsi="Cambria Math"/>
          </w:rPr>
          <m:t>T</m:t>
        </m:r>
      </m:oMath>
      <w:r w:rsidRPr="00BA1D30">
        <w:t xml:space="preserve">, </w:t>
      </w:r>
      <m:oMath>
        <m:r>
          <w:rPr>
            <w:rFonts w:ascii="Cambria Math" w:hAnsi="Cambria Math"/>
          </w:rPr>
          <m:t>A</m:t>
        </m:r>
      </m:oMath>
      <w:r w:rsidRPr="00BA1D30">
        <w:t xml:space="preserve">, </w:t>
      </w:r>
      <m:oMath>
        <m:r>
          <w:rPr>
            <w:rFonts w:ascii="Cambria Math" w:hAnsi="Cambria Math"/>
          </w:rPr>
          <m:t>B</m:t>
        </m:r>
      </m:oMath>
      <w:r w:rsidRPr="00BA1D30">
        <w:t xml:space="preserve">, and </w:t>
      </w:r>
      <m:oMath>
        <m:r>
          <w:rPr>
            <w:rFonts w:ascii="Cambria Math" w:hAnsi="Cambria Math"/>
          </w:rPr>
          <m:t>C</m:t>
        </m:r>
      </m:oMath>
      <w:r w:rsidRPr="00BA1D30">
        <w:t xml:space="preserve"> are decision variables. Most of this book will be devoted to a discussion of how to determine the value of decision variables that maximize (sometimes minimize) an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BA1D30">
        <w:t>.</w:t>
      </w:r>
    </w:p>
    <w:p w:rsidR="00BA1D30" w:rsidRPr="005129A7" w:rsidRDefault="00BA1D30" w:rsidP="00E223F3">
      <w:pPr>
        <w:rPr>
          <w:b/>
        </w:rPr>
      </w:pPr>
      <w:r w:rsidRPr="005129A7">
        <w:rPr>
          <w:b/>
        </w:rPr>
        <w:t>Constraints</w:t>
      </w:r>
    </w:p>
    <w:p w:rsidR="00BA1D30" w:rsidRPr="00BA1D30" w:rsidRDefault="00BA1D30" w:rsidP="00E223F3">
      <w:r w:rsidRPr="00BA1D30">
        <w:t>In most situations, only certain values of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BA1D30">
        <w:t xml:space="preserve"> </w:t>
      </w:r>
      <w:r w:rsidR="0021736C">
        <w:t>are possible. For example, cer</w:t>
      </w:r>
      <w:r w:rsidRPr="00BA1D30">
        <w:t>tain volume, pressure, and temperature combin</w:t>
      </w:r>
      <w:r w:rsidR="0021736C">
        <w:t xml:space="preserve">ations might be unsafe. Also, </w:t>
      </w:r>
      <m:oMath>
        <m:r>
          <w:rPr>
            <w:rFonts w:ascii="Cambria Math" w:hAnsi="Cambria Math"/>
          </w:rPr>
          <m:t>A</m:t>
        </m:r>
      </m:oMath>
      <w:r w:rsidR="0021736C">
        <w:t xml:space="preserve">, </w:t>
      </w:r>
      <m:oMath>
        <m:r>
          <w:rPr>
            <w:rFonts w:ascii="Cambria Math" w:hAnsi="Cambria Math"/>
          </w:rPr>
          <m:t>B</m:t>
        </m:r>
      </m:oMath>
      <w:r w:rsidRPr="00BA1D30">
        <w:t xml:space="preserve">, and </w:t>
      </w:r>
      <m:oMath>
        <m:r>
          <w:rPr>
            <w:rFonts w:ascii="Cambria Math" w:hAnsi="Cambria Math"/>
          </w:rPr>
          <m:t>C</m:t>
        </m:r>
      </m:oMath>
      <w:r w:rsidRPr="00BA1D30">
        <w:t xml:space="preserve"> must be nonnegative numbers that add to 1. Restrictions on the values of decision v</w:t>
      </w:r>
      <w:r>
        <w:t>ari</w:t>
      </w:r>
      <w:r w:rsidRPr="00BA1D30">
        <w:t xml:space="preserve">ables are called </w:t>
      </w:r>
      <w:r w:rsidRPr="00BA1D30">
        <w:rPr>
          <w:i/>
          <w:iCs/>
        </w:rPr>
        <w:t>constraints</w:t>
      </w:r>
      <w:r w:rsidR="00006019">
        <w:rPr>
          <w:i/>
          <w:iCs/>
        </w:rPr>
        <w:fldChar w:fldCharType="begin"/>
      </w:r>
      <w:r w:rsidR="00006019">
        <w:instrText xml:space="preserve"> XE "</w:instrText>
      </w:r>
      <w:r w:rsidR="00006019" w:rsidRPr="00FE6232">
        <w:rPr>
          <w:lang w:val="en"/>
        </w:rPr>
        <w:instrText>constraints</w:instrText>
      </w:r>
      <w:r w:rsidR="00006019">
        <w:instrText xml:space="preserve">" </w:instrText>
      </w:r>
      <w:r w:rsidR="00006019">
        <w:rPr>
          <w:i/>
          <w:iCs/>
        </w:rPr>
        <w:fldChar w:fldCharType="end"/>
      </w:r>
      <w:r w:rsidRPr="00BA1D30">
        <w:rPr>
          <w:i/>
          <w:iCs/>
        </w:rPr>
        <w:t xml:space="preserve">. </w:t>
      </w:r>
      <w:r w:rsidRPr="00BA1D30">
        <w:t>Suppose the following:</w:t>
      </w:r>
    </w:p>
    <w:p w:rsidR="00483A9E" w:rsidRPr="00483A9E" w:rsidRDefault="00483A9E" w:rsidP="00E223F3">
      <w:r w:rsidRPr="00483A9E">
        <w:t>Volume must be between 1 and 5 liters.</w:t>
      </w:r>
    </w:p>
    <w:p w:rsidR="00483A9E" w:rsidRPr="00483A9E" w:rsidRDefault="00483A9E" w:rsidP="008E5310">
      <w:pPr>
        <w:pStyle w:val="ListParagraph"/>
        <w:numPr>
          <w:ilvl w:val="0"/>
          <w:numId w:val="89"/>
        </w:numPr>
      </w:pPr>
      <w:r w:rsidRPr="00483A9E">
        <w:t>Pressure must be between 200 and 400 milliliters.</w:t>
      </w:r>
    </w:p>
    <w:p w:rsidR="00483A9E" w:rsidRPr="00483A9E" w:rsidRDefault="00483A9E" w:rsidP="008E5310">
      <w:pPr>
        <w:pStyle w:val="ListParagraph"/>
        <w:numPr>
          <w:ilvl w:val="0"/>
          <w:numId w:val="89"/>
        </w:numPr>
      </w:pPr>
      <w:r w:rsidRPr="00483A9E">
        <w:t>Temperature must be between 100 and 200 degrees Celsius.</w:t>
      </w:r>
    </w:p>
    <w:p w:rsidR="00483A9E" w:rsidRPr="00483A9E" w:rsidRDefault="00483A9E" w:rsidP="008E5310">
      <w:pPr>
        <w:pStyle w:val="ListParagraph"/>
        <w:numPr>
          <w:ilvl w:val="0"/>
          <w:numId w:val="89"/>
        </w:numPr>
      </w:pPr>
      <w:r w:rsidRPr="00483A9E">
        <w:t xml:space="preserve">Mixture must be made up entirely of </w:t>
      </w:r>
      <m:oMath>
        <m:r>
          <w:rPr>
            <w:rFonts w:ascii="Cambria Math" w:hAnsi="Cambria Math"/>
          </w:rPr>
          <m:t>A</m:t>
        </m:r>
      </m:oMath>
      <w:r w:rsidRPr="00483A9E">
        <w:t xml:space="preserve">, </w:t>
      </w:r>
      <m:oMath>
        <m:r>
          <w:rPr>
            <w:rFonts w:ascii="Cambria Math" w:hAnsi="Cambria Math"/>
          </w:rPr>
          <m:t>B</m:t>
        </m:r>
      </m:oMath>
      <w:r w:rsidRPr="00483A9E">
        <w:t xml:space="preserve">, and </w:t>
      </w:r>
      <m:oMath>
        <m:r>
          <w:rPr>
            <w:rFonts w:ascii="Cambria Math" w:hAnsi="Cambria Math"/>
          </w:rPr>
          <m:t>C</m:t>
        </m:r>
      </m:oMath>
      <w:r w:rsidRPr="00483A9E">
        <w:t>.</w:t>
      </w:r>
    </w:p>
    <w:p w:rsidR="00CE7659" w:rsidRDefault="00483A9E" w:rsidP="00111E97">
      <w:pPr>
        <w:spacing w:after="0"/>
      </w:pPr>
      <w:r w:rsidRPr="00483A9E">
        <w:t xml:space="preserve">For the drug to properly perform, only half the mixture at most can be product </w:t>
      </w:r>
      <m:oMath>
        <m:r>
          <w:rPr>
            <w:rFonts w:ascii="Cambria Math" w:hAnsi="Cambria Math"/>
          </w:rPr>
          <m:t>A</m:t>
        </m:r>
      </m:oMath>
      <w:r w:rsidRPr="00483A9E">
        <w:t>. These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483A9E">
        <w:t xml:space="preserve"> can be expressed mathematicall</w:t>
      </w:r>
      <w:r w:rsidR="00CE7659">
        <w:t>y by the following constraints:</w:t>
      </w:r>
    </w:p>
    <w:p w:rsidR="00483A9E" w:rsidRPr="00483A9E" w:rsidRDefault="00936C1C" w:rsidP="00111E97">
      <w:pPr>
        <w:spacing w:after="0"/>
      </w:pPr>
      <m:oMath>
        <m:r>
          <w:rPr>
            <w:rFonts w:ascii="Cambria Math" w:hAnsi="Cambria Math"/>
          </w:rPr>
          <m:t>V</m:t>
        </m:r>
        <m:r>
          <m:rPr>
            <m:sty m:val="p"/>
          </m:rPr>
          <w:rPr>
            <w:rFonts w:ascii="Cambria Math" w:hAnsi="Cambria Math"/>
          </w:rPr>
          <m:t>≤5</m:t>
        </m:r>
      </m:oMath>
      <w:r w:rsidR="00CE7659">
        <w:t xml:space="preserve">; </w:t>
      </w:r>
      <m:oMath>
        <m:r>
          <w:rPr>
            <w:rFonts w:ascii="Cambria Math" w:hAnsi="Cambria Math"/>
          </w:rPr>
          <m:t>V</m:t>
        </m:r>
        <m:r>
          <m:rPr>
            <m:sty m:val="p"/>
          </m:rPr>
          <w:rPr>
            <w:rFonts w:ascii="Cambria Math" w:hAnsi="Cambria Math"/>
          </w:rPr>
          <m:t>≥1</m:t>
        </m:r>
      </m:oMath>
      <w:r w:rsidR="00CE7659">
        <w:t xml:space="preserve">; </w:t>
      </w:r>
      <m:oMath>
        <m:r>
          <w:rPr>
            <w:rFonts w:ascii="Cambria Math" w:hAnsi="Cambria Math"/>
          </w:rPr>
          <m:t>P</m:t>
        </m:r>
        <m:r>
          <m:rPr>
            <m:sty m:val="p"/>
          </m:rPr>
          <w:rPr>
            <w:rFonts w:ascii="Cambria Math" w:hAnsi="Cambria Math"/>
          </w:rPr>
          <m:t>≤400</m:t>
        </m:r>
      </m:oMath>
      <w:r w:rsidR="00CE7659">
        <w:t xml:space="preserve">; </w:t>
      </w:r>
      <m:oMath>
        <m:r>
          <w:rPr>
            <w:rFonts w:ascii="Cambria Math" w:hAnsi="Cambria Math"/>
          </w:rPr>
          <m:t>P</m:t>
        </m:r>
        <m:r>
          <m:rPr>
            <m:sty m:val="p"/>
          </m:rPr>
          <w:rPr>
            <w:rFonts w:ascii="Cambria Math" w:hAnsi="Cambria Math"/>
          </w:rPr>
          <m:t>≥200</m:t>
        </m:r>
      </m:oMath>
      <w:r w:rsidR="00CE7659">
        <w:t xml:space="preserve">; </w:t>
      </w:r>
      <m:oMath>
        <m:r>
          <w:rPr>
            <w:rFonts w:ascii="Cambria Math" w:hAnsi="Cambria Math"/>
          </w:rPr>
          <m:t>T</m:t>
        </m:r>
        <m:r>
          <m:rPr>
            <m:sty m:val="p"/>
          </m:rPr>
          <w:rPr>
            <w:rFonts w:ascii="Cambria Math" w:hAnsi="Cambria Math"/>
          </w:rPr>
          <m:t>≤200</m:t>
        </m:r>
      </m:oMath>
      <w:r w:rsidR="00CE7659">
        <w:t xml:space="preserve">; </w:t>
      </w:r>
      <m:oMath>
        <m:r>
          <w:rPr>
            <w:rFonts w:ascii="Cambria Math" w:hAnsi="Cambria Math"/>
          </w:rPr>
          <m:t>T</m:t>
        </m:r>
        <m:r>
          <m:rPr>
            <m:sty m:val="p"/>
          </m:rPr>
          <w:rPr>
            <w:rFonts w:ascii="Cambria Math" w:hAnsi="Cambria Math"/>
          </w:rPr>
          <m:t>≥100</m:t>
        </m:r>
      </m:oMath>
      <w:r w:rsidR="00CE7659">
        <w:t xml:space="preserve">; </w:t>
      </w:r>
      <m:oMath>
        <m:r>
          <w:rPr>
            <w:rFonts w:ascii="Cambria Math" w:hAnsi="Cambria Math"/>
          </w:rPr>
          <m:t>A</m:t>
        </m:r>
        <m:r>
          <m:rPr>
            <m:sty m:val="p"/>
          </m:rPr>
          <w:rPr>
            <w:rFonts w:ascii="Cambria Math" w:hAnsi="Cambria Math"/>
          </w:rPr>
          <m:t>≥0</m:t>
        </m:r>
      </m:oMath>
      <w:r w:rsidR="00CE7659">
        <w:t xml:space="preserve">; </w:t>
      </w:r>
      <m:oMath>
        <m:r>
          <w:rPr>
            <w:rFonts w:ascii="Cambria Math" w:hAnsi="Cambria Math"/>
          </w:rPr>
          <m:t>B</m:t>
        </m:r>
        <m:r>
          <m:rPr>
            <m:sty m:val="p"/>
          </m:rPr>
          <w:rPr>
            <w:rFonts w:ascii="Cambria Math" w:hAnsi="Cambria Math"/>
          </w:rPr>
          <m:t>≥0</m:t>
        </m:r>
      </m:oMath>
      <w:r w:rsidR="00CE7659">
        <w:t xml:space="preserve">;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=1</m:t>
        </m:r>
      </m:oMath>
      <w:r w:rsidR="00CE7659">
        <w:t xml:space="preserve">; </w:t>
      </w:r>
      <m:oMath>
        <m:r>
          <w:rPr>
            <w:rFonts w:ascii="Cambria Math" w:hAnsi="Cambria Math"/>
          </w:rPr>
          <m:t>A</m:t>
        </m:r>
        <m:r>
          <m:rPr>
            <m:sty m:val="p"/>
          </m:rPr>
          <w:rPr>
            <w:rFonts w:ascii="Cambria Math" w:hAnsi="Cambria Math"/>
          </w:rPr>
          <m:t>≤5</m:t>
        </m:r>
      </m:oMath>
    </w:p>
    <w:p w:rsidR="00483A9E" w:rsidRPr="005129A7" w:rsidRDefault="00483A9E" w:rsidP="00E223F3">
      <w:pPr>
        <w:rPr>
          <w:b/>
        </w:rPr>
      </w:pPr>
      <w:r w:rsidRPr="005129A7">
        <w:rPr>
          <w:b/>
        </w:rPr>
        <w:t>The Complete Optimization</w:t>
      </w:r>
      <w:r w:rsidR="00006019" w:rsidRPr="005129A7">
        <w:rPr>
          <w:b/>
        </w:rPr>
        <w:fldChar w:fldCharType="begin"/>
      </w:r>
      <w:r w:rsidR="00006019" w:rsidRPr="005129A7">
        <w:rPr>
          <w:b/>
        </w:rPr>
        <w:instrText xml:space="preserve"> XE "</w:instrText>
      </w:r>
      <w:r w:rsidR="00006019" w:rsidRPr="005129A7">
        <w:rPr>
          <w:b/>
          <w:lang w:val="en"/>
        </w:rPr>
        <w:instrText>optimization</w:instrText>
      </w:r>
      <w:r w:rsidR="00006019" w:rsidRPr="005129A7">
        <w:rPr>
          <w:b/>
        </w:rPr>
        <w:instrText xml:space="preserve">" </w:instrText>
      </w:r>
      <w:r w:rsidR="00006019" w:rsidRPr="005129A7">
        <w:rPr>
          <w:b/>
        </w:rPr>
        <w:fldChar w:fldCharType="end"/>
      </w:r>
      <w:r w:rsidRPr="005129A7">
        <w:rPr>
          <w:b/>
        </w:rPr>
        <w:t xml:space="preserve"> Model</w:t>
      </w:r>
    </w:p>
    <w:p w:rsidR="00483A9E" w:rsidRPr="00483A9E" w:rsidRDefault="00483A9E" w:rsidP="00E223F3">
      <w:r w:rsidRPr="00483A9E">
        <w:t xml:space="preserve">After letting </w:t>
      </w:r>
      <m:oMath>
        <m:r>
          <w:rPr>
            <w:rFonts w:ascii="Cambria Math" w:hAnsi="Cambria Math"/>
          </w:rPr>
          <m:t>z</m:t>
        </m:r>
      </m:oMath>
      <w:r w:rsidRPr="00483A9E">
        <w:rPr>
          <w:i/>
          <w:iCs/>
        </w:rPr>
        <w:t xml:space="preserve"> </w:t>
      </w:r>
      <w:r w:rsidRPr="00483A9E">
        <w:t>represent the value of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483A9E">
        <w:t>, our entire optimization model</w:t>
      </w:r>
      <w:r w:rsidR="00C24B3D">
        <w:fldChar w:fldCharType="begin"/>
      </w:r>
      <w:r w:rsidR="00C24B3D">
        <w:instrText xml:space="preserve"> XE "</w:instrText>
      </w:r>
      <w:r w:rsidR="00C24B3D" w:rsidRPr="00B972F0">
        <w:instrText>optimization models</w:instrText>
      </w:r>
      <w:r w:rsidR="00C24B3D">
        <w:instrText xml:space="preserve">" </w:instrText>
      </w:r>
      <w:r w:rsidR="00C24B3D">
        <w:fldChar w:fldCharType="end"/>
      </w:r>
      <w:r w:rsidRPr="00483A9E">
        <w:t xml:space="preserve"> may be written as follows:</w:t>
      </w:r>
    </w:p>
    <w:p w:rsidR="00936C1C" w:rsidRPr="00BA1D30" w:rsidRDefault="002D689A" w:rsidP="005129A7">
      <w:pPr>
        <w:spacing w:after="0"/>
        <w:rPr>
          <w:rFonts w:eastAsiaTheme="minorEastAsia"/>
        </w:rPr>
      </w:pPr>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r>
                <m:rPr>
                  <m:sty m:val="p"/>
                </m:rPr>
                <w:rPr>
                  <w:rFonts w:ascii="Cambria Math" w:hAnsi="Cambria Math"/>
                </w:rPr>
                <m:t>=285+.7</m:t>
              </m:r>
              <m:r>
                <w:rPr>
                  <w:rFonts w:ascii="Cambria Math" w:hAnsi="Cambria Math"/>
                </w:rPr>
                <m:t>V</m:t>
              </m:r>
              <m:r>
                <m:rPr>
                  <m:sty m:val="p"/>
                </m:rPr>
                <w:rPr>
                  <w:rFonts w:ascii="Cambria Math" w:hAnsi="Cambria Math"/>
                </w:rPr>
                <m:t>+.015</m:t>
              </m:r>
              <m:r>
                <w:rPr>
                  <w:rFonts w:ascii="Cambria Math" w:hAnsi="Cambria Math"/>
                </w:rPr>
                <m:t>P</m:t>
              </m:r>
              <m:r>
                <m:rPr>
                  <m:sty m:val="p"/>
                </m:rPr>
                <w:rPr>
                  <w:rFonts w:ascii="Cambria Math" w:hAnsi="Cambria Math"/>
                </w:rPr>
                <m:t>+.05</m:t>
              </m:r>
              <m:r>
                <w:rPr>
                  <w:rFonts w:ascii="Cambria Math" w:hAnsi="Cambria Math"/>
                </w:rPr>
                <m:t>T</m:t>
              </m:r>
              <m:r>
                <m:rPr>
                  <m:sty m:val="p"/>
                </m:rPr>
                <w:rPr>
                  <w:rFonts w:ascii="Cambria Math" w:hAnsi="Cambria Math"/>
                </w:rPr>
                <m:t>+.002</m:t>
              </m:r>
              <m:r>
                <w:rPr>
                  <w:rFonts w:ascii="Cambria Math" w:hAnsi="Cambria Math"/>
                </w:rPr>
                <m:t>T</m:t>
              </m:r>
              <m:r>
                <m:rPr>
                  <m:sty m:val="p"/>
                </m:rPr>
                <w:rPr>
                  <w:rFonts w:ascii="Cambria Math" w:hAnsi="Cambria Math"/>
                </w:rPr>
                <m:t>*</m:t>
              </m:r>
              <m:r>
                <w:rPr>
                  <w:rFonts w:ascii="Cambria Math" w:hAnsi="Cambria Math"/>
                </w:rPr>
                <m:t>P</m:t>
              </m:r>
              <m:r>
                <m:rPr>
                  <m:sty m:val="p"/>
                </m:rPr>
                <w:rPr>
                  <w:rFonts w:ascii="Cambria Math" w:hAnsi="Cambria Math"/>
                </w:rPr>
                <m:t>-.03</m:t>
              </m:r>
              <m:r>
                <w:rPr>
                  <w:rFonts w:ascii="Cambria Math" w:hAnsi="Cambria Math"/>
                </w:rPr>
                <m:t>T</m:t>
              </m:r>
              <m:r>
                <m:rPr>
                  <m:sty m:val="p"/>
                </m:rPr>
                <w:rPr>
                  <w:rFonts w:ascii="Cambria Math" w:hAnsi="Cambria Math"/>
                </w:rPr>
                <m:t>2-.001</m:t>
              </m:r>
              <m:r>
                <w:rPr>
                  <w:rFonts w:ascii="Cambria Math" w:hAnsi="Cambria Math"/>
                </w:rPr>
                <m:t>P</m:t>
              </m:r>
              <m:r>
                <m:rPr>
                  <m:sty m:val="p"/>
                </m:rPr>
                <w:rPr>
                  <w:rFonts w:ascii="Cambria Math" w:hAnsi="Cambria Math"/>
                </w:rPr>
                <m:t>2</m:t>
              </m:r>
            </m:e>
          </m:func>
        </m:oMath>
      </m:oMathPara>
    </w:p>
    <w:p w:rsidR="00936C1C" w:rsidRPr="00FA3229" w:rsidRDefault="00936C1C" w:rsidP="00E223F3">
      <m:oMathPara>
        <m:oMath>
          <m:r>
            <m:rPr>
              <m:sty m:val="p"/>
            </m:rPr>
            <w:rPr>
              <w:rFonts w:ascii="Cambria Math" w:hAnsi="Cambria Math"/>
            </w:rPr>
            <m:t>+12.3</m:t>
          </m:r>
          <m:r>
            <w:rPr>
              <w:rFonts w:ascii="Cambria Math" w:hAnsi="Cambria Math"/>
            </w:rPr>
            <m:t>A</m:t>
          </m:r>
          <m:r>
            <m:rPr>
              <m:sty m:val="p"/>
            </m:rPr>
            <w:rPr>
              <w:rFonts w:ascii="Cambria Math" w:hAnsi="Cambria Math"/>
            </w:rPr>
            <m:t>+8.9</m:t>
          </m:r>
          <m:r>
            <w:rPr>
              <w:rFonts w:ascii="Cambria Math" w:hAnsi="Cambria Math"/>
            </w:rPr>
            <m:t>B</m:t>
          </m:r>
          <m:r>
            <m:rPr>
              <m:sty m:val="p"/>
            </m:rPr>
            <w:rPr>
              <w:rFonts w:ascii="Cambria Math" w:hAnsi="Cambria Math"/>
            </w:rPr>
            <m:t>+15.8</m:t>
          </m:r>
          <m:r>
            <w:rPr>
              <w:rFonts w:ascii="Cambria Math" w:hAnsi="Cambria Math"/>
            </w:rPr>
            <m:t>C</m:t>
          </m:r>
          <m:r>
            <m:rPr>
              <m:sty m:val="p"/>
            </m:rPr>
            <w:rPr>
              <w:rFonts w:ascii="Cambria Math" w:hAnsi="Cambria Math"/>
            </w:rPr>
            <m:t xml:space="preserve"> +18</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+104</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-9.5</m:t>
          </m:r>
          <m:r>
            <w:rPr>
              <w:rFonts w:ascii="Cambria Math" w:hAnsi="Cambria Math"/>
            </w:rPr>
            <m:t>B</m:t>
          </m:r>
          <m:r>
            <m:rPr>
              <m:sty m:val="p"/>
            </m:rPr>
            <w:rPr>
              <w:rFonts w:ascii="Cambria Math" w:hAnsi="Cambria Math"/>
            </w:rPr>
            <m:t>*</m:t>
          </m:r>
          <m:r>
            <w:rPr>
              <w:rFonts w:ascii="Cambria Math" w:hAnsi="Cambria Math"/>
            </w:rPr>
            <m:t>C</m:t>
          </m:r>
        </m:oMath>
      </m:oMathPara>
    </w:p>
    <w:p w:rsidR="00483A9E" w:rsidRPr="00483A9E" w:rsidRDefault="00E24366" w:rsidP="00111E97">
      <w:pPr>
        <w:spacing w:after="0"/>
      </w:pPr>
      <w:r>
        <w:t>Subject to (s.t.)</w:t>
      </w:r>
    </w:p>
    <w:p w:rsidR="00936C1C" w:rsidRPr="00936C1C" w:rsidRDefault="00936C1C" w:rsidP="00111E97">
      <w:pPr>
        <w:spacing w:after="0"/>
        <w:rPr>
          <w:rFonts w:ascii="Cambria Math" w:hAnsi="Cambria Math"/>
          <w:oMath/>
        </w:rPr>
      </w:pPr>
      <m:oMathPara>
        <m:oMath>
          <m:r>
            <w:rPr>
              <w:rFonts w:ascii="Cambria Math" w:hAnsi="Cambria Math"/>
            </w:rPr>
            <m:t>V</m:t>
          </m:r>
          <m:r>
            <m:rPr>
              <m:sty m:val="p"/>
            </m:rPr>
            <w:rPr>
              <w:rFonts w:ascii="Cambria Math" w:hAnsi="Cambria Math"/>
            </w:rPr>
            <m:t>≤5</m:t>
          </m:r>
        </m:oMath>
      </m:oMathPara>
    </w:p>
    <w:p w:rsidR="00936C1C" w:rsidRPr="00936C1C" w:rsidRDefault="00936C1C" w:rsidP="00111E97">
      <w:pPr>
        <w:spacing w:after="0"/>
        <w:rPr>
          <w:rFonts w:ascii="Cambria Math" w:hAnsi="Cambria Math"/>
          <w:oMath/>
        </w:rPr>
      </w:pPr>
      <m:oMathPara>
        <m:oMath>
          <m:r>
            <w:rPr>
              <w:rFonts w:ascii="Cambria Math" w:hAnsi="Cambria Math"/>
            </w:rPr>
            <m:t>V</m:t>
          </m:r>
          <m:r>
            <m:rPr>
              <m:sty m:val="p"/>
            </m:rPr>
            <w:rPr>
              <w:rFonts w:ascii="Cambria Math" w:hAnsi="Cambria Math"/>
            </w:rPr>
            <m:t>≥1</m:t>
          </m:r>
        </m:oMath>
      </m:oMathPara>
    </w:p>
    <w:p w:rsidR="00936C1C" w:rsidRPr="00936C1C" w:rsidRDefault="00936C1C" w:rsidP="00111E97">
      <w:pPr>
        <w:spacing w:after="0"/>
        <w:rPr>
          <w:rFonts w:ascii="Cambria Math" w:hAnsi="Cambria Math"/>
          <w:oMath/>
        </w:rPr>
      </w:pPr>
      <m:oMathPara>
        <m:oMath>
          <m:r>
            <w:rPr>
              <w:rFonts w:ascii="Cambria Math" w:hAnsi="Cambria Math"/>
            </w:rPr>
            <m:t>P</m:t>
          </m:r>
          <m:r>
            <m:rPr>
              <m:sty m:val="p"/>
            </m:rPr>
            <w:rPr>
              <w:rFonts w:ascii="Cambria Math" w:hAnsi="Cambria Math"/>
            </w:rPr>
            <m:t>≤400</m:t>
          </m:r>
        </m:oMath>
      </m:oMathPara>
    </w:p>
    <w:p w:rsidR="00936C1C" w:rsidRPr="00936C1C" w:rsidRDefault="00936C1C" w:rsidP="00111E97">
      <w:pPr>
        <w:spacing w:after="0"/>
        <w:rPr>
          <w:rFonts w:ascii="Cambria Math" w:hAnsi="Cambria Math"/>
          <w:oMath/>
        </w:rPr>
      </w:pPr>
      <m:oMathPara>
        <m:oMath>
          <m:r>
            <w:rPr>
              <w:rFonts w:ascii="Cambria Math" w:hAnsi="Cambria Math"/>
            </w:rPr>
            <m:t>P</m:t>
          </m:r>
          <m:r>
            <m:rPr>
              <m:sty m:val="p"/>
            </m:rPr>
            <w:rPr>
              <w:rFonts w:ascii="Cambria Math" w:hAnsi="Cambria Math"/>
            </w:rPr>
            <m:t>≥200</m:t>
          </m:r>
        </m:oMath>
      </m:oMathPara>
    </w:p>
    <w:p w:rsidR="00936C1C" w:rsidRPr="00936C1C" w:rsidRDefault="00936C1C" w:rsidP="00111E97">
      <w:pPr>
        <w:spacing w:after="0"/>
        <w:rPr>
          <w:rFonts w:ascii="Cambria Math" w:hAnsi="Cambria Math"/>
          <w:oMath/>
        </w:rPr>
      </w:pPr>
      <m:oMathPara>
        <m:oMath>
          <m:r>
            <w:rPr>
              <w:rFonts w:ascii="Cambria Math" w:hAnsi="Cambria Math"/>
            </w:rPr>
            <m:t>T</m:t>
          </m:r>
          <m:r>
            <m:rPr>
              <m:sty m:val="p"/>
            </m:rPr>
            <w:rPr>
              <w:rFonts w:ascii="Cambria Math" w:hAnsi="Cambria Math"/>
            </w:rPr>
            <m:t>≤200</m:t>
          </m:r>
        </m:oMath>
      </m:oMathPara>
    </w:p>
    <w:p w:rsidR="00936C1C" w:rsidRPr="00936C1C" w:rsidRDefault="00936C1C" w:rsidP="00111E97">
      <w:pPr>
        <w:spacing w:after="0"/>
        <w:rPr>
          <w:rFonts w:ascii="Cambria Math" w:hAnsi="Cambria Math"/>
          <w:oMath/>
        </w:rPr>
      </w:pPr>
      <m:oMathPara>
        <m:oMath>
          <m:r>
            <w:rPr>
              <w:rFonts w:ascii="Cambria Math" w:hAnsi="Cambria Math"/>
            </w:rPr>
            <m:t>T</m:t>
          </m:r>
          <m:r>
            <m:rPr>
              <m:sty m:val="p"/>
            </m:rPr>
            <w:rPr>
              <w:rFonts w:ascii="Cambria Math" w:hAnsi="Cambria Math"/>
            </w:rPr>
            <m:t>≥100</m:t>
          </m:r>
        </m:oMath>
      </m:oMathPara>
    </w:p>
    <w:p w:rsidR="00936C1C" w:rsidRPr="00936C1C" w:rsidRDefault="00936C1C" w:rsidP="00111E97">
      <w:pPr>
        <w:spacing w:after="0"/>
        <w:rPr>
          <w:rFonts w:ascii="Cambria Math" w:hAnsi="Cambria Math"/>
          <w:oMath/>
        </w:rPr>
      </w:pPr>
      <m:oMathPara>
        <m:oMath>
          <m:r>
            <w:rPr>
              <w:rFonts w:ascii="Cambria Math" w:hAnsi="Cambria Math"/>
            </w:rPr>
            <m:t>A</m:t>
          </m:r>
          <m:r>
            <m:rPr>
              <m:sty m:val="p"/>
            </m:rPr>
            <w:rPr>
              <w:rFonts w:ascii="Cambria Math" w:hAnsi="Cambria Math"/>
            </w:rPr>
            <m:t>≥0</m:t>
          </m:r>
        </m:oMath>
      </m:oMathPara>
    </w:p>
    <w:p w:rsidR="00936C1C" w:rsidRPr="00936C1C" w:rsidRDefault="00936C1C" w:rsidP="00111E97">
      <w:pPr>
        <w:spacing w:after="0"/>
        <w:rPr>
          <w:rFonts w:ascii="Cambria Math" w:hAnsi="Cambria Math"/>
          <w:oMath/>
        </w:rPr>
      </w:pPr>
      <m:oMathPara>
        <m:oMath>
          <m:r>
            <w:rPr>
              <w:rFonts w:ascii="Cambria Math" w:hAnsi="Cambria Math"/>
            </w:rPr>
            <m:t>B</m:t>
          </m:r>
          <m:r>
            <m:rPr>
              <m:sty m:val="p"/>
            </m:rPr>
            <w:rPr>
              <w:rFonts w:ascii="Cambria Math" w:hAnsi="Cambria Math"/>
            </w:rPr>
            <m:t>≥0</m:t>
          </m:r>
        </m:oMath>
      </m:oMathPara>
    </w:p>
    <w:p w:rsidR="00936C1C" w:rsidRPr="00936C1C" w:rsidRDefault="00936C1C" w:rsidP="00111E97">
      <w:pPr>
        <w:spacing w:after="0"/>
        <w:rPr>
          <w:rFonts w:ascii="Cambria Math" w:hAnsi="Cambria Math"/>
          <w:oMath/>
        </w:rPr>
      </w:pPr>
      <m:oMathPara>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=1</m:t>
          </m:r>
        </m:oMath>
      </m:oMathPara>
    </w:p>
    <w:p w:rsidR="00936C1C" w:rsidRPr="00936C1C" w:rsidRDefault="00936C1C" w:rsidP="00E223F3">
      <w:pPr>
        <w:rPr>
          <w:rFonts w:eastAsiaTheme="minorEastAsia"/>
        </w:rPr>
      </w:pPr>
      <m:oMathPara>
        <m:oMath>
          <m:r>
            <w:rPr>
              <w:rFonts w:ascii="Cambria Math" w:hAnsi="Cambria Math"/>
            </w:rPr>
            <m:t>A</m:t>
          </m:r>
          <m:r>
            <m:rPr>
              <m:sty m:val="p"/>
            </m:rPr>
            <w:rPr>
              <w:rFonts w:ascii="Cambria Math" w:hAnsi="Cambria Math"/>
            </w:rPr>
            <m:t>≤5</m:t>
          </m:r>
        </m:oMath>
      </m:oMathPara>
    </w:p>
    <w:p w:rsidR="00483A9E" w:rsidRDefault="00483A9E" w:rsidP="00E223F3">
      <w:r w:rsidRPr="00483A9E">
        <w:t>Any specification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483A9E">
        <w:t xml:space="preserve"> that satisfies all of the model’s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483A9E">
        <w:t xml:space="preserve"> is said to be in the </w:t>
      </w:r>
      <w:r w:rsidRPr="00483A9E">
        <w:rPr>
          <w:b/>
          <w:bCs/>
        </w:rPr>
        <w:t>feasible region</w:t>
      </w:r>
      <w:r w:rsidR="0021736C">
        <w:rPr>
          <w:b/>
          <w:bCs/>
        </w:rPr>
        <w:fldChar w:fldCharType="begin"/>
      </w:r>
      <w:r w:rsidR="0021736C">
        <w:instrText xml:space="preserve"> XE "</w:instrText>
      </w:r>
      <w:r w:rsidR="0021736C" w:rsidRPr="00B71B52">
        <w:rPr>
          <w:bCs/>
        </w:rPr>
        <w:instrText>feasible region</w:instrText>
      </w:r>
      <w:r w:rsidR="0021736C">
        <w:instrText xml:space="preserve">" </w:instrText>
      </w:r>
      <w:r w:rsidR="0021736C">
        <w:rPr>
          <w:b/>
          <w:bCs/>
        </w:rPr>
        <w:fldChar w:fldCharType="end"/>
      </w:r>
      <w:r w:rsidRPr="00483A9E">
        <w:rPr>
          <w:b/>
          <w:bCs/>
        </w:rPr>
        <w:t xml:space="preserve">. </w:t>
      </w:r>
      <w:r w:rsidR="00936C1C">
        <w:t xml:space="preserve">For example, </w:t>
      </w:r>
      <m:oMath>
        <m:r>
          <w:rPr>
            <w:rFonts w:ascii="Cambria Math" w:hAnsi="Cambria Math"/>
          </w:rPr>
          <m:t>V=2</m:t>
        </m:r>
      </m:oMath>
      <w:r w:rsidR="00936C1C">
        <w:t xml:space="preserve">, </w:t>
      </w:r>
      <m:oMath>
        <m:r>
          <w:rPr>
            <w:rFonts w:ascii="Cambria Math" w:hAnsi="Cambria Math"/>
          </w:rPr>
          <m:t>P=300</m:t>
        </m:r>
      </m:oMath>
      <w:r w:rsidR="00936C1C">
        <w:t xml:space="preserve">, </w:t>
      </w:r>
      <m:oMath>
        <m:r>
          <w:rPr>
            <w:rFonts w:ascii="Cambria Math" w:hAnsi="Cambria Math"/>
          </w:rPr>
          <m:t>T= 50</m:t>
        </m:r>
      </m:oMath>
      <w:r w:rsidR="00936C1C">
        <w:t xml:space="preserve">, </w:t>
      </w:r>
      <m:oMath>
        <m:r>
          <w:rPr>
            <w:rFonts w:ascii="Cambria Math" w:hAnsi="Cambria Math"/>
          </w:rPr>
          <m:t>A=0.4</m:t>
        </m:r>
      </m:oMath>
      <w:r w:rsidR="00936C1C">
        <w:t xml:space="preserve">, </w:t>
      </w:r>
      <m:oMath>
        <m:r>
          <w:rPr>
            <w:rFonts w:ascii="Cambria Math" w:hAnsi="Cambria Math"/>
          </w:rPr>
          <m:t>B =0.3</m:t>
        </m:r>
      </m:oMath>
      <w:r w:rsidR="00936C1C">
        <w:t xml:space="preserve">, and </w:t>
      </w:r>
      <m:oMath>
        <m:r>
          <w:rPr>
            <w:rFonts w:ascii="Cambria Math" w:hAnsi="Cambria Math"/>
          </w:rPr>
          <m:t>C=0.1</m:t>
        </m:r>
      </m:oMath>
      <w:r w:rsidRPr="00483A9E">
        <w:t xml:space="preserve"> is in the feasible region. An </w:t>
      </w:r>
      <w:r w:rsidRPr="00483A9E">
        <w:rPr>
          <w:b/>
          <w:bCs/>
        </w:rPr>
        <w:t>optimal solution</w:t>
      </w:r>
      <w:r w:rsidR="0021736C">
        <w:rPr>
          <w:b/>
          <w:bCs/>
        </w:rPr>
        <w:fldChar w:fldCharType="begin"/>
      </w:r>
      <w:r w:rsidR="0021736C">
        <w:instrText xml:space="preserve"> XE "</w:instrText>
      </w:r>
      <w:r w:rsidR="0021736C" w:rsidRPr="00716564">
        <w:rPr>
          <w:bCs/>
        </w:rPr>
        <w:instrText>optimal solution</w:instrText>
      </w:r>
      <w:r w:rsidR="0021736C">
        <w:instrText xml:space="preserve">" </w:instrText>
      </w:r>
      <w:r w:rsidR="0021736C">
        <w:rPr>
          <w:b/>
          <w:bCs/>
        </w:rPr>
        <w:fldChar w:fldCharType="end"/>
      </w:r>
      <w:r w:rsidRPr="00483A9E">
        <w:rPr>
          <w:b/>
          <w:bCs/>
        </w:rPr>
        <w:t xml:space="preserve"> </w:t>
      </w:r>
      <w:r w:rsidRPr="00483A9E">
        <w:t>to an optimization model</w:t>
      </w:r>
      <w:r w:rsidR="00C24B3D">
        <w:fldChar w:fldCharType="begin"/>
      </w:r>
      <w:r w:rsidR="00C24B3D">
        <w:instrText xml:space="preserve"> XE "</w:instrText>
      </w:r>
      <w:r w:rsidR="00C24B3D" w:rsidRPr="00B972F0">
        <w:instrText>optimization models</w:instrText>
      </w:r>
      <w:r w:rsidR="00C24B3D">
        <w:instrText xml:space="preserve">" </w:instrText>
      </w:r>
      <w:r w:rsidR="00C24B3D">
        <w:fldChar w:fldCharType="end"/>
      </w:r>
      <w:r w:rsidRPr="00483A9E">
        <w:t xml:space="preserve"> is any point in the feasible region that optimizes (in this case, </w:t>
      </w:r>
      <w:r w:rsidRPr="00483A9E">
        <w:rPr>
          <w:i/>
          <w:iCs/>
        </w:rPr>
        <w:t>maximizes</w:t>
      </w:r>
      <w:r w:rsidR="009164E3">
        <w:t>) the objective func</w:t>
      </w:r>
      <w:r w:rsidRPr="00483A9E">
        <w:t xml:space="preserve">tion. Using the </w:t>
      </w:r>
      <w:r w:rsidR="00B05E09">
        <w:t>LPSolve</w:t>
      </w:r>
      <w:r w:rsidR="009164E3">
        <w:t xml:space="preserve"> </w:t>
      </w:r>
      <w:r w:rsidR="0021736C">
        <w:t>we can determine</w:t>
      </w:r>
      <w:r w:rsidRPr="00483A9E">
        <w:t xml:space="preserve"> that the opti</w:t>
      </w:r>
      <w:r w:rsidR="00936C1C">
        <w:t xml:space="preserve">mal solution to this model is </w:t>
      </w:r>
      <m:oMath>
        <m:r>
          <w:rPr>
            <w:rFonts w:ascii="Cambria Math" w:hAnsi="Cambria Math"/>
          </w:rPr>
          <m:t>V=5</m:t>
        </m:r>
      </m:oMath>
      <w:r w:rsidR="00936C1C">
        <w:t xml:space="preserve">, </w:t>
      </w:r>
      <m:oMath>
        <m:r>
          <w:rPr>
            <w:rFonts w:ascii="Cambria Math" w:hAnsi="Cambria Math"/>
          </w:rPr>
          <m:t>P=200</m:t>
        </m:r>
      </m:oMath>
      <w:r w:rsidR="00936C1C">
        <w:t xml:space="preserve">, </w:t>
      </w:r>
      <m:oMath>
        <m:r>
          <w:rPr>
            <w:rFonts w:ascii="Cambria Math" w:hAnsi="Cambria Math"/>
          </w:rPr>
          <m:t>T=100</m:t>
        </m:r>
      </m:oMath>
      <w:r w:rsidR="00936C1C">
        <w:t xml:space="preserve">, </w:t>
      </w:r>
      <m:oMath>
        <m:r>
          <w:rPr>
            <w:rFonts w:ascii="Cambria Math" w:hAnsi="Cambria Math"/>
          </w:rPr>
          <m:t>A=0.294</m:t>
        </m:r>
      </m:oMath>
      <w:r w:rsidR="00936C1C">
        <w:t xml:space="preserve">, </w:t>
      </w:r>
      <m:oMath>
        <m:r>
          <w:rPr>
            <w:rFonts w:ascii="Cambria Math" w:hAnsi="Cambria Math"/>
          </w:rPr>
          <m:t>B=0</m:t>
        </m:r>
      </m:oMath>
      <w:r w:rsidR="00936C1C">
        <w:t xml:space="preserve">, </w:t>
      </w:r>
      <m:oMath>
        <m:r>
          <w:rPr>
            <w:rFonts w:ascii="Cambria Math" w:hAnsi="Cambria Math"/>
          </w:rPr>
          <m:t>C=0.706</m:t>
        </m:r>
      </m:oMath>
      <w:r w:rsidRPr="00483A9E">
        <w:t>,</w:t>
      </w:r>
      <w:r w:rsidR="00936C1C">
        <w:t xml:space="preserve"> and </w:t>
      </w:r>
      <m:oMath>
        <m:r>
          <w:rPr>
            <w:rFonts w:ascii="Cambria Math" w:hAnsi="Cambria Math"/>
          </w:rPr>
          <m:t>z=183.38</m:t>
        </m:r>
      </m:oMath>
      <w:r w:rsidR="00936C1C" w:rsidRPr="00936C1C">
        <w:t>. Thus, a maximum yield of 183.38 pounds can be obtained with a 5-liter</w:t>
      </w:r>
      <w:r w:rsidR="00936C1C">
        <w:t xml:space="preserve"> container, pressure of 200 milliliters, temperature of 100 degrees Celsius, and </w:t>
      </w:r>
      <m:oMath>
        <m:r>
          <w:rPr>
            <w:rFonts w:ascii="Cambria Math" w:hAnsi="Cambria Math"/>
          </w:rPr>
          <m:t>29% A</m:t>
        </m:r>
      </m:oMath>
      <w:r w:rsidR="00936C1C">
        <w:t xml:space="preserve"> and </w:t>
      </w:r>
      <m:oMath>
        <m:r>
          <w:rPr>
            <w:rFonts w:ascii="Cambria Math" w:hAnsi="Cambria Math"/>
          </w:rPr>
          <m:t>71% C</m:t>
        </m:r>
      </m:oMath>
      <w:r w:rsidR="00936C1C">
        <w:t>. This means no other feasible combination of decision variables can obtain a yield exceeding 183.38 pounds.</w:t>
      </w:r>
    </w:p>
    <w:p w:rsidR="00E24366" w:rsidRDefault="00E24366" w:rsidP="009C4902">
      <w:pPr>
        <w:pStyle w:val="Heading2"/>
      </w:pPr>
      <w:bookmarkStart w:id="58" w:name="_Toc416087090"/>
      <w:r>
        <w:t>Modeling in Operations Research</w:t>
      </w:r>
      <w:bookmarkEnd w:id="58"/>
    </w:p>
    <w:p w:rsidR="00E24366" w:rsidRPr="00483A9E" w:rsidRDefault="00E24366" w:rsidP="00E223F3">
      <w:r w:rsidRPr="00E24366">
        <w:t>Years ago I learned the seven steps to model building as a budding Operations Research Analyst. As I grew from sapling to tree, I realized that something was missing, but I did not really know what link was absent until I plowed into analytics</w:t>
      </w:r>
      <w:r w:rsidR="00775F05">
        <w:fldChar w:fldCharType="begin"/>
      </w:r>
      <w:r w:rsidR="00775F05">
        <w:instrText xml:space="preserve"> XE "</w:instrText>
      </w:r>
      <w:r w:rsidR="00775F05" w:rsidRPr="001B08CE">
        <w:rPr>
          <w:lang w:val="en"/>
        </w:rPr>
        <w:instrText>analytics</w:instrText>
      </w:r>
      <w:r w:rsidR="00775F05">
        <w:instrText xml:space="preserve">" </w:instrText>
      </w:r>
      <w:r w:rsidR="00775F05">
        <w:fldChar w:fldCharType="end"/>
      </w:r>
      <w:r w:rsidRPr="00E24366">
        <w:t>. Now I am prepared to tell you, from an Operations Research (OR) perspective what I believe is a more complete set of steps.</w:t>
      </w:r>
    </w:p>
    <w:p w:rsidR="00E24366" w:rsidRDefault="00E24366" w:rsidP="00E223F3">
      <w:r w:rsidRPr="00E24366">
        <w:rPr>
          <w:b/>
        </w:rPr>
        <w:t>Define the problem.</w:t>
      </w:r>
      <w:r>
        <w:t xml:space="preserve"> Defining the problem is necessary. Defining the “right” problem is absolutely critical, otherwise </w:t>
      </w:r>
      <w:r w:rsidR="009164E3">
        <w:t>you’re</w:t>
      </w:r>
      <w:r>
        <w:t xml:space="preserve"> just wasting everyone's time. However, the customers you are working for may not know how to express the real problem or may not know what the problem</w:t>
      </w:r>
      <w:r w:rsidR="009164E3" w:rsidRPr="009164E3">
        <w:t xml:space="preserve"> </w:t>
      </w:r>
      <w:r w:rsidR="009164E3">
        <w:t>really</w:t>
      </w:r>
      <w:r w:rsidR="009164E3" w:rsidRPr="009164E3">
        <w:t xml:space="preserve"> </w:t>
      </w:r>
      <w:r w:rsidR="009164E3">
        <w:t>is</w:t>
      </w:r>
      <w:r>
        <w:t>. The Operations Research Analyst must ask the right questions and draw the right problem out form where it may be hiding.</w:t>
      </w:r>
    </w:p>
    <w:p w:rsidR="00E24366" w:rsidRPr="00E24366" w:rsidRDefault="00E24366" w:rsidP="00E223F3">
      <w:pPr>
        <w:rPr>
          <w:b/>
        </w:rPr>
      </w:pPr>
      <w:r>
        <w:rPr>
          <w:b/>
        </w:rPr>
        <w:t>Define the Business case</w:t>
      </w:r>
      <w:r>
        <w:t>. Once you identify the real problem, you have to help answer the question, “Is the problem worth solving (or at least worth the OR analyst’s involvement)?”. That may sound odd, but if the problem statement is not translated in to a business case, then the business does not need the problem solved badly enough to warrant the time and effort to solve it. We have to ask, “What is it worth to the business?” Increased profit? Improved production? Savings of marketing dollars?...</w:t>
      </w:r>
    </w:p>
    <w:p w:rsidR="00E24366" w:rsidRPr="00E24366" w:rsidRDefault="00E24366" w:rsidP="00E223F3">
      <w:pPr>
        <w:rPr>
          <w:b/>
        </w:rPr>
      </w:pPr>
      <w:r w:rsidRPr="00E24366">
        <w:rPr>
          <w:b/>
        </w:rPr>
        <w:t>Define the Model Objective.</w:t>
      </w:r>
      <w:r>
        <w:rPr>
          <w:b/>
        </w:rPr>
        <w:t xml:space="preserve"> </w:t>
      </w:r>
      <w:r>
        <w:t xml:space="preserve">It takes a </w:t>
      </w:r>
      <w:r w:rsidR="009164E3">
        <w:t>well-defined</w:t>
      </w:r>
      <w:r>
        <w:t xml:space="preserve"> problem and solid business case to ensure that we build the right model or provide the right solution. In my earlier years, I often found myself halfway through a project before realizing I was not building the right model. A model objective that answers the call of the business case is essential. It will keep you on course.</w:t>
      </w:r>
    </w:p>
    <w:p w:rsidR="00E24366" w:rsidRPr="00E24366" w:rsidRDefault="00E24366" w:rsidP="00E223F3">
      <w:pPr>
        <w:rPr>
          <w:b/>
        </w:rPr>
      </w:pPr>
      <w:r w:rsidRPr="00E24366">
        <w:rPr>
          <w:b/>
        </w:rPr>
        <w:t>Determine the requirements.</w:t>
      </w:r>
      <w:r>
        <w:rPr>
          <w:b/>
        </w:rPr>
        <w:t xml:space="preserve"> </w:t>
      </w:r>
      <w:r>
        <w:t xml:space="preserve">We have a </w:t>
      </w:r>
      <w:r w:rsidR="009164E3">
        <w:t>well-defined</w:t>
      </w:r>
      <w:r>
        <w:t xml:space="preserve"> problem, a business case with a supporting model objective, so now let’s go and build the model. Slow down! What are the requirements? Do you have the tools you need, the team you need, and the budget to support it? If data is to be used, do you have access to it, has it been processed, and is it in the right format? We have to determine the requirements or we may fail due to some oversight.</w:t>
      </w:r>
    </w:p>
    <w:p w:rsidR="00E24366" w:rsidRPr="00E24366" w:rsidRDefault="00E24366" w:rsidP="00E223F3">
      <w:pPr>
        <w:rPr>
          <w:b/>
        </w:rPr>
      </w:pPr>
      <w:r w:rsidRPr="00E24366">
        <w:rPr>
          <w:b/>
        </w:rPr>
        <w:t>Gather the Data.</w:t>
      </w:r>
      <w:r>
        <w:rPr>
          <w:b/>
        </w:rPr>
        <w:t xml:space="preserve"> </w:t>
      </w:r>
      <w:r>
        <w:t>If data is necessary, it will probably not be handed to you on a silver platter ready for consumption. It may be “dirty”, in the wrong format, incomplete, of just not right. If you have fully identified the requirements, you will already know what has to be accomplished at this stage.</w:t>
      </w:r>
    </w:p>
    <w:p w:rsidR="00E24366" w:rsidRPr="00E24366" w:rsidRDefault="00E24366" w:rsidP="00E223F3">
      <w:pPr>
        <w:rPr>
          <w:b/>
        </w:rPr>
      </w:pPr>
      <w:r w:rsidRPr="00E24366">
        <w:rPr>
          <w:b/>
        </w:rPr>
        <w:t>Process the Data.</w:t>
      </w:r>
      <w:r>
        <w:rPr>
          <w:b/>
        </w:rPr>
        <w:t xml:space="preserve"> </w:t>
      </w:r>
      <w:r>
        <w:t>This is where you may spend an abundant amount of time. If you do not have clean, complete, and reliable data, you are doomed. You may have to remove inconsistencies, impute missing values, and so on. Then you have to analyze the data, perform data reduction, and integrate the data so that it is ready for use. Modeling</w:t>
      </w:r>
      <w:r w:rsidR="00006019">
        <w:fldChar w:fldCharType="begin"/>
      </w:r>
      <w:r w:rsidR="00006019">
        <w:instrText xml:space="preserve"> XE "</w:instrText>
      </w:r>
      <w:r w:rsidR="00006019" w:rsidRPr="00BA0B78">
        <w:rPr>
          <w:lang w:val="en"/>
        </w:rPr>
        <w:instrText>modeling</w:instrText>
      </w:r>
      <w:r w:rsidR="00006019">
        <w:instrText xml:space="preserve">" </w:instrText>
      </w:r>
      <w:r w:rsidR="00006019">
        <w:fldChar w:fldCharType="end"/>
      </w:r>
      <w:r>
        <w:t xml:space="preserve"> with “bad” data results in a “bad” model!</w:t>
      </w:r>
    </w:p>
    <w:p w:rsidR="00E24366" w:rsidRPr="00E24366" w:rsidRDefault="00E24366" w:rsidP="00E223F3">
      <w:pPr>
        <w:rPr>
          <w:b/>
        </w:rPr>
      </w:pPr>
      <w:r w:rsidRPr="00E24366">
        <w:rPr>
          <w:b/>
        </w:rPr>
        <w:t>Build the Model.</w:t>
      </w:r>
      <w:r>
        <w:rPr>
          <w:b/>
        </w:rPr>
        <w:t xml:space="preserve"> </w:t>
      </w:r>
      <w:r>
        <w:t>So, you have done the hard part and it’s time to have fun. Building the model is an iterative process. I doubt that anyone ever uses the first model they build. If they do, they probably should not. There is as much art as there is science in model development. Modeler judgment is as important as p-values, and Chi-square tests</w:t>
      </w:r>
      <w:r w:rsidR="00E24A3B">
        <w:fldChar w:fldCharType="begin"/>
      </w:r>
      <w:r w:rsidR="00E24A3B">
        <w:instrText xml:space="preserve"> XE "</w:instrText>
      </w:r>
      <w:r w:rsidR="00E24A3B" w:rsidRPr="00A46AA3">
        <w:instrText>Chi-square test</w:instrText>
      </w:r>
      <w:r w:rsidR="00E24A3B">
        <w:instrText xml:space="preserve">" </w:instrText>
      </w:r>
      <w:r w:rsidR="00E24A3B">
        <w:fldChar w:fldCharType="end"/>
      </w:r>
      <w:r>
        <w:t>. If the model does not make sense to you—is not intuitive—then it is probably not the final model.</w:t>
      </w:r>
    </w:p>
    <w:p w:rsidR="00E24366" w:rsidRPr="00E24366" w:rsidRDefault="00E24366" w:rsidP="00E223F3">
      <w:pPr>
        <w:rPr>
          <w:b/>
        </w:rPr>
      </w:pPr>
      <w:r w:rsidRPr="00E24366">
        <w:rPr>
          <w:b/>
        </w:rPr>
        <w:t>Interpret the Model Results.</w:t>
      </w:r>
      <w:r>
        <w:rPr>
          <w:b/>
        </w:rPr>
        <w:t xml:space="preserve"> </w:t>
      </w:r>
      <w:r>
        <w:t xml:space="preserve">Here is </w:t>
      </w:r>
      <w:r w:rsidR="009164E3">
        <w:t>where</w:t>
      </w:r>
      <w:r>
        <w:t xml:space="preserve"> we often have the most difficulty as analysts. We understand the mathematical and statistical interpretation of results, but we have to go beyond that and translate it to the customer’s language. They are not going to get the significance of the odds ratio of variable X. If you start thinking about that here, it will make life less painful later on.</w:t>
      </w:r>
    </w:p>
    <w:p w:rsidR="00E24366" w:rsidRPr="00E24366" w:rsidRDefault="00E24366" w:rsidP="00E223F3">
      <w:pPr>
        <w:rPr>
          <w:b/>
        </w:rPr>
      </w:pPr>
      <w:r w:rsidRPr="00E24366">
        <w:rPr>
          <w:b/>
        </w:rPr>
        <w:t>Validate the Model for Production.</w:t>
      </w:r>
      <w:r>
        <w:rPr>
          <w:b/>
        </w:rPr>
        <w:t xml:space="preserve"> </w:t>
      </w:r>
      <w:r>
        <w:t>This is purely a scientific task. The model must be documented every step of the way and then stand up to the scrutiny of stress testing, peer review, and so on. This is where you find out if you really did build the right model, and you built it right.</w:t>
      </w:r>
    </w:p>
    <w:p w:rsidR="00E24366" w:rsidRPr="00E24366" w:rsidRDefault="00E24366" w:rsidP="00E223F3">
      <w:pPr>
        <w:rPr>
          <w:b/>
        </w:rPr>
      </w:pPr>
      <w:r w:rsidRPr="00E24366">
        <w:rPr>
          <w:b/>
        </w:rPr>
        <w:t>Perform an Economic Analysis.</w:t>
      </w:r>
      <w:r>
        <w:rPr>
          <w:b/>
        </w:rPr>
        <w:t xml:space="preserve"> </w:t>
      </w:r>
      <w:r>
        <w:t>Here is where you answer the call of the business case. You must translate the results to dollars, the economic benefit of the solution, or another metric if savings or profit are not objectives. For instance, the military OR may be saving lives instead of dollars.</w:t>
      </w:r>
    </w:p>
    <w:p w:rsidR="00E24366" w:rsidRPr="00E24366" w:rsidRDefault="00E24366" w:rsidP="00E223F3">
      <w:pPr>
        <w:rPr>
          <w:b/>
        </w:rPr>
      </w:pPr>
      <w:r w:rsidRPr="00E24366">
        <w:rPr>
          <w:b/>
        </w:rPr>
        <w:t>Present the Results.</w:t>
      </w:r>
      <w:r>
        <w:rPr>
          <w:b/>
        </w:rPr>
        <w:t xml:space="preserve"> </w:t>
      </w:r>
      <w:r>
        <w:t>If you bothered to interpret the results and translate them to “customer speak”, this part is easy. But, you are not just presenting results, you are selling the solution. If your work and your recommendations are not implemented, you just wasted a lot of time, effort and money.</w:t>
      </w:r>
    </w:p>
    <w:p w:rsidR="004A1C5E" w:rsidRPr="00E24366" w:rsidRDefault="00E24366" w:rsidP="00E223F3">
      <w:pPr>
        <w:rPr>
          <w:b/>
        </w:rPr>
      </w:pPr>
      <w:r w:rsidRPr="00E24366">
        <w:rPr>
          <w:b/>
        </w:rPr>
        <w:t>Follow-up.</w:t>
      </w:r>
      <w:r>
        <w:rPr>
          <w:b/>
        </w:rPr>
        <w:t xml:space="preserve"> </w:t>
      </w:r>
      <w:r>
        <w:t xml:space="preserve">Too often we fix the problem and go back to our lives or onto another problem, but following up with the customer to evaluate the effectiveness of the solution you provided is just </w:t>
      </w:r>
      <w:r w:rsidR="009164E3">
        <w:t>as important as</w:t>
      </w:r>
      <w:r>
        <w:t xml:space="preserve"> the solution that you provided. It is especially important if you want to ever see that customer again.</w:t>
      </w:r>
    </w:p>
    <w:p w:rsidR="00967A10" w:rsidRDefault="00342B0E" w:rsidP="00CE7659">
      <w:pPr>
        <w:pStyle w:val="Heading1"/>
      </w:pPr>
      <w:r>
        <w:br w:type="page"/>
      </w:r>
      <w:bookmarkStart w:id="59" w:name="_Toc416087091"/>
      <w:r w:rsidR="00E24366">
        <w:t>What is</w:t>
      </w:r>
      <w:r w:rsidR="00967A10">
        <w:t xml:space="preserve"> Linear Programming</w:t>
      </w:r>
      <w:r w:rsidR="00E24366">
        <w:t>?</w:t>
      </w:r>
      <w:bookmarkEnd w:id="59"/>
    </w:p>
    <w:p w:rsidR="00967A10" w:rsidRDefault="00967A10" w:rsidP="00E223F3">
      <w:r w:rsidRPr="00172EF1">
        <w:rPr>
          <w:b/>
        </w:rPr>
        <w:t>Linear programming</w:t>
      </w:r>
      <w:r w:rsidR="00C24B3D">
        <w:rPr>
          <w:b/>
        </w:rPr>
        <w:fldChar w:fldCharType="begin"/>
      </w:r>
      <w:r w:rsidR="00C24B3D">
        <w:instrText xml:space="preserve"> XE "</w:instrText>
      </w:r>
      <w:r w:rsidR="00C24B3D" w:rsidRPr="007222E5">
        <w:rPr>
          <w:lang w:val="en"/>
        </w:rPr>
        <w:instrText>linear programming models</w:instrText>
      </w:r>
      <w:r w:rsidR="00C24B3D">
        <w:instrText xml:space="preserve">" </w:instrText>
      </w:r>
      <w:r w:rsidR="00C24B3D">
        <w:rPr>
          <w:b/>
        </w:rPr>
        <w:fldChar w:fldCharType="end"/>
      </w:r>
      <w:r>
        <w:t xml:space="preserve"> (</w:t>
      </w:r>
      <w:r w:rsidRPr="00172EF1">
        <w:rPr>
          <w:b/>
        </w:rPr>
        <w:t>LP</w:t>
      </w:r>
      <w:r w:rsidR="0021736C">
        <w:rPr>
          <w:b/>
        </w:rPr>
        <w:fldChar w:fldCharType="begin"/>
      </w:r>
      <w:r w:rsidR="0021736C">
        <w:instrText xml:space="preserve"> XE "</w:instrText>
      </w:r>
      <w:r w:rsidR="0021736C" w:rsidRPr="0069706E">
        <w:instrText>linear programming</w:instrText>
      </w:r>
      <w:r w:rsidR="0021736C">
        <w:instrText xml:space="preserve">" </w:instrText>
      </w:r>
      <w:r w:rsidR="0021736C">
        <w:rPr>
          <w:b/>
        </w:rPr>
        <w:fldChar w:fldCharType="end"/>
      </w:r>
      <w:r>
        <w:t>) is a tool for solving optimization proble</w:t>
      </w:r>
      <w:r w:rsidR="00B874D9">
        <w:t>ms. In 1947, George Dantzig de</w:t>
      </w:r>
      <w:r>
        <w:t xml:space="preserve">veloped an efficient method, the </w:t>
      </w:r>
      <w:r w:rsidRPr="00172EF1">
        <w:rPr>
          <w:b/>
        </w:rPr>
        <w:t>simplex algorithm</w:t>
      </w:r>
      <w:r w:rsidR="00DC58E3">
        <w:rPr>
          <w:b/>
        </w:rPr>
        <w:fldChar w:fldCharType="begin"/>
      </w:r>
      <w:r w:rsidR="00DC58E3">
        <w:instrText xml:space="preserve"> XE "</w:instrText>
      </w:r>
      <w:r w:rsidR="00DC58E3" w:rsidRPr="00F62E61">
        <w:instrText>simplex algorithm</w:instrText>
      </w:r>
      <w:r w:rsidR="00DC58E3">
        <w:instrText xml:space="preserve">" </w:instrText>
      </w:r>
      <w:r w:rsidR="00DC58E3">
        <w:rPr>
          <w:b/>
        </w:rPr>
        <w:fldChar w:fldCharType="end"/>
      </w:r>
      <w:r>
        <w:t>, for solving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problems (also called LP). Since the development of the simplex algorithm, LP h</w:t>
      </w:r>
      <w:r w:rsidR="00B874D9">
        <w:t>as been used to solve optimiza</w:t>
      </w:r>
      <w:r>
        <w:t>tion problems in industries as diverse as banking, education, forestry, petroleum, and trucking. In a survey of Fortune 500 firms, 85% of the respondents said they had used linear programming. As a measure of the importance of linear programming in operations research, approximately 70% of this book will be devoted to linear programming and related optimization techniques.</w:t>
      </w:r>
    </w:p>
    <w:p w:rsidR="00967A10" w:rsidRDefault="00967A10" w:rsidP="00E223F3">
      <w:r>
        <w:t>In Section 3.1, we begin our study of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by des</w:t>
      </w:r>
      <w:r w:rsidR="00B874D9">
        <w:t>cribing the general char</w:t>
      </w:r>
      <w:r>
        <w:t>acteristics shared by all linear programming problems. In Sections 3.2 and 3.3, we learn how to solve graphically those linear programming problems that in</w:t>
      </w:r>
      <w:r w:rsidR="00B874D9">
        <w:t>volve only two variables. Solv</w:t>
      </w:r>
      <w:r>
        <w:t>ing these simple LPs will give us useful insights for solving more complex LPs. The remainder of the chapter explains how to formulate linear programming models of real-life situations.</w:t>
      </w:r>
    </w:p>
    <w:p w:rsidR="007C1BB7" w:rsidRDefault="00B318C4" w:rsidP="00CE7659">
      <w:pPr>
        <w:pStyle w:val="Heading2"/>
      </w:pPr>
      <w:bookmarkStart w:id="60" w:name="_Toc416087092"/>
      <w:r>
        <w:t xml:space="preserve">What Is a Linear Programming </w:t>
      </w:r>
      <w:r w:rsidR="007C1BB7">
        <w:t>Problem?</w:t>
      </w:r>
      <w:bookmarkEnd w:id="60"/>
    </w:p>
    <w:p w:rsidR="007C1BB7" w:rsidRDefault="007C1BB7" w:rsidP="00E223F3">
      <w:r>
        <w:t>In this section, we introduce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and define important terms that are used to describe linear programming </w:t>
      </w:r>
      <w:r w:rsidR="002923E1">
        <w:t xml:space="preserve">(optimization) </w:t>
      </w:r>
      <w:r>
        <w:t>problems.</w:t>
      </w:r>
    </w:p>
    <w:p w:rsidR="002923E1" w:rsidRPr="002923E1" w:rsidRDefault="002923E1" w:rsidP="00E223F3">
      <w:r w:rsidRPr="002923E1">
        <w:rPr>
          <w:b/>
          <w:bCs/>
          <w:shd w:val="clear" w:color="auto" w:fill="D0CECE" w:themeFill="background2" w:themeFillShade="E6"/>
        </w:rPr>
        <w:t>Algorithm</w:t>
      </w:r>
      <w:r>
        <w:rPr>
          <w:b/>
          <w:bCs/>
          <w:shd w:val="clear" w:color="auto" w:fill="D0CECE" w:themeFill="background2" w:themeFillShade="E6"/>
        </w:rPr>
        <w:t xml:space="preserve"> 3.1</w:t>
      </w:r>
      <w:r w:rsidRPr="002923E1">
        <w:rPr>
          <w:b/>
          <w:bCs/>
          <w:shd w:val="clear" w:color="auto" w:fill="D0CECE" w:themeFill="background2" w:themeFillShade="E6"/>
        </w:rPr>
        <w:t>.</w:t>
      </w:r>
      <w:r w:rsidRPr="002923E1">
        <w:rPr>
          <w:b/>
          <w:bCs/>
        </w:rPr>
        <w:t xml:space="preserve"> </w:t>
      </w:r>
      <w:r w:rsidRPr="002923E1">
        <w:t>Optimization</w:t>
      </w:r>
      <w:r w:rsidR="00006019">
        <w:fldChar w:fldCharType="begin"/>
      </w:r>
      <w:r w:rsidR="00006019">
        <w:instrText xml:space="preserve"> XE "</w:instrText>
      </w:r>
      <w:r w:rsidR="00006019" w:rsidRPr="003F1EE3">
        <w:rPr>
          <w:lang w:val="en"/>
        </w:rPr>
        <w:instrText>optimization</w:instrText>
      </w:r>
      <w:r w:rsidR="00006019">
        <w:instrText xml:space="preserve">" </w:instrText>
      </w:r>
      <w:r w:rsidR="00006019">
        <w:fldChar w:fldCharType="end"/>
      </w:r>
      <w:r w:rsidRPr="002923E1">
        <w:t xml:space="preserve"> mo</w:t>
      </w:r>
      <w:r>
        <w:t>deling</w:t>
      </w:r>
      <w:r w:rsidRPr="002923E1">
        <w:rPr>
          <w:b/>
          <w:bCs/>
        </w:rPr>
        <w:t>.</w:t>
      </w:r>
    </w:p>
    <w:p w:rsidR="002923E1" w:rsidRPr="002923E1" w:rsidRDefault="002923E1" w:rsidP="00E223F3">
      <w:r w:rsidRPr="002923E1">
        <w:rPr>
          <w:b/>
          <w:bCs/>
          <w:shd w:val="clear" w:color="auto" w:fill="D0CECE" w:themeFill="background2" w:themeFillShade="E6"/>
        </w:rPr>
        <w:t>Step 1.</w:t>
      </w:r>
      <w:r w:rsidRPr="002923E1">
        <w:rPr>
          <w:b/>
          <w:bCs/>
        </w:rPr>
        <w:t xml:space="preserve"> </w:t>
      </w:r>
      <w:r w:rsidRPr="002923E1">
        <w:t xml:space="preserve">Find the </w:t>
      </w:r>
      <w:r w:rsidRPr="002923E1">
        <w:rPr>
          <w:b/>
          <w:bCs/>
        </w:rPr>
        <w:t>decision variables</w:t>
      </w:r>
      <w:r w:rsidR="00C24B3D">
        <w:rPr>
          <w:b/>
          <w:bCs/>
        </w:rPr>
        <w:fldChar w:fldCharType="begin"/>
      </w:r>
      <w:r w:rsidR="00C24B3D">
        <w:instrText xml:space="preserve"> XE "</w:instrText>
      </w:r>
      <w:r w:rsidR="00C24B3D" w:rsidRPr="00B01630">
        <w:instrText>decision variables</w:instrText>
      </w:r>
      <w:r w:rsidR="00C24B3D">
        <w:instrText xml:space="preserve">" </w:instrText>
      </w:r>
      <w:r w:rsidR="00C24B3D">
        <w:rPr>
          <w:b/>
          <w:bCs/>
        </w:rPr>
        <w:fldChar w:fldCharType="end"/>
      </w:r>
      <w:r w:rsidRPr="002923E1">
        <w:t>, i.e. find out what are the variables whose values you can choose.</w:t>
      </w:r>
    </w:p>
    <w:p w:rsidR="002923E1" w:rsidRPr="002923E1" w:rsidRDefault="002923E1" w:rsidP="00E223F3">
      <w:r w:rsidRPr="002923E1">
        <w:rPr>
          <w:b/>
          <w:bCs/>
          <w:shd w:val="clear" w:color="auto" w:fill="D0CECE" w:themeFill="background2" w:themeFillShade="E6"/>
        </w:rPr>
        <w:t>Step 2.</w:t>
      </w:r>
      <w:r w:rsidRPr="002923E1">
        <w:rPr>
          <w:b/>
          <w:bCs/>
        </w:rPr>
        <w:t xml:space="preserve"> </w:t>
      </w:r>
      <w:r w:rsidRPr="002923E1">
        <w:t xml:space="preserve">Find the </w:t>
      </w:r>
      <w:r w:rsidRPr="002923E1">
        <w:rPr>
          <w:b/>
          <w:bCs/>
        </w:rPr>
        <w:t>objectiv</w:t>
      </w:r>
      <w:r>
        <w:rPr>
          <w:b/>
          <w:bCs/>
        </w:rPr>
        <w:t>e</w:t>
      </w:r>
      <w:r w:rsidRPr="002923E1">
        <w:rPr>
          <w:b/>
          <w:bCs/>
        </w:rPr>
        <w:t xml:space="preserve"> function</w:t>
      </w:r>
      <w:r w:rsidR="00006019">
        <w:rPr>
          <w:b/>
          <w:bCs/>
        </w:rPr>
        <w:fldChar w:fldCharType="begin"/>
      </w:r>
      <w:r w:rsidR="00006019">
        <w:instrText xml:space="preserve"> XE "</w:instrText>
      </w:r>
      <w:r w:rsidR="00006019" w:rsidRPr="00A41107">
        <w:rPr>
          <w:lang w:val="en"/>
        </w:rPr>
        <w:instrText>objective function</w:instrText>
      </w:r>
      <w:r w:rsidR="00006019">
        <w:instrText xml:space="preserve">" </w:instrText>
      </w:r>
      <w:r w:rsidR="00006019">
        <w:rPr>
          <w:b/>
          <w:bCs/>
        </w:rPr>
        <w:fldChar w:fldCharType="end"/>
      </w:r>
      <w:r>
        <w:t>,</w:t>
      </w:r>
      <w:r w:rsidRPr="002923E1">
        <w:t xml:space="preserve"> i.e. find out how your </w:t>
      </w:r>
      <w:r w:rsidR="009164E3" w:rsidRPr="002923E1">
        <w:t>objective to be</w:t>
      </w:r>
      <w:r w:rsidRPr="002923E1">
        <w:t xml:space="preserve"> minimized or </w:t>
      </w:r>
      <w:r w:rsidR="009164E3" w:rsidRPr="002923E1">
        <w:t>maximized depends</w:t>
      </w:r>
      <w:r w:rsidRPr="002923E1">
        <w:t xml:space="preserve"> on the decision variables.</w:t>
      </w:r>
    </w:p>
    <w:p w:rsidR="002923E1" w:rsidRPr="002923E1" w:rsidRDefault="002923E1" w:rsidP="00E223F3">
      <w:r w:rsidRPr="002923E1">
        <w:rPr>
          <w:b/>
          <w:bCs/>
          <w:shd w:val="clear" w:color="auto" w:fill="D0CECE" w:themeFill="background2" w:themeFillShade="E6"/>
        </w:rPr>
        <w:t>Step 3.</w:t>
      </w:r>
      <w:r w:rsidRPr="002923E1">
        <w:rPr>
          <w:b/>
          <w:bCs/>
        </w:rPr>
        <w:t xml:space="preserve"> </w:t>
      </w:r>
      <w:r w:rsidRPr="002923E1">
        <w:t xml:space="preserve">Find the </w:t>
      </w:r>
      <w:r w:rsidRPr="002923E1">
        <w:rPr>
          <w:b/>
          <w:bCs/>
        </w:rPr>
        <w:t>constraints</w:t>
      </w:r>
      <w:r w:rsidR="00006019">
        <w:rPr>
          <w:b/>
          <w:bCs/>
        </w:rPr>
        <w:fldChar w:fldCharType="begin"/>
      </w:r>
      <w:r w:rsidR="00006019">
        <w:instrText xml:space="preserve"> XE "</w:instrText>
      </w:r>
      <w:r w:rsidR="00006019" w:rsidRPr="00FE6232">
        <w:rPr>
          <w:lang w:val="en"/>
        </w:rPr>
        <w:instrText>constraints</w:instrText>
      </w:r>
      <w:r w:rsidR="00006019">
        <w:instrText xml:space="preserve">" </w:instrText>
      </w:r>
      <w:r w:rsidR="00006019">
        <w:rPr>
          <w:b/>
          <w:bCs/>
        </w:rPr>
        <w:fldChar w:fldCharType="end"/>
      </w:r>
      <w:r w:rsidRPr="002923E1">
        <w:t xml:space="preserve">, </w:t>
      </w:r>
      <w:r>
        <w:t>i.e.</w:t>
      </w:r>
      <w:r w:rsidRPr="002923E1">
        <w:t xml:space="preserve"> find out the (in)</w:t>
      </w:r>
      <w:r w:rsidR="00E8486C">
        <w:t xml:space="preserve"> </w:t>
      </w:r>
      <w:r w:rsidRPr="002923E1">
        <w:t>equalities that the decision</w:t>
      </w:r>
      <w:r>
        <w:t xml:space="preserve"> </w:t>
      </w:r>
      <w:r w:rsidRPr="002923E1">
        <w:t>variables must satisfy</w:t>
      </w:r>
      <w:r w:rsidR="009164E3" w:rsidRPr="002923E1">
        <w:t>. (</w:t>
      </w:r>
      <w:r w:rsidRPr="002923E1">
        <w:t>Don’t forget the possible sign constraints!)</w:t>
      </w:r>
    </w:p>
    <w:p w:rsidR="002923E1" w:rsidRDefault="002923E1" w:rsidP="00E223F3"/>
    <w:p w:rsidR="004D408E" w:rsidRDefault="00FB596A" w:rsidP="005129A7">
      <w:pPr>
        <w:shd w:val="clear" w:color="auto" w:fill="D9D9D9" w:themeFill="background1" w:themeFillShade="D9"/>
      </w:pPr>
      <w:r>
        <w:rPr>
          <w:b/>
          <w:shd w:val="clear" w:color="auto" w:fill="D0CECE" w:themeFill="background2" w:themeFillShade="E6"/>
        </w:rPr>
        <w:t>EXAMPLE</w:t>
      </w:r>
      <w:r w:rsidR="004D408E" w:rsidRPr="004D408E">
        <w:rPr>
          <w:b/>
          <w:shd w:val="clear" w:color="auto" w:fill="D0CECE" w:themeFill="background2" w:themeFillShade="E6"/>
        </w:rPr>
        <w:t xml:space="preserve"> 1.</w:t>
      </w:r>
      <w:r w:rsidR="004D408E">
        <w:rPr>
          <w:b/>
        </w:rPr>
        <w:t xml:space="preserve"> </w:t>
      </w:r>
      <w:r w:rsidR="009C1C8D">
        <w:t>Gepetto</w:t>
      </w:r>
      <w:r w:rsidR="004D408E">
        <w:t>’s Woodcarving, Inc.</w:t>
      </w:r>
      <w:r w:rsidR="007C1BB7">
        <w:t xml:space="preserve"> </w:t>
      </w:r>
    </w:p>
    <w:p w:rsidR="007C1BB7" w:rsidRPr="004D408E" w:rsidRDefault="004D408E" w:rsidP="00E223F3">
      <w:pPr>
        <w:rPr>
          <w:b/>
        </w:rPr>
      </w:pPr>
      <w:r>
        <w:t>G</w:t>
      </w:r>
      <w:r w:rsidR="00880BA5">
        <w:t>e</w:t>
      </w:r>
      <w:r>
        <w:t xml:space="preserve">petto’s </w:t>
      </w:r>
      <w:r w:rsidR="007C1BB7">
        <w:t>manufactures two types of wooden toys: soldiers and trains. A soldier sells for $27 and uses $10 worth of raw materi</w:t>
      </w:r>
      <w:r w:rsidR="00B318C4">
        <w:t>als. Each soldier that is manu</w:t>
      </w:r>
      <w:r w:rsidR="007C1BB7">
        <w:t xml:space="preserve">factured increases </w:t>
      </w:r>
      <w:r w:rsidR="009C1C8D">
        <w:t>Gepetto</w:t>
      </w:r>
      <w:r w:rsidR="007C1BB7">
        <w:t>’s variable labor and overhead costs by $14. A train sells for $21 and uses $9 worth of raw materials. Each train built in</w:t>
      </w:r>
      <w:r w:rsidR="00B318C4">
        <w:t>creases G</w:t>
      </w:r>
      <w:r w:rsidR="009C1C8D">
        <w:t>e</w:t>
      </w:r>
      <w:r w:rsidR="00B318C4">
        <w:t>petto’s variable la</w:t>
      </w:r>
      <w:r w:rsidR="007C1BB7">
        <w:t xml:space="preserve">bor and overhead costs by $10. The manufacture of wooden soldiers and trains requires two types of skilled labor: carpentry and finishing. A soldier requires 2 hours of finishing labor and 1 hour of carpentry labor. A train requires 1 hour </w:t>
      </w:r>
      <w:r w:rsidR="00B318C4">
        <w:t>of finishing and 1 hour of car</w:t>
      </w:r>
      <w:r w:rsidR="007C1BB7">
        <w:t>pentry labor. Each week, G</w:t>
      </w:r>
      <w:r w:rsidR="009C1C8D">
        <w:t>e</w:t>
      </w:r>
      <w:r w:rsidR="007C1BB7">
        <w:t>petto can obtain all the needed</w:t>
      </w:r>
      <w:r w:rsidR="00B318C4">
        <w:t xml:space="preserve"> raw material but only 100 fin</w:t>
      </w:r>
      <w:r w:rsidR="007C1BB7">
        <w:t>ishing hours and 80 carpentry hours. Demand for trains is unlimited, but at most 40 soldiers are bought each week. G</w:t>
      </w:r>
      <w:r w:rsidR="009C1C8D">
        <w:t>e</w:t>
      </w:r>
      <w:r w:rsidR="007C1BB7">
        <w:t xml:space="preserve">petto wants to maximize weekly profit (revenues </w:t>
      </w:r>
      <w:r w:rsidR="0006468B">
        <w:rPr>
          <w:rFonts w:ascii="Cambria Math" w:hAnsi="Cambria Math"/>
        </w:rPr>
        <w:t>−</w:t>
      </w:r>
      <w:r w:rsidR="007C1BB7">
        <w:t xml:space="preserve"> costs). Formulate a mathematical model of G</w:t>
      </w:r>
      <w:r w:rsidR="009C1C8D">
        <w:t>e</w:t>
      </w:r>
      <w:r w:rsidR="007C1BB7">
        <w:t>petto’s situation t</w:t>
      </w:r>
      <w:r w:rsidR="00B318C4">
        <w:t>hat can be used to maximize G</w:t>
      </w:r>
      <w:r w:rsidR="009C1C8D">
        <w:t>e</w:t>
      </w:r>
      <w:r w:rsidR="007C1BB7">
        <w:t>petto’s weekly profit.</w:t>
      </w:r>
    </w:p>
    <w:p w:rsidR="007C1BB7" w:rsidRDefault="007C1BB7" w:rsidP="00E223F3">
      <w:r w:rsidRPr="004D408E">
        <w:rPr>
          <w:b/>
          <w:shd w:val="clear" w:color="auto" w:fill="D0CECE" w:themeFill="background2" w:themeFillShade="E6"/>
        </w:rPr>
        <w:t>Solution</w:t>
      </w:r>
      <w:r w:rsidRPr="004D408E">
        <w:rPr>
          <w:shd w:val="clear" w:color="auto" w:fill="D0CECE" w:themeFill="background2" w:themeFillShade="E6"/>
        </w:rPr>
        <w:t>.</w:t>
      </w:r>
      <w:r>
        <w:t xml:space="preserve"> In developing the G</w:t>
      </w:r>
      <w:r w:rsidR="009C1C8D">
        <w:t>e</w:t>
      </w:r>
      <w:r>
        <w:t>petto model, we explore characteri</w:t>
      </w:r>
      <w:r w:rsidR="00B318C4">
        <w:t>stics shared by all linear pro</w:t>
      </w:r>
      <w:r>
        <w:t>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problems.</w:t>
      </w:r>
    </w:p>
    <w:p w:rsidR="007C1BB7" w:rsidRDefault="00B874D9" w:rsidP="00E223F3">
      <w:r w:rsidRPr="000D7ABC">
        <w:rPr>
          <w:b/>
          <w:shd w:val="clear" w:color="auto" w:fill="D9D9D9" w:themeFill="background1" w:themeFillShade="D9"/>
        </w:rPr>
        <w:t>Decision Variables.</w:t>
      </w:r>
      <w:r>
        <w:t xml:space="preserve">  </w:t>
      </w:r>
      <w:r w:rsidR="007C1BB7">
        <w:t>We begin by defining the relevant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007C1BB7">
        <w:t>. In any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7C1BB7">
        <w:t xml:space="preserve"> model, the decision variables should completely describe the decisions to be made (in this case, by G</w:t>
      </w:r>
      <w:r w:rsidR="009C1C8D">
        <w:t>e</w:t>
      </w:r>
      <w:r w:rsidR="007C1BB7">
        <w:t>petto). Clearly, G</w:t>
      </w:r>
      <w:r w:rsidR="009C1C8D">
        <w:t>e</w:t>
      </w:r>
      <w:r w:rsidR="007C1BB7">
        <w:t>petto must decide how many soldiers and trains should be manufactured each week. With this in mind, we define</w:t>
      </w:r>
      <w:r w:rsidR="007C1BB7" w:rsidRPr="007C1BB7">
        <w:t xml:space="preserve"> </w:t>
      </w:r>
    </w:p>
    <w:p w:rsidR="007C1BB7"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1</m:t>
              </m:r>
            </m:sub>
          </m:sSub>
          <m:r>
            <m:rPr>
              <m:aln/>
            </m:rPr>
            <w:rPr>
              <w:rFonts w:ascii="Cambria Math" w:hAnsi="Cambria Math"/>
            </w:rPr>
            <m:t>=</m:t>
          </m:r>
          <m:r>
            <m:rPr>
              <m:nor/>
            </m:rPr>
            <m:t>number of soldiers produced each week</m:t>
          </m:r>
          <m:r>
            <m:rPr>
              <m:nor/>
            </m:rPr>
            <w:br/>
          </m:r>
        </m:oMath>
        <m:oMath>
          <m:sSub>
            <m:sSubPr>
              <m:ctrlPr>
                <w:rPr>
                  <w:rFonts w:ascii="Cambria Math" w:hAnsi="Cambria Math"/>
                  <w:i/>
                </w:rPr>
              </m:ctrlPr>
            </m:sSubPr>
            <m:e>
              <m:r>
                <w:rPr>
                  <w:rFonts w:ascii="Cambria Math" w:hAnsi="Cambria Math"/>
                </w:rPr>
                <m:t>x</m:t>
              </m:r>
            </m:e>
            <m:sub>
              <m:r>
                <w:rPr>
                  <w:rFonts w:ascii="Cambria Math" w:hAnsi="Cambria Math"/>
                </w:rPr>
                <m:t>2</m:t>
              </m:r>
            </m:sub>
          </m:sSub>
          <m:r>
            <m:rPr>
              <m:aln/>
            </m:rPr>
            <w:rPr>
              <w:rFonts w:ascii="Cambria Math" w:hAnsi="Cambria Math"/>
            </w:rPr>
            <m:t>=</m:t>
          </m:r>
          <m:r>
            <m:rPr>
              <m:nor/>
            </m:rPr>
            <m:t>number of trains produced each week</m:t>
          </m:r>
        </m:oMath>
      </m:oMathPara>
    </w:p>
    <w:p w:rsidR="007C1BB7" w:rsidRDefault="007C1BB7" w:rsidP="00E223F3">
      <w:r w:rsidRPr="000D7ABC">
        <w:rPr>
          <w:b/>
          <w:shd w:val="clear" w:color="auto" w:fill="D9D9D9" w:themeFill="background1" w:themeFillShade="D9"/>
        </w:rPr>
        <w:t>Objective Function.</w:t>
      </w:r>
      <w:r>
        <w:t xml:space="preserve">  In any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problem, the decision maker wants to maximize (usually revenue or profit) or minimize (usually costs) some function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The function to be maximized or minimized is called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For the </w:t>
      </w:r>
      <w:r w:rsidR="009C1C8D">
        <w:t>Gepetto</w:t>
      </w:r>
      <w:r>
        <w:t xml:space="preserve"> problem, we note that fixed costs (such as rent and insurance) do not depend on the values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874D9">
        <w:t xml:space="preserve"> </w:t>
      </w:r>
      <w:r>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Thus, G</w:t>
      </w:r>
      <w:r w:rsidR="009C1C8D">
        <w:t>e</w:t>
      </w:r>
      <w:r>
        <w:t xml:space="preserve">petto can concentrate on maximizing (weekly revenues) </w:t>
      </w:r>
      <w:r w:rsidR="0006468B">
        <w:rPr>
          <w:rFonts w:ascii="Cambria Math" w:hAnsi="Cambria Math"/>
        </w:rPr>
        <w:t>−</w:t>
      </w:r>
      <w:r>
        <w:t xml:space="preserve"> (raw material purchase costs) </w:t>
      </w:r>
      <w:r w:rsidR="0006468B">
        <w:rPr>
          <w:rFonts w:ascii="Cambria Math" w:hAnsi="Cambria Math"/>
        </w:rPr>
        <w:t>−</w:t>
      </w:r>
      <w:r>
        <w:t xml:space="preserve"> (other variable costs).</w:t>
      </w:r>
    </w:p>
    <w:p w:rsidR="007C1BB7" w:rsidRDefault="007C1BB7" w:rsidP="00E223F3">
      <w:r>
        <w:t>G</w:t>
      </w:r>
      <w:r w:rsidR="009C1C8D">
        <w:t>e</w:t>
      </w:r>
      <w:r>
        <w:t>petto’s weekly revenues and costs can be expressed in terms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874D9">
        <w:t xml:space="preserve"> </w:t>
      </w:r>
      <w:r>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It would be foolish for G</w:t>
      </w:r>
      <w:r w:rsidR="009C1C8D">
        <w:t>e</w:t>
      </w:r>
      <w:r>
        <w:t>petto to manufacture more soldiers than can be sold, so we assume that all toys produced will be sold. Then</w:t>
      </w:r>
    </w:p>
    <w:p w:rsidR="007C1BB7" w:rsidRPr="00B228DD" w:rsidRDefault="007C1BB7" w:rsidP="00E223F3">
      <m:oMathPara>
        <m:oMath>
          <m:r>
            <m:rPr>
              <m:nor/>
            </m:rPr>
            <m:t xml:space="preserve">Weekly revenues </m:t>
          </m:r>
          <m:r>
            <m:rPr>
              <m:sty m:val="p"/>
              <m:aln/>
            </m:rPr>
            <w:rPr>
              <w:rFonts w:ascii="Cambria Math" w:hAnsi="Cambria Math"/>
            </w:rPr>
            <m:t>=</m:t>
          </m:r>
          <m:r>
            <m:rPr>
              <m:nor/>
            </m:rPr>
            <m:t xml:space="preserve">weekly revenues from soldiers </m:t>
          </m:r>
          <m:r>
            <m:rPr>
              <m:sty m:val="p"/>
            </m:rPr>
            <w:rPr>
              <w:rFonts w:ascii="Cambria Math" w:eastAsiaTheme="minorEastAsia" w:hAnsi="Cambria Math"/>
            </w:rPr>
            <w:br/>
          </m:r>
        </m:oMath>
        <m:oMath>
          <m:r>
            <m:rPr>
              <m:nor/>
            </m:rPr>
            <m:t>+ weekly revenues from trains</m:t>
          </m:r>
          <m:r>
            <m:rPr>
              <m:sty m:val="p"/>
              <m:aln/>
            </m:rPr>
            <w:rPr>
              <w:rFonts w:ascii="Cambria Math" w:hAnsi="Cambria Math"/>
            </w:rPr>
            <m:t>=</m:t>
          </m:r>
          <m:d>
            <m:dPr>
              <m:ctrlPr>
                <w:rPr>
                  <w:rFonts w:ascii="Cambria Math" w:hAnsi="Cambria Math"/>
                </w:rPr>
              </m:ctrlPr>
            </m:dPr>
            <m:e>
              <m:f>
                <m:fPr>
                  <m:ctrlPr>
                    <w:rPr>
                      <w:rFonts w:ascii="Cambria Math" w:hAnsi="Cambria Math"/>
                    </w:rPr>
                  </m:ctrlPr>
                </m:fPr>
                <m:num>
                  <m:r>
                    <m:rPr>
                      <m:nor/>
                    </m:rPr>
                    <w:rPr>
                      <w:iCs/>
                    </w:rPr>
                    <m:t>dollars</m:t>
                  </m:r>
                </m:num>
                <m:den>
                  <m:r>
                    <m:rPr>
                      <m:nor/>
                    </m:rPr>
                    <w:rPr>
                      <w:iCs/>
                    </w:rPr>
                    <m:t>soldiers</m:t>
                  </m:r>
                </m:den>
              </m:f>
            </m:e>
          </m:d>
          <m:d>
            <m:dPr>
              <m:ctrlPr>
                <w:rPr>
                  <w:rFonts w:ascii="Cambria Math" w:hAnsi="Cambria Math"/>
                </w:rPr>
              </m:ctrlPr>
            </m:dPr>
            <m:e>
              <m:f>
                <m:fPr>
                  <m:ctrlPr>
                    <w:rPr>
                      <w:rFonts w:ascii="Cambria Math" w:hAnsi="Cambria Math"/>
                    </w:rPr>
                  </m:ctrlPr>
                </m:fPr>
                <m:num>
                  <m:r>
                    <m:rPr>
                      <m:nor/>
                    </m:rPr>
                    <w:rPr>
                      <w:iCs/>
                    </w:rPr>
                    <m:t>soldiers</m:t>
                  </m:r>
                </m:num>
                <m:den>
                  <m:r>
                    <m:rPr>
                      <m:nor/>
                    </m:rPr>
                    <w:rPr>
                      <w:iCs/>
                    </w:rPr>
                    <m:t>week</m:t>
                  </m:r>
                </m:den>
              </m:f>
            </m:e>
          </m:d>
          <m:r>
            <m:rPr>
              <m:sty m:val="p"/>
            </m:rPr>
            <w:rPr>
              <w:rFonts w:ascii="Cambria Math" w:eastAsiaTheme="minorEastAsia" w:hAnsi="Cambria Math"/>
            </w:rPr>
            <w:br/>
          </m:r>
        </m:oMath>
        <m:oMath>
          <m:r>
            <m:rPr>
              <m:sty m:val="p"/>
            </m:rPr>
            <w:rPr>
              <w:rFonts w:ascii="Cambria Math" w:hAnsi="Cambria Math"/>
            </w:rPr>
            <m:t>+</m:t>
          </m:r>
          <m:d>
            <m:dPr>
              <m:ctrlPr>
                <w:rPr>
                  <w:rFonts w:ascii="Cambria Math" w:hAnsi="Cambria Math"/>
                </w:rPr>
              </m:ctrlPr>
            </m:dPr>
            <m:e>
              <m:f>
                <m:fPr>
                  <m:ctrlPr>
                    <w:rPr>
                      <w:rFonts w:ascii="Cambria Math" w:hAnsi="Cambria Math"/>
                    </w:rPr>
                  </m:ctrlPr>
                </m:fPr>
                <m:num>
                  <m:r>
                    <m:rPr>
                      <m:nor/>
                    </m:rPr>
                    <w:rPr>
                      <w:iCs/>
                    </w:rPr>
                    <m:t>dollars</m:t>
                  </m:r>
                </m:num>
                <m:den>
                  <m:r>
                    <m:rPr>
                      <m:nor/>
                    </m:rPr>
                    <w:rPr>
                      <w:iCs/>
                    </w:rPr>
                    <m:t>train</m:t>
                  </m:r>
                </m:den>
              </m:f>
            </m:e>
          </m:d>
          <m:d>
            <m:dPr>
              <m:ctrlPr>
                <w:rPr>
                  <w:rFonts w:ascii="Cambria Math" w:hAnsi="Cambria Math"/>
                </w:rPr>
              </m:ctrlPr>
            </m:dPr>
            <m:e>
              <m:f>
                <m:fPr>
                  <m:ctrlPr>
                    <w:rPr>
                      <w:rFonts w:ascii="Cambria Math" w:hAnsi="Cambria Math"/>
                    </w:rPr>
                  </m:ctrlPr>
                </m:fPr>
                <m:num>
                  <m:r>
                    <m:rPr>
                      <m:nor/>
                    </m:rPr>
                    <w:rPr>
                      <w:iCs/>
                    </w:rPr>
                    <m:t>trains</m:t>
                  </m:r>
                </m:num>
                <m:den>
                  <m:r>
                    <m:rPr>
                      <m:nor/>
                    </m:rPr>
                    <w:rPr>
                      <w:iCs/>
                    </w:rPr>
                    <m:t>week</m:t>
                  </m:r>
                </m:den>
              </m:f>
            </m:e>
          </m:d>
          <m:r>
            <m:rPr>
              <m:sty m:val="p"/>
              <m:aln/>
            </m:rPr>
            <w:rPr>
              <w:rFonts w:ascii="Cambria Math" w:hAnsi="Cambria Math"/>
            </w:rPr>
            <m:t>=27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21</m:t>
              </m:r>
              <m:r>
                <w:rPr>
                  <w:rFonts w:ascii="Cambria Math" w:hAnsi="Cambria Math"/>
                </w:rPr>
                <m:t>x</m:t>
              </m:r>
            </m:e>
            <m:sub>
              <m:r>
                <m:rPr>
                  <m:sty m:val="p"/>
                </m:rPr>
                <w:rPr>
                  <w:rFonts w:ascii="Cambria Math" w:hAnsi="Cambria Math"/>
                </w:rPr>
                <m:t>2</m:t>
              </m:r>
            </m:sub>
          </m:sSub>
        </m:oMath>
      </m:oMathPara>
    </w:p>
    <w:p w:rsidR="00B228DD" w:rsidRDefault="00B228DD" w:rsidP="00E223F3">
      <w:r>
        <w:t>Also,</w:t>
      </w:r>
    </w:p>
    <w:p w:rsidR="00B228DD" w:rsidRPr="00B228DD" w:rsidRDefault="00B228DD" w:rsidP="00E223F3">
      <w:pPr>
        <w:rPr>
          <w:rFonts w:eastAsiaTheme="minorEastAsia"/>
        </w:rPr>
      </w:pPr>
      <m:oMathPara>
        <m:oMath>
          <m:r>
            <m:rPr>
              <m:nor/>
            </m:rPr>
            <m:t>Weekly raw material costs</m:t>
          </m:r>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+9</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B228DD" w:rsidRPr="00B228DD" w:rsidRDefault="00B228DD" w:rsidP="00E223F3">
      <w:pPr>
        <w:rPr>
          <w:rFonts w:eastAsiaTheme="minorEastAsia"/>
        </w:rPr>
      </w:pPr>
      <m:oMathPara>
        <m:oMath>
          <m:r>
            <m:rPr>
              <m:nor/>
            </m:rPr>
            <m:t>Other weekly variable costs</m:t>
          </m:r>
          <m:r>
            <w:rPr>
              <w:rFonts w:ascii="Cambria Math" w:hAnsi="Cambria Math"/>
            </w:rPr>
            <m:t>=14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B228DD" w:rsidRDefault="00B228DD" w:rsidP="00E223F3">
      <w:r w:rsidRPr="00B228DD">
        <w:t>Then G</w:t>
      </w:r>
      <w:r w:rsidR="009C1C8D">
        <w:t>e</w:t>
      </w:r>
      <w:r w:rsidRPr="00B228DD">
        <w:t>petto wants to maximize</w:t>
      </w:r>
    </w:p>
    <w:p w:rsidR="00B228DD" w:rsidRPr="00B228DD" w:rsidRDefault="002D689A" w:rsidP="00E223F3">
      <w:pPr>
        <w:rPr>
          <w:rFonts w:eastAsiaTheme="minorEastAsia"/>
        </w:rPr>
      </w:pPr>
      <m:oMathPara>
        <m:oMath>
          <m:d>
            <m:dPr>
              <m:ctrlPr>
                <w:rPr>
                  <w:rFonts w:ascii="Cambria Math" w:hAnsi="Cambria Math"/>
                </w:rPr>
              </m:ctrlPr>
            </m:dPr>
            <m:e>
              <m:r>
                <m:rPr>
                  <m:sty m:val="p"/>
                </m:rPr>
                <w:rPr>
                  <w:rFonts w:ascii="Cambria Math" w:hAnsi="Cambria Math"/>
                </w:rPr>
                <m:t>27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+21</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+9</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5325B0" w:rsidRDefault="00B228DD" w:rsidP="00E223F3">
      <w:r>
        <w:t>Another way to see that G</w:t>
      </w:r>
      <w:r w:rsidR="009C1C8D">
        <w:t>e</w:t>
      </w:r>
      <w:r>
        <w:t xml:space="preserve">petto wants to maximize </w:t>
      </w:r>
      <m:oMath>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is to note that</w:t>
      </w:r>
    </w:p>
    <w:p w:rsidR="005325B0" w:rsidRDefault="005325B0" w:rsidP="00E223F3">
      <m:oMathPara>
        <m:oMath>
          <m:r>
            <m:rPr>
              <m:nor/>
            </m:rPr>
            <m:t>Weekly revenues = weekly contribution to profit from soldiers</m:t>
          </m:r>
          <m:r>
            <m:rPr>
              <m:sty m:val="p"/>
            </m:rPr>
            <w:rPr>
              <w:rFonts w:ascii="Cambria Math" w:hAnsi="Cambria Math"/>
            </w:rPr>
            <m:t>-</m:t>
          </m:r>
          <m:r>
            <m:rPr>
              <m:nor/>
            </m:rPr>
            <m:t xml:space="preserve">weekly nonfixed costs </m:t>
          </m:r>
          <m:r>
            <m:rPr>
              <m:sty m:val="p"/>
            </m:rPr>
            <w:rPr>
              <w:rFonts w:ascii="Cambria Math" w:hAnsi="Cambria Math"/>
            </w:rPr>
            <m:t>+</m:t>
          </m:r>
          <m:r>
            <m:rPr>
              <m:nor/>
            </m:rPr>
            <m:t xml:space="preserve"> weekly contribution to profit from trains</m:t>
          </m:r>
          <m:r>
            <m:rPr>
              <m:sty m:val="p"/>
            </m:rPr>
            <w:rPr>
              <w:rFonts w:ascii="Cambria Math" w:hAnsi="Cambria Math"/>
            </w:rPr>
            <m:t>=</m:t>
          </m:r>
          <m:d>
            <m:dPr>
              <m:ctrlPr>
                <w:rPr>
                  <w:rFonts w:ascii="Cambria Math" w:hAnsi="Cambria Math"/>
                </w:rPr>
              </m:ctrlPr>
            </m:dPr>
            <m:e>
              <m:f>
                <m:fPr>
                  <m:ctrlPr>
                    <w:rPr>
                      <w:rFonts w:ascii="Cambria Math" w:hAnsi="Cambria Math"/>
                    </w:rPr>
                  </m:ctrlPr>
                </m:fPr>
                <m:num>
                  <m:r>
                    <m:rPr>
                      <m:nor/>
                    </m:rPr>
                    <w:rPr>
                      <w:rFonts w:ascii="Cambria Math" w:hAnsi="Cambria Math"/>
                      <w:iCs/>
                    </w:rPr>
                    <m:t>contribution</m:t>
                  </m:r>
                  <m:r>
                    <m:rPr>
                      <m:nor/>
                    </m:rPr>
                    <w:rPr>
                      <w:rFonts w:ascii="Cambria Math" w:hAnsi="Cambria Math"/>
                    </w:rPr>
                    <m:t xml:space="preserve"> </m:t>
                  </m:r>
                  <m:r>
                    <m:rPr>
                      <m:nor/>
                    </m:rPr>
                    <w:rPr>
                      <w:rFonts w:ascii="Cambria Math" w:hAnsi="Cambria Math"/>
                      <w:iCs/>
                    </w:rPr>
                    <m:t>to</m:t>
                  </m:r>
                  <m:r>
                    <m:rPr>
                      <m:nor/>
                    </m:rPr>
                    <w:rPr>
                      <w:rFonts w:ascii="Cambria Math" w:hAnsi="Cambria Math"/>
                    </w:rPr>
                    <m:t xml:space="preserve"> </m:t>
                  </m:r>
                  <m:r>
                    <m:rPr>
                      <m:nor/>
                    </m:rPr>
                    <w:rPr>
                      <w:rFonts w:ascii="Cambria Math" w:hAnsi="Cambria Math"/>
                      <w:iCs/>
                    </w:rPr>
                    <m:t>profit</m:t>
                  </m:r>
                </m:num>
                <m:den>
                  <m:r>
                    <m:rPr>
                      <m:nor/>
                    </m:rPr>
                    <w:rPr>
                      <w:rFonts w:ascii="Cambria Math" w:hAnsi="Cambria Math"/>
                      <w:iCs/>
                    </w:rPr>
                    <m:t>soldier</m:t>
                  </m:r>
                </m:den>
              </m:f>
            </m:e>
          </m:d>
          <m:d>
            <m:dPr>
              <m:ctrlPr>
                <w:rPr>
                  <w:rFonts w:ascii="Cambria Math" w:hAnsi="Cambria Math"/>
                </w:rPr>
              </m:ctrlPr>
            </m:dPr>
            <m:e>
              <m:f>
                <m:fPr>
                  <m:ctrlPr>
                    <w:rPr>
                      <w:rFonts w:ascii="Cambria Math" w:hAnsi="Cambria Math"/>
                    </w:rPr>
                  </m:ctrlPr>
                </m:fPr>
                <m:num>
                  <m:r>
                    <m:rPr>
                      <m:nor/>
                    </m:rPr>
                    <w:rPr>
                      <w:rFonts w:ascii="Cambria Math" w:hAnsi="Cambria Math"/>
                      <w:iCs/>
                    </w:rPr>
                    <m:t>soldiers</m:t>
                  </m:r>
                </m:num>
                <m:den>
                  <m:r>
                    <m:rPr>
                      <m:nor/>
                    </m:rPr>
                    <w:rPr>
                      <w:rFonts w:ascii="Cambria Math" w:hAnsi="Cambria Math"/>
                      <w:iCs/>
                    </w:rPr>
                    <m:t>week</m:t>
                  </m:r>
                </m:den>
              </m:f>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nor/>
                    </m:rPr>
                    <w:rPr>
                      <w:rFonts w:ascii="Cambria Math" w:hAnsi="Cambria Math"/>
                      <w:iCs/>
                    </w:rPr>
                    <m:t>contribution</m:t>
                  </m:r>
                  <m:r>
                    <m:rPr>
                      <m:nor/>
                    </m:rPr>
                    <w:rPr>
                      <w:rFonts w:ascii="Cambria Math" w:hAnsi="Cambria Math"/>
                    </w:rPr>
                    <m:t xml:space="preserve"> </m:t>
                  </m:r>
                  <m:r>
                    <m:rPr>
                      <m:nor/>
                    </m:rPr>
                    <w:rPr>
                      <w:rFonts w:ascii="Cambria Math" w:hAnsi="Cambria Math"/>
                      <w:iCs/>
                    </w:rPr>
                    <m:t>to</m:t>
                  </m:r>
                  <m:r>
                    <m:rPr>
                      <m:nor/>
                    </m:rPr>
                    <w:rPr>
                      <w:rFonts w:ascii="Cambria Math" w:hAnsi="Cambria Math"/>
                    </w:rPr>
                    <m:t xml:space="preserve"> </m:t>
                  </m:r>
                  <m:r>
                    <m:rPr>
                      <m:nor/>
                    </m:rPr>
                    <w:rPr>
                      <w:rFonts w:ascii="Cambria Math" w:hAnsi="Cambria Math"/>
                      <w:iCs/>
                    </w:rPr>
                    <m:t>profit</m:t>
                  </m:r>
                </m:num>
                <m:den>
                  <m:r>
                    <m:rPr>
                      <m:nor/>
                    </m:rPr>
                    <w:rPr>
                      <w:rFonts w:ascii="Cambria Math" w:hAnsi="Cambria Math"/>
                      <w:iCs/>
                    </w:rPr>
                    <m:t>train</m:t>
                  </m:r>
                </m:den>
              </m:f>
            </m:e>
          </m:d>
          <m:d>
            <m:dPr>
              <m:ctrlPr>
                <w:rPr>
                  <w:rFonts w:ascii="Cambria Math" w:hAnsi="Cambria Math"/>
                </w:rPr>
              </m:ctrlPr>
            </m:dPr>
            <m:e>
              <m:f>
                <m:fPr>
                  <m:ctrlPr>
                    <w:rPr>
                      <w:rFonts w:ascii="Cambria Math" w:hAnsi="Cambria Math"/>
                    </w:rPr>
                  </m:ctrlPr>
                </m:fPr>
                <m:num>
                  <m:r>
                    <m:rPr>
                      <m:nor/>
                    </m:rPr>
                    <w:rPr>
                      <w:rFonts w:ascii="Cambria Math" w:hAnsi="Cambria Math"/>
                      <w:iCs/>
                    </w:rPr>
                    <m:t>trains</m:t>
                  </m:r>
                </m:num>
                <m:den>
                  <m:r>
                    <m:rPr>
                      <m:nor/>
                    </m:rPr>
                    <w:rPr>
                      <w:rFonts w:ascii="Cambria Math" w:hAnsi="Cambria Math"/>
                      <w:iCs/>
                    </w:rPr>
                    <m:t>week</m:t>
                  </m:r>
                </m:den>
              </m:f>
            </m:e>
          </m:d>
        </m:oMath>
      </m:oMathPara>
    </w:p>
    <w:p w:rsidR="00B228DD" w:rsidRDefault="005325B0" w:rsidP="00E223F3">
      <w:r>
        <w:t>Also.</w:t>
      </w:r>
    </w:p>
    <w:p w:rsidR="005325B0" w:rsidRPr="005325B0" w:rsidRDefault="002D689A" w:rsidP="00E223F3">
      <m:oMathPara>
        <m:oMath>
          <m:f>
            <m:fPr>
              <m:ctrlPr>
                <w:rPr>
                  <w:rFonts w:ascii="Cambria Math" w:hAnsi="Cambria Math"/>
                </w:rPr>
              </m:ctrlPr>
            </m:fPr>
            <m:num>
              <m:r>
                <m:rPr>
                  <m:nor/>
                </m:rPr>
                <m:t>contribution to profit</m:t>
              </m:r>
            </m:num>
            <m:den>
              <m:r>
                <m:rPr>
                  <m:nor/>
                </m:rPr>
                <m:t>soldier</m:t>
              </m:r>
            </m:den>
          </m:f>
          <m:r>
            <m:rPr>
              <m:sty m:val="p"/>
            </m:rPr>
            <w:rPr>
              <w:rFonts w:ascii="Cambria Math" w:hAnsi="Cambria Math"/>
            </w:rPr>
            <m:t>=27-10-14=3</m:t>
          </m:r>
        </m:oMath>
      </m:oMathPara>
    </w:p>
    <w:p w:rsidR="005325B0" w:rsidRPr="005325B0" w:rsidRDefault="002D689A" w:rsidP="00E223F3">
      <m:oMathPara>
        <m:oMath>
          <m:f>
            <m:fPr>
              <m:ctrlPr>
                <w:rPr>
                  <w:rFonts w:ascii="Cambria Math" w:hAnsi="Cambria Math"/>
                </w:rPr>
              </m:ctrlPr>
            </m:fPr>
            <m:num>
              <m:r>
                <m:rPr>
                  <m:nor/>
                </m:rPr>
                <m:t>contribution to profit</m:t>
              </m:r>
            </m:num>
            <m:den>
              <m:r>
                <m:rPr>
                  <m:nor/>
                </m:rPr>
                <m:t>train</m:t>
              </m:r>
            </m:den>
          </m:f>
          <m:r>
            <m:rPr>
              <m:sty m:val="p"/>
            </m:rPr>
            <w:rPr>
              <w:rFonts w:ascii="Cambria Math" w:hAnsi="Cambria Math"/>
            </w:rPr>
            <m:t>=21-9-10=2</m:t>
          </m:r>
        </m:oMath>
      </m:oMathPara>
    </w:p>
    <w:p w:rsidR="005325B0" w:rsidRPr="005325B0" w:rsidRDefault="005325B0" w:rsidP="00E223F3">
      <w:r w:rsidRPr="005325B0">
        <w:t>Then, as before, we obtain</w:t>
      </w:r>
    </w:p>
    <w:p w:rsidR="005325B0" w:rsidRPr="005325B0" w:rsidRDefault="00B874D9" w:rsidP="00E223F3">
      <m:oMathPara>
        <m:oMath>
          <m:r>
            <m:rPr>
              <m:nor/>
            </m:rPr>
            <m:t xml:space="preserve">Weekly revenues </m:t>
          </m:r>
          <m:r>
            <m:rPr>
              <m:sty m:val="p"/>
            </m:rPr>
            <w:rPr>
              <w:rFonts w:ascii="Cambria Math" w:hAnsi="Cambria Math"/>
            </w:rPr>
            <m:t>-</m:t>
          </m:r>
          <m:r>
            <m:rPr>
              <m:nor/>
            </m:rPr>
            <m:t xml:space="preserve"> weekly nonfixed costs</m:t>
          </m:r>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5325B0" w:rsidRPr="005325B0" w:rsidRDefault="005325B0" w:rsidP="00E223F3">
      <w:r w:rsidRPr="005325B0">
        <w:t>Thus, G</w:t>
      </w:r>
      <w:r w:rsidR="009C1C8D">
        <w:t>e</w:t>
      </w:r>
      <w:r w:rsidRPr="005325B0">
        <w:t xml:space="preserve">petto’s objective is to choose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5325B0">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5325B0">
        <w:t xml:space="preserve"> to maximize </w:t>
      </w:r>
      <m:oMath>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oMath>
      <w:r>
        <w:t>. We use the vari</w:t>
      </w:r>
      <w:r w:rsidRPr="005325B0">
        <w:t xml:space="preserve">able </w:t>
      </w:r>
      <m:oMath>
        <m:r>
          <w:rPr>
            <w:rFonts w:ascii="Cambria Math" w:hAnsi="Cambria Math"/>
          </w:rPr>
          <m:t>z</m:t>
        </m:r>
      </m:oMath>
      <w:r w:rsidRPr="005325B0">
        <w:t xml:space="preserve"> to denote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5325B0">
        <w:t xml:space="preserve"> value of 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5325B0">
        <w:t>. G</w:t>
      </w:r>
      <w:r w:rsidR="009C1C8D">
        <w:t>e</w:t>
      </w:r>
      <w:r w:rsidRPr="005325B0">
        <w:t>petto’s objective function is</w:t>
      </w:r>
    </w:p>
    <w:p w:rsidR="005325B0" w:rsidRPr="005325B0" w:rsidRDefault="00725501" w:rsidP="005129A7">
      <w:pPr>
        <w:tabs>
          <w:tab w:val="center" w:pos="3240"/>
        </w:tabs>
      </w:pPr>
      <w:r>
        <w:tab/>
      </w:r>
      <w:r w:rsidR="005325B0" w:rsidRPr="005325B0">
        <w:t xml:space="preserve">Maximize </w:t>
      </w:r>
      <m:oMath>
        <m:r>
          <w:rPr>
            <w:rFonts w:ascii="Cambria Math" w:hAnsi="Cambria Math"/>
          </w:rPr>
          <m:t>z</m:t>
        </m:r>
        <m:r>
          <m:rPr>
            <m:sty m:val="p"/>
          </m:rPr>
          <w:rPr>
            <w:rFonts w:ascii="Cambria Math" w:hAnsi="Cambria Math"/>
          </w:rPr>
          <m:t xml:space="preserve"> =3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5325B0" w:rsidRPr="005325B0">
        <w:t xml:space="preserve">  </w:t>
      </w:r>
      <w:r w:rsidR="005325B0" w:rsidRPr="005325B0">
        <w:tab/>
        <w:t>(</w:t>
      </w:r>
      <w:r w:rsidR="00172EF1">
        <w:t>4.</w:t>
      </w:r>
      <w:r w:rsidR="005325B0" w:rsidRPr="005325B0">
        <w:t>1)</w:t>
      </w:r>
    </w:p>
    <w:p w:rsidR="005325B0" w:rsidRPr="005325B0" w:rsidRDefault="005325B0" w:rsidP="00E223F3">
      <w:r w:rsidRPr="005325B0">
        <w:t xml:space="preserve">(In the future, we will abbreviate “maximize” by max </w:t>
      </w:r>
      <w:r w:rsidR="0021736C">
        <w:t>and “minimize” by min.) The co</w:t>
      </w:r>
      <w:r w:rsidRPr="005325B0">
        <w:t>efficient of a variable in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5325B0">
        <w:t xml:space="preserve"> is called the objective function coefficient of the variable. For example, the objective function coefficient for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5325B0">
        <w:t xml:space="preserve"> is 3, and the objec- tive function coefficient for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5325B0">
        <w:t xml:space="preserve"> is 2. In this example (and </w:t>
      </w:r>
      <w:r>
        <w:t>in many other problems), the ob</w:t>
      </w:r>
      <w:r w:rsidRPr="005325B0">
        <w:t>jective function coefficient for each variable is simply the contribution of the variable to the company’s profit.</w:t>
      </w:r>
    </w:p>
    <w:p w:rsidR="005325B0" w:rsidRPr="005325B0" w:rsidRDefault="005325B0" w:rsidP="00E223F3">
      <w:r w:rsidRPr="000D7ABC">
        <w:rPr>
          <w:b/>
          <w:shd w:val="clear" w:color="auto" w:fill="D9D9D9" w:themeFill="background1" w:themeFillShade="D9"/>
        </w:rPr>
        <w:t>Constraints</w:t>
      </w:r>
      <w:r w:rsidR="00DB70A1" w:rsidRPr="000D7ABC">
        <w:rPr>
          <w:b/>
          <w:shd w:val="clear" w:color="auto" w:fill="D9D9D9" w:themeFill="background1" w:themeFillShade="D9"/>
        </w:rPr>
        <w:t>.</w:t>
      </w:r>
      <w:r w:rsidRPr="005325B0">
        <w:t xml:space="preserve">  As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5325B0">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5325B0">
        <w:t xml:space="preserve"> increase, G</w:t>
      </w:r>
      <w:r w:rsidR="009C1C8D">
        <w:t>e</w:t>
      </w:r>
      <w:r w:rsidRPr="005325B0">
        <w:t>petto’s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5325B0">
        <w:t xml:space="preserve"> grows larger. This means that if G</w:t>
      </w:r>
      <w:r w:rsidR="009C1C8D">
        <w:t>e</w:t>
      </w:r>
      <w:r w:rsidRPr="005325B0">
        <w:t xml:space="preserve">petto were free to choose any values for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5325B0">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5325B0">
        <w:t xml:space="preserve">, the company could make an arbitrarily large profit by choosing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5325B0">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5325B0">
        <w:t xml:space="preserve"> to be very large. Unfortunately, the values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5325B0">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5325B0">
        <w:t xml:space="preserve">  are limited by the following three restrictions (often called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5325B0">
        <w:t>):</w:t>
      </w:r>
    </w:p>
    <w:p w:rsidR="00DB70A1" w:rsidRDefault="005325B0" w:rsidP="00E223F3">
      <w:r w:rsidRPr="004D408E">
        <w:rPr>
          <w:b/>
          <w:shd w:val="clear" w:color="auto" w:fill="D0CECE" w:themeFill="background2" w:themeFillShade="E6"/>
        </w:rPr>
        <w:t>Constraint 1</w:t>
      </w:r>
      <w:r w:rsidR="00DB70A1" w:rsidRPr="004D408E">
        <w:rPr>
          <w:b/>
          <w:shd w:val="clear" w:color="auto" w:fill="D0CECE" w:themeFill="background2" w:themeFillShade="E6"/>
        </w:rPr>
        <w:t>.</w:t>
      </w:r>
      <w:r w:rsidRPr="001215B1">
        <w:rPr>
          <w:b/>
        </w:rPr>
        <w:tab/>
      </w:r>
      <w:r w:rsidR="001215B1">
        <w:t xml:space="preserve">  </w:t>
      </w:r>
      <w:r w:rsidRPr="005325B0">
        <w:t xml:space="preserve">Each week, no more than 100 hours of finishing time may be used. </w:t>
      </w:r>
    </w:p>
    <w:p w:rsidR="00DB70A1" w:rsidRDefault="005325B0" w:rsidP="00E223F3">
      <w:r w:rsidRPr="004D408E">
        <w:rPr>
          <w:b/>
          <w:shd w:val="clear" w:color="auto" w:fill="D0CECE" w:themeFill="background2" w:themeFillShade="E6"/>
        </w:rPr>
        <w:t>Constraint 2</w:t>
      </w:r>
      <w:r w:rsidR="00DB70A1" w:rsidRPr="004D408E">
        <w:rPr>
          <w:b/>
          <w:shd w:val="clear" w:color="auto" w:fill="D0CECE" w:themeFill="background2" w:themeFillShade="E6"/>
        </w:rPr>
        <w:t>.</w:t>
      </w:r>
      <w:r w:rsidRPr="004D408E">
        <w:rPr>
          <w:shd w:val="clear" w:color="auto" w:fill="D0CECE" w:themeFill="background2" w:themeFillShade="E6"/>
        </w:rPr>
        <w:tab/>
      </w:r>
      <w:r w:rsidR="001215B1">
        <w:t xml:space="preserve">  </w:t>
      </w:r>
      <w:r w:rsidRPr="005325B0">
        <w:t xml:space="preserve">Each week, no more than 80 hours of carpentry time may be used. </w:t>
      </w:r>
    </w:p>
    <w:p w:rsidR="005325B0" w:rsidRPr="005325B0" w:rsidRDefault="005325B0" w:rsidP="00E223F3">
      <w:r w:rsidRPr="004D408E">
        <w:rPr>
          <w:b/>
          <w:shd w:val="clear" w:color="auto" w:fill="D0CECE" w:themeFill="background2" w:themeFillShade="E6"/>
        </w:rPr>
        <w:t>Constraint 3</w:t>
      </w:r>
      <w:r w:rsidR="00DB70A1" w:rsidRPr="004D408E">
        <w:rPr>
          <w:b/>
          <w:shd w:val="clear" w:color="auto" w:fill="D0CECE" w:themeFill="background2" w:themeFillShade="E6"/>
        </w:rPr>
        <w:t>.</w:t>
      </w:r>
      <w:r w:rsidR="001215B1">
        <w:t xml:space="preserve">  </w:t>
      </w:r>
      <w:r w:rsidRPr="005325B0">
        <w:tab/>
        <w:t>Because of limited demand, at most 40 s</w:t>
      </w:r>
      <w:r w:rsidR="00DB70A1">
        <w:t xml:space="preserve">oldiers should be produced each </w:t>
      </w:r>
      <w:r w:rsidRPr="005325B0">
        <w:t>week.</w:t>
      </w:r>
    </w:p>
    <w:p w:rsidR="005325B0" w:rsidRPr="005325B0" w:rsidRDefault="005325B0" w:rsidP="00E223F3">
      <w:r w:rsidRPr="005325B0">
        <w:t>The amount of raw material available is assumed to be unlimited, so no restrictions have been placed on this.</w:t>
      </w:r>
    </w:p>
    <w:p w:rsidR="005325B0" w:rsidRDefault="005325B0" w:rsidP="00E223F3">
      <w:r w:rsidRPr="005325B0">
        <w:t>The next step in formulating a mathematical model of</w:t>
      </w:r>
      <w:r w:rsidR="00DB70A1">
        <w:t xml:space="preserve"> the G</w:t>
      </w:r>
      <w:r w:rsidR="009C1C8D">
        <w:t>e</w:t>
      </w:r>
      <w:r w:rsidR="00DB70A1">
        <w:t>petto problem is to ex</w:t>
      </w:r>
      <w:r w:rsidRPr="005325B0">
        <w:t>press Constraints 1–3 in terms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5325B0">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164E3">
        <w:t xml:space="preserve"> </w:t>
      </w:r>
      <w:r w:rsidR="00DB70A1">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DB70A1">
        <w:t xml:space="preserve">. To express Constraint </w:t>
      </w:r>
      <w:r w:rsidRPr="005325B0">
        <w:t xml:space="preserve">1 in terms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5325B0">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5325B0">
        <w:t>, note that</w:t>
      </w:r>
    </w:p>
    <w:p w:rsidR="00DB70A1" w:rsidRPr="005325B0" w:rsidRDefault="002D689A" w:rsidP="00E223F3">
      <m:oMathPara>
        <m:oMath>
          <m:f>
            <m:fPr>
              <m:ctrlPr>
                <w:rPr>
                  <w:rFonts w:ascii="Cambria Math" w:hAnsi="Cambria Math"/>
                  <w:i/>
                </w:rPr>
              </m:ctrlPr>
            </m:fPr>
            <m:num>
              <m:r>
                <m:rPr>
                  <m:nor/>
                </m:rPr>
                <m:t>Total finishing hrs.</m:t>
              </m:r>
            </m:num>
            <m:den>
              <m:r>
                <m:rPr>
                  <m:nor/>
                </m:rPr>
                <m:t>Week</m:t>
              </m:r>
            </m:den>
          </m:f>
          <m:r>
            <m:rPr>
              <m:nor/>
            </m:rPr>
            <m:t>=</m:t>
          </m:r>
          <m:d>
            <m:dPr>
              <m:ctrlPr>
                <w:rPr>
                  <w:rFonts w:ascii="Cambria Math" w:hAnsi="Cambria Math"/>
                  <w:i/>
                </w:rPr>
              </m:ctrlPr>
            </m:dPr>
            <m:e>
              <m:f>
                <m:fPr>
                  <m:ctrlPr>
                    <w:rPr>
                      <w:rFonts w:ascii="Cambria Math" w:hAnsi="Cambria Math"/>
                      <w:i/>
                    </w:rPr>
                  </m:ctrlPr>
                </m:fPr>
                <m:num>
                  <m:r>
                    <m:rPr>
                      <m:nor/>
                    </m:rPr>
                    <m:t>finishing hrs.</m:t>
                  </m:r>
                </m:num>
                <m:den>
                  <m:r>
                    <m:rPr>
                      <m:nor/>
                    </m:rPr>
                    <m:t>soldiers</m:t>
                  </m:r>
                </m:den>
              </m:f>
            </m:e>
          </m:d>
          <m:d>
            <m:dPr>
              <m:ctrlPr>
                <w:rPr>
                  <w:rFonts w:ascii="Cambria Math" w:hAnsi="Cambria Math"/>
                  <w:i/>
                </w:rPr>
              </m:ctrlPr>
            </m:dPr>
            <m:e>
              <m:f>
                <m:fPr>
                  <m:ctrlPr>
                    <w:rPr>
                      <w:rFonts w:ascii="Cambria Math" w:hAnsi="Cambria Math"/>
                      <w:i/>
                    </w:rPr>
                  </m:ctrlPr>
                </m:fPr>
                <m:num>
                  <m:r>
                    <m:rPr>
                      <m:nor/>
                    </m:rPr>
                    <m:t>so</m:t>
                  </m:r>
                  <m:r>
                    <m:rPr>
                      <m:nor/>
                    </m:rPr>
                    <w:rPr>
                      <w:rFonts w:ascii="Cambria Math"/>
                    </w:rPr>
                    <m:t>l</m:t>
                  </m:r>
                  <m:r>
                    <m:rPr>
                      <m:nor/>
                    </m:rPr>
                    <m:t>diers made</m:t>
                  </m:r>
                </m:num>
                <m:den>
                  <m:r>
                    <m:rPr>
                      <m:nor/>
                    </m:rPr>
                    <m:t>week</m:t>
                  </m:r>
                </m:den>
              </m:f>
            </m:e>
          </m:d>
          <m:r>
            <w:rPr>
              <w:rFonts w:ascii="Cambria Math" w:hAnsi="Cambria Math"/>
            </w:rPr>
            <m:t>+</m:t>
          </m:r>
          <m:d>
            <m:dPr>
              <m:ctrlPr>
                <w:rPr>
                  <w:rFonts w:ascii="Cambria Math" w:hAnsi="Cambria Math"/>
                  <w:i/>
                </w:rPr>
              </m:ctrlPr>
            </m:dPr>
            <m:e>
              <m:f>
                <m:fPr>
                  <m:ctrlPr>
                    <w:rPr>
                      <w:rFonts w:ascii="Cambria Math" w:hAnsi="Cambria Math"/>
                      <w:i/>
                    </w:rPr>
                  </m:ctrlPr>
                </m:fPr>
                <m:num>
                  <m:r>
                    <m:rPr>
                      <m:nor/>
                    </m:rPr>
                    <m:t>finishing hrs.</m:t>
                  </m:r>
                </m:num>
                <m:den>
                  <m:r>
                    <m:rPr>
                      <m:nor/>
                    </m:rPr>
                    <m:t>train</m:t>
                  </m:r>
                </m:den>
              </m:f>
            </m:e>
          </m:d>
          <m:d>
            <m:dPr>
              <m:ctrlPr>
                <w:rPr>
                  <w:rFonts w:ascii="Cambria Math" w:hAnsi="Cambria Math"/>
                  <w:i/>
                </w:rPr>
              </m:ctrlPr>
            </m:dPr>
            <m:e>
              <m:f>
                <m:fPr>
                  <m:ctrlPr>
                    <w:rPr>
                      <w:rFonts w:ascii="Cambria Math" w:hAnsi="Cambria Math"/>
                      <w:i/>
                    </w:rPr>
                  </m:ctrlPr>
                </m:fPr>
                <m:num>
                  <m:r>
                    <m:rPr>
                      <m:nor/>
                    </m:rPr>
                    <m:t>trains made</m:t>
                  </m:r>
                </m:num>
                <m:den>
                  <m:r>
                    <m:rPr>
                      <m:nor/>
                    </m:rPr>
                    <m:t>week</m:t>
                  </m:r>
                </m:den>
              </m:f>
            </m:e>
          </m:d>
          <m:r>
            <w:rPr>
              <w:rFonts w:ascii="Cambria Math" w:hAnsi="Cambria Math"/>
            </w:rPr>
            <m:t>=</m:t>
          </m:r>
          <m:d>
            <m:dPr>
              <m:ctrlPr>
                <w:rPr>
                  <w:rFonts w:ascii="Cambria Math" w:hAnsi="Cambria Math"/>
                  <w:i/>
                </w:rPr>
              </m:ctrlPr>
            </m:dPr>
            <m:e>
              <m:r>
                <w:rPr>
                  <w:rFonts w:ascii="Cambria Math" w:hAnsi="Cambria Math"/>
                </w:rPr>
                <m:t>2</m:t>
              </m:r>
            </m:e>
          </m:d>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m:t>
                  </m:r>
                </m:e>
              </m:d>
              <m:r>
                <w:rPr>
                  <w:rFonts w:ascii="Cambria Math" w:hAnsi="Cambria Math"/>
                </w:rPr>
                <m:t>x</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5325B0" w:rsidRPr="005325B0" w:rsidRDefault="00DB70A1" w:rsidP="00E223F3">
      <w:r>
        <w:t>Now constraint 1 may be expressed by</w:t>
      </w:r>
    </w:p>
    <w:p w:rsidR="005325B0" w:rsidRDefault="001215B1" w:rsidP="005129A7">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≤100</m:t>
        </m:r>
      </m:oMath>
      <w:r w:rsidR="00DB70A1">
        <w:tab/>
        <w:t>(</w:t>
      </w:r>
      <w:r w:rsidR="00172EF1">
        <w:t>4.</w:t>
      </w:r>
      <w:r w:rsidR="00DB70A1">
        <w:t>2)</w:t>
      </w:r>
    </w:p>
    <w:p w:rsidR="00DB70A1" w:rsidRPr="00DB70A1" w:rsidRDefault="00DB70A1" w:rsidP="00E223F3">
      <w:r w:rsidRPr="00DB70A1">
        <w:t>Note that the units of each term in (2) are finishing hours per week. For a constraint to be reasonable, all terms in the constraint must have the same units. Otherwise one is adding apples and oranges, and the constraint won’t have any meaning.</w:t>
      </w:r>
    </w:p>
    <w:p w:rsidR="00DB70A1" w:rsidRDefault="00DB70A1" w:rsidP="00E223F3">
      <w:r w:rsidRPr="00DB70A1">
        <w:t xml:space="preserve">To express Constraint 2 in terms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5325B0">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B70A1">
        <w:t>, note that</w:t>
      </w:r>
    </w:p>
    <w:p w:rsidR="00DB70A1" w:rsidRPr="005325B0" w:rsidRDefault="002D689A" w:rsidP="00E223F3">
      <m:oMathPara>
        <m:oMath>
          <m:f>
            <m:fPr>
              <m:ctrlPr>
                <w:rPr>
                  <w:rFonts w:ascii="Cambria Math" w:hAnsi="Cambria Math"/>
                  <w:i/>
                </w:rPr>
              </m:ctrlPr>
            </m:fPr>
            <m:num>
              <m:r>
                <m:rPr>
                  <m:nor/>
                </m:rPr>
                <m:t>Total carpentry hrs.</m:t>
              </m:r>
            </m:num>
            <m:den>
              <m:r>
                <m:rPr>
                  <m:nor/>
                </m:rPr>
                <m:t>Week</m:t>
              </m:r>
            </m:den>
          </m:f>
          <m:r>
            <m:rPr>
              <m:nor/>
            </m:rPr>
            <m:t>=</m:t>
          </m:r>
          <m:d>
            <m:dPr>
              <m:ctrlPr>
                <w:rPr>
                  <w:rFonts w:ascii="Cambria Math" w:hAnsi="Cambria Math"/>
                  <w:i/>
                </w:rPr>
              </m:ctrlPr>
            </m:dPr>
            <m:e>
              <m:f>
                <m:fPr>
                  <m:ctrlPr>
                    <w:rPr>
                      <w:rFonts w:ascii="Cambria Math" w:hAnsi="Cambria Math"/>
                      <w:i/>
                    </w:rPr>
                  </m:ctrlPr>
                </m:fPr>
                <m:num>
                  <m:r>
                    <m:rPr>
                      <m:nor/>
                    </m:rPr>
                    <m:t>carpentry hrs.</m:t>
                  </m:r>
                </m:num>
                <m:den>
                  <m:r>
                    <m:rPr>
                      <m:nor/>
                    </m:rPr>
                    <m:t>soldiers</m:t>
                  </m:r>
                </m:den>
              </m:f>
            </m:e>
          </m:d>
          <m:d>
            <m:dPr>
              <m:ctrlPr>
                <w:rPr>
                  <w:rFonts w:ascii="Cambria Math" w:hAnsi="Cambria Math"/>
                  <w:i/>
                </w:rPr>
              </m:ctrlPr>
            </m:dPr>
            <m:e>
              <m:f>
                <m:fPr>
                  <m:ctrlPr>
                    <w:rPr>
                      <w:rFonts w:ascii="Cambria Math" w:hAnsi="Cambria Math"/>
                      <w:i/>
                    </w:rPr>
                  </m:ctrlPr>
                </m:fPr>
                <m:num>
                  <m:r>
                    <m:rPr>
                      <m:nor/>
                    </m:rPr>
                    <m:t>soldiers made</m:t>
                  </m:r>
                </m:num>
                <m:den>
                  <m:r>
                    <m:rPr>
                      <m:nor/>
                    </m:rPr>
                    <m:t>week</m:t>
                  </m:r>
                </m:den>
              </m:f>
            </m:e>
          </m:d>
          <m:r>
            <w:rPr>
              <w:rFonts w:ascii="Cambria Math" w:hAnsi="Cambria Math"/>
            </w:rPr>
            <m:t>+</m:t>
          </m:r>
          <m:d>
            <m:dPr>
              <m:ctrlPr>
                <w:rPr>
                  <w:rFonts w:ascii="Cambria Math" w:hAnsi="Cambria Math"/>
                  <w:i/>
                </w:rPr>
              </m:ctrlPr>
            </m:dPr>
            <m:e>
              <m:f>
                <m:fPr>
                  <m:ctrlPr>
                    <w:rPr>
                      <w:rFonts w:ascii="Cambria Math" w:hAnsi="Cambria Math"/>
                      <w:i/>
                    </w:rPr>
                  </m:ctrlPr>
                </m:fPr>
                <m:num>
                  <m:r>
                    <m:rPr>
                      <m:nor/>
                    </m:rPr>
                    <m:t>carpentry hrs.</m:t>
                  </m:r>
                </m:num>
                <m:den>
                  <m:r>
                    <m:rPr>
                      <m:nor/>
                    </m:rPr>
                    <m:t>train</m:t>
                  </m:r>
                </m:den>
              </m:f>
            </m:e>
          </m:d>
          <m:d>
            <m:dPr>
              <m:ctrlPr>
                <w:rPr>
                  <w:rFonts w:ascii="Cambria Math" w:hAnsi="Cambria Math"/>
                  <w:i/>
                </w:rPr>
              </m:ctrlPr>
            </m:dPr>
            <m:e>
              <m:f>
                <m:fPr>
                  <m:ctrlPr>
                    <w:rPr>
                      <w:rFonts w:ascii="Cambria Math" w:hAnsi="Cambria Math"/>
                      <w:i/>
                    </w:rPr>
                  </m:ctrlPr>
                </m:fPr>
                <m:num>
                  <m:r>
                    <m:rPr>
                      <m:nor/>
                    </m:rPr>
                    <m:t>trains made</m:t>
                  </m:r>
                </m:num>
                <m:den>
                  <m:r>
                    <m:rPr>
                      <m:nor/>
                    </m:rPr>
                    <m:t>week</m:t>
                  </m:r>
                </m:den>
              </m:f>
            </m:e>
          </m:d>
          <m:r>
            <w:rPr>
              <w:rFonts w:ascii="Cambria Math" w:hAnsi="Cambria Math"/>
            </w:rPr>
            <m:t>=</m:t>
          </m:r>
          <m:d>
            <m:dPr>
              <m:ctrlPr>
                <w:rPr>
                  <w:rFonts w:ascii="Cambria Math" w:hAnsi="Cambria Math"/>
                  <w:i/>
                </w:rPr>
              </m:ctrlPr>
            </m:dPr>
            <m:e>
              <m:r>
                <w:rPr>
                  <w:rFonts w:ascii="Cambria Math" w:hAnsi="Cambria Math"/>
                </w:rPr>
                <m:t>1</m:t>
              </m:r>
            </m:e>
          </m:d>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1</m:t>
                  </m:r>
                </m:e>
              </m:d>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DB70A1" w:rsidRPr="005325B0" w:rsidRDefault="00DB70A1" w:rsidP="00E223F3">
      <w:r>
        <w:t>Now constraint 2 may be expressed by</w:t>
      </w:r>
    </w:p>
    <w:p w:rsidR="00DB70A1" w:rsidRDefault="001215B1" w:rsidP="005129A7">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≤80</m:t>
        </m:r>
      </m:oMath>
      <w:r w:rsidR="00DB70A1">
        <w:tab/>
        <w:t>(</w:t>
      </w:r>
      <w:r w:rsidR="00172EF1">
        <w:t>4.</w:t>
      </w:r>
      <w:r w:rsidR="00DB70A1">
        <w:t>3)</w:t>
      </w:r>
    </w:p>
    <w:p w:rsidR="00DB70A1" w:rsidRPr="00DB70A1" w:rsidRDefault="00DB70A1" w:rsidP="00E223F3">
      <w:r w:rsidRPr="00DB70A1">
        <w:t>Again, note that the units of each term in (3) are the same (in this case, carpentry hours per week).</w:t>
      </w:r>
    </w:p>
    <w:p w:rsidR="00DB70A1" w:rsidRDefault="00DB70A1" w:rsidP="00E223F3">
      <w:r w:rsidRPr="00DB70A1">
        <w:t>Finally, we express the fact that at most 40 soldiers per week can be sold by limiting the weekly production of soldiers to at most 40 soldiers. This yields the following constraint:</w:t>
      </w:r>
    </w:p>
    <w:p w:rsidR="00DB70A1" w:rsidRPr="00DB70A1"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≤40</m:t>
          </m:r>
        </m:oMath>
      </m:oMathPara>
    </w:p>
    <w:p w:rsidR="00DB70A1" w:rsidRPr="00DB70A1" w:rsidRDefault="00DB70A1" w:rsidP="00E223F3">
      <w:r w:rsidRPr="00DB70A1">
        <w:t>Thus (2)–(4) express Constraints 1–3 in terms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DB70A1">
        <w:t>; they are called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DB70A1">
        <w:t xml:space="preserve"> for the G</w:t>
      </w:r>
      <w:r w:rsidR="009C1C8D">
        <w:t>e</w:t>
      </w:r>
      <w:r w:rsidRPr="00DB70A1">
        <w:t>petto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DB70A1">
        <w:t xml:space="preserve"> probl</w:t>
      </w:r>
      <w:r>
        <w:t>em. The coefficients of the de</w:t>
      </w:r>
      <w:r w:rsidRPr="00DB70A1">
        <w:t xml:space="preserve">cision variables in the constraints are called </w:t>
      </w:r>
      <w:r w:rsidRPr="00EF2C5F">
        <w:rPr>
          <w:b/>
        </w:rPr>
        <w:t>technological coefficients</w:t>
      </w:r>
      <w:r w:rsidR="0021736C">
        <w:rPr>
          <w:b/>
        </w:rPr>
        <w:fldChar w:fldCharType="begin"/>
      </w:r>
      <w:r w:rsidR="0021736C">
        <w:instrText xml:space="preserve"> XE "</w:instrText>
      </w:r>
      <w:r w:rsidR="0021736C" w:rsidRPr="001501DF">
        <w:instrText>technological coefficients</w:instrText>
      </w:r>
      <w:r w:rsidR="0021736C">
        <w:instrText xml:space="preserve">" </w:instrText>
      </w:r>
      <w:r w:rsidR="0021736C">
        <w:rPr>
          <w:b/>
        </w:rPr>
        <w:fldChar w:fldCharType="end"/>
      </w:r>
      <w:r w:rsidRPr="00DB70A1">
        <w:t xml:space="preserve">. This is because the technological coefficients often reflect the technology </w:t>
      </w:r>
      <w:r>
        <w:t>used to produce different prod</w:t>
      </w:r>
      <w:r w:rsidRPr="00DB70A1">
        <w:t xml:space="preserve">ucts. For example, the technological coefficient of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B70A1">
        <w:t xml:space="preserve"> in (3) is 1, indicating that a soldier requires 1 carpentry hour. The number on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Pr="00DB70A1">
        <w:t xml:space="preserve"> of each constraint is called</w:t>
      </w:r>
      <w:r>
        <w:t xml:space="preserve"> </w:t>
      </w:r>
      <w:r w:rsidRPr="00DB70A1">
        <w:t xml:space="preserve">the constraint’s </w:t>
      </w:r>
      <w:r w:rsidRPr="00EF2C5F">
        <w:rPr>
          <w:b/>
        </w:rPr>
        <w:t>right-hand side</w:t>
      </w:r>
      <w:r w:rsidRPr="00DB70A1">
        <w:t xml:space="preserve"> (or </w:t>
      </w:r>
      <w:r w:rsidRPr="00EF2C5F">
        <w:rPr>
          <w:b/>
        </w:rPr>
        <w:t>rhs</w:t>
      </w:r>
      <w:r w:rsidR="00702BAC">
        <w:rPr>
          <w:b/>
        </w:rPr>
        <w:fldChar w:fldCharType="begin"/>
      </w:r>
      <w:r w:rsidR="00702BAC">
        <w:instrText xml:space="preserve"> XE "</w:instrText>
      </w:r>
      <w:r w:rsidR="00702BAC" w:rsidRPr="0031334E">
        <w:instrText>right-hand side</w:instrText>
      </w:r>
      <w:r w:rsidR="00702BAC">
        <w:instrText xml:space="preserve">" </w:instrText>
      </w:r>
      <w:r w:rsidR="00702BAC">
        <w:rPr>
          <w:b/>
        </w:rPr>
        <w:fldChar w:fldCharType="end"/>
      </w:r>
      <w:r w:rsidRPr="00DB70A1">
        <w:t>). Often the 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r w:rsidRPr="00DB70A1">
        <w:t xml:space="preserve"> of a </w:t>
      </w:r>
      <w:r w:rsidR="001215B1">
        <w:t>constraint represents the quan</w:t>
      </w:r>
      <w:r w:rsidRPr="00DB70A1">
        <w:t>tity of a resource that is available.</w:t>
      </w:r>
    </w:p>
    <w:p w:rsidR="00DB70A1" w:rsidRPr="00DB70A1" w:rsidRDefault="00DB70A1" w:rsidP="00E223F3">
      <w:r w:rsidRPr="004D408E">
        <w:rPr>
          <w:b/>
        </w:rPr>
        <w:t>Sign Restrictions</w:t>
      </w:r>
      <w:r w:rsidR="00EF2C5F" w:rsidRPr="004D408E">
        <w:rPr>
          <w:b/>
        </w:rPr>
        <w:t>.</w:t>
      </w:r>
      <w:r w:rsidRPr="00DB70A1">
        <w:t xml:space="preserve">  To complete the formulation of a linea</w:t>
      </w:r>
      <w:r w:rsidR="00EF2C5F">
        <w:t>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EF2C5F">
        <w:t xml:space="preserve"> problem, the fol</w:t>
      </w:r>
      <w:r w:rsidRPr="00DB70A1">
        <w:t>lowing question must be answered for each decision variable: Can the decision variable only assume nonnegative values, or is the decision varia</w:t>
      </w:r>
      <w:r w:rsidR="00EF2C5F">
        <w:t>ble allowed to assume both pos</w:t>
      </w:r>
      <w:r w:rsidRPr="00DB70A1">
        <w:t>itive and negative values?</w:t>
      </w:r>
    </w:p>
    <w:p w:rsidR="00DB70A1" w:rsidRPr="00DB70A1" w:rsidRDefault="00DB70A1" w:rsidP="00E223F3">
      <w:r w:rsidRPr="00DB70A1">
        <w:t xml:space="preserve">If a decision variable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DB70A1">
        <w:t xml:space="preserve"> can only assume nonnegative v</w:t>
      </w:r>
      <w:r w:rsidR="00EF2C5F">
        <w:t xml:space="preserve">alues, then we add the </w:t>
      </w:r>
      <w:r w:rsidR="00EF2C5F" w:rsidRPr="00EF2C5F">
        <w:rPr>
          <w:b/>
        </w:rPr>
        <w:t>sign re</w:t>
      </w:r>
      <w:r w:rsidRPr="00EF2C5F">
        <w:rPr>
          <w:b/>
        </w:rPr>
        <w:t>striction</w:t>
      </w:r>
      <w:r w:rsidR="0021736C">
        <w:rPr>
          <w:b/>
        </w:rPr>
        <w:fldChar w:fldCharType="begin"/>
      </w:r>
      <w:r w:rsidR="0021736C">
        <w:instrText xml:space="preserve"> XE "</w:instrText>
      </w:r>
      <w:r w:rsidR="0021736C" w:rsidRPr="002618BA">
        <w:instrText>sign restriction</w:instrText>
      </w:r>
      <w:r w:rsidR="0021736C">
        <w:instrText xml:space="preserve">" </w:instrText>
      </w:r>
      <w:r w:rsidR="0021736C">
        <w:rPr>
          <w:b/>
        </w:rPr>
        <w:fldChar w:fldCharType="end"/>
      </w:r>
      <w:r w:rsidR="00EF2C5F">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oMath>
      <w:r w:rsidRPr="00DB70A1">
        <w:t xml:space="preserve">. If a variable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DB70A1">
        <w:t xml:space="preserve"> can assume both positive</w:t>
      </w:r>
      <w:r w:rsidR="00EF2C5F">
        <w:t xml:space="preserve"> and negative (or zero) values, </w:t>
      </w:r>
      <w:r w:rsidRPr="00DB70A1">
        <w:t xml:space="preserve">then we say that xi is </w:t>
      </w:r>
      <w:r w:rsidRPr="00EF2C5F">
        <w:rPr>
          <w:b/>
        </w:rPr>
        <w:t>unrestricted in sign</w:t>
      </w:r>
      <w:r w:rsidR="0021736C">
        <w:rPr>
          <w:b/>
        </w:rPr>
        <w:fldChar w:fldCharType="begin"/>
      </w:r>
      <w:r w:rsidR="0021736C">
        <w:instrText xml:space="preserve"> XE "</w:instrText>
      </w:r>
      <w:r w:rsidR="0021736C" w:rsidRPr="00D00C79">
        <w:instrText>unrestricted in sign</w:instrText>
      </w:r>
      <w:r w:rsidR="0021736C">
        <w:instrText xml:space="preserve">" </w:instrText>
      </w:r>
      <w:r w:rsidR="0021736C">
        <w:rPr>
          <w:b/>
        </w:rPr>
        <w:fldChar w:fldCharType="end"/>
      </w:r>
      <w:r w:rsidRPr="00DB70A1">
        <w:t xml:space="preserve"> (often abbreviat</w:t>
      </w:r>
      <w:r w:rsidR="00EF2C5F">
        <w:t xml:space="preserve">ed </w:t>
      </w:r>
      <w:r w:rsidR="00EF2C5F" w:rsidRPr="00EF2C5F">
        <w:rPr>
          <w:b/>
        </w:rPr>
        <w:t>urs</w:t>
      </w:r>
      <w:r w:rsidR="0021736C">
        <w:rPr>
          <w:b/>
        </w:rPr>
        <w:fldChar w:fldCharType="begin"/>
      </w:r>
      <w:r w:rsidR="0021736C">
        <w:instrText xml:space="preserve"> XE "</w:instrText>
      </w:r>
      <w:r w:rsidR="0021736C" w:rsidRPr="004F5385">
        <w:instrText>unrestricted in sign</w:instrText>
      </w:r>
      <w:r w:rsidR="0021736C">
        <w:instrText xml:space="preserve">" </w:instrText>
      </w:r>
      <w:r w:rsidR="0021736C">
        <w:rPr>
          <w:b/>
        </w:rPr>
        <w:fldChar w:fldCharType="end"/>
      </w:r>
      <w:r w:rsidR="00EF2C5F">
        <w:t>). For the G</w:t>
      </w:r>
      <w:r w:rsidR="009C1C8D">
        <w:t>e</w:t>
      </w:r>
      <w:r w:rsidR="00EF2C5F">
        <w:t>petto prob</w:t>
      </w:r>
      <w:r w:rsidRPr="00DB70A1">
        <w:t xml:space="preserve">lem, it is clear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&gt;0</m:t>
        </m:r>
      </m:oMath>
      <w:r w:rsidRPr="00DB70A1">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Pr="00DB70A1">
        <w:t>. In other proble</w:t>
      </w:r>
      <w:r w:rsidR="00EF2C5F">
        <w:t xml:space="preserve">ms, however, some variables may </w:t>
      </w:r>
      <w:r w:rsidRPr="00DB70A1">
        <w:t>be urs</w:t>
      </w:r>
      <w:r w:rsidR="0021736C">
        <w:fldChar w:fldCharType="begin"/>
      </w:r>
      <w:r w:rsidR="0021736C">
        <w:instrText xml:space="preserve"> XE "</w:instrText>
      </w:r>
      <w:r w:rsidR="0021736C" w:rsidRPr="004F5385">
        <w:instrText>unrestricted in sign</w:instrText>
      </w:r>
      <w:r w:rsidR="0021736C">
        <w:instrText xml:space="preserve">" </w:instrText>
      </w:r>
      <w:r w:rsidR="0021736C">
        <w:fldChar w:fldCharType="end"/>
      </w:r>
      <w:r w:rsidRPr="00DB70A1">
        <w:t xml:space="preserve">. For example, if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DB70A1">
        <w:t xml:space="preserve">  represented a firm’s cash balance, then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DB70A1">
        <w:t xml:space="preserve">  could be considered negative if the firm owed more money than it had on hand</w:t>
      </w:r>
      <w:r w:rsidR="00EF2C5F">
        <w:t>. In this case, it would be ap</w:t>
      </w:r>
      <w:r w:rsidRPr="00DB70A1">
        <w:t xml:space="preserve">propriate to classify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DB70A1">
        <w:t xml:space="preserve">  as urs</w:t>
      </w:r>
      <w:r w:rsidR="0021736C">
        <w:fldChar w:fldCharType="begin"/>
      </w:r>
      <w:r w:rsidR="0021736C">
        <w:instrText xml:space="preserve"> XE "</w:instrText>
      </w:r>
      <w:r w:rsidR="0021736C" w:rsidRPr="004F5385">
        <w:instrText>unrestricted in sign</w:instrText>
      </w:r>
      <w:r w:rsidR="0021736C">
        <w:instrText xml:space="preserve">" </w:instrText>
      </w:r>
      <w:r w:rsidR="0021736C">
        <w:fldChar w:fldCharType="end"/>
      </w:r>
      <w:r w:rsidRPr="00DB70A1">
        <w:t xml:space="preserve">. </w:t>
      </w:r>
    </w:p>
    <w:p w:rsidR="00DB70A1" w:rsidRPr="00DB70A1" w:rsidRDefault="00DB70A1" w:rsidP="00E223F3">
      <w:r w:rsidRPr="00DB70A1">
        <w:t xml:space="preserve">Combining the sign restrictions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rsidR="00EF2C5F" w:rsidRPr="00DB70A1">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Pr="00DB70A1">
        <w:t xml:space="preserve"> with</w:t>
      </w:r>
      <w:r w:rsidR="00A8392E">
        <w:t xml:space="preserve">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A8392E">
        <w:t xml:space="preserve"> (</w:t>
      </w:r>
      <w:r w:rsidR="00172EF1">
        <w:t>4.4</w:t>
      </w:r>
      <w:r w:rsidR="00A8392E">
        <w:t xml:space="preserve">) and </w:t>
      </w:r>
      <w:r w:rsidRPr="00DB70A1">
        <w:t>Constraints (</w:t>
      </w:r>
      <w:r w:rsidR="00172EF1">
        <w:t>4.5</w:t>
      </w:r>
      <w:r w:rsidRPr="00DB70A1">
        <w:t>)–(</w:t>
      </w:r>
      <w:r w:rsidR="00172EF1">
        <w:t>4.7</w:t>
      </w:r>
      <w:r w:rsidRPr="00DB70A1">
        <w:t>) yields the following optimization model</w:t>
      </w:r>
      <w:r w:rsidR="00C24B3D">
        <w:fldChar w:fldCharType="begin"/>
      </w:r>
      <w:r w:rsidR="00C24B3D">
        <w:instrText xml:space="preserve"> XE "</w:instrText>
      </w:r>
      <w:r w:rsidR="00C24B3D" w:rsidRPr="00B972F0">
        <w:instrText>optimization models</w:instrText>
      </w:r>
      <w:r w:rsidR="00C24B3D">
        <w:instrText xml:space="preserve">" </w:instrText>
      </w:r>
      <w:r w:rsidR="00C24B3D">
        <w:fldChar w:fldCharType="end"/>
      </w:r>
      <w:r w:rsidRPr="00DB70A1">
        <w:t>:</w:t>
      </w:r>
    </w:p>
    <w:p w:rsidR="00DB70A1" w:rsidRPr="00DB70A1" w:rsidRDefault="001215B1" w:rsidP="005129A7">
      <w:pPr>
        <w:tabs>
          <w:tab w:val="center" w:pos="3240"/>
        </w:tabs>
      </w:pPr>
      <w:r>
        <w:rPr>
          <w:rFonts w:eastAsiaTheme="minorEastAsia"/>
        </w:rPr>
        <w:tab/>
      </w:r>
      <m:oMath>
        <m:func>
          <m:funcPr>
            <m:ctrlPr>
              <w:rPr>
                <w:rFonts w:ascii="Cambria Math" w:hAnsi="Cambria Math"/>
                <w:i/>
              </w:rPr>
            </m:ctrlPr>
          </m:funcPr>
          <m:fName>
            <m:r>
              <m:rPr>
                <m:sty m:val="p"/>
              </m:rPr>
              <w:rPr>
                <w:rFonts w:ascii="Cambria Math" w:hAnsi="Cambria Math"/>
              </w:rPr>
              <m:t>max</m:t>
            </m:r>
          </m:fName>
          <m:e>
            <m:r>
              <w:rPr>
                <w:rFonts w:ascii="Cambria Math" w:hAnsi="Cambria Math"/>
              </w:rPr>
              <m:t>z =3</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e>
        </m:func>
        <m:r>
          <m:rPr>
            <m:sty m:val="p"/>
          </m:rPr>
          <w:rPr>
            <w:rFonts w:ascii="Cambria Math" w:hAnsi="Cambria Math"/>
          </w:rPr>
          <m:t xml:space="preserve">(Objective function) </m:t>
        </m:r>
      </m:oMath>
      <w:r w:rsidR="00DB70A1" w:rsidRPr="00DB70A1">
        <w:t xml:space="preserve"> </w:t>
      </w:r>
      <w:r w:rsidR="00DB70A1" w:rsidRPr="00DB70A1">
        <w:tab/>
      </w:r>
      <w:r w:rsidRPr="001215B1">
        <w:t xml:space="preserve"> </w:t>
      </w:r>
      <w:r w:rsidRPr="00DB70A1">
        <w:t>(</w:t>
      </w:r>
      <w:r w:rsidR="00172EF1">
        <w:t>4.4</w:t>
      </w:r>
      <w:r w:rsidRPr="00DB70A1">
        <w:t>)</w:t>
      </w:r>
      <w:r w:rsidR="00DB70A1" w:rsidRPr="00DB70A1">
        <w:tab/>
      </w:r>
    </w:p>
    <w:p w:rsidR="00DB70A1" w:rsidRPr="00DB70A1" w:rsidRDefault="00DB70A1" w:rsidP="00E223F3">
      <w:r w:rsidRPr="00DB70A1">
        <w:t>subject to (s.t.)</w:t>
      </w:r>
    </w:p>
    <w:p w:rsidR="00EF2C5F" w:rsidRDefault="00EF2C5F" w:rsidP="00E223F3">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≤100</m:t>
        </m:r>
      </m:oMath>
      <w:r w:rsidR="001215B1">
        <w:t xml:space="preserve">      </w:t>
      </w:r>
      <w:r w:rsidR="00DB70A1" w:rsidRPr="00DB70A1">
        <w:t xml:space="preserve">(Finishing constraint) </w:t>
      </w:r>
      <w:r w:rsidR="00A8392E">
        <w:tab/>
      </w:r>
      <w:r w:rsidR="00DB70A1" w:rsidRPr="00DB70A1">
        <w:t>(</w:t>
      </w:r>
      <w:r w:rsidR="00172EF1">
        <w:t>4.5</w:t>
      </w:r>
      <w:r w:rsidR="00DB70A1" w:rsidRPr="00DB70A1">
        <w:t xml:space="preserve">) </w:t>
      </w:r>
    </w:p>
    <w:p w:rsidR="00EF2C5F" w:rsidRDefault="002D689A" w:rsidP="00E223F3">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≤80</m:t>
        </m:r>
      </m:oMath>
      <w:r w:rsidR="00DB70A1" w:rsidRPr="00DB70A1">
        <w:t xml:space="preserve">         (Carpentry constraint)</w:t>
      </w:r>
      <w:r w:rsidR="00A8392E">
        <w:tab/>
      </w:r>
      <w:r w:rsidR="00DB70A1" w:rsidRPr="00DB70A1">
        <w:t>(</w:t>
      </w:r>
      <w:r w:rsidR="00172EF1">
        <w:t>4.6</w:t>
      </w:r>
      <w:r w:rsidR="00DB70A1" w:rsidRPr="00DB70A1">
        <w:t xml:space="preserve">) </w:t>
      </w:r>
    </w:p>
    <w:p w:rsidR="00EF2C5F" w:rsidRDefault="002D689A" w:rsidP="00E223F3">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≤40</m:t>
        </m:r>
      </m:oMath>
      <w:r w:rsidR="00DB70A1" w:rsidRPr="00DB70A1">
        <w:t xml:space="preserve">         (Constraint on demand for soldiers) </w:t>
      </w:r>
      <w:r w:rsidR="00A8392E">
        <w:tab/>
      </w:r>
      <w:r w:rsidR="00DB70A1" w:rsidRPr="00DB70A1">
        <w:t>(</w:t>
      </w:r>
      <w:r w:rsidR="00172EF1">
        <w:t>4.7</w:t>
      </w:r>
      <w:r w:rsidR="00DB70A1" w:rsidRPr="00DB70A1">
        <w:t xml:space="preserve">) </w:t>
      </w:r>
    </w:p>
    <w:p w:rsidR="00EF2C5F" w:rsidRDefault="002D689A" w:rsidP="00E223F3">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 0</m:t>
        </m:r>
      </m:oMath>
      <w:r w:rsidR="00DB70A1" w:rsidRPr="00DB70A1">
        <w:t xml:space="preserve">  </w:t>
      </w:r>
      <w:r w:rsidR="001215B1">
        <w:t xml:space="preserve">       </w:t>
      </w:r>
      <w:r w:rsidR="00A8392E">
        <w:t xml:space="preserve"> (Sign restriction)† </w:t>
      </w:r>
      <w:r w:rsidR="00A8392E">
        <w:tab/>
      </w:r>
      <w:r w:rsidR="00DB70A1" w:rsidRPr="00DB70A1">
        <w:t>(</w:t>
      </w:r>
      <w:r w:rsidR="00172EF1">
        <w:t>4.8</w:t>
      </w:r>
      <w:r w:rsidR="00DB70A1" w:rsidRPr="00DB70A1">
        <w:t xml:space="preserve">) </w:t>
      </w:r>
    </w:p>
    <w:p w:rsidR="00DB70A1" w:rsidRPr="00DB70A1" w:rsidRDefault="002D689A" w:rsidP="00E223F3">
      <m:oMath>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≥0</m:t>
        </m:r>
      </m:oMath>
      <w:r w:rsidR="001215B1">
        <w:t xml:space="preserve">         </w:t>
      </w:r>
      <w:r w:rsidR="00DB70A1" w:rsidRPr="00DB70A1">
        <w:t xml:space="preserve"> (Sign restriction)</w:t>
      </w:r>
      <w:r w:rsidR="00A8392E">
        <w:tab/>
      </w:r>
      <w:r w:rsidR="00DB70A1" w:rsidRPr="00DB70A1">
        <w:t xml:space="preserve"> (</w:t>
      </w:r>
      <w:r w:rsidR="00172EF1">
        <w:t>4.9</w:t>
      </w:r>
      <w:r w:rsidR="00DB70A1" w:rsidRPr="00DB70A1">
        <w:t>)</w:t>
      </w:r>
    </w:p>
    <w:p w:rsidR="00DB70A1" w:rsidRDefault="00DB70A1" w:rsidP="00E223F3">
      <w:r w:rsidRPr="00DB70A1">
        <w:t>“Subject to” (s.t.) means that the values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DB70A1">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DB70A1">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DB70A1">
        <w:t xml:space="preserve"> must satisfy all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DB70A1">
        <w:t xml:space="preserve"> and all sign restrictions.</w:t>
      </w:r>
    </w:p>
    <w:p w:rsidR="009A72B7" w:rsidRPr="009A72B7" w:rsidRDefault="009A72B7" w:rsidP="00E223F3">
      <w:r w:rsidRPr="009A72B7">
        <w:t>Before formally defining 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9A72B7">
        <w:t xml:space="preserve"> problem, we define the concepts of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9A72B7">
        <w:t xml:space="preserve"> and linear inequality.</w:t>
      </w:r>
    </w:p>
    <w:p w:rsidR="009A72B7" w:rsidRPr="009A72B7" w:rsidRDefault="009A72B7" w:rsidP="00E223F3">
      <w:pPr>
        <w:pStyle w:val="Definition"/>
      </w:pPr>
      <w:r w:rsidRPr="001215B1">
        <w:rPr>
          <w:b/>
        </w:rPr>
        <w:t>DEFINITION</w:t>
      </w:r>
      <w:r w:rsidRPr="009A72B7">
        <w:t xml:space="preserve">  </w:t>
      </w:r>
      <w:r w:rsidRPr="009A72B7">
        <w:rPr>
          <w:rFonts w:ascii="Arial" w:hAnsi="Arial" w:cs="Arial"/>
        </w:rPr>
        <w:t>■</w:t>
      </w:r>
      <w:r w:rsidRPr="009A72B7">
        <w:tab/>
      </w:r>
      <w:r w:rsidR="001215B1">
        <w:t xml:space="preserve">  </w:t>
      </w:r>
      <w:r w:rsidRPr="009A72B7">
        <w:t xml:space="preserve">A function </w:t>
      </w:r>
      <m:oMath>
        <m:r>
          <w:rPr>
            <w:rFonts w:ascii="Cambria Math" w:hAnsi="Cambria Math"/>
          </w:rPr>
          <m:t>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 . .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n</m:t>
            </m:r>
          </m:sub>
        </m:sSub>
        <m:r>
          <m:rPr>
            <m:sty m:val="p"/>
          </m:rPr>
          <w:rPr>
            <w:rFonts w:ascii="Cambria Math" w:hAnsi="Cambria Math"/>
          </w:rPr>
          <m:t>)</m:t>
        </m:r>
      </m:oMath>
      <w:r w:rsidRPr="009A72B7">
        <w:t xml:space="preserve"> of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 . .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n</m:t>
            </m:r>
          </m:sub>
        </m:sSub>
      </m:oMath>
      <w:r w:rsidRPr="009A72B7">
        <w:t xml:space="preserve">  is a </w:t>
      </w:r>
      <w:r w:rsidRPr="00F92B17">
        <w:rPr>
          <w:b/>
        </w:rPr>
        <w:t>linear function</w:t>
      </w:r>
      <w:r w:rsidR="00702BAC">
        <w:rPr>
          <w:b/>
        </w:rPr>
        <w:fldChar w:fldCharType="begin"/>
      </w:r>
      <w:r w:rsidR="00702BAC">
        <w:instrText xml:space="preserve"> XE "</w:instrText>
      </w:r>
      <w:r w:rsidR="00702BAC" w:rsidRPr="00601F34">
        <w:instrText>linear function</w:instrText>
      </w:r>
      <w:r w:rsidR="00702BAC">
        <w:instrText xml:space="preserve">" </w:instrText>
      </w:r>
      <w:r w:rsidR="00702BAC">
        <w:rPr>
          <w:b/>
        </w:rPr>
        <w:fldChar w:fldCharType="end"/>
      </w:r>
      <w:r w:rsidRPr="009A72B7">
        <w:t xml:space="preserve"> if and only if for some set of constants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m:t>
            </m:r>
          </m:sub>
        </m:sSub>
        <m:r>
          <m:rPr>
            <m:sty m:val="p"/>
          </m:rPr>
          <w:rPr>
            <w:rFonts w:ascii="Cambria Math" w:hAnsi="Cambria Math"/>
          </w:rPr>
          <m:t>,</m:t>
        </m:r>
        <m:r>
          <w:rPr>
            <w:rFonts w:ascii="Cambria Math" w:hAnsi="Cambria Math"/>
          </w:rPr>
          <m:t>f</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 . .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n</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rsidRPr="009A72B7">
        <w:t xml:space="preserve"> </w:t>
      </w:r>
      <w:r w:rsidRPr="009A72B7">
        <w:tab/>
        <w:t xml:space="preserve"> </w:t>
      </w:r>
      <w:r w:rsidRPr="009A72B7">
        <w:rPr>
          <w:rFonts w:ascii="Arial" w:hAnsi="Arial" w:cs="Arial"/>
        </w:rPr>
        <w:t>■</w:t>
      </w:r>
    </w:p>
    <w:p w:rsidR="009A72B7" w:rsidRPr="009A72B7" w:rsidRDefault="009A72B7" w:rsidP="00E223F3">
      <w:r w:rsidRPr="009A72B7">
        <w:t xml:space="preserve">For example, </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m:rPr>
                    <m:sty m:val="p"/>
                  </m:rPr>
                  <w:rPr>
                    <w:rFonts w:ascii="Cambria Math" w:hAnsi="Cambria Math"/>
                  </w:rPr>
                  <m:t>2</m:t>
                </m:r>
              </m:sub>
            </m:sSub>
          </m:e>
        </m:d>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9A72B7">
        <w:t xml:space="preserve"> is a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9A72B7">
        <w:t xml:space="preserve"> of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9A72B7">
        <w:t xml:space="preserve"> and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9A72B7">
        <w:t xml:space="preserve">, but </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w:rPr>
                <w:rFonts w:ascii="Cambria Math" w:hAnsi="Cambria Math"/>
              </w:rPr>
              <m:t>x</m:t>
            </m:r>
          </m:e>
          <m:sub>
            <m:r>
              <m:rPr>
                <m:sty m:val="p"/>
              </m:rPr>
              <w:rPr>
                <w:rFonts w:ascii="Cambria Math" w:hAnsi="Cambria Math"/>
              </w:rPr>
              <m:t>2</m:t>
            </m:r>
          </m:sub>
        </m:sSub>
      </m:oMath>
      <w:r>
        <w:t xml:space="preserve"> </w:t>
      </w:r>
      <w:r w:rsidRPr="009A72B7">
        <w:t xml:space="preserve">is not a linear function of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Pr="009A72B7">
        <w:t xml:space="preserve"> and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Pr="009A72B7">
        <w:t>.</w:t>
      </w:r>
    </w:p>
    <w:p w:rsidR="009A72B7" w:rsidRPr="009A72B7" w:rsidRDefault="009A72B7" w:rsidP="00E223F3">
      <w:pPr>
        <w:pStyle w:val="Definition"/>
      </w:pPr>
      <w:r w:rsidRPr="001215B1">
        <w:rPr>
          <w:b/>
        </w:rPr>
        <w:t>DEFINITION</w:t>
      </w:r>
      <w:r w:rsidRPr="009A72B7">
        <w:t xml:space="preserve">  </w:t>
      </w:r>
      <w:r w:rsidRPr="009A72B7">
        <w:rPr>
          <w:rFonts w:ascii="Arial" w:hAnsi="Arial" w:cs="Arial"/>
        </w:rPr>
        <w:t>■</w:t>
      </w:r>
      <w:r w:rsidR="001215B1">
        <w:rPr>
          <w:rFonts w:ascii="Arial" w:hAnsi="Arial" w:cs="Arial"/>
        </w:rPr>
        <w:t xml:space="preserve">  </w:t>
      </w:r>
      <w:r w:rsidRPr="009A72B7">
        <w:tab/>
        <w:t>For any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9A72B7">
        <w:t xml:space="preserve"> </w:t>
      </w:r>
      <m:oMath>
        <m:r>
          <w:rPr>
            <w:rFonts w:ascii="Cambria Math" w:hAnsi="Cambria Math"/>
          </w:rPr>
          <m:t>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 . .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n</m:t>
            </m:r>
          </m:sub>
        </m:sSub>
        <m:r>
          <m:rPr>
            <m:sty m:val="p"/>
          </m:rPr>
          <w:rPr>
            <w:rFonts w:ascii="Cambria Math" w:hAnsi="Cambria Math"/>
          </w:rPr>
          <m:t>)</m:t>
        </m:r>
      </m:oMath>
      <w:r w:rsidRPr="009A72B7">
        <w:t xml:space="preserve"> and any number </w:t>
      </w:r>
      <m:oMath>
        <m:r>
          <w:rPr>
            <w:rFonts w:ascii="Cambria Math" w:hAnsi="Cambria Math"/>
          </w:rPr>
          <m:t>b</m:t>
        </m:r>
      </m:oMath>
      <w:r w:rsidRPr="009A72B7">
        <w:t xml:space="preserve">, the inequalities </w:t>
      </w:r>
      <m:oMath>
        <m:r>
          <w:rPr>
            <w:rFonts w:ascii="Cambria Math" w:hAnsi="Cambria Math"/>
          </w:rPr>
          <m:t>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 . .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b</m:t>
        </m:r>
      </m:oMath>
      <w:r w:rsidRPr="009A72B7">
        <w:t xml:space="preserve"> and </w:t>
      </w:r>
      <m:oMath>
        <m:r>
          <w:rPr>
            <w:rFonts w:ascii="Cambria Math" w:hAnsi="Cambria Math"/>
          </w:rPr>
          <m:t>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 . .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b</m:t>
        </m:r>
      </m:oMath>
      <w:r w:rsidRPr="009A72B7">
        <w:t xml:space="preserve"> are </w:t>
      </w:r>
      <w:r w:rsidRPr="00F92B17">
        <w:rPr>
          <w:b/>
        </w:rPr>
        <w:t>linear inequalities</w:t>
      </w:r>
      <w:r w:rsidR="00702BAC">
        <w:rPr>
          <w:b/>
        </w:rPr>
        <w:fldChar w:fldCharType="begin"/>
      </w:r>
      <w:r w:rsidR="00702BAC">
        <w:instrText xml:space="preserve"> XE "</w:instrText>
      </w:r>
      <w:r w:rsidR="00702BAC" w:rsidRPr="00CC490B">
        <w:instrText>linear inequalities</w:instrText>
      </w:r>
      <w:r w:rsidR="00702BAC">
        <w:instrText xml:space="preserve">" </w:instrText>
      </w:r>
      <w:r w:rsidR="00702BAC">
        <w:rPr>
          <w:b/>
        </w:rPr>
        <w:fldChar w:fldCharType="end"/>
      </w:r>
      <w:r w:rsidRPr="009A72B7">
        <w:t>.</w:t>
      </w:r>
      <w:r w:rsidRPr="009A72B7">
        <w:tab/>
      </w:r>
      <w:r w:rsidRPr="009A72B7">
        <w:rPr>
          <w:rFonts w:ascii="Arial" w:hAnsi="Arial" w:cs="Arial"/>
        </w:rPr>
        <w:t>■</w:t>
      </w:r>
    </w:p>
    <w:p w:rsidR="009A72B7" w:rsidRDefault="009A72B7" w:rsidP="00E223F3">
      <w:r w:rsidRPr="009A72B7">
        <w:t xml:space="preserve">Thus,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oMath>
      <w:r w:rsidRPr="009A72B7">
        <w:t xml:space="preserve"> and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oMath>
      <w:r w:rsidRPr="009A72B7">
        <w:t xml:space="preserve"> are linear inequalities</w:t>
      </w:r>
      <w:r w:rsidR="00702BAC">
        <w:fldChar w:fldCharType="begin"/>
      </w:r>
      <w:r w:rsidR="00702BAC">
        <w:instrText xml:space="preserve"> XE "</w:instrText>
      </w:r>
      <w:r w:rsidR="00702BAC" w:rsidRPr="00CC490B">
        <w:instrText>linear inequalities</w:instrText>
      </w:r>
      <w:r w:rsidR="00702BAC">
        <w:instrText xml:space="preserve">" </w:instrText>
      </w:r>
      <w:r w:rsidR="00702BAC">
        <w:fldChar w:fldCharType="end"/>
      </w:r>
      <w:r w:rsidRPr="009A72B7">
        <w:t xml:space="preserve">, but </w:t>
      </w:r>
      <m:oMath>
        <m:sSub>
          <m:sSubPr>
            <m:ctrlPr>
              <w:rPr>
                <w:rFonts w:ascii="Cambria Math" w:hAnsi="Cambria Math"/>
                <w:i/>
              </w:rPr>
            </m:ctrlPr>
          </m:sSubP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x</m:t>
            </m:r>
          </m:e>
          <m:sub>
            <m:r>
              <w:rPr>
                <w:rFonts w:ascii="Cambria Math" w:hAnsi="Cambria Math"/>
              </w:rPr>
              <m:t>2</m:t>
            </m:r>
          </m:sub>
        </m:sSub>
        <m:r>
          <w:rPr>
            <w:rFonts w:ascii="Cambria Math" w:hAnsi="Cambria Math"/>
          </w:rPr>
          <m:t>≥3</m:t>
        </m:r>
      </m:oMath>
      <w:r w:rsidRPr="009A72B7">
        <w:t xml:space="preserve"> is not a</w:t>
      </w:r>
      <w:r w:rsidR="00F92B17">
        <w:t xml:space="preserve"> </w:t>
      </w:r>
      <w:r w:rsidRPr="009A72B7">
        <w:t>linear inequality.</w:t>
      </w:r>
    </w:p>
    <w:p w:rsidR="00F92B17" w:rsidRPr="00F92B17" w:rsidRDefault="00F92B17" w:rsidP="00E223F3">
      <w:pPr>
        <w:pStyle w:val="Definition"/>
      </w:pPr>
      <w:r w:rsidRPr="001215B1">
        <w:rPr>
          <w:b/>
        </w:rPr>
        <w:t>DEFINITION</w:t>
      </w:r>
      <w:r w:rsidRPr="00F92B17">
        <w:t xml:space="preserve">  </w:t>
      </w:r>
      <w:r w:rsidRPr="00F92B17">
        <w:rPr>
          <w:rFonts w:ascii="Arial" w:hAnsi="Arial" w:cs="Arial"/>
        </w:rPr>
        <w:t>■</w:t>
      </w:r>
      <w:r w:rsidRPr="00F92B17">
        <w:tab/>
      </w:r>
      <w:r w:rsidR="001215B1">
        <w:t xml:space="preserve">  </w:t>
      </w:r>
      <w:r w:rsidRPr="00F92B17">
        <w:t xml:space="preserve">A </w:t>
      </w:r>
      <w:r w:rsidRPr="00F92B17">
        <w:rPr>
          <w:b/>
        </w:rPr>
        <w:t>linear programming problem</w:t>
      </w:r>
      <w:r w:rsidR="00702BAC">
        <w:rPr>
          <w:b/>
        </w:rPr>
        <w:fldChar w:fldCharType="begin"/>
      </w:r>
      <w:r w:rsidR="00702BAC">
        <w:instrText xml:space="preserve"> XE "</w:instrText>
      </w:r>
      <w:r w:rsidR="00702BAC" w:rsidRPr="00C2048B">
        <w:instrText>linear programming problem</w:instrText>
      </w:r>
      <w:r w:rsidR="00702BAC">
        <w:instrText>" \t "</w:instrText>
      </w:r>
      <w:r w:rsidR="00702BAC" w:rsidRPr="00C86292">
        <w:rPr>
          <w:i/>
        </w:rPr>
        <w:instrText>See</w:instrText>
      </w:r>
      <w:r w:rsidR="00702BAC" w:rsidRPr="00C86292">
        <w:instrText xml:space="preserve"> linear programming</w:instrText>
      </w:r>
      <w:r w:rsidR="00702BAC">
        <w:instrText xml:space="preserve">" </w:instrText>
      </w:r>
      <w:r w:rsidR="00702BAC">
        <w:rPr>
          <w:b/>
        </w:rPr>
        <w:fldChar w:fldCharType="end"/>
      </w:r>
      <w:r w:rsidRPr="00F92B17">
        <w:t xml:space="preserve"> (</w:t>
      </w:r>
      <w:r w:rsidRPr="00F92B17">
        <w:rPr>
          <w:b/>
        </w:rPr>
        <w:t>LP</w:t>
      </w:r>
      <w:r w:rsidR="0021736C">
        <w:rPr>
          <w:b/>
        </w:rPr>
        <w:fldChar w:fldCharType="begin"/>
      </w:r>
      <w:r w:rsidR="0021736C">
        <w:instrText xml:space="preserve"> XE "</w:instrText>
      </w:r>
      <w:r w:rsidR="0021736C" w:rsidRPr="0069706E">
        <w:instrText>linear programming</w:instrText>
      </w:r>
      <w:r w:rsidR="0021736C">
        <w:instrText xml:space="preserve">" </w:instrText>
      </w:r>
      <w:r w:rsidR="0021736C">
        <w:rPr>
          <w:b/>
        </w:rPr>
        <w:fldChar w:fldCharType="end"/>
      </w:r>
      <w:r w:rsidRPr="00F92B17">
        <w:t>) is an optimization problem for which we do the following:</w:t>
      </w:r>
    </w:p>
    <w:p w:rsidR="00F92B17" w:rsidRPr="00F92B17" w:rsidRDefault="00F92B17" w:rsidP="00E712B5">
      <w:pPr>
        <w:pStyle w:val="Definition"/>
        <w:numPr>
          <w:ilvl w:val="1"/>
          <w:numId w:val="2"/>
        </w:numPr>
        <w:ind w:left="360"/>
      </w:pPr>
      <w:r w:rsidRPr="00F92B17">
        <w:t>We attempt to maximize (or minimize) a linear</w:t>
      </w:r>
      <w:r>
        <w:t xml:space="preserve">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t xml:space="preserve"> of the decision vari</w:t>
      </w:r>
      <w:r w:rsidRPr="00F92B17">
        <w:t>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F92B17">
        <w:t>. The function that is to be maximized or minimized is called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F92B17">
        <w:t>.</w:t>
      </w:r>
    </w:p>
    <w:p w:rsidR="00F92B17" w:rsidRPr="00F92B17" w:rsidRDefault="00F92B17" w:rsidP="00E712B5">
      <w:pPr>
        <w:pStyle w:val="Definition"/>
        <w:numPr>
          <w:ilvl w:val="1"/>
          <w:numId w:val="2"/>
        </w:numPr>
        <w:ind w:left="360"/>
      </w:pPr>
      <w:r w:rsidRPr="00F92B17">
        <w:t>The values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F92B17">
        <w:t xml:space="preserve"> must satisfy </w:t>
      </w:r>
      <w:r>
        <w:t>a set of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Each con</w:t>
      </w:r>
      <w:r w:rsidRPr="00F92B17">
        <w:t>straint must be a linear equation</w:t>
      </w:r>
      <w:r w:rsidR="001C4ED6">
        <w:fldChar w:fldCharType="begin"/>
      </w:r>
      <w:r w:rsidR="001C4ED6">
        <w:instrText xml:space="preserve"> XE "</w:instrText>
      </w:r>
      <w:r w:rsidR="001C4ED6" w:rsidRPr="00CE74AA">
        <w:rPr>
          <w:lang w:val="en"/>
        </w:rPr>
        <w:instrText>linear equation</w:instrText>
      </w:r>
      <w:r w:rsidR="001C4ED6">
        <w:instrText xml:space="preserve">" </w:instrText>
      </w:r>
      <w:r w:rsidR="001C4ED6">
        <w:fldChar w:fldCharType="end"/>
      </w:r>
      <w:r w:rsidRPr="00F92B17">
        <w:t xml:space="preserve"> or linear inequality.</w:t>
      </w:r>
    </w:p>
    <w:p w:rsidR="00F92B17" w:rsidRPr="00F92B17" w:rsidRDefault="00F92B17" w:rsidP="00E712B5">
      <w:pPr>
        <w:pStyle w:val="Definition"/>
        <w:numPr>
          <w:ilvl w:val="1"/>
          <w:numId w:val="2"/>
        </w:numPr>
        <w:ind w:left="360"/>
      </w:pPr>
      <w:r w:rsidRPr="00F92B17">
        <w:t>A sign restriction</w:t>
      </w:r>
      <w:r w:rsidR="0021736C">
        <w:fldChar w:fldCharType="begin"/>
      </w:r>
      <w:r w:rsidR="0021736C">
        <w:instrText xml:space="preserve"> XE "</w:instrText>
      </w:r>
      <w:r w:rsidR="0021736C" w:rsidRPr="002618BA">
        <w:instrText>sign restriction</w:instrText>
      </w:r>
      <w:r w:rsidR="0021736C">
        <w:instrText xml:space="preserve">" </w:instrText>
      </w:r>
      <w:r w:rsidR="0021736C">
        <w:fldChar w:fldCharType="end"/>
      </w:r>
      <w:r w:rsidRPr="00F92B17">
        <w:t xml:space="preserve"> is associated with each variable. For any variable xi, the sign</w:t>
      </w:r>
      <w:r>
        <w:t xml:space="preserve"> restriction specifies that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w:t>
      </w:r>
      <w:r w:rsidRPr="00F92B17">
        <w:t xml:space="preserve">must be either nonnegative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oMath>
      <w:r w:rsidRPr="00F92B17">
        <w:t xml:space="preserve"> or unrestricted in</w:t>
      </w:r>
      <w:r>
        <w:t xml:space="preserve"> </w:t>
      </w:r>
      <w:r w:rsidRPr="00F92B17">
        <w:t>sign</w:t>
      </w:r>
      <w:r w:rsidR="0021736C">
        <w:fldChar w:fldCharType="begin"/>
      </w:r>
      <w:r w:rsidR="0021736C">
        <w:instrText xml:space="preserve"> XE "</w:instrText>
      </w:r>
      <w:r w:rsidR="0021736C" w:rsidRPr="00D00C79">
        <w:instrText>unrestricted in sign</w:instrText>
      </w:r>
      <w:r w:rsidR="0021736C">
        <w:instrText xml:space="preserve">" </w:instrText>
      </w:r>
      <w:r w:rsidR="0021736C">
        <w:fldChar w:fldCharType="end"/>
      </w:r>
      <w:r w:rsidRPr="00F92B17">
        <w:t xml:space="preserve"> (urs</w:t>
      </w:r>
      <w:r w:rsidR="0021736C">
        <w:fldChar w:fldCharType="begin"/>
      </w:r>
      <w:r w:rsidR="0021736C">
        <w:instrText xml:space="preserve"> XE "</w:instrText>
      </w:r>
      <w:r w:rsidR="0021736C" w:rsidRPr="004F5385">
        <w:instrText>unrestricted in sign</w:instrText>
      </w:r>
      <w:r w:rsidR="0021736C">
        <w:instrText xml:space="preserve">" </w:instrText>
      </w:r>
      <w:r w:rsidR="0021736C">
        <w:fldChar w:fldCharType="end"/>
      </w:r>
      <w:r w:rsidRPr="00F92B17">
        <w:t xml:space="preserve">).    </w:t>
      </w:r>
      <w:r w:rsidR="008D3584">
        <w:tab/>
      </w:r>
      <w:r w:rsidRPr="00F92B17">
        <w:rPr>
          <w:rFonts w:ascii="Arial" w:hAnsi="Arial"/>
        </w:rPr>
        <w:t>■</w:t>
      </w:r>
    </w:p>
    <w:p w:rsidR="00F92B17" w:rsidRPr="00F92B17" w:rsidRDefault="00F92B17" w:rsidP="00E223F3">
      <w:r w:rsidRPr="00F92B17">
        <w:t>Because G</w:t>
      </w:r>
      <w:r w:rsidR="009C1C8D">
        <w:t>e</w:t>
      </w:r>
      <w:r w:rsidRPr="00F92B17">
        <w:t>petto’s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F92B17">
        <w:t xml:space="preserve"> is a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F92B17">
        <w:t xml:space="preserv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9A72B7">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AF26BA">
        <w:t>, and all of G</w:t>
      </w:r>
      <w:r w:rsidR="009C1C8D">
        <w:t>e</w:t>
      </w:r>
      <w:r w:rsidRPr="00F92B17">
        <w:t>petto’s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F92B17">
        <w:t xml:space="preserve"> are linear inequalities</w:t>
      </w:r>
      <w:r w:rsidR="00702BAC">
        <w:fldChar w:fldCharType="begin"/>
      </w:r>
      <w:r w:rsidR="00702BAC">
        <w:instrText xml:space="preserve"> XE "</w:instrText>
      </w:r>
      <w:r w:rsidR="00702BAC" w:rsidRPr="00CC490B">
        <w:instrText>linear inequalities</w:instrText>
      </w:r>
      <w:r w:rsidR="00702BAC">
        <w:instrText xml:space="preserve">" </w:instrText>
      </w:r>
      <w:r w:rsidR="00702BAC">
        <w:fldChar w:fldCharType="end"/>
      </w:r>
      <w:r w:rsidRPr="00F92B17">
        <w:t>, the G</w:t>
      </w:r>
      <w:r w:rsidR="009C1C8D">
        <w:t>e</w:t>
      </w:r>
      <w:r w:rsidRPr="00F92B17">
        <w:t>petto problem is 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F92B17">
        <w:t xml:space="preserve"> problem. Note that the G</w:t>
      </w:r>
      <w:r w:rsidR="009C1C8D">
        <w:t>e</w:t>
      </w:r>
      <w:r w:rsidRPr="00F92B17">
        <w:t>petto problem is typical of a wide class of linear programming problems in which a decision maker’s goal is to maximize profit subject to limited resources.</w:t>
      </w:r>
    </w:p>
    <w:p w:rsidR="00F92B17" w:rsidRPr="007E1F40" w:rsidRDefault="00F92B17" w:rsidP="00E712B5">
      <w:pPr>
        <w:pStyle w:val="Heading3"/>
      </w:pPr>
      <w:bookmarkStart w:id="61" w:name="_Toc416087093"/>
      <w:r w:rsidRPr="007E1F40">
        <w:t>The Proportionality and Additivity Assumptions</w:t>
      </w:r>
      <w:bookmarkEnd w:id="61"/>
    </w:p>
    <w:p w:rsidR="00F92B17" w:rsidRPr="00F92B17" w:rsidRDefault="00F92B17" w:rsidP="00E223F3">
      <w:r w:rsidRPr="00F92B17">
        <w:t>The fact that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F92B17">
        <w:t xml:space="preserve"> for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92B17">
        <w:t xml:space="preserve"> must be a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F92B17">
        <w:t xml:space="preserve">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F92B17">
        <w:t xml:space="preserve"> has two implications.</w:t>
      </w:r>
    </w:p>
    <w:p w:rsidR="00F92B17" w:rsidRPr="00B318C4" w:rsidRDefault="00F92B17" w:rsidP="00E712B5">
      <w:pPr>
        <w:pStyle w:val="ListParagraph"/>
        <w:numPr>
          <w:ilvl w:val="0"/>
          <w:numId w:val="12"/>
        </w:numPr>
        <w:ind w:left="360"/>
      </w:pPr>
      <w:r w:rsidRPr="00B318C4">
        <w:t>The contribution of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B318C4">
        <w:t xml:space="preserve"> from each decision variable is proportional</w:t>
      </w:r>
      <w:r w:rsidR="00702BAC">
        <w:fldChar w:fldCharType="begin"/>
      </w:r>
      <w:r w:rsidR="00702BAC">
        <w:instrText xml:space="preserve"> XE "</w:instrText>
      </w:r>
      <w:r w:rsidR="00702BAC" w:rsidRPr="00291D9E">
        <w:instrText>Proportionality assumption</w:instrText>
      </w:r>
      <w:r w:rsidR="00702BAC">
        <w:instrText xml:space="preserve">" </w:instrText>
      </w:r>
      <w:r w:rsidR="00702BAC">
        <w:fldChar w:fldCharType="end"/>
      </w:r>
      <w:r w:rsidRPr="00B318C4">
        <w:t xml:space="preserve"> to the value of the decision variable. For example, the contribution to the objective function from making four soldiers (</w:t>
      </w:r>
      <m:oMath>
        <m:r>
          <w:rPr>
            <w:rFonts w:ascii="Cambria Math" w:hAnsi="Cambria Math"/>
          </w:rPr>
          <m:t>4×3=$12</m:t>
        </m:r>
      </m:oMath>
      <w:r w:rsidRPr="00B318C4">
        <w:t>) is exactly four times the contribution to the objective function from making one soldier ($3).</w:t>
      </w:r>
    </w:p>
    <w:p w:rsidR="00F92B17" w:rsidRPr="00B318C4" w:rsidRDefault="00F92B17" w:rsidP="00E712B5">
      <w:pPr>
        <w:pStyle w:val="ListParagraph"/>
        <w:numPr>
          <w:ilvl w:val="0"/>
          <w:numId w:val="12"/>
        </w:numPr>
        <w:ind w:left="360"/>
      </w:pPr>
      <w:r w:rsidRPr="00B318C4">
        <w:t>The contribution to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B318C4">
        <w:t xml:space="preserve"> for any variable is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B318C4">
        <w:t xml:space="preserve"> of the values of the other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B318C4">
        <w:t xml:space="preserve">. For example, no matter what the value of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B318C4">
        <w:t xml:space="preserve">, the manufacture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164E3">
        <w:t xml:space="preserve"> </w:t>
      </w:r>
      <w:r w:rsidRPr="00B318C4">
        <w:t xml:space="preserve">soldiers will always contribute </w:t>
      </w:r>
      <m:oMath>
        <m:sSub>
          <m:sSubPr>
            <m:ctrlPr>
              <w:rPr>
                <w:rFonts w:ascii="Cambria Math" w:hAnsi="Cambria Math"/>
                <w:i/>
              </w:rPr>
            </m:ctrlPr>
          </m:sSubPr>
          <m:e>
            <m:r>
              <w:rPr>
                <w:rFonts w:ascii="Cambria Math" w:hAnsi="Cambria Math"/>
              </w:rPr>
              <m:t>3x</m:t>
            </m:r>
          </m:e>
          <m:sub>
            <m:r>
              <w:rPr>
                <w:rFonts w:ascii="Cambria Math" w:hAnsi="Cambria Math"/>
              </w:rPr>
              <m:t>1</m:t>
            </m:r>
          </m:sub>
        </m:sSub>
      </m:oMath>
      <w:r w:rsidRPr="00B318C4">
        <w:t xml:space="preserve">  dollars to the objective function.</w:t>
      </w:r>
    </w:p>
    <w:p w:rsidR="00F92B17" w:rsidRPr="00F92B17" w:rsidRDefault="00F92B17" w:rsidP="00E223F3">
      <w:r w:rsidRPr="00F92B17">
        <w:t>Analogously, the fact that each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92B17">
        <w:t xml:space="preserve"> constraint must be a li</w:t>
      </w:r>
      <w:r w:rsidR="00B318C4">
        <w:t>near inequality or linear equa</w:t>
      </w:r>
      <w:r w:rsidRPr="00F92B17">
        <w:t>tion</w:t>
      </w:r>
      <w:r w:rsidR="001C4ED6">
        <w:fldChar w:fldCharType="begin"/>
      </w:r>
      <w:r w:rsidR="001C4ED6">
        <w:instrText xml:space="preserve"> XE "</w:instrText>
      </w:r>
      <w:r w:rsidR="001C4ED6" w:rsidRPr="00CE74AA">
        <w:rPr>
          <w:lang w:val="en"/>
        </w:rPr>
        <w:instrText>linear equation</w:instrText>
      </w:r>
      <w:r w:rsidR="001C4ED6">
        <w:instrText xml:space="preserve">" </w:instrText>
      </w:r>
      <w:r w:rsidR="001C4ED6">
        <w:fldChar w:fldCharType="end"/>
      </w:r>
      <w:r w:rsidRPr="00F92B17">
        <w:t xml:space="preserve"> has two implications.</w:t>
      </w:r>
    </w:p>
    <w:p w:rsidR="00F92B17" w:rsidRPr="00B318C4" w:rsidRDefault="00F92B17" w:rsidP="00E712B5">
      <w:pPr>
        <w:pStyle w:val="ListParagraph"/>
        <w:numPr>
          <w:ilvl w:val="0"/>
          <w:numId w:val="13"/>
        </w:numPr>
        <w:ind w:left="360"/>
      </w:pPr>
      <w:r w:rsidRPr="00B318C4">
        <w:t>The contribution of each variable to the left-hand sid</w:t>
      </w:r>
      <w:r w:rsidR="00B318C4" w:rsidRPr="00B318C4">
        <w:t>e of each constraint is propor</w:t>
      </w:r>
      <w:r w:rsidRPr="00B318C4">
        <w:t xml:space="preserve">tional to the value of the variable. For example, it takes </w:t>
      </w:r>
      <w:r w:rsidR="00B318C4" w:rsidRPr="00B318C4">
        <w:t>exactly three times as many fin</w:t>
      </w:r>
      <w:r w:rsidRPr="00B318C4">
        <w:t>ishing hours (</w:t>
      </w:r>
      <m:oMath>
        <m:r>
          <w:rPr>
            <w:rFonts w:ascii="Cambria Math" w:hAnsi="Cambria Math"/>
          </w:rPr>
          <m:t>2×3=6</m:t>
        </m:r>
      </m:oMath>
      <w:r w:rsidRPr="00B318C4">
        <w:t xml:space="preserve"> finishing hours) to manufacture th</w:t>
      </w:r>
      <w:r w:rsidR="00B318C4" w:rsidRPr="00B318C4">
        <w:t>ree soldiers as it takes to man</w:t>
      </w:r>
      <w:r w:rsidRPr="00B318C4">
        <w:t>ufacture one soldier (2 finishing hours).</w:t>
      </w:r>
    </w:p>
    <w:p w:rsidR="00F92B17" w:rsidRPr="00B318C4" w:rsidRDefault="00F92B17" w:rsidP="00E712B5">
      <w:pPr>
        <w:pStyle w:val="ListParagraph"/>
        <w:numPr>
          <w:ilvl w:val="0"/>
          <w:numId w:val="13"/>
        </w:numPr>
        <w:ind w:left="360"/>
      </w:pPr>
      <w:r w:rsidRPr="00B318C4">
        <w:t>The contribution of a variable to the left-hand side of each constraint is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B318C4">
        <w:t xml:space="preserve"> of the values of the variable. For example, no matter wha</w:t>
      </w:r>
      <w:r w:rsidR="00B318C4" w:rsidRPr="00B318C4">
        <w:t xml:space="preserve">t the 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318C4" w:rsidRPr="00B318C4">
        <w:t>, the manufac</w:t>
      </w:r>
      <w:r w:rsidRPr="00B318C4">
        <w:t xml:space="preserve">ture of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B318C4">
        <w:t xml:space="preserve">  trains uses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B318C4">
        <w:t xml:space="preserve">  finishing hours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B318C4">
        <w:t xml:space="preserve"> carpentry hours.</w:t>
      </w:r>
    </w:p>
    <w:p w:rsidR="00F92B17" w:rsidRPr="00F92B17" w:rsidRDefault="00F92B17" w:rsidP="00E223F3">
      <w:r w:rsidRPr="00F92B17">
        <w:t xml:space="preserve">The first implication given in each list is called the </w:t>
      </w:r>
      <w:r w:rsidRPr="00B318C4">
        <w:rPr>
          <w:b/>
        </w:rPr>
        <w:t>Pro</w:t>
      </w:r>
      <w:r w:rsidR="00B318C4" w:rsidRPr="00B318C4">
        <w:rPr>
          <w:b/>
        </w:rPr>
        <w:t>portionality Assumption of Lin</w:t>
      </w:r>
      <w:r w:rsidRPr="00B318C4">
        <w:rPr>
          <w:b/>
        </w:rPr>
        <w:t>ear Programming</w:t>
      </w:r>
      <w:r w:rsidR="00702BAC">
        <w:rPr>
          <w:b/>
        </w:rPr>
        <w:fldChar w:fldCharType="begin"/>
      </w:r>
      <w:r w:rsidR="00702BAC">
        <w:instrText xml:space="preserve"> XE "</w:instrText>
      </w:r>
      <w:r w:rsidR="00702BAC" w:rsidRPr="00232256">
        <w:instrText>Proportionality Assumption</w:instrText>
      </w:r>
      <w:r w:rsidR="00702BAC">
        <w:instrText xml:space="preserve">" </w:instrText>
      </w:r>
      <w:r w:rsidR="00702BAC">
        <w:rPr>
          <w:b/>
        </w:rPr>
        <w:fldChar w:fldCharType="end"/>
      </w:r>
      <w:r w:rsidRPr="00F92B17">
        <w:t>. Implication 2 of the first list implies that the value of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F92B17">
        <w:t xml:space="preserve"> is the sum of the contributions from individual variables, and implication 2 of the second list implies that the left-hand side of each const</w:t>
      </w:r>
      <w:r w:rsidR="00B318C4">
        <w:t>raint is the sum of the contri</w:t>
      </w:r>
      <w:r w:rsidRPr="00F92B17">
        <w:t>butions from each variable. For this reason, the second implication in each list is called the Additivity Assumption of Linear Programming.</w:t>
      </w:r>
    </w:p>
    <w:p w:rsidR="00F92B17" w:rsidRPr="00F92B17" w:rsidRDefault="00F92B17" w:rsidP="00E223F3">
      <w:r w:rsidRPr="00F92B17">
        <w:t>For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92B17">
        <w:t xml:space="preserve"> to be an appropriate representation of a real-lif</w:t>
      </w:r>
      <w:r w:rsidR="00B318C4">
        <w:t>e situation, the decision vari</w:t>
      </w:r>
      <w:r w:rsidRPr="00F92B17">
        <w:t>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F92B17">
        <w:t xml:space="preserve"> must satisfy both the Proportionality and Additi</w:t>
      </w:r>
      <w:r w:rsidR="00B318C4">
        <w:t>vity Assumptions. Two other as</w:t>
      </w:r>
      <w:r w:rsidRPr="00F92B17">
        <w:t>sumptions must also be satisfied before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92B17">
        <w:t xml:space="preserve"> can appropriately represent a real situation: the Divisibility and Certainty Assumptions.</w:t>
      </w:r>
    </w:p>
    <w:p w:rsidR="00F92B17" w:rsidRPr="00F92B17" w:rsidRDefault="00F92B17" w:rsidP="00E712B5">
      <w:pPr>
        <w:pStyle w:val="Heading3"/>
      </w:pPr>
      <w:bookmarkStart w:id="62" w:name="_Toc416087094"/>
      <w:r w:rsidRPr="00F92B17">
        <w:t>The Divisibility Assumption</w:t>
      </w:r>
      <w:bookmarkEnd w:id="62"/>
    </w:p>
    <w:p w:rsidR="00F92B17" w:rsidRPr="00F92B17" w:rsidRDefault="00F92B17" w:rsidP="00E223F3">
      <w:r w:rsidRPr="00F92B17">
        <w:t xml:space="preserve">The </w:t>
      </w:r>
      <w:r w:rsidRPr="00B318C4">
        <w:rPr>
          <w:b/>
        </w:rPr>
        <w:t>Divisibility Assumption</w:t>
      </w:r>
      <w:r w:rsidR="00702BAC">
        <w:rPr>
          <w:b/>
        </w:rPr>
        <w:fldChar w:fldCharType="begin"/>
      </w:r>
      <w:r w:rsidR="00702BAC">
        <w:instrText xml:space="preserve"> XE "</w:instrText>
      </w:r>
      <w:r w:rsidR="00702BAC" w:rsidRPr="00EF7419">
        <w:instrText>Divisibility Assumption</w:instrText>
      </w:r>
      <w:r w:rsidR="00702BAC">
        <w:instrText xml:space="preserve">" </w:instrText>
      </w:r>
      <w:r w:rsidR="00702BAC">
        <w:rPr>
          <w:b/>
        </w:rPr>
        <w:fldChar w:fldCharType="end"/>
      </w:r>
      <w:r w:rsidRPr="00F92B17">
        <w:t xml:space="preserve"> requires that each decision variable be allowed to assume fractional values. For example, in the </w:t>
      </w:r>
      <w:r w:rsidR="009C1C8D">
        <w:t>Gepetto</w:t>
      </w:r>
      <w:r w:rsidRPr="00F92B17">
        <w:t xml:space="preserve"> problem, </w:t>
      </w:r>
      <w:r w:rsidR="001215B1">
        <w:t>the Divisibility Assumption im</w:t>
      </w:r>
      <w:r w:rsidRPr="00F92B17">
        <w:t xml:space="preserve">plies that it is acceptable to produce 1.5 soldiers or 1.63 trains. Because </w:t>
      </w:r>
      <w:r w:rsidR="009C1C8D">
        <w:t>Gepetto</w:t>
      </w:r>
      <w:r w:rsidR="0006468B">
        <w:t xml:space="preserve"> can-</w:t>
      </w:r>
      <w:r w:rsidRPr="00F92B17">
        <w:t>not actually produce a fractional number of trains or sol</w:t>
      </w:r>
      <w:r w:rsidR="00B318C4">
        <w:t xml:space="preserve">diers, the Divisibility Assumption is not </w:t>
      </w:r>
      <w:r w:rsidR="001215B1">
        <w:t>satisfied</w:t>
      </w:r>
      <w:r w:rsidRPr="00F92B17">
        <w:t xml:space="preserve"> </w:t>
      </w:r>
      <w:r w:rsidR="00725501">
        <w:t xml:space="preserve">in the </w:t>
      </w:r>
      <w:r w:rsidR="009C1C8D">
        <w:t>Gepetto</w:t>
      </w:r>
      <w:r w:rsidR="00B318C4">
        <w:t xml:space="preserve"> problem.  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B318C4">
        <w:t xml:space="preserve"> </w:t>
      </w:r>
      <w:r w:rsidRPr="00F92B17">
        <w:t xml:space="preserve">problem in which some or all of the variables must be nonnegative integers is called an </w:t>
      </w:r>
      <w:r w:rsidRPr="00B318C4">
        <w:rPr>
          <w:b/>
        </w:rPr>
        <w:t>integer programming</w:t>
      </w:r>
      <w:r w:rsidR="00702BAC">
        <w:rPr>
          <w:b/>
        </w:rPr>
        <w:fldChar w:fldCharType="begin"/>
      </w:r>
      <w:r w:rsidR="00702BAC">
        <w:instrText xml:space="preserve"> XE "</w:instrText>
      </w:r>
      <w:r w:rsidR="00702BAC" w:rsidRPr="0087379A">
        <w:instrText>integer programming</w:instrText>
      </w:r>
      <w:r w:rsidR="00702BAC">
        <w:instrText xml:space="preserve">" </w:instrText>
      </w:r>
      <w:r w:rsidR="00702BAC">
        <w:rPr>
          <w:b/>
        </w:rPr>
        <w:fldChar w:fldCharType="end"/>
      </w:r>
      <w:r w:rsidRPr="00B318C4">
        <w:rPr>
          <w:b/>
        </w:rPr>
        <w:t xml:space="preserve"> problem</w:t>
      </w:r>
      <w:r w:rsidRPr="00F92B17">
        <w:t>. The solution of integer programming problems is discussed in Chapter 9.</w:t>
      </w:r>
    </w:p>
    <w:p w:rsidR="00F92B17" w:rsidRPr="00F92B17" w:rsidRDefault="00F92B17" w:rsidP="00E223F3">
      <w:r w:rsidRPr="00F92B17">
        <w:t>In many situations where divisibility is not present, rounding off each variable in the optimal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92B17">
        <w:t xml:space="preserve"> solution to an integer may yield a reasonable solution. Suppose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F92B17">
        <w:t xml:space="preserve"> to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92B17">
        <w:t xml:space="preserve"> stated that an auto company should manufacture 150,000.4 compact cars during the current year. In this case, you could tell the auto company to manufacture</w:t>
      </w:r>
    </w:p>
    <w:p w:rsidR="00F92B17" w:rsidRPr="00F92B17" w:rsidRDefault="00F92B17" w:rsidP="00E223F3">
      <w:r w:rsidRPr="00F92B17">
        <w:t>150,000 or 150,001 compact cars and be fairly confident</w:t>
      </w:r>
      <w:r w:rsidR="00B318C4">
        <w:t xml:space="preserve"> that this would reasonably ap</w:t>
      </w:r>
      <w:r w:rsidRPr="00F92B17">
        <w:t>proximate an optimal production plan. On the other hand, if the number of missile sites that the United States should use were a variable in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92B17">
        <w:t xml:space="preserve"> and the optimal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92B17">
        <w:t xml:space="preserve"> solution said that 0.4 missile sites should be built, it would make a big difference whether we rounded the number of missile sites down to 0 or up to 1. In this situation, the integer programming</w:t>
      </w:r>
      <w:r w:rsidR="00702BAC">
        <w:fldChar w:fldCharType="begin"/>
      </w:r>
      <w:r w:rsidR="00702BAC">
        <w:instrText xml:space="preserve"> XE "</w:instrText>
      </w:r>
      <w:r w:rsidR="00702BAC" w:rsidRPr="0087379A">
        <w:instrText>integer programming</w:instrText>
      </w:r>
      <w:r w:rsidR="00702BAC">
        <w:instrText xml:space="preserve">" </w:instrText>
      </w:r>
      <w:r w:rsidR="00702BAC">
        <w:fldChar w:fldCharType="end"/>
      </w:r>
      <w:r w:rsidRPr="00F92B17">
        <w:t xml:space="preserve"> methods of Chapter 9 would have to be u</w:t>
      </w:r>
      <w:r w:rsidR="00B318C4">
        <w:t>sed, because the number of mis</w:t>
      </w:r>
      <w:r w:rsidRPr="00F92B17">
        <w:t>sile sites is definitely not divisible.</w:t>
      </w:r>
    </w:p>
    <w:p w:rsidR="00F92B17" w:rsidRPr="00F92B17" w:rsidRDefault="00F92B17" w:rsidP="00E712B5">
      <w:pPr>
        <w:pStyle w:val="Heading3"/>
      </w:pPr>
      <w:bookmarkStart w:id="63" w:name="_Toc416087095"/>
      <w:r w:rsidRPr="00F92B17">
        <w:t>The Certainty Assumption</w:t>
      </w:r>
      <w:bookmarkEnd w:id="63"/>
    </w:p>
    <w:p w:rsidR="00F92B17" w:rsidRPr="00F92B17" w:rsidRDefault="00F92B17" w:rsidP="00E223F3">
      <w:r w:rsidRPr="00F92B17">
        <w:t xml:space="preserve">The </w:t>
      </w:r>
      <w:r w:rsidRPr="00B318C4">
        <w:rPr>
          <w:b/>
        </w:rPr>
        <w:t>Certainty Assumption</w:t>
      </w:r>
      <w:r w:rsidR="00702BAC">
        <w:rPr>
          <w:b/>
        </w:rPr>
        <w:fldChar w:fldCharType="begin"/>
      </w:r>
      <w:r w:rsidR="00702BAC">
        <w:instrText xml:space="preserve"> XE "</w:instrText>
      </w:r>
      <w:r w:rsidR="00702BAC" w:rsidRPr="007B6EE3">
        <w:instrText>Certainty Assumption</w:instrText>
      </w:r>
      <w:r w:rsidR="00702BAC">
        <w:instrText xml:space="preserve">" </w:instrText>
      </w:r>
      <w:r w:rsidR="00702BAC">
        <w:rPr>
          <w:b/>
        </w:rPr>
        <w:fldChar w:fldCharType="end"/>
      </w:r>
      <w:r w:rsidRPr="00F92B17">
        <w:t xml:space="preserve"> is that each parameter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F92B17">
        <w:t xml:space="preserve"> coefficient, right- hand side, and technological coefficient) is known with certainty. If we were unsure of the exact amount of carpentry and finishing hours required to b</w:t>
      </w:r>
      <w:r w:rsidR="00B318C4">
        <w:t>uild a train, the Certainty As</w:t>
      </w:r>
      <w:r w:rsidRPr="00F92B17">
        <w:t>sumption would be violated.</w:t>
      </w:r>
    </w:p>
    <w:p w:rsidR="00F92B17" w:rsidRPr="00F92B17" w:rsidRDefault="00F92B17" w:rsidP="00E712B5">
      <w:pPr>
        <w:pStyle w:val="Heading3"/>
      </w:pPr>
      <w:bookmarkStart w:id="64" w:name="_Toc416087096"/>
      <w:r w:rsidRPr="00F92B17">
        <w:t>Feasible Region and Optimal Solution</w:t>
      </w:r>
      <w:bookmarkEnd w:id="64"/>
    </w:p>
    <w:p w:rsidR="00F92B17" w:rsidRPr="00F92B17" w:rsidRDefault="00F92B17" w:rsidP="00E223F3">
      <w:r w:rsidRPr="00F92B17">
        <w:t>Two of the most basic concepts associated with 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F92B17">
        <w:t xml:space="preserve"> prob</w:t>
      </w:r>
      <w:r w:rsidR="00B318C4">
        <w:t>lem are feasi</w:t>
      </w:r>
      <w:r w:rsidRPr="00F92B17">
        <w:t>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F92B17">
        <w:t xml:space="preserve"> and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F92B17">
        <w:t>. For defining these concepts, we use the term point to mean a specification of the value for each decision variable.</w:t>
      </w:r>
    </w:p>
    <w:p w:rsidR="00F92B17" w:rsidRPr="00F92B17" w:rsidRDefault="00B318C4" w:rsidP="00E223F3">
      <w:pPr>
        <w:pStyle w:val="Definition"/>
      </w:pPr>
      <w:r w:rsidRPr="001215B1">
        <w:rPr>
          <w:b/>
        </w:rPr>
        <w:t>DEFINITI</w:t>
      </w:r>
      <w:r w:rsidR="00F92B17" w:rsidRPr="001215B1">
        <w:rPr>
          <w:b/>
        </w:rPr>
        <w:t>ON</w:t>
      </w:r>
      <w:r w:rsidR="00F92B17" w:rsidRPr="00F92B17">
        <w:t xml:space="preserve">  </w:t>
      </w:r>
      <w:r w:rsidR="00F92B17" w:rsidRPr="00F92B17">
        <w:rPr>
          <w:rFonts w:ascii="Arial" w:hAnsi="Arial" w:cs="Arial"/>
        </w:rPr>
        <w:t>■</w:t>
      </w:r>
      <w:r w:rsidR="00F92B17" w:rsidRPr="00F92B17">
        <w:tab/>
      </w:r>
      <w:r w:rsidR="001215B1">
        <w:t xml:space="preserve">  </w:t>
      </w:r>
      <w:r w:rsidR="00F92B17" w:rsidRPr="00F92B17">
        <w:t xml:space="preserve">The </w:t>
      </w:r>
      <w:r w:rsidR="00F92B17" w:rsidRPr="00B318C4">
        <w:rPr>
          <w:b/>
        </w:rPr>
        <w:t>feasible region</w:t>
      </w:r>
      <w:r w:rsidR="0021736C">
        <w:rPr>
          <w:b/>
        </w:rPr>
        <w:fldChar w:fldCharType="begin"/>
      </w:r>
      <w:r w:rsidR="0021736C">
        <w:instrText xml:space="preserve"> XE "</w:instrText>
      </w:r>
      <w:r w:rsidR="0021736C" w:rsidRPr="00B71B52">
        <w:rPr>
          <w:bCs/>
        </w:rPr>
        <w:instrText>feasible region</w:instrText>
      </w:r>
      <w:r w:rsidR="0021736C">
        <w:instrText xml:space="preserve">" </w:instrText>
      </w:r>
      <w:r w:rsidR="0021736C">
        <w:rPr>
          <w:b/>
        </w:rPr>
        <w:fldChar w:fldCharType="end"/>
      </w:r>
      <w:r w:rsidR="00F92B17" w:rsidRPr="00F92B17">
        <w:t xml:space="preserve"> for an LP is the set of all points that satisfies all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F92B17" w:rsidRPr="00F92B17">
        <w:rPr>
          <w:rFonts w:ascii="Calibri" w:hAnsi="Calibri" w:cs="Calibri"/>
        </w:rPr>
        <w:t>’</w:t>
      </w:r>
      <w:r w:rsidR="00F92B17" w:rsidRPr="00F92B17">
        <w:t>s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F92B17" w:rsidRPr="00F92B17">
        <w:t xml:space="preserve"> and sign restrictions.</w:t>
      </w:r>
      <w:r w:rsidR="00F92B17" w:rsidRPr="00F92B17">
        <w:tab/>
      </w:r>
      <w:r w:rsidR="00F92B17" w:rsidRPr="00F92B17">
        <w:rPr>
          <w:rFonts w:ascii="Arial" w:hAnsi="Arial" w:cs="Arial"/>
        </w:rPr>
        <w:t>■</w:t>
      </w:r>
    </w:p>
    <w:p w:rsidR="00F92B17" w:rsidRPr="00F92B17" w:rsidRDefault="00F92B17" w:rsidP="00E223F3">
      <w:r w:rsidRPr="00F92B17">
        <w:t xml:space="preserve">For example, in the </w:t>
      </w:r>
      <w:r w:rsidR="009C1C8D">
        <w:t>Gepetto</w:t>
      </w:r>
      <w:r w:rsidRPr="00F92B17">
        <w:t xml:space="preserve"> problem, the point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=40,</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=20)</m:t>
        </m:r>
      </m:oMath>
      <w:r w:rsidRPr="00F92B17">
        <w:t xml:space="preserve"> is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F92B17">
        <w:t xml:space="preserve">. Note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=40</m:t>
        </m:r>
      </m:oMath>
      <w:r w:rsidRPr="00F92B17">
        <w:t xml:space="preserve"> and </w:t>
      </w:r>
      <m:oMath>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=20</m:t>
        </m:r>
      </m:oMath>
      <w:r w:rsidRPr="00F92B17">
        <w:t xml:space="preserve"> satisfy the cons</w:t>
      </w:r>
      <w:r w:rsidR="00B318C4">
        <w:t>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B318C4">
        <w:t xml:space="preserve"> (2)–(4) and the sign re</w:t>
      </w:r>
      <w:r w:rsidRPr="00F92B17">
        <w:t>strictions (5)–(6):</w:t>
      </w:r>
    </w:p>
    <w:p w:rsidR="00B318C4" w:rsidRDefault="00F92B17" w:rsidP="00E223F3">
      <w:r w:rsidRPr="00725501">
        <w:rPr>
          <w:b/>
        </w:rPr>
        <w:t>Constraint</w:t>
      </w:r>
      <w:r w:rsidR="001215B1" w:rsidRPr="00725501">
        <w:rPr>
          <w:b/>
        </w:rPr>
        <w:t xml:space="preserve"> </w:t>
      </w:r>
      <w:r w:rsidRPr="00725501">
        <w:rPr>
          <w:b/>
        </w:rPr>
        <w:t>(2)</w:t>
      </w:r>
      <w:r w:rsidRPr="00F92B17">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≤100</m:t>
        </m:r>
      </m:oMath>
      <w:r w:rsidRPr="00F92B17">
        <w:t xml:space="preserve">, is satisfied, because </w:t>
      </w:r>
      <m:oMath>
        <m:r>
          <w:rPr>
            <w:rFonts w:ascii="Cambria Math" w:hAnsi="Cambria Math"/>
          </w:rPr>
          <m:t>2(40) + 20</m:t>
        </m:r>
        <m:r>
          <w:rPr>
            <w:rFonts w:ascii="Cambria Math" w:hAnsi="Cambria Math" w:cs="Tahoma"/>
          </w:rPr>
          <m:t>≤</m:t>
        </m:r>
        <m:r>
          <w:rPr>
            <w:rFonts w:ascii="Cambria Math" w:hAnsi="Cambria Math"/>
          </w:rPr>
          <m:t>100</m:t>
        </m:r>
      </m:oMath>
      <w:r w:rsidRPr="00F92B17">
        <w:t xml:space="preserve">. </w:t>
      </w:r>
    </w:p>
    <w:p w:rsidR="00B318C4" w:rsidRDefault="00F92B17" w:rsidP="00E223F3">
      <w:r w:rsidRPr="00725501">
        <w:rPr>
          <w:b/>
        </w:rPr>
        <w:t>Constraint (3)</w:t>
      </w:r>
      <w:r w:rsidRPr="00F92B17">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≤80</m:t>
        </m:r>
      </m:oMath>
      <w:r w:rsidRPr="00F92B17">
        <w:t xml:space="preserve">, is satisfied, because </w:t>
      </w:r>
      <m:oMath>
        <m:r>
          <w:rPr>
            <w:rFonts w:ascii="Cambria Math" w:hAnsi="Cambria Math"/>
          </w:rPr>
          <m:t>40 + 20≤80</m:t>
        </m:r>
      </m:oMath>
      <w:r w:rsidRPr="00F92B17">
        <w:t xml:space="preserve">. </w:t>
      </w:r>
    </w:p>
    <w:p w:rsidR="00F92B17" w:rsidRPr="00F92B17" w:rsidRDefault="00F92B17" w:rsidP="00E223F3">
      <w:r w:rsidRPr="00725501">
        <w:rPr>
          <w:b/>
        </w:rPr>
        <w:t>Constraint (4)</w:t>
      </w:r>
      <w:r w:rsidRPr="00F92B17">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≤40</m:t>
        </m:r>
      </m:oMath>
      <w:r w:rsidRPr="00F92B17">
        <w:t xml:space="preserve">, is satisfied, because </w:t>
      </w:r>
      <m:oMath>
        <m:r>
          <w:rPr>
            <w:rFonts w:ascii="Cambria Math" w:hAnsi="Cambria Math"/>
          </w:rPr>
          <m:t>40≤40</m:t>
        </m:r>
      </m:oMath>
      <w:r w:rsidRPr="00F92B17">
        <w:t>.</w:t>
      </w:r>
    </w:p>
    <w:p w:rsidR="00B318C4" w:rsidRDefault="00F92B17" w:rsidP="00E223F3">
      <w:r w:rsidRPr="00725501">
        <w:rPr>
          <w:b/>
        </w:rPr>
        <w:t>Restriction (5)</w:t>
      </w:r>
      <w:r w:rsidRPr="00F92B17">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rsidRPr="00F92B17">
        <w:t xml:space="preserve">, is satisfied, because </w:t>
      </w:r>
      <m:oMath>
        <m:r>
          <w:rPr>
            <w:rFonts w:ascii="Cambria Math" w:hAnsi="Cambria Math"/>
          </w:rPr>
          <m:t>40≥0</m:t>
        </m:r>
      </m:oMath>
      <w:r w:rsidRPr="00F92B17">
        <w:t xml:space="preserve">. </w:t>
      </w:r>
    </w:p>
    <w:p w:rsidR="00F92B17" w:rsidRPr="00F92B17" w:rsidRDefault="00F92B17" w:rsidP="00E223F3">
      <w:r w:rsidRPr="00725501">
        <w:rPr>
          <w:b/>
        </w:rPr>
        <w:t>Restriction (6)</w:t>
      </w:r>
      <w:r w:rsidRPr="00F92B17">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Pr="00F92B17">
        <w:t xml:space="preserve">, is satisfied, because </w:t>
      </w:r>
      <m:oMath>
        <m:r>
          <w:rPr>
            <w:rFonts w:ascii="Cambria Math" w:hAnsi="Cambria Math"/>
          </w:rPr>
          <m:t>20≥0</m:t>
        </m:r>
      </m:oMath>
      <w:r w:rsidRPr="00F92B17">
        <w:t>.</w:t>
      </w:r>
    </w:p>
    <w:p w:rsidR="00F92B17" w:rsidRPr="00F92B17" w:rsidRDefault="00F92B17" w:rsidP="00E223F3">
      <w:r w:rsidRPr="00F92B17">
        <w:t xml:space="preserve">On the other hand, the point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15,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70)</m:t>
        </m:r>
      </m:oMath>
      <w:r w:rsidRPr="00F92B17">
        <w:t xml:space="preserve"> is not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F92B17">
        <w:t xml:space="preserve">, because even though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=15</m:t>
        </m:r>
      </m:oMath>
      <w:r w:rsidRPr="00F92B17">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=70</m:t>
        </m:r>
      </m:oMath>
      <w:r w:rsidRPr="00F92B17">
        <w:t xml:space="preserve"> satisfy (2), (4), (5), and (6), th</w:t>
      </w:r>
      <w:r w:rsidR="00EB1396">
        <w:t xml:space="preserve">ey fail to satisfy (3): 15 + 70 </w:t>
      </w:r>
      <w:r w:rsidRPr="00F92B17">
        <w:t>is not less than or equal to 80. Any point that is not in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92B17">
        <w:t xml:space="preserve">’s feasible region is said to be an infeasible point. As another example of an infeasible point, consider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40,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-20)</m:t>
        </m:r>
      </m:oMath>
      <w:r w:rsidRPr="00F92B17">
        <w:t>. Although this point satisfies all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F92B17">
        <w:t xml:space="preserve"> and the sign restriction</w:t>
      </w:r>
      <w:r w:rsidR="0021736C">
        <w:fldChar w:fldCharType="begin"/>
      </w:r>
      <w:r w:rsidR="0021736C">
        <w:instrText xml:space="preserve"> XE "</w:instrText>
      </w:r>
      <w:r w:rsidR="0021736C" w:rsidRPr="002618BA">
        <w:instrText>sign restriction</w:instrText>
      </w:r>
      <w:r w:rsidR="0021736C">
        <w:instrText xml:space="preserve">" </w:instrText>
      </w:r>
      <w:r w:rsidR="0021736C">
        <w:fldChar w:fldCharType="end"/>
      </w:r>
      <w:r w:rsidRPr="00F92B17">
        <w:t xml:space="preserve"> (5), it is infeasible because it fails to satisfy the sign restriction (6),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00EB1396">
        <w:t xml:space="preserve">. The feasible region </w:t>
      </w:r>
      <w:r w:rsidRPr="00F92B17">
        <w:t xml:space="preserve">for the </w:t>
      </w:r>
      <w:r w:rsidR="009C1C8D">
        <w:t>Gepetto</w:t>
      </w:r>
      <w:r w:rsidRPr="00F92B17">
        <w:t xml:space="preserve"> problem is the set of possible production plans that </w:t>
      </w:r>
      <w:r w:rsidR="009C1C8D">
        <w:t>Gepetto</w:t>
      </w:r>
      <w:r w:rsidRPr="00F92B17">
        <w:t xml:space="preserve"> must con- sider in searching for the optimal production plan.</w:t>
      </w:r>
    </w:p>
    <w:p w:rsidR="00F92B17" w:rsidRPr="00F92B17" w:rsidRDefault="00EB1396" w:rsidP="00E223F3">
      <w:pPr>
        <w:pStyle w:val="Definition"/>
      </w:pPr>
      <w:r w:rsidRPr="001215B1">
        <w:rPr>
          <w:b/>
        </w:rPr>
        <w:t>DEFINITI</w:t>
      </w:r>
      <w:r w:rsidR="00F92B17" w:rsidRPr="001215B1">
        <w:rPr>
          <w:b/>
        </w:rPr>
        <w:t>ON</w:t>
      </w:r>
      <w:r w:rsidR="00F92B17" w:rsidRPr="00F92B17">
        <w:t xml:space="preserve">  </w:t>
      </w:r>
      <w:r w:rsidR="00F92B17" w:rsidRPr="00F92B17">
        <w:rPr>
          <w:rFonts w:ascii="Arial" w:hAnsi="Arial" w:cs="Arial"/>
        </w:rPr>
        <w:t>■</w:t>
      </w:r>
      <w:r w:rsidR="00F92B17" w:rsidRPr="00F92B17">
        <w:tab/>
      </w:r>
      <w:r w:rsidR="001215B1">
        <w:t xml:space="preserve">  </w:t>
      </w:r>
      <w:r w:rsidR="00F92B17" w:rsidRPr="00F92B17">
        <w:t>For a maximization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rsidR="00F92B17" w:rsidRPr="00F92B17">
        <w:t>,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F92B17" w:rsidRPr="00F92B17">
        <w:t xml:space="preserve"> to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F92B17" w:rsidRPr="00F92B17">
        <w:t xml:space="preserve"> is a point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F92B17" w:rsidRPr="00F92B17">
        <w:t xml:space="preserve"> with the largest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F92B17" w:rsidRPr="00F92B17">
        <w:t xml:space="preserve"> value. Similarly, for a minimization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00F92B17" w:rsidRPr="00F92B17">
        <w:t>, an optimal solution is a point in the feasible region with the smallest objective function value.</w:t>
      </w:r>
      <w:r w:rsidR="00F92B17" w:rsidRPr="00F92B17">
        <w:tab/>
      </w:r>
      <w:r w:rsidR="00F92B17" w:rsidRPr="00F92B17">
        <w:rPr>
          <w:rFonts w:ascii="Arial" w:hAnsi="Arial" w:cs="Arial"/>
        </w:rPr>
        <w:t>■</w:t>
      </w:r>
    </w:p>
    <w:p w:rsidR="00F92B17" w:rsidRPr="00F92B17" w:rsidRDefault="00F92B17" w:rsidP="00E223F3">
      <w:r w:rsidRPr="00F92B17">
        <w:t>Most LPs have only one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F92B17">
        <w:t>. However, some LPs have no optimal solution, and some LPs have an infinite number of solutions</w:t>
      </w:r>
      <w:r w:rsidR="00AD4DFE">
        <w:fldChar w:fldCharType="begin"/>
      </w:r>
      <w:r w:rsidR="00AD4DFE">
        <w:instrText xml:space="preserve"> XE "</w:instrText>
      </w:r>
      <w:r w:rsidR="00AD4DFE" w:rsidRPr="0020053A">
        <w:rPr>
          <w:lang w:val="en"/>
        </w:rPr>
        <w:instrText>infinite number of solutions</w:instrText>
      </w:r>
      <w:r w:rsidR="00AD4DFE">
        <w:instrText xml:space="preserve">" </w:instrText>
      </w:r>
      <w:r w:rsidR="00AD4DFE">
        <w:fldChar w:fldCharType="end"/>
      </w:r>
      <w:r w:rsidRPr="00F92B17">
        <w:t xml:space="preserve"> (these situations are discussed in Section </w:t>
      </w:r>
      <w:r w:rsidR="00172EF1">
        <w:t>4</w:t>
      </w:r>
      <w:r w:rsidRPr="00F92B17">
        <w:t xml:space="preserve">.3). In Section </w:t>
      </w:r>
      <w:r w:rsidR="00172EF1">
        <w:t>4</w:t>
      </w:r>
      <w:r w:rsidRPr="00F92B17">
        <w:t>.2, we show that</w:t>
      </w:r>
      <w:r w:rsidR="00EB1396">
        <w:t xml:space="preserve"> the unique optimal solution to </w:t>
      </w:r>
      <w:r w:rsidRPr="00F92B17">
        <w:t xml:space="preserve">the </w:t>
      </w:r>
      <w:r w:rsidR="009C1C8D">
        <w:t>Gepetto</w:t>
      </w:r>
      <w:r w:rsidRPr="00F92B17">
        <w:t xml:space="preserve"> problem is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20,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60)</m:t>
        </m:r>
      </m:oMath>
      <w:r w:rsidRPr="00F92B17">
        <w:t>. This soluti</w:t>
      </w:r>
      <w:r w:rsidR="00EB1396">
        <w:t>on yields an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EB1396">
        <w:t xml:space="preserve"> </w:t>
      </w:r>
      <w:r w:rsidRPr="00F92B17">
        <w:t>value of</w:t>
      </w:r>
    </w:p>
    <w:p w:rsidR="00F92B17" w:rsidRPr="00F92B17" w:rsidRDefault="00EB1396" w:rsidP="00E223F3">
      <m:oMathPara>
        <m:oMath>
          <m:r>
            <w:rPr>
              <w:rFonts w:ascii="Cambria Math" w:hAnsi="Cambria Math"/>
            </w:rPr>
            <m:t>z</m:t>
          </m:r>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m:t>
          </m:r>
          <m:d>
            <m:dPr>
              <m:ctrlPr>
                <w:rPr>
                  <w:rFonts w:ascii="Cambria Math" w:hAnsi="Cambria Math"/>
                </w:rPr>
              </m:ctrlPr>
            </m:dPr>
            <m:e>
              <m:r>
                <m:rPr>
                  <m:sty m:val="p"/>
                </m:rPr>
                <w:rPr>
                  <w:rFonts w:ascii="Cambria Math" w:hAnsi="Cambria Math"/>
                </w:rPr>
                <m:t>20</m:t>
              </m:r>
            </m:e>
          </m:d>
          <m:r>
            <m:rPr>
              <m:sty m:val="p"/>
            </m:rPr>
            <w:rPr>
              <w:rFonts w:ascii="Cambria Math" w:hAnsi="Cambria Math"/>
            </w:rPr>
            <m:t>+2</m:t>
          </m:r>
          <m:d>
            <m:dPr>
              <m:ctrlPr>
                <w:rPr>
                  <w:rFonts w:ascii="Cambria Math" w:hAnsi="Cambria Math"/>
                </w:rPr>
              </m:ctrlPr>
            </m:dPr>
            <m:e>
              <m:r>
                <m:rPr>
                  <m:sty m:val="p"/>
                </m:rPr>
                <w:rPr>
                  <w:rFonts w:ascii="Cambria Math" w:hAnsi="Cambria Math"/>
                </w:rPr>
                <m:t>60</m:t>
              </m:r>
            </m:e>
          </m:d>
          <m:r>
            <m:rPr>
              <m:sty m:val="p"/>
            </m:rPr>
            <w:rPr>
              <w:rFonts w:ascii="Cambria Math" w:hAnsi="Cambria Math"/>
            </w:rPr>
            <m:t>=$180</m:t>
          </m:r>
        </m:oMath>
      </m:oMathPara>
    </w:p>
    <w:p w:rsidR="00F92B17" w:rsidRDefault="00F92B17" w:rsidP="00E223F3">
      <w:r w:rsidRPr="00F92B17">
        <w:t xml:space="preserve">When we say that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20,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60)</m:t>
        </m:r>
      </m:oMath>
      <w:r w:rsidRPr="00F92B17">
        <w:t xml:space="preserve"> is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F92B17">
        <w:t xml:space="preserve"> to the </w:t>
      </w:r>
      <w:r w:rsidR="009C1C8D">
        <w:t>Gepetto</w:t>
      </w:r>
      <w:r w:rsidRPr="00F92B17">
        <w:t xml:space="preserve"> problem, we are saying that no point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F92B17">
        <w:t xml:space="preserve"> has an object</w:t>
      </w:r>
      <w:r w:rsidR="00EB1396">
        <w: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EB1396">
        <w:t xml:space="preserve"> value that exceeds </w:t>
      </w:r>
      <w:r w:rsidRPr="00F92B17">
        <w:t xml:space="preserve">180. </w:t>
      </w:r>
      <w:r w:rsidR="009C1C8D">
        <w:t>Gepetto</w:t>
      </w:r>
      <w:r w:rsidRPr="00F92B17">
        <w:t xml:space="preserve"> can maximize profit by building 20 soldiers </w:t>
      </w:r>
      <w:r w:rsidR="00EB1396">
        <w:t xml:space="preserve">and 60 trains each week. If </w:t>
      </w:r>
      <w:r w:rsidR="009C1C8D">
        <w:t>Gepetto</w:t>
      </w:r>
      <w:r w:rsidRPr="00F92B17">
        <w:t xml:space="preserve"> were to produce 20 soldiers and 60 trains each w</w:t>
      </w:r>
      <w:r w:rsidR="00EB1396">
        <w:t xml:space="preserve">eek, the weekly profit would be </w:t>
      </w:r>
      <w:r w:rsidRPr="00F92B17">
        <w:t xml:space="preserve">$180 less weekly fixed costs. For example, if </w:t>
      </w:r>
      <w:r w:rsidR="009C1C8D">
        <w:t>Gepetto</w:t>
      </w:r>
      <w:r w:rsidRPr="00F92B17">
        <w:t xml:space="preserve">’s only fixed cost were rent of $100 per week, then weekly profit would be </w:t>
      </w:r>
      <m:oMath>
        <m:r>
          <w:rPr>
            <w:rFonts w:ascii="Cambria Math" w:hAnsi="Cambria Math"/>
          </w:rPr>
          <m:t>180-100=$80</m:t>
        </m:r>
      </m:oMath>
      <w:r w:rsidRPr="00F92B17">
        <w:t xml:space="preserve"> per week.</w:t>
      </w:r>
    </w:p>
    <w:p w:rsidR="00BD2C1D" w:rsidRDefault="00BD2C1D" w:rsidP="00E712B5">
      <w:pPr>
        <w:pStyle w:val="Heading3"/>
      </w:pPr>
      <w:bookmarkStart w:id="65" w:name="_Toc416087097"/>
      <w:r>
        <w:t>Problems</w:t>
      </w:r>
      <w:bookmarkEnd w:id="65"/>
    </w:p>
    <w:p w:rsidR="00BD2C1D" w:rsidRDefault="009C1C8D" w:rsidP="00E712B5">
      <w:pPr>
        <w:pStyle w:val="ListParagraph"/>
        <w:numPr>
          <w:ilvl w:val="0"/>
          <w:numId w:val="14"/>
        </w:numPr>
        <w:ind w:left="360"/>
      </w:pPr>
      <w:r>
        <w:t>Deere</w:t>
      </w:r>
      <w:r w:rsidR="00BD2C1D">
        <w:t>co manufactures two types of trucks: 1 and 2. Each truck must go through the painting shop and assembly shop. If the painting shop were completely devoted to painting Type 1 trucks, then 800 per day could be painted; if the painting shop were completely devoted to painting Type 2 trucks, then 700 per day could be painted. If the assembly shop were completely devoted to assembling truck 1 engines, then 1,500 per day could be assembled; if the assembly shop were completely devoted to assembling truck 2 engines, then 1,200 per day could be assembled. Each Type 1 truck contributes $300 to profit; each Type 2 truck contributes $500.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BD2C1D">
        <w:t xml:space="preserve"> that will maximize </w:t>
      </w:r>
      <w:r>
        <w:t>Deere</w:t>
      </w:r>
      <w:r w:rsidR="00BD2C1D">
        <w:t>co’s profit.</w:t>
      </w:r>
    </w:p>
    <w:p w:rsidR="00BD2C1D" w:rsidRPr="00BD2C1D" w:rsidRDefault="00BD2C1D" w:rsidP="00E712B5">
      <w:pPr>
        <w:pStyle w:val="ListParagraph"/>
        <w:numPr>
          <w:ilvl w:val="0"/>
          <w:numId w:val="14"/>
        </w:numPr>
        <w:ind w:left="360"/>
      </w:pPr>
      <w:r>
        <w:t xml:space="preserve">Farmer </w:t>
      </w:r>
      <w:r w:rsidR="009C1C8D">
        <w:t>McDonald</w:t>
      </w:r>
      <w:r>
        <w:t xml:space="preserve"> must determine how many acres of corn and wheat to plant this year. An acre of wheat yields 25 bushels of wheat and requires 10 hours of labor per week. An acre of corn yields 10 bushels of corn and requires 4 hours of labor per week. All wheat can be sold at $4 a bushel, and all corn can be sold at $3 a bushel. Seven acres of land and 40 hours per week of labor are available. Government regulations require that at least 30 bushels of corn be produced </w:t>
      </w:r>
      <w:r w:rsidR="00725501">
        <w:t xml:space="preserve">during the current year. Let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t xml:space="preserve"> number of acres of corn planted,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t xml:space="preserve"> number of acres of wheat planted. Using these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whose solution will tell Farmer </w:t>
      </w:r>
      <w:r w:rsidR="009C1C8D">
        <w:t>McDonald</w:t>
      </w:r>
      <w:r>
        <w:t xml:space="preserve"> how to maximize the total revenue from wheat and corn.</w:t>
      </w:r>
    </w:p>
    <w:p w:rsidR="007E1F40" w:rsidRPr="007E1F40" w:rsidRDefault="007E1F40" w:rsidP="009C4902">
      <w:pPr>
        <w:pStyle w:val="Heading2"/>
      </w:pPr>
      <w:bookmarkStart w:id="66" w:name="_Toc416087098"/>
      <w:r w:rsidRPr="007E1F40">
        <w:t>The Graphical Solution of Two-Variable Linear Programming Problems</w:t>
      </w:r>
      <w:bookmarkEnd w:id="66"/>
    </w:p>
    <w:p w:rsidR="007E1F40" w:rsidRPr="007E1F40" w:rsidRDefault="007E1F40" w:rsidP="00E223F3">
      <w:r w:rsidRPr="007E1F40">
        <w:t>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7E1F40">
        <w:t xml:space="preserve"> with only two variables can be solved graphically. We always label the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7E1F40">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9164E3">
        <w:t xml:space="preserve"> </w:t>
      </w:r>
      <w:r w:rsidRPr="007E1F40">
        <w:t xml:space="preserve">and the coordinate axes the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7E1F40">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9164E3">
        <w:t xml:space="preserve"> </w:t>
      </w:r>
      <w:r w:rsidRPr="007E1F40">
        <w:t>axes. Suppose we want to graph the set of points that satisfies</w:t>
      </w:r>
    </w:p>
    <w:p w:rsidR="007E1F40" w:rsidRPr="007E1F40" w:rsidRDefault="001215B1" w:rsidP="00E712B5">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m:t>
        </m:r>
      </m:oMath>
      <w:r w:rsidR="00B27CEA">
        <w:tab/>
        <w:t>(</w:t>
      </w:r>
      <w:r w:rsidR="00172EF1">
        <w:t>4.10</w:t>
      </w:r>
      <w:r w:rsidR="00B27CEA">
        <w:t>)</w:t>
      </w:r>
    </w:p>
    <w:p w:rsidR="007E1F40" w:rsidRDefault="007E1F40" w:rsidP="00E223F3">
      <w:r w:rsidRPr="007E1F40">
        <w:t>The same set of points</w:t>
      </w:r>
      <w:r w:rsidR="00B27CEA">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B27CEA">
        <w:t xml:space="preserve"> </w:t>
      </w:r>
      <w:r w:rsidRPr="007E1F40">
        <w:t>satisfies</w:t>
      </w:r>
    </w:p>
    <w:p w:rsidR="00B27CEA" w:rsidRPr="007E1F40" w:rsidRDefault="00B27CEA" w:rsidP="00E223F3">
      <m:oMathPara>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p w:rsidR="007E1F40" w:rsidRPr="007E1F40" w:rsidRDefault="007E1F40" w:rsidP="00E223F3">
      <w:r w:rsidRPr="007E1F40">
        <w:t>This last inequality may be rewritten as</w:t>
      </w:r>
    </w:p>
    <w:p w:rsidR="007E1F40" w:rsidRPr="007E1F40" w:rsidRDefault="001215B1" w:rsidP="00E712B5">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d>
          <m:dPr>
            <m:ctrlPr>
              <w:rPr>
                <w:rFonts w:ascii="Cambria Math" w:hAnsi="Cambria Math"/>
              </w:rPr>
            </m:ctrlPr>
          </m:dPr>
          <m:e>
            <m:r>
              <m:rPr>
                <m:sty m:val="p"/>
              </m:rPr>
              <w:rPr>
                <w:rFonts w:ascii="Cambria Math" w:hAnsi="Cambria Math"/>
              </w:rPr>
              <m:t>6-2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=2-</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7E1F40" w:rsidRPr="007E1F40">
        <w:tab/>
        <w:t>(</w:t>
      </w:r>
      <w:r w:rsidR="00172EF1">
        <w:t>4.11</w:t>
      </w:r>
      <w:r w:rsidR="007E1F40" w:rsidRPr="007E1F40">
        <w:t>)</w:t>
      </w:r>
    </w:p>
    <w:p w:rsidR="007E1F40" w:rsidRPr="007E1F40" w:rsidRDefault="007E1F40" w:rsidP="00E223F3">
      <w:r w:rsidRPr="007E1F40">
        <w:t xml:space="preserve">Because moving downward on the graph decreases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7E1F40">
        <w:t xml:space="preserve"> (see Figure 1), the set of points that satisfies (</w:t>
      </w:r>
      <w:r w:rsidR="00172EF1">
        <w:t>4.10</w:t>
      </w:r>
      <w:r w:rsidRPr="007E1F40">
        <w:t>) and (</w:t>
      </w:r>
      <w:r w:rsidR="00172EF1">
        <w:t>4.11</w:t>
      </w:r>
      <w:r w:rsidRPr="007E1F40">
        <w:t xml:space="preserve">) lies on or below the line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r>
              <w:rPr>
                <w:rFonts w:ascii="Cambria Math" w:hAnsi="Cambria Math"/>
              </w:rPr>
              <m:t>x</m:t>
            </m:r>
          </m:e>
          <m:sub>
            <m:r>
              <w:rPr>
                <w:rFonts w:ascii="Cambria Math" w:hAnsi="Cambria Math"/>
              </w:rPr>
              <m:t>1</m:t>
            </m:r>
          </m:sub>
        </m:sSub>
      </m:oMath>
      <w:r w:rsidRPr="007E1F40">
        <w:t xml:space="preserve">. </w:t>
      </w:r>
      <w:r w:rsidR="00B27CEA">
        <w:t xml:space="preserve">This set of points is indicated </w:t>
      </w:r>
      <w:r w:rsidRPr="007E1F40">
        <w:t xml:space="preserve">by darker shading in Figure 1. Note, however, that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f>
          <m:fPr>
            <m:ctrlPr>
              <w:rPr>
                <w:rFonts w:ascii="Cambria Math" w:hAnsi="Cambria Math"/>
                <w:i/>
              </w:rPr>
            </m:ctrlPr>
          </m:fPr>
          <m:num>
            <m:r>
              <w:rPr>
                <w:rFonts w:ascii="Cambria Math" w:hAnsi="Cambria Math"/>
              </w:rPr>
              <m:t>2</m:t>
            </m:r>
          </m:num>
          <m:den>
            <m:r>
              <w:rPr>
                <w:rFonts w:ascii="Cambria Math" w:hAnsi="Cambria Math"/>
              </w:rPr>
              <m:t>3</m:t>
            </m:r>
          </m:den>
        </m:f>
        <m:sSub>
          <m:sSubPr>
            <m:ctrlPr>
              <w:rPr>
                <w:rFonts w:ascii="Cambria Math" w:hAnsi="Cambria Math"/>
                <w:i/>
              </w:rPr>
            </m:ctrlPr>
          </m:sSubPr>
          <m:e>
            <m:r>
              <w:rPr>
                <w:rFonts w:ascii="Cambria Math" w:hAnsi="Cambria Math"/>
              </w:rPr>
              <m:t>x</m:t>
            </m:r>
          </m:e>
          <m:sub>
            <m:r>
              <w:rPr>
                <w:rFonts w:ascii="Cambria Math" w:hAnsi="Cambria Math"/>
              </w:rPr>
              <m:t>1</m:t>
            </m:r>
          </m:sub>
        </m:sSub>
      </m:oMath>
      <w:r w:rsidRPr="007E1F40">
        <w:t xml:space="preserve">, </w:t>
      </w:r>
      <m:oMath>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=6-2</m:t>
        </m:r>
        <m:sSub>
          <m:sSubPr>
            <m:ctrlPr>
              <w:rPr>
                <w:rFonts w:ascii="Cambria Math" w:hAnsi="Cambria Math"/>
                <w:i/>
              </w:rPr>
            </m:ctrlPr>
          </m:sSubPr>
          <m:e>
            <m:r>
              <w:rPr>
                <w:rFonts w:ascii="Cambria Math" w:hAnsi="Cambria Math"/>
              </w:rPr>
              <m:t>x</m:t>
            </m:r>
          </m:e>
          <m:sub>
            <m:r>
              <w:rPr>
                <w:rFonts w:ascii="Cambria Math" w:hAnsi="Cambria Math"/>
              </w:rPr>
              <m:t>1</m:t>
            </m:r>
          </m:sub>
        </m:sSub>
      </m:oMath>
      <w:r w:rsidR="00B27CEA">
        <w:t xml:space="preserve">, and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7E1F40">
        <w:t xml:space="preserve"> are all the same line. This means that the set of poin</w:t>
      </w:r>
      <w:r w:rsidR="00B27CEA">
        <w:t>ts satisfying (</w:t>
      </w:r>
      <w:r w:rsidR="00172EF1">
        <w:t>4.10</w:t>
      </w:r>
      <w:r w:rsidR="00B27CEA">
        <w:t>) lies on or be</w:t>
      </w:r>
      <w:r w:rsidRPr="007E1F40">
        <w:t xml:space="preserve">low the line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7E1F40">
        <w:t xml:space="preserve">. Similarly, the set of points satisfying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7E1F40">
        <w:t xml:space="preserve"> lies on or</w:t>
      </w:r>
      <w:r w:rsidR="00B27CEA">
        <w:t xml:space="preserve"> </w:t>
      </w:r>
      <w:r w:rsidRPr="007E1F40">
        <w:t xml:space="preserve">above the line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7E1F40">
        <w:t>. (These points are shown by lighter shading in Figure 1.)</w:t>
      </w:r>
    </w:p>
    <w:p w:rsidR="007E1F40" w:rsidRPr="007E1F40" w:rsidRDefault="007E1F40" w:rsidP="00E223F3">
      <w:r w:rsidRPr="007E1F40">
        <w:t xml:space="preserve">Consider a linear inequality constraint of the form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)≥b</m:t>
        </m:r>
      </m:oMath>
      <w:r w:rsidR="001215B1">
        <w:t xml:space="preserve"> or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)≤b</m:t>
        </m:r>
      </m:oMath>
      <w:r w:rsidR="00B27CEA">
        <w:t xml:space="preserve">. In </w:t>
      </w:r>
      <w:r w:rsidRPr="007E1F40">
        <w:t xml:space="preserve">general, it can be shown that in two dimensions, the set of points </w:t>
      </w:r>
      <w:r w:rsidR="00C22AC4">
        <w:t>that satisfies a linear in</w:t>
      </w:r>
      <w:r w:rsidRPr="007E1F40">
        <w:t xml:space="preserve">equality includes the points on the line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=b</m:t>
        </m:r>
      </m:oMath>
      <w:r w:rsidRPr="007E1F40">
        <w:t>, defining</w:t>
      </w:r>
      <w:r w:rsidR="00B27CEA">
        <w:t xml:space="preserve"> the inequality plus all points </w:t>
      </w:r>
      <w:r w:rsidRPr="007E1F40">
        <w:t>on one side of the line.</w:t>
      </w:r>
    </w:p>
    <w:p w:rsidR="00EB1396" w:rsidRPr="00F92B17" w:rsidRDefault="007E1F40" w:rsidP="00E223F3">
      <w:r w:rsidRPr="007E1F40">
        <w:t xml:space="preserve">There is an easy way to determine the side of the line for which an inequality such as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)≤b</m:t>
        </m:r>
      </m:oMath>
      <w:r w:rsidR="00B27CEA" w:rsidRPr="007E1F40">
        <w:t xml:space="preserve"> </w:t>
      </w:r>
      <w:r w:rsidRPr="007E1F40">
        <w:t xml:space="preserve">or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)≥b</m:t>
        </m:r>
      </m:oMath>
      <w:r w:rsidRPr="007E1F40">
        <w:t xml:space="preserve"> is satisfied. Just choose any point </w:t>
      </w:r>
      <m:oMath>
        <m:r>
          <w:rPr>
            <w:rFonts w:ascii="Cambria Math" w:hAnsi="Cambria Math"/>
          </w:rPr>
          <m:t>P</m:t>
        </m:r>
      </m:oMath>
      <w:r w:rsidRPr="007E1F40">
        <w:t xml:space="preserve"> that does not satisfy the line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=b</m:t>
        </m:r>
      </m:oMath>
      <w:r w:rsidRPr="007E1F40">
        <w:t xml:space="preserve">. Determine whether </w:t>
      </w:r>
      <m:oMath>
        <m:r>
          <w:rPr>
            <w:rFonts w:ascii="Cambria Math" w:hAnsi="Cambria Math"/>
          </w:rPr>
          <m:t>P</m:t>
        </m:r>
      </m:oMath>
      <w:r w:rsidRPr="007E1F40">
        <w:t xml:space="preserve"> satisfies the inequality. If </w:t>
      </w:r>
      <w:r w:rsidR="00B27CEA">
        <w:t xml:space="preserve">it does, then all points on the </w:t>
      </w:r>
      <w:r w:rsidRPr="007E1F40">
        <w:t xml:space="preserve">same side as </w:t>
      </w:r>
      <m:oMath>
        <m:r>
          <w:rPr>
            <w:rFonts w:ascii="Cambria Math" w:hAnsi="Cambria Math"/>
          </w:rPr>
          <m:t>P</m:t>
        </m:r>
      </m:oMath>
      <w:r w:rsidRPr="007E1F40">
        <w:t xml:space="preserve"> of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=b</m:t>
        </m:r>
      </m:oMath>
      <w:r w:rsidRPr="007E1F40">
        <w:t xml:space="preserve"> will satisfy the inequality. If </w:t>
      </w:r>
      <m:oMath>
        <m:r>
          <w:rPr>
            <w:rFonts w:ascii="Cambria Math" w:hAnsi="Cambria Math"/>
          </w:rPr>
          <m:t>P</m:t>
        </m:r>
      </m:oMath>
      <w:r w:rsidRPr="007E1F40">
        <w:t xml:space="preserve"> does not satisfy the inequality, then all points on the other side of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=b</m:t>
        </m:r>
      </m:oMath>
      <w:r w:rsidRPr="007E1F40">
        <w:t xml:space="preserve">, which does not contain </w:t>
      </w:r>
      <m:oMath>
        <m:r>
          <w:rPr>
            <w:rFonts w:ascii="Cambria Math" w:hAnsi="Cambria Math"/>
          </w:rPr>
          <m:t>P</m:t>
        </m:r>
      </m:oMath>
      <w:r w:rsidRPr="007E1F40">
        <w:t xml:space="preserve">, will satisfy the in- equality. For example, to determine whether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00725501">
        <w:rPr>
          <w:rFonts w:eastAsiaTheme="minorEastAsia"/>
        </w:rPr>
        <w:t xml:space="preserve"> </w:t>
      </w:r>
      <w:r w:rsidRPr="007E1F40">
        <w:t xml:space="preserve">is satisfied by points above or be- low the line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7E1F40">
        <w:t xml:space="preserve">, we note that (0, 0) does not satisfy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00B27CEA">
        <w:t xml:space="preserve">. Because (0, </w:t>
      </w:r>
      <w:r w:rsidRPr="007E1F40">
        <w:t xml:space="preserve">0) is below the line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7E1F40">
        <w:t xml:space="preserve">, the set of points satisfying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7E1F40">
        <w:t xml:space="preserve"> includes the line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7E1F40">
        <w:t xml:space="preserve"> and the points above the line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7E1F40">
        <w:t>. This agrees with Figure 1.</w:t>
      </w:r>
    </w:p>
    <w:p w:rsidR="00F92B17" w:rsidRDefault="007D0A03" w:rsidP="00E712B5">
      <w:pPr>
        <w:jc w:val="center"/>
        <w:rPr>
          <w:rFonts w:eastAsiaTheme="minorEastAsia"/>
        </w:rPr>
      </w:pPr>
      <w:r w:rsidRPr="007D0A03">
        <w:rPr>
          <w:noProof/>
        </w:rPr>
        <w:drawing>
          <wp:inline distT="0" distB="0" distL="0" distR="0" wp14:anchorId="700CBFB4" wp14:editId="34235314">
            <wp:extent cx="2834359" cy="2629849"/>
            <wp:effectExtent l="0" t="0" r="4445" b="0"/>
            <wp:docPr id="4715" name="Picture 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208"/>
                    <a:stretch/>
                  </pic:blipFill>
                  <pic:spPr bwMode="auto">
                    <a:xfrm>
                      <a:off x="0" y="0"/>
                      <a:ext cx="2834640" cy="2630110"/>
                    </a:xfrm>
                    <a:prstGeom prst="rect">
                      <a:avLst/>
                    </a:prstGeom>
                    <a:ln>
                      <a:noFill/>
                    </a:ln>
                    <a:extLst>
                      <a:ext uri="{53640926-AAD7-44D8-BBD7-CCE9431645EC}">
                        <a14:shadowObscured xmlns:a14="http://schemas.microsoft.com/office/drawing/2010/main"/>
                      </a:ext>
                    </a:extLst>
                  </pic:spPr>
                </pic:pic>
              </a:graphicData>
            </a:graphic>
          </wp:inline>
        </w:drawing>
      </w:r>
    </w:p>
    <w:p w:rsidR="00B27CEA" w:rsidRDefault="007D0A03" w:rsidP="00E223F3">
      <w:pPr>
        <w:pStyle w:val="FigureSubheading"/>
      </w:pPr>
      <w:r>
        <w:rPr>
          <w:b/>
        </w:rPr>
        <w:t xml:space="preserve">FIGURE </w:t>
      </w:r>
      <w:r w:rsidR="00B27CEA" w:rsidRPr="00E52A52">
        <w:rPr>
          <w:b/>
        </w:rPr>
        <w:t>1.</w:t>
      </w:r>
      <w:r w:rsidR="00B27CEA">
        <w:t xml:space="preserve"> Graphing a Linear </w:t>
      </w:r>
      <w:r w:rsidR="00B27CEA" w:rsidRPr="00B27CEA">
        <w:t>Inequality</w:t>
      </w:r>
      <w:r w:rsidR="002C25B1">
        <w:t xml:space="preserve"> (made with </w:t>
      </w:r>
      <w:r w:rsidR="002C25B1" w:rsidRPr="002C25B1">
        <w:rPr>
          <w:i/>
        </w:rPr>
        <w:t>SCILAB</w:t>
      </w:r>
      <w:r w:rsidR="002C25B1">
        <w:t>)</w:t>
      </w:r>
    </w:p>
    <w:p w:rsidR="00B27CEA" w:rsidRPr="00B27CEA" w:rsidRDefault="00B27CEA" w:rsidP="00E712B5">
      <w:pPr>
        <w:pStyle w:val="Heading3"/>
      </w:pPr>
      <w:bookmarkStart w:id="67" w:name="_Toc416087099"/>
      <w:r w:rsidRPr="00B27CEA">
        <w:t>Finding the Feasible Solution</w:t>
      </w:r>
      <w:bookmarkEnd w:id="67"/>
    </w:p>
    <w:p w:rsidR="00B27CEA" w:rsidRPr="00B27CEA" w:rsidRDefault="00B27CEA" w:rsidP="00E223F3">
      <w:r w:rsidRPr="00B27CEA">
        <w:t xml:space="preserve">We illustrate how to solve two-variable LPs graphically by solving the </w:t>
      </w:r>
      <w:r w:rsidR="009C1C8D">
        <w:t>Gepetto</w:t>
      </w:r>
      <w:r w:rsidRPr="00B27CEA">
        <w:t xml:space="preserve"> problem. To begin, we graphically determine the feasible region</w:t>
      </w:r>
      <w:r w:rsidR="0021736C">
        <w:fldChar w:fldCharType="begin"/>
      </w:r>
      <w:r w:rsidR="0021736C">
        <w:instrText xml:space="preserve"> XE "</w:instrText>
      </w:r>
      <w:r w:rsidR="0021736C" w:rsidRPr="00B71B52">
        <w:rPr>
          <w:bCs/>
        </w:rPr>
        <w:instrText xml:space="preserve">feasible </w:instrText>
      </w:r>
      <w:r w:rsidR="00702BAC">
        <w:rPr>
          <w:bCs/>
        </w:rPr>
        <w:instrText>solut</w:instrText>
      </w:r>
      <w:r w:rsidR="0021736C" w:rsidRPr="00B71B52">
        <w:rPr>
          <w:bCs/>
        </w:rPr>
        <w:instrText>ion</w:instrText>
      </w:r>
      <w:r w:rsidR="0021736C">
        <w:instrText xml:space="preserve">" </w:instrText>
      </w:r>
      <w:r w:rsidR="0021736C">
        <w:fldChar w:fldCharType="end"/>
      </w:r>
      <w:r w:rsidRPr="00B27CEA">
        <w:t xml:space="preserve"> for</w:t>
      </w:r>
      <w:r w:rsidR="001215B1">
        <w:t xml:space="preserve"> </w:t>
      </w:r>
      <w:r w:rsidR="009C1C8D">
        <w:t>Gepetto</w:t>
      </w:r>
      <w:r w:rsidR="001215B1">
        <w:t>’s problem. The feasi</w:t>
      </w:r>
      <w:r w:rsidRPr="00B27CEA">
        <w:t xml:space="preserve">ble region for the </w:t>
      </w:r>
      <w:r w:rsidR="009C1C8D">
        <w:t>Gepetto</w:t>
      </w:r>
      <w:r w:rsidRPr="00B27CEA">
        <w:t xml:space="preserve"> problem is the set of all points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B27CEA">
        <w:t>) satisfying</w:t>
      </w:r>
    </w:p>
    <w:p w:rsidR="00B27CEA" w:rsidRDefault="00B27CEA" w:rsidP="00E223F3">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≤100     </m:t>
        </m:r>
        <m:r>
          <m:rPr>
            <m:sty m:val="p"/>
          </m:rPr>
          <w:rPr>
            <w:rFonts w:ascii="Cambria Math" w:hAnsi="Cambria Math"/>
          </w:rPr>
          <m:t xml:space="preserve">(Finishing constraint) </m:t>
        </m:r>
      </m:oMath>
      <w:r w:rsidRPr="00DB70A1">
        <w:t xml:space="preserve">        </w:t>
      </w:r>
      <w:r>
        <w:tab/>
      </w:r>
      <w:r w:rsidRPr="00DB70A1">
        <w:t>(</w:t>
      </w:r>
      <w:r w:rsidR="00172EF1">
        <w:t>4.1</w:t>
      </w:r>
      <w:r w:rsidRPr="00DB70A1">
        <w:t xml:space="preserve">2) </w:t>
      </w:r>
    </w:p>
    <w:p w:rsidR="00B27CEA" w:rsidRDefault="0032558E" w:rsidP="00E223F3">
      <m:oMath>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≤80     </m:t>
        </m:r>
        <m:r>
          <m:rPr>
            <m:sty m:val="p"/>
          </m:rPr>
          <w:rPr>
            <w:rFonts w:ascii="Cambria Math" w:hAnsi="Cambria Math"/>
          </w:rPr>
          <m:t>(Carpentry constraint)</m:t>
        </m:r>
      </m:oMath>
      <w:r w:rsidR="00B27CEA" w:rsidRPr="00DB70A1">
        <w:t xml:space="preserve">         </w:t>
      </w:r>
      <w:r w:rsidR="00B27CEA">
        <w:tab/>
      </w:r>
      <w:r w:rsidR="00B27CEA" w:rsidRPr="00DB70A1">
        <w:t>(</w:t>
      </w:r>
      <w:r w:rsidR="00172EF1">
        <w:t>4.1</w:t>
      </w:r>
      <w:r w:rsidR="00B27CEA" w:rsidRPr="00DB70A1">
        <w:t xml:space="preserve">3) </w:t>
      </w:r>
    </w:p>
    <w:p w:rsidR="00B27CEA" w:rsidRDefault="0032558E" w:rsidP="00E223F3">
      <m:oMath>
        <m:r>
          <w:rPr>
            <w:rFonts w:ascii="Cambria Math" w:hAnsi="Cambria Math"/>
          </w:rPr>
          <m:t xml:space="preserve"> </m:t>
        </m:r>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≤40     </m:t>
        </m:r>
        <m:r>
          <m:rPr>
            <m:sty m:val="p"/>
          </m:rPr>
          <w:rPr>
            <w:rFonts w:ascii="Cambria Math" w:hAnsi="Cambria Math"/>
          </w:rPr>
          <m:t>(Constraint on demand for soldiers)</m:t>
        </m:r>
      </m:oMath>
      <w:r w:rsidR="00B27CEA" w:rsidRPr="00DB70A1">
        <w:t xml:space="preserve">          </w:t>
      </w:r>
      <w:r w:rsidR="00E712B5">
        <w:tab/>
      </w:r>
      <w:r w:rsidRPr="00DB70A1">
        <w:t>(</w:t>
      </w:r>
      <w:r w:rsidR="00172EF1">
        <w:t>4.4</w:t>
      </w:r>
      <w:r w:rsidRPr="00DB70A1">
        <w:t>4)</w:t>
      </w:r>
      <w:r w:rsidR="00B27CEA" w:rsidRPr="00DB70A1">
        <w:t xml:space="preserve"> </w:t>
      </w:r>
    </w:p>
    <w:p w:rsidR="00B27CEA" w:rsidRDefault="002D689A" w:rsidP="00E223F3">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 xml:space="preserve">           ≥ 0     </m:t>
        </m:r>
        <m:r>
          <m:rPr>
            <m:sty m:val="p"/>
          </m:rPr>
          <w:rPr>
            <w:rFonts w:ascii="Cambria Math" w:hAnsi="Cambria Math"/>
          </w:rPr>
          <m:t>(Sign restriction)†</m:t>
        </m:r>
      </m:oMath>
      <w:r w:rsidR="00B27CEA" w:rsidRPr="00DB70A1">
        <w:t xml:space="preserve">  </w:t>
      </w:r>
      <w:r w:rsidR="00B27CEA">
        <w:t xml:space="preserve">          </w:t>
      </w:r>
      <w:r w:rsidR="00B27CEA">
        <w:tab/>
      </w:r>
      <w:r w:rsidR="00B27CEA" w:rsidRPr="00DB70A1">
        <w:t>(</w:t>
      </w:r>
      <w:r w:rsidR="00172EF1">
        <w:t>4.1</w:t>
      </w:r>
      <w:r w:rsidR="00B27CEA" w:rsidRPr="00DB70A1">
        <w:t xml:space="preserve">5) </w:t>
      </w:r>
    </w:p>
    <w:p w:rsidR="00B27CEA" w:rsidRPr="00DB70A1" w:rsidRDefault="0032558E" w:rsidP="00E712B5">
      <w:pPr>
        <w:tabs>
          <w:tab w:val="center" w:pos="3240"/>
        </w:tabs>
      </w:pPr>
      <w:r>
        <w:rPr>
          <w:rFonts w:eastAsiaTheme="minorEastAsia"/>
        </w:rPr>
        <w:tab/>
      </w:r>
      <m:oMath>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 xml:space="preserve">≥0      </m:t>
        </m:r>
        <m:r>
          <m:rPr>
            <m:sty m:val="p"/>
          </m:rPr>
          <w:rPr>
            <w:rFonts w:ascii="Cambria Math" w:hAnsi="Cambria Math"/>
          </w:rPr>
          <m:t>(Sign restriction)</m:t>
        </m:r>
      </m:oMath>
      <w:r w:rsidR="00B27CEA" w:rsidRPr="00DB70A1">
        <w:t xml:space="preserve">           </w:t>
      </w:r>
      <w:r w:rsidR="00B27CEA">
        <w:tab/>
      </w:r>
      <w:r w:rsidR="00B27CEA" w:rsidRPr="00DB70A1">
        <w:t xml:space="preserve"> (</w:t>
      </w:r>
      <w:r w:rsidR="00172EF1">
        <w:t>4.1</w:t>
      </w:r>
      <w:r w:rsidR="00B27CEA" w:rsidRPr="00DB70A1">
        <w:t>6)</w:t>
      </w:r>
    </w:p>
    <w:p w:rsidR="00B27CEA" w:rsidRPr="00B27CEA" w:rsidRDefault="00B27CEA" w:rsidP="00E223F3">
      <w:r w:rsidRPr="00B27CEA">
        <w:t xml:space="preserve">For a point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m:t>
        </m:r>
      </m:oMath>
      <w:r w:rsidRPr="00B27CEA">
        <w:t xml:space="preserve"> to be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B27CEA">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m:t>
        </m:r>
      </m:oMath>
      <w:r w:rsidRPr="00B27CEA">
        <w:t xml:space="preserve"> must satisfy all the inequalities (</w:t>
      </w:r>
      <w:r w:rsidR="00172EF1">
        <w:t>4.1</w:t>
      </w:r>
      <w:r w:rsidRPr="00B27CEA">
        <w:t>2)–(</w:t>
      </w:r>
      <w:r w:rsidR="00172EF1">
        <w:t>4.1</w:t>
      </w:r>
      <w:r w:rsidRPr="00B27CEA">
        <w:t>6). Note that the only points satisfying (</w:t>
      </w:r>
      <w:r w:rsidR="00172EF1">
        <w:t>4.1</w:t>
      </w:r>
      <w:r w:rsidRPr="00B27CEA">
        <w:t>5) and (</w:t>
      </w:r>
      <w:r w:rsidR="00172EF1">
        <w:t>4.1</w:t>
      </w:r>
      <w:r w:rsidRPr="00B27CEA">
        <w:t xml:space="preserve">6) lie in the first quadrant of the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oMath>
      <w:r w:rsidRPr="00B27CEA">
        <w:t xml:space="preserve"> plane. This is indicated in Figure 2 by the arrows pointing to the right from the </w:t>
      </w:r>
      <m:oMath>
        <m:sSub>
          <m:sSubPr>
            <m:ctrlPr>
              <w:rPr>
                <w:rFonts w:ascii="Cambria Math" w:hAnsi="Cambria Math"/>
                <w:i/>
              </w:rPr>
            </m:ctrlPr>
          </m:sSubPr>
          <m:e>
            <m:r>
              <w:rPr>
                <w:rFonts w:ascii="Cambria Math" w:hAnsi="Cambria Math"/>
              </w:rPr>
              <m:t xml:space="preserve"> x</m:t>
            </m:r>
          </m:e>
          <m:sub>
            <m:r>
              <w:rPr>
                <w:rFonts w:ascii="Cambria Math" w:hAnsi="Cambria Math"/>
              </w:rPr>
              <m:t>2</m:t>
            </m:r>
          </m:sub>
        </m:sSub>
      </m:oMath>
      <w:r w:rsidRPr="00B27CEA">
        <w:t xml:space="preserve"> axis and upward from the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B27CEA">
        <w:t xml:space="preserve"> axis. Thus, any point that is outside the first quadrant cannot be in the feasible region. This means that the feasible region will be the set of points in the first quadrant that satisfies (</w:t>
      </w:r>
      <w:r w:rsidR="00172EF1">
        <w:t>4.1</w:t>
      </w:r>
      <w:r w:rsidRPr="00B27CEA">
        <w:t>2)–(</w:t>
      </w:r>
      <w:r w:rsidR="00172EF1">
        <w:t>4,1</w:t>
      </w:r>
      <w:r w:rsidRPr="00B27CEA">
        <w:t>4).</w:t>
      </w:r>
    </w:p>
    <w:p w:rsidR="00B27CEA" w:rsidRPr="00B27CEA" w:rsidRDefault="00B27CEA" w:rsidP="00E223F3">
      <w:r w:rsidRPr="00B27CEA">
        <w:t>Our method for determining the set of points that satisfies a linear inequality will also identify those that meet (</w:t>
      </w:r>
      <w:r w:rsidR="00172EF1">
        <w:t>4.1</w:t>
      </w:r>
      <w:r w:rsidRPr="00B27CEA">
        <w:t>2)–(</w:t>
      </w:r>
      <w:r w:rsidR="00172EF1">
        <w:t>4.1</w:t>
      </w:r>
      <w:r w:rsidRPr="00B27CEA">
        <w:t>4). From Figure 2, we see that</w:t>
      </w:r>
      <w:r w:rsidR="00F731EA">
        <w:t xml:space="preserve"> (</w:t>
      </w:r>
      <w:r w:rsidR="00172EF1">
        <w:t>4.1</w:t>
      </w:r>
      <w:r w:rsidR="00F731EA">
        <w:t xml:space="preserve">2) is satisfied by all points </w:t>
      </w:r>
      <w:r w:rsidRPr="00B27CEA">
        <w:t xml:space="preserve">below or on the line </w:t>
      </w:r>
      <w:r w:rsidRPr="00F731EA">
        <w:rPr>
          <w:i/>
        </w:rPr>
        <w:t>AB</w:t>
      </w:r>
      <w:r w:rsidRPr="00B27CEA">
        <w:t xml:space="preserve"> (</w:t>
      </w:r>
      <w:r w:rsidRPr="00F731EA">
        <w:rPr>
          <w:i/>
        </w:rPr>
        <w:t>AB</w:t>
      </w:r>
      <w:r w:rsidRPr="00B27CEA">
        <w:t xml:space="preserve"> is the line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=100</m:t>
        </m:r>
      </m:oMath>
      <w:r w:rsidRPr="00B27CEA">
        <w:t>). Inequality (</w:t>
      </w:r>
      <w:r w:rsidR="00172EF1">
        <w:t>4.1</w:t>
      </w:r>
      <w:r w:rsidRPr="00B27CEA">
        <w:t>3) is satisfied by a</w:t>
      </w:r>
      <w:r w:rsidR="00F731EA">
        <w:t xml:space="preserve">ll </w:t>
      </w:r>
      <w:r w:rsidRPr="00B27CEA">
        <w:t xml:space="preserve">points on or below the line </w:t>
      </w:r>
      <w:r w:rsidRPr="00F731EA">
        <w:rPr>
          <w:i/>
        </w:rPr>
        <w:t>CD</w:t>
      </w:r>
      <w:r w:rsidRPr="00B27CEA">
        <w:t xml:space="preserve"> (</w:t>
      </w:r>
      <w:r w:rsidRPr="00F731EA">
        <w:rPr>
          <w:i/>
        </w:rPr>
        <w:t>CD</w:t>
      </w:r>
      <w:r w:rsidRPr="00B27CEA">
        <w:t xml:space="preserve"> is the line </w:t>
      </w:r>
      <m:oMath>
        <m:sSub>
          <m:sSubPr>
            <m:ctrlPr>
              <w:rPr>
                <w:rFonts w:ascii="Cambria Math" w:hAnsi="Cambria Math"/>
                <w:i/>
              </w:rPr>
            </m:ctrlPr>
          </m:sSubPr>
          <m:e>
            <m:r>
              <w:rPr>
                <w:rFonts w:ascii="Cambria Math" w:hAnsi="Cambria Math"/>
              </w:rPr>
              <m:t xml:space="preserve"> 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=80</m:t>
        </m:r>
      </m:oMath>
      <w:r w:rsidR="00F731EA">
        <w:t>). Finally, (</w:t>
      </w:r>
      <w:r w:rsidR="00172EF1">
        <w:t>4.1</w:t>
      </w:r>
      <w:r w:rsidR="00F731EA">
        <w:t xml:space="preserve">4) is satisfied by </w:t>
      </w:r>
      <w:r w:rsidRPr="00B27CEA">
        <w:t>all points on or to the left</w:t>
      </w:r>
      <w:r w:rsidR="00F731EA">
        <w:t xml:space="preserve"> of line </w:t>
      </w:r>
      <w:r w:rsidR="00F731EA" w:rsidRPr="00F731EA">
        <w:rPr>
          <w:i/>
        </w:rPr>
        <w:t>EF</w:t>
      </w:r>
      <w:r w:rsidR="00F731EA">
        <w:t xml:space="preserve"> (</w:t>
      </w:r>
      <w:r w:rsidR="00F731EA" w:rsidRPr="00F731EA">
        <w:rPr>
          <w:i/>
        </w:rPr>
        <w:t>EF</w:t>
      </w:r>
      <w:r w:rsidR="00F731EA">
        <w:t xml:space="preserve"> is the line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=40</m:t>
        </m:r>
      </m:oMath>
      <w:r w:rsidR="00F731EA">
        <w:t>). The side of a line that sat</w:t>
      </w:r>
      <w:r w:rsidRPr="00B27CEA">
        <w:t>isfies an inequality is indicated by the direction of the arrows in Figure 2.</w:t>
      </w:r>
    </w:p>
    <w:p w:rsidR="00A8392E" w:rsidRDefault="00B27CEA" w:rsidP="00E223F3">
      <w:r w:rsidRPr="00B27CEA">
        <w:t>From Figure 2, we see that the set of points in the first quadrant that satisfies (</w:t>
      </w:r>
      <w:r w:rsidR="00172EF1">
        <w:t>4.1</w:t>
      </w:r>
      <w:r w:rsidRPr="00B27CEA">
        <w:t>2), (</w:t>
      </w:r>
      <w:r w:rsidR="00172EF1">
        <w:t>4.1</w:t>
      </w:r>
      <w:r w:rsidRPr="00B27CEA">
        <w:t>3), and (</w:t>
      </w:r>
      <w:r w:rsidR="00172EF1">
        <w:t>4.1</w:t>
      </w:r>
      <w:r w:rsidRPr="00B27CEA">
        <w:t xml:space="preserve">4) is bounded by the five-sided polygon </w:t>
      </w:r>
      <m:oMath>
        <m:r>
          <w:rPr>
            <w:rFonts w:ascii="Cambria Math" w:hAnsi="Cambria Math"/>
          </w:rPr>
          <m:t>DGFEH</m:t>
        </m:r>
      </m:oMath>
      <w:r w:rsidRPr="00B27CEA">
        <w:t>. Any point on this polygon or in its interior is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B27CEA">
        <w:t xml:space="preserve">. Any other point fails to </w:t>
      </w:r>
      <w:r w:rsidR="00C22AC4">
        <w:t>satisfy at least one of the in</w:t>
      </w:r>
      <w:r w:rsidRPr="00B27CEA">
        <w:t>equalities (</w:t>
      </w:r>
      <w:r w:rsidR="00172EF1">
        <w:t>4.1</w:t>
      </w:r>
      <w:r w:rsidRPr="00B27CEA">
        <w:t>2)–(</w:t>
      </w:r>
      <w:r w:rsidR="00172EF1">
        <w:t>4.1</w:t>
      </w:r>
      <w:r w:rsidRPr="00B27CEA">
        <w:t xml:space="preserve">6). For example, the point (40, 30) lies outside </w:t>
      </w:r>
      <m:oMath>
        <m:r>
          <w:rPr>
            <w:rFonts w:ascii="Cambria Math" w:hAnsi="Cambria Math"/>
          </w:rPr>
          <m:t>DGFEH</m:t>
        </m:r>
      </m:oMath>
      <w:r w:rsidRPr="00B27CEA">
        <w:t xml:space="preserve"> because it is above the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rsidRPr="00B27CEA">
        <w:t xml:space="preserve"> AB. Thus (40, 30) is infeasible, because it fails to satisfy (</w:t>
      </w:r>
      <w:r w:rsidR="00172EF1">
        <w:t>4.1</w:t>
      </w:r>
      <w:r w:rsidRPr="00B27CEA">
        <w:t>2).</w:t>
      </w:r>
    </w:p>
    <w:p w:rsidR="00F731EA" w:rsidRDefault="00143487" w:rsidP="00E223F3">
      <w:pPr>
        <w:rPr>
          <w:rFonts w:eastAsiaTheme="minorEastAsia"/>
        </w:rPr>
      </w:pPr>
      <w:r w:rsidRPr="00143487">
        <w:rPr>
          <w:noProof/>
        </w:rPr>
        <w:drawing>
          <wp:inline distT="0" distB="0" distL="0" distR="0" wp14:anchorId="4A36F551" wp14:editId="396DF01B">
            <wp:extent cx="4023029" cy="3118287"/>
            <wp:effectExtent l="0" t="0" r="0" b="6350"/>
            <wp:docPr id="4713" name="Picture 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50" t="10091" r="11049" b="3787"/>
                    <a:stretch/>
                  </pic:blipFill>
                  <pic:spPr bwMode="auto">
                    <a:xfrm>
                      <a:off x="0" y="0"/>
                      <a:ext cx="4023360" cy="3118543"/>
                    </a:xfrm>
                    <a:prstGeom prst="rect">
                      <a:avLst/>
                    </a:prstGeom>
                    <a:ln>
                      <a:noFill/>
                    </a:ln>
                    <a:extLst>
                      <a:ext uri="{53640926-AAD7-44D8-BBD7-CCE9431645EC}">
                        <a14:shadowObscured xmlns:a14="http://schemas.microsoft.com/office/drawing/2010/main"/>
                      </a:ext>
                    </a:extLst>
                  </pic:spPr>
                </pic:pic>
              </a:graphicData>
            </a:graphic>
          </wp:inline>
        </w:drawing>
      </w:r>
    </w:p>
    <w:p w:rsidR="00F731EA" w:rsidRPr="007877F8" w:rsidRDefault="007877F8" w:rsidP="00E223F3">
      <w:pPr>
        <w:pStyle w:val="FigureSubheading"/>
      </w:pPr>
      <w:r w:rsidRPr="00E52A52">
        <w:rPr>
          <w:b/>
        </w:rPr>
        <w:t xml:space="preserve">FIGURE </w:t>
      </w:r>
      <w:r w:rsidR="00F731EA" w:rsidRPr="00E52A52">
        <w:rPr>
          <w:b/>
        </w:rPr>
        <w:t>2</w:t>
      </w:r>
      <w:r w:rsidRPr="00E52A52">
        <w:rPr>
          <w:b/>
        </w:rPr>
        <w:t>.</w:t>
      </w:r>
      <w:r>
        <w:t xml:space="preserve"> </w:t>
      </w:r>
      <w:r w:rsidR="00F731EA">
        <w:t>Graphical Solution</w:t>
      </w:r>
      <w:r w:rsidR="00ED3A3F">
        <w:fldChar w:fldCharType="begin"/>
      </w:r>
      <w:r w:rsidR="00ED3A3F">
        <w:instrText xml:space="preserve"> XE "</w:instrText>
      </w:r>
      <w:r w:rsidR="00ED3A3F" w:rsidRPr="00C53262">
        <w:instrText>graphical solution</w:instrText>
      </w:r>
      <w:r w:rsidR="00ED3A3F">
        <w:instrText xml:space="preserve">" </w:instrText>
      </w:r>
      <w:r w:rsidR="00ED3A3F">
        <w:fldChar w:fldCharType="end"/>
      </w:r>
      <w:r w:rsidR="00F731EA">
        <w:t xml:space="preserve"> of </w:t>
      </w:r>
      <w:r w:rsidR="009C1C8D">
        <w:t>Gepetto</w:t>
      </w:r>
      <w:r w:rsidR="00F731EA" w:rsidRPr="00F731EA">
        <w:t xml:space="preserve"> Problem</w:t>
      </w:r>
      <w:r w:rsidR="002C25B1">
        <w:t xml:space="preserve"> (made with </w:t>
      </w:r>
      <w:r w:rsidR="002C25B1" w:rsidRPr="002C25B1">
        <w:rPr>
          <w:i/>
        </w:rPr>
        <w:t>SCILAB</w:t>
      </w:r>
      <w:r w:rsidR="002C25B1">
        <w:t>)</w:t>
      </w:r>
    </w:p>
    <w:p w:rsidR="00B228DD" w:rsidRDefault="00F731EA" w:rsidP="00E223F3">
      <w:r w:rsidRPr="00F731EA">
        <w:t>An easy way to find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F731EA">
        <w:t xml:space="preserve"> is to determine the set of infeasible points. Note that all points above line </w:t>
      </w:r>
      <m:oMath>
        <m:r>
          <w:rPr>
            <w:rFonts w:ascii="Cambria Math" w:hAnsi="Cambria Math"/>
          </w:rPr>
          <m:t>AB</m:t>
        </m:r>
      </m:oMath>
      <w:r w:rsidRPr="00F731EA">
        <w:t xml:space="preserve"> in Figure 2 are infeasible, because they fail to satisfy (</w:t>
      </w:r>
      <w:r w:rsidR="00172EF1">
        <w:t>4.1</w:t>
      </w:r>
      <w:r w:rsidRPr="00F731EA">
        <w:t xml:space="preserve">2). Similarly, all points above </w:t>
      </w:r>
      <m:oMath>
        <m:r>
          <w:rPr>
            <w:rFonts w:ascii="Cambria Math" w:hAnsi="Cambria Math"/>
          </w:rPr>
          <m:t>CD</m:t>
        </m:r>
      </m:oMath>
      <w:r w:rsidRPr="00F731EA">
        <w:t xml:space="preserve"> are infeasible, because they fail to satisfy (</w:t>
      </w:r>
      <w:r w:rsidR="00172EF1">
        <w:t>4.1</w:t>
      </w:r>
      <w:r w:rsidRPr="00F731EA">
        <w:t xml:space="preserve">3). Also, all points to the right of the vertical line </w:t>
      </w:r>
      <m:oMath>
        <m:r>
          <w:rPr>
            <w:rFonts w:ascii="Cambria Math" w:hAnsi="Cambria Math"/>
          </w:rPr>
          <m:t>EF</m:t>
        </m:r>
      </m:oMath>
      <w:r w:rsidRPr="00F731EA">
        <w:t xml:space="preserve"> are infeasible, because they fail to satisfy (</w:t>
      </w:r>
      <w:r w:rsidR="00172EF1">
        <w:t>4.1</w:t>
      </w:r>
      <w:r w:rsidRPr="00F731EA">
        <w:t>4). After these points are eliminated from consideration, we are left with the feasible region (</w:t>
      </w:r>
      <m:oMath>
        <m:r>
          <w:rPr>
            <w:rFonts w:ascii="Cambria Math" w:hAnsi="Cambria Math"/>
          </w:rPr>
          <m:t>DGFEH</m:t>
        </m:r>
      </m:oMath>
      <w:r w:rsidRPr="00F731EA">
        <w:t>).</w:t>
      </w:r>
    </w:p>
    <w:p w:rsidR="00F731EA" w:rsidRDefault="00F731EA" w:rsidP="00E712B5">
      <w:pPr>
        <w:pStyle w:val="Heading3"/>
      </w:pPr>
      <w:bookmarkStart w:id="68" w:name="_Toc416087100"/>
      <w:r>
        <w:t>Finding the Optimal Solution</w:t>
      </w:r>
      <w:bookmarkEnd w:id="68"/>
    </w:p>
    <w:p w:rsidR="00F731EA" w:rsidRDefault="00F731EA" w:rsidP="00E223F3">
      <w:r>
        <w:t>Having identified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the </w:t>
      </w:r>
      <w:r w:rsidR="009C1C8D">
        <w:t>Gepetto</w:t>
      </w:r>
      <w:r>
        <w:t xml:space="preserve"> problem, we now search for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which will be the point in the feasible region with the largest value of </w:t>
      </w:r>
      <m:oMath>
        <m:r>
          <w:rPr>
            <w:rFonts w:ascii="Cambria Math" w:hAnsi="Cambria Math"/>
          </w:rPr>
          <m:t>z=</m:t>
        </m:r>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2x</m:t>
            </m:r>
          </m:e>
          <m:sub>
            <m:r>
              <w:rPr>
                <w:rFonts w:ascii="Cambria Math" w:eastAsiaTheme="minorEastAsia" w:hAnsi="Cambria Math"/>
              </w:rPr>
              <m:t>2</m:t>
            </m:r>
          </m:sub>
        </m:sSub>
      </m:oMath>
      <w:r>
        <w:t>. To find the optimal solution, we need to graph a line on which all points have</w:t>
      </w:r>
      <w:r w:rsidR="00600BA1">
        <w:t xml:space="preserve"> </w:t>
      </w:r>
      <w:r>
        <w:t xml:space="preserve">the same </w:t>
      </w:r>
      <m:oMath>
        <m:r>
          <w:rPr>
            <w:rFonts w:ascii="Cambria Math" w:hAnsi="Cambria Math"/>
          </w:rPr>
          <m:t>z</m:t>
        </m:r>
      </m:oMath>
      <w:r>
        <w:t xml:space="preserve">-value. In a max problem, such a line is called an </w:t>
      </w:r>
      <w:r w:rsidRPr="00600BA1">
        <w:rPr>
          <w:b/>
        </w:rPr>
        <w:t>isoprofit line</w:t>
      </w:r>
      <w:r>
        <w:t xml:space="preserve"> (in a min problem, an </w:t>
      </w:r>
      <w:r w:rsidRPr="00600BA1">
        <w:rPr>
          <w:b/>
        </w:rPr>
        <w:t>isocost line</w:t>
      </w:r>
      <w:r>
        <w:t xml:space="preserve">). To draw an isoprofit line, choose any point in the feasible region and calculate its </w:t>
      </w:r>
      <m:oMath>
        <m:r>
          <w:rPr>
            <w:rFonts w:ascii="Cambria Math" w:hAnsi="Cambria Math"/>
          </w:rPr>
          <m:t>z</m:t>
        </m:r>
      </m:oMath>
      <w:r>
        <w:t xml:space="preserve">-value. Let us choose (20, 0). For (20, 0), z = 3(20) + 2(0) = 60. Thus, (20, 0) lies on the isoprofit line </w:t>
      </w:r>
      <m:oMath>
        <m:r>
          <w:rPr>
            <w:rFonts w:ascii="Cambria Math" w:hAnsi="Cambria Math"/>
          </w:rPr>
          <m:t>z=</m:t>
        </m:r>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2x</m:t>
            </m:r>
          </m:e>
          <m:sub>
            <m:r>
              <w:rPr>
                <w:rFonts w:ascii="Cambria Math" w:eastAsiaTheme="minorEastAsia" w:hAnsi="Cambria Math"/>
              </w:rPr>
              <m:t>2</m:t>
            </m:r>
          </m:sub>
        </m:sSub>
        <m:r>
          <w:rPr>
            <w:rFonts w:ascii="Cambria Math" w:eastAsiaTheme="minorEastAsia" w:hAnsi="Cambria Math"/>
          </w:rPr>
          <m:t>=60</m:t>
        </m:r>
      </m:oMath>
      <w:r>
        <w:t xml:space="preserve">. Rewriting </w:t>
      </w:r>
      <m:oMath>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2x</m:t>
            </m:r>
          </m:e>
          <m:sub>
            <m:r>
              <w:rPr>
                <w:rFonts w:ascii="Cambria Math" w:eastAsiaTheme="minorEastAsia" w:hAnsi="Cambria Math"/>
              </w:rPr>
              <m:t>2</m:t>
            </m:r>
          </m:sub>
        </m:sSub>
        <m:r>
          <w:rPr>
            <w:rFonts w:ascii="Cambria Math" w:eastAsiaTheme="minorEastAsia" w:hAnsi="Cambria Math"/>
          </w:rPr>
          <m:t>=60</m:t>
        </m:r>
      </m:oMath>
      <w:r>
        <w:t xml:space="preserve"> as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=30 - </m:t>
        </m:r>
        <m:f>
          <m:fPr>
            <m:ctrlPr>
              <w:rPr>
                <w:rFonts w:ascii="Cambria Math" w:hAnsi="Cambria Math"/>
                <w:i/>
              </w:rPr>
            </m:ctrlPr>
          </m:fPr>
          <m:num>
            <m:r>
              <w:rPr>
                <w:rFonts w:ascii="Cambria Math" w:hAnsi="Cambria Math"/>
              </w:rPr>
              <m:t>3</m:t>
            </m:r>
          </m:num>
          <m:den>
            <m:r>
              <w:rPr>
                <w:rFonts w:ascii="Cambria Math" w:hAnsi="Cambria Math"/>
              </w:rPr>
              <m:t>2</m:t>
            </m:r>
          </m:den>
        </m:f>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we see that the isoprofit line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2x</m:t>
            </m:r>
          </m:e>
          <m:sub>
            <m:r>
              <w:rPr>
                <w:rFonts w:ascii="Cambria Math" w:eastAsiaTheme="minorEastAsia" w:hAnsi="Cambria Math"/>
              </w:rPr>
              <m:t>2</m:t>
            </m:r>
          </m:sub>
        </m:sSub>
        <m:r>
          <w:rPr>
            <w:rFonts w:ascii="Cambria Math" w:eastAsiaTheme="minorEastAsia" w:hAnsi="Cambria Math"/>
          </w:rPr>
          <m:t>=60</m:t>
        </m:r>
      </m:oMath>
      <w:r>
        <w:t xml:space="preserve"> has a slope </w:t>
      </w:r>
      <w:r w:rsidR="00D849C8">
        <w:t>of</w:t>
      </w:r>
      <w:r w:rsidR="00600BA1">
        <w:t xml:space="preserve"> </w:t>
      </w:r>
      <m:oMath>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oMath>
      <w:r>
        <w:t xml:space="preserve">. Because all isoprofit lines are of the form </w:t>
      </w:r>
      <m:oMath>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2x</m:t>
            </m:r>
          </m:e>
          <m:sub>
            <m:r>
              <w:rPr>
                <w:rFonts w:ascii="Cambria Math" w:eastAsiaTheme="minorEastAsia" w:hAnsi="Cambria Math"/>
              </w:rPr>
              <m:t>2</m:t>
            </m:r>
          </m:sub>
        </m:sSub>
        <m:r>
          <w:rPr>
            <w:rFonts w:ascii="Cambria Math" w:eastAsiaTheme="minorEastAsia" w:hAnsi="Cambria Math"/>
          </w:rPr>
          <m:t>=</m:t>
        </m:r>
      </m:oMath>
      <w:r w:rsidR="00600BA1">
        <w:t xml:space="preserve"> </w:t>
      </w:r>
      <w:r>
        <w:t>constant, all isoprofit lines have the same slope. This means that once we have drawn one isoprofit line, we can find all other isoprofit lines by moving parallel to the isoprofit line we have drawn.</w:t>
      </w:r>
    </w:p>
    <w:p w:rsidR="00F731EA" w:rsidRDefault="00F731EA" w:rsidP="00E223F3">
      <w:r>
        <w:t>It is now clear how to find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a two-variable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After you have drawn a single isoprofit line, generate other isoprofit lines by moving parallel to the drawn isoprofit line in a direction that increases </w:t>
      </w:r>
      <m:oMath>
        <m:r>
          <w:rPr>
            <w:rFonts w:ascii="Cambria Math" w:hAnsi="Cambria Math"/>
          </w:rPr>
          <m:t>z</m:t>
        </m:r>
      </m:oMath>
      <w:r>
        <w:t xml:space="preserve"> (for a max pr</w:t>
      </w:r>
      <w:r w:rsidR="00600BA1">
        <w:t>oblem). After a point, the iso</w:t>
      </w:r>
      <w:r>
        <w:t>profit lines will no longer intersect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The last isoprofit line intersecting (touching) the feasible region defines the largest </w:t>
      </w:r>
      <m:oMath>
        <m:r>
          <w:rPr>
            <w:rFonts w:ascii="Cambria Math" w:hAnsi="Cambria Math"/>
          </w:rPr>
          <m:t>z</m:t>
        </m:r>
      </m:oMath>
      <w:r>
        <w:t>-value o</w:t>
      </w:r>
      <w:r w:rsidR="00600BA1">
        <w:t>f any point in the feasible re</w:t>
      </w:r>
      <w:r>
        <w:t>gion and indicates the optimal solution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 our </w:t>
      </w:r>
      <w:r w:rsidR="004D408E">
        <w:t>problem,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4D408E">
        <w:t xml:space="preserve"> </w:t>
      </w:r>
      <m:oMath>
        <m:r>
          <w:rPr>
            <w:rFonts w:ascii="Cambria Math" w:hAnsi="Cambria Math"/>
          </w:rPr>
          <m:t>z=</m:t>
        </m:r>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2x</m:t>
            </m:r>
          </m:e>
          <m:sub>
            <m:r>
              <w:rPr>
                <w:rFonts w:ascii="Cambria Math" w:eastAsiaTheme="minorEastAsia" w:hAnsi="Cambria Math"/>
              </w:rPr>
              <m:t>2</m:t>
            </m:r>
          </m:sub>
        </m:sSub>
      </m:oMath>
      <w:r w:rsidR="00C22AC4">
        <w:t xml:space="preserve"> </w:t>
      </w:r>
      <w:r>
        <w:t xml:space="preserve">will increase if we move in a direction for which both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22AC4">
        <w:t xml:space="preserve"> </w:t>
      </w:r>
      <w:r>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22AC4">
        <w:t xml:space="preserve"> </w:t>
      </w:r>
      <w:r>
        <w:t xml:space="preserve">increase. Thus, we construct additional isoprofit lines by moving parallel to </w:t>
      </w:r>
      <m:oMath>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2x</m:t>
            </m:r>
          </m:e>
          <m:sub>
            <m:r>
              <w:rPr>
                <w:rFonts w:ascii="Cambria Math" w:eastAsiaTheme="minorEastAsia" w:hAnsi="Cambria Math"/>
              </w:rPr>
              <m:t>2</m:t>
            </m:r>
          </m:sub>
        </m:sSub>
        <m:r>
          <w:rPr>
            <w:rFonts w:ascii="Cambria Math" w:eastAsiaTheme="minorEastAsia" w:hAnsi="Cambria Math"/>
          </w:rPr>
          <m:t>=60</m:t>
        </m:r>
      </m:oMath>
      <w:r>
        <w:t xml:space="preserve"> in a northeast direction (upward and to the right). From Figure 2, we see that the isoprofit line passing through point </w:t>
      </w:r>
      <m:oMath>
        <m:r>
          <w:rPr>
            <w:rFonts w:ascii="Cambria Math" w:hAnsi="Cambria Math"/>
          </w:rPr>
          <m:t>G</m:t>
        </m:r>
      </m:oMath>
      <w:r>
        <w:t xml:space="preserve"> is the last isoprofit line to intersect the feasible region. Thus, </w:t>
      </w:r>
      <m:oMath>
        <m:r>
          <w:rPr>
            <w:rFonts w:ascii="Cambria Math" w:hAnsi="Cambria Math"/>
          </w:rPr>
          <m:t>G</m:t>
        </m:r>
      </m:oMath>
      <w:r>
        <w:t xml:space="preserve"> is the point in the feasible region with the largest </w:t>
      </w:r>
      <m:oMath>
        <m:r>
          <w:rPr>
            <w:rFonts w:ascii="Cambria Math" w:hAnsi="Cambria Math"/>
          </w:rPr>
          <m:t>z</m:t>
        </m:r>
      </m:oMath>
      <w:r>
        <w:t xml:space="preserve">-value and is </w:t>
      </w:r>
      <w:r w:rsidR="00600BA1">
        <w:t>therefore the optimal so</w:t>
      </w:r>
      <w:r>
        <w:t xml:space="preserve">lution to the </w:t>
      </w:r>
      <w:r w:rsidR="009C1C8D">
        <w:t>Gepetto</w:t>
      </w:r>
      <w:r>
        <w:t xml:space="preserve"> problem. Note that point </w:t>
      </w:r>
      <m:oMath>
        <m:r>
          <w:rPr>
            <w:rFonts w:ascii="Cambria Math" w:hAnsi="Cambria Math"/>
          </w:rPr>
          <m:t>G</m:t>
        </m:r>
      </m:oMath>
      <w:r>
        <w:t xml:space="preserve"> is where the lines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=100</m:t>
        </m:r>
      </m:oMath>
      <w:r>
        <w:t xml:space="preserve"> and </w:t>
      </w:r>
      <m:oMath>
        <m:sSub>
          <m:sSubPr>
            <m:ctrlPr>
              <w:rPr>
                <w:rFonts w:ascii="Cambria Math" w:eastAsiaTheme="minorEastAsia" w:hAnsi="Cambria Math"/>
                <w:i/>
              </w:rPr>
            </m:ctrlPr>
          </m:sSubPr>
          <m:e>
            <m:r>
              <w:rPr>
                <w:rFonts w:ascii="Cambria Math" w:eastAsiaTheme="minorEastAsia" w:hAnsi="Cambria Math"/>
              </w:rPr>
              <m:t xml:space="preserve">  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≤80</m:t>
        </m:r>
      </m:oMath>
      <w:r>
        <w:t xml:space="preserve"> intersect. Solving these two equations simultaneously, we find that</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=60</m:t>
            </m:r>
          </m:e>
        </m:d>
      </m:oMath>
      <w:r>
        <w:t xml:space="preserve"> is the optimal solution to the </w:t>
      </w:r>
      <w:r w:rsidR="009C1C8D">
        <w:t>Gepetto</w:t>
      </w:r>
      <w:r>
        <w:t xml:space="preserve"> problem. The optimal value of </w:t>
      </w:r>
      <m:oMath>
        <m:r>
          <w:rPr>
            <w:rFonts w:ascii="Cambria Math" w:hAnsi="Cambria Math"/>
          </w:rPr>
          <m:t>z</m:t>
        </m:r>
      </m:oMath>
      <w:r>
        <w:t xml:space="preserve"> may be found by substituting these values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32558E">
        <w:t xml:space="preserve"> </w:t>
      </w:r>
      <w:r w:rsidR="000C4C01">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into the objective function. Thus, the optimal value of </w:t>
      </w:r>
      <m:oMath>
        <m:r>
          <w:rPr>
            <w:rFonts w:ascii="Cambria Math" w:hAnsi="Cambria Math"/>
          </w:rPr>
          <m:t>z</m:t>
        </m:r>
      </m:oMath>
      <w:r>
        <w:t xml:space="preserve"> is </w:t>
      </w:r>
      <m:oMath>
        <m:r>
          <w:rPr>
            <w:rFonts w:ascii="Cambria Math" w:hAnsi="Cambria Math"/>
          </w:rPr>
          <m:t>z=3(20)+2(60)=180</m:t>
        </m:r>
      </m:oMath>
      <w:r>
        <w:t>.</w:t>
      </w:r>
    </w:p>
    <w:p w:rsidR="00F731EA" w:rsidRDefault="00F731EA" w:rsidP="00E712B5">
      <w:pPr>
        <w:pStyle w:val="Heading3"/>
      </w:pPr>
      <w:bookmarkStart w:id="69" w:name="_Toc416087101"/>
      <w:r>
        <w:t>Binding and Nonbinding Constraints</w:t>
      </w:r>
      <w:bookmarkEnd w:id="69"/>
    </w:p>
    <w:p w:rsidR="00F731EA" w:rsidRDefault="00F731EA" w:rsidP="00E223F3">
      <w:r>
        <w:t>Once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been found, it is useful (see Chapters 5 and 6) to classify each constraint as being a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t xml:space="preserve"> constraint or a nonbinding</w:t>
      </w:r>
      <w:r w:rsidR="00ED3A3F">
        <w:fldChar w:fldCharType="begin"/>
      </w:r>
      <w:r w:rsidR="00ED3A3F">
        <w:instrText xml:space="preserve"> XE "</w:instrText>
      </w:r>
      <w:r w:rsidR="00ED3A3F" w:rsidRPr="0073475B">
        <w:instrText>nonbinding constraints</w:instrText>
      </w:r>
      <w:r w:rsidR="00ED3A3F">
        <w:instrText xml:space="preserve">" </w:instrText>
      </w:r>
      <w:r w:rsidR="00ED3A3F">
        <w:fldChar w:fldCharType="end"/>
      </w:r>
      <w:r>
        <w:t xml:space="preserve"> constraint.</w:t>
      </w:r>
    </w:p>
    <w:p w:rsidR="00F731EA" w:rsidRDefault="00F731EA" w:rsidP="00E223F3">
      <w:pPr>
        <w:pStyle w:val="Definition"/>
      </w:pPr>
      <w:r w:rsidRPr="0032558E">
        <w:rPr>
          <w:b/>
        </w:rPr>
        <w:t>DEFINITION</w:t>
      </w:r>
      <w:r>
        <w:t xml:space="preserve">  </w:t>
      </w:r>
      <w:r>
        <w:rPr>
          <w:rFonts w:ascii="Arial" w:hAnsi="Arial" w:cs="Arial"/>
        </w:rPr>
        <w:t>■</w:t>
      </w:r>
      <w:r>
        <w:tab/>
        <w:t xml:space="preserve">A constraint is </w:t>
      </w:r>
      <w:r w:rsidRPr="000C4C01">
        <w:rPr>
          <w:b/>
        </w:rPr>
        <w:t>binding</w:t>
      </w:r>
      <w:r w:rsidR="00ED3A3F">
        <w:rPr>
          <w:b/>
        </w:rPr>
        <w:fldChar w:fldCharType="begin"/>
      </w:r>
      <w:r w:rsidR="00ED3A3F">
        <w:instrText xml:space="preserve"> XE "</w:instrText>
      </w:r>
      <w:r w:rsidR="00ED3A3F" w:rsidRPr="0052131C">
        <w:instrText>binding constraints</w:instrText>
      </w:r>
      <w:r w:rsidR="00ED3A3F">
        <w:instrText xml:space="preserve">" </w:instrText>
      </w:r>
      <w:r w:rsidR="00ED3A3F">
        <w:rPr>
          <w:b/>
        </w:rPr>
        <w:fldChar w:fldCharType="end"/>
      </w:r>
      <w:r>
        <w:t xml:space="preserve"> if the left-hand side and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of the constraint are equal when the optimal values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are substituted into the constraint.</w:t>
      </w:r>
      <w:r>
        <w:tab/>
      </w:r>
      <w:r>
        <w:rPr>
          <w:rFonts w:ascii="Arial" w:hAnsi="Arial" w:cs="Arial"/>
        </w:rPr>
        <w:t>■</w:t>
      </w:r>
    </w:p>
    <w:p w:rsidR="00F731EA" w:rsidRDefault="00F731EA" w:rsidP="00E223F3">
      <w:r>
        <w:t>Thus, (</w:t>
      </w:r>
      <w:r w:rsidR="00895D34">
        <w:t>4.1</w:t>
      </w:r>
      <w:r>
        <w:t>2) and (</w:t>
      </w:r>
      <w:r w:rsidR="00895D34">
        <w:t>4.1</w:t>
      </w:r>
      <w:r>
        <w:t>3) are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t xml:space="preserv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w:t>
      </w:r>
    </w:p>
    <w:p w:rsidR="00F731EA" w:rsidRDefault="00F731EA" w:rsidP="00E223F3">
      <w:pPr>
        <w:pStyle w:val="Definition"/>
      </w:pPr>
      <w:r w:rsidRPr="0032558E">
        <w:rPr>
          <w:b/>
        </w:rPr>
        <w:t>DEFINITION</w:t>
      </w:r>
      <w:r>
        <w:t xml:space="preserve">  </w:t>
      </w:r>
      <w:r>
        <w:rPr>
          <w:rFonts w:ascii="Arial" w:hAnsi="Arial" w:cs="Arial"/>
        </w:rPr>
        <w:t>■</w:t>
      </w:r>
      <w:r>
        <w:tab/>
        <w:t xml:space="preserve">A constraint is </w:t>
      </w:r>
      <w:r w:rsidRPr="000C4C01">
        <w:rPr>
          <w:b/>
        </w:rPr>
        <w:t>nonbinding</w:t>
      </w:r>
      <w:r w:rsidR="00ED3A3F">
        <w:rPr>
          <w:b/>
        </w:rPr>
        <w:fldChar w:fldCharType="begin"/>
      </w:r>
      <w:r w:rsidR="00ED3A3F">
        <w:instrText xml:space="preserve"> XE "</w:instrText>
      </w:r>
      <w:r w:rsidR="00ED3A3F" w:rsidRPr="0073475B">
        <w:instrText>nonbinding constraints</w:instrText>
      </w:r>
      <w:r w:rsidR="00ED3A3F">
        <w:instrText xml:space="preserve">" </w:instrText>
      </w:r>
      <w:r w:rsidR="00ED3A3F">
        <w:rPr>
          <w:b/>
        </w:rPr>
        <w:fldChar w:fldCharType="end"/>
      </w:r>
      <w:r>
        <w:t xml:space="preserve"> if the left-hand side and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of the constraint are unequal when the optimal values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are s</w:t>
      </w:r>
      <w:r w:rsidR="000C4C01">
        <w:t xml:space="preserve">ubstituted into the constraint.  </w:t>
      </w:r>
      <w:r w:rsidR="008D3584">
        <w:tab/>
      </w:r>
      <w:r>
        <w:rPr>
          <w:rFonts w:ascii="Arial" w:hAnsi="Arial" w:cs="Arial"/>
        </w:rPr>
        <w:t>■</w:t>
      </w:r>
    </w:p>
    <w:p w:rsidR="00F731EA" w:rsidRDefault="00F731EA" w:rsidP="00E223F3">
      <w:r>
        <w:t xml:space="preserve">Because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=20</m:t>
        </m:r>
      </m:oMath>
      <w:r>
        <w:t xml:space="preserve"> is less than 40, (</w:t>
      </w:r>
      <w:r w:rsidR="00895D34">
        <w:t>4.1</w:t>
      </w:r>
      <w:r>
        <w:t>4) is a nonbinding</w:t>
      </w:r>
      <w:r w:rsidR="00ED3A3F">
        <w:fldChar w:fldCharType="begin"/>
      </w:r>
      <w:r w:rsidR="00ED3A3F">
        <w:instrText xml:space="preserve"> XE "</w:instrText>
      </w:r>
      <w:r w:rsidR="00ED3A3F" w:rsidRPr="0073475B">
        <w:instrText>nonbinding constraints</w:instrText>
      </w:r>
      <w:r w:rsidR="00ED3A3F">
        <w:instrText xml:space="preserve">" </w:instrText>
      </w:r>
      <w:r w:rsidR="00ED3A3F">
        <w:fldChar w:fldCharType="end"/>
      </w:r>
      <w:r>
        <w:t xml:space="preserve"> constraint.</w:t>
      </w:r>
    </w:p>
    <w:p w:rsidR="00F731EA" w:rsidRDefault="00F731EA" w:rsidP="00E712B5">
      <w:pPr>
        <w:pStyle w:val="Heading3"/>
      </w:pPr>
      <w:bookmarkStart w:id="70" w:name="_Toc416087102"/>
      <w:r>
        <w:t>Convex Sets, Extreme Points, and LP</w:t>
      </w:r>
      <w:bookmarkEnd w:id="70"/>
    </w:p>
    <w:p w:rsidR="00F731EA" w:rsidRDefault="00F731EA" w:rsidP="00E223F3">
      <w:r>
        <w:t>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the </w:t>
      </w:r>
      <w:r w:rsidR="009C1C8D">
        <w:t>Gepetto</w:t>
      </w:r>
      <w:r>
        <w:t xml:space="preserve"> problem is an example of a convex set</w:t>
      </w:r>
      <w:r w:rsidR="00ED3A3F">
        <w:fldChar w:fldCharType="begin"/>
      </w:r>
      <w:r w:rsidR="00ED3A3F">
        <w:instrText xml:space="preserve"> XE "</w:instrText>
      </w:r>
      <w:r w:rsidR="00ED3A3F" w:rsidRPr="003F271A">
        <w:instrText>convex set</w:instrText>
      </w:r>
      <w:r w:rsidR="00ED3A3F">
        <w:instrText xml:space="preserve">" </w:instrText>
      </w:r>
      <w:r w:rsidR="00ED3A3F">
        <w:fldChar w:fldCharType="end"/>
      </w:r>
      <w:r>
        <w:t>.</w:t>
      </w:r>
    </w:p>
    <w:p w:rsidR="00F731EA" w:rsidRDefault="00F731EA" w:rsidP="00E223F3">
      <w:pPr>
        <w:pStyle w:val="Definition"/>
      </w:pPr>
      <w:r w:rsidRPr="0032558E">
        <w:rPr>
          <w:b/>
        </w:rPr>
        <w:t>DEFINITION</w:t>
      </w:r>
      <w:r>
        <w:t xml:space="preserve">  </w:t>
      </w:r>
      <w:r>
        <w:rPr>
          <w:rFonts w:ascii="Arial" w:hAnsi="Arial" w:cs="Arial"/>
        </w:rPr>
        <w:t>■</w:t>
      </w:r>
      <w:r>
        <w:tab/>
      </w:r>
      <w:r w:rsidR="0032558E">
        <w:t xml:space="preserve">  </w:t>
      </w:r>
      <w:r w:rsidRPr="0032558E">
        <w:t xml:space="preserve">A set of points </w:t>
      </w:r>
      <m:oMath>
        <m:r>
          <m:rPr>
            <m:sty m:val="bi"/>
          </m:rPr>
          <w:rPr>
            <w:rFonts w:ascii="Cambria Math" w:hAnsi="Cambria Math"/>
          </w:rPr>
          <m:t>S</m:t>
        </m:r>
      </m:oMath>
      <w:r w:rsidRPr="0032558E">
        <w:t xml:space="preserve"> is a convex set</w:t>
      </w:r>
      <w:r w:rsidR="00ED3A3F">
        <w:fldChar w:fldCharType="begin"/>
      </w:r>
      <w:r w:rsidR="00ED3A3F">
        <w:instrText xml:space="preserve"> XE "</w:instrText>
      </w:r>
      <w:r w:rsidR="00ED3A3F" w:rsidRPr="003F271A">
        <w:instrText>convex set</w:instrText>
      </w:r>
      <w:r w:rsidR="00ED3A3F">
        <w:instrText xml:space="preserve">" </w:instrText>
      </w:r>
      <w:r w:rsidR="00ED3A3F">
        <w:fldChar w:fldCharType="end"/>
      </w:r>
      <w:r w:rsidRPr="0032558E">
        <w:t xml:space="preserve"> if the line segmen</w:t>
      </w:r>
      <w:r w:rsidR="00EE24D2" w:rsidRPr="0032558E">
        <w:t>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rsidR="00EE24D2" w:rsidRPr="0032558E">
        <w:t xml:space="preserve"> joining any pair of points in </w:t>
      </w:r>
      <m:oMath>
        <m:r>
          <m:rPr>
            <m:sty m:val="bi"/>
          </m:rPr>
          <w:rPr>
            <w:rFonts w:ascii="Cambria Math" w:hAnsi="Cambria Math"/>
          </w:rPr>
          <m:t>S</m:t>
        </m:r>
      </m:oMath>
      <w:r w:rsidRPr="0032558E">
        <w:t xml:space="preserve"> is wholl</w:t>
      </w:r>
      <w:r w:rsidR="000C4C01" w:rsidRPr="0032558E">
        <w:t xml:space="preserve">y contained in </w:t>
      </w:r>
      <m:oMath>
        <m:r>
          <m:rPr>
            <m:sty m:val="bi"/>
          </m:rPr>
          <w:rPr>
            <w:rFonts w:ascii="Cambria Math" w:hAnsi="Cambria Math"/>
          </w:rPr>
          <m:t>S</m:t>
        </m:r>
      </m:oMath>
      <w:r w:rsidR="000C4C01" w:rsidRPr="0032558E">
        <w:t>.</w:t>
      </w:r>
      <w:r w:rsidR="000C4C01">
        <w:t xml:space="preserve">  </w:t>
      </w:r>
      <w:r w:rsidR="008D3584">
        <w:tab/>
      </w:r>
      <w:r>
        <w:rPr>
          <w:rFonts w:ascii="Arial" w:hAnsi="Arial" w:cs="Arial"/>
        </w:rPr>
        <w:t>■</w:t>
      </w:r>
    </w:p>
    <w:p w:rsidR="00F731EA" w:rsidRDefault="00F731EA" w:rsidP="00E223F3">
      <w:r>
        <w:t>Figure 3 gives four illustrations of this definition. In Figures 3a and 3b, each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joining two points in </w:t>
      </w:r>
      <m:oMath>
        <m:r>
          <w:rPr>
            <w:rFonts w:ascii="Cambria Math" w:hAnsi="Cambria Math"/>
          </w:rPr>
          <m:t>S</m:t>
        </m:r>
      </m:oMath>
      <w:r>
        <w:t xml:space="preserve"> contains only points in </w:t>
      </w:r>
      <m:oMath>
        <m:r>
          <w:rPr>
            <w:rFonts w:ascii="Cambria Math" w:hAnsi="Cambria Math"/>
          </w:rPr>
          <m:t>S</m:t>
        </m:r>
      </m:oMath>
      <w:r>
        <w:t xml:space="preserve">. Thus, in both these figures, </w:t>
      </w:r>
      <m:oMath>
        <m:r>
          <w:rPr>
            <w:rFonts w:ascii="Cambria Math" w:hAnsi="Cambria Math"/>
          </w:rPr>
          <m:t>S</m:t>
        </m:r>
      </m:oMath>
      <w:r>
        <w:t xml:space="preserve"> is convex. In Figures 3c and 3d, </w:t>
      </w:r>
      <m:oMath>
        <m:r>
          <w:rPr>
            <w:rFonts w:ascii="Cambria Math" w:hAnsi="Cambria Math"/>
          </w:rPr>
          <m:t>S</m:t>
        </m:r>
      </m:oMath>
      <w:r>
        <w:t xml:space="preserve"> is not convex. In each figure, points </w:t>
      </w:r>
      <m:oMath>
        <m:r>
          <w:rPr>
            <w:rFonts w:ascii="Cambria Math" w:hAnsi="Cambria Math"/>
          </w:rPr>
          <m:t>A</m:t>
        </m:r>
      </m:oMath>
      <w:r>
        <w:t xml:space="preserve"> and </w:t>
      </w:r>
      <m:oMath>
        <m:r>
          <w:rPr>
            <w:rFonts w:ascii="Cambria Math" w:hAnsi="Cambria Math"/>
          </w:rPr>
          <m:t>B</m:t>
        </m:r>
      </m:oMath>
      <w:r>
        <w:t xml:space="preserve"> are in </w:t>
      </w:r>
      <m:oMath>
        <m:r>
          <w:rPr>
            <w:rFonts w:ascii="Cambria Math" w:hAnsi="Cambria Math"/>
          </w:rPr>
          <m:t>S</m:t>
        </m:r>
      </m:oMath>
      <w:r>
        <w:t xml:space="preserve">, but there are points on the line segment </w:t>
      </w:r>
      <m:oMath>
        <m:r>
          <w:rPr>
            <w:rFonts w:ascii="Cambria Math" w:hAnsi="Cambria Math"/>
          </w:rPr>
          <m:t>AB</m:t>
        </m:r>
      </m:oMath>
      <w:r>
        <w:t xml:space="preserve"> that are not contained in </w:t>
      </w:r>
      <m:oMath>
        <m:r>
          <w:rPr>
            <w:rFonts w:ascii="Cambria Math" w:hAnsi="Cambria Math"/>
          </w:rPr>
          <m:t>S</m:t>
        </m:r>
      </m:oMath>
      <w:r>
        <w:t>. In our study of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a certain type of point in a convex set</w:t>
      </w:r>
      <w:r w:rsidR="00ED3A3F">
        <w:fldChar w:fldCharType="begin"/>
      </w:r>
      <w:r w:rsidR="00ED3A3F">
        <w:instrText xml:space="preserve"> XE "</w:instrText>
      </w:r>
      <w:r w:rsidR="00ED3A3F" w:rsidRPr="003F271A">
        <w:instrText>convex set</w:instrText>
      </w:r>
      <w:r w:rsidR="00ED3A3F">
        <w:instrText xml:space="preserve">" </w:instrText>
      </w:r>
      <w:r w:rsidR="00ED3A3F">
        <w:fldChar w:fldCharType="end"/>
      </w:r>
      <w:r>
        <w:t xml:space="preserve"> (called an </w:t>
      </w:r>
      <w:r w:rsidRPr="00EE24D2">
        <w:rPr>
          <w:i/>
        </w:rPr>
        <w:t>extreme point</w:t>
      </w:r>
      <w:r w:rsidR="00ED3A3F">
        <w:rPr>
          <w:i/>
        </w:rPr>
        <w:fldChar w:fldCharType="begin"/>
      </w:r>
      <w:r w:rsidR="00ED3A3F">
        <w:instrText xml:space="preserve"> XE "</w:instrText>
      </w:r>
      <w:r w:rsidR="00ED3A3F" w:rsidRPr="00D1589A">
        <w:instrText>extreme point</w:instrText>
      </w:r>
      <w:r w:rsidR="00ED3A3F">
        <w:instrText xml:space="preserve">" </w:instrText>
      </w:r>
      <w:r w:rsidR="00ED3A3F">
        <w:rPr>
          <w:i/>
        </w:rPr>
        <w:fldChar w:fldCharType="end"/>
      </w:r>
      <w:r>
        <w:t>) is of great interest.</w:t>
      </w:r>
    </w:p>
    <w:p w:rsidR="00F731EA" w:rsidRDefault="00F731EA" w:rsidP="00E223F3">
      <w:pPr>
        <w:pStyle w:val="Definition"/>
      </w:pPr>
      <w:r w:rsidRPr="0032558E">
        <w:rPr>
          <w:b/>
        </w:rPr>
        <w:t>DEFINITION</w:t>
      </w:r>
      <w:r>
        <w:t xml:space="preserve">  </w:t>
      </w:r>
      <w:r>
        <w:rPr>
          <w:rFonts w:ascii="Arial" w:hAnsi="Arial" w:cs="Arial"/>
        </w:rPr>
        <w:t>■</w:t>
      </w:r>
      <w:r w:rsidR="0032558E">
        <w:rPr>
          <w:rFonts w:ascii="Arial" w:hAnsi="Arial" w:cs="Arial"/>
        </w:rPr>
        <w:t xml:space="preserve">  </w:t>
      </w:r>
      <w:r>
        <w:tab/>
        <w:t>For any convex set</w:t>
      </w:r>
      <w:r w:rsidR="00ED3A3F">
        <w:fldChar w:fldCharType="begin"/>
      </w:r>
      <w:r w:rsidR="00ED3A3F">
        <w:instrText xml:space="preserve"> XE "</w:instrText>
      </w:r>
      <w:r w:rsidR="00ED3A3F" w:rsidRPr="003F271A">
        <w:instrText>convex set</w:instrText>
      </w:r>
      <w:r w:rsidR="00ED3A3F">
        <w:instrText xml:space="preserve">" </w:instrText>
      </w:r>
      <w:r w:rsidR="00ED3A3F">
        <w:fldChar w:fldCharType="end"/>
      </w:r>
      <w:r>
        <w:t xml:space="preserve"> </w:t>
      </w:r>
      <m:oMath>
        <m:r>
          <w:rPr>
            <w:rFonts w:ascii="Cambria Math" w:hAnsi="Cambria Math"/>
          </w:rPr>
          <m:t>S</m:t>
        </m:r>
      </m:oMath>
      <w:r>
        <w:t xml:space="preserve">, a point </w:t>
      </w:r>
      <m:oMath>
        <m:r>
          <w:rPr>
            <w:rFonts w:ascii="Cambria Math" w:hAnsi="Cambria Math"/>
          </w:rPr>
          <m:t>P</m:t>
        </m:r>
      </m:oMath>
      <w:r>
        <w:t xml:space="preserve"> in </w:t>
      </w:r>
      <m:oMath>
        <m:r>
          <w:rPr>
            <w:rFonts w:ascii="Cambria Math" w:hAnsi="Cambria Math"/>
          </w:rPr>
          <m:t>S</m:t>
        </m:r>
      </m:oMath>
      <w:r>
        <w:t xml:space="preserve"> is an </w:t>
      </w:r>
      <w:r w:rsidRPr="00EE24D2">
        <w:rPr>
          <w:b/>
        </w:rPr>
        <w:t>extreme point</w:t>
      </w:r>
      <w:r w:rsidR="00ED3A3F">
        <w:rPr>
          <w:b/>
        </w:rPr>
        <w:fldChar w:fldCharType="begin"/>
      </w:r>
      <w:r w:rsidR="00ED3A3F">
        <w:instrText xml:space="preserve"> XE "</w:instrText>
      </w:r>
      <w:r w:rsidR="00ED3A3F" w:rsidRPr="00D1589A">
        <w:instrText>extreme point</w:instrText>
      </w:r>
      <w:r w:rsidR="00ED3A3F">
        <w:instrText xml:space="preserve">" </w:instrText>
      </w:r>
      <w:r w:rsidR="00ED3A3F">
        <w:rPr>
          <w:b/>
        </w:rPr>
        <w:fldChar w:fldCharType="end"/>
      </w:r>
      <w:r>
        <w:t xml:space="preserve"> if each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that lies completely in </w:t>
      </w:r>
      <m:oMath>
        <m:r>
          <w:rPr>
            <w:rFonts w:ascii="Cambria Math" w:hAnsi="Cambria Math"/>
          </w:rPr>
          <m:t>S</m:t>
        </m:r>
      </m:oMath>
      <w:r>
        <w:t xml:space="preserve"> and contains the point </w:t>
      </w:r>
      <m:oMath>
        <m:r>
          <w:rPr>
            <w:rFonts w:ascii="Cambria Math" w:hAnsi="Cambria Math"/>
          </w:rPr>
          <m:t>P</m:t>
        </m:r>
      </m:oMath>
      <w:r>
        <w:t xml:space="preserve"> has </w:t>
      </w:r>
      <m:oMath>
        <m:r>
          <w:rPr>
            <w:rFonts w:ascii="Cambria Math" w:hAnsi="Cambria Math"/>
          </w:rPr>
          <m:t>P</m:t>
        </m:r>
      </m:oMath>
      <w:r>
        <w:t xml:space="preserve"> as an endpoint of the line segment.</w:t>
      </w:r>
      <w:r>
        <w:tab/>
      </w:r>
      <w:r>
        <w:rPr>
          <w:rFonts w:ascii="Arial" w:hAnsi="Arial" w:cs="Arial"/>
        </w:rPr>
        <w:t>■</w:t>
      </w:r>
    </w:p>
    <w:p w:rsidR="00F731EA" w:rsidRDefault="00F731EA" w:rsidP="00E223F3">
      <w:r>
        <w:t>For example, in Figure 3a, each point on the circumference of the circle is an extreme point</w:t>
      </w:r>
      <w:r w:rsidR="00ED3A3F">
        <w:fldChar w:fldCharType="begin"/>
      </w:r>
      <w:r w:rsidR="00ED3A3F">
        <w:instrText xml:space="preserve"> XE "</w:instrText>
      </w:r>
      <w:r w:rsidR="00ED3A3F" w:rsidRPr="00D1589A">
        <w:instrText>extreme point</w:instrText>
      </w:r>
      <w:r w:rsidR="00ED3A3F">
        <w:instrText xml:space="preserve">" </w:instrText>
      </w:r>
      <w:r w:rsidR="00ED3A3F">
        <w:fldChar w:fldCharType="end"/>
      </w:r>
      <w:r>
        <w:t xml:space="preserve"> of the circle. In Figure 3b, points </w:t>
      </w:r>
      <m:oMath>
        <m:r>
          <w:rPr>
            <w:rFonts w:ascii="Cambria Math" w:hAnsi="Cambria Math"/>
          </w:rPr>
          <m:t>A</m:t>
        </m:r>
      </m:oMath>
      <w:r>
        <w:t xml:space="preserve">, </w:t>
      </w:r>
      <m:oMath>
        <m:r>
          <w:rPr>
            <w:rFonts w:ascii="Cambria Math" w:hAnsi="Cambria Math"/>
          </w:rPr>
          <m:t>B</m:t>
        </m:r>
      </m:oMath>
      <w:r>
        <w:t>,</w:t>
      </w:r>
      <m:oMath>
        <m:r>
          <w:rPr>
            <w:rFonts w:ascii="Cambria Math" w:hAnsi="Cambria Math"/>
          </w:rPr>
          <m:t xml:space="preserve"> C</m:t>
        </m:r>
      </m:oMath>
      <w:r>
        <w:t xml:space="preserve">, and </w:t>
      </w:r>
      <m:oMath>
        <m:r>
          <w:rPr>
            <w:rFonts w:ascii="Cambria Math" w:hAnsi="Cambria Math"/>
          </w:rPr>
          <m:t>D</m:t>
        </m:r>
      </m:oMath>
      <w:r>
        <w:t xml:space="preserve"> are extreme points of </w:t>
      </w:r>
      <m:oMath>
        <m:r>
          <w:rPr>
            <w:rFonts w:ascii="Cambria Math" w:hAnsi="Cambria Math"/>
          </w:rPr>
          <m:t>S</m:t>
        </m:r>
      </m:oMath>
      <w:r>
        <w:t xml:space="preserve">. Although point </w:t>
      </w:r>
      <m:oMath>
        <m:r>
          <w:rPr>
            <w:rFonts w:ascii="Cambria Math" w:hAnsi="Cambria Math"/>
          </w:rPr>
          <m:t>E</m:t>
        </m:r>
      </m:oMath>
      <w:r>
        <w:t xml:space="preserve"> is on the boundary of </w:t>
      </w:r>
      <m:oMath>
        <m:r>
          <w:rPr>
            <w:rFonts w:ascii="Cambria Math" w:hAnsi="Cambria Math"/>
          </w:rPr>
          <m:t>S</m:t>
        </m:r>
      </m:oMath>
      <w:r>
        <w:t xml:space="preserve"> in Figure 3b, </w:t>
      </w:r>
      <m:oMath>
        <m:r>
          <w:rPr>
            <w:rFonts w:ascii="Cambria Math" w:hAnsi="Cambria Math"/>
          </w:rPr>
          <m:t>E</m:t>
        </m:r>
      </m:oMath>
      <w:r>
        <w:t xml:space="preserve"> is not an extreme point of</w:t>
      </w:r>
      <m:oMath>
        <m:r>
          <w:rPr>
            <w:rFonts w:ascii="Cambria Math" w:hAnsi="Cambria Math"/>
          </w:rPr>
          <m:t xml:space="preserve"> S</m:t>
        </m:r>
      </m:oMath>
      <w:r w:rsidR="00EE24D2">
        <w:t>. This is be</w:t>
      </w:r>
      <w:r>
        <w:t xml:space="preserve">cause </w:t>
      </w:r>
      <m:oMath>
        <m:r>
          <w:rPr>
            <w:rFonts w:ascii="Cambria Math" w:hAnsi="Cambria Math"/>
          </w:rPr>
          <m:t>E</m:t>
        </m:r>
      </m:oMath>
      <w:r>
        <w:t xml:space="preserve"> lies on the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w:t>
      </w:r>
      <m:oMath>
        <m:r>
          <w:rPr>
            <w:rFonts w:ascii="Cambria Math" w:hAnsi="Cambria Math"/>
          </w:rPr>
          <m:t>AB</m:t>
        </m:r>
      </m:oMath>
      <w:r>
        <w:t xml:space="preserve"> (</w:t>
      </w:r>
      <m:oMath>
        <m:r>
          <w:rPr>
            <w:rFonts w:ascii="Cambria Math" w:hAnsi="Cambria Math"/>
          </w:rPr>
          <m:t>AB</m:t>
        </m:r>
      </m:oMath>
      <w:r>
        <w:t xml:space="preserve"> lies completely in </w:t>
      </w:r>
      <m:oMath>
        <m:r>
          <w:rPr>
            <w:rFonts w:ascii="Cambria Math" w:hAnsi="Cambria Math"/>
          </w:rPr>
          <m:t>S</m:t>
        </m:r>
      </m:oMath>
      <w:r>
        <w:t xml:space="preserve">), and </w:t>
      </w:r>
      <m:oMath>
        <m:r>
          <w:rPr>
            <w:rFonts w:ascii="Cambria Math" w:hAnsi="Cambria Math"/>
          </w:rPr>
          <m:t>E</m:t>
        </m:r>
      </m:oMath>
      <w:r>
        <w:t xml:space="preserve"> is not an endpoint of the line segment </w:t>
      </w:r>
      <m:oMath>
        <m:r>
          <w:rPr>
            <w:rFonts w:ascii="Cambria Math" w:hAnsi="Cambria Math"/>
          </w:rPr>
          <m:t>AB</m:t>
        </m:r>
      </m:oMath>
      <w:r>
        <w:t xml:space="preserve">. Extreme points are sometimes called corner points, because if the set </w:t>
      </w:r>
      <m:oMath>
        <m:r>
          <w:rPr>
            <w:rFonts w:ascii="Cambria Math" w:hAnsi="Cambria Math"/>
          </w:rPr>
          <m:t>S</m:t>
        </m:r>
      </m:oMath>
      <w:r>
        <w:t xml:space="preserve"> is a polygon, the extreme points of</w:t>
      </w:r>
      <m:oMath>
        <m:r>
          <w:rPr>
            <w:rFonts w:ascii="Cambria Math" w:hAnsi="Cambria Math"/>
          </w:rPr>
          <m:t xml:space="preserve"> S </m:t>
        </m:r>
      </m:oMath>
      <w:r>
        <w:t>will be the vertices, or corners, of the polygon.</w:t>
      </w:r>
    </w:p>
    <w:p w:rsidR="00F731EA" w:rsidRDefault="00F731EA" w:rsidP="00E223F3">
      <w:r>
        <w:t>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the </w:t>
      </w:r>
      <w:r w:rsidR="009C1C8D">
        <w:t>Gepetto</w:t>
      </w:r>
      <w:r>
        <w:t xml:space="preserve"> problem is a convex set</w:t>
      </w:r>
      <w:r w:rsidR="00ED3A3F">
        <w:fldChar w:fldCharType="begin"/>
      </w:r>
      <w:r w:rsidR="00ED3A3F">
        <w:instrText xml:space="preserve"> XE "</w:instrText>
      </w:r>
      <w:r w:rsidR="00ED3A3F" w:rsidRPr="003F271A">
        <w:instrText>convex set</w:instrText>
      </w:r>
      <w:r w:rsidR="00ED3A3F">
        <w:instrText xml:space="preserve">" </w:instrText>
      </w:r>
      <w:r w:rsidR="00ED3A3F">
        <w:fldChar w:fldCharType="end"/>
      </w:r>
      <w:r>
        <w:t>. This is no accident: It can be shown that the feasible region for 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will be a convex set. From Figure 2, we see that the extreme points of the feasible region are simply points </w:t>
      </w:r>
      <m:oMath>
        <m:r>
          <w:rPr>
            <w:rFonts w:ascii="Cambria Math" w:hAnsi="Cambria Math"/>
          </w:rPr>
          <m:t>D, F, E, G,</m:t>
        </m:r>
      </m:oMath>
      <w:r>
        <w:t xml:space="preserve"> and </w:t>
      </w:r>
      <m:oMath>
        <m:r>
          <w:rPr>
            <w:rFonts w:ascii="Cambria Math" w:hAnsi="Cambria Math"/>
          </w:rPr>
          <m:t>H</m:t>
        </m:r>
      </m:oMath>
      <w:r>
        <w:t>. It can be shown that the feasible region for any LP has only a finite number of extreme points. Also note that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the </w:t>
      </w:r>
      <w:r w:rsidR="009C1C8D">
        <w:t>Gepetto</w:t>
      </w:r>
      <w:r>
        <w:t xml:space="preserve"> problem (point </w:t>
      </w:r>
      <m:oMath>
        <m:r>
          <w:rPr>
            <w:rFonts w:ascii="Cambria Math" w:hAnsi="Cambria Math"/>
          </w:rPr>
          <m:t>G</m:t>
        </m:r>
      </m:oMath>
      <w:r>
        <w:t>) is an extreme point</w:t>
      </w:r>
      <w:r w:rsidR="00ED3A3F">
        <w:fldChar w:fldCharType="begin"/>
      </w:r>
      <w:r w:rsidR="00ED3A3F">
        <w:instrText xml:space="preserve"> XE "</w:instrText>
      </w:r>
      <w:r w:rsidR="00ED3A3F" w:rsidRPr="00D1589A">
        <w:instrText>extreme point</w:instrText>
      </w:r>
      <w:r w:rsidR="00ED3A3F">
        <w:instrText xml:space="preserve">" </w:instrText>
      </w:r>
      <w:r w:rsidR="00ED3A3F">
        <w:fldChar w:fldCharType="end"/>
      </w:r>
      <w:r>
        <w:t xml:space="preserve"> of the feasible region. It can be shown that </w:t>
      </w:r>
      <w:r w:rsidRPr="00EE24D2">
        <w:rPr>
          <w:i/>
        </w:rPr>
        <w:t>any LP that has an optimal solution has an extreme point that is optimal</w:t>
      </w:r>
      <w:r>
        <w:t xml:space="preserve">. This result is very important, because it reduces the set of points that yield an optimal solution from the entire feasible region (which generally contains an </w:t>
      </w:r>
      <w:r w:rsidRPr="00EE24D2">
        <w:rPr>
          <w:i/>
        </w:rPr>
        <w:t>infinite</w:t>
      </w:r>
      <w:r>
        <w:t xml:space="preserve"> number of points) to the set of extreme points (a </w:t>
      </w:r>
      <w:r w:rsidR="00ED3A3F">
        <w:t xml:space="preserve">finite </w:t>
      </w:r>
      <w:r>
        <w:t>set</w:t>
      </w:r>
      <w:r w:rsidR="00ED3A3F">
        <w:fldChar w:fldCharType="begin"/>
      </w:r>
      <w:r w:rsidR="00ED3A3F">
        <w:instrText xml:space="preserve"> XE "</w:instrText>
      </w:r>
      <w:r w:rsidR="00ED3A3F" w:rsidRPr="00E44799">
        <w:instrText>finite set</w:instrText>
      </w:r>
      <w:r w:rsidR="00ED3A3F">
        <w:instrText xml:space="preserve">" </w:instrText>
      </w:r>
      <w:r w:rsidR="00ED3A3F">
        <w:fldChar w:fldCharType="end"/>
      </w:r>
      <w:r>
        <w:t>).</w:t>
      </w:r>
    </w:p>
    <w:p w:rsidR="00A557C3" w:rsidRDefault="00A557C3" w:rsidP="00E223F3">
      <w:r>
        <w:t>For the Gepetto problem, it is easy to see why the optimal solution</w:t>
      </w:r>
      <w:r>
        <w:fldChar w:fldCharType="begin"/>
      </w:r>
      <w:r>
        <w:instrText xml:space="preserve"> XE "</w:instrText>
      </w:r>
      <w:r w:rsidRPr="00716564">
        <w:rPr>
          <w:bCs/>
        </w:rPr>
        <w:instrText>optimal solution</w:instrText>
      </w:r>
      <w:r>
        <w:instrText xml:space="preserve">" </w:instrText>
      </w:r>
      <w:r>
        <w:fldChar w:fldCharType="end"/>
      </w:r>
      <w:r>
        <w:t xml:space="preserve"> must be an extreme point</w:t>
      </w:r>
      <w:r>
        <w:fldChar w:fldCharType="begin"/>
      </w:r>
      <w:r>
        <w:instrText xml:space="preserve"> XE "</w:instrText>
      </w:r>
      <w:r w:rsidRPr="00D1589A">
        <w:instrText>extreme point</w:instrText>
      </w:r>
      <w:r>
        <w:instrText xml:space="preserve">" </w:instrText>
      </w:r>
      <w:r>
        <w:fldChar w:fldCharType="end"/>
      </w:r>
      <w:r>
        <w:t xml:space="preserve"> of the feasible region</w:t>
      </w:r>
      <w:r>
        <w:fldChar w:fldCharType="begin"/>
      </w:r>
      <w:r>
        <w:instrText xml:space="preserve"> XE "</w:instrText>
      </w:r>
      <w:r w:rsidRPr="00B71B52">
        <w:rPr>
          <w:bCs/>
        </w:rPr>
        <w:instrText>feasible region</w:instrText>
      </w:r>
      <w:r>
        <w:instrText xml:space="preserve">" </w:instrText>
      </w:r>
      <w:r>
        <w:fldChar w:fldCharType="end"/>
      </w:r>
      <w:r>
        <w:t xml:space="preserve">. We note that </w:t>
      </w:r>
      <m:oMath>
        <m:r>
          <w:rPr>
            <w:rFonts w:ascii="Cambria Math" w:hAnsi="Cambria Math"/>
          </w:rPr>
          <m:t>z</m:t>
        </m:r>
      </m:oMath>
      <w:r>
        <w:t xml:space="preserve"> increases as we move isoprofit lines in a northeast direction, so the largest </w:t>
      </w:r>
      <m:oMath>
        <m:r>
          <w:rPr>
            <w:rFonts w:ascii="Cambria Math" w:hAnsi="Cambria Math"/>
          </w:rPr>
          <m:t>z</m:t>
        </m:r>
      </m:oMath>
      <w:r>
        <w:t xml:space="preserve">-value in the feasible region must occur at some point </w:t>
      </w:r>
      <m:oMath>
        <m:r>
          <w:rPr>
            <w:rFonts w:ascii="Cambria Math" w:hAnsi="Cambria Math"/>
          </w:rPr>
          <m:t>P</m:t>
        </m:r>
      </m:oMath>
      <w:r>
        <w:t xml:space="preserve"> that has no points in the feasible region northeast of </w:t>
      </w:r>
      <m:oMath>
        <m:r>
          <w:rPr>
            <w:rFonts w:ascii="Cambria Math" w:hAnsi="Cambria Math"/>
          </w:rPr>
          <m:t>P</m:t>
        </m:r>
      </m:oMath>
      <w:r>
        <w:t xml:space="preserve">. This means that the optimal solution must lie somewhere on the boundary of the feasible region </w:t>
      </w:r>
      <m:oMath>
        <m:r>
          <w:rPr>
            <w:rFonts w:ascii="Cambria Math" w:hAnsi="Cambria Math"/>
          </w:rPr>
          <m:t>DGFEH</m:t>
        </m:r>
      </m:oMath>
      <w:r>
        <w:t>. The LP</w:t>
      </w:r>
      <w:r>
        <w:fldChar w:fldCharType="begin"/>
      </w:r>
      <w:r>
        <w:instrText xml:space="preserve"> XE "</w:instrText>
      </w:r>
      <w:r w:rsidRPr="0069706E">
        <w:instrText>linear programming</w:instrText>
      </w:r>
      <w:r>
        <w:instrText xml:space="preserve">" </w:instrText>
      </w:r>
      <w:r>
        <w:fldChar w:fldCharType="end"/>
      </w:r>
      <w:r>
        <w:t xml:space="preserve"> must have an extreme point that is optimal, because for any line segment</w:t>
      </w:r>
      <w:r>
        <w:fldChar w:fldCharType="begin"/>
      </w:r>
      <w:r>
        <w:instrText xml:space="preserve"> XE "</w:instrText>
      </w:r>
      <w:r w:rsidRPr="007F7E6E">
        <w:rPr>
          <w:lang w:val="en"/>
        </w:rPr>
        <w:instrText>line segment</w:instrText>
      </w:r>
      <w:r>
        <w:instrText xml:space="preserve">" </w:instrText>
      </w:r>
      <w:r>
        <w:fldChar w:fldCharType="end"/>
      </w:r>
      <w:r>
        <w:t xml:space="preserve"> on the boundary of the feasible region, the largest </w:t>
      </w:r>
      <m:oMath>
        <m:r>
          <w:rPr>
            <w:rFonts w:ascii="Cambria Math" w:hAnsi="Cambria Math"/>
          </w:rPr>
          <m:t>z</m:t>
        </m:r>
      </m:oMath>
      <w:r>
        <w:t>-value on that line segment must be assumed at one of the endpoints of the line segment.</w:t>
      </w:r>
    </w:p>
    <w:p w:rsidR="00882F2D" w:rsidRDefault="00882F2D" w:rsidP="00E223F3">
      <w:pPr>
        <w:pStyle w:val="FigureSubheading"/>
        <w:rPr>
          <w:b/>
        </w:rPr>
      </w:pPr>
      <w:r w:rsidRPr="00882F2D">
        <w:rPr>
          <w:noProof/>
        </w:rPr>
        <w:drawing>
          <wp:inline distT="0" distB="0" distL="0" distR="0" wp14:anchorId="30A480E6" wp14:editId="70DCF0E1">
            <wp:extent cx="3931920" cy="1334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561" r="12516"/>
                    <a:stretch/>
                  </pic:blipFill>
                  <pic:spPr bwMode="auto">
                    <a:xfrm>
                      <a:off x="0" y="0"/>
                      <a:ext cx="3931920" cy="1334105"/>
                    </a:xfrm>
                    <a:prstGeom prst="rect">
                      <a:avLst/>
                    </a:prstGeom>
                    <a:ln>
                      <a:noFill/>
                    </a:ln>
                    <a:extLst>
                      <a:ext uri="{53640926-AAD7-44D8-BBD7-CCE9431645EC}">
                        <a14:shadowObscured xmlns:a14="http://schemas.microsoft.com/office/drawing/2010/main"/>
                      </a:ext>
                    </a:extLst>
                  </pic:spPr>
                </pic:pic>
              </a:graphicData>
            </a:graphic>
          </wp:inline>
        </w:drawing>
      </w:r>
    </w:p>
    <w:p w:rsidR="00661F98" w:rsidRDefault="0032558E" w:rsidP="00E223F3">
      <w:pPr>
        <w:pStyle w:val="FigureSubheading"/>
      </w:pPr>
      <w:r w:rsidRPr="00E52A52">
        <w:rPr>
          <w:b/>
        </w:rPr>
        <w:t>FIGURE 3.</w:t>
      </w:r>
      <w:r>
        <w:t xml:space="preserve"> Convex and Nonconvex Sets</w:t>
      </w:r>
    </w:p>
    <w:p w:rsidR="004F1AAE" w:rsidRDefault="004F1AAE" w:rsidP="00E223F3">
      <w:r>
        <w:t>To see this, look at the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w:t>
      </w:r>
      <m:oMath>
        <m:r>
          <w:rPr>
            <w:rFonts w:ascii="Cambria Math" w:hAnsi="Cambria Math"/>
          </w:rPr>
          <m:t>FG</m:t>
        </m:r>
      </m:oMath>
      <w:r>
        <w:t xml:space="preserve"> in Figure 2. </w:t>
      </w:r>
      <m:oMath>
        <m:r>
          <w:rPr>
            <w:rFonts w:ascii="Cambria Math" w:hAnsi="Cambria Math"/>
          </w:rPr>
          <m:t>FG</m:t>
        </m:r>
      </m:oMath>
      <w:r>
        <w:t xml:space="preserve"> is part of the line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=100</m:t>
        </m:r>
      </m:oMath>
      <w:r>
        <w:t xml:space="preserve"> and has a slope of </w:t>
      </w:r>
      <m:oMath>
        <m:r>
          <w:rPr>
            <w:rFonts w:ascii="Cambria Math" w:hAnsi="Cambria Math"/>
          </w:rPr>
          <m:t>-2</m:t>
        </m:r>
      </m:oMath>
      <w:r>
        <w:t xml:space="preserve">. If we move along </w:t>
      </w:r>
      <m:oMath>
        <m:r>
          <w:rPr>
            <w:rFonts w:ascii="Cambria Math" w:hAnsi="Cambria Math"/>
          </w:rPr>
          <m:t>FG</m:t>
        </m:r>
      </m:oMath>
      <w:r>
        <w:t xml:space="preserve"> and decrease</w:t>
      </w:r>
      <w:r w:rsidR="009839D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t xml:space="preserve">  by 1, then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t xml:space="preserve"> will increase by 2, and the value of </w:t>
      </w:r>
      <m:oMath>
        <m:r>
          <w:rPr>
            <w:rFonts w:ascii="Cambria Math" w:hAnsi="Cambria Math"/>
          </w:rPr>
          <m:t>z</m:t>
        </m:r>
      </m:oMath>
      <w:r>
        <w:t xml:space="preserve"> changes as follows: </w:t>
      </w:r>
      <m:oMath>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1</m:t>
            </m:r>
          </m:sub>
        </m:sSub>
      </m:oMath>
      <w:r w:rsidR="009839D8">
        <w:t xml:space="preserve">  goes down by </w:t>
      </w:r>
      <m:oMath>
        <m:r>
          <w:rPr>
            <w:rFonts w:ascii="Cambria Math" w:hAnsi="Cambria Math"/>
          </w:rPr>
          <m:t>3(1)=3</m:t>
        </m:r>
      </m:oMath>
      <w:r>
        <w:t xml:space="preserve">, and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goes up by </w:t>
      </w:r>
      <m:oMath>
        <m:r>
          <w:rPr>
            <w:rFonts w:ascii="Cambria Math" w:hAnsi="Cambria Math"/>
          </w:rPr>
          <m:t>2(2)=4</m:t>
        </m:r>
      </m:oMath>
      <w:r>
        <w:t xml:space="preserve">. Thus, in total, </w:t>
      </w:r>
      <m:oMath>
        <m:r>
          <w:rPr>
            <w:rFonts w:ascii="Cambria Math" w:hAnsi="Cambria Math"/>
          </w:rPr>
          <m:t>z</m:t>
        </m:r>
      </m:oMath>
      <w:r>
        <w:t xml:space="preserve"> increases by </w:t>
      </w:r>
      <m:oMath>
        <m:r>
          <w:rPr>
            <w:rFonts w:ascii="Cambria Math" w:hAnsi="Cambria Math"/>
          </w:rPr>
          <m:t>4-3=1</m:t>
        </m:r>
      </m:oMath>
      <w:r>
        <w:t xml:space="preserve">. This means that moving along </w:t>
      </w:r>
      <m:oMath>
        <m:r>
          <w:rPr>
            <w:rFonts w:ascii="Cambria Math" w:hAnsi="Cambria Math"/>
          </w:rPr>
          <m:t>FG</m:t>
        </m:r>
      </m:oMath>
      <w:r>
        <w:t xml:space="preserve"> in a direction of decreasing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t xml:space="preserve"> increases </w:t>
      </w:r>
      <m:oMath>
        <m:r>
          <w:rPr>
            <w:rFonts w:ascii="Cambria Math" w:hAnsi="Cambria Math"/>
          </w:rPr>
          <m:t>z</m:t>
        </m:r>
      </m:oMath>
      <w:r>
        <w:t xml:space="preserve">. Thus, the value of </w:t>
      </w:r>
      <m:oMath>
        <m:r>
          <w:rPr>
            <w:rFonts w:ascii="Cambria Math" w:hAnsi="Cambria Math"/>
          </w:rPr>
          <m:t>z</m:t>
        </m:r>
      </m:oMath>
      <w:r>
        <w:t xml:space="preserve"> at point </w:t>
      </w:r>
      <m:oMath>
        <m:r>
          <w:rPr>
            <w:rFonts w:ascii="Cambria Math" w:hAnsi="Cambria Math"/>
          </w:rPr>
          <m:t>G</m:t>
        </m:r>
      </m:oMath>
      <w:r>
        <w:t xml:space="preserve"> must exceed the value of </w:t>
      </w:r>
      <m:oMath>
        <m:r>
          <w:rPr>
            <w:rFonts w:ascii="Cambria Math" w:hAnsi="Cambria Math"/>
          </w:rPr>
          <m:t>z</m:t>
        </m:r>
      </m:oMath>
      <w:r>
        <w:t xml:space="preserve"> at any other point on the line segment </w:t>
      </w:r>
      <m:oMath>
        <m:r>
          <w:rPr>
            <w:rFonts w:ascii="Cambria Math" w:hAnsi="Cambria Math"/>
          </w:rPr>
          <m:t>FG</m:t>
        </m:r>
      </m:oMath>
      <w:r>
        <w:t>.</w:t>
      </w:r>
    </w:p>
    <w:p w:rsidR="004F1AAE" w:rsidRDefault="004F1AAE" w:rsidP="00E223F3">
      <w:r>
        <w:t>A similar argument shows that for any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the maximum value of </w:t>
      </w:r>
      <m:oMath>
        <m:r>
          <w:rPr>
            <w:rFonts w:ascii="Cambria Math" w:hAnsi="Cambria Math"/>
          </w:rPr>
          <m:t>z</m:t>
        </m:r>
      </m:oMath>
      <w:r>
        <w:t xml:space="preserve"> on a given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must occur at an endpoint of the line segment. Therefore, for 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the largest </w:t>
      </w:r>
      <m:oMath>
        <m:r>
          <w:rPr>
            <w:rFonts w:ascii="Cambria Math" w:hAnsi="Cambria Math"/>
          </w:rPr>
          <m:t>z</m:t>
        </m:r>
      </m:oMath>
      <w:r>
        <w:t>-value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must be attained at an endpoint of one of the line segments forming the boundary of the feasible region. In short, one of the extreme points of the feasible region must be optimal. (To test y</w:t>
      </w:r>
      <w:r w:rsidR="009839D8">
        <w:t xml:space="preserve">our understanding, show that if </w:t>
      </w:r>
      <w:r w:rsidR="009C1C8D">
        <w:t>Gepetto</w:t>
      </w:r>
      <w:r w:rsidR="009839D8">
        <w:t xml:space="preserve">’s objective function were </w:t>
      </w:r>
      <m:oMath>
        <m:r>
          <w:rPr>
            <w:rFonts w:ascii="Cambria Math" w:hAnsi="Cambria Math"/>
          </w:rPr>
          <m:t>z=6</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t>, point</w:t>
      </w:r>
      <w:r w:rsidR="009839D8">
        <w:t xml:space="preserve"> </w:t>
      </w:r>
      <m:oMath>
        <m:r>
          <w:rPr>
            <w:rFonts w:ascii="Cambria Math" w:hAnsi="Cambria Math"/>
          </w:rPr>
          <m:t>F</m:t>
        </m:r>
      </m:oMath>
      <w:r w:rsidR="009839D8">
        <w:t xml:space="preserve"> would be optimal, whereas if </w:t>
      </w:r>
      <w:r w:rsidR="009C1C8D">
        <w:t>Gepetto</w:t>
      </w:r>
      <w:r>
        <w:t xml:space="preserve">’s objective function were </w:t>
      </w:r>
      <m:oMath>
        <m:r>
          <w:rPr>
            <w:rFonts w:ascii="Cambria Math" w:hAnsi="Cambria Math"/>
          </w:rPr>
          <m:t>z=</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6x</m:t>
            </m:r>
          </m:e>
          <m:sub>
            <m:r>
              <w:rPr>
                <w:rFonts w:ascii="Cambria Math" w:hAnsi="Cambria Math"/>
              </w:rPr>
              <m:t>2</m:t>
            </m:r>
          </m:sub>
        </m:sSub>
      </m:oMath>
      <w:r w:rsidR="009839D8">
        <w:t xml:space="preserve">, point </w:t>
      </w:r>
      <m:oMath>
        <m:r>
          <w:rPr>
            <w:rFonts w:ascii="Cambria Math" w:hAnsi="Cambria Math"/>
          </w:rPr>
          <m:t>D</m:t>
        </m:r>
      </m:oMath>
      <w:r w:rsidR="009839D8">
        <w:t xml:space="preserve"> would be optimal.) </w:t>
      </w:r>
      <w:r>
        <w:t>Our proof that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always has an optimal extreme poi</w:t>
      </w:r>
      <w:r w:rsidR="009839D8">
        <w:t>nt</w:t>
      </w:r>
      <w:r w:rsidR="00ED3A3F">
        <w:fldChar w:fldCharType="begin"/>
      </w:r>
      <w:r w:rsidR="00ED3A3F">
        <w:instrText xml:space="preserve"> XE "</w:instrText>
      </w:r>
      <w:r w:rsidR="00ED3A3F" w:rsidRPr="00D1589A">
        <w:instrText>extreme point</w:instrText>
      </w:r>
      <w:r w:rsidR="00ED3A3F">
        <w:instrText xml:space="preserve">" </w:instrText>
      </w:r>
      <w:r w:rsidR="00ED3A3F">
        <w:fldChar w:fldCharType="end"/>
      </w:r>
      <w:r w:rsidR="009839D8">
        <w:t xml:space="preserve"> depended heavily on the fact </w:t>
      </w:r>
      <w:r>
        <w:t>that both the objective function and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were linear functions. </w:t>
      </w:r>
    </w:p>
    <w:p w:rsidR="00F731EA" w:rsidRDefault="004F1AAE" w:rsidP="00E712B5">
      <w:pPr>
        <w:pStyle w:val="Heading3"/>
      </w:pPr>
      <w:bookmarkStart w:id="71" w:name="_Toc416087103"/>
      <w:r>
        <w:t>The Graphical Solution of Minimization Problems</w:t>
      </w:r>
      <w:bookmarkEnd w:id="71"/>
    </w:p>
    <w:p w:rsidR="009839D8" w:rsidRDefault="009839D8" w:rsidP="00E712B5">
      <w:pPr>
        <w:shd w:val="clear" w:color="auto" w:fill="D9D9D9" w:themeFill="background1" w:themeFillShade="D9"/>
      </w:pPr>
      <w:r w:rsidRPr="004D408E">
        <w:rPr>
          <w:b/>
          <w:shd w:val="clear" w:color="auto" w:fill="D0CECE" w:themeFill="background2" w:themeFillShade="E6"/>
        </w:rPr>
        <w:t>EXAMPLE 2</w:t>
      </w:r>
      <w:r w:rsidRPr="004D408E">
        <w:rPr>
          <w:shd w:val="clear" w:color="auto" w:fill="D0CECE" w:themeFill="background2" w:themeFillShade="E6"/>
        </w:rPr>
        <w:t>.</w:t>
      </w:r>
      <w:r>
        <w:t xml:space="preserve"> </w:t>
      </w:r>
      <w:r w:rsidR="009C1C8D">
        <w:t>Phil Short</w:t>
      </w:r>
      <w:r>
        <w:t xml:space="preserve"> Auto</w:t>
      </w:r>
    </w:p>
    <w:p w:rsidR="009839D8" w:rsidRDefault="009C1C8D" w:rsidP="00E223F3">
      <w:r>
        <w:t>Phil Short</w:t>
      </w:r>
      <w:r w:rsidR="009839D8">
        <w:t xml:space="preserve"> Auto manufactures luxury cars and trucks. The company believes that its most likely customers are high-income women and men. To reach these groups, </w:t>
      </w:r>
      <w:r>
        <w:t>Phil Short</w:t>
      </w:r>
      <w:r w:rsidR="009839D8">
        <w:t xml:space="preserve"> Auto has embarked on an ambitious TV advertising campa</w:t>
      </w:r>
      <w:r w:rsidR="004D408E">
        <w:t xml:space="preserve">ign and has decided to purchase </w:t>
      </w:r>
      <w:r w:rsidR="009839D8">
        <w:t xml:space="preserve">1-minute commercial spots on two types of programs: comedy shows and football games. Each comedy commercial is seen by 7 million high-income women and 2 million high- income men. Each football commercial is seen by 2 million high-income women and 12 million high-income men. A 1-minute comedy ad costs $50,000, and a 1-minute football ad costs $100,000. </w:t>
      </w:r>
      <w:r>
        <w:t>Phil Short</w:t>
      </w:r>
      <w:r w:rsidR="009839D8">
        <w:t xml:space="preserve"> would like the commercials to be seen by at least 28 million high-income women and 24 million high-income men. Use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9839D8">
        <w:t xml:space="preserve"> to deter- mine how </w:t>
      </w:r>
      <w:r>
        <w:t>Phil Short</w:t>
      </w:r>
      <w:r w:rsidR="009839D8">
        <w:t xml:space="preserve"> Auto can meet its advertising requirements at minimum cost.</w:t>
      </w:r>
    </w:p>
    <w:p w:rsidR="009839D8" w:rsidRDefault="009839D8" w:rsidP="00E223F3">
      <w:r w:rsidRPr="004D408E">
        <w:rPr>
          <w:b/>
          <w:shd w:val="clear" w:color="auto" w:fill="D0CECE" w:themeFill="background2" w:themeFillShade="E6"/>
        </w:rPr>
        <w:t>Solution.</w:t>
      </w:r>
      <w:r>
        <w:t xml:space="preserve"> </w:t>
      </w:r>
      <w:r w:rsidR="009C1C8D">
        <w:t>Phil Short</w:t>
      </w:r>
      <w:r>
        <w:t xml:space="preserve"> must decide how many comedy and football ads should be purchased, so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are</w:t>
      </w:r>
    </w:p>
    <w:p w:rsidR="009839D8"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m:rPr>
              <m:nor/>
            </m:rPr>
            <m:t>number of</m:t>
          </m:r>
          <m:r>
            <m:rPr>
              <m:sty m:val="p"/>
            </m:rPr>
            <w:rPr>
              <w:rFonts w:ascii="Cambria Math" w:hAnsi="Cambria Math"/>
            </w:rPr>
            <m:t xml:space="preserve"> 1-</m:t>
          </m:r>
          <m:r>
            <m:rPr>
              <m:nor/>
            </m:rPr>
            <m:t>minute comedy ads purchased</m:t>
          </m:r>
        </m:oMath>
      </m:oMathPara>
    </w:p>
    <w:p w:rsidR="009839D8"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nor/>
            </m:rPr>
            <m:t>number of</m:t>
          </m:r>
          <m:r>
            <m:rPr>
              <m:sty m:val="p"/>
            </m:rPr>
            <w:rPr>
              <w:rFonts w:ascii="Cambria Math" w:hAnsi="Cambria Math"/>
            </w:rPr>
            <m:t xml:space="preserve"> 1-</m:t>
          </m:r>
          <m:r>
            <m:rPr>
              <m:nor/>
            </m:rPr>
            <m:t>minute football ads purchased</m:t>
          </m:r>
        </m:oMath>
      </m:oMathPara>
    </w:p>
    <w:p w:rsidR="009839D8" w:rsidRDefault="009839D8" w:rsidP="00E223F3">
      <w:r>
        <w:t xml:space="preserve">Then </w:t>
      </w:r>
      <w:r w:rsidR="009C1C8D">
        <w:t>Phil Short</w:t>
      </w:r>
      <w:r>
        <w:t xml:space="preserve"> wants to minimize total advertising cost (in thousands of dollars). </w:t>
      </w:r>
    </w:p>
    <w:p w:rsidR="00A142DF" w:rsidRPr="00A142DF" w:rsidRDefault="009839D8" w:rsidP="00E223F3">
      <w:pPr>
        <w:rPr>
          <w:rFonts w:eastAsiaTheme="minorEastAsia"/>
        </w:rPr>
      </w:pPr>
      <m:oMathPara>
        <m:oMath>
          <m:r>
            <m:rPr>
              <m:nor/>
            </m:rPr>
            <m:t>Total advertising cost = cost of comedy ads + cost of football ads</m:t>
          </m:r>
          <m:r>
            <m:rPr>
              <m:sty m:val="p"/>
            </m:rPr>
            <w:rPr>
              <w:rFonts w:ascii="Cambria Math" w:hAnsi="Cambria Math"/>
            </w:rPr>
            <w:br/>
          </m:r>
        </m:oMath>
        <m:oMath>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cost</m:t>
                  </m:r>
                </m:num>
                <m:den>
                  <m:r>
                    <w:rPr>
                      <w:rFonts w:ascii="Cambria Math" w:hAnsi="Cambria Math"/>
                    </w:rPr>
                    <m:t>comedu</m:t>
                  </m:r>
                  <m:r>
                    <m:rPr>
                      <m:sty m:val="p"/>
                    </m:rPr>
                    <w:rPr>
                      <w:rFonts w:ascii="Cambria Math" w:hAnsi="Cambria Math"/>
                    </w:rPr>
                    <m:t xml:space="preserve"> </m:t>
                  </m:r>
                  <m:r>
                    <w:rPr>
                      <w:rFonts w:ascii="Cambria Math" w:hAnsi="Cambria Math"/>
                    </w:rPr>
                    <m:t>ad</m:t>
                  </m:r>
                </m:den>
              </m:f>
            </m:e>
          </m:d>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total</m:t>
                    </m:r>
                    <m:r>
                      <m:rPr>
                        <m:sty m:val="p"/>
                      </m:rPr>
                      <w:rPr>
                        <w:rFonts w:ascii="Cambria Math" w:hAnsi="Cambria Math"/>
                      </w:rPr>
                      <m:t xml:space="preserve"> </m:t>
                    </m:r>
                  </m:e>
                </m:mr>
                <m:mr>
                  <m:e>
                    <m:r>
                      <w:rPr>
                        <w:rFonts w:ascii="Cambria Math" w:hAnsi="Cambria Math"/>
                      </w:rPr>
                      <m:t>comedy</m:t>
                    </m:r>
                    <m:r>
                      <m:rPr>
                        <m:sty m:val="p"/>
                      </m:rPr>
                      <w:rPr>
                        <w:rFonts w:ascii="Cambria Math" w:hAnsi="Cambria Math"/>
                      </w:rPr>
                      <m:t xml:space="preserve"> </m:t>
                    </m:r>
                    <m:r>
                      <w:rPr>
                        <w:rFonts w:ascii="Cambria Math" w:hAnsi="Cambria Math"/>
                      </w:rPr>
                      <m:t>ads</m:t>
                    </m:r>
                  </m:e>
                </m:mr>
              </m:m>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cost</m:t>
                  </m:r>
                </m:num>
                <m:den>
                  <m:r>
                    <w:rPr>
                      <w:rFonts w:ascii="Cambria Math" w:hAnsi="Cambria Math"/>
                    </w:rPr>
                    <m:t>football</m:t>
                  </m:r>
                  <m:r>
                    <m:rPr>
                      <m:sty m:val="p"/>
                    </m:rPr>
                    <w:rPr>
                      <w:rFonts w:ascii="Cambria Math" w:hAnsi="Cambria Math"/>
                    </w:rPr>
                    <m:t xml:space="preserve"> </m:t>
                  </m:r>
                  <m:r>
                    <w:rPr>
                      <w:rFonts w:ascii="Cambria Math" w:hAnsi="Cambria Math"/>
                    </w:rPr>
                    <m:t>ad</m:t>
                  </m:r>
                </m:den>
              </m:f>
            </m:e>
          </m:d>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total</m:t>
                    </m:r>
                    <m:r>
                      <m:rPr>
                        <m:sty m:val="p"/>
                      </m:rPr>
                      <w:rPr>
                        <w:rFonts w:ascii="Cambria Math" w:hAnsi="Cambria Math"/>
                      </w:rPr>
                      <m:t xml:space="preserve"> </m:t>
                    </m:r>
                  </m:e>
                </m:mr>
                <m:mr>
                  <m:e>
                    <m:r>
                      <w:rPr>
                        <w:rFonts w:ascii="Cambria Math" w:hAnsi="Cambria Math"/>
                      </w:rPr>
                      <m:t>football</m:t>
                    </m:r>
                    <m:r>
                      <m:rPr>
                        <m:sty m:val="p"/>
                      </m:rPr>
                      <w:rPr>
                        <w:rFonts w:ascii="Cambria Math" w:hAnsi="Cambria Math"/>
                      </w:rPr>
                      <m:t xml:space="preserve"> </m:t>
                    </m:r>
                    <m:r>
                      <w:rPr>
                        <w:rFonts w:ascii="Cambria Math" w:hAnsi="Cambria Math"/>
                      </w:rPr>
                      <m:t>ads</m:t>
                    </m:r>
                  </m:e>
                </m:mr>
              </m:m>
            </m:e>
          </m:d>
          <m:r>
            <m:rPr>
              <m:sty m:val="p"/>
            </m:rPr>
            <w:rPr>
              <w:rFonts w:ascii="Cambria Math" w:eastAsiaTheme="minorEastAsia" w:hAnsi="Cambria Math"/>
            </w:rPr>
            <w:br/>
          </m:r>
        </m:oMath>
        <m:oMath>
          <m:r>
            <m:rPr>
              <m:sty m:val="p"/>
              <m:aln/>
            </m:rPr>
            <w:rPr>
              <w:rFonts w:ascii="Cambria Math" w:eastAsiaTheme="minorEastAsia" w:hAnsi="Cambria Math"/>
            </w:rPr>
            <m:t>=50</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+100</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oMath>
      </m:oMathPara>
    </w:p>
    <w:p w:rsidR="00A142DF" w:rsidRDefault="00A142DF" w:rsidP="00E223F3">
      <w:r>
        <w:t xml:space="preserve">Thus, </w:t>
      </w:r>
      <w:r w:rsidR="009C1C8D">
        <w:t>Phil Short</w:t>
      </w:r>
      <w:r>
        <w:t>’s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is</w:t>
      </w:r>
    </w:p>
    <w:p w:rsidR="00A142DF" w:rsidRDefault="00661F98" w:rsidP="003E60CC">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aln/>
          </m:rPr>
          <w:rPr>
            <w:rFonts w:ascii="Cambria Math" w:hAnsi="Cambria Math"/>
          </w:rPr>
          <m:t>=50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A142DF">
        <w:t xml:space="preserve"> </w:t>
      </w:r>
      <w:r w:rsidR="00A142DF">
        <w:tab/>
        <w:t>(</w:t>
      </w:r>
      <w:r w:rsidR="00895D34">
        <w:t>4.17</w:t>
      </w:r>
      <w:r w:rsidR="00A142DF">
        <w:t>)</w:t>
      </w:r>
    </w:p>
    <w:p w:rsidR="00A142DF" w:rsidRDefault="009C1C8D" w:rsidP="00E223F3">
      <w:r>
        <w:t>Phil Short</w:t>
      </w:r>
      <w:r w:rsidR="00A142DF">
        <w:t xml:space="preserve"> faces the following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A142DF">
        <w:t>:</w:t>
      </w:r>
    </w:p>
    <w:p w:rsidR="00A142DF" w:rsidRDefault="00A142DF" w:rsidP="00E223F3">
      <w:r w:rsidRPr="004D408E">
        <w:rPr>
          <w:b/>
          <w:shd w:val="clear" w:color="auto" w:fill="D0CECE" w:themeFill="background2" w:themeFillShade="E6"/>
        </w:rPr>
        <w:t>Constraint 1</w:t>
      </w:r>
      <w:r w:rsidRPr="004D408E">
        <w:rPr>
          <w:shd w:val="clear" w:color="auto" w:fill="D0CECE" w:themeFill="background2" w:themeFillShade="E6"/>
        </w:rPr>
        <w:t>.</w:t>
      </w:r>
      <w:r>
        <w:t xml:space="preserve"> Commercials must reach at least 28 million high-income women.</w:t>
      </w:r>
    </w:p>
    <w:p w:rsidR="00A142DF" w:rsidRDefault="00A142DF" w:rsidP="00E223F3">
      <w:r w:rsidRPr="004D408E">
        <w:rPr>
          <w:b/>
          <w:shd w:val="clear" w:color="auto" w:fill="D0CECE" w:themeFill="background2" w:themeFillShade="E6"/>
        </w:rPr>
        <w:t>Constraint 2</w:t>
      </w:r>
      <w:r w:rsidRPr="004D408E">
        <w:rPr>
          <w:shd w:val="clear" w:color="auto" w:fill="D0CECE" w:themeFill="background2" w:themeFillShade="E6"/>
        </w:rPr>
        <w:t>.</w:t>
      </w:r>
      <w:r>
        <w:t xml:space="preserve"> Commercials must reach at least 24 million high-income men.</w:t>
      </w:r>
    </w:p>
    <w:p w:rsidR="009839D8" w:rsidRDefault="00A142DF" w:rsidP="00E223F3">
      <w:r>
        <w:t xml:space="preserve">To express Constraints 1 and 2 in terms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sidR="00C22AC4">
        <w:t xml:space="preserve"> </w:t>
      </w:r>
      <w:r>
        <w:t xml:space="preserve">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t>, let HIW stand for high-income women viewers and HIM stand for high-income men viewers (in millions).</w:t>
      </w:r>
    </w:p>
    <w:p w:rsidR="00A142DF" w:rsidRPr="00A142DF" w:rsidRDefault="00A142DF" w:rsidP="00E223F3">
      <w:pPr>
        <w:rPr>
          <w:rFonts w:eastAsiaTheme="minorEastAsia"/>
        </w:rPr>
      </w:pPr>
      <m:oMathPara>
        <m:oMath>
          <m:r>
            <w:rPr>
              <w:rFonts w:ascii="Cambria Math" w:hAnsi="Cambria Math"/>
            </w:rPr>
            <m:t>HIW</m:t>
          </m:r>
          <m:r>
            <m:rPr>
              <m:sty m:val="p"/>
              <m:aln/>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HIW</m:t>
                  </m:r>
                </m:num>
                <m:den>
                  <m:r>
                    <w:rPr>
                      <w:rFonts w:ascii="Cambria Math" w:hAnsi="Cambria Math"/>
                    </w:rPr>
                    <m:t>comedy</m:t>
                  </m:r>
                  <m:r>
                    <m:rPr>
                      <m:sty m:val="p"/>
                    </m:rPr>
                    <w:rPr>
                      <w:rFonts w:ascii="Cambria Math" w:hAnsi="Cambria Math"/>
                    </w:rPr>
                    <m:t xml:space="preserve"> </m:t>
                  </m:r>
                  <m:r>
                    <w:rPr>
                      <w:rFonts w:ascii="Cambria Math" w:hAnsi="Cambria Math"/>
                    </w:rPr>
                    <m:t>ad</m:t>
                  </m:r>
                </m:den>
              </m:f>
            </m:e>
          </m:d>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total</m:t>
                    </m:r>
                    <m:r>
                      <m:rPr>
                        <m:sty m:val="p"/>
                      </m:rPr>
                      <w:rPr>
                        <w:rFonts w:ascii="Cambria Math" w:hAnsi="Cambria Math"/>
                      </w:rPr>
                      <m:t xml:space="preserve"> </m:t>
                    </m:r>
                  </m:e>
                </m:mr>
                <m:mr>
                  <m:e>
                    <m:r>
                      <w:rPr>
                        <w:rFonts w:ascii="Cambria Math" w:hAnsi="Cambria Math"/>
                      </w:rPr>
                      <m:t>comedy</m:t>
                    </m:r>
                    <m:r>
                      <m:rPr>
                        <m:sty m:val="p"/>
                      </m:rPr>
                      <w:rPr>
                        <w:rFonts w:ascii="Cambria Math" w:hAnsi="Cambria Math"/>
                      </w:rPr>
                      <m:t xml:space="preserve"> </m:t>
                    </m:r>
                    <m:r>
                      <w:rPr>
                        <w:rFonts w:ascii="Cambria Math" w:hAnsi="Cambria Math"/>
                      </w:rPr>
                      <m:t>ads</m:t>
                    </m:r>
                  </m:e>
                </m:mr>
              </m:m>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HIW</m:t>
                  </m:r>
                </m:num>
                <m:den>
                  <m:r>
                    <w:rPr>
                      <w:rFonts w:ascii="Cambria Math" w:hAnsi="Cambria Math"/>
                    </w:rPr>
                    <m:t>football</m:t>
                  </m:r>
                  <m:r>
                    <m:rPr>
                      <m:sty m:val="p"/>
                    </m:rPr>
                    <w:rPr>
                      <w:rFonts w:ascii="Cambria Math" w:hAnsi="Cambria Math"/>
                    </w:rPr>
                    <m:t xml:space="preserve"> </m:t>
                  </m:r>
                  <m:r>
                    <w:rPr>
                      <w:rFonts w:ascii="Cambria Math" w:hAnsi="Cambria Math"/>
                    </w:rPr>
                    <m:t>ad</m:t>
                  </m:r>
                </m:den>
              </m:f>
            </m:e>
          </m:d>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total</m:t>
                    </m:r>
                    <m:r>
                      <m:rPr>
                        <m:sty m:val="p"/>
                      </m:rPr>
                      <w:rPr>
                        <w:rFonts w:ascii="Cambria Math" w:hAnsi="Cambria Math"/>
                      </w:rPr>
                      <m:t xml:space="preserve"> </m:t>
                    </m:r>
                  </m:e>
                </m:mr>
                <m:mr>
                  <m:e>
                    <m:r>
                      <w:rPr>
                        <w:rFonts w:ascii="Cambria Math" w:hAnsi="Cambria Math"/>
                      </w:rPr>
                      <m:t>football</m:t>
                    </m:r>
                    <m:r>
                      <m:rPr>
                        <m:sty m:val="p"/>
                      </m:rPr>
                      <w:rPr>
                        <w:rFonts w:ascii="Cambria Math" w:hAnsi="Cambria Math"/>
                      </w:rPr>
                      <m:t xml:space="preserve"> </m:t>
                    </m:r>
                    <m:r>
                      <w:rPr>
                        <w:rFonts w:ascii="Cambria Math" w:hAnsi="Cambria Math"/>
                      </w:rPr>
                      <m:t>ads</m:t>
                    </m:r>
                  </m:e>
                </m:mr>
              </m:m>
            </m:e>
          </m:d>
          <m:r>
            <m:rPr>
              <m:sty m:val="p"/>
            </m:rPr>
            <w:rPr>
              <w:rFonts w:ascii="Cambria Math" w:eastAsiaTheme="minorEastAsia" w:hAnsi="Cambria Math"/>
            </w:rPr>
            <w:br/>
          </m:r>
        </m:oMath>
        <m:oMath>
          <m:r>
            <m:rPr>
              <m:sty m:val="p"/>
              <m:aln/>
            </m:rPr>
            <w:rPr>
              <w:rFonts w:ascii="Cambria Math" w:eastAsiaTheme="minorEastAsia" w:hAnsi="Cambria Math"/>
            </w:rPr>
            <m:t>=7</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+2</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oMath>
      </m:oMathPara>
    </w:p>
    <w:p w:rsidR="00A142DF" w:rsidRPr="00A142DF" w:rsidRDefault="00A142DF" w:rsidP="00E223F3">
      <w:pPr>
        <w:rPr>
          <w:rFonts w:eastAsiaTheme="minorEastAsia"/>
        </w:rPr>
      </w:pPr>
      <m:oMathPara>
        <m:oMath>
          <m:r>
            <w:rPr>
              <w:rFonts w:ascii="Cambria Math" w:hAnsi="Cambria Math"/>
            </w:rPr>
            <m:t>HIM</m:t>
          </m:r>
          <m:r>
            <m:rPr>
              <m:sty m:val="p"/>
              <m:aln/>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HIM</m:t>
                  </m:r>
                </m:num>
                <m:den>
                  <m:r>
                    <w:rPr>
                      <w:rFonts w:ascii="Cambria Math" w:hAnsi="Cambria Math"/>
                    </w:rPr>
                    <m:t>comedy</m:t>
                  </m:r>
                  <m:r>
                    <m:rPr>
                      <m:sty m:val="p"/>
                    </m:rPr>
                    <w:rPr>
                      <w:rFonts w:ascii="Cambria Math" w:hAnsi="Cambria Math"/>
                    </w:rPr>
                    <m:t xml:space="preserve"> </m:t>
                  </m:r>
                  <m:r>
                    <w:rPr>
                      <w:rFonts w:ascii="Cambria Math" w:hAnsi="Cambria Math"/>
                    </w:rPr>
                    <m:t>ad</m:t>
                  </m:r>
                </m:den>
              </m:f>
            </m:e>
          </m:d>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total</m:t>
                    </m:r>
                    <m:r>
                      <m:rPr>
                        <m:sty m:val="p"/>
                      </m:rPr>
                      <w:rPr>
                        <w:rFonts w:ascii="Cambria Math" w:hAnsi="Cambria Math"/>
                      </w:rPr>
                      <m:t xml:space="preserve"> </m:t>
                    </m:r>
                  </m:e>
                </m:mr>
                <m:mr>
                  <m:e>
                    <m:r>
                      <w:rPr>
                        <w:rFonts w:ascii="Cambria Math" w:hAnsi="Cambria Math"/>
                      </w:rPr>
                      <m:t>comedy</m:t>
                    </m:r>
                    <m:r>
                      <m:rPr>
                        <m:sty m:val="p"/>
                      </m:rPr>
                      <w:rPr>
                        <w:rFonts w:ascii="Cambria Math" w:hAnsi="Cambria Math"/>
                      </w:rPr>
                      <m:t xml:space="preserve"> </m:t>
                    </m:r>
                    <m:r>
                      <w:rPr>
                        <w:rFonts w:ascii="Cambria Math" w:hAnsi="Cambria Math"/>
                      </w:rPr>
                      <m:t>ads</m:t>
                    </m:r>
                  </m:e>
                </m:mr>
              </m:m>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HIM</m:t>
                  </m:r>
                </m:num>
                <m:den>
                  <m:r>
                    <w:rPr>
                      <w:rFonts w:ascii="Cambria Math" w:hAnsi="Cambria Math"/>
                    </w:rPr>
                    <m:t>football</m:t>
                  </m:r>
                  <m:r>
                    <m:rPr>
                      <m:sty m:val="p"/>
                    </m:rPr>
                    <w:rPr>
                      <w:rFonts w:ascii="Cambria Math" w:hAnsi="Cambria Math"/>
                    </w:rPr>
                    <m:t xml:space="preserve"> </m:t>
                  </m:r>
                  <m:r>
                    <w:rPr>
                      <w:rFonts w:ascii="Cambria Math" w:hAnsi="Cambria Math"/>
                    </w:rPr>
                    <m:t>ad</m:t>
                  </m:r>
                </m:den>
              </m:f>
            </m:e>
          </m:d>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total</m:t>
                    </m:r>
                    <m:r>
                      <m:rPr>
                        <m:sty m:val="p"/>
                      </m:rPr>
                      <w:rPr>
                        <w:rFonts w:ascii="Cambria Math" w:hAnsi="Cambria Math"/>
                      </w:rPr>
                      <m:t xml:space="preserve"> </m:t>
                    </m:r>
                  </m:e>
                </m:mr>
                <m:mr>
                  <m:e>
                    <m:r>
                      <w:rPr>
                        <w:rFonts w:ascii="Cambria Math" w:hAnsi="Cambria Math"/>
                      </w:rPr>
                      <m:t>football</m:t>
                    </m:r>
                    <m:r>
                      <m:rPr>
                        <m:sty m:val="p"/>
                      </m:rPr>
                      <w:rPr>
                        <w:rFonts w:ascii="Cambria Math" w:hAnsi="Cambria Math"/>
                      </w:rPr>
                      <m:t xml:space="preserve"> </m:t>
                    </m:r>
                    <m:r>
                      <w:rPr>
                        <w:rFonts w:ascii="Cambria Math" w:hAnsi="Cambria Math"/>
                      </w:rPr>
                      <m:t>ads</m:t>
                    </m:r>
                  </m:e>
                </m:mr>
              </m:m>
            </m:e>
          </m:d>
          <m:r>
            <m:rPr>
              <m:sty m:val="p"/>
            </m:rPr>
            <w:rPr>
              <w:rFonts w:ascii="Cambria Math" w:eastAsiaTheme="minorEastAsia" w:hAnsi="Cambria Math"/>
            </w:rPr>
            <w:br/>
          </m:r>
        </m:oMath>
        <m:oMath>
          <m:r>
            <m:rPr>
              <m:sty m:val="p"/>
              <m:aln/>
            </m:rPr>
            <w:rPr>
              <w:rFonts w:ascii="Cambria Math" w:eastAsiaTheme="minorEastAsia" w:hAnsi="Cambria Math"/>
            </w:rPr>
            <m:t>=2</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+12</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oMath>
      </m:oMathPara>
    </w:p>
    <w:p w:rsidR="009E6F35" w:rsidRDefault="009E6F35" w:rsidP="00E223F3">
      <w:r>
        <w:t>Constraint 1 may now be expressed as</w:t>
      </w:r>
    </w:p>
    <w:p w:rsidR="009E6F35" w:rsidRDefault="00661F98" w:rsidP="003E60CC">
      <w:pPr>
        <w:tabs>
          <w:tab w:val="center" w:pos="3240"/>
        </w:tabs>
      </w:pPr>
      <w:r>
        <w:rPr>
          <w:rFonts w:eastAsiaTheme="minorEastAsia"/>
        </w:rPr>
        <w:tab/>
      </w:r>
      <m:oMath>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≥28</m:t>
        </m:r>
      </m:oMath>
      <w:r w:rsidR="009E6F35">
        <w:t xml:space="preserve"> </w:t>
      </w:r>
      <w:r w:rsidR="009E6F35">
        <w:tab/>
        <w:t>(</w:t>
      </w:r>
      <w:r w:rsidR="00895D34">
        <w:t>4.18</w:t>
      </w:r>
      <w:r w:rsidR="009E6F35">
        <w:t>)</w:t>
      </w:r>
    </w:p>
    <w:p w:rsidR="009E6F35" w:rsidRDefault="009E6F35" w:rsidP="00E223F3">
      <w:r>
        <w:t>and Constraint 2 may be expressed as</w:t>
      </w:r>
    </w:p>
    <w:p w:rsidR="009E6F35" w:rsidRDefault="00661F98" w:rsidP="003E60CC">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≥24</m:t>
        </m:r>
      </m:oMath>
      <w:r w:rsidR="009E6F35">
        <w:t xml:space="preserve"> </w:t>
      </w:r>
      <w:r w:rsidR="009E6F35">
        <w:tab/>
        <w:t>(</w:t>
      </w:r>
      <w:r w:rsidR="00895D34">
        <w:t>4.19</w:t>
      </w:r>
      <w:r w:rsidR="009E6F35">
        <w:t>)</w:t>
      </w:r>
    </w:p>
    <w:p w:rsidR="009E6F35" w:rsidRDefault="009E6F35" w:rsidP="003E60CC">
      <w:pPr>
        <w:tabs>
          <w:tab w:val="center" w:pos="3240"/>
        </w:tabs>
      </w:pPr>
      <w:r>
        <w:t xml:space="preserve">The sign restrictions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Pr>
          <w:rFonts w:eastAsiaTheme="minorEastAsia"/>
        </w:rPr>
        <w:t xml:space="preserve"> </w:t>
      </w:r>
      <w:r>
        <w:t xml:space="preserve">are necessary, so the </w:t>
      </w:r>
      <w:r w:rsidR="009C1C8D">
        <w:t>Phil Short</w:t>
      </w:r>
      <w:r>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given by:</w:t>
      </w:r>
    </w:p>
    <w:p w:rsidR="009E6F35" w:rsidRDefault="00661F98" w:rsidP="003E60CC">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aln/>
          </m:rPr>
          <w:rPr>
            <w:rFonts w:ascii="Cambria Math" w:hAnsi="Cambria Math"/>
          </w:rPr>
          <m:t>=50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9E6F35">
        <w:t xml:space="preserve"> </w:t>
      </w:r>
      <w:r w:rsidR="009E6F35">
        <w:tab/>
        <w:t>(</w:t>
      </w:r>
      <w:r w:rsidR="00895D34">
        <w:t>4.17</w:t>
      </w:r>
      <w:r w:rsidR="009E6F35">
        <w:t>)</w:t>
      </w:r>
    </w:p>
    <w:p w:rsidR="00661F98" w:rsidRDefault="00661F98" w:rsidP="003E60CC">
      <w:pPr>
        <w:tabs>
          <w:tab w:val="center" w:pos="3240"/>
        </w:tabs>
      </w:pPr>
      <w:r>
        <w:t>s.t.</w:t>
      </w:r>
    </w:p>
    <w:p w:rsidR="009E6F35" w:rsidRDefault="00661F98" w:rsidP="003E60CC">
      <w:pPr>
        <w:tabs>
          <w:tab w:val="center" w:pos="3240"/>
        </w:tabs>
      </w:pPr>
      <w:r>
        <w:tab/>
      </w:r>
      <m:oMath>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≥28</m:t>
        </m:r>
      </m:oMath>
      <w:r w:rsidR="009E6F35">
        <w:tab/>
        <w:t>(HIW)</w:t>
      </w:r>
    </w:p>
    <w:p w:rsidR="009E6F35" w:rsidRPr="009E6F35" w:rsidRDefault="00661F98" w:rsidP="003E60CC">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≥24</m:t>
        </m:r>
      </m:oMath>
      <w:r w:rsidR="009E6F35">
        <w:tab/>
        <w:t>(HIM)</w:t>
      </w:r>
    </w:p>
    <w:p w:rsidR="009E6F35" w:rsidRDefault="00661F98" w:rsidP="003E60CC">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m:t>
        </m:r>
      </m:oMath>
      <w:r w:rsidR="009E6F35">
        <w:t xml:space="preserve"> and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w:p>
    <w:p w:rsidR="009E6F35" w:rsidRDefault="009E6F35" w:rsidP="00E223F3">
      <w:r>
        <w:t>This problem is typical of a wide range of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applications in which a decision maker wants to minimize the cost of meeting a certain set of requirements. To solve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graphically, we begin by graphing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(Figure 4). Note that (</w:t>
      </w:r>
      <w:r w:rsidR="00895D34">
        <w:t>4.18</w:t>
      </w:r>
      <w:r>
        <w:t xml:space="preserve">) is satisfied by points on or above the line </w:t>
      </w:r>
      <m:oMath>
        <m:r>
          <w:rPr>
            <w:rFonts w:ascii="Cambria Math" w:hAnsi="Cambria Math"/>
          </w:rPr>
          <m:t>AB</m:t>
        </m:r>
      </m:oMath>
      <w:r>
        <w:t xml:space="preserve"> (</w:t>
      </w:r>
      <m:oMath>
        <m:r>
          <w:rPr>
            <w:rFonts w:ascii="Cambria Math" w:hAnsi="Cambria Math"/>
          </w:rPr>
          <m:t>AB</m:t>
        </m:r>
      </m:oMath>
      <w:r>
        <w:t xml:space="preserve"> is part of the line </w:t>
      </w:r>
      <m:oMath>
        <m:r>
          <w:rPr>
            <w:rFonts w:ascii="Cambria Math" w:eastAsiaTheme="minorEastAsia" w:hAnsi="Cambria Math"/>
          </w:rPr>
          <m:t>7</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≥28</m:t>
        </m:r>
      </m:oMath>
      <w:r>
        <w:t>) and that (</w:t>
      </w:r>
      <w:r w:rsidR="00895D34">
        <w:t>4.19</w:t>
      </w:r>
      <w:r>
        <w:t xml:space="preserve">) is satisfied by the points on or above the line </w:t>
      </w:r>
      <m:oMath>
        <m:r>
          <w:rPr>
            <w:rFonts w:ascii="Cambria Math" w:hAnsi="Cambria Math"/>
          </w:rPr>
          <m:t>CD</m:t>
        </m:r>
      </m:oMath>
      <w:r>
        <w:t xml:space="preserve"> (</w:t>
      </w:r>
      <m:oMath>
        <m:r>
          <w:rPr>
            <w:rFonts w:ascii="Cambria Math" w:hAnsi="Cambria Math"/>
          </w:rPr>
          <m:t>CD</m:t>
        </m:r>
      </m:oMath>
      <w:r>
        <w:t xml:space="preserve"> is part of the line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≥24</m:t>
        </m:r>
      </m:oMath>
      <w:r>
        <w:t>). From Figure 4, we see that the only first-quadrant points satisfying both (</w:t>
      </w:r>
      <w:r w:rsidR="00895D34">
        <w:t>4.18</w:t>
      </w:r>
      <w:r>
        <w:t>) and (</w:t>
      </w:r>
      <w:r w:rsidR="00895D34">
        <w:t>4.19</w:t>
      </w:r>
      <w:r>
        <w:t xml:space="preserve">) are the points in the shaded region bounded by the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t xml:space="preserve"> axis, CEB, and the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t xml:space="preserve"> axis.</w:t>
      </w:r>
    </w:p>
    <w:p w:rsidR="00D07C47" w:rsidRDefault="00143487" w:rsidP="00E223F3">
      <w:r w:rsidRPr="00143487">
        <w:rPr>
          <w:noProof/>
        </w:rPr>
        <w:drawing>
          <wp:inline distT="0" distB="0" distL="0" distR="0" wp14:anchorId="1CDA5A85" wp14:editId="7FCF6566">
            <wp:extent cx="4069080" cy="3268514"/>
            <wp:effectExtent l="0" t="0" r="7620" b="8255"/>
            <wp:docPr id="4714" name="Picture 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1" r="8942"/>
                    <a:stretch/>
                  </pic:blipFill>
                  <pic:spPr bwMode="auto">
                    <a:xfrm>
                      <a:off x="0" y="0"/>
                      <a:ext cx="4069080" cy="3268514"/>
                    </a:xfrm>
                    <a:prstGeom prst="rect">
                      <a:avLst/>
                    </a:prstGeom>
                    <a:ln>
                      <a:noFill/>
                    </a:ln>
                    <a:extLst>
                      <a:ext uri="{53640926-AAD7-44D8-BBD7-CCE9431645EC}">
                        <a14:shadowObscured xmlns:a14="http://schemas.microsoft.com/office/drawing/2010/main"/>
                      </a:ext>
                    </a:extLst>
                  </pic:spPr>
                </pic:pic>
              </a:graphicData>
            </a:graphic>
          </wp:inline>
        </w:drawing>
      </w:r>
    </w:p>
    <w:p w:rsidR="00D07C47" w:rsidRDefault="00D07C47" w:rsidP="00E223F3">
      <w:pPr>
        <w:pStyle w:val="FigureSubheading"/>
      </w:pPr>
      <w:r w:rsidRPr="00E52A52">
        <w:rPr>
          <w:b/>
        </w:rPr>
        <w:t>FIGURE 4.</w:t>
      </w:r>
      <w:r>
        <w:t xml:space="preserve"> Graphical Solution</w:t>
      </w:r>
      <w:r w:rsidR="00ED3A3F">
        <w:fldChar w:fldCharType="begin"/>
      </w:r>
      <w:r w:rsidR="00ED3A3F">
        <w:instrText xml:space="preserve"> XE "</w:instrText>
      </w:r>
      <w:r w:rsidR="00ED3A3F" w:rsidRPr="00C53262">
        <w:instrText>graphical solution</w:instrText>
      </w:r>
      <w:r w:rsidR="00ED3A3F">
        <w:instrText xml:space="preserve">" </w:instrText>
      </w:r>
      <w:r w:rsidR="00ED3A3F">
        <w:fldChar w:fldCharType="end"/>
      </w:r>
      <w:r>
        <w:t xml:space="preserve"> of </w:t>
      </w:r>
      <w:r w:rsidR="009C1C8D">
        <w:t>Phil Short</w:t>
      </w:r>
      <w:r>
        <w:t xml:space="preserve"> Problem</w:t>
      </w:r>
      <w:r w:rsidR="002C25B1">
        <w:t xml:space="preserve"> (made with </w:t>
      </w:r>
      <w:r w:rsidR="002C25B1" w:rsidRPr="002C25B1">
        <w:rPr>
          <w:i/>
        </w:rPr>
        <w:t>SCILAB</w:t>
      </w:r>
      <w:r w:rsidR="002C25B1">
        <w:t>)</w:t>
      </w:r>
    </w:p>
    <w:p w:rsidR="009E6F35" w:rsidRDefault="009E6F35" w:rsidP="00E223F3">
      <w:r>
        <w:t xml:space="preserve">Like the </w:t>
      </w:r>
      <w:r w:rsidR="009C1C8D">
        <w:t>Gepetto</w:t>
      </w:r>
      <w:r>
        <w:t xml:space="preserve"> problem, the </w:t>
      </w:r>
      <w:r w:rsidR="009C1C8D">
        <w:t>Phil Short</w:t>
      </w:r>
      <w:r>
        <w:t xml:space="preserve"> problem has a convex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but the feasible region for </w:t>
      </w:r>
      <w:r w:rsidR="009C1C8D">
        <w:t>Phil Short</w:t>
      </w:r>
      <w:r>
        <w:t xml:space="preserve">, unlike </w:t>
      </w:r>
      <w:r w:rsidR="009C1C8D">
        <w:t>Gepetto</w:t>
      </w:r>
      <w:r>
        <w:t xml:space="preserve">’s, contains points for which the value of at least one variable can assume arbitrarily large values. Such a feasible region is called an </w:t>
      </w:r>
      <w:r w:rsidRPr="009E6F35">
        <w:rPr>
          <w:b/>
        </w:rPr>
        <w:t>un-bounded feasible region</w:t>
      </w:r>
      <w:r>
        <w:t>.</w:t>
      </w:r>
    </w:p>
    <w:p w:rsidR="009E6F35" w:rsidRDefault="009E6F35" w:rsidP="00E223F3">
      <w:r>
        <w:t xml:space="preserve">Because </w:t>
      </w:r>
      <w:r w:rsidR="009C1C8D">
        <w:t>Phil Short</w:t>
      </w:r>
      <w:r>
        <w:t xml:space="preserve"> wants to minimize total advertising cost,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the problem is the point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with the smallest </w:t>
      </w:r>
      <m:oMath>
        <m:r>
          <w:rPr>
            <w:rFonts w:ascii="Cambria Math" w:hAnsi="Cambria Math"/>
          </w:rPr>
          <m:t>z</m:t>
        </m:r>
      </m:oMath>
      <w:r>
        <w:t xml:space="preserve">-value. To find the optimal solution, we need to draw an isocost line that intersects the feasible region. An isocost line is any line on which all points have the same </w:t>
      </w:r>
      <m:oMath>
        <m:r>
          <w:rPr>
            <w:rFonts w:ascii="Cambria Math" w:hAnsi="Cambria Math"/>
          </w:rPr>
          <m:t>z</m:t>
        </m:r>
      </m:oMath>
      <w:r>
        <w:t xml:space="preserve">-value (or same cost). We arbitrarily choose the isocost line passing through the point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sSub>
          <m:sSubPr>
            <m:ctrlPr>
              <w:rPr>
                <w:rFonts w:ascii="Cambria Math" w:hAnsi="Cambria Math"/>
                <w:i/>
              </w:rPr>
            </m:ctrlPr>
          </m:sSubPr>
          <m:e>
            <m:r>
              <w:rPr>
                <w:rFonts w:ascii="Cambria Math" w:hAnsi="Cambria Math"/>
              </w:rPr>
              <m:t xml:space="preserve"> x</m:t>
            </m:r>
          </m:e>
          <m:sub>
            <m:r>
              <w:rPr>
                <w:rFonts w:ascii="Cambria Math" w:hAnsi="Cambria Math"/>
              </w:rPr>
              <m:t>2</m:t>
            </m:r>
          </m:sub>
        </m:sSub>
        <m:r>
          <w:rPr>
            <w:rFonts w:ascii="Cambria Math" w:hAnsi="Cambria Math"/>
          </w:rPr>
          <m:t>=4)</m:t>
        </m:r>
      </m:oMath>
      <w:r>
        <w:t xml:space="preserve">. For this point, </w:t>
      </w:r>
      <m:oMath>
        <m:r>
          <w:rPr>
            <w:rFonts w:ascii="Cambria Math" w:hAnsi="Cambria Math"/>
          </w:rPr>
          <m:t>z=50(4)+100(4)=600</m:t>
        </m:r>
      </m:oMath>
      <w:r>
        <w:t xml:space="preserve">, and we graph the isocost line </w:t>
      </w:r>
      <m:oMath>
        <m:r>
          <w:rPr>
            <w:rFonts w:ascii="Cambria Math" w:hAnsi="Cambria Math"/>
          </w:rPr>
          <m:t>z=50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+100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=600</m:t>
        </m:r>
      </m:oMath>
      <w:r>
        <w:t>.</w:t>
      </w:r>
    </w:p>
    <w:p w:rsidR="00D07C47" w:rsidRDefault="009E6F35" w:rsidP="00E223F3">
      <w:r>
        <w:t xml:space="preserve">We consider lines parallel to the isocost line </w:t>
      </w:r>
      <m:oMath>
        <m:r>
          <w:rPr>
            <w:rFonts w:ascii="Cambria Math" w:hAnsi="Cambria Math"/>
          </w:rPr>
          <m:t>50(4)+100(4)=600</m:t>
        </m:r>
      </m:oMath>
      <w:r w:rsidR="0036565B">
        <w:t xml:space="preserve"> in the direction of </w:t>
      </w:r>
      <w:r>
        <w:t xml:space="preserve">decreasing </w:t>
      </w:r>
      <m:oMath>
        <m:r>
          <w:rPr>
            <w:rFonts w:ascii="Cambria Math" w:hAnsi="Cambria Math"/>
          </w:rPr>
          <m:t>z</m:t>
        </m:r>
      </m:oMath>
      <w:r>
        <w:t xml:space="preserve"> (southwest). The last point in the feasible re</w:t>
      </w:r>
      <w:r w:rsidR="0036565B">
        <w:t>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36565B">
        <w:t xml:space="preserve"> that intersects an isocost </w:t>
      </w:r>
      <w:r>
        <w:t xml:space="preserve">line will be the point in the feasible region having the smallest </w:t>
      </w:r>
      <m:oMath>
        <m:r>
          <w:rPr>
            <w:rFonts w:ascii="Cambria Math" w:hAnsi="Cambria Math"/>
          </w:rPr>
          <m:t>z</m:t>
        </m:r>
      </m:oMath>
      <w:r>
        <w:t xml:space="preserve">-value. From Figure 4, we see that point </w:t>
      </w:r>
      <m:oMath>
        <m:r>
          <w:rPr>
            <w:rFonts w:ascii="Cambria Math" w:hAnsi="Cambria Math"/>
          </w:rPr>
          <m:t>E</m:t>
        </m:r>
      </m:oMath>
      <w:r>
        <w:t xml:space="preserve"> has the smallest </w:t>
      </w:r>
      <m:oMath>
        <m:r>
          <w:rPr>
            <w:rFonts w:ascii="Cambria Math" w:hAnsi="Cambria Math"/>
          </w:rPr>
          <m:t>z</m:t>
        </m:r>
      </m:oMath>
      <w:r>
        <w:t>-value of any point in t</w:t>
      </w:r>
      <w:r w:rsidR="0036565B">
        <w:t xml:space="preserve">he feasible region; this is the </w:t>
      </w:r>
      <w:r>
        <w:t>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the </w:t>
      </w:r>
      <w:r w:rsidR="009C1C8D">
        <w:t>Phil Short</w:t>
      </w:r>
      <w:r>
        <w:t xml:space="preserve"> problem. Note that point E is where the line</w:t>
      </w:r>
      <w:r w:rsidR="0036565B">
        <w:t xml:space="preserve">s </w:t>
      </w:r>
      <m:oMath>
        <m:r>
          <w:rPr>
            <w:rFonts w:ascii="Cambria Math" w:eastAsiaTheme="minorEastAsia" w:hAnsi="Cambria Math"/>
          </w:rPr>
          <m:t>7</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≥28</m:t>
        </m:r>
      </m:oMath>
      <w:r>
        <w:t xml:space="preserve"> and </w:t>
      </w:r>
      <m:oMath>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≥24</m:t>
        </m:r>
      </m:oMath>
      <w:r>
        <w:t xml:space="preserve"> intersect. Simultaneously solving</w:t>
      </w:r>
      <w:r w:rsidR="00D07C47">
        <w:t xml:space="preserve"> these equations yields the optimal solution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=3.6,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=1.4)</m:t>
        </m:r>
      </m:oMath>
      <w:r>
        <w:t xml:space="preserve">. The optimal </w:t>
      </w:r>
      <m:oMath>
        <m:r>
          <w:rPr>
            <w:rFonts w:ascii="Cambria Math" w:hAnsi="Cambria Math"/>
          </w:rPr>
          <m:t>z</m:t>
        </m:r>
      </m:oMath>
      <w:r>
        <w:t xml:space="preserve">-value </w:t>
      </w:r>
      <w:r w:rsidR="00D07C47">
        <w:t>can then be found by substitut</w:t>
      </w:r>
      <w:r>
        <w:t xml:space="preserve">ing these values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D07C47">
        <w:t xml:space="preserve"> </w:t>
      </w:r>
      <w:r>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into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Thus, the optimal </w:t>
      </w:r>
      <m:oMath>
        <m:r>
          <w:rPr>
            <w:rFonts w:ascii="Cambria Math" w:hAnsi="Cambria Math"/>
          </w:rPr>
          <m:t>z</m:t>
        </m:r>
      </m:oMath>
      <w:r w:rsidR="00D07C47">
        <w:t xml:space="preserve">-value is </w:t>
      </w:r>
      <m:oMath>
        <m:r>
          <w:rPr>
            <w:rFonts w:ascii="Cambria Math" w:hAnsi="Cambria Math"/>
          </w:rPr>
          <m:t>z=50(3.6) +100(1.4)=320=$320,000</m:t>
        </m:r>
      </m:oMath>
      <w:r>
        <w:t xml:space="preserve">. Because at point </w:t>
      </w:r>
      <m:oMath>
        <m:r>
          <w:rPr>
            <w:rFonts w:ascii="Cambria Math" w:hAnsi="Cambria Math"/>
          </w:rPr>
          <m:t>E</m:t>
        </m:r>
      </m:oMath>
      <w:r w:rsidR="00D07C47">
        <w:t xml:space="preserve"> both the HIW and HIM con</w:t>
      </w:r>
      <w:r>
        <w:t>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are satisfied with equality, both constraints are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t>.</w:t>
      </w:r>
    </w:p>
    <w:p w:rsidR="00BD2C1D" w:rsidRDefault="00BD2C1D" w:rsidP="00E712B5">
      <w:pPr>
        <w:pStyle w:val="Heading3"/>
      </w:pPr>
      <w:bookmarkStart w:id="72" w:name="_Toc416087104"/>
      <w:r>
        <w:t>Problems</w:t>
      </w:r>
      <w:bookmarkEnd w:id="72"/>
    </w:p>
    <w:p w:rsidR="00BD2C1D" w:rsidRDefault="009C1C8D" w:rsidP="003E60CC">
      <w:pPr>
        <w:pStyle w:val="ListParagraph"/>
        <w:numPr>
          <w:ilvl w:val="0"/>
          <w:numId w:val="36"/>
        </w:numPr>
        <w:ind w:left="360"/>
      </w:pPr>
      <w:r>
        <w:t>Messy</w:t>
      </w:r>
      <w:r w:rsidR="00BD2C1D">
        <w:t xml:space="preserve"> Chemical manufactures three chemicals: A, B and C. These chemicals are produced via two production processes: 1 and 2. Running process 1 for an hour costs $4 and yields 3 units of A, 1 of B, and 1 of C. Running process 2 for an hour costs $1 and produces 1 unit of A and 1 of B. To meet customer demands, at least 10 units of A, 5 of B, and 3 of C must be produced daily. Graphically determine a daily production plan that minimizes the cost of meeting </w:t>
      </w:r>
      <w:r w:rsidR="00A129C7">
        <w:t>Messy</w:t>
      </w:r>
      <w:r w:rsidR="00BD2C1D">
        <w:t xml:space="preserve"> Chemical’s daily demands.</w:t>
      </w:r>
    </w:p>
    <w:p w:rsidR="00BD2C1D" w:rsidRDefault="00BD2C1D" w:rsidP="003E60CC">
      <w:pPr>
        <w:pStyle w:val="ListParagraph"/>
        <w:numPr>
          <w:ilvl w:val="0"/>
          <w:numId w:val="36"/>
        </w:numPr>
        <w:ind w:left="360"/>
      </w:pPr>
      <w:r w:rsidRPr="00BD2C1D">
        <w:t xml:space="preserve">Farmer </w:t>
      </w:r>
      <w:r w:rsidR="009C1C8D">
        <w:t xml:space="preserve">Mary </w:t>
      </w:r>
      <w:r w:rsidRPr="00BD2C1D">
        <w:t>Jane owns 45 acres of land. She is going to plant each with wheat or corn. Each acre planted with wheat yields $200 profit; each with corn yields $300 profit. The labor and fertilizer used for each acre are given in Table 1. One hundred workers and 120 tons of fertilizer are available. Use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BD2C1D">
        <w:t xml:space="preserve"> to determine how </w:t>
      </w:r>
      <w:r w:rsidR="009C1C8D">
        <w:t xml:space="preserve">Mary </w:t>
      </w:r>
      <w:r w:rsidRPr="00BD2C1D">
        <w:t>Jane can maximize profits from her land</w:t>
      </w:r>
      <w:r>
        <w:t>.</w:t>
      </w:r>
    </w:p>
    <w:p w:rsidR="00BD2C1D" w:rsidRPr="003E60CC" w:rsidRDefault="007877F8" w:rsidP="00E223F3">
      <w:pPr>
        <w:pStyle w:val="TableHeading"/>
        <w:rPr>
          <w:b/>
        </w:rPr>
      </w:pPr>
      <w:r w:rsidRPr="003E60CC">
        <w:rPr>
          <w:b/>
        </w:rPr>
        <w:t>T</w:t>
      </w:r>
      <w:r w:rsidR="00BD2C1D" w:rsidRPr="003E60CC">
        <w:rPr>
          <w:b/>
        </w:rPr>
        <w:t>AB</w:t>
      </w:r>
      <w:r w:rsidR="000D7ABC" w:rsidRPr="003E60CC">
        <w:rPr>
          <w:b/>
        </w:rPr>
        <w:t xml:space="preserve">LE </w:t>
      </w:r>
      <w:r w:rsidR="00BD2C1D" w:rsidRPr="003E60CC">
        <w:rPr>
          <w:b/>
        </w:rPr>
        <w:t>1</w:t>
      </w:r>
    </w:p>
    <w:tbl>
      <w:tblPr>
        <w:tblW w:w="0" w:type="auto"/>
        <w:jc w:val="center"/>
        <w:tblLook w:val="04A0" w:firstRow="1" w:lastRow="0" w:firstColumn="1" w:lastColumn="0" w:noHBand="0" w:noVBand="1"/>
      </w:tblPr>
      <w:tblGrid>
        <w:gridCol w:w="1002"/>
        <w:gridCol w:w="1100"/>
        <w:gridCol w:w="1100"/>
      </w:tblGrid>
      <w:tr w:rsidR="00BD2C1D" w:rsidRPr="00BD2C1D" w:rsidTr="00895D34">
        <w:trPr>
          <w:jc w:val="center"/>
        </w:trPr>
        <w:tc>
          <w:tcPr>
            <w:tcW w:w="0" w:type="auto"/>
            <w:tcBorders>
              <w:top w:val="single" w:sz="4" w:space="0" w:color="auto"/>
              <w:bottom w:val="single" w:sz="4" w:space="0" w:color="auto"/>
            </w:tcBorders>
          </w:tcPr>
          <w:p w:rsidR="00BD2C1D" w:rsidRPr="00BD2C1D" w:rsidRDefault="00BD2C1D" w:rsidP="003E60CC">
            <w:pPr>
              <w:spacing w:after="0"/>
            </w:pPr>
          </w:p>
        </w:tc>
        <w:tc>
          <w:tcPr>
            <w:tcW w:w="0" w:type="auto"/>
            <w:tcBorders>
              <w:top w:val="single" w:sz="4" w:space="0" w:color="auto"/>
              <w:bottom w:val="single" w:sz="4" w:space="0" w:color="auto"/>
            </w:tcBorders>
          </w:tcPr>
          <w:p w:rsidR="00BD2C1D" w:rsidRPr="00BD2C1D" w:rsidRDefault="00BD2C1D" w:rsidP="003E60CC">
            <w:pPr>
              <w:spacing w:after="0"/>
            </w:pPr>
            <w:r w:rsidRPr="00BD2C1D">
              <w:t>Wheat</w:t>
            </w:r>
          </w:p>
        </w:tc>
        <w:tc>
          <w:tcPr>
            <w:tcW w:w="0" w:type="auto"/>
            <w:tcBorders>
              <w:top w:val="single" w:sz="4" w:space="0" w:color="auto"/>
              <w:bottom w:val="single" w:sz="4" w:space="0" w:color="auto"/>
            </w:tcBorders>
          </w:tcPr>
          <w:p w:rsidR="00BD2C1D" w:rsidRPr="00BD2C1D" w:rsidRDefault="00BD2C1D" w:rsidP="003E60CC">
            <w:pPr>
              <w:spacing w:after="0"/>
            </w:pPr>
            <w:r w:rsidRPr="00BD2C1D">
              <w:t>Corn</w:t>
            </w:r>
          </w:p>
        </w:tc>
      </w:tr>
      <w:tr w:rsidR="00BD2C1D" w:rsidRPr="00BD2C1D" w:rsidTr="00895D34">
        <w:trPr>
          <w:jc w:val="center"/>
        </w:trPr>
        <w:tc>
          <w:tcPr>
            <w:tcW w:w="0" w:type="auto"/>
            <w:tcBorders>
              <w:top w:val="single" w:sz="4" w:space="0" w:color="auto"/>
            </w:tcBorders>
          </w:tcPr>
          <w:p w:rsidR="00BD2C1D" w:rsidRPr="00BD2C1D" w:rsidRDefault="00BD2C1D" w:rsidP="00E223F3">
            <w:r w:rsidRPr="00BD2C1D">
              <w:t>Labor</w:t>
            </w:r>
          </w:p>
        </w:tc>
        <w:tc>
          <w:tcPr>
            <w:tcW w:w="0" w:type="auto"/>
            <w:tcBorders>
              <w:top w:val="single" w:sz="4" w:space="0" w:color="auto"/>
            </w:tcBorders>
          </w:tcPr>
          <w:p w:rsidR="00BD2C1D" w:rsidRPr="00BD2C1D" w:rsidRDefault="00BD2C1D" w:rsidP="00E223F3">
            <w:r w:rsidRPr="00BD2C1D">
              <w:t xml:space="preserve">3 workers </w:t>
            </w:r>
          </w:p>
        </w:tc>
        <w:tc>
          <w:tcPr>
            <w:tcW w:w="0" w:type="auto"/>
            <w:tcBorders>
              <w:top w:val="single" w:sz="4" w:space="0" w:color="auto"/>
            </w:tcBorders>
          </w:tcPr>
          <w:p w:rsidR="00BD2C1D" w:rsidRPr="00BD2C1D" w:rsidRDefault="00BD2C1D" w:rsidP="00E223F3">
            <w:r w:rsidRPr="00BD2C1D">
              <w:t>2 workers</w:t>
            </w:r>
          </w:p>
        </w:tc>
      </w:tr>
      <w:tr w:rsidR="00BD2C1D" w:rsidRPr="00BD2C1D" w:rsidTr="007877F8">
        <w:trPr>
          <w:jc w:val="center"/>
        </w:trPr>
        <w:tc>
          <w:tcPr>
            <w:tcW w:w="0" w:type="auto"/>
          </w:tcPr>
          <w:p w:rsidR="00BD2C1D" w:rsidRPr="00BD2C1D" w:rsidRDefault="00BD2C1D" w:rsidP="00E223F3">
            <w:r w:rsidRPr="00BD2C1D">
              <w:t>Fertilizer</w:t>
            </w:r>
          </w:p>
        </w:tc>
        <w:tc>
          <w:tcPr>
            <w:tcW w:w="0" w:type="auto"/>
          </w:tcPr>
          <w:p w:rsidR="00BD2C1D" w:rsidRPr="00BD2C1D" w:rsidRDefault="00BD2C1D" w:rsidP="00E223F3">
            <w:r w:rsidRPr="00BD2C1D">
              <w:t xml:space="preserve">2 tons </w:t>
            </w:r>
          </w:p>
        </w:tc>
        <w:tc>
          <w:tcPr>
            <w:tcW w:w="0" w:type="auto"/>
          </w:tcPr>
          <w:p w:rsidR="00BD2C1D" w:rsidRPr="00BD2C1D" w:rsidRDefault="00BD2C1D" w:rsidP="00E223F3">
            <w:r w:rsidRPr="00BD2C1D">
              <w:t>4 tons</w:t>
            </w:r>
          </w:p>
        </w:tc>
      </w:tr>
    </w:tbl>
    <w:p w:rsidR="003E60CC" w:rsidRDefault="003E60CC" w:rsidP="003E60CC"/>
    <w:p w:rsidR="00BD2C1D" w:rsidRDefault="00BD2C1D" w:rsidP="009C4902">
      <w:pPr>
        <w:pStyle w:val="Heading2"/>
      </w:pPr>
      <w:bookmarkStart w:id="73" w:name="_Toc416087105"/>
      <w:r>
        <w:t>Special Cases</w:t>
      </w:r>
      <w:bookmarkEnd w:id="73"/>
    </w:p>
    <w:p w:rsidR="00BD2C1D" w:rsidRDefault="00BD2C1D" w:rsidP="00E223F3">
      <w:r>
        <w:t xml:space="preserve">The </w:t>
      </w:r>
      <w:r w:rsidR="009C1C8D">
        <w:t>Gepetto</w:t>
      </w:r>
      <w:r>
        <w:t xml:space="preserve"> and </w:t>
      </w:r>
      <w:r w:rsidR="009C1C8D">
        <w:t>Phil Short</w:t>
      </w:r>
      <w:r>
        <w:t xml:space="preserve"> problems each had a unique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In this section, we encounter three types of LPs that do not have unique optimal solutions.</w:t>
      </w:r>
    </w:p>
    <w:p w:rsidR="00BD2C1D" w:rsidRDefault="00BD2C1D" w:rsidP="00E223F3">
      <w:pPr>
        <w:pStyle w:val="ListParagraph"/>
        <w:numPr>
          <w:ilvl w:val="0"/>
          <w:numId w:val="15"/>
        </w:numPr>
      </w:pPr>
      <w:r>
        <w:t>Some LPs have an infinite number of optimal solutions</w:t>
      </w:r>
      <w:r w:rsidR="00D849C8">
        <w:t xml:space="preserve"> (alternative or multiple opti</w:t>
      </w:r>
      <w:r>
        <w:t>mal solutions).</w:t>
      </w:r>
    </w:p>
    <w:p w:rsidR="00BD2C1D" w:rsidRDefault="00BD2C1D" w:rsidP="00E223F3">
      <w:pPr>
        <w:pStyle w:val="ListParagraph"/>
        <w:numPr>
          <w:ilvl w:val="0"/>
          <w:numId w:val="15"/>
        </w:numPr>
      </w:pPr>
      <w:r>
        <w:t>Some LPs have no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t xml:space="preserve"> (infeasible LPs).</w:t>
      </w:r>
    </w:p>
    <w:p w:rsidR="00BD2C1D" w:rsidRDefault="00BD2C1D" w:rsidP="00E223F3">
      <w:pPr>
        <w:pStyle w:val="ListParagraph"/>
        <w:numPr>
          <w:ilvl w:val="0"/>
          <w:numId w:val="15"/>
        </w:numPr>
      </w:pPr>
      <w:r>
        <w:t>Some LPs are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There are points in the feasible region</w:t>
      </w:r>
      <w:r w:rsidR="0021736C">
        <w:fldChar w:fldCharType="begin"/>
      </w:r>
      <w:r w:rsidR="0021736C">
        <w:instrText xml:space="preserve"> XE "</w:instrText>
      </w:r>
      <w:r w:rsidR="0021736C" w:rsidRPr="00B71B52">
        <w:instrText>feasible region</w:instrText>
      </w:r>
      <w:r w:rsidR="0021736C">
        <w:instrText xml:space="preserve">" </w:instrText>
      </w:r>
      <w:r w:rsidR="0021736C">
        <w:fldChar w:fldCharType="end"/>
      </w:r>
      <w:r>
        <w:t xml:space="preserve"> with arbitrarily large</w:t>
      </w:r>
      <w:r w:rsidR="00661F98">
        <w:t xml:space="preserve"> </w:t>
      </w:r>
      <w:r>
        <w:t>(in a max problem) z-values.</w:t>
      </w:r>
    </w:p>
    <w:p w:rsidR="00BD2C1D" w:rsidRDefault="00BD2C1D" w:rsidP="00E712B5">
      <w:pPr>
        <w:pStyle w:val="Heading3"/>
      </w:pPr>
      <w:bookmarkStart w:id="74" w:name="_Toc416087106"/>
      <w:r>
        <w:t>Alternative or Multiple Optimal Solutions</w:t>
      </w:r>
      <w:bookmarkEnd w:id="74"/>
    </w:p>
    <w:p w:rsidR="00BD2C1D" w:rsidRDefault="00FC18FE" w:rsidP="003E60CC">
      <w:pPr>
        <w:shd w:val="clear" w:color="auto" w:fill="D9D9D9" w:themeFill="background1" w:themeFillShade="D9"/>
      </w:pPr>
      <w:r w:rsidRPr="004D408E">
        <w:rPr>
          <w:b/>
          <w:shd w:val="clear" w:color="auto" w:fill="D0CECE" w:themeFill="background2" w:themeFillShade="E6"/>
        </w:rPr>
        <w:t>EXAMPLE 3.</w:t>
      </w:r>
      <w:r>
        <w:t xml:space="preserve"> </w:t>
      </w:r>
      <w:r w:rsidR="00BD2C1D">
        <w:t>Alternative Optimal Solutions</w:t>
      </w:r>
    </w:p>
    <w:p w:rsidR="00BD2C1D" w:rsidRDefault="00BD2C1D" w:rsidP="00E223F3">
      <w:r>
        <w:t>An auto company manufactures cars and trucks. Each vehicle must be processed in the paint shop and body assembly shop. If the paint shop were only painting trucks, then 40 per day could be painted. If the paint shop were only painting cars, then 60 per day could be painted. If the body shop were only producing cars, then it could process 50 per day. If the body shop were only producing trucks, then it could process 50 per day. Each truck contributes $300 to profit, and each car contributes $200</w:t>
      </w:r>
      <w:r w:rsidR="00FC18FE">
        <w:t xml:space="preserve"> to profit. Use linear program</w:t>
      </w:r>
      <w:r>
        <w:t>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to determine a daily production schedule that will maximize the company’s profits.</w:t>
      </w:r>
    </w:p>
    <w:p w:rsidR="00BD2C1D" w:rsidRDefault="00BD2C1D" w:rsidP="00E223F3">
      <w:r w:rsidRPr="004D408E">
        <w:rPr>
          <w:b/>
          <w:shd w:val="clear" w:color="auto" w:fill="D0CECE" w:themeFill="background2" w:themeFillShade="E6"/>
        </w:rPr>
        <w:t>Solution</w:t>
      </w:r>
      <w:r w:rsidR="00FC18FE" w:rsidRPr="004D408E">
        <w:rPr>
          <w:b/>
          <w:shd w:val="clear" w:color="auto" w:fill="D0CECE" w:themeFill="background2" w:themeFillShade="E6"/>
        </w:rPr>
        <w:t>.</w:t>
      </w:r>
      <w:r w:rsidR="00FC18FE">
        <w:t xml:space="preserve"> </w:t>
      </w:r>
      <w:r>
        <w:t>The company must decide how many cars and trucks should be produced daily. This leads us to define the following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w:t>
      </w:r>
    </w:p>
    <w:p w:rsidR="00BD2C1D"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m:rPr>
              <m:nor/>
            </m:rPr>
            <m:t>number of trucks produced daily</m:t>
          </m:r>
        </m:oMath>
      </m:oMathPara>
    </w:p>
    <w:p w:rsidR="00BD2C1D"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m:rPr>
              <m:nor/>
            </m:rPr>
            <m:t>number of cars produced daily</m:t>
          </m:r>
        </m:oMath>
      </m:oMathPara>
    </w:p>
    <w:p w:rsidR="00BD2C1D" w:rsidRDefault="00BD2C1D" w:rsidP="00E223F3">
      <w:r>
        <w:t xml:space="preserve">The company’s daily profit (in hundreds of dollars) is </w:t>
      </w:r>
      <m:oMath>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oMath>
      <w:r w:rsidR="00FC18FE">
        <w:t>, so the company’s ob</w:t>
      </w:r>
      <w:r>
        <w:t>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may be written as</w:t>
      </w:r>
    </w:p>
    <w:p w:rsidR="00BD2C1D" w:rsidRDefault="00661F98" w:rsidP="00E223F3">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BD2C1D">
        <w:tab/>
        <w:t>(</w:t>
      </w:r>
      <w:r w:rsidR="00895D34">
        <w:t>4.19</w:t>
      </w:r>
      <w:r w:rsidR="00BD2C1D">
        <w:t>)</w:t>
      </w:r>
    </w:p>
    <w:p w:rsidR="00BD2C1D" w:rsidRDefault="00BD2C1D" w:rsidP="00E223F3">
      <w:r>
        <w:t>The company’s two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are the following:</w:t>
      </w:r>
    </w:p>
    <w:p w:rsidR="00BD2C1D" w:rsidRDefault="00BD2C1D" w:rsidP="00E223F3">
      <w:r w:rsidRPr="004D408E">
        <w:rPr>
          <w:b/>
          <w:shd w:val="clear" w:color="auto" w:fill="D0CECE" w:themeFill="background2" w:themeFillShade="E6"/>
        </w:rPr>
        <w:t>Constraint 1</w:t>
      </w:r>
      <w:r w:rsidR="00FC18FE" w:rsidRPr="004D408E">
        <w:rPr>
          <w:shd w:val="clear" w:color="auto" w:fill="D0CECE" w:themeFill="background2" w:themeFillShade="E6"/>
        </w:rPr>
        <w:t>.</w:t>
      </w:r>
      <w:r>
        <w:tab/>
      </w:r>
      <w:r w:rsidR="004D408E">
        <w:t xml:space="preserve"> </w:t>
      </w:r>
      <w:r>
        <w:t>The fraction of the day during which the paint shop is busy is less than or equal to 1.</w:t>
      </w:r>
    </w:p>
    <w:p w:rsidR="00BD2C1D" w:rsidRDefault="00BD2C1D" w:rsidP="00E223F3">
      <w:r w:rsidRPr="004D408E">
        <w:rPr>
          <w:b/>
          <w:shd w:val="clear" w:color="auto" w:fill="D0CECE" w:themeFill="background2" w:themeFillShade="E6"/>
        </w:rPr>
        <w:t>Constraint 2</w:t>
      </w:r>
      <w:r w:rsidR="00FC18FE" w:rsidRPr="004D408E">
        <w:rPr>
          <w:shd w:val="clear" w:color="auto" w:fill="D0CECE" w:themeFill="background2" w:themeFillShade="E6"/>
        </w:rPr>
        <w:t>.</w:t>
      </w:r>
      <w:r>
        <w:tab/>
      </w:r>
      <w:r w:rsidR="004D408E">
        <w:t xml:space="preserve"> </w:t>
      </w:r>
      <w:r>
        <w:t>The fraction of the day during which the body shop is busy is less than or equal to 1.</w:t>
      </w:r>
    </w:p>
    <w:p w:rsidR="00BD2C1D" w:rsidRDefault="00BD2C1D" w:rsidP="00E223F3">
      <w:r>
        <w:t xml:space="preserve">We </w:t>
      </w:r>
      <w:r w:rsidR="00FC18FE">
        <w:t>have</w:t>
      </w:r>
    </w:p>
    <w:p w:rsidR="00661F98" w:rsidRPr="00661F98" w:rsidRDefault="00FC18FE" w:rsidP="00E223F3">
      <w:pPr>
        <w:rPr>
          <w:rFonts w:eastAsiaTheme="minorEastAsia"/>
        </w:rPr>
      </w:pPr>
      <m:oMathPara>
        <m:oMath>
          <m:r>
            <m:rPr>
              <m:nor/>
            </m:rPr>
            <m:t>Fraction of day paint shop works on trucks</m:t>
          </m:r>
          <m:r>
            <m:rPr>
              <m:sty m:val="p"/>
            </m:rPr>
            <w:rPr>
              <w:rFonts w:ascii="Cambria Math" w:hAnsi="Cambria Math"/>
            </w:rPr>
            <m:t>=</m:t>
          </m:r>
          <m:d>
            <m:dPr>
              <m:ctrlPr>
                <w:rPr>
                  <w:rFonts w:ascii="Cambria Math" w:hAnsi="Cambria Math"/>
                </w:rPr>
              </m:ctrlPr>
            </m:dPr>
            <m:e>
              <m:f>
                <m:fPr>
                  <m:ctrlPr>
                    <w:rPr>
                      <w:rFonts w:ascii="Cambria Math" w:hAnsi="Cambria Math"/>
                    </w:rPr>
                  </m:ctrlPr>
                </m:fPr>
                <m:num>
                  <m:r>
                    <m:rPr>
                      <m:nor/>
                    </m:rPr>
                    <m:t>fraction of day</m:t>
                  </m:r>
                </m:num>
                <m:den>
                  <m:r>
                    <m:rPr>
                      <m:nor/>
                    </m:rPr>
                    <m:t>truck</m:t>
                  </m:r>
                </m:den>
              </m:f>
            </m:e>
          </m:d>
          <m:d>
            <m:dPr>
              <m:ctrlPr>
                <w:rPr>
                  <w:rFonts w:ascii="Cambria Math" w:hAnsi="Cambria Math"/>
                </w:rPr>
              </m:ctrlPr>
            </m:dPr>
            <m:e>
              <m:f>
                <m:fPr>
                  <m:ctrlPr>
                    <w:rPr>
                      <w:rFonts w:ascii="Cambria Math" w:hAnsi="Cambria Math"/>
                    </w:rPr>
                  </m:ctrlPr>
                </m:fPr>
                <m:num>
                  <m:r>
                    <m:rPr>
                      <m:nor/>
                    </m:rPr>
                    <m:t>trucks</m:t>
                  </m:r>
                </m:num>
                <m:den>
                  <m:r>
                    <m:rPr>
                      <m:nor/>
                    </m:rPr>
                    <m:t>day</m:t>
                  </m:r>
                </m:den>
              </m:f>
            </m:e>
          </m:d>
        </m:oMath>
      </m:oMathPara>
    </w:p>
    <w:p w:rsidR="00BD2C1D" w:rsidRDefault="00FC18FE" w:rsidP="00E223F3">
      <m:oMathPara>
        <m:oMath>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40</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w:br/>
          </m:r>
        </m:oMath>
        <m:oMath>
          <m:r>
            <m:rPr>
              <m:nor/>
            </m:rPr>
            <m:t>Fraction of day paint shop works on cars</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60</m:t>
              </m:r>
            </m:den>
          </m:f>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w:br/>
          </m:r>
        </m:oMath>
        <m:oMath>
          <m:r>
            <m:rPr>
              <m:nor/>
            </m:rPr>
            <m:t>Fraction of day body shop works on trucks</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50</m:t>
              </m:r>
            </m:den>
          </m:f>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w:br/>
          </m:r>
        </m:oMath>
        <m:oMath>
          <m:r>
            <m:rPr>
              <m:nor/>
            </m:rPr>
            <m:t>Fraction of day body shop works on cars</m:t>
          </m:r>
          <m:r>
            <m:rPr>
              <m:sty m:val="p"/>
              <m:aln/>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50</m:t>
              </m:r>
            </m:den>
          </m:f>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BD2C1D" w:rsidRDefault="00BD2C1D" w:rsidP="00E223F3">
      <w:r>
        <w:t>Thus, Constraint 1 may be expressed by</w:t>
      </w:r>
    </w:p>
    <w:p w:rsidR="00661F98" w:rsidRDefault="002D689A" w:rsidP="00E223F3">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40</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60</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&lt; 1(Paint shop constraint)</m:t>
          </m:r>
        </m:oMath>
      </m:oMathPara>
    </w:p>
    <w:p w:rsidR="00BD2C1D" w:rsidRDefault="00661F98" w:rsidP="00E223F3">
      <w:r>
        <w:tab/>
      </w:r>
      <w:r w:rsidR="00BD2C1D">
        <w:t>(</w:t>
      </w:r>
      <w:r w:rsidR="00895D34">
        <w:t>4.20</w:t>
      </w:r>
      <w:r w:rsidR="00BD2C1D">
        <w:t>)</w:t>
      </w:r>
    </w:p>
    <w:p w:rsidR="00BD2C1D" w:rsidRDefault="00BD2C1D" w:rsidP="00E223F3">
      <w:r>
        <w:t>and Constraint 2 may be expressed by</w:t>
      </w:r>
    </w:p>
    <w:p w:rsidR="00661F98" w:rsidRDefault="002D689A" w:rsidP="00E223F3">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50</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50</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&lt; 1(Body shop constraint)</m:t>
          </m:r>
        </m:oMath>
      </m:oMathPara>
    </w:p>
    <w:p w:rsidR="00BD2C1D" w:rsidRDefault="00661F98" w:rsidP="00E223F3">
      <w:r>
        <w:tab/>
      </w:r>
      <w:r w:rsidR="00BD2C1D">
        <w:t>(</w:t>
      </w:r>
      <w:r w:rsidR="00895D34">
        <w:t>4.21</w:t>
      </w:r>
      <w:r w:rsidR="00BD2C1D">
        <w:t>)</w:t>
      </w:r>
    </w:p>
    <w:p w:rsidR="00BD2C1D" w:rsidRDefault="00BD2C1D" w:rsidP="00E223F3">
      <w:r>
        <w:t>Because x</w:t>
      </w:r>
      <w:r w:rsidR="00C028AF">
        <w:t xml:space="preserve">_1 </w:t>
      </w:r>
      <w:r>
        <w:t>&gt; 0 and x</w:t>
      </w:r>
      <w:r w:rsidR="00C028AF">
        <w:t>_2</w:t>
      </w:r>
      <w:r>
        <w:t xml:space="preserve"> &gt; 0 must hold, the relevant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w:t>
      </w:r>
    </w:p>
    <w:p w:rsidR="00BD2C1D" w:rsidRDefault="00661F98" w:rsidP="00E223F3">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BD2C1D">
        <w:t xml:space="preserve"> </w:t>
      </w:r>
      <w:r w:rsidR="00C028AF">
        <w:tab/>
      </w:r>
      <w:r w:rsidR="00BD2C1D">
        <w:t>(</w:t>
      </w:r>
      <w:r w:rsidR="00895D34">
        <w:t>4.19</w:t>
      </w:r>
      <w:r w:rsidR="00BD2C1D">
        <w:t>)</w:t>
      </w:r>
    </w:p>
    <w:p w:rsidR="00661F98" w:rsidRDefault="00BD2C1D" w:rsidP="00E223F3">
      <w:r>
        <w:t>s.t.</w:t>
      </w:r>
      <w:r>
        <w:tab/>
      </w:r>
      <w:r w:rsidR="00661F98">
        <w:t>(</w:t>
      </w:r>
      <w:r w:rsidR="00895D34">
        <w:t>4.20</w:t>
      </w:r>
      <w:r w:rsidR="00661F98">
        <w:t xml:space="preserve">) and </w:t>
      </w:r>
      <w:r w:rsidR="00661F98" w:rsidRPr="00661F98">
        <w:t xml:space="preserve"> </w:t>
      </w:r>
      <w:r w:rsidR="00661F98">
        <w:t>(</w:t>
      </w:r>
      <w:r w:rsidR="00895D34">
        <w:t>4.21</w:t>
      </w:r>
      <w:r w:rsidR="00661F98">
        <w:t>)</w:t>
      </w:r>
    </w:p>
    <w:p w:rsidR="00BD2C1D" w:rsidRDefault="002D689A" w:rsidP="00E223F3">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40</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60</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&lt; 1</m:t>
          </m:r>
          <m:r>
            <m:rPr>
              <m:sty m:val="p"/>
            </m:rPr>
            <w:rPr>
              <w:rFonts w:ascii="Cambria Math" w:hAnsi="Cambria Math"/>
            </w:rPr>
            <w:br/>
          </m:r>
        </m:oMath>
        <m:oMath>
          <m:f>
            <m:fPr>
              <m:ctrlPr>
                <w:rPr>
                  <w:rFonts w:ascii="Cambria Math" w:hAnsi="Cambria Math"/>
                </w:rPr>
              </m:ctrlPr>
            </m:fPr>
            <m:num>
              <m:r>
                <m:rPr>
                  <m:sty m:val="p"/>
                </m:rPr>
                <w:rPr>
                  <w:rFonts w:ascii="Cambria Math" w:hAnsi="Cambria Math"/>
                </w:rPr>
                <m:t>1</m:t>
              </m:r>
            </m:num>
            <m:den>
              <m:r>
                <m:rPr>
                  <m:sty m:val="p"/>
                </m:rPr>
                <w:rPr>
                  <w:rFonts w:ascii="Cambria Math" w:hAnsi="Cambria Math"/>
                </w:rPr>
                <m:t>50</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50</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&lt; 1</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&gt; 0</m:t>
          </m:r>
        </m:oMath>
      </m:oMathPara>
    </w:p>
    <w:p w:rsidR="00BD2C1D" w:rsidRDefault="00BD2C1D" w:rsidP="00E223F3">
      <w:r>
        <w:t>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the shaded regi</w:t>
      </w:r>
      <w:r w:rsidR="00C028AF">
        <w:t xml:space="preserve">on in Figure 5 bounded by </w:t>
      </w:r>
      <m:oMath>
        <m:r>
          <w:rPr>
            <w:rFonts w:ascii="Cambria Math" w:hAnsi="Cambria Math"/>
          </w:rPr>
          <m:t>AEDF</m:t>
        </m:r>
      </m:oMath>
      <w:r w:rsidR="00C028AF">
        <w:t>.</w:t>
      </w:r>
    </w:p>
    <w:p w:rsidR="00C028AF" w:rsidRDefault="0091662C" w:rsidP="00E223F3">
      <w:r w:rsidRPr="0091662C">
        <w:rPr>
          <w:noProof/>
        </w:rPr>
        <w:drawing>
          <wp:inline distT="0" distB="0" distL="0" distR="0" wp14:anchorId="5271E607" wp14:editId="76926AA3">
            <wp:extent cx="4069080" cy="3197225"/>
            <wp:effectExtent l="0" t="0" r="7620" b="3175"/>
            <wp:docPr id="4717" name="Picture 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9080" cy="3197225"/>
                    </a:xfrm>
                    <a:prstGeom prst="rect">
                      <a:avLst/>
                    </a:prstGeom>
                  </pic:spPr>
                </pic:pic>
              </a:graphicData>
            </a:graphic>
          </wp:inline>
        </w:drawing>
      </w:r>
    </w:p>
    <w:p w:rsidR="00C028AF" w:rsidRDefault="00C028AF" w:rsidP="00E223F3">
      <w:pPr>
        <w:pStyle w:val="FigureSubheading"/>
      </w:pPr>
      <w:r w:rsidRPr="00E52A52">
        <w:rPr>
          <w:b/>
        </w:rPr>
        <w:t>FIGURE 5.</w:t>
      </w:r>
      <w:r>
        <w:t xml:space="preserve"> Graphical Solution</w:t>
      </w:r>
      <w:r w:rsidR="00ED3A3F">
        <w:fldChar w:fldCharType="begin"/>
      </w:r>
      <w:r w:rsidR="00ED3A3F">
        <w:instrText xml:space="preserve"> XE "</w:instrText>
      </w:r>
      <w:r w:rsidR="00ED3A3F" w:rsidRPr="00C53262">
        <w:instrText>graphical solution</w:instrText>
      </w:r>
      <w:r w:rsidR="00ED3A3F">
        <w:instrText xml:space="preserve">" </w:instrText>
      </w:r>
      <w:r w:rsidR="00ED3A3F">
        <w:fldChar w:fldCharType="end"/>
      </w:r>
      <w:r>
        <w:t xml:space="preserve"> of Example 3</w:t>
      </w:r>
      <w:r w:rsidR="002C25B1">
        <w:t xml:space="preserve"> (made with </w:t>
      </w:r>
      <w:r w:rsidR="002C25B1" w:rsidRPr="002C25B1">
        <w:rPr>
          <w:i/>
        </w:rPr>
        <w:t>SCILAB</w:t>
      </w:r>
      <w:r w:rsidR="002C25B1">
        <w:t>)</w:t>
      </w:r>
    </w:p>
    <w:p w:rsidR="00BD2C1D" w:rsidRDefault="00BD2C1D" w:rsidP="00E223F3">
      <w:r>
        <w:t>For our isoprofit line, we choose the line passing throu</w:t>
      </w:r>
      <w:r w:rsidR="00C028AF">
        <w:t xml:space="preserve">gh the point (20, 0). Because </w:t>
      </w:r>
      <w:r>
        <w:t xml:space="preserve">(20, 0) has a </w:t>
      </w:r>
      <m:oMath>
        <m:r>
          <w:rPr>
            <w:rFonts w:ascii="Cambria Math" w:hAnsi="Cambria Math"/>
          </w:rPr>
          <m:t>z</m:t>
        </m:r>
      </m:oMath>
      <w:r>
        <w:t>-value of 3(20) + 2(0) = 60, this yield</w:t>
      </w:r>
      <w:r w:rsidR="00C028AF">
        <w:t xml:space="preserve">s the isoprofit line </w:t>
      </w:r>
      <m:oMath>
        <m:r>
          <w:rPr>
            <w:rFonts w:ascii="Cambria Math" w:hAnsi="Cambria Math"/>
          </w:rPr>
          <m:t>z = 3</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60</m:t>
        </m:r>
      </m:oMath>
      <w:r>
        <w:t xml:space="preserve">. Examining lines parallel to this isoprofit line in the direction of increasing </w:t>
      </w:r>
      <m:oMath>
        <m:r>
          <w:rPr>
            <w:rFonts w:ascii="Cambria Math" w:hAnsi="Cambria Math"/>
          </w:rPr>
          <m:t>z</m:t>
        </m:r>
      </m:oMath>
      <w:r w:rsidR="000033A9">
        <w:rPr>
          <w:rFonts w:eastAsiaTheme="minorEastAsia"/>
        </w:rPr>
        <w:t xml:space="preserve"> </w:t>
      </w:r>
      <w:r>
        <w:t>(northeast), we find that the last “point”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C028AF">
        <w:t xml:space="preserve"> to intersect an isoprofit line </w:t>
      </w:r>
      <w:r>
        <w:t>is the entire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w:t>
      </w:r>
      <m:oMath>
        <m:r>
          <w:rPr>
            <w:rFonts w:ascii="Cambria Math" w:hAnsi="Cambria Math"/>
          </w:rPr>
          <m:t>AE</m:t>
        </m:r>
      </m:oMath>
      <w:r>
        <w:t xml:space="preserve">. This means that any point on the line segment </w:t>
      </w:r>
      <m:oMath>
        <m:r>
          <w:rPr>
            <w:rFonts w:ascii="Cambria Math" w:hAnsi="Cambria Math"/>
          </w:rPr>
          <m:t>AE</m:t>
        </m:r>
      </m:oMath>
      <w:r w:rsidR="000033A9">
        <w:t xml:space="preserve"> is opti</w:t>
      </w:r>
      <w:r>
        <w:t xml:space="preserve">mal. We can use any point on </w:t>
      </w:r>
      <m:oMath>
        <m:r>
          <w:rPr>
            <w:rFonts w:ascii="Cambria Math" w:hAnsi="Cambria Math"/>
          </w:rPr>
          <m:t>AE</m:t>
        </m:r>
      </m:oMath>
      <w:r>
        <w:t xml:space="preserve"> to determine the optimal </w:t>
      </w:r>
      <m:oMath>
        <m:r>
          <w:rPr>
            <w:rFonts w:ascii="Cambria Math" w:hAnsi="Cambria Math"/>
          </w:rPr>
          <m:t>z</m:t>
        </m:r>
      </m:oMath>
      <w:r>
        <w:t xml:space="preserve">-value. For example, point </w:t>
      </w:r>
      <m:oMath>
        <m:r>
          <w:rPr>
            <w:rFonts w:ascii="Cambria Math" w:hAnsi="Cambria Math"/>
          </w:rPr>
          <m:t>A</m:t>
        </m:r>
      </m:oMath>
      <w:r w:rsidR="00C028AF">
        <w:t xml:space="preserve">, </w:t>
      </w:r>
      <w:r>
        <w:t xml:space="preserve">(40, 0), gives </w:t>
      </w:r>
      <m:oMath>
        <m:r>
          <w:rPr>
            <w:rFonts w:ascii="Cambria Math" w:hAnsi="Cambria Math"/>
          </w:rPr>
          <m:t>z = 3(40) = 120</m:t>
        </m:r>
      </m:oMath>
      <w:r>
        <w:t>.</w:t>
      </w:r>
    </w:p>
    <w:p w:rsidR="00C028AF" w:rsidRDefault="00BD2C1D" w:rsidP="00E223F3">
      <w:r>
        <w:t>In summary, the auto company’s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an infinite </w:t>
      </w:r>
      <w:r w:rsidR="00C028AF">
        <w:t xml:space="preserve">number of optimal solutions, or </w:t>
      </w:r>
      <w:r>
        <w:t>multiple or alternative optimal solutions. This is indicated by the fact that as an isoprofit</w:t>
      </w:r>
      <w:r w:rsidR="00C028AF">
        <w:t xml:space="preserve"> line leaves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C028AF">
        <w:t>, it will intersect an entire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rsidR="00C028AF">
        <w:t xml:space="preserve"> corresponding to the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rsidR="00C028AF">
        <w:t xml:space="preserve"> constraint (in this case, </w:t>
      </w:r>
      <m:oMath>
        <m:r>
          <w:rPr>
            <w:rFonts w:ascii="Cambria Math" w:hAnsi="Cambria Math"/>
          </w:rPr>
          <m:t>AE</m:t>
        </m:r>
      </m:oMath>
      <w:r w:rsidR="00C028AF">
        <w:t>).</w:t>
      </w:r>
    </w:p>
    <w:p w:rsidR="00C028AF" w:rsidRDefault="00C028AF" w:rsidP="00E223F3">
      <w:r>
        <w:t>From our current example, it seems reasonable (and can be shown to be true) that if two points (</w:t>
      </w:r>
      <m:oMath>
        <m:r>
          <w:rPr>
            <w:rFonts w:ascii="Cambria Math" w:hAnsi="Cambria Math"/>
          </w:rPr>
          <m:t>A</m:t>
        </m:r>
      </m:oMath>
      <w:r>
        <w:t xml:space="preserve"> and </w:t>
      </w:r>
      <m:oMath>
        <m:r>
          <w:rPr>
            <w:rFonts w:ascii="Cambria Math" w:hAnsi="Cambria Math"/>
          </w:rPr>
          <m:t>E</m:t>
        </m:r>
      </m:oMath>
      <w:r>
        <w:t xml:space="preserve"> here) are optimal, then any point on the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joining these two points will also be optimal.</w:t>
      </w:r>
    </w:p>
    <w:p w:rsidR="00C028AF" w:rsidRDefault="00C028AF" w:rsidP="00E223F3">
      <w:r>
        <w:t xml:space="preserve">If an alternative optimum occurs, then the decision maker can use a secondary criterion to choose between optimal solutions. The auto company’s managers might prefer point </w:t>
      </w:r>
      <m:oMath>
        <m:r>
          <w:rPr>
            <w:rFonts w:ascii="Cambria Math" w:hAnsi="Cambria Math"/>
          </w:rPr>
          <m:t>A</m:t>
        </m:r>
      </m:oMath>
      <w:r>
        <w:t xml:space="preserve"> because it would simplify their business (and still allow them to maximize profits) by allowing them to produce only one type of product (trucks).</w:t>
      </w:r>
    </w:p>
    <w:p w:rsidR="00BD2C1D" w:rsidRDefault="00C028AF" w:rsidP="00E223F3">
      <w:r>
        <w:t xml:space="preserve">The technique of </w:t>
      </w:r>
      <w:r w:rsidRPr="00C028AF">
        <w:rPr>
          <w:b/>
        </w:rPr>
        <w:t>goal programming</w:t>
      </w:r>
      <w:r>
        <w:t xml:space="preserve"> (see Section </w:t>
      </w:r>
      <w:r w:rsidR="0082464B">
        <w:t>5.7</w:t>
      </w:r>
      <w:r>
        <w:t>) is often used to choose among alternative optimal solutions.</w:t>
      </w:r>
    </w:p>
    <w:p w:rsidR="006F5515" w:rsidRDefault="006F5515" w:rsidP="00E712B5">
      <w:pPr>
        <w:pStyle w:val="Heading3"/>
      </w:pPr>
      <w:bookmarkStart w:id="75" w:name="_Toc416087107"/>
      <w:r>
        <w:t>Infeasible LP</w:t>
      </w:r>
      <w:bookmarkEnd w:id="75"/>
    </w:p>
    <w:p w:rsidR="006F5515" w:rsidRDefault="006F5515" w:rsidP="00E223F3">
      <w:r>
        <w:t>It is possible for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to be empty (contain no points), resulting in an infeasible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Because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the</w:t>
      </w:r>
      <w:r w:rsidR="007E6095">
        <w:t xml:space="preserve"> best point in the feasible re</w:t>
      </w:r>
      <w:r>
        <w:t>gion, an infeasible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no optimal solution.</w:t>
      </w:r>
    </w:p>
    <w:p w:rsidR="006F5515" w:rsidRDefault="006F5515" w:rsidP="003E60CC">
      <w:pPr>
        <w:shd w:val="clear" w:color="auto" w:fill="D9D9D9" w:themeFill="background1" w:themeFillShade="D9"/>
      </w:pPr>
      <w:r w:rsidRPr="004D408E">
        <w:rPr>
          <w:b/>
          <w:shd w:val="clear" w:color="auto" w:fill="D0CECE" w:themeFill="background2" w:themeFillShade="E6"/>
        </w:rPr>
        <w:t>EXAMPLE 4.</w:t>
      </w:r>
      <w:r>
        <w:t xml:space="preserve"> Infeasible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p>
    <w:p w:rsidR="006F5515" w:rsidRDefault="006F5515" w:rsidP="00E223F3">
      <w:r>
        <w:t>Suppose that auto dealers require that the auto company in Example 3 produce at least 30 trucks and 20 cars. Find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the new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6F5515" w:rsidRDefault="006F5515" w:rsidP="00E223F3">
      <w:r w:rsidRPr="004D408E">
        <w:rPr>
          <w:b/>
          <w:shd w:val="clear" w:color="auto" w:fill="D0CECE" w:themeFill="background2" w:themeFillShade="E6"/>
        </w:rPr>
        <w:t>Solution.</w:t>
      </w:r>
      <w:r>
        <w:t xml:space="preserve"> After adding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 30</m:t>
        </m:r>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 20</m:t>
        </m:r>
      </m:oMath>
      <w:r>
        <w:t xml:space="preserve">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of Example 3, we obtain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6F5515"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6F5515" w:rsidRDefault="006F5515" w:rsidP="003E60CC">
      <w:pPr>
        <w:tabs>
          <w:tab w:val="center" w:pos="3240"/>
        </w:tabs>
      </w:pPr>
      <w:r>
        <w:t>s.t.</w:t>
      </w:r>
      <w:r>
        <w:tab/>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40</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60</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cs="Tahoma"/>
          </w:rPr>
          <m:t>≤</m:t>
        </m:r>
        <m:r>
          <m:rPr>
            <m:sty m:val="p"/>
          </m:rPr>
          <w:rPr>
            <w:rFonts w:ascii="Cambria Math" w:hAnsi="Cambria Math"/>
          </w:rPr>
          <m:t xml:space="preserve"> 1</m:t>
        </m:r>
      </m:oMath>
      <w:r>
        <w:tab/>
        <w:t>(</w:t>
      </w:r>
      <w:r w:rsidR="00895D34">
        <w:t>4.22</w:t>
      </w:r>
      <w:r>
        <w:t>)</w:t>
      </w:r>
    </w:p>
    <w:p w:rsidR="006F5515" w:rsidRDefault="001E0A4D" w:rsidP="003E60CC">
      <w:pPr>
        <w:tabs>
          <w:tab w:val="center" w:pos="3240"/>
        </w:tabs>
      </w:pPr>
      <w:r>
        <w:rPr>
          <w:rFonts w:eastAsiaTheme="minorEastAsia"/>
        </w:rPr>
        <w:tab/>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50</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60</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cs="Tahoma"/>
          </w:rPr>
          <m:t>≤</m:t>
        </m:r>
        <m:r>
          <m:rPr>
            <m:sty m:val="p"/>
          </m:rPr>
          <w:rPr>
            <w:rFonts w:ascii="Cambria Math" w:hAnsi="Cambria Math"/>
          </w:rPr>
          <m:t xml:space="preserve"> 1</m:t>
        </m:r>
      </m:oMath>
      <w:r w:rsidR="006F5515">
        <w:tab/>
        <w:t>(</w:t>
      </w:r>
      <w:r w:rsidR="00895D34">
        <w:t>4.23</w:t>
      </w:r>
      <w:r w:rsidR="006F5515">
        <w:t>)</w:t>
      </w:r>
    </w:p>
    <w:p w:rsidR="007E6095" w:rsidRDefault="001E0A4D" w:rsidP="003E60CC">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+ 50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30</m:t>
        </m:r>
      </m:oMath>
      <w:r w:rsidR="007E6095">
        <w:tab/>
        <w:t>(</w:t>
      </w:r>
      <w:r w:rsidR="00895D34">
        <w:t>4.23</w:t>
      </w:r>
      <w:r w:rsidR="007E6095">
        <w:t>)</w:t>
      </w:r>
    </w:p>
    <w:p w:rsidR="007E6095" w:rsidRDefault="001E0A4D" w:rsidP="003E60CC">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20</m:t>
        </m:r>
      </m:oMath>
      <w:r w:rsidR="007E6095">
        <w:tab/>
        <w:t>(</w:t>
      </w:r>
      <w:r w:rsidR="00895D34">
        <w:t>4.25</w:t>
      </w:r>
      <w:r w:rsidR="007E6095">
        <w:t>)</w:t>
      </w:r>
    </w:p>
    <w:p w:rsidR="007E6095" w:rsidRDefault="001E0A4D" w:rsidP="003E60CC">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0</m:t>
        </m:r>
      </m:oMath>
    </w:p>
    <w:p w:rsidR="007E6095" w:rsidRDefault="007E6095" w:rsidP="00E223F3">
      <w:r>
        <w:t>The graph of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Figure 6.</w:t>
      </w:r>
    </w:p>
    <w:p w:rsidR="007E6095" w:rsidRDefault="007E6095" w:rsidP="00E223F3">
      <w:r>
        <w:t>Constraint (</w:t>
      </w:r>
      <w:r w:rsidR="00895D34">
        <w:t>4.22</w:t>
      </w:r>
      <w:r>
        <w:t xml:space="preserve">) is satisfied by all points on or below AB (AB is </w:t>
      </w:r>
      <m:oMath>
        <m:f>
          <m:fPr>
            <m:ctrlPr>
              <w:rPr>
                <w:rFonts w:ascii="Cambria Math" w:hAnsi="Cambria Math"/>
                <w:i/>
              </w:rPr>
            </m:ctrlPr>
          </m:fPr>
          <m:num>
            <m:r>
              <w:rPr>
                <w:rFonts w:ascii="Cambria Math" w:hAnsi="Cambria Math"/>
              </w:rPr>
              <m:t>1</m:t>
            </m:r>
          </m:num>
          <m:den>
            <m:r>
              <w:rPr>
                <w:rFonts w:ascii="Cambria Math" w:hAnsi="Cambria Math"/>
              </w:rPr>
              <m:t>40</m:t>
            </m:r>
          </m:den>
        </m:f>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60</m:t>
            </m:r>
          </m:den>
        </m:f>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cs="Tahoma"/>
          </w:rPr>
          <m:t>≤</m:t>
        </m:r>
        <m:r>
          <w:rPr>
            <w:rFonts w:ascii="Cambria Math" w:hAnsi="Cambria Math"/>
          </w:rPr>
          <m:t xml:space="preserve"> 1</m:t>
        </m:r>
      </m:oMath>
      <w:r>
        <w:t>).</w:t>
      </w:r>
    </w:p>
    <w:p w:rsidR="007E6095" w:rsidRDefault="007E6095" w:rsidP="00E223F3">
      <w:r>
        <w:t>Constraint (</w:t>
      </w:r>
      <w:r w:rsidR="00895D34">
        <w:t>4.24</w:t>
      </w:r>
      <w:r>
        <w:t xml:space="preserve">) is satisfied by all points on or below CD (CD is </w:t>
      </w:r>
      <m:oMath>
        <m:f>
          <m:fPr>
            <m:ctrlPr>
              <w:rPr>
                <w:rFonts w:ascii="Cambria Math" w:hAnsi="Cambria Math"/>
                <w:i/>
              </w:rPr>
            </m:ctrlPr>
          </m:fPr>
          <m:num>
            <m:r>
              <w:rPr>
                <w:rFonts w:ascii="Cambria Math" w:hAnsi="Cambria Math"/>
              </w:rPr>
              <m:t>1</m:t>
            </m:r>
          </m:num>
          <m:den>
            <m:r>
              <w:rPr>
                <w:rFonts w:ascii="Cambria Math" w:hAnsi="Cambria Math"/>
              </w:rPr>
              <m:t>50</m:t>
            </m:r>
          </m:den>
        </m:f>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60</m:t>
            </m:r>
          </m:den>
        </m:f>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cs="Tahoma"/>
          </w:rPr>
          <m:t>≤</m:t>
        </m:r>
        <m:r>
          <w:rPr>
            <w:rFonts w:ascii="Cambria Math" w:hAnsi="Cambria Math"/>
          </w:rPr>
          <m:t xml:space="preserve"> 1</m:t>
        </m:r>
      </m:oMath>
      <w:r>
        <w:t>).</w:t>
      </w:r>
    </w:p>
    <w:p w:rsidR="007E6095" w:rsidRDefault="007E6095" w:rsidP="00E223F3">
      <w:r>
        <w:t>Constraint (</w:t>
      </w:r>
      <w:r w:rsidR="00895D34">
        <w:t>4.24</w:t>
      </w:r>
      <w:r>
        <w:t xml:space="preserve">) is satisfied by all points on or to the right of EF (EF is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30</m:t>
        </m:r>
      </m:oMath>
      <w:r>
        <w:t>).</w:t>
      </w:r>
    </w:p>
    <w:p w:rsidR="007E6095" w:rsidRDefault="007E6095" w:rsidP="00E223F3">
      <w:r>
        <w:t>Constraint (</w:t>
      </w:r>
      <w:r w:rsidR="00895D34">
        <w:t>4.25</w:t>
      </w:r>
      <w:r>
        <w:t xml:space="preserve">) is satisfied by all points on or above GH (GH is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=20</m:t>
        </m:r>
      </m:oMath>
      <w:r>
        <w:t>).</w:t>
      </w:r>
    </w:p>
    <w:p w:rsidR="007E6095" w:rsidRDefault="007E6095" w:rsidP="00E223F3">
      <w:r>
        <w:t>From Figure 6 it is clear that no point satisfies all of (</w:t>
      </w:r>
      <w:r w:rsidR="00895D34">
        <w:t>4.22</w:t>
      </w:r>
      <w:r>
        <w:t>)–(</w:t>
      </w:r>
      <w:r w:rsidR="00895D34">
        <w:t>4.25</w:t>
      </w:r>
      <w:r>
        <w:t>). This means that Example 4 has an empty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and is an infeasible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7E6095" w:rsidRDefault="0091662C" w:rsidP="00E223F3">
      <w:r w:rsidRPr="0091662C">
        <w:rPr>
          <w:noProof/>
        </w:rPr>
        <w:drawing>
          <wp:inline distT="0" distB="0" distL="0" distR="0" wp14:anchorId="6A11F615" wp14:editId="4E1A8208">
            <wp:extent cx="4069080" cy="3251835"/>
            <wp:effectExtent l="0" t="0" r="7620" b="5715"/>
            <wp:docPr id="4722" name="Picture 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9080" cy="3251835"/>
                    </a:xfrm>
                    <a:prstGeom prst="rect">
                      <a:avLst/>
                    </a:prstGeom>
                  </pic:spPr>
                </pic:pic>
              </a:graphicData>
            </a:graphic>
          </wp:inline>
        </w:drawing>
      </w:r>
    </w:p>
    <w:p w:rsidR="007E6095" w:rsidRDefault="007E6095" w:rsidP="00E223F3">
      <w:pPr>
        <w:pStyle w:val="FigureSubheading"/>
      </w:pPr>
      <w:r w:rsidRPr="00CB7986">
        <w:rPr>
          <w:b/>
        </w:rPr>
        <w:t>FIGURE 6.</w:t>
      </w:r>
      <w:r>
        <w:t xml:space="preserve"> An Empty Feasible Region</w:t>
      </w:r>
      <w:r w:rsidR="00C22AC4">
        <w:t xml:space="preserve"> (Infeasible </w:t>
      </w:r>
      <w:r>
        <w:t>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r w:rsidR="002C25B1">
        <w:t xml:space="preserve"> (made with </w:t>
      </w:r>
      <w:r w:rsidR="002C25B1" w:rsidRPr="002C25B1">
        <w:rPr>
          <w:i/>
        </w:rPr>
        <w:t>SCILAB</w:t>
      </w:r>
      <w:r w:rsidR="002C25B1">
        <w:t>)</w:t>
      </w:r>
    </w:p>
    <w:p w:rsidR="00C028AF" w:rsidRDefault="007E6095" w:rsidP="00E223F3">
      <w:r>
        <w:t>In Example 4,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infeasible because producing 30 trucks and 20 cars requires more paint shop time than is available.</w:t>
      </w:r>
    </w:p>
    <w:p w:rsidR="007E6095" w:rsidRDefault="007E6095" w:rsidP="00E712B5">
      <w:pPr>
        <w:pStyle w:val="Heading3"/>
      </w:pPr>
      <w:bookmarkStart w:id="76" w:name="_Toc416087108"/>
      <w:r>
        <w:t>Unbounded LP</w:t>
      </w:r>
      <w:bookmarkEnd w:id="76"/>
    </w:p>
    <w:p w:rsidR="007E6095" w:rsidRDefault="007E6095" w:rsidP="00E223F3">
      <w:r>
        <w:t>Our next special LP is an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For a max problem, an unbounded LP occurs if it is possible to find points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with arbitrarily large </w:t>
      </w:r>
      <m:oMath>
        <m:r>
          <w:rPr>
            <w:rFonts w:ascii="Cambria Math" w:hAnsi="Cambria Math"/>
          </w:rPr>
          <m:t>z</m:t>
        </m:r>
      </m:oMath>
      <w:r>
        <w:t>-values, which corresponds to a decision maker earning arbitrarily large revenues or profits. This would indicate that an unbounded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should not occur in a correctly formulated LP. Thus, if the reader ever solves an LP on the computer and finds that the LP is unbounded, then an error has probably been made in formulating the LP or in inputting the LP into the computer.</w:t>
      </w:r>
    </w:p>
    <w:p w:rsidR="007E6095" w:rsidRDefault="007E6095" w:rsidP="00E223F3">
      <w:r>
        <w:t>For a minimization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t>,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xml:space="preserve"> if there are points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with arbitrarily small </w:t>
      </w:r>
      <m:oMath>
        <m:r>
          <w:rPr>
            <w:rFonts w:ascii="Cambria Math" w:hAnsi="Cambria Math"/>
          </w:rPr>
          <m:t>z</m:t>
        </m:r>
      </m:oMath>
      <w:r>
        <w:t xml:space="preserve">-values. When graphically solving an LP, we can spot an unbounded LP as follows: A max problem is unbounded if, when we move parallel to our original isoprofit line in the direction of increasing </w:t>
      </w:r>
      <m:oMath>
        <m:r>
          <w:rPr>
            <w:rFonts w:ascii="Cambria Math" w:hAnsi="Cambria Math"/>
          </w:rPr>
          <m:t>z</m:t>
        </m:r>
      </m:oMath>
      <w:r>
        <w:t xml:space="preserve">, we never entirely leave the feasible region. A minimization problem is unbounded if we never leave the feasible region when moving in the direction of decreasing </w:t>
      </w:r>
      <m:oMath>
        <m:r>
          <w:rPr>
            <w:rFonts w:ascii="Cambria Math" w:hAnsi="Cambria Math"/>
          </w:rPr>
          <m:t>z</m:t>
        </m:r>
      </m:oMath>
      <w:r>
        <w:t>.</w:t>
      </w:r>
    </w:p>
    <w:p w:rsidR="007E6095" w:rsidRDefault="007E6095" w:rsidP="003E60CC">
      <w:pPr>
        <w:shd w:val="clear" w:color="auto" w:fill="D9D9D9" w:themeFill="background1" w:themeFillShade="D9"/>
      </w:pPr>
      <w:r w:rsidRPr="004D408E">
        <w:rPr>
          <w:b/>
          <w:shd w:val="clear" w:color="auto" w:fill="D0CECE" w:themeFill="background2" w:themeFillShade="E6"/>
        </w:rPr>
        <w:t>EXAMPLE 5.</w:t>
      </w:r>
      <w:r>
        <w:t xml:space="preserve"> Unbounded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p>
    <w:p w:rsidR="007E6095" w:rsidRDefault="007E6095" w:rsidP="00E223F3">
      <w:r>
        <w:t>Graphically solve the following LP:</w:t>
      </w:r>
    </w:p>
    <w:p w:rsidR="007E6095" w:rsidRDefault="001E0A4D" w:rsidP="003E60CC">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eastAsiaTheme="minorEastAsia"/>
        </w:rPr>
        <w:t xml:space="preserve"> </w:t>
      </w:r>
      <w:r>
        <w:rPr>
          <w:rFonts w:eastAsiaTheme="minorEastAsia"/>
        </w:rPr>
        <w:tab/>
        <w:t>(</w:t>
      </w:r>
      <w:r w:rsidR="00895D34">
        <w:rPr>
          <w:rFonts w:eastAsiaTheme="minorEastAsia"/>
        </w:rPr>
        <w:t>4.26</w:t>
      </w:r>
      <w:r>
        <w:rPr>
          <w:rFonts w:eastAsiaTheme="minorEastAsia"/>
        </w:rPr>
        <w:t>)</w:t>
      </w:r>
    </w:p>
    <w:p w:rsidR="001E0A4D" w:rsidRDefault="007E6095" w:rsidP="00E223F3">
      <w:r>
        <w:t>s.t.</w:t>
      </w:r>
      <w:r w:rsidR="001E0A4D" w:rsidRPr="001E0A4D">
        <w:t xml:space="preserve"> </w:t>
      </w:r>
      <w:r w:rsidR="001E0A4D">
        <w:tab/>
        <w:t>(</w:t>
      </w:r>
      <w:r w:rsidR="00895D34">
        <w:t>4.27</w:t>
      </w:r>
      <w:r w:rsidR="001E0A4D">
        <w:t>)</w:t>
      </w:r>
    </w:p>
    <w:p w:rsidR="007E6095"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1</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6</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&gt; 0</m:t>
          </m:r>
        </m:oMath>
      </m:oMathPara>
    </w:p>
    <w:p w:rsidR="007E6095" w:rsidRDefault="007A5CE6" w:rsidP="00E223F3">
      <w:r w:rsidRPr="004D408E">
        <w:rPr>
          <w:b/>
          <w:shd w:val="clear" w:color="auto" w:fill="D0CECE" w:themeFill="background2" w:themeFillShade="E6"/>
        </w:rPr>
        <w:t>Solution</w:t>
      </w:r>
      <w:r w:rsidRPr="004D408E">
        <w:rPr>
          <w:shd w:val="clear" w:color="auto" w:fill="D0CECE" w:themeFill="background2" w:themeFillShade="E6"/>
        </w:rPr>
        <w:t>.</w:t>
      </w:r>
      <w:r>
        <w:t xml:space="preserve"> </w:t>
      </w:r>
      <w:r w:rsidR="007E6095">
        <w:t>From Figure 7, we see that (</w:t>
      </w:r>
      <w:r w:rsidR="00895D34">
        <w:t>4.26</w:t>
      </w:r>
      <w:r w:rsidR="007E6095">
        <w:t xml:space="preserve">) is satisfied by all points on or above </w:t>
      </w:r>
      <m:oMath>
        <m:r>
          <w:rPr>
            <w:rFonts w:ascii="Cambria Math" w:hAnsi="Cambria Math"/>
          </w:rPr>
          <m:t>AB</m:t>
        </m:r>
      </m:oMath>
      <w:r w:rsidR="007E6095">
        <w:t xml:space="preserve"> (</w:t>
      </w:r>
      <m:oMath>
        <m:r>
          <w:rPr>
            <w:rFonts w:ascii="Cambria Math" w:hAnsi="Cambria Math"/>
          </w:rPr>
          <m:t>AB</m:t>
        </m:r>
      </m:oMath>
      <w:r w:rsidR="007E6095">
        <w:t xml:space="preserve"> is the line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rsidR="007E6095">
        <w:t>). Also, (</w:t>
      </w:r>
      <w:r w:rsidR="00895D34">
        <w:t>4.27</w:t>
      </w:r>
      <w:r w:rsidR="007E6095">
        <w:t xml:space="preserve">) is satisfied by all points on or above </w:t>
      </w:r>
      <m:oMath>
        <m:r>
          <w:rPr>
            <w:rFonts w:ascii="Cambria Math" w:hAnsi="Cambria Math"/>
          </w:rPr>
          <m:t>CD</m:t>
        </m:r>
      </m:oMath>
      <w:r w:rsidR="007E6095">
        <w:t xml:space="preserve"> (</w:t>
      </w:r>
      <m:oMath>
        <m:r>
          <w:rPr>
            <w:rFonts w:ascii="Cambria Math" w:hAnsi="Cambria Math"/>
          </w:rPr>
          <m:t>CD</m:t>
        </m:r>
      </m:oMath>
      <w:r w:rsidR="007E6095">
        <w:t xml:space="preserve"> is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6</m:t>
        </m:r>
      </m:oMath>
      <w:r w:rsidR="007E6095">
        <w:t>).</w:t>
      </w:r>
    </w:p>
    <w:p w:rsidR="007A5CE6" w:rsidRDefault="00880BA5" w:rsidP="00E223F3">
      <w:r w:rsidRPr="00880BA5">
        <w:rPr>
          <w:noProof/>
        </w:rPr>
        <w:drawing>
          <wp:inline distT="0" distB="0" distL="0" distR="0" wp14:anchorId="69FB5727" wp14:editId="6A4B62BC">
            <wp:extent cx="3838353" cy="3466215"/>
            <wp:effectExtent l="0" t="0" r="0" b="1270"/>
            <wp:docPr id="4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29"/>
                    <a:srcRect l="6564" t="17599" r="27366" b="3280"/>
                    <a:stretch/>
                  </pic:blipFill>
                  <pic:spPr>
                    <a:xfrm>
                      <a:off x="0" y="0"/>
                      <a:ext cx="3838353" cy="3466215"/>
                    </a:xfrm>
                    <a:prstGeom prst="rect">
                      <a:avLst/>
                    </a:prstGeom>
                  </pic:spPr>
                </pic:pic>
              </a:graphicData>
            </a:graphic>
          </wp:inline>
        </w:drawing>
      </w:r>
    </w:p>
    <w:p w:rsidR="007A5CE6" w:rsidRDefault="007A5CE6" w:rsidP="00E223F3">
      <w:pPr>
        <w:pStyle w:val="FigureSubheading"/>
      </w:pPr>
      <w:r w:rsidRPr="00CB7986">
        <w:rPr>
          <w:b/>
        </w:rPr>
        <w:t xml:space="preserve">FIGURE 7. </w:t>
      </w:r>
      <w:r>
        <w:t>An Unbounded LP</w:t>
      </w:r>
      <w:r w:rsidR="002C25B1">
        <w:t xml:space="preserve"> (made with </w:t>
      </w:r>
      <w:r w:rsidR="002C25B1" w:rsidRPr="002C25B1">
        <w:rPr>
          <w:i/>
        </w:rPr>
        <w:t>SCILAB</w:t>
      </w:r>
      <w:r w:rsidR="002C25B1">
        <w:t>)</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p>
    <w:p w:rsidR="007E6095" w:rsidRDefault="007E6095" w:rsidP="00E223F3">
      <w:r>
        <w:t>Thus,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Example 5 is the (shaded</w:t>
      </w:r>
      <w:r w:rsidR="007A5CE6">
        <w:t>)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rsidR="007A5CE6">
        <w:t xml:space="preserve"> region in Figure 7, </w:t>
      </w:r>
      <w:r>
        <w:t xml:space="preserve">which is bounded only by the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axis,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w:t>
      </w:r>
      <m:oMath>
        <m:r>
          <w:rPr>
            <w:rFonts w:ascii="Cambria Math" w:hAnsi="Cambria Math"/>
          </w:rPr>
          <m:t>DE</m:t>
        </m:r>
      </m:oMath>
      <w:r>
        <w:t xml:space="preserve">, and the part of line </w:t>
      </w:r>
      <m:oMath>
        <m:r>
          <w:rPr>
            <w:rFonts w:ascii="Cambria Math" w:hAnsi="Cambria Math"/>
          </w:rPr>
          <m:t>AB</m:t>
        </m:r>
      </m:oMath>
      <w:r>
        <w:t xml:space="preserve"> beginning at </w:t>
      </w:r>
      <m:oMath>
        <m:r>
          <w:rPr>
            <w:rFonts w:ascii="Cambria Math" w:hAnsi="Cambria Math"/>
          </w:rPr>
          <m:t>E</m:t>
        </m:r>
      </m:oMath>
      <w:r>
        <w:t>. To find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we draw the isoprofit li</w:t>
      </w:r>
      <w:r w:rsidR="007A5CE6">
        <w:t xml:space="preserve">ne passing through (2, 0). This </w:t>
      </w:r>
      <w:r>
        <w:t xml:space="preserve">isoprofit line has </w:t>
      </w:r>
      <m:oMath>
        <m:r>
          <w:rPr>
            <w:rFonts w:ascii="Cambria Math" w:hAnsi="Cambria Math"/>
          </w:rPr>
          <m:t>z = 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m:t>
        </m:r>
        <m:d>
          <m:dPr>
            <m:ctrlPr>
              <w:rPr>
                <w:rFonts w:ascii="Cambria Math" w:hAnsi="Cambria Math"/>
                <w:i/>
              </w:rPr>
            </m:ctrlPr>
          </m:dPr>
          <m:e>
            <m:r>
              <w:rPr>
                <w:rFonts w:ascii="Cambria Math" w:hAnsi="Cambria Math"/>
              </w:rPr>
              <m:t>2</m:t>
            </m:r>
          </m:e>
        </m:d>
        <m:r>
          <w:rPr>
            <w:rFonts w:ascii="Cambria Math" w:hAnsi="Cambria Math"/>
          </w:rPr>
          <m:t>– 0 = 4</m:t>
        </m:r>
      </m:oMath>
      <w:r>
        <w:t>. The dire</w:t>
      </w:r>
      <w:r w:rsidR="007A5CE6">
        <w:t xml:space="preserve">ction of increasing </w:t>
      </w:r>
      <m:oMath>
        <m:r>
          <w:rPr>
            <w:rFonts w:ascii="Cambria Math" w:hAnsi="Cambria Math"/>
          </w:rPr>
          <m:t>z</m:t>
        </m:r>
      </m:oMath>
      <w:r w:rsidR="007A5CE6">
        <w:t xml:space="preserve"> is to the </w:t>
      </w:r>
      <w:r>
        <w:t xml:space="preserve">southeast (this makes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larger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smaller). Moving </w:t>
      </w:r>
      <w:r w:rsidR="007A5CE6">
        <w:t xml:space="preserve">parallel to </w:t>
      </w:r>
      <m:oMath>
        <m:r>
          <w:rPr>
            <w:rFonts w:ascii="Cambria Math" w:hAnsi="Cambria Math"/>
          </w:rPr>
          <m:t>z = 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rsidR="007A5CE6">
        <w:t xml:space="preserve">  in a </w:t>
      </w:r>
      <w:r>
        <w:t xml:space="preserve">southeast direction, we see that any isoprofit line we draw </w:t>
      </w:r>
      <w:r w:rsidR="007A5CE6">
        <w:t>will intersect the feasible re</w:t>
      </w:r>
      <w:r>
        <w:t xml:space="preserve">gion. (This is because any isoprofit line is steeper than the line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1</m:t>
        </m:r>
      </m:oMath>
      <w:r>
        <w:t>.)</w:t>
      </w:r>
    </w:p>
    <w:p w:rsidR="007E6095" w:rsidRDefault="007E6095" w:rsidP="00E223F3">
      <w:r>
        <w:t>Thus, there are points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that have arbi</w:t>
      </w:r>
      <w:r w:rsidR="007A5CE6">
        <w:t>trarily large z-values. For ex</w:t>
      </w:r>
      <w:r>
        <w:t xml:space="preserve">ample, if we wanted to find a point in the feasible region that had </w:t>
      </w:r>
      <m:oMath>
        <m:r>
          <w:rPr>
            <w:rFonts w:ascii="Cambria Math" w:hAnsi="Cambria Math"/>
          </w:rPr>
          <m:t>z ≥ 1,000,000</m:t>
        </m:r>
      </m:oMath>
      <w:r>
        <w:t xml:space="preserve">, we could choose any point in the feasible region that is southeast of the isoprofit line </w:t>
      </w:r>
      <m:oMath>
        <m:r>
          <w:rPr>
            <w:rFonts w:ascii="Cambria Math" w:hAnsi="Cambria Math"/>
          </w:rPr>
          <m:t>z = 1,000,000</m:t>
        </m:r>
      </m:oMath>
      <w:r>
        <w:t>.</w:t>
      </w:r>
    </w:p>
    <w:p w:rsidR="007E6095" w:rsidRDefault="007E6095" w:rsidP="00E223F3">
      <w:r>
        <w:t>From the discussion in the last two sections, we see that every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with two variables must fall into one of the following four cases:</w:t>
      </w:r>
    </w:p>
    <w:p w:rsidR="007E6095" w:rsidRDefault="007E6095" w:rsidP="00E223F3">
      <w:r w:rsidRPr="004D408E">
        <w:rPr>
          <w:b/>
          <w:shd w:val="clear" w:color="auto" w:fill="D0CECE" w:themeFill="background2" w:themeFillShade="E6"/>
        </w:rPr>
        <w:t>Case 1</w:t>
      </w:r>
      <w:r w:rsidR="007A5CE6" w:rsidRPr="004D408E">
        <w:rPr>
          <w:shd w:val="clear" w:color="auto" w:fill="D0CECE" w:themeFill="background2" w:themeFillShade="E6"/>
        </w:rPr>
        <w:t>.</w:t>
      </w:r>
      <w:r w:rsidR="001E0A4D">
        <w:t xml:space="preserve"> </w:t>
      </w:r>
      <w:r>
        <w:t>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a unique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w:t>
      </w:r>
    </w:p>
    <w:p w:rsidR="007E6095" w:rsidRDefault="007E6095" w:rsidP="00E223F3">
      <w:r w:rsidRPr="004D408E">
        <w:rPr>
          <w:b/>
          <w:shd w:val="clear" w:color="auto" w:fill="D0CECE" w:themeFill="background2" w:themeFillShade="E6"/>
        </w:rPr>
        <w:t>Case 2</w:t>
      </w:r>
      <w:r w:rsidR="007A5CE6" w:rsidRPr="004D408E">
        <w:rPr>
          <w:shd w:val="clear" w:color="auto" w:fill="D0CECE" w:themeFill="background2" w:themeFillShade="E6"/>
        </w:rPr>
        <w:t>.</w:t>
      </w:r>
      <w:r w:rsidRPr="004D408E">
        <w:rPr>
          <w:shd w:val="clear" w:color="auto" w:fill="D0CECE" w:themeFill="background2" w:themeFillShade="E6"/>
        </w:rPr>
        <w:tab/>
      </w:r>
      <w:r w:rsidR="001E0A4D">
        <w:t xml:space="preserve"> </w:t>
      </w:r>
      <w:r>
        <w:t>The LP has alternative or multiple optimal solutions: Two or more extreme points are optimal, and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will have an infinite number of optimal solutions.</w:t>
      </w:r>
    </w:p>
    <w:p w:rsidR="007E6095" w:rsidRDefault="007E6095" w:rsidP="00E223F3">
      <w:r w:rsidRPr="004D408E">
        <w:rPr>
          <w:b/>
          <w:shd w:val="clear" w:color="auto" w:fill="D0CECE" w:themeFill="background2" w:themeFillShade="E6"/>
        </w:rPr>
        <w:t>Case 3</w:t>
      </w:r>
      <w:r w:rsidR="007A5CE6" w:rsidRPr="004D408E">
        <w:rPr>
          <w:shd w:val="clear" w:color="auto" w:fill="D0CECE" w:themeFill="background2" w:themeFillShade="E6"/>
        </w:rPr>
        <w:t>.</w:t>
      </w:r>
      <w:r w:rsidR="001E0A4D">
        <w:t xml:space="preserve"> </w:t>
      </w:r>
      <w:r>
        <w:t>The LP is infeasible: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contains no points.</w:t>
      </w:r>
    </w:p>
    <w:p w:rsidR="007E6095" w:rsidRDefault="007E6095" w:rsidP="00E223F3">
      <w:r w:rsidRPr="004D408E">
        <w:rPr>
          <w:b/>
          <w:shd w:val="clear" w:color="auto" w:fill="D0CECE" w:themeFill="background2" w:themeFillShade="E6"/>
        </w:rPr>
        <w:t>Case 4</w:t>
      </w:r>
      <w:r w:rsidR="007A5CE6" w:rsidRPr="004D408E">
        <w:rPr>
          <w:shd w:val="clear" w:color="auto" w:fill="D0CECE" w:themeFill="background2" w:themeFillShade="E6"/>
        </w:rPr>
        <w:t>.</w:t>
      </w:r>
      <w:r>
        <w:tab/>
      </w:r>
      <w:r w:rsidR="001E0A4D">
        <w:t xml:space="preserve"> </w:t>
      </w:r>
      <w:r>
        <w:t>The LP is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There are points in the feasibl</w:t>
      </w:r>
      <w:r w:rsidR="007A5CE6">
        <w:t>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7A5CE6">
        <w:t xml:space="preserve"> with arbitrarily large </w:t>
      </w:r>
      <m:oMath>
        <m:r>
          <w:rPr>
            <w:rFonts w:ascii="Cambria Math" w:hAnsi="Cambria Math"/>
          </w:rPr>
          <m:t>z</m:t>
        </m:r>
      </m:oMath>
      <w:r>
        <w:t>-values (max problem) or arbitrarily small z-values (min problem).</w:t>
      </w:r>
    </w:p>
    <w:p w:rsidR="007E6095" w:rsidRDefault="007E6095" w:rsidP="00E223F3">
      <w:r>
        <w:t>In Chapter 4, we show that every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(not just LPs with two variables) must fall into one of Cases 1–4.</w:t>
      </w:r>
    </w:p>
    <w:p w:rsidR="007A5CE6" w:rsidRDefault="007A5CE6" w:rsidP="00E223F3">
      <w:r w:rsidRPr="007A5CE6">
        <w:t>In the rest of this chapter, we lead the reader through the formulation of several more complicated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7A5CE6">
        <w:t xml:space="preserve"> models. The most important step in formulating an LP model is the proper choice of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7A5CE6">
        <w:t>. If the dec</w:t>
      </w:r>
      <w:r>
        <w:t>ision variables have been prop</w:t>
      </w:r>
      <w:r w:rsidRPr="007A5CE6">
        <w:t>erly chosen,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7A5CE6">
        <w:t xml:space="preserve"> and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7A5CE6">
        <w:t xml:space="preserve"> should follow without much difficulty. Trouble in determining an LP’s objective function and constraints is usually the result of an incorrect choice of decision variables.</w:t>
      </w:r>
    </w:p>
    <w:p w:rsidR="007A5CE6" w:rsidRDefault="007A5CE6" w:rsidP="00E712B5">
      <w:pPr>
        <w:pStyle w:val="Heading3"/>
      </w:pPr>
      <w:bookmarkStart w:id="77" w:name="_Toc416087109"/>
      <w:r>
        <w:t>Problems</w:t>
      </w:r>
      <w:bookmarkEnd w:id="77"/>
    </w:p>
    <w:p w:rsidR="007A5CE6" w:rsidRDefault="007A5CE6" w:rsidP="00E223F3">
      <w:r>
        <w:t>Identify which of Cases 1</w:t>
      </w:r>
      <w:r w:rsidR="00E94B17">
        <w:t>–4 apply to each of the follow</w:t>
      </w:r>
      <w:r>
        <w:t>ing LPs:</w:t>
      </w:r>
    </w:p>
    <w:p w:rsidR="007A5CE6" w:rsidRDefault="002D689A" w:rsidP="00E223F3">
      <w:pPr>
        <w:pStyle w:val="ListParagraph"/>
        <w:numPr>
          <w:ilvl w:val="0"/>
          <w:numId w:val="16"/>
        </w:numPr>
      </w:pP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rsidR="00753EB2" w:rsidRDefault="007A5CE6" w:rsidP="00E223F3">
      <w:r>
        <w:t>s.t.</w:t>
      </w:r>
      <w:r>
        <w:tab/>
      </w:r>
    </w:p>
    <w:p w:rsidR="007A5CE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cs="Tahoma"/>
            </w:rPr>
            <m:t>≤</m:t>
          </m:r>
          <m:r>
            <m:rPr>
              <m:sty m:val="p"/>
            </m:rPr>
            <w:rPr>
              <w:rFonts w:ascii="Cambria Math" w:hAnsi="Cambria Math"/>
            </w:rPr>
            <m:t xml:space="preserve"> 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5</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oMath>
      </m:oMathPara>
    </w:p>
    <w:p w:rsidR="00E94B17" w:rsidRDefault="002D689A" w:rsidP="00E223F3">
      <w:pPr>
        <w:pStyle w:val="ListParagraph"/>
        <w:numPr>
          <w:ilvl w:val="0"/>
          <w:numId w:val="16"/>
        </w:numPr>
      </w:pP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rsidR="00753EB2" w:rsidRDefault="007A5CE6" w:rsidP="00E223F3">
      <w:r>
        <w:t>s.t.</w:t>
      </w:r>
      <w:r>
        <w:tab/>
      </w:r>
    </w:p>
    <w:p w:rsidR="007A5CE6" w:rsidRDefault="007A5CE6" w:rsidP="00E223F3">
      <m:oMathPara>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16</m:t>
          </m:r>
          <m:r>
            <m:rPr>
              <m:sty m:val="p"/>
            </m:rPr>
            <w:rPr>
              <w:rFonts w:ascii="Cambria Math" w:hAnsi="Cambria Math"/>
            </w:rPr>
            <w:br/>
          </m:r>
        </m:oMath>
        <m:oMath>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12</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oMath>
      </m:oMathPara>
    </w:p>
    <w:p w:rsidR="007A5CE6" w:rsidRDefault="002D689A" w:rsidP="00E223F3">
      <w:pPr>
        <w:pStyle w:val="ListParagraph"/>
        <w:numPr>
          <w:ilvl w:val="0"/>
          <w:numId w:val="16"/>
        </w:numPr>
      </w:pP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7A5CE6">
        <w:t xml:space="preserve"> </w:t>
      </w:r>
    </w:p>
    <w:p w:rsidR="00753EB2" w:rsidRDefault="007A5CE6" w:rsidP="00E223F3">
      <w:r>
        <w:t>s.t.</w:t>
      </w:r>
      <w:r>
        <w:tab/>
      </w:r>
    </w:p>
    <w:p w:rsidR="007A5CE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oMath>
      </m:oMathPara>
    </w:p>
    <w:p w:rsidR="00E94B17" w:rsidRDefault="002D689A" w:rsidP="00E223F3">
      <w:pPr>
        <w:pStyle w:val="ListParagraph"/>
        <w:numPr>
          <w:ilvl w:val="0"/>
          <w:numId w:val="16"/>
        </w:numPr>
      </w:pP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rsidR="00753EB2" w:rsidRDefault="007A5CE6" w:rsidP="00E223F3">
      <w:r>
        <w:t>s.t.</w:t>
      </w:r>
      <w:r>
        <w:tab/>
      </w:r>
    </w:p>
    <w:p w:rsidR="007A5CE6" w:rsidRPr="007A5CE6" w:rsidRDefault="007A5CE6"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6</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9</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oMath>
      </m:oMathPara>
    </w:p>
    <w:p w:rsidR="00E94B17" w:rsidRDefault="00E94B17" w:rsidP="003E60CC">
      <w:pPr>
        <w:pStyle w:val="ListParagraph"/>
        <w:numPr>
          <w:ilvl w:val="0"/>
          <w:numId w:val="16"/>
        </w:numPr>
        <w:ind w:left="360"/>
      </w:pPr>
      <w:r>
        <w:t xml:space="preserve">Money manager </w:t>
      </w:r>
      <w:r w:rsidR="009C1C8D">
        <w:t>Will</w:t>
      </w:r>
      <w:r>
        <w:t xml:space="preserve"> Milkem deals with French currency (the franc) and American currency (the dollar). At 12 midnight, he can buy francs by paying </w:t>
      </w:r>
      <w:r w:rsidR="00D849C8">
        <w:t>0</w:t>
      </w:r>
      <w:r>
        <w:t xml:space="preserve">.25 dollars per franc and dollars by paying 3 francs per dollar. Let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t xml:space="preserve"> number of dollars bought (by paying francs)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t xml:space="preserve"> number of francs bought (by paying dollars). Assume that both types of transactions take place simultaneously, and the only constraint is that at 12:01 A.M. </w:t>
      </w:r>
      <w:r w:rsidR="009C1C8D">
        <w:t>Will</w:t>
      </w:r>
      <w:r>
        <w:t xml:space="preserve"> must have a nonnegative number of francs and dollars.</w:t>
      </w:r>
    </w:p>
    <w:p w:rsidR="00E94B17" w:rsidRDefault="00E94B17" w:rsidP="00E223F3">
      <w:pPr>
        <w:pStyle w:val="ListParagraph"/>
        <w:numPr>
          <w:ilvl w:val="0"/>
          <w:numId w:val="17"/>
        </w:numPr>
      </w:pPr>
      <w:r>
        <w:t xml:space="preserve">Formulate an LP that enables </w:t>
      </w:r>
      <w:r w:rsidR="009C1C8D">
        <w:t>Will</w:t>
      </w:r>
      <w:r>
        <w:t xml:space="preserve"> to maximize the number of dollars he has after all transactions are completed.</w:t>
      </w:r>
    </w:p>
    <w:p w:rsidR="00E94B17" w:rsidRDefault="00E94B17" w:rsidP="00E223F3">
      <w:pPr>
        <w:pStyle w:val="ListParagraph"/>
        <w:numPr>
          <w:ilvl w:val="0"/>
          <w:numId w:val="17"/>
        </w:numPr>
      </w:pPr>
      <w:r>
        <w:t>Graphically solve the LP and comment on the answer.</w:t>
      </w:r>
    </w:p>
    <w:p w:rsidR="00E94B17" w:rsidRDefault="00B05E09" w:rsidP="009C4902">
      <w:pPr>
        <w:pStyle w:val="Heading2"/>
      </w:pPr>
      <w:bookmarkStart w:id="78" w:name="_Toc416087110"/>
      <w:r>
        <w:t xml:space="preserve">A Work-Scheduling </w:t>
      </w:r>
      <w:r w:rsidR="00E94B17">
        <w:t>Problem</w:t>
      </w:r>
      <w:bookmarkEnd w:id="78"/>
    </w:p>
    <w:p w:rsidR="00E94B17" w:rsidRDefault="00E94B17" w:rsidP="00E223F3">
      <w:r>
        <w:t>Many applications of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involve determining the minimum-cost method for satisfying workforce requirements. The following example illustrates the basic features common to many of these applications.</w:t>
      </w:r>
    </w:p>
    <w:p w:rsidR="00E94B17" w:rsidRDefault="00E94B17" w:rsidP="003E60CC">
      <w:pPr>
        <w:shd w:val="clear" w:color="auto" w:fill="D9D9D9" w:themeFill="background1" w:themeFillShade="D9"/>
      </w:pPr>
      <w:r w:rsidRPr="004D408E">
        <w:rPr>
          <w:b/>
          <w:shd w:val="clear" w:color="auto" w:fill="D0CECE" w:themeFill="background2" w:themeFillShade="E6"/>
        </w:rPr>
        <w:t>EXAMPLE 6.</w:t>
      </w:r>
      <w:r>
        <w:t xml:space="preserve"> </w:t>
      </w:r>
      <w:r w:rsidR="003E60CC">
        <w:t>USPS</w:t>
      </w:r>
      <w:r>
        <w:t xml:space="preserve"> Problem</w:t>
      </w:r>
    </w:p>
    <w:p w:rsidR="00E94B17" w:rsidRDefault="00E94B17" w:rsidP="00E223F3">
      <w:r>
        <w:t xml:space="preserve">A </w:t>
      </w:r>
      <w:r w:rsidR="003E60CC">
        <w:t>USPS</w:t>
      </w:r>
      <w:r>
        <w:t xml:space="preserve"> office requires different numbers of full-time employees on different days of the week. The number of full-time employees required on each day is given in Table </w:t>
      </w:r>
      <w:r w:rsidR="001E5635">
        <w:t>2</w:t>
      </w:r>
      <w:r>
        <w:t xml:space="preserve">. Union rules state that each full-time employee must work five consecutive days and then receive two days off. For example, an employee who works Monday to Friday must be off on Saturday and Sunday. The </w:t>
      </w:r>
      <w:r w:rsidR="003E60CC">
        <w:t>USPS</w:t>
      </w:r>
      <w:r>
        <w:t xml:space="preserve"> office wants to meet its dail</w:t>
      </w:r>
      <w:r w:rsidR="000033A9">
        <w:t>y requirements using only full-</w:t>
      </w:r>
      <w:r>
        <w:t>time employees.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that the </w:t>
      </w:r>
      <w:r w:rsidR="003E60CC">
        <w:t>USPS</w:t>
      </w:r>
      <w:r>
        <w:t xml:space="preserve"> office can use to minimize the number of full-time employees who must be hired.</w:t>
      </w:r>
    </w:p>
    <w:p w:rsidR="00E94B17" w:rsidRDefault="00E94B17" w:rsidP="00E223F3">
      <w:r w:rsidRPr="004D408E">
        <w:rPr>
          <w:b/>
          <w:shd w:val="clear" w:color="auto" w:fill="D0CECE" w:themeFill="background2" w:themeFillShade="E6"/>
        </w:rPr>
        <w:t>Solution</w:t>
      </w:r>
      <w:r w:rsidRPr="004D408E">
        <w:rPr>
          <w:shd w:val="clear" w:color="auto" w:fill="D0CECE" w:themeFill="background2" w:themeFillShade="E6"/>
        </w:rPr>
        <w:t>.</w:t>
      </w:r>
      <w:r>
        <w:t xml:space="preserve"> Before giving the correct formulation of this problem, let’s begin by discussing an incorrect solution. Many students begin by defining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to be the number of employees working on day </w:t>
      </w:r>
      <m:oMath>
        <m:r>
          <w:rPr>
            <w:rFonts w:ascii="Cambria Math" w:hAnsi="Cambria Math"/>
          </w:rPr>
          <m:t>i</m:t>
        </m:r>
      </m:oMath>
      <w:r>
        <w:t xml:space="preserve"> (day 1 = Monday, day 2 = Tuesday, and so on). Then they reason that (number of full-time employees) = (number of employees working on Monday) + (number of employees working on Tuesday) + </w:t>
      </w:r>
      <w:r w:rsidR="00D20EEA">
        <w:rPr>
          <w:rFonts w:ascii="Cambria Math" w:hAnsi="Cambria Math"/>
        </w:rPr>
        <w:t xml:space="preserve">⋯ </w:t>
      </w:r>
      <w:r>
        <w:t>+ (number of employees working on Sunday). This reasoning leads to the following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w:t>
      </w:r>
    </w:p>
    <w:p w:rsidR="00E94B17"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oMath>
      </m:oMathPara>
    </w:p>
    <w:p w:rsidR="00E94B17" w:rsidRDefault="00E94B17" w:rsidP="00E223F3">
      <w:r>
        <w:t>To ensure that the post office has enough full-time employees working on each day, they add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ctrlPr>
              <w:rPr>
                <w:rFonts w:ascii="Cambria Math" w:hAnsi="Cambria Math"/>
                <w:i/>
              </w:rPr>
            </m:ctrlPr>
          </m:dPr>
          <m:e>
            <m:r>
              <m:rPr>
                <m:nor/>
              </m:rPr>
              <w:rPr>
                <w:rFonts w:ascii="Cambria Math" w:hAnsi="Cambria Math"/>
              </w:rPr>
              <m:t>number of employees required on day</m:t>
            </m:r>
            <m:r>
              <w:rPr>
                <w:rFonts w:ascii="Cambria Math" w:hAnsi="Cambria Math"/>
              </w:rPr>
              <m:t xml:space="preserve"> i</m:t>
            </m:r>
          </m:e>
        </m:d>
      </m:oMath>
      <w:r>
        <w:t xml:space="preserve">. For example, for Mon- day </w:t>
      </w:r>
      <w:r w:rsidR="00753EB2">
        <w:t>add the constraint</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17</m:t>
        </m:r>
      </m:oMath>
      <w:r>
        <w:t xml:space="preserve">. Adding the sign restrictions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0  </m:t>
        </m:r>
        <m:d>
          <m:dPr>
            <m:ctrlPr>
              <w:rPr>
                <w:rFonts w:ascii="Cambria Math" w:hAnsi="Cambria Math"/>
                <w:i/>
              </w:rPr>
            </m:ctrlPr>
          </m:dPr>
          <m:e>
            <m:r>
              <w:rPr>
                <w:rFonts w:ascii="Cambria Math" w:hAnsi="Cambria Math"/>
              </w:rPr>
              <m:t>i = 1, 2,… , 7</m:t>
            </m:r>
          </m:e>
        </m:d>
      </m:oMath>
      <w:r w:rsidR="00D849C8">
        <w:t xml:space="preserve"> yields </w:t>
      </w:r>
      <w:r>
        <w:t>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E94B17"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oMath>
      </m:oMathPara>
    </w:p>
    <w:p w:rsidR="004A1252" w:rsidRDefault="00E94B17" w:rsidP="00E223F3">
      <w:r>
        <w:t>s.t.</w:t>
      </w:r>
      <w:r>
        <w:tab/>
      </w:r>
    </w:p>
    <w:p w:rsidR="00E94B17"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m:rPr>
              <m:sty m:val="p"/>
              <m:aln/>
            </m:rPr>
            <w:rPr>
              <w:rFonts w:ascii="Cambria Math" w:hAnsi="Cambria Math"/>
            </w:rPr>
            <m:t>≥ 17</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13</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r>
            <m:rPr>
              <m:sty m:val="p"/>
              <m:aln/>
            </m:rPr>
            <w:rPr>
              <w:rFonts w:ascii="Cambria Math" w:hAnsi="Cambria Math"/>
            </w:rPr>
            <m:t>≥ 15</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r>
            <m:rPr>
              <m:sty m:val="p"/>
              <m:aln/>
            </m:rPr>
            <w:rPr>
              <w:rFonts w:ascii="Cambria Math" w:hAnsi="Cambria Math"/>
            </w:rPr>
            <m:t>≥ 19</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r>
            <m:rPr>
              <m:sty m:val="p"/>
              <m:aln/>
            </m:rPr>
            <w:rPr>
              <w:rFonts w:ascii="Cambria Math" w:hAnsi="Cambria Math"/>
            </w:rPr>
            <m:t>≥ 14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r>
            <m:rPr>
              <m:sty m:val="p"/>
              <m:aln/>
            </m:rPr>
            <w:rPr>
              <w:rFonts w:ascii="Cambria Math" w:hAnsi="Cambria Math"/>
            </w:rPr>
            <m:t>≥ 16</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aln/>
            </m:rPr>
            <w:rPr>
              <w:rFonts w:ascii="Cambria Math" w:hAnsi="Cambria Math"/>
            </w:rPr>
            <m:t>≥ 1</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aln/>
            </m:rPr>
            <w:rPr>
              <w:rFonts w:ascii="Cambria Math" w:hAnsi="Cambria Math"/>
            </w:rPr>
            <m:t xml:space="preserve">≥ 0   </m:t>
          </m:r>
          <m:d>
            <m:dPr>
              <m:ctrlPr>
                <w:rPr>
                  <w:rFonts w:ascii="Cambria Math" w:hAnsi="Cambria Math"/>
                </w:rPr>
              </m:ctrlPr>
            </m:dPr>
            <m:e>
              <m:r>
                <w:rPr>
                  <w:rFonts w:ascii="Cambria Math" w:hAnsi="Cambria Math"/>
                </w:rPr>
                <m:t>i</m:t>
              </m:r>
              <m:r>
                <m:rPr>
                  <m:sty m:val="p"/>
                </m:rPr>
                <w:rPr>
                  <w:rFonts w:ascii="Cambria Math" w:hAnsi="Cambria Math"/>
                </w:rPr>
                <m:t xml:space="preserve"> = 1, 2, … , 7</m:t>
              </m:r>
            </m:e>
          </m:d>
        </m:oMath>
      </m:oMathPara>
    </w:p>
    <w:p w:rsidR="00E94B17" w:rsidRDefault="00E94B17" w:rsidP="00E223F3">
      <w:r>
        <w:t>There are at least two flaws in this formulation. First,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is not the number of full-time </w:t>
      </w:r>
      <w:r w:rsidR="003E60CC">
        <w:t>USPS</w:t>
      </w:r>
      <w:r>
        <w:t xml:space="preserve"> office employees. The current obj</w:t>
      </w:r>
      <w:r w:rsidR="004A1252">
        <w:t>ective function counts each em</w:t>
      </w:r>
      <w:r>
        <w:t xml:space="preserve">ployee five times, not once. For example, each employee who starts work on Monday works Monday to Friday and is included in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4</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t xml:space="preserve">. Second, the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x</m:t>
            </m:r>
          </m:e>
          <m:sub>
            <m:r>
              <w:rPr>
                <w:rFonts w:ascii="Cambria Math" w:hAnsi="Cambria Math"/>
              </w:rPr>
              <m:t>7</m:t>
            </m:r>
          </m:sub>
        </m:sSub>
      </m:oMath>
      <w:r w:rsidR="004A1252">
        <w:t xml:space="preserve"> </w:t>
      </w:r>
      <w:r>
        <w:t>are interrelated, and the interrelation between the variables is not captured by the current set of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For example, some of the</w:t>
      </w:r>
      <w:r w:rsidR="004A1252">
        <w:t xml:space="preserve"> people who are working on Mon</w:t>
      </w:r>
      <w:r>
        <w:t xml:space="preserve">day (the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people) will be working on Tuesday. This means that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are interrelated, but our constraints do not indicate that the 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has any effect on the value of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w:t>
      </w:r>
    </w:p>
    <w:p w:rsidR="001E5635" w:rsidRDefault="000D7ABC" w:rsidP="00E223F3">
      <w:pPr>
        <w:pStyle w:val="TableHeading"/>
      </w:pPr>
      <w:r w:rsidRPr="000D7ABC">
        <w:rPr>
          <w:b/>
        </w:rPr>
        <w:t>TABLE 2.</w:t>
      </w:r>
      <w:r>
        <w:t xml:space="preserve"> </w:t>
      </w:r>
      <w:r w:rsidR="001E5635">
        <w:t>Requirements for Post Office</w:t>
      </w:r>
    </w:p>
    <w:tbl>
      <w:tblPr>
        <w:tblW w:w="4680" w:type="dxa"/>
        <w:jc w:val="center"/>
        <w:tblLook w:val="04A0" w:firstRow="1" w:lastRow="0" w:firstColumn="1" w:lastColumn="0" w:noHBand="0" w:noVBand="1"/>
      </w:tblPr>
      <w:tblGrid>
        <w:gridCol w:w="279"/>
        <w:gridCol w:w="1791"/>
        <w:gridCol w:w="2610"/>
      </w:tblGrid>
      <w:tr w:rsidR="001E5635" w:rsidRPr="003A107E" w:rsidTr="00CB7986">
        <w:trPr>
          <w:jc w:val="center"/>
        </w:trPr>
        <w:tc>
          <w:tcPr>
            <w:tcW w:w="2070" w:type="dxa"/>
            <w:gridSpan w:val="2"/>
            <w:tcBorders>
              <w:top w:val="single" w:sz="4" w:space="0" w:color="auto"/>
              <w:bottom w:val="single" w:sz="4" w:space="0" w:color="auto"/>
            </w:tcBorders>
          </w:tcPr>
          <w:p w:rsidR="001E5635" w:rsidRDefault="001E5635" w:rsidP="003E60CC">
            <w:pPr>
              <w:spacing w:after="0"/>
            </w:pPr>
            <w:r w:rsidRPr="003A107E">
              <w:t>Day</w:t>
            </w:r>
          </w:p>
          <w:p w:rsidR="00C37603" w:rsidRPr="003A107E" w:rsidRDefault="00C37603" w:rsidP="003E60CC">
            <w:pPr>
              <w:spacing w:after="0"/>
            </w:pPr>
          </w:p>
        </w:tc>
        <w:tc>
          <w:tcPr>
            <w:tcW w:w="2610" w:type="dxa"/>
            <w:tcBorders>
              <w:top w:val="single" w:sz="4" w:space="0" w:color="auto"/>
              <w:bottom w:val="single" w:sz="4" w:space="0" w:color="auto"/>
            </w:tcBorders>
          </w:tcPr>
          <w:p w:rsidR="001E5635" w:rsidRPr="003A107E" w:rsidRDefault="001E5635" w:rsidP="003E60CC">
            <w:pPr>
              <w:spacing w:after="0"/>
              <w:jc w:val="left"/>
            </w:pPr>
            <w:r w:rsidRPr="003A107E">
              <w:t xml:space="preserve">Number of Full-time </w:t>
            </w:r>
            <w:r w:rsidRPr="00C37603">
              <w:t>Employees Required</w:t>
            </w:r>
          </w:p>
        </w:tc>
      </w:tr>
      <w:tr w:rsidR="001E5635" w:rsidRPr="003A107E" w:rsidTr="00CB7986">
        <w:trPr>
          <w:gridBefore w:val="1"/>
          <w:wBefore w:w="279" w:type="dxa"/>
          <w:jc w:val="center"/>
        </w:trPr>
        <w:tc>
          <w:tcPr>
            <w:tcW w:w="1791" w:type="dxa"/>
            <w:tcBorders>
              <w:top w:val="single" w:sz="4" w:space="0" w:color="auto"/>
            </w:tcBorders>
          </w:tcPr>
          <w:p w:rsidR="001E5635" w:rsidRPr="003A107E" w:rsidRDefault="001E5635" w:rsidP="00E223F3">
            <w:r w:rsidRPr="003A107E">
              <w:t>1 = Monday</w:t>
            </w:r>
          </w:p>
        </w:tc>
        <w:tc>
          <w:tcPr>
            <w:tcW w:w="2610" w:type="dxa"/>
            <w:tcBorders>
              <w:top w:val="single" w:sz="4" w:space="0" w:color="auto"/>
            </w:tcBorders>
          </w:tcPr>
          <w:p w:rsidR="001E5635" w:rsidRPr="003A107E" w:rsidRDefault="001E5635" w:rsidP="00E223F3">
            <w:r w:rsidRPr="003A107E">
              <w:t>17</w:t>
            </w:r>
          </w:p>
        </w:tc>
      </w:tr>
      <w:tr w:rsidR="001E5635" w:rsidRPr="003A107E" w:rsidTr="00CB7986">
        <w:trPr>
          <w:gridBefore w:val="1"/>
          <w:wBefore w:w="279" w:type="dxa"/>
          <w:jc w:val="center"/>
        </w:trPr>
        <w:tc>
          <w:tcPr>
            <w:tcW w:w="1791" w:type="dxa"/>
          </w:tcPr>
          <w:p w:rsidR="001E5635" w:rsidRPr="003A107E" w:rsidRDefault="001E5635" w:rsidP="00E223F3">
            <w:r w:rsidRPr="003A107E">
              <w:t>2 = Tuesday</w:t>
            </w:r>
          </w:p>
        </w:tc>
        <w:tc>
          <w:tcPr>
            <w:tcW w:w="2610" w:type="dxa"/>
          </w:tcPr>
          <w:p w:rsidR="001E5635" w:rsidRPr="003A107E" w:rsidRDefault="001E5635" w:rsidP="00E223F3">
            <w:r w:rsidRPr="003A107E">
              <w:t>13</w:t>
            </w:r>
          </w:p>
        </w:tc>
      </w:tr>
      <w:tr w:rsidR="001E5635" w:rsidRPr="003A107E" w:rsidTr="00CB7986">
        <w:trPr>
          <w:gridBefore w:val="1"/>
          <w:wBefore w:w="279" w:type="dxa"/>
          <w:jc w:val="center"/>
        </w:trPr>
        <w:tc>
          <w:tcPr>
            <w:tcW w:w="1791" w:type="dxa"/>
          </w:tcPr>
          <w:p w:rsidR="001E5635" w:rsidRPr="003A107E" w:rsidRDefault="001E5635" w:rsidP="00E223F3">
            <w:r w:rsidRPr="003A107E">
              <w:t>3 = Wednesday</w:t>
            </w:r>
          </w:p>
        </w:tc>
        <w:tc>
          <w:tcPr>
            <w:tcW w:w="2610" w:type="dxa"/>
          </w:tcPr>
          <w:p w:rsidR="001E5635" w:rsidRPr="003A107E" w:rsidRDefault="001E5635" w:rsidP="00E223F3">
            <w:r w:rsidRPr="003A107E">
              <w:t>15</w:t>
            </w:r>
          </w:p>
        </w:tc>
      </w:tr>
      <w:tr w:rsidR="001E5635" w:rsidRPr="003A107E" w:rsidTr="00CB7986">
        <w:trPr>
          <w:gridBefore w:val="1"/>
          <w:wBefore w:w="279" w:type="dxa"/>
          <w:jc w:val="center"/>
        </w:trPr>
        <w:tc>
          <w:tcPr>
            <w:tcW w:w="1791" w:type="dxa"/>
          </w:tcPr>
          <w:p w:rsidR="001E5635" w:rsidRPr="003A107E" w:rsidRDefault="001E5635" w:rsidP="00E223F3">
            <w:r w:rsidRPr="003A107E">
              <w:t>4 = Thursday</w:t>
            </w:r>
          </w:p>
        </w:tc>
        <w:tc>
          <w:tcPr>
            <w:tcW w:w="2610" w:type="dxa"/>
          </w:tcPr>
          <w:p w:rsidR="001E5635" w:rsidRPr="003A107E" w:rsidRDefault="001E5635" w:rsidP="00E223F3">
            <w:r w:rsidRPr="003A107E">
              <w:t>19</w:t>
            </w:r>
          </w:p>
        </w:tc>
      </w:tr>
      <w:tr w:rsidR="001E5635" w:rsidRPr="003A107E" w:rsidTr="00CB7986">
        <w:trPr>
          <w:gridBefore w:val="1"/>
          <w:wBefore w:w="279" w:type="dxa"/>
          <w:jc w:val="center"/>
        </w:trPr>
        <w:tc>
          <w:tcPr>
            <w:tcW w:w="1791" w:type="dxa"/>
          </w:tcPr>
          <w:p w:rsidR="001E5635" w:rsidRPr="003A107E" w:rsidRDefault="001E5635" w:rsidP="00E223F3">
            <w:r w:rsidRPr="003A107E">
              <w:t>5 = Friday</w:t>
            </w:r>
          </w:p>
        </w:tc>
        <w:tc>
          <w:tcPr>
            <w:tcW w:w="2610" w:type="dxa"/>
          </w:tcPr>
          <w:p w:rsidR="001E5635" w:rsidRPr="003A107E" w:rsidRDefault="001E5635" w:rsidP="00E223F3">
            <w:r w:rsidRPr="003A107E">
              <w:t>14</w:t>
            </w:r>
          </w:p>
        </w:tc>
      </w:tr>
      <w:tr w:rsidR="001E5635" w:rsidRPr="003A107E" w:rsidTr="00CB7986">
        <w:trPr>
          <w:gridBefore w:val="1"/>
          <w:wBefore w:w="279" w:type="dxa"/>
          <w:jc w:val="center"/>
        </w:trPr>
        <w:tc>
          <w:tcPr>
            <w:tcW w:w="1791" w:type="dxa"/>
          </w:tcPr>
          <w:p w:rsidR="001E5635" w:rsidRPr="003A107E" w:rsidRDefault="001E5635" w:rsidP="00E223F3">
            <w:r w:rsidRPr="003A107E">
              <w:t>6 = Saturday</w:t>
            </w:r>
          </w:p>
        </w:tc>
        <w:tc>
          <w:tcPr>
            <w:tcW w:w="2610" w:type="dxa"/>
          </w:tcPr>
          <w:p w:rsidR="001E5635" w:rsidRPr="003A107E" w:rsidRDefault="001E5635" w:rsidP="00E223F3">
            <w:r w:rsidRPr="003A107E">
              <w:t>16</w:t>
            </w:r>
          </w:p>
        </w:tc>
      </w:tr>
      <w:tr w:rsidR="001E5635" w:rsidRPr="003A107E" w:rsidTr="00CB7986">
        <w:trPr>
          <w:gridBefore w:val="1"/>
          <w:wBefore w:w="279" w:type="dxa"/>
          <w:jc w:val="center"/>
        </w:trPr>
        <w:tc>
          <w:tcPr>
            <w:tcW w:w="1791" w:type="dxa"/>
          </w:tcPr>
          <w:p w:rsidR="001E5635" w:rsidRPr="003A107E" w:rsidRDefault="001E5635" w:rsidP="00E223F3">
            <w:r w:rsidRPr="003A107E">
              <w:t>7 = Sunday</w:t>
            </w:r>
          </w:p>
        </w:tc>
        <w:tc>
          <w:tcPr>
            <w:tcW w:w="2610" w:type="dxa"/>
          </w:tcPr>
          <w:p w:rsidR="001E5635" w:rsidRPr="003A107E" w:rsidRDefault="001E5635" w:rsidP="00E223F3">
            <w:r w:rsidRPr="003A107E">
              <w:t>11</w:t>
            </w:r>
          </w:p>
        </w:tc>
      </w:tr>
    </w:tbl>
    <w:p w:rsidR="001E5635"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m:t>
          </m:r>
          <m:r>
            <m:rPr>
              <m:nor/>
            </m:rPr>
            <m:t>number of employees beginning work on day</m:t>
          </m:r>
          <m:r>
            <w:rPr>
              <w:rFonts w:ascii="Cambria Math" w:hAnsi="Cambria Math"/>
            </w:rPr>
            <m:t xml:space="preserve"> i</m:t>
          </m:r>
        </m:oMath>
      </m:oMathPara>
    </w:p>
    <w:p w:rsidR="00E94B17" w:rsidRDefault="00E94B17" w:rsidP="00E223F3">
      <w:r>
        <w:t>The key to correctly formulating this problem is to real</w:t>
      </w:r>
      <w:r w:rsidR="004A1252">
        <w:t xml:space="preserve">ize that the </w:t>
      </w:r>
      <w:r w:rsidR="003E60CC">
        <w:t>USPS</w:t>
      </w:r>
      <w:r w:rsidR="004A1252">
        <w:t xml:space="preserve"> office’s pri</w:t>
      </w:r>
      <w:r>
        <w:t>mary decision is not how many people are working each day but rather how many people begin work on each day of the week. With this in mind, we define</w:t>
      </w:r>
    </w:p>
    <w:p w:rsidR="00E94B17" w:rsidRDefault="00E94B17" w:rsidP="00E223F3">
      <w:r>
        <w:t xml:space="preserve">For example,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is the number of people beginning work on Monday (these people work Monday to Friday). With the variables properly defined, i</w:t>
      </w:r>
      <w:r w:rsidR="003A107E">
        <w:t>t is easy to determine the cor</w:t>
      </w:r>
      <w:r>
        <w:t>rect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and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To determin</w:t>
      </w:r>
      <w:r w:rsidR="003A107E">
        <w:t xml:space="preserve">e the objective function, note that </w:t>
      </w:r>
      <w:r>
        <w:t>(number of full-time employees) = (number of employ</w:t>
      </w:r>
      <w:r w:rsidR="003A107E">
        <w:t xml:space="preserve">ees who start work on Monday) + </w:t>
      </w:r>
      <w:r>
        <w:t>(number of employees who start work on Tuesday)</w:t>
      </w:r>
      <w:r w:rsidR="003A107E">
        <w:t xml:space="preserve"> +</w:t>
      </w:r>
      <w:r w:rsidR="008D3584">
        <w:t xml:space="preserve"> </w:t>
      </w:r>
      <w:r w:rsidR="008D3584">
        <w:rPr>
          <w:rFonts w:ascii="Cambria Math" w:hAnsi="Cambria Math"/>
        </w:rPr>
        <w:t>⋯</w:t>
      </w:r>
      <w:r w:rsidR="008D3584">
        <w:t xml:space="preserve"> </w:t>
      </w:r>
      <w:r w:rsidR="003A107E">
        <w:t xml:space="preserve">+ (number of employees who </w:t>
      </w:r>
      <w:r>
        <w:t>start work on Sunday). Because each employee begins work on exactly one day of the week, this expression does not double-count employees. Thus, when we correctly define the variables, the objective function is</w:t>
      </w:r>
    </w:p>
    <w:p w:rsidR="00E94B17"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oMath>
      </m:oMathPara>
    </w:p>
    <w:p w:rsidR="00E94B17" w:rsidRDefault="00E94B17" w:rsidP="00E223F3">
      <w:r>
        <w:t xml:space="preserve">The </w:t>
      </w:r>
      <w:r w:rsidR="003E60CC">
        <w:t>USPS</w:t>
      </w:r>
      <w:r>
        <w:t xml:space="preserve"> office must ensure that enough employees are working on each day of the week. For example, at least 17 employees must be working on Monday. Who is working on Monday? Everybody except the employees who begi</w:t>
      </w:r>
      <w:r w:rsidR="003A107E">
        <w:t>n work on Tuesday or on Wednes</w:t>
      </w:r>
      <w:r>
        <w:t>day (they get, respectively, Sunday and Monday, an</w:t>
      </w:r>
      <w:r w:rsidR="003A107E">
        <w:t xml:space="preserve">d Monday and Tuesday off). This </w:t>
      </w:r>
      <w:r>
        <w:t xml:space="preserve">means that the number of employees working on Monday is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7</m:t>
            </m:r>
          </m:sub>
        </m:sSub>
      </m:oMath>
      <w:r w:rsidR="003A107E">
        <w:t xml:space="preserve">. To </w:t>
      </w:r>
      <w:r>
        <w:t>ensure that at least 17 employees are working on Monday, we require that the constraint</w:t>
      </w:r>
    </w:p>
    <w:p w:rsidR="00E94B17"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 xml:space="preserve"> ≥ 17</m:t>
          </m:r>
        </m:oMath>
      </m:oMathPara>
    </w:p>
    <w:p w:rsidR="00E94B17" w:rsidRDefault="00E94B17" w:rsidP="00E223F3">
      <w:r>
        <w:t>be satisfied. Adding similar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for the other six da</w:t>
      </w:r>
      <w:r w:rsidR="003A107E">
        <w:t>ys of the week and the sign re</w:t>
      </w:r>
      <w:r>
        <w:t xml:space="preserve">strictions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≥0  </m:t>
        </m:r>
        <m:d>
          <m:dPr>
            <m:ctrlPr>
              <w:rPr>
                <w:rFonts w:ascii="Cambria Math" w:hAnsi="Cambria Math"/>
                <w:i/>
              </w:rPr>
            </m:ctrlPr>
          </m:dPr>
          <m:e>
            <m:r>
              <w:rPr>
                <w:rFonts w:ascii="Cambria Math" w:hAnsi="Cambria Math"/>
              </w:rPr>
              <m:t>i = 1, 2, . . . , 7</m:t>
            </m:r>
          </m:e>
        </m:d>
      </m:oMath>
      <w:r>
        <w:t xml:space="preserve"> yields the following f</w:t>
      </w:r>
      <w:r w:rsidR="003A107E">
        <w:t xml:space="preserve">ormulation of the </w:t>
      </w:r>
      <w:r w:rsidR="003E60CC">
        <w:t>USPS</w:t>
      </w:r>
      <w:r w:rsidR="003A107E">
        <w:t xml:space="preserve"> office’s</w:t>
      </w:r>
      <w:r w:rsidR="00BD2B71">
        <w:t xml:space="preserve"> </w:t>
      </w:r>
      <w:r>
        <w:t>problem:</w:t>
      </w:r>
    </w:p>
    <w:p w:rsidR="003A107E" w:rsidRDefault="002D689A" w:rsidP="00E223F3">
      <w:pPr>
        <w:rPr>
          <w:rFonts w:eastAsiaTheme="minorEastAsia"/>
        </w:rPr>
      </w:pPr>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oMath>
      </m:oMathPara>
    </w:p>
    <w:p w:rsidR="00C92543" w:rsidRDefault="00E94B17" w:rsidP="00E223F3">
      <w:r>
        <w:t>s.t.</w:t>
      </w:r>
      <w:r>
        <w:tab/>
      </w:r>
    </w:p>
    <w:p w:rsidR="00E94B17" w:rsidRPr="00753EB2" w:rsidRDefault="002D689A" w:rsidP="00E223F3">
      <m:oMathPara>
        <m:oMathParaPr>
          <m:jc m:val="right"/>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 xml:space="preserve">≥ 17 </m:t>
          </m:r>
          <m:d>
            <m:dPr>
              <m:ctrlPr>
                <w:rPr>
                  <w:rFonts w:ascii="Cambria Math" w:hAnsi="Cambria Math"/>
                </w:rPr>
              </m:ctrlPr>
            </m:dPr>
            <m:e>
              <m:r>
                <m:rPr>
                  <m:sty m:val="p"/>
                </m:rPr>
                <w:rPr>
                  <w:rFonts w:ascii="Cambria Math" w:hAnsi="Cambria Math"/>
                </w:rPr>
                <m:t>Mon 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 xml:space="preserve"> ≥ 13 </m:t>
          </m:r>
          <m:d>
            <m:dPr>
              <m:ctrlPr>
                <w:rPr>
                  <w:rFonts w:ascii="Cambria Math" w:hAnsi="Cambria Math"/>
                </w:rPr>
              </m:ctrlPr>
            </m:dPr>
            <m:e>
              <m:r>
                <m:rPr>
                  <m:sty m:val="p"/>
                </m:rPr>
                <w:rPr>
                  <w:rFonts w:ascii="Cambria Math" w:hAnsi="Cambria Math"/>
                </w:rPr>
                <m:t xml:space="preserve">Tue constraint </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m:t>
          </m:r>
          <m:r>
            <w:rPr>
              <w:rFonts w:ascii="Cambria Math" w:hAnsi="Cambria Math"/>
            </w:rPr>
            <m:t>x</m:t>
          </m:r>
          <m:r>
            <m:rPr>
              <m:sty m:val="p"/>
            </m:rPr>
            <w:rPr>
              <w:rFonts w:ascii="Cambria Math" w:hAnsi="Cambria Math"/>
            </w:rPr>
            <m:t xml:space="preserve">7 ≥15 </m:t>
          </m:r>
          <m:d>
            <m:dPr>
              <m:ctrlPr>
                <w:rPr>
                  <w:rFonts w:ascii="Cambria Math" w:hAnsi="Cambria Math"/>
                </w:rPr>
              </m:ctrlPr>
            </m:dPr>
            <m:e>
              <m:r>
                <m:rPr>
                  <m:sty m:val="p"/>
                </m:rPr>
                <w:rPr>
                  <w:rFonts w:ascii="Cambria Math" w:hAnsi="Cambria Math"/>
                </w:rPr>
                <m:t>Wed 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 xml:space="preserve"> ≥19  </m:t>
          </m:r>
          <m:d>
            <m:dPr>
              <m:ctrlPr>
                <w:rPr>
                  <w:rFonts w:ascii="Cambria Math" w:hAnsi="Cambria Math"/>
                </w:rPr>
              </m:ctrlPr>
            </m:dPr>
            <m:e>
              <m:r>
                <m:rPr>
                  <m:sty m:val="p"/>
                </m:rPr>
                <w:rPr>
                  <w:rFonts w:ascii="Cambria Math" w:hAnsi="Cambria Math"/>
                </w:rPr>
                <m:t>Thu 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≥14  </m:t>
          </m:r>
          <m:d>
            <m:dPr>
              <m:ctrlPr>
                <w:rPr>
                  <w:rFonts w:ascii="Cambria Math" w:hAnsi="Cambria Math"/>
                </w:rPr>
              </m:ctrlPr>
            </m:dPr>
            <m:e>
              <m:r>
                <m:rPr>
                  <m:sty m:val="p"/>
                </m:rPr>
                <w:rPr>
                  <w:rFonts w:ascii="Cambria Math" w:hAnsi="Cambria Math"/>
                </w:rPr>
                <m:t xml:space="preserve">Fri constraint  </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≥16  </m:t>
          </m:r>
          <m:d>
            <m:dPr>
              <m:ctrlPr>
                <w:rPr>
                  <w:rFonts w:ascii="Cambria Math" w:hAnsi="Cambria Math"/>
                </w:rPr>
              </m:ctrlPr>
            </m:dPr>
            <m:e>
              <m:r>
                <m:rPr>
                  <m:sty m:val="p"/>
                </m:rPr>
                <w:rPr>
                  <w:rFonts w:ascii="Cambria Math" w:hAnsi="Cambria Math"/>
                </w:rPr>
                <m:t xml:space="preserve">Sat constraint </m:t>
              </m:r>
            </m:e>
          </m:d>
          <m:r>
            <m:rPr>
              <m:sty m:val="p"/>
            </m:rPr>
            <w:rPr>
              <w:rFonts w:ascii="Cambria Math" w:eastAsiaTheme="minorEastAsia"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≥11 (Sun constraint)</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0</m:t>
          </m:r>
          <m:d>
            <m:dPr>
              <m:ctrlPr>
                <w:rPr>
                  <w:rFonts w:ascii="Cambria Math" w:hAnsi="Cambria Math"/>
                </w:rPr>
              </m:ctrlPr>
            </m:dPr>
            <m:e>
              <m:r>
                <w:rPr>
                  <w:rFonts w:ascii="Cambria Math" w:hAnsi="Cambria Math"/>
                </w:rPr>
                <m:t>i</m:t>
              </m:r>
              <m:r>
                <m:rPr>
                  <m:sty m:val="p"/>
                </m:rPr>
                <w:rPr>
                  <w:rFonts w:ascii="Cambria Math" w:hAnsi="Cambria Math"/>
                </w:rPr>
                <m:t xml:space="preserve"> = 1, 2, . . . , 7</m:t>
              </m:r>
            </m:e>
          </m:d>
          <m:r>
            <m:rPr>
              <m:sty m:val="p"/>
            </m:rPr>
            <w:rPr>
              <w:rFonts w:ascii="Cambria Math" w:hAnsi="Cambria Math"/>
            </w:rPr>
            <m:t xml:space="preserve">     (Sign restrictions)</m:t>
          </m:r>
        </m:oMath>
      </m:oMathPara>
    </w:p>
    <w:p w:rsidR="00E94B17" w:rsidRPr="00D849C8" w:rsidRDefault="00E94B17" w:rsidP="00E223F3">
      <w:pPr>
        <w:rPr>
          <w:rFonts w:ascii="Cambria Math" w:hAnsi="Cambria Math"/>
          <w:oMath/>
        </w:rPr>
      </w:pPr>
      <w:r>
        <w:t>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w:t>
      </w:r>
      <m:oMath>
        <m:r>
          <w:rPr>
            <w:rFonts w:ascii="Cambria Math" w:hAnsi="Cambria Math"/>
          </w:rPr>
          <m:t>z</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67</m:t>
            </m:r>
          </m:num>
          <m:den>
            <m:r>
              <m:rPr>
                <m:sty m:val="p"/>
              </m:rPr>
              <w:rPr>
                <w:rFonts w:ascii="Cambria Math" w:hAnsi="Cambria Math"/>
              </w:rPr>
              <m:t>3</m:t>
            </m:r>
          </m:den>
        </m:f>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3</m:t>
            </m:r>
          </m:den>
        </m:f>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2,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22</m:t>
            </m:r>
          </m:num>
          <m:den>
            <m:r>
              <m:rPr>
                <m:sty m:val="p"/>
              </m:rPr>
              <w:rPr>
                <w:rFonts w:ascii="Cambria Math" w:hAnsi="Cambria Math"/>
              </w:rPr>
              <m:t>3</m:t>
            </m:r>
          </m:den>
        </m:f>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0,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3</m:t>
            </m:r>
          </m:den>
        </m:f>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 5</m:t>
        </m:r>
      </m:oMath>
      <w:r>
        <w:t>. Because we are only allowing full-time employees</w:t>
      </w:r>
      <w:r w:rsidR="00C92543">
        <w:t xml:space="preserve">, however, the variables must </w:t>
      </w:r>
      <w:r>
        <w:t>be integers, and the Divisibility Assumption</w:t>
      </w:r>
      <w:r w:rsidR="00702BAC">
        <w:fldChar w:fldCharType="begin"/>
      </w:r>
      <w:r w:rsidR="00702BAC">
        <w:instrText xml:space="preserve"> XE "</w:instrText>
      </w:r>
      <w:r w:rsidR="00702BAC" w:rsidRPr="00EF7419">
        <w:instrText>Divisibility Assumption</w:instrText>
      </w:r>
      <w:r w:rsidR="00702BAC">
        <w:instrText xml:space="preserve">" </w:instrText>
      </w:r>
      <w:r w:rsidR="00702BAC">
        <w:fldChar w:fldCharType="end"/>
      </w:r>
      <w:r>
        <w:t xml:space="preserve"> is not satisfied.</w:t>
      </w:r>
      <w:r w:rsidR="00C92543">
        <w:t xml:space="preserve"> To find a reasonable answer in </w:t>
      </w:r>
      <w:r>
        <w:t>which all variables are integers, we could try to round the fr</w:t>
      </w:r>
      <w:r w:rsidR="00C92543">
        <w:t xml:space="preserve">actional variables up, yielding </w:t>
      </w:r>
      <w:r>
        <w:t xml:space="preserve">the feasible solution </w:t>
      </w:r>
      <m:oMath>
        <m:r>
          <w:rPr>
            <w:rFonts w:ascii="Cambria Math" w:hAnsi="Cambria Math"/>
          </w:rPr>
          <m:t xml:space="preserve">z = 25,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2,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4,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2, </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8, </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 xml:space="preserve">= 0, </m:t>
        </m:r>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 xml:space="preserve">= 4, </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 5</m:t>
        </m:r>
      </m:oMath>
      <w:r w:rsidR="00C92543">
        <w:t xml:space="preserve">. It </w:t>
      </w:r>
      <w:r>
        <w:t>turns out, however, that integer programming</w:t>
      </w:r>
      <w:r w:rsidR="00702BAC">
        <w:fldChar w:fldCharType="begin"/>
      </w:r>
      <w:r w:rsidR="00702BAC">
        <w:instrText xml:space="preserve"> XE "</w:instrText>
      </w:r>
      <w:r w:rsidR="00702BAC" w:rsidRPr="0087379A">
        <w:instrText>integer programming</w:instrText>
      </w:r>
      <w:r w:rsidR="00702BAC">
        <w:instrText xml:space="preserve">" </w:instrText>
      </w:r>
      <w:r w:rsidR="00702BAC">
        <w:fldChar w:fldCharType="end"/>
      </w:r>
      <w:r>
        <w:t xml:space="preserve"> can be used to show that an optimal solution to the post office problem is </w:t>
      </w:r>
      <m:oMath>
        <m:r>
          <w:rPr>
            <w:rFonts w:ascii="Cambria Math" w:hAnsi="Cambria Math"/>
          </w:rPr>
          <m:t xml:space="preserve">z = 23,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4,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4,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2, </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6, </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 xml:space="preserve">= 0, </m:t>
        </m:r>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 xml:space="preserve">= 4, </m:t>
        </m:r>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 3</m:t>
        </m:r>
      </m:oMath>
      <w:r>
        <w:t>. Notice that there is no way that the optimal li</w:t>
      </w:r>
      <w:r w:rsidR="00C92543">
        <w:t>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C92543">
        <w:t xml:space="preserve"> solution could </w:t>
      </w:r>
      <w:r>
        <w:t>have been rounded to obtain the optimal all-integer solution.</w:t>
      </w:r>
    </w:p>
    <w:p w:rsidR="00BD2B71" w:rsidRDefault="00E94B17" w:rsidP="00E223F3">
      <w:r>
        <w:t>Baker (1974) has developed an efficient technique (th</w:t>
      </w:r>
      <w:r w:rsidR="00C92543">
        <w:t>at does not use linear program</w:t>
      </w:r>
      <w:r>
        <w:t>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to determine the minimum number of employee</w:t>
      </w:r>
      <w:r w:rsidR="00C92543">
        <w:t>s required when each worker re</w:t>
      </w:r>
      <w:r>
        <w:t>ceives two consecutive days off.</w:t>
      </w:r>
    </w:p>
    <w:p w:rsidR="00BD2B71" w:rsidRDefault="00BD2B71" w:rsidP="00E712B5">
      <w:pPr>
        <w:pStyle w:val="Heading3"/>
      </w:pPr>
      <w:bookmarkStart w:id="79" w:name="_Toc416087111"/>
      <w:r>
        <w:t>Problems</w:t>
      </w:r>
      <w:bookmarkEnd w:id="79"/>
    </w:p>
    <w:p w:rsidR="00BD2B71" w:rsidRDefault="00BD2B71" w:rsidP="003E60CC">
      <w:pPr>
        <w:pStyle w:val="ListParagraph"/>
        <w:numPr>
          <w:ilvl w:val="0"/>
          <w:numId w:val="18"/>
        </w:numPr>
        <w:ind w:left="360"/>
      </w:pPr>
      <w:r>
        <w:t>In the post office example, suppose that each full-time employee works 8 hours per day. Thus, Monday’s requirement of 17 workers may be viewed as a requirement of 8(17) = 136 hours. The post office may meet its daily labor requirements   by   using   both   full-time   and   part-time employees. During each week, a full-time employee works 8 hours a day for five consecutive days, and a part-time employee works 4 hours a day for five consecutive days. A full-time employee costs the post office $15 per hour, whereas a part-time employee (with reduced fringe benefits) costs the post office only $10 per hour. Union requirements limit part-time labor to 25% of weekly labor requirements.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 minimize the post office’s weekly labor costs.</w:t>
      </w:r>
    </w:p>
    <w:p w:rsidR="00BD2B71" w:rsidRDefault="00BD2B71" w:rsidP="003E60CC">
      <w:pPr>
        <w:pStyle w:val="ListParagraph"/>
        <w:numPr>
          <w:ilvl w:val="0"/>
          <w:numId w:val="18"/>
        </w:numPr>
        <w:ind w:left="360"/>
      </w:pPr>
      <w:r w:rsidRPr="00BD2B71">
        <w:t>Suppose that the post office can force employees to work one day of overtime each week. For example, an employee whose regular shift is Monday to Friday can also be required to work on Saturday. Each employee is paid $50 a day for each of the first five days worked during a week and $62 for the overtime day (if any).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D2B71">
        <w:t xml:space="preserve"> whose solution will enable the post office to minimize the cost of meeting its weekly work requirements.</w:t>
      </w:r>
    </w:p>
    <w:p w:rsidR="00BD2B71" w:rsidRDefault="00BD2B71" w:rsidP="009C4902">
      <w:pPr>
        <w:pStyle w:val="Heading2"/>
      </w:pPr>
      <w:bookmarkStart w:id="80" w:name="_Toc416087112"/>
      <w:r>
        <w:t>A Capital Budgeting Problem</w:t>
      </w:r>
      <w:bookmarkEnd w:id="80"/>
    </w:p>
    <w:p w:rsidR="00BD2B71" w:rsidRDefault="00BD2B71" w:rsidP="00E223F3">
      <w:r>
        <w:t>In this section, we discuss how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can be used to determine optimal financial decisions. This section considers a </w:t>
      </w:r>
      <w:r w:rsidR="00B874D9">
        <w:t>simple capital budgeting model</w:t>
      </w:r>
      <w:r w:rsidR="00ED3A3F">
        <w:fldChar w:fldCharType="begin"/>
      </w:r>
      <w:r w:rsidR="00ED3A3F">
        <w:instrText xml:space="preserve"> XE "</w:instrText>
      </w:r>
      <w:r w:rsidR="00ED3A3F" w:rsidRPr="00DA31DD">
        <w:instrText>capital budgeting model</w:instrText>
      </w:r>
      <w:r w:rsidR="00ED3A3F">
        <w:instrText xml:space="preserve">" </w:instrText>
      </w:r>
      <w:r w:rsidR="00ED3A3F">
        <w:fldChar w:fldCharType="end"/>
      </w:r>
      <w:r w:rsidR="00B874D9">
        <w:t>.</w:t>
      </w:r>
    </w:p>
    <w:p w:rsidR="00BD2B71" w:rsidRDefault="00BD2B71" w:rsidP="00E223F3">
      <w:r>
        <w:t>We first explain briefly the concept of net present value</w:t>
      </w:r>
      <w:r w:rsidR="00ED3A3F">
        <w:fldChar w:fldCharType="begin"/>
      </w:r>
      <w:r w:rsidR="00ED3A3F">
        <w:instrText xml:space="preserve"> XE "</w:instrText>
      </w:r>
      <w:r w:rsidR="00ED3A3F" w:rsidRPr="00752FAA">
        <w:instrText>net present value</w:instrText>
      </w:r>
      <w:r w:rsidR="00ED3A3F">
        <w:instrText xml:space="preserve">" </w:instrText>
      </w:r>
      <w:r w:rsidR="00ED3A3F">
        <w:fldChar w:fldCharType="end"/>
      </w:r>
      <w:r>
        <w:t xml:space="preserve">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which can be used to compare the desirability of different investments. Time 0 is the present.</w:t>
      </w:r>
    </w:p>
    <w:p w:rsidR="00BD2B71" w:rsidRDefault="00BD2B71" w:rsidP="00E223F3">
      <w:r>
        <w:t>Suppose investment 1 requires a cash outlay of $10,000 at time 0 and a cash outlay of $14,000 two years from now and yields a cash flow of $24,000 one year from now. In- vestment 2 requires a $6,000 cash outlay at time 0 and a $1,000 cash outlay two years from now and yields a cash flow of $8,000 one year from now. Which investment would you prefer?</w:t>
      </w:r>
    </w:p>
    <w:p w:rsidR="00BD2B71" w:rsidRDefault="00BD2B71" w:rsidP="00E223F3">
      <w:r>
        <w:t>Investment 1 has a net cash flow of</w:t>
      </w:r>
    </w:p>
    <w:p w:rsidR="00BD2B71" w:rsidRDefault="00BD2B71" w:rsidP="00E223F3">
      <m:oMathPara>
        <m:oMath>
          <m:r>
            <m:rPr>
              <m:sty m:val="p"/>
            </m:rPr>
            <w:rPr>
              <w:rFonts w:ascii="Cambria Math" w:hAnsi="Cambria Math"/>
            </w:rPr>
            <m:t xml:space="preserve">-10,000 + 24,000 - 14,000 = $0 </m:t>
          </m:r>
        </m:oMath>
      </m:oMathPara>
    </w:p>
    <w:p w:rsidR="00BD2B71" w:rsidRDefault="00BD2B71" w:rsidP="00E223F3">
      <w:r>
        <w:t>and investment 2 has a net cash flow of</w:t>
      </w:r>
    </w:p>
    <w:p w:rsidR="00BD2B71" w:rsidRDefault="00BD2B71" w:rsidP="00E223F3">
      <m:oMathPara>
        <m:oMath>
          <m:r>
            <m:rPr>
              <m:sty m:val="p"/>
            </m:rPr>
            <w:rPr>
              <w:rFonts w:ascii="Cambria Math" w:hAnsi="Cambria Math"/>
            </w:rPr>
            <m:t>-6,000 + 8,000 - 1,000 = $1,000</m:t>
          </m:r>
        </m:oMath>
      </m:oMathPara>
    </w:p>
    <w:p w:rsidR="00D5430A" w:rsidRDefault="00BD2B71" w:rsidP="00E223F3">
      <w:r>
        <w:t>On the basis of net cash flow, investment 2 is superior to investment 1. When we com- pare investments on the basis of net cash flow, we are assuming that a dollar received at any point in time has the same value. This is not true! S</w:t>
      </w:r>
      <w:r w:rsidR="000033A9">
        <w:t>uppose that there exists an in</w:t>
      </w:r>
      <w:r>
        <w:t xml:space="preserve">vestment (such as a money market fund) for which $1 invested at a given time will yield (with certainty) </w:t>
      </w:r>
      <m:oMath>
        <m:r>
          <w:rPr>
            <w:rFonts w:ascii="Cambria Math" w:hAnsi="Cambria Math"/>
          </w:rPr>
          <m:t>$(1+ r)</m:t>
        </m:r>
      </m:oMath>
      <w:r>
        <w:t xml:space="preserve"> one year later. We call </w:t>
      </w:r>
      <m:oMath>
        <m:r>
          <w:rPr>
            <w:rFonts w:ascii="Cambria Math" w:hAnsi="Cambria Math"/>
          </w:rPr>
          <m:t>r</m:t>
        </m:r>
      </m:oMath>
      <w:r>
        <w:t xml:space="preserve"> the a</w:t>
      </w:r>
      <w:r w:rsidR="00D5430A">
        <w:t xml:space="preserve">nnual interest rate. Because $1 </w:t>
      </w:r>
      <w:r>
        <w:t xml:space="preserve">now can be transformed into </w:t>
      </w:r>
      <m:oMath>
        <m:r>
          <w:rPr>
            <w:rFonts w:ascii="Cambria Math" w:hAnsi="Cambria Math"/>
          </w:rPr>
          <m:t>$(1 + r)</m:t>
        </m:r>
      </m:oMath>
      <w:r>
        <w:t xml:space="preserve"> </w:t>
      </w:r>
      <w:r w:rsidR="00D5430A">
        <w:t xml:space="preserve">one year from now, we may write </w:t>
      </w:r>
    </w:p>
    <w:p w:rsidR="00BD2B71" w:rsidRDefault="00D5430A" w:rsidP="00E223F3">
      <m:oMathPara>
        <m:oMath>
          <m:r>
            <m:rPr>
              <m:sty m:val="p"/>
            </m:rPr>
            <w:rPr>
              <w:rFonts w:ascii="Cambria Math" w:hAnsi="Cambria Math"/>
            </w:rPr>
            <m:t xml:space="preserve">$1 </m:t>
          </m:r>
          <m:r>
            <w:rPr>
              <w:rFonts w:ascii="Cambria Math" w:hAnsi="Cambria Math"/>
            </w:rPr>
            <m:t>now</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1 + </m:t>
              </m:r>
              <m:r>
                <w:rPr>
                  <w:rFonts w:ascii="Cambria Math" w:hAnsi="Cambria Math"/>
                </w:rPr>
                <m:t>r</m:t>
              </m:r>
            </m:e>
          </m:d>
          <m:r>
            <m:rPr>
              <m:sty m:val="p"/>
            </m:rPr>
            <w:rPr>
              <w:rFonts w:ascii="Cambria Math" w:hAnsi="Cambria Math"/>
            </w:rPr>
            <m:t xml:space="preserve">  one year from now</m:t>
          </m:r>
        </m:oMath>
      </m:oMathPara>
    </w:p>
    <w:p w:rsidR="00D5430A" w:rsidRDefault="00BD2B71" w:rsidP="00E223F3">
      <w:r>
        <w:t xml:space="preserve">Applying this reasoning to the </w:t>
      </w:r>
      <m:oMath>
        <m:r>
          <w:rPr>
            <w:rFonts w:ascii="Cambria Math" w:hAnsi="Cambria Math"/>
          </w:rPr>
          <m:t>$(1 + r)</m:t>
        </m:r>
      </m:oMath>
      <w:r>
        <w:t xml:space="preserve"> obtain</w:t>
      </w:r>
      <w:r w:rsidR="00D5430A">
        <w:t>ed one year from now shows that</w:t>
      </w:r>
    </w:p>
    <w:p w:rsidR="00D5430A" w:rsidRPr="00D5430A" w:rsidRDefault="00B874D9" w:rsidP="00E223F3">
      <w:pPr>
        <w:rPr>
          <w:rFonts w:eastAsiaTheme="minorEastAsia"/>
        </w:rPr>
      </w:pPr>
      <m:oMathPara>
        <m:oMath>
          <m:r>
            <w:rPr>
              <w:rFonts w:ascii="Cambria Math" w:hAnsi="Cambria Math"/>
            </w:rPr>
            <m:t xml:space="preserve">$1 now </m:t>
          </m:r>
          <m:r>
            <m:rPr>
              <m:aln/>
            </m:rPr>
            <w:rPr>
              <w:rFonts w:ascii="Cambria Math" w:hAnsi="Cambria Math"/>
            </w:rPr>
            <m:t>= $</m:t>
          </m:r>
          <m:d>
            <m:dPr>
              <m:ctrlPr>
                <w:rPr>
                  <w:rFonts w:ascii="Cambria Math" w:hAnsi="Cambria Math"/>
                  <w:i/>
                </w:rPr>
              </m:ctrlPr>
            </m:dPr>
            <m:e>
              <m:r>
                <w:rPr>
                  <w:rFonts w:ascii="Cambria Math" w:hAnsi="Cambria Math"/>
                </w:rPr>
                <m:t>1 + r</m:t>
              </m:r>
            </m:e>
          </m:d>
          <m:r>
            <m:rPr>
              <m:nor/>
            </m:rPr>
            <m:t xml:space="preserve"> one year from now</m:t>
          </m:r>
          <m:r>
            <w:rPr>
              <w:rFonts w:ascii="Cambria Math" w:hAnsi="Cambria Math"/>
            </w:rPr>
            <m:t xml:space="preserve"> </m:t>
          </m:r>
          <m:r>
            <m:rPr>
              <m:sty m:val="p"/>
            </m:rPr>
            <w:rPr>
              <w:rFonts w:ascii="Cambria Math" w:eastAsiaTheme="minorEastAsia" w:hAnsi="Cambria Math"/>
            </w:rPr>
            <w:br/>
          </m:r>
        </m:oMath>
        <m:oMath>
          <m:r>
            <m:rPr>
              <m:aln/>
            </m:rPr>
            <w:rPr>
              <w:rFonts w:ascii="Cambria Math" w:hAnsi="Cambria Math"/>
            </w:rPr>
            <m:t>= $</m:t>
          </m:r>
          <m:sSup>
            <m:sSupPr>
              <m:ctrlPr>
                <w:rPr>
                  <w:rFonts w:ascii="Cambria Math" w:hAnsi="Cambria Math"/>
                  <w:i/>
                </w:rPr>
              </m:ctrlPr>
            </m:sSupPr>
            <m:e>
              <m:d>
                <m:dPr>
                  <m:ctrlPr>
                    <w:rPr>
                      <w:rFonts w:ascii="Cambria Math" w:hAnsi="Cambria Math"/>
                      <w:i/>
                    </w:rPr>
                  </m:ctrlPr>
                </m:dPr>
                <m:e>
                  <m:r>
                    <w:rPr>
                      <w:rFonts w:ascii="Cambria Math" w:hAnsi="Cambria Math"/>
                    </w:rPr>
                    <m:t>1 + r</m:t>
                  </m:r>
                </m:e>
              </m:d>
            </m:e>
            <m:sup>
              <m:r>
                <w:rPr>
                  <w:rFonts w:ascii="Cambria Math" w:hAnsi="Cambria Math"/>
                </w:rPr>
                <m:t>2</m:t>
              </m:r>
            </m:sup>
          </m:sSup>
          <m:r>
            <w:rPr>
              <w:rFonts w:ascii="Cambria Math" w:hAnsi="Cambria Math"/>
            </w:rPr>
            <m:t xml:space="preserve"> </m:t>
          </m:r>
          <m:r>
            <m:rPr>
              <m:nor/>
            </m:rPr>
            <m:t xml:space="preserve"> two years from now</m:t>
          </m:r>
        </m:oMath>
      </m:oMathPara>
    </w:p>
    <w:p w:rsidR="00BD2B71" w:rsidRPr="00D5430A" w:rsidRDefault="00BD2B71" w:rsidP="00E223F3">
      <w:pPr>
        <w:rPr>
          <w:rFonts w:eastAsiaTheme="minorEastAsia"/>
        </w:rPr>
      </w:pPr>
      <w:r>
        <w:t>and</w:t>
      </w:r>
    </w:p>
    <w:p w:rsidR="00BD2B71" w:rsidRDefault="005D018E" w:rsidP="00E223F3">
      <m:oMathPara>
        <m:oMath>
          <m:r>
            <m:rPr>
              <m:sty m:val="p"/>
            </m:rPr>
            <w:rPr>
              <w:rFonts w:ascii="Cambria Math" w:hAnsi="Cambria Math"/>
            </w:rPr>
            <m:t xml:space="preserve">$1 </m:t>
          </m:r>
          <m:r>
            <w:rPr>
              <w:rFonts w:ascii="Cambria Math" w:hAnsi="Cambria Math"/>
            </w:rPr>
            <m:t>now</m:t>
          </m:r>
          <m:r>
            <m:rPr>
              <m:sty m:val="p"/>
            </m:rPr>
            <w:rPr>
              <w:rFonts w:ascii="Cambria Math" w:hAnsi="Cambria Math"/>
            </w:rPr>
            <m:t xml:space="preserve"> = $</m:t>
          </m:r>
          <m:sSup>
            <m:sSupPr>
              <m:ctrlPr>
                <w:rPr>
                  <w:rFonts w:ascii="Cambria Math" w:hAnsi="Cambria Math"/>
                </w:rPr>
              </m:ctrlPr>
            </m:sSupPr>
            <m:e>
              <m:d>
                <m:dPr>
                  <m:ctrlPr>
                    <w:rPr>
                      <w:rFonts w:ascii="Cambria Math" w:hAnsi="Cambria Math"/>
                    </w:rPr>
                  </m:ctrlPr>
                </m:dPr>
                <m:e>
                  <m:r>
                    <m:rPr>
                      <m:sty m:val="p"/>
                    </m:rPr>
                    <w:rPr>
                      <w:rFonts w:ascii="Cambria Math" w:hAnsi="Cambria Math"/>
                    </w:rPr>
                    <m:t xml:space="preserve">1 + </m:t>
                  </m:r>
                  <m:r>
                    <w:rPr>
                      <w:rFonts w:ascii="Cambria Math" w:hAnsi="Cambria Math"/>
                    </w:rPr>
                    <m:t>r</m:t>
                  </m:r>
                </m:e>
              </m:d>
            </m:e>
            <m:sup>
              <m:r>
                <w:rPr>
                  <w:rFonts w:ascii="Cambria Math" w:hAnsi="Cambria Math"/>
                </w:rPr>
                <m:t>k</m:t>
              </m:r>
            </m:sup>
          </m:sSup>
          <m:r>
            <m:rPr>
              <m:sty m:val="p"/>
            </m:rPr>
            <w:rPr>
              <w:rFonts w:ascii="Cambria Math" w:hAnsi="Cambria Math"/>
            </w:rPr>
            <m:t xml:space="preserve"> </m:t>
          </m:r>
          <m:r>
            <w:rPr>
              <w:rFonts w:ascii="Cambria Math" w:hAnsi="Cambria Math"/>
            </w:rPr>
            <m:t>k</m:t>
          </m:r>
          <m:r>
            <m:rPr>
              <m:sty m:val="p"/>
            </m:rPr>
            <w:rPr>
              <w:rFonts w:ascii="Cambria Math" w:hAnsi="Cambria Math"/>
            </w:rPr>
            <m:t xml:space="preserve"> </m:t>
          </m:r>
          <m:r>
            <m:rPr>
              <m:nor/>
            </m:rPr>
            <m:t>years from now</m:t>
          </m:r>
        </m:oMath>
      </m:oMathPara>
    </w:p>
    <w:p w:rsidR="005D018E" w:rsidRDefault="00BD2B71" w:rsidP="00E223F3">
      <w:r>
        <w:t xml:space="preserve">Dividing both sides of this equality by </w:t>
      </w:r>
      <m:oMath>
        <m:sSup>
          <m:sSupPr>
            <m:ctrlPr>
              <w:rPr>
                <w:rFonts w:ascii="Cambria Math" w:hAnsi="Cambria Math"/>
                <w:i/>
              </w:rPr>
            </m:ctrlPr>
          </m:sSupPr>
          <m:e>
            <m:d>
              <m:dPr>
                <m:ctrlPr>
                  <w:rPr>
                    <w:rFonts w:ascii="Cambria Math" w:hAnsi="Cambria Math"/>
                    <w:i/>
                  </w:rPr>
                </m:ctrlPr>
              </m:dPr>
              <m:e>
                <m:r>
                  <w:rPr>
                    <w:rFonts w:ascii="Cambria Math" w:hAnsi="Cambria Math"/>
                  </w:rPr>
                  <m:t>1 + r</m:t>
                </m:r>
              </m:e>
            </m:d>
          </m:e>
          <m:sup>
            <m:r>
              <w:rPr>
                <w:rFonts w:ascii="Cambria Math" w:hAnsi="Cambria Math"/>
              </w:rPr>
              <m:t>k</m:t>
            </m:r>
          </m:sup>
        </m:sSup>
      </m:oMath>
      <w:r w:rsidR="005D018E">
        <w:t xml:space="preserve">  shows that </w:t>
      </w:r>
    </w:p>
    <w:p w:rsidR="00BD2B71" w:rsidRDefault="005D018E" w:rsidP="00E223F3">
      <m:oMathPara>
        <m:oMath>
          <m:r>
            <m:rPr>
              <m:sty m:val="p"/>
            </m:rPr>
            <w:rPr>
              <w:rFonts w:ascii="Cambria Math" w:hAnsi="Cambria Math"/>
            </w:rPr>
            <m:t xml:space="preserve">$1 </m:t>
          </m:r>
          <m:r>
            <w:rPr>
              <w:rFonts w:ascii="Cambria Math" w:hAnsi="Cambria Math"/>
            </w:rPr>
            <m:t>received</m:t>
          </m:r>
          <m:r>
            <m:rPr>
              <m:sty m:val="p"/>
            </m:rPr>
            <w:rPr>
              <w:rFonts w:ascii="Cambria Math" w:hAnsi="Cambria Math"/>
            </w:rPr>
            <m:t xml:space="preserve"> </m:t>
          </m:r>
          <m:r>
            <w:rPr>
              <w:rFonts w:ascii="Cambria Math" w:hAnsi="Cambria Math"/>
            </w:rPr>
            <m:t>k</m:t>
          </m:r>
          <m:r>
            <m:rPr>
              <m:sty m:val="p"/>
            </m:rPr>
            <w:rPr>
              <w:rFonts w:ascii="Cambria Math" w:hAnsi="Cambria Math"/>
            </w:rPr>
            <m:t xml:space="preserve"> </m:t>
          </m:r>
          <m:r>
            <w:rPr>
              <w:rFonts w:ascii="Cambria Math" w:hAnsi="Cambria Math"/>
            </w:rPr>
            <m:t>years</m:t>
          </m:r>
          <m:r>
            <m:rPr>
              <m:sty m:val="p"/>
            </m:rPr>
            <w:rPr>
              <w:rFonts w:ascii="Cambria Math" w:hAnsi="Cambria Math"/>
            </w:rPr>
            <m:t xml:space="preserve"> </m:t>
          </m:r>
          <m:r>
            <w:rPr>
              <w:rFonts w:ascii="Cambria Math" w:hAnsi="Cambria Math"/>
            </w:rPr>
            <m:t>from</m:t>
          </m:r>
          <m:r>
            <m:rPr>
              <m:sty m:val="p"/>
            </m:rPr>
            <w:rPr>
              <w:rFonts w:ascii="Cambria Math" w:hAnsi="Cambria Math"/>
            </w:rPr>
            <m:t xml:space="preserve"> </m:t>
          </m:r>
          <m:r>
            <w:rPr>
              <w:rFonts w:ascii="Cambria Math" w:hAnsi="Cambria Math"/>
            </w:rPr>
            <m:t>now</m:t>
          </m:r>
          <m:r>
            <m:rPr>
              <m:sty m:val="p"/>
            </m:rPr>
            <w:rPr>
              <w:rFonts w:ascii="Cambria Math" w:hAnsi="Cambria Math"/>
            </w:rPr>
            <m:t xml:space="preserve"> = $</m:t>
          </m:r>
          <m:sSup>
            <m:sSupPr>
              <m:ctrlPr>
                <w:rPr>
                  <w:rFonts w:ascii="Cambria Math" w:hAnsi="Cambria Math"/>
                </w:rPr>
              </m:ctrlPr>
            </m:sSupPr>
            <m:e>
              <m:d>
                <m:dPr>
                  <m:ctrlPr>
                    <w:rPr>
                      <w:rFonts w:ascii="Cambria Math" w:hAnsi="Cambria Math"/>
                    </w:rPr>
                  </m:ctrlPr>
                </m:dPr>
                <m:e>
                  <m:r>
                    <m:rPr>
                      <m:sty m:val="p"/>
                    </m:rPr>
                    <w:rPr>
                      <w:rFonts w:ascii="Cambria Math" w:hAnsi="Cambria Math"/>
                    </w:rPr>
                    <m:t xml:space="preserve">1 + </m:t>
                  </m:r>
                  <m:r>
                    <w:rPr>
                      <w:rFonts w:ascii="Cambria Math" w:hAnsi="Cambria Math"/>
                    </w:rPr>
                    <m:t>r</m:t>
                  </m:r>
                </m:e>
              </m:d>
            </m:e>
            <m:sup>
              <m:r>
                <m:rPr>
                  <m:sty m:val="p"/>
                </m:rPr>
                <w:rPr>
                  <w:rFonts w:ascii="Cambria Math" w:hAnsi="Cambria Math"/>
                </w:rPr>
                <m:t>-</m:t>
              </m:r>
              <m:r>
                <w:rPr>
                  <w:rFonts w:ascii="Cambria Math" w:hAnsi="Cambria Math"/>
                </w:rPr>
                <m:t>k</m:t>
              </m:r>
            </m:sup>
          </m:sSup>
          <m:r>
            <m:rPr>
              <m:sty m:val="p"/>
            </m:rPr>
            <w:rPr>
              <w:rFonts w:ascii="Cambria Math" w:hAnsi="Cambria Math"/>
            </w:rPr>
            <m:t xml:space="preserve"> </m:t>
          </m:r>
          <m:r>
            <w:rPr>
              <w:rFonts w:ascii="Cambria Math" w:hAnsi="Cambria Math"/>
            </w:rPr>
            <m:t>now</m:t>
          </m:r>
        </m:oMath>
      </m:oMathPara>
    </w:p>
    <w:p w:rsidR="00BD2B71" w:rsidRDefault="00BD2B71" w:rsidP="00E223F3">
      <w:r>
        <w:t xml:space="preserve">In other words, a dollar received </w:t>
      </w:r>
      <m:oMath>
        <m:r>
          <w:rPr>
            <w:rFonts w:ascii="Cambria Math" w:hAnsi="Cambria Math"/>
          </w:rPr>
          <m:t>k</m:t>
        </m:r>
      </m:oMath>
      <w:r>
        <w:t xml:space="preserve"> years from now is equivalent to receiving </w:t>
      </w: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 + r</m:t>
                </m:r>
              </m:e>
            </m:d>
          </m:e>
          <m:sup>
            <m:r>
              <w:rPr>
                <w:rFonts w:ascii="Cambria Math" w:hAnsi="Cambria Math"/>
              </w:rPr>
              <m:t>-k</m:t>
            </m:r>
          </m:sup>
        </m:sSup>
      </m:oMath>
      <w:r w:rsidR="005D018E">
        <w:t xml:space="preserve"> </w:t>
      </w:r>
      <w:r>
        <w:t>now.</w:t>
      </w:r>
    </w:p>
    <w:p w:rsidR="00BD2B71" w:rsidRDefault="00BD2B71" w:rsidP="00E223F3">
      <w:r>
        <w:t>We can use this idea to express all cash flows in terms of time 0 dollars (this process is called discounting cash flows to time 0). Using discounting, we can det</w:t>
      </w:r>
      <w:r w:rsidR="005D018E">
        <w:t>ermine the to</w:t>
      </w:r>
      <w:r>
        <w:t>tal value (in time 0 dollars) of the cash flows for any inves</w:t>
      </w:r>
      <w:r w:rsidR="005D018E">
        <w:t xml:space="preserve">tment. The total value (in time </w:t>
      </w:r>
      <w:r>
        <w:t>0 dollars) of the cash flows for any investment is called the net present value</w:t>
      </w:r>
      <w:r w:rsidR="00ED3A3F">
        <w:fldChar w:fldCharType="begin"/>
      </w:r>
      <w:r w:rsidR="00ED3A3F">
        <w:instrText xml:space="preserve"> XE "</w:instrText>
      </w:r>
      <w:r w:rsidR="00ED3A3F" w:rsidRPr="00752FAA">
        <w:instrText>net present value</w:instrText>
      </w:r>
      <w:r w:rsidR="00ED3A3F">
        <w:instrText xml:space="preserve">" </w:instrText>
      </w:r>
      <w:r w:rsidR="00ED3A3F">
        <w:fldChar w:fldCharType="end"/>
      </w:r>
      <w:r>
        <w:t>, or NPV, of the investment. The NPV of an investment is the amount by which the investment will increase the firm’s value (as expressed in time 0 dollars).</w:t>
      </w:r>
    </w:p>
    <w:p w:rsidR="00BD2B71" w:rsidRDefault="00BD2B71" w:rsidP="00E223F3">
      <w:r>
        <w:t xml:space="preserve">Assuming </w:t>
      </w:r>
      <m:oMath>
        <m:r>
          <w:rPr>
            <w:rFonts w:ascii="Cambria Math" w:hAnsi="Cambria Math"/>
          </w:rPr>
          <m:t>r = 0.20</m:t>
        </m:r>
      </m:oMath>
      <w:r>
        <w:t>, we can compute the NPV for investments 1 and 2.</w:t>
      </w:r>
    </w:p>
    <w:p w:rsidR="00BD2B71" w:rsidRDefault="005D018E" w:rsidP="00E223F3">
      <w:pPr>
        <w:pStyle w:val="Equations"/>
      </w:pPr>
      <m:oMath>
        <m:r>
          <m:rPr>
            <m:nor/>
          </m:rPr>
          <m:t>NPV</m:t>
        </m:r>
        <m:r>
          <m:rPr>
            <m:nor/>
          </m:rPr>
          <w:fldChar w:fldCharType="begin"/>
        </m:r>
      </m:oMath>
      <w:r w:rsidR="00ED3A3F">
        <w:instrText xml:space="preserve"> XE "</w:instrText>
      </w:r>
      <w:r w:rsidR="00ED3A3F" w:rsidRPr="00433DED">
        <w:instrText>net present value</w:instrText>
      </w:r>
      <w:r w:rsidR="00ED3A3F">
        <w:instrText xml:space="preserve">" </w:instrText>
      </w:r>
      <m:oMath>
        <m:r>
          <m:rPr>
            <m:nor/>
          </m:rPr>
          <w:fldChar w:fldCharType="end"/>
        </m:r>
        <m:r>
          <m:rPr>
            <m:nor/>
          </m:rPr>
          <m:t xml:space="preserve"> of investment</m:t>
        </m:r>
        <m:r>
          <m:rPr>
            <m:sty m:val="p"/>
          </m:rPr>
          <m:t xml:space="preserve"> 1 </m:t>
        </m:r>
        <m:r>
          <m:rPr>
            <m:sty m:val="p"/>
            <m:aln/>
          </m:rPr>
          <m:t>=- 10,000 +</m:t>
        </m:r>
        <m:f>
          <m:fPr>
            <m:ctrlPr/>
          </m:fPr>
          <m:num>
            <m:r>
              <m:rPr>
                <m:sty m:val="p"/>
              </m:rPr>
              <m:t>24,000</m:t>
            </m:r>
          </m:num>
          <m:den>
            <m:r>
              <m:rPr>
                <m:sty m:val="p"/>
              </m:rPr>
              <m:t>1+0.20</m:t>
            </m:r>
          </m:den>
        </m:f>
        <m:r>
          <m:rPr>
            <m:sty m:val="p"/>
          </m:rPr>
          <m:t>–</m:t>
        </m:r>
        <m:f>
          <m:fPr>
            <m:ctrlPr/>
          </m:fPr>
          <m:num>
            <m:r>
              <m:rPr>
                <m:sty m:val="p"/>
              </m:rPr>
              <m:t>14,000</m:t>
            </m:r>
          </m:num>
          <m:den>
            <m:sSup>
              <m:sSupPr>
                <m:ctrlPr/>
              </m:sSupPr>
              <m:e>
                <m:d>
                  <m:dPr>
                    <m:ctrlPr/>
                  </m:dPr>
                  <m:e>
                    <m:r>
                      <m:rPr>
                        <m:sty m:val="p"/>
                      </m:rPr>
                      <m:t>1+0.20</m:t>
                    </m:r>
                  </m:e>
                </m:d>
              </m:e>
              <m:sup>
                <m:r>
                  <m:rPr>
                    <m:sty m:val="p"/>
                  </m:rPr>
                  <m:t>2</m:t>
                </m:r>
              </m:sup>
            </m:sSup>
          </m:den>
        </m:f>
        <m:r>
          <m:rPr>
            <m:sty m:val="p"/>
          </m:rPr>
          <w:rPr>
            <w:rFonts w:eastAsiaTheme="minorEastAsia"/>
          </w:rPr>
          <w:br/>
        </m:r>
      </m:oMath>
      <m:oMathPara>
        <m:oMath>
          <m:r>
            <m:rPr>
              <m:sty m:val="p"/>
              <m:aln/>
            </m:rPr>
            <m:t>= $277.78</m:t>
          </m:r>
        </m:oMath>
      </m:oMathPara>
    </w:p>
    <w:p w:rsidR="00BD2B71" w:rsidRDefault="00BD2B71" w:rsidP="00E223F3">
      <w:r>
        <w:t>This means that if a firm invested in investment 1, then the value of the firm (in time 0 dollars) would increase by $277.78. For investment 2,</w:t>
      </w:r>
    </w:p>
    <w:p w:rsidR="00BD2B71" w:rsidRDefault="005D018E" w:rsidP="00E223F3">
      <w:pPr>
        <w:pStyle w:val="Equations"/>
      </w:pPr>
      <m:oMathPara>
        <m:oMath>
          <m:r>
            <m:t>NPV</m:t>
          </m:r>
          <m:r>
            <m:rPr>
              <m:sty m:val="p"/>
            </m:rPr>
            <m:t xml:space="preserve"> </m:t>
          </m:r>
          <m:r>
            <m:t>of</m:t>
          </m:r>
          <m:r>
            <m:rPr>
              <m:sty m:val="p"/>
            </m:rPr>
            <m:t xml:space="preserve"> </m:t>
          </m:r>
          <m:r>
            <m:t>investment</m:t>
          </m:r>
          <m:r>
            <m:rPr>
              <m:sty m:val="p"/>
            </m:rPr>
            <m:t xml:space="preserve"> 2 </m:t>
          </m:r>
          <m:r>
            <m:rPr>
              <m:sty m:val="p"/>
              <m:aln/>
            </m:rPr>
            <m:t>= -6,000 + +</m:t>
          </m:r>
          <m:f>
            <m:fPr>
              <m:ctrlPr/>
            </m:fPr>
            <m:num>
              <m:r>
                <m:rPr>
                  <m:sty m:val="p"/>
                </m:rPr>
                <m:t>8,000</m:t>
              </m:r>
            </m:num>
            <m:den>
              <m:r>
                <m:rPr>
                  <m:sty m:val="p"/>
                </m:rPr>
                <m:t>1+0.20</m:t>
              </m:r>
            </m:den>
          </m:f>
          <m:r>
            <m:rPr>
              <m:sty m:val="p"/>
            </m:rPr>
            <m:t>–</m:t>
          </m:r>
          <m:f>
            <m:fPr>
              <m:ctrlPr/>
            </m:fPr>
            <m:num>
              <m:r>
                <m:rPr>
                  <m:sty m:val="p"/>
                </m:rPr>
                <m:t>1,000</m:t>
              </m:r>
            </m:num>
            <m:den>
              <m:sSup>
                <m:sSupPr>
                  <m:ctrlPr/>
                </m:sSupPr>
                <m:e>
                  <m:d>
                    <m:dPr>
                      <m:ctrlPr/>
                    </m:dPr>
                    <m:e>
                      <m:r>
                        <m:rPr>
                          <m:sty m:val="p"/>
                        </m:rPr>
                        <m:t>1+0.20</m:t>
                      </m:r>
                    </m:e>
                  </m:d>
                </m:e>
                <m:sup>
                  <m:r>
                    <m:rPr>
                      <m:sty m:val="p"/>
                    </m:rPr>
                    <m:t>2</m:t>
                  </m:r>
                </m:sup>
              </m:sSup>
            </m:den>
          </m:f>
          <m:r>
            <m:rPr>
              <m:sty m:val="p"/>
            </m:rPr>
            <w:rPr>
              <w:rFonts w:eastAsiaTheme="minorEastAsia"/>
            </w:rPr>
            <w:br/>
          </m:r>
        </m:oMath>
        <m:oMath>
          <m:r>
            <m:rPr>
              <m:sty m:val="p"/>
              <m:aln/>
            </m:rPr>
            <m:t>= -$27.78</m:t>
          </m:r>
        </m:oMath>
      </m:oMathPara>
    </w:p>
    <w:p w:rsidR="00BD2B71" w:rsidRDefault="00BD2B71" w:rsidP="00E223F3">
      <w:r>
        <w:t>If a firm invested in investment 2, then the value of the firm (in time 0 dollars) would be reduced by $27.78.</w:t>
      </w:r>
    </w:p>
    <w:p w:rsidR="00BD2B71" w:rsidRDefault="00BD2B71" w:rsidP="00E223F3">
      <w:r>
        <w:t>Thus, the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xml:space="preserve"> concept says that investment 1 is supe</w:t>
      </w:r>
      <w:r w:rsidR="005D018E">
        <w:t>rior to investment 2. This con</w:t>
      </w:r>
      <w:r>
        <w:t>clusion is contrary to the one reached by comparing the net c</w:t>
      </w:r>
      <w:r w:rsidR="005D018E">
        <w:t>ash flows of the two invest</w:t>
      </w:r>
      <w:r>
        <w:t>ments. Note that the comparison between investments often</w:t>
      </w:r>
      <w:r w:rsidR="005D018E">
        <w:t xml:space="preserve"> depends on the value of </w:t>
      </w:r>
      <m:oMath>
        <m:r>
          <w:rPr>
            <w:rFonts w:ascii="Cambria Math" w:hAnsi="Cambria Math"/>
          </w:rPr>
          <m:t>r</m:t>
        </m:r>
      </m:oMath>
      <w:r w:rsidR="005D018E">
        <w:t xml:space="preserve">. For </w:t>
      </w:r>
      <w:r>
        <w:t>example, the reader is asked to show in Problem 1 at the e</w:t>
      </w:r>
      <w:r w:rsidR="005D018E">
        <w:t xml:space="preserve">nd of this section that for </w:t>
      </w:r>
      <m:oMath>
        <m:r>
          <w:rPr>
            <w:rFonts w:ascii="Cambria Math" w:hAnsi="Cambria Math"/>
          </w:rPr>
          <m:t>r = 0.02</m:t>
        </m:r>
      </m:oMath>
      <w:r>
        <w:t>, investment 2 has a higher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xml:space="preserve"> than investment 1. Of course, our analysis assumes that the future cash flows of an investment are known with certainty.</w:t>
      </w:r>
    </w:p>
    <w:p w:rsidR="00BD2B71" w:rsidRDefault="00BD2B71" w:rsidP="00E712B5">
      <w:pPr>
        <w:pStyle w:val="Heading3"/>
      </w:pPr>
      <w:bookmarkStart w:id="81" w:name="_Toc416087113"/>
      <w:r>
        <w:t>Computing NPV with Excel</w:t>
      </w:r>
      <w:bookmarkEnd w:id="81"/>
    </w:p>
    <w:p w:rsidR="005D018E" w:rsidRDefault="00BD2B71" w:rsidP="00E223F3">
      <w:r>
        <w:t xml:space="preserve">If we receive a cash flow of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t xml:space="preserve"> in </w:t>
      </w:r>
      <m:oMath>
        <m:r>
          <w:rPr>
            <w:rFonts w:ascii="Cambria Math" w:hAnsi="Cambria Math"/>
          </w:rPr>
          <m:t>t</m:t>
        </m:r>
      </m:oMath>
      <w:r w:rsidR="005D018E">
        <w:t xml:space="preserve"> years from now </w:t>
      </w:r>
      <m:oMath>
        <m:r>
          <w:rPr>
            <w:rFonts w:ascii="Cambria Math" w:hAnsi="Cambria Math"/>
          </w:rPr>
          <m:t>(t = 1, 2,… T)</m:t>
        </m:r>
      </m:oMath>
      <w:r>
        <w:t xml:space="preserve"> and we discount cash flows at a rate r, then the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xml:space="preserve"> of our cash flows is given by</w:t>
      </w:r>
    </w:p>
    <w:p w:rsidR="005D018E" w:rsidRDefault="002D689A" w:rsidP="00E223F3">
      <m:oMathPara>
        <m:oMath>
          <m:nary>
            <m:naryPr>
              <m:chr m:val="∑"/>
              <m:limLoc m:val="undOvr"/>
              <m:ctrlPr>
                <w:rPr>
                  <w:rFonts w:ascii="Cambria Math" w:hAnsi="Cambria Math"/>
                </w:rPr>
              </m:ctrlPr>
            </m:naryPr>
            <m:sub>
              <m:r>
                <w:rPr>
                  <w:rFonts w:ascii="Cambria Math" w:hAnsi="Cambria Math"/>
                </w:rPr>
                <m:t>t</m:t>
              </m:r>
              <m:r>
                <m:rPr>
                  <m:sty m:val="p"/>
                </m:rPr>
                <w:rPr>
                  <w:rFonts w:ascii="Cambria Math" w:hAnsi="Cambria Math"/>
                </w:rPr>
                <m:t>=1</m:t>
              </m:r>
            </m:sub>
            <m:sup>
              <m:r>
                <w:rPr>
                  <w:rFonts w:ascii="Cambria Math" w:hAnsi="Cambria Math"/>
                </w:rPr>
                <m:t>t</m:t>
              </m:r>
              <m:r>
                <m:rPr>
                  <m:sty m:val="p"/>
                </m:rPr>
                <w:rPr>
                  <w:rFonts w:ascii="Cambria Math" w:hAnsi="Cambria Math"/>
                </w:rPr>
                <m:t>=</m:t>
              </m:r>
              <m:r>
                <w:rPr>
                  <w:rFonts w:ascii="Cambria Math" w:hAnsi="Cambria Math"/>
                </w:rPr>
                <m:t>T</m:t>
              </m:r>
            </m:sup>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t</m:t>
                      </m:r>
                    </m:sub>
                  </m:sSub>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r</m:t>
                          </m:r>
                        </m:e>
                      </m:d>
                    </m:e>
                    <m:sup>
                      <m:r>
                        <w:rPr>
                          <w:rFonts w:ascii="Cambria Math" w:hAnsi="Cambria Math"/>
                        </w:rPr>
                        <m:t>t</m:t>
                      </m:r>
                    </m:sup>
                  </m:sSup>
                </m:den>
              </m:f>
            </m:e>
          </m:nary>
        </m:oMath>
      </m:oMathPara>
    </w:p>
    <w:p w:rsidR="00BD2B71" w:rsidRDefault="00BD2B71" w:rsidP="00E223F3">
      <w:r>
        <w:t xml:space="preserve">The basic idea is that $1 today equals </w:t>
      </w:r>
      <m:oMath>
        <m:r>
          <w:rPr>
            <w:rFonts w:ascii="Cambria Math" w:hAnsi="Cambria Math"/>
          </w:rPr>
          <m:t>$(1 + r)</m:t>
        </m:r>
      </m:oMath>
      <w:r>
        <w:t xml:space="preserve"> a year from now, so</w:t>
      </w:r>
    </w:p>
    <w:p w:rsidR="00BD2B71" w:rsidRDefault="002D689A" w:rsidP="00E223F3">
      <m:oMathPara>
        <m:oMath>
          <m:f>
            <m:fPr>
              <m:ctrlPr>
                <w:rPr>
                  <w:rFonts w:ascii="Cambria Math" w:hAnsi="Cambria Math"/>
                  <w:i/>
                </w:rPr>
              </m:ctrlPr>
            </m:fPr>
            <m:num>
              <m:r>
                <w:rPr>
                  <w:rFonts w:ascii="Cambria Math" w:hAnsi="Cambria Math"/>
                </w:rPr>
                <m:t>1</m:t>
              </m:r>
            </m:num>
            <m:den>
              <m:r>
                <w:rPr>
                  <w:rFonts w:ascii="Cambria Math" w:hAnsi="Cambria Math"/>
                </w:rPr>
                <m:t>1+r</m:t>
              </m:r>
            </m:den>
          </m:f>
          <m:r>
            <w:rPr>
              <w:rFonts w:ascii="Cambria Math" w:hAnsi="Cambria Math"/>
            </w:rPr>
            <m:t xml:space="preserve"> </m:t>
          </m:r>
          <m:r>
            <m:rPr>
              <m:nor/>
            </m:rPr>
            <m:t>today</m:t>
          </m:r>
          <m:r>
            <w:rPr>
              <w:rFonts w:ascii="Cambria Math" w:hAnsi="Cambria Math"/>
            </w:rPr>
            <m:t xml:space="preserve"> = $1</m:t>
          </m:r>
          <m:r>
            <m:rPr>
              <m:nor/>
            </m:rPr>
            <m:t xml:space="preserve"> a year from now</m:t>
          </m:r>
        </m:oMath>
      </m:oMathPara>
    </w:p>
    <w:p w:rsidR="00BD2B71" w:rsidRDefault="008324F6" w:rsidP="00E223F3">
      <w:r>
        <w:t>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function =</w:t>
      </w:r>
      <w:r w:rsidR="00BD2B71">
        <w:t>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rsidR="00BD2B71">
        <w:t xml:space="preserve"> makes this computation easy. The syntax is</w:t>
      </w:r>
    </w:p>
    <w:p w:rsidR="00BD2B71" w:rsidRDefault="008324F6" w:rsidP="00E223F3">
      <m:oMathPara>
        <m:oMath>
          <m:r>
            <m:rPr>
              <m:nor/>
            </m:rPr>
            <m:t>=NPV (</m:t>
          </m:r>
          <m:r>
            <w:rPr>
              <w:rFonts w:ascii="Cambria Math" w:hAnsi="Cambria Math"/>
            </w:rPr>
            <m:t>r</m:t>
          </m:r>
          <m:r>
            <m:rPr>
              <m:nor/>
            </m:rPr>
            <m:t>, range of cash flows)</m:t>
          </m:r>
        </m:oMath>
      </m:oMathPara>
    </w:p>
    <w:p w:rsidR="00BD2B71" w:rsidRDefault="00BD2B71" w:rsidP="00E223F3">
      <w:r>
        <w:t>The formula assumes that cash flows occur at the end of the year.</w:t>
      </w:r>
    </w:p>
    <w:p w:rsidR="00BD2B71" w:rsidRDefault="00BD2B71" w:rsidP="00E223F3">
      <w:r>
        <w:t>Projects with NPV &gt; 0 add value to the company, w</w:t>
      </w:r>
      <w:r w:rsidR="008324F6">
        <w:t>hile projects with negative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rsidR="008324F6">
        <w:t xml:space="preserve"> </w:t>
      </w:r>
      <w:r>
        <w:t>reduce the company’s value.</w:t>
      </w:r>
    </w:p>
    <w:p w:rsidR="00BD2B71" w:rsidRDefault="00BD2B71" w:rsidP="00E223F3">
      <w:r>
        <w:t>We illustrate the computation of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xml:space="preserve"> in the file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.xls.</w:t>
      </w:r>
    </w:p>
    <w:p w:rsidR="00BD2B71" w:rsidRDefault="008324F6" w:rsidP="003E60CC">
      <w:pPr>
        <w:shd w:val="clear" w:color="auto" w:fill="D9D9D9" w:themeFill="background1" w:themeFillShade="D9"/>
      </w:pPr>
      <w:r w:rsidRPr="004D408E">
        <w:rPr>
          <w:b/>
          <w:shd w:val="clear" w:color="auto" w:fill="D0CECE" w:themeFill="background2" w:themeFillShade="E6"/>
        </w:rPr>
        <w:t>EXAMPLE</w:t>
      </w:r>
      <w:r w:rsidR="00BD2B71" w:rsidRPr="004D408E">
        <w:rPr>
          <w:b/>
          <w:shd w:val="clear" w:color="auto" w:fill="D0CECE" w:themeFill="background2" w:themeFillShade="E6"/>
        </w:rPr>
        <w:t xml:space="preserve"> </w:t>
      </w:r>
      <w:r w:rsidRPr="004D408E">
        <w:rPr>
          <w:b/>
          <w:shd w:val="clear" w:color="auto" w:fill="D0CECE" w:themeFill="background2" w:themeFillShade="E6"/>
        </w:rPr>
        <w:t>7.</w:t>
      </w:r>
      <w:r>
        <w:t xml:space="preserve"> </w:t>
      </w:r>
      <w:r w:rsidR="00BD2B71">
        <w:t>Computing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p>
    <w:p w:rsidR="00BD2B71" w:rsidRDefault="00BD2B71" w:rsidP="00E223F3">
      <w:r>
        <w:t>For a discount rate of 15%, consider a project with the cash flows shown in Figure 8.</w:t>
      </w:r>
    </w:p>
    <w:p w:rsidR="00BD2B71" w:rsidRDefault="00BD2B71" w:rsidP="00E223F3">
      <w:pPr>
        <w:pStyle w:val="ListParagraph"/>
        <w:numPr>
          <w:ilvl w:val="0"/>
          <w:numId w:val="19"/>
        </w:numPr>
      </w:pPr>
      <w:r>
        <w:t>Compute project NPV if cash flows are at the end of the year.</w:t>
      </w:r>
    </w:p>
    <w:p w:rsidR="00BD2B71" w:rsidRDefault="00BD2B71" w:rsidP="00E223F3">
      <w:pPr>
        <w:pStyle w:val="ListParagraph"/>
        <w:numPr>
          <w:ilvl w:val="0"/>
          <w:numId w:val="19"/>
        </w:numPr>
      </w:pPr>
      <w:r>
        <w:t>Compute project NPV if cash flows are at the beginning of the year.</w:t>
      </w:r>
    </w:p>
    <w:p w:rsidR="00BD2B71" w:rsidRDefault="00BD2B71" w:rsidP="00E223F3">
      <w:pPr>
        <w:pStyle w:val="ListParagraph"/>
        <w:numPr>
          <w:ilvl w:val="0"/>
          <w:numId w:val="19"/>
        </w:numPr>
      </w:pPr>
      <w:r>
        <w:t>Compute project NPV if cash flows are at the middle of the year.</w:t>
      </w:r>
    </w:p>
    <w:p w:rsidR="008324F6" w:rsidRPr="007877F8" w:rsidRDefault="008324F6" w:rsidP="00E223F3">
      <w:r w:rsidRPr="004D408E">
        <w:rPr>
          <w:shd w:val="clear" w:color="auto" w:fill="D0CECE" w:themeFill="background2" w:themeFillShade="E6"/>
        </w:rPr>
        <w:t>Solution</w:t>
      </w:r>
    </w:p>
    <w:p w:rsidR="00BD2B71" w:rsidRDefault="00BD2B71" w:rsidP="00E223F3">
      <w:pPr>
        <w:pStyle w:val="ListParagraph"/>
        <w:numPr>
          <w:ilvl w:val="0"/>
          <w:numId w:val="20"/>
        </w:numPr>
      </w:pPr>
      <w:r>
        <w:t>We enter in cell C7 the formula</w:t>
      </w:r>
    </w:p>
    <w:p w:rsidR="008324F6" w:rsidRDefault="003E60CC" w:rsidP="003E60CC">
      <w:pPr>
        <w:tabs>
          <w:tab w:val="center" w:pos="3240"/>
        </w:tabs>
      </w:pPr>
      <w:r>
        <w:t xml:space="preserve"> </w:t>
      </w:r>
      <w:r>
        <w:tab/>
      </w:r>
      <w:r w:rsidR="008324F6">
        <w:t>=</w:t>
      </w:r>
      <w:r w:rsidR="00BD2B71">
        <w:t>NPV</w:t>
      </w:r>
      <w:r w:rsidR="00ED3A3F">
        <w:t xml:space="preserve"> </w:t>
      </w:r>
      <w:r w:rsidR="00BD2B71">
        <w:t>(C1,C4:I4)</w:t>
      </w:r>
    </w:p>
    <w:p w:rsidR="00BD2B71" w:rsidRDefault="00BD2B71" w:rsidP="00E223F3">
      <w:r>
        <w:t>and obtain $375.06.</w:t>
      </w:r>
    </w:p>
    <w:p w:rsidR="00BD2B71" w:rsidRDefault="00BD2B71" w:rsidP="00E223F3">
      <w:pPr>
        <w:pStyle w:val="ListParagraph"/>
        <w:numPr>
          <w:ilvl w:val="0"/>
          <w:numId w:val="20"/>
        </w:numPr>
      </w:pPr>
      <w:r>
        <w:t>Because all cash flows are received a year earlier, we multiply each cash flow’s value by (1 + 1.15), so the answer is obtained in C8 with formula</w:t>
      </w:r>
    </w:p>
    <w:p w:rsidR="00BD2B71" w:rsidRDefault="003E60CC" w:rsidP="003E60CC">
      <w:pPr>
        <w:pStyle w:val="Equations"/>
        <w:tabs>
          <w:tab w:val="center" w:pos="3240"/>
        </w:tabs>
      </w:pPr>
      <w:r>
        <w:t xml:space="preserve"> </w:t>
      </w:r>
      <w:r>
        <w:tab/>
      </w:r>
      <w:r w:rsidR="00BD2B71">
        <w:t>= (1 + C1) • C7</w:t>
      </w:r>
    </w:p>
    <w:p w:rsidR="00BD2B71" w:rsidRDefault="00BD2B71" w:rsidP="00E223F3">
      <w:r>
        <w:t>NPV is now larger: $431.32.</w:t>
      </w:r>
    </w:p>
    <w:p w:rsidR="00BD2B71" w:rsidRDefault="00BD2B71" w:rsidP="00E223F3">
      <w:r>
        <w:t>We checked this in cell D8 with the formula</w:t>
      </w:r>
    </w:p>
    <w:p w:rsidR="00BD2B71" w:rsidRDefault="003E60CC" w:rsidP="003E60CC">
      <w:pPr>
        <w:pStyle w:val="Equations"/>
        <w:tabs>
          <w:tab w:val="center" w:pos="3240"/>
        </w:tabs>
      </w:pPr>
      <w:r>
        <w:t xml:space="preserve"> </w:t>
      </w:r>
      <w:r>
        <w:tab/>
      </w:r>
      <w:r w:rsidR="00BD2B71">
        <w:t>= C4 + NPV</w:t>
      </w:r>
      <w:r w:rsidR="00ED3A3F">
        <w:t xml:space="preserve"> </w:t>
      </w:r>
      <w:r w:rsidR="00BD2B71">
        <w:t>(C1,D4:I4)</w:t>
      </w:r>
    </w:p>
    <w:p w:rsidR="00BD2B71" w:rsidRDefault="00BD2B71" w:rsidP="00E223F3">
      <w:pPr>
        <w:pStyle w:val="ListParagraph"/>
        <w:numPr>
          <w:ilvl w:val="0"/>
          <w:numId w:val="20"/>
        </w:numPr>
      </w:pPr>
      <w:r>
        <w:t>Because all cash flows are received six months earlier, we multiply each cash flow’s value by Y1-.15.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xml:space="preserve"> is now computed in C9 with the formula</w:t>
      </w:r>
    </w:p>
    <w:p w:rsidR="00BD2B71" w:rsidRDefault="003E60CC" w:rsidP="003E60CC">
      <w:pPr>
        <w:tabs>
          <w:tab w:val="center" w:pos="3240"/>
        </w:tabs>
      </w:pPr>
      <w:r>
        <w:t xml:space="preserve"> </w:t>
      </w:r>
      <w:r>
        <w:tab/>
      </w:r>
      <w:r w:rsidR="00BD2B71">
        <w:t>= (1.15)^0.5 • C7</w:t>
      </w:r>
    </w:p>
    <w:p w:rsidR="00BD2B71" w:rsidRDefault="00BD2B71" w:rsidP="00E223F3">
      <w:r>
        <w:t>Now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xml:space="preserve"> is $402.21.</w:t>
      </w:r>
    </w:p>
    <w:p w:rsidR="007D7A09" w:rsidRDefault="007D7A09" w:rsidP="00E223F3">
      <w:r>
        <w:rPr>
          <w:noProof/>
        </w:rPr>
        <w:drawing>
          <wp:inline distT="0" distB="0" distL="0" distR="0" wp14:anchorId="6917B1E4" wp14:editId="4D1071BC">
            <wp:extent cx="4114800" cy="13343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4800" cy="1334342"/>
                    </a:xfrm>
                    <a:prstGeom prst="rect">
                      <a:avLst/>
                    </a:prstGeom>
                  </pic:spPr>
                </pic:pic>
              </a:graphicData>
            </a:graphic>
          </wp:inline>
        </w:drawing>
      </w:r>
      <w:r>
        <w:t xml:space="preserve"> </w:t>
      </w:r>
    </w:p>
    <w:p w:rsidR="007D7A09" w:rsidRDefault="007D7A09" w:rsidP="00E223F3"/>
    <w:p w:rsidR="007D7A09" w:rsidRDefault="007D7A09" w:rsidP="00E223F3">
      <w:r>
        <w:t>With this background information, we are ready to explain how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can be applied to problems in which limited investment funds must be allocated to in- vestment projects. Such problems are called capital budgeting problems.</w:t>
      </w:r>
    </w:p>
    <w:p w:rsidR="007D7A09" w:rsidRDefault="00221DA4" w:rsidP="003E60CC">
      <w:pPr>
        <w:shd w:val="clear" w:color="auto" w:fill="D9D9D9" w:themeFill="background1" w:themeFillShade="D9"/>
      </w:pPr>
      <w:r w:rsidRPr="004D408E">
        <w:rPr>
          <w:b/>
          <w:shd w:val="clear" w:color="auto" w:fill="D0CECE" w:themeFill="background2" w:themeFillShade="E6"/>
        </w:rPr>
        <w:t xml:space="preserve">EXAMPLE </w:t>
      </w:r>
      <w:r w:rsidR="0023247C" w:rsidRPr="004D408E">
        <w:rPr>
          <w:b/>
          <w:shd w:val="clear" w:color="auto" w:fill="D0CECE" w:themeFill="background2" w:themeFillShade="E6"/>
        </w:rPr>
        <w:t>8</w:t>
      </w:r>
      <w:r w:rsidRPr="004D408E">
        <w:rPr>
          <w:b/>
          <w:shd w:val="clear" w:color="auto" w:fill="D0CECE" w:themeFill="background2" w:themeFillShade="E6"/>
        </w:rPr>
        <w:t>.</w:t>
      </w:r>
      <w:r>
        <w:t xml:space="preserve"> </w:t>
      </w:r>
      <w:r w:rsidR="007D7A09">
        <w:t>Project Selection</w:t>
      </w:r>
    </w:p>
    <w:p w:rsidR="007D7A09" w:rsidRDefault="001E0CC5" w:rsidP="00E223F3">
      <w:r>
        <w:t>Sunshine Oil</w:t>
      </w:r>
      <w:r w:rsidR="007D7A09">
        <w:t xml:space="preserve"> Company is considering five different investme</w:t>
      </w:r>
      <w:r w:rsidR="000033A9">
        <w:t>nt opportunities. The cash out-</w:t>
      </w:r>
      <w:r w:rsidR="007D7A09">
        <w:t xml:space="preserve">flows and net present values (in millions of dollars) are given in Table </w:t>
      </w:r>
      <w:r w:rsidR="001E5635">
        <w:t>3</w:t>
      </w:r>
      <w:r w:rsidR="007D7A09">
        <w:t xml:space="preserve">. </w:t>
      </w:r>
      <w:r>
        <w:t>Sunshine Oil</w:t>
      </w:r>
      <w:r w:rsidR="007D7A09">
        <w:t xml:space="preserve"> has $40 million available for investment now (time 0); it estimates that one year from now (time</w:t>
      </w:r>
      <w:r w:rsidR="00221DA4">
        <w:t xml:space="preserve"> </w:t>
      </w:r>
      <w:r w:rsidR="007D7A09">
        <w:t xml:space="preserve">1) $20 million will be available for investment. </w:t>
      </w:r>
      <w:r>
        <w:t>Sunshine Oil</w:t>
      </w:r>
      <w:r w:rsidR="007D7A09">
        <w:t xml:space="preserve"> may purchase any fraction of each investment. In this case, the cash outflows and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rsidR="007D7A09">
        <w:t xml:space="preserve"> are</w:t>
      </w:r>
      <w:r w:rsidR="00221DA4">
        <w:t xml:space="preserve"> adjusted accordingly. For exam</w:t>
      </w:r>
      <w:r w:rsidR="007D7A09">
        <w:t xml:space="preserve">ple, if </w:t>
      </w:r>
      <w:r>
        <w:t>Sunshine Oil</w:t>
      </w:r>
      <w:r w:rsidR="007D7A09">
        <w:t xml:space="preserve"> purchases one-fifth of investment 3, then a cash outflow of </w:t>
      </w:r>
      <m:oMath>
        <m:f>
          <m:fPr>
            <m:ctrlPr>
              <w:rPr>
                <w:rFonts w:ascii="Cambria Math" w:hAnsi="Cambria Math"/>
                <w:i/>
              </w:rPr>
            </m:ctrlPr>
          </m:fPr>
          <m:num>
            <m:r>
              <w:rPr>
                <w:rFonts w:ascii="Cambria Math" w:hAnsi="Cambria Math"/>
              </w:rPr>
              <m:t>1</m:t>
            </m:r>
          </m:num>
          <m:den>
            <m:r>
              <w:rPr>
                <w:rFonts w:ascii="Cambria Math" w:hAnsi="Cambria Math"/>
              </w:rPr>
              <m:t>5</m:t>
            </m:r>
          </m:den>
        </m:f>
        <m:d>
          <m:dPr>
            <m:ctrlPr>
              <w:rPr>
                <w:rFonts w:ascii="Cambria Math" w:hAnsi="Cambria Math"/>
                <w:i/>
              </w:rPr>
            </m:ctrlPr>
          </m:dPr>
          <m:e>
            <m:r>
              <w:rPr>
                <w:rFonts w:ascii="Cambria Math" w:hAnsi="Cambria Math"/>
              </w:rPr>
              <m:t>5</m:t>
            </m:r>
          </m:e>
        </m:d>
        <m:r>
          <w:rPr>
            <w:rFonts w:ascii="Cambria Math" w:hAnsi="Cambria Math"/>
          </w:rPr>
          <m:t>= $1</m:t>
        </m:r>
      </m:oMath>
      <w:r w:rsidR="007D7A09">
        <w:t xml:space="preserve"> mi</w:t>
      </w:r>
      <w:r w:rsidR="00221DA4">
        <w:t>l</w:t>
      </w:r>
      <w:r w:rsidR="007D7A09">
        <w:t>lion would be required at time 0, and a cash outflow of</w:t>
      </w:r>
      <w:r w:rsidR="00221DA4">
        <w:t xml:space="preserve"> </w:t>
      </w:r>
      <m:oMath>
        <m:f>
          <m:fPr>
            <m:ctrlPr>
              <w:rPr>
                <w:rFonts w:ascii="Cambria Math" w:hAnsi="Cambria Math"/>
                <w:i/>
              </w:rPr>
            </m:ctrlPr>
          </m:fPr>
          <m:num>
            <m:r>
              <w:rPr>
                <w:rFonts w:ascii="Cambria Math" w:hAnsi="Cambria Math"/>
              </w:rPr>
              <m:t>1</m:t>
            </m:r>
          </m:num>
          <m:den>
            <m:r>
              <w:rPr>
                <w:rFonts w:ascii="Cambria Math" w:hAnsi="Cambria Math"/>
              </w:rPr>
              <m:t>5</m:t>
            </m:r>
          </m:den>
        </m:f>
        <m:d>
          <m:dPr>
            <m:ctrlPr>
              <w:rPr>
                <w:rFonts w:ascii="Cambria Math" w:hAnsi="Cambria Math"/>
                <w:i/>
              </w:rPr>
            </m:ctrlPr>
          </m:dPr>
          <m:e>
            <m:r>
              <w:rPr>
                <w:rFonts w:ascii="Cambria Math" w:hAnsi="Cambria Math"/>
              </w:rPr>
              <m:t>5</m:t>
            </m:r>
          </m:e>
        </m:d>
        <m:r>
          <w:rPr>
            <w:rFonts w:ascii="Cambria Math" w:hAnsi="Cambria Math"/>
          </w:rPr>
          <m:t>= $1</m:t>
        </m:r>
      </m:oMath>
      <w:r w:rsidR="00221DA4">
        <w:t xml:space="preserve"> million would be re</w:t>
      </w:r>
      <w:r w:rsidR="007D7A09">
        <w:t>quired at time 1. The one-fifth share of investment 3 would yield an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rsidR="007D7A09">
        <w:t xml:space="preserve"> of </w:t>
      </w:r>
      <m:oMath>
        <m:f>
          <m:fPr>
            <m:ctrlPr>
              <w:rPr>
                <w:rFonts w:ascii="Cambria Math" w:hAnsi="Cambria Math"/>
                <w:i/>
              </w:rPr>
            </m:ctrlPr>
          </m:fPr>
          <m:num>
            <m:r>
              <w:rPr>
                <w:rFonts w:ascii="Cambria Math" w:hAnsi="Cambria Math"/>
              </w:rPr>
              <m:t>1</m:t>
            </m:r>
          </m:num>
          <m:den>
            <m:r>
              <w:rPr>
                <w:rFonts w:ascii="Cambria Math" w:hAnsi="Cambria Math"/>
              </w:rPr>
              <m:t>5</m:t>
            </m:r>
          </m:den>
        </m:f>
        <m:d>
          <m:dPr>
            <m:ctrlPr>
              <w:rPr>
                <w:rFonts w:ascii="Cambria Math" w:hAnsi="Cambria Math"/>
                <w:i/>
              </w:rPr>
            </m:ctrlPr>
          </m:dPr>
          <m:e>
            <m:r>
              <w:rPr>
                <w:rFonts w:ascii="Cambria Math" w:hAnsi="Cambria Math"/>
              </w:rPr>
              <m:t>16</m:t>
            </m:r>
          </m:e>
        </m:d>
        <m:r>
          <w:rPr>
            <w:rFonts w:ascii="Cambria Math" w:hAnsi="Cambria Math"/>
          </w:rPr>
          <m:t>= $3.2</m:t>
        </m:r>
      </m:oMath>
      <w:r w:rsidR="00221DA4">
        <w:t xml:space="preserve"> </w:t>
      </w:r>
      <w:r w:rsidR="007D7A09">
        <w:t xml:space="preserve">million. </w:t>
      </w:r>
      <w:r>
        <w:t>Sunshine Oil</w:t>
      </w:r>
      <w:r w:rsidR="007D7A09">
        <w:t xml:space="preserve"> wants to maximize the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rsidR="007D7A09">
        <w:t xml:space="preserve"> that can be obtained by</w:t>
      </w:r>
      <w:r w:rsidR="00221DA4">
        <w:t xml:space="preserve"> investing in invest</w:t>
      </w:r>
      <w:r w:rsidR="007D7A09">
        <w:t>ments 1–5.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7D7A09">
        <w:t xml:space="preserve"> that will help achieve this goal. Assume that any funds left over at time 0 cannot be used at time 1.</w:t>
      </w:r>
    </w:p>
    <w:p w:rsidR="007D7A09" w:rsidRDefault="00221DA4" w:rsidP="00E223F3">
      <w:r w:rsidRPr="004D408E">
        <w:rPr>
          <w:b/>
          <w:shd w:val="clear" w:color="auto" w:fill="D0CECE" w:themeFill="background2" w:themeFillShade="E6"/>
        </w:rPr>
        <w:t>Solution.</w:t>
      </w:r>
      <w:r>
        <w:t xml:space="preserve"> </w:t>
      </w:r>
      <w:r w:rsidR="001E0CC5">
        <w:t>Sunshine Oil</w:t>
      </w:r>
      <w:r w:rsidR="007D7A09">
        <w:t xml:space="preserve"> must determine what fraction of each investment to purchase. We define</w:t>
      </w:r>
    </w:p>
    <w:p w:rsidR="007D7A09"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m:t>
          </m:r>
          <m:r>
            <m:rPr>
              <m:nor/>
            </m:rPr>
            <m:t>fraction of investment i purchased by Sunshine Oil</m:t>
          </m:r>
          <m:r>
            <w:rPr>
              <w:rFonts w:ascii="Cambria Math" w:hAnsi="Cambria Math"/>
            </w:rPr>
            <m:t xml:space="preserve">, </m:t>
          </m:r>
          <m:d>
            <m:dPr>
              <m:ctrlPr>
                <w:rPr>
                  <w:rFonts w:ascii="Cambria Math" w:hAnsi="Cambria Math"/>
                  <w:i/>
                </w:rPr>
              </m:ctrlPr>
            </m:dPr>
            <m:e>
              <m:r>
                <w:rPr>
                  <w:rFonts w:ascii="Cambria Math" w:hAnsi="Cambria Math"/>
                </w:rPr>
                <m:t>i = 1, 2, 3, 4, 5</m:t>
              </m:r>
            </m:e>
          </m:d>
        </m:oMath>
      </m:oMathPara>
    </w:p>
    <w:p w:rsidR="007D7A09" w:rsidRDefault="007D7A09" w:rsidP="00E223F3">
      <w:r>
        <w:t>Star’s goal is to maximize the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xml:space="preserve"> earned from investments. Now, (total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 (NPV</w:t>
      </w:r>
      <w:r w:rsidR="00221DA4">
        <w:t xml:space="preserve"> </w:t>
      </w:r>
      <w:r>
        <w:t xml:space="preserve">earned from investment 1) + (NPV earned from investment 2) + </w:t>
      </w:r>
      <w:r w:rsidR="008D3584">
        <w:rPr>
          <w:rFonts w:ascii="Cambria Math" w:hAnsi="Cambria Math"/>
        </w:rPr>
        <w:t>⋯</w:t>
      </w:r>
      <w:r>
        <w:t xml:space="preserve"> + (NPV earned from</w:t>
      </w:r>
      <w:r w:rsidR="00221DA4">
        <w:t xml:space="preserve"> </w:t>
      </w:r>
      <w:r>
        <w:t>investment 5). Note that</w:t>
      </w:r>
    </w:p>
    <w:p w:rsidR="007D7A09" w:rsidRDefault="00221DA4" w:rsidP="00E223F3">
      <m:oMath>
        <m:r>
          <m:rPr>
            <m:nor/>
          </m:rPr>
          <m:t>NPV</m:t>
        </m:r>
        <m:r>
          <m:rPr>
            <m:nor/>
          </m:rPr>
          <w:rPr>
            <w:rFonts w:ascii="Cambria Math"/>
          </w:rPr>
          <w:fldChar w:fldCharType="begin"/>
        </m:r>
      </m:oMath>
      <w:r w:rsidR="00ED3A3F">
        <w:instrText xml:space="preserve"> XE "</w:instrText>
      </w:r>
      <w:r w:rsidR="00ED3A3F" w:rsidRPr="00433DED">
        <w:instrText>net present value</w:instrText>
      </w:r>
      <w:r w:rsidR="00ED3A3F">
        <w:instrText xml:space="preserve">" </w:instrText>
      </w:r>
      <m:oMath>
        <m:r>
          <m:rPr>
            <m:nor/>
          </m:rPr>
          <w:rPr>
            <w:rFonts w:ascii="Cambria Math"/>
          </w:rPr>
          <w:fldChar w:fldCharType="end"/>
        </m:r>
        <m:r>
          <m:rPr>
            <m:nor/>
          </m:rPr>
          <m:t xml:space="preserve"> from investment 1 = NPV</m:t>
        </m:r>
        <m:r>
          <m:rPr>
            <m:nor/>
          </m:rPr>
          <w:rPr>
            <w:rFonts w:ascii="Cambria Math"/>
          </w:rPr>
          <w:fldChar w:fldCharType="begin"/>
        </m:r>
      </m:oMath>
      <w:r w:rsidR="00ED3A3F">
        <w:instrText xml:space="preserve"> XE "</w:instrText>
      </w:r>
      <w:r w:rsidR="00ED3A3F" w:rsidRPr="00433DED">
        <w:instrText>net present value</w:instrText>
      </w:r>
      <w:r w:rsidR="00ED3A3F">
        <w:instrText xml:space="preserve">" </w:instrText>
      </w:r>
      <m:oMath>
        <m:r>
          <m:rPr>
            <m:nor/>
          </m:rPr>
          <w:rPr>
            <w:rFonts w:ascii="Cambria Math"/>
          </w:rPr>
          <w:fldChar w:fldCharType="end"/>
        </m:r>
        <m:r>
          <m:rPr>
            <m:nor/>
          </m:rPr>
          <m:t xml:space="preserve"> from investment 1</m:t>
        </m:r>
        <m:d>
          <m:dPr>
            <m:ctrlPr>
              <w:rPr>
                <w:rFonts w:ascii="Cambria Math" w:hAnsi="Cambria Math"/>
                <w:i/>
              </w:rPr>
            </m:ctrlPr>
          </m:dPr>
          <m:e>
            <m:r>
              <m:rPr>
                <m:nor/>
              </m:rPr>
              <m:t>fraction of investment 1 purchased</m:t>
            </m:r>
          </m:e>
        </m:d>
        <m:r>
          <w:rPr>
            <w:rFonts w:ascii="Cambria Math" w:hAnsi="Cambria Math"/>
          </w:rPr>
          <m:t>=13</m:t>
        </m:r>
        <m:sSub>
          <m:sSubPr>
            <m:ctrlPr>
              <w:rPr>
                <w:rFonts w:ascii="Cambria Math" w:hAnsi="Cambria Math"/>
                <w:i/>
              </w:rPr>
            </m:ctrlPr>
          </m:sSubPr>
          <m:e>
            <m:r>
              <w:rPr>
                <w:rFonts w:ascii="Cambria Math" w:hAnsi="Cambria Math"/>
              </w:rPr>
              <m:t>x</m:t>
            </m:r>
          </m:e>
          <m:sub>
            <m:r>
              <w:rPr>
                <w:rFonts w:ascii="Cambria Math" w:hAnsi="Cambria Math"/>
              </w:rPr>
              <m:t>1</m:t>
            </m:r>
          </m:sub>
        </m:sSub>
      </m:oMath>
    </w:p>
    <w:p w:rsidR="007D7A09" w:rsidRDefault="007D7A09" w:rsidP="00E223F3">
      <w:r>
        <w:t xml:space="preserve">Applying analogous reasoning to investments 2–5 shows that </w:t>
      </w:r>
      <w:r w:rsidR="001E0CC5">
        <w:t>Sunshine Oil</w:t>
      </w:r>
      <w:r>
        <w:t xml:space="preserve"> wants to maximize</w:t>
      </w:r>
    </w:p>
    <w:p w:rsidR="007D7A09" w:rsidRDefault="00C37603" w:rsidP="003E60CC">
      <w:pPr>
        <w:pStyle w:val="Equations"/>
        <w:tabs>
          <w:tab w:val="center" w:pos="3240"/>
        </w:tabs>
      </w:pPr>
      <w:r>
        <w:rPr>
          <w:rFonts w:asciiTheme="minorHAnsi" w:eastAsiaTheme="minorEastAsia" w:hAnsiTheme="minorHAnsi"/>
        </w:rPr>
        <w:tab/>
      </w:r>
      <m:oMath>
        <m:r>
          <m:t>z</m:t>
        </m:r>
        <m:r>
          <m:rPr>
            <m:sty m:val="p"/>
          </m:rPr>
          <m:t xml:space="preserve"> = 13</m:t>
        </m:r>
        <m:sSub>
          <m:sSubPr>
            <m:ctrlPr/>
          </m:sSubPr>
          <m:e>
            <m:r>
              <m:t>x</m:t>
            </m:r>
          </m:e>
          <m:sub>
            <m:r>
              <m:rPr>
                <m:sty m:val="p"/>
              </m:rPr>
              <m:t>1</m:t>
            </m:r>
          </m:sub>
        </m:sSub>
        <m:r>
          <m:rPr>
            <m:sty m:val="p"/>
          </m:rPr>
          <m:t xml:space="preserve"> + 16</m:t>
        </m:r>
        <m:sSub>
          <m:sSubPr>
            <m:ctrlPr/>
          </m:sSubPr>
          <m:e>
            <m:r>
              <m:t>x</m:t>
            </m:r>
          </m:e>
          <m:sub>
            <m:r>
              <m:rPr>
                <m:sty m:val="p"/>
              </m:rPr>
              <m:t>2</m:t>
            </m:r>
          </m:sub>
        </m:sSub>
        <m:r>
          <m:rPr>
            <m:sty m:val="p"/>
          </m:rPr>
          <m:t xml:space="preserve"> + 16</m:t>
        </m:r>
        <m:sSub>
          <m:sSubPr>
            <m:ctrlPr/>
          </m:sSubPr>
          <m:e>
            <m:r>
              <m:t>x</m:t>
            </m:r>
          </m:e>
          <m:sub>
            <m:r>
              <m:rPr>
                <m:sty m:val="p"/>
              </m:rPr>
              <m:t>3</m:t>
            </m:r>
          </m:sub>
        </m:sSub>
        <m:r>
          <m:rPr>
            <m:sty m:val="p"/>
          </m:rPr>
          <m:t xml:space="preserve"> + 14</m:t>
        </m:r>
        <m:sSub>
          <m:sSubPr>
            <m:ctrlPr/>
          </m:sSubPr>
          <m:e>
            <m:r>
              <m:t>x</m:t>
            </m:r>
          </m:e>
          <m:sub>
            <m:r>
              <m:rPr>
                <m:sty m:val="p"/>
              </m:rPr>
              <m:t>4</m:t>
            </m:r>
          </m:sub>
        </m:sSub>
        <m:r>
          <m:rPr>
            <m:sty m:val="p"/>
          </m:rPr>
          <m:t xml:space="preserve"> + 39</m:t>
        </m:r>
        <m:sSub>
          <m:sSubPr>
            <m:ctrlPr/>
          </m:sSubPr>
          <m:e>
            <m:r>
              <m:t>x</m:t>
            </m:r>
          </m:e>
          <m:sub>
            <m:r>
              <m:rPr>
                <m:sty m:val="p"/>
              </m:rPr>
              <m:t>5</m:t>
            </m:r>
          </m:sub>
        </m:sSub>
      </m:oMath>
      <w:r w:rsidR="007D7A09">
        <w:tab/>
        <w:t>(</w:t>
      </w:r>
      <w:r>
        <w:t>4.28</w:t>
      </w:r>
      <w:r w:rsidR="007D7A09">
        <w:t>)</w:t>
      </w:r>
    </w:p>
    <w:p w:rsidR="007D7A09" w:rsidRDefault="001E0CC5" w:rsidP="00E223F3">
      <w:r>
        <w:t>Sunshine Oil</w:t>
      </w:r>
      <w:r w:rsidR="007D7A09">
        <w:t>’s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7D7A09">
        <w:t xml:space="preserve"> may be expressed as follows:</w:t>
      </w:r>
    </w:p>
    <w:p w:rsidR="007D7A09" w:rsidRDefault="007D7A09" w:rsidP="00E223F3">
      <w:r w:rsidRPr="004D408E">
        <w:rPr>
          <w:shd w:val="clear" w:color="auto" w:fill="D0CECE" w:themeFill="background2" w:themeFillShade="E6"/>
        </w:rPr>
        <w:t>Constraint 1</w:t>
      </w:r>
      <w:r w:rsidR="004D408E" w:rsidRPr="004D408E">
        <w:rPr>
          <w:shd w:val="clear" w:color="auto" w:fill="D0CECE" w:themeFill="background2" w:themeFillShade="E6"/>
        </w:rPr>
        <w:t>.</w:t>
      </w:r>
      <w:r>
        <w:t xml:space="preserve">   Star cannot invest more than $40 million at time 0.</w:t>
      </w:r>
    </w:p>
    <w:p w:rsidR="007D7A09" w:rsidRDefault="007D7A09" w:rsidP="00E223F3">
      <w:r w:rsidRPr="004D408E">
        <w:rPr>
          <w:shd w:val="clear" w:color="auto" w:fill="D0CECE" w:themeFill="background2" w:themeFillShade="E6"/>
        </w:rPr>
        <w:t>Constraint 2</w:t>
      </w:r>
      <w:r w:rsidR="004D408E" w:rsidRPr="004D408E">
        <w:rPr>
          <w:shd w:val="clear" w:color="auto" w:fill="D0CECE" w:themeFill="background2" w:themeFillShade="E6"/>
        </w:rPr>
        <w:t>.</w:t>
      </w:r>
      <w:r>
        <w:t xml:space="preserve">   Star cannot invest more than $20 million at time 1.</w:t>
      </w:r>
    </w:p>
    <w:p w:rsidR="007D7A09" w:rsidRDefault="004D408E" w:rsidP="00E223F3">
      <w:r w:rsidRPr="004D408E">
        <w:rPr>
          <w:shd w:val="clear" w:color="auto" w:fill="D0CECE" w:themeFill="background2" w:themeFillShade="E6"/>
        </w:rPr>
        <w:t xml:space="preserve">Constraint </w:t>
      </w:r>
      <w:r w:rsidR="007D7A09" w:rsidRPr="004D408E">
        <w:rPr>
          <w:shd w:val="clear" w:color="auto" w:fill="D0CECE" w:themeFill="background2" w:themeFillShade="E6"/>
        </w:rPr>
        <w:t>3</w:t>
      </w:r>
      <w:r w:rsidRPr="004D408E">
        <w:rPr>
          <w:shd w:val="clear" w:color="auto" w:fill="D0CECE" w:themeFill="background2" w:themeFillShade="E6"/>
        </w:rPr>
        <w:t>.</w:t>
      </w:r>
      <w:r w:rsidR="007D7A09">
        <w:t xml:space="preserve">   Star cannot purchase more than 100% of investment </w:t>
      </w:r>
      <m:oMath>
        <m:r>
          <w:rPr>
            <w:rFonts w:ascii="Cambria Math" w:hAnsi="Cambria Math"/>
          </w:rPr>
          <m:t>i (i = 1, 2, 3, 4, 5)</m:t>
        </m:r>
      </m:oMath>
      <w:r w:rsidR="007D7A09">
        <w:t>.</w:t>
      </w:r>
    </w:p>
    <w:p w:rsidR="007D7A09" w:rsidRDefault="007D7A09" w:rsidP="00E223F3">
      <w:r>
        <w:t xml:space="preserve">To express Constraint 1 mathematically, note that (dollars invested at time 0) = (dollars invested in investment 1 at time 0) + (dollars invested in investment 2 at time 0) + </w:t>
      </w:r>
      <w:r w:rsidR="000033A9">
        <w:rPr>
          <w:rFonts w:ascii="Cambria Math" w:hAnsi="Cambria Math"/>
        </w:rPr>
        <w:t>⋯</w:t>
      </w:r>
      <w:r>
        <w:t xml:space="preserve"> +</w:t>
      </w:r>
      <w:r w:rsidR="00221DA4">
        <w:t xml:space="preserve"> </w:t>
      </w:r>
      <w:r>
        <w:t>(dollars invested in investment 5 at time 0). Also, in millions of dollars,</w:t>
      </w:r>
    </w:p>
    <w:p w:rsidR="007D7A09" w:rsidRDefault="00221DA4" w:rsidP="00E223F3">
      <w:pPr>
        <w:pStyle w:val="Equations"/>
      </w:pPr>
      <m:oMathPara>
        <m:oMath>
          <m:r>
            <m:t>Dollars</m:t>
          </m:r>
          <m:r>
            <m:rPr>
              <m:sty m:val="p"/>
            </m:rPr>
            <m:t xml:space="preserve"> </m:t>
          </m:r>
          <m:r>
            <m:t>invested</m:t>
          </m:r>
          <m:r>
            <m:rPr>
              <m:sty m:val="p"/>
            </m:rPr>
            <m:t xml:space="preserve"> </m:t>
          </m:r>
          <m:r>
            <m:t>in</m:t>
          </m:r>
          <m:r>
            <m:rPr>
              <m:sty m:val="p"/>
            </m:rPr>
            <m:t xml:space="preserve"> </m:t>
          </m:r>
          <m:r>
            <m:t>investment</m:t>
          </m:r>
          <m:r>
            <m:rPr>
              <m:sty m:val="p"/>
            </m:rPr>
            <m:t xml:space="preserve"> 1</m:t>
          </m:r>
          <m:r>
            <m:rPr>
              <m:sty m:val="p"/>
              <m:aln/>
            </m:rPr>
            <m:t>=</m:t>
          </m:r>
          <m:d>
            <m:dPr>
              <m:ctrlPr/>
            </m:dPr>
            <m:e>
              <m:m>
                <m:mPr>
                  <m:mcs>
                    <m:mc>
                      <m:mcPr>
                        <m:count m:val="1"/>
                        <m:mcJc m:val="center"/>
                      </m:mcPr>
                    </m:mc>
                  </m:mcs>
                  <m:ctrlPr>
                    <w:rPr>
                      <w:rFonts w:cs="Arial"/>
                    </w:rPr>
                  </m:ctrlPr>
                </m:mPr>
                <m:mr>
                  <m:e>
                    <m:r>
                      <m:t>dollars</m:t>
                    </m:r>
                    <m:r>
                      <m:rPr>
                        <m:sty m:val="p"/>
                      </m:rPr>
                      <m:t xml:space="preserve"> </m:t>
                    </m:r>
                    <m:r>
                      <m:t>required</m:t>
                    </m:r>
                    <m:r>
                      <m:rPr>
                        <m:sty m:val="p"/>
                      </m:rPr>
                      <m:t xml:space="preserve"> </m:t>
                    </m:r>
                    <m:r>
                      <m:t>for</m:t>
                    </m:r>
                    <m:r>
                      <m:rPr>
                        <m:sty m:val="p"/>
                      </m:rPr>
                      <m:t xml:space="preserve"> </m:t>
                    </m:r>
                  </m:e>
                </m:mr>
                <m:mr>
                  <m:e>
                    <m:r>
                      <m:rPr>
                        <m:sty m:val="p"/>
                      </m:rPr>
                      <m:t xml:space="preserve"> </m:t>
                    </m:r>
                    <m:r>
                      <m:t>investment</m:t>
                    </m:r>
                    <m:r>
                      <m:rPr>
                        <m:sty m:val="p"/>
                      </m:rPr>
                      <m:t xml:space="preserve"> 1 </m:t>
                    </m:r>
                    <m:r>
                      <m:t>at</m:t>
                    </m:r>
                    <m:r>
                      <m:rPr>
                        <m:sty m:val="p"/>
                      </m:rPr>
                      <m:t xml:space="preserve"> </m:t>
                    </m:r>
                    <m:r>
                      <m:t>time</m:t>
                    </m:r>
                    <m:r>
                      <m:rPr>
                        <m:sty m:val="p"/>
                      </m:rPr>
                      <m:t xml:space="preserve"> 0</m:t>
                    </m:r>
                  </m:e>
                </m:mr>
              </m:m>
            </m:e>
          </m:d>
          <m:d>
            <m:dPr>
              <m:ctrlPr/>
            </m:dPr>
            <m:e>
              <m:m>
                <m:mPr>
                  <m:mcs>
                    <m:mc>
                      <m:mcPr>
                        <m:count m:val="1"/>
                        <m:mcJc m:val="center"/>
                      </m:mcPr>
                    </m:mc>
                  </m:mcs>
                  <m:ctrlPr>
                    <w:rPr>
                      <w:rFonts w:cs="Arial"/>
                    </w:rPr>
                  </m:ctrlPr>
                </m:mPr>
                <m:mr>
                  <m:e>
                    <m:r>
                      <m:t>fraction</m:t>
                    </m:r>
                    <m:r>
                      <m:rPr>
                        <m:sty m:val="p"/>
                      </m:rPr>
                      <m:t xml:space="preserve"> </m:t>
                    </m:r>
                    <m:r>
                      <m:t>of</m:t>
                    </m:r>
                    <m:r>
                      <m:rPr>
                        <m:sty m:val="p"/>
                      </m:rPr>
                      <m:t xml:space="preserve"> </m:t>
                    </m:r>
                  </m:e>
                </m:mr>
                <m:mr>
                  <m:e>
                    <m:r>
                      <m:rPr>
                        <m:sty m:val="p"/>
                      </m:rPr>
                      <m:t xml:space="preserve"> </m:t>
                    </m:r>
                    <m:r>
                      <m:t>investment</m:t>
                    </m:r>
                    <m:r>
                      <m:rPr>
                        <m:sty m:val="p"/>
                      </m:rPr>
                      <m:t xml:space="preserve"> 1 </m:t>
                    </m:r>
                    <m:r>
                      <m:t>purchased</m:t>
                    </m:r>
                  </m:e>
                </m:mr>
              </m:m>
            </m:e>
          </m:d>
          <m:r>
            <m:rPr>
              <m:sty m:val="p"/>
            </m:rPr>
            <w:rPr>
              <w:rFonts w:eastAsiaTheme="minorEastAsia"/>
            </w:rPr>
            <w:br/>
          </m:r>
        </m:oMath>
        <m:oMath>
          <m:r>
            <m:rPr>
              <m:sty m:val="p"/>
              <m:aln/>
            </m:rPr>
            <m:t>=11</m:t>
          </m:r>
          <m:sSub>
            <m:sSubPr>
              <m:ctrlPr/>
            </m:sSubPr>
            <m:e>
              <m:r>
                <m:t>x</m:t>
              </m:r>
            </m:e>
            <m:sub>
              <m:r>
                <m:rPr>
                  <m:sty m:val="p"/>
                </m:rPr>
                <m:t>1</m:t>
              </m:r>
            </m:sub>
          </m:sSub>
        </m:oMath>
      </m:oMathPara>
    </w:p>
    <w:p w:rsidR="007D7A09" w:rsidRDefault="00221DA4" w:rsidP="00E223F3">
      <w:pPr>
        <w:pStyle w:val="TableHeading"/>
      </w:pPr>
      <w:r w:rsidRPr="000D7ABC">
        <w:rPr>
          <w:b/>
        </w:rPr>
        <w:t>TABLE</w:t>
      </w:r>
      <w:r w:rsidR="007D7A09" w:rsidRPr="000D7ABC">
        <w:rPr>
          <w:b/>
        </w:rPr>
        <w:t xml:space="preserve"> </w:t>
      </w:r>
      <w:r w:rsidR="007877F8" w:rsidRPr="000D7ABC">
        <w:rPr>
          <w:b/>
        </w:rPr>
        <w:t>3</w:t>
      </w:r>
      <w:r w:rsidR="000D7ABC">
        <w:rPr>
          <w:b/>
        </w:rPr>
        <w:t xml:space="preserve">. </w:t>
      </w:r>
      <w:r w:rsidR="007D7A09">
        <w:t>Cash Flows and Net Present Value for Investments in Capital Budgeting</w:t>
      </w:r>
    </w:p>
    <w:tbl>
      <w:tblPr>
        <w:tblW w:w="5000" w:type="pct"/>
        <w:jc w:val="center"/>
        <w:tblLook w:val="04A0" w:firstRow="1" w:lastRow="0" w:firstColumn="1" w:lastColumn="0" w:noHBand="0" w:noVBand="1"/>
      </w:tblPr>
      <w:tblGrid>
        <w:gridCol w:w="2018"/>
        <w:gridCol w:w="878"/>
        <w:gridCol w:w="878"/>
        <w:gridCol w:w="878"/>
        <w:gridCol w:w="878"/>
        <w:gridCol w:w="878"/>
      </w:tblGrid>
      <w:tr w:rsidR="00177806" w:rsidRPr="00177806" w:rsidTr="00C37603">
        <w:trPr>
          <w:jc w:val="center"/>
        </w:trPr>
        <w:tc>
          <w:tcPr>
            <w:tcW w:w="1575" w:type="pct"/>
            <w:tcBorders>
              <w:top w:val="single" w:sz="4" w:space="0" w:color="auto"/>
            </w:tcBorders>
            <w:shd w:val="clear" w:color="auto" w:fill="D9D9D9" w:themeFill="background1" w:themeFillShade="D9"/>
          </w:tcPr>
          <w:p w:rsidR="00177806" w:rsidRPr="00177806" w:rsidRDefault="00177806" w:rsidP="00116836">
            <w:pPr>
              <w:spacing w:after="40"/>
            </w:pPr>
          </w:p>
        </w:tc>
        <w:tc>
          <w:tcPr>
            <w:tcW w:w="3425" w:type="pct"/>
            <w:gridSpan w:val="5"/>
            <w:tcBorders>
              <w:top w:val="single" w:sz="4" w:space="0" w:color="auto"/>
              <w:bottom w:val="single" w:sz="4" w:space="0" w:color="auto"/>
            </w:tcBorders>
            <w:shd w:val="clear" w:color="auto" w:fill="D9D9D9" w:themeFill="background1" w:themeFillShade="D9"/>
          </w:tcPr>
          <w:p w:rsidR="00177806" w:rsidRPr="00177806" w:rsidRDefault="00177806" w:rsidP="00116836">
            <w:pPr>
              <w:spacing w:after="40"/>
            </w:pPr>
            <w:r w:rsidRPr="00177806">
              <w:t>Investment ($)</w:t>
            </w:r>
          </w:p>
        </w:tc>
      </w:tr>
      <w:tr w:rsidR="00177806" w:rsidRPr="00177806" w:rsidTr="00C37603">
        <w:trPr>
          <w:jc w:val="center"/>
        </w:trPr>
        <w:tc>
          <w:tcPr>
            <w:tcW w:w="1575" w:type="pct"/>
            <w:tcBorders>
              <w:bottom w:val="single" w:sz="4" w:space="0" w:color="auto"/>
            </w:tcBorders>
            <w:shd w:val="clear" w:color="auto" w:fill="D9D9D9" w:themeFill="background1" w:themeFillShade="D9"/>
          </w:tcPr>
          <w:p w:rsidR="00177806" w:rsidRPr="00177806" w:rsidRDefault="00177806" w:rsidP="00116836">
            <w:pPr>
              <w:spacing w:after="40"/>
            </w:pPr>
          </w:p>
        </w:tc>
        <w:tc>
          <w:tcPr>
            <w:tcW w:w="685" w:type="pct"/>
            <w:tcBorders>
              <w:top w:val="single" w:sz="4" w:space="0" w:color="auto"/>
              <w:bottom w:val="single" w:sz="4" w:space="0" w:color="auto"/>
            </w:tcBorders>
            <w:shd w:val="clear" w:color="auto" w:fill="D9D9D9" w:themeFill="background1" w:themeFillShade="D9"/>
          </w:tcPr>
          <w:p w:rsidR="00177806" w:rsidRPr="00177806" w:rsidRDefault="00177806" w:rsidP="00116836">
            <w:pPr>
              <w:spacing w:after="40"/>
            </w:pPr>
            <w:r w:rsidRPr="00177806">
              <w:t>1</w:t>
            </w:r>
          </w:p>
        </w:tc>
        <w:tc>
          <w:tcPr>
            <w:tcW w:w="685" w:type="pct"/>
            <w:tcBorders>
              <w:top w:val="single" w:sz="4" w:space="0" w:color="auto"/>
              <w:bottom w:val="single" w:sz="4" w:space="0" w:color="auto"/>
            </w:tcBorders>
            <w:shd w:val="clear" w:color="auto" w:fill="D9D9D9" w:themeFill="background1" w:themeFillShade="D9"/>
          </w:tcPr>
          <w:p w:rsidR="00177806" w:rsidRPr="00177806" w:rsidRDefault="00177806" w:rsidP="00116836">
            <w:pPr>
              <w:spacing w:after="40"/>
            </w:pPr>
            <w:r w:rsidRPr="00177806">
              <w:t>2</w:t>
            </w:r>
          </w:p>
        </w:tc>
        <w:tc>
          <w:tcPr>
            <w:tcW w:w="685" w:type="pct"/>
            <w:tcBorders>
              <w:top w:val="single" w:sz="4" w:space="0" w:color="auto"/>
              <w:bottom w:val="single" w:sz="4" w:space="0" w:color="auto"/>
            </w:tcBorders>
            <w:shd w:val="clear" w:color="auto" w:fill="D9D9D9" w:themeFill="background1" w:themeFillShade="D9"/>
          </w:tcPr>
          <w:p w:rsidR="00177806" w:rsidRPr="00177806" w:rsidRDefault="00177806" w:rsidP="00116836">
            <w:pPr>
              <w:spacing w:after="40"/>
            </w:pPr>
            <w:r w:rsidRPr="00177806">
              <w:t>3</w:t>
            </w:r>
          </w:p>
        </w:tc>
        <w:tc>
          <w:tcPr>
            <w:tcW w:w="685" w:type="pct"/>
            <w:tcBorders>
              <w:top w:val="single" w:sz="4" w:space="0" w:color="auto"/>
              <w:bottom w:val="single" w:sz="4" w:space="0" w:color="auto"/>
            </w:tcBorders>
            <w:shd w:val="clear" w:color="auto" w:fill="D9D9D9" w:themeFill="background1" w:themeFillShade="D9"/>
          </w:tcPr>
          <w:p w:rsidR="00177806" w:rsidRPr="00177806" w:rsidRDefault="00177806" w:rsidP="00116836">
            <w:pPr>
              <w:spacing w:after="40"/>
            </w:pPr>
            <w:r w:rsidRPr="00177806">
              <w:t>4</w:t>
            </w:r>
          </w:p>
        </w:tc>
        <w:tc>
          <w:tcPr>
            <w:tcW w:w="684" w:type="pct"/>
            <w:tcBorders>
              <w:top w:val="single" w:sz="4" w:space="0" w:color="auto"/>
              <w:bottom w:val="single" w:sz="4" w:space="0" w:color="auto"/>
            </w:tcBorders>
            <w:shd w:val="clear" w:color="auto" w:fill="D9D9D9" w:themeFill="background1" w:themeFillShade="D9"/>
          </w:tcPr>
          <w:p w:rsidR="00177806" w:rsidRPr="00177806" w:rsidRDefault="00177806" w:rsidP="00116836">
            <w:pPr>
              <w:spacing w:after="40"/>
            </w:pPr>
            <w:r w:rsidRPr="00177806">
              <w:t>5</w:t>
            </w:r>
          </w:p>
        </w:tc>
      </w:tr>
      <w:tr w:rsidR="00177806" w:rsidRPr="00177806" w:rsidTr="00C37603">
        <w:trPr>
          <w:jc w:val="center"/>
        </w:trPr>
        <w:tc>
          <w:tcPr>
            <w:tcW w:w="1575" w:type="pct"/>
            <w:tcBorders>
              <w:top w:val="single" w:sz="4" w:space="0" w:color="auto"/>
            </w:tcBorders>
          </w:tcPr>
          <w:p w:rsidR="00177806" w:rsidRPr="00177806" w:rsidRDefault="00177806" w:rsidP="00E223F3">
            <w:r w:rsidRPr="00177806">
              <w:t>Time 0 cash outflow</w:t>
            </w:r>
          </w:p>
        </w:tc>
        <w:tc>
          <w:tcPr>
            <w:tcW w:w="685" w:type="pct"/>
            <w:tcBorders>
              <w:top w:val="single" w:sz="4" w:space="0" w:color="auto"/>
            </w:tcBorders>
          </w:tcPr>
          <w:p w:rsidR="00177806" w:rsidRPr="00177806" w:rsidRDefault="00177806" w:rsidP="00E223F3">
            <w:r w:rsidRPr="00177806">
              <w:t>11</w:t>
            </w:r>
          </w:p>
        </w:tc>
        <w:tc>
          <w:tcPr>
            <w:tcW w:w="685" w:type="pct"/>
            <w:tcBorders>
              <w:top w:val="single" w:sz="4" w:space="0" w:color="auto"/>
            </w:tcBorders>
          </w:tcPr>
          <w:p w:rsidR="00177806" w:rsidRPr="00177806" w:rsidRDefault="00177806" w:rsidP="00E223F3">
            <w:r w:rsidRPr="00177806">
              <w:t>53</w:t>
            </w:r>
          </w:p>
        </w:tc>
        <w:tc>
          <w:tcPr>
            <w:tcW w:w="685" w:type="pct"/>
            <w:tcBorders>
              <w:top w:val="single" w:sz="4" w:space="0" w:color="auto"/>
            </w:tcBorders>
          </w:tcPr>
          <w:p w:rsidR="00177806" w:rsidRPr="00177806" w:rsidRDefault="00177806" w:rsidP="00E223F3">
            <w:r w:rsidRPr="00177806">
              <w:t>5</w:t>
            </w:r>
          </w:p>
        </w:tc>
        <w:tc>
          <w:tcPr>
            <w:tcW w:w="685" w:type="pct"/>
            <w:tcBorders>
              <w:top w:val="single" w:sz="4" w:space="0" w:color="auto"/>
            </w:tcBorders>
          </w:tcPr>
          <w:p w:rsidR="00177806" w:rsidRPr="00177806" w:rsidRDefault="00177806" w:rsidP="00E223F3">
            <w:r w:rsidRPr="00177806">
              <w:t>5</w:t>
            </w:r>
          </w:p>
        </w:tc>
        <w:tc>
          <w:tcPr>
            <w:tcW w:w="684" w:type="pct"/>
            <w:tcBorders>
              <w:top w:val="single" w:sz="4" w:space="0" w:color="auto"/>
            </w:tcBorders>
          </w:tcPr>
          <w:p w:rsidR="00177806" w:rsidRPr="00177806" w:rsidRDefault="00177806" w:rsidP="00E223F3">
            <w:r w:rsidRPr="00177806">
              <w:t>29</w:t>
            </w:r>
          </w:p>
        </w:tc>
      </w:tr>
      <w:tr w:rsidR="00177806" w:rsidRPr="00177806" w:rsidTr="00160A23">
        <w:trPr>
          <w:jc w:val="center"/>
        </w:trPr>
        <w:tc>
          <w:tcPr>
            <w:tcW w:w="1575" w:type="pct"/>
          </w:tcPr>
          <w:p w:rsidR="00177806" w:rsidRPr="00177806" w:rsidRDefault="00177806" w:rsidP="00E223F3">
            <w:r w:rsidRPr="00177806">
              <w:t>Time 1 cash outflow</w:t>
            </w:r>
          </w:p>
        </w:tc>
        <w:tc>
          <w:tcPr>
            <w:tcW w:w="685" w:type="pct"/>
          </w:tcPr>
          <w:p w:rsidR="00177806" w:rsidRPr="00177806" w:rsidRDefault="00177806" w:rsidP="00E223F3">
            <w:r w:rsidRPr="00177806">
              <w:t>3</w:t>
            </w:r>
          </w:p>
        </w:tc>
        <w:tc>
          <w:tcPr>
            <w:tcW w:w="685" w:type="pct"/>
          </w:tcPr>
          <w:p w:rsidR="00177806" w:rsidRPr="00177806" w:rsidRDefault="00177806" w:rsidP="00E223F3">
            <w:r w:rsidRPr="00177806">
              <w:t>6</w:t>
            </w:r>
          </w:p>
        </w:tc>
        <w:tc>
          <w:tcPr>
            <w:tcW w:w="685" w:type="pct"/>
          </w:tcPr>
          <w:p w:rsidR="00177806" w:rsidRPr="00177806" w:rsidRDefault="00177806" w:rsidP="00E223F3">
            <w:r w:rsidRPr="00177806">
              <w:t>5</w:t>
            </w:r>
          </w:p>
        </w:tc>
        <w:tc>
          <w:tcPr>
            <w:tcW w:w="685" w:type="pct"/>
          </w:tcPr>
          <w:p w:rsidR="00177806" w:rsidRPr="00177806" w:rsidRDefault="00177806" w:rsidP="00E223F3">
            <w:r w:rsidRPr="00177806">
              <w:t>1</w:t>
            </w:r>
          </w:p>
        </w:tc>
        <w:tc>
          <w:tcPr>
            <w:tcW w:w="684" w:type="pct"/>
          </w:tcPr>
          <w:p w:rsidR="00177806" w:rsidRPr="00177806" w:rsidRDefault="00177806" w:rsidP="00E223F3">
            <w:r w:rsidRPr="00177806">
              <w:t>34</w:t>
            </w:r>
          </w:p>
        </w:tc>
      </w:tr>
      <w:tr w:rsidR="00177806" w:rsidRPr="00177806" w:rsidTr="00160A23">
        <w:trPr>
          <w:jc w:val="center"/>
        </w:trPr>
        <w:tc>
          <w:tcPr>
            <w:tcW w:w="1575" w:type="pct"/>
          </w:tcPr>
          <w:p w:rsidR="00177806" w:rsidRPr="00177806" w:rsidRDefault="00177806" w:rsidP="00E223F3">
            <w:r w:rsidRPr="00177806">
              <w:t>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p>
        </w:tc>
        <w:tc>
          <w:tcPr>
            <w:tcW w:w="685" w:type="pct"/>
          </w:tcPr>
          <w:p w:rsidR="00177806" w:rsidRPr="00177806" w:rsidRDefault="00177806" w:rsidP="00E223F3">
            <w:r w:rsidRPr="00177806">
              <w:t>13</w:t>
            </w:r>
          </w:p>
        </w:tc>
        <w:tc>
          <w:tcPr>
            <w:tcW w:w="685" w:type="pct"/>
          </w:tcPr>
          <w:p w:rsidR="00177806" w:rsidRPr="00177806" w:rsidRDefault="00177806" w:rsidP="00E223F3">
            <w:r w:rsidRPr="00177806">
              <w:t>16</w:t>
            </w:r>
          </w:p>
        </w:tc>
        <w:tc>
          <w:tcPr>
            <w:tcW w:w="685" w:type="pct"/>
          </w:tcPr>
          <w:p w:rsidR="00177806" w:rsidRPr="00177806" w:rsidRDefault="00177806" w:rsidP="00E223F3">
            <w:r w:rsidRPr="00177806">
              <w:t>16</w:t>
            </w:r>
          </w:p>
        </w:tc>
        <w:tc>
          <w:tcPr>
            <w:tcW w:w="685" w:type="pct"/>
          </w:tcPr>
          <w:p w:rsidR="00177806" w:rsidRPr="00177806" w:rsidRDefault="00177806" w:rsidP="00E223F3">
            <w:r w:rsidRPr="00177806">
              <w:t>14</w:t>
            </w:r>
          </w:p>
        </w:tc>
        <w:tc>
          <w:tcPr>
            <w:tcW w:w="684" w:type="pct"/>
          </w:tcPr>
          <w:p w:rsidR="00177806" w:rsidRPr="00177806" w:rsidRDefault="00177806" w:rsidP="00E223F3">
            <w:r w:rsidRPr="00177806">
              <w:t>39</w:t>
            </w:r>
          </w:p>
        </w:tc>
      </w:tr>
    </w:tbl>
    <w:p w:rsidR="007D7A09" w:rsidRDefault="007D7A09" w:rsidP="00E223F3">
      <w:r>
        <w:t xml:space="preserve"> </w:t>
      </w:r>
    </w:p>
    <w:p w:rsidR="007D7A09" w:rsidRDefault="007D7A09" w:rsidP="00E223F3">
      <w:r>
        <w:t>Similarly, for investments 2–5,</w:t>
      </w:r>
    </w:p>
    <w:p w:rsidR="007D7A09" w:rsidRPr="00160A23" w:rsidRDefault="00177806" w:rsidP="00E223F3">
      <w:pPr>
        <w:pStyle w:val="Equations"/>
      </w:pPr>
      <m:oMathPara>
        <m:oMathParaPr>
          <m:jc m:val="left"/>
        </m:oMathParaPr>
        <m:oMath>
          <m:r>
            <m:rPr>
              <m:nor/>
            </m:rPr>
            <m:t>Dollars invested at time</m:t>
          </m:r>
          <m:r>
            <m:rPr>
              <m:sty m:val="p"/>
            </m:rPr>
            <m:t xml:space="preserve"> 0 = 11</m:t>
          </m:r>
          <m:sSub>
            <m:sSubPr>
              <m:ctrlPr/>
            </m:sSubPr>
            <m:e>
              <m:r>
                <m:t>x</m:t>
              </m:r>
            </m:e>
            <m:sub>
              <m:r>
                <m:rPr>
                  <m:sty m:val="p"/>
                </m:rPr>
                <m:t>1</m:t>
              </m:r>
            </m:sub>
          </m:sSub>
          <m:r>
            <m:rPr>
              <m:sty m:val="p"/>
            </m:rPr>
            <m:t xml:space="preserve"> + 53</m:t>
          </m:r>
          <m:sSub>
            <m:sSubPr>
              <m:ctrlPr/>
            </m:sSubPr>
            <m:e>
              <m:r>
                <m:t>x</m:t>
              </m:r>
            </m:e>
            <m:sub>
              <m:r>
                <m:rPr>
                  <m:sty m:val="p"/>
                </m:rPr>
                <m:t>2</m:t>
              </m:r>
            </m:sub>
          </m:sSub>
          <m:r>
            <m:rPr>
              <m:sty m:val="p"/>
            </m:rPr>
            <m:t xml:space="preserve"> + 5</m:t>
          </m:r>
          <m:sSub>
            <m:sSubPr>
              <m:ctrlPr/>
            </m:sSubPr>
            <m:e>
              <m:r>
                <m:t>x</m:t>
              </m:r>
            </m:e>
            <m:sub>
              <m:r>
                <m:rPr>
                  <m:sty m:val="p"/>
                </m:rPr>
                <m:t>3</m:t>
              </m:r>
            </m:sub>
          </m:sSub>
          <m:r>
            <m:rPr>
              <m:sty m:val="p"/>
            </m:rPr>
            <m:t xml:space="preserve"> + 5</m:t>
          </m:r>
          <m:sSub>
            <m:sSubPr>
              <m:ctrlPr/>
            </m:sSubPr>
            <m:e>
              <m:r>
                <m:t>x</m:t>
              </m:r>
            </m:e>
            <m:sub>
              <m:r>
                <m:rPr>
                  <m:sty m:val="p"/>
                </m:rPr>
                <m:t>4</m:t>
              </m:r>
            </m:sub>
          </m:sSub>
          <m:r>
            <m:rPr>
              <m:sty m:val="p"/>
            </m:rPr>
            <m:t xml:space="preserve"> + 29</m:t>
          </m:r>
          <m:sSub>
            <m:sSubPr>
              <m:ctrlPr/>
            </m:sSubPr>
            <m:e>
              <m:r>
                <m:t>x</m:t>
              </m:r>
            </m:e>
            <m:sub>
              <m:r>
                <m:rPr>
                  <m:sty m:val="p"/>
                </m:rPr>
                <m:t>5</m:t>
              </m:r>
            </m:sub>
          </m:sSub>
        </m:oMath>
      </m:oMathPara>
    </w:p>
    <w:p w:rsidR="007D7A09" w:rsidRDefault="007D7A09" w:rsidP="00E223F3">
      <w:r>
        <w:t>Then Constraint 1 reduces to</w:t>
      </w:r>
    </w:p>
    <w:p w:rsidR="007D7A09" w:rsidRDefault="000D7ABC" w:rsidP="00E223F3">
      <w:pPr>
        <w:pStyle w:val="Equations"/>
      </w:pPr>
      <w:r>
        <w:rPr>
          <w:rFonts w:asciiTheme="minorHAnsi" w:eastAsiaTheme="minorEastAsia" w:hAnsiTheme="minorHAnsi"/>
        </w:rPr>
        <w:tab/>
      </w:r>
      <m:oMath>
        <m:r>
          <m:rPr>
            <m:sty m:val="p"/>
          </m:rPr>
          <m:t>11</m:t>
        </m:r>
        <m:sSub>
          <m:sSubPr>
            <m:ctrlPr/>
          </m:sSubPr>
          <m:e>
            <m:r>
              <m:t>x</m:t>
            </m:r>
          </m:e>
          <m:sub>
            <m:r>
              <m:rPr>
                <m:sty m:val="p"/>
              </m:rPr>
              <m:t>1</m:t>
            </m:r>
          </m:sub>
        </m:sSub>
        <m:r>
          <m:rPr>
            <m:sty m:val="p"/>
          </m:rPr>
          <m:t xml:space="preserve"> + 53</m:t>
        </m:r>
        <m:sSub>
          <m:sSubPr>
            <m:ctrlPr/>
          </m:sSubPr>
          <m:e>
            <m:r>
              <m:t>x</m:t>
            </m:r>
          </m:e>
          <m:sub>
            <m:r>
              <m:rPr>
                <m:sty m:val="p"/>
              </m:rPr>
              <m:t>2</m:t>
            </m:r>
          </m:sub>
        </m:sSub>
        <m:r>
          <m:rPr>
            <m:sty m:val="p"/>
          </m:rPr>
          <m:t xml:space="preserve"> + 5</m:t>
        </m:r>
        <m:sSub>
          <m:sSubPr>
            <m:ctrlPr/>
          </m:sSubPr>
          <m:e>
            <m:r>
              <m:t>x</m:t>
            </m:r>
          </m:e>
          <m:sub>
            <m:r>
              <m:rPr>
                <m:sty m:val="p"/>
              </m:rPr>
              <m:t>3</m:t>
            </m:r>
          </m:sub>
        </m:sSub>
        <m:r>
          <m:rPr>
            <m:sty m:val="p"/>
          </m:rPr>
          <m:t xml:space="preserve"> + 5</m:t>
        </m:r>
        <m:sSub>
          <m:sSubPr>
            <m:ctrlPr/>
          </m:sSubPr>
          <m:e>
            <m:r>
              <m:t>x</m:t>
            </m:r>
          </m:e>
          <m:sub>
            <m:r>
              <m:rPr>
                <m:sty m:val="p"/>
              </m:rPr>
              <m:t>4</m:t>
            </m:r>
          </m:sub>
        </m:sSub>
        <m:r>
          <m:rPr>
            <m:sty m:val="p"/>
          </m:rPr>
          <m:t xml:space="preserve"> + 29</m:t>
        </m:r>
        <m:sSub>
          <m:sSubPr>
            <m:ctrlPr/>
          </m:sSubPr>
          <m:e>
            <m:r>
              <m:t>x</m:t>
            </m:r>
          </m:e>
          <m:sub>
            <m:r>
              <m:rPr>
                <m:sty m:val="p"/>
              </m:rPr>
              <m:t>5</m:t>
            </m:r>
          </m:sub>
        </m:sSub>
        <m:r>
          <m:rPr>
            <m:sty m:val="p"/>
          </m:rPr>
          <m:t xml:space="preserve"> </m:t>
        </m:r>
        <m:r>
          <m:rPr>
            <m:sty m:val="p"/>
          </m:rPr>
          <w:rPr>
            <w:rFonts w:cs="Tahoma"/>
          </w:rPr>
          <m:t>&lt;</m:t>
        </m:r>
        <m:r>
          <m:rPr>
            <m:sty m:val="p"/>
          </m:rPr>
          <m:t xml:space="preserve"> 40   (Time 0 constraint)</m:t>
        </m:r>
      </m:oMath>
      <w:r w:rsidR="007D7A09">
        <w:tab/>
        <w:t>(</w:t>
      </w:r>
      <w:r w:rsidR="00C37603">
        <w:t>4.29</w:t>
      </w:r>
      <w:r w:rsidR="007D7A09">
        <w:t>)</w:t>
      </w:r>
    </w:p>
    <w:p w:rsidR="007D7A09" w:rsidRDefault="007D7A09" w:rsidP="00E223F3">
      <w:r>
        <w:t>Constraint 2 reduces to</w:t>
      </w:r>
    </w:p>
    <w:p w:rsidR="007D7A09" w:rsidRDefault="000D7ABC" w:rsidP="00E223F3">
      <w:pPr>
        <w:pStyle w:val="Equations"/>
      </w:pPr>
      <w:r>
        <w:rPr>
          <w:rFonts w:asciiTheme="minorHAnsi" w:eastAsiaTheme="minorEastAsia" w:hAnsiTheme="minorHAnsi"/>
        </w:rPr>
        <w:tab/>
      </w:r>
      <m:oMath>
        <m:r>
          <m:rPr>
            <m:sty m:val="p"/>
          </m:rPr>
          <m:t>3</m:t>
        </m:r>
        <m:sSub>
          <m:sSubPr>
            <m:ctrlPr/>
          </m:sSubPr>
          <m:e>
            <m:r>
              <m:t>x</m:t>
            </m:r>
          </m:e>
          <m:sub>
            <m:r>
              <m:rPr>
                <m:sty m:val="p"/>
              </m:rPr>
              <m:t>1</m:t>
            </m:r>
          </m:sub>
        </m:sSub>
        <m:r>
          <m:rPr>
            <m:sty m:val="p"/>
          </m:rPr>
          <m:t xml:space="preserve"> + 6</m:t>
        </m:r>
        <m:sSub>
          <m:sSubPr>
            <m:ctrlPr/>
          </m:sSubPr>
          <m:e>
            <m:r>
              <m:t>x</m:t>
            </m:r>
          </m:e>
          <m:sub>
            <m:r>
              <m:rPr>
                <m:sty m:val="p"/>
              </m:rPr>
              <m:t>2</m:t>
            </m:r>
          </m:sub>
        </m:sSub>
        <m:r>
          <m:rPr>
            <m:sty m:val="p"/>
          </m:rPr>
          <m:t xml:space="preserve"> + 5</m:t>
        </m:r>
        <m:sSub>
          <m:sSubPr>
            <m:ctrlPr/>
          </m:sSubPr>
          <m:e>
            <m:r>
              <m:t>x</m:t>
            </m:r>
          </m:e>
          <m:sub>
            <m:r>
              <m:rPr>
                <m:sty m:val="p"/>
              </m:rPr>
              <m:t>3</m:t>
            </m:r>
          </m:sub>
        </m:sSub>
        <m:r>
          <m:rPr>
            <m:sty m:val="p"/>
          </m:rPr>
          <m:t xml:space="preserve"> + </m:t>
        </m:r>
        <m:sSub>
          <m:sSubPr>
            <m:ctrlPr/>
          </m:sSubPr>
          <m:e>
            <m:r>
              <m:t>x</m:t>
            </m:r>
          </m:e>
          <m:sub>
            <m:r>
              <m:rPr>
                <m:sty m:val="p"/>
              </m:rPr>
              <m:t>4</m:t>
            </m:r>
          </m:sub>
        </m:sSub>
        <m:r>
          <m:rPr>
            <m:sty m:val="p"/>
          </m:rPr>
          <m:t xml:space="preserve"> + 34</m:t>
        </m:r>
        <m:sSub>
          <m:sSubPr>
            <m:ctrlPr/>
          </m:sSubPr>
          <m:e>
            <m:r>
              <m:t>x</m:t>
            </m:r>
          </m:e>
          <m:sub>
            <m:r>
              <m:rPr>
                <m:sty m:val="p"/>
              </m:rPr>
              <m:t>5</m:t>
            </m:r>
          </m:sub>
        </m:sSub>
        <m:r>
          <m:rPr>
            <m:sty m:val="p"/>
          </m:rPr>
          <m:t xml:space="preserve"> </m:t>
        </m:r>
        <m:r>
          <m:rPr>
            <m:sty m:val="p"/>
          </m:rPr>
          <w:rPr>
            <w:rFonts w:cs="Tahoma"/>
          </w:rPr>
          <m:t>&lt;</m:t>
        </m:r>
        <m:r>
          <m:rPr>
            <m:sty m:val="p"/>
          </m:rPr>
          <m:t xml:space="preserve"> 20   (Time 1 constraint)</m:t>
        </m:r>
      </m:oMath>
      <w:r w:rsidR="007D7A09">
        <w:tab/>
        <w:t>(</w:t>
      </w:r>
      <w:r w:rsidR="00C37603">
        <w:t>4.30</w:t>
      </w:r>
      <w:r w:rsidR="007D7A09">
        <w:t>)</w:t>
      </w:r>
    </w:p>
    <w:p w:rsidR="007D7A09" w:rsidRDefault="007D7A09" w:rsidP="00E223F3">
      <w:r>
        <w:t>Constraints 3–7 may be represented by</w:t>
      </w:r>
    </w:p>
    <w:p w:rsidR="007D7A09" w:rsidRDefault="000D7ABC" w:rsidP="00116836">
      <w:pPr>
        <w:pStyle w:val="Equations"/>
        <w:tabs>
          <w:tab w:val="center" w:pos="3240"/>
        </w:tabs>
      </w:pPr>
      <w:r>
        <w:rPr>
          <w:rFonts w:asciiTheme="minorHAnsi" w:eastAsiaTheme="minorEastAsia" w:hAnsiTheme="minorHAnsi"/>
        </w:rPr>
        <w:tab/>
      </w:r>
      <m:oMath>
        <m:sSub>
          <m:sSubPr>
            <m:ctrlPr/>
          </m:sSubPr>
          <m:e>
            <m:r>
              <m:t>x</m:t>
            </m:r>
          </m:e>
          <m:sub>
            <m:r>
              <m:t>i</m:t>
            </m:r>
          </m:sub>
        </m:sSub>
        <m:r>
          <m:rPr>
            <m:sty m:val="p"/>
          </m:rPr>
          <m:t xml:space="preserve"> </m:t>
        </m:r>
        <m:r>
          <m:rPr>
            <m:sty m:val="p"/>
          </m:rPr>
          <w:rPr>
            <w:rFonts w:cs="Tahoma"/>
          </w:rPr>
          <m:t>&lt;</m:t>
        </m:r>
        <m:r>
          <m:rPr>
            <m:sty m:val="p"/>
          </m:rPr>
          <m:t xml:space="preserve"> 1</m:t>
        </m:r>
        <m:d>
          <m:dPr>
            <m:ctrlPr/>
          </m:dPr>
          <m:e>
            <m:r>
              <m:t>i</m:t>
            </m:r>
            <m:r>
              <m:rPr>
                <m:sty m:val="p"/>
              </m:rPr>
              <m:t xml:space="preserve"> = 1, 2, 3, 4, 5</m:t>
            </m:r>
          </m:e>
        </m:d>
      </m:oMath>
      <w:r w:rsidR="007D7A09">
        <w:tab/>
        <w:t>(</w:t>
      </w:r>
      <w:r w:rsidR="00C37603">
        <w:t>4.31-4.37</w:t>
      </w:r>
      <w:r w:rsidR="007D7A09">
        <w:t>)</w:t>
      </w:r>
    </w:p>
    <w:p w:rsidR="007D7A09" w:rsidRDefault="007D7A09" w:rsidP="00E223F3">
      <w:r>
        <w:t>Combining (</w:t>
      </w:r>
      <w:r w:rsidR="00C37603">
        <w:t>4.31</w:t>
      </w:r>
      <w:r>
        <w:t>)–(</w:t>
      </w:r>
      <w:r w:rsidR="00C37603">
        <w:t>4.</w:t>
      </w:r>
      <w:r>
        <w:t>3</w:t>
      </w:r>
      <w:r w:rsidR="00C37603">
        <w:t>7</w:t>
      </w:r>
      <w:r>
        <w:t>) with the sign restrictions xi &gt; 0 (i =</w:t>
      </w:r>
      <w:r w:rsidR="001E5635">
        <w:t xml:space="preserve"> 1, 2, 3, 4, 5) yields the fol</w:t>
      </w:r>
      <w:r>
        <w:t>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7D7A09" w:rsidRDefault="002D689A" w:rsidP="00E223F3">
      <w:pPr>
        <w:pStyle w:val="Equations"/>
      </w:pPr>
      <m:oMathPara>
        <m:oMath>
          <m:func>
            <m:funcPr>
              <m:ctrlPr/>
            </m:funcPr>
            <m:fName>
              <m:r>
                <m:rPr>
                  <m:sty m:val="p"/>
                </m:rPr>
                <m:t>max</m:t>
              </m:r>
            </m:fName>
            <m:e>
              <m:r>
                <m:t>z</m:t>
              </m:r>
            </m:e>
          </m:func>
          <m:r>
            <m:rPr>
              <m:sty m:val="p"/>
            </m:rPr>
            <m:t>= 13</m:t>
          </m:r>
          <m:sSub>
            <m:sSubPr>
              <m:ctrlPr/>
            </m:sSubPr>
            <m:e>
              <m:r>
                <m:t>x</m:t>
              </m:r>
            </m:e>
            <m:sub>
              <m:r>
                <m:rPr>
                  <m:sty m:val="p"/>
                </m:rPr>
                <m:t>1</m:t>
              </m:r>
            </m:sub>
          </m:sSub>
          <m:r>
            <m:rPr>
              <m:sty m:val="p"/>
            </m:rPr>
            <m:t xml:space="preserve"> + 16</m:t>
          </m:r>
          <m:sSub>
            <m:sSubPr>
              <m:ctrlPr/>
            </m:sSubPr>
            <m:e>
              <m:r>
                <m:t>x</m:t>
              </m:r>
            </m:e>
            <m:sub>
              <m:r>
                <m:rPr>
                  <m:sty m:val="p"/>
                </m:rPr>
                <m:t>2</m:t>
              </m:r>
            </m:sub>
          </m:sSub>
          <m:r>
            <m:rPr>
              <m:sty m:val="p"/>
            </m:rPr>
            <m:t xml:space="preserve"> + 16</m:t>
          </m:r>
          <m:sSub>
            <m:sSubPr>
              <m:ctrlPr/>
            </m:sSubPr>
            <m:e>
              <m:r>
                <m:t>x</m:t>
              </m:r>
            </m:e>
            <m:sub>
              <m:r>
                <m:rPr>
                  <m:sty m:val="p"/>
                </m:rPr>
                <m:t>3</m:t>
              </m:r>
            </m:sub>
          </m:sSub>
          <m:r>
            <m:rPr>
              <m:sty m:val="p"/>
            </m:rPr>
            <m:t xml:space="preserve"> + 14</m:t>
          </m:r>
          <m:sSub>
            <m:sSubPr>
              <m:ctrlPr/>
            </m:sSubPr>
            <m:e>
              <m:r>
                <m:t>x</m:t>
              </m:r>
            </m:e>
            <m:sub>
              <m:r>
                <m:rPr>
                  <m:sty m:val="p"/>
                </m:rPr>
                <m:t>4</m:t>
              </m:r>
            </m:sub>
          </m:sSub>
          <m:r>
            <m:rPr>
              <m:sty m:val="p"/>
            </m:rPr>
            <m:t xml:space="preserve"> + 39</m:t>
          </m:r>
          <m:sSub>
            <m:sSubPr>
              <m:ctrlPr/>
            </m:sSubPr>
            <m:e>
              <m:r>
                <m:t>x</m:t>
              </m:r>
            </m:e>
            <m:sub>
              <m:r>
                <m:rPr>
                  <m:sty m:val="p"/>
                </m:rPr>
                <m:t>5</m:t>
              </m:r>
            </m:sub>
          </m:sSub>
        </m:oMath>
      </m:oMathPara>
    </w:p>
    <w:p w:rsidR="000A4650" w:rsidRDefault="007D7A09" w:rsidP="00E223F3">
      <w:r>
        <w:t>s.t.</w:t>
      </w:r>
      <w:r>
        <w:tab/>
      </w:r>
    </w:p>
    <w:p w:rsidR="007D7A09" w:rsidRDefault="000A4650" w:rsidP="00116836">
      <w:pPr>
        <w:pStyle w:val="Equations"/>
        <w:tabs>
          <w:tab w:val="center" w:pos="3240"/>
        </w:tabs>
      </w:pPr>
      <m:oMathPara>
        <m:oMath>
          <m:r>
            <m:rPr>
              <m:sty m:val="p"/>
            </m:rPr>
            <m:t>11</m:t>
          </m:r>
          <m:sSub>
            <m:sSubPr>
              <m:ctrlPr/>
            </m:sSubPr>
            <m:e>
              <m:r>
                <m:t>x</m:t>
              </m:r>
            </m:e>
            <m:sub>
              <m:r>
                <m:rPr>
                  <m:sty m:val="p"/>
                </m:rPr>
                <m:t>1</m:t>
              </m:r>
            </m:sub>
          </m:sSub>
          <m:r>
            <m:rPr>
              <m:sty m:val="p"/>
            </m:rPr>
            <m:t xml:space="preserve"> + 53</m:t>
          </m:r>
          <m:sSub>
            <m:sSubPr>
              <m:ctrlPr/>
            </m:sSubPr>
            <m:e>
              <m:r>
                <m:t>x</m:t>
              </m:r>
            </m:e>
            <m:sub>
              <m:r>
                <m:rPr>
                  <m:sty m:val="p"/>
                </m:rPr>
                <m:t>2</m:t>
              </m:r>
            </m:sub>
          </m:sSub>
          <m:r>
            <m:rPr>
              <m:sty m:val="p"/>
            </m:rPr>
            <m:t xml:space="preserve"> + 5</m:t>
          </m:r>
          <m:sSub>
            <m:sSubPr>
              <m:ctrlPr/>
            </m:sSubPr>
            <m:e>
              <m:r>
                <m:t>x</m:t>
              </m:r>
            </m:e>
            <m:sub>
              <m:r>
                <m:rPr>
                  <m:sty m:val="p"/>
                </m:rPr>
                <m:t>3</m:t>
              </m:r>
            </m:sub>
          </m:sSub>
          <m:r>
            <m:rPr>
              <m:sty m:val="p"/>
            </m:rPr>
            <m:t xml:space="preserve"> + 5</m:t>
          </m:r>
          <m:sSub>
            <m:sSubPr>
              <m:ctrlPr/>
            </m:sSubPr>
            <m:e>
              <m:r>
                <m:t>x</m:t>
              </m:r>
            </m:e>
            <m:sub>
              <m:r>
                <m:rPr>
                  <m:sty m:val="p"/>
                </m:rPr>
                <m:t>4</m:t>
              </m:r>
            </m:sub>
          </m:sSub>
          <m:r>
            <m:rPr>
              <m:sty m:val="p"/>
            </m:rPr>
            <m:t xml:space="preserve"> + 29</m:t>
          </m:r>
          <m:sSub>
            <m:sSubPr>
              <m:ctrlPr/>
            </m:sSubPr>
            <m:e>
              <m:r>
                <m:t>x</m:t>
              </m:r>
            </m:e>
            <m:sub>
              <m:r>
                <m:rPr>
                  <m:sty m:val="p"/>
                </m:rPr>
                <m:t>5</m:t>
              </m:r>
            </m:sub>
          </m:sSub>
          <m:r>
            <m:rPr>
              <m:sty m:val="p"/>
            </m:rPr>
            <m:t xml:space="preserve"> </m:t>
          </m:r>
          <m:r>
            <m:rPr>
              <m:sty m:val="p"/>
              <m:aln/>
            </m:rPr>
            <w:rPr>
              <w:rFonts w:cs="Tahoma"/>
            </w:rPr>
            <m:t>≤</m:t>
          </m:r>
          <m:r>
            <m:rPr>
              <m:sty m:val="p"/>
            </m:rPr>
            <m:t>40     (Time 0 constraint)</m:t>
          </m:r>
          <m:r>
            <m:rPr>
              <m:sty m:val="p"/>
            </m:rPr>
            <w:br/>
          </m:r>
        </m:oMath>
        <m:oMath>
          <m:r>
            <m:rPr>
              <m:sty m:val="p"/>
            </m:rPr>
            <m:t>3</m:t>
          </m:r>
          <m:sSub>
            <m:sSubPr>
              <m:ctrlPr/>
            </m:sSubPr>
            <m:e>
              <m:r>
                <m:t>x</m:t>
              </m:r>
            </m:e>
            <m:sub>
              <m:r>
                <m:rPr>
                  <m:sty m:val="p"/>
                </m:rPr>
                <m:t>1</m:t>
              </m:r>
            </m:sub>
          </m:sSub>
          <m:r>
            <m:rPr>
              <m:sty m:val="p"/>
            </m:rPr>
            <m:t xml:space="preserve"> +6</m:t>
          </m:r>
          <m:sSub>
            <m:sSubPr>
              <m:ctrlPr/>
            </m:sSubPr>
            <m:e>
              <m:r>
                <m:t>x</m:t>
              </m:r>
            </m:e>
            <m:sub>
              <m:r>
                <m:t>2</m:t>
              </m:r>
            </m:sub>
          </m:sSub>
          <m:r>
            <m:rPr>
              <m:sty m:val="p"/>
            </m:rPr>
            <m:t xml:space="preserve"> + 5</m:t>
          </m:r>
          <m:sSub>
            <m:sSubPr>
              <m:ctrlPr/>
            </m:sSubPr>
            <m:e>
              <m:r>
                <m:t>x</m:t>
              </m:r>
            </m:e>
            <m:sub>
              <m:r>
                <m:rPr>
                  <m:sty m:val="p"/>
                </m:rPr>
                <m:t>3</m:t>
              </m:r>
            </m:sub>
          </m:sSub>
          <m:r>
            <m:rPr>
              <m:sty m:val="p"/>
            </m:rPr>
            <m:t xml:space="preserve"> +</m:t>
          </m:r>
          <m:sSub>
            <m:sSubPr>
              <m:ctrlPr/>
            </m:sSubPr>
            <m:e>
              <m:r>
                <m:t>x</m:t>
              </m:r>
            </m:e>
            <m:sub>
              <m:r>
                <m:rPr>
                  <m:sty m:val="p"/>
                </m:rPr>
                <m:t>4</m:t>
              </m:r>
            </m:sub>
          </m:sSub>
          <m:r>
            <m:rPr>
              <m:sty m:val="p"/>
            </m:rPr>
            <m:t xml:space="preserve"> + 34</m:t>
          </m:r>
          <m:sSub>
            <m:sSubPr>
              <m:ctrlPr/>
            </m:sSubPr>
            <m:e>
              <m:r>
                <m:t>x</m:t>
              </m:r>
            </m:e>
            <m:sub>
              <m:r>
                <m:rPr>
                  <m:sty m:val="p"/>
                </m:rPr>
                <m:t>5</m:t>
              </m:r>
            </m:sub>
          </m:sSub>
          <m:r>
            <m:rPr>
              <m:sty m:val="p"/>
            </m:rPr>
            <m:t xml:space="preserve"> </m:t>
          </m:r>
          <m:r>
            <m:rPr>
              <m:sty m:val="p"/>
              <m:aln/>
            </m:rPr>
            <w:rPr>
              <w:rFonts w:cs="Tahoma"/>
            </w:rPr>
            <m:t>≤</m:t>
          </m:r>
          <m:r>
            <m:rPr>
              <m:sty m:val="p"/>
            </m:rPr>
            <m:t>20     (Time 1 constraint)</m:t>
          </m:r>
          <m:r>
            <m:rPr>
              <m:sty m:val="p"/>
            </m:rPr>
            <w:br/>
          </m:r>
        </m:oMath>
        <m:oMath>
          <m:sSub>
            <m:sSubPr>
              <m:ctrlPr/>
            </m:sSubPr>
            <m:e>
              <m:r>
                <m:t>x</m:t>
              </m:r>
            </m:e>
            <m:sub>
              <m:r>
                <m:rPr>
                  <m:sty m:val="p"/>
                </m:rPr>
                <m:t>1</m:t>
              </m:r>
            </m:sub>
          </m:sSub>
          <m:r>
            <m:rPr>
              <m:sty m:val="p"/>
            </m:rPr>
            <m:t xml:space="preserve"> +6</m:t>
          </m:r>
          <m:sSub>
            <m:sSubPr>
              <m:ctrlPr/>
            </m:sSubPr>
            <m:e>
              <m:r>
                <m:t>x</m:t>
              </m:r>
            </m:e>
            <m:sub>
              <m:r>
                <m:rPr>
                  <m:sty m:val="p"/>
                </m:rPr>
                <m:t>2</m:t>
              </m:r>
            </m:sub>
          </m:sSub>
          <m:r>
            <m:rPr>
              <m:sty m:val="p"/>
            </m:rPr>
            <m:t xml:space="preserve"> + 5</m:t>
          </m:r>
          <m:sSub>
            <m:sSubPr>
              <m:ctrlPr/>
            </m:sSubPr>
            <m:e>
              <m:r>
                <m:t>x</m:t>
              </m:r>
            </m:e>
            <m:sub>
              <m:r>
                <m:rPr>
                  <m:sty m:val="p"/>
                </m:rPr>
                <m:t>3</m:t>
              </m:r>
            </m:sub>
          </m:sSub>
          <m:r>
            <m:rPr>
              <m:sty m:val="p"/>
            </m:rPr>
            <m:t xml:space="preserve"> +</m:t>
          </m:r>
          <m:sSub>
            <m:sSubPr>
              <m:ctrlPr/>
            </m:sSubPr>
            <m:e>
              <m:r>
                <m:t>x</m:t>
              </m:r>
            </m:e>
            <m:sub>
              <m:r>
                <m:rPr>
                  <m:sty m:val="p"/>
                </m:rPr>
                <m:t>4</m:t>
              </m:r>
            </m:sub>
          </m:sSub>
          <m:r>
            <m:rPr>
              <m:sty m:val="p"/>
            </m:rPr>
            <m:t xml:space="preserve"> + 34</m:t>
          </m:r>
          <m:sSub>
            <m:sSubPr>
              <m:ctrlPr/>
            </m:sSubPr>
            <m:e>
              <m:r>
                <m:t>x</m:t>
              </m:r>
            </m:e>
            <m:sub>
              <m:r>
                <m:rPr>
                  <m:sty m:val="p"/>
                </m:rPr>
                <m:t>5</m:t>
              </m:r>
            </m:sub>
          </m:sSub>
          <m:r>
            <m:rPr>
              <m:sty m:val="p"/>
            </m:rPr>
            <m:t xml:space="preserve"> </m:t>
          </m:r>
          <m:r>
            <m:rPr>
              <m:sty m:val="p"/>
              <m:aln/>
            </m:rPr>
            <w:rPr>
              <w:rFonts w:cs="Tahoma"/>
            </w:rPr>
            <m:t>≤</m:t>
          </m:r>
          <m:r>
            <m:rPr>
              <m:sty m:val="p"/>
            </m:rPr>
            <m:t>1</m:t>
          </m:r>
          <m:r>
            <m:rPr>
              <m:sty m:val="p"/>
            </m:rPr>
            <w:br/>
          </m:r>
        </m:oMath>
        <m:oMath>
          <m:r>
            <m:rPr>
              <m:sty m:val="p"/>
            </m:rPr>
            <m:t>3</m:t>
          </m:r>
          <m:sSub>
            <m:sSubPr>
              <m:ctrlPr/>
            </m:sSubPr>
            <m:e>
              <m:r>
                <m:t>x</m:t>
              </m:r>
            </m:e>
            <m:sub>
              <m:r>
                <m:rPr>
                  <m:sty m:val="p"/>
                </m:rPr>
                <m:t>1</m:t>
              </m:r>
            </m:sub>
          </m:sSub>
          <m:r>
            <m:rPr>
              <m:sty m:val="p"/>
            </m:rPr>
            <m:t xml:space="preserve"> +6</m:t>
          </m:r>
          <m:sSub>
            <m:sSubPr>
              <m:ctrlPr/>
            </m:sSubPr>
            <m:e>
              <m:r>
                <m:t>x</m:t>
              </m:r>
            </m:e>
            <m:sub>
              <m:r>
                <m:rPr>
                  <m:sty m:val="p"/>
                </m:rPr>
                <m:t>2</m:t>
              </m:r>
            </m:sub>
          </m:sSub>
          <m:r>
            <m:rPr>
              <m:sty m:val="p"/>
            </m:rPr>
            <m:t xml:space="preserve"> + 5</m:t>
          </m:r>
          <m:sSub>
            <m:sSubPr>
              <m:ctrlPr/>
            </m:sSubPr>
            <m:e>
              <m:r>
                <m:t>x</m:t>
              </m:r>
            </m:e>
            <m:sub>
              <m:r>
                <m:rPr>
                  <m:sty m:val="p"/>
                </m:rPr>
                <m:t>3</m:t>
              </m:r>
            </m:sub>
          </m:sSub>
          <m:r>
            <m:rPr>
              <m:sty m:val="p"/>
            </m:rPr>
            <m:t xml:space="preserve"> +</m:t>
          </m:r>
          <m:sSub>
            <m:sSubPr>
              <m:ctrlPr/>
            </m:sSubPr>
            <m:e>
              <m:r>
                <m:t>x</m:t>
              </m:r>
            </m:e>
            <m:sub>
              <m:r>
                <m:rPr>
                  <m:sty m:val="p"/>
                </m:rPr>
                <m:t>4</m:t>
              </m:r>
            </m:sub>
          </m:sSub>
          <m:r>
            <m:rPr>
              <m:sty m:val="p"/>
            </m:rPr>
            <m:t xml:space="preserve"> + 34</m:t>
          </m:r>
          <m:sSub>
            <m:sSubPr>
              <m:ctrlPr/>
            </m:sSubPr>
            <m:e>
              <m:r>
                <m:t>x</m:t>
              </m:r>
            </m:e>
            <m:sub>
              <m:r>
                <m:rPr>
                  <m:sty m:val="p"/>
                </m:rPr>
                <m:t>5</m:t>
              </m:r>
            </m:sub>
          </m:sSub>
          <m:r>
            <m:rPr>
              <m:sty m:val="p"/>
            </m:rPr>
            <m:t xml:space="preserve"> </m:t>
          </m:r>
          <m:r>
            <m:rPr>
              <m:sty m:val="p"/>
              <m:aln/>
            </m:rPr>
            <w:rPr>
              <w:rFonts w:cs="Tahoma"/>
            </w:rPr>
            <m:t>≤</m:t>
          </m:r>
          <m:r>
            <m:rPr>
              <m:sty m:val="p"/>
            </m:rPr>
            <m:t>1</m:t>
          </m:r>
          <m:r>
            <m:rPr>
              <m:sty m:val="p"/>
            </m:rPr>
            <w:br/>
          </m:r>
        </m:oMath>
        <m:oMath>
          <m:r>
            <m:rPr>
              <m:sty m:val="p"/>
            </m:rPr>
            <m:t>3</m:t>
          </m:r>
          <m:sSub>
            <m:sSubPr>
              <m:ctrlPr/>
            </m:sSubPr>
            <m:e>
              <m:r>
                <m:t>x</m:t>
              </m:r>
            </m:e>
            <m:sub>
              <m:r>
                <m:rPr>
                  <m:sty m:val="p"/>
                </m:rPr>
                <m:t>1</m:t>
              </m:r>
            </m:sub>
          </m:sSub>
          <m:r>
            <m:rPr>
              <m:sty m:val="p"/>
            </m:rPr>
            <m:t xml:space="preserve"> +6</m:t>
          </m:r>
          <m:sSub>
            <m:sSubPr>
              <m:ctrlPr/>
            </m:sSubPr>
            <m:e>
              <m:r>
                <m:t>x</m:t>
              </m:r>
            </m:e>
            <m:sub>
              <m:r>
                <m:rPr>
                  <m:sty m:val="p"/>
                </m:rPr>
                <m:t>2</m:t>
              </m:r>
            </m:sub>
          </m:sSub>
          <m:r>
            <m:rPr>
              <m:sty m:val="p"/>
            </m:rPr>
            <m:t xml:space="preserve"> + 5</m:t>
          </m:r>
          <m:sSub>
            <m:sSubPr>
              <m:ctrlPr/>
            </m:sSubPr>
            <m:e>
              <m:r>
                <m:t>x</m:t>
              </m:r>
            </m:e>
            <m:sub>
              <m:r>
                <m:rPr>
                  <m:sty m:val="p"/>
                </m:rPr>
                <m:t>3</m:t>
              </m:r>
            </m:sub>
          </m:sSub>
          <m:r>
            <m:rPr>
              <m:sty m:val="p"/>
            </m:rPr>
            <m:t xml:space="preserve"> +</m:t>
          </m:r>
          <m:sSub>
            <m:sSubPr>
              <m:ctrlPr/>
            </m:sSubPr>
            <m:e>
              <m:r>
                <m:t>x</m:t>
              </m:r>
            </m:e>
            <m:sub>
              <m:r>
                <m:rPr>
                  <m:sty m:val="p"/>
                </m:rPr>
                <m:t>4</m:t>
              </m:r>
            </m:sub>
          </m:sSub>
          <m:r>
            <m:rPr>
              <m:sty m:val="p"/>
            </m:rPr>
            <m:t xml:space="preserve"> + 34</m:t>
          </m:r>
          <m:sSub>
            <m:sSubPr>
              <m:ctrlPr/>
            </m:sSubPr>
            <m:e>
              <m:r>
                <m:t>x</m:t>
              </m:r>
            </m:e>
            <m:sub>
              <m:r>
                <m:rPr>
                  <m:sty m:val="p"/>
                </m:rPr>
                <m:t>5</m:t>
              </m:r>
            </m:sub>
          </m:sSub>
          <m:r>
            <m:rPr>
              <m:sty m:val="p"/>
            </m:rPr>
            <m:t xml:space="preserve"> </m:t>
          </m:r>
          <m:r>
            <m:rPr>
              <m:sty m:val="p"/>
              <m:aln/>
            </m:rPr>
            <w:rPr>
              <w:rFonts w:cs="Tahoma"/>
            </w:rPr>
            <m:t>≤</m:t>
          </m:r>
          <m:r>
            <m:rPr>
              <m:sty m:val="p"/>
            </m:rPr>
            <m:t>1</m:t>
          </m:r>
          <m:r>
            <m:rPr>
              <m:sty m:val="p"/>
            </m:rPr>
            <w:br/>
          </m:r>
        </m:oMath>
        <m:oMath>
          <m:r>
            <m:rPr>
              <m:sty m:val="p"/>
            </m:rPr>
            <m:t>3</m:t>
          </m:r>
          <m:sSub>
            <m:sSubPr>
              <m:ctrlPr/>
            </m:sSubPr>
            <m:e>
              <m:r>
                <m:t>x</m:t>
              </m:r>
            </m:e>
            <m:sub>
              <m:r>
                <m:rPr>
                  <m:sty m:val="p"/>
                </m:rPr>
                <m:t>1</m:t>
              </m:r>
            </m:sub>
          </m:sSub>
          <m:r>
            <m:rPr>
              <m:sty m:val="p"/>
            </m:rPr>
            <m:t xml:space="preserve"> +6</m:t>
          </m:r>
          <m:sSub>
            <m:sSubPr>
              <m:ctrlPr/>
            </m:sSubPr>
            <m:e>
              <m:r>
                <m:t>x</m:t>
              </m:r>
            </m:e>
            <m:sub>
              <m:r>
                <m:rPr>
                  <m:sty m:val="p"/>
                </m:rPr>
                <m:t>2</m:t>
              </m:r>
            </m:sub>
          </m:sSub>
          <m:r>
            <m:rPr>
              <m:sty m:val="p"/>
            </m:rPr>
            <m:t xml:space="preserve"> + 5</m:t>
          </m:r>
          <m:sSub>
            <m:sSubPr>
              <m:ctrlPr/>
            </m:sSubPr>
            <m:e>
              <m:r>
                <m:t>x</m:t>
              </m:r>
            </m:e>
            <m:sub>
              <m:r>
                <m:rPr>
                  <m:sty m:val="p"/>
                </m:rPr>
                <m:t>3</m:t>
              </m:r>
            </m:sub>
          </m:sSub>
          <m:r>
            <m:rPr>
              <m:sty m:val="p"/>
            </m:rPr>
            <m:t xml:space="preserve"> +</m:t>
          </m:r>
          <m:sSub>
            <m:sSubPr>
              <m:ctrlPr/>
            </m:sSubPr>
            <m:e>
              <m:r>
                <m:t>x</m:t>
              </m:r>
            </m:e>
            <m:sub>
              <m:r>
                <m:rPr>
                  <m:sty m:val="p"/>
                </m:rPr>
                <m:t>4</m:t>
              </m:r>
            </m:sub>
          </m:sSub>
          <m:r>
            <m:rPr>
              <m:sty m:val="p"/>
            </m:rPr>
            <m:t xml:space="preserve"> + 34</m:t>
          </m:r>
          <m:sSub>
            <m:sSubPr>
              <m:ctrlPr/>
            </m:sSubPr>
            <m:e>
              <m:r>
                <m:t>x</m:t>
              </m:r>
            </m:e>
            <m:sub>
              <m:r>
                <m:rPr>
                  <m:sty m:val="p"/>
                </m:rPr>
                <m:t>5</m:t>
              </m:r>
            </m:sub>
          </m:sSub>
          <m:r>
            <m:rPr>
              <m:sty m:val="p"/>
            </m:rPr>
            <m:t xml:space="preserve"> </m:t>
          </m:r>
          <m:r>
            <m:rPr>
              <m:sty m:val="p"/>
              <m:aln/>
            </m:rPr>
            <w:rPr>
              <w:rFonts w:cs="Tahoma"/>
            </w:rPr>
            <m:t>≤</m:t>
          </m:r>
          <m:r>
            <m:rPr>
              <m:sty m:val="p"/>
            </m:rPr>
            <m:t>1</m:t>
          </m:r>
          <m:r>
            <m:rPr>
              <m:sty m:val="p"/>
            </m:rPr>
            <w:br/>
          </m:r>
        </m:oMath>
        <m:oMath>
          <m:r>
            <m:rPr>
              <m:sty m:val="p"/>
            </m:rPr>
            <m:t>3</m:t>
          </m:r>
          <m:sSub>
            <m:sSubPr>
              <m:ctrlPr/>
            </m:sSubPr>
            <m:e>
              <m:r>
                <m:t>x</m:t>
              </m:r>
            </m:e>
            <m:sub>
              <m:r>
                <m:rPr>
                  <m:sty m:val="p"/>
                </m:rPr>
                <m:t>1</m:t>
              </m:r>
            </m:sub>
          </m:sSub>
          <m:r>
            <m:rPr>
              <m:sty m:val="p"/>
            </m:rPr>
            <m:t xml:space="preserve"> +6</m:t>
          </m:r>
          <m:sSub>
            <m:sSubPr>
              <m:ctrlPr/>
            </m:sSubPr>
            <m:e>
              <m:r>
                <m:t>x</m:t>
              </m:r>
            </m:e>
            <m:sub>
              <m:r>
                <m:rPr>
                  <m:sty m:val="p"/>
                </m:rPr>
                <m:t>2</m:t>
              </m:r>
            </m:sub>
          </m:sSub>
          <m:r>
            <m:rPr>
              <m:sty m:val="p"/>
            </m:rPr>
            <m:t xml:space="preserve"> + 5</m:t>
          </m:r>
          <m:sSub>
            <m:sSubPr>
              <m:ctrlPr/>
            </m:sSubPr>
            <m:e>
              <m:r>
                <m:t>x</m:t>
              </m:r>
            </m:e>
            <m:sub>
              <m:r>
                <m:rPr>
                  <m:sty m:val="p"/>
                </m:rPr>
                <m:t>3</m:t>
              </m:r>
            </m:sub>
          </m:sSub>
          <m:r>
            <m:rPr>
              <m:sty m:val="p"/>
            </m:rPr>
            <m:t xml:space="preserve"> +</m:t>
          </m:r>
          <m:sSub>
            <m:sSubPr>
              <m:ctrlPr/>
            </m:sSubPr>
            <m:e>
              <m:r>
                <m:t>x</m:t>
              </m:r>
            </m:e>
            <m:sub>
              <m:r>
                <m:rPr>
                  <m:sty m:val="p"/>
                </m:rPr>
                <m:t>4</m:t>
              </m:r>
            </m:sub>
          </m:sSub>
          <m:r>
            <m:rPr>
              <m:sty m:val="p"/>
            </m:rPr>
            <m:t xml:space="preserve"> + 34</m:t>
          </m:r>
          <m:sSub>
            <m:sSubPr>
              <m:ctrlPr/>
            </m:sSubPr>
            <m:e>
              <m:r>
                <m:t>x</m:t>
              </m:r>
            </m:e>
            <m:sub>
              <m:r>
                <m:rPr>
                  <m:sty m:val="p"/>
                </m:rPr>
                <m:t>5</m:t>
              </m:r>
            </m:sub>
          </m:sSub>
          <m:r>
            <m:rPr>
              <m:sty m:val="p"/>
            </m:rPr>
            <m:t xml:space="preserve"> </m:t>
          </m:r>
          <m:r>
            <m:rPr>
              <m:sty m:val="p"/>
              <m:aln/>
            </m:rPr>
            <w:rPr>
              <w:rFonts w:cs="Tahoma"/>
            </w:rPr>
            <m:t>≤</m:t>
          </m:r>
          <m:r>
            <m:rPr>
              <m:sty m:val="p"/>
            </m:rPr>
            <m:t>1</m:t>
          </m:r>
          <m:r>
            <m:rPr>
              <m:sty m:val="p"/>
            </m:rPr>
            <w:br/>
          </m:r>
        </m:oMath>
        <m:oMath>
          <m:sSub>
            <m:sSubPr>
              <m:ctrlPr/>
            </m:sSubPr>
            <m:e>
              <m:r>
                <m:t>x</m:t>
              </m:r>
            </m:e>
            <m:sub>
              <m:r>
                <m:t>i</m:t>
              </m:r>
            </m:sub>
          </m:sSub>
          <m:r>
            <m:rPr>
              <m:sty m:val="p"/>
            </m:rPr>
            <m:t xml:space="preserve"> </m:t>
          </m:r>
          <m:r>
            <m:rPr>
              <m:sty m:val="p"/>
              <m:aln/>
            </m:rPr>
            <m:t>≥ 0</m:t>
          </m:r>
          <m:d>
            <m:dPr>
              <m:ctrlPr/>
            </m:dPr>
            <m:e>
              <m:r>
                <m:t>i</m:t>
              </m:r>
              <m:r>
                <m:rPr>
                  <m:sty m:val="p"/>
                </m:rPr>
                <m:t xml:space="preserve"> = 1, 2,&amp;3, 4, 5</m:t>
              </m:r>
            </m:e>
          </m:d>
        </m:oMath>
      </m:oMathPara>
    </w:p>
    <w:p w:rsidR="007D7A09" w:rsidRDefault="007D7A09" w:rsidP="00E223F3">
      <w:r>
        <w:t>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1</m:t>
        </m:r>
      </m:oMath>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0.201</m:t>
        </m:r>
      </m:oMath>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0.288</m:t>
        </m:r>
      </m:oMath>
      <w:r>
        <w:t xml:space="preserve">, </w:t>
      </w:r>
      <m:oMath>
        <m:r>
          <w:rPr>
            <w:rFonts w:ascii="Cambria Math" w:hAnsi="Cambria Math"/>
          </w:rPr>
          <m:t>z</m:t>
        </m:r>
        <m:r>
          <m:rPr>
            <m:sty m:val="p"/>
          </m:rPr>
          <w:rPr>
            <w:rFonts w:ascii="Cambria Math" w:hAnsi="Cambria Math"/>
          </w:rPr>
          <m:t>=57.449</m:t>
        </m:r>
      </m:oMath>
      <w:r>
        <w:t>.</w:t>
      </w:r>
    </w:p>
    <w:p w:rsidR="007D7A09" w:rsidRDefault="001E0CC5" w:rsidP="00E223F3">
      <w:r>
        <w:t>Sunshine Oil</w:t>
      </w:r>
      <w:r w:rsidR="007D7A09">
        <w:t xml:space="preserve"> should purchase 100% of investments 1, 3, and 4; 2</w:t>
      </w:r>
      <w:r w:rsidR="000A4650">
        <w:t xml:space="preserve">0.1% of investment 2; and 28.8% </w:t>
      </w:r>
      <w:r w:rsidR="007D7A09">
        <w:t>of investment 5. A total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rsidR="007D7A09">
        <w:t xml:space="preserve"> of $57,449,000 will be obtained from these investments.</w:t>
      </w:r>
    </w:p>
    <w:p w:rsidR="007D7A09" w:rsidRDefault="007D7A09" w:rsidP="00E223F3">
      <w:r>
        <w:t>It is often impossible to purchase only a fraction of an investment without sacrificing the investment’s favorable cash flows. Suppose it costs $12 million to drill an oil well just deep enough to locate a $30-million gusher. If there were a sole investor in this project who invested $6 million to undertake half of the project, then he or she would lose the entire investment and receive no positive cash flows. Because, in this example, reducing the money invested by 50% reduces the return by more tha</w:t>
      </w:r>
      <w:r w:rsidR="000A4650">
        <w:t>n 50%, this situation would vi</w:t>
      </w:r>
      <w:r>
        <w:t>olate the Proportionality Assumption.</w:t>
      </w:r>
    </w:p>
    <w:p w:rsidR="007D7A09" w:rsidRDefault="007D7A09" w:rsidP="00E223F3">
      <w:r>
        <w:t xml:space="preserve">In many capital budgeting problems, it is unreasonable to allow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A4650">
        <w:t xml:space="preserve"> </w:t>
      </w:r>
      <w:r>
        <w:t xml:space="preserve">to be fractions: Each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033A9">
        <w:rPr>
          <w:rFonts w:eastAsiaTheme="minorEastAsia"/>
        </w:rPr>
        <w:t xml:space="preserve"> </w:t>
      </w:r>
      <w:r>
        <w:t xml:space="preserve">should be restricted to 0 (not investing at all in investment i) or 1 (purchasing all of investment </w:t>
      </w:r>
      <m:oMath>
        <m:r>
          <w:rPr>
            <w:rFonts w:ascii="Cambria Math" w:hAnsi="Cambria Math"/>
          </w:rPr>
          <m:t>i</m:t>
        </m:r>
      </m:oMath>
      <w:r>
        <w:t>). Thus, many capital budgeting problems violate the Divisibility Assumption</w:t>
      </w:r>
      <w:r w:rsidR="00702BAC">
        <w:fldChar w:fldCharType="begin"/>
      </w:r>
      <w:r w:rsidR="00702BAC">
        <w:instrText xml:space="preserve"> XE "</w:instrText>
      </w:r>
      <w:r w:rsidR="00702BAC" w:rsidRPr="00EF7419">
        <w:instrText>Divisibility Assumption</w:instrText>
      </w:r>
      <w:r w:rsidR="00702BAC">
        <w:instrText xml:space="preserve">" </w:instrText>
      </w:r>
      <w:r w:rsidR="00702BAC">
        <w:fldChar w:fldCharType="end"/>
      </w:r>
      <w:r>
        <w:t>.</w:t>
      </w:r>
    </w:p>
    <w:p w:rsidR="004A4BBD" w:rsidRDefault="004A4BBD" w:rsidP="00E712B5">
      <w:pPr>
        <w:pStyle w:val="Heading3"/>
      </w:pPr>
      <w:bookmarkStart w:id="82" w:name="_Toc416087114"/>
      <w:r>
        <w:t>Problems</w:t>
      </w:r>
      <w:bookmarkEnd w:id="82"/>
    </w:p>
    <w:p w:rsidR="004A4BBD" w:rsidRDefault="004A4BBD" w:rsidP="00116836">
      <w:pPr>
        <w:pStyle w:val="ListParagraph"/>
        <w:numPr>
          <w:ilvl w:val="0"/>
          <w:numId w:val="21"/>
        </w:numPr>
        <w:ind w:left="360"/>
      </w:pPr>
      <w:r>
        <w:t xml:space="preserve">Show that if </w:t>
      </w:r>
      <m:oMath>
        <m:r>
          <w:rPr>
            <w:rFonts w:ascii="Cambria Math" w:hAnsi="Cambria Math"/>
          </w:rPr>
          <m:t>r=0.02</m:t>
        </m:r>
      </m:oMath>
      <w:r>
        <w:t>, investment 2 has a larger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t xml:space="preserve"> than investment 1.</w:t>
      </w:r>
    </w:p>
    <w:p w:rsidR="004A4BBD" w:rsidRDefault="004A4BBD" w:rsidP="00116836">
      <w:pPr>
        <w:pStyle w:val="ListParagraph"/>
        <w:numPr>
          <w:ilvl w:val="0"/>
          <w:numId w:val="21"/>
        </w:numPr>
        <w:ind w:left="360"/>
      </w:pPr>
      <w:r>
        <w:t xml:space="preserve">Two investments with varying cash flows (in thousands of dollars) are available, as shown in Table </w:t>
      </w:r>
      <w:r w:rsidR="001E5635">
        <w:t>4</w:t>
      </w:r>
      <w:r>
        <w:t xml:space="preserve">. At time 0, $10,000 is available for investment, and at time 1, $7,000 is available. Assuming that </w:t>
      </w:r>
      <m:oMath>
        <m:r>
          <w:rPr>
            <w:rFonts w:ascii="Cambria Math" w:hAnsi="Cambria Math"/>
          </w:rPr>
          <m:t>r=0.10</m:t>
        </m:r>
      </m:oMath>
      <w:r>
        <w:t>, set up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C22AC4">
        <w:t xml:space="preserve"> whose solution maximizes the </w:t>
      </w:r>
      <w:r>
        <w:t>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rsidR="00C22AC4">
        <w:t xml:space="preserve"> obtained from </w:t>
      </w:r>
      <w:r>
        <w:t>these investments. Graphically find the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4A4BBD" w:rsidRPr="00116836" w:rsidRDefault="004A4BBD" w:rsidP="00E223F3">
      <w:pPr>
        <w:pStyle w:val="TableHeading"/>
        <w:rPr>
          <w:b/>
        </w:rPr>
      </w:pPr>
      <w:r w:rsidRPr="00116836">
        <w:rPr>
          <w:b/>
        </w:rPr>
        <w:t xml:space="preserve">TABLE </w:t>
      </w:r>
      <w:r w:rsidR="007877F8" w:rsidRPr="00116836">
        <w:rPr>
          <w:b/>
        </w:rPr>
        <w:t>4</w:t>
      </w:r>
    </w:p>
    <w:tbl>
      <w:tblPr>
        <w:tblW w:w="0" w:type="auto"/>
        <w:jc w:val="center"/>
        <w:tblLook w:val="04A0" w:firstRow="1" w:lastRow="0" w:firstColumn="1" w:lastColumn="0" w:noHBand="0" w:noVBand="1"/>
      </w:tblPr>
      <w:tblGrid>
        <w:gridCol w:w="1231"/>
        <w:gridCol w:w="918"/>
        <w:gridCol w:w="918"/>
        <w:gridCol w:w="762"/>
        <w:gridCol w:w="762"/>
      </w:tblGrid>
      <w:tr w:rsidR="004A4BBD" w:rsidRPr="004A4BBD" w:rsidTr="00C37603">
        <w:trPr>
          <w:jc w:val="center"/>
        </w:trPr>
        <w:tc>
          <w:tcPr>
            <w:tcW w:w="0" w:type="auto"/>
            <w:tcBorders>
              <w:top w:val="single" w:sz="4" w:space="0" w:color="auto"/>
            </w:tcBorders>
            <w:shd w:val="clear" w:color="auto" w:fill="D9D9D9" w:themeFill="background1" w:themeFillShade="D9"/>
          </w:tcPr>
          <w:p w:rsidR="004A4BBD" w:rsidRPr="004A4BBD" w:rsidRDefault="004A4BBD" w:rsidP="00116836">
            <w:pPr>
              <w:spacing w:after="0"/>
            </w:pPr>
          </w:p>
        </w:tc>
        <w:tc>
          <w:tcPr>
            <w:tcW w:w="0" w:type="auto"/>
            <w:gridSpan w:val="4"/>
            <w:tcBorders>
              <w:top w:val="single" w:sz="4" w:space="0" w:color="auto"/>
              <w:bottom w:val="single" w:sz="4" w:space="0" w:color="auto"/>
            </w:tcBorders>
            <w:shd w:val="clear" w:color="auto" w:fill="D9D9D9" w:themeFill="background1" w:themeFillShade="D9"/>
          </w:tcPr>
          <w:p w:rsidR="004A4BBD" w:rsidRPr="004A4BBD" w:rsidRDefault="004A4BBD" w:rsidP="00116836">
            <w:pPr>
              <w:spacing w:after="0"/>
              <w:jc w:val="center"/>
            </w:pPr>
            <w:r w:rsidRPr="004A4BBD">
              <w:t>Cash Flow (in $ Thousands) at Time</w:t>
            </w:r>
          </w:p>
        </w:tc>
      </w:tr>
      <w:tr w:rsidR="004A4BBD" w:rsidRPr="004A4BBD" w:rsidTr="00C37603">
        <w:trPr>
          <w:jc w:val="center"/>
        </w:trPr>
        <w:tc>
          <w:tcPr>
            <w:tcW w:w="0" w:type="auto"/>
            <w:tcBorders>
              <w:bottom w:val="single" w:sz="4" w:space="0" w:color="auto"/>
            </w:tcBorders>
            <w:shd w:val="clear" w:color="auto" w:fill="D9D9D9" w:themeFill="background1" w:themeFillShade="D9"/>
          </w:tcPr>
          <w:p w:rsidR="004A4BBD" w:rsidRPr="004A4BBD" w:rsidRDefault="004A4BBD" w:rsidP="00116836">
            <w:pPr>
              <w:spacing w:after="0"/>
            </w:pPr>
            <w:r w:rsidRPr="004A4BBD">
              <w:t>Investment</w:t>
            </w:r>
          </w:p>
        </w:tc>
        <w:tc>
          <w:tcPr>
            <w:tcW w:w="0" w:type="auto"/>
            <w:tcBorders>
              <w:top w:val="single" w:sz="4" w:space="0" w:color="auto"/>
              <w:bottom w:val="single" w:sz="4" w:space="0" w:color="auto"/>
            </w:tcBorders>
            <w:shd w:val="clear" w:color="auto" w:fill="D9D9D9" w:themeFill="background1" w:themeFillShade="D9"/>
          </w:tcPr>
          <w:p w:rsidR="004A4BBD" w:rsidRPr="004A4BBD" w:rsidRDefault="004A4BBD" w:rsidP="00116836">
            <w:pPr>
              <w:spacing w:after="0"/>
            </w:pPr>
            <w:r w:rsidRPr="004A4BBD">
              <w:t>0</w:t>
            </w:r>
          </w:p>
        </w:tc>
        <w:tc>
          <w:tcPr>
            <w:tcW w:w="0" w:type="auto"/>
            <w:tcBorders>
              <w:top w:val="single" w:sz="4" w:space="0" w:color="auto"/>
              <w:bottom w:val="single" w:sz="4" w:space="0" w:color="auto"/>
            </w:tcBorders>
            <w:shd w:val="clear" w:color="auto" w:fill="D9D9D9" w:themeFill="background1" w:themeFillShade="D9"/>
          </w:tcPr>
          <w:p w:rsidR="004A4BBD" w:rsidRPr="004A4BBD" w:rsidRDefault="004A4BBD" w:rsidP="00116836">
            <w:pPr>
              <w:spacing w:after="0"/>
            </w:pPr>
            <w:r w:rsidRPr="004A4BBD">
              <w:t>1</w:t>
            </w:r>
          </w:p>
        </w:tc>
        <w:tc>
          <w:tcPr>
            <w:tcW w:w="0" w:type="auto"/>
            <w:tcBorders>
              <w:top w:val="single" w:sz="4" w:space="0" w:color="auto"/>
              <w:bottom w:val="single" w:sz="4" w:space="0" w:color="auto"/>
            </w:tcBorders>
            <w:shd w:val="clear" w:color="auto" w:fill="D9D9D9" w:themeFill="background1" w:themeFillShade="D9"/>
          </w:tcPr>
          <w:p w:rsidR="004A4BBD" w:rsidRPr="004A4BBD" w:rsidRDefault="004A4BBD" w:rsidP="00116836">
            <w:pPr>
              <w:spacing w:after="0"/>
            </w:pPr>
            <w:r w:rsidRPr="004A4BBD">
              <w:t>2</w:t>
            </w:r>
          </w:p>
        </w:tc>
        <w:tc>
          <w:tcPr>
            <w:tcW w:w="0" w:type="auto"/>
            <w:tcBorders>
              <w:top w:val="single" w:sz="4" w:space="0" w:color="auto"/>
              <w:bottom w:val="single" w:sz="4" w:space="0" w:color="auto"/>
            </w:tcBorders>
            <w:shd w:val="clear" w:color="auto" w:fill="D9D9D9" w:themeFill="background1" w:themeFillShade="D9"/>
          </w:tcPr>
          <w:p w:rsidR="004A4BBD" w:rsidRPr="004A4BBD" w:rsidRDefault="004A4BBD" w:rsidP="00116836">
            <w:pPr>
              <w:spacing w:after="0"/>
            </w:pPr>
            <w:r w:rsidRPr="004A4BBD">
              <w:t>3</w:t>
            </w:r>
          </w:p>
        </w:tc>
      </w:tr>
      <w:tr w:rsidR="004A4BBD" w:rsidRPr="004A4BBD" w:rsidTr="00C37603">
        <w:trPr>
          <w:jc w:val="center"/>
        </w:trPr>
        <w:tc>
          <w:tcPr>
            <w:tcW w:w="0" w:type="auto"/>
            <w:tcBorders>
              <w:top w:val="single" w:sz="4" w:space="0" w:color="auto"/>
            </w:tcBorders>
          </w:tcPr>
          <w:p w:rsidR="004A4BBD" w:rsidRPr="004A4BBD" w:rsidRDefault="004A4BBD" w:rsidP="00116836">
            <w:pPr>
              <w:spacing w:after="0"/>
            </w:pPr>
            <w:r w:rsidRPr="004A4BBD">
              <w:t>1</w:t>
            </w:r>
          </w:p>
        </w:tc>
        <w:tc>
          <w:tcPr>
            <w:tcW w:w="0" w:type="auto"/>
            <w:tcBorders>
              <w:top w:val="single" w:sz="4" w:space="0" w:color="auto"/>
            </w:tcBorders>
          </w:tcPr>
          <w:p w:rsidR="004A4BBD" w:rsidRPr="004A4BBD" w:rsidRDefault="004A4BBD" w:rsidP="00116836">
            <w:pPr>
              <w:spacing w:after="0"/>
            </w:pPr>
            <w:r w:rsidRPr="004A4BBD">
              <w:t>-6</w:t>
            </w:r>
          </w:p>
        </w:tc>
        <w:tc>
          <w:tcPr>
            <w:tcW w:w="0" w:type="auto"/>
            <w:tcBorders>
              <w:top w:val="single" w:sz="4" w:space="0" w:color="auto"/>
            </w:tcBorders>
          </w:tcPr>
          <w:p w:rsidR="004A4BBD" w:rsidRPr="004A4BBD" w:rsidRDefault="004A4BBD" w:rsidP="00116836">
            <w:pPr>
              <w:spacing w:after="0"/>
            </w:pPr>
            <w:r w:rsidRPr="004A4BBD">
              <w:t>-5</w:t>
            </w:r>
          </w:p>
        </w:tc>
        <w:tc>
          <w:tcPr>
            <w:tcW w:w="0" w:type="auto"/>
            <w:tcBorders>
              <w:top w:val="single" w:sz="4" w:space="0" w:color="auto"/>
            </w:tcBorders>
          </w:tcPr>
          <w:p w:rsidR="004A4BBD" w:rsidRPr="004A4BBD" w:rsidRDefault="004A4BBD" w:rsidP="00116836">
            <w:pPr>
              <w:spacing w:after="0"/>
            </w:pPr>
            <w:r w:rsidRPr="004A4BBD">
              <w:t>7</w:t>
            </w:r>
          </w:p>
        </w:tc>
        <w:tc>
          <w:tcPr>
            <w:tcW w:w="0" w:type="auto"/>
            <w:tcBorders>
              <w:top w:val="single" w:sz="4" w:space="0" w:color="auto"/>
            </w:tcBorders>
          </w:tcPr>
          <w:p w:rsidR="004A4BBD" w:rsidRPr="004A4BBD" w:rsidRDefault="004A4BBD" w:rsidP="00116836">
            <w:pPr>
              <w:spacing w:after="0"/>
            </w:pPr>
            <w:r w:rsidRPr="004A4BBD">
              <w:t>9</w:t>
            </w:r>
          </w:p>
        </w:tc>
      </w:tr>
      <w:tr w:rsidR="004A4BBD" w:rsidRPr="004A4BBD" w:rsidTr="004A4BBD">
        <w:trPr>
          <w:jc w:val="center"/>
        </w:trPr>
        <w:tc>
          <w:tcPr>
            <w:tcW w:w="0" w:type="auto"/>
          </w:tcPr>
          <w:p w:rsidR="004A4BBD" w:rsidRPr="004A4BBD" w:rsidRDefault="004A4BBD" w:rsidP="00E223F3">
            <w:r w:rsidRPr="004A4BBD">
              <w:t>2</w:t>
            </w:r>
          </w:p>
        </w:tc>
        <w:tc>
          <w:tcPr>
            <w:tcW w:w="0" w:type="auto"/>
          </w:tcPr>
          <w:p w:rsidR="004A4BBD" w:rsidRPr="004A4BBD" w:rsidRDefault="004A4BBD" w:rsidP="00E223F3">
            <w:r w:rsidRPr="004A4BBD">
              <w:t>-8</w:t>
            </w:r>
          </w:p>
        </w:tc>
        <w:tc>
          <w:tcPr>
            <w:tcW w:w="0" w:type="auto"/>
          </w:tcPr>
          <w:p w:rsidR="004A4BBD" w:rsidRPr="004A4BBD" w:rsidRDefault="004A4BBD" w:rsidP="00E223F3">
            <w:r w:rsidRPr="004A4BBD">
              <w:t>-3</w:t>
            </w:r>
          </w:p>
        </w:tc>
        <w:tc>
          <w:tcPr>
            <w:tcW w:w="0" w:type="auto"/>
          </w:tcPr>
          <w:p w:rsidR="004A4BBD" w:rsidRPr="004A4BBD" w:rsidRDefault="004A4BBD" w:rsidP="00E223F3">
            <w:r w:rsidRPr="004A4BBD">
              <w:t>9</w:t>
            </w:r>
          </w:p>
        </w:tc>
        <w:tc>
          <w:tcPr>
            <w:tcW w:w="0" w:type="auto"/>
          </w:tcPr>
          <w:p w:rsidR="004A4BBD" w:rsidRPr="004A4BBD" w:rsidRDefault="004A4BBD" w:rsidP="00E223F3">
            <w:r w:rsidRPr="004A4BBD">
              <w:t>7</w:t>
            </w:r>
          </w:p>
        </w:tc>
      </w:tr>
    </w:tbl>
    <w:p w:rsidR="004A4BBD" w:rsidRDefault="004A4BBD" w:rsidP="00E223F3">
      <w:r w:rsidRPr="004A4BBD">
        <w:t>(Assume that any fraction of an investment may be purchased.)</w:t>
      </w:r>
    </w:p>
    <w:p w:rsidR="004A4BBD" w:rsidRDefault="004A4BBD" w:rsidP="00E223F3">
      <w:pPr>
        <w:pStyle w:val="ListParagraph"/>
        <w:numPr>
          <w:ilvl w:val="0"/>
          <w:numId w:val="21"/>
        </w:numPr>
      </w:pPr>
      <w:r w:rsidRPr="004A4BBD">
        <w:t>A company has nine projects under consideration. The NPV</w:t>
      </w:r>
      <w:r w:rsidR="00ED3A3F">
        <w:fldChar w:fldCharType="begin"/>
      </w:r>
      <w:r w:rsidR="00ED3A3F">
        <w:instrText xml:space="preserve"> XE "</w:instrText>
      </w:r>
      <w:r w:rsidR="00ED3A3F" w:rsidRPr="00433DED">
        <w:instrText>net present value</w:instrText>
      </w:r>
      <w:r w:rsidR="00ED3A3F">
        <w:instrText xml:space="preserve">" </w:instrText>
      </w:r>
      <w:r w:rsidR="00ED3A3F">
        <w:fldChar w:fldCharType="end"/>
      </w:r>
      <w:r w:rsidRPr="004A4BBD">
        <w:t xml:space="preserve"> added by each project and the capital required by each project during the next two years is given in Table </w:t>
      </w:r>
      <w:r w:rsidR="001E5635">
        <w:t>5</w:t>
      </w:r>
      <w:r w:rsidRPr="004A4BBD">
        <w:t>. Al</w:t>
      </w:r>
      <w:r>
        <w:t xml:space="preserve">l </w:t>
      </w:r>
      <w:r w:rsidRPr="004A4BBD">
        <w:t>figures are in millions. For example, Project 1 will add $14 million in NPV and require expenditures of $12 million during year 1 and $3 million during year 2. Fifty million is available for projects during year 1 and $20 million is available during year 2. Assuming we may undertake a fraction of each project, how can we maximize NPV?</w:t>
      </w:r>
    </w:p>
    <w:p w:rsidR="004A4BBD" w:rsidRPr="00116836" w:rsidRDefault="004A4BBD" w:rsidP="00E223F3">
      <w:pPr>
        <w:pStyle w:val="TableHeading"/>
        <w:rPr>
          <w:b/>
        </w:rPr>
      </w:pPr>
      <w:r w:rsidRPr="00116836">
        <w:rPr>
          <w:b/>
        </w:rPr>
        <w:t xml:space="preserve">TABLE </w:t>
      </w:r>
      <w:r w:rsidR="007877F8" w:rsidRPr="00116836">
        <w:rPr>
          <w:b/>
        </w:rPr>
        <w:t>5</w:t>
      </w:r>
    </w:p>
    <w:tbl>
      <w:tblPr>
        <w:tblW w:w="5000" w:type="pct"/>
        <w:jc w:val="center"/>
        <w:tblLook w:val="04A0" w:firstRow="1" w:lastRow="0" w:firstColumn="1" w:lastColumn="0" w:noHBand="0" w:noVBand="1"/>
      </w:tblPr>
      <w:tblGrid>
        <w:gridCol w:w="1763"/>
        <w:gridCol w:w="517"/>
        <w:gridCol w:w="517"/>
        <w:gridCol w:w="517"/>
        <w:gridCol w:w="516"/>
        <w:gridCol w:w="516"/>
        <w:gridCol w:w="516"/>
        <w:gridCol w:w="516"/>
        <w:gridCol w:w="516"/>
        <w:gridCol w:w="514"/>
      </w:tblGrid>
      <w:tr w:rsidR="004A4BBD" w:rsidRPr="00160A23" w:rsidTr="00C37603">
        <w:trPr>
          <w:jc w:val="center"/>
        </w:trPr>
        <w:tc>
          <w:tcPr>
            <w:tcW w:w="1375" w:type="pct"/>
            <w:tcBorders>
              <w:top w:val="single" w:sz="4" w:space="0" w:color="auto"/>
            </w:tcBorders>
            <w:shd w:val="clear" w:color="auto" w:fill="D9D9D9" w:themeFill="background1" w:themeFillShade="D9"/>
          </w:tcPr>
          <w:p w:rsidR="004A4BBD" w:rsidRPr="00160A23" w:rsidRDefault="004A4BBD" w:rsidP="00116836">
            <w:pPr>
              <w:spacing w:after="0"/>
            </w:pPr>
          </w:p>
        </w:tc>
        <w:tc>
          <w:tcPr>
            <w:tcW w:w="3625" w:type="pct"/>
            <w:gridSpan w:val="9"/>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jc w:val="center"/>
            </w:pPr>
            <w:r w:rsidRPr="00160A23">
              <w:t>Project</w:t>
            </w:r>
          </w:p>
        </w:tc>
      </w:tr>
      <w:tr w:rsidR="004A4BBD" w:rsidRPr="00160A23" w:rsidTr="00C37603">
        <w:trPr>
          <w:jc w:val="center"/>
        </w:trPr>
        <w:tc>
          <w:tcPr>
            <w:tcW w:w="1375" w:type="pct"/>
            <w:tcBorders>
              <w:bottom w:val="single" w:sz="4" w:space="0" w:color="auto"/>
            </w:tcBorders>
            <w:shd w:val="clear" w:color="auto" w:fill="D9D9D9" w:themeFill="background1" w:themeFillShade="D9"/>
          </w:tcPr>
          <w:p w:rsidR="004A4BBD" w:rsidRPr="00160A23" w:rsidRDefault="004A4BBD" w:rsidP="00116836">
            <w:pPr>
              <w:spacing w:after="0"/>
            </w:pPr>
          </w:p>
        </w:tc>
        <w:tc>
          <w:tcPr>
            <w:tcW w:w="403" w:type="pct"/>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pPr>
            <w:r w:rsidRPr="00160A23">
              <w:t>1</w:t>
            </w:r>
          </w:p>
        </w:tc>
        <w:tc>
          <w:tcPr>
            <w:tcW w:w="403" w:type="pct"/>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pPr>
            <w:r w:rsidRPr="00160A23">
              <w:t>2</w:t>
            </w:r>
          </w:p>
        </w:tc>
        <w:tc>
          <w:tcPr>
            <w:tcW w:w="403" w:type="pct"/>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pPr>
            <w:r w:rsidRPr="00160A23">
              <w:t>3</w:t>
            </w:r>
          </w:p>
        </w:tc>
        <w:tc>
          <w:tcPr>
            <w:tcW w:w="403" w:type="pct"/>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pPr>
            <w:r w:rsidRPr="00160A23">
              <w:t>4</w:t>
            </w:r>
          </w:p>
        </w:tc>
        <w:tc>
          <w:tcPr>
            <w:tcW w:w="403" w:type="pct"/>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pPr>
            <w:r w:rsidRPr="00160A23">
              <w:t>5</w:t>
            </w:r>
          </w:p>
        </w:tc>
        <w:tc>
          <w:tcPr>
            <w:tcW w:w="403" w:type="pct"/>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pPr>
            <w:r w:rsidRPr="00160A23">
              <w:t>6</w:t>
            </w:r>
          </w:p>
        </w:tc>
        <w:tc>
          <w:tcPr>
            <w:tcW w:w="403" w:type="pct"/>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pPr>
            <w:r w:rsidRPr="00160A23">
              <w:t>7</w:t>
            </w:r>
          </w:p>
        </w:tc>
        <w:tc>
          <w:tcPr>
            <w:tcW w:w="403" w:type="pct"/>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pPr>
            <w:r w:rsidRPr="00160A23">
              <w:t>8</w:t>
            </w:r>
          </w:p>
        </w:tc>
        <w:tc>
          <w:tcPr>
            <w:tcW w:w="403" w:type="pct"/>
            <w:tcBorders>
              <w:top w:val="single" w:sz="4" w:space="0" w:color="auto"/>
              <w:bottom w:val="single" w:sz="4" w:space="0" w:color="auto"/>
            </w:tcBorders>
            <w:shd w:val="clear" w:color="auto" w:fill="D9D9D9" w:themeFill="background1" w:themeFillShade="D9"/>
          </w:tcPr>
          <w:p w:rsidR="004A4BBD" w:rsidRPr="00160A23" w:rsidRDefault="004A4BBD" w:rsidP="00116836">
            <w:pPr>
              <w:spacing w:after="0"/>
            </w:pPr>
            <w:r w:rsidRPr="00160A23">
              <w:t>9</w:t>
            </w:r>
          </w:p>
        </w:tc>
      </w:tr>
      <w:tr w:rsidR="004A4BBD" w:rsidRPr="00160A23" w:rsidTr="00C37603">
        <w:trPr>
          <w:jc w:val="center"/>
        </w:trPr>
        <w:tc>
          <w:tcPr>
            <w:tcW w:w="1375" w:type="pct"/>
            <w:tcBorders>
              <w:top w:val="single" w:sz="4" w:space="0" w:color="auto"/>
            </w:tcBorders>
          </w:tcPr>
          <w:p w:rsidR="004A4BBD" w:rsidRPr="00160A23" w:rsidRDefault="004A4BBD" w:rsidP="00E223F3">
            <w:r w:rsidRPr="00160A23">
              <w:t>Year 1 Outflow</w:t>
            </w:r>
          </w:p>
        </w:tc>
        <w:tc>
          <w:tcPr>
            <w:tcW w:w="403" w:type="pct"/>
            <w:tcBorders>
              <w:top w:val="single" w:sz="4" w:space="0" w:color="auto"/>
            </w:tcBorders>
          </w:tcPr>
          <w:p w:rsidR="004A4BBD" w:rsidRPr="00160A23" w:rsidRDefault="004A4BBD" w:rsidP="00E223F3">
            <w:r w:rsidRPr="00160A23">
              <w:t>12</w:t>
            </w:r>
          </w:p>
        </w:tc>
        <w:tc>
          <w:tcPr>
            <w:tcW w:w="403" w:type="pct"/>
            <w:tcBorders>
              <w:top w:val="single" w:sz="4" w:space="0" w:color="auto"/>
            </w:tcBorders>
          </w:tcPr>
          <w:p w:rsidR="004A4BBD" w:rsidRPr="00160A23" w:rsidRDefault="004A4BBD" w:rsidP="00E223F3">
            <w:r w:rsidRPr="00160A23">
              <w:t>54</w:t>
            </w:r>
          </w:p>
        </w:tc>
        <w:tc>
          <w:tcPr>
            <w:tcW w:w="403" w:type="pct"/>
            <w:tcBorders>
              <w:top w:val="single" w:sz="4" w:space="0" w:color="auto"/>
            </w:tcBorders>
          </w:tcPr>
          <w:p w:rsidR="004A4BBD" w:rsidRPr="00160A23" w:rsidRDefault="004A4BBD" w:rsidP="00E223F3">
            <w:r w:rsidRPr="00160A23">
              <w:t>6</w:t>
            </w:r>
          </w:p>
        </w:tc>
        <w:tc>
          <w:tcPr>
            <w:tcW w:w="403" w:type="pct"/>
            <w:tcBorders>
              <w:top w:val="single" w:sz="4" w:space="0" w:color="auto"/>
            </w:tcBorders>
          </w:tcPr>
          <w:p w:rsidR="004A4BBD" w:rsidRPr="00160A23" w:rsidRDefault="004A4BBD" w:rsidP="00E223F3">
            <w:r w:rsidRPr="00160A23">
              <w:t>6</w:t>
            </w:r>
          </w:p>
        </w:tc>
        <w:tc>
          <w:tcPr>
            <w:tcW w:w="403" w:type="pct"/>
            <w:tcBorders>
              <w:top w:val="single" w:sz="4" w:space="0" w:color="auto"/>
            </w:tcBorders>
          </w:tcPr>
          <w:p w:rsidR="004A4BBD" w:rsidRPr="00160A23" w:rsidRDefault="004A4BBD" w:rsidP="00E223F3">
            <w:r w:rsidRPr="00160A23">
              <w:t>30</w:t>
            </w:r>
          </w:p>
        </w:tc>
        <w:tc>
          <w:tcPr>
            <w:tcW w:w="403" w:type="pct"/>
            <w:tcBorders>
              <w:top w:val="single" w:sz="4" w:space="0" w:color="auto"/>
            </w:tcBorders>
          </w:tcPr>
          <w:p w:rsidR="004A4BBD" w:rsidRPr="00160A23" w:rsidRDefault="004A4BBD" w:rsidP="00E223F3">
            <w:r w:rsidRPr="00160A23">
              <w:t>6</w:t>
            </w:r>
          </w:p>
        </w:tc>
        <w:tc>
          <w:tcPr>
            <w:tcW w:w="403" w:type="pct"/>
            <w:tcBorders>
              <w:top w:val="single" w:sz="4" w:space="0" w:color="auto"/>
            </w:tcBorders>
          </w:tcPr>
          <w:p w:rsidR="004A4BBD" w:rsidRPr="00160A23" w:rsidRDefault="004A4BBD" w:rsidP="00E223F3">
            <w:r w:rsidRPr="00160A23">
              <w:t>48</w:t>
            </w:r>
          </w:p>
        </w:tc>
        <w:tc>
          <w:tcPr>
            <w:tcW w:w="403" w:type="pct"/>
            <w:tcBorders>
              <w:top w:val="single" w:sz="4" w:space="0" w:color="auto"/>
            </w:tcBorders>
          </w:tcPr>
          <w:p w:rsidR="004A4BBD" w:rsidRPr="00160A23" w:rsidRDefault="004A4BBD" w:rsidP="00E223F3">
            <w:r w:rsidRPr="00160A23">
              <w:t>36</w:t>
            </w:r>
          </w:p>
        </w:tc>
        <w:tc>
          <w:tcPr>
            <w:tcW w:w="403" w:type="pct"/>
            <w:tcBorders>
              <w:top w:val="single" w:sz="4" w:space="0" w:color="auto"/>
            </w:tcBorders>
          </w:tcPr>
          <w:p w:rsidR="004A4BBD" w:rsidRPr="00160A23" w:rsidRDefault="004A4BBD" w:rsidP="00E223F3">
            <w:r w:rsidRPr="00160A23">
              <w:t>18</w:t>
            </w:r>
          </w:p>
        </w:tc>
      </w:tr>
      <w:tr w:rsidR="004A4BBD" w:rsidRPr="00160A23" w:rsidTr="00C37603">
        <w:trPr>
          <w:jc w:val="center"/>
        </w:trPr>
        <w:tc>
          <w:tcPr>
            <w:tcW w:w="1375" w:type="pct"/>
          </w:tcPr>
          <w:p w:rsidR="004A4BBD" w:rsidRPr="00160A23" w:rsidRDefault="004A4BBD" w:rsidP="00E223F3">
            <w:r w:rsidRPr="00160A23">
              <w:t>Year 2 Outflow</w:t>
            </w:r>
          </w:p>
        </w:tc>
        <w:tc>
          <w:tcPr>
            <w:tcW w:w="403" w:type="pct"/>
          </w:tcPr>
          <w:p w:rsidR="004A4BBD" w:rsidRPr="00160A23" w:rsidRDefault="004A4BBD" w:rsidP="00E223F3">
            <w:r w:rsidRPr="00160A23">
              <w:t>3</w:t>
            </w:r>
          </w:p>
        </w:tc>
        <w:tc>
          <w:tcPr>
            <w:tcW w:w="403" w:type="pct"/>
          </w:tcPr>
          <w:p w:rsidR="004A4BBD" w:rsidRPr="00160A23" w:rsidRDefault="004A4BBD" w:rsidP="00E223F3">
            <w:r w:rsidRPr="00160A23">
              <w:t>7</w:t>
            </w:r>
          </w:p>
        </w:tc>
        <w:tc>
          <w:tcPr>
            <w:tcW w:w="403" w:type="pct"/>
          </w:tcPr>
          <w:p w:rsidR="004A4BBD" w:rsidRPr="00160A23" w:rsidRDefault="004A4BBD" w:rsidP="00E223F3">
            <w:r w:rsidRPr="00160A23">
              <w:t>6</w:t>
            </w:r>
          </w:p>
        </w:tc>
        <w:tc>
          <w:tcPr>
            <w:tcW w:w="403" w:type="pct"/>
          </w:tcPr>
          <w:p w:rsidR="004A4BBD" w:rsidRPr="00160A23" w:rsidRDefault="004A4BBD" w:rsidP="00E223F3">
            <w:r w:rsidRPr="00160A23">
              <w:t>2</w:t>
            </w:r>
          </w:p>
        </w:tc>
        <w:tc>
          <w:tcPr>
            <w:tcW w:w="403" w:type="pct"/>
          </w:tcPr>
          <w:p w:rsidR="004A4BBD" w:rsidRPr="00160A23" w:rsidRDefault="004A4BBD" w:rsidP="00E223F3">
            <w:r w:rsidRPr="00160A23">
              <w:t>35</w:t>
            </w:r>
          </w:p>
        </w:tc>
        <w:tc>
          <w:tcPr>
            <w:tcW w:w="403" w:type="pct"/>
          </w:tcPr>
          <w:p w:rsidR="004A4BBD" w:rsidRPr="00160A23" w:rsidRDefault="004A4BBD" w:rsidP="00E223F3">
            <w:r w:rsidRPr="00160A23">
              <w:t>6</w:t>
            </w:r>
          </w:p>
        </w:tc>
        <w:tc>
          <w:tcPr>
            <w:tcW w:w="403" w:type="pct"/>
          </w:tcPr>
          <w:p w:rsidR="004A4BBD" w:rsidRPr="00160A23" w:rsidRDefault="004A4BBD" w:rsidP="00E223F3">
            <w:r w:rsidRPr="00160A23">
              <w:t>4</w:t>
            </w:r>
          </w:p>
        </w:tc>
        <w:tc>
          <w:tcPr>
            <w:tcW w:w="403" w:type="pct"/>
          </w:tcPr>
          <w:p w:rsidR="004A4BBD" w:rsidRPr="00160A23" w:rsidRDefault="004A4BBD" w:rsidP="00E223F3">
            <w:r w:rsidRPr="00160A23">
              <w:t>3</w:t>
            </w:r>
          </w:p>
        </w:tc>
        <w:tc>
          <w:tcPr>
            <w:tcW w:w="403" w:type="pct"/>
          </w:tcPr>
          <w:p w:rsidR="004A4BBD" w:rsidRPr="00160A23" w:rsidRDefault="004A4BBD" w:rsidP="00E223F3">
            <w:r w:rsidRPr="00160A23">
              <w:t>3</w:t>
            </w:r>
          </w:p>
        </w:tc>
      </w:tr>
      <w:tr w:rsidR="004A4BBD" w:rsidRPr="00160A23" w:rsidTr="00C37603">
        <w:trPr>
          <w:jc w:val="center"/>
        </w:trPr>
        <w:tc>
          <w:tcPr>
            <w:tcW w:w="1375" w:type="pct"/>
          </w:tcPr>
          <w:p w:rsidR="004A4BBD" w:rsidRPr="00160A23" w:rsidRDefault="004A4BBD" w:rsidP="00E223F3">
            <w:r w:rsidRPr="00160A23">
              <w:t>NPV</w:t>
            </w:r>
          </w:p>
        </w:tc>
        <w:tc>
          <w:tcPr>
            <w:tcW w:w="403" w:type="pct"/>
          </w:tcPr>
          <w:p w:rsidR="004A4BBD" w:rsidRPr="00160A23" w:rsidRDefault="004A4BBD" w:rsidP="00E223F3">
            <w:r w:rsidRPr="00160A23">
              <w:t>14</w:t>
            </w:r>
          </w:p>
        </w:tc>
        <w:tc>
          <w:tcPr>
            <w:tcW w:w="403" w:type="pct"/>
          </w:tcPr>
          <w:p w:rsidR="004A4BBD" w:rsidRPr="00160A23" w:rsidRDefault="004A4BBD" w:rsidP="00E223F3">
            <w:r w:rsidRPr="00160A23">
              <w:t>17</w:t>
            </w:r>
          </w:p>
        </w:tc>
        <w:tc>
          <w:tcPr>
            <w:tcW w:w="403" w:type="pct"/>
          </w:tcPr>
          <w:p w:rsidR="004A4BBD" w:rsidRPr="00160A23" w:rsidRDefault="004A4BBD" w:rsidP="00E223F3">
            <w:r w:rsidRPr="00160A23">
              <w:t>17</w:t>
            </w:r>
          </w:p>
        </w:tc>
        <w:tc>
          <w:tcPr>
            <w:tcW w:w="403" w:type="pct"/>
          </w:tcPr>
          <w:p w:rsidR="004A4BBD" w:rsidRPr="00160A23" w:rsidRDefault="004A4BBD" w:rsidP="00E223F3">
            <w:r w:rsidRPr="00160A23">
              <w:t>15</w:t>
            </w:r>
          </w:p>
        </w:tc>
        <w:tc>
          <w:tcPr>
            <w:tcW w:w="403" w:type="pct"/>
          </w:tcPr>
          <w:p w:rsidR="004A4BBD" w:rsidRPr="00160A23" w:rsidRDefault="004A4BBD" w:rsidP="00E223F3">
            <w:r w:rsidRPr="00160A23">
              <w:t>40</w:t>
            </w:r>
          </w:p>
        </w:tc>
        <w:tc>
          <w:tcPr>
            <w:tcW w:w="403" w:type="pct"/>
          </w:tcPr>
          <w:p w:rsidR="004A4BBD" w:rsidRPr="00160A23" w:rsidRDefault="004A4BBD" w:rsidP="00E223F3">
            <w:r w:rsidRPr="00160A23">
              <w:t>12</w:t>
            </w:r>
          </w:p>
        </w:tc>
        <w:tc>
          <w:tcPr>
            <w:tcW w:w="403" w:type="pct"/>
          </w:tcPr>
          <w:p w:rsidR="004A4BBD" w:rsidRPr="00160A23" w:rsidRDefault="004A4BBD" w:rsidP="00E223F3">
            <w:r w:rsidRPr="00160A23">
              <w:t>14</w:t>
            </w:r>
          </w:p>
        </w:tc>
        <w:tc>
          <w:tcPr>
            <w:tcW w:w="403" w:type="pct"/>
          </w:tcPr>
          <w:p w:rsidR="004A4BBD" w:rsidRPr="00160A23" w:rsidRDefault="004A4BBD" w:rsidP="00E223F3">
            <w:r w:rsidRPr="00160A23">
              <w:t>10</w:t>
            </w:r>
          </w:p>
        </w:tc>
        <w:tc>
          <w:tcPr>
            <w:tcW w:w="403" w:type="pct"/>
          </w:tcPr>
          <w:p w:rsidR="004A4BBD" w:rsidRPr="00160A23" w:rsidRDefault="004A4BBD" w:rsidP="00E223F3">
            <w:r w:rsidRPr="00160A23">
              <w:t>12</w:t>
            </w:r>
          </w:p>
        </w:tc>
      </w:tr>
    </w:tbl>
    <w:p w:rsidR="000D0924" w:rsidRDefault="000D0924" w:rsidP="00E223F3"/>
    <w:p w:rsidR="004D4EFD" w:rsidRDefault="007877F8" w:rsidP="009C4902">
      <w:pPr>
        <w:pStyle w:val="Heading2"/>
      </w:pPr>
      <w:bookmarkStart w:id="83" w:name="_Toc416087115"/>
      <w:r>
        <w:t>Short-Term Financial Planning</w:t>
      </w:r>
      <w:bookmarkEnd w:id="83"/>
    </w:p>
    <w:p w:rsidR="004D4EFD" w:rsidRDefault="004D4EFD" w:rsidP="00E223F3">
      <w:r>
        <w:t>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models can often be used to aid a firm in short- or long-term financial planning (also see Section 3.11). Here we consider a simple example t</w:t>
      </w:r>
      <w:r w:rsidR="007877F8">
        <w:t>hat illustrates how linear pro</w:t>
      </w:r>
      <w:r>
        <w:t>gramming can be used to aid a corporation’s</w:t>
      </w:r>
      <w:r w:rsidR="007877F8">
        <w:t xml:space="preserve"> short-term financial planning.</w:t>
      </w:r>
    </w:p>
    <w:p w:rsidR="004D4EFD" w:rsidRDefault="007877F8" w:rsidP="00116836">
      <w:pPr>
        <w:shd w:val="clear" w:color="auto" w:fill="D9D9D9" w:themeFill="background1" w:themeFillShade="D9"/>
      </w:pPr>
      <w:r w:rsidRPr="004D408E">
        <w:rPr>
          <w:b/>
          <w:shd w:val="clear" w:color="auto" w:fill="D0CECE" w:themeFill="background2" w:themeFillShade="E6"/>
        </w:rPr>
        <w:t xml:space="preserve">EXAMPLE </w:t>
      </w:r>
      <w:r w:rsidR="00B81B4B">
        <w:rPr>
          <w:b/>
          <w:shd w:val="clear" w:color="auto" w:fill="D0CECE" w:themeFill="background2" w:themeFillShade="E6"/>
        </w:rPr>
        <w:t>9</w:t>
      </w:r>
      <w:r w:rsidRPr="004D408E">
        <w:rPr>
          <w:b/>
          <w:shd w:val="clear" w:color="auto" w:fill="D0CECE" w:themeFill="background2" w:themeFillShade="E6"/>
        </w:rPr>
        <w:t>.</w:t>
      </w:r>
      <w:r>
        <w:t xml:space="preserve"> </w:t>
      </w:r>
      <w:r w:rsidR="004D4EFD">
        <w:t>Short-Term Financial Planning</w:t>
      </w:r>
    </w:p>
    <w:p w:rsidR="004D4EFD" w:rsidRDefault="001E0CC5" w:rsidP="00E223F3">
      <w:r>
        <w:t>Circuit Town</w:t>
      </w:r>
      <w:r w:rsidR="004D4EFD">
        <w:t xml:space="preserve"> is a small electronics company that manufactures tape recorders and radios. The per-unit labor costs, raw material costs, and selling price of each product are given in Table </w:t>
      </w:r>
      <w:r w:rsidR="001E5635">
        <w:t>6</w:t>
      </w:r>
      <w:r w:rsidR="004D4EFD">
        <w:t xml:space="preserve">. On December 1, 2002, </w:t>
      </w:r>
      <w:r>
        <w:t>Circuit Town</w:t>
      </w:r>
      <w:r w:rsidR="004D4EFD">
        <w:t xml:space="preserve"> has available raw material that is sufficient to manufacture 100 tape recorders and 100 radios. On the same date, the company’s balance sheet is as shown in Table </w:t>
      </w:r>
      <w:r w:rsidR="001E5635">
        <w:t>7</w:t>
      </w:r>
      <w:r w:rsidR="004D4EFD">
        <w:t xml:space="preserve">, and </w:t>
      </w:r>
      <w:r>
        <w:t>Circuit Town</w:t>
      </w:r>
      <w:r w:rsidR="004D4EFD">
        <w:t>’s asset–liability ratio (called the current ratio) is 20,000/10,000 = 2.</w:t>
      </w:r>
    </w:p>
    <w:p w:rsidR="004D4EFD" w:rsidRDefault="001E0CC5" w:rsidP="00E223F3">
      <w:r>
        <w:t>Circuit Town</w:t>
      </w:r>
      <w:r w:rsidR="004D4EFD">
        <w:t xml:space="preserve"> must determine how many tape recorders and radios should be produced during December. Demand is large enough to ensure that all goods produced will be sold. All sales are on credit, however, and payment for goods produced in December will not be received until February 1, 2003. During December, </w:t>
      </w:r>
      <w:r>
        <w:t>Circuit Town</w:t>
      </w:r>
      <w:r w:rsidR="004D4EFD">
        <w:t xml:space="preserve"> will collect $2,000 in accounts receivable, and </w:t>
      </w:r>
      <w:r>
        <w:t>Circuit Town</w:t>
      </w:r>
      <w:r w:rsidR="004D4EFD">
        <w:t xml:space="preserve"> must pay off $1,000 of the outstanding loan and a monthly rent of $1,000. On January 1, 2003, </w:t>
      </w:r>
      <w:r>
        <w:t>Circuit Town</w:t>
      </w:r>
      <w:r w:rsidR="004D4EFD">
        <w:t xml:space="preserve"> will receive a shipment of raw material worth $2,000, which will be paid for on February 1, 2003. </w:t>
      </w:r>
      <w:r>
        <w:t>Circuit Town</w:t>
      </w:r>
      <w:r w:rsidR="004D4EFD">
        <w:t xml:space="preserve">’s management has decided that the cash balance on January 1, 2003, must be at least $4,000. Also, </w:t>
      </w:r>
      <w:r>
        <w:t>Circuit Town</w:t>
      </w:r>
      <w:r w:rsidR="004D4EFD">
        <w:t xml:space="preserve">’s bank requires that the current ratio at the beginning of January be at least 2. To maximize the contribution to profit from December production, (revenues to be received) - (variable production costs), what should </w:t>
      </w:r>
      <w:r>
        <w:t>Circuit Town</w:t>
      </w:r>
      <w:r w:rsidR="004D4EFD">
        <w:t xml:space="preserve"> produce during December?</w:t>
      </w:r>
    </w:p>
    <w:p w:rsidR="004D4EFD" w:rsidRDefault="004D4EFD" w:rsidP="00E223F3">
      <w:pPr>
        <w:pStyle w:val="TableHeading"/>
      </w:pPr>
      <w:r w:rsidRPr="000D7ABC">
        <w:rPr>
          <w:b/>
        </w:rPr>
        <w:t xml:space="preserve">TABLE </w:t>
      </w:r>
      <w:r w:rsidR="007877F8" w:rsidRPr="000D7ABC">
        <w:rPr>
          <w:b/>
        </w:rPr>
        <w:t>6</w:t>
      </w:r>
      <w:r w:rsidR="000D7ABC" w:rsidRPr="000D7ABC">
        <w:rPr>
          <w:b/>
        </w:rPr>
        <w:t>.</w:t>
      </w:r>
      <w:r w:rsidR="000D7ABC">
        <w:t xml:space="preserve"> </w:t>
      </w:r>
      <w:r>
        <w:t xml:space="preserve">Cost Information for </w:t>
      </w:r>
      <w:r w:rsidR="001E0CC5">
        <w:t>Circuit Town</w:t>
      </w:r>
    </w:p>
    <w:tbl>
      <w:tblPr>
        <w:tblW w:w="0" w:type="auto"/>
        <w:jc w:val="center"/>
        <w:tblLook w:val="04A0" w:firstRow="1" w:lastRow="0" w:firstColumn="1" w:lastColumn="0" w:noHBand="0" w:noVBand="1"/>
      </w:tblPr>
      <w:tblGrid>
        <w:gridCol w:w="1814"/>
        <w:gridCol w:w="1520"/>
        <w:gridCol w:w="1611"/>
      </w:tblGrid>
      <w:tr w:rsidR="004D4EFD" w:rsidRPr="004D4EFD" w:rsidTr="00C37603">
        <w:trPr>
          <w:jc w:val="center"/>
        </w:trPr>
        <w:tc>
          <w:tcPr>
            <w:tcW w:w="0" w:type="auto"/>
            <w:tcBorders>
              <w:top w:val="single" w:sz="4" w:space="0" w:color="auto"/>
              <w:bottom w:val="single" w:sz="4" w:space="0" w:color="auto"/>
            </w:tcBorders>
          </w:tcPr>
          <w:p w:rsidR="004D4EFD" w:rsidRPr="004D4EFD" w:rsidRDefault="004D4EFD" w:rsidP="00E223F3">
            <w:r w:rsidRPr="004D4EFD">
              <w:t xml:space="preserve"> </w:t>
            </w:r>
          </w:p>
        </w:tc>
        <w:tc>
          <w:tcPr>
            <w:tcW w:w="0" w:type="auto"/>
            <w:tcBorders>
              <w:top w:val="single" w:sz="4" w:space="0" w:color="auto"/>
              <w:bottom w:val="single" w:sz="4" w:space="0" w:color="auto"/>
            </w:tcBorders>
          </w:tcPr>
          <w:p w:rsidR="004D4EFD" w:rsidRPr="004D4EFD" w:rsidRDefault="004D4EFD" w:rsidP="00E223F3">
            <w:r w:rsidRPr="004D4EFD">
              <w:t xml:space="preserve">Tape Recorder </w:t>
            </w:r>
          </w:p>
        </w:tc>
        <w:tc>
          <w:tcPr>
            <w:tcW w:w="1611" w:type="dxa"/>
            <w:tcBorders>
              <w:top w:val="single" w:sz="4" w:space="0" w:color="auto"/>
              <w:bottom w:val="single" w:sz="4" w:space="0" w:color="auto"/>
            </w:tcBorders>
          </w:tcPr>
          <w:p w:rsidR="004D4EFD" w:rsidRPr="004D4EFD" w:rsidRDefault="004D4EFD" w:rsidP="00E223F3">
            <w:r w:rsidRPr="004D4EFD">
              <w:t>Radio</w:t>
            </w:r>
          </w:p>
        </w:tc>
      </w:tr>
      <w:tr w:rsidR="004D4EFD" w:rsidRPr="004D4EFD" w:rsidTr="00C37603">
        <w:trPr>
          <w:jc w:val="center"/>
        </w:trPr>
        <w:tc>
          <w:tcPr>
            <w:tcW w:w="0" w:type="auto"/>
            <w:tcBorders>
              <w:top w:val="single" w:sz="4" w:space="0" w:color="auto"/>
            </w:tcBorders>
          </w:tcPr>
          <w:p w:rsidR="004D4EFD" w:rsidRPr="004D4EFD" w:rsidRDefault="004D4EFD" w:rsidP="00E223F3">
            <w:r w:rsidRPr="004D4EFD">
              <w:t>Selling price</w:t>
            </w:r>
          </w:p>
        </w:tc>
        <w:tc>
          <w:tcPr>
            <w:tcW w:w="0" w:type="auto"/>
            <w:tcBorders>
              <w:top w:val="single" w:sz="4" w:space="0" w:color="auto"/>
            </w:tcBorders>
          </w:tcPr>
          <w:p w:rsidR="004D4EFD" w:rsidRPr="004D4EFD" w:rsidRDefault="004D4EFD" w:rsidP="00E223F3">
            <w:r w:rsidRPr="004D4EFD">
              <w:t>$100</w:t>
            </w:r>
          </w:p>
        </w:tc>
        <w:tc>
          <w:tcPr>
            <w:tcW w:w="1611" w:type="dxa"/>
            <w:tcBorders>
              <w:top w:val="single" w:sz="4" w:space="0" w:color="auto"/>
            </w:tcBorders>
          </w:tcPr>
          <w:p w:rsidR="004D4EFD" w:rsidRPr="004D4EFD" w:rsidRDefault="004D4EFD" w:rsidP="00E223F3">
            <w:r w:rsidRPr="004D4EFD">
              <w:t>$90</w:t>
            </w:r>
          </w:p>
        </w:tc>
      </w:tr>
      <w:tr w:rsidR="004D4EFD" w:rsidRPr="004D4EFD" w:rsidTr="004D4EFD">
        <w:trPr>
          <w:jc w:val="center"/>
        </w:trPr>
        <w:tc>
          <w:tcPr>
            <w:tcW w:w="0" w:type="auto"/>
          </w:tcPr>
          <w:p w:rsidR="004D4EFD" w:rsidRPr="004D4EFD" w:rsidRDefault="004D4EFD" w:rsidP="00E223F3">
            <w:r w:rsidRPr="004D4EFD">
              <w:t>Labor cost</w:t>
            </w:r>
          </w:p>
        </w:tc>
        <w:tc>
          <w:tcPr>
            <w:tcW w:w="0" w:type="auto"/>
          </w:tcPr>
          <w:p w:rsidR="004D4EFD" w:rsidRPr="004D4EFD" w:rsidRDefault="004D4EFD" w:rsidP="00E223F3">
            <w:r w:rsidRPr="004D4EFD">
              <w:t>$  50</w:t>
            </w:r>
          </w:p>
        </w:tc>
        <w:tc>
          <w:tcPr>
            <w:tcW w:w="1611" w:type="dxa"/>
          </w:tcPr>
          <w:p w:rsidR="004D4EFD" w:rsidRPr="004D4EFD" w:rsidRDefault="004D4EFD" w:rsidP="00E223F3">
            <w:r w:rsidRPr="004D4EFD">
              <w:t>$35</w:t>
            </w:r>
          </w:p>
        </w:tc>
      </w:tr>
      <w:tr w:rsidR="004D4EFD" w:rsidRPr="004D4EFD" w:rsidTr="004D4EFD">
        <w:trPr>
          <w:jc w:val="center"/>
        </w:trPr>
        <w:tc>
          <w:tcPr>
            <w:tcW w:w="0" w:type="auto"/>
          </w:tcPr>
          <w:p w:rsidR="004D4EFD" w:rsidRPr="004D4EFD" w:rsidRDefault="004D4EFD" w:rsidP="00E223F3">
            <w:r w:rsidRPr="004D4EFD">
              <w:t>Raw material cost</w:t>
            </w:r>
          </w:p>
        </w:tc>
        <w:tc>
          <w:tcPr>
            <w:tcW w:w="0" w:type="auto"/>
          </w:tcPr>
          <w:p w:rsidR="004D4EFD" w:rsidRPr="004D4EFD" w:rsidRDefault="004D4EFD" w:rsidP="00E223F3">
            <w:r w:rsidRPr="004D4EFD">
              <w:t>$  30</w:t>
            </w:r>
          </w:p>
        </w:tc>
        <w:tc>
          <w:tcPr>
            <w:tcW w:w="1611" w:type="dxa"/>
          </w:tcPr>
          <w:p w:rsidR="004D4EFD" w:rsidRPr="004D4EFD" w:rsidRDefault="004D4EFD" w:rsidP="00E223F3">
            <w:r w:rsidRPr="004D4EFD">
              <w:t>$40</w:t>
            </w:r>
          </w:p>
        </w:tc>
      </w:tr>
    </w:tbl>
    <w:p w:rsidR="004D4EFD" w:rsidRDefault="004D4EFD" w:rsidP="00E223F3"/>
    <w:p w:rsidR="004D4EFD" w:rsidRDefault="004D4EFD" w:rsidP="00E223F3">
      <w:pPr>
        <w:pStyle w:val="TableHeading"/>
      </w:pPr>
      <w:r w:rsidRPr="000D7ABC">
        <w:rPr>
          <w:b/>
        </w:rPr>
        <w:t xml:space="preserve">TABLE </w:t>
      </w:r>
      <w:r w:rsidR="007877F8" w:rsidRPr="000D7ABC">
        <w:rPr>
          <w:b/>
        </w:rPr>
        <w:t>7</w:t>
      </w:r>
      <w:r w:rsidR="000D7ABC" w:rsidRPr="000D7ABC">
        <w:rPr>
          <w:b/>
        </w:rPr>
        <w:t>.</w:t>
      </w:r>
      <w:r w:rsidR="000D7ABC">
        <w:t xml:space="preserve"> </w:t>
      </w:r>
      <w:r>
        <w:t xml:space="preserve">Balance Sheet for </w:t>
      </w:r>
      <w:r w:rsidR="001E0CC5">
        <w:t>Circuit Town</w:t>
      </w:r>
    </w:p>
    <w:tbl>
      <w:tblPr>
        <w:tblW w:w="0" w:type="auto"/>
        <w:jc w:val="center"/>
        <w:tblLook w:val="04A0" w:firstRow="1" w:lastRow="0" w:firstColumn="1" w:lastColumn="0" w:noHBand="0" w:noVBand="1"/>
      </w:tblPr>
      <w:tblGrid>
        <w:gridCol w:w="2328"/>
        <w:gridCol w:w="1267"/>
        <w:gridCol w:w="1350"/>
      </w:tblGrid>
      <w:tr w:rsidR="004D4EFD" w:rsidRPr="004D4EFD" w:rsidTr="00C37603">
        <w:trPr>
          <w:jc w:val="center"/>
        </w:trPr>
        <w:tc>
          <w:tcPr>
            <w:tcW w:w="0" w:type="auto"/>
            <w:tcBorders>
              <w:top w:val="single" w:sz="4" w:space="0" w:color="auto"/>
              <w:bottom w:val="single" w:sz="4" w:space="0" w:color="auto"/>
            </w:tcBorders>
          </w:tcPr>
          <w:p w:rsidR="004D4EFD" w:rsidRPr="004D4EFD" w:rsidRDefault="004D4EFD" w:rsidP="00E223F3">
            <w:r w:rsidRPr="004D4EFD">
              <w:t xml:space="preserve"> </w:t>
            </w:r>
          </w:p>
        </w:tc>
        <w:tc>
          <w:tcPr>
            <w:tcW w:w="1267" w:type="dxa"/>
            <w:tcBorders>
              <w:top w:val="single" w:sz="4" w:space="0" w:color="auto"/>
              <w:bottom w:val="single" w:sz="4" w:space="0" w:color="auto"/>
            </w:tcBorders>
          </w:tcPr>
          <w:p w:rsidR="004D4EFD" w:rsidRPr="004D4EFD" w:rsidRDefault="004D4EFD" w:rsidP="00E223F3">
            <w:r w:rsidRPr="004D4EFD">
              <w:t>Assets</w:t>
            </w:r>
          </w:p>
        </w:tc>
        <w:tc>
          <w:tcPr>
            <w:tcW w:w="1350" w:type="dxa"/>
            <w:tcBorders>
              <w:top w:val="single" w:sz="4" w:space="0" w:color="auto"/>
              <w:bottom w:val="single" w:sz="4" w:space="0" w:color="auto"/>
            </w:tcBorders>
          </w:tcPr>
          <w:p w:rsidR="004D4EFD" w:rsidRPr="004D4EFD" w:rsidRDefault="004D4EFD" w:rsidP="00E223F3">
            <w:r w:rsidRPr="004D4EFD">
              <w:t>Liabilities</w:t>
            </w:r>
          </w:p>
        </w:tc>
      </w:tr>
      <w:tr w:rsidR="004D4EFD" w:rsidRPr="004D4EFD" w:rsidTr="00C37603">
        <w:trPr>
          <w:jc w:val="center"/>
        </w:trPr>
        <w:tc>
          <w:tcPr>
            <w:tcW w:w="0" w:type="auto"/>
            <w:tcBorders>
              <w:top w:val="single" w:sz="4" w:space="0" w:color="auto"/>
            </w:tcBorders>
          </w:tcPr>
          <w:p w:rsidR="004D4EFD" w:rsidRPr="004D4EFD" w:rsidRDefault="004D4EFD" w:rsidP="00E223F3">
            <w:r w:rsidRPr="004D4EFD">
              <w:t>Cash</w:t>
            </w:r>
          </w:p>
        </w:tc>
        <w:tc>
          <w:tcPr>
            <w:tcW w:w="1267" w:type="dxa"/>
            <w:tcBorders>
              <w:top w:val="single" w:sz="4" w:space="0" w:color="auto"/>
            </w:tcBorders>
          </w:tcPr>
          <w:p w:rsidR="004D4EFD" w:rsidRPr="004D4EFD" w:rsidRDefault="004D4EFD" w:rsidP="00E223F3">
            <w:r w:rsidRPr="004D4EFD">
              <w:t>$10,000</w:t>
            </w:r>
          </w:p>
        </w:tc>
        <w:tc>
          <w:tcPr>
            <w:tcW w:w="1350" w:type="dxa"/>
            <w:tcBorders>
              <w:top w:val="single" w:sz="4" w:space="0" w:color="auto"/>
            </w:tcBorders>
          </w:tcPr>
          <w:p w:rsidR="004D4EFD" w:rsidRPr="004D4EFD" w:rsidRDefault="004D4EFD" w:rsidP="00E223F3"/>
        </w:tc>
      </w:tr>
      <w:tr w:rsidR="004D4EFD" w:rsidRPr="004D4EFD" w:rsidTr="004D4EFD">
        <w:trPr>
          <w:jc w:val="center"/>
        </w:trPr>
        <w:tc>
          <w:tcPr>
            <w:tcW w:w="0" w:type="auto"/>
          </w:tcPr>
          <w:p w:rsidR="004D4EFD" w:rsidRPr="004D4EFD" w:rsidRDefault="004D4EFD" w:rsidP="00E223F3">
            <w:r w:rsidRPr="004D4EFD">
              <w:t xml:space="preserve">Accounts receivable§ </w:t>
            </w:r>
          </w:p>
        </w:tc>
        <w:tc>
          <w:tcPr>
            <w:tcW w:w="1267" w:type="dxa"/>
          </w:tcPr>
          <w:p w:rsidR="004D4EFD" w:rsidRPr="004D4EFD" w:rsidRDefault="004D4EFD" w:rsidP="00E223F3">
            <w:r w:rsidRPr="004D4EFD">
              <w:t>$  3,000</w:t>
            </w:r>
          </w:p>
        </w:tc>
        <w:tc>
          <w:tcPr>
            <w:tcW w:w="1350" w:type="dxa"/>
          </w:tcPr>
          <w:p w:rsidR="004D4EFD" w:rsidRPr="004D4EFD" w:rsidRDefault="004D4EFD" w:rsidP="00E223F3"/>
        </w:tc>
      </w:tr>
      <w:tr w:rsidR="004D4EFD" w:rsidRPr="004D4EFD" w:rsidTr="004D4EFD">
        <w:trPr>
          <w:jc w:val="center"/>
        </w:trPr>
        <w:tc>
          <w:tcPr>
            <w:tcW w:w="0" w:type="auto"/>
          </w:tcPr>
          <w:p w:rsidR="004D4EFD" w:rsidRPr="004D4EFD" w:rsidRDefault="004D4EFD" w:rsidP="00E223F3">
            <w:r w:rsidRPr="004D4EFD">
              <w:t xml:space="preserve">Inventory outstanding¶ </w:t>
            </w:r>
          </w:p>
        </w:tc>
        <w:tc>
          <w:tcPr>
            <w:tcW w:w="1267" w:type="dxa"/>
          </w:tcPr>
          <w:p w:rsidR="004D4EFD" w:rsidRPr="004D4EFD" w:rsidRDefault="004D4EFD" w:rsidP="00E223F3">
            <w:r w:rsidRPr="004D4EFD">
              <w:t>$  7,000</w:t>
            </w:r>
          </w:p>
        </w:tc>
        <w:tc>
          <w:tcPr>
            <w:tcW w:w="1350" w:type="dxa"/>
          </w:tcPr>
          <w:p w:rsidR="004D4EFD" w:rsidRPr="004D4EFD" w:rsidRDefault="004D4EFD" w:rsidP="00E223F3"/>
        </w:tc>
      </w:tr>
      <w:tr w:rsidR="004D4EFD" w:rsidRPr="004D4EFD" w:rsidTr="004D4EFD">
        <w:trPr>
          <w:jc w:val="center"/>
        </w:trPr>
        <w:tc>
          <w:tcPr>
            <w:tcW w:w="0" w:type="auto"/>
          </w:tcPr>
          <w:p w:rsidR="004D4EFD" w:rsidRPr="004D4EFD" w:rsidRDefault="004D4EFD" w:rsidP="00E223F3">
            <w:r w:rsidRPr="004D4EFD">
              <w:t>Bank loan</w:t>
            </w:r>
          </w:p>
        </w:tc>
        <w:tc>
          <w:tcPr>
            <w:tcW w:w="1267" w:type="dxa"/>
          </w:tcPr>
          <w:p w:rsidR="004D4EFD" w:rsidRPr="004D4EFD" w:rsidRDefault="004D4EFD" w:rsidP="00E223F3"/>
        </w:tc>
        <w:tc>
          <w:tcPr>
            <w:tcW w:w="1350" w:type="dxa"/>
          </w:tcPr>
          <w:p w:rsidR="004D4EFD" w:rsidRPr="004D4EFD" w:rsidRDefault="004D4EFD" w:rsidP="00E223F3">
            <w:r w:rsidRPr="004D4EFD">
              <w:t>$10,000</w:t>
            </w:r>
          </w:p>
        </w:tc>
      </w:tr>
    </w:tbl>
    <w:p w:rsidR="004D4EFD" w:rsidRPr="004D4EFD" w:rsidRDefault="004D4EFD" w:rsidP="00E223F3">
      <w:r w:rsidRPr="004D4EFD">
        <w:t xml:space="preserve">§Accounts receivable is money owed to </w:t>
      </w:r>
      <w:r w:rsidR="001E0CC5">
        <w:t>Circuit Town</w:t>
      </w:r>
      <w:r w:rsidRPr="004D4EFD">
        <w:t xml:space="preserve"> by customers who have previously purchased </w:t>
      </w:r>
      <w:r w:rsidR="001E0CC5">
        <w:t>Circuit Town</w:t>
      </w:r>
      <w:r w:rsidRPr="004D4EFD">
        <w:t xml:space="preserve"> products.</w:t>
      </w:r>
    </w:p>
    <w:p w:rsidR="004D4EFD" w:rsidRPr="004D4EFD" w:rsidRDefault="004D4EFD" w:rsidP="00E223F3">
      <w:r w:rsidRPr="004D4EFD">
        <w:t>¶Value of December 1, 2002, inventory = 30(100) + 40(100) = $7,000.</w:t>
      </w:r>
    </w:p>
    <w:p w:rsidR="004D4EFD" w:rsidRDefault="004D4EFD" w:rsidP="00E223F3">
      <w:r w:rsidRPr="004D408E">
        <w:rPr>
          <w:b/>
          <w:shd w:val="clear" w:color="auto" w:fill="D0CECE" w:themeFill="background2" w:themeFillShade="E6"/>
        </w:rPr>
        <w:t>Solution</w:t>
      </w:r>
      <w:r w:rsidRPr="004D408E">
        <w:rPr>
          <w:shd w:val="clear" w:color="auto" w:fill="D0CECE" w:themeFill="background2" w:themeFillShade="E6"/>
        </w:rPr>
        <w:t>.</w:t>
      </w:r>
      <w:r>
        <w:t xml:space="preserve"> </w:t>
      </w:r>
      <w:r w:rsidR="001E0CC5">
        <w:t>Circuit Town</w:t>
      </w:r>
      <w:r>
        <w:t xml:space="preserve"> must determine how many tape recorders and</w:t>
      </w:r>
      <w:r w:rsidR="00C22AC4">
        <w:t xml:space="preserve"> radios should be produced dur</w:t>
      </w:r>
      <w:r>
        <w:t>ing December. Thus, we define</w:t>
      </w:r>
    </w:p>
    <w:p w:rsidR="004D4EFD"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m:rPr>
              <m:nor/>
            </m:rPr>
            <m:t>number of tape recorders produced during December</m:t>
          </m:r>
        </m:oMath>
      </m:oMathPara>
    </w:p>
    <w:p w:rsidR="004D4EFD"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nor/>
            </m:rPr>
            <m:t>number of radios produced during December</m:t>
          </m:r>
        </m:oMath>
      </m:oMathPara>
    </w:p>
    <w:p w:rsidR="004D4EFD" w:rsidRDefault="004D4EFD" w:rsidP="00E223F3">
      <w:r>
        <w:t xml:space="preserve">To express </w:t>
      </w:r>
      <w:r w:rsidR="001E0CC5">
        <w:t>Circuit Town</w:t>
      </w:r>
      <w:r>
        <w:t>’s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note that</w:t>
      </w:r>
    </w:p>
    <w:p w:rsidR="004D4EFD" w:rsidRDefault="002D689A" w:rsidP="00E223F3">
      <m:oMathPara>
        <m:oMath>
          <m:f>
            <m:fPr>
              <m:ctrlPr>
                <w:rPr>
                  <w:rFonts w:ascii="Cambria Math" w:hAnsi="Cambria Math"/>
                  <w:i/>
                </w:rPr>
              </m:ctrlPr>
            </m:fPr>
            <m:num>
              <m:r>
                <m:rPr>
                  <m:nor/>
                </m:rPr>
                <m:t>Contribution to profit</m:t>
              </m:r>
            </m:num>
            <m:den>
              <m:r>
                <m:rPr>
                  <m:nor/>
                </m:rPr>
                <m:t>Tape recorder</m:t>
              </m:r>
            </m:den>
          </m:f>
          <m:r>
            <w:rPr>
              <w:rFonts w:ascii="Cambria Math" w:hAnsi="Cambria Math"/>
            </w:rPr>
            <m:t>=100-50-30=$20</m:t>
          </m:r>
        </m:oMath>
      </m:oMathPara>
    </w:p>
    <w:p w:rsidR="004D4EFD" w:rsidRDefault="002D689A" w:rsidP="00E223F3">
      <m:oMathPara>
        <m:oMath>
          <m:f>
            <m:fPr>
              <m:ctrlPr>
                <w:rPr>
                  <w:rFonts w:ascii="Cambria Math" w:hAnsi="Cambria Math"/>
                  <w:i/>
                </w:rPr>
              </m:ctrlPr>
            </m:fPr>
            <m:num>
              <m:r>
                <m:rPr>
                  <m:nor/>
                </m:rPr>
                <m:t>Contribution to profit</m:t>
              </m:r>
            </m:num>
            <m:den>
              <m:r>
                <m:rPr>
                  <m:nor/>
                </m:rPr>
                <m:t>Radio</m:t>
              </m:r>
            </m:den>
          </m:f>
          <m:r>
            <w:rPr>
              <w:rFonts w:ascii="Cambria Math" w:hAnsi="Cambria Math"/>
            </w:rPr>
            <m:t>= 90-35-40=$15</m:t>
          </m:r>
        </m:oMath>
      </m:oMathPara>
    </w:p>
    <w:p w:rsidR="004D4EFD" w:rsidRDefault="004D4EFD" w:rsidP="00E223F3">
      <w:r>
        <w:t xml:space="preserve">As in the </w:t>
      </w:r>
      <w:r w:rsidR="009C1C8D">
        <w:t>Gepetto</w:t>
      </w:r>
      <w:r>
        <w:t xml:space="preserve"> example, this leads to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p>
    <w:p w:rsidR="004D4EFD" w:rsidRDefault="008B196E" w:rsidP="00116836">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4D4EFD">
        <w:tab/>
        <w:t>(</w:t>
      </w:r>
      <w:r w:rsidR="00C37603">
        <w:t>4.</w:t>
      </w:r>
      <w:r w:rsidR="004D4EFD">
        <w:t>33)</w:t>
      </w:r>
    </w:p>
    <w:p w:rsidR="004D4EFD" w:rsidRDefault="001E0CC5" w:rsidP="00E223F3">
      <w:r>
        <w:t>Circuit Town</w:t>
      </w:r>
      <w:r w:rsidR="004D4EFD">
        <w:t xml:space="preserve"> faces the following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4D4EFD">
        <w:t>:</w:t>
      </w:r>
    </w:p>
    <w:p w:rsidR="004D4EFD" w:rsidRDefault="004D4EFD" w:rsidP="00E223F3">
      <w:r w:rsidRPr="004D408E">
        <w:rPr>
          <w:b/>
          <w:shd w:val="clear" w:color="auto" w:fill="D0CECE" w:themeFill="background2" w:themeFillShade="E6"/>
        </w:rPr>
        <w:t>Constraint 1.</w:t>
      </w:r>
      <w:r w:rsidR="004D408E" w:rsidRPr="004D408E">
        <w:rPr>
          <w:b/>
        </w:rPr>
        <w:t xml:space="preserve"> </w:t>
      </w:r>
      <w:r w:rsidRPr="004D408E">
        <w:rPr>
          <w:b/>
        </w:rPr>
        <w:tab/>
      </w:r>
      <w:r>
        <w:t>Because of limited availability of raw material, at most 100 tape recorders can be produced during December.</w:t>
      </w:r>
    </w:p>
    <w:p w:rsidR="004D4EFD" w:rsidRDefault="004D4EFD" w:rsidP="00E223F3">
      <w:r w:rsidRPr="004D408E">
        <w:rPr>
          <w:b/>
          <w:shd w:val="clear" w:color="auto" w:fill="D0CECE" w:themeFill="background2" w:themeFillShade="E6"/>
        </w:rPr>
        <w:t>Constraint 2</w:t>
      </w:r>
      <w:r w:rsidRPr="004D408E">
        <w:rPr>
          <w:shd w:val="clear" w:color="auto" w:fill="D0CECE" w:themeFill="background2" w:themeFillShade="E6"/>
        </w:rPr>
        <w:t>.</w:t>
      </w:r>
      <w:r>
        <w:tab/>
      </w:r>
      <w:r w:rsidR="004D408E">
        <w:t xml:space="preserve"> </w:t>
      </w:r>
      <w:r>
        <w:t>Because of limited availability of raw material, at most 100 radios can be produced during December.</w:t>
      </w:r>
    </w:p>
    <w:p w:rsidR="004D4EFD" w:rsidRDefault="004D4EFD" w:rsidP="00E223F3">
      <w:r w:rsidRPr="004D408E">
        <w:rPr>
          <w:b/>
          <w:shd w:val="clear" w:color="auto" w:fill="D0CECE" w:themeFill="background2" w:themeFillShade="E6"/>
        </w:rPr>
        <w:t>Constraint 3.</w:t>
      </w:r>
      <w:r>
        <w:tab/>
      </w:r>
      <w:r w:rsidR="004D408E">
        <w:t xml:space="preserve"> </w:t>
      </w:r>
      <w:r>
        <w:t>Cash on hand on January 1, 2002, must be at least $4,000.</w:t>
      </w:r>
    </w:p>
    <w:p w:rsidR="004D4EFD" w:rsidRDefault="004D4EFD" w:rsidP="00E223F3">
      <w:r w:rsidRPr="004D408E">
        <w:rPr>
          <w:b/>
          <w:shd w:val="clear" w:color="auto" w:fill="D0CECE" w:themeFill="background2" w:themeFillShade="E6"/>
        </w:rPr>
        <w:t>Constraint 4.</w:t>
      </w:r>
      <w:r>
        <w:tab/>
      </w:r>
      <m:oMath>
        <m:r>
          <w:rPr>
            <w:rFonts w:ascii="Cambria Math" w:hAnsi="Cambria Math"/>
          </w:rPr>
          <m:t>(</m:t>
        </m:r>
        <m:r>
          <m:rPr>
            <m:nor/>
          </m:rPr>
          <m:t>January 1 assets)/(January 1 liabilities</m:t>
        </m:r>
        <m:r>
          <w:rPr>
            <w:rFonts w:ascii="Cambria Math" w:hAnsi="Cambria Math"/>
          </w:rPr>
          <m:t>) &gt; 2</m:t>
        </m:r>
      </m:oMath>
      <w:r>
        <w:t xml:space="preserve"> must hold. </w:t>
      </w:r>
    </w:p>
    <w:p w:rsidR="004D4EFD" w:rsidRDefault="004D4EFD" w:rsidP="00E223F3">
      <w:r>
        <w:t>Constraint 1 is described by</w:t>
      </w:r>
    </w:p>
    <w:p w:rsidR="004D4EFD" w:rsidRDefault="000D7ABC" w:rsidP="00116836">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cs="Tahoma"/>
          </w:rPr>
          <m:t>≤</m:t>
        </m:r>
        <m:r>
          <m:rPr>
            <m:sty m:val="p"/>
          </m:rPr>
          <w:rPr>
            <w:rFonts w:ascii="Cambria Math" w:hAnsi="Cambria Math"/>
          </w:rPr>
          <m:t>100</m:t>
        </m:r>
      </m:oMath>
      <w:r w:rsidR="004D4EFD">
        <w:tab/>
        <w:t>(</w:t>
      </w:r>
      <w:r w:rsidR="00C37603">
        <w:t>4.</w:t>
      </w:r>
      <w:r w:rsidR="004D4EFD">
        <w:t>34)</w:t>
      </w:r>
    </w:p>
    <w:p w:rsidR="004D4EFD" w:rsidRDefault="004D4EFD" w:rsidP="00116836">
      <w:pPr>
        <w:tabs>
          <w:tab w:val="center" w:pos="3240"/>
        </w:tabs>
      </w:pPr>
      <w:r>
        <w:t>Constraint 2 is described by</w:t>
      </w:r>
    </w:p>
    <w:p w:rsidR="004D4EFD" w:rsidRDefault="000D7ABC" w:rsidP="00116836">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cs="Tahoma"/>
          </w:rPr>
          <m:t>≤</m:t>
        </m:r>
        <m:r>
          <m:rPr>
            <m:sty m:val="p"/>
          </m:rPr>
          <w:rPr>
            <w:rFonts w:ascii="Cambria Math" w:hAnsi="Cambria Math"/>
          </w:rPr>
          <m:t>100</m:t>
        </m:r>
      </m:oMath>
      <w:r w:rsidR="004D4EFD">
        <w:tab/>
        <w:t>(</w:t>
      </w:r>
      <w:r w:rsidR="00C37603">
        <w:t>4.</w:t>
      </w:r>
      <w:r w:rsidR="004D4EFD">
        <w:t>35)</w:t>
      </w:r>
    </w:p>
    <w:p w:rsidR="004D4EFD" w:rsidRDefault="004D4EFD" w:rsidP="00E223F3">
      <w:r>
        <w:t>To express Constraint 3, note that</w:t>
      </w:r>
    </w:p>
    <w:p w:rsidR="004D4EFD" w:rsidRPr="00116836" w:rsidRDefault="008B196E" w:rsidP="00116836">
      <m:oMathPara>
        <m:oMathParaPr>
          <m:jc m:val="center"/>
        </m:oMathParaPr>
        <m:oMath>
          <m:r>
            <m:rPr>
              <m:nor/>
            </m:rPr>
            <m:t xml:space="preserve">January 1 cash on hand </m:t>
          </m:r>
          <m:r>
            <m:rPr>
              <m:sty m:val="p"/>
              <m:aln/>
            </m:rPr>
            <w:rPr>
              <w:rFonts w:ascii="Cambria Math" w:hAnsi="Cambria Math"/>
            </w:rPr>
            <m:t xml:space="preserve">= </m:t>
          </m:r>
          <m:r>
            <m:rPr>
              <m:nor/>
            </m:rPr>
            <m:t>December 1 cash on hand</m:t>
          </m:r>
          <m:r>
            <m:rPr>
              <m:nor/>
            </m:rPr>
            <w:rPr>
              <w:rFonts w:eastAsiaTheme="minorEastAsia"/>
            </w:rPr>
            <w:br/>
          </m:r>
        </m:oMath>
        <m:oMath>
          <m:r>
            <m:rPr>
              <m:sty m:val="p"/>
            </m:rPr>
            <w:rPr>
              <w:rFonts w:ascii="Cambria Math" w:hAnsi="Cambria Math"/>
            </w:rPr>
            <m:t xml:space="preserve">+ </m:t>
          </m:r>
          <m:r>
            <m:rPr>
              <m:nor/>
            </m:rPr>
            <m:t>accounts receivable collected during December</m:t>
          </m:r>
          <m:r>
            <m:rPr>
              <m:nor/>
            </m:rPr>
            <w:br/>
          </m:r>
        </m:oMath>
        <m:oMath>
          <m:r>
            <m:rPr>
              <m:sty m:val="p"/>
            </m:rPr>
            <w:rPr>
              <w:rFonts w:ascii="Cambria Math" w:hAnsi="Cambria Math"/>
            </w:rPr>
            <m:t xml:space="preserve">- </m:t>
          </m:r>
          <m:r>
            <m:rPr>
              <m:nor/>
            </m:rPr>
            <m:t>portion of loan repaid during December</m:t>
          </m:r>
          <m:r>
            <m:rPr>
              <m:sty m:val="p"/>
            </m:rPr>
            <w:rPr>
              <w:rFonts w:ascii="Cambria Math" w:eastAsiaTheme="minorEastAsia" w:hAnsi="Cambria Math"/>
            </w:rPr>
            <w:br/>
          </m:r>
        </m:oMath>
        <m:oMath>
          <m:r>
            <m:rPr>
              <m:sty m:val="p"/>
            </m:rPr>
            <w:rPr>
              <w:rFonts w:ascii="Cambria Math" w:hAnsi="Cambria Math"/>
            </w:rPr>
            <m:t xml:space="preserve">- </m:t>
          </m:r>
          <m:r>
            <m:rPr>
              <m:nor/>
            </m:rPr>
            <m:t xml:space="preserve">December rent </m:t>
          </m:r>
          <m:r>
            <m:rPr>
              <m:sty m:val="p"/>
            </m:rPr>
            <w:rPr>
              <w:rFonts w:ascii="Cambria Math" w:hAnsi="Cambria Math"/>
            </w:rPr>
            <m:t>-</m:t>
          </m:r>
          <m:r>
            <m:rPr>
              <m:nor/>
            </m:rPr>
            <m:t xml:space="preserve"> December labor costs</m:t>
          </m:r>
          <m:r>
            <m:rPr>
              <m:sty m:val="p"/>
            </m:rPr>
            <w:rPr>
              <w:rFonts w:ascii="Cambria Math" w:hAnsi="Cambria Math"/>
            </w:rPr>
            <w:br/>
          </m:r>
        </m:oMath>
        <m:oMath>
          <m:r>
            <m:rPr>
              <m:sty m:val="p"/>
              <m:aln/>
            </m:rPr>
            <w:rPr>
              <w:rFonts w:ascii="Cambria Math" w:hAnsi="Cambria Math"/>
            </w:rPr>
            <m:t>= 10,000+2,000-1,000-1,000-50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w:br/>
          </m:r>
        </m:oMath>
        <m:oMath>
          <m:r>
            <m:rPr>
              <m:sty m:val="p"/>
              <m:aln/>
            </m:rPr>
            <w:rPr>
              <w:rFonts w:ascii="Cambria Math" w:hAnsi="Cambria Math"/>
            </w:rPr>
            <m:t>= 10,000-50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4D4EFD" w:rsidRDefault="004D4EFD" w:rsidP="00E223F3">
      <w:r>
        <w:t>Now Constraint 3 may be written as</w:t>
      </w:r>
    </w:p>
    <w:p w:rsidR="004D4EFD" w:rsidRDefault="008B196E" w:rsidP="00116836">
      <w:pPr>
        <w:tabs>
          <w:tab w:val="center" w:pos="3240"/>
        </w:tabs>
      </w:pPr>
      <w:r>
        <w:rPr>
          <w:rFonts w:eastAsiaTheme="minorEastAsia"/>
        </w:rPr>
        <w:tab/>
      </w:r>
      <m:oMath>
        <m:r>
          <m:rPr>
            <m:sty m:val="p"/>
          </m:rPr>
          <w:rPr>
            <w:rFonts w:ascii="Cambria Math" w:hAnsi="Cambria Math"/>
          </w:rPr>
          <m:t>10,000-50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≥4,000</m:t>
        </m:r>
      </m:oMath>
      <w:r w:rsidR="004D4EFD">
        <w:tab/>
        <w:t>(</w:t>
      </w:r>
      <w:r w:rsidR="00C37603">
        <w:t>4.</w:t>
      </w:r>
      <w:r w:rsidR="004D4EFD">
        <w:t>36')</w:t>
      </w:r>
    </w:p>
    <w:p w:rsidR="004D4EFD" w:rsidRDefault="004D4EFD" w:rsidP="00E223F3">
      <w:r>
        <w:t>Most computer codes require each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constraint to be expressed in a form in which all variables are on the left-hand side and the constant is on</w:t>
      </w:r>
      <w:r w:rsidR="00E83CD3">
        <w:t xml:space="preserve">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00E83CD3">
        <w:t xml:space="preserve">. Thus, for </w:t>
      </w:r>
      <w:r>
        <w:t>computer solution, we should write (</w:t>
      </w:r>
      <w:r w:rsidR="00C37603">
        <w:t>4.</w:t>
      </w:r>
      <w:r>
        <w:t>36') as</w:t>
      </w:r>
    </w:p>
    <w:p w:rsidR="004D4EFD" w:rsidRDefault="008B196E" w:rsidP="00116836">
      <w:pPr>
        <w:tabs>
          <w:tab w:val="center" w:pos="3240"/>
        </w:tabs>
      </w:pPr>
      <w:r>
        <w:rPr>
          <w:rFonts w:eastAsiaTheme="minorEastAsia"/>
        </w:rPr>
        <w:tab/>
      </w:r>
      <m:oMath>
        <m:r>
          <m:rPr>
            <m:sty m:val="p"/>
          </m:rPr>
          <w:rPr>
            <w:rFonts w:ascii="Cambria Math" w:hAnsi="Cambria Math"/>
          </w:rPr>
          <m:t>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cs="Tahoma"/>
          </w:rPr>
          <m:t>≤</m:t>
        </m:r>
        <m:r>
          <m:rPr>
            <m:sty m:val="p"/>
          </m:rPr>
          <w:rPr>
            <w:rFonts w:ascii="Cambria Math" w:hAnsi="Cambria Math"/>
          </w:rPr>
          <m:t>6,000</m:t>
        </m:r>
      </m:oMath>
      <w:r w:rsidR="004D4EFD">
        <w:tab/>
        <w:t>(</w:t>
      </w:r>
      <w:r w:rsidR="00C37603">
        <w:t>4.</w:t>
      </w:r>
      <w:r w:rsidR="004D4EFD">
        <w:t>36)</w:t>
      </w:r>
    </w:p>
    <w:p w:rsidR="004D4EFD" w:rsidRDefault="004D4EFD" w:rsidP="00E223F3">
      <w:r>
        <w:t xml:space="preserve">To express Constraint 4, we need to determine </w:t>
      </w:r>
      <w:r w:rsidR="001E0CC5">
        <w:t>Circuit Town</w:t>
      </w:r>
      <w:r>
        <w:t xml:space="preserve">’s January 1 cash position, ac- counts receivable, inventory position, and liabilities in terms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We have already shown that</w:t>
      </w:r>
    </w:p>
    <w:p w:rsidR="004D4EFD" w:rsidRDefault="004D4EFD" w:rsidP="00E223F3">
      <w:r>
        <w:t>Then</w:t>
      </w:r>
    </w:p>
    <w:p w:rsidR="004D4EFD" w:rsidRDefault="00E83CD3" w:rsidP="00E223F3">
      <m:oMathPara>
        <m:oMath>
          <m:r>
            <m:rPr>
              <m:nor/>
            </m:rPr>
            <m:t>January 1 cash position</m:t>
          </m:r>
          <m:r>
            <m:rPr>
              <m:aln/>
            </m:rPr>
            <w:rPr>
              <w:rFonts w:ascii="Cambria Math" w:hAnsi="Cambria Math"/>
            </w:rPr>
            <m:t>=10,000-50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-35</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w:br/>
          </m:r>
        </m:oMath>
        <m:oMath>
          <m:r>
            <m:rPr>
              <m:nor/>
            </m:rPr>
            <m:t>January 1 accounts receivable</m:t>
          </m:r>
          <m:r>
            <w:rPr>
              <w:rFonts w:ascii="Cambria Math" w:hAnsi="Cambria Math"/>
            </w:rPr>
            <m:t xml:space="preserve"> </m:t>
          </m:r>
          <m:r>
            <m:rPr>
              <m:aln/>
            </m:rPr>
            <w:rPr>
              <w:rFonts w:ascii="Cambria Math" w:hAnsi="Cambria Math"/>
            </w:rPr>
            <m:t xml:space="preserve">= </m:t>
          </m:r>
          <m:r>
            <m:rPr>
              <m:nor/>
            </m:rPr>
            <m:t>December 1 accounts receivable</m:t>
          </m:r>
          <m:r>
            <m:rPr>
              <m:sty m:val="p"/>
            </m:rPr>
            <w:rPr>
              <w:rFonts w:ascii="Cambria Math" w:hAnsi="Cambria Math"/>
            </w:rPr>
            <w:br/>
          </m:r>
        </m:oMath>
        <m:oMath>
          <m:r>
            <w:rPr>
              <w:rFonts w:ascii="Cambria Math" w:hAnsi="Cambria Math"/>
            </w:rPr>
            <m:t xml:space="preserve">+ </m:t>
          </m:r>
          <m:r>
            <m:rPr>
              <m:nor/>
            </m:rPr>
            <m:t>accounts receivable from December sales</m:t>
          </m:r>
          <m:r>
            <m:rPr>
              <m:sty m:val="p"/>
            </m:rPr>
            <w:rPr>
              <w:rFonts w:ascii="Cambria Math" w:hAnsi="Cambria Math"/>
            </w:rPr>
            <w:br/>
          </m:r>
        </m:oMath>
        <m:oMath>
          <m:r>
            <w:rPr>
              <w:rFonts w:ascii="Cambria Math" w:hAnsi="Cambria Math"/>
            </w:rPr>
            <m:t>-</m:t>
          </m:r>
          <m:r>
            <m:rPr>
              <m:nor/>
            </m:rPr>
            <m:t xml:space="preserve"> accounts receivable collected during December</m:t>
          </m:r>
          <m:r>
            <m:rPr>
              <m:sty m:val="p"/>
            </m:rPr>
            <w:rPr>
              <w:rFonts w:ascii="Cambria Math" w:hAnsi="Cambria Math"/>
            </w:rPr>
            <w:br/>
          </m:r>
        </m:oMath>
        <m:oMath>
          <m:r>
            <m:rPr>
              <m:aln/>
            </m:rPr>
            <w:rPr>
              <w:rFonts w:ascii="Cambria Math" w:hAnsi="Cambria Math"/>
            </w:rPr>
            <m:t>= 3,000 + 100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+ 90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- 2000</m:t>
          </m:r>
          <m:r>
            <m:rPr>
              <m:sty m:val="p"/>
            </m:rPr>
            <w:rPr>
              <w:rFonts w:ascii="Cambria Math" w:hAnsi="Cambria Math"/>
            </w:rPr>
            <w:br/>
          </m:r>
        </m:oMath>
        <m:oMath>
          <m:r>
            <m:rPr>
              <m:aln/>
            </m:rPr>
            <w:rPr>
              <w:rFonts w:ascii="Cambria Math" w:hAnsi="Cambria Math"/>
            </w:rPr>
            <m:t>= 1,000 + 100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+ 90</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4D4EFD" w:rsidRDefault="004D4EFD" w:rsidP="00E223F3">
      <w:r>
        <w:t>It now follows that</w:t>
      </w:r>
    </w:p>
    <w:p w:rsidR="004D4EFD" w:rsidRDefault="00E83CD3" w:rsidP="00E223F3">
      <m:oMathPara>
        <m:oMath>
          <m:r>
            <w:rPr>
              <w:rFonts w:ascii="Cambria Math" w:hAnsi="Cambria Math"/>
            </w:rPr>
            <m:t>V</m:t>
          </m:r>
          <m:r>
            <m:rPr>
              <m:nor/>
            </m:rPr>
            <m:t xml:space="preserve">alue of January 1 inventory </m:t>
          </m:r>
          <m:r>
            <m:rPr>
              <m:aln/>
            </m:rPr>
            <w:rPr>
              <w:rFonts w:ascii="Cambria Math" w:hAnsi="Cambria Math"/>
            </w:rPr>
            <m:t xml:space="preserve">= </m:t>
          </m:r>
          <m:r>
            <m:rPr>
              <m:nor/>
            </m:rPr>
            <m:t>value of December 1 inventory</m:t>
          </m:r>
          <m:r>
            <m:rPr>
              <m:sty m:val="p"/>
            </m:rPr>
            <w:rPr>
              <w:rFonts w:ascii="Cambria Math" w:hAnsi="Cambria Math"/>
            </w:rPr>
            <w:br/>
          </m:r>
        </m:oMath>
        <m:oMath>
          <m:r>
            <w:rPr>
              <w:rFonts w:ascii="Cambria Math" w:hAnsi="Cambria Math"/>
            </w:rPr>
            <m:t xml:space="preserve">- </m:t>
          </m:r>
          <m:r>
            <m:rPr>
              <m:nor/>
            </m:rPr>
            <m:t>value of inventory used in December</m:t>
          </m:r>
          <m:r>
            <m:rPr>
              <m:sty m:val="p"/>
            </m:rPr>
            <w:rPr>
              <w:rFonts w:ascii="Cambria Math" w:hAnsi="Cambria Math"/>
            </w:rPr>
            <w:br/>
          </m:r>
        </m:oMath>
        <m:oMath>
          <m:r>
            <w:rPr>
              <w:rFonts w:ascii="Cambria Math" w:hAnsi="Cambria Math"/>
            </w:rPr>
            <m:t xml:space="preserve">+ </m:t>
          </m:r>
          <m:r>
            <m:rPr>
              <m:nor/>
            </m:rPr>
            <m:t>value of inventory received on January 1</m:t>
          </m:r>
          <m:r>
            <m:rPr>
              <m:sty m:val="p"/>
            </m:rPr>
            <w:rPr>
              <w:rFonts w:ascii="Cambria Math" w:hAnsi="Cambria Math"/>
            </w:rPr>
            <w:br/>
          </m:r>
        </m:oMath>
        <m:oMath>
          <m:r>
            <m:rPr>
              <m:aln/>
            </m:rPr>
            <w:rPr>
              <w:rFonts w:ascii="Cambria Math" w:hAnsi="Cambria Math"/>
            </w:rPr>
            <m:t xml:space="preserve">= 7,000 - </m:t>
          </m:r>
          <m:d>
            <m:dPr>
              <m:ctrlPr>
                <w:rPr>
                  <w:rFonts w:ascii="Cambria Math" w:hAnsi="Cambria Math"/>
                  <w:i/>
                </w:rPr>
              </m:ctrlPr>
            </m:dPr>
            <m:e>
              <m:r>
                <w:rPr>
                  <w:rFonts w:ascii="Cambria Math" w:hAnsi="Cambria Math"/>
                </w:rPr>
                <m:t>30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+ 40</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+ 2,000</m:t>
          </m:r>
          <m:r>
            <m:rPr>
              <m:sty m:val="p"/>
            </m:rPr>
            <w:rPr>
              <w:rFonts w:ascii="Cambria Math" w:hAnsi="Cambria Math"/>
            </w:rPr>
            <w:br/>
          </m:r>
        </m:oMath>
        <m:oMath>
          <m:r>
            <m:rPr>
              <m:aln/>
            </m:rPr>
            <w:rPr>
              <w:rFonts w:ascii="Cambria Math" w:hAnsi="Cambria Math"/>
            </w:rPr>
            <m:t>= 9,000 - 30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- 40</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4D4EFD" w:rsidRDefault="004D4EFD" w:rsidP="00E223F3">
      <w:r>
        <w:t>We can now compute the January 1 asset position:</w:t>
      </w:r>
    </w:p>
    <w:p w:rsidR="004D4EFD" w:rsidRDefault="00E83CD3" w:rsidP="00E223F3">
      <m:oMathPara>
        <m:oMath>
          <m:r>
            <m:rPr>
              <m:nor/>
            </m:rPr>
            <m:t>January 1 asset position</m:t>
          </m:r>
          <m:r>
            <m:rPr>
              <m:sty m:val="p"/>
              <m:aln/>
            </m:rPr>
            <w:rPr>
              <w:rFonts w:ascii="Cambria Math" w:hAnsi="Cambria Math"/>
            </w:rPr>
            <m:t>=</m:t>
          </m:r>
          <m:r>
            <m:rPr>
              <m:nor/>
            </m:rPr>
            <m:t>January 1 cash position</m:t>
          </m:r>
          <m:r>
            <m:rPr>
              <m:sty m:val="p"/>
            </m:rPr>
            <w:rPr>
              <w:rFonts w:ascii="Cambria Math" w:hAnsi="Cambria Math"/>
            </w:rPr>
            <m:t>+</m:t>
          </m:r>
          <m:r>
            <m:rPr>
              <m:nor/>
            </m:rPr>
            <m:t>January 1 accounts receivable</m:t>
          </m:r>
          <m:r>
            <m:rPr>
              <m:sty m:val="p"/>
            </m:rPr>
            <w:rPr>
              <w:rFonts w:ascii="Cambria Math" w:hAnsi="Cambria Math"/>
            </w:rPr>
            <w:br/>
          </m:r>
        </m:oMath>
        <m:oMath>
          <m:r>
            <m:rPr>
              <m:sty m:val="p"/>
            </m:rPr>
            <w:rPr>
              <w:rFonts w:ascii="Cambria Math" w:hAnsi="Cambria Math"/>
            </w:rPr>
            <m:t xml:space="preserve">+ </m:t>
          </m:r>
          <m:r>
            <m:rPr>
              <m:nor/>
            </m:rPr>
            <m:t>January 1 inventory position</m:t>
          </m:r>
          <m:r>
            <m:rPr>
              <m:sty m:val="p"/>
            </m:rPr>
            <w:rPr>
              <w:rFonts w:ascii="Cambria Math" w:hAnsi="Cambria Math"/>
            </w:rPr>
            <w:br/>
          </m:r>
        </m:oMath>
        <m:oMath>
          <m:r>
            <m:rPr>
              <m:sty m:val="p"/>
              <m:aln/>
            </m:rPr>
            <w:rPr>
              <w:rFonts w:ascii="Cambria Math" w:hAnsi="Cambria Math"/>
            </w:rPr>
            <m:t xml:space="preserve">= </m:t>
          </m:r>
          <m:d>
            <m:dPr>
              <m:ctrlPr>
                <w:rPr>
                  <w:rFonts w:ascii="Cambria Math" w:hAnsi="Cambria Math"/>
                </w:rPr>
              </m:ctrlPr>
            </m:dPr>
            <m:e>
              <m:r>
                <m:rPr>
                  <m:sty m:val="p"/>
                </m:rPr>
                <w:rPr>
                  <w:rFonts w:ascii="Cambria Math" w:hAnsi="Cambria Math"/>
                </w:rPr>
                <m:t>10,000-50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1,000+100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+90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9,000-30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w:br/>
          </m:r>
        </m:oMath>
        <m:oMath>
          <m:r>
            <m:rPr>
              <m:sty m:val="p"/>
              <m:aln/>
            </m:rPr>
            <w:rPr>
              <w:rFonts w:ascii="Cambria Math" w:hAnsi="Cambria Math"/>
            </w:rPr>
            <m:t>= 20,000 + 20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4D4EFD" w:rsidRDefault="004D4EFD" w:rsidP="00E223F3">
      <w:r>
        <w:t>Finally,</w:t>
      </w:r>
    </w:p>
    <w:p w:rsidR="004D4EFD" w:rsidRDefault="00E83CD3" w:rsidP="00E223F3">
      <m:oMathPara>
        <m:oMath>
          <m:r>
            <m:rPr>
              <m:nor/>
            </m:rPr>
            <m:t>January 1 liabilities</m:t>
          </m:r>
          <m:r>
            <m:rPr>
              <m:aln/>
            </m:rPr>
            <w:rPr>
              <w:rFonts w:ascii="Cambria Math" w:hAnsi="Cambria Math"/>
            </w:rPr>
            <m:t>=</m:t>
          </m:r>
          <m:r>
            <m:rPr>
              <m:nor/>
            </m:rPr>
            <m:t>December 1 liabilities</m:t>
          </m:r>
          <m:r>
            <w:rPr>
              <w:rFonts w:ascii="Cambria Math" w:hAnsi="Cambria Math"/>
            </w:rPr>
            <m:t>-</m:t>
          </m:r>
          <m:r>
            <m:rPr>
              <m:nor/>
            </m:rPr>
            <m:t>December loan payment</m:t>
          </m:r>
          <m:r>
            <m:rPr>
              <m:sty m:val="p"/>
            </m:rPr>
            <w:rPr>
              <w:rFonts w:ascii="Cambria Math" w:hAnsi="Cambria Math"/>
            </w:rPr>
            <w:br/>
          </m:r>
        </m:oMath>
        <m:oMath>
          <m:r>
            <w:rPr>
              <w:rFonts w:ascii="Cambria Math" w:hAnsi="Cambria Math"/>
            </w:rPr>
            <m:t>+</m:t>
          </m:r>
          <m:r>
            <m:rPr>
              <m:nor/>
            </m:rPr>
            <m:t xml:space="preserve"> amount due on January 1 inventory shipment</m:t>
          </m:r>
          <m:r>
            <m:rPr>
              <m:sty m:val="p"/>
            </m:rPr>
            <w:rPr>
              <w:rFonts w:ascii="Cambria Math" w:hAnsi="Cambria Math"/>
            </w:rPr>
            <w:br/>
          </m:r>
        </m:oMath>
        <m:oMath>
          <m:r>
            <m:rPr>
              <m:aln/>
            </m:rPr>
            <w:rPr>
              <w:rFonts w:ascii="Cambria Math" w:hAnsi="Cambria Math"/>
            </w:rPr>
            <m:t>= 10,000 - 1,000 + 2,000</m:t>
          </m:r>
          <m:r>
            <m:rPr>
              <m:sty m:val="p"/>
            </m:rPr>
            <w:rPr>
              <w:rFonts w:ascii="Cambria Math" w:hAnsi="Cambria Math"/>
            </w:rPr>
            <w:br/>
          </m:r>
        </m:oMath>
        <m:oMath>
          <m:r>
            <m:rPr>
              <m:aln/>
            </m:rPr>
            <w:rPr>
              <w:rFonts w:ascii="Cambria Math" w:hAnsi="Cambria Math"/>
            </w:rPr>
            <m:t>= $11,000</m:t>
          </m:r>
        </m:oMath>
      </m:oMathPara>
    </w:p>
    <w:p w:rsidR="004D4EFD" w:rsidRDefault="004D4EFD" w:rsidP="00E223F3">
      <w:r>
        <w:t>Constraint 4 may now be written as</w:t>
      </w:r>
    </w:p>
    <w:p w:rsidR="004D4EFD" w:rsidRDefault="002D689A" w:rsidP="00E223F3">
      <m:oMathPara>
        <m:oMath>
          <m:f>
            <m:fPr>
              <m:ctrlPr>
                <w:rPr>
                  <w:rFonts w:ascii="Cambria Math" w:hAnsi="Cambria Math"/>
                </w:rPr>
              </m:ctrlPr>
            </m:fPr>
            <m:num>
              <m:r>
                <m:rPr>
                  <m:sty m:val="p"/>
                </m:rPr>
                <w:rPr>
                  <w:rFonts w:ascii="Cambria Math" w:hAnsi="Cambria Math"/>
                </w:rPr>
                <m:t>20,000+20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num>
            <m:den>
              <m:r>
                <m:rPr>
                  <m:sty m:val="p"/>
                </m:rPr>
                <w:rPr>
                  <w:rFonts w:ascii="Cambria Math" w:hAnsi="Cambria Math"/>
                </w:rPr>
                <m:t>11,000</m:t>
              </m:r>
            </m:den>
          </m:f>
          <m:r>
            <m:rPr>
              <m:sty m:val="p"/>
            </m:rPr>
            <w:rPr>
              <w:rFonts w:ascii="Cambria Math" w:hAnsi="Cambria Math"/>
            </w:rPr>
            <m:t>≥2</m:t>
          </m:r>
        </m:oMath>
      </m:oMathPara>
    </w:p>
    <w:p w:rsidR="004D4EFD" w:rsidRDefault="004D4EFD" w:rsidP="00E223F3">
      <w:r>
        <w:t>Multiplying both sides of this inequality by 11,000 yields</w:t>
      </w:r>
    </w:p>
    <w:p w:rsidR="004D4EFD" w:rsidRDefault="009046A2" w:rsidP="00E223F3">
      <m:oMathPara>
        <m:oMath>
          <m:r>
            <m:rPr>
              <m:sty m:val="p"/>
            </m:rPr>
            <w:rPr>
              <w:rFonts w:ascii="Cambria Math" w:hAnsi="Cambria Math"/>
            </w:rPr>
            <m:t>20,000+20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&gt;22,000</m:t>
          </m:r>
        </m:oMath>
      </m:oMathPara>
    </w:p>
    <w:p w:rsidR="004D4EFD" w:rsidRDefault="004D4EFD" w:rsidP="00E223F3">
      <w:r>
        <w:t>Putting this in a form appropriate for computer input, we obtain</w:t>
      </w:r>
    </w:p>
    <w:p w:rsidR="004D4EFD" w:rsidRDefault="008B196E" w:rsidP="00116836">
      <w:pPr>
        <w:tabs>
          <w:tab w:val="center" w:pos="3240"/>
        </w:tabs>
      </w:pPr>
      <w:r>
        <w:rPr>
          <w:rFonts w:eastAsiaTheme="minorEastAsia"/>
        </w:rPr>
        <w:tab/>
      </w:r>
      <m:oMath>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&gt;2,000</m:t>
        </m:r>
      </m:oMath>
      <w:r w:rsidR="004D4EFD">
        <w:tab/>
        <w:t>(</w:t>
      </w:r>
      <w:r w:rsidR="00C37603">
        <w:t>4.</w:t>
      </w:r>
      <w:r w:rsidR="004D4EFD">
        <w:t>37)</w:t>
      </w:r>
    </w:p>
    <w:p w:rsidR="004D4EFD" w:rsidRDefault="004D4EFD" w:rsidP="00E223F3">
      <w:r>
        <w:t>Combining (</w:t>
      </w:r>
      <w:r w:rsidR="00C37603">
        <w:t>4.</w:t>
      </w:r>
      <w:r>
        <w:t>33)–(</w:t>
      </w:r>
      <w:r w:rsidR="00C37603">
        <w:t>4.</w:t>
      </w:r>
      <w:r>
        <w:t xml:space="preserve">37) with the sign restrictions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0</m:t>
        </m:r>
      </m:oMath>
      <w:r w:rsidR="009046A2">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0</m:t>
        </m:r>
      </m:oMath>
      <w:r w:rsidR="009046A2">
        <w:t xml:space="preserve"> yields the follow</w:t>
      </w:r>
      <w:r>
        <w:t>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4D4EFD"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9046A2" w:rsidRDefault="004D4EFD" w:rsidP="00E223F3">
      <w:r>
        <w:t>s.t.</w:t>
      </w:r>
      <w:r>
        <w:tab/>
      </w:r>
    </w:p>
    <w:p w:rsidR="004D4EFD" w:rsidRDefault="009046A2" w:rsidP="00E223F3">
      <m:oMathPara>
        <m:oMath>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100     </m:t>
          </m:r>
          <m:d>
            <m:dPr>
              <m:ctrlPr>
                <w:rPr>
                  <w:rFonts w:ascii="Cambria Math" w:hAnsi="Cambria Math"/>
                </w:rPr>
              </m:ctrlPr>
            </m:dPr>
            <m:e>
              <m:r>
                <m:rPr>
                  <m:nor/>
                </m:rPr>
                <m:t>Tape recorder constraint</m:t>
              </m:r>
            </m:e>
          </m:d>
          <m:r>
            <m:rPr>
              <m:sty m:val="p"/>
            </m:rPr>
            <w:rPr>
              <w:rFonts w:ascii="Cambria Math" w:hAnsi="Cambria Math"/>
            </w:rPr>
            <w:br/>
          </m:r>
        </m:oMath>
        <m:oMath>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100     </m:t>
          </m:r>
          <m:d>
            <m:dPr>
              <m:ctrlPr>
                <w:rPr>
                  <w:rFonts w:ascii="Cambria Math" w:hAnsi="Cambria Math"/>
                </w:rPr>
              </m:ctrlPr>
            </m:dPr>
            <m:e>
              <m:r>
                <m:rPr>
                  <m:nor/>
                </m:rPr>
                <m:t>Radio constraint</m:t>
              </m:r>
            </m:e>
          </m:d>
          <m:r>
            <m:rPr>
              <m:sty m:val="p"/>
            </m:rPr>
            <w:rPr>
              <w:rFonts w:ascii="Cambria Math" w:hAnsi="Cambria Math"/>
            </w:rPr>
            <w:br/>
          </m:r>
        </m:oMath>
        <m:oMath>
          <m:r>
            <m:rPr>
              <m:sty m:val="p"/>
            </m:rPr>
            <w:rPr>
              <w:rFonts w:ascii="Cambria Math" w:hAnsi="Cambria Math"/>
            </w:rPr>
            <m:t>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6,000     </m:t>
          </m:r>
          <m:d>
            <m:dPr>
              <m:ctrlPr>
                <w:rPr>
                  <w:rFonts w:ascii="Cambria Math" w:hAnsi="Cambria Math"/>
                </w:rPr>
              </m:ctrlPr>
            </m:dPr>
            <m:e>
              <m:r>
                <m:rPr>
                  <m:nor/>
                </m:rPr>
                <m:t>Cash position constraint</m:t>
              </m:r>
            </m:e>
          </m:d>
          <m:r>
            <m:rPr>
              <m:sty m:val="p"/>
            </m:rPr>
            <w:rPr>
              <w:rFonts w:ascii="Cambria Math" w:hAnsi="Cambria Math"/>
            </w:rPr>
            <w:br/>
          </m:r>
        </m:oMath>
        <m:oMath>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 2,000     </m:t>
          </m:r>
          <m:d>
            <m:dPr>
              <m:ctrlPr>
                <w:rPr>
                  <w:rFonts w:ascii="Cambria Math" w:hAnsi="Cambria Math"/>
                </w:rPr>
              </m:ctrlPr>
            </m:dPr>
            <m:e>
              <m:r>
                <m:rPr>
                  <m:nor/>
                </m:rPr>
                <m:t>Current ratio 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 0     </m:t>
          </m:r>
          <m:d>
            <m:dPr>
              <m:ctrlPr>
                <w:rPr>
                  <w:rFonts w:ascii="Cambria Math" w:hAnsi="Cambria Math"/>
                </w:rPr>
              </m:ctrlPr>
            </m:dPr>
            <m:e>
              <m:r>
                <m:rPr>
                  <m:nor/>
                </m:rPr>
                <m:t>Sign restrictions</m:t>
              </m:r>
            </m:e>
          </m:d>
        </m:oMath>
      </m:oMathPara>
    </w:p>
    <w:p w:rsidR="004D4EFD" w:rsidRDefault="004D4EFD" w:rsidP="00E223F3">
      <w:r>
        <w:t>When solved graphically (or by computer), the following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is obtained:</w:t>
      </w:r>
    </w:p>
    <w:p w:rsidR="004D4EFD" w:rsidRDefault="009046A2" w:rsidP="00E223F3">
      <m:oMath>
        <m:r>
          <w:rPr>
            <w:rFonts w:ascii="Cambria Math" w:hAnsi="Cambria Math"/>
          </w:rPr>
          <m:t>z = 2,500</m:t>
        </m:r>
      </m:oMath>
      <w:r w:rsidR="004D4EFD">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50</m:t>
        </m:r>
      </m:oMath>
      <w:r w:rsidR="004D4EFD">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100</m:t>
        </m:r>
      </m:oMath>
      <w:r w:rsidR="004D4EFD">
        <w:t xml:space="preserve">. Thus, </w:t>
      </w:r>
      <w:r w:rsidR="001E0CC5">
        <w:t>Circuit Town</w:t>
      </w:r>
      <w:r w:rsidR="004D4EFD">
        <w:t xml:space="preserve"> can m</w:t>
      </w:r>
      <w:r>
        <w:t>aximize the contribution of De</w:t>
      </w:r>
      <w:r w:rsidR="004D4EFD">
        <w:t>cember’s production to profits by manufacturing 50 tape recorders and 100 radios. This will contribute 20(50)</w:t>
      </w:r>
      <w:r w:rsidR="00B81B4B">
        <w:t xml:space="preserve"> + 15(100) = $2,500 to profits.</w:t>
      </w:r>
    </w:p>
    <w:p w:rsidR="00B81B4B" w:rsidRPr="009046A2" w:rsidRDefault="00B81B4B" w:rsidP="00E223F3"/>
    <w:p w:rsidR="000D0924" w:rsidRDefault="000D0924" w:rsidP="009C4902">
      <w:pPr>
        <w:pStyle w:val="Heading2"/>
      </w:pPr>
      <w:bookmarkStart w:id="84" w:name="_Toc416087116"/>
      <w:r>
        <w:t>Multiperiod Financial Models</w:t>
      </w:r>
      <w:bookmarkEnd w:id="84"/>
    </w:p>
    <w:p w:rsidR="000D0924" w:rsidRDefault="000D0924" w:rsidP="00E223F3">
      <w:r>
        <w:t>The following example illustrates how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DC58E3">
        <w:t xml:space="preserve"> can be used to model multi</w:t>
      </w:r>
      <w:r>
        <w:t>period cash management</w:t>
      </w:r>
      <w:r w:rsidR="00DC58E3">
        <w:fldChar w:fldCharType="begin"/>
      </w:r>
      <w:r w:rsidR="00DC58E3">
        <w:instrText xml:space="preserve"> XE "</w:instrText>
      </w:r>
      <w:r w:rsidR="00DC58E3" w:rsidRPr="00AE34E1">
        <w:instrText>multiperiod cash management</w:instrText>
      </w:r>
      <w:r w:rsidR="00DC58E3">
        <w:instrText xml:space="preserve">" </w:instrText>
      </w:r>
      <w:r w:rsidR="00DC58E3">
        <w:fldChar w:fldCharType="end"/>
      </w:r>
      <w:r>
        <w:t xml:space="preserve"> problems. The key is to determine the relations of cash on hand during different periods.</w:t>
      </w:r>
    </w:p>
    <w:p w:rsidR="000D0924" w:rsidRDefault="000D0924" w:rsidP="00116836">
      <w:pPr>
        <w:shd w:val="clear" w:color="auto" w:fill="D9D9D9" w:themeFill="background1" w:themeFillShade="D9"/>
      </w:pPr>
      <w:r w:rsidRPr="004D408E">
        <w:rPr>
          <w:b/>
          <w:shd w:val="clear" w:color="auto" w:fill="D0CECE" w:themeFill="background2" w:themeFillShade="E6"/>
        </w:rPr>
        <w:t>EXAMPLE 1</w:t>
      </w:r>
      <w:r w:rsidR="00E062A2">
        <w:rPr>
          <w:b/>
          <w:shd w:val="clear" w:color="auto" w:fill="D0CECE" w:themeFill="background2" w:themeFillShade="E6"/>
        </w:rPr>
        <w:t>0</w:t>
      </w:r>
      <w:r w:rsidR="001E5635" w:rsidRPr="004D408E">
        <w:rPr>
          <w:shd w:val="clear" w:color="auto" w:fill="D0CECE" w:themeFill="background2" w:themeFillShade="E6"/>
        </w:rPr>
        <w:t>.</w:t>
      </w:r>
      <w:r w:rsidR="001E5635">
        <w:t xml:space="preserve"> </w:t>
      </w:r>
      <w:r w:rsidR="001E0CC5">
        <w:t>Incompeto</w:t>
      </w:r>
      <w:r>
        <w:t xml:space="preserve"> Multiperiod Investment</w:t>
      </w:r>
    </w:p>
    <w:p w:rsidR="000D0924" w:rsidRDefault="001E0CC5" w:rsidP="00E223F3">
      <w:r>
        <w:t>Incompeto</w:t>
      </w:r>
      <w:r w:rsidR="000D0924">
        <w:t xml:space="preserve"> Investment Corporation must determine investment strategy for the firm during the next three years. Currently (time 0), $100,000 is available for investment. Investments </w:t>
      </w:r>
      <m:oMath>
        <m:r>
          <w:rPr>
            <w:rFonts w:ascii="Cambria Math" w:hAnsi="Cambria Math"/>
          </w:rPr>
          <m:t>A, B, C, D</m:t>
        </m:r>
      </m:oMath>
      <w:r w:rsidR="000D0924">
        <w:t>, and E are available. The cash flow associated with investing $1 in eac</w:t>
      </w:r>
      <w:r w:rsidR="001E5635">
        <w:t xml:space="preserve">h investment is given in Table </w:t>
      </w:r>
      <w:r w:rsidR="000D0924">
        <w:t>8.</w:t>
      </w:r>
    </w:p>
    <w:p w:rsidR="000D0924" w:rsidRDefault="000D0924" w:rsidP="00E223F3">
      <w:r>
        <w:t xml:space="preserve">For example, $1 invested in investment B requires a $1 cash outflow at time 1 and returns 50¢ at time 2 and $1 at time 3. To ensure that the company’s portfolio is diversified, </w:t>
      </w:r>
      <w:r w:rsidR="001E0CC5">
        <w:t>Incompeto</w:t>
      </w:r>
      <w:r>
        <w:t xml:space="preserve"> requires that at most $75,000 be placed in any single</w:t>
      </w:r>
      <w:r w:rsidR="00A17558">
        <w:t xml:space="preserve"> investment. In addition to in</w:t>
      </w:r>
      <w:r>
        <w:t xml:space="preserve">vestments </w:t>
      </w:r>
      <m:oMath>
        <m:r>
          <w:rPr>
            <w:rFonts w:ascii="Cambria Math" w:hAnsi="Cambria Math"/>
          </w:rPr>
          <m:t>A–E</m:t>
        </m:r>
      </m:oMath>
      <w:r>
        <w:t xml:space="preserve">, </w:t>
      </w:r>
      <w:r w:rsidR="001E0CC5">
        <w:t>Incompeto</w:t>
      </w:r>
      <w:r>
        <w:t xml:space="preserve"> can earn interest at 8% per year by keeping uninvested cash in </w:t>
      </w:r>
      <w:r w:rsidRPr="000D0924">
        <w:t xml:space="preserve">money market funds. Returns from investments may be immediately reinvested. For ex- ample, the positive cash flow received from investment </w:t>
      </w:r>
      <m:oMath>
        <m:r>
          <w:rPr>
            <w:rFonts w:ascii="Cambria Math" w:hAnsi="Cambria Math"/>
          </w:rPr>
          <m:t>C</m:t>
        </m:r>
      </m:oMath>
      <w:r w:rsidRPr="000D0924">
        <w:t xml:space="preserve"> at time 1 may immediately be reinvested in investment </w:t>
      </w:r>
      <m:oMath>
        <m:r>
          <w:rPr>
            <w:rFonts w:ascii="Cambria Math" w:hAnsi="Cambria Math"/>
          </w:rPr>
          <m:t>B</m:t>
        </m:r>
      </m:oMath>
      <w:r w:rsidRPr="000D0924">
        <w:t xml:space="preserve">. </w:t>
      </w:r>
      <w:r w:rsidR="001E0CC5">
        <w:t>Incompeto</w:t>
      </w:r>
      <w:r w:rsidRPr="000D0924">
        <w:t xml:space="preserve"> cannot borrow funds, so</w:t>
      </w:r>
      <w:r>
        <w:t xml:space="preserve"> the cash available for invest</w:t>
      </w:r>
      <w:r w:rsidRPr="000D0924">
        <w:t>ment at any time is limited to cash on hand.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0D0924">
        <w:t xml:space="preserve"> that will maximize cash on hand at time 3.</w:t>
      </w:r>
    </w:p>
    <w:p w:rsidR="000D0924" w:rsidRPr="00116836" w:rsidRDefault="000D0924" w:rsidP="00E223F3">
      <w:pPr>
        <w:pStyle w:val="TableHeading"/>
        <w:rPr>
          <w:b/>
        </w:rPr>
      </w:pPr>
      <w:r w:rsidRPr="00116836">
        <w:rPr>
          <w:b/>
        </w:rPr>
        <w:t xml:space="preserve">TABLE </w:t>
      </w:r>
      <w:r w:rsidR="007877F8" w:rsidRPr="00116836">
        <w:rPr>
          <w:b/>
        </w:rPr>
        <w:t>8</w:t>
      </w:r>
    </w:p>
    <w:tbl>
      <w:tblPr>
        <w:tblW w:w="0" w:type="auto"/>
        <w:tblLook w:val="04A0" w:firstRow="1" w:lastRow="0" w:firstColumn="1" w:lastColumn="0" w:noHBand="0" w:noVBand="1"/>
      </w:tblPr>
      <w:tblGrid>
        <w:gridCol w:w="1197"/>
        <w:gridCol w:w="1186"/>
        <w:gridCol w:w="1358"/>
        <w:gridCol w:w="1358"/>
        <w:gridCol w:w="1309"/>
      </w:tblGrid>
      <w:tr w:rsidR="000D0924" w:rsidRPr="000D0924" w:rsidTr="00B81B4B">
        <w:tc>
          <w:tcPr>
            <w:tcW w:w="1870" w:type="dxa"/>
            <w:tcBorders>
              <w:top w:val="single" w:sz="4" w:space="0" w:color="auto"/>
            </w:tcBorders>
            <w:shd w:val="clear" w:color="auto" w:fill="D9D9D9" w:themeFill="background1" w:themeFillShade="D9"/>
          </w:tcPr>
          <w:p w:rsidR="000D0924" w:rsidRPr="000D0924" w:rsidRDefault="000D0924" w:rsidP="00E223F3">
            <w:r w:rsidRPr="000D0924">
              <w:t xml:space="preserve"> </w:t>
            </w:r>
          </w:p>
        </w:tc>
        <w:tc>
          <w:tcPr>
            <w:tcW w:w="7480" w:type="dxa"/>
            <w:gridSpan w:val="4"/>
            <w:tcBorders>
              <w:top w:val="single" w:sz="4" w:space="0" w:color="auto"/>
              <w:bottom w:val="single" w:sz="4" w:space="0" w:color="auto"/>
            </w:tcBorders>
            <w:shd w:val="clear" w:color="auto" w:fill="D9D9D9" w:themeFill="background1" w:themeFillShade="D9"/>
          </w:tcPr>
          <w:p w:rsidR="000D0924" w:rsidRPr="000D0924" w:rsidRDefault="000D0924" w:rsidP="00116836">
            <w:pPr>
              <w:jc w:val="center"/>
            </w:pPr>
            <w:r w:rsidRPr="000D0924">
              <w:t>Cash Flow ($)  at Time*</w:t>
            </w:r>
          </w:p>
        </w:tc>
      </w:tr>
      <w:tr w:rsidR="000D0924" w:rsidRPr="000D0924" w:rsidTr="00B81B4B">
        <w:tc>
          <w:tcPr>
            <w:tcW w:w="1870" w:type="dxa"/>
            <w:tcBorders>
              <w:bottom w:val="single" w:sz="4" w:space="0" w:color="auto"/>
            </w:tcBorders>
            <w:shd w:val="clear" w:color="auto" w:fill="D9D9D9" w:themeFill="background1" w:themeFillShade="D9"/>
          </w:tcPr>
          <w:p w:rsidR="000D0924" w:rsidRPr="000D0924" w:rsidRDefault="000D0924" w:rsidP="00E223F3">
            <w:pPr>
              <w:pStyle w:val="TableCentered"/>
            </w:pPr>
          </w:p>
        </w:tc>
        <w:tc>
          <w:tcPr>
            <w:tcW w:w="1870" w:type="dxa"/>
            <w:tcBorders>
              <w:top w:val="single" w:sz="4" w:space="0" w:color="auto"/>
              <w:bottom w:val="single" w:sz="4" w:space="0" w:color="auto"/>
            </w:tcBorders>
            <w:shd w:val="clear" w:color="auto" w:fill="D9D9D9" w:themeFill="background1" w:themeFillShade="D9"/>
          </w:tcPr>
          <w:p w:rsidR="000D0924" w:rsidRPr="000D0924" w:rsidRDefault="000D0924" w:rsidP="00E223F3">
            <w:pPr>
              <w:pStyle w:val="TableCentered"/>
            </w:pPr>
            <w:r w:rsidRPr="000D0924">
              <w:t>0</w:t>
            </w:r>
          </w:p>
        </w:tc>
        <w:tc>
          <w:tcPr>
            <w:tcW w:w="1870" w:type="dxa"/>
            <w:tcBorders>
              <w:top w:val="single" w:sz="4" w:space="0" w:color="auto"/>
              <w:bottom w:val="single" w:sz="4" w:space="0" w:color="auto"/>
            </w:tcBorders>
            <w:shd w:val="clear" w:color="auto" w:fill="D9D9D9" w:themeFill="background1" w:themeFillShade="D9"/>
          </w:tcPr>
          <w:p w:rsidR="000D0924" w:rsidRPr="000D0924" w:rsidRDefault="000D0924" w:rsidP="00E223F3">
            <w:pPr>
              <w:pStyle w:val="TableCentered"/>
            </w:pPr>
            <w:r w:rsidRPr="000D0924">
              <w:t>1</w:t>
            </w:r>
          </w:p>
        </w:tc>
        <w:tc>
          <w:tcPr>
            <w:tcW w:w="1870" w:type="dxa"/>
            <w:tcBorders>
              <w:top w:val="single" w:sz="4" w:space="0" w:color="auto"/>
              <w:bottom w:val="single" w:sz="4" w:space="0" w:color="auto"/>
            </w:tcBorders>
            <w:shd w:val="clear" w:color="auto" w:fill="D9D9D9" w:themeFill="background1" w:themeFillShade="D9"/>
          </w:tcPr>
          <w:p w:rsidR="000D0924" w:rsidRPr="000D0924" w:rsidRDefault="000D0924" w:rsidP="00E223F3">
            <w:pPr>
              <w:pStyle w:val="TableCentered"/>
            </w:pPr>
            <w:r w:rsidRPr="000D0924">
              <w:t>2</w:t>
            </w:r>
          </w:p>
        </w:tc>
        <w:tc>
          <w:tcPr>
            <w:tcW w:w="1870" w:type="dxa"/>
            <w:tcBorders>
              <w:top w:val="single" w:sz="4" w:space="0" w:color="auto"/>
              <w:bottom w:val="single" w:sz="4" w:space="0" w:color="auto"/>
            </w:tcBorders>
            <w:shd w:val="clear" w:color="auto" w:fill="D9D9D9" w:themeFill="background1" w:themeFillShade="D9"/>
          </w:tcPr>
          <w:p w:rsidR="000D0924" w:rsidRPr="000D0924" w:rsidRDefault="000D0924" w:rsidP="00E223F3">
            <w:pPr>
              <w:pStyle w:val="TableCentered"/>
            </w:pPr>
            <w:r w:rsidRPr="000D0924">
              <w:t>3</w:t>
            </w:r>
          </w:p>
        </w:tc>
      </w:tr>
      <w:tr w:rsidR="000D0924" w:rsidRPr="000D0924" w:rsidTr="00B81B4B">
        <w:tc>
          <w:tcPr>
            <w:tcW w:w="1870" w:type="dxa"/>
            <w:tcBorders>
              <w:top w:val="single" w:sz="4" w:space="0" w:color="auto"/>
            </w:tcBorders>
          </w:tcPr>
          <w:p w:rsidR="000D0924" w:rsidRPr="000D0924" w:rsidRDefault="000D0924" w:rsidP="00E223F3">
            <w:pPr>
              <w:pStyle w:val="TableCentered"/>
            </w:pPr>
            <w:r w:rsidRPr="000D0924">
              <w:t>A</w:t>
            </w:r>
          </w:p>
        </w:tc>
        <w:tc>
          <w:tcPr>
            <w:tcW w:w="1870" w:type="dxa"/>
            <w:tcBorders>
              <w:top w:val="single" w:sz="4" w:space="0" w:color="auto"/>
            </w:tcBorders>
          </w:tcPr>
          <w:p w:rsidR="000D0924" w:rsidRPr="000D0924" w:rsidRDefault="000D0924" w:rsidP="00E223F3">
            <w:pPr>
              <w:pStyle w:val="TableCentered"/>
            </w:pPr>
            <w:r w:rsidRPr="000D0924">
              <w:t>-1</w:t>
            </w:r>
          </w:p>
        </w:tc>
        <w:tc>
          <w:tcPr>
            <w:tcW w:w="1870" w:type="dxa"/>
            <w:tcBorders>
              <w:top w:val="single" w:sz="4" w:space="0" w:color="auto"/>
            </w:tcBorders>
          </w:tcPr>
          <w:p w:rsidR="000D0924" w:rsidRPr="000D0924" w:rsidRDefault="000D0924" w:rsidP="00E223F3">
            <w:pPr>
              <w:pStyle w:val="TableCentered"/>
            </w:pPr>
            <w:r w:rsidRPr="000D0924">
              <w:t>+0.50</w:t>
            </w:r>
          </w:p>
        </w:tc>
        <w:tc>
          <w:tcPr>
            <w:tcW w:w="1870" w:type="dxa"/>
            <w:tcBorders>
              <w:top w:val="single" w:sz="4" w:space="0" w:color="auto"/>
            </w:tcBorders>
          </w:tcPr>
          <w:p w:rsidR="000D0924" w:rsidRPr="000D0924" w:rsidRDefault="000D0924" w:rsidP="00E223F3">
            <w:pPr>
              <w:pStyle w:val="TableCentered"/>
            </w:pPr>
            <w:r w:rsidRPr="000D0924">
              <w:t>+1</w:t>
            </w:r>
          </w:p>
        </w:tc>
        <w:tc>
          <w:tcPr>
            <w:tcW w:w="1870" w:type="dxa"/>
            <w:tcBorders>
              <w:top w:val="single" w:sz="4" w:space="0" w:color="auto"/>
            </w:tcBorders>
          </w:tcPr>
          <w:p w:rsidR="000D0924" w:rsidRPr="000D0924" w:rsidRDefault="000D0924" w:rsidP="00E223F3">
            <w:pPr>
              <w:pStyle w:val="TableCentered"/>
            </w:pPr>
            <w:r w:rsidRPr="000D0924">
              <w:t>0</w:t>
            </w:r>
          </w:p>
        </w:tc>
      </w:tr>
      <w:tr w:rsidR="000D0924" w:rsidRPr="000D0924" w:rsidTr="000D0924">
        <w:tc>
          <w:tcPr>
            <w:tcW w:w="1870" w:type="dxa"/>
          </w:tcPr>
          <w:p w:rsidR="000D0924" w:rsidRPr="000D0924" w:rsidRDefault="000D0924" w:rsidP="00E223F3">
            <w:pPr>
              <w:pStyle w:val="TableCentered"/>
            </w:pPr>
            <w:r w:rsidRPr="000D0924">
              <w:t>B</w:t>
            </w:r>
          </w:p>
        </w:tc>
        <w:tc>
          <w:tcPr>
            <w:tcW w:w="1870" w:type="dxa"/>
          </w:tcPr>
          <w:p w:rsidR="000D0924" w:rsidRPr="000D0924" w:rsidRDefault="000D0924" w:rsidP="00E223F3">
            <w:pPr>
              <w:pStyle w:val="TableCentered"/>
            </w:pPr>
            <w:r w:rsidRPr="000D0924">
              <w:t>0</w:t>
            </w:r>
          </w:p>
        </w:tc>
        <w:tc>
          <w:tcPr>
            <w:tcW w:w="1870" w:type="dxa"/>
          </w:tcPr>
          <w:p w:rsidR="000D0924" w:rsidRPr="000D0924" w:rsidRDefault="000D0924" w:rsidP="00E223F3">
            <w:pPr>
              <w:pStyle w:val="TableCentered"/>
            </w:pPr>
            <w:r w:rsidRPr="000D0924">
              <w:t>-1</w:t>
            </w:r>
          </w:p>
        </w:tc>
        <w:tc>
          <w:tcPr>
            <w:tcW w:w="1870" w:type="dxa"/>
          </w:tcPr>
          <w:p w:rsidR="000D0924" w:rsidRPr="000D0924" w:rsidRDefault="000D0924" w:rsidP="00E223F3">
            <w:pPr>
              <w:pStyle w:val="TableCentered"/>
            </w:pPr>
            <w:r w:rsidRPr="000D0924">
              <w:t>+0.50</w:t>
            </w:r>
          </w:p>
        </w:tc>
        <w:tc>
          <w:tcPr>
            <w:tcW w:w="1870" w:type="dxa"/>
          </w:tcPr>
          <w:p w:rsidR="000D0924" w:rsidRPr="000D0924" w:rsidRDefault="000D0924" w:rsidP="00E223F3">
            <w:pPr>
              <w:pStyle w:val="TableCentered"/>
            </w:pPr>
            <w:r w:rsidRPr="000D0924">
              <w:t>+1</w:t>
            </w:r>
          </w:p>
        </w:tc>
      </w:tr>
      <w:tr w:rsidR="000D0924" w:rsidRPr="000D0924" w:rsidTr="000D0924">
        <w:tc>
          <w:tcPr>
            <w:tcW w:w="1870" w:type="dxa"/>
          </w:tcPr>
          <w:p w:rsidR="000D0924" w:rsidRPr="000D0924" w:rsidRDefault="000D0924" w:rsidP="00E223F3">
            <w:pPr>
              <w:pStyle w:val="TableCentered"/>
            </w:pPr>
            <w:r w:rsidRPr="000D0924">
              <w:t>C</w:t>
            </w:r>
          </w:p>
        </w:tc>
        <w:tc>
          <w:tcPr>
            <w:tcW w:w="1870" w:type="dxa"/>
          </w:tcPr>
          <w:p w:rsidR="000D0924" w:rsidRPr="000D0924" w:rsidRDefault="000D0924" w:rsidP="00E223F3">
            <w:pPr>
              <w:pStyle w:val="TableCentered"/>
            </w:pPr>
            <w:r w:rsidRPr="000D0924">
              <w:t>-1</w:t>
            </w:r>
          </w:p>
        </w:tc>
        <w:tc>
          <w:tcPr>
            <w:tcW w:w="1870" w:type="dxa"/>
          </w:tcPr>
          <w:p w:rsidR="000D0924" w:rsidRPr="000D0924" w:rsidRDefault="000D0924" w:rsidP="00E223F3">
            <w:pPr>
              <w:pStyle w:val="TableCentered"/>
            </w:pPr>
            <w:r w:rsidRPr="000D0924">
              <w:t>+1.2</w:t>
            </w:r>
          </w:p>
        </w:tc>
        <w:tc>
          <w:tcPr>
            <w:tcW w:w="1870" w:type="dxa"/>
          </w:tcPr>
          <w:p w:rsidR="000D0924" w:rsidRPr="000D0924" w:rsidRDefault="000D0924" w:rsidP="00E223F3">
            <w:pPr>
              <w:pStyle w:val="TableCentered"/>
            </w:pPr>
            <w:r w:rsidRPr="000D0924">
              <w:t>0</w:t>
            </w:r>
          </w:p>
        </w:tc>
        <w:tc>
          <w:tcPr>
            <w:tcW w:w="1870" w:type="dxa"/>
          </w:tcPr>
          <w:p w:rsidR="000D0924" w:rsidRPr="000D0924" w:rsidRDefault="000D0924" w:rsidP="00E223F3">
            <w:pPr>
              <w:pStyle w:val="TableCentered"/>
            </w:pPr>
            <w:r w:rsidRPr="000D0924">
              <w:t>0</w:t>
            </w:r>
          </w:p>
        </w:tc>
      </w:tr>
      <w:tr w:rsidR="000D0924" w:rsidRPr="000D0924" w:rsidTr="000D0924">
        <w:tc>
          <w:tcPr>
            <w:tcW w:w="1870" w:type="dxa"/>
          </w:tcPr>
          <w:p w:rsidR="000D0924" w:rsidRPr="000D0924" w:rsidRDefault="000D0924" w:rsidP="00E223F3">
            <w:pPr>
              <w:pStyle w:val="TableCentered"/>
            </w:pPr>
            <w:r w:rsidRPr="000D0924">
              <w:t>D</w:t>
            </w:r>
          </w:p>
        </w:tc>
        <w:tc>
          <w:tcPr>
            <w:tcW w:w="1870" w:type="dxa"/>
          </w:tcPr>
          <w:p w:rsidR="000D0924" w:rsidRPr="000D0924" w:rsidRDefault="000D0924" w:rsidP="00E223F3">
            <w:pPr>
              <w:pStyle w:val="TableCentered"/>
            </w:pPr>
            <w:r w:rsidRPr="000D0924">
              <w:t>-1</w:t>
            </w:r>
          </w:p>
        </w:tc>
        <w:tc>
          <w:tcPr>
            <w:tcW w:w="1870" w:type="dxa"/>
          </w:tcPr>
          <w:p w:rsidR="000D0924" w:rsidRPr="000D0924" w:rsidRDefault="000D0924" w:rsidP="00E223F3">
            <w:pPr>
              <w:pStyle w:val="TableCentered"/>
            </w:pPr>
            <w:r w:rsidRPr="000D0924">
              <w:t>0</w:t>
            </w:r>
          </w:p>
        </w:tc>
        <w:tc>
          <w:tcPr>
            <w:tcW w:w="1870" w:type="dxa"/>
          </w:tcPr>
          <w:p w:rsidR="000D0924" w:rsidRPr="000D0924" w:rsidRDefault="000D0924" w:rsidP="00E223F3">
            <w:pPr>
              <w:pStyle w:val="TableCentered"/>
            </w:pPr>
            <w:r w:rsidRPr="000D0924">
              <w:t>0</w:t>
            </w:r>
          </w:p>
        </w:tc>
        <w:tc>
          <w:tcPr>
            <w:tcW w:w="1870" w:type="dxa"/>
          </w:tcPr>
          <w:p w:rsidR="000D0924" w:rsidRPr="000D0924" w:rsidRDefault="000D0924" w:rsidP="00E223F3">
            <w:pPr>
              <w:pStyle w:val="TableCentered"/>
            </w:pPr>
            <w:r w:rsidRPr="000D0924">
              <w:t>+1.9</w:t>
            </w:r>
          </w:p>
        </w:tc>
      </w:tr>
      <w:tr w:rsidR="000D0924" w:rsidRPr="000D0924" w:rsidTr="000D0924">
        <w:tc>
          <w:tcPr>
            <w:tcW w:w="1870" w:type="dxa"/>
          </w:tcPr>
          <w:p w:rsidR="000D0924" w:rsidRPr="000D0924" w:rsidRDefault="000D0924" w:rsidP="00E223F3">
            <w:pPr>
              <w:pStyle w:val="TableCentered"/>
            </w:pPr>
            <w:r w:rsidRPr="000D0924">
              <w:t>E</w:t>
            </w:r>
          </w:p>
        </w:tc>
        <w:tc>
          <w:tcPr>
            <w:tcW w:w="1870" w:type="dxa"/>
          </w:tcPr>
          <w:p w:rsidR="000D0924" w:rsidRPr="000D0924" w:rsidRDefault="000D0924" w:rsidP="00E223F3">
            <w:pPr>
              <w:pStyle w:val="TableCentered"/>
            </w:pPr>
            <w:r w:rsidRPr="000D0924">
              <w:t>0</w:t>
            </w:r>
          </w:p>
        </w:tc>
        <w:tc>
          <w:tcPr>
            <w:tcW w:w="1870" w:type="dxa"/>
          </w:tcPr>
          <w:p w:rsidR="000D0924" w:rsidRPr="000D0924" w:rsidRDefault="000D0924" w:rsidP="00E223F3">
            <w:pPr>
              <w:pStyle w:val="TableCentered"/>
            </w:pPr>
            <w:r w:rsidRPr="000D0924">
              <w:t>0</w:t>
            </w:r>
          </w:p>
        </w:tc>
        <w:tc>
          <w:tcPr>
            <w:tcW w:w="1870" w:type="dxa"/>
          </w:tcPr>
          <w:p w:rsidR="000D0924" w:rsidRPr="000D0924" w:rsidRDefault="000D0924" w:rsidP="00E223F3">
            <w:pPr>
              <w:pStyle w:val="TableCentered"/>
            </w:pPr>
            <w:r w:rsidRPr="000D0924">
              <w:t>-1</w:t>
            </w:r>
          </w:p>
        </w:tc>
        <w:tc>
          <w:tcPr>
            <w:tcW w:w="1870" w:type="dxa"/>
          </w:tcPr>
          <w:p w:rsidR="000D0924" w:rsidRPr="000D0924" w:rsidRDefault="000D0924" w:rsidP="00E223F3">
            <w:pPr>
              <w:pStyle w:val="TableCentered"/>
            </w:pPr>
            <w:r w:rsidRPr="000D0924">
              <w:t>+1.5</w:t>
            </w:r>
          </w:p>
        </w:tc>
      </w:tr>
    </w:tbl>
    <w:p w:rsidR="000D0924" w:rsidRDefault="000D0924" w:rsidP="00E223F3"/>
    <w:p w:rsidR="000D0924" w:rsidRDefault="000D0924" w:rsidP="00E223F3">
      <w:r w:rsidRPr="000F058C">
        <w:rPr>
          <w:b/>
          <w:shd w:val="clear" w:color="auto" w:fill="D0CECE" w:themeFill="background2" w:themeFillShade="E6"/>
        </w:rPr>
        <w:t>Solution</w:t>
      </w:r>
      <w:r w:rsidRPr="000F058C">
        <w:rPr>
          <w:shd w:val="clear" w:color="auto" w:fill="D0CECE" w:themeFill="background2" w:themeFillShade="E6"/>
        </w:rPr>
        <w:t>.</w:t>
      </w:r>
      <w:r>
        <w:t xml:space="preserve"> </w:t>
      </w:r>
      <w:r w:rsidR="001E0CC5">
        <w:t>Incompeto</w:t>
      </w:r>
      <w:r>
        <w:t xml:space="preserve"> must decide how much money should be placed in each investment (including money market funds). Thus, we define the following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w:t>
      </w:r>
    </w:p>
    <w:p w:rsidR="000D0924" w:rsidRDefault="000D0924" w:rsidP="00116836">
      <w:pPr>
        <w:ind w:left="360"/>
      </w:pPr>
      <m:oMath>
        <m:r>
          <w:rPr>
            <w:rFonts w:ascii="Cambria Math" w:hAnsi="Cambria Math"/>
          </w:rPr>
          <m:t>A=</m:t>
        </m:r>
      </m:oMath>
      <w:r>
        <w:t xml:space="preserve"> dollars invested in investment A </w:t>
      </w:r>
    </w:p>
    <w:p w:rsidR="000D0924" w:rsidRDefault="000D0924" w:rsidP="00116836">
      <w:pPr>
        <w:ind w:left="360"/>
      </w:pPr>
      <m:oMath>
        <m:r>
          <w:rPr>
            <w:rFonts w:ascii="Cambria Math" w:hAnsi="Cambria Math"/>
          </w:rPr>
          <m:t>B=</m:t>
        </m:r>
      </m:oMath>
      <w:r>
        <w:t xml:space="preserve"> dollars invested in investment B </w:t>
      </w:r>
    </w:p>
    <w:p w:rsidR="000D0924" w:rsidRDefault="000D0924" w:rsidP="00116836">
      <w:pPr>
        <w:ind w:left="360"/>
      </w:pPr>
      <m:oMath>
        <m:r>
          <w:rPr>
            <w:rFonts w:ascii="Cambria Math" w:hAnsi="Cambria Math"/>
          </w:rPr>
          <m:t>C=</m:t>
        </m:r>
      </m:oMath>
      <w:r>
        <w:t xml:space="preserve"> dollars invested in investment C </w:t>
      </w:r>
    </w:p>
    <w:p w:rsidR="000D0924" w:rsidRDefault="000D0924" w:rsidP="00116836">
      <w:pPr>
        <w:ind w:left="360"/>
      </w:pPr>
      <m:oMath>
        <m:r>
          <w:rPr>
            <w:rFonts w:ascii="Cambria Math" w:hAnsi="Cambria Math"/>
          </w:rPr>
          <m:t>D=</m:t>
        </m:r>
      </m:oMath>
      <w:r>
        <w:t xml:space="preserve"> dollars invested in investment D </w:t>
      </w:r>
    </w:p>
    <w:p w:rsidR="000D0924" w:rsidRDefault="000D0924" w:rsidP="00116836">
      <w:pPr>
        <w:ind w:left="360"/>
      </w:pPr>
      <m:oMath>
        <m:r>
          <w:rPr>
            <w:rFonts w:ascii="Cambria Math" w:hAnsi="Cambria Math"/>
          </w:rPr>
          <m:t>E=</m:t>
        </m:r>
      </m:oMath>
      <w:r>
        <w:t xml:space="preserve"> dollars invested in investment E</w:t>
      </w:r>
    </w:p>
    <w:p w:rsidR="000D0924" w:rsidRDefault="002D689A" w:rsidP="00116836">
      <w:pPr>
        <w:ind w:left="360"/>
      </w:pP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oMath>
      <w:r w:rsidR="000D0924">
        <w:t xml:space="preserve"> dollars invested </w:t>
      </w:r>
      <w:r w:rsidR="007877F8">
        <w:t>in money market funds at time t</w:t>
      </w:r>
      <w:r w:rsidR="007877F8">
        <w:tab/>
      </w:r>
      <w:r w:rsidR="000D0924">
        <w:t>(t = 0, 1, 2)</w:t>
      </w:r>
    </w:p>
    <w:p w:rsidR="00263AF9" w:rsidRPr="00263AF9" w:rsidRDefault="001E0CC5" w:rsidP="00E223F3">
      <w:pPr>
        <w:rPr>
          <w:rFonts w:eastAsiaTheme="minorEastAsia"/>
        </w:rPr>
      </w:pPr>
      <w:r>
        <w:t>Incompeto</w:t>
      </w:r>
      <w:r w:rsidR="000D0924">
        <w:t xml:space="preserve"> wants to maximize cash on hand at time 3. At time 3, </w:t>
      </w:r>
      <w:r>
        <w:t>Incompeto</w:t>
      </w:r>
      <w:r w:rsidR="000D0924">
        <w:t xml:space="preserve">’s cash on hand will be the sum of all cash inflows at time 3. From the description of investments </w:t>
      </w:r>
      <m:oMath>
        <m:r>
          <w:rPr>
            <w:rFonts w:ascii="Cambria Math" w:hAnsi="Cambria Math"/>
          </w:rPr>
          <m:t>A–E</m:t>
        </m:r>
      </m:oMath>
      <w:r w:rsidR="000D0924">
        <w:t xml:space="preserve"> and the fact that from time 2 to time 3,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0D0924">
        <w:t xml:space="preserve">  will increase to 1.08S2, </w:t>
      </w:r>
    </w:p>
    <w:p w:rsidR="000D0924" w:rsidRDefault="00263AF9" w:rsidP="00E223F3">
      <m:oMathPara>
        <m:oMath>
          <m:r>
            <m:rPr>
              <m:nor/>
            </m:rPr>
            <m:t>Time 3 cash on hand</m:t>
          </m:r>
          <m:r>
            <m:rPr>
              <m:sty m:val="p"/>
            </m:rPr>
            <w:rPr>
              <w:rFonts w:ascii="Cambria Math" w:hAnsi="Cambria Math"/>
            </w:rPr>
            <m:t xml:space="preserve"> = </m:t>
          </m:r>
          <m:r>
            <w:rPr>
              <w:rFonts w:ascii="Cambria Math" w:hAnsi="Cambria Math"/>
            </w:rPr>
            <m:t>B</m:t>
          </m:r>
          <m:r>
            <m:rPr>
              <m:sty m:val="p"/>
            </m:rPr>
            <w:rPr>
              <w:rFonts w:ascii="Cambria Math" w:hAnsi="Cambria Math"/>
            </w:rPr>
            <m:t xml:space="preserve"> + 1.9</m:t>
          </m:r>
          <m:r>
            <w:rPr>
              <w:rFonts w:ascii="Cambria Math" w:hAnsi="Cambria Math"/>
            </w:rPr>
            <m:t>D</m:t>
          </m:r>
          <m:r>
            <m:rPr>
              <m:sty m:val="p"/>
            </m:rPr>
            <w:rPr>
              <w:rFonts w:ascii="Cambria Math" w:hAnsi="Cambria Math"/>
            </w:rPr>
            <m:t xml:space="preserve"> + 1.5</m:t>
          </m:r>
          <m:r>
            <w:rPr>
              <w:rFonts w:ascii="Cambria Math" w:hAnsi="Cambria Math"/>
            </w:rPr>
            <m:t>E</m:t>
          </m:r>
          <m:r>
            <m:rPr>
              <m:sty m:val="p"/>
            </m:rPr>
            <w:rPr>
              <w:rFonts w:ascii="Cambria Math" w:hAnsi="Cambria Math"/>
            </w:rPr>
            <m:t xml:space="preserve"> + 1.08</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p w:rsidR="000D0924" w:rsidRDefault="000D0924" w:rsidP="00E223F3">
      <w:r>
        <w:t xml:space="preserve">Thus, </w:t>
      </w:r>
      <w:r w:rsidR="001E0CC5">
        <w:t>Incompeto</w:t>
      </w:r>
      <w:r>
        <w:t>’s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is</w:t>
      </w:r>
    </w:p>
    <w:p w:rsidR="000D0924" w:rsidRDefault="008B196E" w:rsidP="00116836">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xml:space="preserve">= </m:t>
        </m:r>
        <m:r>
          <w:rPr>
            <w:rFonts w:ascii="Cambria Math" w:hAnsi="Cambria Math"/>
          </w:rPr>
          <m:t>B</m:t>
        </m:r>
        <m:r>
          <m:rPr>
            <m:sty m:val="p"/>
          </m:rPr>
          <w:rPr>
            <w:rFonts w:ascii="Cambria Math" w:hAnsi="Cambria Math"/>
          </w:rPr>
          <m:t xml:space="preserve"> + 1.9</m:t>
        </m:r>
        <m:r>
          <w:rPr>
            <w:rFonts w:ascii="Cambria Math" w:hAnsi="Cambria Math"/>
          </w:rPr>
          <m:t>D</m:t>
        </m:r>
        <m:r>
          <m:rPr>
            <m:sty m:val="p"/>
          </m:rPr>
          <w:rPr>
            <w:rFonts w:ascii="Cambria Math" w:hAnsi="Cambria Math"/>
          </w:rPr>
          <m:t xml:space="preserve"> + 1.5</m:t>
        </m:r>
        <m:r>
          <w:rPr>
            <w:rFonts w:ascii="Cambria Math" w:hAnsi="Cambria Math"/>
          </w:rPr>
          <m:t>E</m:t>
        </m:r>
        <m:r>
          <m:rPr>
            <m:sty m:val="p"/>
          </m:rPr>
          <w:rPr>
            <w:rFonts w:ascii="Cambria Math" w:hAnsi="Cambria Math"/>
          </w:rPr>
          <m:t xml:space="preserve"> + 1.08</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sidR="000D0924">
        <w:t xml:space="preserve"> </w:t>
      </w:r>
      <w:r w:rsidR="000D0924">
        <w:tab/>
        <w:t>(</w:t>
      </w:r>
      <w:r w:rsidR="00B81B4B">
        <w:t>4.8</w:t>
      </w:r>
      <w:r w:rsidR="000D0924">
        <w:t>)</w:t>
      </w:r>
    </w:p>
    <w:p w:rsidR="000D0924" w:rsidRDefault="000D0924" w:rsidP="00E223F3">
      <w:r>
        <w:t>In multiperiod financial models, the following type of constraint is usually used to relate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from different periods:</w:t>
      </w:r>
    </w:p>
    <w:p w:rsidR="000D0924" w:rsidRDefault="00263AF9" w:rsidP="00E223F3">
      <m:oMathPara>
        <m:oMath>
          <m:r>
            <m:rPr>
              <m:nor/>
            </m:rPr>
            <m:t>Cash available at time</m:t>
          </m:r>
          <m:r>
            <w:rPr>
              <w:rFonts w:ascii="Cambria Math" w:hAnsi="Cambria Math"/>
            </w:rPr>
            <m:t xml:space="preserve"> t = </m:t>
          </m:r>
          <m:r>
            <m:rPr>
              <m:nor/>
            </m:rPr>
            <m:t>cash invested at time</m:t>
          </m:r>
          <m:r>
            <w:rPr>
              <w:rFonts w:ascii="Cambria Math" w:hAnsi="Cambria Math"/>
            </w:rPr>
            <m:t xml:space="preserve"> t+</m:t>
          </m:r>
          <m:r>
            <m:rPr>
              <m:nor/>
            </m:rPr>
            <m:t>uninvested cash at time</m:t>
          </m:r>
          <m:r>
            <w:rPr>
              <w:rFonts w:ascii="Cambria Math" w:hAnsi="Cambria Math"/>
            </w:rPr>
            <m:t xml:space="preserve"> t </m:t>
          </m:r>
          <m:r>
            <m:rPr>
              <m:nor/>
            </m:rPr>
            <m:t>that is carried over to time</m:t>
          </m:r>
          <m:r>
            <w:rPr>
              <w:rFonts w:ascii="Cambria Math" w:hAnsi="Cambria Math"/>
            </w:rPr>
            <m:t xml:space="preserve"> t + 1</m:t>
          </m:r>
        </m:oMath>
      </m:oMathPara>
    </w:p>
    <w:p w:rsidR="000D0924" w:rsidRDefault="000D0924" w:rsidP="00E223F3">
      <w:r>
        <w:t>If we classify money market funds as investments, we see that</w:t>
      </w:r>
    </w:p>
    <w:p w:rsidR="000D0924" w:rsidRDefault="008B196E" w:rsidP="00116836">
      <w:pPr>
        <w:tabs>
          <w:tab w:val="center" w:pos="3240"/>
        </w:tabs>
      </w:pPr>
      <w:r>
        <w:rPr>
          <w:rFonts w:eastAsiaTheme="minorEastAsia"/>
        </w:rPr>
        <w:tab/>
      </w:r>
      <m:oMath>
        <m:r>
          <m:rPr>
            <m:nor/>
          </m:rPr>
          <m:t>Cash available at time</m:t>
        </m:r>
        <m:r>
          <w:rPr>
            <w:rFonts w:ascii="Cambria Math" w:hAnsi="Cambria Math"/>
          </w:rPr>
          <m:t xml:space="preserve"> t =</m:t>
        </m:r>
        <m:r>
          <m:rPr>
            <m:nor/>
          </m:rPr>
          <m:t xml:space="preserve"> cash invested at time</m:t>
        </m:r>
        <m:r>
          <w:rPr>
            <w:rFonts w:ascii="Cambria Math" w:hAnsi="Cambria Math"/>
          </w:rPr>
          <m:t xml:space="preserve"> t</m:t>
        </m:r>
      </m:oMath>
      <w:r w:rsidR="000D0924">
        <w:tab/>
      </w:r>
      <w:r w:rsidR="00263AF9">
        <w:tab/>
      </w:r>
      <w:r>
        <w:tab/>
      </w:r>
      <w:r w:rsidR="000D0924">
        <w:t>(</w:t>
      </w:r>
      <w:r w:rsidR="00B81B4B">
        <w:t>4.39</w:t>
      </w:r>
      <w:r w:rsidR="000D0924">
        <w:t>)</w:t>
      </w:r>
    </w:p>
    <w:p w:rsidR="000D0924" w:rsidRDefault="000D0924" w:rsidP="00E223F3">
      <w:r>
        <w:t xml:space="preserve">Because investments </w:t>
      </w:r>
      <m:oMath>
        <m:r>
          <w:rPr>
            <w:rFonts w:ascii="Cambria Math" w:hAnsi="Cambria Math"/>
          </w:rPr>
          <m:t>A</m:t>
        </m:r>
      </m:oMath>
      <w:r>
        <w:t xml:space="preserve">, </w:t>
      </w:r>
      <m:oMath>
        <m:r>
          <w:rPr>
            <w:rFonts w:ascii="Cambria Math" w:hAnsi="Cambria Math"/>
          </w:rPr>
          <m:t>C</m:t>
        </m:r>
      </m:oMath>
      <w:r>
        <w:t xml:space="preserve">, </w:t>
      </w:r>
      <m:oMath>
        <m:r>
          <w:rPr>
            <w:rFonts w:ascii="Cambria Math" w:hAnsi="Cambria Math"/>
          </w:rPr>
          <m:t>D</m:t>
        </m:r>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are available at time 0, and $100,000 is available at time 0, (63) for time 0 becomes</w:t>
      </w:r>
    </w:p>
    <w:p w:rsidR="000D0924" w:rsidRDefault="008B196E" w:rsidP="00116836">
      <w:pPr>
        <w:tabs>
          <w:tab w:val="center" w:pos="3240"/>
        </w:tabs>
      </w:pPr>
      <w:r>
        <w:rPr>
          <w:rFonts w:eastAsiaTheme="minorEastAsia"/>
        </w:rPr>
        <w:tab/>
      </w:r>
      <m:oMath>
        <m:r>
          <m:rPr>
            <m:sty m:val="p"/>
          </m:rPr>
          <w:rPr>
            <w:rFonts w:ascii="Cambria Math" w:hAnsi="Cambria Math"/>
          </w:rPr>
          <m:t xml:space="preserve">100,000 = </m:t>
        </m:r>
        <m:r>
          <w:rPr>
            <w:rFonts w:ascii="Cambria Math" w:hAnsi="Cambria Math"/>
          </w:rPr>
          <m:t>A</m:t>
        </m:r>
        <m:r>
          <m:rPr>
            <m:sty m:val="p"/>
          </m:rPr>
          <w:rPr>
            <w:rFonts w:ascii="Cambria Math" w:hAnsi="Cambria Math"/>
          </w:rPr>
          <m:t xml:space="preserve"> + </m:t>
        </m:r>
        <m:r>
          <w:rPr>
            <w:rFonts w:ascii="Cambria Math" w:hAnsi="Cambria Math"/>
          </w:rPr>
          <m:t>C</m:t>
        </m:r>
        <m:r>
          <m:rPr>
            <m:sty m:val="p"/>
          </m:rPr>
          <w:rPr>
            <w:rFonts w:ascii="Cambria Math" w:hAnsi="Cambria Math"/>
          </w:rPr>
          <m:t xml:space="preserve"> + </m:t>
        </m:r>
        <m:r>
          <w:rPr>
            <w:rFonts w:ascii="Cambria Math" w:hAnsi="Cambria Math"/>
          </w:rPr>
          <m:t>D</m:t>
        </m:r>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oMath>
      <w:r w:rsidR="000D0924">
        <w:tab/>
        <w:t>(</w:t>
      </w:r>
      <w:r w:rsidR="00B81B4B">
        <w:t>4.40</w:t>
      </w:r>
      <w:r w:rsidR="000D0924">
        <w:t>)</w:t>
      </w:r>
    </w:p>
    <w:p w:rsidR="000D0924" w:rsidRDefault="000D0924" w:rsidP="00E223F3">
      <w:r>
        <w:t xml:space="preserve">At time 1, </w:t>
      </w:r>
      <m:oMath>
        <m:r>
          <w:rPr>
            <w:rFonts w:ascii="Cambria Math" w:hAnsi="Cambria Math"/>
          </w:rPr>
          <m:t>0.5A + 1.2C + 1.08</m:t>
        </m:r>
        <m:sSub>
          <m:sSubPr>
            <m:ctrlPr>
              <w:rPr>
                <w:rFonts w:ascii="Cambria Math" w:hAnsi="Cambria Math"/>
                <w:i/>
              </w:rPr>
            </m:ctrlPr>
          </m:sSubPr>
          <m:e>
            <m:r>
              <w:rPr>
                <w:rFonts w:ascii="Cambria Math" w:hAnsi="Cambria Math"/>
              </w:rPr>
              <m:t>S</m:t>
            </m:r>
          </m:e>
          <m:sub>
            <m:r>
              <w:rPr>
                <w:rFonts w:ascii="Cambria Math" w:hAnsi="Cambria Math"/>
              </w:rPr>
              <m:t>0</m:t>
            </m:r>
          </m:sub>
        </m:sSub>
      </m:oMath>
      <w:r>
        <w:t xml:space="preserve">  is available for inves</w:t>
      </w:r>
      <w:r w:rsidR="00263AF9">
        <w:t xml:space="preserve">tment, and investments </w:t>
      </w:r>
      <m:oMath>
        <m:r>
          <w:rPr>
            <w:rFonts w:ascii="Cambria Math" w:hAnsi="Cambria Math"/>
          </w:rPr>
          <m:t>B</m:t>
        </m:r>
      </m:oMath>
      <w:r w:rsidR="00263AF9">
        <w:t xml:space="preserve"> and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263AF9">
        <w:t xml:space="preserve"> </w:t>
      </w:r>
      <w:r w:rsidR="000033A9">
        <w:t xml:space="preserve">are available. Then for </w:t>
      </w:r>
      <m:oMath>
        <m:r>
          <w:rPr>
            <w:rFonts w:ascii="Cambria Math" w:hAnsi="Cambria Math"/>
          </w:rPr>
          <m:t>t=1</m:t>
        </m:r>
      </m:oMath>
      <w:r>
        <w:t>, (63) becomes</w:t>
      </w:r>
    </w:p>
    <w:p w:rsidR="000D0924" w:rsidRDefault="008B196E" w:rsidP="00116836">
      <w:pPr>
        <w:tabs>
          <w:tab w:val="center" w:pos="3240"/>
        </w:tabs>
      </w:pPr>
      <w:r>
        <w:rPr>
          <w:rFonts w:eastAsiaTheme="minorEastAsia"/>
        </w:rPr>
        <w:tab/>
      </w:r>
      <m:oMath>
        <m:r>
          <m:rPr>
            <m:sty m:val="p"/>
          </m:rPr>
          <w:rPr>
            <w:rFonts w:ascii="Cambria Math" w:hAnsi="Cambria Math"/>
          </w:rPr>
          <m:t>0.5</m:t>
        </m:r>
        <m:r>
          <w:rPr>
            <w:rFonts w:ascii="Cambria Math" w:hAnsi="Cambria Math"/>
          </w:rPr>
          <m:t>A</m:t>
        </m:r>
        <m:r>
          <m:rPr>
            <m:sty m:val="p"/>
          </m:rPr>
          <w:rPr>
            <w:rFonts w:ascii="Cambria Math" w:hAnsi="Cambria Math"/>
          </w:rPr>
          <m:t xml:space="preserve"> + 1.2</m:t>
        </m:r>
        <m:r>
          <w:rPr>
            <w:rFonts w:ascii="Cambria Math" w:hAnsi="Cambria Math"/>
          </w:rPr>
          <m:t>C</m:t>
        </m:r>
        <m:r>
          <m:rPr>
            <m:sty m:val="p"/>
          </m:rPr>
          <w:rPr>
            <w:rFonts w:ascii="Cambria Math" w:hAnsi="Cambria Math"/>
          </w:rPr>
          <m:t xml:space="preserve"> + 1.08</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 xml:space="preserve"> = </m:t>
        </m:r>
        <m:r>
          <w:rPr>
            <w:rFonts w:ascii="Cambria Math" w:hAnsi="Cambria Math"/>
          </w:rPr>
          <m:t>B</m:t>
        </m:r>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0D0924">
        <w:t xml:space="preserve"> </w:t>
      </w:r>
      <w:r w:rsidR="000D0924">
        <w:tab/>
        <w:t>(</w:t>
      </w:r>
      <w:r w:rsidR="00B81B4B">
        <w:t>4.41</w:t>
      </w:r>
      <w:r w:rsidR="000D0924">
        <w:t>)</w:t>
      </w:r>
    </w:p>
    <w:p w:rsidR="000D0924" w:rsidRDefault="000D0924" w:rsidP="00E223F3">
      <w:r>
        <w:t xml:space="preserve">At time 2, </w:t>
      </w:r>
      <m:oMath>
        <m:r>
          <w:rPr>
            <w:rFonts w:ascii="Cambria Math" w:hAnsi="Cambria Math"/>
          </w:rPr>
          <m:t>A + 0.5B + 1.08</m:t>
        </m:r>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is available for investment, and investments </w:t>
      </w:r>
      <m:oMath>
        <m:r>
          <w:rPr>
            <w:rFonts w:ascii="Cambria Math" w:hAnsi="Cambria Math"/>
          </w:rPr>
          <m:t>E</m:t>
        </m:r>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w:t>
      </w:r>
      <w:r w:rsidR="00263AF9">
        <w:t xml:space="preserve">are available. Thus, for </w:t>
      </w:r>
      <m:oMath>
        <m:r>
          <w:rPr>
            <w:rFonts w:ascii="Cambria Math" w:hAnsi="Cambria Math"/>
          </w:rPr>
          <m:t>t=2</m:t>
        </m:r>
      </m:oMath>
      <w:r>
        <w:t>, (63) reduces to</w:t>
      </w:r>
    </w:p>
    <w:p w:rsidR="000D0924" w:rsidRDefault="008B196E" w:rsidP="00116836">
      <w:pPr>
        <w:tabs>
          <w:tab w:val="center" w:pos="3240"/>
        </w:tabs>
      </w:pPr>
      <w:r>
        <w:rPr>
          <w:rFonts w:eastAsiaTheme="minorEastAsia"/>
        </w:rPr>
        <w:tab/>
      </w:r>
      <m:oMath>
        <m:r>
          <w:rPr>
            <w:rFonts w:ascii="Cambria Math" w:hAnsi="Cambria Math"/>
          </w:rPr>
          <m:t>A</m:t>
        </m:r>
        <m:r>
          <m:rPr>
            <m:sty m:val="p"/>
          </m:rPr>
          <w:rPr>
            <w:rFonts w:ascii="Cambria Math" w:hAnsi="Cambria Math"/>
          </w:rPr>
          <m:t xml:space="preserve"> + 0.5</m:t>
        </m:r>
        <m:r>
          <w:rPr>
            <w:rFonts w:ascii="Cambria Math" w:hAnsi="Cambria Math"/>
          </w:rPr>
          <m:t>B</m:t>
        </m:r>
        <m:r>
          <m:rPr>
            <m:sty m:val="p"/>
          </m:rPr>
          <w:rPr>
            <w:rFonts w:ascii="Cambria Math" w:hAnsi="Cambria Math"/>
          </w:rPr>
          <m:t xml:space="preserve"> + 1.08</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m:t>
        </m:r>
        <m:r>
          <w:rPr>
            <w:rFonts w:ascii="Cambria Math" w:hAnsi="Cambria Math"/>
          </w:rPr>
          <m:t>E</m:t>
        </m:r>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sidR="000D0924">
        <w:tab/>
        <w:t>(</w:t>
      </w:r>
      <w:r w:rsidR="00B81B4B">
        <w:t>4.42</w:t>
      </w:r>
      <w:r w:rsidR="000D0924">
        <w:t>)</w:t>
      </w:r>
    </w:p>
    <w:p w:rsidR="000D0924" w:rsidRDefault="000D0924" w:rsidP="00E223F3">
      <w:r>
        <w:t xml:space="preserve">Let’s not forget that at most $75,000 can be placed in any of investments </w:t>
      </w:r>
      <m:oMath>
        <m:r>
          <w:rPr>
            <w:rFonts w:ascii="Cambria Math" w:hAnsi="Cambria Math"/>
          </w:rPr>
          <m:t>A–E</m:t>
        </m:r>
      </m:oMath>
      <w:r>
        <w:t>. To take care of this, we add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p>
    <w:p w:rsidR="000D0924" w:rsidRDefault="008B196E" w:rsidP="00116836">
      <w:pPr>
        <w:tabs>
          <w:tab w:val="center" w:pos="3240"/>
        </w:tabs>
      </w:pPr>
      <w:r>
        <w:rPr>
          <w:rFonts w:eastAsiaTheme="minorEastAsia"/>
        </w:rPr>
        <w:tab/>
      </w:r>
      <m:oMath>
        <m:r>
          <w:rPr>
            <w:rFonts w:ascii="Cambria Math" w:hAnsi="Cambria Math"/>
          </w:rPr>
          <m:t>A</m:t>
        </m:r>
        <m:r>
          <m:rPr>
            <m:sty m:val="p"/>
          </m:rPr>
          <w:rPr>
            <w:rFonts w:ascii="Cambria Math" w:hAnsi="Cambria Math"/>
          </w:rPr>
          <m:t xml:space="preserve"> </m:t>
        </m:r>
        <m:r>
          <m:rPr>
            <m:sty m:val="p"/>
          </m:rPr>
          <w:rPr>
            <w:rFonts w:ascii="Cambria Math" w:hAnsi="Cambria Math" w:cs="Tahoma"/>
          </w:rPr>
          <m:t>≤</m:t>
        </m:r>
        <m:r>
          <m:rPr>
            <m:sty m:val="p"/>
          </m:rPr>
          <w:rPr>
            <w:rFonts w:ascii="Cambria Math" w:hAnsi="Cambria Math"/>
          </w:rPr>
          <m:t xml:space="preserve"> 75,000</m:t>
        </m:r>
      </m:oMath>
      <w:r w:rsidR="000D0924">
        <w:tab/>
        <w:t>(</w:t>
      </w:r>
      <w:r w:rsidR="00B81B4B">
        <w:t>4.43</w:t>
      </w:r>
      <w:r w:rsidR="000D0924">
        <w:t>)</w:t>
      </w:r>
    </w:p>
    <w:p w:rsidR="000D0924" w:rsidRDefault="008B196E" w:rsidP="00116836">
      <w:pPr>
        <w:tabs>
          <w:tab w:val="center" w:pos="3240"/>
        </w:tabs>
      </w:pPr>
      <w:r>
        <w:rPr>
          <w:rFonts w:eastAsiaTheme="minorEastAsia"/>
        </w:rPr>
        <w:tab/>
      </w:r>
      <m:oMath>
        <m:r>
          <w:rPr>
            <w:rFonts w:ascii="Cambria Math" w:hAnsi="Cambria Math"/>
          </w:rPr>
          <m:t>B</m:t>
        </m:r>
        <m:r>
          <m:rPr>
            <m:sty m:val="p"/>
          </m:rPr>
          <w:rPr>
            <w:rFonts w:ascii="Cambria Math" w:hAnsi="Cambria Math"/>
          </w:rPr>
          <m:t xml:space="preserve"> </m:t>
        </m:r>
        <m:r>
          <m:rPr>
            <m:sty m:val="p"/>
          </m:rPr>
          <w:rPr>
            <w:rFonts w:ascii="Cambria Math" w:hAnsi="Cambria Math" w:cs="Tahoma"/>
          </w:rPr>
          <m:t>≤</m:t>
        </m:r>
        <m:r>
          <m:rPr>
            <m:sty m:val="p"/>
          </m:rPr>
          <w:rPr>
            <w:rFonts w:ascii="Cambria Math" w:hAnsi="Cambria Math"/>
          </w:rPr>
          <m:t xml:space="preserve"> 75,000</m:t>
        </m:r>
      </m:oMath>
      <w:r w:rsidR="000D0924">
        <w:tab/>
        <w:t>(</w:t>
      </w:r>
      <w:r w:rsidR="00B81B4B">
        <w:t>4.44</w:t>
      </w:r>
      <w:r w:rsidR="000D0924">
        <w:t>)</w:t>
      </w:r>
    </w:p>
    <w:p w:rsidR="000D0924" w:rsidRDefault="008B196E" w:rsidP="00116836">
      <w:pPr>
        <w:tabs>
          <w:tab w:val="center" w:pos="3240"/>
        </w:tabs>
      </w:pPr>
      <w:r>
        <w:rPr>
          <w:rFonts w:eastAsiaTheme="minorEastAsia"/>
        </w:rPr>
        <w:tab/>
      </w:r>
      <m:oMath>
        <m:r>
          <w:rPr>
            <w:rFonts w:ascii="Cambria Math" w:hAnsi="Cambria Math"/>
          </w:rPr>
          <m:t>C</m:t>
        </m:r>
        <m:r>
          <m:rPr>
            <m:sty m:val="p"/>
          </m:rPr>
          <w:rPr>
            <w:rFonts w:ascii="Cambria Math" w:hAnsi="Cambria Math"/>
          </w:rPr>
          <m:t xml:space="preserve"> </m:t>
        </m:r>
        <m:r>
          <m:rPr>
            <m:sty m:val="p"/>
          </m:rPr>
          <w:rPr>
            <w:rFonts w:ascii="Cambria Math" w:hAnsi="Cambria Math" w:cs="Tahoma"/>
          </w:rPr>
          <m:t>≤</m:t>
        </m:r>
        <m:r>
          <m:rPr>
            <m:sty m:val="p"/>
          </m:rPr>
          <w:rPr>
            <w:rFonts w:ascii="Cambria Math" w:hAnsi="Cambria Math"/>
          </w:rPr>
          <m:t xml:space="preserve"> 75,000</m:t>
        </m:r>
      </m:oMath>
      <w:r w:rsidR="000D0924">
        <w:tab/>
        <w:t>(</w:t>
      </w:r>
      <w:r w:rsidR="00B81B4B">
        <w:t>4.45</w:t>
      </w:r>
      <w:r w:rsidR="000D0924">
        <w:t>)</w:t>
      </w:r>
    </w:p>
    <w:p w:rsidR="000D0924" w:rsidRDefault="008B196E" w:rsidP="00116836">
      <w:pPr>
        <w:tabs>
          <w:tab w:val="center" w:pos="3240"/>
        </w:tabs>
      </w:pPr>
      <w:r>
        <w:rPr>
          <w:rFonts w:eastAsiaTheme="minorEastAsia"/>
        </w:rPr>
        <w:tab/>
      </w:r>
      <m:oMath>
        <m:r>
          <w:rPr>
            <w:rFonts w:ascii="Cambria Math" w:hAnsi="Cambria Math"/>
          </w:rPr>
          <m:t>D</m:t>
        </m:r>
        <m:r>
          <m:rPr>
            <m:sty m:val="p"/>
          </m:rPr>
          <w:rPr>
            <w:rFonts w:ascii="Cambria Math" w:hAnsi="Cambria Math"/>
          </w:rPr>
          <m:t xml:space="preserve"> </m:t>
        </m:r>
        <m:r>
          <m:rPr>
            <m:sty m:val="p"/>
          </m:rPr>
          <w:rPr>
            <w:rFonts w:ascii="Cambria Math" w:hAnsi="Cambria Math" w:cs="Tahoma"/>
          </w:rPr>
          <m:t>≤</m:t>
        </m:r>
        <m:r>
          <m:rPr>
            <m:sty m:val="p"/>
          </m:rPr>
          <w:rPr>
            <w:rFonts w:ascii="Cambria Math" w:hAnsi="Cambria Math"/>
          </w:rPr>
          <m:t xml:space="preserve"> 75,000</m:t>
        </m:r>
      </m:oMath>
      <w:r w:rsidR="000D0924">
        <w:tab/>
        <w:t>(</w:t>
      </w:r>
      <w:r w:rsidR="00B81B4B">
        <w:t>4.46</w:t>
      </w:r>
      <w:r w:rsidR="000D0924">
        <w:t>)</w:t>
      </w:r>
    </w:p>
    <w:p w:rsidR="000D0924" w:rsidRDefault="008B196E" w:rsidP="00116836">
      <w:pPr>
        <w:tabs>
          <w:tab w:val="center" w:pos="3240"/>
        </w:tabs>
      </w:pPr>
      <w:r>
        <w:rPr>
          <w:rFonts w:eastAsiaTheme="minorEastAsia"/>
        </w:rPr>
        <w:tab/>
      </w:r>
      <m:oMath>
        <m:r>
          <w:rPr>
            <w:rFonts w:ascii="Cambria Math" w:hAnsi="Cambria Math"/>
          </w:rPr>
          <m:t>E</m:t>
        </m:r>
        <m:r>
          <m:rPr>
            <m:sty m:val="p"/>
          </m:rPr>
          <w:rPr>
            <w:rFonts w:ascii="Cambria Math" w:hAnsi="Cambria Math"/>
          </w:rPr>
          <m:t xml:space="preserve"> </m:t>
        </m:r>
        <m:r>
          <m:rPr>
            <m:sty m:val="p"/>
          </m:rPr>
          <w:rPr>
            <w:rFonts w:ascii="Cambria Math" w:hAnsi="Cambria Math" w:cs="Tahoma"/>
          </w:rPr>
          <m:t>≤</m:t>
        </m:r>
        <m:r>
          <m:rPr>
            <m:sty m:val="p"/>
          </m:rPr>
          <w:rPr>
            <w:rFonts w:ascii="Cambria Math" w:hAnsi="Cambria Math"/>
          </w:rPr>
          <m:t xml:space="preserve"> 75,000</m:t>
        </m:r>
      </m:oMath>
      <w:r w:rsidR="000D0924">
        <w:tab/>
        <w:t>(</w:t>
      </w:r>
      <w:r w:rsidR="00B81B4B">
        <w:t>4.47</w:t>
      </w:r>
      <w:r w:rsidR="000D0924">
        <w:t>)</w:t>
      </w:r>
    </w:p>
    <w:p w:rsidR="000D0924" w:rsidRDefault="000D0924" w:rsidP="00E223F3">
      <w:r>
        <w:t>Combining (</w:t>
      </w:r>
      <w:r w:rsidR="00B81B4B">
        <w:t>4.38</w:t>
      </w:r>
      <w:r>
        <w:t>) and (</w:t>
      </w:r>
      <w:r w:rsidR="00B81B4B">
        <w:t>4.40</w:t>
      </w:r>
      <w:r>
        <w:t>)–(</w:t>
      </w:r>
      <w:r w:rsidR="00B81B4B">
        <w:t>4.47</w:t>
      </w:r>
      <w:r>
        <w:t xml:space="preserve">) with the sign restrictions (all variables </w:t>
      </w:r>
      <m:oMath>
        <m:r>
          <w:rPr>
            <w:rFonts w:ascii="Cambria Math" w:hAnsi="Cambria Math"/>
          </w:rPr>
          <m:t>≥ 0</m:t>
        </m:r>
      </m:oMath>
      <w:r w:rsidR="00263AF9">
        <w:t>) yields the fol</w:t>
      </w:r>
      <w:r>
        <w:t>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0D0924"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xml:space="preserve">= </m:t>
          </m:r>
          <m:r>
            <w:rPr>
              <w:rFonts w:ascii="Cambria Math" w:hAnsi="Cambria Math"/>
            </w:rPr>
            <m:t>B</m:t>
          </m:r>
          <m:r>
            <m:rPr>
              <m:sty m:val="p"/>
            </m:rPr>
            <w:rPr>
              <w:rFonts w:ascii="Cambria Math" w:hAnsi="Cambria Math"/>
            </w:rPr>
            <m:t xml:space="preserve"> + 1.9</m:t>
          </m:r>
          <m:r>
            <w:rPr>
              <w:rFonts w:ascii="Cambria Math" w:hAnsi="Cambria Math"/>
            </w:rPr>
            <m:t>D</m:t>
          </m:r>
          <m:r>
            <m:rPr>
              <m:sty m:val="p"/>
            </m:rPr>
            <w:rPr>
              <w:rFonts w:ascii="Cambria Math" w:hAnsi="Cambria Math"/>
            </w:rPr>
            <m:t xml:space="preserve"> + 1.5</m:t>
          </m:r>
          <m:r>
            <w:rPr>
              <w:rFonts w:ascii="Cambria Math" w:hAnsi="Cambria Math"/>
            </w:rPr>
            <m:t>E</m:t>
          </m:r>
          <m:r>
            <m:rPr>
              <m:sty m:val="p"/>
            </m:rPr>
            <w:rPr>
              <w:rFonts w:ascii="Cambria Math" w:hAnsi="Cambria Math"/>
            </w:rPr>
            <m:t xml:space="preserve"> + 1.08</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p w:rsidR="00263AF9" w:rsidRDefault="000D0924" w:rsidP="00E223F3">
      <w:r>
        <w:t>s.t.</w:t>
      </w:r>
      <w:r>
        <w:tab/>
      </w:r>
    </w:p>
    <w:p w:rsidR="000D0924" w:rsidRDefault="00263AF9" w:rsidP="00E223F3">
      <m:oMathPara>
        <m:oMath>
          <m:r>
            <w:rPr>
              <w:rFonts w:ascii="Cambria Math" w:hAnsi="Cambria Math"/>
            </w:rPr>
            <m:t>A</m:t>
          </m:r>
          <m:r>
            <m:rPr>
              <m:sty m:val="p"/>
            </m:rPr>
            <w:rPr>
              <w:rFonts w:ascii="Cambria Math" w:hAnsi="Cambria Math"/>
            </w:rPr>
            <m:t xml:space="preserve"> + </m:t>
          </m:r>
          <m:r>
            <w:rPr>
              <w:rFonts w:ascii="Cambria Math" w:hAnsi="Cambria Math"/>
            </w:rPr>
            <m:t>C</m:t>
          </m:r>
          <m:r>
            <m:rPr>
              <m:sty m:val="p"/>
            </m:rPr>
            <w:rPr>
              <w:rFonts w:ascii="Cambria Math" w:hAnsi="Cambria Math"/>
            </w:rPr>
            <m:t xml:space="preserve"> + </m:t>
          </m:r>
          <m:r>
            <w:rPr>
              <w:rFonts w:ascii="Cambria Math" w:hAnsi="Cambria Math"/>
            </w:rPr>
            <m:t>D</m:t>
          </m:r>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 xml:space="preserve"> </m:t>
          </m:r>
          <m:r>
            <m:rPr>
              <m:sty m:val="p"/>
              <m:aln/>
            </m:rPr>
            <w:rPr>
              <w:rFonts w:ascii="Cambria Math" w:hAnsi="Cambria Math"/>
            </w:rPr>
            <m:t>= 100,000</m:t>
          </m:r>
          <m:r>
            <m:rPr>
              <m:sty m:val="p"/>
            </m:rPr>
            <w:rPr>
              <w:rFonts w:ascii="Cambria Math" w:hAnsi="Cambria Math"/>
            </w:rPr>
            <w:br/>
          </m:r>
        </m:oMath>
        <m:oMath>
          <m:r>
            <m:rPr>
              <m:sty m:val="p"/>
            </m:rPr>
            <w:rPr>
              <w:rFonts w:ascii="Cambria Math" w:hAnsi="Cambria Math"/>
            </w:rPr>
            <m:t>0.5</m:t>
          </m:r>
          <m:r>
            <w:rPr>
              <w:rFonts w:ascii="Cambria Math" w:hAnsi="Cambria Math"/>
            </w:rPr>
            <m:t>A</m:t>
          </m:r>
          <m:r>
            <m:rPr>
              <m:sty m:val="p"/>
            </m:rPr>
            <w:rPr>
              <w:rFonts w:ascii="Cambria Math" w:hAnsi="Cambria Math"/>
            </w:rPr>
            <m:t xml:space="preserve"> + 1.2</m:t>
          </m:r>
          <m:r>
            <w:rPr>
              <w:rFonts w:ascii="Cambria Math" w:hAnsi="Cambria Math"/>
            </w:rPr>
            <m:t>C</m:t>
          </m:r>
          <m:r>
            <m:rPr>
              <m:sty m:val="p"/>
            </m:rPr>
            <w:rPr>
              <w:rFonts w:ascii="Cambria Math" w:hAnsi="Cambria Math"/>
            </w:rPr>
            <m:t xml:space="preserve"> + 1.08</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 xml:space="preserve"> </m:t>
          </m:r>
          <m:r>
            <m:rPr>
              <m:sty m:val="p"/>
              <m:aln/>
            </m:rPr>
            <w:rPr>
              <w:rFonts w:ascii="Cambria Math" w:hAnsi="Cambria Math"/>
            </w:rPr>
            <m:t xml:space="preserve">= </m:t>
          </m:r>
          <m:r>
            <w:rPr>
              <w:rFonts w:ascii="Cambria Math" w:hAnsi="Cambria Math"/>
            </w:rPr>
            <m:t>B</m:t>
          </m:r>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w:br/>
          </m:r>
        </m:oMath>
        <m:oMath>
          <m:r>
            <w:rPr>
              <w:rFonts w:ascii="Cambria Math" w:hAnsi="Cambria Math"/>
            </w:rPr>
            <m:t>A</m:t>
          </m:r>
          <m:r>
            <m:rPr>
              <m:sty m:val="p"/>
            </m:rPr>
            <w:rPr>
              <w:rFonts w:ascii="Cambria Math" w:hAnsi="Cambria Math"/>
            </w:rPr>
            <m:t xml:space="preserve"> + 0.5</m:t>
          </m:r>
          <m:r>
            <w:rPr>
              <w:rFonts w:ascii="Cambria Math" w:hAnsi="Cambria Math"/>
            </w:rPr>
            <m:t>B</m:t>
          </m:r>
          <m:r>
            <m:rPr>
              <m:sty m:val="p"/>
            </m:rPr>
            <w:rPr>
              <w:rFonts w:ascii="Cambria Math" w:hAnsi="Cambria Math"/>
            </w:rPr>
            <m:t xml:space="preserve"> + 1.08</m:t>
          </m:r>
          <m:sSub>
            <m:sSubPr>
              <m:ctrlPr>
                <w:rPr>
                  <w:rFonts w:ascii="Cambria Math" w:hAnsi="Cambria Math"/>
                  <w:i/>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r>
            <m:rPr>
              <m:sty m:val="p"/>
              <m:aln/>
            </m:rPr>
            <w:rPr>
              <w:rFonts w:ascii="Cambria Math" w:hAnsi="Cambria Math"/>
            </w:rPr>
            <m:t xml:space="preserve">= </m:t>
          </m:r>
          <m:r>
            <w:rPr>
              <w:rFonts w:ascii="Cambria Math" w:hAnsi="Cambria Math"/>
            </w:rPr>
            <m:t>E</m:t>
          </m:r>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w:br/>
          </m:r>
        </m:oMath>
        <m:oMath>
          <m:r>
            <w:rPr>
              <w:rFonts w:ascii="Cambria Math" w:hAnsi="Cambria Math"/>
            </w:rPr>
            <m:t>A</m:t>
          </m:r>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75,000</m:t>
          </m:r>
          <m:r>
            <m:rPr>
              <m:sty m:val="p"/>
            </m:rPr>
            <w:rPr>
              <w:rFonts w:ascii="Cambria Math" w:hAnsi="Cambria Math"/>
            </w:rPr>
            <w:br/>
          </m:r>
        </m:oMath>
        <m:oMath>
          <m:r>
            <w:rPr>
              <w:rFonts w:ascii="Cambria Math" w:hAnsi="Cambria Math"/>
            </w:rPr>
            <m:t>B</m:t>
          </m:r>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75,000</m:t>
          </m:r>
          <m:r>
            <m:rPr>
              <m:sty m:val="p"/>
            </m:rPr>
            <w:rPr>
              <w:rFonts w:ascii="Cambria Math" w:hAnsi="Cambria Math"/>
            </w:rPr>
            <w:br/>
          </m:r>
        </m:oMath>
        <m:oMath>
          <m:r>
            <w:rPr>
              <w:rFonts w:ascii="Cambria Math" w:hAnsi="Cambria Math"/>
            </w:rPr>
            <m:t>C</m:t>
          </m:r>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75,000</m:t>
          </m:r>
          <m:r>
            <m:rPr>
              <m:sty m:val="p"/>
            </m:rPr>
            <w:rPr>
              <w:rFonts w:ascii="Cambria Math" w:hAnsi="Cambria Math"/>
            </w:rPr>
            <w:br/>
          </m:r>
        </m:oMath>
        <m:oMath>
          <m:r>
            <w:rPr>
              <w:rFonts w:ascii="Cambria Math" w:hAnsi="Cambria Math"/>
            </w:rPr>
            <m:t>D</m:t>
          </m:r>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75,000</m:t>
          </m:r>
          <m:r>
            <m:rPr>
              <m:sty m:val="p"/>
            </m:rPr>
            <w:rPr>
              <w:rFonts w:ascii="Cambria Math" w:hAnsi="Cambria Math"/>
            </w:rPr>
            <w:br/>
          </m:r>
        </m:oMath>
        <m:oMath>
          <m:r>
            <w:rPr>
              <w:rFonts w:ascii="Cambria Math" w:hAnsi="Cambria Math"/>
            </w:rPr>
            <m:t>E</m:t>
          </m:r>
          <m:r>
            <m:rPr>
              <m:sty m:val="p"/>
            </m:rPr>
            <w:rPr>
              <w:rFonts w:ascii="Cambria Math" w:hAnsi="Cambria Math"/>
            </w:rPr>
            <m:t xml:space="preserve"> </m:t>
          </m:r>
          <m:r>
            <m:rPr>
              <m:sty m:val="p"/>
              <m:aln/>
            </m:rPr>
            <w:rPr>
              <w:rFonts w:ascii="Cambria Math" w:hAnsi="Cambria Math" w:cs="Tahoma"/>
            </w:rPr>
            <m:t>≤</m:t>
          </m:r>
          <m:r>
            <m:rPr>
              <m:sty m:val="p"/>
            </m:rPr>
            <w:rPr>
              <w:rFonts w:ascii="Cambria Math" w:hAnsi="Cambria Math"/>
            </w:rPr>
            <m:t xml:space="preserve"> 75,000</m:t>
          </m:r>
          <m:r>
            <m:rPr>
              <m:sty m:val="p"/>
            </m:rPr>
            <w:rPr>
              <w:rFonts w:ascii="Cambria Math" w:hAnsi="Cambria Math"/>
            </w:rPr>
            <w:br/>
          </m:r>
        </m:oMath>
        <m:oMath>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r>
            <m:rPr>
              <m:sty m:val="p"/>
            </m:rPr>
            <w:rPr>
              <w:rFonts w:ascii="Cambria Math" w:hAnsi="Cambria Math"/>
            </w:rPr>
            <m:t xml:space="preserve">, </m:t>
          </m:r>
          <m:r>
            <w:rPr>
              <w:rFonts w:ascii="Cambria Math" w:hAnsi="Cambria Math"/>
            </w:rPr>
            <m:t>E</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oMath>
      </m:oMathPara>
    </w:p>
    <w:p w:rsidR="000D0924" w:rsidRDefault="000D0924" w:rsidP="00E223F3">
      <w:r>
        <w:t>We find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be </w:t>
      </w:r>
      <m:oMath>
        <m:r>
          <w:rPr>
            <w:rFonts w:ascii="Cambria Math" w:hAnsi="Cambria Math"/>
          </w:rPr>
          <m:t>z = 218,500</m:t>
        </m:r>
      </m:oMath>
      <w:r>
        <w:t xml:space="preserve">, </w:t>
      </w:r>
      <m:oMath>
        <m:r>
          <w:rPr>
            <w:rFonts w:ascii="Cambria Math" w:hAnsi="Cambria Math"/>
          </w:rPr>
          <m:t>A = 60,000</m:t>
        </m:r>
      </m:oMath>
      <w:r>
        <w:t xml:space="preserve">, </w:t>
      </w:r>
      <m:oMath>
        <m:r>
          <w:rPr>
            <w:rFonts w:ascii="Cambria Math" w:hAnsi="Cambria Math"/>
          </w:rPr>
          <m:t>B = 30,000</m:t>
        </m:r>
      </m:oMath>
      <w:r>
        <w:t xml:space="preserve">, </w:t>
      </w:r>
      <m:oMath>
        <m:r>
          <w:rPr>
            <w:rFonts w:ascii="Cambria Math" w:hAnsi="Cambria Math"/>
          </w:rPr>
          <m:t>D = 40,000</m:t>
        </m:r>
      </m:oMath>
      <w:r>
        <w:t>,</w:t>
      </w:r>
      <w:r w:rsidR="00263AF9">
        <w:t xml:space="preserve"> </w:t>
      </w:r>
      <m:oMath>
        <m:r>
          <w:rPr>
            <w:rFonts w:ascii="Cambria Math" w:hAnsi="Cambria Math"/>
          </w:rPr>
          <m:t>E = 75,000</m:t>
        </m:r>
      </m:oMath>
      <w:r>
        <w:t xml:space="preserve">, </w:t>
      </w:r>
      <m:oMath>
        <m:r>
          <w:rPr>
            <w:rFonts w:ascii="Cambria Math" w:hAnsi="Cambria Math"/>
          </w:rPr>
          <m:t xml:space="preserve">C = </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0</m:t>
        </m:r>
      </m:oMath>
      <w:r>
        <w:t xml:space="preserve">. Thus, </w:t>
      </w:r>
      <w:r w:rsidR="001E0CC5">
        <w:t>Incompeto</w:t>
      </w:r>
      <w:r>
        <w:t xml:space="preserve"> sh</w:t>
      </w:r>
      <w:r w:rsidR="00263AF9">
        <w:t xml:space="preserve">ould not invest in money market </w:t>
      </w:r>
      <w:r>
        <w:t xml:space="preserve">funds. At time 0, </w:t>
      </w:r>
      <w:r w:rsidR="001E0CC5">
        <w:t>Incompeto</w:t>
      </w:r>
      <w:r>
        <w:t xml:space="preserve"> should invest $60,000 in A and $40,000 in </w:t>
      </w:r>
      <m:oMath>
        <m:r>
          <w:rPr>
            <w:rFonts w:ascii="Cambria Math" w:hAnsi="Cambria Math"/>
          </w:rPr>
          <m:t>D</m:t>
        </m:r>
      </m:oMath>
      <w:r w:rsidR="00263AF9">
        <w:t xml:space="preserve">. Then, at time 1, the </w:t>
      </w:r>
      <w:r>
        <w:t xml:space="preserve">$30,000 cash inflow from </w:t>
      </w:r>
      <m:oMath>
        <m:r>
          <w:rPr>
            <w:rFonts w:ascii="Cambria Math" w:hAnsi="Cambria Math"/>
          </w:rPr>
          <m:t>A</m:t>
        </m:r>
      </m:oMath>
      <w:r>
        <w:t xml:space="preserve"> should be invested in </w:t>
      </w:r>
      <m:oMath>
        <m:r>
          <w:rPr>
            <w:rFonts w:ascii="Cambria Math" w:hAnsi="Cambria Math"/>
          </w:rPr>
          <m:t>B</m:t>
        </m:r>
      </m:oMath>
      <w:r>
        <w:t xml:space="preserve">. Finally, at time 2, the $60,000 cash inflow from </w:t>
      </w:r>
      <m:oMath>
        <m:r>
          <w:rPr>
            <w:rFonts w:ascii="Cambria Math" w:hAnsi="Cambria Math"/>
          </w:rPr>
          <m:t>A</m:t>
        </m:r>
      </m:oMath>
      <w:r>
        <w:t xml:space="preserve"> and the $15,000 cash inflow from B should be invested in </w:t>
      </w:r>
      <m:oMath>
        <m:r>
          <w:rPr>
            <w:rFonts w:ascii="Cambria Math" w:hAnsi="Cambria Math"/>
          </w:rPr>
          <m:t>E</m:t>
        </m:r>
      </m:oMath>
      <w:r>
        <w:t xml:space="preserve">. At time 3, </w:t>
      </w:r>
      <w:r w:rsidR="001E0CC5">
        <w:t>Incompeto</w:t>
      </w:r>
      <w:r>
        <w:t>’s $100,000 will have grown to $218,500.</w:t>
      </w:r>
    </w:p>
    <w:p w:rsidR="000D0924" w:rsidRDefault="000D0924" w:rsidP="00E223F3">
      <w:r>
        <w:t xml:space="preserve">You might wonder how our formulation ensures that </w:t>
      </w:r>
      <w:r w:rsidR="001E0CC5">
        <w:t>Incompeto</w:t>
      </w:r>
      <w:r>
        <w:t xml:space="preserve"> never invests more money at any time than the firm has available. This is ensured by</w:t>
      </w:r>
      <w:r w:rsidR="00AA3C45">
        <w:t xml:space="preserve"> the fact that each variable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AA3C45">
        <w:t xml:space="preserve"> </w:t>
      </w:r>
      <w:r>
        <w:t xml:space="preserve">must be nonnegative. For example, </w:t>
      </w:r>
      <m:oMath>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≥0</m:t>
        </m:r>
      </m:oMath>
      <w:r>
        <w:t xml:space="preserve"> is equivalent to </w:t>
      </w:r>
      <m:oMath>
        <m:r>
          <w:rPr>
            <w:rFonts w:ascii="Cambria Math" w:hAnsi="Cambria Math"/>
          </w:rPr>
          <m:t>100,000-A-C-D≥0</m:t>
        </m:r>
      </m:oMath>
      <w:r w:rsidR="00AA3C45">
        <w:t xml:space="preserve">, </w:t>
      </w:r>
      <w:r>
        <w:t>which ensures that at most $100,000 will be invested at time 0.</w:t>
      </w:r>
    </w:p>
    <w:p w:rsidR="00AA3C45" w:rsidRDefault="00AA3C45" w:rsidP="00E712B5">
      <w:pPr>
        <w:pStyle w:val="Heading3"/>
      </w:pPr>
      <w:bookmarkStart w:id="85" w:name="_Toc416087117"/>
      <w:r>
        <w:t>Problems</w:t>
      </w:r>
      <w:bookmarkEnd w:id="85"/>
    </w:p>
    <w:p w:rsidR="00AA3C45" w:rsidRDefault="00AA3C45" w:rsidP="00E223F3">
      <w:pPr>
        <w:pStyle w:val="ListParagraph"/>
        <w:numPr>
          <w:ilvl w:val="0"/>
          <w:numId w:val="22"/>
        </w:numPr>
      </w:pPr>
      <w:r>
        <w:t xml:space="preserve">A consultant to </w:t>
      </w:r>
      <w:r w:rsidR="001E0CC5">
        <w:t>Incompeto</w:t>
      </w:r>
      <w:r>
        <w:t xml:space="preserve"> claims that </w:t>
      </w:r>
      <w:r w:rsidR="001E0CC5">
        <w:t>Incompeto</w:t>
      </w:r>
      <w:r>
        <w:t xml:space="preserve">’s cash on hand at time 3 is the sum of the cash inflows from all investments, not just those investments yielding a cash inflow at time 3. Thus, the consultant claims that </w:t>
      </w:r>
      <w:r w:rsidR="001E0CC5">
        <w:t>Incompeto</w:t>
      </w:r>
      <w:r>
        <w:t>’s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should be</w:t>
      </w:r>
    </w:p>
    <w:p w:rsidR="00AA3C45"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=1.5</m:t>
          </m:r>
          <m:r>
            <w:rPr>
              <w:rFonts w:ascii="Cambria Math" w:hAnsi="Cambria Math"/>
            </w:rPr>
            <m:t>A</m:t>
          </m:r>
          <m:r>
            <m:rPr>
              <m:sty m:val="p"/>
            </m:rPr>
            <w:rPr>
              <w:rFonts w:ascii="Cambria Math" w:hAnsi="Cambria Math"/>
            </w:rPr>
            <m:t>+1.5</m:t>
          </m:r>
          <m:r>
            <w:rPr>
              <w:rFonts w:ascii="Cambria Math" w:hAnsi="Cambria Math"/>
            </w:rPr>
            <m:t>B</m:t>
          </m:r>
          <m:r>
            <m:rPr>
              <m:sty m:val="p"/>
            </m:rPr>
            <w:rPr>
              <w:rFonts w:ascii="Cambria Math" w:hAnsi="Cambria Math"/>
            </w:rPr>
            <m:t>+1.2</m:t>
          </m:r>
          <m:r>
            <w:rPr>
              <w:rFonts w:ascii="Cambria Math" w:hAnsi="Cambria Math"/>
            </w:rPr>
            <m:t>C</m:t>
          </m:r>
          <m:r>
            <m:rPr>
              <m:sty m:val="p"/>
            </m:rPr>
            <w:rPr>
              <w:rFonts w:ascii="Cambria Math" w:hAnsi="Cambria Math"/>
            </w:rPr>
            <m:t>+1.9</m:t>
          </m:r>
          <m:r>
            <w:rPr>
              <w:rFonts w:ascii="Cambria Math" w:hAnsi="Cambria Math"/>
            </w:rPr>
            <m:t>D</m:t>
          </m:r>
          <m:r>
            <m:rPr>
              <m:sty m:val="p"/>
            </m:rPr>
            <w:rPr>
              <w:rFonts w:ascii="Cambria Math" w:hAnsi="Cambria Math"/>
            </w:rPr>
            <m:t>+1.5</m:t>
          </m:r>
          <m:r>
            <w:rPr>
              <w:rFonts w:ascii="Cambria Math" w:hAnsi="Cambria Math"/>
            </w:rPr>
            <m:t>E</m:t>
          </m:r>
          <m:r>
            <m:rPr>
              <m:sty m:val="p"/>
            </m:rPr>
            <w:rPr>
              <w:rFonts w:ascii="Cambria Math" w:hAnsi="Cambria Math"/>
            </w:rPr>
            <m:t>+1.08</m:t>
          </m:r>
          <m:r>
            <w:rPr>
              <w:rFonts w:ascii="Cambria Math" w:hAnsi="Cambria Math"/>
            </w:rPr>
            <m:t>S</m:t>
          </m:r>
          <m:r>
            <m:rPr>
              <m:sty m:val="p"/>
            </m:rPr>
            <w:rPr>
              <w:rFonts w:ascii="Cambria Math" w:hAnsi="Cambria Math"/>
            </w:rPr>
            <m:t>0+1.08</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+1.08</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p w:rsidR="00AA3C45" w:rsidRDefault="00AA3C45" w:rsidP="00E223F3">
      <w:r>
        <w:t>Explain why the consultant is incorrect.</w:t>
      </w:r>
    </w:p>
    <w:p w:rsidR="00AA3C45" w:rsidRDefault="00AA3C45" w:rsidP="00E223F3">
      <w:pPr>
        <w:pStyle w:val="ListParagraph"/>
        <w:numPr>
          <w:ilvl w:val="0"/>
          <w:numId w:val="22"/>
        </w:numPr>
      </w:pPr>
      <w:r>
        <w:t xml:space="preserve">A small toy store, </w:t>
      </w:r>
      <w:r w:rsidR="00C47525">
        <w:t>Toys Inc.</w:t>
      </w:r>
      <w:r>
        <w:t xml:space="preserve"> projects the monthly cash flows (in thousands of dollars) in Table </w:t>
      </w:r>
      <w:r w:rsidR="001E5635">
        <w:t>9</w:t>
      </w:r>
      <w:r>
        <w:t xml:space="preserve"> during the year 2014. A negative cash flow means that cash outflows exceed cash inflows to the business. To pay its bills, </w:t>
      </w:r>
      <w:r w:rsidR="00C47525">
        <w:t>Toys Inc.</w:t>
      </w:r>
      <w:r>
        <w:t xml:space="preserve"> will need to borrow money early in the year. Money can be borrowed in two ways:</w:t>
      </w:r>
    </w:p>
    <w:p w:rsidR="00AA3C45" w:rsidRDefault="00AA3C45" w:rsidP="00E223F3">
      <w:pPr>
        <w:pStyle w:val="ListParagraph"/>
        <w:numPr>
          <w:ilvl w:val="0"/>
          <w:numId w:val="23"/>
        </w:numPr>
      </w:pPr>
      <w:r>
        <w:t>Taking out a long-term one-year loan in January. Interest of 1% is charged each month, and the loan must be paid back at the end of December.</w:t>
      </w:r>
    </w:p>
    <w:p w:rsidR="00AA3C45" w:rsidRDefault="00AA3C45" w:rsidP="00E223F3">
      <w:pPr>
        <w:pStyle w:val="ListParagraph"/>
        <w:numPr>
          <w:ilvl w:val="0"/>
          <w:numId w:val="23"/>
        </w:numPr>
      </w:pPr>
      <w:r>
        <w:t>Each month money can be borrowed from a short- term bank line of credit. Here, a monthly interest rate of 1.5% is charged. All short-term loans must be paid off at the end of December.</w:t>
      </w:r>
    </w:p>
    <w:p w:rsidR="00AA3C45" w:rsidRPr="00116836" w:rsidRDefault="00AA3C45" w:rsidP="00E223F3">
      <w:pPr>
        <w:pStyle w:val="TableHeading"/>
        <w:rPr>
          <w:b/>
        </w:rPr>
      </w:pPr>
      <w:r w:rsidRPr="00116836">
        <w:rPr>
          <w:b/>
        </w:rPr>
        <w:t xml:space="preserve">TABLE </w:t>
      </w:r>
      <w:r w:rsidR="001E5635" w:rsidRPr="00116836">
        <w:rPr>
          <w:b/>
        </w:rPr>
        <w:t>9</w:t>
      </w:r>
    </w:p>
    <w:tbl>
      <w:tblPr>
        <w:tblW w:w="0" w:type="auto"/>
        <w:jc w:val="center"/>
        <w:tblCellMar>
          <w:left w:w="115" w:type="dxa"/>
          <w:right w:w="115" w:type="dxa"/>
        </w:tblCellMar>
        <w:tblLook w:val="04A0" w:firstRow="1" w:lastRow="0" w:firstColumn="1" w:lastColumn="0" w:noHBand="0" w:noVBand="1"/>
      </w:tblPr>
      <w:tblGrid>
        <w:gridCol w:w="1721"/>
        <w:gridCol w:w="1375"/>
        <w:gridCol w:w="1937"/>
        <w:gridCol w:w="1375"/>
      </w:tblGrid>
      <w:tr w:rsidR="00AA3C45" w:rsidRPr="00AA3C45" w:rsidTr="008D3584">
        <w:trPr>
          <w:jc w:val="center"/>
        </w:trPr>
        <w:tc>
          <w:tcPr>
            <w:tcW w:w="0" w:type="auto"/>
            <w:tcBorders>
              <w:top w:val="single" w:sz="4" w:space="0" w:color="auto"/>
              <w:bottom w:val="single" w:sz="4" w:space="0" w:color="auto"/>
            </w:tcBorders>
          </w:tcPr>
          <w:p w:rsidR="00AA3C45" w:rsidRPr="00AA3C45" w:rsidRDefault="00AA3C45" w:rsidP="00116836">
            <w:pPr>
              <w:pStyle w:val="ListParagraph"/>
              <w:spacing w:after="0"/>
            </w:pPr>
            <w:r w:rsidRPr="00AA3C45">
              <w:t>Month</w:t>
            </w:r>
          </w:p>
        </w:tc>
        <w:tc>
          <w:tcPr>
            <w:tcW w:w="0" w:type="auto"/>
            <w:tcBorders>
              <w:top w:val="single" w:sz="4" w:space="0" w:color="auto"/>
              <w:bottom w:val="single" w:sz="4" w:space="0" w:color="auto"/>
            </w:tcBorders>
          </w:tcPr>
          <w:p w:rsidR="00AA3C45" w:rsidRPr="00AA3C45" w:rsidRDefault="00AA3C45" w:rsidP="00116836">
            <w:pPr>
              <w:pStyle w:val="ListParagraph"/>
              <w:spacing w:after="0"/>
            </w:pPr>
            <w:r w:rsidRPr="00AA3C45">
              <w:t>Cash Flow</w:t>
            </w:r>
          </w:p>
        </w:tc>
        <w:tc>
          <w:tcPr>
            <w:tcW w:w="0" w:type="auto"/>
            <w:tcBorders>
              <w:top w:val="single" w:sz="4" w:space="0" w:color="auto"/>
              <w:bottom w:val="single" w:sz="4" w:space="0" w:color="auto"/>
            </w:tcBorders>
          </w:tcPr>
          <w:p w:rsidR="00AA3C45" w:rsidRPr="00AA3C45" w:rsidRDefault="00AA3C45" w:rsidP="00116836">
            <w:pPr>
              <w:pStyle w:val="ListParagraph"/>
              <w:spacing w:after="0"/>
            </w:pPr>
            <w:r w:rsidRPr="00AA3C45">
              <w:t>Month</w:t>
            </w:r>
          </w:p>
        </w:tc>
        <w:tc>
          <w:tcPr>
            <w:tcW w:w="0" w:type="auto"/>
            <w:tcBorders>
              <w:top w:val="single" w:sz="4" w:space="0" w:color="auto"/>
              <w:bottom w:val="single" w:sz="4" w:space="0" w:color="auto"/>
            </w:tcBorders>
          </w:tcPr>
          <w:p w:rsidR="00AA3C45" w:rsidRPr="00AA3C45" w:rsidRDefault="00AA3C45" w:rsidP="00116836">
            <w:pPr>
              <w:pStyle w:val="ListParagraph"/>
              <w:spacing w:after="0"/>
            </w:pPr>
            <w:r w:rsidRPr="00AA3C45">
              <w:t>Cash Flow</w:t>
            </w:r>
          </w:p>
        </w:tc>
      </w:tr>
      <w:tr w:rsidR="00AA3C45" w:rsidRPr="00AA3C45" w:rsidTr="00116836">
        <w:trPr>
          <w:trHeight w:val="287"/>
          <w:jc w:val="center"/>
        </w:trPr>
        <w:tc>
          <w:tcPr>
            <w:tcW w:w="1980" w:type="dxa"/>
            <w:tcBorders>
              <w:top w:val="single" w:sz="4" w:space="0" w:color="auto"/>
            </w:tcBorders>
          </w:tcPr>
          <w:p w:rsidR="00AA3C45" w:rsidRPr="00AA3C45" w:rsidRDefault="00AA3C45" w:rsidP="00116836">
            <w:pPr>
              <w:pStyle w:val="ListParagraph"/>
              <w:spacing w:after="40"/>
              <w:ind w:left="245"/>
            </w:pPr>
            <w:r w:rsidRPr="00AA3C45">
              <w:t>January</w:t>
            </w:r>
          </w:p>
        </w:tc>
        <w:tc>
          <w:tcPr>
            <w:tcW w:w="1224" w:type="dxa"/>
            <w:tcBorders>
              <w:top w:val="single" w:sz="4" w:space="0" w:color="auto"/>
            </w:tcBorders>
          </w:tcPr>
          <w:p w:rsidR="00AA3C45" w:rsidRPr="00AA3C45" w:rsidRDefault="00AA3C45" w:rsidP="00116836">
            <w:pPr>
              <w:pStyle w:val="ListParagraph"/>
              <w:spacing w:after="40"/>
            </w:pPr>
            <w:r w:rsidRPr="00AA3C45">
              <w:t>-12</w:t>
            </w:r>
          </w:p>
        </w:tc>
        <w:tc>
          <w:tcPr>
            <w:tcW w:w="0" w:type="auto"/>
            <w:tcBorders>
              <w:top w:val="single" w:sz="4" w:space="0" w:color="auto"/>
            </w:tcBorders>
          </w:tcPr>
          <w:p w:rsidR="00AA3C45" w:rsidRPr="00AA3C45" w:rsidRDefault="00AA3C45" w:rsidP="00116836">
            <w:pPr>
              <w:pStyle w:val="ListParagraph"/>
              <w:spacing w:after="40"/>
            </w:pPr>
            <w:r w:rsidRPr="00AA3C45">
              <w:t>July</w:t>
            </w:r>
          </w:p>
        </w:tc>
        <w:tc>
          <w:tcPr>
            <w:tcW w:w="0" w:type="auto"/>
            <w:tcBorders>
              <w:top w:val="single" w:sz="4" w:space="0" w:color="auto"/>
            </w:tcBorders>
          </w:tcPr>
          <w:p w:rsidR="00AA3C45" w:rsidRPr="00AA3C45" w:rsidRDefault="00AA3C45" w:rsidP="00116836">
            <w:pPr>
              <w:pStyle w:val="ListParagraph"/>
              <w:spacing w:after="40"/>
            </w:pPr>
            <w:r w:rsidRPr="00AA3C45">
              <w:t>-7</w:t>
            </w:r>
          </w:p>
        </w:tc>
      </w:tr>
      <w:tr w:rsidR="00AA3C45" w:rsidRPr="00AA3C45" w:rsidTr="00116836">
        <w:trPr>
          <w:jc w:val="center"/>
        </w:trPr>
        <w:tc>
          <w:tcPr>
            <w:tcW w:w="1980" w:type="dxa"/>
          </w:tcPr>
          <w:p w:rsidR="00AA3C45" w:rsidRPr="00AA3C45" w:rsidRDefault="00AA3C45" w:rsidP="00116836">
            <w:pPr>
              <w:pStyle w:val="ListParagraph"/>
              <w:spacing w:after="40"/>
              <w:ind w:left="245"/>
            </w:pPr>
            <w:r w:rsidRPr="00AA3C45">
              <w:t>February</w:t>
            </w:r>
          </w:p>
        </w:tc>
        <w:tc>
          <w:tcPr>
            <w:tcW w:w="1224" w:type="dxa"/>
          </w:tcPr>
          <w:p w:rsidR="00AA3C45" w:rsidRPr="00AA3C45" w:rsidRDefault="00AA3C45" w:rsidP="00116836">
            <w:pPr>
              <w:pStyle w:val="ListParagraph"/>
              <w:spacing w:after="40"/>
            </w:pPr>
            <w:r w:rsidRPr="00AA3C45">
              <w:t>-10</w:t>
            </w:r>
          </w:p>
        </w:tc>
        <w:tc>
          <w:tcPr>
            <w:tcW w:w="0" w:type="auto"/>
          </w:tcPr>
          <w:p w:rsidR="00AA3C45" w:rsidRPr="00AA3C45" w:rsidRDefault="00AA3C45" w:rsidP="00116836">
            <w:pPr>
              <w:pStyle w:val="ListParagraph"/>
              <w:spacing w:after="40"/>
            </w:pPr>
            <w:r w:rsidRPr="00AA3C45">
              <w:t>August</w:t>
            </w:r>
          </w:p>
        </w:tc>
        <w:tc>
          <w:tcPr>
            <w:tcW w:w="0" w:type="auto"/>
          </w:tcPr>
          <w:p w:rsidR="00AA3C45" w:rsidRPr="00AA3C45" w:rsidRDefault="00AA3C45" w:rsidP="00116836">
            <w:pPr>
              <w:pStyle w:val="ListParagraph"/>
              <w:spacing w:after="40"/>
            </w:pPr>
            <w:r w:rsidRPr="00AA3C45">
              <w:t>-2</w:t>
            </w:r>
          </w:p>
        </w:tc>
      </w:tr>
      <w:tr w:rsidR="00AA3C45" w:rsidRPr="00AA3C45" w:rsidTr="00116836">
        <w:trPr>
          <w:jc w:val="center"/>
        </w:trPr>
        <w:tc>
          <w:tcPr>
            <w:tcW w:w="1980" w:type="dxa"/>
          </w:tcPr>
          <w:p w:rsidR="00AA3C45" w:rsidRPr="00AA3C45" w:rsidRDefault="00AA3C45" w:rsidP="00116836">
            <w:pPr>
              <w:pStyle w:val="ListParagraph"/>
              <w:spacing w:after="40"/>
              <w:ind w:left="245"/>
            </w:pPr>
            <w:r w:rsidRPr="00AA3C45">
              <w:t>March</w:t>
            </w:r>
          </w:p>
        </w:tc>
        <w:tc>
          <w:tcPr>
            <w:tcW w:w="1224" w:type="dxa"/>
          </w:tcPr>
          <w:p w:rsidR="00AA3C45" w:rsidRPr="00AA3C45" w:rsidRDefault="00AA3C45" w:rsidP="00116836">
            <w:pPr>
              <w:pStyle w:val="ListParagraph"/>
              <w:spacing w:after="40"/>
            </w:pPr>
            <w:r w:rsidRPr="00AA3C45">
              <w:t>-8</w:t>
            </w:r>
          </w:p>
        </w:tc>
        <w:tc>
          <w:tcPr>
            <w:tcW w:w="0" w:type="auto"/>
          </w:tcPr>
          <w:p w:rsidR="00AA3C45" w:rsidRPr="00AA3C45" w:rsidRDefault="00AA3C45" w:rsidP="00116836">
            <w:pPr>
              <w:pStyle w:val="ListParagraph"/>
              <w:spacing w:after="40"/>
            </w:pPr>
            <w:r w:rsidRPr="00AA3C45">
              <w:t>September</w:t>
            </w:r>
          </w:p>
        </w:tc>
        <w:tc>
          <w:tcPr>
            <w:tcW w:w="0" w:type="auto"/>
          </w:tcPr>
          <w:p w:rsidR="00AA3C45" w:rsidRPr="00AA3C45" w:rsidRDefault="00AA3C45" w:rsidP="00116836">
            <w:pPr>
              <w:pStyle w:val="ListParagraph"/>
              <w:spacing w:after="40"/>
            </w:pPr>
            <w:r w:rsidRPr="00AA3C45">
              <w:t>15</w:t>
            </w:r>
          </w:p>
        </w:tc>
      </w:tr>
      <w:tr w:rsidR="00AA3C45" w:rsidRPr="00AA3C45" w:rsidTr="00116836">
        <w:trPr>
          <w:jc w:val="center"/>
        </w:trPr>
        <w:tc>
          <w:tcPr>
            <w:tcW w:w="1980" w:type="dxa"/>
          </w:tcPr>
          <w:p w:rsidR="00AA3C45" w:rsidRPr="00AA3C45" w:rsidRDefault="00AA3C45" w:rsidP="00116836">
            <w:pPr>
              <w:pStyle w:val="ListParagraph"/>
              <w:spacing w:after="40"/>
              <w:ind w:left="245"/>
            </w:pPr>
            <w:r w:rsidRPr="00AA3C45">
              <w:t>April</w:t>
            </w:r>
          </w:p>
        </w:tc>
        <w:tc>
          <w:tcPr>
            <w:tcW w:w="1224" w:type="dxa"/>
          </w:tcPr>
          <w:p w:rsidR="00AA3C45" w:rsidRPr="00AA3C45" w:rsidRDefault="00AA3C45" w:rsidP="00116836">
            <w:pPr>
              <w:pStyle w:val="ListParagraph"/>
              <w:spacing w:after="40"/>
            </w:pPr>
            <w:r w:rsidRPr="00AA3C45">
              <w:t>-10</w:t>
            </w:r>
          </w:p>
        </w:tc>
        <w:tc>
          <w:tcPr>
            <w:tcW w:w="0" w:type="auto"/>
          </w:tcPr>
          <w:p w:rsidR="00AA3C45" w:rsidRPr="00AA3C45" w:rsidRDefault="00AA3C45" w:rsidP="00116836">
            <w:pPr>
              <w:pStyle w:val="ListParagraph"/>
              <w:spacing w:after="40"/>
            </w:pPr>
            <w:r w:rsidRPr="00AA3C45">
              <w:t>October</w:t>
            </w:r>
          </w:p>
        </w:tc>
        <w:tc>
          <w:tcPr>
            <w:tcW w:w="0" w:type="auto"/>
          </w:tcPr>
          <w:p w:rsidR="00AA3C45" w:rsidRPr="00AA3C45" w:rsidRDefault="00AA3C45" w:rsidP="00116836">
            <w:pPr>
              <w:pStyle w:val="ListParagraph"/>
              <w:spacing w:after="40"/>
            </w:pPr>
            <w:r w:rsidRPr="00AA3C45">
              <w:t>12</w:t>
            </w:r>
          </w:p>
        </w:tc>
      </w:tr>
      <w:tr w:rsidR="00AA3C45" w:rsidRPr="00AA3C45" w:rsidTr="00116836">
        <w:trPr>
          <w:jc w:val="center"/>
        </w:trPr>
        <w:tc>
          <w:tcPr>
            <w:tcW w:w="1980" w:type="dxa"/>
          </w:tcPr>
          <w:p w:rsidR="00AA3C45" w:rsidRPr="00AA3C45" w:rsidRDefault="00AA3C45" w:rsidP="00116836">
            <w:pPr>
              <w:pStyle w:val="ListParagraph"/>
              <w:spacing w:after="40"/>
              <w:ind w:left="245"/>
            </w:pPr>
            <w:r w:rsidRPr="00AA3C45">
              <w:t>May</w:t>
            </w:r>
          </w:p>
        </w:tc>
        <w:tc>
          <w:tcPr>
            <w:tcW w:w="1224" w:type="dxa"/>
          </w:tcPr>
          <w:p w:rsidR="00AA3C45" w:rsidRPr="00AA3C45" w:rsidRDefault="00AA3C45" w:rsidP="00116836">
            <w:pPr>
              <w:pStyle w:val="ListParagraph"/>
              <w:spacing w:after="40"/>
            </w:pPr>
            <w:r w:rsidRPr="00AA3C45">
              <w:t>-4</w:t>
            </w:r>
          </w:p>
        </w:tc>
        <w:tc>
          <w:tcPr>
            <w:tcW w:w="0" w:type="auto"/>
          </w:tcPr>
          <w:p w:rsidR="00AA3C45" w:rsidRPr="00AA3C45" w:rsidRDefault="00AA3C45" w:rsidP="00116836">
            <w:pPr>
              <w:pStyle w:val="ListParagraph"/>
              <w:spacing w:after="40"/>
            </w:pPr>
            <w:r w:rsidRPr="00AA3C45">
              <w:t>November</w:t>
            </w:r>
          </w:p>
        </w:tc>
        <w:tc>
          <w:tcPr>
            <w:tcW w:w="0" w:type="auto"/>
          </w:tcPr>
          <w:p w:rsidR="00AA3C45" w:rsidRPr="00AA3C45" w:rsidRDefault="00AA3C45" w:rsidP="00116836">
            <w:pPr>
              <w:pStyle w:val="ListParagraph"/>
              <w:spacing w:after="40"/>
            </w:pPr>
            <w:r w:rsidRPr="00AA3C45">
              <w:t>-7</w:t>
            </w:r>
          </w:p>
        </w:tc>
      </w:tr>
      <w:tr w:rsidR="00AA3C45" w:rsidRPr="00AA3C45" w:rsidTr="00116836">
        <w:trPr>
          <w:jc w:val="center"/>
        </w:trPr>
        <w:tc>
          <w:tcPr>
            <w:tcW w:w="1980" w:type="dxa"/>
            <w:tcBorders>
              <w:bottom w:val="single" w:sz="4" w:space="0" w:color="auto"/>
            </w:tcBorders>
          </w:tcPr>
          <w:p w:rsidR="00AA3C45" w:rsidRPr="00AA3C45" w:rsidRDefault="00AA3C45" w:rsidP="00116836">
            <w:pPr>
              <w:pStyle w:val="ListParagraph"/>
              <w:spacing w:after="40"/>
              <w:ind w:left="245"/>
            </w:pPr>
            <w:r w:rsidRPr="00AA3C45">
              <w:t>June</w:t>
            </w:r>
          </w:p>
        </w:tc>
        <w:tc>
          <w:tcPr>
            <w:tcW w:w="1224" w:type="dxa"/>
            <w:tcBorders>
              <w:bottom w:val="single" w:sz="4" w:space="0" w:color="auto"/>
            </w:tcBorders>
          </w:tcPr>
          <w:p w:rsidR="00AA3C45" w:rsidRPr="00AA3C45" w:rsidRDefault="00AA3C45" w:rsidP="00116836">
            <w:pPr>
              <w:pStyle w:val="ListParagraph"/>
              <w:spacing w:after="40"/>
            </w:pPr>
            <w:r w:rsidRPr="00AA3C45">
              <w:t>5</w:t>
            </w:r>
          </w:p>
        </w:tc>
        <w:tc>
          <w:tcPr>
            <w:tcW w:w="0" w:type="auto"/>
            <w:tcBorders>
              <w:bottom w:val="single" w:sz="4" w:space="0" w:color="auto"/>
            </w:tcBorders>
          </w:tcPr>
          <w:p w:rsidR="00AA3C45" w:rsidRPr="00AA3C45" w:rsidRDefault="00AA3C45" w:rsidP="00116836">
            <w:pPr>
              <w:pStyle w:val="ListParagraph"/>
              <w:spacing w:after="40"/>
            </w:pPr>
            <w:r w:rsidRPr="00AA3C45">
              <w:t>December</w:t>
            </w:r>
          </w:p>
        </w:tc>
        <w:tc>
          <w:tcPr>
            <w:tcW w:w="0" w:type="auto"/>
            <w:tcBorders>
              <w:bottom w:val="single" w:sz="4" w:space="0" w:color="auto"/>
            </w:tcBorders>
          </w:tcPr>
          <w:p w:rsidR="00AA3C45" w:rsidRPr="00AA3C45" w:rsidRDefault="00AA3C45" w:rsidP="00116836">
            <w:pPr>
              <w:pStyle w:val="ListParagraph"/>
              <w:spacing w:after="40"/>
            </w:pPr>
            <w:r w:rsidRPr="00AA3C45">
              <w:t>45</w:t>
            </w:r>
          </w:p>
        </w:tc>
      </w:tr>
    </w:tbl>
    <w:p w:rsidR="007877F8" w:rsidRDefault="007877F8" w:rsidP="00E223F3"/>
    <w:p w:rsidR="00AA3C45" w:rsidRDefault="00AA3C45" w:rsidP="00E223F3">
      <w:r>
        <w:t>At the end of each month, excess cash earns 0.4% interest.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whose solution will help </w:t>
      </w:r>
      <w:r w:rsidR="00C47525">
        <w:t>Toys Inc.</w:t>
      </w:r>
      <w:r>
        <w:t xml:space="preserve"> maximize its cash position at the beginning of January, 2014.</w:t>
      </w:r>
    </w:p>
    <w:p w:rsidR="00AA3C45" w:rsidRDefault="00AA3C45" w:rsidP="00E223F3">
      <w:pPr>
        <w:pStyle w:val="ListParagraph"/>
        <w:numPr>
          <w:ilvl w:val="0"/>
          <w:numId w:val="22"/>
        </w:numPr>
      </w:pPr>
      <w:r>
        <w:t xml:space="preserve">Consider Problem 5 with the following modification: Each month </w:t>
      </w:r>
      <w:r w:rsidR="00C47525">
        <w:t>Toys Inc.</w:t>
      </w:r>
      <w:r>
        <w:t xml:space="preserve"> can delay payments on some or all of the cash owed for the current month. This is called “stretching payments.” Payments may be stretched for only one month, and a 1% penalty is charged on the amount stretched. Thus, if it stretches payments on $10,000 cash owed in January, then it must pay 10,000(1.01) = $10,100 in February. With this modification,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that would help </w:t>
      </w:r>
      <w:r w:rsidR="00C47525">
        <w:t>Toys Inc.</w:t>
      </w:r>
      <w:r>
        <w:t xml:space="preserve"> maximize its cash on hand at the beginning of January 1, 2014.</w:t>
      </w:r>
    </w:p>
    <w:p w:rsidR="00834A32" w:rsidRDefault="00834A32" w:rsidP="009C4902">
      <w:pPr>
        <w:pStyle w:val="Heading2"/>
      </w:pPr>
      <w:bookmarkStart w:id="86" w:name="_Toc416087118"/>
      <w:r>
        <w:t>Multiperiod Work Scheduling</w:t>
      </w:r>
      <w:bookmarkEnd w:id="86"/>
    </w:p>
    <w:p w:rsidR="00834A32" w:rsidRDefault="00834A32" w:rsidP="00E223F3">
      <w:r>
        <w:t>In Section 3.5, we saw that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could be used to schedule employees in a static environment where demand did not change over time. The following example (a modified version of a problem from Wagner [1975]) shows how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A17558">
        <w:t xml:space="preserve"> can be used to sched</w:t>
      </w:r>
      <w:r>
        <w:t>ule employee training when a firm faces demand that changes over time.</w:t>
      </w:r>
    </w:p>
    <w:p w:rsidR="00834A32" w:rsidRDefault="00834A32" w:rsidP="00116836">
      <w:pPr>
        <w:shd w:val="clear" w:color="auto" w:fill="D9D9D9" w:themeFill="background1" w:themeFillShade="D9"/>
      </w:pPr>
      <w:r w:rsidRPr="000F058C">
        <w:rPr>
          <w:b/>
          <w:shd w:val="clear" w:color="auto" w:fill="D0CECE" w:themeFill="background2" w:themeFillShade="E6"/>
        </w:rPr>
        <w:t>EXAMPLE 1</w:t>
      </w:r>
      <w:r w:rsidR="00E062A2">
        <w:rPr>
          <w:b/>
          <w:shd w:val="clear" w:color="auto" w:fill="D0CECE" w:themeFill="background2" w:themeFillShade="E6"/>
        </w:rPr>
        <w:t>1</w:t>
      </w:r>
      <w:r w:rsidRPr="000F058C">
        <w:rPr>
          <w:shd w:val="clear" w:color="auto" w:fill="D0CECE" w:themeFill="background2" w:themeFillShade="E6"/>
        </w:rPr>
        <w:t>.</w:t>
      </w:r>
      <w:r>
        <w:t xml:space="preserve"> Multiperiod Work Scheduling</w:t>
      </w:r>
    </w:p>
    <w:p w:rsidR="00834A32" w:rsidRDefault="00C47525" w:rsidP="00E223F3">
      <w:r>
        <w:t>PEAR</w:t>
      </w:r>
      <w:r w:rsidR="00834A32">
        <w:t xml:space="preserve"> is a chain of computer service stores. The number of hours of skilled repair time that </w:t>
      </w:r>
      <w:r>
        <w:t>PEAR</w:t>
      </w:r>
      <w:r w:rsidR="00834A32">
        <w:t xml:space="preserve"> requires during the next five months is as follows: </w:t>
      </w:r>
    </w:p>
    <w:p w:rsidR="00834A32" w:rsidRDefault="00834A32" w:rsidP="00116836">
      <w:pPr>
        <w:jc w:val="center"/>
      </w:pPr>
      <w:r>
        <w:t>Month 1 (January): 6,000 hours</w:t>
      </w:r>
    </w:p>
    <w:p w:rsidR="00834A32" w:rsidRDefault="00834A32" w:rsidP="00116836">
      <w:pPr>
        <w:jc w:val="center"/>
      </w:pPr>
      <w:r>
        <w:t>Month 2 (February): 7,000 hours</w:t>
      </w:r>
    </w:p>
    <w:p w:rsidR="00834A32" w:rsidRDefault="00834A32" w:rsidP="00116836">
      <w:pPr>
        <w:jc w:val="center"/>
      </w:pPr>
      <w:r>
        <w:t>Month 3 (March): 8,000 hours</w:t>
      </w:r>
    </w:p>
    <w:p w:rsidR="00834A32" w:rsidRDefault="00834A32" w:rsidP="00116836">
      <w:pPr>
        <w:jc w:val="center"/>
      </w:pPr>
      <w:r>
        <w:t>Month 4 (April): 9,500 hours</w:t>
      </w:r>
    </w:p>
    <w:p w:rsidR="00834A32" w:rsidRDefault="00834A32" w:rsidP="00116836">
      <w:pPr>
        <w:jc w:val="center"/>
      </w:pPr>
      <w:r>
        <w:t>Month 5 (May): 11,000 hours</w:t>
      </w:r>
    </w:p>
    <w:p w:rsidR="00834A32" w:rsidRDefault="00834A32" w:rsidP="00E223F3">
      <w:r>
        <w:t xml:space="preserve">At the beginning of January, 50 skilled technicians work for </w:t>
      </w:r>
      <w:r w:rsidR="00C47525">
        <w:t>PEAR</w:t>
      </w:r>
      <w:r>
        <w:t xml:space="preserve">. Each skilled technician can work up to 160 hours per month. To meet future demands, new technicians must be trained. It takes one month to train a new technician. During the month of training, a trainee must be supervised for 50 hours by an experienced technician. Each experienced technician is paid $2,000 a month (even if he or she does not work the full 160 hours). During the month of training, a trainee is paid $1,000 a month. At the end of each month, 5% of </w:t>
      </w:r>
      <w:r w:rsidR="00C47525">
        <w:t>PEAR</w:t>
      </w:r>
      <w:r>
        <w:t>’s experienced technicians quit to join Plum Computers.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whose solution will enable </w:t>
      </w:r>
      <w:r w:rsidR="00C47525">
        <w:t>PEAR</w:t>
      </w:r>
      <w:r>
        <w:t xml:space="preserve"> to minimize the labor cost incurred in meeting the service requirements for the next five months.</w:t>
      </w:r>
    </w:p>
    <w:p w:rsidR="00834A32" w:rsidRDefault="00834A32" w:rsidP="00E223F3">
      <w:r w:rsidRPr="000F058C">
        <w:rPr>
          <w:b/>
          <w:shd w:val="clear" w:color="auto" w:fill="D0CECE" w:themeFill="background2" w:themeFillShade="E6"/>
        </w:rPr>
        <w:t>Solution.</w:t>
      </w:r>
      <w:r>
        <w:t xml:space="preserve"> </w:t>
      </w:r>
      <w:r w:rsidR="00C47525">
        <w:t>PEAR</w:t>
      </w:r>
      <w:r>
        <w:t xml:space="preserve"> must determine the number of technicians who should be trained during month t </w:t>
      </w:r>
      <m:oMath>
        <m:r>
          <w:rPr>
            <w:rFonts w:ascii="Cambria Math" w:hAnsi="Cambria Math"/>
          </w:rPr>
          <m:t>(t=1, 2, 3, 4, 5)</m:t>
        </m:r>
      </m:oMath>
      <w:r>
        <w:t>. Thus, we define</w:t>
      </w:r>
    </w:p>
    <w:p w:rsidR="00834A32" w:rsidRDefault="002D689A" w:rsidP="00E223F3">
      <m:oMathPara>
        <m:oMath>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m:t>
          </m:r>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technicians</m:t>
          </m:r>
          <m:r>
            <m:rPr>
              <m:sty m:val="p"/>
            </m:rPr>
            <w:rPr>
              <w:rFonts w:ascii="Cambria Math" w:hAnsi="Cambria Math"/>
            </w:rPr>
            <m:t xml:space="preserve"> </m:t>
          </m:r>
          <m:r>
            <w:rPr>
              <w:rFonts w:ascii="Cambria Math" w:hAnsi="Cambria Math"/>
            </w:rPr>
            <m:t>trained</m:t>
          </m:r>
          <m:r>
            <m:rPr>
              <m:sty m:val="p"/>
            </m:rPr>
            <w:rPr>
              <w:rFonts w:ascii="Cambria Math" w:hAnsi="Cambria Math"/>
            </w:rPr>
            <m:t xml:space="preserve"> </m:t>
          </m:r>
          <m:r>
            <w:rPr>
              <w:rFonts w:ascii="Cambria Math" w:hAnsi="Cambria Math"/>
            </w:rPr>
            <m:t>during</m:t>
          </m:r>
          <m:r>
            <m:rPr>
              <m:sty m:val="p"/>
            </m:rPr>
            <w:rPr>
              <w:rFonts w:ascii="Cambria Math" w:hAnsi="Cambria Math"/>
            </w:rPr>
            <m:t xml:space="preserve"> </m:t>
          </m:r>
          <m:r>
            <w:rPr>
              <w:rFonts w:ascii="Cambria Math" w:hAnsi="Cambria Math"/>
            </w:rPr>
            <m:t>month</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d>
            <m:dPr>
              <m:ctrlPr>
                <w:rPr>
                  <w:rFonts w:ascii="Cambria Math" w:hAnsi="Cambria Math"/>
                </w:rPr>
              </m:ctrlPr>
            </m:dPr>
            <m:e>
              <m:r>
                <w:rPr>
                  <w:rFonts w:ascii="Cambria Math" w:hAnsi="Cambria Math"/>
                </w:rPr>
                <m:t>t</m:t>
              </m:r>
              <m:r>
                <m:rPr>
                  <m:sty m:val="p"/>
                </m:rPr>
                <w:rPr>
                  <w:rFonts w:ascii="Cambria Math" w:hAnsi="Cambria Math"/>
                </w:rPr>
                <m:t xml:space="preserve"> = 1, 2, 3, 4, 5</m:t>
              </m:r>
            </m:e>
          </m:d>
        </m:oMath>
      </m:oMathPara>
    </w:p>
    <w:p w:rsidR="00834A32" w:rsidRDefault="00C47525" w:rsidP="00E223F3">
      <w:r>
        <w:t>PEAR</w:t>
      </w:r>
      <w:r w:rsidR="00834A32">
        <w:t xml:space="preserve"> wants to minimize total labor cost during the next five months. Note that</w:t>
      </w:r>
    </w:p>
    <w:p w:rsidR="00834A32" w:rsidRDefault="00834A32" w:rsidP="00E223F3">
      <m:oMathPara>
        <m:oMath>
          <m:r>
            <m:rPr>
              <m:nor/>
            </m:rPr>
            <m:t>Total labor cost = cost of paying trainees + cost of paying experienced technicians</m:t>
          </m:r>
        </m:oMath>
      </m:oMathPara>
    </w:p>
    <w:p w:rsidR="00834A32" w:rsidRDefault="00834A32" w:rsidP="00E223F3">
      <w:r>
        <w:t xml:space="preserve">To express the cost of paying experienced technicians, we need to define, for </w:t>
      </w:r>
      <m:oMath>
        <m:r>
          <w:rPr>
            <w:rFonts w:ascii="Cambria Math" w:hAnsi="Cambria Math"/>
          </w:rPr>
          <m:t>t = 1, 2, 3, 4, 5</m:t>
        </m:r>
      </m:oMath>
      <w:r>
        <w:t>,</w:t>
      </w:r>
    </w:p>
    <w:p w:rsidR="00834A32" w:rsidRDefault="002D689A" w:rsidP="00E223F3">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m:rPr>
              <m:nor/>
            </m:rPr>
            <m:t>number of experienced technicians at the beginning of month</m:t>
          </m:r>
          <m:r>
            <w:rPr>
              <w:rFonts w:ascii="Cambria Math" w:hAnsi="Cambria Math"/>
            </w:rPr>
            <m:t xml:space="preserve"> t</m:t>
          </m:r>
        </m:oMath>
      </m:oMathPara>
    </w:p>
    <w:p w:rsidR="00834A32" w:rsidRDefault="00834A32" w:rsidP="00E223F3">
      <w:r>
        <w:t>Then</w:t>
      </w:r>
    </w:p>
    <w:p w:rsidR="00834A32" w:rsidRDefault="00834A32" w:rsidP="00E223F3">
      <m:oMathPara>
        <m:oMath>
          <m:r>
            <w:rPr>
              <w:rFonts w:ascii="Cambria Math" w:hAnsi="Cambria Math"/>
            </w:rPr>
            <m:t>Total</m:t>
          </m:r>
          <m:r>
            <m:rPr>
              <m:sty m:val="p"/>
            </m:rPr>
            <w:rPr>
              <w:rFonts w:ascii="Cambria Math" w:hAnsi="Cambria Math"/>
            </w:rPr>
            <m:t xml:space="preserve"> </m:t>
          </m:r>
          <m:r>
            <w:rPr>
              <w:rFonts w:ascii="Cambria Math" w:hAnsi="Cambria Math"/>
            </w:rPr>
            <m:t>labor</m:t>
          </m:r>
          <m:r>
            <m:rPr>
              <m:sty m:val="p"/>
            </m:rPr>
            <w:rPr>
              <w:rFonts w:ascii="Cambria Math" w:hAnsi="Cambria Math"/>
            </w:rPr>
            <m:t xml:space="preserve"> </m:t>
          </m:r>
          <m:r>
            <w:rPr>
              <w:rFonts w:ascii="Cambria Math" w:hAnsi="Cambria Math"/>
            </w:rPr>
            <m:t>cost</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1,000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+ 1,000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+ 1,000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+ 1,000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+ 1,000</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2,000</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+ 2000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+ 2,000</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xml:space="preserve"> + 2,000</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 xml:space="preserve"> + 2,000</m:t>
              </m:r>
              <m:sSub>
                <m:sSubPr>
                  <m:ctrlPr>
                    <w:rPr>
                      <w:rFonts w:ascii="Cambria Math" w:hAnsi="Cambria Math"/>
                    </w:rPr>
                  </m:ctrlPr>
                </m:sSubPr>
                <m:e>
                  <m:r>
                    <w:rPr>
                      <w:rFonts w:ascii="Cambria Math" w:hAnsi="Cambria Math"/>
                    </w:rPr>
                    <m:t>y</m:t>
                  </m:r>
                </m:e>
                <m:sub>
                  <m:r>
                    <m:rPr>
                      <m:sty m:val="p"/>
                    </m:rPr>
                    <w:rPr>
                      <w:rFonts w:ascii="Cambria Math" w:hAnsi="Cambria Math"/>
                    </w:rPr>
                    <m:t>5</m:t>
                  </m:r>
                </m:sub>
              </m:sSub>
            </m:e>
          </m:d>
        </m:oMath>
      </m:oMathPara>
    </w:p>
    <w:p w:rsidR="00834A32" w:rsidRDefault="00834A32" w:rsidP="00E223F3">
      <w:r>
        <w:t xml:space="preserve">Thus, </w:t>
      </w:r>
      <w:r w:rsidR="00C47525">
        <w:t>PEAR</w:t>
      </w:r>
      <w:r>
        <w:t>’s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is</w:t>
      </w:r>
    </w:p>
    <w:p w:rsidR="00834A32" w:rsidRPr="00834A32" w:rsidRDefault="002D689A" w:rsidP="00E223F3">
      <w:pPr>
        <w:rPr>
          <w:rFonts w:eastAsiaTheme="minorEastAsia"/>
        </w:rPr>
      </w:pPr>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1,000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+ 1,000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+ 1,000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+ 1,000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+ 1,000</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oMath>
      </m:oMathPara>
    </w:p>
    <w:p w:rsidR="00834A32" w:rsidRDefault="00834A32" w:rsidP="00E223F3">
      <m:oMathPara>
        <m:oMath>
          <m:r>
            <m:rPr>
              <m:sty m:val="p"/>
            </m:rPr>
            <w:rPr>
              <w:rFonts w:ascii="Cambria Math" w:hAnsi="Cambria Math"/>
            </w:rPr>
            <m:t>+ 2,000</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+ 2,000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+ 2,000</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xml:space="preserve"> + 2,000</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 xml:space="preserve"> + 2,000</m:t>
          </m:r>
          <m:sSub>
            <m:sSubPr>
              <m:ctrlPr>
                <w:rPr>
                  <w:rFonts w:ascii="Cambria Math" w:hAnsi="Cambria Math"/>
                </w:rPr>
              </m:ctrlPr>
            </m:sSubPr>
            <m:e>
              <m:r>
                <w:rPr>
                  <w:rFonts w:ascii="Cambria Math" w:hAnsi="Cambria Math"/>
                </w:rPr>
                <m:t>y</m:t>
              </m:r>
            </m:e>
            <m:sub>
              <m:r>
                <m:rPr>
                  <m:sty m:val="p"/>
                </m:rPr>
                <w:rPr>
                  <w:rFonts w:ascii="Cambria Math" w:hAnsi="Cambria Math"/>
                </w:rPr>
                <m:t>5</m:t>
              </m:r>
            </m:sub>
          </m:sSub>
        </m:oMath>
      </m:oMathPara>
    </w:p>
    <w:p w:rsidR="00834A32" w:rsidRDefault="00834A32" w:rsidP="00E223F3">
      <w:r>
        <w:t>What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does </w:t>
      </w:r>
      <w:r w:rsidR="00C47525">
        <w:t>PEAR</w:t>
      </w:r>
      <w:r>
        <w:t xml:space="preserve"> face? Note that we are given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=50</m:t>
        </m:r>
      </m:oMath>
      <w:r>
        <w:t xml:space="preserve">, and that for </w:t>
      </w:r>
      <m:oMath>
        <m:r>
          <w:rPr>
            <w:rFonts w:ascii="Cambria Math" w:hAnsi="Cambria Math"/>
          </w:rPr>
          <m:t>t=1, 2, 3, 4, 5</m:t>
        </m:r>
      </m:oMath>
      <w:r>
        <w:t xml:space="preserve">, </w:t>
      </w:r>
      <w:r w:rsidR="00C47525">
        <w:t>PEAR</w:t>
      </w:r>
      <w:r>
        <w:t xml:space="preserve"> must ensure that</w:t>
      </w:r>
    </w:p>
    <w:p w:rsidR="00834A32" w:rsidRDefault="00834A32" w:rsidP="00E223F3">
      <m:oMath>
        <m:r>
          <w:rPr>
            <w:rFonts w:ascii="Cambria Math" w:hAnsi="Cambria Math"/>
          </w:rPr>
          <m:t>N</m:t>
        </m:r>
        <m:r>
          <m:rPr>
            <m:nor/>
          </m:rPr>
          <m:t>umber of available technician hours during month</m:t>
        </m:r>
        <m:r>
          <w:rPr>
            <w:rFonts w:ascii="Cambria Math" w:hAnsi="Cambria Math"/>
          </w:rPr>
          <m:t xml:space="preserve"> t≥</m:t>
        </m:r>
        <m:r>
          <m:rPr>
            <m:nor/>
          </m:rPr>
          <m:t>Number of technician hours required during month</m:t>
        </m:r>
        <m:r>
          <w:rPr>
            <w:rFonts w:ascii="Cambria Math" w:hAnsi="Cambria Math"/>
          </w:rPr>
          <m:t xml:space="preserve"> t</m:t>
        </m:r>
      </m:oMath>
      <w:r>
        <w:tab/>
        <w:t>(72)</w:t>
      </w:r>
    </w:p>
    <w:p w:rsidR="00834A32" w:rsidRDefault="00834A32" w:rsidP="00E223F3">
      <w:r>
        <w:t>Because each trainee requires 50 hours of experienced technician time, and each skilled technician is available for 160 hours per month,</w:t>
      </w:r>
    </w:p>
    <w:p w:rsidR="00834A32" w:rsidRDefault="00834A32" w:rsidP="00E223F3">
      <m:oMathPara>
        <m:oMath>
          <m:r>
            <m:rPr>
              <m:nor/>
            </m:rPr>
            <m:t>Number of available technician hours during month</m:t>
          </m:r>
          <m:r>
            <w:rPr>
              <w:rFonts w:ascii="Cambria Math" w:hAnsi="Cambria Math"/>
            </w:rPr>
            <m:t xml:space="preserve"> t=160</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-50</m:t>
          </m:r>
          <m:sSub>
            <m:sSubPr>
              <m:ctrlPr>
                <w:rPr>
                  <w:rFonts w:ascii="Cambria Math" w:hAnsi="Cambria Math"/>
                  <w:i/>
                </w:rPr>
              </m:ctrlPr>
            </m:sSubPr>
            <m:e>
              <m:r>
                <w:rPr>
                  <w:rFonts w:ascii="Cambria Math" w:hAnsi="Cambria Math"/>
                </w:rPr>
                <m:t>x</m:t>
              </m:r>
            </m:e>
            <m:sub>
              <m:r>
                <w:rPr>
                  <w:rFonts w:ascii="Cambria Math" w:hAnsi="Cambria Math"/>
                </w:rPr>
                <m:t>t</m:t>
              </m:r>
            </m:sub>
          </m:sSub>
        </m:oMath>
      </m:oMathPara>
    </w:p>
    <w:p w:rsidR="00834A32" w:rsidRDefault="00834A32" w:rsidP="00E223F3">
      <w:r>
        <w:t>Now (72) yields the following five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w:t>
      </w:r>
    </w:p>
    <w:p w:rsidR="00834A32" w:rsidRDefault="00BF3F6F" w:rsidP="00E223F3">
      <m:oMathPara>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m:rPr>
              <m:sty m:val="p"/>
              <m:aln/>
            </m:rPr>
            <w:rPr>
              <w:rFonts w:ascii="Cambria Math" w:hAnsi="Cambria Math"/>
            </w:rPr>
            <m:t xml:space="preserve">&gt; 6,000     </m:t>
          </m:r>
          <m:d>
            <m:dPr>
              <m:ctrlPr>
                <w:rPr>
                  <w:rFonts w:ascii="Cambria Math" w:hAnsi="Cambria Math"/>
                </w:rPr>
              </m:ctrlPr>
            </m:dPr>
            <m:e>
              <m:r>
                <m:rPr>
                  <m:nor/>
                </m:rPr>
                <m:t>month 1 constraint</m:t>
              </m:r>
            </m:e>
          </m:d>
          <m:r>
            <m:rPr>
              <m:sty m:val="p"/>
            </m:rPr>
            <w:rPr>
              <w:rFonts w:ascii="Cambria Math" w:hAnsi="Cambria Math"/>
            </w:rPr>
            <w:br/>
          </m:r>
        </m:oMath>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&gt; 7,000     </m:t>
          </m:r>
          <m:d>
            <m:dPr>
              <m:ctrlPr>
                <w:rPr>
                  <w:rFonts w:ascii="Cambria Math" w:hAnsi="Cambria Math"/>
                </w:rPr>
              </m:ctrlPr>
            </m:dPr>
            <m:e>
              <m:r>
                <m:rPr>
                  <m:nor/>
                </m:rPr>
                <m:t>month 2 constraint</m:t>
              </m:r>
            </m:e>
          </m:d>
          <m:r>
            <m:rPr>
              <m:sty m:val="p"/>
            </m:rPr>
            <w:rPr>
              <w:rFonts w:ascii="Cambria Math" w:hAnsi="Cambria Math"/>
            </w:rPr>
            <w:br/>
          </m:r>
        </m:oMath>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r>
            <m:rPr>
              <m:sty m:val="p"/>
              <m:aln/>
            </m:rPr>
            <w:rPr>
              <w:rFonts w:ascii="Cambria Math" w:hAnsi="Cambria Math"/>
            </w:rPr>
            <m:t xml:space="preserve">&gt; 8,000     </m:t>
          </m:r>
          <m:d>
            <m:dPr>
              <m:ctrlPr>
                <w:rPr>
                  <w:rFonts w:ascii="Cambria Math" w:hAnsi="Cambria Math"/>
                </w:rPr>
              </m:ctrlPr>
            </m:dPr>
            <m:e>
              <m:r>
                <m:rPr>
                  <m:nor/>
                </m:rPr>
                <m:t>month 3 constraint</m:t>
              </m:r>
            </m:e>
          </m:d>
          <m:r>
            <m:rPr>
              <m:sty m:val="p"/>
            </m:rPr>
            <w:rPr>
              <w:rFonts w:ascii="Cambria Math" w:hAnsi="Cambria Math"/>
            </w:rPr>
            <w:br/>
          </m:r>
        </m:oMath>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r>
            <m:rPr>
              <m:sty m:val="p"/>
              <m:aln/>
            </m:rPr>
            <w:rPr>
              <w:rFonts w:ascii="Cambria Math" w:hAnsi="Cambria Math"/>
            </w:rPr>
            <m:t xml:space="preserve">&gt; 9,500     </m:t>
          </m:r>
          <m:d>
            <m:dPr>
              <m:ctrlPr>
                <w:rPr>
                  <w:rFonts w:ascii="Cambria Math" w:hAnsi="Cambria Math"/>
                </w:rPr>
              </m:ctrlPr>
            </m:dPr>
            <m:e>
              <m:r>
                <m:rPr>
                  <m:nor/>
                </m:rPr>
                <m:t>month 4 constraint</m:t>
              </m:r>
            </m:e>
          </m:d>
          <m:r>
            <m:rPr>
              <m:sty m:val="p"/>
            </m:rPr>
            <w:rPr>
              <w:rFonts w:ascii="Cambria Math" w:hAnsi="Cambria Math"/>
            </w:rPr>
            <w:br/>
          </m:r>
        </m:oMath>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5</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r>
            <m:rPr>
              <m:sty m:val="p"/>
              <m:aln/>
            </m:rPr>
            <w:rPr>
              <w:rFonts w:ascii="Cambria Math" w:hAnsi="Cambria Math"/>
            </w:rPr>
            <m:t xml:space="preserve">&gt; 11,000   </m:t>
          </m:r>
          <m:d>
            <m:dPr>
              <m:ctrlPr>
                <w:rPr>
                  <w:rFonts w:ascii="Cambria Math" w:hAnsi="Cambria Math"/>
                </w:rPr>
              </m:ctrlPr>
            </m:dPr>
            <m:e>
              <m:r>
                <m:rPr>
                  <m:nor/>
                </m:rPr>
                <m:t>month 5 constraint</m:t>
              </m:r>
            </m:e>
          </m:d>
        </m:oMath>
      </m:oMathPara>
    </w:p>
    <w:p w:rsidR="00834A32" w:rsidRDefault="00834A32" w:rsidP="00E223F3">
      <w:r>
        <w:t>As in the other multiperiod formulations, we need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that relate variables from different periods. In the </w:t>
      </w:r>
      <w:r w:rsidR="00C47525">
        <w:t>PEAR</w:t>
      </w:r>
      <w:r>
        <w:t xml:space="preserve"> problem, it is important to realize that the number of skilled technicians available at the beginning of any month is determined by the number of skilled technicians available during the previous month and the number of technicians trained during the previous month:</w:t>
      </w:r>
    </w:p>
    <w:p w:rsidR="00834A32" w:rsidRPr="00DE15FB" w:rsidRDefault="00BF3F6F" w:rsidP="00E223F3">
      <w:pPr>
        <w:rPr>
          <w:rFonts w:eastAsiaTheme="minorEastAsia"/>
        </w:rPr>
      </w:pPr>
      <m:oMathPara>
        <m:oMath>
          <m:r>
            <w:rPr>
              <w:rFonts w:ascii="Cambria Math" w:hAnsi="Cambria Math"/>
            </w:rPr>
            <m:t>E</m:t>
          </m:r>
          <m:r>
            <m:rPr>
              <m:nor/>
            </m:rPr>
            <m:t xml:space="preserve">xperienced technicians available at beginning of month </m:t>
          </m:r>
          <m:r>
            <w:rPr>
              <w:rFonts w:ascii="Cambria Math" w:hAnsi="Cambria Math"/>
            </w:rPr>
            <m:t>t =</m:t>
          </m:r>
          <m:r>
            <m:rPr>
              <m:nor/>
            </m:rPr>
            <m:t>Experienced technicians available at beginning of month</m:t>
          </m:r>
          <m:r>
            <w:rPr>
              <w:rFonts w:ascii="Cambria Math" w:hAnsi="Cambria Math"/>
            </w:rPr>
            <m:t xml:space="preserve"> (t-1)+</m:t>
          </m:r>
          <m:r>
            <m:rPr>
              <m:nor/>
            </m:rPr>
            <m:t>technicians trained during month</m:t>
          </m:r>
          <m:r>
            <w:rPr>
              <w:rFonts w:ascii="Cambria Math" w:hAnsi="Cambria Math"/>
            </w:rPr>
            <m:t xml:space="preserve"> (t-1)-</m:t>
          </m:r>
          <m:r>
            <m:rPr>
              <m:nor/>
            </m:rPr>
            <m:t>experienced technicians who quit during month</m:t>
          </m:r>
          <m:r>
            <w:rPr>
              <w:rFonts w:ascii="Cambria Math" w:hAnsi="Cambria Math"/>
            </w:rPr>
            <m:t xml:space="preserve"> (t-1)</m:t>
          </m:r>
        </m:oMath>
      </m:oMathPara>
    </w:p>
    <w:p w:rsidR="00DE15FB" w:rsidRDefault="008B196E" w:rsidP="00E223F3">
      <w:r>
        <w:tab/>
      </w:r>
      <w:r w:rsidR="00DE15FB">
        <w:t>(</w:t>
      </w:r>
      <w:r w:rsidR="00B81B4B">
        <w:t>4.48</w:t>
      </w:r>
      <w:r w:rsidR="00DE15FB">
        <w:t>)</w:t>
      </w:r>
    </w:p>
    <w:p w:rsidR="00834A32" w:rsidRDefault="00834A32" w:rsidP="00E223F3">
      <w:r>
        <w:t>For example, for February, (73) yields</w:t>
      </w:r>
    </w:p>
    <w:p w:rsidR="00834A32" w:rsidRDefault="002D689A" w:rsidP="00E223F3">
      <m:oMathPara>
        <m:oMath>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- 0.05</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r>
            <m:rPr>
              <m:nor/>
            </m:rPr>
            <m:t xml:space="preserve"> or</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m:rPr>
                  <m:sty m:val="p"/>
                </m:rPr>
                <w:rPr>
                  <w:rFonts w:ascii="Cambria Math" w:hAnsi="Cambria Math"/>
                </w:rPr>
                <m:t>2</m:t>
              </m:r>
            </m:sub>
          </m:sSub>
          <m:r>
            <m:rPr>
              <m:sty m:val="p"/>
            </m:rPr>
            <w:rPr>
              <w:rFonts w:ascii="Cambria Math" w:hAnsi="Cambria Math"/>
            </w:rPr>
            <m:t xml:space="preserve"> = 0.95</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p w:rsidR="00834A32" w:rsidRDefault="00834A32" w:rsidP="00E223F3">
      <w:r>
        <w:t>Similarly, for March, (73) yields</w:t>
      </w:r>
    </w:p>
    <w:p w:rsidR="00DE15FB" w:rsidRDefault="002D689A" w:rsidP="00E223F3">
      <m:oMathPara>
        <m:oMath>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xml:space="preserve"> = 0.95</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834A32" w:rsidRDefault="00834A32" w:rsidP="00E223F3">
      <w:r>
        <w:t>and for April, and for May,</w:t>
      </w:r>
    </w:p>
    <w:p w:rsidR="00834A32" w:rsidRPr="00DE15FB" w:rsidRDefault="002D689A" w:rsidP="00E223F3">
      <m:oMathPara>
        <m:oMath>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 xml:space="preserve"> = 0.95</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p w:rsidR="00834A32" w:rsidRDefault="002D689A" w:rsidP="00E223F3">
      <m:oMathPara>
        <m:oMath>
          <m:sSub>
            <m:sSubPr>
              <m:ctrlPr>
                <w:rPr>
                  <w:rFonts w:ascii="Cambria Math" w:hAnsi="Cambria Math"/>
                </w:rPr>
              </m:ctrlPr>
            </m:sSubPr>
            <m:e>
              <m:r>
                <w:rPr>
                  <w:rFonts w:ascii="Cambria Math" w:hAnsi="Cambria Math"/>
                </w:rPr>
                <m:t>y</m:t>
              </m:r>
            </m:e>
            <m:sub>
              <m:r>
                <m:rPr>
                  <m:sty m:val="p"/>
                </m:rPr>
                <w:rPr>
                  <w:rFonts w:ascii="Cambria Math" w:hAnsi="Cambria Math"/>
                </w:rPr>
                <m:t>5</m:t>
              </m:r>
            </m:sub>
          </m:sSub>
          <m:r>
            <m:rPr>
              <m:sty m:val="p"/>
            </m:rPr>
            <w:rPr>
              <w:rFonts w:ascii="Cambria Math" w:hAnsi="Cambria Math"/>
            </w:rPr>
            <m:t xml:space="preserve"> = 0.95</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m:oMathPara>
    </w:p>
    <w:p w:rsidR="00834A32" w:rsidRDefault="00834A32" w:rsidP="00E223F3">
      <w:r>
        <w:t>A</w:t>
      </w:r>
      <w:r w:rsidR="00DE15FB">
        <w:t xml:space="preserve">dding the sign restrictions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&gt;0</m:t>
        </m:r>
      </m:oMath>
      <w:r>
        <w:t xml:space="preserve"> and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&gt;0 </m:t>
        </m:r>
        <m:d>
          <m:dPr>
            <m:ctrlPr>
              <w:rPr>
                <w:rFonts w:ascii="Cambria Math" w:hAnsi="Cambria Math"/>
                <w:i/>
              </w:rPr>
            </m:ctrlPr>
          </m:dPr>
          <m:e>
            <m:r>
              <w:rPr>
                <w:rFonts w:ascii="Cambria Math" w:hAnsi="Cambria Math"/>
              </w:rPr>
              <m:t>t = 1, 2, 3, 4, 5</m:t>
            </m:r>
          </m:e>
        </m:d>
      </m:oMath>
      <w:r>
        <w:t>, we obtain the follow- 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DE15FB" w:rsidRPr="00DE15FB" w:rsidRDefault="002D689A" w:rsidP="00E223F3">
      <w:pPr>
        <w:rPr>
          <w:rFonts w:eastAsiaTheme="minorEastAsia"/>
        </w:rPr>
      </w:pPr>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=1,000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+1,000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+1,000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+1,000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+1,000</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oMath>
      </m:oMathPara>
    </w:p>
    <w:p w:rsidR="00834A32" w:rsidRDefault="00DE15FB" w:rsidP="00E223F3">
      <m:oMathPara>
        <m:oMath>
          <m:r>
            <m:rPr>
              <m:sty m:val="p"/>
            </m:rPr>
            <w:rPr>
              <w:rFonts w:ascii="Cambria Math" w:hAnsi="Cambria Math"/>
            </w:rPr>
            <m:t>+2,000</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+2,000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+2,000</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+ 2,000</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+2,000</m:t>
          </m:r>
          <m:sSub>
            <m:sSubPr>
              <m:ctrlPr>
                <w:rPr>
                  <w:rFonts w:ascii="Cambria Math" w:hAnsi="Cambria Math"/>
                </w:rPr>
              </m:ctrlPr>
            </m:sSubPr>
            <m:e>
              <m:r>
                <w:rPr>
                  <w:rFonts w:ascii="Cambria Math" w:hAnsi="Cambria Math"/>
                </w:rPr>
                <m:t>y</m:t>
              </m:r>
            </m:e>
            <m:sub>
              <m:r>
                <m:rPr>
                  <m:sty m:val="p"/>
                </m:rPr>
                <w:rPr>
                  <w:rFonts w:ascii="Cambria Math" w:hAnsi="Cambria Math"/>
                </w:rPr>
                <m:t>5</m:t>
              </m:r>
            </m:sub>
          </m:sSub>
        </m:oMath>
      </m:oMathPara>
    </w:p>
    <w:p w:rsidR="00DE15FB" w:rsidRDefault="00834A32" w:rsidP="00E223F3">
      <w:r>
        <w:t>s.t.</w:t>
      </w:r>
      <w:r>
        <w:tab/>
      </w:r>
    </w:p>
    <w:p w:rsidR="00834A32" w:rsidRDefault="00DE15FB" w:rsidP="00E223F3">
      <m:oMathPara>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m:rPr>
              <m:sty m:val="p"/>
              <m:aln/>
            </m:rPr>
            <w:rPr>
              <w:rFonts w:ascii="Cambria Math" w:hAnsi="Cambria Math"/>
            </w:rPr>
            <m:t>&gt; 6,000</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m:rPr>
                  <m:sty m:val="p"/>
                </m:rPr>
                <w:rPr>
                  <w:rFonts w:ascii="Cambria Math" w:hAnsi="Cambria Math"/>
                </w:rPr>
                <m:t>1</m:t>
              </m:r>
            </m:sub>
          </m:sSub>
          <m:r>
            <m:rPr>
              <m:sty m:val="p"/>
            </m:rPr>
            <w:rPr>
              <w:rFonts w:ascii="Cambria Math" w:hAnsi="Cambria Math"/>
            </w:rPr>
            <m:t xml:space="preserve"> = 50</m:t>
          </m:r>
          <m:r>
            <m:rPr>
              <m:sty m:val="p"/>
            </m:rPr>
            <w:rPr>
              <w:rFonts w:ascii="Cambria Math" w:hAnsi="Cambria Math"/>
            </w:rPr>
            <w:br/>
          </m:r>
        </m:oMath>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&gt; 7,0000.95     </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w:br/>
          </m:r>
        </m:oMath>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r>
            <m:rPr>
              <m:sty m:val="p"/>
              <m:aln/>
            </m:rPr>
            <w:rPr>
              <w:rFonts w:ascii="Cambria Math" w:hAnsi="Cambria Math"/>
            </w:rPr>
            <m:t xml:space="preserve">&gt; 8,0000.95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w:br/>
          </m:r>
        </m:oMath>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r>
            <m:rPr>
              <m:sty m:val="p"/>
              <m:aln/>
            </m:rPr>
            <w:rPr>
              <w:rFonts w:ascii="Cambria Math" w:hAnsi="Cambria Math"/>
            </w:rPr>
            <m:t xml:space="preserve">&gt; 9,5000.95       </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xml:space="preserve"> + </m:t>
          </m:r>
          <m:r>
            <w:rPr>
              <w:rFonts w:ascii="Cambria Math" w:hAnsi="Cambria Math"/>
            </w:rPr>
            <m:t>x</m:t>
          </m:r>
          <m:r>
            <m:rPr>
              <m:sty m:val="p"/>
            </m:rPr>
            <w:rPr>
              <w:rFonts w:ascii="Cambria Math" w:hAnsi="Cambria Math"/>
            </w:rPr>
            <m:t xml:space="preserve">3  = </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w:br/>
          </m:r>
        </m:oMath>
        <m:oMath>
          <m:r>
            <m:rPr>
              <m:sty m:val="p"/>
            </m:rPr>
            <w:rPr>
              <w:rFonts w:ascii="Cambria Math" w:hAnsi="Cambria Math"/>
            </w:rPr>
            <m:t>160</m:t>
          </m:r>
          <m:sSub>
            <m:sSubPr>
              <m:ctrlPr>
                <w:rPr>
                  <w:rFonts w:ascii="Cambria Math" w:hAnsi="Cambria Math"/>
                </w:rPr>
              </m:ctrlPr>
            </m:sSubPr>
            <m:e>
              <m:r>
                <w:rPr>
                  <w:rFonts w:ascii="Cambria Math" w:hAnsi="Cambria Math"/>
                </w:rPr>
                <m:t>y</m:t>
              </m:r>
            </m:e>
            <m:sub>
              <m:r>
                <m:rPr>
                  <m:sty m:val="p"/>
                </m:rPr>
                <w:rPr>
                  <w:rFonts w:ascii="Cambria Math" w:hAnsi="Cambria Math"/>
                </w:rPr>
                <m:t>5</m:t>
              </m:r>
            </m:sub>
          </m:sSub>
          <m:r>
            <m:rPr>
              <m:sty m:val="p"/>
            </m:rPr>
            <w:rPr>
              <w:rFonts w:ascii="Cambria Math" w:hAnsi="Cambria Math"/>
            </w:rPr>
            <m:t xml:space="preserve"> - 50</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r>
            <m:rPr>
              <m:sty m:val="p"/>
              <m:aln/>
            </m:rPr>
            <w:rPr>
              <w:rFonts w:ascii="Cambria Math" w:hAnsi="Cambria Math"/>
            </w:rPr>
            <m:t>&gt; 11,0000.95</m:t>
          </m:r>
          <m:sSub>
            <m:sSubPr>
              <m:ctrlPr>
                <w:rPr>
                  <w:rFonts w:ascii="Cambria Math" w:hAnsi="Cambria Math"/>
                </w:rPr>
              </m:ctrlPr>
            </m:sSubPr>
            <m:e>
              <m:r>
                <m:rPr>
                  <m:sty m:val="p"/>
                </m:rPr>
                <w:rPr>
                  <w:rFonts w:ascii="Cambria Math" w:hAnsi="Cambria Math"/>
                </w:rPr>
                <m:t xml:space="preserve">     </m:t>
              </m:r>
              <m:r>
                <w:rPr>
                  <w:rFonts w:ascii="Cambria Math" w:hAnsi="Cambria Math"/>
                </w:rPr>
                <m:t>y</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y</m:t>
              </m:r>
            </m:e>
            <m:sub>
              <m:r>
                <m:rPr>
                  <m:sty m:val="p"/>
                </m:rPr>
                <w:rPr>
                  <w:rFonts w:ascii="Cambria Math" w:hAnsi="Cambria Math"/>
                </w:rPr>
                <m:t>5</m:t>
              </m:r>
            </m:sub>
          </m:sSub>
          <m:r>
            <m:rPr>
              <m:sty m:val="p"/>
            </m:rPr>
            <w:rPr>
              <w:rFonts w:ascii="Cambria Math" w:hAnsi="Cambria Math"/>
            </w:rPr>
            <w:br/>
          </m:r>
        </m:oMath>
        <m:oMath>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 xml:space="preserve"> </m:t>
          </m:r>
          <m:r>
            <m:rPr>
              <m:sty m:val="p"/>
              <m:aln/>
            </m:rPr>
            <w:rPr>
              <w:rFonts w:ascii="Cambria Math" w:hAnsi="Cambria Math"/>
            </w:rPr>
            <m:t xml:space="preserve">&gt; 0, </m:t>
          </m:r>
          <m:d>
            <m:dPr>
              <m:ctrlPr>
                <w:rPr>
                  <w:rFonts w:ascii="Cambria Math" w:hAnsi="Cambria Math"/>
                </w:rPr>
              </m:ctrlPr>
            </m:dPr>
            <m:e>
              <m:r>
                <w:rPr>
                  <w:rFonts w:ascii="Cambria Math" w:hAnsi="Cambria Math"/>
                </w:rPr>
                <m:t>t</m:t>
              </m:r>
              <m:r>
                <m:rPr>
                  <m:sty m:val="p"/>
                </m:rPr>
                <w:rPr>
                  <w:rFonts w:ascii="Cambria Math" w:hAnsi="Cambria Math"/>
                </w:rPr>
                <m:t xml:space="preserve"> = 1, 2, 3, 4, 5</m:t>
              </m:r>
            </m:e>
          </m:d>
        </m:oMath>
      </m:oMathPara>
    </w:p>
    <w:p w:rsidR="00834A32" w:rsidRDefault="00834A32" w:rsidP="00E223F3">
      <w:r>
        <w:t xml:space="preserve">The </w:t>
      </w:r>
      <w:r w:rsidR="00857B0F">
        <w:t>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857B0F">
        <w:t xml:space="preserve"> is </w:t>
      </w:r>
      <m:oMath>
        <m:r>
          <w:rPr>
            <w:rFonts w:ascii="Cambria Math" w:hAnsi="Cambria Math"/>
          </w:rPr>
          <m:t>z</m:t>
        </m:r>
        <m:r>
          <m:rPr>
            <m:sty m:val="p"/>
          </m:rPr>
          <w:rPr>
            <w:rFonts w:ascii="Cambria Math" w:hAnsi="Cambria Math"/>
          </w:rPr>
          <m:t>=593,777</m:t>
        </m:r>
      </m:oMath>
      <w:r w:rsidR="00857B0F">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m:t>
        </m:r>
      </m:oMath>
      <w:r w:rsidR="00857B0F">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=8.45</m:t>
        </m:r>
      </m:oMath>
      <w:r w:rsidR="00857B0F">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=11.45</m:t>
        </m:r>
      </m:oMath>
      <w:r w:rsidR="00857B0F">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=9.52</m:t>
        </m:r>
      </m:oMath>
      <w:r w:rsidR="00857B0F">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=0</m:t>
        </m:r>
      </m:oMath>
      <w:r w:rsidR="00857B0F">
        <w:t xml:space="preserve">;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=50</m:t>
        </m:r>
      </m:oMath>
      <w:r>
        <w:t xml:space="preserve">; </w:t>
      </w:r>
      <m:oMath>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=47.5</m:t>
        </m:r>
      </m:oMath>
      <w:r>
        <w:t xml:space="preserve">; </w:t>
      </w:r>
      <m:oMath>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=53.58</m:t>
        </m:r>
      </m:oMath>
      <w:r>
        <w:t xml:space="preserve">; </w:t>
      </w:r>
      <m:oMath>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=62.34</m:t>
        </m:r>
      </m:oMath>
      <w:r>
        <w:t xml:space="preserve">; and </w:t>
      </w:r>
      <m:oMath>
        <m:sSub>
          <m:sSubPr>
            <m:ctrlPr>
              <w:rPr>
                <w:rFonts w:ascii="Cambria Math" w:hAnsi="Cambria Math"/>
              </w:rPr>
            </m:ctrlPr>
          </m:sSubPr>
          <m:e>
            <m:r>
              <w:rPr>
                <w:rFonts w:ascii="Cambria Math" w:hAnsi="Cambria Math"/>
              </w:rPr>
              <m:t>y</m:t>
            </m:r>
          </m:e>
          <m:sub>
            <m:r>
              <m:rPr>
                <m:sty m:val="p"/>
              </m:rPr>
              <w:rPr>
                <w:rFonts w:ascii="Cambria Math" w:hAnsi="Cambria Math"/>
              </w:rPr>
              <m:t>5</m:t>
            </m:r>
          </m:sub>
        </m:sSub>
        <m:r>
          <m:rPr>
            <m:sty m:val="p"/>
          </m:rPr>
          <w:rPr>
            <w:rFonts w:ascii="Cambria Math" w:hAnsi="Cambria Math"/>
          </w:rPr>
          <m:t>=68.75</m:t>
        </m:r>
      </m:oMath>
      <w:r>
        <w:t>.</w:t>
      </w:r>
    </w:p>
    <w:p w:rsidR="00AA3C45" w:rsidRDefault="00834A32" w:rsidP="00E223F3">
      <w:r>
        <w:t xml:space="preserve">In reality, the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’s</m:t>
        </m:r>
      </m:oMath>
      <w:r>
        <w:t xml:space="preserve"> must be integers, so our solution is di</w:t>
      </w:r>
      <w:r w:rsidR="00857B0F">
        <w:t>fficult to interpret. The prob</w:t>
      </w:r>
      <w:r>
        <w:t>lem with our formulation is that assuming that exactl</w:t>
      </w:r>
      <w:r w:rsidR="00857B0F">
        <w:t xml:space="preserve">y 5% of the employees quit each </w:t>
      </w:r>
      <w:r>
        <w:t>month can cause the number of employees to change from an integer during one month to a fraction during the next month. We might want t</w:t>
      </w:r>
      <w:r w:rsidR="00857B0F">
        <w:t>o assume that the number of em</w:t>
      </w:r>
      <w:r>
        <w:t>ployees quitting each month is the integer closest to 5% of the total workforce, but then we do not have 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problem!</w:t>
      </w:r>
    </w:p>
    <w:p w:rsidR="00857B0F" w:rsidRDefault="00857B0F" w:rsidP="00E712B5">
      <w:pPr>
        <w:pStyle w:val="Heading3"/>
      </w:pPr>
      <w:bookmarkStart w:id="87" w:name="_Toc416087119"/>
      <w:r>
        <w:t>Problems</w:t>
      </w:r>
      <w:bookmarkEnd w:id="87"/>
    </w:p>
    <w:p w:rsidR="00857B0F" w:rsidRDefault="00857B0F" w:rsidP="00116836">
      <w:pPr>
        <w:pStyle w:val="ListParagraph"/>
        <w:numPr>
          <w:ilvl w:val="0"/>
          <w:numId w:val="24"/>
        </w:numPr>
        <w:ind w:left="360"/>
      </w:pPr>
      <w:r>
        <w:t xml:space="preserve">If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=38</m:t>
        </m:r>
      </m:oMath>
      <w:r>
        <w:t>, then what would be the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to </w:t>
      </w:r>
      <w:r w:rsidR="00C47525">
        <w:t>PEAR</w:t>
      </w:r>
      <w:r>
        <w:t>’s problem?</w:t>
      </w:r>
    </w:p>
    <w:p w:rsidR="00857B0F" w:rsidRDefault="00857B0F" w:rsidP="00116836">
      <w:pPr>
        <w:pStyle w:val="ListParagraph"/>
        <w:numPr>
          <w:ilvl w:val="0"/>
          <w:numId w:val="24"/>
        </w:numPr>
        <w:ind w:left="360"/>
      </w:pPr>
      <w:r>
        <w:t xml:space="preserve">An insurance company believes that it will require the following numbers of personal computers during the next six months: January, 9; February, 5; March, 7; April, 9; May, 10; June, 5. Computers can be rented for a period of one, two, or three months at the following unit rates: one-month rate, </w:t>
      </w:r>
      <m:oMath>
        <m:r>
          <w:rPr>
            <w:rFonts w:ascii="Cambria Math" w:hAnsi="Cambria Math"/>
          </w:rPr>
          <m:t>$200</m:t>
        </m:r>
      </m:oMath>
      <w:r>
        <w:t xml:space="preserve">; two-month rate, </w:t>
      </w:r>
      <m:oMath>
        <m:r>
          <w:rPr>
            <w:rFonts w:ascii="Cambria Math" w:hAnsi="Cambria Math"/>
          </w:rPr>
          <m:t>$350</m:t>
        </m:r>
      </m:oMath>
      <w:r>
        <w:t xml:space="preserve">; three-month rate, </w:t>
      </w:r>
      <m:oMath>
        <m:r>
          <w:rPr>
            <w:rFonts w:ascii="Cambria Math" w:hAnsi="Cambria Math"/>
          </w:rPr>
          <m:t>$450</m:t>
        </m:r>
      </m:oMath>
      <w:r>
        <w:t>.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that can be used to minimize the cost of renting the required computers. You may assume that if a machine is rented for a period of time extending beyond June, the cost of the rental should be prorated. For example, if a computer is rented for three months at the beginning of May, then a rental fee of </w:t>
      </w:r>
      <m:oMath>
        <m:f>
          <m:fPr>
            <m:ctrlPr>
              <w:rPr>
                <w:rFonts w:ascii="Cambria Math" w:hAnsi="Cambria Math"/>
                <w:i/>
              </w:rPr>
            </m:ctrlPr>
          </m:fPr>
          <m:num>
            <m:r>
              <w:rPr>
                <w:rFonts w:ascii="Cambria Math" w:hAnsi="Cambria Math"/>
              </w:rPr>
              <m:t>2</m:t>
            </m:r>
          </m:num>
          <m:den>
            <m:r>
              <w:rPr>
                <w:rFonts w:ascii="Cambria Math" w:hAnsi="Cambria Math"/>
              </w:rPr>
              <m:t>3</m:t>
            </m:r>
          </m:den>
        </m:f>
        <m:d>
          <m:dPr>
            <m:ctrlPr>
              <w:rPr>
                <w:rFonts w:ascii="Cambria Math" w:hAnsi="Cambria Math"/>
                <w:i/>
              </w:rPr>
            </m:ctrlPr>
          </m:dPr>
          <m:e>
            <m:r>
              <w:rPr>
                <w:rFonts w:ascii="Cambria Math" w:hAnsi="Cambria Math"/>
              </w:rPr>
              <m:t>450</m:t>
            </m:r>
          </m:e>
        </m:d>
        <m:r>
          <w:rPr>
            <w:rFonts w:ascii="Cambria Math" w:hAnsi="Cambria Math"/>
          </w:rPr>
          <m:t>= $300</m:t>
        </m:r>
      </m:oMath>
      <w:r>
        <w:t xml:space="preserve">, not </w:t>
      </w:r>
      <m:oMath>
        <m:r>
          <w:rPr>
            <w:rFonts w:ascii="Cambria Math" w:hAnsi="Cambria Math"/>
          </w:rPr>
          <m:t>$450</m:t>
        </m:r>
      </m:oMath>
      <w:r>
        <w:t>, should be assessed in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w:t>
      </w:r>
    </w:p>
    <w:p w:rsidR="00857B0F" w:rsidRDefault="00857B0F" w:rsidP="00E223F3">
      <w:pPr>
        <w:pStyle w:val="ListParagraph"/>
      </w:pPr>
    </w:p>
    <w:p w:rsidR="00857B0F" w:rsidRDefault="00857B0F" w:rsidP="00116836">
      <w:pPr>
        <w:pStyle w:val="ListParagraph"/>
        <w:numPr>
          <w:ilvl w:val="0"/>
          <w:numId w:val="24"/>
        </w:numPr>
        <w:ind w:left="360"/>
      </w:pPr>
      <w:r w:rsidRPr="00857B0F">
        <w:t>The IRS has determined that during each of the next 12 months it will need the number o</w:t>
      </w:r>
      <w:r>
        <w:t>f supercomputers given in Table</w:t>
      </w:r>
      <w:r w:rsidRPr="00857B0F">
        <w:t xml:space="preserve"> </w:t>
      </w:r>
      <w:r w:rsidR="001E5635">
        <w:t>10</w:t>
      </w:r>
      <w:r>
        <w:t xml:space="preserve">.  To meet these requirements, the IRS </w:t>
      </w:r>
      <w:r w:rsidRPr="00857B0F">
        <w:t>rents</w:t>
      </w:r>
      <w:r>
        <w:t xml:space="preserve"> </w:t>
      </w:r>
      <w:r w:rsidRPr="00857B0F">
        <w:t>supercomputers for a period of one, two, or three months. It costs $100 to rent a supercomputer for one month, $180 for two months, and $250 for three months. At the beginning of month 1, the IRS has no supercomputers. Determine the rental plan that meets the next 12 months’ requirements at minimum cost. Note: You may assume that fractional rentals are okay, so if your solution says to rent 140.6 computers for one month we can round this up or down (to 141 or 140) without having much effect on the total cost.</w:t>
      </w:r>
    </w:p>
    <w:p w:rsidR="00857B0F" w:rsidRDefault="00857B0F" w:rsidP="00E223F3">
      <w:pPr>
        <w:pStyle w:val="ListParagraph"/>
      </w:pPr>
    </w:p>
    <w:p w:rsidR="00857B0F" w:rsidRPr="008B196E" w:rsidRDefault="00857B0F" w:rsidP="00E223F3">
      <w:pPr>
        <w:pStyle w:val="TableHeading"/>
      </w:pPr>
      <w:r w:rsidRPr="008B196E">
        <w:t xml:space="preserve">TABLE </w:t>
      </w:r>
      <w:r w:rsidR="001E5635" w:rsidRPr="008B196E">
        <w:t>10</w:t>
      </w:r>
    </w:p>
    <w:tbl>
      <w:tblPr>
        <w:tblW w:w="0" w:type="auto"/>
        <w:jc w:val="center"/>
        <w:tblLayout w:type="fixed"/>
        <w:tblLook w:val="04A0" w:firstRow="1" w:lastRow="0" w:firstColumn="1" w:lastColumn="0" w:noHBand="0" w:noVBand="1"/>
      </w:tblPr>
      <w:tblGrid>
        <w:gridCol w:w="2070"/>
        <w:gridCol w:w="2340"/>
      </w:tblGrid>
      <w:tr w:rsidR="00857B0F" w:rsidRPr="00857B0F" w:rsidTr="0078654B">
        <w:trPr>
          <w:trHeight w:val="432"/>
          <w:jc w:val="center"/>
        </w:trPr>
        <w:tc>
          <w:tcPr>
            <w:tcW w:w="2070" w:type="dxa"/>
            <w:tcBorders>
              <w:top w:val="single" w:sz="4" w:space="0" w:color="auto"/>
              <w:bottom w:val="single" w:sz="4" w:space="0" w:color="auto"/>
            </w:tcBorders>
          </w:tcPr>
          <w:p w:rsidR="00857B0F" w:rsidRPr="00857B0F" w:rsidRDefault="00857B0F" w:rsidP="00116836">
            <w:pPr>
              <w:pStyle w:val="ListParagraph"/>
              <w:spacing w:after="0"/>
            </w:pPr>
            <w:r w:rsidRPr="00857B0F">
              <w:t>Month</w:t>
            </w:r>
          </w:p>
        </w:tc>
        <w:tc>
          <w:tcPr>
            <w:tcW w:w="2340" w:type="dxa"/>
            <w:tcBorders>
              <w:top w:val="single" w:sz="4" w:space="0" w:color="auto"/>
              <w:bottom w:val="single" w:sz="4" w:space="0" w:color="auto"/>
            </w:tcBorders>
          </w:tcPr>
          <w:p w:rsidR="00857B0F" w:rsidRPr="00857B0F" w:rsidRDefault="00857B0F" w:rsidP="00116836">
            <w:pPr>
              <w:pStyle w:val="ListParagraph"/>
              <w:spacing w:after="0"/>
            </w:pPr>
            <w:r w:rsidRPr="00857B0F">
              <w:t>Computer Requirements</w:t>
            </w:r>
          </w:p>
        </w:tc>
      </w:tr>
      <w:tr w:rsidR="00857B0F" w:rsidRPr="00857B0F" w:rsidTr="0078654B">
        <w:trPr>
          <w:trHeight w:val="287"/>
          <w:jc w:val="center"/>
        </w:trPr>
        <w:tc>
          <w:tcPr>
            <w:tcW w:w="2070" w:type="dxa"/>
            <w:tcBorders>
              <w:top w:val="single" w:sz="4" w:space="0" w:color="auto"/>
            </w:tcBorders>
          </w:tcPr>
          <w:p w:rsidR="00857B0F" w:rsidRPr="00857B0F" w:rsidRDefault="00857B0F" w:rsidP="00116836">
            <w:pPr>
              <w:pStyle w:val="ListParagraph"/>
              <w:spacing w:after="0"/>
            </w:pPr>
            <w:r w:rsidRPr="00857B0F">
              <w:t>1</w:t>
            </w:r>
          </w:p>
        </w:tc>
        <w:tc>
          <w:tcPr>
            <w:tcW w:w="2340" w:type="dxa"/>
            <w:tcBorders>
              <w:top w:val="single" w:sz="4" w:space="0" w:color="auto"/>
            </w:tcBorders>
          </w:tcPr>
          <w:p w:rsidR="00857B0F" w:rsidRPr="00857B0F" w:rsidRDefault="00857B0F" w:rsidP="00116836">
            <w:pPr>
              <w:pStyle w:val="ListParagraph"/>
              <w:spacing w:after="0"/>
            </w:pPr>
            <w:r w:rsidRPr="00857B0F">
              <w:t>800</w:t>
            </w:r>
          </w:p>
        </w:tc>
      </w:tr>
      <w:tr w:rsidR="00857B0F" w:rsidRPr="00857B0F" w:rsidTr="0078654B">
        <w:trPr>
          <w:trHeight w:val="270"/>
          <w:jc w:val="center"/>
        </w:trPr>
        <w:tc>
          <w:tcPr>
            <w:tcW w:w="2070" w:type="dxa"/>
          </w:tcPr>
          <w:p w:rsidR="00857B0F" w:rsidRPr="00857B0F" w:rsidRDefault="00857B0F" w:rsidP="00116836">
            <w:pPr>
              <w:pStyle w:val="ListParagraph"/>
              <w:spacing w:after="0"/>
            </w:pPr>
            <w:r w:rsidRPr="00857B0F">
              <w:t>2</w:t>
            </w:r>
          </w:p>
        </w:tc>
        <w:tc>
          <w:tcPr>
            <w:tcW w:w="2340" w:type="dxa"/>
          </w:tcPr>
          <w:p w:rsidR="00857B0F" w:rsidRPr="00857B0F" w:rsidRDefault="00857B0F" w:rsidP="00116836">
            <w:pPr>
              <w:pStyle w:val="ListParagraph"/>
              <w:spacing w:after="0"/>
            </w:pPr>
            <w:r w:rsidRPr="00857B0F">
              <w:t>1,000</w:t>
            </w:r>
          </w:p>
        </w:tc>
      </w:tr>
      <w:tr w:rsidR="00857B0F" w:rsidRPr="00857B0F" w:rsidTr="0078654B">
        <w:trPr>
          <w:trHeight w:val="171"/>
          <w:jc w:val="center"/>
        </w:trPr>
        <w:tc>
          <w:tcPr>
            <w:tcW w:w="2070" w:type="dxa"/>
          </w:tcPr>
          <w:p w:rsidR="00857B0F" w:rsidRPr="00857B0F" w:rsidRDefault="00857B0F" w:rsidP="00116836">
            <w:pPr>
              <w:pStyle w:val="ListParagraph"/>
              <w:spacing w:after="0"/>
            </w:pPr>
            <w:r w:rsidRPr="00857B0F">
              <w:t>3</w:t>
            </w:r>
          </w:p>
        </w:tc>
        <w:tc>
          <w:tcPr>
            <w:tcW w:w="2340" w:type="dxa"/>
          </w:tcPr>
          <w:p w:rsidR="00857B0F" w:rsidRPr="00857B0F" w:rsidRDefault="00857B0F" w:rsidP="00116836">
            <w:pPr>
              <w:pStyle w:val="ListParagraph"/>
              <w:spacing w:after="0"/>
            </w:pPr>
            <w:r w:rsidRPr="00857B0F">
              <w:t>600</w:t>
            </w:r>
          </w:p>
        </w:tc>
      </w:tr>
      <w:tr w:rsidR="00857B0F" w:rsidRPr="00857B0F" w:rsidTr="0078654B">
        <w:trPr>
          <w:trHeight w:val="261"/>
          <w:jc w:val="center"/>
        </w:trPr>
        <w:tc>
          <w:tcPr>
            <w:tcW w:w="2070" w:type="dxa"/>
          </w:tcPr>
          <w:p w:rsidR="00857B0F" w:rsidRPr="00857B0F" w:rsidRDefault="00857B0F" w:rsidP="00116836">
            <w:pPr>
              <w:pStyle w:val="ListParagraph"/>
              <w:spacing w:after="0"/>
            </w:pPr>
            <w:r w:rsidRPr="00857B0F">
              <w:t>4</w:t>
            </w:r>
          </w:p>
        </w:tc>
        <w:tc>
          <w:tcPr>
            <w:tcW w:w="2340" w:type="dxa"/>
          </w:tcPr>
          <w:p w:rsidR="00857B0F" w:rsidRPr="00857B0F" w:rsidRDefault="00857B0F" w:rsidP="00116836">
            <w:pPr>
              <w:pStyle w:val="ListParagraph"/>
              <w:spacing w:after="0"/>
            </w:pPr>
            <w:r w:rsidRPr="00857B0F">
              <w:t>500</w:t>
            </w:r>
          </w:p>
        </w:tc>
      </w:tr>
      <w:tr w:rsidR="00857B0F" w:rsidRPr="00857B0F" w:rsidTr="0078654B">
        <w:trPr>
          <w:trHeight w:val="270"/>
          <w:jc w:val="center"/>
        </w:trPr>
        <w:tc>
          <w:tcPr>
            <w:tcW w:w="2070" w:type="dxa"/>
          </w:tcPr>
          <w:p w:rsidR="00857B0F" w:rsidRPr="00857B0F" w:rsidRDefault="00857B0F" w:rsidP="00116836">
            <w:pPr>
              <w:pStyle w:val="ListParagraph"/>
              <w:spacing w:after="0"/>
            </w:pPr>
            <w:r w:rsidRPr="00857B0F">
              <w:t>5</w:t>
            </w:r>
          </w:p>
        </w:tc>
        <w:tc>
          <w:tcPr>
            <w:tcW w:w="2340" w:type="dxa"/>
          </w:tcPr>
          <w:p w:rsidR="00857B0F" w:rsidRPr="00857B0F" w:rsidRDefault="00857B0F" w:rsidP="00116836">
            <w:pPr>
              <w:pStyle w:val="ListParagraph"/>
              <w:spacing w:after="0"/>
            </w:pPr>
            <w:r w:rsidRPr="00857B0F">
              <w:t>1,200</w:t>
            </w:r>
          </w:p>
        </w:tc>
      </w:tr>
      <w:tr w:rsidR="00857B0F" w:rsidRPr="00857B0F" w:rsidTr="0078654B">
        <w:trPr>
          <w:trHeight w:val="95"/>
          <w:jc w:val="center"/>
        </w:trPr>
        <w:tc>
          <w:tcPr>
            <w:tcW w:w="2070" w:type="dxa"/>
          </w:tcPr>
          <w:p w:rsidR="00857B0F" w:rsidRPr="00857B0F" w:rsidRDefault="00857B0F" w:rsidP="00116836">
            <w:pPr>
              <w:pStyle w:val="ListParagraph"/>
              <w:spacing w:after="0"/>
            </w:pPr>
            <w:r w:rsidRPr="00857B0F">
              <w:t>6</w:t>
            </w:r>
          </w:p>
        </w:tc>
        <w:tc>
          <w:tcPr>
            <w:tcW w:w="2340" w:type="dxa"/>
          </w:tcPr>
          <w:p w:rsidR="00857B0F" w:rsidRPr="00857B0F" w:rsidRDefault="00857B0F" w:rsidP="00116836">
            <w:pPr>
              <w:pStyle w:val="ListParagraph"/>
              <w:spacing w:after="0"/>
            </w:pPr>
            <w:r w:rsidRPr="00857B0F">
              <w:t>400</w:t>
            </w:r>
          </w:p>
        </w:tc>
      </w:tr>
      <w:tr w:rsidR="00857B0F" w:rsidRPr="00857B0F" w:rsidTr="0078654B">
        <w:trPr>
          <w:trHeight w:val="95"/>
          <w:jc w:val="center"/>
        </w:trPr>
        <w:tc>
          <w:tcPr>
            <w:tcW w:w="2070" w:type="dxa"/>
          </w:tcPr>
          <w:p w:rsidR="00857B0F" w:rsidRPr="00857B0F" w:rsidRDefault="00857B0F" w:rsidP="00116836">
            <w:pPr>
              <w:pStyle w:val="ListParagraph"/>
              <w:spacing w:after="0"/>
            </w:pPr>
            <w:r w:rsidRPr="00857B0F">
              <w:t>7</w:t>
            </w:r>
          </w:p>
        </w:tc>
        <w:tc>
          <w:tcPr>
            <w:tcW w:w="2340" w:type="dxa"/>
          </w:tcPr>
          <w:p w:rsidR="00857B0F" w:rsidRPr="00857B0F" w:rsidRDefault="00857B0F" w:rsidP="00116836">
            <w:pPr>
              <w:pStyle w:val="ListParagraph"/>
              <w:spacing w:after="0"/>
            </w:pPr>
            <w:r w:rsidRPr="00857B0F">
              <w:t>800</w:t>
            </w:r>
          </w:p>
        </w:tc>
      </w:tr>
      <w:tr w:rsidR="00857B0F" w:rsidRPr="00857B0F" w:rsidTr="0078654B">
        <w:trPr>
          <w:trHeight w:val="279"/>
          <w:jc w:val="center"/>
        </w:trPr>
        <w:tc>
          <w:tcPr>
            <w:tcW w:w="2070" w:type="dxa"/>
          </w:tcPr>
          <w:p w:rsidR="00857B0F" w:rsidRPr="00857B0F" w:rsidRDefault="00857B0F" w:rsidP="00116836">
            <w:pPr>
              <w:pStyle w:val="ListParagraph"/>
              <w:spacing w:after="0"/>
            </w:pPr>
            <w:r w:rsidRPr="00857B0F">
              <w:t>8</w:t>
            </w:r>
          </w:p>
        </w:tc>
        <w:tc>
          <w:tcPr>
            <w:tcW w:w="2340" w:type="dxa"/>
          </w:tcPr>
          <w:p w:rsidR="00857B0F" w:rsidRPr="00857B0F" w:rsidRDefault="00857B0F" w:rsidP="00116836">
            <w:pPr>
              <w:pStyle w:val="ListParagraph"/>
              <w:spacing w:after="0"/>
            </w:pPr>
            <w:r w:rsidRPr="00857B0F">
              <w:t>600</w:t>
            </w:r>
          </w:p>
        </w:tc>
      </w:tr>
      <w:tr w:rsidR="00857B0F" w:rsidRPr="00857B0F" w:rsidTr="0078654B">
        <w:trPr>
          <w:trHeight w:val="180"/>
          <w:jc w:val="center"/>
        </w:trPr>
        <w:tc>
          <w:tcPr>
            <w:tcW w:w="2070" w:type="dxa"/>
          </w:tcPr>
          <w:p w:rsidR="00857B0F" w:rsidRPr="00857B0F" w:rsidRDefault="00857B0F" w:rsidP="00116836">
            <w:pPr>
              <w:pStyle w:val="ListParagraph"/>
              <w:spacing w:after="0"/>
            </w:pPr>
            <w:r w:rsidRPr="00857B0F">
              <w:t>9</w:t>
            </w:r>
          </w:p>
        </w:tc>
        <w:tc>
          <w:tcPr>
            <w:tcW w:w="2340" w:type="dxa"/>
          </w:tcPr>
          <w:p w:rsidR="00857B0F" w:rsidRPr="00857B0F" w:rsidRDefault="00857B0F" w:rsidP="00116836">
            <w:pPr>
              <w:pStyle w:val="ListParagraph"/>
              <w:spacing w:after="0"/>
            </w:pPr>
            <w:r w:rsidRPr="00857B0F">
              <w:t>400</w:t>
            </w:r>
          </w:p>
        </w:tc>
      </w:tr>
      <w:tr w:rsidR="00857B0F" w:rsidRPr="00857B0F" w:rsidTr="0078654B">
        <w:trPr>
          <w:trHeight w:val="171"/>
          <w:jc w:val="center"/>
        </w:trPr>
        <w:tc>
          <w:tcPr>
            <w:tcW w:w="2070" w:type="dxa"/>
          </w:tcPr>
          <w:p w:rsidR="00857B0F" w:rsidRPr="00857B0F" w:rsidRDefault="00857B0F" w:rsidP="00116836">
            <w:pPr>
              <w:pStyle w:val="ListParagraph"/>
              <w:spacing w:after="0"/>
            </w:pPr>
            <w:r w:rsidRPr="00857B0F">
              <w:t>10</w:t>
            </w:r>
          </w:p>
        </w:tc>
        <w:tc>
          <w:tcPr>
            <w:tcW w:w="2340" w:type="dxa"/>
          </w:tcPr>
          <w:p w:rsidR="00857B0F" w:rsidRPr="00857B0F" w:rsidRDefault="00857B0F" w:rsidP="00116836">
            <w:pPr>
              <w:pStyle w:val="ListParagraph"/>
              <w:spacing w:after="0"/>
            </w:pPr>
            <w:r w:rsidRPr="00857B0F">
              <w:t>500</w:t>
            </w:r>
          </w:p>
        </w:tc>
      </w:tr>
      <w:tr w:rsidR="00857B0F" w:rsidRPr="00857B0F" w:rsidTr="0078654B">
        <w:trPr>
          <w:trHeight w:val="360"/>
          <w:jc w:val="center"/>
        </w:trPr>
        <w:tc>
          <w:tcPr>
            <w:tcW w:w="2070" w:type="dxa"/>
          </w:tcPr>
          <w:p w:rsidR="00857B0F" w:rsidRPr="00857B0F" w:rsidRDefault="00857B0F" w:rsidP="00116836">
            <w:pPr>
              <w:pStyle w:val="ListParagraph"/>
              <w:spacing w:after="0"/>
            </w:pPr>
            <w:r w:rsidRPr="00857B0F">
              <w:t>11</w:t>
            </w:r>
          </w:p>
        </w:tc>
        <w:tc>
          <w:tcPr>
            <w:tcW w:w="2340" w:type="dxa"/>
          </w:tcPr>
          <w:p w:rsidR="00857B0F" w:rsidRPr="00857B0F" w:rsidRDefault="00857B0F" w:rsidP="00116836">
            <w:pPr>
              <w:pStyle w:val="ListParagraph"/>
              <w:spacing w:after="0"/>
            </w:pPr>
            <w:r w:rsidRPr="00857B0F">
              <w:t>800</w:t>
            </w:r>
          </w:p>
        </w:tc>
      </w:tr>
      <w:tr w:rsidR="00857B0F" w:rsidRPr="00857B0F" w:rsidTr="0078654B">
        <w:trPr>
          <w:trHeight w:val="432"/>
          <w:jc w:val="center"/>
        </w:trPr>
        <w:tc>
          <w:tcPr>
            <w:tcW w:w="2070" w:type="dxa"/>
            <w:tcBorders>
              <w:bottom w:val="single" w:sz="4" w:space="0" w:color="auto"/>
            </w:tcBorders>
          </w:tcPr>
          <w:p w:rsidR="00857B0F" w:rsidRPr="00857B0F" w:rsidRDefault="00857B0F" w:rsidP="00116836">
            <w:pPr>
              <w:pStyle w:val="ListParagraph"/>
              <w:spacing w:after="0"/>
            </w:pPr>
            <w:r w:rsidRPr="00857B0F">
              <w:t>12</w:t>
            </w:r>
          </w:p>
        </w:tc>
        <w:tc>
          <w:tcPr>
            <w:tcW w:w="2340" w:type="dxa"/>
            <w:tcBorders>
              <w:bottom w:val="single" w:sz="4" w:space="0" w:color="auto"/>
            </w:tcBorders>
          </w:tcPr>
          <w:p w:rsidR="00857B0F" w:rsidRPr="00857B0F" w:rsidRDefault="00857B0F" w:rsidP="00116836">
            <w:pPr>
              <w:pStyle w:val="ListParagraph"/>
              <w:spacing w:after="0"/>
            </w:pPr>
            <w:r w:rsidRPr="00857B0F">
              <w:t>600</w:t>
            </w:r>
          </w:p>
        </w:tc>
      </w:tr>
    </w:tbl>
    <w:p w:rsidR="003A5E55" w:rsidRDefault="003A5E55" w:rsidP="009C4902">
      <w:pPr>
        <w:pStyle w:val="Heading2"/>
      </w:pPr>
      <w:bookmarkStart w:id="88" w:name="_Toc416087120"/>
      <w:r>
        <w:t>SUMMARY</w:t>
      </w:r>
      <w:bookmarkEnd w:id="88"/>
    </w:p>
    <w:p w:rsidR="00857B0F" w:rsidRDefault="00857B0F" w:rsidP="00E712B5">
      <w:pPr>
        <w:pStyle w:val="Heading3"/>
      </w:pPr>
      <w:bookmarkStart w:id="89" w:name="_Toc416087121"/>
      <w:r>
        <w:t>Linear Programming Definitions</w:t>
      </w:r>
      <w:bookmarkEnd w:id="89"/>
    </w:p>
    <w:p w:rsidR="00857B0F" w:rsidRDefault="00857B0F" w:rsidP="00E223F3">
      <w:r>
        <w:t xml:space="preserve">A </w:t>
      </w:r>
      <w:r w:rsidRPr="00286634">
        <w:rPr>
          <w:b/>
        </w:rPr>
        <w:t>linear programming</w:t>
      </w:r>
      <w:r w:rsidR="001C4ED6">
        <w:rPr>
          <w:b/>
        </w:rPr>
        <w:fldChar w:fldCharType="begin"/>
      </w:r>
      <w:r w:rsidR="001C4ED6">
        <w:instrText xml:space="preserve"> XE "</w:instrText>
      </w:r>
      <w:r w:rsidR="001C4ED6" w:rsidRPr="00C2046C">
        <w:rPr>
          <w:lang w:val="en"/>
        </w:rPr>
        <w:instrText>linear programming</w:instrText>
      </w:r>
      <w:r w:rsidR="001C4ED6">
        <w:instrText xml:space="preserve">" </w:instrText>
      </w:r>
      <w:r w:rsidR="001C4ED6">
        <w:rPr>
          <w:b/>
        </w:rPr>
        <w:fldChar w:fldCharType="end"/>
      </w:r>
      <w:r w:rsidRPr="00286634">
        <w:rPr>
          <w:b/>
        </w:rPr>
        <w:t xml:space="preserve"> problem</w:t>
      </w:r>
      <w:r>
        <w:t xml:space="preserve"> (</w:t>
      </w:r>
      <w:r w:rsidRPr="00286634">
        <w:rPr>
          <w:b/>
        </w:rPr>
        <w:t>LP</w:t>
      </w:r>
      <w:r>
        <w:t>) consists of three parts:</w:t>
      </w:r>
    </w:p>
    <w:p w:rsidR="00857B0F" w:rsidRDefault="00857B0F" w:rsidP="00E223F3">
      <w:pPr>
        <w:pStyle w:val="ListParagraph"/>
        <w:numPr>
          <w:ilvl w:val="0"/>
          <w:numId w:val="25"/>
        </w:numPr>
      </w:pPr>
      <w:r>
        <w:t>A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t xml:space="preserve"> (the </w:t>
      </w:r>
      <w:r w:rsidRPr="00286634">
        <w:rPr>
          <w:b/>
        </w:rPr>
        <w:t>objective function</w:t>
      </w:r>
      <w:r w:rsidR="00006019">
        <w:rPr>
          <w:b/>
        </w:rPr>
        <w:fldChar w:fldCharType="begin"/>
      </w:r>
      <w:r w:rsidR="00006019">
        <w:instrText xml:space="preserve"> XE "</w:instrText>
      </w:r>
      <w:r w:rsidR="00006019" w:rsidRPr="00A41107">
        <w:rPr>
          <w:lang w:val="en"/>
        </w:rPr>
        <w:instrText>objective function</w:instrText>
      </w:r>
      <w:r w:rsidR="00006019">
        <w:instrText xml:space="preserve">" </w:instrText>
      </w:r>
      <w:r w:rsidR="00006019">
        <w:rPr>
          <w:b/>
        </w:rPr>
        <w:fldChar w:fldCharType="end"/>
      </w:r>
      <w:r>
        <w:t>) of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(say,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x</m:t>
            </m:r>
          </m:e>
          <m:sub>
            <m:r>
              <w:rPr>
                <w:rFonts w:ascii="Cambria Math" w:hAnsi="Cambria Math"/>
              </w:rPr>
              <m:t>n</m:t>
            </m:r>
          </m:sub>
        </m:sSub>
      </m:oMath>
      <w:r>
        <w:t>) that is to be maximized or minimized.</w:t>
      </w:r>
    </w:p>
    <w:p w:rsidR="00857B0F" w:rsidRDefault="00857B0F" w:rsidP="00E223F3">
      <w:pPr>
        <w:pStyle w:val="ListParagraph"/>
        <w:numPr>
          <w:ilvl w:val="0"/>
          <w:numId w:val="25"/>
        </w:numPr>
      </w:pPr>
      <w:r>
        <w:t xml:space="preserve">A set of </w:t>
      </w:r>
      <w:r w:rsidRPr="00286634">
        <w:rPr>
          <w:b/>
        </w:rPr>
        <w:t>constraints</w:t>
      </w:r>
      <w:r w:rsidR="00006019">
        <w:rPr>
          <w:b/>
        </w:rPr>
        <w:fldChar w:fldCharType="begin"/>
      </w:r>
      <w:r w:rsidR="00006019">
        <w:instrText xml:space="preserve"> XE "</w:instrText>
      </w:r>
      <w:r w:rsidR="00006019" w:rsidRPr="00FE6232">
        <w:rPr>
          <w:lang w:val="en"/>
        </w:rPr>
        <w:instrText>constraints</w:instrText>
      </w:r>
      <w:r w:rsidR="00006019">
        <w:instrText xml:space="preserve">" </w:instrText>
      </w:r>
      <w:r w:rsidR="00006019">
        <w:rPr>
          <w:b/>
        </w:rPr>
        <w:fldChar w:fldCharType="end"/>
      </w:r>
      <w:r>
        <w:t xml:space="preserve"> (each of which must be a linear equality or linear inequality) that restrict the values that may be assumed by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w:t>
      </w:r>
    </w:p>
    <w:p w:rsidR="00857B0F" w:rsidRDefault="00857B0F" w:rsidP="00E223F3">
      <w:pPr>
        <w:pStyle w:val="ListParagraph"/>
        <w:numPr>
          <w:ilvl w:val="0"/>
          <w:numId w:val="25"/>
        </w:numPr>
      </w:pPr>
      <w:r>
        <w:t xml:space="preserve">The </w:t>
      </w:r>
      <w:r w:rsidRPr="00286634">
        <w:rPr>
          <w:b/>
        </w:rPr>
        <w:t>sign restrictions</w:t>
      </w:r>
      <w:r>
        <w:t xml:space="preserve">, which specify for each decision variable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either (1) variable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must be nonnegative—</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&gt;0</m:t>
        </m:r>
      </m:oMath>
      <w:r>
        <w:t xml:space="preserve">; or (2) variable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may be positive, zero, or negative—</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is </w:t>
      </w:r>
      <w:r w:rsidRPr="00286634">
        <w:rPr>
          <w:b/>
        </w:rPr>
        <w:t>unrestricted in sign</w:t>
      </w:r>
      <w:r w:rsidR="0021736C">
        <w:rPr>
          <w:b/>
        </w:rPr>
        <w:fldChar w:fldCharType="begin"/>
      </w:r>
      <w:r w:rsidR="0021736C">
        <w:instrText xml:space="preserve"> XE "</w:instrText>
      </w:r>
      <w:r w:rsidR="0021736C" w:rsidRPr="00D00C79">
        <w:instrText>unrestricted in sign</w:instrText>
      </w:r>
      <w:r w:rsidR="0021736C">
        <w:instrText xml:space="preserve">" </w:instrText>
      </w:r>
      <w:r w:rsidR="0021736C">
        <w:rPr>
          <w:b/>
        </w:rPr>
        <w:fldChar w:fldCharType="end"/>
      </w:r>
      <w:r>
        <w:t xml:space="preserve"> (</w:t>
      </w:r>
      <w:r w:rsidRPr="00286634">
        <w:rPr>
          <w:b/>
        </w:rPr>
        <w:t>urs</w:t>
      </w:r>
      <w:r w:rsidR="0021736C">
        <w:rPr>
          <w:b/>
        </w:rPr>
        <w:fldChar w:fldCharType="begin"/>
      </w:r>
      <w:r w:rsidR="0021736C">
        <w:instrText xml:space="preserve"> XE "</w:instrText>
      </w:r>
      <w:r w:rsidR="0021736C" w:rsidRPr="004F5385">
        <w:instrText>unrestricted in sign</w:instrText>
      </w:r>
      <w:r w:rsidR="0021736C">
        <w:instrText xml:space="preserve">" </w:instrText>
      </w:r>
      <w:r w:rsidR="0021736C">
        <w:rPr>
          <w:b/>
        </w:rPr>
        <w:fldChar w:fldCharType="end"/>
      </w:r>
      <w:r>
        <w:t>).</w:t>
      </w:r>
    </w:p>
    <w:p w:rsidR="00857B0F" w:rsidRDefault="00857B0F" w:rsidP="00E223F3">
      <w:r>
        <w:t>The coefficient of a variable in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is</w:t>
      </w:r>
      <w:r w:rsidR="00286634">
        <w:t xml:space="preserve"> the variable’s </w:t>
      </w:r>
      <w:r w:rsidR="00286634" w:rsidRPr="00286634">
        <w:rPr>
          <w:b/>
        </w:rPr>
        <w:t>objective func</w:t>
      </w:r>
      <w:r w:rsidRPr="00286634">
        <w:rPr>
          <w:b/>
        </w:rPr>
        <w:t>tion coefficient</w:t>
      </w:r>
      <w:r>
        <w:t xml:space="preserve">. The coefficient of a variable in a constraint is a </w:t>
      </w:r>
      <w:r w:rsidRPr="00286634">
        <w:rPr>
          <w:b/>
        </w:rPr>
        <w:t>technological coefficient</w:t>
      </w:r>
      <w:r>
        <w:t>.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of each constraint is called a </w:t>
      </w:r>
      <w:r w:rsidRPr="00286634">
        <w:rPr>
          <w:b/>
        </w:rPr>
        <w:t>right-hand side</w:t>
      </w:r>
      <w:r>
        <w:t xml:space="preserve"> (</w:t>
      </w:r>
      <w:r w:rsidRPr="00286634">
        <w:rPr>
          <w:b/>
        </w:rPr>
        <w:t>rhs</w:t>
      </w:r>
      <w:r w:rsidR="00702BAC">
        <w:rPr>
          <w:b/>
        </w:rPr>
        <w:fldChar w:fldCharType="begin"/>
      </w:r>
      <w:r w:rsidR="00702BAC">
        <w:instrText xml:space="preserve"> XE "</w:instrText>
      </w:r>
      <w:r w:rsidR="00702BAC" w:rsidRPr="0031334E">
        <w:instrText>right-hand side</w:instrText>
      </w:r>
      <w:r w:rsidR="00702BAC">
        <w:instrText xml:space="preserve">" </w:instrText>
      </w:r>
      <w:r w:rsidR="00702BAC">
        <w:rPr>
          <w:b/>
        </w:rPr>
        <w:fldChar w:fldCharType="end"/>
      </w:r>
      <w:r>
        <w:t>).</w:t>
      </w:r>
    </w:p>
    <w:p w:rsidR="00857B0F" w:rsidRDefault="00857B0F" w:rsidP="00E223F3">
      <w:r>
        <w:t xml:space="preserve">A point is simply a specification of the values of each decision variable. The </w:t>
      </w:r>
      <w:r w:rsidRPr="00286634">
        <w:rPr>
          <w:b/>
        </w:rPr>
        <w:t>feasible region</w:t>
      </w:r>
      <w:r w:rsidR="0021736C">
        <w:rPr>
          <w:b/>
        </w:rPr>
        <w:fldChar w:fldCharType="begin"/>
      </w:r>
      <w:r w:rsidR="0021736C">
        <w:instrText xml:space="preserve"> XE "</w:instrText>
      </w:r>
      <w:r w:rsidR="0021736C" w:rsidRPr="00B71B52">
        <w:rPr>
          <w:bCs/>
        </w:rPr>
        <w:instrText>feasible region</w:instrText>
      </w:r>
      <w:r w:rsidR="0021736C">
        <w:instrText xml:space="preserve">" </w:instrText>
      </w:r>
      <w:r w:rsidR="0021736C">
        <w:rPr>
          <w:b/>
        </w:rPr>
        <w:fldChar w:fldCharType="end"/>
      </w:r>
      <w:r>
        <w:t xml:space="preserve"> of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consists of all points satisfying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and sign restrictions. Any point in the feasible region that has the largest z-value of</w:t>
      </w:r>
      <w:r w:rsidR="003A5E55">
        <w:t xml:space="preserve"> all points in the feasible re</w:t>
      </w:r>
      <w:r>
        <w:t xml:space="preserve">gion (for a max problem) is an </w:t>
      </w:r>
      <w:r w:rsidRPr="003A5E55">
        <w:rPr>
          <w:b/>
        </w:rPr>
        <w:t>optimal solution</w:t>
      </w:r>
      <w:r w:rsidR="0021736C">
        <w:rPr>
          <w:b/>
        </w:rPr>
        <w:fldChar w:fldCharType="begin"/>
      </w:r>
      <w:r w:rsidR="0021736C">
        <w:instrText xml:space="preserve"> XE "</w:instrText>
      </w:r>
      <w:r w:rsidR="0021736C" w:rsidRPr="00716564">
        <w:rPr>
          <w:bCs/>
        </w:rPr>
        <w:instrText>optimal solution</w:instrText>
      </w:r>
      <w:r w:rsidR="0021736C">
        <w:instrText xml:space="preserve">" </w:instrText>
      </w:r>
      <w:r w:rsidR="0021736C">
        <w:rPr>
          <w:b/>
        </w:rPr>
        <w:fldChar w:fldCharType="end"/>
      </w:r>
      <w:r>
        <w:t xml:space="preserve">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may have no optimal solution, one optimal solution, or an infinite number of optimal solutions.</w:t>
      </w:r>
    </w:p>
    <w:p w:rsidR="00857B0F" w:rsidRDefault="00857B0F" w:rsidP="00E223F3">
      <w:r>
        <w:t>A constraint in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w:t>
      </w:r>
      <w:r w:rsidRPr="003A5E55">
        <w:rPr>
          <w:b/>
        </w:rPr>
        <w:t>binding</w:t>
      </w:r>
      <w:r w:rsidR="00ED3A3F">
        <w:rPr>
          <w:b/>
        </w:rPr>
        <w:fldChar w:fldCharType="begin"/>
      </w:r>
      <w:r w:rsidR="00ED3A3F">
        <w:instrText xml:space="preserve"> XE "</w:instrText>
      </w:r>
      <w:r w:rsidR="00ED3A3F" w:rsidRPr="0052131C">
        <w:instrText>binding constraints</w:instrText>
      </w:r>
      <w:r w:rsidR="00ED3A3F">
        <w:instrText xml:space="preserve">" </w:instrText>
      </w:r>
      <w:r w:rsidR="00ED3A3F">
        <w:rPr>
          <w:b/>
        </w:rPr>
        <w:fldChar w:fldCharType="end"/>
      </w:r>
      <w:r>
        <w:t xml:space="preserve"> if the left-hand side and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are equal when the values of the variables in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are substituted into the constraint.</w:t>
      </w:r>
    </w:p>
    <w:p w:rsidR="00857B0F" w:rsidRDefault="00857B0F" w:rsidP="00E712B5">
      <w:pPr>
        <w:pStyle w:val="Heading3"/>
      </w:pPr>
      <w:bookmarkStart w:id="90" w:name="_Toc416087122"/>
      <w:r>
        <w:t>Graphical Solution</w:t>
      </w:r>
      <w:r w:rsidR="00ED3A3F">
        <w:fldChar w:fldCharType="begin"/>
      </w:r>
      <w:r w:rsidR="00ED3A3F">
        <w:instrText xml:space="preserve"> XE "</w:instrText>
      </w:r>
      <w:r w:rsidR="00ED3A3F" w:rsidRPr="00C53262">
        <w:instrText>graphical solution</w:instrText>
      </w:r>
      <w:r w:rsidR="00ED3A3F">
        <w:instrText xml:space="preserve">" </w:instrText>
      </w:r>
      <w:r w:rsidR="00ED3A3F">
        <w:fldChar w:fldCharType="end"/>
      </w:r>
      <w:r>
        <w:t xml:space="preserve"> of Linear Programming Problems</w:t>
      </w:r>
      <w:bookmarkEnd w:id="90"/>
    </w:p>
    <w:p w:rsidR="00857B0F" w:rsidRDefault="00857B0F" w:rsidP="00E223F3">
      <w:r>
        <w:t>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a </w:t>
      </w:r>
      <w:r w:rsidRPr="003A5E55">
        <w:rPr>
          <w:b/>
        </w:rPr>
        <w:t>convex set</w:t>
      </w:r>
      <w:r w:rsidR="00ED3A3F">
        <w:rPr>
          <w:b/>
        </w:rPr>
        <w:fldChar w:fldCharType="begin"/>
      </w:r>
      <w:r w:rsidR="00ED3A3F">
        <w:instrText xml:space="preserve"> XE "</w:instrText>
      </w:r>
      <w:r w:rsidR="00ED3A3F" w:rsidRPr="003F271A">
        <w:instrText>convex set</w:instrText>
      </w:r>
      <w:r w:rsidR="00ED3A3F">
        <w:instrText xml:space="preserve">" </w:instrText>
      </w:r>
      <w:r w:rsidR="00ED3A3F">
        <w:rPr>
          <w:b/>
        </w:rPr>
        <w:fldChar w:fldCharType="end"/>
      </w:r>
      <w:r>
        <w:t>. If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there is an extreme (or corner) point of the feasible region that is an optimal solution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857B0F" w:rsidRDefault="00857B0F" w:rsidP="00E223F3">
      <w:r>
        <w:t>We may graphically solve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(max problem) with two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as follows:</w:t>
      </w:r>
    </w:p>
    <w:p w:rsidR="00857B0F" w:rsidRDefault="003A5E55" w:rsidP="00E223F3">
      <w:r w:rsidRPr="000F058C">
        <w:rPr>
          <w:b/>
          <w:shd w:val="clear" w:color="auto" w:fill="D0CECE" w:themeFill="background2" w:themeFillShade="E6"/>
        </w:rPr>
        <w:t>Step 1</w:t>
      </w:r>
      <w:r w:rsidRPr="000F058C">
        <w:rPr>
          <w:shd w:val="clear" w:color="auto" w:fill="D0CECE" w:themeFill="background2" w:themeFillShade="E6"/>
        </w:rPr>
        <w:t>.</w:t>
      </w:r>
      <w:r>
        <w:t xml:space="preserve"> </w:t>
      </w:r>
      <w:r w:rsidR="00857B0F">
        <w:t>Graph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857B0F">
        <w:t>.</w:t>
      </w:r>
    </w:p>
    <w:p w:rsidR="00857B0F" w:rsidRDefault="003A5E55" w:rsidP="00E223F3">
      <w:r w:rsidRPr="000F058C">
        <w:rPr>
          <w:b/>
          <w:shd w:val="clear" w:color="auto" w:fill="D0CECE" w:themeFill="background2" w:themeFillShade="E6"/>
        </w:rPr>
        <w:t>Step 2</w:t>
      </w:r>
      <w:r w:rsidRPr="000F058C">
        <w:rPr>
          <w:shd w:val="clear" w:color="auto" w:fill="D0CECE" w:themeFill="background2" w:themeFillShade="E6"/>
        </w:rPr>
        <w:t>.</w:t>
      </w:r>
      <w:r>
        <w:t xml:space="preserve"> </w:t>
      </w:r>
      <w:r w:rsidR="00857B0F">
        <w:t>Draw an isoprofit line.</w:t>
      </w:r>
    </w:p>
    <w:p w:rsidR="00857B0F" w:rsidRDefault="003A5E55" w:rsidP="00E223F3">
      <w:r w:rsidRPr="000F058C">
        <w:rPr>
          <w:b/>
          <w:shd w:val="clear" w:color="auto" w:fill="D0CECE" w:themeFill="background2" w:themeFillShade="E6"/>
        </w:rPr>
        <w:t>Step 3</w:t>
      </w:r>
      <w:r w:rsidRPr="000F058C">
        <w:rPr>
          <w:shd w:val="clear" w:color="auto" w:fill="D0CECE" w:themeFill="background2" w:themeFillShade="E6"/>
        </w:rPr>
        <w:t>.</w:t>
      </w:r>
      <w:r>
        <w:t xml:space="preserve"> </w:t>
      </w:r>
      <w:r w:rsidR="00857B0F">
        <w:t>Move parallel to the isoprofit line in the direction of increasing z. The last point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857B0F">
        <w:t xml:space="preserve"> that contacts an isoprofit line is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857B0F">
        <w:t xml:space="preserve">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857B0F">
        <w:t>.</w:t>
      </w:r>
    </w:p>
    <w:p w:rsidR="00857B0F" w:rsidRDefault="00857B0F" w:rsidP="00E712B5">
      <w:pPr>
        <w:pStyle w:val="Heading3"/>
      </w:pPr>
      <w:bookmarkStart w:id="91" w:name="_Toc416087123"/>
      <w:r>
        <w:t>LP Solutions: Four Cases</w:t>
      </w:r>
      <w:bookmarkEnd w:id="91"/>
    </w:p>
    <w:p w:rsidR="00857B0F" w:rsidRDefault="00857B0F" w:rsidP="00E223F3">
      <w:r>
        <w:t>When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solved, one of the following four cases will occur:</w:t>
      </w:r>
    </w:p>
    <w:p w:rsidR="00857B0F" w:rsidRDefault="003A5E55" w:rsidP="00E223F3">
      <w:r w:rsidRPr="000F058C">
        <w:rPr>
          <w:b/>
          <w:shd w:val="clear" w:color="auto" w:fill="D0CECE" w:themeFill="background2" w:themeFillShade="E6"/>
        </w:rPr>
        <w:t>Case 1</w:t>
      </w:r>
      <w:r w:rsidRPr="000F058C">
        <w:rPr>
          <w:shd w:val="clear" w:color="auto" w:fill="D0CECE" w:themeFill="background2" w:themeFillShade="E6"/>
        </w:rPr>
        <w:t>.</w:t>
      </w:r>
      <w:r>
        <w:t xml:space="preserve"> </w:t>
      </w:r>
      <w:r w:rsidR="00857B0F">
        <w:t>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857B0F">
        <w:t xml:space="preserve"> has a unique solution</w:t>
      </w:r>
      <w:r w:rsidR="00AD4DFE">
        <w:fldChar w:fldCharType="begin"/>
      </w:r>
      <w:r w:rsidR="00AD4DFE">
        <w:instrText xml:space="preserve"> XE "</w:instrText>
      </w:r>
      <w:r w:rsidR="00AD4DFE" w:rsidRPr="004B5A8D">
        <w:rPr>
          <w:lang w:val="en"/>
        </w:rPr>
        <w:instrText>unique solution</w:instrText>
      </w:r>
      <w:r w:rsidR="00AD4DFE">
        <w:instrText xml:space="preserve">" </w:instrText>
      </w:r>
      <w:r w:rsidR="00AD4DFE">
        <w:fldChar w:fldCharType="end"/>
      </w:r>
      <w:r w:rsidR="00857B0F">
        <w:t>.</w:t>
      </w:r>
    </w:p>
    <w:p w:rsidR="00857B0F" w:rsidRDefault="00857B0F" w:rsidP="00E223F3">
      <w:r w:rsidRPr="000F058C">
        <w:rPr>
          <w:b/>
          <w:shd w:val="clear" w:color="auto" w:fill="D0CECE" w:themeFill="background2" w:themeFillShade="E6"/>
        </w:rPr>
        <w:t>Case 2</w:t>
      </w:r>
      <w:r w:rsidR="003A5E55" w:rsidRPr="000F058C">
        <w:rPr>
          <w:shd w:val="clear" w:color="auto" w:fill="D0CECE" w:themeFill="background2" w:themeFillShade="E6"/>
        </w:rPr>
        <w:t>.</w:t>
      </w:r>
      <w:r w:rsidR="003A5E55">
        <w:t xml:space="preserve"> </w:t>
      </w:r>
      <w:r>
        <w:t>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more than one (actually an infinite number of ) optimal solutions. This is the case of alternative optimal solutions. Graphically, we recognize this case when the isoprofit line last hits an entire line segment</w:t>
      </w:r>
      <w:r w:rsidR="00226195">
        <w:fldChar w:fldCharType="begin"/>
      </w:r>
      <w:r w:rsidR="00226195">
        <w:instrText xml:space="preserve"> XE "</w:instrText>
      </w:r>
      <w:r w:rsidR="00226195" w:rsidRPr="007F7E6E">
        <w:rPr>
          <w:lang w:val="en"/>
        </w:rPr>
        <w:instrText>line segment</w:instrText>
      </w:r>
      <w:r w:rsidR="00226195">
        <w:instrText xml:space="preserve">" </w:instrText>
      </w:r>
      <w:r w:rsidR="00226195">
        <w:fldChar w:fldCharType="end"/>
      </w:r>
      <w:r>
        <w:t xml:space="preserve"> before leaving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w:t>
      </w:r>
    </w:p>
    <w:p w:rsidR="00857B0F" w:rsidRDefault="00857B0F" w:rsidP="00E223F3">
      <w:r w:rsidRPr="000F058C">
        <w:rPr>
          <w:b/>
          <w:shd w:val="clear" w:color="auto" w:fill="D0CECE" w:themeFill="background2" w:themeFillShade="E6"/>
        </w:rPr>
        <w:t>Case 3</w:t>
      </w:r>
      <w:r w:rsidR="003A5E55" w:rsidRPr="000F058C">
        <w:rPr>
          <w:shd w:val="clear" w:color="auto" w:fill="D0CECE" w:themeFill="background2" w:themeFillShade="E6"/>
        </w:rPr>
        <w:t>.</w:t>
      </w:r>
      <w:r w:rsidR="003A5E55">
        <w:t xml:space="preserve"> </w:t>
      </w:r>
      <w:r>
        <w:t>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infeasible (it has no feasible solution). This means that the feasible region contains no points.</w:t>
      </w:r>
    </w:p>
    <w:p w:rsidR="00857B0F" w:rsidRDefault="003A5E55" w:rsidP="00E223F3">
      <w:r w:rsidRPr="000F058C">
        <w:rPr>
          <w:b/>
          <w:shd w:val="clear" w:color="auto" w:fill="D0CECE" w:themeFill="background2" w:themeFillShade="E6"/>
        </w:rPr>
        <w:t>Case 4</w:t>
      </w:r>
      <w:r w:rsidRPr="000F058C">
        <w:rPr>
          <w:shd w:val="clear" w:color="auto" w:fill="D0CECE" w:themeFill="background2" w:themeFillShade="E6"/>
        </w:rPr>
        <w:t>.</w:t>
      </w:r>
      <w:r>
        <w:t xml:space="preserve"> </w:t>
      </w:r>
      <w:r w:rsidR="00857B0F">
        <w:t>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857B0F">
        <w:t xml:space="preserve"> is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rsidR="00857B0F">
        <w:t>. This means (in a max problem) that there are points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857B0F">
        <w:t xml:space="preserve"> with arbitrarily large z-values. Graphically, we recognize this case by the fact that when we move parallel to an isoprofit line in the direction of increasing z, we never lose contact</w:t>
      </w:r>
      <w:r>
        <w:t xml:space="preserve"> with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feasible region.</w:t>
      </w:r>
    </w:p>
    <w:p w:rsidR="00857B0F" w:rsidRDefault="00857B0F" w:rsidP="00E712B5">
      <w:pPr>
        <w:pStyle w:val="Heading3"/>
      </w:pPr>
      <w:bookmarkStart w:id="92" w:name="_Toc416087124"/>
      <w:r>
        <w:t>Formulating LPs</w:t>
      </w:r>
      <w:bookmarkEnd w:id="92"/>
    </w:p>
    <w:p w:rsidR="00857B0F" w:rsidRDefault="00857B0F" w:rsidP="00E223F3">
      <w:r>
        <w:t>The most important step in formulating most LPs is to determine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correctly.</w:t>
      </w:r>
    </w:p>
    <w:p w:rsidR="00857B0F" w:rsidRDefault="00857B0F" w:rsidP="00E223F3">
      <w:r>
        <w:t>In any constraint, the terms must have the same units. For example, one term cannot have the units “pounds of raw material” while another term has the units “ounces of raw material.”</w:t>
      </w:r>
      <w:r w:rsidR="000D0924">
        <w:t xml:space="preserve"> </w:t>
      </w:r>
    </w:p>
    <w:p w:rsidR="003A5E55" w:rsidRDefault="003A5E55" w:rsidP="00E712B5">
      <w:pPr>
        <w:pStyle w:val="Heading3"/>
      </w:pPr>
      <w:bookmarkStart w:id="93" w:name="_Toc416087125"/>
      <w:r>
        <w:t>Review Problems</w:t>
      </w:r>
      <w:bookmarkEnd w:id="93"/>
    </w:p>
    <w:p w:rsidR="003A5E55" w:rsidRDefault="00C47525" w:rsidP="00116836">
      <w:pPr>
        <w:pStyle w:val="ListParagraph"/>
        <w:numPr>
          <w:ilvl w:val="0"/>
          <w:numId w:val="26"/>
        </w:numPr>
        <w:ind w:left="360"/>
      </w:pPr>
      <w:r>
        <w:t>Golden</w:t>
      </w:r>
      <w:r w:rsidR="003A5E55" w:rsidRPr="003A5E55">
        <w:t xml:space="preserve"> Breweries produces beer and ale. Beer sells for $5 per barrel, and ale sells for $2 per barrel. Producing a barrel of beer requires 5 lb of corn and 2 lb of hops. Producing a barrel of ale requires 2 lb of corn and 1 lb of hops. Sixty pounds of corn and 25 lb of hops are available.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3A5E55" w:rsidRPr="003A5E55">
        <w:t xml:space="preserve"> that can be used to maximize revenue. Solve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3A5E55" w:rsidRPr="003A5E55">
        <w:t xml:space="preserve"> graphically.</w:t>
      </w:r>
    </w:p>
    <w:p w:rsidR="003A5E55" w:rsidRDefault="003A5E55" w:rsidP="00116836">
      <w:pPr>
        <w:pStyle w:val="ListParagraph"/>
        <w:numPr>
          <w:ilvl w:val="0"/>
          <w:numId w:val="26"/>
        </w:numPr>
        <w:ind w:left="360"/>
      </w:pPr>
      <w:r>
        <w:t>I now have $100. The following investments are available during the next three years:</w:t>
      </w:r>
    </w:p>
    <w:p w:rsidR="003A5E55" w:rsidRDefault="00193182" w:rsidP="008E5310">
      <w:pPr>
        <w:pStyle w:val="ListParagraph"/>
        <w:numPr>
          <w:ilvl w:val="0"/>
          <w:numId w:val="102"/>
        </w:numPr>
      </w:pPr>
      <w:r>
        <w:t xml:space="preserve">Investment </w:t>
      </w:r>
      <w:r w:rsidR="003A5E55">
        <w:t>A</w:t>
      </w:r>
      <w:r>
        <w:t>.</w:t>
      </w:r>
      <w:r>
        <w:tab/>
      </w:r>
      <w:r w:rsidR="003A5E55">
        <w:t>Every dollar invested now yields $0.10 a year from now and $1.30 three years from now.</w:t>
      </w:r>
    </w:p>
    <w:p w:rsidR="003A5E55" w:rsidRDefault="00193182" w:rsidP="008E5310">
      <w:pPr>
        <w:pStyle w:val="ListParagraph"/>
        <w:numPr>
          <w:ilvl w:val="0"/>
          <w:numId w:val="102"/>
        </w:numPr>
      </w:pPr>
      <w:r>
        <w:t xml:space="preserve">Investment </w:t>
      </w:r>
      <w:r w:rsidR="003A5E55">
        <w:t>B</w:t>
      </w:r>
      <w:r>
        <w:t>.</w:t>
      </w:r>
      <w:r>
        <w:tab/>
      </w:r>
      <w:r w:rsidR="003A5E55">
        <w:t>Every dollar invested now yields $0.20 a year from now and $1.10 two years from now.</w:t>
      </w:r>
    </w:p>
    <w:p w:rsidR="003A5E55" w:rsidRDefault="00193182" w:rsidP="008E5310">
      <w:pPr>
        <w:pStyle w:val="ListParagraph"/>
        <w:numPr>
          <w:ilvl w:val="0"/>
          <w:numId w:val="102"/>
        </w:numPr>
      </w:pPr>
      <w:r>
        <w:t xml:space="preserve">Investment </w:t>
      </w:r>
      <w:r w:rsidR="003A5E55">
        <w:t>C</w:t>
      </w:r>
      <w:r>
        <w:t>.</w:t>
      </w:r>
      <w:r>
        <w:tab/>
      </w:r>
      <w:r w:rsidR="003A5E55">
        <w:t>Every dollar invested a year fro</w:t>
      </w:r>
      <w:r>
        <w:t xml:space="preserve">m now yields </w:t>
      </w:r>
      <w:r w:rsidR="003A5E55">
        <w:t>$1.50 three years from now.</w:t>
      </w:r>
    </w:p>
    <w:p w:rsidR="00193182" w:rsidRDefault="003A5E55" w:rsidP="00116836">
      <w:pPr>
        <w:pStyle w:val="ListParagraph"/>
      </w:pPr>
      <w:r>
        <w:t>During each year, uninvested cash can be placed in money market funds, which yield 6% interest per year. At most $50 may be placed in each of investments A, B, and C.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 maximize my cash on hand three years from now.</w:t>
      </w:r>
      <w:r w:rsidR="00193182">
        <w:t xml:space="preserve"> </w:t>
      </w:r>
    </w:p>
    <w:p w:rsidR="003A5E55" w:rsidRDefault="001E0CC5" w:rsidP="00116836">
      <w:pPr>
        <w:pStyle w:val="ListParagraph"/>
        <w:numPr>
          <w:ilvl w:val="0"/>
          <w:numId w:val="26"/>
        </w:numPr>
        <w:ind w:left="360"/>
      </w:pPr>
      <w:r>
        <w:t>Incompeto</w:t>
      </w:r>
      <w:r w:rsidR="003A5E55">
        <w:t xml:space="preserve"> has the following investments available:</w:t>
      </w:r>
    </w:p>
    <w:p w:rsidR="003A5E55" w:rsidRDefault="00193182" w:rsidP="008E5310">
      <w:pPr>
        <w:pStyle w:val="ListParagraph"/>
        <w:numPr>
          <w:ilvl w:val="0"/>
          <w:numId w:val="103"/>
        </w:numPr>
      </w:pPr>
      <w:r>
        <w:t xml:space="preserve">Investment </w:t>
      </w:r>
      <w:r w:rsidR="003A5E55">
        <w:t>A</w:t>
      </w:r>
      <w:r>
        <w:tab/>
      </w:r>
      <w:r w:rsidR="003A5E55">
        <w:t>For each do</w:t>
      </w:r>
      <w:r w:rsidR="00A17558">
        <w:t>llar invested at time 0, we re</w:t>
      </w:r>
      <w:r w:rsidR="003A5E55">
        <w:t>ceive $0.10 at time 1 and $1.30 at time 2. (Time 0 = now; time 1 = one year from now; and so on.)</w:t>
      </w:r>
    </w:p>
    <w:p w:rsidR="003A5E55" w:rsidRDefault="00193182" w:rsidP="008E5310">
      <w:pPr>
        <w:pStyle w:val="ListParagraph"/>
        <w:numPr>
          <w:ilvl w:val="0"/>
          <w:numId w:val="103"/>
        </w:numPr>
      </w:pPr>
      <w:r>
        <w:t xml:space="preserve">Investment </w:t>
      </w:r>
      <w:r w:rsidR="003A5E55">
        <w:t>B</w:t>
      </w:r>
      <w:r>
        <w:t>.</w:t>
      </w:r>
      <w:r>
        <w:tab/>
      </w:r>
      <w:r w:rsidR="003A5E55">
        <w:t>For each dollar invested at time 1, we receive $1.60 at time 2.</w:t>
      </w:r>
    </w:p>
    <w:p w:rsidR="003A5E55" w:rsidRDefault="00193182" w:rsidP="008E5310">
      <w:pPr>
        <w:pStyle w:val="ListParagraph"/>
        <w:numPr>
          <w:ilvl w:val="0"/>
          <w:numId w:val="103"/>
        </w:numPr>
      </w:pPr>
      <w:r>
        <w:t xml:space="preserve">Investment </w:t>
      </w:r>
      <w:r w:rsidR="003A5E55">
        <w:t>C</w:t>
      </w:r>
      <w:r>
        <w:t>.</w:t>
      </w:r>
      <w:r>
        <w:tab/>
      </w:r>
      <w:r w:rsidR="003A5E55">
        <w:t>For each do</w:t>
      </w:r>
      <w:r w:rsidR="00A17558">
        <w:t>llar invested at time 2, we re</w:t>
      </w:r>
      <w:r w:rsidR="003A5E55">
        <w:t>ceive $1.20 at time 3.</w:t>
      </w:r>
    </w:p>
    <w:p w:rsidR="003A5E55" w:rsidRDefault="003A5E55" w:rsidP="00E223F3">
      <w:r>
        <w:t>At any time, leftover cash may be invested in T-bills, which pay 10% per year. At time 0, we have $100. At most, $50 can be invested in each o</w:t>
      </w:r>
      <w:r w:rsidR="00193182">
        <w:t>f investments A, B, and C. For</w:t>
      </w:r>
      <w:r>
        <w:t>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that can be used to maximize </w:t>
      </w:r>
      <w:r w:rsidR="001E0CC5">
        <w:t>Incompeto</w:t>
      </w:r>
      <w:r>
        <w:t>’s cash on hand at time 3.</w:t>
      </w:r>
    </w:p>
    <w:p w:rsidR="003A5E55" w:rsidRDefault="003A5E55" w:rsidP="00116836">
      <w:pPr>
        <w:pStyle w:val="ListParagraph"/>
        <w:numPr>
          <w:ilvl w:val="0"/>
          <w:numId w:val="26"/>
        </w:numPr>
        <w:ind w:left="360"/>
      </w:pPr>
      <w:r>
        <w:t>Car</w:t>
      </w:r>
      <w:r w:rsidR="00C47525">
        <w:t>Min</w:t>
      </w:r>
      <w:r>
        <w:t xml:space="preserve"> has a $150,000 advertising budget. To increase automobile sales, the firm is considering advertising in newspapers and on television. The more Car</w:t>
      </w:r>
      <w:r w:rsidR="00C47525">
        <w:t>Min</w:t>
      </w:r>
      <w:r>
        <w:t xml:space="preserve"> uses a particular medium, the less effective is each additional ad. Table </w:t>
      </w:r>
      <w:r w:rsidR="00193182">
        <w:t>1</w:t>
      </w:r>
      <w:r w:rsidR="001E5635">
        <w:t>1</w:t>
      </w:r>
      <w:r>
        <w:t xml:space="preserve"> shows the number of new customers reached by each ad. Each newspaper ad costs $1,000, and each television ad costs $10,000. At most, 30 newspaper ads and</w:t>
      </w:r>
      <w:r w:rsidR="00193182">
        <w:t xml:space="preserve"> </w:t>
      </w:r>
      <w:r>
        <w:t>15 television ads can be placed. How can Car</w:t>
      </w:r>
      <w:r w:rsidR="00C47525">
        <w:t>Min</w:t>
      </w:r>
      <w:r>
        <w:t xml:space="preserve"> maximize the number of new customers created by advertising?</w:t>
      </w:r>
    </w:p>
    <w:p w:rsidR="00193182" w:rsidRPr="00116836" w:rsidRDefault="00193182" w:rsidP="00E223F3">
      <w:pPr>
        <w:pStyle w:val="TableHeading"/>
        <w:rPr>
          <w:b/>
        </w:rPr>
      </w:pPr>
      <w:r w:rsidRPr="00116836">
        <w:rPr>
          <w:b/>
        </w:rPr>
        <w:t>TABLE 1</w:t>
      </w:r>
      <w:r w:rsidR="001E5635" w:rsidRPr="00116836">
        <w:rPr>
          <w:b/>
        </w:rPr>
        <w:t>1</w:t>
      </w:r>
    </w:p>
    <w:tbl>
      <w:tblPr>
        <w:tblW w:w="0" w:type="auto"/>
        <w:jc w:val="center"/>
        <w:tblLook w:val="04A0" w:firstRow="1" w:lastRow="0" w:firstColumn="1" w:lastColumn="0" w:noHBand="0" w:noVBand="1"/>
      </w:tblPr>
      <w:tblGrid>
        <w:gridCol w:w="1594"/>
        <w:gridCol w:w="28"/>
        <w:gridCol w:w="1563"/>
        <w:gridCol w:w="1945"/>
      </w:tblGrid>
      <w:tr w:rsidR="00193182" w:rsidRPr="003A5E55" w:rsidTr="00A04418">
        <w:trPr>
          <w:jc w:val="center"/>
        </w:trPr>
        <w:tc>
          <w:tcPr>
            <w:tcW w:w="1622" w:type="dxa"/>
            <w:gridSpan w:val="2"/>
            <w:tcBorders>
              <w:top w:val="single" w:sz="4" w:space="0" w:color="auto"/>
              <w:bottom w:val="single" w:sz="4" w:space="0" w:color="auto"/>
            </w:tcBorders>
            <w:shd w:val="clear" w:color="auto" w:fill="D9D9D9" w:themeFill="background1" w:themeFillShade="D9"/>
          </w:tcPr>
          <w:p w:rsidR="00193182" w:rsidRPr="003A5E55" w:rsidRDefault="00193182" w:rsidP="00116836">
            <w:pPr>
              <w:spacing w:after="40"/>
            </w:pPr>
            <w:r w:rsidRPr="003A5E55">
              <w:t xml:space="preserve"> </w:t>
            </w:r>
          </w:p>
        </w:tc>
        <w:tc>
          <w:tcPr>
            <w:tcW w:w="0" w:type="auto"/>
            <w:tcBorders>
              <w:top w:val="single" w:sz="4" w:space="0" w:color="auto"/>
              <w:bottom w:val="single" w:sz="4" w:space="0" w:color="auto"/>
            </w:tcBorders>
            <w:shd w:val="clear" w:color="auto" w:fill="D9D9D9" w:themeFill="background1" w:themeFillShade="D9"/>
          </w:tcPr>
          <w:p w:rsidR="00193182" w:rsidRPr="003A5E55" w:rsidRDefault="00193182" w:rsidP="00116836">
            <w:pPr>
              <w:spacing w:after="40"/>
            </w:pPr>
            <w:r w:rsidRPr="003A5E55">
              <w:t>Number of Ads</w:t>
            </w:r>
          </w:p>
        </w:tc>
        <w:tc>
          <w:tcPr>
            <w:tcW w:w="1945" w:type="dxa"/>
            <w:tcBorders>
              <w:top w:val="single" w:sz="4" w:space="0" w:color="auto"/>
              <w:bottom w:val="single" w:sz="4" w:space="0" w:color="auto"/>
            </w:tcBorders>
            <w:shd w:val="clear" w:color="auto" w:fill="D9D9D9" w:themeFill="background1" w:themeFillShade="D9"/>
          </w:tcPr>
          <w:p w:rsidR="00193182" w:rsidRPr="003A5E55" w:rsidRDefault="00193182" w:rsidP="00116836">
            <w:pPr>
              <w:spacing w:after="40"/>
            </w:pPr>
            <w:r w:rsidRPr="003A5E55">
              <w:t>New Customers</w:t>
            </w:r>
          </w:p>
        </w:tc>
      </w:tr>
      <w:tr w:rsidR="00193182" w:rsidRPr="003A5E55" w:rsidTr="00A04418">
        <w:trPr>
          <w:jc w:val="center"/>
        </w:trPr>
        <w:tc>
          <w:tcPr>
            <w:tcW w:w="1594" w:type="dxa"/>
            <w:tcBorders>
              <w:top w:val="single" w:sz="4" w:space="0" w:color="auto"/>
            </w:tcBorders>
          </w:tcPr>
          <w:p w:rsidR="00193182" w:rsidRPr="003A5E55" w:rsidRDefault="00193182" w:rsidP="00116836">
            <w:pPr>
              <w:spacing w:after="40"/>
            </w:pPr>
            <w:r w:rsidRPr="003A5E55">
              <w:t>Newspaper</w:t>
            </w:r>
          </w:p>
        </w:tc>
        <w:tc>
          <w:tcPr>
            <w:tcW w:w="1591" w:type="dxa"/>
            <w:gridSpan w:val="2"/>
            <w:tcBorders>
              <w:top w:val="single" w:sz="4" w:space="0" w:color="auto"/>
            </w:tcBorders>
          </w:tcPr>
          <w:p w:rsidR="00193182" w:rsidRPr="003A5E55" w:rsidRDefault="00193182" w:rsidP="00116836">
            <w:pPr>
              <w:spacing w:after="40"/>
              <w:jc w:val="right"/>
            </w:pPr>
            <w:r w:rsidRPr="003A5E55">
              <w:t>1–10</w:t>
            </w:r>
          </w:p>
        </w:tc>
        <w:tc>
          <w:tcPr>
            <w:tcW w:w="1945" w:type="dxa"/>
            <w:tcBorders>
              <w:top w:val="single" w:sz="4" w:space="0" w:color="auto"/>
            </w:tcBorders>
          </w:tcPr>
          <w:p w:rsidR="00193182" w:rsidRPr="003A5E55" w:rsidRDefault="00193182" w:rsidP="00116836">
            <w:pPr>
              <w:spacing w:after="40"/>
              <w:jc w:val="right"/>
            </w:pPr>
            <w:r w:rsidRPr="003A5E55">
              <w:t>900</w:t>
            </w:r>
          </w:p>
        </w:tc>
      </w:tr>
      <w:tr w:rsidR="00193182" w:rsidRPr="003A5E55" w:rsidTr="00A04418">
        <w:trPr>
          <w:jc w:val="center"/>
        </w:trPr>
        <w:tc>
          <w:tcPr>
            <w:tcW w:w="1594" w:type="dxa"/>
          </w:tcPr>
          <w:p w:rsidR="00193182" w:rsidRPr="003A5E55" w:rsidRDefault="00193182" w:rsidP="00116836">
            <w:pPr>
              <w:spacing w:after="40"/>
            </w:pPr>
            <w:r w:rsidRPr="003A5E55">
              <w:t xml:space="preserve"> 11–20</w:t>
            </w:r>
          </w:p>
        </w:tc>
        <w:tc>
          <w:tcPr>
            <w:tcW w:w="1591" w:type="dxa"/>
            <w:gridSpan w:val="2"/>
          </w:tcPr>
          <w:p w:rsidR="00193182" w:rsidRPr="003A5E55" w:rsidRDefault="00193182" w:rsidP="00116836">
            <w:pPr>
              <w:spacing w:after="40"/>
              <w:jc w:val="right"/>
            </w:pPr>
            <w:r w:rsidRPr="003A5E55">
              <w:t>600</w:t>
            </w:r>
          </w:p>
        </w:tc>
        <w:tc>
          <w:tcPr>
            <w:tcW w:w="1945" w:type="dxa"/>
          </w:tcPr>
          <w:p w:rsidR="00193182" w:rsidRPr="003A5E55" w:rsidRDefault="00193182" w:rsidP="00116836">
            <w:pPr>
              <w:spacing w:after="40"/>
              <w:jc w:val="right"/>
            </w:pPr>
          </w:p>
        </w:tc>
      </w:tr>
      <w:tr w:rsidR="00193182" w:rsidRPr="003A5E55" w:rsidTr="00A04418">
        <w:trPr>
          <w:jc w:val="center"/>
        </w:trPr>
        <w:tc>
          <w:tcPr>
            <w:tcW w:w="1594" w:type="dxa"/>
          </w:tcPr>
          <w:p w:rsidR="00193182" w:rsidRPr="003A5E55" w:rsidRDefault="00193182" w:rsidP="00116836">
            <w:pPr>
              <w:spacing w:after="40"/>
            </w:pPr>
            <w:r w:rsidRPr="003A5E55">
              <w:t xml:space="preserve"> 21–30</w:t>
            </w:r>
          </w:p>
        </w:tc>
        <w:tc>
          <w:tcPr>
            <w:tcW w:w="1591" w:type="dxa"/>
            <w:gridSpan w:val="2"/>
          </w:tcPr>
          <w:p w:rsidR="00193182" w:rsidRPr="003A5E55" w:rsidRDefault="00193182" w:rsidP="00116836">
            <w:pPr>
              <w:spacing w:after="40"/>
              <w:jc w:val="right"/>
            </w:pPr>
            <w:r w:rsidRPr="003A5E55">
              <w:t>300</w:t>
            </w:r>
          </w:p>
        </w:tc>
        <w:tc>
          <w:tcPr>
            <w:tcW w:w="1945" w:type="dxa"/>
          </w:tcPr>
          <w:p w:rsidR="00193182" w:rsidRPr="003A5E55" w:rsidRDefault="00193182" w:rsidP="00116836">
            <w:pPr>
              <w:spacing w:after="40"/>
              <w:jc w:val="right"/>
            </w:pPr>
          </w:p>
        </w:tc>
      </w:tr>
      <w:tr w:rsidR="00193182" w:rsidRPr="003A5E55" w:rsidTr="00A04418">
        <w:trPr>
          <w:jc w:val="center"/>
        </w:trPr>
        <w:tc>
          <w:tcPr>
            <w:tcW w:w="1594" w:type="dxa"/>
          </w:tcPr>
          <w:p w:rsidR="00193182" w:rsidRPr="003A5E55" w:rsidRDefault="00193182" w:rsidP="00116836">
            <w:pPr>
              <w:spacing w:after="40"/>
            </w:pPr>
            <w:r w:rsidRPr="003A5E55">
              <w:t xml:space="preserve">Television  </w:t>
            </w:r>
          </w:p>
        </w:tc>
        <w:tc>
          <w:tcPr>
            <w:tcW w:w="1591" w:type="dxa"/>
            <w:gridSpan w:val="2"/>
          </w:tcPr>
          <w:p w:rsidR="00193182" w:rsidRPr="003A5E55" w:rsidRDefault="00193182" w:rsidP="00116836">
            <w:pPr>
              <w:spacing w:after="40"/>
              <w:jc w:val="right"/>
            </w:pPr>
            <w:r w:rsidRPr="003A5E55">
              <w:t>1–5</w:t>
            </w:r>
          </w:p>
        </w:tc>
        <w:tc>
          <w:tcPr>
            <w:tcW w:w="1945" w:type="dxa"/>
          </w:tcPr>
          <w:p w:rsidR="00193182" w:rsidRPr="003A5E55" w:rsidRDefault="00193182" w:rsidP="00116836">
            <w:pPr>
              <w:spacing w:after="40"/>
              <w:jc w:val="right"/>
            </w:pPr>
            <w:r w:rsidRPr="003A5E55">
              <w:t>10,000</w:t>
            </w:r>
          </w:p>
        </w:tc>
      </w:tr>
      <w:tr w:rsidR="00193182" w:rsidRPr="003A5E55" w:rsidTr="00A04418">
        <w:trPr>
          <w:jc w:val="center"/>
        </w:trPr>
        <w:tc>
          <w:tcPr>
            <w:tcW w:w="1594" w:type="dxa"/>
          </w:tcPr>
          <w:p w:rsidR="00193182" w:rsidRPr="003A5E55" w:rsidRDefault="00193182" w:rsidP="00116836">
            <w:pPr>
              <w:spacing w:after="40"/>
            </w:pPr>
            <w:r w:rsidRPr="003A5E55">
              <w:t xml:space="preserve"> 6–10</w:t>
            </w:r>
          </w:p>
        </w:tc>
        <w:tc>
          <w:tcPr>
            <w:tcW w:w="1591" w:type="dxa"/>
            <w:gridSpan w:val="2"/>
          </w:tcPr>
          <w:p w:rsidR="00193182" w:rsidRPr="003A5E55" w:rsidRDefault="00193182" w:rsidP="00116836">
            <w:pPr>
              <w:spacing w:after="40"/>
              <w:jc w:val="right"/>
            </w:pPr>
            <w:r w:rsidRPr="003A5E55">
              <w:t>5,000</w:t>
            </w:r>
          </w:p>
        </w:tc>
        <w:tc>
          <w:tcPr>
            <w:tcW w:w="1945" w:type="dxa"/>
          </w:tcPr>
          <w:p w:rsidR="00193182" w:rsidRPr="003A5E55" w:rsidRDefault="00193182" w:rsidP="00116836">
            <w:pPr>
              <w:spacing w:after="40"/>
              <w:jc w:val="right"/>
            </w:pPr>
          </w:p>
        </w:tc>
      </w:tr>
      <w:tr w:rsidR="00193182" w:rsidRPr="003A5E55" w:rsidTr="00A04418">
        <w:trPr>
          <w:jc w:val="center"/>
        </w:trPr>
        <w:tc>
          <w:tcPr>
            <w:tcW w:w="1594" w:type="dxa"/>
            <w:tcBorders>
              <w:bottom w:val="single" w:sz="4" w:space="0" w:color="auto"/>
            </w:tcBorders>
          </w:tcPr>
          <w:p w:rsidR="00193182" w:rsidRPr="003A5E55" w:rsidRDefault="00193182" w:rsidP="00116836">
            <w:pPr>
              <w:spacing w:after="40"/>
            </w:pPr>
            <w:r w:rsidRPr="003A5E55">
              <w:t xml:space="preserve"> 11–15</w:t>
            </w:r>
          </w:p>
        </w:tc>
        <w:tc>
          <w:tcPr>
            <w:tcW w:w="1591" w:type="dxa"/>
            <w:gridSpan w:val="2"/>
            <w:tcBorders>
              <w:bottom w:val="single" w:sz="4" w:space="0" w:color="auto"/>
            </w:tcBorders>
          </w:tcPr>
          <w:p w:rsidR="00193182" w:rsidRPr="003A5E55" w:rsidRDefault="00193182" w:rsidP="00116836">
            <w:pPr>
              <w:spacing w:after="40"/>
              <w:jc w:val="right"/>
            </w:pPr>
            <w:r w:rsidRPr="003A5E55">
              <w:t>2,000</w:t>
            </w:r>
          </w:p>
        </w:tc>
        <w:tc>
          <w:tcPr>
            <w:tcW w:w="1945" w:type="dxa"/>
            <w:tcBorders>
              <w:bottom w:val="single" w:sz="4" w:space="0" w:color="auto"/>
            </w:tcBorders>
          </w:tcPr>
          <w:p w:rsidR="00193182" w:rsidRPr="003A5E55" w:rsidRDefault="00193182" w:rsidP="00116836">
            <w:pPr>
              <w:spacing w:after="40"/>
              <w:jc w:val="right"/>
            </w:pPr>
          </w:p>
        </w:tc>
      </w:tr>
    </w:tbl>
    <w:p w:rsidR="00193182" w:rsidRDefault="00193182" w:rsidP="00E223F3"/>
    <w:p w:rsidR="003A5E55" w:rsidRDefault="003A5E55" w:rsidP="00116836">
      <w:pPr>
        <w:pStyle w:val="ListParagraph"/>
        <w:numPr>
          <w:ilvl w:val="0"/>
          <w:numId w:val="26"/>
        </w:numPr>
        <w:ind w:left="360"/>
      </w:pPr>
      <w:r>
        <w:t>For a telephone survey, a marketing research group needs to contact at least 150 wives, 120 husbands, 100 single adult males, and 110 single adult females. It costs $2 to make a daytime call and (because of higher labor costs)</w:t>
      </w:r>
      <w:r w:rsidR="00193182">
        <w:t xml:space="preserve"> </w:t>
      </w:r>
      <w:r>
        <w:t xml:space="preserve">$5 to make an evening call. Table </w:t>
      </w:r>
      <w:r w:rsidR="00193182">
        <w:t>1</w:t>
      </w:r>
      <w:r w:rsidR="001E5635">
        <w:t>2</w:t>
      </w:r>
      <w:r>
        <w:t xml:space="preserve"> lists the results. Because of limited staff, at most half of all phone calls can be evening calls.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 minimize the cost of completing the survey.</w:t>
      </w:r>
    </w:p>
    <w:p w:rsidR="00193182" w:rsidRPr="00116836" w:rsidRDefault="00193182" w:rsidP="00E223F3">
      <w:pPr>
        <w:pStyle w:val="TableHeading"/>
        <w:rPr>
          <w:b/>
        </w:rPr>
      </w:pPr>
      <w:r w:rsidRPr="00116836">
        <w:rPr>
          <w:b/>
        </w:rPr>
        <w:t>TABLE 1</w:t>
      </w:r>
      <w:r w:rsidR="001E5635" w:rsidRPr="00116836">
        <w:rPr>
          <w:b/>
        </w:rPr>
        <w:t>2</w:t>
      </w:r>
    </w:p>
    <w:tbl>
      <w:tblPr>
        <w:tblW w:w="5868" w:type="dxa"/>
        <w:jc w:val="center"/>
        <w:tblLook w:val="04A0" w:firstRow="1" w:lastRow="0" w:firstColumn="1" w:lastColumn="0" w:noHBand="0" w:noVBand="1"/>
      </w:tblPr>
      <w:tblGrid>
        <w:gridCol w:w="1980"/>
        <w:gridCol w:w="1980"/>
        <w:gridCol w:w="1908"/>
      </w:tblGrid>
      <w:tr w:rsidR="00193182" w:rsidRPr="00193182" w:rsidTr="00400205">
        <w:trPr>
          <w:jc w:val="center"/>
        </w:trPr>
        <w:tc>
          <w:tcPr>
            <w:tcW w:w="1980" w:type="dxa"/>
            <w:tcBorders>
              <w:top w:val="single" w:sz="4" w:space="0" w:color="auto"/>
              <w:bottom w:val="single" w:sz="4" w:space="0" w:color="auto"/>
            </w:tcBorders>
            <w:shd w:val="clear" w:color="auto" w:fill="D9D9D9" w:themeFill="background1" w:themeFillShade="D9"/>
          </w:tcPr>
          <w:p w:rsidR="00193182" w:rsidRPr="00193182" w:rsidRDefault="00193182" w:rsidP="00E223F3">
            <w:r w:rsidRPr="00193182">
              <w:t>Person Responding</w:t>
            </w:r>
          </w:p>
        </w:tc>
        <w:tc>
          <w:tcPr>
            <w:tcW w:w="1980" w:type="dxa"/>
            <w:tcBorders>
              <w:top w:val="single" w:sz="4" w:space="0" w:color="auto"/>
              <w:bottom w:val="single" w:sz="4" w:space="0" w:color="auto"/>
            </w:tcBorders>
            <w:shd w:val="clear" w:color="auto" w:fill="D9D9D9" w:themeFill="background1" w:themeFillShade="D9"/>
          </w:tcPr>
          <w:p w:rsidR="00193182" w:rsidRPr="00193182" w:rsidRDefault="00193182" w:rsidP="00E223F3">
            <w:r w:rsidRPr="00193182">
              <w:t>Percent of Daytime Calls</w:t>
            </w:r>
          </w:p>
        </w:tc>
        <w:tc>
          <w:tcPr>
            <w:tcW w:w="1908" w:type="dxa"/>
            <w:tcBorders>
              <w:top w:val="single" w:sz="4" w:space="0" w:color="auto"/>
              <w:bottom w:val="single" w:sz="4" w:space="0" w:color="auto"/>
            </w:tcBorders>
            <w:shd w:val="clear" w:color="auto" w:fill="D9D9D9" w:themeFill="background1" w:themeFillShade="D9"/>
          </w:tcPr>
          <w:p w:rsidR="00193182" w:rsidRPr="00193182" w:rsidRDefault="00193182" w:rsidP="00E223F3">
            <w:r w:rsidRPr="00193182">
              <w:t>Percent of Evening Calls</w:t>
            </w:r>
          </w:p>
        </w:tc>
      </w:tr>
      <w:tr w:rsidR="00193182" w:rsidRPr="00193182" w:rsidTr="00400205">
        <w:trPr>
          <w:jc w:val="center"/>
        </w:trPr>
        <w:tc>
          <w:tcPr>
            <w:tcW w:w="1980" w:type="dxa"/>
            <w:tcBorders>
              <w:top w:val="single" w:sz="4" w:space="0" w:color="auto"/>
            </w:tcBorders>
          </w:tcPr>
          <w:p w:rsidR="00193182" w:rsidRPr="00193182" w:rsidRDefault="00193182" w:rsidP="00E223F3">
            <w:r w:rsidRPr="00193182">
              <w:t>Wife</w:t>
            </w:r>
          </w:p>
        </w:tc>
        <w:tc>
          <w:tcPr>
            <w:tcW w:w="1980" w:type="dxa"/>
            <w:tcBorders>
              <w:top w:val="single" w:sz="4" w:space="0" w:color="auto"/>
            </w:tcBorders>
          </w:tcPr>
          <w:p w:rsidR="00193182" w:rsidRPr="00193182" w:rsidRDefault="00193182" w:rsidP="00116836">
            <w:pPr>
              <w:jc w:val="right"/>
            </w:pPr>
            <w:r w:rsidRPr="00193182">
              <w:t>30</w:t>
            </w:r>
          </w:p>
        </w:tc>
        <w:tc>
          <w:tcPr>
            <w:tcW w:w="1908" w:type="dxa"/>
            <w:tcBorders>
              <w:top w:val="single" w:sz="4" w:space="0" w:color="auto"/>
            </w:tcBorders>
          </w:tcPr>
          <w:p w:rsidR="00193182" w:rsidRPr="00193182" w:rsidRDefault="00193182" w:rsidP="00116836">
            <w:pPr>
              <w:jc w:val="right"/>
            </w:pPr>
            <w:r w:rsidRPr="00193182">
              <w:t>30</w:t>
            </w:r>
          </w:p>
        </w:tc>
      </w:tr>
      <w:tr w:rsidR="00193182" w:rsidRPr="00193182" w:rsidTr="00400205">
        <w:trPr>
          <w:jc w:val="center"/>
        </w:trPr>
        <w:tc>
          <w:tcPr>
            <w:tcW w:w="1980" w:type="dxa"/>
          </w:tcPr>
          <w:p w:rsidR="00193182" w:rsidRPr="00193182" w:rsidRDefault="00193182" w:rsidP="00E223F3">
            <w:r w:rsidRPr="00193182">
              <w:t>Husband</w:t>
            </w:r>
          </w:p>
        </w:tc>
        <w:tc>
          <w:tcPr>
            <w:tcW w:w="1980" w:type="dxa"/>
          </w:tcPr>
          <w:p w:rsidR="00193182" w:rsidRPr="00193182" w:rsidRDefault="00193182" w:rsidP="00116836">
            <w:pPr>
              <w:jc w:val="right"/>
            </w:pPr>
            <w:r w:rsidRPr="00193182">
              <w:t>10</w:t>
            </w:r>
          </w:p>
        </w:tc>
        <w:tc>
          <w:tcPr>
            <w:tcW w:w="1908" w:type="dxa"/>
          </w:tcPr>
          <w:p w:rsidR="00193182" w:rsidRPr="00193182" w:rsidRDefault="00193182" w:rsidP="00116836">
            <w:pPr>
              <w:jc w:val="right"/>
            </w:pPr>
            <w:r w:rsidRPr="00193182">
              <w:t>30</w:t>
            </w:r>
          </w:p>
        </w:tc>
      </w:tr>
      <w:tr w:rsidR="00193182" w:rsidRPr="00193182" w:rsidTr="00400205">
        <w:trPr>
          <w:jc w:val="center"/>
        </w:trPr>
        <w:tc>
          <w:tcPr>
            <w:tcW w:w="1980" w:type="dxa"/>
          </w:tcPr>
          <w:p w:rsidR="00193182" w:rsidRPr="00193182" w:rsidRDefault="00193182" w:rsidP="00E223F3">
            <w:r w:rsidRPr="00193182">
              <w:t>Single male</w:t>
            </w:r>
          </w:p>
        </w:tc>
        <w:tc>
          <w:tcPr>
            <w:tcW w:w="1980" w:type="dxa"/>
          </w:tcPr>
          <w:p w:rsidR="00193182" w:rsidRPr="00193182" w:rsidRDefault="00193182" w:rsidP="00116836">
            <w:pPr>
              <w:jc w:val="right"/>
            </w:pPr>
            <w:r w:rsidRPr="00193182">
              <w:t>10</w:t>
            </w:r>
          </w:p>
        </w:tc>
        <w:tc>
          <w:tcPr>
            <w:tcW w:w="1908" w:type="dxa"/>
          </w:tcPr>
          <w:p w:rsidR="00193182" w:rsidRPr="00193182" w:rsidRDefault="00193182" w:rsidP="00116836">
            <w:pPr>
              <w:jc w:val="right"/>
            </w:pPr>
            <w:r w:rsidRPr="00193182">
              <w:t>15</w:t>
            </w:r>
          </w:p>
        </w:tc>
      </w:tr>
      <w:tr w:rsidR="00193182" w:rsidRPr="00193182" w:rsidTr="00400205">
        <w:trPr>
          <w:jc w:val="center"/>
        </w:trPr>
        <w:tc>
          <w:tcPr>
            <w:tcW w:w="1980" w:type="dxa"/>
          </w:tcPr>
          <w:p w:rsidR="00193182" w:rsidRPr="00193182" w:rsidRDefault="00193182" w:rsidP="00E223F3">
            <w:r w:rsidRPr="00193182">
              <w:t>Single female</w:t>
            </w:r>
          </w:p>
        </w:tc>
        <w:tc>
          <w:tcPr>
            <w:tcW w:w="1980" w:type="dxa"/>
          </w:tcPr>
          <w:p w:rsidR="00193182" w:rsidRPr="00193182" w:rsidRDefault="00193182" w:rsidP="00116836">
            <w:pPr>
              <w:jc w:val="right"/>
            </w:pPr>
            <w:r w:rsidRPr="00193182">
              <w:t>10</w:t>
            </w:r>
          </w:p>
        </w:tc>
        <w:tc>
          <w:tcPr>
            <w:tcW w:w="1908" w:type="dxa"/>
          </w:tcPr>
          <w:p w:rsidR="00193182" w:rsidRPr="00193182" w:rsidRDefault="00193182" w:rsidP="00116836">
            <w:pPr>
              <w:jc w:val="right"/>
            </w:pPr>
            <w:r w:rsidRPr="00193182">
              <w:t>20</w:t>
            </w:r>
          </w:p>
        </w:tc>
      </w:tr>
      <w:tr w:rsidR="00193182" w:rsidRPr="00193182" w:rsidTr="00400205">
        <w:trPr>
          <w:jc w:val="center"/>
        </w:trPr>
        <w:tc>
          <w:tcPr>
            <w:tcW w:w="1980" w:type="dxa"/>
            <w:tcBorders>
              <w:bottom w:val="single" w:sz="4" w:space="0" w:color="auto"/>
            </w:tcBorders>
          </w:tcPr>
          <w:p w:rsidR="00193182" w:rsidRPr="00193182" w:rsidRDefault="00193182" w:rsidP="00E223F3">
            <w:r w:rsidRPr="00193182">
              <w:t>None</w:t>
            </w:r>
          </w:p>
        </w:tc>
        <w:tc>
          <w:tcPr>
            <w:tcW w:w="1980" w:type="dxa"/>
            <w:tcBorders>
              <w:bottom w:val="single" w:sz="4" w:space="0" w:color="auto"/>
            </w:tcBorders>
          </w:tcPr>
          <w:p w:rsidR="00193182" w:rsidRPr="00193182" w:rsidRDefault="00193182" w:rsidP="00116836">
            <w:pPr>
              <w:jc w:val="right"/>
            </w:pPr>
            <w:r w:rsidRPr="00193182">
              <w:t>40</w:t>
            </w:r>
          </w:p>
        </w:tc>
        <w:tc>
          <w:tcPr>
            <w:tcW w:w="1908" w:type="dxa"/>
            <w:tcBorders>
              <w:bottom w:val="single" w:sz="4" w:space="0" w:color="auto"/>
            </w:tcBorders>
          </w:tcPr>
          <w:p w:rsidR="00193182" w:rsidRPr="00193182" w:rsidRDefault="00193182" w:rsidP="00116836">
            <w:pPr>
              <w:jc w:val="right"/>
            </w:pPr>
            <w:r w:rsidRPr="00193182">
              <w:t>5</w:t>
            </w:r>
          </w:p>
        </w:tc>
      </w:tr>
    </w:tbl>
    <w:p w:rsidR="00193182" w:rsidRDefault="00193182" w:rsidP="00E223F3"/>
    <w:p w:rsidR="006E5DF9" w:rsidRDefault="006E5DF9" w:rsidP="00E223F3">
      <w:r>
        <w:t>Currently we own 100 shares each of stocks 1 through</w:t>
      </w:r>
    </w:p>
    <w:p w:rsidR="00193182" w:rsidRDefault="006E5DF9" w:rsidP="00116836">
      <w:pPr>
        <w:pStyle w:val="ListParagraph"/>
        <w:numPr>
          <w:ilvl w:val="0"/>
          <w:numId w:val="26"/>
        </w:numPr>
        <w:ind w:left="360"/>
      </w:pPr>
      <w:r>
        <w:t>The original price we paid for these stocks, today’s price, and the expected price in one year for each stock is shown in Table 1</w:t>
      </w:r>
      <w:r w:rsidR="001E5635">
        <w:t>3</w:t>
      </w:r>
      <w:r>
        <w:t xml:space="preserve">. We need money today and are going to sell some of our stocks. The tax rate on capital gains is 30%. If we sell 50 shares of stock 1, then we must pay tax of </w:t>
      </w:r>
      <m:oMath>
        <m:r>
          <w:rPr>
            <w:rFonts w:ascii="Cambria Math" w:hAnsi="Cambria Math"/>
          </w:rPr>
          <m:t>0.3•50(30-20)=$150</m:t>
        </m:r>
      </m:oMath>
      <w:r>
        <w:t xml:space="preserve">. We must also pay transaction costs of 1% on each transaction. Thus, our sale of 50 shares of stock 1 would incur transaction costs of </w:t>
      </w:r>
      <m:oMath>
        <m:r>
          <w:rPr>
            <w:rFonts w:ascii="Cambria Math" w:hAnsi="Cambria Math"/>
          </w:rPr>
          <m:t>0.01•50•30=$15</m:t>
        </m:r>
      </m:oMath>
      <w:r>
        <w:t>. After taxes and transaction costs, we must be left with $30,000 from our stock sales. Our goal is to maximize the expected (before-tax) value in one year of our remaining stock. What stocks should we sell? Assume it is all right to sell a fractional share of stock.</w:t>
      </w:r>
    </w:p>
    <w:p w:rsidR="006E5DF9" w:rsidRPr="00441A9F" w:rsidRDefault="006E5DF9" w:rsidP="00E223F3">
      <w:pPr>
        <w:pStyle w:val="TableHeading"/>
        <w:rPr>
          <w:b/>
        </w:rPr>
      </w:pPr>
      <w:r w:rsidRPr="00441A9F">
        <w:rPr>
          <w:b/>
        </w:rPr>
        <w:t>TABLE 1</w:t>
      </w:r>
      <w:r w:rsidR="001E5635" w:rsidRPr="00441A9F">
        <w:rPr>
          <w:b/>
        </w:rPr>
        <w:t>3</w:t>
      </w:r>
    </w:p>
    <w:tbl>
      <w:tblPr>
        <w:tblW w:w="0" w:type="auto"/>
        <w:jc w:val="center"/>
        <w:tblLook w:val="04A0" w:firstRow="1" w:lastRow="0" w:firstColumn="1" w:lastColumn="0" w:noHBand="0" w:noVBand="1"/>
      </w:tblPr>
      <w:tblGrid>
        <w:gridCol w:w="1262"/>
        <w:gridCol w:w="1154"/>
        <w:gridCol w:w="1032"/>
        <w:gridCol w:w="962"/>
        <w:gridCol w:w="1350"/>
      </w:tblGrid>
      <w:tr w:rsidR="00400205" w:rsidRPr="006E5DF9" w:rsidTr="00400205">
        <w:trPr>
          <w:jc w:val="center"/>
        </w:trPr>
        <w:tc>
          <w:tcPr>
            <w:tcW w:w="1262" w:type="dxa"/>
            <w:tcBorders>
              <w:top w:val="single" w:sz="4" w:space="0" w:color="auto"/>
            </w:tcBorders>
            <w:shd w:val="clear" w:color="auto" w:fill="F2F2F2" w:themeFill="background1" w:themeFillShade="F2"/>
          </w:tcPr>
          <w:p w:rsidR="00400205" w:rsidRPr="006E5DF9" w:rsidRDefault="00400205" w:rsidP="00116836">
            <w:pPr>
              <w:spacing w:after="40"/>
            </w:pPr>
          </w:p>
        </w:tc>
        <w:tc>
          <w:tcPr>
            <w:tcW w:w="1154" w:type="dxa"/>
            <w:tcBorders>
              <w:top w:val="single" w:sz="4" w:space="0" w:color="auto"/>
            </w:tcBorders>
            <w:shd w:val="clear" w:color="auto" w:fill="F2F2F2" w:themeFill="background1" w:themeFillShade="F2"/>
          </w:tcPr>
          <w:p w:rsidR="00400205" w:rsidRPr="006E5DF9" w:rsidRDefault="00400205" w:rsidP="00116836">
            <w:pPr>
              <w:spacing w:after="40"/>
            </w:pPr>
          </w:p>
        </w:tc>
        <w:tc>
          <w:tcPr>
            <w:tcW w:w="3344" w:type="dxa"/>
            <w:gridSpan w:val="3"/>
            <w:tcBorders>
              <w:top w:val="single" w:sz="4" w:space="0" w:color="auto"/>
              <w:bottom w:val="single" w:sz="4" w:space="0" w:color="auto"/>
            </w:tcBorders>
            <w:shd w:val="clear" w:color="auto" w:fill="F2F2F2" w:themeFill="background1" w:themeFillShade="F2"/>
          </w:tcPr>
          <w:p w:rsidR="00400205" w:rsidRPr="006E5DF9" w:rsidRDefault="00400205" w:rsidP="00116836">
            <w:pPr>
              <w:spacing w:after="40"/>
              <w:jc w:val="center"/>
            </w:pPr>
            <w:r w:rsidRPr="006E5DF9">
              <w:t>Price ($)</w:t>
            </w:r>
          </w:p>
        </w:tc>
      </w:tr>
      <w:tr w:rsidR="006E5DF9" w:rsidRPr="006E5DF9" w:rsidTr="00400205">
        <w:trPr>
          <w:jc w:val="center"/>
        </w:trPr>
        <w:tc>
          <w:tcPr>
            <w:tcW w:w="1262" w:type="dxa"/>
            <w:tcBorders>
              <w:bottom w:val="single" w:sz="4" w:space="0" w:color="auto"/>
            </w:tcBorders>
            <w:shd w:val="clear" w:color="auto" w:fill="F2F2F2" w:themeFill="background1" w:themeFillShade="F2"/>
          </w:tcPr>
          <w:p w:rsidR="006E5DF9" w:rsidRPr="006E5DF9" w:rsidRDefault="006E5DF9" w:rsidP="00116836">
            <w:pPr>
              <w:spacing w:after="40"/>
              <w:jc w:val="right"/>
            </w:pPr>
            <w:r w:rsidRPr="006E5DF9">
              <w:t xml:space="preserve">Stock </w:t>
            </w:r>
          </w:p>
        </w:tc>
        <w:tc>
          <w:tcPr>
            <w:tcW w:w="1154" w:type="dxa"/>
            <w:tcBorders>
              <w:bottom w:val="single" w:sz="4" w:space="0" w:color="auto"/>
            </w:tcBorders>
            <w:shd w:val="clear" w:color="auto" w:fill="F2F2F2" w:themeFill="background1" w:themeFillShade="F2"/>
          </w:tcPr>
          <w:p w:rsidR="006E5DF9" w:rsidRPr="006E5DF9" w:rsidRDefault="006E5DF9" w:rsidP="00116836">
            <w:pPr>
              <w:spacing w:after="40"/>
              <w:jc w:val="right"/>
            </w:pPr>
            <w:r w:rsidRPr="006E5DF9">
              <w:t>Shares Owned</w:t>
            </w:r>
          </w:p>
        </w:tc>
        <w:tc>
          <w:tcPr>
            <w:tcW w:w="0" w:type="auto"/>
            <w:tcBorders>
              <w:top w:val="single" w:sz="4" w:space="0" w:color="auto"/>
              <w:bottom w:val="single" w:sz="4" w:space="0" w:color="auto"/>
            </w:tcBorders>
            <w:shd w:val="clear" w:color="auto" w:fill="F2F2F2" w:themeFill="background1" w:themeFillShade="F2"/>
          </w:tcPr>
          <w:p w:rsidR="006E5DF9" w:rsidRPr="006E5DF9" w:rsidRDefault="006E5DF9" w:rsidP="00116836">
            <w:pPr>
              <w:spacing w:after="40"/>
              <w:jc w:val="right"/>
            </w:pPr>
            <w:r w:rsidRPr="006E5DF9">
              <w:t xml:space="preserve">Purchase </w:t>
            </w:r>
          </w:p>
        </w:tc>
        <w:tc>
          <w:tcPr>
            <w:tcW w:w="962" w:type="dxa"/>
            <w:tcBorders>
              <w:top w:val="single" w:sz="4" w:space="0" w:color="auto"/>
              <w:bottom w:val="single" w:sz="4" w:space="0" w:color="auto"/>
            </w:tcBorders>
            <w:shd w:val="clear" w:color="auto" w:fill="F2F2F2" w:themeFill="background1" w:themeFillShade="F2"/>
          </w:tcPr>
          <w:p w:rsidR="006E5DF9" w:rsidRPr="006E5DF9" w:rsidRDefault="006E5DF9" w:rsidP="00116836">
            <w:pPr>
              <w:spacing w:after="40"/>
              <w:jc w:val="right"/>
            </w:pPr>
            <w:r w:rsidRPr="006E5DF9">
              <w:t xml:space="preserve">Current </w:t>
            </w:r>
          </w:p>
        </w:tc>
        <w:tc>
          <w:tcPr>
            <w:tcW w:w="1350" w:type="dxa"/>
            <w:tcBorders>
              <w:top w:val="single" w:sz="4" w:space="0" w:color="auto"/>
              <w:bottom w:val="single" w:sz="4" w:space="0" w:color="auto"/>
            </w:tcBorders>
            <w:shd w:val="clear" w:color="auto" w:fill="F2F2F2" w:themeFill="background1" w:themeFillShade="F2"/>
          </w:tcPr>
          <w:p w:rsidR="006E5DF9" w:rsidRPr="006E5DF9" w:rsidRDefault="006E5DF9" w:rsidP="00116836">
            <w:pPr>
              <w:spacing w:after="40"/>
              <w:jc w:val="right"/>
            </w:pPr>
            <w:r w:rsidRPr="006E5DF9">
              <w:t>In One Year</w:t>
            </w:r>
          </w:p>
        </w:tc>
      </w:tr>
      <w:tr w:rsidR="006E5DF9" w:rsidRPr="006E5DF9" w:rsidTr="00400205">
        <w:trPr>
          <w:jc w:val="center"/>
        </w:trPr>
        <w:tc>
          <w:tcPr>
            <w:tcW w:w="1262" w:type="dxa"/>
            <w:tcBorders>
              <w:top w:val="single" w:sz="4" w:space="0" w:color="auto"/>
            </w:tcBorders>
          </w:tcPr>
          <w:p w:rsidR="006E5DF9" w:rsidRPr="006E5DF9" w:rsidRDefault="006E5DF9" w:rsidP="00116836">
            <w:pPr>
              <w:spacing w:after="40"/>
              <w:jc w:val="right"/>
            </w:pPr>
            <w:r w:rsidRPr="006E5DF9">
              <w:t>1</w:t>
            </w:r>
          </w:p>
        </w:tc>
        <w:tc>
          <w:tcPr>
            <w:tcW w:w="1154" w:type="dxa"/>
            <w:tcBorders>
              <w:top w:val="single" w:sz="4" w:space="0" w:color="auto"/>
            </w:tcBorders>
          </w:tcPr>
          <w:p w:rsidR="006E5DF9" w:rsidRPr="006E5DF9" w:rsidRDefault="006E5DF9" w:rsidP="00116836">
            <w:pPr>
              <w:spacing w:after="40"/>
              <w:jc w:val="right"/>
            </w:pPr>
            <w:r w:rsidRPr="006E5DF9">
              <w:t>100</w:t>
            </w:r>
          </w:p>
        </w:tc>
        <w:tc>
          <w:tcPr>
            <w:tcW w:w="0" w:type="auto"/>
            <w:tcBorders>
              <w:top w:val="single" w:sz="4" w:space="0" w:color="auto"/>
            </w:tcBorders>
          </w:tcPr>
          <w:p w:rsidR="006E5DF9" w:rsidRPr="006E5DF9" w:rsidRDefault="006E5DF9" w:rsidP="00116836">
            <w:pPr>
              <w:spacing w:after="40"/>
              <w:jc w:val="right"/>
            </w:pPr>
            <w:r w:rsidRPr="006E5DF9">
              <w:t>20</w:t>
            </w:r>
          </w:p>
        </w:tc>
        <w:tc>
          <w:tcPr>
            <w:tcW w:w="962" w:type="dxa"/>
            <w:tcBorders>
              <w:top w:val="single" w:sz="4" w:space="0" w:color="auto"/>
            </w:tcBorders>
          </w:tcPr>
          <w:p w:rsidR="006E5DF9" w:rsidRPr="006E5DF9" w:rsidRDefault="006E5DF9" w:rsidP="00116836">
            <w:pPr>
              <w:spacing w:after="40"/>
              <w:jc w:val="right"/>
            </w:pPr>
            <w:r w:rsidRPr="006E5DF9">
              <w:t>30</w:t>
            </w:r>
          </w:p>
        </w:tc>
        <w:tc>
          <w:tcPr>
            <w:tcW w:w="1350" w:type="dxa"/>
            <w:tcBorders>
              <w:top w:val="single" w:sz="4" w:space="0" w:color="auto"/>
            </w:tcBorders>
          </w:tcPr>
          <w:p w:rsidR="006E5DF9" w:rsidRPr="006E5DF9" w:rsidRDefault="006E5DF9" w:rsidP="00116836">
            <w:pPr>
              <w:spacing w:after="40"/>
              <w:jc w:val="right"/>
            </w:pPr>
            <w:r w:rsidRPr="006E5DF9">
              <w:t>36</w:t>
            </w:r>
          </w:p>
        </w:tc>
      </w:tr>
      <w:tr w:rsidR="006E5DF9" w:rsidRPr="006E5DF9" w:rsidTr="00400205">
        <w:trPr>
          <w:jc w:val="center"/>
        </w:trPr>
        <w:tc>
          <w:tcPr>
            <w:tcW w:w="1262" w:type="dxa"/>
          </w:tcPr>
          <w:p w:rsidR="006E5DF9" w:rsidRPr="006E5DF9" w:rsidRDefault="006E5DF9" w:rsidP="00116836">
            <w:pPr>
              <w:spacing w:after="40"/>
              <w:jc w:val="right"/>
            </w:pPr>
            <w:r w:rsidRPr="006E5DF9">
              <w:t>2</w:t>
            </w:r>
          </w:p>
        </w:tc>
        <w:tc>
          <w:tcPr>
            <w:tcW w:w="1154" w:type="dxa"/>
          </w:tcPr>
          <w:p w:rsidR="006E5DF9" w:rsidRPr="006E5DF9" w:rsidRDefault="006E5DF9" w:rsidP="00116836">
            <w:pPr>
              <w:spacing w:after="40"/>
              <w:jc w:val="right"/>
            </w:pPr>
            <w:r w:rsidRPr="006E5DF9">
              <w:t>100</w:t>
            </w:r>
          </w:p>
        </w:tc>
        <w:tc>
          <w:tcPr>
            <w:tcW w:w="0" w:type="auto"/>
          </w:tcPr>
          <w:p w:rsidR="006E5DF9" w:rsidRPr="006E5DF9" w:rsidRDefault="006E5DF9" w:rsidP="00116836">
            <w:pPr>
              <w:spacing w:after="40"/>
              <w:jc w:val="right"/>
            </w:pPr>
            <w:r w:rsidRPr="006E5DF9">
              <w:t>25</w:t>
            </w:r>
          </w:p>
        </w:tc>
        <w:tc>
          <w:tcPr>
            <w:tcW w:w="962" w:type="dxa"/>
          </w:tcPr>
          <w:p w:rsidR="006E5DF9" w:rsidRPr="006E5DF9" w:rsidRDefault="006E5DF9" w:rsidP="00116836">
            <w:pPr>
              <w:spacing w:after="40"/>
              <w:jc w:val="right"/>
            </w:pPr>
            <w:r w:rsidRPr="006E5DF9">
              <w:t>34</w:t>
            </w:r>
          </w:p>
        </w:tc>
        <w:tc>
          <w:tcPr>
            <w:tcW w:w="1350" w:type="dxa"/>
          </w:tcPr>
          <w:p w:rsidR="006E5DF9" w:rsidRPr="006E5DF9" w:rsidRDefault="006E5DF9" w:rsidP="00116836">
            <w:pPr>
              <w:spacing w:after="40"/>
              <w:jc w:val="right"/>
            </w:pPr>
            <w:r w:rsidRPr="006E5DF9">
              <w:t>39</w:t>
            </w:r>
          </w:p>
        </w:tc>
      </w:tr>
      <w:tr w:rsidR="006E5DF9" w:rsidRPr="006E5DF9" w:rsidTr="00400205">
        <w:trPr>
          <w:jc w:val="center"/>
        </w:trPr>
        <w:tc>
          <w:tcPr>
            <w:tcW w:w="1262" w:type="dxa"/>
          </w:tcPr>
          <w:p w:rsidR="006E5DF9" w:rsidRPr="006E5DF9" w:rsidRDefault="006E5DF9" w:rsidP="00116836">
            <w:pPr>
              <w:spacing w:after="40"/>
              <w:jc w:val="right"/>
            </w:pPr>
            <w:r w:rsidRPr="006E5DF9">
              <w:t>3</w:t>
            </w:r>
          </w:p>
        </w:tc>
        <w:tc>
          <w:tcPr>
            <w:tcW w:w="1154" w:type="dxa"/>
          </w:tcPr>
          <w:p w:rsidR="006E5DF9" w:rsidRPr="006E5DF9" w:rsidRDefault="006E5DF9" w:rsidP="00116836">
            <w:pPr>
              <w:spacing w:after="40"/>
              <w:jc w:val="right"/>
            </w:pPr>
            <w:r w:rsidRPr="006E5DF9">
              <w:t>100</w:t>
            </w:r>
          </w:p>
        </w:tc>
        <w:tc>
          <w:tcPr>
            <w:tcW w:w="0" w:type="auto"/>
          </w:tcPr>
          <w:p w:rsidR="006E5DF9" w:rsidRPr="006E5DF9" w:rsidRDefault="006E5DF9" w:rsidP="00116836">
            <w:pPr>
              <w:spacing w:after="40"/>
              <w:jc w:val="right"/>
            </w:pPr>
            <w:r w:rsidRPr="006E5DF9">
              <w:t>30</w:t>
            </w:r>
          </w:p>
        </w:tc>
        <w:tc>
          <w:tcPr>
            <w:tcW w:w="962" w:type="dxa"/>
          </w:tcPr>
          <w:p w:rsidR="006E5DF9" w:rsidRPr="006E5DF9" w:rsidRDefault="006E5DF9" w:rsidP="00116836">
            <w:pPr>
              <w:spacing w:after="40"/>
              <w:jc w:val="right"/>
            </w:pPr>
            <w:r w:rsidRPr="006E5DF9">
              <w:t>43</w:t>
            </w:r>
          </w:p>
        </w:tc>
        <w:tc>
          <w:tcPr>
            <w:tcW w:w="1350" w:type="dxa"/>
          </w:tcPr>
          <w:p w:rsidR="006E5DF9" w:rsidRPr="006E5DF9" w:rsidRDefault="006E5DF9" w:rsidP="00116836">
            <w:pPr>
              <w:spacing w:after="40"/>
              <w:jc w:val="right"/>
            </w:pPr>
            <w:r w:rsidRPr="006E5DF9">
              <w:t>42</w:t>
            </w:r>
          </w:p>
        </w:tc>
      </w:tr>
      <w:tr w:rsidR="006E5DF9" w:rsidRPr="006E5DF9" w:rsidTr="00400205">
        <w:trPr>
          <w:jc w:val="center"/>
        </w:trPr>
        <w:tc>
          <w:tcPr>
            <w:tcW w:w="1262" w:type="dxa"/>
          </w:tcPr>
          <w:p w:rsidR="006E5DF9" w:rsidRPr="006E5DF9" w:rsidRDefault="006E5DF9" w:rsidP="00116836">
            <w:pPr>
              <w:spacing w:after="40"/>
              <w:jc w:val="right"/>
            </w:pPr>
            <w:r w:rsidRPr="006E5DF9">
              <w:t>4</w:t>
            </w:r>
          </w:p>
        </w:tc>
        <w:tc>
          <w:tcPr>
            <w:tcW w:w="1154" w:type="dxa"/>
          </w:tcPr>
          <w:p w:rsidR="006E5DF9" w:rsidRPr="006E5DF9" w:rsidRDefault="006E5DF9" w:rsidP="00116836">
            <w:pPr>
              <w:spacing w:after="40"/>
              <w:jc w:val="right"/>
            </w:pPr>
            <w:r w:rsidRPr="006E5DF9">
              <w:t>100</w:t>
            </w:r>
          </w:p>
        </w:tc>
        <w:tc>
          <w:tcPr>
            <w:tcW w:w="0" w:type="auto"/>
          </w:tcPr>
          <w:p w:rsidR="006E5DF9" w:rsidRPr="006E5DF9" w:rsidRDefault="006E5DF9" w:rsidP="00116836">
            <w:pPr>
              <w:spacing w:after="40"/>
              <w:jc w:val="right"/>
            </w:pPr>
            <w:r w:rsidRPr="006E5DF9">
              <w:t>35</w:t>
            </w:r>
          </w:p>
        </w:tc>
        <w:tc>
          <w:tcPr>
            <w:tcW w:w="962" w:type="dxa"/>
          </w:tcPr>
          <w:p w:rsidR="006E5DF9" w:rsidRPr="006E5DF9" w:rsidRDefault="006E5DF9" w:rsidP="00116836">
            <w:pPr>
              <w:spacing w:after="40"/>
              <w:jc w:val="right"/>
            </w:pPr>
            <w:r w:rsidRPr="006E5DF9">
              <w:t>47</w:t>
            </w:r>
          </w:p>
        </w:tc>
        <w:tc>
          <w:tcPr>
            <w:tcW w:w="1350" w:type="dxa"/>
          </w:tcPr>
          <w:p w:rsidR="006E5DF9" w:rsidRPr="006E5DF9" w:rsidRDefault="006E5DF9" w:rsidP="00116836">
            <w:pPr>
              <w:spacing w:after="40"/>
              <w:jc w:val="right"/>
            </w:pPr>
            <w:r w:rsidRPr="006E5DF9">
              <w:t>45</w:t>
            </w:r>
          </w:p>
        </w:tc>
      </w:tr>
      <w:tr w:rsidR="006E5DF9" w:rsidRPr="006E5DF9" w:rsidTr="00400205">
        <w:trPr>
          <w:jc w:val="center"/>
        </w:trPr>
        <w:tc>
          <w:tcPr>
            <w:tcW w:w="1262" w:type="dxa"/>
          </w:tcPr>
          <w:p w:rsidR="006E5DF9" w:rsidRPr="006E5DF9" w:rsidRDefault="006E5DF9" w:rsidP="00116836">
            <w:pPr>
              <w:spacing w:after="40"/>
              <w:jc w:val="right"/>
            </w:pPr>
            <w:r w:rsidRPr="006E5DF9">
              <w:t>5</w:t>
            </w:r>
          </w:p>
        </w:tc>
        <w:tc>
          <w:tcPr>
            <w:tcW w:w="1154" w:type="dxa"/>
          </w:tcPr>
          <w:p w:rsidR="006E5DF9" w:rsidRPr="006E5DF9" w:rsidRDefault="006E5DF9" w:rsidP="00116836">
            <w:pPr>
              <w:spacing w:after="40"/>
              <w:jc w:val="right"/>
            </w:pPr>
            <w:r w:rsidRPr="006E5DF9">
              <w:t>100</w:t>
            </w:r>
          </w:p>
        </w:tc>
        <w:tc>
          <w:tcPr>
            <w:tcW w:w="0" w:type="auto"/>
          </w:tcPr>
          <w:p w:rsidR="006E5DF9" w:rsidRPr="006E5DF9" w:rsidRDefault="006E5DF9" w:rsidP="00116836">
            <w:pPr>
              <w:spacing w:after="40"/>
              <w:jc w:val="right"/>
            </w:pPr>
            <w:r w:rsidRPr="006E5DF9">
              <w:t>40</w:t>
            </w:r>
          </w:p>
        </w:tc>
        <w:tc>
          <w:tcPr>
            <w:tcW w:w="962" w:type="dxa"/>
          </w:tcPr>
          <w:p w:rsidR="006E5DF9" w:rsidRPr="006E5DF9" w:rsidRDefault="006E5DF9" w:rsidP="00116836">
            <w:pPr>
              <w:spacing w:after="40"/>
              <w:jc w:val="right"/>
            </w:pPr>
            <w:r w:rsidRPr="006E5DF9">
              <w:t>49</w:t>
            </w:r>
          </w:p>
        </w:tc>
        <w:tc>
          <w:tcPr>
            <w:tcW w:w="1350" w:type="dxa"/>
          </w:tcPr>
          <w:p w:rsidR="006E5DF9" w:rsidRPr="006E5DF9" w:rsidRDefault="006E5DF9" w:rsidP="00116836">
            <w:pPr>
              <w:spacing w:after="40"/>
              <w:jc w:val="right"/>
            </w:pPr>
            <w:r w:rsidRPr="006E5DF9">
              <w:t>51</w:t>
            </w:r>
          </w:p>
        </w:tc>
      </w:tr>
      <w:tr w:rsidR="006E5DF9" w:rsidRPr="006E5DF9" w:rsidTr="00400205">
        <w:trPr>
          <w:jc w:val="center"/>
        </w:trPr>
        <w:tc>
          <w:tcPr>
            <w:tcW w:w="1262" w:type="dxa"/>
          </w:tcPr>
          <w:p w:rsidR="006E5DF9" w:rsidRPr="006E5DF9" w:rsidRDefault="006E5DF9" w:rsidP="00116836">
            <w:pPr>
              <w:spacing w:after="40"/>
              <w:jc w:val="right"/>
            </w:pPr>
            <w:r w:rsidRPr="006E5DF9">
              <w:t>6</w:t>
            </w:r>
          </w:p>
        </w:tc>
        <w:tc>
          <w:tcPr>
            <w:tcW w:w="1154" w:type="dxa"/>
          </w:tcPr>
          <w:p w:rsidR="006E5DF9" w:rsidRPr="006E5DF9" w:rsidRDefault="006E5DF9" w:rsidP="00116836">
            <w:pPr>
              <w:spacing w:after="40"/>
              <w:jc w:val="right"/>
            </w:pPr>
            <w:r w:rsidRPr="006E5DF9">
              <w:t>100</w:t>
            </w:r>
          </w:p>
        </w:tc>
        <w:tc>
          <w:tcPr>
            <w:tcW w:w="0" w:type="auto"/>
          </w:tcPr>
          <w:p w:rsidR="006E5DF9" w:rsidRPr="006E5DF9" w:rsidRDefault="006E5DF9" w:rsidP="00116836">
            <w:pPr>
              <w:spacing w:after="40"/>
              <w:jc w:val="right"/>
            </w:pPr>
            <w:r w:rsidRPr="006E5DF9">
              <w:t>45</w:t>
            </w:r>
          </w:p>
        </w:tc>
        <w:tc>
          <w:tcPr>
            <w:tcW w:w="962" w:type="dxa"/>
          </w:tcPr>
          <w:p w:rsidR="006E5DF9" w:rsidRPr="006E5DF9" w:rsidRDefault="006E5DF9" w:rsidP="00116836">
            <w:pPr>
              <w:spacing w:after="40"/>
              <w:jc w:val="right"/>
            </w:pPr>
            <w:r w:rsidRPr="006E5DF9">
              <w:t>53</w:t>
            </w:r>
          </w:p>
        </w:tc>
        <w:tc>
          <w:tcPr>
            <w:tcW w:w="1350" w:type="dxa"/>
          </w:tcPr>
          <w:p w:rsidR="006E5DF9" w:rsidRPr="006E5DF9" w:rsidRDefault="006E5DF9" w:rsidP="00116836">
            <w:pPr>
              <w:spacing w:after="40"/>
              <w:jc w:val="right"/>
            </w:pPr>
            <w:r w:rsidRPr="006E5DF9">
              <w:t>55</w:t>
            </w:r>
          </w:p>
        </w:tc>
      </w:tr>
      <w:tr w:rsidR="006E5DF9" w:rsidRPr="006E5DF9" w:rsidTr="00400205">
        <w:trPr>
          <w:jc w:val="center"/>
        </w:trPr>
        <w:tc>
          <w:tcPr>
            <w:tcW w:w="1262" w:type="dxa"/>
          </w:tcPr>
          <w:p w:rsidR="006E5DF9" w:rsidRPr="006E5DF9" w:rsidRDefault="006E5DF9" w:rsidP="00116836">
            <w:pPr>
              <w:spacing w:after="40"/>
              <w:jc w:val="right"/>
            </w:pPr>
            <w:r w:rsidRPr="006E5DF9">
              <w:t>7</w:t>
            </w:r>
          </w:p>
        </w:tc>
        <w:tc>
          <w:tcPr>
            <w:tcW w:w="1154" w:type="dxa"/>
          </w:tcPr>
          <w:p w:rsidR="006E5DF9" w:rsidRPr="006E5DF9" w:rsidRDefault="006E5DF9" w:rsidP="00116836">
            <w:pPr>
              <w:spacing w:after="40"/>
              <w:jc w:val="right"/>
            </w:pPr>
            <w:r w:rsidRPr="006E5DF9">
              <w:t>100</w:t>
            </w:r>
          </w:p>
        </w:tc>
        <w:tc>
          <w:tcPr>
            <w:tcW w:w="0" w:type="auto"/>
          </w:tcPr>
          <w:p w:rsidR="006E5DF9" w:rsidRPr="006E5DF9" w:rsidRDefault="006E5DF9" w:rsidP="00116836">
            <w:pPr>
              <w:spacing w:after="40"/>
              <w:jc w:val="right"/>
            </w:pPr>
            <w:r w:rsidRPr="006E5DF9">
              <w:t>50</w:t>
            </w:r>
          </w:p>
        </w:tc>
        <w:tc>
          <w:tcPr>
            <w:tcW w:w="962" w:type="dxa"/>
          </w:tcPr>
          <w:p w:rsidR="006E5DF9" w:rsidRPr="006E5DF9" w:rsidRDefault="006E5DF9" w:rsidP="00116836">
            <w:pPr>
              <w:spacing w:after="40"/>
              <w:jc w:val="right"/>
            </w:pPr>
            <w:r w:rsidRPr="006E5DF9">
              <w:t>60</w:t>
            </w:r>
          </w:p>
        </w:tc>
        <w:tc>
          <w:tcPr>
            <w:tcW w:w="1350" w:type="dxa"/>
          </w:tcPr>
          <w:p w:rsidR="006E5DF9" w:rsidRPr="006E5DF9" w:rsidRDefault="006E5DF9" w:rsidP="00116836">
            <w:pPr>
              <w:spacing w:after="40"/>
              <w:jc w:val="right"/>
            </w:pPr>
            <w:r w:rsidRPr="006E5DF9">
              <w:t>63</w:t>
            </w:r>
          </w:p>
        </w:tc>
      </w:tr>
      <w:tr w:rsidR="006E5DF9" w:rsidRPr="006E5DF9" w:rsidTr="00400205">
        <w:trPr>
          <w:jc w:val="center"/>
        </w:trPr>
        <w:tc>
          <w:tcPr>
            <w:tcW w:w="1262" w:type="dxa"/>
          </w:tcPr>
          <w:p w:rsidR="006E5DF9" w:rsidRPr="006E5DF9" w:rsidRDefault="006E5DF9" w:rsidP="00116836">
            <w:pPr>
              <w:spacing w:after="40"/>
              <w:jc w:val="right"/>
            </w:pPr>
            <w:r w:rsidRPr="006E5DF9">
              <w:t>8</w:t>
            </w:r>
          </w:p>
        </w:tc>
        <w:tc>
          <w:tcPr>
            <w:tcW w:w="1154" w:type="dxa"/>
          </w:tcPr>
          <w:p w:rsidR="006E5DF9" w:rsidRPr="006E5DF9" w:rsidRDefault="006E5DF9" w:rsidP="00116836">
            <w:pPr>
              <w:spacing w:after="40"/>
              <w:jc w:val="right"/>
            </w:pPr>
            <w:r w:rsidRPr="006E5DF9">
              <w:t>100</w:t>
            </w:r>
          </w:p>
        </w:tc>
        <w:tc>
          <w:tcPr>
            <w:tcW w:w="0" w:type="auto"/>
          </w:tcPr>
          <w:p w:rsidR="006E5DF9" w:rsidRPr="006E5DF9" w:rsidRDefault="006E5DF9" w:rsidP="00116836">
            <w:pPr>
              <w:spacing w:after="40"/>
              <w:jc w:val="right"/>
            </w:pPr>
            <w:r w:rsidRPr="006E5DF9">
              <w:t>55</w:t>
            </w:r>
          </w:p>
        </w:tc>
        <w:tc>
          <w:tcPr>
            <w:tcW w:w="962" w:type="dxa"/>
          </w:tcPr>
          <w:p w:rsidR="006E5DF9" w:rsidRPr="006E5DF9" w:rsidRDefault="006E5DF9" w:rsidP="00116836">
            <w:pPr>
              <w:spacing w:after="40"/>
              <w:jc w:val="right"/>
            </w:pPr>
            <w:r w:rsidRPr="006E5DF9">
              <w:t>62</w:t>
            </w:r>
          </w:p>
        </w:tc>
        <w:tc>
          <w:tcPr>
            <w:tcW w:w="1350" w:type="dxa"/>
          </w:tcPr>
          <w:p w:rsidR="006E5DF9" w:rsidRPr="006E5DF9" w:rsidRDefault="006E5DF9" w:rsidP="00116836">
            <w:pPr>
              <w:spacing w:after="40"/>
              <w:jc w:val="right"/>
            </w:pPr>
            <w:r w:rsidRPr="006E5DF9">
              <w:t>64</w:t>
            </w:r>
          </w:p>
        </w:tc>
      </w:tr>
      <w:tr w:rsidR="006E5DF9" w:rsidRPr="006E5DF9" w:rsidTr="00400205">
        <w:trPr>
          <w:jc w:val="center"/>
        </w:trPr>
        <w:tc>
          <w:tcPr>
            <w:tcW w:w="1262" w:type="dxa"/>
          </w:tcPr>
          <w:p w:rsidR="006E5DF9" w:rsidRPr="006E5DF9" w:rsidRDefault="006E5DF9" w:rsidP="00116836">
            <w:pPr>
              <w:spacing w:after="40"/>
              <w:jc w:val="right"/>
            </w:pPr>
            <w:r w:rsidRPr="006E5DF9">
              <w:t>9</w:t>
            </w:r>
          </w:p>
        </w:tc>
        <w:tc>
          <w:tcPr>
            <w:tcW w:w="1154" w:type="dxa"/>
          </w:tcPr>
          <w:p w:rsidR="006E5DF9" w:rsidRPr="006E5DF9" w:rsidRDefault="006E5DF9" w:rsidP="00116836">
            <w:pPr>
              <w:spacing w:after="40"/>
              <w:jc w:val="right"/>
            </w:pPr>
            <w:r w:rsidRPr="006E5DF9">
              <w:t>100</w:t>
            </w:r>
          </w:p>
        </w:tc>
        <w:tc>
          <w:tcPr>
            <w:tcW w:w="0" w:type="auto"/>
          </w:tcPr>
          <w:p w:rsidR="006E5DF9" w:rsidRPr="006E5DF9" w:rsidRDefault="006E5DF9" w:rsidP="00116836">
            <w:pPr>
              <w:spacing w:after="40"/>
              <w:jc w:val="right"/>
            </w:pPr>
            <w:r w:rsidRPr="006E5DF9">
              <w:t>60</w:t>
            </w:r>
          </w:p>
        </w:tc>
        <w:tc>
          <w:tcPr>
            <w:tcW w:w="962" w:type="dxa"/>
          </w:tcPr>
          <w:p w:rsidR="006E5DF9" w:rsidRPr="006E5DF9" w:rsidRDefault="006E5DF9" w:rsidP="00116836">
            <w:pPr>
              <w:spacing w:after="40"/>
              <w:jc w:val="right"/>
            </w:pPr>
            <w:r w:rsidRPr="006E5DF9">
              <w:t>64</w:t>
            </w:r>
          </w:p>
        </w:tc>
        <w:tc>
          <w:tcPr>
            <w:tcW w:w="1350" w:type="dxa"/>
          </w:tcPr>
          <w:p w:rsidR="006E5DF9" w:rsidRPr="006E5DF9" w:rsidRDefault="006E5DF9" w:rsidP="00116836">
            <w:pPr>
              <w:spacing w:after="40"/>
              <w:jc w:val="right"/>
            </w:pPr>
            <w:r w:rsidRPr="006E5DF9">
              <w:t>66</w:t>
            </w:r>
          </w:p>
        </w:tc>
      </w:tr>
      <w:tr w:rsidR="006E5DF9" w:rsidRPr="006E5DF9" w:rsidTr="00400205">
        <w:trPr>
          <w:jc w:val="center"/>
        </w:trPr>
        <w:tc>
          <w:tcPr>
            <w:tcW w:w="1262" w:type="dxa"/>
            <w:tcBorders>
              <w:bottom w:val="single" w:sz="4" w:space="0" w:color="auto"/>
            </w:tcBorders>
          </w:tcPr>
          <w:p w:rsidR="006E5DF9" w:rsidRPr="006E5DF9" w:rsidRDefault="006E5DF9" w:rsidP="00116836">
            <w:pPr>
              <w:spacing w:after="40"/>
              <w:jc w:val="right"/>
            </w:pPr>
            <w:r w:rsidRPr="006E5DF9">
              <w:t>10</w:t>
            </w:r>
          </w:p>
        </w:tc>
        <w:tc>
          <w:tcPr>
            <w:tcW w:w="1154" w:type="dxa"/>
            <w:tcBorders>
              <w:bottom w:val="single" w:sz="4" w:space="0" w:color="auto"/>
            </w:tcBorders>
          </w:tcPr>
          <w:p w:rsidR="006E5DF9" w:rsidRPr="006E5DF9" w:rsidRDefault="006E5DF9" w:rsidP="00116836">
            <w:pPr>
              <w:spacing w:after="40"/>
              <w:jc w:val="right"/>
            </w:pPr>
            <w:r w:rsidRPr="006E5DF9">
              <w:t>100</w:t>
            </w:r>
          </w:p>
        </w:tc>
        <w:tc>
          <w:tcPr>
            <w:tcW w:w="0" w:type="auto"/>
            <w:tcBorders>
              <w:bottom w:val="single" w:sz="4" w:space="0" w:color="auto"/>
            </w:tcBorders>
          </w:tcPr>
          <w:p w:rsidR="006E5DF9" w:rsidRPr="006E5DF9" w:rsidRDefault="006E5DF9" w:rsidP="00116836">
            <w:pPr>
              <w:spacing w:after="40"/>
              <w:jc w:val="right"/>
            </w:pPr>
            <w:r w:rsidRPr="006E5DF9">
              <w:t>65</w:t>
            </w:r>
          </w:p>
        </w:tc>
        <w:tc>
          <w:tcPr>
            <w:tcW w:w="962" w:type="dxa"/>
            <w:tcBorders>
              <w:bottom w:val="single" w:sz="4" w:space="0" w:color="auto"/>
            </w:tcBorders>
          </w:tcPr>
          <w:p w:rsidR="006E5DF9" w:rsidRPr="006E5DF9" w:rsidRDefault="006E5DF9" w:rsidP="00116836">
            <w:pPr>
              <w:spacing w:after="40"/>
              <w:jc w:val="right"/>
            </w:pPr>
            <w:r w:rsidRPr="006E5DF9">
              <w:t>66</w:t>
            </w:r>
          </w:p>
        </w:tc>
        <w:tc>
          <w:tcPr>
            <w:tcW w:w="1350" w:type="dxa"/>
            <w:tcBorders>
              <w:bottom w:val="single" w:sz="4" w:space="0" w:color="auto"/>
            </w:tcBorders>
          </w:tcPr>
          <w:p w:rsidR="006E5DF9" w:rsidRPr="006E5DF9" w:rsidRDefault="006E5DF9" w:rsidP="00116836">
            <w:pPr>
              <w:spacing w:after="40"/>
              <w:jc w:val="right"/>
            </w:pPr>
            <w:r w:rsidRPr="006E5DF9">
              <w:t>70</w:t>
            </w:r>
          </w:p>
        </w:tc>
      </w:tr>
      <w:tr w:rsidR="006E5DF9" w:rsidRPr="006E5DF9" w:rsidTr="00400205">
        <w:trPr>
          <w:jc w:val="center"/>
        </w:trPr>
        <w:tc>
          <w:tcPr>
            <w:tcW w:w="1262" w:type="dxa"/>
            <w:tcBorders>
              <w:top w:val="single" w:sz="4" w:space="0" w:color="auto"/>
            </w:tcBorders>
          </w:tcPr>
          <w:p w:rsidR="006E5DF9" w:rsidRPr="006E5DF9" w:rsidRDefault="006E5DF9" w:rsidP="00E223F3">
            <w:r w:rsidRPr="006E5DF9">
              <w:t>Tax rate (%)</w:t>
            </w:r>
          </w:p>
        </w:tc>
        <w:tc>
          <w:tcPr>
            <w:tcW w:w="1154" w:type="dxa"/>
            <w:tcBorders>
              <w:top w:val="single" w:sz="4" w:space="0" w:color="auto"/>
            </w:tcBorders>
          </w:tcPr>
          <w:p w:rsidR="006E5DF9" w:rsidRPr="006E5DF9" w:rsidRDefault="006E5DF9" w:rsidP="00E223F3">
            <w:r w:rsidRPr="006E5DF9">
              <w:t>0.3</w:t>
            </w:r>
          </w:p>
        </w:tc>
        <w:tc>
          <w:tcPr>
            <w:tcW w:w="0" w:type="auto"/>
            <w:tcBorders>
              <w:top w:val="single" w:sz="4" w:space="0" w:color="auto"/>
            </w:tcBorders>
          </w:tcPr>
          <w:p w:rsidR="006E5DF9" w:rsidRPr="006E5DF9" w:rsidRDefault="006E5DF9" w:rsidP="00E223F3"/>
        </w:tc>
        <w:tc>
          <w:tcPr>
            <w:tcW w:w="962" w:type="dxa"/>
            <w:tcBorders>
              <w:top w:val="single" w:sz="4" w:space="0" w:color="auto"/>
            </w:tcBorders>
          </w:tcPr>
          <w:p w:rsidR="006E5DF9" w:rsidRPr="006E5DF9" w:rsidRDefault="006E5DF9" w:rsidP="00E223F3"/>
        </w:tc>
        <w:tc>
          <w:tcPr>
            <w:tcW w:w="1350" w:type="dxa"/>
            <w:tcBorders>
              <w:top w:val="single" w:sz="4" w:space="0" w:color="auto"/>
            </w:tcBorders>
          </w:tcPr>
          <w:p w:rsidR="006E5DF9" w:rsidRPr="006E5DF9" w:rsidRDefault="006E5DF9" w:rsidP="00E223F3"/>
        </w:tc>
      </w:tr>
      <w:tr w:rsidR="006E5DF9" w:rsidRPr="006E5DF9" w:rsidTr="00400205">
        <w:trPr>
          <w:jc w:val="center"/>
        </w:trPr>
        <w:tc>
          <w:tcPr>
            <w:tcW w:w="1262" w:type="dxa"/>
          </w:tcPr>
          <w:p w:rsidR="006E5DF9" w:rsidRPr="006E5DF9" w:rsidRDefault="006E5DF9" w:rsidP="00E223F3">
            <w:r w:rsidRPr="006E5DF9">
              <w:t>Transaction cost (%)</w:t>
            </w:r>
          </w:p>
        </w:tc>
        <w:tc>
          <w:tcPr>
            <w:tcW w:w="1154" w:type="dxa"/>
          </w:tcPr>
          <w:p w:rsidR="006E5DF9" w:rsidRPr="006E5DF9" w:rsidRDefault="006E5DF9" w:rsidP="00E223F3">
            <w:r w:rsidRPr="006E5DF9">
              <w:t>0.01</w:t>
            </w:r>
          </w:p>
        </w:tc>
        <w:tc>
          <w:tcPr>
            <w:tcW w:w="0" w:type="auto"/>
          </w:tcPr>
          <w:p w:rsidR="006E5DF9" w:rsidRPr="006E5DF9" w:rsidRDefault="006E5DF9" w:rsidP="00E223F3"/>
        </w:tc>
        <w:tc>
          <w:tcPr>
            <w:tcW w:w="962" w:type="dxa"/>
          </w:tcPr>
          <w:p w:rsidR="006E5DF9" w:rsidRPr="006E5DF9" w:rsidRDefault="006E5DF9" w:rsidP="00E223F3"/>
        </w:tc>
        <w:tc>
          <w:tcPr>
            <w:tcW w:w="1350" w:type="dxa"/>
          </w:tcPr>
          <w:p w:rsidR="006E5DF9" w:rsidRPr="006E5DF9" w:rsidRDefault="006E5DF9" w:rsidP="00E223F3"/>
        </w:tc>
      </w:tr>
    </w:tbl>
    <w:p w:rsidR="006E5DF9" w:rsidRDefault="006E5DF9" w:rsidP="00116836">
      <w:pPr>
        <w:pStyle w:val="ListParagraph"/>
        <w:numPr>
          <w:ilvl w:val="0"/>
          <w:numId w:val="26"/>
        </w:numPr>
        <w:ind w:left="360"/>
      </w:pPr>
      <w:r>
        <w:t>The Gotham City Police Department employs 30 police officers. Each officer works 5 days per week. The crime rate fluctuates with the day of the week, so the number of police officers required each day depends on which day of  the  week  it  is:  Saturday,  28;  Sunday,  18;  Monday,  18; Tuesday, 24; Wednesday, 25; Thursday, 16; Friday, 21. The police department wants to schedule police officers to minimize the number whose days off are not consecutive.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that will accomplish this goal. (Hint: Have a constraint for each day of the week that ensures that the proper number of officers are not working on the given day.)</w:t>
      </w:r>
    </w:p>
    <w:p w:rsidR="006E5DF9" w:rsidRDefault="006E5DF9" w:rsidP="00116836">
      <w:pPr>
        <w:pStyle w:val="ListParagraph"/>
        <w:numPr>
          <w:ilvl w:val="0"/>
          <w:numId w:val="26"/>
        </w:numPr>
        <w:ind w:left="360"/>
      </w:pPr>
      <w:r>
        <w:t xml:space="preserve">Alexis </w:t>
      </w:r>
      <w:r w:rsidR="00C47525">
        <w:t>Peabody</w:t>
      </w:r>
      <w:r>
        <w:t xml:space="preserve"> makes her living buying and selling corn. On January 1, she has 50 tons of corn and $1,000. On the first day of each month Alexis can buy corn at the following prices per ton: January, $300; February, $350; March, $400; April, $500. On the last day of each month, Alexis can sell corn at the following prices per ton: January, $250; February, $400; March, $350; April, $550. Alexis stores her corn in a warehouse that can hold at most 100 tons of corn. She must be able to pay cash for all corn at the time of purchase. Use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to determine how Alexis can maximize her cash on hand at the end of April.</w:t>
      </w:r>
    </w:p>
    <w:p w:rsidR="006E5DF9" w:rsidRDefault="006E5DF9" w:rsidP="00116836">
      <w:pPr>
        <w:pStyle w:val="ListParagraph"/>
        <w:numPr>
          <w:ilvl w:val="0"/>
          <w:numId w:val="26"/>
        </w:numPr>
        <w:ind w:left="360"/>
      </w:pPr>
      <w:r>
        <w:t xml:space="preserve">At the beginning of month 1, </w:t>
      </w:r>
      <w:r w:rsidR="001E0CC5">
        <w:t>Incompeto</w:t>
      </w:r>
      <w:r>
        <w:t xml:space="preserve"> has $400 in cash. At the beginning of months 1, 2, 3, and 4, </w:t>
      </w:r>
      <w:r w:rsidR="001E0CC5">
        <w:t>Incompeto</w:t>
      </w:r>
      <w:r>
        <w:t xml:space="preserve"> receives certain revenues, after which it pays bills (see Table 1</w:t>
      </w:r>
      <w:r w:rsidR="001E5635">
        <w:t>4</w:t>
      </w:r>
      <w:r>
        <w:t>). Any money left over may be invested for one month at the interest rate of 0.1% per month; for two months at 0.5% per month; for three months at 1% per month; or for four months at 2% per month. Use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to determine an investment strategy that maximizes cash on hand at the beginning of month 5.</w:t>
      </w:r>
    </w:p>
    <w:p w:rsidR="00133D9F" w:rsidRPr="00441A9F" w:rsidRDefault="00133D9F" w:rsidP="00E223F3">
      <w:pPr>
        <w:pStyle w:val="TableHeading"/>
        <w:rPr>
          <w:b/>
        </w:rPr>
      </w:pPr>
      <w:r w:rsidRPr="00441A9F">
        <w:rPr>
          <w:b/>
        </w:rPr>
        <w:t>TABLE 14</w:t>
      </w:r>
    </w:p>
    <w:tbl>
      <w:tblPr>
        <w:tblW w:w="0" w:type="auto"/>
        <w:jc w:val="center"/>
        <w:tblLook w:val="04A0" w:firstRow="1" w:lastRow="0" w:firstColumn="1" w:lastColumn="0" w:noHBand="0" w:noVBand="1"/>
      </w:tblPr>
      <w:tblGrid>
        <w:gridCol w:w="825"/>
        <w:gridCol w:w="1376"/>
        <w:gridCol w:w="1214"/>
      </w:tblGrid>
      <w:tr w:rsidR="00133D9F" w:rsidRPr="006E5DF9" w:rsidTr="00133D9F">
        <w:trPr>
          <w:jc w:val="center"/>
        </w:trPr>
        <w:tc>
          <w:tcPr>
            <w:tcW w:w="0" w:type="auto"/>
            <w:tcBorders>
              <w:top w:val="single" w:sz="4" w:space="0" w:color="auto"/>
              <w:bottom w:val="single" w:sz="4" w:space="0" w:color="auto"/>
            </w:tcBorders>
          </w:tcPr>
          <w:p w:rsidR="00133D9F" w:rsidRPr="006E5DF9" w:rsidRDefault="00133D9F" w:rsidP="00441A9F">
            <w:pPr>
              <w:spacing w:after="40"/>
            </w:pPr>
            <w:r w:rsidRPr="006E5DF9">
              <w:t>Month</w:t>
            </w:r>
          </w:p>
        </w:tc>
        <w:tc>
          <w:tcPr>
            <w:tcW w:w="0" w:type="auto"/>
            <w:tcBorders>
              <w:top w:val="single" w:sz="4" w:space="0" w:color="auto"/>
              <w:bottom w:val="single" w:sz="4" w:space="0" w:color="auto"/>
            </w:tcBorders>
          </w:tcPr>
          <w:p w:rsidR="00133D9F" w:rsidRPr="006E5DF9" w:rsidRDefault="00133D9F" w:rsidP="00441A9F">
            <w:pPr>
              <w:spacing w:after="40"/>
            </w:pPr>
            <w:r w:rsidRPr="006E5DF9">
              <w:t>Revenues ($)</w:t>
            </w:r>
          </w:p>
        </w:tc>
        <w:tc>
          <w:tcPr>
            <w:tcW w:w="1214" w:type="dxa"/>
            <w:tcBorders>
              <w:top w:val="single" w:sz="4" w:space="0" w:color="auto"/>
              <w:bottom w:val="single" w:sz="4" w:space="0" w:color="auto"/>
            </w:tcBorders>
          </w:tcPr>
          <w:p w:rsidR="00133D9F" w:rsidRPr="006E5DF9" w:rsidRDefault="00133D9F" w:rsidP="00441A9F">
            <w:pPr>
              <w:spacing w:after="40"/>
            </w:pPr>
            <w:r w:rsidRPr="006E5DF9">
              <w:t>Bills ($)</w:t>
            </w:r>
          </w:p>
        </w:tc>
      </w:tr>
      <w:tr w:rsidR="00133D9F" w:rsidRPr="006E5DF9" w:rsidTr="00133D9F">
        <w:trPr>
          <w:jc w:val="center"/>
        </w:trPr>
        <w:tc>
          <w:tcPr>
            <w:tcW w:w="0" w:type="auto"/>
            <w:tcBorders>
              <w:top w:val="single" w:sz="4" w:space="0" w:color="auto"/>
            </w:tcBorders>
          </w:tcPr>
          <w:p w:rsidR="00133D9F" w:rsidRPr="006E5DF9" w:rsidRDefault="00133D9F" w:rsidP="00441A9F">
            <w:pPr>
              <w:spacing w:after="40"/>
            </w:pPr>
            <w:r w:rsidRPr="006E5DF9">
              <w:t>1</w:t>
            </w:r>
          </w:p>
        </w:tc>
        <w:tc>
          <w:tcPr>
            <w:tcW w:w="0" w:type="auto"/>
            <w:tcBorders>
              <w:top w:val="single" w:sz="4" w:space="0" w:color="auto"/>
            </w:tcBorders>
          </w:tcPr>
          <w:p w:rsidR="00133D9F" w:rsidRPr="006E5DF9" w:rsidRDefault="00133D9F" w:rsidP="00441A9F">
            <w:pPr>
              <w:spacing w:after="40"/>
            </w:pPr>
            <w:r w:rsidRPr="006E5DF9">
              <w:t>400</w:t>
            </w:r>
          </w:p>
        </w:tc>
        <w:tc>
          <w:tcPr>
            <w:tcW w:w="1214" w:type="dxa"/>
            <w:tcBorders>
              <w:top w:val="single" w:sz="4" w:space="0" w:color="auto"/>
            </w:tcBorders>
          </w:tcPr>
          <w:p w:rsidR="00133D9F" w:rsidRPr="006E5DF9" w:rsidRDefault="00133D9F" w:rsidP="00441A9F">
            <w:pPr>
              <w:spacing w:after="40"/>
            </w:pPr>
            <w:r w:rsidRPr="006E5DF9">
              <w:t>600</w:t>
            </w:r>
          </w:p>
        </w:tc>
      </w:tr>
      <w:tr w:rsidR="00133D9F" w:rsidRPr="006E5DF9" w:rsidTr="00133D9F">
        <w:trPr>
          <w:jc w:val="center"/>
        </w:trPr>
        <w:tc>
          <w:tcPr>
            <w:tcW w:w="0" w:type="auto"/>
          </w:tcPr>
          <w:p w:rsidR="00133D9F" w:rsidRPr="006E5DF9" w:rsidRDefault="00133D9F" w:rsidP="00441A9F">
            <w:pPr>
              <w:spacing w:after="40"/>
            </w:pPr>
            <w:r w:rsidRPr="006E5DF9">
              <w:t>2</w:t>
            </w:r>
          </w:p>
        </w:tc>
        <w:tc>
          <w:tcPr>
            <w:tcW w:w="0" w:type="auto"/>
          </w:tcPr>
          <w:p w:rsidR="00133D9F" w:rsidRPr="006E5DF9" w:rsidRDefault="00133D9F" w:rsidP="00441A9F">
            <w:pPr>
              <w:spacing w:after="40"/>
            </w:pPr>
            <w:r w:rsidRPr="006E5DF9">
              <w:t>800</w:t>
            </w:r>
          </w:p>
        </w:tc>
        <w:tc>
          <w:tcPr>
            <w:tcW w:w="1214" w:type="dxa"/>
          </w:tcPr>
          <w:p w:rsidR="00133D9F" w:rsidRPr="006E5DF9" w:rsidRDefault="00133D9F" w:rsidP="00441A9F">
            <w:pPr>
              <w:spacing w:after="40"/>
            </w:pPr>
            <w:r w:rsidRPr="006E5DF9">
              <w:t>500</w:t>
            </w:r>
          </w:p>
        </w:tc>
      </w:tr>
      <w:tr w:rsidR="00133D9F" w:rsidRPr="006E5DF9" w:rsidTr="00133D9F">
        <w:trPr>
          <w:jc w:val="center"/>
        </w:trPr>
        <w:tc>
          <w:tcPr>
            <w:tcW w:w="0" w:type="auto"/>
          </w:tcPr>
          <w:p w:rsidR="00133D9F" w:rsidRPr="006E5DF9" w:rsidRDefault="00133D9F" w:rsidP="00441A9F">
            <w:pPr>
              <w:spacing w:after="40"/>
            </w:pPr>
            <w:r w:rsidRPr="006E5DF9">
              <w:t>3</w:t>
            </w:r>
          </w:p>
        </w:tc>
        <w:tc>
          <w:tcPr>
            <w:tcW w:w="0" w:type="auto"/>
          </w:tcPr>
          <w:p w:rsidR="00133D9F" w:rsidRPr="006E5DF9" w:rsidRDefault="00133D9F" w:rsidP="00441A9F">
            <w:pPr>
              <w:spacing w:after="40"/>
            </w:pPr>
            <w:r w:rsidRPr="006E5DF9">
              <w:t>300</w:t>
            </w:r>
          </w:p>
        </w:tc>
        <w:tc>
          <w:tcPr>
            <w:tcW w:w="1214" w:type="dxa"/>
          </w:tcPr>
          <w:p w:rsidR="00133D9F" w:rsidRPr="006E5DF9" w:rsidRDefault="00133D9F" w:rsidP="00441A9F">
            <w:pPr>
              <w:spacing w:after="40"/>
            </w:pPr>
            <w:r w:rsidRPr="006E5DF9">
              <w:t>500</w:t>
            </w:r>
          </w:p>
        </w:tc>
      </w:tr>
      <w:tr w:rsidR="00133D9F" w:rsidTr="00133D9F">
        <w:trPr>
          <w:jc w:val="center"/>
        </w:trPr>
        <w:tc>
          <w:tcPr>
            <w:tcW w:w="0" w:type="auto"/>
            <w:tcBorders>
              <w:bottom w:val="single" w:sz="4" w:space="0" w:color="auto"/>
            </w:tcBorders>
          </w:tcPr>
          <w:p w:rsidR="00133D9F" w:rsidRPr="006E5DF9" w:rsidRDefault="00133D9F" w:rsidP="00441A9F">
            <w:pPr>
              <w:spacing w:after="40"/>
            </w:pPr>
            <w:r w:rsidRPr="006E5DF9">
              <w:t>4</w:t>
            </w:r>
          </w:p>
        </w:tc>
        <w:tc>
          <w:tcPr>
            <w:tcW w:w="0" w:type="auto"/>
            <w:tcBorders>
              <w:bottom w:val="single" w:sz="4" w:space="0" w:color="auto"/>
            </w:tcBorders>
          </w:tcPr>
          <w:p w:rsidR="00133D9F" w:rsidRPr="006E5DF9" w:rsidRDefault="00133D9F" w:rsidP="00441A9F">
            <w:pPr>
              <w:spacing w:after="40"/>
            </w:pPr>
            <w:r w:rsidRPr="006E5DF9">
              <w:t>300</w:t>
            </w:r>
          </w:p>
        </w:tc>
        <w:tc>
          <w:tcPr>
            <w:tcW w:w="1214" w:type="dxa"/>
            <w:tcBorders>
              <w:bottom w:val="single" w:sz="4" w:space="0" w:color="auto"/>
            </w:tcBorders>
          </w:tcPr>
          <w:p w:rsidR="00133D9F" w:rsidRDefault="00133D9F" w:rsidP="00441A9F">
            <w:pPr>
              <w:spacing w:after="40"/>
            </w:pPr>
            <w:r w:rsidRPr="006E5DF9">
              <w:t>250</w:t>
            </w:r>
          </w:p>
        </w:tc>
      </w:tr>
    </w:tbl>
    <w:p w:rsidR="006E5DF9" w:rsidRDefault="006E5DF9" w:rsidP="00441A9F">
      <w:pPr>
        <w:pStyle w:val="ListParagraph"/>
        <w:numPr>
          <w:ilvl w:val="0"/>
          <w:numId w:val="26"/>
        </w:numPr>
        <w:ind w:left="360"/>
      </w:pPr>
      <w:r>
        <w:t>City 1 produces 500 tons of waste per day, and city 2 produces 400 tons of waste per day. Waste must be incinerated at incinerator 1 or 2, and each incinerator can process up to 500 tons of waste per day. The cost to incinerate waste  is  $40/ton  at  incinerator  1  and  $30/ton  at  2.</w:t>
      </w:r>
    </w:p>
    <w:p w:rsidR="006E5DF9" w:rsidRDefault="006E5DF9" w:rsidP="00441A9F">
      <w:pPr>
        <w:ind w:left="360"/>
      </w:pPr>
      <w:r w:rsidRPr="006E5DF9">
        <w:t xml:space="preserve">Incineration reduces each ton of waste to 0.2 tons of debris, which must be dumped at one of two landfills. Each landfill can receive at most 200 tons of debris per day. It costs $3 per mile to transport a ton of material (either debris or waste). Distances (in miles) between locations are shown in Table </w:t>
      </w:r>
      <w:r w:rsidR="00133D9F">
        <w:t>15</w:t>
      </w:r>
      <w:r w:rsidRPr="006E5DF9">
        <w:t>.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6E5DF9">
        <w:t xml:space="preserve"> that can be used to minimize the total cost of disposing of the waste of both cities.</w:t>
      </w:r>
    </w:p>
    <w:p w:rsidR="00133D9F" w:rsidRPr="00441A9F" w:rsidRDefault="00133D9F" w:rsidP="00441A9F">
      <w:pPr>
        <w:jc w:val="center"/>
        <w:rPr>
          <w:b/>
        </w:rPr>
      </w:pPr>
      <w:r w:rsidRPr="00441A9F">
        <w:rPr>
          <w:b/>
        </w:rPr>
        <w:t>Table 15</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435"/>
        <w:gridCol w:w="1260"/>
        <w:gridCol w:w="1205"/>
      </w:tblGrid>
      <w:tr w:rsidR="00133D9F" w:rsidRPr="00537EB6" w:rsidTr="00133D9F">
        <w:trPr>
          <w:jc w:val="center"/>
        </w:trPr>
        <w:tc>
          <w:tcPr>
            <w:tcW w:w="1435" w:type="dxa"/>
            <w:tcBorders>
              <w:bottom w:val="nil"/>
            </w:tcBorders>
          </w:tcPr>
          <w:p w:rsidR="00133D9F" w:rsidRPr="00537EB6" w:rsidRDefault="00133D9F" w:rsidP="00E223F3"/>
        </w:tc>
        <w:tc>
          <w:tcPr>
            <w:tcW w:w="2465" w:type="dxa"/>
            <w:gridSpan w:val="2"/>
          </w:tcPr>
          <w:p w:rsidR="00133D9F" w:rsidRPr="00537EB6" w:rsidRDefault="00133D9F" w:rsidP="00441A9F">
            <w:pPr>
              <w:jc w:val="center"/>
            </w:pPr>
            <w:r w:rsidRPr="00537EB6">
              <w:t>Incinerator</w:t>
            </w:r>
          </w:p>
        </w:tc>
      </w:tr>
      <w:tr w:rsidR="00133D9F" w:rsidRPr="00537EB6" w:rsidTr="00133D9F">
        <w:trPr>
          <w:jc w:val="center"/>
        </w:trPr>
        <w:tc>
          <w:tcPr>
            <w:tcW w:w="1435" w:type="dxa"/>
            <w:tcBorders>
              <w:top w:val="nil"/>
              <w:bottom w:val="single" w:sz="4" w:space="0" w:color="auto"/>
            </w:tcBorders>
          </w:tcPr>
          <w:p w:rsidR="00133D9F" w:rsidRPr="00537EB6" w:rsidRDefault="00133D9F" w:rsidP="00E223F3">
            <w:r w:rsidRPr="00537EB6">
              <w:t>City</w:t>
            </w:r>
          </w:p>
        </w:tc>
        <w:tc>
          <w:tcPr>
            <w:tcW w:w="1260" w:type="dxa"/>
            <w:tcBorders>
              <w:bottom w:val="single" w:sz="4" w:space="0" w:color="auto"/>
            </w:tcBorders>
          </w:tcPr>
          <w:p w:rsidR="00133D9F" w:rsidRPr="00537EB6" w:rsidRDefault="00133D9F" w:rsidP="00441A9F">
            <w:pPr>
              <w:jc w:val="center"/>
            </w:pPr>
            <w:r w:rsidRPr="00537EB6">
              <w:t>1</w:t>
            </w:r>
          </w:p>
        </w:tc>
        <w:tc>
          <w:tcPr>
            <w:tcW w:w="1205" w:type="dxa"/>
            <w:tcBorders>
              <w:bottom w:val="single" w:sz="4" w:space="0" w:color="auto"/>
            </w:tcBorders>
          </w:tcPr>
          <w:p w:rsidR="00133D9F" w:rsidRPr="00537EB6" w:rsidRDefault="00133D9F" w:rsidP="00441A9F">
            <w:pPr>
              <w:jc w:val="center"/>
            </w:pPr>
            <w:r w:rsidRPr="00537EB6">
              <w:t>2</w:t>
            </w:r>
          </w:p>
        </w:tc>
      </w:tr>
      <w:tr w:rsidR="00133D9F" w:rsidRPr="00537EB6" w:rsidTr="00133D9F">
        <w:trPr>
          <w:jc w:val="center"/>
        </w:trPr>
        <w:tc>
          <w:tcPr>
            <w:tcW w:w="1435" w:type="dxa"/>
            <w:tcBorders>
              <w:bottom w:val="nil"/>
            </w:tcBorders>
          </w:tcPr>
          <w:p w:rsidR="00133D9F" w:rsidRPr="00537EB6" w:rsidRDefault="00133D9F" w:rsidP="00E223F3">
            <w:r w:rsidRPr="00537EB6">
              <w:t>1</w:t>
            </w:r>
          </w:p>
        </w:tc>
        <w:tc>
          <w:tcPr>
            <w:tcW w:w="1260" w:type="dxa"/>
            <w:tcBorders>
              <w:bottom w:val="nil"/>
            </w:tcBorders>
          </w:tcPr>
          <w:p w:rsidR="00133D9F" w:rsidRPr="00537EB6" w:rsidRDefault="00133D9F" w:rsidP="00441A9F">
            <w:pPr>
              <w:jc w:val="center"/>
            </w:pPr>
            <w:r w:rsidRPr="00537EB6">
              <w:t>30</w:t>
            </w:r>
          </w:p>
        </w:tc>
        <w:tc>
          <w:tcPr>
            <w:tcW w:w="1205" w:type="dxa"/>
            <w:tcBorders>
              <w:bottom w:val="nil"/>
            </w:tcBorders>
          </w:tcPr>
          <w:p w:rsidR="00133D9F" w:rsidRPr="00537EB6" w:rsidRDefault="00133D9F" w:rsidP="00441A9F">
            <w:pPr>
              <w:jc w:val="center"/>
            </w:pPr>
            <w:r w:rsidRPr="00537EB6">
              <w:t>5</w:t>
            </w:r>
          </w:p>
        </w:tc>
      </w:tr>
      <w:tr w:rsidR="00133D9F" w:rsidRPr="00537EB6" w:rsidTr="00133D9F">
        <w:trPr>
          <w:jc w:val="center"/>
        </w:trPr>
        <w:tc>
          <w:tcPr>
            <w:tcW w:w="1435" w:type="dxa"/>
            <w:tcBorders>
              <w:top w:val="nil"/>
              <w:bottom w:val="single" w:sz="4" w:space="0" w:color="auto"/>
            </w:tcBorders>
          </w:tcPr>
          <w:p w:rsidR="00133D9F" w:rsidRPr="00537EB6" w:rsidRDefault="00133D9F" w:rsidP="00E223F3">
            <w:r w:rsidRPr="00537EB6">
              <w:t>2</w:t>
            </w:r>
          </w:p>
        </w:tc>
        <w:tc>
          <w:tcPr>
            <w:tcW w:w="1260" w:type="dxa"/>
            <w:tcBorders>
              <w:top w:val="nil"/>
            </w:tcBorders>
          </w:tcPr>
          <w:p w:rsidR="00133D9F" w:rsidRPr="00537EB6" w:rsidRDefault="00133D9F" w:rsidP="00441A9F">
            <w:pPr>
              <w:jc w:val="center"/>
            </w:pPr>
            <w:r w:rsidRPr="00537EB6">
              <w:t>36</w:t>
            </w:r>
          </w:p>
        </w:tc>
        <w:tc>
          <w:tcPr>
            <w:tcW w:w="1205" w:type="dxa"/>
            <w:tcBorders>
              <w:top w:val="nil"/>
            </w:tcBorders>
          </w:tcPr>
          <w:p w:rsidR="00133D9F" w:rsidRPr="00537EB6" w:rsidRDefault="00133D9F" w:rsidP="00441A9F">
            <w:pPr>
              <w:jc w:val="center"/>
            </w:pPr>
            <w:r w:rsidRPr="00537EB6">
              <w:t>42</w:t>
            </w:r>
          </w:p>
        </w:tc>
      </w:tr>
      <w:tr w:rsidR="00133D9F" w:rsidRPr="00537EB6" w:rsidTr="00133D9F">
        <w:trPr>
          <w:jc w:val="center"/>
        </w:trPr>
        <w:tc>
          <w:tcPr>
            <w:tcW w:w="1435" w:type="dxa"/>
            <w:tcBorders>
              <w:bottom w:val="nil"/>
            </w:tcBorders>
          </w:tcPr>
          <w:p w:rsidR="00133D9F" w:rsidRPr="00537EB6" w:rsidRDefault="00133D9F" w:rsidP="00E223F3"/>
        </w:tc>
        <w:tc>
          <w:tcPr>
            <w:tcW w:w="2465" w:type="dxa"/>
            <w:gridSpan w:val="2"/>
          </w:tcPr>
          <w:p w:rsidR="00133D9F" w:rsidRPr="00537EB6" w:rsidRDefault="00133D9F" w:rsidP="00441A9F">
            <w:pPr>
              <w:jc w:val="center"/>
            </w:pPr>
            <w:r w:rsidRPr="00537EB6">
              <w:t>Landfill</w:t>
            </w:r>
          </w:p>
        </w:tc>
      </w:tr>
      <w:tr w:rsidR="00133D9F" w:rsidRPr="00537EB6" w:rsidTr="00133D9F">
        <w:trPr>
          <w:jc w:val="center"/>
        </w:trPr>
        <w:tc>
          <w:tcPr>
            <w:tcW w:w="1435" w:type="dxa"/>
            <w:tcBorders>
              <w:top w:val="nil"/>
              <w:bottom w:val="single" w:sz="4" w:space="0" w:color="auto"/>
            </w:tcBorders>
          </w:tcPr>
          <w:p w:rsidR="00133D9F" w:rsidRPr="00537EB6" w:rsidRDefault="00133D9F" w:rsidP="00E223F3">
            <w:r w:rsidRPr="00537EB6">
              <w:t>Incinerator</w:t>
            </w:r>
          </w:p>
        </w:tc>
        <w:tc>
          <w:tcPr>
            <w:tcW w:w="1260" w:type="dxa"/>
            <w:tcBorders>
              <w:bottom w:val="single" w:sz="4" w:space="0" w:color="auto"/>
            </w:tcBorders>
          </w:tcPr>
          <w:p w:rsidR="00133D9F" w:rsidRPr="00537EB6" w:rsidRDefault="00133D9F" w:rsidP="00441A9F">
            <w:pPr>
              <w:jc w:val="center"/>
            </w:pPr>
            <w:r w:rsidRPr="00537EB6">
              <w:t>1</w:t>
            </w:r>
          </w:p>
        </w:tc>
        <w:tc>
          <w:tcPr>
            <w:tcW w:w="1205" w:type="dxa"/>
            <w:tcBorders>
              <w:bottom w:val="single" w:sz="4" w:space="0" w:color="auto"/>
            </w:tcBorders>
          </w:tcPr>
          <w:p w:rsidR="00133D9F" w:rsidRPr="00537EB6" w:rsidRDefault="00133D9F" w:rsidP="00441A9F">
            <w:pPr>
              <w:jc w:val="center"/>
            </w:pPr>
            <w:r w:rsidRPr="00537EB6">
              <w:t>2</w:t>
            </w:r>
          </w:p>
        </w:tc>
      </w:tr>
      <w:tr w:rsidR="00133D9F" w:rsidRPr="00537EB6" w:rsidTr="00133D9F">
        <w:trPr>
          <w:jc w:val="center"/>
        </w:trPr>
        <w:tc>
          <w:tcPr>
            <w:tcW w:w="1435" w:type="dxa"/>
            <w:tcBorders>
              <w:bottom w:val="nil"/>
            </w:tcBorders>
          </w:tcPr>
          <w:p w:rsidR="00133D9F" w:rsidRPr="00537EB6" w:rsidRDefault="00133D9F" w:rsidP="00E223F3">
            <w:r w:rsidRPr="00537EB6">
              <w:t>1</w:t>
            </w:r>
          </w:p>
        </w:tc>
        <w:tc>
          <w:tcPr>
            <w:tcW w:w="1260" w:type="dxa"/>
            <w:tcBorders>
              <w:bottom w:val="nil"/>
            </w:tcBorders>
          </w:tcPr>
          <w:p w:rsidR="00133D9F" w:rsidRPr="00537EB6" w:rsidRDefault="00133D9F" w:rsidP="00441A9F">
            <w:pPr>
              <w:jc w:val="center"/>
            </w:pPr>
            <w:r w:rsidRPr="00537EB6">
              <w:t>5</w:t>
            </w:r>
          </w:p>
        </w:tc>
        <w:tc>
          <w:tcPr>
            <w:tcW w:w="1205" w:type="dxa"/>
            <w:tcBorders>
              <w:bottom w:val="nil"/>
            </w:tcBorders>
          </w:tcPr>
          <w:p w:rsidR="00133D9F" w:rsidRPr="00537EB6" w:rsidRDefault="00133D9F" w:rsidP="00441A9F">
            <w:pPr>
              <w:jc w:val="center"/>
            </w:pPr>
            <w:r w:rsidRPr="00537EB6">
              <w:t>8</w:t>
            </w:r>
          </w:p>
        </w:tc>
      </w:tr>
      <w:tr w:rsidR="00133D9F" w:rsidRPr="00537EB6" w:rsidTr="00133D9F">
        <w:trPr>
          <w:jc w:val="center"/>
        </w:trPr>
        <w:tc>
          <w:tcPr>
            <w:tcW w:w="1435" w:type="dxa"/>
            <w:tcBorders>
              <w:top w:val="nil"/>
            </w:tcBorders>
          </w:tcPr>
          <w:p w:rsidR="00133D9F" w:rsidRPr="00537EB6" w:rsidRDefault="00133D9F" w:rsidP="00E223F3">
            <w:r w:rsidRPr="00537EB6">
              <w:t>2</w:t>
            </w:r>
          </w:p>
        </w:tc>
        <w:tc>
          <w:tcPr>
            <w:tcW w:w="1260" w:type="dxa"/>
            <w:tcBorders>
              <w:top w:val="nil"/>
            </w:tcBorders>
          </w:tcPr>
          <w:p w:rsidR="00133D9F" w:rsidRPr="00537EB6" w:rsidRDefault="00133D9F" w:rsidP="00441A9F">
            <w:pPr>
              <w:jc w:val="center"/>
            </w:pPr>
            <w:r w:rsidRPr="00537EB6">
              <w:t>9</w:t>
            </w:r>
          </w:p>
        </w:tc>
        <w:tc>
          <w:tcPr>
            <w:tcW w:w="1205" w:type="dxa"/>
            <w:tcBorders>
              <w:top w:val="nil"/>
            </w:tcBorders>
          </w:tcPr>
          <w:p w:rsidR="00133D9F" w:rsidRPr="00537EB6" w:rsidRDefault="00133D9F" w:rsidP="00441A9F">
            <w:pPr>
              <w:jc w:val="center"/>
            </w:pPr>
            <w:r w:rsidRPr="00537EB6">
              <w:t>6</w:t>
            </w:r>
          </w:p>
        </w:tc>
      </w:tr>
    </w:tbl>
    <w:p w:rsidR="00133D9F" w:rsidRDefault="00133D9F" w:rsidP="00E223F3"/>
    <w:p w:rsidR="00A31614" w:rsidRDefault="00C47525" w:rsidP="00441A9F">
      <w:pPr>
        <w:pStyle w:val="ListParagraph"/>
        <w:numPr>
          <w:ilvl w:val="0"/>
          <w:numId w:val="26"/>
        </w:numPr>
        <w:ind w:left="360"/>
      </w:pPr>
      <w:r>
        <w:t>Fred Turner</w:t>
      </w:r>
      <w:r w:rsidR="00A31614">
        <w:t xml:space="preserve"> is the international funds manager for Countr</w:t>
      </w:r>
      <w:r>
        <w:t>y</w:t>
      </w:r>
      <w:r w:rsidR="00A31614">
        <w:t xml:space="preserve">bank. Each day </w:t>
      </w:r>
      <w:r w:rsidR="00A129C7">
        <w:t>Fred’s</w:t>
      </w:r>
      <w:r w:rsidR="00A31614">
        <w:t xml:space="preserve"> job is to determine how the bank’s current holdings of dollars, pounds, marks, and yen should be adjusted to meet the day’s currency needs. Today the exchange rates between the various currencies are given in Table </w:t>
      </w:r>
      <w:r w:rsidR="00133D9F">
        <w:t>1</w:t>
      </w:r>
      <w:r w:rsidR="00A31614">
        <w:t>6. For example, one dollar can be converted to 0.58928 pounds, or one pound can be converted to 1.697 dollars.</w:t>
      </w:r>
    </w:p>
    <w:p w:rsidR="00537EB6" w:rsidRPr="00441A9F" w:rsidRDefault="00537EB6" w:rsidP="00441A9F">
      <w:pPr>
        <w:jc w:val="center"/>
        <w:rPr>
          <w:b/>
        </w:rPr>
      </w:pPr>
      <w:r w:rsidRPr="00441A9F">
        <w:rPr>
          <w:b/>
        </w:rPr>
        <w:t>Table 16</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79"/>
        <w:gridCol w:w="1279"/>
        <w:gridCol w:w="1280"/>
        <w:gridCol w:w="1280"/>
        <w:gridCol w:w="1280"/>
      </w:tblGrid>
      <w:tr w:rsidR="00537EB6" w:rsidRPr="00537EB6" w:rsidTr="00537EB6">
        <w:tc>
          <w:tcPr>
            <w:tcW w:w="1279" w:type="dxa"/>
          </w:tcPr>
          <w:p w:rsidR="00537EB6" w:rsidRPr="00537EB6" w:rsidRDefault="00537EB6" w:rsidP="00E223F3"/>
        </w:tc>
        <w:tc>
          <w:tcPr>
            <w:tcW w:w="5119" w:type="dxa"/>
            <w:gridSpan w:val="4"/>
          </w:tcPr>
          <w:p w:rsidR="00537EB6" w:rsidRPr="00537EB6" w:rsidRDefault="00537EB6" w:rsidP="00E223F3">
            <w:r w:rsidRPr="00537EB6">
              <w:t>To</w:t>
            </w:r>
          </w:p>
        </w:tc>
      </w:tr>
      <w:tr w:rsidR="00537EB6" w:rsidRPr="00537EB6" w:rsidTr="00537EB6">
        <w:tc>
          <w:tcPr>
            <w:tcW w:w="1279" w:type="dxa"/>
            <w:tcBorders>
              <w:bottom w:val="single" w:sz="4" w:space="0" w:color="auto"/>
            </w:tcBorders>
          </w:tcPr>
          <w:p w:rsidR="00537EB6" w:rsidRPr="00537EB6" w:rsidRDefault="00537EB6" w:rsidP="00E223F3">
            <w:r w:rsidRPr="00537EB6">
              <w:t>From</w:t>
            </w:r>
          </w:p>
        </w:tc>
        <w:tc>
          <w:tcPr>
            <w:tcW w:w="1279" w:type="dxa"/>
            <w:tcBorders>
              <w:bottom w:val="single" w:sz="4" w:space="0" w:color="auto"/>
            </w:tcBorders>
          </w:tcPr>
          <w:p w:rsidR="00537EB6" w:rsidRPr="00537EB6" w:rsidRDefault="00537EB6" w:rsidP="00E223F3">
            <w:r w:rsidRPr="00537EB6">
              <w:t>Dollars</w:t>
            </w:r>
          </w:p>
        </w:tc>
        <w:tc>
          <w:tcPr>
            <w:tcW w:w="1280" w:type="dxa"/>
            <w:tcBorders>
              <w:bottom w:val="single" w:sz="4" w:space="0" w:color="auto"/>
            </w:tcBorders>
          </w:tcPr>
          <w:p w:rsidR="00537EB6" w:rsidRPr="00537EB6" w:rsidRDefault="00537EB6" w:rsidP="00E223F3">
            <w:r w:rsidRPr="00537EB6">
              <w:t>Pounds</w:t>
            </w:r>
          </w:p>
        </w:tc>
        <w:tc>
          <w:tcPr>
            <w:tcW w:w="1280" w:type="dxa"/>
            <w:tcBorders>
              <w:bottom w:val="single" w:sz="4" w:space="0" w:color="auto"/>
            </w:tcBorders>
          </w:tcPr>
          <w:p w:rsidR="00537EB6" w:rsidRPr="00537EB6" w:rsidRDefault="00537EB6" w:rsidP="00E223F3">
            <w:r w:rsidRPr="00537EB6">
              <w:t>Euro</w:t>
            </w:r>
          </w:p>
        </w:tc>
        <w:tc>
          <w:tcPr>
            <w:tcW w:w="1280" w:type="dxa"/>
            <w:tcBorders>
              <w:bottom w:val="single" w:sz="4" w:space="0" w:color="auto"/>
            </w:tcBorders>
          </w:tcPr>
          <w:p w:rsidR="00537EB6" w:rsidRPr="00537EB6" w:rsidRDefault="00537EB6" w:rsidP="00E223F3">
            <w:r w:rsidRPr="00537EB6">
              <w:t>Yen</w:t>
            </w:r>
          </w:p>
        </w:tc>
      </w:tr>
      <w:tr w:rsidR="00537EB6" w:rsidRPr="00537EB6" w:rsidTr="00537EB6">
        <w:tc>
          <w:tcPr>
            <w:tcW w:w="1279" w:type="dxa"/>
            <w:tcBorders>
              <w:bottom w:val="nil"/>
            </w:tcBorders>
          </w:tcPr>
          <w:p w:rsidR="00537EB6" w:rsidRPr="00537EB6" w:rsidRDefault="00537EB6" w:rsidP="00E223F3">
            <w:r w:rsidRPr="00537EB6">
              <w:t>Dollars</w:t>
            </w:r>
          </w:p>
        </w:tc>
        <w:tc>
          <w:tcPr>
            <w:tcW w:w="1279" w:type="dxa"/>
            <w:tcBorders>
              <w:bottom w:val="nil"/>
            </w:tcBorders>
          </w:tcPr>
          <w:p w:rsidR="00537EB6" w:rsidRPr="00537EB6" w:rsidRDefault="00537EB6" w:rsidP="00E223F3">
            <w:r w:rsidRPr="00537EB6">
              <w:t>1</w:t>
            </w:r>
          </w:p>
        </w:tc>
        <w:tc>
          <w:tcPr>
            <w:tcW w:w="1280" w:type="dxa"/>
            <w:tcBorders>
              <w:bottom w:val="nil"/>
            </w:tcBorders>
          </w:tcPr>
          <w:p w:rsidR="00537EB6" w:rsidRPr="00537EB6" w:rsidRDefault="00537EB6" w:rsidP="00E223F3">
            <w:r w:rsidRPr="00537EB6">
              <w:t>0.58928</w:t>
            </w:r>
          </w:p>
        </w:tc>
        <w:tc>
          <w:tcPr>
            <w:tcW w:w="1280" w:type="dxa"/>
            <w:tcBorders>
              <w:bottom w:val="nil"/>
            </w:tcBorders>
          </w:tcPr>
          <w:p w:rsidR="00537EB6" w:rsidRPr="00537EB6" w:rsidRDefault="00537EB6" w:rsidP="00E223F3">
            <w:r w:rsidRPr="00537EB6">
              <w:t>1.743</w:t>
            </w:r>
          </w:p>
        </w:tc>
        <w:tc>
          <w:tcPr>
            <w:tcW w:w="1280" w:type="dxa"/>
            <w:tcBorders>
              <w:bottom w:val="nil"/>
            </w:tcBorders>
          </w:tcPr>
          <w:p w:rsidR="00537EB6" w:rsidRPr="00537EB6" w:rsidRDefault="00537EB6" w:rsidP="00E223F3">
            <w:r w:rsidRPr="00537EB6">
              <w:t>138.3</w:t>
            </w:r>
          </w:p>
        </w:tc>
      </w:tr>
      <w:tr w:rsidR="00537EB6" w:rsidRPr="00537EB6" w:rsidTr="00537EB6">
        <w:tc>
          <w:tcPr>
            <w:tcW w:w="1279" w:type="dxa"/>
            <w:tcBorders>
              <w:top w:val="nil"/>
              <w:bottom w:val="nil"/>
            </w:tcBorders>
          </w:tcPr>
          <w:p w:rsidR="00537EB6" w:rsidRPr="00537EB6" w:rsidRDefault="00537EB6" w:rsidP="00E223F3">
            <w:r w:rsidRPr="00537EB6">
              <w:t>Pounds</w:t>
            </w:r>
          </w:p>
        </w:tc>
        <w:tc>
          <w:tcPr>
            <w:tcW w:w="1279" w:type="dxa"/>
            <w:tcBorders>
              <w:top w:val="nil"/>
              <w:bottom w:val="nil"/>
            </w:tcBorders>
          </w:tcPr>
          <w:p w:rsidR="00537EB6" w:rsidRPr="00537EB6" w:rsidRDefault="00537EB6" w:rsidP="00E223F3">
            <w:r w:rsidRPr="00537EB6">
              <w:t>1.697</w:t>
            </w:r>
          </w:p>
        </w:tc>
        <w:tc>
          <w:tcPr>
            <w:tcW w:w="1280" w:type="dxa"/>
            <w:tcBorders>
              <w:top w:val="nil"/>
              <w:bottom w:val="nil"/>
            </w:tcBorders>
          </w:tcPr>
          <w:p w:rsidR="00537EB6" w:rsidRPr="00537EB6" w:rsidRDefault="00537EB6" w:rsidP="00E223F3">
            <w:r w:rsidRPr="00537EB6">
              <w:t>1</w:t>
            </w:r>
          </w:p>
        </w:tc>
        <w:tc>
          <w:tcPr>
            <w:tcW w:w="1280" w:type="dxa"/>
            <w:tcBorders>
              <w:top w:val="nil"/>
              <w:bottom w:val="nil"/>
            </w:tcBorders>
          </w:tcPr>
          <w:p w:rsidR="00537EB6" w:rsidRPr="00537EB6" w:rsidRDefault="00537EB6" w:rsidP="00E223F3">
            <w:r w:rsidRPr="00537EB6">
              <w:t>2.9579</w:t>
            </w:r>
          </w:p>
        </w:tc>
        <w:tc>
          <w:tcPr>
            <w:tcW w:w="1280" w:type="dxa"/>
            <w:tcBorders>
              <w:top w:val="nil"/>
              <w:bottom w:val="nil"/>
            </w:tcBorders>
          </w:tcPr>
          <w:p w:rsidR="00537EB6" w:rsidRPr="00537EB6" w:rsidRDefault="00537EB6" w:rsidP="00E223F3">
            <w:r w:rsidRPr="00537EB6">
              <w:t>243.7</w:t>
            </w:r>
          </w:p>
        </w:tc>
      </w:tr>
      <w:tr w:rsidR="00537EB6" w:rsidRPr="00537EB6" w:rsidTr="00537EB6">
        <w:tc>
          <w:tcPr>
            <w:tcW w:w="1279" w:type="dxa"/>
            <w:tcBorders>
              <w:top w:val="nil"/>
              <w:bottom w:val="nil"/>
            </w:tcBorders>
          </w:tcPr>
          <w:p w:rsidR="00537EB6" w:rsidRPr="00537EB6" w:rsidRDefault="00537EB6" w:rsidP="00E223F3">
            <w:r w:rsidRPr="00537EB6">
              <w:t>Euro</w:t>
            </w:r>
          </w:p>
        </w:tc>
        <w:tc>
          <w:tcPr>
            <w:tcW w:w="1279" w:type="dxa"/>
            <w:tcBorders>
              <w:top w:val="nil"/>
              <w:bottom w:val="nil"/>
            </w:tcBorders>
          </w:tcPr>
          <w:p w:rsidR="00537EB6" w:rsidRPr="00537EB6" w:rsidRDefault="00537EB6" w:rsidP="00E223F3">
            <w:r w:rsidRPr="00537EB6">
              <w:t>0.57372</w:t>
            </w:r>
          </w:p>
        </w:tc>
        <w:tc>
          <w:tcPr>
            <w:tcW w:w="1280" w:type="dxa"/>
            <w:tcBorders>
              <w:top w:val="nil"/>
              <w:bottom w:val="nil"/>
            </w:tcBorders>
          </w:tcPr>
          <w:p w:rsidR="00537EB6" w:rsidRPr="00537EB6" w:rsidRDefault="00537EB6" w:rsidP="00E223F3">
            <w:r w:rsidRPr="00537EB6">
              <w:t>0.33808</w:t>
            </w:r>
          </w:p>
        </w:tc>
        <w:tc>
          <w:tcPr>
            <w:tcW w:w="1280" w:type="dxa"/>
            <w:tcBorders>
              <w:top w:val="nil"/>
              <w:bottom w:val="nil"/>
            </w:tcBorders>
          </w:tcPr>
          <w:p w:rsidR="00537EB6" w:rsidRPr="00537EB6" w:rsidRDefault="00537EB6" w:rsidP="00E223F3">
            <w:r w:rsidRPr="00537EB6">
              <w:t>1</w:t>
            </w:r>
          </w:p>
        </w:tc>
        <w:tc>
          <w:tcPr>
            <w:tcW w:w="1280" w:type="dxa"/>
            <w:tcBorders>
              <w:top w:val="nil"/>
              <w:bottom w:val="nil"/>
            </w:tcBorders>
          </w:tcPr>
          <w:p w:rsidR="00537EB6" w:rsidRPr="00537EB6" w:rsidRDefault="00537EB6" w:rsidP="00E223F3">
            <w:r w:rsidRPr="00537EB6">
              <w:t>79.346</w:t>
            </w:r>
          </w:p>
        </w:tc>
      </w:tr>
      <w:tr w:rsidR="00537EB6" w:rsidRPr="00537EB6" w:rsidTr="00537EB6">
        <w:tc>
          <w:tcPr>
            <w:tcW w:w="1279" w:type="dxa"/>
            <w:tcBorders>
              <w:top w:val="nil"/>
            </w:tcBorders>
          </w:tcPr>
          <w:p w:rsidR="00537EB6" w:rsidRPr="00537EB6" w:rsidRDefault="00537EB6" w:rsidP="00E223F3">
            <w:r w:rsidRPr="00537EB6">
              <w:t>Yen</w:t>
            </w:r>
          </w:p>
        </w:tc>
        <w:tc>
          <w:tcPr>
            <w:tcW w:w="1279" w:type="dxa"/>
            <w:tcBorders>
              <w:top w:val="nil"/>
            </w:tcBorders>
          </w:tcPr>
          <w:p w:rsidR="00537EB6" w:rsidRPr="00537EB6" w:rsidRDefault="00537EB6" w:rsidP="00E223F3">
            <w:r w:rsidRPr="00537EB6">
              <w:t>0.007233</w:t>
            </w:r>
          </w:p>
        </w:tc>
        <w:tc>
          <w:tcPr>
            <w:tcW w:w="1280" w:type="dxa"/>
            <w:tcBorders>
              <w:top w:val="nil"/>
            </w:tcBorders>
          </w:tcPr>
          <w:p w:rsidR="00537EB6" w:rsidRPr="00537EB6" w:rsidRDefault="00537EB6" w:rsidP="00E223F3">
            <w:r w:rsidRPr="00537EB6">
              <w:t>0.00426</w:t>
            </w:r>
          </w:p>
        </w:tc>
        <w:tc>
          <w:tcPr>
            <w:tcW w:w="1280" w:type="dxa"/>
            <w:tcBorders>
              <w:top w:val="nil"/>
            </w:tcBorders>
          </w:tcPr>
          <w:p w:rsidR="00537EB6" w:rsidRPr="00537EB6" w:rsidRDefault="00537EB6" w:rsidP="00E223F3">
            <w:r w:rsidRPr="00537EB6">
              <w:t>0.0126</w:t>
            </w:r>
          </w:p>
        </w:tc>
        <w:tc>
          <w:tcPr>
            <w:tcW w:w="1280" w:type="dxa"/>
            <w:tcBorders>
              <w:top w:val="nil"/>
            </w:tcBorders>
          </w:tcPr>
          <w:p w:rsidR="00537EB6" w:rsidRPr="00537EB6" w:rsidRDefault="00537EB6" w:rsidP="00E223F3">
            <w:r w:rsidRPr="00537EB6">
              <w:t>1</w:t>
            </w:r>
          </w:p>
        </w:tc>
      </w:tr>
    </w:tbl>
    <w:p w:rsidR="00537EB6" w:rsidRDefault="00537EB6" w:rsidP="00E223F3"/>
    <w:p w:rsidR="00A31614" w:rsidRDefault="00A31614" w:rsidP="00E223F3">
      <w:r>
        <w:t>At the beginning of the day, Countr</w:t>
      </w:r>
      <w:r w:rsidR="00C47525">
        <w:t>y</w:t>
      </w:r>
      <w:r>
        <w:t>bank has the currency holdings given in Table 1</w:t>
      </w:r>
      <w:r w:rsidR="00537EB6">
        <w:t>7</w:t>
      </w:r>
      <w:r>
        <w:t>.</w:t>
      </w:r>
    </w:p>
    <w:p w:rsidR="00A31614" w:rsidRDefault="00A31614" w:rsidP="00E223F3">
      <w:r>
        <w:t>At the end of the day, Countr</w:t>
      </w:r>
      <w:r w:rsidR="00C47525">
        <w:t>y</w:t>
      </w:r>
      <w:r>
        <w:t>bank must have at least the amounts of each currency given in Table 1</w:t>
      </w:r>
      <w:r w:rsidR="00537EB6">
        <w:t>8</w:t>
      </w:r>
      <w:r>
        <w:t>.</w:t>
      </w:r>
    </w:p>
    <w:p w:rsidR="00A31614" w:rsidRDefault="00C47525" w:rsidP="00E223F3">
      <w:r>
        <w:t>Fred</w:t>
      </w:r>
      <w:r w:rsidR="00A31614">
        <w:t>’s goal is to each day transfer funds in a way that makes currency holdings satisfy the previously listed mini</w:t>
      </w:r>
      <w:r w:rsidR="00A31614" w:rsidRPr="00A31614">
        <w:t xml:space="preserve"> </w:t>
      </w:r>
      <w:r w:rsidR="00A31614">
        <w:t>mums, and maximizes the dollar value of the currency holdings at the end of the day.</w:t>
      </w:r>
    </w:p>
    <w:p w:rsidR="00A31614" w:rsidRDefault="00A31614" w:rsidP="00E223F3">
      <w:r>
        <w:t>To figure out the dollar value of, say, one pound, average the two conversion rates. Thus, one pound is worth approximately</w:t>
      </w:r>
    </w:p>
    <w:p w:rsidR="008B196E" w:rsidRDefault="008B196E" w:rsidP="00E223F3"/>
    <w:p w:rsidR="00A31614" w:rsidRDefault="002D689A" w:rsidP="00E223F3">
      <m:oMathPara>
        <m:oMath>
          <m:f>
            <m:fPr>
              <m:ctrlPr>
                <w:rPr>
                  <w:rFonts w:ascii="Cambria Math" w:hAnsi="Cambria Math"/>
                </w:rPr>
              </m:ctrlPr>
            </m:fPr>
            <m:num>
              <m:r>
                <m:rPr>
                  <m:sty m:val="p"/>
                </m:rPr>
                <w:rPr>
                  <w:rFonts w:ascii="Cambria Math" w:hAnsi="Cambria Math"/>
                </w:rPr>
                <m:t xml:space="preserve">1.697 + </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0.58928</m:t>
                      </m:r>
                    </m:den>
                  </m:f>
                </m:e>
              </m:d>
            </m:num>
            <m:den>
              <m:r>
                <m:rPr>
                  <m:sty m:val="p"/>
                </m:rPr>
                <w:rPr>
                  <w:rFonts w:ascii="Cambria Math" w:hAnsi="Cambria Math"/>
                </w:rPr>
                <m:t>2</m:t>
              </m:r>
            </m:den>
          </m:f>
          <m:r>
            <m:rPr>
              <m:sty m:val="p"/>
            </m:rPr>
            <w:rPr>
              <w:rFonts w:ascii="Cambria Math" w:hAnsi="Cambria Math"/>
            </w:rPr>
            <m:t xml:space="preserve">= 1.696993 </m:t>
          </m:r>
          <m:r>
            <w:rPr>
              <w:rFonts w:ascii="Cambria Math" w:hAnsi="Cambria Math"/>
            </w:rPr>
            <m:t>dollars</m:t>
          </m:r>
        </m:oMath>
      </m:oMathPara>
    </w:p>
    <w:p w:rsidR="00A31614" w:rsidRPr="00441A9F" w:rsidRDefault="00A31614" w:rsidP="00E223F3">
      <w:pPr>
        <w:pStyle w:val="TableHeading"/>
        <w:rPr>
          <w:b/>
        </w:rPr>
      </w:pPr>
      <w:r w:rsidRPr="00441A9F">
        <w:rPr>
          <w:b/>
        </w:rPr>
        <w:t>TABLE 1</w:t>
      </w:r>
      <w:r w:rsidR="00537EB6" w:rsidRPr="00441A9F">
        <w:rPr>
          <w:b/>
        </w:rPr>
        <w:t>7</w:t>
      </w:r>
    </w:p>
    <w:tbl>
      <w:tblPr>
        <w:tblW w:w="0" w:type="auto"/>
        <w:jc w:val="center"/>
        <w:tblLook w:val="04A0" w:firstRow="1" w:lastRow="0" w:firstColumn="1" w:lastColumn="0" w:noHBand="0" w:noVBand="1"/>
      </w:tblPr>
      <w:tblGrid>
        <w:gridCol w:w="1020"/>
        <w:gridCol w:w="1205"/>
      </w:tblGrid>
      <w:tr w:rsidR="00A31614" w:rsidRPr="00A31614" w:rsidTr="00B81B4B">
        <w:trPr>
          <w:jc w:val="center"/>
        </w:trPr>
        <w:tc>
          <w:tcPr>
            <w:tcW w:w="0" w:type="auto"/>
            <w:tcBorders>
              <w:top w:val="single" w:sz="4" w:space="0" w:color="auto"/>
              <w:bottom w:val="single" w:sz="4" w:space="0" w:color="auto"/>
            </w:tcBorders>
          </w:tcPr>
          <w:p w:rsidR="00A31614" w:rsidRPr="00A31614" w:rsidRDefault="00A31614" w:rsidP="00E223F3">
            <w:r w:rsidRPr="00A31614">
              <w:t>Currency</w:t>
            </w:r>
          </w:p>
        </w:tc>
        <w:tc>
          <w:tcPr>
            <w:tcW w:w="0" w:type="auto"/>
            <w:tcBorders>
              <w:top w:val="single" w:sz="4" w:space="0" w:color="auto"/>
              <w:bottom w:val="single" w:sz="4" w:space="0" w:color="auto"/>
            </w:tcBorders>
          </w:tcPr>
          <w:p w:rsidR="00A31614" w:rsidRPr="00A31614" w:rsidRDefault="00A31614" w:rsidP="00E223F3">
            <w:r w:rsidRPr="00A31614">
              <w:t>(in Billions)</w:t>
            </w:r>
          </w:p>
        </w:tc>
      </w:tr>
      <w:tr w:rsidR="00A31614" w:rsidRPr="00A31614" w:rsidTr="00B81B4B">
        <w:trPr>
          <w:jc w:val="center"/>
        </w:trPr>
        <w:tc>
          <w:tcPr>
            <w:tcW w:w="0" w:type="auto"/>
            <w:tcBorders>
              <w:top w:val="single" w:sz="4" w:space="0" w:color="auto"/>
            </w:tcBorders>
          </w:tcPr>
          <w:p w:rsidR="00A31614" w:rsidRPr="00A31614" w:rsidRDefault="00A31614" w:rsidP="00E223F3">
            <w:r w:rsidRPr="00A31614">
              <w:t>Dollars</w:t>
            </w:r>
          </w:p>
        </w:tc>
        <w:tc>
          <w:tcPr>
            <w:tcW w:w="0" w:type="auto"/>
            <w:tcBorders>
              <w:top w:val="single" w:sz="4" w:space="0" w:color="auto"/>
            </w:tcBorders>
          </w:tcPr>
          <w:p w:rsidR="00A31614" w:rsidRPr="00A31614" w:rsidRDefault="00A31614" w:rsidP="00E223F3">
            <w:r w:rsidRPr="00A31614">
              <w:t>8</w:t>
            </w:r>
          </w:p>
        </w:tc>
      </w:tr>
      <w:tr w:rsidR="00A31614" w:rsidRPr="00A31614" w:rsidTr="00A31614">
        <w:trPr>
          <w:jc w:val="center"/>
        </w:trPr>
        <w:tc>
          <w:tcPr>
            <w:tcW w:w="0" w:type="auto"/>
          </w:tcPr>
          <w:p w:rsidR="00A31614" w:rsidRPr="00A31614" w:rsidRDefault="00A31614" w:rsidP="00E223F3">
            <w:r w:rsidRPr="00A31614">
              <w:t>Pounds</w:t>
            </w:r>
          </w:p>
        </w:tc>
        <w:tc>
          <w:tcPr>
            <w:tcW w:w="0" w:type="auto"/>
          </w:tcPr>
          <w:p w:rsidR="00A31614" w:rsidRPr="00A31614" w:rsidRDefault="00A31614" w:rsidP="00E223F3">
            <w:r w:rsidRPr="00A31614">
              <w:t>1</w:t>
            </w:r>
          </w:p>
        </w:tc>
      </w:tr>
      <w:tr w:rsidR="00A31614" w:rsidRPr="00A31614" w:rsidTr="00B91E72">
        <w:trPr>
          <w:jc w:val="center"/>
        </w:trPr>
        <w:tc>
          <w:tcPr>
            <w:tcW w:w="0" w:type="auto"/>
          </w:tcPr>
          <w:p w:rsidR="00A31614" w:rsidRPr="00A31614" w:rsidRDefault="00A31614" w:rsidP="00E223F3">
            <w:r w:rsidRPr="00A31614">
              <w:t>Marks</w:t>
            </w:r>
          </w:p>
        </w:tc>
        <w:tc>
          <w:tcPr>
            <w:tcW w:w="0" w:type="auto"/>
          </w:tcPr>
          <w:p w:rsidR="00A31614" w:rsidRPr="00A31614" w:rsidRDefault="00A31614" w:rsidP="00E223F3">
            <w:r w:rsidRPr="00A31614">
              <w:t>8</w:t>
            </w:r>
          </w:p>
        </w:tc>
      </w:tr>
      <w:tr w:rsidR="00A31614" w:rsidRPr="00A31614" w:rsidTr="00B91E72">
        <w:trPr>
          <w:jc w:val="center"/>
        </w:trPr>
        <w:tc>
          <w:tcPr>
            <w:tcW w:w="0" w:type="auto"/>
            <w:tcBorders>
              <w:bottom w:val="single" w:sz="4" w:space="0" w:color="auto"/>
            </w:tcBorders>
          </w:tcPr>
          <w:p w:rsidR="00A31614" w:rsidRPr="00A31614" w:rsidRDefault="00A31614" w:rsidP="00E223F3">
            <w:r w:rsidRPr="00A31614">
              <w:t>Yen</w:t>
            </w:r>
          </w:p>
        </w:tc>
        <w:tc>
          <w:tcPr>
            <w:tcW w:w="0" w:type="auto"/>
            <w:tcBorders>
              <w:bottom w:val="single" w:sz="4" w:space="0" w:color="auto"/>
            </w:tcBorders>
          </w:tcPr>
          <w:p w:rsidR="00A31614" w:rsidRPr="00A31614" w:rsidRDefault="00A31614" w:rsidP="00E223F3">
            <w:r w:rsidRPr="00A31614">
              <w:t>0</w:t>
            </w:r>
          </w:p>
        </w:tc>
      </w:tr>
    </w:tbl>
    <w:p w:rsidR="00A31614" w:rsidRDefault="00A31614" w:rsidP="00E223F3">
      <w:r>
        <w:t xml:space="preserve"> </w:t>
      </w:r>
    </w:p>
    <w:p w:rsidR="00A31614" w:rsidRPr="00441A9F" w:rsidRDefault="00A31614" w:rsidP="00E223F3">
      <w:pPr>
        <w:pStyle w:val="TableHeading"/>
        <w:rPr>
          <w:b/>
        </w:rPr>
      </w:pPr>
      <w:r w:rsidRPr="00441A9F">
        <w:rPr>
          <w:b/>
        </w:rPr>
        <w:t>TABLE 1</w:t>
      </w:r>
      <w:r w:rsidR="00537EB6" w:rsidRPr="00441A9F">
        <w:rPr>
          <w:b/>
        </w:rPr>
        <w:t>8</w:t>
      </w:r>
    </w:p>
    <w:tbl>
      <w:tblPr>
        <w:tblW w:w="0" w:type="auto"/>
        <w:jc w:val="center"/>
        <w:tblLook w:val="04A0" w:firstRow="1" w:lastRow="0" w:firstColumn="1" w:lastColumn="0" w:noHBand="0" w:noVBand="1"/>
      </w:tblPr>
      <w:tblGrid>
        <w:gridCol w:w="1020"/>
        <w:gridCol w:w="1205"/>
      </w:tblGrid>
      <w:tr w:rsidR="00A31614" w:rsidRPr="00A31614" w:rsidTr="00B81B4B">
        <w:trPr>
          <w:jc w:val="center"/>
        </w:trPr>
        <w:tc>
          <w:tcPr>
            <w:tcW w:w="0" w:type="auto"/>
            <w:tcBorders>
              <w:top w:val="single" w:sz="4" w:space="0" w:color="auto"/>
              <w:bottom w:val="single" w:sz="4" w:space="0" w:color="auto"/>
            </w:tcBorders>
          </w:tcPr>
          <w:p w:rsidR="00A31614" w:rsidRPr="00A31614" w:rsidRDefault="00A31614" w:rsidP="00E223F3">
            <w:r w:rsidRPr="00A31614">
              <w:t>Currency</w:t>
            </w:r>
          </w:p>
        </w:tc>
        <w:tc>
          <w:tcPr>
            <w:tcW w:w="0" w:type="auto"/>
            <w:tcBorders>
              <w:top w:val="single" w:sz="4" w:space="0" w:color="auto"/>
              <w:bottom w:val="single" w:sz="4" w:space="0" w:color="auto"/>
            </w:tcBorders>
          </w:tcPr>
          <w:p w:rsidR="00A31614" w:rsidRPr="00A31614" w:rsidRDefault="00A31614" w:rsidP="00E223F3">
            <w:r w:rsidRPr="00A31614">
              <w:t>(in Billions)</w:t>
            </w:r>
          </w:p>
        </w:tc>
      </w:tr>
      <w:tr w:rsidR="00A31614" w:rsidRPr="00A31614" w:rsidTr="00B81B4B">
        <w:trPr>
          <w:jc w:val="center"/>
        </w:trPr>
        <w:tc>
          <w:tcPr>
            <w:tcW w:w="0" w:type="auto"/>
            <w:tcBorders>
              <w:top w:val="single" w:sz="4" w:space="0" w:color="auto"/>
            </w:tcBorders>
          </w:tcPr>
          <w:p w:rsidR="00A31614" w:rsidRPr="00A31614" w:rsidRDefault="00A31614" w:rsidP="00E223F3">
            <w:r w:rsidRPr="00A31614">
              <w:t>Dollars</w:t>
            </w:r>
          </w:p>
        </w:tc>
        <w:tc>
          <w:tcPr>
            <w:tcW w:w="0" w:type="auto"/>
            <w:tcBorders>
              <w:top w:val="single" w:sz="4" w:space="0" w:color="auto"/>
            </w:tcBorders>
          </w:tcPr>
          <w:p w:rsidR="00A31614" w:rsidRPr="00A31614" w:rsidRDefault="00A31614" w:rsidP="00E223F3">
            <w:r w:rsidRPr="00A31614">
              <w:t>6</w:t>
            </w:r>
          </w:p>
        </w:tc>
      </w:tr>
      <w:tr w:rsidR="00A31614" w:rsidRPr="00A31614" w:rsidTr="00A31614">
        <w:trPr>
          <w:jc w:val="center"/>
        </w:trPr>
        <w:tc>
          <w:tcPr>
            <w:tcW w:w="0" w:type="auto"/>
          </w:tcPr>
          <w:p w:rsidR="00A31614" w:rsidRPr="00A31614" w:rsidRDefault="00A31614" w:rsidP="00E223F3">
            <w:r w:rsidRPr="00A31614">
              <w:t>Pounds</w:t>
            </w:r>
          </w:p>
        </w:tc>
        <w:tc>
          <w:tcPr>
            <w:tcW w:w="0" w:type="auto"/>
          </w:tcPr>
          <w:p w:rsidR="00A31614" w:rsidRPr="00A31614" w:rsidRDefault="00A31614" w:rsidP="00E223F3">
            <w:r w:rsidRPr="00A31614">
              <w:t>3</w:t>
            </w:r>
          </w:p>
        </w:tc>
      </w:tr>
      <w:tr w:rsidR="00A31614" w:rsidRPr="00A31614" w:rsidTr="00B91E72">
        <w:trPr>
          <w:jc w:val="center"/>
        </w:trPr>
        <w:tc>
          <w:tcPr>
            <w:tcW w:w="0" w:type="auto"/>
          </w:tcPr>
          <w:p w:rsidR="00A31614" w:rsidRPr="00A31614" w:rsidRDefault="00A31614" w:rsidP="00E223F3">
            <w:r w:rsidRPr="00A31614">
              <w:t>Marks</w:t>
            </w:r>
          </w:p>
        </w:tc>
        <w:tc>
          <w:tcPr>
            <w:tcW w:w="0" w:type="auto"/>
          </w:tcPr>
          <w:p w:rsidR="00A31614" w:rsidRPr="00A31614" w:rsidRDefault="00A31614" w:rsidP="00E223F3">
            <w:r w:rsidRPr="00A31614">
              <w:t>1</w:t>
            </w:r>
          </w:p>
        </w:tc>
      </w:tr>
      <w:tr w:rsidR="00A31614" w:rsidRPr="00A31614" w:rsidTr="00B91E72">
        <w:trPr>
          <w:jc w:val="center"/>
        </w:trPr>
        <w:tc>
          <w:tcPr>
            <w:tcW w:w="0" w:type="auto"/>
            <w:tcBorders>
              <w:bottom w:val="single" w:sz="4" w:space="0" w:color="auto"/>
            </w:tcBorders>
          </w:tcPr>
          <w:p w:rsidR="00A31614" w:rsidRPr="00A31614" w:rsidRDefault="00A31614" w:rsidP="00E223F3">
            <w:r w:rsidRPr="00A31614">
              <w:t>Yen</w:t>
            </w:r>
          </w:p>
        </w:tc>
        <w:tc>
          <w:tcPr>
            <w:tcW w:w="0" w:type="auto"/>
            <w:tcBorders>
              <w:bottom w:val="single" w:sz="4" w:space="0" w:color="auto"/>
            </w:tcBorders>
          </w:tcPr>
          <w:p w:rsidR="00A31614" w:rsidRPr="00A31614" w:rsidRDefault="00A31614" w:rsidP="00E223F3">
            <w:r w:rsidRPr="00A31614">
              <w:t>10</w:t>
            </w:r>
          </w:p>
        </w:tc>
      </w:tr>
    </w:tbl>
    <w:p w:rsidR="00A31614" w:rsidRDefault="00A31614" w:rsidP="00E223F3">
      <w:r>
        <w:t xml:space="preserve"> </w:t>
      </w:r>
    </w:p>
    <w:p w:rsidR="002D1C54" w:rsidRDefault="002D1C54" w:rsidP="00E223F3"/>
    <w:p w:rsidR="00797027" w:rsidRDefault="00797027" w:rsidP="009C4902">
      <w:pPr>
        <w:pStyle w:val="Heading2"/>
      </w:pPr>
      <w:bookmarkStart w:id="94" w:name="_Toc416087126"/>
      <w:r w:rsidRPr="00DD4FB2">
        <w:t xml:space="preserve">Linear programming using </w:t>
      </w:r>
      <w:r w:rsidR="00A87FD9" w:rsidRPr="00E223F3">
        <w:rPr>
          <w:i/>
        </w:rPr>
        <w:t>SCILAB</w:t>
      </w:r>
      <w:bookmarkEnd w:id="94"/>
    </w:p>
    <w:p w:rsidR="00797027" w:rsidRDefault="00797027" w:rsidP="00E223F3">
      <w:r>
        <w:t>The following LPs use built-in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solving capability</w:t>
      </w:r>
      <w:r w:rsidR="00310173">
        <w:t xml:space="preserve"> of </w:t>
      </w:r>
      <w:r w:rsidR="00A129C7" w:rsidRPr="00310173">
        <w:rPr>
          <w:i/>
        </w:rPr>
        <w:t>Octave</w:t>
      </w:r>
      <w:r w:rsidR="00310173">
        <w:t xml:space="preserve"> and </w:t>
      </w:r>
      <w:r w:rsidR="00A87FD9">
        <w:rPr>
          <w:i/>
        </w:rPr>
        <w:t>SCILAB</w:t>
      </w:r>
      <w:r w:rsidR="00310173">
        <w:t xml:space="preserve"> with the </w:t>
      </w:r>
      <w:r w:rsidR="00310173" w:rsidRPr="00310173">
        <w:rPr>
          <w:b/>
        </w:rPr>
        <w:t>quapro</w:t>
      </w:r>
      <w:r w:rsidR="00DC58E3">
        <w:rPr>
          <w:b/>
        </w:rPr>
        <w:fldChar w:fldCharType="begin"/>
      </w:r>
      <w:r w:rsidR="00DC58E3">
        <w:instrText xml:space="preserve"> XE "</w:instrText>
      </w:r>
      <w:r w:rsidR="00DC58E3" w:rsidRPr="00630A31">
        <w:instrText>quapro</w:instrText>
      </w:r>
      <w:r w:rsidR="00DC58E3">
        <w:instrText xml:space="preserve">" </w:instrText>
      </w:r>
      <w:r w:rsidR="00DC58E3">
        <w:rPr>
          <w:b/>
        </w:rPr>
        <w:fldChar w:fldCharType="end"/>
      </w:r>
      <w:r w:rsidR="00310173">
        <w:t xml:space="preserve"> add-in module</w:t>
      </w:r>
      <w:r>
        <w:t xml:space="preserve">. It is best to write the programs (or copy and paste them) in a text editor, like Notepad ++, and execute them from within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w:t>
      </w:r>
    </w:p>
    <w:p w:rsidR="00310173" w:rsidRPr="00DD4FB2" w:rsidRDefault="00310173" w:rsidP="00E223F3">
      <w:r>
        <w:t xml:space="preserve">For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 you need to start </w:t>
      </w:r>
      <w:r w:rsidR="00A87FD9">
        <w:rPr>
          <w:i/>
        </w:rPr>
        <w:t>SCILAB</w:t>
      </w:r>
      <w:r>
        <w:t xml:space="preserve"> and at the command prompt, install quapro</w:t>
      </w:r>
      <w:r w:rsidR="00DC58E3">
        <w:fldChar w:fldCharType="begin"/>
      </w:r>
      <w:r w:rsidR="00DC58E3">
        <w:instrText xml:space="preserve"> XE "</w:instrText>
      </w:r>
      <w:r w:rsidR="00DC58E3" w:rsidRPr="00630A31">
        <w:instrText>quapro</w:instrText>
      </w:r>
      <w:r w:rsidR="00DC58E3">
        <w:instrText xml:space="preserve">" </w:instrText>
      </w:r>
      <w:r w:rsidR="00DC58E3">
        <w:fldChar w:fldCharType="end"/>
      </w:r>
      <w:r>
        <w:t xml:space="preserve"> with the command </w:t>
      </w:r>
      <w:r w:rsidRPr="00310173">
        <w:rPr>
          <w:rFonts w:ascii="Lucida Console" w:hAnsi="Lucida Console"/>
          <w:sz w:val="20"/>
          <w:lang w:val="en"/>
        </w:rPr>
        <w:t>atomsInstall("quapro");</w:t>
      </w:r>
      <w:r w:rsidRPr="00310173">
        <w:rPr>
          <w:sz w:val="20"/>
          <w:lang w:val="en"/>
        </w:rPr>
        <w:t xml:space="preserve"> </w:t>
      </w:r>
      <w:r>
        <w:rPr>
          <w:lang w:val="en"/>
        </w:rPr>
        <w:t xml:space="preserve">and the restart </w:t>
      </w:r>
      <w:r w:rsidR="00A87FD9">
        <w:rPr>
          <w:i/>
          <w:lang w:val="en"/>
        </w:rPr>
        <w:t>SCILAB</w:t>
      </w:r>
      <w:r>
        <w:rPr>
          <w:lang w:val="en"/>
        </w:rPr>
        <w:t xml:space="preserve">. We </w:t>
      </w:r>
      <w:r w:rsidR="00A17558">
        <w:rPr>
          <w:lang w:val="en"/>
        </w:rPr>
        <w:t>will</w:t>
      </w:r>
      <w:r>
        <w:rPr>
          <w:lang w:val="en"/>
        </w:rPr>
        <w:t xml:space="preserve"> use the </w:t>
      </w:r>
      <w:r w:rsidRPr="00310173">
        <w:rPr>
          <w:rFonts w:ascii="Lucida Console" w:hAnsi="Lucida Console"/>
          <w:sz w:val="20"/>
          <w:lang w:val="en"/>
        </w:rPr>
        <w:t>linpro</w:t>
      </w:r>
      <w:r w:rsidR="00DC58E3">
        <w:rPr>
          <w:rFonts w:ascii="Lucida Console" w:hAnsi="Lucida Console"/>
          <w:sz w:val="20"/>
          <w:lang w:val="en"/>
        </w:rPr>
        <w:fldChar w:fldCharType="begin"/>
      </w:r>
      <w:r w:rsidR="00DC58E3">
        <w:instrText xml:space="preserve"> XE "</w:instrText>
      </w:r>
      <w:r w:rsidR="00DC58E3" w:rsidRPr="00F32808">
        <w:rPr>
          <w:i/>
        </w:rPr>
        <w:instrText>linpro</w:instrText>
      </w:r>
      <w:r w:rsidR="00DC58E3">
        <w:instrText xml:space="preserve">" </w:instrText>
      </w:r>
      <w:r w:rsidR="00DC58E3">
        <w:rPr>
          <w:rFonts w:ascii="Lucida Console" w:hAnsi="Lucida Console"/>
          <w:sz w:val="20"/>
          <w:lang w:val="en"/>
        </w:rPr>
        <w:fldChar w:fldCharType="end"/>
      </w:r>
      <w:r w:rsidRPr="00310173">
        <w:rPr>
          <w:sz w:val="20"/>
          <w:lang w:val="en"/>
        </w:rPr>
        <w:t xml:space="preserve"> </w:t>
      </w:r>
      <w:r>
        <w:rPr>
          <w:lang w:val="en"/>
        </w:rPr>
        <w:t>function to solve LPs.</w:t>
      </w:r>
    </w:p>
    <w:p w:rsidR="00645BF2" w:rsidRPr="00645BF2" w:rsidRDefault="00645BF2" w:rsidP="00E712B5">
      <w:pPr>
        <w:pStyle w:val="Heading3"/>
      </w:pPr>
      <w:bookmarkStart w:id="95" w:name="_Toc416087127"/>
      <w:r w:rsidRPr="00645BF2">
        <w:t xml:space="preserve">Linear programming </w:t>
      </w:r>
      <w:r w:rsidR="00A87FD9" w:rsidRPr="00E223F3">
        <w:rPr>
          <w:i/>
        </w:rPr>
        <w:t>SCILAB</w:t>
      </w:r>
      <w:r w:rsidRPr="00645BF2">
        <w:t xml:space="preserve"> using quapro</w:t>
      </w:r>
      <w:bookmarkEnd w:id="95"/>
    </w:p>
    <w:p w:rsidR="00645BF2" w:rsidRPr="00645BF2" w:rsidRDefault="0020535B" w:rsidP="00E223F3">
      <w:r>
        <w:t>As we have seen, l</w:t>
      </w:r>
      <w:r w:rsidR="00645BF2" w:rsidRPr="00645BF2">
        <w:t>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645BF2" w:rsidRPr="00645BF2">
        <w:t xml:space="preserve"> is an optimization method applied to the solution of problems in which both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645BF2" w:rsidRPr="00645BF2">
        <w:t xml:space="preserve"> and the constraint function are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00645BF2" w:rsidRPr="00645BF2">
        <w:t xml:space="preserve"> of the design variables.  The problem may be expressed as</w:t>
      </w:r>
    </w:p>
    <w:p w:rsidR="00645BF2" w:rsidRPr="00645BF2" w:rsidRDefault="00645BF2" w:rsidP="00E223F3">
      <w:r w:rsidRPr="00645BF2">
        <w:t xml:space="preserve">minimize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T</m:t>
            </m:r>
          </m:sup>
        </m:sSup>
        <m:r>
          <w:rPr>
            <w:rFonts w:ascii="Cambria Math" w:hAnsi="Cambria Math"/>
          </w:rPr>
          <m:t>x</m:t>
        </m:r>
      </m:oMath>
    </w:p>
    <w:p w:rsidR="00645BF2" w:rsidRPr="00645BF2" w:rsidRDefault="00645BF2" w:rsidP="00E223F3">
      <w:r w:rsidRPr="00645BF2">
        <w:t>subject to</w:t>
      </w:r>
    </w:p>
    <w:p w:rsidR="00645BF2" w:rsidRPr="00645BF2" w:rsidRDefault="00645BF2" w:rsidP="00E223F3">
      <m:oMathPara>
        <m:oMath>
          <m:r>
            <w:rPr>
              <w:rFonts w:ascii="Cambria Math" w:hAnsi="Cambria Math"/>
            </w:rPr>
            <m:t>Ax</m:t>
          </m:r>
          <m:r>
            <m:rPr>
              <m:sty m:val="p"/>
            </m:rPr>
            <w:rPr>
              <w:rFonts w:ascii="Cambria Math" w:hAnsi="Cambria Math"/>
            </w:rPr>
            <m:t>=</m:t>
          </m:r>
          <m:r>
            <w:rPr>
              <w:rFonts w:ascii="Cambria Math" w:hAnsi="Cambria Math"/>
            </w:rPr>
            <m:t>b</m:t>
          </m:r>
          <m:r>
            <m:rPr>
              <m:sty m:val="p"/>
            </m:rPr>
            <w:rPr>
              <w:rFonts w:ascii="Cambria Math" w:hAnsi="Cambria Math"/>
            </w:rPr>
            <m:t>,</m:t>
          </m:r>
        </m:oMath>
      </m:oMathPara>
    </w:p>
    <w:p w:rsidR="00645BF2" w:rsidRPr="00645BF2" w:rsidRDefault="00645BF2" w:rsidP="00E223F3">
      <w:pPr>
        <w:rPr>
          <w:iCs/>
        </w:rPr>
      </w:pPr>
      <m:oMathPara>
        <m:oMath>
          <m:r>
            <w:rPr>
              <w:rFonts w:ascii="Cambria Math" w:hAnsi="Cambria Math"/>
            </w:rPr>
            <m:t>Gx</m:t>
          </m:r>
          <m:r>
            <m:rPr>
              <m:sty m:val="p"/>
            </m:rPr>
            <w:rPr>
              <w:rFonts w:ascii="Cambria Math" w:hAnsi="Cambria Math"/>
            </w:rPr>
            <m:t>&lt;=</m:t>
          </m:r>
          <m:r>
            <w:rPr>
              <w:rFonts w:ascii="Cambria Math" w:hAnsi="Cambria Math"/>
            </w:rPr>
            <m:t>h</m:t>
          </m:r>
          <m:r>
            <m:rPr>
              <m:sty m:val="p"/>
            </m:rPr>
            <w:rPr>
              <w:rFonts w:ascii="Cambria Math" w:hAnsi="Cambria Math"/>
            </w:rPr>
            <m:t>,</m:t>
          </m:r>
        </m:oMath>
      </m:oMathPara>
    </w:p>
    <w:p w:rsidR="00645BF2" w:rsidRPr="00645BF2" w:rsidRDefault="002D689A" w:rsidP="00E223F3">
      <m:oMathPara>
        <m:oMath>
          <m:sSub>
            <m:sSubPr>
              <m:ctrlPr>
                <w:rPr>
                  <w:rFonts w:ascii="Cambria Math" w:hAnsi="Cambria Math"/>
                  <w:iCs/>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iCs/>
                </w:rPr>
              </m:ctrlPr>
            </m:sSubPr>
            <m:e>
              <m:r>
                <w:rPr>
                  <w:rFonts w:ascii="Cambria Math" w:hAnsi="Cambria Math"/>
                </w:rPr>
                <m:t>x</m:t>
              </m:r>
            </m:e>
            <m:sub>
              <m:r>
                <w:rPr>
                  <w:rFonts w:ascii="Cambria Math" w:hAnsi="Cambria Math"/>
                </w:rPr>
                <m:t>U</m:t>
              </m:r>
            </m:sub>
          </m:sSub>
        </m:oMath>
      </m:oMathPara>
    </w:p>
    <w:p w:rsidR="00645BF2" w:rsidRPr="00645BF2" w:rsidRDefault="00645BF2" w:rsidP="00E223F3">
      <w:r w:rsidRPr="00645BF2">
        <w:t xml:space="preserve">where </w:t>
      </w:r>
      <m:oMath>
        <m:r>
          <w:rPr>
            <w:rFonts w:ascii="Cambria Math" w:hAnsi="Cambria Math"/>
          </w:rPr>
          <m:t>x</m:t>
        </m:r>
      </m:oMath>
      <w:r w:rsidRPr="00645BF2">
        <w:t xml:space="preserve">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45BF2">
        <w:t xml:space="preserve"> containing the n design variables, i.e.,</w:t>
      </w:r>
      <m:oMath>
        <m:r>
          <w:rPr>
            <w:rFonts w:ascii="Cambria Math" w:hAnsi="Cambria Math"/>
          </w:rPr>
          <m:t>x=</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ctrlPr>
                  <w:rPr>
                    <w:rFonts w:ascii="Cambria Math" w:hAnsi="Cambria Math"/>
                    <w:i/>
                    <w:iCs/>
                  </w:rPr>
                </m:ctrlP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e>
        </m:d>
      </m:oMath>
      <w:r w:rsidRPr="00645BF2">
        <w:t xml:space="preserve">, </w:t>
      </w:r>
      <m:oMath>
        <m:r>
          <w:rPr>
            <w:rFonts w:ascii="Cambria Math" w:hAnsi="Cambria Math"/>
          </w:rPr>
          <m:t>c</m:t>
        </m:r>
      </m:oMath>
      <w:r w:rsidRPr="00645BF2">
        <w:t xml:space="preserve"> is the constant column vector containing the </w:t>
      </w:r>
      <m:oMath>
        <m:r>
          <w:rPr>
            <w:rFonts w:ascii="Cambria Math" w:hAnsi="Cambria Math"/>
          </w:rPr>
          <m:t>n</m:t>
        </m:r>
      </m:oMath>
      <w:r w:rsidRPr="00645BF2">
        <w:rPr>
          <w:i/>
          <w:iCs/>
        </w:rPr>
        <w:t xml:space="preserve"> </w:t>
      </w:r>
      <w:r w:rsidRPr="00645BF2">
        <w:t>coefficients of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645BF2">
        <w:t xml:space="preserve">, </w:t>
      </w:r>
      <m:oMath>
        <m:r>
          <w:rPr>
            <w:rFonts w:ascii="Cambria Math" w:hAnsi="Cambria Math"/>
          </w:rPr>
          <m:t>A</m:t>
        </m:r>
      </m:oMath>
      <w:r w:rsidRPr="00645BF2">
        <w:t xml:space="preserve"> is an </w:t>
      </w:r>
      <m:oMath>
        <m:r>
          <w:rPr>
            <w:rFonts w:ascii="Cambria Math" w:hAnsi="Cambria Math"/>
          </w:rPr>
          <m:t>m×n</m:t>
        </m:r>
      </m:oMath>
      <w:r w:rsidRPr="00645BF2">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645BF2">
        <w:t xml:space="preserve">, </w:t>
      </w:r>
      <m:oMath>
        <m:r>
          <w:rPr>
            <w:rFonts w:ascii="Cambria Math" w:hAnsi="Cambria Math"/>
          </w:rPr>
          <m:t>b</m:t>
        </m:r>
      </m:oMath>
      <w:r w:rsidRPr="00645BF2">
        <w:rPr>
          <w:i/>
          <w:iCs/>
        </w:rPr>
        <w:t xml:space="preserve"> </w:t>
      </w:r>
      <w:r w:rsidRPr="00645BF2">
        <w:t xml:space="preserve">is a  column vector with </w:t>
      </w:r>
      <m:oMath>
        <m:r>
          <w:rPr>
            <w:rFonts w:ascii="Cambria Math" w:hAnsi="Cambria Math"/>
          </w:rPr>
          <m:t>m</m:t>
        </m:r>
      </m:oMath>
      <w:r w:rsidRPr="00645BF2">
        <w:t xml:space="preserve"> components, </w:t>
      </w:r>
      <m:oMath>
        <m:r>
          <w:rPr>
            <w:rFonts w:ascii="Cambria Math" w:hAnsi="Cambria Math"/>
          </w:rPr>
          <m:t>G</m:t>
        </m:r>
      </m:oMath>
      <w:r w:rsidRPr="00645BF2">
        <w:rPr>
          <w:i/>
          <w:iCs/>
        </w:rPr>
        <w:t xml:space="preserve">  </w:t>
      </w:r>
      <w:r w:rsidRPr="00645BF2">
        <w:t xml:space="preserve">is an  </w:t>
      </w:r>
      <m:oMath>
        <m:r>
          <w:rPr>
            <w:rFonts w:ascii="Cambria Math" w:hAnsi="Cambria Math"/>
          </w:rPr>
          <m:t>p×q</m:t>
        </m:r>
      </m:oMath>
      <w:r w:rsidRPr="00645BF2">
        <w:rPr>
          <w:i/>
          <w:iCs/>
        </w:rPr>
        <w:t xml:space="preserve"> </w:t>
      </w:r>
      <w:r w:rsidRPr="00645BF2">
        <w:t xml:space="preserve">matrix, </w:t>
      </w:r>
      <m:oMath>
        <m:r>
          <w:rPr>
            <w:rFonts w:ascii="Cambria Math" w:hAnsi="Cambria Math"/>
          </w:rPr>
          <m:t>h</m:t>
        </m:r>
      </m:oMath>
      <w:r w:rsidRPr="00645BF2">
        <w:rPr>
          <w:i/>
          <w:iCs/>
        </w:rPr>
        <w:t xml:space="preserve"> </w:t>
      </w:r>
      <w:r w:rsidRPr="00645BF2">
        <w:t xml:space="preserve">is a column vector with </w:t>
      </w:r>
      <m:oMath>
        <m:r>
          <w:rPr>
            <w:rFonts w:ascii="Cambria Math" w:hAnsi="Cambria Math"/>
          </w:rPr>
          <m:t>p</m:t>
        </m:r>
      </m:oMath>
      <w:r w:rsidRPr="00645BF2">
        <w:t xml:space="preserve"> components  and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sidRPr="00645BF2">
        <w:t xml:space="preserve"> and </w:t>
      </w:r>
      <m:oMath>
        <m:sSub>
          <m:sSubPr>
            <m:ctrlPr>
              <w:rPr>
                <w:rFonts w:ascii="Cambria Math" w:hAnsi="Cambria Math"/>
                <w:i/>
              </w:rPr>
            </m:ctrlPr>
          </m:sSubPr>
          <m:e>
            <m:r>
              <w:rPr>
                <w:rFonts w:ascii="Cambria Math" w:hAnsi="Cambria Math"/>
              </w:rPr>
              <m:t>x</m:t>
            </m:r>
          </m:e>
          <m:sub>
            <m:r>
              <w:rPr>
                <w:rFonts w:ascii="Cambria Math" w:hAnsi="Cambria Math"/>
              </w:rPr>
              <m:t>U</m:t>
            </m:r>
          </m:sub>
        </m:sSub>
      </m:oMath>
      <w:r w:rsidRPr="00645BF2">
        <w:t xml:space="preserve"> are vectors indicating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645BF2">
        <w:t xml:space="preserve"> on  the values </w:t>
      </w:r>
      <w:r w:rsidRPr="00645BF2">
        <w:rPr>
          <w:iCs/>
        </w:rPr>
        <w:t>of</w:t>
      </w:r>
      <w:r w:rsidRPr="00645BF2">
        <w:rPr>
          <w:i/>
          <w:iCs/>
        </w:rPr>
        <w:t xml:space="preserve"> </w:t>
      </w:r>
      <w:r w:rsidRPr="00645BF2">
        <w:t>the design variables.</w:t>
      </w:r>
    </w:p>
    <w:p w:rsidR="006A094C" w:rsidRPr="006A094C" w:rsidRDefault="006A094C" w:rsidP="009D6C21">
      <w:pPr>
        <w:shd w:val="clear" w:color="auto" w:fill="D9D9D9" w:themeFill="background1" w:themeFillShade="D9"/>
      </w:pPr>
      <w:r w:rsidRPr="006A094C">
        <w:t>EXAMPLE 12</w:t>
      </w:r>
    </w:p>
    <w:p w:rsidR="00645BF2" w:rsidRPr="00645BF2" w:rsidRDefault="00645BF2" w:rsidP="00E223F3">
      <w:r w:rsidRPr="00645BF2">
        <w:t>As an example, consider the problem of minimizing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p>
    <w:p w:rsidR="00645BF2" w:rsidRPr="00645BF2" w:rsidRDefault="00645BF2" w:rsidP="00E223F3">
      <m:oMathPara>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p w:rsidR="00645BF2" w:rsidRPr="00645BF2"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=5</m:t>
          </m:r>
        </m:oMath>
      </m:oMathPara>
    </w:p>
    <w:p w:rsidR="00645BF2" w:rsidRPr="00645BF2"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=2</m:t>
          </m:r>
        </m:oMath>
      </m:oMathPara>
    </w:p>
    <w:p w:rsidR="00645BF2" w:rsidRPr="00645BF2"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≥0</m:t>
          </m:r>
        </m:oMath>
      </m:oMathPara>
    </w:p>
    <w:p w:rsidR="00645BF2" w:rsidRPr="00645BF2"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≤5,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≤10,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≤3</m:t>
          </m:r>
        </m:oMath>
      </m:oMathPara>
    </w:p>
    <w:p w:rsidR="00645BF2" w:rsidRPr="00645BF2" w:rsidRDefault="00645BF2" w:rsidP="00E223F3"/>
    <w:p w:rsidR="00645BF2" w:rsidRPr="00645BF2" w:rsidRDefault="00A87FD9" w:rsidP="00E223F3">
      <w:r>
        <w:rPr>
          <w:i/>
        </w:rPr>
        <w:t>SCILAB</w:t>
      </w:r>
      <w:r w:rsidR="00645BF2" w:rsidRPr="00645BF2">
        <w:t xml:space="preserve"> provides function </w:t>
      </w:r>
      <m:oMath>
        <m:r>
          <w:rPr>
            <w:rFonts w:ascii="Cambria Math" w:hAnsi="Cambria Math"/>
          </w:rPr>
          <m:t>linpro</m:t>
        </m:r>
      </m:oMath>
      <w:r w:rsidR="00645BF2" w:rsidRPr="00645BF2">
        <w:rPr>
          <w:i/>
          <w:iCs/>
        </w:rPr>
        <w:t xml:space="preserve"> </w:t>
      </w:r>
      <w:r w:rsidR="00645BF2" w:rsidRPr="00645BF2">
        <w:t>for the solution of linear programs. The function can be called using any of the following forms:</w:t>
      </w:r>
    </w:p>
    <w:p w:rsidR="00645BF2" w:rsidRPr="00645BF2" w:rsidRDefault="00645BF2" w:rsidP="00E223F3">
      <w:pPr>
        <w:rPr>
          <w:iCs/>
        </w:rPr>
      </w:pPr>
      <m:oMathPara>
        <m:oMathParaPr>
          <m:jc m:val="left"/>
        </m:oMathParaPr>
        <m:oMath>
          <m:r>
            <m:rPr>
              <m:sty m:val="p"/>
            </m:rPr>
            <w:rPr>
              <w:rFonts w:ascii="Cambria Math" w:hAnsi="Cambria Math"/>
            </w:rPr>
            <m:t xml:space="preserve"> [</m:t>
          </m:r>
          <m:r>
            <w:rPr>
              <w:rFonts w:ascii="Cambria Math" w:hAnsi="Cambria Math"/>
            </w:rPr>
            <m:t>xopt</m:t>
          </m:r>
          <m:r>
            <m:rPr>
              <m:sty m:val="p"/>
            </m:rPr>
            <w:rPr>
              <w:rFonts w:ascii="Cambria Math" w:hAnsi="Cambria Math"/>
            </w:rPr>
            <m:t>,</m:t>
          </m:r>
          <m:r>
            <w:rPr>
              <w:rFonts w:ascii="Cambria Math" w:hAnsi="Cambria Math"/>
            </w:rPr>
            <m:t>logr</m:t>
          </m:r>
          <m:r>
            <m:rPr>
              <m:sty m:val="p"/>
            </m:rPr>
            <w:rPr>
              <w:rFonts w:ascii="Cambria Math" w:hAnsi="Cambria Math"/>
            </w:rPr>
            <m:t>,</m:t>
          </m:r>
          <m:r>
            <w:rPr>
              <w:rFonts w:ascii="Cambria Math" w:hAnsi="Cambria Math"/>
            </w:rPr>
            <m:t>fopt</m:t>
          </m:r>
          <m:r>
            <m:rPr>
              <m:sty m:val="p"/>
            </m:rPr>
            <w:rPr>
              <w:rFonts w:ascii="Cambria Math" w:hAnsi="Cambria Math"/>
            </w:rPr>
            <m:t>]=</m:t>
          </m:r>
          <m:r>
            <w:rPr>
              <w:rFonts w:ascii="Cambria Math" w:hAnsi="Cambria Math"/>
            </w:rPr>
            <m:t>linpro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m:t>
          </m:r>
          <m:r>
            <m:rPr>
              <m:sty m:val="p"/>
            </m:rPr>
            <w:rPr>
              <w:rFonts w:ascii="Cambria Math" w:hAnsi="Cambria Math"/>
            </w:rPr>
            <m:t xml:space="preserve">0]) </m:t>
          </m:r>
        </m:oMath>
      </m:oMathPara>
    </w:p>
    <w:p w:rsidR="00645BF2" w:rsidRPr="00645BF2" w:rsidRDefault="00645BF2" w:rsidP="00E223F3">
      <w:pPr>
        <w:rPr>
          <w:iCs/>
        </w:rPr>
      </w:pPr>
      <m:oMathPara>
        <m:oMathParaPr>
          <m:jc m:val="left"/>
        </m:oMathParaPr>
        <m:oMath>
          <m:r>
            <m:rPr>
              <m:sty m:val="p"/>
            </m:rPr>
            <w:rPr>
              <w:rFonts w:ascii="Cambria Math" w:hAnsi="Cambria Math"/>
            </w:rPr>
            <m:t>[</m:t>
          </m:r>
          <m:r>
            <w:rPr>
              <w:rFonts w:ascii="Cambria Math" w:hAnsi="Cambria Math"/>
            </w:rPr>
            <m:t>xopt</m:t>
          </m:r>
          <m:r>
            <m:rPr>
              <m:sty m:val="p"/>
            </m:rPr>
            <w:rPr>
              <w:rFonts w:ascii="Cambria Math" w:hAnsi="Cambria Math"/>
            </w:rPr>
            <m:t>,</m:t>
          </m:r>
          <m:r>
            <w:rPr>
              <w:rFonts w:ascii="Cambria Math" w:hAnsi="Cambria Math"/>
            </w:rPr>
            <m:t>logr</m:t>
          </m:r>
          <m:r>
            <m:rPr>
              <m:sty m:val="p"/>
            </m:rPr>
            <w:rPr>
              <w:rFonts w:ascii="Cambria Math" w:hAnsi="Cambria Math"/>
            </w:rPr>
            <m:t>,</m:t>
          </m:r>
          <m:r>
            <w:rPr>
              <w:rFonts w:ascii="Cambria Math" w:hAnsi="Cambria Math"/>
            </w:rPr>
            <m:t>fopt</m:t>
          </m:r>
          <m:r>
            <m:rPr>
              <m:sty m:val="p"/>
            </m:rPr>
            <w:rPr>
              <w:rFonts w:ascii="Cambria Math" w:hAnsi="Cambria Math"/>
            </w:rPr>
            <m:t>]=</m:t>
          </m:r>
          <m:r>
            <w:rPr>
              <w:rFonts w:ascii="Cambria Math" w:hAnsi="Cambria Math"/>
            </w:rPr>
            <m:t>linpro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xL</m:t>
          </m:r>
          <m:r>
            <m:rPr>
              <m:sty m:val="p"/>
            </m:rPr>
            <w:rPr>
              <w:rFonts w:ascii="Cambria Math" w:hAnsi="Cambria Math"/>
            </w:rPr>
            <m:t>,</m:t>
          </m:r>
          <m:r>
            <w:rPr>
              <w:rFonts w:ascii="Cambria Math" w:hAnsi="Cambria Math"/>
            </w:rPr>
            <m:t>xU</m:t>
          </m:r>
          <m:r>
            <m:rPr>
              <m:sty m:val="p"/>
            </m:rPr>
            <w:rPr>
              <w:rFonts w:ascii="Cambria Math" w:hAnsi="Cambria Math"/>
            </w:rPr>
            <m:t>,[,</m:t>
          </m:r>
          <m:r>
            <w:rPr>
              <w:rFonts w:ascii="Cambria Math" w:hAnsi="Cambria Math"/>
            </w:rPr>
            <m:t>x</m:t>
          </m:r>
          <m:r>
            <m:rPr>
              <m:sty m:val="p"/>
            </m:rPr>
            <w:rPr>
              <w:rFonts w:ascii="Cambria Math" w:hAnsi="Cambria Math"/>
            </w:rPr>
            <m:t xml:space="preserve">0]) </m:t>
          </m:r>
        </m:oMath>
      </m:oMathPara>
    </w:p>
    <w:p w:rsidR="00645BF2" w:rsidRPr="00645BF2" w:rsidRDefault="00645BF2" w:rsidP="00E223F3">
      <w:pPr>
        <w:rPr>
          <w:iCs/>
        </w:rPr>
      </w:pPr>
      <m:oMathPara>
        <m:oMathParaPr>
          <m:jc m:val="left"/>
        </m:oMathParaPr>
        <m:oMath>
          <m:r>
            <m:rPr>
              <m:sty m:val="p"/>
            </m:rPr>
            <w:rPr>
              <w:rFonts w:ascii="Cambria Math" w:hAnsi="Cambria Math"/>
            </w:rPr>
            <m:t>[</m:t>
          </m:r>
          <m:r>
            <w:rPr>
              <w:rFonts w:ascii="Cambria Math" w:hAnsi="Cambria Math"/>
            </w:rPr>
            <m:t>xopt</m:t>
          </m:r>
          <m:r>
            <m:rPr>
              <m:sty m:val="p"/>
            </m:rPr>
            <w:rPr>
              <w:rFonts w:ascii="Cambria Math" w:hAnsi="Cambria Math"/>
            </w:rPr>
            <m:t>,</m:t>
          </m:r>
          <m:r>
            <w:rPr>
              <w:rFonts w:ascii="Cambria Math" w:hAnsi="Cambria Math"/>
            </w:rPr>
            <m:t>logr</m:t>
          </m:r>
          <m:r>
            <m:rPr>
              <m:sty m:val="p"/>
            </m:rPr>
            <w:rPr>
              <w:rFonts w:ascii="Cambria Math" w:hAnsi="Cambria Math"/>
            </w:rPr>
            <m:t>,</m:t>
          </m:r>
          <m:r>
            <w:rPr>
              <w:rFonts w:ascii="Cambria Math" w:hAnsi="Cambria Math"/>
            </w:rPr>
            <m:t>fopt</m:t>
          </m:r>
          <m:r>
            <m:rPr>
              <m:sty m:val="p"/>
            </m:rPr>
            <w:rPr>
              <w:rFonts w:ascii="Cambria Math" w:hAnsi="Cambria Math"/>
            </w:rPr>
            <m:t>]=</m:t>
          </m:r>
          <m:r>
            <w:rPr>
              <w:rFonts w:ascii="Cambria Math" w:hAnsi="Cambria Math"/>
            </w:rPr>
            <m:t>linpro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xL</m:t>
          </m:r>
          <m:r>
            <m:rPr>
              <m:sty m:val="p"/>
            </m:rPr>
            <w:rPr>
              <w:rFonts w:ascii="Cambria Math" w:hAnsi="Cambria Math"/>
            </w:rPr>
            <m:t>,</m:t>
          </m:r>
          <m:r>
            <w:rPr>
              <w:rFonts w:ascii="Cambria Math" w:hAnsi="Cambria Math"/>
            </w:rPr>
            <m:t>xU</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x</m:t>
          </m:r>
          <m:r>
            <m:rPr>
              <m:sty m:val="p"/>
            </m:rPr>
            <w:rPr>
              <w:rFonts w:ascii="Cambria Math" w:hAnsi="Cambria Math"/>
            </w:rPr>
            <m:t xml:space="preserve">0]) </m:t>
          </m:r>
        </m:oMath>
      </m:oMathPara>
    </w:p>
    <w:p w:rsidR="00645BF2" w:rsidRPr="00645BF2" w:rsidRDefault="00645BF2" w:rsidP="00E223F3">
      <m:oMathPara>
        <m:oMathParaPr>
          <m:jc m:val="left"/>
        </m:oMathParaPr>
        <m:oMath>
          <m:r>
            <m:rPr>
              <m:sty m:val="p"/>
            </m:rPr>
            <w:rPr>
              <w:rFonts w:ascii="Cambria Math" w:hAnsi="Cambria Math"/>
            </w:rPr>
            <m:t>[</m:t>
          </m:r>
          <m:r>
            <w:rPr>
              <w:rFonts w:ascii="Cambria Math" w:hAnsi="Cambria Math"/>
            </w:rPr>
            <m:t>xopt</m:t>
          </m:r>
          <m:r>
            <m:rPr>
              <m:sty m:val="p"/>
            </m:rPr>
            <w:rPr>
              <w:rFonts w:ascii="Cambria Math" w:hAnsi="Cambria Math"/>
            </w:rPr>
            <m:t>,</m:t>
          </m:r>
          <m:r>
            <w:rPr>
              <w:rFonts w:ascii="Cambria Math" w:hAnsi="Cambria Math"/>
            </w:rPr>
            <m:t>logr</m:t>
          </m:r>
          <m:r>
            <m:rPr>
              <m:sty m:val="p"/>
            </m:rPr>
            <w:rPr>
              <w:rFonts w:ascii="Cambria Math" w:hAnsi="Cambria Math"/>
            </w:rPr>
            <m:t>,</m:t>
          </m:r>
          <m:r>
            <w:rPr>
              <w:rFonts w:ascii="Cambria Math" w:hAnsi="Cambria Math"/>
            </w:rPr>
            <m:t>fopt</m:t>
          </m:r>
          <m:r>
            <m:rPr>
              <m:sty m:val="p"/>
            </m:rPr>
            <w:rPr>
              <w:rFonts w:ascii="Cambria Math" w:hAnsi="Cambria Math"/>
            </w:rPr>
            <m:t>]=</m:t>
          </m:r>
          <m:r>
            <w:rPr>
              <w:rFonts w:ascii="Cambria Math" w:hAnsi="Cambria Math"/>
            </w:rPr>
            <m:t>linpro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xL</m:t>
          </m:r>
          <m:r>
            <m:rPr>
              <m:sty m:val="p"/>
            </m:rPr>
            <w:rPr>
              <w:rFonts w:ascii="Cambria Math" w:hAnsi="Cambria Math"/>
            </w:rPr>
            <m:t>,</m:t>
          </m:r>
          <m:r>
            <w:rPr>
              <w:rFonts w:ascii="Cambria Math" w:hAnsi="Cambria Math"/>
            </w:rPr>
            <m:t>xU</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x</m:t>
          </m:r>
          <m:r>
            <m:rPr>
              <m:sty m:val="p"/>
            </m:rPr>
            <w:rPr>
              <w:rFonts w:ascii="Cambria Math" w:hAnsi="Cambria Math"/>
            </w:rPr>
            <m:t>0[,</m:t>
          </m:r>
          <m:r>
            <w:rPr>
              <w:rFonts w:ascii="Cambria Math" w:hAnsi="Cambria Math"/>
            </w:rPr>
            <m:t>imp</m:t>
          </m:r>
          <m:r>
            <m:rPr>
              <m:sty m:val="p"/>
            </m:rPr>
            <w:rPr>
              <w:rFonts w:ascii="Cambria Math" w:hAnsi="Cambria Math"/>
            </w:rPr>
            <m:t>])</m:t>
          </m:r>
        </m:oMath>
      </m:oMathPara>
    </w:p>
    <w:p w:rsidR="00645BF2" w:rsidRPr="00645BF2" w:rsidRDefault="00645BF2" w:rsidP="00E223F3">
      <w:r w:rsidRPr="00645BF2">
        <w:t xml:space="preserve">The  function returns values  </w:t>
      </w:r>
      <m:oMath>
        <m:r>
          <w:rPr>
            <w:rFonts w:ascii="Cambria Math" w:hAnsi="Cambria Math"/>
          </w:rPr>
          <m:t>xopt</m:t>
        </m:r>
      </m:oMath>
      <w:r w:rsidRPr="00645BF2">
        <w:rPr>
          <w:i/>
          <w:iCs/>
        </w:rPr>
        <w:t xml:space="preserve">, </w:t>
      </w:r>
      <m:oMath>
        <m:r>
          <w:rPr>
            <w:rFonts w:ascii="Cambria Math" w:hAnsi="Cambria Math"/>
          </w:rPr>
          <m:t>logr</m:t>
        </m:r>
      </m:oMath>
      <w:r w:rsidRPr="00645BF2">
        <w:t xml:space="preserve">, and </w:t>
      </w:r>
      <m:oMath>
        <m:r>
          <w:rPr>
            <w:rFonts w:ascii="Cambria Math" w:hAnsi="Cambria Math"/>
          </w:rPr>
          <m:t>fopt</m:t>
        </m:r>
      </m:oMath>
      <w:r w:rsidRPr="00645BF2">
        <w:rPr>
          <w:i/>
          <w:iCs/>
        </w:rPr>
        <w:t xml:space="preserve"> , where  </w:t>
      </w:r>
      <m:oMath>
        <m:r>
          <w:rPr>
            <w:rFonts w:ascii="Cambria Math" w:hAnsi="Cambria Math"/>
          </w:rPr>
          <m:t xml:space="preserve">xopt </m:t>
        </m:r>
      </m:oMath>
      <w:r w:rsidRPr="00645BF2">
        <w:rPr>
          <w:i/>
          <w:iCs/>
        </w:rPr>
        <w:t xml:space="preserve"> </w:t>
      </w:r>
      <w:r w:rsidRPr="00645BF2">
        <w:t>is the   value of  the  design variables vec</w:t>
      </w:r>
      <w:r w:rsidRPr="006A094C">
        <w:t>t</w:t>
      </w:r>
      <w:r w:rsidRPr="00645BF2">
        <w: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45BF2">
        <w:t xml:space="preserve"> that  minimizes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645BF2">
        <w:t xml:space="preserve">,  </w:t>
      </w:r>
      <m:oMath>
        <m:r>
          <w:rPr>
            <w:rFonts w:ascii="Cambria Math" w:hAnsi="Cambria Math"/>
          </w:rPr>
          <m:t>f(x)=c’*x</m:t>
        </m:r>
      </m:oMath>
      <w:r w:rsidRPr="00645BF2">
        <w:t xml:space="preserve">, </w:t>
      </w:r>
      <m:oMath>
        <m:r>
          <w:rPr>
            <w:rFonts w:ascii="Cambria Math" w:hAnsi="Cambria Math"/>
          </w:rPr>
          <m:t>logr</m:t>
        </m:r>
      </m:oMath>
      <w:r w:rsidRPr="00645BF2">
        <w:rPr>
          <w:i/>
          <w:iCs/>
        </w:rPr>
        <w:t xml:space="preserve"> </w:t>
      </w:r>
      <w:r w:rsidRPr="00645BF2">
        <w:t xml:space="preserve">is a vector of Lagrange multipliers </w:t>
      </w:r>
      <w:r w:rsidRPr="00645BF2">
        <w:rPr>
          <w:i/>
          <w:iCs/>
        </w:rPr>
        <w:t xml:space="preserve">( see </w:t>
      </w:r>
      <w:r w:rsidRPr="00645BF2">
        <w:t xml:space="preserve">below), and  </w:t>
      </w:r>
      <m:oMath>
        <m:r>
          <w:rPr>
            <w:rFonts w:ascii="Cambria Math" w:hAnsi="Cambria Math"/>
          </w:rPr>
          <m:t>fopt</m:t>
        </m:r>
      </m:oMath>
      <w:r w:rsidRPr="00645BF2">
        <w:rPr>
          <w:i/>
          <w:iCs/>
        </w:rPr>
        <w:t xml:space="preserve"> </w:t>
      </w:r>
      <w:r w:rsidRPr="00645BF2">
        <w:t xml:space="preserve">is the optimal value of the function, i.e., </w:t>
      </w:r>
      <m:oMath>
        <m:r>
          <w:rPr>
            <w:rFonts w:ascii="Cambria Math" w:hAnsi="Cambria Math"/>
          </w:rPr>
          <m:t>fopt=f(xopt )</m:t>
        </m:r>
      </m:oMath>
      <w:r w:rsidRPr="00645BF2">
        <w:rPr>
          <w:i/>
          <w:iCs/>
        </w:rPr>
        <w:t xml:space="preserve">.    </w:t>
      </w:r>
      <w:r w:rsidRPr="00645BF2">
        <w:t>The arguments of the function call are:</w:t>
      </w:r>
    </w:p>
    <w:p w:rsidR="00645BF2" w:rsidRPr="00645BF2" w:rsidRDefault="00645BF2" w:rsidP="008E5310">
      <w:pPr>
        <w:pStyle w:val="ListParagraph"/>
        <w:numPr>
          <w:ilvl w:val="0"/>
          <w:numId w:val="91"/>
        </w:numPr>
      </w:pPr>
      <w:r w:rsidRPr="00645BF2">
        <w:t>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45BF2">
        <w:t xml:space="preserve">  of </w:t>
      </w:r>
      <m:oMath>
        <m:r>
          <w:rPr>
            <w:rFonts w:ascii="Cambria Math" w:hAnsi="Cambria Math"/>
          </w:rPr>
          <m:t>n</m:t>
        </m:r>
      </m:oMath>
      <w:r w:rsidRPr="00E223F3">
        <w:rPr>
          <w:i/>
          <w:iCs/>
        </w:rPr>
        <w:t xml:space="preserve"> </w:t>
      </w:r>
      <w:r w:rsidRPr="00645BF2">
        <w:t>coefficients of the objective function</w:t>
      </w:r>
      <w:r w:rsidR="00006019">
        <w:fldChar w:fldCharType="begin"/>
      </w:r>
      <w:r w:rsidR="00006019">
        <w:instrText xml:space="preserve"> XE "</w:instrText>
      </w:r>
      <w:r w:rsidR="00006019" w:rsidRPr="00E223F3">
        <w:rPr>
          <w:lang w:val="en"/>
        </w:rPr>
        <w:instrText>objective function</w:instrText>
      </w:r>
      <w:r w:rsidR="00006019">
        <w:instrText xml:space="preserve">" </w:instrText>
      </w:r>
      <w:r w:rsidR="00006019">
        <w:fldChar w:fldCharType="end"/>
      </w:r>
      <w:r w:rsidRPr="00645BF2">
        <w:t xml:space="preserve">, </w:t>
      </w:r>
      <m:oMath>
        <m:r>
          <w:rPr>
            <w:rFonts w:ascii="Cambria Math" w:hAnsi="Cambria Math"/>
          </w:rPr>
          <m:t>c</m:t>
        </m:r>
      </m:oMath>
      <w:r w:rsidRPr="00E223F3">
        <w:rPr>
          <w:i/>
          <w:iCs/>
        </w:rPr>
        <w:t>,</w:t>
      </w:r>
    </w:p>
    <w:p w:rsidR="00645BF2" w:rsidRPr="00645BF2" w:rsidRDefault="00645BF2" w:rsidP="008E5310">
      <w:pPr>
        <w:pStyle w:val="ListParagraph"/>
        <w:numPr>
          <w:ilvl w:val="0"/>
          <w:numId w:val="91"/>
        </w:numPr>
      </w:pPr>
      <w:r w:rsidRPr="00645BF2">
        <w:t>a matrix</w:t>
      </w:r>
      <w:r w:rsidR="00226195">
        <w:fldChar w:fldCharType="begin"/>
      </w:r>
      <w:r w:rsidR="00226195">
        <w:instrText xml:space="preserve"> XE "</w:instrText>
      </w:r>
      <w:r w:rsidR="00226195" w:rsidRPr="00E223F3">
        <w:rPr>
          <w:lang w:val="en"/>
        </w:rPr>
        <w:instrText>matrix</w:instrText>
      </w:r>
      <w:r w:rsidR="00226195">
        <w:instrText xml:space="preserve">" </w:instrText>
      </w:r>
      <w:r w:rsidR="00226195">
        <w:fldChar w:fldCharType="end"/>
      </w:r>
      <w:r w:rsidRPr="00645BF2">
        <w:t xml:space="preserve">  </w:t>
      </w:r>
      <m:oMath>
        <m:r>
          <w:rPr>
            <w:rFonts w:ascii="Cambria Math" w:hAnsi="Cambria Math"/>
          </w:rPr>
          <m:t>C</m:t>
        </m:r>
      </m:oMath>
      <w:r w:rsidRPr="00E223F3">
        <w:rPr>
          <w:i/>
          <w:iCs/>
        </w:rPr>
        <w:t xml:space="preserve"> </w:t>
      </w:r>
      <w:r w:rsidRPr="00645BF2">
        <w:t xml:space="preserve">of </w:t>
      </w:r>
      <m:oMath>
        <m:r>
          <w:rPr>
            <w:rFonts w:ascii="Cambria Math" w:hAnsi="Cambria Math"/>
          </w:rPr>
          <m:t>(m+p)</m:t>
        </m:r>
      </m:oMath>
      <w:r w:rsidRPr="00645BF2">
        <w:t xml:space="preserve"> rows and </w:t>
      </w:r>
      <w:r w:rsidRPr="00E223F3">
        <w:rPr>
          <w:i/>
          <w:iCs/>
        </w:rPr>
        <w:t xml:space="preserve">n </w:t>
      </w:r>
      <w:r w:rsidRPr="00645BF2">
        <w:t xml:space="preserve">columns containing the rows of matrices </w:t>
      </w:r>
      <m:oMath>
        <m:r>
          <w:rPr>
            <w:rFonts w:ascii="Cambria Math" w:hAnsi="Cambria Math"/>
          </w:rPr>
          <m:t>A</m:t>
        </m:r>
      </m:oMath>
      <w:r w:rsidRPr="00645BF2">
        <w:t xml:space="preserve"> and </w:t>
      </w:r>
      <m:oMath>
        <m:r>
          <w:rPr>
            <w:rFonts w:ascii="Cambria Math" w:hAnsi="Cambria Math"/>
          </w:rPr>
          <m:t>G</m:t>
        </m:r>
      </m:oMath>
      <w:r w:rsidRPr="00645BF2">
        <w:t xml:space="preserve"> in that </w:t>
      </w:r>
      <w:r w:rsidRPr="00E223F3">
        <w:t>order,</w:t>
      </w:r>
    </w:p>
    <w:p w:rsidR="00645BF2" w:rsidRPr="00645BF2" w:rsidRDefault="00645BF2" w:rsidP="008E5310">
      <w:pPr>
        <w:pStyle w:val="ListParagraph"/>
        <w:numPr>
          <w:ilvl w:val="0"/>
          <w:numId w:val="91"/>
        </w:numPr>
      </w:pPr>
      <w:r w:rsidRPr="00645BF2">
        <w:t>a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45BF2">
        <w:t xml:space="preserve"> </w:t>
      </w:r>
      <m:oMath>
        <m:r>
          <w:rPr>
            <w:rFonts w:ascii="Cambria Math" w:hAnsi="Cambria Math"/>
          </w:rPr>
          <m:t>d</m:t>
        </m:r>
      </m:oMath>
      <w:r w:rsidRPr="00E223F3">
        <w:rPr>
          <w:i/>
          <w:iCs/>
        </w:rPr>
        <w:t xml:space="preserve"> </w:t>
      </w:r>
      <w:r w:rsidRPr="00645BF2">
        <w:t xml:space="preserve">with </w:t>
      </w:r>
      <m:oMath>
        <m:r>
          <w:rPr>
            <w:rFonts w:ascii="Cambria Math" w:hAnsi="Cambria Math"/>
          </w:rPr>
          <m:t>(m+p)</m:t>
        </m:r>
      </m:oMath>
      <w:r w:rsidRPr="00645BF2">
        <w:t xml:space="preserve"> rows containing the  elements of  vectors </w:t>
      </w:r>
      <m:oMath>
        <m:r>
          <w:rPr>
            <w:rFonts w:ascii="Cambria Math" w:hAnsi="Cambria Math"/>
          </w:rPr>
          <m:t>b</m:t>
        </m:r>
      </m:oMath>
      <w:r w:rsidRPr="00645BF2">
        <w:t xml:space="preserve"> and </w:t>
      </w:r>
      <m:oMath>
        <m:r>
          <w:rPr>
            <w:rFonts w:ascii="Cambria Math" w:hAnsi="Cambria Math"/>
          </w:rPr>
          <m:t>h</m:t>
        </m:r>
      </m:oMath>
      <w:r w:rsidRPr="00645BF2">
        <w:t xml:space="preserve"> in that order,</w:t>
      </w:r>
    </w:p>
    <w:p w:rsidR="00645BF2" w:rsidRPr="00645BF2" w:rsidRDefault="00645BF2" w:rsidP="008E5310">
      <w:pPr>
        <w:pStyle w:val="ListParagraph"/>
        <w:numPr>
          <w:ilvl w:val="0"/>
          <w:numId w:val="91"/>
        </w:numPr>
      </w:pPr>
      <w:r w:rsidRPr="00645BF2">
        <w:t xml:space="preserve">column vectors  </w:t>
      </w:r>
      <m:oMath>
        <m:sSub>
          <m:sSubPr>
            <m:ctrlPr>
              <w:rPr>
                <w:rFonts w:ascii="Cambria Math" w:hAnsi="Cambria Math"/>
                <w:i/>
                <w:iCs/>
              </w:rPr>
            </m:ctrlPr>
          </m:sSubPr>
          <m:e>
            <m:r>
              <w:rPr>
                <w:rFonts w:ascii="Cambria Math" w:hAnsi="Cambria Math"/>
              </w:rPr>
              <m:t>x</m:t>
            </m:r>
          </m:e>
          <m:sub>
            <m:r>
              <w:rPr>
                <w:rFonts w:ascii="Cambria Math" w:hAnsi="Cambria Math"/>
              </w:rPr>
              <m:t>L</m:t>
            </m:r>
          </m:sub>
        </m:sSub>
      </m:oMath>
      <w:r w:rsidRPr="00E223F3">
        <w:rPr>
          <w:i/>
          <w:iCs/>
        </w:rPr>
        <w:t xml:space="preserve"> </w:t>
      </w:r>
      <w:r w:rsidRPr="00645BF2">
        <w:t xml:space="preserve">and </w:t>
      </w:r>
      <m:oMath>
        <m:sSub>
          <m:sSubPr>
            <m:ctrlPr>
              <w:rPr>
                <w:rFonts w:ascii="Cambria Math" w:hAnsi="Cambria Math"/>
                <w:i/>
                <w:iCs/>
              </w:rPr>
            </m:ctrlPr>
          </m:sSubPr>
          <m:e>
            <m:r>
              <w:rPr>
                <w:rFonts w:ascii="Cambria Math" w:hAnsi="Cambria Math"/>
              </w:rPr>
              <m:t>x</m:t>
            </m:r>
          </m:e>
          <m:sub>
            <m:r>
              <w:rPr>
                <w:rFonts w:ascii="Cambria Math" w:hAnsi="Cambria Math"/>
              </w:rPr>
              <m:t>U</m:t>
            </m:r>
          </m:sub>
        </m:sSub>
      </m:oMath>
      <w:r w:rsidRPr="00E223F3">
        <w:rPr>
          <w:i/>
          <w:iCs/>
        </w:rPr>
        <w:t xml:space="preserve"> </w:t>
      </w:r>
      <w:r w:rsidRPr="00645BF2">
        <w:t xml:space="preserve">representing the vectors of lower and  upper bounds of  the design variables, i.e.,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sidRPr="00645BF2">
        <w:t xml:space="preserve"> and </w:t>
      </w:r>
      <m:oMath>
        <m:sSub>
          <m:sSubPr>
            <m:ctrlPr>
              <w:rPr>
                <w:rFonts w:ascii="Cambria Math" w:hAnsi="Cambria Math"/>
                <w:i/>
              </w:rPr>
            </m:ctrlPr>
          </m:sSubPr>
          <m:e>
            <m:r>
              <w:rPr>
                <w:rFonts w:ascii="Cambria Math" w:hAnsi="Cambria Math"/>
              </w:rPr>
              <m:t>x</m:t>
            </m:r>
          </m:e>
          <m:sub>
            <m:r>
              <w:rPr>
                <w:rFonts w:ascii="Cambria Math" w:hAnsi="Cambria Math"/>
              </w:rPr>
              <m:t>U</m:t>
            </m:r>
          </m:sub>
        </m:sSub>
      </m:oMath>
      <w:r w:rsidRPr="00645BF2">
        <w:t>, respectively ,</w:t>
      </w:r>
    </w:p>
    <w:p w:rsidR="00645BF2" w:rsidRPr="00645BF2" w:rsidRDefault="00645BF2" w:rsidP="008E5310">
      <w:pPr>
        <w:pStyle w:val="ListParagraph"/>
        <w:numPr>
          <w:ilvl w:val="0"/>
          <w:numId w:val="91"/>
        </w:numPr>
      </w:pPr>
      <m:oMath>
        <m:r>
          <w:rPr>
            <w:rFonts w:ascii="Cambria Math" w:hAnsi="Cambria Math"/>
          </w:rPr>
          <m:t>m</m:t>
        </m:r>
      </m:oMath>
      <w:r w:rsidRPr="00645BF2">
        <w:t xml:space="preserve"> is the  number of equality constraints</w:t>
      </w:r>
      <w:r w:rsidR="00006019">
        <w:fldChar w:fldCharType="begin"/>
      </w:r>
      <w:r w:rsidR="00006019">
        <w:instrText xml:space="preserve"> XE "</w:instrText>
      </w:r>
      <w:r w:rsidR="00006019" w:rsidRPr="00E223F3">
        <w:rPr>
          <w:lang w:val="en"/>
        </w:rPr>
        <w:instrText>constraints</w:instrText>
      </w:r>
      <w:r w:rsidR="00006019">
        <w:instrText xml:space="preserve">" </w:instrText>
      </w:r>
      <w:r w:rsidR="00006019">
        <w:fldChar w:fldCharType="end"/>
      </w:r>
      <w:r w:rsidRPr="00645BF2">
        <w:t xml:space="preserve"> (i.e., the number  of rows  in matrix</w:t>
      </w:r>
      <w:r w:rsidR="00226195">
        <w:fldChar w:fldCharType="begin"/>
      </w:r>
      <w:r w:rsidR="00226195">
        <w:instrText xml:space="preserve"> XE "</w:instrText>
      </w:r>
      <w:r w:rsidR="00226195" w:rsidRPr="00E223F3">
        <w:rPr>
          <w:lang w:val="en"/>
        </w:rPr>
        <w:instrText>matrix</w:instrText>
      </w:r>
      <w:r w:rsidR="00226195">
        <w:instrText xml:space="preserve">" </w:instrText>
      </w:r>
      <w:r w:rsidR="00226195">
        <w:fldChar w:fldCharType="end"/>
      </w:r>
      <w:r w:rsidRPr="00645BF2">
        <w:t xml:space="preserve">  </w:t>
      </w:r>
      <m:oMath>
        <m:r>
          <w:rPr>
            <w:rFonts w:ascii="Cambria Math" w:hAnsi="Cambria Math"/>
          </w:rPr>
          <m:t>A</m:t>
        </m:r>
      </m:oMath>
      <w:r w:rsidRPr="00645BF2">
        <w:t>),</w:t>
      </w:r>
    </w:p>
    <w:p w:rsidR="00645BF2" w:rsidRPr="00645BF2" w:rsidRDefault="00645BF2" w:rsidP="008E5310">
      <w:pPr>
        <w:pStyle w:val="ListParagraph"/>
        <w:numPr>
          <w:ilvl w:val="0"/>
          <w:numId w:val="91"/>
        </w:numPr>
      </w:pPr>
      <m:oMath>
        <m:r>
          <w:rPr>
            <w:rFonts w:ascii="Cambria Math" w:hAnsi="Cambria Math"/>
          </w:rPr>
          <m:t>x0</m:t>
        </m:r>
      </m:oMath>
      <w:r w:rsidRPr="00645BF2">
        <w:t>, an optional argument for the first three  forms of the function call, is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45BF2">
        <w:t xml:space="preserve"> containing the </w:t>
      </w:r>
      <m:oMath>
        <m:r>
          <w:rPr>
            <w:rFonts w:ascii="Cambria Math" w:hAnsi="Cambria Math"/>
          </w:rPr>
          <m:t>n</m:t>
        </m:r>
      </m:oMath>
      <w:r w:rsidRPr="00645BF2">
        <w:t xml:space="preserve"> initial guesses for the solution,</w:t>
      </w:r>
    </w:p>
    <w:p w:rsidR="00645BF2" w:rsidRPr="00645BF2" w:rsidRDefault="00645BF2" w:rsidP="008E5310">
      <w:pPr>
        <w:pStyle w:val="ListParagraph"/>
        <w:numPr>
          <w:ilvl w:val="0"/>
          <w:numId w:val="91"/>
        </w:numPr>
      </w:pPr>
      <m:oMath>
        <m:r>
          <w:rPr>
            <w:rFonts w:ascii="Cambria Math" w:hAnsi="Cambria Math"/>
          </w:rPr>
          <m:t>imp</m:t>
        </m:r>
      </m:oMath>
      <w:r w:rsidRPr="00645BF2">
        <w:t xml:space="preserve">, also an optional argument is an integer value that determines the amount of information provided by function </w:t>
      </w:r>
      <m:oMath>
        <m:r>
          <w:rPr>
            <w:rFonts w:ascii="Cambria Math" w:hAnsi="Cambria Math"/>
          </w:rPr>
          <m:t>linpro</m:t>
        </m:r>
      </m:oMath>
      <w:r w:rsidRPr="00645BF2">
        <w:t xml:space="preserve"> ( try values </w:t>
      </w:r>
      <m:oMath>
        <m:r>
          <w:rPr>
            <w:rFonts w:ascii="Cambria Math" w:hAnsi="Cambria Math"/>
          </w:rPr>
          <m:t>imp=7,8,...</m:t>
        </m:r>
      </m:oMath>
      <w:r w:rsidRPr="00645BF2">
        <w:t xml:space="preserve"> )</w:t>
      </w:r>
    </w:p>
    <w:p w:rsidR="00645BF2" w:rsidRPr="00645BF2" w:rsidRDefault="00645BF2" w:rsidP="00E223F3">
      <w:r w:rsidRPr="00645BF2">
        <w:t xml:space="preserve">The first form of the call to </w:t>
      </w:r>
      <m:oMath>
        <m:r>
          <w:rPr>
            <w:rFonts w:ascii="Cambria Math" w:hAnsi="Cambria Math"/>
          </w:rPr>
          <m:t>linpro</m:t>
        </m:r>
      </m:oMath>
      <w:r w:rsidRPr="00645BF2">
        <w:t xml:space="preserve">, namely,  </w:t>
      </w:r>
      <m:oMath>
        <m:r>
          <m:rPr>
            <m:sty m:val="p"/>
          </m:rPr>
          <w:rPr>
            <w:rFonts w:ascii="Cambria Math" w:hAnsi="Cambria Math"/>
          </w:rPr>
          <m:t>[</m:t>
        </m:r>
        <m:r>
          <w:rPr>
            <w:rFonts w:ascii="Cambria Math" w:hAnsi="Cambria Math"/>
          </w:rPr>
          <m:t>xopt</m:t>
        </m:r>
        <m:r>
          <m:rPr>
            <m:sty m:val="p"/>
          </m:rPr>
          <w:rPr>
            <w:rFonts w:ascii="Cambria Math" w:hAnsi="Cambria Math"/>
          </w:rPr>
          <m:t>,</m:t>
        </m:r>
        <m:r>
          <w:rPr>
            <w:rFonts w:ascii="Cambria Math" w:hAnsi="Cambria Math"/>
          </w:rPr>
          <m:t>lagr</m:t>
        </m:r>
        <m:r>
          <m:rPr>
            <m:sty m:val="p"/>
          </m:rPr>
          <w:rPr>
            <w:rFonts w:ascii="Cambria Math" w:hAnsi="Cambria Math"/>
          </w:rPr>
          <m:t>,</m:t>
        </m:r>
        <m:r>
          <w:rPr>
            <w:rFonts w:ascii="Cambria Math" w:hAnsi="Cambria Math"/>
          </w:rPr>
          <m:t>fopt</m:t>
        </m:r>
        <m:r>
          <m:rPr>
            <m:sty m:val="p"/>
          </m:rPr>
          <w:rPr>
            <w:rFonts w:ascii="Cambria Math" w:hAnsi="Cambria Math"/>
          </w:rPr>
          <m:t>]=</m:t>
        </m:r>
        <m:r>
          <w:rPr>
            <w:rFonts w:ascii="Cambria Math" w:hAnsi="Cambria Math"/>
          </w:rPr>
          <m:t>linpro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xL</m:t>
        </m:r>
        <m:r>
          <m:rPr>
            <m:sty m:val="p"/>
          </m:rPr>
          <w:rPr>
            <w:rFonts w:ascii="Cambria Math" w:hAnsi="Cambria Math"/>
          </w:rPr>
          <m:t>,</m:t>
        </m:r>
        <m:r>
          <w:rPr>
            <w:rFonts w:ascii="Cambria Math" w:hAnsi="Cambria Math"/>
          </w:rPr>
          <m:t>xU</m:t>
        </m:r>
        <m:r>
          <m:rPr>
            <m:sty m:val="p"/>
          </m:rPr>
          <w:rPr>
            <w:rFonts w:ascii="Cambria Math" w:hAnsi="Cambria Math"/>
          </w:rPr>
          <m:t>,[,</m:t>
        </m:r>
        <m:r>
          <w:rPr>
            <w:rFonts w:ascii="Cambria Math" w:hAnsi="Cambria Math"/>
          </w:rPr>
          <m:t>x</m:t>
        </m:r>
        <m:r>
          <m:rPr>
            <m:sty m:val="p"/>
          </m:rPr>
          <w:rPr>
            <w:rFonts w:ascii="Cambria Math" w:hAnsi="Cambria Math"/>
          </w:rPr>
          <m:t>0])</m:t>
        </m:r>
      </m:oMath>
      <w:r w:rsidRPr="00645BF2">
        <w:t>, is used when there are only inequality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645BF2">
        <w:t xml:space="preserve">. The second form, </w:t>
      </w:r>
      <m:oMath>
        <m:r>
          <m:rPr>
            <m:sty m:val="p"/>
          </m:rPr>
          <w:rPr>
            <w:rFonts w:ascii="Cambria Math" w:hAnsi="Cambria Math"/>
          </w:rPr>
          <m:t>[</m:t>
        </m:r>
        <m:r>
          <w:rPr>
            <w:rFonts w:ascii="Cambria Math" w:hAnsi="Cambria Math"/>
          </w:rPr>
          <m:t>xopt</m:t>
        </m:r>
        <m:r>
          <m:rPr>
            <m:sty m:val="p"/>
          </m:rPr>
          <w:rPr>
            <w:rFonts w:ascii="Cambria Math" w:hAnsi="Cambria Math"/>
          </w:rPr>
          <m:t>,</m:t>
        </m:r>
        <m:r>
          <w:rPr>
            <w:rFonts w:ascii="Cambria Math" w:hAnsi="Cambria Math"/>
          </w:rPr>
          <m:t>lagr</m:t>
        </m:r>
        <m:r>
          <m:rPr>
            <m:sty m:val="p"/>
          </m:rPr>
          <w:rPr>
            <w:rFonts w:ascii="Cambria Math" w:hAnsi="Cambria Math"/>
          </w:rPr>
          <m:t>,</m:t>
        </m:r>
        <m:r>
          <w:rPr>
            <w:rFonts w:ascii="Cambria Math" w:hAnsi="Cambria Math"/>
          </w:rPr>
          <m:t>fopt</m:t>
        </m:r>
        <m:r>
          <m:rPr>
            <m:sty m:val="p"/>
          </m:rPr>
          <w:rPr>
            <w:rFonts w:ascii="Cambria Math" w:hAnsi="Cambria Math"/>
          </w:rPr>
          <m:t xml:space="preserve">] = </m:t>
        </m:r>
        <m:r>
          <w:rPr>
            <w:rFonts w:ascii="Cambria Math" w:hAnsi="Cambria Math"/>
          </w:rPr>
          <m:t>linpro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xL</m:t>
        </m:r>
        <m:r>
          <m:rPr>
            <m:sty m:val="p"/>
          </m:rPr>
          <w:rPr>
            <w:rFonts w:ascii="Cambria Math" w:hAnsi="Cambria Math"/>
          </w:rPr>
          <m:t>,</m:t>
        </m:r>
        <m:r>
          <w:rPr>
            <w:rFonts w:ascii="Cambria Math" w:hAnsi="Cambria Math"/>
          </w:rPr>
          <m:t>xU</m:t>
        </m:r>
        <m:r>
          <m:rPr>
            <m:sty m:val="p"/>
          </m:rPr>
          <w:rPr>
            <w:rFonts w:ascii="Cambria Math" w:hAnsi="Cambria Math"/>
          </w:rPr>
          <m:t>,[,</m:t>
        </m:r>
        <m:r>
          <w:rPr>
            <w:rFonts w:ascii="Cambria Math" w:hAnsi="Cambria Math"/>
          </w:rPr>
          <m:t>x</m:t>
        </m:r>
        <m:r>
          <m:rPr>
            <m:sty m:val="p"/>
          </m:rPr>
          <w:rPr>
            <w:rFonts w:ascii="Cambria Math" w:hAnsi="Cambria Math"/>
          </w:rPr>
          <m:t>0])</m:t>
        </m:r>
      </m:oMath>
      <w:r w:rsidRPr="00645BF2">
        <w:t xml:space="preserve">, is used when inequality constraints as well as lower and upper boundaries for the design variables.  The second form of the function call, </w:t>
      </w:r>
      <m:oMath>
        <m:r>
          <m:rPr>
            <m:sty m:val="p"/>
          </m:rPr>
          <w:rPr>
            <w:rFonts w:ascii="Cambria Math" w:hAnsi="Cambria Math"/>
          </w:rPr>
          <m:t>[</m:t>
        </m:r>
        <m:r>
          <w:rPr>
            <w:rFonts w:ascii="Cambria Math" w:hAnsi="Cambria Math"/>
          </w:rPr>
          <m:t>xopt</m:t>
        </m:r>
        <m:r>
          <m:rPr>
            <m:sty m:val="p"/>
          </m:rPr>
          <w:rPr>
            <w:rFonts w:ascii="Cambria Math" w:hAnsi="Cambria Math"/>
          </w:rPr>
          <m:t>,</m:t>
        </m:r>
        <m:r>
          <w:rPr>
            <w:rFonts w:ascii="Cambria Math" w:hAnsi="Cambria Math"/>
          </w:rPr>
          <m:t>lagr</m:t>
        </m:r>
        <m:r>
          <m:rPr>
            <m:sty m:val="p"/>
          </m:rPr>
          <w:rPr>
            <w:rFonts w:ascii="Cambria Math" w:hAnsi="Cambria Math"/>
          </w:rPr>
          <m:t>,</m:t>
        </m:r>
        <m:r>
          <w:rPr>
            <w:rFonts w:ascii="Cambria Math" w:hAnsi="Cambria Math"/>
          </w:rPr>
          <m:t>fopt</m:t>
        </m:r>
        <m:r>
          <m:rPr>
            <m:sty m:val="p"/>
          </m:rPr>
          <w:rPr>
            <w:rFonts w:ascii="Cambria Math" w:hAnsi="Cambria Math"/>
          </w:rPr>
          <m:t>]=</m:t>
        </m:r>
        <m:r>
          <w:rPr>
            <w:rFonts w:ascii="Cambria Math" w:hAnsi="Cambria Math"/>
          </w:rPr>
          <m:t>linpro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xL</m:t>
        </m:r>
        <m:r>
          <m:rPr>
            <m:sty m:val="p"/>
          </m:rPr>
          <w:rPr>
            <w:rFonts w:ascii="Cambria Math" w:hAnsi="Cambria Math"/>
          </w:rPr>
          <m:t>,</m:t>
        </m:r>
        <m:r>
          <w:rPr>
            <w:rFonts w:ascii="Cambria Math" w:hAnsi="Cambria Math"/>
          </w:rPr>
          <m:t>xU</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x</m:t>
        </m:r>
        <m:r>
          <m:rPr>
            <m:sty m:val="p"/>
          </m:rPr>
          <w:rPr>
            <w:rFonts w:ascii="Cambria Math" w:hAnsi="Cambria Math"/>
          </w:rPr>
          <m:t>0])</m:t>
        </m:r>
      </m:oMath>
      <w:r w:rsidRPr="00645BF2">
        <w:t>, is used when there  are inequality and equality constraints (</w:t>
      </w:r>
      <m:oMath>
        <m:r>
          <w:rPr>
            <w:rFonts w:ascii="Cambria Math" w:hAnsi="Cambria Math"/>
          </w:rPr>
          <m:t>m</m:t>
        </m:r>
      </m:oMath>
      <w:r w:rsidRPr="00645BF2">
        <w:t xml:space="preserve"> equality constraints), as well as lower and upper bound</w:t>
      </w:r>
      <w:r w:rsidR="00A17558">
        <w:t xml:space="preserve">aries of the design variables. </w:t>
      </w:r>
      <w:r w:rsidRPr="00645BF2">
        <w:t xml:space="preserve">Finally, the last form of the function call, </w:t>
      </w:r>
      <m:oMath>
        <m:r>
          <m:rPr>
            <m:sty m:val="p"/>
          </m:rPr>
          <w:rPr>
            <w:rFonts w:ascii="Cambria Math" w:hAnsi="Cambria Math"/>
          </w:rPr>
          <m:t>[</m:t>
        </m:r>
        <m:r>
          <w:rPr>
            <w:rFonts w:ascii="Cambria Math" w:hAnsi="Cambria Math"/>
          </w:rPr>
          <m:t>xopt</m:t>
        </m:r>
        <m:r>
          <m:rPr>
            <m:sty m:val="p"/>
          </m:rPr>
          <w:rPr>
            <w:rFonts w:ascii="Cambria Math" w:hAnsi="Cambria Math"/>
          </w:rPr>
          <m:t>,</m:t>
        </m:r>
        <m:r>
          <w:rPr>
            <w:rFonts w:ascii="Cambria Math" w:hAnsi="Cambria Math"/>
          </w:rPr>
          <m:t>lagr</m:t>
        </m:r>
        <m:r>
          <m:rPr>
            <m:sty m:val="p"/>
          </m:rPr>
          <w:rPr>
            <w:rFonts w:ascii="Cambria Math" w:hAnsi="Cambria Math"/>
          </w:rPr>
          <m:t>,</m:t>
        </m:r>
        <m:r>
          <w:rPr>
            <w:rFonts w:ascii="Cambria Math" w:hAnsi="Cambria Math"/>
          </w:rPr>
          <m:t>fopt</m:t>
        </m:r>
        <m:r>
          <m:rPr>
            <m:sty m:val="p"/>
          </m:rPr>
          <w:rPr>
            <w:rFonts w:ascii="Cambria Math" w:hAnsi="Cambria Math"/>
          </w:rPr>
          <m:t>]=</m:t>
        </m:r>
        <m:r>
          <w:rPr>
            <w:rFonts w:ascii="Cambria Math" w:hAnsi="Cambria Math"/>
          </w:rPr>
          <m:t>linpro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xL</m:t>
        </m:r>
        <m:r>
          <m:rPr>
            <m:sty m:val="p"/>
          </m:rPr>
          <w:rPr>
            <w:rFonts w:ascii="Cambria Math" w:hAnsi="Cambria Math"/>
          </w:rPr>
          <m:t>,</m:t>
        </m:r>
        <m:r>
          <w:rPr>
            <w:rFonts w:ascii="Cambria Math" w:hAnsi="Cambria Math"/>
          </w:rPr>
          <m:t>xU</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x</m:t>
        </m:r>
        <m:r>
          <m:rPr>
            <m:sty m:val="p"/>
          </m:rPr>
          <w:rPr>
            <w:rFonts w:ascii="Cambria Math" w:hAnsi="Cambria Math"/>
          </w:rPr>
          <m:t>0[,</m:t>
        </m:r>
        <m:r>
          <w:rPr>
            <w:rFonts w:ascii="Cambria Math" w:hAnsi="Cambria Math"/>
          </w:rPr>
          <m:t>imp</m:t>
        </m:r>
        <m:r>
          <m:rPr>
            <m:sty m:val="p"/>
          </m:rPr>
          <w:rPr>
            <w:rFonts w:ascii="Cambria Math" w:hAnsi="Cambria Math"/>
          </w:rPr>
          <m:t>])</m:t>
        </m:r>
      </m:oMath>
      <w:r w:rsidRPr="00645BF2">
        <w:t xml:space="preserve">, requires an initial guess </w:t>
      </w:r>
      <m:oMath>
        <m:r>
          <w:rPr>
            <w:rFonts w:ascii="Cambria Math" w:hAnsi="Cambria Math"/>
          </w:rPr>
          <m:t>x</m:t>
        </m:r>
        <m:r>
          <m:rPr>
            <m:sty m:val="p"/>
          </m:rPr>
          <w:rPr>
            <w:rFonts w:ascii="Cambria Math" w:hAnsi="Cambria Math"/>
          </w:rPr>
          <m:t>0</m:t>
        </m:r>
      </m:oMath>
      <w:r w:rsidRPr="00645BF2">
        <w:t xml:space="preserve"> besides equality and inequality constraints and upper and lower bounds of the design variables.</w:t>
      </w:r>
    </w:p>
    <w:p w:rsidR="006A094C" w:rsidRPr="006A094C" w:rsidRDefault="006A094C" w:rsidP="009D6C21">
      <w:pPr>
        <w:shd w:val="clear" w:color="auto" w:fill="D9D9D9" w:themeFill="background1" w:themeFillShade="D9"/>
      </w:pPr>
      <w:r w:rsidRPr="006A094C">
        <w:t>EXAMPLE 13</w:t>
      </w:r>
    </w:p>
    <w:p w:rsidR="00645BF2" w:rsidRPr="00645BF2" w:rsidRDefault="00645BF2" w:rsidP="00E223F3">
      <w:r w:rsidRPr="00645BF2">
        <w:t xml:space="preserve">To illustrate the application of function </w:t>
      </w:r>
      <m:oMath>
        <m:r>
          <w:rPr>
            <w:rFonts w:ascii="Cambria Math" w:hAnsi="Cambria Math"/>
          </w:rPr>
          <m:t>linpro</m:t>
        </m:r>
      </m:oMath>
      <w:r w:rsidRPr="00645BF2">
        <w:t xml:space="preserve"> we will use the problem stated earlier, namely, minimize </w:t>
      </w:r>
      <m:oMath>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m:t>
        </m:r>
        <m:sSup>
          <m:sSupPr>
            <m:ctrlPr>
              <w:rPr>
                <w:rFonts w:ascii="Cambria Math" w:hAnsi="Cambria Math"/>
                <w:i/>
                <w:iCs/>
              </w:rPr>
            </m:ctrlPr>
          </m:sSupPr>
          <m:e>
            <m:r>
              <w:rPr>
                <w:rFonts w:ascii="Cambria Math" w:hAnsi="Cambria Math"/>
              </w:rPr>
              <m:t>c</m:t>
            </m:r>
          </m:e>
          <m:sup>
            <m:r>
              <w:rPr>
                <w:rFonts w:ascii="Cambria Math" w:hAnsi="Cambria Math"/>
              </w:rPr>
              <m:t>T</m:t>
            </m:r>
          </m:sup>
        </m:sSup>
        <m:r>
          <w:rPr>
            <w:rFonts w:ascii="Cambria Math" w:hAnsi="Cambria Math"/>
          </w:rPr>
          <m:t>x</m:t>
        </m:r>
      </m:oMath>
      <w:r w:rsidRPr="00645BF2">
        <w:t xml:space="preserve">,  subject to </w:t>
      </w:r>
      <m:oMath>
        <m:r>
          <w:rPr>
            <w:rFonts w:ascii="Cambria Math" w:hAnsi="Cambria Math"/>
          </w:rPr>
          <m:t>Ax=b</m:t>
        </m:r>
      </m:oMath>
      <w:r w:rsidRPr="00645BF2">
        <w:t xml:space="preserve">, </w:t>
      </w:r>
      <m:oMath>
        <m:r>
          <w:rPr>
            <w:rFonts w:ascii="Cambria Math" w:hAnsi="Cambria Math"/>
          </w:rPr>
          <m:t>Gx≤h</m:t>
        </m:r>
      </m:oMath>
      <w:r w:rsidRPr="00645BF2">
        <w:t xml:space="preserve">, and </w:t>
      </w:r>
      <m:oMath>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U</m:t>
            </m:r>
          </m:sub>
        </m:sSub>
      </m:oMath>
      <w:r w:rsidRPr="00645BF2">
        <w:t>, with</w:t>
      </w:r>
    </w:p>
    <w:p w:rsidR="00645BF2" w:rsidRPr="00645BF2" w:rsidRDefault="00645BF2" w:rsidP="00441A9F">
      <w:pPr>
        <w:jc w:val="center"/>
      </w:pPr>
      <m:oMath>
        <m:r>
          <w:rPr>
            <w:rFonts w:ascii="Cambria Math" w:hAnsi="Cambria Math"/>
          </w:rPr>
          <m:t>c</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3</m:t>
                  </m:r>
                </m:e>
              </m:mr>
              <m:mr>
                <m:e>
                  <m:r>
                    <m:rPr>
                      <m:sty m:val="p"/>
                    </m:rPr>
                    <w:rPr>
                      <w:rFonts w:ascii="Cambria Math" w:hAnsi="Cambria Math"/>
                    </w:rPr>
                    <m:t>5</m:t>
                  </m:r>
                </m:e>
              </m:mr>
              <m:mr>
                <m:e>
                  <m:r>
                    <m:rPr>
                      <m:sty m:val="p"/>
                    </m:rPr>
                    <w:rPr>
                      <w:rFonts w:ascii="Cambria Math" w:hAnsi="Cambria Math"/>
                    </w:rPr>
                    <m:t>-2</m:t>
                  </m:r>
                </m:e>
              </m:mr>
            </m:m>
          </m:e>
        </m:d>
      </m:oMath>
      <w:r w:rsidRPr="00645BF2">
        <w:t xml:space="preserve">, </w:t>
      </w:r>
      <m:oMath>
        <m:r>
          <w:rPr>
            <w:rFonts w:ascii="Cambria Math" w:hAnsi="Cambria Math"/>
          </w:rPr>
          <m:t>x</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e>
              </m:mr>
            </m:m>
          </m:e>
        </m:d>
      </m:oMath>
      <w:r w:rsidRPr="00645BF2">
        <w:t xml:space="preserve">,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3</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oMath>
      <w:r w:rsidRPr="00645BF2">
        <w:t xml:space="preserve">, </w:t>
      </w:r>
      <m:oMath>
        <m:r>
          <w:rPr>
            <w:rFonts w:ascii="Cambria Math" w:hAnsi="Cambria Math"/>
          </w:rPr>
          <m:t>b</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5</m:t>
                  </m:r>
                </m:e>
              </m:mr>
              <m:mr>
                <m:e>
                  <m:r>
                    <m:rPr>
                      <m:sty m:val="p"/>
                    </m:rPr>
                    <w:rPr>
                      <w:rFonts w:ascii="Cambria Math" w:hAnsi="Cambria Math"/>
                    </w:rPr>
                    <m:t>2</m:t>
                  </m:r>
                </m:e>
              </m:mr>
            </m:m>
          </m:e>
        </m:d>
      </m:oMath>
      <w:r w:rsidRPr="00645BF2">
        <w:t xml:space="preserve">, </w:t>
      </w:r>
      <m:oMath>
        <m:r>
          <w:rPr>
            <w:rFonts w:ascii="Cambria Math" w:hAnsi="Cambria Math"/>
          </w:rPr>
          <m:t>G</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3</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1</m:t>
                  </m:r>
                </m:e>
                <m:e>
                  <m:r>
                    <m:rPr>
                      <m:sty m:val="p"/>
                    </m:rPr>
                    <w:rPr>
                      <w:rFonts w:ascii="Cambria Math" w:hAnsi="Cambria Math"/>
                    </w:rPr>
                    <m:t>-1</m:t>
                  </m:r>
                </m:e>
              </m:mr>
            </m:m>
          </m:e>
        </m:d>
      </m:oMath>
      <w:r w:rsidRPr="00645BF2">
        <w:t xml:space="preserve">, </w:t>
      </w:r>
      <m:oMath>
        <m:r>
          <w:rPr>
            <w:rFonts w:ascii="Cambria Math" w:hAnsi="Cambria Math"/>
          </w:rPr>
          <m:t>h</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5</m:t>
                  </m:r>
                </m:e>
              </m:mr>
              <m:mr>
                <m:e>
                  <m:r>
                    <m:rPr>
                      <m:sty m:val="p"/>
                    </m:rPr>
                    <w:rPr>
                      <w:rFonts w:ascii="Cambria Math" w:hAnsi="Cambria Math"/>
                    </w:rPr>
                    <m:t>2</m:t>
                  </m:r>
                </m:e>
              </m:mr>
            </m:m>
          </m:e>
        </m:d>
      </m:oMath>
      <w:r w:rsidRPr="00645BF2">
        <w:t xml:space="preserve">, </w:t>
      </w:r>
      <m:oMath>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r>
                <m:e>
                  <m:r>
                    <m:rPr>
                      <m:sty m:val="p"/>
                    </m:rPr>
                    <w:rPr>
                      <w:rFonts w:ascii="Cambria Math" w:hAnsi="Cambria Math"/>
                    </w:rPr>
                    <m:t>0</m:t>
                  </m:r>
                </m:e>
              </m:mr>
            </m:m>
          </m:e>
        </m:d>
      </m:oMath>
      <w:r w:rsidRPr="00645BF2">
        <w:t xml:space="preserve">, </w:t>
      </w:r>
      <m:oMath>
        <m:sSub>
          <m:sSubPr>
            <m:ctrlPr>
              <w:rPr>
                <w:rFonts w:ascii="Cambria Math" w:hAnsi="Cambria Math"/>
              </w:rPr>
            </m:ctrlPr>
          </m:sSubPr>
          <m:e>
            <m:r>
              <w:rPr>
                <w:rFonts w:ascii="Cambria Math" w:hAnsi="Cambria Math"/>
              </w:rPr>
              <m:t>x</m:t>
            </m:r>
          </m:e>
          <m:sub>
            <m:r>
              <w:rPr>
                <w:rFonts w:ascii="Cambria Math" w:hAnsi="Cambria Math"/>
              </w:rPr>
              <m:t>U</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5</m:t>
                  </m:r>
                </m:e>
              </m:mr>
              <m:mr>
                <m:e>
                  <m:r>
                    <m:rPr>
                      <m:sty m:val="p"/>
                    </m:rPr>
                    <w:rPr>
                      <w:rFonts w:ascii="Cambria Math" w:hAnsi="Cambria Math"/>
                    </w:rPr>
                    <m:t>10</m:t>
                  </m:r>
                </m:e>
              </m:mr>
              <m:mr>
                <m:e>
                  <m:r>
                    <m:rPr>
                      <m:sty m:val="p"/>
                    </m:rPr>
                    <w:rPr>
                      <w:rFonts w:ascii="Cambria Math" w:hAnsi="Cambria Math"/>
                    </w:rPr>
                    <m:t>3</m:t>
                  </m:r>
                </m:e>
              </m:mr>
            </m:m>
          </m:e>
        </m:d>
      </m:oMath>
    </w:p>
    <w:p w:rsidR="00645BF2" w:rsidRPr="00645BF2" w:rsidRDefault="00645BF2" w:rsidP="00E223F3">
      <w:r w:rsidRPr="00645BF2">
        <w:t xml:space="preserve">We  will  illustrate the  use  of  function </w:t>
      </w:r>
      <m:oMath>
        <m:r>
          <w:rPr>
            <w:rFonts w:ascii="Cambria Math" w:hAnsi="Cambria Math"/>
          </w:rPr>
          <m:t xml:space="preserve">linpro </m:t>
        </m:r>
      </m:oMath>
      <w:r w:rsidRPr="00645BF2">
        <w:t xml:space="preserve"> by changing  the  number   of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645BF2">
        <w:t xml:space="preserve"> of  the problem.    First, we load the constant vectors and matrices shown using SCI LAB:</w:t>
      </w:r>
    </w:p>
    <w:p w:rsidR="00645BF2" w:rsidRPr="00645BF2" w:rsidRDefault="00645BF2" w:rsidP="00E223F3">
      <w:pPr>
        <w:pStyle w:val="Scilab"/>
      </w:pPr>
      <w:r w:rsidRPr="00645BF2">
        <w:t>c=[3;5;-2];</w:t>
      </w:r>
    </w:p>
    <w:p w:rsidR="00645BF2" w:rsidRPr="00645BF2" w:rsidRDefault="00645BF2" w:rsidP="00E223F3">
      <w:pPr>
        <w:pStyle w:val="Scilab"/>
      </w:pPr>
      <w:r w:rsidRPr="00645BF2">
        <w:t>A=[1,3,0;1,1,-1];</w:t>
      </w:r>
    </w:p>
    <w:p w:rsidR="00645BF2" w:rsidRPr="00645BF2" w:rsidRDefault="00645BF2" w:rsidP="00E223F3">
      <w:pPr>
        <w:pStyle w:val="Scilab"/>
      </w:pPr>
      <w:r w:rsidRPr="00645BF2">
        <w:t>b=[5;2];</w:t>
      </w:r>
    </w:p>
    <w:p w:rsidR="00645BF2" w:rsidRPr="00645BF2" w:rsidRDefault="00645BF2" w:rsidP="00E223F3">
      <w:pPr>
        <w:pStyle w:val="Scilab"/>
      </w:pPr>
      <w:r w:rsidRPr="00645BF2">
        <w:t>G=[1,3,0;1,1,-1];</w:t>
      </w:r>
    </w:p>
    <w:p w:rsidR="00645BF2" w:rsidRPr="00645BF2" w:rsidRDefault="00645BF2" w:rsidP="00E223F3">
      <w:pPr>
        <w:pStyle w:val="Scilab"/>
      </w:pPr>
      <w:r w:rsidRPr="00645BF2">
        <w:t>h=[5;2];</w:t>
      </w:r>
    </w:p>
    <w:p w:rsidR="00645BF2" w:rsidRPr="00645BF2" w:rsidRDefault="00645BF2" w:rsidP="00E223F3">
      <w:pPr>
        <w:pStyle w:val="Scilab"/>
      </w:pPr>
      <w:r w:rsidRPr="00645BF2">
        <w:t>xL=zeros(3,1);</w:t>
      </w:r>
    </w:p>
    <w:p w:rsidR="00645BF2" w:rsidRPr="00645BF2" w:rsidRDefault="00645BF2" w:rsidP="00E223F3">
      <w:pPr>
        <w:pStyle w:val="Scilab"/>
      </w:pPr>
      <w:r w:rsidRPr="00645BF2">
        <w:t>xU=[5;10;3];</w:t>
      </w:r>
    </w:p>
    <w:p w:rsidR="00645BF2" w:rsidRPr="00645BF2" w:rsidRDefault="00645BF2" w:rsidP="00E223F3"/>
    <w:p w:rsidR="00645BF2" w:rsidRPr="00645BF2" w:rsidRDefault="00645BF2" w:rsidP="00E223F3">
      <w:pPr>
        <w:pStyle w:val="Heading4"/>
      </w:pPr>
      <w:r w:rsidRPr="00645BF2">
        <w:t xml:space="preserve">Applications of function </w:t>
      </w:r>
      <w:r w:rsidR="00DC58E3" w:rsidRPr="00E223F3">
        <w:rPr>
          <w:b/>
          <w:i/>
        </w:rPr>
        <w:t>linpro</w:t>
      </w:r>
      <w:r w:rsidRPr="00645BF2">
        <w:t>– case 1: inequality constraints and bounds present</w:t>
      </w:r>
    </w:p>
    <w:p w:rsidR="00645BF2" w:rsidRPr="00645BF2" w:rsidRDefault="00A17558" w:rsidP="00E223F3">
      <w:r>
        <w:t xml:space="preserve">The following </w:t>
      </w:r>
      <w:r w:rsidRPr="00A17558">
        <w:rPr>
          <w:i/>
        </w:rPr>
        <w:t>SC</w:t>
      </w:r>
      <w:r w:rsidR="00645BF2" w:rsidRPr="00A17558">
        <w:rPr>
          <w:i/>
        </w:rPr>
        <w:t>ILAB</w:t>
      </w:r>
      <w:r w:rsidR="00645BF2" w:rsidRPr="00645BF2">
        <w:t xml:space="preserve"> commands set up and solve the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645BF2" w:rsidRPr="00645BF2">
        <w:t xml:space="preserve"> problem using only inequality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645BF2" w:rsidRPr="00645BF2">
        <w:t xml:space="preserve"> and bounds for the design variables. For this case we take </w:t>
      </w:r>
      <m:oMath>
        <m:r>
          <w:rPr>
            <w:rFonts w:ascii="Cambria Math" w:hAnsi="Cambria Math"/>
          </w:rPr>
          <m:t>C=G</m:t>
        </m:r>
      </m:oMath>
      <w:r w:rsidR="00645BF2" w:rsidRPr="00645BF2">
        <w:t xml:space="preserve">, </w:t>
      </w:r>
      <m:oMath>
        <m:r>
          <w:rPr>
            <w:rFonts w:ascii="Cambria Math" w:hAnsi="Cambria Math"/>
          </w:rPr>
          <m:t>d=h</m:t>
        </m:r>
      </m:oMath>
      <w:r>
        <w:t xml:space="preserve">, and obtain the solution to the linear </w:t>
      </w:r>
      <w:r w:rsidR="00645BF2" w:rsidRPr="00645BF2">
        <w:t>programming problem:</w:t>
      </w:r>
    </w:p>
    <w:p w:rsidR="00645BF2" w:rsidRPr="00645BF2" w:rsidRDefault="00645BF2" w:rsidP="00E223F3"/>
    <w:p w:rsidR="00645BF2" w:rsidRPr="00645BF2" w:rsidRDefault="00645BF2" w:rsidP="00E223F3">
      <w:pPr>
        <w:pStyle w:val="Scilab"/>
      </w:pPr>
      <w:r w:rsidRPr="00645BF2">
        <w:t>C=G, d=h</w:t>
      </w:r>
    </w:p>
    <w:p w:rsidR="00645BF2" w:rsidRPr="00645BF2" w:rsidRDefault="00645BF2" w:rsidP="00E223F3">
      <w:pPr>
        <w:pStyle w:val="Scilab"/>
      </w:pPr>
      <w:r w:rsidRPr="00645BF2">
        <w:t>[xopt,lagr,fopt]=linpro</w:t>
      </w:r>
      <w:r w:rsidR="00DC58E3" w:rsidRPr="00645BF2">
        <w:t xml:space="preserve"> </w:t>
      </w:r>
      <w:r w:rsidRPr="00645BF2">
        <w:t>(c,C,d,xL,xU)</w:t>
      </w:r>
    </w:p>
    <w:p w:rsidR="00645BF2" w:rsidRPr="00645BF2" w:rsidRDefault="00645BF2" w:rsidP="00E223F3">
      <w:pPr>
        <w:pStyle w:val="Scilab"/>
      </w:pPr>
      <w:r w:rsidRPr="00645BF2">
        <w:t xml:space="preserve"> C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1.    3.    0.  </w:t>
      </w:r>
    </w:p>
    <w:p w:rsidR="00645BF2" w:rsidRPr="00645BF2" w:rsidRDefault="00645BF2" w:rsidP="00E223F3">
      <w:pPr>
        <w:pStyle w:val="Scilab"/>
      </w:pPr>
      <w:r w:rsidRPr="00645BF2">
        <w:t xml:space="preserve">    1.    1.  - 1.  </w:t>
      </w:r>
    </w:p>
    <w:p w:rsidR="00645BF2" w:rsidRPr="00645BF2" w:rsidRDefault="00645BF2" w:rsidP="00E223F3">
      <w:pPr>
        <w:pStyle w:val="Scilab"/>
      </w:pPr>
      <w:r w:rsidRPr="00645BF2">
        <w:t xml:space="preserve"> d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5.  </w:t>
      </w:r>
    </w:p>
    <w:p w:rsidR="00645BF2" w:rsidRPr="00645BF2" w:rsidRDefault="00645BF2" w:rsidP="00E223F3">
      <w:pPr>
        <w:pStyle w:val="Scilab"/>
      </w:pPr>
      <w:r w:rsidRPr="00645BF2">
        <w:t xml:space="preserve">    2.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--&gt;[xopt,lagr,fopt]=linpro</w:t>
      </w:r>
      <w:r w:rsidR="00DC58E3" w:rsidRPr="00645BF2">
        <w:t xml:space="preserve"> </w:t>
      </w:r>
      <w:r w:rsidRPr="00645BF2">
        <w:t>(c,C,d,xL,xU)</w:t>
      </w:r>
    </w:p>
    <w:p w:rsidR="00645BF2" w:rsidRPr="00645BF2" w:rsidRDefault="00645BF2" w:rsidP="00E223F3">
      <w:pPr>
        <w:pStyle w:val="Scilab"/>
      </w:pPr>
      <w:r w:rsidRPr="00645BF2">
        <w:t xml:space="preserve"> fopt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- 6.  </w:t>
      </w:r>
    </w:p>
    <w:p w:rsidR="00645BF2" w:rsidRPr="00645BF2" w:rsidRDefault="00645BF2" w:rsidP="00E223F3">
      <w:pPr>
        <w:pStyle w:val="Scilab"/>
      </w:pPr>
      <w:r w:rsidRPr="00645BF2">
        <w:t xml:space="preserve"> lagr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- 3.  </w:t>
      </w:r>
    </w:p>
    <w:p w:rsidR="00645BF2" w:rsidRPr="00645BF2" w:rsidRDefault="00645BF2" w:rsidP="00E223F3">
      <w:pPr>
        <w:pStyle w:val="Scilab"/>
      </w:pPr>
      <w:r w:rsidRPr="00645BF2">
        <w:t xml:space="preserve">  - 5.  </w:t>
      </w:r>
    </w:p>
    <w:p w:rsidR="00645BF2" w:rsidRPr="00645BF2" w:rsidRDefault="00645BF2" w:rsidP="00E223F3">
      <w:pPr>
        <w:pStyle w:val="Scilab"/>
      </w:pPr>
      <w:r w:rsidRPr="00645BF2">
        <w:t xml:space="preserve">    2.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xopt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3.  </w:t>
      </w:r>
    </w:p>
    <w:p w:rsidR="00645BF2" w:rsidRPr="00645BF2" w:rsidRDefault="00645BF2" w:rsidP="00E223F3"/>
    <w:p w:rsidR="00645BF2" w:rsidRPr="00645BF2" w:rsidRDefault="00645BF2" w:rsidP="00E223F3">
      <w:r w:rsidRPr="00645BF2">
        <w:t>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645BF2">
        <w:t xml:space="preserve"> is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Pr="00645BF2">
        <w:t xml:space="preserve"> and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=3</m:t>
        </m:r>
      </m:oMath>
      <w:r w:rsidRPr="00645BF2">
        <w:t xml:space="preserve">, corresponding to a function value </w:t>
      </w:r>
      <m:oMath>
        <m:r>
          <w:rPr>
            <w:rFonts w:ascii="Cambria Math" w:hAnsi="Cambria Math"/>
          </w:rPr>
          <m:t xml:space="preserve"> f(x)=-6</m:t>
        </m:r>
      </m:oMath>
      <w:r w:rsidRPr="00645BF2">
        <w:t>.</w:t>
      </w:r>
    </w:p>
    <w:p w:rsidR="00645BF2" w:rsidRPr="00645BF2" w:rsidRDefault="00645BF2" w:rsidP="00441A9F">
      <w:pPr>
        <w:pStyle w:val="Heading4"/>
        <w:ind w:left="1440" w:hanging="1440"/>
      </w:pPr>
      <w:r w:rsidRPr="00645BF2">
        <w:t xml:space="preserve">Applications of function </w:t>
      </w:r>
      <m:oMath>
        <m:r>
          <m:rPr>
            <m:sty m:val="bi"/>
          </m:rPr>
          <w:rPr>
            <w:rFonts w:ascii="Cambria Math" w:hAnsi="Cambria Math"/>
          </w:rPr>
          <m:t>linpro</m:t>
        </m:r>
      </m:oMath>
      <w:r w:rsidRPr="00645BF2">
        <w:t xml:space="preserve"> – case 2: inequality constraints and bounds present</w:t>
      </w:r>
    </w:p>
    <w:p w:rsidR="00645BF2" w:rsidRPr="00645BF2" w:rsidRDefault="00645BF2" w:rsidP="00E223F3">
      <w:r w:rsidRPr="00645BF2">
        <w:t xml:space="preserve">The following </w:t>
      </w:r>
      <w:r w:rsidR="00A87FD9">
        <w:rPr>
          <w:i/>
        </w:rPr>
        <w:t>SCILAB</w:t>
      </w:r>
      <w:r w:rsidRPr="00645BF2">
        <w:t xml:space="preserve"> commands set up and solve the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645BF2">
        <w:t xml:space="preserve"> problem using both equality and inequality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645BF2">
        <w:t xml:space="preserve"> and bounds for the design variables. For this case we take </w:t>
      </w:r>
      <m:oMath>
        <m:r>
          <w:rPr>
            <w:rFonts w:ascii="Cambria Math" w:hAnsi="Cambria Math"/>
          </w:rPr>
          <m:t>C=[A;G]</m:t>
        </m:r>
      </m:oMath>
      <w:r w:rsidRPr="00645BF2">
        <w:t xml:space="preserve">, </w:t>
      </w:r>
      <m:oMath>
        <m:r>
          <w:rPr>
            <w:rFonts w:ascii="Cambria Math" w:hAnsi="Cambria Math"/>
          </w:rPr>
          <m:t>d=[b;h]</m:t>
        </m:r>
      </m:oMath>
      <w:r w:rsidRPr="00645BF2">
        <w:t>, as follows:</w:t>
      </w:r>
    </w:p>
    <w:p w:rsidR="00645BF2" w:rsidRPr="00645BF2" w:rsidRDefault="00645BF2" w:rsidP="00E223F3">
      <w:pPr>
        <w:pStyle w:val="Scilab"/>
      </w:pPr>
      <w:r w:rsidRPr="00645BF2">
        <w:t>C=[A;G],d=[b;h]</w:t>
      </w:r>
      <w:r w:rsidRPr="00645BF2">
        <w:tab/>
      </w:r>
    </w:p>
    <w:p w:rsidR="00645BF2" w:rsidRPr="00645BF2" w:rsidRDefault="00645BF2" w:rsidP="00E223F3">
      <w:pPr>
        <w:pStyle w:val="Scilab"/>
      </w:pPr>
      <w:r w:rsidRPr="00645BF2">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45BF2">
        <w:t>(c,C,d,xL,xU,2)</w:t>
      </w:r>
    </w:p>
    <w:p w:rsidR="00645BF2" w:rsidRPr="00645BF2" w:rsidRDefault="00645BF2" w:rsidP="00E223F3">
      <w:pPr>
        <w:pStyle w:val="Scilab"/>
      </w:pPr>
      <w:r w:rsidRPr="00645BF2">
        <w:t xml:space="preserve"> C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1.    3.    0.  </w:t>
      </w:r>
    </w:p>
    <w:p w:rsidR="00645BF2" w:rsidRPr="00645BF2" w:rsidRDefault="00645BF2" w:rsidP="00E223F3">
      <w:pPr>
        <w:pStyle w:val="Scilab"/>
      </w:pPr>
      <w:r w:rsidRPr="00645BF2">
        <w:t xml:space="preserve">    1.    1.  - 1.  </w:t>
      </w:r>
    </w:p>
    <w:p w:rsidR="00645BF2" w:rsidRPr="00645BF2" w:rsidRDefault="00645BF2" w:rsidP="00E223F3">
      <w:pPr>
        <w:pStyle w:val="Scilab"/>
      </w:pPr>
      <w:r w:rsidRPr="00645BF2">
        <w:t xml:space="preserve">    1.    3.    0.  </w:t>
      </w:r>
    </w:p>
    <w:p w:rsidR="00645BF2" w:rsidRPr="00645BF2" w:rsidRDefault="00645BF2" w:rsidP="00E223F3">
      <w:pPr>
        <w:pStyle w:val="Scilab"/>
      </w:pPr>
      <w:r w:rsidRPr="00645BF2">
        <w:t xml:space="preserve">    1.    1.  - 1.  </w:t>
      </w:r>
    </w:p>
    <w:p w:rsidR="00645BF2" w:rsidRPr="00645BF2" w:rsidRDefault="00645BF2" w:rsidP="00E223F3">
      <w:pPr>
        <w:pStyle w:val="Scilab"/>
      </w:pPr>
      <w:r w:rsidRPr="00645BF2">
        <w:t xml:space="preserve"> d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5.  </w:t>
      </w:r>
    </w:p>
    <w:p w:rsidR="00645BF2" w:rsidRPr="00645BF2" w:rsidRDefault="00645BF2" w:rsidP="00E223F3">
      <w:pPr>
        <w:pStyle w:val="Scilab"/>
      </w:pPr>
      <w:r w:rsidRPr="00645BF2">
        <w:t xml:space="preserve">    2.  </w:t>
      </w:r>
    </w:p>
    <w:p w:rsidR="00645BF2" w:rsidRPr="00645BF2" w:rsidRDefault="00645BF2" w:rsidP="00E223F3">
      <w:pPr>
        <w:pStyle w:val="Scilab"/>
      </w:pPr>
      <w:r w:rsidRPr="00645BF2">
        <w:t xml:space="preserve">    5.  </w:t>
      </w:r>
    </w:p>
    <w:p w:rsidR="00645BF2" w:rsidRPr="00645BF2" w:rsidRDefault="00645BF2" w:rsidP="00E223F3">
      <w:pPr>
        <w:pStyle w:val="Scilab"/>
      </w:pPr>
      <w:r w:rsidRPr="00645BF2">
        <w:t xml:space="preserve">    2.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--&gt;[xopt,lagr,fopt]=linpro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45BF2">
        <w:t>(c,C,d,xL,xU,2)</w:t>
      </w:r>
    </w:p>
    <w:p w:rsidR="00645BF2" w:rsidRPr="00F8283F" w:rsidRDefault="00645BF2" w:rsidP="00E223F3">
      <w:pPr>
        <w:pStyle w:val="Scilab"/>
      </w:pPr>
      <w:r w:rsidRPr="00645BF2">
        <w:t xml:space="preserve"> fopt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9.  </w:t>
      </w:r>
    </w:p>
    <w:p w:rsidR="00645BF2" w:rsidRPr="00645BF2" w:rsidRDefault="00645BF2" w:rsidP="00E223F3">
      <w:pPr>
        <w:pStyle w:val="Scilab"/>
      </w:pPr>
      <w:r w:rsidRPr="00645BF2">
        <w:t xml:space="preserve"> lagr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- 1.  </w:t>
      </w:r>
    </w:p>
    <w:p w:rsidR="00645BF2" w:rsidRPr="00645BF2" w:rsidRDefault="00645BF2" w:rsidP="00E223F3">
      <w:pPr>
        <w:pStyle w:val="Scilab"/>
      </w:pPr>
      <w:r w:rsidRPr="00645BF2">
        <w:t xml:space="preserve">  - 2.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xopt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0.5  </w:t>
      </w:r>
    </w:p>
    <w:p w:rsidR="00645BF2" w:rsidRPr="00645BF2" w:rsidRDefault="00645BF2" w:rsidP="00E223F3">
      <w:pPr>
        <w:pStyle w:val="Scilab"/>
      </w:pPr>
      <w:r w:rsidRPr="00645BF2">
        <w:t xml:space="preserve">    1.5  </w:t>
      </w:r>
    </w:p>
    <w:p w:rsidR="00645BF2" w:rsidRPr="00645BF2" w:rsidRDefault="00645BF2" w:rsidP="00E223F3">
      <w:pPr>
        <w:pStyle w:val="Scilab"/>
      </w:pPr>
      <w:r w:rsidRPr="00645BF2">
        <w:t xml:space="preserve">    0.   </w:t>
      </w:r>
    </w:p>
    <w:p w:rsidR="006A094C" w:rsidRDefault="006A094C" w:rsidP="00E223F3"/>
    <w:p w:rsidR="00645BF2" w:rsidRPr="00645BF2" w:rsidRDefault="00645BF2" w:rsidP="00E223F3">
      <w:r w:rsidRPr="00645BF2">
        <w:t xml:space="preserve">Alternative calls to function </w:t>
      </w:r>
      <w:r w:rsidR="00DC58E3" w:rsidRPr="00DC58E3">
        <w:rPr>
          <w:rFonts w:ascii="Cambria" w:hAnsi="Cambria"/>
          <w:i/>
        </w:rPr>
        <w:t>li</w:t>
      </w:r>
      <w:r w:rsidR="00DC58E3">
        <w:rPr>
          <w:rFonts w:ascii="Cambria" w:hAnsi="Cambria"/>
          <w:i/>
        </w:rPr>
        <w:t>n</w:t>
      </w:r>
      <w:r w:rsidR="00DC58E3" w:rsidRPr="00DC58E3">
        <w:rPr>
          <w:rFonts w:ascii="Cambria" w:hAnsi="Cambria"/>
          <w:i/>
        </w:rPr>
        <w:t>pro</w:t>
      </w:r>
      <w:r w:rsidR="00DC58E3">
        <w:rPr>
          <w:rFonts w:ascii="Cambria" w:hAnsi="Cambria"/>
          <w:i/>
        </w:rPr>
        <w:fldChar w:fldCharType="begin"/>
      </w:r>
      <w:r w:rsidR="00DC58E3">
        <w:instrText xml:space="preserve"> XE "</w:instrText>
      </w:r>
      <w:r w:rsidR="00DC58E3" w:rsidRPr="00857916">
        <w:rPr>
          <w:rFonts w:ascii="Cambria" w:hAnsi="Cambria"/>
          <w:i/>
        </w:rPr>
        <w:instrText>linpro</w:instrText>
      </w:r>
      <w:r w:rsidR="00DC58E3">
        <w:instrText xml:space="preserve">" </w:instrText>
      </w:r>
      <w:r w:rsidR="00DC58E3">
        <w:rPr>
          <w:rFonts w:ascii="Cambria" w:hAnsi="Cambria"/>
          <w:i/>
        </w:rPr>
        <w:fldChar w:fldCharType="end"/>
      </w:r>
      <w:r w:rsidR="00DC58E3">
        <w:t xml:space="preserve"> </w:t>
      </w:r>
      <w:r w:rsidRPr="00645BF2">
        <w:t xml:space="preserve">may include an initial guess for the solution as the last </w:t>
      </w:r>
      <w:r w:rsidR="00A129C7">
        <w:t>argument in the function call. I</w:t>
      </w:r>
      <w:r w:rsidRPr="00645BF2">
        <w:t xml:space="preserve">n the first case, a specific value of </w:t>
      </w:r>
      <m:oMath>
        <m:r>
          <w:rPr>
            <w:rFonts w:ascii="Cambria Math" w:hAnsi="Cambria Math"/>
          </w:rPr>
          <m:t>x</m:t>
        </m:r>
      </m:oMath>
      <w:r w:rsidRPr="00645BF2">
        <w:t xml:space="preserve"> is provided. In the second case, the option ‘</w:t>
      </w:r>
      <m:oMath>
        <m:r>
          <w:rPr>
            <w:rFonts w:ascii="Cambria Math" w:hAnsi="Cambria Math"/>
          </w:rPr>
          <m:t>v</m:t>
        </m:r>
      </m:oMath>
      <w:r w:rsidRPr="00645BF2">
        <w:t>’ indicates that a vertex of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645BF2">
        <w:t xml:space="preserve"> is to be used as an initial guess. In the third case, the option ‘</w:t>
      </w:r>
      <m:oMath>
        <m:r>
          <w:rPr>
            <w:rFonts w:ascii="Cambria Math" w:hAnsi="Cambria Math"/>
          </w:rPr>
          <m:t>g</m:t>
        </m:r>
      </m:oMath>
      <w:r w:rsidRPr="00645BF2">
        <w:t xml:space="preserve">’ indicates that an arbitrary initial value—generated by the function—is to be used. You can check, by using </w:t>
      </w:r>
      <w:r w:rsidR="00A87FD9">
        <w:rPr>
          <w:i/>
        </w:rPr>
        <w:t>SCILAB</w:t>
      </w:r>
      <w:r w:rsidRPr="00645BF2">
        <w:t>, that the solution is the same in any of the following function calls:</w:t>
      </w:r>
    </w:p>
    <w:p w:rsidR="00645BF2" w:rsidRPr="00645BF2" w:rsidRDefault="00645BF2" w:rsidP="00E223F3"/>
    <w:p w:rsidR="00645BF2" w:rsidRPr="00645BF2" w:rsidRDefault="00645BF2" w:rsidP="00E223F3">
      <w:pPr>
        <w:pStyle w:val="Scilab"/>
      </w:pPr>
      <w:r w:rsidRPr="00645BF2">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45BF2">
        <w:t>(c,C,d,xL,xU,2,[0;0;0])</w:t>
      </w:r>
    </w:p>
    <w:p w:rsidR="00645BF2" w:rsidRPr="00645BF2" w:rsidRDefault="00645BF2" w:rsidP="00E223F3">
      <w:pPr>
        <w:pStyle w:val="Scilab"/>
      </w:pPr>
      <w:r w:rsidRPr="00645BF2">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45BF2">
        <w:t>(c,C,d,xL,xU,2,'v')</w:t>
      </w:r>
    </w:p>
    <w:p w:rsidR="00645BF2" w:rsidRPr="00645BF2" w:rsidRDefault="00645BF2" w:rsidP="00E223F3">
      <w:pPr>
        <w:pStyle w:val="Scilab"/>
      </w:pPr>
      <w:r w:rsidRPr="00645BF2">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45BF2">
        <w:t>(c,C,d,xL,xU,2,'g')</w:t>
      </w:r>
    </w:p>
    <w:p w:rsidR="00645BF2" w:rsidRPr="00645BF2" w:rsidRDefault="00645BF2" w:rsidP="00E223F3">
      <w:pPr>
        <w:pStyle w:val="Scilab"/>
      </w:pPr>
    </w:p>
    <w:p w:rsidR="00645BF2" w:rsidRPr="00645BF2" w:rsidRDefault="00645BF2" w:rsidP="00E223F3">
      <w:pPr>
        <w:pStyle w:val="Scilab"/>
      </w:pPr>
      <w:r w:rsidRPr="00645BF2">
        <w:t>--&gt;[xopt,lagr,fopt]=linpro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45BF2">
        <w:t>(c,C,d,xL,xU,2,[0;0;0])</w:t>
      </w:r>
    </w:p>
    <w:p w:rsidR="00645BF2" w:rsidRPr="00645BF2" w:rsidRDefault="00645BF2" w:rsidP="00E223F3">
      <w:pPr>
        <w:pStyle w:val="Scilab"/>
      </w:pPr>
      <w:r w:rsidRPr="00645BF2">
        <w:t xml:space="preserve"> fopt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9.  </w:t>
      </w:r>
    </w:p>
    <w:p w:rsidR="00645BF2" w:rsidRPr="00645BF2" w:rsidRDefault="00645BF2" w:rsidP="00E223F3">
      <w:pPr>
        <w:pStyle w:val="Scilab"/>
      </w:pPr>
      <w:r w:rsidRPr="00645BF2">
        <w:t xml:space="preserve"> lagr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- 1.  </w:t>
      </w:r>
    </w:p>
    <w:p w:rsidR="00645BF2" w:rsidRPr="00645BF2" w:rsidRDefault="00645BF2" w:rsidP="00E223F3">
      <w:pPr>
        <w:pStyle w:val="Scilab"/>
      </w:pPr>
      <w:r w:rsidRPr="00645BF2">
        <w:t xml:space="preserve">  - 2.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xopt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0.5        </w:t>
      </w:r>
    </w:p>
    <w:p w:rsidR="00645BF2" w:rsidRPr="00645BF2" w:rsidRDefault="00645BF2" w:rsidP="00E223F3">
      <w:pPr>
        <w:pStyle w:val="Scilab"/>
      </w:pPr>
      <w:r w:rsidRPr="00645BF2">
        <w:t xml:space="preserve">    1.5        </w:t>
      </w:r>
    </w:p>
    <w:p w:rsidR="00645BF2" w:rsidRPr="00645BF2" w:rsidRDefault="00645BF2" w:rsidP="00E223F3">
      <w:pPr>
        <w:pStyle w:val="Scilab"/>
      </w:pPr>
      <w:r w:rsidRPr="00645BF2">
        <w:t xml:space="preserve">    3.172D-16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--&gt;[xopt,lagr,fopt]=linpro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45BF2">
        <w:t>(c,C,d,xL,xU,2,'v')</w:t>
      </w:r>
    </w:p>
    <w:p w:rsidR="00645BF2" w:rsidRPr="00645BF2" w:rsidRDefault="00645BF2" w:rsidP="00E223F3">
      <w:pPr>
        <w:pStyle w:val="Scilab"/>
      </w:pPr>
      <w:r w:rsidRPr="00645BF2">
        <w:t xml:space="preserve"> fopt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9.  </w:t>
      </w:r>
    </w:p>
    <w:p w:rsidR="00645BF2" w:rsidRPr="00645BF2" w:rsidRDefault="00645BF2" w:rsidP="00E223F3">
      <w:pPr>
        <w:pStyle w:val="Scilab"/>
      </w:pPr>
      <w:r w:rsidRPr="00645BF2">
        <w:t xml:space="preserve"> lagr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441A9F" w:rsidRDefault="00441A9F" w:rsidP="00E223F3">
      <w:pPr>
        <w:pStyle w:val="Scilab"/>
      </w:pPr>
      <w:r>
        <w:t xml:space="preserve">  - 1.  </w:t>
      </w:r>
    </w:p>
    <w:p w:rsidR="00441A9F" w:rsidRDefault="00441A9F" w:rsidP="00E223F3">
      <w:pPr>
        <w:pStyle w:val="Scilab"/>
      </w:pPr>
      <w:r>
        <w:t xml:space="preserve">  - 2.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xopt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0.5  </w:t>
      </w:r>
    </w:p>
    <w:p w:rsidR="00645BF2" w:rsidRPr="00645BF2" w:rsidRDefault="00645BF2" w:rsidP="00E223F3">
      <w:pPr>
        <w:pStyle w:val="Scilab"/>
      </w:pPr>
      <w:r w:rsidRPr="00645BF2">
        <w:t xml:space="preserve">    1.5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--&gt;[xopt,lagr,fopt]=linpro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45BF2">
        <w:t>(c,C,d,xL,xU,2,'g')</w:t>
      </w:r>
    </w:p>
    <w:p w:rsidR="00645BF2" w:rsidRPr="00645BF2" w:rsidRDefault="00645BF2" w:rsidP="00E223F3">
      <w:pPr>
        <w:pStyle w:val="Scilab"/>
      </w:pPr>
      <w:r w:rsidRPr="00645BF2">
        <w:t xml:space="preserve"> fopt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9.  </w:t>
      </w:r>
    </w:p>
    <w:p w:rsidR="00645BF2" w:rsidRPr="00645BF2" w:rsidRDefault="00645BF2" w:rsidP="00441A9F">
      <w:pPr>
        <w:pStyle w:val="Scilab"/>
      </w:pPr>
      <w:r w:rsidRPr="00645BF2">
        <w:t xml:space="preserve"> lagr  =</w:t>
      </w:r>
    </w:p>
    <w:p w:rsidR="00645BF2" w:rsidRPr="00645BF2" w:rsidRDefault="00645BF2" w:rsidP="00E223F3">
      <w:pPr>
        <w:pStyle w:val="Scilab"/>
      </w:pPr>
      <w:r w:rsidRPr="00645BF2">
        <w:t xml:space="preserve"> </w:t>
      </w:r>
    </w:p>
    <w:p w:rsidR="00645BF2" w:rsidRPr="00645BF2" w:rsidRDefault="00645BF2" w:rsidP="00441A9F">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- 1.  </w:t>
      </w:r>
    </w:p>
    <w:p w:rsidR="00645BF2" w:rsidRPr="00645BF2" w:rsidRDefault="00645BF2" w:rsidP="00E223F3">
      <w:pPr>
        <w:pStyle w:val="Scilab"/>
      </w:pPr>
      <w:r w:rsidRPr="00645BF2">
        <w:t xml:space="preserve">  - 2.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xopt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0.5        </w:t>
      </w:r>
    </w:p>
    <w:p w:rsidR="00645BF2" w:rsidRPr="00645BF2" w:rsidRDefault="00645BF2" w:rsidP="00E223F3">
      <w:pPr>
        <w:pStyle w:val="Scilab"/>
      </w:pPr>
      <w:r w:rsidRPr="00645BF2">
        <w:t xml:space="preserve">    1.5        </w:t>
      </w:r>
    </w:p>
    <w:p w:rsidR="00645BF2" w:rsidRPr="00645BF2" w:rsidRDefault="00645BF2" w:rsidP="00E223F3">
      <w:pPr>
        <w:pStyle w:val="Scilab"/>
      </w:pPr>
      <w:r w:rsidRPr="00645BF2">
        <w:t xml:space="preserve">    3.172D-16  </w:t>
      </w:r>
    </w:p>
    <w:p w:rsidR="00645BF2" w:rsidRPr="00645BF2" w:rsidRDefault="00645BF2" w:rsidP="00E223F3"/>
    <w:p w:rsidR="00645BF2" w:rsidRPr="00645BF2" w:rsidRDefault="00645BF2" w:rsidP="00E712B5">
      <w:pPr>
        <w:pStyle w:val="Heading3"/>
      </w:pPr>
      <w:bookmarkStart w:id="96" w:name="_Toc416087128"/>
      <w:r w:rsidRPr="00645BF2">
        <w:t>Graphical illustration of linear programming solution</w:t>
      </w:r>
      <w:bookmarkEnd w:id="96"/>
    </w:p>
    <w:p w:rsidR="00645BF2" w:rsidRPr="00645BF2" w:rsidRDefault="00645BF2" w:rsidP="00E223F3">
      <w:r w:rsidRPr="00645BF2">
        <w:t>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645BF2">
        <w:t xml:space="preserve"> involving two design variables </w:t>
      </w:r>
      <m:oMath>
        <m:r>
          <w:rPr>
            <w:rFonts w:ascii="Cambria Math" w:hAnsi="Cambria Math"/>
          </w:rPr>
          <m:t>(x,y)</m:t>
        </m:r>
      </m:oMath>
      <w:r w:rsidRPr="00645BF2">
        <w:t xml:space="preserve"> can be used to illustrate the solution of the problem through graphics.    The problem to be solved is to minimize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r>
              <w:rPr>
                <w:rFonts w:ascii="Cambria Math" w:hAnsi="Cambria Math"/>
              </w:rPr>
              <m:t>4</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r>
              <w:rPr>
                <w:rFonts w:ascii="Cambria Math" w:hAnsi="Cambria Math"/>
              </w:rPr>
              <m:t>3</m:t>
            </m:r>
          </m:den>
        </m:f>
      </m:oMath>
      <w:r w:rsidRPr="00645BF2">
        <w:t>, subject to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645BF2">
        <w:t xml:space="preserve">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≤-5</m:t>
        </m:r>
      </m:oMath>
      <w:r w:rsidRPr="00645BF2">
        <w:t xml:space="preserve">, </w:t>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≤-10</m:t>
        </m:r>
      </m:oMath>
      <w:r w:rsidRPr="00645BF2">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0</m:t>
        </m:r>
      </m:oMath>
      <w:r w:rsidRPr="00645BF2">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Pr="00645BF2">
        <w:t xml:space="preserve">.  The problem can be set up and solved using </w:t>
      </w:r>
      <w:r w:rsidR="00A87FD9">
        <w:rPr>
          <w:i/>
        </w:rPr>
        <w:t>SCILAB</w:t>
      </w:r>
      <w:r w:rsidRPr="00645BF2">
        <w:t xml:space="preserve"> as follows:</w:t>
      </w:r>
    </w:p>
    <w:p w:rsidR="00645BF2" w:rsidRPr="00645BF2" w:rsidRDefault="00645BF2" w:rsidP="00E223F3">
      <w:pPr>
        <w:pStyle w:val="Scilab"/>
      </w:pPr>
      <w:r w:rsidRPr="00645BF2">
        <w:t>c=[1/4;1/3]</w:t>
      </w:r>
    </w:p>
    <w:p w:rsidR="00645BF2" w:rsidRPr="00645BF2" w:rsidRDefault="00645BF2" w:rsidP="00E223F3">
      <w:pPr>
        <w:pStyle w:val="Scilab"/>
      </w:pPr>
      <w:r w:rsidRPr="00645BF2">
        <w:t>a=[-5,-1;-2,-5]</w:t>
      </w:r>
    </w:p>
    <w:p w:rsidR="00645BF2" w:rsidRPr="00645BF2" w:rsidRDefault="00645BF2" w:rsidP="00E223F3">
      <w:pPr>
        <w:pStyle w:val="Scilab"/>
      </w:pPr>
      <w:r w:rsidRPr="00645BF2">
        <w:t>b=[-5;-10]</w:t>
      </w:r>
    </w:p>
    <w:p w:rsidR="00645BF2" w:rsidRPr="00645BF2" w:rsidRDefault="00645BF2" w:rsidP="00E223F3">
      <w:pPr>
        <w:pStyle w:val="Scilab"/>
      </w:pPr>
      <w:r w:rsidRPr="00645BF2">
        <w:t>xL=[0;0]</w:t>
      </w:r>
    </w:p>
    <w:p w:rsidR="00645BF2" w:rsidRPr="00645BF2" w:rsidRDefault="00645BF2" w:rsidP="00E223F3">
      <w:pPr>
        <w:pStyle w:val="Scilab"/>
      </w:pPr>
      <w:r w:rsidRPr="00645BF2">
        <w:t>xU=[1e10;1e10]</w:t>
      </w:r>
    </w:p>
    <w:p w:rsidR="00645BF2" w:rsidRPr="00645BF2" w:rsidRDefault="00645BF2" w:rsidP="00E223F3">
      <w:pPr>
        <w:pStyle w:val="Scilab"/>
      </w:pPr>
      <w:r w:rsidRPr="00645BF2">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45BF2">
        <w:t>(c,a,b,xL,xU,0)</w:t>
      </w:r>
    </w:p>
    <w:p w:rsidR="00645BF2" w:rsidRPr="00645BF2" w:rsidRDefault="00645BF2" w:rsidP="00E223F3">
      <w:pPr>
        <w:pStyle w:val="Scilab"/>
      </w:pPr>
      <w:r w:rsidRPr="00645BF2">
        <w:t xml:space="preserve"> fopt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0.7427536  </w:t>
      </w:r>
    </w:p>
    <w:p w:rsidR="00645BF2" w:rsidRPr="00645BF2" w:rsidRDefault="00645BF2" w:rsidP="00E223F3">
      <w:pPr>
        <w:pStyle w:val="Scilab"/>
      </w:pPr>
      <w:r w:rsidRPr="00645BF2">
        <w:t xml:space="preserve"> lagr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0.0253623  </w:t>
      </w:r>
    </w:p>
    <w:p w:rsidR="00645BF2" w:rsidRPr="00645BF2" w:rsidRDefault="00645BF2" w:rsidP="00E223F3">
      <w:pPr>
        <w:pStyle w:val="Scilab"/>
      </w:pPr>
      <w:r w:rsidRPr="00645BF2">
        <w:t xml:space="preserve">    0.0615942  </w:t>
      </w:r>
    </w:p>
    <w:p w:rsidR="00645BF2" w:rsidRPr="00645BF2" w:rsidRDefault="00645BF2" w:rsidP="00E223F3">
      <w:pPr>
        <w:pStyle w:val="Scilab"/>
      </w:pPr>
      <w:r w:rsidRPr="00645BF2">
        <w:t xml:space="preserve"> xopt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0.6521739  </w:t>
      </w:r>
    </w:p>
    <w:p w:rsidR="00645BF2" w:rsidRPr="00645BF2" w:rsidRDefault="00645BF2" w:rsidP="00E223F3">
      <w:pPr>
        <w:pStyle w:val="Scilab"/>
      </w:pPr>
      <w:r w:rsidRPr="00645BF2">
        <w:t xml:space="preserve">    1.7391304  </w:t>
      </w:r>
    </w:p>
    <w:p w:rsidR="00645BF2" w:rsidRPr="00645BF2" w:rsidRDefault="00645BF2" w:rsidP="00E223F3"/>
    <w:p w:rsidR="006A094C" w:rsidRPr="00441A9F" w:rsidRDefault="006A094C" w:rsidP="00441A9F">
      <w:pPr>
        <w:shd w:val="clear" w:color="auto" w:fill="D9D9D9" w:themeFill="background1" w:themeFillShade="D9"/>
        <w:rPr>
          <w:b/>
        </w:rPr>
      </w:pPr>
      <w:r w:rsidRPr="00441A9F">
        <w:rPr>
          <w:b/>
        </w:rPr>
        <w:t>EXAMPLE 14</w:t>
      </w:r>
    </w:p>
    <w:p w:rsidR="00645BF2" w:rsidRPr="00645BF2" w:rsidRDefault="00645BF2" w:rsidP="00E223F3">
      <w:r w:rsidRPr="00645BF2">
        <w:t>To illustrate the problem graphically we first define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645BF2">
        <w:t xml:space="preserve">, </w:t>
      </w:r>
      <m:oMath>
        <m:r>
          <w:rPr>
            <w:rFonts w:ascii="Cambria Math" w:hAnsi="Cambria Math"/>
          </w:rPr>
          <m:t>w= f(x ,y)</m:t>
        </m:r>
      </m:oMath>
      <w:r w:rsidRPr="00645BF2">
        <w:t>, and plot a set of contours for it.    We also define functions representing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645BF2">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oMath>
      <w:r w:rsidRPr="00645BF2">
        <w:t xml:space="preserve"> and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x</m:t>
            </m:r>
          </m:e>
        </m:d>
      </m:oMath>
      <w:r w:rsidRPr="00645BF2">
        <w:t>, and plot the lines corresponding to these constraints.  The solution is the vertex where the two constraint lines intercept as labeled in the plot.</w:t>
      </w:r>
    </w:p>
    <w:p w:rsidR="00645BF2" w:rsidRPr="00645BF2" w:rsidRDefault="00645BF2" w:rsidP="00E223F3">
      <w:pPr>
        <w:pStyle w:val="Scilab"/>
      </w:pPr>
      <w:r w:rsidRPr="00645BF2">
        <w:t>deff('[w]=f(x,y)','w=c(1)*x+c(2)*y')</w:t>
      </w:r>
    </w:p>
    <w:p w:rsidR="00645BF2" w:rsidRPr="00645BF2" w:rsidRDefault="00645BF2" w:rsidP="00E223F3">
      <w:pPr>
        <w:pStyle w:val="Scilab"/>
      </w:pPr>
      <w:r w:rsidRPr="00645BF2">
        <w:t>xx=[0:1:8];</w:t>
      </w:r>
    </w:p>
    <w:p w:rsidR="00645BF2" w:rsidRPr="00645BF2" w:rsidRDefault="00645BF2" w:rsidP="00E223F3">
      <w:pPr>
        <w:pStyle w:val="Scilab"/>
      </w:pPr>
      <w:r w:rsidRPr="00645BF2">
        <w:t>yy=[0:1:6];</w:t>
      </w:r>
    </w:p>
    <w:p w:rsidR="00645BF2" w:rsidRPr="00645BF2" w:rsidRDefault="00645BF2" w:rsidP="00E223F3">
      <w:pPr>
        <w:pStyle w:val="Scilab"/>
      </w:pPr>
      <w:r w:rsidRPr="00645BF2">
        <w:t>zz=feval(xx,yy,f);</w:t>
      </w:r>
    </w:p>
    <w:p w:rsidR="00645BF2" w:rsidRPr="00645BF2" w:rsidRDefault="00645BF2" w:rsidP="00E223F3">
      <w:pPr>
        <w:pStyle w:val="Scilab"/>
      </w:pPr>
      <w:r w:rsidRPr="00645BF2">
        <w:t>contour(xx,yy,zz,10)</w:t>
      </w:r>
    </w:p>
    <w:p w:rsidR="00645BF2" w:rsidRPr="00645BF2" w:rsidRDefault="00645BF2" w:rsidP="00E223F3">
      <w:pPr>
        <w:pStyle w:val="Scilab"/>
      </w:pPr>
      <w:r w:rsidRPr="00645BF2">
        <w:t>deff('[y1]=f1(x)','y1=-5*x+5')</w:t>
      </w:r>
    </w:p>
    <w:p w:rsidR="00645BF2" w:rsidRPr="00645BF2" w:rsidRDefault="00645BF2" w:rsidP="00E223F3">
      <w:pPr>
        <w:pStyle w:val="Scilab"/>
      </w:pPr>
      <w:r w:rsidRPr="00645BF2">
        <w:t>deff('[y2]=f2(x)','y2=(10-2*x)/5')</w:t>
      </w:r>
    </w:p>
    <w:p w:rsidR="00645BF2" w:rsidRPr="00645BF2" w:rsidRDefault="00645BF2" w:rsidP="00E223F3">
      <w:pPr>
        <w:pStyle w:val="Scilab"/>
      </w:pPr>
      <w:r w:rsidRPr="00645BF2">
        <w:t>xxx=[0:0.01:8];</w:t>
      </w:r>
    </w:p>
    <w:p w:rsidR="00645BF2" w:rsidRPr="00645BF2" w:rsidRDefault="00645BF2" w:rsidP="00E223F3">
      <w:pPr>
        <w:pStyle w:val="Scilab"/>
      </w:pPr>
      <w:r w:rsidRPr="00645BF2">
        <w:t>yy1=f1(xxx);</w:t>
      </w:r>
    </w:p>
    <w:p w:rsidR="00645BF2" w:rsidRPr="00645BF2" w:rsidRDefault="00645BF2" w:rsidP="00E223F3">
      <w:pPr>
        <w:pStyle w:val="Scilab"/>
      </w:pPr>
      <w:r w:rsidRPr="00645BF2">
        <w:t>yy2=f2(xxx);</w:t>
      </w:r>
    </w:p>
    <w:p w:rsidR="00645BF2" w:rsidRPr="00645BF2" w:rsidRDefault="00645BF2" w:rsidP="00E223F3">
      <w:pPr>
        <w:pStyle w:val="Scilab"/>
      </w:pPr>
      <w:r w:rsidRPr="00645BF2">
        <w:t>contour(xx,yy,zz,10)</w:t>
      </w:r>
    </w:p>
    <w:p w:rsidR="00645BF2" w:rsidRPr="00645BF2" w:rsidRDefault="00645BF2" w:rsidP="00E223F3">
      <w:pPr>
        <w:pStyle w:val="Scilab"/>
      </w:pPr>
      <w:r w:rsidRPr="00645BF2">
        <w:t>plot2d([xxx' xxx'],[yy1' yy2'],[-1,-1],'011',' ',[0 0 8 6])</w:t>
      </w:r>
    </w:p>
    <w:p w:rsidR="00645BF2" w:rsidRPr="00645BF2" w:rsidRDefault="00645BF2" w:rsidP="00E223F3">
      <w:pPr>
        <w:pStyle w:val="Scilab"/>
      </w:pPr>
      <w:r w:rsidRPr="00645BF2">
        <w:t>xstring(xopt(1)+0.05, xopt(2)+0.05,'solution')</w:t>
      </w:r>
    </w:p>
    <w:p w:rsidR="00645BF2" w:rsidRPr="00645BF2" w:rsidRDefault="00645BF2" w:rsidP="00E223F3">
      <w:pPr>
        <w:pStyle w:val="Scilab"/>
      </w:pPr>
      <w:r w:rsidRPr="00645BF2">
        <w:t>xtitle('Linear regression problem','x','y')</w:t>
      </w:r>
    </w:p>
    <w:p w:rsidR="00645BF2" w:rsidRDefault="00645BF2" w:rsidP="00E223F3">
      <w:r w:rsidRPr="00645BF2">
        <w:rPr>
          <w:noProof/>
        </w:rPr>
        <w:drawing>
          <wp:inline distT="0" distB="0" distL="0" distR="0" wp14:anchorId="0AE82772" wp14:editId="073DF458">
            <wp:extent cx="4069080" cy="331972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grayscl/>
                    </a:blip>
                    <a:srcRect l="5738" t="7173" r="11475" b="3261"/>
                    <a:stretch/>
                  </pic:blipFill>
                  <pic:spPr bwMode="auto">
                    <a:xfrm>
                      <a:off x="0" y="0"/>
                      <a:ext cx="4069080" cy="3319725"/>
                    </a:xfrm>
                    <a:prstGeom prst="rect">
                      <a:avLst/>
                    </a:prstGeom>
                    <a:ln>
                      <a:noFill/>
                    </a:ln>
                    <a:extLst>
                      <a:ext uri="{53640926-AAD7-44D8-BBD7-CCE9431645EC}">
                        <a14:shadowObscured xmlns:a14="http://schemas.microsoft.com/office/drawing/2010/main"/>
                      </a:ext>
                    </a:extLst>
                  </pic:spPr>
                </pic:pic>
              </a:graphicData>
            </a:graphic>
          </wp:inline>
        </w:drawing>
      </w:r>
    </w:p>
    <w:p w:rsidR="002C25B1" w:rsidRPr="00645BF2" w:rsidRDefault="002C25B1" w:rsidP="00E223F3">
      <w:pPr>
        <w:pStyle w:val="FigureSubheading"/>
      </w:pPr>
      <w:r>
        <w:t xml:space="preserve">(made with </w:t>
      </w:r>
      <w:r w:rsidRPr="002C25B1">
        <w:rPr>
          <w:i/>
        </w:rPr>
        <w:t>SCILAB</w:t>
      </w:r>
      <w:r>
        <w:t>)</w:t>
      </w:r>
    </w:p>
    <w:p w:rsidR="00645BF2" w:rsidRPr="00645BF2" w:rsidRDefault="00645BF2" w:rsidP="00E712B5">
      <w:pPr>
        <w:pStyle w:val="Heading3"/>
      </w:pPr>
      <w:bookmarkStart w:id="97" w:name="_Toc416087129"/>
      <w:r w:rsidRPr="00645BF2">
        <w:t>Lagrange multipliers</w:t>
      </w:r>
      <w:bookmarkEnd w:id="97"/>
    </w:p>
    <w:p w:rsidR="00645BF2" w:rsidRPr="00645BF2" w:rsidRDefault="00645BF2" w:rsidP="00E223F3">
      <w:r w:rsidRPr="00645BF2">
        <w:t>The elements in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45BF2">
        <w:t xml:space="preserve"> of Lagrange multipliers </w:t>
      </w:r>
      <m:oMath>
        <m:r>
          <w:rPr>
            <w:rFonts w:ascii="Cambria Math" w:hAnsi="Cambria Math"/>
          </w:rPr>
          <m:t>lagr</m:t>
        </m:r>
      </m:oMath>
      <w:r w:rsidRPr="00645BF2">
        <w:rPr>
          <w:i/>
          <w:iCs/>
        </w:rPr>
        <w:t xml:space="preserve"> </w:t>
      </w:r>
      <w:r w:rsidRPr="00645BF2">
        <w:t>provide information about the effect of upper and lower boundaries as well as on any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645BF2">
        <w:t xml:space="preserve">.  If vectors of lower and upper bounds, i.e., </w:t>
      </w:r>
      <m:oMath>
        <m:sSub>
          <m:sSubPr>
            <m:ctrlPr>
              <w:rPr>
                <w:rFonts w:ascii="Cambria Math" w:hAnsi="Cambria Math"/>
                <w:i/>
              </w:rPr>
            </m:ctrlPr>
          </m:sSubPr>
          <m:e>
            <m:r>
              <w:rPr>
                <w:rFonts w:ascii="Cambria Math" w:hAnsi="Cambria Math"/>
              </w:rPr>
              <m:t>x</m:t>
            </m:r>
          </m:e>
          <m:sub>
            <m:r>
              <w:rPr>
                <w:rFonts w:ascii="Cambria Math" w:hAnsi="Cambria Math"/>
              </w:rPr>
              <m:t>L</m:t>
            </m:r>
          </m:sub>
        </m:sSub>
      </m:oMath>
      <w:r w:rsidRPr="00645BF2">
        <w:t xml:space="preserve"> and </w:t>
      </w:r>
      <m:oMath>
        <m:sSub>
          <m:sSubPr>
            <m:ctrlPr>
              <w:rPr>
                <w:rFonts w:ascii="Cambria Math" w:hAnsi="Cambria Math"/>
                <w:i/>
              </w:rPr>
            </m:ctrlPr>
          </m:sSubPr>
          <m:e>
            <m:r>
              <w:rPr>
                <w:rFonts w:ascii="Cambria Math" w:hAnsi="Cambria Math"/>
              </w:rPr>
              <m:t>x</m:t>
            </m:r>
          </m:e>
          <m:sub>
            <m:r>
              <w:rPr>
                <w:rFonts w:ascii="Cambria Math" w:hAnsi="Cambria Math"/>
              </w:rPr>
              <m:t>U</m:t>
            </m:r>
          </m:sub>
        </m:sSub>
      </m:oMath>
      <w:r w:rsidRPr="00645BF2">
        <w:t xml:space="preserve">, are provided, the vector of Lagrange multipliers, </w:t>
      </w:r>
      <m:oMath>
        <m:r>
          <w:rPr>
            <w:rFonts w:ascii="Cambria Math" w:hAnsi="Cambria Math"/>
          </w:rPr>
          <m:t>lagr</m:t>
        </m:r>
      </m:oMath>
      <w:r w:rsidRPr="00645BF2">
        <w:rPr>
          <w:i/>
          <w:iCs/>
        </w:rPr>
        <w:t xml:space="preserve">, </w:t>
      </w:r>
      <w:r w:rsidRPr="00645BF2">
        <w:t xml:space="preserve">will have </w:t>
      </w:r>
      <m:oMath>
        <m:r>
          <w:rPr>
            <w:rFonts w:ascii="Cambria Math" w:hAnsi="Cambria Math"/>
          </w:rPr>
          <m:t>(n+m+p)</m:t>
        </m:r>
      </m:oMath>
      <w:r w:rsidRPr="00645BF2">
        <w:t xml:space="preserve"> components. Components </w:t>
      </w:r>
      <w:r w:rsidRPr="00645BF2">
        <w:rPr>
          <w:i/>
          <w:iCs/>
        </w:rPr>
        <w:t xml:space="preserve">1 </w:t>
      </w:r>
      <w:r w:rsidRPr="00645BF2">
        <w:t xml:space="preserve">to </w:t>
      </w:r>
      <m:oMath>
        <m:r>
          <w:rPr>
            <w:rFonts w:ascii="Cambria Math" w:hAnsi="Cambria Math"/>
          </w:rPr>
          <m:t>n</m:t>
        </m:r>
      </m:oMath>
      <w:r w:rsidRPr="00645BF2">
        <w:rPr>
          <w:i/>
          <w:iCs/>
        </w:rPr>
        <w:t xml:space="preserve"> </w:t>
      </w:r>
      <w:r w:rsidRPr="00645BF2">
        <w:t xml:space="preserve">are associated with the  </w:t>
      </w:r>
      <m:oMath>
        <m:r>
          <w:rPr>
            <w:rFonts w:ascii="Cambria Math" w:hAnsi="Cambria Math"/>
          </w:rPr>
          <m:t>n</m:t>
        </m:r>
      </m:oMath>
      <w:r w:rsidRPr="00645BF2">
        <w:rPr>
          <w:i/>
          <w:iCs/>
        </w:rPr>
        <w:t xml:space="preserve"> </w:t>
      </w:r>
      <w:r w:rsidRPr="00645BF2">
        <w:t xml:space="preserve">upper and lower bounds of the constraint variables, components </w:t>
      </w:r>
      <m:oMath>
        <m:r>
          <w:rPr>
            <w:rFonts w:ascii="Cambria Math" w:hAnsi="Cambria Math"/>
          </w:rPr>
          <m:t>n+1</m:t>
        </m:r>
      </m:oMath>
      <w:r w:rsidRPr="00645BF2">
        <w:rPr>
          <w:i/>
          <w:iCs/>
        </w:rPr>
        <w:t xml:space="preserve"> </w:t>
      </w:r>
      <w:r w:rsidRPr="00645BF2">
        <w:t xml:space="preserve">through </w:t>
      </w:r>
      <m:oMath>
        <m:r>
          <w:rPr>
            <w:rFonts w:ascii="Cambria Math" w:hAnsi="Cambria Math"/>
          </w:rPr>
          <m:t>(n+m)</m:t>
        </m:r>
      </m:oMath>
      <w:r w:rsidRPr="00645BF2">
        <w:rPr>
          <w:i/>
          <w:iCs/>
        </w:rPr>
        <w:t xml:space="preserve"> </w:t>
      </w:r>
      <w:r w:rsidRPr="00645BF2">
        <w:t xml:space="preserve">are associated with the m equality constraints, while components </w:t>
      </w:r>
      <m:oMath>
        <m:r>
          <w:rPr>
            <w:rFonts w:ascii="Cambria Math" w:hAnsi="Cambria Math"/>
          </w:rPr>
          <m:t>(n+m+1)</m:t>
        </m:r>
      </m:oMath>
      <w:r w:rsidRPr="00645BF2">
        <w:rPr>
          <w:i/>
          <w:iCs/>
        </w:rPr>
        <w:t xml:space="preserve"> </w:t>
      </w:r>
      <w:r w:rsidRPr="00645BF2">
        <w:t xml:space="preserve">through </w:t>
      </w:r>
      <m:oMath>
        <m:r>
          <w:rPr>
            <w:rFonts w:ascii="Cambria Math" w:hAnsi="Cambria Math"/>
          </w:rPr>
          <m:t>(n+m+q)</m:t>
        </m:r>
      </m:oMath>
      <w:r w:rsidRPr="00645BF2">
        <w:rPr>
          <w:i/>
          <w:iCs/>
        </w:rPr>
        <w:t xml:space="preserve"> </w:t>
      </w:r>
      <w:r w:rsidRPr="00645BF2">
        <w:t xml:space="preserve">are associated with the </w:t>
      </w:r>
      <m:oMath>
        <m:r>
          <w:rPr>
            <w:rFonts w:ascii="Cambria Math" w:hAnsi="Cambria Math"/>
          </w:rPr>
          <m:t>q</m:t>
        </m:r>
      </m:oMath>
      <w:r w:rsidRPr="00645BF2">
        <w:rPr>
          <w:i/>
          <w:iCs/>
        </w:rPr>
        <w:t xml:space="preserve"> </w:t>
      </w:r>
      <w:r w:rsidRPr="00645BF2">
        <w:t>inequality constraints.</w:t>
      </w:r>
    </w:p>
    <w:p w:rsidR="00645BF2" w:rsidRPr="00645BF2" w:rsidRDefault="00645BF2" w:rsidP="00E223F3">
      <w:r w:rsidRPr="00645BF2">
        <w:t>If any component of the Lagrange multiplier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45BF2">
        <w:t xml:space="preserve"> is zero, it means that that particular bound or constraint is not active (i.e., the soluti</w:t>
      </w:r>
      <w:r w:rsidR="00A17558">
        <w:t>on was found without using that</w:t>
      </w:r>
      <w:r w:rsidRPr="00645BF2">
        <w:t xml:space="preserve"> particular condition ). If an lower bound constraint is active, then the corresponding Lagrange multiplier is negative. On the other hand, if an upper bound constraint is active, the corresponding Lagrange multiplier is positive.</w:t>
      </w:r>
    </w:p>
    <w:p w:rsidR="006A094C" w:rsidRPr="00441A9F" w:rsidRDefault="006A094C" w:rsidP="00441A9F">
      <w:pPr>
        <w:shd w:val="clear" w:color="auto" w:fill="D9D9D9" w:themeFill="background1" w:themeFillShade="D9"/>
        <w:rPr>
          <w:b/>
        </w:rPr>
      </w:pPr>
      <w:r w:rsidRPr="00441A9F">
        <w:rPr>
          <w:b/>
        </w:rPr>
        <w:t>EXAMPLE 15</w:t>
      </w:r>
    </w:p>
    <w:p w:rsidR="00645BF2" w:rsidRPr="00645BF2" w:rsidRDefault="00645BF2" w:rsidP="00E223F3">
      <w:r w:rsidRPr="00645BF2">
        <w:t xml:space="preserve">For example, in the first application of function </w:t>
      </w:r>
      <m:oMath>
        <m:r>
          <w:rPr>
            <w:rFonts w:ascii="Cambria Math" w:hAnsi="Cambria Math"/>
          </w:rPr>
          <m:t>linpro</m:t>
        </m:r>
      </m:oMath>
      <w:r w:rsidRPr="00645BF2">
        <w:rPr>
          <w:i/>
          <w:iCs/>
        </w:rPr>
        <w:t xml:space="preserve"> </w:t>
      </w:r>
      <w:r w:rsidRPr="00645BF2">
        <w:t>used above, we found the following results for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45BF2">
        <w:t xml:space="preserve"> of Lagrange multipliers:</w:t>
      </w:r>
    </w:p>
    <w:p w:rsidR="00645BF2" w:rsidRPr="00645BF2" w:rsidRDefault="00645BF2" w:rsidP="00E223F3">
      <w:pPr>
        <w:pStyle w:val="Scilab"/>
      </w:pPr>
      <w:r w:rsidRPr="00645BF2">
        <w:t>lagr  =</w:t>
      </w:r>
    </w:p>
    <w:p w:rsidR="00645BF2" w:rsidRPr="00645BF2" w:rsidRDefault="00645BF2" w:rsidP="00E223F3">
      <w:pPr>
        <w:pStyle w:val="Scilab"/>
      </w:pPr>
      <w:r w:rsidRPr="00645BF2">
        <w:t xml:space="preserve"> </w:t>
      </w:r>
    </w:p>
    <w:p w:rsidR="00645BF2" w:rsidRPr="00645BF2" w:rsidRDefault="00645BF2" w:rsidP="00E223F3">
      <w:pPr>
        <w:pStyle w:val="Scilab"/>
      </w:pPr>
      <w:r w:rsidRPr="00645BF2">
        <w:t xml:space="preserve">  - 3.  </w:t>
      </w:r>
    </w:p>
    <w:p w:rsidR="00645BF2" w:rsidRPr="00645BF2" w:rsidRDefault="00645BF2" w:rsidP="00E223F3">
      <w:pPr>
        <w:pStyle w:val="Scilab"/>
      </w:pPr>
      <w:r w:rsidRPr="00645BF2">
        <w:t xml:space="preserve">  - 5.  </w:t>
      </w:r>
    </w:p>
    <w:p w:rsidR="00645BF2" w:rsidRPr="00645BF2" w:rsidRDefault="00645BF2" w:rsidP="00E223F3">
      <w:pPr>
        <w:pStyle w:val="Scilab"/>
      </w:pPr>
      <w:r w:rsidRPr="00645BF2">
        <w:t xml:space="preserve">    2.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A094C" w:rsidRDefault="006A094C" w:rsidP="00E223F3"/>
    <w:p w:rsidR="00645BF2" w:rsidRPr="00645BF2" w:rsidRDefault="00645BF2" w:rsidP="00E223F3">
      <w:pPr>
        <w:rPr>
          <w:i/>
          <w:iCs/>
        </w:rPr>
      </w:pPr>
      <w:r w:rsidRPr="00645BF2">
        <w:t xml:space="preserve">The first three elements are related to the upper and lower bounds of the variables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645BF2">
        <w:rPr>
          <w:i/>
          <w:iCs/>
        </w:rPr>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645BF2">
        <w:rPr>
          <w:i/>
          <w:iCs/>
        </w:rPr>
        <w:t xml:space="preserve"> </w:t>
      </w:r>
      <w:r w:rsidRPr="00645BF2">
        <w:t xml:space="preserve">and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A17558">
        <w:rPr>
          <w:i/>
          <w:iCs/>
        </w:rPr>
        <w:t>,</w:t>
      </w:r>
      <w:r w:rsidRPr="00645BF2">
        <w:rPr>
          <w:i/>
          <w:iCs/>
        </w:rPr>
        <w:t xml:space="preserve"> </w:t>
      </w:r>
      <w:r w:rsidR="00A17558">
        <w:t xml:space="preserve">respectively. </w:t>
      </w:r>
      <w:r w:rsidRPr="00645BF2">
        <w:rPr>
          <w:i/>
          <w:iCs/>
        </w:rPr>
        <w:t xml:space="preserve">The </w:t>
      </w:r>
      <w:r w:rsidRPr="00645BF2">
        <w:t xml:space="preserve">fact that  </w:t>
      </w:r>
      <m:oMath>
        <m:r>
          <w:rPr>
            <w:rFonts w:ascii="Cambria Math" w:hAnsi="Cambria Math"/>
          </w:rPr>
          <m:t>lagr(1)=-3</m:t>
        </m:r>
      </m:oMath>
      <w:r w:rsidRPr="00645BF2">
        <w:rPr>
          <w:i/>
          <w:iCs/>
        </w:rPr>
        <w:t xml:space="preserve"> </w:t>
      </w:r>
      <w:r w:rsidRPr="00645BF2">
        <w:t xml:space="preserve">and </w:t>
      </w:r>
      <m:oMath>
        <m:r>
          <w:rPr>
            <w:rFonts w:ascii="Cambria Math" w:hAnsi="Cambria Math"/>
          </w:rPr>
          <m:t>lagr(2)=-5</m:t>
        </m:r>
      </m:oMath>
      <w:r w:rsidRPr="00645BF2">
        <w:rPr>
          <w:i/>
          <w:iCs/>
        </w:rPr>
        <w:t xml:space="preserve"> </w:t>
      </w:r>
      <w:r w:rsidRPr="00645BF2">
        <w:t xml:space="preserve">indicates that the lower bound constraint was used for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645BF2">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A17558">
        <w:t>.</w:t>
      </w:r>
      <w:r w:rsidRPr="00645BF2">
        <w:t xml:space="preserve"> What this means, in this case, is that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=0</m:t>
        </m:r>
      </m:oMath>
      <w:r w:rsidRPr="00645BF2">
        <w:rPr>
          <w:i/>
          <w:iCs/>
        </w:rPr>
        <w:t xml:space="preserve"> </w:t>
      </w:r>
      <w:r w:rsidRPr="00645BF2">
        <w:t xml:space="preserve">and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w:r w:rsidRPr="00645BF2">
        <w:rPr>
          <w:i/>
          <w:iCs/>
        </w:rPr>
        <w:t xml:space="preserve">, i.e., </w:t>
      </w:r>
      <w:r w:rsidRPr="00645BF2">
        <w:t xml:space="preserve">variables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645BF2">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645BF2">
        <w:rPr>
          <w:i/>
          <w:iCs/>
        </w:rPr>
        <w:t xml:space="preserve"> </w:t>
      </w:r>
      <w:r w:rsidR="00A17558">
        <w:t>took their</w:t>
      </w:r>
      <w:r w:rsidRPr="00645BF2">
        <w:t xml:space="preserve"> lower bounds in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A17558">
        <w:t xml:space="preserve">. </w:t>
      </w:r>
      <w:r w:rsidRPr="00645BF2">
        <w:t xml:space="preserve">The fact that </w:t>
      </w:r>
      <m:oMath>
        <m:r>
          <w:rPr>
            <w:rFonts w:ascii="Cambria Math" w:hAnsi="Cambria Math"/>
          </w:rPr>
          <m:t>lagr(3)=2</m:t>
        </m:r>
      </m:oMath>
      <w:r w:rsidRPr="00645BF2">
        <w:t xml:space="preserve"> indicates that the upper bound constraint was used for </w:t>
      </w:r>
      <m:oMath>
        <m:sSub>
          <m:sSubPr>
            <m:ctrlPr>
              <w:rPr>
                <w:rFonts w:ascii="Cambria Math" w:hAnsi="Cambria Math"/>
                <w:i/>
                <w:iCs/>
              </w:rPr>
            </m:ctrlPr>
          </m:sSubPr>
          <m:e>
            <m:r>
              <w:rPr>
                <w:rFonts w:ascii="Cambria Math" w:hAnsi="Cambria Math"/>
              </w:rPr>
              <m:t>x</m:t>
            </m:r>
          </m:e>
          <m:sub>
            <m:r>
              <w:rPr>
                <w:rFonts w:ascii="Cambria Math" w:hAnsi="Cambria Math"/>
              </w:rPr>
              <m:t>3</m:t>
            </m:r>
          </m:sub>
        </m:sSub>
      </m:oMath>
      <w:r w:rsidRPr="00645BF2">
        <w:rPr>
          <w:i/>
          <w:iCs/>
        </w:rPr>
        <w:t xml:space="preserve">, </w:t>
      </w:r>
      <w:r w:rsidRPr="00645BF2">
        <w:t xml:space="preserve">i.e., </w:t>
      </w:r>
      <m:oMath>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=3.0</m:t>
        </m:r>
      </m:oMath>
      <w:r w:rsidR="00A17558">
        <w:rPr>
          <w:i/>
          <w:iCs/>
        </w:rPr>
        <w:t>.</w:t>
      </w:r>
      <w:r w:rsidRPr="00645BF2">
        <w:rPr>
          <w:i/>
          <w:iCs/>
        </w:rPr>
        <w:t xml:space="preserve"> </w:t>
      </w:r>
      <w:r w:rsidR="00A17558">
        <w:t>Finally, the fact that</w:t>
      </w:r>
      <w:r w:rsidRPr="00645BF2">
        <w:t xml:space="preserve"> </w:t>
      </w:r>
      <m:oMath>
        <m:r>
          <w:rPr>
            <w:rFonts w:ascii="Cambria Math" w:hAnsi="Cambria Math"/>
          </w:rPr>
          <m:t>lagr(4)=lagr( 5)=0</m:t>
        </m:r>
      </m:oMath>
      <w:r w:rsidRPr="00645BF2">
        <w:rPr>
          <w:i/>
          <w:iCs/>
        </w:rPr>
        <w:t xml:space="preserve"> </w:t>
      </w:r>
      <w:r w:rsidRPr="00645BF2">
        <w:t>indicates that none of the two inequality constra</w:t>
      </w:r>
      <w:r w:rsidR="00A17558">
        <w:t xml:space="preserve">ins in the problem was used. </w:t>
      </w:r>
      <w:r w:rsidRPr="00645BF2">
        <w:t xml:space="preserve">The optimal solution found was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0</m:t>
        </m:r>
      </m:oMath>
      <w:r w:rsidRPr="00645BF2">
        <w:rPr>
          <w:i/>
          <w:iCs/>
        </w:rPr>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w:r w:rsidRPr="00645BF2">
        <w:rPr>
          <w:i/>
          <w:iCs/>
        </w:rPr>
        <w:t xml:space="preserve">, </w:t>
      </w:r>
      <w:r w:rsidRPr="00645BF2">
        <w:t xml:space="preserve">and </w:t>
      </w:r>
      <m:oMath>
        <m:sSub>
          <m:sSubPr>
            <m:ctrlPr>
              <w:rPr>
                <w:rFonts w:ascii="Cambria Math" w:hAnsi="Cambria Math"/>
                <w:i/>
                <w:iCs/>
              </w:rPr>
            </m:ctrlPr>
          </m:sSubPr>
          <m:e>
            <m:r>
              <w:rPr>
                <w:rFonts w:ascii="Cambria Math" w:hAnsi="Cambria Math"/>
              </w:rPr>
              <m:t>x</m:t>
            </m:r>
          </m:e>
          <m:sub>
            <m:r>
              <w:rPr>
                <w:rFonts w:ascii="Cambria Math" w:hAnsi="Cambria Math"/>
              </w:rPr>
              <m:t>3</m:t>
            </m:r>
          </m:sub>
        </m:sSub>
        <m:r>
          <w:rPr>
            <w:rFonts w:ascii="Cambria Math" w:hAnsi="Cambria Math"/>
          </w:rPr>
          <m:t>=3</m:t>
        </m:r>
      </m:oMath>
      <w:r w:rsidRPr="00645BF2">
        <w:rPr>
          <w:i/>
          <w:iCs/>
        </w:rPr>
        <w:t>.</w:t>
      </w:r>
    </w:p>
    <w:p w:rsidR="006A094C" w:rsidRPr="00441A9F" w:rsidRDefault="006A094C" w:rsidP="00441A9F">
      <w:pPr>
        <w:shd w:val="clear" w:color="auto" w:fill="D9D9D9" w:themeFill="background1" w:themeFillShade="D9"/>
        <w:rPr>
          <w:b/>
        </w:rPr>
      </w:pPr>
      <w:r w:rsidRPr="00441A9F">
        <w:rPr>
          <w:b/>
        </w:rPr>
        <w:t>EXAMPLE 16</w:t>
      </w:r>
    </w:p>
    <w:p w:rsidR="00645BF2" w:rsidRPr="00645BF2" w:rsidRDefault="00645BF2" w:rsidP="00E223F3">
      <w:r w:rsidRPr="00645BF2">
        <w:t xml:space="preserve">In the second example of </w:t>
      </w:r>
      <m:oMath>
        <m:r>
          <w:rPr>
            <w:rFonts w:ascii="Cambria Math" w:hAnsi="Cambria Math"/>
          </w:rPr>
          <m:t>linpro</m:t>
        </m:r>
      </m:oMath>
      <w:r w:rsidRPr="00645BF2">
        <w:t xml:space="preserve"> presented above the Lagrange multipliers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45BF2">
        <w:t xml:space="preserve"> was found to be</w:t>
      </w:r>
    </w:p>
    <w:p w:rsidR="00645BF2" w:rsidRPr="00645BF2" w:rsidRDefault="00645BF2" w:rsidP="00E223F3">
      <w:pPr>
        <w:pStyle w:val="Scilab"/>
      </w:pPr>
      <w:r w:rsidRPr="00645BF2">
        <w:t>lagr  =</w:t>
      </w:r>
    </w:p>
    <w:p w:rsidR="00645BF2" w:rsidRPr="00645BF2" w:rsidRDefault="00645BF2" w:rsidP="00E223F3">
      <w:pPr>
        <w:pStyle w:val="Scilab"/>
      </w:pPr>
      <w:r w:rsidRPr="00645BF2">
        <w:t xml:space="preserve"> </w:t>
      </w:r>
    </w:p>
    <w:p w:rsidR="00645BF2" w:rsidRPr="0078654B"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- 1.  </w:t>
      </w:r>
    </w:p>
    <w:p w:rsidR="00645BF2" w:rsidRPr="00645BF2" w:rsidRDefault="00645BF2" w:rsidP="00E223F3">
      <w:pPr>
        <w:pStyle w:val="Scilab"/>
      </w:pPr>
      <w:r w:rsidRPr="00645BF2">
        <w:t xml:space="preserve">  - 2.  </w:t>
      </w:r>
    </w:p>
    <w:p w:rsidR="00645BF2" w:rsidRPr="00645BF2" w:rsidRDefault="00645BF2" w:rsidP="00E223F3">
      <w:pPr>
        <w:pStyle w:val="Scilab"/>
      </w:pPr>
      <w:r w:rsidRPr="00645BF2">
        <w:t xml:space="preserve">    0.  </w:t>
      </w:r>
    </w:p>
    <w:p w:rsidR="00645BF2" w:rsidRPr="00645BF2" w:rsidRDefault="00645BF2" w:rsidP="00E223F3">
      <w:pPr>
        <w:pStyle w:val="Scilab"/>
      </w:pPr>
      <w:r w:rsidRPr="00645BF2">
        <w:t xml:space="preserve">    0.  </w:t>
      </w:r>
    </w:p>
    <w:p w:rsidR="00645BF2" w:rsidRPr="00645BF2" w:rsidRDefault="00645BF2" w:rsidP="00E223F3"/>
    <w:p w:rsidR="00645BF2" w:rsidRPr="00645BF2" w:rsidRDefault="00645BF2" w:rsidP="00E223F3">
      <w:r w:rsidRPr="00645BF2">
        <w:rPr>
          <w:bCs/>
        </w:rPr>
        <w:t>This is interpreted as indicating that none of the three upper or lower bound constraints</w:t>
      </w:r>
      <w:r w:rsidR="00006019">
        <w:rPr>
          <w:bCs/>
        </w:rPr>
        <w:fldChar w:fldCharType="begin"/>
      </w:r>
      <w:r w:rsidR="00006019">
        <w:instrText xml:space="preserve"> XE "</w:instrText>
      </w:r>
      <w:r w:rsidR="00006019" w:rsidRPr="00FE6232">
        <w:rPr>
          <w:lang w:val="en"/>
        </w:rPr>
        <w:instrText>constraints</w:instrText>
      </w:r>
      <w:r w:rsidR="00006019">
        <w:instrText xml:space="preserve">" </w:instrText>
      </w:r>
      <w:r w:rsidR="00006019">
        <w:rPr>
          <w:bCs/>
        </w:rPr>
        <w:fldChar w:fldCharType="end"/>
      </w:r>
      <w:r w:rsidRPr="00645BF2">
        <w:rPr>
          <w:bCs/>
        </w:rPr>
        <w:t xml:space="preserve"> for the</w:t>
      </w:r>
      <w:r w:rsidRPr="00645BF2">
        <w:t xml:space="preserve"> design variables were used </w:t>
      </w:r>
      <m:oMath>
        <m:r>
          <w:rPr>
            <w:rFonts w:ascii="Cambria Math" w:hAnsi="Cambria Math"/>
          </w:rPr>
          <m:t>(lagr(1)=lagr(2)=lagr(3)=0)</m:t>
        </m:r>
      </m:oMath>
      <w:r w:rsidRPr="00645BF2">
        <w:t xml:space="preserve">, neither were any of the two inequality constraints </w:t>
      </w:r>
      <m:oMath>
        <m:r>
          <w:rPr>
            <w:rFonts w:ascii="Cambria Math" w:hAnsi="Cambria Math"/>
          </w:rPr>
          <m:t>(lagr(6)=lagr(7)=0)</m:t>
        </m:r>
      </m:oMath>
      <w:r w:rsidR="00A17558">
        <w:t>.</w:t>
      </w:r>
      <w:r w:rsidRPr="00645BF2">
        <w:t xml:space="preserve"> The equality constraints, represented by </w:t>
      </w:r>
      <m:oMath>
        <m:r>
          <w:rPr>
            <w:rFonts w:ascii="Cambria Math" w:hAnsi="Cambria Math"/>
          </w:rPr>
          <m:t>lagr(4)=-1</m:t>
        </m:r>
      </m:oMath>
      <w:r w:rsidRPr="00645BF2">
        <w:rPr>
          <w:i/>
          <w:iCs/>
        </w:rPr>
        <w:t xml:space="preserve"> </w:t>
      </w:r>
      <w:r w:rsidRPr="00645BF2">
        <w:t xml:space="preserve">and </w:t>
      </w:r>
      <m:oMath>
        <m:r>
          <w:rPr>
            <w:rFonts w:ascii="Cambria Math" w:hAnsi="Cambria Math"/>
          </w:rPr>
          <m:t>lagr(5)=-2</m:t>
        </m:r>
      </m:oMath>
      <w:r w:rsidR="00A17558">
        <w:t xml:space="preserve">, were both </w:t>
      </w:r>
      <w:r w:rsidRPr="00645BF2">
        <w:t>used in the solution.</w:t>
      </w:r>
    </w:p>
    <w:p w:rsidR="00645BF2" w:rsidRPr="00645BF2" w:rsidRDefault="00645BF2" w:rsidP="00E712B5">
      <w:pPr>
        <w:pStyle w:val="Heading3"/>
      </w:pPr>
      <w:bookmarkStart w:id="98" w:name="_Toc416087130"/>
      <w:r w:rsidRPr="00645BF2">
        <w:t>What are Lagrange multipliers?</w:t>
      </w:r>
      <w:bookmarkEnd w:id="98"/>
    </w:p>
    <w:p w:rsidR="00645BF2" w:rsidRPr="00645BF2" w:rsidRDefault="00645BF2" w:rsidP="00E223F3">
      <w:r w:rsidRPr="00645BF2">
        <w:t>Lagrange multipliers are variables introduced in an optimization problem to incorporate the problem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645BF2">
        <w:t xml:space="preserve"> into an expanded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A17558">
        <w:t xml:space="preserve">. </w:t>
      </w:r>
      <w:r w:rsidRPr="00645BF2">
        <w:t xml:space="preserve">For example, given the objective function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n</m:t>
                </m:r>
              </m:sub>
            </m:sSub>
          </m:e>
        </m:d>
      </m:oMath>
      <w:r w:rsidRPr="00645BF2">
        <w:rPr>
          <w:i/>
          <w:iCs/>
        </w:rPr>
        <w:t xml:space="preserve"> </w:t>
      </w:r>
      <w:r w:rsidRPr="00645BF2">
        <w:t xml:space="preserve">subject to the constraints </w:t>
      </w:r>
      <w:r w:rsidRPr="00645BF2">
        <w:rPr>
          <w:i/>
          <w:iCs/>
        </w:rPr>
        <w:t xml:space="preserve">represented </w:t>
      </w:r>
      <w:r w:rsidRPr="00645BF2">
        <w:t xml:space="preserve">by </w:t>
      </w:r>
      <m:oMath>
        <m:r>
          <w:rPr>
            <w:rFonts w:ascii="Cambria Math" w:hAnsi="Cambria Math"/>
          </w:rPr>
          <m:t>m(&lt;n)</m:t>
        </m:r>
      </m:oMath>
      <w:r w:rsidRPr="00645BF2">
        <w:t xml:space="preserve"> equations</w:t>
      </w:r>
    </w:p>
    <w:p w:rsidR="00645BF2" w:rsidRPr="00645BF2" w:rsidRDefault="002D689A" w:rsidP="00E223F3">
      <m:oMathPara>
        <m:oMath>
          <m:sSub>
            <m:sSubPr>
              <m:ctrlPr>
                <w:rPr>
                  <w:rFonts w:ascii="Cambria Math" w:hAnsi="Cambria Math"/>
                </w:rPr>
              </m:ctrlPr>
            </m:sSubPr>
            <m:e>
              <m:r>
                <w:rPr>
                  <w:rFonts w:ascii="Cambria Math" w:hAnsi="Cambria Math"/>
                </w:rPr>
                <m:t>φ</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=0</m:t>
          </m:r>
          <m:r>
            <m:rPr>
              <m:sty m:val="p"/>
            </m:rPr>
            <w:rPr>
              <w:rFonts w:ascii="Cambria Math" w:eastAsiaTheme="minorEastAsia" w:hAnsi="Cambria Math"/>
            </w:rPr>
            <m:t xml:space="preserve">, </m:t>
          </m:r>
          <m:sSub>
            <m:sSubPr>
              <m:ctrlPr>
                <w:rPr>
                  <w:rFonts w:ascii="Cambria Math" w:hAnsi="Cambria Math"/>
                </w:rPr>
              </m:ctrlPr>
            </m:sSubPr>
            <m:e>
              <m:r>
                <w:rPr>
                  <w:rFonts w:ascii="Cambria Math" w:hAnsi="Cambria Math"/>
                </w:rPr>
                <m:t>φ</m:t>
              </m:r>
              <m:ctrlPr>
                <w:rPr>
                  <w:rFonts w:ascii="Cambria Math" w:eastAsiaTheme="minorEastAsia" w:hAnsi="Cambria Math"/>
                </w:rPr>
              </m:ctrlP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_</m:t>
              </m:r>
              <m:r>
                <w:rPr>
                  <w:rFonts w:ascii="Cambria Math" w:hAnsi="Cambria Math"/>
                </w:rPr>
                <m:t>n</m:t>
              </m:r>
            </m:e>
          </m:d>
          <m:r>
            <m:rPr>
              <m:sty m:val="p"/>
            </m:rPr>
            <w:rPr>
              <w:rFonts w:ascii="Cambria Math" w:hAnsi="Cambria Math"/>
            </w:rPr>
            <m:t xml:space="preserve">=0,…, </m:t>
          </m:r>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x</m:t>
              </m:r>
              <m:r>
                <m:rPr>
                  <m:sty m:val="p"/>
                </m:rPr>
                <w:rPr>
                  <w:rFonts w:ascii="Cambria Math" w:hAnsi="Cambria Math"/>
                </w:rPr>
                <m:t>_</m:t>
              </m:r>
              <m:r>
                <w:rPr>
                  <w:rFonts w:ascii="Cambria Math" w:hAnsi="Cambria Math"/>
                </w:rPr>
                <m:t>n</m:t>
              </m:r>
            </m:e>
          </m:d>
          <m:r>
            <m:rPr>
              <m:sty m:val="p"/>
            </m:rPr>
            <w:rPr>
              <w:rFonts w:ascii="Cambria Math" w:hAnsi="Cambria Math"/>
            </w:rPr>
            <m:t>=0</m:t>
          </m:r>
        </m:oMath>
      </m:oMathPara>
    </w:p>
    <w:p w:rsidR="00645BF2" w:rsidRPr="00645BF2" w:rsidRDefault="00645BF2" w:rsidP="00E223F3">
      <w:r w:rsidRPr="00645BF2">
        <w:t>we can form  the  expanded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p>
    <w:p w:rsidR="00645BF2" w:rsidRPr="00645BF2" w:rsidRDefault="002D689A" w:rsidP="00E223F3">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eastAsiaTheme="minorEastAsia"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j</m:t>
                  </m:r>
                </m:sub>
              </m:sSub>
              <m:r>
                <m:rPr>
                  <m:sty m:val="p"/>
                </m:rPr>
                <w:rPr>
                  <w:rFonts w:ascii="Cambria Math" w:hAnsi="Cambria Math"/>
                </w:rPr>
                <m:t>∙</m:t>
              </m:r>
              <m: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nary>
        </m:oMath>
      </m:oMathPara>
    </w:p>
    <w:p w:rsidR="00645BF2" w:rsidRPr="00645BF2" w:rsidRDefault="00645BF2" w:rsidP="00E223F3"/>
    <w:p w:rsidR="00645BF2" w:rsidRPr="00645BF2" w:rsidRDefault="00645BF2" w:rsidP="00E223F3">
      <w:r w:rsidRPr="00645BF2">
        <w:t xml:space="preserve">The variables </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645BF2">
        <w:rPr>
          <w:rFonts w:eastAsiaTheme="minorEastAsia"/>
        </w:rPr>
        <w:t xml:space="preserve"> </w:t>
      </w:r>
      <w:r w:rsidRPr="00645BF2">
        <w:t xml:space="preserve">introduced in function </w:t>
      </w:r>
      <m:oMath>
        <m:r>
          <m:rPr>
            <m:sty m:val="p"/>
          </m:rPr>
          <w:rPr>
            <w:rFonts w:ascii="Cambria Math" w:hAnsi="Cambria Math"/>
          </w:rPr>
          <m:t>Φ</m:t>
        </m:r>
      </m:oMath>
      <w:r w:rsidRPr="00645BF2">
        <w:rPr>
          <w:i/>
          <w:iCs/>
        </w:rPr>
        <w:t xml:space="preserve"> </w:t>
      </w:r>
      <w:r w:rsidRPr="00645BF2">
        <w:t xml:space="preserve">are </w:t>
      </w:r>
      <w:r w:rsidR="00A17558">
        <w:t xml:space="preserve">known as Lagrange multipliers. </w:t>
      </w:r>
      <w:r w:rsidRPr="00645BF2">
        <w:rPr>
          <w:i/>
          <w:iCs/>
        </w:rPr>
        <w:t xml:space="preserve">The </w:t>
      </w:r>
      <w:r w:rsidRPr="00645BF2">
        <w:t xml:space="preserve">solution to the problem is obtained by solving simultaneously the </w:t>
      </w:r>
      <m:oMath>
        <m:r>
          <w:rPr>
            <w:rFonts w:ascii="Cambria Math" w:hAnsi="Cambria Math"/>
          </w:rPr>
          <m:t>m</m:t>
        </m:r>
      </m:oMath>
      <w:r w:rsidRPr="00645BF2">
        <w:t xml:space="preserve"> constraint equations and the n equations resulting from the conditions</w:t>
      </w:r>
    </w:p>
    <w:p w:rsidR="00645BF2" w:rsidRPr="00645BF2" w:rsidRDefault="002D689A" w:rsidP="00E223F3">
      <w:pPr>
        <w:rPr>
          <w:rFonts w:eastAsiaTheme="minorEastAsia"/>
        </w:rPr>
      </w:pPr>
      <m:oMathPara>
        <m:oMath>
          <m:f>
            <m:fPr>
              <m:ctrlPr>
                <w:rPr>
                  <w:rFonts w:ascii="Cambria Math" w:hAnsi="Cambria Math"/>
                </w:rPr>
              </m:ctrlPr>
            </m:fPr>
            <m:num>
              <m:r>
                <m:rPr>
                  <m:sty m:val="p"/>
                </m:rPr>
                <w:rPr>
                  <w:rFonts w:ascii="Cambria Math" w:hAnsi="Cambria Math"/>
                </w:rPr>
                <m:t>∂Φ</m:t>
              </m:r>
            </m:num>
            <m:den>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den>
          </m:f>
          <m:r>
            <m:rPr>
              <m:sty m:val="p"/>
            </m:rPr>
            <w:rPr>
              <w:rFonts w:ascii="Cambria Math" w:hAnsi="Cambria Math"/>
            </w:rPr>
            <m:t xml:space="preserve">=0, </m:t>
          </m:r>
          <m:f>
            <m:fPr>
              <m:ctrlPr>
                <w:rPr>
                  <w:rFonts w:ascii="Cambria Math" w:hAnsi="Cambria Math"/>
                </w:rPr>
              </m:ctrlPr>
            </m:fPr>
            <m:num>
              <m:r>
                <m:rPr>
                  <m:sty m:val="p"/>
                </m:rPr>
                <w:rPr>
                  <w:rFonts w:ascii="Cambria Math" w:hAnsi="Cambria Math"/>
                </w:rPr>
                <m:t>∂Φ</m:t>
              </m:r>
            </m:num>
            <m:den>
              <m: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den>
          </m:f>
          <m:r>
            <m:rPr>
              <m:sty m:val="p"/>
            </m:rPr>
            <w:rPr>
              <w:rFonts w:ascii="Cambria Math" w:hAnsi="Cambria Math"/>
            </w:rPr>
            <m:t xml:space="preserve">=0, …, </m:t>
          </m:r>
          <m:f>
            <m:fPr>
              <m:ctrlPr>
                <w:rPr>
                  <w:rFonts w:ascii="Cambria Math" w:hAnsi="Cambria Math"/>
                </w:rPr>
              </m:ctrlPr>
            </m:fPr>
            <m:num>
              <m:r>
                <m:rPr>
                  <m:sty m:val="p"/>
                </m:rPr>
                <w:rPr>
                  <w:rFonts w:ascii="Cambria Math" w:hAnsi="Cambria Math"/>
                </w:rPr>
                <m:t>∂Φ</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r>
            <m:rPr>
              <m:sty m:val="p"/>
            </m:rPr>
            <w:rPr>
              <w:rFonts w:ascii="Cambria Math" w:hAnsi="Cambria Math"/>
            </w:rPr>
            <m:t>=0</m:t>
          </m:r>
        </m:oMath>
      </m:oMathPara>
    </w:p>
    <w:p w:rsidR="00645BF2" w:rsidRPr="00645BF2" w:rsidRDefault="00645BF2" w:rsidP="00E223F3">
      <w:r w:rsidRPr="00645BF2">
        <w:t xml:space="preserve">The resulting problem has </w:t>
      </w:r>
      <m:oMath>
        <m:r>
          <w:rPr>
            <w:rFonts w:ascii="Cambria Math" w:hAnsi="Cambria Math"/>
          </w:rPr>
          <m:t>(n+m)</m:t>
        </m:r>
      </m:oMath>
      <w:r w:rsidRPr="00645BF2">
        <w:t xml:space="preserve"> unknowns, i.e.,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645BF2">
        <w:t xml:space="preserve"> and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oMath>
      <w:r w:rsidRPr="00645BF2">
        <w:t xml:space="preserve"> and </w:t>
      </w:r>
      <m:oMath>
        <m:r>
          <w:rPr>
            <w:rFonts w:ascii="Cambria Math" w:hAnsi="Cambria Math"/>
          </w:rPr>
          <m:t>(n+m)</m:t>
        </m:r>
      </m:oMath>
      <w:r w:rsidRPr="00645BF2">
        <w:t xml:space="preserve"> equations. Thus, the problem has a unique solution</w:t>
      </w:r>
      <w:r w:rsidR="00AD4DFE">
        <w:fldChar w:fldCharType="begin"/>
      </w:r>
      <w:r w:rsidR="00AD4DFE">
        <w:instrText xml:space="preserve"> XE "</w:instrText>
      </w:r>
      <w:r w:rsidR="00AD4DFE" w:rsidRPr="004B5A8D">
        <w:rPr>
          <w:lang w:val="en"/>
        </w:rPr>
        <w:instrText>unique solution</w:instrText>
      </w:r>
      <w:r w:rsidR="00AD4DFE">
        <w:instrText xml:space="preserve">" </w:instrText>
      </w:r>
      <w:r w:rsidR="00AD4DFE">
        <w:fldChar w:fldCharType="end"/>
      </w:r>
      <w:r w:rsidRPr="00645BF2">
        <w:t xml:space="preserve"> that provides the minimum (maximum) value of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645BF2">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645BF2">
        <w:t>.</w:t>
      </w:r>
    </w:p>
    <w:p w:rsidR="00645BF2" w:rsidRDefault="00A87FD9" w:rsidP="00E712B5">
      <w:pPr>
        <w:pStyle w:val="Heading3"/>
      </w:pPr>
      <w:bookmarkStart w:id="99" w:name="_Toc416087131"/>
      <w:r w:rsidRPr="00E223F3">
        <w:rPr>
          <w:i/>
        </w:rPr>
        <w:t>SCILAB</w:t>
      </w:r>
      <w:r w:rsidR="00EB39D4">
        <w:t>’s karmarkar function</w:t>
      </w:r>
      <w:bookmarkEnd w:id="99"/>
      <w:r w:rsidR="00EB39D4">
        <w:t xml:space="preserve"> </w:t>
      </w:r>
    </w:p>
    <w:p w:rsidR="00EB39D4" w:rsidRPr="00B411A7" w:rsidRDefault="00EB39D4" w:rsidP="00E223F3">
      <w:r>
        <w:t xml:space="preserve">The function </w:t>
      </w:r>
      <w:r w:rsidRPr="00B411A7">
        <w:rPr>
          <w:rFonts w:ascii="Lucida Console" w:hAnsi="Lucida Console"/>
          <w:sz w:val="20"/>
        </w:rPr>
        <w:t>karmarkar</w:t>
      </w:r>
      <w:r w:rsidRPr="00B411A7">
        <w:rPr>
          <w:sz w:val="20"/>
        </w:rPr>
        <w:t xml:space="preserve"> </w:t>
      </w:r>
      <w:r>
        <w:t>c</w:t>
      </w:r>
      <w:r w:rsidRPr="00B411A7">
        <w:t>omputes the solution of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B411A7">
        <w:t xml:space="preserve"> problems.</w:t>
      </w:r>
    </w:p>
    <w:p w:rsidR="00EB39D4" w:rsidRPr="00B411A7" w:rsidRDefault="00EB39D4" w:rsidP="00E223F3">
      <w:r w:rsidRPr="00B411A7">
        <w:t>This function has the two following modes.</w:t>
      </w:r>
    </w:p>
    <w:p w:rsidR="00EB39D4" w:rsidRPr="00B411A7" w:rsidRDefault="00EB39D4" w:rsidP="008E5310">
      <w:pPr>
        <w:pStyle w:val="ListParagraph"/>
        <w:numPr>
          <w:ilvl w:val="0"/>
          <w:numId w:val="93"/>
        </w:numPr>
      </w:pPr>
      <w:r w:rsidRPr="00B411A7">
        <w:t>If no inequality constraints</w:t>
      </w:r>
      <w:r w:rsidR="00006019">
        <w:fldChar w:fldCharType="begin"/>
      </w:r>
      <w:r w:rsidR="00006019">
        <w:instrText xml:space="preserve"> XE "</w:instrText>
      </w:r>
      <w:r w:rsidR="00006019" w:rsidRPr="00E223F3">
        <w:rPr>
          <w:lang w:val="en"/>
        </w:rPr>
        <w:instrText>constraints</w:instrText>
      </w:r>
      <w:r w:rsidR="00006019">
        <w:instrText xml:space="preserve">" </w:instrText>
      </w:r>
      <w:r w:rsidR="00006019">
        <w:fldChar w:fldCharType="end"/>
      </w:r>
      <w:r w:rsidRPr="00B411A7">
        <w:t xml:space="preserve"> and no bound is given (i.e. if (A==[] &amp; lb==[] &amp; ub==[])), the function ensures that the variable is nonnegative.</w:t>
      </w:r>
    </w:p>
    <w:p w:rsidR="00EB39D4" w:rsidRPr="00B411A7" w:rsidRDefault="00EB39D4" w:rsidP="008E5310">
      <w:pPr>
        <w:pStyle w:val="ListParagraph"/>
        <w:numPr>
          <w:ilvl w:val="0"/>
          <w:numId w:val="93"/>
        </w:numPr>
      </w:pPr>
      <w:r w:rsidRPr="00B411A7">
        <w:t>If any inequality constraints</w:t>
      </w:r>
      <w:r w:rsidR="00006019">
        <w:fldChar w:fldCharType="begin"/>
      </w:r>
      <w:r w:rsidR="00006019">
        <w:instrText xml:space="preserve"> XE "</w:instrText>
      </w:r>
      <w:r w:rsidR="00006019" w:rsidRPr="00E223F3">
        <w:rPr>
          <w:lang w:val="en"/>
        </w:rPr>
        <w:instrText>constraints</w:instrText>
      </w:r>
      <w:r w:rsidR="00006019">
        <w:instrText xml:space="preserve">" </w:instrText>
      </w:r>
      <w:r w:rsidR="00006019">
        <w:fldChar w:fldCharType="end"/>
      </w:r>
      <w:r w:rsidRPr="00B411A7">
        <w:t xml:space="preserve"> or any bound is given (i.e. if (A&lt;&gt;[] or lb&lt;&gt;[] or ub&lt;&gt;[])), the function takes into account for this inequality or bound (and does not ensure that the variable is nonnegative).</w:t>
      </w:r>
    </w:p>
    <w:p w:rsidR="00EB39D4" w:rsidRDefault="00EB39D4" w:rsidP="00E223F3">
      <w:r w:rsidRPr="00B411A7">
        <w:t>If no inequality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B411A7">
        <w:t xml:space="preserve"> and no bound is given (i.e. if (A==[] &amp; lb==[] &amp; ub==[])), solves the linear optimization problem:</w:t>
      </w:r>
    </w:p>
    <w:p w:rsidR="00EB39D4" w:rsidRDefault="00EB39D4" w:rsidP="00E223F3">
      <m:oMathPara>
        <m:oMath>
          <m:r>
            <m:rPr>
              <m:nor/>
            </m:rPr>
            <m:t>minimize</m:t>
          </m:r>
          <m:r>
            <m:rPr>
              <m:sty m:val="p"/>
            </m:rPr>
            <w:rPr>
              <w:rFonts w:ascii="Cambria Math" w:hAnsi="Cambria Math"/>
            </w:rPr>
            <m:t xml:space="preserve"> </m:t>
          </m:r>
          <m:sSup>
            <m:sSupPr>
              <m:ctrlPr>
                <w:rPr>
                  <w:rFonts w:ascii="Cambria Math" w:hAnsi="Cambria Math"/>
                </w:rPr>
              </m:ctrlPr>
            </m:sSupPr>
            <m:e>
              <m:r>
                <w:rPr>
                  <w:rFonts w:ascii="Cambria Math" w:hAnsi="Cambria Math"/>
                </w:rPr>
                <m:t>c</m:t>
              </m:r>
            </m:e>
            <m:sup>
              <m:r>
                <w:rPr>
                  <w:rFonts w:ascii="Cambria Math" w:hAnsi="Cambria Math"/>
                </w:rPr>
                <m:t>T</m:t>
              </m:r>
            </m:sup>
          </m:sSup>
          <m:r>
            <m:rPr>
              <m:sty m:val="p"/>
            </m:rPr>
            <w:rPr>
              <w:rFonts w:ascii="Cambria Math" w:hAnsi="Cambria Math"/>
            </w:rPr>
            <m:t>=</m:t>
          </m:r>
          <m:r>
            <w:rPr>
              <w:rFonts w:ascii="Cambria Math" w:hAnsi="Cambria Math"/>
            </w:rPr>
            <m:t>x</m:t>
          </m:r>
        </m:oMath>
      </m:oMathPara>
    </w:p>
    <w:p w:rsidR="00EB39D4" w:rsidRDefault="002D689A" w:rsidP="00E223F3">
      <m:oMathPara>
        <m:oMath>
          <m:sSub>
            <m:sSubPr>
              <m:ctrlPr>
                <w:rPr>
                  <w:rFonts w:ascii="Cambria Math" w:hAnsi="Cambria Math"/>
                </w:rPr>
              </m:ctrlPr>
            </m:sSubPr>
            <m:e>
              <m:r>
                <w:rPr>
                  <w:rFonts w:ascii="Cambria Math" w:hAnsi="Cambria Math"/>
                </w:rPr>
                <m:t>A</m:t>
              </m:r>
            </m:e>
            <m:sub>
              <m:r>
                <w:rPr>
                  <w:rFonts w:ascii="Cambria Math" w:hAnsi="Cambria Math"/>
                </w:rPr>
                <m:t>eq</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eq</m:t>
              </m:r>
            </m:sub>
          </m:sSub>
        </m:oMath>
      </m:oMathPara>
    </w:p>
    <w:p w:rsidR="00EB39D4" w:rsidRPr="00B411A7" w:rsidRDefault="002D689A" w:rsidP="00E223F3">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≥0</m:t>
          </m:r>
        </m:oMath>
      </m:oMathPara>
    </w:p>
    <w:p w:rsidR="00EB39D4" w:rsidRDefault="00EB39D4" w:rsidP="00E223F3">
      <w:r w:rsidRPr="00B411A7">
        <w:t>If any inequality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B411A7">
        <w:t xml:space="preserve"> or any bound is given (i.e. if (A&lt;&gt;[] | lb&lt;&gt;[] | ub&lt;&gt;[])), solves the linear optimization problem:</w:t>
      </w:r>
    </w:p>
    <w:p w:rsidR="00EB39D4" w:rsidRDefault="00EB39D4" w:rsidP="00E223F3">
      <m:oMathPara>
        <m:oMath>
          <m:r>
            <m:rPr>
              <m:nor/>
            </m:rPr>
            <m:t>minimize</m:t>
          </m:r>
          <m:r>
            <m:rPr>
              <m:sty m:val="p"/>
            </m:rPr>
            <w:rPr>
              <w:rFonts w:ascii="Cambria Math" w:hAnsi="Cambria Math"/>
            </w:rPr>
            <m:t xml:space="preserve"> </m:t>
          </m:r>
          <m:sSup>
            <m:sSupPr>
              <m:ctrlPr>
                <w:rPr>
                  <w:rFonts w:ascii="Cambria Math" w:hAnsi="Cambria Math"/>
                </w:rPr>
              </m:ctrlPr>
            </m:sSupPr>
            <m:e>
              <m:r>
                <w:rPr>
                  <w:rFonts w:ascii="Cambria Math" w:hAnsi="Cambria Math"/>
                </w:rPr>
                <m:t>c</m:t>
              </m:r>
            </m:e>
            <m:sup>
              <m:r>
                <w:rPr>
                  <w:rFonts w:ascii="Cambria Math" w:hAnsi="Cambria Math"/>
                </w:rPr>
                <m:t>T</m:t>
              </m:r>
            </m:sup>
          </m:sSup>
          <m:r>
            <m:rPr>
              <m:sty m:val="p"/>
            </m:rPr>
            <w:rPr>
              <w:rFonts w:ascii="Cambria Math" w:hAnsi="Cambria Math"/>
            </w:rPr>
            <m:t>=</m:t>
          </m:r>
          <m:r>
            <w:rPr>
              <w:rFonts w:ascii="Cambria Math" w:hAnsi="Cambria Math"/>
            </w:rPr>
            <m:t>x</m:t>
          </m:r>
        </m:oMath>
      </m:oMathPara>
    </w:p>
    <w:p w:rsidR="00EB39D4" w:rsidRDefault="002D689A" w:rsidP="00E223F3">
      <m:oMathPara>
        <m:oMath>
          <m:sSub>
            <m:sSubPr>
              <m:ctrlPr>
                <w:rPr>
                  <w:rFonts w:ascii="Cambria Math" w:hAnsi="Cambria Math"/>
                </w:rPr>
              </m:ctrlPr>
            </m:sSubPr>
            <m:e>
              <m:r>
                <w:rPr>
                  <w:rFonts w:ascii="Cambria Math" w:hAnsi="Cambria Math"/>
                </w:rPr>
                <m:t>A</m:t>
              </m:r>
            </m:e>
            <m:sub>
              <m:r>
                <w:rPr>
                  <w:rFonts w:ascii="Cambria Math" w:hAnsi="Cambria Math"/>
                </w:rPr>
                <m:t>eq</m:t>
              </m:r>
            </m:sub>
          </m:s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eq</m:t>
              </m:r>
            </m:sub>
          </m:sSub>
        </m:oMath>
      </m:oMathPara>
    </w:p>
    <w:p w:rsidR="00EB39D4" w:rsidRPr="00B411A7" w:rsidRDefault="00EB39D4" w:rsidP="00E223F3">
      <w:pPr>
        <w:rPr>
          <w:rFonts w:eastAsiaTheme="minorEastAsia"/>
        </w:rPr>
      </w:pPr>
      <m:oMathPara>
        <m:oMath>
          <m:r>
            <w:rPr>
              <w:rFonts w:ascii="Cambria Math" w:hAnsi="Cambria Math"/>
            </w:rPr>
            <m:t>A</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b</m:t>
          </m:r>
        </m:oMath>
      </m:oMathPara>
    </w:p>
    <w:p w:rsidR="00EB39D4" w:rsidRPr="00B411A7" w:rsidRDefault="002D689A" w:rsidP="00E223F3">
      <m:oMathPara>
        <m:oMath>
          <m:sSub>
            <m:sSubPr>
              <m:ctrlPr>
                <w:rPr>
                  <w:rFonts w:ascii="Cambria Math" w:hAnsi="Cambria Math"/>
                </w:rPr>
              </m:ctrlPr>
            </m:sSubPr>
            <m:e>
              <m:r>
                <w:rPr>
                  <w:rFonts w:ascii="Cambria Math" w:hAnsi="Cambria Math"/>
                </w:rPr>
                <m:t>x</m:t>
              </m:r>
            </m:e>
            <m:sub>
              <m:r>
                <w:rPr>
                  <w:rFonts w:ascii="Cambria Math" w:hAnsi="Cambria Math"/>
                </w:rPr>
                <m:t>L</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U</m:t>
              </m:r>
            </m:sub>
          </m:sSub>
        </m:oMath>
      </m:oMathPara>
    </w:p>
    <w:p w:rsidR="00EB39D4" w:rsidRPr="00B411A7" w:rsidRDefault="00EB39D4" w:rsidP="00E223F3"/>
    <w:p w:rsidR="00EB39D4" w:rsidRPr="00B411A7" w:rsidRDefault="00EB39D4" w:rsidP="00E223F3">
      <w:r w:rsidRPr="00B411A7">
        <w:t>Any optional parameter equal to the empty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B411A7">
        <w:t xml:space="preserve"> [] is replaced by its default value.</w:t>
      </w:r>
    </w:p>
    <w:p w:rsidR="00EB39D4" w:rsidRPr="00B411A7" w:rsidRDefault="00EB39D4" w:rsidP="00E223F3">
      <w:r w:rsidRPr="00B411A7">
        <w:t>The exitflag parameter allows to know why the algorithm terminated.</w:t>
      </w:r>
    </w:p>
    <w:p w:rsidR="00EB39D4" w:rsidRPr="00B411A7" w:rsidRDefault="00EB39D4" w:rsidP="008E5310">
      <w:pPr>
        <w:pStyle w:val="ListParagraph"/>
        <w:numPr>
          <w:ilvl w:val="0"/>
          <w:numId w:val="94"/>
        </w:numPr>
      </w:pPr>
      <w:r w:rsidRPr="00B411A7">
        <w:t>exitflag = 1 if algorithm converged.</w:t>
      </w:r>
    </w:p>
    <w:p w:rsidR="00EB39D4" w:rsidRPr="00B411A7" w:rsidRDefault="00EB39D4" w:rsidP="008E5310">
      <w:pPr>
        <w:pStyle w:val="ListParagraph"/>
        <w:numPr>
          <w:ilvl w:val="0"/>
          <w:numId w:val="94"/>
        </w:numPr>
      </w:pPr>
      <w:r w:rsidRPr="00B411A7">
        <w:t>exitflag = 0 if maximum number of iterations was reached.</w:t>
      </w:r>
    </w:p>
    <w:p w:rsidR="00EB39D4" w:rsidRPr="00B411A7" w:rsidRDefault="00EB39D4" w:rsidP="008E5310">
      <w:pPr>
        <w:pStyle w:val="ListParagraph"/>
        <w:numPr>
          <w:ilvl w:val="0"/>
          <w:numId w:val="94"/>
        </w:numPr>
      </w:pPr>
      <w:r w:rsidRPr="00B411A7">
        <w:t>exitflag = -1 if no feasible point was found</w:t>
      </w:r>
    </w:p>
    <w:p w:rsidR="00EB39D4" w:rsidRPr="00B411A7" w:rsidRDefault="00EB39D4" w:rsidP="008E5310">
      <w:pPr>
        <w:pStyle w:val="ListParagraph"/>
        <w:numPr>
          <w:ilvl w:val="0"/>
          <w:numId w:val="94"/>
        </w:numPr>
      </w:pPr>
      <w:r w:rsidRPr="00B411A7">
        <w:t>exitflag = -2 if problem is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rsidRPr="00B411A7">
        <w:t>.</w:t>
      </w:r>
    </w:p>
    <w:p w:rsidR="00EB39D4" w:rsidRPr="00B411A7" w:rsidRDefault="00EB39D4" w:rsidP="008E5310">
      <w:pPr>
        <w:pStyle w:val="ListParagraph"/>
        <w:numPr>
          <w:ilvl w:val="0"/>
          <w:numId w:val="94"/>
        </w:numPr>
      </w:pPr>
      <w:r w:rsidRPr="00B411A7">
        <w:t>exitflag = -3 if search direction became zero.</w:t>
      </w:r>
    </w:p>
    <w:p w:rsidR="00EB39D4" w:rsidRPr="00B411A7" w:rsidRDefault="00EB39D4" w:rsidP="008E5310">
      <w:pPr>
        <w:pStyle w:val="ListParagraph"/>
        <w:numPr>
          <w:ilvl w:val="0"/>
          <w:numId w:val="94"/>
        </w:numPr>
      </w:pPr>
      <w:r w:rsidRPr="00B411A7">
        <w:t>exitflag = -4 if algorithm stopped on user's request.</w:t>
      </w:r>
    </w:p>
    <w:p w:rsidR="006A094C" w:rsidRPr="006A094C" w:rsidRDefault="006A094C" w:rsidP="00441A9F">
      <w:pPr>
        <w:shd w:val="clear" w:color="auto" w:fill="D9D9D9" w:themeFill="background1" w:themeFillShade="D9"/>
      </w:pPr>
      <w:r w:rsidRPr="00441A9F">
        <w:rPr>
          <w:b/>
        </w:rPr>
        <w:t>EXAMPLE 1</w:t>
      </w:r>
      <w:r w:rsidR="00FB596A" w:rsidRPr="00441A9F">
        <w:rPr>
          <w:b/>
        </w:rPr>
        <w:t>7</w:t>
      </w:r>
      <w:r w:rsidR="007711A2" w:rsidRPr="00441A9F">
        <w:rPr>
          <w:b/>
        </w:rPr>
        <w:t>.</w:t>
      </w:r>
      <w:r w:rsidR="007711A2">
        <w:t xml:space="preserve"> Equality </w:t>
      </w:r>
      <w:r w:rsidR="00A129C7">
        <w:t>Constraints</w:t>
      </w:r>
    </w:p>
    <w:p w:rsidR="00EB39D4" w:rsidRDefault="00EB39D4" w:rsidP="00E223F3">
      <w:r w:rsidRPr="005224E8">
        <w:t>In the following example, we solve a linear optimization problem with 2 linear 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5224E8">
        <w:t xml:space="preserve"> and 3 unknowns. The linear optimization problem is</w:t>
      </w:r>
    </w:p>
    <w:p w:rsidR="00EB39D4" w:rsidRDefault="00EB39D4" w:rsidP="00E223F3">
      <w:pPr>
        <w:rPr>
          <w:rFonts w:eastAsiaTheme="minorEastAsia"/>
        </w:rPr>
      </w:pPr>
      <w:r>
        <w:t xml:space="preserve">minimize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rsidR="00EB39D4" w:rsidRPr="005224E8"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=2</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≥0</m:t>
          </m:r>
        </m:oMath>
      </m:oMathPara>
    </w:p>
    <w:p w:rsidR="00EB39D4" w:rsidRPr="005224E8" w:rsidRDefault="00EB39D4" w:rsidP="00E223F3">
      <w:r w:rsidRPr="005224E8">
        <w:t>The following script solves the problem.</w:t>
      </w:r>
    </w:p>
    <w:p w:rsidR="00EB39D4" w:rsidRDefault="00EB39D4" w:rsidP="00E223F3">
      <w:pPr>
        <w:pStyle w:val="Scilab"/>
      </w:pPr>
      <w:r>
        <w:t>Aeq = [</w:t>
      </w:r>
    </w:p>
    <w:p w:rsidR="00EB39D4" w:rsidRDefault="00EB39D4" w:rsidP="00E223F3">
      <w:pPr>
        <w:pStyle w:val="Scilab"/>
      </w:pPr>
      <w:r>
        <w:t>1 -1 0</w:t>
      </w:r>
    </w:p>
    <w:p w:rsidR="00EB39D4" w:rsidRDefault="00EB39D4" w:rsidP="00E223F3">
      <w:pPr>
        <w:pStyle w:val="Scilab"/>
      </w:pPr>
      <w:r>
        <w:t>1  1 1</w:t>
      </w:r>
    </w:p>
    <w:p w:rsidR="00EB39D4" w:rsidRDefault="00EB39D4" w:rsidP="00E223F3">
      <w:pPr>
        <w:pStyle w:val="Scilab"/>
      </w:pPr>
      <w:r>
        <w:t>];</w:t>
      </w:r>
    </w:p>
    <w:p w:rsidR="00EB39D4" w:rsidRDefault="00EB39D4" w:rsidP="00E223F3">
      <w:pPr>
        <w:pStyle w:val="Scilab"/>
      </w:pPr>
      <w:r>
        <w:t>beq = [0;2];</w:t>
      </w:r>
    </w:p>
    <w:p w:rsidR="00EB39D4" w:rsidRDefault="00EB39D4" w:rsidP="00E223F3">
      <w:pPr>
        <w:pStyle w:val="Scilab"/>
      </w:pPr>
      <w:r>
        <w:t>c = [-1;-1;0];</w:t>
      </w:r>
    </w:p>
    <w:p w:rsidR="00EB39D4" w:rsidRDefault="00EB39D4" w:rsidP="00E223F3">
      <w:pPr>
        <w:pStyle w:val="Scilab"/>
      </w:pPr>
      <w:r>
        <w:t>x0 = [0.1;0.1;1.8];</w:t>
      </w:r>
    </w:p>
    <w:p w:rsidR="00EB39D4" w:rsidRDefault="00EB39D4" w:rsidP="00E223F3">
      <w:pPr>
        <w:pStyle w:val="Scilab"/>
      </w:pPr>
      <w:r>
        <w:t>[xopt,fopt,exitflag,iter,yopt]=karmarkar(Aeq,beq,c)</w:t>
      </w:r>
    </w:p>
    <w:p w:rsidR="00EB39D4" w:rsidRDefault="00EB39D4" w:rsidP="00E223F3">
      <w:pPr>
        <w:pStyle w:val="Scilab"/>
      </w:pPr>
      <w:r>
        <w:t>xstar=[1 1 0]'</w:t>
      </w:r>
    </w:p>
    <w:p w:rsidR="007711A2" w:rsidRDefault="007711A2" w:rsidP="00E223F3"/>
    <w:p w:rsidR="00EB39D4" w:rsidRDefault="00EB39D4" w:rsidP="00E223F3">
      <w:r>
        <w:t xml:space="preserve">Or using </w:t>
      </w:r>
      <w:r w:rsidRPr="00D64D93">
        <w:rPr>
          <w:i/>
        </w:rPr>
        <w:t>linpro</w:t>
      </w:r>
      <w:r w:rsidR="00DC58E3">
        <w:rPr>
          <w:i/>
        </w:rPr>
        <w:fldChar w:fldCharType="begin"/>
      </w:r>
      <w:r w:rsidR="00DC58E3">
        <w:instrText xml:space="preserve"> XE "</w:instrText>
      </w:r>
      <w:r w:rsidR="00DC58E3" w:rsidRPr="00F32808">
        <w:rPr>
          <w:i/>
        </w:rPr>
        <w:instrText>linpro</w:instrText>
      </w:r>
      <w:r w:rsidR="00DC58E3">
        <w:instrText xml:space="preserve">" </w:instrText>
      </w:r>
      <w:r w:rsidR="00DC58E3">
        <w:rPr>
          <w:i/>
        </w:rPr>
        <w:fldChar w:fldCharType="end"/>
      </w:r>
      <w:r>
        <w:t>:</w:t>
      </w:r>
    </w:p>
    <w:p w:rsidR="00EB39D4" w:rsidRDefault="00EB39D4" w:rsidP="00E223F3">
      <w:pPr>
        <w:pStyle w:val="Scilab"/>
      </w:pPr>
      <w:r>
        <w:t>L=[0;0;0]; xU=[]; [xopt,lagr,fopt]=linpro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t>(c,Aeq,beq,xL,xU,2)</w:t>
      </w:r>
    </w:p>
    <w:p w:rsidR="00EB39D4" w:rsidRDefault="00EB39D4" w:rsidP="00E223F3">
      <w:pPr>
        <w:pStyle w:val="Scilab"/>
      </w:pPr>
      <w:r>
        <w:t xml:space="preserve"> fopt  =</w:t>
      </w:r>
    </w:p>
    <w:p w:rsidR="00EB39D4" w:rsidRDefault="00EB39D4" w:rsidP="00E223F3">
      <w:pPr>
        <w:pStyle w:val="Scilab"/>
      </w:pPr>
      <w:r>
        <w:t xml:space="preserve"> </w:t>
      </w:r>
    </w:p>
    <w:p w:rsidR="00EB39D4" w:rsidRDefault="00EB39D4" w:rsidP="00E223F3">
      <w:pPr>
        <w:pStyle w:val="Scilab"/>
      </w:pPr>
      <w:r>
        <w:t xml:space="preserve">  - 2.  </w:t>
      </w:r>
    </w:p>
    <w:p w:rsidR="00EB39D4" w:rsidRDefault="00EB39D4" w:rsidP="00E223F3">
      <w:pPr>
        <w:pStyle w:val="Scilab"/>
      </w:pPr>
      <w:r>
        <w:t xml:space="preserve"> lagr  =</w:t>
      </w:r>
    </w:p>
    <w:p w:rsidR="00EB39D4" w:rsidRDefault="00EB39D4" w:rsidP="00E223F3">
      <w:pPr>
        <w:pStyle w:val="Scilab"/>
      </w:pPr>
      <w:r>
        <w:t xml:space="preserve"> </w:t>
      </w:r>
    </w:p>
    <w:p w:rsidR="00441A9F" w:rsidRDefault="00441A9F" w:rsidP="00E223F3">
      <w:pPr>
        <w:pStyle w:val="Scilab"/>
      </w:pPr>
      <w:r>
        <w:t xml:space="preserve">    0.         </w:t>
      </w:r>
    </w:p>
    <w:p w:rsidR="00441A9F" w:rsidRDefault="00441A9F" w:rsidP="00E223F3">
      <w:pPr>
        <w:pStyle w:val="Scilab"/>
      </w:pPr>
      <w:r>
        <w:t xml:space="preserve">    0.         </w:t>
      </w:r>
    </w:p>
    <w:p w:rsidR="00EB39D4" w:rsidRDefault="00EB39D4" w:rsidP="00E223F3">
      <w:pPr>
        <w:pStyle w:val="Scilab"/>
      </w:pPr>
      <w:r>
        <w:t xml:space="preserve">  - 1.         </w:t>
      </w:r>
    </w:p>
    <w:p w:rsidR="00EB39D4" w:rsidRDefault="00EB39D4" w:rsidP="00E223F3">
      <w:pPr>
        <w:pStyle w:val="Scilab"/>
      </w:pPr>
      <w:r>
        <w:t xml:space="preserve">  - 1.743D-32  </w:t>
      </w:r>
    </w:p>
    <w:p w:rsidR="00EB39D4" w:rsidRDefault="00EB39D4" w:rsidP="00E223F3">
      <w:pPr>
        <w:pStyle w:val="Scilab"/>
      </w:pPr>
      <w:r>
        <w:t xml:space="preserve">    1.         </w:t>
      </w:r>
    </w:p>
    <w:p w:rsidR="00EB39D4" w:rsidRDefault="00EB39D4" w:rsidP="00E223F3">
      <w:pPr>
        <w:pStyle w:val="Scilab"/>
      </w:pPr>
      <w:r>
        <w:t>xopt  =</w:t>
      </w:r>
    </w:p>
    <w:p w:rsidR="00EB39D4" w:rsidRDefault="00EB39D4" w:rsidP="00E223F3">
      <w:pPr>
        <w:pStyle w:val="Scilab"/>
      </w:pPr>
      <w:r>
        <w:t xml:space="preserve"> </w:t>
      </w:r>
    </w:p>
    <w:p w:rsidR="00EB39D4" w:rsidRDefault="00EB39D4" w:rsidP="00E223F3">
      <w:pPr>
        <w:pStyle w:val="Scilab"/>
      </w:pPr>
      <w:r>
        <w:t xml:space="preserve">    1.  </w:t>
      </w:r>
    </w:p>
    <w:p w:rsidR="00EB39D4" w:rsidRDefault="00EB39D4" w:rsidP="00E223F3">
      <w:pPr>
        <w:pStyle w:val="Scilab"/>
      </w:pPr>
      <w:r>
        <w:t xml:space="preserve">    1.  </w:t>
      </w:r>
    </w:p>
    <w:p w:rsidR="00EB39D4" w:rsidRDefault="00EB39D4" w:rsidP="00E223F3">
      <w:pPr>
        <w:pStyle w:val="Scilab"/>
      </w:pPr>
      <w:r>
        <w:t xml:space="preserve">    0.  </w:t>
      </w:r>
    </w:p>
    <w:p w:rsidR="00EB39D4" w:rsidRDefault="00EB39D4" w:rsidP="00E223F3"/>
    <w:p w:rsidR="00EB39D4" w:rsidRPr="00D64D93" w:rsidRDefault="007711A2" w:rsidP="00441A9F">
      <w:pPr>
        <w:shd w:val="clear" w:color="auto" w:fill="D9D9D9" w:themeFill="background1" w:themeFillShade="D9"/>
      </w:pPr>
      <w:r w:rsidRPr="00441A9F">
        <w:rPr>
          <w:b/>
        </w:rPr>
        <w:t>EXAMPLE 1</w:t>
      </w:r>
      <w:r w:rsidR="00FB596A" w:rsidRPr="00441A9F">
        <w:rPr>
          <w:b/>
        </w:rPr>
        <w:t>8</w:t>
      </w:r>
      <w:r w:rsidRPr="00441A9F">
        <w:rPr>
          <w:b/>
        </w:rPr>
        <w:t>.</w:t>
      </w:r>
      <w:r>
        <w:t xml:space="preserve"> </w:t>
      </w:r>
      <w:r w:rsidR="00EB39D4" w:rsidRPr="00D64D93">
        <w:t xml:space="preserve">Inequality </w:t>
      </w:r>
      <w:r>
        <w:t>C</w:t>
      </w:r>
      <w:r w:rsidR="00EB39D4" w:rsidRPr="00D64D93">
        <w:t>onstraints</w:t>
      </w:r>
    </w:p>
    <w:p w:rsidR="00EB39D4" w:rsidRDefault="00EB39D4" w:rsidP="00E223F3">
      <w:r w:rsidRPr="00D64D93">
        <w:t>Consider the following linear program with inequality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D64D93">
        <w:t>.</w:t>
      </w:r>
    </w:p>
    <w:p w:rsidR="00EB39D4" w:rsidRDefault="00EB39D4" w:rsidP="00E223F3">
      <w:pPr>
        <w:rPr>
          <w:rFonts w:eastAsiaTheme="minorEastAsia"/>
        </w:rPr>
      </w:pPr>
      <w:r>
        <w:t xml:space="preserve">minimize </w:t>
      </w:r>
      <m:oMath>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rsidR="00EB39D4" w:rsidRPr="005224E8"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31</m:t>
              </m:r>
            </m:sub>
          </m:sSub>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≤60</m:t>
          </m:r>
          <m:r>
            <m:rPr>
              <m:sty m:val="p"/>
            </m:rPr>
            <w:rPr>
              <w:rFonts w:ascii="Cambria Math" w:hAnsi="Cambria Math"/>
            </w:rPr>
            <w:br/>
          </m:r>
        </m:oMath>
        <m:oMath>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≤32</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m:oMathPara>
    </w:p>
    <w:p w:rsidR="00EB39D4" w:rsidRDefault="00EB39D4" w:rsidP="00E223F3">
      <w:pPr>
        <w:pStyle w:val="Scilab"/>
      </w:pPr>
      <w:r>
        <w:t>c = [-20 -24]';</w:t>
      </w:r>
    </w:p>
    <w:p w:rsidR="00EB39D4" w:rsidRDefault="00EB39D4" w:rsidP="00E223F3">
      <w:pPr>
        <w:pStyle w:val="Scilab"/>
      </w:pPr>
      <w:r>
        <w:t>A = [3 6; 4 2];</w:t>
      </w:r>
    </w:p>
    <w:p w:rsidR="00EB39D4" w:rsidRDefault="00EB39D4" w:rsidP="00E223F3">
      <w:pPr>
        <w:pStyle w:val="Scilab"/>
      </w:pPr>
      <w:r>
        <w:t>b = [60 32]';</w:t>
      </w:r>
    </w:p>
    <w:p w:rsidR="00EB39D4" w:rsidRDefault="00EB39D4" w:rsidP="00E223F3">
      <w:pPr>
        <w:pStyle w:val="Scilab"/>
      </w:pPr>
      <w:r>
        <w:t>[xopt,fopt]=karmarkar([],[],c,[],[],[],[],[],A,b)</w:t>
      </w:r>
    </w:p>
    <w:p w:rsidR="00EB39D4" w:rsidRDefault="00EB39D4" w:rsidP="00E223F3">
      <w:pPr>
        <w:pStyle w:val="Scilab"/>
      </w:pPr>
      <w:r>
        <w:t xml:space="preserve"> fopt  =</w:t>
      </w:r>
    </w:p>
    <w:p w:rsidR="00EB39D4" w:rsidRDefault="00EB39D4" w:rsidP="00E223F3">
      <w:pPr>
        <w:pStyle w:val="Scilab"/>
      </w:pPr>
      <w:r>
        <w:t xml:space="preserve"> </w:t>
      </w:r>
    </w:p>
    <w:p w:rsidR="00EB39D4" w:rsidRDefault="00EB39D4" w:rsidP="00E223F3">
      <w:pPr>
        <w:pStyle w:val="Scilab"/>
      </w:pPr>
      <w:r>
        <w:t xml:space="preserve">  - 271.99804  </w:t>
      </w:r>
    </w:p>
    <w:p w:rsidR="00EB39D4" w:rsidRDefault="00EB39D4" w:rsidP="00E223F3">
      <w:pPr>
        <w:pStyle w:val="Scilab"/>
      </w:pPr>
      <w:r>
        <w:t xml:space="preserve"> xopt  =</w:t>
      </w:r>
    </w:p>
    <w:p w:rsidR="00EB39D4" w:rsidRDefault="00EB39D4" w:rsidP="00E223F3">
      <w:pPr>
        <w:pStyle w:val="Scilab"/>
      </w:pPr>
      <w:r>
        <w:t xml:space="preserve"> </w:t>
      </w:r>
    </w:p>
    <w:p w:rsidR="00EB39D4" w:rsidRDefault="00EB39D4" w:rsidP="00E223F3">
      <w:pPr>
        <w:pStyle w:val="Scilab"/>
      </w:pPr>
      <w:r>
        <w:t xml:space="preserve">    3.9999125  </w:t>
      </w:r>
    </w:p>
    <w:p w:rsidR="00EB39D4" w:rsidRDefault="00EB39D4" w:rsidP="00E223F3">
      <w:pPr>
        <w:pStyle w:val="Scilab"/>
      </w:pPr>
      <w:r>
        <w:t xml:space="preserve">    7.9999912 </w:t>
      </w:r>
    </w:p>
    <w:p w:rsidR="00EB39D4" w:rsidRDefault="00EB39D4" w:rsidP="00E223F3"/>
    <w:p w:rsidR="00EB39D4" w:rsidRDefault="00EB39D4" w:rsidP="00E223F3">
      <w:r>
        <w:t xml:space="preserve">Or using </w:t>
      </w:r>
      <w:r w:rsidRPr="00D64D93">
        <w:rPr>
          <w:i/>
        </w:rPr>
        <w:t>linpro</w:t>
      </w:r>
      <w:r w:rsidR="00DC58E3">
        <w:rPr>
          <w:i/>
        </w:rPr>
        <w:fldChar w:fldCharType="begin"/>
      </w:r>
      <w:r w:rsidR="00DC58E3">
        <w:instrText xml:space="preserve"> XE "</w:instrText>
      </w:r>
      <w:r w:rsidR="00DC58E3" w:rsidRPr="00F32808">
        <w:rPr>
          <w:i/>
        </w:rPr>
        <w:instrText>linpro</w:instrText>
      </w:r>
      <w:r w:rsidR="00DC58E3">
        <w:instrText xml:space="preserve">" </w:instrText>
      </w:r>
      <w:r w:rsidR="00DC58E3">
        <w:rPr>
          <w:i/>
        </w:rPr>
        <w:fldChar w:fldCharType="end"/>
      </w:r>
      <w:r>
        <w:t>:</w:t>
      </w:r>
    </w:p>
    <w:p w:rsidR="00EB39D4" w:rsidRDefault="00EB39D4" w:rsidP="00111E97">
      <w:pPr>
        <w:pStyle w:val="Scilab"/>
      </w:pPr>
      <w:r>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t>(c,A,b)</w:t>
      </w:r>
    </w:p>
    <w:p w:rsidR="00EB39D4" w:rsidRDefault="00EB39D4" w:rsidP="00E223F3">
      <w:pPr>
        <w:pStyle w:val="Scilab"/>
      </w:pPr>
      <w:r>
        <w:t xml:space="preserve"> fopt  =</w:t>
      </w:r>
    </w:p>
    <w:p w:rsidR="00EB39D4" w:rsidRDefault="00EB39D4" w:rsidP="00E223F3">
      <w:pPr>
        <w:pStyle w:val="Scilab"/>
      </w:pPr>
      <w:r>
        <w:t xml:space="preserve"> </w:t>
      </w:r>
    </w:p>
    <w:p w:rsidR="00EB39D4" w:rsidRDefault="00EB39D4" w:rsidP="00E223F3">
      <w:pPr>
        <w:pStyle w:val="Scilab"/>
      </w:pPr>
      <w:r>
        <w:t xml:space="preserve">  - 272.  </w:t>
      </w:r>
    </w:p>
    <w:p w:rsidR="00EB39D4" w:rsidRDefault="00EB39D4" w:rsidP="00E223F3">
      <w:pPr>
        <w:pStyle w:val="Scilab"/>
      </w:pPr>
      <w:r>
        <w:t xml:space="preserve"> lagr  =</w:t>
      </w:r>
    </w:p>
    <w:p w:rsidR="00EB39D4" w:rsidRDefault="00EB39D4" w:rsidP="00E223F3">
      <w:pPr>
        <w:pStyle w:val="Scilab"/>
      </w:pPr>
      <w:r>
        <w:t xml:space="preserve"> </w:t>
      </w:r>
    </w:p>
    <w:p w:rsidR="00441A9F" w:rsidRDefault="00441A9F" w:rsidP="00E223F3">
      <w:pPr>
        <w:pStyle w:val="Scilab"/>
      </w:pPr>
      <w:r>
        <w:t xml:space="preserve">    3.1111111  </w:t>
      </w:r>
    </w:p>
    <w:p w:rsidR="00441A9F" w:rsidRDefault="00441A9F" w:rsidP="00E223F3">
      <w:pPr>
        <w:pStyle w:val="Scilab"/>
      </w:pPr>
      <w:r>
        <w:t xml:space="preserve">    2.6666667  </w:t>
      </w:r>
    </w:p>
    <w:p w:rsidR="00EB39D4" w:rsidRDefault="00EB39D4" w:rsidP="00E223F3">
      <w:pPr>
        <w:pStyle w:val="Scilab"/>
      </w:pPr>
      <w:r>
        <w:t xml:space="preserve"> xopt  =</w:t>
      </w:r>
    </w:p>
    <w:p w:rsidR="00EB39D4" w:rsidRDefault="00EB39D4" w:rsidP="00E223F3">
      <w:pPr>
        <w:pStyle w:val="Scilab"/>
      </w:pPr>
      <w:r>
        <w:t xml:space="preserve"> </w:t>
      </w:r>
    </w:p>
    <w:p w:rsidR="00EB39D4" w:rsidRDefault="00EB39D4" w:rsidP="00E223F3">
      <w:pPr>
        <w:pStyle w:val="Scilab"/>
      </w:pPr>
      <w:r>
        <w:t xml:space="preserve">    4.  </w:t>
      </w:r>
    </w:p>
    <w:p w:rsidR="00EB39D4" w:rsidRPr="00227456" w:rsidRDefault="00EB39D4" w:rsidP="00E223F3">
      <w:pPr>
        <w:pStyle w:val="Scilab"/>
        <w:rPr>
          <w:sz w:val="12"/>
        </w:rPr>
      </w:pPr>
      <w:r>
        <w:t xml:space="preserve">    8.   </w:t>
      </w:r>
    </w:p>
    <w:p w:rsidR="00A04418" w:rsidRDefault="00A04418" w:rsidP="00E223F3"/>
    <w:p w:rsidR="00E177B0" w:rsidRPr="00441A9F" w:rsidRDefault="00E177B0" w:rsidP="00441A9F">
      <w:pPr>
        <w:shd w:val="clear" w:color="auto" w:fill="D9D9D9" w:themeFill="background1" w:themeFillShade="D9"/>
        <w:rPr>
          <w:b/>
        </w:rPr>
      </w:pPr>
      <w:r w:rsidRPr="00441A9F">
        <w:rPr>
          <w:b/>
        </w:rPr>
        <w:t>EXAMPLE 1</w:t>
      </w:r>
      <w:r w:rsidR="00FB596A" w:rsidRPr="00441A9F">
        <w:rPr>
          <w:b/>
        </w:rPr>
        <w:t>9</w:t>
      </w:r>
    </w:p>
    <w:p w:rsidR="00E177B0" w:rsidRDefault="00E177B0" w:rsidP="00E223F3">
      <w:r w:rsidRPr="00DD4FB2">
        <w:t xml:space="preserve">For this problem there's a total of 6 feasible lease periods that are indicated by </w:t>
      </w:r>
      <m:oMath>
        <m:sSub>
          <m:sSubPr>
            <m:ctrlPr>
              <w:rPr>
                <w:rFonts w:ascii="Cambria Math" w:hAnsi="Cambria Math"/>
                <w:i/>
              </w:rPr>
            </m:ctrlPr>
          </m:sSubPr>
          <m:e>
            <m:r>
              <w:rPr>
                <w:rFonts w:ascii="Cambria Math" w:hAnsi="Cambria Math"/>
              </w:rPr>
              <m:t>x</m:t>
            </m:r>
          </m:e>
          <m:sub>
            <m:r>
              <w:rPr>
                <w:rFonts w:ascii="Cambria Math" w:hAnsi="Cambria Math"/>
              </w:rPr>
              <m:t>ii</m:t>
            </m:r>
          </m:sub>
        </m:sSub>
      </m:oMath>
      <w:r w:rsidRPr="00DD4FB2">
        <w:t xml:space="preserve">. Where, </w:t>
      </w:r>
      <w:r w:rsidRPr="00DD4FB2">
        <w:rPr>
          <w:i/>
          <w:iCs/>
        </w:rPr>
        <w:t>i</w:t>
      </w:r>
      <w:r w:rsidRPr="00DD4FB2">
        <w:t xml:space="preserve"> represents the start month and </w:t>
      </w:r>
      <w:r w:rsidRPr="00DD4FB2">
        <w:rPr>
          <w:i/>
          <w:iCs/>
        </w:rPr>
        <w:t>j</w:t>
      </w:r>
      <w:r w:rsidRPr="00DD4FB2">
        <w:t xml:space="preserve"> the duration of lease.</w:t>
      </w:r>
    </w:p>
    <w:p w:rsidR="00E177B0" w:rsidRDefault="00E177B0" w:rsidP="00E223F3">
      <w:r w:rsidRPr="00DD4FB2">
        <w:t xml:space="preserve">For example is a lease starting from month 1, lasting 3 months. The space required </w:t>
      </w:r>
      <m:oMath>
        <m:sSub>
          <m:sSubPr>
            <m:ctrlPr>
              <w:rPr>
                <w:rFonts w:ascii="Cambria Math" w:hAnsi="Cambria Math"/>
                <w:i/>
              </w:rPr>
            </m:ctrlPr>
          </m:sSubPr>
          <m:e>
            <m:r>
              <w:rPr>
                <w:rFonts w:ascii="Cambria Math" w:hAnsi="Cambria Math"/>
              </w:rPr>
              <m:t>x</m:t>
            </m:r>
          </m:e>
          <m:sub>
            <m:r>
              <w:rPr>
                <w:rFonts w:ascii="Cambria Math" w:hAnsi="Cambria Math"/>
              </w:rPr>
              <m:t>13</m:t>
            </m:r>
          </m:sub>
        </m:sSub>
      </m:oMath>
      <w:r w:rsidR="007711A2" w:rsidRPr="00DD4FB2">
        <w:rPr>
          <w:vertAlign w:val="subscript"/>
        </w:rPr>
        <w:t xml:space="preserve"> </w:t>
      </w:r>
      <w:r w:rsidRPr="00DD4FB2">
        <w:t>in months 2 and 4 is less than any of the other months encompassing them and are discarded.</w:t>
      </w:r>
    </w:p>
    <w:p w:rsidR="00E177B0" w:rsidRDefault="00E177B0" w:rsidP="00E223F3">
      <w:r w:rsidRPr="00DD4FB2">
        <w:t>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DD4FB2">
        <w:t xml:space="preserve"> is based on the duration of the lease.</w:t>
      </w:r>
    </w:p>
    <w:p w:rsidR="00E177B0" w:rsidRDefault="00E177B0" w:rsidP="00E223F3">
      <m:oMathPara>
        <m:oMath>
          <m:r>
            <w:rPr>
              <w:rFonts w:ascii="Cambria Math" w:hAnsi="Cambria Math"/>
            </w:rPr>
            <m:t>Z = 65</m:t>
          </m:r>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+135</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+190</m:t>
          </m:r>
          <m:sSub>
            <m:sSubPr>
              <m:ctrlPr>
                <w:rPr>
                  <w:rFonts w:ascii="Cambria Math" w:hAnsi="Cambria Math"/>
                  <w:i/>
                </w:rPr>
              </m:ctrlPr>
            </m:sSubPr>
            <m:e>
              <m:r>
                <w:rPr>
                  <w:rFonts w:ascii="Cambria Math" w:hAnsi="Cambria Math"/>
                </w:rPr>
                <m:t>x</m:t>
              </m:r>
            </m:e>
            <m:sub>
              <m:r>
                <w:rPr>
                  <w:rFonts w:ascii="Cambria Math" w:hAnsi="Cambria Math"/>
                </w:rPr>
                <m:t>15</m:t>
              </m:r>
            </m:sub>
          </m:sSub>
          <m:r>
            <w:rPr>
              <w:rFonts w:ascii="Cambria Math" w:hAnsi="Cambria Math"/>
            </w:rPr>
            <m:t>+65</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+135</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+65</m:t>
          </m:r>
          <m:sSub>
            <m:sSubPr>
              <m:ctrlPr>
                <w:rPr>
                  <w:rFonts w:ascii="Cambria Math" w:hAnsi="Cambria Math"/>
                  <w:i/>
                </w:rPr>
              </m:ctrlPr>
            </m:sSubPr>
            <m:e>
              <m:r>
                <w:rPr>
                  <w:rFonts w:ascii="Cambria Math" w:hAnsi="Cambria Math"/>
                </w:rPr>
                <m:t>x</m:t>
              </m:r>
            </m:e>
            <m:sub>
              <m:r>
                <w:rPr>
                  <w:rFonts w:ascii="Cambria Math" w:hAnsi="Cambria Math"/>
                </w:rPr>
                <m:t>51</m:t>
              </m:r>
            </m:sub>
          </m:sSub>
          <m:r>
            <m:rPr>
              <m:sty m:val="p"/>
            </m:rPr>
            <w:rPr>
              <w:rFonts w:ascii="Cambria Math" w:hAnsi="Cambria Math"/>
            </w:rPr>
            <w:br/>
          </m:r>
        </m:oMath>
      </m:oMathPara>
      <w:r w:rsidRPr="00DD4FB2">
        <w:t>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DD4FB2">
        <w:t xml:space="preserve"> are based on required space each month.</w:t>
      </w:r>
    </w:p>
    <w:p w:rsidR="00E177B0"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vertAlign w:val="subscript"/>
                </w:rPr>
                <m:t>15</m:t>
              </m:r>
            </m:sub>
          </m:sSub>
          <m:r>
            <m:rPr>
              <m:sty m:val="p"/>
              <m:aln/>
            </m:rPr>
            <w:rPr>
              <w:rFonts w:ascii="Cambria Math" w:hAnsi="Cambria Math"/>
            </w:rPr>
            <m:t>≥30,000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15</m:t>
              </m:r>
            </m:sub>
          </m:sSub>
          <m:r>
            <m:rPr>
              <m:sty m:val="p"/>
              <m:aln/>
            </m:rPr>
            <w:rPr>
              <w:rFonts w:ascii="Cambria Math" w:hAnsi="Cambria Math"/>
            </w:rPr>
            <m:t>≥20,000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15</m:t>
              </m:r>
            </m:sub>
          </m:sSub>
          <m:r>
            <m:rPr>
              <m:sty m:val="p"/>
            </m:rPr>
            <w:rPr>
              <w:rFonts w:ascii="Cambria Math" w:hAnsi="Cambria Math"/>
            </w:rPr>
            <m:t>+</m:t>
          </m:r>
          <m:r>
            <w:rPr>
              <w:rFonts w:ascii="Cambria Math" w:hAnsi="Cambria Math"/>
            </w:rPr>
            <m:t>x</m:t>
          </m:r>
          <m:r>
            <m:rPr>
              <m:sty m:val="p"/>
            </m:rPr>
            <w:rPr>
              <w:rFonts w:ascii="Cambria Math" w:hAnsi="Cambria Math"/>
            </w:rPr>
            <m:t>31+</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aln/>
            </m:rPr>
            <w:rPr>
              <w:rFonts w:ascii="Cambria Math" w:hAnsi="Cambria Math"/>
            </w:rPr>
            <m:t>≥40.000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15</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aln/>
            </m:rPr>
            <w:rPr>
              <w:rFonts w:ascii="Cambria Math" w:hAnsi="Cambria Math"/>
            </w:rPr>
            <m:t>≥10,000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15</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51</m:t>
              </m:r>
            </m:sub>
          </m:sSub>
          <m:r>
            <m:rPr>
              <m:sty m:val="p"/>
              <m:aln/>
            </m:rPr>
            <w:rPr>
              <w:rFonts w:ascii="Cambria Math" w:hAnsi="Cambria Math"/>
            </w:rPr>
            <m:t>≥50,000</m:t>
          </m:r>
          <m:r>
            <m:rPr>
              <m:sty m:val="p"/>
            </m:rPr>
            <w:rPr>
              <w:rFonts w:ascii="Cambria Math" w:hAnsi="Cambria Math"/>
            </w:rPr>
            <w:br/>
          </m:r>
        </m:oMath>
      </m:oMathPara>
      <w:r w:rsidR="00E177B0" w:rsidRPr="00DD4FB2">
        <w:br/>
      </w:r>
      <w:r w:rsidR="00E177B0" w:rsidRPr="00DD4FB2">
        <w:t>From the above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E177B0">
        <w:t>,</w:t>
      </w:r>
      <w:r w:rsidR="00E177B0" w:rsidRPr="00DD4FB2">
        <w:t xml:space="preserve"> </w:t>
      </w:r>
      <w:r w:rsidR="00E177B0">
        <w:t>we</w:t>
      </w:r>
      <w:r w:rsidR="00E177B0" w:rsidRPr="00DD4FB2">
        <w:t xml:space="preserve"> can build 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00E177B0" w:rsidRPr="00DD4FB2">
        <w:t xml:space="preserve"> table where 1 represents that chosen period to be in the constraint.</w:t>
      </w:r>
      <w:r w:rsidR="00E177B0" w:rsidRPr="00DD4FB2">
        <w:br/>
        <w:t xml:space="preserve">For example the first constraint would be equivalent to [1, 1, 1, 0, 0, 0] as only </w:t>
      </w: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rsidR="00E177B0" w:rsidRPr="00DD4FB2">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13</m:t>
            </m:r>
          </m:sub>
        </m:sSub>
      </m:oMath>
      <w:r w:rsidR="00E177B0" w:rsidRPr="00DD4FB2">
        <w:rPr>
          <w:vertAlign w:val="subscript"/>
        </w:rPr>
        <w:t xml:space="preserve"> </w:t>
      </w:r>
      <w:r w:rsidR="00E177B0" w:rsidRPr="00DD4FB2">
        <w:t xml:space="preserve">and </w:t>
      </w:r>
      <m:oMath>
        <m:sSub>
          <m:sSubPr>
            <m:ctrlPr>
              <w:rPr>
                <w:rFonts w:ascii="Cambria Math" w:hAnsi="Cambria Math"/>
              </w:rPr>
            </m:ctrlPr>
          </m:sSubPr>
          <m:e>
            <m:r>
              <w:rPr>
                <w:rFonts w:ascii="Cambria Math" w:hAnsi="Cambria Math"/>
              </w:rPr>
              <m:t>x</m:t>
            </m:r>
          </m:e>
          <m:sub>
            <m:r>
              <m:rPr>
                <m:sty m:val="p"/>
              </m:rPr>
              <w:rPr>
                <w:rFonts w:ascii="Cambria Math" w:hAnsi="Cambria Math"/>
              </w:rPr>
              <m:t>15</m:t>
            </m:r>
          </m:sub>
        </m:sSub>
      </m:oMath>
      <w:r w:rsidR="00E177B0" w:rsidRPr="00DD4FB2">
        <w:rPr>
          <w:vertAlign w:val="subscript"/>
        </w:rPr>
        <w:t xml:space="preserve"> </w:t>
      </w:r>
      <w:r w:rsidR="00E177B0" w:rsidRPr="00DD4FB2">
        <w:t>are used.</w:t>
      </w:r>
    </w:p>
    <w:p w:rsidR="00E177B0" w:rsidRPr="00DD4FB2" w:rsidRDefault="00E177B0" w:rsidP="00E223F3">
      <w:r w:rsidRPr="00DD4FB2">
        <w:t xml:space="preserve">Using this I formulate the problem into an easily solvable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rsidRPr="00DD4FB2">
        <w:t xml:space="preserve"> program.</w:t>
      </w:r>
    </w:p>
    <w:p w:rsidR="00E177B0" w:rsidRPr="007711A2" w:rsidRDefault="00E177B0" w:rsidP="00E223F3">
      <w:r w:rsidRPr="007711A2">
        <w:t>Matrix Format</w:t>
      </w:r>
    </w:p>
    <w:p w:rsidR="00E177B0" w:rsidRPr="00DD4FB2" w:rsidRDefault="00E177B0" w:rsidP="00E223F3">
      <w:pPr>
        <w:pStyle w:val="Scilab"/>
      </w:pPr>
      <w:r w:rsidRPr="00DD4FB2">
        <w:t>c = [ 65; 135; 190; 65; 135; 65 ]</w:t>
      </w:r>
    </w:p>
    <w:p w:rsidR="00E177B0" w:rsidRPr="00DD4FB2" w:rsidRDefault="00E177B0" w:rsidP="00E223F3">
      <w:pPr>
        <w:pStyle w:val="Scilab"/>
      </w:pPr>
      <w:r w:rsidRPr="00DD4FB2">
        <w:t>a = [</w:t>
      </w:r>
      <w:r w:rsidRPr="00DD4FB2">
        <w:tab/>
        <w:t>1, 1, 1, 0, 0, 0;</w:t>
      </w:r>
    </w:p>
    <w:p w:rsidR="00E177B0" w:rsidRPr="00DD4FB2" w:rsidRDefault="00E177B0" w:rsidP="00E223F3">
      <w:pPr>
        <w:pStyle w:val="Scilab"/>
      </w:pPr>
      <w:r w:rsidRPr="00DD4FB2">
        <w:tab/>
        <w:t>0, 1, 1, 0, 0, 0;</w:t>
      </w:r>
    </w:p>
    <w:p w:rsidR="00441A9F" w:rsidRDefault="00441A9F" w:rsidP="00E223F3">
      <w:pPr>
        <w:pStyle w:val="Scilab"/>
      </w:pPr>
      <w:r>
        <w:tab/>
        <w:t>0, 1, 1, 1, 1, 0;</w:t>
      </w:r>
    </w:p>
    <w:p w:rsidR="00441A9F" w:rsidRDefault="00441A9F" w:rsidP="00E223F3">
      <w:pPr>
        <w:pStyle w:val="Scilab"/>
      </w:pPr>
      <w:r>
        <w:tab/>
        <w:t>0, 0, 1, 0, 1, 0;</w:t>
      </w:r>
    </w:p>
    <w:p w:rsidR="00E177B0" w:rsidRPr="00DD4FB2" w:rsidRDefault="00E177B0" w:rsidP="00E223F3">
      <w:pPr>
        <w:pStyle w:val="Scilab"/>
      </w:pPr>
      <w:r w:rsidRPr="00DD4FB2">
        <w:tab/>
        <w:t>0, 0, 1, 0, 1, 1]</w:t>
      </w:r>
    </w:p>
    <w:p w:rsidR="00E177B0" w:rsidRPr="00DD4FB2" w:rsidRDefault="00E177B0" w:rsidP="00E223F3">
      <w:pPr>
        <w:pStyle w:val="Scilab"/>
      </w:pPr>
      <w:r w:rsidRPr="00DD4FB2">
        <w:t>b = [ 30000; 20000; 40000; 10000; 50000 ]</w:t>
      </w:r>
    </w:p>
    <w:p w:rsidR="00E177B0" w:rsidRPr="007711A2" w:rsidRDefault="00A87FD9" w:rsidP="00E223F3">
      <w:r>
        <w:rPr>
          <w:i/>
        </w:rPr>
        <w:t>SCILAB</w:t>
      </w:r>
      <w:r w:rsidR="00E177B0" w:rsidRPr="007711A2">
        <w:t xml:space="preserve"> program</w:t>
      </w:r>
    </w:p>
    <w:p w:rsidR="00E177B0" w:rsidRPr="00DD4FB2" w:rsidRDefault="00E177B0" w:rsidP="00E223F3">
      <w:pPr>
        <w:pStyle w:val="Scilab"/>
      </w:pPr>
      <w:r w:rsidRPr="00DD4FB2">
        <w:t># matrix</w:t>
      </w:r>
      <w:r w:rsidR="00226195">
        <w:fldChar w:fldCharType="begin"/>
      </w:r>
      <w:r w:rsidR="00226195">
        <w:instrText xml:space="preserve"> XE "</w:instrText>
      </w:r>
      <w:r w:rsidR="00226195" w:rsidRPr="00A81046">
        <w:instrText>matrix</w:instrText>
      </w:r>
      <w:r w:rsidR="00226195">
        <w:instrText xml:space="preserve">" </w:instrText>
      </w:r>
      <w:r w:rsidR="00226195">
        <w:fldChar w:fldCharType="end"/>
      </w:r>
      <w:r w:rsidRPr="00DD4FB2">
        <w:t xml:space="preserve"> notation of problem</w:t>
      </w:r>
    </w:p>
    <w:p w:rsidR="00E177B0" w:rsidRPr="00DD4FB2" w:rsidRDefault="00E177B0" w:rsidP="00E223F3">
      <w:pPr>
        <w:pStyle w:val="Scilab"/>
      </w:pPr>
      <w:r w:rsidRPr="00DD4FB2">
        <w:t>c = [65; 135; 190; 65; 135; 65]</w:t>
      </w:r>
    </w:p>
    <w:p w:rsidR="00E177B0" w:rsidRPr="00DD4FB2" w:rsidRDefault="00E177B0" w:rsidP="00E223F3">
      <w:pPr>
        <w:pStyle w:val="Scilab"/>
      </w:pPr>
      <w:r w:rsidRPr="00DD4FB2">
        <w:t>a = [</w:t>
      </w:r>
      <w:r w:rsidRPr="00DD4FB2">
        <w:tab/>
        <w:t>1, 1, 1, 0, 0, 0;</w:t>
      </w:r>
    </w:p>
    <w:p w:rsidR="00E177B0" w:rsidRPr="00DD4FB2" w:rsidRDefault="00E177B0" w:rsidP="00E223F3">
      <w:pPr>
        <w:pStyle w:val="Scilab"/>
      </w:pPr>
      <w:r w:rsidRPr="00DD4FB2">
        <w:tab/>
        <w:t xml:space="preserve">0, 1, 1, 0, 0, 0; </w:t>
      </w:r>
    </w:p>
    <w:p w:rsidR="00E177B0" w:rsidRPr="00DD4FB2" w:rsidRDefault="00E177B0" w:rsidP="00E223F3">
      <w:pPr>
        <w:pStyle w:val="Scilab"/>
      </w:pPr>
      <w:r w:rsidRPr="00DD4FB2">
        <w:tab/>
        <w:t xml:space="preserve">0, 1, 1, 1, 1, 0; </w:t>
      </w:r>
    </w:p>
    <w:p w:rsidR="00E177B0" w:rsidRPr="00DD4FB2" w:rsidRDefault="00E177B0" w:rsidP="00E223F3">
      <w:pPr>
        <w:pStyle w:val="Scilab"/>
      </w:pPr>
      <w:r w:rsidRPr="00DD4FB2">
        <w:tab/>
        <w:t>0, 0, 1, 0, 1, 0;</w:t>
      </w:r>
    </w:p>
    <w:p w:rsidR="00E177B0" w:rsidRPr="00DD4FB2" w:rsidRDefault="00E177B0" w:rsidP="00E223F3">
      <w:pPr>
        <w:pStyle w:val="Scilab"/>
      </w:pPr>
      <w:r w:rsidRPr="00DD4FB2">
        <w:tab/>
        <w:t>0, 0, 1, 0, 1, 1]</w:t>
      </w:r>
    </w:p>
    <w:p w:rsidR="00E177B0" w:rsidRPr="00DD4FB2" w:rsidRDefault="00E177B0" w:rsidP="00E223F3">
      <w:pPr>
        <w:pStyle w:val="Scilab"/>
      </w:pPr>
      <w:r w:rsidRPr="00DD4FB2">
        <w:t>b = [30000; 20000; 40000; 10000; 50000]</w:t>
      </w:r>
    </w:p>
    <w:p w:rsidR="00E177B0" w:rsidRPr="00DD4FB2" w:rsidRDefault="00E177B0" w:rsidP="00E223F3">
      <w:pPr>
        <w:pStyle w:val="Scilab"/>
      </w:pPr>
    </w:p>
    <w:p w:rsidR="00E177B0" w:rsidRPr="00E177B0" w:rsidRDefault="00E177B0" w:rsidP="00E223F3">
      <w:pPr>
        <w:pStyle w:val="Scilab"/>
        <w:rPr>
          <w:rFonts w:eastAsia="Courier New"/>
        </w:rPr>
      </w:pPr>
      <w:r w:rsidRPr="00E177B0">
        <w:rPr>
          <w:rFonts w:eastAsia="Courier New"/>
        </w:rPr>
        <w:t>[xopt,fopt]=karmarkar([],[],c,[],[],[],[],[],a,b)</w:t>
      </w:r>
    </w:p>
    <w:p w:rsidR="00E177B0" w:rsidRPr="00E177B0" w:rsidRDefault="00E177B0" w:rsidP="00E223F3">
      <w:pPr>
        <w:pStyle w:val="Scilab"/>
        <w:rPr>
          <w:rFonts w:eastAsia="Courier New"/>
        </w:rPr>
      </w:pPr>
      <w:r w:rsidRPr="00E177B0">
        <w:rPr>
          <w:rFonts w:eastAsia="Courier New"/>
        </w:rPr>
        <w:t xml:space="preserve"> fopt  =</w:t>
      </w:r>
    </w:p>
    <w:p w:rsidR="00E177B0" w:rsidRPr="00E177B0" w:rsidRDefault="00E177B0" w:rsidP="00E223F3">
      <w:pPr>
        <w:pStyle w:val="Scilab"/>
        <w:rPr>
          <w:rFonts w:eastAsia="Courier New"/>
        </w:rPr>
      </w:pPr>
      <w:r w:rsidRPr="00E177B0">
        <w:rPr>
          <w:rFonts w:eastAsia="Courier New"/>
        </w:rPr>
        <w:t xml:space="preserve"> </w:t>
      </w:r>
    </w:p>
    <w:p w:rsidR="00E177B0" w:rsidRPr="00E177B0" w:rsidRDefault="00E177B0" w:rsidP="00E223F3">
      <w:pPr>
        <w:pStyle w:val="Scilab"/>
        <w:rPr>
          <w:rFonts w:eastAsia="Courier New"/>
        </w:rPr>
      </w:pPr>
      <w:r w:rsidRPr="00E177B0">
        <w:rPr>
          <w:rFonts w:eastAsia="Courier New"/>
        </w:rPr>
        <w:t xml:space="preserve">    5584174.3  </w:t>
      </w:r>
    </w:p>
    <w:p w:rsidR="00E177B0" w:rsidRPr="00E177B0" w:rsidRDefault="00E177B0" w:rsidP="00E223F3">
      <w:pPr>
        <w:pStyle w:val="Scilab"/>
        <w:rPr>
          <w:rFonts w:eastAsia="Courier New"/>
        </w:rPr>
      </w:pPr>
      <w:r w:rsidRPr="00E177B0">
        <w:rPr>
          <w:rFonts w:eastAsia="Courier New"/>
        </w:rPr>
        <w:t xml:space="preserve"> xopt  =</w:t>
      </w:r>
    </w:p>
    <w:p w:rsidR="00E177B0" w:rsidRPr="00E177B0" w:rsidRDefault="00E177B0" w:rsidP="00E223F3">
      <w:pPr>
        <w:pStyle w:val="Scilab"/>
        <w:rPr>
          <w:rFonts w:eastAsia="Courier New"/>
        </w:rPr>
      </w:pPr>
      <w:r w:rsidRPr="00E177B0">
        <w:rPr>
          <w:rFonts w:eastAsia="Courier New"/>
        </w:rPr>
        <w:t xml:space="preserve"> </w:t>
      </w:r>
    </w:p>
    <w:p w:rsidR="00E177B0" w:rsidRPr="00E177B0" w:rsidRDefault="00E177B0" w:rsidP="00E223F3">
      <w:pPr>
        <w:pStyle w:val="Scilab"/>
        <w:rPr>
          <w:rFonts w:eastAsia="Courier New"/>
        </w:rPr>
      </w:pPr>
      <w:r w:rsidRPr="00E177B0">
        <w:rPr>
          <w:rFonts w:eastAsia="Courier New"/>
        </w:rPr>
        <w:t xml:space="preserve">    4999.9853  </w:t>
      </w:r>
    </w:p>
    <w:p w:rsidR="00E177B0" w:rsidRPr="00E177B0" w:rsidRDefault="00E177B0" w:rsidP="00E223F3">
      <w:pPr>
        <w:pStyle w:val="Scilab"/>
        <w:rPr>
          <w:rFonts w:eastAsia="Courier New"/>
        </w:rPr>
      </w:pPr>
      <w:r w:rsidRPr="00E177B0">
        <w:rPr>
          <w:rFonts w:eastAsia="Courier New"/>
        </w:rPr>
        <w:t xml:space="preserve">    11246.474  </w:t>
      </w:r>
    </w:p>
    <w:p w:rsidR="00E177B0" w:rsidRPr="00E177B0" w:rsidRDefault="00E177B0" w:rsidP="00E223F3">
      <w:pPr>
        <w:pStyle w:val="Scilab"/>
        <w:rPr>
          <w:rFonts w:eastAsia="Courier New"/>
        </w:rPr>
      </w:pPr>
      <w:r w:rsidRPr="00E177B0">
        <w:rPr>
          <w:rFonts w:eastAsia="Courier New"/>
        </w:rPr>
        <w:t xml:space="preserve">    8753.4033  </w:t>
      </w:r>
    </w:p>
    <w:p w:rsidR="00E177B0" w:rsidRPr="00E177B0" w:rsidRDefault="00E177B0" w:rsidP="00E223F3">
      <w:pPr>
        <w:pStyle w:val="Scilab"/>
        <w:rPr>
          <w:rFonts w:eastAsia="Courier New"/>
        </w:rPr>
      </w:pPr>
      <w:r w:rsidRPr="00E177B0">
        <w:rPr>
          <w:rFonts w:eastAsia="Courier New"/>
        </w:rPr>
        <w:t xml:space="preserve">    9376.7698  </w:t>
      </w:r>
    </w:p>
    <w:p w:rsidR="00E177B0" w:rsidRPr="00E177B0" w:rsidRDefault="00E177B0" w:rsidP="00E223F3">
      <w:pPr>
        <w:pStyle w:val="Scilab"/>
        <w:rPr>
          <w:rFonts w:eastAsia="Courier New"/>
        </w:rPr>
      </w:pPr>
      <w:r w:rsidRPr="00E177B0">
        <w:rPr>
          <w:rFonts w:eastAsia="Courier New"/>
        </w:rPr>
        <w:t xml:space="preserve">    1246.4087  </w:t>
      </w:r>
    </w:p>
    <w:p w:rsidR="00E177B0" w:rsidRDefault="00E177B0" w:rsidP="00E223F3">
      <w:pPr>
        <w:pStyle w:val="Scilab"/>
      </w:pPr>
      <w:r w:rsidRPr="00E177B0">
        <w:rPr>
          <w:rFonts w:eastAsia="Courier New"/>
        </w:rPr>
        <w:t xml:space="preserve">    19999.991  </w:t>
      </w:r>
    </w:p>
    <w:p w:rsidR="00E177B0" w:rsidRDefault="00E177B0" w:rsidP="00E223F3"/>
    <w:p w:rsidR="00E177B0" w:rsidRPr="00DD4FB2" w:rsidRDefault="00E177B0" w:rsidP="00E223F3">
      <w:r w:rsidRPr="00DD4FB2">
        <w:t xml:space="preserve">From these results, the minimal value of </w:t>
      </w:r>
      <w:r>
        <w:t>$5</w:t>
      </w:r>
      <w:r w:rsidRPr="00DD4FB2">
        <w:t xml:space="preserve"> </w:t>
      </w:r>
      <w:r>
        <w:t>854</w:t>
      </w:r>
      <w:r w:rsidRPr="00DD4FB2">
        <w:t xml:space="preserve"> </w:t>
      </w:r>
      <w:r>
        <w:t>174</w:t>
      </w:r>
      <w:r w:rsidRPr="00DD4FB2">
        <w:t xml:space="preserve"> is the cost for the company and it will have to lease 30 000 sq feet of space for the whole 5 months and an extra 10 000 sq ft in month 3 and 20 000 sq ft more in month 5. There will also be spare space in month 2 (10 000 sq ft spare) and month 4 (20 000 sq ft spare).</w:t>
      </w:r>
    </w:p>
    <w:p w:rsidR="00DB231F" w:rsidRPr="00DB231F" w:rsidRDefault="00FB596A" w:rsidP="00441A9F">
      <w:pPr>
        <w:shd w:val="clear" w:color="auto" w:fill="D9D9D9" w:themeFill="background1" w:themeFillShade="D9"/>
      </w:pPr>
      <w:r w:rsidRPr="00441A9F">
        <w:rPr>
          <w:b/>
        </w:rPr>
        <w:t>EXAMPLE 20</w:t>
      </w:r>
      <w:r w:rsidR="00DB231F" w:rsidRPr="00441A9F">
        <w:rPr>
          <w:b/>
        </w:rPr>
        <w:t>.</w:t>
      </w:r>
      <w:r w:rsidR="00DB231F" w:rsidRPr="00DB231F">
        <w:t xml:space="preserve"> With bounds</w:t>
      </w:r>
    </w:p>
    <w:p w:rsidR="00DB231F" w:rsidRDefault="00DB231F" w:rsidP="00E223F3">
      <w:r>
        <w:t xml:space="preserve">Consider the following linear optimization problem. The problem is used in the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 port of the </w:t>
      </w:r>
      <w:r w:rsidRPr="00A17558">
        <w:rPr>
          <w:i/>
        </w:rPr>
        <w:t>Lipsol</w:t>
      </w:r>
      <w:r>
        <w:t xml:space="preserve"> toolbox by Rubio Scola (example0.sce). The original </w:t>
      </w:r>
      <w:r w:rsidRPr="00A17558">
        <w:rPr>
          <w:i/>
        </w:rPr>
        <w:t>Lipsol</w:t>
      </w:r>
      <w:r>
        <w:t xml:space="preserve"> toolbox was created by Yin Zhang.</w:t>
      </w:r>
    </w:p>
    <w:p w:rsidR="00DB231F" w:rsidRDefault="0085300C" w:rsidP="00E223F3">
      <m:oMathPara>
        <m:oMath>
          <m:r>
            <m:rPr>
              <m:nor/>
            </m:rPr>
            <m:t>minimize</m:t>
          </m:r>
          <m:r>
            <m:rPr>
              <m:sty m:val="p"/>
            </m:rPr>
            <w:rPr>
              <w:rFonts w:ascii="Cambria Math" w:hAnsi="Cambria Math"/>
            </w:rPr>
            <m:t xml:space="preserve">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-2.5</m:t>
          </m:r>
          <m:r>
            <w:rPr>
              <w:rFonts w:ascii="Cambria Math" w:hAnsi="Cambria Math"/>
            </w:rPr>
            <m:t>x</m:t>
          </m:r>
          <m:r>
            <m:rPr>
              <m:sty m:val="p"/>
            </m:rPr>
            <w:rPr>
              <w:rFonts w:ascii="Cambria Math" w:hAnsi="Cambria Math"/>
            </w:rPr>
            <m:t>+3</m:t>
          </m:r>
        </m:oMath>
      </m:oMathPara>
    </w:p>
    <w:p w:rsidR="0085300C" w:rsidRDefault="0085300C" w:rsidP="00E223F3">
      <w:r>
        <w:t>Subject to</w:t>
      </w:r>
    </w:p>
    <w:p w:rsidR="0085300C"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s</m:t>
          </m:r>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≤5</m:t>
          </m:r>
          <m:r>
            <m:rPr>
              <m:sty m:val="p"/>
            </m:rPr>
            <w:rPr>
              <w:rFonts w:ascii="Cambria Math" w:hAnsi="Cambria Math"/>
            </w:rPr>
            <w:br/>
          </m:r>
        </m:oMath>
        <m:oMath>
          <m:r>
            <w:rPr>
              <w:rFonts w:ascii="Cambria Math" w:hAnsi="Cambria Math"/>
            </w:rPr>
            <m:t>E</m:t>
          </m:r>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≥0</m:t>
          </m:r>
          <m:r>
            <m:rPr>
              <m:sty m:val="p"/>
            </m:rPr>
            <w:rPr>
              <w:rFonts w:ascii="Cambria Math" w:hAnsi="Cambria Math"/>
            </w:rPr>
            <w:br/>
          </m:r>
        </m:oMath>
        <m:oMath>
          <m:r>
            <m:rPr>
              <m:sty m:val="p"/>
            </m:rPr>
            <w:rPr>
              <w:rFonts w:ascii="Cambria Math" w:hAnsi="Cambria Math"/>
            </w:rPr>
            <m:t>-2</m:t>
          </m:r>
          <m:r>
            <m:rPr>
              <m:sty m:val="p"/>
              <m:aln/>
            </m:rPr>
            <w:rPr>
              <w:rFonts w:ascii="Cambria Math" w:hAnsi="Cambria Math"/>
            </w:rPr>
            <m:t>&lt;+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r>
            <m:rPr>
              <m:sty m:val="p"/>
            </m:rPr>
            <w:rPr>
              <w:rFonts w:ascii="Cambria Math" w:hAnsi="Cambria Math"/>
            </w:rPr>
            <w:br/>
          </m:r>
        </m:oMath>
        <m:oMath>
          <m:r>
            <m:rPr>
              <m:sty m:val="p"/>
            </m:rPr>
            <w:rPr>
              <w:rFonts w:ascii="Cambria Math" w:hAnsi="Cambria Math"/>
            </w:rPr>
            <m:t>1</m:t>
          </m:r>
          <m:r>
            <m:rPr>
              <m:sty m:val="p"/>
              <m:aln/>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w:br/>
          </m:r>
        </m:oMath>
        <m:oMath>
          <m:r>
            <m:rPr>
              <m:sty m:val="p"/>
            </m:rPr>
            <w:rPr>
              <w:rFonts w:ascii="Cambria Math" w:hAnsi="Cambria Math"/>
            </w:rPr>
            <m:t>0</m:t>
          </m:r>
          <m:r>
            <m:rPr>
              <m:sty m:val="p"/>
              <m:aln/>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≤3</m:t>
          </m:r>
        </m:oMath>
      </m:oMathPara>
    </w:p>
    <w:p w:rsidR="00DB231F" w:rsidRDefault="0085300C" w:rsidP="00E223F3">
      <w:r>
        <w:t xml:space="preserve">where </w:t>
      </w:r>
      <m:oMath>
        <m:r>
          <w:rPr>
            <w:rFonts w:ascii="Cambria Math" w:hAnsi="Cambria Math"/>
          </w:rPr>
          <m:t>S</m:t>
        </m:r>
        <m:r>
          <m:rPr>
            <m:sty m:val="p"/>
          </m:rPr>
          <w:rPr>
            <w:rFonts w:ascii="Cambria Math" w:hAnsi="Cambria Math"/>
          </w:rPr>
          <m:t>4=</m:t>
        </m:r>
        <m:f>
          <m:fPr>
            <m:ctrlPr>
              <w:rPr>
                <w:rFonts w:ascii="Cambria Math" w:hAnsi="Cambria Math"/>
              </w:rPr>
            </m:ctrlPr>
          </m:fPr>
          <m:num>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f>
                      <m:fPr>
                        <m:ctrlPr>
                          <w:rPr>
                            <w:rFonts w:ascii="Cambria Math" w:hAnsi="Cambria Math"/>
                          </w:rPr>
                        </m:ctrlPr>
                      </m:fPr>
                      <m:num>
                        <m:r>
                          <w:rPr>
                            <w:rFonts w:ascii="Cambria Math" w:hAnsi="Cambria Math"/>
                          </w:rPr>
                          <m:t>pi</m:t>
                        </m:r>
                      </m:num>
                      <m:den>
                        <m:r>
                          <m:rPr>
                            <m:sty m:val="p"/>
                          </m:rPr>
                          <w:rPr>
                            <w:rFonts w:ascii="Cambria Math" w:hAnsi="Cambria Math"/>
                          </w:rPr>
                          <m:t>4</m:t>
                        </m:r>
                      </m:den>
                    </m:f>
                  </m:e>
                </m:d>
              </m:e>
            </m:func>
          </m:num>
          <m:den>
            <m:r>
              <m:rPr>
                <m:sty m:val="p"/>
              </m:rPr>
              <w:rPr>
                <w:rFonts w:ascii="Cambria Math" w:hAnsi="Cambria Math"/>
              </w:rPr>
              <m:t>4</m:t>
            </m:r>
          </m:den>
        </m:f>
      </m:oMath>
      <w:r>
        <w:t xml:space="preserve"> and </w:t>
      </w:r>
      <m:oMath>
        <m:r>
          <w:rPr>
            <w:rFonts w:ascii="Cambria Math" w:hAnsi="Cambria Math"/>
          </w:rPr>
          <m:t>E</m:t>
        </m:r>
        <m:r>
          <m:rPr>
            <m:sty m:val="p"/>
          </m:rPr>
          <w:rPr>
            <w:rFonts w:ascii="Cambria Math" w:hAnsi="Cambria Math"/>
          </w:rPr>
          <m:t>2=</m:t>
        </m:r>
        <m:r>
          <w:rPr>
            <w:rFonts w:ascii="Cambria Math" w:hAnsi="Cambria Math"/>
          </w:rPr>
          <m:t>exp</m:t>
        </m:r>
        <m:r>
          <m:rPr>
            <m:sty m:val="p"/>
          </m:rPr>
          <w:rPr>
            <w:rFonts w:ascii="Cambria Math" w:hAnsi="Cambria Math"/>
          </w:rPr>
          <m:t>(2)</m:t>
        </m:r>
      </m:oMath>
      <w:r w:rsidR="00DB231F">
        <w:t>.</w:t>
      </w:r>
    </w:p>
    <w:p w:rsidR="00DB231F" w:rsidRDefault="00DB231F" w:rsidP="00E223F3">
      <w:pPr>
        <w:pStyle w:val="Scilab"/>
      </w:pPr>
      <w:r>
        <w:t>c = [ 2; 5; -2.5];</w:t>
      </w:r>
    </w:p>
    <w:p w:rsidR="00DB231F" w:rsidRDefault="00DB231F" w:rsidP="00E223F3">
      <w:pPr>
        <w:pStyle w:val="Scilab"/>
      </w:pPr>
      <w:r>
        <w:t>S4 = sin(%pi/4)/4;</w:t>
      </w:r>
    </w:p>
    <w:p w:rsidR="00DB231F" w:rsidRDefault="00DB231F" w:rsidP="00E223F3">
      <w:pPr>
        <w:pStyle w:val="Scilab"/>
      </w:pPr>
      <w:r>
        <w:t>E2 = exp(2);</w:t>
      </w:r>
    </w:p>
    <w:p w:rsidR="00DB231F" w:rsidRDefault="00DB231F" w:rsidP="00E223F3">
      <w:pPr>
        <w:pStyle w:val="Scilab"/>
      </w:pPr>
      <w:r>
        <w:t>A = [</w:t>
      </w:r>
    </w:p>
    <w:p w:rsidR="00DB231F" w:rsidRDefault="00DB231F" w:rsidP="00E223F3">
      <w:pPr>
        <w:pStyle w:val="Scilab"/>
      </w:pPr>
      <w:r>
        <w:t>1  0 S4</w:t>
      </w:r>
    </w:p>
    <w:p w:rsidR="00DB231F" w:rsidRDefault="00DB231F" w:rsidP="00E223F3">
      <w:pPr>
        <w:pStyle w:val="Scilab"/>
      </w:pPr>
      <w:r>
        <w:t>E2 -1 -1</w:t>
      </w:r>
    </w:p>
    <w:p w:rsidR="00DB231F" w:rsidRDefault="00DB231F" w:rsidP="00E223F3">
      <w:pPr>
        <w:pStyle w:val="Scilab"/>
      </w:pPr>
      <w:r>
        <w:t>];</w:t>
      </w:r>
    </w:p>
    <w:p w:rsidR="00DB231F" w:rsidRDefault="00DB231F" w:rsidP="00E223F3">
      <w:pPr>
        <w:pStyle w:val="Scilab"/>
      </w:pPr>
      <w:r>
        <w:t>b = [ 5; 0];</w:t>
      </w:r>
    </w:p>
    <w:p w:rsidR="00DB231F" w:rsidRDefault="00DB231F" w:rsidP="00E223F3">
      <w:pPr>
        <w:pStyle w:val="Scilab"/>
      </w:pPr>
      <w:r>
        <w:t>lb = [ -2; 1   ; 0 ];</w:t>
      </w:r>
    </w:p>
    <w:p w:rsidR="00DB231F" w:rsidRDefault="00DB231F" w:rsidP="00E223F3">
      <w:pPr>
        <w:pStyle w:val="Scilab"/>
      </w:pPr>
      <w:r>
        <w:t>ub = [  2; %inf; 3 ];</w:t>
      </w:r>
    </w:p>
    <w:p w:rsidR="00DB231F" w:rsidRDefault="00DB231F" w:rsidP="00E223F3">
      <w:pPr>
        <w:pStyle w:val="Scilab"/>
      </w:pPr>
      <w:r>
        <w:t>xstar = [-2;1;3];</w:t>
      </w:r>
    </w:p>
    <w:p w:rsidR="00E177B0" w:rsidRDefault="00DB231F" w:rsidP="00E223F3">
      <w:pPr>
        <w:pStyle w:val="Scilab"/>
      </w:pPr>
      <w:r>
        <w:t>[xopt,fopt,exitflag,iter,yopt]=karmarkar([],[],c,[],[],[],[],[],A,b,lb,ub)</w:t>
      </w:r>
    </w:p>
    <w:p w:rsidR="0085300C" w:rsidRPr="0085300C" w:rsidRDefault="0085300C" w:rsidP="00E223F3">
      <w:r w:rsidRPr="0085300C">
        <w:t>The previous script produces the following output.</w:t>
      </w:r>
    </w:p>
    <w:p w:rsidR="0085300C" w:rsidRPr="0085300C" w:rsidRDefault="0085300C" w:rsidP="00E223F3">
      <w:pPr>
        <w:pStyle w:val="Scilab"/>
      </w:pPr>
      <w:r w:rsidRPr="0085300C">
        <w:t xml:space="preserve"> [xopt,fopt,exitflag,iter,yopt]=karmarkar([],[],c,[],[],[],[],[],A,b,lb,ub)</w:t>
      </w:r>
    </w:p>
    <w:p w:rsidR="0085300C" w:rsidRPr="0085300C" w:rsidRDefault="0085300C" w:rsidP="00E223F3">
      <w:pPr>
        <w:pStyle w:val="Scilab"/>
      </w:pPr>
      <w:r w:rsidRPr="0085300C">
        <w:t xml:space="preserve">    yopt  =</w:t>
      </w:r>
    </w:p>
    <w:p w:rsidR="0085300C" w:rsidRPr="0085300C" w:rsidRDefault="0085300C" w:rsidP="00E223F3">
      <w:pPr>
        <w:pStyle w:val="Scilab"/>
      </w:pPr>
      <w:r w:rsidRPr="0085300C">
        <w:t xml:space="preserve">    ineqlin: [2x1 constant]</w:t>
      </w:r>
    </w:p>
    <w:p w:rsidR="0085300C" w:rsidRPr="0085300C" w:rsidRDefault="0085300C" w:rsidP="00E223F3">
      <w:pPr>
        <w:pStyle w:val="Scilab"/>
      </w:pPr>
      <w:r w:rsidRPr="0085300C">
        <w:t xml:space="preserve">    eqlin: [0x0 constant]</w:t>
      </w:r>
    </w:p>
    <w:p w:rsidR="0085300C" w:rsidRPr="0085300C" w:rsidRDefault="0085300C" w:rsidP="00E223F3">
      <w:pPr>
        <w:pStyle w:val="Scilab"/>
      </w:pPr>
      <w:r w:rsidRPr="0085300C">
        <w:t xml:space="preserve">    lower: [3x1 constant]</w:t>
      </w:r>
    </w:p>
    <w:p w:rsidR="0085300C" w:rsidRPr="0085300C" w:rsidRDefault="0085300C" w:rsidP="00E223F3">
      <w:pPr>
        <w:pStyle w:val="Scilab"/>
      </w:pPr>
      <w:r w:rsidRPr="0085300C">
        <w:t xml:space="preserve">    upper: [3x1 constant]</w:t>
      </w:r>
    </w:p>
    <w:p w:rsidR="0085300C" w:rsidRPr="0085300C" w:rsidRDefault="0085300C" w:rsidP="00E223F3">
      <w:pPr>
        <w:pStyle w:val="Scilab"/>
      </w:pPr>
      <w:r w:rsidRPr="0085300C">
        <w:t xml:space="preserve">    iter  =</w:t>
      </w:r>
    </w:p>
    <w:p w:rsidR="0085300C" w:rsidRPr="0085300C" w:rsidRDefault="0085300C" w:rsidP="00E223F3">
      <w:pPr>
        <w:pStyle w:val="Scilab"/>
      </w:pPr>
      <w:r w:rsidRPr="0085300C">
        <w:t xml:space="preserve">    76.</w:t>
      </w:r>
    </w:p>
    <w:p w:rsidR="0085300C" w:rsidRPr="0085300C" w:rsidRDefault="0085300C" w:rsidP="00E223F3">
      <w:pPr>
        <w:pStyle w:val="Scilab"/>
      </w:pPr>
      <w:r w:rsidRPr="0085300C">
        <w:t xml:space="preserve">    exitflag  =</w:t>
      </w:r>
    </w:p>
    <w:p w:rsidR="0085300C" w:rsidRPr="0085300C" w:rsidRDefault="0085300C" w:rsidP="00441A9F">
      <w:pPr>
        <w:pStyle w:val="Scilab"/>
      </w:pPr>
      <w:r w:rsidRPr="0085300C">
        <w:t xml:space="preserve">    1.</w:t>
      </w:r>
    </w:p>
    <w:p w:rsidR="00441A9F" w:rsidRDefault="0085300C" w:rsidP="00E223F3">
      <w:pPr>
        <w:pStyle w:val="Scilab"/>
      </w:pPr>
      <w:r w:rsidRPr="0085300C">
        <w:t xml:space="preserve">    fopt  =</w:t>
      </w:r>
    </w:p>
    <w:p w:rsidR="0085300C" w:rsidRPr="0085300C" w:rsidRDefault="0085300C" w:rsidP="00E223F3">
      <w:pPr>
        <w:pStyle w:val="Scilab"/>
      </w:pPr>
      <w:r w:rsidRPr="0085300C">
        <w:t xml:space="preserve">    - 6.4999482</w:t>
      </w:r>
    </w:p>
    <w:p w:rsidR="0085300C" w:rsidRPr="0085300C" w:rsidRDefault="0085300C" w:rsidP="00E223F3">
      <w:pPr>
        <w:pStyle w:val="Scilab"/>
      </w:pPr>
      <w:r w:rsidRPr="0085300C">
        <w:t xml:space="preserve">    xopt  =</w:t>
      </w:r>
    </w:p>
    <w:p w:rsidR="0085300C" w:rsidRPr="0085300C" w:rsidRDefault="0085300C" w:rsidP="00E223F3">
      <w:pPr>
        <w:pStyle w:val="Scilab"/>
      </w:pPr>
      <w:r w:rsidRPr="0085300C">
        <w:t xml:space="preserve">    - 1.9999914</w:t>
      </w:r>
    </w:p>
    <w:p w:rsidR="0085300C" w:rsidRPr="0085300C" w:rsidRDefault="0085300C" w:rsidP="00E223F3">
      <w:pPr>
        <w:pStyle w:val="Scilab"/>
      </w:pPr>
      <w:r w:rsidRPr="0085300C">
        <w:t xml:space="preserve">    1.0000035</w:t>
      </w:r>
    </w:p>
    <w:p w:rsidR="0085300C" w:rsidRPr="0085300C" w:rsidRDefault="0085300C" w:rsidP="00E223F3">
      <w:pPr>
        <w:pStyle w:val="Scilab"/>
      </w:pPr>
      <w:r w:rsidRPr="0085300C">
        <w:t xml:space="preserve">    2.9999931</w:t>
      </w:r>
    </w:p>
    <w:p w:rsidR="0085300C" w:rsidRDefault="0085300C" w:rsidP="00E223F3"/>
    <w:p w:rsidR="00A31614" w:rsidRPr="0000191E" w:rsidRDefault="00E24366" w:rsidP="00E223F3">
      <w:pPr>
        <w:pStyle w:val="Heading1"/>
      </w:pPr>
      <w:bookmarkStart w:id="100" w:name="_Toc416087132"/>
      <w:r>
        <w:t>What is t</w:t>
      </w:r>
      <w:r w:rsidR="00A31614" w:rsidRPr="0000191E">
        <w:t>he Simplex Algorithm</w:t>
      </w:r>
      <w:r>
        <w:t>?</w:t>
      </w:r>
      <w:bookmarkEnd w:id="100"/>
    </w:p>
    <w:p w:rsidR="00A31614" w:rsidRDefault="00A31614" w:rsidP="00E223F3">
      <w:r>
        <w:t>In Chapter 3, we saw how to solve two-variable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problems graphically. Unfortunately, most real-life LPs have many variables, so a method is needed to solve LPs with more than two variables. We devote most of this chapter to a discussion of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which is used to solve even very large LPs. In many industrial applications, the simplex algorithm is used to solve LPs with thousands of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and variables.</w:t>
      </w:r>
    </w:p>
    <w:p w:rsidR="00A31614" w:rsidRDefault="00A31614" w:rsidP="00E223F3">
      <w:r>
        <w:t>In this chapter, we explain how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can be used to find optimal solutions to LPs. We also detail how two state-of-the-art computer packages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rsidR="0000191E">
        <w:t xml:space="preserve"> and </w:t>
      </w:r>
      <w:r w:rsidR="0000191E" w:rsidRPr="002A126A">
        <w:rPr>
          <w:i/>
        </w:rPr>
        <w:t>Excel</w:t>
      </w:r>
      <w:r w:rsidR="001C4ED6">
        <w:rPr>
          <w:i/>
        </w:rPr>
        <w:fldChar w:fldCharType="begin"/>
      </w:r>
      <w:r w:rsidR="001C4ED6">
        <w:instrText xml:space="preserve"> XE "</w:instrText>
      </w:r>
      <w:r w:rsidR="001C4ED6" w:rsidRPr="005613D7">
        <w:rPr>
          <w:lang w:val="en"/>
        </w:rPr>
        <w:instrText>Excel</w:instrText>
      </w:r>
      <w:r w:rsidR="001C4ED6">
        <w:instrText xml:space="preserve">" </w:instrText>
      </w:r>
      <w:r w:rsidR="001C4ED6">
        <w:rPr>
          <w:i/>
        </w:rPr>
        <w:fldChar w:fldCharType="end"/>
      </w:r>
      <w:r>
        <w:t>) can be used to solve LPs. Briefly, we also discuss Karmarkar’s pioneering approach for solving LPs. We close the chapter with an introduction to goal programming, which enables the decision maker to consider more than one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w:t>
      </w:r>
    </w:p>
    <w:p w:rsidR="00A31614" w:rsidRDefault="00A31614" w:rsidP="009C4902">
      <w:pPr>
        <w:pStyle w:val="Heading2"/>
      </w:pPr>
      <w:bookmarkStart w:id="101" w:name="_Toc416087133"/>
      <w:r>
        <w:t>How to Convert an LP to Standard Form</w:t>
      </w:r>
      <w:bookmarkEnd w:id="101"/>
    </w:p>
    <w:p w:rsidR="00A31614" w:rsidRDefault="00A31614" w:rsidP="00E223F3">
      <w:r>
        <w:t>We have seen that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can have both equality and inequality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It also can have variables that are required to be nonnegative as well as those allowed to be unrestricted in sign</w:t>
      </w:r>
      <w:r w:rsidR="0021736C">
        <w:fldChar w:fldCharType="begin"/>
      </w:r>
      <w:r w:rsidR="0021736C">
        <w:instrText xml:space="preserve"> XE "</w:instrText>
      </w:r>
      <w:r w:rsidR="0021736C" w:rsidRPr="00D00C79">
        <w:instrText>unrestricted in sign</w:instrText>
      </w:r>
      <w:r w:rsidR="0021736C">
        <w:instrText xml:space="preserve">" </w:instrText>
      </w:r>
      <w:r w:rsidR="0021736C">
        <w:fldChar w:fldCharType="end"/>
      </w:r>
      <w:r>
        <w:t xml:space="preserve"> (urs</w:t>
      </w:r>
      <w:r w:rsidR="0021736C">
        <w:fldChar w:fldCharType="begin"/>
      </w:r>
      <w:r w:rsidR="0021736C">
        <w:instrText xml:space="preserve"> XE "</w:instrText>
      </w:r>
      <w:r w:rsidR="0021736C" w:rsidRPr="004F5385">
        <w:instrText>unrestricted in sign</w:instrText>
      </w:r>
      <w:r w:rsidR="0021736C">
        <w:instrText xml:space="preserve">" </w:instrText>
      </w:r>
      <w:r w:rsidR="0021736C">
        <w:fldChar w:fldCharType="end"/>
      </w:r>
      <w:r>
        <w:t>). Before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can be used to solve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must be converted into an equivalent problem in which all constraints are equations and all variables are nonnegative.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 this form is said to be in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w:t>
      </w:r>
    </w:p>
    <w:p w:rsidR="00A31614" w:rsidRDefault="00A31614" w:rsidP="00E223F3">
      <w:r>
        <w:t>To convert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each inequality constraint must be replaced by an equality constraint. We illustrate this procedure using the following problem.</w:t>
      </w:r>
    </w:p>
    <w:p w:rsidR="00A31614" w:rsidRPr="000F058C" w:rsidRDefault="00A31614" w:rsidP="00441A9F">
      <w:pPr>
        <w:shd w:val="clear" w:color="auto" w:fill="D9D9D9" w:themeFill="background1" w:themeFillShade="D9"/>
      </w:pPr>
      <w:r w:rsidRPr="00441A9F">
        <w:rPr>
          <w:b/>
          <w:shd w:val="clear" w:color="auto" w:fill="D0CECE" w:themeFill="background2" w:themeFillShade="E6"/>
        </w:rPr>
        <w:t>EXAMPLE 1</w:t>
      </w:r>
      <w:r w:rsidR="000F058C" w:rsidRPr="000F058C">
        <w:rPr>
          <w:shd w:val="clear" w:color="auto" w:fill="D0CECE" w:themeFill="background2" w:themeFillShade="E6"/>
        </w:rPr>
        <w:t>.</w:t>
      </w:r>
      <w:r w:rsidR="000F058C" w:rsidRPr="000F058C">
        <w:t xml:space="preserve"> </w:t>
      </w:r>
      <w:r w:rsidR="00A7119A">
        <w:t>Leather Lashes</w:t>
      </w:r>
    </w:p>
    <w:p w:rsidR="00A31614" w:rsidRDefault="00A31614" w:rsidP="00E223F3">
      <w:r>
        <w:t xml:space="preserve">Leather </w:t>
      </w:r>
      <w:r w:rsidR="00A7119A">
        <w:t>Lashes</w:t>
      </w:r>
      <w:r>
        <w:t xml:space="preserve"> manufactures two types of belts: the deluxe model and the regular model. Each type requires 1 sq yd of leather. A regular belt requires 1 hour of skilled labor, and a deluxe belt requires 2 hours. Each week, 40 sq yd of leather and 60 hours of skilled labor are available. Each regular belt contributes $3 to profit and each deluxe belt, $4. If we define</w:t>
      </w:r>
    </w:p>
    <w:p w:rsidR="00A31614"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r>
            <m:rPr>
              <m:nor/>
            </m:rPr>
            <m:t xml:space="preserve"> number of deluxe belts produced weekly</m:t>
          </m:r>
        </m:oMath>
      </m:oMathPara>
    </w:p>
    <w:p w:rsidR="00A31614"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r>
            <m:rPr>
              <m:nor/>
            </m:rPr>
            <m:t xml:space="preserve"> number of regular belts produced weekly</m:t>
          </m:r>
        </m:oMath>
      </m:oMathPara>
    </w:p>
    <w:p w:rsidR="00A31614" w:rsidRDefault="00A31614" w:rsidP="00E223F3">
      <w:r>
        <w:t>the appropriate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w:t>
      </w:r>
    </w:p>
    <w:p w:rsidR="00A31614" w:rsidRDefault="008B196E" w:rsidP="00441A9F">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A31614">
        <w:tab/>
        <w:t>(LP 1)</w:t>
      </w:r>
    </w:p>
    <w:p w:rsidR="00A31614" w:rsidRDefault="00A31614" w:rsidP="00441A9F">
      <w:pPr>
        <w:tabs>
          <w:tab w:val="center" w:pos="3240"/>
        </w:tabs>
      </w:pPr>
      <w:r>
        <w:t xml:space="preserve">s.t.             </w:t>
      </w:r>
      <w:r w:rsidR="008B196E">
        <w:rPr>
          <w:rFonts w:eastAsiaTheme="minorEastAsia"/>
        </w:rPr>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≤40</m:t>
        </m:r>
      </m:oMath>
      <w:r>
        <w:t xml:space="preserve">        (Leather constraint)</w:t>
      </w:r>
      <w:r>
        <w:tab/>
        <w:t>(</w:t>
      </w:r>
      <w:r w:rsidR="00E062A2">
        <w:t>5.</w:t>
      </w:r>
      <w:r>
        <w:t>1)</w:t>
      </w:r>
    </w:p>
    <w:p w:rsidR="00A31614" w:rsidRDefault="008B196E" w:rsidP="00441A9F">
      <w:pPr>
        <w:tabs>
          <w:tab w:val="center" w:pos="3240"/>
        </w:tabs>
      </w:pPr>
      <w:r>
        <w:rPr>
          <w:rFonts w:eastAsiaTheme="minorEastAsia"/>
        </w:rPr>
        <w:tab/>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≤60</m:t>
        </m:r>
      </m:oMath>
      <w:r w:rsidR="00A31614">
        <w:t xml:space="preserve">        (Labor constraint)</w:t>
      </w:r>
      <w:r w:rsidR="00A31614">
        <w:tab/>
        <w:t xml:space="preserve"> (</w:t>
      </w:r>
      <w:r w:rsidR="00E062A2">
        <w:t>5.</w:t>
      </w:r>
      <w:r w:rsidR="00A31614">
        <w:t>2)</w:t>
      </w:r>
    </w:p>
    <w:p w:rsidR="00A31614" w:rsidRDefault="002D689A" w:rsidP="00441A9F">
      <w:pPr>
        <w:tabs>
          <w:tab w:val="center" w:pos="3240"/>
        </w:tabs>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0</m:t>
          </m:r>
        </m:oMath>
      </m:oMathPara>
    </w:p>
    <w:p w:rsidR="00A31614" w:rsidRDefault="00A31614" w:rsidP="00E223F3">
      <w:r>
        <w:t>How can we convert (</w:t>
      </w:r>
      <w:r w:rsidR="00E062A2">
        <w:t>5.</w:t>
      </w:r>
      <w:r>
        <w:t>1) and (</w:t>
      </w:r>
      <w:r w:rsidR="00E062A2">
        <w:t>5.</w:t>
      </w:r>
      <w:r>
        <w:t>2) to 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We define for each </w:t>
      </w:r>
      <m:oMath>
        <m:r>
          <w:rPr>
            <w:rFonts w:ascii="Cambria Math" w:hAnsi="Cambria Math"/>
          </w:rPr>
          <m:t>≤</m:t>
        </m:r>
      </m:oMath>
      <w:r>
        <w:t xml:space="preserve"> constraint a slack variable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F4C9A">
        <w:t xml:space="preserve"> </w:t>
      </w:r>
      <w:r>
        <w:t>(</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oMath>
      <w:r>
        <w:t xml:space="preserve"> slack variable for</w:t>
      </w:r>
      <m:oMath>
        <m:r>
          <w:rPr>
            <w:rFonts w:ascii="Cambria Math" w:hAnsi="Cambria Math"/>
          </w:rPr>
          <m:t xml:space="preserve"> i</m:t>
        </m:r>
      </m:oMath>
      <w:r>
        <w:t>th constraint),</w:t>
      </w:r>
      <w:r w:rsidR="009F4C9A">
        <w:t xml:space="preserve"> which is the amount of the re</w:t>
      </w:r>
      <w:r>
        <w:t xml:space="preserve">source unused in the </w:t>
      </w:r>
      <m:oMath>
        <m:r>
          <w:rPr>
            <w:rFonts w:ascii="Cambria Math" w:hAnsi="Cambria Math"/>
          </w:rPr>
          <m:t>i</m:t>
        </m:r>
      </m:oMath>
      <w:r>
        <w:t xml:space="preserve">th constraint. Because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sq yd </w:t>
      </w:r>
      <w:r w:rsidR="009F4C9A">
        <w:t xml:space="preserve">of leather are being used, and </w:t>
      </w:r>
      <w:r>
        <w:t xml:space="preserve">40 sq yd are available, we define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9F4C9A">
        <w:t xml:space="preserve"> </w:t>
      </w:r>
      <w:r>
        <w:t>by</w:t>
      </w:r>
    </w:p>
    <w:p w:rsidR="00A31614"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40 –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or</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40</m:t>
          </m:r>
        </m:oMath>
      </m:oMathPara>
    </w:p>
    <w:p w:rsidR="00A31614" w:rsidRDefault="00A31614" w:rsidP="00E223F3">
      <w:r>
        <w:t>Similarly, we define s</w:t>
      </w:r>
      <w:r w:rsidR="009F4C9A">
        <w:t xml:space="preserve">_2 </w:t>
      </w:r>
      <w:r>
        <w:t>by</w:t>
      </w:r>
    </w:p>
    <w:p w:rsidR="00A31614"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60 - 2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or</m:t>
          </m:r>
          <m:r>
            <m:rPr>
              <m:sty m:val="p"/>
            </m:rPr>
            <w:rPr>
              <w:rFonts w:ascii="Cambria Math" w:hAnsi="Cambria Math"/>
            </w:rPr>
            <m:t xml:space="preserve">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60</m:t>
          </m:r>
        </m:oMath>
      </m:oMathPara>
    </w:p>
    <w:p w:rsidR="00A31614" w:rsidRDefault="00A31614" w:rsidP="00E223F3">
      <w:r>
        <w:t xml:space="preserve">Observe that a point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oMath>
      <w:r>
        <w:t xml:space="preserve"> satisfies the ith constraint if and only if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0</m:t>
        </m:r>
      </m:oMath>
      <w:r>
        <w:t>. For example,</w:t>
      </w:r>
    </w:p>
    <w:p w:rsidR="00A31614" w:rsidRDefault="002D689A" w:rsidP="00E223F3">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=15</m:t>
        </m:r>
      </m:oMath>
      <w:r w:rsidR="00A31614">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=20</m:t>
        </m:r>
      </m:oMath>
      <w:r w:rsidR="00A31614">
        <w:t xml:space="preserve"> satisfies (1) because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=40–15–20 = 5≥0</m:t>
        </m:r>
      </m:oMath>
      <w:r w:rsidR="00A31614">
        <w:t>.</w:t>
      </w:r>
    </w:p>
    <w:p w:rsidR="00A31614" w:rsidRDefault="00A31614" w:rsidP="00E223F3">
      <w:r>
        <w:t>Intuitively, (</w:t>
      </w:r>
      <w:r w:rsidR="00E062A2">
        <w:t>5.</w:t>
      </w:r>
      <w:r>
        <w:t xml:space="preserve">1) is satisfied by the point </w:t>
      </w:r>
      <m:oMath>
        <m:r>
          <w:rPr>
            <w:rFonts w:ascii="Cambria Math" w:hAnsi="Cambria Math"/>
          </w:rPr>
          <m:t>(15, 20)</m:t>
        </m:r>
      </m:oMath>
      <w:r>
        <w:t xml:space="preserve">, because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 5</m:t>
        </m:r>
      </m:oMath>
      <w:r>
        <w:t xml:space="preserve"> </w:t>
      </w:r>
      <w:r w:rsidR="009F4C9A">
        <w:t xml:space="preserve">sq yd of leather are </w:t>
      </w:r>
      <w:r w:rsidR="0000191E">
        <w:t xml:space="preserve">unused. Similarly, </w:t>
      </w:r>
      <m:oMath>
        <m:r>
          <w:rPr>
            <w:rFonts w:ascii="Cambria Math" w:hAnsi="Cambria Math"/>
          </w:rPr>
          <m:t>(15, 20)</m:t>
        </m:r>
      </m:oMath>
      <w:r>
        <w:t xml:space="preserve"> satisfies (</w:t>
      </w:r>
      <w:r w:rsidR="00E062A2">
        <w:t>5.</w:t>
      </w:r>
      <w:r>
        <w:t xml:space="preserve">2), because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60 – 2</m:t>
        </m:r>
        <m:d>
          <m:dPr>
            <m:ctrlPr>
              <w:rPr>
                <w:rFonts w:ascii="Cambria Math" w:hAnsi="Cambria Math"/>
                <w:i/>
              </w:rPr>
            </m:ctrlPr>
          </m:dPr>
          <m:e>
            <m:r>
              <w:rPr>
                <w:rFonts w:ascii="Cambria Math" w:hAnsi="Cambria Math"/>
              </w:rPr>
              <m:t>15</m:t>
            </m:r>
          </m:e>
        </m:d>
        <m:r>
          <w:rPr>
            <w:rFonts w:ascii="Cambria Math" w:hAnsi="Cambria Math"/>
          </w:rPr>
          <m:t>– 20 = 10</m:t>
        </m:r>
      </m:oMath>
      <w:r w:rsidR="009F4C9A">
        <w:t xml:space="preserve"> labor hours </w:t>
      </w:r>
      <w:r>
        <w:t xml:space="preserve">are unused. Finally, note that the point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25</m:t>
        </m:r>
      </m:oMath>
      <w:r>
        <w:t xml:space="preserve"> fail</w:t>
      </w:r>
      <w:r w:rsidR="009F4C9A">
        <w:t xml:space="preserve">s to satisfy (2), because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=60-2</m:t>
        </m:r>
        <m:d>
          <m:dPr>
            <m:ctrlPr>
              <w:rPr>
                <w:rFonts w:ascii="Cambria Math" w:hAnsi="Cambria Math"/>
                <w:i/>
              </w:rPr>
            </m:ctrlPr>
          </m:dPr>
          <m:e>
            <m:r>
              <w:rPr>
                <w:rFonts w:ascii="Cambria Math" w:hAnsi="Cambria Math"/>
              </w:rPr>
              <m:t>25</m:t>
            </m:r>
          </m:e>
        </m:d>
        <m:r>
          <w:rPr>
            <w:rFonts w:ascii="Cambria Math" w:hAnsi="Cambria Math"/>
          </w:rPr>
          <m:t>-25=-15</m:t>
        </m:r>
      </m:oMath>
      <w:r>
        <w:t xml:space="preserve"> indicates that </w:t>
      </w:r>
      <m:oMath>
        <m:r>
          <w:rPr>
            <w:rFonts w:ascii="Cambria Math" w:hAnsi="Cambria Math"/>
          </w:rPr>
          <m:t>(25, 25)</m:t>
        </m:r>
      </m:oMath>
      <w:r>
        <w:t xml:space="preserve"> uses more labor than is available.</w:t>
      </w:r>
    </w:p>
    <w:p w:rsidR="00A31614" w:rsidRDefault="00A31614" w:rsidP="00E223F3">
      <w:r>
        <w:t>In summary, to convert (</w:t>
      </w:r>
      <w:r w:rsidR="00E062A2">
        <w:t>5.</w:t>
      </w:r>
      <w:r>
        <w:t>1) to an equality constraint, we replace (</w:t>
      </w:r>
      <w:r w:rsidR="00E062A2">
        <w:t>5.</w:t>
      </w:r>
      <w:r>
        <w:t xml:space="preserve">1) </w:t>
      </w:r>
      <m:oMath>
        <m:r>
          <w:rPr>
            <w:rFonts w:ascii="Cambria Math" w:hAnsi="Cambria Math"/>
          </w:rPr>
          <m:t xml:space="preserve">by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=40–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d>
          <m:dPr>
            <m:ctrlPr>
              <w:rPr>
                <w:rFonts w:ascii="Cambria Math" w:hAnsi="Cambria Math"/>
                <w:i/>
              </w:rPr>
            </m:ctrlPr>
          </m:dPr>
          <m:e>
            <m:r>
              <m:rPr>
                <m:nor/>
              </m:rPr>
              <w:rPr>
                <w:rFonts w:ascii="Cambria Math" w:hAnsi="Cambria Math"/>
              </w:rPr>
              <m:t>or</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 40</m:t>
            </m:r>
          </m:e>
        </m:d>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t>. To convert (</w:t>
      </w:r>
      <w:r w:rsidR="00E062A2">
        <w:t>5.</w:t>
      </w:r>
      <w:r>
        <w:t>2) to an equality constraint, we replace (</w:t>
      </w:r>
      <w:r w:rsidR="00E062A2">
        <w:t>5.</w:t>
      </w:r>
      <w:r>
        <w:t xml:space="preserve">2) by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=60-2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x2  </m:t>
        </m:r>
        <m:d>
          <m:dPr>
            <m:ctrlPr>
              <w:rPr>
                <w:rFonts w:ascii="Cambria Math" w:hAnsi="Cambria Math"/>
                <w:i/>
              </w:rPr>
            </m:ctrlPr>
          </m:dPr>
          <m:e>
            <m:r>
              <m:rPr>
                <m:nor/>
              </m:rPr>
              <w:rPr>
                <w:rFonts w:ascii="Cambria Math" w:hAnsi="Cambria Math"/>
              </w:rPr>
              <m:t>or</m:t>
            </m:r>
            <m:r>
              <w:rPr>
                <w:rFonts w:ascii="Cambria Math" w:hAnsi="Cambria Math"/>
              </w:rPr>
              <m:t xml:space="preserve"> 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60</m:t>
            </m:r>
          </m:e>
        </m:d>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m:t>
        </m:r>
      </m:oMath>
      <w:r>
        <w:t>. This converts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1 to</w:t>
      </w:r>
    </w:p>
    <w:p w:rsidR="00A31614"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9F4C9A" w:rsidRDefault="00A31614" w:rsidP="00E223F3">
      <w:r>
        <w:t>s.t.</w:t>
      </w:r>
      <w:r>
        <w:tab/>
        <w:t xml:space="preserve">  </w:t>
      </w:r>
    </w:p>
    <w:p w:rsidR="00A31614"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 40 </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60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0</m:t>
          </m:r>
        </m:oMath>
      </m:oMathPara>
    </w:p>
    <w:p w:rsidR="00A31614" w:rsidRDefault="009F4C9A" w:rsidP="00E223F3">
      <w:r>
        <w:t xml:space="preserve"> </w:t>
      </w:r>
      <w:r w:rsidR="00E062A2">
        <w:tab/>
      </w:r>
      <w:r w:rsidR="00A31614">
        <w:t>(LP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A31614">
        <w:t xml:space="preserve"> 1 )</w:t>
      </w:r>
    </w:p>
    <w:p w:rsidR="00A31614" w:rsidRDefault="00A31614" w:rsidP="00E223F3">
      <w:r>
        <w:t>Note that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t>
      </w:r>
      <w:r w:rsidR="00A17558">
        <w:t>1 is</w:t>
      </w:r>
      <w:r>
        <w:t xml:space="preserve"> in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In summary, if constraint i of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a </w:t>
      </w:r>
      <m:oMath>
        <m:r>
          <w:rPr>
            <w:rFonts w:ascii="Cambria Math" w:hAnsi="Cambria Math"/>
          </w:rPr>
          <m:t>≥</m:t>
        </m:r>
      </m:oMath>
      <w:r>
        <w:t xml:space="preserve"> constraint, then we convert it to an equality constraint by adding a slack variab</w:t>
      </w:r>
      <w:r w:rsidR="00111D78">
        <w:t xml:space="preserve">le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111D78">
        <w:t xml:space="preserve">  to the </w:t>
      </w:r>
      <m:oMath>
        <m:r>
          <w:rPr>
            <w:rFonts w:ascii="Cambria Math" w:hAnsi="Cambria Math"/>
          </w:rPr>
          <m:t>i</m:t>
        </m:r>
      </m:oMath>
      <w:r w:rsidR="00111D78">
        <w:t>th con</w:t>
      </w:r>
      <w:r>
        <w:t xml:space="preserve">straint and </w:t>
      </w:r>
      <w:r w:rsidR="00111D78">
        <w:t>adding the sign restriction</w:t>
      </w:r>
      <w:r w:rsidR="0021736C">
        <w:fldChar w:fldCharType="begin"/>
      </w:r>
      <w:r w:rsidR="0021736C">
        <w:instrText xml:space="preserve"> XE "</w:instrText>
      </w:r>
      <w:r w:rsidR="0021736C" w:rsidRPr="002618BA">
        <w:instrText>sign restriction</w:instrText>
      </w:r>
      <w:r w:rsidR="0021736C">
        <w:instrText xml:space="preserve">" </w:instrText>
      </w:r>
      <w:r w:rsidR="0021736C">
        <w:fldChar w:fldCharType="end"/>
      </w:r>
      <w:r w:rsidR="00111D78">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0</m:t>
        </m:r>
      </m:oMath>
      <w:r>
        <w:t>.</w:t>
      </w:r>
    </w:p>
    <w:p w:rsidR="00A31614" w:rsidRDefault="00A31614" w:rsidP="00E223F3">
      <w:r>
        <w:t xml:space="preserve">To illustrate how a </w:t>
      </w:r>
      <m:oMath>
        <m:r>
          <w:rPr>
            <w:rFonts w:ascii="Cambria Math" w:hAnsi="Cambria Math"/>
          </w:rPr>
          <m:t>≥</m:t>
        </m:r>
      </m:oMath>
      <w:r>
        <w:t xml:space="preserve"> constraint can be converted to an </w:t>
      </w:r>
      <w:r w:rsidR="00111D78">
        <w:t>equality constraint, let’s con</w:t>
      </w:r>
      <w:r>
        <w:t>sider the</w:t>
      </w:r>
      <w:r w:rsidR="00E062A2">
        <w:t xml:space="preserv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E062A2">
        <w:t>.</w:t>
      </w:r>
    </w:p>
    <w:p w:rsidR="00A31614"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50</m:t>
          </m:r>
          <m:r>
            <w:rPr>
              <w:rFonts w:ascii="Cambria Math" w:hAnsi="Cambria Math"/>
            </w:rPr>
            <m:t>x</m:t>
          </m:r>
          <m:r>
            <m:rPr>
              <m:sty m:val="p"/>
            </m:rPr>
            <w:rPr>
              <w:rFonts w:ascii="Cambria Math" w:hAnsi="Cambria Math"/>
            </w:rPr>
            <m:t>1  +  20</m:t>
          </m:r>
          <m:r>
            <w:rPr>
              <w:rFonts w:ascii="Cambria Math" w:hAnsi="Cambria Math"/>
            </w:rPr>
            <m:t>x</m:t>
          </m:r>
          <m:r>
            <m:rPr>
              <m:sty m:val="p"/>
            </m:rPr>
            <w:rPr>
              <w:rFonts w:ascii="Cambria Math" w:hAnsi="Cambria Math"/>
            </w:rPr>
            <m:t>2  +  30</m:t>
          </m:r>
          <m:r>
            <w:rPr>
              <w:rFonts w:ascii="Cambria Math" w:hAnsi="Cambria Math"/>
            </w:rPr>
            <m:t>x</m:t>
          </m:r>
          <m:r>
            <m:rPr>
              <m:sty m:val="p"/>
            </m:rPr>
            <w:rPr>
              <w:rFonts w:ascii="Cambria Math" w:hAnsi="Cambria Math"/>
            </w:rPr>
            <m:t>3  +  80</m:t>
          </m:r>
          <m:r>
            <w:rPr>
              <w:rFonts w:ascii="Cambria Math" w:hAnsi="Cambria Math"/>
            </w:rPr>
            <m:t>x</m:t>
          </m:r>
          <m:r>
            <m:rPr>
              <m:sty m:val="p"/>
            </m:rPr>
            <w:rPr>
              <w:rFonts w:ascii="Cambria Math" w:hAnsi="Cambria Math"/>
            </w:rPr>
            <m:t>4</m:t>
          </m:r>
        </m:oMath>
      </m:oMathPara>
    </w:p>
    <w:p w:rsidR="00111D78" w:rsidRDefault="00A31614" w:rsidP="00E223F3">
      <w:r>
        <w:t xml:space="preserve">s.t.        </w:t>
      </w:r>
      <w:r w:rsidR="00E062A2">
        <w:tab/>
      </w:r>
      <w:r w:rsidR="00111D78">
        <w:t xml:space="preserve">(Inequalities </w:t>
      </w:r>
      <w:r w:rsidR="00E062A2">
        <w:t>5.</w:t>
      </w:r>
      <w:r w:rsidR="00111D78">
        <w:t>3-</w:t>
      </w:r>
      <w:r w:rsidR="00E062A2">
        <w:t>5.</w:t>
      </w:r>
      <w:r w:rsidR="00111D78">
        <w:t>6)</w:t>
      </w:r>
    </w:p>
    <w:p w:rsidR="00A31614" w:rsidRDefault="00111D78" w:rsidP="00E223F3">
      <m:oMathPara>
        <m:oMath>
          <m:r>
            <m:rPr>
              <m:sty m:val="p"/>
            </m:rPr>
            <w:rPr>
              <w:rFonts w:ascii="Cambria Math" w:hAnsi="Cambria Math"/>
            </w:rPr>
            <m:t>400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+ 150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+ 500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r>
            <m:rPr>
              <m:sty m:val="p"/>
              <m:aln/>
            </m:rPr>
            <w:rPr>
              <w:rFonts w:ascii="Cambria Math" w:hAnsi="Cambria Math"/>
            </w:rPr>
            <m:t xml:space="preserve">≥ 500     </m:t>
          </m:r>
          <m:d>
            <m:dPr>
              <m:ctrlPr>
                <w:rPr>
                  <w:rFonts w:ascii="Cambria Math" w:hAnsi="Cambria Math"/>
                </w:rPr>
              </m:ctrlPr>
            </m:dPr>
            <m:e>
              <m:r>
                <m:rPr>
                  <m:nor/>
                </m:rPr>
                <m:t>Calorie constraint</m:t>
              </m:r>
            </m:e>
          </m:d>
          <m:r>
            <m:rPr>
              <m:sty m:val="p"/>
            </m:rPr>
            <w:rPr>
              <w:rFonts w:ascii="Cambria Math" w:hAnsi="Cambria Math"/>
            </w:rPr>
            <w:br/>
          </m:r>
        </m:oMath>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≥6      </m:t>
          </m:r>
          <m:d>
            <m:dPr>
              <m:ctrlPr>
                <w:rPr>
                  <w:rFonts w:ascii="Cambria Math" w:hAnsi="Cambria Math"/>
                </w:rPr>
              </m:ctrlPr>
            </m:dPr>
            <m:e>
              <m:r>
                <m:rPr>
                  <m:nor/>
                </m:rPr>
                <m:t>Chocolate constraint</m:t>
              </m:r>
            </m:e>
          </m:d>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aln/>
            </m:rPr>
            <w:rPr>
              <w:rFonts w:ascii="Cambria Math" w:hAnsi="Cambria Math"/>
            </w:rPr>
            <m:t xml:space="preserve">≥10            </m:t>
          </m:r>
          <m:d>
            <m:dPr>
              <m:ctrlPr>
                <w:rPr>
                  <w:rFonts w:ascii="Cambria Math" w:hAnsi="Cambria Math"/>
                </w:rPr>
              </m:ctrlPr>
            </m:dPr>
            <m:e>
              <m:r>
                <m:rPr>
                  <m:nor/>
                </m:rPr>
                <m:t>Sugar constraint</m:t>
              </m:r>
            </m:e>
          </m:d>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+ 5</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aln/>
            </m:rPr>
            <w:rPr>
              <w:rFonts w:ascii="Cambria Math" w:hAnsi="Cambria Math"/>
            </w:rPr>
            <m:t xml:space="preserve">≥8                   </m:t>
          </m:r>
          <m:d>
            <m:dPr>
              <m:ctrlPr>
                <w:rPr>
                  <w:rFonts w:ascii="Cambria Math" w:hAnsi="Cambria Math"/>
                </w:rPr>
              </m:ctrlPr>
            </m:dPr>
            <m:e>
              <m:r>
                <m:rPr>
                  <m:nor/>
                </m:rPr>
                <m:t>Fat 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r>
            <m:rPr>
              <m:sty m:val="p"/>
              <m:aln/>
            </m:rPr>
            <w:rPr>
              <w:rFonts w:ascii="Cambria Math" w:hAnsi="Cambria Math"/>
            </w:rPr>
            <m:t>≥ 0</m:t>
          </m:r>
        </m:oMath>
      </m:oMathPara>
    </w:p>
    <w:p w:rsidR="00A31614" w:rsidRDefault="00A31614" w:rsidP="00E223F3">
      <w:r>
        <w:t xml:space="preserve">To convert the </w:t>
      </w:r>
      <m:oMath>
        <m:r>
          <w:rPr>
            <w:rFonts w:ascii="Cambria Math" w:hAnsi="Cambria Math"/>
          </w:rPr>
          <m:t>i</m:t>
        </m:r>
      </m:oMath>
      <w:r>
        <w:t xml:space="preserve">th </w:t>
      </w:r>
      <m:oMath>
        <m:r>
          <w:rPr>
            <w:rFonts w:ascii="Cambria Math" w:hAnsi="Cambria Math"/>
          </w:rPr>
          <m:t>≥</m:t>
        </m:r>
      </m:oMath>
      <w:r>
        <w:t xml:space="preserve"> constraint to an equality constraint, we define an excess variabl</w:t>
      </w:r>
      <w:r w:rsidR="00111D78">
        <w:t xml:space="preserve">e </w:t>
      </w:r>
      <w:r>
        <w:t xml:space="preserve">(sometimes called a surplus variable)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will always be the excess variable for the </w:t>
      </w:r>
      <m:oMath>
        <m:r>
          <w:rPr>
            <w:rFonts w:ascii="Cambria Math" w:hAnsi="Cambria Math"/>
          </w:rPr>
          <m:t>i</m:t>
        </m:r>
      </m:oMath>
      <w:r w:rsidR="0026019A">
        <w:t xml:space="preserve">th </w:t>
      </w:r>
      <w:r>
        <w:t xml:space="preserve">constraint.) We define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26019A">
        <w:t xml:space="preserve"> </w:t>
      </w:r>
      <w:r>
        <w:t xml:space="preserve">to be the amount by which the </w:t>
      </w:r>
      <m:oMath>
        <m:r>
          <w:rPr>
            <w:rFonts w:ascii="Cambria Math" w:hAnsi="Cambria Math"/>
          </w:rPr>
          <m:t>i</m:t>
        </m:r>
      </m:oMath>
      <w:r>
        <w:t>th constraint is oversatisfied. Thus, for the diet problem,</w:t>
      </w:r>
    </w:p>
    <w:p w:rsidR="00A31614" w:rsidRDefault="002D689A" w:rsidP="00441A9F">
      <w:pPr>
        <w:tabs>
          <w:tab w:val="center" w:pos="3240"/>
        </w:tabs>
      </w:pPr>
      <m:oMath>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 xml:space="preserve"> = 400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+ 150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+ 500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- 500</m:t>
        </m:r>
      </m:oMath>
      <w:r w:rsidR="00A31614">
        <w:t>,        or</w:t>
      </w:r>
      <w:r w:rsidR="00A30DF5">
        <w:tab/>
      </w:r>
      <w:r w:rsidR="00A31614">
        <w:t xml:space="preserve"> (</w:t>
      </w:r>
      <w:r w:rsidR="00E062A2">
        <w:t>5.</w:t>
      </w:r>
      <w:r w:rsidR="00EA56FC">
        <w:t>3’</w:t>
      </w:r>
      <w:r w:rsidR="00A31614">
        <w:t>)</w:t>
      </w:r>
    </w:p>
    <w:p w:rsidR="00A31614" w:rsidRDefault="0026019A" w:rsidP="00441A9F">
      <w:pPr>
        <w:tabs>
          <w:tab w:val="center" w:pos="3240"/>
        </w:tabs>
      </w:pPr>
      <m:oMathPara>
        <m:oMath>
          <m:r>
            <m:rPr>
              <m:sty m:val="p"/>
            </m:rPr>
            <w:rPr>
              <w:rFonts w:ascii="Cambria Math" w:hAnsi="Cambria Math"/>
            </w:rPr>
            <m:t>400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+ 150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+ 500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 xml:space="preserve"> = 500</m:t>
          </m:r>
        </m:oMath>
      </m:oMathPara>
    </w:p>
    <w:p w:rsidR="0026019A" w:rsidRDefault="00B753EF" w:rsidP="00441A9F">
      <w:pPr>
        <w:tabs>
          <w:tab w:val="center" w:pos="3240"/>
        </w:tabs>
      </w:pPr>
      <w:r>
        <w:rPr>
          <w:rFonts w:eastAsiaTheme="minorEastAsia"/>
        </w:rPr>
        <w:tab/>
      </w:r>
      <m:oMath>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m:t>
        </m:r>
      </m:oMath>
      <w:r w:rsidR="00A31614">
        <w:t xml:space="preserve">,    or    </w:t>
      </w:r>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 xml:space="preserve"> = 6</m:t>
        </m:r>
      </m:oMath>
      <w:r w:rsidR="00A30DF5">
        <w:tab/>
      </w:r>
      <w:r w:rsidR="00A31614">
        <w:t xml:space="preserve"> (</w:t>
      </w:r>
      <w:r w:rsidR="00E062A2">
        <w:t>5.</w:t>
      </w:r>
      <w:r w:rsidR="00EA56FC">
        <w:t>4’</w:t>
      </w:r>
      <w:r w:rsidR="00A31614">
        <w:t xml:space="preserve">) </w:t>
      </w:r>
    </w:p>
    <w:p w:rsidR="00B753EF" w:rsidRDefault="00B753EF" w:rsidP="00441A9F">
      <w:pPr>
        <w:tabs>
          <w:tab w:val="center" w:pos="3240"/>
        </w:tabs>
        <w:rPr>
          <w:rFonts w:eastAsiaTheme="minorEastAsia"/>
        </w:rPr>
      </w:pPr>
      <w:r>
        <w:rPr>
          <w:rFonts w:eastAsiaTheme="minorEastAsia"/>
        </w:rPr>
        <w:tab/>
      </w:r>
      <m:oMath>
        <m:sSub>
          <m:sSubPr>
            <m:ctrlPr>
              <w:rPr>
                <w:rFonts w:ascii="Cambria Math" w:hAnsi="Cambria Math"/>
              </w:rPr>
            </m:ctrlPr>
          </m:sSubPr>
          <m:e>
            <m:r>
              <w:rPr>
                <w:rFonts w:ascii="Cambria Math" w:hAnsi="Cambria Math"/>
              </w:rPr>
              <m:t>e</m:t>
            </m:r>
          </m:e>
          <m:sub>
            <m:r>
              <m:rPr>
                <m:sty m:val="p"/>
              </m:rPr>
              <w:rPr>
                <w:rFonts w:ascii="Cambria Math" w:hAnsi="Cambria Math"/>
              </w:rPr>
              <m:t>3</m:t>
            </m:r>
          </m:sub>
        </m:sSub>
        <m:r>
          <m:rPr>
            <m:sty m:val="p"/>
          </m:rPr>
          <w:rPr>
            <w:rFonts w:ascii="Cambria Math" w:hAnsi="Cambria Math"/>
          </w:rPr>
          <m:t>=2</m:t>
        </m:r>
        <m:r>
          <w:rPr>
            <w:rFonts w:ascii="Cambria Math" w:hAnsi="Cambria Math"/>
          </w:rPr>
          <m:t>x</m:t>
        </m:r>
        <m:r>
          <m:rPr>
            <m:sty m:val="p"/>
          </m:rPr>
          <w:rPr>
            <w:rFonts w:ascii="Cambria Math" w:hAnsi="Cambria Math"/>
          </w:rPr>
          <m:t>1+2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-10</m:t>
        </m:r>
      </m:oMath>
      <w:r>
        <w:t xml:space="preserve">, or </w:t>
      </w:r>
      <w:r w:rsidR="00A31614">
        <w:t xml:space="preserve"> </w:t>
      </w:r>
    </w:p>
    <w:p w:rsidR="0026019A" w:rsidRDefault="00B753EF" w:rsidP="00441A9F">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3</m:t>
            </m:r>
          </m:sub>
        </m:sSub>
        <m:r>
          <m:rPr>
            <m:sty m:val="p"/>
          </m:rPr>
          <w:rPr>
            <w:rFonts w:ascii="Cambria Math" w:hAnsi="Cambria Math"/>
          </w:rPr>
          <m:t>=10</m:t>
        </m:r>
      </m:oMath>
      <w:r w:rsidR="00A30DF5">
        <w:tab/>
      </w:r>
      <w:r w:rsidR="00A31614">
        <w:t>(</w:t>
      </w:r>
      <w:r w:rsidR="00E062A2">
        <w:t>5.</w:t>
      </w:r>
      <w:r w:rsidR="00EA56FC">
        <w:t>5’</w:t>
      </w:r>
      <w:r w:rsidR="00A31614">
        <w:t xml:space="preserve">) </w:t>
      </w:r>
    </w:p>
    <w:p w:rsidR="00B753EF" w:rsidRDefault="00B753EF" w:rsidP="00441A9F">
      <w:pPr>
        <w:tabs>
          <w:tab w:val="center" w:pos="3240"/>
        </w:tabs>
      </w:pPr>
      <w:r>
        <w:rPr>
          <w:rFonts w:eastAsiaTheme="minorEastAsia"/>
        </w:rPr>
        <w:tab/>
      </w:r>
      <m:oMath>
        <m:sSub>
          <m:sSubPr>
            <m:ctrlPr>
              <w:rPr>
                <w:rFonts w:ascii="Cambria Math" w:hAnsi="Cambria Math"/>
              </w:rPr>
            </m:ctrlPr>
          </m:sSubPr>
          <m:e>
            <m:r>
              <w:rPr>
                <w:rFonts w:ascii="Cambria Math" w:hAnsi="Cambria Math"/>
              </w:rPr>
              <m:t>e</m:t>
            </m:r>
          </m:e>
          <m:sub>
            <m:r>
              <m:rPr>
                <m:sty m:val="p"/>
              </m:rPr>
              <w:rPr>
                <w:rFonts w:ascii="Cambria Math" w:hAnsi="Cambria Math"/>
              </w:rPr>
              <m:t>4</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-8</m:t>
        </m:r>
      </m:oMath>
      <w:r w:rsidR="00A31614">
        <w:t>, or</w:t>
      </w:r>
      <w:r>
        <w:t xml:space="preserve"> </w:t>
      </w:r>
      <w:r w:rsidR="00A31614">
        <w:t xml:space="preserve"> </w:t>
      </w:r>
    </w:p>
    <w:p w:rsidR="00A31614" w:rsidRDefault="00B753EF" w:rsidP="00441A9F">
      <w:pPr>
        <w:tabs>
          <w:tab w:val="center" w:pos="3240"/>
        </w:tabs>
      </w:pPr>
      <w: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4</m:t>
            </m:r>
          </m:sub>
        </m:sSub>
        <m:r>
          <m:rPr>
            <m:sty m:val="p"/>
          </m:rPr>
          <w:rPr>
            <w:rFonts w:ascii="Cambria Math" w:hAnsi="Cambria Math"/>
          </w:rPr>
          <m:t>= 8</m:t>
        </m:r>
      </m:oMath>
      <w:r w:rsidR="00A31614">
        <w:t xml:space="preserve"> </w:t>
      </w:r>
      <w:r w:rsidR="00A30DF5">
        <w:tab/>
      </w:r>
      <w:r w:rsidR="00A31614">
        <w:t>(</w:t>
      </w:r>
      <w:r w:rsidR="00E062A2">
        <w:t>5.</w:t>
      </w:r>
      <w:r w:rsidR="00EA56FC">
        <w:t>6’</w:t>
      </w:r>
      <w:r w:rsidR="00A31614">
        <w:t>)</w:t>
      </w:r>
    </w:p>
    <w:p w:rsidR="00A31614" w:rsidRDefault="00A31614" w:rsidP="00E223F3">
      <w:r>
        <w:t xml:space="preserve">A point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4</m:t>
                </m:r>
              </m:sub>
            </m:sSub>
          </m:e>
        </m:d>
      </m:oMath>
      <w:r>
        <w:t xml:space="preserve"> satisfies the </w:t>
      </w:r>
      <m:oMath>
        <m:r>
          <w:rPr>
            <w:rFonts w:ascii="Cambria Math" w:hAnsi="Cambria Math"/>
          </w:rPr>
          <m:t>i</m:t>
        </m:r>
      </m:oMath>
      <w:r>
        <w:t xml:space="preserve">th </w:t>
      </w:r>
      <m:oMath>
        <m:r>
          <w:rPr>
            <w:rFonts w:ascii="Cambria Math" w:hAnsi="Cambria Math"/>
          </w:rPr>
          <m:t>≥</m:t>
        </m:r>
      </m:oMath>
      <w:r>
        <w:t xml:space="preserve"> constraint if and only if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no</w:t>
      </w:r>
      <w:r w:rsidR="0026019A">
        <w:t>nnegative. For example, from (4</w:t>
      </w:r>
      <w:r>
        <w:t xml:space="preserve">),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≥0</m:t>
        </m:r>
      </m:oMath>
      <w:r>
        <w:t xml:space="preserve"> if and only if </w:t>
      </w:r>
      <m:oMath>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t>. For a numerical example, con- sider the point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=4</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=0</m:t>
        </m:r>
      </m:oMath>
      <w:r>
        <w:t>, which satisfies all four of the diet problem’s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For this point,</w:t>
      </w:r>
    </w:p>
    <w:p w:rsidR="00A31614" w:rsidRDefault="002D689A" w:rsidP="00E223F3">
      <m:oMathPara>
        <m:oMath>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 xml:space="preserve"> = 400</m:t>
          </m:r>
          <m:d>
            <m:dPr>
              <m:ctrlPr>
                <w:rPr>
                  <w:rFonts w:ascii="Cambria Math" w:hAnsi="Cambria Math"/>
                </w:rPr>
              </m:ctrlPr>
            </m:dPr>
            <m:e>
              <m:r>
                <m:rPr>
                  <m:sty m:val="p"/>
                </m:rPr>
                <w:rPr>
                  <w:rFonts w:ascii="Cambria Math" w:hAnsi="Cambria Math"/>
                </w:rPr>
                <m:t>2</m:t>
              </m:r>
            </m:e>
          </m:d>
          <m:r>
            <m:rPr>
              <m:sty m:val="p"/>
            </m:rPr>
            <w:rPr>
              <w:rFonts w:ascii="Cambria Math" w:hAnsi="Cambria Math"/>
            </w:rPr>
            <m:t>+ 150</m:t>
          </m:r>
          <m:d>
            <m:dPr>
              <m:ctrlPr>
                <w:rPr>
                  <w:rFonts w:ascii="Cambria Math" w:hAnsi="Cambria Math"/>
                </w:rPr>
              </m:ctrlPr>
            </m:dPr>
            <m:e>
              <m:r>
                <m:rPr>
                  <m:sty m:val="p"/>
                </m:rPr>
                <w:rPr>
                  <w:rFonts w:ascii="Cambria Math" w:hAnsi="Cambria Math"/>
                </w:rPr>
                <m:t>4</m:t>
              </m:r>
            </m:e>
          </m:d>
          <m:r>
            <m:rPr>
              <m:sty m:val="p"/>
            </m:rPr>
            <w:rPr>
              <w:rFonts w:ascii="Cambria Math" w:hAnsi="Cambria Math"/>
            </w:rPr>
            <m:t>- 500 = 900 &gt; 0</m:t>
          </m:r>
        </m:oMath>
      </m:oMathPara>
    </w:p>
    <w:p w:rsidR="00A31614" w:rsidRDefault="002D689A" w:rsidP="00E223F3">
      <m:oMathPara>
        <m:oMath>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 xml:space="preserve"> = 3</m:t>
          </m:r>
          <m:d>
            <m:dPr>
              <m:ctrlPr>
                <w:rPr>
                  <w:rFonts w:ascii="Cambria Math" w:hAnsi="Cambria Math"/>
                </w:rPr>
              </m:ctrlPr>
            </m:dPr>
            <m:e>
              <m:r>
                <m:rPr>
                  <m:sty m:val="p"/>
                </m:rPr>
                <w:rPr>
                  <w:rFonts w:ascii="Cambria Math" w:hAnsi="Cambria Math"/>
                </w:rPr>
                <m:t>2</m:t>
              </m:r>
            </m:e>
          </m:d>
          <m:r>
            <m:rPr>
              <m:sty m:val="p"/>
            </m:rPr>
            <w:rPr>
              <w:rFonts w:ascii="Cambria Math" w:hAnsi="Cambria Math"/>
            </w:rPr>
            <m:t>- 6 = 0 &gt; 0</m:t>
          </m:r>
        </m:oMath>
      </m:oMathPara>
    </w:p>
    <w:p w:rsidR="00A31614" w:rsidRDefault="002D689A" w:rsidP="00E223F3">
      <m:oMathPara>
        <m:oMath>
          <m:sSub>
            <m:sSubPr>
              <m:ctrlPr>
                <w:rPr>
                  <w:rFonts w:ascii="Cambria Math" w:hAnsi="Cambria Math"/>
                </w:rPr>
              </m:ctrlPr>
            </m:sSubPr>
            <m:e>
              <m:r>
                <w:rPr>
                  <w:rFonts w:ascii="Cambria Math" w:hAnsi="Cambria Math"/>
                </w:rPr>
                <m:t>e</m:t>
              </m:r>
            </m:e>
            <m:sub>
              <m:r>
                <m:rPr>
                  <m:sty m:val="p"/>
                </m:rPr>
                <w:rPr>
                  <w:rFonts w:ascii="Cambria Math" w:hAnsi="Cambria Math"/>
                </w:rPr>
                <m:t>3</m:t>
              </m:r>
            </m:sub>
          </m:sSub>
          <m:r>
            <m:rPr>
              <m:sty m:val="p"/>
            </m:rPr>
            <w:rPr>
              <w:rFonts w:ascii="Cambria Math" w:hAnsi="Cambria Math"/>
            </w:rPr>
            <m:t xml:space="preserve"> = 2</m:t>
          </m:r>
          <m:d>
            <m:dPr>
              <m:ctrlPr>
                <w:rPr>
                  <w:rFonts w:ascii="Cambria Math" w:hAnsi="Cambria Math"/>
                </w:rPr>
              </m:ctrlPr>
            </m:dPr>
            <m:e>
              <m:r>
                <m:rPr>
                  <m:sty m:val="p"/>
                </m:rPr>
                <w:rPr>
                  <w:rFonts w:ascii="Cambria Math" w:hAnsi="Cambria Math"/>
                </w:rPr>
                <m:t>2</m:t>
              </m:r>
            </m:e>
          </m:d>
          <m:r>
            <m:rPr>
              <m:sty m:val="p"/>
            </m:rPr>
            <w:rPr>
              <w:rFonts w:ascii="Cambria Math" w:hAnsi="Cambria Math"/>
            </w:rPr>
            <m:t>+ 4</m:t>
          </m:r>
          <m:d>
            <m:dPr>
              <m:ctrlPr>
                <w:rPr>
                  <w:rFonts w:ascii="Cambria Math" w:hAnsi="Cambria Math"/>
                </w:rPr>
              </m:ctrlPr>
            </m:dPr>
            <m:e>
              <m:r>
                <m:rPr>
                  <m:sty m:val="p"/>
                </m:rPr>
                <w:rPr>
                  <w:rFonts w:ascii="Cambria Math" w:hAnsi="Cambria Math"/>
                </w:rPr>
                <m:t>4</m:t>
              </m:r>
            </m:e>
          </m:d>
          <m:r>
            <m:rPr>
              <m:sty m:val="p"/>
            </m:rPr>
            <w:rPr>
              <w:rFonts w:ascii="Cambria Math" w:hAnsi="Cambria Math"/>
            </w:rPr>
            <m:t>- 10 = 10 &gt; 0</m:t>
          </m:r>
        </m:oMath>
      </m:oMathPara>
    </w:p>
    <w:p w:rsidR="00A31614" w:rsidRDefault="002D689A" w:rsidP="00E223F3">
      <m:oMathPara>
        <m:oMath>
          <m:sSub>
            <m:sSubPr>
              <m:ctrlPr>
                <w:rPr>
                  <w:rFonts w:ascii="Cambria Math" w:hAnsi="Cambria Math"/>
                </w:rPr>
              </m:ctrlPr>
            </m:sSubPr>
            <m:e>
              <m:r>
                <w:rPr>
                  <w:rFonts w:ascii="Cambria Math" w:hAnsi="Cambria Math"/>
                </w:rPr>
                <m:t>e</m:t>
              </m:r>
            </m:e>
            <m:sub>
              <m:r>
                <m:rPr>
                  <m:sty m:val="p"/>
                </m:rPr>
                <w:rPr>
                  <w:rFonts w:ascii="Cambria Math" w:hAnsi="Cambria Math"/>
                </w:rPr>
                <m:t>4</m:t>
              </m:r>
            </m:sub>
          </m:sSub>
          <m:r>
            <m:rPr>
              <m:sty m:val="p"/>
            </m:rPr>
            <w:rPr>
              <w:rFonts w:ascii="Cambria Math" w:hAnsi="Cambria Math"/>
            </w:rPr>
            <m:t xml:space="preserve"> = 2</m:t>
          </m:r>
          <m:d>
            <m:dPr>
              <m:ctrlPr>
                <w:rPr>
                  <w:rFonts w:ascii="Cambria Math" w:hAnsi="Cambria Math"/>
                </w:rPr>
              </m:ctrlPr>
            </m:dPr>
            <m:e>
              <m:r>
                <m:rPr>
                  <m:sty m:val="p"/>
                </m:rPr>
                <w:rPr>
                  <w:rFonts w:ascii="Cambria Math" w:hAnsi="Cambria Math"/>
                </w:rPr>
                <m:t>2</m:t>
              </m:r>
            </m:e>
          </m:d>
          <m:r>
            <m:rPr>
              <m:sty m:val="p"/>
            </m:rPr>
            <w:rPr>
              <w:rFonts w:ascii="Cambria Math" w:hAnsi="Cambria Math"/>
            </w:rPr>
            <m:t>+ 4 - 8 = 0 &gt; 0</m:t>
          </m:r>
        </m:oMath>
      </m:oMathPara>
    </w:p>
    <w:p w:rsidR="00A31614" w:rsidRDefault="00A31614" w:rsidP="00E223F3">
      <w:r>
        <w:t xml:space="preserve">As another example, consider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=0</m:t>
        </m:r>
      </m:oMath>
      <w:r>
        <w:t>. Th</w:t>
      </w:r>
      <w:r w:rsidR="00A30DF5">
        <w:t>is point is infeasible; it vio</w:t>
      </w:r>
      <w:r>
        <w:t>lates the chocolate, sugar, and fat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The infeasibility of this point is indicated by</w:t>
      </w:r>
    </w:p>
    <w:p w:rsidR="00A30DF5" w:rsidRDefault="002D689A" w:rsidP="00E223F3">
      <m:oMathPara>
        <m:oMath>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=3</m:t>
          </m:r>
          <m:d>
            <m:dPr>
              <m:ctrlPr>
                <w:rPr>
                  <w:rFonts w:ascii="Cambria Math" w:hAnsi="Cambria Math"/>
                </w:rPr>
              </m:ctrlPr>
            </m:dPr>
            <m:e>
              <m:r>
                <m:rPr>
                  <m:sty m:val="p"/>
                </m:rPr>
                <w:rPr>
                  <w:rFonts w:ascii="Cambria Math" w:hAnsi="Cambria Math"/>
                </w:rPr>
                <m:t>1</m:t>
              </m:r>
            </m:e>
          </m:d>
          <m:r>
            <m:rPr>
              <m:sty m:val="p"/>
            </m:rPr>
            <w:rPr>
              <w:rFonts w:ascii="Cambria Math" w:hAnsi="Cambria Math"/>
            </w:rPr>
            <m:t>+2</m:t>
          </m:r>
          <m:d>
            <m:dPr>
              <m:ctrlPr>
                <w:rPr>
                  <w:rFonts w:ascii="Cambria Math" w:hAnsi="Cambria Math"/>
                </w:rPr>
              </m:ctrlPr>
            </m:dPr>
            <m:e>
              <m:r>
                <m:rPr>
                  <m:sty m:val="p"/>
                </m:rPr>
                <w:rPr>
                  <w:rFonts w:ascii="Cambria Math" w:hAnsi="Cambria Math"/>
                </w:rPr>
                <m:t>1</m:t>
              </m:r>
            </m:e>
          </m:d>
          <m:r>
            <m:rPr>
              <m:sty m:val="p"/>
            </m:rPr>
            <w:rPr>
              <w:rFonts w:ascii="Cambria Math" w:hAnsi="Cambria Math"/>
            </w:rPr>
            <m:t>-6=-1&lt;0</m:t>
          </m:r>
        </m:oMath>
      </m:oMathPara>
    </w:p>
    <w:p w:rsidR="00A30DF5" w:rsidRDefault="002D689A" w:rsidP="00E223F3">
      <m:oMathPara>
        <m:oMath>
          <m:sSub>
            <m:sSubPr>
              <m:ctrlPr>
                <w:rPr>
                  <w:rFonts w:ascii="Cambria Math" w:hAnsi="Cambria Math"/>
                </w:rPr>
              </m:ctrlPr>
            </m:sSubPr>
            <m:e>
              <m:r>
                <w:rPr>
                  <w:rFonts w:ascii="Cambria Math" w:hAnsi="Cambria Math"/>
                </w:rPr>
                <m:t>e</m:t>
              </m:r>
            </m:e>
            <m:sub>
              <m:r>
                <m:rPr>
                  <m:sty m:val="p"/>
                </m:rPr>
                <w:rPr>
                  <w:rFonts w:ascii="Cambria Math" w:hAnsi="Cambria Math"/>
                </w:rPr>
                <m:t>3</m:t>
              </m:r>
            </m:sub>
          </m:sSub>
          <m:r>
            <m:rPr>
              <m:sty m:val="p"/>
            </m:rPr>
            <w:rPr>
              <w:rFonts w:ascii="Cambria Math" w:hAnsi="Cambria Math"/>
            </w:rPr>
            <m:t>=2</m:t>
          </m:r>
          <m:d>
            <m:dPr>
              <m:ctrlPr>
                <w:rPr>
                  <w:rFonts w:ascii="Cambria Math" w:hAnsi="Cambria Math"/>
                </w:rPr>
              </m:ctrlPr>
            </m:dPr>
            <m:e>
              <m:r>
                <m:rPr>
                  <m:sty m:val="p"/>
                </m:rPr>
                <w:rPr>
                  <w:rFonts w:ascii="Cambria Math" w:hAnsi="Cambria Math"/>
                </w:rPr>
                <m:t>1</m:t>
              </m:r>
            </m:e>
          </m:d>
          <m:r>
            <m:rPr>
              <m:sty m:val="p"/>
            </m:rPr>
            <w:rPr>
              <w:rFonts w:ascii="Cambria Math" w:hAnsi="Cambria Math"/>
            </w:rPr>
            <m:t>+2</m:t>
          </m:r>
          <m:d>
            <m:dPr>
              <m:ctrlPr>
                <w:rPr>
                  <w:rFonts w:ascii="Cambria Math" w:hAnsi="Cambria Math"/>
                </w:rPr>
              </m:ctrlPr>
            </m:dPr>
            <m:e>
              <m:r>
                <m:rPr>
                  <m:sty m:val="p"/>
                </m:rPr>
                <w:rPr>
                  <w:rFonts w:ascii="Cambria Math" w:hAnsi="Cambria Math"/>
                </w:rPr>
                <m:t>1</m:t>
              </m:r>
            </m:e>
          </m:d>
          <m:r>
            <m:rPr>
              <m:sty m:val="p"/>
            </m:rPr>
            <w:rPr>
              <w:rFonts w:ascii="Cambria Math" w:hAnsi="Cambria Math"/>
            </w:rPr>
            <m:t xml:space="preserve">-10=-6&lt;0 </m:t>
          </m:r>
        </m:oMath>
      </m:oMathPara>
    </w:p>
    <w:p w:rsidR="00A31614" w:rsidRDefault="002D689A" w:rsidP="00E223F3">
      <m:oMathPara>
        <m:oMath>
          <m:sSub>
            <m:sSubPr>
              <m:ctrlPr>
                <w:rPr>
                  <w:rFonts w:ascii="Cambria Math" w:hAnsi="Cambria Math"/>
                </w:rPr>
              </m:ctrlPr>
            </m:sSubPr>
            <m:e>
              <m:r>
                <w:rPr>
                  <w:rFonts w:ascii="Cambria Math" w:hAnsi="Cambria Math"/>
                </w:rPr>
                <m:t>e</m:t>
              </m:r>
            </m:e>
            <m:sub>
              <m:r>
                <m:rPr>
                  <m:sty m:val="p"/>
                </m:rPr>
                <w:rPr>
                  <w:rFonts w:ascii="Cambria Math" w:hAnsi="Cambria Math"/>
                </w:rPr>
                <m:t>4</m:t>
              </m:r>
            </m:sub>
          </m:sSub>
          <m:r>
            <m:rPr>
              <m:sty m:val="p"/>
            </m:rPr>
            <w:rPr>
              <w:rFonts w:ascii="Cambria Math" w:hAnsi="Cambria Math"/>
            </w:rPr>
            <m:t>=2</m:t>
          </m:r>
          <m:d>
            <m:dPr>
              <m:ctrlPr>
                <w:rPr>
                  <w:rFonts w:ascii="Cambria Math" w:hAnsi="Cambria Math"/>
                </w:rPr>
              </m:ctrlPr>
            </m:dPr>
            <m:e>
              <m:r>
                <m:rPr>
                  <m:sty m:val="p"/>
                </m:rPr>
                <w:rPr>
                  <w:rFonts w:ascii="Cambria Math" w:hAnsi="Cambria Math"/>
                </w:rPr>
                <m:t>1</m:t>
              </m:r>
            </m:e>
          </m:d>
          <m:r>
            <m:rPr>
              <m:sty m:val="p"/>
            </m:rPr>
            <w:rPr>
              <w:rFonts w:ascii="Cambria Math" w:hAnsi="Cambria Math"/>
            </w:rPr>
            <m:t>+4</m:t>
          </m:r>
          <m:d>
            <m:dPr>
              <m:ctrlPr>
                <w:rPr>
                  <w:rFonts w:ascii="Cambria Math" w:hAnsi="Cambria Math"/>
                </w:rPr>
              </m:ctrlPr>
            </m:dPr>
            <m:e>
              <m:r>
                <m:rPr>
                  <m:sty m:val="p"/>
                </m:rPr>
                <w:rPr>
                  <w:rFonts w:ascii="Cambria Math" w:hAnsi="Cambria Math"/>
                </w:rPr>
                <m:t>1</m:t>
              </m:r>
            </m:e>
          </m:d>
          <m:r>
            <m:rPr>
              <m:sty m:val="p"/>
            </m:rPr>
            <w:rPr>
              <w:rFonts w:ascii="Cambria Math" w:hAnsi="Cambria Math"/>
            </w:rPr>
            <m:t>-8=-2&lt;0</m:t>
          </m:r>
        </m:oMath>
      </m:oMathPara>
    </w:p>
    <w:p w:rsidR="00A31614" w:rsidRDefault="00A31614" w:rsidP="00E223F3">
      <w:r>
        <w:t>Thus, to transform the diet problem into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replace (</w:t>
      </w:r>
      <w:r w:rsidR="00E062A2">
        <w:t>5.</w:t>
      </w:r>
      <w:r>
        <w:t>3) by (</w:t>
      </w:r>
      <w:r w:rsidR="00E062A2">
        <w:t>5.</w:t>
      </w:r>
      <w:r w:rsidR="00EA56FC">
        <w:t>3’</w:t>
      </w:r>
      <w:r>
        <w:t>); (</w:t>
      </w:r>
      <w:r w:rsidR="00E062A2">
        <w:t>5.</w:t>
      </w:r>
      <w:r>
        <w:t>4) by (</w:t>
      </w:r>
      <w:r w:rsidR="00E062A2">
        <w:t>5.</w:t>
      </w:r>
      <w:r w:rsidR="00EA56FC">
        <w:t>4’</w:t>
      </w:r>
      <w:r>
        <w:t>); (</w:t>
      </w:r>
      <w:r w:rsidR="00E062A2">
        <w:t>5.</w:t>
      </w:r>
      <w:r>
        <w:t>5) by (</w:t>
      </w:r>
      <w:r w:rsidR="00E062A2">
        <w:t>5.</w:t>
      </w:r>
      <w:r w:rsidR="00EA56FC">
        <w:t>5’</w:t>
      </w:r>
      <w:r>
        <w:t>); and (</w:t>
      </w:r>
      <w:r w:rsidR="00E062A2">
        <w:t>5.</w:t>
      </w:r>
      <w:r>
        <w:t>6) by (</w:t>
      </w:r>
      <w:r w:rsidR="00E062A2">
        <w:t>5.6</w:t>
      </w:r>
      <w:r w:rsidR="00EA56FC">
        <w:t>’</w:t>
      </w:r>
      <w:r>
        <w:t xml:space="preserve">). We must also add the sign restrictions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xml:space="preserve">&gt;0 </m:t>
        </m:r>
        <m:d>
          <m:dPr>
            <m:ctrlPr>
              <w:rPr>
                <w:rFonts w:ascii="Cambria Math" w:hAnsi="Cambria Math"/>
                <w:i/>
              </w:rPr>
            </m:ctrlPr>
          </m:dPr>
          <m:e>
            <m:r>
              <w:rPr>
                <w:rFonts w:ascii="Cambria Math" w:hAnsi="Cambria Math"/>
              </w:rPr>
              <m:t>i=1, 2, 3, 4</m:t>
            </m:r>
          </m:e>
        </m:d>
      </m:oMath>
      <w:r>
        <w:t>. The resulting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in standard form and may be written as</w:t>
      </w:r>
    </w:p>
    <w:p w:rsidR="00A31614"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30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80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m:oMathPara>
    </w:p>
    <w:p w:rsidR="009046A2" w:rsidRDefault="00A31614" w:rsidP="00E223F3">
      <w:r>
        <w:t>s.t.</w:t>
      </w:r>
      <w:r>
        <w:tab/>
      </w:r>
    </w:p>
    <w:p w:rsidR="00A31614" w:rsidRDefault="009046A2" w:rsidP="00E223F3">
      <m:oMathPara>
        <m:oMath>
          <m:r>
            <m:rPr>
              <m:sty m:val="p"/>
            </m:rPr>
            <w:rPr>
              <w:rFonts w:ascii="Cambria Math" w:hAnsi="Cambria Math"/>
            </w:rPr>
            <m:t>400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+150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+500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aln/>
            </m:rPr>
            <w:rPr>
              <w:rFonts w:ascii="Cambria Math" w:hAnsi="Cambria Math"/>
            </w:rPr>
            <m:t>=500</m:t>
          </m:r>
          <m:r>
            <m:rPr>
              <m:sty m:val="p"/>
            </m:rPr>
            <w:rPr>
              <w:rFonts w:ascii="Cambria Math" w:hAnsi="Cambria Math"/>
            </w:rPr>
            <w:br/>
          </m:r>
        </m:oMath>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+ 150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+500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aln/>
            </m:rPr>
            <w:rPr>
              <w:rFonts w:ascii="Cambria Math" w:hAnsi="Cambria Math"/>
            </w:rPr>
            <m:t>= 6</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m:rPr>
                  <m:sty m:val="p"/>
                </m:rPr>
                <w:rPr>
                  <w:rFonts w:ascii="Cambria Math" w:hAnsi="Cambria Math"/>
                </w:rPr>
                <m:t>3</m:t>
              </m:r>
            </m:sub>
          </m:sSub>
          <m:r>
            <m:rPr>
              <m:sty m:val="p"/>
              <m:aln/>
            </m:rPr>
            <w:rPr>
              <w:rFonts w:ascii="Cambria Math" w:hAnsi="Cambria Math"/>
            </w:rPr>
            <m:t>= 10</m:t>
          </m:r>
          <m:r>
            <m:rPr>
              <m:sty m:val="p"/>
            </m:rPr>
            <w:rPr>
              <w:rFonts w:ascii="Cambria Math" w:hAnsi="Cambria Math"/>
            </w:rPr>
            <w:br/>
          </m:r>
        </m:oMath>
        <m:oMath>
          <m:r>
            <m:rPr>
              <m:sty m:val="p"/>
            </m:rPr>
            <w:rPr>
              <w:rFonts w:ascii="Cambria Math" w:hAnsi="Cambria Math"/>
            </w:rPr>
            <m:t>2</m:t>
          </m:r>
          <m:r>
            <w:rPr>
              <w:rFonts w:ascii="Cambria Math" w:hAnsi="Cambria Math"/>
            </w:rPr>
            <m:t>x</m:t>
          </m:r>
          <m:r>
            <m:rPr>
              <m:sty m:val="p"/>
            </m:rPr>
            <w:rPr>
              <w:rFonts w:ascii="Cambria Math" w:hAnsi="Cambria Math"/>
            </w:rPr>
            <m:t>1 +4</m:t>
          </m:r>
          <m:r>
            <w:rPr>
              <w:rFonts w:ascii="Cambria Math" w:hAnsi="Cambria Math"/>
            </w:rPr>
            <m:t>x</m:t>
          </m:r>
          <m:r>
            <m:rPr>
              <m:sty m:val="p"/>
            </m:rPr>
            <w:rPr>
              <w:rFonts w:ascii="Cambria Math" w:hAnsi="Cambria Math"/>
            </w:rPr>
            <m:t>2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4</m:t>
              </m:r>
            </m:sub>
          </m:sSub>
          <m:r>
            <m:rPr>
              <m:sty m:val="p"/>
              <m:aln/>
            </m:rPr>
            <w:rPr>
              <w:rFonts w:ascii="Cambria Math" w:hAnsi="Cambria Math"/>
            </w:rPr>
            <m:t xml:space="preserve">=8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 xml:space="preserve"> </m:t>
          </m:r>
          <m:r>
            <m:rPr>
              <m:sty m:val="p"/>
              <m:aln/>
            </m:rPr>
            <w:rPr>
              <w:rFonts w:ascii="Cambria Math" w:hAnsi="Cambria Math"/>
            </w:rPr>
            <m:t xml:space="preserve">&gt; 0, </m:t>
          </m:r>
          <m:d>
            <m:dPr>
              <m:ctrlPr>
                <w:rPr>
                  <w:rFonts w:ascii="Cambria Math" w:hAnsi="Cambria Math"/>
                </w:rPr>
              </m:ctrlPr>
            </m:dPr>
            <m:e>
              <m:r>
                <w:rPr>
                  <w:rFonts w:ascii="Cambria Math" w:hAnsi="Cambria Math"/>
                </w:rPr>
                <m:t>i</m:t>
              </m:r>
              <m:r>
                <m:rPr>
                  <m:sty m:val="p"/>
                </m:rPr>
                <w:rPr>
                  <w:rFonts w:ascii="Cambria Math" w:hAnsi="Cambria Math"/>
                </w:rPr>
                <m:t xml:space="preserve"> = 1, 2, 3, 4</m:t>
              </m:r>
            </m:e>
          </m:d>
        </m:oMath>
      </m:oMathPara>
    </w:p>
    <w:p w:rsidR="00A31614" w:rsidRDefault="00A31614" w:rsidP="00E223F3">
      <w:r>
        <w:t xml:space="preserve">In summary, if the </w:t>
      </w:r>
      <m:oMath>
        <m:r>
          <w:rPr>
            <w:rFonts w:ascii="Cambria Math" w:hAnsi="Cambria Math"/>
          </w:rPr>
          <m:t>i</m:t>
        </m:r>
      </m:oMath>
      <w:r>
        <w:t>th constraint of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a </w:t>
      </w:r>
      <m:oMath>
        <m:r>
          <w:rPr>
            <w:rFonts w:ascii="Cambria Math" w:hAnsi="Cambria Math"/>
          </w:rPr>
          <m:t>≥</m:t>
        </m:r>
      </m:oMath>
      <w:r>
        <w:t xml:space="preserve"> constraint, then it can be converted to an equality constraint by subtracting an excess variable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from the </w:t>
      </w:r>
      <m:oMath>
        <m:r>
          <w:rPr>
            <w:rFonts w:ascii="Cambria Math" w:hAnsi="Cambria Math"/>
          </w:rPr>
          <m:t>i</m:t>
        </m:r>
      </m:oMath>
      <w:r>
        <w:t xml:space="preserve">th constraint and </w:t>
      </w:r>
      <w:r w:rsidR="00975AD9">
        <w:t>adding the sign restriction</w:t>
      </w:r>
      <w:r w:rsidR="0021736C">
        <w:fldChar w:fldCharType="begin"/>
      </w:r>
      <w:r w:rsidR="0021736C">
        <w:instrText xml:space="preserve"> XE "</w:instrText>
      </w:r>
      <w:r w:rsidR="0021736C" w:rsidRPr="002618BA">
        <w:instrText>sign restriction</w:instrText>
      </w:r>
      <w:r w:rsidR="0021736C">
        <w:instrText xml:space="preserve">" </w:instrText>
      </w:r>
      <w:r w:rsidR="0021736C">
        <w:fldChar w:fldCharType="end"/>
      </w:r>
      <w:r w:rsidR="00975AD9">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&gt;0</m:t>
        </m:r>
      </m:oMath>
      <w:r>
        <w:t>.</w:t>
      </w:r>
    </w:p>
    <w:p w:rsidR="00A31614" w:rsidRDefault="00A31614" w:rsidP="00E223F3">
      <w:r>
        <w:t>If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both </w:t>
      </w:r>
      <m:oMath>
        <m:r>
          <w:rPr>
            <w:rFonts w:ascii="Cambria Math" w:hAnsi="Cambria Math"/>
          </w:rPr>
          <m:t>≤</m:t>
        </m:r>
      </m:oMath>
      <w:r>
        <w:t xml:space="preserve"> and </w:t>
      </w:r>
      <m:oMath>
        <m:r>
          <w:rPr>
            <w:rFonts w:ascii="Cambria Math" w:hAnsi="Cambria Math"/>
          </w:rPr>
          <m:t>≥</m:t>
        </m:r>
      </m:oMath>
      <w:r>
        <w:t xml:space="preserv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then simply a</w:t>
      </w:r>
      <w:r w:rsidR="00975AD9">
        <w:t>pply the procedures we have de</w:t>
      </w:r>
      <w:r>
        <w:t xml:space="preserve">scribed to the individual constraints. As an example, let’s convert the short-term financial planning model of </w:t>
      </w:r>
      <w:r w:rsidR="00975AD9">
        <w:t xml:space="preserve">Chapter </w:t>
      </w:r>
      <w:r>
        <w:t>3 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Recall that the original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was</w:t>
      </w:r>
    </w:p>
    <w:p w:rsidR="00A31614"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975AD9" w:rsidRDefault="00A31614" w:rsidP="00E223F3">
      <w:r>
        <w:t>s.t.</w:t>
      </w:r>
      <w:r>
        <w:tab/>
      </w:r>
    </w:p>
    <w:p w:rsidR="00A31614"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≤100 </m:t>
          </m:r>
          <m:r>
            <m:rPr>
              <m:sty m:val="p"/>
            </m:rPr>
            <w:rPr>
              <w:rFonts w:ascii="Cambria Math" w:hAnsi="Cambria Math"/>
            </w:rPr>
            <w:br/>
          </m:r>
        </m:oMath>
        <m:oMath>
          <m:r>
            <w:rPr>
              <w:rFonts w:ascii="Cambria Math" w:hAnsi="Cambria Math"/>
            </w:rPr>
            <m:t>x</m:t>
          </m:r>
          <m:r>
            <m:rPr>
              <m:sty m:val="p"/>
            </m:rPr>
            <w:rPr>
              <w:rFonts w:ascii="Cambria Math" w:hAnsi="Cambria Math"/>
            </w:rPr>
            <m:t>1  +  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≤100 </m:t>
          </m:r>
          <m:r>
            <m:rPr>
              <m:sty m:val="p"/>
            </m:rPr>
            <w:rPr>
              <w:rFonts w:ascii="Cambria Math" w:hAnsi="Cambria Math"/>
            </w:rPr>
            <w:br/>
          </m:r>
        </m:oMath>
        <m:oMath>
          <m:r>
            <m:rPr>
              <m:sty m:val="p"/>
            </m:rPr>
            <w:rPr>
              <w:rFonts w:ascii="Cambria Math" w:hAnsi="Cambria Math"/>
            </w:rPr>
            <m:t>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≤6,000 </m:t>
          </m:r>
          <m:r>
            <m:rPr>
              <m:sty m:val="p"/>
            </m:rPr>
            <w:rPr>
              <w:rFonts w:ascii="Cambria Math" w:hAnsi="Cambria Math"/>
            </w:rPr>
            <w:br/>
          </m:r>
        </m:oMath>
        <m:oMath>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2,000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0</m:t>
          </m:r>
        </m:oMath>
      </m:oMathPara>
    </w:p>
    <w:p w:rsidR="00A31614" w:rsidRDefault="00A31614" w:rsidP="00E223F3">
      <w:r>
        <w:t>Following the procedures described previously, we transform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by adding slack variables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t>, respectively, to the f</w:t>
      </w:r>
      <w:r w:rsidR="00975AD9">
        <w:t>irst three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975AD9">
        <w:t xml:space="preserve"> and sub</w:t>
      </w:r>
      <w:r>
        <w:t xml:space="preserve">tracting an excess variable </w:t>
      </w:r>
      <m:oMath>
        <m:sSub>
          <m:sSubPr>
            <m:ctrlPr>
              <w:rPr>
                <w:rFonts w:ascii="Cambria Math" w:hAnsi="Cambria Math"/>
                <w:i/>
              </w:rPr>
            </m:ctrlPr>
          </m:sSubPr>
          <m:e>
            <m:r>
              <w:rPr>
                <w:rFonts w:ascii="Cambria Math" w:hAnsi="Cambria Math"/>
              </w:rPr>
              <m:t>e</m:t>
            </m:r>
          </m:e>
          <m:sub>
            <m:r>
              <w:rPr>
                <w:rFonts w:ascii="Cambria Math" w:hAnsi="Cambria Math"/>
              </w:rPr>
              <m:t>4</m:t>
            </m:r>
          </m:sub>
        </m:sSub>
      </m:oMath>
      <w:r>
        <w:t xml:space="preserve"> from the fourth constraint. Then we add the sign restrictions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&gt; 0</m:t>
        </m:r>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&gt; 0</m:t>
        </m:r>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 xml:space="preserve"> &gt; 0</m:t>
        </m:r>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4</m:t>
            </m:r>
          </m:sub>
        </m:sSub>
        <m:r>
          <w:rPr>
            <w:rFonts w:ascii="Cambria Math" w:hAnsi="Cambria Math"/>
          </w:rPr>
          <m:t xml:space="preserve"> &gt; 0</m:t>
        </m:r>
      </m:oMath>
      <w:r>
        <w:t>. This yields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 standard form:</w:t>
      </w:r>
    </w:p>
    <w:p w:rsidR="00A31614"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975AD9" w:rsidRDefault="00A31614" w:rsidP="00E223F3">
      <w:r>
        <w:t>s.t.</w:t>
      </w:r>
      <w:r>
        <w:tab/>
      </w:r>
    </w:p>
    <w:p w:rsidR="00A31614"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aln/>
            </m:rPr>
            <w:rPr>
              <w:rFonts w:ascii="Cambria Math" w:hAnsi="Cambria Math"/>
            </w:rPr>
            <m:t xml:space="preserve">=100 </m:t>
          </m:r>
          <m:r>
            <m:rPr>
              <m:sty m:val="p"/>
            </m:rPr>
            <w:rPr>
              <w:rFonts w:ascii="Cambria Math" w:hAnsi="Cambria Math"/>
            </w:rPr>
            <w:br/>
          </m:r>
        </m:oMath>
        <m:oMath>
          <m:r>
            <m:rPr>
              <m:sty m:val="p"/>
            </m:rPr>
            <w:rPr>
              <w:rFonts w:ascii="Cambria Math" w:hAnsi="Cambria Math"/>
            </w:rPr>
            <m:t>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aln/>
            </m:rPr>
            <w:rPr>
              <w:rFonts w:ascii="Cambria Math" w:hAnsi="Cambria Math"/>
            </w:rPr>
            <m:t xml:space="preserve">=100 </m:t>
          </m:r>
          <m:r>
            <m:rPr>
              <m:sty m:val="p"/>
            </m:rPr>
            <w:rPr>
              <w:rFonts w:ascii="Cambria Math" w:hAnsi="Cambria Math"/>
            </w:rPr>
            <w:br/>
          </m:r>
        </m:oMath>
        <m:oMath>
          <m:r>
            <m:rPr>
              <m:sty m:val="p"/>
            </m:rPr>
            <w:rPr>
              <w:rFonts w:ascii="Cambria Math" w:hAnsi="Cambria Math"/>
            </w:rPr>
            <m:t>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aln/>
            </m:rPr>
            <w:rPr>
              <w:rFonts w:ascii="Cambria Math" w:hAnsi="Cambria Math"/>
            </w:rPr>
            <m:t xml:space="preserve">=6,000 </m:t>
          </m:r>
          <m:r>
            <m:rPr>
              <m:sty m:val="p"/>
            </m:rPr>
            <w:rPr>
              <w:rFonts w:ascii="Cambria Math" w:hAnsi="Cambria Math"/>
            </w:rPr>
            <w:br/>
          </m:r>
        </m:oMath>
        <m:oMath>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4</m:t>
              </m:r>
            </m:sub>
          </m:sSub>
          <m:r>
            <m:rPr>
              <m:sty m:val="p"/>
              <m:aln/>
            </m:rPr>
            <w:rPr>
              <w:rFonts w:ascii="Cambria Math" w:hAnsi="Cambria Math"/>
            </w:rPr>
            <m:t>=2,000</m:t>
          </m:r>
        </m:oMath>
      </m:oMathPara>
    </w:p>
    <w:p w:rsidR="00A31614" w:rsidRDefault="002D689A" w:rsidP="00E223F3">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&gt;0, </m:t>
          </m:r>
          <m:d>
            <m:dPr>
              <m:ctrlPr>
                <w:rPr>
                  <w:rFonts w:ascii="Cambria Math" w:hAnsi="Cambria Math"/>
                </w:rPr>
              </m:ctrlPr>
            </m:dPr>
            <m:e>
              <m:r>
                <w:rPr>
                  <w:rFonts w:ascii="Cambria Math" w:hAnsi="Cambria Math"/>
                </w:rPr>
                <m:t>i</m:t>
              </m:r>
              <m:r>
                <m:rPr>
                  <m:sty m:val="p"/>
                </m:rPr>
                <w:rPr>
                  <w:rFonts w:ascii="Cambria Math" w:hAnsi="Cambria Math"/>
                </w:rPr>
                <m:t xml:space="preserve"> = 1, 2</m:t>
              </m:r>
            </m:e>
          </m:d>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 xml:space="preserve">&gt;0, </m:t>
          </m:r>
          <m:d>
            <m:dPr>
              <m:ctrlPr>
                <w:rPr>
                  <w:rFonts w:ascii="Cambria Math" w:hAnsi="Cambria Math"/>
                </w:rPr>
              </m:ctrlPr>
            </m:dPr>
            <m:e>
              <m:r>
                <w:rPr>
                  <w:rFonts w:ascii="Cambria Math" w:hAnsi="Cambria Math"/>
                </w:rPr>
                <m:t>i</m:t>
              </m:r>
              <m:r>
                <m:rPr>
                  <m:sty m:val="p"/>
                </m:rPr>
                <w:rPr>
                  <w:rFonts w:ascii="Cambria Math" w:hAnsi="Cambria Math"/>
                </w:rPr>
                <m:t xml:space="preserve"> = 1, 2, 3</m:t>
              </m:r>
            </m:e>
          </m:d>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m:rPr>
                  <m:sty m:val="p"/>
                </m:rPr>
                <w:rPr>
                  <w:rFonts w:ascii="Cambria Math" w:hAnsi="Cambria Math"/>
                </w:rPr>
                <m:t>4</m:t>
              </m:r>
            </m:sub>
          </m:sSub>
          <m:r>
            <m:rPr>
              <m:sty m:val="p"/>
            </m:rPr>
            <w:rPr>
              <w:rFonts w:ascii="Cambria Math" w:hAnsi="Cambria Math"/>
            </w:rPr>
            <m:t>&gt;0</m:t>
          </m:r>
        </m:oMath>
      </m:oMathPara>
    </w:p>
    <w:p w:rsidR="00A31614" w:rsidRDefault="00A31614" w:rsidP="00E223F3">
      <w:r>
        <w:t xml:space="preserve">Of course, we could easily have labeled the excess variable for the fourth constraint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(because it is the first excess variable). We chose to call it </w:t>
      </w:r>
      <m:oMath>
        <m:sSub>
          <m:sSubPr>
            <m:ctrlPr>
              <w:rPr>
                <w:rFonts w:ascii="Cambria Math" w:hAnsi="Cambria Math"/>
                <w:i/>
              </w:rPr>
            </m:ctrlPr>
          </m:sSubPr>
          <m:e>
            <m:r>
              <w:rPr>
                <w:rFonts w:ascii="Cambria Math" w:hAnsi="Cambria Math"/>
              </w:rPr>
              <m:t>e</m:t>
            </m:r>
          </m:e>
          <m:sub>
            <m:r>
              <w:rPr>
                <w:rFonts w:ascii="Cambria Math" w:hAnsi="Cambria Math"/>
              </w:rPr>
              <m:t>4</m:t>
            </m:r>
          </m:sub>
        </m:sSub>
      </m:oMath>
      <w:r>
        <w:t xml:space="preserve"> rath</w:t>
      </w:r>
      <w:r w:rsidR="00975AD9">
        <w:t xml:space="preserve">er than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975AD9">
        <w:t xml:space="preserve"> to indicate that </w:t>
      </w:r>
      <m:oMath>
        <m:sSub>
          <m:sSubPr>
            <m:ctrlPr>
              <w:rPr>
                <w:rFonts w:ascii="Cambria Math" w:hAnsi="Cambria Math"/>
                <w:i/>
              </w:rPr>
            </m:ctrlPr>
          </m:sSubPr>
          <m:e>
            <m:r>
              <w:rPr>
                <w:rFonts w:ascii="Cambria Math" w:hAnsi="Cambria Math"/>
              </w:rPr>
              <m:t>e</m:t>
            </m:r>
          </m:e>
          <m:sub>
            <m:r>
              <w:rPr>
                <w:rFonts w:ascii="Cambria Math" w:hAnsi="Cambria Math"/>
              </w:rPr>
              <m:t>4</m:t>
            </m:r>
          </m:sub>
        </m:sSub>
      </m:oMath>
      <w:r w:rsidR="00975AD9">
        <w:t xml:space="preserve"> </w:t>
      </w:r>
      <w:r>
        <w:t>is the excess variable for the fourth constraint.</w:t>
      </w:r>
    </w:p>
    <w:p w:rsidR="00975AD9" w:rsidRDefault="00975AD9" w:rsidP="00E712B5">
      <w:pPr>
        <w:pStyle w:val="Heading3"/>
      </w:pPr>
      <w:bookmarkStart w:id="102" w:name="_Toc416087134"/>
      <w:r>
        <w:t>Problems</w:t>
      </w:r>
      <w:bookmarkEnd w:id="102"/>
    </w:p>
    <w:p w:rsidR="00B56714" w:rsidRDefault="00B56714" w:rsidP="008E5310">
      <w:pPr>
        <w:pStyle w:val="ListParagraph"/>
        <w:numPr>
          <w:ilvl w:val="0"/>
          <w:numId w:val="41"/>
        </w:numPr>
      </w:pPr>
      <w:r>
        <w:t>Convert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w:t>
      </w:r>
    </w:p>
    <w:p w:rsidR="00B56714"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B56714" w:rsidRDefault="00B56714" w:rsidP="00E223F3">
      <w:r>
        <w:t>s.t.</w:t>
      </w:r>
    </w:p>
    <w:p w:rsidR="00B56714"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aln/>
            </m:rPr>
            <w:rPr>
              <w:rFonts w:ascii="Cambria Math" w:hAnsi="Cambria Math"/>
            </w:rPr>
            <m:t xml:space="preserve">≥ 3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4</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 3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oMath>
      </m:oMathPara>
    </w:p>
    <w:p w:rsidR="00B753EF" w:rsidRDefault="00B753EF" w:rsidP="008E5310">
      <w:pPr>
        <w:pStyle w:val="ListParagraph"/>
        <w:numPr>
          <w:ilvl w:val="0"/>
          <w:numId w:val="41"/>
        </w:numPr>
      </w:pPr>
      <w:r>
        <w:t>Convert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w:t>
      </w:r>
    </w:p>
    <w:p w:rsidR="00B753EF"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oMath>
      </m:oMathPara>
    </w:p>
    <w:p w:rsidR="00B753EF" w:rsidRDefault="00B753EF" w:rsidP="00E223F3">
      <w:r>
        <w:t>s.t.</w:t>
      </w:r>
    </w:p>
    <w:p w:rsidR="00B753EF" w:rsidRDefault="00B753EF" w:rsidP="00E223F3">
      <m:oMathPara>
        <m:oMath>
          <m: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m:rPr>
              <m:sty m:val="p"/>
              <m:aln/>
            </m:rPr>
            <w:rPr>
              <w:rFonts w:ascii="Cambria Math" w:hAnsi="Cambria Math"/>
            </w:rPr>
            <m:t xml:space="preserve">≤ 5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6</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-2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 5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m:rPr>
              <m:sty m:val="p"/>
              <m:aln/>
            </m:rPr>
            <w:rPr>
              <w:rFonts w:ascii="Cambria Math" w:hAnsi="Cambria Math"/>
            </w:rPr>
            <m:t>≥ 0</m:t>
          </m:r>
        </m:oMath>
      </m:oMathPara>
    </w:p>
    <w:p w:rsidR="00467A52" w:rsidRDefault="00467A52" w:rsidP="009C4902">
      <w:pPr>
        <w:pStyle w:val="Heading2"/>
      </w:pPr>
      <w:bookmarkStart w:id="103" w:name="_Toc416087135"/>
      <w:r>
        <w:t>Preview of the Simplex Algorithm</w:t>
      </w:r>
      <w:bookmarkEnd w:id="103"/>
    </w:p>
    <w:p w:rsidR="00467A52" w:rsidRDefault="00467A52" w:rsidP="00E223F3">
      <w:r>
        <w:t>Suppose we have converted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with </w:t>
      </w:r>
      <m:oMath>
        <m:r>
          <w:rPr>
            <w:rFonts w:ascii="Cambria Math" w:hAnsi="Cambria Math"/>
          </w:rPr>
          <m:t>m</m:t>
        </m:r>
      </m:oMath>
      <w:r>
        <w:t xml:space="preserv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into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Assuming that the standard form contains </w:t>
      </w:r>
      <m:oMath>
        <m:r>
          <w:rPr>
            <w:rFonts w:ascii="Cambria Math" w:hAnsi="Cambria Math"/>
          </w:rPr>
          <m:t>n</m:t>
        </m:r>
      </m:oMath>
      <w:r>
        <w:t xml:space="preserve"> variables (labeled for convenience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A7119A">
        <w:t>), the stan</w:t>
      </w:r>
      <w:r>
        <w:t>dard form for such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w:t>
      </w:r>
    </w:p>
    <w:p w:rsidR="00467A52"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rsidR="00467A52" w:rsidRDefault="00467A52" w:rsidP="00E223F3">
      <w:r>
        <w:t>(or min)</w:t>
      </w:r>
    </w:p>
    <w:p w:rsidR="000A1CF1" w:rsidRDefault="00467A52" w:rsidP="00E223F3">
      <w:r>
        <w:t>s.t.</w:t>
      </w:r>
      <w:r>
        <w:tab/>
      </w:r>
      <w:r w:rsidR="000A1CF1">
        <w:t>(</w:t>
      </w:r>
      <w:r w:rsidR="00EA56FC">
        <w:t>5.</w:t>
      </w:r>
      <w:r w:rsidR="000A1CF1">
        <w:t>7)</w:t>
      </w:r>
    </w:p>
    <w:p w:rsidR="00467A52" w:rsidRDefault="002D689A" w:rsidP="00E223F3">
      <m:oMathPara>
        <m:oMath>
          <m:sSub>
            <m:sSubPr>
              <m:ctrlPr>
                <w:rPr>
                  <w:rFonts w:ascii="Cambria Math" w:hAnsi="Cambria Math"/>
                </w:rPr>
              </m:ctrlPr>
            </m:sSubPr>
            <m:e>
              <m:r>
                <w:rPr>
                  <w:rFonts w:ascii="Cambria Math" w:hAnsi="Cambria Math"/>
                </w:rPr>
                <m:t>a</m:t>
              </m:r>
            </m:e>
            <m:sub>
              <m:r>
                <m:rPr>
                  <m:sty m:val="p"/>
                </m:rPr>
                <w:rPr>
                  <w:rFonts w:ascii="Cambria Math" w:hAnsi="Cambria Math"/>
                </w:rPr>
                <m:t>11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12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1</m:t>
              </m:r>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m:oMathPara>
    </w:p>
    <w:p w:rsidR="00467A52" w:rsidRDefault="002D689A" w:rsidP="00E223F3">
      <m:oMathPara>
        <m:oMath>
          <m:sSub>
            <m:sSubPr>
              <m:ctrlPr>
                <w:rPr>
                  <w:rFonts w:ascii="Cambria Math" w:hAnsi="Cambria Math"/>
                </w:rPr>
              </m:ctrlPr>
            </m:sSubPr>
            <m:e>
              <m:r>
                <w:rPr>
                  <w:rFonts w:ascii="Cambria Math" w:hAnsi="Cambria Math"/>
                </w:rPr>
                <m:t>a</m:t>
              </m:r>
            </m:e>
            <m:sub>
              <m:r>
                <m:rPr>
                  <m:sty m:val="p"/>
                </m:rPr>
                <w:rPr>
                  <w:rFonts w:ascii="Cambria Math" w:hAnsi="Cambria Math"/>
                </w:rPr>
                <m:t>21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22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2</m:t>
              </m:r>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m:oMathPara>
    </w:p>
    <w:p w:rsidR="00467A52" w:rsidRDefault="000A1CF1" w:rsidP="00E223F3">
      <m:oMathPara>
        <m:oMath>
          <m:r>
            <m:rPr>
              <m:sty m:val="p"/>
            </m:rPr>
            <w:rPr>
              <w:rFonts w:ascii="Cambria Math" w:hAnsi="Cambria Math"/>
            </w:rPr>
            <m:t>⋮</m:t>
          </m:r>
        </m:oMath>
      </m:oMathPara>
    </w:p>
    <w:p w:rsidR="00467A52" w:rsidRDefault="002D689A" w:rsidP="00E223F3">
      <m:oMathPara>
        <m:oMath>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m</m:t>
              </m:r>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b</m:t>
              </m:r>
            </m:e>
            <m:sub>
              <m:r>
                <w:rPr>
                  <w:rFonts w:ascii="Cambria Math" w:hAnsi="Cambria Math"/>
                </w:rPr>
                <m:t>m</m:t>
              </m:r>
            </m:sub>
          </m:sSub>
        </m:oMath>
      </m:oMathPara>
    </w:p>
    <w:p w:rsidR="00467A52" w:rsidRDefault="002D689A" w:rsidP="00E223F3">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&gt; 0, </m:t>
          </m:r>
          <m:d>
            <m:dPr>
              <m:ctrlPr>
                <w:rPr>
                  <w:rFonts w:ascii="Cambria Math" w:hAnsi="Cambria Math"/>
                </w:rPr>
              </m:ctrlPr>
            </m:dPr>
            <m:e>
              <m:r>
                <w:rPr>
                  <w:rFonts w:ascii="Cambria Math" w:hAnsi="Cambria Math"/>
                </w:rPr>
                <m:t>i</m:t>
              </m:r>
              <m:r>
                <m:rPr>
                  <m:sty m:val="p"/>
                </m:rPr>
                <w:rPr>
                  <w:rFonts w:ascii="Cambria Math" w:hAnsi="Cambria Math"/>
                </w:rPr>
                <m:t xml:space="preserve"> = 1, 2, . . . , </m:t>
              </m:r>
              <m:r>
                <w:rPr>
                  <w:rFonts w:ascii="Cambria Math" w:hAnsi="Cambria Math"/>
                </w:rPr>
                <m:t>n</m:t>
              </m:r>
            </m:e>
          </m:d>
        </m:oMath>
      </m:oMathPara>
    </w:p>
    <w:p w:rsidR="00467A52" w:rsidRDefault="00467A52" w:rsidP="00E223F3">
      <w:r>
        <w:t>If we define</w:t>
      </w:r>
    </w:p>
    <w:p w:rsidR="000A1CF1" w:rsidRDefault="000A1CF1" w:rsidP="00E223F3">
      <w:pPr>
        <w:rPr>
          <w:rFonts w:eastAsiaTheme="minorEastAsia"/>
          <w:lang w:val="en"/>
        </w:rPr>
      </w:pPr>
      <m:oMathPara>
        <m:oMath>
          <m:r>
            <w:rPr>
              <w:rFonts w:ascii="Cambria Math" w:hAnsi="Cambria Math"/>
              <w:lang w:val="en"/>
            </w:rPr>
            <m:t>A</m:t>
          </m:r>
          <m:r>
            <m:rPr>
              <m:sty m:val="p"/>
            </m:rPr>
            <w:rPr>
              <w:rFonts w:ascii="Cambria Math" w:hAnsi="Cambria Math"/>
              <w:lang w:val="en"/>
            </w:rPr>
            <m:t>=</m:t>
          </m:r>
          <m:d>
            <m:dPr>
              <m:begChr m:val="["/>
              <m:endChr m:val="]"/>
              <m:ctrlPr>
                <w:rPr>
                  <w:rFonts w:ascii="Cambria Math" w:hAnsi="Cambria Math"/>
                  <w:lang w:val="en"/>
                </w:rPr>
              </m:ctrlPr>
            </m:dPr>
            <m:e>
              <m:m>
                <m:mPr>
                  <m:mcs>
                    <m:mc>
                      <m:mcPr>
                        <m:count m:val="2"/>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11</m:t>
                        </m:r>
                      </m:sub>
                    </m:sSub>
                  </m:e>
                  <m:e>
                    <m:m>
                      <m:mPr>
                        <m:mcs>
                          <m:mc>
                            <m:mcPr>
                              <m:count m:val="3"/>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12</m:t>
                              </m:r>
                            </m:sub>
                          </m:sSub>
                        </m:e>
                        <m:e>
                          <m:r>
                            <m:rPr>
                              <m:sty m:val="p"/>
                            </m:rPr>
                            <w:rPr>
                              <w:rFonts w:ascii="Cambria Math" w:hAnsi="Cambria Math"/>
                              <w:lang w:val="en"/>
                            </w:rPr>
                            <m:t>…</m:t>
                          </m:r>
                        </m:e>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1</m:t>
                              </m:r>
                              <m:r>
                                <w:rPr>
                                  <w:rFonts w:ascii="Cambria Math" w:hAnsi="Cambria Math"/>
                                  <w:lang w:val="en"/>
                                </w:rPr>
                                <m:t>n</m:t>
                              </m:r>
                            </m:sub>
                          </m:sSub>
                        </m:e>
                      </m:mr>
                    </m:m>
                  </m:e>
                </m:m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21</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1</m:t>
                              </m:r>
                            </m:sub>
                          </m:sSub>
                        </m:e>
                      </m:mr>
                    </m:m>
                  </m:e>
                  <m:e>
                    <m:m>
                      <m:mPr>
                        <m:mcs>
                          <m:mc>
                            <m:mcPr>
                              <m:count m:val="3"/>
                              <m:mcJc m:val="center"/>
                            </m:mcPr>
                          </m:mc>
                        </m:mcs>
                        <m:ctrlPr>
                          <w:rPr>
                            <w:rFonts w:ascii="Cambria Math" w:hAnsi="Cambria Math"/>
                            <w:lang w:val="en"/>
                          </w:rPr>
                        </m:ctrlPr>
                      </m:mPr>
                      <m:m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22</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m:t>
                                    </m:r>
                                    <m:r>
                                      <m:rPr>
                                        <m:sty m:val="p"/>
                                      </m:rPr>
                                      <w:rPr>
                                        <w:rFonts w:ascii="Cambria Math" w:hAnsi="Cambria Math"/>
                                        <w:lang w:val="en"/>
                                      </w:rPr>
                                      <m:t>2</m:t>
                                    </m:r>
                                  </m:sub>
                                </m:sSub>
                              </m:e>
                            </m:mr>
                          </m:m>
                        </m:e>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r>
                                  <m:rPr>
                                    <m:sty m:val="p"/>
                                  </m:rPr>
                                  <w:rPr>
                                    <w:rFonts w:ascii="Cambria Math" w:hAnsi="Cambria Math"/>
                                    <w:lang w:val="en"/>
                                  </w:rPr>
                                  <m:t>⋱</m:t>
                                </m:r>
                              </m:e>
                            </m:mr>
                            <m:mr>
                              <m:e>
                                <m:r>
                                  <m:rPr>
                                    <m:sty m:val="p"/>
                                  </m:rPr>
                                  <w:rPr>
                                    <w:rFonts w:ascii="Cambria Math" w:hAnsi="Cambria Math"/>
                                    <w:lang w:val="en"/>
                                  </w:rPr>
                                  <m:t>…</m:t>
                                </m:r>
                              </m:e>
                            </m:mr>
                          </m:m>
                        </m:e>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a</m:t>
                                    </m:r>
                                  </m:e>
                                  <m:sub>
                                    <m:r>
                                      <m:rPr>
                                        <m:sty m:val="p"/>
                                      </m:rPr>
                                      <w:rPr>
                                        <w:rFonts w:ascii="Cambria Math" w:hAnsi="Cambria Math"/>
                                        <w:lang w:val="en"/>
                                      </w:rPr>
                                      <m:t>2</m:t>
                                    </m:r>
                                    <m:r>
                                      <w:rPr>
                                        <w:rFonts w:ascii="Cambria Math" w:hAnsi="Cambria Math"/>
                                        <w:lang w:val="en"/>
                                      </w:rPr>
                                      <m:t>n</m:t>
                                    </m:r>
                                  </m:sub>
                                </m:sSub>
                              </m:e>
                            </m:m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a</m:t>
                                    </m:r>
                                  </m:e>
                                  <m:sub>
                                    <m:r>
                                      <w:rPr>
                                        <w:rFonts w:ascii="Cambria Math" w:hAnsi="Cambria Math"/>
                                        <w:lang w:val="en"/>
                                      </w:rPr>
                                      <m:t>mn</m:t>
                                    </m:r>
                                  </m:sub>
                                </m:sSub>
                              </m:e>
                            </m:mr>
                          </m:m>
                        </m:e>
                      </m:mr>
                    </m:m>
                  </m:e>
                </m:mr>
              </m:m>
            </m:e>
          </m:d>
          <m:r>
            <m:rPr>
              <m:sty m:val="p"/>
            </m:rPr>
            <w:rPr>
              <w:rFonts w:ascii="Cambria Math" w:hAnsi="Cambria Math"/>
              <w:lang w:val="en"/>
            </w:rPr>
            <m:t xml:space="preserve">,  </m:t>
          </m:r>
          <m:r>
            <m:rPr>
              <m:sty m:val="bi"/>
            </m:rPr>
            <w:rPr>
              <w:rFonts w:ascii="Cambria Math" w:hAnsi="Cambria Math"/>
              <w:lang w:val="en"/>
            </w:rPr>
            <m:t>x</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1</m:t>
                        </m:r>
                      </m:sub>
                    </m:sSub>
                  </m:e>
                </m:mr>
                <m:mr>
                  <m:e>
                    <m:sSub>
                      <m:sSubPr>
                        <m:ctrlPr>
                          <w:rPr>
                            <w:rFonts w:ascii="Cambria Math" w:hAnsi="Cambria Math"/>
                            <w:lang w:val="en"/>
                          </w:rPr>
                        </m:ctrlPr>
                      </m:sSubPr>
                      <m:e>
                        <m:r>
                          <w:rPr>
                            <w:rFonts w:ascii="Cambria Math" w:hAnsi="Cambria Math"/>
                            <w:lang w:val="en"/>
                          </w:rPr>
                          <m:t>x</m:t>
                        </m:r>
                      </m:e>
                      <m:sub>
                        <m:r>
                          <m:rPr>
                            <m:sty m:val="p"/>
                          </m:rPr>
                          <w:rPr>
                            <w:rFonts w:ascii="Cambria Math" w:hAnsi="Cambria Math"/>
                            <w:lang w:val="en"/>
                          </w:rPr>
                          <m:t>2</m:t>
                        </m:r>
                      </m:sub>
                    </m:sSub>
                  </m:e>
                </m:mr>
                <m:mr>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x</m:t>
                              </m:r>
                            </m:e>
                            <m:sub>
                              <m:r>
                                <w:rPr>
                                  <w:rFonts w:ascii="Cambria Math" w:hAnsi="Cambria Math"/>
                                  <w:lang w:val="en"/>
                                </w:rPr>
                                <m:t>n</m:t>
                              </m:r>
                            </m:sub>
                          </m:sSub>
                        </m:e>
                      </m:mr>
                    </m:m>
                  </m:e>
                </m:mr>
              </m:m>
            </m:e>
          </m:d>
          <m:r>
            <m:rPr>
              <m:sty m:val="p"/>
            </m:rPr>
            <w:rPr>
              <w:rFonts w:ascii="Cambria Math" w:hAnsi="Cambria Math"/>
              <w:lang w:val="en"/>
            </w:rPr>
            <m:t xml:space="preserve">,  </m:t>
          </m:r>
          <m:r>
            <m:rPr>
              <m:sty m:val="bi"/>
            </m:rPr>
            <w:rPr>
              <w:rFonts w:ascii="Cambria Math" w:hAnsi="Cambria Math"/>
              <w:lang w:val="en"/>
            </w:rPr>
            <m:t>b</m:t>
          </m:r>
          <m:r>
            <m:rPr>
              <m:sty m:val="p"/>
            </m:rPr>
            <w:rPr>
              <w:rFonts w:ascii="Cambria Math" w:hAnsi="Cambria Math"/>
              <w:lang w:val="en"/>
            </w:rPr>
            <m:t>=</m:t>
          </m:r>
          <m:d>
            <m:dPr>
              <m:begChr m:val="["/>
              <m:endChr m:val="]"/>
              <m:ctrlPr>
                <w:rPr>
                  <w:rFonts w:ascii="Cambria Math" w:hAnsi="Cambria Math"/>
                  <w:lang w:val="en"/>
                </w:rPr>
              </m:ctrlPr>
            </m:dPr>
            <m:e>
              <m:m>
                <m:mPr>
                  <m:mcs>
                    <m:mc>
                      <m:mcPr>
                        <m:count m:val="1"/>
                        <m:mcJc m:val="center"/>
                      </m:mcPr>
                    </m:mc>
                  </m:mcs>
                  <m:ctrlPr>
                    <w:rPr>
                      <w:rFonts w:ascii="Cambria Math" w:hAnsi="Cambria Math"/>
                      <w:lang w:val="en"/>
                    </w:rPr>
                  </m:ctrlPr>
                </m:mPr>
                <m:mr>
                  <m:e>
                    <m:sSub>
                      <m:sSubPr>
                        <m:ctrlPr>
                          <w:rPr>
                            <w:rFonts w:ascii="Cambria Math" w:hAnsi="Cambria Math"/>
                            <w:lang w:val="en"/>
                          </w:rPr>
                        </m:ctrlPr>
                      </m:sSubPr>
                      <m:e>
                        <m:r>
                          <w:rPr>
                            <w:rFonts w:ascii="Cambria Math" w:hAnsi="Cambria Math"/>
                            <w:lang w:val="en"/>
                          </w:rPr>
                          <m:t>b</m:t>
                        </m:r>
                      </m:e>
                      <m:sub>
                        <m:r>
                          <m:rPr>
                            <m:sty m:val="p"/>
                          </m:rPr>
                          <w:rPr>
                            <w:rFonts w:ascii="Cambria Math" w:hAnsi="Cambria Math"/>
                            <w:lang w:val="en"/>
                          </w:rPr>
                          <m:t>1</m:t>
                        </m:r>
                      </m:sub>
                    </m:sSub>
                  </m:e>
                </m:mr>
                <m:mr>
                  <m:e>
                    <m:sSub>
                      <m:sSubPr>
                        <m:ctrlPr>
                          <w:rPr>
                            <w:rFonts w:ascii="Cambria Math" w:hAnsi="Cambria Math"/>
                            <w:lang w:val="en"/>
                          </w:rPr>
                        </m:ctrlPr>
                      </m:sSubPr>
                      <m:e>
                        <m:r>
                          <w:rPr>
                            <w:rFonts w:ascii="Cambria Math" w:hAnsi="Cambria Math"/>
                            <w:lang w:val="en"/>
                          </w:rPr>
                          <m:t>b</m:t>
                        </m:r>
                      </m:e>
                      <m:sub>
                        <m:r>
                          <m:rPr>
                            <m:sty m:val="p"/>
                          </m:rPr>
                          <w:rPr>
                            <w:rFonts w:ascii="Cambria Math" w:hAnsi="Cambria Math"/>
                            <w:lang w:val="en"/>
                          </w:rPr>
                          <m:t>2</m:t>
                        </m:r>
                      </m:sub>
                    </m:sSub>
                  </m:e>
                </m:mr>
                <m:mr>
                  <m:e>
                    <m:m>
                      <m:mPr>
                        <m:mcs>
                          <m:mc>
                            <m:mcPr>
                              <m:count m:val="1"/>
                              <m:mcJc m:val="center"/>
                            </m:mcPr>
                          </m:mc>
                        </m:mcs>
                        <m:ctrlPr>
                          <w:rPr>
                            <w:rFonts w:ascii="Cambria Math" w:hAnsi="Cambria Math"/>
                            <w:lang w:val="en"/>
                          </w:rPr>
                        </m:ctrlPr>
                      </m:mPr>
                      <m:mr>
                        <m:e>
                          <m:r>
                            <m:rPr>
                              <m:sty m:val="p"/>
                            </m:rPr>
                            <w:rPr>
                              <w:rFonts w:ascii="Cambria Math" w:hAnsi="Cambria Math"/>
                              <w:lang w:val="en"/>
                            </w:rPr>
                            <m:t>⋮</m:t>
                          </m:r>
                        </m:e>
                      </m:mr>
                      <m:mr>
                        <m:e>
                          <m:sSub>
                            <m:sSubPr>
                              <m:ctrlPr>
                                <w:rPr>
                                  <w:rFonts w:ascii="Cambria Math" w:hAnsi="Cambria Math"/>
                                  <w:lang w:val="en"/>
                                </w:rPr>
                              </m:ctrlPr>
                            </m:sSubPr>
                            <m:e>
                              <m:r>
                                <w:rPr>
                                  <w:rFonts w:ascii="Cambria Math" w:hAnsi="Cambria Math"/>
                                  <w:lang w:val="en"/>
                                </w:rPr>
                                <m:t>b</m:t>
                              </m:r>
                            </m:e>
                            <m:sub>
                              <m:r>
                                <w:rPr>
                                  <w:rFonts w:ascii="Cambria Math" w:hAnsi="Cambria Math"/>
                                  <w:lang w:val="en"/>
                                </w:rPr>
                                <m:t>m</m:t>
                              </m:r>
                            </m:sub>
                          </m:sSub>
                        </m:e>
                      </m:mr>
                    </m:m>
                  </m:e>
                </m:mr>
              </m:m>
            </m:e>
          </m:d>
        </m:oMath>
      </m:oMathPara>
    </w:p>
    <w:p w:rsidR="00467A52" w:rsidRDefault="00467A52" w:rsidP="00E223F3">
      <w:r>
        <w:t>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for (</w:t>
      </w:r>
      <w:r w:rsidR="00EA56FC">
        <w:t>5.</w:t>
      </w:r>
      <w:r>
        <w:t>7) may be written as the system o</w:t>
      </w:r>
      <w:r w:rsidR="000A1CF1">
        <w:t xml:space="preserve">f equations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rsidR="000A1CF1">
        <w:t>. Before pro</w:t>
      </w:r>
      <w:r>
        <w:t>ceeding further with our discussion of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we must define the concept of a basic solution to a linear system</w:t>
      </w:r>
      <w:r w:rsidR="001C4ED6">
        <w:fldChar w:fldCharType="begin"/>
      </w:r>
      <w:r w:rsidR="001C4ED6">
        <w:instrText xml:space="preserve"> XE "</w:instrText>
      </w:r>
      <w:r w:rsidR="001C4ED6" w:rsidRPr="009659E3">
        <w:rPr>
          <w:lang w:val="en"/>
        </w:rPr>
        <w:instrText>linear system</w:instrText>
      </w:r>
      <w:r w:rsidR="001C4ED6">
        <w:instrText xml:space="preserve">" </w:instrText>
      </w:r>
      <w:r w:rsidR="001C4ED6">
        <w:fldChar w:fldCharType="end"/>
      </w:r>
      <w:r>
        <w:t>.</w:t>
      </w:r>
    </w:p>
    <w:p w:rsidR="00467A52" w:rsidRDefault="00467A52" w:rsidP="00E712B5">
      <w:pPr>
        <w:pStyle w:val="Heading3"/>
      </w:pPr>
      <w:bookmarkStart w:id="104" w:name="_Toc416087136"/>
      <w:r>
        <w:t>Basic and Nonbasic Variables</w:t>
      </w:r>
      <w:bookmarkEnd w:id="104"/>
    </w:p>
    <w:p w:rsidR="00467A52" w:rsidRDefault="00467A52" w:rsidP="00E223F3">
      <w:r>
        <w:t xml:space="preserve">Consider a system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t xml:space="preserve"> of </w:t>
      </w:r>
      <m:oMath>
        <m:r>
          <w:rPr>
            <w:rFonts w:ascii="Cambria Math" w:hAnsi="Cambria Math"/>
          </w:rPr>
          <m:t>m</m:t>
        </m:r>
      </m:oMath>
      <w:r>
        <w:t xml:space="preserve"> linear equations</w:t>
      </w:r>
      <w:r w:rsidR="00226195">
        <w:fldChar w:fldCharType="begin"/>
      </w:r>
      <w:r w:rsidR="00226195">
        <w:instrText xml:space="preserve"> XE "</w:instrText>
      </w:r>
      <w:r w:rsidR="00226195" w:rsidRPr="007B0B48">
        <w:rPr>
          <w:lang w:val="en"/>
        </w:rPr>
        <w:instrText>linear equations</w:instrText>
      </w:r>
      <w:r w:rsidR="00226195">
        <w:instrText xml:space="preserve">" </w:instrText>
      </w:r>
      <w:r w:rsidR="00226195">
        <w:fldChar w:fldCharType="end"/>
      </w:r>
      <w:r>
        <w:t xml:space="preserve"> in n variables (assume </w:t>
      </w:r>
      <m:oMath>
        <m:r>
          <w:rPr>
            <w:rFonts w:ascii="Cambria Math" w:hAnsi="Cambria Math"/>
          </w:rPr>
          <m:t>n &gt; m</m:t>
        </m:r>
      </m:oMath>
      <w:r>
        <w:t>).</w:t>
      </w:r>
    </w:p>
    <w:p w:rsidR="00467A52" w:rsidRDefault="000A1CF1" w:rsidP="00E223F3">
      <w:pPr>
        <w:pStyle w:val="Definition"/>
      </w:pPr>
      <w:r w:rsidRPr="000F058C">
        <w:rPr>
          <w:b/>
        </w:rPr>
        <w:t>DEFINITI</w:t>
      </w:r>
      <w:r w:rsidR="00467A52" w:rsidRPr="000F058C">
        <w:rPr>
          <w:b/>
        </w:rPr>
        <w:t>ON</w:t>
      </w:r>
      <w:r w:rsidR="00467A52">
        <w:t xml:space="preserve">  </w:t>
      </w:r>
      <w:r w:rsidR="00467A52">
        <w:rPr>
          <w:rFonts w:ascii="Arial" w:hAnsi="Arial" w:cs="Arial"/>
        </w:rPr>
        <w:t>■</w:t>
      </w:r>
      <w:r w:rsidR="0003413B">
        <w:t xml:space="preserve">  </w:t>
      </w:r>
      <w:r w:rsidR="00467A52">
        <w:t xml:space="preserve">A basic solution to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t xml:space="preserve"> </w:t>
      </w:r>
      <w:r w:rsidR="00467A52">
        <w:t xml:space="preserve">is obtained by setting </w:t>
      </w:r>
      <m:oMath>
        <m:r>
          <w:rPr>
            <w:rFonts w:ascii="Cambria Math" w:hAnsi="Cambria Math"/>
          </w:rPr>
          <m:t>n - m</m:t>
        </m:r>
      </m:oMath>
      <w:r w:rsidR="00467A52">
        <w:t xml:space="preserve"> variables equal to 0 and solving for the values of the remaining </w:t>
      </w:r>
      <m:oMath>
        <m:r>
          <w:rPr>
            <w:rFonts w:ascii="Cambria Math" w:hAnsi="Cambria Math"/>
          </w:rPr>
          <m:t>m</m:t>
        </m:r>
      </m:oMath>
      <w:r w:rsidR="00467A52">
        <w:t xml:space="preserve"> variables. This assumes that setting the</w:t>
      </w:r>
      <m:oMath>
        <m:r>
          <w:rPr>
            <w:rFonts w:ascii="Cambria Math" w:hAnsi="Cambria Math"/>
          </w:rPr>
          <m:t xml:space="preserve"> n - m</m:t>
        </m:r>
      </m:oMath>
      <w:r w:rsidR="00467A52">
        <w:t xml:space="preserve"> variables equal to 0 yields unique values for the remaining </w:t>
      </w:r>
      <m:oMath>
        <m:r>
          <w:rPr>
            <w:rFonts w:ascii="Cambria Math" w:hAnsi="Cambria Math"/>
          </w:rPr>
          <m:t>m</m:t>
        </m:r>
      </m:oMath>
      <w:r>
        <w:t xml:space="preserve"> variables or, </w:t>
      </w:r>
      <w:r w:rsidR="00467A52">
        <w:t xml:space="preserve">equivalently, the columns for the remaining </w:t>
      </w:r>
      <m:oMath>
        <m:r>
          <w:rPr>
            <w:rFonts w:ascii="Cambria Math" w:hAnsi="Cambria Math"/>
          </w:rPr>
          <m:t>m</m:t>
        </m:r>
      </m:oMath>
      <w:r w:rsidR="00467A52">
        <w:t xml:space="preserve"> variables are linearly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00467A52">
        <w:t xml:space="preserve">.   </w:t>
      </w:r>
      <w:r w:rsidR="00EA56FC">
        <w:tab/>
      </w:r>
      <w:r w:rsidR="00467A52">
        <w:rPr>
          <w:rFonts w:ascii="Arial" w:hAnsi="Arial" w:cs="Arial"/>
        </w:rPr>
        <w:t>■</w:t>
      </w:r>
    </w:p>
    <w:p w:rsidR="00467A52" w:rsidRDefault="00467A52" w:rsidP="00E223F3">
      <w:r>
        <w:t xml:space="preserve">To find a basic solution to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t xml:space="preserve">, we choose a set of </w:t>
      </w:r>
      <m:oMath>
        <m:r>
          <w:rPr>
            <w:rFonts w:ascii="Cambria Math" w:hAnsi="Cambria Math"/>
          </w:rPr>
          <m:t>n - m</m:t>
        </m:r>
      </m:oMath>
      <w:r>
        <w:t xml:space="preserve"> variables (the </w:t>
      </w:r>
      <w:r w:rsidRPr="000A1CF1">
        <w:rPr>
          <w:b/>
        </w:rPr>
        <w:t>nonbasic variables</w:t>
      </w:r>
      <w:r>
        <w:t xml:space="preserve">, or </w:t>
      </w:r>
      <w:r w:rsidRPr="000A1CF1">
        <w:rPr>
          <w:b/>
        </w:rPr>
        <w:t>NBV</w:t>
      </w:r>
      <w:r w:rsidR="00AD4DFE">
        <w:rPr>
          <w:b/>
        </w:rPr>
        <w:fldChar w:fldCharType="begin"/>
      </w:r>
      <w:r w:rsidR="00AD4DFE">
        <w:instrText xml:space="preserve"> XE "</w:instrText>
      </w:r>
      <w:r w:rsidR="00AD4DFE" w:rsidRPr="00984808">
        <w:rPr>
          <w:lang w:val="en"/>
        </w:rPr>
        <w:instrText>nonbasic variable</w:instrText>
      </w:r>
      <w:r w:rsidR="00AD4DFE">
        <w:instrText xml:space="preserve">" </w:instrText>
      </w:r>
      <w:r w:rsidR="00AD4DFE">
        <w:rPr>
          <w:b/>
        </w:rPr>
        <w:fldChar w:fldCharType="end"/>
      </w:r>
      <w:r>
        <w:t>) and set each of these variables equal to 0. The</w:t>
      </w:r>
      <w:r w:rsidR="000A1CF1">
        <w:t>n we solve for the val</w:t>
      </w:r>
      <w:r>
        <w:t xml:space="preserve">ues of the remaining </w:t>
      </w:r>
      <m:oMath>
        <m:r>
          <w:rPr>
            <w:rFonts w:ascii="Cambria Math" w:hAnsi="Cambria Math"/>
          </w:rPr>
          <m:t>n - (n - m) = m</m:t>
        </m:r>
      </m:oMath>
      <w:r>
        <w:t xml:space="preserve"> variables (the </w:t>
      </w:r>
      <w:r w:rsidRPr="000A1CF1">
        <w:rPr>
          <w:b/>
        </w:rPr>
        <w:t>ba</w:t>
      </w:r>
      <w:r w:rsidR="000A1CF1" w:rsidRPr="000A1CF1">
        <w:rPr>
          <w:b/>
        </w:rPr>
        <w:t>sic variables</w:t>
      </w:r>
      <w:r w:rsidR="00DC58E3">
        <w:rPr>
          <w:b/>
        </w:rPr>
        <w:fldChar w:fldCharType="begin"/>
      </w:r>
      <w:r w:rsidR="00DC58E3">
        <w:instrText xml:space="preserve"> XE "</w:instrText>
      </w:r>
      <w:r w:rsidR="00DC58E3" w:rsidRPr="00EF50D0">
        <w:instrText>basic variable</w:instrText>
      </w:r>
      <w:r w:rsidR="00DC58E3">
        <w:instrText xml:space="preserve">" </w:instrText>
      </w:r>
      <w:r w:rsidR="00DC58E3">
        <w:rPr>
          <w:b/>
        </w:rPr>
        <w:fldChar w:fldCharType="end"/>
      </w:r>
      <w:r w:rsidR="000A1CF1">
        <w:t xml:space="preserve">, or </w:t>
      </w:r>
      <w:r w:rsidR="000A1CF1" w:rsidRPr="000A1CF1">
        <w:rPr>
          <w:b/>
        </w:rPr>
        <w:t>BV</w:t>
      </w:r>
      <w:r w:rsidR="00AD4DFE">
        <w:rPr>
          <w:b/>
        </w:rPr>
        <w:fldChar w:fldCharType="begin"/>
      </w:r>
      <w:r w:rsidR="00AD4DFE">
        <w:instrText xml:space="preserve"> XE "</w:instrText>
      </w:r>
      <w:r w:rsidR="00AD4DFE" w:rsidRPr="00CD6A60">
        <w:rPr>
          <w:lang w:val="en"/>
        </w:rPr>
        <w:instrText>basic variable</w:instrText>
      </w:r>
      <w:r w:rsidR="00AD4DFE">
        <w:instrText xml:space="preserve">" </w:instrText>
      </w:r>
      <w:r w:rsidR="00AD4DFE">
        <w:rPr>
          <w:b/>
        </w:rPr>
        <w:fldChar w:fldCharType="end"/>
      </w:r>
      <w:r w:rsidR="000A1CF1">
        <w:t>) that sat</w:t>
      </w:r>
      <w:r>
        <w:t xml:space="preserve">isfy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t>.</w:t>
      </w:r>
    </w:p>
    <w:p w:rsidR="00467A52" w:rsidRDefault="00467A52" w:rsidP="00E223F3">
      <w:r>
        <w:t>Of course, the different choices of nonbasic variables wil</w:t>
      </w:r>
      <w:r w:rsidR="000A1CF1">
        <w:t>l lead to different basic solu</w:t>
      </w:r>
      <w:r>
        <w:t>tions. To illustrate, we find all the basic solutions to th</w:t>
      </w:r>
      <w:r w:rsidR="000A1CF1">
        <w:t>e following system of two equa</w:t>
      </w:r>
      <w:r>
        <w:t>tions in three variables:</w:t>
      </w:r>
    </w:p>
    <w:p w:rsidR="00467A52" w:rsidRDefault="002D689A" w:rsidP="00441A9F">
      <w:pPr>
        <w:tabs>
          <w:tab w:val="center" w:pos="3240"/>
        </w:tabs>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3</m:t>
          </m:r>
          <m:r>
            <m:rPr>
              <m:sty m:val="p"/>
            </m:rPr>
            <w:rPr>
              <w:rFonts w:ascii="Cambria Math" w:hAnsi="Cambria Math"/>
            </w:rPr>
            <w:br/>
          </m:r>
        </m:oMath>
      </m:oMathPara>
      <w:r w:rsidR="00441A9F">
        <w:rPr>
          <w:rFonts w:eastAsiaTheme="minorEastAsia"/>
        </w:rPr>
        <w:t xml:space="preserve"> </w:t>
      </w:r>
      <w:r w:rsidR="00441A9F">
        <w:rPr>
          <w:rFonts w:eastAsiaTheme="minorEastAsia"/>
        </w:rPr>
        <w:tab/>
      </w: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r>
          <m:rPr>
            <m:sty m:val="p"/>
            <m:aln/>
          </m:rPr>
          <w:rPr>
            <w:rFonts w:ascii="Cambria Math" w:hAnsi="Cambria Math"/>
          </w:rPr>
          <m:t>= -1</m:t>
        </m:r>
      </m:oMath>
      <w:r w:rsidR="00441A9F">
        <w:tab/>
      </w:r>
      <w:r w:rsidR="00467A52">
        <w:t>(</w:t>
      </w:r>
      <w:r w:rsidR="00EA56FC">
        <w:t>5.</w:t>
      </w:r>
      <w:r w:rsidR="00467A52">
        <w:t>8)</w:t>
      </w:r>
    </w:p>
    <w:p w:rsidR="00467A52" w:rsidRDefault="000A1CF1" w:rsidP="00E223F3">
      <w:r>
        <w:t xml:space="preserve">We begin by choosing a set of </w:t>
      </w:r>
      <m:oMath>
        <m:r>
          <w:rPr>
            <w:rFonts w:ascii="Cambria Math" w:hAnsi="Cambria Math"/>
          </w:rPr>
          <m:t>3-2=1</m:t>
        </m:r>
      </m:oMath>
      <w:r w:rsidR="00467A52">
        <w:t xml:space="preserve"> (3 variables, 2 equations) nonbasic variables. For example, if </w:t>
      </w:r>
      <m:oMath>
        <m:r>
          <w:rPr>
            <w:rFonts w:ascii="Cambria Math" w:hAnsi="Cambria Math"/>
          </w:rPr>
          <m:t>NBV=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e>
        </m:d>
      </m:oMath>
      <w:r w:rsidR="00467A52">
        <w:t xml:space="preserve">, then </w:t>
      </w:r>
      <m:oMath>
        <m:r>
          <w:rPr>
            <w:rFonts w:ascii="Cambria Math" w:hAnsi="Cambria Math"/>
          </w:rPr>
          <m:t>BV=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467A52">
        <w:t>. We obtai</w:t>
      </w:r>
      <w:r w:rsidR="005E42FC">
        <w:t>n the values of the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rsidR="005E42FC">
        <w:t xml:space="preserve"> by setting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w:r w:rsidR="00467A52">
        <w:t xml:space="preserve"> and solving</w:t>
      </w:r>
    </w:p>
    <w:p w:rsidR="00467A52"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3</m:t>
          </m:r>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-1</m:t>
          </m:r>
        </m:oMath>
      </m:oMathPara>
    </w:p>
    <w:p w:rsidR="00467A52" w:rsidRDefault="00467A52" w:rsidP="00E223F3">
      <w:r>
        <w:t xml:space="preserve">We find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rsidR="005E42FC">
        <w:t xml:space="preserve">. Thus,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oMath>
      <w:r w:rsidR="005E42FC">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rsidR="005E42FC">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w:r>
        <w:t xml:space="preserve"> is a basic solution to (</w:t>
      </w:r>
      <w:r w:rsidR="005E42FC">
        <w:t xml:space="preserve">8). How- ever, if we choose </w:t>
      </w:r>
      <m:oMath>
        <m:r>
          <w:rPr>
            <w:rFonts w:ascii="Cambria Math" w:hAnsi="Cambria Math"/>
          </w:rPr>
          <m:t>NBV=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oMath>
      <w:r w:rsidR="005E42FC">
        <w:t xml:space="preserve"> and </w:t>
      </w:r>
      <m:oMath>
        <m:r>
          <w:rPr>
            <w:rFonts w:ascii="Cambria Math" w:hAnsi="Cambria Math"/>
          </w:rPr>
          <m:t>BV=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e>
        </m:d>
      </m:oMath>
      <w:r>
        <w:t xml:space="preserve">, we obtain the basic solution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oMath>
      <w:r w:rsidR="005E42FC">
        <w:t xml:space="preserve">. If we choose </w:t>
      </w:r>
      <m:oMath>
        <m:r>
          <w:rPr>
            <w:rFonts w:ascii="Cambria Math" w:hAnsi="Cambria Math"/>
          </w:rPr>
          <m:t>NBV=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oMath>
      <w:r>
        <w:t xml:space="preserve">, we obtain the basic solution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m:t>
        </m:r>
      </m:oMath>
      <w:r>
        <w:t>. The reader should verify these results.</w:t>
      </w:r>
    </w:p>
    <w:p w:rsidR="00467A52" w:rsidRDefault="00467A52" w:rsidP="00E223F3">
      <w:r>
        <w:t>Some sets of m variables do not yield a basic solution.</w:t>
      </w:r>
      <w:r w:rsidR="005E42FC">
        <w:t xml:space="preserve"> For example, consider the fol</w:t>
      </w:r>
      <w:r>
        <w:t>lowing linear system</w:t>
      </w:r>
      <w:r w:rsidR="001C4ED6">
        <w:fldChar w:fldCharType="begin"/>
      </w:r>
      <w:r w:rsidR="001C4ED6">
        <w:instrText xml:space="preserve"> XE "</w:instrText>
      </w:r>
      <w:r w:rsidR="001C4ED6" w:rsidRPr="009659E3">
        <w:rPr>
          <w:lang w:val="en"/>
        </w:rPr>
        <w:instrText>linear system</w:instrText>
      </w:r>
      <w:r w:rsidR="001C4ED6">
        <w:instrText xml:space="preserve">" </w:instrText>
      </w:r>
      <w:r w:rsidR="001C4ED6">
        <w:fldChar w:fldCharType="end"/>
      </w:r>
      <w:r>
        <w:t>:</w:t>
      </w:r>
    </w:p>
    <w:p w:rsidR="00467A52"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1</m:t>
          </m:r>
        </m:oMath>
      </m:oMathPara>
    </w:p>
    <w:p w:rsidR="00467A52" w:rsidRDefault="005E42FC"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3</m:t>
          </m:r>
        </m:oMath>
      </m:oMathPara>
    </w:p>
    <w:p w:rsidR="00467A52" w:rsidRDefault="005E42FC" w:rsidP="00E223F3">
      <w:r>
        <w:t xml:space="preserve">If we choose </w:t>
      </w:r>
      <m:oMath>
        <m:r>
          <w:rPr>
            <w:rFonts w:ascii="Cambria Math" w:hAnsi="Cambria Math"/>
          </w:rPr>
          <m:t>NBV=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e>
        </m:d>
      </m:oMath>
      <w:r w:rsidR="00467A52">
        <w:t xml:space="preserve"> </w:t>
      </w:r>
      <w:r>
        <w:t xml:space="preserve">and </w:t>
      </w:r>
      <m:oMath>
        <m:r>
          <w:rPr>
            <w:rFonts w:ascii="Cambria Math" w:hAnsi="Cambria Math"/>
          </w:rPr>
          <m:t>BV=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oMath>
      <w:r w:rsidR="00467A52">
        <w:t>, the corresponding basic solution would be obtained by solving</w:t>
      </w:r>
    </w:p>
    <w:p w:rsidR="00467A52"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1</m:t>
          </m:r>
        </m:oMath>
      </m:oMathPara>
    </w:p>
    <w:p w:rsidR="00467A52" w:rsidRDefault="005E42FC"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3</m:t>
          </m:r>
        </m:oMath>
      </m:oMathPara>
    </w:p>
    <w:p w:rsidR="00467A52" w:rsidRDefault="00467A52" w:rsidP="00E223F3">
      <w:r>
        <w:t>Because this system has no solution</w:t>
      </w:r>
      <w:r w:rsidR="00AD4DFE">
        <w:fldChar w:fldCharType="begin"/>
      </w:r>
      <w:r w:rsidR="00AD4DFE">
        <w:instrText xml:space="preserve"> XE "</w:instrText>
      </w:r>
      <w:r w:rsidR="00AD4DFE" w:rsidRPr="00F169A0">
        <w:rPr>
          <w:lang w:val="en"/>
        </w:rPr>
        <w:instrText>no solution</w:instrText>
      </w:r>
      <w:r w:rsidR="00AD4DFE">
        <w:instrText xml:space="preserve">" </w:instrText>
      </w:r>
      <w:r w:rsidR="00AD4DFE">
        <w:fldChar w:fldCharType="end"/>
      </w:r>
      <w:r>
        <w:t>, there is no bas</w:t>
      </w:r>
      <w:r w:rsidR="005E42FC">
        <w:t xml:space="preserve">ic solution corresponding to </w:t>
      </w:r>
      <m:oMath>
        <m:r>
          <w:rPr>
            <w:rFonts w:ascii="Cambria Math" w:hAnsi="Cambria Math"/>
          </w:rPr>
          <m:t>BV=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oMath>
      <w:r>
        <w:t>.</w:t>
      </w:r>
    </w:p>
    <w:p w:rsidR="00467A52" w:rsidRDefault="00467A52" w:rsidP="00E712B5">
      <w:pPr>
        <w:pStyle w:val="Heading3"/>
      </w:pPr>
      <w:bookmarkStart w:id="105" w:name="_Toc416087137"/>
      <w:r>
        <w:t>Feasible Solutions</w:t>
      </w:r>
      <w:bookmarkEnd w:id="105"/>
    </w:p>
    <w:p w:rsidR="00467A52" w:rsidRDefault="00467A52" w:rsidP="00E223F3">
      <w:r>
        <w:t>A certain subset of the basic solutions to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rsidR="005E42FC">
        <w:t xml:space="preserve"> of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5E42FC">
        <w:t xml:space="preserve"> plays an im</w:t>
      </w:r>
      <w:r>
        <w:t>portant role in the theory of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w:t>
      </w:r>
    </w:p>
    <w:p w:rsidR="00467A52" w:rsidRDefault="005E42FC" w:rsidP="00E223F3">
      <w:pPr>
        <w:pStyle w:val="Definition"/>
      </w:pPr>
      <w:r w:rsidRPr="000F058C">
        <w:rPr>
          <w:b/>
        </w:rPr>
        <w:t>DEFINITI</w:t>
      </w:r>
      <w:r w:rsidR="00467A52" w:rsidRPr="000F058C">
        <w:rPr>
          <w:b/>
        </w:rPr>
        <w:t>ON</w:t>
      </w:r>
      <w:r w:rsidR="00467A52">
        <w:t xml:space="preserve">  </w:t>
      </w:r>
      <w:r w:rsidR="00467A52">
        <w:rPr>
          <w:rFonts w:ascii="Arial" w:hAnsi="Arial" w:cs="Arial"/>
        </w:rPr>
        <w:t>■</w:t>
      </w:r>
      <w:r w:rsidR="00467A52">
        <w:tab/>
        <w:t xml:space="preserve">Any basic solution to (7) in which all variables are nonnegative is a </w:t>
      </w:r>
      <w:r w:rsidR="00467A52" w:rsidRPr="005E42FC">
        <w:rPr>
          <w:b/>
        </w:rPr>
        <w:t>basic feasible solution</w:t>
      </w:r>
      <w:r w:rsidR="00DC58E3">
        <w:rPr>
          <w:b/>
        </w:rPr>
        <w:fldChar w:fldCharType="begin"/>
      </w:r>
      <w:r w:rsidR="00DC58E3">
        <w:instrText xml:space="preserve"> XE "</w:instrText>
      </w:r>
      <w:r w:rsidR="00DC58E3" w:rsidRPr="00F34E0A">
        <w:instrText>basic feasible solution</w:instrText>
      </w:r>
      <w:r w:rsidR="00DC58E3">
        <w:instrText xml:space="preserve">" </w:instrText>
      </w:r>
      <w:r w:rsidR="00DC58E3">
        <w:rPr>
          <w:b/>
        </w:rPr>
        <w:fldChar w:fldCharType="end"/>
      </w:r>
      <w:r w:rsidR="00467A52">
        <w:t xml:space="preserve"> (or </w:t>
      </w:r>
      <w:r w:rsidR="00467A52" w:rsidRPr="005E42FC">
        <w:rPr>
          <w:b/>
        </w:rPr>
        <w:t>bfs</w:t>
      </w:r>
      <w:r w:rsidR="00DC58E3">
        <w:rPr>
          <w:b/>
        </w:rPr>
        <w:fldChar w:fldCharType="begin"/>
      </w:r>
      <w:r w:rsidR="00DC58E3">
        <w:instrText xml:space="preserve"> XE "</w:instrText>
      </w:r>
      <w:r w:rsidR="00DC58E3" w:rsidRPr="00EB26D1">
        <w:instrText>basic feasible solution</w:instrText>
      </w:r>
      <w:r w:rsidR="00DC58E3">
        <w:instrText xml:space="preserve">" </w:instrText>
      </w:r>
      <w:r w:rsidR="00DC58E3">
        <w:rPr>
          <w:b/>
        </w:rPr>
        <w:fldChar w:fldCharType="end"/>
      </w:r>
      <w:r w:rsidR="00467A52">
        <w:t xml:space="preserve">).   </w:t>
      </w:r>
      <w:r w:rsidR="00EA56FC">
        <w:tab/>
      </w:r>
      <w:r w:rsidR="00467A52">
        <w:rPr>
          <w:rFonts w:ascii="Arial" w:hAnsi="Arial" w:cs="Arial"/>
        </w:rPr>
        <w:t>■</w:t>
      </w:r>
    </w:p>
    <w:p w:rsidR="00467A52" w:rsidRDefault="00467A52" w:rsidP="00E223F3">
      <w:r>
        <w:t>Thus, for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with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given by (8), the basic solutions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oMath>
      <w:r>
        <w:t xml:space="preserve"> are basic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t xml:space="preserve">, but the basic solution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m:t>
        </m:r>
      </m:oMath>
      <w:r>
        <w:t xml:space="preserve"> fails to be a basic solution (because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&lt;0</m:t>
        </m:r>
      </m:oMath>
      <w:r>
        <w:t>).</w:t>
      </w:r>
    </w:p>
    <w:p w:rsidR="00467A52" w:rsidRDefault="00467A52" w:rsidP="00E223F3">
      <w:r>
        <w:t>In the rest of this section, we assume that all LPs are in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Recall from </w:t>
      </w:r>
      <w:r w:rsidR="005E42FC">
        <w:t>Chapter 3</w:t>
      </w:r>
      <w:r>
        <w:t xml:space="preserve"> that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a convex</w:t>
      </w:r>
      <w:r w:rsidR="005E42FC">
        <w:t xml:space="preserve"> set</w:t>
      </w:r>
      <w:r w:rsidR="00ED3A3F">
        <w:fldChar w:fldCharType="begin"/>
      </w:r>
      <w:r w:rsidR="00ED3A3F">
        <w:instrText xml:space="preserve"> XE "</w:instrText>
      </w:r>
      <w:r w:rsidR="00ED3A3F" w:rsidRPr="003F271A">
        <w:instrText>convex set</w:instrText>
      </w:r>
      <w:r w:rsidR="00ED3A3F">
        <w:instrText xml:space="preserve">" </w:instrText>
      </w:r>
      <w:r w:rsidR="00ED3A3F">
        <w:fldChar w:fldCharType="end"/>
      </w:r>
      <w:r w:rsidR="005E42FC">
        <w:t xml:space="preserve">. Let </w:t>
      </w:r>
      <m:oMath>
        <m:r>
          <w:rPr>
            <w:rFonts w:ascii="Cambria Math" w:hAnsi="Cambria Math"/>
          </w:rPr>
          <m:t>S</m:t>
        </m:r>
      </m:oMath>
      <w:r w:rsidR="005E42FC">
        <w:t xml:space="preserve"> be the feasible re</w:t>
      </w:r>
      <w:r>
        <w:t>gion for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 standard form. Recall that a point </w:t>
      </w:r>
      <m:oMath>
        <m:r>
          <w:rPr>
            <w:rFonts w:ascii="Cambria Math" w:hAnsi="Cambria Math"/>
          </w:rPr>
          <m:t>P</m:t>
        </m:r>
      </m:oMath>
      <w:r>
        <w:t xml:space="preserve"> is an extreme point</w:t>
      </w:r>
      <w:r w:rsidR="00ED3A3F">
        <w:fldChar w:fldCharType="begin"/>
      </w:r>
      <w:r w:rsidR="00ED3A3F">
        <w:instrText xml:space="preserve"> XE "</w:instrText>
      </w:r>
      <w:r w:rsidR="00ED3A3F" w:rsidRPr="00D1589A">
        <w:instrText>extreme point</w:instrText>
      </w:r>
      <w:r w:rsidR="00ED3A3F">
        <w:instrText xml:space="preserve">" </w:instrText>
      </w:r>
      <w:r w:rsidR="00ED3A3F">
        <w:fldChar w:fldCharType="end"/>
      </w:r>
      <w:r>
        <w:t xml:space="preserve"> of </w:t>
      </w:r>
      <m:oMath>
        <m:r>
          <w:rPr>
            <w:rFonts w:ascii="Cambria Math" w:hAnsi="Cambria Math"/>
          </w:rPr>
          <m:t>S</m:t>
        </m:r>
      </m:oMath>
      <w:r>
        <w:t xml:space="preserve"> if all line segments that contain </w:t>
      </w:r>
      <m:oMath>
        <m:r>
          <w:rPr>
            <w:rFonts w:ascii="Cambria Math" w:hAnsi="Cambria Math"/>
          </w:rPr>
          <m:t>P</m:t>
        </m:r>
      </m:oMath>
      <w:r>
        <w:t xml:space="preserve"> and are completely contained in </w:t>
      </w:r>
      <m:oMath>
        <m:r>
          <w:rPr>
            <w:rFonts w:ascii="Cambria Math" w:hAnsi="Cambria Math"/>
          </w:rPr>
          <m:t>S</m:t>
        </m:r>
      </m:oMath>
      <w:r>
        <w:t xml:space="preserve"> have </w:t>
      </w:r>
      <m:oMath>
        <m:r>
          <w:rPr>
            <w:rFonts w:ascii="Cambria Math" w:hAnsi="Cambria Math"/>
          </w:rPr>
          <m:t>P</m:t>
        </m:r>
      </m:oMath>
      <w:r>
        <w:t xml:space="preserve"> as an endpoint. It turns out that the extreme points of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feasible region and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basic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t xml:space="preserve"> are actually one and the same. More formally,</w:t>
      </w:r>
    </w:p>
    <w:p w:rsidR="00467A52" w:rsidRPr="00C06D89" w:rsidRDefault="00774021" w:rsidP="00E223F3">
      <w:pPr>
        <w:pStyle w:val="Definition"/>
      </w:pPr>
      <w:r w:rsidRPr="00C06D89">
        <w:t xml:space="preserve">THEOREM </w:t>
      </w:r>
      <w:r w:rsidR="00467A52" w:rsidRPr="00C06D89">
        <w:t>1</w:t>
      </w:r>
    </w:p>
    <w:p w:rsidR="00467A52" w:rsidRDefault="00467A52" w:rsidP="00E223F3">
      <w:pPr>
        <w:pStyle w:val="Definition"/>
      </w:pPr>
      <w:r>
        <w:t>A point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of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an extreme p</w:t>
      </w:r>
      <w:r w:rsidR="00774021">
        <w:t>oint</w:t>
      </w:r>
      <w:r w:rsidR="00ED3A3F">
        <w:fldChar w:fldCharType="begin"/>
      </w:r>
      <w:r w:rsidR="00ED3A3F">
        <w:instrText xml:space="preserve"> XE "</w:instrText>
      </w:r>
      <w:r w:rsidR="00ED3A3F" w:rsidRPr="00D1589A">
        <w:instrText>extreme point</w:instrText>
      </w:r>
      <w:r w:rsidR="00ED3A3F">
        <w:instrText xml:space="preserve">" </w:instrText>
      </w:r>
      <w:r w:rsidR="00ED3A3F">
        <w:fldChar w:fldCharType="end"/>
      </w:r>
      <w:r w:rsidR="00774021">
        <w:t xml:space="preserve"> if and only if it is a ba</w:t>
      </w:r>
      <w:r>
        <w:t>sic feasible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t xml:space="preserve">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467A52" w:rsidRDefault="00467A52" w:rsidP="00E223F3">
      <w:r>
        <w:t xml:space="preserve">See </w:t>
      </w:r>
      <w:sdt>
        <w:sdtPr>
          <w:id w:val="1179384636"/>
          <w:citation/>
        </w:sdtPr>
        <w:sdtContent>
          <w:r w:rsidR="0003413B">
            <w:fldChar w:fldCharType="begin"/>
          </w:r>
          <w:r w:rsidR="0003413B">
            <w:instrText xml:space="preserve"> CITATION Lue84 \l 1033 </w:instrText>
          </w:r>
          <w:r w:rsidR="0003413B">
            <w:fldChar w:fldCharType="separate"/>
          </w:r>
          <w:r w:rsidR="0003413B">
            <w:rPr>
              <w:noProof/>
            </w:rPr>
            <w:t>(Luenberger, 1984)</w:t>
          </w:r>
          <w:r w:rsidR="0003413B">
            <w:fldChar w:fldCharType="end"/>
          </w:r>
        </w:sdtContent>
      </w:sdt>
      <w:r w:rsidR="0003413B">
        <w:t xml:space="preserve"> </w:t>
      </w:r>
      <w:r>
        <w:t>for a proof of Theorem 1.</w:t>
      </w:r>
    </w:p>
    <w:p w:rsidR="00467A52" w:rsidRDefault="00BA2565" w:rsidP="00E223F3">
      <w:r w:rsidRPr="00EA56FC">
        <w:rPr>
          <w:b/>
          <w:shd w:val="clear" w:color="auto" w:fill="D9D9D9" w:themeFill="background1" w:themeFillShade="D9"/>
        </w:rPr>
        <w:t xml:space="preserve">EXAMPLE </w:t>
      </w:r>
      <w:r w:rsidR="00FB596A">
        <w:rPr>
          <w:b/>
          <w:shd w:val="clear" w:color="auto" w:fill="D9D9D9" w:themeFill="background1" w:themeFillShade="D9"/>
        </w:rPr>
        <w:t>2</w:t>
      </w:r>
      <w:r w:rsidRPr="00EA56FC">
        <w:rPr>
          <w:b/>
          <w:shd w:val="clear" w:color="auto" w:fill="D9D9D9" w:themeFill="background1" w:themeFillShade="D9"/>
        </w:rPr>
        <w:t>.</w:t>
      </w:r>
      <w:r w:rsidRPr="00EA56FC">
        <w:rPr>
          <w:shd w:val="clear" w:color="auto" w:fill="D9D9D9" w:themeFill="background1" w:themeFillShade="D9"/>
        </w:rPr>
        <w:t xml:space="preserve"> </w:t>
      </w:r>
      <w:r w:rsidR="00467A52" w:rsidRPr="00EA56FC">
        <w:rPr>
          <w:shd w:val="clear" w:color="auto" w:fill="D9D9D9" w:themeFill="background1" w:themeFillShade="D9"/>
        </w:rPr>
        <w:t>To illustrate the correspondence between extreme points</w:t>
      </w:r>
      <w:r w:rsidR="00467A52">
        <w:t xml:space="preserve"> and basic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rsidR="00467A52">
        <w:t xml:space="preserve"> outlined in Theorem 1, let’s look at the </w:t>
      </w:r>
      <w:r w:rsidR="00A7119A">
        <w:t>Leather Lashes</w:t>
      </w:r>
      <w:r w:rsidR="00467A52">
        <w:t xml:space="preserve"> example </w:t>
      </w:r>
      <w:r>
        <w:t>again</w:t>
      </w:r>
      <w:r w:rsidR="00467A52">
        <w:t>. Recall that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467A52">
        <w:t xml:space="preserve"> was</w:t>
      </w:r>
    </w:p>
    <w:p w:rsidR="00467A52"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774021" w:rsidRDefault="00EA56FC" w:rsidP="00441A9F">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≤40</m:t>
        </m:r>
      </m:oMath>
      <w:r w:rsidR="00467A52">
        <w:tab/>
        <w:t>(LP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467A52">
        <w:t xml:space="preserve"> 1)</w:t>
      </w:r>
    </w:p>
    <w:p w:rsidR="00774021" w:rsidRDefault="00EA56FC" w:rsidP="00441A9F">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≤60</m:t>
        </m:r>
      </m:oMath>
      <w:r>
        <w:tab/>
      </w:r>
      <w:r w:rsidR="00467A52">
        <w:t>(</w:t>
      </w:r>
      <w:r>
        <w:t>5.</w:t>
      </w:r>
      <w:r w:rsidR="00467A52">
        <w:t>1)</w:t>
      </w:r>
    </w:p>
    <w:p w:rsidR="00467A52" w:rsidRDefault="00EA56FC" w:rsidP="00441A9F">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0</m:t>
        </m:r>
      </m:oMath>
      <w:r w:rsidR="00774021">
        <w:tab/>
      </w:r>
      <w:r w:rsidR="00467A52">
        <w:t>(</w:t>
      </w:r>
      <w:r>
        <w:t>5.</w:t>
      </w:r>
      <w:r w:rsidR="00467A52">
        <w:t>2)</w:t>
      </w:r>
    </w:p>
    <w:p w:rsidR="00467A52" w:rsidRDefault="00BA2565" w:rsidP="00E223F3">
      <w:r w:rsidRPr="00BA2565">
        <w:rPr>
          <w:b/>
          <w:shd w:val="clear" w:color="auto" w:fill="D0CECE" w:themeFill="background2" w:themeFillShade="E6"/>
        </w:rPr>
        <w:t>Solution.</w:t>
      </w:r>
      <w:r>
        <w:t xml:space="preserve"> </w:t>
      </w:r>
      <w:r w:rsidR="00774021">
        <w:t xml:space="preserve">By adding slack variables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467A52">
        <w:t xml:space="preserve"> and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467A52">
        <w:t>, respectively, to (</w:t>
      </w:r>
      <w:r w:rsidR="00EA56FC">
        <w:t>5.</w:t>
      </w:r>
      <w:r w:rsidR="00467A52">
        <w:t>1) a</w:t>
      </w:r>
      <w:r w:rsidR="00774021">
        <w:t>nd (</w:t>
      </w:r>
      <w:r w:rsidR="00EA56FC">
        <w:t>5.</w:t>
      </w:r>
      <w:r w:rsidR="00774021">
        <w:t>2), we obtain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774021">
        <w:t xml:space="preserve"> 1 in stan</w:t>
      </w:r>
      <w:r w:rsidR="00467A52">
        <w:t>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rsidR="00467A52">
        <w:t>:</w:t>
      </w:r>
    </w:p>
    <w:p w:rsidR="00467A52"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774021" w:rsidRDefault="00467A52" w:rsidP="00E223F3">
      <w:r>
        <w:t>s.t.</w:t>
      </w:r>
      <w:r w:rsidR="000F058C">
        <w:tab/>
        <w:t>(LP1')</w:t>
      </w:r>
      <w:r>
        <w:t xml:space="preserve"> </w:t>
      </w:r>
    </w:p>
    <w:p w:rsidR="00774021"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=40 </m:t>
          </m:r>
        </m:oMath>
      </m:oMathPara>
    </w:p>
    <w:p w:rsidR="00467A52" w:rsidRDefault="00774021"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=60</m:t>
          </m:r>
        </m:oMath>
      </m:oMathPara>
    </w:p>
    <w:p w:rsidR="00467A52"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&gt; 0</m:t>
          </m:r>
        </m:oMath>
      </m:oMathPara>
    </w:p>
    <w:p w:rsidR="00467A52" w:rsidRDefault="00467A52" w:rsidP="00E223F3">
      <w:r>
        <w:t>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the </w:t>
      </w:r>
      <w:r w:rsidR="00A7119A">
        <w:t>Leather Lashes</w:t>
      </w:r>
      <w:r>
        <w:t xml:space="preserve"> problem is graphed in Figure 1. Both in- equalities are satisfied: (</w:t>
      </w:r>
      <w:r w:rsidR="00EA56FC">
        <w:t>5.</w:t>
      </w:r>
      <w:r>
        <w:t xml:space="preserve">1) by all points below or on the line </w:t>
      </w:r>
      <m:oMath>
        <m:r>
          <w:rPr>
            <w:rFonts w:ascii="Cambria Math" w:hAnsi="Cambria Math"/>
          </w:rPr>
          <m:t xml:space="preserve">AB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40</m:t>
            </m:r>
          </m:e>
        </m:d>
      </m:oMath>
      <w:r>
        <w:t>, and (</w:t>
      </w:r>
      <w:r w:rsidR="00EA56FC">
        <w:t>5.</w:t>
      </w:r>
      <w:r>
        <w:t>2) by all poin</w:t>
      </w:r>
      <w:r w:rsidR="00774021">
        <w:t xml:space="preserve">ts on or below the line </w:t>
      </w:r>
      <m:oMath>
        <m:r>
          <w:rPr>
            <w:rFonts w:ascii="Cambria Math" w:hAnsi="Cambria Math"/>
          </w:rPr>
          <m:t xml:space="preserve">CD </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60</m:t>
            </m:r>
          </m:e>
        </m:d>
      </m:oMath>
      <w:r>
        <w:t>. Thus, the feasible region for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1 is the shaded region bounded by the quadrilateral </w:t>
      </w:r>
      <m:oMath>
        <m:r>
          <w:rPr>
            <w:rFonts w:ascii="Cambria Math" w:hAnsi="Cambria Math"/>
          </w:rPr>
          <m:t>BECF</m:t>
        </m:r>
      </m:oMath>
      <w:r>
        <w:t>. The extreme poin</w:t>
      </w:r>
      <w:r w:rsidR="00EA56FC">
        <w:t xml:space="preserve">ts of the feasible region are </w:t>
      </w:r>
      <m:oMath>
        <m:r>
          <w:rPr>
            <w:rFonts w:ascii="Cambria Math" w:hAnsi="Cambria Math"/>
          </w:rPr>
          <m:t>B=(0,40)</m:t>
        </m:r>
      </m:oMath>
      <w:r w:rsidR="00EA56FC">
        <w:t xml:space="preserve">, </w:t>
      </w:r>
      <m:oMath>
        <m:r>
          <w:rPr>
            <w:rFonts w:ascii="Cambria Math" w:hAnsi="Cambria Math"/>
          </w:rPr>
          <m:t>C=(30,0)</m:t>
        </m:r>
      </m:oMath>
      <w:r w:rsidR="00EA56FC">
        <w:t xml:space="preserve">, </w:t>
      </w:r>
      <m:oMath>
        <m:r>
          <w:rPr>
            <w:rFonts w:ascii="Cambria Math" w:hAnsi="Cambria Math"/>
          </w:rPr>
          <m:t>E=(20,20)</m:t>
        </m:r>
      </m:oMath>
      <w:r w:rsidR="00EA56FC">
        <w:t xml:space="preserve">, and </w:t>
      </w:r>
      <m:oMath>
        <m:r>
          <w:rPr>
            <w:rFonts w:ascii="Cambria Math" w:hAnsi="Cambria Math"/>
          </w:rPr>
          <m:t>F=(0,0)</m:t>
        </m:r>
      </m:oMath>
      <w:r>
        <w:t>.</w:t>
      </w:r>
    </w:p>
    <w:p w:rsidR="007A0814" w:rsidRDefault="007A0814" w:rsidP="007A0814">
      <w:r>
        <w:t>Table 1 shows the correspondence between the basic feasible solutions</w:t>
      </w:r>
      <w:r>
        <w:fldChar w:fldCharType="begin"/>
      </w:r>
      <w:r>
        <w:instrText xml:space="preserve"> XE "</w:instrText>
      </w:r>
      <w:r w:rsidRPr="00381782">
        <w:instrText>feasible solution</w:instrText>
      </w:r>
      <w:r>
        <w:instrText xml:space="preserve">" </w:instrText>
      </w:r>
      <w:r>
        <w:fldChar w:fldCharType="end"/>
      </w:r>
      <w:r>
        <w:t xml:space="preserve"> to LP</w:t>
      </w:r>
      <w:r>
        <w:fldChar w:fldCharType="begin"/>
      </w:r>
      <w:r>
        <w:instrText xml:space="preserve"> XE "</w:instrText>
      </w:r>
      <w:r w:rsidRPr="0069706E">
        <w:instrText>linear programming</w:instrText>
      </w:r>
      <w:r>
        <w:instrText xml:space="preserve">" </w:instrText>
      </w:r>
      <w:r>
        <w:fldChar w:fldCharType="end"/>
      </w:r>
      <w:r>
        <w:t xml:space="preserve"> 1 and the extreme points of the feasible region</w:t>
      </w:r>
      <w:r>
        <w:fldChar w:fldCharType="begin"/>
      </w:r>
      <w:r>
        <w:instrText xml:space="preserve"> XE "</w:instrText>
      </w:r>
      <w:r w:rsidRPr="00B71B52">
        <w:rPr>
          <w:bCs/>
        </w:rPr>
        <w:instrText>feasible region</w:instrText>
      </w:r>
      <w:r>
        <w:instrText xml:space="preserve">" </w:instrText>
      </w:r>
      <w:r>
        <w:fldChar w:fldCharType="end"/>
      </w:r>
      <w:r>
        <w:t xml:space="preserve"> for LP</w:t>
      </w:r>
      <w:r>
        <w:fldChar w:fldCharType="begin"/>
      </w:r>
      <w:r>
        <w:instrText xml:space="preserve"> XE "</w:instrText>
      </w:r>
      <w:r w:rsidRPr="0069706E">
        <w:instrText>linear programming</w:instrText>
      </w:r>
      <w:r>
        <w:instrText xml:space="preserve">" </w:instrText>
      </w:r>
      <w:r>
        <w:fldChar w:fldCharType="end"/>
      </w:r>
      <w:r>
        <w:t xml:space="preserve"> 1. This example should make it clear that the basic feasible solutions</w:t>
      </w:r>
      <w:r>
        <w:fldChar w:fldCharType="begin"/>
      </w:r>
      <w:r>
        <w:instrText xml:space="preserve"> XE "</w:instrText>
      </w:r>
      <w:r w:rsidRPr="00381782">
        <w:instrText>feasible solution</w:instrText>
      </w:r>
      <w:r>
        <w:instrText xml:space="preserve">" </w:instrText>
      </w:r>
      <w:r>
        <w:fldChar w:fldCharType="end"/>
      </w:r>
      <w:r>
        <w:t xml:space="preserve"> to the standard form</w:t>
      </w:r>
      <w:r>
        <w:fldChar w:fldCharType="begin"/>
      </w:r>
      <w:r>
        <w:instrText xml:space="preserve"> XE "</w:instrText>
      </w:r>
      <w:r w:rsidRPr="001F28D5">
        <w:instrText>standard form</w:instrText>
      </w:r>
      <w:r>
        <w:instrText xml:space="preserve">" </w:instrText>
      </w:r>
      <w:r>
        <w:fldChar w:fldCharType="end"/>
      </w:r>
      <w:r>
        <w:t xml:space="preserve"> of an LP</w:t>
      </w:r>
      <w:r>
        <w:fldChar w:fldCharType="begin"/>
      </w:r>
      <w:r>
        <w:instrText xml:space="preserve"> XE "</w:instrText>
      </w:r>
      <w:r w:rsidRPr="0069706E">
        <w:instrText>linear programming</w:instrText>
      </w:r>
      <w:r>
        <w:instrText xml:space="preserve">" </w:instrText>
      </w:r>
      <w:r>
        <w:fldChar w:fldCharType="end"/>
      </w:r>
      <w:r>
        <w:t xml:space="preserve"> correspond in a natural fashion to the LP</w:t>
      </w:r>
      <w:r>
        <w:fldChar w:fldCharType="begin"/>
      </w:r>
      <w:r>
        <w:instrText xml:space="preserve"> XE "</w:instrText>
      </w:r>
      <w:r w:rsidRPr="0069706E">
        <w:instrText>linear programming</w:instrText>
      </w:r>
      <w:r>
        <w:instrText xml:space="preserve">" </w:instrText>
      </w:r>
      <w:r>
        <w:fldChar w:fldCharType="end"/>
      </w:r>
      <w:r>
        <w:t>’s extreme points.</w:t>
      </w:r>
    </w:p>
    <w:p w:rsidR="00774021" w:rsidRDefault="002C25B1" w:rsidP="00441A9F">
      <w:pPr>
        <w:jc w:val="center"/>
      </w:pPr>
      <w:r w:rsidRPr="002C25B1">
        <w:rPr>
          <w:noProof/>
        </w:rPr>
        <w:drawing>
          <wp:inline distT="0" distB="0" distL="0" distR="0" wp14:anchorId="6ED382B9" wp14:editId="434ADA3C">
            <wp:extent cx="3380952" cy="3361905"/>
            <wp:effectExtent l="0" t="0" r="0" b="0"/>
            <wp:docPr id="4734" name="Picture 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80952" cy="3361905"/>
                    </a:xfrm>
                    <a:prstGeom prst="rect">
                      <a:avLst/>
                    </a:prstGeom>
                  </pic:spPr>
                </pic:pic>
              </a:graphicData>
            </a:graphic>
          </wp:inline>
        </w:drawing>
      </w:r>
    </w:p>
    <w:p w:rsidR="00774021" w:rsidRDefault="00C06D89" w:rsidP="00E223F3">
      <w:pPr>
        <w:pStyle w:val="FigureSubheading"/>
      </w:pPr>
      <w:r>
        <w:rPr>
          <w:b/>
        </w:rPr>
        <w:t xml:space="preserve">FIGURE </w:t>
      </w:r>
      <w:r w:rsidR="00774021" w:rsidRPr="00C06D89">
        <w:rPr>
          <w:b/>
        </w:rPr>
        <w:t>1.</w:t>
      </w:r>
      <w:r w:rsidR="00774021">
        <w:t xml:space="preserve"> Feasible Region for </w:t>
      </w:r>
      <w:r w:rsidR="00A7119A">
        <w:t>Leather Lashes</w:t>
      </w:r>
      <w:r w:rsidR="002C25B1">
        <w:t xml:space="preserve"> (made with </w:t>
      </w:r>
      <w:r w:rsidR="002C25B1" w:rsidRPr="002C25B1">
        <w:rPr>
          <w:i/>
        </w:rPr>
        <w:t>SCILAB</w:t>
      </w:r>
      <w:r w:rsidR="002C25B1">
        <w:t>)</w:t>
      </w:r>
    </w:p>
    <w:p w:rsidR="00010B25" w:rsidRDefault="00774021" w:rsidP="00E223F3">
      <w:r>
        <w:t xml:space="preserve">In the context of the </w:t>
      </w:r>
      <w:r w:rsidR="00A7119A">
        <w:t>Leather Lashes</w:t>
      </w:r>
      <w:r>
        <w:t xml:space="preserve"> example, it is easy to show why any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an extreme point</w:t>
      </w:r>
      <w:r w:rsidR="00ED3A3F">
        <w:fldChar w:fldCharType="begin"/>
      </w:r>
      <w:r w:rsidR="00ED3A3F">
        <w:instrText xml:space="preserve"> XE "</w:instrText>
      </w:r>
      <w:r w:rsidR="00ED3A3F" w:rsidRPr="00D1589A">
        <w:instrText>extreme point</w:instrText>
      </w:r>
      <w:r w:rsidR="00ED3A3F">
        <w:instrText xml:space="preserve">" </w:instrText>
      </w:r>
      <w:r w:rsidR="00ED3A3F">
        <w:fldChar w:fldCharType="end"/>
      </w:r>
      <w:r>
        <w:t>. The converse is harder! We now show that for the LL problem, any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an extreme point. Any point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w:t>
      </w:r>
      <w:r w:rsidR="0003413B">
        <w:t xml:space="preserve"> LL may be specified as a four-</w:t>
      </w:r>
      <w:r>
        <w:t>dimensional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with the four elements of the vector denoting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oMath>
      <w:r>
        <w:t>, respectiv</w:t>
      </w:r>
      <w:r w:rsidR="00010B25">
        <w:t>ely. Consider the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010B25">
        <w:t xml:space="preserve"> </w:t>
      </w:r>
      <m:oMath>
        <m:r>
          <w:rPr>
            <w:rFonts w:ascii="Cambria Math" w:hAnsi="Cambria Math"/>
          </w:rPr>
          <m:t>B</m:t>
        </m:r>
      </m:oMath>
      <w:r w:rsidR="00010B25">
        <w:t xml:space="preserve"> with </w:t>
      </w:r>
      <m:oMath>
        <m:r>
          <w:rPr>
            <w:rFonts w:ascii="Cambria Math" w:hAnsi="Cambria Math"/>
          </w:rPr>
          <m:t>BV=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e>
        </m:d>
      </m:oMath>
      <w:r>
        <w:t xml:space="preserve">. If B is not an extreme point, then there exists two distinct feasible points v1 and v2 and non-negative </w:t>
      </w:r>
      <m:oMath>
        <m:sSub>
          <m:sSubPr>
            <m:ctrlPr>
              <w:rPr>
                <w:rFonts w:ascii="Cambria Math" w:hAnsi="Cambria Math"/>
                <w:i/>
              </w:rPr>
            </m:ctrlPr>
          </m:sSubPr>
          <m:e>
            <m:r>
              <w:rPr>
                <w:rFonts w:ascii="Cambria Math" w:hAnsi="Cambria Math"/>
              </w:rPr>
              <m:t>σ</m:t>
            </m:r>
          </m:e>
          <m:sub>
            <m:r>
              <w:rPr>
                <w:rFonts w:ascii="Cambria Math" w:hAnsi="Cambria Math"/>
              </w:rPr>
              <m:t>1</m:t>
            </m:r>
          </m:sub>
        </m:sSub>
      </m:oMath>
      <w:r>
        <w:rPr>
          <w:rFonts w:eastAsiaTheme="minorEastAsia"/>
        </w:rPr>
        <w:t xml:space="preserve"> an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oMath>
      <w:r>
        <w:rPr>
          <w:rFonts w:eastAsiaTheme="minorEastAsia"/>
        </w:rPr>
        <w:t xml:space="preserve"> satisfying </w:t>
      </w:r>
      <m:oMath>
        <m:r>
          <w:rPr>
            <w:rFonts w:ascii="Cambria Math" w:eastAsiaTheme="minorEastAsia" w:hAnsi="Cambria Math"/>
          </w:rPr>
          <m:t>0&lt;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 xml:space="preserve">&lt;1 </m:t>
        </m:r>
      </m:oMath>
      <w:r w:rsidR="00010B25">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=1</m:t>
        </m:r>
      </m:oMath>
      <w:r w:rsidR="00010B25">
        <w:rPr>
          <w:rFonts w:eastAsiaTheme="minorEastAsia"/>
        </w:rPr>
        <w:t xml:space="preserve">, </w:t>
      </w:r>
      <w:r>
        <w:t>such that</w:t>
      </w:r>
    </w:p>
    <w:p w:rsidR="00010B25" w:rsidRPr="00010B25" w:rsidRDefault="002D689A" w:rsidP="00E223F3">
      <w:pPr>
        <w:rPr>
          <w:rFonts w:eastAsiaTheme="minorEastAsia"/>
        </w:rPr>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40</m:t>
                    </m:r>
                  </m:e>
                </m:mr>
                <m:m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20</m:t>
                          </m:r>
                        </m:e>
                      </m:mr>
                    </m:m>
                  </m:e>
                </m:mr>
              </m:m>
            </m:e>
          </m:d>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1</m:t>
              </m:r>
            </m:sub>
          </m:sSub>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m:rPr>
                  <m:sty m:val="p"/>
                </m:rPr>
                <w:rPr>
                  <w:rFonts w:ascii="Cambria Math" w:hAnsi="Cambria Math"/>
                </w:rPr>
                <m:t>2</m:t>
              </m:r>
            </m:sub>
          </m:sSub>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m:oMathPara>
    </w:p>
    <w:p w:rsidR="00010B25" w:rsidRDefault="00010B25" w:rsidP="00E223F3">
      <w:r w:rsidRPr="00010B25">
        <w:t xml:space="preserve">Clearly, both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010B25">
        <w:t xml:space="preserve">  and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Pr="00010B25">
        <w:t xml:space="preserve">  must both have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m:t>
        </m:r>
      </m:oMath>
      <w:r w:rsidRPr="00010B25">
        <w:t xml:space="preserve">. But because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rsidRPr="00010B25">
        <w:t xml:space="preserve">  and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rsidRPr="00010B25">
        <w:t xml:space="preserve">  are both feasible, the values of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w:r w:rsidRPr="00010B25">
        <w:t xml:space="preserve">and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w:t>
      </w:r>
      <w:r w:rsidRPr="00010B25">
        <w:t xml:space="preserve">for both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w:t>
      </w:r>
      <w:r w:rsidRPr="00010B25">
        <w:t xml:space="preserve">and </w:t>
      </w:r>
      <m:oMath>
        <m:r>
          <w:rPr>
            <w:rFonts w:ascii="Cambria Math" w:hAnsi="Cambria Math"/>
          </w:rPr>
          <m:t>v_2</m:t>
        </m:r>
      </m:oMath>
      <w:r w:rsidRPr="00010B25">
        <w:t xml:space="preserve">  can be determined by solving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=40</m:t>
        </m:r>
      </m:oMath>
      <w:r w:rsidRPr="00010B25">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60</m:t>
        </m:r>
      </m:oMath>
      <w:r w:rsidRPr="00010B25">
        <w:t>. These equations have a unique solution</w:t>
      </w:r>
      <w:r w:rsidR="00AD4DFE">
        <w:fldChar w:fldCharType="begin"/>
      </w:r>
      <w:r w:rsidR="00AD4DFE">
        <w:instrText xml:space="preserve"> XE "</w:instrText>
      </w:r>
      <w:r w:rsidR="00AD4DFE" w:rsidRPr="004B5A8D">
        <w:rPr>
          <w:lang w:val="en"/>
        </w:rPr>
        <w:instrText>unique solution</w:instrText>
      </w:r>
      <w:r w:rsidR="00AD4DFE">
        <w:instrText xml:space="preserve">" </w:instrText>
      </w:r>
      <w:r w:rsidR="00AD4DFE">
        <w:fldChar w:fldCharType="end"/>
      </w:r>
      <w:r w:rsidRPr="00010B25">
        <w:t xml:space="preserve"> (because colu</w:t>
      </w:r>
      <w:r>
        <w:t>mns corre</w:t>
      </w:r>
      <w:r w:rsidRPr="00010B25">
        <w:t>sponding to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rsidRPr="00010B25">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w:r w:rsidRPr="00010B25">
        <w:t xml:space="preserve">and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w:t>
      </w:r>
      <w:r w:rsidRPr="00010B25">
        <w:t>are linearly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010B25">
        <w:t xml:space="preserve">). This shows that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oMath>
      <w:r w:rsidRPr="00010B25">
        <w:t xml:space="preserve">, so </w:t>
      </w:r>
      <m:oMath>
        <m:r>
          <w:rPr>
            <w:rFonts w:ascii="Cambria Math" w:hAnsi="Cambria Math"/>
          </w:rPr>
          <m:t>B</m:t>
        </m:r>
      </m:oMath>
      <w:r w:rsidRPr="00010B25">
        <w:t xml:space="preserve"> is indeed an extreme point</w:t>
      </w:r>
      <w:r w:rsidR="00ED3A3F">
        <w:fldChar w:fldCharType="begin"/>
      </w:r>
      <w:r w:rsidR="00ED3A3F">
        <w:instrText xml:space="preserve"> XE "</w:instrText>
      </w:r>
      <w:r w:rsidR="00ED3A3F" w:rsidRPr="00D1589A">
        <w:instrText>extreme point</w:instrText>
      </w:r>
      <w:r w:rsidR="00ED3A3F">
        <w:instrText xml:space="preserve">" </w:instrText>
      </w:r>
      <w:r w:rsidR="00ED3A3F">
        <w:fldChar w:fldCharType="end"/>
      </w:r>
      <w:r w:rsidRPr="00010B25">
        <w:t>.</w:t>
      </w:r>
    </w:p>
    <w:p w:rsidR="00010B25" w:rsidRPr="00937D0E" w:rsidRDefault="00C06D89" w:rsidP="00E223F3">
      <w:pPr>
        <w:pStyle w:val="TableHeading"/>
      </w:pPr>
      <w:r w:rsidRPr="00C06D89">
        <w:rPr>
          <w:b/>
        </w:rPr>
        <w:t>TABLE 1.</w:t>
      </w:r>
      <w:r>
        <w:t xml:space="preserve"> </w:t>
      </w:r>
      <w:r w:rsidR="00010B25" w:rsidRPr="00937D0E">
        <w:t xml:space="preserve">Correspondence between Basic Feasible Solutions and Corner Points for </w:t>
      </w:r>
      <w:r w:rsidR="00A7119A">
        <w:t>Leather Lashes</w:t>
      </w:r>
    </w:p>
    <w:tbl>
      <w:tblPr>
        <w:tblW w:w="6475" w:type="dxa"/>
        <w:tblLayout w:type="fixed"/>
        <w:tblLook w:val="04A0" w:firstRow="1" w:lastRow="0" w:firstColumn="1" w:lastColumn="0" w:noHBand="0" w:noVBand="1"/>
      </w:tblPr>
      <w:tblGrid>
        <w:gridCol w:w="720"/>
        <w:gridCol w:w="360"/>
        <w:gridCol w:w="540"/>
        <w:gridCol w:w="540"/>
        <w:gridCol w:w="2610"/>
        <w:gridCol w:w="1705"/>
      </w:tblGrid>
      <w:tr w:rsidR="00B63D63" w:rsidRPr="002C0076" w:rsidTr="007056E4">
        <w:tc>
          <w:tcPr>
            <w:tcW w:w="1080" w:type="dxa"/>
            <w:gridSpan w:val="2"/>
            <w:tcBorders>
              <w:top w:val="single" w:sz="4" w:space="0" w:color="auto"/>
              <w:bottom w:val="single" w:sz="4" w:space="0" w:color="auto"/>
            </w:tcBorders>
          </w:tcPr>
          <w:p w:rsidR="00B63D63" w:rsidRPr="002C0076" w:rsidRDefault="00B63D63" w:rsidP="00E223F3">
            <w:r w:rsidRPr="002C0076">
              <w:t>Basic Variables</w:t>
            </w:r>
          </w:p>
        </w:tc>
        <w:tc>
          <w:tcPr>
            <w:tcW w:w="1080" w:type="dxa"/>
            <w:gridSpan w:val="2"/>
            <w:tcBorders>
              <w:top w:val="single" w:sz="4" w:space="0" w:color="auto"/>
              <w:bottom w:val="single" w:sz="4" w:space="0" w:color="auto"/>
            </w:tcBorders>
          </w:tcPr>
          <w:p w:rsidR="00B63D63" w:rsidRPr="002C0076" w:rsidRDefault="00B63D63" w:rsidP="00E223F3">
            <w:r w:rsidRPr="002C0076">
              <w:t>Nonbasic Variables</w:t>
            </w:r>
          </w:p>
        </w:tc>
        <w:tc>
          <w:tcPr>
            <w:tcW w:w="2610" w:type="dxa"/>
            <w:tcBorders>
              <w:top w:val="single" w:sz="4" w:space="0" w:color="auto"/>
              <w:bottom w:val="single" w:sz="4" w:space="0" w:color="auto"/>
            </w:tcBorders>
          </w:tcPr>
          <w:p w:rsidR="00B63D63" w:rsidRPr="002C0076" w:rsidRDefault="00B63D63" w:rsidP="00E223F3">
            <w:r w:rsidRPr="002C0076">
              <w:t>Basic Feasible Solution</w:t>
            </w:r>
          </w:p>
        </w:tc>
        <w:tc>
          <w:tcPr>
            <w:tcW w:w="1705" w:type="dxa"/>
            <w:tcBorders>
              <w:top w:val="single" w:sz="4" w:space="0" w:color="auto"/>
              <w:bottom w:val="single" w:sz="4" w:space="0" w:color="auto"/>
            </w:tcBorders>
          </w:tcPr>
          <w:p w:rsidR="00B63D63" w:rsidRPr="002C0076" w:rsidRDefault="00B63D63" w:rsidP="00E223F3">
            <w:r w:rsidRPr="002C0076">
              <w:t>Corresponds to Corner Point</w:t>
            </w:r>
          </w:p>
        </w:tc>
      </w:tr>
      <w:tr w:rsidR="00B63D63" w:rsidRPr="00B63D63" w:rsidTr="00441A9F">
        <w:tc>
          <w:tcPr>
            <w:tcW w:w="720" w:type="dxa"/>
            <w:tcBorders>
              <w:top w:val="single" w:sz="4" w:space="0" w:color="auto"/>
            </w:tcBorders>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900" w:type="dxa"/>
            <w:gridSpan w:val="2"/>
            <w:tcBorders>
              <w:top w:val="single" w:sz="4" w:space="0" w:color="auto"/>
            </w:tcBorders>
          </w:tcPr>
          <w:p w:rsidR="00B63D63" w:rsidRPr="002C0076"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3150" w:type="dxa"/>
            <w:gridSpan w:val="2"/>
            <w:tcBorders>
              <w:top w:val="single" w:sz="4" w:space="0" w:color="auto"/>
            </w:tcBorders>
          </w:tcPr>
          <w:p w:rsidR="00B63D63" w:rsidRPr="002C0076"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=0,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=20</m:t>
                </m:r>
              </m:oMath>
            </m:oMathPara>
          </w:p>
        </w:tc>
        <w:tc>
          <w:tcPr>
            <w:tcW w:w="1705" w:type="dxa"/>
            <w:tcBorders>
              <w:top w:val="single" w:sz="4" w:space="0" w:color="auto"/>
            </w:tcBorders>
          </w:tcPr>
          <w:p w:rsidR="00B63D63" w:rsidRPr="002C0076" w:rsidRDefault="00EA56FC" w:rsidP="00E223F3">
            <m:oMathPara>
              <m:oMath>
                <m:r>
                  <w:rPr>
                    <w:rFonts w:ascii="Cambria Math" w:hAnsi="Cambria Math"/>
                  </w:rPr>
                  <m:t>E</m:t>
                </m:r>
              </m:oMath>
            </m:oMathPara>
          </w:p>
        </w:tc>
      </w:tr>
      <w:tr w:rsidR="00B63D63" w:rsidRPr="00B63D63" w:rsidTr="00441A9F">
        <w:tc>
          <w:tcPr>
            <w:tcW w:w="720" w:type="dxa"/>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900" w:type="dxa"/>
            <w:gridSpan w:val="2"/>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3150" w:type="dxa"/>
            <w:gridSpan w:val="2"/>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0,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=30,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=10</m:t>
                </m:r>
              </m:oMath>
            </m:oMathPara>
          </w:p>
        </w:tc>
        <w:tc>
          <w:tcPr>
            <w:tcW w:w="1705" w:type="dxa"/>
          </w:tcPr>
          <w:p w:rsidR="00B63D63" w:rsidRPr="002C0076" w:rsidRDefault="00EA56FC" w:rsidP="00E223F3">
            <m:oMathPara>
              <m:oMath>
                <m:r>
                  <w:rPr>
                    <w:rFonts w:ascii="Cambria Math" w:hAnsi="Cambria Math"/>
                  </w:rPr>
                  <m:t>C</m:t>
                </m:r>
              </m:oMath>
            </m:oMathPara>
          </w:p>
        </w:tc>
      </w:tr>
      <w:tr w:rsidR="00B63D63" w:rsidRPr="00B63D63" w:rsidTr="00441A9F">
        <w:tc>
          <w:tcPr>
            <w:tcW w:w="720" w:type="dxa"/>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900" w:type="dxa"/>
            <w:gridSpan w:val="2"/>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3150" w:type="dxa"/>
            <w:gridSpan w:val="2"/>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=0,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=40,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=-20</m:t>
                </m:r>
              </m:oMath>
            </m:oMathPara>
          </w:p>
        </w:tc>
        <w:tc>
          <w:tcPr>
            <w:tcW w:w="1705" w:type="dxa"/>
          </w:tcPr>
          <w:p w:rsidR="00B63D63" w:rsidRPr="002C0076" w:rsidRDefault="002C0076" w:rsidP="00E223F3">
            <w:r>
              <w:t xml:space="preserve">Not </w:t>
            </w:r>
            <w:r w:rsidR="00B63D63" w:rsidRPr="002C0076">
              <w:t>bfs</w:t>
            </w:r>
            <w:r w:rsidR="00DC58E3" w:rsidRPr="002C0076">
              <w:fldChar w:fldCharType="begin"/>
            </w:r>
            <w:r w:rsidR="00DC58E3" w:rsidRPr="002C0076">
              <w:instrText xml:space="preserve"> XE "basic feasible solution" </w:instrText>
            </w:r>
            <w:r w:rsidR="00DC58E3" w:rsidRPr="002C0076">
              <w:fldChar w:fldCharType="end"/>
            </w:r>
            <w:r>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&lt;0</m:t>
              </m:r>
            </m:oMath>
          </w:p>
        </w:tc>
      </w:tr>
      <w:tr w:rsidR="00B63D63" w:rsidRPr="00B63D63" w:rsidTr="00441A9F">
        <w:tc>
          <w:tcPr>
            <w:tcW w:w="720" w:type="dxa"/>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900" w:type="dxa"/>
            <w:gridSpan w:val="2"/>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3150" w:type="dxa"/>
            <w:gridSpan w:val="2"/>
          </w:tcPr>
          <w:p w:rsidR="00B63D63" w:rsidRPr="007056E4" w:rsidRDefault="002D689A" w:rsidP="00E223F3">
            <m:oMathPara>
              <m:oMathParaPr>
                <m:jc m:val="left"/>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=0,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=-20,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=60</m:t>
                </m:r>
              </m:oMath>
            </m:oMathPara>
          </w:p>
        </w:tc>
        <w:tc>
          <w:tcPr>
            <w:tcW w:w="1705" w:type="dxa"/>
          </w:tcPr>
          <w:p w:rsidR="00B63D63" w:rsidRPr="002C0076" w:rsidRDefault="002C0076" w:rsidP="00E223F3">
            <w:r>
              <w:t xml:space="preserve">Not </w:t>
            </w:r>
            <w:r w:rsidR="00B63D63" w:rsidRPr="002C0076">
              <w:t>bfs</w:t>
            </w:r>
            <w:r w:rsidR="00DC58E3" w:rsidRPr="002C0076">
              <w:fldChar w:fldCharType="begin"/>
            </w:r>
            <w:r w:rsidR="00DC58E3" w:rsidRPr="002C0076">
              <w:instrText xml:space="preserve"> XE "basic feasible solution" </w:instrText>
            </w:r>
            <w:r w:rsidR="00DC58E3" w:rsidRPr="002C0076">
              <w:fldChar w:fldCharType="end"/>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&lt;0</m:t>
              </m:r>
            </m:oMath>
          </w:p>
        </w:tc>
      </w:tr>
      <w:tr w:rsidR="00B63D63" w:rsidRPr="00B63D63" w:rsidTr="00441A9F">
        <w:tc>
          <w:tcPr>
            <w:tcW w:w="720" w:type="dxa"/>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900" w:type="dxa"/>
            <w:gridSpan w:val="2"/>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3150" w:type="dxa"/>
            <w:gridSpan w:val="2"/>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=0,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=40,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=20</m:t>
                </m:r>
              </m:oMath>
            </m:oMathPara>
          </w:p>
        </w:tc>
        <w:tc>
          <w:tcPr>
            <w:tcW w:w="1705" w:type="dxa"/>
          </w:tcPr>
          <w:p w:rsidR="00B63D63" w:rsidRPr="002C0076" w:rsidRDefault="00EA56FC" w:rsidP="00E223F3">
            <m:oMathPara>
              <m:oMath>
                <m:r>
                  <w:rPr>
                    <w:rFonts w:ascii="Cambria Math" w:hAnsi="Cambria Math"/>
                  </w:rPr>
                  <m:t>B</m:t>
                </m:r>
              </m:oMath>
            </m:oMathPara>
          </w:p>
        </w:tc>
      </w:tr>
      <w:tr w:rsidR="00B63D63" w:rsidRPr="00B63D63" w:rsidTr="00441A9F">
        <w:tc>
          <w:tcPr>
            <w:tcW w:w="720" w:type="dxa"/>
          </w:tcPr>
          <w:p w:rsidR="00B63D63" w:rsidRPr="002C0076"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900" w:type="dxa"/>
            <w:gridSpan w:val="2"/>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3150" w:type="dxa"/>
            <w:gridSpan w:val="2"/>
          </w:tcPr>
          <w:p w:rsidR="00B63D63" w:rsidRPr="002C0076"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=0,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=40,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=60</m:t>
                </m:r>
              </m:oMath>
            </m:oMathPara>
          </w:p>
        </w:tc>
        <w:tc>
          <w:tcPr>
            <w:tcW w:w="1705" w:type="dxa"/>
          </w:tcPr>
          <w:p w:rsidR="00B63D63" w:rsidRPr="002C0076" w:rsidRDefault="00EA56FC" w:rsidP="00E223F3">
            <m:oMathPara>
              <m:oMath>
                <m:r>
                  <w:rPr>
                    <w:rFonts w:ascii="Cambria Math" w:hAnsi="Cambria Math"/>
                  </w:rPr>
                  <m:t>F</m:t>
                </m:r>
              </m:oMath>
            </m:oMathPara>
          </w:p>
        </w:tc>
      </w:tr>
    </w:tbl>
    <w:p w:rsidR="00B63D63" w:rsidRDefault="00B63D63" w:rsidP="00E223F3"/>
    <w:p w:rsidR="00B63D63" w:rsidRDefault="00B63D63" w:rsidP="00E223F3">
      <w:r>
        <w:t>We note that more than one set of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may correspond to a given extreme point</w:t>
      </w:r>
      <w:r w:rsidR="00ED3A3F">
        <w:fldChar w:fldCharType="begin"/>
      </w:r>
      <w:r w:rsidR="00ED3A3F">
        <w:instrText xml:space="preserve"> XE "</w:instrText>
      </w:r>
      <w:r w:rsidR="00ED3A3F" w:rsidRPr="00D1589A">
        <w:instrText>extreme point</w:instrText>
      </w:r>
      <w:r w:rsidR="00ED3A3F">
        <w:instrText xml:space="preserve">" </w:instrText>
      </w:r>
      <w:r w:rsidR="00ED3A3F">
        <w:fldChar w:fldCharType="end"/>
      </w:r>
      <w:r>
        <w:t>. If this is the case, then we say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w:t>
      </w:r>
      <w:r w:rsidRPr="002C12F8">
        <w:rPr>
          <w:b/>
        </w:rPr>
        <w:t>degenerate</w:t>
      </w:r>
      <w:r w:rsidR="00DC58E3">
        <w:rPr>
          <w:b/>
        </w:rPr>
        <w:fldChar w:fldCharType="begin"/>
      </w:r>
      <w:r w:rsidR="00DC58E3">
        <w:instrText xml:space="preserve"> XE "</w:instrText>
      </w:r>
      <w:r w:rsidR="00DC58E3" w:rsidRPr="00051758">
        <w:instrText>degenerate</w:instrText>
      </w:r>
      <w:r w:rsidR="00DC58E3">
        <w:instrText xml:space="preserve">" </w:instrText>
      </w:r>
      <w:r w:rsidR="00DC58E3">
        <w:rPr>
          <w:b/>
        </w:rPr>
        <w:fldChar w:fldCharType="end"/>
      </w:r>
      <w:r>
        <w:t xml:space="preserve">. </w:t>
      </w:r>
    </w:p>
    <w:p w:rsidR="00B63D63" w:rsidRDefault="00B63D63" w:rsidP="00E223F3">
      <w:r>
        <w:t>We will soon see that if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then it has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that is optimal. This is important because 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only a finite number of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’s. Thus we can find the optimal solution to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by searching only a finite number of points. Because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contains an infinite number of points, this helps us a lot!</w:t>
      </w:r>
    </w:p>
    <w:p w:rsidR="002C12F8" w:rsidRDefault="00B63D63" w:rsidP="00E223F3">
      <w:r>
        <w:t>Before explaining why 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that has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has an optimal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we need to define the concept of a </w:t>
      </w:r>
      <w:r w:rsidRPr="002C12F8">
        <w:rPr>
          <w:b/>
        </w:rPr>
        <w:t>direction of unboundedness</w:t>
      </w:r>
      <w:r>
        <w:t>.</w:t>
      </w:r>
    </w:p>
    <w:p w:rsidR="002C12F8" w:rsidRDefault="002C12F8" w:rsidP="00E712B5">
      <w:pPr>
        <w:pStyle w:val="Heading3"/>
      </w:pPr>
      <w:bookmarkStart w:id="106" w:name="_Toc416087138"/>
      <w:r>
        <w:t>Direction of Unboundedness</w:t>
      </w:r>
      <w:bookmarkEnd w:id="106"/>
    </w:p>
    <w:p w:rsidR="002C12F8" w:rsidRDefault="002C12F8" w:rsidP="00E223F3">
      <w:r>
        <w:t>Consider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with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w:t>
      </w:r>
      <m:oMath>
        <m:r>
          <w:rPr>
            <w:rFonts w:ascii="Cambria Math" w:hAnsi="Cambria Math"/>
          </w:rPr>
          <m:t>S</m:t>
        </m:r>
      </m:oMath>
      <w:r>
        <w:t xml:space="preserve"> and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t xml:space="preserve"> and </w:t>
      </w:r>
      <m:oMath>
        <m:r>
          <m:rPr>
            <m:sty m:val="bi"/>
          </m:rPr>
          <w:rPr>
            <w:rFonts w:ascii="Cambria Math" w:hAnsi="Cambria Math"/>
          </w:rPr>
          <m:t>x</m:t>
        </m:r>
        <m:r>
          <w:rPr>
            <w:rFonts w:ascii="Cambria Math" w:hAnsi="Cambria Math"/>
          </w:rPr>
          <m:t>&gt;0</m:t>
        </m:r>
      </m:oMath>
      <w:r>
        <w:t>. Assuming that our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w:t>
      </w:r>
      <m:oMath>
        <m:r>
          <w:rPr>
            <w:rFonts w:ascii="Cambria Math" w:hAnsi="Cambria Math"/>
          </w:rPr>
          <m:t>n</m:t>
        </m:r>
      </m:oMath>
      <w:r>
        <w:t xml:space="preserve"> variables, 0 represents an </w:t>
      </w:r>
      <m:oMath>
        <m:r>
          <w:rPr>
            <w:rFonts w:ascii="Cambria Math" w:hAnsi="Cambria Math"/>
          </w:rPr>
          <m:t>n</m:t>
        </m:r>
      </m:oMath>
      <w:r>
        <w:t>-dimensional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consisting of all 0’s. A nonzero vector </w:t>
      </w:r>
      <m:oMath>
        <m:r>
          <m:rPr>
            <m:sty m:val="bi"/>
          </m:rPr>
          <w:rPr>
            <w:rFonts w:ascii="Cambria Math" w:hAnsi="Cambria Math"/>
          </w:rPr>
          <m:t>d</m:t>
        </m:r>
      </m:oMath>
      <w:r>
        <w:t xml:space="preserve"> is a direction of unboundedness if for all </w:t>
      </w:r>
      <m:oMath>
        <m:r>
          <m:rPr>
            <m:sty m:val="bi"/>
          </m:rPr>
          <w:rPr>
            <w:rFonts w:ascii="Cambria Math" w:hAnsi="Cambria Math"/>
          </w:rPr>
          <m:t>x</m:t>
        </m:r>
        <m:r>
          <w:rPr>
            <w:rFonts w:ascii="Cambria Math" w:hAnsi="Cambria Math"/>
          </w:rPr>
          <m:t>∈S</m:t>
        </m:r>
      </m:oMath>
      <w:r>
        <w:t xml:space="preserve"> and any </w:t>
      </w:r>
      <m:oMath>
        <m:r>
          <w:rPr>
            <w:rFonts w:ascii="Cambria Math" w:hAnsi="Cambria Math"/>
          </w:rPr>
          <m:t>c&gt;0</m:t>
        </m:r>
      </m:oMath>
      <w:r>
        <w:t xml:space="preserve">, </w:t>
      </w:r>
      <m:oMath>
        <m:r>
          <w:rPr>
            <w:rFonts w:ascii="Cambria Math" w:hAnsi="Cambria Math"/>
          </w:rPr>
          <m:t>x+c</m:t>
        </m:r>
        <m:r>
          <m:rPr>
            <m:sty m:val="bi"/>
          </m:rPr>
          <w:rPr>
            <w:rFonts w:ascii="Cambria Math" w:hAnsi="Cambria Math"/>
          </w:rPr>
          <m:t>d</m:t>
        </m:r>
        <m:r>
          <w:rPr>
            <w:rFonts w:ascii="Cambria Math" w:hAnsi="Cambria Math"/>
          </w:rPr>
          <m:t>∈S</m:t>
        </m:r>
      </m:oMath>
      <w:r>
        <w:t>.  In short, if we are in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’s feasible region, then we can move as far as we want in the direction </w:t>
      </w:r>
      <m:oMath>
        <m:r>
          <m:rPr>
            <m:sty m:val="bi"/>
          </m:rPr>
          <w:rPr>
            <w:rFonts w:ascii="Cambria Math" w:hAnsi="Cambria Math"/>
          </w:rPr>
          <m:t>d</m:t>
        </m:r>
      </m:oMath>
      <w:r>
        <w:t xml:space="preserve"> and remain in the feasible region. Figure 2 displays the feasible region for the </w:t>
      </w:r>
      <w:r w:rsidR="009C1C8D">
        <w:t>Phil Short</w:t>
      </w:r>
      <w:r>
        <w:t xml:space="preserve"> Auto example (Example 2 of Chapter 3). In standard form, the </w:t>
      </w:r>
      <w:r w:rsidR="009C1C8D">
        <w:t>Phil Short</w:t>
      </w:r>
      <w:r>
        <w:t xml:space="preserve"> example is</w:t>
      </w:r>
    </w:p>
    <w:p w:rsidR="002C12F8"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2C12F8" w:rsidRDefault="002C12F8" w:rsidP="00E223F3">
      <m:oMathPara>
        <m:oMath>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 xml:space="preserve"> = 28</m:t>
          </m:r>
        </m:oMath>
      </m:oMathPara>
    </w:p>
    <w:p w:rsidR="002C12F8" w:rsidRDefault="002C12F8"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 xml:space="preserve"> = 24</m:t>
          </m:r>
        </m:oMath>
      </m:oMathPara>
    </w:p>
    <w:p w:rsidR="002C12F8"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 xml:space="preserve"> &gt; 0</m:t>
          </m:r>
        </m:oMath>
      </m:oMathPara>
    </w:p>
    <w:p w:rsidR="002C12F8" w:rsidRDefault="002C12F8" w:rsidP="00E223F3">
      <w:r>
        <w:t>Looking at Figure 2 it is clear that if we start at any feasible point and move up and to the right at a 45-degree angle, we will remain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This means that </w:t>
      </w:r>
      <w:r w:rsidRPr="002C12F8">
        <w:t>is a direction of unboundedness for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2C12F8">
        <w:t xml:space="preserve">. It is easy to show (see Problem 6) that </w:t>
      </w:r>
      <m:oMath>
        <m:r>
          <m:rPr>
            <m:sty m:val="bi"/>
          </m:rPr>
          <w:rPr>
            <w:rFonts w:ascii="Cambria Math" w:hAnsi="Cambria Math"/>
          </w:rPr>
          <m:t>d</m:t>
        </m:r>
      </m:oMath>
      <w:r w:rsidRPr="002C12F8">
        <w:t xml:space="preserve"> is a direction of unboundedness if and only if </w:t>
      </w:r>
      <m:oMath>
        <m:r>
          <w:rPr>
            <w:rFonts w:ascii="Cambria Math" w:hAnsi="Cambria Math"/>
          </w:rPr>
          <m:t>A</m:t>
        </m:r>
        <m:r>
          <m:rPr>
            <m:sty m:val="bi"/>
          </m:rPr>
          <w:rPr>
            <w:rFonts w:ascii="Cambria Math" w:hAnsi="Cambria Math"/>
          </w:rPr>
          <m:t>d</m:t>
        </m:r>
        <m:r>
          <w:rPr>
            <w:rFonts w:ascii="Cambria Math" w:hAnsi="Cambria Math"/>
          </w:rPr>
          <m:t>=0</m:t>
        </m:r>
      </m:oMath>
      <w:r>
        <w:t xml:space="preserve"> and </w:t>
      </w:r>
      <m:oMath>
        <m:r>
          <m:rPr>
            <m:sty m:val="bi"/>
          </m:rPr>
          <w:rPr>
            <w:rFonts w:ascii="Cambria Math" w:hAnsi="Cambria Math"/>
          </w:rPr>
          <m:t>d</m:t>
        </m:r>
        <m:r>
          <w:rPr>
            <w:rFonts w:ascii="Cambria Math" w:hAnsi="Cambria Math"/>
          </w:rPr>
          <m:t>&gt;0</m:t>
        </m:r>
      </m:oMath>
      <w:r w:rsidRPr="002C12F8">
        <w:t>.</w:t>
      </w:r>
    </w:p>
    <w:p w:rsidR="002C0076" w:rsidRDefault="002C0076" w:rsidP="00E223F3">
      <w:r>
        <w:t>The following Representation Theorem [for a proof, see Nash and Sofer (1996)] is the key insight needed to show why any LP</w:t>
      </w:r>
      <w:r>
        <w:fldChar w:fldCharType="begin"/>
      </w:r>
      <w:r>
        <w:instrText xml:space="preserve"> XE "</w:instrText>
      </w:r>
      <w:r w:rsidRPr="0069706E">
        <w:instrText>linear programming</w:instrText>
      </w:r>
      <w:r>
        <w:instrText xml:space="preserve">" </w:instrText>
      </w:r>
      <w:r>
        <w:fldChar w:fldCharType="end"/>
      </w:r>
      <w:r>
        <w:t xml:space="preserve"> with an optimal solution</w:t>
      </w:r>
      <w:r>
        <w:fldChar w:fldCharType="begin"/>
      </w:r>
      <w:r>
        <w:instrText xml:space="preserve"> XE "</w:instrText>
      </w:r>
      <w:r w:rsidRPr="00716564">
        <w:rPr>
          <w:bCs/>
        </w:rPr>
        <w:instrText>optimal solution</w:instrText>
      </w:r>
      <w:r>
        <w:instrText xml:space="preserve">" </w:instrText>
      </w:r>
      <w:r>
        <w:fldChar w:fldCharType="end"/>
      </w:r>
      <w:r>
        <w:t xml:space="preserve"> has an optimal bfs</w:t>
      </w:r>
      <w:r>
        <w:fldChar w:fldCharType="begin"/>
      </w:r>
      <w:r>
        <w:instrText xml:space="preserve"> XE "</w:instrText>
      </w:r>
      <w:r w:rsidRPr="00EB26D1">
        <w:instrText>basic feasible solution</w:instrText>
      </w:r>
      <w:r>
        <w:instrText xml:space="preserve">" </w:instrText>
      </w:r>
      <w:r>
        <w:fldChar w:fldCharType="end"/>
      </w:r>
      <w:r>
        <w:t>.</w:t>
      </w:r>
    </w:p>
    <w:p w:rsidR="002C12F8" w:rsidRDefault="00851BFF" w:rsidP="00E223F3">
      <w:r w:rsidRPr="00851BFF">
        <w:rPr>
          <w:noProof/>
        </w:rPr>
        <w:drawing>
          <wp:inline distT="0" distB="0" distL="0" distR="0" wp14:anchorId="29A30059" wp14:editId="6D5113EC">
            <wp:extent cx="4069080" cy="3239135"/>
            <wp:effectExtent l="0" t="0" r="7620" b="0"/>
            <wp:docPr id="4710" name="Picture 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9080" cy="3239135"/>
                    </a:xfrm>
                    <a:prstGeom prst="rect">
                      <a:avLst/>
                    </a:prstGeom>
                  </pic:spPr>
                </pic:pic>
              </a:graphicData>
            </a:graphic>
          </wp:inline>
        </w:drawing>
      </w:r>
    </w:p>
    <w:p w:rsidR="002C12F8" w:rsidRDefault="002C12F8" w:rsidP="00E223F3">
      <w:pPr>
        <w:pStyle w:val="FigureSubheading"/>
      </w:pPr>
      <w:r w:rsidRPr="00C06D89">
        <w:rPr>
          <w:b/>
        </w:rPr>
        <w:t>FIGURE 2.</w:t>
      </w:r>
      <w:r>
        <w:t xml:space="preserve"> </w:t>
      </w:r>
      <w:r w:rsidRPr="00937D0E">
        <w:t>Graphical</w:t>
      </w:r>
      <w:r>
        <w:t xml:space="preserve"> Solution</w:t>
      </w:r>
      <w:r w:rsidR="00ED3A3F">
        <w:fldChar w:fldCharType="begin"/>
      </w:r>
      <w:r w:rsidR="00ED3A3F">
        <w:instrText xml:space="preserve"> XE "</w:instrText>
      </w:r>
      <w:r w:rsidR="00ED3A3F" w:rsidRPr="00C53262">
        <w:instrText>graphical solution</w:instrText>
      </w:r>
      <w:r w:rsidR="00ED3A3F">
        <w:instrText xml:space="preserve">" </w:instrText>
      </w:r>
      <w:r w:rsidR="00ED3A3F">
        <w:fldChar w:fldCharType="end"/>
      </w:r>
      <w:r>
        <w:t xml:space="preserve"> of </w:t>
      </w:r>
      <w:r w:rsidR="009C1C8D">
        <w:t>Phil Short</w:t>
      </w:r>
      <w:r w:rsidRPr="002C12F8">
        <w:t xml:space="preserve"> Problem</w:t>
      </w:r>
      <w:r w:rsidR="004E48C7">
        <w:t xml:space="preserve"> (made with </w:t>
      </w:r>
      <w:r w:rsidR="004E48C7" w:rsidRPr="002C25B1">
        <w:rPr>
          <w:i/>
        </w:rPr>
        <w:t>SCILAB</w:t>
      </w:r>
      <w:r w:rsidR="004E48C7">
        <w:t>)</w:t>
      </w:r>
    </w:p>
    <w:p w:rsidR="002C12F8" w:rsidRPr="007056E4" w:rsidRDefault="002C12F8" w:rsidP="00E223F3">
      <w:pPr>
        <w:pStyle w:val="Definition"/>
        <w:rPr>
          <w:b/>
        </w:rPr>
      </w:pPr>
      <w:r w:rsidRPr="007056E4">
        <w:rPr>
          <w:b/>
        </w:rPr>
        <w:t>THEOREM 2</w:t>
      </w:r>
    </w:p>
    <w:p w:rsidR="002C12F8" w:rsidRDefault="002C12F8" w:rsidP="00E223F3">
      <w:pPr>
        <w:pStyle w:val="Definition"/>
      </w:pPr>
      <w:r>
        <w:t>Consider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having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w:t>
      </w:r>
      <m:oMath>
        <m:sSub>
          <m:sSubPr>
            <m:ctrlPr>
              <w:rPr>
                <w:rFonts w:ascii="Cambria Math" w:hAnsi="Cambria Math"/>
                <w:i/>
              </w:rPr>
            </m:ctrlPr>
          </m:sSubPr>
          <m:e>
            <m:r>
              <m:rPr>
                <m:sty m:val="bi"/>
              </m:rP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oMath>
      <w:r>
        <w:t xml:space="preserve">. Any point </w:t>
      </w:r>
      <m:oMath>
        <m:r>
          <m:rPr>
            <m:sty m:val="bi"/>
          </m:rPr>
          <w:rPr>
            <w:rFonts w:ascii="Cambria Math" w:hAnsi="Cambria Math"/>
          </w:rPr>
          <m:t>x</m:t>
        </m:r>
      </m:oMath>
      <w:r>
        <w:t xml:space="preserve"> in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may be written in the form</w:t>
      </w:r>
    </w:p>
    <w:p w:rsidR="002C12F8" w:rsidRDefault="00527E96" w:rsidP="00E223F3">
      <w:pPr>
        <w:pStyle w:val="Definition"/>
      </w:pPr>
      <m:oMathPara>
        <m:oMath>
          <m:r>
            <m:rPr>
              <m:sty m:val="bi"/>
            </m:rPr>
            <w:rPr>
              <w:rFonts w:ascii="Cambria Math" w:hAnsi="Cambria Math"/>
            </w:rPr>
            <m:t>x</m:t>
          </m:r>
          <m:r>
            <m:rPr>
              <m:sty m:val="p"/>
            </m:rPr>
            <w:rPr>
              <w:rFonts w:ascii="Cambria Math" w:hAnsi="Cambria Math"/>
            </w:rPr>
            <m:t>=</m:t>
          </m:r>
          <m:r>
            <m:rPr>
              <m:sty m:val="bi"/>
            </m:rPr>
            <w:rPr>
              <w:rFonts w:ascii="Cambria Math" w:hAnsi="Cambria Math"/>
            </w:rPr>
            <m:t>d</m:t>
          </m:r>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k</m:t>
              </m:r>
            </m:sup>
            <m:e>
              <m:sSub>
                <m:sSubPr>
                  <m:ctrlPr>
                    <w:rPr>
                      <w:rFonts w:ascii="Cambria Math" w:hAnsi="Cambria Math"/>
                    </w:rPr>
                  </m:ctrlPr>
                </m:sSubPr>
                <m:e>
                  <m:r>
                    <w:rPr>
                      <w:rFonts w:ascii="Cambria Math" w:hAnsi="Cambria Math"/>
                    </w:rPr>
                    <m:t>σ</m:t>
                  </m:r>
                </m:e>
                <m:sub>
                  <m:r>
                    <w:rPr>
                      <w:rFonts w:ascii="Cambria Math" w:hAnsi="Cambria Math"/>
                    </w:rPr>
                    <m:t>i</m:t>
                  </m:r>
                </m:sub>
              </m:sSub>
              <m:sSub>
                <m:sSubPr>
                  <m:ctrlPr>
                    <w:rPr>
                      <w:rFonts w:ascii="Cambria Math" w:hAnsi="Cambria Math"/>
                    </w:rPr>
                  </m:ctrlPr>
                </m:sSubPr>
                <m:e>
                  <m:r>
                    <m:rPr>
                      <m:sty m:val="bi"/>
                    </m:rPr>
                    <w:rPr>
                      <w:rFonts w:ascii="Cambria Math" w:hAnsi="Cambria Math"/>
                    </w:rPr>
                    <m:t>b</m:t>
                  </m:r>
                </m:e>
                <m:sub>
                  <m:r>
                    <w:rPr>
                      <w:rFonts w:ascii="Cambria Math" w:hAnsi="Cambria Math"/>
                    </w:rPr>
                    <m:t>i</m:t>
                  </m:r>
                </m:sub>
              </m:sSub>
            </m:e>
          </m:nary>
        </m:oMath>
      </m:oMathPara>
    </w:p>
    <w:p w:rsidR="002C12F8" w:rsidRDefault="002C12F8" w:rsidP="00E223F3">
      <w:pPr>
        <w:pStyle w:val="Definition"/>
      </w:pPr>
      <w:r>
        <w:t>where</w:t>
      </w:r>
      <w:r w:rsidRPr="00673050">
        <w:t xml:space="preserve"> </w:t>
      </w:r>
      <m:oMath>
        <m:r>
          <m:rPr>
            <m:sty m:val="bi"/>
          </m:rPr>
          <w:rPr>
            <w:rFonts w:ascii="Cambria Math" w:hAnsi="Cambria Math"/>
          </w:rPr>
          <m:t>d</m:t>
        </m:r>
      </m:oMath>
      <w:r>
        <w:t xml:space="preserve"> is 0 or a direction of unboundedness and </w:t>
      </w:r>
      <m:oMath>
        <m:nary>
          <m:naryPr>
            <m:chr m:val="∑"/>
            <m:limLoc m:val="subSup"/>
            <m:ctrlPr>
              <w:rPr>
                <w:rFonts w:ascii="Cambria Math" w:hAnsi="Cambria Math"/>
                <w:i/>
              </w:rPr>
            </m:ctrlPr>
          </m:naryPr>
          <m:sub>
            <m:r>
              <w:rPr>
                <w:rFonts w:ascii="Cambria Math" w:hAnsi="Cambria Math"/>
              </w:rPr>
              <m:t>i=1</m:t>
            </m:r>
          </m:sub>
          <m:sup>
            <m:r>
              <w:rPr>
                <w:rFonts w:ascii="Cambria Math" w:hAnsi="Cambria Math"/>
              </w:rPr>
              <m:t>i=k</m:t>
            </m:r>
          </m:sup>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=1</m:t>
            </m:r>
          </m:e>
        </m:nary>
      </m:oMath>
      <w:r w:rsidR="00527E9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m:t>
        </m:r>
      </m:oMath>
      <w:r w:rsidR="00527E96">
        <w:rPr>
          <w:rFonts w:eastAsiaTheme="minorEastAsia"/>
        </w:rPr>
        <w:t>.</w:t>
      </w:r>
    </w:p>
    <w:p w:rsidR="002C12F8" w:rsidRDefault="002C12F8" w:rsidP="00E223F3">
      <w:r>
        <w:t>If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fea</w:t>
      </w:r>
      <w:r w:rsidR="00527E96">
        <w:t>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527E96">
        <w:t xml:space="preserve"> is bounded, then </w:t>
      </w:r>
      <m:oMath>
        <m:r>
          <m:rPr>
            <m:sty m:val="bi"/>
          </m:rPr>
          <w:rPr>
            <w:rFonts w:ascii="Cambria Math" w:hAnsi="Cambria Math"/>
          </w:rPr>
          <m:t>d</m:t>
        </m:r>
        <m:r>
          <w:rPr>
            <w:rFonts w:ascii="Cambria Math" w:hAnsi="Cambria Math"/>
          </w:rPr>
          <m:t>=0</m:t>
        </m:r>
      </m:oMath>
      <w:r>
        <w:t xml:space="preserve">, and we may write </w:t>
      </w:r>
      <m:oMath>
        <m:r>
          <m:rPr>
            <m:sty m:val="bi"/>
          </m:rPr>
          <w:rPr>
            <w:rFonts w:ascii="Cambria Math" w:hAnsi="Cambria Math"/>
          </w:rPr>
          <m:t>x</m:t>
        </m:r>
        <m:r>
          <w:rPr>
            <w:rFonts w:ascii="Cambria Math" w:hAnsi="Cambria Math"/>
          </w:rPr>
          <m:t>=</m:t>
        </m:r>
        <m:r>
          <m:rPr>
            <m:sty m:val="bi"/>
          </m:rPr>
          <w:rPr>
            <w:rFonts w:ascii="Cambria Math" w:hAnsi="Cambria Math"/>
          </w:rPr>
          <m:t>d</m:t>
        </m:r>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i=k</m:t>
            </m:r>
          </m:sup>
          <m:e>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oMath>
      <w:r w:rsidR="00527E96">
        <w:t xml:space="preserve"> </w:t>
      </w:r>
      <w:r>
        <w:t>where the</w:t>
      </w:r>
      <w:r w:rsidR="00527E96">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0003413B">
        <w:t xml:space="preserve"> </w:t>
      </w:r>
      <w:r>
        <w:t>are nonnegative weights adding to 1. In this</w:t>
      </w:r>
      <w:r w:rsidR="00527E96">
        <w:t xml:space="preserve"> case, we see that any feasible </w:t>
      </w:r>
      <m:oMath>
        <m:r>
          <m:rPr>
            <m:sty m:val="bi"/>
          </m:rPr>
          <w:rPr>
            <w:rFonts w:ascii="Cambria Math" w:hAnsi="Cambria Math"/>
          </w:rPr>
          <m:t>x</m:t>
        </m:r>
      </m:oMath>
      <w:r>
        <w:t xml:space="preserve"> may be written as a convex combination of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527E96">
        <w:t xml:space="preserve">. We now give two illustrations </w:t>
      </w:r>
      <w:r>
        <w:t>of Theorem 2.</w:t>
      </w:r>
    </w:p>
    <w:p w:rsidR="002C12F8" w:rsidRDefault="002C12F8" w:rsidP="00E223F3">
      <w:r>
        <w:t xml:space="preserve">Consider the </w:t>
      </w:r>
      <w:r w:rsidR="00A7119A">
        <w:t>Leather Lashes</w:t>
      </w:r>
      <w:r>
        <w:t xml:space="preserve"> example.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is bounded. To illustrate Theo</w:t>
      </w:r>
      <w:r w:rsidR="00527E96">
        <w:t xml:space="preserve">rem 2, we can write the point </w:t>
      </w:r>
      <m:oMath>
        <m:r>
          <w:rPr>
            <w:rFonts w:ascii="Cambria Math" w:hAnsi="Cambria Math"/>
          </w:rPr>
          <m:t xml:space="preserve">G=(20,10) </m:t>
        </m:r>
      </m:oMath>
      <w:r>
        <w:t>(</w:t>
      </w:r>
      <m:oMath>
        <m:r>
          <w:rPr>
            <w:rFonts w:ascii="Cambria Math" w:hAnsi="Cambria Math"/>
          </w:rPr>
          <m:t>G</m:t>
        </m:r>
      </m:oMath>
      <w:r>
        <w:t xml:space="preserve"> is not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in F</w:t>
      </w:r>
      <w:r w:rsidR="00527E96">
        <w:t>igure 3 as a convex combination of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527E96">
        <w:t>’s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527E96">
        <w:t>.  Note from Figure 3 that point</w:t>
      </w:r>
      <w:r>
        <w:t xml:space="preserve"> </w:t>
      </w:r>
      <m:oMath>
        <m:r>
          <w:rPr>
            <w:rFonts w:ascii="Cambria Math" w:hAnsi="Cambria Math"/>
          </w:rPr>
          <m:t>G</m:t>
        </m:r>
      </m:oMath>
      <w:r w:rsidR="00527E96">
        <w:t xml:space="preserve"> may be written </w:t>
      </w:r>
      <w:r>
        <w:t>as</w:t>
      </w:r>
      <w:r w:rsidR="00527E96">
        <w:t xml:space="preserve"> </w:t>
      </w:r>
      <m:oMath>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F +</m:t>
        </m:r>
        <m:f>
          <m:fPr>
            <m:ctrlPr>
              <w:rPr>
                <w:rFonts w:ascii="Cambria Math" w:hAnsi="Cambria Math"/>
                <w:i/>
              </w:rPr>
            </m:ctrlPr>
          </m:fPr>
          <m:num>
            <m:r>
              <w:rPr>
                <w:rFonts w:ascii="Cambria Math" w:hAnsi="Cambria Math"/>
              </w:rPr>
              <m:t>5</m:t>
            </m:r>
          </m:num>
          <m:den>
            <m:r>
              <w:rPr>
                <w:rFonts w:ascii="Cambria Math" w:hAnsi="Cambria Math"/>
              </w:rPr>
              <m:t>6</m:t>
            </m:r>
          </m:den>
        </m:f>
        <m:r>
          <w:rPr>
            <w:rFonts w:ascii="Cambria Math" w:hAnsi="Cambria Math"/>
          </w:rPr>
          <m:t>H</m:t>
        </m:r>
      </m:oMath>
      <w:r w:rsidR="00527E96">
        <w:t xml:space="preserve"> [here </w:t>
      </w:r>
      <m:oMath>
        <m:r>
          <w:rPr>
            <w:rFonts w:ascii="Cambria Math" w:hAnsi="Cambria Math"/>
          </w:rPr>
          <m:t>H=(24, 12)</m:t>
        </m:r>
      </m:oMath>
      <w:r>
        <w:t xml:space="preserve">]. Then note that point </w:t>
      </w:r>
      <m:oMath>
        <m:r>
          <w:rPr>
            <w:rFonts w:ascii="Cambria Math" w:hAnsi="Cambria Math"/>
          </w:rPr>
          <m:t>H</m:t>
        </m:r>
      </m:oMath>
      <w:r>
        <w:t xml:space="preserve"> may b</w:t>
      </w:r>
      <w:r w:rsidR="00527E96">
        <w:t xml:space="preserve">e written as </w:t>
      </w:r>
      <m:oMath>
        <m:r>
          <w:rPr>
            <w:rFonts w:ascii="Cambria Math" w:hAnsi="Cambria Math"/>
          </w:rPr>
          <m:t>0.6E + 0.4C</m:t>
        </m:r>
      </m:oMath>
      <w:r w:rsidR="00527E96">
        <w:t xml:space="preserve">. Putting </w:t>
      </w:r>
      <w:r>
        <w:t xml:space="preserve">these two relationships together, we may write point </w:t>
      </w:r>
      <m:oMath>
        <m:r>
          <w:rPr>
            <w:rFonts w:ascii="Cambria Math" w:hAnsi="Cambria Math"/>
          </w:rPr>
          <m:t>G</m:t>
        </m:r>
      </m:oMath>
      <w:r>
        <w:t xml:space="preserve"> as </w:t>
      </w:r>
      <m:oMath>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F +</m:t>
        </m:r>
        <m:f>
          <m:fPr>
            <m:ctrlPr>
              <w:rPr>
                <w:rFonts w:ascii="Cambria Math" w:hAnsi="Cambria Math"/>
                <w:i/>
              </w:rPr>
            </m:ctrlPr>
          </m:fPr>
          <m:num>
            <m:r>
              <w:rPr>
                <w:rFonts w:ascii="Cambria Math" w:hAnsi="Cambria Math"/>
              </w:rPr>
              <m:t>5</m:t>
            </m:r>
          </m:num>
          <m:den>
            <m:r>
              <w:rPr>
                <w:rFonts w:ascii="Cambria Math" w:hAnsi="Cambria Math"/>
              </w:rPr>
              <m:t>6</m:t>
            </m:r>
          </m:den>
        </m:f>
        <m:d>
          <m:dPr>
            <m:ctrlPr>
              <w:rPr>
                <w:rFonts w:ascii="Cambria Math" w:hAnsi="Cambria Math"/>
                <w:i/>
              </w:rPr>
            </m:ctrlPr>
          </m:dPr>
          <m:e>
            <m:r>
              <w:rPr>
                <w:rFonts w:ascii="Cambria Math" w:hAnsi="Cambria Math"/>
              </w:rPr>
              <m:t>0.6E + 0.4C</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F + ½ E +</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C</m:t>
        </m:r>
      </m:oMath>
      <w:r>
        <w:t xml:space="preserve">. This expresses point </w:t>
      </w:r>
      <m:oMath>
        <m:r>
          <w:rPr>
            <w:rFonts w:ascii="Cambria Math" w:hAnsi="Cambria Math"/>
          </w:rPr>
          <m:t>G</m:t>
        </m:r>
      </m:oMath>
      <w:r>
        <w:t xml:space="preserve"> as a convex combination of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extreme points.</w:t>
      </w:r>
    </w:p>
    <w:p w:rsidR="007A0814" w:rsidRDefault="007A0814" w:rsidP="007A0814">
      <w:r>
        <w:t>To illustrate Theorem 2 for an unbounded</w:t>
      </w:r>
      <w:r>
        <w:fldChar w:fldCharType="begin"/>
      </w:r>
      <w:r>
        <w:instrText xml:space="preserve"> XE "</w:instrText>
      </w:r>
      <w:r w:rsidRPr="00F973FC">
        <w:instrText>unbounded</w:instrText>
      </w:r>
      <w:r>
        <w:instrText xml:space="preserve">" </w:instrText>
      </w:r>
      <w:r>
        <w:fldChar w:fldCharType="end"/>
      </w:r>
      <w:r>
        <w:t xml:space="preserve"> LP</w:t>
      </w:r>
      <w:r>
        <w:fldChar w:fldCharType="begin"/>
      </w:r>
      <w:r>
        <w:instrText xml:space="preserve"> XE "</w:instrText>
      </w:r>
      <w:r w:rsidRPr="0069706E">
        <w:instrText>linear programming</w:instrText>
      </w:r>
      <w:r>
        <w:instrText xml:space="preserve">" </w:instrText>
      </w:r>
      <w:r>
        <w:fldChar w:fldCharType="end"/>
      </w:r>
      <w:r>
        <w:t xml:space="preserve">, let’s consider Example 2 of Chapter 3 (the Phil Short example; see Figure 4) and try to express the point </w:t>
      </w:r>
      <m:oMath>
        <m:r>
          <w:rPr>
            <w:rFonts w:ascii="Cambria Math" w:hAnsi="Cambria Math"/>
          </w:rPr>
          <m:t>F=(14, 4)</m:t>
        </m:r>
      </m:oMath>
      <w:r>
        <w:t xml:space="preserve"> in the representation given in Theorem 2. Recall that in standard form</w:t>
      </w:r>
      <w:r>
        <w:fldChar w:fldCharType="begin"/>
      </w:r>
      <w:r>
        <w:instrText xml:space="preserve"> XE "</w:instrText>
      </w:r>
      <w:r w:rsidRPr="001F28D5">
        <w:instrText>standard form</w:instrText>
      </w:r>
      <w:r>
        <w:instrText xml:space="preserve">" </w:instrText>
      </w:r>
      <w:r>
        <w:fldChar w:fldCharType="end"/>
      </w:r>
      <w:r>
        <w:t xml:space="preserve"> the constraints</w:t>
      </w:r>
      <w:r>
        <w:fldChar w:fldCharType="begin"/>
      </w:r>
      <w:r>
        <w:instrText xml:space="preserve"> XE "</w:instrText>
      </w:r>
      <w:r w:rsidRPr="00FE6232">
        <w:rPr>
          <w:lang w:val="en"/>
        </w:rPr>
        <w:instrText>constraints</w:instrText>
      </w:r>
      <w:r>
        <w:instrText xml:space="preserve">" </w:instrText>
      </w:r>
      <w:r>
        <w:fldChar w:fldCharType="end"/>
      </w:r>
      <w:r>
        <w:t xml:space="preserve"> for the Phil Short example are given by</w:t>
      </w:r>
    </w:p>
    <w:p w:rsidR="007A0814" w:rsidRPr="00436C74" w:rsidRDefault="007A0814" w:rsidP="007A0814">
      <w:pPr>
        <w:rPr>
          <w:rFonts w:eastAsiaTheme="minorEastAsia"/>
        </w:rPr>
      </w:pPr>
      <m:oMathPara>
        <m:oMath>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 xml:space="preserve"> = 28</m:t>
          </m:r>
        </m:oMath>
      </m:oMathPara>
    </w:p>
    <w:p w:rsidR="007A0814" w:rsidRDefault="007A0814" w:rsidP="007A0814">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 xml:space="preserve"> = 24</m:t>
          </m:r>
        </m:oMath>
      </m:oMathPara>
    </w:p>
    <w:p w:rsidR="00436C74" w:rsidRDefault="004E48C7" w:rsidP="007056E4">
      <w:pPr>
        <w:jc w:val="center"/>
      </w:pPr>
      <w:r w:rsidRPr="004E48C7">
        <w:rPr>
          <w:noProof/>
        </w:rPr>
        <w:drawing>
          <wp:inline distT="0" distB="0" distL="0" distR="0" wp14:anchorId="5A762A69" wp14:editId="0245EAB8">
            <wp:extent cx="3380952" cy="3361905"/>
            <wp:effectExtent l="0" t="0" r="0" b="0"/>
            <wp:docPr id="4735" name="Picture 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0952" cy="3361905"/>
                    </a:xfrm>
                    <a:prstGeom prst="rect">
                      <a:avLst/>
                    </a:prstGeom>
                  </pic:spPr>
                </pic:pic>
              </a:graphicData>
            </a:graphic>
          </wp:inline>
        </w:drawing>
      </w:r>
    </w:p>
    <w:p w:rsidR="00436C74" w:rsidRDefault="00436C74" w:rsidP="00E223F3">
      <w:pPr>
        <w:pStyle w:val="FigureSubheading"/>
      </w:pPr>
      <w:r w:rsidRPr="00C06D89">
        <w:rPr>
          <w:b/>
        </w:rPr>
        <w:t>FIGURE 3.</w:t>
      </w:r>
      <w:r>
        <w:t xml:space="preserve"> Writing (20, 10) as a Convex Combination of bfs</w:t>
      </w:r>
      <w:r w:rsidR="004E48C7">
        <w:t xml:space="preserve">  (made with </w:t>
      </w:r>
      <w:r w:rsidR="004E48C7" w:rsidRPr="002C25B1">
        <w:rPr>
          <w:i/>
        </w:rPr>
        <w:t>SCILAB</w:t>
      </w:r>
      <w:r w:rsidR="004E48C7">
        <w:t>)</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p>
    <w:p w:rsidR="00436C74" w:rsidRDefault="00436C74" w:rsidP="00E223F3">
      <w:r>
        <w:t>From Figure 4, we see that to move from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w:t>
      </w:r>
      <m:oMath>
        <m:r>
          <w:rPr>
            <w:rFonts w:ascii="Cambria Math" w:hAnsi="Cambria Math"/>
          </w:rPr>
          <m:t>C</m:t>
        </m:r>
      </m:oMath>
      <w:r>
        <w:t xml:space="preserve"> to point F we need to move up and to the right along a line having slope </w:t>
      </w:r>
      <m:oMath>
        <m:f>
          <m:fPr>
            <m:ctrlPr>
              <w:rPr>
                <w:rFonts w:ascii="Cambria Math" w:hAnsi="Cambria Math"/>
                <w:i/>
              </w:rPr>
            </m:ctrlPr>
          </m:fPr>
          <m:num>
            <m:r>
              <w:rPr>
                <w:rFonts w:ascii="Cambria Math" w:hAnsi="Cambria Math"/>
              </w:rPr>
              <m:t>4-0</m:t>
            </m:r>
          </m:num>
          <m:den>
            <m:r>
              <w:rPr>
                <w:rFonts w:ascii="Cambria Math" w:hAnsi="Cambria Math"/>
              </w:rPr>
              <m:t>14-12</m:t>
            </m:r>
          </m:den>
        </m:f>
        <m:r>
          <w:rPr>
            <w:rFonts w:ascii="Cambria Math" w:hAnsi="Cambria Math"/>
          </w:rPr>
          <m:t>=2</m:t>
        </m:r>
      </m:oMath>
      <w:r>
        <w:t>. This line corresponds to the direction of unboundedness</w:t>
      </w:r>
    </w:p>
    <w:p w:rsidR="00436C74" w:rsidRPr="00436C74" w:rsidRDefault="00436C74" w:rsidP="00E223F3">
      <w:pPr>
        <w:rPr>
          <w:rFonts w:eastAsiaTheme="minorEastAsia"/>
        </w:rPr>
      </w:pPr>
      <m:oMathPara>
        <m:oMath>
          <m:r>
            <m:rPr>
              <m:sty m:val="bi"/>
            </m:rPr>
            <w:rPr>
              <w:rFonts w:ascii="Cambria Math" w:hAnsi="Cambria Math"/>
            </w:rPr>
            <m:t>d</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2</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22</m:t>
                          </m:r>
                        </m:e>
                      </m:mr>
                      <m:mr>
                        <m:e>
                          <m:r>
                            <m:rPr>
                              <m:sty m:val="p"/>
                            </m:rPr>
                            <w:rPr>
                              <w:rFonts w:ascii="Cambria Math" w:hAnsi="Cambria Math"/>
                            </w:rPr>
                            <m:t>52</m:t>
                          </m:r>
                        </m:e>
                      </m:mr>
                    </m:m>
                  </m:e>
                </m:mr>
              </m:m>
            </m:e>
          </m:d>
        </m:oMath>
      </m:oMathPara>
    </w:p>
    <w:p w:rsidR="00436C74" w:rsidRDefault="00436C74" w:rsidP="00E223F3">
      <w:r>
        <w:t>Letting</w:t>
      </w:r>
    </w:p>
    <w:p w:rsidR="00436C74" w:rsidRDefault="002D689A" w:rsidP="00E223F3">
      <m:oMathPara>
        <m:oMath>
          <m:sSub>
            <m:sSubPr>
              <m:ctrlPr>
                <w:rPr>
                  <w:rFonts w:ascii="Cambria Math" w:hAnsi="Cambria Math"/>
                </w:rPr>
              </m:ctrlPr>
            </m:sSubPr>
            <m:e>
              <m:r>
                <m:rPr>
                  <m:sty m:val="bi"/>
                </m:rPr>
                <w:rPr>
                  <w:rFonts w:ascii="Cambria Math" w:hAnsi="Cambria Math"/>
                </w:rPr>
                <m:t>b</m:t>
              </m:r>
            </m:e>
            <m:sub>
              <m:r>
                <m:rPr>
                  <m:sty m:val="p"/>
                </m:rPr>
                <w:rPr>
                  <w:rFonts w:ascii="Cambria Math" w:hAnsi="Cambria Math"/>
                </w:rPr>
                <m:t>1</m:t>
              </m:r>
            </m:sub>
          </m:sSub>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12</m:t>
                    </m:r>
                  </m:e>
                </m:mr>
                <m:mr>
                  <m:e>
                    <m:r>
                      <m:rPr>
                        <m:sty m:val="p"/>
                      </m:rPr>
                      <w:rPr>
                        <w:rFonts w:ascii="Cambria Math" w:hAnsi="Cambria Math"/>
                      </w:rPr>
                      <m:t>0</m:t>
                    </m:r>
                  </m:e>
                </m:mr>
                <m:mr>
                  <m:e>
                    <m:m>
                      <m:mPr>
                        <m:mcs>
                          <m:mc>
                            <m:mcPr>
                              <m:count m:val="1"/>
                              <m:mcJc m:val="center"/>
                            </m:mcPr>
                          </m:mc>
                        </m:mcs>
                        <m:ctrlPr>
                          <w:rPr>
                            <w:rFonts w:ascii="Cambria Math" w:hAnsi="Cambria Math"/>
                          </w:rPr>
                        </m:ctrlPr>
                      </m:mPr>
                      <m:mr>
                        <m:e>
                          <m:r>
                            <m:rPr>
                              <m:sty m:val="p"/>
                            </m:rPr>
                            <w:rPr>
                              <w:rFonts w:ascii="Cambria Math" w:hAnsi="Cambria Math"/>
                            </w:rPr>
                            <m:t>56</m:t>
                          </m:r>
                        </m:e>
                      </m:mr>
                      <m:mr>
                        <m:e>
                          <m:r>
                            <m:rPr>
                              <m:sty m:val="p"/>
                            </m:rPr>
                            <w:rPr>
                              <w:rFonts w:ascii="Cambria Math" w:hAnsi="Cambria Math"/>
                            </w:rPr>
                            <m:t>0</m:t>
                          </m:r>
                        </m:e>
                      </m:mr>
                    </m:m>
                  </m:e>
                </m:mr>
              </m:m>
            </m:e>
          </m:d>
          <m:r>
            <m:rPr>
              <m:sty m:val="p"/>
            </m:rPr>
            <w:rPr>
              <w:rFonts w:ascii="Cambria Math" w:hAnsi="Cambria Math"/>
            </w:rPr>
            <m:t xml:space="preserve">     </m:t>
          </m:r>
          <m:r>
            <m:rPr>
              <m:nor/>
            </m:rPr>
            <m:t>and</m:t>
          </m:r>
          <m:r>
            <m:rPr>
              <m:sty m:val="p"/>
            </m:rPr>
            <w:rPr>
              <w:rFonts w:ascii="Cambria Math" w:hAnsi="Cambria Math"/>
            </w:rPr>
            <m:t xml:space="preserve">    </m:t>
          </m:r>
          <m:r>
            <m:rPr>
              <m:sty m:val="b"/>
            </m:rPr>
            <w:rPr>
              <w:rFonts w:ascii="Cambria Math" w:hAnsi="Cambria Math"/>
            </w:rPr>
            <m:t xml:space="preserve"> </m:t>
          </m:r>
          <m:r>
            <m:rPr>
              <m:sty m:val="bi"/>
            </m:rPr>
            <w:rPr>
              <w:rFonts w:ascii="Cambria Math" w:hAnsi="Cambria Math"/>
            </w:rPr>
            <m:t>x</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14</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78</m:t>
                          </m:r>
                        </m:e>
                      </m:mr>
                      <m:mr>
                        <m:e>
                          <m:r>
                            <m:rPr>
                              <m:sty m:val="p"/>
                            </m:rPr>
                            <w:rPr>
                              <w:rFonts w:ascii="Cambria Math" w:hAnsi="Cambria Math"/>
                            </w:rPr>
                            <m:t>52</m:t>
                          </m:r>
                        </m:e>
                      </m:mr>
                    </m:m>
                  </m:e>
                </m:mr>
              </m:m>
            </m:e>
          </m:d>
        </m:oMath>
      </m:oMathPara>
    </w:p>
    <w:p w:rsidR="00436C74" w:rsidRDefault="00436C74" w:rsidP="00E223F3">
      <w:r>
        <w:t xml:space="preserve">We may write </w:t>
      </w:r>
      <m:oMath>
        <m:r>
          <m:rPr>
            <m:sty m:val="bi"/>
          </m:rPr>
          <w:rPr>
            <w:rFonts w:ascii="Cambria Math" w:hAnsi="Cambria Math"/>
          </w:rPr>
          <m:t>x</m:t>
        </m:r>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b</m:t>
            </m:r>
          </m:e>
          <m:sub>
            <m:r>
              <w:rPr>
                <w:rFonts w:ascii="Cambria Math" w:hAnsi="Cambria Math"/>
              </w:rPr>
              <m:t>1</m:t>
            </m:r>
          </m:sub>
        </m:sSub>
      </m:oMath>
      <w:r>
        <w:t>, which o the desired representation.</w:t>
      </w:r>
    </w:p>
    <w:p w:rsidR="00436C74" w:rsidRDefault="00851BFF" w:rsidP="00E223F3">
      <w:r w:rsidRPr="00851BFF">
        <w:rPr>
          <w:noProof/>
        </w:rPr>
        <w:drawing>
          <wp:inline distT="0" distB="0" distL="0" distR="0" wp14:anchorId="4F4A4FE3" wp14:editId="70E79666">
            <wp:extent cx="4069080" cy="2998470"/>
            <wp:effectExtent l="0" t="0" r="7620" b="0"/>
            <wp:docPr id="4711" name="Picture 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9080" cy="2998470"/>
                    </a:xfrm>
                    <a:prstGeom prst="rect">
                      <a:avLst/>
                    </a:prstGeom>
                  </pic:spPr>
                </pic:pic>
              </a:graphicData>
            </a:graphic>
          </wp:inline>
        </w:drawing>
      </w:r>
    </w:p>
    <w:p w:rsidR="001B1D26" w:rsidRPr="00937D0E" w:rsidRDefault="001B1D26" w:rsidP="00E223F3">
      <w:pPr>
        <w:pStyle w:val="FigureSubheading"/>
      </w:pPr>
      <w:r w:rsidRPr="00C06D89">
        <w:rPr>
          <w:b/>
        </w:rPr>
        <w:t>FIGURE 4.</w:t>
      </w:r>
      <w:r w:rsidRPr="00937D0E">
        <w:t xml:space="preserve"> Expressing </w:t>
      </w:r>
      <m:oMath>
        <m:r>
          <w:rPr>
            <w:rFonts w:ascii="Cambria Math" w:hAnsi="Cambria Math"/>
          </w:rPr>
          <m:t>F</m:t>
        </m:r>
        <m:r>
          <m:rPr>
            <m:sty m:val="p"/>
          </m:rPr>
          <w:rPr>
            <w:rFonts w:ascii="Cambria Math" w:hAnsi="Cambria Math"/>
          </w:rPr>
          <m:t>=(14, 4)</m:t>
        </m:r>
      </m:oMath>
      <w:r w:rsidR="00436C74" w:rsidRPr="00937D0E">
        <w:t xml:space="preserve"> Using Theorem 2</w:t>
      </w:r>
      <w:r w:rsidR="004E48C7">
        <w:t xml:space="preserve"> (made with </w:t>
      </w:r>
      <w:r w:rsidR="004E48C7" w:rsidRPr="002C25B1">
        <w:rPr>
          <w:i/>
        </w:rPr>
        <w:t>SCILAB</w:t>
      </w:r>
      <w:r w:rsidR="004E48C7">
        <w:t>)</w:t>
      </w:r>
    </w:p>
    <w:p w:rsidR="001B1D26" w:rsidRPr="00937D0E" w:rsidRDefault="001B1D26" w:rsidP="00E712B5">
      <w:pPr>
        <w:pStyle w:val="Heading3"/>
      </w:pPr>
      <w:bookmarkStart w:id="107" w:name="_Toc416087139"/>
      <w:r w:rsidRPr="00937D0E">
        <w:t>Why Does an LP Have an Optimal bfs?</w:t>
      </w:r>
      <w:bookmarkEnd w:id="107"/>
    </w:p>
    <w:p w:rsidR="001B1D26" w:rsidRDefault="001B1D26" w:rsidP="00E223F3">
      <w:r>
        <w:t>Consider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with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max </w:t>
      </w:r>
      <m:oMath>
        <m:r>
          <m:rPr>
            <m:sty m:val="bi"/>
          </m:rPr>
          <w:rPr>
            <w:rFonts w:ascii="Cambria Math" w:hAnsi="Cambria Math"/>
          </w:rPr>
          <m:t>cx</m:t>
        </m:r>
      </m:oMath>
      <w:r>
        <w:t xml:space="preserve"> and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w:t>
      </w:r>
      <m:oMath>
        <m:r>
          <w:rPr>
            <w:rFonts w:ascii="Cambria Math" w:hAnsi="Cambria Math"/>
          </w:rPr>
          <m:t>A</m:t>
        </m:r>
        <m:r>
          <m:rPr>
            <m:sty m:val="bi"/>
          </m:rPr>
          <w:rPr>
            <w:rFonts w:ascii="Cambria Math" w:hAnsi="Cambria Math"/>
          </w:rPr>
          <m:t>x</m:t>
        </m:r>
        <m:r>
          <w:rPr>
            <w:rFonts w:ascii="Cambria Math" w:hAnsi="Cambria Math"/>
          </w:rPr>
          <m:t>=</m:t>
        </m:r>
        <m:r>
          <m:rPr>
            <m:sty m:val="bi"/>
          </m:rPr>
          <w:rPr>
            <w:rFonts w:ascii="Cambria Math" w:hAnsi="Cambria Math"/>
          </w:rPr>
          <m:t>b</m:t>
        </m:r>
      </m:oMath>
      <w:r>
        <w:t>. Suppose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1B1D26">
        <w:t xml:space="preserve"> </w:t>
      </w:r>
      <w:r>
        <w:t>has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We now sketch a proof of the fact that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an optimal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w:t>
      </w:r>
    </w:p>
    <w:p w:rsidR="001B1D26" w:rsidRPr="00BA2565" w:rsidRDefault="001B1D26" w:rsidP="00E223F3">
      <w:pPr>
        <w:pStyle w:val="Definition"/>
      </w:pPr>
      <w:r w:rsidRPr="00BA2565">
        <w:t>THEOREM 3</w:t>
      </w:r>
    </w:p>
    <w:p w:rsidR="001B1D26" w:rsidRDefault="001B1D26" w:rsidP="00E223F3">
      <w:pPr>
        <w:pStyle w:val="Definition"/>
      </w:pPr>
      <w:r>
        <w:t>If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then it has an optimal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w:t>
      </w:r>
    </w:p>
    <w:p w:rsidR="001B1D26" w:rsidRDefault="001B1D26" w:rsidP="00E223F3">
      <w:r w:rsidRPr="00BA2565">
        <w:rPr>
          <w:b/>
          <w:shd w:val="clear" w:color="auto" w:fill="D0CECE" w:themeFill="background2" w:themeFillShade="E6"/>
        </w:rPr>
        <w:t>Proof.</w:t>
      </w:r>
      <w:r>
        <w:tab/>
      </w:r>
      <w:r w:rsidR="00BA2565">
        <w:t xml:space="preserve"> </w:t>
      </w:r>
      <w:r>
        <w:t xml:space="preserve">Let </w:t>
      </w:r>
      <m:oMath>
        <m:r>
          <m:rPr>
            <m:sty m:val="bi"/>
          </m:rPr>
          <w:rPr>
            <w:rFonts w:ascii="Cambria Math" w:hAnsi="Cambria Math"/>
          </w:rPr>
          <m:t>x</m:t>
        </m:r>
      </m:oMath>
      <w:r>
        <w:t xml:space="preserve"> be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our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Because </w:t>
      </w:r>
      <m:oMath>
        <m:r>
          <m:rPr>
            <m:sty m:val="bi"/>
          </m:rPr>
          <w:rPr>
            <w:rFonts w:ascii="Cambria Math" w:hAnsi="Cambria Math"/>
          </w:rPr>
          <m:t>x</m:t>
        </m:r>
      </m:oMath>
      <w:r>
        <w:t xml:space="preserve"> is feasible, Theorem 2 tells us that we may write</w:t>
      </w:r>
      <m:oMath>
        <m:r>
          <m:rPr>
            <m:sty m:val="bi"/>
          </m:rPr>
          <w:rPr>
            <w:rFonts w:ascii="Cambria Math" w:hAnsi="Cambria Math"/>
          </w:rPr>
          <m:t xml:space="preserve"> x</m:t>
        </m:r>
        <m:r>
          <w:rPr>
            <w:rFonts w:ascii="Cambria Math" w:hAnsi="Cambria Math"/>
          </w:rPr>
          <m:t>=</m:t>
        </m:r>
        <m:r>
          <m:rPr>
            <m:sty m:val="bi"/>
          </m:rPr>
          <w:rPr>
            <w:rFonts w:ascii="Cambria Math" w:hAnsi="Cambria Math"/>
          </w:rPr>
          <m:t>d</m:t>
        </m:r>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i=k</m:t>
            </m:r>
          </m:sup>
          <m:e>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i/>
                  </w:rPr>
                </m:ctrlPr>
              </m:sSubPr>
              <m:e>
                <m:r>
                  <m:rPr>
                    <m:sty m:val="bi"/>
                  </m:rPr>
                  <w:rPr>
                    <w:rFonts w:ascii="Cambria Math" w:hAnsi="Cambria Math"/>
                  </w:rPr>
                  <m:t>b</m:t>
                </m:r>
              </m:e>
              <m:sub>
                <m:r>
                  <w:rPr>
                    <w:rFonts w:ascii="Cambria Math" w:hAnsi="Cambria Math"/>
                  </w:rPr>
                  <m:t>i</m:t>
                </m:r>
              </m:sub>
            </m:sSub>
          </m:e>
        </m:nary>
      </m:oMath>
      <w:r>
        <w:t xml:space="preserve"> , where </w:t>
      </w:r>
      <m:oMath>
        <m:r>
          <m:rPr>
            <m:sty m:val="bi"/>
          </m:rPr>
          <w:rPr>
            <w:rFonts w:ascii="Cambria Math" w:hAnsi="Cambria Math"/>
          </w:rPr>
          <m:t>d</m:t>
        </m:r>
      </m:oMath>
      <w:r>
        <w:t xml:space="preserve"> is 0 or a direction of unboundedness and </w:t>
      </w:r>
      <m:oMath>
        <m:sSub>
          <m:sSubPr>
            <m:ctrlPr>
              <w:rPr>
                <w:rFonts w:ascii="Cambria Math" w:hAnsi="Cambria Math"/>
                <w:i/>
              </w:rPr>
            </m:ctrlPr>
          </m:sSubPr>
          <m:e>
            <m:r>
              <m:rPr>
                <m:sty m:val="bi"/>
              </m:rP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b</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m:rPr>
                <m:sty m:val="bi"/>
              </m:rPr>
              <w:rPr>
                <w:rFonts w:ascii="Cambria Math" w:hAnsi="Cambria Math"/>
              </w:rPr>
              <m:t>b</m:t>
            </m:r>
          </m:e>
          <m:sub>
            <m:r>
              <w:rPr>
                <w:rFonts w:ascii="Cambria Math" w:hAnsi="Cambria Math"/>
              </w:rPr>
              <m:t>k</m:t>
            </m:r>
          </m:sub>
        </m:sSub>
      </m:oMath>
      <w:r w:rsidR="0003413B">
        <w:t xml:space="preserve"> </w:t>
      </w:r>
      <w:r>
        <w:t>are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Also, </w:t>
      </w:r>
      <m:oMath>
        <m:nary>
          <m:naryPr>
            <m:chr m:val="∑"/>
            <m:limLoc m:val="subSup"/>
            <m:ctrlPr>
              <w:rPr>
                <w:rFonts w:ascii="Cambria Math" w:hAnsi="Cambria Math"/>
                <w:i/>
              </w:rPr>
            </m:ctrlPr>
          </m:naryPr>
          <m:sub>
            <m:r>
              <w:rPr>
                <w:rFonts w:ascii="Cambria Math" w:hAnsi="Cambria Math"/>
              </w:rPr>
              <m:t>i=1</m:t>
            </m:r>
          </m:sub>
          <m:sup>
            <m:r>
              <w:rPr>
                <w:rFonts w:ascii="Cambria Math" w:hAnsi="Cambria Math"/>
              </w:rPr>
              <m:t>i=k</m:t>
            </m:r>
          </m:sup>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=1</m:t>
            </m:r>
          </m:e>
        </m:nary>
      </m:oMath>
      <w:r>
        <w:t xml:space="preserve"> and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≥0</m:t>
        </m:r>
      </m:oMath>
      <w:r>
        <w:t xml:space="preserve">. If </w:t>
      </w:r>
      <m:oMath>
        <m:r>
          <m:rPr>
            <m:sty m:val="bi"/>
          </m:rPr>
          <w:rPr>
            <w:rFonts w:ascii="Cambria Math" w:hAnsi="Cambria Math"/>
          </w:rPr>
          <m:t>cd</m:t>
        </m:r>
        <m:r>
          <w:rPr>
            <w:rFonts w:ascii="Cambria Math" w:hAnsi="Cambria Math"/>
          </w:rPr>
          <m:t>&gt;0</m:t>
        </m:r>
      </m:oMath>
      <w:r>
        <w:t xml:space="preserve">, then for any </w:t>
      </w:r>
      <m:oMath>
        <m:r>
          <w:rPr>
            <w:rFonts w:ascii="Cambria Math" w:hAnsi="Cambria Math"/>
          </w:rPr>
          <m:t>k&gt;0</m:t>
        </m:r>
      </m:oMath>
      <w:r>
        <w:t xml:space="preserve">, </w:t>
      </w:r>
      <m:oMath>
        <m:r>
          <w:rPr>
            <w:rFonts w:ascii="Cambria Math" w:hAnsi="Cambria Math"/>
          </w:rPr>
          <m:t>k</m:t>
        </m:r>
        <m:r>
          <m:rPr>
            <m:sty m:val="bi"/>
          </m:rPr>
          <w:rPr>
            <w:rFonts w:ascii="Cambria Math" w:hAnsi="Cambria Math"/>
          </w:rPr>
          <m:t>d</m:t>
        </m:r>
        <m:r>
          <w:rPr>
            <w:rFonts w:ascii="Cambria Math" w:hAnsi="Cambria Math"/>
          </w:rPr>
          <m:t>+</m:t>
        </m:r>
        <m:nary>
          <m:naryPr>
            <m:chr m:val="∑"/>
            <m:limLoc m:val="subSup"/>
            <m:ctrlPr>
              <w:rPr>
                <w:rFonts w:ascii="Cambria Math" w:hAnsi="Cambria Math"/>
                <w:i/>
              </w:rPr>
            </m:ctrlPr>
          </m:naryPr>
          <m:sub>
            <m:r>
              <w:rPr>
                <w:rFonts w:ascii="Cambria Math" w:hAnsi="Cambria Math"/>
              </w:rPr>
              <m:t>i=1</m:t>
            </m:r>
          </m:sub>
          <m:sup>
            <m:r>
              <w:rPr>
                <w:rFonts w:ascii="Cambria Math" w:hAnsi="Cambria Math"/>
              </w:rPr>
              <m:t>i=k</m:t>
            </m:r>
          </m:sup>
          <m:e>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i/>
                  </w:rPr>
                </m:ctrlPr>
              </m:sSubPr>
              <m:e>
                <m:r>
                  <m:rPr>
                    <m:sty m:val="bi"/>
                  </m:rPr>
                  <w:rPr>
                    <w:rFonts w:ascii="Cambria Math" w:hAnsi="Cambria Math"/>
                  </w:rPr>
                  <m:t>b</m:t>
                </m:r>
              </m:e>
              <m:sub>
                <m:r>
                  <w:rPr>
                    <w:rFonts w:ascii="Cambria Math" w:hAnsi="Cambria Math"/>
                  </w:rPr>
                  <m:t>i</m:t>
                </m:r>
              </m:sub>
            </m:sSub>
          </m:e>
        </m:nary>
      </m:oMath>
      <w:r>
        <w:t xml:space="preserve"> is feasible, and as </w:t>
      </w:r>
      <m:oMath>
        <m:r>
          <w:rPr>
            <w:rFonts w:ascii="Cambria Math" w:hAnsi="Cambria Math"/>
          </w:rPr>
          <m:t>k</m:t>
        </m:r>
      </m:oMath>
      <w:r>
        <w:t xml:space="preserve"> grows larger and larger,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value approaches infinity. This contradicts the fact that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an optimal solution. If </w:t>
      </w:r>
      <m:oMath>
        <m:r>
          <m:rPr>
            <m:sty m:val="bi"/>
          </m:rPr>
          <w:rPr>
            <w:rFonts w:ascii="Cambria Math" w:hAnsi="Cambria Math"/>
          </w:rPr>
          <m:t>cd</m:t>
        </m:r>
        <m:r>
          <w:rPr>
            <w:rFonts w:ascii="Cambria Math" w:hAnsi="Cambria Math"/>
          </w:rPr>
          <m:t>&lt;0</m:t>
        </m:r>
      </m:oMath>
      <w:r>
        <w:t xml:space="preserve">, then the feasible point </w:t>
      </w:r>
      <m:oMath>
        <m:nary>
          <m:naryPr>
            <m:chr m:val="∑"/>
            <m:limLoc m:val="subSup"/>
            <m:ctrlPr>
              <w:rPr>
                <w:rFonts w:ascii="Cambria Math" w:hAnsi="Cambria Math"/>
                <w:i/>
              </w:rPr>
            </m:ctrlPr>
          </m:naryPr>
          <m:sub>
            <m:r>
              <w:rPr>
                <w:rFonts w:ascii="Cambria Math" w:hAnsi="Cambria Math"/>
              </w:rPr>
              <m:t>i=1</m:t>
            </m:r>
          </m:sub>
          <m:sup>
            <m:r>
              <w:rPr>
                <w:rFonts w:ascii="Cambria Math" w:hAnsi="Cambria Math"/>
              </w:rPr>
              <m:t>i=k</m:t>
            </m:r>
          </m:sup>
          <m:e>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oMath>
      <w:r>
        <w:t xml:space="preserve"> has a larger objective function value than </w:t>
      </w:r>
      <m:oMath>
        <m:r>
          <m:rPr>
            <m:sty m:val="bi"/>
          </m:rPr>
          <w:rPr>
            <w:rFonts w:ascii="Cambria Math" w:hAnsi="Cambria Math"/>
          </w:rPr>
          <m:t>x</m:t>
        </m:r>
      </m:oMath>
      <w:r>
        <w:t xml:space="preserve">. This contradicts the optimality of </w:t>
      </w:r>
      <m:oMath>
        <m:r>
          <m:rPr>
            <m:sty m:val="bi"/>
          </m:rPr>
          <w:rPr>
            <w:rFonts w:ascii="Cambria Math" w:hAnsi="Cambria Math"/>
          </w:rPr>
          <m:t>x</m:t>
        </m:r>
      </m:oMath>
      <w:r>
        <w:t xml:space="preserve">. In short, we have shown that if </w:t>
      </w:r>
      <m:oMath>
        <m:r>
          <m:rPr>
            <m:sty m:val="bi"/>
          </m:rPr>
          <w:rPr>
            <w:rFonts w:ascii="Cambria Math" w:hAnsi="Cambria Math"/>
          </w:rPr>
          <m:t>x</m:t>
        </m:r>
      </m:oMath>
      <w:r>
        <w:t xml:space="preserve"> is optimal, then </w:t>
      </w:r>
      <m:oMath>
        <m:r>
          <m:rPr>
            <m:sty m:val="bi"/>
          </m:rPr>
          <w:rPr>
            <w:rFonts w:ascii="Cambria Math" w:hAnsi="Cambria Math"/>
          </w:rPr>
          <m:t>cd</m:t>
        </m:r>
        <m:r>
          <w:rPr>
            <w:rFonts w:ascii="Cambria Math" w:hAnsi="Cambria Math"/>
          </w:rPr>
          <m:t>=0</m:t>
        </m:r>
      </m:oMath>
      <w:r>
        <w:t xml:space="preserve">. Now the objective function value for </w:t>
      </w:r>
      <m:oMath>
        <m:r>
          <m:rPr>
            <m:sty m:val="bi"/>
          </m:rPr>
          <w:rPr>
            <w:rFonts w:ascii="Cambria Math" w:hAnsi="Cambria Math"/>
          </w:rPr>
          <m:t>x</m:t>
        </m:r>
      </m:oMath>
      <w:r>
        <w:t xml:space="preserve"> is given by</w:t>
      </w:r>
    </w:p>
    <w:p w:rsidR="001B1D26" w:rsidRDefault="001B1D26" w:rsidP="00E223F3">
      <m:oMathPara>
        <m:oMath>
          <m:r>
            <m:rPr>
              <m:sty m:val="bi"/>
            </m:rPr>
            <w:rPr>
              <w:rFonts w:ascii="Cambria Math" w:hAnsi="Cambria Math"/>
            </w:rPr>
            <m:t>cx</m:t>
          </m:r>
          <m:r>
            <m:rPr>
              <m:sty m:val="p"/>
            </m:rPr>
            <w:rPr>
              <w:rFonts w:ascii="Cambria Math" w:hAnsi="Cambria Math"/>
            </w:rPr>
            <m:t>=</m:t>
          </m:r>
          <m:r>
            <m:rPr>
              <m:sty m:val="bi"/>
            </m:rPr>
            <w:rPr>
              <w:rFonts w:ascii="Cambria Math" w:hAnsi="Cambria Math"/>
            </w:rPr>
            <m:t>cd</m:t>
          </m:r>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k</m:t>
              </m:r>
            </m:sup>
            <m:e>
              <m:sSub>
                <m:sSubPr>
                  <m:ctrlPr>
                    <w:rPr>
                      <w:rFonts w:ascii="Cambria Math" w:hAnsi="Cambria Math"/>
                    </w:rPr>
                  </m:ctrlPr>
                </m:sSubPr>
                <m:e>
                  <m:r>
                    <w:rPr>
                      <w:rFonts w:ascii="Cambria Math" w:hAnsi="Cambria Math"/>
                    </w:rPr>
                    <m:t>σ</m:t>
                  </m:r>
                </m:e>
                <m:sub>
                  <m:r>
                    <w:rPr>
                      <w:rFonts w:ascii="Cambria Math" w:hAnsi="Cambria Math"/>
                    </w:rPr>
                    <m:t>i</m:t>
                  </m:r>
                </m:sub>
              </m:sSub>
              <m:r>
                <m:rPr>
                  <m:sty m:val="bi"/>
                </m:rPr>
                <w:rPr>
                  <w:rFonts w:ascii="Cambria Math" w:hAnsi="Cambria Math"/>
                </w:rPr>
                <m:t>c</m:t>
              </m:r>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i</m:t>
                  </m:r>
                </m:sub>
              </m:sSub>
            </m:e>
          </m:nary>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i</m:t>
              </m:r>
              <m:r>
                <m:rPr>
                  <m:sty m:val="p"/>
                </m:rPr>
                <w:rPr>
                  <w:rFonts w:ascii="Cambria Math" w:hAnsi="Cambria Math"/>
                </w:rPr>
                <m:t>=</m:t>
              </m:r>
              <m:r>
                <w:rPr>
                  <w:rFonts w:ascii="Cambria Math" w:hAnsi="Cambria Math"/>
                </w:rPr>
                <m:t>k</m:t>
              </m:r>
            </m:sup>
            <m:e>
              <m:sSub>
                <m:sSubPr>
                  <m:ctrlPr>
                    <w:rPr>
                      <w:rFonts w:ascii="Cambria Math" w:hAnsi="Cambria Math"/>
                    </w:rPr>
                  </m:ctrlPr>
                </m:sSubPr>
                <m:e>
                  <m:r>
                    <w:rPr>
                      <w:rFonts w:ascii="Cambria Math" w:hAnsi="Cambria Math"/>
                    </w:rPr>
                    <m:t>σ</m:t>
                  </m:r>
                </m:e>
                <m:sub>
                  <m:r>
                    <w:rPr>
                      <w:rFonts w:ascii="Cambria Math" w:hAnsi="Cambria Math"/>
                    </w:rPr>
                    <m:t>i</m:t>
                  </m:r>
                </m:sub>
              </m:sSub>
              <m:r>
                <m:rPr>
                  <m:sty m:val="bi"/>
                </m:rPr>
                <w:rPr>
                  <w:rFonts w:ascii="Cambria Math" w:hAnsi="Cambria Math"/>
                </w:rPr>
                <m:t>c</m:t>
              </m:r>
              <m:sSub>
                <m:sSubPr>
                  <m:ctrlPr>
                    <w:rPr>
                      <w:rFonts w:ascii="Cambria Math" w:hAnsi="Cambria Math"/>
                      <w:b/>
                    </w:rPr>
                  </m:ctrlPr>
                </m:sSubPr>
                <m:e>
                  <m:r>
                    <m:rPr>
                      <m:sty m:val="bi"/>
                    </m:rPr>
                    <w:rPr>
                      <w:rFonts w:ascii="Cambria Math" w:hAnsi="Cambria Math"/>
                    </w:rPr>
                    <m:t>b</m:t>
                  </m:r>
                </m:e>
                <m:sub>
                  <m:r>
                    <m:rPr>
                      <m:sty m:val="bi"/>
                    </m:rPr>
                    <w:rPr>
                      <w:rFonts w:ascii="Cambria Math" w:hAnsi="Cambria Math"/>
                    </w:rPr>
                    <m:t>i</m:t>
                  </m:r>
                </m:sub>
              </m:sSub>
            </m:e>
          </m:nary>
        </m:oMath>
      </m:oMathPara>
    </w:p>
    <w:p w:rsidR="001B1D26" w:rsidRDefault="001B1D26" w:rsidP="00E223F3">
      <w:r>
        <w:t xml:space="preserve">Suppose that </w:t>
      </w:r>
      <m:oMath>
        <m:sSub>
          <m:sSubPr>
            <m:ctrlPr>
              <w:rPr>
                <w:rFonts w:ascii="Cambria Math" w:hAnsi="Cambria Math"/>
                <w:i/>
              </w:rPr>
            </m:ctrlPr>
          </m:sSubPr>
          <m:e>
            <m:r>
              <m:rPr>
                <m:sty m:val="bi"/>
              </m:rPr>
              <w:rPr>
                <w:rFonts w:ascii="Cambria Math" w:hAnsi="Cambria Math"/>
              </w:rPr>
              <m:t>b</m:t>
            </m:r>
            <m:ctrlPr>
              <w:rPr>
                <w:rFonts w:ascii="Cambria Math" w:hAnsi="Cambria Math"/>
                <w:b/>
                <w:i/>
              </w:rPr>
            </m:ctrlPr>
          </m:e>
          <m:sub>
            <m:r>
              <w:rPr>
                <w:rFonts w:ascii="Cambria Math" w:hAnsi="Cambria Math"/>
              </w:rPr>
              <m:t>1</m:t>
            </m:r>
          </m:sub>
        </m:sSub>
      </m:oMath>
      <w:r>
        <w:t xml:space="preserve">  is the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with the largest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value. Because </w:t>
      </w:r>
      <m:oMath>
        <m:nary>
          <m:naryPr>
            <m:chr m:val="∑"/>
            <m:limLoc m:val="subSup"/>
            <m:ctrlPr>
              <w:rPr>
                <w:rFonts w:ascii="Cambria Math" w:hAnsi="Cambria Math"/>
                <w:i/>
              </w:rPr>
            </m:ctrlPr>
          </m:naryPr>
          <m:sub>
            <m:r>
              <w:rPr>
                <w:rFonts w:ascii="Cambria Math" w:hAnsi="Cambria Math"/>
              </w:rPr>
              <m:t>i=1</m:t>
            </m:r>
          </m:sub>
          <m:sup>
            <m:r>
              <w:rPr>
                <w:rFonts w:ascii="Cambria Math" w:hAnsi="Cambria Math"/>
              </w:rPr>
              <m:t>i=k</m:t>
            </m:r>
          </m:sup>
          <m:e>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=1</m:t>
            </m:r>
          </m:e>
        </m:nary>
      </m:oMath>
      <w:r w:rsidR="00673050">
        <w:t xml:space="preserve"> and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≥0</m:t>
        </m:r>
      </m:oMath>
    </w:p>
    <w:p w:rsidR="001B1D26" w:rsidRDefault="00673050" w:rsidP="00E223F3">
      <m:oMathPara>
        <m:oMath>
          <m:r>
            <m:rPr>
              <m:sty m:val="bi"/>
            </m:rPr>
            <w:rPr>
              <w:rFonts w:ascii="Cambria Math" w:hAnsi="Cambria Math"/>
            </w:rPr>
            <m:t>c</m:t>
          </m:r>
          <m:sSub>
            <m:sSubPr>
              <m:ctrlPr>
                <w:rPr>
                  <w:rFonts w:ascii="Cambria Math" w:hAnsi="Cambria Math"/>
                </w:rPr>
              </m:ctrlPr>
            </m:sSubPr>
            <m:e>
              <m:r>
                <m:rPr>
                  <m:sty m:val="bi"/>
                </m:rPr>
                <w:rPr>
                  <w:rFonts w:ascii="Cambria Math" w:hAnsi="Cambria Math"/>
                </w:rPr>
                <m:t>b</m:t>
              </m:r>
            </m:e>
            <m:sub>
              <m:r>
                <m:rPr>
                  <m:sty m:val="p"/>
                </m:rPr>
                <w:rPr>
                  <w:rFonts w:ascii="Cambria Math" w:hAnsi="Cambria Math"/>
                </w:rPr>
                <m:t>1</m:t>
              </m:r>
            </m:sub>
          </m:sSub>
          <m:r>
            <m:rPr>
              <m:sty m:val="p"/>
            </m:rPr>
            <w:rPr>
              <w:rFonts w:ascii="Cambria Math" w:hAnsi="Cambria Math"/>
            </w:rPr>
            <m:t xml:space="preserve">≥ </m:t>
          </m:r>
          <m:r>
            <m:rPr>
              <m:sty m:val="bi"/>
            </m:rPr>
            <w:rPr>
              <w:rFonts w:ascii="Cambria Math" w:hAnsi="Cambria Math"/>
            </w:rPr>
            <m:t>cx</m:t>
          </m:r>
        </m:oMath>
      </m:oMathPara>
    </w:p>
    <w:p w:rsidR="001B1D26" w:rsidRDefault="001B1D26" w:rsidP="00E223F3">
      <w:r>
        <w:t xml:space="preserve">Because </w:t>
      </w:r>
      <m:oMath>
        <m:r>
          <m:rPr>
            <m:sty m:val="bi"/>
          </m:rPr>
          <w:rPr>
            <w:rFonts w:ascii="Cambria Math" w:hAnsi="Cambria Math"/>
          </w:rPr>
          <m:t>x</m:t>
        </m:r>
      </m:oMath>
      <w:r>
        <w:t xml:space="preserve"> is optimal, this shows that </w:t>
      </w:r>
      <m:oMath>
        <m:sSub>
          <m:sSubPr>
            <m:ctrlPr>
              <w:rPr>
                <w:rFonts w:ascii="Cambria Math" w:hAnsi="Cambria Math"/>
                <w:i/>
              </w:rPr>
            </m:ctrlPr>
          </m:sSubPr>
          <m:e>
            <m:r>
              <m:rPr>
                <m:sty m:val="bi"/>
              </m:rPr>
              <w:rPr>
                <w:rFonts w:ascii="Cambria Math" w:hAnsi="Cambria Math"/>
              </w:rPr>
              <m:t>b</m:t>
            </m:r>
            <m:ctrlPr>
              <w:rPr>
                <w:rFonts w:ascii="Cambria Math" w:hAnsi="Cambria Math"/>
                <w:b/>
                <w:i/>
              </w:rPr>
            </m:ctrlPr>
          </m:e>
          <m:sub>
            <m:r>
              <w:rPr>
                <w:rFonts w:ascii="Cambria Math" w:hAnsi="Cambria Math"/>
              </w:rPr>
              <m:t>1</m:t>
            </m:r>
          </m:sub>
        </m:sSub>
      </m:oMath>
      <w:r w:rsidR="0003413B">
        <w:t xml:space="preserve"> </w:t>
      </w:r>
      <w:r>
        <w:t>is also optimal, and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does indeed have an optimal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w:t>
      </w:r>
    </w:p>
    <w:p w:rsidR="00E2369D" w:rsidRDefault="00E2369D" w:rsidP="00E712B5">
      <w:pPr>
        <w:pStyle w:val="Heading3"/>
      </w:pPr>
      <w:bookmarkStart w:id="108" w:name="_Toc416087140"/>
      <w:r>
        <w:t>Problems</w:t>
      </w:r>
      <w:bookmarkEnd w:id="108"/>
    </w:p>
    <w:p w:rsidR="00E2369D" w:rsidRDefault="00E2369D" w:rsidP="00E223F3">
      <w:pPr>
        <w:pStyle w:val="ListParagraph"/>
        <w:numPr>
          <w:ilvl w:val="0"/>
          <w:numId w:val="27"/>
        </w:numPr>
      </w:pPr>
      <w:r>
        <w:t xml:space="preserve">For the </w:t>
      </w:r>
      <w:r w:rsidR="009C1C8D">
        <w:t>Gepetto</w:t>
      </w:r>
      <w:r>
        <w:t xml:space="preserve"> problem (Example 1 in Chapter 3), show how the basic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t xml:space="preserve">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correspond to the extreme points of the feasible region</w:t>
      </w:r>
      <w:r w:rsidR="0021736C">
        <w:fldChar w:fldCharType="begin"/>
      </w:r>
      <w:r w:rsidR="0021736C">
        <w:instrText xml:space="preserve"> XE "</w:instrText>
      </w:r>
      <w:r w:rsidR="0021736C" w:rsidRPr="00B71B52">
        <w:instrText>feasible region</w:instrText>
      </w:r>
      <w:r w:rsidR="0021736C">
        <w:instrText xml:space="preserve">" </w:instrText>
      </w:r>
      <w:r w:rsidR="0021736C">
        <w:fldChar w:fldCharType="end"/>
      </w:r>
      <w:r>
        <w:t>.</w:t>
      </w:r>
    </w:p>
    <w:p w:rsidR="00E2369D" w:rsidRDefault="00E2369D" w:rsidP="00E223F3">
      <w:pPr>
        <w:pStyle w:val="ListParagraph"/>
        <w:numPr>
          <w:ilvl w:val="0"/>
          <w:numId w:val="27"/>
        </w:numPr>
      </w:pPr>
      <w:r>
        <w:t xml:space="preserve">For the </w:t>
      </w:r>
      <w:r w:rsidR="009C1C8D">
        <w:t>Phil Short</w:t>
      </w:r>
      <w:r>
        <w:t xml:space="preserve"> problem (Example 2 in Chapter 3), show how the basic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t xml:space="preserve">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correspond to the extreme points of the feasible region</w:t>
      </w:r>
      <w:r w:rsidR="0021736C">
        <w:fldChar w:fldCharType="begin"/>
      </w:r>
      <w:r w:rsidR="0021736C">
        <w:instrText xml:space="preserve"> XE "</w:instrText>
      </w:r>
      <w:r w:rsidR="0021736C" w:rsidRPr="00B71B52">
        <w:instrText>feasible region</w:instrText>
      </w:r>
      <w:r w:rsidR="0021736C">
        <w:instrText xml:space="preserve">" </w:instrText>
      </w:r>
      <w:r w:rsidR="0021736C">
        <w:fldChar w:fldCharType="end"/>
      </w:r>
      <w:r>
        <w:t>.</w:t>
      </w:r>
    </w:p>
    <w:p w:rsidR="00E2369D" w:rsidRDefault="00E2369D" w:rsidP="009C4902">
      <w:pPr>
        <w:pStyle w:val="Heading2"/>
      </w:pPr>
      <w:bookmarkStart w:id="109" w:name="_Toc416087141"/>
      <w:r>
        <w:t>The Simplex Algorithm</w:t>
      </w:r>
      <w:bookmarkEnd w:id="109"/>
    </w:p>
    <w:p w:rsidR="00E2369D" w:rsidRDefault="00E2369D" w:rsidP="00E223F3">
      <w:r>
        <w:t>We now describe how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can be used to solve LPs in which the goal is to maximize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The solution of minimization problems is discussed in Section 4.4.</w:t>
      </w:r>
    </w:p>
    <w:p w:rsidR="00E2369D" w:rsidRDefault="00E2369D" w:rsidP="00E223F3">
      <w:r>
        <w:t>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proceeds as follows:</w:t>
      </w:r>
    </w:p>
    <w:p w:rsidR="00E2369D" w:rsidRDefault="00E2369D" w:rsidP="00E223F3">
      <w:r w:rsidRPr="000F058C">
        <w:rPr>
          <w:b/>
          <w:shd w:val="clear" w:color="auto" w:fill="D0CECE" w:themeFill="background2" w:themeFillShade="E6"/>
        </w:rPr>
        <w:t>Step 1</w:t>
      </w:r>
      <w:r w:rsidR="000F058C" w:rsidRPr="000F058C">
        <w:rPr>
          <w:shd w:val="clear" w:color="auto" w:fill="D0CECE" w:themeFill="background2" w:themeFillShade="E6"/>
        </w:rPr>
        <w:t>.</w:t>
      </w:r>
      <w:r w:rsidR="000F058C">
        <w:t xml:space="preserve"> </w:t>
      </w:r>
      <w:r>
        <w:t>Convert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(see Chapter 4). </w:t>
      </w:r>
    </w:p>
    <w:p w:rsidR="00E2369D" w:rsidRDefault="00E2369D" w:rsidP="00E223F3">
      <w:r w:rsidRPr="000F058C">
        <w:rPr>
          <w:b/>
          <w:shd w:val="clear" w:color="auto" w:fill="D0CECE" w:themeFill="background2" w:themeFillShade="E6"/>
        </w:rPr>
        <w:t>Step 2</w:t>
      </w:r>
      <w:r w:rsidR="000F058C" w:rsidRPr="000F058C">
        <w:rPr>
          <w:shd w:val="clear" w:color="auto" w:fill="D0CECE" w:themeFill="background2" w:themeFillShade="E6"/>
        </w:rPr>
        <w:t>.</w:t>
      </w:r>
      <w:r w:rsidR="000F058C">
        <w:t xml:space="preserve"> </w:t>
      </w:r>
      <w:r>
        <w:t>Obtain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(if possible) from the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w:t>
      </w:r>
    </w:p>
    <w:p w:rsidR="00E2369D" w:rsidRDefault="00E2369D" w:rsidP="00E223F3">
      <w:r w:rsidRPr="000F058C">
        <w:rPr>
          <w:b/>
          <w:shd w:val="clear" w:color="auto" w:fill="D0CECE" w:themeFill="background2" w:themeFillShade="E6"/>
        </w:rPr>
        <w:t>Step 3</w:t>
      </w:r>
      <w:r w:rsidR="000F058C" w:rsidRPr="000F058C">
        <w:rPr>
          <w:shd w:val="clear" w:color="auto" w:fill="D0CECE" w:themeFill="background2" w:themeFillShade="E6"/>
        </w:rPr>
        <w:t>.</w:t>
      </w:r>
      <w:r w:rsidR="000F058C">
        <w:t xml:space="preserve"> </w:t>
      </w:r>
      <w:r>
        <w:t>Determine whether the current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optimal.</w:t>
      </w:r>
    </w:p>
    <w:p w:rsidR="00E2369D" w:rsidRDefault="00E2369D" w:rsidP="00E223F3">
      <w:r w:rsidRPr="000F058C">
        <w:rPr>
          <w:b/>
          <w:shd w:val="clear" w:color="auto" w:fill="D0CECE" w:themeFill="background2" w:themeFillShade="E6"/>
        </w:rPr>
        <w:t>Step 4</w:t>
      </w:r>
      <w:r w:rsidRPr="000F058C">
        <w:rPr>
          <w:shd w:val="clear" w:color="auto" w:fill="D0CECE" w:themeFill="background2" w:themeFillShade="E6"/>
        </w:rPr>
        <w:t>.</w:t>
      </w:r>
      <w:r>
        <w:t xml:space="preserve">   If the current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not optimal, then determine which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xml:space="preserve"> should become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and which basic variable should become a nonbasic variable to find a new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with a better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value.</w:t>
      </w:r>
    </w:p>
    <w:p w:rsidR="00E2369D" w:rsidRDefault="00E2369D" w:rsidP="00E223F3">
      <w:r w:rsidRPr="000F058C">
        <w:rPr>
          <w:b/>
          <w:shd w:val="clear" w:color="auto" w:fill="D0CECE" w:themeFill="background2" w:themeFillShade="E6"/>
        </w:rPr>
        <w:t>Step 5</w:t>
      </w:r>
      <w:r w:rsidRPr="000F058C">
        <w:rPr>
          <w:shd w:val="clear" w:color="auto" w:fill="D0CECE" w:themeFill="background2" w:themeFillShade="E6"/>
        </w:rPr>
        <w:t>.</w:t>
      </w:r>
      <w:r>
        <w:t xml:space="preserve">   Use EROs to find the new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with the better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value. Go back to step 3.</w:t>
      </w:r>
    </w:p>
    <w:p w:rsidR="00E2369D" w:rsidRDefault="00E2369D" w:rsidP="00E223F3">
      <w:r>
        <w:t>In performing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write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p>
    <w:p w:rsidR="00E2369D" w:rsidRDefault="00E2369D" w:rsidP="00E223F3">
      <m:oMathPara>
        <m:oMath>
          <m:r>
            <w:rPr>
              <w:rFonts w:ascii="Cambria Math" w:hAnsi="Cambria Math"/>
            </w:rPr>
            <m:t>z</m:t>
          </m:r>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m:rPr>
                  <m:sty m:val="p"/>
                </m:rPr>
                <w:rPr>
                  <w:rFonts w:ascii="Cambria Math" w:hAnsi="Cambria Math"/>
                </w:rPr>
                <m:t>1</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rsidR="00E2369D" w:rsidRDefault="00E2369D" w:rsidP="00E223F3">
      <w:r>
        <w:t>in the form</w:t>
      </w:r>
    </w:p>
    <w:p w:rsidR="00E2369D" w:rsidRDefault="007C46F6" w:rsidP="00E223F3">
      <m:oMathPara>
        <m:oMath>
          <m:r>
            <w:rPr>
              <w:rFonts w:ascii="Cambria Math" w:hAnsi="Cambria Math"/>
            </w:rPr>
            <m:t>z</m:t>
          </m:r>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 xml:space="preserve"> = 0</m:t>
          </m:r>
        </m:oMath>
      </m:oMathPara>
    </w:p>
    <w:p w:rsidR="007C46F6" w:rsidRDefault="007C46F6" w:rsidP="00E223F3">
      <w:r>
        <w:t xml:space="preserve">We call this format the </w:t>
      </w:r>
      <w:r w:rsidRPr="007C46F6">
        <w:rPr>
          <w:b/>
        </w:rPr>
        <w:t>row 0 version</w:t>
      </w:r>
      <w:r>
        <w:t xml:space="preserve"> of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(row 0 for short).</w:t>
      </w:r>
    </w:p>
    <w:p w:rsidR="00E2369D" w:rsidRDefault="007C46F6" w:rsidP="007056E4">
      <w:pPr>
        <w:shd w:val="clear" w:color="auto" w:fill="D9D9D9" w:themeFill="background1" w:themeFillShade="D9"/>
      </w:pPr>
      <w:r w:rsidRPr="000F058C">
        <w:rPr>
          <w:b/>
          <w:shd w:val="clear" w:color="auto" w:fill="D0CECE" w:themeFill="background2" w:themeFillShade="E6"/>
        </w:rPr>
        <w:t xml:space="preserve">EXAMPLE </w:t>
      </w:r>
      <w:r w:rsidR="009D6C21">
        <w:rPr>
          <w:b/>
          <w:shd w:val="clear" w:color="auto" w:fill="D0CECE" w:themeFill="background2" w:themeFillShade="E6"/>
        </w:rPr>
        <w:t>3</w:t>
      </w:r>
      <w:r w:rsidRPr="000F058C">
        <w:rPr>
          <w:b/>
          <w:shd w:val="clear" w:color="auto" w:fill="D0CECE" w:themeFill="background2" w:themeFillShade="E6"/>
        </w:rPr>
        <w:t>.</w:t>
      </w:r>
      <w:r>
        <w:t xml:space="preserve"> </w:t>
      </w:r>
      <w:r w:rsidR="00A7119A">
        <w:t>Colorado</w:t>
      </w:r>
      <w:r w:rsidR="00E2369D">
        <w:t xml:space="preserve"> Furniture Company</w:t>
      </w:r>
    </w:p>
    <w:p w:rsidR="00E2369D" w:rsidRDefault="00E2369D" w:rsidP="00E223F3">
      <w:r>
        <w:t xml:space="preserve">The </w:t>
      </w:r>
      <w:r w:rsidR="00A7119A">
        <w:t>Colorado</w:t>
      </w:r>
      <w:r>
        <w:t xml:space="preserve"> Furniture Company manufactures desks, tables, and chairs. The manufacture of each type of furniture requires lumber and two types of ski</w:t>
      </w:r>
      <w:r w:rsidR="007C46F6">
        <w:t>lled labor: finishing and car</w:t>
      </w:r>
      <w:r>
        <w:t>pentry. The amount of each resource needed to make each type of furniture is given in Table 4.</w:t>
      </w:r>
    </w:p>
    <w:p w:rsidR="00E2369D" w:rsidRDefault="00E2369D" w:rsidP="00E223F3">
      <w:r>
        <w:t>Currently, 48 board feet of lumber, 20 finishing hours, and 8 carpentry hours are avail- able. A desk sells for $60, a table for $30, and a chair fo</w:t>
      </w:r>
      <w:r w:rsidR="007C46F6">
        <w:t xml:space="preserve">r $20. </w:t>
      </w:r>
      <w:r w:rsidR="00A7119A">
        <w:t>Colorado</w:t>
      </w:r>
      <w:r w:rsidR="007C46F6">
        <w:t xml:space="preserve"> believes that de</w:t>
      </w:r>
      <w:r>
        <w:t xml:space="preserve">mand for desks and chairs is unlimited, but at most five tables can be sold. Because the available resources have already been purchased, </w:t>
      </w:r>
      <w:r w:rsidR="00A7119A">
        <w:t>Colorado</w:t>
      </w:r>
      <w:r>
        <w:t xml:space="preserve"> wants to maximize total revenue.</w:t>
      </w:r>
    </w:p>
    <w:p w:rsidR="00E2369D" w:rsidRDefault="00C06D89" w:rsidP="00E223F3">
      <w:pPr>
        <w:pStyle w:val="TableHeading"/>
      </w:pPr>
      <w:r w:rsidRPr="00C06D89">
        <w:rPr>
          <w:b/>
        </w:rPr>
        <w:t>TABLE 4.</w:t>
      </w:r>
      <w:r>
        <w:t xml:space="preserve"> </w:t>
      </w:r>
      <w:r w:rsidR="00E2369D">
        <w:t xml:space="preserve">Resource Requirements for </w:t>
      </w:r>
      <w:r w:rsidR="00A7119A">
        <w:t>Colorado</w:t>
      </w:r>
      <w:r w:rsidR="00E2369D">
        <w:t xml:space="preserve"> Furniture</w:t>
      </w:r>
    </w:p>
    <w:tbl>
      <w:tblPr>
        <w:tblW w:w="0" w:type="auto"/>
        <w:jc w:val="center"/>
        <w:tblLook w:val="04A0" w:firstRow="1" w:lastRow="0" w:firstColumn="1" w:lastColumn="0" w:noHBand="0" w:noVBand="1"/>
      </w:tblPr>
      <w:tblGrid>
        <w:gridCol w:w="1805"/>
        <w:gridCol w:w="890"/>
        <w:gridCol w:w="900"/>
        <w:gridCol w:w="900"/>
      </w:tblGrid>
      <w:tr w:rsidR="007C46F6" w:rsidRPr="007C46F6" w:rsidTr="00EA56FC">
        <w:trPr>
          <w:jc w:val="center"/>
        </w:trPr>
        <w:tc>
          <w:tcPr>
            <w:tcW w:w="0" w:type="auto"/>
            <w:tcBorders>
              <w:top w:val="single" w:sz="4" w:space="0" w:color="auto"/>
              <w:bottom w:val="single" w:sz="4" w:space="0" w:color="auto"/>
            </w:tcBorders>
          </w:tcPr>
          <w:p w:rsidR="007C46F6" w:rsidRPr="007C46F6" w:rsidRDefault="007C46F6" w:rsidP="00E223F3">
            <w:r w:rsidRPr="007C46F6">
              <w:t>Resource</w:t>
            </w:r>
          </w:p>
        </w:tc>
        <w:tc>
          <w:tcPr>
            <w:tcW w:w="890" w:type="dxa"/>
            <w:tcBorders>
              <w:top w:val="single" w:sz="4" w:space="0" w:color="auto"/>
              <w:bottom w:val="single" w:sz="4" w:space="0" w:color="auto"/>
            </w:tcBorders>
          </w:tcPr>
          <w:p w:rsidR="007C46F6" w:rsidRPr="007C46F6" w:rsidRDefault="007C46F6" w:rsidP="00E223F3">
            <w:r w:rsidRPr="007C46F6">
              <w:t>Desk</w:t>
            </w:r>
          </w:p>
        </w:tc>
        <w:tc>
          <w:tcPr>
            <w:tcW w:w="900" w:type="dxa"/>
            <w:tcBorders>
              <w:top w:val="single" w:sz="4" w:space="0" w:color="auto"/>
              <w:bottom w:val="single" w:sz="4" w:space="0" w:color="auto"/>
            </w:tcBorders>
          </w:tcPr>
          <w:p w:rsidR="007C46F6" w:rsidRPr="007C46F6" w:rsidRDefault="007C46F6" w:rsidP="00E223F3">
            <w:r w:rsidRPr="007C46F6">
              <w:t>Table</w:t>
            </w:r>
          </w:p>
        </w:tc>
        <w:tc>
          <w:tcPr>
            <w:tcW w:w="900" w:type="dxa"/>
            <w:tcBorders>
              <w:top w:val="single" w:sz="4" w:space="0" w:color="auto"/>
              <w:bottom w:val="single" w:sz="4" w:space="0" w:color="auto"/>
            </w:tcBorders>
          </w:tcPr>
          <w:p w:rsidR="007C46F6" w:rsidRPr="007C46F6" w:rsidRDefault="007C46F6" w:rsidP="00E223F3">
            <w:r w:rsidRPr="007C46F6">
              <w:t>Chair</w:t>
            </w:r>
          </w:p>
        </w:tc>
      </w:tr>
      <w:tr w:rsidR="007C46F6" w:rsidRPr="007C46F6" w:rsidTr="00EA56FC">
        <w:trPr>
          <w:jc w:val="center"/>
        </w:trPr>
        <w:tc>
          <w:tcPr>
            <w:tcW w:w="0" w:type="auto"/>
            <w:tcBorders>
              <w:top w:val="single" w:sz="4" w:space="0" w:color="auto"/>
            </w:tcBorders>
          </w:tcPr>
          <w:p w:rsidR="007C46F6" w:rsidRPr="007C46F6" w:rsidRDefault="007C46F6" w:rsidP="00E223F3">
            <w:r w:rsidRPr="007C46F6">
              <w:t>Lumber (board ft)</w:t>
            </w:r>
          </w:p>
        </w:tc>
        <w:tc>
          <w:tcPr>
            <w:tcW w:w="890" w:type="dxa"/>
            <w:tcBorders>
              <w:top w:val="single" w:sz="4" w:space="0" w:color="auto"/>
            </w:tcBorders>
          </w:tcPr>
          <w:p w:rsidR="007C46F6" w:rsidRPr="007C46F6" w:rsidRDefault="007C46F6" w:rsidP="00E223F3">
            <w:r w:rsidRPr="007C46F6">
              <w:t>8</w:t>
            </w:r>
          </w:p>
        </w:tc>
        <w:tc>
          <w:tcPr>
            <w:tcW w:w="900" w:type="dxa"/>
            <w:tcBorders>
              <w:top w:val="single" w:sz="4" w:space="0" w:color="auto"/>
            </w:tcBorders>
          </w:tcPr>
          <w:p w:rsidR="007C46F6" w:rsidRPr="007C46F6" w:rsidRDefault="007C46F6" w:rsidP="00E223F3">
            <w:r w:rsidRPr="007C46F6">
              <w:t>6.5</w:t>
            </w:r>
          </w:p>
        </w:tc>
        <w:tc>
          <w:tcPr>
            <w:tcW w:w="900" w:type="dxa"/>
            <w:tcBorders>
              <w:top w:val="single" w:sz="4" w:space="0" w:color="auto"/>
            </w:tcBorders>
          </w:tcPr>
          <w:p w:rsidR="007C46F6" w:rsidRPr="007C46F6" w:rsidRDefault="007C46F6" w:rsidP="00E223F3">
            <w:r w:rsidRPr="007C46F6">
              <w:t>1.5</w:t>
            </w:r>
          </w:p>
        </w:tc>
      </w:tr>
      <w:tr w:rsidR="007C46F6" w:rsidRPr="007C46F6" w:rsidTr="00937D0E">
        <w:trPr>
          <w:jc w:val="center"/>
        </w:trPr>
        <w:tc>
          <w:tcPr>
            <w:tcW w:w="0" w:type="auto"/>
          </w:tcPr>
          <w:p w:rsidR="007C46F6" w:rsidRPr="007C46F6" w:rsidRDefault="007C46F6" w:rsidP="00E223F3">
            <w:r w:rsidRPr="007C46F6">
              <w:t>Finishing hours</w:t>
            </w:r>
          </w:p>
        </w:tc>
        <w:tc>
          <w:tcPr>
            <w:tcW w:w="890" w:type="dxa"/>
          </w:tcPr>
          <w:p w:rsidR="007C46F6" w:rsidRPr="007C46F6" w:rsidRDefault="007C46F6" w:rsidP="00E223F3">
            <w:r w:rsidRPr="007C46F6">
              <w:t>4</w:t>
            </w:r>
          </w:p>
        </w:tc>
        <w:tc>
          <w:tcPr>
            <w:tcW w:w="900" w:type="dxa"/>
          </w:tcPr>
          <w:p w:rsidR="007C46F6" w:rsidRPr="007C46F6" w:rsidRDefault="007C46F6" w:rsidP="00E223F3">
            <w:r w:rsidRPr="007C46F6">
              <w:t>2.5</w:t>
            </w:r>
          </w:p>
        </w:tc>
        <w:tc>
          <w:tcPr>
            <w:tcW w:w="900" w:type="dxa"/>
          </w:tcPr>
          <w:p w:rsidR="007C46F6" w:rsidRPr="007C46F6" w:rsidRDefault="007C46F6" w:rsidP="00E223F3">
            <w:r w:rsidRPr="007C46F6">
              <w:t>1.5</w:t>
            </w:r>
          </w:p>
        </w:tc>
      </w:tr>
      <w:tr w:rsidR="007C46F6" w:rsidRPr="007C46F6" w:rsidTr="00937D0E">
        <w:trPr>
          <w:jc w:val="center"/>
        </w:trPr>
        <w:tc>
          <w:tcPr>
            <w:tcW w:w="0" w:type="auto"/>
          </w:tcPr>
          <w:p w:rsidR="007C46F6" w:rsidRPr="007C46F6" w:rsidRDefault="007C46F6" w:rsidP="00E223F3">
            <w:r w:rsidRPr="007C46F6">
              <w:t>Carpentry hours</w:t>
            </w:r>
          </w:p>
        </w:tc>
        <w:tc>
          <w:tcPr>
            <w:tcW w:w="890" w:type="dxa"/>
          </w:tcPr>
          <w:p w:rsidR="007C46F6" w:rsidRPr="007C46F6" w:rsidRDefault="007C46F6" w:rsidP="00E223F3">
            <w:r w:rsidRPr="007C46F6">
              <w:t>2</w:t>
            </w:r>
          </w:p>
        </w:tc>
        <w:tc>
          <w:tcPr>
            <w:tcW w:w="900" w:type="dxa"/>
          </w:tcPr>
          <w:p w:rsidR="007C46F6" w:rsidRPr="007C46F6" w:rsidRDefault="007C46F6" w:rsidP="00E223F3">
            <w:r w:rsidRPr="007C46F6">
              <w:t>1.5</w:t>
            </w:r>
          </w:p>
        </w:tc>
        <w:tc>
          <w:tcPr>
            <w:tcW w:w="900" w:type="dxa"/>
          </w:tcPr>
          <w:p w:rsidR="007C46F6" w:rsidRPr="007C46F6" w:rsidRDefault="007C46F6" w:rsidP="00E223F3">
            <w:r w:rsidRPr="007C46F6">
              <w:t>0.5</w:t>
            </w:r>
          </w:p>
        </w:tc>
      </w:tr>
    </w:tbl>
    <w:p w:rsidR="00E2369D" w:rsidRDefault="00E2369D" w:rsidP="00E223F3">
      <w:r>
        <w:t>Defining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as</w:t>
      </w:r>
    </w:p>
    <w:p w:rsidR="007C46F6"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r>
            <m:rPr>
              <m:nor/>
            </m:rPr>
            <m:t>number of desks produced</m:t>
          </m:r>
          <m:r>
            <w:rPr>
              <w:rFonts w:ascii="Cambria Math" w:hAnsi="Cambria Math"/>
            </w:rPr>
            <m:t xml:space="preserve"> </m:t>
          </m:r>
        </m:oMath>
      </m:oMathPara>
    </w:p>
    <w:p w:rsidR="007C46F6"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n</m:t>
          </m:r>
          <m:r>
            <m:rPr>
              <m:nor/>
            </m:rPr>
            <m:t xml:space="preserve">umber of tables produced </m:t>
          </m:r>
        </m:oMath>
      </m:oMathPara>
    </w:p>
    <w:p w:rsidR="00E2369D"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r>
            <m:rPr>
              <m:nor/>
            </m:rPr>
            <m:t>number of chairs produced</m:t>
          </m:r>
        </m:oMath>
      </m:oMathPara>
    </w:p>
    <w:p w:rsidR="00E2369D" w:rsidRDefault="00E2369D" w:rsidP="00E223F3">
      <w:r>
        <w:t xml:space="preserve">it is easy to see that </w:t>
      </w:r>
      <w:r w:rsidR="00A7119A">
        <w:t>Colorado</w:t>
      </w:r>
      <w:r>
        <w:t xml:space="preserve"> should solve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E2369D"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60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+ 20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p w:rsidR="007C46F6" w:rsidRDefault="00E2369D" w:rsidP="00E223F3">
      <w:r>
        <w:t>s.t.</w:t>
      </w:r>
      <w:r>
        <w:tab/>
      </w:r>
    </w:p>
    <w:p w:rsidR="00E2369D" w:rsidRDefault="007C46F6" w:rsidP="00E223F3">
      <m:oMathPara>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+6</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r>
            <m:rPr>
              <m:sty m:val="p"/>
              <m:aln/>
            </m:rPr>
            <w:rPr>
              <w:rFonts w:ascii="Cambria Math" w:hAnsi="Cambria Math"/>
            </w:rPr>
            <m:t>≤48</m:t>
          </m:r>
          <m:d>
            <m:dPr>
              <m:ctrlPr>
                <w:rPr>
                  <w:rFonts w:ascii="Cambria Math" w:hAnsi="Cambria Math"/>
                </w:rPr>
              </m:ctrlPr>
            </m:dPr>
            <m:e>
              <m:r>
                <m:rPr>
                  <m:nor/>
                </m:rPr>
                <m:t>Lumber constraint</m:t>
              </m:r>
            </m:e>
          </m:d>
          <m:r>
            <m:rPr>
              <m:sty m:val="p"/>
            </m:rPr>
            <w:rPr>
              <w:rFonts w:ascii="Cambria Math" w:hAnsi="Cambria Math"/>
            </w:rPr>
            <w:br/>
          </m:r>
        </m:oMath>
        <m:oMath>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≤20</m:t>
          </m:r>
          <m:d>
            <m:dPr>
              <m:ctrlPr>
                <w:rPr>
                  <w:rFonts w:ascii="Cambria Math" w:hAnsi="Cambria Math"/>
                </w:rPr>
              </m:ctrlPr>
            </m:dPr>
            <m:e>
              <m:r>
                <m:rPr>
                  <m:nor/>
                </m:rPr>
                <m:t>Finishing constraint</m:t>
              </m:r>
            </m:e>
          </m:d>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+ 0.5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8</m:t>
          </m:r>
          <m:d>
            <m:dPr>
              <m:ctrlPr>
                <w:rPr>
                  <w:rFonts w:ascii="Cambria Math" w:hAnsi="Cambria Math"/>
                </w:rPr>
              </m:ctrlPr>
            </m:dPr>
            <m:e>
              <m:r>
                <m:rPr>
                  <m:nor/>
                </m:rPr>
                <m:t>Carpentry 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5</m:t>
          </m:r>
          <m:d>
            <m:dPr>
              <m:ctrlPr>
                <w:rPr>
                  <w:rFonts w:ascii="Cambria Math" w:hAnsi="Cambria Math"/>
                </w:rPr>
              </m:ctrlPr>
            </m:dPr>
            <m:e>
              <m:r>
                <m:rPr>
                  <m:nor/>
                </m:rPr>
                <m:t>Limitation on table demand</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0</m:t>
          </m:r>
        </m:oMath>
      </m:oMathPara>
    </w:p>
    <w:p w:rsidR="00E2369D" w:rsidRDefault="00E2369D" w:rsidP="00E712B5">
      <w:pPr>
        <w:pStyle w:val="Heading3"/>
      </w:pPr>
      <w:bookmarkStart w:id="110" w:name="_Toc416087142"/>
      <w:r>
        <w:t>Convert the LP to Standard Form</w:t>
      </w:r>
      <w:bookmarkEnd w:id="110"/>
    </w:p>
    <w:p w:rsidR="00E2369D" w:rsidRDefault="00E2369D" w:rsidP="00E223F3">
      <w:r>
        <w:t>We begin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by converting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of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 the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discussed in Section </w:t>
      </w:r>
      <w:r w:rsidR="00EA56FC">
        <w:t>5</w:t>
      </w:r>
      <w:r>
        <w:t>.1. Then we convert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to the row 0 format. To put the constraints in standard form, we simply add slack variables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t xml:space="preserve">, respectively, to the four constraints. We label the constraints row 1, row 2, row 3, and row 4, and add the sign restrictions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&gt;0, </m:t>
        </m:r>
        <m:d>
          <m:dPr>
            <m:ctrlPr>
              <w:rPr>
                <w:rFonts w:ascii="Cambria Math" w:hAnsi="Cambria Math"/>
                <w:i/>
              </w:rPr>
            </m:ctrlPr>
          </m:dPr>
          <m:e>
            <m:r>
              <w:rPr>
                <w:rFonts w:ascii="Cambria Math" w:hAnsi="Cambria Math"/>
              </w:rPr>
              <m:t>i = 1, 2, 3, 4</m:t>
            </m:r>
          </m:e>
        </m:d>
      </m:oMath>
      <w:r w:rsidR="0003413B">
        <w:t>. Note that the row 0 for</w:t>
      </w:r>
      <w:r>
        <w:t>mat for our objective function is</w:t>
      </w:r>
    </w:p>
    <w:p w:rsidR="00E2369D" w:rsidRDefault="007C46F6" w:rsidP="00E223F3">
      <m:oMathPara>
        <m:oMath>
          <m:r>
            <w:rPr>
              <w:rFonts w:ascii="Cambria Math" w:hAnsi="Cambria Math"/>
            </w:rPr>
            <m:t>z</m:t>
          </m:r>
          <m:r>
            <m:rPr>
              <m:sty m:val="p"/>
            </m:rPr>
            <w:rPr>
              <w:rFonts w:ascii="Cambria Math" w:hAnsi="Cambria Math"/>
            </w:rPr>
            <m:t xml:space="preserve"> - 60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- 20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0</m:t>
          </m:r>
        </m:oMath>
      </m:oMathPara>
    </w:p>
    <w:p w:rsidR="00E2369D" w:rsidRDefault="00E2369D" w:rsidP="00E223F3">
      <w:r>
        <w:t>Putting rows 1–4 together with row 0 and the sign restrictions yields the equations and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shown in Table 5. A system of linear equations</w:t>
      </w:r>
      <w:r w:rsidR="00226195">
        <w:fldChar w:fldCharType="begin"/>
      </w:r>
      <w:r w:rsidR="00226195">
        <w:instrText xml:space="preserve"> XE "</w:instrText>
      </w:r>
      <w:r w:rsidR="00226195" w:rsidRPr="007B0B48">
        <w:rPr>
          <w:lang w:val="en"/>
        </w:rPr>
        <w:instrText>linear equations</w:instrText>
      </w:r>
      <w:r w:rsidR="00226195">
        <w:instrText xml:space="preserve">" </w:instrText>
      </w:r>
      <w:r w:rsidR="00226195">
        <w:fldChar w:fldCharType="end"/>
      </w:r>
      <w:r>
        <w:t xml:space="preserve"> (such as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0, shown in Table 5) in which each equation has a variable with a coefficient of 1 in that equation (and a zero coefficient in all other equations) is said to be in canonical form. We will soon see that if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of each constra</w:t>
      </w:r>
      <w:r w:rsidR="002D5595">
        <w:t>int in a canonical form is non</w:t>
      </w:r>
      <w:r>
        <w:t>negative, a basic feasible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rsidR="007C46F6">
        <w:t xml:space="preserve"> can be obtained by inspection.</w:t>
      </w:r>
    </w:p>
    <w:p w:rsidR="00E2369D" w:rsidRDefault="007C46F6" w:rsidP="00E223F3">
      <w:pPr>
        <w:pStyle w:val="TableCentered"/>
      </w:pPr>
      <w:r w:rsidRPr="00C06D89">
        <w:rPr>
          <w:b/>
        </w:rPr>
        <w:t xml:space="preserve">TABLE </w:t>
      </w:r>
      <w:r w:rsidR="00C06D89" w:rsidRPr="00C06D89">
        <w:rPr>
          <w:b/>
        </w:rPr>
        <w:t>5.</w:t>
      </w:r>
      <w:r w:rsidR="00C06D89">
        <w:t xml:space="preserve"> </w:t>
      </w:r>
      <w:r w:rsidR="00E2369D">
        <w:t>Canonical Form 0</w:t>
      </w:r>
    </w:p>
    <w:tbl>
      <w:tblPr>
        <w:tblW w:w="6390" w:type="dxa"/>
        <w:tblLook w:val="04A0" w:firstRow="1" w:lastRow="0" w:firstColumn="1" w:lastColumn="0" w:noHBand="0" w:noVBand="1"/>
      </w:tblPr>
      <w:tblGrid>
        <w:gridCol w:w="450"/>
        <w:gridCol w:w="171"/>
        <w:gridCol w:w="4689"/>
        <w:gridCol w:w="1080"/>
      </w:tblGrid>
      <w:tr w:rsidR="007C46F6" w:rsidRPr="00D82849" w:rsidTr="007056E4">
        <w:tc>
          <w:tcPr>
            <w:tcW w:w="621" w:type="dxa"/>
            <w:gridSpan w:val="2"/>
            <w:tcBorders>
              <w:top w:val="single" w:sz="4" w:space="0" w:color="auto"/>
              <w:bottom w:val="single" w:sz="4" w:space="0" w:color="auto"/>
            </w:tcBorders>
          </w:tcPr>
          <w:p w:rsidR="007C46F6" w:rsidRPr="00D82849" w:rsidRDefault="007C46F6" w:rsidP="007056E4">
            <w:pPr>
              <w:spacing w:after="40"/>
            </w:pPr>
            <w:r w:rsidRPr="00D82849">
              <w:t>Row</w:t>
            </w:r>
          </w:p>
        </w:tc>
        <w:tc>
          <w:tcPr>
            <w:tcW w:w="4689" w:type="dxa"/>
            <w:tcBorders>
              <w:top w:val="single" w:sz="4" w:space="0" w:color="auto"/>
              <w:bottom w:val="single" w:sz="4" w:space="0" w:color="auto"/>
            </w:tcBorders>
          </w:tcPr>
          <w:p w:rsidR="007C46F6" w:rsidRPr="00D82849" w:rsidRDefault="007C46F6" w:rsidP="007056E4">
            <w:pPr>
              <w:spacing w:after="40"/>
            </w:pPr>
          </w:p>
        </w:tc>
        <w:tc>
          <w:tcPr>
            <w:tcW w:w="1080" w:type="dxa"/>
            <w:tcBorders>
              <w:top w:val="single" w:sz="4" w:space="0" w:color="auto"/>
              <w:bottom w:val="single" w:sz="4" w:space="0" w:color="auto"/>
            </w:tcBorders>
          </w:tcPr>
          <w:p w:rsidR="007C46F6" w:rsidRPr="00D82849" w:rsidRDefault="00832BDE" w:rsidP="007056E4">
            <w:pPr>
              <w:spacing w:after="40"/>
            </w:pPr>
            <w:r w:rsidRPr="00D82849">
              <w:t>Basic Variable</w:t>
            </w:r>
          </w:p>
        </w:tc>
      </w:tr>
      <w:tr w:rsidR="007C46F6" w:rsidRPr="00D82849" w:rsidTr="007056E4">
        <w:tc>
          <w:tcPr>
            <w:tcW w:w="450" w:type="dxa"/>
            <w:tcBorders>
              <w:top w:val="single" w:sz="4" w:space="0" w:color="auto"/>
            </w:tcBorders>
          </w:tcPr>
          <w:p w:rsidR="007C46F6" w:rsidRPr="00D82849" w:rsidRDefault="007C46F6" w:rsidP="007056E4">
            <w:pPr>
              <w:spacing w:after="40"/>
            </w:pPr>
            <w:r w:rsidRPr="00D82849">
              <w:t>0</w:t>
            </w:r>
          </w:p>
        </w:tc>
        <w:tc>
          <w:tcPr>
            <w:tcW w:w="4860" w:type="dxa"/>
            <w:gridSpan w:val="2"/>
            <w:tcBorders>
              <w:top w:val="single" w:sz="4" w:space="0" w:color="auto"/>
            </w:tcBorders>
          </w:tcPr>
          <w:p w:rsidR="007C46F6" w:rsidRPr="007056E4" w:rsidRDefault="00832BDE" w:rsidP="007056E4">
            <w:pPr>
              <w:spacing w:after="40"/>
              <w:jc w:val="left"/>
            </w:pPr>
            <m:oMathPara>
              <m:oMathParaPr>
                <m:jc m:val="left"/>
              </m:oMathParaPr>
              <m:oMath>
                <m:r>
                  <w:rPr>
                    <w:rFonts w:ascii="Cambria Math" w:hAnsi="Cambria Math"/>
                  </w:rPr>
                  <m:t>z</m:t>
                </m:r>
                <m:r>
                  <m:rPr>
                    <m:sty m:val="p"/>
                  </m:rPr>
                  <w:rPr>
                    <w:rFonts w:ascii="Cambria Math" w:hAnsi="Cambria Math"/>
                  </w:rPr>
                  <m:t xml:space="preserve"> - 60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.20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0</m:t>
                </m:r>
              </m:oMath>
            </m:oMathPara>
          </w:p>
        </w:tc>
        <w:tc>
          <w:tcPr>
            <w:tcW w:w="1080" w:type="dxa"/>
            <w:tcBorders>
              <w:top w:val="single" w:sz="4" w:space="0" w:color="auto"/>
            </w:tcBorders>
          </w:tcPr>
          <w:p w:rsidR="007C46F6" w:rsidRPr="00D82849" w:rsidRDefault="002D689A" w:rsidP="007056E4">
            <w:pPr>
              <w:spacing w:after="4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 xml:space="preserve"> = 0</m:t>
                </m:r>
              </m:oMath>
            </m:oMathPara>
          </w:p>
        </w:tc>
      </w:tr>
      <w:tr w:rsidR="007C46F6" w:rsidRPr="00D82849" w:rsidTr="007056E4">
        <w:tc>
          <w:tcPr>
            <w:tcW w:w="450" w:type="dxa"/>
          </w:tcPr>
          <w:p w:rsidR="007C46F6" w:rsidRPr="00D82849" w:rsidRDefault="007C46F6" w:rsidP="007056E4">
            <w:pPr>
              <w:spacing w:after="40"/>
            </w:pPr>
            <w:r w:rsidRPr="00D82849">
              <w:t>1</w:t>
            </w:r>
          </w:p>
        </w:tc>
        <w:tc>
          <w:tcPr>
            <w:tcW w:w="4860" w:type="dxa"/>
            <w:gridSpan w:val="2"/>
          </w:tcPr>
          <w:p w:rsidR="007C46F6" w:rsidRPr="007056E4" w:rsidRDefault="00832BDE" w:rsidP="007056E4">
            <w:pPr>
              <w:spacing w:after="40"/>
              <w:jc w:val="left"/>
            </w:pPr>
            <m:oMathPara>
              <m:oMathParaPr>
                <m:jc m:val="left"/>
              </m:oMathParaPr>
              <m:oMath>
                <m:r>
                  <w:rPr>
                    <w:rFonts w:ascii="Cambria Math" w:hAnsi="Cambria Math"/>
                  </w:rPr>
                  <m:t>z</m:t>
                </m:r>
                <m:r>
                  <m:rPr>
                    <m:sty m:val="p"/>
                  </m:rPr>
                  <w:rPr>
                    <w:rFonts w:ascii="Cambria Math" w:hAnsi="Cambria Math"/>
                  </w:rPr>
                  <m:t xml:space="preserve"> -   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6</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48</m:t>
                </m:r>
              </m:oMath>
            </m:oMathPara>
          </w:p>
        </w:tc>
        <w:tc>
          <w:tcPr>
            <w:tcW w:w="1080" w:type="dxa"/>
          </w:tcPr>
          <w:p w:rsidR="007C46F6" w:rsidRPr="00D82849"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48</m:t>
                </m:r>
              </m:oMath>
            </m:oMathPara>
          </w:p>
        </w:tc>
      </w:tr>
      <w:tr w:rsidR="007C46F6" w:rsidRPr="00D82849" w:rsidTr="007056E4">
        <w:tc>
          <w:tcPr>
            <w:tcW w:w="450" w:type="dxa"/>
          </w:tcPr>
          <w:p w:rsidR="007C46F6" w:rsidRPr="00D82849" w:rsidRDefault="007C46F6" w:rsidP="007056E4">
            <w:pPr>
              <w:spacing w:after="40"/>
            </w:pPr>
            <w:r w:rsidRPr="00D82849">
              <w:t>2</w:t>
            </w:r>
          </w:p>
        </w:tc>
        <w:tc>
          <w:tcPr>
            <w:tcW w:w="4860" w:type="dxa"/>
            <w:gridSpan w:val="2"/>
          </w:tcPr>
          <w:p w:rsidR="007C46F6" w:rsidRPr="007056E4" w:rsidRDefault="00832BDE" w:rsidP="007056E4">
            <w:pPr>
              <w:spacing w:after="40"/>
              <w:jc w:val="left"/>
            </w:pPr>
            <m:oMathPara>
              <m:oMathParaPr>
                <m:jc m:val="left"/>
              </m:oMathParaPr>
              <m:oMath>
                <m:r>
                  <w:rPr>
                    <w:rFonts w:ascii="Cambria Math" w:hAnsi="Cambria Math"/>
                  </w:rPr>
                  <m:t>z</m:t>
                </m:r>
                <m:r>
                  <m:rPr>
                    <m:sty m:val="p"/>
                  </m:rPr>
                  <w:rPr>
                    <w:rFonts w:ascii="Cambria Math" w:hAnsi="Cambria Math"/>
                  </w:rPr>
                  <m:t xml:space="preserve"> -    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+ 1.5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20</m:t>
                </m:r>
              </m:oMath>
            </m:oMathPara>
          </w:p>
        </w:tc>
        <w:tc>
          <w:tcPr>
            <w:tcW w:w="1080" w:type="dxa"/>
          </w:tcPr>
          <w:p w:rsidR="007C46F6" w:rsidRPr="00D82849"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20</m:t>
                </m:r>
              </m:oMath>
            </m:oMathPara>
          </w:p>
        </w:tc>
      </w:tr>
      <w:tr w:rsidR="007C46F6" w:rsidRPr="00D82849" w:rsidTr="007056E4">
        <w:tc>
          <w:tcPr>
            <w:tcW w:w="450" w:type="dxa"/>
          </w:tcPr>
          <w:p w:rsidR="007C46F6" w:rsidRPr="00D82849" w:rsidRDefault="007C46F6" w:rsidP="007056E4">
            <w:pPr>
              <w:spacing w:after="40"/>
            </w:pPr>
            <w:r w:rsidRPr="00D82849">
              <w:t>3</w:t>
            </w:r>
          </w:p>
        </w:tc>
        <w:tc>
          <w:tcPr>
            <w:tcW w:w="4860" w:type="dxa"/>
            <w:gridSpan w:val="2"/>
          </w:tcPr>
          <w:p w:rsidR="007C46F6" w:rsidRPr="007056E4" w:rsidRDefault="00832BDE" w:rsidP="007056E4">
            <w:pPr>
              <w:spacing w:after="40"/>
              <w:jc w:val="left"/>
            </w:pPr>
            <m:oMathPara>
              <m:oMathParaPr>
                <m:jc m:val="left"/>
              </m:oMathParaPr>
              <m:oMath>
                <m:r>
                  <w:rPr>
                    <w:rFonts w:ascii="Cambria Math" w:hAnsi="Cambria Math"/>
                  </w:rPr>
                  <m:t>z</m:t>
                </m:r>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+ 0.5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8</m:t>
                </m:r>
              </m:oMath>
            </m:oMathPara>
          </w:p>
        </w:tc>
        <w:tc>
          <w:tcPr>
            <w:tcW w:w="1080" w:type="dxa"/>
          </w:tcPr>
          <w:p w:rsidR="007C46F6" w:rsidRPr="00D82849"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8</m:t>
                </m:r>
              </m:oMath>
            </m:oMathPara>
          </w:p>
        </w:tc>
      </w:tr>
      <w:tr w:rsidR="007C46F6" w:rsidRPr="00D82849" w:rsidTr="007056E4">
        <w:tc>
          <w:tcPr>
            <w:tcW w:w="450" w:type="dxa"/>
          </w:tcPr>
          <w:p w:rsidR="007C46F6" w:rsidRPr="00D82849" w:rsidRDefault="007C46F6" w:rsidP="007056E4">
            <w:pPr>
              <w:spacing w:after="40"/>
            </w:pPr>
            <w:r w:rsidRPr="00D82849">
              <w:t>4</w:t>
            </w:r>
          </w:p>
        </w:tc>
        <w:tc>
          <w:tcPr>
            <w:tcW w:w="4860" w:type="dxa"/>
            <w:gridSpan w:val="2"/>
          </w:tcPr>
          <w:p w:rsidR="007C46F6" w:rsidRPr="00D82849" w:rsidRDefault="002D689A" w:rsidP="007056E4">
            <w:pPr>
              <w:spacing w:after="40"/>
              <w:jc w:val="left"/>
            </w:pPr>
            <m:oMathPara>
              <m:oMathParaPr>
                <m:jc m:val="right"/>
              </m:oMathParaP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 5</m:t>
                </m:r>
              </m:oMath>
            </m:oMathPara>
          </w:p>
        </w:tc>
        <w:tc>
          <w:tcPr>
            <w:tcW w:w="1080" w:type="dxa"/>
          </w:tcPr>
          <w:p w:rsidR="007C46F6" w:rsidRPr="00D82849"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 xml:space="preserve"> = 5</m:t>
                </m:r>
              </m:oMath>
            </m:oMathPara>
          </w:p>
        </w:tc>
      </w:tr>
    </w:tbl>
    <w:p w:rsidR="00E2369D" w:rsidRDefault="00E2369D" w:rsidP="00E223F3"/>
    <w:p w:rsidR="00E2369D" w:rsidRDefault="00E2369D" w:rsidP="00E223F3">
      <w:r>
        <w:t xml:space="preserve">From Section </w:t>
      </w:r>
      <w:r w:rsidR="00EA56FC">
        <w:t>5.</w:t>
      </w:r>
      <w:r>
        <w:t>2, we know that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be</w:t>
      </w:r>
      <w:r w:rsidR="00832BDE">
        <w:t>gins with an initial basic fea</w:t>
      </w:r>
      <w:r>
        <w:t>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t xml:space="preserve"> and attempts to find better ones. After obtaining a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rsidR="0003413B">
        <w:t>, we there</w:t>
      </w:r>
      <w:r>
        <w:t>fore search for the initial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By inspec</w:t>
      </w:r>
      <w:r w:rsidR="00832BDE">
        <w:t xml:space="preserve">tion, we see that if we set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0</m:t>
        </m:r>
      </m:oMath>
      <w:r>
        <w:t xml:space="preserve">, we can solve for the values of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03413B">
        <w:t xml:space="preserve"> </w:t>
      </w:r>
      <w:r>
        <w:t xml:space="preserve">by setting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03413B">
        <w:t xml:space="preserve"> </w:t>
      </w:r>
      <w:r>
        <w:t>equal to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of row </w:t>
      </w:r>
      <m:oMath>
        <m:r>
          <w:rPr>
            <w:rFonts w:ascii="Cambria Math" w:hAnsi="Cambria Math"/>
          </w:rPr>
          <m:t>i</m:t>
        </m:r>
      </m:oMath>
      <w:r>
        <w:t>.</w:t>
      </w:r>
    </w:p>
    <w:p w:rsidR="00E2369D" w:rsidRDefault="00832BDE" w:rsidP="00E223F3">
      <m:oMathPara>
        <m:oMath>
          <m:r>
            <w:rPr>
              <w:rFonts w:ascii="Cambria Math" w:hAnsi="Cambria Math"/>
            </w:rPr>
            <m:t>BV</m:t>
          </m:r>
          <m:r>
            <m:rPr>
              <m:sty m:val="p"/>
            </m:rPr>
            <w:rPr>
              <w:rFonts w:ascii="Cambria Math" w:hAnsi="Cambria Math"/>
            </w:rPr>
            <m:t xml:space="preserve"> = </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e>
          </m:d>
          <m:r>
            <m:rPr>
              <m:sty m:val="p"/>
            </m:rPr>
            <w:rPr>
              <w:rFonts w:ascii="Cambria Math" w:hAnsi="Cambria Math"/>
            </w:rPr>
            <m:t xml:space="preserve">    </m:t>
          </m:r>
          <m:r>
            <m:rPr>
              <m:nor/>
            </m:rPr>
            <m:t xml:space="preserve">  and </m:t>
          </m:r>
          <m:r>
            <m:rPr>
              <m:sty m:val="p"/>
            </m:rPr>
            <w:rPr>
              <w:rFonts w:ascii="Cambria Math" w:hAnsi="Cambria Math"/>
            </w:rPr>
            <m:t xml:space="preserve">   </m:t>
          </m:r>
          <m:r>
            <w:rPr>
              <w:rFonts w:ascii="Cambria Math" w:hAnsi="Cambria Math"/>
            </w:rPr>
            <m:t>NBV</m:t>
          </m:r>
          <m:r>
            <m:rPr>
              <m:sty m:val="p"/>
            </m:rPr>
            <w:rPr>
              <w:rFonts w:ascii="Cambria Math" w:hAnsi="Cambria Math"/>
            </w:rPr>
            <m:t xml:space="preserve"> = </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e>
          </m:d>
        </m:oMath>
      </m:oMathPara>
    </w:p>
    <w:p w:rsidR="00E2369D" w:rsidRDefault="00E2369D" w:rsidP="00E223F3">
      <w:r>
        <w:t>The basic feasible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t xml:space="preserve"> for this </w:t>
      </w:r>
      <w:r w:rsidR="00832BDE">
        <w:t>set of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rsidR="00832BDE">
        <w:t xml:space="preserve"> </w:t>
      </w:r>
      <m:oMath>
        <m:r>
          <w:rPr>
            <w:rFonts w:ascii="Cambria Math" w:hAnsi="Cambria Math"/>
          </w:rPr>
          <m:t xml:space="preserve">is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=48,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=20, </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 xml:space="preserve">=8, </m:t>
        </m:r>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=5</m:t>
        </m:r>
      </m:oMath>
      <w:r w:rsidR="00832BD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0</m:t>
        </m:r>
      </m:oMath>
      <w:r>
        <w:t>. Observe that each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may be associated with the row of the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in which the basic variable has a coefficient of 1.</w:t>
      </w:r>
      <w:r w:rsidR="00832BDE">
        <w:t xml:space="preserve"> Thus, for canonical form 0,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may be thought of as the basic</w:t>
      </w:r>
      <w:r w:rsidR="00832BDE">
        <w:t xml:space="preserve"> variable for row 1, as may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832BDE">
        <w:t xml:space="preserve"> </w:t>
      </w:r>
      <w:r w:rsidR="00C06D89">
        <w:t xml:space="preserve">for row </w:t>
      </w:r>
      <w:r>
        <w:t xml:space="preserve">2,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t xml:space="preserve">  for row 3, and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03413B">
        <w:t xml:space="preserve"> </w:t>
      </w:r>
      <w:r>
        <w:t>for row 4.</w:t>
      </w:r>
    </w:p>
    <w:p w:rsidR="00E2369D" w:rsidRDefault="00E2369D" w:rsidP="00E223F3">
      <w:r>
        <w:t>To perform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we also need a basic</w:t>
      </w:r>
      <w:r w:rsidR="002D5595">
        <w:t xml:space="preserve"> (although not necessarily non</w:t>
      </w:r>
      <w:r>
        <w:t xml:space="preserve">negative) variable for row 0. Because </w:t>
      </w:r>
      <m:oMath>
        <m:r>
          <w:rPr>
            <w:rFonts w:ascii="Cambria Math" w:hAnsi="Cambria Math"/>
          </w:rPr>
          <m:t>z</m:t>
        </m:r>
      </m:oMath>
      <w:r>
        <w:t xml:space="preserve"> appears in row 0 with a coefficient of 1, and </w:t>
      </w:r>
      <m:oMath>
        <m:r>
          <w:rPr>
            <w:rFonts w:ascii="Cambria Math" w:hAnsi="Cambria Math"/>
          </w:rPr>
          <m:t>z</m:t>
        </m:r>
      </m:oMath>
      <w:r>
        <w:t xml:space="preserve"> does not appear in any other row, we use </w:t>
      </w:r>
      <m:oMath>
        <m:r>
          <w:rPr>
            <w:rFonts w:ascii="Cambria Math" w:hAnsi="Cambria Math"/>
          </w:rPr>
          <m:t>z</m:t>
        </m:r>
      </m:oMath>
      <w:r>
        <w:t xml:space="preserve"> as its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With this convention, the basic feasible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t xml:space="preserve"> for our initial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has</w:t>
      </w:r>
    </w:p>
    <w:p w:rsidR="00E2369D" w:rsidRDefault="00832BDE" w:rsidP="00E223F3">
      <m:oMathPara>
        <m:oMath>
          <m:r>
            <w:rPr>
              <w:rFonts w:ascii="Cambria Math" w:hAnsi="Cambria Math"/>
            </w:rPr>
            <m:t>BV</m:t>
          </m:r>
          <m:r>
            <m:rPr>
              <m:sty m:val="p"/>
            </m:rPr>
            <w:rPr>
              <w:rFonts w:ascii="Cambria Math" w:hAnsi="Cambria Math"/>
            </w:rPr>
            <m:t xml:space="preserve"> = </m:t>
          </m:r>
          <m:d>
            <m:dPr>
              <m:begChr m:val="{"/>
              <m:endChr m:val="}"/>
              <m:ctrlPr>
                <w:rPr>
                  <w:rFonts w:ascii="Cambria Math" w:hAnsi="Cambria Math"/>
                </w:rPr>
              </m:ctrlPr>
            </m:dPr>
            <m:e>
              <m:r>
                <w:rPr>
                  <w:rFonts w:ascii="Cambria Math" w:hAnsi="Cambria Math"/>
                </w:rPr>
                <m:t>z</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e>
          </m:d>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NBV</m:t>
          </m:r>
          <m:r>
            <m:rPr>
              <m:sty m:val="p"/>
            </m:rPr>
            <w:rPr>
              <w:rFonts w:ascii="Cambria Math" w:hAnsi="Cambria Math"/>
            </w:rPr>
            <m:t xml:space="preserve"> = </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e>
          </m:d>
        </m:oMath>
      </m:oMathPara>
    </w:p>
    <w:p w:rsidR="00E2369D" w:rsidRDefault="00E2369D" w:rsidP="00E223F3">
      <w:r>
        <w:t>For th</w:t>
      </w:r>
      <w:r w:rsidR="00832BDE">
        <w:t>is basic feasible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m:oMath>
        <m:r>
          <m:rPr>
            <m:sty m:val="p"/>
          </m:rPr>
          <w:rPr>
            <w:rFonts w:ascii="Cambria Math" w:hAnsi="Cambria Math"/>
          </w:rPr>
          <m:t xml:space="preserve">, </m:t>
        </m:r>
        <m:r>
          <w:rPr>
            <w:rFonts w:ascii="Cambria Math" w:hAnsi="Cambria Math"/>
          </w:rPr>
          <m:t>z</m:t>
        </m:r>
        <m:r>
          <m:rPr>
            <m:sty m:val="p"/>
          </m:rPr>
          <w:rPr>
            <w:rFonts w:ascii="Cambria Math" w:hAnsi="Cambria Math"/>
          </w:rPr>
          <m:t xml:space="preserve">=0,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=48,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=20, </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=8, </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=5</m:t>
        </m:r>
      </m:oMath>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=0</m:t>
        </m:r>
      </m:oMath>
      <w:r>
        <w:t>.</w:t>
      </w:r>
    </w:p>
    <w:p w:rsidR="00E2369D" w:rsidRDefault="00E2369D" w:rsidP="00E223F3">
      <w:r>
        <w:t>As this example indicates, a slack variable can be used a</w:t>
      </w:r>
      <w:r w:rsidR="00832BDE">
        <w:t>s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rsidR="00832BDE">
        <w:t xml:space="preserve"> for an equa</w:t>
      </w:r>
      <w:r>
        <w:t>tion if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of the constraint is nonnegative.</w:t>
      </w:r>
    </w:p>
    <w:p w:rsidR="00E2369D" w:rsidRDefault="00E2369D" w:rsidP="00E712B5">
      <w:pPr>
        <w:pStyle w:val="Heading3"/>
      </w:pPr>
      <w:bookmarkStart w:id="111" w:name="_Toc416087143"/>
      <w:r>
        <w:t>Is the Current Basic Feasible Solution Optimal?</w:t>
      </w:r>
      <w:bookmarkEnd w:id="111"/>
    </w:p>
    <w:p w:rsidR="00E2369D" w:rsidRDefault="00E2369D" w:rsidP="00E223F3">
      <w:r>
        <w:t>Once we have obtained a basic feasible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t>, we need to determine whether it i</w:t>
      </w:r>
      <w:r w:rsidR="00BA2565">
        <w:t>s op</w:t>
      </w:r>
      <w:r>
        <w:t>timal; if the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not optimal, then we try to find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adjacent to the initial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with a larger </w:t>
      </w:r>
      <m:oMath>
        <m:r>
          <w:rPr>
            <w:rFonts w:ascii="Cambria Math" w:hAnsi="Cambria Math"/>
          </w:rPr>
          <m:t>z</m:t>
        </m:r>
      </m:oMath>
      <w:r>
        <w:t xml:space="preserve">-value. To do this, we try to determine whether there is any way that </w:t>
      </w:r>
      <m:oMath>
        <m:r>
          <w:rPr>
            <w:rFonts w:ascii="Cambria Math" w:hAnsi="Cambria Math"/>
          </w:rPr>
          <m:t>z</m:t>
        </m:r>
      </m:oMath>
      <w:r w:rsidR="0003413B">
        <w:t xml:space="preserve"> can be in</w:t>
      </w:r>
      <w:r>
        <w:t>creased by increasing some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xml:space="preserve"> from its current va</w:t>
      </w:r>
      <w:r w:rsidR="00832BDE">
        <w:t>lue of zero while hold</w:t>
      </w:r>
      <w:r>
        <w:t xml:space="preserve">ing all other nonbasic variables at their current values of zero. If we solve for </w:t>
      </w:r>
      <m:oMath>
        <m:r>
          <w:rPr>
            <w:rFonts w:ascii="Cambria Math" w:hAnsi="Cambria Math"/>
          </w:rPr>
          <m:t>z</m:t>
        </m:r>
      </m:oMath>
      <w:r w:rsidR="00832BDE">
        <w:t xml:space="preserve"> by re</w:t>
      </w:r>
      <w:r>
        <w:t>arranging row 0, then we obtain</w:t>
      </w:r>
    </w:p>
    <w:p w:rsidR="00E2369D" w:rsidRDefault="00C06D89" w:rsidP="007056E4">
      <w:pPr>
        <w:tabs>
          <w:tab w:val="center" w:pos="3240"/>
        </w:tabs>
      </w:pPr>
      <w:r>
        <w:rPr>
          <w:rFonts w:eastAsiaTheme="minorEastAsia"/>
        </w:rPr>
        <w:tab/>
      </w:r>
      <m:oMath>
        <m:r>
          <w:rPr>
            <w:rFonts w:ascii="Cambria Math" w:hAnsi="Cambria Math"/>
          </w:rPr>
          <m:t>z</m:t>
        </m:r>
        <m:r>
          <m:rPr>
            <m:sty m:val="p"/>
          </m:rPr>
          <w:rPr>
            <w:rFonts w:ascii="Cambria Math" w:hAnsi="Cambria Math"/>
          </w:rPr>
          <m:t xml:space="preserve"> = 60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+ 20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r w:rsidR="00E2369D">
        <w:t xml:space="preserve"> </w:t>
      </w:r>
      <w:r w:rsidR="00E2369D">
        <w:tab/>
        <w:t>(</w:t>
      </w:r>
      <w:r w:rsidR="00EA56FC">
        <w:t>5.</w:t>
      </w:r>
      <w:r w:rsidR="00E2369D">
        <w:t>9)</w:t>
      </w:r>
    </w:p>
    <w:p w:rsidR="00E2369D" w:rsidRDefault="00E2369D" w:rsidP="00E223F3">
      <w:r>
        <w:t>For each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we can use (</w:t>
      </w:r>
      <w:r w:rsidR="00EA56FC">
        <w:t>5.</w:t>
      </w:r>
      <w:r>
        <w:t xml:space="preserve">9) to determine whether increasing a nonbasic variable (and holding all other nonbasic variables at zero) will increase </w:t>
      </w:r>
      <m:oMath>
        <m:r>
          <w:rPr>
            <w:rFonts w:ascii="Cambria Math" w:hAnsi="Cambria Math"/>
          </w:rPr>
          <m:t>z</m:t>
        </m:r>
      </m:oMath>
      <w:r>
        <w:t xml:space="preserve">. For example, suppose we increase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by 1 (holding the other nonbasic variables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at zero). Then (</w:t>
      </w:r>
      <w:r w:rsidR="00EA56FC">
        <w:t>5.</w:t>
      </w:r>
      <w:r>
        <w:t xml:space="preserve">9) tells us that </w:t>
      </w:r>
      <m:oMath>
        <m:r>
          <w:rPr>
            <w:rFonts w:ascii="Cambria Math" w:hAnsi="Cambria Math"/>
          </w:rPr>
          <m:t>z</m:t>
        </m:r>
      </m:oMath>
      <w:r>
        <w:t xml:space="preserve"> will increase by 60. Similarly, if we choose to increase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by 1 (holding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2D7E60">
        <w:t xml:space="preserve"> </w:t>
      </w:r>
      <w:r>
        <w:t>at zero), then (</w:t>
      </w:r>
      <w:r w:rsidR="00EA56FC">
        <w:t>5.</w:t>
      </w:r>
      <w:r>
        <w:t xml:space="preserve">9) tells us that </w:t>
      </w:r>
      <m:oMath>
        <m:r>
          <w:rPr>
            <w:rFonts w:ascii="Cambria Math" w:hAnsi="Cambria Math"/>
          </w:rPr>
          <m:t>z</m:t>
        </m:r>
      </m:oMath>
      <w:r>
        <w:t xml:space="preserve"> will increase by 3</w:t>
      </w:r>
      <w:r w:rsidR="0003413B">
        <w:t>0. Finally, if we choose to in</w:t>
      </w:r>
      <w:r>
        <w:t xml:space="preserve">crease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by 1 (holding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at zero), then (</w:t>
      </w:r>
      <w:r w:rsidR="00EA56FC">
        <w:t>5</w:t>
      </w:r>
      <w:r>
        <w:t xml:space="preserve">9) tells us that </w:t>
      </w:r>
      <m:oMath>
        <m:r>
          <w:rPr>
            <w:rFonts w:ascii="Cambria Math" w:hAnsi="Cambria Math"/>
          </w:rPr>
          <m:t>z</m:t>
        </m:r>
      </m:oMath>
      <w:r>
        <w:t xml:space="preserve"> will increase by 20. Thus, increasing any of the nonbasic variables will increase </w:t>
      </w:r>
      <m:oMath>
        <m:r>
          <w:rPr>
            <w:rFonts w:ascii="Cambria Math" w:hAnsi="Cambria Math"/>
          </w:rPr>
          <m:t>z</m:t>
        </m:r>
      </m:oMath>
      <w:r>
        <w:t xml:space="preserve">. Because a unit increase in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causes the largest rate of increase </w:t>
      </w:r>
      <w:r w:rsidR="00832BDE">
        <w:t xml:space="preserve">in </w:t>
      </w:r>
      <m:oMath>
        <m:r>
          <w:rPr>
            <w:rFonts w:ascii="Cambria Math" w:hAnsi="Cambria Math"/>
          </w:rPr>
          <m:t>z</m:t>
        </m:r>
      </m:oMath>
      <w:r w:rsidR="00832BDE">
        <w:t xml:space="preserve">, we choose to increase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832BDE">
        <w:t xml:space="preserve"> </w:t>
      </w:r>
      <w:r>
        <w:t>from it</w:t>
      </w:r>
      <w:r w:rsidR="00832BDE">
        <w:t xml:space="preserve">s current value of zero. If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832BDE">
        <w:t xml:space="preserve"> </w:t>
      </w:r>
      <w:r>
        <w:t>is to increase from its current value of zero, th</w:t>
      </w:r>
      <w:r w:rsidR="002D7E60">
        <w:t>en it will have to become a ba</w:t>
      </w:r>
      <w:r>
        <w:t>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w:t>
      </w:r>
      <w:r w:rsidR="00832BDE">
        <w:t xml:space="preserve">For this reason, we call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832BDE">
        <w:t xml:space="preserve"> </w:t>
      </w:r>
      <w:r>
        <w:t>the ente</w:t>
      </w:r>
      <w:r w:rsidR="00832BDE">
        <w:t>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rsidR="00832BDE">
        <w:t xml:space="preserve">. Observe that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832BDE">
        <w:t xml:space="preserve"> </w:t>
      </w:r>
      <w:r>
        <w:t>has the most negative coefficient in row 0.</w:t>
      </w:r>
    </w:p>
    <w:p w:rsidR="00E2369D" w:rsidRDefault="00E2369D" w:rsidP="00E712B5">
      <w:pPr>
        <w:pStyle w:val="Heading3"/>
      </w:pPr>
      <w:bookmarkStart w:id="112" w:name="_Toc416087144"/>
      <w:r>
        <w:t>Determine the Entering Variable</w:t>
      </w:r>
      <w:bookmarkEnd w:id="112"/>
    </w:p>
    <w:p w:rsidR="00E2369D" w:rsidRDefault="00E2369D" w:rsidP="00E223F3">
      <w:r>
        <w:t>We choose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(in a max problem) to be the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xml:space="preserve"> with the most negative coefficient in row 0 (ties may be broken in an arbitrary fashion). Because each one-unit increase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increases </w:t>
      </w:r>
      <m:oMath>
        <m:r>
          <w:rPr>
            <w:rFonts w:ascii="Cambria Math" w:hAnsi="Cambria Math"/>
          </w:rPr>
          <m:t>z</m:t>
        </m:r>
      </m:oMath>
      <w:r>
        <w:t xml:space="preserve"> by 60, we would li</w:t>
      </w:r>
      <w:r w:rsidR="002D7E60">
        <w:t xml:space="preserve">ke to make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D7E60">
        <w:t xml:space="preserve"> as large as pos</w:t>
      </w:r>
      <w:r>
        <w:t xml:space="preserve">sible. What limits how large we can make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Note that as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D7E60">
        <w:t xml:space="preserve"> increases, the values of the </w:t>
      </w:r>
      <w:r>
        <w:t>current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w:r>
        <w:t>) will change</w:t>
      </w:r>
      <w:r w:rsidR="002D7E60">
        <w:t xml:space="preserve">. This means that increasing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may cause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to become negative. With this in min</w:t>
      </w:r>
      <w:r w:rsidR="002D7E60">
        <w:t xml:space="preserve">d, we look at how increasing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(while </w:t>
      </w:r>
      <w:r w:rsidR="002D7E60">
        <w:t xml:space="preserve">holding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0</m:t>
        </m:r>
      </m:oMath>
      <w:r>
        <w:t>) changes the values of the current set of basic variab</w:t>
      </w:r>
      <w:r w:rsidR="002D7E60">
        <w:t>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rsidR="002D7E60">
        <w:t xml:space="preserve">. From row 1, we see that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48 – 8</m:t>
        </m:r>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(remember that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0</m:t>
        </m:r>
      </m:oMath>
      <w:r>
        <w:t>). Because the sign restriction</w:t>
      </w:r>
      <w:r w:rsidR="0021736C">
        <w:fldChar w:fldCharType="begin"/>
      </w:r>
      <w:r w:rsidR="0021736C">
        <w:instrText xml:space="preserve"> XE "</w:instrText>
      </w:r>
      <w:r w:rsidR="0021736C" w:rsidRPr="002618BA">
        <w:instrText>sign restriction</w:instrText>
      </w:r>
      <w:r w:rsidR="0021736C">
        <w:instrText xml:space="preserve">" </w:instrText>
      </w:r>
      <w:r w:rsidR="0021736C">
        <w:fldChar w:fldCharType="end"/>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t xml:space="preserve"> must be satisfied, we can only increase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as long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t xml:space="preserve">, or </w:t>
      </w:r>
      <m:oMath>
        <m:r>
          <w:rPr>
            <w:rFonts w:ascii="Cambria Math" w:hAnsi="Cambria Math"/>
          </w:rPr>
          <m:t>48-8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t xml:space="preserve">, or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48</m:t>
            </m:r>
          </m:num>
          <m:den>
            <m:r>
              <w:rPr>
                <w:rFonts w:ascii="Cambria Math" w:hAnsi="Cambria Math"/>
              </w:rPr>
              <m:t>8</m:t>
            </m:r>
          </m:den>
        </m:f>
        <m:r>
          <w:rPr>
            <w:rFonts w:ascii="Cambria Math" w:hAnsi="Cambria Math"/>
          </w:rPr>
          <m:t>= 6</m:t>
        </m:r>
      </m:oMath>
      <w:r>
        <w:t xml:space="preserve">. From row 2,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=20-4</m:t>
        </m:r>
        <m:sSub>
          <m:sSubPr>
            <m:ctrlPr>
              <w:rPr>
                <w:rFonts w:ascii="Cambria Math" w:hAnsi="Cambria Math"/>
                <w:i/>
              </w:rPr>
            </m:ctrlPr>
          </m:sSubPr>
          <m:e>
            <m:r>
              <w:rPr>
                <w:rFonts w:ascii="Cambria Math" w:hAnsi="Cambria Math"/>
              </w:rPr>
              <m:t>x</m:t>
            </m:r>
          </m:e>
          <m:sub>
            <m:r>
              <w:rPr>
                <w:rFonts w:ascii="Cambria Math" w:hAnsi="Cambria Math"/>
              </w:rPr>
              <m:t>1</m:t>
            </m:r>
          </m:sub>
        </m:sSub>
      </m:oMath>
      <w:r w:rsidR="002D7E60">
        <w:t xml:space="preserve">. We can only increase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D7E60">
        <w:t xml:space="preserve"> as long as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m:t>
        </m:r>
      </m:oMath>
      <w:r>
        <w:t xml:space="preserve">, so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D7E60">
        <w:t xml:space="preserve"> must satisfy </w:t>
      </w:r>
      <m:oMath>
        <m:r>
          <w:rPr>
            <w:rFonts w:ascii="Cambria Math" w:hAnsi="Cambria Math"/>
          </w:rPr>
          <m:t>20-4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&gt;0</m:t>
        </m:r>
      </m:oMath>
      <w:r>
        <w:t xml:space="preserve"> or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20</m:t>
            </m:r>
          </m:num>
          <m:den>
            <m:r>
              <w:rPr>
                <w:rFonts w:ascii="Cambria Math" w:hAnsi="Cambria Math"/>
              </w:rPr>
              <m:t>4</m:t>
            </m:r>
          </m:den>
        </m:f>
        <m:r>
          <w:rPr>
            <w:rFonts w:ascii="Cambria Math" w:hAnsi="Cambria Math"/>
          </w:rPr>
          <m:t>=5</m:t>
        </m:r>
      </m:oMath>
      <w:r>
        <w:t xml:space="preserve">. From row 3, </w:t>
      </w:r>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=8-2</m:t>
        </m:r>
        <m:sSub>
          <m:sSubPr>
            <m:ctrlPr>
              <w:rPr>
                <w:rFonts w:ascii="Cambria Math" w:hAnsi="Cambria Math"/>
                <w:i/>
              </w:rPr>
            </m:ctrlPr>
          </m:sSubPr>
          <m:e>
            <m:r>
              <w:rPr>
                <w:rFonts w:ascii="Cambria Math" w:hAnsi="Cambria Math"/>
              </w:rPr>
              <m:t>x</m:t>
            </m:r>
          </m:e>
          <m:sub>
            <m:r>
              <w:rPr>
                <w:rFonts w:ascii="Cambria Math" w:hAnsi="Cambria Math"/>
              </w:rPr>
              <m:t>1</m:t>
            </m:r>
          </m:sub>
        </m:sSub>
      </m:oMath>
      <w:r w:rsidR="00D37625">
        <w:t xml:space="preserve">  so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2</m:t>
            </m:r>
          </m:den>
        </m:f>
        <m:r>
          <w:rPr>
            <w:rFonts w:ascii="Cambria Math" w:hAnsi="Cambria Math"/>
          </w:rPr>
          <m:t>= 4</m:t>
        </m:r>
      </m:oMath>
      <w:r>
        <w:t xml:space="preserve">. Similarly, we see from row 4 that </w:t>
      </w:r>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=5</m:t>
        </m:r>
      </m:oMath>
      <w:r>
        <w:t xml:space="preserve">. Thus, whatever the 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oMath>
      <w:r w:rsidR="00D37625">
        <w:t xml:space="preserve"> </w:t>
      </w:r>
      <w:r>
        <w:t>will be nonnegative. Summarizing,</w:t>
      </w:r>
    </w:p>
    <w:p w:rsidR="00E2369D"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&gt; 0    </m:t>
          </m:r>
          <m:r>
            <m:rPr>
              <m:nor/>
            </m:rPr>
            <m:t xml:space="preserve"> for</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&lt;</m:t>
          </m:r>
          <m:f>
            <m:fPr>
              <m:ctrlPr>
                <w:rPr>
                  <w:rFonts w:ascii="Cambria Math" w:hAnsi="Cambria Math"/>
                </w:rPr>
              </m:ctrlPr>
            </m:fPr>
            <m:num>
              <m:r>
                <m:rPr>
                  <m:sty m:val="p"/>
                </m:rPr>
                <w:rPr>
                  <w:rFonts w:ascii="Cambria Math" w:hAnsi="Cambria Math"/>
                </w:rPr>
                <m:t>48</m:t>
              </m:r>
            </m:num>
            <m:den>
              <m:r>
                <m:rPr>
                  <m:sty m:val="p"/>
                </m:rPr>
                <w:rPr>
                  <w:rFonts w:ascii="Cambria Math" w:hAnsi="Cambria Math"/>
                </w:rPr>
                <m:t>8</m:t>
              </m:r>
            </m:den>
          </m:f>
          <m:r>
            <m:rPr>
              <m:sty m:val="p"/>
            </m:rPr>
            <w:rPr>
              <w:rFonts w:ascii="Cambria Math" w:hAnsi="Cambria Math"/>
            </w:rPr>
            <m:t>=6</m:t>
          </m:r>
        </m:oMath>
      </m:oMathPara>
    </w:p>
    <w:p w:rsidR="00E2369D"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&gt; 0    </m:t>
          </m:r>
          <m:r>
            <m:rPr>
              <m:nor/>
            </m:rPr>
            <m:t xml:space="preserve"> for</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&lt;</m:t>
          </m:r>
          <m:f>
            <m:fPr>
              <m:ctrlPr>
                <w:rPr>
                  <w:rFonts w:ascii="Cambria Math" w:hAnsi="Cambria Math"/>
                </w:rPr>
              </m:ctrlPr>
            </m:fPr>
            <m:num>
              <m:r>
                <m:rPr>
                  <m:sty m:val="p"/>
                </m:rPr>
                <w:rPr>
                  <w:rFonts w:ascii="Cambria Math" w:hAnsi="Cambria Math"/>
                </w:rPr>
                <m:t>20</m:t>
              </m:r>
            </m:num>
            <m:den>
              <m:r>
                <m:rPr>
                  <m:sty m:val="p"/>
                </m:rPr>
                <w:rPr>
                  <w:rFonts w:ascii="Cambria Math" w:hAnsi="Cambria Math"/>
                </w:rPr>
                <m:t>5</m:t>
              </m:r>
            </m:den>
          </m:f>
          <m:r>
            <m:rPr>
              <m:sty m:val="p"/>
            </m:rPr>
            <w:rPr>
              <w:rFonts w:ascii="Cambria Math" w:hAnsi="Cambria Math"/>
            </w:rPr>
            <m:t>=5</m:t>
          </m:r>
        </m:oMath>
      </m:oMathPara>
    </w:p>
    <w:p w:rsidR="00E2369D"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&gt; 0    </m:t>
          </m:r>
          <m:r>
            <m:rPr>
              <m:nor/>
            </m:rPr>
            <m:t xml:space="preserve"> for</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&lt;</m:t>
          </m:r>
          <m:f>
            <m:fPr>
              <m:ctrlPr>
                <w:rPr>
                  <w:rFonts w:ascii="Cambria Math" w:hAnsi="Cambria Math"/>
                </w:rPr>
              </m:ctrlPr>
            </m:fPr>
            <m:num>
              <m:r>
                <m:rPr>
                  <m:sty m:val="p"/>
                </m:rPr>
                <w:rPr>
                  <w:rFonts w:ascii="Cambria Math" w:hAnsi="Cambria Math"/>
                </w:rPr>
                <m:t>8</m:t>
              </m:r>
            </m:num>
            <m:den>
              <m:r>
                <m:rPr>
                  <m:sty m:val="p"/>
                </m:rPr>
                <w:rPr>
                  <w:rFonts w:ascii="Cambria Math" w:hAnsi="Cambria Math"/>
                </w:rPr>
                <m:t>2</m:t>
              </m:r>
            </m:den>
          </m:f>
          <m:r>
            <m:rPr>
              <m:sty m:val="p"/>
            </m:rPr>
            <w:rPr>
              <w:rFonts w:ascii="Cambria Math" w:hAnsi="Cambria Math"/>
            </w:rPr>
            <m:t>=4</m:t>
          </m:r>
        </m:oMath>
      </m:oMathPara>
    </w:p>
    <w:p w:rsidR="00E2369D"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 xml:space="preserve">&gt; 0  </m:t>
          </m:r>
          <m:r>
            <m:rPr>
              <m:nor/>
            </m:rPr>
            <m:t>for all values of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p w:rsidR="00E2369D" w:rsidRDefault="00E2369D" w:rsidP="00E223F3">
      <w:r>
        <w:t>This means that to keep all the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nonnegative, the largest that we can make</w:t>
      </w:r>
      <w:r w:rsidR="00D37625">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D37625">
        <w:t xml:space="preserve"> </w:t>
      </w:r>
      <w:r>
        <w:t xml:space="preserve">is min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48</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20</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2</m:t>
                </m:r>
              </m:den>
            </m:f>
          </m:e>
        </m:d>
        <m:r>
          <w:rPr>
            <w:rFonts w:ascii="Cambria Math" w:hAnsi="Cambria Math"/>
          </w:rPr>
          <m:t>= 4</m:t>
        </m:r>
      </m:oMath>
      <w:r>
        <w:t xml:space="preserve">. If we make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&gt;4</m:t>
        </m:r>
      </m:oMath>
      <w:r w:rsidR="00D37625">
        <w:t xml:space="preserve">, then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D37625">
        <w:t xml:space="preserve"> </w:t>
      </w:r>
      <w:r>
        <w:t>wi</w:t>
      </w:r>
      <w:r w:rsidR="00D37625">
        <w:t xml:space="preserve">ll become negative, and we will </w:t>
      </w:r>
      <w:r>
        <w:t>no longer have a basic feasible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t xml:space="preserve">. Notice that each </w:t>
      </w:r>
      <w:r w:rsidR="00D37625">
        <w:t>row in which the entering vari</w:t>
      </w:r>
      <w:r>
        <w:t>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had a positive coefficient restricted how large the entering variable could become. Also, for any row in which the entering variable had a posi</w:t>
      </w:r>
      <w:r w:rsidR="00D37625">
        <w:t>tive coefficient, the row’s ba</w:t>
      </w:r>
      <w:r>
        <w:t>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became negative when the entering variable exceeded</w:t>
      </w:r>
    </w:p>
    <w:p w:rsidR="00E2369D" w:rsidRDefault="002D689A" w:rsidP="00E223F3">
      <m:oMathPara>
        <m:oMath>
          <m:f>
            <m:fPr>
              <m:ctrlPr>
                <w:rPr>
                  <w:rFonts w:ascii="Cambria Math" w:hAnsi="Cambria Math"/>
                </w:rPr>
              </m:ctrlPr>
            </m:fPr>
            <m:num>
              <m:r>
                <w:rPr>
                  <w:rFonts w:ascii="Cambria Math" w:hAnsi="Cambria Math"/>
                </w:rPr>
                <m:t>Right</m:t>
              </m:r>
              <m:r>
                <m:rPr>
                  <m:sty m:val="p"/>
                </m:rPr>
                <w:rPr>
                  <w:rFonts w:ascii="Cambria Math" w:hAnsi="Cambria Math"/>
                </w:rPr>
                <m:t>-</m:t>
              </m:r>
              <m:r>
                <w:rPr>
                  <w:rFonts w:ascii="Cambria Math" w:hAnsi="Cambria Math"/>
                </w:rPr>
                <m:t>hand</m:t>
              </m:r>
              <m:r>
                <m:rPr>
                  <m:sty m:val="p"/>
                </m:rPr>
                <w:rPr>
                  <w:rFonts w:ascii="Cambria Math" w:hAnsi="Cambria Math"/>
                </w:rPr>
                <m:t xml:space="preserve"> </m:t>
              </m:r>
              <m:r>
                <w:rPr>
                  <w:rFonts w:ascii="Cambria Math" w:hAnsi="Cambria Math"/>
                </w:rPr>
                <m:t>side</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row</m:t>
              </m:r>
            </m:num>
            <m:den>
              <m:r>
                <w:rPr>
                  <w:rFonts w:ascii="Cambria Math" w:hAnsi="Cambria Math"/>
                </w:rPr>
                <m:t>Coefficient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entering</m:t>
              </m:r>
              <m:r>
                <m:rPr>
                  <m:sty m:val="p"/>
                </m:rPr>
                <w:rPr>
                  <w:rFonts w:ascii="Cambria Math" w:hAnsi="Cambria Math"/>
                </w:rPr>
                <m:t xml:space="preserve"> </m:t>
              </m:r>
              <m:r>
                <w:rPr>
                  <w:rFonts w:ascii="Cambria Math" w:hAnsi="Cambria Math"/>
                </w:rPr>
                <m:t>variable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row</m:t>
              </m:r>
            </m:den>
          </m:f>
        </m:oMath>
      </m:oMathPara>
    </w:p>
    <w:p w:rsidR="00E2369D" w:rsidRDefault="00D37625" w:rsidP="00E223F3">
      <w:r>
        <w:t xml:space="preserve"> </w:t>
      </w:r>
      <w:r w:rsidR="00E64D8F">
        <w:tab/>
      </w:r>
      <w:r w:rsidR="00E2369D">
        <w:t>(</w:t>
      </w:r>
      <w:r w:rsidR="00A634AD">
        <w:t>5.</w:t>
      </w:r>
      <w:r w:rsidR="00E2369D">
        <w:t>10)</w:t>
      </w:r>
    </w:p>
    <w:p w:rsidR="00E2369D" w:rsidRDefault="00E2369D" w:rsidP="00E223F3">
      <w:r>
        <w:t>If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has a nonpositive coefficient in a row (such as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in row 4), the row’s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will remain positive for all values of the entering variable. Using (</w:t>
      </w:r>
      <w:r w:rsidR="00A634AD">
        <w:t>5.</w:t>
      </w:r>
      <w:r>
        <w:t>10), we ca</w:t>
      </w:r>
      <w:r w:rsidR="00D37625">
        <w:t xml:space="preserve">n quickly compute how large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D37625">
        <w:t xml:space="preserve"> </w:t>
      </w:r>
      <w:r>
        <w:t>can become before a basic variable becomes negative.</w:t>
      </w:r>
    </w:p>
    <w:p w:rsidR="00E2369D" w:rsidRPr="00F37CD6" w:rsidRDefault="00F37CD6" w:rsidP="007056E4">
      <w:pPr>
        <w:ind w:left="360"/>
      </w:pPr>
      <m:oMathPara>
        <m:oMathParaPr>
          <m:jc m:val="left"/>
        </m:oMathParaPr>
        <m:oMath>
          <m:r>
            <m:rPr>
              <m:nor/>
            </m:rPr>
            <m:t>Row 1: limit on</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48</m:t>
              </m:r>
            </m:num>
            <m:den>
              <m:r>
                <m:rPr>
                  <m:sty m:val="p"/>
                </m:rPr>
                <w:rPr>
                  <w:rFonts w:ascii="Cambria Math" w:hAnsi="Cambria Math"/>
                </w:rPr>
                <m:t>8</m:t>
              </m:r>
            </m:den>
          </m:f>
          <m:r>
            <m:rPr>
              <m:sty m:val="p"/>
            </m:rPr>
            <w:rPr>
              <w:rFonts w:ascii="Cambria Math" w:hAnsi="Cambria Math"/>
            </w:rPr>
            <m:t>= 6</m:t>
          </m:r>
        </m:oMath>
      </m:oMathPara>
    </w:p>
    <w:p w:rsidR="00E2369D" w:rsidRPr="00F37CD6" w:rsidRDefault="00F37CD6" w:rsidP="007056E4">
      <w:pPr>
        <w:ind w:left="360"/>
      </w:pPr>
      <m:oMathPara>
        <m:oMathParaPr>
          <m:jc m:val="left"/>
        </m:oMathParaPr>
        <m:oMath>
          <m:r>
            <m:rPr>
              <m:nor/>
            </m:rPr>
            <m:t>Row 2: limit on</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20</m:t>
              </m:r>
            </m:num>
            <m:den>
              <m:r>
                <m:rPr>
                  <m:sty m:val="p"/>
                </m:rPr>
                <w:rPr>
                  <w:rFonts w:ascii="Cambria Math" w:hAnsi="Cambria Math"/>
                </w:rPr>
                <m:t>4</m:t>
              </m:r>
            </m:den>
          </m:f>
          <m:r>
            <m:rPr>
              <m:sty m:val="p"/>
            </m:rPr>
            <w:rPr>
              <w:rFonts w:ascii="Cambria Math" w:hAnsi="Cambria Math"/>
            </w:rPr>
            <m:t>= 5</m:t>
          </m:r>
        </m:oMath>
      </m:oMathPara>
    </w:p>
    <w:p w:rsidR="00E2369D" w:rsidRPr="00F37CD6" w:rsidRDefault="00F37CD6" w:rsidP="007056E4">
      <w:pPr>
        <w:ind w:left="360"/>
      </w:pPr>
      <m:oMathPara>
        <m:oMathParaPr>
          <m:jc m:val="left"/>
        </m:oMathParaPr>
        <m:oMath>
          <m:r>
            <m:rPr>
              <m:nor/>
            </m:rPr>
            <m:t>Row 3: limit on</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8</m:t>
              </m:r>
            </m:num>
            <m:den>
              <m:r>
                <m:rPr>
                  <m:sty m:val="p"/>
                </m:rPr>
                <w:rPr>
                  <w:rFonts w:ascii="Cambria Math" w:hAnsi="Cambria Math"/>
                </w:rPr>
                <m:t>2</m:t>
              </m:r>
            </m:den>
          </m:f>
          <m:r>
            <m:rPr>
              <m:sty m:val="p"/>
            </m:rPr>
            <w:rPr>
              <w:rFonts w:ascii="Cambria Math" w:hAnsi="Cambria Math"/>
            </w:rPr>
            <m:t>= 4</m:t>
          </m:r>
        </m:oMath>
      </m:oMathPara>
    </w:p>
    <w:p w:rsidR="00165A63" w:rsidRDefault="00E2369D" w:rsidP="007056E4">
      <w:pPr>
        <w:ind w:left="360"/>
      </w:pPr>
      <w:r>
        <w:t>Row 4</w:t>
      </w:r>
      <w:r w:rsidR="00C06D89">
        <w:t>:</w:t>
      </w:r>
      <w:r>
        <w:t xml:space="preserve"> limit on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rsidR="00F37CD6">
        <w:t xml:space="preserve"> no limit </w:t>
      </w:r>
      <w:r>
        <w:t xml:space="preserve">(Because coefficient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in row 4 is nonpositive) </w:t>
      </w:r>
    </w:p>
    <w:p w:rsidR="00E2369D" w:rsidRDefault="00E2369D" w:rsidP="00E223F3">
      <w:r>
        <w:t>We can state the following rule for determining how large we can make an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w:t>
      </w:r>
    </w:p>
    <w:p w:rsidR="00E2369D" w:rsidRDefault="00E2369D" w:rsidP="00E712B5">
      <w:pPr>
        <w:pStyle w:val="Heading3"/>
      </w:pPr>
      <w:bookmarkStart w:id="113" w:name="_Toc416087145"/>
      <w:r>
        <w:t>The Ratio Test</w:t>
      </w:r>
      <w:bookmarkEnd w:id="113"/>
    </w:p>
    <w:p w:rsidR="00E2369D" w:rsidRDefault="00E2369D" w:rsidP="00E223F3">
      <w:r>
        <w:t>When entering a variable into the basis, compute the ratio in (</w:t>
      </w:r>
      <w:r w:rsidR="00A634AD">
        <w:t>5.</w:t>
      </w:r>
      <w:r>
        <w:t>10) for every constraint in which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has a positive coefficient. The c</w:t>
      </w:r>
      <w:r w:rsidR="00165A63">
        <w:t>onstraint with the smallest ra</w:t>
      </w:r>
      <w:r>
        <w:t>tio is called the winner of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The smallest ratio </w:t>
      </w:r>
      <w:r w:rsidR="00165A63">
        <w:t>is the largest value of the en</w:t>
      </w:r>
      <w:r>
        <w:t>tering variable that will keep all the current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nonnegative. In our example, row 3 was the winner of </w:t>
      </w:r>
      <w:r w:rsidR="00165A63">
        <w:t xml:space="preserve">the ratio test for entering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65A63">
        <w:t xml:space="preserve"> </w:t>
      </w:r>
      <w:r>
        <w:t>into the basis.</w:t>
      </w:r>
    </w:p>
    <w:p w:rsidR="00E2369D" w:rsidRDefault="00E2369D" w:rsidP="00E712B5">
      <w:pPr>
        <w:pStyle w:val="Heading3"/>
      </w:pPr>
      <w:bookmarkStart w:id="114" w:name="_Toc416087146"/>
      <w:r>
        <w:t>Find a New Basic Feasible Solution: Pivot in the Entering Variable</w:t>
      </w:r>
      <w:bookmarkEnd w:id="114"/>
    </w:p>
    <w:p w:rsidR="00E2369D" w:rsidRDefault="00E2369D" w:rsidP="00E223F3">
      <w:r>
        <w:t xml:space="preserve">Returning to our example, we know </w:t>
      </w:r>
      <w:r w:rsidR="00165A63">
        <w:t xml:space="preserve">that the largest we can make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65A63">
        <w:t xml:space="preserve"> is 4. For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to equal 4, it must become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Looking at rows</w:t>
      </w:r>
      <w:r w:rsidR="00165A63">
        <w:t xml:space="preserve"> 1–4, we see that if we make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65A63">
        <w:t xml:space="preserve"> a basic </w:t>
      </w:r>
      <w:r>
        <w:t>variable in row 1, then</w:t>
      </w:r>
      <w:r w:rsidR="00165A63">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65A63">
        <w:t xml:space="preserve"> </w:t>
      </w:r>
      <w:r>
        <w:t xml:space="preserve">will equal </w:t>
      </w:r>
      <m:oMath>
        <m:f>
          <m:fPr>
            <m:ctrlPr>
              <w:rPr>
                <w:rFonts w:ascii="Cambria Math" w:hAnsi="Cambria Math"/>
                <w:i/>
              </w:rPr>
            </m:ctrlPr>
          </m:fPr>
          <m:num>
            <m:r>
              <w:rPr>
                <w:rFonts w:ascii="Cambria Math" w:hAnsi="Cambria Math"/>
              </w:rPr>
              <m:t>48</m:t>
            </m:r>
          </m:num>
          <m:den>
            <m:r>
              <w:rPr>
                <w:rFonts w:ascii="Cambria Math" w:hAnsi="Cambria Math"/>
              </w:rPr>
              <m:t>8</m:t>
            </m:r>
          </m:den>
        </m:f>
        <m:r>
          <w:rPr>
            <w:rFonts w:ascii="Cambria Math" w:hAnsi="Cambria Math"/>
          </w:rPr>
          <m:t>=6</m:t>
        </m:r>
      </m:oMath>
      <w:r>
        <w:t xml:space="preserve">; in row 2,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65A63">
        <w:t xml:space="preserve"> </w:t>
      </w:r>
      <w:r>
        <w:t xml:space="preserve">will equal </w:t>
      </w:r>
      <m:oMath>
        <m:f>
          <m:fPr>
            <m:ctrlPr>
              <w:rPr>
                <w:rFonts w:ascii="Cambria Math" w:hAnsi="Cambria Math"/>
                <w:i/>
              </w:rPr>
            </m:ctrlPr>
          </m:fPr>
          <m:num>
            <m:r>
              <w:rPr>
                <w:rFonts w:ascii="Cambria Math" w:hAnsi="Cambria Math"/>
              </w:rPr>
              <m:t>20</m:t>
            </m:r>
          </m:num>
          <m:den>
            <m:r>
              <w:rPr>
                <w:rFonts w:ascii="Cambria Math" w:hAnsi="Cambria Math"/>
              </w:rPr>
              <m:t>4</m:t>
            </m:r>
          </m:den>
        </m:f>
        <m:r>
          <w:rPr>
            <w:rFonts w:ascii="Cambria Math" w:hAnsi="Cambria Math"/>
          </w:rPr>
          <m:t>=5</m:t>
        </m:r>
      </m:oMath>
      <w:r>
        <w:t xml:space="preserve">; in row 3,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65A63">
        <w:t xml:space="preserve"> </w:t>
      </w:r>
      <w:r>
        <w:t xml:space="preserve">will equal </w:t>
      </w:r>
      <m:oMath>
        <m:f>
          <m:fPr>
            <m:ctrlPr>
              <w:rPr>
                <w:rFonts w:ascii="Cambria Math" w:hAnsi="Cambria Math"/>
                <w:i/>
              </w:rPr>
            </m:ctrlPr>
          </m:fPr>
          <m:num>
            <m:r>
              <w:rPr>
                <w:rFonts w:ascii="Cambria Math" w:hAnsi="Cambria Math"/>
              </w:rPr>
              <m:t>8</m:t>
            </m:r>
          </m:num>
          <m:den>
            <m:r>
              <w:rPr>
                <w:rFonts w:ascii="Cambria Math" w:hAnsi="Cambria Math"/>
              </w:rPr>
              <m:t>2</m:t>
            </m:r>
          </m:den>
        </m:f>
        <m:r>
          <w:rPr>
            <w:rFonts w:ascii="Cambria Math" w:hAnsi="Cambria Math"/>
          </w:rPr>
          <m:t>=4</m:t>
        </m:r>
      </m:oMath>
      <w:r>
        <w:t xml:space="preserve">. Also, because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does not appear in row 4,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65A63">
        <w:t xml:space="preserve"> cannot be made a basic vari</w:t>
      </w:r>
      <w:r>
        <w:t xml:space="preserve">able in row 4. Thus, if we want to make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oMath>
      <w:r>
        <w:t>, then we have to make it a basic variab</w:t>
      </w:r>
      <w:r w:rsidR="00165A63">
        <w:t xml:space="preserve">le in </w:t>
      </w:r>
      <w:r>
        <w:t>row 3. The fact that row 3 was the winner of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illustrates the following rule.</w:t>
      </w:r>
    </w:p>
    <w:p w:rsidR="00E2369D" w:rsidRDefault="00E2369D" w:rsidP="00E712B5">
      <w:pPr>
        <w:pStyle w:val="Heading3"/>
      </w:pPr>
      <w:bookmarkStart w:id="115" w:name="_Toc416087147"/>
      <w:r>
        <w:t>In Which Row Does the Entering Variable Become Basic?</w:t>
      </w:r>
      <w:bookmarkEnd w:id="115"/>
    </w:p>
    <w:p w:rsidR="00E2369D" w:rsidRDefault="00E2369D" w:rsidP="00E223F3">
      <w:r>
        <w:t>Always make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in a row that wins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(ties may be broken arbitrarily).</w:t>
      </w:r>
    </w:p>
    <w:p w:rsidR="00E2369D" w:rsidRDefault="00E2369D" w:rsidP="00E223F3">
      <w:r>
        <w:t xml:space="preserve">To make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in row 3, we use elementary row operations to make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have a coefficient of 1 in row 3 and a coefficient of 0 in all other rows. This procedure is called pivoting on row 3; and row 3 is the pivot row. The final</w:t>
      </w:r>
      <w:r w:rsidR="00165A63">
        <w:t xml:space="preserve"> result is that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65A63">
        <w:t xml:space="preserve"> replaces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t xml:space="preserve"> as the basic variable for row 3. The term in the pivot row that involves the entering basic variable is called the pivot term. Proceeding as we did when we studied the Gauss–Jordan</w:t>
      </w:r>
      <w:r w:rsidR="00226195">
        <w:fldChar w:fldCharType="begin"/>
      </w:r>
      <w:r w:rsidR="00226195">
        <w:instrText xml:space="preserve"> XE "</w:instrText>
      </w:r>
      <w:r w:rsidR="00226195" w:rsidRPr="00C37C03">
        <w:rPr>
          <w:lang w:val="en"/>
        </w:rPr>
        <w:instrText>Gauss–Jordan method</w:instrText>
      </w:r>
      <w:r w:rsidR="00226195">
        <w:instrText xml:space="preserve">" </w:instrText>
      </w:r>
      <w:r w:rsidR="00226195">
        <w:fldChar w:fldCharType="end"/>
      </w:r>
      <w:r>
        <w:t xml:space="preserve"> m</w:t>
      </w:r>
      <w:r w:rsidR="00165A63">
        <w:t xml:space="preserve">ethod in Chapter 2, we make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65A63">
        <w:t xml:space="preserve"> </w:t>
      </w:r>
      <w:r>
        <w:t>a basic variable in row 3 by performing the following EROs.</w:t>
      </w:r>
    </w:p>
    <w:p w:rsidR="00315422" w:rsidRDefault="00E2369D" w:rsidP="00E223F3">
      <w:pPr>
        <w:rPr>
          <w:rFonts w:eastAsiaTheme="minorEastAsia"/>
        </w:rPr>
      </w:pPr>
      <w:r w:rsidRPr="00C06D89">
        <w:rPr>
          <w:b/>
          <w:shd w:val="clear" w:color="auto" w:fill="D9D9D9" w:themeFill="background1" w:themeFillShade="D9"/>
        </w:rPr>
        <w:t>ERO</w:t>
      </w:r>
      <w:r w:rsidR="00AD4DFE">
        <w:rPr>
          <w:b/>
          <w:shd w:val="clear" w:color="auto" w:fill="D9D9D9" w:themeFill="background1" w:themeFillShade="D9"/>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9D9D9" w:themeFill="background1" w:themeFillShade="D9"/>
        </w:rPr>
        <w:fldChar w:fldCharType="end"/>
      </w:r>
      <w:r w:rsidRPr="00C06D89">
        <w:rPr>
          <w:b/>
          <w:shd w:val="clear" w:color="auto" w:fill="D9D9D9" w:themeFill="background1" w:themeFillShade="D9"/>
        </w:rPr>
        <w:t xml:space="preserve"> 1</w:t>
      </w:r>
      <w:r w:rsidRPr="00C06D89">
        <w:rPr>
          <w:b/>
          <w:shd w:val="clear" w:color="auto" w:fill="D9D9D9" w:themeFill="background1" w:themeFillShade="D9"/>
        </w:rPr>
        <w:tab/>
      </w:r>
      <w:r w:rsidR="00BA2565" w:rsidRPr="00C06D89">
        <w:rPr>
          <w:b/>
          <w:shd w:val="clear" w:color="auto" w:fill="D9D9D9" w:themeFill="background1" w:themeFillShade="D9"/>
        </w:rPr>
        <w:t>.</w:t>
      </w:r>
      <w:r w:rsidR="00BA2565">
        <w:t xml:space="preserve">  </w:t>
      </w:r>
      <w:r>
        <w:t>C</w:t>
      </w:r>
      <w:r w:rsidR="00165A63">
        <w:t xml:space="preserve">reate a coefficient of 1 for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in </w:t>
      </w:r>
      <w:r w:rsidR="00165A63">
        <w:t xml:space="preserve">row 3 by multiplying row 3 by 1. The resulting </w:t>
      </w:r>
      <w:r>
        <w:t>row (marked with a prime to sho</w:t>
      </w:r>
      <w:r w:rsidR="00165A63">
        <w:t xml:space="preserve">w it is the first iteration) is </w:t>
      </w:r>
    </w:p>
    <w:p w:rsidR="00315422"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+0.75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+0.25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+0.5</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=4      </m:t>
          </m:r>
          <m:d>
            <m:dPr>
              <m:ctrlPr>
                <w:rPr>
                  <w:rFonts w:ascii="Cambria Math" w:hAnsi="Cambria Math"/>
                </w:rPr>
              </m:ctrlPr>
            </m:dPr>
            <m:e>
              <m:r>
                <m:rPr>
                  <m:nor/>
                </m:rPr>
                <m:t>row</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3</m:t>
                  </m:r>
                </m:e>
                <m:sup>
                  <m:r>
                    <m:rPr>
                      <m:sty m:val="p"/>
                    </m:rPr>
                    <w:rPr>
                      <w:rFonts w:ascii="Cambria Math" w:hAnsi="Cambria Math"/>
                    </w:rPr>
                    <m:t>'</m:t>
                  </m:r>
                </m:sup>
              </m:sSup>
            </m:e>
          </m:d>
        </m:oMath>
      </m:oMathPara>
    </w:p>
    <w:p w:rsidR="00315422" w:rsidRDefault="00E2369D" w:rsidP="00E223F3">
      <w:r w:rsidRPr="00C06D89">
        <w:rPr>
          <w:b/>
          <w:shd w:val="clear" w:color="auto" w:fill="D9D9D9" w:themeFill="background1" w:themeFillShade="D9"/>
        </w:rPr>
        <w:t>ERO</w:t>
      </w:r>
      <w:r w:rsidR="00AD4DFE">
        <w:rPr>
          <w:b/>
          <w:shd w:val="clear" w:color="auto" w:fill="D9D9D9" w:themeFill="background1" w:themeFillShade="D9"/>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9D9D9" w:themeFill="background1" w:themeFillShade="D9"/>
        </w:rPr>
        <w:fldChar w:fldCharType="end"/>
      </w:r>
      <w:r w:rsidRPr="00C06D89">
        <w:rPr>
          <w:b/>
          <w:shd w:val="clear" w:color="auto" w:fill="D9D9D9" w:themeFill="background1" w:themeFillShade="D9"/>
        </w:rPr>
        <w:t xml:space="preserve"> 2</w:t>
      </w:r>
      <w:r w:rsidR="00E64D8F" w:rsidRPr="00C06D89">
        <w:rPr>
          <w:b/>
          <w:shd w:val="clear" w:color="auto" w:fill="D9D9D9" w:themeFill="background1" w:themeFillShade="D9"/>
        </w:rPr>
        <w:t>.</w:t>
      </w:r>
      <w:r>
        <w:t xml:space="preserve">   To create a zero coefficient for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in row 0, replace row 0 with </w:t>
      </w:r>
      <m:oMath>
        <m:r>
          <w:rPr>
            <w:rFonts w:ascii="Cambria Math" w:hAnsi="Cambria Math"/>
          </w:rPr>
          <m:t>60(</m:t>
        </m:r>
        <m:r>
          <m:rPr>
            <m:nor/>
          </m:rPr>
          <w:rPr>
            <w:rFonts w:ascii="Cambria Math" w:hAnsi="Cambria Math"/>
          </w:rPr>
          <m:t>row</m:t>
        </m:r>
        <m:r>
          <w:rPr>
            <w:rFonts w:ascii="Cambria Math" w:hAnsi="Cambria Math"/>
          </w:rPr>
          <m:t xml:space="preserve"> 3)+</m:t>
        </m:r>
        <m:r>
          <m:rPr>
            <m:nor/>
          </m:rPr>
          <w:rPr>
            <w:rFonts w:ascii="Cambria Math" w:hAnsi="Cambria Math"/>
          </w:rPr>
          <m:t>row</m:t>
        </m:r>
        <m:r>
          <w:rPr>
            <w:rFonts w:ascii="Cambria Math" w:hAnsi="Cambria Math"/>
          </w:rPr>
          <m:t xml:space="preserve"> 0</m:t>
        </m:r>
      </m:oMath>
      <w:r w:rsidR="00165A63">
        <w:t xml:space="preserve">. </w:t>
      </w:r>
    </w:p>
    <w:p w:rsidR="00E2369D" w:rsidRDefault="00315422" w:rsidP="00E223F3">
      <m:oMathPara>
        <m:oMath>
          <m:r>
            <w:rPr>
              <w:rFonts w:ascii="Cambria Math" w:hAnsi="Cambria Math"/>
            </w:rPr>
            <m:t>z</m:t>
          </m:r>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+30</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=240      </m:t>
          </m:r>
          <m:d>
            <m:dPr>
              <m:ctrlPr>
                <w:rPr>
                  <w:rFonts w:ascii="Cambria Math" w:hAnsi="Cambria Math"/>
                </w:rPr>
              </m:ctrlPr>
            </m:dPr>
            <m:e>
              <m:r>
                <m:rPr>
                  <m:nor/>
                </m:rPr>
                <m:t>row</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m:t>
                  </m:r>
                </m:sup>
              </m:sSup>
            </m:e>
          </m:d>
        </m:oMath>
      </m:oMathPara>
    </w:p>
    <w:p w:rsidR="00E2369D" w:rsidRDefault="00E2369D" w:rsidP="00E223F3">
      <w:r w:rsidRPr="00C06D89">
        <w:rPr>
          <w:b/>
          <w:shd w:val="clear" w:color="auto" w:fill="D9D9D9" w:themeFill="background1" w:themeFillShade="D9"/>
        </w:rPr>
        <w:t>ERO</w:t>
      </w:r>
      <w:r w:rsidR="00AD4DFE">
        <w:rPr>
          <w:b/>
          <w:shd w:val="clear" w:color="auto" w:fill="D9D9D9" w:themeFill="background1" w:themeFillShade="D9"/>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9D9D9" w:themeFill="background1" w:themeFillShade="D9"/>
        </w:rPr>
        <w:fldChar w:fldCharType="end"/>
      </w:r>
      <w:r w:rsidRPr="00C06D89">
        <w:rPr>
          <w:b/>
          <w:shd w:val="clear" w:color="auto" w:fill="D9D9D9" w:themeFill="background1" w:themeFillShade="D9"/>
        </w:rPr>
        <w:t xml:space="preserve"> 3</w:t>
      </w:r>
      <w:r w:rsidR="00E64D8F" w:rsidRPr="00C06D89">
        <w:rPr>
          <w:b/>
          <w:shd w:val="clear" w:color="auto" w:fill="D9D9D9" w:themeFill="background1" w:themeFillShade="D9"/>
        </w:rPr>
        <w:t>.</w:t>
      </w:r>
      <w:r>
        <w:t xml:space="preserve">   To create a zero coefficient for x1 in row 1, replace row 1 with -8(row 3 ) + row 1.</w:t>
      </w:r>
    </w:p>
    <w:p w:rsidR="00E2369D" w:rsidRDefault="00315422" w:rsidP="00E223F3">
      <m:oMathPara>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=16      </m:t>
          </m:r>
          <m:d>
            <m:dPr>
              <m:ctrlPr>
                <w:rPr>
                  <w:rFonts w:ascii="Cambria Math" w:hAnsi="Cambria Math"/>
                </w:rPr>
              </m:ctrlPr>
            </m:dPr>
            <m:e>
              <m:r>
                <m:rPr>
                  <m:nor/>
                </m:rPr>
                <m:t>row</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m:t>
                  </m:r>
                </m:sup>
              </m:sSup>
            </m:e>
          </m:d>
        </m:oMath>
      </m:oMathPara>
    </w:p>
    <w:p w:rsidR="00E2369D" w:rsidRDefault="00E2369D" w:rsidP="00E223F3">
      <w:r w:rsidRPr="00C06D89">
        <w:rPr>
          <w:b/>
          <w:shd w:val="clear" w:color="auto" w:fill="D9D9D9" w:themeFill="background1" w:themeFillShade="D9"/>
        </w:rPr>
        <w:t>ERO</w:t>
      </w:r>
      <w:r w:rsidR="00AD4DFE">
        <w:rPr>
          <w:b/>
          <w:shd w:val="clear" w:color="auto" w:fill="D9D9D9" w:themeFill="background1" w:themeFillShade="D9"/>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9D9D9" w:themeFill="background1" w:themeFillShade="D9"/>
        </w:rPr>
        <w:fldChar w:fldCharType="end"/>
      </w:r>
      <w:r w:rsidRPr="00C06D89">
        <w:rPr>
          <w:b/>
          <w:shd w:val="clear" w:color="auto" w:fill="D9D9D9" w:themeFill="background1" w:themeFillShade="D9"/>
        </w:rPr>
        <w:t xml:space="preserve"> 4</w:t>
      </w:r>
      <w:r w:rsidR="00E64D8F" w:rsidRPr="00C06D89">
        <w:rPr>
          <w:b/>
          <w:shd w:val="clear" w:color="auto" w:fill="D9D9D9" w:themeFill="background1" w:themeFillShade="D9"/>
        </w:rPr>
        <w:t>.</w:t>
      </w:r>
      <w:r>
        <w:t xml:space="preserve">   To create a zero coefficient for x1 in row 2, replace row 2 with -4(row 3 ) + row 2.</w:t>
      </w:r>
    </w:p>
    <w:p w:rsidR="00E2369D" w:rsidRDefault="00315422" w:rsidP="00E223F3">
      <m:oMathPara>
        <m:oMath>
          <m:r>
            <m:rPr>
              <m:sty m:val="p"/>
            </m:rPr>
            <w:rPr>
              <w:rFonts w:ascii="Cambria Math" w:hAnsi="Cambria Math"/>
            </w:rPr>
            <m:t>-</m:t>
          </m:r>
          <m:r>
            <w:rPr>
              <w:rFonts w:ascii="Cambria Math" w:hAnsi="Cambria Math"/>
            </w:rPr>
            <m:t>x</m:t>
          </m:r>
          <m:r>
            <m:rPr>
              <m:sty m:val="p"/>
            </m:rPr>
            <w:rPr>
              <w:rFonts w:ascii="Cambria Math" w:hAnsi="Cambria Math"/>
            </w:rPr>
            <m:t>2+0.5</m:t>
          </m:r>
          <m:r>
            <w:rPr>
              <w:rFonts w:ascii="Cambria Math" w:hAnsi="Cambria Math"/>
            </w:rPr>
            <m:t>x</m:t>
          </m:r>
          <m:r>
            <m:rPr>
              <m:sty m:val="p"/>
            </m:rPr>
            <w:rPr>
              <w:rFonts w:ascii="Cambria Math" w:hAnsi="Cambria Math"/>
            </w:rPr>
            <m:t>3+</m:t>
          </m:r>
          <m:r>
            <w:rPr>
              <w:rFonts w:ascii="Cambria Math" w:hAnsi="Cambria Math"/>
            </w:rPr>
            <m:t>s</m:t>
          </m:r>
          <m:r>
            <m:rPr>
              <m:sty m:val="p"/>
            </m:rPr>
            <w:rPr>
              <w:rFonts w:ascii="Cambria Math" w:hAnsi="Cambria Math"/>
            </w:rPr>
            <m:t>2-2</m:t>
          </m:r>
          <m:r>
            <w:rPr>
              <w:rFonts w:ascii="Cambria Math" w:hAnsi="Cambria Math"/>
            </w:rPr>
            <m:t>s</m:t>
          </m:r>
          <m:r>
            <m:rPr>
              <m:sty m:val="p"/>
            </m:rPr>
            <w:rPr>
              <w:rFonts w:ascii="Cambria Math" w:hAnsi="Cambria Math"/>
            </w:rPr>
            <m:t xml:space="preserve">3=4     </m:t>
          </m:r>
          <m:d>
            <m:dPr>
              <m:ctrlPr>
                <w:rPr>
                  <w:rFonts w:ascii="Cambria Math" w:hAnsi="Cambria Math"/>
                </w:rPr>
              </m:ctrlPr>
            </m:dPr>
            <m:e>
              <m:r>
                <m:rPr>
                  <m:nor/>
                </m:rPr>
                <m:t>row</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m:t>
                  </m:r>
                </m:sup>
              </m:sSup>
            </m:e>
          </m:d>
        </m:oMath>
      </m:oMathPara>
    </w:p>
    <w:p w:rsidR="00E2369D" w:rsidRDefault="00315422" w:rsidP="00E223F3">
      <w:r>
        <w:t xml:space="preserve">Because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E2369D">
        <w:t xml:space="preserve"> does not appear in row 4, we don’t need to perform an ero to eliminate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E2369D">
        <w:t xml:space="preserve"> from row 4. Thus, we may write </w:t>
      </w:r>
      <w:r>
        <w:t xml:space="preserve">the “new” row 4 (call it row 4 </w:t>
      </w:r>
      <w:r w:rsidR="00E2369D">
        <w:t>to be consistent with other notation) as</w:t>
      </w:r>
    </w:p>
    <w:p w:rsidR="00E2369D"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=5       (</m:t>
          </m:r>
          <m:r>
            <m:rPr>
              <m:nor/>
            </m:rPr>
            <m:t>row</m:t>
          </m:r>
          <m:r>
            <m:rPr>
              <m:sty m:val="p"/>
            </m:rPr>
            <w:rPr>
              <w:rFonts w:ascii="Cambria Math" w:hAnsi="Cambria Math"/>
            </w:rPr>
            <m:t xml:space="preserve"> 4')</m:t>
          </m:r>
        </m:oMath>
      </m:oMathPara>
    </w:p>
    <w:p w:rsidR="00E2369D" w:rsidRDefault="00315422" w:rsidP="00E223F3">
      <w:r>
        <w:t xml:space="preserve">Putting rows 0–4 </w:t>
      </w:r>
      <w:r w:rsidR="00E2369D">
        <w:t>together, we obtain the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rsidR="00E2369D">
        <w:t xml:space="preserve"> shown in Table 6.</w:t>
      </w:r>
    </w:p>
    <w:p w:rsidR="00E2369D" w:rsidRDefault="00E2369D" w:rsidP="00E223F3">
      <w:r>
        <w:t>Looking for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in each row of the current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we find that</w:t>
      </w:r>
    </w:p>
    <w:p w:rsidR="00E2369D" w:rsidRDefault="00315422" w:rsidP="00E223F3">
      <m:oMathPara>
        <m:oMath>
          <m:r>
            <w:rPr>
              <w:rFonts w:ascii="Cambria Math" w:hAnsi="Cambria Math"/>
            </w:rPr>
            <m:t>BV</m:t>
          </m:r>
          <m:r>
            <m:rPr>
              <m:sty m:val="p"/>
            </m:rPr>
            <w:rPr>
              <w:rFonts w:ascii="Cambria Math" w:hAnsi="Cambria Math"/>
            </w:rPr>
            <m:t>=</m:t>
          </m:r>
          <m:d>
            <m:dPr>
              <m:begChr m:val="{"/>
              <m:endChr m:val="}"/>
              <m:ctrlPr>
                <w:rPr>
                  <w:rFonts w:ascii="Cambria Math" w:hAnsi="Cambria Math"/>
                </w:rPr>
              </m:ctrlPr>
            </m:dPr>
            <m:e>
              <m:r>
                <w:rPr>
                  <w:rFonts w:ascii="Cambria Math" w:hAnsi="Cambria Math"/>
                </w:rPr>
                <m:t>z</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e>
          </m:d>
          <m:r>
            <m:rPr>
              <m:sty m:val="p"/>
            </m:rPr>
            <w:rPr>
              <w:rFonts w:ascii="Cambria Math" w:hAnsi="Cambria Math"/>
            </w:rPr>
            <m:t xml:space="preserve">     </m:t>
          </m:r>
          <m:r>
            <m:rPr>
              <m:nor/>
            </m:rPr>
            <m:t>and</m:t>
          </m:r>
          <m:r>
            <m:rPr>
              <m:sty m:val="p"/>
            </m:rPr>
            <w:rPr>
              <w:rFonts w:ascii="Cambria Math" w:hAnsi="Cambria Math"/>
            </w:rPr>
            <m:t xml:space="preserve">    </m:t>
          </m:r>
          <m:r>
            <w:rPr>
              <w:rFonts w:ascii="Cambria Math" w:hAnsi="Cambria Math"/>
            </w:rPr>
            <m:t>NBV</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e>
          </m:d>
        </m:oMath>
      </m:oMathPara>
    </w:p>
    <w:p w:rsidR="00E2369D" w:rsidRDefault="00315422" w:rsidP="00E223F3">
      <w:pPr>
        <w:pStyle w:val="TableCentered"/>
      </w:pPr>
      <w:r w:rsidRPr="00C06D89">
        <w:rPr>
          <w:b/>
        </w:rPr>
        <w:t xml:space="preserve">TABLE </w:t>
      </w:r>
      <w:r w:rsidR="00C06D89" w:rsidRPr="00C06D89">
        <w:rPr>
          <w:b/>
        </w:rPr>
        <w:t>6.</w:t>
      </w:r>
      <w:r w:rsidR="00C06D89">
        <w:t xml:space="preserve"> </w:t>
      </w:r>
      <w:r w:rsidR="00E2369D">
        <w:t>Canonical Form 1</w:t>
      </w:r>
    </w:p>
    <w:tbl>
      <w:tblPr>
        <w:tblW w:w="0" w:type="auto"/>
        <w:tblLook w:val="04A0" w:firstRow="1" w:lastRow="0" w:firstColumn="1" w:lastColumn="0" w:noHBand="0" w:noVBand="1"/>
      </w:tblPr>
      <w:tblGrid>
        <w:gridCol w:w="625"/>
        <w:gridCol w:w="4770"/>
        <w:gridCol w:w="1003"/>
      </w:tblGrid>
      <w:tr w:rsidR="00315422" w:rsidRPr="000124E9" w:rsidTr="00A634AD">
        <w:tc>
          <w:tcPr>
            <w:tcW w:w="625" w:type="dxa"/>
            <w:tcBorders>
              <w:top w:val="single" w:sz="4" w:space="0" w:color="auto"/>
              <w:bottom w:val="single" w:sz="4" w:space="0" w:color="auto"/>
            </w:tcBorders>
          </w:tcPr>
          <w:p w:rsidR="00315422" w:rsidRPr="000124E9" w:rsidRDefault="00315422" w:rsidP="00E223F3">
            <w:r w:rsidRPr="000124E9">
              <w:t>Row</w:t>
            </w:r>
          </w:p>
        </w:tc>
        <w:tc>
          <w:tcPr>
            <w:tcW w:w="4770" w:type="dxa"/>
            <w:tcBorders>
              <w:top w:val="single" w:sz="4" w:space="0" w:color="auto"/>
              <w:bottom w:val="single" w:sz="4" w:space="0" w:color="auto"/>
            </w:tcBorders>
          </w:tcPr>
          <w:p w:rsidR="00315422" w:rsidRPr="000124E9" w:rsidRDefault="00315422" w:rsidP="00E223F3"/>
        </w:tc>
        <w:tc>
          <w:tcPr>
            <w:tcW w:w="1003" w:type="dxa"/>
            <w:tcBorders>
              <w:top w:val="single" w:sz="4" w:space="0" w:color="auto"/>
              <w:bottom w:val="single" w:sz="4" w:space="0" w:color="auto"/>
            </w:tcBorders>
          </w:tcPr>
          <w:p w:rsidR="00315422" w:rsidRPr="000124E9" w:rsidRDefault="005A29D4" w:rsidP="00E223F3">
            <w:r w:rsidRPr="000124E9">
              <w:t>Basic Variable</w:t>
            </w:r>
          </w:p>
        </w:tc>
      </w:tr>
      <w:tr w:rsidR="00315422" w:rsidRPr="000124E9" w:rsidTr="00A634AD">
        <w:tc>
          <w:tcPr>
            <w:tcW w:w="625" w:type="dxa"/>
            <w:tcBorders>
              <w:top w:val="single" w:sz="4" w:space="0" w:color="auto"/>
            </w:tcBorders>
          </w:tcPr>
          <w:p w:rsidR="00315422" w:rsidRPr="000124E9" w:rsidRDefault="00315422" w:rsidP="00E223F3">
            <w:r w:rsidRPr="000124E9">
              <w:t>0</w:t>
            </w:r>
          </w:p>
        </w:tc>
        <w:tc>
          <w:tcPr>
            <w:tcW w:w="4770" w:type="dxa"/>
            <w:tcBorders>
              <w:top w:val="single" w:sz="4" w:space="0" w:color="auto"/>
            </w:tcBorders>
          </w:tcPr>
          <w:p w:rsidR="00315422" w:rsidRPr="000124E9" w:rsidRDefault="00730CC7" w:rsidP="00E223F3">
            <m:oMathPara>
              <m:oMathParaPr>
                <m:jc m:val="right"/>
              </m:oMathParaPr>
              <m:oMath>
                <m:r>
                  <w:rPr>
                    <w:rFonts w:ascii="Cambria Math" w:hAnsi="Cambria Math"/>
                  </w:rPr>
                  <m:t>z</m:t>
                </m:r>
                <m:r>
                  <m:rPr>
                    <m:sty m:val="p"/>
                  </m:rPr>
                  <w:rPr>
                    <w:rFonts w:ascii="Cambria Math" w:hAnsi="Cambria Math"/>
                  </w:rPr>
                  <m:t xml:space="preserve">  +0.15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-0.25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+ 30</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=240</m:t>
                </m:r>
              </m:oMath>
            </m:oMathPara>
          </w:p>
        </w:tc>
        <w:tc>
          <w:tcPr>
            <w:tcW w:w="1003" w:type="dxa"/>
            <w:tcBorders>
              <w:top w:val="single" w:sz="4" w:space="0" w:color="auto"/>
            </w:tcBorders>
          </w:tcPr>
          <w:p w:rsidR="00315422" w:rsidRPr="000124E9" w:rsidRDefault="00315422" w:rsidP="00E223F3">
            <m:oMathPara>
              <m:oMath>
                <m:r>
                  <w:rPr>
                    <w:rFonts w:ascii="Cambria Math" w:hAnsi="Cambria Math"/>
                  </w:rPr>
                  <m:t>z</m:t>
                </m:r>
                <m:r>
                  <m:rPr>
                    <m:sty m:val="p"/>
                  </m:rPr>
                  <w:rPr>
                    <w:rFonts w:ascii="Cambria Math" w:hAnsi="Cambria Math"/>
                  </w:rPr>
                  <m:t>=240</m:t>
                </m:r>
              </m:oMath>
            </m:oMathPara>
          </w:p>
        </w:tc>
      </w:tr>
      <w:tr w:rsidR="00315422" w:rsidRPr="000124E9" w:rsidTr="001567BA">
        <w:tc>
          <w:tcPr>
            <w:tcW w:w="625" w:type="dxa"/>
          </w:tcPr>
          <w:p w:rsidR="00315422" w:rsidRPr="000124E9" w:rsidRDefault="00315422" w:rsidP="00E223F3">
            <w:r w:rsidRPr="000124E9">
              <w:t>1</w:t>
            </w:r>
          </w:p>
        </w:tc>
        <w:tc>
          <w:tcPr>
            <w:tcW w:w="4770" w:type="dxa"/>
          </w:tcPr>
          <w:p w:rsidR="00315422" w:rsidRPr="000124E9" w:rsidRDefault="00730CC7" w:rsidP="00E223F3">
            <m:oMathPara>
              <m:oMathParaPr>
                <m:jc m:val="right"/>
              </m:oMathParaP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4</m:t>
                </m:r>
                <m:sSub>
                  <m:sSubPr>
                    <m:ctrlPr>
                      <w:rPr>
                        <w:rFonts w:ascii="Cambria Math" w:hAnsi="Cambria Math"/>
                      </w:rPr>
                    </m:ctrlPr>
                  </m:sSubPr>
                  <m:e>
                    <m:r>
                      <w:rPr>
                        <w:rFonts w:ascii="Cambria Math" w:hAnsi="Cambria Math"/>
                      </w:rPr>
                      <m:t>s</m:t>
                    </m:r>
                  </m:e>
                  <m:sub>
                    <m:r>
                      <m:rPr>
                        <m:sty m:val="p"/>
                      </m:rPr>
                      <w:rPr>
                        <w:rFonts w:ascii="Cambria Math" w:hAnsi="Cambria Math"/>
                      </w:rPr>
                      <m:t xml:space="preserve">3         </m:t>
                    </m:r>
                  </m:sub>
                </m:sSub>
                <m:r>
                  <m:rPr>
                    <m:sty m:val="p"/>
                  </m:rPr>
                  <w:rPr>
                    <w:rFonts w:ascii="Cambria Math" w:hAnsi="Cambria Math"/>
                  </w:rPr>
                  <m:t>=  16</m:t>
                </m:r>
              </m:oMath>
            </m:oMathPara>
          </w:p>
        </w:tc>
        <w:tc>
          <w:tcPr>
            <w:tcW w:w="1003" w:type="dxa"/>
          </w:tcPr>
          <w:p w:rsidR="00315422" w:rsidRPr="000124E9"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=16</m:t>
                </m:r>
              </m:oMath>
            </m:oMathPara>
          </w:p>
        </w:tc>
      </w:tr>
      <w:tr w:rsidR="00315422" w:rsidRPr="000124E9" w:rsidTr="001567BA">
        <w:tc>
          <w:tcPr>
            <w:tcW w:w="625" w:type="dxa"/>
          </w:tcPr>
          <w:p w:rsidR="00315422" w:rsidRPr="000124E9" w:rsidRDefault="00315422" w:rsidP="00E223F3">
            <w:r w:rsidRPr="000124E9">
              <w:t>2</w:t>
            </w:r>
          </w:p>
        </w:tc>
        <w:tc>
          <w:tcPr>
            <w:tcW w:w="4770" w:type="dxa"/>
          </w:tcPr>
          <w:p w:rsidR="00315422" w:rsidRPr="000124E9" w:rsidRDefault="00730CC7" w:rsidP="00E223F3">
            <m:oMathPara>
              <m:oMathParaPr>
                <m:jc m:val="right"/>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0.5</m:t>
                </m:r>
                <m:sSub>
                  <m:sSubPr>
                    <m:ctrlPr>
                      <w:rPr>
                        <w:rFonts w:ascii="Cambria Math" w:hAnsi="Cambria Math"/>
                      </w:rPr>
                    </m:ctrlPr>
                  </m:sSubPr>
                  <m:e>
                    <m:r>
                      <w:rPr>
                        <w:rFonts w:ascii="Cambria Math" w:hAnsi="Cambria Math"/>
                      </w:rPr>
                      <m:t>x</m:t>
                    </m:r>
                  </m:e>
                  <m:sub>
                    <m:r>
                      <m:rPr>
                        <m:sty m:val="p"/>
                      </m:rPr>
                      <w:rPr>
                        <w:rFonts w:ascii="Cambria Math" w:hAnsi="Cambria Math"/>
                      </w:rPr>
                      <m:t xml:space="preserve">3         </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2</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4</m:t>
                </m:r>
              </m:oMath>
            </m:oMathPara>
          </w:p>
        </w:tc>
        <w:tc>
          <w:tcPr>
            <w:tcW w:w="1003" w:type="dxa"/>
          </w:tcPr>
          <w:p w:rsidR="00315422" w:rsidRPr="000124E9"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=4</m:t>
                </m:r>
              </m:oMath>
            </m:oMathPara>
          </w:p>
        </w:tc>
      </w:tr>
      <w:tr w:rsidR="00315422" w:rsidRPr="000124E9" w:rsidTr="001567BA">
        <w:tc>
          <w:tcPr>
            <w:tcW w:w="625" w:type="dxa"/>
          </w:tcPr>
          <w:p w:rsidR="00315422" w:rsidRPr="000124E9" w:rsidRDefault="00315422" w:rsidP="00E223F3">
            <w:r w:rsidRPr="000124E9">
              <w:t>3</w:t>
            </w:r>
          </w:p>
        </w:tc>
        <w:tc>
          <w:tcPr>
            <w:tcW w:w="4770" w:type="dxa"/>
          </w:tcPr>
          <w:p w:rsidR="00315422" w:rsidRPr="000124E9" w:rsidRDefault="002D689A" w:rsidP="00E223F3">
            <m:oMathPara>
              <m:oMathParaPr>
                <m:jc m:val="right"/>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+0.75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+0.25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+0.5</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4</m:t>
                </m:r>
              </m:oMath>
            </m:oMathPara>
          </w:p>
        </w:tc>
        <w:tc>
          <w:tcPr>
            <w:tcW w:w="1003" w:type="dxa"/>
          </w:tcPr>
          <w:p w:rsidR="00315422" w:rsidRPr="000124E9"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oMath>
            </m:oMathPara>
          </w:p>
        </w:tc>
      </w:tr>
      <w:tr w:rsidR="00315422" w:rsidRPr="000124E9" w:rsidTr="001567BA">
        <w:tc>
          <w:tcPr>
            <w:tcW w:w="625" w:type="dxa"/>
          </w:tcPr>
          <w:p w:rsidR="00315422" w:rsidRPr="000124E9" w:rsidRDefault="00315422" w:rsidP="00E223F3">
            <w:r w:rsidRPr="000124E9">
              <w:t>4</w:t>
            </w:r>
          </w:p>
        </w:tc>
        <w:tc>
          <w:tcPr>
            <w:tcW w:w="4770" w:type="dxa"/>
          </w:tcPr>
          <w:p w:rsidR="00315422" w:rsidRPr="000124E9" w:rsidRDefault="002D689A" w:rsidP="00E223F3">
            <m:oMathPara>
              <m:oMathParaPr>
                <m:jc m:val="right"/>
              </m:oMathParaP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    5</m:t>
                </m:r>
              </m:oMath>
            </m:oMathPara>
          </w:p>
        </w:tc>
        <w:tc>
          <w:tcPr>
            <w:tcW w:w="1003" w:type="dxa"/>
          </w:tcPr>
          <w:p w:rsidR="00315422" w:rsidRPr="000124E9" w:rsidRDefault="002D689A" w:rsidP="00E223F3">
            <m:oMathPara>
              <m:oMath>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=5</m:t>
                </m:r>
              </m:oMath>
            </m:oMathPara>
          </w:p>
        </w:tc>
      </w:tr>
    </w:tbl>
    <w:p w:rsidR="00E2369D" w:rsidRDefault="00E2369D" w:rsidP="00E223F3">
      <w:r>
        <w:t xml:space="preserve"> </w:t>
      </w:r>
    </w:p>
    <w:p w:rsidR="005A29D4" w:rsidRDefault="00E2369D" w:rsidP="00E223F3">
      <w:r>
        <w:t>Thus,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1 yields the basic f</w:t>
      </w:r>
      <w:r w:rsidR="005A29D4">
        <w:t>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rsidR="005A29D4">
        <w:t xml:space="preserve"> </w:t>
      </w:r>
      <m:oMath>
        <m:r>
          <w:rPr>
            <w:rFonts w:ascii="Cambria Math" w:hAnsi="Cambria Math"/>
          </w:rPr>
          <m:t>z=240</m:t>
        </m:r>
      </m:oMath>
      <w:r w:rsidR="005A29D4">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=16</m:t>
        </m:r>
      </m:oMath>
      <w:r w:rsidR="005A29D4">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=4</m:t>
        </m:r>
      </m:oMath>
      <w:r w:rsidR="005A29D4">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oMath>
      <w:r w:rsidR="005A29D4">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=5</m:t>
        </m:r>
      </m:oMath>
      <w:r w:rsidR="005A29D4">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m:t>
        </m:r>
      </m:oMath>
      <w:r>
        <w:t xml:space="preserve">. We could have predicted that the value of </w:t>
      </w:r>
      <m:oMath>
        <m:r>
          <w:rPr>
            <w:rFonts w:ascii="Cambria Math" w:hAnsi="Cambria Math"/>
          </w:rPr>
          <m:t>z</m:t>
        </m:r>
      </m:oMath>
      <w:r w:rsidR="005A29D4">
        <w:t xml:space="preserve"> in canonical </w:t>
      </w:r>
      <w:r>
        <w:t xml:space="preserve">form 1 would be 240 from the </w:t>
      </w:r>
      <w:r w:rsidR="005A29D4">
        <w:t xml:space="preserve">fact that each unit by which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A29D4">
        <w:t xml:space="preserve"> is increased increases </w:t>
      </w:r>
      <m:oMath>
        <m:r>
          <w:rPr>
            <w:rFonts w:ascii="Cambria Math" w:hAnsi="Cambria Math"/>
          </w:rPr>
          <m:t>z</m:t>
        </m:r>
      </m:oMath>
      <w:r w:rsidR="005A29D4">
        <w:t xml:space="preserve"> by 60. Because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A29D4">
        <w:t xml:space="preserve"> </w:t>
      </w:r>
      <w:r>
        <w:t xml:space="preserve">was increased by 4 units (from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t xml:space="preserve"> to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oMath>
      <w:r w:rsidR="005A29D4">
        <w:t xml:space="preserve">), we would expect that </w:t>
      </w:r>
    </w:p>
    <w:p w:rsidR="00E2369D" w:rsidRDefault="005A29D4" w:rsidP="00E223F3">
      <m:oMathPara>
        <m:oMath>
          <m:r>
            <m:rPr>
              <m:nor/>
            </m:rPr>
            <m:t>Canonical form</m:t>
          </m:r>
          <m:r>
            <m:rPr>
              <m:sty m:val="p"/>
            </m:rPr>
            <w:rPr>
              <w:rFonts w:ascii="Cambria Math" w:hAnsi="Cambria Math"/>
            </w:rPr>
            <m:t xml:space="preserve"> 1 </m:t>
          </m:r>
          <m:r>
            <w:rPr>
              <w:rFonts w:ascii="Cambria Math" w:hAnsi="Cambria Math"/>
            </w:rPr>
            <m:t>z</m:t>
          </m:r>
          <m:r>
            <m:rPr>
              <m:sty m:val="p"/>
            </m:rPr>
            <w:rPr>
              <w:rFonts w:ascii="Cambria Math" w:hAnsi="Cambria Math"/>
            </w:rPr>
            <m:t>-</m:t>
          </m:r>
          <m:r>
            <m:rPr>
              <m:nor/>
            </m:rPr>
            <m:t>value</m:t>
          </m:r>
          <m:r>
            <m:rPr>
              <m:sty m:val="p"/>
            </m:rPr>
            <w:rPr>
              <w:rFonts w:ascii="Cambria Math" w:hAnsi="Cambria Math"/>
            </w:rPr>
            <m:t xml:space="preserve"> </m:t>
          </m:r>
          <m:r>
            <m:rPr>
              <m:sty m:val="p"/>
              <m:aln/>
            </m:rPr>
            <w:rPr>
              <w:rFonts w:ascii="Cambria Math" w:hAnsi="Cambria Math"/>
            </w:rPr>
            <m:t xml:space="preserve">= </m:t>
          </m:r>
          <m:r>
            <m:rPr>
              <m:nor/>
            </m:rPr>
            <m:t>initial</m:t>
          </m:r>
          <m:r>
            <m:rPr>
              <m:sty m:val="p"/>
            </m:rPr>
            <w:rPr>
              <w:rFonts w:ascii="Cambria Math" w:hAnsi="Cambria Math"/>
            </w:rPr>
            <m:t xml:space="preserve"> </m:t>
          </m:r>
          <m:r>
            <w:rPr>
              <w:rFonts w:ascii="Cambria Math" w:hAnsi="Cambria Math"/>
            </w:rPr>
            <m:t>z</m:t>
          </m:r>
          <m:r>
            <m:rPr>
              <m:sty m:val="p"/>
            </m:rPr>
            <w:rPr>
              <w:rFonts w:ascii="Cambria Math" w:hAnsi="Cambria Math"/>
            </w:rPr>
            <m:t>-</m:t>
          </m:r>
          <m:r>
            <m:rPr>
              <m:nor/>
            </m:rPr>
            <m:t>value</m:t>
          </m:r>
          <m:r>
            <m:rPr>
              <m:sty m:val="p"/>
            </m:rPr>
            <w:rPr>
              <w:rFonts w:ascii="Cambria Math" w:hAnsi="Cambria Math"/>
            </w:rPr>
            <m:t xml:space="preserve"> + 4</m:t>
          </m:r>
          <m:d>
            <m:dPr>
              <m:ctrlPr>
                <w:rPr>
                  <w:rFonts w:ascii="Cambria Math" w:hAnsi="Cambria Math"/>
                </w:rPr>
              </m:ctrlPr>
            </m:dPr>
            <m:e>
              <m:r>
                <m:rPr>
                  <m:sty m:val="p"/>
                </m:rPr>
                <w:rPr>
                  <w:rFonts w:ascii="Cambria Math" w:hAnsi="Cambria Math"/>
                </w:rPr>
                <m:t>60</m:t>
              </m:r>
            </m:e>
          </m:d>
          <m:r>
            <m:rPr>
              <m:sty m:val="p"/>
            </m:rPr>
            <w:rPr>
              <w:rFonts w:ascii="Cambria Math" w:hAnsi="Cambria Math"/>
            </w:rPr>
            <w:br/>
          </m:r>
        </m:oMath>
        <m:oMath>
          <m:r>
            <m:rPr>
              <m:sty m:val="p"/>
              <m:aln/>
            </m:rPr>
            <w:rPr>
              <w:rFonts w:ascii="Cambria Math" w:hAnsi="Cambria Math"/>
            </w:rPr>
            <m:t>= 0 + 240 = 240</m:t>
          </m:r>
        </m:oMath>
      </m:oMathPara>
    </w:p>
    <w:p w:rsidR="00E2369D" w:rsidRDefault="00E2369D" w:rsidP="00E223F3">
      <w:r>
        <w:t>In obtaining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1 from the initial canonical form, we have gone from one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to a better (larger </w:t>
      </w:r>
      <m:oMath>
        <m:r>
          <w:rPr>
            <w:rFonts w:ascii="Cambria Math" w:hAnsi="Cambria Math"/>
          </w:rPr>
          <m:t>z</m:t>
        </m:r>
      </m:oMath>
      <w:r>
        <w:t>-value)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Note that the initial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and the improved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are adjacent. This follows because the two ba</w:t>
      </w:r>
      <w:r w:rsidR="005A29D4">
        <w:t>sic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rsidR="005A29D4">
        <w:t xml:space="preserve"> have </w:t>
      </w:r>
      <m:oMath>
        <m:r>
          <w:rPr>
            <w:rFonts w:ascii="Cambria Math" w:hAnsi="Cambria Math"/>
          </w:rPr>
          <m:t>4-1=3</m:t>
        </m:r>
      </m:oMath>
      <w:r>
        <w:t xml:space="preserve">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e>
        </m:d>
      </m:oMath>
      <w:r>
        <w:t xml:space="preserve"> in common (excluding </w:t>
      </w:r>
      <m:oMath>
        <m:r>
          <w:rPr>
            <w:rFonts w:ascii="Cambria Math" w:hAnsi="Cambria Math"/>
          </w:rPr>
          <m:t>z</m:t>
        </m:r>
      </m:oMath>
      <w:r>
        <w:t>, which is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in every canonical form). Thus, we see that in going from one canonical form to the next, we have proceeded from one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to a better adjacent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The procedure used to go from one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to a better adjacent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called an </w:t>
      </w:r>
      <w:r w:rsidRPr="0073627A">
        <w:rPr>
          <w:b/>
        </w:rPr>
        <w:t>iteration</w:t>
      </w:r>
      <w:r>
        <w:t xml:space="preserve"> (or sometimes, a pivot) of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w:t>
      </w:r>
    </w:p>
    <w:p w:rsidR="00E2369D" w:rsidRDefault="00E2369D" w:rsidP="00E223F3">
      <w:r>
        <w:t>We now try to find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that has a still larger </w:t>
      </w:r>
      <m:oMath>
        <m:r>
          <w:rPr>
            <w:rFonts w:ascii="Cambria Math" w:hAnsi="Cambria Math"/>
          </w:rPr>
          <m:t>z</m:t>
        </m:r>
      </m:oMath>
      <w:r>
        <w:t>-valu</w:t>
      </w:r>
      <w:r w:rsidR="005A29D4">
        <w:t>e. We begin by examining canon</w:t>
      </w:r>
      <w:r>
        <w:t>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1 (Table 6) to see if we can increase </w:t>
      </w:r>
      <m:oMath>
        <m:r>
          <w:rPr>
            <w:rFonts w:ascii="Cambria Math" w:hAnsi="Cambria Math"/>
          </w:rPr>
          <m:t>z</m:t>
        </m:r>
      </m:oMath>
      <w:r>
        <w:t xml:space="preserve"> by incr</w:t>
      </w:r>
      <w:r w:rsidR="0073627A">
        <w:t>easing the value of some nonba</w:t>
      </w:r>
      <w:r>
        <w:t>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xml:space="preserve"> (while holding all other nonbasic variables </w:t>
      </w:r>
      <w:r w:rsidR="005A29D4">
        <w:t>equal to zero). Rearranging row 0</w:t>
      </w:r>
      <w:r>
        <w:t xml:space="preserve"> to solve for </w:t>
      </w:r>
      <m:oMath>
        <m:r>
          <w:rPr>
            <w:rFonts w:ascii="Cambria Math" w:hAnsi="Cambria Math"/>
          </w:rPr>
          <m:t>z</m:t>
        </m:r>
      </m:oMath>
      <w:r>
        <w:t xml:space="preserve"> yields</w:t>
      </w:r>
    </w:p>
    <w:p w:rsidR="00E2369D" w:rsidRDefault="00C06D89" w:rsidP="007056E4">
      <w:pPr>
        <w:tabs>
          <w:tab w:val="center" w:pos="3240"/>
        </w:tabs>
      </w:pPr>
      <w:r>
        <w:rPr>
          <w:rFonts w:eastAsiaTheme="minorEastAsia"/>
        </w:rPr>
        <w:tab/>
      </w:r>
      <m:oMath>
        <m:r>
          <w:rPr>
            <w:rFonts w:ascii="Cambria Math" w:hAnsi="Cambria Math"/>
          </w:rPr>
          <m:t>z</m:t>
        </m:r>
        <m:r>
          <m:rPr>
            <m:sty m:val="p"/>
          </m:rPr>
          <w:rPr>
            <w:rFonts w:ascii="Cambria Math" w:hAnsi="Cambria Math"/>
          </w:rPr>
          <m:t>=240-15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-30</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oMath>
      <w:r w:rsidR="00E2369D">
        <w:t xml:space="preserve"> </w:t>
      </w:r>
      <w:r w:rsidR="00E2369D">
        <w:tab/>
        <w:t>(</w:t>
      </w:r>
      <w:r w:rsidR="00A634AD">
        <w:t>5.</w:t>
      </w:r>
      <w:r w:rsidR="00E2369D">
        <w:t>11)</w:t>
      </w:r>
    </w:p>
    <w:p w:rsidR="00E2369D" w:rsidRDefault="00E2369D" w:rsidP="00E223F3">
      <w:r>
        <w:t>From (</w:t>
      </w:r>
      <w:r w:rsidR="00A634AD">
        <w:t>5.</w:t>
      </w:r>
      <w:r>
        <w:t>11), we see that increasing the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by 1 (while holding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m:t>
        </m:r>
      </m:oMath>
      <w:r>
        <w:t xml:space="preserve">) will decrease </w:t>
      </w:r>
      <m:oMath>
        <m:r>
          <w:rPr>
            <w:rFonts w:ascii="Cambria Math" w:hAnsi="Cambria Math"/>
          </w:rPr>
          <m:t>z</m:t>
        </m:r>
      </m:oMath>
      <w:r>
        <w:t xml:space="preserve"> by 15. We don’t want to do that! Incr</w:t>
      </w:r>
      <w:r w:rsidR="005A29D4">
        <w:t xml:space="preserve">easing the nonbasic variable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5A29D4">
        <w:t xml:space="preserve"> by 1 (holding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w:r>
        <w:t xml:space="preserve">) will decrease </w:t>
      </w:r>
      <m:oMath>
        <m:r>
          <w:rPr>
            <w:rFonts w:ascii="Cambria Math" w:hAnsi="Cambria Math"/>
          </w:rPr>
          <m:t>z</m:t>
        </m:r>
      </m:oMath>
      <w:r>
        <w:t xml:space="preserve"> by 30. Again, w</w:t>
      </w:r>
      <w:r w:rsidR="005A29D4">
        <w:t xml:space="preserve">e don’t want to do that. On the </w:t>
      </w:r>
      <w:r>
        <w:t xml:space="preserve">other hand, increasing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by 1 (holding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m:t>
        </m:r>
      </m:oMath>
      <w:r>
        <w:t>) will i</w:t>
      </w:r>
      <w:r w:rsidR="005A29D4">
        <w:t xml:space="preserve">ncrease </w:t>
      </w:r>
      <m:oMath>
        <m:r>
          <w:rPr>
            <w:rFonts w:ascii="Cambria Math" w:hAnsi="Cambria Math"/>
          </w:rPr>
          <m:t>z</m:t>
        </m:r>
      </m:oMath>
      <w:r w:rsidR="005A29D4">
        <w:t xml:space="preserve"> by 5. Thus, we choose </w:t>
      </w:r>
      <w:r>
        <w:t xml:space="preserve">to enter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5A29D4">
        <w:t xml:space="preserve"> </w:t>
      </w:r>
      <w:r>
        <w:t>into the basis. Recall that our rule for determining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is t</w:t>
      </w:r>
      <w:r w:rsidR="005A29D4">
        <w:t xml:space="preserve">o </w:t>
      </w:r>
      <w:r>
        <w:t xml:space="preserve">choose the variable with the most negative coefficient in the current row 0. Because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5A29D4">
        <w:t xml:space="preserve"> is </w:t>
      </w:r>
      <w:r>
        <w:t xml:space="preserve">the only variable with </w:t>
      </w:r>
      <w:r w:rsidR="0073627A">
        <w:t>a negative coefficient in row 0</w:t>
      </w:r>
      <w:r>
        <w:t>, it should be entered into the basis.</w:t>
      </w:r>
    </w:p>
    <w:p w:rsidR="00E2369D" w:rsidRDefault="00E2369D" w:rsidP="00E223F3">
      <w:r>
        <w:t xml:space="preserve">Increasing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by 1 will increase </w:t>
      </w:r>
      <m:oMath>
        <m:r>
          <w:rPr>
            <w:rFonts w:ascii="Cambria Math" w:hAnsi="Cambria Math"/>
          </w:rPr>
          <m:t>z</m:t>
        </m:r>
      </m:oMath>
      <w:r>
        <w:t xml:space="preserve"> by 5, so it is to our advantage to make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as large as possible. We can increase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5A29D4">
        <w:t xml:space="preserve"> </w:t>
      </w:r>
      <w:r>
        <w:t>as long as the current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oMath>
      <w:r w:rsidR="002D5595">
        <w:t>) re</w:t>
      </w:r>
      <w:r>
        <w:t xml:space="preserve">main nonnegative. To determine how large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73627A">
        <w:t xml:space="preserve"> </w:t>
      </w:r>
      <w:r>
        <w:t>can be, we must solve for the values of the current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in terms of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73627A">
        <w:t xml:space="preserve"> (holding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m:t>
        </m:r>
      </m:oMath>
      <w:r>
        <w:t>). We obtain</w:t>
      </w:r>
    </w:p>
    <w:p w:rsidR="00E2369D" w:rsidRDefault="0073627A" w:rsidP="007056E4">
      <w:pPr>
        <w:ind w:left="360"/>
      </w:pPr>
      <w:r>
        <w:t xml:space="preserve">From row </w:t>
      </w:r>
      <m:oMath>
        <m:r>
          <m:rPr>
            <m:sty m:val="p"/>
          </m:rPr>
          <w:rPr>
            <w:rFonts w:ascii="Cambria Math" w:hAnsi="Cambria Math"/>
          </w:rPr>
          <m:t xml:space="preserve">1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=16+</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p>
    <w:p w:rsidR="00E2369D" w:rsidRDefault="00E2369D" w:rsidP="007056E4">
      <w:pPr>
        <w:ind w:left="360"/>
      </w:pPr>
      <w:r>
        <w:t xml:space="preserve">From row 2 : </w:t>
      </w: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=4-0.5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p>
    <w:p w:rsidR="00E2369D" w:rsidRDefault="00E2369D" w:rsidP="007056E4">
      <w:pPr>
        <w:ind w:left="360"/>
      </w:pPr>
      <w:r>
        <w:t xml:space="preserve">From row 3 :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=4-0.25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p>
    <w:p w:rsidR="00E2369D" w:rsidRDefault="00E2369D" w:rsidP="007056E4">
      <w:pPr>
        <w:ind w:left="360"/>
      </w:pPr>
      <w:r>
        <w:t xml:space="preserve">From row 4 : </w:t>
      </w:r>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=5</m:t>
        </m:r>
      </m:oMath>
    </w:p>
    <w:p w:rsidR="00E2369D" w:rsidRDefault="00E2369D" w:rsidP="00E223F3">
      <w:r>
        <w:t xml:space="preserve">These equations tell us that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≥0</m:t>
        </m:r>
      </m:oMath>
      <w:r>
        <w:t xml:space="preserve"> will hold for all values of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73627A">
        <w:t xml:space="preserve">. From row </w:t>
      </w:r>
      <w:r>
        <w:t xml:space="preserve">2 , we see that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m:t>
        </m:r>
      </m:oMath>
      <w:r w:rsidR="0073627A">
        <w:t xml:space="preserve"> will hold if </w:t>
      </w:r>
      <m:oMath>
        <m:r>
          <w:rPr>
            <w:rFonts w:ascii="Cambria Math" w:hAnsi="Cambria Math"/>
          </w:rPr>
          <m:t>4-0.5</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w:r>
        <w:t xml:space="preserve">, or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0.5</m:t>
            </m:r>
          </m:den>
        </m:f>
        <m:r>
          <w:rPr>
            <w:rFonts w:ascii="Cambria Math" w:hAnsi="Cambria Math"/>
          </w:rPr>
          <m:t>=8</m:t>
        </m:r>
      </m:oMath>
      <w:r>
        <w:t>. From row 3</w:t>
      </w:r>
      <w:r w:rsidR="0073627A">
        <w:t xml:space="preserve"> ,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rsidR="0073627A">
        <w:t xml:space="preserve"> will hold if </w:t>
      </w:r>
      <m:oMath>
        <m:r>
          <w:rPr>
            <w:rFonts w:ascii="Cambria Math" w:hAnsi="Cambria Math"/>
          </w:rPr>
          <m:t>4-0.25</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w:r w:rsidR="0073627A">
        <w:t xml:space="preserve">, or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&lt;</m:t>
        </m:r>
        <m:f>
          <m:fPr>
            <m:ctrlPr>
              <w:rPr>
                <w:rFonts w:ascii="Cambria Math" w:hAnsi="Cambria Math"/>
                <w:i/>
              </w:rPr>
            </m:ctrlPr>
          </m:fPr>
          <m:num>
            <m:r>
              <w:rPr>
                <w:rFonts w:ascii="Cambria Math" w:hAnsi="Cambria Math"/>
              </w:rPr>
              <m:t>4</m:t>
            </m:r>
          </m:num>
          <m:den>
            <m:r>
              <w:rPr>
                <w:rFonts w:ascii="Cambria Math" w:hAnsi="Cambria Math"/>
              </w:rPr>
              <m:t>0.25</m:t>
            </m:r>
          </m:den>
        </m:f>
        <m:r>
          <w:rPr>
            <w:rFonts w:ascii="Cambria Math" w:hAnsi="Cambria Math"/>
          </w:rPr>
          <m:t>=16</m:t>
        </m:r>
      </m:oMath>
      <w:r>
        <w:t>. This sho</w:t>
      </w:r>
      <w:r w:rsidR="0073627A">
        <w:t xml:space="preserve">ws that the largest we can make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is min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0.5</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0.25</m:t>
                </m:r>
              </m:den>
            </m:f>
          </m:e>
        </m:d>
        <m:r>
          <w:rPr>
            <w:rFonts w:ascii="Cambria Math" w:hAnsi="Cambria Math"/>
          </w:rPr>
          <m:t>=8</m:t>
        </m:r>
      </m:oMath>
      <w:r>
        <w:t>. This fact could also have been d</w:t>
      </w:r>
      <w:r w:rsidR="0073627A">
        <w:t>iscovered by using (</w:t>
      </w:r>
      <w:r w:rsidR="00A634AD">
        <w:t>5.</w:t>
      </w:r>
      <w:r w:rsidR="0073627A">
        <w:t xml:space="preserve">10) and the </w:t>
      </w:r>
      <w:r>
        <w:t>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as follows:</w:t>
      </w:r>
    </w:p>
    <w:p w:rsidR="00E2369D" w:rsidRDefault="00E2369D" w:rsidP="007056E4">
      <w:pPr>
        <w:ind w:left="360"/>
      </w:pPr>
      <w:r>
        <w:t>Row 1 : no ratio</w:t>
      </w:r>
      <w:r>
        <w:tab/>
        <w:t>(</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has negative coefficient in row 1)</w:t>
      </w:r>
    </w:p>
    <w:p w:rsidR="00E2369D" w:rsidRDefault="00E2369D" w:rsidP="007056E4">
      <w:pPr>
        <w:ind w:left="360"/>
      </w:pPr>
      <w:r>
        <w:t xml:space="preserve">Row 2 : </w:t>
      </w:r>
      <m:oMath>
        <m:f>
          <m:fPr>
            <m:ctrlPr>
              <w:rPr>
                <w:rFonts w:ascii="Cambria Math" w:hAnsi="Cambria Math"/>
              </w:rPr>
            </m:ctrlPr>
          </m:fPr>
          <m:num>
            <m:r>
              <m:rPr>
                <m:sty m:val="p"/>
              </m:rPr>
              <w:rPr>
                <w:rFonts w:ascii="Cambria Math" w:hAnsi="Cambria Math"/>
              </w:rPr>
              <m:t>4</m:t>
            </m:r>
          </m:num>
          <m:den>
            <m:r>
              <m:rPr>
                <m:sty m:val="p"/>
              </m:rPr>
              <w:rPr>
                <w:rFonts w:ascii="Cambria Math" w:hAnsi="Cambria Math"/>
              </w:rPr>
              <m:t>0.5</m:t>
            </m:r>
          </m:den>
        </m:f>
        <m:r>
          <m:rPr>
            <m:sty m:val="p"/>
          </m:rPr>
          <w:rPr>
            <w:rFonts w:ascii="Cambria Math" w:hAnsi="Cambria Math"/>
          </w:rPr>
          <m:t>= 8</m:t>
        </m:r>
      </m:oMath>
    </w:p>
    <w:p w:rsidR="00E2369D" w:rsidRDefault="00E2369D" w:rsidP="007056E4">
      <w:pPr>
        <w:ind w:left="360"/>
      </w:pPr>
      <w:r>
        <w:t xml:space="preserve">Row 3 : </w:t>
      </w:r>
      <m:oMath>
        <m:f>
          <m:fPr>
            <m:ctrlPr>
              <w:rPr>
                <w:rFonts w:ascii="Cambria Math" w:hAnsi="Cambria Math"/>
              </w:rPr>
            </m:ctrlPr>
          </m:fPr>
          <m:num>
            <m:r>
              <m:rPr>
                <m:sty m:val="p"/>
              </m:rPr>
              <w:rPr>
                <w:rFonts w:ascii="Cambria Math" w:hAnsi="Cambria Math"/>
              </w:rPr>
              <m:t>4</m:t>
            </m:r>
          </m:num>
          <m:den>
            <m:r>
              <m:rPr>
                <m:sty m:val="p"/>
              </m:rPr>
              <w:rPr>
                <w:rFonts w:ascii="Cambria Math" w:hAnsi="Cambria Math"/>
              </w:rPr>
              <m:t>0.25</m:t>
            </m:r>
          </m:den>
        </m:f>
        <m:r>
          <m:rPr>
            <m:sty m:val="p"/>
          </m:rPr>
          <w:rPr>
            <w:rFonts w:ascii="Cambria Math" w:hAnsi="Cambria Math"/>
          </w:rPr>
          <m:t>= 16</m:t>
        </m:r>
      </m:oMath>
    </w:p>
    <w:p w:rsidR="00E2369D" w:rsidRDefault="00E2369D" w:rsidP="007056E4">
      <w:pPr>
        <w:ind w:left="360"/>
      </w:pPr>
      <w:r>
        <w:t>Row 4 : no ratio</w:t>
      </w:r>
      <w:r>
        <w:tab/>
        <w:t>(</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7F6823">
        <w:t xml:space="preserve"> </w:t>
      </w:r>
      <w:r>
        <w:t>has a nonpositive coefficient in row 4)</w:t>
      </w:r>
    </w:p>
    <w:p w:rsidR="00E2369D" w:rsidRDefault="00E2369D" w:rsidP="00E223F3">
      <w:r>
        <w:t>Thus, the</w:t>
      </w:r>
      <w:r w:rsidR="007F6823">
        <w:t xml:space="preserve"> smallest ratio occurs in row 2</w:t>
      </w:r>
      <w:r w:rsidR="00951129">
        <w:t>, and row 2</w:t>
      </w:r>
      <w:r>
        <w:t xml:space="preserve"> wins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This means that we should use EROs to make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7F6823">
        <w:t xml:space="preserve">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rsidR="007F6823">
        <w:t xml:space="preserve"> in row 2</w:t>
      </w:r>
      <w:r>
        <w:t>.</w:t>
      </w:r>
    </w:p>
    <w:p w:rsidR="00E2369D" w:rsidRDefault="00E2369D" w:rsidP="00E223F3">
      <w:r w:rsidRPr="00C06D89">
        <w:rPr>
          <w:b/>
          <w:shd w:val="clear" w:color="auto" w:fill="D9D9D9" w:themeFill="background1" w:themeFillShade="D9"/>
        </w:rPr>
        <w:t>ERO</w:t>
      </w:r>
      <w:r w:rsidR="00AD4DFE">
        <w:rPr>
          <w:b/>
          <w:shd w:val="clear" w:color="auto" w:fill="D9D9D9" w:themeFill="background1" w:themeFillShade="D9"/>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9D9D9" w:themeFill="background1" w:themeFillShade="D9"/>
        </w:rPr>
        <w:fldChar w:fldCharType="end"/>
      </w:r>
      <w:r w:rsidRPr="00C06D89">
        <w:rPr>
          <w:b/>
          <w:shd w:val="clear" w:color="auto" w:fill="D9D9D9" w:themeFill="background1" w:themeFillShade="D9"/>
        </w:rPr>
        <w:t xml:space="preserve"> 1</w:t>
      </w:r>
      <w:r w:rsidR="00951129" w:rsidRPr="00C06D89">
        <w:rPr>
          <w:b/>
          <w:shd w:val="clear" w:color="auto" w:fill="D9D9D9" w:themeFill="background1" w:themeFillShade="D9"/>
        </w:rPr>
        <w:t>.</w:t>
      </w:r>
      <w:r w:rsidR="00951129">
        <w:t xml:space="preserve"> </w:t>
      </w:r>
      <w:r>
        <w:t xml:space="preserve">Create a coefficient of 1 for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951129">
        <w:t xml:space="preserve"> in row 2 by replacing row 2</w:t>
      </w:r>
      <w:r>
        <w:t xml:space="preserve"> with 2(row 2 ):</w:t>
      </w:r>
    </w:p>
    <w:p w:rsidR="00E2369D" w:rsidRDefault="00E64D8F" w:rsidP="007056E4">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- 4</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8</m:t>
        </m:r>
      </m:oMath>
      <w:r w:rsidR="00E2369D">
        <w:tab/>
        <w:t>(row 2")</w:t>
      </w:r>
    </w:p>
    <w:p w:rsidR="00E2369D" w:rsidRDefault="00951129" w:rsidP="00E223F3">
      <w:r w:rsidRPr="00C06D89">
        <w:rPr>
          <w:b/>
          <w:shd w:val="clear" w:color="auto" w:fill="D9D9D9" w:themeFill="background1" w:themeFillShade="D9"/>
        </w:rPr>
        <w:t>ERO</w:t>
      </w:r>
      <w:r w:rsidR="00AD4DFE">
        <w:rPr>
          <w:b/>
          <w:shd w:val="clear" w:color="auto" w:fill="D9D9D9" w:themeFill="background1" w:themeFillShade="D9"/>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9D9D9" w:themeFill="background1" w:themeFillShade="D9"/>
        </w:rPr>
        <w:fldChar w:fldCharType="end"/>
      </w:r>
      <w:r w:rsidRPr="00C06D89">
        <w:rPr>
          <w:b/>
          <w:shd w:val="clear" w:color="auto" w:fill="D9D9D9" w:themeFill="background1" w:themeFillShade="D9"/>
        </w:rPr>
        <w:t xml:space="preserve"> 2.</w:t>
      </w:r>
      <w:r>
        <w:t xml:space="preserve"> </w:t>
      </w:r>
      <w:r w:rsidR="00E2369D">
        <w:t>Cr</w:t>
      </w:r>
      <w:r>
        <w:t xml:space="preserve">eate a coefficient of 0 for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in row 0 by replacing row 0 </w:t>
      </w:r>
      <w:r w:rsidR="00E2369D">
        <w:t>with 5(row 2)" + row 0 :</w:t>
      </w:r>
    </w:p>
    <w:p w:rsidR="00E2369D" w:rsidRDefault="00E64D8F" w:rsidP="007056E4">
      <w:pPr>
        <w:tabs>
          <w:tab w:val="center" w:pos="3240"/>
        </w:tabs>
      </w:pPr>
      <w:r>
        <w:rPr>
          <w:rFonts w:eastAsiaTheme="minorEastAsia"/>
          <w:iCs/>
        </w:rPr>
        <w:tab/>
      </w:r>
      <m:oMath>
        <m:r>
          <w:rPr>
            <w:rFonts w:ascii="Cambria Math" w:hAnsi="Cambria Math"/>
          </w:rPr>
          <m:t>z</m:t>
        </m:r>
        <m:r>
          <m:rPr>
            <m:sty m:val="p"/>
          </m:rPr>
          <w:rPr>
            <w:rFonts w:ascii="Cambria Math" w:hAnsi="Cambria Math"/>
          </w:rPr>
          <m:t xml:space="preserve"> + 5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+ 10</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+ 10</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280</m:t>
        </m:r>
      </m:oMath>
      <w:r w:rsidR="00E2369D">
        <w:tab/>
        <w:t>(row 0")</w:t>
      </w:r>
    </w:p>
    <w:p w:rsidR="00E2369D" w:rsidRDefault="00C06D89" w:rsidP="007056E4">
      <w:pPr>
        <w:tabs>
          <w:tab w:val="center" w:pos="3240"/>
        </w:tabs>
      </w:pPr>
      <w:r>
        <w:rPr>
          <w:b/>
          <w:shd w:val="clear" w:color="auto" w:fill="D9D9D9" w:themeFill="background1" w:themeFillShade="D9"/>
        </w:rPr>
        <w:t>ERO</w:t>
      </w:r>
      <w:r w:rsidR="00AD4DFE">
        <w:rPr>
          <w:b/>
          <w:shd w:val="clear" w:color="auto" w:fill="D9D9D9" w:themeFill="background1" w:themeFillShade="D9"/>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9D9D9" w:themeFill="background1" w:themeFillShade="D9"/>
        </w:rPr>
        <w:fldChar w:fldCharType="end"/>
      </w:r>
      <w:r>
        <w:rPr>
          <w:b/>
          <w:shd w:val="clear" w:color="auto" w:fill="D9D9D9" w:themeFill="background1" w:themeFillShade="D9"/>
        </w:rPr>
        <w:t xml:space="preserve"> </w:t>
      </w:r>
      <w:r w:rsidR="00951129" w:rsidRPr="00C06D89">
        <w:rPr>
          <w:b/>
          <w:shd w:val="clear" w:color="auto" w:fill="D9D9D9" w:themeFill="background1" w:themeFillShade="D9"/>
        </w:rPr>
        <w:t>3.</w:t>
      </w:r>
      <w:r w:rsidR="00951129">
        <w:t xml:space="preserve"> Create a coefficient of 0 for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951129">
        <w:t xml:space="preserve"> in row 1 by replacing row 1 with </w:t>
      </w:r>
      <w:r w:rsidR="00D20EEA">
        <w:t xml:space="preserve">row </w:t>
      </w:r>
      <w:r w:rsidR="00E2369D">
        <w:t>2" + row 1 :</w:t>
      </w:r>
    </w:p>
    <w:p w:rsidR="00951129" w:rsidRDefault="00E64D8F" w:rsidP="007056E4">
      <w:pPr>
        <w:tabs>
          <w:tab w:val="center" w:pos="3240"/>
        </w:tabs>
      </w:pPr>
      <w:r>
        <w:tab/>
      </w:r>
      <w:r w:rsidR="00E2369D">
        <w:t>-</w:t>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- 8</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24</m:t>
        </m:r>
      </m:oMath>
      <w:r w:rsidR="00E2369D">
        <w:tab/>
        <w:t xml:space="preserve">(row 1") </w:t>
      </w:r>
    </w:p>
    <w:p w:rsidR="00951129" w:rsidRDefault="00E2369D" w:rsidP="007056E4">
      <w:pPr>
        <w:tabs>
          <w:tab w:val="center" w:pos="3240"/>
        </w:tabs>
      </w:pPr>
      <w:r w:rsidRPr="00C06D89">
        <w:rPr>
          <w:b/>
          <w:shd w:val="clear" w:color="auto" w:fill="D9D9D9" w:themeFill="background1" w:themeFillShade="D9"/>
        </w:rPr>
        <w:t>ERO</w:t>
      </w:r>
      <w:r w:rsidR="00AD4DFE">
        <w:rPr>
          <w:b/>
          <w:shd w:val="clear" w:color="auto" w:fill="D9D9D9" w:themeFill="background1" w:themeFillShade="D9"/>
        </w:rPr>
        <w:fldChar w:fldCharType="begin"/>
      </w:r>
      <w:r w:rsidR="00AD4DFE">
        <w:instrText xml:space="preserve"> XE "</w:instrText>
      </w:r>
      <w:r w:rsidR="00AD4DFE" w:rsidRPr="00DC16EC">
        <w:rPr>
          <w:lang w:val="en"/>
        </w:rPr>
        <w:instrText>elementary row operation</w:instrText>
      </w:r>
      <w:r w:rsidR="00AD4DFE">
        <w:instrText xml:space="preserve">" </w:instrText>
      </w:r>
      <w:r w:rsidR="00AD4DFE">
        <w:rPr>
          <w:b/>
          <w:shd w:val="clear" w:color="auto" w:fill="D9D9D9" w:themeFill="background1" w:themeFillShade="D9"/>
        </w:rPr>
        <w:fldChar w:fldCharType="end"/>
      </w:r>
      <w:r w:rsidRPr="00C06D89">
        <w:rPr>
          <w:b/>
          <w:shd w:val="clear" w:color="auto" w:fill="D9D9D9" w:themeFill="background1" w:themeFillShade="D9"/>
        </w:rPr>
        <w:t xml:space="preserve"> 4</w:t>
      </w:r>
      <w:r w:rsidR="00C06D89" w:rsidRPr="00C06D89">
        <w:rPr>
          <w:b/>
          <w:shd w:val="clear" w:color="auto" w:fill="D9D9D9" w:themeFill="background1" w:themeFillShade="D9"/>
        </w:rPr>
        <w:t>.</w:t>
      </w:r>
      <w:r>
        <w:t xml:space="preserve">   Create a coefficient of 0 for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in row 3 , by replacing row 3  with - 1 (row 2") + 3 : </w:t>
      </w:r>
    </w:p>
    <w:p w:rsidR="00E2369D" w:rsidRDefault="00E64D8F" w:rsidP="007056E4">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+ 1.25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- 0.5</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+ 1.5</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2</m:t>
        </m:r>
      </m:oMath>
      <w:r w:rsidR="00E2369D">
        <w:tab/>
        <w:t>(row 3")</w:t>
      </w:r>
    </w:p>
    <w:p w:rsidR="00E2369D" w:rsidRDefault="00951129" w:rsidP="00E223F3">
      <w:r>
        <w:t xml:space="preserve">Because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w:t>
      </w:r>
      <w:r w:rsidR="00E2369D">
        <w:t>already has a zero coefficient in row 4 , we may write</w:t>
      </w:r>
    </w:p>
    <w:p w:rsidR="00E2369D" w:rsidRDefault="00E64D8F" w:rsidP="007056E4">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 xml:space="preserve"> = 5</m:t>
        </m:r>
      </m:oMath>
      <w:r w:rsidR="00E2369D">
        <w:tab/>
        <w:t>(row 4")</w:t>
      </w:r>
    </w:p>
    <w:p w:rsidR="00E2369D" w:rsidRDefault="00E2369D" w:rsidP="00E223F3">
      <w:r>
        <w:t>Combining rows 0"– 4" gives the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shown in Table 7.</w:t>
      </w:r>
    </w:p>
    <w:p w:rsidR="00951129" w:rsidRDefault="00C06D89" w:rsidP="00E223F3">
      <w:pPr>
        <w:pStyle w:val="TableCentered"/>
      </w:pPr>
      <w:r w:rsidRPr="00C06D89">
        <w:rPr>
          <w:b/>
        </w:rPr>
        <w:t>TABLE 7.</w:t>
      </w:r>
      <w:r>
        <w:t xml:space="preserve"> </w:t>
      </w:r>
      <w:r w:rsidR="00951129">
        <w:t>Canonical Form 2</w:t>
      </w:r>
    </w:p>
    <w:tbl>
      <w:tblPr>
        <w:tblW w:w="0" w:type="auto"/>
        <w:tblLook w:val="04A0" w:firstRow="1" w:lastRow="0" w:firstColumn="1" w:lastColumn="0" w:noHBand="0" w:noVBand="1"/>
      </w:tblPr>
      <w:tblGrid>
        <w:gridCol w:w="618"/>
        <w:gridCol w:w="4777"/>
        <w:gridCol w:w="1003"/>
      </w:tblGrid>
      <w:tr w:rsidR="00951129" w:rsidRPr="007F6823" w:rsidTr="00A634AD">
        <w:tc>
          <w:tcPr>
            <w:tcW w:w="618" w:type="dxa"/>
            <w:tcBorders>
              <w:top w:val="single" w:sz="4" w:space="0" w:color="auto"/>
              <w:bottom w:val="single" w:sz="4" w:space="0" w:color="auto"/>
            </w:tcBorders>
          </w:tcPr>
          <w:p w:rsidR="00951129" w:rsidRPr="007F6823" w:rsidRDefault="00951129" w:rsidP="00111E97">
            <w:pPr>
              <w:spacing w:after="40"/>
            </w:pPr>
            <w:r w:rsidRPr="007F6823">
              <w:t>Row</w:t>
            </w:r>
          </w:p>
        </w:tc>
        <w:tc>
          <w:tcPr>
            <w:tcW w:w="4777" w:type="dxa"/>
            <w:tcBorders>
              <w:top w:val="single" w:sz="4" w:space="0" w:color="auto"/>
              <w:bottom w:val="single" w:sz="4" w:space="0" w:color="auto"/>
            </w:tcBorders>
          </w:tcPr>
          <w:p w:rsidR="00951129" w:rsidRPr="007F6823" w:rsidRDefault="00951129" w:rsidP="00111E97">
            <w:pPr>
              <w:spacing w:after="40"/>
            </w:pPr>
          </w:p>
        </w:tc>
        <w:tc>
          <w:tcPr>
            <w:tcW w:w="1003" w:type="dxa"/>
            <w:tcBorders>
              <w:top w:val="single" w:sz="4" w:space="0" w:color="auto"/>
              <w:bottom w:val="single" w:sz="4" w:space="0" w:color="auto"/>
            </w:tcBorders>
          </w:tcPr>
          <w:p w:rsidR="00951129" w:rsidRPr="007F6823" w:rsidRDefault="00951129" w:rsidP="00111E97">
            <w:pPr>
              <w:spacing w:after="40"/>
            </w:pPr>
            <w:r w:rsidRPr="007F6823">
              <w:t>Basic Variable</w:t>
            </w:r>
          </w:p>
        </w:tc>
      </w:tr>
      <w:tr w:rsidR="00951129" w:rsidRPr="007F6823" w:rsidTr="00A634AD">
        <w:tc>
          <w:tcPr>
            <w:tcW w:w="618" w:type="dxa"/>
            <w:tcBorders>
              <w:top w:val="single" w:sz="4" w:space="0" w:color="auto"/>
            </w:tcBorders>
          </w:tcPr>
          <w:p w:rsidR="00951129" w:rsidRPr="007F6823" w:rsidRDefault="00951129" w:rsidP="00111E97">
            <w:pPr>
              <w:spacing w:after="40"/>
            </w:pPr>
            <w:r w:rsidRPr="007F6823">
              <w:t>0"</w:t>
            </w:r>
          </w:p>
        </w:tc>
        <w:tc>
          <w:tcPr>
            <w:tcW w:w="4777" w:type="dxa"/>
            <w:tcBorders>
              <w:top w:val="single" w:sz="4" w:space="0" w:color="auto"/>
            </w:tcBorders>
          </w:tcPr>
          <w:p w:rsidR="00951129" w:rsidRPr="00E64D8F" w:rsidRDefault="00951129" w:rsidP="00111E97">
            <w:pPr>
              <w:spacing w:after="40"/>
            </w:pPr>
            <m:oMathPara>
              <m:oMathParaPr>
                <m:jc m:val="right"/>
              </m:oMathParaPr>
              <m:oMath>
                <m:r>
                  <w:rPr>
                    <w:rFonts w:ascii="Cambria Math" w:hAnsi="Cambria Math"/>
                  </w:rPr>
                  <m:t>z</m:t>
                </m:r>
                <m:r>
                  <m:rPr>
                    <m:sty m:val="p"/>
                  </m:rPr>
                  <w:rPr>
                    <w:rFonts w:ascii="Cambria Math" w:hAnsi="Cambria Math"/>
                  </w:rPr>
                  <m:t xml:space="preserve">             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+10</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+ 10</m:t>
                </m:r>
                <m:sSub>
                  <m:sSubPr>
                    <m:ctrlPr>
                      <w:rPr>
                        <w:rFonts w:ascii="Cambria Math" w:hAnsi="Cambria Math"/>
                      </w:rPr>
                    </m:ctrlPr>
                  </m:sSubPr>
                  <m:e>
                    <m:r>
                      <w:rPr>
                        <w:rFonts w:ascii="Cambria Math" w:hAnsi="Cambria Math"/>
                      </w:rPr>
                      <m:t>s</m:t>
                    </m:r>
                  </m:e>
                  <m:sub>
                    <m:r>
                      <m:rPr>
                        <m:sty m:val="p"/>
                      </m:rPr>
                      <w:rPr>
                        <w:rFonts w:ascii="Cambria Math" w:hAnsi="Cambria Math"/>
                      </w:rPr>
                      <m:t xml:space="preserve">3 </m:t>
                    </m:r>
                  </m:sub>
                </m:sSub>
                <m:r>
                  <m:rPr>
                    <m:sty m:val="p"/>
                  </m:rPr>
                  <w:rPr>
                    <w:rFonts w:ascii="Cambria Math" w:hAnsi="Cambria Math"/>
                  </w:rPr>
                  <m:t xml:space="preserve">        = 280</m:t>
                </m:r>
              </m:oMath>
            </m:oMathPara>
          </w:p>
        </w:tc>
        <w:tc>
          <w:tcPr>
            <w:tcW w:w="1003" w:type="dxa"/>
            <w:tcBorders>
              <w:top w:val="single" w:sz="4" w:space="0" w:color="auto"/>
            </w:tcBorders>
          </w:tcPr>
          <w:p w:rsidR="00951129" w:rsidRPr="007F6823" w:rsidRDefault="00951129" w:rsidP="00111E97">
            <w:pPr>
              <w:spacing w:after="40"/>
            </w:pPr>
            <w:r w:rsidRPr="007F6823">
              <w:t>z = 280</w:t>
            </w:r>
          </w:p>
        </w:tc>
      </w:tr>
      <w:tr w:rsidR="00951129" w:rsidRPr="007F6823" w:rsidTr="00E64D8F">
        <w:tc>
          <w:tcPr>
            <w:tcW w:w="618" w:type="dxa"/>
          </w:tcPr>
          <w:p w:rsidR="00951129" w:rsidRPr="007F6823" w:rsidRDefault="00951129" w:rsidP="00111E97">
            <w:pPr>
              <w:spacing w:after="40"/>
            </w:pPr>
            <w:r w:rsidRPr="007F6823">
              <w:t>1"</w:t>
            </w:r>
          </w:p>
        </w:tc>
        <w:tc>
          <w:tcPr>
            <w:tcW w:w="4777" w:type="dxa"/>
          </w:tcPr>
          <w:p w:rsidR="00951129" w:rsidRPr="007F6823" w:rsidRDefault="00951129" w:rsidP="00111E97">
            <w:pPr>
              <w:spacing w:after="40"/>
            </w:pPr>
            <m:oMathPara>
              <m:oMathParaPr>
                <m:jc m:val="right"/>
              </m:oMathParaPr>
              <m:oMath>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2</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8</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24</m:t>
                </m:r>
              </m:oMath>
            </m:oMathPara>
          </w:p>
        </w:tc>
        <w:tc>
          <w:tcPr>
            <w:tcW w:w="1003" w:type="dxa"/>
          </w:tcPr>
          <w:p w:rsidR="00951129" w:rsidRPr="007F6823" w:rsidRDefault="00951129" w:rsidP="00111E97">
            <w:pPr>
              <w:spacing w:after="40"/>
            </w:pPr>
            <w:r>
              <w:t>s_</w:t>
            </w:r>
            <w:r w:rsidRPr="007F6823">
              <w:t>1  = 24</w:t>
            </w:r>
          </w:p>
        </w:tc>
      </w:tr>
      <w:tr w:rsidR="00951129" w:rsidRPr="007F6823" w:rsidTr="00E64D8F">
        <w:tc>
          <w:tcPr>
            <w:tcW w:w="618" w:type="dxa"/>
          </w:tcPr>
          <w:p w:rsidR="00951129" w:rsidRPr="007F6823" w:rsidRDefault="00951129" w:rsidP="00111E97">
            <w:pPr>
              <w:spacing w:after="40"/>
            </w:pPr>
            <w:r w:rsidRPr="007F6823">
              <w:t>2"</w:t>
            </w:r>
          </w:p>
        </w:tc>
        <w:tc>
          <w:tcPr>
            <w:tcW w:w="4777" w:type="dxa"/>
          </w:tcPr>
          <w:p w:rsidR="00951129" w:rsidRPr="007F6823" w:rsidRDefault="00951129" w:rsidP="00111E97">
            <w:pPr>
              <w:spacing w:after="40"/>
            </w:pPr>
            <m:oMathPara>
              <m:oMathParaPr>
                <m:jc m:val="right"/>
              </m:oMathParaPr>
              <m:oMath>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4</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8</m:t>
                </m:r>
              </m:oMath>
            </m:oMathPara>
          </w:p>
        </w:tc>
        <w:tc>
          <w:tcPr>
            <w:tcW w:w="1003" w:type="dxa"/>
          </w:tcPr>
          <w:p w:rsidR="00951129" w:rsidRPr="007F6823" w:rsidRDefault="00951129" w:rsidP="00111E97">
            <w:pPr>
              <w:spacing w:after="40"/>
            </w:pPr>
            <w:r>
              <w:t>x_</w:t>
            </w:r>
            <w:r w:rsidRPr="007F6823">
              <w:t>3  = 8</w:t>
            </w:r>
          </w:p>
        </w:tc>
      </w:tr>
      <w:tr w:rsidR="00951129" w:rsidRPr="007F6823" w:rsidTr="00E64D8F">
        <w:tc>
          <w:tcPr>
            <w:tcW w:w="618" w:type="dxa"/>
          </w:tcPr>
          <w:p w:rsidR="00951129" w:rsidRPr="007F6823" w:rsidRDefault="00951129" w:rsidP="00111E97">
            <w:pPr>
              <w:spacing w:after="40"/>
            </w:pPr>
            <w:r w:rsidRPr="007F6823">
              <w:t>3"</w:t>
            </w:r>
          </w:p>
        </w:tc>
        <w:tc>
          <w:tcPr>
            <w:tcW w:w="4777" w:type="dxa"/>
          </w:tcPr>
          <w:p w:rsidR="00951129" w:rsidRPr="007F6823" w:rsidRDefault="002D689A" w:rsidP="00111E97">
            <w:pPr>
              <w:spacing w:after="40"/>
            </w:pPr>
            <m:oMathPara>
              <m:oMathParaPr>
                <m:jc m:val="right"/>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+1.25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-0.5</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+1.5</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     2</m:t>
                </m:r>
              </m:oMath>
            </m:oMathPara>
          </w:p>
        </w:tc>
        <w:tc>
          <w:tcPr>
            <w:tcW w:w="1003" w:type="dxa"/>
          </w:tcPr>
          <w:p w:rsidR="00951129" w:rsidRPr="007F6823" w:rsidRDefault="00951129" w:rsidP="00111E97">
            <w:pPr>
              <w:spacing w:after="40"/>
            </w:pPr>
            <w:r>
              <w:t>x_</w:t>
            </w:r>
            <w:r w:rsidRPr="007F6823">
              <w:t>1  = 2</w:t>
            </w:r>
          </w:p>
        </w:tc>
      </w:tr>
      <w:tr w:rsidR="00951129" w:rsidRPr="007F6823" w:rsidTr="00E64D8F">
        <w:tc>
          <w:tcPr>
            <w:tcW w:w="618" w:type="dxa"/>
          </w:tcPr>
          <w:p w:rsidR="00951129" w:rsidRPr="007F6823" w:rsidRDefault="00951129" w:rsidP="00111E97">
            <w:pPr>
              <w:spacing w:after="40"/>
            </w:pPr>
            <w:r w:rsidRPr="007F6823">
              <w:t>4"</w:t>
            </w:r>
          </w:p>
        </w:tc>
        <w:tc>
          <w:tcPr>
            <w:tcW w:w="4777" w:type="dxa"/>
          </w:tcPr>
          <w:p w:rsidR="00951129" w:rsidRPr="007F6823" w:rsidRDefault="00951129" w:rsidP="00111E97">
            <w:pPr>
              <w:spacing w:after="40"/>
            </w:pPr>
            <m:oMathPara>
              <m:oMathParaPr>
                <m:jc m:val="right"/>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 xml:space="preserve"> =     5</m:t>
                </m:r>
              </m:oMath>
            </m:oMathPara>
          </w:p>
        </w:tc>
        <w:tc>
          <w:tcPr>
            <w:tcW w:w="1003" w:type="dxa"/>
          </w:tcPr>
          <w:p w:rsidR="00951129" w:rsidRPr="007F6823" w:rsidRDefault="00951129" w:rsidP="00111E97">
            <w:pPr>
              <w:spacing w:after="40"/>
            </w:pPr>
            <w:r>
              <w:t>s_</w:t>
            </w:r>
            <w:r w:rsidRPr="007F6823">
              <w:t>4  = 5</w:t>
            </w:r>
          </w:p>
        </w:tc>
      </w:tr>
    </w:tbl>
    <w:p w:rsidR="001567BA" w:rsidRDefault="001567BA" w:rsidP="00E223F3"/>
    <w:p w:rsidR="00E2369D" w:rsidRDefault="00E2369D" w:rsidP="00E223F3">
      <w:r>
        <w:t>Looking for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in each row of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2, we find</w:t>
      </w:r>
    </w:p>
    <w:p w:rsidR="00E2369D" w:rsidRDefault="00951129" w:rsidP="00E223F3">
      <m:oMathPara>
        <m:oMath>
          <m:r>
            <w:rPr>
              <w:rFonts w:ascii="Cambria Math" w:hAnsi="Cambria Math"/>
            </w:rPr>
            <m:t>BV</m:t>
          </m:r>
          <m:r>
            <m:rPr>
              <m:sty m:val="p"/>
            </m:rPr>
            <w:rPr>
              <w:rFonts w:ascii="Cambria Math" w:hAnsi="Cambria Math"/>
            </w:rPr>
            <m:t>=</m:t>
          </m:r>
          <m:d>
            <m:dPr>
              <m:begChr m:val="{"/>
              <m:endChr m:val="}"/>
              <m:ctrlPr>
                <w:rPr>
                  <w:rFonts w:ascii="Cambria Math" w:hAnsi="Cambria Math"/>
                </w:rPr>
              </m:ctrlPr>
            </m:dPr>
            <m:e>
              <m:r>
                <w:rPr>
                  <w:rFonts w:ascii="Cambria Math" w:hAnsi="Cambria Math"/>
                </w:rPr>
                <m:t>z</m:t>
              </m:r>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4</m:t>
                  </m:r>
                </m:sub>
              </m:sSub>
            </m:e>
          </m:d>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NBV</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oMath>
      </m:oMathPara>
    </w:p>
    <w:p w:rsidR="00E2369D" w:rsidRDefault="00E2369D" w:rsidP="00E223F3">
      <w:r>
        <w:t xml:space="preserve">Canonical form </w:t>
      </w:r>
      <w:r w:rsidR="00951129">
        <w:t>2 yields the following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951129">
        <w:t xml:space="preserve">: </w:t>
      </w:r>
      <m:oMath>
        <m:r>
          <w:rPr>
            <w:rFonts w:ascii="Cambria Math" w:hAnsi="Cambria Math"/>
          </w:rPr>
          <m:t>z=280</m:t>
        </m:r>
      </m:oMath>
      <w:r w:rsidR="00951129">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=24</m:t>
        </m:r>
      </m:oMath>
      <w:r w:rsidR="00951129">
        <w:t xml:space="preserve">, x_3=8,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oMath>
      <w:r w:rsidR="00951129">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=5</m:t>
        </m:r>
      </m:oMath>
      <w:r w:rsidR="00951129">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 We could have predicted tha</w:t>
      </w:r>
      <w:r w:rsidR="00951129">
        <w:t>t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rsidR="00951129">
        <w:t xml:space="preserve"> 2 would have </w:t>
      </w:r>
      <m:oMath>
        <m:r>
          <w:rPr>
            <w:rFonts w:ascii="Cambria Math" w:hAnsi="Cambria Math"/>
          </w:rPr>
          <m:t>z=280</m:t>
        </m:r>
      </m:oMath>
      <w:r>
        <w:t xml:space="preserve"> from the fact that each unit of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increased </w:t>
      </w:r>
      <m:oMath>
        <m:r>
          <w:rPr>
            <w:rFonts w:ascii="Cambria Math" w:hAnsi="Cambria Math"/>
          </w:rPr>
          <m:t>z</m:t>
        </m:r>
      </m:oMath>
      <w:r>
        <w:t xml:space="preserve"> by 5, and we have </w:t>
      </w:r>
      <w:r w:rsidR="00951129">
        <w:t xml:space="preserve">increased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951129">
        <w:t xml:space="preserve"> </w:t>
      </w:r>
      <w:r>
        <w:t>by 8 units. Thus,</w:t>
      </w:r>
    </w:p>
    <w:p w:rsidR="00E2369D" w:rsidRDefault="00E62143" w:rsidP="00E223F3">
      <m:oMath>
        <m:r>
          <m:rPr>
            <m:nor/>
          </m:rPr>
          <m:t xml:space="preserve">Canonical form </m:t>
        </m:r>
        <m:r>
          <w:rPr>
            <w:rFonts w:ascii="Cambria Math" w:hAnsi="Cambria Math"/>
          </w:rPr>
          <m:t>2 z-</m:t>
        </m:r>
        <m:r>
          <m:rPr>
            <m:nor/>
          </m:rPr>
          <m:t>value</m:t>
        </m:r>
        <m:r>
          <w:rPr>
            <w:rFonts w:ascii="Cambria Math" w:hAnsi="Cambria Math"/>
          </w:rPr>
          <m:t xml:space="preserve"> </m:t>
        </m:r>
        <m:r>
          <m:rPr>
            <m:aln/>
          </m:rPr>
          <w:rPr>
            <w:rFonts w:ascii="Cambria Math" w:hAnsi="Cambria Math"/>
          </w:rPr>
          <m:t xml:space="preserve">= </m:t>
        </m:r>
        <m:r>
          <m:rPr>
            <m:nor/>
          </m:rPr>
          <m:t>canonical form</m:t>
        </m:r>
        <m:r>
          <m:rPr>
            <m:nor/>
          </m:rPr>
          <w:rPr>
            <w:rFonts w:ascii="Cambria Math"/>
          </w:rPr>
          <w:fldChar w:fldCharType="begin"/>
        </m:r>
      </m:oMath>
      <w:r w:rsidR="00DC58E3">
        <w:instrText xml:space="preserve"> XE "</w:instrText>
      </w:r>
      <w:r w:rsidR="00DC58E3" w:rsidRPr="00033C73">
        <w:instrText>canonical form</w:instrText>
      </w:r>
      <w:r w:rsidR="00DC58E3">
        <w:instrText xml:space="preserve">" </w:instrText>
      </w:r>
      <m:oMath>
        <m:r>
          <m:rPr>
            <m:nor/>
          </m:rPr>
          <w:rPr>
            <w:rFonts w:ascii="Cambria Math"/>
          </w:rPr>
          <w:fldChar w:fldCharType="end"/>
        </m:r>
        <m:r>
          <w:rPr>
            <w:rFonts w:ascii="Cambria Math" w:hAnsi="Cambria Math"/>
          </w:rPr>
          <m:t xml:space="preserve"> 1 z-</m:t>
        </m:r>
        <m:r>
          <m:rPr>
            <m:nor/>
          </m:rPr>
          <m:t>value</m:t>
        </m:r>
        <m:r>
          <w:rPr>
            <w:rFonts w:ascii="Cambria Math" w:hAnsi="Cambria Math"/>
          </w:rPr>
          <m:t xml:space="preserve"> + 8(5)</m:t>
        </m:r>
        <m:r>
          <m:rPr>
            <m:sty m:val="p"/>
          </m:rPr>
          <w:rPr>
            <w:rFonts w:ascii="Cambria Math" w:hAnsi="Cambria Math"/>
          </w:rPr>
          <w:br/>
        </m:r>
      </m:oMath>
      <m:oMathPara>
        <m:oMath>
          <m:r>
            <m:rPr>
              <m:aln/>
            </m:rPr>
            <w:rPr>
              <w:rFonts w:ascii="Cambria Math" w:hAnsi="Cambria Math"/>
            </w:rPr>
            <m:t>= 240 + 40 = 280</m:t>
          </m:r>
        </m:oMath>
      </m:oMathPara>
    </w:p>
    <w:p w:rsidR="00E2369D" w:rsidRDefault="00E2369D" w:rsidP="00E223F3">
      <w:r>
        <w:t>Because the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’s for canonical forms 1 a</w:t>
      </w:r>
      <w:r w:rsidR="00E62143">
        <w:t xml:space="preserve">nd 2 have (excluding </w:t>
      </w:r>
      <m:oMath>
        <m:r>
          <w:rPr>
            <w:rFonts w:ascii="Cambria Math" w:hAnsi="Cambria Math"/>
          </w:rPr>
          <m:t>z</m:t>
        </m:r>
      </m:oMath>
      <w:r w:rsidR="00E62143">
        <w:t xml:space="preserve">) </w:t>
      </w:r>
      <m:oMath>
        <m:r>
          <w:rPr>
            <w:rFonts w:ascii="Cambria Math" w:hAnsi="Cambria Math"/>
          </w:rPr>
          <m:t>4-1=3</m:t>
        </m:r>
      </m:oMath>
      <w:r w:rsidR="00E62143">
        <w:t xml:space="preserve"> basic vari</w:t>
      </w:r>
      <w:r>
        <w:t>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in common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e>
        </m:d>
      </m:oMath>
      <w:r>
        <w:t>, they are adjacent basic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t>.</w:t>
      </w:r>
    </w:p>
    <w:p w:rsidR="00E2369D" w:rsidRDefault="00E2369D" w:rsidP="00E223F3">
      <w:r>
        <w:t>Now that the second iteration (or pivot) of the simple</w:t>
      </w:r>
      <w:r w:rsidR="00E62143">
        <w:t>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rsidR="00E62143">
        <w:t xml:space="preserve"> has been completed, </w:t>
      </w:r>
      <w:r>
        <w:t>we examine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2 to see if we can find a bet</w:t>
      </w:r>
      <w:r w:rsidR="00E62143">
        <w:t>ter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E62143">
        <w:t xml:space="preserve">. If we rearrange row 0" </w:t>
      </w:r>
      <w:r>
        <w:t xml:space="preserve">and solve for </w:t>
      </w:r>
      <m:oMath>
        <m:r>
          <w:rPr>
            <w:rFonts w:ascii="Cambria Math" w:hAnsi="Cambria Math"/>
          </w:rPr>
          <m:t>z</m:t>
        </m:r>
      </m:oMath>
      <w:r>
        <w:t>, we obtain</w:t>
      </w:r>
    </w:p>
    <w:p w:rsidR="00E2369D" w:rsidRDefault="00E64D8F" w:rsidP="00E223F3">
      <w:r>
        <w:rPr>
          <w:rFonts w:eastAsiaTheme="minorEastAsia"/>
          <w:iCs/>
        </w:rPr>
        <w:tab/>
      </w:r>
      <m:oMath>
        <m:r>
          <w:rPr>
            <w:rFonts w:ascii="Cambria Math" w:hAnsi="Cambria Math"/>
          </w:rPr>
          <m:t>z</m:t>
        </m:r>
        <m:r>
          <m:rPr>
            <m:sty m:val="p"/>
          </m:rPr>
          <w:rPr>
            <w:rFonts w:ascii="Cambria Math" w:hAnsi="Cambria Math"/>
          </w:rPr>
          <m:t>=280-5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s</m:t>
            </m:r>
          </m:e>
          <m:sub>
            <m:r>
              <m:rPr>
                <m:sty m:val="p"/>
              </m:rPr>
              <w:rPr>
                <w:rFonts w:ascii="Cambria Math" w:hAnsi="Cambria Math"/>
              </w:rPr>
              <m:t>3</m:t>
            </m:r>
          </m:sub>
        </m:sSub>
      </m:oMath>
      <w:r w:rsidR="00E2369D">
        <w:t xml:space="preserve"> </w:t>
      </w:r>
      <w:r w:rsidR="00E2369D">
        <w:tab/>
        <w:t>(</w:t>
      </w:r>
      <w:r w:rsidR="00A634AD">
        <w:t>5.</w:t>
      </w:r>
      <w:r w:rsidR="00E2369D">
        <w:t>12)</w:t>
      </w:r>
    </w:p>
    <w:p w:rsidR="00E2369D" w:rsidRDefault="00E2369D" w:rsidP="00E223F3">
      <w:r>
        <w:t xml:space="preserve">From </w:t>
      </w:r>
      <w:r w:rsidR="00E62143">
        <w:t>(</w:t>
      </w:r>
      <w:r w:rsidR="00A634AD">
        <w:t>5.</w:t>
      </w:r>
      <w:r w:rsidR="00E62143">
        <w:t xml:space="preserve">12), we see that increasing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by 1 (while holding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m:t>
        </m:r>
      </m:oMath>
      <w:r>
        <w:t xml:space="preserve">) will decrease </w:t>
      </w:r>
      <m:oMath>
        <m:r>
          <w:rPr>
            <w:rFonts w:ascii="Cambria Math" w:hAnsi="Cambria Math"/>
          </w:rPr>
          <m:t>z</m:t>
        </m:r>
      </m:oMath>
      <w:r w:rsidR="00E62143">
        <w:t xml:space="preserve"> by </w:t>
      </w:r>
      <w:r>
        <w:t xml:space="preserve">5; increasing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by 1 (holding </w:t>
      </w:r>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 xml:space="preserve">) will decrease </w:t>
      </w:r>
      <m:oMath>
        <m:r>
          <w:rPr>
            <w:rFonts w:ascii="Cambria Math" w:hAnsi="Cambria Math"/>
          </w:rPr>
          <m:t>z</m:t>
        </m:r>
      </m:oMath>
      <w:r>
        <w:t xml:space="preserve"> b</w:t>
      </w:r>
      <w:r w:rsidR="00E62143">
        <w:t xml:space="preserve">y 10; increasing </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00E62143">
        <w:t xml:space="preserve"> by 1 (hold</w:t>
      </w:r>
      <w:r>
        <w:t xml:space="preserve">ing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m:t>
        </m:r>
      </m:oMath>
      <w:r>
        <w:t xml:space="preserve">) will decrease </w:t>
      </w:r>
      <m:oMath>
        <m:r>
          <w:rPr>
            <w:rFonts w:ascii="Cambria Math" w:hAnsi="Cambria Math"/>
          </w:rPr>
          <m:t>z</m:t>
        </m:r>
      </m:oMath>
      <w:r>
        <w:t xml:space="preserve"> by 10. Thus, increasing a</w:t>
      </w:r>
      <w:r w:rsidR="00E62143">
        <w:t>ny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rsidR="00E62143">
        <w:t xml:space="preserve"> will cause </w:t>
      </w:r>
      <m:oMath>
        <m:r>
          <w:rPr>
            <w:rFonts w:ascii="Cambria Math" w:hAnsi="Cambria Math"/>
          </w:rPr>
          <m:t>z</m:t>
        </m:r>
      </m:oMath>
      <w:r>
        <w:t xml:space="preserve"> to decrease. This might lead us to believe that our curre</w:t>
      </w:r>
      <w:r w:rsidR="00E62143">
        <w:t>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E62143">
        <w:t xml:space="preserve"> from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rsidR="00E62143">
        <w:t xml:space="preserve"> 2 is </w:t>
      </w:r>
      <w:r>
        <w:t>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This is indeed correct! To see why, look at (</w:t>
      </w:r>
      <w:r w:rsidR="00A634AD">
        <w:t>5.</w:t>
      </w:r>
      <w:r>
        <w:t xml:space="preserve">12). We know that any feasible solution to the </w:t>
      </w:r>
      <w:r w:rsidR="00A7119A">
        <w:t>Colorado</w:t>
      </w:r>
      <w:r>
        <w:t xml:space="preserve"> </w:t>
      </w:r>
      <w:r w:rsidR="00E62143">
        <w:t xml:space="preserve">Furniture problem must have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00E62143">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m:t>
        </m:r>
      </m:oMath>
      <w:r w:rsidR="00E62143">
        <w:t xml:space="preserve">, and </w:t>
      </w:r>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m:t>
        </m:r>
      </m:oMath>
      <w:r>
        <w:t xml:space="preserve">, and </w:t>
      </w:r>
      <m:oMath>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 xml:space="preserve">, </w:t>
      </w:r>
      <m:oMath>
        <m:r>
          <w:rPr>
            <w:rFonts w:ascii="Cambria Math" w:hAnsi="Cambria Math"/>
          </w:rPr>
          <m:t>-10</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≤0</m:t>
        </m:r>
      </m:oMath>
      <w:r>
        <w:t xml:space="preserve">, and </w:t>
      </w:r>
      <m:oMath>
        <m:r>
          <w:rPr>
            <w:rFonts w:ascii="Cambria Math" w:hAnsi="Cambria Math"/>
          </w:rPr>
          <m:t>-10</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m:t>
        </m:r>
      </m:oMath>
      <w:r>
        <w:t>. Combining these inequalities with (</w:t>
      </w:r>
      <w:r w:rsidR="00A634AD">
        <w:t>5.</w:t>
      </w:r>
      <w:r>
        <w:t xml:space="preserve">12), it is clear that any </w:t>
      </w:r>
      <w:r w:rsidR="00E62143">
        <w:t xml:space="preserve">feasible solution must have </w:t>
      </w:r>
      <m:oMath>
        <m:r>
          <w:rPr>
            <w:rFonts w:ascii="Cambria Math" w:hAnsi="Cambria Math"/>
          </w:rPr>
          <m:t>z=280 +</m:t>
        </m:r>
      </m:oMath>
      <w:r w:rsidR="00E62143">
        <w:t xml:space="preserve"> </w:t>
      </w:r>
      <w:r>
        <w:t xml:space="preserve">terms that are </w:t>
      </w:r>
      <m:oMath>
        <m:r>
          <w:rPr>
            <w:rFonts w:ascii="Cambria Math" w:hAnsi="Cambria Math"/>
          </w:rPr>
          <m:t>≤0</m:t>
        </m:r>
      </m:oMath>
      <w:r>
        <w:t xml:space="preserve">, and </w:t>
      </w:r>
      <m:oMath>
        <m:r>
          <w:rPr>
            <w:rFonts w:ascii="Cambria Math" w:hAnsi="Cambria Math"/>
          </w:rPr>
          <m:t>z≤280</m:t>
        </m:r>
      </m:oMath>
      <w:r>
        <w:t>. Our current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from canonical form 2 has </w:t>
      </w:r>
      <m:oMath>
        <m:r>
          <w:rPr>
            <w:rFonts w:ascii="Cambria Math" w:hAnsi="Cambria Math"/>
          </w:rPr>
          <m:t>z=280</m:t>
        </m:r>
      </m:oMath>
      <w:r>
        <w:t>, so it must be optimal.</w:t>
      </w:r>
    </w:p>
    <w:p w:rsidR="00E2369D" w:rsidRDefault="00E2369D" w:rsidP="00E223F3">
      <w:r>
        <w:t>The argument that we just used to show that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2 is optimal revolved around the fact that each of its nonbasic variables had a nonnegative coefficient in row 0". This means that we can determine whether a canonical form’s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optimal by applying the following simple rule.</w:t>
      </w:r>
    </w:p>
    <w:p w:rsidR="00E2369D" w:rsidRDefault="00E2369D" w:rsidP="00E712B5">
      <w:pPr>
        <w:pStyle w:val="Heading3"/>
      </w:pPr>
      <w:bookmarkStart w:id="116" w:name="_Toc416087148"/>
      <w:r>
        <w:t>Is a Canonical Form Optimal (Max Problem)?</w:t>
      </w:r>
      <w:bookmarkEnd w:id="116"/>
    </w:p>
    <w:p w:rsidR="00E2369D" w:rsidRDefault="00E2369D" w:rsidP="00E223F3">
      <w:r>
        <w:t>A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is optimal (for a max problem) if each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xml:space="preserve"> has a non- negative coefficient in the canonical form’s row 0.</w:t>
      </w:r>
    </w:p>
    <w:p w:rsidR="00AB0167" w:rsidRDefault="00E62143" w:rsidP="00E223F3">
      <w:pPr>
        <w:pStyle w:val="Heading4"/>
      </w:pPr>
      <w:r>
        <w:t xml:space="preserve">REMARKS </w:t>
      </w:r>
    </w:p>
    <w:p w:rsidR="00AB0167" w:rsidRDefault="00E2369D" w:rsidP="007056E4">
      <w:pPr>
        <w:pStyle w:val="ListParagraph"/>
        <w:numPr>
          <w:ilvl w:val="0"/>
          <w:numId w:val="28"/>
        </w:numPr>
        <w:ind w:left="360"/>
      </w:pPr>
      <w:r>
        <w:t xml:space="preserve">The coefficient of a decision variable in row 0 is often referred to </w:t>
      </w:r>
      <w:r w:rsidR="00E62143">
        <w:t xml:space="preserve">as the variable’s </w:t>
      </w:r>
      <w:r w:rsidR="00E62143" w:rsidRPr="00AB0167">
        <w:rPr>
          <w:b/>
        </w:rPr>
        <w:t>reduced cost</w:t>
      </w:r>
      <w:r w:rsidR="00117982">
        <w:rPr>
          <w:b/>
        </w:rPr>
        <w:fldChar w:fldCharType="begin"/>
      </w:r>
      <w:r w:rsidR="00117982">
        <w:instrText xml:space="preserve"> XE "</w:instrText>
      </w:r>
      <w:r w:rsidR="00117982" w:rsidRPr="00FF4156">
        <w:instrText>reduced cost</w:instrText>
      </w:r>
      <w:r w:rsidR="00117982">
        <w:instrText xml:space="preserve">" </w:instrText>
      </w:r>
      <w:r w:rsidR="00117982">
        <w:rPr>
          <w:b/>
        </w:rPr>
        <w:fldChar w:fldCharType="end"/>
      </w:r>
      <w:r w:rsidR="00E62143">
        <w:t xml:space="preserve">. </w:t>
      </w:r>
      <w:r>
        <w:t xml:space="preserve">Thus, in our optimal canonical </w:t>
      </w:r>
      <w:r w:rsidR="00E62143">
        <w:t>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rsidR="00E62143">
        <w:t xml:space="preserve">, the reduced costs for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E62143">
        <w:t xml:space="preserve"> and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E62143">
        <w:t xml:space="preserve"> </w:t>
      </w:r>
      <w:r>
        <w:t xml:space="preserve">are 0, and the reduced cost for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is 5. The reduced cost of a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xml:space="preserve"> is the amount by which the value of </w:t>
      </w:r>
      <m:oMath>
        <m:r>
          <w:rPr>
            <w:rFonts w:ascii="Cambria Math" w:hAnsi="Cambria Math"/>
          </w:rPr>
          <m:t>z</m:t>
        </m:r>
      </m:oMath>
      <w:r>
        <w:t xml:space="preserve"> will decrease if we increase the value of the nonbasic variable by 1 (while all the other nonbasic variables remain equal to 0). For example, the reduced cost for the variable “tables”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in canonical form 2 is 5. From (12</w:t>
      </w:r>
      <w:r w:rsidR="00A634AD">
        <w:t>.5</w:t>
      </w:r>
      <w:r>
        <w:t xml:space="preserve">), we see that increasing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E62143">
        <w:t xml:space="preserve"> </w:t>
      </w:r>
      <w:r>
        <w:t xml:space="preserve">by 1 will reduce </w:t>
      </w:r>
      <m:oMath>
        <m:r>
          <w:rPr>
            <w:rFonts w:ascii="Cambria Math" w:hAnsi="Cambria Math"/>
          </w:rPr>
          <m:t>z</m:t>
        </m:r>
      </m:oMath>
      <w:r>
        <w:t xml:space="preserve"> by 5. Note that because all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(except </w:t>
      </w:r>
      <m:oMath>
        <m:r>
          <w:rPr>
            <w:rFonts w:ascii="Cambria Math" w:hAnsi="Cambria Math"/>
          </w:rPr>
          <m:t>z</m:t>
        </m:r>
      </m:oMath>
      <w:r>
        <w:t>, of course) must have zero coefficients in row 0, the reduced cost for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will always be 0. </w:t>
      </w:r>
      <w:r w:rsidR="001567BA" w:rsidRPr="001567BA">
        <w:t xml:space="preserve">In Chapters </w:t>
      </w:r>
      <w:r w:rsidRPr="001567BA">
        <w:t>6</w:t>
      </w:r>
      <w:r>
        <w:t>, we discuss the concept of reduced costs in much greater detail.</w:t>
      </w:r>
    </w:p>
    <w:p w:rsidR="00AB0167" w:rsidRDefault="00E2369D" w:rsidP="007056E4">
      <w:pPr>
        <w:pStyle w:val="ListParagraph"/>
        <w:ind w:left="360"/>
      </w:pPr>
      <w:r>
        <w:t>These comments are correct only if the values of all the basic v</w:t>
      </w:r>
      <w:r w:rsidR="00AB0167">
        <w:t>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rsidR="00AB0167">
        <w:t xml:space="preserve"> remain nonnegative af</w:t>
      </w:r>
      <w:r>
        <w:t>ter the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xml:space="preserve"> i</w:t>
      </w:r>
      <w:r w:rsidR="00AB0167">
        <w:t xml:space="preserve">s increased by 1. Increasing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to 1 leaves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all nonnegative, so our comments are valid.</w:t>
      </w:r>
    </w:p>
    <w:p w:rsidR="00E2369D" w:rsidRDefault="00E2369D" w:rsidP="007056E4">
      <w:pPr>
        <w:pStyle w:val="ListParagraph"/>
        <w:numPr>
          <w:ilvl w:val="0"/>
          <w:numId w:val="28"/>
        </w:numPr>
        <w:ind w:left="360"/>
      </w:pPr>
      <w:r>
        <w:t>From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2, we see that the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to the </w:t>
      </w:r>
      <w:r w:rsidR="00A7119A">
        <w:t>Colorado</w:t>
      </w:r>
      <w:r>
        <w:t xml:space="preserve"> Furniture problem is to manufacture 2 desks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oMath>
      <w:r w:rsidR="00AB0167">
        <w:t>) and 8 chairs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=8</m:t>
        </m:r>
      </m:oMath>
      <w:r>
        <w:t xml:space="preserve">). Because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 xml:space="preserve">, no tables should be made. Also,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=24</m:t>
        </m:r>
      </m:oMath>
      <w:r w:rsidR="00AB0167">
        <w:t xml:space="preserve"> is reasonable because only </w:t>
      </w:r>
      <m:oMath>
        <m:r>
          <w:rPr>
            <w:rFonts w:ascii="Cambria Math" w:hAnsi="Cambria Math"/>
          </w:rPr>
          <m:t>8+8</m:t>
        </m:r>
        <m:d>
          <m:dPr>
            <m:ctrlPr>
              <w:rPr>
                <w:rFonts w:ascii="Cambria Math" w:hAnsi="Cambria Math"/>
                <w:i/>
              </w:rPr>
            </m:ctrlPr>
          </m:dPr>
          <m:e>
            <m:r>
              <w:rPr>
                <w:rFonts w:ascii="Cambria Math" w:hAnsi="Cambria Math"/>
              </w:rPr>
              <m:t>2</m:t>
            </m:r>
          </m:e>
        </m:d>
        <m:r>
          <w:rPr>
            <w:rFonts w:ascii="Cambria Math" w:hAnsi="Cambria Math"/>
          </w:rPr>
          <m:t>=24</m:t>
        </m:r>
      </m:oMath>
      <w:r>
        <w:t xml:space="preserve"> board feet of lumber are being used. Thus,</w:t>
      </w:r>
      <w:r w:rsidR="00AB0167">
        <w:t xml:space="preserve"> </w:t>
      </w:r>
      <m:oMath>
        <m:r>
          <w:rPr>
            <w:rFonts w:ascii="Cambria Math" w:hAnsi="Cambria Math"/>
          </w:rPr>
          <m:t>48-24=24</m:t>
        </m:r>
      </m:oMath>
      <w:r>
        <w:t xml:space="preserve"> board feet of lumber are</w:t>
      </w:r>
      <w:r w:rsidR="00AB0167">
        <w:t xml:space="preserve"> not being used. Similarly, </w:t>
      </w:r>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=5</m:t>
        </m:r>
      </m:oMath>
      <w:r>
        <w:t xml:space="preserve"> makes sense because, al- though up to 5 tables could have been produced, 0 tables are actually being produced. Thus, the s</w:t>
      </w:r>
      <w:r w:rsidR="00AB0167">
        <w:t xml:space="preserve">lack in constraint 4 is </w:t>
      </w:r>
      <m:oMath>
        <m:r>
          <w:rPr>
            <w:rFonts w:ascii="Cambria Math" w:hAnsi="Cambria Math"/>
          </w:rPr>
          <m:t>5-0=5</m:t>
        </m:r>
      </m:oMath>
      <w:r>
        <w:t>. Because</w:t>
      </w:r>
      <w:r w:rsidR="00AB0167">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=0</m:t>
        </m:r>
      </m:oMath>
      <w:r>
        <w:t>, all available finishing and carpentry hours are being utilized, so the finishing and carpentry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are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t>.</w:t>
      </w:r>
    </w:p>
    <w:p w:rsidR="00E2369D" w:rsidRDefault="00E2369D" w:rsidP="007056E4">
      <w:pPr>
        <w:pStyle w:val="ListParagraph"/>
        <w:numPr>
          <w:ilvl w:val="0"/>
          <w:numId w:val="28"/>
        </w:numPr>
        <w:ind w:left="360"/>
      </w:pPr>
      <w:r>
        <w:t>We have chosen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to be the one with the most negative coefficient in row 0, but this may not always lead us quickly to the optimal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Actually, even if we choose the variable with the smallest (in absolute value) negati</w:t>
      </w:r>
      <w:r w:rsidR="00AB0167">
        <w:t>ve coefficient, the simplex al</w:t>
      </w:r>
      <w:r>
        <w:t>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will eventually find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w:t>
      </w:r>
    </w:p>
    <w:p w:rsidR="00E2369D" w:rsidRDefault="00E2369D" w:rsidP="007056E4">
      <w:pPr>
        <w:pStyle w:val="ListParagraph"/>
        <w:numPr>
          <w:ilvl w:val="0"/>
          <w:numId w:val="28"/>
        </w:numPr>
        <w:ind w:left="360"/>
      </w:pPr>
      <w:r>
        <w:t>Although any variable with a negative row 0 coefficient may be chosen to enter the basis, the pivot row must be chosen by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To show this formally, suppose that we have chosen to enter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into the basis</w:t>
      </w:r>
      <w:r w:rsidR="00AB0167">
        <w:t xml:space="preserve">, and in the current tableau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in row </w:t>
      </w:r>
      <m:oMath>
        <m:r>
          <w:rPr>
            <w:rFonts w:ascii="Cambria Math" w:hAnsi="Cambria Math"/>
          </w:rPr>
          <m:t>k</m:t>
        </m:r>
      </m:oMath>
      <w:r>
        <w:t xml:space="preserve">. Then row </w:t>
      </w:r>
      <m:oMath>
        <m:r>
          <w:rPr>
            <w:rFonts w:ascii="Cambria Math" w:hAnsi="Cambria Math"/>
          </w:rPr>
          <m:t>k</m:t>
        </m:r>
      </m:oMath>
      <w:r>
        <w:t xml:space="preserve"> may be written as</w:t>
      </w:r>
    </w:p>
    <w:p w:rsidR="00E2369D" w:rsidRDefault="002D689A" w:rsidP="00E223F3">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ki</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k</m:t>
              </m:r>
            </m:sub>
          </m:sSub>
        </m:oMath>
      </m:oMathPara>
    </w:p>
    <w:p w:rsidR="00E2369D" w:rsidRDefault="00E2369D" w:rsidP="00E223F3">
      <w:r>
        <w:t>Consider any other constraint (say, row j) in the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Row </w:t>
      </w:r>
      <m:oMath>
        <m:r>
          <w:rPr>
            <w:rFonts w:ascii="Cambria Math" w:hAnsi="Cambria Math"/>
          </w:rPr>
          <m:t>j</m:t>
        </m:r>
      </m:oMath>
      <w:r>
        <w:t xml:space="preserve"> in the current canonical form may be written as</w:t>
      </w:r>
    </w:p>
    <w:p w:rsidR="00AB0167" w:rsidRPr="00AB0167" w:rsidRDefault="002D689A" w:rsidP="00E223F3">
      <w:pPr>
        <w:rPr>
          <w:rFonts w:eastAsiaTheme="minorEastAsia"/>
        </w:rPr>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ji</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j</m:t>
              </m:r>
            </m:sub>
          </m:sSub>
        </m:oMath>
      </m:oMathPara>
    </w:p>
    <w:p w:rsidR="00E2369D" w:rsidRDefault="00E2369D" w:rsidP="00E223F3">
      <w:r>
        <w:t xml:space="preserve">If we pivot on row </w:t>
      </w:r>
      <m:oMath>
        <m:r>
          <w:rPr>
            <w:rFonts w:ascii="Cambria Math" w:hAnsi="Cambria Math"/>
          </w:rPr>
          <m:t>k</m:t>
        </m:r>
      </m:oMath>
      <w:r>
        <w:t xml:space="preserve">, row </w:t>
      </w:r>
      <m:oMath>
        <m:r>
          <w:rPr>
            <w:rFonts w:ascii="Cambria Math" w:hAnsi="Cambria Math"/>
          </w:rPr>
          <m:t>k</m:t>
        </m:r>
      </m:oMath>
      <w:r>
        <w:t xml:space="preserve"> becomes</w:t>
      </w:r>
    </w:p>
    <w:p w:rsidR="00AB0167" w:rsidRDefault="002D689A" w:rsidP="00E223F3">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k</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ki</m:t>
                  </m:r>
                </m:sub>
              </m:sSub>
            </m:den>
          </m:f>
        </m:oMath>
      </m:oMathPara>
    </w:p>
    <w:p w:rsidR="00E2369D" w:rsidRDefault="00E2369D" w:rsidP="00E223F3">
      <w:r>
        <w:t xml:space="preserve">The new row </w:t>
      </w:r>
      <m:oMath>
        <m:r>
          <w:rPr>
            <w:rFonts w:ascii="Cambria Math" w:hAnsi="Cambria Math"/>
          </w:rPr>
          <m:t>j</m:t>
        </m:r>
      </m:oMath>
      <w:r>
        <w:t xml:space="preserve"> after the pivot will be obtained by adding </w:t>
      </w:r>
      <w:r w:rsidR="00AB0167">
        <w: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ji</m:t>
            </m:r>
          </m:sub>
        </m:sSub>
      </m:oMath>
      <w:r>
        <w:t xml:space="preserve">  times the last equation to row </w:t>
      </w:r>
      <m:oMath>
        <m:r>
          <w:rPr>
            <w:rFonts w:ascii="Cambria Math" w:hAnsi="Cambria Math"/>
          </w:rPr>
          <m:t>j</m:t>
        </m:r>
      </m:oMath>
      <w:r>
        <w:t xml:space="preserve"> of the current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xml:space="preserve">. This yields a new row </w:t>
      </w:r>
      <m:oMath>
        <m:r>
          <w:rPr>
            <w:rFonts w:ascii="Cambria Math" w:hAnsi="Cambria Math"/>
          </w:rPr>
          <m:t>j</m:t>
        </m:r>
      </m:oMath>
      <w:r>
        <w:t xml:space="preserve"> of</w:t>
      </w:r>
    </w:p>
    <w:p w:rsidR="00E2369D" w:rsidRDefault="002B5E40" w:rsidP="00E223F3">
      <m:oMathPara>
        <m:oMath>
          <m:r>
            <m:rPr>
              <m:sty m:val="p"/>
            </m:rPr>
            <w:rPr>
              <w:rFonts w:ascii="Cambria Math" w:hAnsi="Cambria Math"/>
            </w:rPr>
            <m:t>0</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k</m:t>
                  </m:r>
                </m:sub>
              </m:sSub>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ji</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ki</m:t>
                  </m:r>
                </m:sub>
              </m:sSub>
            </m:den>
          </m:f>
        </m:oMath>
      </m:oMathPara>
    </w:p>
    <w:p w:rsidR="00E2369D" w:rsidRDefault="00E2369D" w:rsidP="00E223F3">
      <w:r>
        <w:t>We know that after the pivot, each constraint must have a nonnegative righ</w:t>
      </w:r>
      <w:r w:rsidR="002B5E40">
        <w:t>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002B5E40">
        <w:t>. Thus,</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ki</m:t>
            </m:r>
          </m:sub>
        </m:sSub>
        <m:r>
          <w:rPr>
            <w:rFonts w:ascii="Cambria Math" w:hAnsi="Cambria Math"/>
          </w:rPr>
          <m:t>≥0</m:t>
        </m:r>
      </m:oMath>
      <w:r>
        <w:t xml:space="preserve"> must hold to ensure that row </w:t>
      </w:r>
      <m:oMath>
        <m:r>
          <w:rPr>
            <w:rFonts w:ascii="Cambria Math" w:hAnsi="Cambria Math"/>
          </w:rPr>
          <m:t>k</m:t>
        </m:r>
      </m:oMath>
      <w:r>
        <w:t xml:space="preserve"> has a nonnegative right-hand side after the pivot. Suppose</w:t>
      </w:r>
      <w:r w:rsidR="002B5E4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ji</m:t>
            </m:r>
          </m:sub>
        </m:sSub>
        <m:r>
          <w:rPr>
            <w:rFonts w:ascii="Cambria Math" w:hAnsi="Cambria Math"/>
          </w:rPr>
          <m:t>≥0</m:t>
        </m:r>
      </m:oMath>
      <w:r>
        <w:t xml:space="preserve">. Then, to ensure that row </w:t>
      </w:r>
      <m:oMath>
        <m:r>
          <w:rPr>
            <w:rFonts w:ascii="Cambria Math" w:hAnsi="Cambria Math"/>
          </w:rPr>
          <m:t>j</m:t>
        </m:r>
      </m:oMath>
      <w:r>
        <w:t xml:space="preserve"> will have a nonnegative righ</w:t>
      </w:r>
      <w:r w:rsidR="002B5E40">
        <w:t xml:space="preserve">t-hand side after the pivot, we </w:t>
      </w:r>
      <w:r>
        <w:t>must have</w:t>
      </w:r>
    </w:p>
    <w:p w:rsidR="002B5E40" w:rsidRDefault="002D689A" w:rsidP="00E223F3">
      <m:oMathPara>
        <m:oMath>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j</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k</m:t>
                  </m:r>
                </m:sub>
              </m:sSub>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ji</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ki</m:t>
                  </m:r>
                </m:sub>
              </m:sSub>
            </m:den>
          </m:f>
          <m:r>
            <m:rPr>
              <m:sty m:val="p"/>
            </m:rPr>
            <w:rPr>
              <w:rFonts w:ascii="Cambria Math" w:hAnsi="Cambria Math"/>
            </w:rPr>
            <m:t>≥0</m:t>
          </m:r>
        </m:oMath>
      </m:oMathPara>
    </w:p>
    <w:p w:rsidR="00E2369D" w:rsidRDefault="00E2369D" w:rsidP="00E223F3">
      <w:r>
        <w:t xml:space="preserve">or (because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ji</m:t>
            </m:r>
          </m:sub>
        </m:sSub>
        <m:r>
          <w:rPr>
            <w:rFonts w:ascii="Cambria Math" w:hAnsi="Cambria Math"/>
          </w:rPr>
          <m:t>≥0</m:t>
        </m:r>
      </m:oMath>
      <w:r>
        <w:t>)</w:t>
      </w:r>
    </w:p>
    <w:p w:rsidR="00E2369D" w:rsidRDefault="002D689A" w:rsidP="00E223F3">
      <m:oMathPara>
        <m:oMath>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j</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ji</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k</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ki</m:t>
                  </m:r>
                </m:sub>
              </m:sSub>
            </m:den>
          </m:f>
        </m:oMath>
      </m:oMathPara>
    </w:p>
    <w:p w:rsidR="00E2369D" w:rsidRDefault="00E2369D" w:rsidP="00E223F3">
      <w:r>
        <w:t xml:space="preserve">Thus, row </w:t>
      </w:r>
      <m:oMath>
        <m:r>
          <w:rPr>
            <w:rFonts w:ascii="Cambria Math" w:hAnsi="Cambria Math"/>
          </w:rPr>
          <m:t>k</m:t>
        </m:r>
      </m:oMath>
      <w:r>
        <w:t xml:space="preserve"> must be a “winner” of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to ensure that row </w:t>
      </w:r>
      <m:oMath>
        <m:r>
          <w:rPr>
            <w:rFonts w:ascii="Cambria Math" w:hAnsi="Cambria Math"/>
          </w:rPr>
          <m:t>j</m:t>
        </m:r>
      </m:oMath>
      <w:r w:rsidR="002B5E40">
        <w:t xml:space="preserve"> will have a nonnegative right-</w:t>
      </w:r>
      <w:r>
        <w: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after the pivot is completed.</w:t>
      </w:r>
    </w:p>
    <w:p w:rsidR="00E2369D" w:rsidRDefault="00E2369D" w:rsidP="00E223F3">
      <w:r>
        <w:t xml:space="preserve">If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ji</m:t>
            </m:r>
          </m:sub>
        </m:sSub>
        <m:r>
          <w:rPr>
            <w:rFonts w:ascii="Cambria Math" w:hAnsi="Cambria Math"/>
          </w:rPr>
          <m:t>≤0</m:t>
        </m:r>
      </m:oMath>
      <w:r>
        <w:t>, then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of row j will surely be nonnega</w:t>
      </w:r>
      <w:r w:rsidR="00A129C7">
        <w:t>tive after the pivot. This fol</w:t>
      </w:r>
      <w:r>
        <w:t>lows because</w:t>
      </w:r>
    </w:p>
    <w:p w:rsidR="00E2369D" w:rsidRDefault="002D689A" w:rsidP="00E223F3">
      <m:oMathPara>
        <m:oMath>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k</m:t>
                  </m:r>
                </m:sub>
              </m:sSub>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ji</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ki</m:t>
                  </m:r>
                </m:sub>
              </m:sSub>
            </m:den>
          </m:f>
          <m:r>
            <m:rPr>
              <m:sty m:val="p"/>
            </m:rPr>
            <w:rPr>
              <w:rFonts w:ascii="Cambria Math" w:hAnsi="Cambria Math"/>
            </w:rPr>
            <m:t>≥0</m:t>
          </m:r>
        </m:oMath>
      </m:oMathPara>
    </w:p>
    <w:p w:rsidR="00E2369D" w:rsidRDefault="00E2369D" w:rsidP="00E223F3">
      <w:r>
        <w:t>will now hold.</w:t>
      </w:r>
    </w:p>
    <w:p w:rsidR="00E2369D" w:rsidRDefault="00E2369D" w:rsidP="00E223F3">
      <w:r>
        <w:t>As promised earlier, we have outlined an algorithm that proceeds from one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to a better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The algorithm stops when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has been found. The convergence of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is discussed further in </w:t>
      </w:r>
      <w:r w:rsidR="002B5E40">
        <w:t>this chapter</w:t>
      </w:r>
      <w:r>
        <w:t>.</w:t>
      </w:r>
    </w:p>
    <w:p w:rsidR="00E2369D" w:rsidRDefault="00E2369D" w:rsidP="00E712B5">
      <w:pPr>
        <w:pStyle w:val="Heading3"/>
      </w:pPr>
      <w:bookmarkStart w:id="117" w:name="_Toc416087149"/>
      <w:r>
        <w:t>Summary of the Simplex Algorithm for a Max Problem</w:t>
      </w:r>
      <w:bookmarkEnd w:id="117"/>
    </w:p>
    <w:p w:rsidR="00E2369D" w:rsidRDefault="00E2369D" w:rsidP="00E223F3">
      <w:r w:rsidRPr="001567BA">
        <w:rPr>
          <w:b/>
          <w:shd w:val="clear" w:color="auto" w:fill="D9D9D9" w:themeFill="background1" w:themeFillShade="D9"/>
        </w:rPr>
        <w:t>Step 1</w:t>
      </w:r>
      <w:r w:rsidR="001567BA" w:rsidRPr="001567BA">
        <w:rPr>
          <w:b/>
          <w:shd w:val="clear" w:color="auto" w:fill="D9D9D9" w:themeFill="background1" w:themeFillShade="D9"/>
        </w:rPr>
        <w:t>.</w:t>
      </w:r>
      <w:r>
        <w:t xml:space="preserve">   Convert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w:t>
      </w:r>
    </w:p>
    <w:p w:rsidR="00E2369D" w:rsidRDefault="00E2369D" w:rsidP="00E223F3">
      <w:r w:rsidRPr="001567BA">
        <w:rPr>
          <w:b/>
          <w:shd w:val="clear" w:color="auto" w:fill="D9D9D9" w:themeFill="background1" w:themeFillShade="D9"/>
        </w:rPr>
        <w:t>Step 2</w:t>
      </w:r>
      <w:r w:rsidR="001567BA" w:rsidRPr="001567BA">
        <w:rPr>
          <w:b/>
          <w:shd w:val="clear" w:color="auto" w:fill="D9D9D9" w:themeFill="background1" w:themeFillShade="D9"/>
        </w:rPr>
        <w:t>.</w:t>
      </w:r>
      <w:r>
        <w:t xml:space="preserve">   Find a basic feasible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t>. This is easy if all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are </w:t>
      </w:r>
      <m:oMath>
        <m:r>
          <w:rPr>
            <w:rFonts w:ascii="Cambria Math" w:hAnsi="Cambria Math"/>
          </w:rPr>
          <m:t>≤</m:t>
        </m:r>
      </m:oMath>
      <w:r w:rsidR="002B5E40">
        <w:t xml:space="preserve"> with non-</w:t>
      </w:r>
      <w:r>
        <w:t xml:space="preserve">negative right-hand sides. Then the slack variable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may be used as the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for row </w:t>
      </w:r>
      <m:oMath>
        <m:r>
          <w:rPr>
            <w:rFonts w:ascii="Cambria Math" w:hAnsi="Cambria Math"/>
          </w:rPr>
          <m:t>i</m:t>
        </m:r>
      </m:oMath>
      <w:r>
        <w:t>. If no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readily apparent, then use the techniques discussed in </w:t>
      </w:r>
      <w:r w:rsidR="002B5E40">
        <w:t>earlier in this chapter</w:t>
      </w:r>
      <w:r>
        <w:t xml:space="preserve"> to find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w:t>
      </w:r>
    </w:p>
    <w:p w:rsidR="00E2369D" w:rsidRDefault="00E2369D" w:rsidP="00E223F3">
      <w:r w:rsidRPr="001567BA">
        <w:rPr>
          <w:b/>
          <w:shd w:val="clear" w:color="auto" w:fill="D9D9D9" w:themeFill="background1" w:themeFillShade="D9"/>
        </w:rPr>
        <w:t>Step 3</w:t>
      </w:r>
      <w:r w:rsidR="001567BA" w:rsidRPr="001567BA">
        <w:rPr>
          <w:b/>
          <w:shd w:val="clear" w:color="auto" w:fill="D9D9D9" w:themeFill="background1" w:themeFillShade="D9"/>
        </w:rPr>
        <w:t>.</w:t>
      </w:r>
      <w:r>
        <w:t xml:space="preserve">   If all nonbasic variables have nonnegative coefficients in row 0, then the current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optimal. If any variables in row 0 have negative coef</w:t>
      </w:r>
      <w:r w:rsidR="002B5E40">
        <w:t>ficients, then choose the vari</w:t>
      </w:r>
      <w:r>
        <w:t>able with the most negative coefficient in row 0 to enter the basis. We call this variable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w:t>
      </w:r>
    </w:p>
    <w:p w:rsidR="00E2369D" w:rsidRDefault="00E2369D" w:rsidP="00E223F3">
      <w:r w:rsidRPr="001567BA">
        <w:rPr>
          <w:b/>
          <w:shd w:val="clear" w:color="auto" w:fill="D9D9D9" w:themeFill="background1" w:themeFillShade="D9"/>
        </w:rPr>
        <w:t>Step 4</w:t>
      </w:r>
      <w:r w:rsidR="001567BA" w:rsidRPr="001567BA">
        <w:rPr>
          <w:b/>
          <w:shd w:val="clear" w:color="auto" w:fill="D9D9D9" w:themeFill="background1" w:themeFillShade="D9"/>
        </w:rPr>
        <w:t>.</w:t>
      </w:r>
      <w:r>
        <w:t xml:space="preserve">   Use EROs to make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the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in any row that wins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(ties may be broken arbitrarily). After the EROs have been used to create a new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return to step 3, using the current canonical form.</w:t>
      </w:r>
    </w:p>
    <w:p w:rsidR="00E2369D" w:rsidRDefault="00E2369D" w:rsidP="00E223F3">
      <w:r>
        <w:t>When using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to solve problems, there should never be a constraint with a negative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(it is okay for row 0 to have a negative right-hand side). A constraint with a negative right-hand side is usually the result of an error in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or in performing one or more ERO</w:t>
      </w:r>
      <w:r w:rsidR="00A566A4">
        <w:t>s. If one (or more) of the con</w:t>
      </w:r>
      <w:r>
        <w:t>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has a negative right-hand side, then there is no longer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and the rules of the simplex algorithm may not lead to a better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w:t>
      </w:r>
    </w:p>
    <w:p w:rsidR="00E2369D" w:rsidRDefault="00E2369D" w:rsidP="00E712B5">
      <w:pPr>
        <w:pStyle w:val="Heading3"/>
      </w:pPr>
      <w:bookmarkStart w:id="118" w:name="_Toc416087150"/>
      <w:r>
        <w:t>Representing Simplex Tableaus</w:t>
      </w:r>
      <w:bookmarkEnd w:id="118"/>
    </w:p>
    <w:p w:rsidR="00E2369D" w:rsidRDefault="00E2369D" w:rsidP="00E223F3">
      <w:r>
        <w:t>Rather than writing each variable in every constraint, we often used a shorthand display called a simplex tableau. For example, the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p>
    <w:p w:rsidR="00E2369D" w:rsidRPr="00A634AD" w:rsidRDefault="00A566A4" w:rsidP="00E223F3">
      <w:pPr>
        <w:rPr>
          <w:rFonts w:eastAsiaTheme="minorEastAsia"/>
        </w:rPr>
      </w:pPr>
      <m:oMathPara>
        <m:oMath>
          <m:r>
            <w:rPr>
              <w:rFonts w:ascii="Cambria Math" w:hAnsi="Cambria Math"/>
            </w:rPr>
            <m:t>z</m:t>
          </m:r>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6</m:t>
          </m:r>
          <m:r>
            <m:rPr>
              <m:sty m:val="p"/>
            </m:rPr>
            <w:rPr>
              <w:rFonts w:ascii="Cambria Math" w:hAnsi="Cambria Math"/>
            </w:rPr>
            <w:br/>
          </m:r>
        </m:oMath>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aln/>
            </m:rPr>
            <w:rPr>
              <w:rFonts w:ascii="Cambria Math" w:hAnsi="Cambria Math"/>
            </w:rPr>
            <m:t>= 4</m:t>
          </m:r>
        </m:oMath>
      </m:oMathPara>
    </w:p>
    <w:p w:rsidR="00E2369D" w:rsidRDefault="00A566A4" w:rsidP="00E223F3">
      <w:r w:rsidRPr="001567BA">
        <w:rPr>
          <w:b/>
        </w:rPr>
        <w:t xml:space="preserve">TABLE </w:t>
      </w:r>
      <w:r w:rsidR="001567BA" w:rsidRPr="001567BA">
        <w:rPr>
          <w:b/>
        </w:rPr>
        <w:t>8.</w:t>
      </w:r>
      <w:r w:rsidR="001567BA">
        <w:t xml:space="preserve"> </w:t>
      </w:r>
      <w:r w:rsidR="00E2369D">
        <w:t>A Simplex Tableau</w:t>
      </w:r>
    </w:p>
    <w:tbl>
      <w:tblPr>
        <w:tblW w:w="5000" w:type="pct"/>
        <w:tblLook w:val="04A0" w:firstRow="1" w:lastRow="0" w:firstColumn="1" w:lastColumn="0" w:noHBand="0" w:noVBand="1"/>
      </w:tblPr>
      <w:tblGrid>
        <w:gridCol w:w="530"/>
        <w:gridCol w:w="692"/>
        <w:gridCol w:w="700"/>
        <w:gridCol w:w="661"/>
        <w:gridCol w:w="669"/>
        <w:gridCol w:w="800"/>
        <w:gridCol w:w="2356"/>
      </w:tblGrid>
      <w:tr w:rsidR="00A566A4" w:rsidRPr="00A566A4" w:rsidTr="00A634AD">
        <w:trPr>
          <w:trHeight w:val="269"/>
        </w:trPr>
        <w:tc>
          <w:tcPr>
            <w:tcW w:w="414" w:type="pct"/>
            <w:tcBorders>
              <w:top w:val="single" w:sz="4" w:space="0" w:color="auto"/>
              <w:bottom w:val="single" w:sz="4" w:space="0" w:color="auto"/>
            </w:tcBorders>
          </w:tcPr>
          <w:p w:rsidR="00A566A4" w:rsidRPr="00A566A4" w:rsidRDefault="00A566A4" w:rsidP="00111E97">
            <w:pPr>
              <w:spacing w:after="0"/>
            </w:pPr>
            <w:r w:rsidRPr="00A566A4">
              <w:t>z</w:t>
            </w:r>
          </w:p>
        </w:tc>
        <w:tc>
          <w:tcPr>
            <w:tcW w:w="540" w:type="pct"/>
            <w:tcBorders>
              <w:top w:val="single" w:sz="4" w:space="0" w:color="auto"/>
              <w:bottom w:val="single" w:sz="4" w:space="0" w:color="auto"/>
            </w:tcBorders>
          </w:tcPr>
          <w:p w:rsidR="00A566A4" w:rsidRPr="00A566A4" w:rsidRDefault="002D689A" w:rsidP="00111E97">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546" w:type="pct"/>
            <w:tcBorders>
              <w:top w:val="single" w:sz="4" w:space="0" w:color="auto"/>
              <w:bottom w:val="single" w:sz="4" w:space="0" w:color="auto"/>
            </w:tcBorders>
          </w:tcPr>
          <w:p w:rsidR="00A566A4" w:rsidRPr="00A566A4" w:rsidRDefault="002D689A" w:rsidP="00111E97">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516" w:type="pct"/>
            <w:tcBorders>
              <w:top w:val="single" w:sz="4" w:space="0" w:color="auto"/>
              <w:bottom w:val="single" w:sz="4" w:space="0" w:color="auto"/>
            </w:tcBorders>
          </w:tcPr>
          <w:p w:rsidR="00A566A4" w:rsidRPr="00A566A4" w:rsidRDefault="002D689A" w:rsidP="00111E97">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522" w:type="pct"/>
            <w:tcBorders>
              <w:top w:val="single" w:sz="4" w:space="0" w:color="auto"/>
              <w:bottom w:val="single" w:sz="4" w:space="0" w:color="auto"/>
            </w:tcBorders>
          </w:tcPr>
          <w:p w:rsidR="00A566A4" w:rsidRPr="00A566A4" w:rsidRDefault="002D689A" w:rsidP="00111E97">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624" w:type="pct"/>
            <w:tcBorders>
              <w:top w:val="single" w:sz="4" w:space="0" w:color="auto"/>
              <w:bottom w:val="single" w:sz="4" w:space="0" w:color="auto"/>
            </w:tcBorders>
          </w:tcPr>
          <w:p w:rsidR="00A566A4" w:rsidRPr="00A566A4" w:rsidRDefault="00A566A4" w:rsidP="00111E97">
            <w:pPr>
              <w:spacing w:after="0"/>
            </w:pPr>
            <w:r w:rsidRPr="00A566A4">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c>
          <w:tcPr>
            <w:tcW w:w="1839" w:type="pct"/>
            <w:tcBorders>
              <w:top w:val="single" w:sz="4" w:space="0" w:color="auto"/>
              <w:bottom w:val="single" w:sz="4" w:space="0" w:color="auto"/>
            </w:tcBorders>
          </w:tcPr>
          <w:p w:rsidR="00A566A4" w:rsidRPr="00A566A4" w:rsidRDefault="00A566A4" w:rsidP="00111E97">
            <w:pPr>
              <w:spacing w:after="0"/>
            </w:pPr>
            <w:r w:rsidRPr="00A566A4">
              <w:t>Basic Variable</w:t>
            </w:r>
          </w:p>
        </w:tc>
      </w:tr>
      <w:tr w:rsidR="00A566A4" w:rsidRPr="00A566A4" w:rsidTr="00A634AD">
        <w:trPr>
          <w:trHeight w:val="269"/>
        </w:trPr>
        <w:tc>
          <w:tcPr>
            <w:tcW w:w="414" w:type="pct"/>
            <w:tcBorders>
              <w:top w:val="single" w:sz="4" w:space="0" w:color="auto"/>
            </w:tcBorders>
          </w:tcPr>
          <w:p w:rsidR="00A566A4" w:rsidRPr="00A566A4" w:rsidRDefault="00A566A4" w:rsidP="00111E97">
            <w:pPr>
              <w:spacing w:after="0"/>
            </w:pPr>
            <w:r w:rsidRPr="00A566A4">
              <w:t>1</w:t>
            </w:r>
          </w:p>
        </w:tc>
        <w:tc>
          <w:tcPr>
            <w:tcW w:w="540" w:type="pct"/>
            <w:tcBorders>
              <w:top w:val="single" w:sz="4" w:space="0" w:color="auto"/>
            </w:tcBorders>
          </w:tcPr>
          <w:p w:rsidR="00A566A4" w:rsidRPr="00A566A4" w:rsidRDefault="00A566A4" w:rsidP="00111E97">
            <w:pPr>
              <w:spacing w:after="0"/>
            </w:pPr>
            <w:r w:rsidRPr="00A566A4">
              <w:t>3</w:t>
            </w:r>
          </w:p>
        </w:tc>
        <w:tc>
          <w:tcPr>
            <w:tcW w:w="546" w:type="pct"/>
            <w:tcBorders>
              <w:top w:val="single" w:sz="4" w:space="0" w:color="auto"/>
            </w:tcBorders>
          </w:tcPr>
          <w:p w:rsidR="00A566A4" w:rsidRPr="00A566A4" w:rsidRDefault="00A566A4" w:rsidP="00111E97">
            <w:pPr>
              <w:spacing w:after="0"/>
            </w:pPr>
            <w:r w:rsidRPr="00A566A4">
              <w:t>1</w:t>
            </w:r>
          </w:p>
        </w:tc>
        <w:tc>
          <w:tcPr>
            <w:tcW w:w="516" w:type="pct"/>
            <w:tcBorders>
              <w:top w:val="single" w:sz="4" w:space="0" w:color="auto"/>
            </w:tcBorders>
          </w:tcPr>
          <w:p w:rsidR="00A566A4" w:rsidRPr="00A566A4" w:rsidRDefault="00A566A4" w:rsidP="00111E97">
            <w:pPr>
              <w:spacing w:after="0"/>
            </w:pPr>
            <w:r w:rsidRPr="00A566A4">
              <w:t>0</w:t>
            </w:r>
          </w:p>
        </w:tc>
        <w:tc>
          <w:tcPr>
            <w:tcW w:w="522" w:type="pct"/>
            <w:tcBorders>
              <w:top w:val="single" w:sz="4" w:space="0" w:color="auto"/>
            </w:tcBorders>
          </w:tcPr>
          <w:p w:rsidR="00A566A4" w:rsidRPr="00A566A4" w:rsidRDefault="00A566A4" w:rsidP="00111E97">
            <w:pPr>
              <w:spacing w:after="0"/>
            </w:pPr>
            <w:r w:rsidRPr="00A566A4">
              <w:t>0</w:t>
            </w:r>
          </w:p>
        </w:tc>
        <w:tc>
          <w:tcPr>
            <w:tcW w:w="624" w:type="pct"/>
            <w:tcBorders>
              <w:top w:val="single" w:sz="4" w:space="0" w:color="auto"/>
            </w:tcBorders>
          </w:tcPr>
          <w:p w:rsidR="00A566A4" w:rsidRPr="00A566A4" w:rsidRDefault="00A566A4" w:rsidP="00111E97">
            <w:pPr>
              <w:spacing w:after="0"/>
            </w:pPr>
            <w:r w:rsidRPr="00A566A4">
              <w:t>6</w:t>
            </w:r>
          </w:p>
        </w:tc>
        <w:tc>
          <w:tcPr>
            <w:tcW w:w="1839" w:type="pct"/>
            <w:tcBorders>
              <w:top w:val="single" w:sz="4" w:space="0" w:color="auto"/>
            </w:tcBorders>
          </w:tcPr>
          <w:p w:rsidR="00A566A4" w:rsidRPr="00A566A4" w:rsidRDefault="002D689A" w:rsidP="00111E97">
            <w:pPr>
              <w:spacing w:after="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 xml:space="preserve"> = 6</m:t>
                </m:r>
              </m:oMath>
            </m:oMathPara>
          </w:p>
        </w:tc>
      </w:tr>
      <w:tr w:rsidR="00A566A4" w:rsidRPr="00A566A4" w:rsidTr="001567BA">
        <w:trPr>
          <w:trHeight w:val="269"/>
        </w:trPr>
        <w:tc>
          <w:tcPr>
            <w:tcW w:w="414" w:type="pct"/>
          </w:tcPr>
          <w:p w:rsidR="00A566A4" w:rsidRPr="00A566A4" w:rsidRDefault="00A566A4" w:rsidP="00111E97">
            <w:pPr>
              <w:spacing w:after="0"/>
            </w:pPr>
            <w:r w:rsidRPr="00A566A4">
              <w:t>0</w:t>
            </w:r>
          </w:p>
        </w:tc>
        <w:tc>
          <w:tcPr>
            <w:tcW w:w="540" w:type="pct"/>
          </w:tcPr>
          <w:p w:rsidR="00A566A4" w:rsidRPr="00A566A4" w:rsidRDefault="00A566A4" w:rsidP="00111E97">
            <w:pPr>
              <w:spacing w:after="0"/>
            </w:pPr>
            <w:r w:rsidRPr="00A566A4">
              <w:t>1</w:t>
            </w:r>
          </w:p>
        </w:tc>
        <w:tc>
          <w:tcPr>
            <w:tcW w:w="546" w:type="pct"/>
          </w:tcPr>
          <w:p w:rsidR="00A566A4" w:rsidRPr="00A566A4" w:rsidRDefault="00A566A4" w:rsidP="00111E97">
            <w:pPr>
              <w:spacing w:after="0"/>
            </w:pPr>
            <w:r w:rsidRPr="00A566A4">
              <w:t>0</w:t>
            </w:r>
          </w:p>
        </w:tc>
        <w:tc>
          <w:tcPr>
            <w:tcW w:w="516" w:type="pct"/>
          </w:tcPr>
          <w:p w:rsidR="00A566A4" w:rsidRPr="00A566A4" w:rsidRDefault="00A566A4" w:rsidP="00111E97">
            <w:pPr>
              <w:spacing w:after="0"/>
            </w:pPr>
            <w:r w:rsidRPr="00A566A4">
              <w:t>1</w:t>
            </w:r>
          </w:p>
        </w:tc>
        <w:tc>
          <w:tcPr>
            <w:tcW w:w="522" w:type="pct"/>
          </w:tcPr>
          <w:p w:rsidR="00A566A4" w:rsidRPr="00A566A4" w:rsidRDefault="00A566A4" w:rsidP="00111E97">
            <w:pPr>
              <w:spacing w:after="0"/>
            </w:pPr>
            <w:r w:rsidRPr="00A566A4">
              <w:t>0</w:t>
            </w:r>
          </w:p>
        </w:tc>
        <w:tc>
          <w:tcPr>
            <w:tcW w:w="624" w:type="pct"/>
          </w:tcPr>
          <w:p w:rsidR="00A566A4" w:rsidRPr="00A566A4" w:rsidRDefault="00A566A4" w:rsidP="00111E97">
            <w:pPr>
              <w:spacing w:after="0"/>
            </w:pPr>
            <w:r w:rsidRPr="00A566A4">
              <w:t>4</w:t>
            </w:r>
          </w:p>
        </w:tc>
        <w:tc>
          <w:tcPr>
            <w:tcW w:w="1839" w:type="pct"/>
          </w:tcPr>
          <w:p w:rsidR="00A566A4" w:rsidRPr="00A566A4" w:rsidRDefault="002D689A" w:rsidP="00111E97">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 4</m:t>
                </m:r>
              </m:oMath>
            </m:oMathPara>
          </w:p>
        </w:tc>
      </w:tr>
      <w:tr w:rsidR="00A566A4" w:rsidRPr="00A566A4" w:rsidTr="001567BA">
        <w:trPr>
          <w:trHeight w:val="269"/>
        </w:trPr>
        <w:tc>
          <w:tcPr>
            <w:tcW w:w="414" w:type="pct"/>
          </w:tcPr>
          <w:p w:rsidR="00A566A4" w:rsidRPr="00A566A4" w:rsidRDefault="00A566A4" w:rsidP="00111E97">
            <w:pPr>
              <w:spacing w:after="0"/>
            </w:pPr>
            <w:r w:rsidRPr="00A566A4">
              <w:t>0</w:t>
            </w:r>
          </w:p>
        </w:tc>
        <w:tc>
          <w:tcPr>
            <w:tcW w:w="540" w:type="pct"/>
          </w:tcPr>
          <w:p w:rsidR="00A566A4" w:rsidRPr="00A566A4" w:rsidRDefault="00A566A4" w:rsidP="00111E97">
            <w:pPr>
              <w:spacing w:after="0"/>
            </w:pPr>
            <w:r w:rsidRPr="00A566A4">
              <w:t>2</w:t>
            </w:r>
          </w:p>
        </w:tc>
        <w:tc>
          <w:tcPr>
            <w:tcW w:w="546" w:type="pct"/>
          </w:tcPr>
          <w:p w:rsidR="00A566A4" w:rsidRPr="00A566A4" w:rsidRDefault="00A566A4" w:rsidP="00111E97">
            <w:pPr>
              <w:spacing w:after="0"/>
            </w:pPr>
            <w:r w:rsidRPr="00A566A4">
              <w:t>1</w:t>
            </w:r>
          </w:p>
        </w:tc>
        <w:tc>
          <w:tcPr>
            <w:tcW w:w="516" w:type="pct"/>
          </w:tcPr>
          <w:p w:rsidR="00A566A4" w:rsidRPr="00A566A4" w:rsidRDefault="00A566A4" w:rsidP="00111E97">
            <w:pPr>
              <w:spacing w:after="0"/>
            </w:pPr>
            <w:r w:rsidRPr="00A566A4">
              <w:t>0</w:t>
            </w:r>
          </w:p>
        </w:tc>
        <w:tc>
          <w:tcPr>
            <w:tcW w:w="522" w:type="pct"/>
          </w:tcPr>
          <w:p w:rsidR="00A566A4" w:rsidRPr="00A566A4" w:rsidRDefault="00A566A4" w:rsidP="00111E97">
            <w:pPr>
              <w:spacing w:after="0"/>
            </w:pPr>
            <w:r w:rsidRPr="00A566A4">
              <w:t>1</w:t>
            </w:r>
          </w:p>
        </w:tc>
        <w:tc>
          <w:tcPr>
            <w:tcW w:w="624" w:type="pct"/>
          </w:tcPr>
          <w:p w:rsidR="00A566A4" w:rsidRPr="00A566A4" w:rsidRDefault="00A566A4" w:rsidP="00111E97">
            <w:pPr>
              <w:spacing w:after="0"/>
            </w:pPr>
            <w:r w:rsidRPr="00A566A4">
              <w:t>3</w:t>
            </w:r>
          </w:p>
        </w:tc>
        <w:tc>
          <w:tcPr>
            <w:tcW w:w="1839" w:type="pct"/>
          </w:tcPr>
          <w:p w:rsidR="00A566A4" w:rsidRPr="00A566A4" w:rsidRDefault="002D689A" w:rsidP="00111E97">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3</m:t>
                </m:r>
              </m:oMath>
            </m:oMathPara>
          </w:p>
        </w:tc>
      </w:tr>
    </w:tbl>
    <w:p w:rsidR="00E2369D" w:rsidRDefault="00E2369D" w:rsidP="00E223F3"/>
    <w:p w:rsidR="00A566A4" w:rsidRDefault="00A566A4" w:rsidP="00E712B5">
      <w:pPr>
        <w:pStyle w:val="Heading3"/>
      </w:pPr>
      <w:bookmarkStart w:id="119" w:name="_Toc416087151"/>
      <w:r>
        <w:t>Problems</w:t>
      </w:r>
      <w:bookmarkEnd w:id="119"/>
    </w:p>
    <w:p w:rsidR="00A566A4" w:rsidRDefault="00A566A4" w:rsidP="00111E97">
      <w:pPr>
        <w:pStyle w:val="ListParagraph"/>
        <w:numPr>
          <w:ilvl w:val="0"/>
          <w:numId w:val="29"/>
        </w:numPr>
        <w:ind w:left="360"/>
      </w:pPr>
      <w:r>
        <w:t>Use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to solve the </w:t>
      </w:r>
      <w:r w:rsidR="009C1C8D">
        <w:t>Gepetto</w:t>
      </w:r>
      <w:r>
        <w:t xml:space="preserve"> problem </w:t>
      </w:r>
      <w:r w:rsidRPr="00A566A4">
        <w:t>(Example 1 in Chapter 3).</w:t>
      </w:r>
    </w:p>
    <w:p w:rsidR="00A566A4" w:rsidRDefault="00A566A4" w:rsidP="00E223F3">
      <w:pPr>
        <w:pStyle w:val="ListParagraph"/>
        <w:numPr>
          <w:ilvl w:val="0"/>
          <w:numId w:val="29"/>
        </w:numPr>
      </w:pPr>
      <w:r>
        <w:t>Use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to solve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A566A4" w:rsidRDefault="002D689A" w:rsidP="00E223F3">
      <w:pPr>
        <w:pStyle w:val="ListParagraph"/>
      </w:pPr>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oMath>
      </m:oMathPara>
    </w:p>
    <w:p w:rsidR="00A566A4" w:rsidRDefault="00A566A4" w:rsidP="00E223F3">
      <w:pPr>
        <w:pStyle w:val="ListParagraph"/>
      </w:pPr>
      <w:r>
        <w:t>s.t.</w:t>
      </w:r>
      <w:r>
        <w:tab/>
      </w:r>
    </w:p>
    <w:p w:rsidR="00A566A4" w:rsidRPr="00A566A4" w:rsidRDefault="002D689A" w:rsidP="00E223F3">
      <w:pPr>
        <w:pStyle w:val="ListParagraph"/>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≤6</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≤8</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oMath>
      </m:oMathPara>
    </w:p>
    <w:p w:rsidR="00A566A4" w:rsidRDefault="00A566A4" w:rsidP="00E223F3">
      <w:pPr>
        <w:pStyle w:val="ListParagraph"/>
      </w:pPr>
    </w:p>
    <w:p w:rsidR="00A566A4" w:rsidRDefault="00A566A4" w:rsidP="00E223F3">
      <w:pPr>
        <w:pStyle w:val="ListParagraph"/>
        <w:numPr>
          <w:ilvl w:val="0"/>
          <w:numId w:val="29"/>
        </w:numPr>
      </w:pPr>
      <w:r w:rsidRPr="00A566A4">
        <w:t>Use  the  simplex  algorithm  to  solve  the  following problem:</w:t>
      </w:r>
    </w:p>
    <w:p w:rsidR="00A566A4"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p w:rsidR="003214E2" w:rsidRDefault="00A566A4" w:rsidP="00E223F3">
      <w:r>
        <w:t>s.t.</w:t>
      </w:r>
      <w:r>
        <w:tab/>
      </w:r>
    </w:p>
    <w:p w:rsidR="003214E2" w:rsidRPr="007056E4" w:rsidRDefault="003214E2" w:rsidP="00E223F3">
      <w:pPr>
        <w:rPr>
          <w:rFonts w:eastAsiaTheme="minorEastAsia"/>
        </w:rPr>
      </w:pPr>
      <m:oMathPara>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60</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xml:space="preserve">≤ 20 </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20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r>
            <m:rPr>
              <m:sty m:val="p"/>
              <m:aln/>
            </m:rPr>
            <w:rPr>
              <w:rFonts w:ascii="Cambria Math" w:hAnsi="Cambria Math"/>
            </w:rPr>
            <m:t>≥ 0</m:t>
          </m:r>
        </m:oMath>
      </m:oMathPara>
    </w:p>
    <w:p w:rsidR="007056E4" w:rsidRDefault="007056E4" w:rsidP="00E223F3"/>
    <w:p w:rsidR="00336069" w:rsidRDefault="00D94481" w:rsidP="009C4902">
      <w:pPr>
        <w:pStyle w:val="Heading2"/>
      </w:pPr>
      <w:bookmarkStart w:id="120" w:name="_Toc416087152"/>
      <w:r w:rsidRPr="00E64D8F">
        <w:t>Using</w:t>
      </w:r>
      <w:r>
        <w:t xml:space="preserve"> the Simplex Algorithm </w:t>
      </w:r>
      <w:r w:rsidR="00336069">
        <w:t>to Solve Minimi</w:t>
      </w:r>
      <w:r>
        <w:t xml:space="preserve">zation </w:t>
      </w:r>
      <w:r w:rsidR="00336069">
        <w:t>Problems</w:t>
      </w:r>
      <w:bookmarkEnd w:id="120"/>
    </w:p>
    <w:p w:rsidR="00336069" w:rsidRDefault="00336069" w:rsidP="00E223F3">
      <w:r>
        <w:t>There are two different ways that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rsidR="00D94481">
        <w:t xml:space="preserve"> can be used to solve minimiza</w:t>
      </w:r>
      <w:r>
        <w:t>tion problems. We illustrate these methods by solving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336069"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336069" w:rsidRDefault="00336069" w:rsidP="00E223F3">
      <w:r>
        <w:t>s.t.</w:t>
      </w:r>
      <w:r>
        <w:tab/>
        <w:t>(LP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2)</w:t>
      </w:r>
    </w:p>
    <w:p w:rsidR="00336069"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≤6</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0</m:t>
          </m:r>
        </m:oMath>
      </m:oMathPara>
    </w:p>
    <w:p w:rsidR="00336069" w:rsidRDefault="00336069" w:rsidP="00E712B5">
      <w:pPr>
        <w:pStyle w:val="Heading3"/>
      </w:pPr>
      <w:bookmarkStart w:id="121" w:name="_Toc416087153"/>
      <w:r>
        <w:t>Method 1</w:t>
      </w:r>
      <w:bookmarkEnd w:id="121"/>
    </w:p>
    <w:p w:rsidR="00336069" w:rsidRDefault="00336069" w:rsidP="00E223F3">
      <w:r>
        <w:t>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2 is the point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oMath>
      <w:r>
        <w:t xml:space="preserve">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2 that makes </w:t>
      </w:r>
      <m:oMath>
        <m:r>
          <w:rPr>
            <w:rFonts w:ascii="Cambria Math" w:hAnsi="Cambria Math"/>
          </w:rPr>
          <m:t>z=2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the smallest. Equivalently, we may say that the optimal solution to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2 is the point in the feasible region that makes </w:t>
      </w:r>
      <m:oMath>
        <m:r>
          <w:rPr>
            <w:rFonts w:ascii="Cambria Math" w:hAnsi="Cambria Math"/>
          </w:rPr>
          <m:t>–z=-2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the largest. This means that we can find the optimal s</w:t>
      </w:r>
      <w:r w:rsidR="00D94481">
        <w:t>olution to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D94481">
        <w:t xml:space="preserve"> 2 by solving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D94481">
        <w:t xml:space="preserve"> 2</w:t>
      </w:r>
      <w:r>
        <w:t>:</w:t>
      </w:r>
    </w:p>
    <w:p w:rsidR="00336069" w:rsidRDefault="002D689A" w:rsidP="00E223F3">
      <m:oMathPara>
        <m:oMath>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m:t>
              </m:r>
            </m:e>
          </m:func>
          <m:r>
            <w:rPr>
              <w:rFonts w:ascii="Cambria Math" w:hAnsi="Cambria Math"/>
            </w:rPr>
            <m:t>z</m:t>
          </m:r>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336069" w:rsidRDefault="00D94481" w:rsidP="00E223F3">
      <w:r>
        <w:t>s.t.</w:t>
      </w:r>
      <w:r>
        <w:tab/>
        <w:t>(LP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2</w:t>
      </w:r>
      <w:r w:rsidR="00336069">
        <w:t>)</w:t>
      </w:r>
    </w:p>
    <w:p w:rsidR="00336069"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≤6</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≥0</m:t>
          </m:r>
        </m:oMath>
      </m:oMathPara>
    </w:p>
    <w:p w:rsidR="00336069" w:rsidRDefault="00D94481" w:rsidP="00E223F3">
      <w:r>
        <w:t>In solving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2</w:t>
      </w:r>
      <w:r w:rsidR="00336069">
        <w:t xml:space="preserve">, we will use </w:t>
      </w:r>
      <m:oMath>
        <m:r>
          <w:rPr>
            <w:rFonts w:ascii="Cambria Math" w:hAnsi="Cambria Math"/>
          </w:rPr>
          <m:t>-z</m:t>
        </m:r>
      </m:oMath>
      <w:r w:rsidR="00336069">
        <w:t xml:space="preserve"> as the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rsidR="00336069">
        <w:t xml:space="preserve"> for row 0. After adding slack variables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00336069">
        <w:t xml:space="preserve"> and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2D5595">
        <w:t xml:space="preserve"> </w:t>
      </w:r>
      <w:r w:rsidR="00336069">
        <w:t>to the two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336069">
        <w:t xml:space="preserve">, we obtain the initial tableau in Table 9. Because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336069">
        <w:t xml:space="preserve"> is the only variable with a negative coefficient in row 0, we enter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336069">
        <w:t xml:space="preserve"> into the basis.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rsidR="00336069">
        <w:t xml:space="preserve"> indicates that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336069">
        <w:t xml:space="preserve"> should enter the basis in the first constraint, row 1. The resulting tableau is shown in Table 10. Because each variable in row 0 has a nonnegative coefficient, this is an optimal tableau. Thus,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336069">
        <w:t xml:space="preserve"> to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336069">
        <w:t xml:space="preserve"> 2 </w:t>
      </w:r>
      <w:r w:rsidR="009D7540">
        <w:t xml:space="preserve">is </w:t>
      </w:r>
      <m:oMath>
        <m:r>
          <w:rPr>
            <w:rFonts w:ascii="Cambria Math" w:hAnsi="Cambria Math"/>
          </w:rPr>
          <m:t>-z=12</m:t>
        </m:r>
      </m:oMath>
      <w:r w:rsidR="00336069">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=4</m:t>
        </m:r>
      </m:oMath>
      <w:r w:rsidR="00336069">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=10</m:t>
        </m:r>
      </m:oMath>
      <w:r w:rsidR="00336069">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rsidR="00336069">
        <w:t>. Then the optimal solution to</w:t>
      </w:r>
      <w:r w:rsidR="009D7540">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9D7540">
        <w:t xml:space="preserve"> 2 is </w:t>
      </w:r>
      <m:oMath>
        <m:r>
          <w:rPr>
            <w:rFonts w:ascii="Cambria Math" w:hAnsi="Cambria Math"/>
          </w:rPr>
          <m:t>z=-12</m:t>
        </m:r>
      </m:oMath>
      <w:r w:rsidR="00336069">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=4</m:t>
        </m:r>
      </m:oMath>
      <w:r w:rsidR="00336069">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=10</m:t>
        </m:r>
      </m:oMath>
      <w:r w:rsidR="002D5595">
        <w:t>,</w:t>
      </w:r>
      <w:r w:rsidR="00336069">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=s</m:t>
            </m:r>
          </m:e>
          <m:sub>
            <m:r>
              <w:rPr>
                <w:rFonts w:ascii="Cambria Math" w:hAnsi="Cambria Math"/>
              </w:rPr>
              <m:t>1</m:t>
            </m:r>
          </m:sub>
        </m:sSub>
        <m:r>
          <w:rPr>
            <w:rFonts w:ascii="Cambria Math" w:hAnsi="Cambria Math"/>
          </w:rPr>
          <m:t>=0</m:t>
        </m:r>
      </m:oMath>
      <w:r w:rsidR="00336069">
        <w:t>. S</w:t>
      </w:r>
      <w:r w:rsidR="009D7540">
        <w:t>ub</w:t>
      </w:r>
      <w:r w:rsidR="00336069">
        <w:t xml:space="preserve">stituting the values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336069">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336069">
        <w:t xml:space="preserve"> into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336069">
        <w:t xml:space="preserve"> 2’s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336069">
        <w:t>, we obtain</w:t>
      </w:r>
    </w:p>
    <w:p w:rsidR="00336069" w:rsidRDefault="009D7540" w:rsidP="00E223F3">
      <m:oMathPara>
        <m:oMath>
          <m:r>
            <w:rPr>
              <w:rFonts w:ascii="Cambria Math" w:hAnsi="Cambria Math"/>
            </w:rPr>
            <m:t>z</m:t>
          </m:r>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m:t>
          </m:r>
          <m:d>
            <m:dPr>
              <m:ctrlPr>
                <w:rPr>
                  <w:rFonts w:ascii="Cambria Math" w:hAnsi="Cambria Math"/>
                </w:rPr>
              </m:ctrlPr>
            </m:dPr>
            <m:e>
              <m:r>
                <m:rPr>
                  <m:sty m:val="p"/>
                </m:rPr>
                <w:rPr>
                  <w:rFonts w:ascii="Cambria Math" w:hAnsi="Cambria Math"/>
                </w:rPr>
                <m:t>0</m:t>
              </m:r>
            </m:e>
          </m:d>
          <m:r>
            <m:rPr>
              <m:sty m:val="p"/>
            </m:rPr>
            <w:rPr>
              <w:rFonts w:ascii="Cambria Math" w:hAnsi="Cambria Math"/>
            </w:rPr>
            <m:t>-3</m:t>
          </m:r>
          <m:d>
            <m:dPr>
              <m:ctrlPr>
                <w:rPr>
                  <w:rFonts w:ascii="Cambria Math" w:hAnsi="Cambria Math"/>
                </w:rPr>
              </m:ctrlPr>
            </m:dPr>
            <m:e>
              <m:r>
                <m:rPr>
                  <m:sty m:val="p"/>
                </m:rPr>
                <w:rPr>
                  <w:rFonts w:ascii="Cambria Math" w:hAnsi="Cambria Math"/>
                </w:rPr>
                <m:t>4</m:t>
              </m:r>
            </m:e>
          </m:d>
          <m:r>
            <m:rPr>
              <m:sty m:val="p"/>
            </m:rPr>
            <w:rPr>
              <w:rFonts w:ascii="Cambria Math" w:hAnsi="Cambria Math"/>
            </w:rPr>
            <m:t>=-12</m:t>
          </m:r>
        </m:oMath>
      </m:oMathPara>
    </w:p>
    <w:p w:rsidR="00336069" w:rsidRDefault="009D7540" w:rsidP="00E223F3">
      <w:r>
        <w:t>In summary, multiply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for the min problem by -1 and solve the problem as a maximization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t xml:space="preserve"> with objective function </w:t>
      </w:r>
      <m:oMath>
        <m:r>
          <w:rPr>
            <w:rFonts w:ascii="Cambria Math" w:hAnsi="Cambria Math"/>
          </w:rPr>
          <m:t>-z</m:t>
        </m:r>
      </m:oMath>
      <w:r>
        <w:t>.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the max problem will give you the optimal solution to the min problem. Remember that (optimal </w:t>
      </w:r>
      <m:oMath>
        <m:r>
          <w:rPr>
            <w:rFonts w:ascii="Cambria Math" w:hAnsi="Cambria Math"/>
          </w:rPr>
          <m:t>z</m:t>
        </m:r>
      </m:oMath>
      <w:r>
        <w:t>-value for min problem)</w:t>
      </w:r>
      <m:oMath>
        <m:r>
          <w:rPr>
            <w:rFonts w:ascii="Cambria Math" w:hAnsi="Cambria Math"/>
          </w:rPr>
          <m:t>=-</m:t>
        </m:r>
      </m:oMath>
      <w:r>
        <w:t xml:space="preserve">(optimal objective function value </w:t>
      </w:r>
      <m:oMath>
        <m:r>
          <w:rPr>
            <w:rFonts w:ascii="Cambria Math" w:hAnsi="Cambria Math"/>
          </w:rPr>
          <m:t>z</m:t>
        </m:r>
      </m:oMath>
      <w:r>
        <w:t xml:space="preserve"> for max problem).</w:t>
      </w:r>
    </w:p>
    <w:p w:rsidR="00336069" w:rsidRDefault="00E64D8F" w:rsidP="00E223F3">
      <w:pPr>
        <w:pStyle w:val="TableCentered"/>
      </w:pPr>
      <w:r w:rsidRPr="001567BA">
        <w:rPr>
          <w:b/>
        </w:rPr>
        <w:t>TAB</w:t>
      </w:r>
      <w:r w:rsidR="001567BA" w:rsidRPr="001567BA">
        <w:rPr>
          <w:b/>
        </w:rPr>
        <w:t>LE 9.</w:t>
      </w:r>
      <w:r w:rsidR="001567BA">
        <w:t xml:space="preserve"> </w:t>
      </w:r>
      <w:r w:rsidR="009D7540">
        <w:t xml:space="preserve">Initial </w:t>
      </w:r>
      <w:r w:rsidR="00336069">
        <w:t>Tableau for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336069">
        <w:t xml:space="preserve"> 2—Method 1</w:t>
      </w:r>
    </w:p>
    <w:tbl>
      <w:tblPr>
        <w:tblW w:w="0" w:type="auto"/>
        <w:jc w:val="center"/>
        <w:tblLook w:val="04A0" w:firstRow="1" w:lastRow="0" w:firstColumn="1" w:lastColumn="0" w:noHBand="0" w:noVBand="1"/>
      </w:tblPr>
      <w:tblGrid>
        <w:gridCol w:w="491"/>
        <w:gridCol w:w="428"/>
        <w:gridCol w:w="433"/>
        <w:gridCol w:w="409"/>
        <w:gridCol w:w="414"/>
        <w:gridCol w:w="495"/>
        <w:gridCol w:w="1459"/>
        <w:gridCol w:w="873"/>
      </w:tblGrid>
      <w:tr w:rsidR="009D7540" w:rsidRPr="009D7540" w:rsidTr="00A634AD">
        <w:trPr>
          <w:jc w:val="center"/>
        </w:trPr>
        <w:tc>
          <w:tcPr>
            <w:tcW w:w="0" w:type="auto"/>
            <w:tcBorders>
              <w:top w:val="single" w:sz="4" w:space="0" w:color="auto"/>
              <w:bottom w:val="single" w:sz="4" w:space="0" w:color="auto"/>
            </w:tcBorders>
            <w:vAlign w:val="center"/>
          </w:tcPr>
          <w:p w:rsidR="009D7540" w:rsidRPr="009D7540" w:rsidRDefault="00680A0B" w:rsidP="007056E4">
            <w:pPr>
              <w:spacing w:after="40"/>
            </w:pPr>
            <m:oMathPara>
              <m:oMath>
                <m:r>
                  <m:rPr>
                    <m:sty m:val="p"/>
                  </m:rPr>
                  <w:rPr>
                    <w:rFonts w:ascii="Cambria Math" w:hAnsi="Cambria Math"/>
                  </w:rPr>
                  <m:t>-</m:t>
                </m:r>
                <m:r>
                  <w:rPr>
                    <w:rFonts w:ascii="Cambria Math" w:hAnsi="Cambria Math"/>
                  </w:rPr>
                  <m:t>z</m:t>
                </m:r>
              </m:oMath>
            </m:oMathPara>
          </w:p>
        </w:tc>
        <w:tc>
          <w:tcPr>
            <w:tcW w:w="0" w:type="auto"/>
            <w:tcBorders>
              <w:top w:val="single" w:sz="4" w:space="0" w:color="auto"/>
              <w:bottom w:val="single" w:sz="4" w:space="0" w:color="auto"/>
            </w:tcBorders>
            <w:vAlign w:val="center"/>
          </w:tcPr>
          <w:p w:rsidR="009D7540" w:rsidRPr="009D7540" w:rsidRDefault="002D689A" w:rsidP="007056E4">
            <w:pPr>
              <w:spacing w:after="4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0" w:type="auto"/>
            <w:tcBorders>
              <w:top w:val="single" w:sz="4" w:space="0" w:color="auto"/>
              <w:bottom w:val="single" w:sz="4" w:space="0" w:color="auto"/>
            </w:tcBorders>
            <w:vAlign w:val="center"/>
          </w:tcPr>
          <w:p w:rsidR="009D7540" w:rsidRPr="009D7540" w:rsidRDefault="002D689A" w:rsidP="007056E4">
            <w:pPr>
              <w:spacing w:after="4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0" w:type="auto"/>
            <w:tcBorders>
              <w:top w:val="single" w:sz="4" w:space="0" w:color="auto"/>
              <w:bottom w:val="single" w:sz="4" w:space="0" w:color="auto"/>
            </w:tcBorders>
            <w:vAlign w:val="center"/>
          </w:tcPr>
          <w:p w:rsidR="009D7540" w:rsidRPr="009D7540"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0" w:type="auto"/>
            <w:tcBorders>
              <w:top w:val="single" w:sz="4" w:space="0" w:color="auto"/>
              <w:bottom w:val="single" w:sz="4" w:space="0" w:color="auto"/>
            </w:tcBorders>
            <w:vAlign w:val="center"/>
          </w:tcPr>
          <w:p w:rsidR="009D7540" w:rsidRPr="009D7540"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0" w:type="auto"/>
            <w:tcBorders>
              <w:top w:val="single" w:sz="4" w:space="0" w:color="auto"/>
              <w:bottom w:val="single" w:sz="4" w:space="0" w:color="auto"/>
            </w:tcBorders>
            <w:vAlign w:val="center"/>
          </w:tcPr>
          <w:p w:rsidR="009D7540" w:rsidRPr="009D7540" w:rsidRDefault="009D7540" w:rsidP="007056E4">
            <w:pPr>
              <w:spacing w:after="40"/>
            </w:pPr>
            <w:r w:rsidRPr="009D7540">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c>
          <w:tcPr>
            <w:tcW w:w="0" w:type="auto"/>
            <w:tcBorders>
              <w:top w:val="single" w:sz="4" w:space="0" w:color="auto"/>
              <w:bottom w:val="single" w:sz="4" w:space="0" w:color="auto"/>
            </w:tcBorders>
            <w:vAlign w:val="center"/>
          </w:tcPr>
          <w:p w:rsidR="009D7540" w:rsidRPr="009D7540" w:rsidRDefault="009D7540" w:rsidP="007056E4">
            <w:pPr>
              <w:spacing w:after="40"/>
            </w:pPr>
            <w:r w:rsidRPr="009D7540">
              <w:t>Basic Variable</w:t>
            </w:r>
          </w:p>
        </w:tc>
        <w:tc>
          <w:tcPr>
            <w:tcW w:w="0" w:type="auto"/>
            <w:tcBorders>
              <w:top w:val="single" w:sz="4" w:space="0" w:color="auto"/>
              <w:bottom w:val="single" w:sz="4" w:space="0" w:color="auto"/>
            </w:tcBorders>
            <w:vAlign w:val="center"/>
          </w:tcPr>
          <w:p w:rsidR="009D7540" w:rsidRPr="009D7540" w:rsidRDefault="009D7540" w:rsidP="007056E4">
            <w:pPr>
              <w:spacing w:after="40"/>
            </w:pPr>
            <w:r w:rsidRPr="009D7540">
              <w:t>Ratio</w:t>
            </w:r>
          </w:p>
        </w:tc>
      </w:tr>
      <w:tr w:rsidR="009D7540" w:rsidRPr="009D7540" w:rsidTr="00A634AD">
        <w:trPr>
          <w:jc w:val="center"/>
        </w:trPr>
        <w:tc>
          <w:tcPr>
            <w:tcW w:w="0" w:type="auto"/>
            <w:tcBorders>
              <w:top w:val="single" w:sz="4" w:space="0" w:color="auto"/>
            </w:tcBorders>
            <w:vAlign w:val="center"/>
          </w:tcPr>
          <w:p w:rsidR="009D7540" w:rsidRPr="009D7540" w:rsidRDefault="009D7540" w:rsidP="007056E4">
            <w:pPr>
              <w:spacing w:after="40"/>
            </w:pPr>
            <w:r w:rsidRPr="009D7540">
              <w:t>1</w:t>
            </w:r>
          </w:p>
        </w:tc>
        <w:tc>
          <w:tcPr>
            <w:tcW w:w="0" w:type="auto"/>
            <w:tcBorders>
              <w:top w:val="single" w:sz="4" w:space="0" w:color="auto"/>
            </w:tcBorders>
            <w:vAlign w:val="center"/>
          </w:tcPr>
          <w:p w:rsidR="009D7540" w:rsidRPr="009D7540" w:rsidRDefault="009D7540" w:rsidP="007056E4">
            <w:pPr>
              <w:spacing w:after="40"/>
            </w:pPr>
            <w:r w:rsidRPr="009D7540">
              <w:t>2</w:t>
            </w:r>
          </w:p>
        </w:tc>
        <w:tc>
          <w:tcPr>
            <w:tcW w:w="0" w:type="auto"/>
            <w:tcBorders>
              <w:top w:val="single" w:sz="4" w:space="0" w:color="auto"/>
            </w:tcBorders>
            <w:vAlign w:val="center"/>
          </w:tcPr>
          <w:p w:rsidR="009D7540" w:rsidRPr="009D7540" w:rsidRDefault="009D7540" w:rsidP="007056E4">
            <w:pPr>
              <w:spacing w:after="40"/>
            </w:pPr>
            <w:r w:rsidRPr="009D7540">
              <w:t>-3</w:t>
            </w:r>
          </w:p>
        </w:tc>
        <w:tc>
          <w:tcPr>
            <w:tcW w:w="0" w:type="auto"/>
            <w:tcBorders>
              <w:top w:val="single" w:sz="4" w:space="0" w:color="auto"/>
            </w:tcBorders>
            <w:vAlign w:val="center"/>
          </w:tcPr>
          <w:p w:rsidR="009D7540" w:rsidRPr="009D7540" w:rsidRDefault="009D7540" w:rsidP="007056E4">
            <w:pPr>
              <w:spacing w:after="40"/>
            </w:pPr>
            <w:r w:rsidRPr="009D7540">
              <w:t>0</w:t>
            </w:r>
          </w:p>
        </w:tc>
        <w:tc>
          <w:tcPr>
            <w:tcW w:w="0" w:type="auto"/>
            <w:tcBorders>
              <w:top w:val="single" w:sz="4" w:space="0" w:color="auto"/>
            </w:tcBorders>
            <w:vAlign w:val="center"/>
          </w:tcPr>
          <w:p w:rsidR="009D7540" w:rsidRPr="009D7540" w:rsidRDefault="009D7540" w:rsidP="007056E4">
            <w:pPr>
              <w:spacing w:after="40"/>
            </w:pPr>
            <w:r w:rsidRPr="009D7540">
              <w:t>0</w:t>
            </w:r>
          </w:p>
        </w:tc>
        <w:tc>
          <w:tcPr>
            <w:tcW w:w="0" w:type="auto"/>
            <w:tcBorders>
              <w:top w:val="single" w:sz="4" w:space="0" w:color="auto"/>
            </w:tcBorders>
            <w:vAlign w:val="center"/>
          </w:tcPr>
          <w:p w:rsidR="009D7540" w:rsidRPr="009D7540" w:rsidRDefault="009D7540" w:rsidP="007056E4">
            <w:pPr>
              <w:spacing w:after="40"/>
            </w:pPr>
            <w:r w:rsidRPr="009D7540">
              <w:t>0</w:t>
            </w:r>
          </w:p>
        </w:tc>
        <w:tc>
          <w:tcPr>
            <w:tcW w:w="0" w:type="auto"/>
            <w:tcBorders>
              <w:top w:val="single" w:sz="4" w:space="0" w:color="auto"/>
            </w:tcBorders>
            <w:vAlign w:val="center"/>
          </w:tcPr>
          <w:p w:rsidR="009D7540" w:rsidRPr="009D7540" w:rsidRDefault="009D7540" w:rsidP="007056E4">
            <w:pPr>
              <w:spacing w:after="40"/>
            </w:pPr>
            <m:oMathPara>
              <m:oMath>
                <m:r>
                  <m:rPr>
                    <m:sty m:val="p"/>
                  </m:rPr>
                  <w:rPr>
                    <w:rFonts w:ascii="Cambria Math" w:hAnsi="Cambria Math"/>
                  </w:rPr>
                  <m:t>-</m:t>
                </m:r>
                <m:r>
                  <w:rPr>
                    <w:rFonts w:ascii="Cambria Math" w:hAnsi="Cambria Math"/>
                  </w:rPr>
                  <m:t>z</m:t>
                </m:r>
                <m:r>
                  <m:rPr>
                    <m:sty m:val="p"/>
                  </m:rPr>
                  <w:rPr>
                    <w:rFonts w:ascii="Cambria Math" w:hAnsi="Cambria Math"/>
                  </w:rPr>
                  <m:t xml:space="preserve"> = 0</m:t>
                </m:r>
              </m:oMath>
            </m:oMathPara>
          </w:p>
        </w:tc>
        <w:tc>
          <w:tcPr>
            <w:tcW w:w="0" w:type="auto"/>
            <w:tcBorders>
              <w:top w:val="single" w:sz="4" w:space="0" w:color="auto"/>
            </w:tcBorders>
            <w:vAlign w:val="center"/>
          </w:tcPr>
          <w:p w:rsidR="009D7540" w:rsidRPr="009D7540" w:rsidRDefault="009D7540" w:rsidP="007056E4">
            <w:pPr>
              <w:spacing w:after="40"/>
            </w:pPr>
          </w:p>
        </w:tc>
      </w:tr>
      <w:tr w:rsidR="009D7540" w:rsidRPr="009D7540" w:rsidTr="00E64D8F">
        <w:trPr>
          <w:jc w:val="center"/>
        </w:trPr>
        <w:tc>
          <w:tcPr>
            <w:tcW w:w="0" w:type="auto"/>
            <w:vAlign w:val="center"/>
          </w:tcPr>
          <w:p w:rsidR="009D7540" w:rsidRPr="009D7540" w:rsidRDefault="009D7540" w:rsidP="007056E4">
            <w:pPr>
              <w:spacing w:after="40"/>
            </w:pPr>
            <w:r w:rsidRPr="009D7540">
              <w:t>0</w:t>
            </w:r>
          </w:p>
        </w:tc>
        <w:tc>
          <w:tcPr>
            <w:tcW w:w="0" w:type="auto"/>
            <w:vAlign w:val="center"/>
          </w:tcPr>
          <w:p w:rsidR="009D7540" w:rsidRPr="009D7540" w:rsidRDefault="009D7540" w:rsidP="007056E4">
            <w:pPr>
              <w:spacing w:after="40"/>
            </w:pPr>
            <w:r w:rsidRPr="009D7540">
              <w:t>1</w:t>
            </w:r>
          </w:p>
        </w:tc>
        <w:tc>
          <w:tcPr>
            <w:tcW w:w="0" w:type="auto"/>
            <w:vAlign w:val="center"/>
          </w:tcPr>
          <w:p w:rsidR="009D7540" w:rsidRPr="009D7540" w:rsidRDefault="009D7540" w:rsidP="007056E4">
            <w:pPr>
              <w:spacing w:after="40"/>
            </w:pPr>
            <w:r w:rsidRPr="009D7540">
              <w:t>1</w:t>
            </w:r>
          </w:p>
        </w:tc>
        <w:tc>
          <w:tcPr>
            <w:tcW w:w="0" w:type="auto"/>
            <w:vAlign w:val="center"/>
          </w:tcPr>
          <w:p w:rsidR="009D7540" w:rsidRPr="009D7540" w:rsidRDefault="009D7540" w:rsidP="007056E4">
            <w:pPr>
              <w:spacing w:after="40"/>
            </w:pPr>
            <w:r w:rsidRPr="009D7540">
              <w:t>1</w:t>
            </w:r>
          </w:p>
        </w:tc>
        <w:tc>
          <w:tcPr>
            <w:tcW w:w="0" w:type="auto"/>
            <w:vAlign w:val="center"/>
          </w:tcPr>
          <w:p w:rsidR="009D7540" w:rsidRPr="009D7540" w:rsidRDefault="009D7540" w:rsidP="007056E4">
            <w:pPr>
              <w:spacing w:after="40"/>
            </w:pPr>
            <w:r w:rsidRPr="009D7540">
              <w:t>0</w:t>
            </w:r>
          </w:p>
        </w:tc>
        <w:tc>
          <w:tcPr>
            <w:tcW w:w="0" w:type="auto"/>
            <w:vAlign w:val="center"/>
          </w:tcPr>
          <w:p w:rsidR="009D7540" w:rsidRPr="009D7540" w:rsidRDefault="009D7540" w:rsidP="007056E4">
            <w:pPr>
              <w:spacing w:after="40"/>
            </w:pPr>
            <w:r w:rsidRPr="009D7540">
              <w:t>4</w:t>
            </w:r>
          </w:p>
        </w:tc>
        <w:tc>
          <w:tcPr>
            <w:tcW w:w="0" w:type="auto"/>
            <w:vAlign w:val="center"/>
          </w:tcPr>
          <w:p w:rsidR="009D7540" w:rsidRPr="009D7540"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4</m:t>
                </m:r>
              </m:oMath>
            </m:oMathPara>
          </w:p>
        </w:tc>
        <w:tc>
          <w:tcPr>
            <w:tcW w:w="0" w:type="auto"/>
            <w:vAlign w:val="center"/>
          </w:tcPr>
          <w:p w:rsidR="009D7540" w:rsidRPr="009D7540" w:rsidRDefault="002D689A" w:rsidP="007056E4">
            <w:pPr>
              <w:spacing w:after="40"/>
            </w:pPr>
            <m:oMath>
              <m:f>
                <m:fPr>
                  <m:ctrlPr>
                    <w:rPr>
                      <w:rFonts w:ascii="Cambria Math" w:hAnsi="Cambria Math"/>
                    </w:rPr>
                  </m:ctrlPr>
                </m:fPr>
                <m:num>
                  <m:r>
                    <m:rPr>
                      <m:sty m:val="p"/>
                    </m:rPr>
                    <w:rPr>
                      <w:rFonts w:ascii="Cambria Math" w:hAnsi="Cambria Math"/>
                    </w:rPr>
                    <m:t>4</m:t>
                  </m:r>
                </m:num>
                <m:den>
                  <m:r>
                    <m:rPr>
                      <m:sty m:val="p"/>
                    </m:rPr>
                    <w:rPr>
                      <w:rFonts w:ascii="Cambria Math" w:hAnsi="Cambria Math"/>
                    </w:rPr>
                    <m:t>1</m:t>
                  </m:r>
                </m:den>
              </m:f>
              <m:r>
                <m:rPr>
                  <m:sty m:val="p"/>
                </m:rPr>
                <w:rPr>
                  <w:rFonts w:ascii="Cambria Math" w:hAnsi="Cambria Math"/>
                </w:rPr>
                <m:t>=4*</m:t>
              </m:r>
            </m:oMath>
            <w:r w:rsidR="009521AC">
              <w:rPr>
                <w:rFonts w:eastAsiaTheme="minorEastAsia"/>
              </w:rPr>
              <w:t xml:space="preserve"> </w:t>
            </w:r>
          </w:p>
        </w:tc>
      </w:tr>
      <w:tr w:rsidR="009D7540" w:rsidRPr="009D7540" w:rsidTr="00E64D8F">
        <w:trPr>
          <w:jc w:val="center"/>
        </w:trPr>
        <w:tc>
          <w:tcPr>
            <w:tcW w:w="0" w:type="auto"/>
            <w:vAlign w:val="center"/>
          </w:tcPr>
          <w:p w:rsidR="009D7540" w:rsidRPr="009D7540" w:rsidRDefault="009D7540" w:rsidP="007056E4">
            <w:pPr>
              <w:spacing w:after="40"/>
            </w:pPr>
            <w:r w:rsidRPr="009D7540">
              <w:t>0</w:t>
            </w:r>
          </w:p>
        </w:tc>
        <w:tc>
          <w:tcPr>
            <w:tcW w:w="0" w:type="auto"/>
            <w:vAlign w:val="center"/>
          </w:tcPr>
          <w:p w:rsidR="009D7540" w:rsidRPr="009D7540" w:rsidRDefault="009D7540" w:rsidP="007056E4">
            <w:pPr>
              <w:spacing w:after="40"/>
            </w:pPr>
            <w:r w:rsidRPr="009D7540">
              <w:t>1</w:t>
            </w:r>
          </w:p>
        </w:tc>
        <w:tc>
          <w:tcPr>
            <w:tcW w:w="0" w:type="auto"/>
            <w:vAlign w:val="center"/>
          </w:tcPr>
          <w:p w:rsidR="009D7540" w:rsidRPr="009D7540" w:rsidRDefault="009D7540" w:rsidP="007056E4">
            <w:pPr>
              <w:spacing w:after="40"/>
            </w:pPr>
            <w:r w:rsidRPr="009D7540">
              <w:t>-1</w:t>
            </w:r>
          </w:p>
        </w:tc>
        <w:tc>
          <w:tcPr>
            <w:tcW w:w="0" w:type="auto"/>
            <w:vAlign w:val="center"/>
          </w:tcPr>
          <w:p w:rsidR="009D7540" w:rsidRPr="009D7540" w:rsidRDefault="009D7540" w:rsidP="007056E4">
            <w:pPr>
              <w:spacing w:after="40"/>
            </w:pPr>
            <w:r w:rsidRPr="009D7540">
              <w:t>0</w:t>
            </w:r>
          </w:p>
        </w:tc>
        <w:tc>
          <w:tcPr>
            <w:tcW w:w="0" w:type="auto"/>
            <w:vAlign w:val="center"/>
          </w:tcPr>
          <w:p w:rsidR="009D7540" w:rsidRPr="009D7540" w:rsidRDefault="009D7540" w:rsidP="007056E4">
            <w:pPr>
              <w:spacing w:after="40"/>
            </w:pPr>
            <w:r w:rsidRPr="009D7540">
              <w:t>1</w:t>
            </w:r>
          </w:p>
        </w:tc>
        <w:tc>
          <w:tcPr>
            <w:tcW w:w="0" w:type="auto"/>
            <w:vAlign w:val="center"/>
          </w:tcPr>
          <w:p w:rsidR="009D7540" w:rsidRPr="009D7540" w:rsidRDefault="009D7540" w:rsidP="007056E4">
            <w:pPr>
              <w:spacing w:after="40"/>
            </w:pPr>
            <w:r w:rsidRPr="009D7540">
              <w:t>6</w:t>
            </w:r>
          </w:p>
        </w:tc>
        <w:tc>
          <w:tcPr>
            <w:tcW w:w="0" w:type="auto"/>
            <w:vAlign w:val="center"/>
          </w:tcPr>
          <w:p w:rsidR="009D7540" w:rsidRPr="009D7540" w:rsidRDefault="009D7540" w:rsidP="007056E4">
            <w:pPr>
              <w:spacing w:after="40"/>
            </w:pPr>
            <m:oMathPara>
              <m:oMath>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6</m:t>
                </m:r>
              </m:oMath>
            </m:oMathPara>
          </w:p>
        </w:tc>
        <w:tc>
          <w:tcPr>
            <w:tcW w:w="0" w:type="auto"/>
            <w:vAlign w:val="center"/>
          </w:tcPr>
          <w:p w:rsidR="009D7540" w:rsidRPr="009D7540" w:rsidRDefault="009D7540" w:rsidP="007056E4">
            <w:pPr>
              <w:spacing w:after="40"/>
            </w:pPr>
            <w:r w:rsidRPr="009D7540">
              <w:t>None</w:t>
            </w:r>
          </w:p>
        </w:tc>
      </w:tr>
    </w:tbl>
    <w:p w:rsidR="00336069" w:rsidRDefault="00336069" w:rsidP="00E223F3"/>
    <w:p w:rsidR="00336069" w:rsidRDefault="00680A0B" w:rsidP="00E223F3">
      <w:pPr>
        <w:pStyle w:val="TableCentered"/>
      </w:pPr>
      <w:r w:rsidRPr="001567BA">
        <w:rPr>
          <w:b/>
        </w:rPr>
        <w:t>TABLE</w:t>
      </w:r>
      <w:r w:rsidR="001567BA" w:rsidRPr="001567BA">
        <w:rPr>
          <w:b/>
        </w:rPr>
        <w:t xml:space="preserve"> 10.</w:t>
      </w:r>
      <w:r w:rsidR="001567BA">
        <w:t xml:space="preserve"> </w:t>
      </w:r>
      <w:r w:rsidR="00336069">
        <w:t xml:space="preserve">Optimal </w:t>
      </w:r>
      <w:r>
        <w:t xml:space="preserve">Tableau for </w:t>
      </w:r>
      <w:r w:rsidR="00336069">
        <w:t>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336069">
        <w:t xml:space="preserve"> 2—Method 1</w:t>
      </w:r>
    </w:p>
    <w:tbl>
      <w:tblPr>
        <w:tblW w:w="0" w:type="auto"/>
        <w:jc w:val="center"/>
        <w:tblLook w:val="04A0" w:firstRow="1" w:lastRow="0" w:firstColumn="1" w:lastColumn="0" w:noHBand="0" w:noVBand="1"/>
      </w:tblPr>
      <w:tblGrid>
        <w:gridCol w:w="535"/>
        <w:gridCol w:w="630"/>
        <w:gridCol w:w="630"/>
        <w:gridCol w:w="630"/>
        <w:gridCol w:w="720"/>
        <w:gridCol w:w="720"/>
        <w:gridCol w:w="1620"/>
      </w:tblGrid>
      <w:tr w:rsidR="00680A0B" w:rsidRPr="00680A0B" w:rsidTr="00A634AD">
        <w:trPr>
          <w:jc w:val="center"/>
        </w:trPr>
        <w:tc>
          <w:tcPr>
            <w:tcW w:w="535" w:type="dxa"/>
            <w:tcBorders>
              <w:top w:val="single" w:sz="4" w:space="0" w:color="auto"/>
              <w:bottom w:val="single" w:sz="4" w:space="0" w:color="auto"/>
            </w:tcBorders>
          </w:tcPr>
          <w:p w:rsidR="00680A0B" w:rsidRPr="00680A0B" w:rsidRDefault="00680A0B" w:rsidP="007056E4">
            <w:pPr>
              <w:spacing w:after="40"/>
            </w:pPr>
            <m:oMathPara>
              <m:oMath>
                <m:r>
                  <m:rPr>
                    <m:sty m:val="p"/>
                  </m:rPr>
                  <w:rPr>
                    <w:rFonts w:ascii="Cambria Math" w:hAnsi="Cambria Math"/>
                  </w:rPr>
                  <m:t>-</m:t>
                </m:r>
                <m:r>
                  <w:rPr>
                    <w:rFonts w:ascii="Cambria Math" w:hAnsi="Cambria Math"/>
                  </w:rPr>
                  <m:t>z</m:t>
                </m:r>
              </m:oMath>
            </m:oMathPara>
          </w:p>
        </w:tc>
        <w:tc>
          <w:tcPr>
            <w:tcW w:w="630" w:type="dxa"/>
            <w:tcBorders>
              <w:top w:val="single" w:sz="4" w:space="0" w:color="auto"/>
              <w:bottom w:val="single" w:sz="4" w:space="0" w:color="auto"/>
            </w:tcBorders>
          </w:tcPr>
          <w:p w:rsidR="00680A0B" w:rsidRPr="00680A0B" w:rsidRDefault="002D689A" w:rsidP="007056E4">
            <w:pPr>
              <w:spacing w:after="4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630" w:type="dxa"/>
            <w:tcBorders>
              <w:top w:val="single" w:sz="4" w:space="0" w:color="auto"/>
              <w:bottom w:val="single" w:sz="4" w:space="0" w:color="auto"/>
            </w:tcBorders>
          </w:tcPr>
          <w:p w:rsidR="00680A0B" w:rsidRPr="00680A0B" w:rsidRDefault="002D689A" w:rsidP="007056E4">
            <w:pPr>
              <w:spacing w:after="4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630" w:type="dxa"/>
            <w:tcBorders>
              <w:top w:val="single" w:sz="4" w:space="0" w:color="auto"/>
              <w:bottom w:val="single" w:sz="4" w:space="0" w:color="auto"/>
            </w:tcBorders>
          </w:tcPr>
          <w:p w:rsidR="00680A0B" w:rsidRPr="00680A0B"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720" w:type="dxa"/>
            <w:tcBorders>
              <w:top w:val="single" w:sz="4" w:space="0" w:color="auto"/>
              <w:bottom w:val="single" w:sz="4" w:space="0" w:color="auto"/>
            </w:tcBorders>
          </w:tcPr>
          <w:p w:rsidR="00680A0B" w:rsidRPr="00680A0B"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720" w:type="dxa"/>
            <w:tcBorders>
              <w:top w:val="single" w:sz="4" w:space="0" w:color="auto"/>
              <w:bottom w:val="single" w:sz="4" w:space="0" w:color="auto"/>
            </w:tcBorders>
          </w:tcPr>
          <w:p w:rsidR="00680A0B" w:rsidRPr="00680A0B" w:rsidRDefault="00680A0B" w:rsidP="007056E4">
            <w:pPr>
              <w:spacing w:after="40"/>
            </w:pPr>
            <w:r w:rsidRPr="00680A0B">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c>
          <w:tcPr>
            <w:tcW w:w="1620" w:type="dxa"/>
            <w:tcBorders>
              <w:top w:val="single" w:sz="4" w:space="0" w:color="auto"/>
              <w:bottom w:val="single" w:sz="4" w:space="0" w:color="auto"/>
            </w:tcBorders>
          </w:tcPr>
          <w:p w:rsidR="00680A0B" w:rsidRPr="00680A0B" w:rsidRDefault="00680A0B" w:rsidP="007056E4">
            <w:pPr>
              <w:spacing w:after="40"/>
            </w:pPr>
            <w:r w:rsidRPr="00680A0B">
              <w:t>Basic Variable</w:t>
            </w:r>
          </w:p>
        </w:tc>
      </w:tr>
      <w:tr w:rsidR="00680A0B" w:rsidRPr="00680A0B" w:rsidTr="00A634AD">
        <w:trPr>
          <w:jc w:val="center"/>
        </w:trPr>
        <w:tc>
          <w:tcPr>
            <w:tcW w:w="535" w:type="dxa"/>
            <w:tcBorders>
              <w:top w:val="single" w:sz="4" w:space="0" w:color="auto"/>
            </w:tcBorders>
          </w:tcPr>
          <w:p w:rsidR="00680A0B" w:rsidRPr="00680A0B" w:rsidRDefault="00680A0B" w:rsidP="007056E4">
            <w:pPr>
              <w:spacing w:after="40"/>
            </w:pPr>
            <w:r w:rsidRPr="00680A0B">
              <w:t>1</w:t>
            </w:r>
          </w:p>
        </w:tc>
        <w:tc>
          <w:tcPr>
            <w:tcW w:w="630" w:type="dxa"/>
            <w:tcBorders>
              <w:top w:val="single" w:sz="4" w:space="0" w:color="auto"/>
            </w:tcBorders>
          </w:tcPr>
          <w:p w:rsidR="00680A0B" w:rsidRPr="00680A0B" w:rsidRDefault="00680A0B" w:rsidP="007056E4">
            <w:pPr>
              <w:spacing w:after="40"/>
            </w:pPr>
            <w:r w:rsidRPr="00680A0B">
              <w:t>5</w:t>
            </w:r>
          </w:p>
        </w:tc>
        <w:tc>
          <w:tcPr>
            <w:tcW w:w="630" w:type="dxa"/>
            <w:tcBorders>
              <w:top w:val="single" w:sz="4" w:space="0" w:color="auto"/>
            </w:tcBorders>
          </w:tcPr>
          <w:p w:rsidR="00680A0B" w:rsidRPr="00680A0B" w:rsidRDefault="00680A0B" w:rsidP="007056E4">
            <w:pPr>
              <w:spacing w:after="40"/>
            </w:pPr>
            <w:r w:rsidRPr="00680A0B">
              <w:t>0</w:t>
            </w:r>
          </w:p>
        </w:tc>
        <w:tc>
          <w:tcPr>
            <w:tcW w:w="630" w:type="dxa"/>
            <w:tcBorders>
              <w:top w:val="single" w:sz="4" w:space="0" w:color="auto"/>
            </w:tcBorders>
          </w:tcPr>
          <w:p w:rsidR="00680A0B" w:rsidRPr="00680A0B" w:rsidRDefault="00680A0B" w:rsidP="007056E4">
            <w:pPr>
              <w:spacing w:after="40"/>
            </w:pPr>
            <w:r w:rsidRPr="00680A0B">
              <w:t>3</w:t>
            </w:r>
          </w:p>
        </w:tc>
        <w:tc>
          <w:tcPr>
            <w:tcW w:w="720" w:type="dxa"/>
            <w:tcBorders>
              <w:top w:val="single" w:sz="4" w:space="0" w:color="auto"/>
            </w:tcBorders>
          </w:tcPr>
          <w:p w:rsidR="00680A0B" w:rsidRPr="00680A0B" w:rsidRDefault="00680A0B" w:rsidP="007056E4">
            <w:pPr>
              <w:spacing w:after="40"/>
            </w:pPr>
            <w:r w:rsidRPr="00680A0B">
              <w:t>0</w:t>
            </w:r>
          </w:p>
        </w:tc>
        <w:tc>
          <w:tcPr>
            <w:tcW w:w="720" w:type="dxa"/>
            <w:tcBorders>
              <w:top w:val="single" w:sz="4" w:space="0" w:color="auto"/>
            </w:tcBorders>
          </w:tcPr>
          <w:p w:rsidR="00680A0B" w:rsidRPr="00680A0B" w:rsidRDefault="00680A0B" w:rsidP="007056E4">
            <w:pPr>
              <w:spacing w:after="40"/>
            </w:pPr>
            <w:r w:rsidRPr="00680A0B">
              <w:t>12</w:t>
            </w:r>
          </w:p>
        </w:tc>
        <w:tc>
          <w:tcPr>
            <w:tcW w:w="1620" w:type="dxa"/>
            <w:tcBorders>
              <w:top w:val="single" w:sz="4" w:space="0" w:color="auto"/>
            </w:tcBorders>
          </w:tcPr>
          <w:p w:rsidR="00680A0B" w:rsidRPr="00680A0B" w:rsidRDefault="00680A0B" w:rsidP="007056E4">
            <w:pPr>
              <w:spacing w:after="40"/>
            </w:pPr>
            <m:oMathPara>
              <m:oMath>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 xml:space="preserve"> = 12</m:t>
                </m:r>
              </m:oMath>
            </m:oMathPara>
          </w:p>
        </w:tc>
      </w:tr>
      <w:tr w:rsidR="00680A0B" w:rsidRPr="00680A0B" w:rsidTr="00E64D8F">
        <w:trPr>
          <w:jc w:val="center"/>
        </w:trPr>
        <w:tc>
          <w:tcPr>
            <w:tcW w:w="535" w:type="dxa"/>
          </w:tcPr>
          <w:p w:rsidR="00680A0B" w:rsidRPr="00680A0B" w:rsidRDefault="00680A0B" w:rsidP="007056E4">
            <w:pPr>
              <w:spacing w:after="40"/>
            </w:pPr>
            <w:r w:rsidRPr="00680A0B">
              <w:t>0</w:t>
            </w:r>
          </w:p>
        </w:tc>
        <w:tc>
          <w:tcPr>
            <w:tcW w:w="630" w:type="dxa"/>
          </w:tcPr>
          <w:p w:rsidR="00680A0B" w:rsidRPr="00680A0B" w:rsidRDefault="00680A0B" w:rsidP="007056E4">
            <w:pPr>
              <w:spacing w:after="40"/>
            </w:pPr>
            <w:r w:rsidRPr="00680A0B">
              <w:t>1</w:t>
            </w:r>
          </w:p>
        </w:tc>
        <w:tc>
          <w:tcPr>
            <w:tcW w:w="630" w:type="dxa"/>
          </w:tcPr>
          <w:p w:rsidR="00680A0B" w:rsidRPr="00680A0B" w:rsidRDefault="00680A0B" w:rsidP="007056E4">
            <w:pPr>
              <w:spacing w:after="40"/>
            </w:pPr>
            <w:r w:rsidRPr="00680A0B">
              <w:t>1</w:t>
            </w:r>
          </w:p>
        </w:tc>
        <w:tc>
          <w:tcPr>
            <w:tcW w:w="630" w:type="dxa"/>
          </w:tcPr>
          <w:p w:rsidR="00680A0B" w:rsidRPr="00680A0B" w:rsidRDefault="00680A0B" w:rsidP="007056E4">
            <w:pPr>
              <w:spacing w:after="40"/>
            </w:pPr>
            <w:r w:rsidRPr="00680A0B">
              <w:t>1</w:t>
            </w:r>
          </w:p>
        </w:tc>
        <w:tc>
          <w:tcPr>
            <w:tcW w:w="720" w:type="dxa"/>
          </w:tcPr>
          <w:p w:rsidR="00680A0B" w:rsidRPr="00680A0B" w:rsidRDefault="00680A0B" w:rsidP="007056E4">
            <w:pPr>
              <w:spacing w:after="40"/>
            </w:pPr>
            <w:r w:rsidRPr="00680A0B">
              <w:t>0</w:t>
            </w:r>
          </w:p>
        </w:tc>
        <w:tc>
          <w:tcPr>
            <w:tcW w:w="720" w:type="dxa"/>
          </w:tcPr>
          <w:p w:rsidR="00680A0B" w:rsidRPr="00680A0B" w:rsidRDefault="00680A0B" w:rsidP="007056E4">
            <w:pPr>
              <w:spacing w:after="40"/>
            </w:pPr>
            <w:r w:rsidRPr="00680A0B">
              <w:t>14</w:t>
            </w:r>
          </w:p>
        </w:tc>
        <w:tc>
          <w:tcPr>
            <w:tcW w:w="1620" w:type="dxa"/>
          </w:tcPr>
          <w:p w:rsidR="00680A0B" w:rsidRPr="00680A0B" w:rsidRDefault="00680A0B" w:rsidP="007056E4">
            <w:pPr>
              <w:spacing w:after="40"/>
            </w:pPr>
            <m:oMathPara>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41</m:t>
                </m:r>
              </m:oMath>
            </m:oMathPara>
          </w:p>
        </w:tc>
      </w:tr>
      <w:tr w:rsidR="00680A0B" w:rsidRPr="00680A0B" w:rsidTr="00E64D8F">
        <w:trPr>
          <w:jc w:val="center"/>
        </w:trPr>
        <w:tc>
          <w:tcPr>
            <w:tcW w:w="535" w:type="dxa"/>
          </w:tcPr>
          <w:p w:rsidR="00680A0B" w:rsidRPr="00680A0B" w:rsidRDefault="00680A0B" w:rsidP="007056E4">
            <w:pPr>
              <w:spacing w:after="40"/>
            </w:pPr>
            <w:r w:rsidRPr="00680A0B">
              <w:t>0</w:t>
            </w:r>
          </w:p>
        </w:tc>
        <w:tc>
          <w:tcPr>
            <w:tcW w:w="630" w:type="dxa"/>
          </w:tcPr>
          <w:p w:rsidR="00680A0B" w:rsidRPr="00680A0B" w:rsidRDefault="00680A0B" w:rsidP="007056E4">
            <w:pPr>
              <w:spacing w:after="40"/>
            </w:pPr>
            <w:r w:rsidRPr="00680A0B">
              <w:t>2</w:t>
            </w:r>
          </w:p>
        </w:tc>
        <w:tc>
          <w:tcPr>
            <w:tcW w:w="630" w:type="dxa"/>
          </w:tcPr>
          <w:p w:rsidR="00680A0B" w:rsidRPr="00680A0B" w:rsidRDefault="00680A0B" w:rsidP="007056E4">
            <w:pPr>
              <w:spacing w:after="40"/>
            </w:pPr>
            <w:r w:rsidRPr="00680A0B">
              <w:t>0</w:t>
            </w:r>
          </w:p>
        </w:tc>
        <w:tc>
          <w:tcPr>
            <w:tcW w:w="630" w:type="dxa"/>
          </w:tcPr>
          <w:p w:rsidR="00680A0B" w:rsidRPr="00680A0B" w:rsidRDefault="00680A0B" w:rsidP="007056E4">
            <w:pPr>
              <w:spacing w:after="40"/>
            </w:pPr>
            <w:r w:rsidRPr="00680A0B">
              <w:t>1</w:t>
            </w:r>
          </w:p>
        </w:tc>
        <w:tc>
          <w:tcPr>
            <w:tcW w:w="720" w:type="dxa"/>
          </w:tcPr>
          <w:p w:rsidR="00680A0B" w:rsidRPr="00680A0B" w:rsidRDefault="00680A0B" w:rsidP="007056E4">
            <w:pPr>
              <w:spacing w:after="40"/>
            </w:pPr>
            <w:r w:rsidRPr="00680A0B">
              <w:t>1</w:t>
            </w:r>
          </w:p>
        </w:tc>
        <w:tc>
          <w:tcPr>
            <w:tcW w:w="720" w:type="dxa"/>
          </w:tcPr>
          <w:p w:rsidR="00680A0B" w:rsidRPr="00680A0B" w:rsidRDefault="00680A0B" w:rsidP="007056E4">
            <w:pPr>
              <w:spacing w:after="40"/>
            </w:pPr>
            <w:r w:rsidRPr="00680A0B">
              <w:t>10</w:t>
            </w:r>
          </w:p>
        </w:tc>
        <w:tc>
          <w:tcPr>
            <w:tcW w:w="1620" w:type="dxa"/>
          </w:tcPr>
          <w:p w:rsidR="00680A0B" w:rsidRPr="00680A0B" w:rsidRDefault="00680A0B" w:rsidP="007056E4">
            <w:pPr>
              <w:spacing w:after="40"/>
            </w:pPr>
            <m:oMathPara>
              <m:oMath>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10</m:t>
                </m:r>
              </m:oMath>
            </m:oMathPara>
          </w:p>
        </w:tc>
      </w:tr>
    </w:tbl>
    <w:p w:rsidR="00336069" w:rsidRDefault="00336069" w:rsidP="00E223F3">
      <w:r>
        <w:t xml:space="preserve"> </w:t>
      </w:r>
    </w:p>
    <w:p w:rsidR="00336069" w:rsidRDefault="00336069" w:rsidP="00E712B5">
      <w:pPr>
        <w:pStyle w:val="Heading3"/>
      </w:pPr>
      <w:bookmarkStart w:id="122" w:name="_Toc416087154"/>
      <w:r>
        <w:t>Method 2</w:t>
      </w:r>
      <w:bookmarkEnd w:id="122"/>
    </w:p>
    <w:p w:rsidR="00336069" w:rsidRDefault="00336069" w:rsidP="00E223F3">
      <w:r>
        <w:t>A simple modification of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can be</w:t>
      </w:r>
      <w:r w:rsidR="00D94481">
        <w:t xml:space="preserve"> used to solve min problems di</w:t>
      </w:r>
      <w:r>
        <w:t>rectly. Modify Step 3 of the simplex as follows: If all nonbasic variables in row 0 have nonpositive coefficients, then the current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optimal. </w:t>
      </w:r>
      <w:r w:rsidR="00D94481">
        <w:t>If any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rsidR="00D94481">
        <w:t xml:space="preserve"> in row </w:t>
      </w:r>
      <w:r>
        <w:t>0 has a positive coefficient, choose the variable with the “mo</w:t>
      </w:r>
      <w:r w:rsidR="00D94481">
        <w:t xml:space="preserve">st positive” coefficient in row </w:t>
      </w:r>
      <w:r>
        <w:t>0 to enter the basis.</w:t>
      </w:r>
    </w:p>
    <w:p w:rsidR="00336069" w:rsidRDefault="00336069" w:rsidP="00E223F3">
      <w:r>
        <w:t xml:space="preserve">This modification of </w:t>
      </w:r>
      <w:r w:rsidR="00D94481">
        <w:t>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rsidR="00D94481">
        <w:t xml:space="preserve"> works be</w:t>
      </w:r>
      <w:r>
        <w:t>cause increasing a nonbasic</w:t>
      </w:r>
      <w:r w:rsidR="00D94481">
        <w:t xml:space="preserve">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rsidR="00D94481">
        <w:t xml:space="preserve"> with a positive coef</w:t>
      </w:r>
      <w:r>
        <w:t xml:space="preserve">ficient in row 0 will decrease </w:t>
      </w:r>
      <m:oMath>
        <m:r>
          <w:rPr>
            <w:rFonts w:ascii="Cambria Math" w:hAnsi="Cambria Math"/>
          </w:rPr>
          <m:t>z</m:t>
        </m:r>
      </m:oMath>
      <w:r>
        <w:t>. If we use this method to solve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2, then our initial tableau will be as shown in Table 11. Because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has the most positive coefficient in row 0, we enter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into the</w:t>
      </w:r>
      <w:r w:rsidR="00D94481">
        <w:t xml:space="preserve"> ba</w:t>
      </w:r>
      <w:r>
        <w:t>s</w:t>
      </w:r>
      <w:r w:rsidR="00D94481">
        <w:t>is.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rsidR="00D94481">
        <w:t xml:space="preserve"> says that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D94481">
        <w:t xml:space="preserve"> should enter the basis in row </w:t>
      </w:r>
      <w:r w:rsidR="002D5595">
        <w:t>1, resulting in Table 12. Be</w:t>
      </w:r>
      <w:r>
        <w:t>cause each variable in row 0 has a nonpositive coefficie</w:t>
      </w:r>
      <w:r w:rsidR="00D94481">
        <w:t>nt, this is an optimal tableau.</w:t>
      </w:r>
      <w:r>
        <w:t xml:space="preserve"> Thus,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2</w:t>
      </w:r>
      <w:r w:rsidR="00D94481">
        <w:t xml:space="preserve"> is (as we have already seen) </w:t>
      </w:r>
      <m:oMath>
        <m:r>
          <w:rPr>
            <w:rFonts w:ascii="Cambria Math" w:hAnsi="Cambria Math"/>
          </w:rPr>
          <m:t>z=-12</m:t>
        </m:r>
      </m:oMath>
      <w:r w:rsidR="00D94481">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=4</m:t>
        </m:r>
      </m:oMath>
      <w:r w:rsidR="00D94481">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=10</m:t>
        </m:r>
      </m:oMath>
      <w:r w:rsidR="00D94481">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t>.</w:t>
      </w:r>
    </w:p>
    <w:p w:rsidR="00D94481" w:rsidRPr="001567BA" w:rsidRDefault="00D94481" w:rsidP="00E223F3">
      <w:pPr>
        <w:pStyle w:val="TableCentered"/>
        <w:rPr>
          <w:b/>
        </w:rPr>
      </w:pPr>
      <w:r w:rsidRPr="001567BA">
        <w:rPr>
          <w:b/>
        </w:rPr>
        <w:t>TABLE 11</w:t>
      </w:r>
      <w:r w:rsidR="001567BA" w:rsidRPr="001567BA">
        <w:rPr>
          <w:b/>
        </w:rPr>
        <w:t>.</w:t>
      </w:r>
      <w:r w:rsidR="001567BA">
        <w:rPr>
          <w:b/>
        </w:rPr>
        <w:t xml:space="preserve"> </w:t>
      </w:r>
      <w:r>
        <w:t>Initial Tableau for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2—Method 2</w:t>
      </w:r>
    </w:p>
    <w:tbl>
      <w:tblPr>
        <w:tblW w:w="0" w:type="auto"/>
        <w:tblLook w:val="04A0" w:firstRow="1" w:lastRow="0" w:firstColumn="1" w:lastColumn="0" w:noHBand="0" w:noVBand="1"/>
      </w:tblPr>
      <w:tblGrid>
        <w:gridCol w:w="529"/>
        <w:gridCol w:w="624"/>
        <w:gridCol w:w="624"/>
        <w:gridCol w:w="624"/>
        <w:gridCol w:w="711"/>
        <w:gridCol w:w="713"/>
        <w:gridCol w:w="1601"/>
        <w:gridCol w:w="982"/>
      </w:tblGrid>
      <w:tr w:rsidR="00D94481" w:rsidRPr="00680A0B" w:rsidTr="007056E4">
        <w:tc>
          <w:tcPr>
            <w:tcW w:w="535" w:type="dxa"/>
            <w:tcBorders>
              <w:top w:val="single" w:sz="4" w:space="0" w:color="auto"/>
              <w:bottom w:val="single" w:sz="4" w:space="0" w:color="auto"/>
            </w:tcBorders>
            <w:vAlign w:val="center"/>
          </w:tcPr>
          <w:p w:rsidR="00D94481" w:rsidRPr="00680A0B" w:rsidRDefault="00D94481" w:rsidP="007056E4">
            <w:pPr>
              <w:spacing w:after="40"/>
            </w:pPr>
            <m:oMathPara>
              <m:oMath>
                <m:r>
                  <w:rPr>
                    <w:rFonts w:ascii="Cambria Math" w:hAnsi="Cambria Math"/>
                  </w:rPr>
                  <m:t>z</m:t>
                </m:r>
              </m:oMath>
            </m:oMathPara>
          </w:p>
        </w:tc>
        <w:tc>
          <w:tcPr>
            <w:tcW w:w="630" w:type="dxa"/>
            <w:tcBorders>
              <w:top w:val="single" w:sz="4" w:space="0" w:color="auto"/>
              <w:bottom w:val="single" w:sz="4" w:space="0" w:color="auto"/>
            </w:tcBorders>
            <w:vAlign w:val="center"/>
          </w:tcPr>
          <w:p w:rsidR="00D94481" w:rsidRPr="00680A0B" w:rsidRDefault="002D689A" w:rsidP="007056E4">
            <w:pPr>
              <w:spacing w:after="4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630" w:type="dxa"/>
            <w:tcBorders>
              <w:top w:val="single" w:sz="4" w:space="0" w:color="auto"/>
              <w:bottom w:val="single" w:sz="4" w:space="0" w:color="auto"/>
            </w:tcBorders>
            <w:vAlign w:val="center"/>
          </w:tcPr>
          <w:p w:rsidR="00D94481" w:rsidRPr="00680A0B" w:rsidRDefault="002D689A" w:rsidP="007056E4">
            <w:pPr>
              <w:spacing w:after="4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630" w:type="dxa"/>
            <w:tcBorders>
              <w:top w:val="single" w:sz="4" w:space="0" w:color="auto"/>
              <w:bottom w:val="single" w:sz="4" w:space="0" w:color="auto"/>
            </w:tcBorders>
            <w:vAlign w:val="center"/>
          </w:tcPr>
          <w:p w:rsidR="00D94481" w:rsidRPr="00680A0B"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720" w:type="dxa"/>
            <w:tcBorders>
              <w:top w:val="single" w:sz="4" w:space="0" w:color="auto"/>
              <w:bottom w:val="single" w:sz="4" w:space="0" w:color="auto"/>
            </w:tcBorders>
            <w:vAlign w:val="center"/>
          </w:tcPr>
          <w:p w:rsidR="00D94481" w:rsidRPr="00680A0B"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720" w:type="dxa"/>
            <w:tcBorders>
              <w:top w:val="single" w:sz="4" w:space="0" w:color="auto"/>
              <w:bottom w:val="single" w:sz="4" w:space="0" w:color="auto"/>
            </w:tcBorders>
            <w:vAlign w:val="center"/>
          </w:tcPr>
          <w:p w:rsidR="00D94481" w:rsidRPr="00680A0B" w:rsidRDefault="00D94481" w:rsidP="007056E4">
            <w:pPr>
              <w:spacing w:after="40"/>
            </w:pPr>
            <w:r w:rsidRPr="00680A0B">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c>
          <w:tcPr>
            <w:tcW w:w="1620" w:type="dxa"/>
            <w:tcBorders>
              <w:top w:val="single" w:sz="4" w:space="0" w:color="auto"/>
              <w:bottom w:val="single" w:sz="4" w:space="0" w:color="auto"/>
            </w:tcBorders>
            <w:vAlign w:val="center"/>
          </w:tcPr>
          <w:p w:rsidR="00D94481" w:rsidRPr="00680A0B" w:rsidRDefault="00D94481" w:rsidP="007056E4">
            <w:pPr>
              <w:spacing w:after="40"/>
            </w:pPr>
            <w:r w:rsidRPr="00680A0B">
              <w:t>Basic Variable</w:t>
            </w:r>
          </w:p>
        </w:tc>
        <w:tc>
          <w:tcPr>
            <w:tcW w:w="990" w:type="dxa"/>
            <w:tcBorders>
              <w:top w:val="single" w:sz="4" w:space="0" w:color="auto"/>
              <w:bottom w:val="single" w:sz="4" w:space="0" w:color="auto"/>
            </w:tcBorders>
            <w:vAlign w:val="center"/>
          </w:tcPr>
          <w:p w:rsidR="00D94481" w:rsidRPr="00680A0B" w:rsidRDefault="00D94481" w:rsidP="007056E4">
            <w:pPr>
              <w:spacing w:after="40"/>
            </w:pPr>
            <w:r w:rsidRPr="00680A0B">
              <w:t>Ratio</w:t>
            </w:r>
          </w:p>
        </w:tc>
      </w:tr>
      <w:tr w:rsidR="00D94481" w:rsidRPr="00680A0B" w:rsidTr="007056E4">
        <w:tc>
          <w:tcPr>
            <w:tcW w:w="535" w:type="dxa"/>
            <w:tcBorders>
              <w:top w:val="single" w:sz="4" w:space="0" w:color="auto"/>
            </w:tcBorders>
            <w:vAlign w:val="center"/>
          </w:tcPr>
          <w:p w:rsidR="00D94481" w:rsidRPr="00680A0B" w:rsidRDefault="00D94481" w:rsidP="007056E4">
            <w:pPr>
              <w:spacing w:after="40"/>
            </w:pPr>
            <w:r w:rsidRPr="00680A0B">
              <w:t>1</w:t>
            </w:r>
          </w:p>
        </w:tc>
        <w:tc>
          <w:tcPr>
            <w:tcW w:w="630" w:type="dxa"/>
            <w:tcBorders>
              <w:top w:val="single" w:sz="4" w:space="0" w:color="auto"/>
            </w:tcBorders>
            <w:vAlign w:val="center"/>
          </w:tcPr>
          <w:p w:rsidR="00D94481" w:rsidRPr="00680A0B" w:rsidRDefault="00D94481" w:rsidP="007056E4">
            <w:pPr>
              <w:spacing w:after="40"/>
            </w:pPr>
            <w:r w:rsidRPr="00680A0B">
              <w:t>-2</w:t>
            </w:r>
          </w:p>
        </w:tc>
        <w:tc>
          <w:tcPr>
            <w:tcW w:w="630" w:type="dxa"/>
            <w:tcBorders>
              <w:top w:val="single" w:sz="4" w:space="0" w:color="auto"/>
            </w:tcBorders>
            <w:vAlign w:val="center"/>
          </w:tcPr>
          <w:p w:rsidR="00D94481" w:rsidRPr="00680A0B" w:rsidRDefault="00D94481" w:rsidP="007056E4">
            <w:pPr>
              <w:spacing w:after="40"/>
            </w:pPr>
            <w:r w:rsidRPr="00680A0B">
              <w:t>3</w:t>
            </w:r>
          </w:p>
        </w:tc>
        <w:tc>
          <w:tcPr>
            <w:tcW w:w="630" w:type="dxa"/>
            <w:tcBorders>
              <w:top w:val="single" w:sz="4" w:space="0" w:color="auto"/>
            </w:tcBorders>
            <w:vAlign w:val="center"/>
          </w:tcPr>
          <w:p w:rsidR="00D94481" w:rsidRPr="00680A0B" w:rsidRDefault="00D94481" w:rsidP="007056E4">
            <w:pPr>
              <w:spacing w:after="40"/>
            </w:pPr>
            <w:r w:rsidRPr="00680A0B">
              <w:t>0</w:t>
            </w:r>
          </w:p>
        </w:tc>
        <w:tc>
          <w:tcPr>
            <w:tcW w:w="720" w:type="dxa"/>
            <w:tcBorders>
              <w:top w:val="single" w:sz="4" w:space="0" w:color="auto"/>
            </w:tcBorders>
            <w:vAlign w:val="center"/>
          </w:tcPr>
          <w:p w:rsidR="00D94481" w:rsidRPr="00680A0B" w:rsidRDefault="00D94481" w:rsidP="007056E4">
            <w:pPr>
              <w:spacing w:after="40"/>
            </w:pPr>
            <w:r w:rsidRPr="00680A0B">
              <w:t>0</w:t>
            </w:r>
          </w:p>
        </w:tc>
        <w:tc>
          <w:tcPr>
            <w:tcW w:w="720" w:type="dxa"/>
            <w:tcBorders>
              <w:top w:val="single" w:sz="4" w:space="0" w:color="auto"/>
            </w:tcBorders>
            <w:vAlign w:val="center"/>
          </w:tcPr>
          <w:p w:rsidR="00D94481" w:rsidRPr="00680A0B" w:rsidRDefault="00D94481" w:rsidP="007056E4">
            <w:pPr>
              <w:spacing w:after="40"/>
            </w:pPr>
            <w:r w:rsidRPr="00680A0B">
              <w:t>0</w:t>
            </w:r>
          </w:p>
        </w:tc>
        <w:tc>
          <w:tcPr>
            <w:tcW w:w="1620" w:type="dxa"/>
            <w:tcBorders>
              <w:top w:val="single" w:sz="4" w:space="0" w:color="auto"/>
            </w:tcBorders>
            <w:vAlign w:val="center"/>
          </w:tcPr>
          <w:p w:rsidR="00D94481" w:rsidRPr="00680A0B" w:rsidRDefault="00D94481" w:rsidP="007056E4">
            <w:pPr>
              <w:spacing w:after="40"/>
            </w:pPr>
            <m:oMathPara>
              <m:oMath>
                <m:r>
                  <w:rPr>
                    <w:rFonts w:ascii="Cambria Math" w:hAnsi="Cambria Math"/>
                  </w:rPr>
                  <m:t>z</m:t>
                </m:r>
                <m:r>
                  <m:rPr>
                    <m:sty m:val="p"/>
                  </m:rPr>
                  <w:rPr>
                    <w:rFonts w:ascii="Cambria Math" w:hAnsi="Cambria Math"/>
                  </w:rPr>
                  <m:t xml:space="preserve"> = 0</m:t>
                </m:r>
              </m:oMath>
            </m:oMathPara>
          </w:p>
        </w:tc>
        <w:tc>
          <w:tcPr>
            <w:tcW w:w="990" w:type="dxa"/>
            <w:tcBorders>
              <w:top w:val="single" w:sz="4" w:space="0" w:color="auto"/>
            </w:tcBorders>
            <w:vAlign w:val="center"/>
          </w:tcPr>
          <w:p w:rsidR="00D94481" w:rsidRPr="00680A0B" w:rsidRDefault="00D94481" w:rsidP="007056E4">
            <w:pPr>
              <w:spacing w:after="40"/>
            </w:pPr>
          </w:p>
        </w:tc>
      </w:tr>
      <w:tr w:rsidR="00D94481" w:rsidRPr="00680A0B" w:rsidTr="009521AC">
        <w:tc>
          <w:tcPr>
            <w:tcW w:w="535" w:type="dxa"/>
            <w:vAlign w:val="center"/>
          </w:tcPr>
          <w:p w:rsidR="00D94481" w:rsidRPr="00680A0B" w:rsidRDefault="00D94481" w:rsidP="007056E4">
            <w:pPr>
              <w:spacing w:after="40"/>
            </w:pPr>
            <w:r w:rsidRPr="00680A0B">
              <w:t>0</w:t>
            </w:r>
          </w:p>
        </w:tc>
        <w:tc>
          <w:tcPr>
            <w:tcW w:w="630" w:type="dxa"/>
            <w:vAlign w:val="center"/>
          </w:tcPr>
          <w:p w:rsidR="00D94481" w:rsidRPr="00680A0B" w:rsidRDefault="00D94481" w:rsidP="007056E4">
            <w:pPr>
              <w:spacing w:after="40"/>
            </w:pPr>
            <w:r w:rsidRPr="00680A0B">
              <w:t>1</w:t>
            </w:r>
          </w:p>
        </w:tc>
        <w:tc>
          <w:tcPr>
            <w:tcW w:w="630" w:type="dxa"/>
            <w:vAlign w:val="center"/>
          </w:tcPr>
          <w:p w:rsidR="00D94481" w:rsidRPr="00680A0B" w:rsidRDefault="00D94481" w:rsidP="007056E4">
            <w:pPr>
              <w:spacing w:after="40"/>
            </w:pPr>
            <w:r w:rsidRPr="00680A0B">
              <w:t>1</w:t>
            </w:r>
          </w:p>
        </w:tc>
        <w:tc>
          <w:tcPr>
            <w:tcW w:w="630" w:type="dxa"/>
            <w:vAlign w:val="center"/>
          </w:tcPr>
          <w:p w:rsidR="00D94481" w:rsidRPr="00680A0B" w:rsidRDefault="00D94481" w:rsidP="007056E4">
            <w:pPr>
              <w:spacing w:after="40"/>
            </w:pPr>
            <w:r w:rsidRPr="00680A0B">
              <w:t>0</w:t>
            </w:r>
          </w:p>
        </w:tc>
        <w:tc>
          <w:tcPr>
            <w:tcW w:w="720" w:type="dxa"/>
            <w:vAlign w:val="center"/>
          </w:tcPr>
          <w:p w:rsidR="00D94481" w:rsidRPr="00680A0B" w:rsidRDefault="00D94481" w:rsidP="007056E4">
            <w:pPr>
              <w:spacing w:after="40"/>
            </w:pPr>
            <w:r w:rsidRPr="00680A0B">
              <w:t>0</w:t>
            </w:r>
          </w:p>
        </w:tc>
        <w:tc>
          <w:tcPr>
            <w:tcW w:w="720" w:type="dxa"/>
            <w:vAlign w:val="center"/>
          </w:tcPr>
          <w:p w:rsidR="00D94481" w:rsidRPr="00680A0B" w:rsidRDefault="00D94481" w:rsidP="007056E4">
            <w:pPr>
              <w:spacing w:after="40"/>
            </w:pPr>
            <w:r w:rsidRPr="00680A0B">
              <w:t>4</w:t>
            </w:r>
          </w:p>
        </w:tc>
        <w:tc>
          <w:tcPr>
            <w:tcW w:w="1620" w:type="dxa"/>
            <w:vAlign w:val="center"/>
          </w:tcPr>
          <w:p w:rsidR="00D94481" w:rsidRPr="00680A0B" w:rsidRDefault="002D689A" w:rsidP="007056E4">
            <w:pPr>
              <w:spacing w:after="4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 xml:space="preserve"> = 4</m:t>
                </m:r>
              </m:oMath>
            </m:oMathPara>
          </w:p>
        </w:tc>
        <w:tc>
          <w:tcPr>
            <w:tcW w:w="990" w:type="dxa"/>
            <w:vAlign w:val="center"/>
          </w:tcPr>
          <w:p w:rsidR="00D94481" w:rsidRPr="00680A0B" w:rsidRDefault="002D689A" w:rsidP="007056E4">
            <w:pPr>
              <w:spacing w:after="40"/>
            </w:pPr>
            <m:oMath>
              <m:f>
                <m:fPr>
                  <m:ctrlPr>
                    <w:rPr>
                      <w:rFonts w:ascii="Cambria Math" w:hAnsi="Cambria Math"/>
                    </w:rPr>
                  </m:ctrlPr>
                </m:fPr>
                <m:num>
                  <m:r>
                    <m:rPr>
                      <m:sty m:val="p"/>
                    </m:rPr>
                    <w:rPr>
                      <w:rFonts w:ascii="Cambria Math" w:hAnsi="Cambria Math"/>
                    </w:rPr>
                    <m:t>4</m:t>
                  </m:r>
                </m:num>
                <m:den>
                  <m:r>
                    <m:rPr>
                      <m:sty m:val="p"/>
                    </m:rPr>
                    <w:rPr>
                      <w:rFonts w:ascii="Cambria Math" w:hAnsi="Cambria Math"/>
                    </w:rPr>
                    <m:t>1</m:t>
                  </m:r>
                </m:den>
              </m:f>
              <m:r>
                <m:rPr>
                  <m:sty m:val="p"/>
                </m:rPr>
                <w:rPr>
                  <w:rFonts w:ascii="Cambria Math" w:hAnsi="Cambria Math"/>
                </w:rPr>
                <m:t>=4*</m:t>
              </m:r>
            </m:oMath>
            <w:r w:rsidR="009521AC">
              <w:rPr>
                <w:rFonts w:eastAsiaTheme="minorEastAsia"/>
              </w:rPr>
              <w:t xml:space="preserve"> </w:t>
            </w:r>
          </w:p>
        </w:tc>
      </w:tr>
      <w:tr w:rsidR="00D94481" w:rsidRPr="00680A0B" w:rsidTr="009521AC">
        <w:tc>
          <w:tcPr>
            <w:tcW w:w="535" w:type="dxa"/>
            <w:vAlign w:val="center"/>
          </w:tcPr>
          <w:p w:rsidR="00D94481" w:rsidRPr="00680A0B" w:rsidRDefault="00D94481" w:rsidP="007056E4">
            <w:pPr>
              <w:spacing w:after="40"/>
            </w:pPr>
            <w:r w:rsidRPr="00680A0B">
              <w:t>0</w:t>
            </w:r>
          </w:p>
        </w:tc>
        <w:tc>
          <w:tcPr>
            <w:tcW w:w="630" w:type="dxa"/>
            <w:vAlign w:val="center"/>
          </w:tcPr>
          <w:p w:rsidR="00D94481" w:rsidRPr="00680A0B" w:rsidRDefault="00D94481" w:rsidP="007056E4">
            <w:pPr>
              <w:spacing w:after="40"/>
            </w:pPr>
            <w:r w:rsidRPr="00680A0B">
              <w:t>1</w:t>
            </w:r>
          </w:p>
        </w:tc>
        <w:tc>
          <w:tcPr>
            <w:tcW w:w="630" w:type="dxa"/>
            <w:vAlign w:val="center"/>
          </w:tcPr>
          <w:p w:rsidR="00D94481" w:rsidRPr="00680A0B" w:rsidRDefault="00D94481" w:rsidP="007056E4">
            <w:pPr>
              <w:spacing w:after="40"/>
            </w:pPr>
            <w:r w:rsidRPr="00680A0B">
              <w:t>-1</w:t>
            </w:r>
          </w:p>
        </w:tc>
        <w:tc>
          <w:tcPr>
            <w:tcW w:w="630" w:type="dxa"/>
            <w:vAlign w:val="center"/>
          </w:tcPr>
          <w:p w:rsidR="00D94481" w:rsidRPr="00680A0B" w:rsidRDefault="00D94481" w:rsidP="007056E4">
            <w:pPr>
              <w:spacing w:after="40"/>
            </w:pPr>
            <w:r w:rsidRPr="00680A0B">
              <w:t>0</w:t>
            </w:r>
          </w:p>
        </w:tc>
        <w:tc>
          <w:tcPr>
            <w:tcW w:w="720" w:type="dxa"/>
            <w:vAlign w:val="center"/>
          </w:tcPr>
          <w:p w:rsidR="00D94481" w:rsidRPr="00680A0B" w:rsidRDefault="00D94481" w:rsidP="007056E4">
            <w:pPr>
              <w:spacing w:after="40"/>
            </w:pPr>
            <w:r w:rsidRPr="00680A0B">
              <w:t>1</w:t>
            </w:r>
          </w:p>
        </w:tc>
        <w:tc>
          <w:tcPr>
            <w:tcW w:w="720" w:type="dxa"/>
            <w:vAlign w:val="center"/>
          </w:tcPr>
          <w:p w:rsidR="00D94481" w:rsidRPr="00680A0B" w:rsidRDefault="00D94481" w:rsidP="007056E4">
            <w:pPr>
              <w:spacing w:after="40"/>
            </w:pPr>
            <w:r w:rsidRPr="00680A0B">
              <w:t>6</w:t>
            </w:r>
          </w:p>
        </w:tc>
        <w:tc>
          <w:tcPr>
            <w:tcW w:w="1620" w:type="dxa"/>
            <w:vAlign w:val="center"/>
          </w:tcPr>
          <w:p w:rsidR="00D94481" w:rsidRPr="00680A0B"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6</m:t>
                </m:r>
              </m:oMath>
            </m:oMathPara>
          </w:p>
        </w:tc>
        <w:tc>
          <w:tcPr>
            <w:tcW w:w="990" w:type="dxa"/>
            <w:vAlign w:val="center"/>
          </w:tcPr>
          <w:p w:rsidR="00D94481" w:rsidRPr="00680A0B" w:rsidRDefault="00D94481" w:rsidP="007056E4">
            <w:pPr>
              <w:spacing w:after="40"/>
            </w:pPr>
            <w:r w:rsidRPr="00680A0B">
              <w:t>None</w:t>
            </w:r>
          </w:p>
        </w:tc>
      </w:tr>
    </w:tbl>
    <w:p w:rsidR="00D94481" w:rsidRDefault="00D94481" w:rsidP="00E223F3"/>
    <w:p w:rsidR="007056E4" w:rsidRDefault="007056E4" w:rsidP="00E223F3">
      <w:pPr>
        <w:pStyle w:val="TableCentered"/>
        <w:rPr>
          <w:b/>
        </w:rPr>
      </w:pPr>
    </w:p>
    <w:p w:rsidR="00D94481" w:rsidRPr="001567BA" w:rsidRDefault="001567BA" w:rsidP="00E223F3">
      <w:pPr>
        <w:pStyle w:val="TableCentered"/>
        <w:rPr>
          <w:b/>
        </w:rPr>
      </w:pPr>
      <w:r>
        <w:rPr>
          <w:b/>
        </w:rPr>
        <w:t xml:space="preserve">TABLE </w:t>
      </w:r>
      <w:r w:rsidR="00D94481" w:rsidRPr="001567BA">
        <w:rPr>
          <w:b/>
        </w:rPr>
        <w:t>12</w:t>
      </w:r>
      <w:r w:rsidRPr="001567BA">
        <w:rPr>
          <w:b/>
        </w:rPr>
        <w:t>.</w:t>
      </w:r>
      <w:r>
        <w:rPr>
          <w:b/>
        </w:rPr>
        <w:t xml:space="preserve"> </w:t>
      </w:r>
      <w:r>
        <w:t xml:space="preserve">Optimal </w:t>
      </w:r>
      <w:r w:rsidR="00D94481">
        <w:t>Tableau for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D94481">
        <w:t xml:space="preserve"> 2—Method 2</w:t>
      </w:r>
    </w:p>
    <w:tbl>
      <w:tblPr>
        <w:tblW w:w="0" w:type="auto"/>
        <w:jc w:val="center"/>
        <w:tblLook w:val="04A0" w:firstRow="1" w:lastRow="0" w:firstColumn="1" w:lastColumn="0" w:noHBand="0" w:noVBand="1"/>
      </w:tblPr>
      <w:tblGrid>
        <w:gridCol w:w="625"/>
        <w:gridCol w:w="540"/>
        <w:gridCol w:w="720"/>
        <w:gridCol w:w="630"/>
        <w:gridCol w:w="630"/>
        <w:gridCol w:w="810"/>
        <w:gridCol w:w="1530"/>
      </w:tblGrid>
      <w:tr w:rsidR="00D94481" w:rsidRPr="00680A0B" w:rsidTr="00A634AD">
        <w:trPr>
          <w:jc w:val="center"/>
        </w:trPr>
        <w:tc>
          <w:tcPr>
            <w:tcW w:w="625" w:type="dxa"/>
            <w:tcBorders>
              <w:top w:val="single" w:sz="4" w:space="0" w:color="auto"/>
              <w:bottom w:val="single" w:sz="4" w:space="0" w:color="auto"/>
            </w:tcBorders>
          </w:tcPr>
          <w:p w:rsidR="00D94481" w:rsidRPr="00680A0B" w:rsidRDefault="00D94481" w:rsidP="007056E4">
            <w:pPr>
              <w:spacing w:after="40"/>
            </w:pPr>
            <m:oMathPara>
              <m:oMath>
                <m:r>
                  <w:rPr>
                    <w:rFonts w:ascii="Cambria Math" w:hAnsi="Cambria Math"/>
                  </w:rPr>
                  <m:t>z</m:t>
                </m:r>
              </m:oMath>
            </m:oMathPara>
          </w:p>
        </w:tc>
        <w:tc>
          <w:tcPr>
            <w:tcW w:w="540" w:type="dxa"/>
            <w:tcBorders>
              <w:top w:val="single" w:sz="4" w:space="0" w:color="auto"/>
              <w:bottom w:val="single" w:sz="4" w:space="0" w:color="auto"/>
            </w:tcBorders>
          </w:tcPr>
          <w:p w:rsidR="00D94481" w:rsidRPr="00680A0B" w:rsidRDefault="002D689A" w:rsidP="007056E4">
            <w:pPr>
              <w:spacing w:after="40"/>
            </w:p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D94481" w:rsidRPr="00680A0B">
              <w:t xml:space="preserve"> </w:t>
            </w:r>
          </w:p>
        </w:tc>
        <w:tc>
          <w:tcPr>
            <w:tcW w:w="720" w:type="dxa"/>
            <w:tcBorders>
              <w:top w:val="single" w:sz="4" w:space="0" w:color="auto"/>
              <w:bottom w:val="single" w:sz="4" w:space="0" w:color="auto"/>
            </w:tcBorders>
          </w:tcPr>
          <w:p w:rsidR="00D94481" w:rsidRPr="00680A0B" w:rsidRDefault="002D689A" w:rsidP="007056E4">
            <w:pPr>
              <w:spacing w:after="40"/>
            </w:pP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D94481" w:rsidRPr="00680A0B">
              <w:t xml:space="preserve"> </w:t>
            </w:r>
          </w:p>
        </w:tc>
        <w:tc>
          <w:tcPr>
            <w:tcW w:w="630" w:type="dxa"/>
            <w:tcBorders>
              <w:top w:val="single" w:sz="4" w:space="0" w:color="auto"/>
              <w:bottom w:val="single" w:sz="4" w:space="0" w:color="auto"/>
            </w:tcBorders>
          </w:tcPr>
          <w:p w:rsidR="00D94481" w:rsidRPr="00680A0B" w:rsidRDefault="002D689A" w:rsidP="007056E4">
            <w:pPr>
              <w:spacing w:after="40"/>
            </w:pP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D94481" w:rsidRPr="00680A0B">
              <w:t xml:space="preserve"> </w:t>
            </w:r>
          </w:p>
        </w:tc>
        <w:tc>
          <w:tcPr>
            <w:tcW w:w="630" w:type="dxa"/>
            <w:tcBorders>
              <w:top w:val="single" w:sz="4" w:space="0" w:color="auto"/>
              <w:bottom w:val="single" w:sz="4" w:space="0" w:color="auto"/>
            </w:tcBorders>
          </w:tcPr>
          <w:p w:rsidR="00D94481" w:rsidRPr="00680A0B" w:rsidRDefault="002D689A" w:rsidP="007056E4">
            <w:pPr>
              <w:spacing w:after="40"/>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sidR="00D94481" w:rsidRPr="00680A0B">
              <w:t xml:space="preserve"> </w:t>
            </w:r>
          </w:p>
        </w:tc>
        <w:tc>
          <w:tcPr>
            <w:tcW w:w="810" w:type="dxa"/>
            <w:tcBorders>
              <w:top w:val="single" w:sz="4" w:space="0" w:color="auto"/>
              <w:bottom w:val="single" w:sz="4" w:space="0" w:color="auto"/>
            </w:tcBorders>
          </w:tcPr>
          <w:p w:rsidR="00D94481" w:rsidRPr="00680A0B" w:rsidRDefault="00D94481" w:rsidP="007056E4">
            <w:pPr>
              <w:spacing w:after="40"/>
            </w:pPr>
            <w:r w:rsidRPr="00680A0B">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c>
          <w:tcPr>
            <w:tcW w:w="1530" w:type="dxa"/>
            <w:tcBorders>
              <w:top w:val="single" w:sz="4" w:space="0" w:color="auto"/>
              <w:bottom w:val="single" w:sz="4" w:space="0" w:color="auto"/>
            </w:tcBorders>
          </w:tcPr>
          <w:p w:rsidR="00D94481" w:rsidRPr="00680A0B" w:rsidRDefault="00D94481" w:rsidP="007056E4">
            <w:pPr>
              <w:spacing w:after="40"/>
            </w:pPr>
            <w:r w:rsidRPr="00680A0B">
              <w:t>Basic Variable</w:t>
            </w:r>
          </w:p>
        </w:tc>
      </w:tr>
      <w:tr w:rsidR="00D94481" w:rsidRPr="00680A0B" w:rsidTr="00A634AD">
        <w:trPr>
          <w:jc w:val="center"/>
        </w:trPr>
        <w:tc>
          <w:tcPr>
            <w:tcW w:w="625" w:type="dxa"/>
            <w:tcBorders>
              <w:top w:val="single" w:sz="4" w:space="0" w:color="auto"/>
            </w:tcBorders>
          </w:tcPr>
          <w:p w:rsidR="00D94481" w:rsidRPr="00680A0B" w:rsidRDefault="00D94481" w:rsidP="007056E4">
            <w:pPr>
              <w:spacing w:after="40"/>
            </w:pPr>
            <w:r w:rsidRPr="00680A0B">
              <w:t>1</w:t>
            </w:r>
          </w:p>
        </w:tc>
        <w:tc>
          <w:tcPr>
            <w:tcW w:w="540" w:type="dxa"/>
            <w:tcBorders>
              <w:top w:val="single" w:sz="4" w:space="0" w:color="auto"/>
            </w:tcBorders>
          </w:tcPr>
          <w:p w:rsidR="00D94481" w:rsidRPr="00680A0B" w:rsidRDefault="00D94481" w:rsidP="007056E4">
            <w:pPr>
              <w:spacing w:after="40"/>
            </w:pPr>
            <w:r w:rsidRPr="00680A0B">
              <w:t>-5</w:t>
            </w:r>
          </w:p>
        </w:tc>
        <w:tc>
          <w:tcPr>
            <w:tcW w:w="720" w:type="dxa"/>
            <w:tcBorders>
              <w:top w:val="single" w:sz="4" w:space="0" w:color="auto"/>
            </w:tcBorders>
          </w:tcPr>
          <w:p w:rsidR="00D94481" w:rsidRPr="00680A0B" w:rsidRDefault="00D94481" w:rsidP="007056E4">
            <w:pPr>
              <w:spacing w:after="40"/>
            </w:pPr>
            <w:r w:rsidRPr="00680A0B">
              <w:t>0</w:t>
            </w:r>
          </w:p>
        </w:tc>
        <w:tc>
          <w:tcPr>
            <w:tcW w:w="630" w:type="dxa"/>
            <w:tcBorders>
              <w:top w:val="single" w:sz="4" w:space="0" w:color="auto"/>
            </w:tcBorders>
          </w:tcPr>
          <w:p w:rsidR="00D94481" w:rsidRPr="00680A0B" w:rsidRDefault="00D94481" w:rsidP="007056E4">
            <w:pPr>
              <w:spacing w:after="40"/>
            </w:pPr>
            <w:r w:rsidRPr="00680A0B">
              <w:t>-3</w:t>
            </w:r>
          </w:p>
        </w:tc>
        <w:tc>
          <w:tcPr>
            <w:tcW w:w="630" w:type="dxa"/>
            <w:tcBorders>
              <w:top w:val="single" w:sz="4" w:space="0" w:color="auto"/>
            </w:tcBorders>
          </w:tcPr>
          <w:p w:rsidR="00D94481" w:rsidRPr="00680A0B" w:rsidRDefault="00D94481" w:rsidP="007056E4">
            <w:pPr>
              <w:spacing w:after="40"/>
            </w:pPr>
            <w:r w:rsidRPr="00680A0B">
              <w:t>0</w:t>
            </w:r>
          </w:p>
        </w:tc>
        <w:tc>
          <w:tcPr>
            <w:tcW w:w="810" w:type="dxa"/>
            <w:tcBorders>
              <w:top w:val="single" w:sz="4" w:space="0" w:color="auto"/>
            </w:tcBorders>
          </w:tcPr>
          <w:p w:rsidR="00D94481" w:rsidRPr="00680A0B" w:rsidRDefault="00D94481" w:rsidP="007056E4">
            <w:pPr>
              <w:spacing w:after="40"/>
            </w:pPr>
            <w:r w:rsidRPr="00680A0B">
              <w:t>-12</w:t>
            </w:r>
          </w:p>
        </w:tc>
        <w:tc>
          <w:tcPr>
            <w:tcW w:w="1530" w:type="dxa"/>
            <w:tcBorders>
              <w:top w:val="single" w:sz="4" w:space="0" w:color="auto"/>
            </w:tcBorders>
          </w:tcPr>
          <w:p w:rsidR="00D94481" w:rsidRPr="00680A0B" w:rsidRDefault="002D689A" w:rsidP="007056E4">
            <w:pPr>
              <w:spacing w:after="4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 xml:space="preserve"> = -12</m:t>
                </m:r>
              </m:oMath>
            </m:oMathPara>
          </w:p>
        </w:tc>
      </w:tr>
      <w:tr w:rsidR="00D94481" w:rsidRPr="00680A0B" w:rsidTr="00E64D8F">
        <w:trPr>
          <w:jc w:val="center"/>
        </w:trPr>
        <w:tc>
          <w:tcPr>
            <w:tcW w:w="625" w:type="dxa"/>
          </w:tcPr>
          <w:p w:rsidR="00D94481" w:rsidRPr="00680A0B" w:rsidRDefault="00D94481" w:rsidP="007056E4">
            <w:pPr>
              <w:spacing w:after="40"/>
            </w:pPr>
            <w:r w:rsidRPr="00680A0B">
              <w:t>0</w:t>
            </w:r>
          </w:p>
        </w:tc>
        <w:tc>
          <w:tcPr>
            <w:tcW w:w="540" w:type="dxa"/>
          </w:tcPr>
          <w:p w:rsidR="00D94481" w:rsidRPr="00680A0B" w:rsidRDefault="00D94481" w:rsidP="007056E4">
            <w:pPr>
              <w:spacing w:after="40"/>
            </w:pPr>
            <w:r w:rsidRPr="00680A0B">
              <w:t>-1</w:t>
            </w:r>
          </w:p>
        </w:tc>
        <w:tc>
          <w:tcPr>
            <w:tcW w:w="720" w:type="dxa"/>
          </w:tcPr>
          <w:p w:rsidR="00D94481" w:rsidRPr="00680A0B" w:rsidRDefault="00D94481" w:rsidP="007056E4">
            <w:pPr>
              <w:spacing w:after="40"/>
            </w:pPr>
            <w:r w:rsidRPr="00680A0B">
              <w:t>1</w:t>
            </w:r>
          </w:p>
        </w:tc>
        <w:tc>
          <w:tcPr>
            <w:tcW w:w="630" w:type="dxa"/>
          </w:tcPr>
          <w:p w:rsidR="00D94481" w:rsidRPr="00680A0B" w:rsidRDefault="00D94481" w:rsidP="007056E4">
            <w:pPr>
              <w:spacing w:after="40"/>
            </w:pPr>
            <w:r w:rsidRPr="00680A0B">
              <w:t>-1</w:t>
            </w:r>
          </w:p>
        </w:tc>
        <w:tc>
          <w:tcPr>
            <w:tcW w:w="630" w:type="dxa"/>
          </w:tcPr>
          <w:p w:rsidR="00D94481" w:rsidRPr="00680A0B" w:rsidRDefault="00D94481" w:rsidP="007056E4">
            <w:pPr>
              <w:spacing w:after="40"/>
            </w:pPr>
            <w:r w:rsidRPr="00680A0B">
              <w:t>0</w:t>
            </w:r>
          </w:p>
        </w:tc>
        <w:tc>
          <w:tcPr>
            <w:tcW w:w="810" w:type="dxa"/>
          </w:tcPr>
          <w:p w:rsidR="00D94481" w:rsidRPr="00680A0B" w:rsidRDefault="00D94481" w:rsidP="007056E4">
            <w:pPr>
              <w:spacing w:after="40"/>
            </w:pPr>
            <w:r w:rsidRPr="00680A0B">
              <w:t>-14</w:t>
            </w:r>
          </w:p>
        </w:tc>
        <w:tc>
          <w:tcPr>
            <w:tcW w:w="1530" w:type="dxa"/>
          </w:tcPr>
          <w:p w:rsidR="00D94481" w:rsidRPr="00680A0B" w:rsidRDefault="002D689A" w:rsidP="007056E4">
            <w:pPr>
              <w:spacing w:after="4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4</m:t>
                </m:r>
              </m:oMath>
            </m:oMathPara>
          </w:p>
        </w:tc>
      </w:tr>
      <w:tr w:rsidR="00D94481" w:rsidRPr="00680A0B" w:rsidTr="00E64D8F">
        <w:trPr>
          <w:jc w:val="center"/>
        </w:trPr>
        <w:tc>
          <w:tcPr>
            <w:tcW w:w="625" w:type="dxa"/>
          </w:tcPr>
          <w:p w:rsidR="00D94481" w:rsidRPr="00680A0B" w:rsidRDefault="00D94481" w:rsidP="007056E4">
            <w:pPr>
              <w:spacing w:after="40"/>
            </w:pPr>
            <w:r w:rsidRPr="00680A0B">
              <w:t>0</w:t>
            </w:r>
          </w:p>
        </w:tc>
        <w:tc>
          <w:tcPr>
            <w:tcW w:w="540" w:type="dxa"/>
          </w:tcPr>
          <w:p w:rsidR="00D94481" w:rsidRPr="00680A0B" w:rsidRDefault="00D94481" w:rsidP="007056E4">
            <w:pPr>
              <w:spacing w:after="40"/>
            </w:pPr>
            <w:r w:rsidRPr="00680A0B">
              <w:t>-2</w:t>
            </w:r>
          </w:p>
        </w:tc>
        <w:tc>
          <w:tcPr>
            <w:tcW w:w="720" w:type="dxa"/>
          </w:tcPr>
          <w:p w:rsidR="00D94481" w:rsidRPr="00680A0B" w:rsidRDefault="00D94481" w:rsidP="007056E4">
            <w:pPr>
              <w:spacing w:after="40"/>
            </w:pPr>
            <w:r w:rsidRPr="00680A0B">
              <w:t>0</w:t>
            </w:r>
          </w:p>
        </w:tc>
        <w:tc>
          <w:tcPr>
            <w:tcW w:w="630" w:type="dxa"/>
          </w:tcPr>
          <w:p w:rsidR="00D94481" w:rsidRPr="00680A0B" w:rsidRDefault="00D94481" w:rsidP="007056E4">
            <w:pPr>
              <w:spacing w:after="40"/>
            </w:pPr>
            <w:r w:rsidRPr="00680A0B">
              <w:t>-1</w:t>
            </w:r>
          </w:p>
        </w:tc>
        <w:tc>
          <w:tcPr>
            <w:tcW w:w="630" w:type="dxa"/>
          </w:tcPr>
          <w:p w:rsidR="00D94481" w:rsidRPr="00680A0B" w:rsidRDefault="00D94481" w:rsidP="007056E4">
            <w:pPr>
              <w:spacing w:after="40"/>
            </w:pPr>
            <w:r w:rsidRPr="00680A0B">
              <w:t>1</w:t>
            </w:r>
          </w:p>
        </w:tc>
        <w:tc>
          <w:tcPr>
            <w:tcW w:w="810" w:type="dxa"/>
          </w:tcPr>
          <w:p w:rsidR="00D94481" w:rsidRPr="00680A0B" w:rsidRDefault="00D94481" w:rsidP="007056E4">
            <w:pPr>
              <w:spacing w:after="40"/>
            </w:pPr>
            <w:r w:rsidRPr="00680A0B">
              <w:t>-10</w:t>
            </w:r>
          </w:p>
        </w:tc>
        <w:tc>
          <w:tcPr>
            <w:tcW w:w="1530" w:type="dxa"/>
          </w:tcPr>
          <w:p w:rsidR="00D94481" w:rsidRPr="00680A0B" w:rsidRDefault="002D689A" w:rsidP="007056E4">
            <w:pPr>
              <w:spacing w:after="4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 xml:space="preserve"> = 10</m:t>
                </m:r>
              </m:oMath>
            </m:oMathPara>
          </w:p>
        </w:tc>
      </w:tr>
    </w:tbl>
    <w:p w:rsidR="00D94481" w:rsidRDefault="00D94481" w:rsidP="00E223F3"/>
    <w:p w:rsidR="00336069" w:rsidRDefault="00336069" w:rsidP="00E223F3">
      <w:r w:rsidRPr="00D94481">
        <w:t>To see that this tableau is o</w:t>
      </w:r>
      <w:r w:rsidR="00D94481">
        <w:t xml:space="preserve">ptimal, note that from row 0, </w:t>
      </w:r>
      <m:oMath>
        <m:r>
          <w:rPr>
            <w:rFonts w:ascii="Cambria Math" w:hAnsi="Cambria Math"/>
          </w:rPr>
          <m:t>z=-12+5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s</m:t>
            </m:r>
          </m:e>
          <m:sub>
            <m:r>
              <w:rPr>
                <w:rFonts w:ascii="Cambria Math" w:hAnsi="Cambria Math"/>
              </w:rPr>
              <m:t>1</m:t>
            </m:r>
          </m:sub>
        </m:sSub>
      </m:oMath>
      <w:r w:rsidR="00D94481">
        <w:t xml:space="preserve">. Because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rsidR="00D94481">
        <w:t xml:space="preserve"> and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≥0</m:t>
        </m:r>
      </m:oMath>
      <w:r w:rsidRPr="00D94481">
        <w:t>, this</w:t>
      </w:r>
      <w:r w:rsidR="00D94481">
        <w:t xml:space="preserve"> shows that </w:t>
      </w:r>
      <m:oMath>
        <m:r>
          <w:rPr>
            <w:rFonts w:ascii="Cambria Math" w:hAnsi="Cambria Math"/>
          </w:rPr>
          <m:t>z≥-12</m:t>
        </m:r>
      </m:oMath>
      <w:r>
        <w:t>. Thus,</w:t>
      </w:r>
      <w:r w:rsidR="00D94481">
        <w:t xml:space="preserve"> the current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D94481">
        <w:t xml:space="preserve"> (which has </w:t>
      </w:r>
      <m:oMath>
        <m:r>
          <w:rPr>
            <w:rFonts w:ascii="Cambria Math" w:hAnsi="Cambria Math"/>
          </w:rPr>
          <m:t>z=-12</m:t>
        </m:r>
      </m:oMath>
      <w:r>
        <w:t>) must be optimal.</w:t>
      </w:r>
    </w:p>
    <w:p w:rsidR="006E5DF9" w:rsidRDefault="00D94481" w:rsidP="00E712B5">
      <w:pPr>
        <w:pStyle w:val="Heading3"/>
      </w:pPr>
      <w:bookmarkStart w:id="123" w:name="_Toc416087155"/>
      <w:r>
        <w:t>Problems</w:t>
      </w:r>
      <w:bookmarkEnd w:id="123"/>
    </w:p>
    <w:p w:rsidR="00D94481" w:rsidRDefault="00D94481" w:rsidP="00E223F3">
      <w:pPr>
        <w:pStyle w:val="ListParagraph"/>
        <w:numPr>
          <w:ilvl w:val="0"/>
          <w:numId w:val="30"/>
        </w:numPr>
      </w:pPr>
      <w:r>
        <w:t>Use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to find the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to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D94481"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D94481" w:rsidRDefault="00D94481" w:rsidP="00E223F3">
      <w:r>
        <w:t>s.t.</w:t>
      </w:r>
      <w:r>
        <w:tab/>
      </w:r>
    </w:p>
    <w:p w:rsidR="00D94481" w:rsidRDefault="00D94481"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≤8 </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≤5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oMath>
      </m:oMathPara>
    </w:p>
    <w:p w:rsidR="00D94481" w:rsidRDefault="00D94481" w:rsidP="00E223F3">
      <w:pPr>
        <w:pStyle w:val="ListParagraph"/>
        <w:numPr>
          <w:ilvl w:val="0"/>
          <w:numId w:val="30"/>
        </w:numPr>
      </w:pPr>
      <w:r>
        <w:t>Use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to find the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to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D94481" w:rsidRDefault="00D94481" w:rsidP="00E223F3">
      <m:oMathPara>
        <m:oMath>
          <m:r>
            <w:rPr>
              <w:rFonts w:ascii="Cambria Math" w:hAnsi="Cambria Math"/>
            </w:rPr>
            <m:t>min</m:t>
          </m:r>
          <m:r>
            <m:rPr>
              <m:sty m:val="p"/>
            </m:rPr>
            <w:rPr>
              <w:rFonts w:ascii="Cambria Math" w:hAnsi="Cambria Math"/>
            </w:rPr>
            <m:t xml:space="preserve"> </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_1-</m:t>
          </m:r>
          <m:r>
            <w:rPr>
              <w:rFonts w:ascii="Cambria Math" w:hAnsi="Cambria Math"/>
            </w:rPr>
            <m:t>x</m:t>
          </m:r>
          <m:r>
            <m:rPr>
              <m:sty m:val="p"/>
            </m:rPr>
            <w:rPr>
              <w:rFonts w:ascii="Cambria Math" w:hAnsi="Cambria Math"/>
            </w:rPr>
            <m:t>_2</m:t>
          </m:r>
        </m:oMath>
      </m:oMathPara>
    </w:p>
    <w:p w:rsidR="00D94481" w:rsidRDefault="00D94481" w:rsidP="00E223F3">
      <w:r>
        <w:t>s.t.</w:t>
      </w:r>
      <w:r>
        <w:tab/>
      </w:r>
    </w:p>
    <w:p w:rsidR="00D94481" w:rsidRDefault="00D94481" w:rsidP="00E223F3">
      <m:oMathPara>
        <m:oMath>
          <m:r>
            <w:rPr>
              <w:rFonts w:ascii="Cambria Math" w:hAnsi="Cambria Math"/>
            </w:rPr>
            <m:t>x</m:t>
          </m:r>
          <m:r>
            <m:rPr>
              <m:sty m:val="p"/>
            </m:rPr>
            <w:rPr>
              <w:rFonts w:ascii="Cambria Math" w:hAnsi="Cambria Math"/>
            </w:rPr>
            <m:t>_1-</m:t>
          </m:r>
          <m:r>
            <w:rPr>
              <w:rFonts w:ascii="Cambria Math" w:hAnsi="Cambria Math"/>
            </w:rPr>
            <m:t>x</m:t>
          </m:r>
          <m:r>
            <m:rPr>
              <m:sty m:val="p"/>
            </m:rPr>
            <w:rPr>
              <w:rFonts w:ascii="Cambria Math" w:hAnsi="Cambria Math"/>
            </w:rPr>
            <m:t>_2</m:t>
          </m:r>
          <m:r>
            <m:rPr>
              <m:sty m:val="p"/>
              <m:aln/>
            </m:rPr>
            <w:rPr>
              <w:rFonts w:ascii="Cambria Math" w:hAnsi="Cambria Math"/>
            </w:rPr>
            <m:t>≤1</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≤2</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oMath>
      </m:oMathPara>
    </w:p>
    <w:p w:rsidR="009521AC" w:rsidRDefault="009521AC" w:rsidP="009C4902">
      <w:pPr>
        <w:pStyle w:val="Heading2"/>
      </w:pPr>
      <w:bookmarkStart w:id="124" w:name="_Toc416087156"/>
      <w:r>
        <w:t>Unbounded LPs</w:t>
      </w:r>
      <w:bookmarkEnd w:id="124"/>
    </w:p>
    <w:p w:rsidR="00B762F3" w:rsidRDefault="009521AC" w:rsidP="00E223F3">
      <w:r>
        <w:t xml:space="preserve">Recall from </w:t>
      </w:r>
      <w:r w:rsidR="00175A73">
        <w:t>Chapter 3</w:t>
      </w:r>
      <w:r>
        <w:t xml:space="preserve"> that for some LPs, there exist points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which </w:t>
      </w:r>
      <m:oMath>
        <m:r>
          <w:rPr>
            <w:rFonts w:ascii="Cambria Math" w:hAnsi="Cambria Math"/>
          </w:rPr>
          <m:t>z</m:t>
        </m:r>
      </m:oMath>
      <w:r>
        <w:t xml:space="preserve"> assumes arbitrarily large (in max problems) or arbitrarily small (in min problems) values. When this situation occurs, we say that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In this section, we show</w:t>
      </w:r>
      <w:r w:rsidR="00B762F3">
        <w:t xml:space="preserve"> how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rsidR="00B762F3">
        <w:t xml:space="preserve"> can be used to determine whether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B762F3">
        <w:t xml:space="preserve"> is unbounded.</w:t>
      </w:r>
    </w:p>
    <w:p w:rsidR="00B762F3" w:rsidRDefault="00E64D8F" w:rsidP="00E223F3">
      <w:r w:rsidRPr="00696C57">
        <w:rPr>
          <w:b/>
          <w:shd w:val="clear" w:color="auto" w:fill="D9D9D9" w:themeFill="background1" w:themeFillShade="D9"/>
        </w:rPr>
        <w:t>EXAMPLE</w:t>
      </w:r>
      <w:r w:rsidR="00BA2565" w:rsidRPr="00696C57">
        <w:rPr>
          <w:b/>
          <w:shd w:val="clear" w:color="auto" w:fill="D9D9D9" w:themeFill="background1" w:themeFillShade="D9"/>
        </w:rPr>
        <w:t xml:space="preserve"> </w:t>
      </w:r>
      <w:r w:rsidR="009D6C21">
        <w:rPr>
          <w:b/>
          <w:shd w:val="clear" w:color="auto" w:fill="D9D9D9" w:themeFill="background1" w:themeFillShade="D9"/>
        </w:rPr>
        <w:t>4</w:t>
      </w:r>
      <w:r w:rsidRPr="00696C57">
        <w:rPr>
          <w:shd w:val="clear" w:color="auto" w:fill="D9D9D9" w:themeFill="background1" w:themeFillShade="D9"/>
        </w:rPr>
        <w:t xml:space="preserve">. </w:t>
      </w:r>
      <w:r w:rsidR="00A7119A">
        <w:rPr>
          <w:shd w:val="clear" w:color="auto" w:fill="D9D9D9" w:themeFill="background1" w:themeFillShade="D9"/>
        </w:rPr>
        <w:t>Allbread Bakeries</w:t>
      </w:r>
      <w:r w:rsidR="00B762F3" w:rsidRPr="00696C57">
        <w:rPr>
          <w:shd w:val="clear" w:color="auto" w:fill="D9D9D9" w:themeFill="background1" w:themeFillShade="D9"/>
        </w:rPr>
        <w:t xml:space="preserve"> bakes two kinds of bread: French and</w:t>
      </w:r>
      <w:r w:rsidR="00B762F3">
        <w:t xml:space="preserve"> sourdough. Each loaf of French bread can be sold for 36¢, and each loaf of sourdough bread for 30¢. A loaf of French bread requires 1 yeast packet and 6 oz of flour; sourdough requires 1 yeast packet and 5 oz of flour. At present, </w:t>
      </w:r>
      <w:r w:rsidR="00A7119A">
        <w:t>Allbread</w:t>
      </w:r>
      <w:r w:rsidR="00B762F3">
        <w:t xml:space="preserve"> has 5 yeast packets and 10 oz of flour. Additional yeast packets can be purchased at 3¢ each, and additional flour at 4¢/oz. Formulate and solve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B762F3">
        <w:t xml:space="preserve"> that can be used to maximize </w:t>
      </w:r>
      <w:r w:rsidR="00A7119A">
        <w:t>Allbread</w:t>
      </w:r>
      <w:r w:rsidR="00B762F3">
        <w:t xml:space="preserve">’s </w:t>
      </w:r>
      <m:oMath>
        <m:r>
          <m:rPr>
            <m:nor/>
          </m:rPr>
          <w:rPr>
            <w:rFonts w:ascii="Cambria Math" w:hAnsi="Cambria Math"/>
          </w:rPr>
          <m:t>profits</m:t>
        </m:r>
        <m:r>
          <w:rPr>
            <w:rFonts w:ascii="Cambria Math" w:hAnsi="Cambria Math"/>
          </w:rPr>
          <m:t>=(</m:t>
        </m:r>
        <m:r>
          <m:rPr>
            <m:nor/>
          </m:rPr>
          <w:rPr>
            <w:rFonts w:ascii="Cambria Math" w:hAnsi="Cambria Math"/>
          </w:rPr>
          <m:t>revenues</m:t>
        </m:r>
        <m:r>
          <w:rPr>
            <w:rFonts w:ascii="Cambria Math" w:hAnsi="Cambria Math"/>
          </w:rPr>
          <m:t xml:space="preserve"> - </m:t>
        </m:r>
        <m:r>
          <m:rPr>
            <m:nor/>
          </m:rPr>
          <w:rPr>
            <w:rFonts w:ascii="Cambria Math" w:hAnsi="Cambria Math"/>
          </w:rPr>
          <m:t>costs</m:t>
        </m:r>
        <m:r>
          <w:rPr>
            <w:rFonts w:ascii="Cambria Math" w:hAnsi="Cambria Math"/>
          </w:rPr>
          <m:t>)</m:t>
        </m:r>
      </m:oMath>
      <w:r w:rsidR="00B762F3">
        <w:t>.</w:t>
      </w:r>
    </w:p>
    <w:p w:rsidR="00B762F3" w:rsidRDefault="00B762F3" w:rsidP="00E223F3">
      <w:r w:rsidRPr="00E64D8F">
        <w:rPr>
          <w:shd w:val="clear" w:color="auto" w:fill="D0CECE" w:themeFill="background2" w:themeFillShade="E6"/>
        </w:rPr>
        <w:t>Solution.</w:t>
      </w:r>
      <w:r>
        <w:t xml:space="preserve"> Define</w:t>
      </w:r>
    </w:p>
    <w:p w:rsidR="00B762F3"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oMath>
      <w:r w:rsidR="00B762F3">
        <w:t xml:space="preserve"> number of loaves of French bread baked</w:t>
      </w:r>
    </w:p>
    <w:p w:rsidR="00B762F3"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oMath>
      <w:r w:rsidR="00B762F3">
        <w:t xml:space="preserve"> number of loaves of sourdough bread baked</w:t>
      </w:r>
    </w:p>
    <w:p w:rsidR="00B762F3"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oMath>
      <w:r w:rsidR="00B762F3">
        <w:t xml:space="preserve"> number of yeast packets purchased</w:t>
      </w:r>
    </w:p>
    <w:p w:rsidR="00B762F3"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 xml:space="preserve"> =</m:t>
        </m:r>
      </m:oMath>
      <w:r w:rsidR="00B762F3">
        <w:t xml:space="preserve"> number of ounces of flour purchased</w:t>
      </w:r>
    </w:p>
    <w:p w:rsidR="00B762F3" w:rsidRDefault="00B762F3" w:rsidP="00E223F3">
      <w:r>
        <w:t xml:space="preserve">Then </w:t>
      </w:r>
      <w:r w:rsidR="00A7119A">
        <w:t>Allbread</w:t>
      </w:r>
      <w:r>
        <w:t xml:space="preserve">’s objective is to maximize </w:t>
      </w:r>
      <m:oMath>
        <m:r>
          <w:rPr>
            <w:rFonts w:ascii="Cambria Math" w:hAnsi="Cambria Math"/>
          </w:rPr>
          <m:t>z=</m:t>
        </m:r>
        <m:r>
          <m:rPr>
            <m:nor/>
          </m:rPr>
          <w:rPr>
            <w:rFonts w:ascii="Cambria Math" w:hAnsi="Cambria Math"/>
          </w:rPr>
          <m:t>revenues</m:t>
        </m:r>
        <m:r>
          <w:rPr>
            <w:rFonts w:ascii="Cambria Math" w:hAnsi="Cambria Math"/>
          </w:rPr>
          <m:t>-</m:t>
        </m:r>
        <m:r>
          <m:rPr>
            <m:nor/>
          </m:rPr>
          <w:rPr>
            <w:rFonts w:ascii="Cambria Math" w:hAnsi="Cambria Math"/>
          </w:rPr>
          <m:t>costs</m:t>
        </m:r>
      </m:oMath>
      <w:r>
        <w:t>, where</w:t>
      </w:r>
    </w:p>
    <w:p w:rsidR="00B762F3" w:rsidRDefault="00B762F3" w:rsidP="00E223F3">
      <m:oMathPara>
        <m:oMath>
          <m:r>
            <m:rPr>
              <m:nor/>
            </m:rPr>
            <m:t>Revenues</m:t>
          </m:r>
          <m:r>
            <m:rPr>
              <m:sty m:val="p"/>
            </m:rPr>
            <w:rPr>
              <w:rFonts w:ascii="Cambria Math" w:hAnsi="Cambria Math"/>
            </w:rPr>
            <m:t>=36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nor/>
            </m:rPr>
            <m:t xml:space="preserve"> and   Costs</m:t>
          </m:r>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m:oMathPara>
    </w:p>
    <w:p w:rsidR="00B762F3" w:rsidRDefault="00B762F3" w:rsidP="00E223F3">
      <w:r>
        <w:t xml:space="preserve">Thus, </w:t>
      </w:r>
      <w:r w:rsidR="00A7119A">
        <w:t>Allbread</w:t>
      </w:r>
      <w:r>
        <w:t>’s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is</w:t>
      </w:r>
    </w:p>
    <w:p w:rsidR="00B762F3"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=36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m:oMathPara>
    </w:p>
    <w:p w:rsidR="00B762F3" w:rsidRDefault="00A7119A" w:rsidP="00E223F3">
      <w:r>
        <w:t>Allbread</w:t>
      </w:r>
      <w:r w:rsidR="00B762F3">
        <w:t xml:space="preserve"> faces the following two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B762F3">
        <w:t>:</w:t>
      </w:r>
    </w:p>
    <w:p w:rsidR="00B762F3" w:rsidRDefault="00B762F3" w:rsidP="00E223F3">
      <w:r w:rsidRPr="001567BA">
        <w:rPr>
          <w:b/>
          <w:shd w:val="clear" w:color="auto" w:fill="D9D9D9" w:themeFill="background1" w:themeFillShade="D9"/>
        </w:rPr>
        <w:t>Constraint 1</w:t>
      </w:r>
      <w:r w:rsidRPr="001567BA">
        <w:rPr>
          <w:shd w:val="clear" w:color="auto" w:fill="D9D9D9" w:themeFill="background1" w:themeFillShade="D9"/>
        </w:rPr>
        <w:t>.</w:t>
      </w:r>
      <w:r>
        <w:t xml:space="preserve"> Number of yeast packages used to bake bread cannot exceed available yeast plus purchased yeast.</w:t>
      </w:r>
    </w:p>
    <w:p w:rsidR="00B762F3" w:rsidRDefault="00B762F3" w:rsidP="00E223F3">
      <w:r w:rsidRPr="001567BA">
        <w:rPr>
          <w:b/>
          <w:shd w:val="clear" w:color="auto" w:fill="D9D9D9" w:themeFill="background1" w:themeFillShade="D9"/>
        </w:rPr>
        <w:t>Constraint 2</w:t>
      </w:r>
      <w:r w:rsidRPr="001567BA">
        <w:rPr>
          <w:shd w:val="clear" w:color="auto" w:fill="D9D9D9" w:themeFill="background1" w:themeFillShade="D9"/>
        </w:rPr>
        <w:t>.</w:t>
      </w:r>
      <w:r>
        <w:t xml:space="preserve"> Ounces of flour used to bake breads cannot e</w:t>
      </w:r>
      <w:r w:rsidR="00CE22CE">
        <w:t>xceed available flour plus pur</w:t>
      </w:r>
      <w:r>
        <w:t>chased flour.</w:t>
      </w:r>
    </w:p>
    <w:p w:rsidR="00B762F3" w:rsidRDefault="00B762F3" w:rsidP="00E223F3">
      <w:r>
        <w:t>Because</w:t>
      </w:r>
    </w:p>
    <w:p w:rsidR="00B762F3" w:rsidRDefault="00B762F3" w:rsidP="00E223F3">
      <m:oMathPara>
        <m:oMath>
          <m:r>
            <m:rPr>
              <m:nor/>
            </m:rPr>
            <m:t xml:space="preserve">Available yeast </m:t>
          </m:r>
          <m:r>
            <w:rPr>
              <w:rFonts w:ascii="Cambria Math" w:hAnsi="Cambria Math"/>
            </w:rPr>
            <m:t>+</m:t>
          </m:r>
          <m:r>
            <m:rPr>
              <m:nor/>
            </m:rPr>
            <m:t xml:space="preserve"> purchased yeast</m:t>
          </m:r>
          <m:r>
            <m:rPr>
              <m:aln/>
            </m:rP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3</m:t>
              </m:r>
            </m:sub>
          </m:sSub>
          <m:r>
            <m:rPr>
              <m:sty m:val="p"/>
            </m:rPr>
            <w:rPr>
              <w:rFonts w:ascii="Cambria Math" w:hAnsi="Cambria Math"/>
            </w:rPr>
            <w:br/>
          </m:r>
        </m:oMath>
        <m:oMath>
          <m:r>
            <m:rPr>
              <m:nor/>
            </m:rPr>
            <m:t>Available flour</m:t>
          </m:r>
          <m:r>
            <w:rPr>
              <w:rFonts w:ascii="Cambria Math" w:hAnsi="Cambria Math"/>
            </w:rPr>
            <m:t xml:space="preserve"> + </m:t>
          </m:r>
          <m:r>
            <m:rPr>
              <m:nor/>
            </m:rPr>
            <m:t>purchased flour</m:t>
          </m:r>
          <m:r>
            <m:rPr>
              <m:aln/>
            </m:rP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4</m:t>
              </m:r>
            </m:sub>
          </m:sSub>
        </m:oMath>
      </m:oMathPara>
    </w:p>
    <w:p w:rsidR="00B762F3" w:rsidRDefault="00B762F3" w:rsidP="00E223F3">
      <w:r>
        <w:t>Constraint 1 may be written as</w:t>
      </w:r>
    </w:p>
    <w:p w:rsidR="00B762F3"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≤5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r>
            <m:rPr>
              <m:nor/>
            </m:rPr>
            <m:t xml:space="preserve"> or</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5 </m:t>
          </m:r>
        </m:oMath>
      </m:oMathPara>
    </w:p>
    <w:p w:rsidR="00B762F3" w:rsidRDefault="00B762F3" w:rsidP="00E223F3">
      <w:r>
        <w:t>and Constraint 2 may be written as</w:t>
      </w:r>
    </w:p>
    <w:p w:rsidR="00B762F3" w:rsidRDefault="00B762F3" w:rsidP="00E223F3">
      <m:oMathPara>
        <m:oMath>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≤10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r>
            <m:rPr>
              <m:nor/>
            </m:rPr>
            <m:t>or</m:t>
          </m:r>
          <m:r>
            <m:rPr>
              <m:sty m:val="p"/>
            </m:rPr>
            <w:rPr>
              <w:rFonts w:ascii="Cambria Math" w:hAnsi="Cambria Math"/>
            </w:rPr>
            <m:t xml:space="preserve">     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≤10</m:t>
          </m:r>
        </m:oMath>
      </m:oMathPara>
    </w:p>
    <w:p w:rsidR="00B762F3" w:rsidRDefault="00B762F3" w:rsidP="00E223F3">
      <w:r>
        <w:t xml:space="preserve">Adding the sign restrictions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 0, </m:t>
        </m:r>
        <m:d>
          <m:dPr>
            <m:ctrlPr>
              <w:rPr>
                <w:rFonts w:ascii="Cambria Math" w:hAnsi="Cambria Math"/>
                <w:i/>
              </w:rPr>
            </m:ctrlPr>
          </m:dPr>
          <m:e>
            <m:r>
              <w:rPr>
                <w:rFonts w:ascii="Cambria Math" w:hAnsi="Cambria Math"/>
              </w:rPr>
              <m:t>i = 1, 2, 3, 4</m:t>
            </m:r>
          </m:e>
        </m:d>
      </m:oMath>
      <w:r>
        <w:t xml:space="preserve"> yields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B762F3"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=36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m:oMathPara>
    </w:p>
    <w:p w:rsidR="00CE22CE" w:rsidRDefault="00B762F3" w:rsidP="00E223F3">
      <w:r>
        <w:t>s.t.</w:t>
      </w:r>
      <w:r>
        <w:tab/>
      </w:r>
    </w:p>
    <w:p w:rsidR="009521AC"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aln/>
            </m:rPr>
            <w:rPr>
              <w:rFonts w:ascii="Cambria Math" w:hAnsi="Cambria Math"/>
            </w:rPr>
            <m:t xml:space="preserve">≤5     </m:t>
          </m:r>
          <m:d>
            <m:dPr>
              <m:ctrlPr>
                <w:rPr>
                  <w:rFonts w:ascii="Cambria Math" w:hAnsi="Cambria Math"/>
                </w:rPr>
              </m:ctrlPr>
            </m:dPr>
            <m:e>
              <m:r>
                <w:rPr>
                  <w:rFonts w:ascii="Cambria Math" w:hAnsi="Cambria Math"/>
                </w:rPr>
                <m:t>Yeast</m:t>
              </m:r>
              <m:r>
                <m:rPr>
                  <m:sty m:val="p"/>
                </m:rPr>
                <w:rPr>
                  <w:rFonts w:ascii="Cambria Math" w:hAnsi="Cambria Math"/>
                </w:rPr>
                <m:t xml:space="preserve"> </m:t>
              </m:r>
              <m:r>
                <w:rPr>
                  <w:rFonts w:ascii="Cambria Math" w:hAnsi="Cambria Math"/>
                </w:rPr>
                <m:t>constraint</m:t>
              </m:r>
            </m:e>
          </m:d>
          <m:r>
            <m:rPr>
              <m:sty m:val="p"/>
            </m:rPr>
            <w:rPr>
              <w:rFonts w:ascii="Cambria Math" w:hAnsi="Cambria Math"/>
            </w:rPr>
            <w:br/>
          </m:r>
        </m:oMath>
        <m:oMath>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aln/>
            </m:rPr>
            <w:rPr>
              <w:rFonts w:ascii="Cambria Math" w:hAnsi="Cambria Math"/>
            </w:rPr>
            <m:t xml:space="preserve">≤10     </m:t>
          </m:r>
          <m:d>
            <m:dPr>
              <m:ctrlPr>
                <w:rPr>
                  <w:rFonts w:ascii="Cambria Math" w:hAnsi="Cambria Math"/>
                </w:rPr>
              </m:ctrlPr>
            </m:dPr>
            <m:e>
              <m:r>
                <w:rPr>
                  <w:rFonts w:ascii="Cambria Math" w:hAnsi="Cambria Math"/>
                </w:rPr>
                <m:t>Flour</m:t>
              </m:r>
              <m:r>
                <m:rPr>
                  <m:sty m:val="p"/>
                </m:rPr>
                <w:rPr>
                  <w:rFonts w:ascii="Cambria Math" w:hAnsi="Cambria Math"/>
                </w:rPr>
                <m:t xml:space="preserve"> </m:t>
              </m:r>
              <m:r>
                <w:rPr>
                  <w:rFonts w:ascii="Cambria Math" w:hAnsi="Cambria Math"/>
                </w:rPr>
                <m:t>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aln/>
            </m:rPr>
            <w:rPr>
              <w:rFonts w:ascii="Cambria Math" w:hAnsi="Cambria Math"/>
            </w:rPr>
            <m:t>≥ 0</m:t>
          </m:r>
        </m:oMath>
      </m:oMathPara>
    </w:p>
    <w:p w:rsidR="00CE22CE" w:rsidRDefault="00CE22CE" w:rsidP="00E223F3">
      <w:r>
        <w:t xml:space="preserve">Adding slack variables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t xml:space="preserve"> to the two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we obtain the tableau in Table 1</w:t>
      </w:r>
      <w:r w:rsidR="007A6C2F">
        <w:t>3</w:t>
      </w:r>
      <w:r>
        <w:t>.</w:t>
      </w:r>
    </w:p>
    <w:p w:rsidR="009521AC" w:rsidRPr="001567BA" w:rsidRDefault="00BA2565" w:rsidP="003842AF">
      <w:pPr>
        <w:pStyle w:val="TableCentered"/>
        <w:rPr>
          <w:b/>
        </w:rPr>
      </w:pPr>
      <w:r w:rsidRPr="001567BA">
        <w:rPr>
          <w:b/>
        </w:rPr>
        <w:t xml:space="preserve">TABLE </w:t>
      </w:r>
      <w:r w:rsidR="009521AC" w:rsidRPr="001567BA">
        <w:rPr>
          <w:b/>
        </w:rPr>
        <w:t>1</w:t>
      </w:r>
      <w:r w:rsidR="00175A73" w:rsidRPr="001567BA">
        <w:rPr>
          <w:b/>
        </w:rPr>
        <w:t>3</w:t>
      </w:r>
      <w:r w:rsidR="001567BA" w:rsidRPr="001567BA">
        <w:rPr>
          <w:b/>
        </w:rPr>
        <w:t>.</w:t>
      </w:r>
      <w:r w:rsidR="001567BA">
        <w:rPr>
          <w:b/>
        </w:rPr>
        <w:t xml:space="preserve"> </w:t>
      </w:r>
      <w:r w:rsidR="009521AC">
        <w:t xml:space="preserve">Initial Tableau for </w:t>
      </w:r>
      <w:r w:rsidR="00A7119A">
        <w:t>Allbread</w:t>
      </w:r>
    </w:p>
    <w:tbl>
      <w:tblPr>
        <w:tblW w:w="0" w:type="auto"/>
        <w:tblInd w:w="-5" w:type="dxa"/>
        <w:tblLook w:val="04A0" w:firstRow="1" w:lastRow="0" w:firstColumn="1" w:lastColumn="0" w:noHBand="0" w:noVBand="1"/>
      </w:tblPr>
      <w:tblGrid>
        <w:gridCol w:w="328"/>
        <w:gridCol w:w="507"/>
        <w:gridCol w:w="507"/>
        <w:gridCol w:w="433"/>
        <w:gridCol w:w="433"/>
        <w:gridCol w:w="409"/>
        <w:gridCol w:w="414"/>
        <w:gridCol w:w="495"/>
        <w:gridCol w:w="1459"/>
        <w:gridCol w:w="936"/>
      </w:tblGrid>
      <w:tr w:rsidR="009521AC" w:rsidRPr="009521AC" w:rsidTr="00696C57">
        <w:tc>
          <w:tcPr>
            <w:tcW w:w="0" w:type="auto"/>
            <w:tcBorders>
              <w:top w:val="single" w:sz="4" w:space="0" w:color="auto"/>
              <w:bottom w:val="single" w:sz="4" w:space="0" w:color="auto"/>
            </w:tcBorders>
          </w:tcPr>
          <w:p w:rsidR="009521AC" w:rsidRPr="009521AC" w:rsidRDefault="009521AC" w:rsidP="003842AF">
            <w:pPr>
              <w:spacing w:after="0"/>
            </w:pPr>
            <m:oMathPara>
              <m:oMath>
                <m:r>
                  <w:rPr>
                    <w:rFonts w:ascii="Cambria Math" w:hAnsi="Cambria Math"/>
                  </w:rPr>
                  <m:t>z</m:t>
                </m:r>
              </m:oMath>
            </m:oMathPara>
          </w:p>
        </w:tc>
        <w:tc>
          <w:tcPr>
            <w:tcW w:w="0" w:type="auto"/>
            <w:tcBorders>
              <w:top w:val="single" w:sz="4" w:space="0" w:color="auto"/>
              <w:bottom w:val="single" w:sz="4" w:space="0" w:color="auto"/>
            </w:tcBorders>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tc>
        <w:tc>
          <w:tcPr>
            <w:tcW w:w="0" w:type="auto"/>
            <w:tcBorders>
              <w:top w:val="single" w:sz="4" w:space="0" w:color="auto"/>
              <w:bottom w:val="single" w:sz="4" w:space="0" w:color="auto"/>
            </w:tcBorders>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m:oMathPara>
          </w:p>
        </w:tc>
        <w:tc>
          <w:tcPr>
            <w:tcW w:w="0" w:type="auto"/>
            <w:tcBorders>
              <w:top w:val="single" w:sz="4" w:space="0" w:color="auto"/>
              <w:bottom w:val="single" w:sz="4" w:space="0" w:color="auto"/>
            </w:tcBorders>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9521AC" w:rsidRPr="009521AC" w:rsidRDefault="009521AC" w:rsidP="003842AF">
            <w:pPr>
              <w:spacing w:after="0"/>
            </w:pPr>
            <w:r w:rsidRPr="009521AC">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c>
          <w:tcPr>
            <w:tcW w:w="0" w:type="auto"/>
            <w:tcBorders>
              <w:top w:val="single" w:sz="4" w:space="0" w:color="auto"/>
              <w:bottom w:val="single" w:sz="4" w:space="0" w:color="auto"/>
            </w:tcBorders>
          </w:tcPr>
          <w:p w:rsidR="009521AC" w:rsidRPr="009521AC" w:rsidRDefault="009521AC" w:rsidP="003842AF">
            <w:pPr>
              <w:spacing w:after="0"/>
            </w:pPr>
            <w:r w:rsidRPr="009521AC">
              <w:t>Basic Variable</w:t>
            </w:r>
          </w:p>
        </w:tc>
        <w:tc>
          <w:tcPr>
            <w:tcW w:w="0" w:type="auto"/>
            <w:tcBorders>
              <w:top w:val="single" w:sz="4" w:space="0" w:color="auto"/>
              <w:bottom w:val="single" w:sz="4" w:space="0" w:color="auto"/>
            </w:tcBorders>
          </w:tcPr>
          <w:p w:rsidR="009521AC" w:rsidRPr="009521AC" w:rsidRDefault="009521AC" w:rsidP="003842AF">
            <w:pPr>
              <w:spacing w:after="0"/>
            </w:pPr>
            <w:r w:rsidRPr="009521AC">
              <w:t>Ratio</w:t>
            </w:r>
          </w:p>
        </w:tc>
      </w:tr>
      <w:tr w:rsidR="009521AC" w:rsidRPr="009521AC" w:rsidTr="00696C57">
        <w:tc>
          <w:tcPr>
            <w:tcW w:w="0" w:type="auto"/>
            <w:tcBorders>
              <w:top w:val="single" w:sz="4" w:space="0" w:color="auto"/>
            </w:tcBorders>
          </w:tcPr>
          <w:p w:rsidR="009521AC" w:rsidRPr="009521AC" w:rsidRDefault="009521AC" w:rsidP="003842AF">
            <w:pPr>
              <w:spacing w:after="0"/>
            </w:pPr>
            <w:r w:rsidRPr="009521AC">
              <w:t>1</w:t>
            </w:r>
          </w:p>
        </w:tc>
        <w:tc>
          <w:tcPr>
            <w:tcW w:w="0" w:type="auto"/>
            <w:tcBorders>
              <w:top w:val="single" w:sz="4" w:space="0" w:color="auto"/>
            </w:tcBorders>
          </w:tcPr>
          <w:p w:rsidR="009521AC" w:rsidRPr="009521AC" w:rsidRDefault="009521AC" w:rsidP="003842AF">
            <w:pPr>
              <w:spacing w:after="0"/>
            </w:pPr>
            <w:r w:rsidRPr="009521AC">
              <w:t>-36</w:t>
            </w:r>
          </w:p>
        </w:tc>
        <w:tc>
          <w:tcPr>
            <w:tcW w:w="0" w:type="auto"/>
            <w:tcBorders>
              <w:top w:val="single" w:sz="4" w:space="0" w:color="auto"/>
            </w:tcBorders>
          </w:tcPr>
          <w:p w:rsidR="009521AC" w:rsidRPr="009521AC" w:rsidRDefault="009521AC" w:rsidP="003842AF">
            <w:pPr>
              <w:spacing w:after="0"/>
            </w:pPr>
            <w:r w:rsidRPr="009521AC">
              <w:t>-30</w:t>
            </w:r>
          </w:p>
        </w:tc>
        <w:tc>
          <w:tcPr>
            <w:tcW w:w="0" w:type="auto"/>
            <w:tcBorders>
              <w:top w:val="single" w:sz="4" w:space="0" w:color="auto"/>
            </w:tcBorders>
          </w:tcPr>
          <w:p w:rsidR="009521AC" w:rsidRPr="009521AC" w:rsidRDefault="009521AC" w:rsidP="003842AF">
            <w:pPr>
              <w:spacing w:after="0"/>
            </w:pPr>
            <w:r w:rsidRPr="009521AC">
              <w:t>-3</w:t>
            </w:r>
          </w:p>
        </w:tc>
        <w:tc>
          <w:tcPr>
            <w:tcW w:w="0" w:type="auto"/>
            <w:tcBorders>
              <w:top w:val="single" w:sz="4" w:space="0" w:color="auto"/>
            </w:tcBorders>
          </w:tcPr>
          <w:p w:rsidR="009521AC" w:rsidRPr="009521AC" w:rsidRDefault="009521AC" w:rsidP="003842AF">
            <w:pPr>
              <w:spacing w:after="0"/>
            </w:pPr>
            <w:r w:rsidRPr="009521AC">
              <w:t>-4</w:t>
            </w:r>
          </w:p>
        </w:tc>
        <w:tc>
          <w:tcPr>
            <w:tcW w:w="0" w:type="auto"/>
            <w:tcBorders>
              <w:top w:val="single" w:sz="4" w:space="0" w:color="auto"/>
            </w:tcBorders>
          </w:tcPr>
          <w:p w:rsidR="009521AC" w:rsidRPr="009521AC" w:rsidRDefault="009521AC" w:rsidP="003842AF">
            <w:pPr>
              <w:spacing w:after="0"/>
            </w:pPr>
            <w:r w:rsidRPr="009521AC">
              <w:t>0</w:t>
            </w:r>
          </w:p>
        </w:tc>
        <w:tc>
          <w:tcPr>
            <w:tcW w:w="0" w:type="auto"/>
            <w:tcBorders>
              <w:top w:val="single" w:sz="4" w:space="0" w:color="auto"/>
            </w:tcBorders>
          </w:tcPr>
          <w:p w:rsidR="009521AC" w:rsidRPr="009521AC" w:rsidRDefault="009521AC" w:rsidP="003842AF">
            <w:pPr>
              <w:spacing w:after="0"/>
            </w:pPr>
            <w:r w:rsidRPr="009521AC">
              <w:t>0</w:t>
            </w:r>
          </w:p>
        </w:tc>
        <w:tc>
          <w:tcPr>
            <w:tcW w:w="0" w:type="auto"/>
            <w:tcBorders>
              <w:top w:val="single" w:sz="4" w:space="0" w:color="auto"/>
            </w:tcBorders>
          </w:tcPr>
          <w:p w:rsidR="009521AC" w:rsidRPr="009521AC" w:rsidRDefault="009521AC" w:rsidP="003842AF">
            <w:pPr>
              <w:spacing w:after="0"/>
            </w:pPr>
            <w:r w:rsidRPr="009521AC">
              <w:t>10</w:t>
            </w:r>
          </w:p>
        </w:tc>
        <w:tc>
          <w:tcPr>
            <w:tcW w:w="0" w:type="auto"/>
            <w:tcBorders>
              <w:top w:val="single" w:sz="4" w:space="0" w:color="auto"/>
            </w:tcBorders>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=0</m:t>
                </m:r>
              </m:oMath>
            </m:oMathPara>
          </w:p>
        </w:tc>
        <w:tc>
          <w:tcPr>
            <w:tcW w:w="0" w:type="auto"/>
            <w:tcBorders>
              <w:top w:val="single" w:sz="4" w:space="0" w:color="auto"/>
            </w:tcBorders>
          </w:tcPr>
          <w:p w:rsidR="009521AC" w:rsidRPr="009521AC" w:rsidRDefault="009521AC" w:rsidP="003842AF">
            <w:pPr>
              <w:spacing w:after="0"/>
            </w:pPr>
          </w:p>
        </w:tc>
      </w:tr>
      <w:tr w:rsidR="009521AC" w:rsidRPr="009521AC" w:rsidTr="00B762F3">
        <w:tc>
          <w:tcPr>
            <w:tcW w:w="0" w:type="auto"/>
          </w:tcPr>
          <w:p w:rsidR="009521AC" w:rsidRPr="009521AC" w:rsidRDefault="009521AC" w:rsidP="003842AF">
            <w:pPr>
              <w:spacing w:after="0"/>
            </w:pPr>
            <w:r w:rsidRPr="009521AC">
              <w:t>0</w:t>
            </w:r>
          </w:p>
        </w:tc>
        <w:tc>
          <w:tcPr>
            <w:tcW w:w="0" w:type="auto"/>
          </w:tcPr>
          <w:p w:rsidR="009521AC" w:rsidRPr="009521AC" w:rsidRDefault="009521AC" w:rsidP="003842AF">
            <w:pPr>
              <w:spacing w:after="0"/>
            </w:pPr>
            <w:r w:rsidRPr="009521AC">
              <w:t>-61</w:t>
            </w:r>
          </w:p>
        </w:tc>
        <w:tc>
          <w:tcPr>
            <w:tcW w:w="0" w:type="auto"/>
          </w:tcPr>
          <w:p w:rsidR="009521AC" w:rsidRPr="009521AC" w:rsidRDefault="009521AC" w:rsidP="003842AF">
            <w:pPr>
              <w:spacing w:after="0"/>
            </w:pPr>
            <w:r w:rsidRPr="009521AC">
              <w:t>-61</w:t>
            </w:r>
          </w:p>
        </w:tc>
        <w:tc>
          <w:tcPr>
            <w:tcW w:w="0" w:type="auto"/>
          </w:tcPr>
          <w:p w:rsidR="009521AC" w:rsidRPr="009521AC" w:rsidRDefault="009521AC" w:rsidP="003842AF">
            <w:pPr>
              <w:spacing w:after="0"/>
            </w:pPr>
            <w:r w:rsidRPr="009521AC">
              <w:t>-1</w:t>
            </w:r>
          </w:p>
        </w:tc>
        <w:tc>
          <w:tcPr>
            <w:tcW w:w="0" w:type="auto"/>
          </w:tcPr>
          <w:p w:rsidR="009521AC" w:rsidRPr="009521AC" w:rsidRDefault="009521AC" w:rsidP="003842AF">
            <w:pPr>
              <w:spacing w:after="0"/>
            </w:pPr>
            <w:r w:rsidRPr="009521AC">
              <w:t>-0</w:t>
            </w:r>
          </w:p>
        </w:tc>
        <w:tc>
          <w:tcPr>
            <w:tcW w:w="0" w:type="auto"/>
          </w:tcPr>
          <w:p w:rsidR="009521AC" w:rsidRPr="009521AC" w:rsidRDefault="009521AC" w:rsidP="003842AF">
            <w:pPr>
              <w:spacing w:after="0"/>
            </w:pPr>
            <w:r w:rsidRPr="009521AC">
              <w:t>1</w:t>
            </w:r>
          </w:p>
        </w:tc>
        <w:tc>
          <w:tcPr>
            <w:tcW w:w="0" w:type="auto"/>
          </w:tcPr>
          <w:p w:rsidR="009521AC" w:rsidRPr="009521AC" w:rsidRDefault="009521AC" w:rsidP="003842AF">
            <w:pPr>
              <w:spacing w:after="0"/>
            </w:pPr>
            <w:r w:rsidRPr="009521AC">
              <w:t>0</w:t>
            </w:r>
          </w:p>
        </w:tc>
        <w:tc>
          <w:tcPr>
            <w:tcW w:w="0" w:type="auto"/>
          </w:tcPr>
          <w:p w:rsidR="009521AC" w:rsidRPr="009521AC" w:rsidRDefault="009521AC" w:rsidP="003842AF">
            <w:pPr>
              <w:spacing w:after="0"/>
            </w:pPr>
            <w:r w:rsidRPr="009521AC">
              <w:t>15</w:t>
            </w:r>
          </w:p>
        </w:tc>
        <w:tc>
          <w:tcPr>
            <w:tcW w:w="0" w:type="auto"/>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=5</m:t>
                </m:r>
              </m:oMath>
            </m:oMathPara>
          </w:p>
        </w:tc>
        <w:tc>
          <w:tcPr>
            <w:tcW w:w="0" w:type="auto"/>
          </w:tcPr>
          <w:p w:rsidR="009521AC" w:rsidRPr="009521AC" w:rsidRDefault="002D689A" w:rsidP="003842AF">
            <w:pPr>
              <w:spacing w:after="0"/>
            </w:pP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1</m:t>
                  </m:r>
                </m:den>
              </m:f>
              <m:r>
                <m:rPr>
                  <m:sty m:val="p"/>
                </m:rPr>
                <w:rPr>
                  <w:rFonts w:ascii="Cambria Math" w:hAnsi="Cambria Math"/>
                </w:rPr>
                <m:t>=5</m:t>
              </m:r>
            </m:oMath>
            <w:r w:rsidR="009521AC">
              <w:rPr>
                <w:rFonts w:eastAsiaTheme="minorEastAsia"/>
              </w:rPr>
              <w:t xml:space="preserve"> </w:t>
            </w:r>
          </w:p>
        </w:tc>
      </w:tr>
      <w:tr w:rsidR="009521AC" w:rsidRPr="009521AC" w:rsidTr="00B762F3">
        <w:tc>
          <w:tcPr>
            <w:tcW w:w="0" w:type="auto"/>
          </w:tcPr>
          <w:p w:rsidR="009521AC" w:rsidRPr="009521AC" w:rsidRDefault="009521AC" w:rsidP="003842AF">
            <w:pPr>
              <w:spacing w:after="0"/>
            </w:pPr>
            <w:r w:rsidRPr="009521AC">
              <w:t>0</w:t>
            </w:r>
          </w:p>
        </w:tc>
        <w:tc>
          <w:tcPr>
            <w:tcW w:w="0" w:type="auto"/>
          </w:tcPr>
          <w:p w:rsidR="009521AC" w:rsidRPr="009521AC" w:rsidRDefault="009521AC" w:rsidP="003842AF">
            <w:pPr>
              <w:spacing w:after="0"/>
            </w:pPr>
            <w:r w:rsidRPr="009521AC">
              <w:t>-66</w:t>
            </w:r>
          </w:p>
        </w:tc>
        <w:tc>
          <w:tcPr>
            <w:tcW w:w="0" w:type="auto"/>
          </w:tcPr>
          <w:p w:rsidR="009521AC" w:rsidRPr="009521AC" w:rsidRDefault="009521AC" w:rsidP="003842AF">
            <w:pPr>
              <w:spacing w:after="0"/>
            </w:pPr>
            <w:r w:rsidRPr="009521AC">
              <w:t>-65</w:t>
            </w:r>
          </w:p>
        </w:tc>
        <w:tc>
          <w:tcPr>
            <w:tcW w:w="0" w:type="auto"/>
          </w:tcPr>
          <w:p w:rsidR="009521AC" w:rsidRPr="009521AC" w:rsidRDefault="009521AC" w:rsidP="003842AF">
            <w:pPr>
              <w:spacing w:after="0"/>
            </w:pPr>
            <w:r w:rsidRPr="009521AC">
              <w:t>-0</w:t>
            </w:r>
          </w:p>
        </w:tc>
        <w:tc>
          <w:tcPr>
            <w:tcW w:w="0" w:type="auto"/>
          </w:tcPr>
          <w:p w:rsidR="009521AC" w:rsidRPr="009521AC" w:rsidRDefault="009521AC" w:rsidP="003842AF">
            <w:pPr>
              <w:spacing w:after="0"/>
            </w:pPr>
            <w:r w:rsidRPr="009521AC">
              <w:t>-1</w:t>
            </w:r>
          </w:p>
        </w:tc>
        <w:tc>
          <w:tcPr>
            <w:tcW w:w="0" w:type="auto"/>
          </w:tcPr>
          <w:p w:rsidR="009521AC" w:rsidRPr="009521AC" w:rsidRDefault="009521AC" w:rsidP="003842AF">
            <w:pPr>
              <w:spacing w:after="0"/>
            </w:pPr>
            <w:r w:rsidRPr="009521AC">
              <w:t>0</w:t>
            </w:r>
          </w:p>
        </w:tc>
        <w:tc>
          <w:tcPr>
            <w:tcW w:w="0" w:type="auto"/>
          </w:tcPr>
          <w:p w:rsidR="009521AC" w:rsidRPr="009521AC" w:rsidRDefault="009521AC" w:rsidP="003842AF">
            <w:pPr>
              <w:spacing w:after="0"/>
            </w:pPr>
            <w:r w:rsidRPr="009521AC">
              <w:t>1</w:t>
            </w:r>
          </w:p>
        </w:tc>
        <w:tc>
          <w:tcPr>
            <w:tcW w:w="0" w:type="auto"/>
          </w:tcPr>
          <w:p w:rsidR="009521AC" w:rsidRPr="009521AC" w:rsidRDefault="009521AC" w:rsidP="003842AF">
            <w:pPr>
              <w:spacing w:after="0"/>
            </w:pPr>
            <w:r w:rsidRPr="009521AC">
              <w:t>10</w:t>
            </w:r>
          </w:p>
        </w:tc>
        <w:tc>
          <w:tcPr>
            <w:tcW w:w="0" w:type="auto"/>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=10</m:t>
                </m:r>
              </m:oMath>
            </m:oMathPara>
          </w:p>
        </w:tc>
        <w:tc>
          <w:tcPr>
            <w:tcW w:w="0" w:type="auto"/>
          </w:tcPr>
          <w:p w:rsidR="009521AC" w:rsidRPr="009521AC" w:rsidRDefault="002D689A" w:rsidP="003842AF">
            <w:pPr>
              <w:spacing w:after="0"/>
            </w:pPr>
            <m:oMath>
              <m:f>
                <m:fPr>
                  <m:ctrlPr>
                    <w:rPr>
                      <w:rFonts w:ascii="Cambria Math" w:hAnsi="Cambria Math"/>
                    </w:rPr>
                  </m:ctrlPr>
                </m:fPr>
                <m:num>
                  <m:r>
                    <m:rPr>
                      <m:sty m:val="p"/>
                    </m:rPr>
                    <w:rPr>
                      <w:rFonts w:ascii="Cambria Math" w:hAnsi="Cambria Math"/>
                    </w:rPr>
                    <m:t>10</m:t>
                  </m:r>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r>
                <m:rPr>
                  <m:sty m:val="p"/>
                </m:rPr>
                <w:rPr>
                  <w:rFonts w:ascii="Cambria Math" w:hAnsi="Cambria Math"/>
                </w:rPr>
                <m:t>*</m:t>
              </m:r>
            </m:oMath>
            <w:r w:rsidR="009521AC">
              <w:rPr>
                <w:rFonts w:eastAsiaTheme="minorEastAsia"/>
              </w:rPr>
              <w:t xml:space="preserve"> </w:t>
            </w:r>
          </w:p>
        </w:tc>
      </w:tr>
    </w:tbl>
    <w:p w:rsidR="009521AC" w:rsidRPr="001567BA" w:rsidRDefault="00BA2565" w:rsidP="003842AF">
      <w:pPr>
        <w:pStyle w:val="TableCentered"/>
        <w:rPr>
          <w:b/>
        </w:rPr>
      </w:pPr>
      <w:r w:rsidRPr="001567BA">
        <w:rPr>
          <w:b/>
        </w:rPr>
        <w:t xml:space="preserve">TABLE </w:t>
      </w:r>
      <w:r w:rsidR="007A6C2F" w:rsidRPr="001567BA">
        <w:rPr>
          <w:b/>
        </w:rPr>
        <w:t>14</w:t>
      </w:r>
      <w:r w:rsidR="001567BA" w:rsidRPr="001567BA">
        <w:rPr>
          <w:b/>
        </w:rPr>
        <w:t>.</w:t>
      </w:r>
      <w:r w:rsidR="001567BA">
        <w:rPr>
          <w:b/>
        </w:rPr>
        <w:t xml:space="preserve"> </w:t>
      </w:r>
      <w:r w:rsidR="009521AC">
        <w:t xml:space="preserve">First Tableau for </w:t>
      </w:r>
      <w:r w:rsidR="00A7119A">
        <w:t>Allbread</w:t>
      </w:r>
    </w:p>
    <w:tbl>
      <w:tblPr>
        <w:tblW w:w="0" w:type="auto"/>
        <w:tblLook w:val="04A0" w:firstRow="1" w:lastRow="0" w:firstColumn="1" w:lastColumn="0" w:noHBand="0" w:noVBand="1"/>
      </w:tblPr>
      <w:tblGrid>
        <w:gridCol w:w="328"/>
        <w:gridCol w:w="428"/>
        <w:gridCol w:w="433"/>
        <w:gridCol w:w="433"/>
        <w:gridCol w:w="510"/>
        <w:gridCol w:w="409"/>
        <w:gridCol w:w="510"/>
        <w:gridCol w:w="495"/>
        <w:gridCol w:w="1459"/>
        <w:gridCol w:w="1100"/>
      </w:tblGrid>
      <w:tr w:rsidR="009521AC" w:rsidRPr="009521AC" w:rsidTr="00696C57">
        <w:tc>
          <w:tcPr>
            <w:tcW w:w="0" w:type="auto"/>
            <w:tcBorders>
              <w:top w:val="single" w:sz="4" w:space="0" w:color="auto"/>
              <w:bottom w:val="single" w:sz="4" w:space="0" w:color="auto"/>
            </w:tcBorders>
          </w:tcPr>
          <w:p w:rsidR="009521AC" w:rsidRPr="009521AC" w:rsidRDefault="009521AC" w:rsidP="003842AF">
            <w:pPr>
              <w:spacing w:after="0"/>
            </w:pPr>
            <m:oMathPara>
              <m:oMath>
                <m:r>
                  <w:rPr>
                    <w:rFonts w:ascii="Cambria Math" w:hAnsi="Cambria Math"/>
                  </w:rPr>
                  <m:t>z</m:t>
                </m:r>
              </m:oMath>
            </m:oMathPara>
          </w:p>
        </w:tc>
        <w:tc>
          <w:tcPr>
            <w:tcW w:w="0" w:type="auto"/>
            <w:tcBorders>
              <w:top w:val="single" w:sz="4" w:space="0" w:color="auto"/>
              <w:bottom w:val="single" w:sz="4" w:space="0" w:color="auto"/>
            </w:tcBorders>
          </w:tcPr>
          <w:p w:rsidR="009521AC" w:rsidRPr="009521AC" w:rsidRDefault="002D689A" w:rsidP="003842AF">
            <w:pPr>
              <w:spacing w:after="0"/>
            </w:p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9521AC" w:rsidRPr="009521AC">
              <w:t xml:space="preserve"> </w:t>
            </w:r>
          </w:p>
        </w:tc>
        <w:tc>
          <w:tcPr>
            <w:tcW w:w="0" w:type="auto"/>
            <w:tcBorders>
              <w:top w:val="single" w:sz="4" w:space="0" w:color="auto"/>
              <w:bottom w:val="single" w:sz="4" w:space="0" w:color="auto"/>
            </w:tcBorders>
          </w:tcPr>
          <w:p w:rsidR="009521AC" w:rsidRPr="009521AC" w:rsidRDefault="002D689A" w:rsidP="003842AF">
            <w:pPr>
              <w:spacing w:after="0"/>
            </w:pP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9521AC" w:rsidRPr="009521AC">
              <w:t xml:space="preserve"> </w:t>
            </w:r>
          </w:p>
        </w:tc>
        <w:tc>
          <w:tcPr>
            <w:tcW w:w="0" w:type="auto"/>
            <w:tcBorders>
              <w:top w:val="single" w:sz="4" w:space="0" w:color="auto"/>
              <w:bottom w:val="single" w:sz="4" w:space="0" w:color="auto"/>
            </w:tcBorders>
          </w:tcPr>
          <w:p w:rsidR="009521AC" w:rsidRPr="009521AC" w:rsidRDefault="002D689A" w:rsidP="003842AF">
            <w:pPr>
              <w:spacing w:after="0"/>
            </w:pP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r w:rsidR="009521AC" w:rsidRPr="009521AC">
              <w:t xml:space="preserve"> </w:t>
            </w:r>
          </w:p>
        </w:tc>
        <w:tc>
          <w:tcPr>
            <w:tcW w:w="0" w:type="auto"/>
            <w:tcBorders>
              <w:top w:val="single" w:sz="4" w:space="0" w:color="auto"/>
              <w:bottom w:val="single" w:sz="4" w:space="0" w:color="auto"/>
            </w:tcBorders>
          </w:tcPr>
          <w:p w:rsidR="009521AC" w:rsidRPr="009521AC" w:rsidRDefault="002D689A" w:rsidP="003842AF">
            <w:pPr>
              <w:spacing w:after="0"/>
            </w:pPr>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w:r w:rsidR="009521AC" w:rsidRPr="009521AC">
              <w:t xml:space="preserve"> </w:t>
            </w:r>
          </w:p>
        </w:tc>
        <w:tc>
          <w:tcPr>
            <w:tcW w:w="0" w:type="auto"/>
            <w:tcBorders>
              <w:top w:val="single" w:sz="4" w:space="0" w:color="auto"/>
              <w:bottom w:val="single" w:sz="4" w:space="0" w:color="auto"/>
            </w:tcBorders>
          </w:tcPr>
          <w:p w:rsidR="009521AC" w:rsidRPr="009521AC" w:rsidRDefault="002D689A" w:rsidP="003842AF">
            <w:pPr>
              <w:spacing w:after="0"/>
            </w:pP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w:r w:rsidR="009521AC" w:rsidRPr="009521AC">
              <w:t xml:space="preserve"> </w:t>
            </w:r>
          </w:p>
        </w:tc>
        <w:tc>
          <w:tcPr>
            <w:tcW w:w="0" w:type="auto"/>
            <w:tcBorders>
              <w:top w:val="single" w:sz="4" w:space="0" w:color="auto"/>
              <w:bottom w:val="single" w:sz="4" w:space="0" w:color="auto"/>
            </w:tcBorders>
          </w:tcPr>
          <w:p w:rsidR="009521AC" w:rsidRPr="009521AC" w:rsidRDefault="002D689A" w:rsidP="003842AF">
            <w:pPr>
              <w:spacing w:after="0"/>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w:r w:rsidR="009521AC" w:rsidRPr="009521AC">
              <w:t xml:space="preserve"> </w:t>
            </w:r>
          </w:p>
        </w:tc>
        <w:tc>
          <w:tcPr>
            <w:tcW w:w="0" w:type="auto"/>
            <w:tcBorders>
              <w:top w:val="single" w:sz="4" w:space="0" w:color="auto"/>
              <w:bottom w:val="single" w:sz="4" w:space="0" w:color="auto"/>
            </w:tcBorders>
          </w:tcPr>
          <w:p w:rsidR="009521AC" w:rsidRPr="009521AC" w:rsidRDefault="009521AC" w:rsidP="003842AF">
            <w:pPr>
              <w:spacing w:after="0"/>
            </w:pPr>
            <w:r w:rsidRPr="009521AC">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c>
          <w:tcPr>
            <w:tcW w:w="0" w:type="auto"/>
            <w:tcBorders>
              <w:top w:val="single" w:sz="4" w:space="0" w:color="auto"/>
              <w:bottom w:val="single" w:sz="4" w:space="0" w:color="auto"/>
            </w:tcBorders>
          </w:tcPr>
          <w:p w:rsidR="009521AC" w:rsidRPr="009521AC" w:rsidRDefault="009521AC" w:rsidP="003842AF">
            <w:pPr>
              <w:spacing w:after="0"/>
            </w:pPr>
            <w:r w:rsidRPr="009521AC">
              <w:t>Basic Variable</w:t>
            </w:r>
          </w:p>
        </w:tc>
        <w:tc>
          <w:tcPr>
            <w:tcW w:w="0" w:type="auto"/>
            <w:tcBorders>
              <w:top w:val="single" w:sz="4" w:space="0" w:color="auto"/>
              <w:bottom w:val="single" w:sz="4" w:space="0" w:color="auto"/>
            </w:tcBorders>
          </w:tcPr>
          <w:p w:rsidR="009521AC" w:rsidRPr="009521AC" w:rsidRDefault="009521AC" w:rsidP="003842AF">
            <w:pPr>
              <w:spacing w:after="0"/>
            </w:pPr>
            <w:r w:rsidRPr="009521AC">
              <w:t>Ratio</w:t>
            </w:r>
          </w:p>
        </w:tc>
      </w:tr>
      <w:tr w:rsidR="009521AC" w:rsidRPr="009521AC" w:rsidTr="00696C57">
        <w:tc>
          <w:tcPr>
            <w:tcW w:w="0" w:type="auto"/>
            <w:tcBorders>
              <w:top w:val="single" w:sz="4" w:space="0" w:color="auto"/>
            </w:tcBorders>
          </w:tcPr>
          <w:p w:rsidR="009521AC" w:rsidRPr="009521AC" w:rsidRDefault="009521AC" w:rsidP="003842AF">
            <w:pPr>
              <w:spacing w:after="0"/>
            </w:pPr>
            <w:r w:rsidRPr="009521AC">
              <w:t>1</w:t>
            </w:r>
          </w:p>
        </w:tc>
        <w:tc>
          <w:tcPr>
            <w:tcW w:w="0" w:type="auto"/>
            <w:tcBorders>
              <w:top w:val="single" w:sz="4" w:space="0" w:color="auto"/>
            </w:tcBorders>
          </w:tcPr>
          <w:p w:rsidR="009521AC" w:rsidRPr="009521AC" w:rsidRDefault="009521AC" w:rsidP="003842AF">
            <w:pPr>
              <w:spacing w:after="0"/>
            </w:pPr>
            <w:r w:rsidRPr="009521AC">
              <w:t>0</w:t>
            </w:r>
          </w:p>
        </w:tc>
        <w:tc>
          <w:tcPr>
            <w:tcW w:w="0" w:type="auto"/>
            <w:tcBorders>
              <w:top w:val="single" w:sz="4" w:space="0" w:color="auto"/>
            </w:tcBorders>
          </w:tcPr>
          <w:p w:rsidR="009521AC" w:rsidRPr="009521AC" w:rsidRDefault="009521AC" w:rsidP="003842AF">
            <w:pPr>
              <w:spacing w:after="0"/>
            </w:pPr>
            <w:r w:rsidRPr="009521AC">
              <w:t>0</w:t>
            </w:r>
          </w:p>
        </w:tc>
        <w:tc>
          <w:tcPr>
            <w:tcW w:w="0" w:type="auto"/>
            <w:tcBorders>
              <w:top w:val="single" w:sz="4" w:space="0" w:color="auto"/>
            </w:tcBorders>
          </w:tcPr>
          <w:p w:rsidR="009521AC" w:rsidRPr="009521AC" w:rsidRDefault="009521AC" w:rsidP="003842AF">
            <w:pPr>
              <w:spacing w:after="0"/>
            </w:pPr>
            <w:r w:rsidRPr="009521AC">
              <w:t>3</w:t>
            </w:r>
          </w:p>
        </w:tc>
        <w:tc>
          <w:tcPr>
            <w:tcW w:w="0" w:type="auto"/>
            <w:tcBorders>
              <w:top w:val="single" w:sz="4" w:space="0" w:color="auto"/>
            </w:tcBorders>
          </w:tcPr>
          <w:p w:rsidR="009521AC" w:rsidRPr="009521AC" w:rsidRDefault="009521AC" w:rsidP="003842AF">
            <w:pPr>
              <w:spacing w:after="0"/>
            </w:pPr>
            <w:r w:rsidRPr="009521AC">
              <w:t>-2</w:t>
            </w:r>
          </w:p>
        </w:tc>
        <w:tc>
          <w:tcPr>
            <w:tcW w:w="0" w:type="auto"/>
            <w:tcBorders>
              <w:top w:val="single" w:sz="4" w:space="0" w:color="auto"/>
            </w:tcBorders>
          </w:tcPr>
          <w:p w:rsidR="009521AC" w:rsidRPr="009521AC" w:rsidRDefault="009521AC" w:rsidP="003842AF">
            <w:pPr>
              <w:spacing w:after="0"/>
            </w:pPr>
            <w:r w:rsidRPr="009521AC">
              <w:t>0</w:t>
            </w:r>
          </w:p>
        </w:tc>
        <w:tc>
          <w:tcPr>
            <w:tcW w:w="0" w:type="auto"/>
            <w:tcBorders>
              <w:top w:val="single" w:sz="4" w:space="0" w:color="auto"/>
            </w:tcBorders>
          </w:tcPr>
          <w:p w:rsidR="009521AC" w:rsidRPr="009521AC" w:rsidRDefault="009521AC" w:rsidP="003842AF">
            <w:pPr>
              <w:spacing w:after="0"/>
            </w:pPr>
            <w:r w:rsidRPr="009521AC">
              <w:t>6</w:t>
            </w:r>
          </w:p>
        </w:tc>
        <w:tc>
          <w:tcPr>
            <w:tcW w:w="0" w:type="auto"/>
            <w:tcBorders>
              <w:top w:val="single" w:sz="4" w:space="0" w:color="auto"/>
            </w:tcBorders>
          </w:tcPr>
          <w:p w:rsidR="009521AC" w:rsidRPr="009521AC" w:rsidRDefault="009521AC" w:rsidP="003842AF">
            <w:pPr>
              <w:spacing w:after="0"/>
            </w:pPr>
            <w:r w:rsidRPr="009521AC">
              <w:t>60</w:t>
            </w:r>
          </w:p>
        </w:tc>
        <w:tc>
          <w:tcPr>
            <w:tcW w:w="0" w:type="auto"/>
            <w:tcBorders>
              <w:top w:val="single" w:sz="4" w:space="0" w:color="auto"/>
            </w:tcBorders>
          </w:tcPr>
          <w:p w:rsidR="009521AC" w:rsidRPr="009521AC" w:rsidRDefault="002D689A" w:rsidP="003842AF">
            <w:pPr>
              <w:spacing w:after="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=60</m:t>
                </m:r>
              </m:oMath>
            </m:oMathPara>
          </w:p>
        </w:tc>
        <w:tc>
          <w:tcPr>
            <w:tcW w:w="0" w:type="auto"/>
            <w:tcBorders>
              <w:top w:val="single" w:sz="4" w:space="0" w:color="auto"/>
            </w:tcBorders>
          </w:tcPr>
          <w:p w:rsidR="009521AC" w:rsidRPr="009521AC" w:rsidRDefault="009521AC" w:rsidP="003842AF">
            <w:pPr>
              <w:spacing w:after="0"/>
            </w:pPr>
          </w:p>
        </w:tc>
      </w:tr>
      <w:tr w:rsidR="009521AC" w:rsidRPr="009521AC" w:rsidTr="009521AC">
        <w:tc>
          <w:tcPr>
            <w:tcW w:w="0" w:type="auto"/>
          </w:tcPr>
          <w:p w:rsidR="009521AC" w:rsidRPr="009521AC" w:rsidRDefault="009521AC" w:rsidP="003842AF">
            <w:pPr>
              <w:spacing w:after="0"/>
            </w:pPr>
            <w:r w:rsidRPr="009521AC">
              <w:t>0</w:t>
            </w:r>
          </w:p>
        </w:tc>
        <w:tc>
          <w:tcPr>
            <w:tcW w:w="0" w:type="auto"/>
          </w:tcPr>
          <w:p w:rsidR="009521AC" w:rsidRPr="009521AC" w:rsidRDefault="009521AC" w:rsidP="003842AF">
            <w:pPr>
              <w:spacing w:after="0"/>
            </w:pPr>
            <w:r w:rsidRPr="009521AC">
              <w:t>0</w:t>
            </w:r>
          </w:p>
        </w:tc>
        <w:tc>
          <w:tcPr>
            <w:tcW w:w="0" w:type="auto"/>
          </w:tcPr>
          <w:p w:rsidR="009521AC" w:rsidRPr="009521AC" w:rsidRDefault="002D689A" w:rsidP="003842AF">
            <w:pPr>
              <w:spacing w:after="0"/>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oMath>
            <w:r w:rsidR="00B762F3">
              <w:rPr>
                <w:rFonts w:eastAsiaTheme="minorEastAsia"/>
              </w:rPr>
              <w:t xml:space="preserve"> </w:t>
            </w:r>
          </w:p>
        </w:tc>
        <w:tc>
          <w:tcPr>
            <w:tcW w:w="0" w:type="auto"/>
          </w:tcPr>
          <w:p w:rsidR="009521AC" w:rsidRPr="009521AC" w:rsidRDefault="009521AC" w:rsidP="003842AF">
            <w:pPr>
              <w:spacing w:after="0"/>
            </w:pPr>
            <w:r w:rsidRPr="009521AC">
              <w:t>-1</w:t>
            </w:r>
          </w:p>
        </w:tc>
        <w:tc>
          <w:tcPr>
            <w:tcW w:w="0" w:type="auto"/>
          </w:tcPr>
          <w:p w:rsidR="009521AC" w:rsidRPr="009521AC" w:rsidRDefault="002D689A" w:rsidP="003842AF">
            <w:pPr>
              <w:spacing w:after="0"/>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oMath>
            <w:r w:rsidR="00B762F3">
              <w:rPr>
                <w:rFonts w:eastAsiaTheme="minorEastAsia"/>
              </w:rPr>
              <w:t xml:space="preserve"> </w:t>
            </w:r>
          </w:p>
        </w:tc>
        <w:tc>
          <w:tcPr>
            <w:tcW w:w="0" w:type="auto"/>
          </w:tcPr>
          <w:p w:rsidR="009521AC" w:rsidRPr="009521AC" w:rsidRDefault="009521AC" w:rsidP="003842AF">
            <w:pPr>
              <w:spacing w:after="0"/>
            </w:pPr>
            <w:r w:rsidRPr="009521AC">
              <w:t>1</w:t>
            </w:r>
          </w:p>
        </w:tc>
        <w:tc>
          <w:tcPr>
            <w:tcW w:w="0" w:type="auto"/>
          </w:tcPr>
          <w:p w:rsidR="009521AC" w:rsidRPr="009521AC" w:rsidRDefault="009521AC" w:rsidP="003842AF">
            <w:pPr>
              <w:spacing w:after="0"/>
            </w:p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oMath>
            <w:r w:rsidR="00B762F3">
              <w:rPr>
                <w:rFonts w:eastAsiaTheme="minorEastAsia"/>
              </w:rPr>
              <w:t xml:space="preserve"> </w:t>
            </w:r>
          </w:p>
        </w:tc>
        <w:tc>
          <w:tcPr>
            <w:tcW w:w="0" w:type="auto"/>
          </w:tcPr>
          <w:p w:rsidR="009521AC" w:rsidRPr="009521AC" w:rsidRDefault="00B762F3" w:rsidP="003842AF">
            <w:pPr>
              <w:spacing w:after="0"/>
            </w:pPr>
            <w:r>
              <w:rPr>
                <w:rFonts w:eastAsiaTheme="minorEastAsia"/>
              </w:rPr>
              <w:t xml:space="preserve"> </w:t>
            </w:r>
            <m:oMath>
              <m:f>
                <m:fPr>
                  <m:ctrlPr>
                    <w:rPr>
                      <w:rFonts w:ascii="Cambria Math" w:hAnsi="Cambria Math"/>
                    </w:rPr>
                  </m:ctrlPr>
                </m:fPr>
                <m:num>
                  <m:r>
                    <m:rPr>
                      <m:sty m:val="p"/>
                    </m:rPr>
                    <w:rPr>
                      <w:rFonts w:ascii="Cambria Math" w:hAnsi="Cambria Math"/>
                    </w:rPr>
                    <m:t>10</m:t>
                  </m:r>
                </m:num>
                <m:den>
                  <m:r>
                    <m:rPr>
                      <m:sty m:val="p"/>
                    </m:rPr>
                    <w:rPr>
                      <w:rFonts w:ascii="Cambria Math" w:hAnsi="Cambria Math"/>
                    </w:rPr>
                    <m:t>3</m:t>
                  </m:r>
                </m:den>
              </m:f>
            </m:oMath>
          </w:p>
        </w:tc>
        <w:tc>
          <w:tcPr>
            <w:tcW w:w="0" w:type="auto"/>
          </w:tcPr>
          <w:p w:rsidR="009521AC" w:rsidRPr="009521AC" w:rsidRDefault="002D689A" w:rsidP="003842AF">
            <w:pPr>
              <w:spacing w:after="0"/>
            </w:pP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3</m:t>
                  </m:r>
                </m:den>
              </m:f>
            </m:oMath>
            <w:r w:rsidR="009521AC" w:rsidRPr="009521AC">
              <w:t xml:space="preserve"> </w:t>
            </w:r>
          </w:p>
        </w:tc>
        <w:tc>
          <w:tcPr>
            <w:tcW w:w="0" w:type="auto"/>
          </w:tcPr>
          <w:p w:rsidR="009521AC" w:rsidRPr="009521AC" w:rsidRDefault="002D689A" w:rsidP="003842AF">
            <w:pPr>
              <w:spacing w:after="0"/>
            </w:pPr>
            <m:oMath>
              <m:f>
                <m:fPr>
                  <m:ctrlPr>
                    <w:rPr>
                      <w:rFonts w:ascii="Cambria Math" w:hAnsi="Cambria Math"/>
                    </w:rPr>
                  </m:ctrlPr>
                </m:fPr>
                <m:num>
                  <m:f>
                    <m:fPr>
                      <m:ctrlPr>
                        <w:rPr>
                          <w:rFonts w:ascii="Cambria Math" w:hAnsi="Cambria Math"/>
                        </w:rPr>
                      </m:ctrlPr>
                    </m:fPr>
                    <m:num>
                      <m:r>
                        <m:rPr>
                          <m:sty m:val="p"/>
                        </m:rPr>
                        <w:rPr>
                          <w:rFonts w:ascii="Cambria Math" w:hAnsi="Cambria Math"/>
                        </w:rPr>
                        <m:t>10</m:t>
                      </m:r>
                    </m:num>
                    <m:den>
                      <m:r>
                        <m:rPr>
                          <m:sty m:val="p"/>
                        </m:rPr>
                        <w:rPr>
                          <w:rFonts w:ascii="Cambria Math" w:hAnsi="Cambria Math"/>
                        </w:rPr>
                        <m:t>3</m:t>
                      </m:r>
                    </m:den>
                  </m:f>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den>
              </m:f>
              <m:r>
                <m:rPr>
                  <m:sty m:val="p"/>
                </m:rPr>
                <w:rPr>
                  <w:rFonts w:ascii="Cambria Math" w:hAnsi="Cambria Math"/>
                </w:rPr>
                <m:t>=20*</m:t>
              </m:r>
            </m:oMath>
            <w:r w:rsidR="009521AC">
              <w:rPr>
                <w:rFonts w:eastAsiaTheme="minorEastAsia"/>
              </w:rPr>
              <w:t xml:space="preserve"> </w:t>
            </w:r>
          </w:p>
        </w:tc>
      </w:tr>
      <w:tr w:rsidR="009521AC" w:rsidRPr="009521AC" w:rsidTr="009521AC">
        <w:tc>
          <w:tcPr>
            <w:tcW w:w="0" w:type="auto"/>
          </w:tcPr>
          <w:p w:rsidR="009521AC" w:rsidRPr="009521AC" w:rsidRDefault="009521AC" w:rsidP="003842AF">
            <w:pPr>
              <w:spacing w:after="0"/>
            </w:pPr>
            <w:r w:rsidRPr="009521AC">
              <w:t>0</w:t>
            </w:r>
          </w:p>
        </w:tc>
        <w:tc>
          <w:tcPr>
            <w:tcW w:w="0" w:type="auto"/>
          </w:tcPr>
          <w:p w:rsidR="009521AC" w:rsidRPr="009521AC" w:rsidRDefault="009521AC" w:rsidP="003842AF">
            <w:pPr>
              <w:spacing w:after="0"/>
            </w:pPr>
            <w:r w:rsidRPr="009521AC">
              <w:t>1</w:t>
            </w:r>
          </w:p>
        </w:tc>
        <w:tc>
          <w:tcPr>
            <w:tcW w:w="0" w:type="auto"/>
          </w:tcPr>
          <w:p w:rsidR="009521AC" w:rsidRPr="009521AC" w:rsidRDefault="002D689A" w:rsidP="003842AF">
            <w:pPr>
              <w:spacing w:after="0"/>
            </w:pP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6</m:t>
                  </m:r>
                </m:den>
              </m:f>
            </m:oMath>
            <w:r w:rsidR="00B762F3">
              <w:rPr>
                <w:rFonts w:eastAsiaTheme="minorEastAsia"/>
              </w:rPr>
              <w:t xml:space="preserve"> </w:t>
            </w:r>
          </w:p>
        </w:tc>
        <w:tc>
          <w:tcPr>
            <w:tcW w:w="0" w:type="auto"/>
          </w:tcPr>
          <w:p w:rsidR="009521AC" w:rsidRPr="009521AC" w:rsidRDefault="009521AC" w:rsidP="003842AF">
            <w:pPr>
              <w:spacing w:after="0"/>
            </w:pPr>
            <w:r w:rsidRPr="009521AC">
              <w:t>0</w:t>
            </w:r>
          </w:p>
        </w:tc>
        <w:tc>
          <w:tcPr>
            <w:tcW w:w="0" w:type="auto"/>
          </w:tcPr>
          <w:p w:rsidR="009521AC" w:rsidRPr="009521AC" w:rsidRDefault="009521AC" w:rsidP="003842AF">
            <w:pPr>
              <w:spacing w:after="0"/>
            </w:p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oMath>
            <w:r w:rsidR="00B762F3">
              <w:rPr>
                <w:rFonts w:eastAsiaTheme="minorEastAsia"/>
              </w:rPr>
              <w:t xml:space="preserve"> </w:t>
            </w:r>
          </w:p>
        </w:tc>
        <w:tc>
          <w:tcPr>
            <w:tcW w:w="0" w:type="auto"/>
          </w:tcPr>
          <w:p w:rsidR="009521AC" w:rsidRPr="009521AC" w:rsidRDefault="009521AC" w:rsidP="003842AF">
            <w:pPr>
              <w:spacing w:after="0"/>
            </w:pPr>
            <w:r w:rsidRPr="009521AC">
              <w:t>0</w:t>
            </w:r>
          </w:p>
        </w:tc>
        <w:tc>
          <w:tcPr>
            <w:tcW w:w="0" w:type="auto"/>
          </w:tcPr>
          <w:p w:rsidR="009521AC" w:rsidRPr="009521AC" w:rsidRDefault="002D689A" w:rsidP="003842AF">
            <w:pPr>
              <w:spacing w:after="0"/>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oMath>
            <w:r w:rsidR="00B762F3">
              <w:rPr>
                <w:rFonts w:eastAsiaTheme="minorEastAsia"/>
              </w:rPr>
              <w:t xml:space="preserve"> </w:t>
            </w:r>
          </w:p>
        </w:tc>
        <w:tc>
          <w:tcPr>
            <w:tcW w:w="0" w:type="auto"/>
          </w:tcPr>
          <w:p w:rsidR="009521AC" w:rsidRPr="009521AC" w:rsidRDefault="00B762F3" w:rsidP="003842AF">
            <w:pPr>
              <w:spacing w:after="0"/>
            </w:pPr>
            <w:r>
              <w:rPr>
                <w:rFonts w:eastAsiaTheme="minorEastAsia"/>
              </w:rPr>
              <w:t xml:space="preserve"> </w:t>
            </w: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oMath>
          </w:p>
        </w:tc>
        <w:tc>
          <w:tcPr>
            <w:tcW w:w="0" w:type="auto"/>
          </w:tcPr>
          <w:p w:rsidR="009521AC" w:rsidRPr="009521AC" w:rsidRDefault="002D689A" w:rsidP="003842AF">
            <w:pPr>
              <w:spacing w:after="0"/>
            </w:pPr>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oMath>
            <w:r w:rsidR="009521AC" w:rsidRPr="009521AC">
              <w:t xml:space="preserve"> </w:t>
            </w:r>
          </w:p>
        </w:tc>
        <w:tc>
          <w:tcPr>
            <w:tcW w:w="0" w:type="auto"/>
          </w:tcPr>
          <w:p w:rsidR="009521AC" w:rsidRPr="009521AC" w:rsidRDefault="009521AC" w:rsidP="003842AF">
            <w:pPr>
              <w:spacing w:after="0"/>
            </w:pPr>
            <w:r w:rsidRPr="009521AC">
              <w:t>None</w:t>
            </w:r>
          </w:p>
        </w:tc>
      </w:tr>
    </w:tbl>
    <w:p w:rsidR="009521AC" w:rsidRDefault="009521AC" w:rsidP="003842AF">
      <w:pPr>
        <w:spacing w:after="0"/>
      </w:pPr>
    </w:p>
    <w:p w:rsidR="009521AC" w:rsidRPr="001567BA" w:rsidRDefault="00BA2565" w:rsidP="003842AF">
      <w:pPr>
        <w:pStyle w:val="TableCentered"/>
        <w:rPr>
          <w:b/>
        </w:rPr>
      </w:pPr>
      <w:r w:rsidRPr="001567BA">
        <w:rPr>
          <w:b/>
        </w:rPr>
        <w:t>TABLE</w:t>
      </w:r>
      <w:r w:rsidR="009521AC" w:rsidRPr="001567BA">
        <w:rPr>
          <w:b/>
        </w:rPr>
        <w:t xml:space="preserve"> </w:t>
      </w:r>
      <w:r w:rsidR="007A6C2F" w:rsidRPr="001567BA">
        <w:rPr>
          <w:b/>
        </w:rPr>
        <w:t>15</w:t>
      </w:r>
      <w:r w:rsidR="001567BA" w:rsidRPr="001567BA">
        <w:rPr>
          <w:b/>
        </w:rPr>
        <w:t>.</w:t>
      </w:r>
      <w:r w:rsidR="001567BA">
        <w:rPr>
          <w:b/>
        </w:rPr>
        <w:t xml:space="preserve"> </w:t>
      </w:r>
      <w:r w:rsidR="009521AC">
        <w:t xml:space="preserve">Second Tableau for </w:t>
      </w:r>
      <w:r w:rsidR="00A7119A">
        <w:t>Allbread</w:t>
      </w:r>
    </w:p>
    <w:tbl>
      <w:tblPr>
        <w:tblW w:w="0" w:type="auto"/>
        <w:tblLook w:val="04A0" w:firstRow="1" w:lastRow="0" w:firstColumn="1" w:lastColumn="0" w:noHBand="0" w:noVBand="1"/>
      </w:tblPr>
      <w:tblGrid>
        <w:gridCol w:w="328"/>
        <w:gridCol w:w="428"/>
        <w:gridCol w:w="433"/>
        <w:gridCol w:w="433"/>
        <w:gridCol w:w="433"/>
        <w:gridCol w:w="440"/>
        <w:gridCol w:w="414"/>
        <w:gridCol w:w="551"/>
        <w:gridCol w:w="1459"/>
        <w:gridCol w:w="700"/>
      </w:tblGrid>
      <w:tr w:rsidR="00B762F3" w:rsidRPr="00B762F3" w:rsidTr="00696C57">
        <w:tc>
          <w:tcPr>
            <w:tcW w:w="0" w:type="auto"/>
            <w:tcBorders>
              <w:top w:val="single" w:sz="4" w:space="0" w:color="auto"/>
              <w:bottom w:val="single" w:sz="4" w:space="0" w:color="auto"/>
            </w:tcBorders>
          </w:tcPr>
          <w:p w:rsidR="00B762F3" w:rsidRPr="00B762F3" w:rsidRDefault="00B762F3" w:rsidP="003842AF">
            <w:pPr>
              <w:spacing w:after="0"/>
            </w:pPr>
            <m:oMathPara>
              <m:oMath>
                <m:r>
                  <w:rPr>
                    <w:rFonts w:ascii="Cambria Math" w:hAnsi="Cambria Math"/>
                  </w:rPr>
                  <m:t>z</m:t>
                </m:r>
              </m:oMath>
            </m:oMathPara>
          </w:p>
        </w:tc>
        <w:tc>
          <w:tcPr>
            <w:tcW w:w="0" w:type="auto"/>
            <w:tcBorders>
              <w:top w:val="single" w:sz="4" w:space="0" w:color="auto"/>
              <w:bottom w:val="single" w:sz="4" w:space="0" w:color="auto"/>
            </w:tcBorders>
          </w:tcPr>
          <w:p w:rsidR="00B762F3" w:rsidRPr="00B762F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B762F3" w:rsidRPr="00B762F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B762F3" w:rsidRPr="00B762F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tc>
        <w:tc>
          <w:tcPr>
            <w:tcW w:w="0" w:type="auto"/>
            <w:tcBorders>
              <w:top w:val="single" w:sz="4" w:space="0" w:color="auto"/>
              <w:bottom w:val="single" w:sz="4" w:space="0" w:color="auto"/>
            </w:tcBorders>
          </w:tcPr>
          <w:p w:rsidR="00B762F3" w:rsidRPr="00B762F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m:oMathPara>
          </w:p>
        </w:tc>
        <w:tc>
          <w:tcPr>
            <w:tcW w:w="0" w:type="auto"/>
            <w:tcBorders>
              <w:top w:val="single" w:sz="4" w:space="0" w:color="auto"/>
              <w:bottom w:val="single" w:sz="4" w:space="0" w:color="auto"/>
            </w:tcBorders>
          </w:tcPr>
          <w:p w:rsidR="00B762F3" w:rsidRPr="00B762F3"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B762F3" w:rsidRPr="00B762F3"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B762F3" w:rsidRPr="00B762F3" w:rsidRDefault="00B762F3" w:rsidP="003842AF">
            <w:pPr>
              <w:spacing w:after="0"/>
            </w:pPr>
            <w:r w:rsidRPr="00B762F3">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c>
          <w:tcPr>
            <w:tcW w:w="0" w:type="auto"/>
            <w:tcBorders>
              <w:top w:val="single" w:sz="4" w:space="0" w:color="auto"/>
              <w:bottom w:val="single" w:sz="4" w:space="0" w:color="auto"/>
            </w:tcBorders>
          </w:tcPr>
          <w:p w:rsidR="00B762F3" w:rsidRPr="00B762F3" w:rsidRDefault="00B762F3" w:rsidP="003842AF">
            <w:pPr>
              <w:spacing w:after="0"/>
            </w:pPr>
            <w:r w:rsidRPr="00B762F3">
              <w:t>Basic Variable</w:t>
            </w:r>
          </w:p>
        </w:tc>
        <w:tc>
          <w:tcPr>
            <w:tcW w:w="0" w:type="auto"/>
            <w:tcBorders>
              <w:top w:val="single" w:sz="4" w:space="0" w:color="auto"/>
              <w:bottom w:val="single" w:sz="4" w:space="0" w:color="auto"/>
            </w:tcBorders>
          </w:tcPr>
          <w:p w:rsidR="00B762F3" w:rsidRPr="00B762F3" w:rsidRDefault="00B762F3" w:rsidP="003842AF">
            <w:pPr>
              <w:spacing w:after="0"/>
            </w:pPr>
            <w:r w:rsidRPr="00B762F3">
              <w:t>Ratio</w:t>
            </w:r>
          </w:p>
        </w:tc>
      </w:tr>
      <w:tr w:rsidR="00B762F3" w:rsidRPr="00B762F3" w:rsidTr="00696C57">
        <w:tc>
          <w:tcPr>
            <w:tcW w:w="0" w:type="auto"/>
            <w:tcBorders>
              <w:top w:val="single" w:sz="4" w:space="0" w:color="auto"/>
            </w:tcBorders>
          </w:tcPr>
          <w:p w:rsidR="00B762F3" w:rsidRPr="00B762F3" w:rsidRDefault="00B762F3" w:rsidP="003842AF">
            <w:pPr>
              <w:spacing w:after="0"/>
            </w:pPr>
            <w:r w:rsidRPr="00B762F3">
              <w:t>1</w:t>
            </w:r>
          </w:p>
        </w:tc>
        <w:tc>
          <w:tcPr>
            <w:tcW w:w="0" w:type="auto"/>
            <w:tcBorders>
              <w:top w:val="single" w:sz="4" w:space="0" w:color="auto"/>
            </w:tcBorders>
          </w:tcPr>
          <w:p w:rsidR="00B762F3" w:rsidRPr="00B762F3" w:rsidRDefault="00B762F3" w:rsidP="003842AF">
            <w:pPr>
              <w:spacing w:after="0"/>
            </w:pPr>
            <w:r w:rsidRPr="00B762F3">
              <w:t>0</w:t>
            </w:r>
          </w:p>
        </w:tc>
        <w:tc>
          <w:tcPr>
            <w:tcW w:w="0" w:type="auto"/>
            <w:tcBorders>
              <w:top w:val="single" w:sz="4" w:space="0" w:color="auto"/>
            </w:tcBorders>
          </w:tcPr>
          <w:p w:rsidR="00B762F3" w:rsidRPr="00B762F3" w:rsidRDefault="00B762F3" w:rsidP="003842AF">
            <w:pPr>
              <w:spacing w:after="0"/>
            </w:pPr>
            <w:r w:rsidRPr="00B762F3">
              <w:t>2</w:t>
            </w:r>
          </w:p>
        </w:tc>
        <w:tc>
          <w:tcPr>
            <w:tcW w:w="0" w:type="auto"/>
            <w:tcBorders>
              <w:top w:val="single" w:sz="4" w:space="0" w:color="auto"/>
            </w:tcBorders>
          </w:tcPr>
          <w:p w:rsidR="00B762F3" w:rsidRPr="00B762F3" w:rsidRDefault="00B762F3" w:rsidP="003842AF">
            <w:pPr>
              <w:spacing w:after="0"/>
            </w:pPr>
            <w:r w:rsidRPr="00B762F3">
              <w:t>-9</w:t>
            </w:r>
          </w:p>
        </w:tc>
        <w:tc>
          <w:tcPr>
            <w:tcW w:w="0" w:type="auto"/>
            <w:tcBorders>
              <w:top w:val="single" w:sz="4" w:space="0" w:color="auto"/>
            </w:tcBorders>
          </w:tcPr>
          <w:p w:rsidR="00B762F3" w:rsidRPr="00B762F3" w:rsidRDefault="00B762F3" w:rsidP="003842AF">
            <w:pPr>
              <w:spacing w:after="0"/>
            </w:pPr>
            <w:r w:rsidRPr="00B762F3">
              <w:t>0</w:t>
            </w:r>
          </w:p>
        </w:tc>
        <w:tc>
          <w:tcPr>
            <w:tcW w:w="0" w:type="auto"/>
            <w:tcBorders>
              <w:top w:val="single" w:sz="4" w:space="0" w:color="auto"/>
            </w:tcBorders>
          </w:tcPr>
          <w:p w:rsidR="00B762F3" w:rsidRPr="00B762F3" w:rsidRDefault="00B762F3" w:rsidP="003842AF">
            <w:pPr>
              <w:spacing w:after="0"/>
            </w:pPr>
            <w:r w:rsidRPr="00B762F3">
              <w:t>12</w:t>
            </w:r>
          </w:p>
        </w:tc>
        <w:tc>
          <w:tcPr>
            <w:tcW w:w="0" w:type="auto"/>
            <w:tcBorders>
              <w:top w:val="single" w:sz="4" w:space="0" w:color="auto"/>
            </w:tcBorders>
          </w:tcPr>
          <w:p w:rsidR="00B762F3" w:rsidRPr="00B762F3" w:rsidRDefault="00B762F3" w:rsidP="003842AF">
            <w:pPr>
              <w:spacing w:after="0"/>
            </w:pPr>
            <w:r w:rsidRPr="00B762F3">
              <w:t>4</w:t>
            </w:r>
          </w:p>
        </w:tc>
        <w:tc>
          <w:tcPr>
            <w:tcW w:w="0" w:type="auto"/>
            <w:tcBorders>
              <w:top w:val="single" w:sz="4" w:space="0" w:color="auto"/>
            </w:tcBorders>
          </w:tcPr>
          <w:p w:rsidR="00B762F3" w:rsidRPr="00B762F3" w:rsidRDefault="00B762F3" w:rsidP="003842AF">
            <w:pPr>
              <w:spacing w:after="0"/>
            </w:pPr>
            <w:r w:rsidRPr="00B762F3">
              <w:t>100</w:t>
            </w:r>
          </w:p>
        </w:tc>
        <w:tc>
          <w:tcPr>
            <w:tcW w:w="0" w:type="auto"/>
            <w:tcBorders>
              <w:top w:val="single" w:sz="4" w:space="0" w:color="auto"/>
            </w:tcBorders>
          </w:tcPr>
          <w:p w:rsidR="00B762F3" w:rsidRPr="00B762F3" w:rsidRDefault="002D689A" w:rsidP="003842AF">
            <w:pPr>
              <w:spacing w:after="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=100</m:t>
                </m:r>
              </m:oMath>
            </m:oMathPara>
          </w:p>
        </w:tc>
        <w:tc>
          <w:tcPr>
            <w:tcW w:w="0" w:type="auto"/>
            <w:tcBorders>
              <w:top w:val="single" w:sz="4" w:space="0" w:color="auto"/>
            </w:tcBorders>
          </w:tcPr>
          <w:p w:rsidR="00B762F3" w:rsidRPr="00B762F3" w:rsidRDefault="00B762F3" w:rsidP="003842AF">
            <w:pPr>
              <w:spacing w:after="0"/>
            </w:pPr>
          </w:p>
        </w:tc>
      </w:tr>
      <w:tr w:rsidR="00B762F3" w:rsidRPr="00B762F3" w:rsidTr="00B762F3">
        <w:tc>
          <w:tcPr>
            <w:tcW w:w="0" w:type="auto"/>
          </w:tcPr>
          <w:p w:rsidR="00B762F3" w:rsidRPr="00B762F3" w:rsidRDefault="00B762F3" w:rsidP="003842AF">
            <w:pPr>
              <w:spacing w:after="0"/>
            </w:pPr>
            <w:r w:rsidRPr="00B762F3">
              <w:t>0</w:t>
            </w:r>
          </w:p>
        </w:tc>
        <w:tc>
          <w:tcPr>
            <w:tcW w:w="0" w:type="auto"/>
          </w:tcPr>
          <w:p w:rsidR="00B762F3" w:rsidRPr="00B762F3" w:rsidRDefault="00B762F3" w:rsidP="003842AF">
            <w:pPr>
              <w:spacing w:after="0"/>
            </w:pPr>
            <w:r w:rsidRPr="00B762F3">
              <w:t>0</w:t>
            </w:r>
          </w:p>
        </w:tc>
        <w:tc>
          <w:tcPr>
            <w:tcW w:w="0" w:type="auto"/>
          </w:tcPr>
          <w:p w:rsidR="00B762F3" w:rsidRPr="00B762F3" w:rsidRDefault="00B762F3" w:rsidP="003842AF">
            <w:pPr>
              <w:spacing w:after="0"/>
            </w:pPr>
            <w:r w:rsidRPr="00B762F3">
              <w:t>1</w:t>
            </w:r>
          </w:p>
        </w:tc>
        <w:tc>
          <w:tcPr>
            <w:tcW w:w="0" w:type="auto"/>
          </w:tcPr>
          <w:p w:rsidR="00B762F3" w:rsidRPr="00B762F3" w:rsidRDefault="00B762F3" w:rsidP="003842AF">
            <w:pPr>
              <w:spacing w:after="0"/>
            </w:pPr>
            <w:r w:rsidRPr="00B762F3">
              <w:t>-6</w:t>
            </w:r>
          </w:p>
        </w:tc>
        <w:tc>
          <w:tcPr>
            <w:tcW w:w="0" w:type="auto"/>
          </w:tcPr>
          <w:p w:rsidR="00B762F3" w:rsidRPr="00B762F3" w:rsidRDefault="00B762F3" w:rsidP="003842AF">
            <w:pPr>
              <w:spacing w:after="0"/>
            </w:pPr>
            <w:r w:rsidRPr="00B762F3">
              <w:t>1</w:t>
            </w:r>
          </w:p>
        </w:tc>
        <w:tc>
          <w:tcPr>
            <w:tcW w:w="0" w:type="auto"/>
          </w:tcPr>
          <w:p w:rsidR="00B762F3" w:rsidRPr="00B762F3" w:rsidRDefault="00B762F3" w:rsidP="003842AF">
            <w:pPr>
              <w:spacing w:after="0"/>
            </w:pPr>
            <w:r w:rsidRPr="00B762F3">
              <w:t>6</w:t>
            </w:r>
          </w:p>
        </w:tc>
        <w:tc>
          <w:tcPr>
            <w:tcW w:w="0" w:type="auto"/>
          </w:tcPr>
          <w:p w:rsidR="00B762F3" w:rsidRPr="00B762F3" w:rsidRDefault="00B762F3" w:rsidP="003842AF">
            <w:pPr>
              <w:spacing w:after="0"/>
            </w:pPr>
            <w:r w:rsidRPr="00B762F3">
              <w:t>-1</w:t>
            </w:r>
          </w:p>
        </w:tc>
        <w:tc>
          <w:tcPr>
            <w:tcW w:w="0" w:type="auto"/>
          </w:tcPr>
          <w:p w:rsidR="00B762F3" w:rsidRPr="00B762F3" w:rsidRDefault="00B762F3" w:rsidP="003842AF">
            <w:pPr>
              <w:spacing w:after="0"/>
            </w:pPr>
            <w:r w:rsidRPr="00B762F3">
              <w:t>20</w:t>
            </w:r>
          </w:p>
        </w:tc>
        <w:tc>
          <w:tcPr>
            <w:tcW w:w="0" w:type="auto"/>
          </w:tcPr>
          <w:p w:rsidR="00B762F3" w:rsidRPr="00B762F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=20</m:t>
                </m:r>
              </m:oMath>
            </m:oMathPara>
          </w:p>
        </w:tc>
        <w:tc>
          <w:tcPr>
            <w:tcW w:w="0" w:type="auto"/>
          </w:tcPr>
          <w:p w:rsidR="00B762F3" w:rsidRPr="00B762F3" w:rsidRDefault="00B762F3" w:rsidP="003842AF">
            <w:pPr>
              <w:spacing w:after="0"/>
            </w:pPr>
            <w:r w:rsidRPr="00B762F3">
              <w:t>None</w:t>
            </w:r>
          </w:p>
        </w:tc>
      </w:tr>
      <w:tr w:rsidR="00B762F3" w:rsidRPr="00B762F3" w:rsidTr="00B762F3">
        <w:tc>
          <w:tcPr>
            <w:tcW w:w="0" w:type="auto"/>
          </w:tcPr>
          <w:p w:rsidR="00B762F3" w:rsidRPr="00B762F3" w:rsidRDefault="00B762F3" w:rsidP="003842AF">
            <w:pPr>
              <w:spacing w:after="0"/>
            </w:pPr>
            <w:r w:rsidRPr="00B762F3">
              <w:t>0</w:t>
            </w:r>
          </w:p>
        </w:tc>
        <w:tc>
          <w:tcPr>
            <w:tcW w:w="0" w:type="auto"/>
          </w:tcPr>
          <w:p w:rsidR="00B762F3" w:rsidRPr="00B762F3" w:rsidRDefault="00B762F3" w:rsidP="003842AF">
            <w:pPr>
              <w:spacing w:after="0"/>
            </w:pPr>
            <w:r w:rsidRPr="00B762F3">
              <w:t>1</w:t>
            </w:r>
          </w:p>
        </w:tc>
        <w:tc>
          <w:tcPr>
            <w:tcW w:w="0" w:type="auto"/>
          </w:tcPr>
          <w:p w:rsidR="00B762F3" w:rsidRPr="00B762F3" w:rsidRDefault="00B762F3" w:rsidP="003842AF">
            <w:pPr>
              <w:spacing w:after="0"/>
            </w:pPr>
            <w:r w:rsidRPr="00B762F3">
              <w:t>1</w:t>
            </w:r>
          </w:p>
        </w:tc>
        <w:tc>
          <w:tcPr>
            <w:tcW w:w="0" w:type="auto"/>
          </w:tcPr>
          <w:p w:rsidR="00B762F3" w:rsidRPr="00B762F3" w:rsidRDefault="00B762F3" w:rsidP="003842AF">
            <w:pPr>
              <w:spacing w:after="0"/>
            </w:pPr>
            <w:r w:rsidRPr="00B762F3">
              <w:t>-1</w:t>
            </w:r>
          </w:p>
        </w:tc>
        <w:tc>
          <w:tcPr>
            <w:tcW w:w="0" w:type="auto"/>
          </w:tcPr>
          <w:p w:rsidR="00B762F3" w:rsidRPr="00B762F3" w:rsidRDefault="00B762F3" w:rsidP="003842AF">
            <w:pPr>
              <w:spacing w:after="0"/>
            </w:pPr>
            <w:r w:rsidRPr="00B762F3">
              <w:t>0</w:t>
            </w:r>
          </w:p>
        </w:tc>
        <w:tc>
          <w:tcPr>
            <w:tcW w:w="0" w:type="auto"/>
          </w:tcPr>
          <w:p w:rsidR="00B762F3" w:rsidRPr="00B762F3" w:rsidRDefault="00B762F3" w:rsidP="003842AF">
            <w:pPr>
              <w:spacing w:after="0"/>
            </w:pPr>
            <w:r w:rsidRPr="00B762F3">
              <w:t>1</w:t>
            </w:r>
          </w:p>
        </w:tc>
        <w:tc>
          <w:tcPr>
            <w:tcW w:w="0" w:type="auto"/>
          </w:tcPr>
          <w:p w:rsidR="00B762F3" w:rsidRPr="00B762F3" w:rsidRDefault="00B762F3" w:rsidP="003842AF">
            <w:pPr>
              <w:spacing w:after="0"/>
            </w:pPr>
            <w:r w:rsidRPr="00B762F3">
              <w:t>0</w:t>
            </w:r>
          </w:p>
        </w:tc>
        <w:tc>
          <w:tcPr>
            <w:tcW w:w="0" w:type="auto"/>
          </w:tcPr>
          <w:p w:rsidR="00B762F3" w:rsidRPr="00B762F3" w:rsidRDefault="00B762F3" w:rsidP="003842AF">
            <w:pPr>
              <w:spacing w:after="0"/>
            </w:pPr>
            <w:r w:rsidRPr="00B762F3">
              <w:t>5</w:t>
            </w:r>
          </w:p>
        </w:tc>
        <w:tc>
          <w:tcPr>
            <w:tcW w:w="0" w:type="auto"/>
          </w:tcPr>
          <w:p w:rsidR="00B762F3" w:rsidRPr="00B762F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oMath>
            </m:oMathPara>
          </w:p>
        </w:tc>
        <w:tc>
          <w:tcPr>
            <w:tcW w:w="0" w:type="auto"/>
          </w:tcPr>
          <w:p w:rsidR="00B762F3" w:rsidRPr="00B762F3" w:rsidRDefault="00B762F3" w:rsidP="003842AF">
            <w:pPr>
              <w:spacing w:after="0"/>
            </w:pPr>
            <w:r w:rsidRPr="00B762F3">
              <w:t>None</w:t>
            </w:r>
          </w:p>
        </w:tc>
      </w:tr>
    </w:tbl>
    <w:p w:rsidR="009521AC" w:rsidRDefault="009521AC" w:rsidP="00E223F3"/>
    <w:p w:rsidR="009521AC" w:rsidRDefault="00CE22CE" w:rsidP="00E223F3">
      <w:r>
        <w:t xml:space="preserve">Because </w:t>
      </w:r>
      <m:oMath>
        <m:r>
          <w:rPr>
            <w:rFonts w:ascii="Cambria Math" w:hAnsi="Cambria Math"/>
          </w:rPr>
          <m:t>-36&lt;-30</m:t>
        </m:r>
      </m:oMath>
      <w:r>
        <w:t xml:space="preserve">, we enter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521AC">
        <w:t xml:space="preserve"> into the basis. T</w:t>
      </w:r>
      <w:r>
        <w: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indicates that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521AC">
        <w:t xml:space="preserve"> should</w:t>
      </w:r>
      <w:r>
        <w:t xml:space="preserve"> </w:t>
      </w:r>
      <w:r w:rsidR="009521AC">
        <w:t xml:space="preserve">enter </w:t>
      </w:r>
      <w:r>
        <w:t xml:space="preserve">the basis in row 2. Entering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521AC">
        <w:t xml:space="preserve"> into the basis in row 2 </w:t>
      </w:r>
      <w:r>
        <w:t xml:space="preserve">yields the tableau in Table </w:t>
      </w:r>
      <w:r w:rsidR="007A6C2F">
        <w:t>14</w:t>
      </w:r>
      <w:r>
        <w:t xml:space="preserve">. Because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9521AC">
        <w:t xml:space="preserve"> has the only negative coefficient in row 0, we en</w:t>
      </w:r>
      <w:r>
        <w:t xml:space="preserve">ter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t xml:space="preserve"> into the basis. The ra</w:t>
      </w:r>
      <w:r w:rsidR="009521AC">
        <w:t xml:space="preserve">tio test indicates that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9521AC">
        <w:t xml:space="preserve"> should enter the basis in row 1, with</w:t>
      </w:r>
      <w:r>
        <w:t xml:space="preserve"> the resulting tableau in Table </w:t>
      </w:r>
      <w:r w:rsidR="007A6C2F">
        <w:t>15</w:t>
      </w:r>
      <w:r>
        <w:t xml:space="preserve">. Because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w:t>
      </w:r>
      <w:r w:rsidR="009521AC">
        <w:t xml:space="preserve">has the most negative coefficient in row 0, </w:t>
      </w:r>
      <w:r>
        <w:t xml:space="preserve">we would like to enter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into </w:t>
      </w:r>
      <w:r w:rsidR="009521AC">
        <w:t>the basis. The ratio test, however, fails to indicate the ro</w:t>
      </w:r>
      <w:r>
        <w:t xml:space="preserve">w in which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should enter the </w:t>
      </w:r>
      <w:r w:rsidR="009521AC">
        <w:t>basis. What is happening? Going back to the basic ideas th</w:t>
      </w:r>
      <w:r>
        <w:t xml:space="preserve">at led us to the ratio test, we </w:t>
      </w:r>
      <w:r w:rsidR="009521AC">
        <w:t xml:space="preserve">see that </w:t>
      </w:r>
      <w:r>
        <w:t xml:space="preserve">as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9521AC">
        <w:t xml:space="preserve"> is increased (holding the other nonbasic vari</w:t>
      </w:r>
      <w:r>
        <w:t>ables at zero), the current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9521AC">
        <w:t xml:space="preserve"> and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521AC">
        <w:t>, change as follows:</w:t>
      </w:r>
    </w:p>
    <w:p w:rsidR="009521AC" w:rsidRDefault="00BA2565" w:rsidP="007056E4">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=20+6</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r w:rsidR="009521AC">
        <w:t xml:space="preserve"> </w:t>
      </w:r>
      <w:r w:rsidR="009521AC">
        <w:tab/>
        <w:t>(</w:t>
      </w:r>
      <w:r w:rsidR="00696C57">
        <w:t>5.</w:t>
      </w:r>
      <w:r w:rsidR="009521AC">
        <w:t>13)</w:t>
      </w:r>
    </w:p>
    <w:p w:rsidR="009521AC" w:rsidRDefault="00BA2565" w:rsidP="007056E4">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r w:rsidR="009521AC">
        <w:t xml:space="preserve"> </w:t>
      </w:r>
      <w:r w:rsidR="009521AC">
        <w:tab/>
        <w:t>(</w:t>
      </w:r>
      <w:r w:rsidR="00696C57">
        <w:t>5.</w:t>
      </w:r>
      <w:r w:rsidR="009521AC">
        <w:t>14)</w:t>
      </w:r>
    </w:p>
    <w:p w:rsidR="009521AC" w:rsidRDefault="00CE22CE" w:rsidP="00E223F3">
      <w:r>
        <w:t xml:space="preserve">As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is increased, both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009521AC">
        <w:t xml:space="preserve">increase. This means that no matter how large we make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9521AC">
        <w:t>, t</w:t>
      </w:r>
      <w:r>
        <w:t xml:space="preserve">he inequalities </w:t>
      </w:r>
      <m:oMath>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≥0</m:t>
        </m:r>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rsidR="009521AC">
        <w:t xml:space="preserve"> will still be true. Because ea</w:t>
      </w:r>
      <w:r>
        <w:t xml:space="preserve">ch unit by which we increase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9521AC">
        <w:t xml:space="preserve"> will increase </w:t>
      </w:r>
      <m:oMath>
        <m:r>
          <w:rPr>
            <w:rFonts w:ascii="Cambria Math" w:hAnsi="Cambria Math"/>
          </w:rPr>
          <m:t>z</m:t>
        </m:r>
      </m:oMath>
      <w:r w:rsidR="009521AC">
        <w:t xml:space="preserve"> by 9, we can find points in the feasible regi</w:t>
      </w:r>
      <w:r>
        <w:t>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for which </w:t>
      </w:r>
      <m:oMath>
        <m:r>
          <w:rPr>
            <w:rFonts w:ascii="Cambria Math" w:hAnsi="Cambria Math"/>
          </w:rPr>
          <m:t>z</m:t>
        </m:r>
      </m:oMath>
      <w:r>
        <w:t xml:space="preserve"> assumes an arbi</w:t>
      </w:r>
      <w:r w:rsidR="009521AC">
        <w:t>trarily large value. For example, can we find a feasi</w:t>
      </w:r>
      <w:r>
        <w:t xml:space="preserve">ble point with </w:t>
      </w:r>
      <m:oMath>
        <m:r>
          <w:rPr>
            <w:rFonts w:ascii="Cambria Math" w:hAnsi="Cambria Math"/>
          </w:rPr>
          <m:t>z&gt;1,000</m:t>
        </m:r>
      </m:oMath>
      <w:r w:rsidR="009521AC">
        <w:t>? To do this, w</w:t>
      </w:r>
      <w:r>
        <w:t xml:space="preserve">e need to increase z by </w:t>
      </w:r>
      <m:oMath>
        <m:r>
          <w:rPr>
            <w:rFonts w:ascii="Cambria Math" w:hAnsi="Cambria Math"/>
          </w:rPr>
          <m:t>1,000-100=900</m:t>
        </m:r>
      </m:oMath>
      <w:r>
        <w:t xml:space="preserve">. Each unit by which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9521AC">
        <w:t xml:space="preserve"> is increased will inc</w:t>
      </w:r>
      <w:r>
        <w:t xml:space="preserve">rease </w:t>
      </w:r>
      <m:oMath>
        <m:r>
          <w:rPr>
            <w:rFonts w:ascii="Cambria Math" w:hAnsi="Cambria Math"/>
          </w:rPr>
          <m:t>z</m:t>
        </m:r>
      </m:oMath>
      <w:r>
        <w:t xml:space="preserve"> by 9, so increasing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by </w:t>
      </w:r>
      <m:oMath>
        <m:f>
          <m:fPr>
            <m:ctrlPr>
              <w:rPr>
                <w:rFonts w:ascii="Cambria Math" w:hAnsi="Cambria Math"/>
                <w:i/>
              </w:rPr>
            </m:ctrlPr>
          </m:fPr>
          <m:num>
            <m:r>
              <w:rPr>
                <w:rFonts w:ascii="Cambria Math" w:hAnsi="Cambria Math"/>
              </w:rPr>
              <m:t>900</m:t>
            </m:r>
          </m:num>
          <m:den>
            <m:r>
              <w:rPr>
                <w:rFonts w:ascii="Cambria Math" w:hAnsi="Cambria Math"/>
              </w:rPr>
              <m:t>9</m:t>
            </m:r>
          </m:den>
        </m:f>
        <m:r>
          <w:rPr>
            <w:rFonts w:ascii="Cambria Math" w:hAnsi="Cambria Math"/>
          </w:rPr>
          <m:t>=100</m:t>
        </m:r>
      </m:oMath>
      <w:r w:rsidR="009521AC">
        <w:t xml:space="preserve"> should </w:t>
      </w:r>
      <w:r>
        <w:t xml:space="preserve">give us </w:t>
      </w:r>
      <m:oMath>
        <m:r>
          <w:rPr>
            <w:rFonts w:ascii="Cambria Math" w:hAnsi="Cambria Math"/>
          </w:rPr>
          <m:t>z=1,000</m:t>
        </m:r>
      </m:oMath>
      <w:r>
        <w:t xml:space="preserve">. If we set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=100</m:t>
        </m:r>
      </m:oMath>
      <w:r w:rsidR="009521AC">
        <w:t xml:space="preserve"> (and hold the other nonbasic variables at zero), then (</w:t>
      </w:r>
      <w:r w:rsidR="00696C57">
        <w:t>5.</w:t>
      </w:r>
      <w:r w:rsidR="009521AC">
        <w:t>13) and (</w:t>
      </w:r>
      <w:r w:rsidR="00696C57">
        <w:t>5.</w:t>
      </w:r>
      <w:r w:rsidR="009521AC">
        <w:t xml:space="preserve">14) show that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9521AC">
        <w:t xml:space="preserve"> and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9521AC">
        <w:t xml:space="preserve"> must now equal</w:t>
      </w:r>
    </w:p>
    <w:p w:rsidR="009521AC"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aln/>
            </m:rPr>
            <w:rPr>
              <w:rFonts w:ascii="Cambria Math" w:hAnsi="Cambria Math"/>
            </w:rPr>
            <m:t>=20+6</m:t>
          </m:r>
          <m:d>
            <m:dPr>
              <m:ctrlPr>
                <w:rPr>
                  <w:rFonts w:ascii="Cambria Math" w:hAnsi="Cambria Math"/>
                </w:rPr>
              </m:ctrlPr>
            </m:dPr>
            <m:e>
              <m:r>
                <m:rPr>
                  <m:sty m:val="p"/>
                </m:rPr>
                <w:rPr>
                  <w:rFonts w:ascii="Cambria Math" w:hAnsi="Cambria Math"/>
                </w:rPr>
                <m:t>100</m:t>
              </m:r>
            </m:e>
          </m:d>
          <m:r>
            <m:rPr>
              <m:sty m:val="p"/>
            </m:rPr>
            <w:rPr>
              <w:rFonts w:ascii="Cambria Math" w:hAnsi="Cambria Math"/>
            </w:rPr>
            <m:t>=620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aln/>
            </m:rPr>
            <w:rPr>
              <w:rFonts w:ascii="Cambria Math" w:hAnsi="Cambria Math"/>
            </w:rPr>
            <m:t>=5+6</m:t>
          </m:r>
          <m:d>
            <m:dPr>
              <m:ctrlPr>
                <w:rPr>
                  <w:rFonts w:ascii="Cambria Math" w:hAnsi="Cambria Math"/>
                </w:rPr>
              </m:ctrlPr>
            </m:dPr>
            <m:e>
              <m:r>
                <m:rPr>
                  <m:sty m:val="p"/>
                </m:rPr>
                <w:rPr>
                  <w:rFonts w:ascii="Cambria Math" w:hAnsi="Cambria Math"/>
                </w:rPr>
                <m:t>100</m:t>
              </m:r>
            </m:e>
          </m:d>
          <m:r>
            <m:rPr>
              <m:sty m:val="p"/>
            </m:rPr>
            <w:rPr>
              <w:rFonts w:ascii="Cambria Math" w:hAnsi="Cambria Math"/>
            </w:rPr>
            <m:t>=105</m:t>
          </m:r>
        </m:oMath>
      </m:oMathPara>
    </w:p>
    <w:p w:rsidR="009521AC" w:rsidRDefault="00DE282D" w:rsidP="00E223F3">
      <w:r>
        <w:t xml:space="preserve">Thus,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=105</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=620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009521AC">
        <w:t xml:space="preserve"> is a poin</w:t>
      </w:r>
      <w:r>
        <w:t>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with </w:t>
      </w:r>
      <m:oMath>
        <m:r>
          <w:rPr>
            <w:rFonts w:ascii="Cambria Math" w:hAnsi="Cambria Math"/>
          </w:rPr>
          <m:t>z=1,000</m:t>
        </m:r>
      </m:oMath>
      <w:r w:rsidR="009521AC">
        <w:t>. In a similar fashion, we can find points in the fea</w:t>
      </w:r>
      <w:r>
        <w:t xml:space="preserve">sible region having arbitrarily </w:t>
      </w:r>
      <w:r w:rsidR="009521AC">
        <w:t xml:space="preserve">large </w:t>
      </w:r>
      <m:oMath>
        <m:r>
          <w:rPr>
            <w:rFonts w:ascii="Cambria Math" w:hAnsi="Cambria Math"/>
          </w:rPr>
          <m:t>z</m:t>
        </m:r>
      </m:oMath>
      <w:r w:rsidR="009521AC">
        <w:t xml:space="preserve">-values. This means the </w:t>
      </w:r>
      <w:r w:rsidR="00A7119A">
        <w:t>Allbread</w:t>
      </w:r>
      <w:r w:rsidR="009521AC">
        <w:t xml:space="preserve"> problem is an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rsidR="009521AC">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9521AC">
        <w:t>.</w:t>
      </w:r>
    </w:p>
    <w:p w:rsidR="009521AC" w:rsidRDefault="009521AC" w:rsidP="00E223F3">
      <w:r>
        <w:t xml:space="preserve">From the </w:t>
      </w:r>
      <w:r w:rsidR="00A7119A">
        <w:t>Allbread</w:t>
      </w:r>
      <w:r>
        <w:t xml:space="preserve"> example, we see that an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occurs in a max problem if there is a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t xml:space="preserve"> with a negative coefficient in row 0 and there is no constraint that limits how large we can make the nonbasic variable. This situation will occur if a nonbasic variable (such as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has a negative coefficient in row 0 and nonpositive coefficients in each constraint. To summarize, an unbounded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for a max problem occurs when a variable with a negative coefficient in row 0 has a nonpositive coefficient in each constraint.</w:t>
      </w:r>
    </w:p>
    <w:p w:rsidR="009521AC" w:rsidRDefault="009521AC" w:rsidP="00E223F3">
      <w:r>
        <w:t>If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one will eventually come to a</w:t>
      </w:r>
      <w:r w:rsidR="00DE282D">
        <w:t xml:space="preserve"> tableau where one wants to en</w:t>
      </w:r>
      <w:r>
        <w:t xml:space="preserve">ter a variable (such as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into the basis, but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will fail. This is probably the easiest way to spot an unbounded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9521AC" w:rsidRDefault="009521AC" w:rsidP="00E223F3">
      <w:r>
        <w:t xml:space="preserve">As we noted in Chapter </w:t>
      </w:r>
      <w:r w:rsidR="00696C57">
        <w:t>4</w:t>
      </w:r>
      <w:r>
        <w:t>, an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usuall</w:t>
      </w:r>
      <w:r w:rsidR="00DE282D">
        <w:t>y caused by an incorrect formu</w:t>
      </w:r>
      <w:r>
        <w:t xml:space="preserve">lation. In the </w:t>
      </w:r>
      <w:r w:rsidR="00A7119A">
        <w:t>Allbread</w:t>
      </w:r>
      <w:r>
        <w:t xml:space="preserve"> example, we obtained an unbounded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becaus</w:t>
      </w:r>
      <w:r w:rsidR="00DE282D">
        <w:t xml:space="preserve">e we allowed </w:t>
      </w:r>
      <w:r w:rsidR="00A7119A">
        <w:t>Allbread</w:t>
      </w:r>
      <w:r w:rsidR="00DE282D">
        <w:t xml:space="preserve"> to pay </w:t>
      </w:r>
      <m:oMath>
        <m:r>
          <w:rPr>
            <w:rFonts w:ascii="Cambria Math" w:hAnsi="Cambria Math"/>
          </w:rPr>
          <m:t>3+6(4)=27¢</m:t>
        </m:r>
      </m:oMath>
      <w:r>
        <w:t xml:space="preserve"> for the ingredients in a loaf of French bread and then sell the loaf for 36¢. Thus, each loaf of French bread earns a profit of </w:t>
      </w:r>
      <m:oMath>
        <m:r>
          <w:rPr>
            <w:rFonts w:ascii="Cambria Math" w:hAnsi="Cambria Math"/>
          </w:rPr>
          <m:t>9¢</m:t>
        </m:r>
      </m:oMath>
      <w:r>
        <w:t>. Because unlimited purchases of yeast and flour are allowed, it is clear that o</w:t>
      </w:r>
      <w:r w:rsidR="00DE282D">
        <w:t xml:space="preserve">ur model allows </w:t>
      </w:r>
      <w:r w:rsidR="00A7119A">
        <w:t>Allbread</w:t>
      </w:r>
      <w:r w:rsidR="00DE282D">
        <w:t xml:space="preserve"> to man</w:t>
      </w:r>
      <w:r>
        <w:t>ufacture as much French bread as it desires, thereby earning arbitrarily large profits. This is the cause of the unbounded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DE282D" w:rsidRDefault="009521AC" w:rsidP="00E223F3">
      <w:r>
        <w:t xml:space="preserve">Of course, our formulation of the </w:t>
      </w:r>
      <w:r w:rsidR="00A7119A">
        <w:t>Allbread</w:t>
      </w:r>
      <w:r>
        <w:t xml:space="preserve"> example ignored several aspects of reality.</w:t>
      </w:r>
      <w:r w:rsidR="00DE282D">
        <w:t xml:space="preserve"> First, we assumed that de</w:t>
      </w:r>
      <w:r>
        <w:t xml:space="preserve">mand for </w:t>
      </w:r>
      <w:r w:rsidR="00A7119A">
        <w:t>Allbread</w:t>
      </w:r>
      <w:r>
        <w:t>’s produc</w:t>
      </w:r>
      <w:r w:rsidR="00DE282D">
        <w:t>ts is unlimited. Second, we ig</w:t>
      </w:r>
      <w:r w:rsidR="002D5595">
        <w:t>nored the fact that certain re</w:t>
      </w:r>
      <w:r>
        <w:t xml:space="preserve">sources to make bread (such </w:t>
      </w:r>
      <w:r w:rsidR="00DE282D">
        <w:t>as ovens and labor) are in lim</w:t>
      </w:r>
      <w:r>
        <w:t>ited supply. Finally, we made t</w:t>
      </w:r>
      <w:r w:rsidR="00DE282D">
        <w:t xml:space="preserve">he unrealistic assumption that unlimited quantities </w:t>
      </w:r>
      <w:r>
        <w:t>of</w:t>
      </w:r>
      <w:r w:rsidR="00DE282D" w:rsidRPr="00DE282D">
        <w:t xml:space="preserve"> </w:t>
      </w:r>
      <w:r w:rsidR="00DE282D">
        <w:t>yeast and flour could be purchased.</w:t>
      </w:r>
    </w:p>
    <w:p w:rsidR="00DE282D" w:rsidRDefault="00DE282D" w:rsidP="00E712B5">
      <w:pPr>
        <w:pStyle w:val="Heading3"/>
      </w:pPr>
      <w:bookmarkStart w:id="125" w:name="_Toc416087157"/>
      <w:r>
        <w:t>Unbounded LPs and Directions of Unboundedness</w:t>
      </w:r>
      <w:bookmarkEnd w:id="125"/>
    </w:p>
    <w:p w:rsidR="009521AC" w:rsidRDefault="00DE282D" w:rsidP="00E223F3">
      <w:r>
        <w:t>Consider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with an ob</w:t>
      </w:r>
      <w:r w:rsidR="009521AC">
        <w:t>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9521AC">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Let </w:t>
      </w:r>
      <m:oMath>
        <m:r>
          <m:rPr>
            <m:sty m:val="bi"/>
          </m:rPr>
          <w:rPr>
            <w:rFonts w:ascii="Cambria Math" w:hAnsi="Cambria Math"/>
          </w:rPr>
          <m:t>c</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n</m:t>
                </m:r>
              </m:sub>
            </m:sSub>
          </m:e>
        </m:d>
      </m:oMath>
      <w:r>
        <w:t>. If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a maximiza</w:t>
      </w:r>
      <w:r w:rsidR="009521AC">
        <w:t>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rsidR="009521AC">
        <w:t>, then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9521AC">
        <w:t xml:space="preserve"> will be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rsidR="009521AC">
        <w:t xml:space="preserve"> if and only if i</w:t>
      </w:r>
      <w:r w:rsidR="00C24503">
        <w:t>t has a direction of unbounded</w:t>
      </w:r>
      <w:r w:rsidR="009521AC">
        <w:t>n</w:t>
      </w:r>
      <w:r>
        <w:t xml:space="preserve">ess </w:t>
      </w:r>
      <m:oMath>
        <m:r>
          <m:rPr>
            <m:sty m:val="bi"/>
          </m:rPr>
          <w:rPr>
            <w:rFonts w:ascii="Cambria Math" w:hAnsi="Cambria Math"/>
          </w:rPr>
          <m:t>d</m:t>
        </m:r>
      </m:oMath>
      <w:r>
        <w:t xml:space="preserve"> satisfying </w:t>
      </w:r>
      <m:oMath>
        <m:r>
          <m:rPr>
            <m:sty m:val="bi"/>
          </m:rPr>
          <w:rPr>
            <w:rFonts w:ascii="Cambria Math" w:hAnsi="Cambria Math"/>
          </w:rPr>
          <m:t>cd</m:t>
        </m:r>
        <m:r>
          <w:rPr>
            <w:rFonts w:ascii="Cambria Math" w:hAnsi="Cambria Math"/>
          </w:rPr>
          <m:t>&gt;0</m:t>
        </m:r>
      </m:oMath>
      <w:r w:rsidR="009521AC">
        <w:t>. If</w:t>
      </w:r>
      <w:r>
        <w:t xml:space="preserve">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a minimization prob</w:t>
      </w:r>
      <w:r w:rsidR="009521AC">
        <w:t>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009521AC">
        <w:t>, then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9521AC">
        <w:t xml:space="preserve"> will be un- bounded if and only if it has a direction of unboundedness </w:t>
      </w:r>
      <m:oMath>
        <m:r>
          <m:rPr>
            <m:sty m:val="bi"/>
          </m:rPr>
          <w:rPr>
            <w:rFonts w:ascii="Cambria Math" w:hAnsi="Cambria Math"/>
          </w:rPr>
          <m:t>d</m:t>
        </m:r>
      </m:oMath>
      <w:r w:rsidR="00C24503">
        <w:t xml:space="preserve"> satisfying </w:t>
      </w:r>
      <m:oMath>
        <m:r>
          <m:rPr>
            <m:sty m:val="bi"/>
          </m:rPr>
          <w:rPr>
            <w:rFonts w:ascii="Cambria Math" w:hAnsi="Cambria Math"/>
          </w:rPr>
          <m:t>cd</m:t>
        </m:r>
        <m:r>
          <w:rPr>
            <w:rFonts w:ascii="Cambria Math" w:hAnsi="Cambria Math"/>
          </w:rPr>
          <m:t>&lt;0</m:t>
        </m:r>
      </m:oMath>
      <w:r w:rsidR="00C24503">
        <w:t>. I</w:t>
      </w:r>
      <w:r w:rsidR="009521AC">
        <w:t>n Example 3, the last tableau shows us that if we start at the point</w:t>
      </w:r>
    </w:p>
    <w:p w:rsidR="009521AC" w:rsidRDefault="002D689A" w:rsidP="00E223F3">
      <m:oMathPara>
        <m:oMath>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5</m:t>
                        </m:r>
                      </m:e>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20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
                            </m:e>
                          </m:mr>
                        </m:m>
                      </m:e>
                    </m:mr>
                  </m:m>
                </m:e>
              </m:d>
            </m:e>
            <m:sup>
              <m:r>
                <w:rPr>
                  <w:rFonts w:ascii="Cambria Math" w:hAnsi="Cambria Math"/>
                </w:rPr>
                <m:t>T</m:t>
              </m:r>
            </m:sup>
          </m:sSup>
        </m:oMath>
      </m:oMathPara>
    </w:p>
    <w:p w:rsidR="00C24503" w:rsidRDefault="009521AC" w:rsidP="00E223F3">
      <w:r>
        <w:t xml:space="preserve">(the variables are listed in the same order they are listed in </w:t>
      </w:r>
      <w:r w:rsidR="00C24503">
        <w:t>the tableau), we can find a di</w:t>
      </w:r>
      <w:r>
        <w:t xml:space="preserve">rection of unboundedness as </w:t>
      </w:r>
      <w:r w:rsidR="00C24503">
        <w:t xml:space="preserve">follows. Every unit by which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is increased will maintain</w:t>
      </w:r>
      <w:r w:rsidR="00C24503">
        <w:t xml:space="preserve"> feasibility if we increase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24503">
        <w:t xml:space="preserve"> by one unit and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rsidR="00C24503">
        <w:t xml:space="preserve"> </w:t>
      </w:r>
      <w:r>
        <w:t xml:space="preserve">by six units and leave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00C24503">
        <w:t xml:space="preserve"> un</w:t>
      </w:r>
      <w:r>
        <w:t>chang</w:t>
      </w:r>
      <w:r w:rsidR="00C24503">
        <w:t xml:space="preserve">ed. Because we can increase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C24503">
        <w:t xml:space="preserve"> </w:t>
      </w:r>
      <w:r>
        <w:t>without limit, this indicates that</w:t>
      </w:r>
    </w:p>
    <w:p w:rsidR="00C24503" w:rsidRDefault="00C24503" w:rsidP="00E223F3">
      <m:oMathPara>
        <m:oMath>
          <m:r>
            <m:rPr>
              <m:sty m:val="bi"/>
            </m:rPr>
            <w:rPr>
              <w:rFonts w:ascii="Cambria Math" w:hAnsi="Cambria Math"/>
            </w:rPr>
            <m:t>d</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0</m:t>
                    </m:r>
                  </m:e>
                </m:mr>
                <m:m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6</m:t>
                          </m:r>
                        </m:e>
                      </m:mr>
                      <m:m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
                        </m:e>
                      </m:mr>
                    </m:m>
                  </m:e>
                </m:mr>
              </m:m>
            </m:e>
          </m:d>
        </m:oMath>
      </m:oMathPara>
    </w:p>
    <w:p w:rsidR="00C24503" w:rsidRDefault="00C24503" w:rsidP="00E223F3">
      <w:r>
        <w:t>is a direction of unboundedness. Because</w:t>
      </w:r>
    </w:p>
    <w:p w:rsidR="00C24503" w:rsidRDefault="00C24503" w:rsidP="00E223F3">
      <w:pPr>
        <w:rPr>
          <w:rFonts w:eastAsiaTheme="minorEastAsia"/>
        </w:rPr>
      </w:pPr>
      <m:oMathPara>
        <m:oMath>
          <m:r>
            <w:rPr>
              <w:rFonts w:ascii="Cambria Math" w:hAnsi="Cambria Math"/>
            </w:rPr>
            <m:t>cd</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36</m:t>
                    </m:r>
                  </m:e>
                  <m:e>
                    <m:r>
                      <m:rPr>
                        <m:sty m:val="p"/>
                      </m:rPr>
                      <w:rPr>
                        <w:rFonts w:ascii="Cambria Math" w:hAnsi="Cambria Math"/>
                      </w:rPr>
                      <m:t>30</m:t>
                    </m:r>
                  </m:e>
                  <m:e>
                    <m:m>
                      <m:mPr>
                        <m:mcs>
                          <m:mc>
                            <m:mcPr>
                              <m:count m:val="3"/>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-4</m:t>
                          </m:r>
                        </m:e>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
                        </m:e>
                      </m:mr>
                    </m:m>
                  </m:e>
                </m:mr>
              </m:m>
            </m:e>
          </m:d>
          <m:r>
            <m:rPr>
              <m:sty m:val="p"/>
            </m:rPr>
            <w:rPr>
              <w:rFonts w:ascii="Cambria Math" w:eastAsiaTheme="minorEastAsia"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0</m:t>
                    </m:r>
                  </m:e>
                </m:mr>
                <m:m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6</m:t>
                          </m:r>
                        </m:e>
                      </m:mr>
                      <m:m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0</m:t>
                                </m:r>
                              </m:e>
                            </m:mr>
                          </m:m>
                        </m:e>
                      </m:mr>
                    </m:m>
                  </m:e>
                </m:mr>
              </m:m>
            </m:e>
          </m:d>
          <m:r>
            <m:rPr>
              <m:sty m:val="p"/>
            </m:rPr>
            <w:rPr>
              <w:rFonts w:ascii="Cambria Math" w:hAnsi="Cambria Math"/>
            </w:rPr>
            <m:t>=9</m:t>
          </m:r>
        </m:oMath>
      </m:oMathPara>
    </w:p>
    <w:p w:rsidR="00C24503" w:rsidRDefault="00C24503" w:rsidP="00E223F3">
      <w:r>
        <w:t>we know that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xml:space="preserve">. This follows because each time we move in the direction </w:t>
      </w:r>
      <m:oMath>
        <m:r>
          <m:rPr>
            <m:sty m:val="bi"/>
          </m:rPr>
          <w:rPr>
            <w:rFonts w:ascii="Cambria Math" w:hAnsi="Cambria Math"/>
          </w:rPr>
          <m:t>d</m:t>
        </m:r>
      </m:oMath>
      <w:r>
        <w:t xml:space="preserve"> an amount that increases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by one unit, we increase </w:t>
      </w:r>
      <m:oMath>
        <m:r>
          <w:rPr>
            <w:rFonts w:ascii="Cambria Math" w:hAnsi="Cambria Math"/>
          </w:rPr>
          <m:t>z</m:t>
        </m:r>
      </m:oMath>
      <w:r>
        <w:t xml:space="preserve"> by 9, and we can move as far as we want in the direction </w:t>
      </w:r>
      <m:oMath>
        <m:r>
          <m:rPr>
            <m:sty m:val="bi"/>
          </m:rPr>
          <w:rPr>
            <w:rFonts w:ascii="Cambria Math" w:hAnsi="Cambria Math"/>
          </w:rPr>
          <m:t>d</m:t>
        </m:r>
      </m:oMath>
      <w:r>
        <w:t>.</w:t>
      </w:r>
    </w:p>
    <w:p w:rsidR="00C24503" w:rsidRDefault="00C24503" w:rsidP="00E712B5">
      <w:pPr>
        <w:pStyle w:val="Heading3"/>
      </w:pPr>
      <w:bookmarkStart w:id="126" w:name="_Toc416087158"/>
      <w:r>
        <w:t>Problems</w:t>
      </w:r>
      <w:bookmarkEnd w:id="126"/>
    </w:p>
    <w:p w:rsidR="00C24503" w:rsidRDefault="00C24503" w:rsidP="00E223F3">
      <w:pPr>
        <w:pStyle w:val="ListParagraph"/>
        <w:numPr>
          <w:ilvl w:val="0"/>
          <w:numId w:val="31"/>
        </w:numPr>
      </w:pPr>
      <w:r>
        <w:t>Show that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w:t>
      </w:r>
    </w:p>
    <w:p w:rsidR="00C24503"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C24503" w:rsidRDefault="00C24503" w:rsidP="00E223F3">
      <w:r>
        <w:t>s.t.</w:t>
      </w:r>
      <w:r>
        <w:tab/>
      </w:r>
    </w:p>
    <w:p w:rsidR="00C24503" w:rsidRDefault="00C24503" w:rsidP="00E223F3">
      <m:oMathPara>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≤4</m:t>
          </m:r>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≤1</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oMath>
      </m:oMathPara>
    </w:p>
    <w:p w:rsidR="00C24503" w:rsidRDefault="00175A73" w:rsidP="00E223F3">
      <w:r w:rsidRPr="00175A73">
        <w:t>Find a point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175A73">
        <w:t xml:space="preserve"> with </w:t>
      </w:r>
      <m:oMath>
        <m:r>
          <w:rPr>
            <w:rFonts w:ascii="Cambria Math" w:hAnsi="Cambria Math"/>
          </w:rPr>
          <m:t>z&gt;10,000</m:t>
        </m:r>
      </m:oMath>
      <w:r>
        <w:t>.</w:t>
      </w:r>
    </w:p>
    <w:p w:rsidR="00175A73" w:rsidRDefault="00175A73" w:rsidP="00E223F3">
      <w:pPr>
        <w:pStyle w:val="ListParagraph"/>
        <w:numPr>
          <w:ilvl w:val="0"/>
          <w:numId w:val="31"/>
        </w:numPr>
      </w:pPr>
      <w:r>
        <w:t>State a rule that can be used to determine if a min problem has an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xml:space="preserv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(that is, </w:t>
      </w:r>
      <m:oMath>
        <m:r>
          <w:rPr>
            <w:rFonts w:ascii="Cambria Math" w:hAnsi="Cambria Math"/>
          </w:rPr>
          <m:t>z</m:t>
        </m:r>
      </m:oMath>
      <w:r>
        <w:t xml:space="preserve"> can be made arbitrarily small). Use the rule to show that</w:t>
      </w:r>
    </w:p>
    <w:p w:rsidR="00175A73" w:rsidRDefault="00175A73" w:rsidP="00E223F3">
      <m:oMathPara>
        <m:oMath>
          <m:r>
            <w:rPr>
              <w:rFonts w:ascii="Cambria Math" w:hAnsi="Cambria Math"/>
            </w:rPr>
            <m:t>Min</m:t>
          </m:r>
          <m:r>
            <m:rPr>
              <m:sty m:val="p"/>
            </m:rPr>
            <w:rPr>
              <w:rFonts w:ascii="Cambria Math" w:hAnsi="Cambria Math"/>
            </w:rPr>
            <m:t xml:space="preserve"> </m:t>
          </m:r>
          <m:r>
            <w:rPr>
              <w:rFonts w:ascii="Cambria Math" w:hAnsi="Cambria Math"/>
            </w:rPr>
            <m:t>z</m:t>
          </m:r>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p w:rsidR="00175A73" w:rsidRDefault="00175A73" w:rsidP="00E223F3">
      <w:r>
        <w:t xml:space="preserve">s.t. </w:t>
      </w:r>
    </w:p>
    <w:p w:rsidR="00175A73"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≤1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≤2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oMath>
      </m:oMathPara>
    </w:p>
    <w:p w:rsidR="00175A73" w:rsidRDefault="00175A73" w:rsidP="00E223F3">
      <w:r>
        <w:t>In an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175A73" w:rsidRDefault="00175A73" w:rsidP="00E223F3">
      <w:pPr>
        <w:pStyle w:val="ListParagraph"/>
        <w:numPr>
          <w:ilvl w:val="0"/>
          <w:numId w:val="31"/>
        </w:numPr>
      </w:pPr>
      <w:r w:rsidRPr="00175A73">
        <w:t>Suppose that in solving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175A73">
        <w:t>, we obtain the ta</w:t>
      </w:r>
      <w:r>
        <w:t xml:space="preserve">bleau in Table </w:t>
      </w:r>
      <w:r w:rsidR="007A6C2F">
        <w:t>16</w:t>
      </w:r>
      <w:r>
        <w:t xml:space="preserve">. Although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175A73">
        <w:t>can enter the basis,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175A73">
        <w:t xml:space="preserve"> is unbounded</w:t>
      </w:r>
      <w:r w:rsidR="00ED3A3F">
        <w:fldChar w:fldCharType="begin"/>
      </w:r>
      <w:r w:rsidR="00ED3A3F">
        <w:instrText xml:space="preserve"> XE "</w:instrText>
      </w:r>
      <w:r w:rsidR="00ED3A3F" w:rsidRPr="00F973FC">
        <w:instrText>unbounded</w:instrText>
      </w:r>
      <w:r w:rsidR="00ED3A3F">
        <w:instrText xml:space="preserve">" </w:instrText>
      </w:r>
      <w:r w:rsidR="00ED3A3F">
        <w:fldChar w:fldCharType="end"/>
      </w:r>
      <w:r w:rsidRPr="00175A73">
        <w:t>. Why?</w:t>
      </w:r>
    </w:p>
    <w:p w:rsidR="00175A73" w:rsidRPr="003842AF" w:rsidRDefault="00175A73" w:rsidP="003842AF">
      <w:pPr>
        <w:jc w:val="center"/>
        <w:rPr>
          <w:b/>
        </w:rPr>
      </w:pPr>
      <w:r w:rsidRPr="003842AF">
        <w:rPr>
          <w:b/>
        </w:rPr>
        <w:t>TAB</w:t>
      </w:r>
      <w:r w:rsidR="007A6C2F" w:rsidRPr="003842AF">
        <w:rPr>
          <w:b/>
        </w:rPr>
        <w:t>LE 16</w:t>
      </w:r>
    </w:p>
    <w:tbl>
      <w:tblPr>
        <w:tblW w:w="0" w:type="auto"/>
        <w:jc w:val="center"/>
        <w:tblLook w:val="04A0" w:firstRow="1" w:lastRow="0" w:firstColumn="1" w:lastColumn="0" w:noHBand="0" w:noVBand="1"/>
      </w:tblPr>
      <w:tblGrid>
        <w:gridCol w:w="625"/>
        <w:gridCol w:w="630"/>
        <w:gridCol w:w="720"/>
        <w:gridCol w:w="630"/>
        <w:gridCol w:w="630"/>
        <w:gridCol w:w="720"/>
      </w:tblGrid>
      <w:tr w:rsidR="00175A73" w:rsidRPr="00175A73" w:rsidTr="00696C57">
        <w:trPr>
          <w:jc w:val="center"/>
        </w:trPr>
        <w:tc>
          <w:tcPr>
            <w:tcW w:w="625" w:type="dxa"/>
            <w:tcBorders>
              <w:top w:val="single" w:sz="4" w:space="0" w:color="auto"/>
              <w:bottom w:val="single" w:sz="4" w:space="0" w:color="auto"/>
            </w:tcBorders>
          </w:tcPr>
          <w:p w:rsidR="00175A73" w:rsidRPr="00175A73" w:rsidRDefault="00175A73" w:rsidP="003842AF">
            <w:pPr>
              <w:spacing w:after="0"/>
            </w:pPr>
            <m:oMathPara>
              <m:oMath>
                <m:r>
                  <w:rPr>
                    <w:rFonts w:ascii="Cambria Math" w:hAnsi="Cambria Math"/>
                  </w:rPr>
                  <m:t>z</m:t>
                </m:r>
              </m:oMath>
            </m:oMathPara>
          </w:p>
        </w:tc>
        <w:tc>
          <w:tcPr>
            <w:tcW w:w="630" w:type="dxa"/>
            <w:tcBorders>
              <w:top w:val="single" w:sz="4" w:space="0" w:color="auto"/>
              <w:bottom w:val="single" w:sz="4" w:space="0" w:color="auto"/>
            </w:tcBorders>
          </w:tcPr>
          <w:p w:rsidR="00175A73" w:rsidRPr="00175A7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720" w:type="dxa"/>
            <w:tcBorders>
              <w:top w:val="single" w:sz="4" w:space="0" w:color="auto"/>
              <w:bottom w:val="single" w:sz="4" w:space="0" w:color="auto"/>
            </w:tcBorders>
          </w:tcPr>
          <w:p w:rsidR="00175A73" w:rsidRPr="00175A7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630" w:type="dxa"/>
            <w:tcBorders>
              <w:top w:val="single" w:sz="4" w:space="0" w:color="auto"/>
              <w:bottom w:val="single" w:sz="4" w:space="0" w:color="auto"/>
            </w:tcBorders>
          </w:tcPr>
          <w:p w:rsidR="00175A73" w:rsidRPr="00175A7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tc>
        <w:tc>
          <w:tcPr>
            <w:tcW w:w="630" w:type="dxa"/>
            <w:tcBorders>
              <w:top w:val="single" w:sz="4" w:space="0" w:color="auto"/>
              <w:bottom w:val="single" w:sz="4" w:space="0" w:color="auto"/>
            </w:tcBorders>
          </w:tcPr>
          <w:p w:rsidR="00175A73" w:rsidRPr="00175A7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m:oMathPara>
          </w:p>
        </w:tc>
        <w:tc>
          <w:tcPr>
            <w:tcW w:w="720" w:type="dxa"/>
            <w:tcBorders>
              <w:top w:val="single" w:sz="4" w:space="0" w:color="auto"/>
              <w:bottom w:val="single" w:sz="4" w:space="0" w:color="auto"/>
            </w:tcBorders>
          </w:tcPr>
          <w:p w:rsidR="00175A73" w:rsidRPr="00175A73" w:rsidRDefault="00175A73" w:rsidP="003842AF">
            <w:pPr>
              <w:spacing w:after="0"/>
            </w:pPr>
            <w:r w:rsidRPr="00175A73">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r>
      <w:tr w:rsidR="00175A73" w:rsidRPr="00175A73" w:rsidTr="00696C57">
        <w:trPr>
          <w:jc w:val="center"/>
        </w:trPr>
        <w:tc>
          <w:tcPr>
            <w:tcW w:w="625" w:type="dxa"/>
            <w:tcBorders>
              <w:top w:val="single" w:sz="4" w:space="0" w:color="auto"/>
            </w:tcBorders>
          </w:tcPr>
          <w:p w:rsidR="00175A73" w:rsidRPr="00175A73" w:rsidRDefault="00175A73" w:rsidP="003842AF">
            <w:pPr>
              <w:spacing w:after="0"/>
            </w:pPr>
            <w:r w:rsidRPr="00175A73">
              <w:t>1</w:t>
            </w:r>
          </w:p>
        </w:tc>
        <w:tc>
          <w:tcPr>
            <w:tcW w:w="630" w:type="dxa"/>
            <w:tcBorders>
              <w:top w:val="single" w:sz="4" w:space="0" w:color="auto"/>
            </w:tcBorders>
          </w:tcPr>
          <w:p w:rsidR="00175A73" w:rsidRPr="00175A73" w:rsidRDefault="00175A73" w:rsidP="003842AF">
            <w:pPr>
              <w:spacing w:after="0"/>
            </w:pPr>
            <w:r w:rsidRPr="00175A73">
              <w:t>-3</w:t>
            </w:r>
          </w:p>
        </w:tc>
        <w:tc>
          <w:tcPr>
            <w:tcW w:w="720" w:type="dxa"/>
            <w:tcBorders>
              <w:top w:val="single" w:sz="4" w:space="0" w:color="auto"/>
            </w:tcBorders>
          </w:tcPr>
          <w:p w:rsidR="00175A73" w:rsidRPr="00175A73" w:rsidRDefault="00175A73" w:rsidP="003842AF">
            <w:pPr>
              <w:spacing w:after="0"/>
            </w:pPr>
            <w:r w:rsidRPr="00175A73">
              <w:t>-2</w:t>
            </w:r>
          </w:p>
        </w:tc>
        <w:tc>
          <w:tcPr>
            <w:tcW w:w="630" w:type="dxa"/>
            <w:tcBorders>
              <w:top w:val="single" w:sz="4" w:space="0" w:color="auto"/>
            </w:tcBorders>
          </w:tcPr>
          <w:p w:rsidR="00175A73" w:rsidRPr="00175A73" w:rsidRDefault="00175A73" w:rsidP="003842AF">
            <w:pPr>
              <w:spacing w:after="0"/>
            </w:pPr>
            <w:r w:rsidRPr="00175A73">
              <w:t>0</w:t>
            </w:r>
          </w:p>
        </w:tc>
        <w:tc>
          <w:tcPr>
            <w:tcW w:w="630" w:type="dxa"/>
            <w:tcBorders>
              <w:top w:val="single" w:sz="4" w:space="0" w:color="auto"/>
            </w:tcBorders>
          </w:tcPr>
          <w:p w:rsidR="00175A73" w:rsidRPr="00175A73" w:rsidRDefault="00175A73" w:rsidP="003842AF">
            <w:pPr>
              <w:spacing w:after="0"/>
            </w:pPr>
            <w:r w:rsidRPr="00175A73">
              <w:t>0</w:t>
            </w:r>
          </w:p>
        </w:tc>
        <w:tc>
          <w:tcPr>
            <w:tcW w:w="720" w:type="dxa"/>
            <w:tcBorders>
              <w:top w:val="single" w:sz="4" w:space="0" w:color="auto"/>
            </w:tcBorders>
          </w:tcPr>
          <w:p w:rsidR="00175A73" w:rsidRPr="00175A73" w:rsidRDefault="00175A73" w:rsidP="003842AF">
            <w:pPr>
              <w:spacing w:after="0"/>
            </w:pPr>
            <w:r w:rsidRPr="00175A73">
              <w:t>0</w:t>
            </w:r>
          </w:p>
        </w:tc>
      </w:tr>
      <w:tr w:rsidR="00175A73" w:rsidRPr="00175A73" w:rsidTr="00175A73">
        <w:trPr>
          <w:jc w:val="center"/>
        </w:trPr>
        <w:tc>
          <w:tcPr>
            <w:tcW w:w="625" w:type="dxa"/>
          </w:tcPr>
          <w:p w:rsidR="00175A73" w:rsidRPr="00175A73" w:rsidRDefault="00175A73" w:rsidP="003842AF">
            <w:pPr>
              <w:spacing w:after="0"/>
            </w:pPr>
            <w:r w:rsidRPr="00175A73">
              <w:t>0</w:t>
            </w:r>
          </w:p>
        </w:tc>
        <w:tc>
          <w:tcPr>
            <w:tcW w:w="630" w:type="dxa"/>
          </w:tcPr>
          <w:p w:rsidR="00175A73" w:rsidRPr="00175A73" w:rsidRDefault="00175A73" w:rsidP="003842AF">
            <w:pPr>
              <w:spacing w:after="0"/>
            </w:pPr>
            <w:r w:rsidRPr="00175A73">
              <w:t>1</w:t>
            </w:r>
          </w:p>
        </w:tc>
        <w:tc>
          <w:tcPr>
            <w:tcW w:w="720" w:type="dxa"/>
          </w:tcPr>
          <w:p w:rsidR="00175A73" w:rsidRPr="00175A73" w:rsidRDefault="00175A73" w:rsidP="003842AF">
            <w:pPr>
              <w:spacing w:after="0"/>
            </w:pPr>
            <w:r w:rsidRPr="00175A73">
              <w:t>-1</w:t>
            </w:r>
          </w:p>
        </w:tc>
        <w:tc>
          <w:tcPr>
            <w:tcW w:w="630" w:type="dxa"/>
          </w:tcPr>
          <w:p w:rsidR="00175A73" w:rsidRPr="00175A73" w:rsidRDefault="00175A73" w:rsidP="003842AF">
            <w:pPr>
              <w:spacing w:after="0"/>
            </w:pPr>
            <w:r w:rsidRPr="00175A73">
              <w:t>1</w:t>
            </w:r>
          </w:p>
        </w:tc>
        <w:tc>
          <w:tcPr>
            <w:tcW w:w="630" w:type="dxa"/>
          </w:tcPr>
          <w:p w:rsidR="00175A73" w:rsidRPr="00175A73" w:rsidRDefault="00175A73" w:rsidP="003842AF">
            <w:pPr>
              <w:spacing w:after="0"/>
            </w:pPr>
            <w:r w:rsidRPr="00175A73">
              <w:t>0</w:t>
            </w:r>
          </w:p>
        </w:tc>
        <w:tc>
          <w:tcPr>
            <w:tcW w:w="720" w:type="dxa"/>
          </w:tcPr>
          <w:p w:rsidR="00175A73" w:rsidRPr="00175A73" w:rsidRDefault="00175A73" w:rsidP="003842AF">
            <w:pPr>
              <w:spacing w:after="0"/>
            </w:pPr>
            <w:r w:rsidRPr="00175A73">
              <w:t>3</w:t>
            </w:r>
          </w:p>
        </w:tc>
      </w:tr>
      <w:tr w:rsidR="00175A73" w:rsidRPr="00175A73" w:rsidTr="00175A73">
        <w:trPr>
          <w:jc w:val="center"/>
        </w:trPr>
        <w:tc>
          <w:tcPr>
            <w:tcW w:w="625" w:type="dxa"/>
          </w:tcPr>
          <w:p w:rsidR="00175A73" w:rsidRPr="00175A73" w:rsidRDefault="00175A73" w:rsidP="003842AF">
            <w:pPr>
              <w:spacing w:after="0"/>
            </w:pPr>
            <w:r w:rsidRPr="00175A73">
              <w:t>0</w:t>
            </w:r>
          </w:p>
        </w:tc>
        <w:tc>
          <w:tcPr>
            <w:tcW w:w="630" w:type="dxa"/>
          </w:tcPr>
          <w:p w:rsidR="00175A73" w:rsidRPr="00175A73" w:rsidRDefault="00175A73" w:rsidP="003842AF">
            <w:pPr>
              <w:spacing w:after="0"/>
            </w:pPr>
            <w:r w:rsidRPr="00175A73">
              <w:t>2</w:t>
            </w:r>
          </w:p>
        </w:tc>
        <w:tc>
          <w:tcPr>
            <w:tcW w:w="720" w:type="dxa"/>
          </w:tcPr>
          <w:p w:rsidR="00175A73" w:rsidRPr="00175A73" w:rsidRDefault="00175A73" w:rsidP="003842AF">
            <w:pPr>
              <w:spacing w:after="0"/>
            </w:pPr>
            <w:r w:rsidRPr="00175A73">
              <w:t>0</w:t>
            </w:r>
          </w:p>
        </w:tc>
        <w:tc>
          <w:tcPr>
            <w:tcW w:w="630" w:type="dxa"/>
          </w:tcPr>
          <w:p w:rsidR="00175A73" w:rsidRPr="00175A73" w:rsidRDefault="00175A73" w:rsidP="003842AF">
            <w:pPr>
              <w:spacing w:after="0"/>
            </w:pPr>
            <w:r w:rsidRPr="00175A73">
              <w:t>0</w:t>
            </w:r>
          </w:p>
        </w:tc>
        <w:tc>
          <w:tcPr>
            <w:tcW w:w="630" w:type="dxa"/>
          </w:tcPr>
          <w:p w:rsidR="00175A73" w:rsidRPr="00175A73" w:rsidRDefault="00175A73" w:rsidP="003842AF">
            <w:pPr>
              <w:spacing w:after="0"/>
            </w:pPr>
            <w:r w:rsidRPr="00175A73">
              <w:t>1</w:t>
            </w:r>
          </w:p>
        </w:tc>
        <w:tc>
          <w:tcPr>
            <w:tcW w:w="720" w:type="dxa"/>
          </w:tcPr>
          <w:p w:rsidR="00175A73" w:rsidRPr="00175A73" w:rsidRDefault="00175A73" w:rsidP="003842AF">
            <w:pPr>
              <w:spacing w:after="0"/>
            </w:pPr>
            <w:r w:rsidRPr="00175A73">
              <w:t>4</w:t>
            </w:r>
          </w:p>
        </w:tc>
      </w:tr>
    </w:tbl>
    <w:p w:rsidR="00FE1A45" w:rsidRDefault="00FE1A45" w:rsidP="00E223F3"/>
    <w:p w:rsidR="00FE1A45" w:rsidRDefault="00FE1A45" w:rsidP="009C4902">
      <w:pPr>
        <w:pStyle w:val="Heading2"/>
      </w:pPr>
      <w:bookmarkStart w:id="127" w:name="_Toc416087159"/>
      <w:r>
        <w:t>The Big M Method</w:t>
      </w:r>
      <w:bookmarkEnd w:id="127"/>
    </w:p>
    <w:p w:rsidR="00FE1A45" w:rsidRDefault="00FE1A45" w:rsidP="00E223F3">
      <w:r>
        <w:t>Recall that the simplex algorithm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t xml:space="preserve"> requires a starting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In all the problems we have solved so far, we found a starting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by using the slack variables as our basic variables</w:t>
      </w:r>
      <w:r w:rsidR="00DC58E3">
        <w:fldChar w:fldCharType="begin"/>
      </w:r>
      <w:r w:rsidR="00DC58E3">
        <w:instrText xml:space="preserve"> XE "</w:instrText>
      </w:r>
      <w:r w:rsidR="00DC58E3" w:rsidRPr="00EF50D0">
        <w:instrText>basic variable</w:instrText>
      </w:r>
      <w:r w:rsidR="00DC58E3">
        <w:instrText xml:space="preserve">" </w:instrText>
      </w:r>
      <w:r w:rsidR="00DC58E3">
        <w:fldChar w:fldCharType="end"/>
      </w:r>
      <w:r>
        <w:t>. If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any </w:t>
      </w:r>
      <m:oMath>
        <m:r>
          <w:rPr>
            <w:rFonts w:ascii="Cambria Math" w:hAnsi="Cambria Math"/>
          </w:rPr>
          <m:t>&gt;</m:t>
        </m:r>
      </m:oMath>
      <w:r>
        <w:t xml:space="preserve"> or equality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however, a starting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B1693E">
        <w:t xml:space="preserve"> may not be readily ap</w:t>
      </w:r>
      <w:r>
        <w:t xml:space="preserve">parent. Example </w:t>
      </w:r>
      <w:r w:rsidR="00B1693E">
        <w:t>6</w:t>
      </w:r>
      <w:r>
        <w:t xml:space="preserve"> will illustrate that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may be hard to find. When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not readily apparent, the Big M method</w:t>
      </w:r>
      <w:r w:rsidR="00DC58E3">
        <w:fldChar w:fldCharType="begin"/>
      </w:r>
      <w:r w:rsidR="00DC58E3">
        <w:instrText xml:space="preserve"> XE "</w:instrText>
      </w:r>
      <w:r w:rsidR="00DC58E3" w:rsidRPr="005C644A">
        <w:instrText>Big M method</w:instrText>
      </w:r>
      <w:r w:rsidR="00DC58E3">
        <w:instrText xml:space="preserve">" </w:instrText>
      </w:r>
      <w:r w:rsidR="00DC58E3">
        <w:fldChar w:fldCharType="end"/>
      </w:r>
      <w:r>
        <w:t xml:space="preserve"> (or the two-phase simplex method</w:t>
      </w:r>
      <w:r w:rsidR="00006019">
        <w:fldChar w:fldCharType="begin"/>
      </w:r>
      <w:r w:rsidR="00006019">
        <w:instrText xml:space="preserve"> XE "</w:instrText>
      </w:r>
      <w:r w:rsidR="00006019" w:rsidRPr="00707CE9">
        <w:rPr>
          <w:lang w:val="en"/>
        </w:rPr>
        <w:instrText>simplex method</w:instrText>
      </w:r>
      <w:r w:rsidR="00006019">
        <w:instrText xml:space="preserve">" </w:instrText>
      </w:r>
      <w:r w:rsidR="00006019">
        <w:fldChar w:fldCharType="end"/>
      </w:r>
      <w:r>
        <w:t>) may be used to solve the problem. In this section, we discuss the Big M method, a version of the simplex algorithm that first finds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by adding “artificial” variables to the problem.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of the original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must, of course, be modified to ensure that the artificial variables are all equal to 0 at the conclusion of the simplex algorithm. The following example illustrates the Big M method.</w:t>
      </w:r>
    </w:p>
    <w:p w:rsidR="00FE1A45" w:rsidRDefault="00FE1A45" w:rsidP="007056E4">
      <w:pPr>
        <w:shd w:val="clear" w:color="auto" w:fill="D9D9D9" w:themeFill="background1" w:themeFillShade="D9"/>
      </w:pPr>
      <w:r w:rsidRPr="009D6C21">
        <w:rPr>
          <w:b/>
          <w:shd w:val="clear" w:color="auto" w:fill="D0CECE" w:themeFill="background2" w:themeFillShade="E6"/>
        </w:rPr>
        <w:t xml:space="preserve">EXAMPLE </w:t>
      </w:r>
      <w:r w:rsidR="009D6C21" w:rsidRPr="009D6C21">
        <w:rPr>
          <w:b/>
          <w:shd w:val="clear" w:color="auto" w:fill="D0CECE" w:themeFill="background2" w:themeFillShade="E6"/>
        </w:rPr>
        <w:t>5</w:t>
      </w:r>
      <w:r w:rsidRPr="009D6C21">
        <w:rPr>
          <w:b/>
          <w:shd w:val="clear" w:color="auto" w:fill="D0CECE" w:themeFill="background2" w:themeFillShade="E6"/>
        </w:rPr>
        <w:t>.</w:t>
      </w:r>
      <w:r>
        <w:t xml:space="preserve"> </w:t>
      </w:r>
      <w:r w:rsidR="00A7119A">
        <w:t>Orangej</w:t>
      </w:r>
    </w:p>
    <w:p w:rsidR="00FE1A45" w:rsidRDefault="00A7119A" w:rsidP="00E223F3">
      <w:r>
        <w:t>Orangej</w:t>
      </w:r>
      <w:r w:rsidR="00FE1A45">
        <w:t xml:space="preserve"> manufactures an orange-flavored soft drink called </w:t>
      </w:r>
      <w:r>
        <w:t>Orange Smash</w:t>
      </w:r>
      <w:r w:rsidR="00FE1A45">
        <w:t xml:space="preserve"> by combining orange soda and orange juice. Each ounce of orange soda contains 0.</w:t>
      </w:r>
      <w:r w:rsidR="005A10FA">
        <w:t>5 oz of sugar and 1 mg of vita</w:t>
      </w:r>
      <w:r w:rsidR="00FE1A45">
        <w:t xml:space="preserve">min C. Each ounce of orange juice contains 0.25 oz of sugar and 3 mg of vitamin C. It costs </w:t>
      </w:r>
      <w:r>
        <w:t>Orangej</w:t>
      </w:r>
      <w:r w:rsidR="00FE1A45">
        <w:t xml:space="preserve"> 2¢ to produce an ounce of orange soda and 3¢ to produce an ounce of orange juice. </w:t>
      </w:r>
      <w:r>
        <w:t>Orangej</w:t>
      </w:r>
      <w:r w:rsidR="00FE1A45">
        <w:t xml:space="preserve">’s marketing department has decided that each 10-oz bottle of </w:t>
      </w:r>
      <w:r>
        <w:t>Orange Smash</w:t>
      </w:r>
      <w:r w:rsidR="00FE1A45">
        <w:t xml:space="preserve"> must contain at least 20 mg of vitamin C and at most 4 oz of sugar. Use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FE1A45">
        <w:t xml:space="preserve"> to determine how </w:t>
      </w:r>
      <w:r>
        <w:t>Orangej</w:t>
      </w:r>
      <w:r w:rsidR="00FE1A45">
        <w:t xml:space="preserve"> can meet the marketing department’s requirement</w:t>
      </w:r>
      <w:r w:rsidR="00C17655">
        <w:t>s at min</w:t>
      </w:r>
      <w:r w:rsidR="00FE1A45">
        <w:t>imum cost.</w:t>
      </w:r>
    </w:p>
    <w:p w:rsidR="00FE1A45" w:rsidRDefault="00FE1A45" w:rsidP="00E223F3">
      <w:r w:rsidRPr="00BA2565">
        <w:rPr>
          <w:shd w:val="clear" w:color="auto" w:fill="D0CECE" w:themeFill="background2" w:themeFillShade="E6"/>
        </w:rPr>
        <w:t>Solution.</w:t>
      </w:r>
      <w:r>
        <w:t xml:space="preserve"> Let</w:t>
      </w:r>
    </w:p>
    <w:p w:rsidR="00FE1A45"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rsidR="00FE1A45">
        <w:t xml:space="preserve"> number of ounces of orange soda in a bottle of </w:t>
      </w:r>
      <w:r w:rsidR="00A7119A">
        <w:t>Orange Smash</w:t>
      </w:r>
    </w:p>
    <w:p w:rsidR="00FE1A45"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FE1A45">
        <w:t xml:space="preserve"> number of ounces of orange juice in a bottle of </w:t>
      </w:r>
      <w:r w:rsidR="00A7119A">
        <w:t>Orange Smash</w:t>
      </w:r>
    </w:p>
    <w:p w:rsidR="00FE1A45" w:rsidRDefault="00FE1A45" w:rsidP="00E223F3">
      <w:r>
        <w:t>Then the appropriate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w:t>
      </w:r>
    </w:p>
    <w:p w:rsidR="00FE1A45"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935089" w:rsidRDefault="00FE1A45" w:rsidP="00E223F3">
      <w:r>
        <w:t>s.t</w:t>
      </w:r>
      <w:r w:rsidR="00935089">
        <w:t>.</w:t>
      </w:r>
      <w:r w:rsidR="00935089">
        <w:tab/>
        <w:t>(</w:t>
      </w:r>
      <w:r w:rsidR="00696C57">
        <w:t>5.</w:t>
      </w:r>
      <w:r w:rsidR="00935089">
        <w:t>1</w:t>
      </w:r>
      <w:r w:rsidR="00696C57">
        <w:t>5</w:t>
      </w:r>
      <w:r w:rsidR="00935089">
        <w:t>)</w:t>
      </w:r>
    </w:p>
    <w:p w:rsidR="00FE1A45" w:rsidRDefault="002D689A" w:rsidP="00E223F3">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 xml:space="preserve"> </m:t>
          </m:r>
          <m:r>
            <w:rPr>
              <w:rFonts w:ascii="Cambria Math" w:hAnsi="Cambria Math"/>
            </w:rPr>
            <m:t>x</m:t>
          </m:r>
          <m:r>
            <m:rPr>
              <m:sty m:val="p"/>
            </m:rPr>
            <w:rPr>
              <w:rFonts w:ascii="Cambria Math" w:hAnsi="Cambria Math"/>
            </w:rPr>
            <m:t>_2</m:t>
          </m:r>
          <m:r>
            <m:rPr>
              <m:sty m:val="p"/>
              <m:aln/>
            </m:rPr>
            <w:rPr>
              <w:rFonts w:ascii="Cambria Math" w:hAnsi="Cambria Math"/>
            </w:rPr>
            <m:t>≤4        (</m:t>
          </m:r>
          <m:r>
            <m:rPr>
              <m:nor/>
            </m:rPr>
            <m:t>Sugar constraint</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 20     </m:t>
          </m:r>
          <m:d>
            <m:dPr>
              <m:ctrlPr>
                <w:rPr>
                  <w:rFonts w:ascii="Cambria Math" w:hAnsi="Cambria Math"/>
                </w:rPr>
              </m:ctrlPr>
            </m:dPr>
            <m:e>
              <m:r>
                <m:rPr>
                  <m:nor/>
                </m:rPr>
                <m:t>Vitamin C 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 10     </m:t>
          </m:r>
          <m:d>
            <m:dPr>
              <m:ctrlPr>
                <w:rPr>
                  <w:rFonts w:ascii="Cambria Math" w:hAnsi="Cambria Math"/>
                </w:rPr>
              </m:ctrlPr>
            </m:dPr>
            <m:e>
              <m:r>
                <m:rPr>
                  <m:sty m:val="p"/>
                </m:rPr>
                <w:rPr>
                  <w:rFonts w:ascii="Cambria Math" w:hAnsi="Cambria Math"/>
                </w:rPr>
                <m:t xml:space="preserve">10 </m:t>
              </m:r>
              <m:r>
                <m:rPr>
                  <m:nor/>
                </m:rPr>
                <m:t>oz in bottle of Orange Smash</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oMath>
      </m:oMathPara>
    </w:p>
    <w:p w:rsidR="00FE1A45" w:rsidRDefault="00FE1A45" w:rsidP="00E223F3">
      <w:r>
        <w:t>(The solution will be continued later in this section.)</w:t>
      </w:r>
    </w:p>
    <w:p w:rsidR="00FE1A45" w:rsidRDefault="00FE1A45" w:rsidP="00E223F3">
      <w:r>
        <w:t>To put (</w:t>
      </w:r>
      <w:r w:rsidR="00696C57">
        <w:t>5.15</w:t>
      </w:r>
      <w:r>
        <w:t>) into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we add a slack variable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to the sugar constraint and </w:t>
      </w:r>
      <w:r w:rsidR="00935089">
        <w:t xml:space="preserve">subtract an excess variable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935089">
        <w:t xml:space="preserve"> </w:t>
      </w:r>
      <w:r>
        <w:t>from the vitamin C constraint. After writing the object</w:t>
      </w:r>
      <w:r w:rsidR="00935089">
        <w: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935089">
        <w:t xml:space="preserve"> as </w:t>
      </w:r>
      <m:oMath>
        <m:r>
          <w:rPr>
            <w:rFonts w:ascii="Cambria Math" w:hAnsi="Cambria Math"/>
          </w:rPr>
          <m:t>z–2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 we obtain the following standard form:</w:t>
      </w:r>
    </w:p>
    <w:p w:rsidR="00FE1A45" w:rsidRDefault="00935089" w:rsidP="00E223F3">
      <m:oMathPara>
        <m:oMath>
          <m:r>
            <m:rPr>
              <m:sty m:val="p"/>
            </m:rPr>
            <w:rPr>
              <w:rFonts w:ascii="Cambria Math" w:hAnsi="Cambria Math"/>
            </w:rPr>
            <m:t xml:space="preserve">Row 0:    </m:t>
          </m:r>
          <m:r>
            <w:rPr>
              <w:rFonts w:ascii="Cambria Math" w:hAnsi="Cambria Math"/>
            </w:rPr>
            <m:t>z</m:t>
          </m:r>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 xml:space="preserve">1  </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e</m:t>
          </m:r>
          <m:r>
            <m:rPr>
              <m:sty m:val="p"/>
            </m:rPr>
            <w:rPr>
              <w:rFonts w:ascii="Cambria Math" w:hAnsi="Cambria Math"/>
            </w:rPr>
            <m:t xml:space="preserve">2 </m:t>
          </m:r>
          <m:r>
            <m:rPr>
              <m:sty m:val="p"/>
              <m:aln/>
            </m:rPr>
            <w:rPr>
              <w:rFonts w:ascii="Cambria Math" w:hAnsi="Cambria Math"/>
            </w:rPr>
            <m:t>= 0</m:t>
          </m:r>
          <m:r>
            <m:rPr>
              <m:sty m:val="p"/>
            </m:rPr>
            <w:rPr>
              <w:rFonts w:ascii="Cambria Math" w:hAnsi="Cambria Math"/>
            </w:rPr>
            <w:br/>
          </m:r>
        </m:oMath>
        <m:oMath>
          <m:r>
            <m:rPr>
              <m:sty m:val="p"/>
            </m:rPr>
            <w:rPr>
              <w:rFonts w:ascii="Cambria Math" w:hAnsi="Cambria Math"/>
            </w:rPr>
            <m:t xml:space="preserve">Row 1:           ½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¼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r>
            <m:rPr>
              <m:sty m:val="p"/>
              <m:aln/>
            </m:rPr>
            <w:rPr>
              <w:rFonts w:ascii="Cambria Math" w:hAnsi="Cambria Math"/>
            </w:rPr>
            <m:t>= 4</m:t>
          </m:r>
          <m:r>
            <m:rPr>
              <m:sty m:val="p"/>
            </m:rPr>
            <w:rPr>
              <w:rFonts w:ascii="Cambria Math" w:hAnsi="Cambria Math"/>
            </w:rPr>
            <w:br/>
          </m:r>
        </m:oMath>
        <m:oMath>
          <m:r>
            <m:rPr>
              <m:sty m:val="p"/>
            </m:rPr>
            <w:rPr>
              <w:rFonts w:ascii="Cambria Math" w:hAnsi="Cambria Math"/>
            </w:rPr>
            <m:t>Row 2: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aln/>
            </m:rPr>
            <w:rPr>
              <w:rFonts w:ascii="Cambria Math" w:hAnsi="Cambria Math"/>
            </w:rPr>
            <m:t>= 20</m:t>
          </m:r>
          <m:r>
            <m:rPr>
              <m:sty m:val="p"/>
            </m:rPr>
            <w:rPr>
              <w:rFonts w:ascii="Cambria Math" w:hAnsi="Cambria Math"/>
            </w:rPr>
            <w:br/>
          </m:r>
        </m:oMath>
        <m:oMath>
          <m:r>
            <m:rPr>
              <m:nor/>
            </m:rPr>
            <m:t>Row 3</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10</m:t>
          </m:r>
        </m:oMath>
      </m:oMathPara>
    </w:p>
    <w:p w:rsidR="00FE1A45" w:rsidRDefault="00FE1A45" w:rsidP="00E223F3">
      <w:r>
        <w:t>All variables nonnegative</w:t>
      </w:r>
    </w:p>
    <w:p w:rsidR="00FE1A45" w:rsidRDefault="00FE1A45" w:rsidP="00E223F3">
      <w:r>
        <w:t>In searc</w:t>
      </w:r>
      <w:r w:rsidR="00A4517D">
        <w:t>hing for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A4517D">
        <w:t xml:space="preserve">, we see that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=4</m:t>
        </m:r>
      </m:oMath>
      <w:r>
        <w:t xml:space="preserve"> could be used as a basic (and feasible) variable for row 1. If we multiply row 2 by </w:t>
      </w:r>
      <m:oMath>
        <m:r>
          <w:rPr>
            <w:rFonts w:ascii="Cambria Math" w:hAnsi="Cambria Math"/>
          </w:rPr>
          <m:t>-1</m:t>
        </m:r>
      </m:oMath>
      <w:r w:rsidR="00A4517D">
        <w:t xml:space="preserve">, we see that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=-20</m:t>
        </m:r>
      </m:oMath>
      <w:r>
        <w:t xml:space="preserve"> could be used as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t xml:space="preserve"> </w:t>
      </w:r>
      <w:r w:rsidR="00A4517D">
        <w:t xml:space="preserve">for row 2. Unfortunately,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=-20</m:t>
        </m:r>
      </m:oMath>
      <w:r>
        <w:t xml:space="preserve"> vi</w:t>
      </w:r>
      <w:r w:rsidR="00A4517D">
        <w:t>olates the sign restriction</w:t>
      </w:r>
      <w:r w:rsidR="0021736C">
        <w:fldChar w:fldCharType="begin"/>
      </w:r>
      <w:r w:rsidR="0021736C">
        <w:instrText xml:space="preserve"> XE "</w:instrText>
      </w:r>
      <w:r w:rsidR="0021736C" w:rsidRPr="002618BA">
        <w:instrText>sign restriction</w:instrText>
      </w:r>
      <w:r w:rsidR="0021736C">
        <w:instrText xml:space="preserve">" </w:instrText>
      </w:r>
      <w:r w:rsidR="0021736C">
        <w:fldChar w:fldCharType="end"/>
      </w:r>
      <w:r w:rsidR="00A4517D">
        <w:t xml:space="preserve">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≥0</m:t>
        </m:r>
      </m:oMath>
      <w:r>
        <w:t>. Finally, in row 3 there is no readily apparent basic variable. Thus, in order to use the simplex to solve (</w:t>
      </w:r>
      <w:r w:rsidR="00D05FBC">
        <w:t>5.15</w:t>
      </w:r>
      <w:r>
        <w:t xml:space="preserve">), rows 2 and 3 each need a basic (and feasible) variable. To remedy this problem, we simply “invent” a basic feasible variable for each constraint that needs one. Because these variables are created by us and are not real variables, we call them artificial variables. If an artificial variable is added to row </w:t>
      </w:r>
      <m:oMath>
        <m:r>
          <w:rPr>
            <w:rFonts w:ascii="Cambria Math" w:hAnsi="Cambria Math"/>
          </w:rPr>
          <m:t>i</m:t>
        </m:r>
      </m:oMath>
      <w:r>
        <w:t xml:space="preserve">, we label it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In the current problem, we need to add an artificial variable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to row 2 and an artificial variable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to row 3. The resulting set of equations is</w:t>
      </w:r>
    </w:p>
    <w:p w:rsidR="00062DFB" w:rsidRPr="00062DFB" w:rsidRDefault="00A4517D" w:rsidP="00E223F3">
      <w:pPr>
        <w:rPr>
          <w:rFonts w:eastAsiaTheme="minorEastAsia"/>
        </w:rPr>
      </w:pPr>
      <m:oMathPara>
        <m:oMath>
          <m:r>
            <w:rPr>
              <w:rFonts w:ascii="Cambria Math" w:hAnsi="Cambria Math"/>
            </w:rPr>
            <m:t>z</m:t>
          </m:r>
          <m:r>
            <m:rPr>
              <m:sty m:val="p"/>
            </m:rPr>
            <w:rPr>
              <w:rFonts w:ascii="Cambria Math" w:hAnsi="Cambria Math"/>
            </w:rPr>
            <m:t xml:space="preserve"> - 2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r>
            <m:rPr>
              <m:sty m:val="p"/>
            </m:rPr>
            <w:rPr>
              <w:rFonts w:ascii="Cambria Math" w:hAnsi="Cambria Math"/>
            </w:rPr>
            <w:br/>
          </m:r>
        </m:oMath>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r>
            <m:rPr>
              <m:sty m:val="p"/>
              <m:aln/>
            </m:rPr>
            <w:rPr>
              <w:rFonts w:ascii="Cambria Math" w:hAnsi="Cambria Math"/>
            </w:rPr>
            <m:t>= 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20</m:t>
          </m:r>
          <m:r>
            <m:rPr>
              <m:sty m:val="p"/>
            </m:rPr>
            <w:rPr>
              <w:rFonts w:ascii="Cambria Math" w:hAnsi="Cambria Math"/>
            </w:rPr>
            <w:br/>
          </m:r>
        </m:oMath>
        <m:oMath>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aln/>
            </m:rPr>
            <w:rPr>
              <w:rFonts w:ascii="Cambria Math" w:hAnsi="Cambria Math"/>
            </w:rPr>
            <m:t>= 10</m:t>
          </m:r>
        </m:oMath>
      </m:oMathPara>
    </w:p>
    <w:p w:rsidR="00A4517D" w:rsidRDefault="001567BA" w:rsidP="00E223F3">
      <w:r>
        <w:tab/>
      </w:r>
      <w:r w:rsidR="00A4517D">
        <w:t>(</w:t>
      </w:r>
      <w:r w:rsidR="00696C57">
        <w:t>5.1</w:t>
      </w:r>
      <w:r w:rsidR="00D05FBC">
        <w:t>6</w:t>
      </w:r>
      <w:r w:rsidR="00A4517D">
        <w:t>)</w:t>
      </w:r>
    </w:p>
    <w:p w:rsidR="00FE1A45" w:rsidRDefault="00A4517D" w:rsidP="00E223F3">
      <w:r>
        <w:t>We now have a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w:t>
      </w:r>
      <m:oMath>
        <m:r>
          <w:rPr>
            <w:rFonts w:ascii="Cambria Math" w:hAnsi="Cambria Math"/>
          </w:rPr>
          <m:t>z=0</m:t>
        </m:r>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=4</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=20</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=10</m:t>
        </m:r>
      </m:oMath>
      <w:r w:rsidR="00FE1A45">
        <w:t>. Unfortunately, there is no guarantee that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FE1A45">
        <w:t xml:space="preserve"> to (</w:t>
      </w:r>
      <w:r w:rsidR="00696C57">
        <w:t>5.1</w:t>
      </w:r>
      <w:r w:rsidR="00D05FBC">
        <w:t>6</w:t>
      </w:r>
      <w:r w:rsidR="00FE1A45">
        <w:t>) will be the same as the optimal solution to (</w:t>
      </w:r>
      <w:r w:rsidR="00D05FBC">
        <w:t>5.15</w:t>
      </w:r>
      <w:r w:rsidR="00FE1A45">
        <w:t>). In solving (</w:t>
      </w:r>
      <w:r w:rsidR="00D05FBC">
        <w:t>5.16</w:t>
      </w:r>
      <w:r w:rsidR="00FE1A45">
        <w:t>), we might obtain an optimal solution in which one or more artificial variables are positive. Such a solution may not be feasible in the original problem (</w:t>
      </w:r>
      <w:r w:rsidR="00D05FBC">
        <w:t>5.15</w:t>
      </w:r>
      <w:r w:rsidR="00FE1A45">
        <w:t>). For example, in solving (</w:t>
      </w:r>
      <w:r w:rsidR="00D05FBC">
        <w:t>5.16</w:t>
      </w:r>
      <w:r w:rsidR="00FE1A45">
        <w:t>), the optimal solution may e</w:t>
      </w:r>
      <w:r>
        <w:t xml:space="preserve">asily be shown to be </w:t>
      </w:r>
      <m:oMath>
        <m:r>
          <w:rPr>
            <w:rFonts w:ascii="Cambria Math" w:hAnsi="Cambria Math"/>
          </w:rPr>
          <m:t>z=0</m:t>
        </m:r>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=4</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=20</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rsidR="00FE1A45">
        <w:t>. This “solution” contains no vitamin C and puts 0 ounces of soda in a bottle, so it cannot poss</w:t>
      </w:r>
      <w:r w:rsidR="00D05FBC">
        <w:t>ibly solve our original problem.</w:t>
      </w:r>
      <w:r w:rsidR="00FE1A45">
        <w:t xml:space="preserve"> If the optimal solution to (</w:t>
      </w:r>
      <w:r w:rsidR="00D05FBC">
        <w:t>5.16</w:t>
      </w:r>
      <w:r w:rsidR="00FE1A45">
        <w:t>) is to solve (</w:t>
      </w:r>
      <w:r w:rsidR="00D05FBC">
        <w:t>5.15</w:t>
      </w:r>
      <w:r w:rsidR="00FE1A45">
        <w:t>), then we must make sure that the optimal solution to (</w:t>
      </w:r>
      <w:r w:rsidR="00D05FBC">
        <w:t>5.16</w:t>
      </w:r>
      <w:r w:rsidR="00FE1A45">
        <w:t xml:space="preserve">) sets all artificial variables equal to zero. In a </w:t>
      </w:r>
      <m:oMath>
        <m:r>
          <m:rPr>
            <m:nor/>
          </m:rPr>
          <w:rPr>
            <w:rFonts w:ascii="Cambria Math" w:hAnsi="Cambria Math"/>
          </w:rPr>
          <m:t>min</m:t>
        </m:r>
      </m:oMath>
      <w:r w:rsidR="00FE1A45">
        <w:t xml:space="preserve"> problem, we can ensure that all the artificial variables will be zero by adding a term </w:t>
      </w:r>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i</m:t>
            </m:r>
          </m:sub>
        </m:sSub>
      </m:oMath>
      <w:r w:rsidR="00FE1A45">
        <w:t xml:space="preserve"> to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FE1A45">
        <w:t xml:space="preserve"> for each artificial variable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FE1A45">
        <w:t xml:space="preserve">. (In a max problem, add a term </w:t>
      </w:r>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i</m:t>
            </m:r>
          </m:sub>
        </m:sSub>
      </m:oMath>
      <w:r w:rsidR="00FE1A45">
        <w:t xml:space="preserve"> to the objective function.) Here </w:t>
      </w:r>
      <m:oMath>
        <m:r>
          <w:rPr>
            <w:rFonts w:ascii="Cambria Math" w:hAnsi="Cambria Math"/>
          </w:rPr>
          <m:t>M</m:t>
        </m:r>
      </m:oMath>
      <w:r w:rsidR="00FE1A45">
        <w:t xml:space="preserve"> represents a “very large” positive number. Thus, in (</w:t>
      </w:r>
      <w:r w:rsidR="00D05FBC">
        <w:t>5.16</w:t>
      </w:r>
      <w:r w:rsidR="00FE1A45">
        <w:t>), we would change our objective function to</w:t>
      </w:r>
    </w:p>
    <w:p w:rsidR="00FE1A45"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p w:rsidR="00FE1A45" w:rsidRDefault="00FE1A45" w:rsidP="00E223F3">
      <w:r>
        <w:t>Then row 0 will change to</w:t>
      </w:r>
    </w:p>
    <w:p w:rsidR="00FE1A45" w:rsidRDefault="001A5B0E" w:rsidP="00E223F3">
      <m:oMathPara>
        <m:oMath>
          <m:r>
            <w:rPr>
              <w:rFonts w:ascii="Cambria Math" w:hAnsi="Cambria Math"/>
            </w:rPr>
            <m:t>z</m:t>
          </m:r>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=0</m:t>
          </m:r>
        </m:oMath>
      </m:oMathPara>
    </w:p>
    <w:p w:rsidR="00FE1A45" w:rsidRDefault="00FE1A45" w:rsidP="00E223F3">
      <w:r>
        <w:t>Modifying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in this way makes it extremely costly for an artificial variable to be positive. With this modified objective function, it seems reasonable that the optimal</w:t>
      </w:r>
      <w:r w:rsidR="00935089">
        <w:t xml:space="preserve"> s</w:t>
      </w:r>
      <w:r w:rsidR="001A5B0E">
        <w:t>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1A5B0E">
        <w:t xml:space="preserve"> to (</w:t>
      </w:r>
      <w:r w:rsidR="00D05FBC">
        <w:t>5.16</w:t>
      </w:r>
      <w:r w:rsidR="001A5B0E">
        <w:t xml:space="preserve">) will have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t>. In this case, the optimal solution to (</w:t>
      </w:r>
      <w:r w:rsidR="00D05FBC">
        <w:t>5.16</w:t>
      </w:r>
      <w:r>
        <w:t>) will solve the original problem (</w:t>
      </w:r>
      <w:r w:rsidR="00D05FBC">
        <w:t>5.15</w:t>
      </w:r>
      <w:r>
        <w:t>). It sometimes happens, however, that in solving the analog of (</w:t>
      </w:r>
      <w:r w:rsidR="00D05FBC">
        <w:t>5.16</w:t>
      </w:r>
      <w:r>
        <w:t>), some of the artificial variables may assume positive values in the optimal solution. If this occurs, the original problem has no feasible solution.</w:t>
      </w:r>
    </w:p>
    <w:p w:rsidR="00FE1A45" w:rsidRDefault="00FE1A45" w:rsidP="00E223F3">
      <w:r>
        <w:t>For obvious reasons, the method we have just outlined is often called the Big M method</w:t>
      </w:r>
      <w:r w:rsidR="00DC58E3">
        <w:fldChar w:fldCharType="begin"/>
      </w:r>
      <w:r w:rsidR="00DC58E3">
        <w:instrText xml:space="preserve"> XE "</w:instrText>
      </w:r>
      <w:r w:rsidR="00DC58E3" w:rsidRPr="005C644A">
        <w:instrText>Big M method</w:instrText>
      </w:r>
      <w:r w:rsidR="00DC58E3">
        <w:instrText xml:space="preserve">" </w:instrText>
      </w:r>
      <w:r w:rsidR="00DC58E3">
        <w:fldChar w:fldCharType="end"/>
      </w:r>
      <w:r>
        <w:t>. We now give a formal description of the Big M method.</w:t>
      </w:r>
    </w:p>
    <w:p w:rsidR="00FE1A45" w:rsidRDefault="00FE1A45" w:rsidP="00E712B5">
      <w:pPr>
        <w:pStyle w:val="Heading3"/>
      </w:pPr>
      <w:bookmarkStart w:id="128" w:name="_Toc416087160"/>
      <w:r>
        <w:t>Description of Big M Method</w:t>
      </w:r>
      <w:bookmarkEnd w:id="128"/>
    </w:p>
    <w:p w:rsidR="00FE1A45" w:rsidRDefault="00FE1A45" w:rsidP="00E223F3">
      <w:r w:rsidRPr="00BA2565">
        <w:rPr>
          <w:b/>
          <w:shd w:val="clear" w:color="auto" w:fill="D0CECE" w:themeFill="background2" w:themeFillShade="E6"/>
        </w:rPr>
        <w:t>Step 1</w:t>
      </w:r>
      <w:r w:rsidR="001A5B0E" w:rsidRPr="00BA2565">
        <w:rPr>
          <w:shd w:val="clear" w:color="auto" w:fill="D0CECE" w:themeFill="background2" w:themeFillShade="E6"/>
        </w:rPr>
        <w:t>.</w:t>
      </w:r>
      <w:r>
        <w:t xml:space="preserve">   Modify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so that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of each constraint is non- negative. This requires that each constraint with a negative right-hand side be multiplied through by </w:t>
      </w:r>
      <m:oMath>
        <m:r>
          <w:rPr>
            <w:rFonts w:ascii="Cambria Math" w:hAnsi="Cambria Math"/>
          </w:rPr>
          <m:t>-1</m:t>
        </m:r>
      </m:oMath>
      <w:r>
        <w:t xml:space="preserve">. Remember that if you multiply an inequality by any negative number, the direction of the inequality is reversed. For example, our method would transform the inequality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t xml:space="preserve"> into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t xml:space="preserve">. It would also transform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oMath>
      <w:r w:rsidR="001A5B0E">
        <w:t xml:space="preserve"> into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oMath>
      <w:r>
        <w:t>.</w:t>
      </w:r>
    </w:p>
    <w:p w:rsidR="00FE1A45" w:rsidRDefault="00FE1A45" w:rsidP="00E223F3">
      <w:r w:rsidRPr="00BA2565">
        <w:rPr>
          <w:b/>
          <w:shd w:val="clear" w:color="auto" w:fill="D0CECE" w:themeFill="background2" w:themeFillShade="E6"/>
        </w:rPr>
        <w:t>Step 1</w:t>
      </w:r>
      <w:r w:rsidR="001A5B0E" w:rsidRPr="00BA2565">
        <w:rPr>
          <w:b/>
          <w:shd w:val="clear" w:color="auto" w:fill="D0CECE" w:themeFill="background2" w:themeFillShade="E6"/>
        </w:rPr>
        <w:t>’</w:t>
      </w:r>
      <w:r w:rsidR="001A5B0E" w:rsidRPr="00BA2565">
        <w:rPr>
          <w:shd w:val="clear" w:color="auto" w:fill="D0CECE" w:themeFill="background2" w:themeFillShade="E6"/>
        </w:rPr>
        <w:t>.</w:t>
      </w:r>
      <w:r>
        <w:t xml:space="preserve">    Identify each constraint that is now (after step 1</w:t>
      </w:r>
      <w:r w:rsidR="002C340C">
        <w:t xml:space="preserve">) an </w:t>
      </w:r>
      <m:oMath>
        <m:r>
          <w:rPr>
            <w:rFonts w:ascii="Cambria Math" w:hAnsi="Cambria Math"/>
          </w:rPr>
          <m:t>=</m:t>
        </m:r>
      </m:oMath>
      <w:r w:rsidR="002C340C">
        <w:t xml:space="preserve"> or </w:t>
      </w:r>
      <m:oMath>
        <m:r>
          <w:rPr>
            <w:rFonts w:ascii="Cambria Math" w:hAnsi="Cambria Math"/>
          </w:rPr>
          <m:t>≥</m:t>
        </m:r>
      </m:oMath>
      <w:r w:rsidR="002C340C">
        <w:t xml:space="preserve"> constraint. In step </w:t>
      </w:r>
      <w:r>
        <w:t>3, we will add an artificial variable to each of these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w:t>
      </w:r>
    </w:p>
    <w:p w:rsidR="00FE1A45" w:rsidRDefault="00FE1A45" w:rsidP="00E223F3">
      <w:r w:rsidRPr="00BA2565">
        <w:rPr>
          <w:b/>
          <w:shd w:val="clear" w:color="auto" w:fill="D0CECE" w:themeFill="background2" w:themeFillShade="E6"/>
        </w:rPr>
        <w:t>Step 2</w:t>
      </w:r>
      <w:r w:rsidR="001A5B0E" w:rsidRPr="00BA2565">
        <w:rPr>
          <w:b/>
          <w:shd w:val="clear" w:color="auto" w:fill="D0CECE" w:themeFill="background2" w:themeFillShade="E6"/>
        </w:rPr>
        <w:t>.</w:t>
      </w:r>
      <w:r>
        <w:t xml:space="preserve">   Convert each inequality constraint to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This means that if constraint </w:t>
      </w:r>
      <m:oMath>
        <m:r>
          <w:rPr>
            <w:rFonts w:ascii="Cambria Math" w:hAnsi="Cambria Math"/>
          </w:rPr>
          <m:t>i</m:t>
        </m:r>
      </m:oMath>
      <w:r>
        <w:t xml:space="preserve"> is a </w:t>
      </w:r>
      <m:oMath>
        <m:r>
          <w:rPr>
            <w:rFonts w:ascii="Cambria Math" w:hAnsi="Cambria Math"/>
          </w:rPr>
          <m:t>≤</m:t>
        </m:r>
      </m:oMath>
      <w:r>
        <w:t xml:space="preserve"> constraint, we add a slack variable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and if constraint </w:t>
      </w:r>
      <m:oMath>
        <m:r>
          <w:rPr>
            <w:rFonts w:ascii="Cambria Math" w:hAnsi="Cambria Math"/>
          </w:rPr>
          <m:t>i</m:t>
        </m:r>
      </m:oMath>
      <w:r>
        <w:t xml:space="preserve"> is a </w:t>
      </w:r>
      <m:oMath>
        <m:r>
          <w:rPr>
            <w:rFonts w:ascii="Cambria Math" w:hAnsi="Cambria Math"/>
          </w:rPr>
          <m:t>≥</m:t>
        </m:r>
      </m:oMath>
      <w:r>
        <w:t xml:space="preserve"> constraint, we su</w:t>
      </w:r>
      <w:r w:rsidR="001A5B0E">
        <w:t>b</w:t>
      </w:r>
      <w:r>
        <w:t xml:space="preserve">tract an excess variable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w:t>
      </w:r>
    </w:p>
    <w:p w:rsidR="00FE1A45" w:rsidRDefault="00FE1A45" w:rsidP="00E223F3">
      <w:r w:rsidRPr="00BA2565">
        <w:rPr>
          <w:b/>
          <w:shd w:val="clear" w:color="auto" w:fill="D0CECE" w:themeFill="background2" w:themeFillShade="E6"/>
        </w:rPr>
        <w:t>Step 3</w:t>
      </w:r>
      <w:r w:rsidR="001A5B0E" w:rsidRPr="00BA2565">
        <w:rPr>
          <w:shd w:val="clear" w:color="auto" w:fill="D0CECE" w:themeFill="background2" w:themeFillShade="E6"/>
        </w:rPr>
        <w:t>.</w:t>
      </w:r>
      <w:r>
        <w:t xml:space="preserve">   If (after step 1 has been completed) constraint i is a </w:t>
      </w:r>
      <m:oMath>
        <m:r>
          <w:rPr>
            <w:rFonts w:ascii="Cambria Math" w:hAnsi="Cambria Math"/>
          </w:rPr>
          <m:t>≥</m:t>
        </m:r>
      </m:oMath>
      <w:r>
        <w:t xml:space="preserve"> or </w:t>
      </w:r>
      <m:oMath>
        <m:r>
          <w:rPr>
            <w:rFonts w:ascii="Cambria Math" w:hAnsi="Cambria Math"/>
          </w:rPr>
          <m:t>=</m:t>
        </m:r>
      </m:oMath>
      <w:r>
        <w:t xml:space="preserve"> constraint, add an artificial variable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Also add the sign restriction</w:t>
      </w:r>
      <w:r w:rsidR="0021736C">
        <w:fldChar w:fldCharType="begin"/>
      </w:r>
      <w:r w:rsidR="0021736C">
        <w:instrText xml:space="preserve"> XE "</w:instrText>
      </w:r>
      <w:r w:rsidR="0021736C" w:rsidRPr="002618BA">
        <w:instrText>sign restriction</w:instrText>
      </w:r>
      <w:r w:rsidR="0021736C">
        <w:instrText xml:space="preserve">" </w:instrText>
      </w:r>
      <w:r w:rsidR="0021736C">
        <w:fldChar w:fldCharType="end"/>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oMath>
      <w:r>
        <w:t>.</w:t>
      </w:r>
    </w:p>
    <w:p w:rsidR="00FE1A45" w:rsidRDefault="00FE1A45" w:rsidP="00E223F3">
      <w:r w:rsidRPr="00BA2565">
        <w:rPr>
          <w:b/>
          <w:shd w:val="clear" w:color="auto" w:fill="D0CECE" w:themeFill="background2" w:themeFillShade="E6"/>
        </w:rPr>
        <w:t>Step 4</w:t>
      </w:r>
      <w:r w:rsidR="001A5B0E" w:rsidRPr="00BA2565">
        <w:rPr>
          <w:shd w:val="clear" w:color="auto" w:fill="D0CECE" w:themeFill="background2" w:themeFillShade="E6"/>
        </w:rPr>
        <w:t>.</w:t>
      </w:r>
      <w:r>
        <w:t xml:space="preserve">   Let M denote a very large positive number. If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a min problem, add (for each artificial variable) </w:t>
      </w:r>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to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If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a max problem, add (for each artificial variable) </w:t>
      </w:r>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to the objective function.</w:t>
      </w:r>
    </w:p>
    <w:p w:rsidR="00FE1A45" w:rsidRDefault="00FE1A45" w:rsidP="00E223F3">
      <w:r w:rsidRPr="00BA2565">
        <w:rPr>
          <w:b/>
          <w:shd w:val="clear" w:color="auto" w:fill="D0CECE" w:themeFill="background2" w:themeFillShade="E6"/>
        </w:rPr>
        <w:t>Step 5</w:t>
      </w:r>
      <w:r w:rsidR="001A5B0E" w:rsidRPr="00BA2565">
        <w:rPr>
          <w:shd w:val="clear" w:color="auto" w:fill="D0CECE" w:themeFill="background2" w:themeFillShade="E6"/>
        </w:rPr>
        <w:t>.</w:t>
      </w:r>
      <w:r>
        <w:t xml:space="preserve">   Because each artificial variable will be in the starting basis, all artificial variables must be eliminated from row 0 before beginning the simplex. This ensures that we begin with a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t>. In choosing the entering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xml:space="preserve">, remember that </w:t>
      </w:r>
      <m:oMath>
        <m:r>
          <w:rPr>
            <w:rFonts w:ascii="Cambria Math" w:hAnsi="Cambria Math"/>
          </w:rPr>
          <m:t>M</m:t>
        </m:r>
      </m:oMath>
      <w:r>
        <w:t xml:space="preserve"> is a very large positive number. For example, </w:t>
      </w:r>
      <m:oMath>
        <m:r>
          <w:rPr>
            <w:rFonts w:ascii="Cambria Math" w:hAnsi="Cambria Math"/>
          </w:rPr>
          <m:t>4M-2</m:t>
        </m:r>
      </m:oMath>
      <w:r w:rsidR="001A5B0E">
        <w:t xml:space="preserve"> is more positive than </w:t>
      </w:r>
      <m:oMath>
        <m:r>
          <w:rPr>
            <w:rFonts w:ascii="Cambria Math" w:hAnsi="Cambria Math"/>
          </w:rPr>
          <m:t>3M+900</m:t>
        </m:r>
      </m:oMath>
      <w:r w:rsidR="001A5B0E">
        <w:t xml:space="preserve">, and </w:t>
      </w:r>
      <m:oMath>
        <m:r>
          <w:rPr>
            <w:rFonts w:ascii="Cambria Math" w:hAnsi="Cambria Math"/>
          </w:rPr>
          <m:t>-6M-5</m:t>
        </m:r>
      </m:oMath>
      <w:r w:rsidR="001A5B0E">
        <w:t xml:space="preserve"> is more negative than </w:t>
      </w:r>
      <m:oMath>
        <m:r>
          <w:rPr>
            <w:rFonts w:ascii="Cambria Math" w:hAnsi="Cambria Math"/>
          </w:rPr>
          <m:t>-5M-40</m:t>
        </m:r>
      </m:oMath>
      <w:r>
        <w:t>. Now solve the transformed problem by the simplex. If all artificial variables are equal to zero in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then we have found the optimal solution to the original problem. If any artificial v</w:t>
      </w:r>
      <w:r w:rsidR="002C340C">
        <w:t>ariables are positive in the op</w:t>
      </w:r>
      <w:r>
        <w:t xml:space="preserve">timal solution, then the </w:t>
      </w:r>
      <w:r w:rsidR="002C340C">
        <w:t>original problem is infeasible.</w:t>
      </w:r>
    </w:p>
    <w:p w:rsidR="00FE1A45" w:rsidRDefault="00FE1A45" w:rsidP="00E223F3">
      <w:r>
        <w:t>When an artificial variable leaves the basis, its column may be dropped from future tableaus because the purpose of an artificial variable is only</w:t>
      </w:r>
      <w:r w:rsidR="002C340C">
        <w:t xml:space="preserve"> to get a starting basic feasi</w:t>
      </w:r>
      <w:r>
        <w:t>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t xml:space="preserve">. Once an artificial variable leaves the basis, we no longer need it. Despite this fact, we often maintain the artificial variables in all tableaus. </w:t>
      </w:r>
    </w:p>
    <w:p w:rsidR="00FE1A45" w:rsidRDefault="002C340C" w:rsidP="00E223F3">
      <w:r w:rsidRPr="00BA2565">
        <w:rPr>
          <w:b/>
          <w:shd w:val="clear" w:color="auto" w:fill="D0CECE" w:themeFill="background2" w:themeFillShade="E6"/>
        </w:rPr>
        <w:t>Solution.</w:t>
      </w:r>
      <w:r>
        <w:t xml:space="preserve"> </w:t>
      </w:r>
      <w:r w:rsidR="00FE1A45">
        <w:t xml:space="preserve">Example </w:t>
      </w:r>
      <w:r w:rsidR="009D6C21">
        <w:t>5</w:t>
      </w:r>
      <w:r w:rsidR="00FE1A45">
        <w:t xml:space="preserve"> (Continued)</w:t>
      </w:r>
    </w:p>
    <w:p w:rsidR="00FE1A45" w:rsidRDefault="005A10FA" w:rsidP="00E223F3">
      <w:r w:rsidRPr="005A10FA">
        <w:rPr>
          <w:b/>
          <w:shd w:val="clear" w:color="auto" w:fill="D9D9D9" w:themeFill="background1" w:themeFillShade="D9"/>
        </w:rPr>
        <w:t>Step 1.</w:t>
      </w:r>
      <w:r>
        <w:t xml:space="preserve"> </w:t>
      </w:r>
      <w:r w:rsidR="00FE1A45">
        <w:t xml:space="preserve"> Because none of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FE1A45">
        <w:t xml:space="preserve"> has a negative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00FE1A45">
        <w:t xml:space="preserve">, we don’t have to multiply any constraint through by </w:t>
      </w:r>
      <m:oMath>
        <m:r>
          <w:rPr>
            <w:rFonts w:ascii="Cambria Math" w:hAnsi="Cambria Math"/>
          </w:rPr>
          <m:t>-1</m:t>
        </m:r>
      </m:oMath>
      <w:r w:rsidR="00FE1A45">
        <w:t>.</w:t>
      </w:r>
    </w:p>
    <w:p w:rsidR="00FE1A45" w:rsidRDefault="00FE1A45" w:rsidP="00E223F3">
      <w:r w:rsidRPr="00BA2565">
        <w:rPr>
          <w:b/>
          <w:shd w:val="clear" w:color="auto" w:fill="D0CECE" w:themeFill="background2" w:themeFillShade="E6"/>
        </w:rPr>
        <w:t xml:space="preserve">Step </w:t>
      </w:r>
      <w:r w:rsidR="005A10FA">
        <w:rPr>
          <w:b/>
          <w:shd w:val="clear" w:color="auto" w:fill="D0CECE" w:themeFill="background2" w:themeFillShade="E6"/>
        </w:rPr>
        <w:t>2</w:t>
      </w:r>
      <w:r w:rsidR="00F90E35" w:rsidRPr="00BA2565">
        <w:rPr>
          <w:shd w:val="clear" w:color="auto" w:fill="D0CECE" w:themeFill="background2" w:themeFillShade="E6"/>
        </w:rPr>
        <w:t>.</w:t>
      </w:r>
      <w:r w:rsidR="00BA2565">
        <w:t xml:space="preserve">  </w:t>
      </w:r>
      <w:r>
        <w:t>Constraints 2 and 3 will require artificial variables.</w:t>
      </w:r>
    </w:p>
    <w:p w:rsidR="00FE1A45" w:rsidRDefault="002C340C" w:rsidP="00E223F3">
      <w:r w:rsidRPr="00BA2565">
        <w:rPr>
          <w:b/>
          <w:shd w:val="clear" w:color="auto" w:fill="D0CECE" w:themeFill="background2" w:themeFillShade="E6"/>
        </w:rPr>
        <w:t xml:space="preserve">Step </w:t>
      </w:r>
      <w:r w:rsidR="005A10FA">
        <w:rPr>
          <w:b/>
          <w:shd w:val="clear" w:color="auto" w:fill="D0CECE" w:themeFill="background2" w:themeFillShade="E6"/>
        </w:rPr>
        <w:t>3</w:t>
      </w:r>
      <w:r w:rsidR="00F90E35" w:rsidRPr="00BA2565">
        <w:rPr>
          <w:shd w:val="clear" w:color="auto" w:fill="D0CECE" w:themeFill="background2" w:themeFillShade="E6"/>
        </w:rPr>
        <w:t>.</w:t>
      </w:r>
      <w:r>
        <w:tab/>
      </w:r>
      <w:r w:rsidR="00BA2565">
        <w:t xml:space="preserve">  </w:t>
      </w:r>
      <w:r>
        <w:t xml:space="preserve">Add a slack variable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t xml:space="preserve"> </w:t>
      </w:r>
      <w:r w:rsidR="00FE1A45">
        <w:t xml:space="preserve">to row 1 and subtract an excess variable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w:t>
      </w:r>
      <w:r w:rsidR="00FE1A45">
        <w:t>from row 2. The result is</w:t>
      </w:r>
    </w:p>
    <w:p w:rsidR="00FE1A45"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F90E35" w:rsidRDefault="00F90E35" w:rsidP="00E223F3">
      <m:oMathPara>
        <m:oMath>
          <m:r>
            <m:rPr>
              <m:nor/>
            </m:rPr>
            <m:t>Row</m:t>
          </m:r>
          <m:r>
            <m:rPr>
              <m:sty m:val="p"/>
            </m:rPr>
            <w:rPr>
              <w:rFonts w:ascii="Cambria Math" w:hAnsi="Cambria Math"/>
            </w:rPr>
            <m:t xml:space="preserve"> 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r>
            <m:rPr>
              <m:sty m:val="p"/>
              <m:aln/>
            </m:rPr>
            <w:rPr>
              <w:rFonts w:ascii="Cambria Math" w:hAnsi="Cambria Math"/>
            </w:rPr>
            <m:t>=4</m:t>
          </m:r>
          <m:r>
            <m:rPr>
              <m:sty m:val="p"/>
            </m:rPr>
            <w:rPr>
              <w:rFonts w:ascii="Cambria Math" w:hAnsi="Cambria Math"/>
            </w:rPr>
            <w:br/>
          </m:r>
        </m:oMath>
        <m:oMath>
          <m:r>
            <m:rPr>
              <m:nor/>
            </m:rPr>
            <m:t>Row</m:t>
          </m:r>
          <m:r>
            <m:rPr>
              <m:sty m:val="p"/>
            </m:rPr>
            <w:rPr>
              <w:rFonts w:ascii="Cambria Math" w:hAnsi="Cambria Math"/>
            </w:rPr>
            <m:t xml:space="preserve"> 2: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aln/>
            </m:rPr>
            <w:rPr>
              <w:rFonts w:ascii="Cambria Math" w:hAnsi="Cambria Math"/>
            </w:rPr>
            <m:t>=20</m:t>
          </m:r>
          <m:r>
            <m:rPr>
              <m:sty m:val="p"/>
            </m:rPr>
            <w:rPr>
              <w:rFonts w:ascii="Cambria Math" w:eastAsiaTheme="minorEastAsia" w:hAnsi="Cambria Math"/>
            </w:rPr>
            <w:br/>
          </m:r>
        </m:oMath>
        <m:oMath>
          <m:r>
            <m:rPr>
              <m:nor/>
            </m:rPr>
            <w:rPr>
              <w:rFonts w:eastAsiaTheme="minorEastAsia"/>
            </w:rPr>
            <m:t>Row</m:t>
          </m:r>
          <m:r>
            <m:rPr>
              <m:sty m:val="p"/>
            </m:rPr>
            <w:rPr>
              <w:rFonts w:ascii="Cambria Math" w:eastAsiaTheme="minorEastAsia" w:hAnsi="Cambria Math"/>
            </w:rPr>
            <m:t xml:space="preserve"> 3:     </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 xml:space="preserve">2 </m:t>
              </m:r>
            </m:sub>
          </m:sSub>
          <m:r>
            <m:rPr>
              <m:sty m:val="p"/>
            </m:rPr>
            <w:rPr>
              <w:rFonts w:ascii="Cambria Math" w:eastAsiaTheme="minorEastAsia" w:hAnsi="Cambria Math"/>
            </w:rPr>
            <m:t xml:space="preserve">                   </m:t>
          </m:r>
          <m:r>
            <m:rPr>
              <m:sty m:val="p"/>
              <m:aln/>
            </m:rPr>
            <w:rPr>
              <w:rFonts w:ascii="Cambria Math" w:eastAsiaTheme="minorEastAsia" w:hAnsi="Cambria Math"/>
            </w:rPr>
            <m:t>=10</m:t>
          </m:r>
        </m:oMath>
      </m:oMathPara>
    </w:p>
    <w:p w:rsidR="00FE1A45" w:rsidRDefault="00FE1A45" w:rsidP="00E223F3">
      <w:r w:rsidRPr="00BA2565">
        <w:rPr>
          <w:b/>
          <w:shd w:val="clear" w:color="auto" w:fill="D0CECE" w:themeFill="background2" w:themeFillShade="E6"/>
        </w:rPr>
        <w:t xml:space="preserve">Step </w:t>
      </w:r>
      <w:r w:rsidR="005A10FA">
        <w:rPr>
          <w:b/>
          <w:shd w:val="clear" w:color="auto" w:fill="D0CECE" w:themeFill="background2" w:themeFillShade="E6"/>
        </w:rPr>
        <w:t>4</w:t>
      </w:r>
      <w:r w:rsidR="00F90E35" w:rsidRPr="00BA2565">
        <w:rPr>
          <w:shd w:val="clear" w:color="auto" w:fill="D0CECE" w:themeFill="background2" w:themeFillShade="E6"/>
        </w:rPr>
        <w:t>.</w:t>
      </w:r>
      <w:r w:rsidR="00BA2565">
        <w:t xml:space="preserve">  </w:t>
      </w:r>
      <w:r>
        <w:tab/>
        <w:t xml:space="preserve">Add an artificial variable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2C340C">
        <w:t xml:space="preserve"> </w:t>
      </w:r>
      <w:r>
        <w:t xml:space="preserve">to row 2 and an artificial variable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to row 3. The result is</w:t>
      </w:r>
    </w:p>
    <w:p w:rsidR="00FE1A45"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F90E35" w:rsidRDefault="00F90E35" w:rsidP="00E223F3">
      <m:oMathPara>
        <m:oMath>
          <m:r>
            <m:rPr>
              <m:nor/>
            </m:rPr>
            <m:t>Row</m:t>
          </m:r>
          <m:r>
            <m:rPr>
              <m:sty m:val="p"/>
            </m:rPr>
            <w:rPr>
              <w:rFonts w:ascii="Cambria Math" w:hAnsi="Cambria Math"/>
            </w:rPr>
            <m:t xml:space="preserve"> 1:</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r>
            <m:rPr>
              <m:sty m:val="p"/>
              <m:aln/>
            </m:rPr>
            <w:rPr>
              <w:rFonts w:ascii="Cambria Math" w:hAnsi="Cambria Math"/>
            </w:rPr>
            <m:t>=4</m:t>
          </m:r>
          <m:r>
            <m:rPr>
              <m:sty m:val="p"/>
            </m:rPr>
            <w:rPr>
              <w:rFonts w:ascii="Cambria Math" w:hAnsi="Cambria Math"/>
            </w:rPr>
            <w:br/>
          </m:r>
        </m:oMath>
        <m:oMath>
          <m:r>
            <m:rPr>
              <m:nor/>
            </m:rPr>
            <m:t>Row</m:t>
          </m:r>
          <m:r>
            <m:rPr>
              <m:sty m:val="p"/>
            </m:rPr>
            <w:rPr>
              <w:rFonts w:ascii="Cambria Math" w:hAnsi="Cambria Math"/>
            </w:rPr>
            <m:t xml:space="preserve"> 2: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=20</m:t>
          </m:r>
          <m:r>
            <m:rPr>
              <m:sty m:val="p"/>
            </m:rPr>
            <w:rPr>
              <w:rFonts w:ascii="Cambria Math" w:eastAsiaTheme="minorEastAsia" w:hAnsi="Cambria Math"/>
            </w:rPr>
            <w:br/>
          </m:r>
        </m:oMath>
        <m:oMath>
          <m:r>
            <m:rPr>
              <m:nor/>
            </m:rPr>
            <w:rPr>
              <w:rFonts w:eastAsiaTheme="minorEastAsia"/>
            </w:rPr>
            <m:t>Row</m:t>
          </m:r>
          <m:r>
            <m:rPr>
              <m:sty m:val="p"/>
            </m:rPr>
            <w:rPr>
              <w:rFonts w:ascii="Cambria Math" w:eastAsiaTheme="minorEastAsia" w:hAnsi="Cambria Math"/>
            </w:rPr>
            <m:t xml:space="preserve"> 3:     </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 xml:space="preserve">2 </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a</m:t>
              </m:r>
            </m:e>
            <m:sub>
              <m:r>
                <m:rPr>
                  <m:sty m:val="p"/>
                </m:rPr>
                <w:rPr>
                  <w:rFonts w:ascii="Cambria Math" w:eastAsiaTheme="minorEastAsia" w:hAnsi="Cambria Math"/>
                </w:rPr>
                <m:t>3</m:t>
              </m:r>
            </m:sub>
          </m:sSub>
          <m:r>
            <m:rPr>
              <m:sty m:val="p"/>
              <m:aln/>
            </m:rPr>
            <w:rPr>
              <w:rFonts w:ascii="Cambria Math" w:eastAsiaTheme="minorEastAsia" w:hAnsi="Cambria Math"/>
            </w:rPr>
            <m:t>=10</m:t>
          </m:r>
        </m:oMath>
      </m:oMathPara>
    </w:p>
    <w:p w:rsidR="00FE1A45" w:rsidRDefault="00FE1A45" w:rsidP="00E223F3">
      <w:r>
        <w:t>From this tableau, we see that our initial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will be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=4</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=20</m:t>
        </m:r>
      </m:oMath>
      <w:r>
        <w:t xml:space="preserve">, and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=10</m:t>
        </m:r>
      </m:oMath>
      <w:r>
        <w:t>.</w:t>
      </w:r>
    </w:p>
    <w:p w:rsidR="00FE1A45" w:rsidRDefault="00FE1A45" w:rsidP="00E223F3">
      <w:r w:rsidRPr="00BA2565">
        <w:rPr>
          <w:b/>
          <w:shd w:val="clear" w:color="auto" w:fill="D0CECE" w:themeFill="background2" w:themeFillShade="E6"/>
        </w:rPr>
        <w:t xml:space="preserve">Step </w:t>
      </w:r>
      <w:r w:rsidR="005A10FA">
        <w:rPr>
          <w:b/>
          <w:shd w:val="clear" w:color="auto" w:fill="D0CECE" w:themeFill="background2" w:themeFillShade="E6"/>
        </w:rPr>
        <w:t>5</w:t>
      </w:r>
      <w:r w:rsidR="00F90E35" w:rsidRPr="00BA2565">
        <w:rPr>
          <w:shd w:val="clear" w:color="auto" w:fill="D0CECE" w:themeFill="background2" w:themeFillShade="E6"/>
        </w:rPr>
        <w:t>.</w:t>
      </w:r>
      <w:r>
        <w:t xml:space="preserve">   Because we are solving a min problem, we add </w:t>
      </w:r>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3</m:t>
            </m:r>
          </m:sub>
        </m:sSub>
      </m:oMath>
      <w:r w:rsidR="002C340C">
        <w:t xml:space="preserve"> to the objective func</w:t>
      </w:r>
      <w:r>
        <w:t>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(if we were solving a max problem, we would add </w:t>
      </w:r>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3</m:t>
            </m:r>
          </m:sub>
        </m:sSub>
      </m:oMath>
      <w:r w:rsidR="002C340C">
        <w:t xml:space="preserve">). This makes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2C340C">
        <w:t xml:space="preserve"> and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2C340C">
        <w:t xml:space="preserve"> </w:t>
      </w:r>
      <w:r>
        <w:t xml:space="preserve">very unattractive, and the act of minimizing </w:t>
      </w:r>
      <m:oMath>
        <m:r>
          <w:rPr>
            <w:rFonts w:ascii="Cambria Math" w:hAnsi="Cambria Math"/>
          </w:rPr>
          <m:t>z</m:t>
        </m:r>
      </m:oMath>
      <w:r>
        <w:t xml:space="preserve"> will cause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2C340C">
        <w:t xml:space="preserve"> and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2C340C">
        <w:t xml:space="preserve"> to be zero. The ob</w:t>
      </w:r>
      <w:r>
        <w:t>jective function is now</w:t>
      </w:r>
    </w:p>
    <w:p w:rsidR="00F90E35"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p w:rsidR="00FE1A45" w:rsidRDefault="00FE1A45" w:rsidP="00E223F3">
      <w:r w:rsidRPr="00BA2565">
        <w:rPr>
          <w:b/>
          <w:shd w:val="clear" w:color="auto" w:fill="D0CECE" w:themeFill="background2" w:themeFillShade="E6"/>
        </w:rPr>
        <w:t xml:space="preserve">Step </w:t>
      </w:r>
      <w:r w:rsidR="005A10FA">
        <w:rPr>
          <w:b/>
          <w:shd w:val="clear" w:color="auto" w:fill="D0CECE" w:themeFill="background2" w:themeFillShade="E6"/>
        </w:rPr>
        <w:t>6</w:t>
      </w:r>
      <w:r w:rsidR="00F90E35" w:rsidRPr="00BA2565">
        <w:rPr>
          <w:shd w:val="clear" w:color="auto" w:fill="D0CECE" w:themeFill="background2" w:themeFillShade="E6"/>
        </w:rPr>
        <w:t>.</w:t>
      </w:r>
      <w:r w:rsidR="00EC54DC">
        <w:t xml:space="preserve">  </w:t>
      </w:r>
      <w:r>
        <w:t>Row 0 is now</w:t>
      </w:r>
    </w:p>
    <w:p w:rsidR="00FE1A45" w:rsidRDefault="00F90E35" w:rsidP="00E223F3">
      <m:oMathPara>
        <m:oMath>
          <m:r>
            <w:rPr>
              <w:rFonts w:ascii="Cambria Math" w:hAnsi="Cambria Math"/>
            </w:rPr>
            <m:t>z</m:t>
          </m:r>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=0</m:t>
          </m:r>
        </m:oMath>
      </m:oMathPara>
    </w:p>
    <w:p w:rsidR="00FE1A45" w:rsidRDefault="002C340C" w:rsidP="00E223F3">
      <w:r>
        <w:t xml:space="preserve">Because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w:t>
      </w:r>
      <w:r w:rsidR="00FE1A45">
        <w:t>are in our starting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rsidR="00FE1A45">
        <w:t xml:space="preserve"> (that’s why we introduced them), they must be eliminat</w:t>
      </w:r>
      <w:r>
        <w:t xml:space="preserve">ed from row 0. To eliminate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FE1A45">
        <w:t xml:space="preserve"> from row</w:t>
      </w:r>
      <w:r>
        <w:t xml:space="preserve"> 0, simply replace row 0 by row </w:t>
      </w:r>
      <w:r w:rsidR="00FE1A45">
        <w:t xml:space="preserve">0 + </w:t>
      </w:r>
      <m:oMath>
        <m:r>
          <w:rPr>
            <w:rFonts w:ascii="Cambria Math" w:hAnsi="Cambria Math"/>
          </w:rPr>
          <m:t>M</m:t>
        </m:r>
      </m:oMath>
      <w:r w:rsidR="00FE1A45">
        <w:t xml:space="preserve">(row 2) + </w:t>
      </w:r>
      <m:oMath>
        <m:r>
          <w:rPr>
            <w:rFonts w:ascii="Cambria Math" w:hAnsi="Cambria Math"/>
          </w:rPr>
          <m:t>M</m:t>
        </m:r>
      </m:oMath>
      <w:r w:rsidR="00FE1A45">
        <w:t>(row 3). This yields</w:t>
      </w:r>
    </w:p>
    <w:p w:rsidR="00FE1A45" w:rsidRPr="00736BB4" w:rsidRDefault="00CF6888" w:rsidP="00E223F3">
      <m:oMathPara>
        <m:oMath>
          <m:r>
            <m:rPr>
              <m:nor/>
            </m:rPr>
            <m:t>Row</m:t>
          </m:r>
          <m:r>
            <m:rPr>
              <m:sty m:val="p"/>
            </m:rPr>
            <w:rPr>
              <w:rFonts w:ascii="Cambria Math" w:hAnsi="Cambria Math"/>
            </w:rPr>
            <m:t xml:space="preserve"> 0:        </m:t>
          </m:r>
          <m:r>
            <w:rPr>
              <w:rFonts w:ascii="Cambria Math" w:hAnsi="Cambria Math"/>
            </w:rPr>
            <m:t>z</m:t>
          </m:r>
          <m:r>
            <m:rPr>
              <m:sty m:val="p"/>
            </m:rPr>
            <w:rPr>
              <w:rFonts w:ascii="Cambria Math" w:hAnsi="Cambria Math"/>
            </w:rPr>
            <m:t xml:space="preserve">         -2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=0</m:t>
          </m:r>
          <m:r>
            <m:rPr>
              <m:sty m:val="p"/>
            </m:rPr>
            <w:rPr>
              <w:rFonts w:ascii="Cambria Math" w:hAnsi="Cambria Math"/>
            </w:rPr>
            <w:br/>
          </m:r>
        </m:oMath>
        <m:oMath>
          <m:r>
            <w:rPr>
              <w:rFonts w:ascii="Cambria Math" w:hAnsi="Cambria Math"/>
            </w:rPr>
            <m:t>M</m:t>
          </m:r>
          <m:d>
            <m:dPr>
              <m:ctrlPr>
                <w:rPr>
                  <w:rFonts w:ascii="Cambria Math" w:hAnsi="Cambria Math"/>
                </w:rPr>
              </m:ctrlPr>
            </m:dPr>
            <m:e>
              <m:r>
                <m:rPr>
                  <m:nor/>
                </m:rPr>
                <m:t>row</m:t>
              </m:r>
              <m:r>
                <m:rPr>
                  <m:sty m:val="p"/>
                </m:rPr>
                <w:rPr>
                  <w:rFonts w:ascii="Cambria Math" w:hAnsi="Cambria Math"/>
                </w:rPr>
                <m:t xml:space="preserve"> 2</m:t>
              </m:r>
            </m:e>
          </m:d>
          <m:r>
            <m:rPr>
              <m:sty m:val="p"/>
            </m:rPr>
            <w:rPr>
              <w:rFonts w:ascii="Cambria Math" w:hAnsi="Cambria Math"/>
            </w:rPr>
            <m:t xml:space="preserve">:                 </m:t>
          </m:r>
          <m:r>
            <w:rPr>
              <w:rFonts w:ascii="Cambria Math" w:hAnsi="Cambria Math"/>
            </w:rPr>
            <m:t>M</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+3</m:t>
          </m:r>
          <m:r>
            <w:rPr>
              <w:rFonts w:ascii="Cambria Math" w:hAnsi="Cambria Math"/>
            </w:rPr>
            <m:t>M</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=20</m:t>
          </m:r>
          <m:r>
            <w:rPr>
              <w:rFonts w:ascii="Cambria Math" w:hAnsi="Cambria Math"/>
            </w:rPr>
            <m:t>M</m:t>
          </m:r>
          <m:r>
            <m:rPr>
              <m:sty m:val="p"/>
            </m:rPr>
            <w:rPr>
              <w:rFonts w:ascii="Cambria Math" w:hAnsi="Cambria Math"/>
            </w:rPr>
            <w:br/>
          </m:r>
        </m:oMath>
        <m:oMath>
          <m:r>
            <w:rPr>
              <w:rFonts w:ascii="Cambria Math" w:hAnsi="Cambria Math"/>
            </w:rPr>
            <m:t>M</m:t>
          </m:r>
          <m:d>
            <m:dPr>
              <m:ctrlPr>
                <w:rPr>
                  <w:rFonts w:ascii="Cambria Math" w:hAnsi="Cambria Math"/>
                </w:rPr>
              </m:ctrlPr>
            </m:dPr>
            <m:e>
              <m:r>
                <m:rPr>
                  <m:nor/>
                </m:rPr>
                <m:t>row</m:t>
              </m:r>
              <m:r>
                <m:rPr>
                  <m:sty m:val="p"/>
                </m:rPr>
                <w:rPr>
                  <w:rFonts w:ascii="Cambria Math" w:hAnsi="Cambria Math"/>
                </w:rPr>
                <m:t xml:space="preserve"> 3</m:t>
              </m:r>
            </m:e>
          </m:d>
          <m:r>
            <m:rPr>
              <m:sty m:val="p"/>
            </m:rPr>
            <w:rPr>
              <w:rFonts w:ascii="Cambria Math" w:hAnsi="Cambria Math"/>
            </w:rPr>
            <m:t xml:space="preserve">:                 </m:t>
          </m:r>
          <m:r>
            <w:rPr>
              <w:rFonts w:ascii="Cambria Math" w:hAnsi="Cambria Math"/>
            </w:rPr>
            <m:t>M</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r>
            <w:rPr>
              <w:rFonts w:ascii="Cambria Math" w:hAnsi="Cambria Math"/>
            </w:rPr>
            <m:t>M</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M</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=10</m:t>
          </m:r>
          <m:r>
            <w:rPr>
              <w:rFonts w:ascii="Cambria Math" w:hAnsi="Cambria Math"/>
            </w:rPr>
            <m:t>M</m:t>
          </m:r>
          <m:r>
            <m:rPr>
              <m:sty m:val="p"/>
            </m:rPr>
            <w:rPr>
              <w:rFonts w:ascii="Cambria Math" w:hAnsi="Cambria Math"/>
            </w:rPr>
            <w:br/>
          </m:r>
        </m:oMath>
        <m:oMath>
          <m:r>
            <m:rPr>
              <m:nor/>
            </m:rPr>
            <m:t xml:space="preserve">New row </m:t>
          </m:r>
          <m:r>
            <m:rPr>
              <m:sty m:val="p"/>
            </m:rPr>
            <w:rPr>
              <w:rFonts w:ascii="Cambria Math" w:hAnsi="Cambria Math"/>
            </w:rPr>
            <m:t>0:</m:t>
          </m:r>
          <m:r>
            <w:rPr>
              <w:rFonts w:ascii="Cambria Math" w:hAnsi="Cambria Math"/>
            </w:rPr>
            <m:t>z</m:t>
          </m:r>
          <m:r>
            <m:rPr>
              <m:sty m:val="p"/>
            </m:rPr>
            <w:rPr>
              <w:rFonts w:ascii="Cambria Math" w:hAnsi="Cambria Math"/>
            </w:rPr>
            <m:t>+</m:t>
          </m:r>
          <m:d>
            <m:dPr>
              <m:ctrlPr>
                <w:rPr>
                  <w:rFonts w:ascii="Cambria Math" w:hAnsi="Cambria Math"/>
                </w:rPr>
              </m:ctrlPr>
            </m:dPr>
            <m:e>
              <m:r>
                <m:rPr>
                  <m:sty m:val="p"/>
                </m:rPr>
                <w:rPr>
                  <w:rFonts w:ascii="Cambria Math" w:hAnsi="Cambria Math"/>
                </w:rPr>
                <m:t>2</m:t>
              </m:r>
              <m:r>
                <w:rPr>
                  <w:rFonts w:ascii="Cambria Math" w:hAnsi="Cambria Math"/>
                </w:rPr>
                <m:t>M</m:t>
              </m:r>
              <m:r>
                <m:rPr>
                  <m:sty m:val="p"/>
                </m:rPr>
                <w:rPr>
                  <w:rFonts w:ascii="Cambria Math" w:hAnsi="Cambria Math"/>
                </w:rPr>
                <m:t>-2</m:t>
              </m:r>
            </m:e>
          </m:d>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4</m:t>
              </m:r>
              <m:r>
                <w:rPr>
                  <w:rFonts w:ascii="Cambria Math" w:hAnsi="Cambria Math"/>
                </w:rPr>
                <m:t>M</m:t>
              </m:r>
              <m:r>
                <m:rPr>
                  <m:sty m:val="p"/>
                </m:rPr>
                <w:rPr>
                  <w:rFonts w:ascii="Cambria Math" w:hAnsi="Cambria Math"/>
                </w:rPr>
                <m:t>-3</m:t>
              </m:r>
            </m:e>
          </m:d>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M</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 xml:space="preserve">               =30</m:t>
          </m:r>
          <m:r>
            <w:rPr>
              <w:rFonts w:ascii="Cambria Math" w:hAnsi="Cambria Math"/>
            </w:rPr>
            <m:t>M</m:t>
          </m:r>
        </m:oMath>
      </m:oMathPara>
    </w:p>
    <w:p w:rsidR="00FE1A45" w:rsidRDefault="00FE1A45" w:rsidP="00E223F3">
      <w:r>
        <w:t xml:space="preserve">Combining the new row 0 with rows 1–3 yields the initial tableau shown in Table </w:t>
      </w:r>
      <w:r w:rsidR="00575CED">
        <w:t>17</w:t>
      </w:r>
      <w:r>
        <w:t>.</w:t>
      </w:r>
    </w:p>
    <w:p w:rsidR="00FE1A45" w:rsidRDefault="00FE1A45" w:rsidP="00E223F3">
      <w:r>
        <w:t>We are solving a min problem, so the variable with the m</w:t>
      </w:r>
      <w:r w:rsidR="00CF6888">
        <w:t xml:space="preserve">ost positive coefficient in row </w:t>
      </w:r>
      <w:r>
        <w:t>0 should enter the basis. Becaus</w:t>
      </w:r>
      <w:r w:rsidR="00CF6888">
        <w:t xml:space="preserve">e </w:t>
      </w:r>
      <m:oMath>
        <m:r>
          <w:rPr>
            <w:rFonts w:ascii="Cambria Math" w:hAnsi="Cambria Math"/>
          </w:rPr>
          <m:t>4M-3&gt;2M-2</m:t>
        </m:r>
      </m:oMath>
      <w:r w:rsidR="002C340C">
        <w:t xml:space="preserve">, variable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2C340C">
        <w:t xml:space="preserve"> </w:t>
      </w:r>
      <w:r>
        <w:t>should enter the basis. Th</w:t>
      </w:r>
      <w:r w:rsidR="002C340C">
        <w:t>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rsidR="002C340C">
        <w:t xml:space="preserve"> indicates that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2C340C">
        <w:t xml:space="preserve"> </w:t>
      </w:r>
      <w:r>
        <w:t xml:space="preserve">should enter the basis in row 2, which means the artificial variable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2C340C">
        <w:t xml:space="preserve"> </w:t>
      </w:r>
      <w:r>
        <w:t>will leave the basis. The most difficult part of doing the pivot is eliminating</w:t>
      </w:r>
    </w:p>
    <w:p w:rsidR="00FE1A45" w:rsidRPr="001567BA" w:rsidRDefault="00575CED" w:rsidP="003842AF">
      <w:pPr>
        <w:pStyle w:val="TableCentered"/>
        <w:rPr>
          <w:b/>
        </w:rPr>
      </w:pPr>
      <w:r w:rsidRPr="001567BA">
        <w:rPr>
          <w:b/>
        </w:rPr>
        <w:t>TABLE</w:t>
      </w:r>
      <w:r w:rsidR="00FE1A45" w:rsidRPr="001567BA">
        <w:rPr>
          <w:b/>
        </w:rPr>
        <w:t xml:space="preserve"> </w:t>
      </w:r>
      <w:r w:rsidRPr="001567BA">
        <w:rPr>
          <w:b/>
        </w:rPr>
        <w:t>17</w:t>
      </w:r>
      <w:r w:rsidR="001567BA">
        <w:rPr>
          <w:b/>
        </w:rPr>
        <w:t xml:space="preserve">. </w:t>
      </w:r>
      <w:r w:rsidR="00FE1A45">
        <w:t xml:space="preserve">Initial Tableau for </w:t>
      </w:r>
      <w:r w:rsidR="00A7119A">
        <w:t>Orangej</w:t>
      </w:r>
    </w:p>
    <w:tbl>
      <w:tblPr>
        <w:tblW w:w="6441" w:type="dxa"/>
        <w:jc w:val="center"/>
        <w:tblLayout w:type="fixed"/>
        <w:tblLook w:val="04A0" w:firstRow="1" w:lastRow="0" w:firstColumn="1" w:lastColumn="0" w:noHBand="0" w:noVBand="1"/>
      </w:tblPr>
      <w:tblGrid>
        <w:gridCol w:w="328"/>
        <w:gridCol w:w="932"/>
        <w:gridCol w:w="900"/>
        <w:gridCol w:w="450"/>
        <w:gridCol w:w="450"/>
        <w:gridCol w:w="450"/>
        <w:gridCol w:w="450"/>
        <w:gridCol w:w="630"/>
        <w:gridCol w:w="1169"/>
        <w:gridCol w:w="682"/>
      </w:tblGrid>
      <w:tr w:rsidR="00F5480E" w:rsidRPr="00D05FBC" w:rsidTr="00F5480E">
        <w:trPr>
          <w:jc w:val="center"/>
        </w:trPr>
        <w:tc>
          <w:tcPr>
            <w:tcW w:w="328" w:type="dxa"/>
            <w:tcBorders>
              <w:top w:val="single" w:sz="4" w:space="0" w:color="auto"/>
              <w:bottom w:val="single" w:sz="4" w:space="0" w:color="auto"/>
            </w:tcBorders>
          </w:tcPr>
          <w:p w:rsidR="00575CED" w:rsidRPr="00D05FBC" w:rsidRDefault="00575CED" w:rsidP="003842AF">
            <w:pPr>
              <w:spacing w:after="0"/>
            </w:pPr>
            <w:r w:rsidRPr="00D05FBC">
              <w:t>z</w:t>
            </w:r>
          </w:p>
        </w:tc>
        <w:tc>
          <w:tcPr>
            <w:tcW w:w="932" w:type="dxa"/>
            <w:tcBorders>
              <w:top w:val="single" w:sz="4" w:space="0" w:color="auto"/>
              <w:bottom w:val="single" w:sz="4" w:space="0" w:color="auto"/>
            </w:tcBorders>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900" w:type="dxa"/>
            <w:tcBorders>
              <w:top w:val="single" w:sz="4" w:space="0" w:color="auto"/>
              <w:bottom w:val="single" w:sz="4" w:space="0" w:color="auto"/>
            </w:tcBorders>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450" w:type="dxa"/>
            <w:tcBorders>
              <w:top w:val="single" w:sz="4" w:space="0" w:color="auto"/>
              <w:bottom w:val="single" w:sz="4" w:space="0" w:color="auto"/>
            </w:tcBorders>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450" w:type="dxa"/>
            <w:tcBorders>
              <w:top w:val="single" w:sz="4" w:space="0" w:color="auto"/>
              <w:bottom w:val="single" w:sz="4" w:space="0" w:color="auto"/>
            </w:tcBorders>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e</m:t>
                    </m:r>
                  </m:e>
                  <m:sub>
                    <m:r>
                      <m:rPr>
                        <m:sty m:val="p"/>
                      </m:rPr>
                      <w:rPr>
                        <w:rFonts w:ascii="Cambria Math" w:hAnsi="Cambria Math"/>
                      </w:rPr>
                      <m:t>2</m:t>
                    </m:r>
                  </m:sub>
                </m:sSub>
              </m:oMath>
            </m:oMathPara>
          </w:p>
        </w:tc>
        <w:tc>
          <w:tcPr>
            <w:tcW w:w="450" w:type="dxa"/>
            <w:tcBorders>
              <w:top w:val="single" w:sz="4" w:space="0" w:color="auto"/>
              <w:bottom w:val="single" w:sz="4" w:space="0" w:color="auto"/>
            </w:tcBorders>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tc>
        <w:tc>
          <w:tcPr>
            <w:tcW w:w="450" w:type="dxa"/>
            <w:tcBorders>
              <w:top w:val="single" w:sz="4" w:space="0" w:color="auto"/>
              <w:bottom w:val="single" w:sz="4" w:space="0" w:color="auto"/>
            </w:tcBorders>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630" w:type="dxa"/>
            <w:tcBorders>
              <w:top w:val="single" w:sz="4" w:space="0" w:color="auto"/>
              <w:bottom w:val="single" w:sz="4" w:space="0" w:color="auto"/>
            </w:tcBorders>
          </w:tcPr>
          <w:p w:rsidR="00575CED" w:rsidRPr="00D05FBC" w:rsidRDefault="00575CED" w:rsidP="003842AF">
            <w:pPr>
              <w:spacing w:after="0"/>
              <w:rPr>
                <w:sz w:val="20"/>
                <w:szCs w:val="21"/>
              </w:rPr>
            </w:pPr>
            <w:r w:rsidRPr="00D05FBC">
              <w:rPr>
                <w:sz w:val="20"/>
                <w:szCs w:val="21"/>
              </w:rPr>
              <w:t>rhs</w:t>
            </w:r>
            <w:r w:rsidR="00702BAC">
              <w:rPr>
                <w:sz w:val="20"/>
                <w:szCs w:val="21"/>
              </w:rPr>
              <w:fldChar w:fldCharType="begin"/>
            </w:r>
            <w:r w:rsidR="00702BAC">
              <w:instrText xml:space="preserve"> XE "</w:instrText>
            </w:r>
            <w:r w:rsidR="00702BAC" w:rsidRPr="0031334E">
              <w:instrText>right-hand side</w:instrText>
            </w:r>
            <w:r w:rsidR="00702BAC">
              <w:instrText xml:space="preserve">" </w:instrText>
            </w:r>
            <w:r w:rsidR="00702BAC">
              <w:rPr>
                <w:sz w:val="20"/>
                <w:szCs w:val="21"/>
              </w:rPr>
              <w:fldChar w:fldCharType="end"/>
            </w:r>
          </w:p>
        </w:tc>
        <w:tc>
          <w:tcPr>
            <w:tcW w:w="1169" w:type="dxa"/>
            <w:tcBorders>
              <w:top w:val="single" w:sz="4" w:space="0" w:color="auto"/>
              <w:bottom w:val="single" w:sz="4" w:space="0" w:color="auto"/>
            </w:tcBorders>
          </w:tcPr>
          <w:p w:rsidR="00575CED" w:rsidRPr="00D05FBC" w:rsidRDefault="00575CED" w:rsidP="003842AF">
            <w:pPr>
              <w:spacing w:after="0"/>
            </w:pPr>
            <w:r w:rsidRPr="00D05FBC">
              <w:t>Basic Variable</w:t>
            </w:r>
          </w:p>
        </w:tc>
        <w:tc>
          <w:tcPr>
            <w:tcW w:w="682" w:type="dxa"/>
            <w:tcBorders>
              <w:top w:val="single" w:sz="4" w:space="0" w:color="auto"/>
              <w:bottom w:val="single" w:sz="4" w:space="0" w:color="auto"/>
            </w:tcBorders>
          </w:tcPr>
          <w:p w:rsidR="00575CED" w:rsidRPr="00D05FBC" w:rsidRDefault="00575CED" w:rsidP="003842AF">
            <w:pPr>
              <w:spacing w:after="0"/>
            </w:pPr>
            <w:r w:rsidRPr="00D05FBC">
              <w:t>Ratio</w:t>
            </w:r>
          </w:p>
        </w:tc>
      </w:tr>
      <w:tr w:rsidR="00F5480E" w:rsidRPr="00D05FBC" w:rsidTr="00F5480E">
        <w:trPr>
          <w:jc w:val="center"/>
        </w:trPr>
        <w:tc>
          <w:tcPr>
            <w:tcW w:w="328" w:type="dxa"/>
            <w:tcBorders>
              <w:top w:val="single" w:sz="4" w:space="0" w:color="auto"/>
            </w:tcBorders>
          </w:tcPr>
          <w:p w:rsidR="00575CED" w:rsidRPr="00D05FBC" w:rsidRDefault="00575CED" w:rsidP="003842AF">
            <w:pPr>
              <w:spacing w:after="0"/>
            </w:pPr>
            <w:r w:rsidRPr="00D05FBC">
              <w:t>1</w:t>
            </w:r>
          </w:p>
        </w:tc>
        <w:tc>
          <w:tcPr>
            <w:tcW w:w="932" w:type="dxa"/>
            <w:tcBorders>
              <w:top w:val="single" w:sz="4" w:space="0" w:color="auto"/>
            </w:tcBorders>
          </w:tcPr>
          <w:p w:rsidR="00575CED" w:rsidRPr="00F5480E" w:rsidRDefault="00D05FBC" w:rsidP="003842AF">
            <w:pPr>
              <w:spacing w:after="0"/>
              <w:rPr>
                <w:sz w:val="20"/>
              </w:rPr>
            </w:pPr>
            <m:oMathPara>
              <m:oMath>
                <m:r>
                  <m:rPr>
                    <m:sty m:val="p"/>
                  </m:rPr>
                  <w:rPr>
                    <w:rFonts w:ascii="Cambria Math" w:hAnsi="Cambria Math"/>
                    <w:sz w:val="20"/>
                  </w:rPr>
                  <m:t>2</m:t>
                </m:r>
                <m:r>
                  <w:rPr>
                    <w:rFonts w:ascii="Cambria Math" w:hAnsi="Cambria Math"/>
                    <w:sz w:val="20"/>
                  </w:rPr>
                  <m:t>M</m:t>
                </m:r>
                <m:r>
                  <m:rPr>
                    <m:sty m:val="p"/>
                  </m:rPr>
                  <w:rPr>
                    <w:rFonts w:ascii="Cambria Math" w:hAnsi="Cambria Math"/>
                    <w:sz w:val="20"/>
                  </w:rPr>
                  <m:t>-2</m:t>
                </m:r>
              </m:oMath>
            </m:oMathPara>
          </w:p>
        </w:tc>
        <w:tc>
          <w:tcPr>
            <w:tcW w:w="900" w:type="dxa"/>
            <w:tcBorders>
              <w:top w:val="single" w:sz="4" w:space="0" w:color="auto"/>
            </w:tcBorders>
          </w:tcPr>
          <w:p w:rsidR="00575CED" w:rsidRPr="00F5480E" w:rsidRDefault="00D05FBC" w:rsidP="003842AF">
            <w:pPr>
              <w:spacing w:after="0"/>
              <w:rPr>
                <w:sz w:val="20"/>
              </w:rPr>
            </w:pPr>
            <m:oMathPara>
              <m:oMath>
                <m:r>
                  <m:rPr>
                    <m:sty m:val="p"/>
                  </m:rPr>
                  <w:rPr>
                    <w:rFonts w:ascii="Cambria Math" w:hAnsi="Cambria Math"/>
                    <w:sz w:val="20"/>
                  </w:rPr>
                  <m:t>4</m:t>
                </m:r>
                <m:r>
                  <w:rPr>
                    <w:rFonts w:ascii="Cambria Math" w:hAnsi="Cambria Math"/>
                    <w:sz w:val="20"/>
                  </w:rPr>
                  <m:t>M</m:t>
                </m:r>
                <m:r>
                  <m:rPr>
                    <m:sty m:val="p"/>
                  </m:rPr>
                  <w:rPr>
                    <w:rFonts w:ascii="Cambria Math" w:hAnsi="Cambria Math"/>
                    <w:sz w:val="20"/>
                  </w:rPr>
                  <m:t>-3</m:t>
                </m:r>
              </m:oMath>
            </m:oMathPara>
          </w:p>
        </w:tc>
        <w:tc>
          <w:tcPr>
            <w:tcW w:w="450" w:type="dxa"/>
            <w:tcBorders>
              <w:top w:val="single" w:sz="4" w:space="0" w:color="auto"/>
            </w:tcBorders>
          </w:tcPr>
          <w:p w:rsidR="00575CED" w:rsidRPr="00D05FBC" w:rsidRDefault="00575CED" w:rsidP="003842AF">
            <w:pPr>
              <w:spacing w:after="0"/>
            </w:pPr>
            <w:r w:rsidRPr="00D05FBC">
              <w:t>0</w:t>
            </w:r>
          </w:p>
        </w:tc>
        <w:tc>
          <w:tcPr>
            <w:tcW w:w="450" w:type="dxa"/>
            <w:tcBorders>
              <w:top w:val="single" w:sz="4" w:space="0" w:color="auto"/>
            </w:tcBorders>
          </w:tcPr>
          <w:p w:rsidR="00575CED" w:rsidRPr="00D05FBC" w:rsidRDefault="00D05FBC" w:rsidP="003842AF">
            <w:pPr>
              <w:spacing w:after="0"/>
            </w:pPr>
            <m:oMathPara>
              <m:oMath>
                <m:r>
                  <m:rPr>
                    <m:sty m:val="p"/>
                  </m:rPr>
                  <w:rPr>
                    <w:rFonts w:ascii="Cambria Math" w:hAnsi="Cambria Math"/>
                  </w:rPr>
                  <m:t>-</m:t>
                </m:r>
                <m:r>
                  <w:rPr>
                    <w:rFonts w:ascii="Cambria Math" w:hAnsi="Cambria Math"/>
                  </w:rPr>
                  <m:t>M</m:t>
                </m:r>
              </m:oMath>
            </m:oMathPara>
          </w:p>
        </w:tc>
        <w:tc>
          <w:tcPr>
            <w:tcW w:w="450" w:type="dxa"/>
            <w:tcBorders>
              <w:top w:val="single" w:sz="4" w:space="0" w:color="auto"/>
            </w:tcBorders>
          </w:tcPr>
          <w:p w:rsidR="00575CED" w:rsidRPr="00D05FBC" w:rsidRDefault="00575CED" w:rsidP="003842AF">
            <w:pPr>
              <w:spacing w:after="0"/>
            </w:pPr>
            <w:r w:rsidRPr="00D05FBC">
              <w:t>0</w:t>
            </w:r>
          </w:p>
        </w:tc>
        <w:tc>
          <w:tcPr>
            <w:tcW w:w="450" w:type="dxa"/>
            <w:tcBorders>
              <w:top w:val="single" w:sz="4" w:space="0" w:color="auto"/>
            </w:tcBorders>
          </w:tcPr>
          <w:p w:rsidR="00575CED" w:rsidRPr="00D05FBC" w:rsidRDefault="00575CED" w:rsidP="003842AF">
            <w:pPr>
              <w:spacing w:after="0"/>
            </w:pPr>
            <w:r w:rsidRPr="00D05FBC">
              <w:t>0</w:t>
            </w:r>
          </w:p>
        </w:tc>
        <w:tc>
          <w:tcPr>
            <w:tcW w:w="630" w:type="dxa"/>
            <w:tcBorders>
              <w:top w:val="single" w:sz="4" w:space="0" w:color="auto"/>
            </w:tcBorders>
          </w:tcPr>
          <w:p w:rsidR="00575CED" w:rsidRPr="00D05FBC" w:rsidRDefault="00575CED" w:rsidP="003842AF">
            <w:pPr>
              <w:spacing w:after="0"/>
            </w:pPr>
            <w:r w:rsidRPr="00D05FBC">
              <w:t>30M</w:t>
            </w:r>
          </w:p>
        </w:tc>
        <w:tc>
          <w:tcPr>
            <w:tcW w:w="1169" w:type="dxa"/>
            <w:tcBorders>
              <w:top w:val="single" w:sz="4" w:space="0" w:color="auto"/>
            </w:tcBorders>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=30</m:t>
                </m:r>
                <m:r>
                  <w:rPr>
                    <w:rFonts w:ascii="Cambria Math" w:hAnsi="Cambria Math"/>
                  </w:rPr>
                  <m:t>M</m:t>
                </m:r>
              </m:oMath>
            </m:oMathPara>
          </w:p>
        </w:tc>
        <w:tc>
          <w:tcPr>
            <w:tcW w:w="682" w:type="dxa"/>
            <w:tcBorders>
              <w:top w:val="single" w:sz="4" w:space="0" w:color="auto"/>
            </w:tcBorders>
          </w:tcPr>
          <w:p w:rsidR="00575CED" w:rsidRPr="00D05FBC" w:rsidRDefault="00575CED" w:rsidP="003842AF">
            <w:pPr>
              <w:spacing w:after="0"/>
            </w:pPr>
          </w:p>
        </w:tc>
      </w:tr>
      <w:tr w:rsidR="00F5480E" w:rsidRPr="00D05FBC" w:rsidTr="00F5480E">
        <w:trPr>
          <w:jc w:val="center"/>
        </w:trPr>
        <w:tc>
          <w:tcPr>
            <w:tcW w:w="328" w:type="dxa"/>
          </w:tcPr>
          <w:p w:rsidR="00575CED" w:rsidRPr="00D05FBC" w:rsidRDefault="00575CED" w:rsidP="003842AF">
            <w:pPr>
              <w:spacing w:after="0"/>
            </w:pPr>
            <w:r w:rsidRPr="00D05FBC">
              <w:t>0</w:t>
            </w:r>
          </w:p>
        </w:tc>
        <w:tc>
          <w:tcPr>
            <w:tcW w:w="932" w:type="dxa"/>
          </w:tcPr>
          <w:p w:rsidR="00575CED" w:rsidRPr="00D05FBC" w:rsidRDefault="002D689A" w:rsidP="003842AF">
            <w:pPr>
              <w:spacing w:after="0"/>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00D60743">
              <w:rPr>
                <w:rFonts w:eastAsiaTheme="minorEastAsia"/>
              </w:rPr>
              <w:t xml:space="preserve"> </w:t>
            </w:r>
          </w:p>
        </w:tc>
        <w:tc>
          <w:tcPr>
            <w:tcW w:w="900" w:type="dxa"/>
          </w:tcPr>
          <w:p w:rsidR="00575CED" w:rsidRPr="00D05FBC" w:rsidRDefault="002D689A" w:rsidP="003842AF">
            <w:pPr>
              <w:spacing w:after="0"/>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w:r w:rsidR="00D60743">
              <w:rPr>
                <w:rFonts w:eastAsiaTheme="minorEastAsia"/>
              </w:rPr>
              <w:t xml:space="preserve"> </w:t>
            </w:r>
          </w:p>
        </w:tc>
        <w:tc>
          <w:tcPr>
            <w:tcW w:w="450" w:type="dxa"/>
          </w:tcPr>
          <w:p w:rsidR="00575CED" w:rsidRPr="00D05FBC" w:rsidRDefault="00575CED" w:rsidP="003842AF">
            <w:pPr>
              <w:spacing w:after="0"/>
            </w:pPr>
            <w:r w:rsidRPr="00D05FBC">
              <w:t>1</w:t>
            </w:r>
          </w:p>
        </w:tc>
        <w:tc>
          <w:tcPr>
            <w:tcW w:w="450" w:type="dxa"/>
          </w:tcPr>
          <w:p w:rsidR="00575CED" w:rsidRPr="00D05FBC" w:rsidRDefault="00575CED" w:rsidP="003842AF">
            <w:pPr>
              <w:spacing w:after="0"/>
            </w:pPr>
            <w:r w:rsidRPr="00D05FBC">
              <w:t>0</w:t>
            </w:r>
          </w:p>
        </w:tc>
        <w:tc>
          <w:tcPr>
            <w:tcW w:w="450" w:type="dxa"/>
          </w:tcPr>
          <w:p w:rsidR="00575CED" w:rsidRPr="00D05FBC" w:rsidRDefault="00575CED" w:rsidP="003842AF">
            <w:pPr>
              <w:spacing w:after="0"/>
            </w:pPr>
            <w:r w:rsidRPr="00D05FBC">
              <w:t>0</w:t>
            </w:r>
          </w:p>
        </w:tc>
        <w:tc>
          <w:tcPr>
            <w:tcW w:w="450" w:type="dxa"/>
          </w:tcPr>
          <w:p w:rsidR="00575CED" w:rsidRPr="00D05FBC" w:rsidRDefault="00575CED" w:rsidP="003842AF">
            <w:pPr>
              <w:spacing w:after="0"/>
            </w:pPr>
            <w:r w:rsidRPr="00D05FBC">
              <w:t>0</w:t>
            </w:r>
          </w:p>
        </w:tc>
        <w:tc>
          <w:tcPr>
            <w:tcW w:w="630" w:type="dxa"/>
          </w:tcPr>
          <w:p w:rsidR="00575CED" w:rsidRPr="00D05FBC" w:rsidRDefault="00575CED" w:rsidP="003842AF">
            <w:pPr>
              <w:spacing w:after="0"/>
            </w:pPr>
            <w:r w:rsidRPr="00D05FBC">
              <w:t>4</w:t>
            </w:r>
          </w:p>
        </w:tc>
        <w:tc>
          <w:tcPr>
            <w:tcW w:w="1169" w:type="dxa"/>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=4</m:t>
                </m:r>
              </m:oMath>
            </m:oMathPara>
          </w:p>
        </w:tc>
        <w:tc>
          <w:tcPr>
            <w:tcW w:w="682" w:type="dxa"/>
          </w:tcPr>
          <w:p w:rsidR="00575CED" w:rsidRPr="00D05FBC" w:rsidRDefault="00575CED" w:rsidP="003842AF">
            <w:pPr>
              <w:spacing w:after="0"/>
            </w:pPr>
            <w:r w:rsidRPr="00D05FBC">
              <w:t>16</w:t>
            </w:r>
          </w:p>
        </w:tc>
      </w:tr>
      <w:tr w:rsidR="00F5480E" w:rsidRPr="00D05FBC" w:rsidTr="00F5480E">
        <w:trPr>
          <w:jc w:val="center"/>
        </w:trPr>
        <w:tc>
          <w:tcPr>
            <w:tcW w:w="328" w:type="dxa"/>
          </w:tcPr>
          <w:p w:rsidR="00575CED" w:rsidRPr="00D05FBC" w:rsidRDefault="00575CED" w:rsidP="003842AF">
            <w:pPr>
              <w:spacing w:after="0"/>
            </w:pPr>
            <w:r w:rsidRPr="00D05FBC">
              <w:t>0</w:t>
            </w:r>
          </w:p>
        </w:tc>
        <w:tc>
          <w:tcPr>
            <w:tcW w:w="932" w:type="dxa"/>
          </w:tcPr>
          <w:p w:rsidR="00575CED" w:rsidRPr="00D05FBC" w:rsidRDefault="00575CED" w:rsidP="003842AF">
            <w:pPr>
              <w:spacing w:after="0"/>
            </w:pPr>
            <w:r w:rsidRPr="00D05FBC">
              <w:t>1</w:t>
            </w:r>
          </w:p>
        </w:tc>
        <w:tc>
          <w:tcPr>
            <w:tcW w:w="900" w:type="dxa"/>
          </w:tcPr>
          <w:p w:rsidR="00575CED" w:rsidRPr="00D05FBC" w:rsidRDefault="00575CED" w:rsidP="003842AF">
            <w:pPr>
              <w:spacing w:after="0"/>
            </w:pPr>
            <w:r w:rsidRPr="00D05FBC">
              <w:t>3</w:t>
            </w:r>
          </w:p>
        </w:tc>
        <w:tc>
          <w:tcPr>
            <w:tcW w:w="450" w:type="dxa"/>
          </w:tcPr>
          <w:p w:rsidR="00575CED" w:rsidRPr="00D05FBC" w:rsidRDefault="00575CED" w:rsidP="003842AF">
            <w:pPr>
              <w:spacing w:after="0"/>
            </w:pPr>
            <w:r w:rsidRPr="00D05FBC">
              <w:t>0</w:t>
            </w:r>
          </w:p>
        </w:tc>
        <w:tc>
          <w:tcPr>
            <w:tcW w:w="450" w:type="dxa"/>
          </w:tcPr>
          <w:p w:rsidR="00575CED" w:rsidRPr="00D05FBC" w:rsidRDefault="00575CED" w:rsidP="003842AF">
            <w:pPr>
              <w:spacing w:after="0"/>
            </w:pPr>
            <w:r w:rsidRPr="00D05FBC">
              <w:t>-1</w:t>
            </w:r>
          </w:p>
        </w:tc>
        <w:tc>
          <w:tcPr>
            <w:tcW w:w="450" w:type="dxa"/>
          </w:tcPr>
          <w:p w:rsidR="00575CED" w:rsidRPr="00D05FBC" w:rsidRDefault="00575CED" w:rsidP="003842AF">
            <w:pPr>
              <w:spacing w:after="0"/>
            </w:pPr>
            <w:r w:rsidRPr="00D05FBC">
              <w:t>1</w:t>
            </w:r>
          </w:p>
        </w:tc>
        <w:tc>
          <w:tcPr>
            <w:tcW w:w="450" w:type="dxa"/>
          </w:tcPr>
          <w:p w:rsidR="00575CED" w:rsidRPr="00D05FBC" w:rsidRDefault="00575CED" w:rsidP="003842AF">
            <w:pPr>
              <w:spacing w:after="0"/>
            </w:pPr>
            <w:r w:rsidRPr="00D05FBC">
              <w:t>0</w:t>
            </w:r>
          </w:p>
        </w:tc>
        <w:tc>
          <w:tcPr>
            <w:tcW w:w="630" w:type="dxa"/>
          </w:tcPr>
          <w:p w:rsidR="00575CED" w:rsidRPr="00D05FBC" w:rsidRDefault="00575CED" w:rsidP="003842AF">
            <w:pPr>
              <w:spacing w:after="0"/>
            </w:pPr>
            <w:r w:rsidRPr="00D05FBC">
              <w:t>20</w:t>
            </w:r>
          </w:p>
        </w:tc>
        <w:tc>
          <w:tcPr>
            <w:tcW w:w="1169" w:type="dxa"/>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=20</m:t>
                </m:r>
              </m:oMath>
            </m:oMathPara>
          </w:p>
        </w:tc>
        <w:tc>
          <w:tcPr>
            <w:tcW w:w="682" w:type="dxa"/>
          </w:tcPr>
          <w:p w:rsidR="00575CED" w:rsidRPr="00D05FBC" w:rsidRDefault="002D689A" w:rsidP="003842AF">
            <w:pPr>
              <w:spacing w:after="0"/>
            </w:pPr>
            <m:oMath>
              <m:f>
                <m:fPr>
                  <m:ctrlPr>
                    <w:rPr>
                      <w:rFonts w:ascii="Cambria Math" w:hAnsi="Cambria Math"/>
                    </w:rPr>
                  </m:ctrlPr>
                </m:fPr>
                <m:num>
                  <m:r>
                    <m:rPr>
                      <m:sty m:val="p"/>
                    </m:rPr>
                    <w:rPr>
                      <w:rFonts w:ascii="Cambria Math" w:hAnsi="Cambria Math"/>
                    </w:rPr>
                    <m:t>20</m:t>
                  </m:r>
                </m:num>
                <m:den>
                  <m:r>
                    <m:rPr>
                      <m:sty m:val="p"/>
                    </m:rPr>
                    <w:rPr>
                      <w:rFonts w:ascii="Cambria Math" w:hAnsi="Cambria Math"/>
                    </w:rPr>
                    <m:t>3</m:t>
                  </m:r>
                </m:den>
              </m:f>
              <m:r>
                <m:rPr>
                  <m:sty m:val="p"/>
                </m:rPr>
                <w:rPr>
                  <w:rFonts w:ascii="Cambria Math" w:hAnsi="Cambria Math"/>
                </w:rPr>
                <m:t>*</m:t>
              </m:r>
            </m:oMath>
            <w:r w:rsidR="00D60743">
              <w:rPr>
                <w:rFonts w:eastAsiaTheme="minorEastAsia"/>
              </w:rPr>
              <w:t xml:space="preserve"> </w:t>
            </w:r>
          </w:p>
        </w:tc>
      </w:tr>
      <w:tr w:rsidR="00F5480E" w:rsidRPr="00D05FBC" w:rsidTr="00F5480E">
        <w:trPr>
          <w:jc w:val="center"/>
        </w:trPr>
        <w:tc>
          <w:tcPr>
            <w:tcW w:w="328" w:type="dxa"/>
          </w:tcPr>
          <w:p w:rsidR="00575CED" w:rsidRPr="00D05FBC" w:rsidRDefault="00575CED" w:rsidP="003842AF">
            <w:pPr>
              <w:spacing w:after="0"/>
            </w:pPr>
            <w:r w:rsidRPr="00D05FBC">
              <w:t>0</w:t>
            </w:r>
          </w:p>
        </w:tc>
        <w:tc>
          <w:tcPr>
            <w:tcW w:w="932" w:type="dxa"/>
          </w:tcPr>
          <w:p w:rsidR="00575CED" w:rsidRPr="00D05FBC" w:rsidRDefault="00575CED" w:rsidP="003842AF">
            <w:pPr>
              <w:spacing w:after="0"/>
            </w:pPr>
            <w:r w:rsidRPr="00D05FBC">
              <w:t>1</w:t>
            </w:r>
          </w:p>
        </w:tc>
        <w:tc>
          <w:tcPr>
            <w:tcW w:w="900" w:type="dxa"/>
          </w:tcPr>
          <w:p w:rsidR="00575CED" w:rsidRPr="00D05FBC" w:rsidRDefault="00575CED" w:rsidP="003842AF">
            <w:pPr>
              <w:spacing w:after="0"/>
            </w:pPr>
            <w:r w:rsidRPr="00D05FBC">
              <w:t>1</w:t>
            </w:r>
          </w:p>
        </w:tc>
        <w:tc>
          <w:tcPr>
            <w:tcW w:w="450" w:type="dxa"/>
          </w:tcPr>
          <w:p w:rsidR="00575CED" w:rsidRPr="00D05FBC" w:rsidRDefault="00575CED" w:rsidP="003842AF">
            <w:pPr>
              <w:spacing w:after="0"/>
            </w:pPr>
            <w:r w:rsidRPr="00D05FBC">
              <w:t>0</w:t>
            </w:r>
          </w:p>
        </w:tc>
        <w:tc>
          <w:tcPr>
            <w:tcW w:w="450" w:type="dxa"/>
          </w:tcPr>
          <w:p w:rsidR="00575CED" w:rsidRPr="00D05FBC" w:rsidRDefault="00575CED" w:rsidP="003842AF">
            <w:pPr>
              <w:spacing w:after="0"/>
            </w:pPr>
            <w:r w:rsidRPr="00D05FBC">
              <w:t>0</w:t>
            </w:r>
          </w:p>
        </w:tc>
        <w:tc>
          <w:tcPr>
            <w:tcW w:w="450" w:type="dxa"/>
          </w:tcPr>
          <w:p w:rsidR="00575CED" w:rsidRPr="00D05FBC" w:rsidRDefault="00575CED" w:rsidP="003842AF">
            <w:pPr>
              <w:spacing w:after="0"/>
            </w:pPr>
            <w:r w:rsidRPr="00D05FBC">
              <w:t>0</w:t>
            </w:r>
          </w:p>
        </w:tc>
        <w:tc>
          <w:tcPr>
            <w:tcW w:w="450" w:type="dxa"/>
          </w:tcPr>
          <w:p w:rsidR="00575CED" w:rsidRPr="00D05FBC" w:rsidRDefault="00575CED" w:rsidP="003842AF">
            <w:pPr>
              <w:spacing w:after="0"/>
            </w:pPr>
            <w:r w:rsidRPr="00D05FBC">
              <w:t>1</w:t>
            </w:r>
          </w:p>
        </w:tc>
        <w:tc>
          <w:tcPr>
            <w:tcW w:w="630" w:type="dxa"/>
          </w:tcPr>
          <w:p w:rsidR="00575CED" w:rsidRPr="00D05FBC" w:rsidRDefault="00575CED" w:rsidP="003842AF">
            <w:pPr>
              <w:spacing w:after="0"/>
            </w:pPr>
            <w:r w:rsidRPr="00D05FBC">
              <w:t>10</w:t>
            </w:r>
          </w:p>
        </w:tc>
        <w:tc>
          <w:tcPr>
            <w:tcW w:w="1169" w:type="dxa"/>
          </w:tcPr>
          <w:p w:rsidR="00575CED" w:rsidRPr="00D05FBC"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=10</m:t>
                </m:r>
              </m:oMath>
            </m:oMathPara>
          </w:p>
        </w:tc>
        <w:tc>
          <w:tcPr>
            <w:tcW w:w="682" w:type="dxa"/>
          </w:tcPr>
          <w:p w:rsidR="00575CED" w:rsidRPr="00D05FBC" w:rsidRDefault="00575CED" w:rsidP="003842AF">
            <w:pPr>
              <w:spacing w:after="0"/>
            </w:pPr>
            <w:r w:rsidRPr="00D05FBC">
              <w:t>10</w:t>
            </w:r>
          </w:p>
        </w:tc>
      </w:tr>
    </w:tbl>
    <w:p w:rsidR="00FE1A45" w:rsidRDefault="00FE1A45" w:rsidP="003842AF">
      <w:pPr>
        <w:spacing w:after="0"/>
      </w:pPr>
      <w:r>
        <w:t xml:space="preserve"> </w:t>
      </w:r>
    </w:p>
    <w:p w:rsidR="00FE1A45" w:rsidRPr="001567BA" w:rsidRDefault="00575CED" w:rsidP="003842AF">
      <w:pPr>
        <w:pStyle w:val="TableCentered"/>
        <w:rPr>
          <w:b/>
        </w:rPr>
      </w:pPr>
      <w:r w:rsidRPr="001567BA">
        <w:rPr>
          <w:b/>
        </w:rPr>
        <w:t>TABLE</w:t>
      </w:r>
      <w:r w:rsidR="00FE1A45" w:rsidRPr="001567BA">
        <w:rPr>
          <w:b/>
        </w:rPr>
        <w:t xml:space="preserve"> </w:t>
      </w:r>
      <w:r w:rsidRPr="001567BA">
        <w:rPr>
          <w:b/>
        </w:rPr>
        <w:t>18</w:t>
      </w:r>
      <w:r w:rsidR="001567BA" w:rsidRPr="001567BA">
        <w:rPr>
          <w:b/>
        </w:rPr>
        <w:t>.</w:t>
      </w:r>
      <w:r w:rsidR="001567BA">
        <w:rPr>
          <w:b/>
        </w:rPr>
        <w:t xml:space="preserve"> </w:t>
      </w:r>
      <w:r w:rsidR="00FE1A45">
        <w:t xml:space="preserve">First Tableau for </w:t>
      </w:r>
      <w:r w:rsidR="00A7119A">
        <w:t>Orangej</w:t>
      </w:r>
    </w:p>
    <w:tbl>
      <w:tblPr>
        <w:tblW w:w="5000" w:type="pct"/>
        <w:jc w:val="center"/>
        <w:tblLook w:val="04A0" w:firstRow="1" w:lastRow="0" w:firstColumn="1" w:lastColumn="0" w:noHBand="0" w:noVBand="1"/>
      </w:tblPr>
      <w:tblGrid>
        <w:gridCol w:w="328"/>
        <w:gridCol w:w="663"/>
        <w:gridCol w:w="433"/>
        <w:gridCol w:w="409"/>
        <w:gridCol w:w="570"/>
        <w:gridCol w:w="663"/>
        <w:gridCol w:w="441"/>
        <w:gridCol w:w="848"/>
        <w:gridCol w:w="1371"/>
        <w:gridCol w:w="682"/>
      </w:tblGrid>
      <w:tr w:rsidR="00D05FBC" w:rsidRPr="00D05FBC" w:rsidTr="00D05FBC">
        <w:trPr>
          <w:jc w:val="center"/>
        </w:trPr>
        <w:tc>
          <w:tcPr>
            <w:tcW w:w="262" w:type="pct"/>
            <w:tcBorders>
              <w:top w:val="single" w:sz="4" w:space="0" w:color="auto"/>
              <w:bottom w:val="single" w:sz="4" w:space="0" w:color="auto"/>
            </w:tcBorders>
          </w:tcPr>
          <w:p w:rsidR="00F84653" w:rsidRPr="00D05FBC" w:rsidRDefault="00F84653" w:rsidP="003842AF">
            <w:pPr>
              <w:spacing w:after="0"/>
            </w:pPr>
            <m:oMathPara>
              <m:oMath>
                <m:r>
                  <w:rPr>
                    <w:rFonts w:ascii="Cambria Math" w:hAnsi="Cambria Math"/>
                  </w:rPr>
                  <m:t>z</m:t>
                </m:r>
              </m:oMath>
            </m:oMathPara>
          </w:p>
        </w:tc>
        <w:tc>
          <w:tcPr>
            <w:tcW w:w="500" w:type="pct"/>
            <w:tcBorders>
              <w:top w:val="single" w:sz="4" w:space="0" w:color="auto"/>
              <w:bottom w:val="single" w:sz="4" w:space="0" w:color="auto"/>
            </w:tcBorders>
          </w:tcPr>
          <w:p w:rsidR="00F84653" w:rsidRPr="00D05FBC"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338" w:type="pct"/>
            <w:tcBorders>
              <w:top w:val="single" w:sz="4" w:space="0" w:color="auto"/>
              <w:bottom w:val="single" w:sz="4" w:space="0" w:color="auto"/>
            </w:tcBorders>
          </w:tcPr>
          <w:p w:rsidR="00F84653" w:rsidRPr="00D05FBC"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320" w:type="pct"/>
            <w:tcBorders>
              <w:top w:val="single" w:sz="4" w:space="0" w:color="auto"/>
              <w:bottom w:val="single" w:sz="4" w:space="0" w:color="auto"/>
            </w:tcBorders>
          </w:tcPr>
          <w:p w:rsidR="00F84653" w:rsidRPr="00D05FBC"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433" w:type="pct"/>
            <w:tcBorders>
              <w:top w:val="single" w:sz="4" w:space="0" w:color="auto"/>
              <w:bottom w:val="single" w:sz="4" w:space="0" w:color="auto"/>
            </w:tcBorders>
          </w:tcPr>
          <w:p w:rsidR="00F84653" w:rsidRPr="00D05FBC" w:rsidRDefault="002D689A" w:rsidP="003842AF">
            <w:pPr>
              <w:spacing w:after="0"/>
            </w:pPr>
            <m:oMathPara>
              <m:oMath>
                <m:sSub>
                  <m:sSubPr>
                    <m:ctrlPr>
                      <w:rPr>
                        <w:rFonts w:ascii="Cambria Math" w:hAnsi="Cambria Math"/>
                      </w:rPr>
                    </m:ctrlPr>
                  </m:sSubPr>
                  <m:e>
                    <m:r>
                      <w:rPr>
                        <w:rFonts w:ascii="Cambria Math" w:hAnsi="Cambria Math"/>
                      </w:rPr>
                      <m:t>e</m:t>
                    </m:r>
                  </m:e>
                  <m:sub>
                    <m:r>
                      <m:rPr>
                        <m:sty m:val="p"/>
                      </m:rPr>
                      <w:rPr>
                        <w:rFonts w:ascii="Cambria Math" w:hAnsi="Cambria Math"/>
                      </w:rPr>
                      <m:t>2</m:t>
                    </m:r>
                  </m:sub>
                </m:sSub>
              </m:oMath>
            </m:oMathPara>
          </w:p>
        </w:tc>
        <w:tc>
          <w:tcPr>
            <w:tcW w:w="500" w:type="pct"/>
            <w:tcBorders>
              <w:top w:val="single" w:sz="4" w:space="0" w:color="auto"/>
              <w:bottom w:val="single" w:sz="4" w:space="0" w:color="auto"/>
            </w:tcBorders>
          </w:tcPr>
          <w:p w:rsidR="00F84653" w:rsidRPr="00D05FBC"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tc>
        <w:tc>
          <w:tcPr>
            <w:tcW w:w="343" w:type="pct"/>
            <w:tcBorders>
              <w:top w:val="single" w:sz="4" w:space="0" w:color="auto"/>
              <w:bottom w:val="single" w:sz="4" w:space="0" w:color="auto"/>
            </w:tcBorders>
          </w:tcPr>
          <w:p w:rsidR="00F84653" w:rsidRPr="00D05FBC"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670" w:type="pct"/>
            <w:tcBorders>
              <w:top w:val="single" w:sz="4" w:space="0" w:color="auto"/>
              <w:bottom w:val="single" w:sz="4" w:space="0" w:color="auto"/>
            </w:tcBorders>
          </w:tcPr>
          <w:p w:rsidR="00F84653" w:rsidRPr="00D05FBC" w:rsidRDefault="00F84653" w:rsidP="003842AF">
            <w:pPr>
              <w:spacing w:after="0"/>
              <w:rPr>
                <w:sz w:val="20"/>
                <w:szCs w:val="20"/>
              </w:rPr>
            </w:pPr>
            <w:r w:rsidRPr="00D05FBC">
              <w:rPr>
                <w:sz w:val="20"/>
                <w:szCs w:val="20"/>
              </w:rPr>
              <w:t>rhs</w:t>
            </w:r>
            <w:r w:rsidR="00702BAC">
              <w:rPr>
                <w:sz w:val="20"/>
                <w:szCs w:val="20"/>
              </w:rPr>
              <w:fldChar w:fldCharType="begin"/>
            </w:r>
            <w:r w:rsidR="00702BAC">
              <w:instrText xml:space="preserve"> XE "</w:instrText>
            </w:r>
            <w:r w:rsidR="00702BAC" w:rsidRPr="0031334E">
              <w:instrText>right-hand side</w:instrText>
            </w:r>
            <w:r w:rsidR="00702BAC">
              <w:instrText xml:space="preserve">" </w:instrText>
            </w:r>
            <w:r w:rsidR="00702BAC">
              <w:rPr>
                <w:sz w:val="20"/>
                <w:szCs w:val="20"/>
              </w:rPr>
              <w:fldChar w:fldCharType="end"/>
            </w:r>
          </w:p>
        </w:tc>
        <w:tc>
          <w:tcPr>
            <w:tcW w:w="1108" w:type="pct"/>
            <w:tcBorders>
              <w:top w:val="single" w:sz="4" w:space="0" w:color="auto"/>
              <w:bottom w:val="single" w:sz="4" w:space="0" w:color="auto"/>
            </w:tcBorders>
          </w:tcPr>
          <w:p w:rsidR="00F84653" w:rsidRPr="00D05FBC" w:rsidRDefault="00F84653" w:rsidP="003842AF">
            <w:pPr>
              <w:spacing w:after="0"/>
            </w:pPr>
            <w:r w:rsidRPr="00D05FBC">
              <w:t>Basic Variable</w:t>
            </w:r>
          </w:p>
        </w:tc>
        <w:tc>
          <w:tcPr>
            <w:tcW w:w="526" w:type="pct"/>
            <w:tcBorders>
              <w:top w:val="single" w:sz="4" w:space="0" w:color="auto"/>
              <w:bottom w:val="single" w:sz="4" w:space="0" w:color="auto"/>
            </w:tcBorders>
          </w:tcPr>
          <w:p w:rsidR="00F84653" w:rsidRPr="00D05FBC" w:rsidRDefault="00F84653" w:rsidP="003842AF">
            <w:pPr>
              <w:spacing w:after="0"/>
            </w:pPr>
            <w:r w:rsidRPr="00D05FBC">
              <w:t>Ratio</w:t>
            </w:r>
          </w:p>
        </w:tc>
      </w:tr>
      <w:tr w:rsidR="00D05FBC" w:rsidRPr="00D05FBC" w:rsidTr="00D05FBC">
        <w:trPr>
          <w:jc w:val="center"/>
        </w:trPr>
        <w:tc>
          <w:tcPr>
            <w:tcW w:w="262" w:type="pct"/>
            <w:tcBorders>
              <w:top w:val="single" w:sz="4" w:space="0" w:color="auto"/>
            </w:tcBorders>
          </w:tcPr>
          <w:p w:rsidR="00F84653" w:rsidRPr="00D05FBC" w:rsidRDefault="00F84653" w:rsidP="003842AF">
            <w:pPr>
              <w:spacing w:after="0"/>
            </w:pPr>
            <w:r w:rsidRPr="00D05FBC">
              <w:t>1</w:t>
            </w:r>
          </w:p>
        </w:tc>
        <w:tc>
          <w:tcPr>
            <w:tcW w:w="500" w:type="pct"/>
            <w:tcBorders>
              <w:top w:val="single" w:sz="4" w:space="0" w:color="auto"/>
            </w:tcBorders>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2</m:t>
                  </m:r>
                  <m:r>
                    <w:rPr>
                      <w:rFonts w:ascii="Cambria Math" w:hAnsi="Cambria Math"/>
                    </w:rPr>
                    <m:t>M</m:t>
                  </m:r>
                  <m:r>
                    <m:rPr>
                      <m:sty m:val="p"/>
                    </m:rPr>
                    <w:rPr>
                      <w:rFonts w:ascii="Cambria Math" w:hAnsi="Cambria Math"/>
                    </w:rPr>
                    <m:t>-3</m:t>
                  </m:r>
                </m:num>
                <m:den>
                  <m:r>
                    <m:rPr>
                      <m:sty m:val="p"/>
                    </m:rPr>
                    <w:rPr>
                      <w:rFonts w:ascii="Cambria Math" w:hAnsi="Cambria Math"/>
                    </w:rPr>
                    <m:t>3</m:t>
                  </m:r>
                </m:den>
              </m:f>
            </m:oMath>
            <w:r w:rsidR="00D05FBC">
              <w:rPr>
                <w:rFonts w:eastAsiaTheme="minorEastAsia"/>
              </w:rPr>
              <w:t xml:space="preserve"> </w:t>
            </w:r>
          </w:p>
        </w:tc>
        <w:tc>
          <w:tcPr>
            <w:tcW w:w="338" w:type="pct"/>
            <w:tcBorders>
              <w:top w:val="single" w:sz="4" w:space="0" w:color="auto"/>
            </w:tcBorders>
          </w:tcPr>
          <w:p w:rsidR="00F84653" w:rsidRPr="00D05FBC" w:rsidRDefault="00F84653" w:rsidP="003842AF">
            <w:pPr>
              <w:spacing w:after="0"/>
            </w:pPr>
            <w:r w:rsidRPr="00D05FBC">
              <w:t>0</w:t>
            </w:r>
          </w:p>
        </w:tc>
        <w:tc>
          <w:tcPr>
            <w:tcW w:w="320" w:type="pct"/>
            <w:tcBorders>
              <w:top w:val="single" w:sz="4" w:space="0" w:color="auto"/>
            </w:tcBorders>
          </w:tcPr>
          <w:p w:rsidR="00F84653" w:rsidRPr="00D05FBC" w:rsidRDefault="00F84653" w:rsidP="003842AF">
            <w:pPr>
              <w:spacing w:after="0"/>
            </w:pPr>
            <w:r w:rsidRPr="00D05FBC">
              <w:t>0</w:t>
            </w:r>
          </w:p>
        </w:tc>
        <w:tc>
          <w:tcPr>
            <w:tcW w:w="433" w:type="pct"/>
            <w:tcBorders>
              <w:top w:val="single" w:sz="4" w:space="0" w:color="auto"/>
            </w:tcBorders>
          </w:tcPr>
          <w:p w:rsidR="00F84653" w:rsidRPr="00D05FBC" w:rsidRDefault="002D689A" w:rsidP="003842AF">
            <w:pPr>
              <w:spacing w:after="0"/>
            </w:pPr>
            <m:oMath>
              <m:f>
                <m:fPr>
                  <m:ctrlPr>
                    <w:rPr>
                      <w:rFonts w:ascii="Cambria Math" w:hAnsi="Cambria Math"/>
                    </w:rPr>
                  </m:ctrlPr>
                </m:fPr>
                <m:num>
                  <m:r>
                    <w:rPr>
                      <w:rFonts w:ascii="Cambria Math" w:hAnsi="Cambria Math"/>
                    </w:rPr>
                    <m:t>M</m:t>
                  </m:r>
                  <m:r>
                    <m:rPr>
                      <m:sty m:val="p"/>
                    </m:rPr>
                    <w:rPr>
                      <w:rFonts w:ascii="Cambria Math" w:hAnsi="Cambria Math"/>
                    </w:rPr>
                    <m:t>-3</m:t>
                  </m:r>
                </m:num>
                <m:den>
                  <m:r>
                    <m:rPr>
                      <m:sty m:val="p"/>
                    </m:rPr>
                    <w:rPr>
                      <w:rFonts w:ascii="Cambria Math" w:hAnsi="Cambria Math"/>
                    </w:rPr>
                    <m:t>3</m:t>
                  </m:r>
                </m:den>
              </m:f>
            </m:oMath>
            <w:r w:rsidR="00D05FBC">
              <w:rPr>
                <w:rFonts w:eastAsiaTheme="minorEastAsia"/>
              </w:rPr>
              <w:t xml:space="preserve"> </w:t>
            </w:r>
          </w:p>
        </w:tc>
        <w:tc>
          <w:tcPr>
            <w:tcW w:w="500" w:type="pct"/>
            <w:tcBorders>
              <w:top w:val="single" w:sz="4" w:space="0" w:color="auto"/>
            </w:tcBorders>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3-4</m:t>
                  </m:r>
                  <m:r>
                    <w:rPr>
                      <w:rFonts w:ascii="Cambria Math" w:hAnsi="Cambria Math"/>
                    </w:rPr>
                    <m:t>M</m:t>
                  </m:r>
                </m:num>
                <m:den>
                  <m:r>
                    <m:rPr>
                      <m:sty m:val="p"/>
                    </m:rPr>
                    <w:rPr>
                      <w:rFonts w:ascii="Cambria Math" w:hAnsi="Cambria Math"/>
                    </w:rPr>
                    <m:t>3</m:t>
                  </m:r>
                </m:den>
              </m:f>
            </m:oMath>
            <w:r w:rsidR="00D05FBC">
              <w:rPr>
                <w:rFonts w:eastAsiaTheme="minorEastAsia"/>
              </w:rPr>
              <w:t xml:space="preserve"> </w:t>
            </w:r>
          </w:p>
        </w:tc>
        <w:tc>
          <w:tcPr>
            <w:tcW w:w="343" w:type="pct"/>
            <w:tcBorders>
              <w:top w:val="single" w:sz="4" w:space="0" w:color="auto"/>
            </w:tcBorders>
          </w:tcPr>
          <w:p w:rsidR="00F84653" w:rsidRPr="00D05FBC" w:rsidRDefault="00F84653" w:rsidP="003842AF">
            <w:pPr>
              <w:spacing w:after="0"/>
            </w:pPr>
            <w:r w:rsidRPr="00D05FBC">
              <w:t>0</w:t>
            </w:r>
          </w:p>
        </w:tc>
        <w:tc>
          <w:tcPr>
            <w:tcW w:w="670" w:type="pct"/>
            <w:tcBorders>
              <w:top w:val="single" w:sz="4" w:space="0" w:color="auto"/>
            </w:tcBorders>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60+10</m:t>
                  </m:r>
                  <m:r>
                    <w:rPr>
                      <w:rFonts w:ascii="Cambria Math" w:hAnsi="Cambria Math"/>
                    </w:rPr>
                    <m:t>M</m:t>
                  </m:r>
                </m:num>
                <m:den>
                  <m:r>
                    <m:rPr>
                      <m:sty m:val="p"/>
                    </m:rPr>
                    <w:rPr>
                      <w:rFonts w:ascii="Cambria Math" w:hAnsi="Cambria Math"/>
                    </w:rPr>
                    <m:t>3</m:t>
                  </m:r>
                </m:den>
              </m:f>
            </m:oMath>
            <w:r w:rsidR="00D05FBC">
              <w:rPr>
                <w:rFonts w:eastAsiaTheme="minorEastAsia"/>
              </w:rPr>
              <w:t xml:space="preserve"> </w:t>
            </w:r>
          </w:p>
        </w:tc>
        <w:tc>
          <w:tcPr>
            <w:tcW w:w="1108" w:type="pct"/>
            <w:tcBorders>
              <w:top w:val="single" w:sz="4" w:space="0" w:color="auto"/>
            </w:tcBorders>
          </w:tcPr>
          <w:p w:rsidR="00F84653" w:rsidRPr="00D05FBC" w:rsidRDefault="00F84653" w:rsidP="003842AF">
            <w:pPr>
              <w:spacing w:after="0"/>
            </w:pPr>
            <w:r w:rsidRPr="00D05FBC">
              <w:rPr>
                <w:rFonts w:eastAsiaTheme="minorEastAsia"/>
              </w:rPr>
              <w:t xml:space="preserve"> </w:t>
            </w:r>
            <m:oMath>
              <m:r>
                <w:rPr>
                  <w:rFonts w:ascii="Cambria Math" w:hAnsi="Cambria Math"/>
                </w:rPr>
                <m:t>z</m:t>
              </m:r>
              <m:r>
                <m:rPr>
                  <m:sty m:val="p"/>
                </m:rPr>
                <w:rPr>
                  <w:rFonts w:ascii="Cambria Math" w:hAnsi="Cambria Math"/>
                </w:rPr>
                <m:t>=</m:t>
              </m:r>
              <m:f>
                <m:fPr>
                  <m:ctrlPr>
                    <w:rPr>
                      <w:rFonts w:ascii="Cambria Math" w:hAnsi="Cambria Math"/>
                    </w:rPr>
                  </m:ctrlPr>
                </m:fPr>
                <m:num>
                  <m:r>
                    <m:rPr>
                      <m:sty m:val="p"/>
                    </m:rPr>
                    <w:rPr>
                      <w:rFonts w:ascii="Cambria Math" w:hAnsi="Cambria Math"/>
                    </w:rPr>
                    <m:t>60+10</m:t>
                  </m:r>
                  <m:r>
                    <w:rPr>
                      <w:rFonts w:ascii="Cambria Math" w:hAnsi="Cambria Math"/>
                    </w:rPr>
                    <m:t>M</m:t>
                  </m:r>
                </m:num>
                <m:den>
                  <m:r>
                    <m:rPr>
                      <m:sty m:val="p"/>
                    </m:rPr>
                    <w:rPr>
                      <w:rFonts w:ascii="Cambria Math" w:hAnsi="Cambria Math"/>
                    </w:rPr>
                    <m:t>2</m:t>
                  </m:r>
                </m:den>
              </m:f>
            </m:oMath>
          </w:p>
        </w:tc>
        <w:tc>
          <w:tcPr>
            <w:tcW w:w="526" w:type="pct"/>
            <w:tcBorders>
              <w:top w:val="single" w:sz="4" w:space="0" w:color="auto"/>
            </w:tcBorders>
          </w:tcPr>
          <w:p w:rsidR="00F84653" w:rsidRPr="00D05FBC" w:rsidRDefault="00F84653" w:rsidP="003842AF">
            <w:pPr>
              <w:spacing w:after="0"/>
            </w:pPr>
          </w:p>
        </w:tc>
      </w:tr>
      <w:tr w:rsidR="00D05FBC" w:rsidRPr="00D05FBC" w:rsidTr="00D05FBC">
        <w:trPr>
          <w:jc w:val="center"/>
        </w:trPr>
        <w:tc>
          <w:tcPr>
            <w:tcW w:w="262" w:type="pct"/>
          </w:tcPr>
          <w:p w:rsidR="00F84653" w:rsidRPr="00D05FBC" w:rsidRDefault="00F84653" w:rsidP="003842AF">
            <w:pPr>
              <w:spacing w:after="0"/>
            </w:pPr>
            <w:r w:rsidRPr="00D05FBC">
              <w:t>0</w:t>
            </w:r>
          </w:p>
        </w:tc>
        <w:tc>
          <w:tcPr>
            <w:tcW w:w="500"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12</m:t>
                  </m:r>
                </m:den>
              </m:f>
            </m:oMath>
            <w:r w:rsidR="00D05FBC">
              <w:rPr>
                <w:rFonts w:eastAsiaTheme="minorEastAsia"/>
              </w:rPr>
              <w:t xml:space="preserve"> </w:t>
            </w:r>
          </w:p>
        </w:tc>
        <w:tc>
          <w:tcPr>
            <w:tcW w:w="338" w:type="pct"/>
          </w:tcPr>
          <w:p w:rsidR="00F84653" w:rsidRPr="00D05FBC" w:rsidRDefault="00F84653" w:rsidP="003842AF">
            <w:pPr>
              <w:spacing w:after="0"/>
            </w:pPr>
            <w:r w:rsidRPr="00D05FBC">
              <w:t>0</w:t>
            </w:r>
          </w:p>
        </w:tc>
        <w:tc>
          <w:tcPr>
            <w:tcW w:w="320" w:type="pct"/>
          </w:tcPr>
          <w:p w:rsidR="00F84653" w:rsidRPr="00D05FBC" w:rsidRDefault="00F84653" w:rsidP="003842AF">
            <w:pPr>
              <w:spacing w:after="0"/>
            </w:pPr>
            <w:r w:rsidRPr="00D05FBC">
              <w:t>1</w:t>
            </w:r>
          </w:p>
        </w:tc>
        <w:tc>
          <w:tcPr>
            <w:tcW w:w="433"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oMath>
            <w:r w:rsidR="00D05FBC">
              <w:rPr>
                <w:rFonts w:eastAsiaTheme="minorEastAsia"/>
              </w:rPr>
              <w:t xml:space="preserve"> </w:t>
            </w:r>
          </w:p>
        </w:tc>
        <w:tc>
          <w:tcPr>
            <w:tcW w:w="500" w:type="pct"/>
          </w:tcPr>
          <w:p w:rsidR="00F84653" w:rsidRPr="00D05FBC" w:rsidRDefault="00F84653" w:rsidP="003842AF">
            <w:pPr>
              <w:spacing w:after="0"/>
            </w:p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oMath>
            <w:r w:rsidR="00D05FBC">
              <w:rPr>
                <w:rFonts w:eastAsiaTheme="minorEastAsia"/>
              </w:rPr>
              <w:t xml:space="preserve"> </w:t>
            </w:r>
          </w:p>
        </w:tc>
        <w:tc>
          <w:tcPr>
            <w:tcW w:w="343" w:type="pct"/>
          </w:tcPr>
          <w:p w:rsidR="00F84653" w:rsidRPr="00D05FBC" w:rsidRDefault="00F84653" w:rsidP="003842AF">
            <w:pPr>
              <w:spacing w:after="0"/>
            </w:pPr>
            <w:r w:rsidRPr="00D05FBC">
              <w:t>0</w:t>
            </w:r>
          </w:p>
        </w:tc>
        <w:tc>
          <w:tcPr>
            <w:tcW w:w="670"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7</m:t>
                  </m:r>
                </m:num>
                <m:den>
                  <m:r>
                    <m:rPr>
                      <m:sty m:val="p"/>
                    </m:rPr>
                    <w:rPr>
                      <w:rFonts w:ascii="Cambria Math" w:hAnsi="Cambria Math"/>
                    </w:rPr>
                    <m:t>3</m:t>
                  </m:r>
                </m:den>
              </m:f>
            </m:oMath>
            <w:r w:rsidR="00D05FBC">
              <w:rPr>
                <w:rFonts w:eastAsiaTheme="minorEastAsia"/>
              </w:rPr>
              <w:t xml:space="preserve"> </w:t>
            </w:r>
          </w:p>
        </w:tc>
        <w:tc>
          <w:tcPr>
            <w:tcW w:w="1108" w:type="pct"/>
          </w:tcPr>
          <w:p w:rsidR="00F84653" w:rsidRPr="00D05FBC" w:rsidRDefault="00F84653" w:rsidP="003842AF">
            <w:pPr>
              <w:spacing w:after="0"/>
            </w:pPr>
            <w:r w:rsidRPr="00D05FBC">
              <w:rPr>
                <w:rFonts w:eastAsiaTheme="minorEastAsia"/>
              </w:rPr>
              <w:t xml:space="preserve"> </w:t>
            </w:r>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3</m:t>
                  </m:r>
                </m:den>
              </m:f>
            </m:oMath>
          </w:p>
        </w:tc>
        <w:tc>
          <w:tcPr>
            <w:tcW w:w="526"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28</m:t>
                  </m:r>
                </m:num>
                <m:den>
                  <m:r>
                    <m:rPr>
                      <m:sty m:val="p"/>
                    </m:rPr>
                    <w:rPr>
                      <w:rFonts w:ascii="Cambria Math" w:hAnsi="Cambria Math"/>
                    </w:rPr>
                    <m:t>5</m:t>
                  </m:r>
                </m:den>
              </m:f>
            </m:oMath>
            <w:r w:rsidR="00D05FBC">
              <w:rPr>
                <w:rFonts w:eastAsiaTheme="minorEastAsia"/>
              </w:rPr>
              <w:t xml:space="preserve"> </w:t>
            </w:r>
          </w:p>
        </w:tc>
      </w:tr>
      <w:tr w:rsidR="00D05FBC" w:rsidRPr="00D05FBC" w:rsidTr="00D05FBC">
        <w:trPr>
          <w:jc w:val="center"/>
        </w:trPr>
        <w:tc>
          <w:tcPr>
            <w:tcW w:w="262" w:type="pct"/>
          </w:tcPr>
          <w:p w:rsidR="00F84653" w:rsidRPr="00D05FBC" w:rsidRDefault="00F84653" w:rsidP="003842AF">
            <w:pPr>
              <w:spacing w:after="0"/>
            </w:pPr>
            <w:r w:rsidRPr="00D05FBC">
              <w:t>0</w:t>
            </w:r>
          </w:p>
        </w:tc>
        <w:tc>
          <w:tcPr>
            <w:tcW w:w="500"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oMath>
            <w:r w:rsidR="00D05FBC">
              <w:rPr>
                <w:rFonts w:eastAsiaTheme="minorEastAsia"/>
              </w:rPr>
              <w:t xml:space="preserve"> </w:t>
            </w:r>
          </w:p>
        </w:tc>
        <w:tc>
          <w:tcPr>
            <w:tcW w:w="338" w:type="pct"/>
          </w:tcPr>
          <w:p w:rsidR="00F84653" w:rsidRPr="00D05FBC" w:rsidRDefault="00F84653" w:rsidP="003842AF">
            <w:pPr>
              <w:spacing w:after="0"/>
            </w:pPr>
            <w:r w:rsidRPr="00D05FBC">
              <w:t>1</w:t>
            </w:r>
          </w:p>
        </w:tc>
        <w:tc>
          <w:tcPr>
            <w:tcW w:w="320" w:type="pct"/>
          </w:tcPr>
          <w:p w:rsidR="00F84653" w:rsidRPr="00D05FBC" w:rsidRDefault="00F84653" w:rsidP="003842AF">
            <w:pPr>
              <w:spacing w:after="0"/>
            </w:pPr>
            <w:r w:rsidRPr="00D05FBC">
              <w:t>0</w:t>
            </w:r>
          </w:p>
        </w:tc>
        <w:tc>
          <w:tcPr>
            <w:tcW w:w="433" w:type="pct"/>
          </w:tcPr>
          <w:p w:rsidR="00F84653" w:rsidRPr="00D05FBC" w:rsidRDefault="00F84653" w:rsidP="003842AF">
            <w:pPr>
              <w:spacing w:after="0"/>
            </w:p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oMath>
            <w:r w:rsidR="00D05FBC">
              <w:rPr>
                <w:rFonts w:eastAsiaTheme="minorEastAsia"/>
              </w:rPr>
              <w:t xml:space="preserve"> </w:t>
            </w:r>
          </w:p>
        </w:tc>
        <w:tc>
          <w:tcPr>
            <w:tcW w:w="500"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oMath>
            <w:r w:rsidR="00D05FBC">
              <w:rPr>
                <w:rFonts w:eastAsiaTheme="minorEastAsia"/>
              </w:rPr>
              <w:t xml:space="preserve"> </w:t>
            </w:r>
          </w:p>
        </w:tc>
        <w:tc>
          <w:tcPr>
            <w:tcW w:w="343" w:type="pct"/>
          </w:tcPr>
          <w:p w:rsidR="00F84653" w:rsidRPr="00D05FBC" w:rsidRDefault="00F84653" w:rsidP="003842AF">
            <w:pPr>
              <w:spacing w:after="0"/>
            </w:pPr>
            <w:r w:rsidRPr="00D05FBC">
              <w:t>0</w:t>
            </w:r>
          </w:p>
        </w:tc>
        <w:tc>
          <w:tcPr>
            <w:tcW w:w="670"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20</m:t>
                  </m:r>
                </m:num>
                <m:den>
                  <m:r>
                    <m:rPr>
                      <m:sty m:val="p"/>
                    </m:rPr>
                    <w:rPr>
                      <w:rFonts w:ascii="Cambria Math" w:hAnsi="Cambria Math"/>
                    </w:rPr>
                    <m:t>3</m:t>
                  </m:r>
                </m:den>
              </m:f>
            </m:oMath>
            <w:r w:rsidR="00D05FBC">
              <w:rPr>
                <w:rFonts w:eastAsiaTheme="minorEastAsia"/>
              </w:rPr>
              <w:t xml:space="preserve"> </w:t>
            </w:r>
          </w:p>
        </w:tc>
        <w:tc>
          <w:tcPr>
            <w:tcW w:w="1108" w:type="pct"/>
          </w:tcPr>
          <w:p w:rsidR="00F84653" w:rsidRPr="00D05FBC" w:rsidRDefault="00F84653" w:rsidP="003842AF">
            <w:pPr>
              <w:spacing w:after="0"/>
            </w:pPr>
            <w:r w:rsidRPr="00D05FBC">
              <w:rPr>
                <w:rFonts w:eastAsiaTheme="minorEastAsia"/>
              </w:rP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20</m:t>
                  </m:r>
                </m:num>
                <m:den>
                  <m:r>
                    <m:rPr>
                      <m:sty m:val="p"/>
                    </m:rPr>
                    <w:rPr>
                      <w:rFonts w:ascii="Cambria Math" w:hAnsi="Cambria Math"/>
                    </w:rPr>
                    <m:t>3</m:t>
                  </m:r>
                </m:den>
              </m:f>
            </m:oMath>
          </w:p>
        </w:tc>
        <w:tc>
          <w:tcPr>
            <w:tcW w:w="526" w:type="pct"/>
          </w:tcPr>
          <w:p w:rsidR="00F84653" w:rsidRPr="00D05FBC" w:rsidRDefault="00F84653" w:rsidP="003842AF">
            <w:pPr>
              <w:spacing w:after="0"/>
            </w:pPr>
            <w:r w:rsidRPr="00D05FBC">
              <w:t>20*</w:t>
            </w:r>
          </w:p>
        </w:tc>
      </w:tr>
      <w:tr w:rsidR="00D05FBC" w:rsidRPr="00D05FBC" w:rsidTr="00D05FBC">
        <w:trPr>
          <w:jc w:val="center"/>
        </w:trPr>
        <w:tc>
          <w:tcPr>
            <w:tcW w:w="262" w:type="pct"/>
          </w:tcPr>
          <w:p w:rsidR="00F84653" w:rsidRPr="00D05FBC" w:rsidRDefault="00F84653" w:rsidP="003842AF">
            <w:pPr>
              <w:spacing w:after="0"/>
            </w:pPr>
            <w:r w:rsidRPr="00D05FBC">
              <w:t>0</w:t>
            </w:r>
          </w:p>
        </w:tc>
        <w:tc>
          <w:tcPr>
            <w:tcW w:w="500"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oMath>
            <w:r w:rsidR="00D05FBC">
              <w:rPr>
                <w:rFonts w:eastAsiaTheme="minorEastAsia"/>
              </w:rPr>
              <w:t xml:space="preserve"> </w:t>
            </w:r>
          </w:p>
        </w:tc>
        <w:tc>
          <w:tcPr>
            <w:tcW w:w="338" w:type="pct"/>
          </w:tcPr>
          <w:p w:rsidR="00F84653" w:rsidRPr="00D05FBC" w:rsidRDefault="00F84653" w:rsidP="003842AF">
            <w:pPr>
              <w:spacing w:after="0"/>
            </w:pPr>
            <w:r w:rsidRPr="00D05FBC">
              <w:t>0</w:t>
            </w:r>
          </w:p>
        </w:tc>
        <w:tc>
          <w:tcPr>
            <w:tcW w:w="320" w:type="pct"/>
          </w:tcPr>
          <w:p w:rsidR="00F84653" w:rsidRPr="00D05FBC" w:rsidRDefault="00F84653" w:rsidP="003842AF">
            <w:pPr>
              <w:spacing w:after="0"/>
            </w:pPr>
            <w:r w:rsidRPr="00D05FBC">
              <w:t>0</w:t>
            </w:r>
          </w:p>
        </w:tc>
        <w:tc>
          <w:tcPr>
            <w:tcW w:w="433"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oMath>
            <w:r w:rsidR="00D05FBC">
              <w:rPr>
                <w:rFonts w:eastAsiaTheme="minorEastAsia"/>
              </w:rPr>
              <w:t xml:space="preserve"> </w:t>
            </w:r>
          </w:p>
        </w:tc>
        <w:tc>
          <w:tcPr>
            <w:tcW w:w="500" w:type="pct"/>
          </w:tcPr>
          <w:p w:rsidR="00F84653" w:rsidRPr="00D05FBC" w:rsidRDefault="00F84653" w:rsidP="003842AF">
            <w:pPr>
              <w:spacing w:after="0"/>
            </w:pP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oMath>
            <w:r w:rsidR="00D05FBC">
              <w:rPr>
                <w:rFonts w:eastAsiaTheme="minorEastAsia"/>
              </w:rPr>
              <w:t xml:space="preserve"> </w:t>
            </w:r>
          </w:p>
        </w:tc>
        <w:tc>
          <w:tcPr>
            <w:tcW w:w="343" w:type="pct"/>
          </w:tcPr>
          <w:p w:rsidR="00F84653" w:rsidRPr="00D05FBC" w:rsidRDefault="00F84653" w:rsidP="003842AF">
            <w:pPr>
              <w:spacing w:after="0"/>
            </w:pPr>
            <w:r w:rsidRPr="00D05FBC">
              <w:t>1</w:t>
            </w:r>
          </w:p>
        </w:tc>
        <w:tc>
          <w:tcPr>
            <w:tcW w:w="670" w:type="pct"/>
          </w:tcPr>
          <w:p w:rsidR="00F84653" w:rsidRPr="00D05FBC" w:rsidRDefault="002D689A" w:rsidP="003842AF">
            <w:pPr>
              <w:spacing w:after="0"/>
            </w:pPr>
            <m:oMath>
              <m:f>
                <m:fPr>
                  <m:ctrlPr>
                    <w:rPr>
                      <w:rFonts w:ascii="Cambria Math" w:hAnsi="Cambria Math"/>
                    </w:rPr>
                  </m:ctrlPr>
                </m:fPr>
                <m:num>
                  <m:r>
                    <m:rPr>
                      <m:sty m:val="p"/>
                    </m:rPr>
                    <w:rPr>
                      <w:rFonts w:ascii="Cambria Math" w:hAnsi="Cambria Math"/>
                    </w:rPr>
                    <m:t>10</m:t>
                  </m:r>
                </m:num>
                <m:den>
                  <m:r>
                    <m:rPr>
                      <m:sty m:val="p"/>
                    </m:rPr>
                    <w:rPr>
                      <w:rFonts w:ascii="Cambria Math" w:hAnsi="Cambria Math"/>
                    </w:rPr>
                    <m:t>3</m:t>
                  </m:r>
                </m:den>
              </m:f>
            </m:oMath>
            <w:r w:rsidR="00D05FBC">
              <w:rPr>
                <w:rFonts w:eastAsiaTheme="minorEastAsia"/>
              </w:rPr>
              <w:t xml:space="preserve"> </w:t>
            </w:r>
          </w:p>
        </w:tc>
        <w:tc>
          <w:tcPr>
            <w:tcW w:w="1108" w:type="pct"/>
          </w:tcPr>
          <w:p w:rsidR="00F84653" w:rsidRPr="00D05FBC" w:rsidRDefault="00F84653" w:rsidP="003842AF">
            <w:pPr>
              <w:spacing w:after="0"/>
            </w:pPr>
            <w:r w:rsidRPr="00D05FBC">
              <w:rPr>
                <w:rFonts w:eastAsiaTheme="minor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3</m:t>
                  </m:r>
                </m:den>
              </m:f>
            </m:oMath>
          </w:p>
        </w:tc>
        <w:tc>
          <w:tcPr>
            <w:tcW w:w="526" w:type="pct"/>
          </w:tcPr>
          <w:p w:rsidR="00F84653" w:rsidRPr="00D05FBC" w:rsidRDefault="00F84653" w:rsidP="003842AF">
            <w:pPr>
              <w:spacing w:after="0"/>
            </w:pPr>
            <w:r w:rsidRPr="00D05FBC">
              <w:t>5*</w:t>
            </w:r>
          </w:p>
        </w:tc>
      </w:tr>
    </w:tbl>
    <w:p w:rsidR="00FE1A45" w:rsidRDefault="00FE1A45" w:rsidP="00E223F3"/>
    <w:p w:rsidR="00FE1A45"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670890">
        <w:t xml:space="preserve"> </w:t>
      </w:r>
      <w:r w:rsidR="00FE1A45">
        <w:t>from row 0. First, replace row 2 by 1 (row 2). Thus, the new row 2 is</w:t>
      </w:r>
    </w:p>
    <w:p w:rsidR="00FE1A45" w:rsidRDefault="002D689A" w:rsidP="00E223F3">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20</m:t>
              </m:r>
            </m:num>
            <m:den>
              <m:r>
                <m:rPr>
                  <m:sty m:val="p"/>
                </m:rPr>
                <w:rPr>
                  <w:rFonts w:ascii="Cambria Math" w:hAnsi="Cambria Math"/>
                </w:rPr>
                <m:t>3</m:t>
              </m:r>
            </m:den>
          </m:f>
        </m:oMath>
      </m:oMathPara>
    </w:p>
    <w:p w:rsidR="00FE1A45" w:rsidRDefault="00670890" w:rsidP="00E223F3">
      <w:r>
        <w:t xml:space="preserve">We can now eliminate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from row 0 by adding </w:t>
      </w:r>
      <m:oMath>
        <m:r>
          <w:rPr>
            <w:rFonts w:ascii="Cambria Math" w:hAnsi="Cambria Math"/>
          </w:rPr>
          <m:t>–</m:t>
        </m:r>
        <m:d>
          <m:dPr>
            <m:ctrlPr>
              <w:rPr>
                <w:rFonts w:ascii="Cambria Math" w:hAnsi="Cambria Math"/>
                <w:i/>
              </w:rPr>
            </m:ctrlPr>
          </m:dPr>
          <m:e>
            <m:r>
              <w:rPr>
                <w:rFonts w:ascii="Cambria Math" w:hAnsi="Cambria Math"/>
              </w:rPr>
              <m:t>4M-3</m:t>
            </m:r>
          </m:e>
        </m:d>
      </m:oMath>
      <w:r>
        <w:rPr>
          <w:rFonts w:eastAsiaTheme="minorEastAsia"/>
        </w:rPr>
        <w:t xml:space="preserve"> </w:t>
      </w:r>
      <w:r>
        <w:t xml:space="preserve">(new row 2) to row 0 or </w:t>
      </w:r>
      <m:oMath>
        <m:r>
          <w:rPr>
            <w:rFonts w:ascii="Cambria Math" w:hAnsi="Cambria Math"/>
          </w:rPr>
          <m:t>(3-4M)</m:t>
        </m:r>
      </m:oMath>
      <w:r>
        <w:t xml:space="preserve"> </w:t>
      </w:r>
      <w:r w:rsidR="00FE1A45">
        <w:t>(new row 2) + row 0. Now</w:t>
      </w:r>
    </w:p>
    <w:p w:rsidR="00FE1A45" w:rsidRDefault="00F5480E" w:rsidP="00E223F3">
      <m:oMathPara>
        <m:oMath>
          <m:r>
            <m:rPr>
              <m:sty m:val="p"/>
            </m:rPr>
            <w:rPr>
              <w:rFonts w:ascii="Cambria Math" w:hAnsi="Cambria Math"/>
            </w:rPr>
            <m:t xml:space="preserve"> (3 - 4</m:t>
          </m:r>
          <m:r>
            <w:rPr>
              <w:rFonts w:ascii="Cambria Math" w:hAnsi="Cambria Math"/>
            </w:rPr>
            <m:t>M</m:t>
          </m:r>
          <m:r>
            <m:rPr>
              <m:sty m:val="p"/>
            </m:rPr>
            <w:rPr>
              <w:rFonts w:ascii="Cambria Math" w:hAnsi="Cambria Math"/>
            </w:rPr>
            <m:t>)(</m:t>
          </m:r>
          <m:r>
            <w:rPr>
              <w:rFonts w:ascii="Cambria Math" w:hAnsi="Cambria Math"/>
            </w:rPr>
            <m:t>new</m:t>
          </m:r>
          <m:r>
            <m:rPr>
              <m:sty m:val="p"/>
            </m:rPr>
            <w:rPr>
              <w:rFonts w:ascii="Cambria Math" w:hAnsi="Cambria Math"/>
            </w:rPr>
            <m:t xml:space="preserve"> </m:t>
          </m:r>
          <m:r>
            <w:rPr>
              <w:rFonts w:ascii="Cambria Math" w:hAnsi="Cambria Math"/>
            </w:rPr>
            <m:t>row</m:t>
          </m:r>
          <m:r>
            <m:rPr>
              <m:sty m:val="p"/>
            </m:rPr>
            <w:rPr>
              <w:rFonts w:ascii="Cambria Math" w:hAnsi="Cambria Math"/>
            </w:rPr>
            <m:t xml:space="preserve"> 2)=</m:t>
          </m:r>
          <m:r>
            <m:rPr>
              <m:sty m:val="p"/>
            </m:rPr>
            <w:rPr>
              <w:rFonts w:ascii="Cambria Math" w:hAnsi="Cambria Math"/>
            </w:rPr>
            <w:br/>
          </m:r>
        </m:oMath>
        <m:oMath>
          <m:f>
            <m:fPr>
              <m:ctrlPr>
                <w:rPr>
                  <w:rFonts w:ascii="Cambria Math" w:hAnsi="Cambria Math"/>
                </w:rPr>
              </m:ctrlPr>
            </m:fPr>
            <m:num>
              <m:r>
                <m:rPr>
                  <m:sty m:val="p"/>
                </m:rPr>
                <w:rPr>
                  <w:rFonts w:ascii="Cambria Math" w:hAnsi="Cambria Math"/>
                </w:rPr>
                <m:t>3-4</m:t>
              </m:r>
              <m:r>
                <w:rPr>
                  <w:rFonts w:ascii="Cambria Math" w:hAnsi="Cambria Math"/>
                </w:rPr>
                <m:t>M</m:t>
              </m:r>
            </m:num>
            <m:den>
              <m:r>
                <m:rPr>
                  <m:sty m:val="p"/>
                </m:rPr>
                <w:rPr>
                  <w:rFonts w:ascii="Cambria Math" w:hAnsi="Cambria Math"/>
                </w:rPr>
                <m:t>3</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3 - 4</m:t>
              </m:r>
              <m:r>
                <w:rPr>
                  <w:rFonts w:ascii="Cambria Math" w:hAnsi="Cambria Math"/>
                </w:rPr>
                <m:t>M</m:t>
              </m:r>
            </m:e>
          </m:d>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3-4</m:t>
              </m:r>
              <m:r>
                <w:rPr>
                  <w:rFonts w:ascii="Cambria Math" w:hAnsi="Cambria Math"/>
                </w:rPr>
                <m:t>M</m:t>
              </m:r>
            </m:num>
            <m:den>
              <m:r>
                <m:rPr>
                  <m:sty m:val="p"/>
                </m:rPr>
                <w:rPr>
                  <w:rFonts w:ascii="Cambria Math" w:hAnsi="Cambria Math"/>
                </w:rPr>
                <m:t>3</m:t>
              </m:r>
            </m:den>
          </m:f>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3-4</m:t>
              </m:r>
              <m:r>
                <w:rPr>
                  <w:rFonts w:ascii="Cambria Math" w:hAnsi="Cambria Math"/>
                </w:rPr>
                <m:t>M</m:t>
              </m:r>
            </m:num>
            <m:den>
              <m:r>
                <m:rPr>
                  <m:sty m:val="p"/>
                </m:rPr>
                <w:rPr>
                  <w:rFonts w:ascii="Cambria Math" w:hAnsi="Cambria Math"/>
                </w:rPr>
                <m:t>3</m:t>
              </m:r>
            </m:den>
          </m:f>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20</m:t>
              </m:r>
              <m:d>
                <m:dPr>
                  <m:ctrlPr>
                    <w:rPr>
                      <w:rFonts w:ascii="Cambria Math" w:hAnsi="Cambria Math"/>
                    </w:rPr>
                  </m:ctrlPr>
                </m:dPr>
                <m:e>
                  <m:r>
                    <m:rPr>
                      <m:sty m:val="p"/>
                    </m:rPr>
                    <w:rPr>
                      <w:rFonts w:ascii="Cambria Math" w:hAnsi="Cambria Math"/>
                    </w:rPr>
                    <m:t>3-4</m:t>
                  </m:r>
                  <m:r>
                    <w:rPr>
                      <w:rFonts w:ascii="Cambria Math" w:hAnsi="Cambria Math"/>
                    </w:rPr>
                    <m:t>M</m:t>
                  </m:r>
                </m:e>
              </m:d>
            </m:num>
            <m:den>
              <m:r>
                <m:rPr>
                  <m:sty m:val="p"/>
                </m:rPr>
                <w:rPr>
                  <w:rFonts w:ascii="Cambria Math" w:hAnsi="Cambria Math"/>
                </w:rPr>
                <m:t>3</m:t>
              </m:r>
            </m:den>
          </m:f>
          <m:r>
            <m:rPr>
              <m:sty m:val="p"/>
            </m:rPr>
            <w:rPr>
              <w:rFonts w:ascii="Cambria Math" w:hAnsi="Cambria Math"/>
            </w:rPr>
            <w:br/>
          </m:r>
        </m:oMath>
        <m:oMath>
          <m:r>
            <m:rPr>
              <m:nor/>
            </m:rPr>
            <m:t>Row</m:t>
          </m:r>
          <m:r>
            <m:rPr>
              <m:sty m:val="p"/>
            </m:rPr>
            <w:rPr>
              <w:rFonts w:ascii="Cambria Math" w:hAnsi="Cambria Math"/>
            </w:rPr>
            <m:t xml:space="preserve"> 0:   </m:t>
          </m:r>
          <m:r>
            <w:rPr>
              <w:rFonts w:ascii="Cambria Math" w:hAnsi="Cambria Math"/>
            </w:rPr>
            <m:t>z</m:t>
          </m:r>
          <m:r>
            <m:rPr>
              <m:sty m:val="p"/>
            </m:rPr>
            <w:rPr>
              <w:rFonts w:ascii="Cambria Math" w:hAnsi="Cambria Math"/>
            </w:rPr>
            <m:t>+(2</m:t>
          </m:r>
          <m:r>
            <w:rPr>
              <w:rFonts w:ascii="Cambria Math" w:hAnsi="Cambria Math"/>
            </w:rPr>
            <m:t>M</m:t>
          </m:r>
          <m:r>
            <m:rPr>
              <m:sty m:val="p"/>
            </m:rPr>
            <w:rPr>
              <w:rFonts w:ascii="Cambria Math" w:hAnsi="Cambria Math"/>
            </w:rPr>
            <m:t>-2)</m:t>
          </m:r>
          <m:r>
            <w:rPr>
              <w:rFonts w:ascii="Cambria Math" w:hAnsi="Cambria Math"/>
            </w:rPr>
            <m:t>x</m:t>
          </m:r>
          <m:r>
            <m:rPr>
              <m:sty m:val="p"/>
            </m:rPr>
            <w:rPr>
              <w:rFonts w:ascii="Cambria Math" w:hAnsi="Cambria Math"/>
            </w:rPr>
            <m:t>_1+(4</m:t>
          </m:r>
          <m:r>
            <w:rPr>
              <w:rFonts w:ascii="Cambria Math" w:hAnsi="Cambria Math"/>
            </w:rPr>
            <m:t>M</m:t>
          </m:r>
          <m:r>
            <m:rPr>
              <m:sty m:val="p"/>
            </m:rPr>
            <w:rPr>
              <w:rFonts w:ascii="Cambria Math" w:hAnsi="Cambria Math"/>
            </w:rPr>
            <m:t>-3)</m:t>
          </m:r>
          <m:r>
            <w:rPr>
              <w:rFonts w:ascii="Cambria Math" w:hAnsi="Cambria Math"/>
            </w:rPr>
            <m:t>x</m:t>
          </m:r>
          <m:r>
            <m:rPr>
              <m:sty m:val="p"/>
            </m:rPr>
            <w:rPr>
              <w:rFonts w:ascii="Cambria Math" w:hAnsi="Cambria Math"/>
            </w:rPr>
            <m:t>_2-</m:t>
          </m:r>
          <m:r>
            <w:rPr>
              <w:rFonts w:ascii="Cambria Math" w:hAnsi="Cambria Math"/>
            </w:rPr>
            <m:t>Me</m:t>
          </m:r>
          <m:r>
            <m:rPr>
              <m:sty m:val="p"/>
            </m:rPr>
            <w:rPr>
              <w:rFonts w:ascii="Cambria Math" w:hAnsi="Cambria Math"/>
            </w:rPr>
            <m:t>_2=30</m:t>
          </m:r>
          <m:r>
            <w:rPr>
              <w:rFonts w:ascii="Cambria Math" w:hAnsi="Cambria Math"/>
            </w:rPr>
            <m:t>M</m:t>
          </m:r>
          <m:r>
            <m:rPr>
              <m:sty m:val="p"/>
            </m:rPr>
            <w:rPr>
              <w:rFonts w:ascii="Cambria Math" w:hAnsi="Cambria Math"/>
            </w:rPr>
            <w:br/>
          </m:r>
        </m:oMath>
        <m:oMath>
          <m:r>
            <w:rPr>
              <w:rFonts w:ascii="Cambria Math" w:hAnsi="Cambria Math"/>
            </w:rPr>
            <m:t>New</m:t>
          </m:r>
          <m:r>
            <m:rPr>
              <m:sty m:val="p"/>
            </m:rPr>
            <w:rPr>
              <w:rFonts w:ascii="Cambria Math" w:hAnsi="Cambria Math"/>
            </w:rPr>
            <m:t xml:space="preserve"> </m:t>
          </m:r>
          <m:r>
            <w:rPr>
              <w:rFonts w:ascii="Cambria Math" w:hAnsi="Cambria Math"/>
            </w:rPr>
            <m:t>row</m:t>
          </m:r>
          <m:r>
            <m:rPr>
              <m:sty m:val="p"/>
            </m:rPr>
            <w:rPr>
              <w:rFonts w:ascii="Cambria Math" w:hAnsi="Cambria Math"/>
            </w:rPr>
            <m:t xml:space="preserve"> 0:       </m:t>
          </m:r>
          <m:r>
            <w:rPr>
              <w:rFonts w:ascii="Cambria Math" w:hAnsi="Cambria Math"/>
            </w:rPr>
            <m:t>z</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M</m:t>
              </m:r>
              <m:r>
                <m:rPr>
                  <m:sty m:val="p"/>
                </m:rPr>
                <w:rPr>
                  <w:rFonts w:ascii="Cambria Math" w:hAnsi="Cambria Math"/>
                </w:rPr>
                <m:t>-3</m:t>
              </m:r>
            </m:num>
            <m:den>
              <m:r>
                <m:rPr>
                  <m:sty m:val="p"/>
                </m:rPr>
                <w:rPr>
                  <w:rFonts w:ascii="Cambria Math" w:hAnsi="Cambria Math"/>
                </w:rPr>
                <m:t>3</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M</m:t>
              </m:r>
              <m:r>
                <m:rPr>
                  <m:sty m:val="p"/>
                </m:rPr>
                <w:rPr>
                  <w:rFonts w:ascii="Cambria Math" w:hAnsi="Cambria Math"/>
                </w:rPr>
                <m:t>-3</m:t>
              </m:r>
            </m:num>
            <m:den>
              <m:r>
                <m:rPr>
                  <m:sty m:val="p"/>
                </m:rPr>
                <w:rPr>
                  <w:rFonts w:ascii="Cambria Math" w:hAnsi="Cambria Math"/>
                </w:rPr>
                <m:t>3</m:t>
              </m:r>
            </m:den>
          </m:f>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3-4</m:t>
              </m:r>
              <m:r>
                <w:rPr>
                  <w:rFonts w:ascii="Cambria Math" w:hAnsi="Cambria Math"/>
                </w:rPr>
                <m:t>M</m:t>
              </m:r>
            </m:num>
            <m:den>
              <m:r>
                <m:rPr>
                  <m:sty m:val="p"/>
                </m:rPr>
                <w:rPr>
                  <w:rFonts w:ascii="Cambria Math" w:hAnsi="Cambria Math"/>
                </w:rPr>
                <m:t>3</m:t>
              </m:r>
            </m:den>
          </m:f>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60+10</m:t>
              </m:r>
              <m:r>
                <w:rPr>
                  <w:rFonts w:ascii="Cambria Math" w:hAnsi="Cambria Math"/>
                </w:rPr>
                <m:t>M</m:t>
              </m:r>
            </m:num>
            <m:den>
              <m:r>
                <m:rPr>
                  <m:sty m:val="p"/>
                </m:rPr>
                <w:rPr>
                  <w:rFonts w:ascii="Cambria Math" w:hAnsi="Cambria Math"/>
                </w:rPr>
                <m:t>3</m:t>
              </m:r>
            </m:den>
          </m:f>
        </m:oMath>
      </m:oMathPara>
    </w:p>
    <w:p w:rsidR="00FE1A45" w:rsidRDefault="00FE1A45" w:rsidP="00E223F3">
      <w:r>
        <w:t>A</w:t>
      </w:r>
      <w:r w:rsidR="001A7B23">
        <w:t xml:space="preserve">fter using EROs to eliminate </w:t>
      </w:r>
      <m:oMath>
        <m:r>
          <m:rPr>
            <m:nor/>
          </m:rPr>
          <w:rPr>
            <w:rFonts w:ascii="Cambria Math" w:hAnsi="Cambria Math"/>
          </w:rPr>
          <m:t>x_2</m:t>
        </m:r>
      </m:oMath>
      <w:r>
        <w:t xml:space="preserve"> from row 1 and row 3,</w:t>
      </w:r>
      <w:r w:rsidR="001A7B23">
        <w:t xml:space="preserve"> we obtain the tableau in Table 18</w:t>
      </w:r>
      <w:r>
        <w:t xml:space="preserve">. Because </w:t>
      </w:r>
      <m:oMath>
        <m:f>
          <m:fPr>
            <m:ctrlPr>
              <w:rPr>
                <w:rFonts w:ascii="Cambria Math" w:hAnsi="Cambria Math"/>
                <w:i/>
              </w:rPr>
            </m:ctrlPr>
          </m:fPr>
          <m:num>
            <m:r>
              <w:rPr>
                <w:rFonts w:ascii="Cambria Math" w:hAnsi="Cambria Math"/>
              </w:rPr>
              <m:t>2M-3</m:t>
            </m:r>
          </m:num>
          <m:den>
            <m:r>
              <w:rPr>
                <w:rFonts w:ascii="Cambria Math" w:hAnsi="Cambria Math"/>
              </w:rPr>
              <m:t>3</m:t>
            </m:r>
          </m:den>
        </m:f>
        <m:r>
          <w:rPr>
            <w:rFonts w:ascii="Cambria Math" w:hAnsi="Cambria Math"/>
          </w:rPr>
          <m:t>&gt;</m:t>
        </m:r>
        <m:f>
          <m:fPr>
            <m:ctrlPr>
              <w:rPr>
                <w:rFonts w:ascii="Cambria Math" w:hAnsi="Cambria Math"/>
                <w:i/>
              </w:rPr>
            </m:ctrlPr>
          </m:fPr>
          <m:num>
            <m:r>
              <w:rPr>
                <w:rFonts w:ascii="Cambria Math" w:hAnsi="Cambria Math"/>
              </w:rPr>
              <m:t>M-3</m:t>
            </m:r>
          </m:num>
          <m:den>
            <m:r>
              <w:rPr>
                <w:rFonts w:ascii="Cambria Math" w:hAnsi="Cambria Math"/>
              </w:rPr>
              <m:t>3</m:t>
            </m:r>
          </m:den>
        </m:f>
      </m:oMath>
      <w:r>
        <w:t xml:space="preserve">, we next enter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into the basis.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indicates that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A7B23">
        <w:t xml:space="preserve"> </w:t>
      </w:r>
      <w:r>
        <w:t>should enter the basis in the third row of the current table</w:t>
      </w:r>
      <w:r w:rsidR="001A7B23">
        <w:t xml:space="preserve">au. Then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1A7B23">
        <w:t xml:space="preserve"> will leave the ba</w:t>
      </w:r>
      <w:r>
        <w:t>sis, and our next tableau will h</w:t>
      </w:r>
      <w:r w:rsidR="001A7B23">
        <w:t xml:space="preserve">ave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=0</m:t>
        </m:r>
      </m:oMath>
      <w:r w:rsidR="001A7B23">
        <w:t xml:space="preserve">. To enter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1A7B23">
        <w:t xml:space="preserve"> </w:t>
      </w:r>
      <w:r>
        <w:t>into the basis in row 3, we first replace row 3 by 3 (row 3). Thus, new row 3 will be</w:t>
      </w:r>
    </w:p>
    <w:p w:rsidR="001A7B23"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2</m:t>
                  </m:r>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m:rPr>
                      <m:sty m:val="p"/>
                    </m:rPr>
                    <w:rPr>
                      <w:rFonts w:ascii="Cambria Math" w:hAnsi="Cambria Math"/>
                    </w:rPr>
                    <m:t>2</m:t>
                  </m:r>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sSub>
                <m:sSubPr>
                  <m:ctrlPr>
                    <w:rPr>
                      <w:rFonts w:ascii="Cambria Math" w:hAnsi="Cambria Math"/>
                    </w:rPr>
                  </m:ctrlPr>
                </m:sSubPr>
                <m:e>
                  <m:r>
                    <w:rPr>
                      <w:rFonts w:ascii="Cambria Math" w:hAnsi="Cambria Math"/>
                    </w:rPr>
                    <m:t>a</m:t>
                  </m:r>
                </m:e>
                <m:sub>
                  <m:r>
                    <m:rPr>
                      <m:sty m:val="p"/>
                    </m:rPr>
                    <w:rPr>
                      <w:rFonts w:ascii="Cambria Math" w:hAnsi="Cambria Math"/>
                    </w:rPr>
                    <m:t>3</m:t>
                  </m:r>
                </m:sub>
              </m:sSub>
            </m:num>
            <m:den>
              <m:r>
                <m:rPr>
                  <m:sty m:val="p"/>
                </m:rPr>
                <w:rPr>
                  <w:rFonts w:ascii="Cambria Math" w:hAnsi="Cambria Math"/>
                </w:rPr>
                <m:t>2</m:t>
              </m:r>
            </m:den>
          </m:f>
          <m:r>
            <m:rPr>
              <m:sty m:val="p"/>
            </m:rPr>
            <w:rPr>
              <w:rFonts w:ascii="Cambria Math" w:hAnsi="Cambria Math"/>
            </w:rPr>
            <m:t>=5</m:t>
          </m:r>
        </m:oMath>
      </m:oMathPara>
    </w:p>
    <w:p w:rsidR="00FE1A45" w:rsidRDefault="00FE4F69" w:rsidP="00E223F3">
      <w:r>
        <w:t xml:space="preserve">To eliminate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FE1A45">
        <w:t xml:space="preserve"> from row</w:t>
      </w:r>
      <w:r>
        <w:t xml:space="preserve"> 0, we replace row 0 by row </w:t>
      </w:r>
      <m:oMath>
        <m:r>
          <w:rPr>
            <w:rFonts w:ascii="Cambria Math" w:hAnsi="Cambria Math"/>
          </w:rPr>
          <m:t>0+(3 - 2M)(new row 3)/3</m:t>
        </m:r>
      </m:oMath>
      <w:r w:rsidR="00FE1A45">
        <w:t>.</w:t>
      </w:r>
    </w:p>
    <w:p w:rsidR="00FE1A45" w:rsidRPr="00736BB4" w:rsidRDefault="00FE4F69" w:rsidP="00E223F3">
      <m:oMathPara>
        <m:oMathParaPr>
          <m:jc m:val="center"/>
        </m:oMathParaPr>
        <m:oMath>
          <m:r>
            <w:rPr>
              <w:rFonts w:ascii="Cambria Math" w:hAnsi="Cambria Math"/>
            </w:rPr>
            <m:t>Row</m:t>
          </m:r>
          <m:r>
            <m:rPr>
              <m:sty m:val="p"/>
            </m:rPr>
            <w:rPr>
              <w:rFonts w:ascii="Cambria Math" w:hAnsi="Cambria Math"/>
            </w:rPr>
            <m:t xml:space="preserve"> 0: </m:t>
          </m:r>
          <m:r>
            <w:rPr>
              <w:rFonts w:ascii="Cambria Math" w:hAnsi="Cambria Math"/>
            </w:rPr>
            <m:t>z</m:t>
          </m:r>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M</m:t>
                  </m:r>
                  <m:r>
                    <m:rPr>
                      <m:sty m:val="p"/>
                    </m:rPr>
                    <w:rPr>
                      <w:rFonts w:ascii="Cambria Math" w:hAnsi="Cambria Math"/>
                    </w:rPr>
                    <m:t>-3</m:t>
                  </m:r>
                </m:e>
              </m:d>
            </m:num>
            <m:den>
              <m:r>
                <m:rPr>
                  <m:sty m:val="p"/>
                </m:rPr>
                <w:rPr>
                  <w:rFonts w:ascii="Cambria Math" w:hAnsi="Cambria Math"/>
                </w:rPr>
                <m:t>3</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M</m:t>
              </m:r>
              <m:r>
                <m:rPr>
                  <m:sty m:val="p"/>
                </m:rPr>
                <w:rPr>
                  <w:rFonts w:ascii="Cambria Math" w:hAnsi="Cambria Math"/>
                </w:rPr>
                <m:t>-3</m:t>
              </m:r>
            </m:num>
            <m:den>
              <m:r>
                <m:rPr>
                  <m:sty m:val="p"/>
                </m:rPr>
                <w:rPr>
                  <w:rFonts w:ascii="Cambria Math" w:hAnsi="Cambria Math"/>
                </w:rPr>
                <m:t>3</m:t>
              </m:r>
            </m:den>
          </m:f>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3-4</m:t>
              </m:r>
              <m:r>
                <w:rPr>
                  <w:rFonts w:ascii="Cambria Math" w:hAnsi="Cambria Math"/>
                </w:rPr>
                <m:t>M</m:t>
              </m:r>
            </m:num>
            <m:den>
              <m:r>
                <m:rPr>
                  <m:sty m:val="p"/>
                </m:rPr>
                <w:rPr>
                  <w:rFonts w:ascii="Cambria Math" w:hAnsi="Cambria Math"/>
                </w:rPr>
                <m:t>3</m:t>
              </m:r>
            </m:den>
          </m:f>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60+10</m:t>
              </m:r>
              <m:r>
                <w:rPr>
                  <w:rFonts w:ascii="Cambria Math" w:hAnsi="Cambria Math"/>
                </w:rPr>
                <m:t>M</m:t>
              </m:r>
            </m:num>
            <m:den>
              <m:r>
                <m:rPr>
                  <m:sty m:val="p"/>
                </m:rPr>
                <w:rPr>
                  <w:rFonts w:ascii="Cambria Math" w:hAnsi="Cambria Math"/>
                </w:rPr>
                <m:t>3</m:t>
              </m:r>
            </m:den>
          </m:f>
          <m:r>
            <m:rPr>
              <m:sty m:val="p"/>
            </m:rPr>
            <w:rPr>
              <w:rFonts w:ascii="Cambria Math" w:hAnsi="Cambria Math"/>
            </w:rPr>
            <w:br/>
          </m:r>
        </m:oMath>
        <m:oMath>
          <m:f>
            <m:fPr>
              <m:ctrlPr>
                <w:rPr>
                  <w:rFonts w:ascii="Cambria Math" w:hAnsi="Cambria Math"/>
                </w:rPr>
              </m:ctrlPr>
            </m:fPr>
            <m:num>
              <m:d>
                <m:dPr>
                  <m:ctrlPr>
                    <w:rPr>
                      <w:rFonts w:ascii="Cambria Math" w:hAnsi="Cambria Math"/>
                    </w:rPr>
                  </m:ctrlPr>
                </m:dPr>
                <m:e>
                  <m:r>
                    <m:rPr>
                      <m:sty m:val="p"/>
                    </m:rPr>
                    <w:rPr>
                      <w:rFonts w:ascii="Cambria Math" w:hAnsi="Cambria Math"/>
                    </w:rPr>
                    <m:t>3 - 2</m:t>
                  </m:r>
                  <m:r>
                    <w:rPr>
                      <w:rFonts w:ascii="Cambria Math" w:hAnsi="Cambria Math"/>
                    </w:rPr>
                    <m:t>M</m:t>
                  </m:r>
                </m:e>
              </m:d>
              <m:d>
                <m:dPr>
                  <m:ctrlPr>
                    <w:rPr>
                      <w:rFonts w:ascii="Cambria Math" w:hAnsi="Cambria Math"/>
                    </w:rPr>
                  </m:ctrlPr>
                </m:dPr>
                <m:e>
                  <m:r>
                    <w:rPr>
                      <w:rFonts w:ascii="Cambria Math" w:hAnsi="Cambria Math"/>
                    </w:rPr>
                    <m:t>new</m:t>
                  </m:r>
                  <m:r>
                    <m:rPr>
                      <m:sty m:val="p"/>
                    </m:rPr>
                    <w:rPr>
                      <w:rFonts w:ascii="Cambria Math" w:hAnsi="Cambria Math"/>
                    </w:rPr>
                    <m:t xml:space="preserve"> </m:t>
                  </m:r>
                  <m:r>
                    <w:rPr>
                      <w:rFonts w:ascii="Cambria Math" w:hAnsi="Cambria Math"/>
                    </w:rPr>
                    <m:t>row</m:t>
                  </m:r>
                  <m:r>
                    <m:rPr>
                      <m:sty m:val="p"/>
                    </m:rPr>
                    <w:rPr>
                      <w:rFonts w:ascii="Cambria Math" w:hAnsi="Cambria Math"/>
                    </w:rPr>
                    <m:t xml:space="preserve"> 3</m:t>
                  </m:r>
                </m:e>
              </m:d>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3-2</m:t>
              </m:r>
              <m:r>
                <w:rPr>
                  <w:rFonts w:ascii="Cambria Math" w:hAnsi="Cambria Math"/>
                </w:rPr>
                <m:t>M</m:t>
              </m:r>
            </m:num>
            <m:den>
              <m:r>
                <m:rPr>
                  <m:sty m:val="p"/>
                </m:rPr>
                <w:rPr>
                  <w:rFonts w:ascii="Cambria Math" w:hAnsi="Cambria Math"/>
                </w:rPr>
                <m:t>3</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3-2</m:t>
              </m:r>
              <m:r>
                <w:rPr>
                  <w:rFonts w:ascii="Cambria Math" w:hAnsi="Cambria Math"/>
                </w:rPr>
                <m:t>M</m:t>
              </m:r>
            </m:num>
            <m:den>
              <m:r>
                <m:rPr>
                  <m:sty m:val="p"/>
                </m:rPr>
                <w:rPr>
                  <w:rFonts w:ascii="Cambria Math" w:hAnsi="Cambria Math"/>
                </w:rPr>
                <m:t>6</m:t>
              </m:r>
            </m:den>
          </m:f>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M</m:t>
              </m:r>
              <m:r>
                <m:rPr>
                  <m:sty m:val="p"/>
                </m:rPr>
                <w:rPr>
                  <w:rFonts w:ascii="Cambria Math" w:hAnsi="Cambria Math"/>
                </w:rPr>
                <m:t>-3</m:t>
              </m:r>
            </m:num>
            <m:den>
              <m:r>
                <m:rPr>
                  <m:sty m:val="p"/>
                </m:rPr>
                <w:rPr>
                  <w:rFonts w:ascii="Cambria Math" w:hAnsi="Cambria Math"/>
                </w:rPr>
                <m:t>6</m:t>
              </m:r>
            </m:den>
          </m:f>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3-2</m:t>
              </m:r>
              <m:r>
                <w:rPr>
                  <w:rFonts w:ascii="Cambria Math" w:hAnsi="Cambria Math"/>
                </w:rPr>
                <m:t>M</m:t>
              </m:r>
            </m:num>
            <m:den>
              <m:r>
                <m:rPr>
                  <m:sty m:val="p"/>
                </m:rPr>
                <w:rPr>
                  <w:rFonts w:ascii="Cambria Math" w:hAnsi="Cambria Math"/>
                </w:rPr>
                <m:t>2</m:t>
              </m:r>
            </m:den>
          </m:f>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15-10</m:t>
              </m:r>
              <m:r>
                <w:rPr>
                  <w:rFonts w:ascii="Cambria Math" w:hAnsi="Cambria Math"/>
                </w:rPr>
                <m:t>M</m:t>
              </m:r>
            </m:num>
            <m:den>
              <m:r>
                <m:rPr>
                  <m:sty m:val="p"/>
                </m:rPr>
                <w:rPr>
                  <w:rFonts w:ascii="Cambria Math" w:hAnsi="Cambria Math"/>
                </w:rPr>
                <m:t>3</m:t>
              </m:r>
            </m:den>
          </m:f>
          <m:r>
            <m:rPr>
              <m:sty m:val="p"/>
            </m:rPr>
            <w:rPr>
              <w:rFonts w:ascii="Cambria Math" w:hAnsi="Cambria Math"/>
            </w:rPr>
            <w:br/>
          </m:r>
        </m:oMath>
        <m:oMath>
          <m:r>
            <w:rPr>
              <w:rFonts w:ascii="Cambria Math" w:hAnsi="Cambria Math"/>
            </w:rPr>
            <m:t>New</m:t>
          </m:r>
          <m:r>
            <m:rPr>
              <m:sty m:val="p"/>
            </m:rPr>
            <w:rPr>
              <w:rFonts w:ascii="Cambria Math" w:hAnsi="Cambria Math"/>
            </w:rPr>
            <m:t xml:space="preserve"> </m:t>
          </m:r>
          <m:r>
            <w:rPr>
              <w:rFonts w:ascii="Cambria Math" w:hAnsi="Cambria Math"/>
            </w:rPr>
            <m:t>row</m:t>
          </m:r>
          <m:r>
            <m:rPr>
              <m:sty m:val="p"/>
            </m:rPr>
            <w:rPr>
              <w:rFonts w:ascii="Cambria Math" w:hAnsi="Cambria Math"/>
            </w:rPr>
            <m:t xml:space="preserve"> 0: </m:t>
          </m:r>
          <m:r>
            <w:rPr>
              <w:rFonts w:ascii="Cambria Math" w:hAnsi="Cambria Math"/>
            </w:rPr>
            <m:t>z</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e</m:t>
                  </m:r>
                </m:e>
                <m:sub>
                  <m:r>
                    <m:rPr>
                      <m:sty m:val="p"/>
                    </m:rPr>
                    <w:rPr>
                      <w:rFonts w:ascii="Cambria Math" w:hAnsi="Cambria Math"/>
                    </w:rPr>
                    <m:t>2</m:t>
                  </m:r>
                </m:sub>
              </m:sSub>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M</m:t>
              </m:r>
            </m:num>
            <m:den>
              <m:r>
                <m:rPr>
                  <m:sty m:val="p"/>
                </m:rPr>
                <w:rPr>
                  <w:rFonts w:ascii="Cambria Math" w:hAnsi="Cambria Math"/>
                </w:rPr>
                <m:t>2</m:t>
              </m:r>
            </m:den>
          </m:f>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3-2</m:t>
              </m:r>
              <m:r>
                <w:rPr>
                  <w:rFonts w:ascii="Cambria Math" w:hAnsi="Cambria Math"/>
                </w:rPr>
                <m:t>M</m:t>
              </m:r>
            </m:num>
            <m:den>
              <m:r>
                <m:rPr>
                  <m:sty m:val="p"/>
                </m:rPr>
                <w:rPr>
                  <w:rFonts w:ascii="Cambria Math" w:hAnsi="Cambria Math"/>
                </w:rPr>
                <m:t>2</m:t>
              </m:r>
            </m:den>
          </m:f>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=25</m:t>
          </m:r>
        </m:oMath>
      </m:oMathPara>
    </w:p>
    <w:p w:rsidR="00FE1A45" w:rsidRDefault="00FE1A45" w:rsidP="00E223F3">
      <w:r>
        <w:t xml:space="preserve">New row 1 and new row 2 are computed as usual, yielding the tableau in Table </w:t>
      </w:r>
      <w:r w:rsidR="00F84653">
        <w:t xml:space="preserve">19. </w:t>
      </w:r>
      <w:r w:rsidR="00EC54DC">
        <w:t>Because</w:t>
      </w:r>
      <w:r>
        <w:t xml:space="preserve"> all variables in row 0 have nonpositive coefficients, this is an optimal tableau; all artificial variables are equal to zero in this tableau, so we have found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w:t>
      </w:r>
      <w:r w:rsidR="00F84653">
        <w:t xml:space="preserve"> the </w:t>
      </w:r>
      <w:r w:rsidR="00A7119A">
        <w:t>Orangej</w:t>
      </w:r>
      <w:r w:rsidR="00F84653">
        <w:t xml:space="preserve"> problem: </w:t>
      </w:r>
      <m:oMath>
        <m:r>
          <w:rPr>
            <w:rFonts w:ascii="Cambria Math" w:hAnsi="Cambria Math"/>
          </w:rPr>
          <m:t xml:space="preserve">z=25,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=5</m:t>
        </m:r>
      </m:oMath>
      <w:r w:rsidR="00F84653">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rsidR="00F84653">
        <w:t xml:space="preserve">, </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=0</m:t>
        </m:r>
      </m:oMath>
      <w:r>
        <w:t xml:space="preserve">. This means that </w:t>
      </w:r>
      <w:r w:rsidR="00A7119A">
        <w:t>Orangej</w:t>
      </w:r>
      <w:r>
        <w:t xml:space="preserve"> can hold the cost of producing a 10-oz bottle of </w:t>
      </w:r>
      <w:r w:rsidR="00A7119A">
        <w:t>Orange Smash</w:t>
      </w:r>
      <w:r>
        <w:t xml:space="preserve"> to 25¢ by mixing 5 oz of orange soda and 5 oz of orange juice. </w:t>
      </w:r>
      <w:r w:rsidR="00F84653">
        <w:t xml:space="preserve">Note that the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F84653">
        <w:t xml:space="preserve"> </w:t>
      </w:r>
      <w:r>
        <w:t>column c</w:t>
      </w:r>
      <w:r w:rsidR="00F84653">
        <w:t xml:space="preserve">ould have been dropped after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left the basis (at the conclusion of the first pivot), and the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column c</w:t>
      </w:r>
      <w:r w:rsidR="00F84653">
        <w:t xml:space="preserve">ould have been dropped after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t xml:space="preserve"> left the basis (at the conclusion of the second pivot).</w:t>
      </w:r>
    </w:p>
    <w:p w:rsidR="00FE1A45" w:rsidRPr="00EC54DC" w:rsidRDefault="00F84653" w:rsidP="00E223F3">
      <w:pPr>
        <w:pStyle w:val="FigureSubheading"/>
        <w:rPr>
          <w:b/>
        </w:rPr>
      </w:pPr>
      <w:r w:rsidRPr="00EC54DC">
        <w:rPr>
          <w:b/>
        </w:rPr>
        <w:t>TABLE 19</w:t>
      </w:r>
      <w:r w:rsidR="00EC54DC" w:rsidRPr="00EC54DC">
        <w:rPr>
          <w:b/>
        </w:rPr>
        <w:t>.</w:t>
      </w:r>
      <w:r w:rsidR="00EC54DC">
        <w:rPr>
          <w:b/>
        </w:rPr>
        <w:t xml:space="preserve"> </w:t>
      </w:r>
      <w:r w:rsidR="00FE1A45">
        <w:t xml:space="preserve">Optimal Tableau for </w:t>
      </w:r>
      <w:r w:rsidR="00A7119A">
        <w:t>Orangej</w:t>
      </w:r>
    </w:p>
    <w:tbl>
      <w:tblPr>
        <w:tblW w:w="0" w:type="auto"/>
        <w:jc w:val="center"/>
        <w:tblLook w:val="04A0" w:firstRow="1" w:lastRow="0" w:firstColumn="1" w:lastColumn="0" w:noHBand="0" w:noVBand="1"/>
      </w:tblPr>
      <w:tblGrid>
        <w:gridCol w:w="328"/>
        <w:gridCol w:w="428"/>
        <w:gridCol w:w="433"/>
        <w:gridCol w:w="409"/>
        <w:gridCol w:w="539"/>
        <w:gridCol w:w="915"/>
        <w:gridCol w:w="915"/>
        <w:gridCol w:w="495"/>
        <w:gridCol w:w="1459"/>
      </w:tblGrid>
      <w:tr w:rsidR="00670890" w:rsidRPr="00670890" w:rsidTr="00D60743">
        <w:trPr>
          <w:jc w:val="center"/>
        </w:trPr>
        <w:tc>
          <w:tcPr>
            <w:tcW w:w="0" w:type="auto"/>
            <w:tcBorders>
              <w:top w:val="single" w:sz="4" w:space="0" w:color="auto"/>
              <w:bottom w:val="single" w:sz="4" w:space="0" w:color="auto"/>
            </w:tcBorders>
          </w:tcPr>
          <w:p w:rsidR="00670890" w:rsidRPr="00670890" w:rsidRDefault="00670890" w:rsidP="003842AF">
            <w:pPr>
              <w:spacing w:after="0"/>
            </w:pPr>
            <w:r w:rsidRPr="00670890">
              <w:t>z</w:t>
            </w:r>
          </w:p>
        </w:tc>
        <w:tc>
          <w:tcPr>
            <w:tcW w:w="0" w:type="auto"/>
            <w:tcBorders>
              <w:top w:val="single" w:sz="4" w:space="0" w:color="auto"/>
              <w:bottom w:val="single" w:sz="4" w:space="0" w:color="auto"/>
            </w:tcBorders>
          </w:tcPr>
          <w:p w:rsidR="00670890" w:rsidRPr="00670890"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670890" w:rsidRPr="00670890"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670890" w:rsidRPr="00670890"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670890" w:rsidRPr="00670890" w:rsidRDefault="002D689A" w:rsidP="003842AF">
            <w:pPr>
              <w:spacing w:after="0"/>
            </w:pPr>
            <m:oMathPara>
              <m:oMath>
                <m:sSub>
                  <m:sSubPr>
                    <m:ctrlPr>
                      <w:rPr>
                        <w:rFonts w:ascii="Cambria Math" w:hAnsi="Cambria Math"/>
                      </w:rPr>
                    </m:ctrlPr>
                  </m:sSubPr>
                  <m:e>
                    <m:r>
                      <w:rPr>
                        <w:rFonts w:ascii="Cambria Math" w:hAnsi="Cambria Math"/>
                      </w:rPr>
                      <m:t>e</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670890" w:rsidRPr="00670890"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670890" w:rsidRPr="00670890"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0" w:type="auto"/>
            <w:tcBorders>
              <w:top w:val="single" w:sz="4" w:space="0" w:color="auto"/>
              <w:bottom w:val="single" w:sz="4" w:space="0" w:color="auto"/>
            </w:tcBorders>
          </w:tcPr>
          <w:p w:rsidR="00670890" w:rsidRPr="00670890" w:rsidRDefault="00670890" w:rsidP="003842AF">
            <w:pPr>
              <w:spacing w:after="0"/>
            </w:pPr>
            <w:r w:rsidRPr="00670890">
              <w:t>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tc>
        <w:tc>
          <w:tcPr>
            <w:tcW w:w="0" w:type="auto"/>
            <w:tcBorders>
              <w:top w:val="single" w:sz="4" w:space="0" w:color="auto"/>
              <w:bottom w:val="single" w:sz="4" w:space="0" w:color="auto"/>
            </w:tcBorders>
          </w:tcPr>
          <w:p w:rsidR="00670890" w:rsidRPr="00670890" w:rsidRDefault="00670890" w:rsidP="003842AF">
            <w:pPr>
              <w:spacing w:after="0"/>
            </w:pPr>
            <w:r w:rsidRPr="00670890">
              <w:t>Basic Variable</w:t>
            </w:r>
          </w:p>
        </w:tc>
      </w:tr>
      <w:tr w:rsidR="00670890" w:rsidRPr="00670890" w:rsidTr="00D60743">
        <w:trPr>
          <w:jc w:val="center"/>
        </w:trPr>
        <w:tc>
          <w:tcPr>
            <w:tcW w:w="0" w:type="auto"/>
            <w:tcBorders>
              <w:top w:val="single" w:sz="4" w:space="0" w:color="auto"/>
            </w:tcBorders>
          </w:tcPr>
          <w:p w:rsidR="00670890" w:rsidRPr="00670890" w:rsidRDefault="00670890" w:rsidP="003842AF">
            <w:pPr>
              <w:spacing w:after="0"/>
              <w:jc w:val="center"/>
            </w:pPr>
            <w:r w:rsidRPr="00670890">
              <w:t>1</w:t>
            </w:r>
          </w:p>
        </w:tc>
        <w:tc>
          <w:tcPr>
            <w:tcW w:w="0" w:type="auto"/>
            <w:tcBorders>
              <w:top w:val="single" w:sz="4" w:space="0" w:color="auto"/>
            </w:tcBorders>
          </w:tcPr>
          <w:p w:rsidR="00670890" w:rsidRPr="00670890" w:rsidRDefault="00670890" w:rsidP="003842AF">
            <w:pPr>
              <w:spacing w:after="0"/>
              <w:jc w:val="center"/>
            </w:pPr>
            <w:r w:rsidRPr="00670890">
              <w:t>0</w:t>
            </w:r>
          </w:p>
        </w:tc>
        <w:tc>
          <w:tcPr>
            <w:tcW w:w="0" w:type="auto"/>
            <w:tcBorders>
              <w:top w:val="single" w:sz="4" w:space="0" w:color="auto"/>
            </w:tcBorders>
          </w:tcPr>
          <w:p w:rsidR="00670890" w:rsidRPr="00670890" w:rsidRDefault="00670890" w:rsidP="003842AF">
            <w:pPr>
              <w:spacing w:after="0"/>
              <w:jc w:val="center"/>
            </w:pPr>
            <w:r w:rsidRPr="00670890">
              <w:t>0</w:t>
            </w:r>
          </w:p>
        </w:tc>
        <w:tc>
          <w:tcPr>
            <w:tcW w:w="0" w:type="auto"/>
            <w:tcBorders>
              <w:top w:val="single" w:sz="4" w:space="0" w:color="auto"/>
            </w:tcBorders>
          </w:tcPr>
          <w:p w:rsidR="00670890" w:rsidRPr="00670890" w:rsidRDefault="00670890" w:rsidP="003842AF">
            <w:pPr>
              <w:spacing w:after="0"/>
              <w:jc w:val="center"/>
            </w:pPr>
            <w:r w:rsidRPr="00670890">
              <w:t>0</w:t>
            </w:r>
          </w:p>
        </w:tc>
        <w:tc>
          <w:tcPr>
            <w:tcW w:w="0" w:type="auto"/>
            <w:tcBorders>
              <w:top w:val="single" w:sz="4" w:space="0" w:color="auto"/>
            </w:tcBorders>
          </w:tcPr>
          <w:p w:rsidR="00670890" w:rsidRPr="00670890" w:rsidRDefault="00670890" w:rsidP="003842AF">
            <w:pPr>
              <w:spacing w:after="0"/>
              <w:jc w:val="cente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0" w:type="auto"/>
            <w:tcBorders>
              <w:top w:val="single" w:sz="4" w:space="0" w:color="auto"/>
            </w:tcBorders>
          </w:tcPr>
          <w:p w:rsidR="00670890" w:rsidRPr="00670890" w:rsidRDefault="002D689A" w:rsidP="003842AF">
            <w:pPr>
              <w:spacing w:after="0"/>
              <w:jc w:val="center"/>
            </w:pPr>
            <m:oMathPara>
              <m:oMath>
                <m:f>
                  <m:fPr>
                    <m:ctrlPr>
                      <w:rPr>
                        <w:rFonts w:ascii="Cambria Math" w:hAnsi="Cambria Math"/>
                      </w:rPr>
                    </m:ctrlPr>
                  </m:fPr>
                  <m:num>
                    <m:r>
                      <m:rPr>
                        <m:sty m:val="p"/>
                      </m:rPr>
                      <w:rPr>
                        <w:rFonts w:ascii="Cambria Math" w:hAnsi="Cambria Math"/>
                      </w:rPr>
                      <m:t>1-2</m:t>
                    </m:r>
                    <m:r>
                      <w:rPr>
                        <w:rFonts w:ascii="Cambria Math" w:hAnsi="Cambria Math"/>
                      </w:rPr>
                      <m:t>M</m:t>
                    </m:r>
                  </m:num>
                  <m:den>
                    <m:r>
                      <m:rPr>
                        <m:sty m:val="p"/>
                      </m:rPr>
                      <w:rPr>
                        <w:rFonts w:ascii="Cambria Math" w:hAnsi="Cambria Math"/>
                      </w:rPr>
                      <m:t>2</m:t>
                    </m:r>
                  </m:den>
                </m:f>
              </m:oMath>
            </m:oMathPara>
          </w:p>
        </w:tc>
        <w:tc>
          <w:tcPr>
            <w:tcW w:w="0" w:type="auto"/>
            <w:tcBorders>
              <w:top w:val="single" w:sz="4" w:space="0" w:color="auto"/>
            </w:tcBorders>
          </w:tcPr>
          <w:p w:rsidR="00670890" w:rsidRPr="00670890" w:rsidRDefault="002D689A" w:rsidP="003842AF">
            <w:pPr>
              <w:spacing w:after="0"/>
              <w:jc w:val="center"/>
            </w:pPr>
            <m:oMathPara>
              <m:oMath>
                <m:f>
                  <m:fPr>
                    <m:ctrlPr>
                      <w:rPr>
                        <w:rFonts w:ascii="Cambria Math" w:hAnsi="Cambria Math"/>
                      </w:rPr>
                    </m:ctrlPr>
                  </m:fPr>
                  <m:num>
                    <m:r>
                      <m:rPr>
                        <m:sty m:val="p"/>
                      </m:rPr>
                      <w:rPr>
                        <w:rFonts w:ascii="Cambria Math" w:hAnsi="Cambria Math"/>
                      </w:rPr>
                      <m:t>3-2</m:t>
                    </m:r>
                    <m:r>
                      <w:rPr>
                        <w:rFonts w:ascii="Cambria Math" w:hAnsi="Cambria Math"/>
                      </w:rPr>
                      <m:t>M</m:t>
                    </m:r>
                  </m:num>
                  <m:den>
                    <m:r>
                      <m:rPr>
                        <m:sty m:val="p"/>
                      </m:rPr>
                      <w:rPr>
                        <w:rFonts w:ascii="Cambria Math" w:hAnsi="Cambria Math"/>
                      </w:rPr>
                      <m:t>2</m:t>
                    </m:r>
                  </m:den>
                </m:f>
              </m:oMath>
            </m:oMathPara>
          </w:p>
        </w:tc>
        <w:tc>
          <w:tcPr>
            <w:tcW w:w="0" w:type="auto"/>
            <w:tcBorders>
              <w:top w:val="single" w:sz="4" w:space="0" w:color="auto"/>
            </w:tcBorders>
          </w:tcPr>
          <w:p w:rsidR="00670890" w:rsidRPr="00670890" w:rsidRDefault="00670890" w:rsidP="003842AF">
            <w:pPr>
              <w:spacing w:after="0"/>
              <w:jc w:val="center"/>
            </w:pPr>
            <w:r w:rsidRPr="00670890">
              <w:t>25</w:t>
            </w:r>
          </w:p>
        </w:tc>
        <w:tc>
          <w:tcPr>
            <w:tcW w:w="0" w:type="auto"/>
            <w:tcBorders>
              <w:top w:val="single" w:sz="4" w:space="0" w:color="auto"/>
            </w:tcBorders>
          </w:tcPr>
          <w:p w:rsidR="00670890" w:rsidRPr="00670890" w:rsidRDefault="00670890" w:rsidP="003842AF">
            <w:pPr>
              <w:spacing w:after="0"/>
              <w:jc w:val="center"/>
            </w:pPr>
            <m:oMathPara>
              <m:oMath>
                <m:r>
                  <w:rPr>
                    <w:rFonts w:ascii="Cambria Math" w:hAnsi="Cambria Math"/>
                  </w:rPr>
                  <m:t>z</m:t>
                </m:r>
                <m:r>
                  <m:rPr>
                    <m:sty m:val="p"/>
                  </m:rPr>
                  <w:rPr>
                    <w:rFonts w:ascii="Cambria Math" w:hAnsi="Cambria Math"/>
                  </w:rPr>
                  <m:t>=25</m:t>
                </m:r>
              </m:oMath>
            </m:oMathPara>
          </w:p>
        </w:tc>
      </w:tr>
      <w:tr w:rsidR="00670890" w:rsidRPr="00670890" w:rsidTr="00670890">
        <w:trPr>
          <w:jc w:val="center"/>
        </w:trPr>
        <w:tc>
          <w:tcPr>
            <w:tcW w:w="0" w:type="auto"/>
          </w:tcPr>
          <w:p w:rsidR="00670890" w:rsidRPr="00670890" w:rsidRDefault="00670890" w:rsidP="003842AF">
            <w:pPr>
              <w:spacing w:after="0"/>
              <w:jc w:val="center"/>
            </w:pPr>
            <w:r w:rsidRPr="00670890">
              <w:t>0</w:t>
            </w:r>
          </w:p>
        </w:tc>
        <w:tc>
          <w:tcPr>
            <w:tcW w:w="0" w:type="auto"/>
          </w:tcPr>
          <w:p w:rsidR="00670890" w:rsidRPr="00670890" w:rsidRDefault="00670890" w:rsidP="003842AF">
            <w:pPr>
              <w:spacing w:after="0"/>
              <w:jc w:val="center"/>
            </w:pPr>
            <w:r w:rsidRPr="00670890">
              <w:t>0</w:t>
            </w:r>
          </w:p>
        </w:tc>
        <w:tc>
          <w:tcPr>
            <w:tcW w:w="0" w:type="auto"/>
          </w:tcPr>
          <w:p w:rsidR="00670890" w:rsidRPr="00670890" w:rsidRDefault="00670890" w:rsidP="003842AF">
            <w:pPr>
              <w:spacing w:after="0"/>
              <w:jc w:val="center"/>
            </w:pPr>
            <w:r w:rsidRPr="00670890">
              <w:t>0</w:t>
            </w:r>
          </w:p>
        </w:tc>
        <w:tc>
          <w:tcPr>
            <w:tcW w:w="0" w:type="auto"/>
          </w:tcPr>
          <w:p w:rsidR="00670890" w:rsidRPr="00670890" w:rsidRDefault="00670890" w:rsidP="003842AF">
            <w:pPr>
              <w:spacing w:after="0"/>
              <w:jc w:val="center"/>
            </w:pPr>
            <w:r w:rsidRPr="00670890">
              <w:t>1</w:t>
            </w:r>
          </w:p>
        </w:tc>
        <w:tc>
          <w:tcPr>
            <w:tcW w:w="0" w:type="auto"/>
          </w:tcPr>
          <w:p w:rsidR="00670890" w:rsidRPr="00670890" w:rsidRDefault="00670890" w:rsidP="003842AF">
            <w:pPr>
              <w:spacing w:after="0"/>
              <w:jc w:val="cente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oMath>
            </m:oMathPara>
          </w:p>
        </w:tc>
        <w:tc>
          <w:tcPr>
            <w:tcW w:w="0" w:type="auto"/>
          </w:tcPr>
          <w:p w:rsidR="00670890" w:rsidRPr="00670890" w:rsidRDefault="002D689A" w:rsidP="003842AF">
            <w:pPr>
              <w:spacing w:after="0"/>
              <w:jc w:val="cente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oMath>
            </m:oMathPara>
          </w:p>
        </w:tc>
        <w:tc>
          <w:tcPr>
            <w:tcW w:w="0" w:type="auto"/>
          </w:tcPr>
          <w:p w:rsidR="00670890" w:rsidRPr="00670890" w:rsidRDefault="00670890" w:rsidP="003842AF">
            <w:pPr>
              <w:spacing w:after="0"/>
              <w:jc w:val="cente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8</m:t>
                    </m:r>
                  </m:den>
                </m:f>
              </m:oMath>
            </m:oMathPara>
          </w:p>
        </w:tc>
        <w:tc>
          <w:tcPr>
            <w:tcW w:w="0" w:type="auto"/>
          </w:tcPr>
          <w:p w:rsidR="00670890" w:rsidRPr="00670890" w:rsidRDefault="002D689A" w:rsidP="003842AF">
            <w:pPr>
              <w:spacing w:after="0"/>
              <w:jc w:val="cente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m:oMathPara>
          </w:p>
        </w:tc>
        <w:tc>
          <w:tcPr>
            <w:tcW w:w="0" w:type="auto"/>
          </w:tcPr>
          <w:p w:rsidR="00670890" w:rsidRPr="00670890" w:rsidRDefault="002D689A" w:rsidP="003842AF">
            <w:pPr>
              <w:spacing w:after="0"/>
              <w:jc w:val="center"/>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m:oMathPara>
          </w:p>
        </w:tc>
      </w:tr>
      <w:tr w:rsidR="00670890" w:rsidRPr="00670890" w:rsidTr="00670890">
        <w:trPr>
          <w:jc w:val="center"/>
        </w:trPr>
        <w:tc>
          <w:tcPr>
            <w:tcW w:w="0" w:type="auto"/>
          </w:tcPr>
          <w:p w:rsidR="00670890" w:rsidRPr="00670890" w:rsidRDefault="00670890" w:rsidP="003842AF">
            <w:pPr>
              <w:spacing w:after="0"/>
              <w:jc w:val="center"/>
            </w:pPr>
            <w:r w:rsidRPr="00670890">
              <w:t>0</w:t>
            </w:r>
          </w:p>
        </w:tc>
        <w:tc>
          <w:tcPr>
            <w:tcW w:w="0" w:type="auto"/>
          </w:tcPr>
          <w:p w:rsidR="00670890" w:rsidRPr="00670890" w:rsidRDefault="00670890" w:rsidP="003842AF">
            <w:pPr>
              <w:spacing w:after="0"/>
              <w:jc w:val="center"/>
            </w:pPr>
            <w:r w:rsidRPr="00670890">
              <w:t>0</w:t>
            </w:r>
          </w:p>
        </w:tc>
        <w:tc>
          <w:tcPr>
            <w:tcW w:w="0" w:type="auto"/>
          </w:tcPr>
          <w:p w:rsidR="00670890" w:rsidRPr="00670890" w:rsidRDefault="00670890" w:rsidP="003842AF">
            <w:pPr>
              <w:spacing w:after="0"/>
              <w:jc w:val="center"/>
            </w:pPr>
            <w:r w:rsidRPr="00670890">
              <w:t>1</w:t>
            </w:r>
          </w:p>
        </w:tc>
        <w:tc>
          <w:tcPr>
            <w:tcW w:w="0" w:type="auto"/>
          </w:tcPr>
          <w:p w:rsidR="00670890" w:rsidRPr="00670890" w:rsidRDefault="00670890" w:rsidP="003842AF">
            <w:pPr>
              <w:spacing w:after="0"/>
              <w:jc w:val="center"/>
            </w:pPr>
            <w:r w:rsidRPr="00670890">
              <w:t>0</w:t>
            </w:r>
          </w:p>
        </w:tc>
        <w:tc>
          <w:tcPr>
            <w:tcW w:w="0" w:type="auto"/>
          </w:tcPr>
          <w:p w:rsidR="00670890" w:rsidRPr="00670890" w:rsidRDefault="00670890" w:rsidP="003842AF">
            <w:pPr>
              <w:spacing w:after="0"/>
              <w:jc w:val="cente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0" w:type="auto"/>
          </w:tcPr>
          <w:p w:rsidR="00670890" w:rsidRPr="00670890" w:rsidRDefault="002D689A" w:rsidP="003842AF">
            <w:pPr>
              <w:spacing w:after="0"/>
              <w:jc w:val="cente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0" w:type="auto"/>
          </w:tcPr>
          <w:p w:rsidR="00670890" w:rsidRPr="00670890" w:rsidRDefault="00670890" w:rsidP="003842AF">
            <w:pPr>
              <w:spacing w:after="0"/>
              <w:jc w:val="cente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0" w:type="auto"/>
          </w:tcPr>
          <w:p w:rsidR="00670890" w:rsidRPr="00670890" w:rsidRDefault="00670890" w:rsidP="003842AF">
            <w:pPr>
              <w:spacing w:after="0"/>
              <w:jc w:val="center"/>
            </w:pPr>
            <w:r w:rsidRPr="00670890">
              <w:t>5</w:t>
            </w:r>
          </w:p>
        </w:tc>
        <w:tc>
          <w:tcPr>
            <w:tcW w:w="0" w:type="auto"/>
          </w:tcPr>
          <w:p w:rsidR="00670890" w:rsidRPr="00670890" w:rsidRDefault="002D689A" w:rsidP="003842AF">
            <w:pPr>
              <w:spacing w:after="0"/>
              <w:jc w:val="cente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=5</m:t>
                </m:r>
              </m:oMath>
            </m:oMathPara>
          </w:p>
        </w:tc>
      </w:tr>
      <w:tr w:rsidR="00670890" w:rsidRPr="00670890" w:rsidTr="00670890">
        <w:trPr>
          <w:jc w:val="center"/>
        </w:trPr>
        <w:tc>
          <w:tcPr>
            <w:tcW w:w="0" w:type="auto"/>
          </w:tcPr>
          <w:p w:rsidR="00670890" w:rsidRPr="00670890" w:rsidRDefault="00670890" w:rsidP="003842AF">
            <w:pPr>
              <w:spacing w:after="0"/>
              <w:jc w:val="center"/>
            </w:pPr>
            <w:r w:rsidRPr="00670890">
              <w:t>0</w:t>
            </w:r>
          </w:p>
        </w:tc>
        <w:tc>
          <w:tcPr>
            <w:tcW w:w="0" w:type="auto"/>
          </w:tcPr>
          <w:p w:rsidR="00670890" w:rsidRPr="00670890" w:rsidRDefault="00670890" w:rsidP="003842AF">
            <w:pPr>
              <w:spacing w:after="0"/>
              <w:jc w:val="center"/>
            </w:pPr>
            <w:r w:rsidRPr="00670890">
              <w:t>1</w:t>
            </w:r>
          </w:p>
        </w:tc>
        <w:tc>
          <w:tcPr>
            <w:tcW w:w="0" w:type="auto"/>
          </w:tcPr>
          <w:p w:rsidR="00670890" w:rsidRPr="00670890" w:rsidRDefault="00670890" w:rsidP="003842AF">
            <w:pPr>
              <w:spacing w:after="0"/>
              <w:jc w:val="center"/>
            </w:pPr>
            <w:r w:rsidRPr="00670890">
              <w:t>0</w:t>
            </w:r>
          </w:p>
        </w:tc>
        <w:tc>
          <w:tcPr>
            <w:tcW w:w="0" w:type="auto"/>
          </w:tcPr>
          <w:p w:rsidR="00670890" w:rsidRPr="00670890" w:rsidRDefault="00670890" w:rsidP="003842AF">
            <w:pPr>
              <w:spacing w:after="0"/>
              <w:jc w:val="center"/>
            </w:pPr>
            <w:r w:rsidRPr="00670890">
              <w:t>0</w:t>
            </w:r>
          </w:p>
        </w:tc>
        <w:tc>
          <w:tcPr>
            <w:tcW w:w="0" w:type="auto"/>
          </w:tcPr>
          <w:p w:rsidR="00670890" w:rsidRPr="00670890" w:rsidRDefault="002D689A" w:rsidP="003842AF">
            <w:pPr>
              <w:spacing w:after="0"/>
              <w:jc w:val="center"/>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0" w:type="auto"/>
          </w:tcPr>
          <w:p w:rsidR="00670890" w:rsidRPr="00670890" w:rsidRDefault="00670890" w:rsidP="003842AF">
            <w:pPr>
              <w:spacing w:after="0"/>
              <w:jc w:val="cente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tc>
        <w:tc>
          <w:tcPr>
            <w:tcW w:w="0" w:type="auto"/>
          </w:tcPr>
          <w:p w:rsidR="00670890" w:rsidRPr="00670890" w:rsidRDefault="002D689A" w:rsidP="003842AF">
            <w:pPr>
              <w:spacing w:after="0"/>
              <w:jc w:val="center"/>
            </w:pPr>
            <m:oMathPara>
              <m:oMath>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oMath>
            </m:oMathPara>
          </w:p>
        </w:tc>
        <w:tc>
          <w:tcPr>
            <w:tcW w:w="0" w:type="auto"/>
          </w:tcPr>
          <w:p w:rsidR="00670890" w:rsidRPr="00670890" w:rsidRDefault="00670890" w:rsidP="003842AF">
            <w:pPr>
              <w:spacing w:after="0"/>
              <w:jc w:val="center"/>
            </w:pPr>
            <w:r w:rsidRPr="00670890">
              <w:t>5</w:t>
            </w:r>
          </w:p>
        </w:tc>
        <w:tc>
          <w:tcPr>
            <w:tcW w:w="0" w:type="auto"/>
          </w:tcPr>
          <w:p w:rsidR="00670890" w:rsidRPr="00670890" w:rsidRDefault="002D689A" w:rsidP="003842AF">
            <w:pPr>
              <w:spacing w:after="0"/>
              <w:jc w:val="cente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oMath>
            </m:oMathPara>
          </w:p>
        </w:tc>
      </w:tr>
    </w:tbl>
    <w:p w:rsidR="00FE1A45" w:rsidRDefault="00FE1A45" w:rsidP="00E223F3"/>
    <w:p w:rsidR="00FE1A45" w:rsidRDefault="00FE1A45" w:rsidP="00E712B5">
      <w:pPr>
        <w:pStyle w:val="Heading3"/>
      </w:pPr>
      <w:bookmarkStart w:id="129" w:name="_Toc416087161"/>
      <w:r>
        <w:t>How to Spot an Infeasible LP</w:t>
      </w:r>
      <w:bookmarkEnd w:id="129"/>
    </w:p>
    <w:p w:rsidR="00FE1A45" w:rsidRDefault="00FE1A45" w:rsidP="00E223F3">
      <w:r>
        <w:t xml:space="preserve">We now modify the </w:t>
      </w:r>
      <w:r w:rsidR="00A7119A">
        <w:t>Orangej</w:t>
      </w:r>
      <w:r>
        <w:t xml:space="preserve"> problem by requiring that a 10-oz bottle of </w:t>
      </w:r>
      <w:r w:rsidR="00A7119A">
        <w:t>Orange Smash</w:t>
      </w:r>
      <w:r>
        <w:t xml:space="preserve"> contain at least 36 mg of vitamin C. Even 10 oz of orange juice co</w:t>
      </w:r>
      <w:r w:rsidR="00FE4F69">
        <w:t>ntain only 3(10) = 30 mg of vi</w:t>
      </w:r>
      <w:r>
        <w:t xml:space="preserve">tamin C, so we know that </w:t>
      </w:r>
      <w:r w:rsidR="00A7119A">
        <w:t>Orangej</w:t>
      </w:r>
      <w:r>
        <w:t xml:space="preserve"> cannot possibly meet the new vitamin C requirement. This means that </w:t>
      </w:r>
      <w:r w:rsidR="00A7119A">
        <w:t>Orangej</w:t>
      </w:r>
      <w:r>
        <w:t>’s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should now have no feasible solution. Let’s see how the Big M method</w:t>
      </w:r>
      <w:r w:rsidR="00DC58E3">
        <w:fldChar w:fldCharType="begin"/>
      </w:r>
      <w:r w:rsidR="00DC58E3">
        <w:instrText xml:space="preserve"> XE "</w:instrText>
      </w:r>
      <w:r w:rsidR="00DC58E3" w:rsidRPr="005C644A">
        <w:instrText>Big M method</w:instrText>
      </w:r>
      <w:r w:rsidR="00DC58E3">
        <w:instrText xml:space="preserve">" </w:instrText>
      </w:r>
      <w:r w:rsidR="00DC58E3">
        <w:fldChar w:fldCharType="end"/>
      </w:r>
      <w:r>
        <w:t xml:space="preserve"> reveals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’s infeasibility. We have changed </w:t>
      </w:r>
      <w:r w:rsidR="00A7119A">
        <w:t>Orangej</w:t>
      </w:r>
      <w:r>
        <w:t>’s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w:t>
      </w:r>
    </w:p>
    <w:p w:rsidR="00FE1A45"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062DFB" w:rsidRDefault="00062DFB" w:rsidP="00E223F3">
      <w:r>
        <w:t>s.t.</w:t>
      </w:r>
      <w:r>
        <w:tab/>
        <w:t>(</w:t>
      </w:r>
      <w:r w:rsidR="00D60743">
        <w:t>5.17</w:t>
      </w:r>
      <w:r>
        <w:t>)</w:t>
      </w:r>
    </w:p>
    <w:p w:rsidR="00062DFB" w:rsidRDefault="002D689A" w:rsidP="00E223F3">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 xml:space="preserve"> </m:t>
          </m:r>
          <m:r>
            <w:rPr>
              <w:rFonts w:ascii="Cambria Math" w:hAnsi="Cambria Math"/>
            </w:rPr>
            <m:t>x</m:t>
          </m:r>
          <m:r>
            <m:rPr>
              <m:sty m:val="p"/>
            </m:rPr>
            <w:rPr>
              <w:rFonts w:ascii="Cambria Math" w:hAnsi="Cambria Math"/>
            </w:rPr>
            <m:t>_2</m:t>
          </m:r>
          <m:r>
            <m:rPr>
              <m:sty m:val="p"/>
              <m:aln/>
            </m:rPr>
            <w:rPr>
              <w:rFonts w:ascii="Cambria Math" w:hAnsi="Cambria Math"/>
            </w:rPr>
            <m:t>≤4        (</m:t>
          </m:r>
          <m:r>
            <m:rPr>
              <m:nor/>
            </m:rPr>
            <m:t>Sugar constraint</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 20     </m:t>
          </m:r>
          <m:d>
            <m:dPr>
              <m:ctrlPr>
                <w:rPr>
                  <w:rFonts w:ascii="Cambria Math" w:hAnsi="Cambria Math"/>
                </w:rPr>
              </m:ctrlPr>
            </m:dPr>
            <m:e>
              <m:r>
                <m:rPr>
                  <m:nor/>
                </m:rPr>
                <m:t>Vitamin C 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 10     </m:t>
          </m:r>
          <m:d>
            <m:dPr>
              <m:ctrlPr>
                <w:rPr>
                  <w:rFonts w:ascii="Cambria Math" w:hAnsi="Cambria Math"/>
                </w:rPr>
              </m:ctrlPr>
            </m:dPr>
            <m:e>
              <m:r>
                <m:rPr>
                  <m:sty m:val="p"/>
                </m:rPr>
                <w:rPr>
                  <w:rFonts w:ascii="Cambria Math" w:hAnsi="Cambria Math"/>
                </w:rPr>
                <m:t xml:space="preserve">10 </m:t>
              </m:r>
              <m:r>
                <m:rPr>
                  <m:nor/>
                </m:rPr>
                <m:t>oz in bottle of Orange Smash</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0</m:t>
          </m:r>
        </m:oMath>
      </m:oMathPara>
    </w:p>
    <w:p w:rsidR="00FE1A45" w:rsidRDefault="00FE1A45" w:rsidP="00E223F3">
      <w:r>
        <w:t>After going through Steps 1–</w:t>
      </w:r>
      <w:r w:rsidR="005A10FA">
        <w:t>6</w:t>
      </w:r>
      <w:r>
        <w:t xml:space="preserve"> of the Big M method</w:t>
      </w:r>
      <w:r w:rsidR="00DC58E3">
        <w:fldChar w:fldCharType="begin"/>
      </w:r>
      <w:r w:rsidR="00DC58E3">
        <w:instrText xml:space="preserve"> XE "</w:instrText>
      </w:r>
      <w:r w:rsidR="00DC58E3" w:rsidRPr="005C644A">
        <w:instrText>Big M method</w:instrText>
      </w:r>
      <w:r w:rsidR="00DC58E3">
        <w:instrText xml:space="preserve">" </w:instrText>
      </w:r>
      <w:r w:rsidR="00DC58E3">
        <w:fldChar w:fldCharType="end"/>
      </w:r>
      <w:r>
        <w:t>, we obta</w:t>
      </w:r>
      <w:r w:rsidR="00062DFB">
        <w:t xml:space="preserve">in the initial tableau in Table 20. Because </w:t>
      </w:r>
      <m:oMath>
        <m:r>
          <w:rPr>
            <w:rFonts w:ascii="Cambria Math" w:hAnsi="Cambria Math"/>
          </w:rPr>
          <m:t>4M-3 &gt;2M-2</m:t>
        </m:r>
      </m:oMath>
      <w:r>
        <w:t xml:space="preserve">, we enter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into the basis.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indicates that</w:t>
      </w:r>
      <w:r w:rsidR="00062DFB">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should b</w:t>
      </w:r>
      <w:r w:rsidR="00062DFB">
        <w:t xml:space="preserve">e entered in row 3, causing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062DFB">
        <w:t xml:space="preserve"> </w:t>
      </w:r>
      <w:r>
        <w:t>to leav</w:t>
      </w:r>
      <w:r w:rsidR="00062DFB">
        <w:t xml:space="preserve">e the basis. After entering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062DFB">
        <w:t xml:space="preserve"> into the ba</w:t>
      </w:r>
      <w:r>
        <w:t xml:space="preserve">sis, we obtain the tableau in Table </w:t>
      </w:r>
      <w:r w:rsidR="00062DFB">
        <w:t>21</w:t>
      </w:r>
      <w:r>
        <w:t>. Because each variable has a nonpositive coefficient in row 0, this is an optimal tableau.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indicate</w:t>
      </w:r>
      <w:r w:rsidR="00062DFB">
        <w:t xml:space="preserve">d by this tableau is </w:t>
      </w:r>
      <m:oMath>
        <m:r>
          <w:rPr>
            <w:rFonts w:ascii="Cambria Math" w:hAnsi="Cambria Math"/>
          </w:rPr>
          <m:t>z=30 + 6M</m:t>
        </m:r>
      </m:oMath>
      <w:r>
        <w:t xml:space="preserv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=3</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=6</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t>. An artificial variable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t>) is positive in the optimal tableau, so Step 5 shows that the original</w:t>
      </w:r>
      <w:r w:rsidR="00062DFB">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062DFB">
        <w:t xml:space="preserve"> has no feasible solution.</w:t>
      </w:r>
      <w:r>
        <w:t xml:space="preserve">  In summary, if any artificial variable is positive in the optimal Big M tableau, then the original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no feasible solution.</w:t>
      </w:r>
    </w:p>
    <w:p w:rsidR="00FE1A45" w:rsidRPr="00EC54DC" w:rsidRDefault="00A73D9E" w:rsidP="00E223F3">
      <w:pPr>
        <w:pStyle w:val="FigureSubheading"/>
        <w:rPr>
          <w:b/>
        </w:rPr>
      </w:pPr>
      <w:r w:rsidRPr="00EC54DC">
        <w:rPr>
          <w:b/>
        </w:rPr>
        <w:t xml:space="preserve">TABLE </w:t>
      </w:r>
      <w:r w:rsidR="00062DFB" w:rsidRPr="00EC54DC">
        <w:rPr>
          <w:b/>
        </w:rPr>
        <w:t>20</w:t>
      </w:r>
      <w:r w:rsidR="00EC54DC" w:rsidRPr="00EC54DC">
        <w:rPr>
          <w:b/>
        </w:rPr>
        <w:t>.</w:t>
      </w:r>
      <w:r w:rsidR="00EC54DC">
        <w:rPr>
          <w:b/>
        </w:rPr>
        <w:t xml:space="preserve"> </w:t>
      </w:r>
      <w:r w:rsidR="00062DFB">
        <w:t xml:space="preserve">Initial </w:t>
      </w:r>
      <w:r w:rsidR="00FE1A45">
        <w:t xml:space="preserve">Tableau for </w:t>
      </w:r>
      <w:r w:rsidR="00A7119A">
        <w:t>Orangej</w:t>
      </w:r>
      <w:r w:rsidR="00FE1A45">
        <w:t xml:space="preserve"> (Infeasible)</w:t>
      </w:r>
    </w:p>
    <w:tbl>
      <w:tblPr>
        <w:tblW w:w="0" w:type="auto"/>
        <w:jc w:val="center"/>
        <w:tblLook w:val="04A0" w:firstRow="1" w:lastRow="0" w:firstColumn="1" w:lastColumn="0" w:noHBand="0" w:noVBand="1"/>
      </w:tblPr>
      <w:tblGrid>
        <w:gridCol w:w="328"/>
        <w:gridCol w:w="794"/>
        <w:gridCol w:w="795"/>
        <w:gridCol w:w="409"/>
        <w:gridCol w:w="573"/>
        <w:gridCol w:w="441"/>
        <w:gridCol w:w="441"/>
        <w:gridCol w:w="653"/>
        <w:gridCol w:w="1292"/>
        <w:gridCol w:w="682"/>
      </w:tblGrid>
      <w:tr w:rsidR="00062DFB" w:rsidRPr="00D60743" w:rsidTr="00D60743">
        <w:trPr>
          <w:jc w:val="center"/>
        </w:trPr>
        <w:tc>
          <w:tcPr>
            <w:tcW w:w="0" w:type="auto"/>
            <w:tcBorders>
              <w:top w:val="single" w:sz="4" w:space="0" w:color="auto"/>
              <w:bottom w:val="single" w:sz="4" w:space="0" w:color="auto"/>
            </w:tcBorders>
          </w:tcPr>
          <w:p w:rsidR="00062DFB" w:rsidRPr="00D60743" w:rsidRDefault="00062DFB" w:rsidP="003842AF">
            <w:pPr>
              <w:spacing w:after="0"/>
            </w:pPr>
            <w:r w:rsidRPr="00D60743">
              <w:t>z</w:t>
            </w:r>
          </w:p>
        </w:tc>
        <w:tc>
          <w:tcPr>
            <w:tcW w:w="0" w:type="auto"/>
            <w:tcBorders>
              <w:top w:val="single" w:sz="4" w:space="0" w:color="auto"/>
              <w:bottom w:val="single" w:sz="4" w:space="0" w:color="auto"/>
            </w:tcBorders>
          </w:tcPr>
          <w:p w:rsidR="00062DFB" w:rsidRPr="00D6074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062DFB" w:rsidRPr="00D6074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062DFB" w:rsidRPr="00D60743"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062DFB" w:rsidRPr="00D60743" w:rsidRDefault="002D689A" w:rsidP="003842AF">
            <w:pPr>
              <w:spacing w:after="0"/>
            </w:pPr>
            <m:oMathPara>
              <m:oMath>
                <m:sSub>
                  <m:sSubPr>
                    <m:ctrlPr>
                      <w:rPr>
                        <w:rFonts w:ascii="Cambria Math" w:hAnsi="Cambria Math"/>
                      </w:rPr>
                    </m:ctrlPr>
                  </m:sSubPr>
                  <m:e>
                    <m:r>
                      <w:rPr>
                        <w:rFonts w:ascii="Cambria Math" w:hAnsi="Cambria Math"/>
                      </w:rPr>
                      <m:t>e</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062DFB" w:rsidRPr="00D60743"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062DFB" w:rsidRPr="00D60743"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0" w:type="auto"/>
            <w:tcBorders>
              <w:top w:val="single" w:sz="4" w:space="0" w:color="auto"/>
              <w:bottom w:val="single" w:sz="4" w:space="0" w:color="auto"/>
            </w:tcBorders>
          </w:tcPr>
          <w:p w:rsidR="00062DFB" w:rsidRPr="00D60743" w:rsidRDefault="00062DFB" w:rsidP="003842AF">
            <w:pPr>
              <w:spacing w:after="0"/>
              <w:rPr>
                <w:sz w:val="20"/>
              </w:rPr>
            </w:pPr>
            <w:r w:rsidRPr="00D60743">
              <w:rPr>
                <w:sz w:val="20"/>
              </w:rPr>
              <w:t>rhs</w:t>
            </w:r>
            <w:r w:rsidR="00702BAC">
              <w:rPr>
                <w:sz w:val="20"/>
              </w:rPr>
              <w:fldChar w:fldCharType="begin"/>
            </w:r>
            <w:r w:rsidR="00702BAC">
              <w:instrText xml:space="preserve"> XE "</w:instrText>
            </w:r>
            <w:r w:rsidR="00702BAC" w:rsidRPr="0031334E">
              <w:instrText>right-hand side</w:instrText>
            </w:r>
            <w:r w:rsidR="00702BAC">
              <w:instrText xml:space="preserve">" </w:instrText>
            </w:r>
            <w:r w:rsidR="00702BAC">
              <w:rPr>
                <w:sz w:val="20"/>
              </w:rPr>
              <w:fldChar w:fldCharType="end"/>
            </w:r>
          </w:p>
        </w:tc>
        <w:tc>
          <w:tcPr>
            <w:tcW w:w="0" w:type="auto"/>
            <w:tcBorders>
              <w:top w:val="single" w:sz="4" w:space="0" w:color="auto"/>
              <w:bottom w:val="single" w:sz="4" w:space="0" w:color="auto"/>
            </w:tcBorders>
          </w:tcPr>
          <w:p w:rsidR="00062DFB" w:rsidRPr="00D60743" w:rsidRDefault="00062DFB" w:rsidP="003842AF">
            <w:pPr>
              <w:spacing w:after="0"/>
            </w:pPr>
            <w:r w:rsidRPr="00D60743">
              <w:t>Basic Variable</w:t>
            </w:r>
          </w:p>
        </w:tc>
        <w:tc>
          <w:tcPr>
            <w:tcW w:w="0" w:type="auto"/>
            <w:tcBorders>
              <w:top w:val="single" w:sz="4" w:space="0" w:color="auto"/>
              <w:bottom w:val="single" w:sz="4" w:space="0" w:color="auto"/>
            </w:tcBorders>
          </w:tcPr>
          <w:p w:rsidR="00062DFB" w:rsidRPr="00D60743" w:rsidRDefault="00062DFB" w:rsidP="003842AF">
            <w:pPr>
              <w:spacing w:after="0"/>
            </w:pPr>
            <w:r w:rsidRPr="00D60743">
              <w:t>Ratio</w:t>
            </w:r>
          </w:p>
        </w:tc>
      </w:tr>
      <w:tr w:rsidR="00062DFB" w:rsidRPr="00D60743" w:rsidTr="00D60743">
        <w:trPr>
          <w:jc w:val="center"/>
        </w:trPr>
        <w:tc>
          <w:tcPr>
            <w:tcW w:w="0" w:type="auto"/>
            <w:tcBorders>
              <w:top w:val="single" w:sz="4" w:space="0" w:color="auto"/>
            </w:tcBorders>
          </w:tcPr>
          <w:p w:rsidR="00062DFB" w:rsidRPr="00D60743" w:rsidRDefault="00062DFB" w:rsidP="003842AF">
            <w:pPr>
              <w:spacing w:after="0"/>
              <w:jc w:val="center"/>
            </w:pPr>
            <w:r w:rsidRPr="00D60743">
              <w:t>1</w:t>
            </w:r>
          </w:p>
        </w:tc>
        <w:tc>
          <w:tcPr>
            <w:tcW w:w="0" w:type="auto"/>
            <w:tcBorders>
              <w:top w:val="single" w:sz="4" w:space="0" w:color="auto"/>
            </w:tcBorders>
          </w:tcPr>
          <w:p w:rsidR="00062DFB" w:rsidRPr="00D60743" w:rsidRDefault="00D60743" w:rsidP="003842AF">
            <w:pPr>
              <w:spacing w:after="0"/>
              <w:jc w:val="center"/>
            </w:pPr>
            <m:oMathPara>
              <m:oMath>
                <m:r>
                  <m:rPr>
                    <m:sty m:val="p"/>
                  </m:rPr>
                  <w:rPr>
                    <w:rFonts w:ascii="Cambria Math" w:hAnsi="Cambria Math"/>
                  </w:rPr>
                  <m:t>2</m:t>
                </m:r>
                <m:r>
                  <w:rPr>
                    <w:rFonts w:ascii="Cambria Math" w:hAnsi="Cambria Math"/>
                  </w:rPr>
                  <m:t>M</m:t>
                </m:r>
                <m:r>
                  <m:rPr>
                    <m:sty m:val="p"/>
                  </m:rPr>
                  <w:rPr>
                    <w:rFonts w:ascii="Cambria Math" w:hAnsi="Cambria Math"/>
                  </w:rPr>
                  <m:t>-2</m:t>
                </m:r>
              </m:oMath>
            </m:oMathPara>
          </w:p>
        </w:tc>
        <w:tc>
          <w:tcPr>
            <w:tcW w:w="0" w:type="auto"/>
            <w:tcBorders>
              <w:top w:val="single" w:sz="4" w:space="0" w:color="auto"/>
            </w:tcBorders>
          </w:tcPr>
          <w:p w:rsidR="00062DFB" w:rsidRPr="00D60743" w:rsidRDefault="00D60743" w:rsidP="003842AF">
            <w:pPr>
              <w:spacing w:after="0"/>
              <w:jc w:val="center"/>
            </w:pPr>
            <m:oMathPara>
              <m:oMath>
                <m:r>
                  <m:rPr>
                    <m:sty m:val="p"/>
                  </m:rPr>
                  <w:rPr>
                    <w:rFonts w:ascii="Cambria Math" w:hAnsi="Cambria Math"/>
                  </w:rPr>
                  <m:t>4</m:t>
                </m:r>
                <m:r>
                  <w:rPr>
                    <w:rFonts w:ascii="Cambria Math" w:hAnsi="Cambria Math"/>
                  </w:rPr>
                  <m:t>M</m:t>
                </m:r>
                <m:r>
                  <m:rPr>
                    <m:sty m:val="p"/>
                  </m:rPr>
                  <w:rPr>
                    <w:rFonts w:ascii="Cambria Math" w:hAnsi="Cambria Math"/>
                  </w:rPr>
                  <m:t>-3</m:t>
                </m:r>
              </m:oMath>
            </m:oMathPara>
          </w:p>
        </w:tc>
        <w:tc>
          <w:tcPr>
            <w:tcW w:w="0" w:type="auto"/>
            <w:tcBorders>
              <w:top w:val="single" w:sz="4" w:space="0" w:color="auto"/>
            </w:tcBorders>
          </w:tcPr>
          <w:p w:rsidR="00062DFB" w:rsidRPr="00D60743" w:rsidRDefault="00062DFB" w:rsidP="003842AF">
            <w:pPr>
              <w:spacing w:after="0"/>
              <w:jc w:val="center"/>
            </w:pPr>
            <w:r w:rsidRPr="00D60743">
              <w:t>0</w:t>
            </w:r>
          </w:p>
        </w:tc>
        <w:tc>
          <w:tcPr>
            <w:tcW w:w="0" w:type="auto"/>
            <w:tcBorders>
              <w:top w:val="single" w:sz="4" w:space="0" w:color="auto"/>
            </w:tcBorders>
          </w:tcPr>
          <w:p w:rsidR="00062DFB" w:rsidRPr="00D60743" w:rsidRDefault="00D60743" w:rsidP="003842AF">
            <w:pPr>
              <w:spacing w:after="0"/>
              <w:jc w:val="center"/>
            </w:pPr>
            <m:oMathPara>
              <m:oMath>
                <m:r>
                  <m:rPr>
                    <m:sty m:val="p"/>
                  </m:rPr>
                  <w:rPr>
                    <w:rFonts w:ascii="Cambria Math" w:hAnsi="Cambria Math"/>
                  </w:rPr>
                  <m:t>-</m:t>
                </m:r>
                <m:r>
                  <w:rPr>
                    <w:rFonts w:ascii="Cambria Math" w:hAnsi="Cambria Math"/>
                  </w:rPr>
                  <m:t>M</m:t>
                </m:r>
              </m:oMath>
            </m:oMathPara>
          </w:p>
        </w:tc>
        <w:tc>
          <w:tcPr>
            <w:tcW w:w="0" w:type="auto"/>
            <w:tcBorders>
              <w:top w:val="single" w:sz="4" w:space="0" w:color="auto"/>
            </w:tcBorders>
          </w:tcPr>
          <w:p w:rsidR="00062DFB" w:rsidRPr="00D60743" w:rsidRDefault="00062DFB" w:rsidP="003842AF">
            <w:pPr>
              <w:spacing w:after="0"/>
              <w:jc w:val="center"/>
            </w:pPr>
            <w:r w:rsidRPr="00D60743">
              <w:t>0</w:t>
            </w:r>
          </w:p>
        </w:tc>
        <w:tc>
          <w:tcPr>
            <w:tcW w:w="0" w:type="auto"/>
            <w:tcBorders>
              <w:top w:val="single" w:sz="4" w:space="0" w:color="auto"/>
            </w:tcBorders>
          </w:tcPr>
          <w:p w:rsidR="00062DFB" w:rsidRPr="00D60743" w:rsidRDefault="00062DFB" w:rsidP="003842AF">
            <w:pPr>
              <w:spacing w:after="0"/>
              <w:jc w:val="center"/>
            </w:pPr>
            <w:r w:rsidRPr="00D60743">
              <w:t>0</w:t>
            </w:r>
          </w:p>
        </w:tc>
        <w:tc>
          <w:tcPr>
            <w:tcW w:w="0" w:type="auto"/>
            <w:tcBorders>
              <w:top w:val="single" w:sz="4" w:space="0" w:color="auto"/>
            </w:tcBorders>
          </w:tcPr>
          <w:p w:rsidR="00062DFB" w:rsidRPr="00D60743" w:rsidRDefault="00D60743" w:rsidP="003842AF">
            <w:pPr>
              <w:spacing w:after="0"/>
              <w:jc w:val="center"/>
            </w:pPr>
            <m:oMathPara>
              <m:oMath>
                <m:r>
                  <m:rPr>
                    <m:sty m:val="p"/>
                  </m:rPr>
                  <w:rPr>
                    <w:rFonts w:ascii="Cambria Math" w:hAnsi="Cambria Math"/>
                  </w:rPr>
                  <m:t>46</m:t>
                </m:r>
                <m:r>
                  <w:rPr>
                    <w:rFonts w:ascii="Cambria Math" w:hAnsi="Cambria Math"/>
                  </w:rPr>
                  <m:t>M</m:t>
                </m:r>
              </m:oMath>
            </m:oMathPara>
          </w:p>
        </w:tc>
        <w:tc>
          <w:tcPr>
            <w:tcW w:w="0" w:type="auto"/>
            <w:tcBorders>
              <w:top w:val="single" w:sz="4" w:space="0" w:color="auto"/>
            </w:tcBorders>
          </w:tcPr>
          <w:p w:rsidR="00062DFB" w:rsidRPr="00D60743" w:rsidRDefault="002D689A" w:rsidP="003842AF">
            <w:pPr>
              <w:spacing w:after="0"/>
              <w:jc w:val="center"/>
            </w:pPr>
            <m:oMathPara>
              <m:oMath>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=46</m:t>
                </m:r>
                <m:r>
                  <w:rPr>
                    <w:rFonts w:ascii="Cambria Math" w:hAnsi="Cambria Math"/>
                  </w:rPr>
                  <m:t>M</m:t>
                </m:r>
              </m:oMath>
            </m:oMathPara>
          </w:p>
        </w:tc>
        <w:tc>
          <w:tcPr>
            <w:tcW w:w="0" w:type="auto"/>
            <w:tcBorders>
              <w:top w:val="single" w:sz="4" w:space="0" w:color="auto"/>
            </w:tcBorders>
          </w:tcPr>
          <w:p w:rsidR="00062DFB" w:rsidRPr="00D60743" w:rsidRDefault="00062DFB" w:rsidP="003842AF">
            <w:pPr>
              <w:spacing w:after="0"/>
              <w:jc w:val="center"/>
            </w:pPr>
          </w:p>
        </w:tc>
      </w:tr>
      <w:tr w:rsidR="00062DFB" w:rsidRPr="00D60743" w:rsidTr="00062DFB">
        <w:trPr>
          <w:jc w:val="center"/>
        </w:trPr>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½</w:t>
            </w:r>
          </w:p>
        </w:tc>
        <w:tc>
          <w:tcPr>
            <w:tcW w:w="0" w:type="auto"/>
          </w:tcPr>
          <w:p w:rsidR="00062DFB" w:rsidRPr="00D60743" w:rsidRDefault="00062DFB" w:rsidP="003842AF">
            <w:pPr>
              <w:spacing w:after="0"/>
              <w:jc w:val="center"/>
            </w:pPr>
            <w:r w:rsidRPr="00D60743">
              <w:t>¼</w:t>
            </w:r>
          </w:p>
        </w:tc>
        <w:tc>
          <w:tcPr>
            <w:tcW w:w="0" w:type="auto"/>
          </w:tcPr>
          <w:p w:rsidR="00062DFB" w:rsidRPr="00D60743" w:rsidRDefault="00062DFB" w:rsidP="003842AF">
            <w:pPr>
              <w:spacing w:after="0"/>
              <w:jc w:val="center"/>
            </w:pPr>
            <w:r w:rsidRPr="00D60743">
              <w:t>1</w:t>
            </w:r>
          </w:p>
        </w:tc>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4</w:t>
            </w:r>
          </w:p>
        </w:tc>
        <w:tc>
          <w:tcPr>
            <w:tcW w:w="0" w:type="auto"/>
          </w:tcPr>
          <w:p w:rsidR="00062DFB" w:rsidRPr="00D60743" w:rsidRDefault="002D689A" w:rsidP="003842AF">
            <w:pPr>
              <w:spacing w:after="0"/>
              <w:jc w:val="center"/>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=4</m:t>
                </m:r>
              </m:oMath>
            </m:oMathPara>
          </w:p>
        </w:tc>
        <w:tc>
          <w:tcPr>
            <w:tcW w:w="0" w:type="auto"/>
          </w:tcPr>
          <w:p w:rsidR="00062DFB" w:rsidRPr="00D60743" w:rsidRDefault="00062DFB" w:rsidP="003842AF">
            <w:pPr>
              <w:spacing w:after="0"/>
              <w:jc w:val="center"/>
            </w:pPr>
            <w:r w:rsidRPr="00D60743">
              <w:t>16</w:t>
            </w:r>
          </w:p>
        </w:tc>
      </w:tr>
      <w:tr w:rsidR="00062DFB" w:rsidRPr="00D60743" w:rsidTr="00062DFB">
        <w:trPr>
          <w:jc w:val="center"/>
        </w:trPr>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1</w:t>
            </w:r>
          </w:p>
        </w:tc>
        <w:tc>
          <w:tcPr>
            <w:tcW w:w="0" w:type="auto"/>
          </w:tcPr>
          <w:p w:rsidR="00062DFB" w:rsidRPr="00D60743" w:rsidRDefault="00062DFB" w:rsidP="003842AF">
            <w:pPr>
              <w:spacing w:after="0"/>
              <w:jc w:val="center"/>
            </w:pPr>
            <w:r w:rsidRPr="00D60743">
              <w:t>3</w:t>
            </w:r>
          </w:p>
        </w:tc>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-1</w:t>
            </w:r>
          </w:p>
        </w:tc>
        <w:tc>
          <w:tcPr>
            <w:tcW w:w="0" w:type="auto"/>
          </w:tcPr>
          <w:p w:rsidR="00062DFB" w:rsidRPr="00D60743" w:rsidRDefault="00062DFB" w:rsidP="003842AF">
            <w:pPr>
              <w:spacing w:after="0"/>
              <w:jc w:val="center"/>
            </w:pPr>
            <w:r w:rsidRPr="00D60743">
              <w:t>1</w:t>
            </w:r>
          </w:p>
        </w:tc>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36</w:t>
            </w:r>
          </w:p>
        </w:tc>
        <w:tc>
          <w:tcPr>
            <w:tcW w:w="0" w:type="auto"/>
          </w:tcPr>
          <w:p w:rsidR="00062DFB" w:rsidRPr="00D60743" w:rsidRDefault="002D689A" w:rsidP="003842AF">
            <w:pPr>
              <w:spacing w:after="0"/>
              <w:jc w:val="center"/>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=36</m:t>
                </m:r>
              </m:oMath>
            </m:oMathPara>
          </w:p>
        </w:tc>
        <w:tc>
          <w:tcPr>
            <w:tcW w:w="0" w:type="auto"/>
          </w:tcPr>
          <w:p w:rsidR="00062DFB" w:rsidRPr="00D60743" w:rsidRDefault="00062DFB" w:rsidP="003842AF">
            <w:pPr>
              <w:spacing w:after="0"/>
              <w:jc w:val="center"/>
            </w:pPr>
            <w:r w:rsidRPr="00D60743">
              <w:t>12</w:t>
            </w:r>
          </w:p>
        </w:tc>
      </w:tr>
      <w:tr w:rsidR="00062DFB" w:rsidRPr="00D60743" w:rsidTr="00062DFB">
        <w:trPr>
          <w:jc w:val="center"/>
        </w:trPr>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1</w:t>
            </w:r>
          </w:p>
        </w:tc>
        <w:tc>
          <w:tcPr>
            <w:tcW w:w="0" w:type="auto"/>
          </w:tcPr>
          <w:p w:rsidR="00062DFB" w:rsidRPr="00D60743" w:rsidRDefault="00062DFB" w:rsidP="003842AF">
            <w:pPr>
              <w:spacing w:after="0"/>
              <w:jc w:val="center"/>
            </w:pPr>
            <w:r w:rsidRPr="00D60743">
              <w:t>1</w:t>
            </w:r>
          </w:p>
        </w:tc>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0</w:t>
            </w:r>
          </w:p>
        </w:tc>
        <w:tc>
          <w:tcPr>
            <w:tcW w:w="0" w:type="auto"/>
          </w:tcPr>
          <w:p w:rsidR="00062DFB" w:rsidRPr="00D60743" w:rsidRDefault="00062DFB" w:rsidP="003842AF">
            <w:pPr>
              <w:spacing w:after="0"/>
              <w:jc w:val="center"/>
            </w:pPr>
            <w:r w:rsidRPr="00D60743">
              <w:t>1</w:t>
            </w:r>
          </w:p>
        </w:tc>
        <w:tc>
          <w:tcPr>
            <w:tcW w:w="0" w:type="auto"/>
          </w:tcPr>
          <w:p w:rsidR="00062DFB" w:rsidRPr="00D60743" w:rsidRDefault="00062DFB" w:rsidP="003842AF">
            <w:pPr>
              <w:spacing w:after="0"/>
              <w:jc w:val="center"/>
            </w:pPr>
            <w:r w:rsidRPr="00D60743">
              <w:t>10</w:t>
            </w:r>
          </w:p>
        </w:tc>
        <w:tc>
          <w:tcPr>
            <w:tcW w:w="0" w:type="auto"/>
          </w:tcPr>
          <w:p w:rsidR="00062DFB" w:rsidRPr="00D60743" w:rsidRDefault="002D689A" w:rsidP="003842AF">
            <w:pPr>
              <w:spacing w:after="0"/>
              <w:jc w:val="center"/>
            </w:pPr>
            <m:oMathPara>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m:rPr>
                    <m:sty m:val="p"/>
                  </m:rPr>
                  <w:rPr>
                    <w:rFonts w:ascii="Cambria Math" w:hAnsi="Cambria Math"/>
                  </w:rPr>
                  <m:t>=10</m:t>
                </m:r>
              </m:oMath>
            </m:oMathPara>
          </w:p>
        </w:tc>
        <w:tc>
          <w:tcPr>
            <w:tcW w:w="0" w:type="auto"/>
          </w:tcPr>
          <w:p w:rsidR="00062DFB" w:rsidRPr="00D60743" w:rsidRDefault="00062DFB" w:rsidP="003842AF">
            <w:pPr>
              <w:spacing w:after="0"/>
              <w:jc w:val="center"/>
            </w:pPr>
            <w:r w:rsidRPr="00D60743">
              <w:t>10*</w:t>
            </w:r>
          </w:p>
        </w:tc>
      </w:tr>
    </w:tbl>
    <w:p w:rsidR="00FE1A45" w:rsidRDefault="00FE1A45" w:rsidP="00E223F3"/>
    <w:p w:rsidR="00FE1A45" w:rsidRDefault="00FE1A45" w:rsidP="00E223F3">
      <w:r>
        <w:t xml:space="preserve">To explain why (19) can have no feasible solution, suppose that it does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oMath>
      <w:r>
        <w:t xml:space="preserve">. Clearly, if we set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m:t>
        </m:r>
      </m:oMath>
      <w:r>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oMath>
      <w:r>
        <w:t xml:space="preserve"> will be feasible for our modified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with artificial variables). If we substitute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oMath>
      <w:r>
        <w:t xml:space="preserve"> into the m</w:t>
      </w:r>
      <w:r w:rsidR="00A73D9E">
        <w:t>odified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A73D9E">
        <w:t xml:space="preserve"> (</w:t>
      </w:r>
      <m:oMath>
        <m:r>
          <w:rPr>
            <w:rFonts w:ascii="Cambria Math" w:hAnsi="Cambria Math"/>
          </w:rPr>
          <m:t>z=2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3</m:t>
            </m:r>
          </m:sub>
        </m:sSub>
      </m:oMath>
      <w:r w:rsidR="00A73D9E">
        <w:t xml:space="preserve">), we obtain </w:t>
      </w:r>
      <m:oMath>
        <m:r>
          <w:rPr>
            <w:rFonts w:ascii="Cambria Math" w:hAnsi="Cambria Math"/>
          </w:rPr>
          <m:t>z=2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oMath>
      <w:r w:rsidR="00A73D9E">
        <w:t xml:space="preserve"> </w:t>
      </w:r>
      <w:r>
        <w:t xml:space="preserve">(this follows be- cause </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m:t>
        </m:r>
      </m:oMath>
      <w:r>
        <w:t xml:space="preserve">). Because </w:t>
      </w:r>
      <m:oMath>
        <m:r>
          <w:rPr>
            <w:rFonts w:ascii="Cambria Math" w:hAnsi="Cambria Math"/>
          </w:rPr>
          <m:t>M</m:t>
        </m:r>
      </m:oMath>
      <w:r>
        <w:t xml:space="preserve"> is large, this </w:t>
      </w:r>
      <m:oMath>
        <m:r>
          <w:rPr>
            <w:rFonts w:ascii="Cambria Math" w:hAnsi="Cambria Math"/>
          </w:rPr>
          <m:t>z</m:t>
        </m:r>
      </m:oMath>
      <w:r>
        <w:t>-va</w:t>
      </w:r>
      <w:r w:rsidR="00A73D9E">
        <w:t xml:space="preserve">lue is certainly less than </w:t>
      </w:r>
      <m:oMath>
        <m:r>
          <w:rPr>
            <w:rFonts w:ascii="Cambria Math" w:hAnsi="Cambria Math"/>
          </w:rPr>
          <m:t>6M+30</m:t>
        </m:r>
      </m:oMath>
      <w:r>
        <w:t xml:space="preserve">. This contradicts the fact that the best </w:t>
      </w:r>
      <m:oMath>
        <m:r>
          <w:rPr>
            <w:rFonts w:ascii="Cambria Math" w:hAnsi="Cambria Math"/>
          </w:rPr>
          <m:t>z</m:t>
        </m:r>
      </m:oMath>
      <w:r>
        <w:t>-value for our mo</w:t>
      </w:r>
      <w:r w:rsidR="00A73D9E">
        <w:t xml:space="preserve">dified objective function is </w:t>
      </w:r>
      <m:oMath>
        <m:r>
          <w:rPr>
            <w:rFonts w:ascii="Cambria Math" w:hAnsi="Cambria Math"/>
          </w:rPr>
          <m:t>6M+30</m:t>
        </m:r>
      </m:oMath>
      <w:r>
        <w:t xml:space="preserve">. This </w:t>
      </w:r>
      <w:r w:rsidR="00A73D9E">
        <w:t>means that our original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A73D9E">
        <w:t xml:space="preserve"> (19) </w:t>
      </w:r>
      <w:r>
        <w:t>must have no feasible solution.</w:t>
      </w:r>
    </w:p>
    <w:p w:rsidR="00FE1A45" w:rsidRDefault="00A73D9E" w:rsidP="003842AF">
      <w:pPr>
        <w:pStyle w:val="FigureSubheading"/>
        <w:spacing w:after="0"/>
      </w:pPr>
      <w:r w:rsidRPr="00A4611D">
        <w:rPr>
          <w:b/>
        </w:rPr>
        <w:t>TABLE 21</w:t>
      </w:r>
      <w:r w:rsidR="00A4611D" w:rsidRPr="00A4611D">
        <w:rPr>
          <w:b/>
        </w:rPr>
        <w:t>.</w:t>
      </w:r>
      <w:r w:rsidR="00A4611D">
        <w:t xml:space="preserve"> </w:t>
      </w:r>
      <w:r w:rsidR="00FE1A45">
        <w:t>Ta</w:t>
      </w:r>
      <w:r>
        <w:t xml:space="preserve">bleau Indicating Infeasibility </w:t>
      </w:r>
      <w:r w:rsidR="00FE1A45">
        <w:t xml:space="preserve">for </w:t>
      </w:r>
      <w:r w:rsidR="00A7119A">
        <w:t>Orangej</w:t>
      </w:r>
      <w:r w:rsidR="00FE1A45">
        <w:t xml:space="preserve"> (Infeasible)</w:t>
      </w:r>
    </w:p>
    <w:tbl>
      <w:tblPr>
        <w:tblW w:w="0" w:type="auto"/>
        <w:jc w:val="center"/>
        <w:tblLook w:val="04A0" w:firstRow="1" w:lastRow="0" w:firstColumn="1" w:lastColumn="0" w:noHBand="0" w:noVBand="1"/>
      </w:tblPr>
      <w:tblGrid>
        <w:gridCol w:w="318"/>
        <w:gridCol w:w="851"/>
        <w:gridCol w:w="414"/>
        <w:gridCol w:w="409"/>
        <w:gridCol w:w="453"/>
        <w:gridCol w:w="441"/>
        <w:gridCol w:w="894"/>
        <w:gridCol w:w="1080"/>
        <w:gridCol w:w="1461"/>
      </w:tblGrid>
      <w:tr w:rsidR="00A73D9E" w:rsidRPr="00D60743" w:rsidTr="00F5480E">
        <w:trPr>
          <w:jc w:val="center"/>
        </w:trPr>
        <w:tc>
          <w:tcPr>
            <w:tcW w:w="0" w:type="auto"/>
            <w:tcBorders>
              <w:top w:val="single" w:sz="4" w:space="0" w:color="auto"/>
              <w:bottom w:val="single" w:sz="4" w:space="0" w:color="auto"/>
            </w:tcBorders>
          </w:tcPr>
          <w:p w:rsidR="00A73D9E" w:rsidRPr="00D60743" w:rsidRDefault="00A73D9E" w:rsidP="003842AF">
            <w:pPr>
              <w:spacing w:after="0"/>
            </w:pPr>
            <w:r w:rsidRPr="00D60743">
              <w:t>z</w:t>
            </w:r>
          </w:p>
        </w:tc>
        <w:tc>
          <w:tcPr>
            <w:tcW w:w="0" w:type="auto"/>
            <w:tcBorders>
              <w:top w:val="single" w:sz="4" w:space="0" w:color="auto"/>
              <w:bottom w:val="single" w:sz="4" w:space="0" w:color="auto"/>
            </w:tcBorders>
          </w:tcPr>
          <w:p w:rsidR="00A73D9E" w:rsidRPr="00D60743" w:rsidRDefault="002D689A" w:rsidP="003842AF">
            <w:pPr>
              <w:spacing w:after="0"/>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A73D9E" w:rsidRPr="00D60743"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A73D9E" w:rsidRPr="00D60743" w:rsidRDefault="002D689A" w:rsidP="003842AF">
            <w:pPr>
              <w:spacing w:after="0"/>
            </w:pPr>
            <m:oMathPara>
              <m:oMath>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tc>
        <w:tc>
          <w:tcPr>
            <w:tcW w:w="0" w:type="auto"/>
            <w:tcBorders>
              <w:top w:val="single" w:sz="4" w:space="0" w:color="auto"/>
              <w:bottom w:val="single" w:sz="4" w:space="0" w:color="auto"/>
            </w:tcBorders>
          </w:tcPr>
          <w:p w:rsidR="00A73D9E" w:rsidRPr="00D60743" w:rsidRDefault="002D689A" w:rsidP="003842AF">
            <w:pPr>
              <w:spacing w:after="0"/>
            </w:pPr>
            <m:oMathPara>
              <m:oMath>
                <m:sSub>
                  <m:sSubPr>
                    <m:ctrlPr>
                      <w:rPr>
                        <w:rFonts w:ascii="Cambria Math" w:hAnsi="Cambria Math"/>
                      </w:rPr>
                    </m:ctrlPr>
                  </m:sSubPr>
                  <m:e>
                    <m:r>
                      <w:rPr>
                        <w:rFonts w:ascii="Cambria Math" w:hAnsi="Cambria Math"/>
                      </w:rPr>
                      <m:t>e</m:t>
                    </m:r>
                  </m:e>
                  <m:sub>
                    <m:r>
                      <m:rPr>
                        <m:sty m:val="p"/>
                      </m:rPr>
                      <w:rPr>
                        <w:rFonts w:ascii="Cambria Math" w:hAnsi="Cambria Math"/>
                      </w:rPr>
                      <m:t>2</m:t>
                    </m:r>
                  </m:sub>
                </m:sSub>
              </m:oMath>
            </m:oMathPara>
          </w:p>
        </w:tc>
        <w:tc>
          <w:tcPr>
            <w:tcW w:w="0" w:type="auto"/>
            <w:tcBorders>
              <w:top w:val="single" w:sz="4" w:space="0" w:color="auto"/>
              <w:bottom w:val="single" w:sz="4" w:space="0" w:color="auto"/>
            </w:tcBorders>
          </w:tcPr>
          <w:p w:rsidR="00A73D9E" w:rsidRPr="00D60743"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oMath>
            </m:oMathPara>
          </w:p>
        </w:tc>
        <w:tc>
          <w:tcPr>
            <w:tcW w:w="894" w:type="dxa"/>
            <w:tcBorders>
              <w:top w:val="single" w:sz="4" w:space="0" w:color="auto"/>
              <w:bottom w:val="single" w:sz="4" w:space="0" w:color="auto"/>
            </w:tcBorders>
          </w:tcPr>
          <w:p w:rsidR="00A73D9E" w:rsidRPr="00D60743" w:rsidRDefault="002D689A" w:rsidP="003842AF">
            <w:pPr>
              <w:spacing w:after="0"/>
            </w:pPr>
            <m:oMathPara>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080" w:type="dxa"/>
            <w:tcBorders>
              <w:top w:val="single" w:sz="4" w:space="0" w:color="auto"/>
              <w:bottom w:val="single" w:sz="4" w:space="0" w:color="auto"/>
            </w:tcBorders>
          </w:tcPr>
          <w:p w:rsidR="00A73D9E" w:rsidRPr="00D60743" w:rsidRDefault="00A73D9E" w:rsidP="003842AF">
            <w:pPr>
              <w:spacing w:after="0"/>
              <w:rPr>
                <w:sz w:val="20"/>
              </w:rPr>
            </w:pPr>
            <w:r w:rsidRPr="00D60743">
              <w:rPr>
                <w:sz w:val="20"/>
              </w:rPr>
              <w:t>rhs</w:t>
            </w:r>
            <w:r w:rsidR="00702BAC">
              <w:rPr>
                <w:sz w:val="20"/>
              </w:rPr>
              <w:fldChar w:fldCharType="begin"/>
            </w:r>
            <w:r w:rsidR="00702BAC">
              <w:instrText xml:space="preserve"> XE "</w:instrText>
            </w:r>
            <w:r w:rsidR="00702BAC" w:rsidRPr="0031334E">
              <w:instrText>right-hand side</w:instrText>
            </w:r>
            <w:r w:rsidR="00702BAC">
              <w:instrText xml:space="preserve">" </w:instrText>
            </w:r>
            <w:r w:rsidR="00702BAC">
              <w:rPr>
                <w:sz w:val="20"/>
              </w:rPr>
              <w:fldChar w:fldCharType="end"/>
            </w:r>
          </w:p>
        </w:tc>
        <w:tc>
          <w:tcPr>
            <w:tcW w:w="1461" w:type="dxa"/>
            <w:tcBorders>
              <w:top w:val="single" w:sz="4" w:space="0" w:color="auto"/>
              <w:bottom w:val="single" w:sz="4" w:space="0" w:color="auto"/>
            </w:tcBorders>
          </w:tcPr>
          <w:p w:rsidR="00A73D9E" w:rsidRPr="00D60743" w:rsidRDefault="00A73D9E" w:rsidP="003842AF">
            <w:pPr>
              <w:spacing w:after="0"/>
            </w:pPr>
            <w:r w:rsidRPr="00D60743">
              <w:t>Basic Variable</w:t>
            </w:r>
          </w:p>
        </w:tc>
      </w:tr>
      <w:tr w:rsidR="00A73D9E" w:rsidRPr="00F5480E" w:rsidTr="00F5480E">
        <w:trPr>
          <w:jc w:val="center"/>
        </w:trPr>
        <w:tc>
          <w:tcPr>
            <w:tcW w:w="0" w:type="auto"/>
            <w:tcBorders>
              <w:top w:val="single" w:sz="4" w:space="0" w:color="auto"/>
            </w:tcBorders>
          </w:tcPr>
          <w:p w:rsidR="00A73D9E" w:rsidRPr="00F5480E" w:rsidRDefault="00A73D9E" w:rsidP="003842AF">
            <w:pPr>
              <w:spacing w:after="0"/>
              <w:rPr>
                <w:sz w:val="20"/>
              </w:rPr>
            </w:pPr>
            <w:r w:rsidRPr="00F5480E">
              <w:rPr>
                <w:sz w:val="20"/>
              </w:rPr>
              <w:t>1</w:t>
            </w:r>
          </w:p>
        </w:tc>
        <w:tc>
          <w:tcPr>
            <w:tcW w:w="0" w:type="auto"/>
            <w:tcBorders>
              <w:top w:val="single" w:sz="4" w:space="0" w:color="auto"/>
            </w:tcBorders>
          </w:tcPr>
          <w:p w:rsidR="00A73D9E" w:rsidRPr="00F5480E" w:rsidRDefault="00D60743" w:rsidP="003842AF">
            <w:pPr>
              <w:spacing w:after="0"/>
              <w:rPr>
                <w:sz w:val="20"/>
              </w:rPr>
            </w:pPr>
            <m:oMathPara>
              <m:oMath>
                <m:r>
                  <m:rPr>
                    <m:sty m:val="p"/>
                  </m:rPr>
                  <w:rPr>
                    <w:rFonts w:ascii="Cambria Math" w:hAnsi="Cambria Math"/>
                    <w:sz w:val="20"/>
                  </w:rPr>
                  <m:t>1-2</m:t>
                </m:r>
                <m:r>
                  <w:rPr>
                    <w:rFonts w:ascii="Cambria Math" w:hAnsi="Cambria Math"/>
                    <w:sz w:val="20"/>
                  </w:rPr>
                  <m:t>M</m:t>
                </m:r>
              </m:oMath>
            </m:oMathPara>
          </w:p>
        </w:tc>
        <w:tc>
          <w:tcPr>
            <w:tcW w:w="0" w:type="auto"/>
            <w:tcBorders>
              <w:top w:val="single" w:sz="4" w:space="0" w:color="auto"/>
            </w:tcBorders>
          </w:tcPr>
          <w:p w:rsidR="00A73D9E" w:rsidRPr="00F5480E" w:rsidRDefault="00A73D9E" w:rsidP="003842AF">
            <w:pPr>
              <w:spacing w:after="0"/>
              <w:rPr>
                <w:sz w:val="20"/>
              </w:rPr>
            </w:pPr>
            <w:r w:rsidRPr="00F5480E">
              <w:rPr>
                <w:sz w:val="20"/>
              </w:rPr>
              <w:t>0</w:t>
            </w:r>
          </w:p>
        </w:tc>
        <w:tc>
          <w:tcPr>
            <w:tcW w:w="0" w:type="auto"/>
            <w:tcBorders>
              <w:top w:val="single" w:sz="4" w:space="0" w:color="auto"/>
            </w:tcBorders>
          </w:tcPr>
          <w:p w:rsidR="00A73D9E" w:rsidRPr="00F5480E" w:rsidRDefault="00A73D9E" w:rsidP="003842AF">
            <w:pPr>
              <w:spacing w:after="0"/>
              <w:rPr>
                <w:sz w:val="20"/>
              </w:rPr>
            </w:pPr>
            <w:r w:rsidRPr="00F5480E">
              <w:rPr>
                <w:sz w:val="20"/>
              </w:rPr>
              <w:t>0</w:t>
            </w:r>
          </w:p>
        </w:tc>
        <w:tc>
          <w:tcPr>
            <w:tcW w:w="0" w:type="auto"/>
            <w:tcBorders>
              <w:top w:val="single" w:sz="4" w:space="0" w:color="auto"/>
            </w:tcBorders>
          </w:tcPr>
          <w:p w:rsidR="00A73D9E" w:rsidRPr="00F5480E" w:rsidRDefault="00A73D9E" w:rsidP="003842AF">
            <w:pPr>
              <w:spacing w:after="0"/>
              <w:rPr>
                <w:sz w:val="20"/>
              </w:rPr>
            </w:pPr>
            <w:r w:rsidRPr="00F5480E">
              <w:rPr>
                <w:sz w:val="20"/>
              </w:rPr>
              <w:t>-</w:t>
            </w:r>
            <m:oMath>
              <m:r>
                <w:rPr>
                  <w:rFonts w:ascii="Cambria Math" w:hAnsi="Cambria Math"/>
                  <w:sz w:val="20"/>
                </w:rPr>
                <m:t>M</m:t>
              </m:r>
            </m:oMath>
          </w:p>
        </w:tc>
        <w:tc>
          <w:tcPr>
            <w:tcW w:w="0" w:type="auto"/>
            <w:tcBorders>
              <w:top w:val="single" w:sz="4" w:space="0" w:color="auto"/>
            </w:tcBorders>
          </w:tcPr>
          <w:p w:rsidR="00A73D9E" w:rsidRPr="00F5480E" w:rsidRDefault="00A73D9E" w:rsidP="003842AF">
            <w:pPr>
              <w:spacing w:after="0"/>
              <w:rPr>
                <w:sz w:val="20"/>
              </w:rPr>
            </w:pPr>
            <w:r w:rsidRPr="00F5480E">
              <w:rPr>
                <w:sz w:val="20"/>
              </w:rPr>
              <w:t>0</w:t>
            </w:r>
          </w:p>
        </w:tc>
        <w:tc>
          <w:tcPr>
            <w:tcW w:w="894" w:type="dxa"/>
            <w:tcBorders>
              <w:top w:val="single" w:sz="4" w:space="0" w:color="auto"/>
            </w:tcBorders>
          </w:tcPr>
          <w:p w:rsidR="00A73D9E" w:rsidRPr="00F5480E" w:rsidRDefault="00D60743" w:rsidP="003842AF">
            <w:pPr>
              <w:spacing w:after="0"/>
              <w:rPr>
                <w:sz w:val="20"/>
              </w:rPr>
            </w:pPr>
            <m:oMathPara>
              <m:oMath>
                <m:r>
                  <m:rPr>
                    <m:sty m:val="p"/>
                  </m:rPr>
                  <w:rPr>
                    <w:rFonts w:ascii="Cambria Math" w:hAnsi="Cambria Math"/>
                    <w:sz w:val="20"/>
                  </w:rPr>
                  <m:t>3-4</m:t>
                </m:r>
                <m:r>
                  <w:rPr>
                    <w:rFonts w:ascii="Cambria Math" w:hAnsi="Cambria Math"/>
                    <w:sz w:val="20"/>
                  </w:rPr>
                  <m:t>M</m:t>
                </m:r>
              </m:oMath>
            </m:oMathPara>
          </w:p>
        </w:tc>
        <w:tc>
          <w:tcPr>
            <w:tcW w:w="1080" w:type="dxa"/>
            <w:tcBorders>
              <w:top w:val="single" w:sz="4" w:space="0" w:color="auto"/>
            </w:tcBorders>
          </w:tcPr>
          <w:p w:rsidR="00A73D9E" w:rsidRPr="00F5480E" w:rsidRDefault="00D60743" w:rsidP="003842AF">
            <w:pPr>
              <w:spacing w:after="0"/>
              <w:rPr>
                <w:sz w:val="20"/>
              </w:rPr>
            </w:pPr>
            <m:oMathPara>
              <m:oMath>
                <m:r>
                  <m:rPr>
                    <m:sty m:val="p"/>
                  </m:rPr>
                  <w:rPr>
                    <w:rFonts w:ascii="Cambria Math" w:hAnsi="Cambria Math"/>
                    <w:sz w:val="20"/>
                  </w:rPr>
                  <m:t>30+6</m:t>
                </m:r>
                <m:r>
                  <w:rPr>
                    <w:rFonts w:ascii="Cambria Math" w:hAnsi="Cambria Math"/>
                    <w:sz w:val="20"/>
                  </w:rPr>
                  <m:t>M</m:t>
                </m:r>
              </m:oMath>
            </m:oMathPara>
          </w:p>
        </w:tc>
        <w:tc>
          <w:tcPr>
            <w:tcW w:w="1461" w:type="dxa"/>
            <w:tcBorders>
              <w:top w:val="single" w:sz="4" w:space="0" w:color="auto"/>
            </w:tcBorders>
          </w:tcPr>
          <w:p w:rsidR="00A73D9E" w:rsidRPr="00F5480E" w:rsidRDefault="002D689A" w:rsidP="003842AF">
            <w:pPr>
              <w:spacing w:after="0"/>
              <w:rPr>
                <w:sz w:val="20"/>
              </w:rPr>
            </w:pPr>
            <m:oMathPara>
              <m:oMath>
                <m:sSub>
                  <m:sSubPr>
                    <m:ctrlPr>
                      <w:rPr>
                        <w:rFonts w:ascii="Cambria Math" w:hAnsi="Cambria Math"/>
                        <w:sz w:val="20"/>
                      </w:rPr>
                    </m:ctrlPr>
                  </m:sSubPr>
                  <m:e>
                    <m:r>
                      <w:rPr>
                        <w:rFonts w:ascii="Cambria Math" w:hAnsi="Cambria Math"/>
                        <w:sz w:val="20"/>
                      </w:rPr>
                      <m:t>z</m:t>
                    </m:r>
                  </m:e>
                  <m:sub>
                    <m:r>
                      <m:rPr>
                        <m:sty m:val="p"/>
                      </m:rPr>
                      <w:rPr>
                        <w:rFonts w:ascii="Cambria Math" w:hAnsi="Cambria Math"/>
                        <w:sz w:val="20"/>
                      </w:rPr>
                      <m:t>2</m:t>
                    </m:r>
                  </m:sub>
                </m:sSub>
                <m:r>
                  <m:rPr>
                    <m:sty m:val="p"/>
                  </m:rPr>
                  <w:rPr>
                    <w:rFonts w:ascii="Cambria Math" w:hAnsi="Cambria Math"/>
                    <w:sz w:val="20"/>
                  </w:rPr>
                  <m:t>=6</m:t>
                </m:r>
                <m:r>
                  <w:rPr>
                    <w:rFonts w:ascii="Cambria Math" w:hAnsi="Cambria Math"/>
                    <w:sz w:val="20"/>
                  </w:rPr>
                  <m:t>M</m:t>
                </m:r>
                <m:r>
                  <m:rPr>
                    <m:sty m:val="p"/>
                  </m:rPr>
                  <w:rPr>
                    <w:rFonts w:ascii="Cambria Math" w:hAnsi="Cambria Math"/>
                    <w:sz w:val="20"/>
                  </w:rPr>
                  <m:t>+30</m:t>
                </m:r>
              </m:oMath>
            </m:oMathPara>
          </w:p>
        </w:tc>
      </w:tr>
      <w:tr w:rsidR="00A73D9E" w:rsidRPr="00F5480E" w:rsidTr="00F5480E">
        <w:trPr>
          <w:jc w:val="center"/>
        </w:trPr>
        <w:tc>
          <w:tcPr>
            <w:tcW w:w="0" w:type="auto"/>
          </w:tcPr>
          <w:p w:rsidR="00A73D9E" w:rsidRPr="00F5480E" w:rsidRDefault="00A73D9E" w:rsidP="003842AF">
            <w:pPr>
              <w:spacing w:after="0"/>
              <w:rPr>
                <w:sz w:val="20"/>
              </w:rPr>
            </w:pPr>
            <w:r w:rsidRPr="00F5480E">
              <w:rPr>
                <w:sz w:val="20"/>
              </w:rPr>
              <w:t>0</w:t>
            </w:r>
          </w:p>
        </w:tc>
        <w:tc>
          <w:tcPr>
            <w:tcW w:w="0" w:type="auto"/>
          </w:tcPr>
          <w:p w:rsidR="00A73D9E" w:rsidRPr="00F5480E" w:rsidRDefault="00A73D9E" w:rsidP="003842AF">
            <w:pPr>
              <w:spacing w:after="0"/>
              <w:rPr>
                <w:sz w:val="20"/>
              </w:rPr>
            </w:pPr>
            <w:r w:rsidRPr="00F5480E">
              <w:rPr>
                <w:sz w:val="20"/>
              </w:rPr>
              <w:t>¼</w:t>
            </w:r>
          </w:p>
        </w:tc>
        <w:tc>
          <w:tcPr>
            <w:tcW w:w="0" w:type="auto"/>
          </w:tcPr>
          <w:p w:rsidR="00A73D9E" w:rsidRPr="00F5480E" w:rsidRDefault="00A73D9E" w:rsidP="003842AF">
            <w:pPr>
              <w:spacing w:after="0"/>
              <w:rPr>
                <w:sz w:val="20"/>
              </w:rPr>
            </w:pPr>
            <w:r w:rsidRPr="00F5480E">
              <w:rPr>
                <w:sz w:val="20"/>
              </w:rPr>
              <w:t>0</w:t>
            </w:r>
          </w:p>
        </w:tc>
        <w:tc>
          <w:tcPr>
            <w:tcW w:w="0" w:type="auto"/>
          </w:tcPr>
          <w:p w:rsidR="00A73D9E" w:rsidRPr="00F5480E" w:rsidRDefault="00A73D9E" w:rsidP="003842AF">
            <w:pPr>
              <w:spacing w:after="0"/>
              <w:rPr>
                <w:sz w:val="20"/>
              </w:rPr>
            </w:pPr>
            <w:r w:rsidRPr="00F5480E">
              <w:rPr>
                <w:sz w:val="20"/>
              </w:rPr>
              <w:t>1</w:t>
            </w:r>
          </w:p>
        </w:tc>
        <w:tc>
          <w:tcPr>
            <w:tcW w:w="0" w:type="auto"/>
          </w:tcPr>
          <w:p w:rsidR="00A73D9E" w:rsidRPr="00F5480E" w:rsidRDefault="00A73D9E" w:rsidP="003842AF">
            <w:pPr>
              <w:spacing w:after="0"/>
              <w:rPr>
                <w:sz w:val="20"/>
              </w:rPr>
            </w:pPr>
            <w:r w:rsidRPr="00F5480E">
              <w:rPr>
                <w:sz w:val="20"/>
              </w:rPr>
              <w:t>0</w:t>
            </w:r>
          </w:p>
        </w:tc>
        <w:tc>
          <w:tcPr>
            <w:tcW w:w="0" w:type="auto"/>
          </w:tcPr>
          <w:p w:rsidR="00A73D9E" w:rsidRPr="00F5480E" w:rsidRDefault="00A73D9E" w:rsidP="003842AF">
            <w:pPr>
              <w:spacing w:after="0"/>
              <w:rPr>
                <w:sz w:val="20"/>
              </w:rPr>
            </w:pPr>
            <w:r w:rsidRPr="00F5480E">
              <w:rPr>
                <w:sz w:val="20"/>
              </w:rPr>
              <w:t>0</w:t>
            </w:r>
          </w:p>
        </w:tc>
        <w:tc>
          <w:tcPr>
            <w:tcW w:w="894" w:type="dxa"/>
          </w:tcPr>
          <w:p w:rsidR="00A73D9E" w:rsidRPr="00F5480E" w:rsidRDefault="00A73D9E" w:rsidP="003842AF">
            <w:pPr>
              <w:spacing w:after="0"/>
              <w:rPr>
                <w:sz w:val="20"/>
              </w:rPr>
            </w:pPr>
            <w:r w:rsidRPr="00F5480E">
              <w:rPr>
                <w:sz w:val="20"/>
              </w:rPr>
              <w:t>¼</w:t>
            </w:r>
          </w:p>
        </w:tc>
        <w:tc>
          <w:tcPr>
            <w:tcW w:w="1080" w:type="dxa"/>
          </w:tcPr>
          <w:p w:rsidR="00A73D9E" w:rsidRPr="00F5480E" w:rsidRDefault="00A73D9E" w:rsidP="003842AF">
            <w:pPr>
              <w:spacing w:after="0"/>
              <w:rPr>
                <w:sz w:val="20"/>
              </w:rPr>
            </w:pPr>
            <w:r w:rsidRPr="00F5480E">
              <w:rPr>
                <w:sz w:val="20"/>
              </w:rPr>
              <w:t xml:space="preserve">  </w:t>
            </w:r>
            <m:oMath>
              <m:f>
                <m:fPr>
                  <m:type m:val="skw"/>
                  <m:ctrlPr>
                    <w:rPr>
                      <w:rFonts w:ascii="Cambria Math" w:hAnsi="Cambria Math"/>
                      <w:sz w:val="20"/>
                    </w:rPr>
                  </m:ctrlPr>
                </m:fPr>
                <m:num>
                  <m:r>
                    <m:rPr>
                      <m:sty m:val="p"/>
                    </m:rPr>
                    <w:rPr>
                      <w:rFonts w:ascii="Cambria Math" w:hAnsi="Cambria Math"/>
                      <w:sz w:val="20"/>
                    </w:rPr>
                    <m:t>3</m:t>
                  </m:r>
                </m:num>
                <m:den>
                  <m:r>
                    <m:rPr>
                      <m:sty m:val="p"/>
                    </m:rPr>
                    <w:rPr>
                      <w:rFonts w:ascii="Cambria Math" w:hAnsi="Cambria Math"/>
                      <w:sz w:val="20"/>
                    </w:rPr>
                    <m:t>2</m:t>
                  </m:r>
                </m:den>
              </m:f>
            </m:oMath>
            <w:r w:rsidR="00D60743" w:rsidRPr="00F5480E">
              <w:rPr>
                <w:rFonts w:eastAsiaTheme="minorEastAsia"/>
                <w:sz w:val="20"/>
              </w:rPr>
              <w:t xml:space="preserve">  </w:t>
            </w:r>
          </w:p>
        </w:tc>
        <w:tc>
          <w:tcPr>
            <w:tcW w:w="1461" w:type="dxa"/>
          </w:tcPr>
          <w:p w:rsidR="00A73D9E" w:rsidRPr="00F5480E" w:rsidRDefault="002D689A" w:rsidP="003842AF">
            <w:pPr>
              <w:spacing w:after="0"/>
              <w:rPr>
                <w:sz w:val="20"/>
              </w:rPr>
            </w:pPr>
            <m:oMathPara>
              <m:oMath>
                <m:sSub>
                  <m:sSubPr>
                    <m:ctrlPr>
                      <w:rPr>
                        <w:rFonts w:ascii="Cambria Math" w:hAnsi="Cambria Math"/>
                        <w:sz w:val="20"/>
                      </w:rPr>
                    </m:ctrlPr>
                  </m:sSubPr>
                  <m:e>
                    <m:r>
                      <w:rPr>
                        <w:rFonts w:ascii="Cambria Math" w:hAnsi="Cambria Math"/>
                        <w:sz w:val="20"/>
                      </w:rPr>
                      <m:t>s</m:t>
                    </m:r>
                  </m:e>
                  <m:sub>
                    <m:r>
                      <m:rPr>
                        <m:sty m:val="p"/>
                      </m:rPr>
                      <w:rPr>
                        <w:rFonts w:ascii="Cambria Math" w:hAnsi="Cambria Math"/>
                        <w:sz w:val="20"/>
                      </w:rPr>
                      <m:t>1</m:t>
                    </m:r>
                  </m:sub>
                </m:sSub>
                <m:r>
                  <m:rPr>
                    <m:sty m:val="p"/>
                  </m:rPr>
                  <w:rPr>
                    <w:rFonts w:ascii="Cambria Math" w:hAnsi="Cambria Math"/>
                    <w:sz w:val="20"/>
                  </w:rPr>
                  <m:t>=</m:t>
                </m:r>
                <m:f>
                  <m:fPr>
                    <m:type m:val="skw"/>
                    <m:ctrlPr>
                      <w:rPr>
                        <w:rFonts w:ascii="Cambria Math" w:eastAsiaTheme="minorEastAsia" w:hAnsi="Cambria Math"/>
                        <w:sz w:val="20"/>
                      </w:rPr>
                    </m:ctrlPr>
                  </m:fPr>
                  <m:num>
                    <m:r>
                      <m:rPr>
                        <m:sty m:val="p"/>
                      </m:rPr>
                      <w:rPr>
                        <w:rFonts w:ascii="Cambria Math" w:eastAsiaTheme="minorEastAsia" w:hAnsi="Cambria Math"/>
                        <w:sz w:val="20"/>
                      </w:rPr>
                      <m:t>3</m:t>
                    </m:r>
                  </m:num>
                  <m:den>
                    <m:r>
                      <m:rPr>
                        <m:sty m:val="p"/>
                      </m:rPr>
                      <w:rPr>
                        <w:rFonts w:ascii="Cambria Math" w:eastAsiaTheme="minorEastAsia" w:hAnsi="Cambria Math"/>
                        <w:sz w:val="20"/>
                      </w:rPr>
                      <m:t>2</m:t>
                    </m:r>
                  </m:den>
                </m:f>
              </m:oMath>
            </m:oMathPara>
          </w:p>
        </w:tc>
      </w:tr>
      <w:tr w:rsidR="00A73D9E" w:rsidRPr="00F5480E" w:rsidTr="00F5480E">
        <w:trPr>
          <w:jc w:val="center"/>
        </w:trPr>
        <w:tc>
          <w:tcPr>
            <w:tcW w:w="0" w:type="auto"/>
          </w:tcPr>
          <w:p w:rsidR="00A73D9E" w:rsidRPr="00F5480E" w:rsidRDefault="00A73D9E" w:rsidP="003842AF">
            <w:pPr>
              <w:spacing w:after="0"/>
              <w:rPr>
                <w:sz w:val="20"/>
              </w:rPr>
            </w:pPr>
            <w:r w:rsidRPr="00F5480E">
              <w:rPr>
                <w:sz w:val="20"/>
              </w:rPr>
              <w:t>0</w:t>
            </w:r>
          </w:p>
        </w:tc>
        <w:tc>
          <w:tcPr>
            <w:tcW w:w="0" w:type="auto"/>
          </w:tcPr>
          <w:p w:rsidR="00A73D9E" w:rsidRPr="00F5480E" w:rsidRDefault="00A73D9E" w:rsidP="003842AF">
            <w:pPr>
              <w:spacing w:after="0"/>
              <w:rPr>
                <w:sz w:val="20"/>
              </w:rPr>
            </w:pPr>
            <w:r w:rsidRPr="00F5480E">
              <w:rPr>
                <w:sz w:val="20"/>
              </w:rPr>
              <w:t>-2</w:t>
            </w:r>
          </w:p>
        </w:tc>
        <w:tc>
          <w:tcPr>
            <w:tcW w:w="0" w:type="auto"/>
          </w:tcPr>
          <w:p w:rsidR="00A73D9E" w:rsidRPr="00F5480E" w:rsidRDefault="00A73D9E" w:rsidP="003842AF">
            <w:pPr>
              <w:spacing w:after="0"/>
              <w:rPr>
                <w:sz w:val="20"/>
              </w:rPr>
            </w:pPr>
            <w:r w:rsidRPr="00F5480E">
              <w:rPr>
                <w:sz w:val="20"/>
              </w:rPr>
              <w:t>0</w:t>
            </w:r>
          </w:p>
        </w:tc>
        <w:tc>
          <w:tcPr>
            <w:tcW w:w="0" w:type="auto"/>
          </w:tcPr>
          <w:p w:rsidR="00A73D9E" w:rsidRPr="00F5480E" w:rsidRDefault="00A73D9E" w:rsidP="003842AF">
            <w:pPr>
              <w:spacing w:after="0"/>
              <w:rPr>
                <w:sz w:val="20"/>
              </w:rPr>
            </w:pPr>
            <w:r w:rsidRPr="00F5480E">
              <w:rPr>
                <w:sz w:val="20"/>
              </w:rPr>
              <w:t>0</w:t>
            </w:r>
          </w:p>
        </w:tc>
        <w:tc>
          <w:tcPr>
            <w:tcW w:w="0" w:type="auto"/>
          </w:tcPr>
          <w:p w:rsidR="00A73D9E" w:rsidRPr="00F5480E" w:rsidRDefault="00A73D9E" w:rsidP="003842AF">
            <w:pPr>
              <w:spacing w:after="0"/>
              <w:rPr>
                <w:sz w:val="20"/>
              </w:rPr>
            </w:pPr>
            <w:r w:rsidRPr="00F5480E">
              <w:rPr>
                <w:sz w:val="20"/>
              </w:rPr>
              <w:t>-1</w:t>
            </w:r>
          </w:p>
        </w:tc>
        <w:tc>
          <w:tcPr>
            <w:tcW w:w="0" w:type="auto"/>
          </w:tcPr>
          <w:p w:rsidR="00A73D9E" w:rsidRPr="00F5480E" w:rsidRDefault="00A73D9E" w:rsidP="003842AF">
            <w:pPr>
              <w:spacing w:after="0"/>
              <w:rPr>
                <w:sz w:val="20"/>
              </w:rPr>
            </w:pPr>
            <w:r w:rsidRPr="00F5480E">
              <w:rPr>
                <w:sz w:val="20"/>
              </w:rPr>
              <w:t>1</w:t>
            </w:r>
          </w:p>
        </w:tc>
        <w:tc>
          <w:tcPr>
            <w:tcW w:w="894" w:type="dxa"/>
          </w:tcPr>
          <w:p w:rsidR="00A73D9E" w:rsidRPr="00F5480E" w:rsidRDefault="00A73D9E" w:rsidP="003842AF">
            <w:pPr>
              <w:spacing w:after="0"/>
              <w:rPr>
                <w:sz w:val="20"/>
              </w:rPr>
            </w:pPr>
            <w:r w:rsidRPr="00F5480E">
              <w:rPr>
                <w:sz w:val="20"/>
              </w:rPr>
              <w:t>-3</w:t>
            </w:r>
          </w:p>
        </w:tc>
        <w:tc>
          <w:tcPr>
            <w:tcW w:w="1080" w:type="dxa"/>
          </w:tcPr>
          <w:p w:rsidR="00A73D9E" w:rsidRPr="00F5480E" w:rsidRDefault="00A73D9E" w:rsidP="003842AF">
            <w:pPr>
              <w:spacing w:after="0"/>
              <w:rPr>
                <w:sz w:val="20"/>
              </w:rPr>
            </w:pPr>
            <w:r w:rsidRPr="00F5480E">
              <w:rPr>
                <w:sz w:val="20"/>
              </w:rPr>
              <w:t>6</w:t>
            </w:r>
          </w:p>
        </w:tc>
        <w:tc>
          <w:tcPr>
            <w:tcW w:w="1461" w:type="dxa"/>
          </w:tcPr>
          <w:p w:rsidR="00A73D9E" w:rsidRPr="00F5480E" w:rsidRDefault="002D689A" w:rsidP="003842AF">
            <w:pPr>
              <w:spacing w:after="0"/>
              <w:rPr>
                <w:sz w:val="20"/>
              </w:rPr>
            </w:pPr>
            <m:oMathPara>
              <m:oMath>
                <m:sSub>
                  <m:sSubPr>
                    <m:ctrlPr>
                      <w:rPr>
                        <w:rFonts w:ascii="Cambria Math" w:hAnsi="Cambria Math"/>
                        <w:sz w:val="20"/>
                      </w:rPr>
                    </m:ctrlPr>
                  </m:sSubPr>
                  <m:e>
                    <m:r>
                      <w:rPr>
                        <w:rFonts w:ascii="Cambria Math" w:hAnsi="Cambria Math"/>
                        <w:sz w:val="20"/>
                      </w:rPr>
                      <m:t>a</m:t>
                    </m:r>
                  </m:e>
                  <m:sub>
                    <m:r>
                      <m:rPr>
                        <m:sty m:val="p"/>
                      </m:rPr>
                      <w:rPr>
                        <w:rFonts w:ascii="Cambria Math" w:hAnsi="Cambria Math"/>
                        <w:sz w:val="20"/>
                      </w:rPr>
                      <m:t>2</m:t>
                    </m:r>
                  </m:sub>
                </m:sSub>
                <m:r>
                  <m:rPr>
                    <m:sty m:val="p"/>
                  </m:rPr>
                  <w:rPr>
                    <w:rFonts w:ascii="Cambria Math" w:hAnsi="Cambria Math"/>
                    <w:sz w:val="20"/>
                  </w:rPr>
                  <m:t>=6</m:t>
                </m:r>
              </m:oMath>
            </m:oMathPara>
          </w:p>
        </w:tc>
      </w:tr>
      <w:tr w:rsidR="00A73D9E" w:rsidRPr="00F5480E" w:rsidTr="00F5480E">
        <w:trPr>
          <w:jc w:val="center"/>
        </w:trPr>
        <w:tc>
          <w:tcPr>
            <w:tcW w:w="0" w:type="auto"/>
          </w:tcPr>
          <w:p w:rsidR="00A73D9E" w:rsidRPr="00F5480E" w:rsidRDefault="00A73D9E" w:rsidP="003842AF">
            <w:pPr>
              <w:spacing w:after="0"/>
              <w:rPr>
                <w:sz w:val="20"/>
              </w:rPr>
            </w:pPr>
            <w:r w:rsidRPr="00F5480E">
              <w:rPr>
                <w:sz w:val="20"/>
              </w:rPr>
              <w:t>0</w:t>
            </w:r>
          </w:p>
        </w:tc>
        <w:tc>
          <w:tcPr>
            <w:tcW w:w="0" w:type="auto"/>
          </w:tcPr>
          <w:p w:rsidR="00A73D9E" w:rsidRPr="00F5480E" w:rsidRDefault="00A73D9E" w:rsidP="003842AF">
            <w:pPr>
              <w:spacing w:after="0"/>
              <w:rPr>
                <w:sz w:val="20"/>
              </w:rPr>
            </w:pPr>
            <w:r w:rsidRPr="00F5480E">
              <w:rPr>
                <w:sz w:val="20"/>
              </w:rPr>
              <w:t>-1</w:t>
            </w:r>
          </w:p>
        </w:tc>
        <w:tc>
          <w:tcPr>
            <w:tcW w:w="0" w:type="auto"/>
          </w:tcPr>
          <w:p w:rsidR="00A73D9E" w:rsidRPr="00F5480E" w:rsidRDefault="00A73D9E" w:rsidP="003842AF">
            <w:pPr>
              <w:spacing w:after="0"/>
              <w:rPr>
                <w:sz w:val="20"/>
              </w:rPr>
            </w:pPr>
            <w:r w:rsidRPr="00F5480E">
              <w:rPr>
                <w:sz w:val="20"/>
              </w:rPr>
              <w:t>1</w:t>
            </w:r>
          </w:p>
        </w:tc>
        <w:tc>
          <w:tcPr>
            <w:tcW w:w="0" w:type="auto"/>
          </w:tcPr>
          <w:p w:rsidR="00A73D9E" w:rsidRPr="00F5480E" w:rsidRDefault="00A73D9E" w:rsidP="003842AF">
            <w:pPr>
              <w:spacing w:after="0"/>
              <w:rPr>
                <w:sz w:val="20"/>
              </w:rPr>
            </w:pPr>
            <w:r w:rsidRPr="00F5480E">
              <w:rPr>
                <w:sz w:val="20"/>
              </w:rPr>
              <w:t>0</w:t>
            </w:r>
          </w:p>
        </w:tc>
        <w:tc>
          <w:tcPr>
            <w:tcW w:w="0" w:type="auto"/>
          </w:tcPr>
          <w:p w:rsidR="00A73D9E" w:rsidRPr="00F5480E" w:rsidRDefault="00A73D9E" w:rsidP="003842AF">
            <w:pPr>
              <w:spacing w:after="0"/>
              <w:rPr>
                <w:sz w:val="20"/>
              </w:rPr>
            </w:pPr>
            <w:r w:rsidRPr="00F5480E">
              <w:rPr>
                <w:sz w:val="20"/>
              </w:rPr>
              <w:t>0</w:t>
            </w:r>
          </w:p>
        </w:tc>
        <w:tc>
          <w:tcPr>
            <w:tcW w:w="0" w:type="auto"/>
          </w:tcPr>
          <w:p w:rsidR="00A73D9E" w:rsidRPr="00F5480E" w:rsidRDefault="00A73D9E" w:rsidP="003842AF">
            <w:pPr>
              <w:spacing w:after="0"/>
              <w:rPr>
                <w:sz w:val="20"/>
              </w:rPr>
            </w:pPr>
            <w:r w:rsidRPr="00F5480E">
              <w:rPr>
                <w:sz w:val="20"/>
              </w:rPr>
              <w:t>0</w:t>
            </w:r>
          </w:p>
        </w:tc>
        <w:tc>
          <w:tcPr>
            <w:tcW w:w="894" w:type="dxa"/>
          </w:tcPr>
          <w:p w:rsidR="00A73D9E" w:rsidRPr="00F5480E" w:rsidRDefault="00A73D9E" w:rsidP="003842AF">
            <w:pPr>
              <w:spacing w:after="0"/>
              <w:rPr>
                <w:sz w:val="20"/>
              </w:rPr>
            </w:pPr>
            <w:r w:rsidRPr="00F5480E">
              <w:rPr>
                <w:sz w:val="20"/>
              </w:rPr>
              <w:t>1</w:t>
            </w:r>
          </w:p>
        </w:tc>
        <w:tc>
          <w:tcPr>
            <w:tcW w:w="1080" w:type="dxa"/>
          </w:tcPr>
          <w:p w:rsidR="00A73D9E" w:rsidRPr="00F5480E" w:rsidRDefault="00A73D9E" w:rsidP="003842AF">
            <w:pPr>
              <w:spacing w:after="0"/>
              <w:rPr>
                <w:sz w:val="20"/>
              </w:rPr>
            </w:pPr>
            <w:r w:rsidRPr="00F5480E">
              <w:rPr>
                <w:sz w:val="20"/>
              </w:rPr>
              <w:t>10</w:t>
            </w:r>
          </w:p>
        </w:tc>
        <w:tc>
          <w:tcPr>
            <w:tcW w:w="1461" w:type="dxa"/>
          </w:tcPr>
          <w:p w:rsidR="00A73D9E" w:rsidRPr="00F5480E" w:rsidRDefault="002D689A" w:rsidP="003842AF">
            <w:pPr>
              <w:spacing w:after="0"/>
              <w:rPr>
                <w:sz w:val="20"/>
              </w:rPr>
            </w:pPr>
            <m:oMathPara>
              <m:oMath>
                <m:sSub>
                  <m:sSubPr>
                    <m:ctrlPr>
                      <w:rPr>
                        <w:rFonts w:ascii="Cambria Math" w:hAnsi="Cambria Math"/>
                        <w:sz w:val="20"/>
                      </w:rPr>
                    </m:ctrlPr>
                  </m:sSubPr>
                  <m:e>
                    <m:r>
                      <w:rPr>
                        <w:rFonts w:ascii="Cambria Math" w:hAnsi="Cambria Math"/>
                        <w:sz w:val="20"/>
                      </w:rPr>
                      <m:t>x</m:t>
                    </m:r>
                  </m:e>
                  <m:sub>
                    <m:r>
                      <m:rPr>
                        <m:sty m:val="p"/>
                      </m:rPr>
                      <w:rPr>
                        <w:rFonts w:ascii="Cambria Math" w:hAnsi="Cambria Math"/>
                        <w:sz w:val="20"/>
                      </w:rPr>
                      <m:t>2</m:t>
                    </m:r>
                  </m:sub>
                </m:sSub>
                <m:r>
                  <m:rPr>
                    <m:sty m:val="p"/>
                  </m:rPr>
                  <w:rPr>
                    <w:rFonts w:ascii="Cambria Math" w:hAnsi="Cambria Math"/>
                    <w:sz w:val="20"/>
                  </w:rPr>
                  <m:t>=10</m:t>
                </m:r>
              </m:oMath>
            </m:oMathPara>
          </w:p>
        </w:tc>
      </w:tr>
    </w:tbl>
    <w:p w:rsidR="00FE1A45" w:rsidRDefault="00FE1A45" w:rsidP="00E223F3">
      <w:r>
        <w:t>Note that when the Big M method</w:t>
      </w:r>
      <w:r w:rsidR="00DC58E3">
        <w:fldChar w:fldCharType="begin"/>
      </w:r>
      <w:r w:rsidR="00DC58E3">
        <w:instrText xml:space="preserve"> XE "</w:instrText>
      </w:r>
      <w:r w:rsidR="00DC58E3" w:rsidRPr="005C644A">
        <w:instrText>Big M method</w:instrText>
      </w:r>
      <w:r w:rsidR="00DC58E3">
        <w:instrText xml:space="preserve">" </w:instrText>
      </w:r>
      <w:r w:rsidR="00DC58E3">
        <w:fldChar w:fldCharType="end"/>
      </w:r>
      <w:r>
        <w:t xml:space="preserve"> is used, it is difficult to determine how large </w:t>
      </w:r>
      <m:oMath>
        <m:r>
          <w:rPr>
            <w:rFonts w:ascii="Cambria Math" w:hAnsi="Cambria Math"/>
          </w:rPr>
          <m:t>M</m:t>
        </m:r>
      </m:oMath>
      <w:r>
        <w:t xml:space="preserve"> should be. Generally, M is chosen to be at least 100 times larger than the largest coefficient in the original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The introduction of such large numbers into the problem can cause roundoff errors and other computational difficulties. For this reason, most computer codes solve LPs by using the two-phase simplex method</w:t>
      </w:r>
      <w:r w:rsidR="00006019">
        <w:fldChar w:fldCharType="begin"/>
      </w:r>
      <w:r w:rsidR="00006019">
        <w:instrText xml:space="preserve"> XE "</w:instrText>
      </w:r>
      <w:r w:rsidR="00006019" w:rsidRPr="00707CE9">
        <w:rPr>
          <w:lang w:val="en"/>
        </w:rPr>
        <w:instrText>simplex method</w:instrText>
      </w:r>
      <w:r w:rsidR="00006019">
        <w:instrText xml:space="preserve">" </w:instrText>
      </w:r>
      <w:r w:rsidR="00006019">
        <w:fldChar w:fldCharType="end"/>
      </w:r>
      <w:r>
        <w:t>.</w:t>
      </w:r>
    </w:p>
    <w:p w:rsidR="00FE1A45" w:rsidRDefault="00A73D9E" w:rsidP="00E712B5">
      <w:pPr>
        <w:pStyle w:val="Heading3"/>
      </w:pPr>
      <w:bookmarkStart w:id="130" w:name="_Toc416087162"/>
      <w:r>
        <w:t>P</w:t>
      </w:r>
      <w:r w:rsidR="00A04418">
        <w:t>roblems</w:t>
      </w:r>
      <w:bookmarkEnd w:id="130"/>
    </w:p>
    <w:p w:rsidR="00FE1A45" w:rsidRDefault="00FE1A45" w:rsidP="00E223F3">
      <w:r>
        <w:t>Use the Big M method</w:t>
      </w:r>
      <w:r w:rsidR="00DC58E3">
        <w:fldChar w:fldCharType="begin"/>
      </w:r>
      <w:r w:rsidR="00DC58E3">
        <w:instrText xml:space="preserve"> XE "</w:instrText>
      </w:r>
      <w:r w:rsidR="00DC58E3" w:rsidRPr="005C644A">
        <w:instrText>Big M method</w:instrText>
      </w:r>
      <w:r w:rsidR="00DC58E3">
        <w:instrText xml:space="preserve">" </w:instrText>
      </w:r>
      <w:r w:rsidR="00DC58E3">
        <w:fldChar w:fldCharType="end"/>
      </w:r>
      <w:r>
        <w:t xml:space="preserve"> to solve the following LPs:</w:t>
      </w:r>
    </w:p>
    <w:p w:rsidR="00FE1A45" w:rsidRDefault="002D689A" w:rsidP="00E223F3">
      <w:pPr>
        <w:pStyle w:val="ListParagraph"/>
        <w:numPr>
          <w:ilvl w:val="0"/>
          <w:numId w:val="32"/>
        </w:numPr>
      </w:pPr>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p>
    <w:p w:rsidR="00BA71AC" w:rsidRDefault="00FE1A45" w:rsidP="00E223F3">
      <w:r>
        <w:t>s.t.</w:t>
      </w:r>
      <w:r>
        <w:tab/>
      </w:r>
    </w:p>
    <w:p w:rsidR="00FE1A45" w:rsidRDefault="00BA71AC"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+3</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≤2</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 xml:space="preserve">2                   </m:t>
              </m:r>
            </m:sub>
          </m:sSub>
          <m:r>
            <m:rPr>
              <m:sty m:val="p"/>
              <m:aln/>
            </m:rPr>
            <w:rPr>
              <w:rFonts w:ascii="Cambria Math" w:hAnsi="Cambria Math"/>
            </w:rPr>
            <m:t>≤3</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≥3</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≥0</m:t>
          </m:r>
        </m:oMath>
      </m:oMathPara>
    </w:p>
    <w:p w:rsidR="00FE1A45" w:rsidRDefault="002D689A" w:rsidP="00E223F3">
      <w:pPr>
        <w:pStyle w:val="ListParagraph"/>
        <w:numPr>
          <w:ilvl w:val="0"/>
          <w:numId w:val="32"/>
        </w:numPr>
      </w:pPr>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rsidR="00BA71AC" w:rsidRDefault="00FE1A45" w:rsidP="00E223F3">
      <w:r>
        <w:t>s.t.</w:t>
      </w:r>
      <w:r>
        <w:tab/>
      </w:r>
    </w:p>
    <w:p w:rsidR="00FE1A45" w:rsidRDefault="00BA71AC"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≥-1</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oMath>
      </m:oMathPara>
    </w:p>
    <w:p w:rsidR="00FE1A45" w:rsidRDefault="00BA71AC" w:rsidP="00E223F3">
      <w:pPr>
        <w:pStyle w:val="ListParagraph"/>
        <w:numPr>
          <w:ilvl w:val="0"/>
          <w:numId w:val="32"/>
        </w:numPr>
      </w:pPr>
      <w:r>
        <w:t xml:space="preserve">max </w:t>
      </w:r>
      <m:oMath>
        <m:r>
          <w:rPr>
            <w:rFonts w:ascii="Cambria Math" w:hAnsi="Cambria Math"/>
          </w:rPr>
          <m:t>z</m:t>
        </m:r>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rsidR="00BA71AC" w:rsidRDefault="00FE1A45" w:rsidP="00E223F3">
      <w:r>
        <w:t>s.t.</w:t>
      </w:r>
      <w:r>
        <w:tab/>
      </w:r>
    </w:p>
    <w:p w:rsidR="00FE1A45"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≥3</m:t>
          </m:r>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=3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oMath>
      </m:oMathPara>
    </w:p>
    <w:p w:rsidR="00BA71AC" w:rsidRDefault="00BA71AC" w:rsidP="00E223F3"/>
    <w:p w:rsidR="00FC5FAA" w:rsidRDefault="00FC5FAA" w:rsidP="009C4902">
      <w:pPr>
        <w:pStyle w:val="Heading2"/>
      </w:pPr>
      <w:bookmarkStart w:id="131" w:name="_Toc416087163"/>
      <w:r>
        <w:t>Multiattribute Decision Making in the Absence of Uncertainty:  Goal Programming</w:t>
      </w:r>
      <w:bookmarkEnd w:id="131"/>
    </w:p>
    <w:p w:rsidR="00FC5FAA" w:rsidRDefault="00FC5FAA" w:rsidP="00E223F3">
      <w:r>
        <w:t>In some situations, a decision maker may face multiple objectives, and there may be no point in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’s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t xml:space="preserve"> satisfying all objectives. In such a case, how can the decision maker choose a satisfactory decision? Goal programming</w:t>
      </w:r>
      <w:r w:rsidR="00DC58E3">
        <w:fldChar w:fldCharType="begin"/>
      </w:r>
      <w:r w:rsidR="00DC58E3">
        <w:instrText xml:space="preserve"> XE "</w:instrText>
      </w:r>
      <w:r w:rsidR="00DC58E3" w:rsidRPr="00BF666E">
        <w:instrText>goal programming</w:instrText>
      </w:r>
      <w:r w:rsidR="00DC58E3">
        <w:instrText xml:space="preserve">" </w:instrText>
      </w:r>
      <w:r w:rsidR="00DC58E3">
        <w:fldChar w:fldCharType="end"/>
      </w:r>
      <w:r>
        <w:t xml:space="preserve"> is one technique that can be used in such situations. The following example illustrates the main ideas of goal programming.</w:t>
      </w:r>
    </w:p>
    <w:p w:rsidR="00FC5FAA" w:rsidRDefault="00FC5FAA" w:rsidP="00F5480E">
      <w:pPr>
        <w:shd w:val="clear" w:color="auto" w:fill="D9D9D9" w:themeFill="background1" w:themeFillShade="D9"/>
      </w:pPr>
      <w:r w:rsidRPr="00736BB4">
        <w:rPr>
          <w:b/>
          <w:shd w:val="clear" w:color="auto" w:fill="D0CECE" w:themeFill="background2" w:themeFillShade="E6"/>
        </w:rPr>
        <w:t xml:space="preserve">EXAMPLE </w:t>
      </w:r>
      <w:r w:rsidR="00EC32DD">
        <w:rPr>
          <w:b/>
          <w:shd w:val="clear" w:color="auto" w:fill="D0CECE" w:themeFill="background2" w:themeFillShade="E6"/>
        </w:rPr>
        <w:t>6</w:t>
      </w:r>
      <w:r w:rsidRPr="00736BB4">
        <w:rPr>
          <w:b/>
          <w:shd w:val="clear" w:color="auto" w:fill="D0CECE" w:themeFill="background2" w:themeFillShade="E6"/>
        </w:rPr>
        <w:t>.</w:t>
      </w:r>
      <w:r>
        <w:t xml:space="preserve"> </w:t>
      </w:r>
      <w:r w:rsidR="00CB46F8">
        <w:t>Truthful</w:t>
      </w:r>
      <w:r>
        <w:t xml:space="preserve"> Goal Programming</w:t>
      </w:r>
    </w:p>
    <w:p w:rsidR="00FC5FAA" w:rsidRDefault="00FC5FAA" w:rsidP="00E223F3">
      <w:r>
        <w:t xml:space="preserve">The </w:t>
      </w:r>
      <w:r w:rsidR="00CB46F8">
        <w:t>Iam</w:t>
      </w:r>
      <w:r>
        <w:t xml:space="preserve"> </w:t>
      </w:r>
      <w:r w:rsidR="00CB46F8">
        <w:t>Truthful</w:t>
      </w:r>
      <w:r>
        <w:t xml:space="preserve"> Advertising Agency is trying to determine a TV advertising schedule for </w:t>
      </w:r>
      <w:r w:rsidR="00CB46F8">
        <w:t>Affordable</w:t>
      </w:r>
      <w:r>
        <w:t xml:space="preserve"> Auto Company. </w:t>
      </w:r>
      <w:r w:rsidR="00CB46F8">
        <w:t>Affordable</w:t>
      </w:r>
      <w:r>
        <w:t xml:space="preserve"> has three goals:</w:t>
      </w:r>
    </w:p>
    <w:p w:rsidR="00FC5FAA" w:rsidRDefault="00FC5FAA" w:rsidP="00E223F3">
      <w:r w:rsidRPr="00FC5FAA">
        <w:rPr>
          <w:b/>
        </w:rPr>
        <w:t>Goal 1</w:t>
      </w:r>
      <w:r>
        <w:t>.</w:t>
      </w:r>
      <w:r>
        <w:tab/>
      </w:r>
      <w:r w:rsidR="00736BB4">
        <w:t xml:space="preserve"> </w:t>
      </w:r>
      <w:r>
        <w:t xml:space="preserve">Its ads should be seen by at least 40 million high-income men (HIM). </w:t>
      </w:r>
    </w:p>
    <w:p w:rsidR="00FC5FAA" w:rsidRDefault="00FC5FAA" w:rsidP="00E223F3">
      <w:r w:rsidRPr="00FC5FAA">
        <w:rPr>
          <w:b/>
        </w:rPr>
        <w:t>Goal 2</w:t>
      </w:r>
      <w:r>
        <w:t>.</w:t>
      </w:r>
      <w:r>
        <w:tab/>
      </w:r>
      <w:r w:rsidR="00736BB4">
        <w:t xml:space="preserve"> </w:t>
      </w:r>
      <w:r>
        <w:t xml:space="preserve">Its ads should be seen by at least 60 million low-income people (LIP). </w:t>
      </w:r>
    </w:p>
    <w:p w:rsidR="00FC5FAA" w:rsidRDefault="00FC5FAA" w:rsidP="00E223F3">
      <w:r w:rsidRPr="00FC5FAA">
        <w:rPr>
          <w:b/>
        </w:rPr>
        <w:t>Goal 3</w:t>
      </w:r>
      <w:r>
        <w:t>.</w:t>
      </w:r>
      <w:r w:rsidR="00736BB4">
        <w:t xml:space="preserve"> </w:t>
      </w:r>
      <w:r>
        <w:tab/>
        <w:t>Its ads should be seen by at least 35 million high-income women (HIW).</w:t>
      </w:r>
    </w:p>
    <w:p w:rsidR="00FC5FAA" w:rsidRDefault="00CB46F8" w:rsidP="00E223F3">
      <w:r>
        <w:t>Iam</w:t>
      </w:r>
      <w:r w:rsidR="00FC5FAA">
        <w:t xml:space="preserve"> </w:t>
      </w:r>
      <w:r>
        <w:t>Truthful</w:t>
      </w:r>
      <w:r w:rsidR="00FC5FAA">
        <w:t xml:space="preserve"> can purchase two types of ads: those shown during football games and those shown during soap operas. At most, $600,000 can be spent on ads. The advertising costs and potential audiences of a one-minute ad of each type a</w:t>
      </w:r>
      <w:r w:rsidR="005A10FA">
        <w:t xml:space="preserve">re shown in Table 52. </w:t>
      </w:r>
      <w:r>
        <w:t>Iam</w:t>
      </w:r>
      <w:r w:rsidR="005A10FA">
        <w:t xml:space="preserve"> </w:t>
      </w:r>
      <w:r>
        <w:t>Truthful</w:t>
      </w:r>
      <w:r w:rsidR="00FC5FAA">
        <w:t xml:space="preserve"> must determine how many football ads and soap opera ads to purchase for </w:t>
      </w:r>
      <w:r>
        <w:t>Affordable</w:t>
      </w:r>
      <w:r w:rsidR="00FC5FAA">
        <w:t>.</w:t>
      </w:r>
    </w:p>
    <w:p w:rsidR="00FC5FAA" w:rsidRDefault="00FC5FAA" w:rsidP="00E223F3">
      <w:r w:rsidRPr="00736BB4">
        <w:rPr>
          <w:shd w:val="clear" w:color="auto" w:fill="D0CECE" w:themeFill="background2" w:themeFillShade="E6"/>
        </w:rPr>
        <w:t>Solution.</w:t>
      </w:r>
      <w:r>
        <w:t xml:space="preserve"> Let</w:t>
      </w:r>
    </w:p>
    <w:p w:rsidR="00FC5FAA"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rsidR="00FC5FAA">
        <w:t xml:space="preserve"> number of minutes of ads shown during football games</w:t>
      </w:r>
    </w:p>
    <w:p w:rsidR="00FC5FAA" w:rsidRDefault="00FC5FAA" w:rsidP="00E223F3">
      <m:oMath>
        <m:r>
          <w:rPr>
            <w:rFonts w:ascii="Cambria Math" w:hAnsi="Cambria Math"/>
          </w:rPr>
          <m:t>x</m:t>
        </m:r>
        <m:sSub>
          <m:sSubPr>
            <m:ctrlPr>
              <w:rPr>
                <w:rFonts w:ascii="Cambria Math" w:hAnsi="Cambria Math"/>
                <w:i/>
              </w:rPr>
            </m:ctrlPr>
          </m:sSubPr>
          <m:e>
            <m:r>
              <m:rPr>
                <m:sty m:val="p"/>
              </m:rPr>
              <w:rPr>
                <w:rFonts w:ascii="Cambria Math" w:hAnsi="Cambria Math"/>
              </w:rPr>
              <w:softHyphen/>
            </m:r>
          </m:e>
          <m:sub>
            <m:r>
              <w:rPr>
                <w:rFonts w:ascii="Cambria Math" w:hAnsi="Cambria Math"/>
              </w:rPr>
              <m:t>2</m:t>
            </m:r>
          </m:sub>
        </m:sSub>
        <m:r>
          <w:rPr>
            <w:rFonts w:ascii="Cambria Math" w:hAnsi="Cambria Math"/>
          </w:rPr>
          <m:t>=</m:t>
        </m:r>
      </m:oMath>
      <w:r>
        <w:t xml:space="preserve"> number of minutes of ads shown during soap operas</w:t>
      </w:r>
    </w:p>
    <w:p w:rsidR="00FC5FAA" w:rsidRDefault="00FC5FAA" w:rsidP="00E223F3">
      <w:r>
        <w:t>Then any feasible solution to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would meet </w:t>
      </w:r>
      <w:r w:rsidR="00CB46F8">
        <w:t>Affordable</w:t>
      </w:r>
      <w:r>
        <w:t>’s goals:</w:t>
      </w:r>
    </w:p>
    <w:p w:rsidR="00FC5FAA" w:rsidRDefault="002D689A" w:rsidP="00E223F3">
      <m:oMath>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or max</m:t>
                </m:r>
              </m:e>
            </m:d>
          </m:e>
        </m:func>
        <m:r>
          <w:rPr>
            <w:rFonts w:ascii="Cambria Math" w:hAnsi="Cambria Math"/>
          </w:rPr>
          <m:t xml:space="preserve"> z=0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2</m:t>
            </m:r>
          </m:sub>
        </m:sSub>
      </m:oMath>
      <w:r w:rsidR="00FC5FAA">
        <w:rPr>
          <w:rFonts w:eastAsiaTheme="minorEastAsia"/>
        </w:rPr>
        <w:t xml:space="preserve">    </w:t>
      </w:r>
      <w:r w:rsidR="00FC5FAA">
        <w:t>or any other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FC5FAA">
        <w:t>)</w:t>
      </w:r>
    </w:p>
    <w:p w:rsidR="00FC5FAA" w:rsidRDefault="00FC5FAA" w:rsidP="00E223F3">
      <w:r>
        <w:t>s.t.</w:t>
      </w:r>
      <w:r>
        <w:tab/>
        <w:t xml:space="preserve">  (</w:t>
      </w:r>
      <w:r w:rsidR="00D60743">
        <w:t>5.18</w:t>
      </w:r>
      <w:r>
        <w:t>)</w:t>
      </w:r>
    </w:p>
    <w:p w:rsidR="00FC5FAA" w:rsidRDefault="00FC5FAA" w:rsidP="00E223F3">
      <m:oMathPara>
        <m:oMath>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≥40      </m:t>
          </m:r>
          <m:d>
            <m:dPr>
              <m:ctrlPr>
                <w:rPr>
                  <w:rFonts w:ascii="Cambria Math" w:hAnsi="Cambria Math"/>
                </w:rPr>
              </m:ctrlPr>
            </m:dPr>
            <m:e>
              <m:r>
                <m:rPr>
                  <m:nor/>
                </m:rPr>
                <m:t>HIM constraint</m:t>
              </m:r>
            </m:e>
          </m:d>
          <m:r>
            <m:rPr>
              <m:sty m:val="p"/>
            </m:rPr>
            <w:rPr>
              <w:rFonts w:ascii="Cambria Math" w:hAnsi="Cambria Math"/>
            </w:rPr>
            <w:br/>
          </m:r>
        </m:oMath>
        <m:oMath>
          <m:r>
            <m:rPr>
              <m:sty m:val="p"/>
            </m:rPr>
            <w:rPr>
              <w:rFonts w:ascii="Cambria Math" w:hAnsi="Cambria Math"/>
            </w:rPr>
            <m:t>10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≥60      </m:t>
          </m:r>
          <m:d>
            <m:dPr>
              <m:ctrlPr>
                <w:rPr>
                  <w:rFonts w:ascii="Cambria Math" w:hAnsi="Cambria Math"/>
                </w:rPr>
              </m:ctrlPr>
            </m:dPr>
            <m:e>
              <m:r>
                <m:rPr>
                  <m:nor/>
                </m:rPr>
                <m:t>LIP constraint</m:t>
              </m:r>
            </m:e>
          </m:d>
          <m:r>
            <m:rPr>
              <m:sty m:val="p"/>
            </m:rPr>
            <w:rPr>
              <w:rFonts w:ascii="Cambria Math" w:hAnsi="Cambria Math"/>
            </w:rPr>
            <w:br/>
          </m:r>
        </m:oMath>
        <m:oMath>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≥35      </m:t>
          </m:r>
          <m:d>
            <m:dPr>
              <m:ctrlPr>
                <w:rPr>
                  <w:rFonts w:ascii="Cambria Math" w:hAnsi="Cambria Math"/>
                </w:rPr>
              </m:ctrlPr>
            </m:dPr>
            <m:e>
              <m:r>
                <m:rPr>
                  <m:nor/>
                </m:rPr>
                <m:t>HIW constraint</m:t>
              </m:r>
            </m:e>
          </m:d>
          <m:r>
            <m:rPr>
              <m:sty m:val="p"/>
            </m:rPr>
            <w:rPr>
              <w:rFonts w:ascii="Cambria Math" w:hAnsi="Cambria Math"/>
            </w:rPr>
            <w:br/>
          </m:r>
        </m:oMath>
        <m:oMath>
          <m:r>
            <m:rPr>
              <m:sty m:val="p"/>
            </m:rPr>
            <w:rPr>
              <w:rFonts w:ascii="Cambria Math" w:hAnsi="Cambria Math"/>
            </w:rPr>
            <m:t>100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+60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≤600    </m:t>
          </m:r>
          <m:d>
            <m:dPr>
              <m:ctrlPr>
                <w:rPr>
                  <w:rFonts w:ascii="Cambria Math" w:hAnsi="Cambria Math"/>
                </w:rPr>
              </m:ctrlPr>
            </m:dPr>
            <m:e>
              <m:r>
                <m:rPr>
                  <m:nor/>
                </m:rPr>
                <m:t>Budget 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oMath>
      </m:oMathPara>
    </w:p>
    <w:p w:rsidR="00FC5FAA" w:rsidRDefault="00FC5FAA" w:rsidP="00E223F3">
      <w:r>
        <w:t xml:space="preserve">From Figure 14, we find that no point that satisfies the budget constraint meets all three of </w:t>
      </w:r>
      <w:r w:rsidR="00CB46F8">
        <w:t>Affordable</w:t>
      </w:r>
      <w:r>
        <w:t xml:space="preserve">’s goals. Thus, (21) has no feasible solution. It is impossible to meet all of </w:t>
      </w:r>
      <w:r w:rsidR="00CB46F8">
        <w:t>Affordable</w:t>
      </w:r>
      <w:r>
        <w:t xml:space="preserve">’s goals, so </w:t>
      </w:r>
      <w:r w:rsidR="00CB46F8">
        <w:t>Truthful</w:t>
      </w:r>
      <w:r>
        <w:t xml:space="preserve"> might ask </w:t>
      </w:r>
      <w:r w:rsidR="00CB46F8">
        <w:t>Affordable</w:t>
      </w:r>
      <w:r>
        <w:t xml:space="preserve"> to identify, for each goal, a cost (per-unit short of meeting each goal) that is incurred for failing to meet the goal. Suppose </w:t>
      </w:r>
      <w:r w:rsidR="00CB46F8">
        <w:t>Affordable</w:t>
      </w:r>
      <w:r>
        <w:t xml:space="preserve"> determines that</w:t>
      </w:r>
    </w:p>
    <w:p w:rsidR="00FC5FAA" w:rsidRPr="00EC54DC" w:rsidRDefault="00FC5FAA" w:rsidP="00E223F3">
      <w:pPr>
        <w:pStyle w:val="FigureSubheading"/>
        <w:rPr>
          <w:b/>
        </w:rPr>
      </w:pPr>
      <w:r w:rsidRPr="00EC54DC">
        <w:rPr>
          <w:b/>
        </w:rPr>
        <w:t>TABLE 22</w:t>
      </w:r>
      <w:r w:rsidR="00EC54DC" w:rsidRPr="00EC54DC">
        <w:rPr>
          <w:b/>
        </w:rPr>
        <w:t>.</w:t>
      </w:r>
      <w:r w:rsidR="00EC54DC">
        <w:rPr>
          <w:b/>
        </w:rPr>
        <w:t xml:space="preserve"> </w:t>
      </w:r>
      <w:r>
        <w:t xml:space="preserve">Cost and Number of Viewers of Ads for </w:t>
      </w:r>
      <w:r w:rsidR="00CB46F8">
        <w:t>Affordable</w:t>
      </w:r>
    </w:p>
    <w:tbl>
      <w:tblPr>
        <w:tblW w:w="0" w:type="auto"/>
        <w:jc w:val="center"/>
        <w:tblLook w:val="04A0" w:firstRow="1" w:lastRow="0" w:firstColumn="1" w:lastColumn="0" w:noHBand="0" w:noVBand="1"/>
      </w:tblPr>
      <w:tblGrid>
        <w:gridCol w:w="1227"/>
        <w:gridCol w:w="855"/>
        <w:gridCol w:w="1156"/>
        <w:gridCol w:w="1031"/>
        <w:gridCol w:w="1346"/>
      </w:tblGrid>
      <w:tr w:rsidR="00FC5FAA" w:rsidRPr="00FC5FAA" w:rsidTr="00D60743">
        <w:trPr>
          <w:jc w:val="center"/>
        </w:trPr>
        <w:tc>
          <w:tcPr>
            <w:tcW w:w="0" w:type="auto"/>
            <w:tcBorders>
              <w:top w:val="single" w:sz="4" w:space="0" w:color="auto"/>
              <w:bottom w:val="single" w:sz="4" w:space="0" w:color="auto"/>
            </w:tcBorders>
          </w:tcPr>
          <w:p w:rsidR="00FC5FAA" w:rsidRPr="00FC5FAA" w:rsidRDefault="00FC5FAA" w:rsidP="003842AF">
            <w:pPr>
              <w:spacing w:after="0"/>
            </w:pPr>
            <w:r w:rsidRPr="00FC5FAA">
              <w:t xml:space="preserve"> </w:t>
            </w:r>
          </w:p>
        </w:tc>
        <w:tc>
          <w:tcPr>
            <w:tcW w:w="4388" w:type="dxa"/>
            <w:gridSpan w:val="4"/>
            <w:tcBorders>
              <w:top w:val="single" w:sz="4" w:space="0" w:color="auto"/>
              <w:bottom w:val="single" w:sz="4" w:space="0" w:color="auto"/>
            </w:tcBorders>
          </w:tcPr>
          <w:p w:rsidR="00FC5FAA" w:rsidRPr="00FC5FAA" w:rsidRDefault="00FC5FAA" w:rsidP="003842AF">
            <w:pPr>
              <w:spacing w:after="0"/>
            </w:pPr>
            <w:r w:rsidRPr="00FC5FAA">
              <w:t>Millions of Viewers</w:t>
            </w:r>
          </w:p>
        </w:tc>
      </w:tr>
      <w:tr w:rsidR="00FC5FAA" w:rsidRPr="00FC5FAA" w:rsidTr="00D60743">
        <w:trPr>
          <w:jc w:val="center"/>
        </w:trPr>
        <w:tc>
          <w:tcPr>
            <w:tcW w:w="0" w:type="auto"/>
            <w:tcBorders>
              <w:top w:val="single" w:sz="4" w:space="0" w:color="auto"/>
            </w:tcBorders>
          </w:tcPr>
          <w:p w:rsidR="00FC5FAA" w:rsidRPr="00FC5FAA" w:rsidRDefault="00FC5FAA" w:rsidP="003842AF">
            <w:pPr>
              <w:spacing w:after="0"/>
            </w:pPr>
            <w:r w:rsidRPr="00FC5FAA">
              <w:t>Ad</w:t>
            </w:r>
          </w:p>
        </w:tc>
        <w:tc>
          <w:tcPr>
            <w:tcW w:w="0" w:type="auto"/>
            <w:tcBorders>
              <w:top w:val="single" w:sz="4" w:space="0" w:color="auto"/>
            </w:tcBorders>
          </w:tcPr>
          <w:p w:rsidR="00FC5FAA" w:rsidRPr="00FC5FAA" w:rsidRDefault="00FC5FAA" w:rsidP="003842AF">
            <w:pPr>
              <w:spacing w:after="0"/>
            </w:pPr>
            <w:r w:rsidRPr="00FC5FAA">
              <w:t>HIM</w:t>
            </w:r>
          </w:p>
        </w:tc>
        <w:tc>
          <w:tcPr>
            <w:tcW w:w="807" w:type="dxa"/>
            <w:tcBorders>
              <w:top w:val="single" w:sz="4" w:space="0" w:color="auto"/>
            </w:tcBorders>
          </w:tcPr>
          <w:p w:rsidR="00FC5FAA" w:rsidRPr="00FC5FAA" w:rsidRDefault="00FC5FAA" w:rsidP="003842AF">
            <w:pPr>
              <w:spacing w:after="0"/>
            </w:pPr>
            <w:r w:rsidRPr="00FC5FAA">
              <w:t>LIP</w:t>
            </w:r>
          </w:p>
        </w:tc>
        <w:tc>
          <w:tcPr>
            <w:tcW w:w="720" w:type="dxa"/>
            <w:tcBorders>
              <w:top w:val="single" w:sz="4" w:space="0" w:color="auto"/>
            </w:tcBorders>
          </w:tcPr>
          <w:p w:rsidR="00FC5FAA" w:rsidRPr="00FC5FAA" w:rsidRDefault="00FC5FAA" w:rsidP="003842AF">
            <w:pPr>
              <w:spacing w:after="0"/>
            </w:pPr>
            <w:r w:rsidRPr="00FC5FAA">
              <w:t>HIW</w:t>
            </w:r>
          </w:p>
        </w:tc>
        <w:tc>
          <w:tcPr>
            <w:tcW w:w="0" w:type="auto"/>
            <w:tcBorders>
              <w:top w:val="single" w:sz="4" w:space="0" w:color="auto"/>
            </w:tcBorders>
          </w:tcPr>
          <w:p w:rsidR="00FC5FAA" w:rsidRPr="00FC5FAA" w:rsidRDefault="00FC5FAA" w:rsidP="003842AF">
            <w:pPr>
              <w:spacing w:after="0"/>
            </w:pPr>
            <w:r w:rsidRPr="00FC5FAA">
              <w:t>Cost ($)</w:t>
            </w:r>
          </w:p>
        </w:tc>
      </w:tr>
      <w:tr w:rsidR="00FC5FAA" w:rsidRPr="00FC5FAA" w:rsidTr="00FC5FAA">
        <w:trPr>
          <w:jc w:val="center"/>
        </w:trPr>
        <w:tc>
          <w:tcPr>
            <w:tcW w:w="0" w:type="auto"/>
          </w:tcPr>
          <w:p w:rsidR="00FC5FAA" w:rsidRPr="00FC5FAA" w:rsidRDefault="00FC5FAA" w:rsidP="003842AF">
            <w:pPr>
              <w:spacing w:after="0"/>
            </w:pPr>
            <w:r w:rsidRPr="00FC5FAA">
              <w:t>Football</w:t>
            </w:r>
          </w:p>
        </w:tc>
        <w:tc>
          <w:tcPr>
            <w:tcW w:w="0" w:type="auto"/>
          </w:tcPr>
          <w:p w:rsidR="00FC5FAA" w:rsidRPr="00FC5FAA" w:rsidRDefault="00FC5FAA" w:rsidP="003842AF">
            <w:pPr>
              <w:spacing w:after="0"/>
            </w:pPr>
            <w:r w:rsidRPr="00FC5FAA">
              <w:t>7</w:t>
            </w:r>
          </w:p>
        </w:tc>
        <w:tc>
          <w:tcPr>
            <w:tcW w:w="807" w:type="dxa"/>
          </w:tcPr>
          <w:p w:rsidR="00FC5FAA" w:rsidRPr="00FC5FAA" w:rsidRDefault="00FC5FAA" w:rsidP="003842AF">
            <w:pPr>
              <w:spacing w:after="0"/>
            </w:pPr>
            <w:r w:rsidRPr="00FC5FAA">
              <w:t>10</w:t>
            </w:r>
          </w:p>
        </w:tc>
        <w:tc>
          <w:tcPr>
            <w:tcW w:w="720" w:type="dxa"/>
          </w:tcPr>
          <w:p w:rsidR="00FC5FAA" w:rsidRPr="00FC5FAA" w:rsidRDefault="00FC5FAA" w:rsidP="003842AF">
            <w:pPr>
              <w:spacing w:after="0"/>
            </w:pPr>
            <w:r w:rsidRPr="00FC5FAA">
              <w:t>5</w:t>
            </w:r>
          </w:p>
        </w:tc>
        <w:tc>
          <w:tcPr>
            <w:tcW w:w="0" w:type="auto"/>
          </w:tcPr>
          <w:p w:rsidR="00FC5FAA" w:rsidRPr="00FC5FAA" w:rsidRDefault="00FC5FAA" w:rsidP="003842AF">
            <w:pPr>
              <w:spacing w:after="0"/>
            </w:pPr>
            <w:r w:rsidRPr="00FC5FAA">
              <w:t>100,000</w:t>
            </w:r>
          </w:p>
        </w:tc>
      </w:tr>
      <w:tr w:rsidR="00FC5FAA" w:rsidRPr="00FC5FAA" w:rsidTr="00FC5FAA">
        <w:trPr>
          <w:jc w:val="center"/>
        </w:trPr>
        <w:tc>
          <w:tcPr>
            <w:tcW w:w="0" w:type="auto"/>
          </w:tcPr>
          <w:p w:rsidR="00FC5FAA" w:rsidRPr="00FC5FAA" w:rsidRDefault="00FC5FAA" w:rsidP="003842AF">
            <w:pPr>
              <w:spacing w:after="0"/>
            </w:pPr>
            <w:r w:rsidRPr="00FC5FAA">
              <w:t>Soap opera</w:t>
            </w:r>
          </w:p>
        </w:tc>
        <w:tc>
          <w:tcPr>
            <w:tcW w:w="0" w:type="auto"/>
          </w:tcPr>
          <w:p w:rsidR="00FC5FAA" w:rsidRPr="00FC5FAA" w:rsidRDefault="00FC5FAA" w:rsidP="003842AF">
            <w:pPr>
              <w:spacing w:after="0"/>
            </w:pPr>
            <w:r w:rsidRPr="00FC5FAA">
              <w:t>3</w:t>
            </w:r>
          </w:p>
        </w:tc>
        <w:tc>
          <w:tcPr>
            <w:tcW w:w="807" w:type="dxa"/>
          </w:tcPr>
          <w:p w:rsidR="00FC5FAA" w:rsidRPr="00FC5FAA" w:rsidRDefault="00FC5FAA" w:rsidP="003842AF">
            <w:pPr>
              <w:spacing w:after="0"/>
            </w:pPr>
            <w:r w:rsidRPr="00FC5FAA">
              <w:t>5</w:t>
            </w:r>
          </w:p>
        </w:tc>
        <w:tc>
          <w:tcPr>
            <w:tcW w:w="720" w:type="dxa"/>
          </w:tcPr>
          <w:p w:rsidR="00FC5FAA" w:rsidRPr="00FC5FAA" w:rsidRDefault="00FC5FAA" w:rsidP="003842AF">
            <w:pPr>
              <w:spacing w:after="0"/>
            </w:pPr>
            <w:r w:rsidRPr="00FC5FAA">
              <w:t>4</w:t>
            </w:r>
          </w:p>
        </w:tc>
        <w:tc>
          <w:tcPr>
            <w:tcW w:w="0" w:type="auto"/>
          </w:tcPr>
          <w:p w:rsidR="00FC5FAA" w:rsidRPr="00FC5FAA" w:rsidRDefault="00FC5FAA" w:rsidP="003842AF">
            <w:pPr>
              <w:spacing w:after="0"/>
            </w:pPr>
            <w:r w:rsidRPr="00FC5FAA">
              <w:t>160,000</w:t>
            </w:r>
          </w:p>
        </w:tc>
      </w:tr>
    </w:tbl>
    <w:p w:rsidR="00B02CF4" w:rsidRDefault="00B02CF4" w:rsidP="00E223F3"/>
    <w:p w:rsidR="00FC5FAA" w:rsidRDefault="00FC5FAA" w:rsidP="00E223F3">
      <w:r>
        <w:t xml:space="preserve">Each million exposures by which </w:t>
      </w:r>
      <w:r w:rsidR="00CB46F8">
        <w:t>Affordable</w:t>
      </w:r>
      <w:r>
        <w:t xml:space="preserve"> falls short of the HIM goal costs </w:t>
      </w:r>
      <w:r w:rsidR="00CB46F8">
        <w:t>Affordable</w:t>
      </w:r>
      <w:r>
        <w:t xml:space="preserve"> a $200,000 penalty because of lost sales.</w:t>
      </w:r>
    </w:p>
    <w:p w:rsidR="00FC5FAA" w:rsidRDefault="00FC5FAA" w:rsidP="00E223F3">
      <w:r>
        <w:t xml:space="preserve">Each million exposures by which </w:t>
      </w:r>
      <w:r w:rsidR="00CB46F8">
        <w:t>Affordable</w:t>
      </w:r>
      <w:r>
        <w:t xml:space="preserve"> falls short of the LIP goal costs </w:t>
      </w:r>
      <w:r w:rsidR="00CB46F8">
        <w:t>Affordable</w:t>
      </w:r>
      <w:r>
        <w:t xml:space="preserve"> a $100,000 penalty because of lost sales.</w:t>
      </w:r>
    </w:p>
    <w:p w:rsidR="00FC5FAA" w:rsidRDefault="00FC5FAA" w:rsidP="00E223F3">
      <w:r>
        <w:t xml:space="preserve">Each million exposures by which </w:t>
      </w:r>
      <w:r w:rsidR="00CB46F8">
        <w:t>Affordable</w:t>
      </w:r>
      <w:r>
        <w:t xml:space="preserve"> falls short of the HIW goal costs </w:t>
      </w:r>
      <w:r w:rsidR="00CB46F8">
        <w:t>Affordable</w:t>
      </w:r>
      <w:r>
        <w:t xml:space="preserve"> a $50,000 penalty because of lost sales.</w:t>
      </w:r>
    </w:p>
    <w:p w:rsidR="00FC5FAA" w:rsidRDefault="00CB46F8" w:rsidP="00E223F3">
      <w:r>
        <w:t>Truthful</w:t>
      </w:r>
      <w:r w:rsidR="00FC5FAA">
        <w:t xml:space="preserve"> can now 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FC5FAA">
        <w:t xml:space="preserve"> that minimizes the cost incurred in deviating from </w:t>
      </w:r>
      <w:r>
        <w:t>Affordable</w:t>
      </w:r>
      <w:r w:rsidR="00FC5FAA">
        <w:t>’s three goals. The trick is to transform each inequality constraint in (</w:t>
      </w:r>
      <w:r w:rsidR="00D60743">
        <w:t>5.18) that rep</w:t>
      </w:r>
      <w:r w:rsidR="00FC5FAA">
        <w:t xml:space="preserve">resents one of </w:t>
      </w:r>
      <w:r>
        <w:t>Affordable</w:t>
      </w:r>
      <w:r w:rsidR="00FC5FAA">
        <w:t>’s goals into an equality constraint. Because we don’t know whether the cost-minimizing solution will undersatisfy or oversatis</w:t>
      </w:r>
      <w:r w:rsidR="005A10FA">
        <w:t>fy a given goal, we need to de</w:t>
      </w:r>
      <w:r w:rsidR="00FC5FAA">
        <w:t>fine the following variables:</w:t>
      </w:r>
    </w:p>
    <w:p w:rsidR="00FC5FAA" w:rsidRDefault="002D689A" w:rsidP="00E223F3">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rsidR="00FC5FAA">
        <w:t xml:space="preserve"> = amount by which we numerically exceed the </w:t>
      </w:r>
      <m:oMath>
        <m:r>
          <w:rPr>
            <w:rFonts w:ascii="Cambria Math" w:hAnsi="Cambria Math"/>
          </w:rPr>
          <m:t>i</m:t>
        </m:r>
      </m:oMath>
      <w:r w:rsidR="00FC5FAA">
        <w:t>th goal</w:t>
      </w:r>
    </w:p>
    <w:p w:rsidR="00FC5FAA" w:rsidRDefault="002D689A" w:rsidP="00E223F3">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rsidR="00FC5FAA">
        <w:t xml:space="preserve"> = amount by which we are numerically under the </w:t>
      </w:r>
      <m:oMath>
        <m:r>
          <w:rPr>
            <w:rFonts w:ascii="Cambria Math" w:hAnsi="Cambria Math"/>
          </w:rPr>
          <m:t>i</m:t>
        </m:r>
      </m:oMath>
      <w:r w:rsidR="00FC5FAA">
        <w:t>th goal</w:t>
      </w:r>
    </w:p>
    <w:p w:rsidR="00FC5FAA" w:rsidRDefault="002C17E2" w:rsidP="00E223F3">
      <w:r>
        <w:t xml:space="preserve">The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t xml:space="preserve"> </w:t>
      </w:r>
      <w:r w:rsidR="00FC5FAA">
        <w:t xml:space="preserve">and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t xml:space="preserve"> </w:t>
      </w:r>
      <w:r w:rsidR="00FC5FAA">
        <w:t>are referred to as deviational variables.  F</w:t>
      </w:r>
      <w:r>
        <w:t xml:space="preserve">or the </w:t>
      </w:r>
      <w:r w:rsidR="00CB46F8">
        <w:t>Affordable</w:t>
      </w:r>
      <w:r>
        <w:t xml:space="preserve"> problem, we assume that each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t xml:space="preserve"> </w:t>
      </w:r>
      <w:r w:rsidR="00FC5FAA">
        <w:t xml:space="preserve">and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t xml:space="preserve"> </w:t>
      </w:r>
      <w:r w:rsidR="00FC5FAA">
        <w:t>is measured in millions of exposur</w:t>
      </w:r>
      <w:r>
        <w:t>es. Using the deviational vari</w:t>
      </w:r>
      <w:r w:rsidR="00FC5FAA">
        <w:t>ables, we can rewrite the first three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FC5FAA">
        <w:t xml:space="preserve"> in (</w:t>
      </w:r>
      <w:r w:rsidR="00D60743">
        <w:t>5.18</w:t>
      </w:r>
      <w:r w:rsidR="00FC5FAA">
        <w:t>) as</w:t>
      </w:r>
    </w:p>
    <w:p w:rsidR="00FC5FAA" w:rsidRPr="00EE3128" w:rsidRDefault="002C17E2" w:rsidP="00E223F3">
      <w:pPr>
        <w:rPr>
          <w:rFonts w:eastAsiaTheme="minorEastAsia"/>
        </w:rPr>
      </w:pPr>
      <m:oMathPara>
        <m:oMath>
          <m:r>
            <m:rPr>
              <m:sty m:val="p"/>
            </m:rPr>
            <w:rPr>
              <w:rFonts w:ascii="Cambria Math" w:hAnsi="Cambria Math"/>
            </w:rPr>
            <m:t>7</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m:rPr>
              <m:aln/>
            </m:rPr>
            <w:rPr>
              <w:rFonts w:ascii="Cambria Math" w:hAnsi="Cambria Math"/>
            </w:rPr>
            <m:t xml:space="preserve">=40     </m:t>
          </m:r>
          <m:r>
            <m:rPr>
              <m:sty m:val="p"/>
            </m:rPr>
            <w:rPr>
              <w:rFonts w:ascii="Cambria Math" w:hAnsi="Cambria Math"/>
            </w:rPr>
            <m:t>(HIM constraint)</m:t>
          </m:r>
          <m:r>
            <m:rPr>
              <m:sty m:val="p"/>
            </m:rPr>
            <w:rPr>
              <w:rFonts w:ascii="Cambria Math" w:hAnsi="Cambria Math"/>
            </w:rPr>
            <w:br/>
          </m:r>
        </m:oMath>
        <m:oMath>
          <m:r>
            <m:rPr>
              <m:sty m:val="p"/>
            </m:rPr>
            <w:rPr>
              <w:rFonts w:ascii="Cambria Math" w:hAnsi="Cambria Math"/>
            </w:rPr>
            <m:t>10</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m:rPr>
              <m:aln/>
            </m:rPr>
            <w:rPr>
              <w:rFonts w:ascii="Cambria Math" w:hAnsi="Cambria Math"/>
            </w:rPr>
            <m:t xml:space="preserve">=60     </m:t>
          </m:r>
          <m:r>
            <m:rPr>
              <m:sty m:val="p"/>
            </m:rPr>
            <w:rPr>
              <w:rFonts w:ascii="Cambria Math" w:hAnsi="Cambria Math"/>
            </w:rPr>
            <m:t>(LIP constraint)</m:t>
          </m:r>
          <m:r>
            <m:rPr>
              <m:sty m:val="p"/>
            </m:rPr>
            <w:rPr>
              <w:rFonts w:ascii="Cambria Math" w:hAnsi="Cambria Math"/>
            </w:rPr>
            <w:br/>
          </m:r>
        </m:oMath>
        <m:oMath>
          <m:r>
            <m:rPr>
              <m:sty m:val="p"/>
            </m:rPr>
            <w:rPr>
              <w:rFonts w:ascii="Cambria Math" w:hAnsi="Cambria Math"/>
            </w:rPr>
            <m:t>5</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m:rPr>
              <m:aln/>
            </m:rPr>
            <w:rPr>
              <w:rFonts w:ascii="Cambria Math" w:eastAsiaTheme="minorEastAsia" w:hAnsi="Cambria Math"/>
            </w:rPr>
            <m:t xml:space="preserve">=35     </m:t>
          </m:r>
          <m:r>
            <m:rPr>
              <m:sty m:val="p"/>
            </m:rPr>
            <w:rPr>
              <w:rFonts w:ascii="Cambria Math" w:hAnsi="Cambria Math"/>
            </w:rPr>
            <m:t>(HIW constraint)</m:t>
          </m:r>
        </m:oMath>
      </m:oMathPara>
    </w:p>
    <w:p w:rsidR="00EE3128" w:rsidRDefault="00EE3128" w:rsidP="00E223F3">
      <w:r w:rsidRPr="00EE3128">
        <w:rPr>
          <w:noProof/>
        </w:rPr>
        <w:drawing>
          <wp:inline distT="0" distB="0" distL="0" distR="0" wp14:anchorId="7F81BD37" wp14:editId="2F44D20E">
            <wp:extent cx="3685714" cy="3666667"/>
            <wp:effectExtent l="0" t="0" r="0" b="0"/>
            <wp:docPr id="4728" name="Picture 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5714" cy="3666667"/>
                    </a:xfrm>
                    <a:prstGeom prst="rect">
                      <a:avLst/>
                    </a:prstGeom>
                  </pic:spPr>
                </pic:pic>
              </a:graphicData>
            </a:graphic>
          </wp:inline>
        </w:drawing>
      </w:r>
    </w:p>
    <w:p w:rsidR="002C17E2" w:rsidRDefault="002C17E2" w:rsidP="00E223F3">
      <w:pPr>
        <w:pStyle w:val="FigureSubheading"/>
      </w:pPr>
      <w:r w:rsidRPr="00EC54DC">
        <w:rPr>
          <w:b/>
        </w:rPr>
        <w:t>FIGURE 14.</w:t>
      </w:r>
      <w:r>
        <w:t xml:space="preserve"> Constraints for </w:t>
      </w:r>
      <w:r w:rsidR="00CB46F8">
        <w:t>Affordable</w:t>
      </w:r>
      <w:r w:rsidR="004E48C7">
        <w:t xml:space="preserve"> (made with </w:t>
      </w:r>
      <w:r w:rsidR="004E48C7" w:rsidRPr="002C25B1">
        <w:rPr>
          <w:i/>
        </w:rPr>
        <w:t>SCILAB</w:t>
      </w:r>
      <w:r w:rsidR="004E48C7">
        <w:t>)</w:t>
      </w:r>
    </w:p>
    <w:p w:rsidR="00FC5FAA" w:rsidRDefault="00FC5FAA" w:rsidP="00E223F3">
      <w:r>
        <w:t>For ex</w:t>
      </w:r>
      <w:r w:rsidR="00F55115">
        <w:t xml:space="preserve">ample, suppose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oMath>
      <w:r w:rsidR="00F55115">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oMath>
      <w:r>
        <w:t xml:space="preserve">. This </w:t>
      </w:r>
      <w:r w:rsidR="00EC54DC">
        <w:t>advertising</w:t>
      </w:r>
      <w:r w:rsidR="00F55115">
        <w:t xml:space="preserve"> schedule yields </w:t>
      </w:r>
      <m:oMath>
        <m:r>
          <w:rPr>
            <w:rFonts w:ascii="Cambria Math" w:hAnsi="Cambria Math"/>
          </w:rPr>
          <m:t>7(5)+3(2)=41</m:t>
        </m:r>
      </m:oMath>
      <w:r>
        <w:t xml:space="preserve"> million HIM exposures. Th</w:t>
      </w:r>
      <w:r w:rsidR="00F55115">
        <w:t xml:space="preserve">is exceeds the HIM goal by </w:t>
      </w:r>
      <m:oMath>
        <m:r>
          <w:rPr>
            <w:rFonts w:ascii="Cambria Math" w:hAnsi="Cambria Math"/>
          </w:rPr>
          <m:t>41-40=1</m:t>
        </m:r>
      </m:oMath>
      <w:r>
        <w:t xml:space="preserve"> million</w:t>
      </w:r>
      <w:r w:rsidR="00F55115">
        <w:t xml:space="preserve"> </w:t>
      </w:r>
      <w:r>
        <w:t xml:space="preserve">exposures, so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=0</m:t>
        </m:r>
      </m:oMath>
      <w:r w:rsidR="00F55115">
        <w:t xml:space="preserve"> </w:t>
      </w:r>
      <w:r>
        <w:t xml:space="preserve">and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=1</m:t>
        </m:r>
      </m:oMath>
      <w:r>
        <w:t>. Als</w:t>
      </w:r>
      <w:r w:rsidR="005A10FA">
        <w:t xml:space="preserve">o, this schedule yields </w:t>
      </w:r>
      <m:oMath>
        <m:r>
          <w:rPr>
            <w:rFonts w:ascii="Cambria Math" w:hAnsi="Cambria Math"/>
          </w:rPr>
          <m:t>10(5)+5(2)=60</m:t>
        </m:r>
      </m:oMath>
      <w:r>
        <w:t xml:space="preserve"> million</w:t>
      </w:r>
      <w:r w:rsidR="00F55115">
        <w:t xml:space="preserve"> </w:t>
      </w:r>
      <w:r>
        <w:t xml:space="preserve">LIP exposures. This exactly meets the LIP requirement, and </w:t>
      </w:r>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=0</m:t>
        </m:r>
      </m:oMath>
      <w:r w:rsidR="00F55115">
        <w:t xml:space="preserve">. Finally, this </w:t>
      </w:r>
      <w:r w:rsidR="005A10FA">
        <w:t xml:space="preserve">schedule yields </w:t>
      </w:r>
      <m:oMath>
        <m:r>
          <w:rPr>
            <w:rFonts w:ascii="Cambria Math" w:hAnsi="Cambria Math"/>
          </w:rPr>
          <m:t>5(5)+4(2)=33</m:t>
        </m:r>
      </m:oMath>
      <w:r>
        <w:t xml:space="preserve"> million HIW exposure</w:t>
      </w:r>
      <w:r w:rsidR="00F55115">
        <w:t xml:space="preserve">s. We are numerically under the HIW goal by </w:t>
      </w:r>
      <m:oMath>
        <m:r>
          <w:rPr>
            <w:rFonts w:ascii="Cambria Math" w:hAnsi="Cambria Math"/>
          </w:rPr>
          <m:t>35-33=2</m:t>
        </m:r>
      </m:oMath>
      <w:r>
        <w:t xml:space="preserve"> million exposures, so </w:t>
      </w:r>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=2</m:t>
        </m:r>
      </m:oMath>
      <w:r w:rsidR="00F55115">
        <w:t xml:space="preserve"> and </w:t>
      </w:r>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=0</m:t>
        </m:r>
      </m:oMath>
      <w:r w:rsidR="00F55115">
        <w:t>.</w:t>
      </w:r>
    </w:p>
    <w:p w:rsidR="00FC5FAA" w:rsidRDefault="00FC5FAA" w:rsidP="00E223F3">
      <w:r>
        <w:t xml:space="preserve">Suppose </w:t>
      </w:r>
      <w:r w:rsidR="00CB46F8">
        <w:t>Affordable</w:t>
      </w:r>
      <w:r>
        <w:t xml:space="preserve"> wants to minimize the total penalty from the lost sales.  In terms of the deviational variables,  the total penalty from lost sales (</w:t>
      </w:r>
      <w:r w:rsidR="00F55115">
        <w:t xml:space="preserve">in thousands of dollars) caused </w:t>
      </w:r>
      <w:r>
        <w:t>by deviatio</w:t>
      </w:r>
      <w:r w:rsidR="00F55115">
        <w:t xml:space="preserve">n from the three goals is </w:t>
      </w:r>
      <m:oMath>
        <m:r>
          <w:rPr>
            <w:rFonts w:ascii="Cambria Math" w:hAnsi="Cambria Math"/>
          </w:rPr>
          <m:t>200</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+100</m:t>
        </m:r>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+50</m:t>
        </m:r>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oMath>
      <w:r>
        <w:t xml:space="preserve">. The objective </w:t>
      </w:r>
      <w:r w:rsidR="00F55115">
        <w:t>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F55115">
        <w:t xml:space="preserve"> co</w:t>
      </w:r>
      <w:r>
        <w:t xml:space="preserve">efficient for the variable associated with goal </w:t>
      </w:r>
      <m:oMath>
        <m:r>
          <w:rPr>
            <w:rFonts w:ascii="Cambria Math" w:hAnsi="Cambria Math"/>
          </w:rPr>
          <m:t>i</m:t>
        </m:r>
      </m:oMath>
      <w:r>
        <w:t xml:space="preserve"> is called the weight for goal </w:t>
      </w:r>
      <m:oMath>
        <m:r>
          <w:rPr>
            <w:rFonts w:ascii="Cambria Math" w:hAnsi="Cambria Math"/>
          </w:rPr>
          <m:t>i</m:t>
        </m:r>
      </m:oMath>
      <w:r>
        <w:t xml:space="preserve">. The most important goal has the largest weight, and so on. Thus, in the </w:t>
      </w:r>
      <w:r w:rsidR="00CB46F8">
        <w:t>Affordable</w:t>
      </w:r>
      <w:r>
        <w:t xml:space="preserve"> example, goal 1 (HIM) is most important, goal 2 (LIP) is second most important, and goal 3 (HIW) is least important.</w:t>
      </w:r>
    </w:p>
    <w:p w:rsidR="00FC5FAA" w:rsidRDefault="00CB46F8" w:rsidP="00E223F3">
      <w:r>
        <w:t>Truthful</w:t>
      </w:r>
      <w:r w:rsidR="00FC5FAA">
        <w:t xml:space="preserve"> can minimize the penalty from </w:t>
      </w:r>
      <w:r>
        <w:t>Affordable</w:t>
      </w:r>
      <w:r w:rsidR="00FC5FAA">
        <w:t>’s lost sales by solving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FC5FAA">
        <w:t>:</w:t>
      </w:r>
    </w:p>
    <w:p w:rsidR="00FC5FAA"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r>
                <m:rPr>
                  <m:sty m:val="p"/>
                </m:rPr>
                <w:rPr>
                  <w:rFonts w:ascii="Cambria Math" w:hAnsi="Cambria Math"/>
                </w:rPr>
                <m:t>=</m:t>
              </m:r>
            </m:e>
          </m:func>
          <m:r>
            <m:rPr>
              <m:sty m:val="p"/>
            </m:rPr>
            <w:rPr>
              <w:rFonts w:ascii="Cambria Math" w:hAnsi="Cambria Math"/>
            </w:rPr>
            <m:t>200</m:t>
          </m:r>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+100</m:t>
          </m:r>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+50</m:t>
          </m:r>
          <m:sSubSup>
            <m:sSubSupPr>
              <m:ctrlPr>
                <w:rPr>
                  <w:rFonts w:ascii="Cambria Math" w:hAnsi="Cambria Math"/>
                </w:rPr>
              </m:ctrlPr>
            </m:sSubSupPr>
            <m:e>
              <m:r>
                <w:rPr>
                  <w:rFonts w:ascii="Cambria Math" w:hAnsi="Cambria Math"/>
                </w:rPr>
                <m:t>s</m:t>
              </m:r>
            </m:e>
            <m:sub>
              <m:r>
                <m:rPr>
                  <m:sty m:val="p"/>
                </m:rPr>
                <w:rPr>
                  <w:rFonts w:ascii="Cambria Math" w:hAnsi="Cambria Math"/>
                </w:rPr>
                <m:t>3</m:t>
              </m:r>
            </m:sub>
            <m:sup>
              <m:r>
                <m:rPr>
                  <m:sty m:val="p"/>
                </m:rPr>
                <w:rPr>
                  <w:rFonts w:ascii="Cambria Math" w:hAnsi="Cambria Math"/>
                </w:rPr>
                <m:t>-</m:t>
              </m:r>
            </m:sup>
          </m:sSubSup>
        </m:oMath>
      </m:oMathPara>
    </w:p>
    <w:p w:rsidR="00F55115" w:rsidRDefault="00FC5FAA" w:rsidP="00E223F3">
      <w:r>
        <w:t>s.t.</w:t>
      </w:r>
      <w:r>
        <w:tab/>
      </w:r>
      <w:r w:rsidR="00F55115">
        <w:t>(</w:t>
      </w:r>
      <w:r w:rsidR="00D60743">
        <w:t>5.19</w:t>
      </w:r>
      <w:r w:rsidR="00F55115">
        <w:t>)</w:t>
      </w:r>
    </w:p>
    <w:p w:rsidR="00F55115" w:rsidRDefault="00F55115" w:rsidP="00E223F3">
      <m:oMathPara>
        <m:oMath>
          <m:r>
            <m:rPr>
              <m:sty m:val="p"/>
            </m:rPr>
            <w:rPr>
              <w:rFonts w:ascii="Cambria Math" w:hAnsi="Cambria Math"/>
            </w:rPr>
            <m:t>7</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m:t>
              </m:r>
            </m:sup>
          </m:sSubSup>
          <m:r>
            <m:rPr>
              <m:sty m:val="p"/>
              <m:aln/>
            </m:rPr>
            <w:rPr>
              <w:rFonts w:ascii="Cambria Math" w:hAnsi="Cambria Math"/>
            </w:rPr>
            <m:t>=40     (HIM constraint)</m:t>
          </m:r>
          <m:r>
            <m:rPr>
              <m:sty m:val="p"/>
            </m:rPr>
            <w:rPr>
              <w:rFonts w:ascii="Cambria Math" w:hAnsi="Cambria Math"/>
            </w:rPr>
            <w:br/>
          </m:r>
        </m:oMath>
        <m:oMath>
          <m:r>
            <m:rPr>
              <m:sty m:val="p"/>
            </m:rPr>
            <w:rPr>
              <w:rFonts w:ascii="Cambria Math" w:hAnsi="Cambria Math"/>
            </w:rPr>
            <m:t>10</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5</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m:t>
              </m:r>
            </m:sup>
          </m:sSubSup>
          <m:r>
            <m:rPr>
              <m:sty m:val="p"/>
              <m:aln/>
            </m:rPr>
            <w:rPr>
              <w:rFonts w:ascii="Cambria Math" w:hAnsi="Cambria Math"/>
            </w:rPr>
            <m:t>=60     (LIP constraint)</m:t>
          </m:r>
          <m:r>
            <m:rPr>
              <m:sty m:val="p"/>
            </m:rPr>
            <w:rPr>
              <w:rFonts w:ascii="Cambria Math" w:hAnsi="Cambria Math"/>
            </w:rPr>
            <w:br/>
          </m:r>
        </m:oMath>
        <m:oMath>
          <m:r>
            <m:rPr>
              <m:sty m:val="p"/>
            </m:rPr>
            <w:rPr>
              <w:rFonts w:ascii="Cambria Math" w:hAnsi="Cambria Math"/>
            </w:rPr>
            <m:t>5</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4</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3</m:t>
              </m:r>
            </m:sub>
            <m:sup>
              <m:r>
                <m:rPr>
                  <m:sty m:val="p"/>
                </m:rPr>
                <w:rPr>
                  <w:rFonts w:ascii="Cambria Math" w:hAnsi="Cambria Math"/>
                </w:rPr>
                <m:t>+</m:t>
              </m:r>
            </m:sup>
          </m:sSubSup>
          <m:r>
            <m:rPr>
              <m:sty m:val="p"/>
              <m:aln/>
            </m:rPr>
            <w:rPr>
              <w:rFonts w:ascii="Cambria Math" w:eastAsiaTheme="minorEastAsia" w:hAnsi="Cambria Math"/>
            </w:rPr>
            <m:t xml:space="preserve">=35     </m:t>
          </m:r>
          <m:r>
            <m:rPr>
              <m:sty m:val="p"/>
            </m:rPr>
            <w:rPr>
              <w:rFonts w:ascii="Cambria Math" w:hAnsi="Cambria Math"/>
            </w:rPr>
            <m:t>(HIW constraint)</m:t>
          </m:r>
          <m:r>
            <m:rPr>
              <m:sty m:val="p"/>
            </m:rPr>
            <w:rPr>
              <w:rFonts w:ascii="Cambria Math" w:hAnsi="Cambria Math"/>
            </w:rPr>
            <w:br/>
          </m:r>
        </m:oMath>
        <m:oMath>
          <m:r>
            <m:rPr>
              <m:sty m:val="p"/>
            </m:rPr>
            <w:rPr>
              <w:rFonts w:ascii="Cambria Math" w:hAnsi="Cambria Math"/>
            </w:rPr>
            <m:t>100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+60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≤600      </m:t>
          </m:r>
          <m:r>
            <m:rPr>
              <m:nor/>
            </m:rPr>
            <m:t>(Budget constraint)</m:t>
          </m:r>
        </m:oMath>
      </m:oMathPara>
    </w:p>
    <w:p w:rsidR="00FC5FAA" w:rsidRDefault="00FC5FAA" w:rsidP="00E223F3">
      <w:r>
        <w:t>All variables nonnegative</w:t>
      </w:r>
    </w:p>
    <w:p w:rsidR="00FC5FAA" w:rsidRDefault="00FC5FAA" w:rsidP="00E223F3">
      <w:r>
        <w:t>The opt</w:t>
      </w:r>
      <w:r w:rsidR="004A52E6">
        <w: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4A52E6">
        <w:t xml:space="preserve"> to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4A52E6">
        <w:t xml:space="preserve"> is </w:t>
      </w:r>
      <m:oMath>
        <m:r>
          <w:rPr>
            <w:rFonts w:ascii="Cambria Math" w:hAnsi="Cambria Math"/>
          </w:rPr>
          <m:t>z=250</m:t>
        </m:r>
      </m:oMath>
      <w:r w:rsidR="004A52E6">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m:t>
        </m:r>
      </m:oMath>
      <w:r w:rsidR="004A52E6">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=2</m:t>
        </m:r>
      </m:oMath>
      <w:r w:rsidR="004A52E6">
        <w:rPr>
          <w:rFonts w:eastAsiaTheme="minorEastAsia"/>
        </w:rP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=0</m:t>
        </m:r>
      </m:oMath>
      <w:r w:rsidR="004A52E6">
        <w:rPr>
          <w:rFonts w:eastAsiaTheme="minorEastAsia"/>
        </w:rP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=0</m:t>
        </m:r>
      </m:oMath>
      <w:r w:rsidR="004A52E6">
        <w:rPr>
          <w:rFonts w:eastAsiaTheme="minorEastAsia"/>
        </w:rP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=0</m:t>
        </m:r>
      </m:oMath>
      <w:r w:rsidR="004A52E6">
        <w:rPr>
          <w:rFonts w:eastAsiaTheme="minorEastAsia"/>
        </w:rP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=0</m:t>
        </m:r>
      </m:oMath>
      <w:r w:rsidR="004A52E6">
        <w:rPr>
          <w:rFonts w:eastAsiaTheme="minorEastAsia"/>
        </w:rP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=5</m:t>
        </m:r>
      </m:oMath>
      <w:r w:rsidR="004A52E6">
        <w:rPr>
          <w:rFonts w:eastAsiaTheme="minorEastAsia"/>
        </w:rPr>
        <w:t>.</w:t>
      </w:r>
      <w:r>
        <w:t xml:space="preserve"> This meets goal 1 and goal 2 (th</w:t>
      </w:r>
      <w:r w:rsidR="004A52E6">
        <w:t xml:space="preserve">e goals with the highest costs, </w:t>
      </w:r>
      <w:r>
        <w:t>or weights, for each unit of deviation from the goal) but fails to meet the least important goal (goal 3).</w:t>
      </w:r>
    </w:p>
    <w:p w:rsidR="00FC5FAA" w:rsidRDefault="004A52E6" w:rsidP="00E223F3">
      <w:r w:rsidRPr="00736BB4">
        <w:rPr>
          <w:b/>
        </w:rPr>
        <w:t>REMARK</w:t>
      </w:r>
      <w:r w:rsidR="00FC5FAA" w:rsidRPr="00736BB4">
        <w:rPr>
          <w:b/>
        </w:rPr>
        <w:t>S</w:t>
      </w:r>
      <w:r w:rsidR="00736BB4">
        <w:t>.</w:t>
      </w:r>
      <w:r w:rsidR="00FC5FAA">
        <w:t xml:space="preserve"> </w:t>
      </w:r>
      <w:r w:rsidR="00FC5FAA">
        <w:tab/>
        <w:t xml:space="preserve">If failure to meet goal </w:t>
      </w:r>
      <m:oMath>
        <m:r>
          <w:rPr>
            <w:rFonts w:ascii="Cambria Math" w:hAnsi="Cambria Math"/>
          </w:rPr>
          <m:t>i</m:t>
        </m:r>
      </m:oMath>
      <w:r w:rsidR="00FC5FAA">
        <w:t xml:space="preserve"> occurs when the attained value of an attrib</w:t>
      </w:r>
      <w:r>
        <w:t xml:space="preserve">ute is numerically smaller than </w:t>
      </w:r>
      <w:r w:rsidR="00FC5FAA">
        <w:t xml:space="preserve">the desired value of goal </w:t>
      </w:r>
      <m:oMath>
        <m:r>
          <w:rPr>
            <w:rFonts w:ascii="Cambria Math" w:hAnsi="Cambria Math"/>
          </w:rPr>
          <m:t>i</m:t>
        </m:r>
      </m:oMath>
      <w:r w:rsidR="00FC5FAA">
        <w:t xml:space="preserve">, then a term involving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t xml:space="preserve"> </w:t>
      </w:r>
      <w:r w:rsidR="00FC5FAA">
        <w:t>will appear in t</w:t>
      </w:r>
      <w:r>
        <w: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If fail</w:t>
      </w:r>
      <w:r w:rsidR="00FC5FAA">
        <w:t xml:space="preserve">ure to meet goal </w:t>
      </w:r>
      <m:oMath>
        <m:r>
          <w:rPr>
            <w:rFonts w:ascii="Cambria Math" w:hAnsi="Cambria Math"/>
          </w:rPr>
          <m:t>i</m:t>
        </m:r>
      </m:oMath>
      <w:r w:rsidR="00FC5FAA">
        <w:t xml:space="preserve"> occurs when the attained value of an attribute is numerically larger </w:t>
      </w:r>
      <w:r>
        <w:t>than the de</w:t>
      </w:r>
      <w:r w:rsidR="00FC5FAA">
        <w:t xml:space="preserve">sired value of goal </w:t>
      </w:r>
      <m:oMath>
        <m:r>
          <w:rPr>
            <w:rFonts w:ascii="Cambria Math" w:hAnsi="Cambria Math"/>
          </w:rPr>
          <m:t>i</m:t>
        </m:r>
      </m:oMath>
      <w:r w:rsidR="00FC5FAA">
        <w:t xml:space="preserve">, then a term involving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t xml:space="preserve"> </w:t>
      </w:r>
      <w:r w:rsidR="00FC5FAA">
        <w:t>will appear in the objec</w:t>
      </w:r>
      <w:r>
        <w:t xml:space="preserve">tive function. Also, if we want </w:t>
      </w:r>
      <w:r w:rsidR="00FC5FAA">
        <w:t>to meet a goal exactly and a penalty is assessed for going both ov</w:t>
      </w:r>
      <w:r>
        <w:t xml:space="preserve">er and under a goal, then terms </w:t>
      </w:r>
      <w:r w:rsidR="00FC5FAA">
        <w:t xml:space="preserve">involving both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t xml:space="preserve"> </w:t>
      </w:r>
      <w:r w:rsidR="00FC5FAA">
        <w:t xml:space="preserve">and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oMath>
      <w:r>
        <w:t xml:space="preserve"> </w:t>
      </w:r>
      <w:r w:rsidR="00FC5FAA">
        <w:t>will occur in the objective function.</w:t>
      </w:r>
    </w:p>
    <w:p w:rsidR="00FC5FAA" w:rsidRDefault="00FC5FAA" w:rsidP="00E223F3">
      <w:r>
        <w:t xml:space="preserve">Suppose we modify the </w:t>
      </w:r>
      <w:r w:rsidR="00CB46F8">
        <w:t>Affordable</w:t>
      </w:r>
      <w:r>
        <w:t xml:space="preserve"> example by deciding that the budget restriction of $600,000 is a goal. If we decide that a $1 penalty is assessed for each dollar by which this goal is unmet, then the appropriate goal programming formulation would be</w:t>
      </w:r>
    </w:p>
    <w:p w:rsidR="004A52E6"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r>
                <m:rPr>
                  <m:sty m:val="p"/>
                </m:rPr>
                <w:rPr>
                  <w:rFonts w:ascii="Cambria Math" w:hAnsi="Cambria Math"/>
                </w:rPr>
                <m:t>=</m:t>
              </m:r>
            </m:e>
          </m:func>
          <m:r>
            <m:rPr>
              <m:sty m:val="p"/>
            </m:rPr>
            <w:rPr>
              <w:rFonts w:ascii="Cambria Math" w:hAnsi="Cambria Math"/>
            </w:rPr>
            <m:t>200</m:t>
          </m:r>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+100</m:t>
          </m:r>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+50</m:t>
          </m:r>
          <m:sSubSup>
            <m:sSubSupPr>
              <m:ctrlPr>
                <w:rPr>
                  <w:rFonts w:ascii="Cambria Math" w:hAnsi="Cambria Math"/>
                </w:rPr>
              </m:ctrlPr>
            </m:sSubSupPr>
            <m:e>
              <m:r>
                <w:rPr>
                  <w:rFonts w:ascii="Cambria Math" w:hAnsi="Cambria Math"/>
                </w:rPr>
                <m:t>s</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4</m:t>
              </m:r>
            </m:sub>
            <m:sup>
              <m:r>
                <m:rPr>
                  <m:sty m:val="p"/>
                </m:rPr>
                <w:rPr>
                  <w:rFonts w:ascii="Cambria Math" w:hAnsi="Cambria Math"/>
                </w:rPr>
                <m:t>+</m:t>
              </m:r>
            </m:sup>
          </m:sSubSup>
        </m:oMath>
      </m:oMathPara>
    </w:p>
    <w:p w:rsidR="004A52E6" w:rsidRDefault="004A52E6" w:rsidP="00E223F3">
      <w:r>
        <w:t>s.t.</w:t>
      </w:r>
      <w:r>
        <w:tab/>
        <w:t>(</w:t>
      </w:r>
      <w:r w:rsidR="00D60743">
        <w:t>5.20</w:t>
      </w:r>
      <w:r>
        <w:t>)</w:t>
      </w:r>
    </w:p>
    <w:p w:rsidR="004A52E6" w:rsidRDefault="004A52E6" w:rsidP="00E223F3">
      <m:oMathPara>
        <m:oMath>
          <m:r>
            <m:rPr>
              <m:sty m:val="p"/>
            </m:rPr>
            <w:rPr>
              <w:rFonts w:ascii="Cambria Math" w:hAnsi="Cambria Math"/>
            </w:rPr>
            <m:t>7</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m:rPr>
              <m:aln/>
            </m:rPr>
            <w:rPr>
              <w:rFonts w:ascii="Cambria Math" w:hAnsi="Cambria Math"/>
            </w:rPr>
            <m:t xml:space="preserve">=40     </m:t>
          </m:r>
          <m:r>
            <m:rPr>
              <m:sty m:val="p"/>
            </m:rPr>
            <w:rPr>
              <w:rFonts w:ascii="Cambria Math" w:hAnsi="Cambria Math"/>
            </w:rPr>
            <m:t>(HIM constraint)</m:t>
          </m:r>
          <m:r>
            <m:rPr>
              <m:sty m:val="p"/>
            </m:rPr>
            <w:rPr>
              <w:rFonts w:ascii="Cambria Math" w:hAnsi="Cambria Math"/>
            </w:rPr>
            <w:br/>
          </m:r>
        </m:oMath>
        <m:oMath>
          <m:r>
            <m:rPr>
              <m:sty m:val="p"/>
            </m:rPr>
            <w:rPr>
              <w:rFonts w:ascii="Cambria Math" w:hAnsi="Cambria Math"/>
            </w:rPr>
            <m:t>10</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5</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m:rPr>
              <m:aln/>
            </m:rPr>
            <w:rPr>
              <w:rFonts w:ascii="Cambria Math" w:hAnsi="Cambria Math"/>
            </w:rPr>
            <m:t xml:space="preserve">=60     </m:t>
          </m:r>
          <m:r>
            <m:rPr>
              <m:sty m:val="p"/>
            </m:rPr>
            <w:rPr>
              <w:rFonts w:ascii="Cambria Math" w:hAnsi="Cambria Math"/>
            </w:rPr>
            <m:t>(LIP constraint)</m:t>
          </m:r>
          <m:r>
            <m:rPr>
              <m:sty m:val="p"/>
            </m:rPr>
            <w:rPr>
              <w:rFonts w:ascii="Cambria Math" w:hAnsi="Cambria Math"/>
            </w:rPr>
            <w:br/>
          </m:r>
        </m:oMath>
        <m:oMath>
          <m:r>
            <m:rPr>
              <m:sty m:val="p"/>
            </m:rPr>
            <w:rPr>
              <w:rFonts w:ascii="Cambria Math" w:hAnsi="Cambria Math"/>
            </w:rPr>
            <m:t>5</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   4</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m:rPr>
              <m:aln/>
            </m:rPr>
            <w:rPr>
              <w:rFonts w:ascii="Cambria Math" w:eastAsiaTheme="minorEastAsia" w:hAnsi="Cambria Math"/>
            </w:rPr>
            <m:t xml:space="preserve">=35     </m:t>
          </m:r>
          <m:r>
            <m:rPr>
              <m:sty m:val="p"/>
            </m:rPr>
            <w:rPr>
              <w:rFonts w:ascii="Cambria Math" w:hAnsi="Cambria Math"/>
            </w:rPr>
            <m:t>(HIW constraint)</m:t>
          </m:r>
          <m:r>
            <m:rPr>
              <m:sty m:val="p"/>
            </m:rPr>
            <w:rPr>
              <w:rFonts w:ascii="Cambria Math" w:hAnsi="Cambria Math"/>
            </w:rPr>
            <w:br/>
          </m:r>
        </m:oMath>
        <m:oMath>
          <m:r>
            <w:rPr>
              <w:rFonts w:ascii="Cambria Math" w:hAnsi="Cambria Math"/>
            </w:rPr>
            <m:t>100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+60</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m:rPr>
              <m:aln/>
            </m:rPr>
            <w:rPr>
              <w:rFonts w:ascii="Cambria Math" w:hAnsi="Cambria Math"/>
            </w:rPr>
            <m:t xml:space="preserve">≤600   </m:t>
          </m:r>
          <m:r>
            <m:rPr>
              <m:nor/>
            </m:rPr>
            <m:t>(Budget constraint)</m:t>
          </m:r>
        </m:oMath>
      </m:oMathPara>
    </w:p>
    <w:p w:rsidR="004A52E6" w:rsidRDefault="004A52E6" w:rsidP="00E223F3">
      <w:r>
        <w:t>All variables nonnegative</w:t>
      </w:r>
    </w:p>
    <w:p w:rsidR="00FC5FAA" w:rsidRDefault="00FC5FAA" w:rsidP="00E223F3">
      <w:r>
        <w:t>In contrast to our previous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the opt</w:t>
      </w:r>
      <w:r w:rsidR="004A52E6">
        <w:t>imal solution to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4A52E6">
        <w:t xml:space="preserve"> is </w:t>
      </w:r>
      <m:oMath>
        <m:r>
          <w:rPr>
            <w:rFonts w:ascii="Cambria Math" w:hAnsi="Cambria Math"/>
          </w:rPr>
          <m:t>z=33</m:t>
        </m:r>
        <m:f>
          <m:fPr>
            <m:ctrlPr>
              <w:rPr>
                <w:rFonts w:ascii="Cambria Math" w:hAnsi="Cambria Math"/>
                <w:i/>
              </w:rPr>
            </m:ctrlPr>
          </m:fPr>
          <m:num>
            <m:r>
              <w:rPr>
                <w:rFonts w:ascii="Cambria Math" w:hAnsi="Cambria Math"/>
              </w:rPr>
              <m:t>1</m:t>
            </m:r>
          </m:num>
          <m:den>
            <m:r>
              <w:rPr>
                <w:rFonts w:ascii="Cambria Math" w:hAnsi="Cambria Math"/>
              </w:rPr>
              <m:t>3</m:t>
            </m:r>
          </m:den>
        </m:f>
      </m:oMath>
      <w:r w:rsidR="004A52E6">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f>
          <m:fPr>
            <m:ctrlPr>
              <w:rPr>
                <w:rFonts w:ascii="Cambria Math" w:hAnsi="Cambria Math"/>
                <w:i/>
              </w:rPr>
            </m:ctrlPr>
          </m:fPr>
          <m:num>
            <m:r>
              <w:rPr>
                <w:rFonts w:ascii="Cambria Math" w:hAnsi="Cambria Math"/>
              </w:rPr>
              <m:t>1</m:t>
            </m:r>
          </m:num>
          <m:den>
            <m:r>
              <w:rPr>
                <w:rFonts w:ascii="Cambria Math" w:hAnsi="Cambria Math"/>
              </w:rPr>
              <m:t>3</m:t>
            </m:r>
          </m:den>
        </m:f>
      </m:oMath>
      <w:r>
        <w:t>,</w:t>
      </w:r>
      <w:r w:rsidR="008B2956">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m:t>
        </m:r>
        <m:f>
          <m:fPr>
            <m:ctrlPr>
              <w:rPr>
                <w:rFonts w:ascii="Cambria Math" w:hAnsi="Cambria Math"/>
                <w:i/>
              </w:rPr>
            </m:ctrlPr>
          </m:fPr>
          <m:num>
            <m:r>
              <w:rPr>
                <w:rFonts w:ascii="Cambria Math" w:hAnsi="Cambria Math"/>
              </w:rPr>
              <m:t>1</m:t>
            </m:r>
          </m:num>
          <m:den>
            <m:r>
              <w:rPr>
                <w:rFonts w:ascii="Cambria Math" w:hAnsi="Cambria Math"/>
              </w:rPr>
              <m:t>3</m:t>
            </m:r>
          </m:den>
        </m:f>
      </m:oMath>
      <w:r w:rsidR="008B2956">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oMath>
      <w:r w:rsidR="008B2956">
        <w:t xml:space="preserve"> </w:t>
      </w:r>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=0</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=0</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=33</m:t>
        </m:r>
        <m:f>
          <m:fPr>
            <m:ctrlPr>
              <w:rPr>
                <w:rFonts w:ascii="Cambria Math" w:hAnsi="Cambria Math"/>
                <w:i/>
              </w:rPr>
            </m:ctrlPr>
          </m:fPr>
          <m:num>
            <m:r>
              <w:rPr>
                <w:rFonts w:ascii="Cambria Math" w:hAnsi="Cambria Math"/>
              </w:rPr>
              <m:t>1</m:t>
            </m:r>
          </m:num>
          <m:den>
            <m:r>
              <w:rPr>
                <w:rFonts w:ascii="Cambria Math" w:hAnsi="Cambria Math"/>
              </w:rPr>
              <m:t>3</m:t>
            </m:r>
          </m:den>
        </m:f>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=0</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=0</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=0</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4</m:t>
            </m:r>
          </m:sub>
          <m:sup>
            <m:r>
              <w:rPr>
                <w:rFonts w:ascii="Cambria Math" w:hAnsi="Cambria Math"/>
              </w:rPr>
              <m:t>-</m:t>
            </m:r>
          </m:sup>
        </m:sSubSup>
        <m:r>
          <w:rPr>
            <w:rFonts w:ascii="Cambria Math" w:hAnsi="Cambria Math"/>
          </w:rPr>
          <m:t>=0</m:t>
        </m:r>
      </m:oMath>
      <w:r w:rsidR="008B2956">
        <w:t>. Thus, when we de</w:t>
      </w:r>
      <w:r>
        <w:t>fine the budget restriction to be a goal, the optimal solution is to m</w:t>
      </w:r>
      <w:r w:rsidR="008B2956">
        <w:t xml:space="preserve">eet all three advertising goals </w:t>
      </w:r>
      <w:r>
        <w:t xml:space="preserve">by going </w:t>
      </w:r>
      <m:oMath>
        <m:r>
          <w:rPr>
            <w:rFonts w:ascii="Cambria Math" w:hAnsi="Cambria Math"/>
          </w:rPr>
          <m:t>$33</m:t>
        </m:r>
        <m:f>
          <m:fPr>
            <m:ctrlPr>
              <w:rPr>
                <w:rFonts w:ascii="Cambria Math" w:hAnsi="Cambria Math"/>
                <w:i/>
              </w:rPr>
            </m:ctrlPr>
          </m:fPr>
          <m:num>
            <m:r>
              <w:rPr>
                <w:rFonts w:ascii="Cambria Math" w:hAnsi="Cambria Math"/>
              </w:rPr>
              <m:t>1</m:t>
            </m:r>
          </m:num>
          <m:den>
            <m:r>
              <w:rPr>
                <w:rFonts w:ascii="Cambria Math" w:hAnsi="Cambria Math"/>
              </w:rPr>
              <m:t>3</m:t>
            </m:r>
          </m:den>
        </m:f>
      </m:oMath>
      <w:r>
        <w:t xml:space="preserve"> thousand over budget.</w:t>
      </w:r>
    </w:p>
    <w:p w:rsidR="005E5DA6" w:rsidRDefault="005E5DA6" w:rsidP="00E712B5">
      <w:pPr>
        <w:pStyle w:val="Heading3"/>
      </w:pPr>
      <w:bookmarkStart w:id="132" w:name="_Toc416087164"/>
      <w:r>
        <w:t>Preemptive Goal Programming</w:t>
      </w:r>
      <w:bookmarkEnd w:id="132"/>
    </w:p>
    <w:p w:rsidR="005E5DA6" w:rsidRDefault="005E5DA6" w:rsidP="00E223F3">
      <w:r>
        <w:t>In our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formulation of the </w:t>
      </w:r>
      <w:r w:rsidR="00CB46F8">
        <w:t>Truthful</w:t>
      </w:r>
      <w:r>
        <w:t xml:space="preserve"> example, we assumed that </w:t>
      </w:r>
      <w:r w:rsidR="00CB46F8">
        <w:t>Affordable</w:t>
      </w:r>
      <w:r>
        <w:t xml:space="preserve"> could exactly determine the relative importance of the three goals. For instance, </w:t>
      </w:r>
      <w:r w:rsidR="00CB46F8">
        <w:t>Affordable</w:t>
      </w:r>
      <w:r>
        <w:t xml:space="preserve"> determined that the HIM goal was </w:t>
      </w:r>
      <m:oMath>
        <m:r>
          <w:rPr>
            <w:rFonts w:ascii="Cambria Math" w:hAnsi="Cambria Math"/>
          </w:rPr>
          <m:t>200/100=2</m:t>
        </m:r>
      </m:oMath>
      <w:r>
        <w:t xml:space="preserve"> times as important as the LIP goal, and the LIP goal was </w:t>
      </w:r>
      <m:oMath>
        <m:r>
          <w:rPr>
            <w:rFonts w:ascii="Cambria Math" w:hAnsi="Cambria Math"/>
          </w:rPr>
          <m:t>100/50=2</m:t>
        </m:r>
      </m:oMath>
      <w:r>
        <w:t xml:space="preserve"> times as important as the HIW goal. In many situations, however, a decision maker may not be able to determine precisely the relative importance of the goals. When this is the case, preemptive goal programming may prove to be a useful tool. To apply preemptive goal programming, the decision maker must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t xml:space="preserve"> his or</w:t>
      </w:r>
      <w:r w:rsidR="005A10FA">
        <w:t xml:space="preserve"> her goals from the most impor</w:t>
      </w:r>
      <w:r>
        <w:t xml:space="preserve">tant (goal 1) to least important (goal </w:t>
      </w:r>
      <m:oMath>
        <m:r>
          <w:rPr>
            <w:rFonts w:ascii="Cambria Math" w:hAnsi="Cambria Math"/>
          </w:rPr>
          <m:t>n</m:t>
        </m:r>
      </m:oMath>
      <w:r>
        <w:t>).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coefficient for the variable representing goal i will be Pi. We assume that</w:t>
      </w:r>
    </w:p>
    <w:p w:rsidR="005E5DA6" w:rsidRDefault="005E5DA6" w:rsidP="00E223F3">
      <m:oMathPara>
        <m:oMath>
          <m:r>
            <w:rPr>
              <w:rFonts w:ascii="Cambria Math" w:hAnsi="Cambria Math"/>
            </w:rPr>
            <m:t>P</m:t>
          </m:r>
          <m:r>
            <m:rPr>
              <m:sty m:val="p"/>
            </m:rPr>
            <w:rPr>
              <w:rFonts w:ascii="Cambria Math" w:hAnsi="Cambria Math"/>
            </w:rPr>
            <m:t xml:space="preserve">_1  &gt;&gt;&gt; </m:t>
          </m:r>
          <m:r>
            <w:rPr>
              <w:rFonts w:ascii="Cambria Math" w:hAnsi="Cambria Math"/>
            </w:rPr>
            <m:t>P</m:t>
          </m:r>
          <m:r>
            <m:rPr>
              <m:sty m:val="p"/>
            </m:rPr>
            <w:rPr>
              <w:rFonts w:ascii="Cambria Math" w:hAnsi="Cambria Math"/>
            </w:rPr>
            <m:t xml:space="preserve">_2  &gt;&gt;&gt; </m:t>
          </m:r>
          <m:r>
            <w:rPr>
              <w:rFonts w:ascii="Cambria Math" w:hAnsi="Cambria Math"/>
            </w:rPr>
            <m:t>P</m:t>
          </m:r>
          <m:r>
            <m:rPr>
              <m:sty m:val="p"/>
            </m:rPr>
            <w:rPr>
              <w:rFonts w:ascii="Cambria Math" w:hAnsi="Cambria Math"/>
            </w:rPr>
            <m:t xml:space="preserve">_3  &gt;&gt;&gt;⋯&gt;&gt;&gt; </m:t>
          </m:r>
          <m:r>
            <w:rPr>
              <w:rFonts w:ascii="Cambria Math" w:hAnsi="Cambria Math"/>
            </w:rPr>
            <m:t>P</m:t>
          </m:r>
          <m:r>
            <m:rPr>
              <m:sty m:val="p"/>
            </m:rPr>
            <w:rPr>
              <w:rFonts w:ascii="Cambria Math" w:hAnsi="Cambria Math"/>
            </w:rPr>
            <m:t>_</m:t>
          </m:r>
          <m:r>
            <w:rPr>
              <w:rFonts w:ascii="Cambria Math" w:hAnsi="Cambria Math"/>
            </w:rPr>
            <m:t>n</m:t>
          </m:r>
        </m:oMath>
      </m:oMathPara>
    </w:p>
    <w:p w:rsidR="005E5DA6" w:rsidRDefault="005E5DA6" w:rsidP="00E223F3">
      <w:r>
        <w:t xml:space="preserve">Thus, the weight for goal 1 is much larger than the weight for goal 2, the weight for goal 2 is much larger than the weight for goal 3, and so on. This definition of the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ensures that the decision maker first tries to satisfy the most important (goal 1) goal. Then, among all points that satisfy goal 1, the decision maker tries to come as close as possible to satisfying goal 2, and so forth. We continue in this fashion until the only way we can come closer to satisfying a goal is to increase the deviation from a higher-priority goal.</w:t>
      </w:r>
    </w:p>
    <w:p w:rsidR="005E5DA6" w:rsidRDefault="005E5DA6" w:rsidP="00E223F3">
      <w:r>
        <w:t xml:space="preserve">For the </w:t>
      </w:r>
      <w:r w:rsidR="00CB46F8">
        <w:t>Affordable</w:t>
      </w:r>
      <w:r>
        <w:t xml:space="preserve"> problem, the preemptive goal programming formulation is obtained from (22) by replacing (22)’s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by </w:t>
      </w:r>
      <m:oMath>
        <m:sSub>
          <m:sSubPr>
            <m:ctrlPr>
              <w:rPr>
                <w:rFonts w:ascii="Cambria Math" w:hAnsi="Cambria Math"/>
                <w:i/>
              </w:rPr>
            </m:ctrlPr>
          </m:sSubPr>
          <m:e>
            <m:r>
              <w:rPr>
                <w:rFonts w:ascii="Cambria Math" w:hAnsi="Cambria Math"/>
              </w:rPr>
              <m:t>P</m:t>
            </m:r>
          </m:e>
          <m:sub>
            <m:r>
              <w:rPr>
                <w:rFonts w:ascii="Cambria Math" w:hAnsi="Cambria Math"/>
              </w:rPr>
              <m:t>1</m:t>
            </m:r>
          </m:sub>
        </m:sSub>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oMath>
      <w:r>
        <w:t xml:space="preserve">. Thus, the preemptive goal programming formulation of the </w:t>
      </w:r>
      <w:r w:rsidR="00CB46F8">
        <w:t>Affordable</w:t>
      </w:r>
      <w:r>
        <w:t xml:space="preserve"> problem is</w:t>
      </w:r>
    </w:p>
    <w:p w:rsidR="005E5DA6"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r>
                <m:rPr>
                  <m:sty m:val="p"/>
                </m:rPr>
                <w:rPr>
                  <w:rFonts w:ascii="Cambria Math" w:hAnsi="Cambria Math"/>
                </w:rPr>
                <m:t>=</m:t>
              </m:r>
            </m:e>
          </m:func>
          <m:sSub>
            <m:sSubPr>
              <m:ctrlPr>
                <w:rPr>
                  <w:rFonts w:ascii="Cambria Math" w:hAnsi="Cambria Math"/>
                </w:rPr>
              </m:ctrlPr>
            </m:sSubPr>
            <m:e>
              <m:r>
                <w:rPr>
                  <w:rFonts w:ascii="Cambria Math" w:hAnsi="Cambria Math"/>
                </w:rPr>
                <m:t>P</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sSubSup>
            <m:sSubSupPr>
              <m:ctrlPr>
                <w:rPr>
                  <w:rFonts w:ascii="Cambria Math" w:hAnsi="Cambria Math"/>
                </w:rPr>
              </m:ctrlPr>
            </m:sSubSupPr>
            <m:e>
              <m:r>
                <w:rPr>
                  <w:rFonts w:ascii="Cambria Math" w:hAnsi="Cambria Math"/>
                </w:rPr>
                <m:t>s</m:t>
              </m:r>
            </m:e>
            <m:sub>
              <m:r>
                <m:rPr>
                  <m:sty m:val="p"/>
                </m:rPr>
                <w:rPr>
                  <w:rFonts w:ascii="Cambria Math" w:hAnsi="Cambria Math"/>
                </w:rPr>
                <m:t>3</m:t>
              </m:r>
            </m:sub>
            <m:sup>
              <m:r>
                <m:rPr>
                  <m:sty m:val="p"/>
                </m:rPr>
                <w:rPr>
                  <w:rFonts w:ascii="Cambria Math" w:hAnsi="Cambria Math"/>
                </w:rPr>
                <m:t>-</m:t>
              </m:r>
            </m:sup>
          </m:sSubSup>
        </m:oMath>
      </m:oMathPara>
    </w:p>
    <w:p w:rsidR="005E5DA6" w:rsidRDefault="005E5DA6" w:rsidP="00E223F3">
      <w:r>
        <w:t xml:space="preserve">s.t.            </w:t>
      </w:r>
      <w:r w:rsidR="00736BB4">
        <w:tab/>
      </w:r>
      <w:r w:rsidR="006F5801">
        <w:t>(</w:t>
      </w:r>
      <w:r w:rsidR="00D60743">
        <w:t>5.21</w:t>
      </w:r>
      <w:r w:rsidR="006F5801">
        <w:t>)</w:t>
      </w:r>
    </w:p>
    <w:p w:rsidR="005E5DA6" w:rsidRDefault="005E5DA6" w:rsidP="00E223F3">
      <m:oMathPara>
        <m:oMath>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m:t>
              </m:r>
            </m:sup>
          </m:sSubSup>
          <m:r>
            <m:rPr>
              <m:sty m:val="p"/>
              <m:aln/>
            </m:rPr>
            <w:rPr>
              <w:rFonts w:ascii="Cambria Math" w:hAnsi="Cambria Math"/>
            </w:rPr>
            <m:t xml:space="preserve">=40 </m:t>
          </m:r>
          <m:d>
            <m:dPr>
              <m:ctrlPr>
                <w:rPr>
                  <w:rFonts w:ascii="Cambria Math" w:hAnsi="Cambria Math"/>
                </w:rPr>
              </m:ctrlPr>
            </m:dPr>
            <m:e>
              <m:r>
                <w:rPr>
                  <w:rFonts w:ascii="Cambria Math" w:hAnsi="Cambria Math"/>
                </w:rPr>
                <m:t>HIM</m:t>
              </m:r>
              <m:r>
                <m:rPr>
                  <m:sty m:val="p"/>
                </m:rPr>
                <w:rPr>
                  <w:rFonts w:ascii="Cambria Math" w:hAnsi="Cambria Math"/>
                </w:rPr>
                <m:t xml:space="preserve"> </m:t>
              </m:r>
              <m:r>
                <w:rPr>
                  <w:rFonts w:ascii="Cambria Math" w:hAnsi="Cambria Math"/>
                </w:rPr>
                <m:t>constraint</m:t>
              </m:r>
            </m:e>
          </m:d>
          <m:r>
            <m:rPr>
              <m:sty m:val="p"/>
            </m:rPr>
            <w:rPr>
              <w:rFonts w:ascii="Cambria Math" w:hAnsi="Cambria Math"/>
            </w:rPr>
            <w:br/>
          </m:r>
        </m:oMath>
        <m:oMath>
          <m:r>
            <m:rPr>
              <m:sty m:val="p"/>
            </m:rPr>
            <w:rPr>
              <w:rFonts w:ascii="Cambria Math" w:hAnsi="Cambria Math"/>
            </w:rPr>
            <m:t>10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m:t>
              </m:r>
            </m:sup>
          </m:sSubSup>
          <m:r>
            <m:rPr>
              <m:sty m:val="p"/>
              <m:aln/>
            </m:rPr>
            <w:rPr>
              <w:rFonts w:ascii="Cambria Math" w:hAnsi="Cambria Math"/>
            </w:rPr>
            <m:t xml:space="preserve">=60      </m:t>
          </m:r>
          <m:d>
            <m:dPr>
              <m:ctrlPr>
                <w:rPr>
                  <w:rFonts w:ascii="Cambria Math" w:hAnsi="Cambria Math"/>
                </w:rPr>
              </m:ctrlPr>
            </m:dPr>
            <m:e>
              <m:r>
                <w:rPr>
                  <w:rFonts w:ascii="Cambria Math" w:hAnsi="Cambria Math"/>
                </w:rPr>
                <m:t>LIP</m:t>
              </m:r>
              <m:r>
                <m:rPr>
                  <m:sty m:val="p"/>
                </m:rPr>
                <w:rPr>
                  <w:rFonts w:ascii="Cambria Math" w:hAnsi="Cambria Math"/>
                </w:rPr>
                <m:t xml:space="preserve"> </m:t>
              </m:r>
              <m:r>
                <w:rPr>
                  <w:rFonts w:ascii="Cambria Math" w:hAnsi="Cambria Math"/>
                </w:rPr>
                <m:t>constraint</m:t>
              </m:r>
            </m:e>
          </m:d>
          <m:r>
            <m:rPr>
              <m:sty m:val="p"/>
            </m:rPr>
            <w:rPr>
              <w:rFonts w:ascii="Cambria Math" w:hAnsi="Cambria Math"/>
            </w:rPr>
            <w:br/>
          </m:r>
        </m:oMath>
        <m:oMath>
          <m:r>
            <m:rPr>
              <m:sty m:val="p"/>
            </m:rPr>
            <w:rPr>
              <w:rFonts w:ascii="Cambria Math" w:hAnsi="Cambria Math"/>
            </w:rPr>
            <m:t xml:space="preserve"> 5</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4</m:t>
              </m:r>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Sup>
            <m:sSubSupPr>
              <m:ctrlPr>
                <w:rPr>
                  <w:rFonts w:ascii="Cambria Math" w:hAnsi="Cambria Math"/>
                </w:rPr>
              </m:ctrlPr>
            </m:sSubSupPr>
            <m:e>
              <m:r>
                <w:rPr>
                  <w:rFonts w:ascii="Cambria Math" w:hAnsi="Cambria Math"/>
                </w:rPr>
                <m:t>s</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m:rPr>
                  <m:sty m:val="p"/>
                </m:rPr>
                <w:rPr>
                  <w:rFonts w:ascii="Cambria Math" w:hAnsi="Cambria Math"/>
                </w:rPr>
                <m:t>3</m:t>
              </m:r>
            </m:sub>
            <m:sup>
              <m:r>
                <m:rPr>
                  <m:sty m:val="p"/>
                </m:rPr>
                <w:rPr>
                  <w:rFonts w:ascii="Cambria Math" w:hAnsi="Cambria Math"/>
                </w:rPr>
                <m:t>-</m:t>
              </m:r>
            </m:sup>
          </m:sSubSup>
          <m:r>
            <m:rPr>
              <m:sty m:val="p"/>
              <m:aln/>
            </m:rPr>
            <w:rPr>
              <w:rFonts w:ascii="Cambria Math" w:hAnsi="Cambria Math"/>
            </w:rPr>
            <m:t xml:space="preserve">=35      </m:t>
          </m:r>
          <m:d>
            <m:dPr>
              <m:ctrlPr>
                <w:rPr>
                  <w:rFonts w:ascii="Cambria Math" w:hAnsi="Cambria Math"/>
                </w:rPr>
              </m:ctrlPr>
            </m:dPr>
            <m:e>
              <m:r>
                <w:rPr>
                  <w:rFonts w:ascii="Cambria Math" w:hAnsi="Cambria Math"/>
                </w:rPr>
                <m:t>HIW</m:t>
              </m:r>
              <m:r>
                <m:rPr>
                  <m:sty m:val="p"/>
                </m:rPr>
                <w:rPr>
                  <w:rFonts w:ascii="Cambria Math" w:hAnsi="Cambria Math"/>
                </w:rPr>
                <m:t xml:space="preserve"> </m:t>
              </m:r>
              <m:r>
                <w:rPr>
                  <w:rFonts w:ascii="Cambria Math" w:hAnsi="Cambria Math"/>
                </w:rPr>
                <m:t>constraint</m:t>
              </m:r>
            </m:e>
          </m:d>
          <m:r>
            <m:rPr>
              <m:sty m:val="p"/>
            </m:rPr>
            <w:rPr>
              <w:rFonts w:ascii="Cambria Math" w:hAnsi="Cambria Math"/>
            </w:rPr>
            <w:br/>
          </m:r>
        </m:oMath>
        <m:oMath>
          <m:r>
            <m:rPr>
              <m:sty m:val="p"/>
            </m:rPr>
            <w:rPr>
              <w:rFonts w:ascii="Cambria Math" w:hAnsi="Cambria Math"/>
            </w:rPr>
            <m:t>100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60</m:t>
              </m:r>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≤600      </m:t>
          </m:r>
          <m:d>
            <m:dPr>
              <m:ctrlPr>
                <w:rPr>
                  <w:rFonts w:ascii="Cambria Math" w:hAnsi="Cambria Math"/>
                </w:rPr>
              </m:ctrlPr>
            </m:dPr>
            <m:e>
              <m:r>
                <w:rPr>
                  <w:rFonts w:ascii="Cambria Math" w:hAnsi="Cambria Math"/>
                </w:rPr>
                <m:t>Budget</m:t>
              </m:r>
              <m:r>
                <m:rPr>
                  <m:sty m:val="p"/>
                </m:rPr>
                <w:rPr>
                  <w:rFonts w:ascii="Cambria Math" w:hAnsi="Cambria Math"/>
                </w:rPr>
                <m:t xml:space="preserve"> </m:t>
              </m:r>
              <m:r>
                <w:rPr>
                  <w:rFonts w:ascii="Cambria Math" w:hAnsi="Cambria Math"/>
                </w:rPr>
                <m:t>constraint</m:t>
              </m:r>
            </m:e>
          </m:d>
        </m:oMath>
      </m:oMathPara>
    </w:p>
    <w:p w:rsidR="005E5DA6" w:rsidRDefault="005E5DA6" w:rsidP="00E223F3">
      <w:r>
        <w:t>All variables nonnegative</w:t>
      </w:r>
    </w:p>
    <w:p w:rsidR="005E5DA6" w:rsidRDefault="005E5DA6" w:rsidP="00E223F3">
      <w:r>
        <w:t xml:space="preserve">Assume the decision maker has </w:t>
      </w:r>
      <m:oMath>
        <m:r>
          <w:rPr>
            <w:rFonts w:ascii="Cambria Math" w:hAnsi="Cambria Math"/>
          </w:rPr>
          <m:t>n</m:t>
        </m:r>
      </m:oMath>
      <w:r>
        <w:t xml:space="preserve"> goals. To apply preemptive goal programming, we must separate the objecti</w:t>
      </w:r>
      <w:r w:rsidR="006F5801">
        <w:t>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6F5801">
        <w:t xml:space="preserve"> into </w:t>
      </w:r>
      <m:oMath>
        <m:r>
          <w:rPr>
            <w:rFonts w:ascii="Cambria Math" w:hAnsi="Cambria Math"/>
          </w:rPr>
          <m:t>n</m:t>
        </m:r>
      </m:oMath>
      <w:r w:rsidR="006F5801">
        <w:t xml:space="preserve"> components, </w:t>
      </w:r>
      <w:r>
        <w:t xml:space="preserve">where </w:t>
      </w:r>
      <w:r w:rsidR="006F5801">
        <w:t>component i consists of the ob</w:t>
      </w:r>
      <w:r>
        <w:t xml:space="preserve">jective function term involving goal </w:t>
      </w:r>
      <m:oMath>
        <m:r>
          <w:rPr>
            <w:rFonts w:ascii="Cambria Math" w:hAnsi="Cambria Math"/>
          </w:rPr>
          <m:t>i</m:t>
        </m:r>
      </m:oMath>
      <w:r>
        <w:t>. We define</w:t>
      </w:r>
    </w:p>
    <w:p w:rsidR="006F5801" w:rsidRPr="006F5801" w:rsidRDefault="002D689A" w:rsidP="00E223F3">
      <w:pPr>
        <w:rPr>
          <w:rFonts w:eastAsiaTheme="minorEastAsia"/>
        </w:rPr>
      </w:pPr>
      <m:oMathPara>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 xml:space="preserve">= </m:t>
          </m:r>
          <m:r>
            <w:rPr>
              <w:rFonts w:ascii="Cambria Math" w:hAnsi="Cambria Math"/>
            </w:rPr>
            <m:t>objective</m:t>
          </m:r>
          <m:r>
            <m:rPr>
              <m:sty m:val="p"/>
            </m:rPr>
            <w:rPr>
              <w:rFonts w:ascii="Cambria Math" w:hAnsi="Cambria Math"/>
            </w:rPr>
            <m:t xml:space="preserve"> </m:t>
          </m:r>
          <m:r>
            <w:rPr>
              <w:rFonts w:ascii="Cambria Math" w:hAnsi="Cambria Math"/>
            </w:rPr>
            <m:t>function</m:t>
          </m:r>
          <m:r>
            <m:rPr>
              <m:sty m:val="p"/>
            </m:rPr>
            <w:rPr>
              <w:rFonts w:ascii="Cambria Math" w:hAnsi="Cambria Math"/>
            </w:rPr>
            <m:t xml:space="preserve"> </m:t>
          </m:r>
          <m:r>
            <w:rPr>
              <w:rFonts w:ascii="Cambria Math" w:hAnsi="Cambria Math"/>
            </w:rPr>
            <m:t>term</m:t>
          </m:r>
          <m:r>
            <m:rPr>
              <m:sty m:val="p"/>
            </m:rPr>
            <w:rPr>
              <w:rFonts w:ascii="Cambria Math" w:hAnsi="Cambria Math"/>
            </w:rPr>
            <m:t xml:space="preserve"> </m:t>
          </m:r>
          <m:r>
            <w:rPr>
              <w:rFonts w:ascii="Cambria Math" w:hAnsi="Cambria Math"/>
            </w:rPr>
            <m:t>involving</m:t>
          </m:r>
          <m:r>
            <m:rPr>
              <m:sty m:val="p"/>
            </m:rPr>
            <w:rPr>
              <w:rFonts w:ascii="Cambria Math" w:hAnsi="Cambria Math"/>
            </w:rPr>
            <m:t xml:space="preserve"> </m:t>
          </m:r>
          <m:r>
            <w:rPr>
              <w:rFonts w:ascii="Cambria Math" w:hAnsi="Cambria Math"/>
            </w:rPr>
            <m:t>goal</m:t>
          </m:r>
          <m:r>
            <m:rPr>
              <m:sty m:val="p"/>
            </m:rPr>
            <w:rPr>
              <w:rFonts w:ascii="Cambria Math" w:hAnsi="Cambria Math"/>
            </w:rPr>
            <m:t xml:space="preserve"> </m:t>
          </m:r>
          <m:r>
            <w:rPr>
              <w:rFonts w:ascii="Cambria Math" w:hAnsi="Cambria Math"/>
            </w:rPr>
            <m:t>i</m:t>
          </m:r>
        </m:oMath>
      </m:oMathPara>
    </w:p>
    <w:p w:rsidR="005E5DA6" w:rsidRDefault="00736BB4" w:rsidP="00E223F3">
      <w:r>
        <w:t xml:space="preserve">For the </w:t>
      </w:r>
      <w:r w:rsidR="00CB46F8">
        <w:t>Affordable</w:t>
      </w:r>
      <w:r>
        <w:t xml:space="preserve"> example,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005E5DA6">
        <w:t xml:space="preserve">, </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oMath>
      <w:r w:rsidR="005E5DA6">
        <w:t xml:space="preserve">, and </w:t>
      </w:r>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oMath>
      <w:r w:rsidR="005D3E3C">
        <w:t>. Preemptive goal pro</w:t>
      </w:r>
      <w:r w:rsidR="005E5DA6">
        <w:t>gramming problems can be solved by an extension of the simplex k</w:t>
      </w:r>
      <w:r w:rsidR="005D3E3C">
        <w:t>nown as the goal pro</w:t>
      </w:r>
      <w:r w:rsidR="005E5DA6">
        <w:t xml:space="preserve">gramming simplex. To prepare a problem for solution by the goal programming simplex, we must compute </w:t>
      </w:r>
      <m:oMath>
        <m:r>
          <w:rPr>
            <w:rFonts w:ascii="Cambria Math" w:hAnsi="Cambria Math"/>
          </w:rPr>
          <m:t>n</m:t>
        </m:r>
      </m:oMath>
      <w:r w:rsidR="005E5DA6">
        <w:t xml:space="preserve"> row 0’s, with the </w:t>
      </w:r>
      <m:oMath>
        <m:r>
          <w:rPr>
            <w:rFonts w:ascii="Cambria Math" w:hAnsi="Cambria Math"/>
          </w:rPr>
          <m:t>i</m:t>
        </m:r>
      </m:oMath>
      <w:r w:rsidR="005E5DA6">
        <w:t xml:space="preserve">th row 0 corresponding to goal </w:t>
      </w:r>
      <m:oMath>
        <m:r>
          <w:rPr>
            <w:rFonts w:ascii="Cambria Math" w:hAnsi="Cambria Math"/>
          </w:rPr>
          <m:t>i</m:t>
        </m:r>
      </m:oMath>
      <w:r w:rsidR="005E5DA6">
        <w:t xml:space="preserve">. Thus, for the </w:t>
      </w:r>
      <w:r w:rsidR="00CB46F8">
        <w:t>Affordable</w:t>
      </w:r>
      <w:r w:rsidR="005E5DA6">
        <w:t xml:space="preserve"> problem, we have</w:t>
      </w:r>
    </w:p>
    <w:p w:rsidR="005E5DA6" w:rsidRDefault="005D3E3C" w:rsidP="00E223F3">
      <m:oMathPara>
        <m:oMath>
          <m:r>
            <m:rPr>
              <m:nor/>
            </m:rPr>
            <m:t>Row</m:t>
          </m:r>
          <m:r>
            <m:rPr>
              <m:sty m:val="p"/>
            </m:rPr>
            <w:rPr>
              <w:rFonts w:ascii="Cambria Math" w:hAnsi="Cambria Math"/>
            </w:rPr>
            <m:t xml:space="preserve"> 0 </m:t>
          </m:r>
          <m:d>
            <m:dPr>
              <m:ctrlPr>
                <w:rPr>
                  <w:rFonts w:ascii="Cambria Math" w:hAnsi="Cambria Math"/>
                </w:rPr>
              </m:ctrlPr>
            </m:dPr>
            <m:e>
              <m:r>
                <m:rPr>
                  <m:nor/>
                </m:rPr>
                <m:t>goal</m:t>
              </m:r>
              <m:r>
                <m:rPr>
                  <m:sty m:val="p"/>
                </m:rPr>
                <w:rPr>
                  <w:rFonts w:ascii="Cambria Math" w:hAnsi="Cambria Math"/>
                </w:rPr>
                <m:t xml:space="preserve"> 1</m:t>
              </m:r>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=0</m:t>
          </m:r>
        </m:oMath>
      </m:oMathPara>
    </w:p>
    <w:p w:rsidR="005E5DA6" w:rsidRDefault="005D3E3C" w:rsidP="00E223F3">
      <m:oMathPara>
        <m:oMath>
          <m:r>
            <m:rPr>
              <m:nor/>
            </m:rPr>
            <m:t>Row</m:t>
          </m:r>
          <m:r>
            <m:rPr>
              <m:sty m:val="p"/>
            </m:rPr>
            <w:rPr>
              <w:rFonts w:ascii="Cambria Math" w:hAnsi="Cambria Math"/>
            </w:rPr>
            <m:t xml:space="preserve"> 0 </m:t>
          </m:r>
          <m:d>
            <m:dPr>
              <m:ctrlPr>
                <w:rPr>
                  <w:rFonts w:ascii="Cambria Math" w:hAnsi="Cambria Math"/>
                </w:rPr>
              </m:ctrlPr>
            </m:dPr>
            <m:e>
              <m:r>
                <m:rPr>
                  <m:nor/>
                </m:rPr>
                <m:t>goal</m:t>
              </m:r>
              <m:r>
                <m:rPr>
                  <m:sty m:val="p"/>
                </m:rPr>
                <w:rPr>
                  <w:rFonts w:ascii="Cambria Math" w:hAnsi="Cambria Math"/>
                </w:rPr>
                <m:t xml:space="preserve"> 2</m:t>
              </m:r>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=0</m:t>
          </m:r>
        </m:oMath>
      </m:oMathPara>
    </w:p>
    <w:p w:rsidR="005E5DA6" w:rsidRDefault="005D3E3C" w:rsidP="00E223F3">
      <m:oMathPara>
        <m:oMath>
          <m:r>
            <m:rPr>
              <m:nor/>
            </m:rPr>
            <m:t>Row</m:t>
          </m:r>
          <m:r>
            <m:rPr>
              <m:sty m:val="p"/>
            </m:rPr>
            <w:rPr>
              <w:rFonts w:ascii="Cambria Math" w:hAnsi="Cambria Math"/>
            </w:rPr>
            <m:t xml:space="preserve"> 0 </m:t>
          </m:r>
          <m:d>
            <m:dPr>
              <m:ctrlPr>
                <w:rPr>
                  <w:rFonts w:ascii="Cambria Math" w:hAnsi="Cambria Math"/>
                </w:rPr>
              </m:ctrlPr>
            </m:dPr>
            <m:e>
              <m:r>
                <m:rPr>
                  <m:nor/>
                </m:rPr>
                <m:t>goal</m:t>
              </m:r>
              <m:r>
                <m:rPr>
                  <m:sty m:val="p"/>
                </m:rPr>
                <w:rPr>
                  <w:rFonts w:ascii="Cambria Math" w:hAnsi="Cambria Math"/>
                </w:rPr>
                <m:t xml:space="preserve"> 3</m:t>
              </m:r>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sSubSup>
            <m:sSubSupPr>
              <m:ctrlPr>
                <w:rPr>
                  <w:rFonts w:ascii="Cambria Math" w:hAnsi="Cambria Math"/>
                </w:rPr>
              </m:ctrlPr>
            </m:sSubSupPr>
            <m:e>
              <m:r>
                <w:rPr>
                  <w:rFonts w:ascii="Cambria Math" w:hAnsi="Cambria Math"/>
                </w:rPr>
                <m:t>s</m:t>
              </m:r>
            </m:e>
            <m:sub>
              <m:r>
                <m:rPr>
                  <m:sty m:val="p"/>
                </m:rPr>
                <w:rPr>
                  <w:rFonts w:ascii="Cambria Math" w:hAnsi="Cambria Math"/>
                </w:rPr>
                <m:t>3</m:t>
              </m:r>
            </m:sub>
            <m:sup/>
          </m:sSubSup>
          <m:r>
            <m:rPr>
              <m:sty m:val="p"/>
            </m:rPr>
            <w:rPr>
              <w:rFonts w:ascii="Cambria Math" w:hAnsi="Cambria Math"/>
            </w:rPr>
            <m:t>=0</m:t>
          </m:r>
        </m:oMath>
      </m:oMathPara>
    </w:p>
    <w:p w:rsidR="005E5DA6" w:rsidRDefault="005D3E3C" w:rsidP="00E223F3">
      <w:r>
        <w:t>From (</w:t>
      </w:r>
      <w:r w:rsidR="00D60743">
        <w:t>5.21</w:t>
      </w:r>
      <w:r>
        <w:t xml:space="preserve">), we find that </w:t>
      </w:r>
      <m:oMath>
        <m:r>
          <w:rPr>
            <w:rFonts w:ascii="Cambria Math" w:hAnsi="Cambria Math"/>
          </w:rPr>
          <m:t>BV=</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4</m:t>
                </m:r>
              </m:sub>
            </m:sSub>
          </m:e>
        </m:d>
      </m:oMath>
      <w:r w:rsidR="005E5DA6">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oMath>
      <w:r w:rsidR="005E5DA6">
        <w:t xml:space="preserve"> slack </w:t>
      </w:r>
      <w:r>
        <w:t xml:space="preserve">variable for fourth constraint) </w:t>
      </w:r>
      <w:r w:rsidR="005E5DA6">
        <w:t>is a starting basic feasible solution</w:t>
      </w:r>
      <w:r w:rsidR="00DC58E3">
        <w:fldChar w:fldCharType="begin"/>
      </w:r>
      <w:r w:rsidR="00DC58E3">
        <w:instrText xml:space="preserve"> XE "</w:instrText>
      </w:r>
      <w:r w:rsidR="00DC58E3" w:rsidRPr="00F34E0A">
        <w:instrText>basic feasible solution</w:instrText>
      </w:r>
      <w:r w:rsidR="00DC58E3">
        <w:instrText xml:space="preserve">" </w:instrText>
      </w:r>
      <w:r w:rsidR="00DC58E3">
        <w:fldChar w:fldCharType="end"/>
      </w:r>
      <w:r w:rsidR="005E5DA6">
        <w:t xml:space="preserve"> that could be used to s</w:t>
      </w:r>
      <w:r>
        <w:t>olve (</w:t>
      </w:r>
      <w:r w:rsidR="00D60743">
        <w:t>5.22</w:t>
      </w:r>
      <w:r>
        <w:t>) via the simplex algo</w:t>
      </w:r>
      <w:r w:rsidR="005E5DA6">
        <w:t>rithm</w:t>
      </w:r>
      <w:r w:rsidR="00DC58E3">
        <w:fldChar w:fldCharType="begin"/>
      </w:r>
      <w:r w:rsidR="00DC58E3">
        <w:instrText xml:space="preserve"> XE "</w:instrText>
      </w:r>
      <w:r w:rsidR="00DC58E3" w:rsidRPr="00F62E61">
        <w:instrText>simplex algorithm</w:instrText>
      </w:r>
      <w:r w:rsidR="00DC58E3">
        <w:instrText xml:space="preserve">" </w:instrText>
      </w:r>
      <w:r w:rsidR="00DC58E3">
        <w:fldChar w:fldCharType="end"/>
      </w:r>
      <w:r w:rsidR="005E5DA6">
        <w:t xml:space="preserve"> (or goal programming simplex algorithm). As with the regular simplex, we must first eliminate all variables in the starting basis from each row 0. Adding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5E5DA6">
        <w:t xml:space="preserve"> </w:t>
      </w:r>
      <w:r>
        <w:t>(HIM con</w:t>
      </w:r>
      <w:r w:rsidR="005E5DA6">
        <w:t>straint) to row 0 (goal 1) yields</w:t>
      </w:r>
    </w:p>
    <w:p w:rsidR="005E5DA6" w:rsidRDefault="005D3E3C" w:rsidP="00E223F3">
      <m:oMathPara>
        <m:oMath>
          <m:r>
            <w:rPr>
              <w:rFonts w:ascii="Cambria Math" w:hAnsi="Cambria Math"/>
            </w:rPr>
            <m:t>R</m:t>
          </m:r>
          <m:r>
            <m:rPr>
              <m:nor/>
            </m:rPr>
            <m:t xml:space="preserve">ow 0 </m:t>
          </m:r>
          <m:d>
            <m:dPr>
              <m:ctrlPr>
                <w:rPr>
                  <w:rFonts w:ascii="Cambria Math" w:hAnsi="Cambria Math"/>
                </w:rPr>
              </m:ctrlPr>
            </m:dPr>
            <m:e>
              <m:r>
                <m:rPr>
                  <m:nor/>
                </m:rPr>
                <m:t>goal 1</m:t>
              </m:r>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r>
            <m:rPr>
              <m:sty m:val="p"/>
            </m:rPr>
            <w:rPr>
              <w:rFonts w:ascii="Cambria Math" w:hAnsi="Cambria Math"/>
            </w:rPr>
            <m:t>+7</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s</m:t>
              </m:r>
            </m:e>
            <m:sub>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=40</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 xml:space="preserve">     </m:t>
          </m:r>
          <m:d>
            <m:dPr>
              <m:ctrlPr>
                <w:rPr>
                  <w:rFonts w:ascii="Cambria Math" w:hAnsi="Cambria Math"/>
                </w:rPr>
              </m:ctrlPr>
            </m:dPr>
            <m:e>
              <m:r>
                <m:rPr>
                  <m:nor/>
                </m:rPr>
                <m:t>HIM</m:t>
              </m:r>
            </m:e>
          </m:d>
        </m:oMath>
      </m:oMathPara>
    </w:p>
    <w:p w:rsidR="005E5DA6" w:rsidRDefault="005E5DA6" w:rsidP="00E223F3">
      <w:r>
        <w:t xml:space="preserve">Adding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t xml:space="preserve"> (LIP constraint) to row 0 (goal 2) yields</w:t>
      </w:r>
    </w:p>
    <w:p w:rsidR="005D3E3C" w:rsidRDefault="005D3E3C" w:rsidP="00E223F3">
      <m:oMathPara>
        <m:oMath>
          <m:r>
            <m:rPr>
              <m:nor/>
            </m:rPr>
            <m:t xml:space="preserve">Row 0 </m:t>
          </m:r>
          <m:d>
            <m:dPr>
              <m:ctrlPr>
                <w:rPr>
                  <w:rFonts w:ascii="Cambria Math" w:hAnsi="Cambria Math"/>
                </w:rPr>
              </m:ctrlPr>
            </m:dPr>
            <m:e>
              <m:r>
                <m:rPr>
                  <m:nor/>
                </m:rPr>
                <m:t>goal 2</m:t>
              </m:r>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+10</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s</m:t>
              </m:r>
            </m:e>
            <m:sub>
              <m:r>
                <m:rPr>
                  <m:sty m:val="p"/>
                </m:rPr>
                <w:rPr>
                  <w:rFonts w:ascii="Cambria Math" w:hAnsi="Cambria Math"/>
                </w:rPr>
                <m:t>2</m:t>
              </m:r>
            </m:sub>
            <m:sup>
              <m:r>
                <m:rPr>
                  <m:sty m:val="p"/>
                </m:rPr>
                <w:rPr>
                  <w:rFonts w:ascii="Cambria Math" w:hAnsi="Cambria Math"/>
                </w:rPr>
                <m:t>+</m:t>
              </m:r>
            </m:sup>
          </m:sSubSup>
          <m:r>
            <m:rPr>
              <m:sty m:val="p"/>
            </m:rPr>
            <w:rPr>
              <w:rFonts w:ascii="Cambria Math" w:hAnsi="Cambria Math"/>
            </w:rPr>
            <m:t>= 60</m:t>
          </m:r>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r>
            <m:rPr>
              <m:nor/>
            </m:rPr>
            <m:t xml:space="preserve"> </m:t>
          </m:r>
          <m:d>
            <m:dPr>
              <m:ctrlPr>
                <w:rPr>
                  <w:rFonts w:ascii="Cambria Math" w:hAnsi="Cambria Math"/>
                </w:rPr>
              </m:ctrlPr>
            </m:dPr>
            <m:e>
              <m:r>
                <m:rPr>
                  <m:nor/>
                </m:rPr>
                <m:t>LIP</m:t>
              </m:r>
            </m:e>
          </m:d>
        </m:oMath>
      </m:oMathPara>
    </w:p>
    <w:p w:rsidR="005E5DA6" w:rsidRDefault="005E5DA6" w:rsidP="00E223F3">
      <w:r>
        <w:t>Adding P</w:t>
      </w:r>
      <w:r w:rsidR="005D3E3C">
        <w:t xml:space="preserve">_3 </w:t>
      </w:r>
      <w:r>
        <w:t>(HIW constraint) to row 0 (goal 3) yields</w:t>
      </w:r>
    </w:p>
    <w:p w:rsidR="005E5DA6" w:rsidRDefault="005D3E3C" w:rsidP="00E223F3">
      <m:oMathPara>
        <m:oMath>
          <m:r>
            <m:rPr>
              <m:nor/>
            </m:rPr>
            <m:t>Row 0 (goal 3)</m:t>
          </m:r>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+5</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sSubSup>
            <m:sSubSupPr>
              <m:ctrlPr>
                <w:rPr>
                  <w:rFonts w:ascii="Cambria Math" w:hAnsi="Cambria Math"/>
                </w:rPr>
              </m:ctrlPr>
            </m:sSubSupPr>
            <m:e>
              <m:r>
                <w:rPr>
                  <w:rFonts w:ascii="Cambria Math" w:hAnsi="Cambria Math"/>
                </w:rPr>
                <m:t>s</m:t>
              </m:r>
            </m:e>
            <m:sub>
              <m:r>
                <m:rPr>
                  <m:sty m:val="p"/>
                </m:rPr>
                <w:rPr>
                  <w:rFonts w:ascii="Cambria Math" w:hAnsi="Cambria Math"/>
                </w:rPr>
                <m:t>3</m:t>
              </m:r>
            </m:sub>
            <m:sup>
              <m:r>
                <m:rPr>
                  <m:sty m:val="p"/>
                </m:rPr>
                <w:rPr>
                  <w:rFonts w:ascii="Cambria Math" w:hAnsi="Cambria Math"/>
                </w:rPr>
                <m:t>+</m:t>
              </m:r>
            </m:sup>
          </m:sSubSup>
          <m:r>
            <m:rPr>
              <m:sty m:val="p"/>
            </m:rPr>
            <w:rPr>
              <w:rFonts w:ascii="Cambria Math" w:hAnsi="Cambria Math"/>
            </w:rPr>
            <m:t>=35</m:t>
          </m:r>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 xml:space="preserve">    </m:t>
          </m:r>
          <m:r>
            <m:rPr>
              <m:nor/>
            </m:rPr>
            <m:t xml:space="preserve"> </m:t>
          </m:r>
          <m:d>
            <m:dPr>
              <m:ctrlPr>
                <w:rPr>
                  <w:rFonts w:ascii="Cambria Math" w:hAnsi="Cambria Math"/>
                </w:rPr>
              </m:ctrlPr>
            </m:dPr>
            <m:e>
              <m:r>
                <m:rPr>
                  <m:nor/>
                </m:rPr>
                <m:t>HIW</m:t>
              </m:r>
            </m:e>
          </m:d>
        </m:oMath>
      </m:oMathPara>
    </w:p>
    <w:p w:rsidR="005E5DA6" w:rsidRDefault="005E5DA6" w:rsidP="00E223F3">
      <w:r>
        <w:t xml:space="preserve">The </w:t>
      </w:r>
      <w:r w:rsidR="00CB46F8">
        <w:t>Affordable</w:t>
      </w:r>
      <w:r>
        <w:t xml:space="preserve"> problem can now be solved by the goal programming simplex.</w:t>
      </w:r>
    </w:p>
    <w:p w:rsidR="005E5DA6" w:rsidRDefault="005E5DA6" w:rsidP="00E223F3">
      <w:r>
        <w:t>The differences between the goal programming simplex and the ordinary simplex are as follows:</w:t>
      </w:r>
    </w:p>
    <w:p w:rsidR="001341E0" w:rsidRDefault="005E5DA6" w:rsidP="00E223F3">
      <w:pPr>
        <w:pStyle w:val="ListParagraph"/>
        <w:numPr>
          <w:ilvl w:val="0"/>
          <w:numId w:val="33"/>
        </w:numPr>
      </w:pPr>
      <w:r>
        <w:t>The ordinary simplex has a single row 0, whereas t</w:t>
      </w:r>
      <w:r w:rsidR="001341E0">
        <w:t>he goal programming simplex re</w:t>
      </w:r>
      <w:r>
        <w:t xml:space="preserve">quires </w:t>
      </w:r>
      <m:oMath>
        <m:r>
          <w:rPr>
            <w:rFonts w:ascii="Cambria Math" w:hAnsi="Cambria Math"/>
          </w:rPr>
          <m:t>n</m:t>
        </m:r>
      </m:oMath>
      <w:r>
        <w:t xml:space="preserve"> row 0’s (one for each goal).</w:t>
      </w:r>
    </w:p>
    <w:p w:rsidR="00D36142" w:rsidRDefault="005E5DA6" w:rsidP="00E223F3">
      <w:pPr>
        <w:pStyle w:val="ListParagraph"/>
        <w:numPr>
          <w:ilvl w:val="0"/>
          <w:numId w:val="33"/>
        </w:numPr>
      </w:pPr>
      <w:r>
        <w:t xml:space="preserve"> In the goal programming simplex, the following meth</w:t>
      </w:r>
      <w:r w:rsidR="001341E0">
        <w:t>od is used to determine the en</w:t>
      </w:r>
      <w:r>
        <w:t>tering variable</w:t>
      </w:r>
      <w:r w:rsidR="00DC58E3">
        <w:fldChar w:fldCharType="begin"/>
      </w:r>
      <w:r w:rsidR="00DC58E3">
        <w:instrText xml:space="preserve"> XE "</w:instrText>
      </w:r>
      <w:r w:rsidR="00DC58E3" w:rsidRPr="00186801">
        <w:instrText>entering variable</w:instrText>
      </w:r>
      <w:r w:rsidR="00DC58E3">
        <w:instrText xml:space="preserve">" </w:instrText>
      </w:r>
      <w:r w:rsidR="00DC58E3">
        <w:fldChar w:fldCharType="end"/>
      </w:r>
      <w:r>
        <w:t>: Find th</w:t>
      </w:r>
      <w:r w:rsidR="001341E0">
        <w:t xml:space="preserve">e highest-priority goal (goal </w:t>
      </w:r>
      <m:oMath>
        <m:r>
          <w:rPr>
            <w:rFonts w:ascii="Cambria Math" w:hAnsi="Cambria Math"/>
          </w:rPr>
          <m:t>i</m:t>
        </m:r>
      </m:oMath>
      <w:r>
        <w:t>) that has not been met (or find the highe</w:t>
      </w:r>
      <w:r w:rsidR="001341E0">
        <w:t xml:space="preserve">st-priority goal </w:t>
      </w:r>
      <m:oMath>
        <m:r>
          <w:rPr>
            <w:rFonts w:ascii="Cambria Math" w:hAnsi="Cambria Math"/>
          </w:rPr>
          <m:t>i</m:t>
        </m:r>
      </m:oMath>
      <w:r w:rsidR="001341E0">
        <w:t xml:space="preserve"> having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&gt;0</m:t>
        </m:r>
      </m:oMath>
      <w:r>
        <w:t>). Find the variable</w:t>
      </w:r>
      <w:r w:rsidR="001341E0">
        <w:t xml:space="preserve"> with the most positive coeffi</w:t>
      </w:r>
      <w:r>
        <w:t>ci</w:t>
      </w:r>
      <w:r w:rsidR="001341E0">
        <w:t xml:space="preserve">ent in row 0 (goal </w:t>
      </w:r>
      <m:oMath>
        <m:r>
          <w:rPr>
            <w:rFonts w:ascii="Cambria Math" w:hAnsi="Cambria Math"/>
          </w:rPr>
          <m:t>i</m:t>
        </m:r>
      </m:oMath>
      <w:r>
        <w:t>) and enter this variable (subject to the following restriction) into t</w:t>
      </w:r>
      <w:r w:rsidR="001341E0">
        <w:t xml:space="preserve">he basis. This will reduce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1341E0">
        <w:t xml:space="preserve"> </w:t>
      </w:r>
      <w:r>
        <w:t>and ensure that w</w:t>
      </w:r>
      <w:r w:rsidR="001341E0">
        <w:t xml:space="preserve">e come closer to meeting goal </w:t>
      </w:r>
      <m:oMath>
        <m:r>
          <w:rPr>
            <w:rFonts w:ascii="Cambria Math" w:hAnsi="Cambria Math"/>
          </w:rPr>
          <m:t>i</m:t>
        </m:r>
      </m:oMath>
      <w:r w:rsidR="001341E0">
        <w:t>. If, how</w:t>
      </w:r>
      <w:r>
        <w:t xml:space="preserve">ever, a variable has a negative coefficient in row 0 associated with a goal </w:t>
      </w:r>
      <w:r w:rsidR="001341E0">
        <w:t xml:space="preserve">having a higher priority than </w:t>
      </w:r>
      <m:oMath>
        <m:r>
          <w:rPr>
            <w:rFonts w:ascii="Cambria Math" w:hAnsi="Cambria Math"/>
          </w:rPr>
          <m:t>i</m:t>
        </m:r>
      </m:oMath>
      <w:r>
        <w:t>, then the variable cannot enter the basis. Entering such a variable in the basis would increase the deviation from some higher-priority goal. If the variable with the most positi</w:t>
      </w:r>
      <w:r w:rsidR="001341E0">
        <w:t xml:space="preserve">ve coefficient in row 0 (goal </w:t>
      </w:r>
      <m:oMath>
        <m:r>
          <w:rPr>
            <w:rFonts w:ascii="Cambria Math" w:hAnsi="Cambria Math"/>
          </w:rPr>
          <m:t>i</m:t>
        </m:r>
      </m:oMath>
      <w:r>
        <w:t>) cannot be entered into the basis, then try to find another variable with a positi</w:t>
      </w:r>
      <w:r w:rsidR="001341E0">
        <w:t xml:space="preserve">ve coefficient in row 0 (goal </w:t>
      </w:r>
      <m:oMath>
        <m:r>
          <w:rPr>
            <w:rFonts w:ascii="Cambria Math" w:hAnsi="Cambria Math"/>
          </w:rPr>
          <m:t>i</m:t>
        </m:r>
      </m:oMath>
      <w:r>
        <w:t>). If no variable for row</w:t>
      </w:r>
      <w:r w:rsidR="001341E0">
        <w:t xml:space="preserve"> 0 (goal </w:t>
      </w:r>
      <m:oMath>
        <m:r>
          <w:rPr>
            <w:rFonts w:ascii="Cambria Math" w:hAnsi="Cambria Math"/>
          </w:rPr>
          <m:t>i</m:t>
        </m:r>
      </m:oMath>
      <w:r>
        <w:t xml:space="preserve">) can enter the basis, then there is no way to come </w:t>
      </w:r>
      <w:r w:rsidR="001341E0">
        <w:t xml:space="preserve">closer to meeting goal </w:t>
      </w:r>
      <m:oMath>
        <m:r>
          <w:rPr>
            <w:rFonts w:ascii="Cambria Math" w:hAnsi="Cambria Math"/>
          </w:rPr>
          <m:t>i</m:t>
        </m:r>
      </m:oMath>
      <w:r w:rsidR="001341E0">
        <w:t xml:space="preserve"> with</w:t>
      </w:r>
      <w:r>
        <w:t>out increasing the deviation from some higher-priority goal. In this case, move on to row</w:t>
      </w:r>
      <w:r w:rsidR="00D36142">
        <w:t xml:space="preserve"> 0 (goal </w:t>
      </w:r>
      <m:oMath>
        <m:r>
          <w:rPr>
            <w:rFonts w:ascii="Cambria Math" w:hAnsi="Cambria Math"/>
          </w:rPr>
          <m:t>i +1</m:t>
        </m:r>
      </m:oMath>
      <w:r>
        <w:t>) in an attempt to c</w:t>
      </w:r>
      <w:r w:rsidR="00D36142">
        <w:t xml:space="preserve">ome closer to meeting goal </w:t>
      </w:r>
      <m:oMath>
        <m:r>
          <w:rPr>
            <w:rFonts w:ascii="Cambria Math" w:hAnsi="Cambria Math"/>
          </w:rPr>
          <m:t>i +1</m:t>
        </m:r>
      </m:oMath>
      <w:r>
        <w:t>.</w:t>
      </w:r>
    </w:p>
    <w:p w:rsidR="00D36142" w:rsidRDefault="005E5DA6" w:rsidP="00E223F3">
      <w:pPr>
        <w:pStyle w:val="ListParagraph"/>
        <w:numPr>
          <w:ilvl w:val="0"/>
          <w:numId w:val="33"/>
        </w:numPr>
      </w:pPr>
      <w:r>
        <w:t>When a pivot is performed, row 0 for each goal must be updated.</w:t>
      </w:r>
    </w:p>
    <w:p w:rsidR="005E5DA6" w:rsidRDefault="005E5DA6" w:rsidP="00E223F3">
      <w:pPr>
        <w:pStyle w:val="ListParagraph"/>
        <w:numPr>
          <w:ilvl w:val="0"/>
          <w:numId w:val="33"/>
        </w:numPr>
      </w:pPr>
      <w:r>
        <w:t>A tableau will yield the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if all goals ar</w:t>
      </w:r>
      <w:r w:rsidR="00D36142">
        <w:t xml:space="preserve">e satisfied (that is,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=0</m:t>
        </m:r>
      </m:oMath>
      <w:r>
        <w:t>), or if each variable that can enter the bas</w:t>
      </w:r>
      <w:r w:rsidR="00D36142">
        <w:t xml:space="preserve">is and reduce the value of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36142">
        <w:t xml:space="preserve"> </w:t>
      </w:r>
      <w:r>
        <w:t>for</w:t>
      </w:r>
      <w:r w:rsidR="00D36142">
        <w:t xml:space="preserve"> an unsatisfied goal </w:t>
      </w:r>
      <m:oMath>
        <m:r>
          <w:rPr>
            <w:rFonts w:ascii="Cambria Math" w:hAnsi="Cambria Math"/>
          </w:rPr>
          <m:t>i</m:t>
        </m:r>
      </m:oMath>
      <w:r>
        <w:t xml:space="preserve"> will increase the deviation from some goal </w:t>
      </w:r>
      <m:oMath>
        <m:r>
          <w:rPr>
            <w:rFonts w:ascii="Cambria Math" w:hAnsi="Cambria Math"/>
          </w:rPr>
          <m:t>i</m:t>
        </m:r>
      </m:oMath>
      <w:r w:rsidR="00D36142">
        <w:t xml:space="preserve"> having a higher priority than goal </w:t>
      </w:r>
      <m:oMath>
        <m:r>
          <w:rPr>
            <w:rFonts w:ascii="Cambria Math" w:hAnsi="Cambria Math"/>
          </w:rPr>
          <m:t>i</m:t>
        </m:r>
      </m:oMath>
      <w:r>
        <w:t>.</w:t>
      </w:r>
    </w:p>
    <w:p w:rsidR="005E5DA6" w:rsidRDefault="005E5DA6" w:rsidP="00E223F3">
      <w:r>
        <w:t xml:space="preserve">We now use the goal programming simplex to solve the </w:t>
      </w:r>
      <w:r w:rsidR="00CB46F8">
        <w:t>Affordable</w:t>
      </w:r>
      <w:r>
        <w:t xml:space="preserve"> example. In each tableau, the row 0’s are listed in order of the goal’s prioritie</w:t>
      </w:r>
      <w:r w:rsidR="00D36142">
        <w:t>s (from highest priority to low</w:t>
      </w:r>
      <w:r>
        <w:t xml:space="preserve">est priority). The initial tableau is Table </w:t>
      </w:r>
      <w:r w:rsidR="00D36142">
        <w:t>23</w:t>
      </w:r>
      <w:r>
        <w:t>. The current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=40</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=60</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=35</m:t>
        </m:r>
      </m:oMath>
      <w:r>
        <w:t>,</w:t>
      </w:r>
      <w:r w:rsidR="00D36142">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=600</m:t>
        </m:r>
      </m:oMath>
      <w:r>
        <w:t xml:space="preserve">. Because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=40</m:t>
        </m:r>
        <m:sSub>
          <m:sSubPr>
            <m:ctrlPr>
              <w:rPr>
                <w:rFonts w:ascii="Cambria Math" w:hAnsi="Cambria Math"/>
                <w:i/>
              </w:rPr>
            </m:ctrlPr>
          </m:sSubPr>
          <m:e>
            <m:r>
              <w:rPr>
                <w:rFonts w:ascii="Cambria Math" w:hAnsi="Cambria Math"/>
              </w:rPr>
              <m:t>P</m:t>
            </m:r>
          </m:e>
          <m:sub>
            <m:r>
              <w:rPr>
                <w:rFonts w:ascii="Cambria Math" w:hAnsi="Cambria Math"/>
              </w:rPr>
              <m:t>1</m:t>
            </m:r>
          </m:sub>
        </m:sSub>
      </m:oMath>
      <w:r>
        <w:t>, goal 1 is not satisfied. To reduce the penalty associated with not meeting goal 1, we enter the variable with the most positive coefficient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in row 0 (HIM).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t xml:space="preserve"> indicates that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should enter the basis in the HIM constraint.</w:t>
      </w:r>
    </w:p>
    <w:p w:rsidR="001D04B2" w:rsidRPr="00EC54DC" w:rsidRDefault="001D04B2" w:rsidP="00E223F3">
      <w:pPr>
        <w:pStyle w:val="FigureSubheading"/>
        <w:rPr>
          <w:b/>
        </w:rPr>
      </w:pPr>
      <w:r w:rsidRPr="00EC54DC">
        <w:rPr>
          <w:b/>
        </w:rPr>
        <w:t>TABLE 23</w:t>
      </w:r>
      <w:r w:rsidR="00EC54DC" w:rsidRPr="00EC54DC">
        <w:rPr>
          <w:b/>
        </w:rPr>
        <w:t>.</w:t>
      </w:r>
      <w:r w:rsidR="00EC54DC">
        <w:rPr>
          <w:b/>
        </w:rPr>
        <w:t xml:space="preserve"> </w:t>
      </w:r>
      <w:r w:rsidR="00EC54DC">
        <w:t xml:space="preserve">Initial </w:t>
      </w:r>
      <w:r>
        <w:t xml:space="preserve">Tableau for Preemptive Goal Programming for </w:t>
      </w:r>
      <w:r w:rsidR="00CB46F8">
        <w:t>Affordable</w:t>
      </w:r>
    </w:p>
    <w:tbl>
      <w:tblPr>
        <w:tblW w:w="0" w:type="auto"/>
        <w:jc w:val="center"/>
        <w:tblLook w:val="04A0" w:firstRow="1" w:lastRow="0" w:firstColumn="1" w:lastColumn="0" w:noHBand="0" w:noVBand="1"/>
      </w:tblPr>
      <w:tblGrid>
        <w:gridCol w:w="981"/>
        <w:gridCol w:w="630"/>
        <w:gridCol w:w="519"/>
        <w:gridCol w:w="553"/>
        <w:gridCol w:w="558"/>
        <w:gridCol w:w="558"/>
        <w:gridCol w:w="429"/>
        <w:gridCol w:w="429"/>
        <w:gridCol w:w="429"/>
        <w:gridCol w:w="389"/>
        <w:gridCol w:w="933"/>
      </w:tblGrid>
      <w:tr w:rsidR="001D04B2" w:rsidRPr="00F5480E" w:rsidTr="00D60743">
        <w:trPr>
          <w:jc w:val="center"/>
        </w:trPr>
        <w:tc>
          <w:tcPr>
            <w:tcW w:w="0" w:type="auto"/>
            <w:tcBorders>
              <w:top w:val="single" w:sz="4" w:space="0" w:color="auto"/>
              <w:bottom w:val="single" w:sz="4" w:space="0" w:color="auto"/>
            </w:tcBorders>
          </w:tcPr>
          <w:p w:rsidR="001D04B2" w:rsidRPr="00F5480E" w:rsidRDefault="001D04B2" w:rsidP="003842AF">
            <w:pPr>
              <w:spacing w:after="0"/>
              <w:rPr>
                <w:sz w:val="20"/>
                <w:szCs w:val="20"/>
              </w:rPr>
            </w:pPr>
            <w:r w:rsidRPr="00F5480E">
              <w:rPr>
                <w:sz w:val="20"/>
                <w:szCs w:val="20"/>
              </w:rPr>
              <w:t xml:space="preserve"> </w:t>
            </w:r>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1</m:t>
                    </m:r>
                  </m:sub>
                </m:sSub>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2</m:t>
                    </m:r>
                  </m:sub>
                </m:sSub>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1</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2</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3</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1</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2</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3</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s</m:t>
                    </m:r>
                  </m:e>
                  <m:sub>
                    <m:r>
                      <m:rPr>
                        <m:sty m:val="p"/>
                      </m:rPr>
                      <w:rPr>
                        <w:rFonts w:ascii="Cambria Math" w:hAnsi="Cambria Math"/>
                        <w:sz w:val="20"/>
                        <w:szCs w:val="20"/>
                      </w:rPr>
                      <m:t>4</m:t>
                    </m:r>
                  </m:sub>
                </m:sSub>
              </m:oMath>
            </m:oMathPara>
          </w:p>
        </w:tc>
        <w:tc>
          <w:tcPr>
            <w:tcW w:w="0" w:type="auto"/>
            <w:tcBorders>
              <w:top w:val="single" w:sz="4" w:space="0" w:color="auto"/>
              <w:bottom w:val="single" w:sz="4" w:space="0" w:color="auto"/>
            </w:tcBorders>
          </w:tcPr>
          <w:p w:rsidR="001D04B2" w:rsidRPr="00F5480E" w:rsidRDefault="001D04B2" w:rsidP="003842AF">
            <w:pPr>
              <w:spacing w:after="0"/>
              <w:rPr>
                <w:sz w:val="20"/>
                <w:szCs w:val="20"/>
              </w:rPr>
            </w:pPr>
            <w:r w:rsidRPr="00F5480E">
              <w:rPr>
                <w:sz w:val="20"/>
                <w:szCs w:val="20"/>
              </w:rPr>
              <w:t>rhs</w:t>
            </w:r>
            <w:r w:rsidR="00702BAC" w:rsidRPr="00F5480E">
              <w:rPr>
                <w:sz w:val="20"/>
                <w:szCs w:val="20"/>
              </w:rPr>
              <w:fldChar w:fldCharType="begin"/>
            </w:r>
            <w:r w:rsidR="00702BAC" w:rsidRPr="00F5480E">
              <w:rPr>
                <w:sz w:val="20"/>
                <w:szCs w:val="20"/>
              </w:rPr>
              <w:instrText xml:space="preserve"> XE "right-hand side" </w:instrText>
            </w:r>
            <w:r w:rsidR="00702BAC" w:rsidRPr="00F5480E">
              <w:rPr>
                <w:sz w:val="20"/>
                <w:szCs w:val="20"/>
              </w:rPr>
              <w:fldChar w:fldCharType="end"/>
            </w:r>
          </w:p>
        </w:tc>
      </w:tr>
      <w:tr w:rsidR="001D04B2" w:rsidRPr="00F5480E" w:rsidTr="00D60743">
        <w:trPr>
          <w:jc w:val="center"/>
        </w:trPr>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Row 0 (HIM)</w:t>
            </w:r>
          </w:p>
        </w:tc>
        <w:tc>
          <w:tcPr>
            <w:tcW w:w="0" w:type="auto"/>
            <w:tcBorders>
              <w:top w:val="single" w:sz="4" w:space="0" w:color="auto"/>
            </w:tcBorders>
          </w:tcPr>
          <w:p w:rsidR="001D04B2" w:rsidRPr="00F5480E" w:rsidRDefault="001D04B2" w:rsidP="003842AF">
            <w:pPr>
              <w:spacing w:after="0"/>
              <w:rPr>
                <w:sz w:val="20"/>
                <w:szCs w:val="20"/>
              </w:rPr>
            </w:pPr>
            <m:oMathPara>
              <m:oMath>
                <m:r>
                  <m:rPr>
                    <m:sty m:val="p"/>
                  </m:rPr>
                  <w:rPr>
                    <w:rFonts w:ascii="Cambria Math" w:hAnsi="Cambria Math"/>
                    <w:sz w:val="20"/>
                    <w:szCs w:val="20"/>
                  </w:rPr>
                  <m:t>7</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1</m:t>
                    </m:r>
                  </m:sub>
                </m:sSub>
              </m:oMath>
            </m:oMathPara>
          </w:p>
        </w:tc>
        <w:tc>
          <w:tcPr>
            <w:tcW w:w="0" w:type="auto"/>
            <w:tcBorders>
              <w:top w:val="single" w:sz="4" w:space="0" w:color="auto"/>
            </w:tcBorders>
          </w:tcPr>
          <w:p w:rsidR="001D04B2" w:rsidRPr="00F5480E" w:rsidRDefault="001D04B2" w:rsidP="003842AF">
            <w:pPr>
              <w:spacing w:after="0"/>
              <w:rPr>
                <w:sz w:val="20"/>
                <w:szCs w:val="20"/>
              </w:rPr>
            </w:pPr>
            <m:oMathPara>
              <m:oMath>
                <m:r>
                  <m:rPr>
                    <m:sty m:val="p"/>
                  </m:rPr>
                  <w:rPr>
                    <w:rFonts w:ascii="Cambria Math" w:hAnsi="Cambria Math"/>
                    <w:sz w:val="20"/>
                    <w:szCs w:val="20"/>
                  </w:rPr>
                  <m:t>3</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1</m:t>
                    </m:r>
                  </m:sub>
                </m:sSub>
              </m:oMath>
            </m:oMathPara>
          </w:p>
        </w:tc>
        <w:tc>
          <w:tcPr>
            <w:tcW w:w="0" w:type="auto"/>
            <w:tcBorders>
              <w:top w:val="single" w:sz="4" w:space="0" w:color="auto"/>
            </w:tcBorders>
          </w:tcPr>
          <w:p w:rsidR="001D04B2" w:rsidRPr="00F5480E" w:rsidRDefault="001D04B2" w:rsidP="003842AF">
            <w:pPr>
              <w:spacing w:after="0"/>
              <w:rPr>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1</m:t>
                    </m:r>
                  </m:sub>
                </m:sSub>
              </m:oMath>
            </m:oMathPara>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1</m:t>
                    </m:r>
                  </m:sub>
                </m:sSub>
                <m:r>
                  <m:rPr>
                    <m:sty m:val="p"/>
                  </m:rPr>
                  <w:rPr>
                    <w:rFonts w:ascii="Cambria Math" w:hAnsi="Cambria Math"/>
                    <w:sz w:val="20"/>
                    <w:szCs w:val="20"/>
                  </w:rPr>
                  <m:t>=40</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1</m:t>
                    </m:r>
                  </m:sub>
                </m:sSub>
              </m:oMath>
            </m:oMathPara>
          </w:p>
        </w:tc>
      </w:tr>
      <w:tr w:rsidR="001D04B2" w:rsidRPr="00F5480E" w:rsidTr="001D04B2">
        <w:trPr>
          <w:jc w:val="center"/>
        </w:trPr>
        <w:tc>
          <w:tcPr>
            <w:tcW w:w="0" w:type="auto"/>
          </w:tcPr>
          <w:p w:rsidR="001D04B2" w:rsidRPr="00F5480E" w:rsidRDefault="001D04B2" w:rsidP="003842AF">
            <w:pPr>
              <w:spacing w:after="0"/>
              <w:rPr>
                <w:sz w:val="20"/>
                <w:szCs w:val="20"/>
              </w:rPr>
            </w:pPr>
            <w:r w:rsidRPr="00F5480E">
              <w:rPr>
                <w:sz w:val="20"/>
                <w:szCs w:val="20"/>
              </w:rPr>
              <w:t>Row 0 (LIP)</w:t>
            </w:r>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10</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oMath>
            </m:oMathPara>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5</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2</m:t>
                    </m:r>
                  </m:sub>
                </m:sSub>
                <m:r>
                  <m:rPr>
                    <m:sty m:val="p"/>
                  </m:rPr>
                  <w:rPr>
                    <w:rFonts w:ascii="Cambria Math" w:hAnsi="Cambria Math"/>
                    <w:sz w:val="20"/>
                    <w:szCs w:val="20"/>
                  </w:rPr>
                  <m:t>=60</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oMath>
            </m:oMathPara>
          </w:p>
        </w:tc>
      </w:tr>
      <w:tr w:rsidR="001D04B2" w:rsidRPr="00F5480E" w:rsidTr="001D04B2">
        <w:trPr>
          <w:jc w:val="center"/>
        </w:trPr>
        <w:tc>
          <w:tcPr>
            <w:tcW w:w="0" w:type="auto"/>
          </w:tcPr>
          <w:p w:rsidR="001D04B2" w:rsidRPr="00F5480E" w:rsidRDefault="001D04B2" w:rsidP="003842AF">
            <w:pPr>
              <w:spacing w:after="0"/>
              <w:rPr>
                <w:sz w:val="20"/>
                <w:szCs w:val="20"/>
              </w:rPr>
            </w:pPr>
            <w:r w:rsidRPr="00F5480E">
              <w:rPr>
                <w:sz w:val="20"/>
                <w:szCs w:val="20"/>
              </w:rPr>
              <w:t>Row 0 (HIW)</w:t>
            </w:r>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5</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oMath>
            </m:oMathPara>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4</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3</m:t>
                    </m:r>
                  </m:sub>
                </m:sSub>
                <m:r>
                  <m:rPr>
                    <m:sty m:val="p"/>
                  </m:rPr>
                  <w:rPr>
                    <w:rFonts w:ascii="Cambria Math" w:hAnsi="Cambria Math"/>
                    <w:sz w:val="20"/>
                    <w:szCs w:val="20"/>
                  </w:rPr>
                  <m:t>=35</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oMath>
            </m:oMathPara>
          </w:p>
        </w:tc>
      </w:tr>
      <w:tr w:rsidR="001D04B2" w:rsidRPr="00F5480E" w:rsidTr="001D04B2">
        <w:trPr>
          <w:jc w:val="center"/>
        </w:trPr>
        <w:tc>
          <w:tcPr>
            <w:tcW w:w="0" w:type="auto"/>
          </w:tcPr>
          <w:p w:rsidR="001D04B2" w:rsidRPr="00F5480E" w:rsidRDefault="001D04B2" w:rsidP="003842AF">
            <w:pPr>
              <w:spacing w:after="0"/>
              <w:rPr>
                <w:sz w:val="20"/>
                <w:szCs w:val="20"/>
              </w:rPr>
            </w:pPr>
            <w:r w:rsidRPr="00F5480E">
              <w:rPr>
                <w:sz w:val="20"/>
                <w:szCs w:val="20"/>
              </w:rPr>
              <w:t>HIM</w:t>
            </w:r>
          </w:p>
        </w:tc>
        <w:tc>
          <w:tcPr>
            <w:tcW w:w="0" w:type="auto"/>
          </w:tcPr>
          <w:p w:rsidR="001D04B2" w:rsidRPr="00F5480E" w:rsidRDefault="001D04B2" w:rsidP="003842AF">
            <w:pPr>
              <w:spacing w:after="0"/>
              <w:rPr>
                <w:sz w:val="20"/>
                <w:szCs w:val="20"/>
              </w:rPr>
            </w:pPr>
            <w:r w:rsidRPr="00F5480E">
              <w:rPr>
                <w:sz w:val="20"/>
                <w:szCs w:val="20"/>
              </w:rPr>
              <w:t>7</w:t>
            </w:r>
          </w:p>
        </w:tc>
        <w:tc>
          <w:tcPr>
            <w:tcW w:w="0" w:type="auto"/>
          </w:tcPr>
          <w:p w:rsidR="001D04B2" w:rsidRPr="00F5480E" w:rsidRDefault="001D04B2" w:rsidP="003842AF">
            <w:pPr>
              <w:spacing w:after="0"/>
              <w:rPr>
                <w:sz w:val="20"/>
                <w:szCs w:val="20"/>
              </w:rPr>
            </w:pPr>
            <w:r w:rsidRPr="00F5480E">
              <w:rPr>
                <w:sz w:val="20"/>
                <w:szCs w:val="20"/>
              </w:rPr>
              <w:t>3</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40</w:t>
            </w:r>
          </w:p>
        </w:tc>
      </w:tr>
      <w:tr w:rsidR="001D04B2" w:rsidRPr="00F5480E" w:rsidTr="001D04B2">
        <w:trPr>
          <w:jc w:val="center"/>
        </w:trPr>
        <w:tc>
          <w:tcPr>
            <w:tcW w:w="0" w:type="auto"/>
          </w:tcPr>
          <w:p w:rsidR="001D04B2" w:rsidRPr="00F5480E" w:rsidRDefault="001D04B2" w:rsidP="003842AF">
            <w:pPr>
              <w:spacing w:after="0"/>
              <w:rPr>
                <w:sz w:val="20"/>
                <w:szCs w:val="20"/>
              </w:rPr>
            </w:pPr>
            <w:r w:rsidRPr="00F5480E">
              <w:rPr>
                <w:sz w:val="20"/>
                <w:szCs w:val="20"/>
              </w:rPr>
              <w:t>LIP</w:t>
            </w:r>
          </w:p>
        </w:tc>
        <w:tc>
          <w:tcPr>
            <w:tcW w:w="0" w:type="auto"/>
          </w:tcPr>
          <w:p w:rsidR="001D04B2" w:rsidRPr="00F5480E" w:rsidRDefault="001D04B2" w:rsidP="003842AF">
            <w:pPr>
              <w:spacing w:after="0"/>
              <w:rPr>
                <w:sz w:val="20"/>
                <w:szCs w:val="20"/>
              </w:rPr>
            </w:pPr>
            <w:r w:rsidRPr="00F5480E">
              <w:rPr>
                <w:sz w:val="20"/>
                <w:szCs w:val="20"/>
              </w:rPr>
              <w:t>10</w:t>
            </w:r>
          </w:p>
        </w:tc>
        <w:tc>
          <w:tcPr>
            <w:tcW w:w="0" w:type="auto"/>
          </w:tcPr>
          <w:p w:rsidR="001D04B2" w:rsidRPr="00F5480E" w:rsidRDefault="001D04B2" w:rsidP="003842AF">
            <w:pPr>
              <w:spacing w:after="0"/>
              <w:rPr>
                <w:sz w:val="20"/>
                <w:szCs w:val="20"/>
              </w:rPr>
            </w:pPr>
            <w:r w:rsidRPr="00F5480E">
              <w:rPr>
                <w:sz w:val="20"/>
                <w:szCs w:val="20"/>
              </w:rPr>
              <w:t>5</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60</w:t>
            </w:r>
          </w:p>
        </w:tc>
      </w:tr>
      <w:tr w:rsidR="001D04B2" w:rsidRPr="00F5480E" w:rsidTr="001D04B2">
        <w:trPr>
          <w:jc w:val="center"/>
        </w:trPr>
        <w:tc>
          <w:tcPr>
            <w:tcW w:w="0" w:type="auto"/>
          </w:tcPr>
          <w:p w:rsidR="001D04B2" w:rsidRPr="00F5480E" w:rsidRDefault="001D04B2" w:rsidP="003842AF">
            <w:pPr>
              <w:spacing w:after="0"/>
              <w:rPr>
                <w:sz w:val="20"/>
                <w:szCs w:val="20"/>
              </w:rPr>
            </w:pPr>
            <w:r w:rsidRPr="00F5480E">
              <w:rPr>
                <w:sz w:val="20"/>
                <w:szCs w:val="20"/>
              </w:rPr>
              <w:t>HIW</w:t>
            </w:r>
          </w:p>
        </w:tc>
        <w:tc>
          <w:tcPr>
            <w:tcW w:w="0" w:type="auto"/>
          </w:tcPr>
          <w:p w:rsidR="001D04B2" w:rsidRPr="00F5480E" w:rsidRDefault="001D04B2" w:rsidP="003842AF">
            <w:pPr>
              <w:spacing w:after="0"/>
              <w:rPr>
                <w:sz w:val="20"/>
                <w:szCs w:val="20"/>
              </w:rPr>
            </w:pPr>
            <w:r w:rsidRPr="00F5480E">
              <w:rPr>
                <w:sz w:val="20"/>
                <w:szCs w:val="20"/>
              </w:rPr>
              <w:t>5</w:t>
            </w:r>
          </w:p>
        </w:tc>
        <w:tc>
          <w:tcPr>
            <w:tcW w:w="0" w:type="auto"/>
          </w:tcPr>
          <w:p w:rsidR="001D04B2" w:rsidRPr="00F5480E" w:rsidRDefault="001D04B2" w:rsidP="003842AF">
            <w:pPr>
              <w:spacing w:after="0"/>
              <w:rPr>
                <w:sz w:val="20"/>
                <w:szCs w:val="20"/>
              </w:rPr>
            </w:pPr>
            <w:r w:rsidRPr="00F5480E">
              <w:rPr>
                <w:sz w:val="20"/>
                <w:szCs w:val="20"/>
              </w:rPr>
              <w:t>4</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35</w:t>
            </w:r>
          </w:p>
        </w:tc>
      </w:tr>
      <w:tr w:rsidR="001D04B2" w:rsidRPr="00F5480E" w:rsidTr="001D04B2">
        <w:trPr>
          <w:jc w:val="center"/>
        </w:trPr>
        <w:tc>
          <w:tcPr>
            <w:tcW w:w="0" w:type="auto"/>
          </w:tcPr>
          <w:p w:rsidR="001D04B2" w:rsidRPr="00F5480E" w:rsidRDefault="001D04B2" w:rsidP="003842AF">
            <w:pPr>
              <w:spacing w:after="0"/>
              <w:rPr>
                <w:sz w:val="20"/>
                <w:szCs w:val="20"/>
              </w:rPr>
            </w:pPr>
            <w:r w:rsidRPr="00F5480E">
              <w:rPr>
                <w:sz w:val="20"/>
                <w:szCs w:val="20"/>
              </w:rPr>
              <w:t>Budget</w:t>
            </w:r>
          </w:p>
        </w:tc>
        <w:tc>
          <w:tcPr>
            <w:tcW w:w="0" w:type="auto"/>
          </w:tcPr>
          <w:p w:rsidR="001D04B2" w:rsidRPr="00F5480E" w:rsidRDefault="001D04B2" w:rsidP="003842AF">
            <w:pPr>
              <w:spacing w:after="0"/>
              <w:rPr>
                <w:sz w:val="20"/>
                <w:szCs w:val="20"/>
              </w:rPr>
            </w:pPr>
            <w:r w:rsidRPr="00F5480E">
              <w:rPr>
                <w:sz w:val="20"/>
                <w:szCs w:val="20"/>
              </w:rPr>
              <w:t>100</w:t>
            </w:r>
          </w:p>
        </w:tc>
        <w:tc>
          <w:tcPr>
            <w:tcW w:w="0" w:type="auto"/>
          </w:tcPr>
          <w:p w:rsidR="001D04B2" w:rsidRPr="00F5480E" w:rsidRDefault="001D04B2" w:rsidP="003842AF">
            <w:pPr>
              <w:spacing w:after="0"/>
              <w:rPr>
                <w:sz w:val="20"/>
                <w:szCs w:val="20"/>
              </w:rPr>
            </w:pPr>
            <w:r w:rsidRPr="00F5480E">
              <w:rPr>
                <w:sz w:val="20"/>
                <w:szCs w:val="20"/>
              </w:rPr>
              <w:t>60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600</w:t>
            </w:r>
          </w:p>
        </w:tc>
      </w:tr>
    </w:tbl>
    <w:p w:rsidR="001D04B2" w:rsidRDefault="001D04B2" w:rsidP="00E223F3"/>
    <w:p w:rsidR="005E5DA6" w:rsidRDefault="005E5DA6" w:rsidP="00E223F3">
      <w:r>
        <w:t xml:space="preserve">After entering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into the basis, we obtain Table </w:t>
      </w:r>
      <w:r w:rsidR="00D36142">
        <w:t>2</w:t>
      </w:r>
      <w:r>
        <w:t>4. Th</w:t>
      </w:r>
      <w:r w:rsidR="00D36142">
        <w:t xml:space="preserve">e current basic solution is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40</m:t>
            </m:r>
          </m:num>
          <m:den>
            <m:r>
              <w:rPr>
                <w:rFonts w:ascii="Cambria Math" w:hAnsi="Cambria Math"/>
              </w:rPr>
              <m:t>7</m:t>
            </m:r>
          </m:den>
        </m:f>
      </m:oMath>
      <w:r w:rsidR="00D36142">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20</m:t>
            </m:r>
          </m:num>
          <m:den>
            <m:r>
              <w:rPr>
                <w:rFonts w:ascii="Cambria Math" w:hAnsi="Cambria Math"/>
              </w:rPr>
              <m:t>7</m:t>
            </m:r>
          </m:den>
        </m:f>
      </m:oMath>
      <w:r w:rsidR="00D36142">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7</m:t>
            </m:r>
          </m:den>
        </m:f>
      </m:oMath>
      <w:r w:rsidR="00D36142">
        <w:t xml:space="preserve">, </w:t>
      </w:r>
      <m:oMath>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200</m:t>
            </m:r>
          </m:num>
          <m:den>
            <m:r>
              <w:rPr>
                <w:rFonts w:ascii="Cambria Math" w:hAnsi="Cambria Math"/>
              </w:rPr>
              <m:t>7</m:t>
            </m:r>
          </m:den>
        </m:f>
      </m:oMath>
      <w:r w:rsidR="00D36142">
        <w:t xml:space="preserve">. Because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=0</m:t>
        </m:r>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=0</m:t>
        </m:r>
      </m:oMath>
      <w:r w:rsidR="000145FC">
        <w:t xml:space="preserve">, goal 1 is now satisfied. We </w:t>
      </w:r>
      <w:r>
        <w:t>now try to satisfy goal 2 (while ensuring that the higher-prior</w:t>
      </w:r>
      <w:r w:rsidR="000145FC">
        <w:t xml:space="preserve">ity goal 1 is still satisfied). </w:t>
      </w:r>
      <w:r>
        <w:t>The variable with the most positive coefficient in row 0 (</w:t>
      </w:r>
      <w:r w:rsidR="000145FC">
        <w:t xml:space="preserve">LIP) is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000145FC">
        <w:t>. Observe that enter</w:t>
      </w:r>
      <w:r>
        <w:t xml:space="preserve">ing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000145FC">
        <w:t xml:space="preserve"> </w:t>
      </w:r>
      <w:r>
        <w:t>into</w:t>
      </w:r>
      <w:r w:rsidR="000145FC">
        <w:t xml:space="preserve"> the basis will not increase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t xml:space="preserve"> [because the coefficient of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000145FC">
        <w:rPr>
          <w:rFonts w:eastAsiaTheme="minorEastAsia"/>
        </w:rPr>
        <w:t xml:space="preserve"> </w:t>
      </w:r>
      <w:r>
        <w:t>in row 0 (HIM) is</w:t>
      </w:r>
      <w:r w:rsidR="000145FC">
        <w:t xml:space="preserve"> 0]. Thus, after entering</w:t>
      </w:r>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000145FC">
        <w:t xml:space="preserve"> </w:t>
      </w:r>
      <w:r>
        <w:t>into the basis, goal 1 will still b</w:t>
      </w:r>
      <w:r w:rsidR="000145FC">
        <w:t>e satisfied. The ratio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rsidR="000145FC">
        <w:t xml:space="preserve"> in</w:t>
      </w:r>
      <w:r>
        <w:t xml:space="preserve">dicates that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000145FC">
        <w:t xml:space="preserve"> </w:t>
      </w:r>
      <w:r>
        <w:t>could enter the basis in either the LIP or</w:t>
      </w:r>
      <w:r w:rsidR="000145FC">
        <w:t xml:space="preserve"> the budget constraint. We arbi</w:t>
      </w:r>
      <w:r>
        <w:t xml:space="preserve">trarily choose to enter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000145FC">
        <w:t xml:space="preserve"> </w:t>
      </w:r>
      <w:r>
        <w:t>into the basis in the budget constraint.</w:t>
      </w:r>
    </w:p>
    <w:p w:rsidR="001D04B2" w:rsidRPr="00EC54DC" w:rsidRDefault="001D04B2" w:rsidP="00E223F3">
      <w:pPr>
        <w:pStyle w:val="FigureSubheading"/>
        <w:rPr>
          <w:b/>
        </w:rPr>
      </w:pPr>
      <w:r w:rsidRPr="00EC54DC">
        <w:rPr>
          <w:b/>
        </w:rPr>
        <w:t>TABLE 24</w:t>
      </w:r>
      <w:r w:rsidR="00EC54DC" w:rsidRPr="00EC54DC">
        <w:rPr>
          <w:b/>
        </w:rPr>
        <w:t>.</w:t>
      </w:r>
      <w:r w:rsidR="00EC54DC">
        <w:rPr>
          <w:b/>
        </w:rPr>
        <w:t xml:space="preserve"> </w:t>
      </w:r>
      <w:r>
        <w:t xml:space="preserve">First Tableau for Preemptive Goal Programming for </w:t>
      </w:r>
      <w:r w:rsidR="00CB46F8">
        <w:t>Affordable</w:t>
      </w:r>
    </w:p>
    <w:tbl>
      <w:tblPr>
        <w:tblW w:w="0" w:type="auto"/>
        <w:jc w:val="center"/>
        <w:tblLook w:val="04A0" w:firstRow="1" w:lastRow="0" w:firstColumn="1" w:lastColumn="0" w:noHBand="0" w:noVBand="1"/>
      </w:tblPr>
      <w:tblGrid>
        <w:gridCol w:w="810"/>
        <w:gridCol w:w="406"/>
        <w:gridCol w:w="531"/>
        <w:gridCol w:w="531"/>
        <w:gridCol w:w="558"/>
        <w:gridCol w:w="470"/>
        <w:gridCol w:w="759"/>
        <w:gridCol w:w="429"/>
        <w:gridCol w:w="429"/>
        <w:gridCol w:w="389"/>
        <w:gridCol w:w="1018"/>
      </w:tblGrid>
      <w:tr w:rsidR="001D04B2" w:rsidRPr="00F5480E" w:rsidTr="00A4611D">
        <w:trPr>
          <w:jc w:val="center"/>
        </w:trPr>
        <w:tc>
          <w:tcPr>
            <w:tcW w:w="810" w:type="dxa"/>
            <w:tcBorders>
              <w:top w:val="single" w:sz="4" w:space="0" w:color="auto"/>
              <w:bottom w:val="single" w:sz="4" w:space="0" w:color="auto"/>
            </w:tcBorders>
          </w:tcPr>
          <w:p w:rsidR="001D04B2" w:rsidRPr="00F5480E" w:rsidRDefault="001D04B2" w:rsidP="003842AF">
            <w:pPr>
              <w:spacing w:after="0"/>
              <w:rPr>
                <w:sz w:val="20"/>
                <w:szCs w:val="20"/>
              </w:rPr>
            </w:pPr>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1</m:t>
                  </m:r>
                </m:sub>
              </m:sSub>
            </m:oMath>
            <w:r w:rsidR="001D04B2" w:rsidRPr="00F5480E">
              <w:rPr>
                <w:sz w:val="20"/>
                <w:szCs w:val="20"/>
              </w:rPr>
              <w:t xml:space="preserve"> </w:t>
            </w:r>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2</m:t>
                  </m:r>
                </m:sub>
              </m:sSub>
            </m:oMath>
            <w:r w:rsidR="001D04B2" w:rsidRPr="00F5480E">
              <w:rPr>
                <w:sz w:val="20"/>
                <w:szCs w:val="20"/>
              </w:rPr>
              <w:t xml:space="preserve"> </w:t>
            </w:r>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1</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2</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3</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1</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2</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3</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s</m:t>
                    </m:r>
                  </m:e>
                  <m:sub>
                    <m:r>
                      <m:rPr>
                        <m:sty m:val="p"/>
                      </m:rPr>
                      <w:rPr>
                        <w:rFonts w:ascii="Cambria Math" w:hAnsi="Cambria Math"/>
                        <w:sz w:val="20"/>
                        <w:szCs w:val="20"/>
                      </w:rPr>
                      <m:t>4</m:t>
                    </m:r>
                  </m:sub>
                </m:sSub>
              </m:oMath>
            </m:oMathPara>
          </w:p>
        </w:tc>
        <w:tc>
          <w:tcPr>
            <w:tcW w:w="0" w:type="auto"/>
            <w:tcBorders>
              <w:top w:val="single" w:sz="4" w:space="0" w:color="auto"/>
              <w:bottom w:val="single" w:sz="4" w:space="0" w:color="auto"/>
            </w:tcBorders>
          </w:tcPr>
          <w:p w:rsidR="001D04B2" w:rsidRPr="00F5480E" w:rsidRDefault="001D04B2" w:rsidP="003842AF">
            <w:pPr>
              <w:spacing w:after="0"/>
              <w:rPr>
                <w:sz w:val="20"/>
                <w:szCs w:val="20"/>
              </w:rPr>
            </w:pPr>
            <w:r w:rsidRPr="00F5480E">
              <w:rPr>
                <w:sz w:val="20"/>
                <w:szCs w:val="20"/>
              </w:rPr>
              <w:t>rhs</w:t>
            </w:r>
            <w:r w:rsidR="00702BAC" w:rsidRPr="00F5480E">
              <w:rPr>
                <w:sz w:val="20"/>
                <w:szCs w:val="20"/>
              </w:rPr>
              <w:fldChar w:fldCharType="begin"/>
            </w:r>
            <w:r w:rsidR="00702BAC" w:rsidRPr="00F5480E">
              <w:rPr>
                <w:sz w:val="20"/>
                <w:szCs w:val="20"/>
              </w:rPr>
              <w:instrText xml:space="preserve"> XE "right-hand side" </w:instrText>
            </w:r>
            <w:r w:rsidR="00702BAC" w:rsidRPr="00F5480E">
              <w:rPr>
                <w:sz w:val="20"/>
                <w:szCs w:val="20"/>
              </w:rPr>
              <w:fldChar w:fldCharType="end"/>
            </w:r>
          </w:p>
        </w:tc>
      </w:tr>
      <w:tr w:rsidR="001D04B2" w:rsidRPr="00F5480E" w:rsidTr="00A4611D">
        <w:trPr>
          <w:jc w:val="center"/>
        </w:trPr>
        <w:tc>
          <w:tcPr>
            <w:tcW w:w="810" w:type="dxa"/>
            <w:tcBorders>
              <w:top w:val="single" w:sz="4" w:space="0" w:color="auto"/>
            </w:tcBorders>
          </w:tcPr>
          <w:p w:rsidR="001D04B2" w:rsidRPr="00F5480E" w:rsidRDefault="001D04B2" w:rsidP="003842AF">
            <w:pPr>
              <w:spacing w:after="0"/>
              <w:rPr>
                <w:sz w:val="20"/>
                <w:szCs w:val="20"/>
              </w:rPr>
            </w:pPr>
            <w:r w:rsidRPr="00F5480E">
              <w:rPr>
                <w:sz w:val="20"/>
                <w:szCs w:val="20"/>
              </w:rPr>
              <w:t>Row 0 (HIM)</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1</m:t>
                    </m:r>
                  </m:sub>
                </m:sSub>
              </m:oMath>
            </m:oMathPara>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1</m:t>
                    </m:r>
                  </m:sub>
                </m:sSub>
                <m:r>
                  <m:rPr>
                    <m:sty m:val="p"/>
                  </m:rPr>
                  <w:rPr>
                    <w:rFonts w:ascii="Cambria Math" w:hAnsi="Cambria Math"/>
                    <w:sz w:val="20"/>
                    <w:szCs w:val="20"/>
                  </w:rPr>
                  <m:t>=0</m:t>
                </m:r>
              </m:oMath>
            </m:oMathPara>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Row 0 (LIP)</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5</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num>
                <m:den>
                  <m:r>
                    <m:rPr>
                      <m:sty m:val="p"/>
                    </m:rPr>
                    <w:rPr>
                      <w:rFonts w:ascii="Cambria Math" w:hAnsi="Cambria Math"/>
                      <w:sz w:val="20"/>
                      <w:szCs w:val="20"/>
                    </w:rPr>
                    <m:t>7</m:t>
                  </m:r>
                </m:den>
              </m:f>
            </m:oMath>
          </w:p>
        </w:tc>
        <w:tc>
          <w:tcPr>
            <w:tcW w:w="0" w:type="auto"/>
          </w:tcPr>
          <w:p w:rsidR="001D04B2" w:rsidRPr="00F5480E" w:rsidRDefault="002D689A" w:rsidP="003842AF">
            <w:pPr>
              <w:spacing w:after="0"/>
              <w:rPr>
                <w:sz w:val="20"/>
                <w:szCs w:val="20"/>
              </w:rPr>
            </w:pPr>
            <m:oMath>
              <m:f>
                <m:fPr>
                  <m:ctrlPr>
                    <w:rPr>
                      <w:rFonts w:ascii="Cambria Math" w:hAnsi="Cambria Math"/>
                      <w:sz w:val="20"/>
                      <w:szCs w:val="20"/>
                    </w:rPr>
                  </m:ctrlPr>
                </m:fPr>
                <m:num>
                  <m:r>
                    <m:rPr>
                      <m:sty m:val="p"/>
                    </m:rPr>
                    <w:rPr>
                      <w:rFonts w:ascii="Cambria Math" w:hAnsi="Cambria Math"/>
                      <w:sz w:val="20"/>
                      <w:szCs w:val="20"/>
                    </w:rPr>
                    <m:t>10</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num>
                <m:den>
                  <m:r>
                    <m:rPr>
                      <m:sty m:val="p"/>
                    </m:rPr>
                    <w:rPr>
                      <w:rFonts w:ascii="Cambria Math" w:hAnsi="Cambria Math"/>
                      <w:sz w:val="20"/>
                      <w:szCs w:val="20"/>
                    </w:rPr>
                    <m:t>7</m:t>
                  </m:r>
                </m:den>
              </m:f>
            </m:oMath>
            <w:r w:rsidR="001D04B2" w:rsidRPr="00F5480E">
              <w:rPr>
                <w:sz w:val="20"/>
                <w:szCs w:val="20"/>
              </w:rPr>
              <w:t xml:space="preserve"> </w:t>
            </w:r>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10</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num>
                <m:den>
                  <m:r>
                    <m:rPr>
                      <m:sty m:val="p"/>
                    </m:rPr>
                    <w:rPr>
                      <w:rFonts w:ascii="Cambria Math" w:hAnsi="Cambria Math"/>
                      <w:sz w:val="20"/>
                      <w:szCs w:val="20"/>
                    </w:rPr>
                    <m:t>7</m:t>
                  </m:r>
                </m:den>
              </m:f>
            </m:oMath>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2</m:t>
                  </m:r>
                </m:sub>
              </m:sSub>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20</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num>
                <m:den>
                  <m:r>
                    <m:rPr>
                      <m:sty m:val="p"/>
                    </m:rPr>
                    <w:rPr>
                      <w:rFonts w:ascii="Cambria Math" w:hAnsi="Cambria Math"/>
                      <w:sz w:val="20"/>
                      <w:szCs w:val="20"/>
                    </w:rPr>
                    <m:t>7</m:t>
                  </m:r>
                </m:den>
              </m:f>
            </m:oMath>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Row 0 (HIW)</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2D689A" w:rsidP="003842AF">
            <w:pPr>
              <w:spacing w:after="0"/>
              <w:rPr>
                <w:sz w:val="20"/>
                <w:szCs w:val="20"/>
              </w:rPr>
            </w:pPr>
            <m:oMath>
              <m:f>
                <m:fPr>
                  <m:ctrlPr>
                    <w:rPr>
                      <w:rFonts w:ascii="Cambria Math" w:hAnsi="Cambria Math"/>
                      <w:sz w:val="20"/>
                      <w:szCs w:val="20"/>
                    </w:rPr>
                  </m:ctrlPr>
                </m:fPr>
                <m:num>
                  <m:r>
                    <m:rPr>
                      <m:sty m:val="p"/>
                    </m:rPr>
                    <w:rPr>
                      <w:rFonts w:ascii="Cambria Math" w:hAnsi="Cambria Math"/>
                      <w:sz w:val="20"/>
                      <w:szCs w:val="20"/>
                    </w:rPr>
                    <m:t>13</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num>
                <m:den>
                  <m:r>
                    <m:rPr>
                      <m:sty m:val="p"/>
                    </m:rPr>
                    <w:rPr>
                      <w:rFonts w:ascii="Cambria Math" w:hAnsi="Cambria Math"/>
                      <w:sz w:val="20"/>
                      <w:szCs w:val="20"/>
                    </w:rPr>
                    <m:t>7</m:t>
                  </m:r>
                </m:den>
              </m:f>
            </m:oMath>
            <w:r w:rsidR="001D04B2" w:rsidRPr="00F5480E">
              <w:rPr>
                <w:sz w:val="20"/>
                <w:szCs w:val="20"/>
              </w:rPr>
              <w:t xml:space="preserve"> </w:t>
            </w:r>
          </w:p>
        </w:tc>
        <w:tc>
          <w:tcPr>
            <w:tcW w:w="0" w:type="auto"/>
          </w:tcPr>
          <w:p w:rsidR="001D04B2" w:rsidRPr="00F5480E" w:rsidRDefault="001D04B2" w:rsidP="003842AF">
            <w:pPr>
              <w:spacing w:after="0"/>
              <w:rPr>
                <w:rFonts w:ascii="Calibri" w:eastAsia="Times New Roman" w:hAnsi="Calibri" w:cs="Helvetica"/>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5</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num>
                <m:den>
                  <m:r>
                    <m:rPr>
                      <m:sty m:val="p"/>
                    </m:rPr>
                    <w:rPr>
                      <w:rFonts w:ascii="Cambria Math" w:hAnsi="Cambria Math"/>
                      <w:sz w:val="20"/>
                      <w:szCs w:val="20"/>
                    </w:rPr>
                    <m:t>7</m:t>
                  </m:r>
                </m:den>
              </m:f>
            </m:oMath>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0</m:t>
                </m:r>
              </m:oMath>
            </m:oMathPara>
          </w:p>
        </w:tc>
        <w:tc>
          <w:tcPr>
            <w:tcW w:w="0" w:type="auto"/>
          </w:tcPr>
          <w:p w:rsidR="001D04B2" w:rsidRPr="00F5480E" w:rsidRDefault="001D04B2" w:rsidP="003842AF">
            <w:pPr>
              <w:spacing w:after="0"/>
              <w:rPr>
                <w:sz w:val="20"/>
                <w:szCs w:val="20"/>
              </w:rPr>
            </w:pPr>
            <w:r w:rsidRPr="00F5480E">
              <w:rPr>
                <w:sz w:val="20"/>
                <w:szCs w:val="20"/>
              </w:rPr>
              <w:t>-</w:t>
            </w:r>
            <m:oMath>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oMath>
          </w:p>
        </w:tc>
        <w:tc>
          <w:tcPr>
            <w:tcW w:w="0" w:type="auto"/>
          </w:tcPr>
          <w:p w:rsidR="001D04B2" w:rsidRPr="00F5480E" w:rsidRDefault="001D04B2" w:rsidP="003842AF">
            <w:pPr>
              <w:spacing w:after="0"/>
              <w:rPr>
                <w:sz w:val="20"/>
                <w:szCs w:val="20"/>
              </w:rPr>
            </w:pPr>
            <m:oMath>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5</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num>
                <m:den>
                  <m:r>
                    <m:rPr>
                      <m:sty m:val="p"/>
                    </m:rPr>
                    <w:rPr>
                      <w:rFonts w:ascii="Cambria Math" w:hAnsi="Cambria Math"/>
                      <w:sz w:val="20"/>
                      <w:szCs w:val="20"/>
                    </w:rPr>
                    <m:t>7</m:t>
                  </m:r>
                </m:den>
              </m:f>
            </m:oMath>
            <w:r w:rsidRPr="00F5480E">
              <w:rPr>
                <w:sz w:val="20"/>
                <w:szCs w:val="20"/>
              </w:rPr>
              <w:t xml:space="preserve"> </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3</m:t>
                  </m:r>
                </m:sub>
              </m:sSub>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45</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num>
                <m:den>
                  <m:r>
                    <m:rPr>
                      <m:sty m:val="p"/>
                    </m:rPr>
                    <w:rPr>
                      <w:rFonts w:ascii="Cambria Math" w:hAnsi="Cambria Math"/>
                      <w:sz w:val="20"/>
                      <w:szCs w:val="20"/>
                    </w:rPr>
                    <m:t>7</m:t>
                  </m:r>
                </m:den>
              </m:f>
            </m:oMath>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HIM</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2D689A" w:rsidP="003842AF">
            <w:pPr>
              <w:spacing w:after="0"/>
              <w:rPr>
                <w:sz w:val="20"/>
                <w:szCs w:val="20"/>
              </w:rPr>
            </w:pPr>
            <m:oMath>
              <m:f>
                <m:fPr>
                  <m:ctrlPr>
                    <w:rPr>
                      <w:rFonts w:ascii="Cambria Math" w:hAnsi="Cambria Math"/>
                      <w:sz w:val="20"/>
                      <w:szCs w:val="20"/>
                    </w:rPr>
                  </m:ctrlPr>
                </m:fPr>
                <m:num>
                  <m:r>
                    <m:rPr>
                      <m:sty m:val="p"/>
                    </m:rPr>
                    <w:rPr>
                      <w:rFonts w:ascii="Cambria Math" w:hAnsi="Cambria Math"/>
                      <w:sz w:val="20"/>
                      <w:szCs w:val="20"/>
                    </w:rPr>
                    <m:t>3</m:t>
                  </m:r>
                </m:num>
                <m:den>
                  <m:r>
                    <m:rPr>
                      <m:sty m:val="p"/>
                    </m:rPr>
                    <w:rPr>
                      <w:rFonts w:ascii="Cambria Math" w:hAnsi="Cambria Math"/>
                      <w:sz w:val="20"/>
                      <w:szCs w:val="20"/>
                    </w:rPr>
                    <m:t>7</m:t>
                  </m:r>
                </m:den>
              </m:f>
            </m:oMath>
            <w:r w:rsidR="001D04B2" w:rsidRPr="00F5480E">
              <w:rPr>
                <w:sz w:val="20"/>
                <w:szCs w:val="20"/>
              </w:rPr>
              <w:t xml:space="preserve"> </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7</m:t>
                  </m:r>
                </m:den>
              </m:f>
            </m:oMath>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2D689A" w:rsidP="003842AF">
            <w:pPr>
              <w:spacing w:after="0"/>
              <w:rPr>
                <w:sz w:val="20"/>
                <w:szCs w:val="20"/>
              </w:rPr>
            </w:pPr>
            <m:oMath>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7</m:t>
                  </m:r>
                </m:den>
              </m:f>
            </m:oMath>
            <w:r w:rsidR="001D04B2" w:rsidRPr="00F5480E">
              <w:rPr>
                <w:sz w:val="20"/>
                <w:szCs w:val="20"/>
              </w:rPr>
              <w:t xml:space="preserve"> </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40</m:t>
                  </m:r>
                </m:num>
                <m:den>
                  <m:r>
                    <m:rPr>
                      <m:sty m:val="p"/>
                    </m:rPr>
                    <w:rPr>
                      <w:rFonts w:ascii="Cambria Math" w:hAnsi="Cambria Math"/>
                      <w:sz w:val="20"/>
                      <w:szCs w:val="20"/>
                    </w:rPr>
                    <m:t>7</m:t>
                  </m:r>
                </m:den>
              </m:f>
            </m:oMath>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LIP</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2D689A" w:rsidP="003842AF">
            <w:pPr>
              <w:spacing w:after="0"/>
              <w:rPr>
                <w:sz w:val="20"/>
                <w:szCs w:val="20"/>
              </w:rPr>
            </w:pPr>
            <m:oMath>
              <m:f>
                <m:fPr>
                  <m:ctrlPr>
                    <w:rPr>
                      <w:rFonts w:ascii="Cambria Math" w:hAnsi="Cambria Math"/>
                      <w:sz w:val="20"/>
                      <w:szCs w:val="20"/>
                    </w:rPr>
                  </m:ctrlPr>
                </m:fPr>
                <m:num>
                  <m:r>
                    <m:rPr>
                      <m:sty m:val="p"/>
                    </m:rPr>
                    <w:rPr>
                      <w:rFonts w:ascii="Cambria Math" w:hAnsi="Cambria Math"/>
                      <w:sz w:val="20"/>
                      <w:szCs w:val="20"/>
                    </w:rPr>
                    <m:t>5</m:t>
                  </m:r>
                </m:num>
                <m:den>
                  <m:r>
                    <m:rPr>
                      <m:sty m:val="p"/>
                    </m:rPr>
                    <w:rPr>
                      <w:rFonts w:ascii="Cambria Math" w:hAnsi="Cambria Math"/>
                      <w:sz w:val="20"/>
                      <w:szCs w:val="20"/>
                    </w:rPr>
                    <m:t>7</m:t>
                  </m:r>
                </m:den>
              </m:f>
            </m:oMath>
            <w:r w:rsidR="001D04B2" w:rsidRPr="00F5480E">
              <w:rPr>
                <w:sz w:val="20"/>
                <w:szCs w:val="20"/>
              </w:rPr>
              <w:t xml:space="preserve"> </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10</m:t>
                  </m:r>
                </m:num>
                <m:den>
                  <m:r>
                    <m:rPr>
                      <m:sty m:val="p"/>
                    </m:rPr>
                    <w:rPr>
                      <w:rFonts w:ascii="Cambria Math" w:hAnsi="Cambria Math"/>
                      <w:sz w:val="20"/>
                      <w:szCs w:val="20"/>
                    </w:rPr>
                    <m:t>7</m:t>
                  </m:r>
                </m:den>
              </m:f>
            </m:oMath>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-1</m:t>
                </m:r>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10</m:t>
                  </m:r>
                </m:num>
                <m:den>
                  <m:r>
                    <m:rPr>
                      <m:sty m:val="p"/>
                    </m:rPr>
                    <w:rPr>
                      <w:rFonts w:ascii="Cambria Math" w:hAnsi="Cambria Math"/>
                      <w:sz w:val="20"/>
                      <w:szCs w:val="20"/>
                    </w:rPr>
                    <m:t>7</m:t>
                  </m:r>
                </m:den>
              </m:f>
            </m:oMath>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20</m:t>
                  </m:r>
                </m:num>
                <m:den>
                  <m:r>
                    <m:rPr>
                      <m:sty m:val="p"/>
                    </m:rPr>
                    <w:rPr>
                      <w:rFonts w:ascii="Cambria Math" w:hAnsi="Cambria Math"/>
                      <w:sz w:val="20"/>
                      <w:szCs w:val="20"/>
                    </w:rPr>
                    <m:t>7</m:t>
                  </m:r>
                </m:den>
              </m:f>
            </m:oMath>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HIW</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13</m:t>
                  </m:r>
                </m:num>
                <m:den>
                  <m:r>
                    <m:rPr>
                      <m:sty m:val="p"/>
                    </m:rPr>
                    <w:rPr>
                      <w:rFonts w:ascii="Cambria Math" w:hAnsi="Cambria Math"/>
                      <w:sz w:val="20"/>
                      <w:szCs w:val="20"/>
                    </w:rPr>
                    <m:t>7</m:t>
                  </m:r>
                </m:den>
              </m:f>
            </m:oMath>
          </w:p>
        </w:tc>
        <w:tc>
          <w:tcPr>
            <w:tcW w:w="0" w:type="auto"/>
          </w:tcPr>
          <w:p w:rsidR="001D04B2" w:rsidRPr="00F5480E" w:rsidRDefault="002D689A" w:rsidP="003842AF">
            <w:pPr>
              <w:spacing w:after="0"/>
              <w:rPr>
                <w:sz w:val="20"/>
                <w:szCs w:val="20"/>
              </w:rPr>
            </w:pPr>
            <m:oMath>
              <m:f>
                <m:fPr>
                  <m:ctrlPr>
                    <w:rPr>
                      <w:rFonts w:ascii="Cambria Math" w:hAnsi="Cambria Math"/>
                      <w:sz w:val="20"/>
                      <w:szCs w:val="20"/>
                    </w:rPr>
                  </m:ctrlPr>
                </m:fPr>
                <m:num>
                  <m:r>
                    <m:rPr>
                      <m:sty m:val="p"/>
                    </m:rPr>
                    <w:rPr>
                      <w:rFonts w:ascii="Cambria Math" w:hAnsi="Cambria Math"/>
                      <w:sz w:val="20"/>
                      <w:szCs w:val="20"/>
                    </w:rPr>
                    <m:t>5</m:t>
                  </m:r>
                </m:num>
                <m:den>
                  <m:r>
                    <m:rPr>
                      <m:sty m:val="p"/>
                    </m:rPr>
                    <w:rPr>
                      <w:rFonts w:ascii="Cambria Math" w:hAnsi="Cambria Math"/>
                      <w:sz w:val="20"/>
                      <w:szCs w:val="20"/>
                    </w:rPr>
                    <m:t>7</m:t>
                  </m:r>
                </m:den>
              </m:f>
            </m:oMath>
            <w:r w:rsidR="001D04B2" w:rsidRPr="00F5480E">
              <w:rPr>
                <w:sz w:val="20"/>
                <w:szCs w:val="20"/>
              </w:rPr>
              <w:t xml:space="preserve"> </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5</m:t>
                  </m:r>
                </m:num>
                <m:den>
                  <m:r>
                    <m:rPr>
                      <m:sty m:val="p"/>
                    </m:rPr>
                    <w:rPr>
                      <w:rFonts w:ascii="Cambria Math" w:hAnsi="Cambria Math"/>
                      <w:sz w:val="20"/>
                      <w:szCs w:val="20"/>
                    </w:rPr>
                    <m:t>7</m:t>
                  </m:r>
                </m:den>
              </m:f>
            </m:oMath>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45</m:t>
                  </m:r>
                </m:num>
                <m:den>
                  <m:r>
                    <m:rPr>
                      <m:sty m:val="p"/>
                    </m:rPr>
                    <w:rPr>
                      <w:rFonts w:ascii="Cambria Math" w:hAnsi="Cambria Math"/>
                      <w:sz w:val="20"/>
                      <w:szCs w:val="20"/>
                    </w:rPr>
                    <m:t>7</m:t>
                  </m:r>
                </m:den>
              </m:f>
            </m:oMath>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Budget</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2D689A" w:rsidP="003842AF">
            <w:pPr>
              <w:spacing w:after="0"/>
              <w:rPr>
                <w:sz w:val="20"/>
                <w:szCs w:val="20"/>
              </w:rPr>
            </w:pPr>
            <m:oMath>
              <m:f>
                <m:fPr>
                  <m:ctrlPr>
                    <w:rPr>
                      <w:rFonts w:ascii="Cambria Math" w:hAnsi="Cambria Math"/>
                      <w:sz w:val="20"/>
                      <w:szCs w:val="20"/>
                    </w:rPr>
                  </m:ctrlPr>
                </m:fPr>
                <m:num>
                  <m:r>
                    <m:rPr>
                      <m:sty m:val="p"/>
                    </m:rPr>
                    <w:rPr>
                      <w:rFonts w:ascii="Cambria Math" w:hAnsi="Cambria Math"/>
                      <w:sz w:val="20"/>
                      <w:szCs w:val="20"/>
                    </w:rPr>
                    <m:t>120</m:t>
                  </m:r>
                </m:num>
                <m:den>
                  <m:r>
                    <m:rPr>
                      <m:sty m:val="p"/>
                    </m:rPr>
                    <w:rPr>
                      <w:rFonts w:ascii="Cambria Math" w:hAnsi="Cambria Math"/>
                      <w:sz w:val="20"/>
                      <w:szCs w:val="20"/>
                    </w:rPr>
                    <m:t>7</m:t>
                  </m:r>
                </m:den>
              </m:f>
            </m:oMath>
            <w:r w:rsidR="001D04B2" w:rsidRPr="00F5480E">
              <w:rPr>
                <w:rFonts w:eastAsiaTheme="minorEastAsia"/>
                <w:sz w:val="20"/>
                <w:szCs w:val="20"/>
              </w:rPr>
              <w:t xml:space="preserve"> </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100</m:t>
                  </m:r>
                </m:num>
                <m:den>
                  <m:r>
                    <m:rPr>
                      <m:sty m:val="p"/>
                    </m:rPr>
                    <w:rPr>
                      <w:rFonts w:ascii="Cambria Math" w:hAnsi="Cambria Math"/>
                      <w:sz w:val="20"/>
                      <w:szCs w:val="20"/>
                    </w:rPr>
                    <m:t>7</m:t>
                  </m:r>
                </m:den>
              </m:f>
            </m:oMath>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m:oMath>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100</m:t>
                  </m:r>
                </m:num>
                <m:den>
                  <m:r>
                    <m:rPr>
                      <m:sty m:val="p"/>
                    </m:rPr>
                    <w:rPr>
                      <w:rFonts w:ascii="Cambria Math" w:hAnsi="Cambria Math"/>
                      <w:sz w:val="20"/>
                      <w:szCs w:val="20"/>
                    </w:rPr>
                    <m:t>7</m:t>
                  </m:r>
                </m:den>
              </m:f>
            </m:oMath>
            <w:r w:rsidRPr="00F5480E">
              <w:rPr>
                <w:sz w:val="20"/>
                <w:szCs w:val="20"/>
              </w:rPr>
              <w:t xml:space="preserve"> </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200</m:t>
                  </m:r>
                </m:num>
                <m:den>
                  <m:r>
                    <m:rPr>
                      <m:sty m:val="p"/>
                    </m:rPr>
                    <w:rPr>
                      <w:rFonts w:ascii="Cambria Math" w:hAnsi="Cambria Math"/>
                      <w:sz w:val="20"/>
                      <w:szCs w:val="20"/>
                    </w:rPr>
                    <m:t>7</m:t>
                  </m:r>
                </m:den>
              </m:f>
            </m:oMath>
          </w:p>
        </w:tc>
      </w:tr>
    </w:tbl>
    <w:p w:rsidR="00F5480E" w:rsidRDefault="00F5480E" w:rsidP="00E223F3"/>
    <w:p w:rsidR="001D04B2" w:rsidRDefault="005E5DA6" w:rsidP="00E223F3">
      <w:r>
        <w:t xml:space="preserve">After pivoting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000145FC">
        <w:t xml:space="preserve"> </w:t>
      </w:r>
      <w:r>
        <w:t xml:space="preserve">into the basis, we obtain Table </w:t>
      </w:r>
      <w:r w:rsidR="000145FC">
        <w:t>2</w:t>
      </w:r>
      <w:r>
        <w:t xml:space="preserve">5. Because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=0</m:t>
        </m:r>
      </m:oMath>
      <w:r w:rsidR="000145FC">
        <w:t xml:space="preserve">, goals 1 and </w:t>
      </w:r>
      <w:r>
        <w:t xml:space="preserve">2 are met. Because </w:t>
      </w:r>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=5</m:t>
        </m:r>
        <m:sSub>
          <m:sSubPr>
            <m:ctrlPr>
              <w:rPr>
                <w:rFonts w:ascii="Cambria Math" w:hAnsi="Cambria Math"/>
                <w:i/>
              </w:rPr>
            </m:ctrlPr>
          </m:sSubPr>
          <m:e>
            <m:r>
              <w:rPr>
                <w:rFonts w:ascii="Cambria Math" w:hAnsi="Cambria Math"/>
              </w:rPr>
              <m:t>P</m:t>
            </m:r>
          </m:e>
          <m:sub>
            <m:r>
              <w:rPr>
                <w:rFonts w:ascii="Cambria Math" w:hAnsi="Cambria Math"/>
              </w:rPr>
              <m:t>3</m:t>
            </m:r>
          </m:sub>
        </m:sSub>
      </m:oMath>
      <w:r>
        <w:t>, however, goal 3 is unmet. The current bfs</w:t>
      </w:r>
      <w:r w:rsidR="00DC58E3">
        <w:fldChar w:fldCharType="begin"/>
      </w:r>
      <w:r w:rsidR="00DC58E3">
        <w:instrText xml:space="preserve"> XE "</w:instrText>
      </w:r>
      <w:r w:rsidR="00DC58E3" w:rsidRPr="00EB26D1">
        <w:instrText>basic feasible solution</w:instrText>
      </w:r>
      <w:r w:rsidR="00DC58E3">
        <w:instrText xml:space="preserve">" </w:instrText>
      </w:r>
      <w:r w:rsidR="00DC58E3">
        <w:fldChar w:fldCharType="end"/>
      </w:r>
      <w:r>
        <w:t xml:space="preserve"> is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m:t>
        </m:r>
      </m:oMath>
      <w:r w:rsidR="000145FC">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m:t>
            </m:r>
          </m:sup>
        </m:sSubSup>
        <m:r>
          <w:rPr>
            <w:rFonts w:ascii="Cambria Math" w:hAnsi="Cambria Math"/>
          </w:rPr>
          <m:t>=0</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3</m:t>
            </m:r>
          </m:sub>
          <m:sup>
            <m:r>
              <w:rPr>
                <w:rFonts w:ascii="Cambria Math" w:hAnsi="Cambria Math"/>
              </w:rPr>
              <m:t>-</m:t>
            </m:r>
          </m:sup>
        </m:sSubSup>
        <m:r>
          <w:rPr>
            <w:rFonts w:ascii="Cambria Math" w:hAnsi="Cambria Math"/>
          </w:rPr>
          <m:t>=5</m:t>
        </m:r>
      </m:oMath>
      <w:r>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r>
          <w:rPr>
            <w:rFonts w:ascii="Cambria Math" w:hAnsi="Cambria Math"/>
          </w:rPr>
          <m:t>=2</m:t>
        </m:r>
      </m:oMath>
      <w:r>
        <w:t>. We now try to come closer to meeting goal 3 (without violating eithe</w:t>
      </w:r>
      <w:r w:rsidR="000145FC">
        <w:t xml:space="preserve">r goal 1 or goal 2). Because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is the only variable with a positive coefficient in row 0 (HIW), the only way to come closer to meeting goal 3 (HIW) is to enter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0145FC">
        <w:t xml:space="preserve"> into the ba</w:t>
      </w:r>
      <w:r>
        <w:t>sis. Observe, h</w:t>
      </w:r>
      <w:r w:rsidR="000145FC">
        <w:t xml:space="preserve">owever, that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has a negative coefficient in row 0 for goal 2 (LIP). Thus,</w:t>
      </w:r>
      <w:r w:rsidR="001D04B2">
        <w:t xml:space="preserve"> the only way we can come closer to meeting goal 3 (HIW) is to violate a higher-priority goal, goal 2 (LIP). This is therefore an optimal tableau. The preemptive goal programming solution is to purchase 6 minutes of football ads and no soap opera ads. Goals 1 and 2 (HIM and LIP) are met, and </w:t>
      </w:r>
      <w:r w:rsidR="00CB46F8">
        <w:t>Affordable</w:t>
      </w:r>
      <w:r w:rsidR="001D04B2">
        <w:t xml:space="preserve"> falls 5 million exposures short of meeting goal 3 (HIW).</w:t>
      </w:r>
    </w:p>
    <w:p w:rsidR="005E5DA6" w:rsidRPr="00EC54DC" w:rsidRDefault="001D04B2" w:rsidP="00E223F3">
      <w:pPr>
        <w:pStyle w:val="FigureSubheading"/>
        <w:rPr>
          <w:b/>
        </w:rPr>
      </w:pPr>
      <w:r w:rsidRPr="00EC54DC">
        <w:rPr>
          <w:b/>
        </w:rPr>
        <w:t>TABLE 2</w:t>
      </w:r>
      <w:r w:rsidR="005E5DA6" w:rsidRPr="00EC54DC">
        <w:rPr>
          <w:b/>
        </w:rPr>
        <w:t>5</w:t>
      </w:r>
      <w:r w:rsidR="00EC54DC" w:rsidRPr="00EC54DC">
        <w:rPr>
          <w:b/>
        </w:rPr>
        <w:t>.</w:t>
      </w:r>
      <w:r w:rsidR="00EC54DC">
        <w:rPr>
          <w:b/>
        </w:rPr>
        <w:t xml:space="preserve"> </w:t>
      </w:r>
      <w:r w:rsidR="005E5DA6">
        <w:t xml:space="preserve">Optimal Tableau for Preemptive Goal Programming for </w:t>
      </w:r>
      <w:r w:rsidR="00CB46F8">
        <w:t>Affordable</w:t>
      </w:r>
    </w:p>
    <w:tbl>
      <w:tblPr>
        <w:tblW w:w="0" w:type="auto"/>
        <w:jc w:val="center"/>
        <w:tblLook w:val="04A0" w:firstRow="1" w:lastRow="0" w:firstColumn="1" w:lastColumn="0" w:noHBand="0" w:noVBand="1"/>
      </w:tblPr>
      <w:tblGrid>
        <w:gridCol w:w="810"/>
        <w:gridCol w:w="406"/>
        <w:gridCol w:w="558"/>
        <w:gridCol w:w="429"/>
        <w:gridCol w:w="558"/>
        <w:gridCol w:w="558"/>
        <w:gridCol w:w="553"/>
        <w:gridCol w:w="429"/>
        <w:gridCol w:w="429"/>
        <w:gridCol w:w="606"/>
        <w:gridCol w:w="961"/>
      </w:tblGrid>
      <w:tr w:rsidR="001D04B2" w:rsidRPr="00F5480E" w:rsidTr="00A4611D">
        <w:trPr>
          <w:jc w:val="center"/>
        </w:trPr>
        <w:tc>
          <w:tcPr>
            <w:tcW w:w="810" w:type="dxa"/>
            <w:tcBorders>
              <w:top w:val="single" w:sz="4" w:space="0" w:color="auto"/>
              <w:bottom w:val="single" w:sz="4" w:space="0" w:color="auto"/>
            </w:tcBorders>
          </w:tcPr>
          <w:p w:rsidR="001D04B2" w:rsidRPr="00F5480E" w:rsidRDefault="001D04B2" w:rsidP="003842AF">
            <w:pPr>
              <w:spacing w:after="0"/>
              <w:rPr>
                <w:sz w:val="20"/>
                <w:szCs w:val="20"/>
              </w:rPr>
            </w:pPr>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1</m:t>
                    </m:r>
                  </m:sub>
                </m:sSub>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x</m:t>
                    </m:r>
                  </m:e>
                  <m:sub>
                    <m:r>
                      <m:rPr>
                        <m:sty m:val="p"/>
                      </m:rPr>
                      <w:rPr>
                        <w:rFonts w:ascii="Cambria Math" w:hAnsi="Cambria Math"/>
                        <w:sz w:val="20"/>
                        <w:szCs w:val="20"/>
                      </w:rPr>
                      <m:t>2</m:t>
                    </m:r>
                  </m:sub>
                </m:sSub>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1</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2</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3</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1</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2</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Sup>
                  <m:sSubSupPr>
                    <m:ctrlPr>
                      <w:rPr>
                        <w:rFonts w:ascii="Cambria Math" w:hAnsi="Cambria Math"/>
                        <w:sz w:val="20"/>
                        <w:szCs w:val="20"/>
                      </w:rPr>
                    </m:ctrlPr>
                  </m:sSubSupPr>
                  <m:e>
                    <m:r>
                      <w:rPr>
                        <w:rFonts w:ascii="Cambria Math" w:hAnsi="Cambria Math"/>
                        <w:sz w:val="20"/>
                        <w:szCs w:val="20"/>
                      </w:rPr>
                      <m:t>s</m:t>
                    </m:r>
                  </m:e>
                  <m:sub>
                    <m:r>
                      <m:rPr>
                        <m:sty m:val="p"/>
                      </m:rPr>
                      <w:rPr>
                        <w:rFonts w:ascii="Cambria Math" w:hAnsi="Cambria Math"/>
                        <w:sz w:val="20"/>
                        <w:szCs w:val="20"/>
                      </w:rPr>
                      <m:t>3</m:t>
                    </m:r>
                  </m:sub>
                  <m:sup>
                    <m:r>
                      <m:rPr>
                        <m:sty m:val="p"/>
                      </m:rPr>
                      <w:rPr>
                        <w:rFonts w:ascii="Cambria Math" w:hAnsi="Cambria Math"/>
                        <w:sz w:val="20"/>
                        <w:szCs w:val="20"/>
                      </w:rPr>
                      <m:t>-</m:t>
                    </m:r>
                  </m:sup>
                </m:sSubSup>
              </m:oMath>
            </m:oMathPara>
          </w:p>
        </w:tc>
        <w:tc>
          <w:tcPr>
            <w:tcW w:w="0" w:type="auto"/>
            <w:tcBorders>
              <w:top w:val="single" w:sz="4" w:space="0" w:color="auto"/>
              <w:bottom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s</m:t>
                    </m:r>
                  </m:e>
                  <m:sub>
                    <m:r>
                      <m:rPr>
                        <m:sty m:val="p"/>
                      </m:rPr>
                      <w:rPr>
                        <w:rFonts w:ascii="Cambria Math" w:hAnsi="Cambria Math"/>
                        <w:sz w:val="20"/>
                        <w:szCs w:val="20"/>
                      </w:rPr>
                      <m:t>4</m:t>
                    </m:r>
                  </m:sub>
                </m:sSub>
              </m:oMath>
            </m:oMathPara>
          </w:p>
        </w:tc>
        <w:tc>
          <w:tcPr>
            <w:tcW w:w="0" w:type="auto"/>
            <w:tcBorders>
              <w:top w:val="single" w:sz="4" w:space="0" w:color="auto"/>
              <w:bottom w:val="single" w:sz="4" w:space="0" w:color="auto"/>
            </w:tcBorders>
          </w:tcPr>
          <w:p w:rsidR="001D04B2" w:rsidRPr="00F5480E" w:rsidRDefault="001D04B2" w:rsidP="003842AF">
            <w:pPr>
              <w:spacing w:after="0"/>
              <w:rPr>
                <w:sz w:val="20"/>
                <w:szCs w:val="20"/>
              </w:rPr>
            </w:pPr>
            <w:r w:rsidRPr="00F5480E">
              <w:rPr>
                <w:sz w:val="20"/>
                <w:szCs w:val="20"/>
              </w:rPr>
              <w:t>rhs</w:t>
            </w:r>
            <w:r w:rsidR="00702BAC" w:rsidRPr="00F5480E">
              <w:rPr>
                <w:sz w:val="20"/>
                <w:szCs w:val="20"/>
              </w:rPr>
              <w:fldChar w:fldCharType="begin"/>
            </w:r>
            <w:r w:rsidR="00702BAC" w:rsidRPr="00F5480E">
              <w:rPr>
                <w:sz w:val="20"/>
                <w:szCs w:val="20"/>
              </w:rPr>
              <w:instrText xml:space="preserve"> XE "right-hand side" </w:instrText>
            </w:r>
            <w:r w:rsidR="00702BAC" w:rsidRPr="00F5480E">
              <w:rPr>
                <w:sz w:val="20"/>
                <w:szCs w:val="20"/>
              </w:rPr>
              <w:fldChar w:fldCharType="end"/>
            </w:r>
          </w:p>
        </w:tc>
      </w:tr>
      <w:tr w:rsidR="001D04B2" w:rsidRPr="00F5480E" w:rsidTr="00A4611D">
        <w:trPr>
          <w:jc w:val="center"/>
        </w:trPr>
        <w:tc>
          <w:tcPr>
            <w:tcW w:w="810" w:type="dxa"/>
            <w:tcBorders>
              <w:top w:val="single" w:sz="4" w:space="0" w:color="auto"/>
            </w:tcBorders>
          </w:tcPr>
          <w:p w:rsidR="001D04B2" w:rsidRPr="00F5480E" w:rsidRDefault="001D04B2" w:rsidP="003842AF">
            <w:pPr>
              <w:spacing w:after="0"/>
              <w:rPr>
                <w:sz w:val="20"/>
                <w:szCs w:val="20"/>
              </w:rPr>
            </w:pPr>
            <w:r w:rsidRPr="00F5480E">
              <w:rPr>
                <w:sz w:val="20"/>
                <w:szCs w:val="20"/>
              </w:rPr>
              <w:t>Row 0 (HIM)</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1</m:t>
                    </m:r>
                  </m:sub>
                </m:sSub>
              </m:oMath>
            </m:oMathPara>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1D04B2" w:rsidP="003842AF">
            <w:pPr>
              <w:spacing w:after="0"/>
              <w:rPr>
                <w:sz w:val="20"/>
                <w:szCs w:val="20"/>
              </w:rPr>
            </w:pPr>
            <w:r w:rsidRPr="00F5480E">
              <w:rPr>
                <w:sz w:val="20"/>
                <w:szCs w:val="20"/>
              </w:rPr>
              <w:t>0</w:t>
            </w:r>
          </w:p>
        </w:tc>
        <w:tc>
          <w:tcPr>
            <w:tcW w:w="0" w:type="auto"/>
            <w:tcBorders>
              <w:top w:val="single" w:sz="4" w:space="0" w:color="auto"/>
            </w:tcBorders>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1</m:t>
                    </m:r>
                  </m:sub>
                </m:sSub>
                <m:r>
                  <m:rPr>
                    <m:sty m:val="p"/>
                  </m:rPr>
                  <w:rPr>
                    <w:rFonts w:ascii="Cambria Math" w:hAnsi="Cambria Math"/>
                    <w:sz w:val="20"/>
                    <w:szCs w:val="20"/>
                  </w:rPr>
                  <m:t>=0</m:t>
                </m:r>
              </m:oMath>
            </m:oMathPara>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Row 0 (LIP)</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2</m:t>
                      </m:r>
                    </m:sub>
                  </m:sSub>
                </m:num>
                <m:den>
                  <m:r>
                    <m:rPr>
                      <m:sty m:val="p"/>
                    </m:rPr>
                    <w:rPr>
                      <w:rFonts w:ascii="Cambria Math" w:hAnsi="Cambria Math"/>
                      <w:sz w:val="20"/>
                      <w:szCs w:val="20"/>
                    </w:rPr>
                    <m:t>10</m:t>
                  </m:r>
                </m:den>
              </m:f>
            </m:oMath>
          </w:p>
        </w:tc>
        <w:tc>
          <w:tcPr>
            <w:tcW w:w="0" w:type="auto"/>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2</m:t>
                    </m:r>
                  </m:sub>
                </m:sSub>
                <m:r>
                  <m:rPr>
                    <m:sty m:val="p"/>
                  </m:rPr>
                  <w:rPr>
                    <w:rFonts w:ascii="Cambria Math" w:hAnsi="Cambria Math"/>
                    <w:sz w:val="20"/>
                    <w:szCs w:val="20"/>
                  </w:rPr>
                  <m:t>=0</m:t>
                </m:r>
              </m:oMath>
            </m:oMathPara>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Row 0 (HIW)</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m:oMathPara>
              <m:oMath>
                <m:r>
                  <m:rPr>
                    <m:sty m:val="p"/>
                  </m:rP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oMath>
            </m:oMathPara>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num>
                <m:den>
                  <m:r>
                    <m:rPr>
                      <m:sty m:val="p"/>
                    </m:rPr>
                    <w:rPr>
                      <w:rFonts w:ascii="Cambria Math" w:hAnsi="Cambria Math"/>
                      <w:sz w:val="20"/>
                      <w:szCs w:val="20"/>
                    </w:rPr>
                    <m:t>20</m:t>
                  </m:r>
                </m:den>
              </m:f>
            </m:oMath>
          </w:p>
        </w:tc>
        <w:tc>
          <w:tcPr>
            <w:tcW w:w="0" w:type="auto"/>
          </w:tcPr>
          <w:p w:rsidR="001D04B2" w:rsidRPr="00F5480E" w:rsidRDefault="002D689A" w:rsidP="003842AF">
            <w:pPr>
              <w:spacing w:after="0"/>
              <w:rPr>
                <w:sz w:val="20"/>
                <w:szCs w:val="20"/>
              </w:rPr>
            </w:pPr>
            <m:oMathPara>
              <m:oMath>
                <m:sSub>
                  <m:sSubPr>
                    <m:ctrlPr>
                      <w:rPr>
                        <w:rFonts w:ascii="Cambria Math" w:hAnsi="Cambria Math"/>
                        <w:sz w:val="20"/>
                        <w:szCs w:val="20"/>
                      </w:rPr>
                    </m:ctrlPr>
                  </m:sSubPr>
                  <m:e>
                    <m:r>
                      <w:rPr>
                        <w:rFonts w:ascii="Cambria Math" w:hAnsi="Cambria Math"/>
                        <w:sz w:val="20"/>
                        <w:szCs w:val="20"/>
                      </w:rPr>
                      <m:t>z</m:t>
                    </m:r>
                  </m:e>
                  <m:sub>
                    <m:r>
                      <m:rPr>
                        <m:sty m:val="p"/>
                      </m:rPr>
                      <w:rPr>
                        <w:rFonts w:ascii="Cambria Math" w:hAnsi="Cambria Math"/>
                        <w:sz w:val="20"/>
                        <w:szCs w:val="20"/>
                      </w:rPr>
                      <m:t>3</m:t>
                    </m:r>
                  </m:sub>
                </m:sSub>
                <m:r>
                  <m:rPr>
                    <m:sty m:val="p"/>
                  </m:rPr>
                  <w:rPr>
                    <w:rFonts w:ascii="Cambria Math" w:hAnsi="Cambria Math"/>
                    <w:sz w:val="20"/>
                    <w:szCs w:val="20"/>
                  </w:rPr>
                  <m:t>=5</m:t>
                </m:r>
                <m:sSub>
                  <m:sSubPr>
                    <m:ctrlPr>
                      <w:rPr>
                        <w:rFonts w:ascii="Cambria Math" w:hAnsi="Cambria Math"/>
                        <w:sz w:val="20"/>
                        <w:szCs w:val="20"/>
                      </w:rPr>
                    </m:ctrlPr>
                  </m:sSubPr>
                  <m:e>
                    <m:r>
                      <w:rPr>
                        <w:rFonts w:ascii="Cambria Math" w:hAnsi="Cambria Math"/>
                        <w:sz w:val="20"/>
                        <w:szCs w:val="20"/>
                      </w:rPr>
                      <m:t>P</m:t>
                    </m:r>
                  </m:e>
                  <m:sub>
                    <m:r>
                      <m:rPr>
                        <m:sty m:val="p"/>
                      </m:rPr>
                      <w:rPr>
                        <w:rFonts w:ascii="Cambria Math" w:hAnsi="Cambria Math"/>
                        <w:sz w:val="20"/>
                        <w:szCs w:val="20"/>
                      </w:rPr>
                      <m:t>3</m:t>
                    </m:r>
                  </m:sub>
                </m:sSub>
              </m:oMath>
            </m:oMathPara>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HIM</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3</m:t>
                  </m:r>
                </m:num>
                <m:den>
                  <m:r>
                    <m:rPr>
                      <m:sty m:val="p"/>
                    </m:rPr>
                    <w:rPr>
                      <w:rFonts w:ascii="Cambria Math" w:hAnsi="Cambria Math"/>
                      <w:sz w:val="20"/>
                      <w:szCs w:val="20"/>
                    </w:rPr>
                    <m:t>5</m:t>
                  </m:r>
                </m:den>
              </m:f>
            </m:oMath>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100</m:t>
                  </m:r>
                </m:den>
              </m:f>
            </m:oMath>
          </w:p>
        </w:tc>
        <w:tc>
          <w:tcPr>
            <w:tcW w:w="0" w:type="auto"/>
          </w:tcPr>
          <w:p w:rsidR="001D04B2" w:rsidRPr="00F5480E" w:rsidRDefault="001D04B2" w:rsidP="003842AF">
            <w:pPr>
              <w:spacing w:after="0"/>
              <w:rPr>
                <w:sz w:val="20"/>
                <w:szCs w:val="20"/>
              </w:rPr>
            </w:pPr>
            <w:r w:rsidRPr="00F5480E">
              <w:rPr>
                <w:sz w:val="20"/>
                <w:szCs w:val="20"/>
              </w:rPr>
              <w:t>6</w:t>
            </w:r>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HIW</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10</m:t>
                  </m:r>
                </m:den>
              </m:f>
            </m:oMath>
          </w:p>
        </w:tc>
        <w:tc>
          <w:tcPr>
            <w:tcW w:w="0" w:type="auto"/>
          </w:tcPr>
          <w:p w:rsidR="001D04B2" w:rsidRPr="00F5480E" w:rsidRDefault="001D04B2" w:rsidP="003842AF">
            <w:pPr>
              <w:spacing w:after="0"/>
              <w:rPr>
                <w:sz w:val="20"/>
                <w:szCs w:val="20"/>
              </w:rPr>
            </w:pPr>
            <w:r w:rsidRPr="00F5480E">
              <w:rPr>
                <w:sz w:val="20"/>
                <w:szCs w:val="20"/>
              </w:rPr>
              <w:t>0</w:t>
            </w:r>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HIW</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rPr>
                    <m:t>1</m:t>
                  </m:r>
                </m:num>
                <m:den>
                  <m:r>
                    <m:rPr>
                      <m:sty m:val="p"/>
                    </m:rPr>
                    <w:rPr>
                      <w:rFonts w:ascii="Cambria Math" w:hAnsi="Cambria Math"/>
                      <w:sz w:val="20"/>
                      <w:szCs w:val="20"/>
                    </w:rPr>
                    <m:t>20</m:t>
                  </m:r>
                </m:den>
              </m:f>
            </m:oMath>
          </w:p>
        </w:tc>
        <w:tc>
          <w:tcPr>
            <w:tcW w:w="0" w:type="auto"/>
          </w:tcPr>
          <w:p w:rsidR="001D04B2" w:rsidRPr="00F5480E" w:rsidRDefault="001D04B2" w:rsidP="003842AF">
            <w:pPr>
              <w:spacing w:after="0"/>
              <w:rPr>
                <w:sz w:val="20"/>
                <w:szCs w:val="20"/>
              </w:rPr>
            </w:pPr>
            <w:r w:rsidRPr="00F5480E">
              <w:rPr>
                <w:sz w:val="20"/>
                <w:szCs w:val="20"/>
              </w:rPr>
              <w:t>5</w:t>
            </w:r>
          </w:p>
        </w:tc>
      </w:tr>
      <w:tr w:rsidR="001D04B2" w:rsidRPr="00F5480E" w:rsidTr="00A4611D">
        <w:trPr>
          <w:jc w:val="center"/>
        </w:trPr>
        <w:tc>
          <w:tcPr>
            <w:tcW w:w="810" w:type="dxa"/>
          </w:tcPr>
          <w:p w:rsidR="001D04B2" w:rsidRPr="00F5480E" w:rsidRDefault="001D04B2" w:rsidP="003842AF">
            <w:pPr>
              <w:spacing w:after="0"/>
              <w:rPr>
                <w:sz w:val="20"/>
                <w:szCs w:val="20"/>
              </w:rPr>
            </w:pPr>
            <w:r w:rsidRPr="00F5480E">
              <w:rPr>
                <w:sz w:val="20"/>
                <w:szCs w:val="20"/>
              </w:rPr>
              <w:t>Budget</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6</m:t>
                  </m:r>
                </m:num>
                <m:den>
                  <m:r>
                    <m:rPr>
                      <m:sty m:val="p"/>
                    </m:rPr>
                    <w:rPr>
                      <w:rFonts w:ascii="Cambria Math" w:hAnsi="Cambria Math"/>
                      <w:sz w:val="20"/>
                      <w:szCs w:val="20"/>
                    </w:rPr>
                    <m:t>5</m:t>
                  </m:r>
                </m:den>
              </m:f>
            </m:oMath>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-1</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sz w:val="20"/>
                <w:szCs w:val="20"/>
              </w:rPr>
              <w:t>0</w:t>
            </w:r>
          </w:p>
        </w:tc>
        <w:tc>
          <w:tcPr>
            <w:tcW w:w="0" w:type="auto"/>
          </w:tcPr>
          <w:p w:rsidR="001D04B2" w:rsidRPr="00F5480E" w:rsidRDefault="001D04B2" w:rsidP="003842AF">
            <w:pPr>
              <w:spacing w:after="0"/>
              <w:rPr>
                <w:sz w:val="20"/>
                <w:szCs w:val="20"/>
              </w:rPr>
            </w:pPr>
            <w:r w:rsidRPr="00F5480E">
              <w:rPr>
                <w:rFonts w:eastAsiaTheme="minorEastAsia"/>
                <w:sz w:val="20"/>
                <w:szCs w:val="20"/>
              </w:rPr>
              <w:t xml:space="preserve"> </w:t>
            </w:r>
            <m:oMath>
              <m:f>
                <m:fPr>
                  <m:ctrlPr>
                    <w:rPr>
                      <w:rFonts w:ascii="Cambria Math" w:hAnsi="Cambria Math"/>
                      <w:sz w:val="20"/>
                      <w:szCs w:val="20"/>
                    </w:rPr>
                  </m:ctrlPr>
                </m:fPr>
                <m:num>
                  <m:r>
                    <m:rPr>
                      <m:sty m:val="p"/>
                    </m:rPr>
                    <w:rPr>
                      <w:rFonts w:ascii="Cambria Math" w:hAnsi="Cambria Math"/>
                      <w:sz w:val="20"/>
                      <w:szCs w:val="20"/>
                    </w:rPr>
                    <m:t>7</m:t>
                  </m:r>
                </m:num>
                <m:den>
                  <m:r>
                    <m:rPr>
                      <m:sty m:val="p"/>
                    </m:rPr>
                    <w:rPr>
                      <w:rFonts w:ascii="Cambria Math" w:hAnsi="Cambria Math"/>
                      <w:sz w:val="20"/>
                      <w:szCs w:val="20"/>
                    </w:rPr>
                    <m:t>100</m:t>
                  </m:r>
                </m:den>
              </m:f>
            </m:oMath>
          </w:p>
        </w:tc>
        <w:tc>
          <w:tcPr>
            <w:tcW w:w="0" w:type="auto"/>
          </w:tcPr>
          <w:p w:rsidR="001D04B2" w:rsidRPr="00F5480E" w:rsidRDefault="001D04B2" w:rsidP="003842AF">
            <w:pPr>
              <w:spacing w:after="0"/>
              <w:rPr>
                <w:sz w:val="20"/>
                <w:szCs w:val="20"/>
              </w:rPr>
            </w:pPr>
            <w:r w:rsidRPr="00F5480E">
              <w:rPr>
                <w:sz w:val="20"/>
                <w:szCs w:val="20"/>
              </w:rPr>
              <w:t>2</w:t>
            </w:r>
          </w:p>
        </w:tc>
      </w:tr>
    </w:tbl>
    <w:p w:rsidR="005E5DA6" w:rsidRDefault="005E5DA6" w:rsidP="00E223F3"/>
    <w:p w:rsidR="005E5DA6" w:rsidRDefault="005E5DA6" w:rsidP="00E223F3">
      <w:r>
        <w:t>If the analyst has access to a computerized goal pro</w:t>
      </w:r>
      <w:r w:rsidR="001D04B2">
        <w:t>gramming code, then by reorder</w:t>
      </w:r>
      <w:r>
        <w:t>ing the priorities assigned to the goals, many solutions can be generated. From among these solutions, the decision maker can choose a solution tha</w:t>
      </w:r>
      <w:r w:rsidR="001D04B2">
        <w:t>t she feels best fits her pref</w:t>
      </w:r>
      <w:r>
        <w:t xml:space="preserve">erences. Table </w:t>
      </w:r>
      <w:r w:rsidR="001D04B2">
        <w:t>2</w:t>
      </w:r>
      <w:r>
        <w:t>6 lists the solutions found by the preemptive goal programming method for each possible set of priorities. Thus, we see that different ordering of priorities can lead to different advertising strategies.</w:t>
      </w:r>
    </w:p>
    <w:p w:rsidR="005E5DA6" w:rsidRPr="00EC54DC" w:rsidRDefault="00EC54DC" w:rsidP="00E223F3">
      <w:pPr>
        <w:rPr>
          <w:b/>
        </w:rPr>
      </w:pPr>
      <w:r>
        <w:rPr>
          <w:b/>
        </w:rPr>
        <w:t xml:space="preserve">TABLE </w:t>
      </w:r>
      <w:r w:rsidR="001D04B2" w:rsidRPr="00EC54DC">
        <w:rPr>
          <w:b/>
        </w:rPr>
        <w:t>2</w:t>
      </w:r>
      <w:r w:rsidR="005E5DA6" w:rsidRPr="00EC54DC">
        <w:rPr>
          <w:b/>
        </w:rPr>
        <w:t>6</w:t>
      </w:r>
      <w:r w:rsidRPr="00EC54DC">
        <w:rPr>
          <w:b/>
        </w:rPr>
        <w:t>.</w:t>
      </w:r>
      <w:r>
        <w:rPr>
          <w:b/>
        </w:rPr>
        <w:t xml:space="preserve"> </w:t>
      </w:r>
      <w:r w:rsidR="001D04B2">
        <w:t xml:space="preserve">Optimal Solutions for </w:t>
      </w:r>
      <w:r w:rsidR="00CB46F8">
        <w:t>Affordable</w:t>
      </w:r>
      <w:r w:rsidR="001D04B2">
        <w:t xml:space="preserve"> </w:t>
      </w:r>
      <w:r w:rsidR="005E5DA6">
        <w:t>Found by Preemptive Goal Programming</w:t>
      </w:r>
    </w:p>
    <w:tbl>
      <w:tblPr>
        <w:tblW w:w="0" w:type="auto"/>
        <w:jc w:val="center"/>
        <w:tblLook w:val="04A0" w:firstRow="1" w:lastRow="0" w:firstColumn="1" w:lastColumn="0" w:noHBand="0" w:noVBand="1"/>
      </w:tblPr>
      <w:tblGrid>
        <w:gridCol w:w="892"/>
        <w:gridCol w:w="1262"/>
        <w:gridCol w:w="851"/>
        <w:gridCol w:w="860"/>
        <w:gridCol w:w="863"/>
        <w:gridCol w:w="597"/>
        <w:gridCol w:w="478"/>
        <w:gridCol w:w="605"/>
      </w:tblGrid>
      <w:tr w:rsidR="0047461A" w:rsidRPr="0047461A" w:rsidTr="00A4611D">
        <w:trPr>
          <w:jc w:val="center"/>
        </w:trPr>
        <w:tc>
          <w:tcPr>
            <w:tcW w:w="0" w:type="auto"/>
            <w:gridSpan w:val="3"/>
            <w:tcBorders>
              <w:top w:val="single" w:sz="4" w:space="0" w:color="auto"/>
              <w:bottom w:val="single" w:sz="4" w:space="0" w:color="auto"/>
            </w:tcBorders>
          </w:tcPr>
          <w:p w:rsidR="0047461A" w:rsidRPr="0047461A" w:rsidRDefault="0047461A" w:rsidP="003842AF">
            <w:pPr>
              <w:spacing w:after="0"/>
            </w:pPr>
            <w:r w:rsidRPr="0047461A">
              <w:t>Priorities</w:t>
            </w:r>
          </w:p>
        </w:tc>
        <w:tc>
          <w:tcPr>
            <w:tcW w:w="0" w:type="auto"/>
            <w:gridSpan w:val="5"/>
            <w:tcBorders>
              <w:top w:val="single" w:sz="4" w:space="0" w:color="auto"/>
              <w:bottom w:val="single" w:sz="4" w:space="0" w:color="auto"/>
            </w:tcBorders>
          </w:tcPr>
          <w:p w:rsidR="0047461A" w:rsidRPr="0047461A" w:rsidRDefault="0047461A" w:rsidP="003842AF">
            <w:pPr>
              <w:spacing w:after="0"/>
            </w:pPr>
            <w:r w:rsidRPr="0047461A">
              <w:t>Optimal</w:t>
            </w:r>
          </w:p>
        </w:tc>
      </w:tr>
      <w:tr w:rsidR="0047461A" w:rsidRPr="0047461A" w:rsidTr="00A4611D">
        <w:trPr>
          <w:jc w:val="center"/>
        </w:trPr>
        <w:tc>
          <w:tcPr>
            <w:tcW w:w="0" w:type="auto"/>
            <w:gridSpan w:val="5"/>
            <w:tcBorders>
              <w:top w:val="single" w:sz="4" w:space="0" w:color="auto"/>
              <w:bottom w:val="single" w:sz="4" w:space="0" w:color="auto"/>
            </w:tcBorders>
          </w:tcPr>
          <w:p w:rsidR="0047461A" w:rsidRPr="0047461A" w:rsidRDefault="0047461A" w:rsidP="003842AF">
            <w:pPr>
              <w:spacing w:after="0"/>
              <w:jc w:val="center"/>
            </w:pPr>
          </w:p>
        </w:tc>
        <w:tc>
          <w:tcPr>
            <w:tcW w:w="0" w:type="auto"/>
            <w:gridSpan w:val="3"/>
            <w:tcBorders>
              <w:top w:val="single" w:sz="4" w:space="0" w:color="auto"/>
              <w:bottom w:val="single" w:sz="4" w:space="0" w:color="auto"/>
            </w:tcBorders>
          </w:tcPr>
          <w:p w:rsidR="0047461A" w:rsidRPr="0047461A" w:rsidRDefault="0047461A" w:rsidP="003842AF">
            <w:pPr>
              <w:spacing w:after="0"/>
            </w:pPr>
            <w:r w:rsidRPr="0047461A">
              <w:t>Deviations from</w:t>
            </w:r>
          </w:p>
        </w:tc>
      </w:tr>
      <w:tr w:rsidR="0047461A" w:rsidRPr="0047461A" w:rsidTr="00A4611D">
        <w:trPr>
          <w:jc w:val="center"/>
        </w:trPr>
        <w:tc>
          <w:tcPr>
            <w:tcW w:w="0" w:type="auto"/>
            <w:tcBorders>
              <w:top w:val="single" w:sz="4" w:space="0" w:color="auto"/>
              <w:bottom w:val="single" w:sz="4" w:space="0" w:color="auto"/>
            </w:tcBorders>
          </w:tcPr>
          <w:p w:rsidR="0047461A" w:rsidRPr="0047461A" w:rsidRDefault="0047461A" w:rsidP="003842AF">
            <w:pPr>
              <w:spacing w:after="0"/>
            </w:pPr>
            <w:r w:rsidRPr="0047461A">
              <w:t xml:space="preserve">Highest </w:t>
            </w:r>
          </w:p>
        </w:tc>
        <w:tc>
          <w:tcPr>
            <w:tcW w:w="0" w:type="auto"/>
            <w:tcBorders>
              <w:top w:val="single" w:sz="4" w:space="0" w:color="auto"/>
              <w:bottom w:val="single" w:sz="4" w:space="0" w:color="auto"/>
            </w:tcBorders>
          </w:tcPr>
          <w:p w:rsidR="0047461A" w:rsidRPr="0047461A" w:rsidRDefault="0047461A" w:rsidP="003842AF">
            <w:pPr>
              <w:spacing w:after="0"/>
            </w:pPr>
            <w:r w:rsidRPr="0047461A">
              <w:t xml:space="preserve">Second Highest </w:t>
            </w:r>
          </w:p>
        </w:tc>
        <w:tc>
          <w:tcPr>
            <w:tcW w:w="0" w:type="auto"/>
            <w:tcBorders>
              <w:top w:val="single" w:sz="4" w:space="0" w:color="auto"/>
              <w:bottom w:val="single" w:sz="4" w:space="0" w:color="auto"/>
            </w:tcBorders>
          </w:tcPr>
          <w:p w:rsidR="0047461A" w:rsidRPr="0047461A" w:rsidRDefault="0047461A" w:rsidP="003842AF">
            <w:pPr>
              <w:spacing w:after="0"/>
            </w:pPr>
            <w:r w:rsidRPr="0047461A">
              <w:t>Lowest</w:t>
            </w:r>
          </w:p>
        </w:tc>
        <w:tc>
          <w:tcPr>
            <w:tcW w:w="0" w:type="auto"/>
            <w:tcBorders>
              <w:top w:val="single" w:sz="4" w:space="0" w:color="auto"/>
              <w:bottom w:val="single" w:sz="4" w:space="0" w:color="auto"/>
            </w:tcBorders>
          </w:tcPr>
          <w:p w:rsidR="0047461A" w:rsidRPr="0047461A" w:rsidRDefault="002D689A" w:rsidP="003842AF">
            <w:pPr>
              <w:spacing w:after="0"/>
            </w:pP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47461A" w:rsidRPr="0047461A">
              <w:t xml:space="preserve"> Value</w:t>
            </w:r>
          </w:p>
        </w:tc>
        <w:tc>
          <w:tcPr>
            <w:tcW w:w="0" w:type="auto"/>
            <w:tcBorders>
              <w:top w:val="single" w:sz="4" w:space="0" w:color="auto"/>
              <w:bottom w:val="single" w:sz="4" w:space="0" w:color="auto"/>
            </w:tcBorders>
          </w:tcPr>
          <w:p w:rsidR="0047461A" w:rsidRPr="0047461A" w:rsidRDefault="002D689A" w:rsidP="003842AF">
            <w:pPr>
              <w:spacing w:after="0"/>
            </w:pP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47461A" w:rsidRPr="0047461A">
              <w:t xml:space="preserve"> Value</w:t>
            </w:r>
          </w:p>
        </w:tc>
        <w:tc>
          <w:tcPr>
            <w:tcW w:w="0" w:type="auto"/>
            <w:tcBorders>
              <w:top w:val="single" w:sz="4" w:space="0" w:color="auto"/>
              <w:bottom w:val="single" w:sz="4" w:space="0" w:color="auto"/>
            </w:tcBorders>
          </w:tcPr>
          <w:p w:rsidR="0047461A" w:rsidRPr="0047461A" w:rsidRDefault="0047461A" w:rsidP="003842AF">
            <w:pPr>
              <w:spacing w:after="0"/>
            </w:pPr>
            <w:r w:rsidRPr="0047461A">
              <w:t xml:space="preserve">HIM </w:t>
            </w:r>
          </w:p>
        </w:tc>
        <w:tc>
          <w:tcPr>
            <w:tcW w:w="0" w:type="auto"/>
            <w:tcBorders>
              <w:top w:val="single" w:sz="4" w:space="0" w:color="auto"/>
              <w:bottom w:val="single" w:sz="4" w:space="0" w:color="auto"/>
            </w:tcBorders>
          </w:tcPr>
          <w:p w:rsidR="0047461A" w:rsidRPr="0047461A" w:rsidRDefault="0047461A" w:rsidP="003842AF">
            <w:pPr>
              <w:spacing w:after="0"/>
            </w:pPr>
            <w:r w:rsidRPr="0047461A">
              <w:t>LIP</w:t>
            </w:r>
          </w:p>
        </w:tc>
        <w:tc>
          <w:tcPr>
            <w:tcW w:w="0" w:type="auto"/>
            <w:tcBorders>
              <w:top w:val="single" w:sz="4" w:space="0" w:color="auto"/>
              <w:bottom w:val="single" w:sz="4" w:space="0" w:color="auto"/>
            </w:tcBorders>
          </w:tcPr>
          <w:p w:rsidR="0047461A" w:rsidRPr="0047461A" w:rsidRDefault="0047461A" w:rsidP="003842AF">
            <w:pPr>
              <w:spacing w:after="0"/>
            </w:pPr>
            <w:r w:rsidRPr="0047461A">
              <w:t>HIW</w:t>
            </w:r>
          </w:p>
        </w:tc>
      </w:tr>
      <w:tr w:rsidR="0047461A" w:rsidRPr="0047461A" w:rsidTr="00A4611D">
        <w:trPr>
          <w:jc w:val="center"/>
        </w:trPr>
        <w:tc>
          <w:tcPr>
            <w:tcW w:w="0" w:type="auto"/>
            <w:tcBorders>
              <w:top w:val="single" w:sz="4" w:space="0" w:color="auto"/>
            </w:tcBorders>
          </w:tcPr>
          <w:p w:rsidR="0047461A" w:rsidRPr="0047461A" w:rsidRDefault="0047461A" w:rsidP="003842AF">
            <w:pPr>
              <w:spacing w:after="0"/>
            </w:pPr>
            <w:r w:rsidRPr="0047461A">
              <w:t>HIM</w:t>
            </w:r>
          </w:p>
        </w:tc>
        <w:tc>
          <w:tcPr>
            <w:tcW w:w="0" w:type="auto"/>
            <w:tcBorders>
              <w:top w:val="single" w:sz="4" w:space="0" w:color="auto"/>
            </w:tcBorders>
          </w:tcPr>
          <w:p w:rsidR="0047461A" w:rsidRPr="0047461A" w:rsidRDefault="0047461A" w:rsidP="003842AF">
            <w:pPr>
              <w:spacing w:after="0"/>
            </w:pPr>
            <w:r w:rsidRPr="0047461A">
              <w:t>LIP</w:t>
            </w:r>
          </w:p>
        </w:tc>
        <w:tc>
          <w:tcPr>
            <w:tcW w:w="0" w:type="auto"/>
            <w:tcBorders>
              <w:top w:val="single" w:sz="4" w:space="0" w:color="auto"/>
            </w:tcBorders>
          </w:tcPr>
          <w:p w:rsidR="0047461A" w:rsidRPr="0047461A" w:rsidRDefault="0047461A" w:rsidP="003842AF">
            <w:pPr>
              <w:spacing w:after="0"/>
            </w:pPr>
            <w:r w:rsidRPr="0047461A">
              <w:t>HIW</w:t>
            </w:r>
          </w:p>
        </w:tc>
        <w:tc>
          <w:tcPr>
            <w:tcW w:w="0" w:type="auto"/>
            <w:tcBorders>
              <w:top w:val="single" w:sz="4" w:space="0" w:color="auto"/>
            </w:tcBorders>
          </w:tcPr>
          <w:p w:rsidR="0047461A" w:rsidRPr="0047461A" w:rsidRDefault="0047461A" w:rsidP="003842AF">
            <w:pPr>
              <w:spacing w:after="0"/>
            </w:pPr>
            <w:r w:rsidRPr="0047461A">
              <w:t>6</w:t>
            </w:r>
          </w:p>
        </w:tc>
        <w:tc>
          <w:tcPr>
            <w:tcW w:w="0" w:type="auto"/>
            <w:tcBorders>
              <w:top w:val="single" w:sz="4" w:space="0" w:color="auto"/>
            </w:tcBorders>
          </w:tcPr>
          <w:p w:rsidR="0047461A" w:rsidRPr="0047461A" w:rsidRDefault="0047461A" w:rsidP="003842AF">
            <w:pPr>
              <w:spacing w:after="0"/>
            </w:pPr>
            <w:r w:rsidRPr="0047461A">
              <w:t>0</w:t>
            </w:r>
          </w:p>
        </w:tc>
        <w:tc>
          <w:tcPr>
            <w:tcW w:w="0" w:type="auto"/>
            <w:tcBorders>
              <w:top w:val="single" w:sz="4" w:space="0" w:color="auto"/>
            </w:tcBorders>
          </w:tcPr>
          <w:p w:rsidR="0047461A" w:rsidRPr="0047461A" w:rsidRDefault="0047461A" w:rsidP="003842AF">
            <w:pPr>
              <w:spacing w:after="0"/>
            </w:pPr>
            <w:r w:rsidRPr="0047461A">
              <w:t>0</w:t>
            </w:r>
          </w:p>
        </w:tc>
        <w:tc>
          <w:tcPr>
            <w:tcW w:w="0" w:type="auto"/>
            <w:tcBorders>
              <w:top w:val="single" w:sz="4" w:space="0" w:color="auto"/>
            </w:tcBorders>
          </w:tcPr>
          <w:p w:rsidR="0047461A" w:rsidRPr="0047461A" w:rsidRDefault="0047461A" w:rsidP="003842AF">
            <w:pPr>
              <w:spacing w:after="0"/>
            </w:pPr>
            <w:r w:rsidRPr="0047461A">
              <w:t>0</w:t>
            </w:r>
          </w:p>
        </w:tc>
        <w:tc>
          <w:tcPr>
            <w:tcW w:w="0" w:type="auto"/>
            <w:tcBorders>
              <w:top w:val="single" w:sz="4" w:space="0" w:color="auto"/>
            </w:tcBorders>
          </w:tcPr>
          <w:p w:rsidR="0047461A" w:rsidRPr="0047461A" w:rsidRDefault="0047461A" w:rsidP="003842AF">
            <w:pPr>
              <w:spacing w:after="0"/>
            </w:pPr>
            <w:r w:rsidRPr="0047461A">
              <w:t>5</w:t>
            </w:r>
          </w:p>
        </w:tc>
      </w:tr>
      <w:tr w:rsidR="0047461A" w:rsidRPr="0047461A" w:rsidTr="0047461A">
        <w:trPr>
          <w:jc w:val="center"/>
        </w:trPr>
        <w:tc>
          <w:tcPr>
            <w:tcW w:w="0" w:type="auto"/>
          </w:tcPr>
          <w:p w:rsidR="0047461A" w:rsidRPr="0047461A" w:rsidRDefault="0047461A" w:rsidP="003842AF">
            <w:pPr>
              <w:spacing w:after="0"/>
            </w:pPr>
            <w:r w:rsidRPr="0047461A">
              <w:t>HIM</w:t>
            </w:r>
          </w:p>
        </w:tc>
        <w:tc>
          <w:tcPr>
            <w:tcW w:w="0" w:type="auto"/>
          </w:tcPr>
          <w:p w:rsidR="0047461A" w:rsidRPr="0047461A" w:rsidRDefault="0047461A" w:rsidP="003842AF">
            <w:pPr>
              <w:spacing w:after="0"/>
            </w:pPr>
            <w:r w:rsidRPr="0047461A">
              <w:t>HIW</w:t>
            </w:r>
          </w:p>
        </w:tc>
        <w:tc>
          <w:tcPr>
            <w:tcW w:w="0" w:type="auto"/>
          </w:tcPr>
          <w:p w:rsidR="0047461A" w:rsidRPr="0047461A" w:rsidRDefault="0047461A" w:rsidP="003842AF">
            <w:pPr>
              <w:spacing w:after="0"/>
            </w:pPr>
            <w:r w:rsidRPr="0047461A">
              <w:t>LIP</w:t>
            </w:r>
          </w:p>
        </w:tc>
        <w:tc>
          <w:tcPr>
            <w:tcW w:w="0" w:type="auto"/>
          </w:tcPr>
          <w:p w:rsidR="0047461A" w:rsidRPr="0047461A" w:rsidRDefault="0047461A" w:rsidP="003842AF">
            <w:pPr>
              <w:spacing w:after="0"/>
            </w:pPr>
            <w:r w:rsidRPr="0047461A">
              <w:t>5</w:t>
            </w:r>
          </w:p>
        </w:tc>
        <w:tc>
          <w:tcPr>
            <w:tcW w:w="0" w:type="auto"/>
          </w:tcPr>
          <w:p w:rsidR="0047461A" w:rsidRPr="0047461A" w:rsidRDefault="002D689A" w:rsidP="003842AF">
            <w:pPr>
              <w:spacing w:after="0"/>
            </w:pP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oMath>
            <w:r w:rsidR="0047461A" w:rsidRPr="0047461A">
              <w:t xml:space="preserve"> </w:t>
            </w:r>
          </w:p>
        </w:tc>
        <w:tc>
          <w:tcPr>
            <w:tcW w:w="0" w:type="auto"/>
          </w:tcPr>
          <w:p w:rsidR="0047461A" w:rsidRPr="0047461A" w:rsidRDefault="0047461A" w:rsidP="003842AF">
            <w:pPr>
              <w:spacing w:after="0"/>
            </w:pPr>
            <w:r w:rsidRPr="0047461A">
              <w:t>0</w:t>
            </w:r>
          </w:p>
        </w:tc>
        <w:tc>
          <w:tcPr>
            <w:tcW w:w="0" w:type="auto"/>
          </w:tcPr>
          <w:p w:rsidR="0047461A" w:rsidRPr="0047461A" w:rsidRDefault="0047461A" w:rsidP="003842AF">
            <w:pPr>
              <w:spacing w:after="0"/>
            </w:pPr>
            <w:r>
              <w:rPr>
                <w:rFonts w:eastAsiaTheme="minorEastAsia"/>
              </w:rPr>
              <w:t xml:space="preserve"> </w:t>
            </w:r>
            <m:oMath>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oMath>
          </w:p>
        </w:tc>
        <w:tc>
          <w:tcPr>
            <w:tcW w:w="0" w:type="auto"/>
          </w:tcPr>
          <w:p w:rsidR="0047461A" w:rsidRPr="0047461A" w:rsidRDefault="0047461A" w:rsidP="003842AF">
            <w:pPr>
              <w:spacing w:after="0"/>
            </w:pPr>
            <w:r>
              <w:rPr>
                <w:rFonts w:eastAsiaTheme="minorEastAsia"/>
              </w:rPr>
              <w:t xml:space="preserve"> </w:t>
            </w:r>
            <m:oMath>
              <m:f>
                <m:fPr>
                  <m:ctrlPr>
                    <w:rPr>
                      <w:rFonts w:ascii="Cambria Math" w:hAnsi="Cambria Math"/>
                    </w:rPr>
                  </m:ctrlPr>
                </m:fPr>
                <m:num>
                  <m:r>
                    <m:rPr>
                      <m:sty m:val="p"/>
                    </m:rPr>
                    <w:rPr>
                      <w:rFonts w:ascii="Cambria Math" w:hAnsi="Cambria Math"/>
                    </w:rPr>
                    <m:t>10</m:t>
                  </m:r>
                </m:num>
                <m:den>
                  <m:r>
                    <m:rPr>
                      <m:sty m:val="p"/>
                    </m:rPr>
                    <w:rPr>
                      <w:rFonts w:ascii="Cambria Math" w:hAnsi="Cambria Math"/>
                    </w:rPr>
                    <m:t>3</m:t>
                  </m:r>
                </m:den>
              </m:f>
            </m:oMath>
          </w:p>
        </w:tc>
      </w:tr>
      <w:tr w:rsidR="0047461A" w:rsidRPr="0047461A" w:rsidTr="0047461A">
        <w:trPr>
          <w:jc w:val="center"/>
        </w:trPr>
        <w:tc>
          <w:tcPr>
            <w:tcW w:w="0" w:type="auto"/>
          </w:tcPr>
          <w:p w:rsidR="0047461A" w:rsidRPr="0047461A" w:rsidRDefault="0047461A" w:rsidP="003842AF">
            <w:pPr>
              <w:spacing w:after="0"/>
            </w:pPr>
            <w:r w:rsidRPr="0047461A">
              <w:t>LIP</w:t>
            </w:r>
          </w:p>
        </w:tc>
        <w:tc>
          <w:tcPr>
            <w:tcW w:w="0" w:type="auto"/>
          </w:tcPr>
          <w:p w:rsidR="0047461A" w:rsidRPr="0047461A" w:rsidRDefault="0047461A" w:rsidP="003842AF">
            <w:pPr>
              <w:spacing w:after="0"/>
            </w:pPr>
            <w:r w:rsidRPr="0047461A">
              <w:t>HIM</w:t>
            </w:r>
          </w:p>
        </w:tc>
        <w:tc>
          <w:tcPr>
            <w:tcW w:w="0" w:type="auto"/>
          </w:tcPr>
          <w:p w:rsidR="0047461A" w:rsidRPr="0047461A" w:rsidRDefault="0047461A" w:rsidP="003842AF">
            <w:pPr>
              <w:spacing w:after="0"/>
            </w:pPr>
            <w:r w:rsidRPr="0047461A">
              <w:t>HIW</w:t>
            </w:r>
          </w:p>
        </w:tc>
        <w:tc>
          <w:tcPr>
            <w:tcW w:w="0" w:type="auto"/>
          </w:tcPr>
          <w:p w:rsidR="0047461A" w:rsidRPr="0047461A" w:rsidRDefault="0047461A" w:rsidP="003842AF">
            <w:pPr>
              <w:spacing w:after="0"/>
            </w:pPr>
            <w:r w:rsidRPr="0047461A">
              <w:t>6</w:t>
            </w:r>
          </w:p>
        </w:tc>
        <w:tc>
          <w:tcPr>
            <w:tcW w:w="0" w:type="auto"/>
          </w:tcPr>
          <w:p w:rsidR="0047461A" w:rsidRPr="0047461A" w:rsidRDefault="0047461A" w:rsidP="003842AF">
            <w:pPr>
              <w:spacing w:after="0"/>
            </w:pPr>
            <w:r w:rsidRPr="0047461A">
              <w:t>0</w:t>
            </w:r>
          </w:p>
        </w:tc>
        <w:tc>
          <w:tcPr>
            <w:tcW w:w="0" w:type="auto"/>
          </w:tcPr>
          <w:p w:rsidR="0047461A" w:rsidRPr="0047461A" w:rsidRDefault="0047461A" w:rsidP="003842AF">
            <w:pPr>
              <w:spacing w:after="0"/>
            </w:pPr>
            <w:r w:rsidRPr="0047461A">
              <w:t>0</w:t>
            </w:r>
          </w:p>
        </w:tc>
        <w:tc>
          <w:tcPr>
            <w:tcW w:w="0" w:type="auto"/>
          </w:tcPr>
          <w:p w:rsidR="0047461A" w:rsidRPr="0047461A" w:rsidRDefault="0047461A" w:rsidP="003842AF">
            <w:pPr>
              <w:spacing w:after="0"/>
            </w:pPr>
            <w:r w:rsidRPr="0047461A">
              <w:t>0</w:t>
            </w:r>
          </w:p>
        </w:tc>
        <w:tc>
          <w:tcPr>
            <w:tcW w:w="0" w:type="auto"/>
          </w:tcPr>
          <w:p w:rsidR="0047461A" w:rsidRPr="0047461A" w:rsidRDefault="0047461A" w:rsidP="003842AF">
            <w:pPr>
              <w:spacing w:after="0"/>
            </w:pPr>
            <w:r w:rsidRPr="0047461A">
              <w:t>5</w:t>
            </w:r>
          </w:p>
        </w:tc>
      </w:tr>
      <w:tr w:rsidR="0047461A" w:rsidRPr="0047461A" w:rsidTr="0047461A">
        <w:trPr>
          <w:jc w:val="center"/>
        </w:trPr>
        <w:tc>
          <w:tcPr>
            <w:tcW w:w="0" w:type="auto"/>
          </w:tcPr>
          <w:p w:rsidR="0047461A" w:rsidRPr="0047461A" w:rsidRDefault="0047461A" w:rsidP="003842AF">
            <w:pPr>
              <w:spacing w:after="0"/>
            </w:pPr>
            <w:r w:rsidRPr="0047461A">
              <w:t>LIP</w:t>
            </w:r>
          </w:p>
        </w:tc>
        <w:tc>
          <w:tcPr>
            <w:tcW w:w="0" w:type="auto"/>
          </w:tcPr>
          <w:p w:rsidR="0047461A" w:rsidRPr="0047461A" w:rsidRDefault="0047461A" w:rsidP="003842AF">
            <w:pPr>
              <w:spacing w:after="0"/>
            </w:pPr>
            <w:r w:rsidRPr="0047461A">
              <w:t>HIW</w:t>
            </w:r>
          </w:p>
        </w:tc>
        <w:tc>
          <w:tcPr>
            <w:tcW w:w="0" w:type="auto"/>
          </w:tcPr>
          <w:p w:rsidR="0047461A" w:rsidRPr="0047461A" w:rsidRDefault="0047461A" w:rsidP="003842AF">
            <w:pPr>
              <w:spacing w:after="0"/>
            </w:pPr>
            <w:r w:rsidRPr="0047461A">
              <w:t>HIM</w:t>
            </w:r>
          </w:p>
        </w:tc>
        <w:tc>
          <w:tcPr>
            <w:tcW w:w="0" w:type="auto"/>
          </w:tcPr>
          <w:p w:rsidR="0047461A" w:rsidRPr="0047461A" w:rsidRDefault="0047461A" w:rsidP="003842AF">
            <w:pPr>
              <w:spacing w:after="0"/>
            </w:pPr>
            <w:r w:rsidRPr="0047461A">
              <w:t>6</w:t>
            </w:r>
          </w:p>
        </w:tc>
        <w:tc>
          <w:tcPr>
            <w:tcW w:w="0" w:type="auto"/>
          </w:tcPr>
          <w:p w:rsidR="0047461A" w:rsidRPr="0047461A" w:rsidRDefault="0047461A" w:rsidP="003842AF">
            <w:pPr>
              <w:spacing w:after="0"/>
            </w:pPr>
            <w:r w:rsidRPr="0047461A">
              <w:t>0</w:t>
            </w:r>
          </w:p>
        </w:tc>
        <w:tc>
          <w:tcPr>
            <w:tcW w:w="0" w:type="auto"/>
          </w:tcPr>
          <w:p w:rsidR="0047461A" w:rsidRPr="0047461A" w:rsidRDefault="0047461A" w:rsidP="003842AF">
            <w:pPr>
              <w:spacing w:after="0"/>
            </w:pPr>
            <w:r w:rsidRPr="0047461A">
              <w:t>0</w:t>
            </w:r>
          </w:p>
        </w:tc>
        <w:tc>
          <w:tcPr>
            <w:tcW w:w="0" w:type="auto"/>
          </w:tcPr>
          <w:p w:rsidR="0047461A" w:rsidRPr="0047461A" w:rsidRDefault="0047461A" w:rsidP="003842AF">
            <w:pPr>
              <w:spacing w:after="0"/>
            </w:pPr>
            <w:r w:rsidRPr="0047461A">
              <w:t>0</w:t>
            </w:r>
          </w:p>
        </w:tc>
        <w:tc>
          <w:tcPr>
            <w:tcW w:w="0" w:type="auto"/>
          </w:tcPr>
          <w:p w:rsidR="0047461A" w:rsidRPr="0047461A" w:rsidRDefault="0047461A" w:rsidP="003842AF">
            <w:pPr>
              <w:spacing w:after="0"/>
            </w:pPr>
            <w:r w:rsidRPr="0047461A">
              <w:t>5</w:t>
            </w:r>
          </w:p>
        </w:tc>
      </w:tr>
      <w:tr w:rsidR="0047461A" w:rsidRPr="0047461A" w:rsidTr="0047461A">
        <w:trPr>
          <w:jc w:val="center"/>
        </w:trPr>
        <w:tc>
          <w:tcPr>
            <w:tcW w:w="0" w:type="auto"/>
          </w:tcPr>
          <w:p w:rsidR="0047461A" w:rsidRPr="0047461A" w:rsidRDefault="0047461A" w:rsidP="003842AF">
            <w:pPr>
              <w:spacing w:after="0"/>
            </w:pPr>
            <w:r w:rsidRPr="0047461A">
              <w:t>HIW</w:t>
            </w:r>
          </w:p>
        </w:tc>
        <w:tc>
          <w:tcPr>
            <w:tcW w:w="0" w:type="auto"/>
          </w:tcPr>
          <w:p w:rsidR="0047461A" w:rsidRPr="0047461A" w:rsidRDefault="0047461A" w:rsidP="003842AF">
            <w:pPr>
              <w:spacing w:after="0"/>
            </w:pPr>
            <w:r w:rsidRPr="0047461A">
              <w:t>HIM</w:t>
            </w:r>
          </w:p>
        </w:tc>
        <w:tc>
          <w:tcPr>
            <w:tcW w:w="0" w:type="auto"/>
          </w:tcPr>
          <w:p w:rsidR="0047461A" w:rsidRPr="0047461A" w:rsidRDefault="0047461A" w:rsidP="003842AF">
            <w:pPr>
              <w:spacing w:after="0"/>
            </w:pPr>
            <w:r w:rsidRPr="0047461A">
              <w:t>LIP</w:t>
            </w:r>
          </w:p>
        </w:tc>
        <w:tc>
          <w:tcPr>
            <w:tcW w:w="0" w:type="auto"/>
          </w:tcPr>
          <w:p w:rsidR="0047461A" w:rsidRPr="0047461A" w:rsidRDefault="0047461A" w:rsidP="003842AF">
            <w:pPr>
              <w:spacing w:after="0"/>
            </w:pPr>
            <w:r w:rsidRPr="0047461A">
              <w:t>3</w:t>
            </w:r>
          </w:p>
        </w:tc>
        <w:tc>
          <w:tcPr>
            <w:tcW w:w="0" w:type="auto"/>
          </w:tcPr>
          <w:p w:rsidR="0047461A" w:rsidRPr="0047461A" w:rsidRDefault="0047461A" w:rsidP="003842AF">
            <w:pPr>
              <w:spacing w:after="0"/>
            </w:pPr>
            <w:r w:rsidRPr="0047461A">
              <w:t>5</w:t>
            </w:r>
          </w:p>
        </w:tc>
        <w:tc>
          <w:tcPr>
            <w:tcW w:w="0" w:type="auto"/>
          </w:tcPr>
          <w:p w:rsidR="0047461A" w:rsidRPr="0047461A" w:rsidRDefault="0047461A" w:rsidP="003842AF">
            <w:pPr>
              <w:spacing w:after="0"/>
            </w:pPr>
            <w:r w:rsidRPr="0047461A">
              <w:t>4</w:t>
            </w:r>
          </w:p>
        </w:tc>
        <w:tc>
          <w:tcPr>
            <w:tcW w:w="0" w:type="auto"/>
          </w:tcPr>
          <w:p w:rsidR="0047461A" w:rsidRPr="0047461A" w:rsidRDefault="0047461A" w:rsidP="003842AF">
            <w:pPr>
              <w:spacing w:after="0"/>
            </w:pPr>
            <w:r w:rsidRPr="0047461A">
              <w:t>5</w:t>
            </w:r>
          </w:p>
        </w:tc>
        <w:tc>
          <w:tcPr>
            <w:tcW w:w="0" w:type="auto"/>
          </w:tcPr>
          <w:p w:rsidR="0047461A" w:rsidRPr="0047461A" w:rsidRDefault="0047461A" w:rsidP="003842AF">
            <w:pPr>
              <w:spacing w:after="0"/>
            </w:pPr>
            <w:r w:rsidRPr="0047461A">
              <w:t>0</w:t>
            </w:r>
          </w:p>
        </w:tc>
      </w:tr>
      <w:tr w:rsidR="0047461A" w:rsidRPr="0047461A" w:rsidTr="0047461A">
        <w:trPr>
          <w:jc w:val="center"/>
        </w:trPr>
        <w:tc>
          <w:tcPr>
            <w:tcW w:w="0" w:type="auto"/>
          </w:tcPr>
          <w:p w:rsidR="0047461A" w:rsidRPr="0047461A" w:rsidRDefault="0047461A" w:rsidP="003842AF">
            <w:pPr>
              <w:spacing w:after="0"/>
            </w:pPr>
            <w:r w:rsidRPr="0047461A">
              <w:t>HIW</w:t>
            </w:r>
          </w:p>
        </w:tc>
        <w:tc>
          <w:tcPr>
            <w:tcW w:w="0" w:type="auto"/>
          </w:tcPr>
          <w:p w:rsidR="0047461A" w:rsidRPr="0047461A" w:rsidRDefault="0047461A" w:rsidP="003842AF">
            <w:pPr>
              <w:spacing w:after="0"/>
            </w:pPr>
            <w:r w:rsidRPr="0047461A">
              <w:t>LIP</w:t>
            </w:r>
          </w:p>
        </w:tc>
        <w:tc>
          <w:tcPr>
            <w:tcW w:w="0" w:type="auto"/>
          </w:tcPr>
          <w:p w:rsidR="0047461A" w:rsidRPr="0047461A" w:rsidRDefault="0047461A" w:rsidP="003842AF">
            <w:pPr>
              <w:spacing w:after="0"/>
            </w:pPr>
            <w:r w:rsidRPr="0047461A">
              <w:t>HIM</w:t>
            </w:r>
          </w:p>
        </w:tc>
        <w:tc>
          <w:tcPr>
            <w:tcW w:w="0" w:type="auto"/>
          </w:tcPr>
          <w:p w:rsidR="0047461A" w:rsidRPr="0047461A" w:rsidRDefault="0047461A" w:rsidP="003842AF">
            <w:pPr>
              <w:spacing w:after="0"/>
            </w:pPr>
            <w:r w:rsidRPr="0047461A">
              <w:t>3</w:t>
            </w:r>
          </w:p>
        </w:tc>
        <w:tc>
          <w:tcPr>
            <w:tcW w:w="0" w:type="auto"/>
          </w:tcPr>
          <w:p w:rsidR="0047461A" w:rsidRPr="0047461A" w:rsidRDefault="0047461A" w:rsidP="003842AF">
            <w:pPr>
              <w:spacing w:after="0"/>
            </w:pPr>
            <w:r w:rsidRPr="0047461A">
              <w:t>5</w:t>
            </w:r>
          </w:p>
        </w:tc>
        <w:tc>
          <w:tcPr>
            <w:tcW w:w="0" w:type="auto"/>
          </w:tcPr>
          <w:p w:rsidR="0047461A" w:rsidRPr="0047461A" w:rsidRDefault="0047461A" w:rsidP="003842AF">
            <w:pPr>
              <w:spacing w:after="0"/>
            </w:pPr>
            <w:r w:rsidRPr="0047461A">
              <w:t>4</w:t>
            </w:r>
          </w:p>
        </w:tc>
        <w:tc>
          <w:tcPr>
            <w:tcW w:w="0" w:type="auto"/>
          </w:tcPr>
          <w:p w:rsidR="0047461A" w:rsidRPr="0047461A" w:rsidRDefault="0047461A" w:rsidP="003842AF">
            <w:pPr>
              <w:spacing w:after="0"/>
            </w:pPr>
            <w:r w:rsidRPr="0047461A">
              <w:t>5</w:t>
            </w:r>
          </w:p>
        </w:tc>
        <w:tc>
          <w:tcPr>
            <w:tcW w:w="0" w:type="auto"/>
          </w:tcPr>
          <w:p w:rsidR="0047461A" w:rsidRPr="0047461A" w:rsidRDefault="0047461A" w:rsidP="003842AF">
            <w:pPr>
              <w:spacing w:after="0"/>
            </w:pPr>
            <w:r w:rsidRPr="0047461A">
              <w:t>0</w:t>
            </w:r>
          </w:p>
        </w:tc>
      </w:tr>
    </w:tbl>
    <w:p w:rsidR="005E5DA6" w:rsidRDefault="005E5DA6" w:rsidP="00E223F3"/>
    <w:p w:rsidR="005E5DA6" w:rsidRDefault="005E5DA6" w:rsidP="00E223F3">
      <w:r>
        <w:t>When a preemptive goal programming problem involves only two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can be found graphically. For examp</w:t>
      </w:r>
      <w:r w:rsidR="0022077A">
        <w:t>le, suppose HIW is the highest-</w:t>
      </w:r>
      <w:r>
        <w:t xml:space="preserve">priority goal, LIP is the second-highest, and HIM is the lowest. From Figure 14, we find that the set of points satisfying the highest-priority goal (HIW) and the budget constraint is bounded by the triangle </w:t>
      </w:r>
      <m:oMath>
        <m:r>
          <w:rPr>
            <w:rFonts w:ascii="Cambria Math" w:hAnsi="Cambria Math"/>
          </w:rPr>
          <m:t>ABC</m:t>
        </m:r>
      </m:oMath>
      <w:r>
        <w:t>. Among these points, we now try to come as close as we can to satisfying the second-highest-priority goal (LIP). Un</w:t>
      </w:r>
      <w:r w:rsidR="0047461A">
        <w:t>fortunately, no point in trian</w:t>
      </w:r>
      <w:r>
        <w:t xml:space="preserve">gle </w:t>
      </w:r>
      <m:oMath>
        <m:r>
          <w:rPr>
            <w:rFonts w:ascii="Cambria Math" w:hAnsi="Cambria Math"/>
          </w:rPr>
          <m:t>ABC</m:t>
        </m:r>
      </m:oMath>
      <w:r>
        <w:t xml:space="preserve"> satisfies the LIP goal. We see from the figure, howe</w:t>
      </w:r>
      <w:r w:rsidR="0047461A">
        <w:t>ver, that among all points sat</w:t>
      </w:r>
      <w:r>
        <w:t xml:space="preserve">isfying the highest-priority goal, point </w:t>
      </w:r>
      <m:oMath>
        <m:r>
          <w:rPr>
            <w:rFonts w:ascii="Cambria Math" w:hAnsi="Cambria Math"/>
          </w:rPr>
          <m:t>C</m:t>
        </m:r>
      </m:oMath>
      <w:r>
        <w:t xml:space="preserve"> (</w:t>
      </w:r>
      <m:oMath>
        <m:r>
          <w:rPr>
            <w:rFonts w:ascii="Cambria Math" w:hAnsi="Cambria Math"/>
          </w:rPr>
          <m:t>C</m:t>
        </m:r>
      </m:oMath>
      <w:r>
        <w:t xml:space="preserve"> is where the HIW goal is exactly met and the budget constraint is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t>) is the unique point that comes the closest to satisfying the LIP goal. Simultaneously solving the equations</w:t>
      </w:r>
    </w:p>
    <w:p w:rsidR="005E5DA6" w:rsidRDefault="0047461A" w:rsidP="00E223F3">
      <m:oMathPara>
        <m:oMath>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=35         </m:t>
          </m:r>
          <m:d>
            <m:dPr>
              <m:ctrlPr>
                <w:rPr>
                  <w:rFonts w:ascii="Cambria Math" w:hAnsi="Cambria Math"/>
                </w:rPr>
              </m:ctrlPr>
            </m:dPr>
            <m:e>
              <m:r>
                <w:rPr>
                  <w:rFonts w:ascii="Cambria Math" w:hAnsi="Cambria Math"/>
                </w:rPr>
                <m:t>HIW</m:t>
              </m:r>
              <m:r>
                <m:rPr>
                  <m:sty m:val="p"/>
                </m:rPr>
                <w:rPr>
                  <w:rFonts w:ascii="Cambria Math" w:hAnsi="Cambria Math"/>
                </w:rPr>
                <m:t xml:space="preserve"> </m:t>
              </m:r>
              <m:r>
                <w:rPr>
                  <w:rFonts w:ascii="Cambria Math" w:hAnsi="Cambria Math"/>
                </w:rPr>
                <m:t>goal</m:t>
              </m:r>
              <m:r>
                <m:rPr>
                  <m:sty m:val="p"/>
                </m:rPr>
                <w:rPr>
                  <w:rFonts w:ascii="Cambria Math" w:hAnsi="Cambria Math"/>
                </w:rPr>
                <m:t xml:space="preserve"> </m:t>
              </m:r>
              <m:r>
                <w:rPr>
                  <w:rFonts w:ascii="Cambria Math" w:hAnsi="Cambria Math"/>
                </w:rPr>
                <m:t>exactly</m:t>
              </m:r>
              <m:r>
                <m:rPr>
                  <m:sty m:val="p"/>
                </m:rPr>
                <w:rPr>
                  <w:rFonts w:ascii="Cambria Math" w:hAnsi="Cambria Math"/>
                </w:rPr>
                <m:t xml:space="preserve"> </m:t>
              </m:r>
              <m:r>
                <w:rPr>
                  <w:rFonts w:ascii="Cambria Math" w:hAnsi="Cambria Math"/>
                </w:rPr>
                <m:t>met</m:t>
              </m:r>
            </m:e>
          </m:d>
          <m:r>
            <m:rPr>
              <m:sty m:val="p"/>
            </m:rPr>
            <w:rPr>
              <w:rFonts w:ascii="Cambria Math" w:hAnsi="Cambria Math"/>
            </w:rPr>
            <w:br/>
          </m:r>
        </m:oMath>
        <m:oMath>
          <m:r>
            <m:rPr>
              <m:sty m:val="p"/>
            </m:rPr>
            <w:rPr>
              <w:rFonts w:ascii="Cambria Math" w:hAnsi="Cambria Math"/>
            </w:rPr>
            <m:t>100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+60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=600      </m:t>
          </m:r>
          <m:d>
            <m:dPr>
              <m:ctrlPr>
                <w:rPr>
                  <w:rFonts w:ascii="Cambria Math" w:hAnsi="Cambria Math"/>
                </w:rPr>
              </m:ctrlPr>
            </m:dPr>
            <m:e>
              <m:r>
                <w:rPr>
                  <w:rFonts w:ascii="Cambria Math" w:hAnsi="Cambria Math"/>
                </w:rPr>
                <m:t>Budget</m:t>
              </m:r>
              <m:r>
                <m:rPr>
                  <m:sty m:val="p"/>
                </m:rPr>
                <w:rPr>
                  <w:rFonts w:ascii="Cambria Math" w:hAnsi="Cambria Math"/>
                </w:rPr>
                <m:t xml:space="preserve"> </m:t>
              </m:r>
              <m:r>
                <w:rPr>
                  <w:rFonts w:ascii="Cambria Math" w:hAnsi="Cambria Math"/>
                </w:rPr>
                <m:t>constraint</m:t>
              </m:r>
              <m:r>
                <m:rPr>
                  <m:sty m:val="p"/>
                </m:rPr>
                <w:rPr>
                  <w:rFonts w:ascii="Cambria Math" w:hAnsi="Cambria Math"/>
                </w:rPr>
                <m:t xml:space="preserve"> </m:t>
              </m:r>
              <m:r>
                <w:rPr>
                  <w:rFonts w:ascii="Cambria Math" w:hAnsi="Cambria Math"/>
                </w:rPr>
                <m:t>binding</m:t>
              </m:r>
            </m:e>
          </m:d>
        </m:oMath>
      </m:oMathPara>
    </w:p>
    <w:p w:rsidR="005E5DA6" w:rsidRDefault="0047461A" w:rsidP="00E223F3">
      <w:r>
        <w:t xml:space="preserve">we find that point </w:t>
      </w:r>
      <m:oMath>
        <m:r>
          <w:rPr>
            <w:rFonts w:ascii="Cambria Math" w:hAnsi="Cambria Math"/>
          </w:rPr>
          <m:t>C=(3, 5)</m:t>
        </m:r>
      </m:oMath>
      <w:r w:rsidR="005E5DA6">
        <w:t>. Thus, for this set of prior</w:t>
      </w:r>
      <w:r>
        <w:t>ities, the preemptive goal pro</w:t>
      </w:r>
      <w:r w:rsidR="005E5DA6">
        <w:t>gramming solution is to purchase 3 football game ads and 5 soap opera ads.</w:t>
      </w:r>
    </w:p>
    <w:p w:rsidR="005E5DA6" w:rsidRDefault="005E5DA6" w:rsidP="00E223F3">
      <w:r>
        <w:t>Goal programming</w:t>
      </w:r>
      <w:r w:rsidR="00DC58E3">
        <w:fldChar w:fldCharType="begin"/>
      </w:r>
      <w:r w:rsidR="00DC58E3">
        <w:instrText xml:space="preserve"> XE "</w:instrText>
      </w:r>
      <w:r w:rsidR="00DC58E3" w:rsidRPr="00BF666E">
        <w:instrText>goal programming</w:instrText>
      </w:r>
      <w:r w:rsidR="00DC58E3">
        <w:instrText xml:space="preserve">" </w:instrText>
      </w:r>
      <w:r w:rsidR="00DC58E3">
        <w:fldChar w:fldCharType="end"/>
      </w:r>
      <w:r>
        <w:t xml:space="preserve"> is not the only approach used to analy</w:t>
      </w:r>
      <w:r w:rsidR="0022077A">
        <w:t>ze multiple objective decision-</w:t>
      </w:r>
      <w:r>
        <w:t>making problems under certainty. See Steuer (1985) and Zionts and Wallenius (1976) for other approaches to multiple objective decision making under certainty.</w:t>
      </w:r>
    </w:p>
    <w:p w:rsidR="00130F2C" w:rsidRDefault="00A04418" w:rsidP="00E712B5">
      <w:pPr>
        <w:pStyle w:val="Heading3"/>
      </w:pPr>
      <w:bookmarkStart w:id="133" w:name="_Toc416087165"/>
      <w:r>
        <w:t>Problems</w:t>
      </w:r>
      <w:bookmarkEnd w:id="133"/>
    </w:p>
    <w:p w:rsidR="00130F2C" w:rsidRDefault="00130F2C" w:rsidP="00717B0D">
      <w:pPr>
        <w:pStyle w:val="ListParagraph"/>
        <w:numPr>
          <w:ilvl w:val="0"/>
          <w:numId w:val="34"/>
        </w:numPr>
        <w:ind w:left="360"/>
      </w:pPr>
      <w:r>
        <w:t xml:space="preserve">Graphically determine the preemptive goal </w:t>
      </w:r>
      <w:r w:rsidR="00A129C7">
        <w:t>programming</w:t>
      </w:r>
      <w:r>
        <w:t xml:space="preserve"> solution to the </w:t>
      </w:r>
      <w:r w:rsidR="00CB46F8">
        <w:t>Affordable</w:t>
      </w:r>
      <w:r>
        <w:t xml:space="preserve"> example for the following priorities: </w:t>
      </w:r>
    </w:p>
    <w:p w:rsidR="00130F2C" w:rsidRDefault="00130F2C" w:rsidP="00717B0D">
      <w:pPr>
        <w:pStyle w:val="ListParagraph"/>
        <w:numPr>
          <w:ilvl w:val="1"/>
          <w:numId w:val="34"/>
        </w:numPr>
        <w:ind w:left="720"/>
      </w:pPr>
      <w:r>
        <w:t>LIP is highest-priority goal, followed by HIW and then HIM.</w:t>
      </w:r>
    </w:p>
    <w:p w:rsidR="00130F2C" w:rsidRDefault="00130F2C" w:rsidP="00717B0D">
      <w:pPr>
        <w:pStyle w:val="ListParagraph"/>
        <w:numPr>
          <w:ilvl w:val="1"/>
          <w:numId w:val="34"/>
        </w:numPr>
        <w:ind w:left="720"/>
      </w:pPr>
      <w:r>
        <w:t>HIM is highest-priority goal, followed by LIP and then HIW.</w:t>
      </w:r>
    </w:p>
    <w:p w:rsidR="00130F2C" w:rsidRDefault="00130F2C" w:rsidP="00717B0D">
      <w:pPr>
        <w:pStyle w:val="ListParagraph"/>
        <w:numPr>
          <w:ilvl w:val="1"/>
          <w:numId w:val="34"/>
        </w:numPr>
        <w:ind w:left="720"/>
      </w:pPr>
      <w:r>
        <w:t>HIM is highest-priority goal, followed by HIW and then LIP.</w:t>
      </w:r>
    </w:p>
    <w:p w:rsidR="00130F2C" w:rsidRDefault="00130F2C" w:rsidP="00717B0D">
      <w:pPr>
        <w:pStyle w:val="ListParagraph"/>
        <w:numPr>
          <w:ilvl w:val="1"/>
          <w:numId w:val="34"/>
        </w:numPr>
        <w:ind w:left="720"/>
      </w:pPr>
      <w:r w:rsidRPr="00130F2C">
        <w:t>HIW is highest-priority goal, followed by HIM and then LIP.</w:t>
      </w:r>
    </w:p>
    <w:p w:rsidR="00130F2C" w:rsidRDefault="00130F2C" w:rsidP="00717B0D">
      <w:pPr>
        <w:pStyle w:val="ListParagraph"/>
        <w:numPr>
          <w:ilvl w:val="0"/>
          <w:numId w:val="34"/>
        </w:numPr>
        <w:ind w:left="360"/>
      </w:pPr>
      <w:r>
        <w:t xml:space="preserve">The Touche Young accounting firm must complete three jobs during the next month. Job 1 will require 500 hours of work, job 2 will require 300 hours of work, and job 3 will require 100 hours of work. Currently, the firm consists of 5 partners, 5 senior employees, and 5 junior employees, each of whom can work up to 40 hours per month. The dollar amount (per hour) that the company can bill depends on the type of accountant who is assigned to each job, as shown in Table </w:t>
      </w:r>
      <w:r w:rsidR="003C5CE6">
        <w:t>27</w:t>
      </w:r>
      <w:r>
        <w:t>. (The X indicates that a junior employee does not have enough experience to work on job 1.) All jobs must be completed. Touche Young has also set the following goals, listed in order of priority:</w:t>
      </w:r>
    </w:p>
    <w:p w:rsidR="00130F2C" w:rsidRDefault="00130F2C" w:rsidP="00E223F3">
      <w:r w:rsidRPr="00736BB4">
        <w:rPr>
          <w:b/>
        </w:rPr>
        <w:t>Goal 1</w:t>
      </w:r>
      <w:r w:rsidR="00736BB4" w:rsidRPr="00736BB4">
        <w:rPr>
          <w:b/>
        </w:rPr>
        <w:t>.</w:t>
      </w:r>
      <w:r>
        <w:t xml:space="preserve">   Monthly billings should exceed $68,000.</w:t>
      </w:r>
    </w:p>
    <w:p w:rsidR="00130F2C" w:rsidRDefault="00130F2C" w:rsidP="00E223F3">
      <w:r w:rsidRPr="00736BB4">
        <w:rPr>
          <w:b/>
        </w:rPr>
        <w:t>Goal 2</w:t>
      </w:r>
      <w:r w:rsidR="00736BB4" w:rsidRPr="00736BB4">
        <w:rPr>
          <w:b/>
        </w:rPr>
        <w:t>.</w:t>
      </w:r>
      <w:r>
        <w:t xml:space="preserve">   At most, 1 partner should be hired.</w:t>
      </w:r>
    </w:p>
    <w:p w:rsidR="00130F2C" w:rsidRDefault="00130F2C" w:rsidP="00E223F3">
      <w:r w:rsidRPr="00736BB4">
        <w:rPr>
          <w:b/>
        </w:rPr>
        <w:t>Goal 3</w:t>
      </w:r>
      <w:r w:rsidR="00736BB4" w:rsidRPr="00736BB4">
        <w:rPr>
          <w:b/>
        </w:rPr>
        <w:t>.</w:t>
      </w:r>
      <w:r>
        <w:t xml:space="preserve">   At most, 3 senior employees should be hired.</w:t>
      </w:r>
    </w:p>
    <w:p w:rsidR="00130F2C" w:rsidRDefault="00130F2C" w:rsidP="00E223F3">
      <w:r w:rsidRPr="00736BB4">
        <w:rPr>
          <w:b/>
        </w:rPr>
        <w:t>Goal 4</w:t>
      </w:r>
      <w:r w:rsidR="00736BB4" w:rsidRPr="00736BB4">
        <w:rPr>
          <w:b/>
        </w:rPr>
        <w:t>.</w:t>
      </w:r>
      <w:r>
        <w:t xml:space="preserve">   At most, 5 junior employees should be hired.</w:t>
      </w:r>
    </w:p>
    <w:p w:rsidR="003C5CE6" w:rsidRPr="00EC54DC" w:rsidRDefault="003C5CE6" w:rsidP="00E223F3">
      <w:pPr>
        <w:pStyle w:val="TableCentered"/>
      </w:pPr>
      <w:r w:rsidRPr="00EC54DC">
        <w:t>TABLE 27</w:t>
      </w:r>
    </w:p>
    <w:tbl>
      <w:tblPr>
        <w:tblW w:w="0" w:type="auto"/>
        <w:jc w:val="center"/>
        <w:tblLook w:val="04A0" w:firstRow="1" w:lastRow="0" w:firstColumn="1" w:lastColumn="0" w:noHBand="0" w:noVBand="1"/>
      </w:tblPr>
      <w:tblGrid>
        <w:gridCol w:w="1721"/>
        <w:gridCol w:w="679"/>
        <w:gridCol w:w="679"/>
        <w:gridCol w:w="679"/>
      </w:tblGrid>
      <w:tr w:rsidR="003C5CE6" w:rsidRPr="003C5CE6" w:rsidTr="00A4611D">
        <w:trPr>
          <w:jc w:val="center"/>
        </w:trPr>
        <w:tc>
          <w:tcPr>
            <w:tcW w:w="0" w:type="auto"/>
            <w:tcBorders>
              <w:top w:val="single" w:sz="4" w:space="0" w:color="auto"/>
              <w:bottom w:val="single" w:sz="4" w:space="0" w:color="auto"/>
            </w:tcBorders>
          </w:tcPr>
          <w:p w:rsidR="003C5CE6" w:rsidRPr="003C5CE6" w:rsidRDefault="003C5CE6" w:rsidP="00717B0D">
            <w:pPr>
              <w:spacing w:after="40"/>
            </w:pPr>
            <w:r w:rsidRPr="003C5CE6">
              <w:t xml:space="preserve"> </w:t>
            </w:r>
          </w:p>
        </w:tc>
        <w:tc>
          <w:tcPr>
            <w:tcW w:w="0" w:type="auto"/>
            <w:tcBorders>
              <w:top w:val="single" w:sz="4" w:space="0" w:color="auto"/>
              <w:bottom w:val="single" w:sz="4" w:space="0" w:color="auto"/>
            </w:tcBorders>
          </w:tcPr>
          <w:p w:rsidR="003C5CE6" w:rsidRPr="003C5CE6" w:rsidRDefault="003C5CE6" w:rsidP="00717B0D">
            <w:pPr>
              <w:spacing w:after="40"/>
            </w:pPr>
            <w:r w:rsidRPr="003C5CE6">
              <w:t>Job 1</w:t>
            </w:r>
          </w:p>
        </w:tc>
        <w:tc>
          <w:tcPr>
            <w:tcW w:w="0" w:type="auto"/>
            <w:tcBorders>
              <w:top w:val="single" w:sz="4" w:space="0" w:color="auto"/>
              <w:bottom w:val="single" w:sz="4" w:space="0" w:color="auto"/>
            </w:tcBorders>
          </w:tcPr>
          <w:p w:rsidR="003C5CE6" w:rsidRPr="003C5CE6" w:rsidRDefault="003C5CE6" w:rsidP="00717B0D">
            <w:pPr>
              <w:spacing w:after="40"/>
            </w:pPr>
            <w:r w:rsidRPr="003C5CE6">
              <w:t>Job 2</w:t>
            </w:r>
          </w:p>
        </w:tc>
        <w:tc>
          <w:tcPr>
            <w:tcW w:w="0" w:type="auto"/>
            <w:tcBorders>
              <w:top w:val="single" w:sz="4" w:space="0" w:color="auto"/>
              <w:bottom w:val="single" w:sz="4" w:space="0" w:color="auto"/>
            </w:tcBorders>
          </w:tcPr>
          <w:p w:rsidR="003C5CE6" w:rsidRPr="003C5CE6" w:rsidRDefault="003C5CE6" w:rsidP="00717B0D">
            <w:pPr>
              <w:spacing w:after="40"/>
            </w:pPr>
            <w:r w:rsidRPr="003C5CE6">
              <w:t>Job 3</w:t>
            </w:r>
          </w:p>
        </w:tc>
      </w:tr>
      <w:tr w:rsidR="003C5CE6" w:rsidRPr="003C5CE6" w:rsidTr="00A4611D">
        <w:trPr>
          <w:jc w:val="center"/>
        </w:trPr>
        <w:tc>
          <w:tcPr>
            <w:tcW w:w="0" w:type="auto"/>
            <w:tcBorders>
              <w:top w:val="single" w:sz="4" w:space="0" w:color="auto"/>
            </w:tcBorders>
          </w:tcPr>
          <w:p w:rsidR="003C5CE6" w:rsidRPr="003C5CE6" w:rsidRDefault="003C5CE6" w:rsidP="00717B0D">
            <w:pPr>
              <w:spacing w:after="40"/>
            </w:pPr>
            <w:r w:rsidRPr="003C5CE6">
              <w:t xml:space="preserve">Partner </w:t>
            </w:r>
          </w:p>
        </w:tc>
        <w:tc>
          <w:tcPr>
            <w:tcW w:w="0" w:type="auto"/>
            <w:tcBorders>
              <w:top w:val="single" w:sz="4" w:space="0" w:color="auto"/>
            </w:tcBorders>
          </w:tcPr>
          <w:p w:rsidR="003C5CE6" w:rsidRPr="003C5CE6" w:rsidRDefault="003C5CE6" w:rsidP="00717B0D">
            <w:pPr>
              <w:spacing w:after="40"/>
            </w:pPr>
            <w:r w:rsidRPr="003C5CE6">
              <w:t>160</w:t>
            </w:r>
          </w:p>
        </w:tc>
        <w:tc>
          <w:tcPr>
            <w:tcW w:w="0" w:type="auto"/>
            <w:tcBorders>
              <w:top w:val="single" w:sz="4" w:space="0" w:color="auto"/>
            </w:tcBorders>
          </w:tcPr>
          <w:p w:rsidR="003C5CE6" w:rsidRPr="003C5CE6" w:rsidRDefault="003C5CE6" w:rsidP="00717B0D">
            <w:pPr>
              <w:spacing w:after="40"/>
            </w:pPr>
            <w:r w:rsidRPr="003C5CE6">
              <w:t>120</w:t>
            </w:r>
          </w:p>
        </w:tc>
        <w:tc>
          <w:tcPr>
            <w:tcW w:w="0" w:type="auto"/>
            <w:tcBorders>
              <w:top w:val="single" w:sz="4" w:space="0" w:color="auto"/>
            </w:tcBorders>
          </w:tcPr>
          <w:p w:rsidR="003C5CE6" w:rsidRPr="003C5CE6" w:rsidRDefault="003C5CE6" w:rsidP="00717B0D">
            <w:pPr>
              <w:spacing w:after="40"/>
            </w:pPr>
            <w:r w:rsidRPr="003C5CE6">
              <w:t>110</w:t>
            </w:r>
          </w:p>
        </w:tc>
      </w:tr>
      <w:tr w:rsidR="003C5CE6" w:rsidRPr="003C5CE6" w:rsidTr="003C5CE6">
        <w:trPr>
          <w:jc w:val="center"/>
        </w:trPr>
        <w:tc>
          <w:tcPr>
            <w:tcW w:w="0" w:type="auto"/>
          </w:tcPr>
          <w:p w:rsidR="003C5CE6" w:rsidRPr="003C5CE6" w:rsidRDefault="003C5CE6" w:rsidP="00717B0D">
            <w:pPr>
              <w:spacing w:after="40"/>
            </w:pPr>
            <w:r w:rsidRPr="003C5CE6">
              <w:t>Senior employee</w:t>
            </w:r>
          </w:p>
        </w:tc>
        <w:tc>
          <w:tcPr>
            <w:tcW w:w="0" w:type="auto"/>
          </w:tcPr>
          <w:p w:rsidR="003C5CE6" w:rsidRPr="003C5CE6" w:rsidRDefault="003C5CE6" w:rsidP="00717B0D">
            <w:pPr>
              <w:spacing w:after="40"/>
            </w:pPr>
            <w:r w:rsidRPr="003C5CE6">
              <w:t>120</w:t>
            </w:r>
          </w:p>
        </w:tc>
        <w:tc>
          <w:tcPr>
            <w:tcW w:w="0" w:type="auto"/>
          </w:tcPr>
          <w:p w:rsidR="003C5CE6" w:rsidRPr="003C5CE6" w:rsidRDefault="003C5CE6" w:rsidP="00717B0D">
            <w:pPr>
              <w:spacing w:after="40"/>
            </w:pPr>
            <w:r w:rsidRPr="003C5CE6">
              <w:t>190</w:t>
            </w:r>
          </w:p>
        </w:tc>
        <w:tc>
          <w:tcPr>
            <w:tcW w:w="0" w:type="auto"/>
          </w:tcPr>
          <w:p w:rsidR="003C5CE6" w:rsidRPr="003C5CE6" w:rsidRDefault="003C5CE6" w:rsidP="00717B0D">
            <w:pPr>
              <w:spacing w:after="40"/>
            </w:pPr>
            <w:r w:rsidRPr="003C5CE6">
              <w:t>170</w:t>
            </w:r>
          </w:p>
        </w:tc>
      </w:tr>
      <w:tr w:rsidR="003C5CE6" w:rsidRPr="003C5CE6" w:rsidTr="003C5CE6">
        <w:trPr>
          <w:jc w:val="center"/>
        </w:trPr>
        <w:tc>
          <w:tcPr>
            <w:tcW w:w="0" w:type="auto"/>
          </w:tcPr>
          <w:p w:rsidR="003C5CE6" w:rsidRPr="003C5CE6" w:rsidRDefault="003C5CE6" w:rsidP="00717B0D">
            <w:pPr>
              <w:spacing w:after="40"/>
            </w:pPr>
            <w:r w:rsidRPr="003C5CE6">
              <w:t>Junior employee</w:t>
            </w:r>
          </w:p>
        </w:tc>
        <w:tc>
          <w:tcPr>
            <w:tcW w:w="0" w:type="auto"/>
          </w:tcPr>
          <w:p w:rsidR="003C5CE6" w:rsidRPr="003C5CE6" w:rsidRDefault="003C5CE6" w:rsidP="00717B0D">
            <w:pPr>
              <w:spacing w:after="40"/>
            </w:pPr>
            <w:r w:rsidRPr="003C5CE6">
              <w:t>X</w:t>
            </w:r>
          </w:p>
        </w:tc>
        <w:tc>
          <w:tcPr>
            <w:tcW w:w="0" w:type="auto"/>
          </w:tcPr>
          <w:p w:rsidR="003C5CE6" w:rsidRPr="003C5CE6" w:rsidRDefault="003C5CE6" w:rsidP="00717B0D">
            <w:pPr>
              <w:spacing w:after="40"/>
            </w:pPr>
            <w:r w:rsidRPr="003C5CE6">
              <w:t>150</w:t>
            </w:r>
          </w:p>
        </w:tc>
        <w:tc>
          <w:tcPr>
            <w:tcW w:w="0" w:type="auto"/>
          </w:tcPr>
          <w:p w:rsidR="003C5CE6" w:rsidRPr="003C5CE6" w:rsidRDefault="003C5CE6" w:rsidP="00717B0D">
            <w:pPr>
              <w:spacing w:after="40"/>
            </w:pPr>
            <w:r w:rsidRPr="003C5CE6">
              <w:t>140</w:t>
            </w:r>
          </w:p>
        </w:tc>
      </w:tr>
    </w:tbl>
    <w:p w:rsidR="003C5CE6" w:rsidRDefault="003C5CE6" w:rsidP="00717B0D">
      <w:pPr>
        <w:pStyle w:val="ListParagraph"/>
        <w:numPr>
          <w:ilvl w:val="0"/>
          <w:numId w:val="34"/>
        </w:numPr>
        <w:ind w:left="360"/>
      </w:pPr>
      <w:r>
        <w:t>A small aerospace company is considering eight projects:</w:t>
      </w:r>
    </w:p>
    <w:p w:rsidR="003C5CE6" w:rsidRDefault="003C5CE6" w:rsidP="00E223F3">
      <w:r w:rsidRPr="003C5CE6">
        <w:rPr>
          <w:b/>
        </w:rPr>
        <w:t>Project 1</w:t>
      </w:r>
      <w:r>
        <w:t xml:space="preserve">   Develop an automated test facility.</w:t>
      </w:r>
    </w:p>
    <w:p w:rsidR="003C5CE6" w:rsidRDefault="003C5CE6" w:rsidP="00E223F3">
      <w:r w:rsidRPr="003C5CE6">
        <w:rPr>
          <w:b/>
        </w:rPr>
        <w:t>Project 2</w:t>
      </w:r>
      <w:r>
        <w:t xml:space="preserve">   Barcode all company inventory and machinery.</w:t>
      </w:r>
    </w:p>
    <w:p w:rsidR="003C5CE6" w:rsidRDefault="003C5CE6" w:rsidP="00E223F3">
      <w:r w:rsidRPr="003C5CE6">
        <w:rPr>
          <w:b/>
        </w:rPr>
        <w:t>Project 3</w:t>
      </w:r>
      <w:r>
        <w:t xml:space="preserve">   Introduce a CAD/CAM system.</w:t>
      </w:r>
    </w:p>
    <w:p w:rsidR="003C5CE6" w:rsidRDefault="003C5CE6" w:rsidP="00E223F3">
      <w:r w:rsidRPr="003C5CE6">
        <w:rPr>
          <w:b/>
        </w:rPr>
        <w:t>Project 4</w:t>
      </w:r>
      <w:r>
        <w:t xml:space="preserve">   Buy a new lathe and deburring system.</w:t>
      </w:r>
    </w:p>
    <w:p w:rsidR="003C5CE6" w:rsidRDefault="003C5CE6" w:rsidP="00E223F3">
      <w:r w:rsidRPr="003C5CE6">
        <w:rPr>
          <w:b/>
        </w:rPr>
        <w:t>Project 5</w:t>
      </w:r>
      <w:r>
        <w:t xml:space="preserve">   Institute FMS (flexible manufacturing system).</w:t>
      </w:r>
    </w:p>
    <w:p w:rsidR="003C5CE6" w:rsidRDefault="003C5CE6" w:rsidP="00E223F3">
      <w:r w:rsidRPr="003C5CE6">
        <w:rPr>
          <w:b/>
        </w:rPr>
        <w:t>Project 6</w:t>
      </w:r>
      <w:r>
        <w:t xml:space="preserve">   Install a LAN (local area network).</w:t>
      </w:r>
    </w:p>
    <w:p w:rsidR="003C5CE6" w:rsidRDefault="003C5CE6" w:rsidP="00E223F3">
      <w:r w:rsidRPr="003C5CE6">
        <w:rPr>
          <w:b/>
        </w:rPr>
        <w:t>Project 7</w:t>
      </w:r>
      <w:r>
        <w:t xml:space="preserve">   Develop AIS (artificial intelligence simulation). </w:t>
      </w:r>
    </w:p>
    <w:p w:rsidR="003C5CE6" w:rsidRDefault="003C5CE6" w:rsidP="00E223F3">
      <w:r w:rsidRPr="003C5CE6">
        <w:rPr>
          <w:b/>
        </w:rPr>
        <w:t xml:space="preserve">Project 8 </w:t>
      </w:r>
      <w:r>
        <w:t xml:space="preserve">  </w:t>
      </w:r>
      <w:r w:rsidR="0022077A">
        <w:t xml:space="preserve">Set up  a TQM (total quality </w:t>
      </w:r>
      <w:r>
        <w:t>management) initiative.</w:t>
      </w:r>
    </w:p>
    <w:p w:rsidR="003C5CE6" w:rsidRDefault="003C5CE6" w:rsidP="00E223F3">
      <w:r>
        <w:t>Each project has been rated on five attributes: return on investment (ROI), cost, productivity improvement, worker requirements, and degree of technological risk. These ratings are given in Table 28.</w:t>
      </w:r>
    </w:p>
    <w:p w:rsidR="003C5CE6" w:rsidRPr="00EC54DC" w:rsidRDefault="003C5CE6" w:rsidP="00E223F3">
      <w:pPr>
        <w:pStyle w:val="TableCentered"/>
      </w:pPr>
      <w:r w:rsidRPr="00EC54DC">
        <w:t>TABLE 28</w:t>
      </w:r>
    </w:p>
    <w:tbl>
      <w:tblPr>
        <w:tblW w:w="0" w:type="auto"/>
        <w:jc w:val="center"/>
        <w:tblLook w:val="04A0" w:firstRow="1" w:lastRow="0" w:firstColumn="1" w:lastColumn="0" w:noHBand="0" w:noVBand="1"/>
      </w:tblPr>
      <w:tblGrid>
        <w:gridCol w:w="1668"/>
        <w:gridCol w:w="717"/>
        <w:gridCol w:w="551"/>
        <w:gridCol w:w="551"/>
        <w:gridCol w:w="551"/>
        <w:gridCol w:w="551"/>
        <w:gridCol w:w="551"/>
        <w:gridCol w:w="717"/>
        <w:gridCol w:w="551"/>
      </w:tblGrid>
      <w:tr w:rsidR="003C5CE6" w:rsidRPr="003C5CE6" w:rsidTr="00A4611D">
        <w:trPr>
          <w:jc w:val="center"/>
        </w:trPr>
        <w:tc>
          <w:tcPr>
            <w:tcW w:w="0" w:type="auto"/>
            <w:vMerge w:val="restart"/>
            <w:tcBorders>
              <w:top w:val="single" w:sz="4" w:space="0" w:color="auto"/>
              <w:bottom w:val="single" w:sz="4" w:space="0" w:color="auto"/>
            </w:tcBorders>
          </w:tcPr>
          <w:p w:rsidR="003C5CE6" w:rsidRPr="003C5CE6" w:rsidRDefault="003C5CE6" w:rsidP="003842AF">
            <w:pPr>
              <w:spacing w:after="0"/>
            </w:pPr>
            <w:r w:rsidRPr="003C5CE6">
              <w:t xml:space="preserve"> </w:t>
            </w:r>
          </w:p>
          <w:p w:rsidR="003C5CE6" w:rsidRPr="003C5CE6" w:rsidRDefault="003C5CE6" w:rsidP="003842AF">
            <w:pPr>
              <w:spacing w:after="0"/>
            </w:pPr>
            <w:r w:rsidRPr="003C5CE6">
              <w:t xml:space="preserve"> </w:t>
            </w:r>
          </w:p>
        </w:tc>
        <w:tc>
          <w:tcPr>
            <w:tcW w:w="0" w:type="auto"/>
            <w:gridSpan w:val="8"/>
            <w:tcBorders>
              <w:top w:val="single" w:sz="4" w:space="0" w:color="auto"/>
              <w:bottom w:val="single" w:sz="4" w:space="0" w:color="auto"/>
            </w:tcBorders>
          </w:tcPr>
          <w:p w:rsidR="003C5CE6" w:rsidRPr="003C5CE6" w:rsidRDefault="003C5CE6" w:rsidP="003842AF">
            <w:pPr>
              <w:spacing w:after="0"/>
            </w:pPr>
            <w:r w:rsidRPr="003C5CE6">
              <w:t>Project</w:t>
            </w:r>
          </w:p>
        </w:tc>
      </w:tr>
      <w:tr w:rsidR="003C5CE6" w:rsidRPr="003C5CE6" w:rsidTr="00A4611D">
        <w:trPr>
          <w:jc w:val="center"/>
        </w:trPr>
        <w:tc>
          <w:tcPr>
            <w:tcW w:w="0" w:type="auto"/>
            <w:vMerge/>
            <w:tcBorders>
              <w:top w:val="single" w:sz="4" w:space="0" w:color="auto"/>
              <w:bottom w:val="single" w:sz="4" w:space="0" w:color="auto"/>
            </w:tcBorders>
          </w:tcPr>
          <w:p w:rsidR="003C5CE6" w:rsidRPr="003C5CE6" w:rsidRDefault="003C5CE6" w:rsidP="003842AF">
            <w:pPr>
              <w:spacing w:after="0"/>
            </w:pPr>
          </w:p>
        </w:tc>
        <w:tc>
          <w:tcPr>
            <w:tcW w:w="0" w:type="auto"/>
            <w:tcBorders>
              <w:top w:val="single" w:sz="4" w:space="0" w:color="auto"/>
              <w:bottom w:val="single" w:sz="4" w:space="0" w:color="auto"/>
            </w:tcBorders>
          </w:tcPr>
          <w:p w:rsidR="003C5CE6" w:rsidRPr="003C5CE6" w:rsidRDefault="003C5CE6" w:rsidP="003842AF">
            <w:pPr>
              <w:spacing w:after="0"/>
              <w:jc w:val="right"/>
            </w:pPr>
            <w:r w:rsidRPr="003C5CE6">
              <w:t>1</w:t>
            </w:r>
          </w:p>
        </w:tc>
        <w:tc>
          <w:tcPr>
            <w:tcW w:w="0" w:type="auto"/>
            <w:tcBorders>
              <w:top w:val="single" w:sz="4" w:space="0" w:color="auto"/>
              <w:bottom w:val="single" w:sz="4" w:space="0" w:color="auto"/>
            </w:tcBorders>
          </w:tcPr>
          <w:p w:rsidR="003C5CE6" w:rsidRPr="003C5CE6" w:rsidRDefault="003C5CE6" w:rsidP="003842AF">
            <w:pPr>
              <w:spacing w:after="0"/>
              <w:jc w:val="right"/>
            </w:pPr>
            <w:r w:rsidRPr="003C5CE6">
              <w:t>2</w:t>
            </w:r>
          </w:p>
        </w:tc>
        <w:tc>
          <w:tcPr>
            <w:tcW w:w="0" w:type="auto"/>
            <w:tcBorders>
              <w:top w:val="single" w:sz="4" w:space="0" w:color="auto"/>
              <w:bottom w:val="single" w:sz="4" w:space="0" w:color="auto"/>
            </w:tcBorders>
          </w:tcPr>
          <w:p w:rsidR="003C5CE6" w:rsidRPr="003C5CE6" w:rsidRDefault="003C5CE6" w:rsidP="003842AF">
            <w:pPr>
              <w:spacing w:after="0"/>
              <w:jc w:val="right"/>
            </w:pPr>
            <w:r w:rsidRPr="003C5CE6">
              <w:t>3</w:t>
            </w:r>
          </w:p>
        </w:tc>
        <w:tc>
          <w:tcPr>
            <w:tcW w:w="0" w:type="auto"/>
            <w:tcBorders>
              <w:top w:val="single" w:sz="4" w:space="0" w:color="auto"/>
              <w:bottom w:val="single" w:sz="4" w:space="0" w:color="auto"/>
            </w:tcBorders>
          </w:tcPr>
          <w:p w:rsidR="003C5CE6" w:rsidRPr="003C5CE6" w:rsidRDefault="003C5CE6" w:rsidP="003842AF">
            <w:pPr>
              <w:spacing w:after="0"/>
              <w:jc w:val="right"/>
            </w:pPr>
            <w:r w:rsidRPr="003C5CE6">
              <w:t>4</w:t>
            </w:r>
          </w:p>
        </w:tc>
        <w:tc>
          <w:tcPr>
            <w:tcW w:w="0" w:type="auto"/>
            <w:tcBorders>
              <w:top w:val="single" w:sz="4" w:space="0" w:color="auto"/>
              <w:bottom w:val="single" w:sz="4" w:space="0" w:color="auto"/>
            </w:tcBorders>
          </w:tcPr>
          <w:p w:rsidR="003C5CE6" w:rsidRPr="003C5CE6" w:rsidRDefault="003C5CE6" w:rsidP="003842AF">
            <w:pPr>
              <w:spacing w:after="0"/>
              <w:jc w:val="right"/>
            </w:pPr>
            <w:r w:rsidRPr="003C5CE6">
              <w:t>5</w:t>
            </w:r>
          </w:p>
        </w:tc>
        <w:tc>
          <w:tcPr>
            <w:tcW w:w="0" w:type="auto"/>
            <w:tcBorders>
              <w:top w:val="single" w:sz="4" w:space="0" w:color="auto"/>
              <w:bottom w:val="single" w:sz="4" w:space="0" w:color="auto"/>
            </w:tcBorders>
          </w:tcPr>
          <w:p w:rsidR="003C5CE6" w:rsidRPr="003C5CE6" w:rsidRDefault="003C5CE6" w:rsidP="003842AF">
            <w:pPr>
              <w:spacing w:after="0"/>
              <w:jc w:val="right"/>
            </w:pPr>
            <w:r w:rsidRPr="003C5CE6">
              <w:t>6</w:t>
            </w:r>
          </w:p>
        </w:tc>
        <w:tc>
          <w:tcPr>
            <w:tcW w:w="0" w:type="auto"/>
            <w:tcBorders>
              <w:top w:val="single" w:sz="4" w:space="0" w:color="auto"/>
              <w:bottom w:val="single" w:sz="4" w:space="0" w:color="auto"/>
            </w:tcBorders>
          </w:tcPr>
          <w:p w:rsidR="003C5CE6" w:rsidRPr="003C5CE6" w:rsidRDefault="003C5CE6" w:rsidP="003842AF">
            <w:pPr>
              <w:spacing w:after="0"/>
              <w:jc w:val="right"/>
            </w:pPr>
            <w:r w:rsidRPr="003C5CE6">
              <w:t>7</w:t>
            </w:r>
          </w:p>
        </w:tc>
        <w:tc>
          <w:tcPr>
            <w:tcW w:w="0" w:type="auto"/>
            <w:tcBorders>
              <w:top w:val="single" w:sz="4" w:space="0" w:color="auto"/>
              <w:bottom w:val="single" w:sz="4" w:space="0" w:color="auto"/>
            </w:tcBorders>
          </w:tcPr>
          <w:p w:rsidR="003C5CE6" w:rsidRPr="003C5CE6" w:rsidRDefault="003C5CE6" w:rsidP="003842AF">
            <w:pPr>
              <w:spacing w:after="0"/>
              <w:jc w:val="right"/>
            </w:pPr>
            <w:r w:rsidRPr="003C5CE6">
              <w:t>8</w:t>
            </w:r>
          </w:p>
        </w:tc>
      </w:tr>
      <w:tr w:rsidR="003C5CE6" w:rsidRPr="003C5CE6" w:rsidTr="00A4611D">
        <w:trPr>
          <w:jc w:val="center"/>
        </w:trPr>
        <w:tc>
          <w:tcPr>
            <w:tcW w:w="0" w:type="auto"/>
            <w:tcBorders>
              <w:top w:val="single" w:sz="4" w:space="0" w:color="auto"/>
            </w:tcBorders>
          </w:tcPr>
          <w:p w:rsidR="003C5CE6" w:rsidRPr="003C5CE6" w:rsidRDefault="003C5CE6" w:rsidP="003842AF">
            <w:pPr>
              <w:spacing w:after="0"/>
            </w:pPr>
            <w:r w:rsidRPr="003C5CE6">
              <w:t>ROI ($)</w:t>
            </w:r>
          </w:p>
        </w:tc>
        <w:tc>
          <w:tcPr>
            <w:tcW w:w="0" w:type="auto"/>
            <w:tcBorders>
              <w:top w:val="single" w:sz="4" w:space="0" w:color="auto"/>
            </w:tcBorders>
          </w:tcPr>
          <w:p w:rsidR="003C5CE6" w:rsidRPr="003C5CE6" w:rsidRDefault="003C5CE6" w:rsidP="003842AF">
            <w:pPr>
              <w:spacing w:after="0"/>
              <w:jc w:val="right"/>
            </w:pPr>
            <w:r w:rsidRPr="003C5CE6">
              <w:t>2,070</w:t>
            </w:r>
          </w:p>
        </w:tc>
        <w:tc>
          <w:tcPr>
            <w:tcW w:w="0" w:type="auto"/>
            <w:tcBorders>
              <w:top w:val="single" w:sz="4" w:space="0" w:color="auto"/>
            </w:tcBorders>
          </w:tcPr>
          <w:p w:rsidR="003C5CE6" w:rsidRPr="003C5CE6" w:rsidRDefault="003C5CE6" w:rsidP="003842AF">
            <w:pPr>
              <w:spacing w:after="0"/>
              <w:jc w:val="right"/>
            </w:pPr>
            <w:r w:rsidRPr="003C5CE6">
              <w:t>456</w:t>
            </w:r>
          </w:p>
        </w:tc>
        <w:tc>
          <w:tcPr>
            <w:tcW w:w="0" w:type="auto"/>
            <w:tcBorders>
              <w:top w:val="single" w:sz="4" w:space="0" w:color="auto"/>
            </w:tcBorders>
          </w:tcPr>
          <w:p w:rsidR="003C5CE6" w:rsidRPr="003C5CE6" w:rsidRDefault="003C5CE6" w:rsidP="003842AF">
            <w:pPr>
              <w:spacing w:after="0"/>
              <w:jc w:val="right"/>
            </w:pPr>
            <w:r w:rsidRPr="003C5CE6">
              <w:t>670</w:t>
            </w:r>
          </w:p>
        </w:tc>
        <w:tc>
          <w:tcPr>
            <w:tcW w:w="0" w:type="auto"/>
            <w:tcBorders>
              <w:top w:val="single" w:sz="4" w:space="0" w:color="auto"/>
            </w:tcBorders>
          </w:tcPr>
          <w:p w:rsidR="003C5CE6" w:rsidRPr="003C5CE6" w:rsidRDefault="003C5CE6" w:rsidP="003842AF">
            <w:pPr>
              <w:spacing w:after="0"/>
              <w:jc w:val="right"/>
            </w:pPr>
            <w:r w:rsidRPr="003C5CE6">
              <w:t>350</w:t>
            </w:r>
          </w:p>
        </w:tc>
        <w:tc>
          <w:tcPr>
            <w:tcW w:w="0" w:type="auto"/>
            <w:tcBorders>
              <w:top w:val="single" w:sz="4" w:space="0" w:color="auto"/>
            </w:tcBorders>
          </w:tcPr>
          <w:p w:rsidR="003C5CE6" w:rsidRPr="003C5CE6" w:rsidRDefault="003C5CE6" w:rsidP="003842AF">
            <w:pPr>
              <w:spacing w:after="0"/>
              <w:jc w:val="right"/>
            </w:pPr>
            <w:r w:rsidRPr="003C5CE6">
              <w:t>495</w:t>
            </w:r>
          </w:p>
        </w:tc>
        <w:tc>
          <w:tcPr>
            <w:tcW w:w="0" w:type="auto"/>
            <w:tcBorders>
              <w:top w:val="single" w:sz="4" w:space="0" w:color="auto"/>
            </w:tcBorders>
          </w:tcPr>
          <w:p w:rsidR="003C5CE6" w:rsidRPr="003C5CE6" w:rsidRDefault="003C5CE6" w:rsidP="003842AF">
            <w:pPr>
              <w:spacing w:after="0"/>
              <w:jc w:val="right"/>
            </w:pPr>
            <w:r w:rsidRPr="003C5CE6">
              <w:t>380</w:t>
            </w:r>
          </w:p>
        </w:tc>
        <w:tc>
          <w:tcPr>
            <w:tcW w:w="0" w:type="auto"/>
            <w:tcBorders>
              <w:top w:val="single" w:sz="4" w:space="0" w:color="auto"/>
            </w:tcBorders>
          </w:tcPr>
          <w:p w:rsidR="003C5CE6" w:rsidRPr="003C5CE6" w:rsidRDefault="003C5CE6" w:rsidP="003842AF">
            <w:pPr>
              <w:spacing w:after="0"/>
              <w:jc w:val="right"/>
            </w:pPr>
            <w:r w:rsidRPr="003C5CE6">
              <w:t>1,500</w:t>
            </w:r>
          </w:p>
        </w:tc>
        <w:tc>
          <w:tcPr>
            <w:tcW w:w="0" w:type="auto"/>
            <w:tcBorders>
              <w:top w:val="single" w:sz="4" w:space="0" w:color="auto"/>
            </w:tcBorders>
          </w:tcPr>
          <w:p w:rsidR="003C5CE6" w:rsidRPr="003C5CE6" w:rsidRDefault="003C5CE6" w:rsidP="003842AF">
            <w:pPr>
              <w:spacing w:after="0"/>
              <w:jc w:val="right"/>
            </w:pPr>
            <w:r w:rsidRPr="003C5CE6">
              <w:t>480</w:t>
            </w:r>
          </w:p>
        </w:tc>
      </w:tr>
      <w:tr w:rsidR="003C5CE6" w:rsidRPr="003C5CE6" w:rsidTr="003C5CE6">
        <w:trPr>
          <w:jc w:val="center"/>
        </w:trPr>
        <w:tc>
          <w:tcPr>
            <w:tcW w:w="0" w:type="auto"/>
          </w:tcPr>
          <w:p w:rsidR="003C5CE6" w:rsidRPr="003C5CE6" w:rsidRDefault="003C5CE6" w:rsidP="003842AF">
            <w:pPr>
              <w:spacing w:after="0"/>
            </w:pPr>
            <w:r w:rsidRPr="003C5CE6">
              <w:t>Cost ($)</w:t>
            </w:r>
          </w:p>
        </w:tc>
        <w:tc>
          <w:tcPr>
            <w:tcW w:w="0" w:type="auto"/>
          </w:tcPr>
          <w:p w:rsidR="003C5CE6" w:rsidRPr="003C5CE6" w:rsidRDefault="003C5CE6" w:rsidP="003842AF">
            <w:pPr>
              <w:spacing w:after="0"/>
              <w:jc w:val="right"/>
            </w:pPr>
            <w:r w:rsidRPr="003C5CE6">
              <w:t>900</w:t>
            </w:r>
          </w:p>
        </w:tc>
        <w:tc>
          <w:tcPr>
            <w:tcW w:w="0" w:type="auto"/>
          </w:tcPr>
          <w:p w:rsidR="003C5CE6" w:rsidRPr="003C5CE6" w:rsidRDefault="003C5CE6" w:rsidP="003842AF">
            <w:pPr>
              <w:spacing w:after="0"/>
              <w:jc w:val="right"/>
            </w:pPr>
            <w:r w:rsidRPr="003C5CE6">
              <w:t>240</w:t>
            </w:r>
          </w:p>
        </w:tc>
        <w:tc>
          <w:tcPr>
            <w:tcW w:w="0" w:type="auto"/>
          </w:tcPr>
          <w:p w:rsidR="003C5CE6" w:rsidRPr="003C5CE6" w:rsidRDefault="003C5CE6" w:rsidP="003842AF">
            <w:pPr>
              <w:spacing w:after="0"/>
              <w:jc w:val="right"/>
            </w:pPr>
            <w:r w:rsidRPr="003C5CE6">
              <w:t>335</w:t>
            </w:r>
          </w:p>
        </w:tc>
        <w:tc>
          <w:tcPr>
            <w:tcW w:w="0" w:type="auto"/>
          </w:tcPr>
          <w:p w:rsidR="003C5CE6" w:rsidRPr="003C5CE6" w:rsidRDefault="003C5CE6" w:rsidP="003842AF">
            <w:pPr>
              <w:spacing w:after="0"/>
              <w:jc w:val="right"/>
            </w:pPr>
            <w:r w:rsidRPr="003C5CE6">
              <w:t>700</w:t>
            </w:r>
          </w:p>
        </w:tc>
        <w:tc>
          <w:tcPr>
            <w:tcW w:w="0" w:type="auto"/>
          </w:tcPr>
          <w:p w:rsidR="003C5CE6" w:rsidRPr="003C5CE6" w:rsidRDefault="003C5CE6" w:rsidP="003842AF">
            <w:pPr>
              <w:spacing w:after="0"/>
              <w:jc w:val="right"/>
            </w:pPr>
            <w:r w:rsidRPr="003C5CE6">
              <w:t>410</w:t>
            </w:r>
          </w:p>
        </w:tc>
        <w:tc>
          <w:tcPr>
            <w:tcW w:w="0" w:type="auto"/>
          </w:tcPr>
          <w:p w:rsidR="003C5CE6" w:rsidRPr="003C5CE6" w:rsidRDefault="003C5CE6" w:rsidP="003842AF">
            <w:pPr>
              <w:spacing w:after="0"/>
              <w:jc w:val="right"/>
            </w:pPr>
            <w:r w:rsidRPr="003C5CE6">
              <w:t>190</w:t>
            </w:r>
          </w:p>
        </w:tc>
        <w:tc>
          <w:tcPr>
            <w:tcW w:w="0" w:type="auto"/>
          </w:tcPr>
          <w:p w:rsidR="003C5CE6" w:rsidRPr="003C5CE6" w:rsidRDefault="003C5CE6" w:rsidP="003842AF">
            <w:pPr>
              <w:spacing w:after="0"/>
              <w:jc w:val="right"/>
            </w:pPr>
            <w:r w:rsidRPr="003C5CE6">
              <w:t>500</w:t>
            </w:r>
          </w:p>
        </w:tc>
        <w:tc>
          <w:tcPr>
            <w:tcW w:w="0" w:type="auto"/>
          </w:tcPr>
          <w:p w:rsidR="003C5CE6" w:rsidRPr="003C5CE6" w:rsidRDefault="003C5CE6" w:rsidP="003842AF">
            <w:pPr>
              <w:spacing w:after="0"/>
              <w:jc w:val="right"/>
            </w:pPr>
            <w:r w:rsidRPr="003C5CE6">
              <w:t>160</w:t>
            </w:r>
          </w:p>
        </w:tc>
      </w:tr>
      <w:tr w:rsidR="003C5CE6" w:rsidRPr="003C5CE6" w:rsidTr="003C5CE6">
        <w:trPr>
          <w:jc w:val="center"/>
        </w:trPr>
        <w:tc>
          <w:tcPr>
            <w:tcW w:w="0" w:type="auto"/>
          </w:tcPr>
          <w:p w:rsidR="003C5CE6" w:rsidRPr="003C5CE6" w:rsidRDefault="003C5CE6" w:rsidP="003842AF">
            <w:pPr>
              <w:spacing w:after="0"/>
            </w:pPr>
            <w:r w:rsidRPr="003C5CE6">
              <w:t>Productivity improvement</w:t>
            </w:r>
          </w:p>
        </w:tc>
        <w:tc>
          <w:tcPr>
            <w:tcW w:w="0" w:type="auto"/>
          </w:tcPr>
          <w:p w:rsidR="003C5CE6" w:rsidRPr="003C5CE6" w:rsidRDefault="003C5CE6" w:rsidP="003842AF">
            <w:pPr>
              <w:spacing w:after="0"/>
              <w:jc w:val="right"/>
            </w:pPr>
            <w:r w:rsidRPr="003C5CE6">
              <w:t>3</w:t>
            </w:r>
          </w:p>
        </w:tc>
        <w:tc>
          <w:tcPr>
            <w:tcW w:w="0" w:type="auto"/>
          </w:tcPr>
          <w:p w:rsidR="003C5CE6" w:rsidRPr="003C5CE6" w:rsidRDefault="003C5CE6" w:rsidP="003842AF">
            <w:pPr>
              <w:spacing w:after="0"/>
              <w:jc w:val="right"/>
            </w:pPr>
            <w:r w:rsidRPr="003C5CE6">
              <w:t>2</w:t>
            </w:r>
          </w:p>
        </w:tc>
        <w:tc>
          <w:tcPr>
            <w:tcW w:w="0" w:type="auto"/>
          </w:tcPr>
          <w:p w:rsidR="003C5CE6" w:rsidRPr="003C5CE6" w:rsidRDefault="003C5CE6" w:rsidP="003842AF">
            <w:pPr>
              <w:spacing w:after="0"/>
              <w:jc w:val="right"/>
            </w:pPr>
            <w:r w:rsidRPr="003C5CE6">
              <w:t>2</w:t>
            </w:r>
          </w:p>
        </w:tc>
        <w:tc>
          <w:tcPr>
            <w:tcW w:w="0" w:type="auto"/>
          </w:tcPr>
          <w:p w:rsidR="003C5CE6" w:rsidRPr="003C5CE6" w:rsidRDefault="003C5CE6" w:rsidP="003842AF">
            <w:pPr>
              <w:spacing w:after="0"/>
              <w:jc w:val="right"/>
            </w:pPr>
            <w:r w:rsidRPr="003C5CE6">
              <w:t>0</w:t>
            </w:r>
          </w:p>
        </w:tc>
        <w:tc>
          <w:tcPr>
            <w:tcW w:w="0" w:type="auto"/>
          </w:tcPr>
          <w:p w:rsidR="003C5CE6" w:rsidRPr="003C5CE6" w:rsidRDefault="003C5CE6" w:rsidP="003842AF">
            <w:pPr>
              <w:spacing w:after="0"/>
              <w:jc w:val="right"/>
            </w:pPr>
            <w:r w:rsidRPr="003C5CE6">
              <w:t>1</w:t>
            </w:r>
          </w:p>
        </w:tc>
        <w:tc>
          <w:tcPr>
            <w:tcW w:w="0" w:type="auto"/>
          </w:tcPr>
          <w:p w:rsidR="003C5CE6" w:rsidRPr="003C5CE6" w:rsidRDefault="003C5CE6" w:rsidP="003842AF">
            <w:pPr>
              <w:spacing w:after="0"/>
              <w:jc w:val="right"/>
            </w:pPr>
            <w:r w:rsidRPr="003C5CE6">
              <w:t>0</w:t>
            </w:r>
          </w:p>
        </w:tc>
        <w:tc>
          <w:tcPr>
            <w:tcW w:w="0" w:type="auto"/>
          </w:tcPr>
          <w:p w:rsidR="003C5CE6" w:rsidRPr="003C5CE6" w:rsidRDefault="003C5CE6" w:rsidP="003842AF">
            <w:pPr>
              <w:spacing w:after="0"/>
              <w:jc w:val="right"/>
            </w:pPr>
            <w:r w:rsidRPr="003C5CE6">
              <w:t>3</w:t>
            </w:r>
          </w:p>
        </w:tc>
        <w:tc>
          <w:tcPr>
            <w:tcW w:w="0" w:type="auto"/>
          </w:tcPr>
          <w:p w:rsidR="003C5CE6" w:rsidRPr="003C5CE6" w:rsidRDefault="003C5CE6" w:rsidP="003842AF">
            <w:pPr>
              <w:spacing w:after="0"/>
              <w:jc w:val="right"/>
            </w:pPr>
            <w:r w:rsidRPr="003C5CE6">
              <w:t>2</w:t>
            </w:r>
          </w:p>
        </w:tc>
      </w:tr>
      <w:tr w:rsidR="003C5CE6" w:rsidRPr="003C5CE6" w:rsidTr="003C5CE6">
        <w:trPr>
          <w:jc w:val="center"/>
        </w:trPr>
        <w:tc>
          <w:tcPr>
            <w:tcW w:w="0" w:type="auto"/>
          </w:tcPr>
          <w:p w:rsidR="003C5CE6" w:rsidRPr="003C5CE6" w:rsidRDefault="003C5CE6" w:rsidP="003842AF">
            <w:pPr>
              <w:spacing w:after="0"/>
            </w:pPr>
            <w:r w:rsidRPr="003C5CE6">
              <w:t>Manpower needed</w:t>
            </w:r>
          </w:p>
        </w:tc>
        <w:tc>
          <w:tcPr>
            <w:tcW w:w="0" w:type="auto"/>
          </w:tcPr>
          <w:p w:rsidR="003C5CE6" w:rsidRPr="003C5CE6" w:rsidRDefault="003C5CE6" w:rsidP="003842AF">
            <w:pPr>
              <w:spacing w:after="0"/>
              <w:jc w:val="right"/>
            </w:pPr>
            <w:r w:rsidRPr="003C5CE6">
              <w:t>18</w:t>
            </w:r>
          </w:p>
        </w:tc>
        <w:tc>
          <w:tcPr>
            <w:tcW w:w="0" w:type="auto"/>
          </w:tcPr>
          <w:p w:rsidR="003C5CE6" w:rsidRPr="003C5CE6" w:rsidRDefault="003C5CE6" w:rsidP="003842AF">
            <w:pPr>
              <w:spacing w:after="0"/>
              <w:jc w:val="right"/>
            </w:pPr>
            <w:r w:rsidRPr="003C5CE6">
              <w:t>18</w:t>
            </w:r>
          </w:p>
        </w:tc>
        <w:tc>
          <w:tcPr>
            <w:tcW w:w="0" w:type="auto"/>
          </w:tcPr>
          <w:p w:rsidR="003C5CE6" w:rsidRPr="003C5CE6" w:rsidRDefault="003C5CE6" w:rsidP="003842AF">
            <w:pPr>
              <w:spacing w:after="0"/>
              <w:jc w:val="right"/>
            </w:pPr>
            <w:r w:rsidRPr="003C5CE6">
              <w:t>27</w:t>
            </w:r>
          </w:p>
        </w:tc>
        <w:tc>
          <w:tcPr>
            <w:tcW w:w="0" w:type="auto"/>
          </w:tcPr>
          <w:p w:rsidR="003C5CE6" w:rsidRPr="003C5CE6" w:rsidRDefault="003C5CE6" w:rsidP="003842AF">
            <w:pPr>
              <w:spacing w:after="0"/>
              <w:jc w:val="right"/>
            </w:pPr>
            <w:r w:rsidRPr="003C5CE6">
              <w:t>36</w:t>
            </w:r>
          </w:p>
        </w:tc>
        <w:tc>
          <w:tcPr>
            <w:tcW w:w="0" w:type="auto"/>
          </w:tcPr>
          <w:p w:rsidR="003C5CE6" w:rsidRPr="003C5CE6" w:rsidRDefault="003C5CE6" w:rsidP="003842AF">
            <w:pPr>
              <w:spacing w:after="0"/>
              <w:jc w:val="right"/>
            </w:pPr>
            <w:r w:rsidRPr="003C5CE6">
              <w:t>42</w:t>
            </w:r>
          </w:p>
        </w:tc>
        <w:tc>
          <w:tcPr>
            <w:tcW w:w="0" w:type="auto"/>
          </w:tcPr>
          <w:p w:rsidR="003C5CE6" w:rsidRPr="003C5CE6" w:rsidRDefault="003C5CE6" w:rsidP="003842AF">
            <w:pPr>
              <w:spacing w:after="0"/>
              <w:jc w:val="right"/>
            </w:pPr>
            <w:r w:rsidRPr="003C5CE6">
              <w:t>6</w:t>
            </w:r>
          </w:p>
        </w:tc>
        <w:tc>
          <w:tcPr>
            <w:tcW w:w="0" w:type="auto"/>
          </w:tcPr>
          <w:p w:rsidR="003C5CE6" w:rsidRPr="003C5CE6" w:rsidRDefault="003C5CE6" w:rsidP="003842AF">
            <w:pPr>
              <w:spacing w:after="0"/>
              <w:jc w:val="right"/>
            </w:pPr>
            <w:r w:rsidRPr="003C5CE6">
              <w:t>48</w:t>
            </w:r>
          </w:p>
        </w:tc>
        <w:tc>
          <w:tcPr>
            <w:tcW w:w="0" w:type="auto"/>
          </w:tcPr>
          <w:p w:rsidR="003C5CE6" w:rsidRPr="003C5CE6" w:rsidRDefault="003C5CE6" w:rsidP="003842AF">
            <w:pPr>
              <w:spacing w:after="0"/>
              <w:jc w:val="right"/>
            </w:pPr>
            <w:r w:rsidRPr="003C5CE6">
              <w:t>24</w:t>
            </w:r>
          </w:p>
        </w:tc>
      </w:tr>
      <w:tr w:rsidR="003C5CE6" w:rsidRPr="003C5CE6" w:rsidTr="003C5CE6">
        <w:trPr>
          <w:jc w:val="center"/>
        </w:trPr>
        <w:tc>
          <w:tcPr>
            <w:tcW w:w="0" w:type="auto"/>
          </w:tcPr>
          <w:p w:rsidR="003C5CE6" w:rsidRPr="003C5CE6" w:rsidRDefault="003C5CE6" w:rsidP="003842AF">
            <w:pPr>
              <w:spacing w:after="0"/>
            </w:pPr>
            <w:r w:rsidRPr="003C5CE6">
              <w:t>Degree of risk</w:t>
            </w:r>
          </w:p>
        </w:tc>
        <w:tc>
          <w:tcPr>
            <w:tcW w:w="0" w:type="auto"/>
          </w:tcPr>
          <w:p w:rsidR="003C5CE6" w:rsidRPr="003C5CE6" w:rsidRDefault="003C5CE6" w:rsidP="003842AF">
            <w:pPr>
              <w:spacing w:after="0"/>
              <w:jc w:val="right"/>
            </w:pPr>
            <w:r w:rsidRPr="003C5CE6">
              <w:t>3</w:t>
            </w:r>
          </w:p>
        </w:tc>
        <w:tc>
          <w:tcPr>
            <w:tcW w:w="0" w:type="auto"/>
          </w:tcPr>
          <w:p w:rsidR="003C5CE6" w:rsidRPr="003C5CE6" w:rsidRDefault="003C5CE6" w:rsidP="003842AF">
            <w:pPr>
              <w:spacing w:after="0"/>
              <w:jc w:val="right"/>
            </w:pPr>
            <w:r w:rsidRPr="003C5CE6">
              <w:t>2</w:t>
            </w:r>
          </w:p>
        </w:tc>
        <w:tc>
          <w:tcPr>
            <w:tcW w:w="0" w:type="auto"/>
          </w:tcPr>
          <w:p w:rsidR="003C5CE6" w:rsidRPr="003C5CE6" w:rsidRDefault="003C5CE6" w:rsidP="003842AF">
            <w:pPr>
              <w:spacing w:after="0"/>
              <w:jc w:val="right"/>
            </w:pPr>
            <w:r w:rsidRPr="003C5CE6">
              <w:t>4</w:t>
            </w:r>
          </w:p>
        </w:tc>
        <w:tc>
          <w:tcPr>
            <w:tcW w:w="0" w:type="auto"/>
          </w:tcPr>
          <w:p w:rsidR="003C5CE6" w:rsidRPr="003C5CE6" w:rsidRDefault="003C5CE6" w:rsidP="003842AF">
            <w:pPr>
              <w:spacing w:after="0"/>
              <w:jc w:val="right"/>
            </w:pPr>
            <w:r w:rsidRPr="003C5CE6">
              <w:t>1</w:t>
            </w:r>
          </w:p>
        </w:tc>
        <w:tc>
          <w:tcPr>
            <w:tcW w:w="0" w:type="auto"/>
          </w:tcPr>
          <w:p w:rsidR="003C5CE6" w:rsidRPr="003C5CE6" w:rsidRDefault="003C5CE6" w:rsidP="003842AF">
            <w:pPr>
              <w:spacing w:after="0"/>
              <w:jc w:val="right"/>
            </w:pPr>
            <w:r w:rsidRPr="003C5CE6">
              <w:t>1</w:t>
            </w:r>
          </w:p>
        </w:tc>
        <w:tc>
          <w:tcPr>
            <w:tcW w:w="0" w:type="auto"/>
          </w:tcPr>
          <w:p w:rsidR="003C5CE6" w:rsidRPr="003C5CE6" w:rsidRDefault="003C5CE6" w:rsidP="003842AF">
            <w:pPr>
              <w:spacing w:after="0"/>
              <w:jc w:val="right"/>
            </w:pPr>
            <w:r w:rsidRPr="003C5CE6">
              <w:t>0</w:t>
            </w:r>
          </w:p>
        </w:tc>
        <w:tc>
          <w:tcPr>
            <w:tcW w:w="0" w:type="auto"/>
          </w:tcPr>
          <w:p w:rsidR="003C5CE6" w:rsidRPr="003C5CE6" w:rsidRDefault="003C5CE6" w:rsidP="003842AF">
            <w:pPr>
              <w:spacing w:after="0"/>
              <w:jc w:val="right"/>
            </w:pPr>
            <w:r w:rsidRPr="003C5CE6">
              <w:t>2</w:t>
            </w:r>
          </w:p>
        </w:tc>
        <w:tc>
          <w:tcPr>
            <w:tcW w:w="0" w:type="auto"/>
          </w:tcPr>
          <w:p w:rsidR="003C5CE6" w:rsidRPr="003C5CE6" w:rsidRDefault="003C5CE6" w:rsidP="003842AF">
            <w:pPr>
              <w:spacing w:after="0"/>
              <w:jc w:val="right"/>
            </w:pPr>
            <w:r w:rsidRPr="003C5CE6">
              <w:t>3</w:t>
            </w:r>
          </w:p>
        </w:tc>
      </w:tr>
    </w:tbl>
    <w:p w:rsidR="003C5CE6" w:rsidRDefault="003C5CE6" w:rsidP="00E223F3"/>
    <w:p w:rsidR="003C5CE6" w:rsidRDefault="003C5CE6" w:rsidP="00E223F3">
      <w:r>
        <w:t>The company has set the following five goals (listed in order of priority:</w:t>
      </w:r>
    </w:p>
    <w:p w:rsidR="003C5CE6" w:rsidRDefault="003C5CE6" w:rsidP="00E223F3">
      <w:r w:rsidRPr="003C5CE6">
        <w:rPr>
          <w:b/>
        </w:rPr>
        <w:t>Goal 1</w:t>
      </w:r>
      <w:r>
        <w:t xml:space="preserve">   Achieve a return on investment of at least $3,250.</w:t>
      </w:r>
    </w:p>
    <w:p w:rsidR="003C5CE6" w:rsidRDefault="003C5CE6" w:rsidP="00E223F3">
      <w:r w:rsidRPr="003C5CE6">
        <w:rPr>
          <w:b/>
        </w:rPr>
        <w:t>Goal 2</w:t>
      </w:r>
      <w:r>
        <w:t xml:space="preserve">   Limit cost to $1,300.</w:t>
      </w:r>
    </w:p>
    <w:p w:rsidR="003C5CE6" w:rsidRDefault="003C5CE6" w:rsidP="00E223F3">
      <w:r w:rsidRPr="003C5CE6">
        <w:rPr>
          <w:b/>
        </w:rPr>
        <w:t>Goal 3</w:t>
      </w:r>
      <w:r>
        <w:t xml:space="preserve">   Achieve a productivity improvement of at least 6.</w:t>
      </w:r>
    </w:p>
    <w:p w:rsidR="003C5CE6" w:rsidRDefault="003C5CE6" w:rsidP="00E223F3">
      <w:r w:rsidRPr="003C5CE6">
        <w:rPr>
          <w:b/>
        </w:rPr>
        <w:t>Goal 4</w:t>
      </w:r>
      <w:r>
        <w:t xml:space="preserve">   Limit manpower use to 108.</w:t>
      </w:r>
    </w:p>
    <w:p w:rsidR="003C5CE6" w:rsidRDefault="003C5CE6" w:rsidP="00E223F3">
      <w:r w:rsidRPr="003C5CE6">
        <w:rPr>
          <w:b/>
        </w:rPr>
        <w:t>Goal 5</w:t>
      </w:r>
      <w:r>
        <w:t xml:space="preserve">   Limit technological risk to a total of 4.</w:t>
      </w:r>
    </w:p>
    <w:p w:rsidR="005E5DA6" w:rsidRDefault="003C5CE6" w:rsidP="00E223F3">
      <w:r>
        <w:t>Use preemptive goal progr</w:t>
      </w:r>
      <w:r w:rsidR="0022077A">
        <w:t>amming to determine which proj</w:t>
      </w:r>
      <w:r>
        <w:t>ects should be undertaken.</w:t>
      </w:r>
    </w:p>
    <w:p w:rsidR="00C02066" w:rsidRDefault="00E459C1" w:rsidP="009C4902">
      <w:pPr>
        <w:pStyle w:val="Heading2"/>
      </w:pPr>
      <w:bookmarkStart w:id="134" w:name="_Toc416087166"/>
      <w:r>
        <w:t xml:space="preserve">Linear Programming with </w:t>
      </w:r>
      <w:r w:rsidR="00A87FD9" w:rsidRPr="00E223F3">
        <w:rPr>
          <w:i/>
        </w:rPr>
        <w:t>SCILAB</w:t>
      </w:r>
      <w:bookmarkEnd w:id="134"/>
    </w:p>
    <w:p w:rsidR="005D0B84" w:rsidRPr="00717B0D" w:rsidRDefault="005D0B84" w:rsidP="00717B0D">
      <w:pPr>
        <w:shd w:val="clear" w:color="auto" w:fill="D9D9D9" w:themeFill="background1" w:themeFillShade="D9"/>
        <w:rPr>
          <w:b/>
        </w:rPr>
      </w:pPr>
      <w:r w:rsidRPr="00717B0D">
        <w:rPr>
          <w:b/>
          <w:shd w:val="clear" w:color="auto" w:fill="D0CECE" w:themeFill="background2" w:themeFillShade="E6"/>
        </w:rPr>
        <w:t xml:space="preserve">EXAMPLE </w:t>
      </w:r>
      <w:r w:rsidR="00EC32DD">
        <w:rPr>
          <w:b/>
          <w:shd w:val="clear" w:color="auto" w:fill="D0CECE" w:themeFill="background2" w:themeFillShade="E6"/>
        </w:rPr>
        <w:t>7</w:t>
      </w:r>
      <w:r w:rsidRPr="00717B0D">
        <w:rPr>
          <w:b/>
          <w:shd w:val="clear" w:color="auto" w:fill="D0CECE" w:themeFill="background2" w:themeFillShade="E6"/>
        </w:rPr>
        <w:t>.</w:t>
      </w:r>
    </w:p>
    <w:p w:rsidR="005D0B84" w:rsidRDefault="005D0B84" w:rsidP="00E223F3">
      <w:r>
        <w:t xml:space="preserve">Max: </w:t>
      </w:r>
      <m:oMath>
        <m:r>
          <w:rPr>
            <w:rFonts w:ascii="Cambria Math" w:hAnsi="Cambria Math"/>
          </w:rPr>
          <m:t>z</m:t>
        </m:r>
        <m:r>
          <m:rPr>
            <m:sty m:val="p"/>
          </m:rPr>
          <w:rPr>
            <w:rFonts w:ascii="Cambria Math" w:hAnsi="Cambria Math"/>
          </w:rPr>
          <m:t>=10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r>
        <w:t xml:space="preserve"> sbuject to:</w:t>
      </w:r>
    </w:p>
    <w:p w:rsidR="005D0B84"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≤100</m:t>
          </m:r>
        </m:oMath>
      </m:oMathPara>
    </w:p>
    <w:p w:rsidR="005D0B84" w:rsidRDefault="005D0B84" w:rsidP="00E223F3">
      <m:oMathPara>
        <m:oMath>
          <m:r>
            <m:rPr>
              <m:sty m:val="p"/>
            </m:rPr>
            <w:rPr>
              <w:rFonts w:ascii="Cambria Math" w:hAnsi="Cambria Math"/>
            </w:rPr>
            <m:t>10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≤600</m:t>
          </m:r>
        </m:oMath>
      </m:oMathPara>
    </w:p>
    <w:p w:rsidR="005D0B84" w:rsidRDefault="005D0B84"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≤300</m:t>
          </m:r>
        </m:oMath>
      </m:oMathPara>
    </w:p>
    <w:p w:rsidR="005D0B84"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≥0</m:t>
          </m:r>
        </m:oMath>
      </m:oMathPara>
    </w:p>
    <w:p w:rsidR="00C02066" w:rsidRPr="00F9229D" w:rsidRDefault="00A87FD9" w:rsidP="00E223F3">
      <w:r>
        <w:rPr>
          <w:i/>
          <w:shd w:val="clear" w:color="auto" w:fill="D0CECE" w:themeFill="background2" w:themeFillShade="E6"/>
        </w:rPr>
        <w:t>SCILAB</w:t>
      </w:r>
      <w:r w:rsidR="00006019">
        <w:rPr>
          <w:i/>
          <w:shd w:val="clear" w:color="auto" w:fill="D0CECE" w:themeFill="background2" w:themeFillShade="E6"/>
        </w:rPr>
        <w:fldChar w:fldCharType="begin"/>
      </w:r>
      <w:r w:rsidR="00006019">
        <w:instrText xml:space="preserve"> XE "</w:instrText>
      </w:r>
      <w:r>
        <w:rPr>
          <w:i/>
          <w:lang w:val="en"/>
        </w:rPr>
        <w:instrText>SCILAB</w:instrText>
      </w:r>
      <w:r w:rsidR="00006019">
        <w:instrText xml:space="preserve">" </w:instrText>
      </w:r>
      <w:r w:rsidR="00006019">
        <w:rPr>
          <w:i/>
          <w:shd w:val="clear" w:color="auto" w:fill="D0CECE" w:themeFill="background2" w:themeFillShade="E6"/>
        </w:rPr>
        <w:fldChar w:fldCharType="end"/>
      </w:r>
      <w:r w:rsidR="00C02066" w:rsidRPr="00F9229D">
        <w:rPr>
          <w:shd w:val="clear" w:color="auto" w:fill="D0CECE" w:themeFill="background2" w:themeFillShade="E6"/>
        </w:rPr>
        <w:t xml:space="preserve"> Program</w:t>
      </w:r>
    </w:p>
    <w:p w:rsidR="00C02066" w:rsidRPr="006F5894" w:rsidRDefault="00C02066" w:rsidP="00E223F3">
      <w:pPr>
        <w:pStyle w:val="Scilab"/>
      </w:pPr>
      <w:r w:rsidRPr="006F5894">
        <w:t>c = [10, 6, 4]';</w:t>
      </w:r>
      <w:r w:rsidR="00F9229D">
        <w:t xml:space="preserve"> </w:t>
      </w:r>
      <w:r w:rsidR="00C914A0">
        <w:t>#</w:t>
      </w:r>
      <w:r w:rsidR="00F9229D">
        <w:t>the objective function</w:t>
      </w:r>
      <w:r w:rsidR="00006019">
        <w:fldChar w:fldCharType="begin"/>
      </w:r>
      <w:r w:rsidR="00006019">
        <w:instrText xml:space="preserve"> XE "</w:instrText>
      </w:r>
      <w:r w:rsidR="00006019" w:rsidRPr="00A41107">
        <w:instrText>objective function</w:instrText>
      </w:r>
      <w:r w:rsidR="00006019">
        <w:instrText xml:space="preserve">" </w:instrText>
      </w:r>
      <w:r w:rsidR="00006019">
        <w:fldChar w:fldCharType="end"/>
      </w:r>
    </w:p>
    <w:p w:rsidR="00C02066" w:rsidRPr="006F5894" w:rsidRDefault="00C02066" w:rsidP="00E223F3">
      <w:pPr>
        <w:pStyle w:val="Scilab"/>
      </w:pPr>
      <w:r w:rsidRPr="006F5894">
        <w:t>a = [ 1, 1, 1;</w:t>
      </w:r>
      <w:r w:rsidR="00F9229D">
        <w:t xml:space="preserve">   </w:t>
      </w:r>
      <w:r w:rsidR="00C914A0">
        <w:t>#</w:t>
      </w:r>
      <w:r w:rsidR="00F9229D">
        <w:t>constraints</w:t>
      </w:r>
      <w:r w:rsidR="00006019">
        <w:fldChar w:fldCharType="begin"/>
      </w:r>
      <w:r w:rsidR="00006019">
        <w:instrText xml:space="preserve"> XE "</w:instrText>
      </w:r>
      <w:r w:rsidR="00006019" w:rsidRPr="00FE6232">
        <w:instrText>constraints</w:instrText>
      </w:r>
      <w:r w:rsidR="00006019">
        <w:instrText xml:space="preserve">" </w:instrText>
      </w:r>
      <w:r w:rsidR="00006019">
        <w:fldChar w:fldCharType="end"/>
      </w:r>
    </w:p>
    <w:p w:rsidR="00C02066" w:rsidRPr="006F5894" w:rsidRDefault="00C02066" w:rsidP="00E223F3">
      <w:pPr>
        <w:pStyle w:val="Scilab"/>
      </w:pPr>
      <w:r w:rsidRPr="006F5894">
        <w:t xml:space="preserve">     10, 4, 5;</w:t>
      </w:r>
    </w:p>
    <w:p w:rsidR="00C02066" w:rsidRPr="006F5894" w:rsidRDefault="00C02066" w:rsidP="00E223F3">
      <w:pPr>
        <w:pStyle w:val="Scilab"/>
      </w:pPr>
      <w:r w:rsidRPr="006F5894">
        <w:t xml:space="preserve">      2, 2, 6];</w:t>
      </w:r>
    </w:p>
    <w:p w:rsidR="00C02066" w:rsidRPr="006F5894" w:rsidRDefault="00C02066" w:rsidP="00E223F3">
      <w:pPr>
        <w:pStyle w:val="Scilab"/>
      </w:pPr>
      <w:r w:rsidRPr="006F5894">
        <w:t>b = [100, 600, 300]';</w:t>
      </w:r>
      <w:r w:rsidR="00F9229D">
        <w:t xml:space="preserve"> %rhs</w:t>
      </w:r>
      <w:r w:rsidR="00702BAC">
        <w:fldChar w:fldCharType="begin"/>
      </w:r>
      <w:r w:rsidR="00702BAC">
        <w:instrText xml:space="preserve"> XE "</w:instrText>
      </w:r>
      <w:r w:rsidR="00702BAC" w:rsidRPr="0031334E">
        <w:instrText>right-hand side</w:instrText>
      </w:r>
      <w:r w:rsidR="00702BAC">
        <w:instrText xml:space="preserve">" </w:instrText>
      </w:r>
      <w:r w:rsidR="00702BAC">
        <w:fldChar w:fldCharType="end"/>
      </w:r>
    </w:p>
    <w:p w:rsidR="00C02066" w:rsidRPr="006F5894" w:rsidRDefault="00C02066" w:rsidP="00E223F3">
      <w:pPr>
        <w:pStyle w:val="Scilab"/>
      </w:pPr>
      <w:r w:rsidRPr="006F5894">
        <w:t>lb = [0, 0, 0]';</w:t>
      </w:r>
      <w:r w:rsidR="00F9229D">
        <w:t xml:space="preserve"> </w:t>
      </w:r>
      <w:r w:rsidR="00C914A0">
        <w:t>#</w:t>
      </w:r>
      <w:r w:rsidR="00F9229D">
        <w:t>lower bound</w:t>
      </w:r>
    </w:p>
    <w:p w:rsidR="00C02066" w:rsidRPr="007A0814" w:rsidRDefault="00C02066" w:rsidP="007A0814">
      <w:pPr>
        <w:pStyle w:val="Scilab"/>
      </w:pPr>
      <w:r w:rsidRPr="006F5894">
        <w:t>ub = [];</w:t>
      </w:r>
    </w:p>
    <w:p w:rsidR="00ED74EE" w:rsidRPr="00ED74EE" w:rsidRDefault="00ED74EE" w:rsidP="00E223F3">
      <w:pPr>
        <w:pStyle w:val="Scilab"/>
        <w:rPr>
          <w:rFonts w:eastAsia="Courier New"/>
        </w:rPr>
      </w:pPr>
      <w:r w:rsidRPr="00ED74EE">
        <w:rPr>
          <w:rFonts w:eastAsia="Courier New"/>
        </w:rPr>
        <w:t>[xopt,lagr,fopt]=linpro</w:t>
      </w:r>
      <w:r w:rsidR="00DC58E3">
        <w:rPr>
          <w:rFonts w:eastAsia="Courier New"/>
        </w:rPr>
        <w:fldChar w:fldCharType="begin"/>
      </w:r>
      <w:r w:rsidR="00DC58E3">
        <w:instrText xml:space="preserve"> XE "</w:instrText>
      </w:r>
      <w:r w:rsidR="00DC58E3" w:rsidRPr="00F32808">
        <w:rPr>
          <w:i/>
        </w:rPr>
        <w:instrText>linpro</w:instrText>
      </w:r>
      <w:r w:rsidR="00DC58E3">
        <w:instrText xml:space="preserve">" </w:instrText>
      </w:r>
      <w:r w:rsidR="00DC58E3">
        <w:rPr>
          <w:rFonts w:eastAsia="Courier New"/>
        </w:rPr>
        <w:fldChar w:fldCharType="end"/>
      </w:r>
      <w:r w:rsidRPr="00ED74EE">
        <w:rPr>
          <w:rFonts w:eastAsia="Courier New"/>
        </w:rPr>
        <w:t>(c,a,b,lb,ub,3,x0)</w:t>
      </w:r>
    </w:p>
    <w:p w:rsidR="00ED74EE" w:rsidRPr="00ED74EE" w:rsidRDefault="00ED74EE" w:rsidP="00E223F3">
      <w:pPr>
        <w:pStyle w:val="Scilab"/>
        <w:rPr>
          <w:rFonts w:eastAsia="Courier New"/>
        </w:rPr>
      </w:pPr>
      <w:r w:rsidRPr="00ED74EE">
        <w:rPr>
          <w:rFonts w:eastAsia="Courier New"/>
        </w:rPr>
        <w:t xml:space="preserve"> fopt  =</w:t>
      </w:r>
    </w:p>
    <w:p w:rsidR="00ED74EE" w:rsidRPr="00ED74EE" w:rsidRDefault="00ED74EE" w:rsidP="00E223F3">
      <w:pPr>
        <w:pStyle w:val="Scilab"/>
        <w:rPr>
          <w:rFonts w:eastAsia="Courier New"/>
        </w:rPr>
      </w:pPr>
      <w:r w:rsidRPr="00ED74EE">
        <w:rPr>
          <w:rFonts w:eastAsia="Courier New"/>
        </w:rPr>
        <w:t xml:space="preserve"> </w:t>
      </w:r>
    </w:p>
    <w:p w:rsidR="00ED74EE" w:rsidRPr="00ED74EE" w:rsidRDefault="00ED74EE" w:rsidP="00E223F3">
      <w:pPr>
        <w:pStyle w:val="Scilab"/>
        <w:rPr>
          <w:rFonts w:eastAsia="Courier New"/>
        </w:rPr>
      </w:pPr>
      <w:r w:rsidRPr="00ED74EE">
        <w:rPr>
          <w:rFonts w:eastAsia="Courier New"/>
        </w:rPr>
        <w:t xml:space="preserve">    733.33333  </w:t>
      </w:r>
    </w:p>
    <w:p w:rsidR="00ED74EE" w:rsidRPr="00ED74EE" w:rsidRDefault="00ED74EE" w:rsidP="00E223F3">
      <w:pPr>
        <w:pStyle w:val="Scilab"/>
        <w:rPr>
          <w:rFonts w:eastAsia="Courier New"/>
        </w:rPr>
      </w:pPr>
      <w:r w:rsidRPr="00ED74EE">
        <w:rPr>
          <w:rFonts w:eastAsia="Courier New"/>
        </w:rPr>
        <w:t xml:space="preserve"> lagr  =</w:t>
      </w:r>
    </w:p>
    <w:p w:rsidR="00ED74EE" w:rsidRPr="00ED74EE" w:rsidRDefault="00ED74EE" w:rsidP="00E223F3">
      <w:pPr>
        <w:pStyle w:val="Scilab"/>
        <w:rPr>
          <w:rFonts w:eastAsia="Courier New"/>
        </w:rPr>
      </w:pPr>
      <w:r w:rsidRPr="00ED74EE">
        <w:rPr>
          <w:rFonts w:eastAsia="Courier New"/>
        </w:rPr>
        <w:t xml:space="preserve"> </w:t>
      </w:r>
    </w:p>
    <w:p w:rsidR="00ED74EE" w:rsidRPr="00ED74EE" w:rsidRDefault="00ED74EE" w:rsidP="0045244D">
      <w:pPr>
        <w:pStyle w:val="Scilab"/>
        <w:rPr>
          <w:rFonts w:eastAsia="Courier New"/>
        </w:rPr>
      </w:pPr>
      <w:r w:rsidRPr="00ED74EE">
        <w:rPr>
          <w:rFonts w:eastAsia="Courier New"/>
        </w:rPr>
        <w:t xml:space="preserve">    0.         </w:t>
      </w:r>
    </w:p>
    <w:p w:rsidR="00ED74EE" w:rsidRPr="00ED74EE" w:rsidRDefault="00ED74EE" w:rsidP="0045244D">
      <w:pPr>
        <w:pStyle w:val="Scilab"/>
        <w:rPr>
          <w:rFonts w:eastAsia="Courier New"/>
        </w:rPr>
      </w:pPr>
      <w:r w:rsidRPr="00ED74EE">
        <w:rPr>
          <w:rFonts w:eastAsia="Courier New"/>
        </w:rPr>
        <w:t xml:space="preserve">    0.         </w:t>
      </w:r>
    </w:p>
    <w:p w:rsidR="00ED74EE" w:rsidRPr="00ED74EE" w:rsidRDefault="00ED74EE" w:rsidP="00E223F3">
      <w:pPr>
        <w:pStyle w:val="Scilab"/>
        <w:rPr>
          <w:rFonts w:eastAsia="Courier New"/>
        </w:rPr>
      </w:pPr>
      <w:r w:rsidRPr="00ED74EE">
        <w:rPr>
          <w:rFonts w:eastAsia="Courier New"/>
        </w:rPr>
        <w:t xml:space="preserve">    0.         </w:t>
      </w:r>
    </w:p>
    <w:p w:rsidR="00ED74EE" w:rsidRPr="00ED74EE" w:rsidRDefault="00ED74EE" w:rsidP="00E223F3">
      <w:pPr>
        <w:pStyle w:val="Scilab"/>
        <w:rPr>
          <w:rFonts w:eastAsia="Courier New"/>
        </w:rPr>
      </w:pPr>
      <w:r w:rsidRPr="00ED74EE">
        <w:rPr>
          <w:rFonts w:eastAsia="Courier New"/>
        </w:rPr>
        <w:t xml:space="preserve">  - 4.6666667  </w:t>
      </w:r>
    </w:p>
    <w:p w:rsidR="00ED74EE" w:rsidRPr="00ED74EE" w:rsidRDefault="00ED74EE" w:rsidP="00E223F3">
      <w:pPr>
        <w:pStyle w:val="Scilab"/>
        <w:rPr>
          <w:rFonts w:eastAsia="Courier New"/>
        </w:rPr>
      </w:pPr>
      <w:r w:rsidRPr="00ED74EE">
        <w:rPr>
          <w:rFonts w:eastAsia="Courier New"/>
        </w:rPr>
        <w:t xml:space="preserve">  - 0.6666667  </w:t>
      </w:r>
    </w:p>
    <w:p w:rsidR="00ED74EE" w:rsidRPr="00ED74EE" w:rsidRDefault="00ED74EE" w:rsidP="00E223F3">
      <w:pPr>
        <w:pStyle w:val="Scilab"/>
        <w:rPr>
          <w:rFonts w:eastAsia="Courier New"/>
        </w:rPr>
      </w:pPr>
      <w:r w:rsidRPr="00ED74EE">
        <w:rPr>
          <w:rFonts w:eastAsia="Courier New"/>
        </w:rPr>
        <w:t xml:space="preserve">    0.6666667  </w:t>
      </w:r>
    </w:p>
    <w:p w:rsidR="00ED74EE" w:rsidRPr="00ED74EE" w:rsidRDefault="00ED74EE" w:rsidP="00E223F3">
      <w:pPr>
        <w:pStyle w:val="Scilab"/>
        <w:rPr>
          <w:rFonts w:eastAsia="Courier New"/>
        </w:rPr>
      </w:pPr>
      <w:r w:rsidRPr="00ED74EE">
        <w:rPr>
          <w:rFonts w:eastAsia="Courier New"/>
        </w:rPr>
        <w:t xml:space="preserve"> xopt  =</w:t>
      </w:r>
    </w:p>
    <w:p w:rsidR="00ED74EE" w:rsidRPr="00ED74EE" w:rsidRDefault="00ED74EE" w:rsidP="00E223F3">
      <w:pPr>
        <w:pStyle w:val="Scilab"/>
        <w:rPr>
          <w:rFonts w:eastAsia="Courier New"/>
        </w:rPr>
      </w:pPr>
      <w:r w:rsidRPr="00ED74EE">
        <w:rPr>
          <w:rFonts w:eastAsia="Courier New"/>
        </w:rPr>
        <w:t xml:space="preserve"> </w:t>
      </w:r>
    </w:p>
    <w:p w:rsidR="00ED74EE" w:rsidRDefault="00ED74EE" w:rsidP="00E223F3">
      <w:pPr>
        <w:pStyle w:val="Scilab"/>
        <w:rPr>
          <w:rFonts w:eastAsia="Courier New"/>
        </w:rPr>
      </w:pPr>
      <w:r w:rsidRPr="00ED74EE">
        <w:rPr>
          <w:rFonts w:eastAsia="Courier New"/>
        </w:rPr>
        <w:t xml:space="preserve">    33.333333  </w:t>
      </w:r>
    </w:p>
    <w:p w:rsidR="00ED74EE" w:rsidRPr="00ED74EE" w:rsidRDefault="00ED74EE" w:rsidP="00E223F3">
      <w:pPr>
        <w:pStyle w:val="Scilab"/>
        <w:rPr>
          <w:rFonts w:eastAsia="Courier New"/>
        </w:rPr>
      </w:pPr>
      <w:r w:rsidRPr="00ED74EE">
        <w:rPr>
          <w:rFonts w:eastAsia="Courier New"/>
        </w:rPr>
        <w:t xml:space="preserve">    66.666667  </w:t>
      </w:r>
    </w:p>
    <w:p w:rsidR="00C02066" w:rsidRDefault="00ED74EE" w:rsidP="00E223F3">
      <w:pPr>
        <w:pStyle w:val="Scilab"/>
      </w:pPr>
      <w:r w:rsidRPr="00ED74EE">
        <w:rPr>
          <w:rFonts w:eastAsia="Courier New"/>
        </w:rPr>
        <w:t xml:space="preserve">  - 2.776D-16  </w:t>
      </w:r>
    </w:p>
    <w:p w:rsidR="00C02066" w:rsidRDefault="00C02066" w:rsidP="00E223F3"/>
    <w:p w:rsidR="005D0B84" w:rsidRDefault="005D0B84" w:rsidP="00717B0D">
      <w:pPr>
        <w:shd w:val="clear" w:color="auto" w:fill="D9D9D9" w:themeFill="background1" w:themeFillShade="D9"/>
      </w:pPr>
      <w:r w:rsidRPr="005D0B84">
        <w:rPr>
          <w:b/>
          <w:shd w:val="clear" w:color="auto" w:fill="D0CECE" w:themeFill="background2" w:themeFillShade="E6"/>
        </w:rPr>
        <w:t xml:space="preserve">EXAMPLE </w:t>
      </w:r>
      <w:r w:rsidR="00EC32DD">
        <w:rPr>
          <w:b/>
          <w:shd w:val="clear" w:color="auto" w:fill="D0CECE" w:themeFill="background2" w:themeFillShade="E6"/>
        </w:rPr>
        <w:t>8</w:t>
      </w:r>
      <w:r w:rsidRPr="005D0B84">
        <w:rPr>
          <w:b/>
          <w:shd w:val="clear" w:color="auto" w:fill="D0CECE" w:themeFill="background2" w:themeFillShade="E6"/>
        </w:rPr>
        <w:t>.</w:t>
      </w:r>
      <w:r>
        <w:t xml:space="preserve"> </w:t>
      </w:r>
      <w:r w:rsidR="00A07AD1">
        <w:t>Old McDonald had a Farm</w:t>
      </w:r>
    </w:p>
    <w:p w:rsidR="00A07AD1" w:rsidRDefault="00A07AD1" w:rsidP="00E223F3">
      <w:r>
        <w:t xml:space="preserve">Farmer McDonald grows wheat and corn on his 45-acre farm. He can sell at most 140 bushels of wheat and 120 bushels of corn. Each acre planted with wheat yields 5 bushels, and each acre planted with corn yields 4 bushels. Wheat sells for $30 per bushel, and corn sells for $50 per bushel. To harvest an acre of wheat requires 6 hours of labor; 10 hours are needed to harvest an acre of corn. Up to 350 hours of labor can be purchased at $10 per hour. Let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t xml:space="preserve">= acres planted with wheat;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acres planted with corn; and </w:t>
      </w:r>
      <m:oMath>
        <m:r>
          <w:rPr>
            <w:rFonts w:ascii="Cambria Math" w:hAnsi="Cambria Math"/>
          </w:rPr>
          <m:t>L</m:t>
        </m:r>
      </m:oMath>
      <w:r>
        <w:t xml:space="preserve"> = hours of labor that are purchased. To maximize profits, McDonald should solve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A07AD1"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=150</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+200</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-10</m:t>
          </m:r>
          <m:r>
            <w:rPr>
              <w:rFonts w:ascii="Cambria Math" w:hAnsi="Cambria Math"/>
            </w:rPr>
            <m:t>L</m:t>
          </m:r>
          <m:r>
            <m:rPr>
              <m:sty m:val="p"/>
            </m:rPr>
            <w:rPr>
              <w:rFonts w:ascii="Cambria Math" w:hAnsi="Cambria Math"/>
            </w:rPr>
            <m:t xml:space="preserve"> </m:t>
          </m:r>
        </m:oMath>
      </m:oMathPara>
    </w:p>
    <w:p w:rsidR="00A07AD1" w:rsidRDefault="00A07AD1" w:rsidP="00E223F3">
      <w:r>
        <w:t>s.t.</w:t>
      </w:r>
      <w:r>
        <w:tab/>
      </w:r>
    </w:p>
    <w:p w:rsidR="00A07AD1" w:rsidRDefault="002D689A" w:rsidP="00E223F3">
      <m:oMathPara>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L</m:t>
          </m:r>
          <m:r>
            <m:rPr>
              <m:sty m:val="p"/>
              <m:aln/>
            </m:rPr>
            <w:rPr>
              <w:rFonts w:ascii="Cambria Math" w:hAnsi="Cambria Math"/>
            </w:rPr>
            <m:t>≤45</m:t>
          </m:r>
          <m:r>
            <m:rPr>
              <m:sty m:val="p"/>
            </m:rPr>
            <w:rPr>
              <w:rFonts w:ascii="Cambria Math" w:hAnsi="Cambria Math"/>
            </w:rPr>
            <w:br/>
          </m:r>
        </m:oMath>
        <m:oMath>
          <m:r>
            <m:rPr>
              <m:sty m:val="p"/>
            </m:rPr>
            <w:rPr>
              <w:rFonts w:ascii="Cambria Math" w:hAnsi="Cambria Math"/>
            </w:rPr>
            <m:t>6</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+10</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L</m:t>
          </m:r>
          <m:r>
            <m:rPr>
              <m:sty m:val="p"/>
              <m:aln/>
            </m:rPr>
            <w:rPr>
              <w:rFonts w:ascii="Cambria Math" w:hAnsi="Cambria Math"/>
            </w:rPr>
            <m:t xml:space="preserve">≤0 </m:t>
          </m:r>
          <m:r>
            <m:rPr>
              <m:sty m:val="p"/>
            </m:rPr>
            <w:rPr>
              <w:rFonts w:ascii="Cambria Math" w:hAnsi="Cambria Math"/>
            </w:rPr>
            <w:br/>
          </m:r>
        </m:oMath>
        <m:oMath>
          <m:r>
            <w:rPr>
              <w:rFonts w:ascii="Cambria Math" w:hAnsi="Cambria Math"/>
            </w:rPr>
            <m:t>L</m:t>
          </m:r>
          <m:r>
            <m:rPr>
              <m:sty m:val="p"/>
              <m:aln/>
            </m:rPr>
            <w:rPr>
              <w:rFonts w:ascii="Cambria Math" w:hAnsi="Cambria Math"/>
            </w:rPr>
            <m:t>≤350</m:t>
          </m:r>
          <m:r>
            <m:rPr>
              <m:sty m:val="p"/>
            </m:rPr>
            <w:rPr>
              <w:rFonts w:ascii="Cambria Math" w:hAnsi="Cambria Math"/>
            </w:rPr>
            <w:br/>
          </m:r>
        </m:oMath>
        <m:oMath>
          <m:r>
            <m:rPr>
              <m:sty m:val="p"/>
            </m:rPr>
            <w:rPr>
              <w:rFonts w:ascii="Cambria Math" w:hAnsi="Cambria Math"/>
            </w:rPr>
            <m:t>5</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r>
            <m:rPr>
              <m:sty m:val="p"/>
              <m:aln/>
            </m:rPr>
            <w:rPr>
              <w:rFonts w:ascii="Cambria Math" w:hAnsi="Cambria Math"/>
            </w:rPr>
            <m:t>≤140</m:t>
          </m:r>
          <m:r>
            <m:rPr>
              <m:sty m:val="p"/>
            </m:rPr>
            <w:rPr>
              <w:rFonts w:ascii="Cambria Math" w:hAnsi="Cambria Math"/>
            </w:rPr>
            <w:br/>
          </m:r>
        </m:oMath>
        <m:oMath>
          <m:r>
            <m:rPr>
              <m:sty m:val="p"/>
            </m:rPr>
            <w:rPr>
              <w:rFonts w:ascii="Cambria Math" w:hAnsi="Cambria Math"/>
            </w:rPr>
            <m:t>4</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≤120</m:t>
          </m:r>
          <m:r>
            <m:rPr>
              <m:sty m:val="p"/>
            </m:rPr>
            <w:rPr>
              <w:rFonts w:ascii="Cambria Math" w:hAnsi="Cambria Math"/>
            </w:rPr>
            <w:br/>
          </m:r>
        </m:oMath>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L</m:t>
          </m:r>
          <m:r>
            <m:rPr>
              <m:sty m:val="p"/>
              <m:aln/>
            </m:rPr>
            <w:rPr>
              <w:rFonts w:ascii="Cambria Math" w:hAnsi="Cambria Math"/>
            </w:rPr>
            <m:t>≥ 0</m:t>
          </m:r>
        </m:oMath>
      </m:oMathPara>
    </w:p>
    <w:p w:rsidR="001F0F90" w:rsidRDefault="001F0F90" w:rsidP="008E5310">
      <w:pPr>
        <w:pStyle w:val="ListParagraph"/>
        <w:numPr>
          <w:ilvl w:val="0"/>
          <w:numId w:val="95"/>
        </w:numPr>
      </w:pPr>
      <w:r>
        <w:t>What is McDonald’s profit and how much of each crop is optimal for planting?</w:t>
      </w:r>
    </w:p>
    <w:p w:rsidR="00A07AD1" w:rsidRDefault="00A07AD1" w:rsidP="008E5310">
      <w:pPr>
        <w:pStyle w:val="ListParagraph"/>
        <w:numPr>
          <w:ilvl w:val="0"/>
          <w:numId w:val="95"/>
        </w:numPr>
      </w:pPr>
      <w:r>
        <w:t>If only 40 acres of land were available, what would McDonald’s profit be</w:t>
      </w:r>
      <w:r w:rsidR="001F0F90">
        <w:t xml:space="preserve"> and how much of each </w:t>
      </w:r>
      <w:r w:rsidR="00A129C7">
        <w:t>crop</w:t>
      </w:r>
      <w:r w:rsidR="001F0F90">
        <w:t xml:space="preserve"> should be planted</w:t>
      </w:r>
      <w:r>
        <w:t>?</w:t>
      </w:r>
    </w:p>
    <w:p w:rsidR="00A07AD1" w:rsidRDefault="00934B27" w:rsidP="008E5310">
      <w:pPr>
        <w:pStyle w:val="ListParagraph"/>
        <w:numPr>
          <w:ilvl w:val="0"/>
          <w:numId w:val="95"/>
        </w:numPr>
      </w:pPr>
      <w:r>
        <w:t xml:space="preserve">Determine the </w:t>
      </w:r>
      <w:r w:rsidR="00A129C7">
        <w:t>marginal</w:t>
      </w:r>
      <w:r>
        <w:t xml:space="preserve"> prices for increasing </w:t>
      </w:r>
      <w:r w:rsidR="00A129C7">
        <w:t>the</w:t>
      </w:r>
      <w:r>
        <w:t xml:space="preserve"> acreage for wheat and corn.</w:t>
      </w:r>
    </w:p>
    <w:p w:rsidR="005D0B84" w:rsidRDefault="00A87FD9" w:rsidP="00E223F3">
      <w:pPr>
        <w:rPr>
          <w:shd w:val="clear" w:color="auto" w:fill="D0CECE" w:themeFill="background2" w:themeFillShade="E6"/>
        </w:rPr>
      </w:pPr>
      <w:r>
        <w:rPr>
          <w:i/>
          <w:shd w:val="clear" w:color="auto" w:fill="D0CECE" w:themeFill="background2" w:themeFillShade="E6"/>
        </w:rPr>
        <w:t>SCILAB</w:t>
      </w:r>
      <w:r w:rsidR="00006019">
        <w:rPr>
          <w:shd w:val="clear" w:color="auto" w:fill="D0CECE" w:themeFill="background2" w:themeFillShade="E6"/>
        </w:rPr>
        <w:fldChar w:fldCharType="begin"/>
      </w:r>
      <w:r w:rsidR="00006019">
        <w:instrText xml:space="preserve"> XE "</w:instrText>
      </w:r>
      <w:r>
        <w:rPr>
          <w:i/>
          <w:lang w:val="en"/>
        </w:rPr>
        <w:instrText>SCILAB</w:instrText>
      </w:r>
      <w:r w:rsidR="00006019">
        <w:instrText xml:space="preserve">" </w:instrText>
      </w:r>
      <w:r w:rsidR="00006019">
        <w:rPr>
          <w:shd w:val="clear" w:color="auto" w:fill="D0CECE" w:themeFill="background2" w:themeFillShade="E6"/>
        </w:rPr>
        <w:fldChar w:fldCharType="end"/>
      </w:r>
      <w:r w:rsidR="005D0B84" w:rsidRPr="005D0B84">
        <w:rPr>
          <w:shd w:val="clear" w:color="auto" w:fill="D0CECE" w:themeFill="background2" w:themeFillShade="E6"/>
        </w:rPr>
        <w:t xml:space="preserve"> Program</w:t>
      </w:r>
    </w:p>
    <w:p w:rsidR="00A07AD1" w:rsidRPr="00A07AD1" w:rsidRDefault="00A07AD1" w:rsidP="00E223F3">
      <w:pPr>
        <w:rPr>
          <w:lang w:val="en"/>
        </w:rPr>
      </w:pPr>
      <w:r w:rsidRPr="00A07AD1">
        <w:rPr>
          <w:lang w:val="en"/>
        </w:rPr>
        <w:t xml:space="preserve">We want to solve the linear program: </w:t>
      </w:r>
    </w:p>
    <w:p w:rsidR="00A07AD1" w:rsidRPr="00A07AD1" w:rsidRDefault="00A07AD1" w:rsidP="00E223F3">
      <w:pPr>
        <w:pStyle w:val="Scilab"/>
      </w:pPr>
      <w:r w:rsidRPr="00A07AD1">
        <w:t>Maximize 150.x1+200.x2-10.x3</w:t>
      </w:r>
    </w:p>
    <w:p w:rsidR="00A07AD1" w:rsidRPr="00A07AD1" w:rsidRDefault="00A07AD1" w:rsidP="00E223F3">
      <w:pPr>
        <w:pStyle w:val="Scilab"/>
      </w:pPr>
      <w:r w:rsidRPr="00A07AD1">
        <w:t>such as:</w:t>
      </w:r>
    </w:p>
    <w:p w:rsidR="00A07AD1" w:rsidRPr="00A07AD1" w:rsidRDefault="00A07AD1" w:rsidP="00E223F3">
      <w:pPr>
        <w:pStyle w:val="Scilab"/>
      </w:pPr>
      <w:r w:rsidRPr="00A07AD1">
        <w:t xml:space="preserve">  x1+   x2      &lt;= 45</w:t>
      </w:r>
    </w:p>
    <w:p w:rsidR="00A07AD1" w:rsidRPr="00A07AD1" w:rsidRDefault="00A07AD1" w:rsidP="00E223F3">
      <w:pPr>
        <w:pStyle w:val="Scilab"/>
      </w:pPr>
      <w:r w:rsidRPr="00A07AD1">
        <w:t>6.x1+10.x2 - x3 &lt;=0</w:t>
      </w:r>
    </w:p>
    <w:p w:rsidR="00A07AD1" w:rsidRPr="00A07AD1" w:rsidRDefault="00A07AD1" w:rsidP="00E223F3">
      <w:pPr>
        <w:pStyle w:val="Scilab"/>
      </w:pPr>
      <w:r w:rsidRPr="00A07AD1">
        <w:t>5.x1            &lt;= 140</w:t>
      </w:r>
    </w:p>
    <w:p w:rsidR="00A07AD1" w:rsidRPr="00A07AD1" w:rsidRDefault="00A07AD1" w:rsidP="00E223F3">
      <w:pPr>
        <w:pStyle w:val="Scilab"/>
      </w:pPr>
      <w:r>
        <w:t xml:space="preserve">      4.x2     </w:t>
      </w:r>
      <w:r w:rsidRPr="00A07AD1">
        <w:t xml:space="preserve"> &lt;= 120</w:t>
      </w:r>
    </w:p>
    <w:p w:rsidR="00A07AD1" w:rsidRPr="00A07AD1" w:rsidRDefault="00A07AD1" w:rsidP="00E223F3">
      <w:pPr>
        <w:pStyle w:val="Scilab"/>
      </w:pPr>
      <w:r w:rsidRPr="00A07AD1">
        <w:t xml:space="preserve">             x3 &lt;= 350</w:t>
      </w:r>
    </w:p>
    <w:p w:rsidR="00A07AD1" w:rsidRPr="00A07AD1" w:rsidRDefault="00A07AD1" w:rsidP="00E223F3">
      <w:pPr>
        <w:pStyle w:val="Scilab"/>
      </w:pPr>
      <w:r w:rsidRPr="00A07AD1">
        <w:t>x &gt;= 0</w:t>
      </w:r>
    </w:p>
    <w:p w:rsidR="00A07AD1" w:rsidRDefault="00A07AD1" w:rsidP="00E223F3">
      <w:pPr>
        <w:rPr>
          <w:lang w:val="en"/>
        </w:rPr>
      </w:pPr>
    </w:p>
    <w:p w:rsidR="00A07AD1" w:rsidRPr="00A07AD1" w:rsidRDefault="00A07AD1" w:rsidP="00E223F3">
      <w:pPr>
        <w:rPr>
          <w:lang w:val="en"/>
        </w:rPr>
      </w:pPr>
      <w:r w:rsidRPr="00A07AD1">
        <w:rPr>
          <w:lang w:val="en"/>
        </w:rPr>
        <w:t xml:space="preserve">The solution is: </w:t>
      </w:r>
    </w:p>
    <w:p w:rsidR="00A07AD1" w:rsidRPr="00A07AD1" w:rsidRDefault="00A07AD1" w:rsidP="00E223F3">
      <w:pPr>
        <w:pStyle w:val="Scilab"/>
      </w:pPr>
      <w:r>
        <w:t>xstar = [25,20,350]</w:t>
      </w:r>
    </w:p>
    <w:p w:rsidR="00A07AD1" w:rsidRDefault="00A07AD1" w:rsidP="00E223F3"/>
    <w:p w:rsidR="00C02066" w:rsidRDefault="00A07AD1" w:rsidP="00E223F3">
      <w:r w:rsidRPr="00A07AD1">
        <w:t>The following script solves the problem with the karmarkar function.</w:t>
      </w:r>
      <w:r w:rsidR="00C02066">
        <w:t>:</w:t>
      </w:r>
    </w:p>
    <w:p w:rsidR="00A07AD1" w:rsidRPr="00A07AD1" w:rsidRDefault="00A07AD1" w:rsidP="00E223F3">
      <w:pPr>
        <w:pStyle w:val="Scilab"/>
      </w:pPr>
      <w:r w:rsidRPr="00A07AD1">
        <w:t>c = [-150 -200 +10]';</w:t>
      </w:r>
    </w:p>
    <w:p w:rsidR="00A07AD1" w:rsidRPr="00A07AD1" w:rsidRDefault="00A07AD1" w:rsidP="00E223F3">
      <w:pPr>
        <w:pStyle w:val="Scilab"/>
      </w:pPr>
      <w:r w:rsidRPr="00A07AD1">
        <w:t>A = [</w:t>
      </w:r>
    </w:p>
    <w:p w:rsidR="00A07AD1" w:rsidRPr="00A07AD1" w:rsidRDefault="00A07AD1" w:rsidP="00E223F3">
      <w:pPr>
        <w:pStyle w:val="Scilab"/>
      </w:pPr>
      <w:r w:rsidRPr="00A07AD1">
        <w:t xml:space="preserve">     1  1  0   </w:t>
      </w:r>
    </w:p>
    <w:p w:rsidR="007037F4" w:rsidRDefault="007037F4" w:rsidP="00E223F3">
      <w:pPr>
        <w:pStyle w:val="Scilab"/>
      </w:pPr>
      <w:r>
        <w:t xml:space="preserve">     6 10 -1   </w:t>
      </w:r>
    </w:p>
    <w:p w:rsidR="00A07AD1" w:rsidRPr="00A07AD1" w:rsidRDefault="00A07AD1" w:rsidP="00E223F3">
      <w:pPr>
        <w:pStyle w:val="Scilab"/>
      </w:pPr>
      <w:r w:rsidRPr="00A07AD1">
        <w:t xml:space="preserve">     5 0   0   </w:t>
      </w:r>
    </w:p>
    <w:p w:rsidR="007037F4" w:rsidRDefault="007037F4" w:rsidP="00E223F3">
      <w:pPr>
        <w:pStyle w:val="Scilab"/>
      </w:pPr>
      <w:r>
        <w:t xml:space="preserve">     0 4   0   </w:t>
      </w:r>
    </w:p>
    <w:p w:rsidR="00A07AD1" w:rsidRPr="00A07AD1" w:rsidRDefault="00A07AD1" w:rsidP="00E223F3">
      <w:pPr>
        <w:pStyle w:val="Scilab"/>
      </w:pPr>
      <w:r w:rsidRPr="00A07AD1">
        <w:t xml:space="preserve">     0 0   1   </w:t>
      </w:r>
    </w:p>
    <w:p w:rsidR="00A07AD1" w:rsidRPr="00A07AD1" w:rsidRDefault="00A07AD1" w:rsidP="00E223F3">
      <w:pPr>
        <w:pStyle w:val="Scilab"/>
      </w:pPr>
      <w:r w:rsidRPr="00A07AD1">
        <w:t xml:space="preserve">     ];</w:t>
      </w:r>
    </w:p>
    <w:p w:rsidR="00A07AD1" w:rsidRPr="00A07AD1" w:rsidRDefault="00A07AD1" w:rsidP="00E223F3">
      <w:pPr>
        <w:pStyle w:val="Scilab"/>
      </w:pPr>
      <w:r w:rsidRPr="00A07AD1">
        <w:t>b = [45 0 140 120 350]';</w:t>
      </w:r>
    </w:p>
    <w:p w:rsidR="00A07AD1" w:rsidRPr="00A07AD1" w:rsidRDefault="00A07AD1" w:rsidP="00E223F3">
      <w:pPr>
        <w:pStyle w:val="Scilab"/>
      </w:pPr>
      <w:r w:rsidRPr="00A07AD1">
        <w:t>lb = [0;0;0];</w:t>
      </w:r>
    </w:p>
    <w:p w:rsidR="00A07AD1" w:rsidRDefault="00A07AD1" w:rsidP="00E223F3">
      <w:pPr>
        <w:rPr>
          <w:lang w:val="en"/>
        </w:rPr>
      </w:pPr>
    </w:p>
    <w:p w:rsidR="00A07AD1" w:rsidRPr="00A07AD1" w:rsidRDefault="00A07AD1" w:rsidP="00E223F3">
      <w:pPr>
        <w:rPr>
          <w:lang w:val="en"/>
        </w:rPr>
      </w:pPr>
      <w:r w:rsidRPr="00A07AD1">
        <w:rPr>
          <w:lang w:val="en"/>
        </w:rPr>
        <w:t xml:space="preserve">The previous script produces the following output. </w:t>
      </w:r>
    </w:p>
    <w:p w:rsidR="00A07AD1" w:rsidRPr="00A07AD1" w:rsidRDefault="00A07AD1" w:rsidP="00E223F3">
      <w:pPr>
        <w:pStyle w:val="Scilab"/>
      </w:pPr>
      <w:r w:rsidRPr="00A07AD1">
        <w:t>--&gt;[xopt,fopt,exitflag,iter,yopt] =karmarkar([],[],c,[],[],[],[],[],A,b,lb)</w:t>
      </w:r>
    </w:p>
    <w:p w:rsidR="00A07AD1" w:rsidRPr="00A07AD1" w:rsidRDefault="00A07AD1" w:rsidP="00E223F3">
      <w:pPr>
        <w:pStyle w:val="Scilab"/>
      </w:pPr>
      <w:r w:rsidRPr="00A07AD1">
        <w:t xml:space="preserve"> yopt  =</w:t>
      </w:r>
    </w:p>
    <w:p w:rsidR="00A07AD1" w:rsidRPr="00A07AD1" w:rsidRDefault="00A07AD1" w:rsidP="00E223F3">
      <w:pPr>
        <w:pStyle w:val="Scilab"/>
      </w:pPr>
      <w:r w:rsidRPr="00A07AD1">
        <w:t xml:space="preserve">   ineqlin: [5x1 constant]</w:t>
      </w:r>
    </w:p>
    <w:p w:rsidR="00A07AD1" w:rsidRPr="00A07AD1" w:rsidRDefault="00A07AD1" w:rsidP="00E223F3">
      <w:pPr>
        <w:pStyle w:val="Scilab"/>
      </w:pPr>
      <w:r w:rsidRPr="00A07AD1">
        <w:t xml:space="preserve">   eqlin: [0x0 constant]</w:t>
      </w:r>
    </w:p>
    <w:p w:rsidR="00A07AD1" w:rsidRPr="00A07AD1" w:rsidRDefault="00A07AD1" w:rsidP="00E223F3">
      <w:pPr>
        <w:pStyle w:val="Scilab"/>
      </w:pPr>
      <w:r w:rsidRPr="00A07AD1">
        <w:t xml:space="preserve">   lower: [3x1 constant]</w:t>
      </w:r>
    </w:p>
    <w:p w:rsidR="00A07AD1" w:rsidRPr="00A07AD1" w:rsidRDefault="00A07AD1" w:rsidP="00E223F3">
      <w:pPr>
        <w:pStyle w:val="Scilab"/>
      </w:pPr>
      <w:r w:rsidRPr="00A07AD1">
        <w:t xml:space="preserve">   upper: [3x1 constant]</w:t>
      </w:r>
    </w:p>
    <w:p w:rsidR="00A07AD1" w:rsidRPr="00A07AD1" w:rsidRDefault="00A07AD1" w:rsidP="00E223F3">
      <w:pPr>
        <w:pStyle w:val="Scilab"/>
      </w:pPr>
      <w:r w:rsidRPr="00A07AD1">
        <w:t xml:space="preserve"> iter  =</w:t>
      </w:r>
    </w:p>
    <w:p w:rsidR="00A07AD1" w:rsidRPr="00A07AD1" w:rsidRDefault="00A07AD1" w:rsidP="00E223F3">
      <w:pPr>
        <w:pStyle w:val="Scilab"/>
      </w:pPr>
      <w:r w:rsidRPr="00A07AD1">
        <w:t xml:space="preserve">    89.  </w:t>
      </w:r>
    </w:p>
    <w:p w:rsidR="00A07AD1" w:rsidRPr="00A07AD1" w:rsidRDefault="00A07AD1" w:rsidP="00E223F3">
      <w:pPr>
        <w:pStyle w:val="Scilab"/>
      </w:pPr>
      <w:r w:rsidRPr="00A07AD1">
        <w:t xml:space="preserve"> exitflag  =</w:t>
      </w:r>
    </w:p>
    <w:p w:rsidR="00A07AD1" w:rsidRPr="00A07AD1" w:rsidRDefault="00A07AD1" w:rsidP="0045244D">
      <w:pPr>
        <w:pStyle w:val="Scilab"/>
      </w:pPr>
      <w:r w:rsidRPr="00A07AD1">
        <w:t xml:space="preserve">    1.  </w:t>
      </w:r>
    </w:p>
    <w:p w:rsidR="00A07AD1" w:rsidRPr="00A07AD1" w:rsidRDefault="00A07AD1" w:rsidP="00E223F3">
      <w:pPr>
        <w:pStyle w:val="Scilab"/>
      </w:pPr>
      <w:r w:rsidRPr="00A07AD1">
        <w:t xml:space="preserve"> fopt  =</w:t>
      </w:r>
    </w:p>
    <w:p w:rsidR="00A07AD1" w:rsidRPr="00A07AD1" w:rsidRDefault="00A07AD1" w:rsidP="00E223F3">
      <w:pPr>
        <w:pStyle w:val="Scilab"/>
      </w:pPr>
      <w:r w:rsidRPr="00A07AD1">
        <w:t xml:space="preserve">  - 4249.9602  </w:t>
      </w:r>
    </w:p>
    <w:p w:rsidR="00A07AD1" w:rsidRPr="00A07AD1" w:rsidRDefault="00A07AD1" w:rsidP="00E223F3">
      <w:pPr>
        <w:pStyle w:val="Scilab"/>
      </w:pPr>
      <w:r w:rsidRPr="00A07AD1">
        <w:t xml:space="preserve"> xopt  =</w:t>
      </w:r>
    </w:p>
    <w:p w:rsidR="00A07AD1" w:rsidRPr="00A07AD1" w:rsidRDefault="00A07AD1" w:rsidP="00E223F3">
      <w:pPr>
        <w:pStyle w:val="Scilab"/>
      </w:pPr>
      <w:r w:rsidRPr="00A07AD1">
        <w:t xml:space="preserve">    25.00115   </w:t>
      </w:r>
    </w:p>
    <w:p w:rsidR="00A07AD1" w:rsidRPr="00A07AD1" w:rsidRDefault="00A07AD1" w:rsidP="00E223F3">
      <w:pPr>
        <w:pStyle w:val="Scilab"/>
      </w:pPr>
      <w:r w:rsidRPr="00A07AD1">
        <w:t xml:space="preserve">    19.998673  </w:t>
      </w:r>
    </w:p>
    <w:p w:rsidR="00A07AD1" w:rsidRPr="00A07AD1" w:rsidRDefault="00A07AD1" w:rsidP="00E223F3">
      <w:pPr>
        <w:pStyle w:val="Scilab"/>
      </w:pPr>
      <w:r w:rsidRPr="00A07AD1">
        <w:t xml:space="preserve">    349.99469  </w:t>
      </w:r>
    </w:p>
    <w:p w:rsidR="001F0F90" w:rsidRDefault="001F0F90" w:rsidP="00E223F3"/>
    <w:p w:rsidR="001F0F90" w:rsidRDefault="001F0F90" w:rsidP="00E223F3">
      <w:r>
        <w:t xml:space="preserve">So maximum profit for McDonald’s Farm is $4250. The report also shows that McDonald can maximize profit by planting 25 acres of </w:t>
      </w:r>
      <w:r w:rsidR="00A129C7">
        <w:t>wheat</w:t>
      </w:r>
      <w:r>
        <w:t xml:space="preserve"> and 20 acres of corn at a labor cost of $350.</w:t>
      </w:r>
      <w:r w:rsidR="00934B27">
        <w:t xml:space="preserve"> </w:t>
      </w:r>
    </w:p>
    <w:p w:rsidR="00A07AD1" w:rsidRDefault="00A07AD1" w:rsidP="00E223F3">
      <w:r w:rsidRPr="00A07AD1">
        <w:t>The following script allows to solve the problem with the 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A07AD1">
        <w:t xml:space="preserve"> function.</w:t>
      </w:r>
    </w:p>
    <w:p w:rsidR="00A07AD1" w:rsidRPr="00A07AD1" w:rsidRDefault="00A07AD1" w:rsidP="00E223F3">
      <w:pPr>
        <w:pStyle w:val="Scilab"/>
      </w:pPr>
      <w:r w:rsidRPr="00A07AD1">
        <w:t>c = [-150 -200 +10]';</w:t>
      </w:r>
    </w:p>
    <w:p w:rsidR="00A07AD1" w:rsidRPr="00A07AD1" w:rsidRDefault="00A07AD1" w:rsidP="00E223F3">
      <w:pPr>
        <w:pStyle w:val="Scilab"/>
      </w:pPr>
      <w:r w:rsidRPr="00A07AD1">
        <w:t>A = [</w:t>
      </w:r>
    </w:p>
    <w:p w:rsidR="00A07AD1" w:rsidRPr="00A07AD1" w:rsidRDefault="00A07AD1" w:rsidP="00E223F3">
      <w:pPr>
        <w:pStyle w:val="Scilab"/>
      </w:pPr>
      <w:r w:rsidRPr="00A07AD1">
        <w:t xml:space="preserve">     1  1  0</w:t>
      </w:r>
    </w:p>
    <w:p w:rsidR="00A07AD1" w:rsidRPr="00A07AD1" w:rsidRDefault="00A07AD1" w:rsidP="00E223F3">
      <w:pPr>
        <w:pStyle w:val="Scilab"/>
      </w:pPr>
      <w:r w:rsidRPr="00A07AD1">
        <w:t xml:space="preserve">     6 10 -1</w:t>
      </w:r>
    </w:p>
    <w:p w:rsidR="00A07AD1" w:rsidRPr="00A07AD1" w:rsidRDefault="00A07AD1" w:rsidP="00E223F3">
      <w:pPr>
        <w:pStyle w:val="Scilab"/>
      </w:pPr>
      <w:r w:rsidRPr="00A07AD1">
        <w:t xml:space="preserve">     5  0  0</w:t>
      </w:r>
    </w:p>
    <w:p w:rsidR="00A07AD1" w:rsidRPr="00A07AD1" w:rsidRDefault="00A07AD1" w:rsidP="00E223F3">
      <w:pPr>
        <w:pStyle w:val="Scilab"/>
      </w:pPr>
      <w:r w:rsidRPr="00A07AD1">
        <w:t xml:space="preserve">     0  4  0</w:t>
      </w:r>
    </w:p>
    <w:p w:rsidR="00A07AD1" w:rsidRPr="00A07AD1" w:rsidRDefault="00A07AD1" w:rsidP="00E223F3">
      <w:pPr>
        <w:pStyle w:val="Scilab"/>
      </w:pPr>
      <w:r w:rsidRPr="00A07AD1">
        <w:t xml:space="preserve">     0  0  1</w:t>
      </w:r>
    </w:p>
    <w:p w:rsidR="00A07AD1" w:rsidRPr="00A07AD1" w:rsidRDefault="00A07AD1" w:rsidP="00E223F3">
      <w:pPr>
        <w:pStyle w:val="Scilab"/>
      </w:pPr>
      <w:r w:rsidRPr="00A07AD1">
        <w:t xml:space="preserve">     ];</w:t>
      </w:r>
    </w:p>
    <w:p w:rsidR="00A07AD1" w:rsidRPr="00A07AD1" w:rsidRDefault="00A07AD1" w:rsidP="00E223F3">
      <w:pPr>
        <w:pStyle w:val="Scilab"/>
      </w:pPr>
      <w:r w:rsidRPr="00A07AD1">
        <w:t>b = [45 0 140 120 350]';</w:t>
      </w:r>
    </w:p>
    <w:p w:rsidR="00A07AD1" w:rsidRPr="00A07AD1" w:rsidRDefault="00A07AD1" w:rsidP="00E223F3">
      <w:pPr>
        <w:pStyle w:val="Scilab"/>
      </w:pPr>
      <w:r w:rsidRPr="00A07AD1">
        <w:t>ci=[0 0 0]';</w:t>
      </w:r>
    </w:p>
    <w:p w:rsidR="00A07AD1" w:rsidRPr="00A07AD1" w:rsidRDefault="00A07AD1" w:rsidP="00E223F3">
      <w:pPr>
        <w:pStyle w:val="Scilab"/>
      </w:pPr>
      <w:r w:rsidRPr="00A07AD1">
        <w:t>cs=[%inf %inf %inf]';</w:t>
      </w:r>
    </w:p>
    <w:p w:rsidR="00A07AD1" w:rsidRPr="00A07AD1" w:rsidRDefault="00A07AD1" w:rsidP="00E223F3">
      <w:pPr>
        <w:pStyle w:val="Scilab"/>
      </w:pPr>
      <w:r w:rsidRPr="00A07AD1">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A07AD1">
        <w:t>(c,A,b,ci,cs)</w:t>
      </w:r>
    </w:p>
    <w:p w:rsidR="001F0F90" w:rsidRDefault="001F0F90" w:rsidP="00E223F3"/>
    <w:p w:rsidR="00A07AD1" w:rsidRPr="00A07AD1" w:rsidRDefault="00A07AD1" w:rsidP="00E223F3">
      <w:r w:rsidRPr="00A07AD1">
        <w:t xml:space="preserve">This produces : </w:t>
      </w:r>
    </w:p>
    <w:p w:rsidR="00A07AD1" w:rsidRPr="007037F4" w:rsidRDefault="00A07AD1" w:rsidP="00E223F3">
      <w:pPr>
        <w:pStyle w:val="Scilab"/>
      </w:pPr>
      <w:r w:rsidRPr="007037F4">
        <w:t>--&gt;[xopt,lagr,fopt]=linpro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7037F4">
        <w:t>(c,A,b,ci,cs)</w:t>
      </w:r>
    </w:p>
    <w:p w:rsidR="00A07AD1" w:rsidRPr="007037F4" w:rsidRDefault="00A07AD1" w:rsidP="00E223F3">
      <w:pPr>
        <w:pStyle w:val="Scilab"/>
      </w:pPr>
      <w:r w:rsidRPr="007037F4">
        <w:t xml:space="preserve"> fopt  =</w:t>
      </w:r>
    </w:p>
    <w:p w:rsidR="00A07AD1" w:rsidRPr="007037F4" w:rsidRDefault="00A07AD1" w:rsidP="00E223F3">
      <w:pPr>
        <w:pStyle w:val="Scilab"/>
      </w:pPr>
      <w:r w:rsidRPr="007037F4">
        <w:t xml:space="preserve">  - 4250.  </w:t>
      </w:r>
    </w:p>
    <w:p w:rsidR="00A07AD1" w:rsidRPr="007037F4" w:rsidRDefault="00A07AD1" w:rsidP="00E223F3">
      <w:pPr>
        <w:pStyle w:val="Scilab"/>
      </w:pPr>
      <w:r w:rsidRPr="007037F4">
        <w:t xml:space="preserve"> lagr  =</w:t>
      </w:r>
    </w:p>
    <w:p w:rsidR="00A07AD1" w:rsidRPr="007037F4" w:rsidRDefault="00A07AD1" w:rsidP="00E223F3">
      <w:pPr>
        <w:pStyle w:val="Scilab"/>
      </w:pPr>
      <w:r w:rsidRPr="007037F4">
        <w:t xml:space="preserve">    0.    </w:t>
      </w:r>
    </w:p>
    <w:p w:rsidR="00A07AD1" w:rsidRPr="007037F4" w:rsidRDefault="00A07AD1" w:rsidP="00E223F3">
      <w:pPr>
        <w:pStyle w:val="Scilab"/>
      </w:pPr>
      <w:r w:rsidRPr="007037F4">
        <w:t xml:space="preserve">    0.    </w:t>
      </w:r>
    </w:p>
    <w:p w:rsidR="00A07AD1" w:rsidRPr="007037F4" w:rsidRDefault="00A07AD1" w:rsidP="00E223F3">
      <w:pPr>
        <w:pStyle w:val="Scilab"/>
      </w:pPr>
      <w:r w:rsidRPr="007037F4">
        <w:t xml:space="preserve">    0.    </w:t>
      </w:r>
    </w:p>
    <w:p w:rsidR="00A07AD1" w:rsidRPr="007037F4" w:rsidRDefault="00A07AD1" w:rsidP="00E223F3">
      <w:pPr>
        <w:pStyle w:val="Scilab"/>
      </w:pPr>
      <w:r w:rsidRPr="007037F4">
        <w:t xml:space="preserve">    75.   </w:t>
      </w:r>
    </w:p>
    <w:p w:rsidR="00A07AD1" w:rsidRPr="007037F4" w:rsidRDefault="00A07AD1" w:rsidP="00E223F3">
      <w:pPr>
        <w:pStyle w:val="Scilab"/>
      </w:pPr>
      <w:r w:rsidRPr="007037F4">
        <w:t xml:space="preserve">    12.5  </w:t>
      </w:r>
    </w:p>
    <w:p w:rsidR="00A07AD1" w:rsidRPr="007037F4" w:rsidRDefault="00A07AD1" w:rsidP="00E223F3">
      <w:pPr>
        <w:pStyle w:val="Scilab"/>
      </w:pPr>
      <w:r w:rsidRPr="007037F4">
        <w:t xml:space="preserve">    0.    </w:t>
      </w:r>
    </w:p>
    <w:p w:rsidR="00A07AD1" w:rsidRPr="007037F4" w:rsidRDefault="00A07AD1" w:rsidP="00E223F3">
      <w:pPr>
        <w:pStyle w:val="Scilab"/>
      </w:pPr>
      <w:r w:rsidRPr="007037F4">
        <w:t xml:space="preserve">    0.    </w:t>
      </w:r>
    </w:p>
    <w:p w:rsidR="00A07AD1" w:rsidRPr="007037F4" w:rsidRDefault="00A07AD1" w:rsidP="00E223F3">
      <w:pPr>
        <w:pStyle w:val="Scilab"/>
      </w:pPr>
      <w:r w:rsidRPr="007037F4">
        <w:t xml:space="preserve">    2.5   </w:t>
      </w:r>
    </w:p>
    <w:p w:rsidR="007037F4" w:rsidRPr="007037F4" w:rsidRDefault="00A07AD1" w:rsidP="00E223F3">
      <w:pPr>
        <w:pStyle w:val="Scilab"/>
      </w:pPr>
      <w:r w:rsidRPr="007037F4">
        <w:t xml:space="preserve"> xopt  =</w:t>
      </w:r>
    </w:p>
    <w:p w:rsidR="00A07AD1" w:rsidRPr="007037F4" w:rsidRDefault="00A07AD1" w:rsidP="00E223F3">
      <w:pPr>
        <w:pStyle w:val="Scilab"/>
      </w:pPr>
      <w:r w:rsidRPr="007037F4">
        <w:t xml:space="preserve">    25.   </w:t>
      </w:r>
    </w:p>
    <w:p w:rsidR="00A07AD1" w:rsidRPr="007037F4" w:rsidRDefault="00A07AD1" w:rsidP="00E223F3">
      <w:pPr>
        <w:pStyle w:val="Scilab"/>
      </w:pPr>
      <w:r w:rsidRPr="007037F4">
        <w:t xml:space="preserve">    20.   </w:t>
      </w:r>
    </w:p>
    <w:p w:rsidR="00A07AD1" w:rsidRPr="007037F4" w:rsidRDefault="00A07AD1" w:rsidP="00E223F3">
      <w:pPr>
        <w:pStyle w:val="Scilab"/>
      </w:pPr>
      <w:r w:rsidRPr="007037F4">
        <w:t xml:space="preserve">    350.  </w:t>
      </w:r>
    </w:p>
    <w:p w:rsidR="00F43B1F" w:rsidRDefault="00F43B1F" w:rsidP="00E223F3"/>
    <w:p w:rsidR="00F43B1F" w:rsidRDefault="00F43B1F" w:rsidP="00E223F3">
      <w:r>
        <w:t>The marginal price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t xml:space="preserve">) of </w:t>
      </w:r>
      <w:r w:rsidR="00A129C7">
        <w:t>increasing</w:t>
      </w:r>
      <w:r>
        <w:t xml:space="preserve"> the acreage for wheat is $75 per acre and for </w:t>
      </w:r>
      <w:r w:rsidR="00A129C7">
        <w:t>corn</w:t>
      </w:r>
      <w:r>
        <w:t xml:space="preserve"> is $12.50 per acre.</w:t>
      </w:r>
      <w:r w:rsidR="00934B27">
        <w:t xml:space="preserve"> This is found in the Lagrange multipliers (lagr).</w:t>
      </w:r>
    </w:p>
    <w:p w:rsidR="00A07AD1" w:rsidRDefault="007037F4" w:rsidP="00E223F3">
      <w:r>
        <w:t>If</w:t>
      </w:r>
      <w:r w:rsidR="00F43B1F">
        <w:t xml:space="preserve"> </w:t>
      </w:r>
      <w:r>
        <w:t>only 40 acres can be used, we have:</w:t>
      </w:r>
    </w:p>
    <w:p w:rsidR="007037F4" w:rsidRDefault="007037F4" w:rsidP="00E223F3">
      <w:pPr>
        <w:pStyle w:val="Scilab"/>
      </w:pPr>
      <w:r>
        <w:t>--&gt;b = [40 0 140 120 350]';</w:t>
      </w:r>
    </w:p>
    <w:p w:rsidR="007037F4" w:rsidRDefault="007037F4" w:rsidP="00E223F3">
      <w:pPr>
        <w:pStyle w:val="Scilab"/>
      </w:pPr>
      <w:r>
        <w:t xml:space="preserve"> </w:t>
      </w:r>
    </w:p>
    <w:p w:rsidR="007037F4" w:rsidRDefault="007037F4" w:rsidP="00E223F3">
      <w:pPr>
        <w:pStyle w:val="Scilab"/>
      </w:pPr>
      <w:r>
        <w:t>--&gt;[xopt,lagr,fopt]=linpro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t>(c,A,b,ci,cs)</w:t>
      </w:r>
    </w:p>
    <w:p w:rsidR="007037F4" w:rsidRDefault="007037F4" w:rsidP="00E223F3">
      <w:pPr>
        <w:pStyle w:val="Scilab"/>
      </w:pPr>
      <w:r>
        <w:t xml:space="preserve"> fopt  =</w:t>
      </w:r>
    </w:p>
    <w:p w:rsidR="007037F4" w:rsidRDefault="007037F4" w:rsidP="00717B0D">
      <w:pPr>
        <w:pStyle w:val="Scilab"/>
      </w:pPr>
      <w:r>
        <w:t xml:space="preserve"> </w:t>
      </w:r>
    </w:p>
    <w:p w:rsidR="0045244D" w:rsidRDefault="0045244D" w:rsidP="00E223F3">
      <w:pPr>
        <w:pStyle w:val="Scilab"/>
      </w:pPr>
      <w:r>
        <w:t xml:space="preserve">  - 3875.  </w:t>
      </w:r>
    </w:p>
    <w:p w:rsidR="007037F4" w:rsidRDefault="007037F4" w:rsidP="00E223F3">
      <w:pPr>
        <w:pStyle w:val="Scilab"/>
      </w:pPr>
      <w:r>
        <w:t xml:space="preserve"> lagr  =</w:t>
      </w:r>
    </w:p>
    <w:p w:rsidR="007037F4" w:rsidRDefault="007037F4" w:rsidP="00E223F3">
      <w:pPr>
        <w:pStyle w:val="Scilab"/>
      </w:pPr>
      <w:r>
        <w:t xml:space="preserve"> </w:t>
      </w:r>
    </w:p>
    <w:p w:rsidR="007037F4" w:rsidRDefault="007037F4" w:rsidP="00E223F3">
      <w:pPr>
        <w:pStyle w:val="Scilab"/>
      </w:pPr>
      <w:r>
        <w:t xml:space="preserve">    0.    </w:t>
      </w:r>
    </w:p>
    <w:p w:rsidR="007037F4" w:rsidRDefault="007037F4" w:rsidP="00E223F3">
      <w:pPr>
        <w:pStyle w:val="Scilab"/>
      </w:pPr>
      <w:r>
        <w:t xml:space="preserve">    0.    </w:t>
      </w:r>
    </w:p>
    <w:p w:rsidR="007037F4" w:rsidRDefault="007037F4" w:rsidP="00E223F3">
      <w:pPr>
        <w:pStyle w:val="Scilab"/>
      </w:pPr>
      <w:r>
        <w:t xml:space="preserve">    0.    </w:t>
      </w:r>
    </w:p>
    <w:p w:rsidR="007037F4" w:rsidRDefault="007037F4" w:rsidP="00E223F3">
      <w:pPr>
        <w:pStyle w:val="Scilab"/>
      </w:pPr>
      <w:r>
        <w:t xml:space="preserve">    75.   </w:t>
      </w:r>
    </w:p>
    <w:p w:rsidR="007037F4" w:rsidRDefault="007037F4" w:rsidP="00E223F3">
      <w:pPr>
        <w:pStyle w:val="Scilab"/>
      </w:pPr>
      <w:r>
        <w:t xml:space="preserve">    12.5  </w:t>
      </w:r>
    </w:p>
    <w:p w:rsidR="007037F4" w:rsidRDefault="007037F4" w:rsidP="00E223F3">
      <w:pPr>
        <w:pStyle w:val="Scilab"/>
      </w:pPr>
      <w:r>
        <w:t xml:space="preserve">    0.    </w:t>
      </w:r>
    </w:p>
    <w:p w:rsidR="007037F4" w:rsidRDefault="007037F4" w:rsidP="00E223F3">
      <w:pPr>
        <w:pStyle w:val="Scilab"/>
      </w:pPr>
      <w:r>
        <w:t xml:space="preserve">    0.    </w:t>
      </w:r>
    </w:p>
    <w:p w:rsidR="007037F4" w:rsidRDefault="007037F4" w:rsidP="00E223F3">
      <w:pPr>
        <w:pStyle w:val="Scilab"/>
      </w:pPr>
      <w:r>
        <w:t xml:space="preserve">    2.5   </w:t>
      </w:r>
    </w:p>
    <w:p w:rsidR="007037F4" w:rsidRDefault="007037F4" w:rsidP="00E223F3">
      <w:pPr>
        <w:pStyle w:val="Scilab"/>
      </w:pPr>
      <w:r>
        <w:t xml:space="preserve"> xopt  =</w:t>
      </w:r>
    </w:p>
    <w:p w:rsidR="007037F4" w:rsidRDefault="007037F4" w:rsidP="00E223F3">
      <w:pPr>
        <w:pStyle w:val="Scilab"/>
      </w:pPr>
      <w:r>
        <w:t xml:space="preserve"> </w:t>
      </w:r>
    </w:p>
    <w:p w:rsidR="007037F4" w:rsidRDefault="007037F4" w:rsidP="00E223F3">
      <w:pPr>
        <w:pStyle w:val="Scilab"/>
      </w:pPr>
      <w:r>
        <w:t xml:space="preserve">    12.5  </w:t>
      </w:r>
    </w:p>
    <w:p w:rsidR="007037F4" w:rsidRDefault="007037F4" w:rsidP="00E223F3">
      <w:pPr>
        <w:pStyle w:val="Scilab"/>
      </w:pPr>
      <w:r>
        <w:t xml:space="preserve">    27.5  </w:t>
      </w:r>
    </w:p>
    <w:p w:rsidR="007037F4" w:rsidRDefault="007037F4" w:rsidP="00E223F3">
      <w:pPr>
        <w:pStyle w:val="Scilab"/>
      </w:pPr>
      <w:r>
        <w:t xml:space="preserve">    350.  </w:t>
      </w:r>
    </w:p>
    <w:p w:rsidR="001F0F90" w:rsidRDefault="001F0F90" w:rsidP="00E223F3"/>
    <w:p w:rsidR="003E6469" w:rsidRDefault="00C02066" w:rsidP="00E223F3">
      <w:r>
        <w:t xml:space="preserve">So maximum </w:t>
      </w:r>
      <w:r w:rsidR="007037F4">
        <w:t>profit</w:t>
      </w:r>
      <w:r>
        <w:t xml:space="preserve"> for </w:t>
      </w:r>
      <w:r w:rsidR="007037F4">
        <w:t>McDonald’s Farm</w:t>
      </w:r>
      <w:r w:rsidR="001F0F90">
        <w:t xml:space="preserve"> is</w:t>
      </w:r>
      <w:r>
        <w:t xml:space="preserve"> </w:t>
      </w:r>
      <w:r w:rsidR="007037F4">
        <w:t>$3,875.</w:t>
      </w:r>
      <w:r>
        <w:t xml:space="preserve"> The report also shows that </w:t>
      </w:r>
      <w:r w:rsidR="007037F4">
        <w:t>McDonald</w:t>
      </w:r>
      <w:r>
        <w:t xml:space="preserve"> can maximize profit </w:t>
      </w:r>
      <w:r w:rsidR="001F0F90">
        <w:t xml:space="preserve">by planting 12.5 acres of </w:t>
      </w:r>
      <w:r w:rsidR="00A129C7">
        <w:t>wheat</w:t>
      </w:r>
      <w:r w:rsidR="001F0F90">
        <w:t xml:space="preserve"> and 27.5 acres of corn at a labor cost of $350</w:t>
      </w:r>
      <w:r>
        <w:t>.</w:t>
      </w:r>
    </w:p>
    <w:p w:rsidR="003E6469" w:rsidRPr="00717B0D" w:rsidRDefault="003E6469" w:rsidP="00717B0D">
      <w:pPr>
        <w:shd w:val="clear" w:color="auto" w:fill="D9D9D9" w:themeFill="background1" w:themeFillShade="D9"/>
        <w:rPr>
          <w:b/>
        </w:rPr>
      </w:pPr>
      <w:r w:rsidRPr="00717B0D">
        <w:rPr>
          <w:b/>
        </w:rPr>
        <w:t xml:space="preserve">EXAMPLE </w:t>
      </w:r>
      <w:r w:rsidR="00EC32DD">
        <w:rPr>
          <w:b/>
        </w:rPr>
        <w:t>9</w:t>
      </w:r>
      <w:r w:rsidRPr="00717B0D">
        <w:rPr>
          <w:b/>
        </w:rPr>
        <w:t>.</w:t>
      </w:r>
    </w:p>
    <w:p w:rsidR="003E6469" w:rsidRDefault="003E6469" w:rsidP="00E223F3">
      <w:r>
        <w:t xml:space="preserve">Minimize </w:t>
      </w:r>
      <m:oMath>
        <m:r>
          <m:rPr>
            <m:sty m:val="p"/>
          </m:rPr>
          <w:rPr>
            <w:rFonts w:ascii="Cambria Math" w:hAnsi="Cambria Math"/>
          </w:rPr>
          <m:t>600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+600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+600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+600</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+600</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+600</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+600</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+200</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+200</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+200</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+200</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+200</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+200</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+200</m:t>
        </m:r>
        <m:sSub>
          <m:sSubPr>
            <m:ctrlPr>
              <w:rPr>
                <w:rFonts w:ascii="Cambria Math" w:hAnsi="Cambria Math"/>
              </w:rPr>
            </m:ctrlPr>
          </m:sSubPr>
          <m:e>
            <m:r>
              <w:rPr>
                <w:rFonts w:ascii="Cambria Math" w:hAnsi="Cambria Math"/>
              </w:rPr>
              <m:t>x</m:t>
            </m:r>
          </m:e>
          <m:sub>
            <m:r>
              <m:rPr>
                <m:sty m:val="p"/>
              </m:rPr>
              <w:rPr>
                <w:rFonts w:ascii="Cambria Math" w:hAnsi="Cambria Math"/>
              </w:rPr>
              <m:t>14</m:t>
            </m:r>
          </m:sub>
        </m:sSub>
      </m:oMath>
    </w:p>
    <w:p w:rsidR="003E6469" w:rsidRDefault="003E6469" w:rsidP="00E223F3">
      <w:r>
        <w:t>such that</w:t>
      </w:r>
    </w:p>
    <w:p w:rsidR="003E6469" w:rsidRPr="003E6469" w:rsidRDefault="003E6469" w:rsidP="00E223F3">
      <m:oMathPara>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14</m:t>
              </m:r>
            </m:sub>
          </m:sSub>
          <m:r>
            <m:rPr>
              <m:sty m:val="p"/>
              <m:aln/>
            </m:rPr>
            <w:rPr>
              <w:rFonts w:ascii="Cambria Math" w:hAnsi="Cambria Math"/>
            </w:rPr>
            <m:t>≥  88</m:t>
          </m:r>
          <m:r>
            <m:rPr>
              <m:sty m:val="p"/>
            </m:rPr>
            <w:rPr>
              <w:rFonts w:ascii="Cambria Math" w:hAnsi="Cambria Math"/>
            </w:rPr>
            <w:br/>
          </m:r>
        </m:oMath>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14</m:t>
              </m:r>
            </m:sub>
          </m:sSub>
          <m:r>
            <m:rPr>
              <m:sty m:val="p"/>
              <m:aln/>
            </m:rPr>
            <w:rPr>
              <w:rFonts w:ascii="Cambria Math" w:hAnsi="Cambria Math"/>
            </w:rPr>
            <m:t>≥136</m:t>
          </m:r>
          <m:r>
            <m:rPr>
              <m:sty m:val="p"/>
            </m:rPr>
            <w:rPr>
              <w:rFonts w:ascii="Cambria Math" w:hAnsi="Cambria Math"/>
            </w:rPr>
            <w:br/>
          </m:r>
        </m:oMath>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14</m:t>
              </m:r>
            </m:sub>
          </m:sSub>
          <m:r>
            <m:rPr>
              <m:sty m:val="p"/>
              <m:aln/>
            </m:rPr>
            <w:rPr>
              <w:rFonts w:ascii="Cambria Math" w:hAnsi="Cambria Math"/>
            </w:rPr>
            <m:t>≥104</m:t>
          </m:r>
          <m:r>
            <m:rPr>
              <m:sty m:val="p"/>
            </m:rPr>
            <w:rPr>
              <w:rFonts w:ascii="Cambria Math" w:hAnsi="Cambria Math"/>
            </w:rPr>
            <w:br/>
          </m:r>
        </m:oMath>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14</m:t>
              </m:r>
            </m:sub>
          </m:sSub>
          <m:r>
            <m:rPr>
              <m:sty m:val="p"/>
              <m:aln/>
            </m:rPr>
            <w:rPr>
              <w:rFonts w:ascii="Cambria Math" w:hAnsi="Cambria Math"/>
            </w:rPr>
            <m:t>≥120</m:t>
          </m:r>
          <m:r>
            <m:rPr>
              <m:sty m:val="p"/>
            </m:rPr>
            <w:rPr>
              <w:rFonts w:ascii="Cambria Math" w:hAnsi="Cambria Math"/>
            </w:rPr>
            <w:br/>
          </m:r>
        </m:oMath>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aln/>
            </m:rPr>
            <w:rPr>
              <w:rFonts w:ascii="Cambria Math" w:hAnsi="Cambria Math"/>
            </w:rPr>
            <m:t>≥152</m:t>
          </m:r>
          <m:r>
            <m:rPr>
              <m:sty m:val="p"/>
            </m:rPr>
            <w:rPr>
              <w:rFonts w:ascii="Cambria Math" w:hAnsi="Cambria Math"/>
            </w:rPr>
            <w:br/>
          </m:r>
        </m:oMath>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aln/>
            </m:rPr>
            <w:rPr>
              <w:rFonts w:ascii="Cambria Math" w:hAnsi="Cambria Math"/>
            </w:rPr>
            <m:t>≥112</m:t>
          </m:r>
          <m:r>
            <m:rPr>
              <m:sty m:val="p"/>
            </m:rPr>
            <w:rPr>
              <w:rFonts w:ascii="Cambria Math" w:hAnsi="Cambria Math"/>
            </w:rPr>
            <w:br/>
          </m:r>
        </m:oMath>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14</m:t>
              </m:r>
            </m:sub>
          </m:sSub>
          <m:r>
            <m:rPr>
              <m:sty m:val="p"/>
              <m:aln/>
            </m:rPr>
            <w:rPr>
              <w:rFonts w:ascii="Cambria Math" w:hAnsi="Cambria Math"/>
            </w:rPr>
            <m:t>≥128</m:t>
          </m:r>
          <m:r>
            <m:rPr>
              <m:sty m:val="p"/>
            </m:rPr>
            <w:rPr>
              <w:rFonts w:ascii="Cambria Math" w:hAnsi="Cambria Math"/>
            </w:rPr>
            <w:br/>
          </m:r>
        </m:oMath>
        <m:oMath>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11</m:t>
              </m:r>
            </m:sub>
          </m:sSub>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12</m:t>
              </m:r>
            </m:sub>
          </m:sSub>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13</m:t>
              </m:r>
            </m:sub>
          </m:sSub>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14</m:t>
              </m:r>
            </m:sub>
          </m:sSub>
          <m:r>
            <m:rPr>
              <m:sty m:val="p"/>
              <m:aln/>
            </m:rPr>
            <w:rPr>
              <w:rFonts w:ascii="Cambria Math" w:hAnsi="Cambria Math"/>
            </w:rPr>
            <m:t>≥-840</m:t>
          </m:r>
        </m:oMath>
      </m:oMathPara>
    </w:p>
    <w:p w:rsidR="004A4BBD" w:rsidRPr="003E6469" w:rsidRDefault="002D689A" w:rsidP="00E223F3">
      <w:pPr>
        <w:rPr>
          <w:rFonts w:ascii="Times New Roman" w:eastAsia="Arial" w:hAnsi="Times New Roman" w:cs="Times New Roman"/>
          <w:bCs/>
          <w:sz w:val="28"/>
          <w:szCs w:val="36"/>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≥0 </m:t>
          </m:r>
          <m:d>
            <m:dPr>
              <m:ctrlPr>
                <w:rPr>
                  <w:rFonts w:ascii="Cambria Math" w:hAnsi="Cambria Math"/>
                </w:rPr>
              </m:ctrlPr>
            </m:dPr>
            <m:e>
              <m:r>
                <w:rPr>
                  <w:rFonts w:ascii="Cambria Math" w:hAnsi="Cambria Math"/>
                </w:rPr>
                <m:t>i</m:t>
              </m:r>
              <m:r>
                <m:rPr>
                  <m:sty m:val="p"/>
                </m:rPr>
                <w:rPr>
                  <w:rFonts w:ascii="Cambria Math" w:hAnsi="Cambria Math"/>
                </w:rPr>
                <m:t xml:space="preserve"> = 1,…,14</m:t>
              </m:r>
            </m:e>
          </m:d>
        </m:oMath>
      </m:oMathPara>
    </w:p>
    <w:p w:rsidR="0037040B" w:rsidRDefault="0037040B" w:rsidP="009C4902">
      <w:pPr>
        <w:pStyle w:val="Heading2"/>
      </w:pPr>
      <w:bookmarkStart w:id="135" w:name="_Toc416087167"/>
      <w:r w:rsidRPr="00B02CF4">
        <w:t>EXCEL E</w:t>
      </w:r>
      <w:r w:rsidR="00B02CF4">
        <w:t>xample:</w:t>
      </w:r>
      <w:r>
        <w:t xml:space="preserve"> </w:t>
      </w:r>
      <w:r w:rsidR="00EE3128">
        <w:t>Radio Barn</w:t>
      </w:r>
      <w:bookmarkEnd w:id="135"/>
      <w:r>
        <w:t xml:space="preserve"> </w:t>
      </w:r>
    </w:p>
    <w:p w:rsidR="0037040B" w:rsidRDefault="0037040B" w:rsidP="00E223F3">
      <w:r>
        <w:t xml:space="preserve">The </w:t>
      </w:r>
      <w:r w:rsidR="00EE3128">
        <w:t>Radio Barn</w:t>
      </w:r>
      <w:r>
        <w:t xml:space="preserve"> produces two products: (1) the Shader Walkman, a portable CD/DVD player, and (2) the Shader Watch-TV, a wristwatch-size internet-connected color television. The production process for each product is similar in that both require a certain number of hours of electronic work and a certain number of labor-hours in the assembly department. Each Walkman takes 4 hours of electronic work and 2 hours in the assembly shop. Each Watch-TV requires 3 hours in electronics and 1 hour in assembly. During the current production period, 240 hours of electronic time are available, and 100 hours of assembly department time are available. Each Walkman sold yields a profit of $7; each Watch-TV produced may be sold for a $5 profit.</w:t>
      </w:r>
    </w:p>
    <w:p w:rsidR="0037040B" w:rsidRDefault="0037040B" w:rsidP="00E223F3">
      <w:r>
        <w:t>Shader’s problem is to determine the best possible combination of Walkmans and Watch-TVs to manufacture to reach the maximum profit. This product-mix situation can be formulated as 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problem.</w:t>
      </w:r>
    </w:p>
    <w:p w:rsidR="0037040B" w:rsidRDefault="0037040B" w:rsidP="00E223F3">
      <w:r>
        <w:t>HOURS REQUIRED TO PRODUCE 1 UNIT</w:t>
      </w:r>
    </w:p>
    <w:tbl>
      <w:tblPr>
        <w:tblW w:w="0" w:type="auto"/>
        <w:tblLook w:val="04A0" w:firstRow="1" w:lastRow="0" w:firstColumn="1" w:lastColumn="0" w:noHBand="0" w:noVBand="1"/>
      </w:tblPr>
      <w:tblGrid>
        <w:gridCol w:w="1760"/>
        <w:gridCol w:w="1649"/>
        <w:gridCol w:w="1425"/>
        <w:gridCol w:w="1574"/>
      </w:tblGrid>
      <w:tr w:rsidR="0037040B" w:rsidRPr="00080373" w:rsidTr="00D20EEA">
        <w:tc>
          <w:tcPr>
            <w:tcW w:w="2337" w:type="dxa"/>
            <w:tcBorders>
              <w:top w:val="single" w:sz="4" w:space="0" w:color="auto"/>
              <w:bottom w:val="single" w:sz="4" w:space="0" w:color="auto"/>
            </w:tcBorders>
          </w:tcPr>
          <w:p w:rsidR="0037040B" w:rsidRPr="00080373" w:rsidRDefault="0037040B" w:rsidP="00717B0D">
            <w:pPr>
              <w:spacing w:after="40"/>
            </w:pPr>
            <w:r w:rsidRPr="00080373">
              <w:t xml:space="preserve">DEPARTMENT </w:t>
            </w:r>
          </w:p>
        </w:tc>
        <w:tc>
          <w:tcPr>
            <w:tcW w:w="2337" w:type="dxa"/>
            <w:tcBorders>
              <w:top w:val="single" w:sz="4" w:space="0" w:color="auto"/>
              <w:bottom w:val="single" w:sz="4" w:space="0" w:color="auto"/>
            </w:tcBorders>
          </w:tcPr>
          <w:p w:rsidR="0037040B" w:rsidRPr="00080373" w:rsidRDefault="0037040B" w:rsidP="00717B0D">
            <w:pPr>
              <w:spacing w:after="40"/>
            </w:pPr>
            <w:r w:rsidRPr="00080373">
              <w:t xml:space="preserve">WALKMANS (X1) </w:t>
            </w:r>
          </w:p>
        </w:tc>
        <w:tc>
          <w:tcPr>
            <w:tcW w:w="2338" w:type="dxa"/>
            <w:tcBorders>
              <w:top w:val="single" w:sz="4" w:space="0" w:color="auto"/>
              <w:bottom w:val="single" w:sz="4" w:space="0" w:color="auto"/>
            </w:tcBorders>
          </w:tcPr>
          <w:p w:rsidR="0037040B" w:rsidRPr="00080373" w:rsidRDefault="0037040B" w:rsidP="00717B0D">
            <w:pPr>
              <w:spacing w:after="40"/>
            </w:pPr>
            <w:r w:rsidRPr="00080373">
              <w:t xml:space="preserve">WATCH-TVS (X2) </w:t>
            </w:r>
          </w:p>
        </w:tc>
        <w:tc>
          <w:tcPr>
            <w:tcW w:w="2338" w:type="dxa"/>
            <w:tcBorders>
              <w:top w:val="single" w:sz="4" w:space="0" w:color="auto"/>
              <w:bottom w:val="single" w:sz="4" w:space="0" w:color="auto"/>
            </w:tcBorders>
          </w:tcPr>
          <w:p w:rsidR="0037040B" w:rsidRPr="00080373" w:rsidRDefault="0037040B" w:rsidP="00717B0D">
            <w:pPr>
              <w:spacing w:after="40"/>
            </w:pPr>
            <w:r w:rsidRPr="00080373">
              <w:t>AVAILABLE HOURS THISWEEK</w:t>
            </w:r>
          </w:p>
        </w:tc>
      </w:tr>
      <w:tr w:rsidR="0037040B" w:rsidRPr="00080373" w:rsidTr="00D20EEA">
        <w:tc>
          <w:tcPr>
            <w:tcW w:w="2337" w:type="dxa"/>
            <w:tcBorders>
              <w:top w:val="single" w:sz="4" w:space="0" w:color="auto"/>
            </w:tcBorders>
          </w:tcPr>
          <w:p w:rsidR="0037040B" w:rsidRPr="00080373" w:rsidRDefault="0037040B" w:rsidP="00717B0D">
            <w:pPr>
              <w:spacing w:after="40"/>
            </w:pPr>
            <w:r w:rsidRPr="00080373">
              <w:t xml:space="preserve">Electronic </w:t>
            </w:r>
          </w:p>
        </w:tc>
        <w:tc>
          <w:tcPr>
            <w:tcW w:w="2337" w:type="dxa"/>
            <w:tcBorders>
              <w:top w:val="single" w:sz="4" w:space="0" w:color="auto"/>
            </w:tcBorders>
          </w:tcPr>
          <w:p w:rsidR="0037040B" w:rsidRPr="00080373" w:rsidRDefault="0037040B" w:rsidP="00717B0D">
            <w:pPr>
              <w:spacing w:after="40"/>
            </w:pPr>
            <w:r w:rsidRPr="00080373">
              <w:t xml:space="preserve">4 </w:t>
            </w:r>
          </w:p>
        </w:tc>
        <w:tc>
          <w:tcPr>
            <w:tcW w:w="2338" w:type="dxa"/>
            <w:tcBorders>
              <w:top w:val="single" w:sz="4" w:space="0" w:color="auto"/>
            </w:tcBorders>
          </w:tcPr>
          <w:p w:rsidR="0037040B" w:rsidRPr="00080373" w:rsidRDefault="0037040B" w:rsidP="00717B0D">
            <w:pPr>
              <w:spacing w:after="40"/>
            </w:pPr>
            <w:r w:rsidRPr="00080373">
              <w:t xml:space="preserve">3 </w:t>
            </w:r>
          </w:p>
        </w:tc>
        <w:tc>
          <w:tcPr>
            <w:tcW w:w="2338" w:type="dxa"/>
            <w:tcBorders>
              <w:top w:val="single" w:sz="4" w:space="0" w:color="auto"/>
            </w:tcBorders>
          </w:tcPr>
          <w:p w:rsidR="0037040B" w:rsidRPr="00080373" w:rsidRDefault="0037040B" w:rsidP="00717B0D">
            <w:pPr>
              <w:spacing w:after="40"/>
            </w:pPr>
            <w:r w:rsidRPr="00080373">
              <w:t>240</w:t>
            </w:r>
          </w:p>
        </w:tc>
      </w:tr>
      <w:tr w:rsidR="0037040B" w:rsidRPr="00080373" w:rsidTr="00D20EEA">
        <w:tc>
          <w:tcPr>
            <w:tcW w:w="2337" w:type="dxa"/>
          </w:tcPr>
          <w:p w:rsidR="0037040B" w:rsidRPr="00080373" w:rsidRDefault="0037040B" w:rsidP="00717B0D">
            <w:pPr>
              <w:spacing w:after="40"/>
            </w:pPr>
            <w:r w:rsidRPr="00080373">
              <w:t xml:space="preserve">Assembly </w:t>
            </w:r>
          </w:p>
        </w:tc>
        <w:tc>
          <w:tcPr>
            <w:tcW w:w="2337" w:type="dxa"/>
          </w:tcPr>
          <w:p w:rsidR="0037040B" w:rsidRPr="00080373" w:rsidRDefault="0037040B" w:rsidP="00717B0D">
            <w:pPr>
              <w:spacing w:after="40"/>
            </w:pPr>
            <w:r w:rsidRPr="00080373">
              <w:t xml:space="preserve">2 </w:t>
            </w:r>
          </w:p>
        </w:tc>
        <w:tc>
          <w:tcPr>
            <w:tcW w:w="2338" w:type="dxa"/>
          </w:tcPr>
          <w:p w:rsidR="0037040B" w:rsidRPr="00080373" w:rsidRDefault="0037040B" w:rsidP="00717B0D">
            <w:pPr>
              <w:spacing w:after="40"/>
            </w:pPr>
            <w:r w:rsidRPr="00080373">
              <w:t xml:space="preserve">1 </w:t>
            </w:r>
          </w:p>
        </w:tc>
        <w:tc>
          <w:tcPr>
            <w:tcW w:w="2338" w:type="dxa"/>
          </w:tcPr>
          <w:p w:rsidR="0037040B" w:rsidRPr="00080373" w:rsidRDefault="0037040B" w:rsidP="00717B0D">
            <w:pPr>
              <w:spacing w:after="40"/>
            </w:pPr>
            <w:r w:rsidRPr="00080373">
              <w:t>100</w:t>
            </w:r>
          </w:p>
        </w:tc>
      </w:tr>
      <w:tr w:rsidR="0037040B" w:rsidRPr="00080373" w:rsidTr="00D20EEA">
        <w:tc>
          <w:tcPr>
            <w:tcW w:w="2337" w:type="dxa"/>
            <w:tcBorders>
              <w:bottom w:val="single" w:sz="4" w:space="0" w:color="auto"/>
            </w:tcBorders>
          </w:tcPr>
          <w:p w:rsidR="0037040B" w:rsidRPr="00080373" w:rsidRDefault="0037040B" w:rsidP="00717B0D">
            <w:pPr>
              <w:spacing w:after="40"/>
            </w:pPr>
            <w:r w:rsidRPr="00080373">
              <w:t xml:space="preserve">Profit per unit </w:t>
            </w:r>
          </w:p>
        </w:tc>
        <w:tc>
          <w:tcPr>
            <w:tcW w:w="2337" w:type="dxa"/>
            <w:tcBorders>
              <w:bottom w:val="single" w:sz="4" w:space="0" w:color="auto"/>
            </w:tcBorders>
          </w:tcPr>
          <w:p w:rsidR="0037040B" w:rsidRPr="00080373" w:rsidRDefault="0037040B" w:rsidP="00717B0D">
            <w:pPr>
              <w:spacing w:after="40"/>
            </w:pPr>
            <w:r w:rsidRPr="00080373">
              <w:t xml:space="preserve">$7 </w:t>
            </w:r>
          </w:p>
        </w:tc>
        <w:tc>
          <w:tcPr>
            <w:tcW w:w="2338" w:type="dxa"/>
            <w:tcBorders>
              <w:bottom w:val="single" w:sz="4" w:space="0" w:color="auto"/>
            </w:tcBorders>
          </w:tcPr>
          <w:p w:rsidR="0037040B" w:rsidRPr="00080373" w:rsidRDefault="0037040B" w:rsidP="00717B0D">
            <w:pPr>
              <w:spacing w:after="40"/>
            </w:pPr>
            <w:r w:rsidRPr="00080373">
              <w:t>$5</w:t>
            </w:r>
          </w:p>
        </w:tc>
        <w:tc>
          <w:tcPr>
            <w:tcW w:w="2338" w:type="dxa"/>
            <w:tcBorders>
              <w:bottom w:val="single" w:sz="4" w:space="0" w:color="auto"/>
            </w:tcBorders>
          </w:tcPr>
          <w:p w:rsidR="0037040B" w:rsidRPr="00080373" w:rsidRDefault="0037040B" w:rsidP="00717B0D">
            <w:pPr>
              <w:spacing w:after="40"/>
            </w:pPr>
          </w:p>
        </w:tc>
      </w:tr>
    </w:tbl>
    <w:p w:rsidR="0037040B" w:rsidRDefault="0037040B" w:rsidP="00E223F3"/>
    <w:p w:rsidR="0037040B" w:rsidRDefault="00A04418" w:rsidP="00E712B5">
      <w:pPr>
        <w:pStyle w:val="Heading3"/>
      </w:pPr>
      <w:bookmarkStart w:id="136" w:name="_Toc416087168"/>
      <w:r>
        <w:t>Complete Solution</w:t>
      </w:r>
      <w:r w:rsidR="0037040B">
        <w:t>.</w:t>
      </w:r>
      <w:bookmarkEnd w:id="136"/>
    </w:p>
    <w:p w:rsidR="0037040B" w:rsidRPr="005169DF" w:rsidRDefault="0037040B" w:rsidP="00E223F3">
      <w:pPr>
        <w:rPr>
          <w:lang w:val="en"/>
        </w:rPr>
      </w:pPr>
      <w:r>
        <w:rPr>
          <w:lang w:val="en"/>
        </w:rPr>
        <w:t>The solution for the Excel</w:t>
      </w:r>
      <w:r w:rsidR="001C4ED6">
        <w:rPr>
          <w:lang w:val="en"/>
        </w:rPr>
        <w:fldChar w:fldCharType="begin"/>
      </w:r>
      <w:r w:rsidR="001C4ED6">
        <w:instrText xml:space="preserve"> XE "</w:instrText>
      </w:r>
      <w:r w:rsidR="001C4ED6" w:rsidRPr="005613D7">
        <w:rPr>
          <w:lang w:val="en"/>
        </w:rPr>
        <w:instrText>Excel</w:instrText>
      </w:r>
      <w:r w:rsidR="001C4ED6">
        <w:instrText xml:space="preserve">" </w:instrText>
      </w:r>
      <w:r w:rsidR="001C4ED6">
        <w:rPr>
          <w:lang w:val="en"/>
        </w:rPr>
        <w:fldChar w:fldCharType="end"/>
      </w:r>
      <w:r>
        <w:rPr>
          <w:lang w:val="en"/>
        </w:rPr>
        <w:t xml:space="preserve"> Example will walk you through the entire process of LP</w:t>
      </w:r>
      <w:r w:rsidR="0021736C">
        <w:rPr>
          <w:lang w:val="en"/>
        </w:rPr>
        <w:fldChar w:fldCharType="begin"/>
      </w:r>
      <w:r w:rsidR="0021736C">
        <w:instrText xml:space="preserve"> XE "</w:instrText>
      </w:r>
      <w:r w:rsidR="0021736C" w:rsidRPr="0069706E">
        <w:instrText>linear programming</w:instrText>
      </w:r>
      <w:r w:rsidR="0021736C">
        <w:instrText xml:space="preserve">" </w:instrText>
      </w:r>
      <w:r w:rsidR="0021736C">
        <w:rPr>
          <w:lang w:val="en"/>
        </w:rPr>
        <w:fldChar w:fldCharType="end"/>
      </w:r>
      <w:r>
        <w:rPr>
          <w:lang w:val="en"/>
        </w:rPr>
        <w:t xml:space="preserve"> formulation, graphical solution, numerical solution (in Excel) and sensitivity analysis</w:t>
      </w:r>
      <w:r w:rsidR="00117982">
        <w:rPr>
          <w:lang w:val="en"/>
        </w:rPr>
        <w:fldChar w:fldCharType="begin"/>
      </w:r>
      <w:r w:rsidR="00117982">
        <w:instrText xml:space="preserve"> XE "</w:instrText>
      </w:r>
      <w:r w:rsidR="00117982" w:rsidRPr="00CE0400">
        <w:instrText>sensitivity analysis</w:instrText>
      </w:r>
      <w:r w:rsidR="00117982">
        <w:instrText xml:space="preserve">" </w:instrText>
      </w:r>
      <w:r w:rsidR="00117982">
        <w:rPr>
          <w:lang w:val="en"/>
        </w:rPr>
        <w:fldChar w:fldCharType="end"/>
      </w:r>
      <w:r>
        <w:rPr>
          <w:lang w:val="en"/>
        </w:rPr>
        <w:t>.</w:t>
      </w:r>
    </w:p>
    <w:p w:rsidR="0037040B" w:rsidRPr="00080373" w:rsidRDefault="0037040B" w:rsidP="00E223F3">
      <w:r w:rsidRPr="00080373">
        <w:t>We begin by summarizing the information needed to formulate and solve this problem (see</w:t>
      </w:r>
      <w:r>
        <w:t xml:space="preserve"> </w:t>
      </w:r>
      <w:r w:rsidRPr="00080373">
        <w:t>Table B.1). Further, let’s introduce some simple notation for use in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080373">
        <w:t xml:space="preserve"> and </w:t>
      </w:r>
      <w:r>
        <w:t>con</w:t>
      </w:r>
      <w:r w:rsidRPr="00080373">
        <w:t>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080373">
        <w:t>. Let</w:t>
      </w:r>
    </w:p>
    <w:p w:rsidR="0037040B" w:rsidRPr="00080373" w:rsidRDefault="0037040B" w:rsidP="00E223F3">
      <w:r w:rsidRPr="00080373">
        <w:t>Now we can create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080373">
        <w:t xml:space="preserve"> </w:t>
      </w:r>
      <w:r w:rsidRPr="00080373">
        <w:rPr>
          <w:i/>
          <w:iCs/>
        </w:rPr>
        <w:t>objective function</w:t>
      </w:r>
      <w:r w:rsidR="00006019">
        <w:rPr>
          <w:i/>
          <w:iCs/>
        </w:rPr>
        <w:fldChar w:fldCharType="begin"/>
      </w:r>
      <w:r w:rsidR="00006019">
        <w:instrText xml:space="preserve"> XE "</w:instrText>
      </w:r>
      <w:r w:rsidR="00006019" w:rsidRPr="00A41107">
        <w:rPr>
          <w:lang w:val="en"/>
        </w:rPr>
        <w:instrText>objective function</w:instrText>
      </w:r>
      <w:r w:rsidR="00006019">
        <w:instrText xml:space="preserve">" </w:instrText>
      </w:r>
      <w:r w:rsidR="00006019">
        <w:rPr>
          <w:i/>
          <w:iCs/>
        </w:rPr>
        <w:fldChar w:fldCharType="end"/>
      </w:r>
      <w:r w:rsidRPr="00080373">
        <w:rPr>
          <w:i/>
          <w:iCs/>
        </w:rPr>
        <w:t xml:space="preserve"> </w:t>
      </w:r>
      <w:r w:rsidRPr="00080373">
        <w:t xml:space="preserve">in terms of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080373">
        <w:t xml:space="preserve"> and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080373">
        <w:t xml:space="preserve">: Maximize </w:t>
      </w:r>
      <m:oMath>
        <m:r>
          <m:rPr>
            <m:nor/>
          </m:rPr>
          <w:rPr>
            <w:rFonts w:ascii="Cambria Math" w:hAnsi="Cambria Math"/>
          </w:rPr>
          <m:t>profit</m:t>
        </m:r>
        <m:r>
          <w:rPr>
            <w:rFonts w:ascii="Cambria Math" w:hAnsi="Cambria Math"/>
          </w:rPr>
          <m:t xml:space="preserve"> = $7</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$5</m:t>
        </m:r>
        <m:sSub>
          <m:sSubPr>
            <m:ctrlPr>
              <w:rPr>
                <w:rFonts w:ascii="Cambria Math" w:hAnsi="Cambria Math"/>
                <w:i/>
                <w:iCs/>
              </w:rPr>
            </m:ctrlPr>
          </m:sSubPr>
          <m:e>
            <m:r>
              <w:rPr>
                <w:rFonts w:ascii="Cambria Math" w:hAnsi="Cambria Math"/>
              </w:rPr>
              <m:t>x</m:t>
            </m:r>
          </m:e>
          <m:sub>
            <m:r>
              <w:rPr>
                <w:rFonts w:ascii="Cambria Math" w:hAnsi="Cambria Math"/>
              </w:rPr>
              <m:t>2</m:t>
            </m:r>
          </m:sub>
        </m:sSub>
      </m:oMath>
    </w:p>
    <w:p w:rsidR="0037040B" w:rsidRPr="00080373" w:rsidRDefault="0037040B" w:rsidP="00E223F3">
      <w:r w:rsidRPr="00080373">
        <w:t>Our next step is to develop mathematical relationships to describe the two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080373">
        <w:t xml:space="preserve"> in this </w:t>
      </w:r>
      <w:r>
        <w:t>prob</w:t>
      </w:r>
      <w:r w:rsidRPr="00080373">
        <w:t xml:space="preserve">lem. One general relationship is that the amount of a resource used is to be less than or equal to (≤) the amount of resource </w:t>
      </w:r>
      <w:r w:rsidRPr="00080373">
        <w:rPr>
          <w:i/>
          <w:iCs/>
        </w:rPr>
        <w:t>available</w:t>
      </w:r>
      <w:r w:rsidRPr="00080373">
        <w:t>.</w:t>
      </w:r>
    </w:p>
    <w:p w:rsidR="0037040B" w:rsidRPr="00080373" w:rsidRDefault="0037040B" w:rsidP="00E223F3">
      <w:r w:rsidRPr="00080373">
        <w:rPr>
          <w:i/>
          <w:iCs/>
        </w:rPr>
        <w:t xml:space="preserve">First constraint: </w:t>
      </w:r>
      <w:r w:rsidRPr="00080373">
        <w:t>Electronic time used is ≤ Electronic time available.</w:t>
      </w:r>
    </w:p>
    <w:p w:rsidR="0037040B" w:rsidRPr="00080373" w:rsidRDefault="0037040B" w:rsidP="00E223F3">
      <m:oMathPara>
        <m:oMath>
          <m:r>
            <w:rPr>
              <w:rFonts w:ascii="Cambria Math" w:hAnsi="Cambria Math"/>
            </w:rPr>
            <m:t>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+ 3</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xml:space="preserve">≤ 240 </m:t>
          </m:r>
          <m:d>
            <m:dPr>
              <m:ctrlPr>
                <w:rPr>
                  <w:rFonts w:ascii="Cambria Math" w:hAnsi="Cambria Math"/>
                  <w:i/>
                </w:rPr>
              </m:ctrlPr>
            </m:dPr>
            <m:e>
              <m:r>
                <m:rPr>
                  <m:nor/>
                </m:rPr>
                <m:t>hours of electronic time</m:t>
              </m:r>
            </m:e>
          </m:d>
        </m:oMath>
      </m:oMathPara>
    </w:p>
    <w:p w:rsidR="0037040B" w:rsidRPr="00080373" w:rsidRDefault="0037040B" w:rsidP="00E223F3">
      <w:r w:rsidRPr="00080373">
        <w:rPr>
          <w:i/>
          <w:iCs/>
        </w:rPr>
        <w:t xml:space="preserve">Second constraint: </w:t>
      </w:r>
      <w:r w:rsidRPr="00080373">
        <w:t>Assembly time used is ≤ Assembly time available.</w:t>
      </w:r>
    </w:p>
    <w:p w:rsidR="0037040B" w:rsidRPr="00080373" w:rsidRDefault="0037040B" w:rsidP="00E223F3">
      <m:oMathPara>
        <m:oMath>
          <m:r>
            <m:rPr>
              <m:sty m:val="p"/>
            </m:rPr>
            <w:rPr>
              <w:rFonts w:ascii="Cambria Math" w:hAnsi="Cambria Math"/>
            </w:rPr>
            <m:t>2</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+ 1</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100 </m:t>
          </m:r>
          <m:d>
            <m:dPr>
              <m:ctrlPr>
                <w:rPr>
                  <w:rFonts w:ascii="Cambria Math" w:hAnsi="Cambria Math"/>
                </w:rPr>
              </m:ctrlPr>
            </m:dPr>
            <m:e>
              <m:r>
                <m:rPr>
                  <m:nor/>
                </m:rPr>
                <m:t>hours of Assembly time</m:t>
              </m:r>
            </m:e>
          </m:d>
        </m:oMath>
      </m:oMathPara>
    </w:p>
    <w:p w:rsidR="0037040B" w:rsidRDefault="0037040B" w:rsidP="00E223F3">
      <w:r w:rsidRPr="00080373">
        <w:t>Both these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080373">
        <w:t xml:space="preserve"> represent production capacity restrictions and, of course, affect the total profit. For example, </w:t>
      </w:r>
      <w:r w:rsidR="00EE3128">
        <w:t>Radio Barn</w:t>
      </w:r>
      <w:r w:rsidRPr="00080373">
        <w:t xml:space="preserve"> cannot produce 70 Walkmans during the production period because if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70</m:t>
        </m:r>
      </m:oMath>
      <w:r w:rsidRPr="00080373">
        <w:t xml:space="preserve">, both constraints will be violated. It also cannot make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=50</m:t>
        </m:r>
      </m:oMath>
      <w:r w:rsidRPr="00080373">
        <w:t xml:space="preserve"> Walkmans and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=10</m:t>
        </m:r>
      </m:oMath>
      <w:r w:rsidRPr="00080373">
        <w:t xml:space="preserve"> Watch-TVs. This constraint brings out another important aspect of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080373">
        <w:t xml:space="preserve">; that is, certain interactions will exist between variables. The more units of one product that a firm </w:t>
      </w:r>
      <w:r>
        <w:t>pro</w:t>
      </w:r>
      <w:r w:rsidRPr="00080373">
        <w:t>duces, the fewer it can make of other products.</w:t>
      </w:r>
    </w:p>
    <w:p w:rsidR="0037040B" w:rsidRPr="00080373" w:rsidRDefault="00A04418" w:rsidP="009C4902">
      <w:pPr>
        <w:pStyle w:val="Heading2"/>
      </w:pPr>
      <w:bookmarkStart w:id="137" w:name="_Toc416087169"/>
      <w:r>
        <w:t xml:space="preserve">Graphical Solution to a Linear </w:t>
      </w:r>
      <w:r w:rsidR="00A129C7">
        <w:t>Programming</w:t>
      </w:r>
      <w:r>
        <w:t xml:space="preserve"> Problem</w:t>
      </w:r>
      <w:bookmarkEnd w:id="137"/>
    </w:p>
    <w:p w:rsidR="0037040B" w:rsidRPr="00080373" w:rsidRDefault="0037040B" w:rsidP="00E223F3">
      <w:r w:rsidRPr="00080373">
        <w:t>The easiest way to solve a small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080373">
        <w:t xml:space="preserve"> problem such as that of the </w:t>
      </w:r>
      <w:r w:rsidR="00EE3128">
        <w:t>Radio Barn</w:t>
      </w:r>
      <w:r w:rsidRPr="00080373">
        <w:t xml:space="preserve"> is the graphical solution approach. The graphical procedure can be used only when there are two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080373">
        <w:t xml:space="preserve"> (such as number of Walkmans to produce,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080373">
        <w:t xml:space="preserve">, and number of Watch-TVs to pro- duce,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080373">
        <w:t xml:space="preserve">). When there are more than two variables, it is </w:t>
      </w:r>
      <w:r w:rsidRPr="00080373">
        <w:rPr>
          <w:i/>
          <w:iCs/>
        </w:rPr>
        <w:t xml:space="preserve">not </w:t>
      </w:r>
      <w:r w:rsidRPr="00080373">
        <w:t>possible</w:t>
      </w:r>
      <w:r w:rsidR="00DC58E3">
        <w:t xml:space="preserve"> to plot the solution on a two-</w:t>
      </w:r>
      <w:r w:rsidRPr="00080373">
        <w:t>dimensional graph</w:t>
      </w:r>
      <w:r w:rsidR="00DC58E3">
        <w:fldChar w:fldCharType="begin"/>
      </w:r>
      <w:r w:rsidR="00DC58E3">
        <w:instrText xml:space="preserve"> XE "</w:instrText>
      </w:r>
      <w:r w:rsidR="00DC58E3" w:rsidRPr="00057B9F">
        <w:instrText>graphical solution</w:instrText>
      </w:r>
      <w:r w:rsidR="00DC58E3">
        <w:instrText xml:space="preserve">" </w:instrText>
      </w:r>
      <w:r w:rsidR="00DC58E3">
        <w:fldChar w:fldCharType="end"/>
      </w:r>
      <w:r w:rsidRPr="00080373">
        <w:t>; we then must turn to more complex approaches described later in this module.</w:t>
      </w:r>
    </w:p>
    <w:p w:rsidR="0037040B" w:rsidRPr="00080373" w:rsidRDefault="0037040B" w:rsidP="00E223F3">
      <w:r w:rsidRPr="00080373">
        <w:t>Graphical Representation of Constraints</w:t>
      </w:r>
    </w:p>
    <w:p w:rsidR="0037040B" w:rsidRDefault="0037040B" w:rsidP="00E223F3">
      <w:r w:rsidRPr="00080373">
        <w:t>To find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080373">
        <w:t xml:space="preserve"> to 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080373">
        <w:t xml:space="preserve"> problem, we must first identify a set, or region, of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rsidRPr="00080373">
        <w:t>. The first step in doing so is to plot the problem’s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080373">
        <w:t xml:space="preserve"> on a</w:t>
      </w:r>
      <w:r>
        <w:t xml:space="preserve"> </w:t>
      </w:r>
      <w:r w:rsidRPr="00080373">
        <w:t>graph.</w:t>
      </w:r>
    </w:p>
    <w:p w:rsidR="0037040B" w:rsidRPr="00080373" w:rsidRDefault="0037040B" w:rsidP="00E223F3">
      <w:r w:rsidRPr="00080373">
        <w:t xml:space="preserve">The variable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080373">
        <w:t xml:space="preserve"> (Walkmans, in our example) is usually plotted as the horizontal axis of the graph, and the variable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080373">
        <w:t xml:space="preserve"> (Watch-TVs) is plotted as the vertical axis. The complete problem may be restated as:</w:t>
      </w:r>
    </w:p>
    <w:p w:rsidR="0037040B" w:rsidRPr="00080373" w:rsidRDefault="0037040B" w:rsidP="00E223F3">
      <w:r w:rsidRPr="00080373">
        <w:t xml:space="preserve">Maximize </w:t>
      </w:r>
      <m:oMath>
        <m:r>
          <w:rPr>
            <w:rFonts w:ascii="Cambria Math" w:hAnsi="Cambria Math"/>
          </w:rPr>
          <m:t>profit</m:t>
        </m:r>
        <m:r>
          <m:rPr>
            <m:sty m:val="p"/>
          </m:rPr>
          <w:rPr>
            <w:rFonts w:ascii="Cambria Math" w:hAnsi="Cambria Math"/>
          </w:rPr>
          <m:t xml:space="preserve"> = $7</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$5</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oMath>
    </w:p>
    <w:p w:rsidR="0037040B" w:rsidRDefault="0037040B" w:rsidP="00E223F3">
      <w:r w:rsidRPr="00080373">
        <w:t>Subject to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p>
    <w:p w:rsidR="0037040B" w:rsidRPr="00EC54DC" w:rsidRDefault="0037040B" w:rsidP="00E223F3">
      <m:oMathPara>
        <m:oMathParaPr>
          <m:jc m:val="center"/>
        </m:oMathParaPr>
        <m:oMath>
          <m:r>
            <w:rPr>
              <w:rFonts w:ascii="Cambria Math" w:hAnsi="Cambria Math"/>
            </w:rPr>
            <m:t xml:space="preserve">4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240 </m:t>
          </m:r>
          <m:d>
            <m:dPr>
              <m:ctrlPr>
                <w:rPr>
                  <w:rFonts w:ascii="Cambria Math" w:hAnsi="Cambria Math"/>
                  <w:i/>
                </w:rPr>
              </m:ctrlPr>
            </m:dPr>
            <m:e>
              <m:r>
                <m:rPr>
                  <m:nor/>
                </m:rPr>
                <m:t>electronics constraint</m:t>
              </m:r>
            </m:e>
          </m:d>
          <m:r>
            <m:rPr>
              <m:sty m:val="p"/>
            </m:rPr>
            <w:rPr>
              <w:rFonts w:ascii="Cambria Math" w:hAnsi="Cambria Math"/>
            </w:rPr>
            <w:br/>
          </m:r>
        </m:oMath>
        <m:oMath>
          <m:r>
            <w:rPr>
              <w:rFonts w:ascii="Cambria Math" w:hAnsi="Cambria Math"/>
            </w:rPr>
            <m:t xml:space="preserve">2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1</m:t>
              </m:r>
            </m:e>
            <m:sub>
              <m:r>
                <w:rPr>
                  <w:rFonts w:ascii="Cambria Math" w:hAnsi="Cambria Math"/>
                </w:rPr>
                <m:t>x2</m:t>
              </m:r>
            </m:sub>
          </m:sSub>
          <m:r>
            <w:rPr>
              <w:rFonts w:ascii="Cambria Math" w:hAnsi="Cambria Math"/>
            </w:rPr>
            <m:t xml:space="preserve">≤ 100 </m:t>
          </m:r>
          <m:d>
            <m:dPr>
              <m:ctrlPr>
                <w:rPr>
                  <w:rFonts w:ascii="Cambria Math" w:hAnsi="Cambria Math"/>
                  <w:i/>
                </w:rPr>
              </m:ctrlPr>
            </m:dPr>
            <m:e>
              <m:r>
                <m:rPr>
                  <m:nor/>
                </m:rPr>
                <m:t>assembly constraint</m:t>
              </m:r>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0 </m:t>
          </m:r>
          <m:r>
            <m:rPr>
              <m:sty m:val="p"/>
            </m:rPr>
            <w:rPr>
              <w:rFonts w:ascii="Cambria Math" w:eastAsiaTheme="minorEastAsia" w:hAnsi="Cambria Math"/>
            </w:rPr>
            <w:br/>
          </m:r>
        </m:oMath>
        <m:oMath>
          <m:d>
            <m:dPr>
              <m:ctrlPr>
                <w:rPr>
                  <w:rFonts w:ascii="Cambria Math" w:hAnsi="Cambria Math"/>
                  <w:i/>
                </w:rPr>
              </m:ctrlPr>
            </m:dPr>
            <m:e>
              <m:r>
                <m:rPr>
                  <m:nor/>
                </m:rPr>
                <m:t>number of Walkmans produced is greater than or equal to 0</m:t>
              </m:r>
            </m:e>
          </m:d>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2</m:t>
              </m:r>
            </m:sub>
          </m:sSub>
          <m:r>
            <m:rPr>
              <m:aln/>
            </m:rPr>
            <w:rPr>
              <w:rFonts w:ascii="Cambria Math" w:hAnsi="Cambria Math"/>
            </w:rPr>
            <m:t xml:space="preserve">≥ 0 </m:t>
          </m:r>
          <m:r>
            <m:rPr>
              <m:sty m:val="p"/>
            </m:rPr>
            <w:rPr>
              <w:rFonts w:ascii="Cambria Math" w:eastAsiaTheme="minorEastAsia" w:hAnsi="Cambria Math"/>
            </w:rPr>
            <w:br/>
          </m:r>
        </m:oMath>
        <m:oMath>
          <m:d>
            <m:dPr>
              <m:ctrlPr>
                <w:rPr>
                  <w:rFonts w:ascii="Cambria Math" w:hAnsi="Cambria Math"/>
                  <w:i/>
                </w:rPr>
              </m:ctrlPr>
            </m:dPr>
            <m:e>
              <m:r>
                <m:rPr>
                  <m:nor/>
                </m:rPr>
                <m:t>number of Watch-TVs produced is greater than or equal to 0</m:t>
              </m:r>
            </m:e>
          </m:d>
        </m:oMath>
      </m:oMathPara>
    </w:p>
    <w:p w:rsidR="0037040B" w:rsidRPr="00080373" w:rsidRDefault="0037040B" w:rsidP="00E223F3">
      <w:r w:rsidRPr="00080373">
        <w:t>The first step in graphing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080373">
        <w:t xml:space="preserve"> of the problem is to convert the constraint </w:t>
      </w:r>
      <w:r w:rsidRPr="00080373">
        <w:rPr>
          <w:i/>
          <w:iCs/>
        </w:rPr>
        <w:t xml:space="preserve">inequalities </w:t>
      </w:r>
      <w:r w:rsidRPr="00080373">
        <w:t>into</w:t>
      </w:r>
      <w:r>
        <w:t xml:space="preserve"> </w:t>
      </w:r>
      <w:r w:rsidRPr="00080373">
        <w:rPr>
          <w:i/>
          <w:iCs/>
        </w:rPr>
        <w:t xml:space="preserve">equalities </w:t>
      </w:r>
      <w:r w:rsidRPr="00080373">
        <w:t>(or equations).</w:t>
      </w:r>
    </w:p>
    <w:p w:rsidR="0037040B" w:rsidRPr="00080373" w:rsidRDefault="0037040B" w:rsidP="00E223F3">
      <w:r w:rsidRPr="00EC54DC">
        <w:rPr>
          <w:b/>
        </w:rPr>
        <w:t xml:space="preserve">Constraint </w:t>
      </w:r>
      <w:r w:rsidR="00EC54DC">
        <w:rPr>
          <w:b/>
        </w:rPr>
        <w:t>1</w:t>
      </w:r>
      <w:r w:rsidRPr="00080373">
        <w:t xml:space="preserve">:        </w:t>
      </w:r>
      <m:oMath>
        <m:r>
          <w:rPr>
            <w:rFonts w:ascii="Cambria Math" w:hAnsi="Cambria Math"/>
          </w:rPr>
          <m:t>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+ 3</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240</m:t>
        </m:r>
      </m:oMath>
    </w:p>
    <w:p w:rsidR="0037040B" w:rsidRPr="00080373" w:rsidRDefault="0037040B" w:rsidP="00E223F3">
      <w:r w:rsidRPr="00EC54DC">
        <w:rPr>
          <w:b/>
        </w:rPr>
        <w:t xml:space="preserve">Constraint </w:t>
      </w:r>
      <w:r w:rsidR="00EC54DC">
        <w:rPr>
          <w:b/>
        </w:rPr>
        <w:t>2</w:t>
      </w:r>
      <w:r w:rsidRPr="00EC54DC">
        <w:rPr>
          <w:b/>
        </w:rPr>
        <w:t>:</w:t>
      </w:r>
      <w:r w:rsidRPr="00080373">
        <w:t xml:space="preserve">        </w:t>
      </w:r>
      <m:oMath>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+ 1</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100</m:t>
        </m:r>
      </m:oMath>
    </w:p>
    <w:p w:rsidR="0037040B" w:rsidRPr="00080373" w:rsidRDefault="0037040B" w:rsidP="00E223F3">
      <w:r w:rsidRPr="00080373">
        <w:t>The equation for constraint A is p</w:t>
      </w:r>
      <w:r w:rsidR="00EC54DC">
        <w:t xml:space="preserve">lotted in Figure </w:t>
      </w:r>
      <w:r w:rsidRPr="00080373">
        <w:t xml:space="preserve">1 and for constraint </w:t>
      </w:r>
      <m:oMath>
        <m:r>
          <w:rPr>
            <w:rFonts w:ascii="Cambria Math" w:hAnsi="Cambria Math"/>
          </w:rPr>
          <m:t>B</m:t>
        </m:r>
      </m:oMath>
      <w:r w:rsidR="00EC54DC">
        <w:t xml:space="preserve"> in Figure </w:t>
      </w:r>
      <w:r w:rsidRPr="00080373">
        <w:t>2.</w:t>
      </w:r>
    </w:p>
    <w:p w:rsidR="0037040B" w:rsidRPr="00080373" w:rsidRDefault="0037040B" w:rsidP="00E223F3">
      <w:r w:rsidRPr="00080373">
        <w:t xml:space="preserve">To plot the line in Figure B.1, all we need to do is to find the points at which the line </w:t>
      </w:r>
      <m:oMath>
        <m:r>
          <w:rPr>
            <w:rFonts w:ascii="Cambria Math" w:hAnsi="Cambria Math"/>
          </w:rPr>
          <m:t>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=240</m:t>
        </m:r>
      </m:oMath>
      <w:r w:rsidRPr="00080373">
        <w:t xml:space="preserve"> intersects the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080373">
        <w:t xml:space="preserve"> and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080373">
        <w:t xml:space="preserve"> axes. When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=0</m:t>
        </m:r>
      </m:oMath>
      <w:r w:rsidRPr="00080373">
        <w:t xml:space="preserve"> (the location where the line touches the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22077A">
        <w:t>-</w:t>
      </w:r>
      <w:r w:rsidRPr="00080373">
        <w:t xml:space="preserve">axis), it implies that </w:t>
      </w:r>
      <m:oMath>
        <m:r>
          <w:rPr>
            <w:rFonts w:ascii="Cambria Math" w:hAnsi="Cambria Math"/>
          </w:rPr>
          <m:t>3</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=240</m:t>
        </m:r>
      </m:oMath>
      <w:r w:rsidRPr="00080373">
        <w:t xml:space="preserve"> and that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=80</m:t>
        </m:r>
      </m:oMath>
      <w:r w:rsidRPr="00080373">
        <w:t xml:space="preserve">. Likewise, when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w:r w:rsidRPr="00080373">
        <w:t xml:space="preserve">, we see that </w:t>
      </w:r>
      <m:oMath>
        <m:r>
          <w:rPr>
            <w:rFonts w:ascii="Cambria Math" w:hAnsi="Cambria Math"/>
          </w:rPr>
          <m:t>4</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=240</m:t>
        </m:r>
      </m:oMath>
      <w:r w:rsidRPr="00080373">
        <w:t xml:space="preserve"> and that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=60.</m:t>
        </m:r>
      </m:oMath>
      <w:r w:rsidRPr="00080373">
        <w:t xml:space="preserve"> Thus, constraint </w:t>
      </w:r>
      <m:oMath>
        <m:r>
          <w:rPr>
            <w:rFonts w:ascii="Cambria Math" w:hAnsi="Cambria Math"/>
          </w:rPr>
          <m:t>A</m:t>
        </m:r>
      </m:oMath>
      <w:r w:rsidRPr="00080373">
        <w:t xml:space="preserve"> is bounded by the line running from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=0</m:t>
        </m:r>
      </m:oMath>
      <w:r w:rsidRPr="00080373">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=80</m:t>
        </m:r>
      </m:oMath>
      <w:r w:rsidRPr="00080373">
        <w:t>) to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=60</m:t>
        </m:r>
      </m:oMath>
      <w:r w:rsidRPr="00080373">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w:r w:rsidRPr="00080373">
        <w:t xml:space="preserve">). The shaded area represents all points that satisfy the original </w:t>
      </w:r>
      <w:r w:rsidRPr="00080373">
        <w:rPr>
          <w:i/>
          <w:iCs/>
        </w:rPr>
        <w:t>inequality</w:t>
      </w:r>
      <w:r w:rsidRPr="00080373">
        <w:t>.</w:t>
      </w:r>
    </w:p>
    <w:p w:rsidR="0037040B" w:rsidRPr="00080373" w:rsidRDefault="0037040B" w:rsidP="00E223F3">
      <w:r w:rsidRPr="00080373">
        <w:t>Constraint B is il</w:t>
      </w:r>
      <w:r w:rsidR="00EC54DC">
        <w:t xml:space="preserve">lustrated similarly in Figure </w:t>
      </w:r>
      <w:r w:rsidRPr="00080373">
        <w:t xml:space="preserve">2. When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=0</m:t>
        </m:r>
      </m:oMath>
      <w:r w:rsidRPr="00080373">
        <w:t xml:space="preserve">, then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=100</m:t>
        </m:r>
      </m:oMath>
      <w:r w:rsidRPr="00080373">
        <w:t xml:space="preserve">; and when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w:r w:rsidRPr="00080373">
        <w:t xml:space="preserve">, then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=50</m:t>
        </m:r>
      </m:oMath>
      <w:r w:rsidRPr="00080373">
        <w:t>. Constraint B, then, is bounded by the line between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=0</m:t>
        </m:r>
      </m:oMath>
      <w:r w:rsidRPr="00080373">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=100</m:t>
        </m:r>
      </m:oMath>
      <w:r w:rsidRPr="00080373">
        <w:t>) and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=50</m:t>
        </m:r>
      </m:oMath>
      <w:r w:rsidRPr="00080373">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w:r w:rsidRPr="00080373">
        <w:t>). The shaded area represents the original inequality.</w:t>
      </w:r>
    </w:p>
    <w:p w:rsidR="0037040B" w:rsidRPr="00D851C9" w:rsidRDefault="0037040B" w:rsidP="00E223F3">
      <w:r w:rsidRPr="00080373">
        <w:t>Figure B.3 shows both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080373">
        <w:t xml:space="preserve"> together. The shaded region is the part that satisfies both restrictions</w:t>
      </w:r>
      <w:r w:rsidR="00B9588E">
        <w:t xml:space="preserve">. The shaded region in Figure </w:t>
      </w:r>
      <w:r w:rsidRPr="00080373">
        <w:t xml:space="preserve">3 is called the </w:t>
      </w:r>
      <w:r w:rsidRPr="00080373">
        <w:rPr>
          <w:i/>
          <w:iCs/>
        </w:rPr>
        <w:t>area of feasible solutions</w:t>
      </w:r>
      <w:r w:rsidR="00702BAC">
        <w:rPr>
          <w:i/>
          <w:iCs/>
        </w:rPr>
        <w:fldChar w:fldCharType="begin"/>
      </w:r>
      <w:r w:rsidR="00702BAC">
        <w:instrText xml:space="preserve"> XE "</w:instrText>
      </w:r>
      <w:r w:rsidR="00702BAC" w:rsidRPr="00381782">
        <w:instrText>feasible solution</w:instrText>
      </w:r>
      <w:r w:rsidR="00702BAC">
        <w:instrText xml:space="preserve">" </w:instrText>
      </w:r>
      <w:r w:rsidR="00702BAC">
        <w:rPr>
          <w:i/>
          <w:iCs/>
        </w:rPr>
        <w:fldChar w:fldCharType="end"/>
      </w:r>
      <w:r w:rsidRPr="00080373">
        <w:t>, or simply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080373">
        <w:t xml:space="preserve">. This region must satisfy </w:t>
      </w:r>
      <w:r w:rsidRPr="00080373">
        <w:rPr>
          <w:i/>
          <w:iCs/>
        </w:rPr>
        <w:t xml:space="preserve">all </w:t>
      </w:r>
      <w:r w:rsidRPr="00080373">
        <w:t xml:space="preserve">conditions </w:t>
      </w:r>
      <w:r w:rsidR="0022077A">
        <w:t>specified by the program’s con</w:t>
      </w:r>
      <w:r w:rsidRPr="00080373">
        <w:t xml:space="preserve">straints and is thus the region where all constraints overlap. Any point in the region would be a </w:t>
      </w:r>
      <w:r w:rsidRPr="00080373">
        <w:rPr>
          <w:i/>
          <w:iCs/>
        </w:rPr>
        <w:t xml:space="preserve">feasible solution </w:t>
      </w:r>
      <w:r w:rsidRPr="00080373">
        <w:t xml:space="preserve">to the </w:t>
      </w:r>
      <w:r w:rsidR="00EE3128">
        <w:t>Radio Barn</w:t>
      </w:r>
      <w:r w:rsidRPr="00080373">
        <w:t xml:space="preserve"> problem. Any point outside the shaded area would represent an </w:t>
      </w:r>
      <w:r w:rsidRPr="00080373">
        <w:rPr>
          <w:i/>
          <w:iCs/>
        </w:rPr>
        <w:t>infeasible solution</w:t>
      </w:r>
      <w:r w:rsidRPr="00080373">
        <w:t>. Hence, it would be feasible to manufacture 30 Walkmans</w:t>
      </w:r>
      <w:r>
        <w:t xml:space="preserve"> </w:t>
      </w:r>
      <w:r w:rsidRPr="00D851C9">
        <w:t>and 20 Watch-TVs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=30</m:t>
        </m:r>
      </m:oMath>
      <w:r w:rsidRPr="00D851C9">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=20</m:t>
        </m:r>
      </m:oMath>
      <w:r w:rsidRPr="00D851C9">
        <w:t>), but it would violate the constraints to produce 70 Walkmans and 40 Watch-TVs. This can be seen by plotting these points on the graph o</w:t>
      </w:r>
      <w:r w:rsidR="00B9588E">
        <w:t xml:space="preserve">f Figure </w:t>
      </w:r>
      <w:r w:rsidRPr="00D851C9">
        <w:t>3.</w:t>
      </w:r>
    </w:p>
    <w:p w:rsidR="0037040B" w:rsidRPr="0037040B" w:rsidRDefault="0037040B" w:rsidP="00E712B5">
      <w:pPr>
        <w:pStyle w:val="Heading3"/>
      </w:pPr>
      <w:bookmarkStart w:id="138" w:name="_Toc416087170"/>
      <w:r w:rsidRPr="0037040B">
        <w:t>Iso-Profit Line Solution Method</w:t>
      </w:r>
      <w:bookmarkEnd w:id="138"/>
    </w:p>
    <w:p w:rsidR="0037040B" w:rsidRPr="00D851C9" w:rsidRDefault="0037040B" w:rsidP="00E223F3">
      <w:r w:rsidRPr="00D851C9">
        <w:t>Now that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D851C9">
        <w:t xml:space="preserve"> has been graphed, we can proceed to find the </w:t>
      </w:r>
      <w:r w:rsidRPr="00D851C9">
        <w:rPr>
          <w:i/>
          <w:iCs/>
        </w:rPr>
        <w:t xml:space="preserve">optimal </w:t>
      </w:r>
      <w:r w:rsidRPr="00D851C9">
        <w:t>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D851C9">
        <w:t xml:space="preserve"> to the </w:t>
      </w:r>
      <w:r>
        <w:t>prob</w:t>
      </w:r>
      <w:r w:rsidRPr="00D851C9">
        <w:t>lem. The optimal solution is the point lying in the feasible region that produces the highest profit.</w:t>
      </w:r>
    </w:p>
    <w:p w:rsidR="0037040B" w:rsidRPr="00D851C9" w:rsidRDefault="0037040B" w:rsidP="00E223F3">
      <w:r w:rsidRPr="00D851C9">
        <w:t>Once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D851C9">
        <w:t xml:space="preserve"> has been established, several approaches can be taken in solving for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D851C9">
        <w:t xml:space="preserve">. The speediest one to apply is called the </w:t>
      </w:r>
      <w:r w:rsidRPr="00B9588E">
        <w:rPr>
          <w:b/>
        </w:rPr>
        <w:t>iso-profit line</w:t>
      </w:r>
      <w:r w:rsidRPr="00D851C9">
        <w:t xml:space="preserve"> method</w:t>
      </w:r>
      <w:r w:rsidR="00DC58E3">
        <w:fldChar w:fldCharType="begin"/>
      </w:r>
      <w:r w:rsidR="00DC58E3">
        <w:instrText xml:space="preserve"> XE "</w:instrText>
      </w:r>
      <w:r w:rsidR="00DC58E3" w:rsidRPr="00B8275F">
        <w:instrText>iso-profit line method</w:instrText>
      </w:r>
      <w:r w:rsidR="00DC58E3">
        <w:instrText xml:space="preserve">" </w:instrText>
      </w:r>
      <w:r w:rsidR="00DC58E3">
        <w:fldChar w:fldCharType="end"/>
      </w:r>
      <w:r w:rsidRPr="00D851C9">
        <w:t>.</w:t>
      </w:r>
    </w:p>
    <w:p w:rsidR="0037040B" w:rsidRPr="00D851C9" w:rsidRDefault="0037040B" w:rsidP="00E223F3">
      <w:r w:rsidRPr="00D851C9">
        <w:t xml:space="preserve">We start by letting profits equal some arbitrary but small dollar amount. For the </w:t>
      </w:r>
      <w:r w:rsidR="00EE3128">
        <w:t>Radio Barn</w:t>
      </w:r>
      <w:r w:rsidRPr="00D851C9">
        <w:t xml:space="preserve"> problem, we may choose a profit of $210. This is a profit level that can easily be obtained without violating either of the two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D851C9">
        <w:t>.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D851C9">
        <w:t xml:space="preserve"> can be written as</w:t>
      </w:r>
      <w:r>
        <w:t xml:space="preserve"> </w:t>
      </w:r>
      <m:oMath>
        <m:r>
          <w:rPr>
            <w:rFonts w:ascii="Cambria Math" w:hAnsi="Cambria Math"/>
          </w:rPr>
          <m:t>$210 = 7</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5</m:t>
            </m:r>
          </m:e>
          <m:sub>
            <m:r>
              <w:rPr>
                <w:rFonts w:ascii="Cambria Math" w:hAnsi="Cambria Math"/>
              </w:rPr>
              <m:t>x2</m:t>
            </m:r>
          </m:sub>
        </m:sSub>
      </m:oMath>
      <w:r w:rsidRPr="00D851C9">
        <w:t>.</w:t>
      </w:r>
    </w:p>
    <w:p w:rsidR="0037040B" w:rsidRDefault="0037040B" w:rsidP="00E223F3">
      <w:r w:rsidRPr="00D851C9">
        <w:t xml:space="preserve">This expression is just the equation of a line; we call it an </w:t>
      </w:r>
      <w:r w:rsidRPr="00D851C9">
        <w:rPr>
          <w:i/>
          <w:iCs/>
        </w:rPr>
        <w:t>iso-profit line</w:t>
      </w:r>
      <w:r w:rsidRPr="00D851C9">
        <w:t>. It represents all</w:t>
      </w:r>
      <w:r>
        <w:t xml:space="preserve"> combina</w:t>
      </w:r>
      <w:r w:rsidRPr="00D851C9">
        <w:t xml:space="preserve">tions (of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D851C9">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D851C9">
        <w:t xml:space="preserve">) that will yield a total profit of $210. To plot the profit line, we proceed exactly as we did to plot a constraint line. First, let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=0</m:t>
        </m:r>
      </m:oMath>
      <w:r w:rsidRPr="00D851C9">
        <w:t xml:space="preserve"> and solve for the point at which the line crosses the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D851C9">
        <w:t xml:space="preserve"> axis:</w:t>
      </w:r>
    </w:p>
    <w:p w:rsidR="0037040B" w:rsidRDefault="0037040B" w:rsidP="00E223F3">
      <m:oMathPara>
        <m:oMath>
          <m:r>
            <m:rPr>
              <m:sty m:val="p"/>
            </m:rPr>
            <w:rPr>
              <w:rFonts w:ascii="Cambria Math" w:hAnsi="Cambria Math"/>
            </w:rPr>
            <m:t>$280=$7</m:t>
          </m:r>
          <m:d>
            <m:dPr>
              <m:ctrlPr>
                <w:rPr>
                  <w:rFonts w:ascii="Cambria Math" w:hAnsi="Cambria Math"/>
                </w:rPr>
              </m:ctrlPr>
            </m:dPr>
            <m:e>
              <m:r>
                <m:rPr>
                  <m:sty m:val="p"/>
                </m:rPr>
                <w:rPr>
                  <w:rFonts w:ascii="Cambria Math" w:hAnsi="Cambria Math"/>
                </w:rPr>
                <m:t>0</m:t>
              </m:r>
            </m:e>
          </m:d>
          <m:r>
            <m:rPr>
              <m:sty m:val="p"/>
            </m:rPr>
            <w:rPr>
              <w:rFonts w:ascii="Cambria Math" w:hAnsi="Cambria Math"/>
            </w:rPr>
            <m:t>+$5</m:t>
          </m:r>
          <m:r>
            <w:rPr>
              <w:rFonts w:ascii="Cambria Math" w:hAnsi="Cambria Math"/>
            </w:rPr>
            <m:t>x</m:t>
          </m:r>
          <m:r>
            <m:rPr>
              <m:sty m:val="p"/>
            </m:rPr>
            <w:rPr>
              <w:rFonts w:ascii="Cambria Math" w:hAnsi="Cambria Math"/>
            </w:rPr>
            <m:t>2</m:t>
          </m:r>
        </m:oMath>
      </m:oMathPara>
    </w:p>
    <w:p w:rsidR="0037040B" w:rsidRPr="00D851C9"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=42 </m:t>
          </m:r>
          <m:r>
            <w:rPr>
              <w:rFonts w:ascii="Cambria Math" w:hAnsi="Cambria Math"/>
            </w:rPr>
            <m:t>Watch</m:t>
          </m:r>
          <m:r>
            <m:rPr>
              <m:nor/>
            </m:rPr>
            <m:t>-</m:t>
          </m:r>
          <m:r>
            <w:rPr>
              <w:rFonts w:ascii="Cambria Math" w:hAnsi="Cambria Math"/>
            </w:rPr>
            <m:t>TVs</m:t>
          </m:r>
        </m:oMath>
      </m:oMathPara>
    </w:p>
    <w:p w:rsidR="0037040B" w:rsidRDefault="0037040B" w:rsidP="00E223F3">
      <w:r w:rsidRPr="00D851C9">
        <w:t xml:space="preserve">Then let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w:r w:rsidRPr="00D851C9">
        <w:t xml:space="preserve"> and solve for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D851C9">
        <w:t>:</w:t>
      </w:r>
    </w:p>
    <w:p w:rsidR="0037040B" w:rsidRDefault="0037040B" w:rsidP="00E223F3">
      <m:oMathPara>
        <m:oMath>
          <m:r>
            <m:rPr>
              <m:sty m:val="p"/>
            </m:rPr>
            <w:rPr>
              <w:rFonts w:ascii="Cambria Math" w:hAnsi="Cambria Math"/>
            </w:rPr>
            <m:t>$210=$7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d>
            <m:dPr>
              <m:ctrlPr>
                <w:rPr>
                  <w:rFonts w:ascii="Cambria Math" w:hAnsi="Cambria Math"/>
                </w:rPr>
              </m:ctrlPr>
            </m:dPr>
            <m:e>
              <m:r>
                <m:rPr>
                  <m:sty m:val="p"/>
                </m:rPr>
                <w:rPr>
                  <w:rFonts w:ascii="Cambria Math" w:hAnsi="Cambria Math"/>
                </w:rPr>
                <m:t>0</m:t>
              </m:r>
            </m:e>
          </m:d>
        </m:oMath>
      </m:oMathPara>
    </w:p>
    <w:p w:rsidR="0037040B" w:rsidRPr="00D851C9"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=30 </m:t>
          </m:r>
          <m:r>
            <w:rPr>
              <w:rFonts w:ascii="Cambria Math" w:hAnsi="Cambria Math"/>
            </w:rPr>
            <m:t>Walkmans</m:t>
          </m:r>
        </m:oMath>
      </m:oMathPara>
    </w:p>
    <w:p w:rsidR="0037040B" w:rsidRPr="00D851C9" w:rsidRDefault="0037040B" w:rsidP="00E223F3">
      <w:r w:rsidRPr="00D851C9">
        <w:t>We can now connect these two points with a straight line. This profit lin</w:t>
      </w:r>
      <w:r w:rsidR="00B9588E">
        <w:t xml:space="preserve">e is illustrated in Figure </w:t>
      </w:r>
      <w:r w:rsidRPr="00D851C9">
        <w:t>4.</w:t>
      </w:r>
    </w:p>
    <w:p w:rsidR="0037040B" w:rsidRPr="00D851C9" w:rsidRDefault="0037040B" w:rsidP="00E223F3">
      <w:r w:rsidRPr="00D851C9">
        <w:t>All points on the line represent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r w:rsidRPr="00D851C9">
        <w:t xml:space="preserve"> that produce a profit of $210.</w:t>
      </w:r>
    </w:p>
    <w:p w:rsidR="0037040B" w:rsidRPr="00D851C9" w:rsidRDefault="0037040B" w:rsidP="00E223F3">
      <w:r w:rsidRPr="00D851C9">
        <w:t xml:space="preserve">We see, however, that the </w:t>
      </w:r>
      <w:r>
        <w:t>iso</w:t>
      </w:r>
      <w:r w:rsidRPr="00D851C9">
        <w:t xml:space="preserve">profit line for $210 does not produce the highest possible </w:t>
      </w:r>
      <w:r w:rsidR="00B9588E">
        <w:t xml:space="preserve">profit to the firm. In Figure </w:t>
      </w:r>
      <w:r w:rsidRPr="00D851C9">
        <w:t xml:space="preserve">5, we try graphing two more lines, each yielding a higher profit. The middle equation, </w:t>
      </w:r>
      <m:oMath>
        <m:r>
          <w:rPr>
            <w:rFonts w:ascii="Cambria Math" w:hAnsi="Cambria Math"/>
          </w:rPr>
          <m:t>$280=$7</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D851C9">
        <w:t xml:space="preserve">, was plotted in the same fashion as the lower line. When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=0</m:t>
        </m:r>
      </m:oMath>
      <w:r w:rsidRPr="00D851C9">
        <w:t>,</w:t>
      </w:r>
    </w:p>
    <w:p w:rsidR="0037040B" w:rsidRPr="00D851C9" w:rsidRDefault="0037040B" w:rsidP="00E223F3">
      <m:oMathPara>
        <m:oMath>
          <m:r>
            <m:rPr>
              <m:sty m:val="p"/>
            </m:rPr>
            <w:rPr>
              <w:rFonts w:ascii="Cambria Math" w:hAnsi="Cambria Math"/>
            </w:rPr>
            <m:t>$280=$7</m:t>
          </m:r>
          <m:d>
            <m:dPr>
              <m:ctrlPr>
                <w:rPr>
                  <w:rFonts w:ascii="Cambria Math" w:hAnsi="Cambria Math"/>
                </w:rPr>
              </m:ctrlPr>
            </m:dPr>
            <m:e>
              <m:r>
                <m:rPr>
                  <m:sty m:val="p"/>
                </m:rPr>
                <w:rPr>
                  <w:rFonts w:ascii="Cambria Math" w:hAnsi="Cambria Math"/>
                </w:rPr>
                <m:t>0</m:t>
              </m:r>
            </m:e>
          </m:d>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oMath>
      </m:oMathPara>
    </w:p>
    <w:p w:rsidR="0037040B" w:rsidRPr="00D851C9" w:rsidRDefault="002D689A" w:rsidP="00E223F3">
      <m:oMathPara>
        <m:oMath>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=56 </m:t>
          </m:r>
          <m:r>
            <w:rPr>
              <w:rFonts w:ascii="Cambria Math" w:hAnsi="Cambria Math"/>
            </w:rPr>
            <m:t>Watch</m:t>
          </m:r>
          <m:r>
            <m:rPr>
              <m:nor/>
            </m:rPr>
            <m:t>-</m:t>
          </m:r>
          <m:r>
            <w:rPr>
              <w:rFonts w:ascii="Cambria Math" w:hAnsi="Cambria Math"/>
            </w:rPr>
            <m:t>TVs</m:t>
          </m:r>
        </m:oMath>
      </m:oMathPara>
    </w:p>
    <w:p w:rsidR="001B56BF" w:rsidRDefault="001B56BF" w:rsidP="00E223F3">
      <w:r w:rsidRPr="001B56BF">
        <w:rPr>
          <w:noProof/>
        </w:rPr>
        <w:drawing>
          <wp:inline distT="0" distB="0" distL="0" distR="0" wp14:anchorId="7E3B2C4A" wp14:editId="3F1EFE7B">
            <wp:extent cx="4068686" cy="2886075"/>
            <wp:effectExtent l="0" t="0" r="8255" b="0"/>
            <wp:docPr id="4706" name="Picture 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149" t="23278" r="16198" b="2751"/>
                    <a:stretch/>
                  </pic:blipFill>
                  <pic:spPr bwMode="auto">
                    <a:xfrm>
                      <a:off x="0" y="0"/>
                      <a:ext cx="4069080" cy="2886355"/>
                    </a:xfrm>
                    <a:prstGeom prst="rect">
                      <a:avLst/>
                    </a:prstGeom>
                    <a:ln>
                      <a:noFill/>
                    </a:ln>
                    <a:extLst>
                      <a:ext uri="{53640926-AAD7-44D8-BBD7-CCE9431645EC}">
                        <a14:shadowObscured xmlns:a14="http://schemas.microsoft.com/office/drawing/2010/main"/>
                      </a:ext>
                    </a:extLst>
                  </pic:spPr>
                </pic:pic>
              </a:graphicData>
            </a:graphic>
          </wp:inline>
        </w:drawing>
      </w:r>
    </w:p>
    <w:p w:rsidR="0037040B" w:rsidRPr="005169DF" w:rsidRDefault="0037040B" w:rsidP="00E223F3">
      <w:pPr>
        <w:pStyle w:val="FigureSubheading"/>
      </w:pPr>
      <w:r w:rsidRPr="005169DF">
        <w:rPr>
          <w:rFonts w:cs="AvantGarde-Bold"/>
          <w:b/>
          <w:bCs/>
        </w:rPr>
        <w:t>FIGURE 1.</w:t>
      </w:r>
      <w:r w:rsidRPr="005169DF">
        <w:rPr>
          <w:rFonts w:cs="ZapfDingbats"/>
        </w:rPr>
        <w:t xml:space="preserve"> </w:t>
      </w:r>
      <w:r w:rsidRPr="005169DF">
        <w:t xml:space="preserve">Constraint </w:t>
      </w:r>
      <w:r w:rsidR="004E48C7">
        <w:t xml:space="preserve">1 (made with </w:t>
      </w:r>
      <w:r w:rsidR="004E48C7" w:rsidRPr="002C25B1">
        <w:rPr>
          <w:i/>
        </w:rPr>
        <w:t>SCILAB</w:t>
      </w:r>
      <w:r w:rsidR="004E48C7">
        <w:t>)</w:t>
      </w:r>
    </w:p>
    <w:p w:rsidR="0037040B" w:rsidRDefault="001B56BF" w:rsidP="00E223F3">
      <w:r w:rsidRPr="001B56BF">
        <w:rPr>
          <w:noProof/>
        </w:rPr>
        <w:drawing>
          <wp:inline distT="0" distB="0" distL="0" distR="0" wp14:anchorId="2315883B" wp14:editId="0C180738">
            <wp:extent cx="3657600" cy="3076487"/>
            <wp:effectExtent l="0" t="0" r="0" b="0"/>
            <wp:docPr id="4705" name="Picture 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79" t="13656" r="20880" b="2545"/>
                    <a:stretch/>
                  </pic:blipFill>
                  <pic:spPr bwMode="auto">
                    <a:xfrm>
                      <a:off x="0" y="0"/>
                      <a:ext cx="3657600" cy="3076487"/>
                    </a:xfrm>
                    <a:prstGeom prst="rect">
                      <a:avLst/>
                    </a:prstGeom>
                    <a:ln>
                      <a:noFill/>
                    </a:ln>
                    <a:extLst>
                      <a:ext uri="{53640926-AAD7-44D8-BBD7-CCE9431645EC}">
                        <a14:shadowObscured xmlns:a14="http://schemas.microsoft.com/office/drawing/2010/main"/>
                      </a:ext>
                    </a:extLst>
                  </pic:spPr>
                </pic:pic>
              </a:graphicData>
            </a:graphic>
          </wp:inline>
        </w:drawing>
      </w:r>
    </w:p>
    <w:p w:rsidR="0037040B" w:rsidRPr="005169DF" w:rsidRDefault="0037040B" w:rsidP="00E223F3">
      <w:pPr>
        <w:pStyle w:val="FigureSubheading"/>
      </w:pPr>
      <w:r w:rsidRPr="005169DF">
        <w:rPr>
          <w:rFonts w:cs="AvantGarde-Bold"/>
          <w:b/>
          <w:bCs/>
        </w:rPr>
        <w:t>FIGURE 2.</w:t>
      </w:r>
      <w:r w:rsidRPr="005169DF">
        <w:rPr>
          <w:rFonts w:cs="ZapfDingbats"/>
        </w:rPr>
        <w:t xml:space="preserve"> </w:t>
      </w:r>
      <w:r w:rsidRPr="005169DF">
        <w:t xml:space="preserve">Constraint </w:t>
      </w:r>
      <w:r w:rsidR="004E48C7">
        <w:t xml:space="preserve">2 (made with </w:t>
      </w:r>
      <w:r w:rsidR="004E48C7" w:rsidRPr="002C25B1">
        <w:rPr>
          <w:i/>
        </w:rPr>
        <w:t>SCILAB</w:t>
      </w:r>
      <w:r w:rsidR="004E48C7">
        <w:t>)</w:t>
      </w:r>
    </w:p>
    <w:p w:rsidR="0037040B" w:rsidRDefault="001B56BF" w:rsidP="00E223F3">
      <w:r w:rsidRPr="001B56BF">
        <w:rPr>
          <w:noProof/>
        </w:rPr>
        <w:drawing>
          <wp:inline distT="0" distB="0" distL="0" distR="0" wp14:anchorId="10D9A346" wp14:editId="08596330">
            <wp:extent cx="3657600" cy="286530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48" t="15832" r="16667" b="2214"/>
                    <a:stretch/>
                  </pic:blipFill>
                  <pic:spPr bwMode="auto">
                    <a:xfrm>
                      <a:off x="0" y="0"/>
                      <a:ext cx="3657600" cy="2865301"/>
                    </a:xfrm>
                    <a:prstGeom prst="rect">
                      <a:avLst/>
                    </a:prstGeom>
                    <a:ln>
                      <a:noFill/>
                    </a:ln>
                    <a:extLst>
                      <a:ext uri="{53640926-AAD7-44D8-BBD7-CCE9431645EC}">
                        <a14:shadowObscured xmlns:a14="http://schemas.microsoft.com/office/drawing/2010/main"/>
                      </a:ext>
                    </a:extLst>
                  </pic:spPr>
                </pic:pic>
              </a:graphicData>
            </a:graphic>
          </wp:inline>
        </w:drawing>
      </w:r>
    </w:p>
    <w:p w:rsidR="0037040B" w:rsidRPr="00236FAC" w:rsidRDefault="0037040B" w:rsidP="00E223F3">
      <w:pPr>
        <w:pStyle w:val="FigureSubheading"/>
      </w:pPr>
      <w:r w:rsidRPr="005169DF">
        <w:rPr>
          <w:b/>
        </w:rPr>
        <w:t>FIGURE 3.</w:t>
      </w:r>
      <w:r w:rsidRPr="00236FAC">
        <w:t xml:space="preserve"> Feasible Solution Region for the </w:t>
      </w:r>
      <w:r w:rsidR="00EE3128">
        <w:t>Radio Barn</w:t>
      </w:r>
      <w:r w:rsidRPr="00236FAC">
        <w:t xml:space="preserve"> Problem</w:t>
      </w:r>
      <w:r w:rsidR="004E48C7">
        <w:t xml:space="preserve"> (made with </w:t>
      </w:r>
      <w:r w:rsidR="004E48C7" w:rsidRPr="002C25B1">
        <w:rPr>
          <w:i/>
        </w:rPr>
        <w:t>SCILAB</w:t>
      </w:r>
      <w:r w:rsidR="004E48C7">
        <w:t>)</w:t>
      </w:r>
    </w:p>
    <w:p w:rsidR="0037040B" w:rsidRDefault="00B02E51" w:rsidP="00E223F3">
      <w:r w:rsidRPr="00B02E51">
        <w:rPr>
          <w:noProof/>
        </w:rPr>
        <w:drawing>
          <wp:inline distT="0" distB="0" distL="0" distR="0" wp14:anchorId="683EE919" wp14:editId="50815AEB">
            <wp:extent cx="3657433" cy="2886075"/>
            <wp:effectExtent l="0" t="0" r="635" b="0"/>
            <wp:docPr id="4707" name="Picture 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82" t="22041" r="23688" b="3002"/>
                    <a:stretch/>
                  </pic:blipFill>
                  <pic:spPr bwMode="auto">
                    <a:xfrm>
                      <a:off x="0" y="0"/>
                      <a:ext cx="3657600" cy="2886207"/>
                    </a:xfrm>
                    <a:prstGeom prst="rect">
                      <a:avLst/>
                    </a:prstGeom>
                    <a:ln>
                      <a:noFill/>
                    </a:ln>
                    <a:extLst>
                      <a:ext uri="{53640926-AAD7-44D8-BBD7-CCE9431645EC}">
                        <a14:shadowObscured xmlns:a14="http://schemas.microsoft.com/office/drawing/2010/main"/>
                      </a:ext>
                    </a:extLst>
                  </pic:spPr>
                </pic:pic>
              </a:graphicData>
            </a:graphic>
          </wp:inline>
        </w:drawing>
      </w:r>
    </w:p>
    <w:p w:rsidR="0037040B" w:rsidRPr="005169DF" w:rsidRDefault="0037040B" w:rsidP="00E223F3">
      <w:pPr>
        <w:pStyle w:val="FigureSubheading"/>
      </w:pPr>
      <w:r w:rsidRPr="005169DF">
        <w:rPr>
          <w:rFonts w:cs="AvantGarde-Bold"/>
          <w:b/>
          <w:bCs/>
        </w:rPr>
        <w:t>FIGURE 4.</w:t>
      </w:r>
      <w:r w:rsidRPr="005169DF">
        <w:rPr>
          <w:rFonts w:cs="ZapfDingbats"/>
        </w:rPr>
        <w:t xml:space="preserve"> </w:t>
      </w:r>
      <w:r w:rsidRPr="005169DF">
        <w:t xml:space="preserve">A Profit Line of $210 Plotted for the </w:t>
      </w:r>
      <w:r w:rsidR="00EE3128">
        <w:t>Radio Barn</w:t>
      </w:r>
      <w:r w:rsidR="004E48C7">
        <w:t xml:space="preserve"> (made with </w:t>
      </w:r>
      <w:r w:rsidR="004E48C7" w:rsidRPr="002C25B1">
        <w:rPr>
          <w:i/>
        </w:rPr>
        <w:t>SCILAB</w:t>
      </w:r>
      <w:r w:rsidR="004E48C7">
        <w:t>)</w:t>
      </w:r>
    </w:p>
    <w:p w:rsidR="000A229F" w:rsidRDefault="000A229F" w:rsidP="00E223F3">
      <w:r w:rsidRPr="000A229F">
        <w:rPr>
          <w:noProof/>
        </w:rPr>
        <w:drawing>
          <wp:inline distT="0" distB="0" distL="0" distR="0" wp14:anchorId="0D89C65C" wp14:editId="798B7ADB">
            <wp:extent cx="3943350" cy="30378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grayscl/>
                    </a:blip>
                    <a:srcRect t="7538" r="3090"/>
                    <a:stretch/>
                  </pic:blipFill>
                  <pic:spPr bwMode="auto">
                    <a:xfrm>
                      <a:off x="0" y="0"/>
                      <a:ext cx="3943350" cy="3037840"/>
                    </a:xfrm>
                    <a:prstGeom prst="rect">
                      <a:avLst/>
                    </a:prstGeom>
                    <a:ln>
                      <a:noFill/>
                    </a:ln>
                    <a:extLst>
                      <a:ext uri="{53640926-AAD7-44D8-BBD7-CCE9431645EC}">
                        <a14:shadowObscured xmlns:a14="http://schemas.microsoft.com/office/drawing/2010/main"/>
                      </a:ext>
                    </a:extLst>
                  </pic:spPr>
                </pic:pic>
              </a:graphicData>
            </a:graphic>
          </wp:inline>
        </w:drawing>
      </w:r>
    </w:p>
    <w:p w:rsidR="0037040B" w:rsidRPr="005169DF" w:rsidRDefault="0037040B" w:rsidP="00E223F3">
      <w:pPr>
        <w:pStyle w:val="FigureSubheading"/>
      </w:pPr>
      <w:r w:rsidRPr="005169DF">
        <w:rPr>
          <w:rFonts w:cs="AvantGarde-Bold"/>
          <w:b/>
          <w:bCs/>
          <w:szCs w:val="19"/>
        </w:rPr>
        <w:t xml:space="preserve">FIGURE 5. </w:t>
      </w:r>
      <w:r w:rsidRPr="005169DF">
        <w:t xml:space="preserve">Four Iso-Profit Lines Plotted for the </w:t>
      </w:r>
      <w:r w:rsidR="00EE3128">
        <w:t>Radio Barn</w:t>
      </w:r>
      <w:r w:rsidR="004E48C7">
        <w:t xml:space="preserve"> (made with </w:t>
      </w:r>
      <w:r w:rsidR="004E48C7" w:rsidRPr="002C25B1">
        <w:rPr>
          <w:i/>
        </w:rPr>
        <w:t>SCILAB</w:t>
      </w:r>
      <w:r w:rsidR="004E48C7">
        <w:t>)</w:t>
      </w:r>
    </w:p>
    <w:p w:rsidR="0037040B" w:rsidRDefault="0037040B" w:rsidP="00E223F3">
      <w:r w:rsidRPr="000459AB">
        <w:t xml:space="preserve">When </w:t>
      </w:r>
      <m:oMath>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w:r w:rsidRPr="000459AB">
        <w:t>,</w:t>
      </w:r>
    </w:p>
    <w:p w:rsidR="0037040B" w:rsidRPr="000459AB" w:rsidRDefault="0037040B" w:rsidP="00E223F3">
      <m:oMathPara>
        <m:oMath>
          <m:r>
            <m:rPr>
              <m:sty m:val="p"/>
            </m:rPr>
            <w:rPr>
              <w:rFonts w:ascii="Cambria Math" w:hAnsi="Cambria Math"/>
            </w:rPr>
            <m:t>$280=$7</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d>
            <m:dPr>
              <m:ctrlPr>
                <w:rPr>
                  <w:rFonts w:ascii="Cambria Math" w:hAnsi="Cambria Math"/>
                </w:rPr>
              </m:ctrlPr>
            </m:dPr>
            <m:e>
              <m:r>
                <m:rPr>
                  <m:sty m:val="p"/>
                </m:rPr>
                <w:rPr>
                  <w:rFonts w:ascii="Cambria Math" w:hAnsi="Cambria Math"/>
                </w:rPr>
                <m:t>0</m:t>
              </m:r>
            </m:e>
          </m:d>
        </m:oMath>
      </m:oMathPara>
    </w:p>
    <w:p w:rsidR="0037040B" w:rsidRPr="000459AB" w:rsidRDefault="002D689A" w:rsidP="00E223F3">
      <m:oMathPara>
        <m:oMath>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=40 </m:t>
          </m:r>
          <m:r>
            <w:rPr>
              <w:rFonts w:ascii="Cambria Math" w:hAnsi="Cambria Math"/>
            </w:rPr>
            <m:t>Walkmans</m:t>
          </m:r>
        </m:oMath>
      </m:oMathPara>
    </w:p>
    <w:p w:rsidR="0037040B" w:rsidRPr="000459AB" w:rsidRDefault="0037040B" w:rsidP="00E223F3">
      <w:r w:rsidRPr="000459AB">
        <w:t>Again, any combination of Walkmans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0459AB">
        <w:t>) and Watch-TVs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0459AB">
        <w:t>) on this iso-profit line will produce a total profit of $280.</w:t>
      </w:r>
    </w:p>
    <w:p w:rsidR="0037040B" w:rsidRPr="000459AB" w:rsidRDefault="0037040B" w:rsidP="00E223F3">
      <w:r w:rsidRPr="000459AB">
        <w:t>Note that the third line generates a profit of $350, even more of an improvement. The farther we move from the 0 origin, the higher our profit will be. Another important point to note is that these iso-profit lines are parallel. We now have two clues as to how to find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0459AB">
        <w:t xml:space="preserve"> to the </w:t>
      </w:r>
      <w:r>
        <w:t>orig</w:t>
      </w:r>
      <w:r w:rsidRPr="000459AB">
        <w:t>inal problem. We can draw a series of parallel profit lines (by carefully moving our ruler in a plane parallel to the first profit line). The highest profit line that still touches some point of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0459AB">
        <w:t xml:space="preserve"> will pinpoint the optimal solution. Notice that the fourth line ($420) is too high to count because it does not touch the feasible region.</w:t>
      </w:r>
    </w:p>
    <w:p w:rsidR="0037040B" w:rsidRDefault="0037040B" w:rsidP="00E223F3">
      <w:r w:rsidRPr="000459AB">
        <w:t xml:space="preserve">The highest possible iso-profit </w:t>
      </w:r>
      <w:r w:rsidR="00B9588E">
        <w:t xml:space="preserve">line is illustrated in Figure </w:t>
      </w:r>
      <w:r w:rsidRPr="000459AB">
        <w:t>6. It touches the tip of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0459AB">
        <w:t xml:space="preserve"> at the corner point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=30</m:t>
        </m:r>
      </m:oMath>
      <w:r w:rsidRPr="000459AB">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=40</m:t>
        </m:r>
      </m:oMath>
      <w:r w:rsidRPr="000459AB">
        <w:t>) and yields a profit of $410.</w:t>
      </w:r>
    </w:p>
    <w:p w:rsidR="00B02E51" w:rsidRDefault="00B02E51" w:rsidP="00E223F3">
      <w:r w:rsidRPr="00B02E51">
        <w:rPr>
          <w:noProof/>
        </w:rPr>
        <w:drawing>
          <wp:inline distT="0" distB="0" distL="0" distR="0" wp14:anchorId="76F50FAD" wp14:editId="3267643F">
            <wp:extent cx="3656330" cy="2809875"/>
            <wp:effectExtent l="0" t="0" r="1270" b="9525"/>
            <wp:docPr id="4708" name="Picture 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14" t="23282" r="23923" b="3478"/>
                    <a:stretch/>
                  </pic:blipFill>
                  <pic:spPr bwMode="auto">
                    <a:xfrm>
                      <a:off x="0" y="0"/>
                      <a:ext cx="3657600" cy="2810851"/>
                    </a:xfrm>
                    <a:prstGeom prst="rect">
                      <a:avLst/>
                    </a:prstGeom>
                    <a:ln>
                      <a:noFill/>
                    </a:ln>
                    <a:extLst>
                      <a:ext uri="{53640926-AAD7-44D8-BBD7-CCE9431645EC}">
                        <a14:shadowObscured xmlns:a14="http://schemas.microsoft.com/office/drawing/2010/main"/>
                      </a:ext>
                    </a:extLst>
                  </pic:spPr>
                </pic:pic>
              </a:graphicData>
            </a:graphic>
          </wp:inline>
        </w:drawing>
      </w:r>
    </w:p>
    <w:p w:rsidR="0037040B" w:rsidRPr="005169DF" w:rsidRDefault="0037040B" w:rsidP="00E223F3">
      <w:pPr>
        <w:pStyle w:val="FigureSubheading"/>
        <w:rPr>
          <w:rFonts w:cs="ZapfDingbats"/>
          <w:sz w:val="18"/>
          <w:szCs w:val="17"/>
        </w:rPr>
      </w:pPr>
      <w:r w:rsidRPr="005169DF">
        <w:rPr>
          <w:rFonts w:cs="AvantGarde-Bold"/>
          <w:b/>
          <w:bCs/>
          <w:szCs w:val="19"/>
        </w:rPr>
        <w:t xml:space="preserve">FIGURE 6. </w:t>
      </w:r>
      <w:r w:rsidRPr="005169DF">
        <w:t>Optimal Solution for the</w:t>
      </w:r>
      <w:r w:rsidRPr="005169DF">
        <w:rPr>
          <w:rFonts w:cs="ZapfDingbats"/>
          <w:sz w:val="18"/>
          <w:szCs w:val="17"/>
        </w:rPr>
        <w:t xml:space="preserve"> </w:t>
      </w:r>
      <w:r w:rsidR="00EE3128">
        <w:t>Radio Barn</w:t>
      </w:r>
      <w:r w:rsidRPr="005169DF">
        <w:t xml:space="preserve"> Problem</w:t>
      </w:r>
      <w:r w:rsidR="004E48C7">
        <w:t xml:space="preserve"> (made with </w:t>
      </w:r>
      <w:r w:rsidR="004E48C7" w:rsidRPr="002C25B1">
        <w:rPr>
          <w:i/>
        </w:rPr>
        <w:t>SCILAB</w:t>
      </w:r>
      <w:r w:rsidR="004E48C7">
        <w:t>)</w:t>
      </w:r>
    </w:p>
    <w:p w:rsidR="0037040B" w:rsidRPr="003F51C7" w:rsidRDefault="0037040B" w:rsidP="00E223F3">
      <w:pPr>
        <w:pStyle w:val="Heading4"/>
      </w:pPr>
      <w:r w:rsidRPr="003F51C7">
        <w:t>Corner-Point Solution Method</w:t>
      </w:r>
    </w:p>
    <w:p w:rsidR="0037040B" w:rsidRPr="003F51C7" w:rsidRDefault="0037040B" w:rsidP="00E223F3">
      <w:r w:rsidRPr="003F51C7">
        <w:t>A second approach to solving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3F51C7">
        <w:t xml:space="preserve"> pr</w:t>
      </w:r>
      <w:r>
        <w:t>oblems employs the corner-point</w:t>
      </w:r>
      <w:r w:rsidRPr="003F51C7">
        <w:t xml:space="preserve"> method. This technique is simpler in concept than the iso-profit line approach, but it involves looking at the profit at every corner point of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3F51C7">
        <w:t>.</w:t>
      </w:r>
    </w:p>
    <w:p w:rsidR="0037040B" w:rsidRPr="003F51C7" w:rsidRDefault="0037040B" w:rsidP="00E223F3">
      <w:r w:rsidRPr="003F51C7">
        <w:t>The mathematical theory behind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3F51C7">
        <w:t xml:space="preserve"> states that a</w:t>
      </w:r>
      <w:r>
        <w:t>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any prob</w:t>
      </w:r>
      <w:r w:rsidRPr="003F51C7">
        <w:t xml:space="preserve">lem (that is, the values of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3F51C7">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3F51C7">
        <w:t xml:space="preserve"> that yield the maximum profit) will lie at a </w:t>
      </w:r>
      <w:r w:rsidRPr="003F51C7">
        <w:rPr>
          <w:i/>
          <w:iCs/>
        </w:rPr>
        <w:t>corner point</w:t>
      </w:r>
      <w:r w:rsidRPr="003F51C7">
        <w:t xml:space="preserve">, or </w:t>
      </w:r>
      <w:r w:rsidRPr="003F51C7">
        <w:rPr>
          <w:i/>
          <w:iCs/>
        </w:rPr>
        <w:t>extreme</w:t>
      </w:r>
      <w:r>
        <w:t xml:space="preserve"> </w:t>
      </w:r>
      <w:r w:rsidRPr="003F51C7">
        <w:rPr>
          <w:i/>
          <w:iCs/>
        </w:rPr>
        <w:t>point</w:t>
      </w:r>
      <w:r w:rsidR="00ED3A3F">
        <w:rPr>
          <w:i/>
          <w:iCs/>
        </w:rPr>
        <w:fldChar w:fldCharType="begin"/>
      </w:r>
      <w:r w:rsidR="00ED3A3F">
        <w:instrText xml:space="preserve"> XE "</w:instrText>
      </w:r>
      <w:r w:rsidR="00ED3A3F" w:rsidRPr="00D1589A">
        <w:instrText>extreme point</w:instrText>
      </w:r>
      <w:r w:rsidR="00ED3A3F">
        <w:instrText xml:space="preserve">" </w:instrText>
      </w:r>
      <w:r w:rsidR="00ED3A3F">
        <w:rPr>
          <w:i/>
          <w:iCs/>
        </w:rPr>
        <w:fldChar w:fldCharType="end"/>
      </w:r>
      <w:r w:rsidRPr="003F51C7">
        <w:t>, of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3F51C7">
        <w:t xml:space="preserve">. Hence, it is necessary to find only the </w:t>
      </w:r>
      <w:r>
        <w:t xml:space="preserve">values of the variables at each </w:t>
      </w:r>
      <w:r w:rsidRPr="003F51C7">
        <w:t>corner; the maximum profit or optimal solution will lie at one (or more) of them.</w:t>
      </w:r>
    </w:p>
    <w:p w:rsidR="0037040B" w:rsidRPr="003F51C7" w:rsidRDefault="0037040B" w:rsidP="00E223F3">
      <w:r w:rsidRPr="003F51C7">
        <w:t>Onc</w:t>
      </w:r>
      <w:r w:rsidR="00B9588E">
        <w:t xml:space="preserve">e again we can see (in Figure </w:t>
      </w:r>
      <w:r w:rsidRPr="003F51C7">
        <w:t>7) that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3F51C7">
        <w:t xml:space="preserve"> for the </w:t>
      </w:r>
      <w:r w:rsidR="00EE3128">
        <w:t>Radio Barn</w:t>
      </w:r>
      <w:r w:rsidRPr="003F51C7">
        <w:t xml:space="preserve"> problem is a four-sided polygon with four corner, or extreme, points. These points are labeled </w:t>
      </w:r>
      <w:r w:rsidRPr="00642EC7">
        <w:rPr>
          <w:sz w:val="24"/>
        </w:rPr>
        <w:sym w:font="Wingdings 2" w:char="F06A"/>
      </w:r>
      <w:r>
        <w:t xml:space="preserve">, </w:t>
      </w:r>
      <w:r w:rsidRPr="00642EC7">
        <w:rPr>
          <w:sz w:val="24"/>
        </w:rPr>
        <w:sym w:font="Wingdings 2" w:char="F06B"/>
      </w:r>
      <w:r>
        <w:t xml:space="preserve">, </w:t>
      </w:r>
      <w:r w:rsidRPr="00642EC7">
        <w:rPr>
          <w:sz w:val="24"/>
        </w:rPr>
        <w:sym w:font="Wingdings 2" w:char="F06C"/>
      </w:r>
      <w:r>
        <w:t xml:space="preserve"> and </w:t>
      </w:r>
      <w:r w:rsidRPr="00642EC7">
        <w:rPr>
          <w:sz w:val="24"/>
        </w:rPr>
        <w:sym w:font="Wingdings 2" w:char="F06D"/>
      </w:r>
      <w:r>
        <w:t xml:space="preserve"> </w:t>
      </w:r>
      <w:r w:rsidRPr="003F51C7">
        <w:t xml:space="preserve">on the graph. To find the </w:t>
      </w:r>
      <m:oMath>
        <m:d>
          <m:dPr>
            <m:ctrlPr>
              <w:rPr>
                <w:rFonts w:ascii="Cambria Math" w:hAnsi="Cambria Math"/>
                <w:i/>
              </w:rPr>
            </m:ctrlPr>
          </m:dPr>
          <m:e>
            <m:sSub>
              <m:sSubPr>
                <m:ctrlPr>
                  <w:rPr>
                    <w:rFonts w:ascii="Cambria Math" w:hAnsi="Cambria Math"/>
                    <w:i/>
                    <w:iCs/>
                  </w:rPr>
                </m:ctrlPr>
              </m:sSubPr>
              <m:e>
                <m:r>
                  <w:rPr>
                    <w:rFonts w:ascii="Cambria Math" w:hAnsi="Cambria Math"/>
                  </w:rPr>
                  <m:t>x</m:t>
                </m:r>
                <m:ctrlPr>
                  <w:rPr>
                    <w:rFonts w:ascii="Cambria Math" w:hAnsi="Cambria Math"/>
                    <w:i/>
                  </w:rPr>
                </m:ctrlP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x</m:t>
                </m:r>
                <m:ctrlPr>
                  <w:rPr>
                    <w:rFonts w:ascii="Cambria Math" w:hAnsi="Cambria Math"/>
                    <w:i/>
                  </w:rPr>
                </m:ctrlPr>
              </m:e>
              <m:sub>
                <m:r>
                  <w:rPr>
                    <w:rFonts w:ascii="Cambria Math" w:hAnsi="Cambria Math"/>
                  </w:rPr>
                  <m:t>2</m:t>
                </m:r>
              </m:sub>
            </m:sSub>
          </m:e>
        </m:d>
      </m:oMath>
      <w:r w:rsidRPr="003F51C7">
        <w:t xml:space="preserve"> values producing the maximum profit, we find out what the coordinates of each corner point are, then determine and compare their profit levels.</w:t>
      </w:r>
    </w:p>
    <w:p w:rsidR="0037040B" w:rsidRPr="003F51C7" w:rsidRDefault="0037040B" w:rsidP="00717B0D">
      <w:pPr>
        <w:tabs>
          <w:tab w:val="center" w:pos="2340"/>
        </w:tabs>
      </w:pPr>
      <w:r w:rsidRPr="003F51C7">
        <w:t xml:space="preserve">Point </w:t>
      </w:r>
      <w:r w:rsidRPr="00642EC7">
        <w:rPr>
          <w:sz w:val="24"/>
        </w:rPr>
        <w:sym w:font="Wingdings 2" w:char="F06A"/>
      </w:r>
      <w:r w:rsidRPr="003F51C7">
        <w:t>:</w:t>
      </w:r>
      <w:r w:rsidRPr="003F51C7">
        <w:tab/>
        <w:t>(</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=0</m:t>
        </m:r>
      </m:oMath>
      <w:r w:rsidRPr="003F51C7">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w:r w:rsidRPr="003F51C7">
        <w:t>)</w:t>
      </w:r>
      <w:r w:rsidRPr="003F51C7">
        <w:tab/>
        <w:t>Profit $7(0) + $5(0) = $0</w:t>
      </w:r>
    </w:p>
    <w:p w:rsidR="0037040B" w:rsidRPr="003F51C7" w:rsidRDefault="0037040B" w:rsidP="00717B0D">
      <w:pPr>
        <w:tabs>
          <w:tab w:val="center" w:pos="2340"/>
        </w:tabs>
      </w:pPr>
      <w:r w:rsidRPr="003F51C7">
        <w:t xml:space="preserve">Point </w:t>
      </w:r>
      <w:r w:rsidRPr="00642EC7">
        <w:rPr>
          <w:sz w:val="24"/>
        </w:rPr>
        <w:sym w:font="Wingdings 2" w:char="F06B"/>
      </w:r>
      <w:r w:rsidRPr="003F51C7">
        <w:t>:</w:t>
      </w:r>
      <w:r w:rsidRPr="003F51C7">
        <w:tab/>
        <w:t>(</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=0</m:t>
        </m:r>
      </m:oMath>
      <w:r w:rsidRPr="003F51C7">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=80</m:t>
        </m:r>
      </m:oMath>
      <w:r w:rsidRPr="003F51C7">
        <w:t>)</w:t>
      </w:r>
      <w:r w:rsidRPr="003F51C7">
        <w:tab/>
        <w:t>Profit $7(0) + $5(80) = $400</w:t>
      </w:r>
    </w:p>
    <w:p w:rsidR="0037040B" w:rsidRPr="003F51C7" w:rsidRDefault="0037040B" w:rsidP="00717B0D">
      <w:pPr>
        <w:tabs>
          <w:tab w:val="center" w:pos="2340"/>
        </w:tabs>
      </w:pPr>
      <w:r w:rsidRPr="003F51C7">
        <w:t xml:space="preserve">Point </w:t>
      </w:r>
      <w:r w:rsidRPr="00642EC7">
        <w:rPr>
          <w:sz w:val="24"/>
        </w:rPr>
        <w:sym w:font="Wingdings 2" w:char="F06C"/>
      </w:r>
      <w:r w:rsidRPr="003F51C7">
        <w:t>:</w:t>
      </w:r>
      <w:r w:rsidRPr="003F51C7">
        <w:tab/>
        <w:t>(</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=50</m:t>
        </m:r>
      </m:oMath>
      <w:r w:rsidRPr="003F51C7">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=0</m:t>
        </m:r>
      </m:oMath>
      <w:r w:rsidRPr="003F51C7">
        <w:t>)</w:t>
      </w:r>
      <w:r w:rsidRPr="003F51C7">
        <w:tab/>
        <w:t>Profit $7(50) + $5(0) = $350</w:t>
      </w:r>
    </w:p>
    <w:p w:rsidR="0037040B" w:rsidRPr="003F51C7" w:rsidRDefault="0037040B" w:rsidP="00E223F3">
      <w:r w:rsidRPr="003F51C7">
        <w:t xml:space="preserve">We skipped corner point </w:t>
      </w:r>
      <w:r w:rsidRPr="00642EC7">
        <w:rPr>
          <w:sz w:val="24"/>
        </w:rPr>
        <w:sym w:font="Wingdings 2" w:char="F06C"/>
      </w:r>
      <w:r w:rsidRPr="003F51C7">
        <w:t xml:space="preserve"> momentarily because to find its coordinates </w:t>
      </w:r>
      <w:r w:rsidRPr="003F51C7">
        <w:rPr>
          <w:i/>
          <w:iCs/>
        </w:rPr>
        <w:t>accurately</w:t>
      </w:r>
      <w:r w:rsidRPr="003F51C7">
        <w:t xml:space="preserve">, we will have to solve for the intersection of the two constraint lines. As you may recall from algebra, we can apply the method of </w:t>
      </w:r>
      <w:r w:rsidRPr="003F51C7">
        <w:rPr>
          <w:i/>
          <w:iCs/>
        </w:rPr>
        <w:t xml:space="preserve">simultaneous equations </w:t>
      </w:r>
      <w:r w:rsidRPr="003F51C7">
        <w:t>to the two constraint equations:</w:t>
      </w:r>
    </w:p>
    <w:p w:rsidR="0037040B" w:rsidRPr="003F51C7" w:rsidRDefault="0037040B" w:rsidP="00E223F3">
      <m:oMathPara>
        <m:oMath>
          <m:r>
            <m:rPr>
              <m:sty m:val="p"/>
            </m:rPr>
            <w:rPr>
              <w:rFonts w:ascii="Cambria Math" w:hAnsi="Cambria Math"/>
            </w:rPr>
            <m:t xml:space="preserve">4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=240  </m:t>
          </m:r>
          <m:d>
            <m:dPr>
              <m:ctrlPr>
                <w:rPr>
                  <w:rFonts w:ascii="Cambria Math" w:hAnsi="Cambria Math"/>
                </w:rPr>
              </m:ctrlPr>
            </m:dPr>
            <m:e>
              <m:r>
                <m:rPr>
                  <m:nor/>
                </m:rPr>
                <m:t>electronics time</m:t>
              </m:r>
            </m:e>
          </m:d>
        </m:oMath>
      </m:oMathPara>
    </w:p>
    <w:p w:rsidR="0037040B" w:rsidRPr="003F51C7" w:rsidRDefault="0037040B" w:rsidP="00E223F3">
      <m:oMathPara>
        <m:oMath>
          <m:r>
            <m:rPr>
              <m:sty m:val="p"/>
            </m:rPr>
            <w:rPr>
              <w:rFonts w:ascii="Cambria Math" w:hAnsi="Cambria Math"/>
            </w:rPr>
            <m:t xml:space="preserve">2 </m:t>
          </m:r>
          <m:sSub>
            <m:sSubPr>
              <m:ctrlPr>
                <w:rPr>
                  <w:rFonts w:ascii="Cambria Math" w:hAnsi="Cambria Math"/>
                  <w:iCs/>
                </w:rPr>
              </m:ctrlPr>
            </m:sSubPr>
            <m:e>
              <m:r>
                <w:rPr>
                  <w:rFonts w:ascii="Cambria Math" w:hAnsi="Cambria Math"/>
                </w:rPr>
                <m:t>x</m:t>
              </m:r>
              <m:ctrlPr>
                <w:rPr>
                  <w:rFonts w:ascii="Cambria Math" w:hAnsi="Cambria Math"/>
                </w:rPr>
              </m:ctrlPr>
            </m:e>
            <m:sub>
              <m:r>
                <m:rPr>
                  <m:sty m:val="p"/>
                </m:rPr>
                <w:rPr>
                  <w:rFonts w:ascii="Cambria Math" w:hAnsi="Cambria Math"/>
                </w:rPr>
                <m:t>1</m:t>
              </m:r>
            </m:sub>
          </m:sSub>
          <m:r>
            <m:rPr>
              <m:sty m:val="p"/>
            </m:rPr>
            <w:rPr>
              <w:rFonts w:ascii="Cambria Math" w:hAnsi="Cambria Math"/>
            </w:rPr>
            <m:t>+1</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=100  </m:t>
          </m:r>
          <m:d>
            <m:dPr>
              <m:ctrlPr>
                <w:rPr>
                  <w:rFonts w:ascii="Cambria Math" w:hAnsi="Cambria Math"/>
                </w:rPr>
              </m:ctrlPr>
            </m:dPr>
            <m:e>
              <m:r>
                <m:rPr>
                  <m:nor/>
                </m:rPr>
                <w:rPr>
                  <w:iCs/>
                </w:rPr>
                <m:t>assembly time</m:t>
              </m:r>
            </m:e>
          </m:d>
        </m:oMath>
      </m:oMathPara>
    </w:p>
    <w:p w:rsidR="0037040B" w:rsidRPr="003F51C7" w:rsidRDefault="0037040B" w:rsidP="00E223F3">
      <w:r w:rsidRPr="003F51C7">
        <w:t xml:space="preserve">To solve these equations simultaneously, we multiply the second equation by </w:t>
      </w:r>
      <m:oMath>
        <m:r>
          <w:rPr>
            <w:rFonts w:ascii="Cambria Math" w:hAnsi="Cambria Math"/>
          </w:rPr>
          <m:t>-2</m:t>
        </m:r>
      </m:oMath>
      <w:r w:rsidRPr="003F51C7">
        <w:t>:</w:t>
      </w:r>
    </w:p>
    <w:p w:rsidR="0037040B" w:rsidRDefault="0037040B" w:rsidP="00E223F3">
      <m:oMathPara>
        <m:oMath>
          <m:r>
            <m:rPr>
              <m:sty m:val="p"/>
            </m:rPr>
            <w:rPr>
              <w:rFonts w:ascii="Cambria Math" w:hAnsi="Cambria Math"/>
            </w:rPr>
            <m:t>-2</m:t>
          </m:r>
          <m:d>
            <m:dPr>
              <m:ctrlPr>
                <w:rPr>
                  <w:rFonts w:ascii="Cambria Math" w:hAnsi="Cambria Math"/>
                </w:rPr>
              </m:ctrlPr>
            </m:dPr>
            <m:e>
              <m:r>
                <m:rPr>
                  <m:sty m:val="p"/>
                </m:rPr>
                <w:rPr>
                  <w:rFonts w:ascii="Cambria Math" w:hAnsi="Cambria Math"/>
                </w:rPr>
                <m:t>2</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+ 1</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100</m:t>
              </m:r>
            </m:e>
          </m:d>
          <m:r>
            <m:rPr>
              <m:sty m:val="p"/>
            </m:rPr>
            <w:rPr>
              <w:rFonts w:ascii="Cambria Math" w:hAnsi="Cambria Math"/>
            </w:rPr>
            <m:t>= -4</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2</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-200</m:t>
          </m:r>
        </m:oMath>
      </m:oMathPara>
    </w:p>
    <w:p w:rsidR="0037040B" w:rsidRPr="003F51C7" w:rsidRDefault="0037040B" w:rsidP="00E223F3">
      <w:r w:rsidRPr="003F51C7">
        <w:t>and then add it to the first equation:</w:t>
      </w:r>
    </w:p>
    <w:p w:rsidR="0037040B" w:rsidRPr="003F51C7" w:rsidRDefault="0037040B" w:rsidP="00E223F3">
      <m:oMathPara>
        <m:oMath>
          <m:r>
            <m:rPr>
              <m:sty m:val="p"/>
            </m:rPr>
            <w:rPr>
              <w:rFonts w:ascii="Cambria Math" w:hAnsi="Cambria Math"/>
            </w:rPr>
            <m:t xml:space="preserve">+4 </m:t>
          </m:r>
          <m:sSub>
            <m:sSubPr>
              <m:ctrlPr>
                <w:rPr>
                  <w:rFonts w:ascii="Cambria Math" w:hAnsi="Cambria Math"/>
                  <w:iCs/>
                </w:rPr>
              </m:ctrlPr>
            </m:sSubPr>
            <m:e>
              <m:r>
                <w:rPr>
                  <w:rFonts w:ascii="Cambria Math" w:hAnsi="Cambria Math"/>
                </w:rPr>
                <m:t>x</m:t>
              </m:r>
              <m:ctrlPr>
                <w:rPr>
                  <w:rFonts w:ascii="Cambria Math" w:hAnsi="Cambria Math"/>
                </w:rPr>
              </m:ctrlPr>
            </m:e>
            <m:sub>
              <m:r>
                <m:rPr>
                  <m:sty m:val="p"/>
                </m:rPr>
                <w:rPr>
                  <w:rFonts w:ascii="Cambria Math" w:hAnsi="Cambria Math"/>
                </w:rPr>
                <m:t>1</m:t>
              </m:r>
            </m:sub>
          </m:sSub>
          <m:r>
            <m:rPr>
              <m:sty m:val="p"/>
            </m:rPr>
            <w:rPr>
              <w:rFonts w:ascii="Cambria Math" w:hAnsi="Cambria Math"/>
            </w:rPr>
            <m:t>+ 3</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=240</m:t>
          </m:r>
          <m:r>
            <m:rPr>
              <m:sty m:val="p"/>
            </m:rPr>
            <w:rPr>
              <w:rFonts w:ascii="Cambria Math" w:hAnsi="Cambria Math"/>
            </w:rPr>
            <w:br/>
          </m:r>
        </m:oMath>
        <m:oMath>
          <m:f>
            <m:fPr>
              <m:ctrlPr>
                <w:rPr>
                  <w:rFonts w:ascii="Cambria Math" w:hAnsi="Cambria Math"/>
                </w:rPr>
              </m:ctrlPr>
            </m:fPr>
            <m:num>
              <m:r>
                <m:rPr>
                  <m:sty m:val="p"/>
                </m:rPr>
                <w:rPr>
                  <w:rFonts w:ascii="Cambria Math" w:hAnsi="Cambria Math"/>
                </w:rPr>
                <m:t xml:space="preserve">-4 </m:t>
              </m:r>
              <m:sSub>
                <m:sSubPr>
                  <m:ctrlPr>
                    <w:rPr>
                      <w:rFonts w:ascii="Cambria Math" w:hAnsi="Cambria Math"/>
                      <w:iCs/>
                    </w:rPr>
                  </m:ctrlPr>
                </m:sSubPr>
                <m:e>
                  <m:r>
                    <w:rPr>
                      <w:rFonts w:ascii="Cambria Math" w:hAnsi="Cambria Math"/>
                    </w:rPr>
                    <m:t>x</m:t>
                  </m:r>
                  <m:ctrlPr>
                    <w:rPr>
                      <w:rFonts w:ascii="Cambria Math" w:hAnsi="Cambria Math"/>
                    </w:rPr>
                  </m:ctrlPr>
                </m:e>
                <m:sub>
                  <m:r>
                    <m:rPr>
                      <m:sty m:val="p"/>
                    </m:rPr>
                    <w:rPr>
                      <w:rFonts w:ascii="Cambria Math" w:hAnsi="Cambria Math"/>
                    </w:rPr>
                    <m:t>1</m:t>
                  </m:r>
                </m:sub>
              </m:sSub>
              <m:r>
                <m:rPr>
                  <m:sty m:val="p"/>
                </m:rPr>
                <w:rPr>
                  <w:rFonts w:ascii="Cambria Math" w:hAnsi="Cambria Math"/>
                </w:rPr>
                <m:t xml:space="preserve">-2 </m:t>
              </m:r>
              <m:sSub>
                <m:sSubPr>
                  <m:ctrlPr>
                    <w:rPr>
                      <w:rFonts w:ascii="Cambria Math" w:hAnsi="Cambria Math"/>
                      <w:iCs/>
                    </w:rPr>
                  </m:ctrlPr>
                </m:sSubPr>
                <m:e>
                  <m:r>
                    <w:rPr>
                      <w:rFonts w:ascii="Cambria Math" w:hAnsi="Cambria Math"/>
                    </w:rPr>
                    <m:t>x</m:t>
                  </m:r>
                  <m:ctrlPr>
                    <w:rPr>
                      <w:rFonts w:ascii="Cambria Math" w:hAnsi="Cambria Math"/>
                    </w:rPr>
                  </m:ctrlPr>
                </m:e>
                <m:sub>
                  <m:r>
                    <m:rPr>
                      <m:sty m:val="p"/>
                    </m:rPr>
                    <w:rPr>
                      <w:rFonts w:ascii="Cambria Math" w:hAnsi="Cambria Math"/>
                    </w:rPr>
                    <m:t>2</m:t>
                  </m:r>
                </m:sub>
              </m:sSub>
              <m:r>
                <m:rPr>
                  <m:sty m:val="p"/>
                  <m:aln/>
                </m:rPr>
                <w:rPr>
                  <w:rFonts w:ascii="Cambria Math" w:hAnsi="Cambria Math"/>
                </w:rPr>
                <m:t>=-200</m:t>
              </m:r>
            </m:num>
            <m:den>
              <m:r>
                <m:rPr>
                  <m:sty m:val="p"/>
                </m:rPr>
                <w:rPr>
                  <w:rFonts w:ascii="Cambria Math" w:hAnsi="Cambria Math"/>
                </w:rPr>
                <m:t xml:space="preserve">         + 1</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40</m:t>
              </m:r>
            </m:den>
          </m:f>
          <m:r>
            <m:rPr>
              <m:sty m:val="p"/>
            </m:rPr>
            <w:rPr>
              <w:rFonts w:ascii="Cambria Math" w:hAnsi="Cambria Math"/>
            </w:rPr>
            <w:br/>
          </m:r>
        </m:oMath>
      </m:oMathPara>
      <w:r>
        <w:t>or</w:t>
      </w:r>
    </w:p>
    <w:p w:rsidR="0037040B" w:rsidRPr="00A96D88" w:rsidRDefault="002D689A" w:rsidP="00E223F3">
      <w:pPr>
        <w:rPr>
          <w:rFonts w:eastAsiaTheme="minorEastAsia"/>
        </w:rPr>
      </w:pPr>
      <m:oMathPara>
        <m:oMath>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=40</m:t>
          </m:r>
        </m:oMath>
      </m:oMathPara>
    </w:p>
    <w:p w:rsidR="007A0814" w:rsidRDefault="007A0814" w:rsidP="007A0814">
      <w:r w:rsidRPr="00C16973">
        <w:t xml:space="preserve">Doing this has enabled us to eliminate one variable,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C16973">
        <w:t xml:space="preserve">, and to solve for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C16973">
        <w:t>. We can now substitute 40 for</w:t>
      </w:r>
      <w:r>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C16973">
        <w:t xml:space="preserve"> in either of the original equations and solve for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C16973">
        <w:t xml:space="preserve">. Let us use the first equation. When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=40</m:t>
        </m:r>
      </m:oMath>
      <w:r w:rsidRPr="00C16973">
        <w:t>, then</w:t>
      </w:r>
    </w:p>
    <w:p w:rsidR="007A0814" w:rsidRDefault="007A0814" w:rsidP="007A0814">
      <m:oMathPara>
        <m:oMath>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d>
            <m:dPr>
              <m:ctrlPr>
                <w:rPr>
                  <w:rFonts w:ascii="Cambria Math" w:hAnsi="Cambria Math"/>
                </w:rPr>
              </m:ctrlPr>
            </m:dPr>
            <m:e>
              <m:r>
                <m:rPr>
                  <m:sty m:val="p"/>
                </m:rPr>
                <w:rPr>
                  <w:rFonts w:ascii="Cambria Math" w:hAnsi="Cambria Math"/>
                </w:rPr>
                <m:t>40</m:t>
              </m:r>
            </m:e>
          </m:d>
          <m:r>
            <m:rPr>
              <m:sty m:val="p"/>
            </m:rPr>
            <w:rPr>
              <w:rFonts w:ascii="Cambria Math" w:hAnsi="Cambria Math"/>
            </w:rPr>
            <m:t>=240</m:t>
          </m:r>
        </m:oMath>
      </m:oMathPara>
    </w:p>
    <w:p w:rsidR="007A0814" w:rsidRPr="00C16973" w:rsidRDefault="007A0814" w:rsidP="007A0814">
      <m:oMathPara>
        <m:oMath>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+120=240</m:t>
          </m:r>
        </m:oMath>
      </m:oMathPara>
    </w:p>
    <w:p w:rsidR="007A0814" w:rsidRDefault="007A0814" w:rsidP="007A0814">
      <w:r>
        <w:t>o</w:t>
      </w:r>
      <w:r w:rsidRPr="00C16973">
        <w:t>r</w:t>
      </w:r>
    </w:p>
    <w:p w:rsidR="007A0814" w:rsidRDefault="007A0814" w:rsidP="007A0814">
      <m:oMathPara>
        <m:oMath>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=120</m:t>
          </m:r>
        </m:oMath>
      </m:oMathPara>
    </w:p>
    <w:p w:rsidR="007A0814" w:rsidRPr="00C16973" w:rsidRDefault="002D689A" w:rsidP="007A0814">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=30</m:t>
          </m:r>
        </m:oMath>
      </m:oMathPara>
    </w:p>
    <w:p w:rsidR="007A0814" w:rsidRPr="00C16973" w:rsidRDefault="007A0814" w:rsidP="007A0814">
      <w:r w:rsidRPr="00C16973">
        <w:t xml:space="preserve">Thus, point </w:t>
      </w:r>
      <w:r w:rsidRPr="00C16973">
        <w:rPr>
          <w:sz w:val="24"/>
        </w:rPr>
        <w:sym w:font="Wingdings 2" w:char="F06C"/>
      </w:r>
      <w:r w:rsidRPr="00C16973">
        <w:t xml:space="preserve"> has the coordinates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30</m:t>
        </m:r>
      </m:oMath>
      <w:r w:rsidRPr="00C16973">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40</m:t>
        </m:r>
      </m:oMath>
      <w:r w:rsidRPr="00C16973">
        <w:t>). We can compute its profit level to complete the analysis:</w:t>
      </w:r>
    </w:p>
    <w:p w:rsidR="007A0814" w:rsidRPr="00C16973" w:rsidRDefault="007A0814" w:rsidP="007A0814">
      <w:r w:rsidRPr="00C16973">
        <w:t xml:space="preserve">Point </w:t>
      </w:r>
      <w:r w:rsidRPr="00C16973">
        <w:rPr>
          <w:sz w:val="24"/>
        </w:rPr>
        <w:sym w:font="Wingdings 2" w:char="F06C"/>
      </w:r>
      <w:r w:rsidRPr="00C16973">
        <w:t>: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=30</m:t>
        </m:r>
      </m:oMath>
      <w:r w:rsidRPr="00C16973">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=40</m:t>
        </m:r>
      </m:oMath>
      <w:r w:rsidRPr="00C16973">
        <w:t>)    Profit = $7(30) + $5(40) = $410</w:t>
      </w:r>
    </w:p>
    <w:p w:rsidR="00A96D88" w:rsidRPr="003F51C7" w:rsidRDefault="00A96D88" w:rsidP="00E223F3">
      <w:r w:rsidRPr="00A96D88">
        <w:rPr>
          <w:noProof/>
        </w:rPr>
        <w:drawing>
          <wp:inline distT="0" distB="0" distL="0" distR="0" wp14:anchorId="437D9D3A" wp14:editId="450599D4">
            <wp:extent cx="3657600" cy="3445770"/>
            <wp:effectExtent l="0" t="0" r="0" b="2540"/>
            <wp:docPr id="4709" name="Picture 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682" t="21730" r="34691" b="2525"/>
                    <a:stretch/>
                  </pic:blipFill>
                  <pic:spPr bwMode="auto">
                    <a:xfrm>
                      <a:off x="0" y="0"/>
                      <a:ext cx="3657600" cy="3445770"/>
                    </a:xfrm>
                    <a:prstGeom prst="rect">
                      <a:avLst/>
                    </a:prstGeom>
                    <a:ln>
                      <a:noFill/>
                    </a:ln>
                    <a:extLst>
                      <a:ext uri="{53640926-AAD7-44D8-BBD7-CCE9431645EC}">
                        <a14:shadowObscured xmlns:a14="http://schemas.microsoft.com/office/drawing/2010/main"/>
                      </a:ext>
                    </a:extLst>
                  </pic:spPr>
                </pic:pic>
              </a:graphicData>
            </a:graphic>
          </wp:inline>
        </w:drawing>
      </w:r>
    </w:p>
    <w:p w:rsidR="0037040B" w:rsidRPr="00B35FE1" w:rsidRDefault="0037040B" w:rsidP="00E223F3">
      <w:pPr>
        <w:pStyle w:val="FigureSubheading"/>
        <w:rPr>
          <w:rFonts w:ascii="ZapfDingbats" w:hAnsi="ZapfDingbats" w:cs="ZapfDingbats"/>
          <w:color w:val="005AFF"/>
          <w:sz w:val="17"/>
          <w:szCs w:val="17"/>
        </w:rPr>
      </w:pPr>
      <w:r w:rsidRPr="005169DF">
        <w:rPr>
          <w:rFonts w:cs="AvantGarde-Bold"/>
          <w:b/>
          <w:bCs/>
          <w:szCs w:val="19"/>
        </w:rPr>
        <w:t>FIGURE</w:t>
      </w:r>
      <w:r>
        <w:rPr>
          <w:rFonts w:cs="AvantGarde-Bold"/>
          <w:b/>
          <w:bCs/>
          <w:szCs w:val="19"/>
        </w:rPr>
        <w:t xml:space="preserve"> 7</w:t>
      </w:r>
      <w:r w:rsidRPr="005169DF">
        <w:rPr>
          <w:rFonts w:cs="AvantGarde-Bold"/>
          <w:b/>
          <w:bCs/>
          <w:color w:val="005AFF"/>
          <w:szCs w:val="19"/>
        </w:rPr>
        <w:t>.</w:t>
      </w:r>
      <w:r w:rsidRPr="005169DF">
        <w:rPr>
          <w:rFonts w:ascii="AvantGarde-Bold" w:hAnsi="AvantGarde-Bold" w:cs="AvantGarde-Bold"/>
          <w:b/>
          <w:bCs/>
          <w:color w:val="005AFF"/>
          <w:sz w:val="21"/>
          <w:szCs w:val="19"/>
        </w:rPr>
        <w:t xml:space="preserve"> </w:t>
      </w:r>
      <w:r>
        <w:t xml:space="preserve">The Four </w:t>
      </w:r>
      <w:r w:rsidRPr="005169DF">
        <w:t>Corner</w:t>
      </w:r>
      <w:r>
        <w:t xml:space="preserve"> Points of the Feasible Region</w:t>
      </w:r>
      <w:r w:rsidR="004E48C7">
        <w:t xml:space="preserve"> (made with </w:t>
      </w:r>
      <w:r w:rsidR="004E48C7" w:rsidRPr="002C25B1">
        <w:rPr>
          <w:i/>
        </w:rPr>
        <w:t>SCILAB</w:t>
      </w:r>
      <w:r w:rsidR="004E48C7">
        <w:t>)</w:t>
      </w:r>
    </w:p>
    <w:p w:rsidR="0037040B" w:rsidRPr="00C16973" w:rsidRDefault="0037040B" w:rsidP="00E223F3">
      <w:r w:rsidRPr="00C16973">
        <w:t xml:space="preserve">Because point </w:t>
      </w:r>
      <w:r w:rsidRPr="00C16973">
        <w:rPr>
          <w:sz w:val="24"/>
        </w:rPr>
        <w:sym w:font="Wingdings 2" w:char="F06C"/>
      </w:r>
      <w:r w:rsidRPr="00C16973">
        <w:t xml:space="preserve"> produces the highest profit of any corner point, the product mix of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=30</m:t>
        </m:r>
      </m:oMath>
      <w:r>
        <w:t xml:space="preserve"> </w:t>
      </w:r>
      <w:r w:rsidRPr="00C16973">
        <w:t xml:space="preserve">Walkmans and </w:t>
      </w:r>
      <m:oMath>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=40</m:t>
        </m:r>
      </m:oMath>
      <w:r w:rsidRPr="00C16973">
        <w:t xml:space="preserve"> Watch-TVs is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C16973">
        <w:t xml:space="preserve"> to the </w:t>
      </w:r>
      <w:r w:rsidR="00EE3128">
        <w:t>Radio Barn</w:t>
      </w:r>
      <w:r w:rsidRPr="00C16973">
        <w:t xml:space="preserve"> problem. This</w:t>
      </w:r>
      <w:r>
        <w:t xml:space="preserve"> </w:t>
      </w:r>
      <w:r w:rsidRPr="00C16973">
        <w:t>solution will yield a profit of $410 per production period; it is the same solution we obtained using</w:t>
      </w:r>
      <w:r>
        <w:t xml:space="preserve"> </w:t>
      </w:r>
      <w:r w:rsidRPr="00C16973">
        <w:t>the iso-profit line method</w:t>
      </w:r>
      <w:r w:rsidR="00DC58E3">
        <w:fldChar w:fldCharType="begin"/>
      </w:r>
      <w:r w:rsidR="00DC58E3">
        <w:instrText xml:space="preserve"> XE "</w:instrText>
      </w:r>
      <w:r w:rsidR="00DC58E3" w:rsidRPr="00B8275F">
        <w:instrText>iso-profit line method</w:instrText>
      </w:r>
      <w:r w:rsidR="00DC58E3">
        <w:instrText xml:space="preserve">" </w:instrText>
      </w:r>
      <w:r w:rsidR="00DC58E3">
        <w:fldChar w:fldCharType="end"/>
      </w:r>
      <w:r w:rsidRPr="00C16973">
        <w:t>.</w:t>
      </w:r>
    </w:p>
    <w:p w:rsidR="0037040B" w:rsidRPr="00C16973" w:rsidRDefault="003C7EF3" w:rsidP="009C4902">
      <w:pPr>
        <w:pStyle w:val="Heading2"/>
      </w:pPr>
      <w:bookmarkStart w:id="139" w:name="_Toc416087171"/>
      <w:r>
        <w:t>Introduction to Sensitivity Analysis</w:t>
      </w:r>
      <w:bookmarkEnd w:id="139"/>
    </w:p>
    <w:p w:rsidR="0037040B" w:rsidRPr="00C16973" w:rsidRDefault="0037040B" w:rsidP="00E223F3">
      <w:r w:rsidRPr="00C16973">
        <w:t>Operations managers are usually interested in more than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C16973">
        <w:t xml:space="preserve"> to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C16973">
        <w:t xml:space="preserve"> problem. In addition to knowing the value of each decision variable (the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s</m:t>
        </m:r>
      </m:oMath>
      <w:r w:rsidRPr="00C16973">
        <w:t xml:space="preserve">) and the value of the objective </w:t>
      </w:r>
      <w:r>
        <w:t>func</w:t>
      </w:r>
      <w:r w:rsidRPr="00C16973">
        <w:t>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C16973">
        <w:t>, they want to know how sensitive these answers are to input parameter changes. For example, what happens if the coefficients of the objective function are not exact, or if they change by 10% or</w:t>
      </w:r>
      <w:r>
        <w:t xml:space="preserve"> </w:t>
      </w:r>
      <w:r w:rsidRPr="00C16973">
        <w:t>15%? What happens if right-hand-side values of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C16973">
        <w:t xml:space="preserve"> change? Because solutions are based on the assumption that input parameters are constant, the subject of sensitivity analysis</w:t>
      </w:r>
      <w:r w:rsidR="00117982">
        <w:fldChar w:fldCharType="begin"/>
      </w:r>
      <w:r w:rsidR="00117982">
        <w:instrText xml:space="preserve"> XE "</w:instrText>
      </w:r>
      <w:r w:rsidR="00117982" w:rsidRPr="00CE0400">
        <w:instrText>sensitivity analysis</w:instrText>
      </w:r>
      <w:r w:rsidR="00117982">
        <w:instrText xml:space="preserve">" </w:instrText>
      </w:r>
      <w:r w:rsidR="00117982">
        <w:fldChar w:fldCharType="end"/>
      </w:r>
      <w:r w:rsidRPr="00C16973">
        <w:t xml:space="preserve"> comes into play. Sensitivity analysis, or postoptimality analysis, is the study of how sensitive solutions are to parameter changes.</w:t>
      </w:r>
    </w:p>
    <w:p w:rsidR="0037040B" w:rsidRPr="00C16973" w:rsidRDefault="0037040B" w:rsidP="00E223F3">
      <w:r w:rsidRPr="00C16973">
        <w:t>There are two approaches to determining just how sensitive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C16973">
        <w:t xml:space="preserve"> is to changes. The first is simply a trial-and-error approach. This approach usually involves resolving the entire problem, preferably by computer, each time one input data item or parameter is changed. It can take a long time to test a series of possible changes in this way.</w:t>
      </w:r>
    </w:p>
    <w:p w:rsidR="0037040B" w:rsidRPr="00C16973" w:rsidRDefault="0037040B" w:rsidP="00E223F3">
      <w:r w:rsidRPr="00C16973">
        <w:t>The approach we prefer is the analytic postoptimality method. After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C16973">
        <w:t xml:space="preserve"> problem has been solved, we determine a range of changes in problem parameters that will not affect the optimal </w:t>
      </w:r>
      <w:r>
        <w:t>solu</w:t>
      </w:r>
      <w:r w:rsidRPr="00C16973">
        <w:t>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C16973">
        <w:t xml:space="preserve"> or change the variables in the solution. This is done without resolving the whole problem.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C16973">
        <w:t xml:space="preserve"> software, such as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C16973">
        <w:t xml:space="preserve">’s Solver or POM for Windows, has this capability. Let us examine several scenarios relating to the </w:t>
      </w:r>
      <w:r w:rsidR="00EE3128">
        <w:t>Radio Barn</w:t>
      </w:r>
      <w:r w:rsidRPr="00C16973">
        <w:t xml:space="preserve"> example.</w:t>
      </w:r>
    </w:p>
    <w:p w:rsidR="0037040B" w:rsidRPr="00C16973" w:rsidRDefault="00F75F0B" w:rsidP="00E223F3">
      <w:r>
        <w:t>Figure</w:t>
      </w:r>
      <w:r w:rsidR="00B9588E">
        <w:t xml:space="preserve"> </w:t>
      </w:r>
      <w:r w:rsidR="0037040B" w:rsidRPr="00C16973">
        <w:t>1</w:t>
      </w:r>
      <w:r>
        <w:t>2</w:t>
      </w:r>
      <w:r w:rsidR="0037040B" w:rsidRPr="00C16973">
        <w:t xml:space="preserve"> is part of 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0037040B" w:rsidRPr="00C16973">
        <w:t xml:space="preserve"> Solver</w:t>
      </w:r>
      <w:r w:rsidR="00B67302">
        <w:fldChar w:fldCharType="begin"/>
      </w:r>
      <w:r w:rsidR="00B67302">
        <w:instrText xml:space="preserve"> XE "</w:instrText>
      </w:r>
      <w:r w:rsidR="00B67302" w:rsidRPr="00E02EB6">
        <w:instrText>Excel Solver</w:instrText>
      </w:r>
      <w:r w:rsidR="00B67302">
        <w:instrText xml:space="preserve">" </w:instrText>
      </w:r>
      <w:r w:rsidR="00B67302">
        <w:fldChar w:fldCharType="end"/>
      </w:r>
      <w:r w:rsidR="0037040B" w:rsidRPr="00C16973">
        <w:t xml:space="preserve"> computer-generated output available to help a decision maker know whether a solution is relatively insensitive to reasonable changes in one or more of the parameters of the problem. (The complete computer run for these data</w:t>
      </w:r>
      <w:r w:rsidR="00B9588E">
        <w:t>, including input and full out</w:t>
      </w:r>
      <w:r w:rsidR="0037040B" w:rsidRPr="00C16973">
        <w:t>pu</w:t>
      </w:r>
      <w:r w:rsidR="00B9588E">
        <w:t xml:space="preserve">t, is illustrated in </w:t>
      </w:r>
      <w:r>
        <w:t>Figure</w:t>
      </w:r>
      <w:r w:rsidR="00B9588E">
        <w:t xml:space="preserve">s </w:t>
      </w:r>
      <w:r>
        <w:t xml:space="preserve">9 </w:t>
      </w:r>
      <w:r w:rsidR="00A129C7">
        <w:t>through</w:t>
      </w:r>
      <w:r w:rsidR="00B9588E">
        <w:t xml:space="preserve"> </w:t>
      </w:r>
      <w:r>
        <w:t>12</w:t>
      </w:r>
      <w:r w:rsidR="0037040B" w:rsidRPr="00C16973">
        <w:t xml:space="preserve"> later in this </w:t>
      </w:r>
      <w:r w:rsidR="00B9588E">
        <w:t>chapter</w:t>
      </w:r>
      <w:r w:rsidR="0037040B" w:rsidRPr="00C16973">
        <w:t>.)</w:t>
      </w:r>
    </w:p>
    <w:p w:rsidR="0037040B" w:rsidRPr="00C16973" w:rsidRDefault="0037040B" w:rsidP="00E712B5">
      <w:pPr>
        <w:pStyle w:val="Heading3"/>
      </w:pPr>
      <w:bookmarkStart w:id="140" w:name="_Toc416087172"/>
      <w:r w:rsidRPr="00C16973">
        <w:t>Sensitivity Report</w:t>
      </w:r>
      <w:bookmarkEnd w:id="140"/>
    </w:p>
    <w:p w:rsidR="0037040B" w:rsidRPr="00C16973" w:rsidRDefault="0037040B" w:rsidP="00E223F3">
      <w:r w:rsidRPr="00C16973">
        <w:t>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C16973">
        <w:t xml:space="preserve"> </w:t>
      </w:r>
      <w:r w:rsidRPr="00C16973">
        <w:rPr>
          <w:i/>
          <w:iCs/>
        </w:rPr>
        <w:t>Sensitivity Report</w:t>
      </w:r>
      <w:r w:rsidR="00117982">
        <w:rPr>
          <w:i/>
          <w:iCs/>
        </w:rPr>
        <w:fldChar w:fldCharType="begin"/>
      </w:r>
      <w:r w:rsidR="00117982">
        <w:instrText xml:space="preserve"> XE "</w:instrText>
      </w:r>
      <w:r w:rsidR="00117982" w:rsidRPr="0042528A">
        <w:rPr>
          <w:iCs/>
        </w:rPr>
        <w:instrText>Sensitivity Report</w:instrText>
      </w:r>
      <w:r w:rsidR="00117982">
        <w:instrText xml:space="preserve">" </w:instrText>
      </w:r>
      <w:r w:rsidR="00117982">
        <w:rPr>
          <w:i/>
          <w:iCs/>
        </w:rPr>
        <w:fldChar w:fldCharType="end"/>
      </w:r>
      <w:r w:rsidRPr="00C16973">
        <w:rPr>
          <w:i/>
          <w:iCs/>
        </w:rPr>
        <w:t xml:space="preserve"> </w:t>
      </w:r>
      <w:r w:rsidRPr="00C16973">
        <w:t xml:space="preserve">for the </w:t>
      </w:r>
      <w:r w:rsidR="00EE3128">
        <w:t>Radio Barn</w:t>
      </w:r>
      <w:r w:rsidR="00B9588E">
        <w:t xml:space="preserve"> example in </w:t>
      </w:r>
      <w:r w:rsidR="00F75F0B">
        <w:t>Figure 8</w:t>
      </w:r>
      <w:r w:rsidRPr="00C16973">
        <w:t xml:space="preserve"> has two distinct components: (1) a table titled Adjustable Cells and (2) a table titled Constraints. These tables permit us to answer several what-if questions regarding the problem solution.</w:t>
      </w:r>
    </w:p>
    <w:p w:rsidR="0037040B" w:rsidRPr="00C16973" w:rsidRDefault="0037040B" w:rsidP="00E223F3">
      <w:r w:rsidRPr="00C16973">
        <w:t xml:space="preserve">It is important to note that while using the information in the sensitivity report to answer what-if questions, we assume that we are considering a change to only a </w:t>
      </w:r>
      <w:r w:rsidRPr="00C16973">
        <w:rPr>
          <w:i/>
          <w:iCs/>
        </w:rPr>
        <w:t xml:space="preserve">single </w:t>
      </w:r>
      <w:r w:rsidRPr="00C16973">
        <w:t>input data value. That is, the sensitivity information does not always apply to simultaneous changes in several input data values.</w:t>
      </w:r>
    </w:p>
    <w:p w:rsidR="0037040B" w:rsidRPr="00C16973" w:rsidRDefault="0037040B" w:rsidP="00E223F3">
      <w:r w:rsidRPr="00C16973">
        <w:t xml:space="preserve">The </w:t>
      </w:r>
      <w:r w:rsidRPr="00C16973">
        <w:rPr>
          <w:i/>
          <w:iCs/>
        </w:rPr>
        <w:t xml:space="preserve">Adjustable Cells </w:t>
      </w:r>
      <w:r w:rsidRPr="00C16973">
        <w:t>table presents information regarding the impact of changes to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C16973">
        <w:t xml:space="preserve"> coefficients (i.e., the unit profits of $7 and $5) on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C16973">
        <w:t xml:space="preserve">. The </w:t>
      </w:r>
      <w:r w:rsidRPr="00C16973">
        <w:rPr>
          <w:i/>
          <w:iCs/>
        </w:rPr>
        <w:t xml:space="preserve">Constraints </w:t>
      </w:r>
      <w:r w:rsidRPr="00C16973">
        <w:t>table presents information related to the impact of changes in constr</w:t>
      </w:r>
      <w:r w:rsidR="00B9588E">
        <w:t>aint right-hand-side (RHS) val</w:t>
      </w:r>
      <w:r w:rsidRPr="00C16973">
        <w:t>ues (i.e., the 240 hours and 100 hours) on the optimal solution. Altho</w:t>
      </w:r>
      <w:r w:rsidR="00B9588E">
        <w:t>ugh different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B9588E">
        <w:t xml:space="preserve"> software pack</w:t>
      </w:r>
      <w:r w:rsidRPr="00C16973">
        <w:t>ages may format and present these tables differently, the programs all provide essentially the same information.</w:t>
      </w:r>
    </w:p>
    <w:p w:rsidR="0037040B" w:rsidRPr="00EE45EA" w:rsidRDefault="0037040B" w:rsidP="00E223F3">
      <w:r w:rsidRPr="00EE45EA">
        <w:t>All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E45EA">
        <w:t xml:space="preserve"> problems can also be solved with the simplex method</w:t>
      </w:r>
      <w:r w:rsidR="00006019">
        <w:fldChar w:fldCharType="begin"/>
      </w:r>
      <w:r w:rsidR="00006019">
        <w:instrText xml:space="preserve"> XE "</w:instrText>
      </w:r>
      <w:r w:rsidR="00006019" w:rsidRPr="00707CE9">
        <w:rPr>
          <w:lang w:val="en"/>
        </w:rPr>
        <w:instrText>simplex method</w:instrText>
      </w:r>
      <w:r w:rsidR="00006019">
        <w:instrText xml:space="preserve">" </w:instrText>
      </w:r>
      <w:r w:rsidR="00006019">
        <w:fldChar w:fldCharType="end"/>
      </w:r>
      <w:r w:rsidRPr="00EE45EA">
        <w:t>, using software such as POM for Windows or</w:t>
      </w:r>
      <w:r>
        <w:t xml:space="preserve"> </w:t>
      </w:r>
      <w:r w:rsidRPr="00EE45EA">
        <w:t>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EE45EA">
        <w:t>. This approach produces valuable economic information such as the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Pr="00EE45EA">
        <w:t>, or dual</w:t>
      </w:r>
      <w:r w:rsidR="00CE25BE">
        <w:fldChar w:fldCharType="begin"/>
      </w:r>
      <w:r w:rsidR="00CE25BE">
        <w:instrText xml:space="preserve"> XE "</w:instrText>
      </w:r>
      <w:r w:rsidR="00CE25BE" w:rsidRPr="00BA27BE">
        <w:instrText>dual variable</w:instrText>
      </w:r>
      <w:r w:rsidR="00CE25BE">
        <w:instrText xml:space="preserve">" </w:instrText>
      </w:r>
      <w:r w:rsidR="00CE25BE">
        <w:fldChar w:fldCharType="end"/>
      </w:r>
      <w:r w:rsidRPr="00EE45EA">
        <w:t>, and provides complete sensitivity analysis</w:t>
      </w:r>
      <w:r w:rsidR="00117982">
        <w:fldChar w:fldCharType="begin"/>
      </w:r>
      <w:r w:rsidR="00117982">
        <w:instrText xml:space="preserve"> XE "</w:instrText>
      </w:r>
      <w:r w:rsidR="00117982" w:rsidRPr="00CE0400">
        <w:instrText>sensitivity analysis</w:instrText>
      </w:r>
      <w:r w:rsidR="00117982">
        <w:instrText xml:space="preserve">" </w:instrText>
      </w:r>
      <w:r w:rsidR="00117982">
        <w:fldChar w:fldCharType="end"/>
      </w:r>
      <w:r w:rsidRPr="00EE45EA">
        <w:t xml:space="preserve"> on other inputs to the problems. Excel uses Solver, which requires that you enter your own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EE45EA">
        <w:t>. Excel OM does not have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E45EA">
        <w:t xml:space="preserve"> module. POM for Windows requires only that demand data, supply data, and shipping costs be entered. In the following section we illustrate how to create an Excel spreadsheet for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E45EA">
        <w:t xml:space="preserve"> problems.</w:t>
      </w:r>
    </w:p>
    <w:p w:rsidR="0037040B" w:rsidRPr="00EE45EA" w:rsidRDefault="0037040B" w:rsidP="009C4902">
      <w:pPr>
        <w:pStyle w:val="Heading2"/>
      </w:pPr>
      <w:bookmarkStart w:id="141" w:name="_Toc416087173"/>
      <w:r w:rsidRPr="00EE45EA">
        <w:t>Using Excel Spreadsheets</w:t>
      </w:r>
      <w:bookmarkEnd w:id="141"/>
      <w:r w:rsidRPr="00EE45EA">
        <w:t xml:space="preserve"> </w:t>
      </w:r>
    </w:p>
    <w:p w:rsidR="0037040B" w:rsidRPr="00EE45EA" w:rsidRDefault="0037040B" w:rsidP="00E223F3">
      <w:r w:rsidRPr="00EE45EA">
        <w:t>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EE45EA">
        <w:t xml:space="preserve"> offers the ability to analyze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EE45EA">
        <w:t xml:space="preserve"> problems using built-in problem-solving tools. Excel’s tool is named Solver. Solver is limited to 200 changing cells (variables), each with 2 boundary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EE45EA">
        <w:t xml:space="preserve"> and up to 100 additional constraints. These capabilities make Solver suitable for the solution</w:t>
      </w:r>
      <w:r>
        <w:t xml:space="preserve"> </w:t>
      </w:r>
      <w:r w:rsidRPr="00EE45EA">
        <w:t>of complex, real- world problems.</w:t>
      </w:r>
    </w:p>
    <w:p w:rsidR="0037040B" w:rsidRPr="00EE45EA" w:rsidRDefault="0037040B" w:rsidP="00E223F3">
      <w:r w:rsidRPr="00EE45EA">
        <w:t>We use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EE45EA">
        <w:t xml:space="preserve"> to set up the </w:t>
      </w:r>
      <w:r w:rsidR="00EE3128">
        <w:t>Radio Barn</w:t>
      </w:r>
      <w:r w:rsidR="00B9588E">
        <w:t xml:space="preserve"> problem in Program </w:t>
      </w:r>
      <w:r w:rsidRPr="00EE45EA">
        <w:t>2. The objective and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EE45EA">
        <w:t xml:space="preserve"> are repeated here:</w:t>
      </w:r>
    </w:p>
    <w:p w:rsidR="0037040B" w:rsidRPr="00EE45EA" w:rsidRDefault="0037040B" w:rsidP="00E223F3">
      <w:r w:rsidRPr="00EE45EA">
        <w:t>Objective function: Maximize profit =</w:t>
      </w:r>
    </w:p>
    <w:p w:rsidR="0037040B" w:rsidRDefault="0037040B" w:rsidP="00E223F3">
      <m:oMathPara>
        <m:oMath>
          <m:r>
            <w:rPr>
              <w:rFonts w:ascii="Cambria Math" w:hAnsi="Cambria Math"/>
            </w:rPr>
            <m:t>$7(</m:t>
          </m:r>
          <m:r>
            <m:rPr>
              <m:nor/>
            </m:rPr>
            <m:t>No. of Walkmans</m:t>
          </m:r>
          <m:r>
            <w:rPr>
              <w:rFonts w:ascii="Cambria Math" w:hAnsi="Cambria Math"/>
            </w:rPr>
            <m:t>)+$5(</m:t>
          </m:r>
          <m:r>
            <m:rPr>
              <m:nor/>
            </m:rPr>
            <m:t>No. of Watch-TVs</m:t>
          </m:r>
          <m:r>
            <w:rPr>
              <w:rFonts w:ascii="Cambria Math" w:hAnsi="Cambria Math"/>
            </w:rPr>
            <m:t xml:space="preserve">) </m:t>
          </m:r>
        </m:oMath>
      </m:oMathPara>
    </w:p>
    <w:p w:rsidR="0037040B" w:rsidRDefault="0037040B" w:rsidP="00E223F3">
      <w:r w:rsidRPr="00EE45EA">
        <w:t xml:space="preserve">Subject to:   </w:t>
      </w:r>
    </w:p>
    <w:p w:rsidR="0037040B" w:rsidRPr="00EE45EA" w:rsidRDefault="0037040B" w:rsidP="00E223F3">
      <m:oMathPara>
        <m:oMath>
          <m:r>
            <w:rPr>
              <w:rFonts w:ascii="Cambria Math" w:hAnsi="Cambria Math"/>
            </w:rPr>
            <m:t>4(</m:t>
          </m:r>
          <m:r>
            <m:rPr>
              <m:nor/>
            </m:rPr>
            <m:t>Walkmans</m:t>
          </m:r>
          <m:r>
            <w:rPr>
              <w:rFonts w:ascii="Cambria Math" w:hAnsi="Cambria Math"/>
            </w:rPr>
            <m:t>)+3(</m:t>
          </m:r>
          <m:r>
            <m:rPr>
              <m:nor/>
            </m:rPr>
            <m:t>Watch-TVs</m:t>
          </m:r>
          <m:r>
            <w:rPr>
              <w:rFonts w:ascii="Cambria Math" w:hAnsi="Cambria Math"/>
            </w:rPr>
            <m:t>)</m:t>
          </m:r>
          <m:r>
            <m:rPr>
              <m:aln/>
            </m:rPr>
            <w:rPr>
              <w:rFonts w:ascii="Cambria Math" w:hAnsi="Cambria Math"/>
            </w:rPr>
            <m:t>≤240</m:t>
          </m:r>
          <m:r>
            <m:rPr>
              <m:sty m:val="p"/>
            </m:rPr>
            <w:rPr>
              <w:rFonts w:ascii="Cambria Math" w:hAnsi="Cambria Math"/>
            </w:rPr>
            <w:br/>
          </m:r>
        </m:oMath>
        <m:oMath>
          <m:r>
            <w:rPr>
              <w:rFonts w:ascii="Cambria Math" w:hAnsi="Cambria Math"/>
            </w:rPr>
            <m:t>2(</m:t>
          </m:r>
          <m:r>
            <m:rPr>
              <m:nor/>
            </m:rPr>
            <m:t>Walkmans</m:t>
          </m:r>
          <m:r>
            <w:rPr>
              <w:rFonts w:ascii="Cambria Math" w:hAnsi="Cambria Math"/>
            </w:rPr>
            <m:t>)+1(</m:t>
          </m:r>
          <m:r>
            <m:rPr>
              <m:nor/>
            </m:rPr>
            <m:t>Watch-TV</m:t>
          </m:r>
          <m:r>
            <w:rPr>
              <w:rFonts w:ascii="Cambria Math" w:hAnsi="Cambria Math"/>
            </w:rPr>
            <m:t>)</m:t>
          </m:r>
          <m:r>
            <m:rPr>
              <m:aln/>
            </m:rPr>
            <w:rPr>
              <w:rFonts w:ascii="Cambria Math" w:hAnsi="Cambria Math"/>
            </w:rPr>
            <m:t>≤100</m:t>
          </m:r>
        </m:oMath>
      </m:oMathPara>
    </w:p>
    <w:p w:rsidR="0037040B" w:rsidRDefault="0037040B" w:rsidP="00E223F3">
      <w:r>
        <w:rPr>
          <w:noProof/>
        </w:rPr>
        <w:drawing>
          <wp:inline distT="0" distB="0" distL="0" distR="0" wp14:anchorId="02EB391B" wp14:editId="14FA612E">
            <wp:extent cx="4069080" cy="148753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grayscl/>
                    </a:blip>
                    <a:stretch>
                      <a:fillRect/>
                    </a:stretch>
                  </pic:blipFill>
                  <pic:spPr>
                    <a:xfrm>
                      <a:off x="0" y="0"/>
                      <a:ext cx="4069080" cy="1487536"/>
                    </a:xfrm>
                    <a:prstGeom prst="rect">
                      <a:avLst/>
                    </a:prstGeom>
                  </pic:spPr>
                </pic:pic>
              </a:graphicData>
            </a:graphic>
          </wp:inline>
        </w:drawing>
      </w:r>
    </w:p>
    <w:p w:rsidR="0037040B" w:rsidRPr="00EE45EA" w:rsidRDefault="0037040B" w:rsidP="00E223F3">
      <w:pPr>
        <w:pStyle w:val="FigureSubheading"/>
      </w:pPr>
      <w:r w:rsidRPr="005169DF">
        <w:rPr>
          <w:b/>
        </w:rPr>
        <w:t xml:space="preserve">FIGURE </w:t>
      </w:r>
      <w:r>
        <w:rPr>
          <w:b/>
        </w:rPr>
        <w:t>8</w:t>
      </w:r>
      <w:r w:rsidRPr="005169DF">
        <w:rPr>
          <w:b/>
        </w:rPr>
        <w:t>.</w:t>
      </w:r>
      <w:r>
        <w:t xml:space="preserve"> Using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to Formulate the </w:t>
      </w:r>
      <w:r w:rsidR="00EE3128">
        <w:t>Radio Barn</w:t>
      </w:r>
      <w:r>
        <w:t xml:space="preserve"> Problem</w:t>
      </w:r>
    </w:p>
    <w:p w:rsidR="0037040B" w:rsidRDefault="0037040B" w:rsidP="00E223F3">
      <w:r>
        <w:rPr>
          <w:noProof/>
        </w:rPr>
        <w:drawing>
          <wp:inline distT="0" distB="0" distL="0" distR="0" wp14:anchorId="646EE72B" wp14:editId="0DA75C14">
            <wp:extent cx="4069080" cy="1320477"/>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4069080" cy="1320477"/>
                    </a:xfrm>
                    <a:prstGeom prst="rect">
                      <a:avLst/>
                    </a:prstGeom>
                  </pic:spPr>
                </pic:pic>
              </a:graphicData>
            </a:graphic>
          </wp:inline>
        </w:drawing>
      </w:r>
    </w:p>
    <w:p w:rsidR="0037040B" w:rsidRDefault="0037040B" w:rsidP="00E223F3">
      <w:pPr>
        <w:pStyle w:val="FigureSubheading"/>
      </w:pPr>
      <w:r w:rsidRPr="005169DF">
        <w:rPr>
          <w:b/>
        </w:rPr>
        <w:t xml:space="preserve">FIGURE </w:t>
      </w:r>
      <w:r>
        <w:rPr>
          <w:b/>
        </w:rPr>
        <w:t>9</w:t>
      </w:r>
      <w:r w:rsidRPr="005169DF">
        <w:rPr>
          <w:b/>
        </w:rPr>
        <w:t>.</w:t>
      </w:r>
      <w:r>
        <w:t xml:space="preserv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cell formulas shown</w:t>
      </w:r>
    </w:p>
    <w:p w:rsidR="0037040B" w:rsidRDefault="0037040B" w:rsidP="007A0814">
      <w:pPr>
        <w:jc w:val="center"/>
      </w:pPr>
      <w:r>
        <w:rPr>
          <w:noProof/>
        </w:rPr>
        <w:drawing>
          <wp:inline distT="0" distB="0" distL="0" distR="0" wp14:anchorId="68841D9E" wp14:editId="2F7112A3">
            <wp:extent cx="3931920" cy="2990416"/>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grayscl/>
                    </a:blip>
                    <a:srcRect b="24973"/>
                    <a:stretch/>
                  </pic:blipFill>
                  <pic:spPr bwMode="auto">
                    <a:xfrm>
                      <a:off x="0" y="0"/>
                      <a:ext cx="3931920" cy="2990416"/>
                    </a:xfrm>
                    <a:prstGeom prst="rect">
                      <a:avLst/>
                    </a:prstGeom>
                    <a:ln>
                      <a:noFill/>
                    </a:ln>
                    <a:extLst>
                      <a:ext uri="{53640926-AAD7-44D8-BBD7-CCE9431645EC}">
                        <a14:shadowObscured xmlns:a14="http://schemas.microsoft.com/office/drawing/2010/main"/>
                      </a:ext>
                    </a:extLst>
                  </pic:spPr>
                </pic:pic>
              </a:graphicData>
            </a:graphic>
          </wp:inline>
        </w:drawing>
      </w:r>
    </w:p>
    <w:p w:rsidR="0037040B" w:rsidRDefault="0037040B" w:rsidP="00E223F3">
      <w:pPr>
        <w:pStyle w:val="FigureSubheading"/>
      </w:pPr>
      <w:r w:rsidRPr="005169DF">
        <w:rPr>
          <w:b/>
        </w:rPr>
        <w:t xml:space="preserve">FIGURE </w:t>
      </w:r>
      <w:r>
        <w:rPr>
          <w:b/>
        </w:rPr>
        <w:t>10</w:t>
      </w:r>
      <w:r w:rsidRPr="005169DF">
        <w:rPr>
          <w:b/>
        </w:rPr>
        <w:t>.</w:t>
      </w:r>
      <w:r>
        <w:t xml:space="preserv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Solver</w:t>
      </w:r>
      <w:r w:rsidR="00B67302">
        <w:fldChar w:fldCharType="begin"/>
      </w:r>
      <w:r w:rsidR="00B67302">
        <w:instrText xml:space="preserve"> XE "</w:instrText>
      </w:r>
      <w:r w:rsidR="00B67302" w:rsidRPr="00E02EB6">
        <w:instrText>Excel Solver</w:instrText>
      </w:r>
      <w:r w:rsidR="00B67302">
        <w:instrText xml:space="preserve">" </w:instrText>
      </w:r>
      <w:r w:rsidR="00B67302">
        <w:fldChar w:fldCharType="end"/>
      </w:r>
      <w:r>
        <w:t xml:space="preserve"> settings</w:t>
      </w:r>
    </w:p>
    <w:p w:rsidR="0037040B" w:rsidRDefault="0037040B" w:rsidP="00E223F3">
      <w:r>
        <w:rPr>
          <w:noProof/>
        </w:rPr>
        <w:drawing>
          <wp:inline distT="0" distB="0" distL="0" distR="0" wp14:anchorId="1FE4C1B2" wp14:editId="25E79246">
            <wp:extent cx="4069080" cy="1398056"/>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grayscl/>
                    </a:blip>
                    <a:stretch>
                      <a:fillRect/>
                    </a:stretch>
                  </pic:blipFill>
                  <pic:spPr>
                    <a:xfrm>
                      <a:off x="0" y="0"/>
                      <a:ext cx="4069080" cy="1398056"/>
                    </a:xfrm>
                    <a:prstGeom prst="rect">
                      <a:avLst/>
                    </a:prstGeom>
                  </pic:spPr>
                </pic:pic>
              </a:graphicData>
            </a:graphic>
          </wp:inline>
        </w:drawing>
      </w:r>
    </w:p>
    <w:p w:rsidR="0037040B" w:rsidRDefault="0037040B" w:rsidP="00E223F3">
      <w:pPr>
        <w:pStyle w:val="FigureSubheading"/>
        <w:rPr>
          <w:noProof/>
        </w:rPr>
      </w:pPr>
      <w:r w:rsidRPr="005169DF">
        <w:rPr>
          <w:b/>
        </w:rPr>
        <w:t xml:space="preserve">FIGURE </w:t>
      </w:r>
      <w:r>
        <w:rPr>
          <w:b/>
        </w:rPr>
        <w:t>11</w:t>
      </w:r>
      <w:r w:rsidRPr="005169DF">
        <w:rPr>
          <w:b/>
        </w:rPr>
        <w:t>.</w:t>
      </w:r>
      <w:r>
        <w:t xml:space="preserv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Solution to </w:t>
      </w:r>
      <w:r w:rsidR="00EE3128">
        <w:t>Radio Barn</w:t>
      </w:r>
      <w:r>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Problem</w:t>
      </w:r>
      <w:r>
        <w:rPr>
          <w:noProof/>
        </w:rPr>
        <w:t xml:space="preserve"> </w:t>
      </w:r>
    </w:p>
    <w:p w:rsidR="0037040B" w:rsidRPr="000E58D0" w:rsidRDefault="0037040B" w:rsidP="00E223F3">
      <w:pPr>
        <w:rPr>
          <w:rFonts w:ascii="AvantGarde-Medium" w:hAnsi="AvantGarde-Medium" w:cs="AvantGarde-Medium"/>
          <w:sz w:val="18"/>
          <w:szCs w:val="18"/>
        </w:rPr>
      </w:pPr>
      <w:r>
        <w:rPr>
          <w:noProof/>
        </w:rPr>
        <w:drawing>
          <wp:inline distT="0" distB="0" distL="0" distR="0" wp14:anchorId="3FE33B48" wp14:editId="0B66074F">
            <wp:extent cx="4069080" cy="3229549"/>
            <wp:effectExtent l="0" t="0" r="762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a:off x="0" y="0"/>
                      <a:ext cx="4069080" cy="3229549"/>
                    </a:xfrm>
                    <a:prstGeom prst="rect">
                      <a:avLst/>
                    </a:prstGeom>
                  </pic:spPr>
                </pic:pic>
              </a:graphicData>
            </a:graphic>
          </wp:inline>
        </w:drawing>
      </w:r>
    </w:p>
    <w:p w:rsidR="0037040B" w:rsidRPr="00EE45EA" w:rsidRDefault="0037040B" w:rsidP="00E223F3">
      <w:pPr>
        <w:pStyle w:val="FigureSubheading"/>
      </w:pPr>
      <w:r w:rsidRPr="005169DF">
        <w:rPr>
          <w:b/>
        </w:rPr>
        <w:t xml:space="preserve">FIGURE </w:t>
      </w:r>
      <w:r>
        <w:rPr>
          <w:b/>
        </w:rPr>
        <w:t>12</w:t>
      </w:r>
      <w:r w:rsidRPr="005169DF">
        <w:rPr>
          <w:b/>
        </w:rPr>
        <w:t>.</w:t>
      </w:r>
      <w:r>
        <w:t xml:space="preserve"> Sensitivity Analysis for </w:t>
      </w:r>
      <w:r w:rsidR="00EE3128">
        <w:t>Radio Barn</w:t>
      </w:r>
      <w:r>
        <w:t xml:space="preserve"> Using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’s Solver</w:t>
      </w:r>
    </w:p>
    <w:p w:rsidR="0037040B" w:rsidRPr="003F51C7" w:rsidRDefault="0037040B" w:rsidP="00E223F3"/>
    <w:p w:rsidR="00BB48BD" w:rsidRDefault="00BB48BD" w:rsidP="00E223F3">
      <w:r>
        <w:br w:type="page"/>
      </w:r>
    </w:p>
    <w:p w:rsidR="002113A2" w:rsidRDefault="002113A2">
      <w:pPr>
        <w:tabs>
          <w:tab w:val="clear" w:pos="6390"/>
        </w:tabs>
        <w:jc w:val="left"/>
        <w:rPr>
          <w:rFonts w:ascii="Cambria" w:eastAsia="Times New Roman" w:hAnsi="Cambria" w:cs="Times New Roman"/>
          <w:bCs/>
          <w:kern w:val="36"/>
          <w:sz w:val="36"/>
          <w:szCs w:val="48"/>
          <w:lang w:val="en"/>
        </w:rPr>
      </w:pPr>
      <w:r>
        <w:br w:type="page"/>
      </w:r>
    </w:p>
    <w:p w:rsidR="00992CC0" w:rsidRDefault="00E24366" w:rsidP="00E223F3">
      <w:pPr>
        <w:pStyle w:val="Heading1"/>
      </w:pPr>
      <w:bookmarkStart w:id="142" w:name="_Toc416087174"/>
      <w:r w:rsidRPr="00E24366">
        <w:t>What</w:t>
      </w:r>
      <w:r>
        <w:t xml:space="preserve"> is </w:t>
      </w:r>
      <w:r w:rsidR="00992CC0">
        <w:t>Sensitivity Analysis</w:t>
      </w:r>
      <w:r>
        <w:t>?</w:t>
      </w:r>
      <w:bookmarkEnd w:id="142"/>
    </w:p>
    <w:p w:rsidR="00992CC0" w:rsidRDefault="00B435D8" w:rsidP="009C4902">
      <w:pPr>
        <w:pStyle w:val="Heading2"/>
      </w:pPr>
      <w:r>
        <w:t xml:space="preserve"> </w:t>
      </w:r>
      <w:bookmarkStart w:id="143" w:name="_Toc416087175"/>
      <w:r w:rsidR="00992CC0">
        <w:t>What and Why is Sensitivity Analysis</w:t>
      </w:r>
      <w:bookmarkEnd w:id="143"/>
    </w:p>
    <w:p w:rsidR="00992CC0" w:rsidRDefault="00992CC0" w:rsidP="00E223F3">
      <w:r>
        <w:t xml:space="preserve">A significant problem with LPs (or with any other models, for that matter) is the assumption that the parameters </w:t>
      </w:r>
      <m:oMath>
        <m:r>
          <w:rPr>
            <w:rFonts w:ascii="Cambria Math" w:hAnsi="Cambria Math"/>
          </w:rPr>
          <m:t>c</m:t>
        </m:r>
      </m:oMath>
      <w:r>
        <w:t xml:space="preserve">, </w:t>
      </w:r>
      <m:oMath>
        <m:r>
          <w:rPr>
            <w:rFonts w:ascii="Cambria Math" w:hAnsi="Cambria Math"/>
          </w:rPr>
          <m:t>A</m:t>
        </m:r>
      </m:oMath>
      <w:r>
        <w:t xml:space="preserve">, and </w:t>
      </w:r>
      <m:oMath>
        <m:r>
          <w:rPr>
            <w:rFonts w:ascii="Cambria Math" w:hAnsi="Cambria Math"/>
          </w:rPr>
          <m:t>b</m:t>
        </m:r>
      </m:oMath>
      <w:r>
        <w:t xml:space="preserve"> in</w:t>
      </w:r>
    </w:p>
    <w:p w:rsidR="00992CC0" w:rsidRDefault="00992CC0" w:rsidP="00E223F3">
      <m:oMathPara>
        <m:oMath>
          <m:r>
            <w:rPr>
              <w:rFonts w:ascii="Cambria Math" w:hAnsi="Cambria Math"/>
            </w:rPr>
            <m:t>max</m:t>
          </m:r>
          <m:r>
            <m:rPr>
              <m:sty m:val="p"/>
            </m:rPr>
            <w:rPr>
              <w:rFonts w:ascii="Cambria Math" w:hAnsi="Cambria Math"/>
            </w:rPr>
            <m:t xml:space="preserve"> </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r>
            <m:rPr>
              <m:sty m:val="bi"/>
            </m:rPr>
            <w:rPr>
              <w:rFonts w:ascii="Cambria Math" w:hAnsi="Cambria Math"/>
            </w:rPr>
            <m:t>x</m:t>
          </m:r>
        </m:oMath>
      </m:oMathPara>
    </w:p>
    <w:p w:rsidR="00992CC0" w:rsidRDefault="00992CC0" w:rsidP="00E223F3">
      <w:pPr>
        <w:rPr>
          <w:rFonts w:eastAsiaTheme="minorEastAsia"/>
        </w:rPr>
      </w:pPr>
      <w:r>
        <w:t xml:space="preserve">s.t. </w:t>
      </w:r>
    </w:p>
    <w:p w:rsidR="00992CC0" w:rsidRDefault="00992CC0" w:rsidP="00E223F3">
      <m:oMathPara>
        <m:oMath>
          <m:r>
            <w:rPr>
              <w:rFonts w:ascii="Cambria Math" w:hAnsi="Cambria Math"/>
            </w:rPr>
            <m:t>A</m:t>
          </m:r>
          <m:r>
            <m:rPr>
              <m:sty m:val="bi"/>
            </m:rPr>
            <w:rPr>
              <w:rFonts w:ascii="Cambria Math" w:hAnsi="Cambria Math"/>
            </w:rPr>
            <m:t>x</m:t>
          </m:r>
          <m:r>
            <m:rPr>
              <m:sty m:val="p"/>
              <m:aln/>
            </m:rPr>
            <w:rPr>
              <w:rFonts w:ascii="Cambria Math" w:hAnsi="Cambria Math"/>
            </w:rPr>
            <m:t>≤</m:t>
          </m:r>
          <m:r>
            <m:rPr>
              <m:sty m:val="bi"/>
            </m:rPr>
            <w:rPr>
              <w:rFonts w:ascii="Cambria Math" w:hAnsi="Cambria Math"/>
            </w:rPr>
            <m:t>b</m:t>
          </m:r>
          <m:r>
            <m:rPr>
              <m:sty m:val="p"/>
            </m:rPr>
            <w:rPr>
              <w:rFonts w:ascii="Cambria Math" w:hAnsi="Cambria Math"/>
            </w:rPr>
            <w:br/>
          </m:r>
        </m:oMath>
        <m:oMath>
          <m:r>
            <m:rPr>
              <m:sty m:val="bi"/>
            </m:rPr>
            <w:rPr>
              <w:rFonts w:ascii="Cambria Math" w:hAnsi="Cambria Math"/>
            </w:rPr>
            <m:t>x</m:t>
          </m:r>
          <m:r>
            <m:rPr>
              <m:sty m:val="p"/>
              <m:aln/>
            </m:rPr>
            <w:rPr>
              <w:rFonts w:ascii="Cambria Math" w:hAnsi="Cambria Math"/>
            </w:rPr>
            <m:t>≥0</m:t>
          </m:r>
        </m:oMath>
      </m:oMathPara>
    </w:p>
    <w:p w:rsidR="00992CC0" w:rsidRDefault="00992CC0" w:rsidP="00E223F3">
      <w:r>
        <w:t>are known without any margin of error. In practice we only have a (good or bad) guess about the true values of the parameters. Sensitivity analysis is a systematic study of how, well, sensitive, the solutions of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are to small changes in the data. The key questions are</w:t>
      </w:r>
    </w:p>
    <w:p w:rsidR="00992CC0" w:rsidRDefault="00992CC0" w:rsidP="00E223F3">
      <w:r w:rsidRPr="000E73E6">
        <w:rPr>
          <w:b/>
        </w:rPr>
        <w:t>1.</w:t>
      </w:r>
      <w:r>
        <w:t xml:space="preserve"> If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w:t>
      </w:r>
      <m:oMath>
        <m:r>
          <w:rPr>
            <w:rFonts w:ascii="Cambria Math" w:hAnsi="Cambria Math"/>
          </w:rPr>
          <m:t>c</m:t>
        </m:r>
      </m:oMath>
      <w:r>
        <w:t xml:space="preserve"> changes in its parameter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how does the solution change?</w:t>
      </w:r>
    </w:p>
    <w:p w:rsidR="00992CC0" w:rsidRDefault="00992CC0" w:rsidP="00E223F3">
      <w:r w:rsidRPr="000E73E6">
        <w:rPr>
          <w:b/>
        </w:rPr>
        <w:t>2.</w:t>
      </w:r>
      <w:r>
        <w:t xml:space="preserve"> If the resources available change, i.e., the constraint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w:t>
      </w:r>
      <m:oMath>
        <m:r>
          <w:rPr>
            <w:rFonts w:ascii="Cambria Math" w:hAnsi="Cambria Math"/>
          </w:rPr>
          <m:t>b</m:t>
        </m:r>
      </m:oMath>
      <w:r>
        <w:t xml:space="preserve"> change in its parameter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how does the solution change?</w:t>
      </w:r>
    </w:p>
    <w:p w:rsidR="00992CC0" w:rsidRPr="00384ED0" w:rsidRDefault="00992CC0" w:rsidP="00E223F3">
      <w:r w:rsidRPr="00384ED0">
        <w:t xml:space="preserve">Question 1 is related to the concept of </w:t>
      </w:r>
      <w:r w:rsidRPr="00117982">
        <w:rPr>
          <w:b/>
          <w:bCs/>
        </w:rPr>
        <w:t>reduced cost</w:t>
      </w:r>
      <w:r w:rsidR="00117982">
        <w:rPr>
          <w:b/>
          <w:bCs/>
        </w:rPr>
        <w:fldChar w:fldCharType="begin"/>
      </w:r>
      <w:r w:rsidR="00117982">
        <w:instrText xml:space="preserve"> XE "</w:instrText>
      </w:r>
      <w:r w:rsidR="00117982" w:rsidRPr="00FF4156">
        <w:rPr>
          <w:bCs/>
        </w:rPr>
        <w:instrText>reduced cost</w:instrText>
      </w:r>
      <w:r w:rsidR="00117982">
        <w:instrText xml:space="preserve">" </w:instrText>
      </w:r>
      <w:r w:rsidR="00117982">
        <w:rPr>
          <w:b/>
          <w:bCs/>
        </w:rPr>
        <w:fldChar w:fldCharType="end"/>
      </w:r>
      <w:r w:rsidRPr="00384ED0">
        <w:rPr>
          <w:b/>
          <w:bCs/>
        </w:rPr>
        <w:t xml:space="preserve"> </w:t>
      </w:r>
      <w:r w:rsidRPr="00384ED0">
        <w:t>and question 2 is related</w:t>
      </w:r>
      <w:r>
        <w:t xml:space="preserve"> </w:t>
      </w:r>
      <w:r w:rsidRPr="00384ED0">
        <w:t xml:space="preserve">to the concept of </w:t>
      </w:r>
      <w:r w:rsidRPr="00384ED0">
        <w:rPr>
          <w:b/>
          <w:bCs/>
        </w:rPr>
        <w:t>shadow price</w:t>
      </w:r>
      <w:r w:rsidR="00117982">
        <w:rPr>
          <w:b/>
          <w:bCs/>
        </w:rPr>
        <w:fldChar w:fldCharType="begin"/>
      </w:r>
      <w:r w:rsidR="00117982">
        <w:instrText xml:space="preserve"> XE "</w:instrText>
      </w:r>
      <w:r w:rsidR="00117982" w:rsidRPr="00E03E40">
        <w:rPr>
          <w:bCs/>
        </w:rPr>
        <w:instrText>shadow price</w:instrText>
      </w:r>
      <w:r w:rsidR="00117982">
        <w:instrText xml:space="preserve">" </w:instrText>
      </w:r>
      <w:r w:rsidR="00117982">
        <w:rPr>
          <w:b/>
          <w:bCs/>
        </w:rPr>
        <w:fldChar w:fldCharType="end"/>
      </w:r>
      <w:r w:rsidRPr="00384ED0">
        <w:t>.</w:t>
      </w:r>
    </w:p>
    <w:p w:rsidR="00992CC0" w:rsidRPr="00384ED0" w:rsidRDefault="00992CC0" w:rsidP="00E223F3">
      <w:r w:rsidRPr="00384ED0">
        <w:t>The brute force approach to these questions is to solve lots and lots of LPs: One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384ED0">
        <w:t xml:space="preserve"> for each change in the parameters. For example, in </w:t>
      </w:r>
      <w:r w:rsidR="009C1C8D">
        <w:t>Gepetto</w:t>
      </w:r>
      <w:r w:rsidRPr="00384ED0">
        <w:t xml:space="preserve">’s problem </w:t>
      </w:r>
      <w:r w:rsidR="002B5064">
        <w:t>(Example 2)</w:t>
      </w:r>
      <w:r w:rsidRPr="00384ED0">
        <w:t xml:space="preserve"> there might be uncertainty in what is the actual market demand for soldiers. It was assumed to be 40, but it could be anything between, say, 30 and 50. We could then solve the </w:t>
      </w:r>
      <w:r w:rsidR="009C1C8D">
        <w:t>Gepetto</w:t>
      </w:r>
      <w:r w:rsidRPr="00384ED0">
        <w:t>’s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384ED0">
        <w:t xml:space="preserve"> separately for market demands </w:t>
      </w:r>
      <m:oMath>
        <m:r>
          <w:rPr>
            <w:rFonts w:ascii="Cambria Math" w:hAnsi="Cambria Math"/>
          </w:rPr>
          <m:t>30, 31, … , 49, 50</m:t>
        </m:r>
      </m:oMath>
      <w:r w:rsidRPr="00384ED0">
        <w:t xml:space="preserve">. So, we would solve 20 different LPs (21, actually, but who’s counting).  If it is also assumed that the profit for soldiers might not be exactly </w:t>
      </w:r>
      <w:r>
        <w:t>$</w:t>
      </w:r>
      <w:r w:rsidRPr="00384ED0">
        <w:t xml:space="preserve">3 but could be anything between </w:t>
      </w:r>
      <w:r>
        <w:rPr>
          <w:i/>
          <w:iCs/>
        </w:rPr>
        <w:t>$</w:t>
      </w:r>
      <w:r w:rsidRPr="00384ED0">
        <w:t>2</w:t>
      </w:r>
      <w:r w:rsidRPr="00384ED0">
        <w:rPr>
          <w:i/>
          <w:iCs/>
        </w:rPr>
        <w:t>.</w:t>
      </w:r>
      <w:r w:rsidRPr="00384ED0">
        <w:t xml:space="preserve">5 and </w:t>
      </w:r>
      <w:r>
        <w:rPr>
          <w:i/>
          <w:iCs/>
        </w:rPr>
        <w:t>$</w:t>
      </w:r>
      <w:r w:rsidRPr="00384ED0">
        <w:t>3</w:t>
      </w:r>
      <w:r w:rsidRPr="00384ED0">
        <w:rPr>
          <w:i/>
          <w:iCs/>
        </w:rPr>
        <w:t>.</w:t>
      </w:r>
      <w:r w:rsidRPr="00384ED0">
        <w:t>5, then we could also solve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384ED0">
        <w:t xml:space="preserve"> separately for profits </w:t>
      </w:r>
      <m:oMath>
        <m:r>
          <w:rPr>
            <w:rFonts w:ascii="Cambria Math" w:hAnsi="Cambria Math"/>
          </w:rPr>
          <m:t>$2.5, $2.6, … , $3.4, $3.5</m:t>
        </m:r>
      </m:oMath>
      <w:r w:rsidRPr="00384ED0">
        <w:t>. Combining this with the different LPs we got from the uncertainty in the market demand we would then hav</w:t>
      </w:r>
      <w:r>
        <w:t>e</w:t>
      </w:r>
      <w:r w:rsidRPr="00384ED0">
        <w:t xml:space="preserve"> </w:t>
      </w:r>
      <m:oMath>
        <m:r>
          <w:rPr>
            <w:rFonts w:ascii="Cambria Math" w:hAnsi="Cambria Math"/>
          </w:rPr>
          <m:t>20×10=200</m:t>
        </m:r>
      </m:oMath>
      <w:r w:rsidRPr="00384ED0">
        <w:t xml:space="preserve"> different LPs to solve (well, </w:t>
      </w:r>
      <m:oMath>
        <m:r>
          <w:rPr>
            <w:rFonts w:ascii="Cambria Math" w:hAnsi="Cambria Math"/>
          </w:rPr>
          <m:t>21×11=231</m:t>
        </m:r>
      </m:oMath>
      <w:r w:rsidRPr="00384ED0">
        <w:t xml:space="preserve"> if you count correctly). This “checking the scenarios” method works, and it is indeed widely used in practice.</w:t>
      </w:r>
    </w:p>
    <w:p w:rsidR="00992CC0" w:rsidRPr="00384ED0" w:rsidRDefault="00992CC0" w:rsidP="00E223F3">
      <w:r w:rsidRPr="00384ED0">
        <w:t xml:space="preserve">The brute force method explained above has at least three problems: (1) It is inelegant, (2) it would involve a large amount of calculations, and (3) it is hard to see what happens when more than two parameters change. These problems </w:t>
      </w:r>
      <w:r>
        <w:t>are, h</w:t>
      </w:r>
      <w:r w:rsidRPr="00384ED0">
        <w:t xml:space="preserve">owever, not critical.  Indeed, (3) understanding high-dimensional spaces is always </w:t>
      </w:r>
      <w:r>
        <w:t>difficult,</w:t>
      </w:r>
      <w:r w:rsidRPr="00384ED0">
        <w:t xml:space="preserve"> (2) solving hundreds of LPs is not that time-consuming with mo</w:t>
      </w:r>
      <w:r>
        <w:t>dern</w:t>
      </w:r>
      <w:r w:rsidRPr="00384ED0">
        <w:t xml:space="preserve"> computers and efficient algorithms like the simplex, and (1) who cares about elegance these days? Nevertheless, we shall try to be at least a little bit elegant in this chapter.</w:t>
      </w:r>
    </w:p>
    <w:p w:rsidR="00992CC0" w:rsidRPr="00384ED0" w:rsidRDefault="00992CC0" w:rsidP="00E223F3">
      <w:pPr>
        <w:pStyle w:val="Definition"/>
      </w:pPr>
      <w:r w:rsidRPr="005B2A14">
        <w:rPr>
          <w:b/>
        </w:rPr>
        <w:t>DEFINITION</w:t>
      </w:r>
      <w:r>
        <w:t xml:space="preserve">. </w:t>
      </w:r>
      <w:r w:rsidRPr="00384ED0">
        <w:t>Shadow Prices</w:t>
      </w:r>
      <w:r>
        <w:t xml:space="preserve">: </w:t>
      </w:r>
      <w:r w:rsidRPr="00384ED0">
        <w:t>The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Pr="00384ED0">
        <w:t xml:space="preserve"> </w:t>
      </w:r>
      <m:oMath>
        <m:sSub>
          <m:sSubPr>
            <m:ctrlPr>
              <w:rPr>
                <w:rFonts w:ascii="Cambria Math" w:hAnsi="Cambria Math"/>
                <w:i/>
                <w:iCs/>
              </w:rPr>
            </m:ctrlPr>
          </m:sSubPr>
          <m:e>
            <m:r>
              <w:rPr>
                <w:rFonts w:ascii="Cambria Math" w:hAnsi="Cambria Math"/>
              </w:rPr>
              <m:t>π</m:t>
            </m:r>
          </m:e>
          <m:sub>
            <m:r>
              <w:rPr>
                <w:rFonts w:ascii="Cambria Math" w:hAnsi="Cambria Math"/>
              </w:rPr>
              <m:t>i</m:t>
            </m:r>
          </m:sub>
        </m:sSub>
      </m:oMath>
      <w:r w:rsidRPr="00384ED0">
        <w:rPr>
          <w:i/>
          <w:iCs/>
        </w:rPr>
        <w:t xml:space="preserve">  </w:t>
      </w:r>
      <w:r w:rsidRPr="00384ED0">
        <w:t xml:space="preserve">of a constraint  </w:t>
      </w:r>
      <m:oMath>
        <m:sSub>
          <m:sSubPr>
            <m:ctrlPr>
              <w:rPr>
                <w:rFonts w:ascii="Cambria Math" w:hAnsi="Cambria Math"/>
                <w:i/>
                <w:iCs/>
              </w:rPr>
            </m:ctrlPr>
          </m:sSubPr>
          <m:e>
            <m:r>
              <w:rPr>
                <w:rFonts w:ascii="Cambria Math" w:hAnsi="Cambria Math"/>
              </w:rPr>
              <m:t>b</m:t>
            </m:r>
          </m:e>
          <m:sub>
            <m:r>
              <w:rPr>
                <w:rFonts w:ascii="Cambria Math" w:hAnsi="Cambria Math"/>
              </w:rPr>
              <m:t>i</m:t>
            </m:r>
          </m:sub>
        </m:sSub>
      </m:oMath>
      <w:r w:rsidRPr="00384ED0">
        <w:rPr>
          <w:i/>
          <w:iCs/>
        </w:rPr>
        <w:t xml:space="preserve"> </w:t>
      </w:r>
      <w:r w:rsidRPr="00384ED0">
        <w:t xml:space="preserve">is the amount </w:t>
      </w:r>
      <w:r>
        <w:t xml:space="preserve">that </w:t>
      </w:r>
      <w:r w:rsidRPr="00384ED0">
        <w:t>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384ED0">
        <w:t xml:space="preserve">’s value </w:t>
      </w:r>
      <w:r w:rsidRPr="00384ED0">
        <w:rPr>
          <w:i/>
          <w:iCs/>
        </w:rPr>
        <w:t xml:space="preserve">z </w:t>
      </w:r>
      <w:r w:rsidRPr="00384ED0">
        <w:t>at the optimum</w:t>
      </w:r>
      <w:r w:rsidR="000E73E6">
        <w:t xml:space="preserve"> would change if the constraint</w:t>
      </w:r>
      <w:r w:rsidRPr="00384ED0">
        <w:t xml:space="preserve"> </w:t>
      </w:r>
      <m:oMath>
        <m:sSub>
          <m:sSubPr>
            <m:ctrlPr>
              <w:rPr>
                <w:rFonts w:ascii="Cambria Math" w:hAnsi="Cambria Math"/>
                <w:i/>
                <w:iCs/>
              </w:rPr>
            </m:ctrlPr>
          </m:sSubPr>
          <m:e>
            <m:r>
              <w:rPr>
                <w:rFonts w:ascii="Cambria Math" w:hAnsi="Cambria Math"/>
              </w:rPr>
              <m:t>b</m:t>
            </m:r>
          </m:e>
          <m:sub>
            <m:r>
              <w:rPr>
                <w:rFonts w:ascii="Cambria Math" w:hAnsi="Cambria Math"/>
              </w:rPr>
              <m:t>i</m:t>
            </m:r>
          </m:sub>
        </m:sSub>
      </m:oMath>
      <w:r w:rsidRPr="00384ED0">
        <w:rPr>
          <w:i/>
          <w:iCs/>
        </w:rPr>
        <w:t xml:space="preserve"> </w:t>
      </w:r>
      <w:r>
        <w:t>is changed by one unit —</w:t>
      </w:r>
      <w:r w:rsidR="002B0DAE">
        <w:t xml:space="preserve"> given that </w:t>
      </w:r>
      <w:r w:rsidR="000E73E6">
        <w:t>the optimal BV</w:t>
      </w:r>
      <w:r w:rsidR="00AD4DFE">
        <w:fldChar w:fldCharType="begin"/>
      </w:r>
      <w:r w:rsidR="00AD4DFE">
        <w:instrText xml:space="preserve"> XE "</w:instrText>
      </w:r>
      <w:r w:rsidR="00AD4DFE" w:rsidRPr="00CD6A60">
        <w:rPr>
          <w:lang w:val="en"/>
        </w:rPr>
        <w:instrText>basic variable</w:instrText>
      </w:r>
      <w:r w:rsidR="00AD4DFE">
        <w:instrText xml:space="preserve">" </w:instrText>
      </w:r>
      <w:r w:rsidR="00AD4DFE">
        <w:fldChar w:fldCharType="end"/>
      </w:r>
      <w:r w:rsidRPr="00384ED0">
        <w:t xml:space="preserve"> does not change.</w:t>
      </w:r>
    </w:p>
    <w:p w:rsidR="00992CC0" w:rsidRPr="00384ED0" w:rsidRDefault="00992CC0" w:rsidP="00E223F3">
      <w:r w:rsidRPr="00384ED0">
        <w:t>Note the clause “given that the optimal BV</w:t>
      </w:r>
      <w:r w:rsidR="00AD4DFE">
        <w:fldChar w:fldCharType="begin"/>
      </w:r>
      <w:r w:rsidR="00AD4DFE">
        <w:instrText xml:space="preserve"> XE "</w:instrText>
      </w:r>
      <w:r w:rsidR="00AD4DFE" w:rsidRPr="00CD6A60">
        <w:rPr>
          <w:lang w:val="en"/>
        </w:rPr>
        <w:instrText>basic variable</w:instrText>
      </w:r>
      <w:r w:rsidR="00AD4DFE">
        <w:instrText xml:space="preserve">" </w:instrText>
      </w:r>
      <w:r w:rsidR="00AD4DFE">
        <w:fldChar w:fldCharType="end"/>
      </w:r>
      <w:r w:rsidRPr="00384ED0">
        <w:t xml:space="preserve"> does not change”. This means that the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Pr="00384ED0">
        <w:t xml:space="preserve"> is valid for small changes in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384ED0">
        <w:t>. If the optimal corner changes when a constraint is changed, then the interpretation of the shadow price is no longer valid.</w:t>
      </w:r>
    </w:p>
    <w:p w:rsidR="00992CC0" w:rsidRPr="00384ED0" w:rsidRDefault="00992CC0" w:rsidP="00E223F3">
      <w:r w:rsidRPr="00384ED0">
        <w:t xml:space="preserve">Shadow prices are sometimes called </w:t>
      </w:r>
      <w:r w:rsidRPr="00384ED0">
        <w:rPr>
          <w:b/>
          <w:bCs/>
        </w:rPr>
        <w:t>dual variables</w:t>
      </w:r>
      <w:r w:rsidR="00117982">
        <w:rPr>
          <w:b/>
          <w:bCs/>
        </w:rPr>
        <w:fldChar w:fldCharType="begin"/>
      </w:r>
      <w:r w:rsidR="00117982">
        <w:instrText xml:space="preserve"> XE "</w:instrText>
      </w:r>
      <w:r w:rsidR="00117982" w:rsidRPr="00CF60F9">
        <w:rPr>
          <w:bCs/>
        </w:rPr>
        <w:instrText>dual variable</w:instrText>
      </w:r>
      <w:r w:rsidR="00117982">
        <w:instrText xml:space="preserve">" </w:instrText>
      </w:r>
      <w:r w:rsidR="00117982">
        <w:rPr>
          <w:b/>
          <w:bCs/>
        </w:rPr>
        <w:fldChar w:fldCharType="end"/>
      </w:r>
      <w:r w:rsidRPr="00384ED0">
        <w:rPr>
          <w:b/>
          <w:bCs/>
        </w:rPr>
        <w:t xml:space="preserve"> </w:t>
      </w:r>
      <w:r w:rsidRPr="00384ED0">
        <w:t xml:space="preserve">or </w:t>
      </w:r>
      <w:r w:rsidRPr="00384ED0">
        <w:rPr>
          <w:b/>
          <w:bCs/>
        </w:rPr>
        <w:t>marginal prices</w:t>
      </w:r>
      <w:r w:rsidR="00117982">
        <w:rPr>
          <w:b/>
          <w:bCs/>
        </w:rPr>
        <w:fldChar w:fldCharType="begin"/>
      </w:r>
      <w:r w:rsidR="00117982">
        <w:instrText xml:space="preserve"> XE "</w:instrText>
      </w:r>
      <w:r w:rsidR="00117982" w:rsidRPr="00E67783">
        <w:rPr>
          <w:bCs/>
        </w:rPr>
        <w:instrText>marginal prices</w:instrText>
      </w:r>
      <w:r w:rsidR="00117982">
        <w:instrText xml:space="preserve">" </w:instrText>
      </w:r>
      <w:r w:rsidR="00117982">
        <w:rPr>
          <w:b/>
          <w:bCs/>
        </w:rPr>
        <w:fldChar w:fldCharType="end"/>
      </w:r>
      <w:r w:rsidRPr="00384ED0">
        <w:t>. The name “marginal price” actually a much more informative name than the nebulous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Pr="00384ED0">
        <w:t xml:space="preserve"> (or dual variable). Indeed, suppose you have a constraint that limits, say, the amount of labor available to 40 hours per week. Then the shadow price will tell you how much you would be willing to pay for an additional hour of labor. If your shadow price is </w:t>
      </w:r>
      <w:r>
        <w:rPr>
          <w:i/>
          <w:iCs/>
        </w:rPr>
        <w:t>$</w:t>
      </w:r>
      <w:r w:rsidRPr="00384ED0">
        <w:t xml:space="preserve">10 for the labor constraint, for instance, you should pay no more than </w:t>
      </w:r>
      <w:r>
        <w:rPr>
          <w:i/>
          <w:iCs/>
        </w:rPr>
        <w:t>$</w:t>
      </w:r>
      <w:r w:rsidRPr="00384ED0">
        <w:t xml:space="preserve">10 an hour for additional labor. Labor costs of less than </w:t>
      </w:r>
      <w:r w:rsidRPr="00537EB6">
        <w:rPr>
          <w:iCs/>
        </w:rPr>
        <w:t>$</w:t>
      </w:r>
      <w:r w:rsidRPr="00384ED0">
        <w:t xml:space="preserve">10 per hour will increase the objective value; labor costs of more than </w:t>
      </w:r>
      <w:r w:rsidRPr="00537EB6">
        <w:rPr>
          <w:iCs/>
        </w:rPr>
        <w:t>$</w:t>
      </w:r>
      <w:r w:rsidRPr="00384ED0">
        <w:t>10 per hour will</w:t>
      </w:r>
      <w:r>
        <w:t xml:space="preserve"> </w:t>
      </w:r>
      <w:r w:rsidRPr="00384ED0">
        <w:t xml:space="preserve">decrease the objective value. Labor costs of exactly </w:t>
      </w:r>
      <w:r>
        <w:t>$</w:t>
      </w:r>
      <w:r w:rsidRPr="00384ED0">
        <w:t>10 will cause the objective</w:t>
      </w:r>
      <w:r>
        <w:t xml:space="preserve"> </w:t>
      </w:r>
      <w:r w:rsidRPr="00384ED0">
        <w:t>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384ED0">
        <w:t xml:space="preserve"> value to remain the same.</w:t>
      </w:r>
    </w:p>
    <w:p w:rsidR="00992CC0" w:rsidRPr="00384ED0" w:rsidRDefault="00992CC0" w:rsidP="00E223F3">
      <w:r w:rsidRPr="00384ED0">
        <w:t>If you like mathematical formulas — and even if you don’t — the shadow prices</w:t>
      </w:r>
      <w:r>
        <w:t xml:space="preserve"> </w:t>
      </w:r>
      <w:r w:rsidRPr="00384ED0">
        <w:t>can be defined as follows: Consider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p>
    <w:p w:rsidR="00992CC0" w:rsidRPr="00384ED0" w:rsidRDefault="00992CC0" w:rsidP="00E223F3">
      <m:oMathPara>
        <m:oMath>
          <m:r>
            <w:rPr>
              <w:rFonts w:ascii="Cambria Math" w:hAnsi="Cambria Math"/>
            </w:rPr>
            <m:t>max</m:t>
          </m:r>
          <m:r>
            <m:rPr>
              <m:sty m:val="p"/>
            </m:rPr>
            <w:rPr>
              <w:rFonts w:ascii="Cambria Math" w:hAnsi="Cambria Math"/>
            </w:rPr>
            <m:t xml:space="preserve"> </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x</m:t>
          </m:r>
        </m:oMath>
      </m:oMathPara>
    </w:p>
    <w:p w:rsidR="00992CC0" w:rsidRDefault="00992CC0" w:rsidP="00E223F3">
      <w:r w:rsidRPr="00384ED0">
        <w:t>s</w:t>
      </w:r>
      <w:r>
        <w:t>.</w:t>
      </w:r>
      <w:r w:rsidRPr="00384ED0">
        <w:t>t</w:t>
      </w:r>
      <w:r>
        <w:t>.</w:t>
      </w:r>
      <w:r w:rsidRPr="00384ED0">
        <w:t xml:space="preserve"> </w:t>
      </w:r>
    </w:p>
    <w:p w:rsidR="00992CC0" w:rsidRPr="00384ED0" w:rsidRDefault="00992CC0" w:rsidP="00E223F3">
      <m:oMathPara>
        <m:oMath>
          <m:r>
            <w:rPr>
              <w:rFonts w:ascii="Cambria Math" w:hAnsi="Cambria Math"/>
            </w:rPr>
            <m:t>Ax</m:t>
          </m:r>
          <m:r>
            <m:rPr>
              <m:sty m:val="p"/>
              <m:aln/>
            </m:rPr>
            <w:rPr>
              <w:rFonts w:ascii="Cambria Math" w:hAnsi="Cambria Math"/>
            </w:rPr>
            <m:t>≤</m:t>
          </m:r>
          <m:r>
            <w:rPr>
              <w:rFonts w:ascii="Cambria Math" w:hAnsi="Cambria Math"/>
            </w:rPr>
            <m:t>b</m:t>
          </m:r>
          <m:r>
            <m:rPr>
              <m:sty m:val="p"/>
            </m:rPr>
            <w:rPr>
              <w:rFonts w:ascii="Cambria Math" w:hAnsi="Cambria Math"/>
            </w:rPr>
            <w:br/>
          </m:r>
        </m:oMath>
        <m:oMath>
          <m:r>
            <w:rPr>
              <w:rFonts w:ascii="Cambria Math" w:hAnsi="Cambria Math"/>
            </w:rPr>
            <m:t>x</m:t>
          </m:r>
          <m:r>
            <m:rPr>
              <m:sty m:val="p"/>
              <m:aln/>
            </m:rPr>
            <w:rPr>
              <w:rFonts w:ascii="Cambria Math" w:hAnsi="Cambria Math"/>
            </w:rPr>
            <m:t>≥0</m:t>
          </m:r>
        </m:oMath>
      </m:oMathPara>
    </w:p>
    <w:p w:rsidR="00992CC0" w:rsidRPr="00384ED0" w:rsidRDefault="00992CC0" w:rsidP="00E223F3">
      <w:r w:rsidRPr="00384ED0">
        <w:t>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384ED0">
        <w:t xml:space="preserve"> </w:t>
      </w:r>
      <m:oMath>
        <m:sSup>
          <m:sSupPr>
            <m:ctrlPr>
              <w:rPr>
                <w:rFonts w:ascii="Cambria Math" w:hAnsi="Cambria Math"/>
                <w:i/>
              </w:rPr>
            </m:ctrlPr>
          </m:sSupPr>
          <m:e>
            <m:r>
              <w:rPr>
                <w:rFonts w:ascii="Cambria Math" w:hAnsi="Cambria Math"/>
              </w:rPr>
              <m:t>z</m:t>
            </m:r>
          </m:e>
          <m:sup>
            <m:r>
              <w:rPr>
                <w:rFonts w:ascii="Cambria Math" w:hAnsi="Cambria Math"/>
              </w:rPr>
              <m:t>*</m:t>
            </m:r>
          </m:sup>
        </m:sSup>
      </m:oMath>
      <w:r w:rsidRPr="00384ED0">
        <w:t xml:space="preserve"> of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384ED0">
        <w:t xml:space="preserve"> is a function of the objective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84ED0">
        <w:t xml:space="preserve"> </w:t>
      </w:r>
      <m:oMath>
        <m:r>
          <m:rPr>
            <m:sty m:val="bi"/>
          </m:rPr>
          <w:rPr>
            <w:rFonts w:ascii="Cambria Math" w:hAnsi="Cambria Math"/>
          </w:rPr>
          <m:t>c</m:t>
        </m:r>
      </m:oMath>
      <w:r w:rsidRPr="00384ED0">
        <w:t>, the</w:t>
      </w:r>
      <w:r>
        <w:t xml:space="preserve"> </w:t>
      </w:r>
      <w:r w:rsidRPr="00384ED0">
        <w:t>technology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384ED0">
        <w:t xml:space="preserve"> </w:t>
      </w:r>
      <m:oMath>
        <m:r>
          <w:rPr>
            <w:rFonts w:ascii="Cambria Math" w:hAnsi="Cambria Math"/>
          </w:rPr>
          <m:t>A</m:t>
        </m:r>
      </m:oMath>
      <w:r w:rsidRPr="00384ED0">
        <w:t>, and the constraint vector b:</w:t>
      </w:r>
    </w:p>
    <w:p w:rsidR="00992CC0" w:rsidRPr="00384ED0" w:rsidRDefault="002D689A" w:rsidP="00E223F3">
      <m:oMathPara>
        <m:oMath>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m:t>
          </m:r>
        </m:oMath>
      </m:oMathPara>
    </w:p>
    <w:p w:rsidR="00992CC0" w:rsidRPr="00384ED0" w:rsidRDefault="00992CC0" w:rsidP="00E223F3">
      <w:r w:rsidRPr="00384ED0">
        <w:t>Then the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Pr="00384ED0">
        <w:t xml:space="preserve"> </w:t>
      </w:r>
      <m:oMath>
        <m:sSub>
          <m:sSubPr>
            <m:ctrlPr>
              <w:rPr>
                <w:rFonts w:ascii="Cambria Math" w:hAnsi="Cambria Math"/>
                <w:i/>
                <w:iCs/>
              </w:rPr>
            </m:ctrlPr>
          </m:sSubPr>
          <m:e>
            <m:r>
              <w:rPr>
                <w:rFonts w:ascii="Cambria Math" w:hAnsi="Cambria Math"/>
              </w:rPr>
              <m:t>π</m:t>
            </m:r>
          </m:e>
          <m:sub>
            <m:r>
              <w:rPr>
                <w:rFonts w:ascii="Cambria Math" w:hAnsi="Cambria Math"/>
              </w:rPr>
              <m:t>i</m:t>
            </m:r>
          </m:sub>
        </m:sSub>
      </m:oMath>
      <w:r w:rsidRPr="00384ED0">
        <w:t xml:space="preserve"> associated to the constraint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384ED0">
        <w:t xml:space="preserve"> is the partial derivative</w:t>
      </w:r>
    </w:p>
    <w:p w:rsidR="00992CC0" w:rsidRPr="00384ED0" w:rsidRDefault="002D689A" w:rsidP="00E223F3">
      <m:oMathPara>
        <m:oMath>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num>
            <m:den>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den>
          </m:f>
          <m:r>
            <m:rPr>
              <m:sty m:val="p"/>
            </m:rPr>
            <w:rPr>
              <w:rFonts w:ascii="Cambria Math" w:eastAsiaTheme="minorEastAsia" w:hAnsi="Cambria Math"/>
            </w:rPr>
            <m:t xml:space="preserve"> ,</m:t>
          </m:r>
        </m:oMath>
      </m:oMathPara>
    </w:p>
    <w:p w:rsidR="00992CC0" w:rsidRPr="00384ED0" w:rsidRDefault="00992CC0" w:rsidP="00E223F3">
      <w:r w:rsidRPr="00384ED0">
        <w:t>or, in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84ED0">
        <w:t xml:space="preserve"> form,</w:t>
      </w:r>
    </w:p>
    <w:p w:rsidR="00992CC0" w:rsidRPr="006B5AAC" w:rsidRDefault="002D689A" w:rsidP="00E223F3">
      <w:pPr>
        <w:rPr>
          <w:rFonts w:eastAsiaTheme="minorEastAsia"/>
        </w:rPr>
      </w:pPr>
      <m:oMathPara>
        <m:oMath>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num>
            <m:den>
              <m:r>
                <w:rPr>
                  <w:rFonts w:ascii="Cambria Math" w:hAnsi="Cambria Math"/>
                </w:rPr>
                <m:t>∂</m:t>
              </m:r>
              <m:r>
                <m:rPr>
                  <m:sty m:val="bi"/>
                </m:rPr>
                <w:rPr>
                  <w:rFonts w:ascii="Cambria Math" w:hAnsi="Cambria Math"/>
                </w:rPr>
                <m:t>b</m:t>
              </m:r>
            </m:den>
          </m:f>
          <m:r>
            <m:rPr>
              <m:sty m:val="p"/>
            </m:rPr>
            <w:rPr>
              <w:rFonts w:ascii="Cambria Math" w:eastAsiaTheme="minorEastAsia" w:hAnsi="Cambria Math"/>
            </w:rPr>
            <m:t xml:space="preserve"> ,</m:t>
          </m:r>
        </m:oMath>
      </m:oMathPara>
    </w:p>
    <w:p w:rsidR="00992CC0" w:rsidRDefault="00992CC0" w:rsidP="00E223F3">
      <w:r w:rsidRPr="00384ED0">
        <w:t>Where</w:t>
      </w:r>
    </w:p>
    <w:p w:rsidR="00992CC0" w:rsidRPr="006B5AAC" w:rsidRDefault="002D689A" w:rsidP="00E223F3">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π</m:t>
              </m:r>
            </m:e>
            <m:sub>
              <m:r>
                <w:rPr>
                  <w:rFonts w:ascii="Cambria Math" w:eastAsiaTheme="minorEastAsia" w:hAnsi="Cambria Math"/>
                </w:rPr>
                <m:t>i</m:t>
              </m:r>
            </m:sub>
          </m:sSub>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sSub>
                      <m:sSubPr>
                        <m:ctrlPr>
                          <w:rPr>
                            <w:rFonts w:ascii="Cambria Math" w:eastAsiaTheme="minorEastAsia" w:hAnsi="Cambria Math"/>
                          </w:rPr>
                        </m:ctrlPr>
                      </m:sSubPr>
                      <m:e>
                        <m:r>
                          <w:rPr>
                            <w:rFonts w:ascii="Cambria Math" w:eastAsiaTheme="minorEastAsia" w:hAnsi="Cambria Math"/>
                          </w:rPr>
                          <m:t>π</m:t>
                        </m:r>
                      </m:e>
                      <m:sub>
                        <m:r>
                          <m:rPr>
                            <m:sty m:val="p"/>
                          </m:rPr>
                          <w:rPr>
                            <w:rFonts w:ascii="Cambria Math" w:eastAsiaTheme="minorEastAsia" w:hAnsi="Cambria Math"/>
                          </w:rPr>
                          <m:t>1</m:t>
                        </m:r>
                      </m:sub>
                    </m:sSub>
                  </m:e>
                </m:mr>
                <m:mr>
                  <m:e>
                    <m:r>
                      <m:rPr>
                        <m:sty m:val="p"/>
                      </m:rPr>
                      <w:rPr>
                        <w:rFonts w:ascii="Cambria Math" w:eastAsiaTheme="minorEastAsia" w:hAnsi="Cambria Math"/>
                      </w:rPr>
                      <m:t>⋮</m:t>
                    </m:r>
                  </m:e>
                </m:mr>
                <m:mr>
                  <m:e>
                    <m:sSub>
                      <m:sSubPr>
                        <m:ctrlPr>
                          <w:rPr>
                            <w:rFonts w:ascii="Cambria Math" w:eastAsiaTheme="minorEastAsia" w:hAnsi="Cambria Math"/>
                          </w:rPr>
                        </m:ctrlPr>
                      </m:sSubPr>
                      <m:e>
                        <m:r>
                          <w:rPr>
                            <w:rFonts w:ascii="Cambria Math" w:eastAsiaTheme="minorEastAsia" w:hAnsi="Cambria Math"/>
                          </w:rPr>
                          <m:t>π</m:t>
                        </m:r>
                      </m:e>
                      <m:sub>
                        <m:r>
                          <w:rPr>
                            <w:rFonts w:ascii="Cambria Math" w:eastAsiaTheme="minorEastAsia" w:hAnsi="Cambria Math"/>
                          </w:rPr>
                          <m:t>m</m:t>
                        </m:r>
                      </m:sub>
                    </m:sSub>
                  </m:e>
                </m:mr>
              </m:m>
            </m:e>
          </m:d>
          <m:r>
            <m:rPr>
              <m:sty m:val="p"/>
            </m:rPr>
            <w:rPr>
              <w:rFonts w:ascii="Cambria Math" w:eastAsiaTheme="minorEastAsia" w:hAnsi="Cambria Math"/>
            </w:rPr>
            <m:t xml:space="preserve">  </m:t>
          </m:r>
          <m:r>
            <w:rPr>
              <w:rFonts w:ascii="Cambria Math" w:eastAsiaTheme="minorEastAsia" w:hAnsi="Cambria Math"/>
            </w:rPr>
            <m:t>and</m:t>
          </m:r>
          <m:r>
            <m:rPr>
              <m:sty m:val="p"/>
            </m:rPr>
            <w:rPr>
              <w:rFonts w:ascii="Cambria Math" w:eastAsiaTheme="minorEastAsia" w:hAnsi="Cambria Math"/>
            </w:rPr>
            <m:t xml:space="preserve">   </m:t>
          </m:r>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num>
            <m:den>
              <m:r>
                <w:rPr>
                  <w:rFonts w:ascii="Cambria Math" w:hAnsi="Cambria Math"/>
                </w:rPr>
                <m:t>∂</m:t>
              </m:r>
              <m:r>
                <m:rPr>
                  <m:sty m:val="bi"/>
                </m:rPr>
                <w:rPr>
                  <w:rFonts w:ascii="Cambria Math" w:hAnsi="Cambria Math"/>
                </w:rPr>
                <m:t>b</m:t>
              </m:r>
            </m:den>
          </m:f>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num>
                      <m:den>
                        <m: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den>
                    </m:f>
                  </m:e>
                </m:mr>
                <m:mr>
                  <m:e>
                    <m:r>
                      <m:rPr>
                        <m:sty m:val="p"/>
                      </m:rPr>
                      <w:rPr>
                        <w:rFonts w:ascii="Cambria Math" w:eastAsiaTheme="minorEastAsia" w:hAnsi="Cambria Math"/>
                      </w:rPr>
                      <m:t>⋮</m:t>
                    </m:r>
                  </m:e>
                </m:mr>
                <m:mr>
                  <m:e>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num>
                      <m:den>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m:t>
                            </m:r>
                          </m:sub>
                        </m:sSub>
                      </m:den>
                    </m:f>
                  </m:e>
                </m:mr>
              </m:m>
            </m:e>
          </m:d>
          <m:r>
            <m:rPr>
              <m:sty m:val="p"/>
            </m:rPr>
            <w:rPr>
              <w:rFonts w:ascii="Cambria Math" w:eastAsiaTheme="minorEastAsia" w:hAnsi="Cambria Math"/>
            </w:rPr>
            <m:t xml:space="preserve"> </m:t>
          </m:r>
        </m:oMath>
      </m:oMathPara>
    </w:p>
    <w:p w:rsidR="00992CC0" w:rsidRPr="00384ED0" w:rsidRDefault="00992CC0" w:rsidP="00E223F3">
      <w:r w:rsidRPr="00384ED0">
        <w:t xml:space="preserve">Suppose now that </w:t>
      </w:r>
      <m:oMath>
        <m:r>
          <w:rPr>
            <w:rFonts w:ascii="Cambria Math" w:hAnsi="Cambria Math"/>
          </w:rPr>
          <m:t>ϵ=</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ϵ</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ε</m:t>
                      </m:r>
                    </m:e>
                    <m:sub>
                      <m:r>
                        <w:rPr>
                          <w:rFonts w:ascii="Cambria Math" w:hAnsi="Cambria Math"/>
                        </w:rPr>
                        <m:t>m</m:t>
                      </m:r>
                    </m:sub>
                  </m:sSub>
                </m:e>
              </m:mr>
            </m:m>
          </m:e>
        </m:d>
        <m:r>
          <w:rPr>
            <w:rFonts w:ascii="Cambria Math" w:hAnsi="Cambria Math"/>
          </w:rPr>
          <m:t>'</m:t>
        </m:r>
      </m:oMath>
      <w:r w:rsidRPr="00384ED0">
        <w:t xml:space="preserve"> is a small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384ED0">
        <w:t>, and</w:t>
      </w:r>
    </w:p>
    <w:p w:rsidR="00992CC0" w:rsidRDefault="002D689A" w:rsidP="00E223F3">
      <m:oMathPara>
        <m:oMath>
          <m:sSubSup>
            <m:sSubSupPr>
              <m:ctrlPr>
                <w:rPr>
                  <w:rFonts w:ascii="Cambria Math" w:hAnsi="Cambria Math"/>
                </w:rPr>
              </m:ctrlPr>
            </m:sSubSupPr>
            <m:e>
              <m:r>
                <w:rPr>
                  <w:rFonts w:ascii="Cambria Math" w:hAnsi="Cambria Math"/>
                </w:rPr>
                <m:t>z</m:t>
              </m:r>
            </m:e>
            <m:sub>
              <m:r>
                <w:rPr>
                  <w:rFonts w:ascii="Cambria Math" w:hAnsi="Cambria Math"/>
                </w:rPr>
                <m:t>ϵ</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rPr>
            <m:t>+</m:t>
          </m:r>
          <m:r>
            <w:rPr>
              <w:rFonts w:ascii="Cambria Math" w:hAnsi="Cambria Math"/>
            </w:rPr>
            <m:t>ϵ</m:t>
          </m:r>
          <m:r>
            <m:rPr>
              <m:sty m:val="p"/>
            </m:rPr>
            <w:rPr>
              <w:rFonts w:ascii="Cambria Math" w:hAnsi="Cambria Math"/>
            </w:rPr>
            <m:t>)</m:t>
          </m:r>
        </m:oMath>
      </m:oMathPara>
    </w:p>
    <w:p w:rsidR="00992CC0" w:rsidRPr="00384ED0" w:rsidRDefault="00992CC0" w:rsidP="00E223F3">
      <w:r w:rsidRPr="00384ED0">
        <w:t>is the optimal value, when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384ED0">
        <w:t xml:space="preserve"> b are changed by </w:t>
      </w:r>
      <m:oMath>
        <m:r>
          <w:rPr>
            <w:rFonts w:ascii="Cambria Math" w:hAnsi="Cambria Math"/>
          </w:rPr>
          <m:t>ϵ</m:t>
        </m:r>
      </m:oMath>
      <w:r w:rsidRPr="00384ED0">
        <w:t>. Then the first</w:t>
      </w:r>
      <w:r>
        <w:t xml:space="preserve"> </w:t>
      </w:r>
      <w:r w:rsidRPr="00384ED0">
        <w:t>order approximation for the new optimal value is</w:t>
      </w:r>
    </w:p>
    <w:p w:rsidR="00992CC0" w:rsidRPr="004B58D3" w:rsidRDefault="002D689A" w:rsidP="00E223F3">
      <w:pPr>
        <w:rPr>
          <w:rFonts w:eastAsiaTheme="minorEastAsia"/>
        </w:rPr>
      </w:pPr>
      <m:oMathPara>
        <m:oMath>
          <m:sSubSup>
            <m:sSubSupPr>
              <m:ctrlPr>
                <w:rPr>
                  <w:rFonts w:ascii="Cambria Math" w:hAnsi="Cambria Math"/>
                </w:rPr>
              </m:ctrlPr>
            </m:sSubSupPr>
            <m:e>
              <m:r>
                <w:rPr>
                  <w:rFonts w:ascii="Cambria Math" w:hAnsi="Cambria Math"/>
                </w:rPr>
                <m:t>z</m:t>
              </m:r>
            </m:e>
            <m:sub>
              <m:r>
                <w:rPr>
                  <w:rFonts w:ascii="Cambria Math" w:hAnsi="Cambria Math"/>
                </w:rPr>
                <m:t>ϵ</m:t>
              </m:r>
            </m:sub>
            <m:sup>
              <m:r>
                <m:rPr>
                  <m:sty m:val="p"/>
                </m:rPr>
                <w:rPr>
                  <w:rFonts w:ascii="Cambria Math" w:hAnsi="Cambria Math"/>
                </w:rPr>
                <m:t>*</m:t>
              </m:r>
            </m:sup>
          </m:sSubSup>
          <m:r>
            <m:rPr>
              <m:sty m:val="p"/>
              <m:aln/>
            </m:rP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ϵ</m:t>
              </m:r>
            </m:e>
            <m:sup>
              <m:r>
                <m:rPr>
                  <m:sty m:val="p"/>
                </m:rPr>
                <w:rPr>
                  <w:rFonts w:ascii="Cambria Math" w:hAnsi="Cambria Math"/>
                </w:rPr>
                <m:t>'</m:t>
              </m:r>
              <m:f>
                <m:fPr>
                  <m:ctrlPr>
                    <w:rPr>
                      <w:rFonts w:ascii="Cambria Math" w:hAnsi="Cambria Math"/>
                    </w:rPr>
                  </m:ctrlPr>
                </m:fPr>
                <m:num>
                  <m: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num>
                <m:den>
                  <m:r>
                    <w:rPr>
                      <w:rFonts w:ascii="Cambria Math" w:hAnsi="Cambria Math"/>
                    </w:rPr>
                    <m:t>∂</m:t>
                  </m:r>
                  <m:r>
                    <m:rPr>
                      <m:sty m:val="bi"/>
                    </m:rPr>
                    <w:rPr>
                      <w:rFonts w:ascii="Cambria Math" w:hAnsi="Cambria Math"/>
                    </w:rPr>
                    <m:t>b</m:t>
                  </m:r>
                </m:den>
              </m:f>
            </m:sup>
          </m:sSup>
          <m:r>
            <m:rPr>
              <m:sty m:val="p"/>
            </m:rPr>
            <w:rPr>
              <w:rFonts w:ascii="Cambria Math" w:eastAsiaTheme="minorEastAsia" w:hAnsi="Cambria Math"/>
            </w:rPr>
            <w:br/>
          </m:r>
        </m:oMath>
        <m:oMath>
          <m:r>
            <m:rPr>
              <m:sty m:val="p"/>
              <m:aln/>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z</m:t>
              </m:r>
            </m:e>
            <m:sup>
              <m:r>
                <m:rPr>
                  <m:sty m:val="p"/>
                </m:rPr>
                <w:rPr>
                  <w:rFonts w:ascii="Cambria Math" w:eastAsiaTheme="minorEastAsia" w:hAnsi="Cambria Math"/>
                </w:rPr>
                <m:t>*</m:t>
              </m:r>
            </m:sup>
          </m:sSup>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ϵ</m:t>
              </m:r>
            </m:e>
            <m:sup>
              <m:r>
                <m:rPr>
                  <m:sty m:val="p"/>
                </m:rPr>
                <w:rPr>
                  <w:rFonts w:ascii="Cambria Math" w:eastAsiaTheme="minorEastAsia" w:hAnsi="Cambria Math"/>
                </w:rPr>
                <m:t>'</m:t>
              </m:r>
            </m:sup>
          </m:sSup>
          <m:r>
            <w:rPr>
              <w:rFonts w:ascii="Cambria Math" w:eastAsiaTheme="minorEastAsia" w:hAnsi="Cambria Math"/>
            </w:rPr>
            <m:t>π</m:t>
          </m:r>
        </m:oMath>
      </m:oMathPara>
    </w:p>
    <w:p w:rsidR="00992CC0" w:rsidRPr="00384ED0" w:rsidRDefault="00992CC0" w:rsidP="00E223F3">
      <w:r w:rsidRPr="00384ED0">
        <w:t xml:space="preserve"> </w:t>
      </w:r>
      <w:r>
        <w:t>(</w:t>
      </w:r>
      <w:r w:rsidR="00B31AC4">
        <w:t>6.</w:t>
      </w:r>
      <w:r w:rsidRPr="00384ED0">
        <w:t>1)</w:t>
      </w:r>
    </w:p>
    <w:p w:rsidR="00992CC0" w:rsidRPr="00384ED0" w:rsidRDefault="00992CC0" w:rsidP="00E223F3">
      <w:r w:rsidRPr="00384ED0">
        <w:t>The equality (</w:t>
      </w:r>
      <w:r w:rsidR="00B31AC4">
        <w:t>6.</w:t>
      </w:r>
      <w:r w:rsidRPr="00384ED0">
        <w:t xml:space="preserve">1) is valid as long as the elements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Pr="00384ED0">
        <w:t xml:space="preserve"> of </w:t>
      </w:r>
      <m:oMath>
        <m:r>
          <w:rPr>
            <w:rFonts w:ascii="Cambria Math" w:hAnsi="Cambria Math"/>
          </w:rPr>
          <m:t>ϵ</m:t>
        </m:r>
      </m:oMath>
      <w:r w:rsidRPr="00384ED0">
        <w:t xml:space="preserve"> are small enough in</w:t>
      </w:r>
      <w:r>
        <w:t xml:space="preserve"> </w:t>
      </w:r>
      <w:r w:rsidRPr="00384ED0">
        <w:t xml:space="preserve">absolute value. If some of the elements of </w:t>
      </w:r>
      <m:oMath>
        <m:r>
          <w:rPr>
            <w:rFonts w:ascii="Cambria Math" w:hAnsi="Cambria Math"/>
          </w:rPr>
          <m:t>ϵ</m:t>
        </m:r>
      </m:oMath>
      <w:r w:rsidRPr="00384ED0">
        <w:t xml:space="preserve"> are too big, then the equality (</w:t>
      </w:r>
      <w:r w:rsidR="00B31AC4">
        <w:t>6.</w:t>
      </w:r>
      <w:r w:rsidRPr="00384ED0">
        <w:t>1)</w:t>
      </w:r>
      <w:r>
        <w:t xml:space="preserve"> </w:t>
      </w:r>
      <w:r w:rsidRPr="00384ED0">
        <w:t>may fail to be true.</w:t>
      </w:r>
    </w:p>
    <w:p w:rsidR="00992CC0" w:rsidRPr="00384ED0" w:rsidRDefault="00992CC0" w:rsidP="00E223F3">
      <w:r w:rsidRPr="00384ED0">
        <w:t>Let us see now how to use formula (</w:t>
      </w:r>
      <w:r w:rsidR="002B1CFF">
        <w:t>6.</w:t>
      </w:r>
      <w:r w:rsidRPr="00384ED0">
        <w:t>1) in sensitivity analysis</w:t>
      </w:r>
      <w:r w:rsidR="00117982">
        <w:fldChar w:fldCharType="begin"/>
      </w:r>
      <w:r w:rsidR="00117982">
        <w:instrText xml:space="preserve"> XE "</w:instrText>
      </w:r>
      <w:r w:rsidR="00117982" w:rsidRPr="00CE0400">
        <w:instrText>sensitivity analysis</w:instrText>
      </w:r>
      <w:r w:rsidR="00117982">
        <w:instrText xml:space="preserve">" </w:instrText>
      </w:r>
      <w:r w:rsidR="00117982">
        <w:fldChar w:fldCharType="end"/>
      </w:r>
      <w:r w:rsidRPr="00384ED0">
        <w:t>.</w:t>
      </w:r>
    </w:p>
    <w:p w:rsidR="00992CC0" w:rsidRPr="00384ED0" w:rsidRDefault="00B1693E" w:rsidP="00EC32DD">
      <w:pPr>
        <w:shd w:val="clear" w:color="auto" w:fill="D9D9D9" w:themeFill="background1" w:themeFillShade="D9"/>
      </w:pPr>
      <w:r>
        <w:rPr>
          <w:b/>
          <w:shd w:val="clear" w:color="auto" w:fill="D0CECE" w:themeFill="background2" w:themeFillShade="E6"/>
        </w:rPr>
        <w:t>EXAMPLE</w:t>
      </w:r>
      <w:r w:rsidR="00992CC0" w:rsidRPr="00992CC0">
        <w:rPr>
          <w:b/>
          <w:shd w:val="clear" w:color="auto" w:fill="D0CECE" w:themeFill="background2" w:themeFillShade="E6"/>
        </w:rPr>
        <w:t xml:space="preserve"> 1.</w:t>
      </w:r>
      <w:r w:rsidR="00992CC0" w:rsidRPr="00384ED0">
        <w:t xml:space="preserve"> Consider the LP</w:t>
      </w:r>
    </w:p>
    <w:p w:rsidR="00992CC0" w:rsidRPr="00384ED0"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992CC0" w:rsidRDefault="00992CC0" w:rsidP="00E223F3">
      <w:r w:rsidRPr="00384ED0">
        <w:t>s</w:t>
      </w:r>
      <w:r>
        <w:t>.</w:t>
      </w:r>
      <w:r w:rsidRPr="00384ED0">
        <w:t>t</w:t>
      </w:r>
      <w:r>
        <w:t>.</w:t>
      </w:r>
      <w:r w:rsidRPr="00384ED0">
        <w:t xml:space="preserve"> </w:t>
      </w:r>
    </w:p>
    <w:p w:rsidR="00992CC0" w:rsidRPr="00384ED0" w:rsidRDefault="00992CC0" w:rsidP="00717B0D">
      <w:pPr>
        <w:tabs>
          <w:tab w:val="center" w:pos="3240"/>
        </w:tabs>
      </w:pPr>
      <w:r>
        <w:rPr>
          <w:rFonts w:eastAsiaTheme="minorEastAsia"/>
        </w:rPr>
        <w:tab/>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≤6</m:t>
        </m:r>
      </m:oMath>
      <w:r w:rsidRPr="00384ED0">
        <w:t xml:space="preserve"> </w:t>
      </w:r>
      <w:r>
        <w:tab/>
      </w:r>
      <w:r w:rsidRPr="00384ED0">
        <w:t>(</w:t>
      </w:r>
      <w:r w:rsidR="002B1CFF">
        <w:t xml:space="preserve"> Constraint </w:t>
      </w:r>
      <w:r w:rsidRPr="00384ED0">
        <w:t>1)</w:t>
      </w:r>
    </w:p>
    <w:p w:rsidR="00992CC0" w:rsidRPr="00384ED0" w:rsidRDefault="00992CC0" w:rsidP="00717B0D">
      <w:pPr>
        <w:tabs>
          <w:tab w:val="center" w:pos="3240"/>
        </w:tabs>
      </w:pPr>
      <w:r>
        <w:rPr>
          <w:rFonts w:eastAsiaTheme="minorEastAsia"/>
        </w:rPr>
        <w:tab/>
      </w:r>
      <m:oMath>
        <m:r>
          <m:rPr>
            <m:sty m:val="p"/>
          </m:rPr>
          <w:rPr>
            <w:rFonts w:ascii="Cambria Math" w:hAnsi="Cambria Math" w:cs="Calibri"/>
          </w:rPr>
          <m:t>-</m:t>
        </m:r>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m:t>
        </m:r>
      </m:oMath>
      <w:r w:rsidRPr="00384ED0">
        <w:t xml:space="preserve"> </w:t>
      </w:r>
      <w:r>
        <w:tab/>
      </w:r>
      <w:r w:rsidRPr="00384ED0">
        <w:t>(</w:t>
      </w:r>
      <w:r w:rsidR="002B1CFF">
        <w:t>Constraint</w:t>
      </w:r>
      <w:r w:rsidR="002B1CFF" w:rsidRPr="00384ED0">
        <w:t xml:space="preserve"> </w:t>
      </w:r>
      <w:r w:rsidRPr="00384ED0">
        <w:t>2)</w:t>
      </w:r>
    </w:p>
    <w:p w:rsidR="00992CC0" w:rsidRPr="00384ED0" w:rsidRDefault="00992CC0" w:rsidP="00717B0D">
      <w:pPr>
        <w:tabs>
          <w:tab w:val="center" w:pos="3240"/>
        </w:tabs>
      </w:pPr>
      <w:r>
        <w:rPr>
          <w:rFonts w:eastAsiaTheme="minorEastAsia"/>
        </w:rPr>
        <w:tab/>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≤5</m:t>
        </m:r>
      </m:oMath>
      <w:r>
        <w:tab/>
      </w:r>
      <w:r w:rsidRPr="00384ED0">
        <w:t>(</w:t>
      </w:r>
      <w:r w:rsidR="002B1CFF">
        <w:t>Constraint</w:t>
      </w:r>
      <w:r w:rsidR="002B1CFF" w:rsidRPr="00384ED0">
        <w:t xml:space="preserve"> </w:t>
      </w:r>
      <w:r w:rsidRPr="00384ED0">
        <w:t>3)</w:t>
      </w:r>
    </w:p>
    <w:p w:rsidR="00992CC0" w:rsidRPr="00384ED0" w:rsidRDefault="00992CC0" w:rsidP="00717B0D">
      <w:pPr>
        <w:tabs>
          <w:tab w:val="center" w:pos="3240"/>
        </w:tabs>
      </w:pPr>
      <w:r>
        <w:rPr>
          <w:rFonts w:eastAsiaTheme="minorEastAsia"/>
        </w:rPr>
        <w:tab/>
      </w:r>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≤4</m:t>
        </m:r>
      </m:oMath>
      <w:r w:rsidRPr="00384ED0">
        <w:t xml:space="preserve"> </w:t>
      </w:r>
      <w:r>
        <w:tab/>
      </w:r>
      <w:r w:rsidRPr="00384ED0">
        <w:t>(</w:t>
      </w:r>
      <w:r w:rsidR="002B1CFF">
        <w:t>Constraint</w:t>
      </w:r>
      <w:r w:rsidR="002B1CFF" w:rsidRPr="00384ED0">
        <w:t xml:space="preserve"> </w:t>
      </w:r>
      <w:r w:rsidRPr="00384ED0">
        <w:t>4)</w:t>
      </w:r>
    </w:p>
    <w:p w:rsidR="00992CC0" w:rsidRPr="00FE720F" w:rsidRDefault="002D689A" w:rsidP="00E223F3">
      <w:pPr>
        <w:rPr>
          <w:rFonts w:eastAsiaTheme="minorEastAsia"/>
        </w:rPr>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m:oMathPara>
    </w:p>
    <w:p w:rsidR="00992CC0" w:rsidRDefault="00992CC0" w:rsidP="00E223F3">
      <w:r>
        <w:t>A</w:t>
      </w:r>
      <w:r w:rsidRPr="00FE720F">
        <w:t xml:space="preserve"> picture representing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shown in Figure 1</w:t>
      </w:r>
      <w:r w:rsidRPr="00FE720F">
        <w:t>:</w:t>
      </w:r>
    </w:p>
    <w:p w:rsidR="0017324B" w:rsidRDefault="0017324B" w:rsidP="00E223F3">
      <w:r w:rsidRPr="0017324B">
        <w:rPr>
          <w:noProof/>
        </w:rPr>
        <w:drawing>
          <wp:inline distT="0" distB="0" distL="0" distR="0" wp14:anchorId="6433267B" wp14:editId="19583326">
            <wp:extent cx="3942857" cy="3323809"/>
            <wp:effectExtent l="0" t="0" r="635" b="0"/>
            <wp:docPr id="4729" name="Picture 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2857" cy="3323809"/>
                    </a:xfrm>
                    <a:prstGeom prst="rect">
                      <a:avLst/>
                    </a:prstGeom>
                  </pic:spPr>
                </pic:pic>
              </a:graphicData>
            </a:graphic>
          </wp:inline>
        </w:drawing>
      </w:r>
    </w:p>
    <w:p w:rsidR="00992CC0" w:rsidRDefault="00992CC0" w:rsidP="00E223F3">
      <w:pPr>
        <w:pStyle w:val="FigureSubheading"/>
      </w:pPr>
      <w:r w:rsidRPr="00F75F0B">
        <w:rPr>
          <w:b/>
        </w:rPr>
        <w:t>Figure 1.</w:t>
      </w:r>
      <w:r>
        <w:t xml:space="preserve"> Example 1 LP</w:t>
      </w:r>
      <w:r w:rsidR="004E48C7">
        <w:t xml:space="preserve"> (made with </w:t>
      </w:r>
      <w:r w:rsidR="004E48C7" w:rsidRPr="002C25B1">
        <w:rPr>
          <w:i/>
        </w:rPr>
        <w:t>SCILAB</w:t>
      </w:r>
      <w:r w:rsidR="004E48C7">
        <w:t>)</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p>
    <w:p w:rsidR="00992CC0" w:rsidRPr="00365CB9" w:rsidRDefault="00992CC0" w:rsidP="00E223F3">
      <w:r w:rsidRPr="00365CB9">
        <w:t xml:space="preserve">From the picture we read — by moving the isoprofit line (the dashed lines) away from the origin — that the optimal decision is at the point </w:t>
      </w:r>
      <m:oMath>
        <m:r>
          <w:rPr>
            <w:rFonts w:ascii="Cambria Math" w:hAnsi="Cambria Math"/>
          </w:rPr>
          <m:t>C=(1.5, 1)</m:t>
        </m:r>
      </m:oMath>
      <w:r w:rsidRPr="00365CB9">
        <w:rPr>
          <w:i/>
          <w:iCs/>
        </w:rPr>
        <w:t xml:space="preserve">. </w:t>
      </w:r>
      <w:r w:rsidRPr="00365CB9">
        <w:t xml:space="preserve">Therefore, the optimal value is </w:t>
      </w:r>
      <m:oMath>
        <m:r>
          <w:rPr>
            <w:rFonts w:ascii="Cambria Math" w:hAnsi="Cambria Math"/>
          </w:rPr>
          <m:t>z=4×1.5+3×1=9</m:t>
        </m:r>
      </m:oMath>
      <w:r w:rsidRPr="00365CB9">
        <w:rPr>
          <w:i/>
          <w:iCs/>
        </w:rPr>
        <w:t xml:space="preserve">. </w:t>
      </w:r>
      <w:r w:rsidRPr="00365CB9">
        <w:t>We also see that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365CB9">
        <w:t xml:space="preserve"> (1) and (4) are active at the optimum. So, changing them should change the optimal value. Indeed, they should have positive shadow prices. In contrast, the constraints (2) and (3) are not active at the optimum. So, changing them — slightly — should have no effect on the optimum. So, both of them should have 0 as their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Pr="00365CB9">
        <w:t>.</w:t>
      </w:r>
    </w:p>
    <w:p w:rsidR="00BA30E1" w:rsidRDefault="00992CC0" w:rsidP="00E223F3">
      <w:r w:rsidRPr="00365CB9">
        <w:t xml:space="preserve">Let us calculate the shadow prices of Example </w:t>
      </w:r>
      <w:r>
        <w:t>1</w:t>
      </w:r>
      <w:r w:rsidRPr="00365CB9">
        <w:t xml:space="preserve"> with </w:t>
      </w:r>
      <w:r w:rsidR="00BA30E1" w:rsidRPr="00BA30E1">
        <w:t>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365CB9">
        <w:t xml:space="preserve">. </w:t>
      </w:r>
    </w:p>
    <w:p w:rsidR="00992CC0" w:rsidRDefault="00BA30E1" w:rsidP="00E223F3">
      <w:r>
        <w:rPr>
          <w:noProof/>
        </w:rPr>
        <w:drawing>
          <wp:inline distT="0" distB="0" distL="0" distR="0" wp14:anchorId="67AEF2F2" wp14:editId="3DAB2C52">
            <wp:extent cx="4069080" cy="182499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grayscl/>
                    </a:blip>
                    <a:stretch>
                      <a:fillRect/>
                    </a:stretch>
                  </pic:blipFill>
                  <pic:spPr>
                    <a:xfrm>
                      <a:off x="0" y="0"/>
                      <a:ext cx="4069080" cy="1824990"/>
                    </a:xfrm>
                    <a:prstGeom prst="rect">
                      <a:avLst/>
                    </a:prstGeom>
                  </pic:spPr>
                </pic:pic>
              </a:graphicData>
            </a:graphic>
          </wp:inline>
        </w:drawing>
      </w:r>
      <w:r w:rsidR="00992CC0" w:rsidRPr="00365CB9">
        <w:t xml:space="preserve"> </w:t>
      </w:r>
    </w:p>
    <w:p w:rsidR="00AA7987" w:rsidRPr="00AA7987" w:rsidRDefault="00AA7987" w:rsidP="00E223F3">
      <w:pPr>
        <w:rPr>
          <w:rFonts w:ascii="Times New Roman" w:hAnsi="Times New Roman"/>
          <w:szCs w:val="20"/>
        </w:rPr>
      </w:pPr>
      <w:r w:rsidRPr="00AA7987">
        <w:t>Microsoft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AA7987">
        <w:t xml:space="preserve"> 15.0 Answer Report</w:t>
      </w:r>
      <w:r w:rsidRPr="00AA7987">
        <w:tab/>
      </w:r>
    </w:p>
    <w:p w:rsidR="00AA7987" w:rsidRPr="00AA7987" w:rsidRDefault="00AA7987" w:rsidP="00E223F3">
      <w:pPr>
        <w:rPr>
          <w:rFonts w:ascii="Times New Roman" w:hAnsi="Times New Roman"/>
          <w:szCs w:val="20"/>
        </w:rPr>
      </w:pPr>
      <w:r w:rsidRPr="00AA7987">
        <w:t>Worksheet: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AA7987">
        <w:t>.xlsx]Sheet1</w:t>
      </w:r>
      <w:r w:rsidRPr="00AA7987">
        <w:tab/>
      </w:r>
    </w:p>
    <w:p w:rsidR="00AA7987" w:rsidRPr="00AA7987" w:rsidRDefault="00AA7987" w:rsidP="00E223F3">
      <w:pPr>
        <w:rPr>
          <w:rFonts w:ascii="Times New Roman" w:hAnsi="Times New Roman"/>
          <w:szCs w:val="20"/>
        </w:rPr>
      </w:pPr>
      <w:r w:rsidRPr="00AA7987">
        <w:t>Report Created: 2/24/2015 8:46:18 AM</w:t>
      </w:r>
      <w:r w:rsidRPr="00AA7987">
        <w:tab/>
      </w:r>
    </w:p>
    <w:p w:rsidR="00AA7987" w:rsidRPr="00AA7987" w:rsidRDefault="00AA7987" w:rsidP="00E223F3">
      <w:r w:rsidRPr="00AA7987">
        <w:t>Result: Solver found a solution.  All Constraints and optimality conditions are satisfied.</w:t>
      </w:r>
    </w:p>
    <w:tbl>
      <w:tblPr>
        <w:tblW w:w="5000" w:type="pct"/>
        <w:tblLook w:val="04A0" w:firstRow="1" w:lastRow="0" w:firstColumn="1" w:lastColumn="0" w:noHBand="0" w:noVBand="1"/>
      </w:tblPr>
      <w:tblGrid>
        <w:gridCol w:w="220"/>
        <w:gridCol w:w="722"/>
        <w:gridCol w:w="2209"/>
        <w:gridCol w:w="1100"/>
        <w:gridCol w:w="437"/>
        <w:gridCol w:w="1198"/>
        <w:gridCol w:w="522"/>
      </w:tblGrid>
      <w:tr w:rsidR="00AA7987" w:rsidRPr="00AA7987" w:rsidTr="00717B0D">
        <w:trPr>
          <w:trHeight w:val="300"/>
        </w:trPr>
        <w:tc>
          <w:tcPr>
            <w:tcW w:w="5000" w:type="pct"/>
            <w:gridSpan w:val="7"/>
            <w:tcBorders>
              <w:top w:val="nil"/>
              <w:left w:val="nil"/>
              <w:bottom w:val="nil"/>
              <w:right w:val="nil"/>
            </w:tcBorders>
            <w:shd w:val="clear" w:color="auto" w:fill="auto"/>
            <w:noWrap/>
            <w:vAlign w:val="bottom"/>
            <w:hideMark/>
          </w:tcPr>
          <w:p w:rsidR="00AA7987" w:rsidRPr="00AA7987" w:rsidRDefault="00AA7987" w:rsidP="00E223F3">
            <w:r w:rsidRPr="00AA7987">
              <w:t>Solver Engine</w:t>
            </w:r>
          </w:p>
        </w:tc>
      </w:tr>
      <w:tr w:rsidR="00AA7987" w:rsidRPr="00AA7987" w:rsidTr="00717B0D">
        <w:trPr>
          <w:trHeight w:val="300"/>
        </w:trPr>
        <w:tc>
          <w:tcPr>
            <w:tcW w:w="172" w:type="pct"/>
            <w:tcBorders>
              <w:top w:val="nil"/>
              <w:left w:val="nil"/>
              <w:bottom w:val="nil"/>
              <w:right w:val="nil"/>
            </w:tcBorders>
            <w:shd w:val="clear" w:color="auto" w:fill="auto"/>
            <w:noWrap/>
            <w:vAlign w:val="bottom"/>
            <w:hideMark/>
          </w:tcPr>
          <w:p w:rsidR="00AA7987" w:rsidRPr="00AA7987" w:rsidRDefault="00AA7987" w:rsidP="00E223F3"/>
        </w:tc>
        <w:tc>
          <w:tcPr>
            <w:tcW w:w="4828" w:type="pct"/>
            <w:gridSpan w:val="6"/>
            <w:tcBorders>
              <w:top w:val="nil"/>
              <w:left w:val="nil"/>
              <w:bottom w:val="nil"/>
            </w:tcBorders>
            <w:shd w:val="clear" w:color="auto" w:fill="auto"/>
            <w:noWrap/>
            <w:vAlign w:val="bottom"/>
            <w:hideMark/>
          </w:tcPr>
          <w:p w:rsidR="00AA7987" w:rsidRPr="00AA7987" w:rsidRDefault="00AA7987" w:rsidP="00E223F3">
            <w:pPr>
              <w:rPr>
                <w:rFonts w:ascii="Times New Roman" w:hAnsi="Times New Roman"/>
                <w:szCs w:val="20"/>
              </w:rPr>
            </w:pPr>
            <w:r w:rsidRPr="00AA7987">
              <w:t>Engine: GRG Nonlinear</w:t>
            </w:r>
          </w:p>
        </w:tc>
      </w:tr>
      <w:tr w:rsidR="00AA7987" w:rsidRPr="00AA7987" w:rsidTr="00717B0D">
        <w:trPr>
          <w:trHeight w:val="300"/>
        </w:trPr>
        <w:tc>
          <w:tcPr>
            <w:tcW w:w="172" w:type="pct"/>
            <w:tcBorders>
              <w:top w:val="nil"/>
              <w:left w:val="nil"/>
              <w:bottom w:val="nil"/>
              <w:right w:val="nil"/>
            </w:tcBorders>
            <w:shd w:val="clear" w:color="auto" w:fill="auto"/>
            <w:noWrap/>
            <w:vAlign w:val="bottom"/>
            <w:hideMark/>
          </w:tcPr>
          <w:p w:rsidR="00AA7987" w:rsidRPr="00AA7987" w:rsidRDefault="00AA7987" w:rsidP="00E223F3"/>
        </w:tc>
        <w:tc>
          <w:tcPr>
            <w:tcW w:w="4828" w:type="pct"/>
            <w:gridSpan w:val="6"/>
            <w:tcBorders>
              <w:top w:val="nil"/>
              <w:left w:val="nil"/>
              <w:bottom w:val="nil"/>
            </w:tcBorders>
            <w:shd w:val="clear" w:color="auto" w:fill="auto"/>
            <w:noWrap/>
            <w:vAlign w:val="bottom"/>
            <w:hideMark/>
          </w:tcPr>
          <w:p w:rsidR="00AA7987" w:rsidRPr="00AA7987" w:rsidRDefault="00AA7987" w:rsidP="00E223F3">
            <w:pPr>
              <w:rPr>
                <w:rFonts w:ascii="Times New Roman" w:hAnsi="Times New Roman"/>
                <w:szCs w:val="20"/>
              </w:rPr>
            </w:pPr>
            <w:r w:rsidRPr="00AA7987">
              <w:t>Solution Time: 0.062 Seconds.</w:t>
            </w:r>
          </w:p>
        </w:tc>
      </w:tr>
      <w:tr w:rsidR="00AA7987" w:rsidRPr="00AA7987" w:rsidTr="00717B0D">
        <w:trPr>
          <w:trHeight w:val="300"/>
        </w:trPr>
        <w:tc>
          <w:tcPr>
            <w:tcW w:w="172" w:type="pct"/>
            <w:tcBorders>
              <w:top w:val="nil"/>
              <w:left w:val="nil"/>
              <w:bottom w:val="nil"/>
              <w:right w:val="nil"/>
            </w:tcBorders>
            <w:shd w:val="clear" w:color="auto" w:fill="auto"/>
            <w:noWrap/>
            <w:vAlign w:val="bottom"/>
            <w:hideMark/>
          </w:tcPr>
          <w:p w:rsidR="00AA7987" w:rsidRPr="00AA7987" w:rsidRDefault="00AA7987" w:rsidP="00E223F3"/>
        </w:tc>
        <w:tc>
          <w:tcPr>
            <w:tcW w:w="4828" w:type="pct"/>
            <w:gridSpan w:val="6"/>
            <w:tcBorders>
              <w:top w:val="nil"/>
              <w:left w:val="nil"/>
              <w:bottom w:val="nil"/>
            </w:tcBorders>
            <w:shd w:val="clear" w:color="auto" w:fill="auto"/>
            <w:noWrap/>
            <w:vAlign w:val="bottom"/>
            <w:hideMark/>
          </w:tcPr>
          <w:p w:rsidR="00AA7987" w:rsidRPr="00AA7987" w:rsidRDefault="00AA7987" w:rsidP="00E223F3">
            <w:pPr>
              <w:rPr>
                <w:rFonts w:ascii="Times New Roman" w:hAnsi="Times New Roman"/>
                <w:szCs w:val="20"/>
              </w:rPr>
            </w:pPr>
            <w:r w:rsidRPr="00AA7987">
              <w:t>Iterations: 3 Subproblems: 0</w:t>
            </w:r>
          </w:p>
        </w:tc>
      </w:tr>
      <w:tr w:rsidR="00AA7987" w:rsidRPr="00AA7987" w:rsidTr="00717B0D">
        <w:trPr>
          <w:trHeight w:val="300"/>
        </w:trPr>
        <w:tc>
          <w:tcPr>
            <w:tcW w:w="5000" w:type="pct"/>
            <w:gridSpan w:val="7"/>
            <w:tcBorders>
              <w:top w:val="nil"/>
              <w:left w:val="nil"/>
              <w:bottom w:val="nil"/>
              <w:right w:val="nil"/>
            </w:tcBorders>
            <w:shd w:val="clear" w:color="auto" w:fill="auto"/>
            <w:noWrap/>
            <w:vAlign w:val="bottom"/>
            <w:hideMark/>
          </w:tcPr>
          <w:p w:rsidR="00AA7987" w:rsidRPr="00AA7987" w:rsidRDefault="00AA7987" w:rsidP="00E223F3">
            <w:r w:rsidRPr="00AA7987">
              <w:t>Solver Options</w:t>
            </w:r>
          </w:p>
        </w:tc>
      </w:tr>
      <w:tr w:rsidR="00AA7987" w:rsidRPr="00AA7987" w:rsidTr="00717B0D">
        <w:trPr>
          <w:trHeight w:val="300"/>
        </w:trPr>
        <w:tc>
          <w:tcPr>
            <w:tcW w:w="172" w:type="pct"/>
            <w:tcBorders>
              <w:top w:val="nil"/>
              <w:left w:val="nil"/>
              <w:bottom w:val="nil"/>
              <w:right w:val="nil"/>
            </w:tcBorders>
            <w:shd w:val="clear" w:color="auto" w:fill="auto"/>
            <w:noWrap/>
            <w:vAlign w:val="bottom"/>
            <w:hideMark/>
          </w:tcPr>
          <w:p w:rsidR="00AA7987" w:rsidRPr="00AA7987" w:rsidRDefault="00AA7987" w:rsidP="00E223F3"/>
        </w:tc>
        <w:tc>
          <w:tcPr>
            <w:tcW w:w="4828" w:type="pct"/>
            <w:gridSpan w:val="6"/>
            <w:tcBorders>
              <w:top w:val="nil"/>
              <w:left w:val="nil"/>
              <w:bottom w:val="nil"/>
            </w:tcBorders>
            <w:shd w:val="clear" w:color="auto" w:fill="auto"/>
            <w:noWrap/>
            <w:vAlign w:val="bottom"/>
            <w:hideMark/>
          </w:tcPr>
          <w:p w:rsidR="00AA7987" w:rsidRPr="00AA7987" w:rsidRDefault="00AA7987" w:rsidP="00E223F3">
            <w:r w:rsidRPr="00AA7987">
              <w:t>Max Time Unlimited,  Iterations Unlimited, Precision 0.000001</w:t>
            </w:r>
          </w:p>
        </w:tc>
      </w:tr>
      <w:tr w:rsidR="00AA7987" w:rsidRPr="00AA7987" w:rsidTr="00717B0D">
        <w:trPr>
          <w:trHeight w:val="300"/>
        </w:trPr>
        <w:tc>
          <w:tcPr>
            <w:tcW w:w="172" w:type="pct"/>
            <w:tcBorders>
              <w:top w:val="nil"/>
              <w:left w:val="nil"/>
              <w:bottom w:val="nil"/>
              <w:right w:val="nil"/>
            </w:tcBorders>
            <w:shd w:val="clear" w:color="auto" w:fill="auto"/>
            <w:noWrap/>
            <w:vAlign w:val="bottom"/>
            <w:hideMark/>
          </w:tcPr>
          <w:p w:rsidR="00AA7987" w:rsidRPr="00AA7987" w:rsidRDefault="00AA7987" w:rsidP="00E223F3"/>
        </w:tc>
        <w:tc>
          <w:tcPr>
            <w:tcW w:w="4828" w:type="pct"/>
            <w:gridSpan w:val="6"/>
            <w:tcBorders>
              <w:top w:val="nil"/>
              <w:left w:val="nil"/>
              <w:bottom w:val="nil"/>
            </w:tcBorders>
            <w:shd w:val="clear" w:color="auto" w:fill="auto"/>
            <w:noWrap/>
            <w:vAlign w:val="bottom"/>
            <w:hideMark/>
          </w:tcPr>
          <w:p w:rsidR="00AA7987" w:rsidRPr="00AA7987" w:rsidRDefault="00AA7987" w:rsidP="00E223F3">
            <w:r w:rsidRPr="00AA7987">
              <w:t>Convergence 0.0001, Population Size 100, Random Seed 0, Derivatives Central</w:t>
            </w:r>
          </w:p>
        </w:tc>
      </w:tr>
      <w:tr w:rsidR="00AA7987" w:rsidRPr="00AA7987" w:rsidTr="00717B0D">
        <w:trPr>
          <w:trHeight w:val="300"/>
        </w:trPr>
        <w:tc>
          <w:tcPr>
            <w:tcW w:w="172" w:type="pct"/>
            <w:tcBorders>
              <w:top w:val="nil"/>
              <w:left w:val="nil"/>
              <w:bottom w:val="nil"/>
              <w:right w:val="nil"/>
            </w:tcBorders>
            <w:shd w:val="clear" w:color="auto" w:fill="auto"/>
            <w:noWrap/>
            <w:vAlign w:val="bottom"/>
            <w:hideMark/>
          </w:tcPr>
          <w:p w:rsidR="00AA7987" w:rsidRPr="00AA7987" w:rsidRDefault="00AA7987" w:rsidP="00E223F3"/>
        </w:tc>
        <w:tc>
          <w:tcPr>
            <w:tcW w:w="4828" w:type="pct"/>
            <w:gridSpan w:val="6"/>
            <w:tcBorders>
              <w:top w:val="nil"/>
              <w:left w:val="nil"/>
              <w:bottom w:val="nil"/>
              <w:right w:val="nil"/>
            </w:tcBorders>
            <w:shd w:val="clear" w:color="auto" w:fill="auto"/>
            <w:noWrap/>
            <w:vAlign w:val="bottom"/>
            <w:hideMark/>
          </w:tcPr>
          <w:p w:rsidR="00AA7987" w:rsidRPr="00AA7987" w:rsidRDefault="00AA7987" w:rsidP="00E223F3">
            <w:r w:rsidRPr="00AA7987">
              <w:t xml:space="preserve">Max Subproblems Unlimited, Max Integer Sols Unlimited, Integer Tolerance 1%, Assume </w:t>
            </w:r>
            <w:r w:rsidR="00A129C7" w:rsidRPr="00AA7987">
              <w:t>Nonnegative</w:t>
            </w:r>
          </w:p>
        </w:tc>
      </w:tr>
      <w:tr w:rsidR="00AA7987" w:rsidRPr="00AA7987" w:rsidTr="00717B0D">
        <w:trPr>
          <w:gridAfter w:val="1"/>
          <w:wAfter w:w="435" w:type="pct"/>
          <w:trHeight w:val="315"/>
        </w:trPr>
        <w:tc>
          <w:tcPr>
            <w:tcW w:w="2485" w:type="pct"/>
            <w:gridSpan w:val="3"/>
            <w:tcBorders>
              <w:top w:val="nil"/>
              <w:left w:val="nil"/>
              <w:bottom w:val="nil"/>
              <w:right w:val="nil"/>
            </w:tcBorders>
            <w:shd w:val="clear" w:color="auto" w:fill="auto"/>
            <w:noWrap/>
            <w:vAlign w:val="bottom"/>
            <w:hideMark/>
          </w:tcPr>
          <w:p w:rsidR="00AA7987" w:rsidRPr="00AA7987" w:rsidRDefault="00AA7987" w:rsidP="00717B0D">
            <w:pPr>
              <w:spacing w:after="40"/>
            </w:pPr>
            <w:r w:rsidRPr="00AA7987">
              <w:t>Objective Cell (Max)</w:t>
            </w:r>
          </w:p>
        </w:tc>
        <w:tc>
          <w:tcPr>
            <w:tcW w:w="850" w:type="pct"/>
            <w:tcBorders>
              <w:top w:val="nil"/>
              <w:left w:val="nil"/>
              <w:bottom w:val="nil"/>
              <w:right w:val="nil"/>
            </w:tcBorders>
            <w:shd w:val="clear" w:color="auto" w:fill="auto"/>
            <w:noWrap/>
            <w:vAlign w:val="bottom"/>
            <w:hideMark/>
          </w:tcPr>
          <w:p w:rsidR="00AA7987" w:rsidRPr="00AA7987" w:rsidRDefault="00AA7987" w:rsidP="00717B0D">
            <w:pPr>
              <w:spacing w:after="40"/>
            </w:pPr>
          </w:p>
        </w:tc>
        <w:tc>
          <w:tcPr>
            <w:tcW w:w="1230" w:type="pct"/>
            <w:gridSpan w:val="2"/>
            <w:tcBorders>
              <w:top w:val="nil"/>
              <w:left w:val="nil"/>
              <w:bottom w:val="nil"/>
              <w:right w:val="nil"/>
            </w:tcBorders>
            <w:shd w:val="clear" w:color="auto" w:fill="auto"/>
            <w:noWrap/>
            <w:vAlign w:val="bottom"/>
            <w:hideMark/>
          </w:tcPr>
          <w:p w:rsidR="00AA7987" w:rsidRPr="00AA7987" w:rsidRDefault="00AA7987" w:rsidP="00717B0D">
            <w:pPr>
              <w:spacing w:after="40"/>
            </w:pPr>
          </w:p>
        </w:tc>
      </w:tr>
      <w:tr w:rsidR="00AA7987" w:rsidRPr="00103284" w:rsidTr="00717B0D">
        <w:trPr>
          <w:gridAfter w:val="1"/>
          <w:wAfter w:w="435" w:type="pct"/>
          <w:trHeight w:val="315"/>
        </w:trPr>
        <w:tc>
          <w:tcPr>
            <w:tcW w:w="173" w:type="pct"/>
            <w:tcBorders>
              <w:top w:val="nil"/>
              <w:left w:val="nil"/>
              <w:bottom w:val="nil"/>
              <w:right w:val="nil"/>
            </w:tcBorders>
            <w:shd w:val="clear" w:color="auto" w:fill="auto"/>
            <w:noWrap/>
            <w:vAlign w:val="bottom"/>
            <w:hideMark/>
          </w:tcPr>
          <w:p w:rsidR="00AA7987" w:rsidRPr="00103284" w:rsidRDefault="00AA7987" w:rsidP="00717B0D">
            <w:pPr>
              <w:spacing w:after="40"/>
            </w:pPr>
          </w:p>
        </w:tc>
        <w:tc>
          <w:tcPr>
            <w:tcW w:w="535" w:type="pct"/>
            <w:tcBorders>
              <w:top w:val="single" w:sz="8" w:space="0" w:color="808080"/>
              <w:left w:val="nil"/>
              <w:bottom w:val="single" w:sz="8" w:space="0" w:color="808080"/>
              <w:right w:val="nil"/>
            </w:tcBorders>
            <w:shd w:val="clear" w:color="auto" w:fill="auto"/>
            <w:noWrap/>
            <w:vAlign w:val="bottom"/>
            <w:hideMark/>
          </w:tcPr>
          <w:p w:rsidR="00AA7987" w:rsidRPr="00103284" w:rsidRDefault="00AA7987" w:rsidP="00717B0D">
            <w:pPr>
              <w:spacing w:after="40"/>
            </w:pPr>
            <w:r w:rsidRPr="00103284">
              <w:t>Cell</w:t>
            </w:r>
          </w:p>
        </w:tc>
        <w:tc>
          <w:tcPr>
            <w:tcW w:w="1777" w:type="pct"/>
            <w:tcBorders>
              <w:top w:val="single" w:sz="8" w:space="0" w:color="808080"/>
              <w:left w:val="nil"/>
              <w:bottom w:val="single" w:sz="8" w:space="0" w:color="808080"/>
              <w:right w:val="nil"/>
            </w:tcBorders>
            <w:shd w:val="clear" w:color="auto" w:fill="auto"/>
            <w:noWrap/>
            <w:vAlign w:val="bottom"/>
            <w:hideMark/>
          </w:tcPr>
          <w:p w:rsidR="00AA7987" w:rsidRPr="00103284" w:rsidRDefault="00AA7987" w:rsidP="00717B0D">
            <w:pPr>
              <w:spacing w:after="40"/>
            </w:pPr>
            <w:r w:rsidRPr="00103284">
              <w:t>Name</w:t>
            </w:r>
          </w:p>
        </w:tc>
        <w:tc>
          <w:tcPr>
            <w:tcW w:w="1147" w:type="pct"/>
            <w:gridSpan w:val="2"/>
            <w:tcBorders>
              <w:top w:val="single" w:sz="8" w:space="0" w:color="808080"/>
              <w:left w:val="nil"/>
              <w:bottom w:val="single" w:sz="8" w:space="0" w:color="808080"/>
              <w:right w:val="nil"/>
            </w:tcBorders>
            <w:shd w:val="clear" w:color="auto" w:fill="auto"/>
            <w:noWrap/>
            <w:vAlign w:val="bottom"/>
            <w:hideMark/>
          </w:tcPr>
          <w:p w:rsidR="00AA7987" w:rsidRPr="00103284" w:rsidRDefault="00AA7987" w:rsidP="00717B0D">
            <w:pPr>
              <w:spacing w:after="40"/>
            </w:pPr>
            <w:r w:rsidRPr="00103284">
              <w:t>Original Value</w:t>
            </w:r>
          </w:p>
        </w:tc>
        <w:tc>
          <w:tcPr>
            <w:tcW w:w="932" w:type="pct"/>
            <w:tcBorders>
              <w:top w:val="single" w:sz="8" w:space="0" w:color="808080"/>
              <w:left w:val="nil"/>
              <w:bottom w:val="single" w:sz="8" w:space="0" w:color="808080"/>
              <w:right w:val="nil"/>
            </w:tcBorders>
            <w:shd w:val="clear" w:color="auto" w:fill="auto"/>
            <w:noWrap/>
            <w:vAlign w:val="bottom"/>
            <w:hideMark/>
          </w:tcPr>
          <w:p w:rsidR="00AA7987" w:rsidRPr="00103284" w:rsidRDefault="00AA7987" w:rsidP="00717B0D">
            <w:pPr>
              <w:spacing w:after="40"/>
            </w:pPr>
            <w:r w:rsidRPr="00103284">
              <w:t>Final Value</w:t>
            </w:r>
          </w:p>
        </w:tc>
      </w:tr>
      <w:tr w:rsidR="00AA7987" w:rsidRPr="00AA7987" w:rsidTr="00717B0D">
        <w:trPr>
          <w:gridAfter w:val="1"/>
          <w:wAfter w:w="435" w:type="pct"/>
          <w:trHeight w:val="315"/>
        </w:trPr>
        <w:tc>
          <w:tcPr>
            <w:tcW w:w="173" w:type="pct"/>
            <w:tcBorders>
              <w:top w:val="nil"/>
              <w:left w:val="nil"/>
              <w:bottom w:val="nil"/>
              <w:right w:val="nil"/>
            </w:tcBorders>
            <w:shd w:val="clear" w:color="auto" w:fill="auto"/>
            <w:noWrap/>
            <w:vAlign w:val="bottom"/>
            <w:hideMark/>
          </w:tcPr>
          <w:p w:rsidR="00AA7987" w:rsidRPr="00AA7987" w:rsidRDefault="00AA7987" w:rsidP="00717B0D">
            <w:pPr>
              <w:spacing w:after="40"/>
            </w:pPr>
          </w:p>
        </w:tc>
        <w:tc>
          <w:tcPr>
            <w:tcW w:w="535" w:type="pct"/>
            <w:tcBorders>
              <w:top w:val="single" w:sz="4" w:space="0" w:color="808080"/>
              <w:left w:val="nil"/>
              <w:bottom w:val="single" w:sz="8" w:space="0" w:color="808080"/>
              <w:right w:val="nil"/>
            </w:tcBorders>
            <w:shd w:val="clear" w:color="auto" w:fill="auto"/>
            <w:noWrap/>
            <w:vAlign w:val="bottom"/>
            <w:hideMark/>
          </w:tcPr>
          <w:p w:rsidR="00AA7987" w:rsidRPr="00AA7987" w:rsidRDefault="00AA7987" w:rsidP="00717B0D">
            <w:pPr>
              <w:spacing w:after="40"/>
            </w:pPr>
            <w:r w:rsidRPr="00AA7987">
              <w:t>$D$4</w:t>
            </w:r>
          </w:p>
        </w:tc>
        <w:tc>
          <w:tcPr>
            <w:tcW w:w="1777" w:type="pct"/>
            <w:tcBorders>
              <w:top w:val="single" w:sz="4" w:space="0" w:color="808080"/>
              <w:left w:val="nil"/>
              <w:bottom w:val="single" w:sz="8" w:space="0" w:color="808080"/>
              <w:right w:val="nil"/>
            </w:tcBorders>
            <w:shd w:val="clear" w:color="auto" w:fill="auto"/>
            <w:noWrap/>
            <w:vAlign w:val="bottom"/>
            <w:hideMark/>
          </w:tcPr>
          <w:p w:rsidR="00AA7987" w:rsidRPr="00AA7987" w:rsidRDefault="00AA7987" w:rsidP="00717B0D">
            <w:pPr>
              <w:spacing w:after="40"/>
            </w:pPr>
            <w:r w:rsidRPr="00AA7987">
              <w:t>Objective Function LHS</w:t>
            </w:r>
          </w:p>
        </w:tc>
        <w:tc>
          <w:tcPr>
            <w:tcW w:w="850" w:type="pct"/>
            <w:tcBorders>
              <w:top w:val="single" w:sz="4" w:space="0" w:color="808080"/>
              <w:left w:val="nil"/>
              <w:bottom w:val="single" w:sz="8" w:space="0" w:color="808080"/>
              <w:right w:val="nil"/>
            </w:tcBorders>
            <w:shd w:val="clear" w:color="auto" w:fill="auto"/>
            <w:noWrap/>
            <w:vAlign w:val="bottom"/>
            <w:hideMark/>
          </w:tcPr>
          <w:p w:rsidR="00AA7987" w:rsidRPr="00AA7987" w:rsidRDefault="00AA7987" w:rsidP="00717B0D">
            <w:pPr>
              <w:spacing w:after="40"/>
            </w:pPr>
            <w:r w:rsidRPr="00AA7987">
              <w:t>7</w:t>
            </w:r>
          </w:p>
        </w:tc>
        <w:tc>
          <w:tcPr>
            <w:tcW w:w="1230" w:type="pct"/>
            <w:gridSpan w:val="2"/>
            <w:tcBorders>
              <w:top w:val="single" w:sz="4" w:space="0" w:color="808080"/>
              <w:left w:val="nil"/>
              <w:bottom w:val="single" w:sz="8" w:space="0" w:color="808080"/>
              <w:right w:val="nil"/>
            </w:tcBorders>
            <w:shd w:val="clear" w:color="auto" w:fill="auto"/>
            <w:noWrap/>
            <w:vAlign w:val="bottom"/>
            <w:hideMark/>
          </w:tcPr>
          <w:p w:rsidR="00AA7987" w:rsidRPr="00AA7987" w:rsidRDefault="00AA7987" w:rsidP="00717B0D">
            <w:pPr>
              <w:spacing w:after="40"/>
            </w:pPr>
            <w:r w:rsidRPr="00AA7987">
              <w:t>9</w:t>
            </w:r>
          </w:p>
        </w:tc>
      </w:tr>
    </w:tbl>
    <w:p w:rsidR="00AA7987" w:rsidRPr="00AA7987" w:rsidRDefault="00AA7987" w:rsidP="00717B0D">
      <w:pPr>
        <w:spacing w:after="0"/>
      </w:pPr>
    </w:p>
    <w:tbl>
      <w:tblPr>
        <w:tblW w:w="4822" w:type="pct"/>
        <w:tblLook w:val="04A0" w:firstRow="1" w:lastRow="0" w:firstColumn="1" w:lastColumn="0" w:noHBand="0" w:noVBand="1"/>
      </w:tblPr>
      <w:tblGrid>
        <w:gridCol w:w="222"/>
        <w:gridCol w:w="782"/>
        <w:gridCol w:w="1854"/>
        <w:gridCol w:w="1470"/>
        <w:gridCol w:w="1195"/>
        <w:gridCol w:w="860"/>
      </w:tblGrid>
      <w:tr w:rsidR="00AA7987" w:rsidRPr="00AA7987" w:rsidTr="00AA7987">
        <w:trPr>
          <w:trHeight w:val="315"/>
        </w:trPr>
        <w:tc>
          <w:tcPr>
            <w:tcW w:w="2217" w:type="pct"/>
            <w:gridSpan w:val="3"/>
            <w:tcBorders>
              <w:top w:val="nil"/>
              <w:left w:val="nil"/>
              <w:bottom w:val="nil"/>
              <w:right w:val="nil"/>
            </w:tcBorders>
            <w:shd w:val="clear" w:color="auto" w:fill="auto"/>
            <w:noWrap/>
            <w:vAlign w:val="bottom"/>
            <w:hideMark/>
          </w:tcPr>
          <w:p w:rsidR="00AA7987" w:rsidRPr="00AA7987" w:rsidRDefault="00AA7987" w:rsidP="00717B0D">
            <w:pPr>
              <w:spacing w:after="40"/>
            </w:pPr>
            <w:r w:rsidRPr="00AA7987">
              <w:t>Variable Cells</w:t>
            </w:r>
          </w:p>
        </w:tc>
        <w:tc>
          <w:tcPr>
            <w:tcW w:w="1159" w:type="pct"/>
            <w:tcBorders>
              <w:top w:val="nil"/>
              <w:left w:val="nil"/>
              <w:bottom w:val="nil"/>
              <w:right w:val="nil"/>
            </w:tcBorders>
            <w:shd w:val="clear" w:color="auto" w:fill="auto"/>
            <w:noWrap/>
            <w:vAlign w:val="bottom"/>
            <w:hideMark/>
          </w:tcPr>
          <w:p w:rsidR="00AA7987" w:rsidRPr="00AA7987" w:rsidRDefault="00AA7987" w:rsidP="00717B0D">
            <w:pPr>
              <w:spacing w:after="40"/>
            </w:pPr>
          </w:p>
        </w:tc>
        <w:tc>
          <w:tcPr>
            <w:tcW w:w="945" w:type="pct"/>
            <w:tcBorders>
              <w:top w:val="nil"/>
              <w:left w:val="nil"/>
              <w:bottom w:val="nil"/>
              <w:right w:val="nil"/>
            </w:tcBorders>
            <w:shd w:val="clear" w:color="auto" w:fill="auto"/>
            <w:noWrap/>
            <w:vAlign w:val="bottom"/>
            <w:hideMark/>
          </w:tcPr>
          <w:p w:rsidR="00AA7987" w:rsidRPr="00AA7987" w:rsidRDefault="00AA7987" w:rsidP="00717B0D">
            <w:pPr>
              <w:spacing w:after="40"/>
            </w:pPr>
          </w:p>
        </w:tc>
        <w:tc>
          <w:tcPr>
            <w:tcW w:w="679" w:type="pct"/>
            <w:tcBorders>
              <w:top w:val="nil"/>
              <w:left w:val="nil"/>
              <w:bottom w:val="nil"/>
              <w:right w:val="nil"/>
            </w:tcBorders>
            <w:shd w:val="clear" w:color="auto" w:fill="auto"/>
            <w:noWrap/>
            <w:vAlign w:val="bottom"/>
            <w:hideMark/>
          </w:tcPr>
          <w:p w:rsidR="00AA7987" w:rsidRPr="00AA7987" w:rsidRDefault="00AA7987" w:rsidP="00717B0D">
            <w:pPr>
              <w:spacing w:after="40"/>
            </w:pPr>
          </w:p>
        </w:tc>
      </w:tr>
      <w:tr w:rsidR="00AA7987" w:rsidRPr="00103284" w:rsidTr="00AA7987">
        <w:trPr>
          <w:trHeight w:val="315"/>
        </w:trPr>
        <w:tc>
          <w:tcPr>
            <w:tcW w:w="185" w:type="pct"/>
            <w:tcBorders>
              <w:top w:val="nil"/>
              <w:left w:val="nil"/>
              <w:bottom w:val="nil"/>
              <w:right w:val="nil"/>
            </w:tcBorders>
            <w:shd w:val="clear" w:color="auto" w:fill="auto"/>
            <w:noWrap/>
            <w:vAlign w:val="bottom"/>
            <w:hideMark/>
          </w:tcPr>
          <w:p w:rsidR="00AA7987" w:rsidRPr="00103284" w:rsidRDefault="00AA7987" w:rsidP="00717B0D">
            <w:pPr>
              <w:spacing w:after="40"/>
            </w:pPr>
          </w:p>
        </w:tc>
        <w:tc>
          <w:tcPr>
            <w:tcW w:w="610" w:type="pct"/>
            <w:tcBorders>
              <w:top w:val="single" w:sz="8" w:space="0" w:color="808080"/>
              <w:left w:val="nil"/>
              <w:bottom w:val="single" w:sz="8" w:space="0" w:color="808080"/>
              <w:right w:val="nil"/>
            </w:tcBorders>
            <w:shd w:val="clear" w:color="auto" w:fill="auto"/>
            <w:noWrap/>
            <w:vAlign w:val="bottom"/>
            <w:hideMark/>
          </w:tcPr>
          <w:p w:rsidR="00AA7987" w:rsidRPr="00103284" w:rsidRDefault="00AA7987" w:rsidP="00717B0D">
            <w:pPr>
              <w:spacing w:after="40"/>
            </w:pPr>
            <w:r w:rsidRPr="00103284">
              <w:t>Cell</w:t>
            </w:r>
          </w:p>
        </w:tc>
        <w:tc>
          <w:tcPr>
            <w:tcW w:w="1422" w:type="pct"/>
            <w:tcBorders>
              <w:top w:val="single" w:sz="8" w:space="0" w:color="808080"/>
              <w:left w:val="nil"/>
              <w:bottom w:val="single" w:sz="8" w:space="0" w:color="808080"/>
              <w:right w:val="nil"/>
            </w:tcBorders>
            <w:shd w:val="clear" w:color="auto" w:fill="auto"/>
            <w:noWrap/>
            <w:vAlign w:val="bottom"/>
            <w:hideMark/>
          </w:tcPr>
          <w:p w:rsidR="00AA7987" w:rsidRPr="00103284" w:rsidRDefault="00AA7987" w:rsidP="00717B0D">
            <w:pPr>
              <w:spacing w:after="40"/>
            </w:pPr>
            <w:r w:rsidRPr="00103284">
              <w:t>Name</w:t>
            </w:r>
          </w:p>
        </w:tc>
        <w:tc>
          <w:tcPr>
            <w:tcW w:w="1159" w:type="pct"/>
            <w:tcBorders>
              <w:top w:val="single" w:sz="8" w:space="0" w:color="808080"/>
              <w:left w:val="nil"/>
              <w:bottom w:val="single" w:sz="8" w:space="0" w:color="808080"/>
              <w:right w:val="nil"/>
            </w:tcBorders>
            <w:shd w:val="clear" w:color="auto" w:fill="auto"/>
            <w:noWrap/>
            <w:vAlign w:val="bottom"/>
            <w:hideMark/>
          </w:tcPr>
          <w:p w:rsidR="00AA7987" w:rsidRPr="00103284" w:rsidRDefault="00AA7987" w:rsidP="00717B0D">
            <w:pPr>
              <w:spacing w:after="40"/>
            </w:pPr>
            <w:r w:rsidRPr="00103284">
              <w:t>Original Value</w:t>
            </w:r>
          </w:p>
        </w:tc>
        <w:tc>
          <w:tcPr>
            <w:tcW w:w="945" w:type="pct"/>
            <w:tcBorders>
              <w:top w:val="single" w:sz="8" w:space="0" w:color="808080"/>
              <w:left w:val="nil"/>
              <w:bottom w:val="single" w:sz="8" w:space="0" w:color="808080"/>
              <w:right w:val="nil"/>
            </w:tcBorders>
            <w:shd w:val="clear" w:color="auto" w:fill="auto"/>
            <w:noWrap/>
            <w:vAlign w:val="bottom"/>
            <w:hideMark/>
          </w:tcPr>
          <w:p w:rsidR="00AA7987" w:rsidRPr="00103284" w:rsidRDefault="00AA7987" w:rsidP="00717B0D">
            <w:pPr>
              <w:spacing w:after="40"/>
            </w:pPr>
            <w:r w:rsidRPr="00103284">
              <w:t>Final Value</w:t>
            </w:r>
          </w:p>
        </w:tc>
        <w:tc>
          <w:tcPr>
            <w:tcW w:w="679" w:type="pct"/>
            <w:tcBorders>
              <w:top w:val="single" w:sz="8" w:space="0" w:color="808080"/>
              <w:left w:val="nil"/>
              <w:bottom w:val="single" w:sz="8" w:space="0" w:color="808080"/>
              <w:right w:val="nil"/>
            </w:tcBorders>
            <w:shd w:val="clear" w:color="auto" w:fill="auto"/>
            <w:noWrap/>
            <w:vAlign w:val="bottom"/>
            <w:hideMark/>
          </w:tcPr>
          <w:p w:rsidR="00AA7987" w:rsidRPr="00103284" w:rsidRDefault="00AA7987" w:rsidP="00717B0D">
            <w:pPr>
              <w:spacing w:after="40"/>
            </w:pPr>
            <w:r w:rsidRPr="00103284">
              <w:t>Integer</w:t>
            </w:r>
          </w:p>
        </w:tc>
      </w:tr>
      <w:tr w:rsidR="00AA7987" w:rsidRPr="00AA7987" w:rsidTr="00AA7987">
        <w:trPr>
          <w:trHeight w:val="300"/>
        </w:trPr>
        <w:tc>
          <w:tcPr>
            <w:tcW w:w="185" w:type="pct"/>
            <w:tcBorders>
              <w:top w:val="nil"/>
              <w:left w:val="nil"/>
              <w:bottom w:val="nil"/>
              <w:right w:val="nil"/>
            </w:tcBorders>
            <w:shd w:val="clear" w:color="auto" w:fill="auto"/>
            <w:noWrap/>
            <w:vAlign w:val="bottom"/>
            <w:hideMark/>
          </w:tcPr>
          <w:p w:rsidR="00AA7987" w:rsidRPr="00AA7987" w:rsidRDefault="00AA7987" w:rsidP="00717B0D">
            <w:pPr>
              <w:spacing w:after="40"/>
            </w:pPr>
          </w:p>
        </w:tc>
        <w:tc>
          <w:tcPr>
            <w:tcW w:w="610" w:type="pct"/>
            <w:tcBorders>
              <w:top w:val="single" w:sz="4" w:space="0" w:color="808080"/>
              <w:left w:val="nil"/>
              <w:bottom w:val="nil"/>
              <w:right w:val="nil"/>
            </w:tcBorders>
            <w:shd w:val="clear" w:color="auto" w:fill="auto"/>
            <w:noWrap/>
            <w:vAlign w:val="bottom"/>
            <w:hideMark/>
          </w:tcPr>
          <w:p w:rsidR="00AA7987" w:rsidRPr="00AA7987" w:rsidRDefault="00AA7987" w:rsidP="00717B0D">
            <w:pPr>
              <w:spacing w:after="40"/>
            </w:pPr>
            <w:r w:rsidRPr="00AA7987">
              <w:t>$B$10</w:t>
            </w:r>
          </w:p>
        </w:tc>
        <w:tc>
          <w:tcPr>
            <w:tcW w:w="1422" w:type="pct"/>
            <w:tcBorders>
              <w:top w:val="single" w:sz="4" w:space="0" w:color="808080"/>
              <w:left w:val="nil"/>
              <w:bottom w:val="nil"/>
              <w:right w:val="nil"/>
            </w:tcBorders>
            <w:shd w:val="clear" w:color="auto" w:fill="auto"/>
            <w:noWrap/>
            <w:vAlign w:val="bottom"/>
            <w:hideMark/>
          </w:tcPr>
          <w:p w:rsidR="00AA7987" w:rsidRPr="00AA7987" w:rsidRDefault="00AA7987" w:rsidP="00717B0D">
            <w:pPr>
              <w:spacing w:after="40"/>
            </w:pPr>
            <w:r w:rsidRPr="00AA7987">
              <w:t>Solution Values x1</w:t>
            </w:r>
          </w:p>
        </w:tc>
        <w:tc>
          <w:tcPr>
            <w:tcW w:w="1159" w:type="pct"/>
            <w:tcBorders>
              <w:top w:val="single" w:sz="4" w:space="0" w:color="808080"/>
              <w:left w:val="nil"/>
              <w:bottom w:val="nil"/>
              <w:right w:val="nil"/>
            </w:tcBorders>
            <w:shd w:val="clear" w:color="auto" w:fill="auto"/>
            <w:noWrap/>
            <w:vAlign w:val="bottom"/>
            <w:hideMark/>
          </w:tcPr>
          <w:p w:rsidR="00AA7987" w:rsidRPr="00AA7987" w:rsidRDefault="00AA7987" w:rsidP="00717B0D">
            <w:pPr>
              <w:spacing w:after="40"/>
            </w:pPr>
            <w:r w:rsidRPr="00AA7987">
              <w:t>1</w:t>
            </w:r>
          </w:p>
        </w:tc>
        <w:tc>
          <w:tcPr>
            <w:tcW w:w="945" w:type="pct"/>
            <w:tcBorders>
              <w:top w:val="single" w:sz="4" w:space="0" w:color="808080"/>
              <w:left w:val="nil"/>
              <w:bottom w:val="nil"/>
              <w:right w:val="nil"/>
            </w:tcBorders>
            <w:shd w:val="clear" w:color="auto" w:fill="auto"/>
            <w:noWrap/>
            <w:vAlign w:val="bottom"/>
            <w:hideMark/>
          </w:tcPr>
          <w:p w:rsidR="00AA7987" w:rsidRPr="00AA7987" w:rsidRDefault="00AA7987" w:rsidP="00717B0D">
            <w:pPr>
              <w:spacing w:after="40"/>
            </w:pPr>
            <w:r w:rsidRPr="00AA7987">
              <w:t>1.5</w:t>
            </w:r>
          </w:p>
        </w:tc>
        <w:tc>
          <w:tcPr>
            <w:tcW w:w="679" w:type="pct"/>
            <w:tcBorders>
              <w:top w:val="single" w:sz="4" w:space="0" w:color="808080"/>
              <w:left w:val="nil"/>
              <w:bottom w:val="nil"/>
              <w:right w:val="nil"/>
            </w:tcBorders>
            <w:shd w:val="clear" w:color="auto" w:fill="auto"/>
            <w:noWrap/>
            <w:vAlign w:val="bottom"/>
            <w:hideMark/>
          </w:tcPr>
          <w:p w:rsidR="00AA7987" w:rsidRPr="00AA7987" w:rsidRDefault="00AA7987" w:rsidP="00717B0D">
            <w:pPr>
              <w:spacing w:after="40"/>
            </w:pPr>
            <w:r w:rsidRPr="00AA7987">
              <w:t>Contin</w:t>
            </w:r>
          </w:p>
        </w:tc>
      </w:tr>
      <w:tr w:rsidR="00AA7987" w:rsidRPr="00AA7987" w:rsidTr="00AA7987">
        <w:trPr>
          <w:trHeight w:val="315"/>
        </w:trPr>
        <w:tc>
          <w:tcPr>
            <w:tcW w:w="185" w:type="pct"/>
            <w:tcBorders>
              <w:top w:val="nil"/>
              <w:left w:val="nil"/>
              <w:bottom w:val="nil"/>
              <w:right w:val="nil"/>
            </w:tcBorders>
            <w:shd w:val="clear" w:color="auto" w:fill="auto"/>
            <w:noWrap/>
            <w:vAlign w:val="bottom"/>
            <w:hideMark/>
          </w:tcPr>
          <w:p w:rsidR="00AA7987" w:rsidRPr="00AA7987" w:rsidRDefault="00AA7987" w:rsidP="00717B0D">
            <w:pPr>
              <w:spacing w:after="40"/>
            </w:pPr>
          </w:p>
        </w:tc>
        <w:tc>
          <w:tcPr>
            <w:tcW w:w="610" w:type="pct"/>
            <w:tcBorders>
              <w:top w:val="single" w:sz="4" w:space="0" w:color="808080"/>
              <w:left w:val="nil"/>
              <w:bottom w:val="single" w:sz="8" w:space="0" w:color="808080"/>
              <w:right w:val="nil"/>
            </w:tcBorders>
            <w:shd w:val="clear" w:color="auto" w:fill="auto"/>
            <w:noWrap/>
            <w:vAlign w:val="bottom"/>
            <w:hideMark/>
          </w:tcPr>
          <w:p w:rsidR="00AA7987" w:rsidRPr="00AA7987" w:rsidRDefault="00AA7987" w:rsidP="00717B0D">
            <w:pPr>
              <w:spacing w:after="40"/>
            </w:pPr>
            <w:r w:rsidRPr="00AA7987">
              <w:t>$C$10</w:t>
            </w:r>
          </w:p>
        </w:tc>
        <w:tc>
          <w:tcPr>
            <w:tcW w:w="1422" w:type="pct"/>
            <w:tcBorders>
              <w:top w:val="single" w:sz="4" w:space="0" w:color="808080"/>
              <w:left w:val="nil"/>
              <w:bottom w:val="single" w:sz="8" w:space="0" w:color="808080"/>
              <w:right w:val="nil"/>
            </w:tcBorders>
            <w:shd w:val="clear" w:color="auto" w:fill="auto"/>
            <w:noWrap/>
            <w:vAlign w:val="bottom"/>
            <w:hideMark/>
          </w:tcPr>
          <w:p w:rsidR="00AA7987" w:rsidRPr="00AA7987" w:rsidRDefault="00AA7987" w:rsidP="00717B0D">
            <w:pPr>
              <w:spacing w:after="40"/>
            </w:pPr>
            <w:r w:rsidRPr="00AA7987">
              <w:t>Solution Values x2</w:t>
            </w:r>
          </w:p>
        </w:tc>
        <w:tc>
          <w:tcPr>
            <w:tcW w:w="1159" w:type="pct"/>
            <w:tcBorders>
              <w:top w:val="single" w:sz="4" w:space="0" w:color="808080"/>
              <w:left w:val="nil"/>
              <w:bottom w:val="single" w:sz="8" w:space="0" w:color="808080"/>
              <w:right w:val="nil"/>
            </w:tcBorders>
            <w:shd w:val="clear" w:color="auto" w:fill="auto"/>
            <w:noWrap/>
            <w:vAlign w:val="bottom"/>
            <w:hideMark/>
          </w:tcPr>
          <w:p w:rsidR="00AA7987" w:rsidRPr="00AA7987" w:rsidRDefault="00AA7987" w:rsidP="00717B0D">
            <w:pPr>
              <w:spacing w:after="40"/>
            </w:pPr>
            <w:r w:rsidRPr="00AA7987">
              <w:t>1</w:t>
            </w:r>
          </w:p>
        </w:tc>
        <w:tc>
          <w:tcPr>
            <w:tcW w:w="945" w:type="pct"/>
            <w:tcBorders>
              <w:top w:val="single" w:sz="4" w:space="0" w:color="808080"/>
              <w:left w:val="nil"/>
              <w:bottom w:val="single" w:sz="8" w:space="0" w:color="808080"/>
              <w:right w:val="nil"/>
            </w:tcBorders>
            <w:shd w:val="clear" w:color="auto" w:fill="auto"/>
            <w:noWrap/>
            <w:vAlign w:val="bottom"/>
            <w:hideMark/>
          </w:tcPr>
          <w:p w:rsidR="00AA7987" w:rsidRPr="00AA7987" w:rsidRDefault="00AA7987" w:rsidP="00717B0D">
            <w:pPr>
              <w:spacing w:after="40"/>
            </w:pPr>
            <w:r w:rsidRPr="00AA7987">
              <w:t>1</w:t>
            </w:r>
          </w:p>
        </w:tc>
        <w:tc>
          <w:tcPr>
            <w:tcW w:w="679" w:type="pct"/>
            <w:tcBorders>
              <w:top w:val="single" w:sz="4" w:space="0" w:color="808080"/>
              <w:left w:val="nil"/>
              <w:bottom w:val="single" w:sz="8" w:space="0" w:color="808080"/>
              <w:right w:val="nil"/>
            </w:tcBorders>
            <w:shd w:val="clear" w:color="auto" w:fill="auto"/>
            <w:noWrap/>
            <w:vAlign w:val="bottom"/>
            <w:hideMark/>
          </w:tcPr>
          <w:p w:rsidR="00AA7987" w:rsidRPr="00AA7987" w:rsidRDefault="00AA7987" w:rsidP="00717B0D">
            <w:pPr>
              <w:spacing w:after="40"/>
            </w:pPr>
            <w:r w:rsidRPr="00AA7987">
              <w:t>Contin</w:t>
            </w:r>
          </w:p>
        </w:tc>
      </w:tr>
    </w:tbl>
    <w:p w:rsidR="00AA7987" w:rsidRPr="00AA7987" w:rsidRDefault="00AA7987" w:rsidP="00717B0D">
      <w:pPr>
        <w:spacing w:after="0"/>
      </w:pPr>
      <w:r w:rsidRPr="00AA7987">
        <w:tab/>
      </w:r>
    </w:p>
    <w:tbl>
      <w:tblPr>
        <w:tblW w:w="5000" w:type="pct"/>
        <w:tblLook w:val="04A0" w:firstRow="1" w:lastRow="0" w:firstColumn="1" w:lastColumn="0" w:noHBand="0" w:noVBand="1"/>
      </w:tblPr>
      <w:tblGrid>
        <w:gridCol w:w="675"/>
        <w:gridCol w:w="1555"/>
        <w:gridCol w:w="281"/>
        <w:gridCol w:w="738"/>
        <w:gridCol w:w="333"/>
        <w:gridCol w:w="906"/>
        <w:gridCol w:w="232"/>
        <w:gridCol w:w="941"/>
        <w:gridCol w:w="127"/>
        <w:gridCol w:w="441"/>
        <w:gridCol w:w="179"/>
      </w:tblGrid>
      <w:tr w:rsidR="00AA7987" w:rsidRPr="00AA7987" w:rsidTr="00AA7987">
        <w:trPr>
          <w:gridAfter w:val="1"/>
          <w:wAfter w:w="220" w:type="pct"/>
          <w:trHeight w:val="315"/>
        </w:trPr>
        <w:tc>
          <w:tcPr>
            <w:tcW w:w="1888" w:type="pct"/>
            <w:gridSpan w:val="3"/>
            <w:tcBorders>
              <w:top w:val="nil"/>
              <w:left w:val="nil"/>
              <w:bottom w:val="nil"/>
              <w:right w:val="nil"/>
            </w:tcBorders>
            <w:shd w:val="clear" w:color="auto" w:fill="auto"/>
            <w:noWrap/>
            <w:vAlign w:val="bottom"/>
            <w:hideMark/>
          </w:tcPr>
          <w:p w:rsidR="00AA7987" w:rsidRPr="00AA7987" w:rsidRDefault="00AA7987" w:rsidP="00717B0D">
            <w:pPr>
              <w:spacing w:after="40"/>
            </w:pPr>
            <w:r w:rsidRPr="00AA7987">
              <w:t>Constraints</w:t>
            </w:r>
          </w:p>
        </w:tc>
        <w:tc>
          <w:tcPr>
            <w:tcW w:w="691" w:type="pct"/>
            <w:gridSpan w:val="2"/>
            <w:tcBorders>
              <w:top w:val="nil"/>
              <w:left w:val="nil"/>
              <w:bottom w:val="nil"/>
              <w:right w:val="nil"/>
            </w:tcBorders>
            <w:shd w:val="clear" w:color="auto" w:fill="auto"/>
            <w:noWrap/>
            <w:vAlign w:val="bottom"/>
            <w:hideMark/>
          </w:tcPr>
          <w:p w:rsidR="00AA7987" w:rsidRPr="00AA7987" w:rsidRDefault="00AA7987" w:rsidP="00717B0D">
            <w:pPr>
              <w:spacing w:after="40"/>
            </w:pPr>
          </w:p>
        </w:tc>
        <w:tc>
          <w:tcPr>
            <w:tcW w:w="709" w:type="pct"/>
            <w:gridSpan w:val="2"/>
            <w:tcBorders>
              <w:top w:val="nil"/>
              <w:left w:val="nil"/>
              <w:bottom w:val="nil"/>
              <w:right w:val="nil"/>
            </w:tcBorders>
            <w:shd w:val="clear" w:color="auto" w:fill="auto"/>
            <w:noWrap/>
            <w:vAlign w:val="bottom"/>
            <w:hideMark/>
          </w:tcPr>
          <w:p w:rsidR="00AA7987" w:rsidRPr="00AA7987" w:rsidRDefault="00AA7987" w:rsidP="00717B0D">
            <w:pPr>
              <w:spacing w:after="40"/>
            </w:pPr>
          </w:p>
        </w:tc>
        <w:tc>
          <w:tcPr>
            <w:tcW w:w="961" w:type="pct"/>
            <w:gridSpan w:val="2"/>
            <w:tcBorders>
              <w:top w:val="nil"/>
              <w:left w:val="nil"/>
              <w:bottom w:val="nil"/>
              <w:right w:val="nil"/>
            </w:tcBorders>
            <w:shd w:val="clear" w:color="auto" w:fill="auto"/>
            <w:noWrap/>
            <w:vAlign w:val="bottom"/>
            <w:hideMark/>
          </w:tcPr>
          <w:p w:rsidR="00AA7987" w:rsidRPr="00AA7987" w:rsidRDefault="00AA7987" w:rsidP="00717B0D">
            <w:pPr>
              <w:spacing w:after="40"/>
            </w:pPr>
          </w:p>
        </w:tc>
        <w:tc>
          <w:tcPr>
            <w:tcW w:w="531" w:type="pct"/>
            <w:tcBorders>
              <w:top w:val="nil"/>
              <w:left w:val="nil"/>
              <w:bottom w:val="nil"/>
              <w:right w:val="nil"/>
            </w:tcBorders>
            <w:shd w:val="clear" w:color="auto" w:fill="auto"/>
            <w:noWrap/>
            <w:vAlign w:val="bottom"/>
            <w:hideMark/>
          </w:tcPr>
          <w:p w:rsidR="00AA7987" w:rsidRPr="00AA7987" w:rsidRDefault="00AA7987" w:rsidP="00717B0D">
            <w:pPr>
              <w:spacing w:after="40"/>
            </w:pPr>
          </w:p>
        </w:tc>
      </w:tr>
      <w:tr w:rsidR="00AA7987" w:rsidRPr="007A0814" w:rsidTr="00AA7987">
        <w:trPr>
          <w:trHeight w:val="315"/>
        </w:trPr>
        <w:tc>
          <w:tcPr>
            <w:tcW w:w="608" w:type="pct"/>
            <w:tcBorders>
              <w:top w:val="single" w:sz="8"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Cell</w:t>
            </w:r>
          </w:p>
        </w:tc>
        <w:tc>
          <w:tcPr>
            <w:tcW w:w="1090" w:type="pct"/>
            <w:tcBorders>
              <w:top w:val="single" w:sz="8"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Name</w:t>
            </w:r>
          </w:p>
        </w:tc>
        <w:tc>
          <w:tcPr>
            <w:tcW w:w="691" w:type="pct"/>
            <w:gridSpan w:val="2"/>
            <w:tcBorders>
              <w:top w:val="single" w:sz="8"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Cell Value</w:t>
            </w:r>
          </w:p>
        </w:tc>
        <w:tc>
          <w:tcPr>
            <w:tcW w:w="709" w:type="pct"/>
            <w:gridSpan w:val="2"/>
            <w:tcBorders>
              <w:top w:val="single" w:sz="8"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Formula</w:t>
            </w:r>
          </w:p>
        </w:tc>
        <w:tc>
          <w:tcPr>
            <w:tcW w:w="961" w:type="pct"/>
            <w:gridSpan w:val="2"/>
            <w:tcBorders>
              <w:top w:val="single" w:sz="8"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Status</w:t>
            </w:r>
          </w:p>
        </w:tc>
        <w:tc>
          <w:tcPr>
            <w:tcW w:w="941" w:type="pct"/>
            <w:gridSpan w:val="3"/>
            <w:tcBorders>
              <w:top w:val="single" w:sz="8"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Slack</w:t>
            </w:r>
          </w:p>
        </w:tc>
      </w:tr>
      <w:tr w:rsidR="00AA7987" w:rsidRPr="007A0814" w:rsidTr="00AA7987">
        <w:trPr>
          <w:trHeight w:val="300"/>
        </w:trPr>
        <w:tc>
          <w:tcPr>
            <w:tcW w:w="608" w:type="pct"/>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$D$5</w:t>
            </w:r>
          </w:p>
        </w:tc>
        <w:tc>
          <w:tcPr>
            <w:tcW w:w="1090" w:type="pct"/>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Constraint 1 LHS</w:t>
            </w:r>
          </w:p>
        </w:tc>
        <w:tc>
          <w:tcPr>
            <w:tcW w:w="691" w:type="pct"/>
            <w:gridSpan w:val="2"/>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6</w:t>
            </w:r>
          </w:p>
        </w:tc>
        <w:tc>
          <w:tcPr>
            <w:tcW w:w="709" w:type="pct"/>
            <w:gridSpan w:val="2"/>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$D$5&lt;=$F$5</w:t>
            </w:r>
          </w:p>
        </w:tc>
        <w:tc>
          <w:tcPr>
            <w:tcW w:w="961" w:type="pct"/>
            <w:gridSpan w:val="2"/>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Binding</w:t>
            </w:r>
          </w:p>
        </w:tc>
        <w:tc>
          <w:tcPr>
            <w:tcW w:w="941" w:type="pct"/>
            <w:gridSpan w:val="3"/>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0</w:t>
            </w:r>
          </w:p>
        </w:tc>
      </w:tr>
      <w:tr w:rsidR="00AA7987" w:rsidRPr="007A0814" w:rsidTr="00AA7987">
        <w:trPr>
          <w:trHeight w:val="300"/>
        </w:trPr>
        <w:tc>
          <w:tcPr>
            <w:tcW w:w="608" w:type="pct"/>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$D$6</w:t>
            </w:r>
          </w:p>
        </w:tc>
        <w:tc>
          <w:tcPr>
            <w:tcW w:w="1090" w:type="pct"/>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Constraint 2 LHS</w:t>
            </w:r>
          </w:p>
        </w:tc>
        <w:tc>
          <w:tcPr>
            <w:tcW w:w="691" w:type="pct"/>
            <w:gridSpan w:val="2"/>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-2.5</w:t>
            </w:r>
          </w:p>
        </w:tc>
        <w:tc>
          <w:tcPr>
            <w:tcW w:w="709" w:type="pct"/>
            <w:gridSpan w:val="2"/>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$D$6&lt;=$F$6</w:t>
            </w:r>
          </w:p>
        </w:tc>
        <w:tc>
          <w:tcPr>
            <w:tcW w:w="961" w:type="pct"/>
            <w:gridSpan w:val="2"/>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Not Binding</w:t>
            </w:r>
          </w:p>
        </w:tc>
        <w:tc>
          <w:tcPr>
            <w:tcW w:w="941" w:type="pct"/>
            <w:gridSpan w:val="3"/>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5.5</w:t>
            </w:r>
          </w:p>
        </w:tc>
      </w:tr>
      <w:tr w:rsidR="00AA7987" w:rsidRPr="007A0814" w:rsidTr="00AA7987">
        <w:trPr>
          <w:trHeight w:val="300"/>
        </w:trPr>
        <w:tc>
          <w:tcPr>
            <w:tcW w:w="608" w:type="pct"/>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$D$7</w:t>
            </w:r>
          </w:p>
        </w:tc>
        <w:tc>
          <w:tcPr>
            <w:tcW w:w="1090" w:type="pct"/>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Constraint 3 LHS</w:t>
            </w:r>
          </w:p>
        </w:tc>
        <w:tc>
          <w:tcPr>
            <w:tcW w:w="691" w:type="pct"/>
            <w:gridSpan w:val="2"/>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2</w:t>
            </w:r>
          </w:p>
        </w:tc>
        <w:tc>
          <w:tcPr>
            <w:tcW w:w="709" w:type="pct"/>
            <w:gridSpan w:val="2"/>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$D$7&lt;=$F$7</w:t>
            </w:r>
          </w:p>
        </w:tc>
        <w:tc>
          <w:tcPr>
            <w:tcW w:w="961" w:type="pct"/>
            <w:gridSpan w:val="2"/>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Not Binding</w:t>
            </w:r>
          </w:p>
        </w:tc>
        <w:tc>
          <w:tcPr>
            <w:tcW w:w="941" w:type="pct"/>
            <w:gridSpan w:val="3"/>
            <w:tcBorders>
              <w:top w:val="single" w:sz="4" w:space="0" w:color="808080"/>
              <w:left w:val="nil"/>
              <w:bottom w:val="nil"/>
              <w:right w:val="nil"/>
            </w:tcBorders>
            <w:shd w:val="clear" w:color="auto" w:fill="auto"/>
            <w:noWrap/>
            <w:vAlign w:val="bottom"/>
            <w:hideMark/>
          </w:tcPr>
          <w:p w:rsidR="00AA7987" w:rsidRPr="007A0814" w:rsidRDefault="00AA7987" w:rsidP="00717B0D">
            <w:pPr>
              <w:spacing w:after="40"/>
              <w:rPr>
                <w:sz w:val="20"/>
              </w:rPr>
            </w:pPr>
            <w:r w:rsidRPr="007A0814">
              <w:rPr>
                <w:sz w:val="20"/>
              </w:rPr>
              <w:t>3</w:t>
            </w:r>
          </w:p>
        </w:tc>
      </w:tr>
      <w:tr w:rsidR="00AA7987" w:rsidRPr="007A0814" w:rsidTr="00AA7987">
        <w:trPr>
          <w:trHeight w:val="315"/>
        </w:trPr>
        <w:tc>
          <w:tcPr>
            <w:tcW w:w="608" w:type="pct"/>
            <w:tcBorders>
              <w:top w:val="single" w:sz="4"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$D$8</w:t>
            </w:r>
          </w:p>
        </w:tc>
        <w:tc>
          <w:tcPr>
            <w:tcW w:w="1090" w:type="pct"/>
            <w:tcBorders>
              <w:top w:val="single" w:sz="4"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Constraint 4 LHS</w:t>
            </w:r>
          </w:p>
        </w:tc>
        <w:tc>
          <w:tcPr>
            <w:tcW w:w="691" w:type="pct"/>
            <w:gridSpan w:val="2"/>
            <w:tcBorders>
              <w:top w:val="single" w:sz="4"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4</w:t>
            </w:r>
          </w:p>
        </w:tc>
        <w:tc>
          <w:tcPr>
            <w:tcW w:w="709" w:type="pct"/>
            <w:gridSpan w:val="2"/>
            <w:tcBorders>
              <w:top w:val="single" w:sz="4"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$D$8&lt;=$F$8</w:t>
            </w:r>
          </w:p>
        </w:tc>
        <w:tc>
          <w:tcPr>
            <w:tcW w:w="961" w:type="pct"/>
            <w:gridSpan w:val="2"/>
            <w:tcBorders>
              <w:top w:val="single" w:sz="4"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Binding</w:t>
            </w:r>
          </w:p>
        </w:tc>
        <w:tc>
          <w:tcPr>
            <w:tcW w:w="941" w:type="pct"/>
            <w:gridSpan w:val="3"/>
            <w:tcBorders>
              <w:top w:val="single" w:sz="4" w:space="0" w:color="808080"/>
              <w:left w:val="nil"/>
              <w:bottom w:val="single" w:sz="8" w:space="0" w:color="808080"/>
              <w:right w:val="nil"/>
            </w:tcBorders>
            <w:shd w:val="clear" w:color="auto" w:fill="auto"/>
            <w:noWrap/>
            <w:vAlign w:val="bottom"/>
            <w:hideMark/>
          </w:tcPr>
          <w:p w:rsidR="00AA7987" w:rsidRPr="007A0814" w:rsidRDefault="00AA7987" w:rsidP="00717B0D">
            <w:pPr>
              <w:spacing w:after="40"/>
              <w:rPr>
                <w:sz w:val="20"/>
              </w:rPr>
            </w:pPr>
            <w:r w:rsidRPr="007A0814">
              <w:rPr>
                <w:sz w:val="20"/>
              </w:rPr>
              <w:t>0</w:t>
            </w:r>
          </w:p>
        </w:tc>
      </w:tr>
    </w:tbl>
    <w:p w:rsidR="00BA30E1" w:rsidRDefault="00BA30E1" w:rsidP="00E223F3"/>
    <w:p w:rsidR="00A96817" w:rsidRPr="00A96817" w:rsidRDefault="00A96817" w:rsidP="00E223F3">
      <w:pPr>
        <w:rPr>
          <w:b/>
        </w:rPr>
      </w:pPr>
      <w:r w:rsidRPr="00A96817">
        <w:rPr>
          <w:b/>
        </w:rPr>
        <w:t>Sensitivity Report</w:t>
      </w:r>
      <w:r w:rsidR="00117982">
        <w:rPr>
          <w:b/>
        </w:rPr>
        <w:fldChar w:fldCharType="begin"/>
      </w:r>
      <w:r w:rsidR="00117982">
        <w:instrText xml:space="preserve"> XE "</w:instrText>
      </w:r>
      <w:r w:rsidR="00117982" w:rsidRPr="0042528A">
        <w:rPr>
          <w:iCs/>
        </w:rPr>
        <w:instrText>Sensitivity Report</w:instrText>
      </w:r>
      <w:r w:rsidR="00117982">
        <w:instrText xml:space="preserve">" </w:instrText>
      </w:r>
      <w:r w:rsidR="00117982">
        <w:rPr>
          <w:b/>
        </w:rPr>
        <w:fldChar w:fldCharType="end"/>
      </w:r>
    </w:p>
    <w:tbl>
      <w:tblPr>
        <w:tblW w:w="5000" w:type="pct"/>
        <w:tblLook w:val="04A0" w:firstRow="1" w:lastRow="0" w:firstColumn="1" w:lastColumn="0" w:noHBand="0" w:noVBand="1"/>
      </w:tblPr>
      <w:tblGrid>
        <w:gridCol w:w="308"/>
        <w:gridCol w:w="1086"/>
        <w:gridCol w:w="2573"/>
        <w:gridCol w:w="1024"/>
        <w:gridCol w:w="1417"/>
      </w:tblGrid>
      <w:tr w:rsidR="00A96817" w:rsidRPr="00A96817" w:rsidTr="00A96817">
        <w:trPr>
          <w:trHeight w:val="315"/>
        </w:trPr>
        <w:tc>
          <w:tcPr>
            <w:tcW w:w="3095" w:type="pct"/>
            <w:gridSpan w:val="3"/>
            <w:tcBorders>
              <w:top w:val="nil"/>
              <w:left w:val="nil"/>
              <w:bottom w:val="nil"/>
              <w:right w:val="nil"/>
            </w:tcBorders>
            <w:shd w:val="clear" w:color="auto" w:fill="auto"/>
            <w:noWrap/>
            <w:vAlign w:val="bottom"/>
            <w:hideMark/>
          </w:tcPr>
          <w:p w:rsidR="00A96817" w:rsidRPr="00A96817" w:rsidRDefault="00A96817" w:rsidP="00717B0D">
            <w:pPr>
              <w:spacing w:after="40"/>
            </w:pPr>
            <w:r w:rsidRPr="00A96817">
              <w:t>Variable Cells</w:t>
            </w:r>
          </w:p>
        </w:tc>
        <w:tc>
          <w:tcPr>
            <w:tcW w:w="799" w:type="pct"/>
            <w:tcBorders>
              <w:top w:val="nil"/>
              <w:left w:val="nil"/>
              <w:bottom w:val="nil"/>
              <w:right w:val="nil"/>
            </w:tcBorders>
            <w:shd w:val="clear" w:color="auto" w:fill="auto"/>
            <w:noWrap/>
            <w:vAlign w:val="bottom"/>
            <w:hideMark/>
          </w:tcPr>
          <w:p w:rsidR="00A96817" w:rsidRPr="00A96817" w:rsidRDefault="00A96817" w:rsidP="00717B0D">
            <w:pPr>
              <w:spacing w:after="40"/>
            </w:pPr>
          </w:p>
        </w:tc>
        <w:tc>
          <w:tcPr>
            <w:tcW w:w="1106" w:type="pct"/>
            <w:tcBorders>
              <w:top w:val="nil"/>
              <w:left w:val="nil"/>
              <w:bottom w:val="nil"/>
              <w:right w:val="nil"/>
            </w:tcBorders>
            <w:shd w:val="clear" w:color="auto" w:fill="auto"/>
            <w:noWrap/>
            <w:vAlign w:val="bottom"/>
            <w:hideMark/>
          </w:tcPr>
          <w:p w:rsidR="00A96817" w:rsidRPr="00A96817" w:rsidRDefault="00A96817" w:rsidP="00717B0D">
            <w:pPr>
              <w:spacing w:after="40"/>
            </w:pPr>
          </w:p>
        </w:tc>
      </w:tr>
      <w:tr w:rsidR="00A96817" w:rsidRPr="00103284" w:rsidTr="00A96817">
        <w:trPr>
          <w:trHeight w:val="300"/>
        </w:trPr>
        <w:tc>
          <w:tcPr>
            <w:tcW w:w="240" w:type="pct"/>
            <w:tcBorders>
              <w:top w:val="nil"/>
              <w:left w:val="nil"/>
              <w:bottom w:val="nil"/>
              <w:right w:val="nil"/>
            </w:tcBorders>
            <w:shd w:val="clear" w:color="auto" w:fill="auto"/>
            <w:noWrap/>
            <w:vAlign w:val="bottom"/>
            <w:hideMark/>
          </w:tcPr>
          <w:p w:rsidR="00A96817" w:rsidRPr="00103284" w:rsidRDefault="00A96817" w:rsidP="00717B0D">
            <w:pPr>
              <w:spacing w:after="40"/>
            </w:pPr>
          </w:p>
        </w:tc>
        <w:tc>
          <w:tcPr>
            <w:tcW w:w="847" w:type="pct"/>
            <w:tcBorders>
              <w:top w:val="single" w:sz="8" w:space="0" w:color="808080"/>
              <w:left w:val="nil"/>
              <w:bottom w:val="nil"/>
              <w:right w:val="nil"/>
            </w:tcBorders>
            <w:shd w:val="clear" w:color="auto" w:fill="auto"/>
            <w:noWrap/>
            <w:vAlign w:val="bottom"/>
            <w:hideMark/>
          </w:tcPr>
          <w:p w:rsidR="00A96817" w:rsidRPr="00103284" w:rsidRDefault="00A96817" w:rsidP="00717B0D">
            <w:pPr>
              <w:spacing w:after="40"/>
            </w:pPr>
            <w:r w:rsidRPr="00103284">
              <w:t> </w:t>
            </w:r>
          </w:p>
        </w:tc>
        <w:tc>
          <w:tcPr>
            <w:tcW w:w="2008" w:type="pct"/>
            <w:tcBorders>
              <w:top w:val="single" w:sz="8" w:space="0" w:color="808080"/>
              <w:left w:val="nil"/>
              <w:bottom w:val="nil"/>
              <w:right w:val="nil"/>
            </w:tcBorders>
            <w:shd w:val="clear" w:color="auto" w:fill="auto"/>
            <w:noWrap/>
            <w:vAlign w:val="bottom"/>
            <w:hideMark/>
          </w:tcPr>
          <w:p w:rsidR="00A96817" w:rsidRPr="00103284" w:rsidRDefault="00A96817" w:rsidP="00717B0D">
            <w:pPr>
              <w:spacing w:after="40"/>
            </w:pPr>
            <w:r w:rsidRPr="00103284">
              <w:t> </w:t>
            </w:r>
          </w:p>
        </w:tc>
        <w:tc>
          <w:tcPr>
            <w:tcW w:w="799" w:type="pct"/>
            <w:tcBorders>
              <w:top w:val="single" w:sz="8" w:space="0" w:color="808080"/>
              <w:left w:val="nil"/>
              <w:bottom w:val="nil"/>
              <w:right w:val="nil"/>
            </w:tcBorders>
            <w:shd w:val="clear" w:color="auto" w:fill="auto"/>
            <w:noWrap/>
            <w:vAlign w:val="bottom"/>
            <w:hideMark/>
          </w:tcPr>
          <w:p w:rsidR="00A96817" w:rsidRPr="00103284" w:rsidRDefault="00A96817" w:rsidP="00717B0D">
            <w:pPr>
              <w:spacing w:after="40"/>
            </w:pPr>
            <w:r w:rsidRPr="00103284">
              <w:t>Final</w:t>
            </w:r>
          </w:p>
        </w:tc>
        <w:tc>
          <w:tcPr>
            <w:tcW w:w="1106" w:type="pct"/>
            <w:tcBorders>
              <w:top w:val="single" w:sz="8" w:space="0" w:color="808080"/>
              <w:left w:val="nil"/>
              <w:bottom w:val="nil"/>
              <w:right w:val="nil"/>
            </w:tcBorders>
            <w:shd w:val="clear" w:color="auto" w:fill="auto"/>
            <w:noWrap/>
            <w:vAlign w:val="bottom"/>
            <w:hideMark/>
          </w:tcPr>
          <w:p w:rsidR="00A96817" w:rsidRPr="00103284" w:rsidRDefault="00A96817" w:rsidP="00717B0D">
            <w:pPr>
              <w:spacing w:after="40"/>
            </w:pPr>
            <w:r w:rsidRPr="00103284">
              <w:t>Reduced</w:t>
            </w:r>
          </w:p>
        </w:tc>
      </w:tr>
      <w:tr w:rsidR="00A96817" w:rsidRPr="00103284" w:rsidTr="00A96817">
        <w:trPr>
          <w:trHeight w:val="315"/>
        </w:trPr>
        <w:tc>
          <w:tcPr>
            <w:tcW w:w="240" w:type="pct"/>
            <w:tcBorders>
              <w:top w:val="nil"/>
              <w:left w:val="nil"/>
              <w:bottom w:val="nil"/>
              <w:right w:val="nil"/>
            </w:tcBorders>
            <w:shd w:val="clear" w:color="auto" w:fill="auto"/>
            <w:noWrap/>
            <w:vAlign w:val="bottom"/>
            <w:hideMark/>
          </w:tcPr>
          <w:p w:rsidR="00A96817" w:rsidRPr="00103284" w:rsidRDefault="00A96817" w:rsidP="00717B0D">
            <w:pPr>
              <w:spacing w:after="40"/>
            </w:pPr>
          </w:p>
        </w:tc>
        <w:tc>
          <w:tcPr>
            <w:tcW w:w="847" w:type="pct"/>
            <w:tcBorders>
              <w:top w:val="nil"/>
              <w:left w:val="nil"/>
              <w:bottom w:val="single" w:sz="8" w:space="0" w:color="808080"/>
              <w:right w:val="nil"/>
            </w:tcBorders>
            <w:shd w:val="clear" w:color="auto" w:fill="auto"/>
            <w:noWrap/>
            <w:vAlign w:val="bottom"/>
            <w:hideMark/>
          </w:tcPr>
          <w:p w:rsidR="00A96817" w:rsidRPr="00103284" w:rsidRDefault="00A96817" w:rsidP="00717B0D">
            <w:pPr>
              <w:spacing w:after="40"/>
            </w:pPr>
            <w:r w:rsidRPr="00103284">
              <w:t>Cell</w:t>
            </w:r>
          </w:p>
        </w:tc>
        <w:tc>
          <w:tcPr>
            <w:tcW w:w="2008" w:type="pct"/>
            <w:tcBorders>
              <w:top w:val="nil"/>
              <w:left w:val="nil"/>
              <w:bottom w:val="single" w:sz="8" w:space="0" w:color="808080"/>
              <w:right w:val="nil"/>
            </w:tcBorders>
            <w:shd w:val="clear" w:color="auto" w:fill="auto"/>
            <w:noWrap/>
            <w:vAlign w:val="bottom"/>
            <w:hideMark/>
          </w:tcPr>
          <w:p w:rsidR="00A96817" w:rsidRPr="00103284" w:rsidRDefault="00A96817" w:rsidP="00717B0D">
            <w:pPr>
              <w:spacing w:after="40"/>
            </w:pPr>
            <w:r w:rsidRPr="00103284">
              <w:t>Name</w:t>
            </w:r>
          </w:p>
        </w:tc>
        <w:tc>
          <w:tcPr>
            <w:tcW w:w="799" w:type="pct"/>
            <w:tcBorders>
              <w:top w:val="nil"/>
              <w:left w:val="nil"/>
              <w:bottom w:val="single" w:sz="8" w:space="0" w:color="808080"/>
              <w:right w:val="nil"/>
            </w:tcBorders>
            <w:shd w:val="clear" w:color="auto" w:fill="auto"/>
            <w:noWrap/>
            <w:vAlign w:val="bottom"/>
            <w:hideMark/>
          </w:tcPr>
          <w:p w:rsidR="00A96817" w:rsidRPr="00103284" w:rsidRDefault="00A96817" w:rsidP="00717B0D">
            <w:pPr>
              <w:spacing w:after="40"/>
            </w:pPr>
            <w:r w:rsidRPr="00103284">
              <w:t>Value</w:t>
            </w:r>
          </w:p>
        </w:tc>
        <w:tc>
          <w:tcPr>
            <w:tcW w:w="1106" w:type="pct"/>
            <w:tcBorders>
              <w:top w:val="nil"/>
              <w:left w:val="nil"/>
              <w:bottom w:val="single" w:sz="8" w:space="0" w:color="808080"/>
              <w:right w:val="nil"/>
            </w:tcBorders>
            <w:shd w:val="clear" w:color="auto" w:fill="auto"/>
            <w:noWrap/>
            <w:vAlign w:val="bottom"/>
            <w:hideMark/>
          </w:tcPr>
          <w:p w:rsidR="00A96817" w:rsidRPr="00103284" w:rsidRDefault="00A96817" w:rsidP="00717B0D">
            <w:pPr>
              <w:spacing w:after="40"/>
            </w:pPr>
            <w:r w:rsidRPr="00103284">
              <w:t>Gradient</w:t>
            </w:r>
          </w:p>
        </w:tc>
      </w:tr>
      <w:tr w:rsidR="00A96817" w:rsidRPr="00A96817" w:rsidTr="00A96817">
        <w:trPr>
          <w:trHeight w:val="300"/>
        </w:trPr>
        <w:tc>
          <w:tcPr>
            <w:tcW w:w="240" w:type="pct"/>
            <w:tcBorders>
              <w:top w:val="nil"/>
              <w:left w:val="nil"/>
              <w:bottom w:val="nil"/>
              <w:right w:val="nil"/>
            </w:tcBorders>
            <w:shd w:val="clear" w:color="auto" w:fill="auto"/>
            <w:noWrap/>
            <w:vAlign w:val="bottom"/>
            <w:hideMark/>
          </w:tcPr>
          <w:p w:rsidR="00A96817" w:rsidRPr="00A96817" w:rsidRDefault="00A96817" w:rsidP="00717B0D">
            <w:pPr>
              <w:spacing w:after="40"/>
            </w:pPr>
          </w:p>
        </w:tc>
        <w:tc>
          <w:tcPr>
            <w:tcW w:w="847"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$B$10</w:t>
            </w:r>
          </w:p>
        </w:tc>
        <w:tc>
          <w:tcPr>
            <w:tcW w:w="2008"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Solution Values x1</w:t>
            </w:r>
          </w:p>
        </w:tc>
        <w:tc>
          <w:tcPr>
            <w:tcW w:w="799"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1.5</w:t>
            </w:r>
          </w:p>
        </w:tc>
        <w:tc>
          <w:tcPr>
            <w:tcW w:w="1106"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0</w:t>
            </w:r>
          </w:p>
        </w:tc>
      </w:tr>
      <w:tr w:rsidR="00A96817" w:rsidRPr="00A96817" w:rsidTr="00A96817">
        <w:trPr>
          <w:trHeight w:val="315"/>
        </w:trPr>
        <w:tc>
          <w:tcPr>
            <w:tcW w:w="240" w:type="pct"/>
            <w:tcBorders>
              <w:top w:val="nil"/>
              <w:left w:val="nil"/>
              <w:bottom w:val="nil"/>
              <w:right w:val="nil"/>
            </w:tcBorders>
            <w:shd w:val="clear" w:color="auto" w:fill="auto"/>
            <w:noWrap/>
            <w:vAlign w:val="bottom"/>
            <w:hideMark/>
          </w:tcPr>
          <w:p w:rsidR="00A96817" w:rsidRPr="00A96817" w:rsidRDefault="00A96817" w:rsidP="00717B0D">
            <w:pPr>
              <w:spacing w:after="40"/>
            </w:pPr>
          </w:p>
        </w:tc>
        <w:tc>
          <w:tcPr>
            <w:tcW w:w="847" w:type="pct"/>
            <w:tcBorders>
              <w:top w:val="single" w:sz="4" w:space="0" w:color="808080"/>
              <w:left w:val="nil"/>
              <w:bottom w:val="single" w:sz="8" w:space="0" w:color="808080"/>
              <w:right w:val="nil"/>
            </w:tcBorders>
            <w:shd w:val="clear" w:color="auto" w:fill="auto"/>
            <w:noWrap/>
            <w:vAlign w:val="bottom"/>
            <w:hideMark/>
          </w:tcPr>
          <w:p w:rsidR="00A96817" w:rsidRPr="00A96817" w:rsidRDefault="00A96817" w:rsidP="00717B0D">
            <w:pPr>
              <w:spacing w:after="40"/>
            </w:pPr>
            <w:r w:rsidRPr="00A96817">
              <w:t>$C$10</w:t>
            </w:r>
          </w:p>
        </w:tc>
        <w:tc>
          <w:tcPr>
            <w:tcW w:w="2008" w:type="pct"/>
            <w:tcBorders>
              <w:top w:val="single" w:sz="4" w:space="0" w:color="808080"/>
              <w:left w:val="nil"/>
              <w:bottom w:val="single" w:sz="8" w:space="0" w:color="808080"/>
              <w:right w:val="nil"/>
            </w:tcBorders>
            <w:shd w:val="clear" w:color="auto" w:fill="auto"/>
            <w:noWrap/>
            <w:vAlign w:val="bottom"/>
            <w:hideMark/>
          </w:tcPr>
          <w:p w:rsidR="00A96817" w:rsidRPr="00A96817" w:rsidRDefault="00A96817" w:rsidP="00717B0D">
            <w:pPr>
              <w:spacing w:after="40"/>
            </w:pPr>
            <w:r w:rsidRPr="00A96817">
              <w:t>Solution Values x2</w:t>
            </w:r>
          </w:p>
        </w:tc>
        <w:tc>
          <w:tcPr>
            <w:tcW w:w="799" w:type="pct"/>
            <w:tcBorders>
              <w:top w:val="single" w:sz="4" w:space="0" w:color="808080"/>
              <w:left w:val="nil"/>
              <w:bottom w:val="single" w:sz="8" w:space="0" w:color="808080"/>
              <w:right w:val="nil"/>
            </w:tcBorders>
            <w:shd w:val="clear" w:color="auto" w:fill="auto"/>
            <w:noWrap/>
            <w:vAlign w:val="bottom"/>
            <w:hideMark/>
          </w:tcPr>
          <w:p w:rsidR="00A96817" w:rsidRPr="00A96817" w:rsidRDefault="00A96817" w:rsidP="00717B0D">
            <w:pPr>
              <w:spacing w:after="40"/>
            </w:pPr>
            <w:r w:rsidRPr="00A96817">
              <w:t>1</w:t>
            </w:r>
          </w:p>
        </w:tc>
        <w:tc>
          <w:tcPr>
            <w:tcW w:w="1106" w:type="pct"/>
            <w:tcBorders>
              <w:top w:val="single" w:sz="4" w:space="0" w:color="808080"/>
              <w:left w:val="nil"/>
              <w:bottom w:val="single" w:sz="8" w:space="0" w:color="808080"/>
              <w:right w:val="nil"/>
            </w:tcBorders>
            <w:shd w:val="clear" w:color="auto" w:fill="auto"/>
            <w:noWrap/>
            <w:vAlign w:val="bottom"/>
            <w:hideMark/>
          </w:tcPr>
          <w:p w:rsidR="00A96817" w:rsidRPr="00A96817" w:rsidRDefault="00A96817" w:rsidP="00717B0D">
            <w:pPr>
              <w:spacing w:after="40"/>
            </w:pPr>
            <w:r w:rsidRPr="00A96817">
              <w:t>0</w:t>
            </w:r>
          </w:p>
        </w:tc>
      </w:tr>
    </w:tbl>
    <w:p w:rsidR="00A96817" w:rsidRDefault="00A96817" w:rsidP="00E223F3"/>
    <w:tbl>
      <w:tblPr>
        <w:tblW w:w="5000" w:type="pct"/>
        <w:tblLook w:val="04A0" w:firstRow="1" w:lastRow="0" w:firstColumn="1" w:lastColumn="0" w:noHBand="0" w:noVBand="1"/>
      </w:tblPr>
      <w:tblGrid>
        <w:gridCol w:w="319"/>
        <w:gridCol w:w="986"/>
        <w:gridCol w:w="2426"/>
        <w:gridCol w:w="1060"/>
        <w:gridCol w:w="1617"/>
      </w:tblGrid>
      <w:tr w:rsidR="00A96817" w:rsidRPr="00A96817" w:rsidTr="00A96817">
        <w:trPr>
          <w:trHeight w:val="315"/>
        </w:trPr>
        <w:tc>
          <w:tcPr>
            <w:tcW w:w="2911" w:type="pct"/>
            <w:gridSpan w:val="3"/>
            <w:tcBorders>
              <w:top w:val="nil"/>
              <w:left w:val="nil"/>
              <w:bottom w:val="nil"/>
              <w:right w:val="nil"/>
            </w:tcBorders>
            <w:shd w:val="clear" w:color="auto" w:fill="auto"/>
            <w:noWrap/>
            <w:vAlign w:val="bottom"/>
            <w:hideMark/>
          </w:tcPr>
          <w:p w:rsidR="00A96817" w:rsidRPr="00A96817" w:rsidRDefault="00A96817" w:rsidP="00717B0D">
            <w:pPr>
              <w:spacing w:after="40"/>
            </w:pPr>
            <w:r w:rsidRPr="00A96817">
              <w:t>Constraints</w:t>
            </w:r>
          </w:p>
        </w:tc>
        <w:tc>
          <w:tcPr>
            <w:tcW w:w="827" w:type="pct"/>
            <w:tcBorders>
              <w:top w:val="nil"/>
              <w:left w:val="nil"/>
              <w:bottom w:val="nil"/>
              <w:right w:val="nil"/>
            </w:tcBorders>
            <w:shd w:val="clear" w:color="auto" w:fill="auto"/>
            <w:noWrap/>
            <w:vAlign w:val="bottom"/>
            <w:hideMark/>
          </w:tcPr>
          <w:p w:rsidR="00A96817" w:rsidRPr="00A96817" w:rsidRDefault="00A96817" w:rsidP="00717B0D">
            <w:pPr>
              <w:spacing w:after="40"/>
            </w:pPr>
          </w:p>
        </w:tc>
        <w:tc>
          <w:tcPr>
            <w:tcW w:w="1262" w:type="pct"/>
            <w:tcBorders>
              <w:top w:val="nil"/>
              <w:left w:val="nil"/>
              <w:bottom w:val="nil"/>
              <w:right w:val="nil"/>
            </w:tcBorders>
            <w:shd w:val="clear" w:color="auto" w:fill="auto"/>
            <w:noWrap/>
            <w:vAlign w:val="bottom"/>
            <w:hideMark/>
          </w:tcPr>
          <w:p w:rsidR="00A96817" w:rsidRPr="00A96817" w:rsidRDefault="00A96817" w:rsidP="00717B0D">
            <w:pPr>
              <w:spacing w:after="40"/>
            </w:pPr>
          </w:p>
        </w:tc>
      </w:tr>
      <w:tr w:rsidR="00A96817" w:rsidRPr="00103284" w:rsidTr="00A96817">
        <w:trPr>
          <w:trHeight w:val="300"/>
        </w:trPr>
        <w:tc>
          <w:tcPr>
            <w:tcW w:w="249" w:type="pct"/>
            <w:tcBorders>
              <w:top w:val="nil"/>
              <w:left w:val="nil"/>
              <w:bottom w:val="nil"/>
              <w:right w:val="nil"/>
            </w:tcBorders>
            <w:shd w:val="clear" w:color="auto" w:fill="auto"/>
            <w:noWrap/>
            <w:vAlign w:val="bottom"/>
            <w:hideMark/>
          </w:tcPr>
          <w:p w:rsidR="00A96817" w:rsidRPr="00103284" w:rsidRDefault="00A96817" w:rsidP="00717B0D">
            <w:pPr>
              <w:spacing w:after="40"/>
            </w:pPr>
          </w:p>
        </w:tc>
        <w:tc>
          <w:tcPr>
            <w:tcW w:w="769" w:type="pct"/>
            <w:tcBorders>
              <w:top w:val="single" w:sz="8" w:space="0" w:color="808080"/>
              <w:left w:val="nil"/>
              <w:bottom w:val="nil"/>
              <w:right w:val="nil"/>
            </w:tcBorders>
            <w:shd w:val="clear" w:color="auto" w:fill="auto"/>
            <w:noWrap/>
            <w:vAlign w:val="bottom"/>
            <w:hideMark/>
          </w:tcPr>
          <w:p w:rsidR="00A96817" w:rsidRPr="00103284" w:rsidRDefault="00A96817" w:rsidP="00717B0D">
            <w:pPr>
              <w:spacing w:after="40"/>
            </w:pPr>
            <w:r w:rsidRPr="00103284">
              <w:t> </w:t>
            </w:r>
          </w:p>
        </w:tc>
        <w:tc>
          <w:tcPr>
            <w:tcW w:w="1893" w:type="pct"/>
            <w:tcBorders>
              <w:top w:val="single" w:sz="8" w:space="0" w:color="808080"/>
              <w:left w:val="nil"/>
              <w:bottom w:val="nil"/>
              <w:right w:val="nil"/>
            </w:tcBorders>
            <w:shd w:val="clear" w:color="auto" w:fill="auto"/>
            <w:noWrap/>
            <w:vAlign w:val="bottom"/>
            <w:hideMark/>
          </w:tcPr>
          <w:p w:rsidR="00A96817" w:rsidRPr="00103284" w:rsidRDefault="00A96817" w:rsidP="00717B0D">
            <w:pPr>
              <w:spacing w:after="40"/>
            </w:pPr>
            <w:r w:rsidRPr="00103284">
              <w:t> </w:t>
            </w:r>
          </w:p>
        </w:tc>
        <w:tc>
          <w:tcPr>
            <w:tcW w:w="827" w:type="pct"/>
            <w:tcBorders>
              <w:top w:val="single" w:sz="8" w:space="0" w:color="808080"/>
              <w:left w:val="nil"/>
              <w:bottom w:val="nil"/>
              <w:right w:val="nil"/>
            </w:tcBorders>
            <w:shd w:val="clear" w:color="auto" w:fill="auto"/>
            <w:noWrap/>
            <w:vAlign w:val="bottom"/>
            <w:hideMark/>
          </w:tcPr>
          <w:p w:rsidR="00A96817" w:rsidRPr="00103284" w:rsidRDefault="00A96817" w:rsidP="00717B0D">
            <w:pPr>
              <w:spacing w:after="40"/>
            </w:pPr>
            <w:r w:rsidRPr="00103284">
              <w:t>Final</w:t>
            </w:r>
          </w:p>
        </w:tc>
        <w:tc>
          <w:tcPr>
            <w:tcW w:w="1262" w:type="pct"/>
            <w:tcBorders>
              <w:top w:val="single" w:sz="8" w:space="0" w:color="808080"/>
              <w:left w:val="nil"/>
              <w:bottom w:val="nil"/>
              <w:right w:val="nil"/>
            </w:tcBorders>
            <w:shd w:val="clear" w:color="auto" w:fill="auto"/>
            <w:noWrap/>
            <w:vAlign w:val="bottom"/>
            <w:hideMark/>
          </w:tcPr>
          <w:p w:rsidR="00A96817" w:rsidRPr="00103284" w:rsidRDefault="00A96817" w:rsidP="00717B0D">
            <w:pPr>
              <w:spacing w:after="40"/>
            </w:pPr>
            <w:r w:rsidRPr="00103284">
              <w:t>Lagrange</w:t>
            </w:r>
          </w:p>
        </w:tc>
      </w:tr>
      <w:tr w:rsidR="00A96817" w:rsidRPr="00103284" w:rsidTr="00A96817">
        <w:trPr>
          <w:trHeight w:val="315"/>
        </w:trPr>
        <w:tc>
          <w:tcPr>
            <w:tcW w:w="249" w:type="pct"/>
            <w:tcBorders>
              <w:top w:val="nil"/>
              <w:left w:val="nil"/>
              <w:bottom w:val="nil"/>
              <w:right w:val="nil"/>
            </w:tcBorders>
            <w:shd w:val="clear" w:color="auto" w:fill="auto"/>
            <w:noWrap/>
            <w:vAlign w:val="bottom"/>
            <w:hideMark/>
          </w:tcPr>
          <w:p w:rsidR="00A96817" w:rsidRPr="00103284" w:rsidRDefault="00A96817" w:rsidP="00717B0D">
            <w:pPr>
              <w:spacing w:after="40"/>
            </w:pPr>
          </w:p>
        </w:tc>
        <w:tc>
          <w:tcPr>
            <w:tcW w:w="769" w:type="pct"/>
            <w:tcBorders>
              <w:top w:val="nil"/>
              <w:left w:val="nil"/>
              <w:bottom w:val="single" w:sz="8" w:space="0" w:color="808080"/>
              <w:right w:val="nil"/>
            </w:tcBorders>
            <w:shd w:val="clear" w:color="auto" w:fill="auto"/>
            <w:noWrap/>
            <w:vAlign w:val="bottom"/>
            <w:hideMark/>
          </w:tcPr>
          <w:p w:rsidR="00A96817" w:rsidRPr="00103284" w:rsidRDefault="00A96817" w:rsidP="00717B0D">
            <w:pPr>
              <w:spacing w:after="40"/>
            </w:pPr>
            <w:r w:rsidRPr="00103284">
              <w:t>Cell</w:t>
            </w:r>
          </w:p>
        </w:tc>
        <w:tc>
          <w:tcPr>
            <w:tcW w:w="1893" w:type="pct"/>
            <w:tcBorders>
              <w:top w:val="nil"/>
              <w:left w:val="nil"/>
              <w:bottom w:val="single" w:sz="8" w:space="0" w:color="808080"/>
              <w:right w:val="nil"/>
            </w:tcBorders>
            <w:shd w:val="clear" w:color="auto" w:fill="auto"/>
            <w:noWrap/>
            <w:vAlign w:val="bottom"/>
            <w:hideMark/>
          </w:tcPr>
          <w:p w:rsidR="00A96817" w:rsidRPr="00103284" w:rsidRDefault="00A96817" w:rsidP="00717B0D">
            <w:pPr>
              <w:spacing w:after="40"/>
            </w:pPr>
            <w:r w:rsidRPr="00103284">
              <w:t>Name</w:t>
            </w:r>
          </w:p>
        </w:tc>
        <w:tc>
          <w:tcPr>
            <w:tcW w:w="827" w:type="pct"/>
            <w:tcBorders>
              <w:top w:val="nil"/>
              <w:left w:val="nil"/>
              <w:bottom w:val="single" w:sz="8" w:space="0" w:color="808080"/>
              <w:right w:val="nil"/>
            </w:tcBorders>
            <w:shd w:val="clear" w:color="auto" w:fill="auto"/>
            <w:noWrap/>
            <w:vAlign w:val="bottom"/>
            <w:hideMark/>
          </w:tcPr>
          <w:p w:rsidR="00A96817" w:rsidRPr="00103284" w:rsidRDefault="00A96817" w:rsidP="00717B0D">
            <w:pPr>
              <w:spacing w:after="40"/>
            </w:pPr>
            <w:r w:rsidRPr="00103284">
              <w:t>Value</w:t>
            </w:r>
          </w:p>
        </w:tc>
        <w:tc>
          <w:tcPr>
            <w:tcW w:w="1262" w:type="pct"/>
            <w:tcBorders>
              <w:top w:val="nil"/>
              <w:left w:val="nil"/>
              <w:bottom w:val="single" w:sz="8" w:space="0" w:color="808080"/>
              <w:right w:val="nil"/>
            </w:tcBorders>
            <w:shd w:val="clear" w:color="auto" w:fill="auto"/>
            <w:noWrap/>
            <w:vAlign w:val="bottom"/>
            <w:hideMark/>
          </w:tcPr>
          <w:p w:rsidR="00A96817" w:rsidRPr="00103284" w:rsidRDefault="00A96817" w:rsidP="00717B0D">
            <w:pPr>
              <w:spacing w:after="40"/>
            </w:pPr>
            <w:r w:rsidRPr="00103284">
              <w:t>Multiplier</w:t>
            </w:r>
          </w:p>
        </w:tc>
      </w:tr>
      <w:tr w:rsidR="00A96817" w:rsidRPr="00A96817" w:rsidTr="00A96817">
        <w:trPr>
          <w:trHeight w:val="300"/>
        </w:trPr>
        <w:tc>
          <w:tcPr>
            <w:tcW w:w="249" w:type="pct"/>
            <w:tcBorders>
              <w:top w:val="nil"/>
              <w:left w:val="nil"/>
              <w:bottom w:val="nil"/>
              <w:right w:val="nil"/>
            </w:tcBorders>
            <w:shd w:val="clear" w:color="auto" w:fill="auto"/>
            <w:noWrap/>
            <w:vAlign w:val="bottom"/>
            <w:hideMark/>
          </w:tcPr>
          <w:p w:rsidR="00A96817" w:rsidRPr="00A96817" w:rsidRDefault="00A96817" w:rsidP="00717B0D">
            <w:pPr>
              <w:spacing w:after="40"/>
            </w:pPr>
          </w:p>
        </w:tc>
        <w:tc>
          <w:tcPr>
            <w:tcW w:w="769"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$D$5</w:t>
            </w:r>
          </w:p>
        </w:tc>
        <w:tc>
          <w:tcPr>
            <w:tcW w:w="1893"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Constraint 1 LHS</w:t>
            </w:r>
          </w:p>
        </w:tc>
        <w:tc>
          <w:tcPr>
            <w:tcW w:w="827"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6</w:t>
            </w:r>
          </w:p>
        </w:tc>
        <w:tc>
          <w:tcPr>
            <w:tcW w:w="1262"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0.5</w:t>
            </w:r>
          </w:p>
        </w:tc>
      </w:tr>
      <w:tr w:rsidR="00A96817" w:rsidRPr="00A96817" w:rsidTr="00A96817">
        <w:trPr>
          <w:trHeight w:val="300"/>
        </w:trPr>
        <w:tc>
          <w:tcPr>
            <w:tcW w:w="249" w:type="pct"/>
            <w:tcBorders>
              <w:top w:val="nil"/>
              <w:left w:val="nil"/>
              <w:bottom w:val="nil"/>
              <w:right w:val="nil"/>
            </w:tcBorders>
            <w:shd w:val="clear" w:color="auto" w:fill="auto"/>
            <w:noWrap/>
            <w:vAlign w:val="bottom"/>
            <w:hideMark/>
          </w:tcPr>
          <w:p w:rsidR="00A96817" w:rsidRPr="00A96817" w:rsidRDefault="00A96817" w:rsidP="00717B0D">
            <w:pPr>
              <w:spacing w:after="40"/>
            </w:pPr>
          </w:p>
        </w:tc>
        <w:tc>
          <w:tcPr>
            <w:tcW w:w="769"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$D$6</w:t>
            </w:r>
          </w:p>
        </w:tc>
        <w:tc>
          <w:tcPr>
            <w:tcW w:w="1893"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Constraint 2 LHS</w:t>
            </w:r>
          </w:p>
        </w:tc>
        <w:tc>
          <w:tcPr>
            <w:tcW w:w="827"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-2.5</w:t>
            </w:r>
          </w:p>
        </w:tc>
        <w:tc>
          <w:tcPr>
            <w:tcW w:w="1262"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0</w:t>
            </w:r>
          </w:p>
        </w:tc>
      </w:tr>
      <w:tr w:rsidR="00A96817" w:rsidRPr="00A96817" w:rsidTr="00A96817">
        <w:trPr>
          <w:trHeight w:val="300"/>
        </w:trPr>
        <w:tc>
          <w:tcPr>
            <w:tcW w:w="249" w:type="pct"/>
            <w:tcBorders>
              <w:top w:val="nil"/>
              <w:left w:val="nil"/>
              <w:bottom w:val="nil"/>
              <w:right w:val="nil"/>
            </w:tcBorders>
            <w:shd w:val="clear" w:color="auto" w:fill="auto"/>
            <w:noWrap/>
            <w:vAlign w:val="bottom"/>
            <w:hideMark/>
          </w:tcPr>
          <w:p w:rsidR="00A96817" w:rsidRPr="00A96817" w:rsidRDefault="00A96817" w:rsidP="00717B0D">
            <w:pPr>
              <w:spacing w:after="40"/>
            </w:pPr>
          </w:p>
        </w:tc>
        <w:tc>
          <w:tcPr>
            <w:tcW w:w="769"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$D$7</w:t>
            </w:r>
          </w:p>
        </w:tc>
        <w:tc>
          <w:tcPr>
            <w:tcW w:w="1893"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Constraint 3 LHS</w:t>
            </w:r>
          </w:p>
        </w:tc>
        <w:tc>
          <w:tcPr>
            <w:tcW w:w="827"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2</w:t>
            </w:r>
          </w:p>
        </w:tc>
        <w:tc>
          <w:tcPr>
            <w:tcW w:w="1262" w:type="pct"/>
            <w:tcBorders>
              <w:top w:val="single" w:sz="4" w:space="0" w:color="808080"/>
              <w:left w:val="nil"/>
              <w:bottom w:val="nil"/>
              <w:right w:val="nil"/>
            </w:tcBorders>
            <w:shd w:val="clear" w:color="auto" w:fill="auto"/>
            <w:noWrap/>
            <w:vAlign w:val="bottom"/>
            <w:hideMark/>
          </w:tcPr>
          <w:p w:rsidR="00A96817" w:rsidRPr="00A96817" w:rsidRDefault="00A96817" w:rsidP="00717B0D">
            <w:pPr>
              <w:spacing w:after="40"/>
            </w:pPr>
            <w:r w:rsidRPr="00A96817">
              <w:t>0</w:t>
            </w:r>
          </w:p>
        </w:tc>
      </w:tr>
      <w:tr w:rsidR="00A96817" w:rsidRPr="00A96817" w:rsidTr="00A96817">
        <w:trPr>
          <w:trHeight w:val="315"/>
        </w:trPr>
        <w:tc>
          <w:tcPr>
            <w:tcW w:w="249" w:type="pct"/>
            <w:tcBorders>
              <w:top w:val="nil"/>
              <w:left w:val="nil"/>
              <w:bottom w:val="nil"/>
              <w:right w:val="nil"/>
            </w:tcBorders>
            <w:shd w:val="clear" w:color="auto" w:fill="auto"/>
            <w:noWrap/>
            <w:vAlign w:val="bottom"/>
            <w:hideMark/>
          </w:tcPr>
          <w:p w:rsidR="00A96817" w:rsidRPr="00A96817" w:rsidRDefault="00A96817" w:rsidP="00717B0D">
            <w:pPr>
              <w:spacing w:after="40"/>
            </w:pPr>
          </w:p>
        </w:tc>
        <w:tc>
          <w:tcPr>
            <w:tcW w:w="769" w:type="pct"/>
            <w:tcBorders>
              <w:top w:val="single" w:sz="4" w:space="0" w:color="808080"/>
              <w:left w:val="nil"/>
              <w:bottom w:val="single" w:sz="8" w:space="0" w:color="808080"/>
              <w:right w:val="nil"/>
            </w:tcBorders>
            <w:shd w:val="clear" w:color="auto" w:fill="auto"/>
            <w:noWrap/>
            <w:vAlign w:val="bottom"/>
            <w:hideMark/>
          </w:tcPr>
          <w:p w:rsidR="00A96817" w:rsidRPr="00A96817" w:rsidRDefault="00A96817" w:rsidP="00717B0D">
            <w:pPr>
              <w:spacing w:after="40"/>
            </w:pPr>
            <w:r w:rsidRPr="00A96817">
              <w:t>$D$8</w:t>
            </w:r>
          </w:p>
        </w:tc>
        <w:tc>
          <w:tcPr>
            <w:tcW w:w="1893" w:type="pct"/>
            <w:tcBorders>
              <w:top w:val="single" w:sz="4" w:space="0" w:color="808080"/>
              <w:left w:val="nil"/>
              <w:bottom w:val="single" w:sz="8" w:space="0" w:color="808080"/>
              <w:right w:val="nil"/>
            </w:tcBorders>
            <w:shd w:val="clear" w:color="auto" w:fill="auto"/>
            <w:noWrap/>
            <w:vAlign w:val="bottom"/>
            <w:hideMark/>
          </w:tcPr>
          <w:p w:rsidR="00A96817" w:rsidRPr="00A96817" w:rsidRDefault="00A96817" w:rsidP="00717B0D">
            <w:pPr>
              <w:spacing w:after="40"/>
            </w:pPr>
            <w:r w:rsidRPr="00A96817">
              <w:t>Constraint 4 LHS</w:t>
            </w:r>
          </w:p>
        </w:tc>
        <w:tc>
          <w:tcPr>
            <w:tcW w:w="827" w:type="pct"/>
            <w:tcBorders>
              <w:top w:val="single" w:sz="4" w:space="0" w:color="808080"/>
              <w:left w:val="nil"/>
              <w:bottom w:val="single" w:sz="8" w:space="0" w:color="808080"/>
              <w:right w:val="nil"/>
            </w:tcBorders>
            <w:shd w:val="clear" w:color="auto" w:fill="auto"/>
            <w:noWrap/>
            <w:vAlign w:val="bottom"/>
            <w:hideMark/>
          </w:tcPr>
          <w:p w:rsidR="00A96817" w:rsidRPr="00A96817" w:rsidRDefault="00A96817" w:rsidP="00717B0D">
            <w:pPr>
              <w:spacing w:after="40"/>
            </w:pPr>
            <w:r w:rsidRPr="00A96817">
              <w:t>4</w:t>
            </w:r>
          </w:p>
        </w:tc>
        <w:tc>
          <w:tcPr>
            <w:tcW w:w="1262" w:type="pct"/>
            <w:tcBorders>
              <w:top w:val="single" w:sz="4" w:space="0" w:color="808080"/>
              <w:left w:val="nil"/>
              <w:bottom w:val="single" w:sz="8" w:space="0" w:color="808080"/>
              <w:right w:val="nil"/>
            </w:tcBorders>
            <w:shd w:val="clear" w:color="auto" w:fill="auto"/>
            <w:noWrap/>
            <w:vAlign w:val="bottom"/>
            <w:hideMark/>
          </w:tcPr>
          <w:p w:rsidR="00A96817" w:rsidRPr="00A96817" w:rsidRDefault="00A96817" w:rsidP="00717B0D">
            <w:pPr>
              <w:spacing w:after="40"/>
            </w:pPr>
            <w:r w:rsidRPr="00A96817">
              <w:t>1.5</w:t>
            </w:r>
          </w:p>
        </w:tc>
      </w:tr>
    </w:tbl>
    <w:p w:rsidR="00A96817" w:rsidRDefault="00A96817" w:rsidP="00E223F3"/>
    <w:p w:rsidR="00A96817" w:rsidRDefault="00A96817" w:rsidP="00E223F3">
      <w:r>
        <w:t>From 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reports, we see that x*=[1.5,5] and f*(x)=9 s the optimum solution. </w:t>
      </w:r>
      <w:r w:rsidR="000A76C1">
        <w:t xml:space="preserve">The marginal values (shadow values) are 0.5 and 1.5 for </w:t>
      </w:r>
      <w:r w:rsidR="00A129C7">
        <w:t>constraints</w:t>
      </w:r>
      <w:r w:rsidR="000A76C1">
        <w:t xml:space="preserve"> (1) and (4), respectively.</w:t>
      </w:r>
    </w:p>
    <w:p w:rsidR="00A96817" w:rsidRPr="00365CB9" w:rsidRDefault="00A96817" w:rsidP="00E223F3">
      <w:r>
        <w:t>Using the information from 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answer report—that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(2) and (3) are not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t xml:space="preserve">, we can write A=[2,3;2,1] and b=[6,4], to </w:t>
      </w:r>
      <w:r w:rsidR="00A129C7">
        <w:t>obtain</w:t>
      </w:r>
      <w:r>
        <w:t xml:space="preserve"> the solution with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w:t>
      </w:r>
    </w:p>
    <w:p w:rsidR="00A96817" w:rsidRDefault="00BA30E1" w:rsidP="00E223F3">
      <w:pPr>
        <w:pStyle w:val="Scilab"/>
      </w:pPr>
      <w:r>
        <w:t xml:space="preserve"> </w:t>
      </w:r>
      <w:r w:rsidR="00A96817">
        <w:t xml:space="preserve">A=[2,3;2,1; b=[6,4]; </w:t>
      </w:r>
    </w:p>
    <w:p w:rsidR="00551E8F" w:rsidRDefault="00551E8F" w:rsidP="00E223F3">
      <w:pPr>
        <w:pStyle w:val="Scilab"/>
      </w:pPr>
      <w:r>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t>(c,A,b,ci,cs,2)</w:t>
      </w:r>
    </w:p>
    <w:p w:rsidR="00551E8F" w:rsidRDefault="00551E8F" w:rsidP="00E223F3">
      <w:pPr>
        <w:pStyle w:val="Scilab"/>
      </w:pPr>
      <w:r>
        <w:t xml:space="preserve"> fopt  =</w:t>
      </w:r>
    </w:p>
    <w:p w:rsidR="00551E8F" w:rsidRDefault="00551E8F" w:rsidP="00E223F3">
      <w:pPr>
        <w:pStyle w:val="Scilab"/>
      </w:pPr>
      <w:r>
        <w:t xml:space="preserve"> </w:t>
      </w:r>
    </w:p>
    <w:p w:rsidR="00551E8F" w:rsidRDefault="00551E8F" w:rsidP="00E223F3">
      <w:pPr>
        <w:pStyle w:val="Scilab"/>
      </w:pPr>
      <w:r>
        <w:t xml:space="preserve">    </w:t>
      </w:r>
      <w:r w:rsidR="00BA30E1">
        <w:t>9</w:t>
      </w:r>
      <w:r>
        <w:t xml:space="preserve">  </w:t>
      </w:r>
    </w:p>
    <w:p w:rsidR="00551E8F" w:rsidRDefault="00551E8F" w:rsidP="00E223F3">
      <w:pPr>
        <w:pStyle w:val="Scilab"/>
      </w:pPr>
      <w:r>
        <w:t xml:space="preserve"> lagr  =</w:t>
      </w:r>
    </w:p>
    <w:p w:rsidR="00551E8F" w:rsidRDefault="00551E8F" w:rsidP="00E223F3">
      <w:pPr>
        <w:pStyle w:val="Scilab"/>
      </w:pPr>
      <w:r>
        <w:t xml:space="preserve"> </w:t>
      </w:r>
    </w:p>
    <w:p w:rsidR="006603A2" w:rsidRDefault="006603A2" w:rsidP="00E223F3">
      <w:pPr>
        <w:pStyle w:val="Scilab"/>
      </w:pPr>
      <w:r>
        <w:t xml:space="preserve">    0.         </w:t>
      </w:r>
    </w:p>
    <w:p w:rsidR="006603A2" w:rsidRDefault="006603A2" w:rsidP="00E223F3">
      <w:pPr>
        <w:pStyle w:val="Scilab"/>
      </w:pPr>
      <w:r>
        <w:t xml:space="preserve">    0.         </w:t>
      </w:r>
    </w:p>
    <w:p w:rsidR="00551E8F" w:rsidRDefault="00551E8F" w:rsidP="00E223F3">
      <w:pPr>
        <w:pStyle w:val="Scilab"/>
      </w:pPr>
      <w:r>
        <w:t xml:space="preserve">   </w:t>
      </w:r>
      <w:r w:rsidR="006603A2">
        <w:t>-</w:t>
      </w:r>
      <w:r>
        <w:t>0.</w:t>
      </w:r>
      <w:r w:rsidR="00BA30E1">
        <w:t>5</w:t>
      </w:r>
      <w:r>
        <w:t xml:space="preserve">         </w:t>
      </w:r>
    </w:p>
    <w:p w:rsidR="00551E8F" w:rsidRDefault="00551E8F" w:rsidP="00E223F3">
      <w:pPr>
        <w:pStyle w:val="Scilab"/>
      </w:pPr>
      <w:r>
        <w:t xml:space="preserve">   </w:t>
      </w:r>
      <w:r w:rsidR="006603A2">
        <w:t>-</w:t>
      </w:r>
      <w:r w:rsidR="00BA30E1">
        <w:t>1</w:t>
      </w:r>
      <w:r>
        <w:t>.</w:t>
      </w:r>
      <w:r w:rsidR="00BA30E1">
        <w:t>5</w:t>
      </w:r>
      <w:r>
        <w:t xml:space="preserve">  </w:t>
      </w:r>
    </w:p>
    <w:p w:rsidR="00551E8F" w:rsidRDefault="00551E8F" w:rsidP="00E223F3">
      <w:pPr>
        <w:pStyle w:val="Scilab"/>
      </w:pPr>
      <w:r>
        <w:t>xopt  =</w:t>
      </w:r>
    </w:p>
    <w:p w:rsidR="00551E8F" w:rsidRDefault="00551E8F" w:rsidP="00E223F3">
      <w:pPr>
        <w:pStyle w:val="Scilab"/>
      </w:pPr>
      <w:r>
        <w:t xml:space="preserve"> </w:t>
      </w:r>
    </w:p>
    <w:p w:rsidR="00551E8F" w:rsidRDefault="00551E8F" w:rsidP="00E223F3">
      <w:pPr>
        <w:pStyle w:val="Scilab"/>
      </w:pPr>
      <w:r>
        <w:t xml:space="preserve">    </w:t>
      </w:r>
      <w:r w:rsidR="00BA30E1">
        <w:t>1</w:t>
      </w:r>
      <w:r>
        <w:t>.</w:t>
      </w:r>
      <w:r w:rsidR="00BA30E1">
        <w:t>5</w:t>
      </w:r>
      <w:r>
        <w:t xml:space="preserve">  </w:t>
      </w:r>
    </w:p>
    <w:p w:rsidR="002B0DAE" w:rsidRDefault="00551E8F" w:rsidP="00E223F3">
      <w:pPr>
        <w:pStyle w:val="Scilab"/>
      </w:pPr>
      <w:r>
        <w:t xml:space="preserve">    1.  </w:t>
      </w:r>
    </w:p>
    <w:p w:rsidR="000A76C1" w:rsidRDefault="000A76C1" w:rsidP="00E223F3"/>
    <w:p w:rsidR="00992CC0" w:rsidRPr="00B0424D" w:rsidRDefault="00992CC0" w:rsidP="00E223F3">
      <w:r w:rsidRPr="00B0424D">
        <w:t xml:space="preserve">So, the </w:t>
      </w:r>
      <w:r w:rsidR="000A76C1">
        <w:t>marginal (</w:t>
      </w:r>
      <w:r w:rsidRPr="00B0424D">
        <w:t>shadow</w:t>
      </w:r>
      <w:r w:rsidR="000A76C1">
        <w:t>)</w:t>
      </w:r>
      <w:r w:rsidRPr="00B0424D">
        <w:t xml:space="preserve"> prices for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B0424D">
        <w:t xml:space="preserve"> (1) and (4) are 0</w:t>
      </w:r>
      <w:r w:rsidRPr="00B0424D">
        <w:rPr>
          <w:i/>
          <w:iCs/>
        </w:rPr>
        <w:t>.</w:t>
      </w:r>
      <w:r w:rsidRPr="00B0424D">
        <w:t>5 and 1</w:t>
      </w:r>
      <w:r w:rsidRPr="00B0424D">
        <w:rPr>
          <w:i/>
          <w:iCs/>
        </w:rPr>
        <w:t>.</w:t>
      </w:r>
      <w:r w:rsidRPr="00B0424D">
        <w:t>5 , respectively.</w:t>
      </w:r>
      <w:r>
        <w:t xml:space="preserve"> </w:t>
      </w:r>
      <w:r w:rsidRPr="00B0424D">
        <w:t>All other shadow prices are 0 . So, the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Pr="00B0424D">
        <w:t xml:space="preserv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B0424D">
        <w:t xml:space="preserve"> is</w:t>
      </w:r>
    </w:p>
    <w:p w:rsidR="00992CC0" w:rsidRDefault="00992CC0" w:rsidP="00E223F3">
      <m:oMathPara>
        <m:oMath>
          <m:r>
            <w:rPr>
              <w:rFonts w:ascii="Cambria Math" w:hAnsi="Cambria Math"/>
            </w:rPr>
            <m:t>π</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0.5</m:t>
                    </m:r>
                  </m:e>
                </m:mr>
                <m:mr>
                  <m:e>
                    <m:r>
                      <m:rPr>
                        <m:sty m:val="p"/>
                      </m:rPr>
                      <w:rPr>
                        <w:rFonts w:ascii="Cambria Math" w:hAnsi="Cambria Math"/>
                      </w:rPr>
                      <m:t>0</m:t>
                    </m:r>
                  </m:e>
                </m:mr>
                <m:m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1.5</m:t>
                          </m:r>
                        </m:e>
                      </m:mr>
                    </m:m>
                  </m:e>
                </m:mr>
              </m:m>
            </m:e>
          </m:d>
        </m:oMath>
      </m:oMathPara>
    </w:p>
    <w:p w:rsidR="00992CC0" w:rsidRPr="00B0424D" w:rsidRDefault="00992CC0" w:rsidP="00E223F3">
      <w:r w:rsidRPr="00B0424D">
        <w:t>Let us then try to use formula (</w:t>
      </w:r>
      <w:r w:rsidR="002B1CFF">
        <w:t>6.</w:t>
      </w:r>
      <w:r w:rsidRPr="00B0424D">
        <w:t>1) to see what happens if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B0424D">
        <w:t xml:space="preserve"> (1) – (4) change. Suppose each constraint is relaxed by 0</w:t>
      </w:r>
      <w:r w:rsidRPr="00B0424D">
        <w:rPr>
          <w:i/>
          <w:iCs/>
        </w:rPr>
        <w:t>.</w:t>
      </w:r>
      <w:r w:rsidRPr="00B0424D">
        <w:t>5.  That means that in formula (</w:t>
      </w:r>
      <w:r w:rsidR="002B1CFF">
        <w:t>6</w:t>
      </w:r>
      <w:r w:rsidRPr="00B0424D">
        <w:t xml:space="preserve">.1) we have  </w:t>
      </w:r>
      <m:oMath>
        <m:r>
          <w:rPr>
            <w:rFonts w:ascii="Cambria Math" w:hAnsi="Cambria Math"/>
          </w:rPr>
          <m:t>c=[0.5 0.5 0.5 0.5]’</m:t>
        </m:r>
      </m:oMath>
      <w:r w:rsidRPr="00B0424D">
        <w:rPr>
          <w:i/>
          <w:iCs/>
        </w:rPr>
        <w:t xml:space="preserve"> </w:t>
      </w:r>
      <w:r w:rsidRPr="00B0424D">
        <w:t>. So, the new optimum should be</w:t>
      </w:r>
    </w:p>
    <w:p w:rsidR="00992CC0" w:rsidRPr="00B0424D" w:rsidRDefault="002D689A" w:rsidP="00E223F3">
      <w:pPr>
        <w:rPr>
          <w:rFonts w:eastAsiaTheme="minorEastAsia"/>
        </w:rPr>
      </w:pPr>
      <m:oMathPara>
        <m:oMath>
          <m:sSubSup>
            <m:sSubSupPr>
              <m:ctrlPr>
                <w:rPr>
                  <w:rFonts w:ascii="Cambria Math" w:hAnsi="Cambria Math"/>
                </w:rPr>
              </m:ctrlPr>
            </m:sSubSupPr>
            <m:e>
              <m:r>
                <w:rPr>
                  <w:rFonts w:ascii="Cambria Math" w:hAnsi="Cambria Math"/>
                </w:rPr>
                <m:t>z</m:t>
              </m:r>
            </m:e>
            <m:sub>
              <m:r>
                <w:rPr>
                  <w:rFonts w:ascii="Cambria Math" w:hAnsi="Cambria Math"/>
                </w:rPr>
                <m:t>ϵ</m:t>
              </m:r>
            </m:sub>
            <m:sup>
              <m:r>
                <m:rPr>
                  <m:sty m:val="p"/>
                </m:rPr>
                <w:rPr>
                  <w:rFonts w:ascii="Cambria Math" w:hAnsi="Cambria Math"/>
                </w:rPr>
                <m:t>*</m:t>
              </m:r>
            </m:sup>
          </m:sSubSup>
          <m:r>
            <m:rPr>
              <m:sty m:val="p"/>
              <m:aln/>
            </m:rP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ϵ</m:t>
              </m:r>
            </m:e>
            <m:sup>
              <m:r>
                <m:rPr>
                  <m:sty m:val="p"/>
                </m:rPr>
                <w:rPr>
                  <w:rFonts w:ascii="Cambria Math" w:hAnsi="Cambria Math"/>
                </w:rPr>
                <m:t>'</m:t>
              </m:r>
            </m:sup>
          </m:sSup>
          <m:r>
            <w:rPr>
              <w:rFonts w:ascii="Cambria Math" w:hAnsi="Cambria Math"/>
            </w:rPr>
            <m:t>π</m:t>
          </m:r>
          <m:r>
            <m:rPr>
              <m:sty m:val="p"/>
            </m:rPr>
            <w:rPr>
              <w:rFonts w:ascii="Cambria Math" w:eastAsiaTheme="minorEastAsia" w:hAnsi="Cambria Math"/>
            </w:rPr>
            <w:br/>
          </m:r>
        </m:oMath>
        <m:oMath>
          <m:r>
            <m:rPr>
              <m:sty m:val="p"/>
              <m:aln/>
            </m:rPr>
            <w:rPr>
              <w:rFonts w:ascii="Cambria Math" w:hAnsi="Cambria Math"/>
            </w:rPr>
            <m:t>=9+0.5×0.5+0.5×0+0.5×0+0.5×1.5</m:t>
          </m:r>
          <m:r>
            <m:rPr>
              <m:sty m:val="p"/>
            </m:rPr>
            <w:rPr>
              <w:rFonts w:ascii="Cambria Math" w:eastAsiaTheme="minorEastAsia" w:hAnsi="Cambria Math"/>
            </w:rPr>
            <w:br/>
          </m:r>
        </m:oMath>
        <m:oMath>
          <m:r>
            <m:rPr>
              <m:sty m:val="p"/>
              <m:aln/>
            </m:rPr>
            <w:rPr>
              <w:rFonts w:ascii="Cambria Math" w:eastAsiaTheme="minorEastAsia" w:hAnsi="Cambria Math"/>
            </w:rPr>
            <m:t>=10</m:t>
          </m:r>
        </m:oMath>
      </m:oMathPara>
    </w:p>
    <w:p w:rsidR="00992CC0" w:rsidRPr="00B0424D" w:rsidRDefault="00992CC0" w:rsidP="00E223F3">
      <w:r w:rsidRPr="00B0424D">
        <w:t>Is this correct? Let us see:</w:t>
      </w:r>
    </w:p>
    <w:p w:rsidR="00992CC0" w:rsidRDefault="000A76C1" w:rsidP="00E223F3">
      <w:pPr>
        <w:pStyle w:val="Scilab"/>
      </w:pPr>
      <w:r>
        <w:t>bb=b+0.5;</w:t>
      </w:r>
    </w:p>
    <w:p w:rsidR="000A76C1" w:rsidRDefault="000A76C1" w:rsidP="00E223F3">
      <w:pPr>
        <w:pStyle w:val="Scilab"/>
      </w:pPr>
      <w:r>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t>(c,A,bb,ci,cs,2)</w:t>
      </w:r>
    </w:p>
    <w:p w:rsidR="000A76C1" w:rsidRDefault="000A76C1" w:rsidP="00E223F3">
      <w:pPr>
        <w:pStyle w:val="Scilab"/>
      </w:pPr>
      <w:r>
        <w:t xml:space="preserve"> fopt  =</w:t>
      </w:r>
    </w:p>
    <w:p w:rsidR="000A76C1" w:rsidRDefault="000A76C1" w:rsidP="00E223F3">
      <w:pPr>
        <w:pStyle w:val="Scilab"/>
      </w:pPr>
      <w:r>
        <w:t xml:space="preserve"> </w:t>
      </w:r>
    </w:p>
    <w:p w:rsidR="000A76C1" w:rsidRDefault="000A76C1" w:rsidP="00E223F3">
      <w:pPr>
        <w:pStyle w:val="Scilab"/>
      </w:pPr>
      <w:r>
        <w:t xml:space="preserve">    10.  </w:t>
      </w:r>
    </w:p>
    <w:p w:rsidR="000A76C1" w:rsidRDefault="000A76C1" w:rsidP="00E223F3">
      <w:pPr>
        <w:pStyle w:val="Scilab"/>
      </w:pPr>
      <w:r>
        <w:t xml:space="preserve"> lagr  =</w:t>
      </w:r>
    </w:p>
    <w:p w:rsidR="000A76C1" w:rsidRDefault="000A76C1" w:rsidP="00E223F3">
      <w:pPr>
        <w:pStyle w:val="Scilab"/>
      </w:pPr>
      <w:r>
        <w:t xml:space="preserve"> </w:t>
      </w:r>
    </w:p>
    <w:p w:rsidR="000A76C1" w:rsidRDefault="000A76C1" w:rsidP="00E223F3">
      <w:pPr>
        <w:pStyle w:val="Scilab"/>
      </w:pPr>
      <w:r>
        <w:t xml:space="preserve">    0.   </w:t>
      </w:r>
    </w:p>
    <w:p w:rsidR="000A76C1" w:rsidRDefault="000A76C1" w:rsidP="00E223F3">
      <w:pPr>
        <w:pStyle w:val="Scilab"/>
      </w:pPr>
      <w:r>
        <w:t xml:space="preserve">    0.   </w:t>
      </w:r>
    </w:p>
    <w:p w:rsidR="000A76C1" w:rsidRDefault="000A76C1" w:rsidP="00E223F3">
      <w:pPr>
        <w:pStyle w:val="Scilab"/>
      </w:pPr>
      <w:r>
        <w:t xml:space="preserve">  - 0.5  </w:t>
      </w:r>
    </w:p>
    <w:p w:rsidR="000A76C1" w:rsidRDefault="000A76C1" w:rsidP="00E223F3">
      <w:pPr>
        <w:pStyle w:val="Scilab"/>
      </w:pPr>
      <w:r>
        <w:t xml:space="preserve">  - 1.5  </w:t>
      </w:r>
    </w:p>
    <w:p w:rsidR="000A76C1" w:rsidRDefault="000A76C1" w:rsidP="00E223F3">
      <w:pPr>
        <w:pStyle w:val="Scilab"/>
      </w:pPr>
      <w:r>
        <w:t xml:space="preserve"> xopt  =</w:t>
      </w:r>
    </w:p>
    <w:p w:rsidR="000A76C1" w:rsidRDefault="000A76C1" w:rsidP="00E223F3">
      <w:pPr>
        <w:pStyle w:val="Scilab"/>
      </w:pPr>
      <w:r>
        <w:t xml:space="preserve"> </w:t>
      </w:r>
    </w:p>
    <w:p w:rsidR="000A76C1" w:rsidRDefault="000A76C1" w:rsidP="00E223F3">
      <w:pPr>
        <w:pStyle w:val="Scilab"/>
      </w:pPr>
      <w:r>
        <w:t xml:space="preserve">    1.75  </w:t>
      </w:r>
    </w:p>
    <w:p w:rsidR="000A76C1" w:rsidRDefault="000A76C1" w:rsidP="00E223F3">
      <w:pPr>
        <w:pStyle w:val="Scilab"/>
      </w:pPr>
      <w:r>
        <w:t xml:space="preserve">    1.   </w:t>
      </w:r>
    </w:p>
    <w:p w:rsidR="002B0DAE" w:rsidRDefault="002B0DAE" w:rsidP="00E223F3"/>
    <w:p w:rsidR="00992CC0" w:rsidRPr="00EC54B2" w:rsidRDefault="00992CC0" w:rsidP="00E223F3">
      <w:r w:rsidRPr="00EC54B2">
        <w:t>So, we see that formula (</w:t>
      </w:r>
      <w:r w:rsidR="002B1CFF">
        <w:t>6</w:t>
      </w:r>
      <w:r w:rsidRPr="00EC54B2">
        <w:t xml:space="preserve">.1) is correct, when </w:t>
      </w:r>
      <m:oMath>
        <m:r>
          <w:rPr>
            <w:rFonts w:ascii="Cambria Math" w:hAnsi="Cambria Math"/>
          </w:rPr>
          <m:t>E≤[0.5 0.5 0.5 0.5]'</m:t>
        </m:r>
      </m:oMath>
      <w:r w:rsidRPr="00EC54B2">
        <w:rPr>
          <w:i/>
          <w:iCs/>
        </w:rPr>
        <w:t xml:space="preserve"> </w:t>
      </w:r>
      <w:r w:rsidRPr="00EC54B2">
        <w:t>.</w:t>
      </w:r>
    </w:p>
    <w:p w:rsidR="00992CC0" w:rsidRPr="00EC54B2" w:rsidRDefault="00992CC0" w:rsidP="00E223F3">
      <w:r w:rsidRPr="00EC54B2">
        <w:t xml:space="preserve">Let us then consider a big change. Let </w:t>
      </w:r>
      <m:oMath>
        <m:r>
          <w:rPr>
            <w:rFonts w:ascii="Cambria Math" w:hAnsi="Cambria Math"/>
          </w:rPr>
          <m:t>E=[10 10 10 0]'</m:t>
        </m:r>
      </m:oMath>
      <w:r w:rsidRPr="00EC54B2">
        <w:t>. Then formula (</w:t>
      </w:r>
      <w:r w:rsidR="002B1CFF">
        <w:t>6.</w:t>
      </w:r>
      <w:r w:rsidRPr="00EC54B2">
        <w:t>1)</w:t>
      </w:r>
      <w:r>
        <w:t xml:space="preserve"> </w:t>
      </w:r>
      <w:r w:rsidRPr="00EC54B2">
        <w:t>would give us</w:t>
      </w:r>
    </w:p>
    <w:p w:rsidR="00992CC0" w:rsidRPr="00B0424D" w:rsidRDefault="002D689A" w:rsidP="00E223F3">
      <w:pPr>
        <w:rPr>
          <w:rFonts w:eastAsiaTheme="minorEastAsia"/>
        </w:rPr>
      </w:pPr>
      <m:oMathPara>
        <m:oMath>
          <m:sSubSup>
            <m:sSubSupPr>
              <m:ctrlPr>
                <w:rPr>
                  <w:rFonts w:ascii="Cambria Math" w:hAnsi="Cambria Math"/>
                </w:rPr>
              </m:ctrlPr>
            </m:sSubSupPr>
            <m:e>
              <m:r>
                <w:rPr>
                  <w:rFonts w:ascii="Cambria Math" w:hAnsi="Cambria Math"/>
                </w:rPr>
                <m:t>z</m:t>
              </m:r>
            </m:e>
            <m:sub>
              <m:r>
                <w:rPr>
                  <w:rFonts w:ascii="Cambria Math" w:hAnsi="Cambria Math"/>
                </w:rPr>
                <m:t>ϵ</m:t>
              </m:r>
            </m:sub>
            <m:sup>
              <m:r>
                <m:rPr>
                  <m:sty m:val="p"/>
                </m:rPr>
                <w:rPr>
                  <w:rFonts w:ascii="Cambria Math" w:hAnsi="Cambria Math"/>
                </w:rPr>
                <m:t>*</m:t>
              </m:r>
            </m:sup>
          </m:sSubSup>
          <m:r>
            <m:rPr>
              <m:sty m:val="p"/>
              <m:aln/>
            </m:rPr>
            <w:rPr>
              <w:rFonts w:ascii="Cambria Math" w:hAnsi="Cambria Math"/>
            </w:rPr>
            <m:t>=</m:t>
          </m:r>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ϵ</m:t>
              </m:r>
            </m:e>
            <m:sup>
              <m:r>
                <m:rPr>
                  <m:sty m:val="p"/>
                </m:rPr>
                <w:rPr>
                  <w:rFonts w:ascii="Cambria Math" w:hAnsi="Cambria Math"/>
                </w:rPr>
                <m:t>'</m:t>
              </m:r>
            </m:sup>
          </m:sSup>
          <m:r>
            <w:rPr>
              <w:rFonts w:ascii="Cambria Math" w:hAnsi="Cambria Math"/>
            </w:rPr>
            <m:t>π</m:t>
          </m:r>
          <m:r>
            <m:rPr>
              <m:sty m:val="p"/>
            </m:rPr>
            <w:rPr>
              <w:rFonts w:ascii="Cambria Math" w:eastAsiaTheme="minorEastAsia" w:hAnsi="Cambria Math"/>
            </w:rPr>
            <w:br/>
          </m:r>
        </m:oMath>
        <m:oMath>
          <m:r>
            <m:rPr>
              <m:sty m:val="p"/>
              <m:aln/>
            </m:rPr>
            <w:rPr>
              <w:rFonts w:ascii="Cambria Math" w:hAnsi="Cambria Math"/>
            </w:rPr>
            <m:t>=9+10×0.5+10×0+10×0+10×1.5</m:t>
          </m:r>
          <m:r>
            <m:rPr>
              <m:sty m:val="p"/>
            </m:rPr>
            <w:rPr>
              <w:rFonts w:ascii="Cambria Math" w:eastAsiaTheme="minorEastAsia" w:hAnsi="Cambria Math"/>
            </w:rPr>
            <w:br/>
          </m:r>
        </m:oMath>
        <m:oMath>
          <m:r>
            <m:rPr>
              <m:sty m:val="p"/>
              <m:aln/>
            </m:rPr>
            <w:rPr>
              <w:rFonts w:ascii="Cambria Math" w:eastAsiaTheme="minorEastAsia" w:hAnsi="Cambria Math"/>
            </w:rPr>
            <m:t>=14</m:t>
          </m:r>
        </m:oMath>
      </m:oMathPara>
    </w:p>
    <w:p w:rsidR="00992CC0" w:rsidRDefault="00992CC0" w:rsidP="00E223F3">
      <w:r w:rsidRPr="00EC54B2">
        <w:t>Let’s see what really happens:</w:t>
      </w:r>
    </w:p>
    <w:p w:rsidR="00992CC0" w:rsidRPr="00EC54B2" w:rsidRDefault="00992CC0" w:rsidP="00E223F3">
      <w:pPr>
        <w:pStyle w:val="Scilab"/>
      </w:pPr>
      <w:r w:rsidRPr="00EC54B2">
        <w:t>c=[4;3]; A=[2 3;-3 2;0 2;2 1];</w:t>
      </w:r>
    </w:p>
    <w:p w:rsidR="00992CC0" w:rsidRPr="00EC54B2" w:rsidRDefault="00992CC0" w:rsidP="00E223F3">
      <w:pPr>
        <w:pStyle w:val="Scilab"/>
      </w:pPr>
      <w:r w:rsidRPr="00EC54B2">
        <w:t>b=[6;3;5;4]+[10;10;10;0];</w:t>
      </w:r>
    </w:p>
    <w:p w:rsidR="000A76C1" w:rsidRDefault="000A76C1" w:rsidP="00E223F3">
      <w:pPr>
        <w:pStyle w:val="Scilab"/>
      </w:pPr>
      <w:r>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t>(c,A,b,ci,cs)</w:t>
      </w:r>
    </w:p>
    <w:p w:rsidR="000A76C1" w:rsidRDefault="000A76C1" w:rsidP="00E223F3">
      <w:pPr>
        <w:pStyle w:val="Scilab"/>
      </w:pPr>
      <w:r>
        <w:t xml:space="preserve"> fopt  =</w:t>
      </w:r>
    </w:p>
    <w:p w:rsidR="000A76C1" w:rsidRDefault="000A76C1" w:rsidP="00E223F3">
      <w:pPr>
        <w:pStyle w:val="Scilab"/>
      </w:pPr>
      <w:r>
        <w:t xml:space="preserve"> </w:t>
      </w:r>
    </w:p>
    <w:p w:rsidR="000A76C1" w:rsidRDefault="000A76C1" w:rsidP="00E223F3">
      <w:pPr>
        <w:pStyle w:val="Scilab"/>
      </w:pPr>
      <w:r>
        <w:t xml:space="preserve">    </w:t>
      </w:r>
      <w:r w:rsidR="001802BC">
        <w:t>12</w:t>
      </w:r>
      <w:r>
        <w:t xml:space="preserve">.  </w:t>
      </w:r>
    </w:p>
    <w:p w:rsidR="000A76C1" w:rsidRDefault="000A76C1" w:rsidP="00E223F3">
      <w:pPr>
        <w:pStyle w:val="Scilab"/>
      </w:pPr>
      <w:r>
        <w:t xml:space="preserve"> lagr  =</w:t>
      </w:r>
    </w:p>
    <w:p w:rsidR="000A76C1" w:rsidRDefault="000A76C1" w:rsidP="00E223F3">
      <w:pPr>
        <w:pStyle w:val="Scilab"/>
      </w:pPr>
      <w:r>
        <w:t xml:space="preserve"> </w:t>
      </w:r>
    </w:p>
    <w:p w:rsidR="000A76C1" w:rsidRDefault="000A76C1" w:rsidP="00E223F3">
      <w:pPr>
        <w:pStyle w:val="Scilab"/>
      </w:pPr>
      <w:r>
        <w:t xml:space="preserve">  </w:t>
      </w:r>
      <w:r w:rsidR="001802BC">
        <w:t xml:space="preserve"> </w:t>
      </w:r>
      <w:r>
        <w:t xml:space="preserve"> </w:t>
      </w:r>
      <w:r w:rsidR="001802BC">
        <w:t>0</w:t>
      </w:r>
      <w:r>
        <w:t xml:space="preserve">.  </w:t>
      </w:r>
    </w:p>
    <w:p w:rsidR="000A76C1" w:rsidRDefault="000A76C1" w:rsidP="00E223F3">
      <w:pPr>
        <w:pStyle w:val="Scilab"/>
      </w:pPr>
      <w:r>
        <w:t xml:space="preserve">  </w:t>
      </w:r>
      <w:r w:rsidR="001802BC">
        <w:t xml:space="preserve"> </w:t>
      </w:r>
      <w:r>
        <w:t xml:space="preserve"> </w:t>
      </w:r>
      <w:r w:rsidR="001802BC">
        <w:t>0</w:t>
      </w:r>
      <w:r>
        <w:t xml:space="preserve">.  </w:t>
      </w:r>
    </w:p>
    <w:p w:rsidR="000A76C1" w:rsidRDefault="000A76C1" w:rsidP="00E223F3">
      <w:pPr>
        <w:pStyle w:val="Scilab"/>
      </w:pPr>
      <w:r>
        <w:t xml:space="preserve">    0.  </w:t>
      </w:r>
    </w:p>
    <w:p w:rsidR="000A76C1" w:rsidRDefault="000A76C1" w:rsidP="00E223F3">
      <w:pPr>
        <w:pStyle w:val="Scilab"/>
      </w:pPr>
      <w:r>
        <w:t xml:space="preserve">    </w:t>
      </w:r>
      <w:r w:rsidR="001802BC">
        <w:t>3</w:t>
      </w:r>
      <w:r>
        <w:t xml:space="preserve">.  </w:t>
      </w:r>
    </w:p>
    <w:p w:rsidR="000A76C1" w:rsidRDefault="001802BC" w:rsidP="00E223F3">
      <w:pPr>
        <w:pStyle w:val="Scilab"/>
      </w:pPr>
      <w:r>
        <w:t xml:space="preserve">   -2</w:t>
      </w:r>
      <w:r w:rsidR="000A76C1">
        <w:t xml:space="preserve">.  </w:t>
      </w:r>
    </w:p>
    <w:p w:rsidR="000A76C1" w:rsidRDefault="000A76C1" w:rsidP="00E223F3">
      <w:pPr>
        <w:pStyle w:val="Scilab"/>
      </w:pPr>
      <w:r>
        <w:t xml:space="preserve">    0.  </w:t>
      </w:r>
    </w:p>
    <w:p w:rsidR="000A76C1" w:rsidRDefault="000A76C1" w:rsidP="00E223F3">
      <w:pPr>
        <w:pStyle w:val="Scilab"/>
      </w:pPr>
      <w:r>
        <w:t xml:space="preserve"> xopt  =</w:t>
      </w:r>
    </w:p>
    <w:p w:rsidR="000A76C1" w:rsidRDefault="000A76C1" w:rsidP="00E223F3">
      <w:pPr>
        <w:pStyle w:val="Scilab"/>
      </w:pPr>
      <w:r>
        <w:t xml:space="preserve"> </w:t>
      </w:r>
    </w:p>
    <w:p w:rsidR="000A76C1" w:rsidRDefault="000A76C1" w:rsidP="00E223F3">
      <w:pPr>
        <w:pStyle w:val="Scilab"/>
      </w:pPr>
      <w:r>
        <w:t xml:space="preserve">  </w:t>
      </w:r>
      <w:r w:rsidR="001802BC">
        <w:t xml:space="preserve"> </w:t>
      </w:r>
      <w:r>
        <w:t xml:space="preserve"> </w:t>
      </w:r>
      <w:r w:rsidR="001802BC">
        <w:t>0</w:t>
      </w:r>
      <w:r>
        <w:t xml:space="preserve">.  </w:t>
      </w:r>
    </w:p>
    <w:p w:rsidR="001802BC" w:rsidRDefault="000A76C1" w:rsidP="00E223F3">
      <w:pPr>
        <w:pStyle w:val="Scilab"/>
      </w:pPr>
      <w:r>
        <w:t xml:space="preserve">    </w:t>
      </w:r>
      <w:r w:rsidR="001802BC">
        <w:t>4</w:t>
      </w:r>
      <w:r>
        <w:t xml:space="preserve">.  </w:t>
      </w:r>
      <w:r w:rsidR="00992CC0" w:rsidRPr="00EC54B2">
        <w:t xml:space="preserve"> </w:t>
      </w:r>
    </w:p>
    <w:p w:rsidR="002B0DAE" w:rsidRDefault="002B0DAE" w:rsidP="00E223F3"/>
    <w:p w:rsidR="00992CC0" w:rsidRPr="00EC54B2" w:rsidRDefault="00992CC0" w:rsidP="00E223F3">
      <w:r w:rsidRPr="00EC54B2">
        <w:t xml:space="preserve">We see that </w:t>
      </w:r>
      <w:r w:rsidR="005E4374">
        <w:rPr>
          <w:rFonts w:ascii="Lucida Console" w:hAnsi="Lucida Console"/>
          <w:sz w:val="20"/>
        </w:rPr>
        <w:t>linpro</w:t>
      </w:r>
      <w:r w:rsidR="00DC58E3">
        <w:rPr>
          <w:rFonts w:ascii="Lucida Console" w:hAnsi="Lucida Console"/>
          <w:sz w:val="20"/>
        </w:rPr>
        <w:fldChar w:fldCharType="begin"/>
      </w:r>
      <w:r w:rsidR="00DC58E3">
        <w:instrText xml:space="preserve"> XE "</w:instrText>
      </w:r>
      <w:r w:rsidR="00DC58E3" w:rsidRPr="00F32808">
        <w:rPr>
          <w:i/>
        </w:rPr>
        <w:instrText>linpro</w:instrText>
      </w:r>
      <w:r w:rsidR="00DC58E3">
        <w:instrText xml:space="preserve">" </w:instrText>
      </w:r>
      <w:r w:rsidR="00DC58E3">
        <w:rPr>
          <w:rFonts w:ascii="Lucida Console" w:hAnsi="Lucida Console"/>
          <w:sz w:val="20"/>
        </w:rPr>
        <w:fldChar w:fldCharType="end"/>
      </w:r>
      <w:r w:rsidRPr="00EC54B2">
        <w:rPr>
          <w:sz w:val="20"/>
        </w:rPr>
        <w:t xml:space="preserve"> </w:t>
      </w:r>
      <w:r w:rsidRPr="00EC54B2">
        <w:t>gives 12 a</w:t>
      </w:r>
      <w:r>
        <w:t>s</w:t>
      </w:r>
      <w:r w:rsidRPr="00EC54B2">
        <w:t xml:space="preserve"> the optimum.   The formula (</w:t>
      </w:r>
      <w:r w:rsidR="002B1CFF">
        <w:t>6.</w:t>
      </w:r>
      <w:r w:rsidRPr="00EC54B2">
        <w:t>1) gav</w:t>
      </w:r>
      <w:r>
        <w:t>e</w:t>
      </w:r>
      <w:r w:rsidRPr="00EC54B2">
        <w:t xml:space="preserve"> us the</w:t>
      </w:r>
      <w:r>
        <w:t xml:space="preserve"> </w:t>
      </w:r>
      <w:r w:rsidRPr="00EC54B2">
        <w:t xml:space="preserve">optimum 14.  So, the change </w:t>
      </w:r>
      <m:oMath>
        <m:r>
          <w:rPr>
            <w:rFonts w:ascii="Cambria Math" w:hAnsi="Cambria Math"/>
          </w:rPr>
          <m:t xml:space="preserve">[10 10 10 0]' </m:t>
        </m:r>
      </m:oMath>
      <w:r w:rsidRPr="00EC54B2">
        <w:rPr>
          <w:i/>
          <w:iCs/>
        </w:rPr>
        <w:t xml:space="preserve">  </w:t>
      </w:r>
      <w:r w:rsidRPr="00EC54B2">
        <w:t>is not small enough for the formula</w:t>
      </w:r>
      <w:r>
        <w:t xml:space="preserve"> </w:t>
      </w:r>
      <w:r w:rsidRPr="00EC54B2">
        <w:t>(</w:t>
      </w:r>
      <w:r w:rsidR="002B1CFF">
        <w:t>6.</w:t>
      </w:r>
      <w:r w:rsidRPr="00EC54B2">
        <w:t>1) to be v</w:t>
      </w:r>
      <w:r>
        <w:t xml:space="preserve">alid. </w:t>
      </w:r>
      <w:r w:rsidRPr="00EC54B2">
        <w:t xml:space="preserve"> What actually happened here was that the optimal point</w:t>
      </w:r>
      <w:r>
        <w:t xml:space="preserve"> </w:t>
      </w:r>
      <w:r w:rsidRPr="00EC54B2">
        <w:t>jumped corners.</w:t>
      </w:r>
    </w:p>
    <w:p w:rsidR="00992CC0" w:rsidRPr="00DD4C92" w:rsidRDefault="00992CC0" w:rsidP="009C4902">
      <w:pPr>
        <w:pStyle w:val="Heading2"/>
      </w:pPr>
      <w:bookmarkStart w:id="144" w:name="_Toc416087176"/>
      <w:r w:rsidRPr="00DD4C92">
        <w:t>Reduced Costs</w:t>
      </w:r>
      <w:bookmarkEnd w:id="144"/>
    </w:p>
    <w:p w:rsidR="00992CC0" w:rsidRPr="00DD4C92" w:rsidRDefault="00992CC0" w:rsidP="00E223F3">
      <w:r w:rsidRPr="00DD4C92">
        <w:t>Let us then consider the reduced costs. Remember that the shadow prices were associated to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DD4C92">
        <w:t>, or — if you like simplex language — to the slacks. The reduced costs are associated to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DD4C92">
        <w:t>.</w:t>
      </w:r>
    </w:p>
    <w:p w:rsidR="00992CC0" w:rsidRPr="008E7CBF" w:rsidRDefault="002B0DAE" w:rsidP="00E223F3">
      <w:r w:rsidRPr="008E7CBF">
        <w:t xml:space="preserve">The </w:t>
      </w:r>
      <w:r w:rsidR="00992CC0" w:rsidRPr="008E7CBF">
        <w:t>reduced cost</w:t>
      </w:r>
      <w:r w:rsidR="00117982">
        <w:fldChar w:fldCharType="begin"/>
      </w:r>
      <w:r w:rsidR="00117982">
        <w:instrText xml:space="preserve"> XE "</w:instrText>
      </w:r>
      <w:r w:rsidR="00117982" w:rsidRPr="00FF4156">
        <w:instrText>reduced cost</w:instrText>
      </w:r>
      <w:r w:rsidR="00117982">
        <w:instrText xml:space="preserve">" </w:instrText>
      </w:r>
      <w:r w:rsidR="00117982">
        <w:fldChar w:fldCharType="end"/>
      </w:r>
      <w:r w:rsidR="00992CC0" w:rsidRPr="008E7CBF">
        <w:t xml:space="preserve"> </w:t>
      </w:r>
      <m:oMath>
        <m:sSub>
          <m:sSubPr>
            <m:ctrlPr>
              <w:rPr>
                <w:rFonts w:ascii="Cambria Math" w:hAnsi="Cambria Math"/>
                <w:i/>
                <w:iCs/>
              </w:rPr>
            </m:ctrlPr>
          </m:sSubPr>
          <m:e>
            <m:r>
              <w:rPr>
                <w:rFonts w:ascii="Cambria Math" w:hAnsi="Cambria Math"/>
              </w:rPr>
              <m:t>u</m:t>
            </m:r>
          </m:e>
          <m:sub>
            <m:r>
              <w:rPr>
                <w:rFonts w:ascii="Cambria Math" w:hAnsi="Cambria Math"/>
              </w:rPr>
              <m:t>i</m:t>
            </m:r>
          </m:sub>
        </m:sSub>
      </m:oMath>
      <w:r w:rsidRPr="008E7CBF">
        <w:rPr>
          <w:i/>
          <w:iCs/>
        </w:rPr>
        <w:t xml:space="preserve"> </w:t>
      </w:r>
      <w:r w:rsidR="00992CC0" w:rsidRPr="008E7CBF">
        <w:rPr>
          <w:i/>
          <w:iCs/>
        </w:rPr>
        <w:t xml:space="preserve"> </w:t>
      </w:r>
      <w:r w:rsidR="00992CC0" w:rsidRPr="008E7CBF">
        <w:t>for a (NBV</w:t>
      </w:r>
      <w:r w:rsidR="00AD4DFE">
        <w:fldChar w:fldCharType="begin"/>
      </w:r>
      <w:r w:rsidR="00AD4DFE">
        <w:instrText xml:space="preserve"> XE "</w:instrText>
      </w:r>
      <w:r w:rsidR="00AD4DFE" w:rsidRPr="00984808">
        <w:rPr>
          <w:lang w:val="en"/>
        </w:rPr>
        <w:instrText>nonbasic variable</w:instrText>
      </w:r>
      <w:r w:rsidR="00AD4DFE">
        <w:instrText xml:space="preserve">" </w:instrText>
      </w:r>
      <w:r w:rsidR="00AD4DFE">
        <w:fldChar w:fldCharType="end"/>
      </w:r>
      <w:r w:rsidR="00992CC0" w:rsidRPr="008E7CBF">
        <w:t xml:space="preserve">) decision variable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sidRPr="008E7CBF">
        <w:rPr>
          <w:i/>
          <w:iCs/>
        </w:rPr>
        <w:t xml:space="preserve"> </w:t>
      </w:r>
      <w:r w:rsidR="00992CC0" w:rsidRPr="008E7CBF">
        <w:rPr>
          <w:i/>
          <w:iCs/>
        </w:rPr>
        <w:t xml:space="preserve"> </w:t>
      </w:r>
      <w:r w:rsidR="00992CC0" w:rsidRPr="008E7CBF">
        <w:t xml:space="preserve">is the amount the objective value </w:t>
      </w:r>
      <m:oMath>
        <m:r>
          <w:rPr>
            <w:rFonts w:ascii="Cambria Math" w:hAnsi="Cambria Math"/>
          </w:rPr>
          <m:t>z</m:t>
        </m:r>
      </m:oMath>
      <w:r w:rsidR="00992CC0" w:rsidRPr="008E7CBF">
        <w:rPr>
          <w:i/>
          <w:iCs/>
        </w:rPr>
        <w:t xml:space="preserve"> </w:t>
      </w:r>
      <w:r w:rsidR="00992CC0" w:rsidRPr="008E7CBF">
        <w:t xml:space="preserve">at the optimum would decrease if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sidR="00992CC0" w:rsidRPr="008E7CBF">
        <w:rPr>
          <w:i/>
          <w:iCs/>
        </w:rPr>
        <w:t xml:space="preserve">  </w:t>
      </w:r>
      <w:r w:rsidR="00992CC0" w:rsidRPr="008E7CBF">
        <w:t>would be forced to be 1 , and thus  a BV</w:t>
      </w:r>
      <w:r w:rsidR="00AD4DFE">
        <w:fldChar w:fldCharType="begin"/>
      </w:r>
      <w:r w:rsidR="00AD4DFE">
        <w:instrText xml:space="preserve"> XE "</w:instrText>
      </w:r>
      <w:r w:rsidR="00AD4DFE" w:rsidRPr="00CD6A60">
        <w:rPr>
          <w:lang w:val="en"/>
        </w:rPr>
        <w:instrText>basic variable</w:instrText>
      </w:r>
      <w:r w:rsidR="00AD4DFE">
        <w:instrText xml:space="preserve">" </w:instrText>
      </w:r>
      <w:r w:rsidR="00AD4DFE">
        <w:fldChar w:fldCharType="end"/>
      </w:r>
      <w:r w:rsidR="00992CC0" w:rsidRPr="008E7CBF">
        <w:t xml:space="preserve">  —  given that the change from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=0</m:t>
        </m:r>
      </m:oMath>
      <w:r w:rsidR="00992CC0" w:rsidRPr="008E7CBF">
        <w:t xml:space="preserve"> to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oMath>
      <w:r w:rsidR="00992CC0" w:rsidRPr="008E7CBF">
        <w:t xml:space="preserve"> is small.</w:t>
      </w:r>
    </w:p>
    <w:p w:rsidR="00992CC0" w:rsidRPr="00DD4C92" w:rsidRDefault="00992CC0" w:rsidP="00E223F3">
      <w:r w:rsidRPr="00DD4C92">
        <w:t>Here are some interpretations and remarks of reduced costs that should help you to understand the concept:</w:t>
      </w:r>
    </w:p>
    <w:p w:rsidR="00992CC0" w:rsidRPr="00DD4C92" w:rsidRDefault="00992CC0" w:rsidP="00717B0D">
      <w:pPr>
        <w:pStyle w:val="ListParagraph"/>
        <w:numPr>
          <w:ilvl w:val="0"/>
          <w:numId w:val="38"/>
        </w:numPr>
        <w:ind w:left="360"/>
      </w:pPr>
      <w:r w:rsidRPr="00DD4C92">
        <w:t xml:space="preserve">The clause “given that the change from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=0</m:t>
        </m:r>
      </m:oMath>
      <w:r>
        <w:t xml:space="preserve"> to</w:t>
      </w:r>
      <w:r w:rsidRPr="00DD4C92">
        <w:t xml:space="preserve">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oMath>
      <w:r w:rsidRPr="00DD4C92">
        <w:t xml:space="preserve"> is small” is a similar clause that the clause “given that the optimal BVs don’t change” was</w:t>
      </w:r>
      <w:r>
        <w:t xml:space="preserve"> </w:t>
      </w:r>
      <w:r w:rsidRPr="00DD4C92">
        <w:t>in the definition of the shadow price</w:t>
      </w:r>
      <w:r w:rsidR="00117982">
        <w:fldChar w:fldCharType="begin"/>
      </w:r>
      <w:r w:rsidR="00117982">
        <w:instrText xml:space="preserve"> XE "</w:instrText>
      </w:r>
      <w:r w:rsidR="00117982" w:rsidRPr="00E03E40">
        <w:instrText>shadow price</w:instrText>
      </w:r>
      <w:r w:rsidR="00117982">
        <w:instrText xml:space="preserve">" </w:instrText>
      </w:r>
      <w:r w:rsidR="00117982">
        <w:fldChar w:fldCharType="end"/>
      </w:r>
      <w:r w:rsidRPr="00DD4C92">
        <w:t xml:space="preserve">. Indeed, it may be, e.g., that forcing </w:t>
      </w:r>
      <m:oMath>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≥1</m:t>
        </m:r>
      </m:oMath>
      <w:r w:rsidRPr="00DD4C92">
        <w:t xml:space="preserve">  will make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DD4C92">
        <w:t xml:space="preserve"> infeasible. Remember: In sensitivity analysis</w:t>
      </w:r>
      <w:r w:rsidR="00117982">
        <w:fldChar w:fldCharType="begin"/>
      </w:r>
      <w:r w:rsidR="00117982">
        <w:instrText xml:space="preserve"> XE "</w:instrText>
      </w:r>
      <w:r w:rsidR="00117982" w:rsidRPr="00CE0400">
        <w:instrText>sensitivity analysis</w:instrText>
      </w:r>
      <w:r w:rsidR="00117982">
        <w:instrText xml:space="preserve">" </w:instrText>
      </w:r>
      <w:r w:rsidR="00117982">
        <w:fldChar w:fldCharType="end"/>
      </w:r>
      <w:r w:rsidRPr="00DD4C92">
        <w:t xml:space="preserve"> we are talking about </w:t>
      </w:r>
      <w:r w:rsidRPr="00BF43C6">
        <w:rPr>
          <w:b/>
        </w:rPr>
        <w:t xml:space="preserve">small changes </w:t>
      </w:r>
      <w:r w:rsidRPr="00DD4C92">
        <w:t>— whatever that means. The analysis may, and most often will, fail for big changes.</w:t>
      </w:r>
    </w:p>
    <w:p w:rsidR="00992CC0" w:rsidRPr="00DD4C92" w:rsidRDefault="00992CC0" w:rsidP="00717B0D">
      <w:pPr>
        <w:pStyle w:val="ListParagraph"/>
        <w:numPr>
          <w:ilvl w:val="0"/>
          <w:numId w:val="38"/>
        </w:numPr>
        <w:ind w:left="360"/>
      </w:pPr>
      <w:r w:rsidRPr="00DD4C92">
        <w:t>Decision variables that are BV</w:t>
      </w:r>
      <w:r w:rsidR="00AD4DFE">
        <w:fldChar w:fldCharType="begin"/>
      </w:r>
      <w:r w:rsidR="00AD4DFE">
        <w:instrText xml:space="preserve"> XE "</w:instrText>
      </w:r>
      <w:r w:rsidR="00AD4DFE" w:rsidRPr="00CD6A60">
        <w:rPr>
          <w:lang w:val="en"/>
        </w:rPr>
        <w:instrText>basic variable</w:instrText>
      </w:r>
      <w:r w:rsidR="00AD4DFE">
        <w:instrText xml:space="preserve">" </w:instrText>
      </w:r>
      <w:r w:rsidR="00AD4DFE">
        <w:fldChar w:fldCharType="end"/>
      </w:r>
      <w:r w:rsidRPr="00DD4C92">
        <w:t xml:space="preserve"> have zero reduced costs.</w:t>
      </w:r>
    </w:p>
    <w:p w:rsidR="00992CC0" w:rsidRPr="00DD4C92" w:rsidRDefault="00992CC0" w:rsidP="00717B0D">
      <w:pPr>
        <w:pStyle w:val="ListParagraph"/>
        <w:numPr>
          <w:ilvl w:val="0"/>
          <w:numId w:val="38"/>
        </w:numPr>
        <w:ind w:left="360"/>
      </w:pPr>
      <w:r w:rsidRPr="00DD4C92">
        <w:t>The reduced cost</w:t>
      </w:r>
      <w:r w:rsidR="00117982">
        <w:fldChar w:fldCharType="begin"/>
      </w:r>
      <w:r w:rsidR="00117982">
        <w:instrText xml:space="preserve"> XE "</w:instrText>
      </w:r>
      <w:r w:rsidR="00117982" w:rsidRPr="00FF4156">
        <w:instrText>reduced cost</w:instrText>
      </w:r>
      <w:r w:rsidR="00117982">
        <w:instrText xml:space="preserve">" </w:instrText>
      </w:r>
      <w:r w:rsidR="00117982">
        <w:fldChar w:fldCharType="end"/>
      </w:r>
      <w:r w:rsidRPr="00DD4C92">
        <w:t xml:space="preserve"> is also known as </w:t>
      </w:r>
      <w:r w:rsidRPr="00BF43C6">
        <w:rPr>
          <w:b/>
        </w:rPr>
        <w:t>opportunity cost</w:t>
      </w:r>
      <w:r w:rsidRPr="00DD4C92">
        <w:t xml:space="preserve">. Indeed, suppose we are given the </w:t>
      </w:r>
      <w:r w:rsidRPr="00BF43C6">
        <w:rPr>
          <w:b/>
        </w:rPr>
        <w:t xml:space="preserve">forced </w:t>
      </w:r>
      <w:r w:rsidRPr="00DD4C92">
        <w:t xml:space="preserve">opportunity (there </w:t>
      </w:r>
      <w:r>
        <w:t>are no problems — only opportu</w:t>
      </w:r>
      <w:r w:rsidRPr="00DD4C92">
        <w:t xml:space="preserve">nities) to produce one unit of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sidRPr="00BF43C6">
        <w:rPr>
          <w:i/>
          <w:iCs/>
        </w:rPr>
        <w:t xml:space="preserve"> </w:t>
      </w:r>
      <w:r w:rsidRPr="00DD4C92">
        <w:t>that we would not otherwise manufacture at all. This opportunity would cost us, since our optimized objective would decrease to a suboptimal value. Indeed, we have now one more constraint</w:t>
      </w:r>
      <w:r>
        <w:t xml:space="preserve"> — the forced opportunity </w:t>
      </w:r>
      <w:r w:rsidRPr="00DD4C92">
        <w:t>— in our optim</w:t>
      </w:r>
      <w:r>
        <w:t>ization problem.  So, the opti</w:t>
      </w:r>
      <w:r w:rsidRPr="00DD4C92">
        <w:t>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rsidRPr="00DD4C92">
        <w:t xml:space="preserve"> can only get worse. The decrease of the objective value is the opportunity cost.</w:t>
      </w:r>
    </w:p>
    <w:p w:rsidR="00992CC0" w:rsidRPr="00DD4C92" w:rsidRDefault="00992CC0" w:rsidP="00717B0D">
      <w:pPr>
        <w:pStyle w:val="ListParagraph"/>
        <w:numPr>
          <w:ilvl w:val="0"/>
          <w:numId w:val="38"/>
        </w:numPr>
        <w:ind w:left="360"/>
      </w:pPr>
      <w:r w:rsidRPr="00DD4C92">
        <w:t>The reduced cost</w:t>
      </w:r>
      <w:r w:rsidR="00117982">
        <w:fldChar w:fldCharType="begin"/>
      </w:r>
      <w:r w:rsidR="00117982">
        <w:instrText xml:space="preserve"> XE "</w:instrText>
      </w:r>
      <w:r w:rsidR="00117982" w:rsidRPr="00FF4156">
        <w:instrText>reduced cost</w:instrText>
      </w:r>
      <w:r w:rsidR="00117982">
        <w:instrText xml:space="preserve">" </w:instrText>
      </w:r>
      <w:r w:rsidR="00117982">
        <w:fldChar w:fldCharType="end"/>
      </w:r>
      <w:r w:rsidRPr="00DD4C92">
        <w:t xml:space="preserve"> </w:t>
      </w:r>
      <m:oMath>
        <m:sSub>
          <m:sSubPr>
            <m:ctrlPr>
              <w:rPr>
                <w:rFonts w:ascii="Cambria Math" w:hAnsi="Cambria Math"/>
                <w:i/>
                <w:iCs/>
              </w:rPr>
            </m:ctrlPr>
          </m:sSubPr>
          <m:e>
            <m:r>
              <w:rPr>
                <w:rFonts w:ascii="Cambria Math" w:hAnsi="Cambria Math"/>
              </w:rPr>
              <m:t>u</m:t>
            </m:r>
          </m:e>
          <m:sub>
            <m:r>
              <w:rPr>
                <w:rFonts w:ascii="Cambria Math" w:hAnsi="Cambria Math"/>
              </w:rPr>
              <m:t>i</m:t>
            </m:r>
          </m:sub>
        </m:sSub>
      </m:oMath>
      <w:r w:rsidRPr="00BF43C6">
        <w:rPr>
          <w:i/>
          <w:iCs/>
        </w:rPr>
        <w:t xml:space="preserve"> </w:t>
      </w:r>
      <w:r w:rsidRPr="00DD4C92">
        <w:t xml:space="preserve">of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sidRPr="00BF43C6">
        <w:rPr>
          <w:i/>
          <w:iCs/>
        </w:rPr>
        <w:t xml:space="preserve"> </w:t>
      </w:r>
      <w:r w:rsidRPr="00DD4C92">
        <w:t>is the amount by which the objective coefficient</w:t>
      </w:r>
      <w:r>
        <w:t xml:space="preserve">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sidRPr="00BF43C6">
        <w:rPr>
          <w:i/>
          <w:iCs/>
        </w:rPr>
        <w:t xml:space="preserve"> </w:t>
      </w:r>
      <w:r w:rsidRPr="00DD4C92">
        <w:t xml:space="preserve">for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sidRPr="00BF43C6">
        <w:rPr>
          <w:i/>
          <w:iCs/>
        </w:rPr>
        <w:t xml:space="preserve"> </w:t>
      </w:r>
      <w:r w:rsidRPr="00DD4C92">
        <w:t xml:space="preserve">needs to change before </w:t>
      </w:r>
      <w:r w:rsidR="002B0DAE">
        <w:rPr>
          <w:i/>
          <w:iCs/>
        </w:rPr>
        <w:t xml:space="preserve">xi </w:t>
      </w:r>
      <w:r w:rsidRPr="00DD4C92">
        <w:t>will become non-zero at the optimum.</w:t>
      </w:r>
    </w:p>
    <w:p w:rsidR="00992CC0" w:rsidRPr="00DD4C92" w:rsidRDefault="00992CC0" w:rsidP="00717B0D">
      <w:pPr>
        <w:pStyle w:val="ListParagraph"/>
        <w:numPr>
          <w:ilvl w:val="0"/>
          <w:numId w:val="37"/>
        </w:numPr>
        <w:ind w:left="360"/>
      </w:pPr>
      <w:r w:rsidRPr="00DD4C92">
        <w:t xml:space="preserve">As an example of the point above, consider that you are producing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xml:space="preserve">, … , </m:t>
        </m:r>
        <m:sSub>
          <m:sSubPr>
            <m:ctrlPr>
              <w:rPr>
                <w:rFonts w:ascii="Cambria Math" w:hAnsi="Cambria Math"/>
                <w:i/>
                <w:iCs/>
              </w:rPr>
            </m:ctrlPr>
          </m:sSubPr>
          <m:e>
            <m:r>
              <w:rPr>
                <w:rFonts w:ascii="Cambria Math" w:hAnsi="Cambria Math"/>
              </w:rPr>
              <m:t>x</m:t>
            </m:r>
          </m:e>
          <m:sub>
            <m:r>
              <w:rPr>
                <w:rFonts w:ascii="Cambria Math" w:hAnsi="Cambria Math"/>
              </w:rPr>
              <m:t>n</m:t>
            </m:r>
          </m:sub>
        </m:sSub>
      </m:oMath>
      <w:r w:rsidRPr="00BF43C6">
        <w:rPr>
          <w:i/>
          <w:iCs/>
        </w:rPr>
        <w:t xml:space="preserve"> </w:t>
      </w:r>
      <w:r w:rsidR="002B0DAE">
        <w:t xml:space="preserve">that </w:t>
      </w:r>
      <w:r w:rsidR="00404DF0">
        <w:t>will</w:t>
      </w:r>
      <w:r w:rsidRPr="00DD4C92">
        <w:t xml:space="preserve"> give you profits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 xml:space="preserve">, … , </m:t>
        </m:r>
        <m:sSub>
          <m:sSubPr>
            <m:ctrlPr>
              <w:rPr>
                <w:rFonts w:ascii="Cambria Math" w:hAnsi="Cambria Math"/>
                <w:i/>
                <w:iCs/>
              </w:rPr>
            </m:ctrlPr>
          </m:sSubPr>
          <m:e>
            <m:r>
              <w:rPr>
                <w:rFonts w:ascii="Cambria Math" w:hAnsi="Cambria Math"/>
              </w:rPr>
              <m:t>c</m:t>
            </m:r>
          </m:e>
          <m:sub>
            <m:r>
              <w:rPr>
                <w:rFonts w:ascii="Cambria Math" w:hAnsi="Cambria Math"/>
              </w:rPr>
              <m:t>n</m:t>
            </m:r>
          </m:sub>
        </m:sSub>
      </m:oMath>
      <w:r w:rsidRPr="00DD4C92">
        <w:t>.  You have some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DD4C92">
        <w:t>, but the actual form of them does not matter here. Now, you form t</w:t>
      </w:r>
      <w:r>
        <w: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to optimize your profit, </w:t>
      </w:r>
      <w:r w:rsidRPr="00DD4C92">
        <w:t>and you solve it.   You get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rsidRPr="00DD4C92">
        <w:t xml:space="preserve"> for productions:</w:t>
      </w:r>
      <w:r>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iCs/>
              </w:rPr>
            </m:ctrlPr>
          </m:sSubSupPr>
          <m:e>
            <m:r>
              <w:rPr>
                <w:rFonts w:ascii="Cambria Math" w:hAnsi="Cambria Math"/>
              </w:rPr>
              <m:t>x</m:t>
            </m:r>
          </m:e>
          <m:sub>
            <m:r>
              <w:rPr>
                <w:rFonts w:ascii="Cambria Math" w:hAnsi="Cambria Math"/>
              </w:rPr>
              <m:t>2</m:t>
            </m:r>
            <m:ctrlPr>
              <w:rPr>
                <w:rFonts w:ascii="Cambria Math" w:hAnsi="Cambria Math"/>
                <w:i/>
              </w:rPr>
            </m:ctrlPr>
          </m:sub>
          <m:sup>
            <m:r>
              <w:rPr>
                <w:rFonts w:ascii="Cambria Math" w:hAnsi="Cambria Math"/>
              </w:rPr>
              <m:t>*</m:t>
            </m:r>
            <m:ctrlPr>
              <w:rPr>
                <w:rFonts w:ascii="Cambria Math" w:hAnsi="Cambria Math"/>
                <w:i/>
              </w:rPr>
            </m:ctrlPr>
          </m:sup>
        </m:sSubSup>
        <m:r>
          <w:rPr>
            <w:rFonts w:ascii="Cambria Math" w:hAnsi="Cambria Math"/>
          </w:rPr>
          <m:t xml:space="preserve">, … , </m:t>
        </m:r>
        <m:sSubSup>
          <m:sSubSupPr>
            <m:ctrlPr>
              <w:rPr>
                <w:rFonts w:ascii="Cambria Math" w:hAnsi="Cambria Math"/>
                <w:i/>
                <w:iCs/>
              </w:rPr>
            </m:ctrlPr>
          </m:sSubSupPr>
          <m:e>
            <m:r>
              <w:rPr>
                <w:rFonts w:ascii="Cambria Math" w:hAnsi="Cambria Math"/>
              </w:rPr>
              <m:t>x</m:t>
            </m:r>
          </m:e>
          <m:sub>
            <m:r>
              <w:rPr>
                <w:rFonts w:ascii="Cambria Math" w:hAnsi="Cambria Math"/>
              </w:rPr>
              <m:t>n</m:t>
            </m:r>
          </m:sub>
          <m:sup>
            <m:r>
              <w:rPr>
                <w:rFonts w:ascii="Cambria Math" w:hAnsi="Cambria Math"/>
              </w:rPr>
              <m:t>*</m:t>
            </m:r>
          </m:sup>
        </m:sSubSup>
      </m:oMath>
      <w:r w:rsidRPr="00BF43C6">
        <w:rPr>
          <w:i/>
          <w:iCs/>
        </w:rPr>
        <w:t xml:space="preserve"> </w:t>
      </w:r>
      <w:r w:rsidRPr="00DD4C92">
        <w:t xml:space="preserve">, and you get your optimal profit  </w:t>
      </w:r>
      <m:oMath>
        <m:sSup>
          <m:sSupPr>
            <m:ctrlPr>
              <w:rPr>
                <w:rFonts w:ascii="Cambria Math" w:hAnsi="Cambria Math"/>
                <w:i/>
              </w:rPr>
            </m:ctrlPr>
          </m:sSupPr>
          <m:e>
            <m:r>
              <w:rPr>
                <w:rFonts w:ascii="Cambria Math" w:hAnsi="Cambria Math"/>
              </w:rPr>
              <m:t>z</m:t>
            </m:r>
          </m:e>
          <m:sup>
            <m:r>
              <w:rPr>
                <w:rFonts w:ascii="Cambria Math" w:hAnsi="Cambria Math"/>
              </w:rPr>
              <m:t>*</m:t>
            </m:r>
          </m:sup>
        </m:sSup>
      </m:oMath>
      <w:r w:rsidRPr="00DD4C92">
        <w:t>.  You notice that, say,</w:t>
      </w:r>
      <w:r>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=0</m:t>
        </m:r>
      </m:oMath>
      <w:r w:rsidRPr="00DD4C92">
        <w:t xml:space="preserve">. So, obviously the profit </w:t>
      </w:r>
      <w:r w:rsidRPr="00BF43C6">
        <w:rPr>
          <w:i/>
          <w:iCs/>
        </w:rPr>
        <w:t>c</w:t>
      </w:r>
      <w:r w:rsidRPr="00DD4C92">
        <w:t xml:space="preserve">2 for </w:t>
      </w:r>
      <w:r w:rsidRPr="00BF43C6">
        <w:rPr>
          <w:i/>
          <w:iCs/>
        </w:rPr>
        <w:t>x</w:t>
      </w:r>
      <w:r>
        <w:t>2</w:t>
      </w:r>
      <w:r w:rsidRPr="00DD4C92">
        <w:t xml:space="preserve"> is not big enough. Then you ask yourself: How big should</w:t>
      </w:r>
      <w:r>
        <w:t xml:space="preserve"> the profit </w:t>
      </w:r>
      <m:oMath>
        <m:sSub>
          <m:sSubPr>
            <m:ctrlPr>
              <w:rPr>
                <w:rFonts w:ascii="Cambria Math" w:hAnsi="Cambria Math"/>
                <w:i/>
                <w:iCs/>
              </w:rPr>
            </m:ctrlPr>
          </m:sSubPr>
          <m:e>
            <m:r>
              <w:rPr>
                <w:rFonts w:ascii="Cambria Math" w:hAnsi="Cambria Math"/>
              </w:rPr>
              <m:t>c</m:t>
            </m:r>
          </m:e>
          <m:sub>
            <m:r>
              <w:rPr>
                <w:rFonts w:ascii="Cambria Math" w:hAnsi="Cambria Math"/>
              </w:rPr>
              <m:t>2</m:t>
            </m:r>
          </m:sub>
        </m:sSub>
      </m:oMath>
      <w:r>
        <w:t xml:space="preserve"> </w:t>
      </w:r>
      <w:r w:rsidRPr="00DD4C92">
        <w:t xml:space="preserve">for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t xml:space="preserve"> </w:t>
      </w:r>
      <w:r w:rsidRPr="00DD4C92">
        <w:t xml:space="preserve">be so that it becomes more profitable to produce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DD4C92">
        <w:t xml:space="preserve">, at least a little, rather than not to produce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DD4C92">
        <w:t xml:space="preserve"> at all?   The answer is </w:t>
      </w:r>
      <m:oMath>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2</m:t>
            </m:r>
          </m:sub>
        </m:sSub>
      </m:oMath>
      <w:r>
        <w:t xml:space="preserve"> </w:t>
      </w:r>
      <w:r w:rsidRPr="00DD4C92">
        <w:t xml:space="preserve">(or </w:t>
      </w:r>
      <m:oMath>
        <m:sSub>
          <m:sSubPr>
            <m:ctrlPr>
              <w:rPr>
                <w:rFonts w:ascii="Cambria Math" w:hAnsi="Cambria Math"/>
                <w:i/>
                <w:iCs/>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u</m:t>
            </m:r>
            <m:ctrlPr>
              <w:rPr>
                <w:rFonts w:ascii="Cambria Math" w:hAnsi="Cambria Math"/>
                <w:i/>
              </w:rPr>
            </m:ctrlPr>
          </m:e>
          <m:sub>
            <m:r>
              <w:rPr>
                <w:rFonts w:ascii="Cambria Math" w:hAnsi="Cambria Math"/>
              </w:rPr>
              <m:t>2</m:t>
            </m:r>
          </m:sub>
        </m:sSub>
      </m:oMath>
      <w:r w:rsidRPr="00DD4C92">
        <w:t>, depending on how you interpret the sign).  This means that the profit must increase at least by the reduced cost</w:t>
      </w:r>
      <w:r w:rsidR="00117982">
        <w:fldChar w:fldCharType="begin"/>
      </w:r>
      <w:r w:rsidR="00117982">
        <w:instrText xml:space="preserve"> XE "</w:instrText>
      </w:r>
      <w:r w:rsidR="00117982" w:rsidRPr="00FF4156">
        <w:instrText>reduced cost</w:instrText>
      </w:r>
      <w:r w:rsidR="00117982">
        <w:instrText xml:space="preserve">" </w:instrText>
      </w:r>
      <w:r w:rsidR="00117982">
        <w:fldChar w:fldCharType="end"/>
      </w:r>
      <w:r w:rsidRPr="00DD4C92">
        <w:t xml:space="preserve"> before it becomes more profitable to produce a product you would not produce otherwise.</w:t>
      </w:r>
    </w:p>
    <w:p w:rsidR="00992CC0" w:rsidRDefault="00992CC0" w:rsidP="00E223F3">
      <w:r>
        <w:t>Let us now consider the reduced cost</w:t>
      </w:r>
      <w:r w:rsidR="00117982">
        <w:fldChar w:fldCharType="begin"/>
      </w:r>
      <w:r w:rsidR="00117982">
        <w:instrText xml:space="preserve"> XE "</w:instrText>
      </w:r>
      <w:r w:rsidR="00117982" w:rsidRPr="00FF4156">
        <w:rPr>
          <w:bCs/>
        </w:rPr>
        <w:instrText>reduced cost</w:instrText>
      </w:r>
      <w:r w:rsidR="00117982">
        <w:instrText xml:space="preserve">" </w:instrText>
      </w:r>
      <w:r w:rsidR="00117982">
        <w:fldChar w:fldCharType="end"/>
      </w:r>
      <w:r>
        <w:t xml:space="preserve"> with </w:t>
      </w:r>
      <w:r w:rsidRPr="002B0DAE">
        <w:rPr>
          <w:rFonts w:ascii="Lucida Console" w:hAnsi="Lucida Console"/>
          <w:sz w:val="20"/>
        </w:rPr>
        <w:t>glpk</w:t>
      </w:r>
      <w:r w:rsidRPr="002B0DAE">
        <w:rPr>
          <w:sz w:val="20"/>
        </w:rPr>
        <w:t xml:space="preserve"> </w:t>
      </w:r>
      <w:r>
        <w:t>with:</w:t>
      </w:r>
    </w:p>
    <w:p w:rsidR="00992CC0" w:rsidRPr="002B0DAE" w:rsidRDefault="00B1693E" w:rsidP="00717B0D">
      <w:pPr>
        <w:shd w:val="clear" w:color="auto" w:fill="D9D9D9" w:themeFill="background1" w:themeFillShade="D9"/>
      </w:pPr>
      <w:r>
        <w:rPr>
          <w:shd w:val="clear" w:color="auto" w:fill="D0CECE" w:themeFill="background2" w:themeFillShade="E6"/>
        </w:rPr>
        <w:t>EXAMPLE</w:t>
      </w:r>
      <w:r w:rsidR="00992CC0" w:rsidRPr="002B0DAE">
        <w:rPr>
          <w:shd w:val="clear" w:color="auto" w:fill="D0CECE" w:themeFill="background2" w:themeFillShade="E6"/>
        </w:rPr>
        <w:t xml:space="preserve"> </w:t>
      </w:r>
      <w:r w:rsidR="002B0DAE">
        <w:rPr>
          <w:shd w:val="clear" w:color="auto" w:fill="D0CECE" w:themeFill="background2" w:themeFillShade="E6"/>
        </w:rPr>
        <w:t>2</w:t>
      </w:r>
      <w:r w:rsidR="00992CC0" w:rsidRPr="002B0DAE">
        <w:rPr>
          <w:shd w:val="clear" w:color="auto" w:fill="D0CECE" w:themeFill="background2" w:themeFillShade="E6"/>
        </w:rPr>
        <w:t>.</w:t>
      </w:r>
    </w:p>
    <w:p w:rsidR="00992CC0"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m:oMathPara>
    </w:p>
    <w:p w:rsidR="00992CC0" w:rsidRDefault="00992CC0" w:rsidP="00E223F3">
      <w:r>
        <w:t xml:space="preserve">s.t. </w:t>
      </w:r>
    </w:p>
    <w:p w:rsidR="00992CC0" w:rsidRDefault="00F75F0B" w:rsidP="00717B0D">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≤16</m:t>
        </m:r>
      </m:oMath>
      <w:r w:rsidR="00992CC0">
        <w:tab/>
        <w:t>(1)</w:t>
      </w:r>
    </w:p>
    <w:p w:rsidR="00992CC0" w:rsidRDefault="00F75F0B" w:rsidP="00717B0D">
      <w:pPr>
        <w:tabs>
          <w:tab w:val="center" w:pos="3240"/>
        </w:tabs>
      </w:pPr>
      <w:r>
        <w:rPr>
          <w:rFonts w:eastAsiaTheme="minorEastAsia"/>
        </w:rPr>
        <w:tab/>
      </w:r>
      <m:oMath>
        <m:r>
          <m:rPr>
            <m:sty m:val="p"/>
          </m:rPr>
          <w:rPr>
            <w:rFonts w:ascii="Cambria Math" w:hAnsi="Cambria Math" w:cs="Calibri"/>
          </w:rPr>
          <m:t>-</m:t>
        </m:r>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≤13</m:t>
        </m:r>
      </m:oMath>
      <w:r w:rsidR="00992CC0">
        <w:tab/>
        <w:t>(2)</w:t>
      </w:r>
    </w:p>
    <w:p w:rsidR="00992CC0" w:rsidRDefault="00F75F0B" w:rsidP="00717B0D">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≤5</m:t>
        </m:r>
      </m:oMath>
      <w:r w:rsidR="00992CC0">
        <w:tab/>
        <w:t>(3)</w:t>
      </w:r>
    </w:p>
    <w:p w:rsidR="00992CC0" w:rsidRDefault="00F75F0B" w:rsidP="00717B0D">
      <w:pPr>
        <w:tabs>
          <w:tab w:val="center" w:pos="3240"/>
        </w:tabs>
      </w:pPr>
      <w:r>
        <w:rPr>
          <w:rFonts w:eastAsiaTheme="minorEastAsia"/>
        </w:rPr>
        <w:tab/>
      </w:r>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oMath>
      <w:r w:rsidR="00992CC0">
        <w:tab/>
        <w:t>(4)</w:t>
      </w:r>
    </w:p>
    <w:p w:rsidR="00992CC0"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m:oMathPara>
    </w:p>
    <w:p w:rsidR="00992CC0" w:rsidRDefault="00992CC0" w:rsidP="00E223F3">
      <w:r w:rsidRPr="00BF43C6">
        <w:rPr>
          <w:rFonts w:ascii="Lucida Console" w:hAnsi="Lucida Console"/>
          <w:sz w:val="20"/>
        </w:rPr>
        <w:t>glpk</w:t>
      </w:r>
      <w:r w:rsidRPr="00BF43C6">
        <w:rPr>
          <w:sz w:val="20"/>
        </w:rPr>
        <w:t xml:space="preserve"> </w:t>
      </w:r>
      <w:r>
        <w:t>returns the reduced costs in the output structure extra in its field redcosts:</w:t>
      </w:r>
    </w:p>
    <w:p w:rsidR="00992CC0" w:rsidRPr="00BF43C6" w:rsidRDefault="00992CC0" w:rsidP="00E223F3">
      <w:pPr>
        <w:pStyle w:val="Scilab"/>
      </w:pPr>
      <w:r w:rsidRPr="00BF43C6">
        <w:t>c=[4 3]’; A=[2 3; -3 2; 0 2; 2 1]; b=[16 13 15 4]’;</w:t>
      </w:r>
    </w:p>
    <w:p w:rsidR="002A126A" w:rsidRDefault="002A126A" w:rsidP="00E223F3">
      <w:pPr>
        <w:pStyle w:val="Scilab"/>
      </w:pPr>
      <w:r>
        <w:t>[xopt,fopt,exitflag,iter,yopt]=karmarkar([],[],c,x0,[],[],[],[],A,b,lb,ub)</w:t>
      </w:r>
    </w:p>
    <w:p w:rsidR="002A126A" w:rsidRDefault="002A126A" w:rsidP="00E223F3">
      <w:pPr>
        <w:pStyle w:val="Scilab"/>
      </w:pPr>
      <w:r>
        <w:t>Rank deficient.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t xml:space="preserve"> = 5</w:t>
      </w:r>
    </w:p>
    <w:p w:rsidR="002A126A" w:rsidRDefault="002A126A" w:rsidP="00E223F3">
      <w:pPr>
        <w:pStyle w:val="Scilab"/>
      </w:pPr>
    </w:p>
    <w:p w:rsidR="002A126A" w:rsidRDefault="002A126A" w:rsidP="00E223F3">
      <w:pPr>
        <w:pStyle w:val="Scilab"/>
      </w:pPr>
      <w:r>
        <w:t xml:space="preserve"> yopt  =</w:t>
      </w:r>
    </w:p>
    <w:p w:rsidR="002A126A" w:rsidRDefault="002A126A" w:rsidP="00E223F3">
      <w:pPr>
        <w:pStyle w:val="Scilab"/>
      </w:pPr>
      <w:r>
        <w:t xml:space="preserve"> </w:t>
      </w:r>
    </w:p>
    <w:p w:rsidR="002A126A" w:rsidRDefault="002A126A" w:rsidP="00E223F3">
      <w:pPr>
        <w:pStyle w:val="Scilab"/>
      </w:pPr>
      <w:r>
        <w:t xml:space="preserve">   ineqlin: [4x1 constant]</w:t>
      </w:r>
    </w:p>
    <w:p w:rsidR="002A126A" w:rsidRDefault="002A126A" w:rsidP="00E223F3">
      <w:pPr>
        <w:pStyle w:val="Scilab"/>
      </w:pPr>
      <w:r>
        <w:t xml:space="preserve">   eqlin: [0x0 constant]</w:t>
      </w:r>
    </w:p>
    <w:p w:rsidR="002A126A" w:rsidRDefault="002A126A" w:rsidP="00E223F3">
      <w:pPr>
        <w:pStyle w:val="Scilab"/>
      </w:pPr>
      <w:r>
        <w:t xml:space="preserve">   lower: [2x1 constant]</w:t>
      </w:r>
    </w:p>
    <w:p w:rsidR="002A126A" w:rsidRDefault="002A126A" w:rsidP="00E223F3">
      <w:pPr>
        <w:pStyle w:val="Scilab"/>
      </w:pPr>
      <w:r>
        <w:t xml:space="preserve">   upper: [2x1 constant]</w:t>
      </w:r>
    </w:p>
    <w:p w:rsidR="002A126A" w:rsidRDefault="002A126A" w:rsidP="00E223F3">
      <w:pPr>
        <w:pStyle w:val="Scilab"/>
      </w:pPr>
      <w:r>
        <w:t xml:space="preserve"> iter  =</w:t>
      </w:r>
    </w:p>
    <w:p w:rsidR="002A126A" w:rsidRDefault="002A126A" w:rsidP="00E223F3">
      <w:pPr>
        <w:pStyle w:val="Scilab"/>
      </w:pPr>
      <w:r>
        <w:t xml:space="preserve"> </w:t>
      </w:r>
    </w:p>
    <w:p w:rsidR="002A126A" w:rsidRDefault="002A126A" w:rsidP="00E223F3">
      <w:pPr>
        <w:pStyle w:val="Scilab"/>
      </w:pPr>
      <w:r>
        <w:t xml:space="preserve">    1.  </w:t>
      </w:r>
    </w:p>
    <w:p w:rsidR="002A126A" w:rsidRDefault="002A126A" w:rsidP="00E223F3">
      <w:pPr>
        <w:pStyle w:val="Scilab"/>
      </w:pPr>
      <w:r>
        <w:t xml:space="preserve"> exitflag  =</w:t>
      </w:r>
    </w:p>
    <w:p w:rsidR="002A126A" w:rsidRDefault="002A126A" w:rsidP="00E223F3">
      <w:pPr>
        <w:pStyle w:val="Scilab"/>
      </w:pPr>
      <w:r>
        <w:t xml:space="preserve"> </w:t>
      </w:r>
    </w:p>
    <w:p w:rsidR="002A126A" w:rsidRDefault="002A126A" w:rsidP="00E223F3">
      <w:pPr>
        <w:pStyle w:val="Scilab"/>
      </w:pPr>
      <w:r>
        <w:t xml:space="preserve">    1.  </w:t>
      </w:r>
    </w:p>
    <w:p w:rsidR="002A126A" w:rsidRDefault="002A126A" w:rsidP="00E223F3">
      <w:pPr>
        <w:pStyle w:val="Scilab"/>
      </w:pPr>
      <w:r>
        <w:t xml:space="preserve"> fopt  =</w:t>
      </w:r>
    </w:p>
    <w:p w:rsidR="002A126A" w:rsidRDefault="002A126A" w:rsidP="00E223F3">
      <w:pPr>
        <w:pStyle w:val="Scilab"/>
      </w:pPr>
      <w:r>
        <w:t xml:space="preserve"> </w:t>
      </w:r>
    </w:p>
    <w:p w:rsidR="002A126A" w:rsidRDefault="002A126A" w:rsidP="00E223F3">
      <w:pPr>
        <w:pStyle w:val="Scilab"/>
      </w:pPr>
      <w:r>
        <w:t xml:space="preserve">    12.  </w:t>
      </w:r>
    </w:p>
    <w:p w:rsidR="002A126A" w:rsidRDefault="002A126A" w:rsidP="00E223F3">
      <w:pPr>
        <w:pStyle w:val="Scilab"/>
      </w:pPr>
      <w:r>
        <w:t xml:space="preserve"> xopt  =</w:t>
      </w:r>
    </w:p>
    <w:p w:rsidR="002A126A" w:rsidRDefault="002A126A" w:rsidP="00E223F3">
      <w:pPr>
        <w:pStyle w:val="Scilab"/>
      </w:pPr>
      <w:r>
        <w:t xml:space="preserve"> </w:t>
      </w:r>
    </w:p>
    <w:p w:rsidR="002A126A" w:rsidRDefault="002A126A" w:rsidP="00E223F3">
      <w:pPr>
        <w:pStyle w:val="Scilab"/>
      </w:pPr>
      <w:r>
        <w:t xml:space="preserve">    0.  </w:t>
      </w:r>
    </w:p>
    <w:p w:rsidR="002A126A" w:rsidRDefault="002A126A" w:rsidP="00E223F3">
      <w:pPr>
        <w:pStyle w:val="Scilab"/>
      </w:pPr>
      <w:r>
        <w:t xml:space="preserve">    4.  </w:t>
      </w:r>
    </w:p>
    <w:p w:rsidR="002A126A" w:rsidRDefault="002A126A" w:rsidP="00E223F3">
      <w:pPr>
        <w:pStyle w:val="Scilab"/>
      </w:pPr>
    </w:p>
    <w:p w:rsidR="002A126A" w:rsidRPr="00DD4C92" w:rsidRDefault="002A126A" w:rsidP="00E223F3">
      <w:pPr>
        <w:pStyle w:val="Scilab"/>
      </w:pPr>
      <w:r w:rsidRPr="002A126A">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2A126A">
        <w:t>(c,A,b,lb,ub,1,x0)</w:t>
      </w:r>
    </w:p>
    <w:p w:rsidR="002B0DAE" w:rsidRDefault="002B0DAE" w:rsidP="00E223F3"/>
    <w:p w:rsidR="00992CC0" w:rsidRPr="00BF43C6" w:rsidRDefault="002B0DAE" w:rsidP="00E223F3">
      <w:r w:rsidRPr="002B0DAE">
        <w:t>So, we</w:t>
      </w:r>
      <w:r>
        <w:t xml:space="preserve"> see that the redcosts are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=-2</m:t>
        </m:r>
      </m:oMath>
      <w:r w:rsidRPr="002B0DAE">
        <w:t xml:space="preserve"> for the NBV</w:t>
      </w:r>
      <w:r w:rsidR="00AD4DFE">
        <w:fldChar w:fldCharType="begin"/>
      </w:r>
      <w:r w:rsidR="00AD4DFE">
        <w:instrText xml:space="preserve"> XE "</w:instrText>
      </w:r>
      <w:r w:rsidR="00AD4DFE" w:rsidRPr="00984808">
        <w:rPr>
          <w:lang w:val="en"/>
        </w:rPr>
        <w:instrText>nonbasic variable</w:instrText>
      </w:r>
      <w:r w:rsidR="00AD4DFE">
        <w:instrText xml:space="preserve">" </w:instrText>
      </w:r>
      <w:r w:rsidR="00AD4DFE">
        <w:fldChar w:fldCharType="end"/>
      </w:r>
      <w:r w:rsidRPr="002B0DAE">
        <w:t xml:space="preserve"> decision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2B0DAE">
        <w:t xml:space="preserve"> and </w:t>
      </w:r>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=0</m:t>
        </m:r>
      </m:oMath>
      <w:r w:rsidRPr="002B0DAE">
        <w:t xml:space="preserve"> for</w:t>
      </w:r>
      <w:r w:rsidR="00992CC0" w:rsidRPr="00BF43C6">
        <w:t>the BV</w:t>
      </w:r>
      <w:r w:rsidR="00AD4DFE">
        <w:fldChar w:fldCharType="begin"/>
      </w:r>
      <w:r w:rsidR="00AD4DFE">
        <w:instrText xml:space="preserve"> XE "</w:instrText>
      </w:r>
      <w:r w:rsidR="00AD4DFE" w:rsidRPr="00CD6A60">
        <w:rPr>
          <w:lang w:val="en"/>
        </w:rPr>
        <w:instrText>basic variable</w:instrText>
      </w:r>
      <w:r w:rsidR="00AD4DFE">
        <w:instrText xml:space="preserve">" </w:instrText>
      </w:r>
      <w:r w:rsidR="00AD4DFE">
        <w:fldChar w:fldCharType="end"/>
      </w:r>
      <w:r w:rsidR="00992CC0" w:rsidRPr="00BF43C6">
        <w:t xml:space="preserve"> decision</w:t>
      </w:r>
      <w:r w:rsidR="009F6472">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009F6472">
        <w:rPr>
          <w:rFonts w:eastAsiaTheme="minorEastAsia"/>
          <w:iCs/>
        </w:rPr>
        <w:t>.</w:t>
      </w:r>
    </w:p>
    <w:p w:rsidR="00992CC0" w:rsidRPr="00BF43C6" w:rsidRDefault="00992CC0" w:rsidP="00E223F3">
      <w:r w:rsidRPr="00BF43C6">
        <w:t>Let us then test the interpretation</w:t>
      </w:r>
      <w:r w:rsidR="009F6472">
        <w:t>:</w:t>
      </w:r>
    </w:p>
    <w:p w:rsidR="00992CC0" w:rsidRPr="00BF43C6" w:rsidRDefault="00992CC0" w:rsidP="00E223F3">
      <w:r w:rsidRPr="00BF43C6">
        <w:t>“</w:t>
      </w:r>
      <w:r w:rsidRPr="002B0DAE">
        <w:t>reduced cost</w:t>
      </w:r>
      <w:r w:rsidR="00117982">
        <w:fldChar w:fldCharType="begin"/>
      </w:r>
      <w:r w:rsidR="00117982">
        <w:instrText xml:space="preserve"> XE "</w:instrText>
      </w:r>
      <w:r w:rsidR="00117982" w:rsidRPr="00FF4156">
        <w:rPr>
          <w:bCs/>
        </w:rPr>
        <w:instrText>reduced cost</w:instrText>
      </w:r>
      <w:r w:rsidR="00117982">
        <w:instrText xml:space="preserve">" </w:instrText>
      </w:r>
      <w:r w:rsidR="00117982">
        <w:fldChar w:fldCharType="end"/>
      </w:r>
      <w:r w:rsidRPr="002B0DAE">
        <w:t xml:space="preserve"> is the decrease in the  value of the objective  if we are forced to produce one unit where we otherwise would produce none</w:t>
      </w:r>
      <w:r w:rsidRPr="00BF43C6">
        <w:t>”.</w:t>
      </w:r>
    </w:p>
    <w:p w:rsidR="00992CC0" w:rsidRPr="00BF43C6" w:rsidRDefault="00992CC0" w:rsidP="00E223F3">
      <w:r w:rsidRPr="00BF43C6">
        <w:t>We test the interpretation with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43C6">
        <w:t>:</w:t>
      </w:r>
    </w:p>
    <w:tbl>
      <w:tblPr>
        <w:tblW w:w="6030" w:type="dxa"/>
        <w:jc w:val="right"/>
        <w:tblLayout w:type="fixed"/>
        <w:tblCellMar>
          <w:left w:w="0" w:type="dxa"/>
          <w:right w:w="0" w:type="dxa"/>
        </w:tblCellMar>
        <w:tblLook w:val="0000" w:firstRow="0" w:lastRow="0" w:firstColumn="0" w:lastColumn="0" w:noHBand="0" w:noVBand="0"/>
      </w:tblPr>
      <w:tblGrid>
        <w:gridCol w:w="748"/>
        <w:gridCol w:w="1260"/>
        <w:gridCol w:w="333"/>
        <w:gridCol w:w="821"/>
        <w:gridCol w:w="360"/>
        <w:gridCol w:w="360"/>
        <w:gridCol w:w="2148"/>
      </w:tblGrid>
      <w:tr w:rsidR="00992CC0" w:rsidRPr="00BF43C6" w:rsidTr="00A44417">
        <w:trPr>
          <w:trHeight w:hRule="exact" w:val="649"/>
          <w:jc w:val="right"/>
        </w:trPr>
        <w:tc>
          <w:tcPr>
            <w:tcW w:w="748" w:type="dxa"/>
            <w:tcBorders>
              <w:top w:val="nil"/>
              <w:left w:val="nil"/>
              <w:bottom w:val="nil"/>
              <w:right w:val="nil"/>
            </w:tcBorders>
          </w:tcPr>
          <w:p w:rsidR="00992CC0" w:rsidRPr="00BF43C6" w:rsidRDefault="00992CC0" w:rsidP="00E223F3">
            <w:pPr>
              <w:rPr>
                <w:rFonts w:ascii="Cambria Math" w:hAnsi="Cambria Math"/>
                <w:oMath/>
              </w:rPr>
            </w:pPr>
          </w:p>
        </w:tc>
        <w:tc>
          <w:tcPr>
            <w:tcW w:w="1260" w:type="dxa"/>
            <w:tcBorders>
              <w:top w:val="nil"/>
              <w:left w:val="nil"/>
              <w:bottom w:val="nil"/>
              <w:right w:val="nil"/>
            </w:tcBorders>
          </w:tcPr>
          <w:p w:rsidR="00992CC0" w:rsidRPr="00BF43C6" w:rsidRDefault="00992CC0" w:rsidP="00E223F3">
            <w:pPr>
              <w:rPr>
                <w:rFonts w:ascii="Cambria Math" w:hAnsi="Cambria Math"/>
                <w:oMath/>
              </w:rPr>
            </w:pPr>
            <m:oMathPara>
              <m:oMath>
                <m:r>
                  <m:rPr>
                    <m:nor/>
                  </m:rPr>
                  <m:t>max</m:t>
                </m:r>
                <m:r>
                  <m:rPr>
                    <m:sty m:val="p"/>
                  </m:rPr>
                  <w:rPr>
                    <w:rFonts w:ascii="Cambria Math" w:hAnsi="Cambria Math"/>
                  </w:rPr>
                  <m:t xml:space="preserve"> </m:t>
                </m:r>
                <m:r>
                  <w:rPr>
                    <w:rFonts w:ascii="Cambria Math" w:hAnsi="Cambria Math"/>
                  </w:rPr>
                  <m:t>z</m:t>
                </m:r>
                <m:r>
                  <m:rPr>
                    <m:sty m:val="p"/>
                  </m:rPr>
                  <w:rPr>
                    <w:rFonts w:ascii="Cambria Math" w:hAnsi="Cambria Math"/>
                  </w:rPr>
                  <m:t xml:space="preserve"> =4</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oMath>
            </m:oMathPara>
          </w:p>
          <w:p w:rsidR="00992CC0" w:rsidRPr="00BF43C6" w:rsidRDefault="00992CC0" w:rsidP="00E223F3">
            <w:pPr>
              <w:rPr>
                <w:rFonts w:ascii="Cambria Math" w:hAnsi="Cambria Math"/>
                <w:oMath/>
              </w:rPr>
            </w:pPr>
            <m:oMathPara>
              <m:oMathParaPr>
                <m:jc m:val="right"/>
              </m:oMathParaPr>
              <m:oMath>
                <m:r>
                  <m:rPr>
                    <m:sty m:val="p"/>
                  </m:rPr>
                  <w:rPr>
                    <w:rFonts w:ascii="Cambria Math" w:hAnsi="Cambria Math"/>
                  </w:rPr>
                  <m:t>2</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oMath>
            </m:oMathPara>
          </w:p>
        </w:tc>
        <w:tc>
          <w:tcPr>
            <w:tcW w:w="333"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m:t>
                </m:r>
              </m:oMath>
            </m:oMathPara>
          </w:p>
          <w:p w:rsidR="00992CC0" w:rsidRPr="00BF43C6" w:rsidRDefault="00992CC0" w:rsidP="00E223F3">
            <w:pPr>
              <w:rPr>
                <w:rFonts w:ascii="Cambria Math" w:hAnsi="Cambria Math"/>
                <w:oMath/>
              </w:rPr>
            </w:pPr>
            <m:oMathPara>
              <m:oMath>
                <m:r>
                  <m:rPr>
                    <m:sty m:val="p"/>
                  </m:rPr>
                  <w:rPr>
                    <w:rFonts w:ascii="Cambria Math" w:hAnsi="Cambria Math"/>
                  </w:rPr>
                  <m:t>+</m:t>
                </m:r>
              </m:oMath>
            </m:oMathPara>
          </w:p>
        </w:tc>
        <w:tc>
          <w:tcPr>
            <w:tcW w:w="821"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3</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oMath>
            </m:oMathPara>
          </w:p>
          <w:p w:rsidR="00992CC0" w:rsidRPr="00BF43C6" w:rsidRDefault="00992CC0" w:rsidP="00E223F3">
            <w:pPr>
              <w:rPr>
                <w:rFonts w:ascii="Cambria Math" w:hAnsi="Cambria Math"/>
                <w:oMath/>
              </w:rPr>
            </w:pPr>
            <m:oMathPara>
              <m:oMath>
                <m:r>
                  <m:rPr>
                    <m:sty m:val="p"/>
                  </m:rPr>
                  <w:rPr>
                    <w:rFonts w:ascii="Cambria Math" w:hAnsi="Cambria Math"/>
                  </w:rPr>
                  <m:t>3</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w:p>
          <w:p w:rsidR="00992CC0" w:rsidRPr="00BF43C6" w:rsidRDefault="00992CC0" w:rsidP="00E223F3">
            <w:pPr>
              <w:rPr>
                <w:rFonts w:ascii="Cambria Math" w:hAnsi="Cambria Math"/>
                <w:oMath/>
              </w:rPr>
            </w:pPr>
            <m:oMathPara>
              <m:oMath>
                <m:r>
                  <m:rPr>
                    <m:sty m:val="p"/>
                  </m:rPr>
                  <w:rPr>
                    <w:rFonts w:ascii="Cambria Math" w:hAnsi="Cambria Math"/>
                  </w:rPr>
                  <m:t>≤</m:t>
                </m:r>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w:p>
          <w:p w:rsidR="00992CC0" w:rsidRPr="00BF43C6" w:rsidRDefault="00992CC0" w:rsidP="00E223F3">
            <w:pPr>
              <w:rPr>
                <w:rFonts w:ascii="Cambria Math" w:hAnsi="Cambria Math"/>
                <w:oMath/>
              </w:rPr>
            </w:pPr>
            <m:oMathPara>
              <m:oMath>
                <m:r>
                  <m:rPr>
                    <m:sty m:val="p"/>
                  </m:rPr>
                  <w:rPr>
                    <w:rFonts w:ascii="Cambria Math" w:hAnsi="Cambria Math"/>
                  </w:rPr>
                  <m:t>16</m:t>
                </m:r>
              </m:oMath>
            </m:oMathPara>
          </w:p>
        </w:tc>
        <w:tc>
          <w:tcPr>
            <w:tcW w:w="2148" w:type="dxa"/>
            <w:tcBorders>
              <w:top w:val="nil"/>
              <w:left w:val="nil"/>
              <w:bottom w:val="nil"/>
              <w:right w:val="nil"/>
            </w:tcBorders>
          </w:tcPr>
          <w:p w:rsidR="00992CC0" w:rsidRPr="00BF43C6" w:rsidRDefault="00992CC0" w:rsidP="00E223F3">
            <w:pPr>
              <w:rPr>
                <w:rFonts w:ascii="Cambria Math" w:hAnsi="Cambria Math"/>
                <w:oMath/>
              </w:rPr>
            </w:pPr>
          </w:p>
          <w:p w:rsidR="00992CC0" w:rsidRPr="00A44417" w:rsidRDefault="002D689A" w:rsidP="00E223F3">
            <w:pPr>
              <w:rPr>
                <w:rFonts w:ascii="Cambria Math" w:hAnsi="Cambria Math"/>
                <w:oMath/>
              </w:rPr>
            </w:pPr>
            <m:oMathPara>
              <m:oMathParaPr>
                <m:jc m:val="right"/>
              </m:oMathParaPr>
              <m:oMath>
                <m:d>
                  <m:dPr>
                    <m:ctrlPr>
                      <w:rPr>
                        <w:rFonts w:ascii="Cambria Math" w:hAnsi="Cambria Math"/>
                      </w:rPr>
                    </m:ctrlPr>
                  </m:dPr>
                  <m:e>
                    <m:r>
                      <m:rPr>
                        <m:sty m:val="p"/>
                      </m:rPr>
                      <w:rPr>
                        <w:rFonts w:ascii="Cambria Math" w:hAnsi="Cambria Math"/>
                      </w:rPr>
                      <m:t>1</m:t>
                    </m:r>
                  </m:e>
                </m:d>
              </m:oMath>
            </m:oMathPara>
          </w:p>
        </w:tc>
      </w:tr>
      <w:tr w:rsidR="00992CC0" w:rsidRPr="00BF43C6" w:rsidTr="00A44417">
        <w:trPr>
          <w:trHeight w:hRule="exact" w:val="271"/>
          <w:jc w:val="right"/>
        </w:trPr>
        <w:tc>
          <w:tcPr>
            <w:tcW w:w="748" w:type="dxa"/>
            <w:tcBorders>
              <w:top w:val="nil"/>
              <w:left w:val="nil"/>
              <w:bottom w:val="nil"/>
              <w:right w:val="nil"/>
            </w:tcBorders>
          </w:tcPr>
          <w:p w:rsidR="00992CC0" w:rsidRPr="00BF43C6" w:rsidRDefault="00992CC0" w:rsidP="00E223F3">
            <w:pPr>
              <w:rPr>
                <w:rFonts w:ascii="Cambria Math" w:hAnsi="Cambria Math"/>
                <w:oMath/>
              </w:rPr>
            </w:pPr>
          </w:p>
        </w:tc>
        <w:tc>
          <w:tcPr>
            <w:tcW w:w="1260" w:type="dxa"/>
            <w:tcBorders>
              <w:top w:val="nil"/>
              <w:left w:val="nil"/>
              <w:bottom w:val="nil"/>
              <w:right w:val="nil"/>
            </w:tcBorders>
          </w:tcPr>
          <w:p w:rsidR="00992CC0" w:rsidRPr="00BF43C6" w:rsidRDefault="00992CC0" w:rsidP="00E223F3">
            <w:pPr>
              <w:rPr>
                <w:rFonts w:ascii="Cambria Math" w:hAnsi="Cambria Math"/>
                <w:oMath/>
              </w:rPr>
            </w:pPr>
            <m:oMathPara>
              <m:oMathParaPr>
                <m:jc m:val="right"/>
              </m:oMathParaPr>
              <m:oMath>
                <m:r>
                  <m:rPr>
                    <m:sty m:val="p"/>
                  </m:rPr>
                  <w:rPr>
                    <w:rFonts w:ascii="Cambria Math" w:hAnsi="Cambria Math"/>
                  </w:rPr>
                  <m:t>-3</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oMath>
            </m:oMathPara>
          </w:p>
        </w:tc>
        <w:tc>
          <w:tcPr>
            <w:tcW w:w="333"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m:t>
                </m:r>
              </m:oMath>
            </m:oMathPara>
          </w:p>
        </w:tc>
        <w:tc>
          <w:tcPr>
            <w:tcW w:w="821"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2</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m:t>
                </m:r>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13</m:t>
                </m:r>
              </m:oMath>
            </m:oMathPara>
          </w:p>
        </w:tc>
        <w:tc>
          <w:tcPr>
            <w:tcW w:w="2148" w:type="dxa"/>
            <w:tcBorders>
              <w:top w:val="nil"/>
              <w:left w:val="nil"/>
              <w:bottom w:val="nil"/>
              <w:right w:val="nil"/>
            </w:tcBorders>
          </w:tcPr>
          <w:p w:rsidR="00992CC0" w:rsidRPr="00A44417" w:rsidRDefault="002D689A" w:rsidP="00E223F3">
            <w:pPr>
              <w:rPr>
                <w:rFonts w:ascii="Cambria Math" w:hAnsi="Cambria Math"/>
                <w:oMath/>
              </w:rPr>
            </w:pPr>
            <m:oMathPara>
              <m:oMathParaPr>
                <m:jc m:val="right"/>
              </m:oMathParaPr>
              <m:oMath>
                <m:d>
                  <m:dPr>
                    <m:ctrlPr>
                      <w:rPr>
                        <w:rFonts w:ascii="Cambria Math" w:hAnsi="Cambria Math"/>
                      </w:rPr>
                    </m:ctrlPr>
                  </m:dPr>
                  <m:e>
                    <m:r>
                      <m:rPr>
                        <m:sty m:val="p"/>
                      </m:rPr>
                      <w:rPr>
                        <w:rFonts w:ascii="Cambria Math" w:hAnsi="Cambria Math"/>
                      </w:rPr>
                      <m:t>2</m:t>
                    </m:r>
                  </m:e>
                </m:d>
              </m:oMath>
            </m:oMathPara>
          </w:p>
        </w:tc>
      </w:tr>
      <w:tr w:rsidR="00992CC0" w:rsidRPr="00BF43C6" w:rsidTr="00A44417">
        <w:trPr>
          <w:trHeight w:hRule="exact" w:val="271"/>
          <w:jc w:val="right"/>
        </w:trPr>
        <w:tc>
          <w:tcPr>
            <w:tcW w:w="748" w:type="dxa"/>
            <w:tcBorders>
              <w:top w:val="nil"/>
              <w:left w:val="nil"/>
              <w:bottom w:val="nil"/>
              <w:right w:val="nil"/>
            </w:tcBorders>
          </w:tcPr>
          <w:p w:rsidR="00992CC0" w:rsidRPr="00BF43C6" w:rsidRDefault="00992CC0" w:rsidP="00E223F3">
            <w:pPr>
              <w:rPr>
                <w:rFonts w:ascii="Cambria Math" w:hAnsi="Cambria Math"/>
                <w:oMath/>
              </w:rPr>
            </w:pPr>
          </w:p>
        </w:tc>
        <w:tc>
          <w:tcPr>
            <w:tcW w:w="1260" w:type="dxa"/>
            <w:tcBorders>
              <w:top w:val="nil"/>
              <w:left w:val="nil"/>
              <w:bottom w:val="nil"/>
              <w:right w:val="nil"/>
            </w:tcBorders>
          </w:tcPr>
          <w:p w:rsidR="00992CC0" w:rsidRPr="00BF43C6" w:rsidRDefault="00992CC0" w:rsidP="00E223F3">
            <w:pPr>
              <w:rPr>
                <w:rFonts w:ascii="Cambria Math" w:hAnsi="Cambria Math"/>
                <w:oMath/>
              </w:rPr>
            </w:pPr>
          </w:p>
        </w:tc>
        <w:tc>
          <w:tcPr>
            <w:tcW w:w="333" w:type="dxa"/>
            <w:tcBorders>
              <w:top w:val="nil"/>
              <w:left w:val="nil"/>
              <w:bottom w:val="nil"/>
              <w:right w:val="nil"/>
            </w:tcBorders>
          </w:tcPr>
          <w:p w:rsidR="00992CC0" w:rsidRPr="00BF43C6" w:rsidRDefault="00992CC0" w:rsidP="00E223F3">
            <w:pPr>
              <w:rPr>
                <w:rFonts w:ascii="Cambria Math" w:hAnsi="Cambria Math"/>
                <w:oMath/>
              </w:rPr>
            </w:pPr>
          </w:p>
        </w:tc>
        <w:tc>
          <w:tcPr>
            <w:tcW w:w="821"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2</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m:t>
                </m:r>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15</m:t>
                </m:r>
              </m:oMath>
            </m:oMathPara>
          </w:p>
        </w:tc>
        <w:tc>
          <w:tcPr>
            <w:tcW w:w="2148" w:type="dxa"/>
            <w:tcBorders>
              <w:top w:val="nil"/>
              <w:left w:val="nil"/>
              <w:bottom w:val="nil"/>
              <w:right w:val="nil"/>
            </w:tcBorders>
          </w:tcPr>
          <w:p w:rsidR="00992CC0" w:rsidRPr="00A44417" w:rsidRDefault="002D689A" w:rsidP="00E223F3">
            <w:pPr>
              <w:rPr>
                <w:rFonts w:ascii="Cambria Math" w:hAnsi="Cambria Math"/>
                <w:oMath/>
              </w:rPr>
            </w:pPr>
            <m:oMathPara>
              <m:oMathParaPr>
                <m:jc m:val="right"/>
              </m:oMathParaPr>
              <m:oMath>
                <m:d>
                  <m:dPr>
                    <m:ctrlPr>
                      <w:rPr>
                        <w:rFonts w:ascii="Cambria Math" w:hAnsi="Cambria Math"/>
                      </w:rPr>
                    </m:ctrlPr>
                  </m:dPr>
                  <m:e>
                    <m:r>
                      <m:rPr>
                        <m:sty m:val="p"/>
                      </m:rPr>
                      <w:rPr>
                        <w:rFonts w:ascii="Cambria Math" w:hAnsi="Cambria Math"/>
                      </w:rPr>
                      <m:t>3</m:t>
                    </m:r>
                  </m:e>
                </m:d>
              </m:oMath>
            </m:oMathPara>
          </w:p>
        </w:tc>
      </w:tr>
      <w:tr w:rsidR="00992CC0" w:rsidRPr="00BF43C6" w:rsidTr="00A44417">
        <w:trPr>
          <w:trHeight w:hRule="exact" w:val="271"/>
          <w:jc w:val="right"/>
        </w:trPr>
        <w:tc>
          <w:tcPr>
            <w:tcW w:w="748" w:type="dxa"/>
            <w:tcBorders>
              <w:top w:val="nil"/>
              <w:left w:val="nil"/>
              <w:bottom w:val="nil"/>
              <w:right w:val="nil"/>
            </w:tcBorders>
          </w:tcPr>
          <w:p w:rsidR="00992CC0" w:rsidRPr="00BF43C6" w:rsidRDefault="00992CC0" w:rsidP="00E223F3">
            <w:pPr>
              <w:rPr>
                <w:rFonts w:ascii="Cambria Math" w:hAnsi="Cambria Math"/>
                <w:oMath/>
              </w:rPr>
            </w:pPr>
          </w:p>
        </w:tc>
        <w:tc>
          <w:tcPr>
            <w:tcW w:w="1260" w:type="dxa"/>
            <w:tcBorders>
              <w:top w:val="nil"/>
              <w:left w:val="nil"/>
              <w:bottom w:val="nil"/>
              <w:right w:val="nil"/>
            </w:tcBorders>
          </w:tcPr>
          <w:p w:rsidR="00992CC0" w:rsidRPr="00BF43C6" w:rsidRDefault="00992CC0" w:rsidP="00E223F3">
            <w:pPr>
              <w:rPr>
                <w:rFonts w:ascii="Cambria Math" w:hAnsi="Cambria Math"/>
                <w:oMath/>
              </w:rPr>
            </w:pPr>
            <m:oMathPara>
              <m:oMathParaPr>
                <m:jc m:val="right"/>
              </m:oMathParaPr>
              <m:oMath>
                <m:r>
                  <m:rPr>
                    <m:sty m:val="p"/>
                  </m:rPr>
                  <w:rPr>
                    <w:rFonts w:ascii="Cambria Math" w:hAnsi="Cambria Math"/>
                  </w:rPr>
                  <m:t>2</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oMath>
            </m:oMathPara>
          </w:p>
        </w:tc>
        <w:tc>
          <w:tcPr>
            <w:tcW w:w="333"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m:t>
                </m:r>
              </m:oMath>
            </m:oMathPara>
          </w:p>
        </w:tc>
        <w:tc>
          <w:tcPr>
            <w:tcW w:w="821" w:type="dxa"/>
            <w:tcBorders>
              <w:top w:val="nil"/>
              <w:left w:val="nil"/>
              <w:bottom w:val="nil"/>
              <w:right w:val="nil"/>
            </w:tcBorders>
          </w:tcPr>
          <w:p w:rsidR="00992CC0" w:rsidRPr="00BF43C6" w:rsidRDefault="002D689A" w:rsidP="00E223F3">
            <w:pPr>
              <w:rPr>
                <w:rFonts w:ascii="Cambria Math" w:hAnsi="Cambria Math"/>
                <w:oMath/>
              </w:rPr>
            </w:pPr>
            <m:oMathPara>
              <m:oMath>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m:t>
                </m:r>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4</m:t>
                </m:r>
              </m:oMath>
            </m:oMathPara>
          </w:p>
        </w:tc>
        <w:tc>
          <w:tcPr>
            <w:tcW w:w="2148" w:type="dxa"/>
            <w:tcBorders>
              <w:top w:val="nil"/>
              <w:left w:val="nil"/>
              <w:bottom w:val="nil"/>
              <w:right w:val="nil"/>
            </w:tcBorders>
          </w:tcPr>
          <w:p w:rsidR="00992CC0" w:rsidRPr="00A44417" w:rsidRDefault="002D689A" w:rsidP="00E223F3">
            <w:pPr>
              <w:rPr>
                <w:rFonts w:ascii="Cambria Math" w:hAnsi="Cambria Math"/>
                <w:oMath/>
              </w:rPr>
            </w:pPr>
            <m:oMathPara>
              <m:oMathParaPr>
                <m:jc m:val="right"/>
              </m:oMathParaPr>
              <m:oMath>
                <m:d>
                  <m:dPr>
                    <m:ctrlPr>
                      <w:rPr>
                        <w:rFonts w:ascii="Cambria Math" w:hAnsi="Cambria Math"/>
                      </w:rPr>
                    </m:ctrlPr>
                  </m:dPr>
                  <m:e>
                    <m:r>
                      <m:rPr>
                        <m:sty m:val="p"/>
                      </m:rPr>
                      <w:rPr>
                        <w:rFonts w:ascii="Cambria Math" w:hAnsi="Cambria Math"/>
                      </w:rPr>
                      <m:t>4</m:t>
                    </m:r>
                  </m:e>
                </m:d>
              </m:oMath>
            </m:oMathPara>
          </w:p>
        </w:tc>
      </w:tr>
      <w:tr w:rsidR="00992CC0" w:rsidRPr="00BF43C6" w:rsidTr="00A44417">
        <w:trPr>
          <w:trHeight w:hRule="exact" w:val="247"/>
          <w:jc w:val="right"/>
        </w:trPr>
        <w:tc>
          <w:tcPr>
            <w:tcW w:w="748" w:type="dxa"/>
            <w:tcBorders>
              <w:top w:val="nil"/>
              <w:left w:val="nil"/>
              <w:bottom w:val="nil"/>
              <w:right w:val="nil"/>
            </w:tcBorders>
          </w:tcPr>
          <w:p w:rsidR="00992CC0" w:rsidRPr="00BF43C6" w:rsidRDefault="00992CC0" w:rsidP="00E223F3">
            <w:pPr>
              <w:rPr>
                <w:rFonts w:ascii="Cambria Math" w:hAnsi="Cambria Math"/>
                <w:oMath/>
              </w:rPr>
            </w:pPr>
          </w:p>
        </w:tc>
        <w:tc>
          <w:tcPr>
            <w:tcW w:w="1260" w:type="dxa"/>
            <w:tcBorders>
              <w:top w:val="nil"/>
              <w:left w:val="nil"/>
              <w:bottom w:val="nil"/>
              <w:right w:val="nil"/>
            </w:tcBorders>
          </w:tcPr>
          <w:p w:rsidR="00992CC0" w:rsidRPr="00BF43C6" w:rsidRDefault="002D689A" w:rsidP="00E223F3">
            <w:pPr>
              <w:rPr>
                <w:rFonts w:ascii="Cambria Math" w:hAnsi="Cambria Math"/>
                <w:oMath/>
              </w:rPr>
            </w:pPr>
            <m:oMathPara>
              <m:oMathParaPr>
                <m:jc m:val="right"/>
              </m:oMathParaPr>
              <m:oMath>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oMath>
            </m:oMathPara>
          </w:p>
        </w:tc>
        <w:tc>
          <w:tcPr>
            <w:tcW w:w="333" w:type="dxa"/>
            <w:tcBorders>
              <w:top w:val="nil"/>
              <w:left w:val="nil"/>
              <w:bottom w:val="nil"/>
              <w:right w:val="nil"/>
            </w:tcBorders>
          </w:tcPr>
          <w:p w:rsidR="00992CC0" w:rsidRPr="00BF43C6" w:rsidRDefault="00992CC0" w:rsidP="00E223F3">
            <w:pPr>
              <w:rPr>
                <w:rFonts w:ascii="Cambria Math" w:hAnsi="Cambria Math"/>
                <w:oMath/>
              </w:rPr>
            </w:pPr>
          </w:p>
        </w:tc>
        <w:tc>
          <w:tcPr>
            <w:tcW w:w="821" w:type="dxa"/>
            <w:tcBorders>
              <w:top w:val="nil"/>
              <w:left w:val="nil"/>
              <w:bottom w:val="nil"/>
              <w:right w:val="nil"/>
            </w:tcBorders>
          </w:tcPr>
          <w:p w:rsidR="00992CC0" w:rsidRPr="00BF43C6" w:rsidRDefault="00992CC0" w:rsidP="00E223F3">
            <w:pPr>
              <w:rPr>
                <w:rFonts w:ascii="Cambria Math" w:hAnsi="Cambria Math"/>
                <w:oMath/>
              </w:rPr>
            </w:pPr>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m:t>
                </m:r>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1</m:t>
                </m:r>
              </m:oMath>
            </m:oMathPara>
          </w:p>
        </w:tc>
        <w:tc>
          <w:tcPr>
            <w:tcW w:w="2148" w:type="dxa"/>
            <w:tcBorders>
              <w:top w:val="nil"/>
              <w:left w:val="nil"/>
              <w:bottom w:val="nil"/>
              <w:right w:val="nil"/>
            </w:tcBorders>
          </w:tcPr>
          <w:p w:rsidR="00992CC0" w:rsidRPr="00A44417" w:rsidRDefault="002D689A" w:rsidP="00E223F3">
            <w:pPr>
              <w:rPr>
                <w:rFonts w:ascii="Cambria Math" w:hAnsi="Cambria Math"/>
                <w:oMath/>
              </w:rPr>
            </w:pPr>
            <m:oMathPara>
              <m:oMathParaPr>
                <m:jc m:val="right"/>
              </m:oMathParaPr>
              <m:oMath>
                <m:d>
                  <m:dPr>
                    <m:ctrlPr>
                      <w:rPr>
                        <w:rFonts w:ascii="Cambria Math" w:hAnsi="Cambria Math"/>
                      </w:rPr>
                    </m:ctrlPr>
                  </m:dPr>
                  <m:e>
                    <m:r>
                      <m:rPr>
                        <m:sty m:val="p"/>
                      </m:rPr>
                      <w:rPr>
                        <w:rFonts w:ascii="Cambria Math" w:hAnsi="Cambria Math"/>
                      </w:rPr>
                      <m:t>5</m:t>
                    </m:r>
                  </m:e>
                </m:d>
              </m:oMath>
            </m:oMathPara>
          </w:p>
        </w:tc>
      </w:tr>
      <w:tr w:rsidR="00992CC0" w:rsidRPr="00BF43C6" w:rsidTr="00A44417">
        <w:trPr>
          <w:trHeight w:hRule="exact" w:val="402"/>
          <w:jc w:val="right"/>
        </w:trPr>
        <w:tc>
          <w:tcPr>
            <w:tcW w:w="748" w:type="dxa"/>
            <w:tcBorders>
              <w:top w:val="nil"/>
              <w:left w:val="nil"/>
              <w:bottom w:val="nil"/>
              <w:right w:val="nil"/>
            </w:tcBorders>
          </w:tcPr>
          <w:p w:rsidR="00992CC0" w:rsidRPr="00BF43C6" w:rsidRDefault="00992CC0" w:rsidP="00E223F3">
            <w:pPr>
              <w:rPr>
                <w:rFonts w:ascii="Cambria Math" w:hAnsi="Cambria Math"/>
                <w:oMath/>
              </w:rPr>
            </w:pPr>
          </w:p>
        </w:tc>
        <w:tc>
          <w:tcPr>
            <w:tcW w:w="1260" w:type="dxa"/>
            <w:tcBorders>
              <w:top w:val="nil"/>
              <w:left w:val="nil"/>
              <w:bottom w:val="nil"/>
              <w:right w:val="nil"/>
            </w:tcBorders>
          </w:tcPr>
          <w:p w:rsidR="00992CC0" w:rsidRPr="00BF43C6" w:rsidRDefault="00992CC0" w:rsidP="00E223F3">
            <w:pPr>
              <w:rPr>
                <w:rFonts w:ascii="Cambria Math" w:hAnsi="Cambria Math"/>
                <w:oMath/>
              </w:rPr>
            </w:pPr>
          </w:p>
        </w:tc>
        <w:tc>
          <w:tcPr>
            <w:tcW w:w="333" w:type="dxa"/>
            <w:tcBorders>
              <w:top w:val="nil"/>
              <w:left w:val="nil"/>
              <w:bottom w:val="nil"/>
              <w:right w:val="nil"/>
            </w:tcBorders>
          </w:tcPr>
          <w:p w:rsidR="00992CC0" w:rsidRPr="00BF43C6" w:rsidRDefault="00992CC0" w:rsidP="00E223F3">
            <w:pPr>
              <w:rPr>
                <w:rFonts w:ascii="Cambria Math" w:hAnsi="Cambria Math"/>
                <w:oMath/>
              </w:rPr>
            </w:pPr>
          </w:p>
        </w:tc>
        <w:tc>
          <w:tcPr>
            <w:tcW w:w="821" w:type="dxa"/>
            <w:tcBorders>
              <w:top w:val="nil"/>
              <w:left w:val="nil"/>
              <w:bottom w:val="nil"/>
              <w:right w:val="nil"/>
            </w:tcBorders>
          </w:tcPr>
          <w:p w:rsidR="00992CC0" w:rsidRPr="00BF43C6" w:rsidRDefault="002D689A" w:rsidP="00E223F3">
            <w:pPr>
              <w:rPr>
                <w:rFonts w:ascii="Cambria Math" w:hAnsi="Cambria Math"/>
                <w:oMath/>
              </w:rPr>
            </w:pPr>
            <m:oMathPara>
              <m:oMath>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m:t>
                </m:r>
              </m:oMath>
            </m:oMathPara>
          </w:p>
        </w:tc>
        <w:tc>
          <w:tcPr>
            <w:tcW w:w="360" w:type="dxa"/>
            <w:tcBorders>
              <w:top w:val="nil"/>
              <w:left w:val="nil"/>
              <w:bottom w:val="nil"/>
              <w:right w:val="nil"/>
            </w:tcBorders>
          </w:tcPr>
          <w:p w:rsidR="00992CC0" w:rsidRPr="00BF43C6" w:rsidRDefault="00992CC0" w:rsidP="00E223F3">
            <w:pPr>
              <w:rPr>
                <w:rFonts w:ascii="Cambria Math" w:hAnsi="Cambria Math"/>
                <w:oMath/>
              </w:rPr>
            </w:pPr>
            <m:oMathPara>
              <m:oMath>
                <m:r>
                  <m:rPr>
                    <m:sty m:val="p"/>
                  </m:rPr>
                  <w:rPr>
                    <w:rFonts w:ascii="Cambria Math" w:hAnsi="Cambria Math"/>
                  </w:rPr>
                  <m:t>0</m:t>
                </m:r>
              </m:oMath>
            </m:oMathPara>
          </w:p>
        </w:tc>
        <w:tc>
          <w:tcPr>
            <w:tcW w:w="2148" w:type="dxa"/>
            <w:tcBorders>
              <w:top w:val="nil"/>
              <w:left w:val="nil"/>
              <w:bottom w:val="nil"/>
              <w:right w:val="nil"/>
            </w:tcBorders>
          </w:tcPr>
          <w:p w:rsidR="00992CC0" w:rsidRPr="00BF43C6" w:rsidRDefault="00992CC0" w:rsidP="00E223F3">
            <w:pPr>
              <w:rPr>
                <w:rFonts w:ascii="Cambria Math" w:hAnsi="Cambria Math"/>
                <w:oMath/>
              </w:rPr>
            </w:pPr>
          </w:p>
        </w:tc>
      </w:tr>
    </w:tbl>
    <w:p w:rsidR="00992CC0" w:rsidRPr="00BF43C6" w:rsidRDefault="00992CC0" w:rsidP="00E223F3">
      <w:r w:rsidRPr="00BF43C6">
        <w:t>So, we have added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43C6">
        <w:t xml:space="preserve"> of Example</w:t>
      </w:r>
      <w:r>
        <w:t xml:space="preserve"> </w:t>
      </w:r>
      <w:r w:rsidR="002B0DAE">
        <w:t>2</w:t>
      </w:r>
      <w:r w:rsidRPr="00BF43C6">
        <w:t xml:space="preserve"> the requirement that we must have at least one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BF43C6">
        <w:t xml:space="preserve"> in the solution. This is the constraint (5). Remember that without this requirement we would have zero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BF43C6">
        <w:t>’s in the solution.</w:t>
      </w:r>
    </w:p>
    <w:p w:rsidR="00992CC0" w:rsidRDefault="00992CC0" w:rsidP="00E223F3">
      <w:r w:rsidRPr="00123013">
        <w:t xml:space="preserve">So, here is the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rsidRPr="00123013">
        <w:t xml:space="preserve"> code for this problem:</w:t>
      </w:r>
    </w:p>
    <w:p w:rsidR="00992CC0" w:rsidRDefault="00992CC0" w:rsidP="00E223F3">
      <w:pPr>
        <w:pStyle w:val="Scilab"/>
      </w:pPr>
      <w:r>
        <w:t>c=[4 3]’; A=[2 3; -3 2; 0 2; 2 1; 0 1]; b=[16 13 15 4 1]’;</w:t>
      </w:r>
    </w:p>
    <w:p w:rsidR="00E548C0" w:rsidRPr="00E548C0" w:rsidRDefault="00E548C0" w:rsidP="00E223F3">
      <w:pPr>
        <w:pStyle w:val="Scilab"/>
        <w:rPr>
          <w:rFonts w:eastAsia="Courier New"/>
        </w:rPr>
      </w:pPr>
      <w:r w:rsidRPr="00E548C0">
        <w:rPr>
          <w:rFonts w:eastAsia="Courier New"/>
        </w:rPr>
        <w:t>[xopt,lagr,fopt]=linpro</w:t>
      </w:r>
      <w:r w:rsidR="00DC58E3">
        <w:rPr>
          <w:rFonts w:eastAsia="Courier New"/>
        </w:rPr>
        <w:fldChar w:fldCharType="begin"/>
      </w:r>
      <w:r w:rsidR="00DC58E3">
        <w:instrText xml:space="preserve"> XE "</w:instrText>
      </w:r>
      <w:r w:rsidR="00DC58E3" w:rsidRPr="00F32808">
        <w:rPr>
          <w:i/>
        </w:rPr>
        <w:instrText>linpro</w:instrText>
      </w:r>
      <w:r w:rsidR="00DC58E3">
        <w:instrText xml:space="preserve">" </w:instrText>
      </w:r>
      <w:r w:rsidR="00DC58E3">
        <w:rPr>
          <w:rFonts w:eastAsia="Courier New"/>
        </w:rPr>
        <w:fldChar w:fldCharType="end"/>
      </w:r>
      <w:r w:rsidRPr="00E548C0">
        <w:rPr>
          <w:rFonts w:eastAsia="Courier New"/>
        </w:rPr>
        <w:t>(c,A,b,lb,ub,1)</w:t>
      </w:r>
    </w:p>
    <w:p w:rsidR="00E548C0" w:rsidRPr="00E548C0" w:rsidRDefault="00E548C0" w:rsidP="00E223F3">
      <w:pPr>
        <w:pStyle w:val="Scilab"/>
        <w:rPr>
          <w:rFonts w:eastAsia="Courier New"/>
        </w:rPr>
      </w:pPr>
      <w:r w:rsidRPr="00E548C0">
        <w:rPr>
          <w:rFonts w:eastAsia="Courier New"/>
        </w:rPr>
        <w:t xml:space="preserve"> fopt  =</w:t>
      </w:r>
    </w:p>
    <w:p w:rsidR="00E548C0" w:rsidRPr="00E548C0" w:rsidRDefault="00E548C0" w:rsidP="00E223F3">
      <w:pPr>
        <w:pStyle w:val="Scilab"/>
        <w:rPr>
          <w:rFonts w:eastAsia="Courier New"/>
        </w:rPr>
      </w:pPr>
      <w:r w:rsidRPr="00E548C0">
        <w:rPr>
          <w:rFonts w:eastAsia="Courier New"/>
        </w:rPr>
        <w:t xml:space="preserve"> </w:t>
      </w:r>
    </w:p>
    <w:p w:rsidR="00E548C0" w:rsidRPr="00E548C0" w:rsidRDefault="00E548C0" w:rsidP="00E223F3">
      <w:pPr>
        <w:pStyle w:val="Scilab"/>
        <w:rPr>
          <w:rFonts w:eastAsia="Courier New"/>
        </w:rPr>
      </w:pPr>
      <w:r w:rsidRPr="00E548C0">
        <w:rPr>
          <w:rFonts w:eastAsia="Courier New"/>
        </w:rPr>
        <w:t xml:space="preserve">    10.  </w:t>
      </w:r>
    </w:p>
    <w:p w:rsidR="00E548C0" w:rsidRPr="00E548C0" w:rsidRDefault="00E548C0" w:rsidP="00E223F3">
      <w:pPr>
        <w:pStyle w:val="Scilab"/>
        <w:rPr>
          <w:rFonts w:eastAsia="Courier New"/>
        </w:rPr>
      </w:pPr>
      <w:r w:rsidRPr="00E548C0">
        <w:rPr>
          <w:rFonts w:eastAsia="Courier New"/>
        </w:rPr>
        <w:t xml:space="preserve"> lagr  =</w:t>
      </w:r>
    </w:p>
    <w:p w:rsidR="00E548C0" w:rsidRPr="00E548C0" w:rsidRDefault="00E548C0" w:rsidP="00E223F3">
      <w:pPr>
        <w:pStyle w:val="Scilab"/>
        <w:rPr>
          <w:rFonts w:eastAsia="Courier New"/>
        </w:rPr>
      </w:pPr>
      <w:r w:rsidRPr="00E548C0">
        <w:rPr>
          <w:rFonts w:eastAsia="Courier New"/>
        </w:rPr>
        <w:t xml:space="preserve"> </w:t>
      </w:r>
    </w:p>
    <w:p w:rsidR="00E548C0" w:rsidRPr="00E548C0" w:rsidRDefault="00E548C0" w:rsidP="00E223F3">
      <w:pPr>
        <w:pStyle w:val="Scilab"/>
        <w:rPr>
          <w:rFonts w:eastAsia="Courier New"/>
        </w:rPr>
      </w:pPr>
      <w:r w:rsidRPr="00E548C0">
        <w:rPr>
          <w:rFonts w:eastAsia="Courier New"/>
        </w:rPr>
        <w:t xml:space="preserve">    0.  </w:t>
      </w:r>
    </w:p>
    <w:p w:rsidR="00E548C0" w:rsidRPr="00E548C0" w:rsidRDefault="00E548C0" w:rsidP="00E223F3">
      <w:pPr>
        <w:pStyle w:val="Scilab"/>
        <w:rPr>
          <w:rFonts w:eastAsia="Courier New"/>
        </w:rPr>
      </w:pPr>
      <w:r w:rsidRPr="00E548C0">
        <w:rPr>
          <w:rFonts w:eastAsia="Courier New"/>
        </w:rPr>
        <w:t xml:space="preserve">    0.  </w:t>
      </w:r>
    </w:p>
    <w:p w:rsidR="00E548C0" w:rsidRPr="00E548C0" w:rsidRDefault="00E548C0" w:rsidP="00E223F3">
      <w:pPr>
        <w:pStyle w:val="Scilab"/>
        <w:rPr>
          <w:rFonts w:eastAsia="Courier New"/>
        </w:rPr>
      </w:pPr>
      <w:r w:rsidRPr="00E548C0">
        <w:rPr>
          <w:rFonts w:eastAsia="Courier New"/>
        </w:rPr>
        <w:t xml:space="preserve">  - 3.  </w:t>
      </w:r>
    </w:p>
    <w:p w:rsidR="00E548C0" w:rsidRPr="00E548C0" w:rsidRDefault="00E548C0" w:rsidP="00E223F3">
      <w:pPr>
        <w:pStyle w:val="Scilab"/>
        <w:rPr>
          <w:rFonts w:eastAsia="Courier New"/>
        </w:rPr>
      </w:pPr>
      <w:r w:rsidRPr="00E548C0">
        <w:rPr>
          <w:rFonts w:eastAsia="Courier New"/>
        </w:rPr>
        <w:t xml:space="preserve">    2.  </w:t>
      </w:r>
    </w:p>
    <w:p w:rsidR="00E548C0" w:rsidRPr="00E548C0" w:rsidRDefault="00E548C0" w:rsidP="00E223F3">
      <w:pPr>
        <w:pStyle w:val="Scilab"/>
        <w:rPr>
          <w:rFonts w:eastAsia="Courier New"/>
        </w:rPr>
      </w:pPr>
      <w:r w:rsidRPr="00E548C0">
        <w:rPr>
          <w:rFonts w:eastAsia="Courier New"/>
        </w:rPr>
        <w:t xml:space="preserve"> xopt  =</w:t>
      </w:r>
    </w:p>
    <w:p w:rsidR="00E548C0" w:rsidRPr="00E548C0" w:rsidRDefault="00E548C0" w:rsidP="00E223F3">
      <w:pPr>
        <w:pStyle w:val="Scilab"/>
        <w:rPr>
          <w:rFonts w:eastAsia="Courier New"/>
        </w:rPr>
      </w:pPr>
      <w:r w:rsidRPr="00E548C0">
        <w:rPr>
          <w:rFonts w:eastAsia="Courier New"/>
        </w:rPr>
        <w:t xml:space="preserve"> </w:t>
      </w:r>
    </w:p>
    <w:p w:rsidR="00E548C0" w:rsidRPr="00E548C0" w:rsidRDefault="00E548C0" w:rsidP="00E223F3">
      <w:pPr>
        <w:pStyle w:val="Scilab"/>
        <w:rPr>
          <w:rFonts w:eastAsia="Courier New"/>
        </w:rPr>
      </w:pPr>
      <w:r w:rsidRPr="00E548C0">
        <w:rPr>
          <w:rFonts w:eastAsia="Courier New"/>
        </w:rPr>
        <w:t xml:space="preserve">    1.  </w:t>
      </w:r>
    </w:p>
    <w:p w:rsidR="00E548C0" w:rsidRPr="00E548C0" w:rsidRDefault="00E548C0" w:rsidP="00E223F3">
      <w:pPr>
        <w:pStyle w:val="Scilab"/>
        <w:rPr>
          <w:rFonts w:eastAsia="Courier New"/>
        </w:rPr>
      </w:pPr>
      <w:r w:rsidRPr="00E548C0">
        <w:rPr>
          <w:rFonts w:eastAsia="Courier New"/>
        </w:rPr>
        <w:t xml:space="preserve">    2.  </w:t>
      </w:r>
    </w:p>
    <w:p w:rsidR="002B0DAE" w:rsidRDefault="002B0DAE" w:rsidP="00E223F3"/>
    <w:p w:rsidR="00992CC0" w:rsidRDefault="00992CC0" w:rsidP="00E223F3">
      <w:r>
        <w:t>We see that the interpretation is indeed correct: The previous optimal value 12 dropped by 2 into 10.</w:t>
      </w:r>
    </w:p>
    <w:p w:rsidR="00F40778" w:rsidRDefault="00F40778" w:rsidP="00E712B5">
      <w:pPr>
        <w:pStyle w:val="Heading3"/>
      </w:pPr>
      <w:bookmarkStart w:id="145" w:name="_Toc416087177"/>
      <w:r>
        <w:t>Problems</w:t>
      </w:r>
      <w:bookmarkEnd w:id="145"/>
    </w:p>
    <w:p w:rsidR="00A44417" w:rsidRPr="000411FC" w:rsidRDefault="00A44417" w:rsidP="00717B0D">
      <w:pPr>
        <w:pStyle w:val="ListParagraph"/>
        <w:numPr>
          <w:ilvl w:val="1"/>
          <w:numId w:val="4"/>
        </w:numPr>
        <w:ind w:left="360"/>
        <w:rPr>
          <w:lang w:val="en"/>
        </w:rPr>
      </w:pPr>
      <w:r w:rsidRPr="000411FC">
        <w:rPr>
          <w:lang w:val="en"/>
        </w:rPr>
        <w:t xml:space="preserve">Carco   manufactures   cars   and   trucks.   Each   car contributes </w:t>
      </w:r>
      <w:r w:rsidR="009F6472">
        <w:rPr>
          <w:lang w:val="en"/>
        </w:rPr>
        <w:t xml:space="preserve">$300 </w:t>
      </w:r>
      <w:r w:rsidRPr="000411FC">
        <w:rPr>
          <w:lang w:val="en"/>
        </w:rPr>
        <w:t xml:space="preserve">to  profit and  each  truck,  $400.  The resources required to manufacture a car and a truck are shown </w:t>
      </w:r>
      <w:r w:rsidRPr="003C20EF">
        <w:rPr>
          <w:lang w:val="en"/>
        </w:rPr>
        <w:t xml:space="preserve">in Table </w:t>
      </w:r>
      <w:r w:rsidR="003C20EF" w:rsidRPr="003C20EF">
        <w:rPr>
          <w:lang w:val="en"/>
        </w:rPr>
        <w:t>1</w:t>
      </w:r>
      <w:r w:rsidRPr="000411FC">
        <w:rPr>
          <w:lang w:val="en"/>
        </w:rPr>
        <w:t>. Each day, Carco can rent</w:t>
      </w:r>
      <w:r w:rsidR="000411FC" w:rsidRPr="000411FC">
        <w:rPr>
          <w:lang w:val="en"/>
        </w:rPr>
        <w:t xml:space="preserve"> up to 98 Type </w:t>
      </w:r>
      <w:r w:rsidRPr="000411FC">
        <w:rPr>
          <w:lang w:val="en"/>
        </w:rPr>
        <w:t>1 machines at a cost of $50 per machine. The company now has 73 Type 2 machines and 260 tons of steel available. Marketing considerations dictate that at least 88 cars and at least 26 trucks be produced. Let</w:t>
      </w:r>
    </w:p>
    <w:p w:rsidR="00A44417" w:rsidRPr="00A44417" w:rsidRDefault="002D689A" w:rsidP="00717B0D">
      <w:pPr>
        <w:ind w:left="360"/>
        <w:rPr>
          <w:lang w:val="en"/>
        </w:rPr>
      </w:pP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m:t>
        </m:r>
      </m:oMath>
      <w:r w:rsidR="00A44417" w:rsidRPr="00A44417">
        <w:rPr>
          <w:lang w:val="en"/>
        </w:rPr>
        <w:t xml:space="preserve"> number of cars produced daily</w:t>
      </w:r>
    </w:p>
    <w:p w:rsidR="00A44417" w:rsidRPr="00A44417" w:rsidRDefault="002D689A" w:rsidP="00717B0D">
      <w:pPr>
        <w:ind w:left="360"/>
        <w:rPr>
          <w:lang w:val="en"/>
        </w:rPr>
      </w:pP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m:t>
        </m:r>
      </m:oMath>
      <w:r w:rsidR="00A44417" w:rsidRPr="00A44417">
        <w:rPr>
          <w:lang w:val="en"/>
        </w:rPr>
        <w:t xml:space="preserve"> number of trucks produced daily</w:t>
      </w:r>
    </w:p>
    <w:p w:rsidR="00A44417" w:rsidRDefault="002D689A" w:rsidP="00717B0D">
      <w:pPr>
        <w:ind w:left="360"/>
        <w:rPr>
          <w:lang w:val="en"/>
        </w:rPr>
      </w:pPr>
      <m:oMath>
        <m:sSub>
          <m:sSubPr>
            <m:ctrlPr>
              <w:rPr>
                <w:rFonts w:ascii="Cambria Math" w:hAnsi="Cambria Math"/>
                <w:i/>
                <w:lang w:val="en"/>
              </w:rPr>
            </m:ctrlPr>
          </m:sSubPr>
          <m:e>
            <m:r>
              <w:rPr>
                <w:rFonts w:ascii="Cambria Math" w:hAnsi="Cambria Math"/>
                <w:lang w:val="en"/>
              </w:rPr>
              <m:t>M</m:t>
            </m:r>
          </m:e>
          <m:sub>
            <m:r>
              <w:rPr>
                <w:rFonts w:ascii="Cambria Math" w:hAnsi="Cambria Math"/>
                <w:lang w:val="en"/>
              </w:rPr>
              <m:t>1</m:t>
            </m:r>
          </m:sub>
        </m:sSub>
        <m:r>
          <w:rPr>
            <w:rFonts w:ascii="Cambria Math" w:hAnsi="Cambria Math"/>
            <w:lang w:val="en"/>
          </w:rPr>
          <m:t>=</m:t>
        </m:r>
      </m:oMath>
      <w:r w:rsidR="00A44417" w:rsidRPr="00A44417">
        <w:rPr>
          <w:lang w:val="en"/>
        </w:rPr>
        <w:t xml:space="preserve"> type 1 machines rented daily</w:t>
      </w:r>
    </w:p>
    <w:tbl>
      <w:tblPr>
        <w:tblW w:w="5000" w:type="pct"/>
        <w:tblCellMar>
          <w:left w:w="0" w:type="dxa"/>
          <w:right w:w="0" w:type="dxa"/>
        </w:tblCellMar>
        <w:tblLook w:val="01E0" w:firstRow="1" w:lastRow="1" w:firstColumn="1" w:lastColumn="1" w:noHBand="0" w:noVBand="0"/>
      </w:tblPr>
      <w:tblGrid>
        <w:gridCol w:w="1440"/>
        <w:gridCol w:w="1701"/>
        <w:gridCol w:w="1885"/>
        <w:gridCol w:w="1382"/>
      </w:tblGrid>
      <w:tr w:rsidR="00B34562" w:rsidRPr="00717B0D" w:rsidTr="00B34562">
        <w:trPr>
          <w:trHeight w:val="285"/>
        </w:trPr>
        <w:tc>
          <w:tcPr>
            <w:tcW w:w="1124" w:type="pct"/>
            <w:tcBorders>
              <w:top w:val="nil"/>
              <w:left w:val="nil"/>
              <w:bottom w:val="nil"/>
              <w:right w:val="nil"/>
            </w:tcBorders>
          </w:tcPr>
          <w:p w:rsidR="00B34562" w:rsidRPr="00717B0D" w:rsidRDefault="00B34562" w:rsidP="00717B0D">
            <w:pPr>
              <w:spacing w:after="40"/>
              <w:jc w:val="center"/>
              <w:rPr>
                <w:b/>
              </w:rPr>
            </w:pPr>
            <w:r w:rsidRPr="00717B0D">
              <w:rPr>
                <w:b/>
              </w:rPr>
              <w:t xml:space="preserve">TABLE </w:t>
            </w:r>
            <w:r w:rsidR="003C20EF" w:rsidRPr="00717B0D">
              <w:rPr>
                <w:b/>
              </w:rPr>
              <w:t>1</w:t>
            </w:r>
          </w:p>
        </w:tc>
        <w:tc>
          <w:tcPr>
            <w:tcW w:w="1327" w:type="pct"/>
            <w:tcBorders>
              <w:left w:val="nil"/>
              <w:bottom w:val="nil"/>
              <w:right w:val="nil"/>
            </w:tcBorders>
          </w:tcPr>
          <w:p w:rsidR="00B34562" w:rsidRPr="00717B0D" w:rsidRDefault="00B34562" w:rsidP="00717B0D">
            <w:pPr>
              <w:spacing w:after="40"/>
              <w:jc w:val="center"/>
              <w:rPr>
                <w:b/>
              </w:rPr>
            </w:pPr>
          </w:p>
        </w:tc>
        <w:tc>
          <w:tcPr>
            <w:tcW w:w="2549" w:type="pct"/>
            <w:gridSpan w:val="2"/>
            <w:tcBorders>
              <w:left w:val="nil"/>
              <w:bottom w:val="nil"/>
              <w:right w:val="nil"/>
            </w:tcBorders>
          </w:tcPr>
          <w:p w:rsidR="00B34562" w:rsidRPr="00717B0D" w:rsidRDefault="00B34562" w:rsidP="00717B0D">
            <w:pPr>
              <w:spacing w:after="40"/>
              <w:jc w:val="center"/>
              <w:rPr>
                <w:b/>
              </w:rPr>
            </w:pPr>
          </w:p>
        </w:tc>
      </w:tr>
      <w:tr w:rsidR="00B34562" w:rsidRPr="00B34562" w:rsidTr="003C20EF">
        <w:trPr>
          <w:trHeight w:val="442"/>
        </w:trPr>
        <w:tc>
          <w:tcPr>
            <w:tcW w:w="1124" w:type="pct"/>
            <w:tcBorders>
              <w:top w:val="nil"/>
              <w:left w:val="nil"/>
              <w:bottom w:val="single" w:sz="8" w:space="0" w:color="1A55A0"/>
              <w:right w:val="nil"/>
            </w:tcBorders>
            <w:shd w:val="clear" w:color="auto" w:fill="D9D9D9" w:themeFill="background1" w:themeFillShade="D9"/>
          </w:tcPr>
          <w:p w:rsidR="00B34562" w:rsidRPr="00B34562" w:rsidRDefault="00B34562" w:rsidP="00717B0D">
            <w:pPr>
              <w:spacing w:after="40"/>
            </w:pPr>
            <w:r w:rsidRPr="00B34562">
              <w:t>Vehicle</w:t>
            </w:r>
          </w:p>
        </w:tc>
        <w:tc>
          <w:tcPr>
            <w:tcW w:w="1327" w:type="pct"/>
            <w:tcBorders>
              <w:top w:val="nil"/>
              <w:left w:val="nil"/>
              <w:bottom w:val="single" w:sz="8" w:space="0" w:color="1A55A0"/>
              <w:right w:val="nil"/>
            </w:tcBorders>
            <w:shd w:val="clear" w:color="auto" w:fill="D9D9D9" w:themeFill="background1" w:themeFillShade="D9"/>
          </w:tcPr>
          <w:p w:rsidR="00B34562" w:rsidRPr="00B34562" w:rsidRDefault="00B34562" w:rsidP="00717B0D">
            <w:pPr>
              <w:spacing w:after="40"/>
            </w:pPr>
            <w:r w:rsidRPr="00B34562">
              <w:t>Days on Type 1 Machine</w:t>
            </w:r>
          </w:p>
        </w:tc>
        <w:tc>
          <w:tcPr>
            <w:tcW w:w="1471" w:type="pct"/>
            <w:tcBorders>
              <w:top w:val="nil"/>
              <w:left w:val="nil"/>
              <w:bottom w:val="single" w:sz="8" w:space="0" w:color="1A55A0"/>
              <w:right w:val="nil"/>
            </w:tcBorders>
            <w:shd w:val="clear" w:color="auto" w:fill="D9D9D9" w:themeFill="background1" w:themeFillShade="D9"/>
          </w:tcPr>
          <w:p w:rsidR="00B34562" w:rsidRPr="00B34562" w:rsidRDefault="00B34562" w:rsidP="00717B0D">
            <w:pPr>
              <w:spacing w:after="40"/>
            </w:pPr>
            <w:r w:rsidRPr="00B34562">
              <w:t>Days on Type 2 Machine</w:t>
            </w:r>
          </w:p>
        </w:tc>
        <w:tc>
          <w:tcPr>
            <w:tcW w:w="1078" w:type="pct"/>
            <w:tcBorders>
              <w:top w:val="nil"/>
              <w:left w:val="nil"/>
              <w:bottom w:val="single" w:sz="8" w:space="0" w:color="1A55A0"/>
              <w:right w:val="nil"/>
            </w:tcBorders>
            <w:shd w:val="clear" w:color="auto" w:fill="D9D9D9" w:themeFill="background1" w:themeFillShade="D9"/>
          </w:tcPr>
          <w:p w:rsidR="00B34562" w:rsidRPr="00B34562" w:rsidRDefault="00B34562" w:rsidP="00717B0D">
            <w:pPr>
              <w:spacing w:after="40"/>
            </w:pPr>
            <w:r w:rsidRPr="00B34562">
              <w:t>Tons of Steel</w:t>
            </w:r>
          </w:p>
        </w:tc>
      </w:tr>
      <w:tr w:rsidR="00B34562" w:rsidRPr="00B34562" w:rsidTr="00B34562">
        <w:trPr>
          <w:trHeight w:val="268"/>
        </w:trPr>
        <w:tc>
          <w:tcPr>
            <w:tcW w:w="1124" w:type="pct"/>
            <w:tcBorders>
              <w:top w:val="single" w:sz="8" w:space="0" w:color="1A55A0"/>
              <w:left w:val="nil"/>
              <w:bottom w:val="nil"/>
              <w:right w:val="nil"/>
            </w:tcBorders>
          </w:tcPr>
          <w:p w:rsidR="00B34562" w:rsidRPr="00B34562" w:rsidRDefault="00B34562" w:rsidP="00717B0D">
            <w:pPr>
              <w:spacing w:after="40"/>
            </w:pPr>
            <w:r w:rsidRPr="00B34562">
              <w:t>Car</w:t>
            </w:r>
          </w:p>
        </w:tc>
        <w:tc>
          <w:tcPr>
            <w:tcW w:w="1327" w:type="pct"/>
            <w:tcBorders>
              <w:top w:val="single" w:sz="8" w:space="0" w:color="1A55A0"/>
              <w:left w:val="nil"/>
              <w:bottom w:val="nil"/>
              <w:right w:val="nil"/>
            </w:tcBorders>
          </w:tcPr>
          <w:p w:rsidR="00B34562" w:rsidRPr="00B34562" w:rsidRDefault="00B34562" w:rsidP="00717B0D">
            <w:pPr>
              <w:spacing w:after="40"/>
            </w:pPr>
            <w:r w:rsidRPr="00B34562">
              <w:t>0.8</w:t>
            </w:r>
          </w:p>
        </w:tc>
        <w:tc>
          <w:tcPr>
            <w:tcW w:w="1471" w:type="pct"/>
            <w:tcBorders>
              <w:top w:val="single" w:sz="8" w:space="0" w:color="1A55A0"/>
              <w:left w:val="nil"/>
              <w:bottom w:val="nil"/>
              <w:right w:val="nil"/>
            </w:tcBorders>
          </w:tcPr>
          <w:p w:rsidR="00B34562" w:rsidRPr="00B34562" w:rsidRDefault="00B34562" w:rsidP="00717B0D">
            <w:pPr>
              <w:spacing w:after="40"/>
            </w:pPr>
            <w:r w:rsidRPr="00B34562">
              <w:t>0.6</w:t>
            </w:r>
          </w:p>
        </w:tc>
        <w:tc>
          <w:tcPr>
            <w:tcW w:w="1078" w:type="pct"/>
            <w:tcBorders>
              <w:top w:val="single" w:sz="8" w:space="0" w:color="1A55A0"/>
              <w:left w:val="nil"/>
              <w:bottom w:val="nil"/>
              <w:right w:val="nil"/>
            </w:tcBorders>
          </w:tcPr>
          <w:p w:rsidR="00B34562" w:rsidRPr="00B34562" w:rsidRDefault="00B34562" w:rsidP="00717B0D">
            <w:pPr>
              <w:spacing w:after="40"/>
            </w:pPr>
            <w:r w:rsidRPr="00B34562">
              <w:t>2</w:t>
            </w:r>
          </w:p>
        </w:tc>
      </w:tr>
      <w:tr w:rsidR="00B34562" w:rsidRPr="00B34562" w:rsidTr="00B34562">
        <w:trPr>
          <w:trHeight w:val="442"/>
        </w:trPr>
        <w:tc>
          <w:tcPr>
            <w:tcW w:w="1124" w:type="pct"/>
            <w:tcBorders>
              <w:top w:val="nil"/>
              <w:left w:val="nil"/>
              <w:bottom w:val="nil"/>
              <w:right w:val="nil"/>
            </w:tcBorders>
          </w:tcPr>
          <w:p w:rsidR="00B34562" w:rsidRPr="00B34562" w:rsidRDefault="00B34562" w:rsidP="00717B0D">
            <w:pPr>
              <w:spacing w:after="40"/>
            </w:pPr>
            <w:r w:rsidRPr="00B34562">
              <w:t>Truck</w:t>
            </w:r>
          </w:p>
        </w:tc>
        <w:tc>
          <w:tcPr>
            <w:tcW w:w="1327" w:type="pct"/>
            <w:tcBorders>
              <w:top w:val="nil"/>
              <w:left w:val="nil"/>
              <w:bottom w:val="nil"/>
              <w:right w:val="nil"/>
            </w:tcBorders>
          </w:tcPr>
          <w:p w:rsidR="00B34562" w:rsidRPr="00B34562" w:rsidRDefault="00B34562" w:rsidP="00717B0D">
            <w:pPr>
              <w:spacing w:after="40"/>
            </w:pPr>
            <w:r w:rsidRPr="00B34562">
              <w:rPr>
                <w:color w:val="221A08"/>
              </w:rPr>
              <w:t>1</w:t>
            </w:r>
            <w:r w:rsidRPr="00B34562">
              <w:t>.8</w:t>
            </w:r>
          </w:p>
        </w:tc>
        <w:tc>
          <w:tcPr>
            <w:tcW w:w="1471" w:type="pct"/>
            <w:tcBorders>
              <w:top w:val="nil"/>
              <w:left w:val="nil"/>
              <w:bottom w:val="nil"/>
              <w:right w:val="nil"/>
            </w:tcBorders>
          </w:tcPr>
          <w:p w:rsidR="00B34562" w:rsidRPr="00B34562" w:rsidRDefault="00B34562" w:rsidP="00717B0D">
            <w:pPr>
              <w:spacing w:after="40"/>
            </w:pPr>
            <w:r w:rsidRPr="00B34562">
              <w:t>0.7</w:t>
            </w:r>
          </w:p>
        </w:tc>
        <w:tc>
          <w:tcPr>
            <w:tcW w:w="1078" w:type="pct"/>
            <w:tcBorders>
              <w:top w:val="nil"/>
              <w:left w:val="nil"/>
              <w:bottom w:val="nil"/>
              <w:right w:val="nil"/>
            </w:tcBorders>
          </w:tcPr>
          <w:p w:rsidR="00B34562" w:rsidRPr="00B34562" w:rsidRDefault="00B34562" w:rsidP="00717B0D">
            <w:pPr>
              <w:spacing w:after="40"/>
            </w:pPr>
            <w:r w:rsidRPr="00B34562">
              <w:t>3</w:t>
            </w:r>
          </w:p>
        </w:tc>
      </w:tr>
    </w:tbl>
    <w:p w:rsidR="00A44417" w:rsidRPr="00A44417" w:rsidRDefault="00A44417" w:rsidP="00E223F3">
      <w:pPr>
        <w:rPr>
          <w:lang w:val="en"/>
        </w:rPr>
      </w:pPr>
      <w:r w:rsidRPr="00A44417">
        <w:rPr>
          <w:lang w:val="en"/>
        </w:rPr>
        <w:t>To maximize profit, Carco sh</w:t>
      </w:r>
      <w:r w:rsidR="000411FC">
        <w:rPr>
          <w:lang w:val="en"/>
        </w:rPr>
        <w:t>ould solve the LP</w:t>
      </w:r>
      <w:r w:rsidR="0021736C">
        <w:rPr>
          <w:lang w:val="en"/>
        </w:rPr>
        <w:fldChar w:fldCharType="begin"/>
      </w:r>
      <w:r w:rsidR="0021736C">
        <w:instrText xml:space="preserve"> XE "</w:instrText>
      </w:r>
      <w:r w:rsidR="0021736C" w:rsidRPr="0069706E">
        <w:instrText>linear programming</w:instrText>
      </w:r>
      <w:r w:rsidR="0021736C">
        <w:instrText xml:space="preserve">" </w:instrText>
      </w:r>
      <w:r w:rsidR="0021736C">
        <w:rPr>
          <w:lang w:val="en"/>
        </w:rPr>
        <w:fldChar w:fldCharType="end"/>
      </w:r>
      <w:r w:rsidR="000411FC">
        <w:rPr>
          <w:lang w:val="en"/>
        </w:rPr>
        <w:t xml:space="preserve"> given in Fig</w:t>
      </w:r>
      <w:r w:rsidRPr="00A44417">
        <w:rPr>
          <w:lang w:val="en"/>
        </w:rPr>
        <w:t xml:space="preserve">ure 11. Use the </w:t>
      </w:r>
      <w:r w:rsidR="009F6472">
        <w:rPr>
          <w:lang w:val="en"/>
        </w:rPr>
        <w:t xml:space="preserve">Figure 11, </w:t>
      </w:r>
      <w:r w:rsidR="00F777DF">
        <w:rPr>
          <w:lang w:val="en"/>
        </w:rPr>
        <w:t>LPSolve</w:t>
      </w:r>
      <w:r w:rsidR="000411FC">
        <w:rPr>
          <w:lang w:val="en"/>
        </w:rPr>
        <w:t xml:space="preserve"> or Excel</w:t>
      </w:r>
      <w:r w:rsidR="001C4ED6">
        <w:rPr>
          <w:lang w:val="en"/>
        </w:rPr>
        <w:fldChar w:fldCharType="begin"/>
      </w:r>
      <w:r w:rsidR="001C4ED6">
        <w:instrText xml:space="preserve"> XE "</w:instrText>
      </w:r>
      <w:r w:rsidR="001C4ED6" w:rsidRPr="005613D7">
        <w:rPr>
          <w:lang w:val="en"/>
        </w:rPr>
        <w:instrText>Excel</w:instrText>
      </w:r>
      <w:r w:rsidR="001C4ED6">
        <w:instrText xml:space="preserve">" </w:instrText>
      </w:r>
      <w:r w:rsidR="001C4ED6">
        <w:rPr>
          <w:lang w:val="en"/>
        </w:rPr>
        <w:fldChar w:fldCharType="end"/>
      </w:r>
      <w:r w:rsidRPr="00A44417">
        <w:rPr>
          <w:lang w:val="en"/>
        </w:rPr>
        <w:t xml:space="preserve"> output to answer the following questions:</w:t>
      </w:r>
    </w:p>
    <w:p w:rsidR="00A44417" w:rsidRPr="000411FC" w:rsidRDefault="00A44417" w:rsidP="008E5310">
      <w:pPr>
        <w:pStyle w:val="ListParagraph"/>
        <w:numPr>
          <w:ilvl w:val="0"/>
          <w:numId w:val="49"/>
        </w:numPr>
        <w:rPr>
          <w:lang w:val="en"/>
        </w:rPr>
      </w:pPr>
      <w:r w:rsidRPr="000411FC">
        <w:rPr>
          <w:lang w:val="en"/>
        </w:rPr>
        <w:t>If cars contributed $310 to profit, what would be the new optimal solution</w:t>
      </w:r>
      <w:r w:rsidR="0021736C">
        <w:rPr>
          <w:lang w:val="en"/>
        </w:rPr>
        <w:fldChar w:fldCharType="begin"/>
      </w:r>
      <w:r w:rsidR="0021736C">
        <w:instrText xml:space="preserve"> XE "</w:instrText>
      </w:r>
      <w:r w:rsidR="0021736C" w:rsidRPr="00716564">
        <w:instrText>optimal solution</w:instrText>
      </w:r>
      <w:r w:rsidR="0021736C">
        <w:instrText xml:space="preserve">" </w:instrText>
      </w:r>
      <w:r w:rsidR="0021736C">
        <w:rPr>
          <w:lang w:val="en"/>
        </w:rPr>
        <w:fldChar w:fldCharType="end"/>
      </w:r>
      <w:r w:rsidRPr="000411FC">
        <w:rPr>
          <w:lang w:val="en"/>
        </w:rPr>
        <w:t xml:space="preserve"> to the problem?</w:t>
      </w:r>
    </w:p>
    <w:p w:rsidR="00A44417" w:rsidRPr="000411FC" w:rsidRDefault="00A44417" w:rsidP="008E5310">
      <w:pPr>
        <w:pStyle w:val="ListParagraph"/>
        <w:numPr>
          <w:ilvl w:val="0"/>
          <w:numId w:val="49"/>
        </w:numPr>
        <w:rPr>
          <w:lang w:val="en"/>
        </w:rPr>
      </w:pPr>
      <w:r w:rsidRPr="000411FC">
        <w:rPr>
          <w:lang w:val="en"/>
        </w:rPr>
        <w:t>What is the most that Carco should be willing to pay to rent an additional Type 1 machine for 1 day?</w:t>
      </w:r>
    </w:p>
    <w:p w:rsidR="00A44417" w:rsidRPr="000411FC" w:rsidRDefault="00A44417" w:rsidP="008E5310">
      <w:pPr>
        <w:pStyle w:val="ListParagraph"/>
        <w:numPr>
          <w:ilvl w:val="0"/>
          <w:numId w:val="49"/>
        </w:numPr>
        <w:rPr>
          <w:lang w:val="en"/>
        </w:rPr>
      </w:pPr>
      <w:r w:rsidRPr="000411FC">
        <w:rPr>
          <w:lang w:val="en"/>
        </w:rPr>
        <w:t>What is the most that Carco should be willing to pay for an extra ton of steel?</w:t>
      </w:r>
    </w:p>
    <w:p w:rsidR="00A44417" w:rsidRPr="000411FC" w:rsidRDefault="00A44417" w:rsidP="008E5310">
      <w:pPr>
        <w:pStyle w:val="ListParagraph"/>
        <w:numPr>
          <w:ilvl w:val="0"/>
          <w:numId w:val="49"/>
        </w:numPr>
        <w:rPr>
          <w:lang w:val="en"/>
        </w:rPr>
      </w:pPr>
      <w:r w:rsidRPr="000411FC">
        <w:rPr>
          <w:lang w:val="en"/>
        </w:rPr>
        <w:t>If Carco were required to produce at least 86 cars, what would Carco’s profit become?</w:t>
      </w:r>
    </w:p>
    <w:p w:rsidR="00A44417" w:rsidRDefault="00A44417" w:rsidP="008E5310">
      <w:pPr>
        <w:pStyle w:val="ListParagraph"/>
        <w:numPr>
          <w:ilvl w:val="0"/>
          <w:numId w:val="49"/>
        </w:numPr>
        <w:rPr>
          <w:lang w:val="en"/>
        </w:rPr>
      </w:pPr>
      <w:r w:rsidRPr="000411FC">
        <w:rPr>
          <w:lang w:val="en"/>
        </w:rPr>
        <w:t>Carco is consideri</w:t>
      </w:r>
      <w:r w:rsidR="000411FC">
        <w:rPr>
          <w:lang w:val="en"/>
        </w:rPr>
        <w:t>ng producing jeeps. A jeep con</w:t>
      </w:r>
      <w:r w:rsidRPr="000411FC">
        <w:rPr>
          <w:lang w:val="en"/>
        </w:rPr>
        <w:t>tributes $600 to profit and requires 1.2 days on machine</w:t>
      </w:r>
      <w:r w:rsidR="000411FC">
        <w:rPr>
          <w:lang w:val="en"/>
        </w:rPr>
        <w:t xml:space="preserve"> </w:t>
      </w:r>
      <w:r w:rsidRPr="000411FC">
        <w:rPr>
          <w:lang w:val="en"/>
        </w:rPr>
        <w:t>1, 2 days on machine 2, and 4 tons of steel. Should</w:t>
      </w:r>
      <w:r w:rsidR="000411FC">
        <w:rPr>
          <w:lang w:val="en"/>
        </w:rPr>
        <w:t xml:space="preserve"> </w:t>
      </w:r>
      <w:r w:rsidRPr="000411FC">
        <w:rPr>
          <w:lang w:val="en"/>
        </w:rPr>
        <w:t>Carco produce any jeeps?</w:t>
      </w:r>
    </w:p>
    <w:tbl>
      <w:tblPr>
        <w:tblW w:w="0" w:type="auto"/>
        <w:jc w:val="center"/>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1E0" w:firstRow="1" w:lastRow="1" w:firstColumn="1" w:lastColumn="1" w:noHBand="0" w:noVBand="0"/>
      </w:tblPr>
      <w:tblGrid>
        <w:gridCol w:w="1255"/>
        <w:gridCol w:w="1887"/>
        <w:gridCol w:w="903"/>
      </w:tblGrid>
      <w:tr w:rsidR="009F6472" w:rsidRPr="009F6472" w:rsidTr="00F777DF">
        <w:trPr>
          <w:trHeight w:val="144"/>
          <w:jc w:val="center"/>
        </w:trPr>
        <w:tc>
          <w:tcPr>
            <w:tcW w:w="1255" w:type="dxa"/>
          </w:tcPr>
          <w:p w:rsidR="009F6472" w:rsidRPr="009F6472" w:rsidRDefault="009F6472" w:rsidP="00F777DF">
            <w:pPr>
              <w:spacing w:after="40"/>
            </w:pPr>
            <w:r w:rsidRPr="009F6472">
              <w:t>MAX</w:t>
            </w:r>
          </w:p>
        </w:tc>
        <w:tc>
          <w:tcPr>
            <w:tcW w:w="1887" w:type="dxa"/>
          </w:tcPr>
          <w:p w:rsidR="009F6472" w:rsidRPr="009F6472" w:rsidRDefault="009F6472" w:rsidP="00F777DF">
            <w:pPr>
              <w:spacing w:after="40"/>
            </w:pPr>
            <w:r w:rsidRPr="009F6472">
              <w:t>300 X1 + 400 X2 - 50 M1</w:t>
            </w:r>
          </w:p>
        </w:tc>
        <w:tc>
          <w:tcPr>
            <w:tcW w:w="903" w:type="dxa"/>
            <w:vMerge w:val="restart"/>
          </w:tcPr>
          <w:p w:rsidR="009F6472" w:rsidRPr="009F6472" w:rsidRDefault="009F6472" w:rsidP="00F777DF">
            <w:pPr>
              <w:spacing w:after="40"/>
            </w:pPr>
          </w:p>
        </w:tc>
      </w:tr>
      <w:tr w:rsidR="009F6472" w:rsidRPr="009F6472" w:rsidTr="00F777DF">
        <w:trPr>
          <w:trHeight w:val="144"/>
          <w:jc w:val="center"/>
        </w:trPr>
        <w:tc>
          <w:tcPr>
            <w:tcW w:w="1255" w:type="dxa"/>
          </w:tcPr>
          <w:p w:rsidR="009F6472" w:rsidRPr="009F6472" w:rsidRDefault="009F6472" w:rsidP="00F777DF">
            <w:pPr>
              <w:spacing w:after="40"/>
            </w:pPr>
            <w:r w:rsidRPr="009F6472">
              <w:t>SUBJECT TO</w:t>
            </w:r>
          </w:p>
        </w:tc>
        <w:tc>
          <w:tcPr>
            <w:tcW w:w="1887" w:type="dxa"/>
          </w:tcPr>
          <w:p w:rsidR="009F6472" w:rsidRPr="009F6472" w:rsidRDefault="009F6472" w:rsidP="00F777DF">
            <w:pPr>
              <w:spacing w:after="40"/>
            </w:pPr>
          </w:p>
        </w:tc>
        <w:tc>
          <w:tcPr>
            <w:tcW w:w="903" w:type="dxa"/>
            <w:vMerge/>
          </w:tcPr>
          <w:p w:rsidR="009F6472" w:rsidRPr="009F6472" w:rsidRDefault="009F6472" w:rsidP="00F777DF">
            <w:pPr>
              <w:spacing w:after="40"/>
            </w:pPr>
          </w:p>
        </w:tc>
      </w:tr>
      <w:tr w:rsidR="009F6472" w:rsidRPr="009F6472" w:rsidTr="00F777DF">
        <w:trPr>
          <w:trHeight w:val="144"/>
          <w:jc w:val="center"/>
        </w:trPr>
        <w:tc>
          <w:tcPr>
            <w:tcW w:w="1255" w:type="dxa"/>
          </w:tcPr>
          <w:p w:rsidR="009F6472" w:rsidRPr="009F6472" w:rsidRDefault="009F6472" w:rsidP="00F777DF">
            <w:pPr>
              <w:spacing w:after="40"/>
            </w:pPr>
            <w:r w:rsidRPr="009F6472">
              <w:t>2)</w:t>
            </w:r>
          </w:p>
        </w:tc>
        <w:tc>
          <w:tcPr>
            <w:tcW w:w="1887" w:type="dxa"/>
          </w:tcPr>
          <w:p w:rsidR="009F6472" w:rsidRPr="009F6472" w:rsidRDefault="009F6472" w:rsidP="00F777DF">
            <w:pPr>
              <w:spacing w:after="40"/>
            </w:pPr>
            <w:r w:rsidRPr="009F6472">
              <w:t>0.8 X1 + X2 - M1 &lt;=</w:t>
            </w:r>
          </w:p>
        </w:tc>
        <w:tc>
          <w:tcPr>
            <w:tcW w:w="903" w:type="dxa"/>
          </w:tcPr>
          <w:p w:rsidR="009F6472" w:rsidRPr="009F6472" w:rsidRDefault="009F6472" w:rsidP="00F777DF">
            <w:pPr>
              <w:spacing w:after="40"/>
            </w:pPr>
            <w:r w:rsidRPr="009F6472">
              <w:t>0</w:t>
            </w:r>
          </w:p>
        </w:tc>
      </w:tr>
      <w:tr w:rsidR="009F6472" w:rsidRPr="009F6472" w:rsidTr="00F777DF">
        <w:trPr>
          <w:trHeight w:val="144"/>
          <w:jc w:val="center"/>
        </w:trPr>
        <w:tc>
          <w:tcPr>
            <w:tcW w:w="1255" w:type="dxa"/>
          </w:tcPr>
          <w:p w:rsidR="009F6472" w:rsidRPr="009F6472" w:rsidRDefault="009F6472" w:rsidP="00F777DF">
            <w:pPr>
              <w:spacing w:after="40"/>
            </w:pPr>
            <w:r w:rsidRPr="009F6472">
              <w:t>3)</w:t>
            </w:r>
          </w:p>
        </w:tc>
        <w:tc>
          <w:tcPr>
            <w:tcW w:w="1887" w:type="dxa"/>
          </w:tcPr>
          <w:p w:rsidR="009F6472" w:rsidRPr="009F6472" w:rsidRDefault="009F6472" w:rsidP="00F777DF">
            <w:pPr>
              <w:spacing w:after="40"/>
            </w:pPr>
            <w:r w:rsidRPr="009F6472">
              <w:t>M1 &lt;=</w:t>
            </w:r>
            <w:r w:rsidRPr="009F6472">
              <w:rPr>
                <w:spacing w:val="84"/>
              </w:rPr>
              <w:t xml:space="preserve"> </w:t>
            </w:r>
            <w:r w:rsidRPr="009F6472">
              <w:t>98</w:t>
            </w:r>
          </w:p>
        </w:tc>
        <w:tc>
          <w:tcPr>
            <w:tcW w:w="903" w:type="dxa"/>
          </w:tcPr>
          <w:p w:rsidR="009F6472" w:rsidRPr="009F6472" w:rsidRDefault="009F6472" w:rsidP="00F777DF">
            <w:pPr>
              <w:spacing w:after="40"/>
            </w:pPr>
          </w:p>
        </w:tc>
      </w:tr>
      <w:tr w:rsidR="009F6472" w:rsidRPr="009F6472" w:rsidTr="00F777DF">
        <w:trPr>
          <w:trHeight w:val="144"/>
          <w:jc w:val="center"/>
        </w:trPr>
        <w:tc>
          <w:tcPr>
            <w:tcW w:w="1255" w:type="dxa"/>
          </w:tcPr>
          <w:p w:rsidR="009F6472" w:rsidRPr="009F6472" w:rsidRDefault="009F6472" w:rsidP="00F777DF">
            <w:pPr>
              <w:spacing w:after="40"/>
            </w:pPr>
            <w:r w:rsidRPr="009F6472">
              <w:t>4)</w:t>
            </w:r>
          </w:p>
        </w:tc>
        <w:tc>
          <w:tcPr>
            <w:tcW w:w="1887" w:type="dxa"/>
          </w:tcPr>
          <w:p w:rsidR="009F6472" w:rsidRPr="009F6472" w:rsidRDefault="009F6472" w:rsidP="00F777DF">
            <w:pPr>
              <w:spacing w:after="40"/>
            </w:pPr>
            <w:r w:rsidRPr="009F6472">
              <w:t>0.6 X1 + 0.7 X2 &lt;=</w:t>
            </w:r>
            <w:r w:rsidRPr="009F6472">
              <w:tab/>
              <w:t>73</w:t>
            </w:r>
          </w:p>
        </w:tc>
        <w:tc>
          <w:tcPr>
            <w:tcW w:w="903" w:type="dxa"/>
          </w:tcPr>
          <w:p w:rsidR="009F6472" w:rsidRPr="009F6472" w:rsidRDefault="009F6472" w:rsidP="00F777DF">
            <w:pPr>
              <w:spacing w:after="40"/>
            </w:pPr>
          </w:p>
        </w:tc>
      </w:tr>
      <w:tr w:rsidR="009F6472" w:rsidRPr="009F6472" w:rsidTr="00F777DF">
        <w:trPr>
          <w:trHeight w:val="144"/>
          <w:jc w:val="center"/>
        </w:trPr>
        <w:tc>
          <w:tcPr>
            <w:tcW w:w="1255" w:type="dxa"/>
          </w:tcPr>
          <w:p w:rsidR="009F6472" w:rsidRPr="009F6472" w:rsidRDefault="009F6472" w:rsidP="00F777DF">
            <w:pPr>
              <w:spacing w:after="40"/>
            </w:pPr>
            <w:r w:rsidRPr="009F6472">
              <w:t>5)</w:t>
            </w:r>
          </w:p>
        </w:tc>
        <w:tc>
          <w:tcPr>
            <w:tcW w:w="1887" w:type="dxa"/>
          </w:tcPr>
          <w:p w:rsidR="009F6472" w:rsidRPr="009F6472" w:rsidRDefault="009F6472" w:rsidP="00F777DF">
            <w:pPr>
              <w:spacing w:after="40"/>
            </w:pPr>
            <w:r w:rsidRPr="009F6472">
              <w:t>2 X1 + 3 X2 &lt;=</w:t>
            </w:r>
            <w:r w:rsidRPr="009F6472">
              <w:tab/>
              <w:t>260</w:t>
            </w:r>
          </w:p>
        </w:tc>
        <w:tc>
          <w:tcPr>
            <w:tcW w:w="903" w:type="dxa"/>
          </w:tcPr>
          <w:p w:rsidR="009F6472" w:rsidRPr="009F6472" w:rsidRDefault="009F6472" w:rsidP="00F777DF">
            <w:pPr>
              <w:spacing w:after="40"/>
            </w:pPr>
          </w:p>
        </w:tc>
      </w:tr>
      <w:tr w:rsidR="009F6472" w:rsidRPr="009F6472" w:rsidTr="00F777DF">
        <w:trPr>
          <w:trHeight w:val="144"/>
          <w:jc w:val="center"/>
        </w:trPr>
        <w:tc>
          <w:tcPr>
            <w:tcW w:w="1255" w:type="dxa"/>
          </w:tcPr>
          <w:p w:rsidR="009F6472" w:rsidRPr="009F6472" w:rsidRDefault="009F6472" w:rsidP="00F777DF">
            <w:pPr>
              <w:spacing w:after="40"/>
            </w:pPr>
            <w:r w:rsidRPr="009F6472">
              <w:t>6)</w:t>
            </w:r>
          </w:p>
        </w:tc>
        <w:tc>
          <w:tcPr>
            <w:tcW w:w="1887" w:type="dxa"/>
          </w:tcPr>
          <w:p w:rsidR="009F6472" w:rsidRPr="009F6472" w:rsidRDefault="009F6472" w:rsidP="00F777DF">
            <w:pPr>
              <w:spacing w:after="40"/>
            </w:pPr>
            <w:r w:rsidRPr="009F6472">
              <w:t>X1 &gt;=</w:t>
            </w:r>
            <w:r w:rsidRPr="009F6472">
              <w:tab/>
              <w:t>88</w:t>
            </w:r>
          </w:p>
        </w:tc>
        <w:tc>
          <w:tcPr>
            <w:tcW w:w="903" w:type="dxa"/>
          </w:tcPr>
          <w:p w:rsidR="009F6472" w:rsidRPr="009F6472" w:rsidRDefault="009F6472" w:rsidP="00F777DF">
            <w:pPr>
              <w:spacing w:after="40"/>
            </w:pPr>
          </w:p>
        </w:tc>
      </w:tr>
      <w:tr w:rsidR="009F6472" w:rsidRPr="009F6472" w:rsidTr="00F777DF">
        <w:trPr>
          <w:trHeight w:val="144"/>
          <w:jc w:val="center"/>
        </w:trPr>
        <w:tc>
          <w:tcPr>
            <w:tcW w:w="1255" w:type="dxa"/>
          </w:tcPr>
          <w:p w:rsidR="009F6472" w:rsidRPr="009F6472" w:rsidRDefault="009F6472" w:rsidP="00F777DF">
            <w:pPr>
              <w:spacing w:after="40"/>
            </w:pPr>
            <w:r w:rsidRPr="009F6472">
              <w:t>7)</w:t>
            </w:r>
          </w:p>
        </w:tc>
        <w:tc>
          <w:tcPr>
            <w:tcW w:w="1887" w:type="dxa"/>
          </w:tcPr>
          <w:p w:rsidR="009F6472" w:rsidRPr="009F6472" w:rsidRDefault="009F6472" w:rsidP="00F777DF">
            <w:pPr>
              <w:spacing w:after="40"/>
            </w:pPr>
            <w:r w:rsidRPr="009F6472">
              <w:t>X2 &gt;=</w:t>
            </w:r>
            <w:r w:rsidRPr="009F6472">
              <w:tab/>
              <w:t>26</w:t>
            </w:r>
          </w:p>
        </w:tc>
        <w:tc>
          <w:tcPr>
            <w:tcW w:w="903" w:type="dxa"/>
          </w:tcPr>
          <w:p w:rsidR="009F6472" w:rsidRPr="009F6472" w:rsidRDefault="009F6472" w:rsidP="00F777DF">
            <w:pPr>
              <w:spacing w:after="40"/>
            </w:pPr>
          </w:p>
        </w:tc>
      </w:tr>
    </w:tbl>
    <w:p w:rsidR="009F6472" w:rsidRPr="009F6472" w:rsidRDefault="00F777DF" w:rsidP="00F777DF">
      <w:pPr>
        <w:pStyle w:val="FigureSubheading"/>
      </w:pPr>
      <w:r w:rsidRPr="009F6472">
        <w:rPr>
          <w:b/>
          <w:lang w:val="en"/>
        </w:rPr>
        <w:t>FIGURE 11.</w:t>
      </w:r>
      <w:r>
        <w:rPr>
          <w:lang w:val="en"/>
        </w:rPr>
        <w:t xml:space="preserve"> Computer</w:t>
      </w:r>
      <w:r w:rsidRPr="009F6472">
        <w:rPr>
          <w:lang w:val="en"/>
        </w:rPr>
        <w:t xml:space="preserve"> Output for Carco (Problem  1)</w:t>
      </w:r>
    </w:p>
    <w:p w:rsidR="009F6472" w:rsidRPr="009F6472" w:rsidRDefault="009F6472" w:rsidP="00E223F3">
      <w:pPr>
        <w:rPr>
          <w:lang w:val="en"/>
        </w:rPr>
      </w:pPr>
    </w:p>
    <w:p w:rsidR="00A44417" w:rsidRDefault="00A44417" w:rsidP="00717B0D">
      <w:pPr>
        <w:pStyle w:val="ListParagraph"/>
        <w:numPr>
          <w:ilvl w:val="1"/>
          <w:numId w:val="4"/>
        </w:numPr>
        <w:ind w:left="360"/>
        <w:rPr>
          <w:lang w:val="en"/>
        </w:rPr>
      </w:pPr>
      <w:r w:rsidRPr="000411FC">
        <w:rPr>
          <w:lang w:val="en"/>
        </w:rPr>
        <w:t>The following LP</w:t>
      </w:r>
      <w:r w:rsidR="0021736C">
        <w:rPr>
          <w:lang w:val="en"/>
        </w:rPr>
        <w:fldChar w:fldCharType="begin"/>
      </w:r>
      <w:r w:rsidR="0021736C">
        <w:instrText xml:space="preserve"> XE "</w:instrText>
      </w:r>
      <w:r w:rsidR="0021736C" w:rsidRPr="0069706E">
        <w:instrText>linear programming</w:instrText>
      </w:r>
      <w:r w:rsidR="0021736C">
        <w:instrText xml:space="preserve">" </w:instrText>
      </w:r>
      <w:r w:rsidR="0021736C">
        <w:rPr>
          <w:lang w:val="en"/>
        </w:rPr>
        <w:fldChar w:fldCharType="end"/>
      </w:r>
      <w:r w:rsidRPr="000411FC">
        <w:rPr>
          <w:lang w:val="en"/>
        </w:rPr>
        <w:t xml:space="preserve"> has the optimal tableau shown in</w:t>
      </w:r>
      <w:r w:rsidR="000411FC">
        <w:rPr>
          <w:lang w:val="en"/>
        </w:rPr>
        <w:t xml:space="preserve"> </w:t>
      </w:r>
      <w:r w:rsidRPr="000411FC">
        <w:rPr>
          <w:lang w:val="en"/>
        </w:rPr>
        <w:t xml:space="preserve">Table </w:t>
      </w:r>
      <w:r w:rsidR="003C20EF">
        <w:rPr>
          <w:lang w:val="en"/>
        </w:rPr>
        <w:t>2</w:t>
      </w:r>
      <w:r w:rsidRPr="000411FC">
        <w:rPr>
          <w:lang w:val="en"/>
        </w:rPr>
        <w:t>.</w:t>
      </w:r>
    </w:p>
    <w:p w:rsidR="000411FC" w:rsidRPr="00F777DF" w:rsidRDefault="000411FC" w:rsidP="00E223F3">
      <w:pPr>
        <w:pStyle w:val="TableCentered"/>
        <w:rPr>
          <w:b/>
          <w:lang w:val="en"/>
        </w:rPr>
      </w:pPr>
      <w:r w:rsidRPr="00F777DF">
        <w:rPr>
          <w:b/>
          <w:lang w:val="en"/>
        </w:rPr>
        <w:t xml:space="preserve">Table </w:t>
      </w:r>
      <w:r w:rsidR="003C20EF" w:rsidRPr="00F777DF">
        <w:rPr>
          <w:b/>
          <w:lang w:val="en"/>
        </w:rPr>
        <w:t>2</w:t>
      </w:r>
    </w:p>
    <w:tbl>
      <w:tblPr>
        <w:tblW w:w="5000" w:type="pct"/>
        <w:tblCellMar>
          <w:left w:w="0" w:type="dxa"/>
          <w:right w:w="0" w:type="dxa"/>
        </w:tblCellMar>
        <w:tblLook w:val="01E0" w:firstRow="1" w:lastRow="1" w:firstColumn="1" w:lastColumn="1" w:noHBand="0" w:noVBand="0"/>
      </w:tblPr>
      <w:tblGrid>
        <w:gridCol w:w="268"/>
        <w:gridCol w:w="608"/>
        <w:gridCol w:w="607"/>
        <w:gridCol w:w="624"/>
        <w:gridCol w:w="645"/>
        <w:gridCol w:w="834"/>
        <w:gridCol w:w="843"/>
        <w:gridCol w:w="1300"/>
        <w:gridCol w:w="679"/>
      </w:tblGrid>
      <w:tr w:rsidR="000411FC" w:rsidRPr="000411FC" w:rsidTr="000411FC">
        <w:trPr>
          <w:trHeight w:hRule="exact" w:val="387"/>
        </w:trPr>
        <w:tc>
          <w:tcPr>
            <w:tcW w:w="208" w:type="pct"/>
            <w:tcBorders>
              <w:top w:val="nil"/>
              <w:left w:val="nil"/>
              <w:bottom w:val="single" w:sz="8" w:space="0" w:color="1A55A0"/>
              <w:right w:val="nil"/>
            </w:tcBorders>
            <w:shd w:val="clear" w:color="auto" w:fill="D5D3D4"/>
          </w:tcPr>
          <w:p w:rsidR="000411FC" w:rsidRPr="000411FC" w:rsidRDefault="000411FC" w:rsidP="00E223F3">
            <w:pPr>
              <w:rPr>
                <w:rFonts w:ascii="Cambria" w:hAnsi="Cambria"/>
              </w:rPr>
            </w:pPr>
            <m:oMathPara>
              <m:oMath>
                <m:r>
                  <m:rPr>
                    <m:sty m:val="bi"/>
                  </m:rPr>
                  <w:rPr>
                    <w:rFonts w:ascii="Cambria Math" w:hAnsi="Cambria Math"/>
                    <w:w w:val="70"/>
                  </w:rPr>
                  <m:t>z</m:t>
                </m:r>
              </m:oMath>
            </m:oMathPara>
          </w:p>
        </w:tc>
        <w:tc>
          <w:tcPr>
            <w:tcW w:w="474" w:type="pct"/>
            <w:tcBorders>
              <w:top w:val="nil"/>
              <w:left w:val="nil"/>
              <w:bottom w:val="single" w:sz="8" w:space="0" w:color="1A55A0"/>
              <w:right w:val="nil"/>
            </w:tcBorders>
            <w:shd w:val="clear" w:color="auto" w:fill="D5D3D4"/>
          </w:tcPr>
          <w:p w:rsidR="000411FC" w:rsidRPr="000411FC" w:rsidRDefault="002D689A" w:rsidP="00E223F3">
            <w:pPr>
              <w:rPr>
                <w:rFonts w:ascii="Cambria" w:hAnsi="Cambria"/>
                <w:szCs w:val="10"/>
              </w:rPr>
            </w:pPr>
            <m:oMathPara>
              <m:oMath>
                <m:sSub>
                  <m:sSubPr>
                    <m:ctrlPr>
                      <w:rPr>
                        <w:rFonts w:ascii="Cambria Math" w:hAnsi="Cambria Math"/>
                        <w:bCs/>
                        <w:w w:val="67"/>
                      </w:rPr>
                    </m:ctrlPr>
                  </m:sSubPr>
                  <m:e>
                    <m:r>
                      <m:rPr>
                        <m:sty m:val="bi"/>
                      </m:rPr>
                      <w:rPr>
                        <w:rFonts w:ascii="Cambria Math" w:hAnsi="Cambria Math"/>
                        <w:w w:val="67"/>
                      </w:rPr>
                      <m:t>x</m:t>
                    </m:r>
                  </m:e>
                  <m:sub>
                    <m:r>
                      <m:rPr>
                        <m:sty m:val="b"/>
                      </m:rPr>
                      <w:rPr>
                        <w:rFonts w:ascii="Cambria Math" w:hAnsi="Cambria Math"/>
                        <w:w w:val="85"/>
                        <w:position w:val="-3"/>
                        <w:szCs w:val="10"/>
                      </w:rPr>
                      <m:t>1</m:t>
                    </m:r>
                  </m:sub>
                </m:sSub>
              </m:oMath>
            </m:oMathPara>
          </w:p>
        </w:tc>
        <w:tc>
          <w:tcPr>
            <w:tcW w:w="474" w:type="pct"/>
            <w:tcBorders>
              <w:top w:val="nil"/>
              <w:left w:val="nil"/>
              <w:bottom w:val="single" w:sz="8" w:space="0" w:color="1A55A0"/>
              <w:right w:val="nil"/>
            </w:tcBorders>
            <w:shd w:val="clear" w:color="auto" w:fill="D5D3D4"/>
          </w:tcPr>
          <w:p w:rsidR="000411FC" w:rsidRPr="000411FC" w:rsidRDefault="002D689A" w:rsidP="00E223F3">
            <w:pPr>
              <w:rPr>
                <w:rFonts w:ascii="Cambria" w:hAnsi="Cambria"/>
                <w:szCs w:val="10"/>
              </w:rPr>
            </w:pPr>
            <m:oMathPara>
              <m:oMath>
                <m:sSub>
                  <m:sSubPr>
                    <m:ctrlPr>
                      <w:rPr>
                        <w:rFonts w:ascii="Cambria Math" w:hAnsi="Cambria Math"/>
                        <w:bCs/>
                        <w:w w:val="67"/>
                      </w:rPr>
                    </m:ctrlPr>
                  </m:sSubPr>
                  <m:e>
                    <m:r>
                      <m:rPr>
                        <m:sty m:val="bi"/>
                      </m:rPr>
                      <w:rPr>
                        <w:rFonts w:ascii="Cambria Math" w:hAnsi="Cambria Math"/>
                        <w:w w:val="67"/>
                      </w:rPr>
                      <m:t>x</m:t>
                    </m:r>
                  </m:e>
                  <m:sub>
                    <m:r>
                      <m:rPr>
                        <m:sty m:val="b"/>
                      </m:rPr>
                      <w:rPr>
                        <w:rFonts w:ascii="Cambria Math" w:hAnsi="Cambria Math"/>
                        <w:w w:val="85"/>
                        <w:position w:val="-3"/>
                        <w:szCs w:val="10"/>
                      </w:rPr>
                      <m:t>2</m:t>
                    </m:r>
                  </m:sub>
                </m:sSub>
              </m:oMath>
            </m:oMathPara>
          </w:p>
        </w:tc>
        <w:tc>
          <w:tcPr>
            <w:tcW w:w="487" w:type="pct"/>
            <w:tcBorders>
              <w:top w:val="nil"/>
              <w:left w:val="nil"/>
              <w:bottom w:val="single" w:sz="8" w:space="0" w:color="1A55A0"/>
              <w:right w:val="nil"/>
            </w:tcBorders>
            <w:shd w:val="clear" w:color="auto" w:fill="D5D3D4"/>
          </w:tcPr>
          <w:p w:rsidR="000411FC" w:rsidRPr="000411FC" w:rsidRDefault="002D689A" w:rsidP="00E223F3">
            <w:pPr>
              <w:rPr>
                <w:rFonts w:ascii="Cambria" w:hAnsi="Cambria"/>
                <w:szCs w:val="10"/>
              </w:rPr>
            </w:pPr>
            <m:oMathPara>
              <m:oMath>
                <m:sSub>
                  <m:sSubPr>
                    <m:ctrlPr>
                      <w:rPr>
                        <w:rFonts w:ascii="Cambria Math" w:hAnsi="Cambria Math"/>
                        <w:bCs/>
                        <w:w w:val="71"/>
                      </w:rPr>
                    </m:ctrlPr>
                  </m:sSubPr>
                  <m:e>
                    <m:r>
                      <m:rPr>
                        <m:sty m:val="bi"/>
                      </m:rPr>
                      <w:rPr>
                        <w:rFonts w:ascii="Cambria Math" w:hAnsi="Cambria Math"/>
                        <w:w w:val="71"/>
                      </w:rPr>
                      <m:t>e</m:t>
                    </m:r>
                  </m:e>
                  <m:sub>
                    <m:r>
                      <m:rPr>
                        <m:sty m:val="b"/>
                      </m:rPr>
                      <w:rPr>
                        <w:rFonts w:ascii="Cambria Math" w:hAnsi="Cambria Math"/>
                        <w:w w:val="85"/>
                        <w:position w:val="-3"/>
                        <w:szCs w:val="10"/>
                      </w:rPr>
                      <m:t>1</m:t>
                    </m:r>
                  </m:sub>
                </m:sSub>
              </m:oMath>
            </m:oMathPara>
          </w:p>
        </w:tc>
        <w:tc>
          <w:tcPr>
            <w:tcW w:w="503" w:type="pct"/>
            <w:tcBorders>
              <w:top w:val="nil"/>
              <w:left w:val="nil"/>
              <w:bottom w:val="single" w:sz="8" w:space="0" w:color="1A55A0"/>
              <w:right w:val="nil"/>
            </w:tcBorders>
            <w:shd w:val="clear" w:color="auto" w:fill="D5D3D4"/>
          </w:tcPr>
          <w:p w:rsidR="000411FC" w:rsidRPr="000411FC" w:rsidRDefault="002D689A" w:rsidP="00E223F3">
            <w:pPr>
              <w:rPr>
                <w:rFonts w:ascii="Cambria" w:hAnsi="Cambria"/>
                <w:szCs w:val="10"/>
              </w:rPr>
            </w:pPr>
            <m:oMathPara>
              <m:oMath>
                <m:sSub>
                  <m:sSubPr>
                    <m:ctrlPr>
                      <w:rPr>
                        <w:rFonts w:ascii="Cambria Math" w:hAnsi="Cambria Math"/>
                        <w:bCs/>
                        <w:w w:val="71"/>
                      </w:rPr>
                    </m:ctrlPr>
                  </m:sSubPr>
                  <m:e>
                    <m:r>
                      <m:rPr>
                        <m:sty m:val="bi"/>
                      </m:rPr>
                      <w:rPr>
                        <w:rFonts w:ascii="Cambria Math" w:hAnsi="Cambria Math"/>
                        <w:w w:val="71"/>
                      </w:rPr>
                      <m:t>e</m:t>
                    </m:r>
                  </m:e>
                  <m:sub>
                    <m:r>
                      <m:rPr>
                        <m:sty m:val="b"/>
                      </m:rPr>
                      <w:rPr>
                        <w:rFonts w:ascii="Cambria Math" w:hAnsi="Cambria Math"/>
                        <w:w w:val="85"/>
                        <w:position w:val="-3"/>
                        <w:szCs w:val="10"/>
                      </w:rPr>
                      <m:t>2</m:t>
                    </m:r>
                  </m:sub>
                </m:sSub>
              </m:oMath>
            </m:oMathPara>
          </w:p>
        </w:tc>
        <w:tc>
          <w:tcPr>
            <w:tcW w:w="651" w:type="pct"/>
            <w:tcBorders>
              <w:top w:val="nil"/>
              <w:left w:val="nil"/>
              <w:bottom w:val="single" w:sz="8" w:space="0" w:color="1A55A0"/>
              <w:right w:val="nil"/>
            </w:tcBorders>
            <w:shd w:val="clear" w:color="auto" w:fill="D5D3D4"/>
          </w:tcPr>
          <w:p w:rsidR="000411FC" w:rsidRPr="000411FC" w:rsidRDefault="002D689A" w:rsidP="00E223F3">
            <w:pPr>
              <w:rPr>
                <w:rFonts w:ascii="Cambria" w:hAnsi="Cambria"/>
                <w:szCs w:val="10"/>
              </w:rPr>
            </w:pPr>
            <m:oMathPara>
              <m:oMath>
                <m:sSub>
                  <m:sSubPr>
                    <m:ctrlPr>
                      <w:rPr>
                        <w:rFonts w:ascii="Cambria Math" w:hAnsi="Cambria Math"/>
                        <w:bCs/>
                        <w:w w:val="71"/>
                      </w:rPr>
                    </m:ctrlPr>
                  </m:sSubPr>
                  <m:e>
                    <m:r>
                      <m:rPr>
                        <m:sty m:val="bi"/>
                      </m:rPr>
                      <w:rPr>
                        <w:rFonts w:ascii="Cambria Math" w:hAnsi="Cambria Math"/>
                        <w:w w:val="71"/>
                      </w:rPr>
                      <m:t>a</m:t>
                    </m:r>
                  </m:e>
                  <m:sub>
                    <m:r>
                      <m:rPr>
                        <m:sty m:val="b"/>
                      </m:rPr>
                      <w:rPr>
                        <w:rFonts w:ascii="Cambria Math" w:hAnsi="Cambria Math"/>
                        <w:w w:val="85"/>
                        <w:position w:val="-3"/>
                        <w:szCs w:val="10"/>
                      </w:rPr>
                      <m:t>1</m:t>
                    </m:r>
                  </m:sub>
                </m:sSub>
              </m:oMath>
            </m:oMathPara>
          </w:p>
        </w:tc>
        <w:tc>
          <w:tcPr>
            <w:tcW w:w="658" w:type="pct"/>
            <w:tcBorders>
              <w:top w:val="nil"/>
              <w:left w:val="nil"/>
              <w:bottom w:val="single" w:sz="8" w:space="0" w:color="1A55A0"/>
              <w:right w:val="nil"/>
            </w:tcBorders>
            <w:shd w:val="clear" w:color="auto" w:fill="D5D3D4"/>
          </w:tcPr>
          <w:p w:rsidR="000411FC" w:rsidRPr="000411FC" w:rsidRDefault="002D689A" w:rsidP="00E223F3">
            <w:pPr>
              <w:rPr>
                <w:rFonts w:ascii="Cambria" w:hAnsi="Cambria"/>
                <w:szCs w:val="10"/>
              </w:rPr>
            </w:pPr>
            <m:oMathPara>
              <m:oMath>
                <m:sSub>
                  <m:sSubPr>
                    <m:ctrlPr>
                      <w:rPr>
                        <w:rFonts w:ascii="Cambria Math" w:hAnsi="Cambria Math"/>
                        <w:bCs/>
                        <w:w w:val="71"/>
                      </w:rPr>
                    </m:ctrlPr>
                  </m:sSubPr>
                  <m:e>
                    <m:r>
                      <m:rPr>
                        <m:sty m:val="bi"/>
                      </m:rPr>
                      <w:rPr>
                        <w:rFonts w:ascii="Cambria Math" w:hAnsi="Cambria Math"/>
                        <w:w w:val="71"/>
                      </w:rPr>
                      <m:t>a</m:t>
                    </m:r>
                  </m:e>
                  <m:sub>
                    <m:r>
                      <m:rPr>
                        <m:sty m:val="b"/>
                      </m:rPr>
                      <w:rPr>
                        <w:rFonts w:ascii="Cambria Math" w:hAnsi="Cambria Math"/>
                        <w:w w:val="85"/>
                        <w:position w:val="-3"/>
                        <w:szCs w:val="10"/>
                      </w:rPr>
                      <m:t>2</m:t>
                    </m:r>
                  </m:sub>
                </m:sSub>
              </m:oMath>
            </m:oMathPara>
          </w:p>
        </w:tc>
        <w:tc>
          <w:tcPr>
            <w:tcW w:w="1014" w:type="pct"/>
            <w:tcBorders>
              <w:top w:val="nil"/>
              <w:left w:val="nil"/>
              <w:bottom w:val="single" w:sz="8" w:space="0" w:color="1A55A0"/>
              <w:right w:val="nil"/>
            </w:tcBorders>
            <w:shd w:val="clear" w:color="auto" w:fill="D5D3D4"/>
          </w:tcPr>
          <w:p w:rsidR="000411FC" w:rsidRPr="000411FC" w:rsidRDefault="002D689A" w:rsidP="00E223F3">
            <w:pPr>
              <w:rPr>
                <w:rFonts w:ascii="Cambria" w:hAnsi="Cambria"/>
                <w:szCs w:val="10"/>
              </w:rPr>
            </w:pPr>
            <m:oMathPara>
              <m:oMath>
                <m:sSub>
                  <m:sSubPr>
                    <m:ctrlPr>
                      <w:rPr>
                        <w:rFonts w:ascii="Cambria Math" w:hAnsi="Cambria Math"/>
                        <w:bCs/>
                        <w:w w:val="71"/>
                      </w:rPr>
                    </m:ctrlPr>
                  </m:sSubPr>
                  <m:e>
                    <m:r>
                      <m:rPr>
                        <m:sty m:val="bi"/>
                      </m:rPr>
                      <w:rPr>
                        <w:rFonts w:ascii="Cambria Math" w:hAnsi="Cambria Math"/>
                        <w:w w:val="71"/>
                      </w:rPr>
                      <m:t>a</m:t>
                    </m:r>
                  </m:e>
                  <m:sub>
                    <m:r>
                      <m:rPr>
                        <m:sty m:val="b"/>
                      </m:rPr>
                      <w:rPr>
                        <w:rFonts w:ascii="Cambria Math" w:hAnsi="Cambria Math"/>
                        <w:w w:val="85"/>
                        <w:position w:val="-3"/>
                        <w:szCs w:val="10"/>
                      </w:rPr>
                      <m:t>3</m:t>
                    </m:r>
                  </m:sub>
                </m:sSub>
              </m:oMath>
            </m:oMathPara>
          </w:p>
        </w:tc>
        <w:tc>
          <w:tcPr>
            <w:tcW w:w="530" w:type="pct"/>
            <w:tcBorders>
              <w:top w:val="nil"/>
              <w:left w:val="nil"/>
              <w:bottom w:val="single" w:sz="8" w:space="0" w:color="1A55A0"/>
              <w:right w:val="nil"/>
            </w:tcBorders>
            <w:shd w:val="clear" w:color="auto" w:fill="D5D3D4"/>
          </w:tcPr>
          <w:p w:rsidR="000411FC" w:rsidRPr="000411FC" w:rsidRDefault="000411FC" w:rsidP="00E223F3">
            <w:pPr>
              <w:rPr>
                <w:rFonts w:ascii="Cambria" w:hAnsi="Cambria"/>
              </w:rPr>
            </w:pPr>
            <m:oMathPara>
              <m:oMath>
                <m:r>
                  <m:rPr>
                    <m:sty m:val="bi"/>
                  </m:rPr>
                  <w:rPr>
                    <w:rFonts w:ascii="Cambria Math" w:hAnsi="Cambria Math"/>
                    <w:w w:val="69"/>
                  </w:rPr>
                  <m:t>rhs</m:t>
                </m:r>
              </m:oMath>
            </m:oMathPara>
          </w:p>
        </w:tc>
      </w:tr>
      <w:tr w:rsidR="000411FC" w:rsidRPr="000411FC" w:rsidTr="000411FC">
        <w:trPr>
          <w:trHeight w:hRule="exact" w:val="317"/>
        </w:trPr>
        <w:tc>
          <w:tcPr>
            <w:tcW w:w="208" w:type="pct"/>
            <w:tcBorders>
              <w:top w:val="single" w:sz="8" w:space="0" w:color="1A55A0"/>
              <w:left w:val="nil"/>
              <w:bottom w:val="nil"/>
              <w:right w:val="nil"/>
            </w:tcBorders>
          </w:tcPr>
          <w:p w:rsidR="000411FC" w:rsidRPr="000411FC" w:rsidRDefault="000411FC" w:rsidP="00E223F3">
            <w:r w:rsidRPr="000411FC">
              <w:t>1</w:t>
            </w:r>
          </w:p>
        </w:tc>
        <w:tc>
          <w:tcPr>
            <w:tcW w:w="474" w:type="pct"/>
            <w:tcBorders>
              <w:top w:val="single" w:sz="8" w:space="0" w:color="1A55A0"/>
              <w:left w:val="nil"/>
              <w:bottom w:val="nil"/>
              <w:right w:val="nil"/>
            </w:tcBorders>
          </w:tcPr>
          <w:p w:rsidR="000411FC" w:rsidRPr="000411FC" w:rsidRDefault="000411FC" w:rsidP="00E223F3">
            <w:r w:rsidRPr="000411FC">
              <w:t>0</w:t>
            </w:r>
          </w:p>
        </w:tc>
        <w:tc>
          <w:tcPr>
            <w:tcW w:w="474" w:type="pct"/>
            <w:tcBorders>
              <w:top w:val="single" w:sz="8" w:space="0" w:color="1A55A0"/>
              <w:left w:val="nil"/>
              <w:bottom w:val="nil"/>
              <w:right w:val="nil"/>
            </w:tcBorders>
          </w:tcPr>
          <w:p w:rsidR="000411FC" w:rsidRPr="000411FC" w:rsidRDefault="000411FC" w:rsidP="00E223F3">
            <w:r w:rsidRPr="000411FC">
              <w:t>3</w:t>
            </w:r>
          </w:p>
        </w:tc>
        <w:tc>
          <w:tcPr>
            <w:tcW w:w="487" w:type="pct"/>
            <w:tcBorders>
              <w:top w:val="single" w:sz="8" w:space="0" w:color="1A55A0"/>
              <w:left w:val="nil"/>
              <w:bottom w:val="nil"/>
              <w:right w:val="nil"/>
            </w:tcBorders>
          </w:tcPr>
          <w:p w:rsidR="000411FC" w:rsidRPr="000411FC" w:rsidRDefault="000411FC" w:rsidP="00E223F3">
            <w:r w:rsidRPr="000411FC">
              <w:t>0</w:t>
            </w:r>
          </w:p>
        </w:tc>
        <w:tc>
          <w:tcPr>
            <w:tcW w:w="503" w:type="pct"/>
            <w:tcBorders>
              <w:top w:val="single" w:sz="8" w:space="0" w:color="1A55A0"/>
              <w:left w:val="nil"/>
              <w:bottom w:val="nil"/>
              <w:right w:val="nil"/>
            </w:tcBorders>
          </w:tcPr>
          <w:p w:rsidR="000411FC" w:rsidRPr="000411FC" w:rsidRDefault="000411FC" w:rsidP="00E223F3">
            <w:r w:rsidRPr="000411FC">
              <w:t>0</w:t>
            </w:r>
          </w:p>
        </w:tc>
        <w:tc>
          <w:tcPr>
            <w:tcW w:w="651" w:type="pct"/>
            <w:tcBorders>
              <w:top w:val="single" w:sz="8" w:space="0" w:color="1A55A0"/>
              <w:left w:val="nil"/>
              <w:bottom w:val="nil"/>
              <w:right w:val="nil"/>
            </w:tcBorders>
          </w:tcPr>
          <w:p w:rsidR="000411FC" w:rsidRPr="000411FC" w:rsidRDefault="000411FC" w:rsidP="00E223F3">
            <w:r w:rsidRPr="000411FC">
              <w:t>M</w:t>
            </w:r>
          </w:p>
        </w:tc>
        <w:tc>
          <w:tcPr>
            <w:tcW w:w="658" w:type="pct"/>
            <w:tcBorders>
              <w:top w:val="single" w:sz="8" w:space="0" w:color="1A55A0"/>
              <w:left w:val="nil"/>
              <w:bottom w:val="nil"/>
              <w:right w:val="nil"/>
            </w:tcBorders>
          </w:tcPr>
          <w:p w:rsidR="000411FC" w:rsidRPr="000411FC" w:rsidRDefault="000411FC" w:rsidP="00E223F3">
            <w:r w:rsidRPr="000411FC">
              <w:t>M</w:t>
            </w:r>
          </w:p>
        </w:tc>
        <w:tc>
          <w:tcPr>
            <w:tcW w:w="1014" w:type="pct"/>
            <w:tcBorders>
              <w:top w:val="single" w:sz="8" w:space="0" w:color="1A55A0"/>
              <w:left w:val="nil"/>
              <w:bottom w:val="nil"/>
              <w:right w:val="nil"/>
            </w:tcBorders>
          </w:tcPr>
          <w:p w:rsidR="000411FC" w:rsidRPr="000411FC" w:rsidRDefault="000411FC" w:rsidP="00E223F3">
            <w:r w:rsidRPr="000411FC">
              <w:rPr>
                <w:i/>
              </w:rPr>
              <w:t>M</w:t>
            </w:r>
            <w:r w:rsidRPr="000411FC">
              <w:rPr>
                <w:i/>
                <w:spacing w:val="11"/>
              </w:rPr>
              <w:t xml:space="preserve"> </w:t>
            </w:r>
            <w:r w:rsidRPr="000411FC">
              <w:rPr>
                <w:rFonts w:eastAsia="Malgun Gothic" w:cs="Malgun Gothic"/>
              </w:rPr>
              <w:t>+</w:t>
            </w:r>
            <w:r w:rsidRPr="000411FC">
              <w:rPr>
                <w:rFonts w:eastAsia="Malgun Gothic" w:cs="Malgun Gothic"/>
                <w:spacing w:val="16"/>
              </w:rPr>
              <w:t xml:space="preserve"> </w:t>
            </w:r>
            <w:r w:rsidRPr="000411FC">
              <w:t>4</w:t>
            </w:r>
          </w:p>
        </w:tc>
        <w:tc>
          <w:tcPr>
            <w:tcW w:w="530" w:type="pct"/>
            <w:tcBorders>
              <w:top w:val="single" w:sz="8" w:space="0" w:color="1A55A0"/>
              <w:left w:val="nil"/>
              <w:bottom w:val="nil"/>
              <w:right w:val="nil"/>
            </w:tcBorders>
          </w:tcPr>
          <w:p w:rsidR="000411FC" w:rsidRPr="000411FC" w:rsidRDefault="000411FC" w:rsidP="00E223F3">
            <w:r w:rsidRPr="000411FC">
              <w:t>12</w:t>
            </w:r>
          </w:p>
        </w:tc>
      </w:tr>
      <w:tr w:rsidR="000411FC" w:rsidRPr="000411FC" w:rsidTr="000411FC">
        <w:trPr>
          <w:trHeight w:hRule="exact" w:val="240"/>
        </w:trPr>
        <w:tc>
          <w:tcPr>
            <w:tcW w:w="208" w:type="pct"/>
            <w:tcBorders>
              <w:top w:val="nil"/>
              <w:left w:val="nil"/>
              <w:bottom w:val="nil"/>
              <w:right w:val="nil"/>
            </w:tcBorders>
          </w:tcPr>
          <w:p w:rsidR="000411FC" w:rsidRPr="000411FC" w:rsidRDefault="000411FC" w:rsidP="00E223F3">
            <w:r w:rsidRPr="000411FC">
              <w:t>0</w:t>
            </w:r>
          </w:p>
        </w:tc>
        <w:tc>
          <w:tcPr>
            <w:tcW w:w="474" w:type="pct"/>
            <w:tcBorders>
              <w:top w:val="nil"/>
              <w:left w:val="nil"/>
              <w:bottom w:val="nil"/>
              <w:right w:val="nil"/>
            </w:tcBorders>
          </w:tcPr>
          <w:p w:rsidR="000411FC" w:rsidRPr="000411FC" w:rsidRDefault="000411FC" w:rsidP="00E223F3">
            <w:r w:rsidRPr="000411FC">
              <w:t>1</w:t>
            </w:r>
          </w:p>
        </w:tc>
        <w:tc>
          <w:tcPr>
            <w:tcW w:w="474" w:type="pct"/>
            <w:tcBorders>
              <w:top w:val="nil"/>
              <w:left w:val="nil"/>
              <w:bottom w:val="nil"/>
              <w:right w:val="nil"/>
            </w:tcBorders>
          </w:tcPr>
          <w:p w:rsidR="000411FC" w:rsidRPr="000411FC" w:rsidRDefault="000411FC" w:rsidP="00E223F3">
            <w:r w:rsidRPr="000411FC">
              <w:t>1</w:t>
            </w:r>
          </w:p>
        </w:tc>
        <w:tc>
          <w:tcPr>
            <w:tcW w:w="487" w:type="pct"/>
            <w:tcBorders>
              <w:top w:val="nil"/>
              <w:left w:val="nil"/>
              <w:bottom w:val="nil"/>
              <w:right w:val="nil"/>
            </w:tcBorders>
          </w:tcPr>
          <w:p w:rsidR="000411FC" w:rsidRPr="000411FC" w:rsidRDefault="000411FC" w:rsidP="00E223F3">
            <w:r w:rsidRPr="000411FC">
              <w:t>0</w:t>
            </w:r>
          </w:p>
        </w:tc>
        <w:tc>
          <w:tcPr>
            <w:tcW w:w="503" w:type="pct"/>
            <w:tcBorders>
              <w:top w:val="nil"/>
              <w:left w:val="nil"/>
              <w:bottom w:val="nil"/>
              <w:right w:val="nil"/>
            </w:tcBorders>
          </w:tcPr>
          <w:p w:rsidR="000411FC" w:rsidRPr="000411FC" w:rsidRDefault="000411FC" w:rsidP="00E223F3">
            <w:r w:rsidRPr="000411FC">
              <w:t>0</w:t>
            </w:r>
          </w:p>
        </w:tc>
        <w:tc>
          <w:tcPr>
            <w:tcW w:w="651" w:type="pct"/>
            <w:tcBorders>
              <w:top w:val="nil"/>
              <w:left w:val="nil"/>
              <w:bottom w:val="nil"/>
              <w:right w:val="nil"/>
            </w:tcBorders>
          </w:tcPr>
          <w:p w:rsidR="000411FC" w:rsidRPr="000411FC" w:rsidRDefault="000411FC" w:rsidP="00E223F3">
            <w:r w:rsidRPr="000411FC">
              <w:rPr>
                <w:rFonts w:eastAsia="Malgun Gothic" w:cs="Malgun Gothic"/>
                <w:w w:val="203"/>
              </w:rPr>
              <w:t>-</w:t>
            </w:r>
            <w:r w:rsidRPr="000411FC">
              <w:t>0</w:t>
            </w:r>
          </w:p>
        </w:tc>
        <w:tc>
          <w:tcPr>
            <w:tcW w:w="658" w:type="pct"/>
            <w:tcBorders>
              <w:top w:val="nil"/>
              <w:left w:val="nil"/>
              <w:bottom w:val="nil"/>
              <w:right w:val="nil"/>
            </w:tcBorders>
          </w:tcPr>
          <w:p w:rsidR="000411FC" w:rsidRPr="000411FC" w:rsidRDefault="000411FC" w:rsidP="00E223F3">
            <w:r w:rsidRPr="000411FC">
              <w:rPr>
                <w:rFonts w:eastAsia="Malgun Gothic" w:cs="Malgun Gothic"/>
                <w:w w:val="203"/>
              </w:rPr>
              <w:t>-</w:t>
            </w:r>
            <w:r w:rsidRPr="000411FC">
              <w:t>0</w:t>
            </w:r>
          </w:p>
        </w:tc>
        <w:tc>
          <w:tcPr>
            <w:tcW w:w="1014" w:type="pct"/>
            <w:tcBorders>
              <w:top w:val="nil"/>
              <w:left w:val="nil"/>
              <w:bottom w:val="nil"/>
              <w:right w:val="nil"/>
            </w:tcBorders>
          </w:tcPr>
          <w:p w:rsidR="000411FC" w:rsidRPr="000411FC" w:rsidRDefault="000411FC" w:rsidP="00E223F3">
            <w:r w:rsidRPr="000411FC">
              <w:t>1</w:t>
            </w:r>
          </w:p>
        </w:tc>
        <w:tc>
          <w:tcPr>
            <w:tcW w:w="530" w:type="pct"/>
            <w:tcBorders>
              <w:top w:val="nil"/>
              <w:left w:val="nil"/>
              <w:bottom w:val="nil"/>
              <w:right w:val="nil"/>
            </w:tcBorders>
          </w:tcPr>
          <w:p w:rsidR="000411FC" w:rsidRPr="000411FC" w:rsidRDefault="000411FC" w:rsidP="00E223F3">
            <w:r w:rsidRPr="000411FC">
              <w:t>13</w:t>
            </w:r>
          </w:p>
        </w:tc>
      </w:tr>
      <w:tr w:rsidR="000411FC" w:rsidRPr="000411FC" w:rsidTr="000411FC">
        <w:trPr>
          <w:trHeight w:hRule="exact" w:val="240"/>
        </w:trPr>
        <w:tc>
          <w:tcPr>
            <w:tcW w:w="208" w:type="pct"/>
            <w:tcBorders>
              <w:top w:val="nil"/>
              <w:left w:val="nil"/>
              <w:bottom w:val="nil"/>
              <w:right w:val="nil"/>
            </w:tcBorders>
          </w:tcPr>
          <w:p w:rsidR="000411FC" w:rsidRPr="000411FC" w:rsidRDefault="000411FC" w:rsidP="00E223F3">
            <w:r w:rsidRPr="000411FC">
              <w:t>0</w:t>
            </w:r>
          </w:p>
        </w:tc>
        <w:tc>
          <w:tcPr>
            <w:tcW w:w="474" w:type="pct"/>
            <w:tcBorders>
              <w:top w:val="nil"/>
              <w:left w:val="nil"/>
              <w:bottom w:val="nil"/>
              <w:right w:val="nil"/>
            </w:tcBorders>
          </w:tcPr>
          <w:p w:rsidR="000411FC" w:rsidRPr="000411FC" w:rsidRDefault="000411FC" w:rsidP="00E223F3">
            <w:r w:rsidRPr="000411FC">
              <w:t>0</w:t>
            </w:r>
          </w:p>
        </w:tc>
        <w:tc>
          <w:tcPr>
            <w:tcW w:w="474" w:type="pct"/>
            <w:tcBorders>
              <w:top w:val="nil"/>
              <w:left w:val="nil"/>
              <w:bottom w:val="nil"/>
              <w:right w:val="nil"/>
            </w:tcBorders>
          </w:tcPr>
          <w:p w:rsidR="000411FC" w:rsidRPr="000411FC" w:rsidRDefault="000411FC" w:rsidP="00E223F3">
            <w:r w:rsidRPr="000411FC">
              <w:t>2</w:t>
            </w:r>
          </w:p>
        </w:tc>
        <w:tc>
          <w:tcPr>
            <w:tcW w:w="487" w:type="pct"/>
            <w:tcBorders>
              <w:top w:val="nil"/>
              <w:left w:val="nil"/>
              <w:bottom w:val="nil"/>
              <w:right w:val="nil"/>
            </w:tcBorders>
          </w:tcPr>
          <w:p w:rsidR="000411FC" w:rsidRPr="000411FC" w:rsidRDefault="000411FC" w:rsidP="00E223F3">
            <w:r w:rsidRPr="000411FC">
              <w:t>1</w:t>
            </w:r>
          </w:p>
        </w:tc>
        <w:tc>
          <w:tcPr>
            <w:tcW w:w="503" w:type="pct"/>
            <w:tcBorders>
              <w:top w:val="nil"/>
              <w:left w:val="nil"/>
              <w:bottom w:val="nil"/>
              <w:right w:val="nil"/>
            </w:tcBorders>
          </w:tcPr>
          <w:p w:rsidR="000411FC" w:rsidRPr="000411FC" w:rsidRDefault="000411FC" w:rsidP="00E223F3">
            <w:r w:rsidRPr="000411FC">
              <w:t>0</w:t>
            </w:r>
          </w:p>
        </w:tc>
        <w:tc>
          <w:tcPr>
            <w:tcW w:w="651" w:type="pct"/>
            <w:tcBorders>
              <w:top w:val="nil"/>
              <w:left w:val="nil"/>
              <w:bottom w:val="nil"/>
              <w:right w:val="nil"/>
            </w:tcBorders>
          </w:tcPr>
          <w:p w:rsidR="000411FC" w:rsidRPr="000411FC" w:rsidRDefault="000411FC" w:rsidP="00E223F3">
            <w:r w:rsidRPr="000411FC">
              <w:rPr>
                <w:rFonts w:eastAsia="Malgun Gothic" w:cs="Malgun Gothic"/>
                <w:w w:val="203"/>
              </w:rPr>
              <w:t>-</w:t>
            </w:r>
            <w:r w:rsidRPr="000411FC">
              <w:t>1</w:t>
            </w:r>
          </w:p>
        </w:tc>
        <w:tc>
          <w:tcPr>
            <w:tcW w:w="658" w:type="pct"/>
            <w:tcBorders>
              <w:top w:val="nil"/>
              <w:left w:val="nil"/>
              <w:bottom w:val="nil"/>
              <w:right w:val="nil"/>
            </w:tcBorders>
          </w:tcPr>
          <w:p w:rsidR="000411FC" w:rsidRPr="000411FC" w:rsidRDefault="000411FC" w:rsidP="00E223F3">
            <w:r w:rsidRPr="000411FC">
              <w:rPr>
                <w:rFonts w:eastAsia="Malgun Gothic" w:cs="Malgun Gothic"/>
                <w:w w:val="203"/>
              </w:rPr>
              <w:t>-</w:t>
            </w:r>
            <w:r w:rsidRPr="000411FC">
              <w:t>0</w:t>
            </w:r>
          </w:p>
        </w:tc>
        <w:tc>
          <w:tcPr>
            <w:tcW w:w="1014" w:type="pct"/>
            <w:tcBorders>
              <w:top w:val="nil"/>
              <w:left w:val="nil"/>
              <w:bottom w:val="nil"/>
              <w:right w:val="nil"/>
            </w:tcBorders>
          </w:tcPr>
          <w:p w:rsidR="000411FC" w:rsidRPr="000411FC" w:rsidRDefault="000411FC" w:rsidP="00E223F3">
            <w:r w:rsidRPr="000411FC">
              <w:t>3</w:t>
            </w:r>
          </w:p>
        </w:tc>
        <w:tc>
          <w:tcPr>
            <w:tcW w:w="530" w:type="pct"/>
            <w:tcBorders>
              <w:top w:val="nil"/>
              <w:left w:val="nil"/>
              <w:bottom w:val="nil"/>
              <w:right w:val="nil"/>
            </w:tcBorders>
          </w:tcPr>
          <w:p w:rsidR="000411FC" w:rsidRPr="000411FC" w:rsidRDefault="000411FC" w:rsidP="00E223F3">
            <w:r w:rsidRPr="000411FC">
              <w:t>13</w:t>
            </w:r>
          </w:p>
        </w:tc>
      </w:tr>
      <w:tr w:rsidR="000411FC" w:rsidRPr="000411FC" w:rsidTr="000411FC">
        <w:trPr>
          <w:trHeight w:hRule="exact" w:val="311"/>
        </w:trPr>
        <w:tc>
          <w:tcPr>
            <w:tcW w:w="208" w:type="pct"/>
            <w:tcBorders>
              <w:top w:val="nil"/>
              <w:left w:val="nil"/>
              <w:bottom w:val="nil"/>
              <w:right w:val="nil"/>
            </w:tcBorders>
          </w:tcPr>
          <w:p w:rsidR="000411FC" w:rsidRPr="000411FC" w:rsidRDefault="000411FC" w:rsidP="00E223F3">
            <w:r w:rsidRPr="000411FC">
              <w:t>0</w:t>
            </w:r>
          </w:p>
        </w:tc>
        <w:tc>
          <w:tcPr>
            <w:tcW w:w="474" w:type="pct"/>
            <w:tcBorders>
              <w:top w:val="nil"/>
              <w:left w:val="nil"/>
              <w:bottom w:val="nil"/>
              <w:right w:val="nil"/>
            </w:tcBorders>
          </w:tcPr>
          <w:p w:rsidR="000411FC" w:rsidRPr="000411FC" w:rsidRDefault="000411FC" w:rsidP="00E223F3">
            <w:r w:rsidRPr="000411FC">
              <w:t>0</w:t>
            </w:r>
          </w:p>
        </w:tc>
        <w:tc>
          <w:tcPr>
            <w:tcW w:w="474" w:type="pct"/>
            <w:tcBorders>
              <w:top w:val="nil"/>
              <w:left w:val="nil"/>
              <w:bottom w:val="nil"/>
              <w:right w:val="nil"/>
            </w:tcBorders>
          </w:tcPr>
          <w:p w:rsidR="000411FC" w:rsidRPr="000411FC" w:rsidRDefault="000411FC" w:rsidP="00E223F3">
            <w:r w:rsidRPr="000411FC">
              <w:t>1</w:t>
            </w:r>
          </w:p>
        </w:tc>
        <w:tc>
          <w:tcPr>
            <w:tcW w:w="487" w:type="pct"/>
            <w:tcBorders>
              <w:top w:val="nil"/>
              <w:left w:val="nil"/>
              <w:bottom w:val="nil"/>
              <w:right w:val="nil"/>
            </w:tcBorders>
          </w:tcPr>
          <w:p w:rsidR="000411FC" w:rsidRPr="000411FC" w:rsidRDefault="000411FC" w:rsidP="00E223F3">
            <w:r w:rsidRPr="000411FC">
              <w:t>0</w:t>
            </w:r>
          </w:p>
        </w:tc>
        <w:tc>
          <w:tcPr>
            <w:tcW w:w="503" w:type="pct"/>
            <w:tcBorders>
              <w:top w:val="nil"/>
              <w:left w:val="nil"/>
              <w:bottom w:val="nil"/>
              <w:right w:val="nil"/>
            </w:tcBorders>
          </w:tcPr>
          <w:p w:rsidR="000411FC" w:rsidRPr="000411FC" w:rsidRDefault="000411FC" w:rsidP="00E223F3">
            <w:r w:rsidRPr="000411FC">
              <w:t>1</w:t>
            </w:r>
          </w:p>
        </w:tc>
        <w:tc>
          <w:tcPr>
            <w:tcW w:w="651" w:type="pct"/>
            <w:tcBorders>
              <w:top w:val="nil"/>
              <w:left w:val="nil"/>
              <w:bottom w:val="nil"/>
              <w:right w:val="nil"/>
            </w:tcBorders>
          </w:tcPr>
          <w:p w:rsidR="000411FC" w:rsidRPr="000411FC" w:rsidRDefault="000411FC" w:rsidP="00E223F3">
            <w:r w:rsidRPr="000411FC">
              <w:rPr>
                <w:rFonts w:eastAsia="Malgun Gothic" w:cs="Malgun Gothic"/>
                <w:w w:val="203"/>
              </w:rPr>
              <w:t>-</w:t>
            </w:r>
            <w:r w:rsidRPr="000411FC">
              <w:t>0</w:t>
            </w:r>
          </w:p>
        </w:tc>
        <w:tc>
          <w:tcPr>
            <w:tcW w:w="658" w:type="pct"/>
            <w:tcBorders>
              <w:top w:val="nil"/>
              <w:left w:val="nil"/>
              <w:bottom w:val="nil"/>
              <w:right w:val="nil"/>
            </w:tcBorders>
          </w:tcPr>
          <w:p w:rsidR="000411FC" w:rsidRPr="000411FC" w:rsidRDefault="000411FC" w:rsidP="00E223F3">
            <w:r w:rsidRPr="000411FC">
              <w:rPr>
                <w:rFonts w:eastAsia="Malgun Gothic" w:cs="Malgun Gothic"/>
                <w:w w:val="203"/>
              </w:rPr>
              <w:t>-</w:t>
            </w:r>
            <w:r w:rsidRPr="000411FC">
              <w:t>1</w:t>
            </w:r>
          </w:p>
        </w:tc>
        <w:tc>
          <w:tcPr>
            <w:tcW w:w="1014" w:type="pct"/>
            <w:tcBorders>
              <w:top w:val="nil"/>
              <w:left w:val="nil"/>
              <w:bottom w:val="nil"/>
              <w:right w:val="nil"/>
            </w:tcBorders>
          </w:tcPr>
          <w:p w:rsidR="000411FC" w:rsidRPr="000411FC" w:rsidRDefault="000411FC" w:rsidP="00E223F3">
            <w:r w:rsidRPr="000411FC">
              <w:t>2</w:t>
            </w:r>
          </w:p>
        </w:tc>
        <w:tc>
          <w:tcPr>
            <w:tcW w:w="530" w:type="pct"/>
            <w:tcBorders>
              <w:top w:val="nil"/>
              <w:left w:val="nil"/>
              <w:bottom w:val="nil"/>
              <w:right w:val="nil"/>
            </w:tcBorders>
          </w:tcPr>
          <w:p w:rsidR="000411FC" w:rsidRPr="000411FC" w:rsidRDefault="000411FC" w:rsidP="00E223F3">
            <w:r w:rsidRPr="000411FC">
              <w:t>12</w:t>
            </w:r>
          </w:p>
        </w:tc>
      </w:tr>
    </w:tbl>
    <w:p w:rsidR="00A44417" w:rsidRPr="00A44417" w:rsidRDefault="00A44417" w:rsidP="00E223F3">
      <w:pPr>
        <w:rPr>
          <w:lang w:val="en"/>
        </w:rPr>
      </w:pPr>
      <w:r w:rsidRPr="00A44417">
        <w:rPr>
          <w:lang w:val="en"/>
        </w:rPr>
        <w:t xml:space="preserve"> </w:t>
      </w:r>
    </w:p>
    <w:p w:rsidR="00A44417" w:rsidRPr="000411FC" w:rsidRDefault="00A44417" w:rsidP="008E5310">
      <w:pPr>
        <w:pStyle w:val="ListParagraph"/>
        <w:numPr>
          <w:ilvl w:val="0"/>
          <w:numId w:val="50"/>
        </w:numPr>
        <w:rPr>
          <w:lang w:val="en"/>
        </w:rPr>
      </w:pPr>
      <w:r w:rsidRPr="000411FC">
        <w:rPr>
          <w:lang w:val="en"/>
        </w:rPr>
        <w:t>Find the dual</w:t>
      </w:r>
      <w:r w:rsidR="00CE25BE">
        <w:rPr>
          <w:lang w:val="en"/>
        </w:rPr>
        <w:fldChar w:fldCharType="begin"/>
      </w:r>
      <w:r w:rsidR="00CE25BE">
        <w:instrText xml:space="preserve"> XE "</w:instrText>
      </w:r>
      <w:r w:rsidR="00CE25BE" w:rsidRPr="008B257A">
        <w:rPr>
          <w:lang w:val="en"/>
        </w:rPr>
        <w:instrText>dual problem</w:instrText>
      </w:r>
      <w:r w:rsidR="00CE25BE">
        <w:instrText xml:space="preserve">" </w:instrText>
      </w:r>
      <w:r w:rsidR="00CE25BE">
        <w:rPr>
          <w:lang w:val="en"/>
        </w:rPr>
        <w:fldChar w:fldCharType="end"/>
      </w:r>
      <w:r w:rsidRPr="000411FC">
        <w:rPr>
          <w:lang w:val="en"/>
        </w:rPr>
        <w:t xml:space="preserve"> of this LP</w:t>
      </w:r>
      <w:r w:rsidR="0021736C">
        <w:rPr>
          <w:lang w:val="en"/>
        </w:rPr>
        <w:fldChar w:fldCharType="begin"/>
      </w:r>
      <w:r w:rsidR="0021736C">
        <w:instrText xml:space="preserve"> XE "</w:instrText>
      </w:r>
      <w:r w:rsidR="0021736C" w:rsidRPr="0069706E">
        <w:instrText>linear programming</w:instrText>
      </w:r>
      <w:r w:rsidR="0021736C">
        <w:instrText xml:space="preserve">" </w:instrText>
      </w:r>
      <w:r w:rsidR="0021736C">
        <w:rPr>
          <w:lang w:val="en"/>
        </w:rPr>
        <w:fldChar w:fldCharType="end"/>
      </w:r>
      <w:r w:rsidRPr="000411FC">
        <w:rPr>
          <w:lang w:val="en"/>
        </w:rPr>
        <w:t xml:space="preserve"> and its optimal solution</w:t>
      </w:r>
      <w:r w:rsidR="0021736C">
        <w:rPr>
          <w:lang w:val="en"/>
        </w:rPr>
        <w:fldChar w:fldCharType="begin"/>
      </w:r>
      <w:r w:rsidR="0021736C">
        <w:instrText xml:space="preserve"> XE "</w:instrText>
      </w:r>
      <w:r w:rsidR="0021736C" w:rsidRPr="00716564">
        <w:instrText>optimal solution</w:instrText>
      </w:r>
      <w:r w:rsidR="0021736C">
        <w:instrText xml:space="preserve">" </w:instrText>
      </w:r>
      <w:r w:rsidR="0021736C">
        <w:rPr>
          <w:lang w:val="en"/>
        </w:rPr>
        <w:fldChar w:fldCharType="end"/>
      </w:r>
      <w:r w:rsidRPr="000411FC">
        <w:rPr>
          <w:lang w:val="en"/>
        </w:rPr>
        <w:t>.</w:t>
      </w:r>
    </w:p>
    <w:p w:rsidR="00A44417" w:rsidRPr="000411FC" w:rsidRDefault="00A44417" w:rsidP="008E5310">
      <w:pPr>
        <w:pStyle w:val="ListParagraph"/>
        <w:numPr>
          <w:ilvl w:val="0"/>
          <w:numId w:val="50"/>
        </w:numPr>
        <w:rPr>
          <w:lang w:val="en"/>
        </w:rPr>
      </w:pPr>
      <w:r w:rsidRPr="000411FC">
        <w:rPr>
          <w:lang w:val="en"/>
        </w:rPr>
        <w:t>Find the range of valu</w:t>
      </w:r>
      <w:r w:rsidR="000411FC">
        <w:rPr>
          <w:lang w:val="en"/>
        </w:rPr>
        <w:t>es of the objective function</w:t>
      </w:r>
      <w:r w:rsidR="00006019">
        <w:rPr>
          <w:lang w:val="en"/>
        </w:rPr>
        <w:fldChar w:fldCharType="begin"/>
      </w:r>
      <w:r w:rsidR="00006019">
        <w:instrText xml:space="preserve"> XE "</w:instrText>
      </w:r>
      <w:r w:rsidR="00006019" w:rsidRPr="00A41107">
        <w:rPr>
          <w:lang w:val="en"/>
        </w:rPr>
        <w:instrText>objective function</w:instrText>
      </w:r>
      <w:r w:rsidR="00006019">
        <w:instrText xml:space="preserve">" </w:instrText>
      </w:r>
      <w:r w:rsidR="00006019">
        <w:rPr>
          <w:lang w:val="en"/>
        </w:rPr>
        <w:fldChar w:fldCharType="end"/>
      </w:r>
      <w:r w:rsidR="000411FC">
        <w:rPr>
          <w:lang w:val="en"/>
        </w:rPr>
        <w:t xml:space="preserve"> co</w:t>
      </w:r>
      <w:r w:rsidRPr="000411FC">
        <w:rPr>
          <w:lang w:val="en"/>
        </w:rPr>
        <w:t xml:space="preserve">efficient of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oMath>
      <w:r w:rsidRPr="000411FC">
        <w:rPr>
          <w:lang w:val="en"/>
        </w:rPr>
        <w:t xml:space="preserve"> for which the current basis remains optimal.</w:t>
      </w:r>
    </w:p>
    <w:p w:rsidR="00A44417" w:rsidRPr="009F6472" w:rsidRDefault="00A44417" w:rsidP="008E5310">
      <w:pPr>
        <w:pStyle w:val="ListParagraph"/>
        <w:numPr>
          <w:ilvl w:val="0"/>
          <w:numId w:val="50"/>
        </w:numPr>
        <w:rPr>
          <w:lang w:val="en"/>
        </w:rPr>
      </w:pPr>
      <w:r w:rsidRPr="009F6472">
        <w:rPr>
          <w:lang w:val="en"/>
        </w:rPr>
        <w:t>Find the range of values of the objective function</w:t>
      </w:r>
      <w:r w:rsidR="00006019">
        <w:rPr>
          <w:lang w:val="en"/>
        </w:rPr>
        <w:fldChar w:fldCharType="begin"/>
      </w:r>
      <w:r w:rsidR="00006019">
        <w:instrText xml:space="preserve"> XE "</w:instrText>
      </w:r>
      <w:r w:rsidR="00006019" w:rsidRPr="00A41107">
        <w:rPr>
          <w:lang w:val="en"/>
        </w:rPr>
        <w:instrText>objective function</w:instrText>
      </w:r>
      <w:r w:rsidR="00006019">
        <w:instrText xml:space="preserve">" </w:instrText>
      </w:r>
      <w:r w:rsidR="00006019">
        <w:rPr>
          <w:lang w:val="en"/>
        </w:rPr>
        <w:fldChar w:fldCharType="end"/>
      </w:r>
      <w:r w:rsidRPr="009F6472">
        <w:rPr>
          <w:lang w:val="en"/>
        </w:rPr>
        <w:t xml:space="preserve"> co- efficient of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oMath>
      <w:r w:rsidRPr="009F6472">
        <w:rPr>
          <w:lang w:val="en"/>
        </w:rPr>
        <w:t xml:space="preserve"> for which the current basis remains optimal.</w:t>
      </w:r>
    </w:p>
    <w:p w:rsidR="00A44417" w:rsidRPr="00A44417" w:rsidRDefault="00A44417" w:rsidP="00E223F3">
      <w:pPr>
        <w:rPr>
          <w:lang w:val="en"/>
        </w:rPr>
      </w:pPr>
    </w:p>
    <w:p w:rsidR="00C60D2F" w:rsidRPr="00BF78C9" w:rsidRDefault="00C60D2F" w:rsidP="009C4902">
      <w:pPr>
        <w:pStyle w:val="Heading2"/>
      </w:pPr>
      <w:bookmarkStart w:id="146" w:name="_Toc416087178"/>
      <w:r w:rsidRPr="00BF78C9">
        <w:t>Dual  Problem</w:t>
      </w:r>
      <w:bookmarkEnd w:id="146"/>
    </w:p>
    <w:p w:rsidR="00C60D2F" w:rsidRPr="00BF78C9" w:rsidRDefault="00C60D2F" w:rsidP="00E712B5">
      <w:pPr>
        <w:pStyle w:val="Heading3"/>
      </w:pPr>
      <w:bookmarkStart w:id="147" w:name="_Toc416087179"/>
      <w:r w:rsidRPr="00BF78C9">
        <w:t>Finding Dual</w:t>
      </w:r>
      <w:bookmarkEnd w:id="147"/>
    </w:p>
    <w:p w:rsidR="00C60D2F" w:rsidRPr="00BF78C9" w:rsidRDefault="00C60D2F" w:rsidP="00E223F3">
      <w:r w:rsidRPr="00BF78C9">
        <w:t>Associated with any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78C9">
        <w:t xml:space="preserve"> there is another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78C9">
        <w:t xml:space="preserve">, called the </w:t>
      </w:r>
      <w:r w:rsidRPr="00BF78C9">
        <w:rPr>
          <w:b/>
          <w:bCs/>
        </w:rPr>
        <w:t>dual</w:t>
      </w:r>
      <w:r w:rsidR="00117982">
        <w:rPr>
          <w:b/>
          <w:bCs/>
        </w:rPr>
        <w:fldChar w:fldCharType="begin"/>
      </w:r>
      <w:r w:rsidR="00117982">
        <w:instrText xml:space="preserve"> XE "</w:instrText>
      </w:r>
      <w:r w:rsidR="00117982" w:rsidRPr="00357174">
        <w:rPr>
          <w:bCs/>
        </w:rPr>
        <w:instrText>dual problem</w:instrText>
      </w:r>
      <w:r w:rsidR="00117982">
        <w:instrText xml:space="preserve">" </w:instrText>
      </w:r>
      <w:r w:rsidR="00117982">
        <w:rPr>
          <w:b/>
          <w:bCs/>
        </w:rPr>
        <w:fldChar w:fldCharType="end"/>
      </w:r>
      <w:r w:rsidRPr="00BF78C9">
        <w:rPr>
          <w:b/>
          <w:bCs/>
        </w:rPr>
        <w:t xml:space="preserve"> </w:t>
      </w:r>
      <w:r w:rsidRPr="00BF78C9">
        <w:t>— and then the original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78C9">
        <w:t xml:space="preserve"> is called the </w:t>
      </w:r>
      <w:r w:rsidRPr="00BF78C9">
        <w:rPr>
          <w:b/>
          <w:bCs/>
        </w:rPr>
        <w:t>primal</w:t>
      </w:r>
      <w:r w:rsidR="00117982">
        <w:rPr>
          <w:b/>
          <w:bCs/>
        </w:rPr>
        <w:fldChar w:fldCharType="begin"/>
      </w:r>
      <w:r w:rsidR="00117982">
        <w:instrText xml:space="preserve"> XE "</w:instrText>
      </w:r>
      <w:r w:rsidR="00117982" w:rsidRPr="00FA231C">
        <w:rPr>
          <w:bCs/>
        </w:rPr>
        <w:instrText>primal problem</w:instrText>
      </w:r>
      <w:r w:rsidR="00117982">
        <w:instrText xml:space="preserve">" </w:instrText>
      </w:r>
      <w:r w:rsidR="00117982">
        <w:rPr>
          <w:b/>
          <w:bCs/>
        </w:rPr>
        <w:fldChar w:fldCharType="end"/>
      </w:r>
      <w:r w:rsidRPr="00BF78C9">
        <w:t>.  In general, if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BF78C9">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78C9">
        <w:t xml:space="preserve"> is a maximization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rsidRPr="00BF78C9">
        <w:t>, the dual is a minimization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Pr="00BF78C9">
        <w:t xml:space="preserve"> — and vice versa. Also, the </w:t>
      </w:r>
      <w:r>
        <w:t>con</w:t>
      </w:r>
      <w:r w:rsidRPr="00BF78C9">
        <w:t>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BF78C9">
        <w:t xml:space="preserve"> of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BF78C9">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78C9">
        <w:t xml:space="preserve"> are the coefficients of the objective of the dual problem</w:t>
      </w:r>
      <w:r>
        <w:t xml:space="preserve"> </w:t>
      </w:r>
      <w:r w:rsidRPr="00BF78C9">
        <w:t>— and vice versa. If the constraints of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BF78C9">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78C9">
        <w:t xml:space="preserve"> are of type </w:t>
      </w:r>
      <w:r w:rsidRPr="00BF78C9">
        <w:rPr>
          <w:i/>
          <w:iCs/>
        </w:rPr>
        <w:t xml:space="preserve">≤ </w:t>
      </w:r>
      <w:r w:rsidRPr="00BF78C9">
        <w:t>then the constraints of the dual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78C9">
        <w:t xml:space="preserve"> are of type </w:t>
      </w:r>
      <m:oMath>
        <m:r>
          <w:rPr>
            <w:rFonts w:ascii="Cambria Math" w:hAnsi="Cambria Math"/>
          </w:rPr>
          <m:t>≥</m:t>
        </m:r>
      </m:oMath>
      <w:r w:rsidRPr="00BF78C9">
        <w:rPr>
          <w:i/>
          <w:iCs/>
        </w:rPr>
        <w:t xml:space="preserve"> </w:t>
      </w:r>
      <w:r w:rsidRPr="00BF78C9">
        <w:t>— and vice versa.</w:t>
      </w:r>
    </w:p>
    <w:p w:rsidR="00C60D2F" w:rsidRPr="00BF78C9" w:rsidRDefault="00C60D2F" w:rsidP="00E223F3">
      <w:r w:rsidRPr="00BF78C9">
        <w:t>Let us now give the formal definition of the dual. We assume that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BF78C9">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BF78C9">
        <w:t xml:space="preserve"> is in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rsidRPr="00BF78C9">
        <w:t xml:space="preserve">.  Since all LPs can be transformed into a standard form this </w:t>
      </w:r>
      <w:r>
        <w:t>assumption</w:t>
      </w:r>
      <w:r w:rsidRPr="00BF78C9">
        <w:t xml:space="preserve"> does not restrict the generality of the duality.  The assumption is made only for the sake of convenience.</w:t>
      </w:r>
    </w:p>
    <w:p w:rsidR="00C60D2F" w:rsidRDefault="00C60D2F" w:rsidP="00E223F3">
      <w:r w:rsidRPr="00BF78C9">
        <w:t xml:space="preserve">The (linear) </w:t>
      </w:r>
      <w:r w:rsidRPr="00BF78C9">
        <w:rPr>
          <w:b/>
          <w:bCs/>
        </w:rPr>
        <w:t>dual</w:t>
      </w:r>
      <w:r w:rsidR="00117982">
        <w:rPr>
          <w:b/>
          <w:bCs/>
        </w:rPr>
        <w:fldChar w:fldCharType="begin"/>
      </w:r>
      <w:r w:rsidR="00117982">
        <w:instrText xml:space="preserve"> XE "</w:instrText>
      </w:r>
      <w:r w:rsidR="00117982" w:rsidRPr="00357174">
        <w:rPr>
          <w:bCs/>
        </w:rPr>
        <w:instrText>dual problem</w:instrText>
      </w:r>
      <w:r w:rsidR="00117982">
        <w:instrText xml:space="preserve">" </w:instrText>
      </w:r>
      <w:r w:rsidR="00117982">
        <w:rPr>
          <w:b/>
          <w:bCs/>
        </w:rPr>
        <w:fldChar w:fldCharType="end"/>
      </w:r>
      <w:r w:rsidRPr="00BF78C9">
        <w:rPr>
          <w:b/>
          <w:bCs/>
        </w:rPr>
        <w:t xml:space="preserve"> </w:t>
      </w:r>
      <w:r w:rsidRPr="00BF78C9">
        <w:t>of the LP</w:t>
      </w:r>
    </w:p>
    <w:p w:rsidR="00C60D2F" w:rsidRDefault="00C60D2F" w:rsidP="00E223F3">
      <m:oMathPara>
        <m:oMath>
          <m:r>
            <w:rPr>
              <w:rFonts w:ascii="Cambria Math" w:hAnsi="Cambria Math"/>
            </w:rPr>
            <m:t>max</m:t>
          </m:r>
          <m:r>
            <m:rPr>
              <m:sty m:val="p"/>
            </m:rPr>
            <w:rPr>
              <w:rFonts w:ascii="Cambria Math" w:hAnsi="Cambria Math"/>
            </w:rPr>
            <m:t xml:space="preserve"> </m:t>
          </m:r>
          <m:r>
            <w:rPr>
              <w:rFonts w:ascii="Cambria Math" w:hAnsi="Cambria Math"/>
            </w:rPr>
            <m:t>z</m:t>
          </m:r>
          <m:r>
            <m:rPr>
              <m:sty m:val="p"/>
            </m:rPr>
            <w:rPr>
              <w:rFonts w:ascii="Cambria Math" w:hAnsi="Cambria Math"/>
            </w:rPr>
            <m:t>=</m:t>
          </m:r>
          <m:r>
            <w:rPr>
              <w:rFonts w:ascii="Cambria Math" w:hAnsi="Cambria Math"/>
            </w:rPr>
            <m:t>c</m:t>
          </m:r>
          <m:r>
            <m:rPr>
              <m:sty m:val="p"/>
            </m:rPr>
            <w:rPr>
              <w:rFonts w:ascii="Cambria Math" w:hAnsi="Cambria Math"/>
            </w:rPr>
            <m:t>’</m:t>
          </m:r>
          <m:r>
            <m:rPr>
              <m:sty m:val="bi"/>
            </m:rPr>
            <w:rPr>
              <w:rFonts w:ascii="Cambria Math" w:hAnsi="Cambria Math"/>
            </w:rPr>
            <m:t>x</m:t>
          </m:r>
        </m:oMath>
      </m:oMathPara>
    </w:p>
    <w:p w:rsidR="00C60D2F" w:rsidRDefault="00C60D2F" w:rsidP="00E223F3">
      <w:r>
        <w:t>s.t.</w:t>
      </w:r>
    </w:p>
    <w:p w:rsidR="00C60D2F" w:rsidRPr="00BF78C9" w:rsidRDefault="00C60D2F" w:rsidP="00E223F3">
      <m:oMathPara>
        <m:oMath>
          <m:r>
            <w:rPr>
              <w:rFonts w:ascii="Cambria Math" w:hAnsi="Cambria Math"/>
            </w:rPr>
            <m:t>A</m:t>
          </m:r>
          <m:r>
            <m:rPr>
              <m:sty m:val="bi"/>
            </m:rPr>
            <w:rPr>
              <w:rFonts w:ascii="Cambria Math" w:hAnsi="Cambria Math"/>
            </w:rPr>
            <m:t>x</m:t>
          </m:r>
          <m:r>
            <m:rPr>
              <m:sty m:val="p"/>
              <m:aln/>
            </m:rPr>
            <w:rPr>
              <w:rFonts w:ascii="Cambria Math" w:hAnsi="Cambria Math"/>
            </w:rPr>
            <m:t>≤</m:t>
          </m:r>
          <m:r>
            <m:rPr>
              <m:sty m:val="bi"/>
            </m:rPr>
            <w:rPr>
              <w:rFonts w:ascii="Cambria Math" w:hAnsi="Cambria Math"/>
            </w:rPr>
            <m:t>b</m:t>
          </m:r>
          <m:r>
            <m:rPr>
              <m:sty m:val="p"/>
            </m:rPr>
            <w:rPr>
              <w:rFonts w:ascii="Cambria Math" w:hAnsi="Cambria Math"/>
            </w:rPr>
            <w:br/>
          </m:r>
        </m:oMath>
        <m:oMath>
          <m:r>
            <m:rPr>
              <m:sty m:val="bi"/>
            </m:rPr>
            <w:rPr>
              <w:rFonts w:ascii="Cambria Math" w:hAnsi="Cambria Math"/>
            </w:rPr>
            <m:t>x</m:t>
          </m:r>
          <m:r>
            <m:rPr>
              <m:sty m:val="p"/>
              <m:aln/>
            </m:rPr>
            <w:rPr>
              <w:rFonts w:ascii="Cambria Math" w:hAnsi="Cambria Math"/>
            </w:rPr>
            <m:t>≥</m:t>
          </m:r>
          <m:r>
            <m:rPr>
              <m:sty m:val="b"/>
            </m:rPr>
            <w:rPr>
              <w:rFonts w:ascii="Cambria Math" w:hAnsi="Cambria Math"/>
            </w:rPr>
            <m:t>0</m:t>
          </m:r>
        </m:oMath>
      </m:oMathPara>
    </w:p>
    <w:p w:rsidR="00C60D2F" w:rsidRPr="00BF78C9" w:rsidRDefault="00C60D2F" w:rsidP="00E223F3">
      <w:r w:rsidRPr="00BF78C9">
        <w:t>is</w:t>
      </w:r>
    </w:p>
    <w:p w:rsidR="00C60D2F" w:rsidRPr="00BF78C9" w:rsidRDefault="00C60D2F" w:rsidP="00E223F3">
      <m:oMathPara>
        <m:oMath>
          <m:r>
            <w:rPr>
              <w:rFonts w:ascii="Cambria Math" w:hAnsi="Cambria Math"/>
            </w:rPr>
            <m:t>min</m:t>
          </m:r>
          <m:r>
            <m:rPr>
              <m:sty m:val="p"/>
            </m:rPr>
            <w:rPr>
              <w:rFonts w:ascii="Cambria Math" w:hAnsi="Cambria Math"/>
            </w:rPr>
            <m:t xml:space="preserve"> </m:t>
          </m:r>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y</m:t>
          </m:r>
        </m:oMath>
      </m:oMathPara>
    </w:p>
    <w:p w:rsidR="00C60D2F" w:rsidRDefault="00C60D2F" w:rsidP="00E223F3">
      <w:r w:rsidRPr="00BF78C9">
        <w:t>s</w:t>
      </w:r>
      <w:r>
        <w:t>.</w:t>
      </w:r>
      <w:r w:rsidRPr="00BF78C9">
        <w:t>t</w:t>
      </w:r>
      <w:r>
        <w:t>.</w:t>
      </w:r>
      <w:r w:rsidRPr="00BF78C9">
        <w:t xml:space="preserve"> </w:t>
      </w:r>
    </w:p>
    <w:p w:rsidR="00C60D2F" w:rsidRPr="00BF78C9" w:rsidRDefault="00C60D2F" w:rsidP="00E223F3">
      <w:pPr>
        <w:rPr>
          <w:rFonts w:eastAsiaTheme="minorEastAsia"/>
        </w:rPr>
      </w:pPr>
      <m:oMathPara>
        <m:oMath>
          <m:r>
            <w:rPr>
              <w:rFonts w:ascii="Cambria Math" w:hAnsi="Cambria Math"/>
            </w:rPr>
            <m:t>A</m:t>
          </m:r>
          <m:r>
            <m:rPr>
              <m:sty m:val="p"/>
            </m:rPr>
            <w:rPr>
              <w:rFonts w:ascii="Cambria Math" w:hAnsi="Cambria Math"/>
            </w:rPr>
            <m:t>’</m:t>
          </m:r>
          <m:r>
            <w:rPr>
              <w:rFonts w:ascii="Cambria Math" w:hAnsi="Cambria Math"/>
            </w:rPr>
            <m:t>y</m:t>
          </m:r>
          <m:r>
            <m:rPr>
              <m:sty m:val="p"/>
              <m:aln/>
            </m:rPr>
            <w:rPr>
              <w:rFonts w:ascii="Cambria Math" w:hAnsi="Cambria Math"/>
            </w:rPr>
            <m:t>≥</m:t>
          </m:r>
          <m:r>
            <w:rPr>
              <w:rFonts w:ascii="Cambria Math" w:hAnsi="Cambria Math"/>
            </w:rPr>
            <m:t>c</m:t>
          </m:r>
          <m:r>
            <m:rPr>
              <m:sty m:val="p"/>
            </m:rPr>
            <w:rPr>
              <w:rFonts w:ascii="Cambria Math" w:hAnsi="Cambria Math"/>
            </w:rPr>
            <w:br/>
          </m:r>
        </m:oMath>
        <m:oMath>
          <m:r>
            <w:rPr>
              <w:rFonts w:ascii="Cambria Math" w:hAnsi="Cambria Math"/>
            </w:rPr>
            <m:t>y</m:t>
          </m:r>
          <m:r>
            <m:rPr>
              <m:sty m:val="p"/>
              <m:aln/>
            </m:rPr>
            <w:rPr>
              <w:rFonts w:ascii="Cambria Math" w:hAnsi="Cambria Math"/>
            </w:rPr>
            <m:t>≥0</m:t>
          </m:r>
        </m:oMath>
      </m:oMathPara>
    </w:p>
    <w:p w:rsidR="00C60D2F" w:rsidRDefault="00B1693E" w:rsidP="00EC32DD">
      <w:pPr>
        <w:shd w:val="clear" w:color="auto" w:fill="D9D9D9" w:themeFill="background1" w:themeFillShade="D9"/>
      </w:pPr>
      <w:r>
        <w:rPr>
          <w:rFonts w:cs="SFBX1095"/>
          <w:b/>
        </w:rPr>
        <w:t>EXAMPLE</w:t>
      </w:r>
      <w:r w:rsidR="002B1CFF">
        <w:rPr>
          <w:rFonts w:cs="SFBX1095"/>
          <w:b/>
        </w:rPr>
        <w:t xml:space="preserve"> 3</w:t>
      </w:r>
      <w:r w:rsidR="00C60D2F" w:rsidRPr="002B1CFF">
        <w:rPr>
          <w:rFonts w:cs="SFBX1095"/>
          <w:b/>
        </w:rPr>
        <w:t>.</w:t>
      </w:r>
      <w:r w:rsidR="00C60D2F" w:rsidRPr="00BF78C9">
        <w:rPr>
          <w:rFonts w:cs="SFBX1095"/>
        </w:rPr>
        <w:t xml:space="preserve"> </w:t>
      </w:r>
      <w:r w:rsidR="00C60D2F" w:rsidRPr="00BF78C9">
        <w:t>Consider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p>
    <w:p w:rsidR="00C60D2F" w:rsidRPr="00BF78C9" w:rsidRDefault="002D689A" w:rsidP="00E223F3">
      <w:pPr>
        <w:rPr>
          <w:rFonts w:eastAsiaTheme="minorEastAsia"/>
        </w:rPr>
      </w:pPr>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3</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e>
                </m:mr>
              </m:m>
            </m:e>
          </m:d>
        </m:oMath>
      </m:oMathPara>
    </w:p>
    <w:p w:rsidR="00C60D2F" w:rsidRDefault="00C60D2F" w:rsidP="00E223F3">
      <w:r>
        <w:t>s.t.</w:t>
      </w:r>
    </w:p>
    <w:p w:rsidR="00C60D2F" w:rsidRPr="00BF78C9" w:rsidRDefault="002D689A" w:rsidP="00E223F3">
      <w:pPr>
        <w:rPr>
          <w:rFonts w:eastAsiaTheme="minorEastAsia"/>
        </w:rP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5</m:t>
                    </m:r>
                  </m:e>
                  <m:e>
                    <m:r>
                      <m:rPr>
                        <m:sty m:val="p"/>
                      </m:rPr>
                      <w:rPr>
                        <w:rFonts w:ascii="Cambria Math" w:hAnsi="Cambria Math"/>
                      </w:rPr>
                      <m:t>6</m:t>
                    </m:r>
                  </m:e>
                </m:mr>
                <m:mr>
                  <m:e>
                    <m:r>
                      <m:rPr>
                        <m:sty m:val="p"/>
                      </m:rPr>
                      <w:rPr>
                        <w:rFonts w:ascii="Cambria Math" w:hAnsi="Cambria Math"/>
                      </w:rPr>
                      <m:t>7</m:t>
                    </m:r>
                  </m:e>
                  <m:e>
                    <m:r>
                      <m:rPr>
                        <m:sty m:val="p"/>
                      </m:rPr>
                      <w:rPr>
                        <w:rFonts w:ascii="Cambria Math" w:hAnsi="Cambria Math"/>
                      </w:rPr>
                      <m:t>8</m:t>
                    </m:r>
                  </m:e>
                  <m:e>
                    <m:r>
                      <m:rPr>
                        <m:sty m:val="p"/>
                      </m:rPr>
                      <w:rPr>
                        <w:rFonts w:ascii="Cambria Math" w:hAnsi="Cambria Math"/>
                      </w:rPr>
                      <m:t>9</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10</m:t>
                    </m:r>
                  </m:e>
                </m:mr>
                <m:mr>
                  <m:e>
                    <m:r>
                      <m:rPr>
                        <m:sty m:val="p"/>
                      </m:rPr>
                      <w:rPr>
                        <w:rFonts w:ascii="Cambria Math" w:hAnsi="Cambria Math"/>
                      </w:rPr>
                      <m:t>11</m:t>
                    </m:r>
                  </m:e>
                </m:mr>
              </m:m>
            </m:e>
          </m:d>
        </m:oMath>
      </m:oMathPara>
    </w:p>
    <w:p w:rsidR="00C60D2F" w:rsidRDefault="00C60D2F" w:rsidP="00E223F3">
      <w:pPr>
        <w:rPr>
          <w:rFonts w:eastAsiaTheme="minorEastAsia"/>
        </w:rPr>
      </w:pPr>
      <w:r>
        <w:rPr>
          <w:rFonts w:eastAsiaTheme="minorEastAsia"/>
        </w:rPr>
        <w:t>The dual</w:t>
      </w:r>
      <w:r w:rsidR="00CE25BE">
        <w:rPr>
          <w:rFonts w:eastAsiaTheme="minorEastAsia"/>
        </w:rPr>
        <w:fldChar w:fldCharType="begin"/>
      </w:r>
      <w:r w:rsidR="00CE25BE">
        <w:instrText xml:space="preserve"> XE "</w:instrText>
      </w:r>
      <w:r w:rsidR="00CE25BE" w:rsidRPr="0002766B">
        <w:rPr>
          <w:rFonts w:eastAsiaTheme="minorEastAsia"/>
        </w:rPr>
        <w:instrText>dual problem</w:instrText>
      </w:r>
      <w:r w:rsidR="00CE25BE">
        <w:instrText xml:space="preserve">" </w:instrText>
      </w:r>
      <w:r w:rsidR="00CE25BE">
        <w:rPr>
          <w:rFonts w:eastAsiaTheme="minorEastAsia"/>
        </w:rPr>
        <w:fldChar w:fldCharType="end"/>
      </w:r>
      <w:r>
        <w:rPr>
          <w:rFonts w:eastAsiaTheme="minorEastAsia"/>
        </w:rPr>
        <w:t xml:space="preserve"> LP</w:t>
      </w:r>
      <w:r w:rsidR="0021736C">
        <w:rPr>
          <w:rFonts w:eastAsiaTheme="minorEastAsia"/>
        </w:rPr>
        <w:fldChar w:fldCharType="begin"/>
      </w:r>
      <w:r w:rsidR="0021736C">
        <w:instrText xml:space="preserve"> XE "</w:instrText>
      </w:r>
      <w:r w:rsidR="0021736C" w:rsidRPr="0069706E">
        <w:instrText>linear programming</w:instrText>
      </w:r>
      <w:r w:rsidR="0021736C">
        <w:instrText xml:space="preserve">" </w:instrText>
      </w:r>
      <w:r w:rsidR="0021736C">
        <w:rPr>
          <w:rFonts w:eastAsiaTheme="minorEastAsia"/>
        </w:rPr>
        <w:fldChar w:fldCharType="end"/>
      </w:r>
      <w:r>
        <w:rPr>
          <w:rFonts w:eastAsiaTheme="minorEastAsia"/>
        </w:rPr>
        <w:t xml:space="preserve"> is</w:t>
      </w:r>
    </w:p>
    <w:p w:rsidR="00C60D2F" w:rsidRPr="00493F84" w:rsidRDefault="00C60D2F" w:rsidP="00E223F3">
      <m:oMathPara>
        <m:oMath>
          <m:r>
            <m:rPr>
              <m:nor/>
            </m:rPr>
            <m:t>min</m:t>
          </m:r>
          <m:r>
            <m:rPr>
              <m:sty m:val="p"/>
            </m:rPr>
            <w:rPr>
              <w:rFonts w:ascii="Cambria Math" w:hAnsi="Cambria Math"/>
            </w:rPr>
            <m:t xml:space="preserve"> </m:t>
          </m:r>
          <m:r>
            <w:rPr>
              <w:rFonts w:ascii="Cambria Math" w:hAnsi="Cambria Math"/>
            </w:rPr>
            <m:t>w</m:t>
          </m:r>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10</m:t>
                    </m:r>
                  </m:e>
                  <m:e>
                    <m:r>
                      <m:rPr>
                        <m:sty m:val="p"/>
                      </m:rPr>
                      <w:rPr>
                        <w:rFonts w:ascii="Cambria Math" w:hAnsi="Cambria Math"/>
                      </w:rPr>
                      <m:t>11</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2</m:t>
                        </m:r>
                      </m:sub>
                    </m:sSub>
                  </m:e>
                </m:mr>
              </m:m>
            </m:e>
          </m:d>
        </m:oMath>
      </m:oMathPara>
    </w:p>
    <w:p w:rsidR="00C60D2F" w:rsidRDefault="00C60D2F" w:rsidP="00E223F3">
      <w:r>
        <w:t>s.t.</w:t>
      </w:r>
    </w:p>
    <w:p w:rsidR="00C60D2F" w:rsidRPr="00493F84" w:rsidRDefault="002D689A" w:rsidP="00E223F3">
      <m:oMathPara>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5</m:t>
                    </m:r>
                  </m:e>
                </m:mr>
                <m:mr>
                  <m:e>
                    <m:r>
                      <m:rPr>
                        <m:sty m:val="p"/>
                      </m:rPr>
                      <w:rPr>
                        <w:rFonts w:ascii="Cambria Math" w:hAnsi="Cambria Math"/>
                      </w:rPr>
                      <m:t>6</m:t>
                    </m:r>
                  </m:e>
                  <m:e>
                    <m:r>
                      <m:rPr>
                        <m:sty m:val="p"/>
                      </m:rPr>
                      <w:rPr>
                        <w:rFonts w:ascii="Cambria Math" w:hAnsi="Cambria Math"/>
                      </w:rPr>
                      <m:t>7</m:t>
                    </m:r>
                  </m:e>
                </m:mr>
                <m:mr>
                  <m:e>
                    <m:r>
                      <m:rPr>
                        <m:sty m:val="p"/>
                      </m:rPr>
                      <w:rPr>
                        <w:rFonts w:ascii="Cambria Math" w:hAnsi="Cambria Math"/>
                      </w:rPr>
                      <m:t>8</m:t>
                    </m:r>
                  </m:e>
                  <m:e>
                    <m:r>
                      <m:rPr>
                        <m:sty m:val="p"/>
                      </m:rPr>
                      <w:rPr>
                        <w:rFonts w:ascii="Cambria Math" w:hAnsi="Cambria Math"/>
                      </w:rPr>
                      <m:t>9</m:t>
                    </m:r>
                  </m:e>
                </m:mr>
              </m:m>
            </m:e>
          </m:d>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y</m:t>
                        </m:r>
                      </m:e>
                      <m:sub>
                        <m:r>
                          <m:rPr>
                            <m:sty m:val="p"/>
                          </m:rPr>
                          <w:rPr>
                            <w:rFonts w:ascii="Cambria Math" w:hAnsi="Cambria Math"/>
                          </w:rPr>
                          <m:t>2</m:t>
                        </m:r>
                      </m:sub>
                    </m:sSub>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2</m:t>
                    </m:r>
                  </m:e>
                </m:mr>
                <m:mr>
                  <m:e>
                    <m:r>
                      <m:rPr>
                        <m:sty m:val="p"/>
                      </m:rPr>
                      <w:rPr>
                        <w:rFonts w:ascii="Cambria Math" w:hAnsi="Cambria Math"/>
                      </w:rPr>
                      <m:t>3</m:t>
                    </m:r>
                  </m:e>
                </m:mr>
              </m:m>
            </m:e>
          </m:d>
        </m:oMath>
      </m:oMathPara>
    </w:p>
    <w:p w:rsidR="00C60D2F" w:rsidRPr="00493F84" w:rsidRDefault="00C60D2F" w:rsidP="00E223F3">
      <w:r w:rsidRPr="00493F84">
        <w:t>Let us discuss briefly concept of duality in general and the linear duality in</w:t>
      </w:r>
      <w:r>
        <w:t xml:space="preserve"> </w:t>
      </w:r>
      <w:r w:rsidRPr="00493F84">
        <w:t>particular.</w:t>
      </w:r>
    </w:p>
    <w:p w:rsidR="00C60D2F" w:rsidRPr="00493F84" w:rsidRDefault="00C60D2F" w:rsidP="00F777DF">
      <w:pPr>
        <w:pStyle w:val="ListParagraph"/>
        <w:numPr>
          <w:ilvl w:val="0"/>
          <w:numId w:val="39"/>
        </w:numPr>
        <w:ind w:left="360"/>
      </w:pPr>
      <w:r w:rsidRPr="00493F84">
        <w:t>In general, dual</w:t>
      </w:r>
      <w:r w:rsidR="00CE25BE">
        <w:fldChar w:fldCharType="begin"/>
      </w:r>
      <w:r w:rsidR="00CE25BE">
        <w:instrText xml:space="preserve"> XE "</w:instrText>
      </w:r>
      <w:r w:rsidR="00CE25BE" w:rsidRPr="00DF2012">
        <w:instrText>dual problem</w:instrText>
      </w:r>
      <w:r w:rsidR="00CE25BE">
        <w:instrText xml:space="preserve">" </w:instrText>
      </w:r>
      <w:r w:rsidR="00CE25BE">
        <w:fldChar w:fldCharType="end"/>
      </w:r>
      <w:r w:rsidRPr="00493F84">
        <w:t xml:space="preserve"> is a transformation </w:t>
      </w:r>
      <w:r>
        <w:t>with</w:t>
      </w:r>
      <w:r w:rsidRPr="00493F84">
        <w:t xml:space="preserve"> the following property:  </w:t>
      </w:r>
      <w:r w:rsidRPr="00493F84">
        <w:rPr>
          <w:b/>
        </w:rPr>
        <w:t>transforming twice you get back</w:t>
      </w:r>
      <w:r w:rsidRPr="00493F84">
        <w:t xml:space="preserve">. This is the abstract definition of duality.  In mathematics a function is </w:t>
      </w:r>
      <w:r w:rsidRPr="00493F84">
        <w:rPr>
          <w:i/>
          <w:iCs/>
        </w:rPr>
        <w:t xml:space="preserve">f </w:t>
      </w:r>
      <w:r w:rsidRPr="00493F84">
        <w:t xml:space="preserve">is called </w:t>
      </w:r>
      <w:r w:rsidRPr="00493F84">
        <w:rPr>
          <w:b/>
        </w:rPr>
        <w:t>involution</w:t>
      </w:r>
      <w:r w:rsidR="00117982">
        <w:rPr>
          <w:b/>
        </w:rPr>
        <w:fldChar w:fldCharType="begin"/>
      </w:r>
      <w:r w:rsidR="00117982">
        <w:instrText xml:space="preserve"> XE "</w:instrText>
      </w:r>
      <w:r w:rsidR="00117982" w:rsidRPr="00395616">
        <w:instrText>involution</w:instrText>
      </w:r>
      <w:r w:rsidR="00117982">
        <w:instrText xml:space="preserve">" </w:instrText>
      </w:r>
      <w:r w:rsidR="00117982">
        <w:rPr>
          <w:b/>
        </w:rPr>
        <w:fldChar w:fldCharType="end"/>
      </w:r>
      <w:r w:rsidRPr="00493F84">
        <w:rPr>
          <w:b/>
        </w:rPr>
        <w:t xml:space="preserve"> </w:t>
      </w:r>
      <w:r w:rsidRPr="00493F84">
        <w:t xml:space="preserve">if it is its own inverse, i.e., </w:t>
      </w:r>
      <m:oMath>
        <m:sSup>
          <m:sSupPr>
            <m:ctrlPr>
              <w:rPr>
                <w:rFonts w:ascii="Cambria Math" w:hAnsi="Cambria Math"/>
                <w:i/>
                <w:iCs/>
              </w:rPr>
            </m:ctrlPr>
          </m:sSupPr>
          <m:e>
            <m:r>
              <w:rPr>
                <w:rFonts w:ascii="Cambria Math" w:hAnsi="Cambria Math"/>
              </w:rPr>
              <m:t>f</m:t>
            </m:r>
          </m:e>
          <m:sup>
            <m:r>
              <w:rPr>
                <w:rFonts w:ascii="Cambria Math" w:hAnsi="Cambria Math"/>
              </w:rPr>
              <m:t>-1</m:t>
            </m:r>
          </m:sup>
        </m:sSup>
        <m:r>
          <w:rPr>
            <w:rFonts w:ascii="Cambria Math" w:hAnsi="Cambria Math"/>
          </w:rPr>
          <m:t>=f</m:t>
        </m:r>
      </m:oMath>
      <w:r w:rsidRPr="00493F84">
        <w:t xml:space="preserve">. So, duality is a </w:t>
      </w:r>
      <w:r w:rsidRPr="00493F84">
        <w:rPr>
          <w:b/>
        </w:rPr>
        <w:t>meta-mathematical involution</w:t>
      </w:r>
      <w:r w:rsidRPr="00493F84">
        <w:t>.</w:t>
      </w:r>
    </w:p>
    <w:p w:rsidR="00C60D2F" w:rsidRPr="00493F84" w:rsidRDefault="00C60D2F" w:rsidP="00F777DF">
      <w:pPr>
        <w:pStyle w:val="ListParagraph"/>
        <w:numPr>
          <w:ilvl w:val="0"/>
          <w:numId w:val="39"/>
        </w:numPr>
        <w:ind w:left="360"/>
      </w:pPr>
      <w:r w:rsidRPr="00493F84">
        <w:t>Looking at the definition of the linear dual one sees the dual 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493F84">
        <w:t xml:space="preserve"> itself. So, it can be transformed into a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rsidRPr="00493F84">
        <w:t>, and the one can construct the dual of the dual. When one does so one gets back to the original primal</w:t>
      </w:r>
      <w:r w:rsidR="00117982">
        <w:fldChar w:fldCharType="begin"/>
      </w:r>
      <w:r w:rsidR="00117982">
        <w:instrText xml:space="preserve"> XE "</w:instrText>
      </w:r>
      <w:r w:rsidR="00117982" w:rsidRPr="00FA231C">
        <w:instrText>primal problem</w:instrText>
      </w:r>
      <w:r w:rsidR="00117982">
        <w:instrText xml:space="preserve">" </w:instrText>
      </w:r>
      <w:r w:rsidR="00117982">
        <w:fldChar w:fldCharType="end"/>
      </w:r>
      <w:r w:rsidRPr="00493F84">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493F84">
        <w:t xml:space="preserve">, i.e., </w:t>
      </w:r>
      <w:r w:rsidRPr="00493F84">
        <w:rPr>
          <w:b/>
        </w:rPr>
        <w:t>the dual of the dual is primal</w:t>
      </w:r>
      <w:r w:rsidR="00117982">
        <w:rPr>
          <w:b/>
        </w:rPr>
        <w:fldChar w:fldCharType="begin"/>
      </w:r>
      <w:r w:rsidR="00117982">
        <w:instrText xml:space="preserve"> XE "</w:instrText>
      </w:r>
      <w:r w:rsidR="00117982" w:rsidRPr="00FA231C">
        <w:instrText>primal problem</w:instrText>
      </w:r>
      <w:r w:rsidR="00117982">
        <w:instrText xml:space="preserve">" </w:instrText>
      </w:r>
      <w:r w:rsidR="00117982">
        <w:rPr>
          <w:b/>
        </w:rPr>
        <w:fldChar w:fldCharType="end"/>
      </w:r>
      <w:r w:rsidRPr="00493F84">
        <w:t>.  So, the linear dual</w:t>
      </w:r>
      <w:r w:rsidR="00CE25BE">
        <w:fldChar w:fldCharType="begin"/>
      </w:r>
      <w:r w:rsidR="00CE25BE">
        <w:instrText xml:space="preserve"> XE "</w:instrText>
      </w:r>
      <w:r w:rsidR="00CE25BE" w:rsidRPr="008A5B8C">
        <w:instrText>dual problem</w:instrText>
      </w:r>
      <w:r w:rsidR="00CE25BE">
        <w:instrText xml:space="preserve">" </w:instrText>
      </w:r>
      <w:r w:rsidR="00CE25BE">
        <w:fldChar w:fldCharType="end"/>
      </w:r>
      <w:r w:rsidRPr="00493F84">
        <w:t xml:space="preserve"> deserves its name.</w:t>
      </w:r>
    </w:p>
    <w:p w:rsidR="00C60D2F" w:rsidRPr="00493F84" w:rsidRDefault="00C60D2F" w:rsidP="00F777DF">
      <w:pPr>
        <w:pStyle w:val="ListParagraph"/>
        <w:numPr>
          <w:ilvl w:val="0"/>
          <w:numId w:val="39"/>
        </w:numPr>
        <w:ind w:left="360"/>
      </w:pPr>
      <w:r w:rsidRPr="00493F84">
        <w:t xml:space="preserve">We have already seen one duality between LPs before: A minimization </w:t>
      </w:r>
      <w:r>
        <w:t>prob</w:t>
      </w:r>
      <w:r w:rsidRPr="00493F84">
        <w:t>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Pr="00493F84">
        <w:t xml:space="preserve"> is in duality with a maximization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rsidRPr="00493F84">
        <w:t xml:space="preserve"> with the transform where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493F84">
        <w:t xml:space="preserve"> is multiplied by </w:t>
      </w:r>
      <w:r w:rsidRPr="00493F84">
        <w:rPr>
          <w:i/>
          <w:iCs/>
        </w:rPr>
        <w:t>−</w:t>
      </w:r>
      <w:r w:rsidRPr="00493F84">
        <w:t xml:space="preserve">1. The usefulness of this simple duality was that we only need to consider maximization problems, and the solution of the minimization problem is </w:t>
      </w:r>
      <w:r w:rsidRPr="00493F84">
        <w:rPr>
          <w:i/>
          <w:iCs/>
        </w:rPr>
        <w:t>−</w:t>
      </w:r>
      <w:r w:rsidRPr="00493F84">
        <w:t>1 times the solution of the corresponding maximization problem. Also, the optimal decisions in the maximization and minimization problems are the same.</w:t>
      </w:r>
    </w:p>
    <w:p w:rsidR="00C60D2F" w:rsidRDefault="00C60D2F" w:rsidP="00F777DF">
      <w:pPr>
        <w:pStyle w:val="ListParagraph"/>
        <w:numPr>
          <w:ilvl w:val="0"/>
          <w:numId w:val="39"/>
        </w:numPr>
        <w:ind w:left="360"/>
      </w:pPr>
      <w:r w:rsidRPr="00493F84">
        <w:t xml:space="preserve">The linear duality is more complicated than the simple “multiply by </w:t>
      </w:r>
      <w:r w:rsidRPr="00493F84">
        <w:rPr>
          <w:i/>
          <w:iCs/>
        </w:rPr>
        <w:t>−</w:t>
      </w:r>
      <w:r w:rsidRPr="00493F84">
        <w:t xml:space="preserve">1 </w:t>
      </w:r>
      <w:r>
        <w:t>dual</w:t>
      </w:r>
      <w:r w:rsidRPr="00493F84">
        <w:t>ity” of the previous point. This makes the linear duality in some sense more useful. Indeed, since the transformation is more complicated, our change</w:t>
      </w:r>
      <w:r>
        <w:t xml:space="preserve"> </w:t>
      </w:r>
      <w:r w:rsidRPr="00493F84">
        <w:t>of perspective is more radical, and thus this</w:t>
      </w:r>
      <w:r>
        <w:t xml:space="preserve"> transformation gives us better </w:t>
      </w:r>
      <w:r w:rsidRPr="00493F84">
        <w:t>intuition of the original problem.</w:t>
      </w:r>
    </w:p>
    <w:p w:rsidR="00C60D2F" w:rsidRPr="00493F84" w:rsidRDefault="00C60D2F" w:rsidP="00F777DF">
      <w:pPr>
        <w:pStyle w:val="ListParagraph"/>
        <w:numPr>
          <w:ilvl w:val="0"/>
          <w:numId w:val="39"/>
        </w:numPr>
        <w:ind w:left="360"/>
      </w:pPr>
      <w:r w:rsidRPr="00493F84">
        <w:t>The linear duality is very useful because of the following theorems: The</w:t>
      </w:r>
      <w:r>
        <w:t xml:space="preserve"> </w:t>
      </w:r>
      <w:r w:rsidRPr="00493F84">
        <w:t>weak duality theorem states that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493F84">
        <w:t xml:space="preserve"> value w </w:t>
      </w:r>
      <w:r>
        <w:t xml:space="preserve">of the </w:t>
      </w:r>
      <w:r w:rsidRPr="00493F84">
        <w:t>dual</w:t>
      </w:r>
      <w:r w:rsidR="00CE25BE">
        <w:fldChar w:fldCharType="begin"/>
      </w:r>
      <w:r w:rsidR="00CE25BE">
        <w:instrText xml:space="preserve"> XE "</w:instrText>
      </w:r>
      <w:r w:rsidR="00CE25BE" w:rsidRPr="003C7EC6">
        <w:instrText>dual problem</w:instrText>
      </w:r>
      <w:r w:rsidR="00CE25BE">
        <w:instrText xml:space="preserve">" </w:instrText>
      </w:r>
      <w:r w:rsidR="00CE25BE">
        <w:fldChar w:fldCharType="end"/>
      </w:r>
      <w:r w:rsidRPr="00493F84">
        <w:t xml:space="preserve"> at any feasible solution y is always greater than or equal to the objective</w:t>
      </w:r>
      <w:r>
        <w:t xml:space="preserve"> </w:t>
      </w:r>
      <w:r w:rsidRPr="00493F84">
        <w:t>function value z of the primal</w:t>
      </w:r>
      <w:r w:rsidR="00117982">
        <w:fldChar w:fldCharType="begin"/>
      </w:r>
      <w:r w:rsidR="00117982">
        <w:instrText xml:space="preserve"> XE "</w:instrText>
      </w:r>
      <w:r w:rsidR="00117982" w:rsidRPr="00FA231C">
        <w:instrText>primal problem</w:instrText>
      </w:r>
      <w:r w:rsidR="00117982">
        <w:instrText xml:space="preserve">" </w:instrText>
      </w:r>
      <w:r w:rsidR="00117982">
        <w:fldChar w:fldCharType="end"/>
      </w:r>
      <w:r w:rsidRPr="00493F84">
        <w:t xml:space="preserve"> at any feasible solution x:</w:t>
      </w:r>
    </w:p>
    <w:p w:rsidR="00C60D2F" w:rsidRPr="00493F84" w:rsidRDefault="00C60D2F" w:rsidP="00E223F3">
      <m:oMathPara>
        <m:oMath>
          <m:r>
            <w:rPr>
              <w:rFonts w:ascii="Cambria Math" w:hAnsi="Cambria Math"/>
            </w:rPr>
            <m:t>w</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z</m:t>
          </m:r>
          <m:r>
            <m:rPr>
              <m:sty m:val="p"/>
            </m:rPr>
            <w:rPr>
              <w:rFonts w:ascii="Cambria Math" w:hAnsi="Cambria Math"/>
            </w:rPr>
            <m:t>:</m:t>
          </m:r>
        </m:oMath>
      </m:oMathPara>
    </w:p>
    <w:p w:rsidR="00C60D2F" w:rsidRPr="00493F84" w:rsidRDefault="00C60D2F" w:rsidP="00E223F3">
      <w:r w:rsidRPr="00493F84">
        <w:t>The weak duality theorem can be used to get upper bounds to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t xml:space="preserve"> </w:t>
      </w:r>
      <w:r w:rsidRPr="00493F84">
        <w:t>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493F84">
        <w:t>. The strong duality theorem</w:t>
      </w:r>
      <w:r w:rsidR="00CE25BE">
        <w:fldChar w:fldCharType="begin"/>
      </w:r>
      <w:r w:rsidR="00CE25BE">
        <w:instrText xml:space="preserve"> XE "</w:instrText>
      </w:r>
      <w:r w:rsidR="00CE25BE" w:rsidRPr="0039422E">
        <w:instrText>strong duality theorem</w:instrText>
      </w:r>
      <w:r w:rsidR="00CE25BE">
        <w:instrText xml:space="preserve">" </w:instrText>
      </w:r>
      <w:r w:rsidR="00CE25BE">
        <w:fldChar w:fldCharType="end"/>
      </w:r>
      <w:r w:rsidRPr="00493F84">
        <w:t xml:space="preserve"> states that if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93F84">
        <w:t xml:space="preserve"> has an optimal</w:t>
      </w:r>
      <w:r>
        <w:t xml:space="preserve"> </w:t>
      </w:r>
      <w:r w:rsidRPr="00493F84">
        <w:t>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493F84">
        <w:t>, x</w:t>
      </w:r>
      <w:r w:rsidR="00071C6D">
        <w:t>*</w:t>
      </w:r>
      <w:r w:rsidRPr="00493F84">
        <w:t xml:space="preserve"> , then the dual also has an optimal solution, y</w:t>
      </w:r>
      <w:r w:rsidR="00071C6D">
        <w:t>*</w:t>
      </w:r>
      <w:r w:rsidRPr="00493F84">
        <w:t xml:space="preserve"> , such that</w:t>
      </w:r>
    </w:p>
    <w:p w:rsidR="00C60D2F" w:rsidRPr="00493F84" w:rsidRDefault="002D689A" w:rsidP="00E223F3">
      <m:oMathPara>
        <m:oMath>
          <m:sSup>
            <m:sSupPr>
              <m:ctrlPr>
                <w:rPr>
                  <w:rFonts w:ascii="Cambria Math" w:hAnsi="Cambria Math"/>
                </w:rPr>
              </m:ctrlPr>
            </m:sSupPr>
            <m:e>
              <m:r>
                <w:rPr>
                  <w:rFonts w:ascii="Cambria Math" w:hAnsi="Cambria Math"/>
                </w:rPr>
                <m:t>Z</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w</m:t>
              </m:r>
            </m:e>
            <m:sup>
              <m:r>
                <m:rPr>
                  <m:sty m:val="p"/>
                </m:rPr>
                <w:rPr>
                  <w:rFonts w:ascii="Cambria Math" w:hAnsi="Cambria Math"/>
                </w:rPr>
                <m:t>*</m:t>
              </m:r>
            </m:sup>
          </m:sSup>
        </m:oMath>
      </m:oMathPara>
    </w:p>
    <w:p w:rsidR="00C60D2F" w:rsidRPr="00493F84" w:rsidRDefault="00C60D2F" w:rsidP="00E223F3">
      <w:r w:rsidRPr="00493F84">
        <w:t>The strong duality theorem</w:t>
      </w:r>
      <w:r w:rsidR="00CE25BE">
        <w:fldChar w:fldCharType="begin"/>
      </w:r>
      <w:r w:rsidR="00CE25BE">
        <w:instrText xml:space="preserve"> XE "</w:instrText>
      </w:r>
      <w:r w:rsidR="00CE25BE" w:rsidRPr="0039422E">
        <w:instrText>strong duality theorem</w:instrText>
      </w:r>
      <w:r w:rsidR="00CE25BE">
        <w:instrText xml:space="preserve">" </w:instrText>
      </w:r>
      <w:r w:rsidR="00CE25BE">
        <w:fldChar w:fldCharType="end"/>
      </w:r>
      <w:r w:rsidRPr="00493F84">
        <w:t xml:space="preserve"> can be used to solve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93F84">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493F84">
        <w:t>. Finally, the</w:t>
      </w:r>
      <w:r>
        <w:t xml:space="preserve"> </w:t>
      </w:r>
      <w:r w:rsidRPr="00493F84">
        <w:t>complementary slackness theorem states that if a constraint in either</w:t>
      </w:r>
      <w:r>
        <w:t xml:space="preserve"> </w:t>
      </w:r>
      <w:r w:rsidRPr="00493F84">
        <w:t>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93F84">
        <w:t xml:space="preserve"> or the dual</w:t>
      </w:r>
      <w:r w:rsidR="00CE25BE">
        <w:fldChar w:fldCharType="begin"/>
      </w:r>
      <w:r w:rsidR="00CE25BE">
        <w:instrText xml:space="preserve"> XE "</w:instrText>
      </w:r>
      <w:r w:rsidR="00CE25BE" w:rsidRPr="000A4EA5">
        <w:instrText>dual problem</w:instrText>
      </w:r>
      <w:r w:rsidR="00CE25BE">
        <w:instrText xml:space="preserve">" </w:instrText>
      </w:r>
      <w:r w:rsidR="00CE25BE">
        <w:fldChar w:fldCharType="end"/>
      </w:r>
      <w:r w:rsidRPr="00493F84">
        <w:t xml:space="preserve"> is non-active, then the corresponding variable in the</w:t>
      </w:r>
      <w:r>
        <w:t xml:space="preserve"> </w:t>
      </w:r>
      <w:r w:rsidRPr="00493F84">
        <w:t>other — complementary — problem must be zero.</w:t>
      </w:r>
    </w:p>
    <w:p w:rsidR="00C60D2F" w:rsidRDefault="00C60D2F" w:rsidP="00E223F3">
      <w:r w:rsidRPr="00493F84">
        <w:t>Let us find a dual of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493F84">
        <w:t xml:space="preserve"> that is not in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rsidRPr="00493F84">
        <w:t>.</w:t>
      </w:r>
    </w:p>
    <w:p w:rsidR="00C60D2F" w:rsidRPr="002923E1" w:rsidRDefault="00B1693E" w:rsidP="00F777DF">
      <w:pPr>
        <w:shd w:val="clear" w:color="auto" w:fill="D9D9D9" w:themeFill="background1" w:themeFillShade="D9"/>
        <w:rPr>
          <w:w w:val="105"/>
        </w:rPr>
      </w:pPr>
      <w:r>
        <w:rPr>
          <w:b/>
          <w:bCs/>
          <w:shd w:val="clear" w:color="auto" w:fill="D0CECE" w:themeFill="background2" w:themeFillShade="E6"/>
        </w:rPr>
        <w:t>EXAMPLE</w:t>
      </w:r>
      <w:r w:rsidR="00C60D2F" w:rsidRPr="002923E1">
        <w:rPr>
          <w:b/>
          <w:bCs/>
          <w:shd w:val="clear" w:color="auto" w:fill="D0CECE" w:themeFill="background2" w:themeFillShade="E6"/>
        </w:rPr>
        <w:t xml:space="preserve"> </w:t>
      </w:r>
      <w:r w:rsidR="00932A06">
        <w:rPr>
          <w:b/>
          <w:bCs/>
          <w:shd w:val="clear" w:color="auto" w:fill="D0CECE" w:themeFill="background2" w:themeFillShade="E6"/>
        </w:rPr>
        <w:t>4</w:t>
      </w:r>
      <w:r w:rsidR="00C60D2F" w:rsidRPr="002923E1">
        <w:rPr>
          <w:b/>
          <w:bCs/>
          <w:shd w:val="clear" w:color="auto" w:fill="D0CECE" w:themeFill="background2" w:themeFillShade="E6"/>
        </w:rPr>
        <w:t>.</w:t>
      </w:r>
      <w:r w:rsidR="00C60D2F" w:rsidRPr="002923E1">
        <w:rPr>
          <w:b/>
          <w:bCs/>
        </w:rPr>
        <w:t xml:space="preserve"> </w:t>
      </w:r>
      <w:r w:rsidR="00C60D2F" w:rsidRPr="002923E1">
        <w:rPr>
          <w:b/>
          <w:bCs/>
          <w:spacing w:val="17"/>
        </w:rPr>
        <w:t xml:space="preserve"> </w:t>
      </w:r>
      <w:r w:rsidR="00C60D2F" w:rsidRPr="002923E1">
        <w:rPr>
          <w:w w:val="94"/>
        </w:rPr>
        <w:t>Consider</w:t>
      </w:r>
      <w:r w:rsidR="00C60D2F" w:rsidRPr="002923E1">
        <w:rPr>
          <w:spacing w:val="16"/>
          <w:w w:val="94"/>
        </w:rPr>
        <w:t xml:space="preserve"> </w:t>
      </w:r>
      <w:r w:rsidR="00C60D2F" w:rsidRPr="002923E1">
        <w:t>the</w:t>
      </w:r>
      <w:r w:rsidR="00C60D2F" w:rsidRPr="002923E1">
        <w:rPr>
          <w:spacing w:val="6"/>
        </w:rPr>
        <w:t xml:space="preserve"> </w:t>
      </w:r>
      <w:r w:rsidR="00C60D2F" w:rsidRPr="002923E1">
        <w:rPr>
          <w:w w:val="105"/>
        </w:rPr>
        <w:t>LP</w:t>
      </w:r>
      <w:r w:rsidR="0021736C">
        <w:rPr>
          <w:w w:val="105"/>
        </w:rPr>
        <w:fldChar w:fldCharType="begin"/>
      </w:r>
      <w:r w:rsidR="0021736C">
        <w:instrText xml:space="preserve"> XE "</w:instrText>
      </w:r>
      <w:r w:rsidR="0021736C" w:rsidRPr="0069706E">
        <w:instrText>linear programming</w:instrText>
      </w:r>
      <w:r w:rsidR="0021736C">
        <w:instrText xml:space="preserve">" </w:instrText>
      </w:r>
      <w:r w:rsidR="0021736C">
        <w:rPr>
          <w:w w:val="105"/>
        </w:rPr>
        <w:fldChar w:fldCharType="end"/>
      </w:r>
    </w:p>
    <w:p w:rsidR="00C60D2F" w:rsidRPr="00F25125" w:rsidRDefault="002D689A" w:rsidP="00E223F3">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m:t>
              </m:r>
              <m:r>
                <w:rPr>
                  <w:rFonts w:ascii="Cambria Math" w:hAnsi="Cambria Math"/>
                </w:rPr>
                <m:t>z</m:t>
              </m:r>
            </m:e>
          </m:func>
          <m:r>
            <m:rPr>
              <m:sty m:val="p"/>
            </m:rPr>
            <w:rPr>
              <w:rFonts w:ascii="Cambria Math" w:hAnsi="Cambria Math"/>
            </w:rPr>
            <m:t>=50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p w:rsidR="00C60D2F" w:rsidRPr="00F25125" w:rsidRDefault="00C60D2F" w:rsidP="00E223F3">
      <w:r w:rsidRPr="00F25125">
        <w:t>s</w:t>
      </w:r>
      <w:r w:rsidRPr="00F25125">
        <w:rPr>
          <w:i/>
          <w:iCs/>
        </w:rPr>
        <w:t>.</w:t>
      </w:r>
      <w:r w:rsidRPr="00F25125">
        <w:t>t</w:t>
      </w:r>
      <w:r w:rsidRPr="00F25125">
        <w:rPr>
          <w:i/>
          <w:iCs/>
        </w:rPr>
        <w:t>.</w:t>
      </w:r>
    </w:p>
    <w:p w:rsidR="00C60D2F" w:rsidRPr="00F25125" w:rsidRDefault="00C60D2F"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≥11</m:t>
          </m:r>
          <m:r>
            <m:rPr>
              <m:sty m:val="p"/>
            </m:rPr>
            <w:rPr>
              <w:rFonts w:ascii="Cambria Math" w:hAnsi="Cambria Math"/>
            </w:rPr>
            <w:br/>
          </m:r>
        </m:oMath>
        <m:oMath>
          <m:r>
            <m:rPr>
              <m:sty m:val="p"/>
            </m:rPr>
            <w:rPr>
              <w:rFonts w:ascii="Cambria Math" w:hAnsi="Cambria Math"/>
            </w:rPr>
            <m:t>12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≤111</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≤1</m:t>
          </m:r>
          <m:r>
            <m:rPr>
              <m:sty m:val="p"/>
            </m:rPr>
            <w:rPr>
              <w:rFonts w:ascii="Cambria Math" w:hAnsi="Cambria Math"/>
            </w:rPr>
            <w:br/>
          </m:r>
        </m:oMath>
        <m:oMath>
          <m:r>
            <w:rPr>
              <w:rFonts w:ascii="Cambria Math" w:hAnsi="Cambria Math"/>
            </w:rPr>
            <m:t>x</m:t>
          </m:r>
          <m:r>
            <m:rPr>
              <m:sty m:val="p"/>
            </m:rPr>
            <w:rPr>
              <w:rFonts w:ascii="Cambria Math" w:hAnsi="Cambria Math"/>
            </w:rPr>
            <m:t>1+</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=1</m:t>
          </m:r>
          <m:r>
            <m:rPr>
              <m:sty m:val="p"/>
            </m:rPr>
            <w:rPr>
              <w:rFonts w:ascii="Cambria Math" w:hAnsi="Cambria Math"/>
            </w:rPr>
            <w:br/>
          </m:r>
        </m:oMath>
        <m:oMath>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≥0</m:t>
          </m:r>
        </m:oMath>
      </m:oMathPara>
    </w:p>
    <w:p w:rsidR="00C60D2F" w:rsidRPr="00F25125" w:rsidRDefault="00C60D2F" w:rsidP="00E223F3">
      <w:r w:rsidRPr="00F25125">
        <w:t>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F25125">
        <w:t xml:space="preserve"> of Example 5.2.2 is not in standard fo</w:t>
      </w:r>
      <w:r>
        <w:t>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t xml:space="preserve">. So, before constructing its </w:t>
      </w:r>
      <w:r w:rsidRPr="00F25125">
        <w:t>dual</w:t>
      </w:r>
      <w:r w:rsidR="00CE25BE">
        <w:fldChar w:fldCharType="begin"/>
      </w:r>
      <w:r w:rsidR="00CE25BE">
        <w:instrText xml:space="preserve"> XE "</w:instrText>
      </w:r>
      <w:r w:rsidR="00CE25BE" w:rsidRPr="00BD6B3E">
        <w:instrText>dual problem</w:instrText>
      </w:r>
      <w:r w:rsidR="00CE25BE">
        <w:instrText xml:space="preserve">" </w:instrText>
      </w:r>
      <w:r w:rsidR="00CE25BE">
        <w:fldChar w:fldCharType="end"/>
      </w:r>
      <w:r w:rsidRPr="00F25125">
        <w:t>, we transform it into standard form. This is not necessary. Sometimes we can be clever, and find the dual without first transforming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F25125">
        <w:t xml:space="preserve"> into standard form.  But we don’t feel clever now. So, here is the standard form:</w:t>
      </w:r>
    </w:p>
    <w:p w:rsidR="00C60D2F" w:rsidRPr="00F25125" w:rsidRDefault="002D689A" w:rsidP="00E223F3">
      <m:oMathPara>
        <m:oMath>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m:t>
              </m:r>
              <m:r>
                <w:rPr>
                  <w:rFonts w:ascii="Cambria Math" w:hAnsi="Cambria Math"/>
                </w:rPr>
                <m:t>z</m:t>
              </m:r>
            </m:e>
          </m:func>
          <m:r>
            <m:rPr>
              <m:sty m:val="p"/>
            </m:rPr>
            <w:rPr>
              <w:rFonts w:ascii="Cambria Math" w:hAnsi="Cambria Math"/>
            </w:rPr>
            <m:t>=-50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p w:rsidR="00C60D2F" w:rsidRPr="00F25125" w:rsidRDefault="00C60D2F" w:rsidP="00E223F3">
      <w:r w:rsidRPr="00F25125">
        <w:t>s</w:t>
      </w:r>
      <w:r w:rsidRPr="00F25125">
        <w:rPr>
          <w:i/>
          <w:iCs/>
        </w:rPr>
        <w:t>.</w:t>
      </w:r>
      <w:r w:rsidRPr="00F25125">
        <w:t>t</w:t>
      </w:r>
      <w:r w:rsidRPr="00F25125">
        <w:rPr>
          <w:i/>
          <w:iCs/>
        </w:rPr>
        <w:t>.</w:t>
      </w:r>
    </w:p>
    <w:p w:rsidR="00C60D2F" w:rsidRPr="00F25125" w:rsidRDefault="00C60D2F"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≤-11</m:t>
          </m:r>
          <m:r>
            <m:rPr>
              <m:sty m:val="p"/>
            </m:rPr>
            <w:rPr>
              <w:rFonts w:ascii="Cambria Math" w:hAnsi="Cambria Math"/>
            </w:rPr>
            <w:br/>
          </m:r>
        </m:oMath>
        <m:oMath>
          <m:r>
            <m:rPr>
              <m:sty m:val="p"/>
            </m:rPr>
            <w:rPr>
              <w:rFonts w:ascii="Cambria Math" w:hAnsi="Cambria Math"/>
            </w:rPr>
            <m:t>12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≤111</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≤1</m:t>
          </m:r>
          <m:r>
            <m:rPr>
              <m:sty m:val="p"/>
            </m:rPr>
            <w:rPr>
              <w:rFonts w:ascii="Cambria Math" w:hAnsi="Cambria Math"/>
            </w:rPr>
            <w:br/>
          </m:r>
        </m:oMath>
        <m:oMath>
          <m:r>
            <m:rPr>
              <m:sty m:val="p"/>
            </m:rPr>
            <w:rPr>
              <w:rFonts w:ascii="Cambria Math" w:hAnsi="Cambria Math"/>
            </w:rPr>
            <m:t>-</m:t>
          </m:r>
          <m:r>
            <w:rPr>
              <w:rFonts w:ascii="Cambria Math" w:hAnsi="Cambria Math"/>
            </w:rPr>
            <m:t>x</m:t>
          </m:r>
          <m:r>
            <m:rPr>
              <m:sty m:val="p"/>
            </m:rPr>
            <w:rPr>
              <w:rFonts w:ascii="Cambria Math" w:hAnsi="Cambria Math"/>
            </w:rPr>
            <m:t>1-</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≤-1</m:t>
          </m:r>
          <m:r>
            <m:rPr>
              <m:sty m:val="p"/>
            </m:rPr>
            <w:rPr>
              <w:rFonts w:ascii="Cambria Math" w:hAnsi="Cambria Math"/>
            </w:rPr>
            <w:br/>
          </m:r>
        </m:oMath>
        <m:oMath>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≥0</m:t>
          </m:r>
        </m:oMath>
      </m:oMathPara>
    </w:p>
    <w:p w:rsidR="00C60D2F" w:rsidRPr="00F25125" w:rsidRDefault="00C60D2F" w:rsidP="00E223F3">
      <w:r w:rsidRPr="00F25125">
        <w:t>Now we are ready to present the dual:</w:t>
      </w:r>
    </w:p>
    <w:p w:rsidR="00C60D2F" w:rsidRPr="00F25125" w:rsidRDefault="002D689A" w:rsidP="00E223F3">
      <m:oMathPara>
        <m:oMath>
          <m:func>
            <m:funcPr>
              <m:ctrlPr>
                <w:rPr>
                  <w:rFonts w:ascii="Cambria Math" w:hAnsi="Cambria Math"/>
                </w:rPr>
              </m:ctrlPr>
            </m:funcPr>
            <m:fName>
              <m:r>
                <m:rPr>
                  <m:sty m:val="p"/>
                </m:rPr>
                <w:rPr>
                  <w:rFonts w:ascii="Cambria Math" w:hAnsi="Cambria Math"/>
                </w:rPr>
                <m:t>min</m:t>
              </m:r>
            </m:fName>
            <m:e>
              <m:r>
                <m:rPr>
                  <m:sty m:val="p"/>
                </m:rPr>
                <w:rPr>
                  <w:rFonts w:ascii="Cambria Math" w:hAnsi="Cambria Math"/>
                </w:rPr>
                <m:t>-</m:t>
              </m:r>
              <m:r>
                <w:rPr>
                  <w:rFonts w:ascii="Cambria Math" w:hAnsi="Cambria Math"/>
                </w:rPr>
                <m:t>w</m:t>
              </m:r>
            </m:e>
          </m:func>
          <m:r>
            <m:rPr>
              <m:sty m:val="p"/>
            </m:rPr>
            <w:rPr>
              <w:rFonts w:ascii="Cambria Math" w:hAnsi="Cambria Math"/>
            </w:rPr>
            <m:t>=-11</m:t>
          </m:r>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+111</m:t>
          </m:r>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y</m:t>
              </m:r>
              <m:ctrlPr>
                <w:rPr>
                  <w:rFonts w:ascii="Cambria Math" w:hAnsi="Cambria Math"/>
                </w:rPr>
              </m:ctrlP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4</m:t>
              </m:r>
            </m:sub>
          </m:sSub>
        </m:oMath>
      </m:oMathPara>
    </w:p>
    <w:p w:rsidR="00C60D2F" w:rsidRDefault="00C60D2F" w:rsidP="00E223F3">
      <w:r w:rsidRPr="00F25125">
        <w:t xml:space="preserve">s.t.  </w:t>
      </w:r>
    </w:p>
    <w:p w:rsidR="00C60D2F" w:rsidRPr="00F25125" w:rsidRDefault="00C60D2F" w:rsidP="00E223F3">
      <m:oMathPara>
        <m:oMath>
          <m:r>
            <m:rPr>
              <m:sty m:val="p"/>
            </m:rPr>
            <w:rPr>
              <w:rFonts w:ascii="Cambria Math" w:hAnsi="Cambria Math"/>
            </w:rPr>
            <m:t>-2</m:t>
          </m:r>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+12</m:t>
          </m:r>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y</m:t>
              </m:r>
              <m:ctrlPr>
                <w:rPr>
                  <w:rFonts w:ascii="Cambria Math" w:hAnsi="Cambria Math"/>
                </w:rPr>
              </m:ctrlP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≥-50</m:t>
          </m:r>
        </m:oMath>
      </m:oMathPara>
    </w:p>
    <w:p w:rsidR="00C60D2F" w:rsidRPr="00F25125" w:rsidRDefault="00C60D2F" w:rsidP="00E223F3">
      <m:oMathPara>
        <m:oMath>
          <m:r>
            <m:rPr>
              <m:sty m:val="p"/>
            </m:rPr>
            <w:rPr>
              <w:rFonts w:ascii="Cambria Math" w:hAnsi="Cambria Math"/>
            </w:rPr>
            <m:t>-3</m:t>
          </m:r>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+13</m:t>
          </m:r>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y</m:t>
              </m:r>
              <m:ctrlPr>
                <w:rPr>
                  <w:rFonts w:ascii="Cambria Math" w:hAnsi="Cambria Math"/>
                </w:rPr>
              </m:ctrlP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≥-20</m:t>
          </m:r>
        </m:oMath>
      </m:oMathPara>
    </w:p>
    <w:p w:rsidR="00C60D2F" w:rsidRPr="00F25125" w:rsidRDefault="00C60D2F" w:rsidP="00E223F3">
      <m:oMathPara>
        <m:oMath>
          <m:r>
            <m:rPr>
              <m:sty m:val="p"/>
            </m:rPr>
            <w:rPr>
              <w:rFonts w:ascii="Cambria Math" w:hAnsi="Cambria Math"/>
            </w:rPr>
            <m:t>-4</m:t>
          </m:r>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+14</m:t>
          </m:r>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y</m:t>
              </m:r>
              <m:ctrlPr>
                <w:rPr>
                  <w:rFonts w:ascii="Cambria Math" w:hAnsi="Cambria Math"/>
                </w:rPr>
              </m:ctrlPr>
            </m:e>
            <m:sub>
              <m:r>
                <m:rPr>
                  <m:sty m:val="p"/>
                </m:rPr>
                <w:rPr>
                  <w:rFonts w:ascii="Cambria Math" w:hAnsi="Cambria Math"/>
                </w:rPr>
                <m:t>3</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≥-30</m:t>
          </m:r>
        </m:oMath>
      </m:oMathPara>
    </w:p>
    <w:p w:rsidR="00C60D2F" w:rsidRPr="00F25125" w:rsidRDefault="002D689A" w:rsidP="00E223F3">
      <m:oMathPara>
        <m:oMath>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ctrlPr>
                <w:rPr>
                  <w:rFonts w:ascii="Cambria Math" w:hAnsi="Cambria Math"/>
                  <w:iCs/>
                </w:rPr>
              </m:ctrlP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y</m:t>
              </m:r>
            </m:e>
            <m:sub>
              <m:r>
                <m:rPr>
                  <m:sty m:val="p"/>
                </m:rPr>
                <w:rPr>
                  <w:rFonts w:ascii="Cambria Math" w:hAnsi="Cambria Math"/>
                </w:rPr>
                <m:t>4</m:t>
              </m:r>
            </m:sub>
          </m:sSub>
          <m:r>
            <m:rPr>
              <m:sty m:val="p"/>
            </m:rPr>
            <w:rPr>
              <w:rFonts w:ascii="Cambria Math" w:hAnsi="Cambria Math"/>
            </w:rPr>
            <m:t>≥ 0</m:t>
          </m:r>
        </m:oMath>
      </m:oMathPara>
    </w:p>
    <w:p w:rsidR="00C60D2F" w:rsidRPr="00F25125" w:rsidRDefault="00C60D2F" w:rsidP="00E223F3">
      <w:r>
        <w:tab/>
      </w:r>
      <w:r w:rsidRPr="00F25125">
        <w:t>(</w:t>
      </w:r>
      <w:r w:rsidR="00932A06">
        <w:t>6.2</w:t>
      </w:r>
      <w:r w:rsidRPr="00F25125">
        <w:t>)</w:t>
      </w:r>
    </w:p>
    <w:p w:rsidR="00C60D2F" w:rsidRPr="00E80EBA" w:rsidRDefault="00C60D2F" w:rsidP="00E223F3">
      <w:r w:rsidRPr="00E80EBA">
        <w:t xml:space="preserve">(we used variable </w:t>
      </w:r>
      <w:r w:rsidRPr="00E80EBA">
        <w:rPr>
          <w:i/>
          <w:iCs/>
        </w:rPr>
        <w:t xml:space="preserve">−w </w:t>
      </w:r>
      <w:r w:rsidRPr="00E80EBA">
        <w:t>in the dual</w:t>
      </w:r>
      <w:r w:rsidR="00CE25BE">
        <w:fldChar w:fldCharType="begin"/>
      </w:r>
      <w:r w:rsidR="00CE25BE">
        <w:instrText xml:space="preserve"> XE "</w:instrText>
      </w:r>
      <w:r w:rsidR="00CE25BE" w:rsidRPr="00D249E6">
        <w:instrText>dual problem</w:instrText>
      </w:r>
      <w:r w:rsidR="00CE25BE">
        <w:instrText xml:space="preserve">" </w:instrText>
      </w:r>
      <w:r w:rsidR="00CE25BE">
        <w:fldChar w:fldCharType="end"/>
      </w:r>
      <w:r w:rsidRPr="00E80EBA">
        <w:t xml:space="preserve"> because there was variable </w:t>
      </w:r>
      <m:oMath>
        <m:r>
          <w:rPr>
            <w:rFonts w:ascii="Cambria Math" w:hAnsi="Cambria Math"/>
          </w:rPr>
          <m:t>-z</m:t>
        </m:r>
      </m:oMath>
      <w:r w:rsidRPr="00E80EBA">
        <w:rPr>
          <w:i/>
          <w:iCs/>
        </w:rPr>
        <w:t xml:space="preserve"> </w:t>
      </w:r>
      <w:r w:rsidRPr="00E80EBA">
        <w:t>in the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rsidRPr="00E80EBA">
        <w:t xml:space="preserv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E80EBA">
        <w:t>). Note now that the dual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80EBA">
        <w:t xml:space="preserve"> (5.2.3) in in “dual standard form”: It is a minimization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Pr="00E80EBA">
        <w:t xml:space="preserve"> with only inequalities of type </w:t>
      </w:r>
      <w:r w:rsidRPr="00E80EBA">
        <w:rPr>
          <w:i/>
          <w:iCs/>
        </w:rPr>
        <w:t>≥</w:t>
      </w:r>
      <w:r w:rsidRPr="00E80EBA">
        <w:t>. The original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E80EBA">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80EBA">
        <w:t xml:space="preserve"> was a minimization problem. So, it is natural to express the dual</w:t>
      </w:r>
      <w:r w:rsidR="00CE25BE">
        <w:fldChar w:fldCharType="begin"/>
      </w:r>
      <w:r w:rsidR="00CE25BE">
        <w:instrText xml:space="preserve"> XE "</w:instrText>
      </w:r>
      <w:r w:rsidR="00CE25BE" w:rsidRPr="003D74FB">
        <w:instrText>dual problem</w:instrText>
      </w:r>
      <w:r w:rsidR="00CE25BE">
        <w:instrText xml:space="preserve">" </w:instrText>
      </w:r>
      <w:r w:rsidR="00CE25BE">
        <w:fldChar w:fldCharType="end"/>
      </w:r>
      <w:r w:rsidRPr="00E80EBA">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80EBA">
        <w:t xml:space="preserve"> as a maximization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rsidRPr="00E80EBA">
        <w:t xml:space="preserve">. Also, inequalities of type </w:t>
      </w:r>
      <m:oMath>
        <m:r>
          <w:rPr>
            <w:rFonts w:ascii="Cambria Math" w:hAnsi="Cambria Math"/>
          </w:rPr>
          <m:t>≤</m:t>
        </m:r>
      </m:oMath>
      <w:r w:rsidRPr="00E80EBA">
        <w:rPr>
          <w:i/>
          <w:iCs/>
        </w:rPr>
        <w:t xml:space="preserve"> </w:t>
      </w:r>
      <w:r w:rsidRPr="00E80EBA">
        <w:t xml:space="preserve">are more natural to maximization problems than the opposite type inequalities </w:t>
      </w:r>
      <m:oMath>
        <m:r>
          <w:rPr>
            <w:rFonts w:ascii="Cambria Math" w:hAnsi="Cambria Math"/>
          </w:rPr>
          <m:t>≥</m:t>
        </m:r>
      </m:oMath>
      <w:r w:rsidRPr="00E80EBA">
        <w:t>.  So, let us transform the dual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80EBA">
        <w:t xml:space="preserve"> (5.2.3) into a maximization problem with </w:t>
      </w:r>
      <m:oMath>
        <m:r>
          <w:rPr>
            <w:rFonts w:ascii="Cambria Math" w:hAnsi="Cambria Math"/>
          </w:rPr>
          <m:t>≤</m:t>
        </m:r>
      </m:oMath>
      <w:r w:rsidRPr="00E80EBA">
        <w:rPr>
          <w:i/>
          <w:iCs/>
        </w:rPr>
        <w:t xml:space="preserve"> </w:t>
      </w:r>
      <w:r w:rsidRPr="00E80EBA">
        <w:t>type inequalities. In fact, let us transform the dual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80EBA">
        <w:t xml:space="preserve"> (5.2.3) into a standard form. We obtain</w:t>
      </w:r>
    </w:p>
    <w:p w:rsidR="00C60D2F"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x</m:t>
              </m:r>
            </m:e>
          </m:func>
          <m:r>
            <m:rPr>
              <m:sty m:val="p"/>
            </m:rPr>
            <w:rPr>
              <w:rFonts w:ascii="Cambria Math" w:hAnsi="Cambria Math"/>
            </w:rPr>
            <m:t>=11</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-111</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oMath>
      </m:oMathPara>
    </w:p>
    <w:p w:rsidR="00C60D2F" w:rsidRDefault="00C60D2F" w:rsidP="00E223F3">
      <w:r>
        <w:t>s.t.</w:t>
      </w:r>
    </w:p>
    <w:p w:rsidR="00C60D2F" w:rsidRPr="00E80EBA" w:rsidRDefault="00C60D2F" w:rsidP="00E223F3">
      <m:oMathPara>
        <m:oMath>
          <m:r>
            <m:rPr>
              <m:sty m:val="p"/>
            </m:rPr>
            <w:rPr>
              <w:rFonts w:ascii="Cambria Math" w:hAnsi="Cambria Math"/>
            </w:rPr>
            <m:t>2</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-12</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aln/>
            </m:rPr>
            <w:rPr>
              <w:rFonts w:ascii="Cambria Math" w:hAnsi="Cambria Math"/>
            </w:rPr>
            <m:t>≤50</m:t>
          </m:r>
          <m:r>
            <m:rPr>
              <m:sty m:val="p"/>
            </m:rPr>
            <w:rPr>
              <w:rFonts w:ascii="Cambria Math" w:hAnsi="Cambria Math"/>
            </w:rPr>
            <w:br/>
          </m:r>
        </m:oMath>
        <m:oMath>
          <m:r>
            <m:rPr>
              <m:sty m:val="p"/>
            </m:rPr>
            <w:rPr>
              <w:rFonts w:ascii="Cambria Math" w:hAnsi="Cambria Math"/>
            </w:rPr>
            <m:t>3</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-13</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aln/>
            </m:rPr>
            <w:rPr>
              <w:rFonts w:ascii="Cambria Math" w:hAnsi="Cambria Math"/>
            </w:rPr>
            <m:t>≤20</m:t>
          </m:r>
          <m:r>
            <m:rPr>
              <m:sty m:val="p"/>
            </m:rPr>
            <w:rPr>
              <w:rFonts w:ascii="Cambria Math" w:hAnsi="Cambria Math"/>
            </w:rPr>
            <w:br/>
          </m:r>
        </m:oMath>
        <m:oMath>
          <m:r>
            <m:rPr>
              <m:sty m:val="p"/>
            </m:rPr>
            <w:rPr>
              <w:rFonts w:ascii="Cambria Math" w:hAnsi="Cambria Math"/>
            </w:rPr>
            <m:t>4</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-14</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aln/>
            </m:rPr>
            <w:rPr>
              <w:rFonts w:ascii="Cambria Math" w:hAnsi="Cambria Math"/>
            </w:rPr>
            <m:t>≤30</m:t>
          </m:r>
          <m:r>
            <m:rPr>
              <m:sty m:val="p"/>
            </m:rPr>
            <w:rPr>
              <w:rFonts w:ascii="Cambria Math" w:hAnsi="Cambria Math"/>
            </w:rPr>
            <w:br/>
          </m:r>
        </m:oMath>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4</m:t>
              </m:r>
            </m:sub>
          </m:sSub>
          <m:r>
            <m:rPr>
              <m:sty m:val="p"/>
              <m:aln/>
            </m:rPr>
            <w:rPr>
              <w:rFonts w:ascii="Cambria Math" w:hAnsi="Cambria Math"/>
            </w:rPr>
            <m:t>≥0</m:t>
          </m:r>
        </m:oMath>
      </m:oMathPara>
    </w:p>
    <w:p w:rsidR="00404DF0" w:rsidRPr="00404DF0" w:rsidRDefault="00404DF0" w:rsidP="00F777DF">
      <w:pPr>
        <w:shd w:val="clear" w:color="auto" w:fill="D9D9D9" w:themeFill="background1" w:themeFillShade="D9"/>
        <w:rPr>
          <w:b/>
        </w:rPr>
      </w:pPr>
      <w:r w:rsidRPr="00404DF0">
        <w:rPr>
          <w:b/>
          <w:shd w:val="clear" w:color="auto" w:fill="D0CECE" w:themeFill="background2" w:themeFillShade="E6"/>
        </w:rPr>
        <w:t xml:space="preserve">EXAMPLE </w:t>
      </w:r>
      <w:r w:rsidR="00932A06">
        <w:rPr>
          <w:b/>
          <w:shd w:val="clear" w:color="auto" w:fill="D0CECE" w:themeFill="background2" w:themeFillShade="E6"/>
        </w:rPr>
        <w:t>5</w:t>
      </w:r>
      <w:r w:rsidRPr="00183EA3">
        <w:rPr>
          <w:shd w:val="clear" w:color="auto" w:fill="D0CECE" w:themeFill="background2" w:themeFillShade="E6"/>
        </w:rPr>
        <w:t>.</w:t>
      </w:r>
      <w:r w:rsidR="00183EA3" w:rsidRPr="00183EA3">
        <w:t xml:space="preserve"> The Dual</w:t>
      </w:r>
      <w:r w:rsidR="00CE25BE">
        <w:fldChar w:fldCharType="begin"/>
      </w:r>
      <w:r w:rsidR="00CE25BE">
        <w:instrText xml:space="preserve"> XE "</w:instrText>
      </w:r>
      <w:r w:rsidR="00CE25BE" w:rsidRPr="00BA6827">
        <w:instrText>dual problem</w:instrText>
      </w:r>
      <w:r w:rsidR="00CE25BE">
        <w:instrText xml:space="preserve">" </w:instrText>
      </w:r>
      <w:r w:rsidR="00CE25BE">
        <w:fldChar w:fldCharType="end"/>
      </w:r>
      <w:r w:rsidR="00183EA3" w:rsidRPr="00183EA3">
        <w:t xml:space="preserve"> Problem using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p>
    <w:p w:rsidR="00404DF0" w:rsidRDefault="00080FD9" w:rsidP="00E223F3">
      <w:r>
        <w:t>Consider an</w:t>
      </w:r>
      <w:r w:rsidR="00404DF0">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404DF0">
        <w:t xml:space="preserve"> </w:t>
      </w:r>
      <w:r>
        <w:t>with</w:t>
      </w:r>
      <w:r w:rsidR="00404DF0">
        <w:t xml:space="preserve"> the following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00404DF0">
        <w:t xml:space="preserve"> format.</w:t>
      </w:r>
    </w:p>
    <w:p w:rsidR="00404DF0" w:rsidRPr="00DD4FB2" w:rsidRDefault="00404DF0" w:rsidP="00E223F3">
      <w:pPr>
        <w:pStyle w:val="Scilab"/>
      </w:pPr>
      <w:r w:rsidRPr="00DD4FB2">
        <w:t>c = [ 1; -2; -3; -1 ]</w:t>
      </w:r>
    </w:p>
    <w:p w:rsidR="00404DF0" w:rsidRPr="00DD4FB2" w:rsidRDefault="00404DF0" w:rsidP="00E223F3">
      <w:pPr>
        <w:pStyle w:val="Scilab"/>
      </w:pPr>
      <w:r w:rsidRPr="00DD4FB2">
        <w:t>a = [</w:t>
      </w:r>
      <w:r w:rsidRPr="00DD4FB2">
        <w:tab/>
      </w:r>
      <w:r w:rsidR="00BF3465">
        <w:t xml:space="preserve"> </w:t>
      </w:r>
      <w:r w:rsidRPr="00DD4FB2">
        <w:t xml:space="preserve">1, -1, -2, -1; </w:t>
      </w:r>
    </w:p>
    <w:p w:rsidR="00404DF0" w:rsidRPr="00DD4FB2" w:rsidRDefault="00404DF0" w:rsidP="00E223F3">
      <w:pPr>
        <w:pStyle w:val="Scilab"/>
      </w:pPr>
      <w:r w:rsidRPr="00DD4FB2">
        <w:tab/>
      </w:r>
      <w:r w:rsidR="00BF3465">
        <w:t xml:space="preserve"> </w:t>
      </w:r>
      <w:r w:rsidRPr="00DD4FB2">
        <w:t xml:space="preserve">2, </w:t>
      </w:r>
      <w:r w:rsidR="00BF3465">
        <w:t xml:space="preserve"> </w:t>
      </w:r>
      <w:r w:rsidRPr="00DD4FB2">
        <w:t xml:space="preserve">0, </w:t>
      </w:r>
      <w:r w:rsidR="00BF3465">
        <w:t xml:space="preserve"> </w:t>
      </w:r>
      <w:r w:rsidRPr="00DD4FB2">
        <w:t>1, -4;</w:t>
      </w:r>
    </w:p>
    <w:p w:rsidR="00404DF0" w:rsidRPr="00DD4FB2" w:rsidRDefault="00404DF0" w:rsidP="00E223F3">
      <w:pPr>
        <w:pStyle w:val="Scilab"/>
      </w:pPr>
      <w:r w:rsidRPr="00DD4FB2">
        <w:tab/>
        <w:t xml:space="preserve">-2, </w:t>
      </w:r>
      <w:r w:rsidR="00BF3465">
        <w:t xml:space="preserve"> </w:t>
      </w:r>
      <w:r w:rsidRPr="00DD4FB2">
        <w:t xml:space="preserve">1, </w:t>
      </w:r>
      <w:r w:rsidR="00BF3465">
        <w:t xml:space="preserve"> </w:t>
      </w:r>
      <w:r w:rsidRPr="00DD4FB2">
        <w:t xml:space="preserve">0, </w:t>
      </w:r>
      <w:r w:rsidR="00BF3465">
        <w:t xml:space="preserve"> </w:t>
      </w:r>
      <w:r w:rsidRPr="00DD4FB2">
        <w:t>1]</w:t>
      </w:r>
    </w:p>
    <w:p w:rsidR="00404DF0" w:rsidRPr="00DD4FB2" w:rsidRDefault="00404DF0" w:rsidP="00E223F3">
      <w:pPr>
        <w:pStyle w:val="Scilab"/>
      </w:pPr>
      <w:r w:rsidRPr="00DD4FB2">
        <w:t>b = [ 4; 2; 1 ]</w:t>
      </w:r>
    </w:p>
    <w:p w:rsidR="00080FD9" w:rsidRDefault="00080FD9" w:rsidP="00E223F3">
      <w:r>
        <w:t xml:space="preserve">The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 program which solves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w:t>
      </w:r>
    </w:p>
    <w:p w:rsidR="00080FD9" w:rsidRPr="00DD4FB2" w:rsidRDefault="00080FD9" w:rsidP="00E223F3">
      <w:pPr>
        <w:pStyle w:val="Scilab"/>
      </w:pPr>
      <w:r w:rsidRPr="00DD4FB2">
        <w:t># matrix</w:t>
      </w:r>
      <w:r w:rsidR="00226195">
        <w:fldChar w:fldCharType="begin"/>
      </w:r>
      <w:r w:rsidR="00226195">
        <w:instrText xml:space="preserve"> XE "</w:instrText>
      </w:r>
      <w:r w:rsidR="00226195" w:rsidRPr="00A81046">
        <w:instrText>matrix</w:instrText>
      </w:r>
      <w:r w:rsidR="00226195">
        <w:instrText xml:space="preserve">" </w:instrText>
      </w:r>
      <w:r w:rsidR="00226195">
        <w:fldChar w:fldCharType="end"/>
      </w:r>
      <w:r w:rsidRPr="00DD4FB2">
        <w:t xml:space="preserve"> notation of problem</w:t>
      </w:r>
    </w:p>
    <w:p w:rsidR="00080FD9" w:rsidRPr="00DD4FB2" w:rsidRDefault="00080FD9" w:rsidP="00E223F3">
      <w:pPr>
        <w:pStyle w:val="Scilab"/>
      </w:pPr>
      <w:r w:rsidRPr="00DD4FB2">
        <w:t>c = [1; -2; -3; -1]</w:t>
      </w:r>
    </w:p>
    <w:p w:rsidR="00080FD9" w:rsidRPr="00DD4FB2" w:rsidRDefault="00080FD9" w:rsidP="00E223F3">
      <w:pPr>
        <w:pStyle w:val="Scilab"/>
      </w:pPr>
      <w:r w:rsidRPr="00DD4FB2">
        <w:t>a = [1, -1, -2, -1; 2, 0, 1, -4; -2, 1, 0, 1]</w:t>
      </w:r>
    </w:p>
    <w:p w:rsidR="00080FD9" w:rsidRPr="00DD4FB2" w:rsidRDefault="00080FD9" w:rsidP="00E223F3">
      <w:pPr>
        <w:pStyle w:val="Scilab"/>
      </w:pPr>
      <w:r w:rsidRPr="00DD4FB2">
        <w:t>b = [4; 2; 1]</w:t>
      </w:r>
    </w:p>
    <w:p w:rsidR="00080FD9" w:rsidRDefault="00080FD9" w:rsidP="00E223F3">
      <w:pPr>
        <w:pStyle w:val="Scilab"/>
      </w:pPr>
      <w:r>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t>(c,Aeq,beq,lb,ub,2, x0)</w:t>
      </w:r>
    </w:p>
    <w:p w:rsidR="00080FD9" w:rsidRDefault="00080FD9" w:rsidP="00E223F3">
      <w:pPr>
        <w:pStyle w:val="Scilab"/>
      </w:pPr>
      <w:r>
        <w:t xml:space="preserve"> fopt  =</w:t>
      </w:r>
    </w:p>
    <w:p w:rsidR="00080FD9" w:rsidRDefault="00080FD9" w:rsidP="00E223F3">
      <w:pPr>
        <w:pStyle w:val="Scilab"/>
      </w:pPr>
      <w:r>
        <w:t xml:space="preserve"> </w:t>
      </w:r>
    </w:p>
    <w:p w:rsidR="00080FD9" w:rsidRDefault="00080FD9" w:rsidP="00F777DF">
      <w:pPr>
        <w:pStyle w:val="Scilab"/>
      </w:pPr>
      <w:r>
        <w:t xml:space="preserve">    4.  </w:t>
      </w:r>
    </w:p>
    <w:p w:rsidR="00080FD9" w:rsidRDefault="00080FD9" w:rsidP="00E223F3">
      <w:pPr>
        <w:pStyle w:val="Scilab"/>
      </w:pPr>
      <w:r>
        <w:t xml:space="preserve"> lagr  =</w:t>
      </w:r>
    </w:p>
    <w:p w:rsidR="00080FD9" w:rsidRDefault="00080FD9" w:rsidP="00E223F3">
      <w:pPr>
        <w:pStyle w:val="Scilab"/>
      </w:pPr>
      <w:r>
        <w:t xml:space="preserve"> </w:t>
      </w:r>
    </w:p>
    <w:p w:rsidR="00080FD9" w:rsidRDefault="00080FD9" w:rsidP="00E223F3">
      <w:pPr>
        <w:pStyle w:val="Scilab"/>
      </w:pPr>
      <w:r>
        <w:t xml:space="preserve">    0.5   </w:t>
      </w:r>
    </w:p>
    <w:p w:rsidR="00080FD9" w:rsidRDefault="00080FD9" w:rsidP="00E223F3">
      <w:pPr>
        <w:pStyle w:val="Scilab"/>
      </w:pPr>
      <w:r>
        <w:t xml:space="preserve">    0.    </w:t>
      </w:r>
    </w:p>
    <w:p w:rsidR="00080FD9" w:rsidRDefault="00080FD9" w:rsidP="00E223F3">
      <w:pPr>
        <w:pStyle w:val="Scilab"/>
      </w:pPr>
      <w:r>
        <w:t xml:space="preserve">  - 1.25  </w:t>
      </w:r>
    </w:p>
    <w:p w:rsidR="00080FD9" w:rsidRDefault="00080FD9" w:rsidP="00E223F3">
      <w:pPr>
        <w:pStyle w:val="Scilab"/>
      </w:pPr>
      <w:r>
        <w:t xml:space="preserve">    0.    </w:t>
      </w:r>
    </w:p>
    <w:p w:rsidR="00080FD9" w:rsidRDefault="00080FD9" w:rsidP="00E223F3">
      <w:pPr>
        <w:pStyle w:val="Scilab"/>
      </w:pPr>
      <w:r>
        <w:t xml:space="preserve">  - 2.    </w:t>
      </w:r>
    </w:p>
    <w:p w:rsidR="00080FD9" w:rsidRDefault="00080FD9" w:rsidP="00E223F3">
      <w:pPr>
        <w:pStyle w:val="Scilab"/>
      </w:pPr>
      <w:r>
        <w:t xml:space="preserve">    0.25  </w:t>
      </w:r>
    </w:p>
    <w:p w:rsidR="00080FD9" w:rsidRDefault="00080FD9" w:rsidP="00E223F3">
      <w:pPr>
        <w:pStyle w:val="Scilab"/>
      </w:pPr>
      <w:r>
        <w:t xml:space="preserve">    0.    </w:t>
      </w:r>
    </w:p>
    <w:p w:rsidR="00080FD9" w:rsidRDefault="00080FD9" w:rsidP="00E223F3">
      <w:pPr>
        <w:pStyle w:val="Scilab"/>
      </w:pPr>
      <w:r>
        <w:t xml:space="preserve"> xopt  =</w:t>
      </w:r>
    </w:p>
    <w:p w:rsidR="00080FD9" w:rsidRDefault="00080FD9" w:rsidP="00E223F3">
      <w:pPr>
        <w:pStyle w:val="Scilab"/>
      </w:pPr>
      <w:r>
        <w:t xml:space="preserve"> </w:t>
      </w:r>
    </w:p>
    <w:p w:rsidR="00080FD9" w:rsidRDefault="00080FD9" w:rsidP="00E223F3">
      <w:pPr>
        <w:pStyle w:val="Scilab"/>
      </w:pPr>
      <w:r>
        <w:t xml:space="preserve">    7.  </w:t>
      </w:r>
    </w:p>
    <w:p w:rsidR="00080FD9" w:rsidRDefault="00080FD9" w:rsidP="00E223F3">
      <w:pPr>
        <w:pStyle w:val="Scilab"/>
      </w:pPr>
      <w:r>
        <w:t xml:space="preserve">    0.  </w:t>
      </w:r>
    </w:p>
    <w:p w:rsidR="00080FD9" w:rsidRDefault="00080FD9" w:rsidP="00E223F3">
      <w:pPr>
        <w:pStyle w:val="Scilab"/>
      </w:pPr>
      <w:r>
        <w:t xml:space="preserve">    0.  </w:t>
      </w:r>
    </w:p>
    <w:p w:rsidR="00080FD9" w:rsidRPr="00DD4FB2" w:rsidRDefault="00080FD9" w:rsidP="00E223F3">
      <w:pPr>
        <w:pStyle w:val="Scilab"/>
      </w:pPr>
      <w:r>
        <w:t xml:space="preserve">    3.  </w:t>
      </w:r>
    </w:p>
    <w:p w:rsidR="00080FD9" w:rsidRDefault="00080FD9" w:rsidP="00E223F3">
      <w:r w:rsidRPr="00DD4FB2">
        <w:t>Optimal value is 4</w:t>
      </w:r>
      <w:r>
        <w:t xml:space="preserve"> (fopt)</w:t>
      </w:r>
    </w:p>
    <w:p w:rsidR="00080FD9" w:rsidRDefault="00080FD9" w:rsidP="00E223F3">
      <w:r w:rsidRPr="00DD4FB2">
        <w:t>Optimal solution is [ 7; 0; 0; 3 ]</w:t>
      </w:r>
      <w:r>
        <w:t xml:space="preserve"> (xopt)</w:t>
      </w:r>
    </w:p>
    <w:p w:rsidR="00404DF0" w:rsidRDefault="00404DF0" w:rsidP="00E223F3">
      <w:r>
        <w:t>We now want to construct and solve the dual problem</w:t>
      </w:r>
      <w:r w:rsidR="00CE25BE">
        <w:fldChar w:fldCharType="begin"/>
      </w:r>
      <w:r w:rsidR="00CE25BE">
        <w:instrText xml:space="preserve"> XE "</w:instrText>
      </w:r>
      <w:r w:rsidR="00CE25BE" w:rsidRPr="00D30DED">
        <w:instrText>dual problem</w:instrText>
      </w:r>
      <w:r w:rsidR="00CE25BE">
        <w:instrText xml:space="preserve">" </w:instrText>
      </w:r>
      <w:r w:rsidR="00CE25BE">
        <w:fldChar w:fldCharType="end"/>
      </w:r>
      <w:r>
        <w:t xml:space="preserve">. The </w:t>
      </w:r>
      <m:oMath>
        <m:r>
          <w:rPr>
            <w:rFonts w:ascii="Cambria Math" w:hAnsi="Cambria Math"/>
          </w:rPr>
          <m:t>4×3</m:t>
        </m:r>
      </m:oMath>
      <w:r>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w:t>
      </w:r>
      <m:oMath>
        <m:r>
          <w:rPr>
            <w:rFonts w:ascii="Cambria Math" w:hAnsi="Cambria Math"/>
          </w:rPr>
          <m:t>A</m:t>
        </m:r>
      </m:oMath>
      <w:r>
        <w:t xml:space="preserve">, will become a </w:t>
      </w:r>
      <m:oMath>
        <m:r>
          <w:rPr>
            <w:rFonts w:ascii="Cambria Math" w:hAnsi="Cambria Math"/>
          </w:rPr>
          <m:t>3×4</m:t>
        </m:r>
      </m:oMath>
      <w:r>
        <w:t xml:space="preserve"> matrix </w:t>
      </w:r>
      <m:oMath>
        <m:r>
          <w:rPr>
            <w:rFonts w:ascii="Cambria Math" w:hAnsi="Cambria Math"/>
          </w:rPr>
          <m:t>A’</m:t>
        </m:r>
      </m:oMath>
      <w:r>
        <w:t xml:space="preserve">, and we will swap the vectors </w:t>
      </w:r>
      <m:oMath>
        <m:r>
          <m:rPr>
            <m:sty m:val="bi"/>
          </m:rPr>
          <w:rPr>
            <w:rFonts w:ascii="Cambria Math" w:hAnsi="Cambria Math"/>
          </w:rPr>
          <m:t>b</m:t>
        </m:r>
      </m:oMath>
      <w:r>
        <w:t xml:space="preserve"> and </w:t>
      </w:r>
      <m:oMath>
        <m:r>
          <m:rPr>
            <m:sty m:val="bi"/>
          </m:rPr>
          <w:rPr>
            <w:rFonts w:ascii="Cambria Math" w:hAnsi="Cambria Math"/>
          </w:rPr>
          <m:t>c</m:t>
        </m:r>
      </m:oMath>
      <w:r>
        <w:t>. This gives us the matrix form</w:t>
      </w:r>
      <w:r w:rsidR="00E2169E">
        <w:fldChar w:fldCharType="begin"/>
      </w:r>
      <w:r w:rsidR="00E2169E">
        <w:instrText xml:space="preserve"> XE "</w:instrText>
      </w:r>
      <w:r w:rsidR="00E2169E" w:rsidRPr="003722CE">
        <w:instrText>matrix form</w:instrText>
      </w:r>
      <w:r w:rsidR="00E2169E">
        <w:instrText xml:space="preserve">" </w:instrText>
      </w:r>
      <w:r w:rsidR="00E2169E">
        <w:fldChar w:fldCharType="end"/>
      </w:r>
      <w:r>
        <w:t xml:space="preserve"> of the dual problem:</w:t>
      </w:r>
    </w:p>
    <w:p w:rsidR="00404DF0" w:rsidRPr="00DD4FB2" w:rsidRDefault="00404DF0" w:rsidP="00E223F3">
      <w:pPr>
        <w:pStyle w:val="Scilab"/>
      </w:pPr>
      <w:r>
        <w:t>b</w:t>
      </w:r>
      <w:r w:rsidRPr="00DD4FB2">
        <w:t xml:space="preserve"> = [ 1; -2; -3; -1 ]</w:t>
      </w:r>
    </w:p>
    <w:p w:rsidR="00BF3465" w:rsidRDefault="00404DF0" w:rsidP="00E223F3">
      <w:pPr>
        <w:pStyle w:val="Scilab"/>
      </w:pPr>
      <w:r w:rsidRPr="00DD4FB2">
        <w:t>a = [</w:t>
      </w:r>
      <w:r w:rsidRPr="00DD4FB2">
        <w:tab/>
      </w:r>
      <w:r w:rsidR="00BF3465">
        <w:t xml:space="preserve"> 1,  2, -2;</w:t>
      </w:r>
    </w:p>
    <w:p w:rsidR="00BF3465" w:rsidRDefault="00BF3465" w:rsidP="00E223F3">
      <w:pPr>
        <w:pStyle w:val="Scilab"/>
      </w:pPr>
      <w:r>
        <w:tab/>
        <w:t>-1,  0,  1;</w:t>
      </w:r>
    </w:p>
    <w:p w:rsidR="00F777DF" w:rsidRDefault="00F777DF" w:rsidP="00E223F3">
      <w:pPr>
        <w:pStyle w:val="Scilab"/>
      </w:pPr>
      <w:r>
        <w:tab/>
        <w:t>-2,  1,  0;</w:t>
      </w:r>
    </w:p>
    <w:p w:rsidR="00404DF0" w:rsidRPr="00DD4FB2" w:rsidRDefault="00BF3465" w:rsidP="00E223F3">
      <w:pPr>
        <w:pStyle w:val="Scilab"/>
      </w:pPr>
      <w:r>
        <w:tab/>
        <w:t>-1. -4,  1</w:t>
      </w:r>
      <w:r w:rsidR="00404DF0" w:rsidRPr="00DD4FB2">
        <w:t>]</w:t>
      </w:r>
    </w:p>
    <w:p w:rsidR="00404DF0" w:rsidRPr="00DD4FB2" w:rsidRDefault="00404DF0" w:rsidP="00E223F3">
      <w:pPr>
        <w:pStyle w:val="Scilab"/>
      </w:pPr>
      <w:r>
        <w:t>c</w:t>
      </w:r>
      <w:r w:rsidRPr="00DD4FB2">
        <w:t xml:space="preserve"> = [ 4; 2; 1 ]</w:t>
      </w:r>
    </w:p>
    <w:p w:rsidR="00BF3465" w:rsidRDefault="00BF3465" w:rsidP="00E223F3">
      <w:pPr>
        <w:pStyle w:val="Scilab"/>
      </w:pPr>
      <w:r>
        <w:t xml:space="preserve">The original problem was named Example_1, so we save and name the dual problem as Example_1_dual. Here is the </w:t>
      </w:r>
      <w:r w:rsidR="00A129C7">
        <w:t>Octave</w:t>
      </w:r>
      <w:r>
        <w:t xml:space="preserve"> code.</w:t>
      </w:r>
    </w:p>
    <w:p w:rsidR="00BF3465" w:rsidRPr="00DD4FB2" w:rsidRDefault="00BF3465" w:rsidP="00E223F3">
      <w:pPr>
        <w:pStyle w:val="Scilab"/>
      </w:pPr>
      <w:r w:rsidRPr="00DD4FB2">
        <w:t># matrix</w:t>
      </w:r>
      <w:r w:rsidR="00226195">
        <w:fldChar w:fldCharType="begin"/>
      </w:r>
      <w:r w:rsidR="00226195">
        <w:instrText xml:space="preserve"> XE "</w:instrText>
      </w:r>
      <w:r w:rsidR="00226195" w:rsidRPr="00A81046">
        <w:instrText>matrix</w:instrText>
      </w:r>
      <w:r w:rsidR="00226195">
        <w:instrText xml:space="preserve">" </w:instrText>
      </w:r>
      <w:r w:rsidR="00226195">
        <w:fldChar w:fldCharType="end"/>
      </w:r>
      <w:r w:rsidRPr="00DD4FB2">
        <w:t xml:space="preserve"> notation of problem</w:t>
      </w:r>
    </w:p>
    <w:p w:rsidR="00BF3465" w:rsidRPr="00DD4FB2" w:rsidRDefault="00BF3465" w:rsidP="00E223F3">
      <w:pPr>
        <w:pStyle w:val="Scilab"/>
      </w:pPr>
      <w:r>
        <w:t>b</w:t>
      </w:r>
      <w:r w:rsidRPr="00DD4FB2">
        <w:t xml:space="preserve"> = [ 1; -2; -3; -1 ]</w:t>
      </w:r>
    </w:p>
    <w:p w:rsidR="00BF3465" w:rsidRDefault="00BF3465" w:rsidP="00E223F3">
      <w:pPr>
        <w:pStyle w:val="Scilab"/>
      </w:pPr>
      <w:r w:rsidRPr="00DD4FB2">
        <w:t>a = [</w:t>
      </w:r>
      <w:r w:rsidRPr="00DD4FB2">
        <w:tab/>
      </w:r>
      <w:r>
        <w:t xml:space="preserve"> 1,  2, -2;</w:t>
      </w:r>
    </w:p>
    <w:p w:rsidR="00BF3465" w:rsidRDefault="00BF3465" w:rsidP="00E223F3">
      <w:pPr>
        <w:pStyle w:val="Scilab"/>
      </w:pPr>
      <w:r>
        <w:tab/>
        <w:t>-1,  0,  1;</w:t>
      </w:r>
    </w:p>
    <w:p w:rsidR="00BF3465" w:rsidRDefault="00BF3465" w:rsidP="00E223F3">
      <w:pPr>
        <w:pStyle w:val="Scilab"/>
      </w:pPr>
      <w:r>
        <w:tab/>
        <w:t>-2,  1,  0;</w:t>
      </w:r>
    </w:p>
    <w:p w:rsidR="00BF3465" w:rsidRPr="00DD4FB2" w:rsidRDefault="00BF3465" w:rsidP="00E223F3">
      <w:pPr>
        <w:pStyle w:val="Scilab"/>
      </w:pPr>
      <w:r>
        <w:tab/>
        <w:t>-1. -4,  1</w:t>
      </w:r>
      <w:r w:rsidRPr="00DD4FB2">
        <w:t>]</w:t>
      </w:r>
    </w:p>
    <w:p w:rsidR="00BF3465" w:rsidRDefault="00BF3465" w:rsidP="00E223F3">
      <w:pPr>
        <w:pStyle w:val="Scilab"/>
      </w:pPr>
      <w:r>
        <w:t>c</w:t>
      </w:r>
      <w:r w:rsidRPr="00DD4FB2">
        <w:t xml:space="preserve"> = [ 4; 2; 1 ]</w:t>
      </w:r>
    </w:p>
    <w:p w:rsidR="00BF3465" w:rsidRPr="00DD4FB2" w:rsidRDefault="00BF3465" w:rsidP="00E223F3">
      <w:pPr>
        <w:pStyle w:val="Scilab"/>
      </w:pPr>
    </w:p>
    <w:p w:rsidR="00BF3465" w:rsidRPr="00DD4FB2" w:rsidRDefault="00BF3465" w:rsidP="00E223F3">
      <w:pPr>
        <w:pStyle w:val="Scilab"/>
      </w:pPr>
      <w:r w:rsidRPr="00DD4FB2">
        <w:t>#empty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DD4FB2">
        <w:t xml:space="preserve"> because the default lower bound on the variables is zero</w:t>
      </w:r>
    </w:p>
    <w:p w:rsidR="00BF3465" w:rsidRPr="00DD4FB2" w:rsidRDefault="00BF3465" w:rsidP="00E223F3">
      <w:pPr>
        <w:pStyle w:val="Scilab"/>
      </w:pPr>
      <w:r w:rsidRPr="00DD4FB2">
        <w:t>lb = [</w:t>
      </w:r>
      <w:r w:rsidR="00E548C0">
        <w:t>0;0;0</w:t>
      </w:r>
      <w:r w:rsidRPr="00DD4FB2">
        <w:t>];</w:t>
      </w:r>
    </w:p>
    <w:p w:rsidR="00BF3465" w:rsidRPr="00DD4FB2" w:rsidRDefault="00BF3465" w:rsidP="00E223F3">
      <w:pPr>
        <w:pStyle w:val="Scilab"/>
      </w:pPr>
    </w:p>
    <w:p w:rsidR="00BF3465" w:rsidRPr="00DD4FB2" w:rsidRDefault="00BF3465" w:rsidP="00E223F3">
      <w:pPr>
        <w:pStyle w:val="Scilab"/>
      </w:pPr>
      <w:r w:rsidRPr="00DD4FB2">
        <w:t>#empty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DD4FB2">
        <w:t xml:space="preserve"> because there is no upper bound on the variables</w:t>
      </w:r>
    </w:p>
    <w:p w:rsidR="00BF3465" w:rsidRPr="00DD4FB2" w:rsidRDefault="00BF3465" w:rsidP="00F777DF">
      <w:pPr>
        <w:pStyle w:val="Scilab"/>
      </w:pPr>
      <w:r w:rsidRPr="00DD4FB2">
        <w:t>ub = [];</w:t>
      </w:r>
    </w:p>
    <w:p w:rsidR="00BF3465" w:rsidRPr="00DD4FB2" w:rsidRDefault="00BF3465" w:rsidP="00E223F3">
      <w:pPr>
        <w:pStyle w:val="Scilab"/>
      </w:pPr>
    </w:p>
    <w:p w:rsidR="00BF3465" w:rsidRPr="00DD4FB2" w:rsidRDefault="00BF3465" w:rsidP="00F777DF">
      <w:pPr>
        <w:pStyle w:val="Scilab"/>
      </w:pPr>
      <w:r w:rsidRPr="00DD4FB2">
        <w:t>#indicates that each variable is continuous type</w:t>
      </w:r>
    </w:p>
    <w:p w:rsidR="00BF3465" w:rsidRPr="00DD4FB2" w:rsidRDefault="00BF3465" w:rsidP="00E223F3">
      <w:pPr>
        <w:pStyle w:val="Scilab"/>
      </w:pPr>
      <w:r w:rsidRPr="00DD4FB2">
        <w:t>vartype = "CCCC";</w:t>
      </w:r>
    </w:p>
    <w:p w:rsidR="00BF3465" w:rsidRPr="00DD4FB2" w:rsidRDefault="00BF3465" w:rsidP="00E223F3">
      <w:pPr>
        <w:pStyle w:val="Scilab"/>
      </w:pPr>
    </w:p>
    <w:p w:rsidR="00BF3465" w:rsidRPr="00DD4FB2" w:rsidRDefault="00BF3465" w:rsidP="00E223F3">
      <w:pPr>
        <w:pStyle w:val="Scilab"/>
      </w:pPr>
      <w:r w:rsidRPr="00DD4FB2">
        <w:t xml:space="preserve">#indicates the sense of each constraint as having an </w:t>
      </w:r>
      <w:r>
        <w:t>lower</w:t>
      </w:r>
      <w:r w:rsidRPr="00DD4FB2">
        <w:t xml:space="preserve"> bound</w:t>
      </w:r>
    </w:p>
    <w:p w:rsidR="00BF3465" w:rsidRPr="00DD4FB2" w:rsidRDefault="00BF3465" w:rsidP="00E223F3">
      <w:pPr>
        <w:pStyle w:val="Scilab"/>
      </w:pPr>
      <w:r w:rsidRPr="00DD4FB2">
        <w:t>ctype = "</w:t>
      </w:r>
      <w:r>
        <w:t>LLLL</w:t>
      </w:r>
      <w:r w:rsidRPr="00DD4FB2">
        <w:t>";</w:t>
      </w:r>
    </w:p>
    <w:p w:rsidR="00BF3465" w:rsidRPr="00DD4FB2" w:rsidRDefault="00BF3465" w:rsidP="00E223F3">
      <w:pPr>
        <w:pStyle w:val="Scilab"/>
      </w:pPr>
    </w:p>
    <w:p w:rsidR="00BF3465" w:rsidRPr="00DD4FB2" w:rsidRDefault="00BF3465" w:rsidP="00E223F3">
      <w:pPr>
        <w:pStyle w:val="Scilab"/>
      </w:pPr>
      <w:r w:rsidRPr="00DD4FB2">
        <w:t>#indicates that it is a m</w:t>
      </w:r>
      <w:r>
        <w:t>in</w:t>
      </w:r>
      <w:r w:rsidRPr="00DD4FB2">
        <w:t>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p>
    <w:p w:rsidR="00BF3465" w:rsidRPr="00DD4FB2" w:rsidRDefault="00BF3465" w:rsidP="00E223F3">
      <w:pPr>
        <w:pStyle w:val="Scilab"/>
      </w:pPr>
      <w:r>
        <w:t xml:space="preserve">s = </w:t>
      </w:r>
      <w:r w:rsidRPr="00DD4FB2">
        <w:t>1;</w:t>
      </w:r>
    </w:p>
    <w:p w:rsidR="00BF3465" w:rsidRPr="00DD4FB2" w:rsidRDefault="00BF3465" w:rsidP="00E223F3">
      <w:pPr>
        <w:pStyle w:val="Scilab"/>
      </w:pPr>
    </w:p>
    <w:p w:rsidR="00BF3465" w:rsidRPr="00DD4FB2" w:rsidRDefault="00BF3465" w:rsidP="00E223F3">
      <w:pPr>
        <w:pStyle w:val="Scilab"/>
      </w:pPr>
      <w:r w:rsidRPr="00DD4FB2">
        <w:t># the command below displays:</w:t>
      </w:r>
    </w:p>
    <w:p w:rsidR="00BF3465" w:rsidRPr="00DD4FB2" w:rsidRDefault="00BF3465" w:rsidP="00E223F3">
      <w:pPr>
        <w:pStyle w:val="Scilab"/>
      </w:pPr>
      <w:r w:rsidRPr="00DD4FB2">
        <w:t># xopt = the optimal variables</w:t>
      </w:r>
    </w:p>
    <w:p w:rsidR="00BF3465" w:rsidRPr="00DD4FB2" w:rsidRDefault="00BF3465" w:rsidP="00E223F3">
      <w:pPr>
        <w:pStyle w:val="Scilab"/>
      </w:pPr>
      <w:r w:rsidRPr="00DD4FB2">
        <w:t># fopt = the optimal value</w:t>
      </w:r>
    </w:p>
    <w:p w:rsidR="00BF3465" w:rsidRPr="00DD4FB2" w:rsidRDefault="00BF3465" w:rsidP="00E223F3">
      <w:pPr>
        <w:pStyle w:val="Scilab"/>
      </w:pPr>
      <w:r w:rsidRPr="00DD4FB2">
        <w:t># status = 180 if solution is optimal</w:t>
      </w:r>
    </w:p>
    <w:p w:rsidR="00BF3465" w:rsidRPr="00DD4FB2" w:rsidRDefault="00BF3465" w:rsidP="00E223F3">
      <w:pPr>
        <w:pStyle w:val="Scilab"/>
      </w:pPr>
      <w:r w:rsidRPr="00DD4FB2">
        <w:t># status = 181 if solution is feasible, but, not optimal</w:t>
      </w:r>
    </w:p>
    <w:p w:rsidR="00BF3465" w:rsidRPr="00DD4FB2" w:rsidRDefault="00BF3465" w:rsidP="00E223F3">
      <w:pPr>
        <w:pStyle w:val="Scilab"/>
      </w:pPr>
      <w:r w:rsidRPr="00DD4FB2">
        <w:t># status = 182 if solution is not feasible</w:t>
      </w:r>
    </w:p>
    <w:p w:rsidR="00BF3465" w:rsidRDefault="00BF3465" w:rsidP="00E223F3">
      <w:pPr>
        <w:pStyle w:val="Scilab"/>
      </w:pPr>
      <w:r w:rsidRPr="00DD4FB2">
        <w:t># status = 183 if there are no feasible solutions</w:t>
      </w:r>
      <w:r w:rsidR="00702BAC">
        <w:fldChar w:fldCharType="begin"/>
      </w:r>
      <w:r w:rsidR="00702BAC">
        <w:instrText xml:space="preserve"> XE "</w:instrText>
      </w:r>
      <w:r w:rsidR="00702BAC" w:rsidRPr="00381782">
        <w:instrText>feasible solution</w:instrText>
      </w:r>
      <w:r w:rsidR="00702BAC">
        <w:instrText xml:space="preserve">" </w:instrText>
      </w:r>
      <w:r w:rsidR="00702BAC">
        <w:fldChar w:fldCharType="end"/>
      </w:r>
    </w:p>
    <w:p w:rsidR="00B146E6" w:rsidRPr="00DD4FB2" w:rsidRDefault="00B146E6" w:rsidP="00E223F3">
      <w:pPr>
        <w:pStyle w:val="Scilab"/>
      </w:pPr>
    </w:p>
    <w:p w:rsidR="00B146E6" w:rsidRDefault="00B146E6" w:rsidP="00E223F3">
      <w:pPr>
        <w:pStyle w:val="Scilab"/>
      </w:pPr>
      <w:r w:rsidRPr="00B146E6">
        <w:rPr>
          <w:rStyle w:val="OcatveCodeChar"/>
        </w:rPr>
        <w:t>[x_min,z_min,status,extra]=glpk(c,A,b,[0;0;0],[],"LLLL","CCC</w:t>
      </w:r>
      <w:r w:rsidRPr="00B146E6">
        <w:t>",1)</w:t>
      </w:r>
    </w:p>
    <w:p w:rsidR="00673540" w:rsidRDefault="00673540" w:rsidP="00E223F3"/>
    <w:p w:rsidR="00BF3465" w:rsidRPr="00B146E6" w:rsidRDefault="00A87FD9" w:rsidP="00E223F3">
      <w:r>
        <w:rPr>
          <w:i/>
        </w:rPr>
        <w:t>SCILAB</w:t>
      </w:r>
      <w:r w:rsidR="00006019">
        <w:rPr>
          <w:i/>
        </w:rPr>
        <w:fldChar w:fldCharType="begin"/>
      </w:r>
      <w:r w:rsidR="00006019">
        <w:instrText xml:space="preserve"> XE "</w:instrText>
      </w:r>
      <w:r>
        <w:rPr>
          <w:i/>
          <w:lang w:val="en"/>
        </w:rPr>
        <w:instrText>SCILAB</w:instrText>
      </w:r>
      <w:r w:rsidR="00006019">
        <w:instrText xml:space="preserve">" </w:instrText>
      </w:r>
      <w:r w:rsidR="00006019">
        <w:rPr>
          <w:i/>
        </w:rPr>
        <w:fldChar w:fldCharType="end"/>
      </w:r>
      <w:r w:rsidR="00BF3465" w:rsidRPr="00B146E6">
        <w:t xml:space="preserve"> solution.</w:t>
      </w:r>
    </w:p>
    <w:p w:rsidR="00673540" w:rsidRPr="00673540" w:rsidRDefault="00673540" w:rsidP="00E223F3">
      <w:pPr>
        <w:pStyle w:val="Scilab"/>
      </w:pPr>
      <w:r w:rsidRPr="00673540">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673540">
        <w:t>(c,a,b,lb,ub,2, x0)</w:t>
      </w:r>
    </w:p>
    <w:p w:rsidR="00673540" w:rsidRPr="00673540" w:rsidRDefault="00673540" w:rsidP="00E223F3">
      <w:pPr>
        <w:pStyle w:val="Scilab"/>
      </w:pPr>
      <w:r w:rsidRPr="00673540">
        <w:t xml:space="preserve"> fopt  =</w:t>
      </w:r>
    </w:p>
    <w:p w:rsidR="00673540" w:rsidRPr="00673540" w:rsidRDefault="00673540" w:rsidP="00E223F3">
      <w:pPr>
        <w:pStyle w:val="Scilab"/>
      </w:pPr>
      <w:r w:rsidRPr="00673540">
        <w:t xml:space="preserve"> </w:t>
      </w:r>
    </w:p>
    <w:p w:rsidR="00F777DF" w:rsidRDefault="00F777DF" w:rsidP="00E223F3">
      <w:pPr>
        <w:pStyle w:val="Scilab"/>
      </w:pPr>
      <w:r>
        <w:t xml:space="preserve">    4.  </w:t>
      </w:r>
    </w:p>
    <w:p w:rsidR="00673540" w:rsidRPr="00F777DF" w:rsidRDefault="00673540" w:rsidP="00E223F3">
      <w:pPr>
        <w:pStyle w:val="Scilab"/>
      </w:pPr>
      <w:r w:rsidRPr="00673540">
        <w:rPr>
          <w:rFonts w:eastAsia="Courier New"/>
        </w:rPr>
        <w:t xml:space="preserve"> lagr  =</w:t>
      </w:r>
    </w:p>
    <w:p w:rsidR="00673540" w:rsidRPr="00673540" w:rsidRDefault="00673540" w:rsidP="00E223F3">
      <w:pPr>
        <w:pStyle w:val="Scilab"/>
        <w:rPr>
          <w:rFonts w:eastAsia="Courier New"/>
        </w:rPr>
      </w:pPr>
      <w:r w:rsidRPr="00673540">
        <w:rPr>
          <w:rFonts w:eastAsia="Courier New"/>
        </w:rPr>
        <w:t xml:space="preserve"> </w:t>
      </w:r>
    </w:p>
    <w:p w:rsidR="00673540" w:rsidRPr="00673540" w:rsidRDefault="00673540" w:rsidP="00E223F3">
      <w:pPr>
        <w:pStyle w:val="Scilab"/>
        <w:rPr>
          <w:rFonts w:eastAsia="Courier New"/>
        </w:rPr>
      </w:pPr>
      <w:r w:rsidRPr="00673540">
        <w:rPr>
          <w:rFonts w:eastAsia="Courier New"/>
        </w:rPr>
        <w:t xml:space="preserve">    0.   </w:t>
      </w:r>
    </w:p>
    <w:p w:rsidR="00673540" w:rsidRPr="00673540" w:rsidRDefault="00673540" w:rsidP="00E223F3">
      <w:pPr>
        <w:pStyle w:val="Scilab"/>
        <w:rPr>
          <w:rFonts w:eastAsia="Courier New"/>
        </w:rPr>
      </w:pPr>
      <w:r w:rsidRPr="00673540">
        <w:rPr>
          <w:rFonts w:eastAsia="Courier New"/>
        </w:rPr>
        <w:t xml:space="preserve">    0.   </w:t>
      </w:r>
    </w:p>
    <w:p w:rsidR="00673540" w:rsidRPr="00673540" w:rsidRDefault="00673540" w:rsidP="00E223F3">
      <w:pPr>
        <w:pStyle w:val="Scilab"/>
        <w:rPr>
          <w:rFonts w:eastAsia="Courier New"/>
        </w:rPr>
      </w:pPr>
      <w:r w:rsidRPr="00673540">
        <w:rPr>
          <w:rFonts w:eastAsia="Courier New"/>
        </w:rPr>
        <w:t xml:space="preserve">  - 12.  </w:t>
      </w:r>
    </w:p>
    <w:p w:rsidR="00673540" w:rsidRDefault="00673540" w:rsidP="00E223F3">
      <w:pPr>
        <w:pStyle w:val="Scilab"/>
        <w:rPr>
          <w:rFonts w:eastAsia="Courier New"/>
        </w:rPr>
      </w:pPr>
      <w:r w:rsidRPr="00673540">
        <w:rPr>
          <w:rFonts w:eastAsia="Courier New"/>
        </w:rPr>
        <w:t xml:space="preserve">  - 7.</w:t>
      </w:r>
    </w:p>
    <w:p w:rsidR="00673540" w:rsidRDefault="00673540" w:rsidP="00E223F3">
      <w:pPr>
        <w:pStyle w:val="Scilab"/>
        <w:rPr>
          <w:rFonts w:eastAsia="Courier New"/>
        </w:rPr>
      </w:pPr>
      <w:r>
        <w:rPr>
          <w:rFonts w:eastAsia="Courier New"/>
        </w:rPr>
        <w:t xml:space="preserve">    0.</w:t>
      </w:r>
    </w:p>
    <w:p w:rsidR="00673540" w:rsidRPr="00673540" w:rsidRDefault="00673540" w:rsidP="00E223F3">
      <w:pPr>
        <w:pStyle w:val="Scilab"/>
        <w:rPr>
          <w:rFonts w:eastAsia="Courier New"/>
        </w:rPr>
      </w:pPr>
      <w:r>
        <w:rPr>
          <w:rFonts w:eastAsia="Courier New"/>
        </w:rPr>
        <w:t xml:space="preserve">    0.</w:t>
      </w:r>
      <w:r w:rsidRPr="00673540">
        <w:rPr>
          <w:rFonts w:eastAsia="Courier New"/>
        </w:rPr>
        <w:t xml:space="preserve">   </w:t>
      </w:r>
    </w:p>
    <w:p w:rsidR="00673540" w:rsidRPr="00673540" w:rsidRDefault="00673540" w:rsidP="00E223F3">
      <w:pPr>
        <w:pStyle w:val="Scilab"/>
        <w:rPr>
          <w:rFonts w:eastAsia="Courier New"/>
        </w:rPr>
      </w:pPr>
      <w:r w:rsidRPr="00673540">
        <w:rPr>
          <w:rFonts w:eastAsia="Courier New"/>
        </w:rPr>
        <w:t xml:space="preserve">  - 3.   </w:t>
      </w:r>
    </w:p>
    <w:p w:rsidR="00673540" w:rsidRPr="00673540" w:rsidRDefault="00673540" w:rsidP="00E223F3">
      <w:pPr>
        <w:pStyle w:val="Scilab"/>
        <w:rPr>
          <w:rFonts w:eastAsia="Courier New"/>
        </w:rPr>
      </w:pPr>
      <w:r w:rsidRPr="00673540">
        <w:rPr>
          <w:rFonts w:eastAsia="Courier New"/>
        </w:rPr>
        <w:t xml:space="preserve"> xopt  =</w:t>
      </w:r>
    </w:p>
    <w:p w:rsidR="00673540" w:rsidRPr="00673540" w:rsidRDefault="00673540" w:rsidP="00E223F3">
      <w:pPr>
        <w:pStyle w:val="Scilab"/>
        <w:rPr>
          <w:rFonts w:eastAsia="Courier New"/>
        </w:rPr>
      </w:pPr>
      <w:r w:rsidRPr="00673540">
        <w:rPr>
          <w:rFonts w:eastAsia="Courier New"/>
        </w:rPr>
        <w:t xml:space="preserve"> </w:t>
      </w:r>
    </w:p>
    <w:p w:rsidR="00673540" w:rsidRPr="00673540" w:rsidRDefault="00673540" w:rsidP="00E223F3">
      <w:pPr>
        <w:pStyle w:val="Scilab"/>
        <w:rPr>
          <w:rFonts w:eastAsia="Courier New"/>
        </w:rPr>
      </w:pPr>
      <w:r w:rsidRPr="00673540">
        <w:rPr>
          <w:rFonts w:eastAsia="Courier New"/>
        </w:rPr>
        <w:t xml:space="preserve">    1.  </w:t>
      </w:r>
    </w:p>
    <w:p w:rsidR="00673540" w:rsidRPr="00673540" w:rsidRDefault="00673540" w:rsidP="00E223F3">
      <w:pPr>
        <w:pStyle w:val="Scilab"/>
        <w:rPr>
          <w:rFonts w:eastAsia="Courier New"/>
        </w:rPr>
      </w:pPr>
      <w:r w:rsidRPr="00673540">
        <w:rPr>
          <w:rFonts w:eastAsia="Courier New"/>
        </w:rPr>
        <w:t xml:space="preserve">    0.  </w:t>
      </w:r>
    </w:p>
    <w:p w:rsidR="00673540" w:rsidRDefault="00673540" w:rsidP="00E223F3">
      <w:pPr>
        <w:pStyle w:val="Scilab"/>
        <w:rPr>
          <w:rFonts w:eastAsia="Courier New"/>
        </w:rPr>
      </w:pPr>
      <w:r w:rsidRPr="00673540">
        <w:rPr>
          <w:rFonts w:eastAsia="Courier New"/>
        </w:rPr>
        <w:t xml:space="preserve">    0.  </w:t>
      </w:r>
    </w:p>
    <w:p w:rsidR="002923E1" w:rsidRDefault="00B146E6" w:rsidP="00E223F3">
      <w:r>
        <w:t>The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t xml:space="preserve"> for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(1) and (4) are 7 and 3 respectively. The dual problem has 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indicates by status=180, and the minimum </w:t>
      </w:r>
      <m:oMath>
        <m:r>
          <w:rPr>
            <w:rFonts w:ascii="Cambria Math" w:hAnsi="Cambria Math"/>
          </w:rPr>
          <m:t>z</m:t>
        </m:r>
      </m:oMath>
      <w:r>
        <w:t>-value is 4.</w:t>
      </w:r>
    </w:p>
    <w:p w:rsidR="00C60D2F" w:rsidRPr="00F56000" w:rsidRDefault="00C60D2F" w:rsidP="00E712B5">
      <w:pPr>
        <w:pStyle w:val="Heading3"/>
      </w:pPr>
      <w:bookmarkStart w:id="148" w:name="_Toc416087180"/>
      <w:r w:rsidRPr="00F56000">
        <w:t>Economic Interpretation of Dual</w:t>
      </w:r>
      <w:bookmarkEnd w:id="148"/>
    </w:p>
    <w:p w:rsidR="00C60D2F" w:rsidRDefault="00B1693E" w:rsidP="00F777DF">
      <w:pPr>
        <w:shd w:val="clear" w:color="auto" w:fill="D9D9D9" w:themeFill="background1" w:themeFillShade="D9"/>
        <w:rPr>
          <w:b/>
          <w:bCs/>
        </w:rPr>
      </w:pPr>
      <w:r>
        <w:rPr>
          <w:b/>
          <w:bCs/>
          <w:shd w:val="clear" w:color="auto" w:fill="D0CECE" w:themeFill="background2" w:themeFillShade="E6"/>
        </w:rPr>
        <w:t>EXAMPLE</w:t>
      </w:r>
      <w:r w:rsidR="00C60D2F" w:rsidRPr="00864B11">
        <w:rPr>
          <w:b/>
          <w:bCs/>
          <w:shd w:val="clear" w:color="auto" w:fill="D0CECE" w:themeFill="background2" w:themeFillShade="E6"/>
        </w:rPr>
        <w:t xml:space="preserve"> </w:t>
      </w:r>
      <w:r w:rsidR="00932A06">
        <w:rPr>
          <w:b/>
          <w:bCs/>
          <w:shd w:val="clear" w:color="auto" w:fill="D0CECE" w:themeFill="background2" w:themeFillShade="E6"/>
        </w:rPr>
        <w:t>6</w:t>
      </w:r>
      <w:r w:rsidR="00C60D2F" w:rsidRPr="00864B11">
        <w:rPr>
          <w:b/>
          <w:bCs/>
          <w:shd w:val="clear" w:color="auto" w:fill="D0CECE" w:themeFill="background2" w:themeFillShade="E6"/>
        </w:rPr>
        <w:t>.</w:t>
      </w:r>
      <w:r w:rsidR="00C60D2F" w:rsidRPr="00F56000">
        <w:rPr>
          <w:b/>
          <w:bCs/>
        </w:rPr>
        <w:t xml:space="preserve"> </w:t>
      </w:r>
      <w:r w:rsidR="00A7119A">
        <w:t>Colorado</w:t>
      </w:r>
      <w:r w:rsidR="00C60D2F" w:rsidRPr="00F56000">
        <w:t>’s fractional furniture</w:t>
      </w:r>
      <w:r w:rsidR="00C60D2F" w:rsidRPr="00F56000">
        <w:rPr>
          <w:b/>
          <w:bCs/>
        </w:rPr>
        <w:t xml:space="preserve">  </w:t>
      </w:r>
    </w:p>
    <w:p w:rsidR="00C60D2F" w:rsidRDefault="00C60D2F" w:rsidP="00E223F3">
      <w:r w:rsidRPr="00F56000">
        <w:t xml:space="preserve">The </w:t>
      </w:r>
      <w:r w:rsidR="00A7119A">
        <w:t>Colorado</w:t>
      </w:r>
      <w:r w:rsidRPr="00F56000">
        <w:t xml:space="preserve"> Furniture Company manufactures desks, tables, and chairs. The manufacture of each type of furniture requires lumber and two types of skilled labor: finishing labor and carpentry labor. The amount of each resource needed to make each type of furniture is given in the table below:</w:t>
      </w:r>
    </w:p>
    <w:p w:rsidR="000674A6" w:rsidRPr="00F777DF" w:rsidRDefault="000674A6" w:rsidP="00E223F3">
      <w:pPr>
        <w:pStyle w:val="TableCentered"/>
        <w:rPr>
          <w:b/>
        </w:rPr>
      </w:pPr>
      <w:r w:rsidRPr="00F777DF">
        <w:rPr>
          <w:b/>
        </w:rPr>
        <w:t>Table 1</w:t>
      </w:r>
    </w:p>
    <w:tbl>
      <w:tblPr>
        <w:tblW w:w="0" w:type="auto"/>
        <w:jc w:val="center"/>
        <w:tblLayout w:type="fixed"/>
        <w:tblCellMar>
          <w:left w:w="0" w:type="dxa"/>
          <w:right w:w="0" w:type="dxa"/>
        </w:tblCellMar>
        <w:tblLook w:val="0000" w:firstRow="0" w:lastRow="0" w:firstColumn="0" w:lastColumn="0" w:noHBand="0" w:noVBand="0"/>
      </w:tblPr>
      <w:tblGrid>
        <w:gridCol w:w="1227"/>
        <w:gridCol w:w="940"/>
        <w:gridCol w:w="1156"/>
        <w:gridCol w:w="1064"/>
      </w:tblGrid>
      <w:tr w:rsidR="002923E1" w:rsidRPr="00F56000" w:rsidTr="002923E1">
        <w:trPr>
          <w:trHeight w:hRule="exact" w:val="279"/>
          <w:jc w:val="center"/>
        </w:trPr>
        <w:tc>
          <w:tcPr>
            <w:tcW w:w="2167" w:type="dxa"/>
            <w:gridSpan w:val="2"/>
            <w:tcBorders>
              <w:top w:val="single" w:sz="3" w:space="0" w:color="000000"/>
              <w:left w:val="nil"/>
              <w:bottom w:val="nil"/>
              <w:right w:val="nil"/>
            </w:tcBorders>
          </w:tcPr>
          <w:p w:rsidR="002923E1" w:rsidRPr="00F56000" w:rsidRDefault="002923E1" w:rsidP="00E223F3"/>
        </w:tc>
        <w:tc>
          <w:tcPr>
            <w:tcW w:w="1156" w:type="dxa"/>
            <w:tcBorders>
              <w:top w:val="single" w:sz="3" w:space="0" w:color="000000"/>
              <w:left w:val="nil"/>
              <w:bottom w:val="single" w:sz="3" w:space="0" w:color="000000"/>
              <w:right w:val="nil"/>
            </w:tcBorders>
          </w:tcPr>
          <w:p w:rsidR="002923E1" w:rsidRPr="00F56000" w:rsidRDefault="002923E1" w:rsidP="00E223F3">
            <w:r w:rsidRPr="00F56000">
              <w:t>Product</w:t>
            </w:r>
          </w:p>
        </w:tc>
        <w:tc>
          <w:tcPr>
            <w:tcW w:w="1064" w:type="dxa"/>
            <w:tcBorders>
              <w:top w:val="single" w:sz="3" w:space="0" w:color="000000"/>
              <w:left w:val="nil"/>
              <w:bottom w:val="single" w:sz="3" w:space="0" w:color="000000"/>
              <w:right w:val="nil"/>
            </w:tcBorders>
          </w:tcPr>
          <w:p w:rsidR="002923E1" w:rsidRPr="00F56000" w:rsidRDefault="002923E1" w:rsidP="00E223F3"/>
        </w:tc>
      </w:tr>
      <w:tr w:rsidR="002923E1" w:rsidRPr="00F56000" w:rsidTr="002923E1">
        <w:trPr>
          <w:trHeight w:hRule="exact" w:val="295"/>
          <w:jc w:val="center"/>
        </w:trPr>
        <w:tc>
          <w:tcPr>
            <w:tcW w:w="1227" w:type="dxa"/>
            <w:tcBorders>
              <w:top w:val="nil"/>
              <w:left w:val="nil"/>
              <w:bottom w:val="nil"/>
              <w:right w:val="nil"/>
            </w:tcBorders>
          </w:tcPr>
          <w:p w:rsidR="002923E1" w:rsidRPr="00F56000" w:rsidRDefault="002923E1" w:rsidP="00E223F3">
            <w:r w:rsidRPr="00F56000">
              <w:t>Resource</w:t>
            </w:r>
          </w:p>
        </w:tc>
        <w:tc>
          <w:tcPr>
            <w:tcW w:w="940" w:type="dxa"/>
            <w:tcBorders>
              <w:top w:val="single" w:sz="3" w:space="0" w:color="000000"/>
              <w:left w:val="nil"/>
              <w:bottom w:val="nil"/>
              <w:right w:val="nil"/>
            </w:tcBorders>
          </w:tcPr>
          <w:p w:rsidR="002923E1" w:rsidRPr="00F56000" w:rsidRDefault="002923E1" w:rsidP="00E223F3">
            <w:r w:rsidRPr="00F56000">
              <w:t>Desk</w:t>
            </w:r>
          </w:p>
        </w:tc>
        <w:tc>
          <w:tcPr>
            <w:tcW w:w="1156" w:type="dxa"/>
            <w:tcBorders>
              <w:top w:val="single" w:sz="3" w:space="0" w:color="000000"/>
              <w:left w:val="nil"/>
              <w:bottom w:val="nil"/>
              <w:right w:val="nil"/>
            </w:tcBorders>
          </w:tcPr>
          <w:p w:rsidR="002923E1" w:rsidRPr="00F56000" w:rsidRDefault="002923E1" w:rsidP="00E223F3">
            <w:r w:rsidRPr="00F56000">
              <w:t>Table</w:t>
            </w:r>
          </w:p>
        </w:tc>
        <w:tc>
          <w:tcPr>
            <w:tcW w:w="1064" w:type="dxa"/>
            <w:tcBorders>
              <w:top w:val="single" w:sz="3" w:space="0" w:color="000000"/>
              <w:left w:val="nil"/>
              <w:bottom w:val="nil"/>
              <w:right w:val="nil"/>
            </w:tcBorders>
          </w:tcPr>
          <w:p w:rsidR="002923E1" w:rsidRPr="00F56000" w:rsidRDefault="002923E1" w:rsidP="00E223F3">
            <w:r w:rsidRPr="00F56000">
              <w:t>Chair</w:t>
            </w:r>
          </w:p>
        </w:tc>
      </w:tr>
      <w:tr w:rsidR="002923E1" w:rsidRPr="00F56000" w:rsidTr="002923E1">
        <w:trPr>
          <w:trHeight w:hRule="exact" w:val="821"/>
          <w:jc w:val="center"/>
        </w:trPr>
        <w:tc>
          <w:tcPr>
            <w:tcW w:w="1227" w:type="dxa"/>
            <w:tcBorders>
              <w:top w:val="nil"/>
              <w:left w:val="nil"/>
              <w:bottom w:val="single" w:sz="3" w:space="0" w:color="000000"/>
              <w:right w:val="nil"/>
            </w:tcBorders>
          </w:tcPr>
          <w:p w:rsidR="002923E1" w:rsidRPr="00F56000" w:rsidRDefault="002923E1" w:rsidP="00E223F3">
            <w:r w:rsidRPr="00F56000">
              <w:t>Lumber</w:t>
            </w:r>
          </w:p>
          <w:p w:rsidR="002923E1" w:rsidRPr="00F56000" w:rsidRDefault="002923E1" w:rsidP="00E223F3">
            <w:r w:rsidRPr="00F56000">
              <w:t>Finishing</w:t>
            </w:r>
          </w:p>
          <w:p w:rsidR="002923E1" w:rsidRPr="00F56000" w:rsidRDefault="002923E1" w:rsidP="00E223F3">
            <w:r w:rsidRPr="00F56000">
              <w:t>Carpentry</w:t>
            </w:r>
          </w:p>
        </w:tc>
        <w:tc>
          <w:tcPr>
            <w:tcW w:w="940" w:type="dxa"/>
            <w:tcBorders>
              <w:top w:val="nil"/>
              <w:left w:val="nil"/>
              <w:bottom w:val="single" w:sz="3" w:space="0" w:color="000000"/>
              <w:right w:val="nil"/>
            </w:tcBorders>
          </w:tcPr>
          <w:p w:rsidR="002923E1" w:rsidRPr="00F56000" w:rsidRDefault="002923E1" w:rsidP="00E223F3">
            <w:r w:rsidRPr="00F56000">
              <w:t>8 units</w:t>
            </w:r>
          </w:p>
          <w:p w:rsidR="002923E1" w:rsidRPr="00F56000" w:rsidRDefault="002923E1" w:rsidP="00E223F3">
            <w:r w:rsidRPr="00F56000">
              <w:t>4 hours</w:t>
            </w:r>
          </w:p>
          <w:p w:rsidR="002923E1" w:rsidRPr="00F56000" w:rsidRDefault="002923E1" w:rsidP="00E223F3">
            <w:r w:rsidRPr="00F56000">
              <w:t>2 hours</w:t>
            </w:r>
          </w:p>
        </w:tc>
        <w:tc>
          <w:tcPr>
            <w:tcW w:w="1156" w:type="dxa"/>
            <w:tcBorders>
              <w:top w:val="nil"/>
              <w:left w:val="nil"/>
              <w:bottom w:val="single" w:sz="3" w:space="0" w:color="000000"/>
              <w:right w:val="nil"/>
            </w:tcBorders>
          </w:tcPr>
          <w:p w:rsidR="002923E1" w:rsidRPr="00F56000" w:rsidRDefault="002923E1" w:rsidP="00E223F3">
            <w:r w:rsidRPr="00F56000">
              <w:t>6 units</w:t>
            </w:r>
          </w:p>
          <w:p w:rsidR="002923E1" w:rsidRPr="00F56000" w:rsidRDefault="002923E1" w:rsidP="00E223F3">
            <w:r w:rsidRPr="00F56000">
              <w:t>2 hours</w:t>
            </w:r>
          </w:p>
          <w:p w:rsidR="002923E1" w:rsidRPr="00F56000" w:rsidRDefault="002923E1" w:rsidP="00E223F3">
            <w:r w:rsidRPr="00F56000">
              <w:t>1</w:t>
            </w:r>
            <w:r w:rsidRPr="00F56000">
              <w:rPr>
                <w:i/>
                <w:iCs/>
              </w:rPr>
              <w:t>.</w:t>
            </w:r>
            <w:r w:rsidRPr="00F56000">
              <w:t>5 hours</w:t>
            </w:r>
          </w:p>
        </w:tc>
        <w:tc>
          <w:tcPr>
            <w:tcW w:w="1064" w:type="dxa"/>
            <w:tcBorders>
              <w:top w:val="nil"/>
              <w:left w:val="nil"/>
              <w:bottom w:val="single" w:sz="3" w:space="0" w:color="000000"/>
              <w:right w:val="nil"/>
            </w:tcBorders>
          </w:tcPr>
          <w:p w:rsidR="002923E1" w:rsidRPr="00F56000" w:rsidRDefault="002923E1" w:rsidP="00E223F3">
            <w:r w:rsidRPr="00F56000">
              <w:t>1 unit</w:t>
            </w:r>
          </w:p>
          <w:p w:rsidR="002923E1" w:rsidRPr="00F56000" w:rsidRDefault="002923E1" w:rsidP="00E223F3">
            <w:r w:rsidRPr="00F56000">
              <w:t>1</w:t>
            </w:r>
            <w:r w:rsidRPr="00F56000">
              <w:rPr>
                <w:i/>
                <w:iCs/>
              </w:rPr>
              <w:t>.</w:t>
            </w:r>
            <w:r w:rsidRPr="00F56000">
              <w:t>5 hours</w:t>
            </w:r>
          </w:p>
          <w:p w:rsidR="002923E1" w:rsidRPr="00F56000" w:rsidRDefault="002923E1" w:rsidP="00E223F3">
            <w:r w:rsidRPr="00F56000">
              <w:t>0</w:t>
            </w:r>
            <w:r w:rsidRPr="00F56000">
              <w:rPr>
                <w:i/>
                <w:iCs/>
              </w:rPr>
              <w:t>.</w:t>
            </w:r>
            <w:r w:rsidRPr="00F56000">
              <w:t>5 hours</w:t>
            </w:r>
          </w:p>
        </w:tc>
      </w:tr>
    </w:tbl>
    <w:p w:rsidR="00C60D2F" w:rsidRPr="00F56000" w:rsidRDefault="00C60D2F" w:rsidP="00E223F3"/>
    <w:p w:rsidR="00C60D2F" w:rsidRPr="00F56000" w:rsidRDefault="00C60D2F" w:rsidP="00E223F3">
      <w:r w:rsidRPr="00F56000">
        <w:t xml:space="preserve">At present, 48 units of lumber, 20 finishing hours, and 8 carpentry hours are available. A desk sells for </w:t>
      </w:r>
      <w:r>
        <w:rPr>
          <w:i/>
          <w:iCs/>
        </w:rPr>
        <w:t>$</w:t>
      </w:r>
      <w:r w:rsidRPr="00F56000">
        <w:t xml:space="preserve">60, a table for </w:t>
      </w:r>
      <w:r>
        <w:rPr>
          <w:i/>
          <w:iCs/>
        </w:rPr>
        <w:t>$</w:t>
      </w:r>
      <w:r w:rsidRPr="00F56000">
        <w:t xml:space="preserve">30, and a chair for </w:t>
      </w:r>
      <w:r>
        <w:rPr>
          <w:i/>
          <w:iCs/>
        </w:rPr>
        <w:t>$</w:t>
      </w:r>
      <w:r w:rsidRPr="00F56000">
        <w:t>20.</w:t>
      </w:r>
    </w:p>
    <w:p w:rsidR="00C60D2F" w:rsidRPr="00F56000" w:rsidRDefault="00C60D2F" w:rsidP="00E223F3">
      <w:r w:rsidRPr="00F56000">
        <w:t xml:space="preserve">Since the available resources have already been purchased, </w:t>
      </w:r>
      <w:r w:rsidR="00A7119A">
        <w:t>Colorado</w:t>
      </w:r>
      <w:r w:rsidRPr="00F56000">
        <w:t xml:space="preserve"> wants to </w:t>
      </w:r>
      <w:r>
        <w:t>max</w:t>
      </w:r>
      <w:r w:rsidRPr="00F56000">
        <w:t>imize total revenue.</w:t>
      </w:r>
    </w:p>
    <w:p w:rsidR="00C60D2F" w:rsidRPr="00F56000" w:rsidRDefault="00A7119A" w:rsidP="00E223F3">
      <w:r>
        <w:t>Colorado</w:t>
      </w:r>
      <w:r w:rsidR="00C60D2F" w:rsidRPr="00F56000">
        <w:t xml:space="preserve">’s fractional furniture problem is, given that it is </w:t>
      </w:r>
      <w:r w:rsidR="002B5064">
        <w:t>okay</w:t>
      </w:r>
      <w:r w:rsidR="00C60D2F" w:rsidRPr="00F56000">
        <w:t xml:space="preserve"> to produce </w:t>
      </w:r>
      <w:r w:rsidR="00C60D2F">
        <w:t>frac</w:t>
      </w:r>
      <w:r w:rsidR="00C60D2F" w:rsidRPr="00F56000">
        <w:t xml:space="preserve">tional amount of desks, tables, and chairs, a typical product selection problem. So, following Algorithm </w:t>
      </w:r>
      <w:r w:rsidR="002923E1">
        <w:t>3.1</w:t>
      </w:r>
      <w:r w:rsidR="00C60D2F" w:rsidRPr="00F56000">
        <w:t xml:space="preserve"> in the same way as in the </w:t>
      </w:r>
      <w:r w:rsidR="009C1C8D">
        <w:t>Gepetto</w:t>
      </w:r>
      <w:r w:rsidR="00C60D2F" w:rsidRPr="00F56000">
        <w:t xml:space="preserve">’s problem </w:t>
      </w:r>
      <w:r w:rsidR="002B5064">
        <w:t>(Example 2)</w:t>
      </w:r>
      <w:r w:rsidR="00C60D2F" w:rsidRPr="00F56000">
        <w:t>, we find that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C60D2F" w:rsidRPr="00F56000">
        <w:t xml:space="preserve"> for </w:t>
      </w:r>
      <w:r>
        <w:t>Colorado</w:t>
      </w:r>
      <w:r w:rsidR="00C60D2F" w:rsidRPr="00F56000">
        <w:t xml:space="preserve">’s fractional furniture example </w:t>
      </w:r>
      <w:r w:rsidR="00C60D2F">
        <w:t>3</w:t>
      </w:r>
      <w:r w:rsidR="00C60D2F" w:rsidRPr="00F56000">
        <w:t xml:space="preserve"> is</w:t>
      </w:r>
    </w:p>
    <w:p w:rsidR="00C60D2F" w:rsidRDefault="002D689A" w:rsidP="00E223F3">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=60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+20</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m:oMathPara>
    </w:p>
    <w:p w:rsidR="00C60D2F" w:rsidRDefault="00C60D2F" w:rsidP="00E223F3">
      <w:r>
        <w:t>s.t.</w:t>
      </w:r>
    </w:p>
    <w:p w:rsidR="00C60D2F" w:rsidRPr="00F56000" w:rsidRDefault="00C60D2F" w:rsidP="00E223F3">
      <m:oMathPara>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+6</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xml:space="preserve">≤48   </m:t>
          </m:r>
          <m:d>
            <m:dPr>
              <m:ctrlPr>
                <w:rPr>
                  <w:rFonts w:ascii="Cambria Math" w:hAnsi="Cambria Math"/>
                </w:rPr>
              </m:ctrlPr>
            </m:dPr>
            <m:e>
              <m:r>
                <m:rPr>
                  <m:nor/>
                </m:rPr>
                <m:t>lumber</m:t>
              </m:r>
            </m:e>
          </m:d>
          <m:r>
            <m:rPr>
              <m:sty m:val="p"/>
            </m:rPr>
            <w:rPr>
              <w:rFonts w:ascii="Cambria Math" w:hAnsi="Cambria Math"/>
            </w:rPr>
            <w:br/>
          </m:r>
        </m:oMath>
        <m:oMath>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xml:space="preserve">≤20   </m:t>
          </m:r>
          <m:d>
            <m:dPr>
              <m:ctrlPr>
                <w:rPr>
                  <w:rFonts w:ascii="Cambria Math" w:hAnsi="Cambria Math"/>
                </w:rPr>
              </m:ctrlPr>
            </m:dPr>
            <m:e>
              <m:r>
                <m:rPr>
                  <m:nor/>
                </m:rPr>
                <m:t>finishing</m:t>
              </m:r>
            </m:e>
          </m:d>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xml:space="preserve">≤8    </m:t>
          </m:r>
          <m:d>
            <m:dPr>
              <m:ctrlPr>
                <w:rPr>
                  <w:rFonts w:ascii="Cambria Math" w:hAnsi="Cambria Math"/>
                </w:rPr>
              </m:ctrlPr>
            </m:dPr>
            <m:e>
              <m:r>
                <m:rPr>
                  <m:nor/>
                </m:rPr>
                <m:t>carpentry</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≥0</m:t>
          </m:r>
        </m:oMath>
      </m:oMathPara>
    </w:p>
    <w:p w:rsidR="00C60D2F" w:rsidRPr="00864B11" w:rsidRDefault="00C60D2F" w:rsidP="00E223F3">
      <w:r w:rsidRPr="00864B11">
        <w:t>where</w:t>
      </w:r>
    </w:p>
    <w:p w:rsidR="00C60D2F" w:rsidRPr="00864B11" w:rsidRDefault="002D689A" w:rsidP="00E223F3">
      <m:oMathPara>
        <m:oMath>
          <m:sSub>
            <m:sSubPr>
              <m:ctrlPr>
                <w:rPr>
                  <w:rFonts w:ascii="Cambria Math" w:hAnsi="Cambria Math"/>
                  <w:i/>
                </w:rPr>
              </m:ctrlPr>
            </m:sSubPr>
            <m:e>
              <m:r>
                <w:rPr>
                  <w:rFonts w:ascii="Cambria Math" w:hAnsi="Cambria Math"/>
                </w:rPr>
                <m:t>x</m:t>
              </m:r>
            </m:e>
            <m:sub>
              <m:r>
                <w:rPr>
                  <w:rFonts w:ascii="Cambria Math" w:hAnsi="Cambria Math"/>
                </w:rPr>
                <m:t>1</m:t>
              </m:r>
            </m:sub>
          </m:sSub>
          <m:r>
            <m:rPr>
              <m:aln/>
            </m:rPr>
            <w:rPr>
              <w:rFonts w:ascii="Cambria Math" w:hAnsi="Cambria Math"/>
            </w:rPr>
            <m:t>=</m:t>
          </m:r>
          <m:r>
            <m:rPr>
              <m:nor/>
            </m:rPr>
            <m:t>number of desks manufactured</m:t>
          </m:r>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2</m:t>
              </m:r>
            </m:sub>
          </m:sSub>
          <m:r>
            <m:rPr>
              <m:aln/>
            </m:rPr>
            <w:rPr>
              <w:rFonts w:ascii="Cambria Math" w:hAnsi="Cambria Math"/>
            </w:rPr>
            <m:t>=</m:t>
          </m:r>
          <m:r>
            <m:rPr>
              <m:nor/>
            </m:rPr>
            <m:t>number of tables manufactured</m:t>
          </m:r>
          <m:r>
            <m:rPr>
              <m:sty m:val="p"/>
            </m:rPr>
            <w:rPr>
              <w:rFonts w:ascii="Cambria Math" w:hAnsi="Cambria Math"/>
            </w:rPr>
            <w:br/>
          </m:r>
        </m:oMath>
        <m:oMath>
          <m:sSub>
            <m:sSubPr>
              <m:ctrlPr>
                <w:rPr>
                  <w:rFonts w:ascii="Cambria Math" w:hAnsi="Cambria Math"/>
                  <w:i/>
                </w:rPr>
              </m:ctrlPr>
            </m:sSubPr>
            <m:e>
              <m:r>
                <w:rPr>
                  <w:rFonts w:ascii="Cambria Math" w:hAnsi="Cambria Math"/>
                </w:rPr>
                <m:t>x</m:t>
              </m:r>
            </m:e>
            <m:sub>
              <m:r>
                <w:rPr>
                  <w:rFonts w:ascii="Cambria Math" w:hAnsi="Cambria Math"/>
                </w:rPr>
                <m:t>3</m:t>
              </m:r>
            </m:sub>
          </m:sSub>
          <m:r>
            <m:rPr>
              <m:aln/>
            </m:rPr>
            <w:rPr>
              <w:rFonts w:ascii="Cambria Math" w:hAnsi="Cambria Math"/>
            </w:rPr>
            <m:t>=</m:t>
          </m:r>
          <m:r>
            <m:rPr>
              <m:nor/>
            </m:rPr>
            <m:t>number of chairs manufactured</m:t>
          </m:r>
        </m:oMath>
      </m:oMathPara>
    </w:p>
    <w:p w:rsidR="00C60D2F" w:rsidRPr="00864B11" w:rsidRDefault="00C60D2F" w:rsidP="00E223F3">
      <w:r w:rsidRPr="00864B11">
        <w:t>Now, the dual</w:t>
      </w:r>
      <w:r w:rsidR="00CE25BE">
        <w:fldChar w:fldCharType="begin"/>
      </w:r>
      <w:r w:rsidR="00CE25BE">
        <w:instrText xml:space="preserve"> XE "</w:instrText>
      </w:r>
      <w:r w:rsidR="00CE25BE" w:rsidRPr="0072670D">
        <w:instrText>dual problem</w:instrText>
      </w:r>
      <w:r w:rsidR="00CE25BE">
        <w:instrText xml:space="preserve">" </w:instrText>
      </w:r>
      <w:r w:rsidR="00CE25BE">
        <w:fldChar w:fldCharType="end"/>
      </w:r>
      <w:r w:rsidRPr="00864B11">
        <w:t xml:space="preserve"> of this problem is</w:t>
      </w:r>
    </w:p>
    <w:p w:rsidR="00C60D2F"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w</m:t>
              </m:r>
            </m:e>
          </m:func>
          <m:r>
            <m:rPr>
              <m:sty m:val="p"/>
            </m:rPr>
            <w:rPr>
              <w:rFonts w:ascii="Cambria Math" w:hAnsi="Cambria Math"/>
            </w:rPr>
            <m:t>=48</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+20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+8</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oMath>
      </m:oMathPara>
    </w:p>
    <w:p w:rsidR="00C60D2F" w:rsidRDefault="00C60D2F" w:rsidP="00E223F3">
      <w:r>
        <w:t>s.t.</w:t>
      </w:r>
    </w:p>
    <w:p w:rsidR="00C60D2F" w:rsidRPr="00864B11" w:rsidRDefault="00C60D2F" w:rsidP="00E223F3">
      <m:oMathPara>
        <m:oMath>
          <m:r>
            <m:rPr>
              <m:sty m:val="p"/>
            </m:rPr>
            <w:rPr>
              <w:rFonts w:ascii="Cambria Math" w:hAnsi="Cambria Math"/>
            </w:rPr>
            <m:t>8</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+4</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+3</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aln/>
            </m:rPr>
            <w:rPr>
              <w:rFonts w:ascii="Cambria Math" w:hAnsi="Cambria Math"/>
            </w:rPr>
            <m:t>≥60   (</m:t>
          </m:r>
          <m:r>
            <m:rPr>
              <m:nor/>
            </m:rPr>
            <m:t>desk</m:t>
          </m:r>
          <m:r>
            <m:rPr>
              <m:sty m:val="p"/>
            </m:rPr>
            <w:rPr>
              <w:rFonts w:ascii="Cambria Math" w:hAnsi="Cambria Math"/>
            </w:rPr>
            <m:t>)</m:t>
          </m:r>
          <m:r>
            <m:rPr>
              <m:sty m:val="p"/>
            </m:rPr>
            <w:rPr>
              <w:rFonts w:ascii="Cambria Math" w:hAnsi="Cambria Math"/>
            </w:rPr>
            <w:br/>
          </m:r>
        </m:oMath>
        <m:oMath>
          <m:r>
            <m:rPr>
              <m:sty m:val="p"/>
            </m:rPr>
            <w:rPr>
              <w:rFonts w:ascii="Cambria Math" w:hAnsi="Cambria Math"/>
            </w:rPr>
            <m:t>6</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+2</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+1.5</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aln/>
            </m:rPr>
            <w:rPr>
              <w:rFonts w:ascii="Cambria Math" w:hAnsi="Cambria Math"/>
            </w:rPr>
            <m:t>≥30   (</m:t>
          </m:r>
          <m:r>
            <m:rPr>
              <m:nor/>
            </m:rPr>
            <m:t>table</m:t>
          </m:r>
          <m:r>
            <m:rPr>
              <m:sty m:val="p"/>
            </m:rPr>
            <w:rPr>
              <w:rFonts w:ascii="Cambria Math"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+1.5</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+0.5</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aln/>
            </m:rPr>
            <w:rPr>
              <w:rFonts w:ascii="Cambria Math" w:hAnsi="Cambria Math"/>
            </w:rPr>
            <m:t>≥20</m:t>
          </m:r>
          <m:r>
            <m:rPr>
              <m:sty m:val="p"/>
            </m:rPr>
            <w:rPr>
              <w:rFonts w:ascii="Cambria Math" w:eastAsiaTheme="minorEastAsia" w:hAnsi="Cambria Math"/>
            </w:rPr>
            <m:t xml:space="preserve">   (</m:t>
          </m:r>
          <m:r>
            <m:rPr>
              <m:nor/>
            </m:rPr>
            <w:rPr>
              <w:rFonts w:eastAsiaTheme="minorEastAsia"/>
            </w:rPr>
            <m:t>chair</m:t>
          </m:r>
          <m:r>
            <m:rPr>
              <m:sty m:val="p"/>
            </m:rPr>
            <w:rPr>
              <w:rFonts w:ascii="Cambria Math" w:eastAsiaTheme="minorEastAsia" w:hAnsi="Cambria Math"/>
            </w:rPr>
            <m:t>)</m:t>
          </m:r>
          <m:r>
            <m:rPr>
              <m:sty m:val="p"/>
            </m:rPr>
            <w:rPr>
              <w:rFonts w:ascii="Cambria Math" w:hAnsi="Cambria Math"/>
            </w:rPr>
            <w:br/>
          </m:r>
        </m:oMath>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aln/>
            </m:rPr>
            <w:rPr>
              <w:rFonts w:ascii="Cambria Math" w:hAnsi="Cambria Math"/>
            </w:rPr>
            <m:t>≥0</m:t>
          </m:r>
        </m:oMath>
      </m:oMathPara>
    </w:p>
    <w:p w:rsidR="00C60D2F" w:rsidRPr="00864B11" w:rsidRDefault="00C60D2F" w:rsidP="00E223F3">
      <w:r>
        <w:tab/>
      </w:r>
      <w:r w:rsidRPr="00864B11">
        <w:t>(</w:t>
      </w:r>
      <w:r w:rsidR="00932A06">
        <w:t>6.3</w:t>
      </w:r>
      <w:r w:rsidRPr="00864B11">
        <w:t>)</w:t>
      </w:r>
    </w:p>
    <w:p w:rsidR="00C60D2F" w:rsidRDefault="00C60D2F" w:rsidP="00E223F3">
      <w:r w:rsidRPr="00864B11">
        <w:t>We have given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864B11">
        <w:t xml:space="preserve"> the names (desk), (table), and (chair). Th</w:t>
      </w:r>
      <w:r>
        <w:t>ose were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t xml:space="preserve"> </w:t>
      </w:r>
      <w:r w:rsidRPr="00864B11">
        <w:t xml:space="preserve">and </w:t>
      </w:r>
      <m:oMath>
        <m:sSub>
          <m:sSubPr>
            <m:ctrlPr>
              <w:rPr>
                <w:rFonts w:ascii="Cambria Math" w:hAnsi="Cambria Math"/>
                <w:i/>
                <w:iCs/>
              </w:rPr>
            </m:ctrlPr>
          </m:sSubPr>
          <m:e>
            <m:r>
              <w:rPr>
                <w:rFonts w:ascii="Cambria Math" w:hAnsi="Cambria Math"/>
              </w:rPr>
              <m:t>x</m:t>
            </m:r>
          </m:e>
          <m:sub>
            <m:r>
              <w:rPr>
                <w:rFonts w:ascii="Cambria Math" w:hAnsi="Cambria Math"/>
              </w:rPr>
              <m:t>3</m:t>
            </m:r>
          </m:sub>
        </m:sSub>
      </m:oMath>
      <w:r>
        <w:t xml:space="preserve"> </w:t>
      </w:r>
      <w:r w:rsidRPr="00864B11">
        <w:t>in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864B11">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864B11">
        <w:t>. By symmetry</w:t>
      </w:r>
      <w:r>
        <w:t>, or duality, we could say that</w:t>
      </w:r>
      <w:r w:rsidRPr="00864B11">
        <w:t xml:space="preserve"> </w:t>
      </w:r>
      <m:oMath>
        <m:sSub>
          <m:sSubPr>
            <m:ctrlPr>
              <w:rPr>
                <w:rFonts w:ascii="Cambria Math" w:hAnsi="Cambria Math"/>
                <w:i/>
                <w:iCs/>
              </w:rPr>
            </m:ctrlPr>
          </m:sSubPr>
          <m:e>
            <m:r>
              <w:rPr>
                <w:rFonts w:ascii="Cambria Math" w:hAnsi="Cambria Math"/>
              </w:rPr>
              <m:t>y</m:t>
            </m:r>
          </m:e>
          <m:sub>
            <m:r>
              <w:rPr>
                <w:rFonts w:ascii="Cambria Math" w:hAnsi="Cambria Math"/>
              </w:rPr>
              <m:t>1</m:t>
            </m:r>
          </m:sub>
        </m:sSub>
      </m:oMath>
      <w:r w:rsidRPr="00864B11">
        <w:t xml:space="preserve"> is associated with lumber, </w:t>
      </w:r>
      <m:oMath>
        <m:sSub>
          <m:sSubPr>
            <m:ctrlPr>
              <w:rPr>
                <w:rFonts w:ascii="Cambria Math" w:hAnsi="Cambria Math"/>
                <w:i/>
                <w:iCs/>
              </w:rPr>
            </m:ctrlPr>
          </m:sSubPr>
          <m:e>
            <m:r>
              <w:rPr>
                <w:rFonts w:ascii="Cambria Math" w:hAnsi="Cambria Math"/>
              </w:rPr>
              <m:t>y</m:t>
            </m:r>
          </m:e>
          <m:sub>
            <m:r>
              <w:rPr>
                <w:rFonts w:ascii="Cambria Math" w:hAnsi="Cambria Math"/>
              </w:rPr>
              <m:t>2</m:t>
            </m:r>
          </m:sub>
        </m:sSub>
      </m:oMath>
      <w:r>
        <w:t xml:space="preserve"> </w:t>
      </w:r>
      <w:r w:rsidRPr="00864B11">
        <w:t xml:space="preserve">with finishing, and </w:t>
      </w:r>
      <m:oMath>
        <m:sSub>
          <m:sSubPr>
            <m:ctrlPr>
              <w:rPr>
                <w:rFonts w:ascii="Cambria Math" w:hAnsi="Cambria Math"/>
                <w:i/>
                <w:iCs/>
              </w:rPr>
            </m:ctrlPr>
          </m:sSubPr>
          <m:e>
            <m:r>
              <w:rPr>
                <w:rFonts w:ascii="Cambria Math" w:hAnsi="Cambria Math"/>
              </w:rPr>
              <m:t>y</m:t>
            </m:r>
          </m:e>
          <m:sub>
            <m:r>
              <w:rPr>
                <w:rFonts w:ascii="Cambria Math" w:hAnsi="Cambria Math"/>
              </w:rPr>
              <m:t>3</m:t>
            </m:r>
          </m:sub>
        </m:sSub>
      </m:oMath>
      <w:r>
        <w:t xml:space="preserve"> </w:t>
      </w:r>
      <w:r w:rsidRPr="00864B11">
        <w:t xml:space="preserve">with carpentry. What is going on here? It is instructive to represent all the data of the </w:t>
      </w:r>
      <w:r w:rsidR="00A7119A">
        <w:t>Colorado</w:t>
      </w:r>
      <w:r w:rsidRPr="00864B11">
        <w:t>’s problem in a single table:</w:t>
      </w:r>
    </w:p>
    <w:p w:rsidR="000674A6" w:rsidRPr="00F777DF" w:rsidRDefault="000674A6" w:rsidP="00E223F3">
      <w:pPr>
        <w:pStyle w:val="TableCentered"/>
        <w:rPr>
          <w:b/>
        </w:rPr>
      </w:pPr>
      <w:r w:rsidRPr="00F777DF">
        <w:rPr>
          <w:b/>
        </w:rPr>
        <w:t>Table 2</w:t>
      </w:r>
    </w:p>
    <w:p w:rsidR="00C60D2F" w:rsidRPr="00864B11" w:rsidRDefault="00C60D2F" w:rsidP="00E223F3">
      <w:r w:rsidRPr="00864B11">
        <w:rPr>
          <w:noProof/>
        </w:rPr>
        <mc:AlternateContent>
          <mc:Choice Requires="wps">
            <w:drawing>
              <wp:inline distT="0" distB="0" distL="0" distR="0" wp14:anchorId="6AD009AC" wp14:editId="4A0FFB0D">
                <wp:extent cx="4038600" cy="1353787"/>
                <wp:effectExtent l="0" t="0" r="0" b="18415"/>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353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jc w:val="center"/>
                              <w:tblCellMar>
                                <w:left w:w="29" w:type="dxa"/>
                                <w:right w:w="29" w:type="dxa"/>
                              </w:tblCellMar>
                              <w:tblLook w:val="0000" w:firstRow="0" w:lastRow="0" w:firstColumn="0" w:lastColumn="0" w:noHBand="0" w:noVBand="0"/>
                            </w:tblPr>
                            <w:tblGrid>
                              <w:gridCol w:w="1371"/>
                              <w:gridCol w:w="1052"/>
                              <w:gridCol w:w="1294"/>
                              <w:gridCol w:w="1188"/>
                              <w:gridCol w:w="1455"/>
                            </w:tblGrid>
                            <w:tr w:rsidR="002D689A" w:rsidTr="00A252BE">
                              <w:trPr>
                                <w:trHeight w:hRule="exact" w:val="279"/>
                                <w:jc w:val="center"/>
                              </w:trPr>
                              <w:tc>
                                <w:tcPr>
                                  <w:tcW w:w="1905" w:type="pct"/>
                                  <w:gridSpan w:val="2"/>
                                  <w:tcBorders>
                                    <w:top w:val="single" w:sz="3" w:space="0" w:color="000000"/>
                                    <w:left w:val="nil"/>
                                    <w:bottom w:val="nil"/>
                                    <w:right w:val="nil"/>
                                  </w:tcBorders>
                                </w:tcPr>
                                <w:p w:rsidR="002D689A" w:rsidRPr="00DF4602" w:rsidRDefault="002D689A" w:rsidP="00E223F3"/>
                              </w:tc>
                              <w:tc>
                                <w:tcPr>
                                  <w:tcW w:w="1017" w:type="pct"/>
                                  <w:tcBorders>
                                    <w:top w:val="single" w:sz="3" w:space="0" w:color="000000"/>
                                    <w:left w:val="nil"/>
                                    <w:bottom w:val="single" w:sz="3" w:space="0" w:color="000000"/>
                                    <w:right w:val="nil"/>
                                  </w:tcBorders>
                                </w:tcPr>
                                <w:p w:rsidR="002D689A" w:rsidRPr="00DF4602" w:rsidRDefault="002D689A" w:rsidP="00E223F3">
                                  <w:pPr>
                                    <w:rPr>
                                      <w:rFonts w:cs="Times New Roman"/>
                                      <w:sz w:val="24"/>
                                      <w:szCs w:val="24"/>
                                    </w:rPr>
                                  </w:pPr>
                                  <w:r w:rsidRPr="00DF4602">
                                    <w:rPr>
                                      <w:w w:val="108"/>
                                    </w:rPr>
                                    <w:t>Pr</w:t>
                                  </w:r>
                                  <w:r w:rsidRPr="00DF4602">
                                    <w:rPr>
                                      <w:spacing w:val="7"/>
                                      <w:w w:val="108"/>
                                    </w:rPr>
                                    <w:t>o</w:t>
                                  </w:r>
                                  <w:r w:rsidRPr="00DF4602">
                                    <w:rPr>
                                      <w:w w:val="104"/>
                                    </w:rPr>
                                    <w:t>duct</w:t>
                                  </w:r>
                                </w:p>
                              </w:tc>
                              <w:tc>
                                <w:tcPr>
                                  <w:tcW w:w="2079" w:type="pct"/>
                                  <w:gridSpan w:val="2"/>
                                  <w:tcBorders>
                                    <w:top w:val="single" w:sz="3" w:space="0" w:color="000000"/>
                                    <w:left w:val="nil"/>
                                    <w:bottom w:val="nil"/>
                                    <w:right w:val="nil"/>
                                  </w:tcBorders>
                                </w:tcPr>
                                <w:p w:rsidR="002D689A" w:rsidRDefault="002D689A" w:rsidP="00E223F3"/>
                              </w:tc>
                            </w:tr>
                            <w:tr w:rsidR="002D689A" w:rsidTr="00A252BE">
                              <w:trPr>
                                <w:trHeight w:hRule="exact" w:val="295"/>
                                <w:jc w:val="center"/>
                              </w:trPr>
                              <w:tc>
                                <w:tcPr>
                                  <w:tcW w:w="1078" w:type="pct"/>
                                  <w:tcBorders>
                                    <w:top w:val="nil"/>
                                    <w:left w:val="nil"/>
                                    <w:bottom w:val="nil"/>
                                    <w:right w:val="nil"/>
                                  </w:tcBorders>
                                </w:tcPr>
                                <w:p w:rsidR="002D689A" w:rsidRPr="00DF4602" w:rsidRDefault="002D689A" w:rsidP="00E223F3">
                                  <w:pPr>
                                    <w:rPr>
                                      <w:rFonts w:cs="Times New Roman"/>
                                      <w:sz w:val="24"/>
                                      <w:szCs w:val="24"/>
                                    </w:rPr>
                                  </w:pPr>
                                  <w:r w:rsidRPr="00DF4602">
                                    <w:t>Resource</w:t>
                                  </w:r>
                                </w:p>
                              </w:tc>
                              <w:tc>
                                <w:tcPr>
                                  <w:tcW w:w="827" w:type="pct"/>
                                  <w:tcBorders>
                                    <w:top w:val="single" w:sz="3" w:space="0" w:color="000000"/>
                                    <w:left w:val="nil"/>
                                    <w:bottom w:val="nil"/>
                                    <w:right w:val="nil"/>
                                  </w:tcBorders>
                                </w:tcPr>
                                <w:p w:rsidR="002D689A" w:rsidRPr="00DF4602" w:rsidRDefault="002D689A" w:rsidP="00E223F3">
                                  <w:pPr>
                                    <w:rPr>
                                      <w:rFonts w:cs="Times New Roman"/>
                                      <w:sz w:val="24"/>
                                      <w:szCs w:val="24"/>
                                    </w:rPr>
                                  </w:pPr>
                                  <w:r w:rsidRPr="00DF4602">
                                    <w:t>Desk</w:t>
                                  </w:r>
                                </w:p>
                              </w:tc>
                              <w:tc>
                                <w:tcPr>
                                  <w:tcW w:w="1017" w:type="pct"/>
                                  <w:tcBorders>
                                    <w:top w:val="single" w:sz="3" w:space="0" w:color="000000"/>
                                    <w:left w:val="nil"/>
                                    <w:bottom w:val="nil"/>
                                    <w:right w:val="nil"/>
                                  </w:tcBorders>
                                </w:tcPr>
                                <w:p w:rsidR="002D689A" w:rsidRPr="00DF4602" w:rsidRDefault="002D689A" w:rsidP="00E223F3">
                                  <w:pPr>
                                    <w:rPr>
                                      <w:rFonts w:cs="Times New Roman"/>
                                      <w:sz w:val="24"/>
                                      <w:szCs w:val="24"/>
                                    </w:rPr>
                                  </w:pPr>
                                  <w:r w:rsidRPr="00DF4602">
                                    <w:rPr>
                                      <w:spacing w:val="-18"/>
                                    </w:rPr>
                                    <w:t>T</w:t>
                                  </w:r>
                                  <w:r w:rsidRPr="00DF4602">
                                    <w:t>able</w:t>
                                  </w:r>
                                </w:p>
                              </w:tc>
                              <w:tc>
                                <w:tcPr>
                                  <w:tcW w:w="934" w:type="pct"/>
                                  <w:tcBorders>
                                    <w:top w:val="single" w:sz="3" w:space="0" w:color="000000"/>
                                    <w:left w:val="nil"/>
                                    <w:bottom w:val="nil"/>
                                    <w:right w:val="nil"/>
                                  </w:tcBorders>
                                </w:tcPr>
                                <w:p w:rsidR="002D689A" w:rsidRPr="00DF4602" w:rsidRDefault="002D689A" w:rsidP="00E223F3">
                                  <w:pPr>
                                    <w:rPr>
                                      <w:rFonts w:cs="Times New Roman"/>
                                      <w:sz w:val="24"/>
                                      <w:szCs w:val="24"/>
                                    </w:rPr>
                                  </w:pPr>
                                  <w:r w:rsidRPr="00DF4602">
                                    <w:t>Chair</w:t>
                                  </w:r>
                                </w:p>
                              </w:tc>
                              <w:tc>
                                <w:tcPr>
                                  <w:tcW w:w="1144" w:type="pct"/>
                                  <w:tcBorders>
                                    <w:top w:val="nil"/>
                                    <w:left w:val="nil"/>
                                    <w:bottom w:val="nil"/>
                                    <w:right w:val="nil"/>
                                  </w:tcBorders>
                                </w:tcPr>
                                <w:p w:rsidR="002D689A" w:rsidRPr="00DF4602" w:rsidRDefault="002D689A" w:rsidP="00E223F3">
                                  <w:pPr>
                                    <w:rPr>
                                      <w:rFonts w:cs="Times New Roman"/>
                                      <w:sz w:val="24"/>
                                      <w:szCs w:val="24"/>
                                    </w:rPr>
                                  </w:pPr>
                                  <w:r w:rsidRPr="00DF4602">
                                    <w:rPr>
                                      <w:spacing w:val="-5"/>
                                      <w:w w:val="109"/>
                                    </w:rPr>
                                    <w:t>A</w:t>
                                  </w:r>
                                  <w:r w:rsidRPr="00DF4602">
                                    <w:rPr>
                                      <w:w w:val="101"/>
                                    </w:rPr>
                                    <w:t>vailabil</w:t>
                                  </w:r>
                                  <w:r w:rsidRPr="00DF4602">
                                    <w:rPr>
                                      <w:spacing w:val="1"/>
                                      <w:w w:val="101"/>
                                    </w:rPr>
                                    <w:t>i</w:t>
                                  </w:r>
                                  <w:r w:rsidRPr="00DF4602">
                                    <w:rPr>
                                      <w:w w:val="103"/>
                                    </w:rPr>
                                    <w:t>ty</w:t>
                                  </w:r>
                                </w:p>
                              </w:tc>
                            </w:tr>
                            <w:tr w:rsidR="002D689A" w:rsidTr="00A252BE">
                              <w:trPr>
                                <w:trHeight w:hRule="exact" w:val="271"/>
                                <w:jc w:val="center"/>
                              </w:trPr>
                              <w:tc>
                                <w:tcPr>
                                  <w:tcW w:w="1078" w:type="pct"/>
                                  <w:tcBorders>
                                    <w:top w:val="nil"/>
                                    <w:left w:val="nil"/>
                                    <w:bottom w:val="nil"/>
                                    <w:right w:val="nil"/>
                                  </w:tcBorders>
                                </w:tcPr>
                                <w:p w:rsidR="002D689A" w:rsidRPr="00DF4602" w:rsidRDefault="002D689A" w:rsidP="00E223F3">
                                  <w:pPr>
                                    <w:rPr>
                                      <w:rFonts w:cs="Times New Roman"/>
                                      <w:sz w:val="24"/>
                                      <w:szCs w:val="24"/>
                                    </w:rPr>
                                  </w:pPr>
                                  <w:r w:rsidRPr="00DF4602">
                                    <w:t>Lu</w:t>
                                  </w:r>
                                  <w:r w:rsidRPr="00DF4602">
                                    <w:rPr>
                                      <w:spacing w:val="-6"/>
                                    </w:rPr>
                                    <w:t>m</w:t>
                                  </w:r>
                                  <w:r w:rsidRPr="00DF4602">
                                    <w:rPr>
                                      <w:spacing w:val="6"/>
                                    </w:rPr>
                                    <w:t>b</w:t>
                                  </w:r>
                                  <w:r w:rsidRPr="00DF4602">
                                    <w:t>er</w:t>
                                  </w:r>
                                </w:p>
                              </w:tc>
                              <w:tc>
                                <w:tcPr>
                                  <w:tcW w:w="827" w:type="pct"/>
                                  <w:tcBorders>
                                    <w:top w:val="nil"/>
                                    <w:left w:val="nil"/>
                                    <w:bottom w:val="nil"/>
                                    <w:right w:val="nil"/>
                                  </w:tcBorders>
                                </w:tcPr>
                                <w:p w:rsidR="002D689A" w:rsidRPr="00DF4602" w:rsidRDefault="002D689A" w:rsidP="00E223F3">
                                  <w:pPr>
                                    <w:rPr>
                                      <w:rFonts w:cs="Times New Roman"/>
                                      <w:sz w:val="24"/>
                                      <w:szCs w:val="24"/>
                                    </w:rPr>
                                  </w:pPr>
                                  <w:r w:rsidRPr="00DF4602">
                                    <w:t>8</w:t>
                                  </w:r>
                                  <w:r w:rsidRPr="00DF4602">
                                    <w:rPr>
                                      <w:spacing w:val="-2"/>
                                    </w:rPr>
                                    <w:t xml:space="preserve"> </w:t>
                                  </w:r>
                                  <w:r w:rsidRPr="00DF4602">
                                    <w:rPr>
                                      <w:w w:val="101"/>
                                    </w:rPr>
                                    <w:t>units</w:t>
                                  </w:r>
                                </w:p>
                              </w:tc>
                              <w:tc>
                                <w:tcPr>
                                  <w:tcW w:w="1017" w:type="pct"/>
                                  <w:tcBorders>
                                    <w:top w:val="nil"/>
                                    <w:left w:val="nil"/>
                                    <w:bottom w:val="nil"/>
                                    <w:right w:val="nil"/>
                                  </w:tcBorders>
                                </w:tcPr>
                                <w:p w:rsidR="002D689A" w:rsidRPr="00DF4602" w:rsidRDefault="002D689A" w:rsidP="00E223F3">
                                  <w:pPr>
                                    <w:rPr>
                                      <w:rFonts w:cs="Times New Roman"/>
                                      <w:sz w:val="24"/>
                                      <w:szCs w:val="24"/>
                                    </w:rPr>
                                  </w:pPr>
                                  <w:r w:rsidRPr="00DF4602">
                                    <w:t>6</w:t>
                                  </w:r>
                                  <w:r w:rsidRPr="00DF4602">
                                    <w:rPr>
                                      <w:spacing w:val="-2"/>
                                    </w:rPr>
                                    <w:t xml:space="preserve"> </w:t>
                                  </w:r>
                                  <w:r w:rsidRPr="00DF4602">
                                    <w:rPr>
                                      <w:w w:val="101"/>
                                    </w:rPr>
                                    <w:t>units</w:t>
                                  </w:r>
                                </w:p>
                              </w:tc>
                              <w:tc>
                                <w:tcPr>
                                  <w:tcW w:w="934" w:type="pct"/>
                                  <w:tcBorders>
                                    <w:top w:val="nil"/>
                                    <w:left w:val="nil"/>
                                    <w:bottom w:val="nil"/>
                                    <w:right w:val="nil"/>
                                  </w:tcBorders>
                                </w:tcPr>
                                <w:p w:rsidR="002D689A" w:rsidRPr="00DF4602" w:rsidRDefault="002D689A" w:rsidP="00E223F3">
                                  <w:pPr>
                                    <w:rPr>
                                      <w:rFonts w:cs="Times New Roman"/>
                                      <w:sz w:val="24"/>
                                      <w:szCs w:val="24"/>
                                    </w:rPr>
                                  </w:pPr>
                                  <w:r w:rsidRPr="00DF4602">
                                    <w:t>1</w:t>
                                  </w:r>
                                  <w:r w:rsidRPr="00DF4602">
                                    <w:rPr>
                                      <w:spacing w:val="-2"/>
                                    </w:rPr>
                                    <w:t xml:space="preserve"> </w:t>
                                  </w:r>
                                  <w:r w:rsidRPr="00DF4602">
                                    <w:rPr>
                                      <w:w w:val="108"/>
                                    </w:rPr>
                                    <w:t>unit</w:t>
                                  </w:r>
                                </w:p>
                              </w:tc>
                              <w:tc>
                                <w:tcPr>
                                  <w:tcW w:w="1144" w:type="pct"/>
                                  <w:tcBorders>
                                    <w:top w:val="nil"/>
                                    <w:left w:val="nil"/>
                                    <w:bottom w:val="nil"/>
                                    <w:right w:val="nil"/>
                                  </w:tcBorders>
                                </w:tcPr>
                                <w:p w:rsidR="002D689A" w:rsidRPr="00DF4602" w:rsidRDefault="002D689A" w:rsidP="00E223F3">
                                  <w:pPr>
                                    <w:rPr>
                                      <w:rFonts w:cs="Times New Roman"/>
                                      <w:sz w:val="24"/>
                                      <w:szCs w:val="24"/>
                                    </w:rPr>
                                  </w:pPr>
                                  <w:r w:rsidRPr="00DF4602">
                                    <w:t>48</w:t>
                                  </w:r>
                                  <w:r w:rsidRPr="00DF4602">
                                    <w:rPr>
                                      <w:spacing w:val="-16"/>
                                    </w:rPr>
                                    <w:t xml:space="preserve"> </w:t>
                                  </w:r>
                                  <w:r w:rsidRPr="00DF4602">
                                    <w:rPr>
                                      <w:w w:val="101"/>
                                    </w:rPr>
                                    <w:t>units</w:t>
                                  </w:r>
                                </w:p>
                              </w:tc>
                            </w:tr>
                            <w:tr w:rsidR="002D689A" w:rsidTr="00A252BE">
                              <w:trPr>
                                <w:trHeight w:hRule="exact" w:val="271"/>
                                <w:jc w:val="center"/>
                              </w:trPr>
                              <w:tc>
                                <w:tcPr>
                                  <w:tcW w:w="1078" w:type="pct"/>
                                  <w:tcBorders>
                                    <w:top w:val="nil"/>
                                    <w:left w:val="nil"/>
                                    <w:bottom w:val="nil"/>
                                    <w:right w:val="nil"/>
                                  </w:tcBorders>
                                </w:tcPr>
                                <w:p w:rsidR="002D689A" w:rsidRPr="00DF4602" w:rsidRDefault="002D689A" w:rsidP="00E223F3">
                                  <w:pPr>
                                    <w:rPr>
                                      <w:rFonts w:cs="Times New Roman"/>
                                      <w:sz w:val="24"/>
                                      <w:szCs w:val="24"/>
                                    </w:rPr>
                                  </w:pPr>
                                  <w:r w:rsidRPr="00DF4602">
                                    <w:t>Finishing</w:t>
                                  </w:r>
                                </w:p>
                              </w:tc>
                              <w:tc>
                                <w:tcPr>
                                  <w:tcW w:w="827" w:type="pct"/>
                                  <w:tcBorders>
                                    <w:top w:val="nil"/>
                                    <w:left w:val="nil"/>
                                    <w:bottom w:val="nil"/>
                                    <w:right w:val="nil"/>
                                  </w:tcBorders>
                                </w:tcPr>
                                <w:p w:rsidR="002D689A" w:rsidRPr="00DF4602" w:rsidRDefault="002D689A" w:rsidP="00E223F3">
                                  <w:pPr>
                                    <w:rPr>
                                      <w:rFonts w:cs="Times New Roman"/>
                                      <w:sz w:val="24"/>
                                      <w:szCs w:val="24"/>
                                    </w:rPr>
                                  </w:pPr>
                                  <w:r w:rsidRPr="00DF4602">
                                    <w:t>4</w:t>
                                  </w:r>
                                  <w:r w:rsidRPr="00DF4602">
                                    <w:rPr>
                                      <w:spacing w:val="-2"/>
                                    </w:rPr>
                                    <w:t xml:space="preserve"> </w:t>
                                  </w:r>
                                  <w:r w:rsidRPr="00DF4602">
                                    <w:t>hours</w:t>
                                  </w:r>
                                </w:p>
                              </w:tc>
                              <w:tc>
                                <w:tcPr>
                                  <w:tcW w:w="1017" w:type="pct"/>
                                  <w:tcBorders>
                                    <w:top w:val="nil"/>
                                    <w:left w:val="nil"/>
                                    <w:bottom w:val="nil"/>
                                    <w:right w:val="nil"/>
                                  </w:tcBorders>
                                </w:tcPr>
                                <w:p w:rsidR="002D689A" w:rsidRPr="00DF4602" w:rsidRDefault="002D689A" w:rsidP="00E223F3">
                                  <w:pPr>
                                    <w:rPr>
                                      <w:rFonts w:cs="Times New Roman"/>
                                      <w:sz w:val="24"/>
                                      <w:szCs w:val="24"/>
                                    </w:rPr>
                                  </w:pPr>
                                  <w:r w:rsidRPr="00DF4602">
                                    <w:t>2</w:t>
                                  </w:r>
                                  <w:r w:rsidRPr="00DF4602">
                                    <w:rPr>
                                      <w:spacing w:val="-2"/>
                                    </w:rPr>
                                    <w:t xml:space="preserve"> </w:t>
                                  </w:r>
                                  <w:r w:rsidRPr="00DF4602">
                                    <w:t>hours</w:t>
                                  </w:r>
                                </w:p>
                              </w:tc>
                              <w:tc>
                                <w:tcPr>
                                  <w:tcW w:w="934" w:type="pct"/>
                                  <w:tcBorders>
                                    <w:top w:val="nil"/>
                                    <w:left w:val="nil"/>
                                    <w:bottom w:val="nil"/>
                                    <w:right w:val="nil"/>
                                  </w:tcBorders>
                                </w:tcPr>
                                <w:p w:rsidR="002D689A" w:rsidRPr="00DF4602" w:rsidRDefault="002D689A" w:rsidP="00E223F3">
                                  <w:pPr>
                                    <w:rPr>
                                      <w:rFonts w:cs="Times New Roman"/>
                                      <w:sz w:val="24"/>
                                      <w:szCs w:val="24"/>
                                    </w:rPr>
                                  </w:pPr>
                                  <w:r w:rsidRPr="00DF4602">
                                    <w:t>1</w:t>
                                  </w:r>
                                  <w:r w:rsidRPr="00DF4602">
                                    <w:rPr>
                                      <w:i/>
                                      <w:iCs/>
                                    </w:rPr>
                                    <w:t>.</w:t>
                                  </w:r>
                                  <w:r w:rsidRPr="00DF4602">
                                    <w:t>5</w:t>
                                  </w:r>
                                  <w:r w:rsidRPr="00DF4602">
                                    <w:rPr>
                                      <w:spacing w:val="-17"/>
                                    </w:rPr>
                                    <w:t xml:space="preserve"> </w:t>
                                  </w:r>
                                  <w:r w:rsidRPr="00DF4602">
                                    <w:t>hours</w:t>
                                  </w:r>
                                </w:p>
                              </w:tc>
                              <w:tc>
                                <w:tcPr>
                                  <w:tcW w:w="1144" w:type="pct"/>
                                  <w:tcBorders>
                                    <w:top w:val="nil"/>
                                    <w:left w:val="nil"/>
                                    <w:bottom w:val="nil"/>
                                    <w:right w:val="nil"/>
                                  </w:tcBorders>
                                </w:tcPr>
                                <w:p w:rsidR="002D689A" w:rsidRPr="00DF4602" w:rsidRDefault="002D689A" w:rsidP="00E223F3">
                                  <w:pPr>
                                    <w:rPr>
                                      <w:rFonts w:cs="Times New Roman"/>
                                      <w:sz w:val="24"/>
                                      <w:szCs w:val="24"/>
                                    </w:rPr>
                                  </w:pPr>
                                  <w:r w:rsidRPr="00DF4602">
                                    <w:t>20</w:t>
                                  </w:r>
                                  <w:r w:rsidRPr="00DF4602">
                                    <w:rPr>
                                      <w:spacing w:val="-16"/>
                                    </w:rPr>
                                    <w:t xml:space="preserve"> </w:t>
                                  </w:r>
                                  <w:r w:rsidRPr="00DF4602">
                                    <w:t>hours</w:t>
                                  </w:r>
                                </w:p>
                              </w:tc>
                            </w:tr>
                            <w:tr w:rsidR="002D689A" w:rsidTr="00F777DF">
                              <w:trPr>
                                <w:trHeight w:hRule="exact" w:val="854"/>
                                <w:jc w:val="center"/>
                              </w:trPr>
                              <w:tc>
                                <w:tcPr>
                                  <w:tcW w:w="1078" w:type="pct"/>
                                  <w:tcBorders>
                                    <w:top w:val="nil"/>
                                    <w:left w:val="nil"/>
                                    <w:bottom w:val="single" w:sz="3" w:space="0" w:color="000000"/>
                                    <w:right w:val="nil"/>
                                  </w:tcBorders>
                                </w:tcPr>
                                <w:p w:rsidR="002D689A" w:rsidRPr="00DF4602" w:rsidRDefault="002D689A" w:rsidP="00E223F3">
                                  <w:r w:rsidRPr="00DF4602">
                                    <w:t>Car</w:t>
                                  </w:r>
                                  <w:r w:rsidRPr="00DF4602">
                                    <w:rPr>
                                      <w:spacing w:val="6"/>
                                    </w:rPr>
                                    <w:t>p</w:t>
                                  </w:r>
                                  <w:r w:rsidRPr="00DF4602">
                                    <w:t>e</w:t>
                                  </w:r>
                                  <w:r w:rsidRPr="00DF4602">
                                    <w:rPr>
                                      <w:spacing w:val="-6"/>
                                    </w:rPr>
                                    <w:t>n</w:t>
                                  </w:r>
                                  <w:r w:rsidRPr="00DF4602">
                                    <w:t>try</w:t>
                                  </w:r>
                                </w:p>
                                <w:p w:rsidR="002D689A" w:rsidRPr="00DF4602" w:rsidRDefault="002D689A" w:rsidP="00E223F3">
                                  <w:pPr>
                                    <w:rPr>
                                      <w:rFonts w:cs="Times New Roman"/>
                                      <w:sz w:val="24"/>
                                      <w:szCs w:val="24"/>
                                    </w:rPr>
                                  </w:pPr>
                                  <w:r w:rsidRPr="00DF4602">
                                    <w:rPr>
                                      <w:w w:val="106"/>
                                    </w:rPr>
                                    <w:t>Pri</w:t>
                                  </w:r>
                                  <w:r w:rsidRPr="00DF4602">
                                    <w:rPr>
                                      <w:spacing w:val="-11"/>
                                      <w:w w:val="106"/>
                                    </w:rPr>
                                    <w:t>c</w:t>
                                  </w:r>
                                  <w:r w:rsidRPr="00DF4602">
                                    <w:rPr>
                                      <w:w w:val="81"/>
                                    </w:rPr>
                                    <w:t>e</w:t>
                                  </w:r>
                                </w:p>
                              </w:tc>
                              <w:tc>
                                <w:tcPr>
                                  <w:tcW w:w="827" w:type="pct"/>
                                  <w:tcBorders>
                                    <w:top w:val="nil"/>
                                    <w:left w:val="nil"/>
                                    <w:bottom w:val="single" w:sz="3" w:space="0" w:color="000000"/>
                                    <w:right w:val="nil"/>
                                  </w:tcBorders>
                                </w:tcPr>
                                <w:p w:rsidR="002D689A" w:rsidRPr="00DF4602" w:rsidRDefault="002D689A" w:rsidP="00E223F3">
                                  <w:r w:rsidRPr="00DF4602">
                                    <w:t>2</w:t>
                                  </w:r>
                                  <w:r w:rsidRPr="00DF4602">
                                    <w:rPr>
                                      <w:spacing w:val="-2"/>
                                    </w:rPr>
                                    <w:t xml:space="preserve"> </w:t>
                                  </w:r>
                                  <w:r w:rsidRPr="00DF4602">
                                    <w:t>hours</w:t>
                                  </w:r>
                                </w:p>
                                <w:p w:rsidR="002D689A" w:rsidRPr="00DF4602" w:rsidRDefault="002D689A" w:rsidP="00E223F3">
                                  <w:r>
                                    <w:t>$60</w:t>
                                  </w:r>
                                </w:p>
                              </w:tc>
                              <w:tc>
                                <w:tcPr>
                                  <w:tcW w:w="1017" w:type="pct"/>
                                  <w:tcBorders>
                                    <w:top w:val="nil"/>
                                    <w:left w:val="nil"/>
                                    <w:bottom w:val="single" w:sz="3" w:space="0" w:color="000000"/>
                                    <w:right w:val="nil"/>
                                  </w:tcBorders>
                                </w:tcPr>
                                <w:p w:rsidR="002D689A" w:rsidRPr="00DF4602" w:rsidRDefault="002D689A" w:rsidP="00E223F3">
                                  <w:r w:rsidRPr="00DF4602">
                                    <w:t>1</w:t>
                                  </w:r>
                                  <w:r w:rsidRPr="00DF4602">
                                    <w:rPr>
                                      <w:i/>
                                      <w:iCs/>
                                    </w:rPr>
                                    <w:t>.</w:t>
                                  </w:r>
                                  <w:r w:rsidRPr="00DF4602">
                                    <w:t>5</w:t>
                                  </w:r>
                                  <w:r w:rsidRPr="00DF4602">
                                    <w:rPr>
                                      <w:spacing w:val="-17"/>
                                    </w:rPr>
                                    <w:t xml:space="preserve"> </w:t>
                                  </w:r>
                                  <w:r w:rsidRPr="00DF4602">
                                    <w:t>hours</w:t>
                                  </w:r>
                                </w:p>
                                <w:p w:rsidR="002D689A" w:rsidRPr="00DF4602" w:rsidRDefault="002D689A" w:rsidP="00E223F3">
                                  <w:r>
                                    <w:t>$30</w:t>
                                  </w:r>
                                </w:p>
                              </w:tc>
                              <w:tc>
                                <w:tcPr>
                                  <w:tcW w:w="934" w:type="pct"/>
                                  <w:tcBorders>
                                    <w:top w:val="nil"/>
                                    <w:left w:val="nil"/>
                                    <w:bottom w:val="single" w:sz="3" w:space="0" w:color="000000"/>
                                    <w:right w:val="nil"/>
                                  </w:tcBorders>
                                </w:tcPr>
                                <w:p w:rsidR="002D689A" w:rsidRPr="00DF4602" w:rsidRDefault="002D689A" w:rsidP="00E223F3">
                                  <w:r w:rsidRPr="00DF4602">
                                    <w:t>0</w:t>
                                  </w:r>
                                  <w:r w:rsidRPr="00DF4602">
                                    <w:rPr>
                                      <w:i/>
                                      <w:iCs/>
                                    </w:rPr>
                                    <w:t>.</w:t>
                                  </w:r>
                                  <w:r w:rsidRPr="00DF4602">
                                    <w:t>5</w:t>
                                  </w:r>
                                  <w:r w:rsidRPr="00DF4602">
                                    <w:rPr>
                                      <w:spacing w:val="-17"/>
                                    </w:rPr>
                                    <w:t xml:space="preserve"> </w:t>
                                  </w:r>
                                  <w:r w:rsidRPr="00DF4602">
                                    <w:t>hours</w:t>
                                  </w:r>
                                </w:p>
                                <w:p w:rsidR="002D689A" w:rsidRPr="00DF4602" w:rsidRDefault="002D689A" w:rsidP="00E223F3">
                                  <w:r>
                                    <w:t>$20</w:t>
                                  </w:r>
                                </w:p>
                              </w:tc>
                              <w:tc>
                                <w:tcPr>
                                  <w:tcW w:w="1144" w:type="pct"/>
                                  <w:tcBorders>
                                    <w:top w:val="nil"/>
                                    <w:left w:val="nil"/>
                                    <w:bottom w:val="single" w:sz="3" w:space="0" w:color="000000"/>
                                    <w:right w:val="nil"/>
                                  </w:tcBorders>
                                </w:tcPr>
                                <w:p w:rsidR="002D689A" w:rsidRPr="00DF4602" w:rsidRDefault="002D689A" w:rsidP="00E223F3">
                                  <w:pPr>
                                    <w:rPr>
                                      <w:rFonts w:cs="Times New Roman"/>
                                      <w:sz w:val="24"/>
                                      <w:szCs w:val="24"/>
                                    </w:rPr>
                                  </w:pPr>
                                  <w:r w:rsidRPr="00DF4602">
                                    <w:t>8</w:t>
                                  </w:r>
                                  <w:r w:rsidRPr="00DF4602">
                                    <w:rPr>
                                      <w:spacing w:val="-2"/>
                                    </w:rPr>
                                    <w:t xml:space="preserve"> </w:t>
                                  </w:r>
                                  <w:r w:rsidRPr="00DF4602">
                                    <w:t>hours</w:t>
                                  </w:r>
                                </w:p>
                              </w:tc>
                            </w:tr>
                          </w:tbl>
                          <w:p w:rsidR="002D689A" w:rsidRDefault="002D689A" w:rsidP="00E223F3"/>
                        </w:txbxContent>
                      </wps:txbx>
                      <wps:bodyPr rot="0" vert="horz" wrap="square" lIns="0" tIns="0" rIns="0" bIns="0" anchor="t" anchorCtr="0" upright="1">
                        <a:noAutofit/>
                      </wps:bodyPr>
                    </wps:wsp>
                  </a:graphicData>
                </a:graphic>
              </wp:inline>
            </w:drawing>
          </mc:Choice>
          <mc:Fallback>
            <w:pict>
              <v:shapetype w14:anchorId="6AD009AC" id="_x0000_t202" coordsize="21600,21600" o:spt="202" path="m,l,21600r21600,l21600,xe">
                <v:stroke joinstyle="miter"/>
                <v:path gradientshapeok="t" o:connecttype="rect"/>
              </v:shapetype>
              <v:shape id="Text Box 124" o:spid="_x0000_s1026" type="#_x0000_t202" style="width:318pt;height:1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" filled="f" stroked="f">
                <v:textbox inset="0,0,0,0">
                  <w:txbxContent>
                    <w:tbl>
                      <w:tblPr>
                        <w:tblW w:w="5000" w:type="pct"/>
                        <w:jc w:val="center"/>
                        <w:tblCellMar>
                          <w:left w:w="29" w:type="dxa"/>
                          <w:right w:w="29" w:type="dxa"/>
                        </w:tblCellMar>
                        <w:tblLook w:val="0000" w:firstRow="0" w:lastRow="0" w:firstColumn="0" w:lastColumn="0" w:noHBand="0" w:noVBand="0"/>
                      </w:tblPr>
                      <w:tblGrid>
                        <w:gridCol w:w="1371"/>
                        <w:gridCol w:w="1052"/>
                        <w:gridCol w:w="1294"/>
                        <w:gridCol w:w="1188"/>
                        <w:gridCol w:w="1455"/>
                      </w:tblGrid>
                      <w:tr w:rsidR="002D689A" w:rsidTr="00A252BE">
                        <w:trPr>
                          <w:trHeight w:hRule="exact" w:val="279"/>
                          <w:jc w:val="center"/>
                        </w:trPr>
                        <w:tc>
                          <w:tcPr>
                            <w:tcW w:w="1905" w:type="pct"/>
                            <w:gridSpan w:val="2"/>
                            <w:tcBorders>
                              <w:top w:val="single" w:sz="3" w:space="0" w:color="000000"/>
                              <w:left w:val="nil"/>
                              <w:bottom w:val="nil"/>
                              <w:right w:val="nil"/>
                            </w:tcBorders>
                          </w:tcPr>
                          <w:p w:rsidR="002D689A" w:rsidRPr="00DF4602" w:rsidRDefault="002D689A" w:rsidP="00E223F3"/>
                        </w:tc>
                        <w:tc>
                          <w:tcPr>
                            <w:tcW w:w="1017" w:type="pct"/>
                            <w:tcBorders>
                              <w:top w:val="single" w:sz="3" w:space="0" w:color="000000"/>
                              <w:left w:val="nil"/>
                              <w:bottom w:val="single" w:sz="3" w:space="0" w:color="000000"/>
                              <w:right w:val="nil"/>
                            </w:tcBorders>
                          </w:tcPr>
                          <w:p w:rsidR="002D689A" w:rsidRPr="00DF4602" w:rsidRDefault="002D689A" w:rsidP="00E223F3">
                            <w:pPr>
                              <w:rPr>
                                <w:rFonts w:cs="Times New Roman"/>
                                <w:sz w:val="24"/>
                                <w:szCs w:val="24"/>
                              </w:rPr>
                            </w:pPr>
                            <w:r w:rsidRPr="00DF4602">
                              <w:rPr>
                                <w:w w:val="108"/>
                              </w:rPr>
                              <w:t>Pr</w:t>
                            </w:r>
                            <w:r w:rsidRPr="00DF4602">
                              <w:rPr>
                                <w:spacing w:val="7"/>
                                <w:w w:val="108"/>
                              </w:rPr>
                              <w:t>o</w:t>
                            </w:r>
                            <w:r w:rsidRPr="00DF4602">
                              <w:rPr>
                                <w:w w:val="104"/>
                              </w:rPr>
                              <w:t>duct</w:t>
                            </w:r>
                          </w:p>
                        </w:tc>
                        <w:tc>
                          <w:tcPr>
                            <w:tcW w:w="2079" w:type="pct"/>
                            <w:gridSpan w:val="2"/>
                            <w:tcBorders>
                              <w:top w:val="single" w:sz="3" w:space="0" w:color="000000"/>
                              <w:left w:val="nil"/>
                              <w:bottom w:val="nil"/>
                              <w:right w:val="nil"/>
                            </w:tcBorders>
                          </w:tcPr>
                          <w:p w:rsidR="002D689A" w:rsidRDefault="002D689A" w:rsidP="00E223F3"/>
                        </w:tc>
                      </w:tr>
                      <w:tr w:rsidR="002D689A" w:rsidTr="00A252BE">
                        <w:trPr>
                          <w:trHeight w:hRule="exact" w:val="295"/>
                          <w:jc w:val="center"/>
                        </w:trPr>
                        <w:tc>
                          <w:tcPr>
                            <w:tcW w:w="1078" w:type="pct"/>
                            <w:tcBorders>
                              <w:top w:val="nil"/>
                              <w:left w:val="nil"/>
                              <w:bottom w:val="nil"/>
                              <w:right w:val="nil"/>
                            </w:tcBorders>
                          </w:tcPr>
                          <w:p w:rsidR="002D689A" w:rsidRPr="00DF4602" w:rsidRDefault="002D689A" w:rsidP="00E223F3">
                            <w:pPr>
                              <w:rPr>
                                <w:rFonts w:cs="Times New Roman"/>
                                <w:sz w:val="24"/>
                                <w:szCs w:val="24"/>
                              </w:rPr>
                            </w:pPr>
                            <w:r w:rsidRPr="00DF4602">
                              <w:t>Resource</w:t>
                            </w:r>
                          </w:p>
                        </w:tc>
                        <w:tc>
                          <w:tcPr>
                            <w:tcW w:w="827" w:type="pct"/>
                            <w:tcBorders>
                              <w:top w:val="single" w:sz="3" w:space="0" w:color="000000"/>
                              <w:left w:val="nil"/>
                              <w:bottom w:val="nil"/>
                              <w:right w:val="nil"/>
                            </w:tcBorders>
                          </w:tcPr>
                          <w:p w:rsidR="002D689A" w:rsidRPr="00DF4602" w:rsidRDefault="002D689A" w:rsidP="00E223F3">
                            <w:pPr>
                              <w:rPr>
                                <w:rFonts w:cs="Times New Roman"/>
                                <w:sz w:val="24"/>
                                <w:szCs w:val="24"/>
                              </w:rPr>
                            </w:pPr>
                            <w:r w:rsidRPr="00DF4602">
                              <w:t>Desk</w:t>
                            </w:r>
                          </w:p>
                        </w:tc>
                        <w:tc>
                          <w:tcPr>
                            <w:tcW w:w="1017" w:type="pct"/>
                            <w:tcBorders>
                              <w:top w:val="single" w:sz="3" w:space="0" w:color="000000"/>
                              <w:left w:val="nil"/>
                              <w:bottom w:val="nil"/>
                              <w:right w:val="nil"/>
                            </w:tcBorders>
                          </w:tcPr>
                          <w:p w:rsidR="002D689A" w:rsidRPr="00DF4602" w:rsidRDefault="002D689A" w:rsidP="00E223F3">
                            <w:pPr>
                              <w:rPr>
                                <w:rFonts w:cs="Times New Roman"/>
                                <w:sz w:val="24"/>
                                <w:szCs w:val="24"/>
                              </w:rPr>
                            </w:pPr>
                            <w:r w:rsidRPr="00DF4602">
                              <w:rPr>
                                <w:spacing w:val="-18"/>
                              </w:rPr>
                              <w:t>T</w:t>
                            </w:r>
                            <w:r w:rsidRPr="00DF4602">
                              <w:t>able</w:t>
                            </w:r>
                          </w:p>
                        </w:tc>
                        <w:tc>
                          <w:tcPr>
                            <w:tcW w:w="934" w:type="pct"/>
                            <w:tcBorders>
                              <w:top w:val="single" w:sz="3" w:space="0" w:color="000000"/>
                              <w:left w:val="nil"/>
                              <w:bottom w:val="nil"/>
                              <w:right w:val="nil"/>
                            </w:tcBorders>
                          </w:tcPr>
                          <w:p w:rsidR="002D689A" w:rsidRPr="00DF4602" w:rsidRDefault="002D689A" w:rsidP="00E223F3">
                            <w:pPr>
                              <w:rPr>
                                <w:rFonts w:cs="Times New Roman"/>
                                <w:sz w:val="24"/>
                                <w:szCs w:val="24"/>
                              </w:rPr>
                            </w:pPr>
                            <w:r w:rsidRPr="00DF4602">
                              <w:t>Chair</w:t>
                            </w:r>
                          </w:p>
                        </w:tc>
                        <w:tc>
                          <w:tcPr>
                            <w:tcW w:w="1144" w:type="pct"/>
                            <w:tcBorders>
                              <w:top w:val="nil"/>
                              <w:left w:val="nil"/>
                              <w:bottom w:val="nil"/>
                              <w:right w:val="nil"/>
                            </w:tcBorders>
                          </w:tcPr>
                          <w:p w:rsidR="002D689A" w:rsidRPr="00DF4602" w:rsidRDefault="002D689A" w:rsidP="00E223F3">
                            <w:pPr>
                              <w:rPr>
                                <w:rFonts w:cs="Times New Roman"/>
                                <w:sz w:val="24"/>
                                <w:szCs w:val="24"/>
                              </w:rPr>
                            </w:pPr>
                            <w:r w:rsidRPr="00DF4602">
                              <w:rPr>
                                <w:spacing w:val="-5"/>
                                <w:w w:val="109"/>
                              </w:rPr>
                              <w:t>A</w:t>
                            </w:r>
                            <w:r w:rsidRPr="00DF4602">
                              <w:rPr>
                                <w:w w:val="101"/>
                              </w:rPr>
                              <w:t>vailabil</w:t>
                            </w:r>
                            <w:r w:rsidRPr="00DF4602">
                              <w:rPr>
                                <w:spacing w:val="1"/>
                                <w:w w:val="101"/>
                              </w:rPr>
                              <w:t>i</w:t>
                            </w:r>
                            <w:r w:rsidRPr="00DF4602">
                              <w:rPr>
                                <w:w w:val="103"/>
                              </w:rPr>
                              <w:t>ty</w:t>
                            </w:r>
                          </w:p>
                        </w:tc>
                      </w:tr>
                      <w:tr w:rsidR="002D689A" w:rsidTr="00A252BE">
                        <w:trPr>
                          <w:trHeight w:hRule="exact" w:val="271"/>
                          <w:jc w:val="center"/>
                        </w:trPr>
                        <w:tc>
                          <w:tcPr>
                            <w:tcW w:w="1078" w:type="pct"/>
                            <w:tcBorders>
                              <w:top w:val="nil"/>
                              <w:left w:val="nil"/>
                              <w:bottom w:val="nil"/>
                              <w:right w:val="nil"/>
                            </w:tcBorders>
                          </w:tcPr>
                          <w:p w:rsidR="002D689A" w:rsidRPr="00DF4602" w:rsidRDefault="002D689A" w:rsidP="00E223F3">
                            <w:pPr>
                              <w:rPr>
                                <w:rFonts w:cs="Times New Roman"/>
                                <w:sz w:val="24"/>
                                <w:szCs w:val="24"/>
                              </w:rPr>
                            </w:pPr>
                            <w:r w:rsidRPr="00DF4602">
                              <w:t>Lu</w:t>
                            </w:r>
                            <w:r w:rsidRPr="00DF4602">
                              <w:rPr>
                                <w:spacing w:val="-6"/>
                              </w:rPr>
                              <w:t>m</w:t>
                            </w:r>
                            <w:r w:rsidRPr="00DF4602">
                              <w:rPr>
                                <w:spacing w:val="6"/>
                              </w:rPr>
                              <w:t>b</w:t>
                            </w:r>
                            <w:r w:rsidRPr="00DF4602">
                              <w:t>er</w:t>
                            </w:r>
                          </w:p>
                        </w:tc>
                        <w:tc>
                          <w:tcPr>
                            <w:tcW w:w="827" w:type="pct"/>
                            <w:tcBorders>
                              <w:top w:val="nil"/>
                              <w:left w:val="nil"/>
                              <w:bottom w:val="nil"/>
                              <w:right w:val="nil"/>
                            </w:tcBorders>
                          </w:tcPr>
                          <w:p w:rsidR="002D689A" w:rsidRPr="00DF4602" w:rsidRDefault="002D689A" w:rsidP="00E223F3">
                            <w:pPr>
                              <w:rPr>
                                <w:rFonts w:cs="Times New Roman"/>
                                <w:sz w:val="24"/>
                                <w:szCs w:val="24"/>
                              </w:rPr>
                            </w:pPr>
                            <w:r w:rsidRPr="00DF4602">
                              <w:t>8</w:t>
                            </w:r>
                            <w:r w:rsidRPr="00DF4602">
                              <w:rPr>
                                <w:spacing w:val="-2"/>
                              </w:rPr>
                              <w:t xml:space="preserve"> </w:t>
                            </w:r>
                            <w:r w:rsidRPr="00DF4602">
                              <w:rPr>
                                <w:w w:val="101"/>
                              </w:rPr>
                              <w:t>units</w:t>
                            </w:r>
                          </w:p>
                        </w:tc>
                        <w:tc>
                          <w:tcPr>
                            <w:tcW w:w="1017" w:type="pct"/>
                            <w:tcBorders>
                              <w:top w:val="nil"/>
                              <w:left w:val="nil"/>
                              <w:bottom w:val="nil"/>
                              <w:right w:val="nil"/>
                            </w:tcBorders>
                          </w:tcPr>
                          <w:p w:rsidR="002D689A" w:rsidRPr="00DF4602" w:rsidRDefault="002D689A" w:rsidP="00E223F3">
                            <w:pPr>
                              <w:rPr>
                                <w:rFonts w:cs="Times New Roman"/>
                                <w:sz w:val="24"/>
                                <w:szCs w:val="24"/>
                              </w:rPr>
                            </w:pPr>
                            <w:r w:rsidRPr="00DF4602">
                              <w:t>6</w:t>
                            </w:r>
                            <w:r w:rsidRPr="00DF4602">
                              <w:rPr>
                                <w:spacing w:val="-2"/>
                              </w:rPr>
                              <w:t xml:space="preserve"> </w:t>
                            </w:r>
                            <w:r w:rsidRPr="00DF4602">
                              <w:rPr>
                                <w:w w:val="101"/>
                              </w:rPr>
                              <w:t>units</w:t>
                            </w:r>
                          </w:p>
                        </w:tc>
                        <w:tc>
                          <w:tcPr>
                            <w:tcW w:w="934" w:type="pct"/>
                            <w:tcBorders>
                              <w:top w:val="nil"/>
                              <w:left w:val="nil"/>
                              <w:bottom w:val="nil"/>
                              <w:right w:val="nil"/>
                            </w:tcBorders>
                          </w:tcPr>
                          <w:p w:rsidR="002D689A" w:rsidRPr="00DF4602" w:rsidRDefault="002D689A" w:rsidP="00E223F3">
                            <w:pPr>
                              <w:rPr>
                                <w:rFonts w:cs="Times New Roman"/>
                                <w:sz w:val="24"/>
                                <w:szCs w:val="24"/>
                              </w:rPr>
                            </w:pPr>
                            <w:r w:rsidRPr="00DF4602">
                              <w:t>1</w:t>
                            </w:r>
                            <w:r w:rsidRPr="00DF4602">
                              <w:rPr>
                                <w:spacing w:val="-2"/>
                              </w:rPr>
                              <w:t xml:space="preserve"> </w:t>
                            </w:r>
                            <w:r w:rsidRPr="00DF4602">
                              <w:rPr>
                                <w:w w:val="108"/>
                              </w:rPr>
                              <w:t>unit</w:t>
                            </w:r>
                          </w:p>
                        </w:tc>
                        <w:tc>
                          <w:tcPr>
                            <w:tcW w:w="1144" w:type="pct"/>
                            <w:tcBorders>
                              <w:top w:val="nil"/>
                              <w:left w:val="nil"/>
                              <w:bottom w:val="nil"/>
                              <w:right w:val="nil"/>
                            </w:tcBorders>
                          </w:tcPr>
                          <w:p w:rsidR="002D689A" w:rsidRPr="00DF4602" w:rsidRDefault="002D689A" w:rsidP="00E223F3">
                            <w:pPr>
                              <w:rPr>
                                <w:rFonts w:cs="Times New Roman"/>
                                <w:sz w:val="24"/>
                                <w:szCs w:val="24"/>
                              </w:rPr>
                            </w:pPr>
                            <w:r w:rsidRPr="00DF4602">
                              <w:t>48</w:t>
                            </w:r>
                            <w:r w:rsidRPr="00DF4602">
                              <w:rPr>
                                <w:spacing w:val="-16"/>
                              </w:rPr>
                              <w:t xml:space="preserve"> </w:t>
                            </w:r>
                            <w:r w:rsidRPr="00DF4602">
                              <w:rPr>
                                <w:w w:val="101"/>
                              </w:rPr>
                              <w:t>units</w:t>
                            </w:r>
                          </w:p>
                        </w:tc>
                      </w:tr>
                      <w:tr w:rsidR="002D689A" w:rsidTr="00A252BE">
                        <w:trPr>
                          <w:trHeight w:hRule="exact" w:val="271"/>
                          <w:jc w:val="center"/>
                        </w:trPr>
                        <w:tc>
                          <w:tcPr>
                            <w:tcW w:w="1078" w:type="pct"/>
                            <w:tcBorders>
                              <w:top w:val="nil"/>
                              <w:left w:val="nil"/>
                              <w:bottom w:val="nil"/>
                              <w:right w:val="nil"/>
                            </w:tcBorders>
                          </w:tcPr>
                          <w:p w:rsidR="002D689A" w:rsidRPr="00DF4602" w:rsidRDefault="002D689A" w:rsidP="00E223F3">
                            <w:pPr>
                              <w:rPr>
                                <w:rFonts w:cs="Times New Roman"/>
                                <w:sz w:val="24"/>
                                <w:szCs w:val="24"/>
                              </w:rPr>
                            </w:pPr>
                            <w:r w:rsidRPr="00DF4602">
                              <w:t>Finishing</w:t>
                            </w:r>
                          </w:p>
                        </w:tc>
                        <w:tc>
                          <w:tcPr>
                            <w:tcW w:w="827" w:type="pct"/>
                            <w:tcBorders>
                              <w:top w:val="nil"/>
                              <w:left w:val="nil"/>
                              <w:bottom w:val="nil"/>
                              <w:right w:val="nil"/>
                            </w:tcBorders>
                          </w:tcPr>
                          <w:p w:rsidR="002D689A" w:rsidRPr="00DF4602" w:rsidRDefault="002D689A" w:rsidP="00E223F3">
                            <w:pPr>
                              <w:rPr>
                                <w:rFonts w:cs="Times New Roman"/>
                                <w:sz w:val="24"/>
                                <w:szCs w:val="24"/>
                              </w:rPr>
                            </w:pPr>
                            <w:r w:rsidRPr="00DF4602">
                              <w:t>4</w:t>
                            </w:r>
                            <w:r w:rsidRPr="00DF4602">
                              <w:rPr>
                                <w:spacing w:val="-2"/>
                              </w:rPr>
                              <w:t xml:space="preserve"> </w:t>
                            </w:r>
                            <w:r w:rsidRPr="00DF4602">
                              <w:t>hours</w:t>
                            </w:r>
                          </w:p>
                        </w:tc>
                        <w:tc>
                          <w:tcPr>
                            <w:tcW w:w="1017" w:type="pct"/>
                            <w:tcBorders>
                              <w:top w:val="nil"/>
                              <w:left w:val="nil"/>
                              <w:bottom w:val="nil"/>
                              <w:right w:val="nil"/>
                            </w:tcBorders>
                          </w:tcPr>
                          <w:p w:rsidR="002D689A" w:rsidRPr="00DF4602" w:rsidRDefault="002D689A" w:rsidP="00E223F3">
                            <w:pPr>
                              <w:rPr>
                                <w:rFonts w:cs="Times New Roman"/>
                                <w:sz w:val="24"/>
                                <w:szCs w:val="24"/>
                              </w:rPr>
                            </w:pPr>
                            <w:r w:rsidRPr="00DF4602">
                              <w:t>2</w:t>
                            </w:r>
                            <w:r w:rsidRPr="00DF4602">
                              <w:rPr>
                                <w:spacing w:val="-2"/>
                              </w:rPr>
                              <w:t xml:space="preserve"> </w:t>
                            </w:r>
                            <w:r w:rsidRPr="00DF4602">
                              <w:t>hours</w:t>
                            </w:r>
                          </w:p>
                        </w:tc>
                        <w:tc>
                          <w:tcPr>
                            <w:tcW w:w="934" w:type="pct"/>
                            <w:tcBorders>
                              <w:top w:val="nil"/>
                              <w:left w:val="nil"/>
                              <w:bottom w:val="nil"/>
                              <w:right w:val="nil"/>
                            </w:tcBorders>
                          </w:tcPr>
                          <w:p w:rsidR="002D689A" w:rsidRPr="00DF4602" w:rsidRDefault="002D689A" w:rsidP="00E223F3">
                            <w:pPr>
                              <w:rPr>
                                <w:rFonts w:cs="Times New Roman"/>
                                <w:sz w:val="24"/>
                                <w:szCs w:val="24"/>
                              </w:rPr>
                            </w:pPr>
                            <w:r w:rsidRPr="00DF4602">
                              <w:t>1</w:t>
                            </w:r>
                            <w:r w:rsidRPr="00DF4602">
                              <w:rPr>
                                <w:i/>
                                <w:iCs/>
                              </w:rPr>
                              <w:t>.</w:t>
                            </w:r>
                            <w:r w:rsidRPr="00DF4602">
                              <w:t>5</w:t>
                            </w:r>
                            <w:r w:rsidRPr="00DF4602">
                              <w:rPr>
                                <w:spacing w:val="-17"/>
                              </w:rPr>
                              <w:t xml:space="preserve"> </w:t>
                            </w:r>
                            <w:r w:rsidRPr="00DF4602">
                              <w:t>hours</w:t>
                            </w:r>
                          </w:p>
                        </w:tc>
                        <w:tc>
                          <w:tcPr>
                            <w:tcW w:w="1144" w:type="pct"/>
                            <w:tcBorders>
                              <w:top w:val="nil"/>
                              <w:left w:val="nil"/>
                              <w:bottom w:val="nil"/>
                              <w:right w:val="nil"/>
                            </w:tcBorders>
                          </w:tcPr>
                          <w:p w:rsidR="002D689A" w:rsidRPr="00DF4602" w:rsidRDefault="002D689A" w:rsidP="00E223F3">
                            <w:pPr>
                              <w:rPr>
                                <w:rFonts w:cs="Times New Roman"/>
                                <w:sz w:val="24"/>
                                <w:szCs w:val="24"/>
                              </w:rPr>
                            </w:pPr>
                            <w:r w:rsidRPr="00DF4602">
                              <w:t>20</w:t>
                            </w:r>
                            <w:r w:rsidRPr="00DF4602">
                              <w:rPr>
                                <w:spacing w:val="-16"/>
                              </w:rPr>
                              <w:t xml:space="preserve"> </w:t>
                            </w:r>
                            <w:r w:rsidRPr="00DF4602">
                              <w:t>hours</w:t>
                            </w:r>
                          </w:p>
                        </w:tc>
                      </w:tr>
                      <w:tr w:rsidR="002D689A" w:rsidTr="00F777DF">
                        <w:trPr>
                          <w:trHeight w:hRule="exact" w:val="854"/>
                          <w:jc w:val="center"/>
                        </w:trPr>
                        <w:tc>
                          <w:tcPr>
                            <w:tcW w:w="1078" w:type="pct"/>
                            <w:tcBorders>
                              <w:top w:val="nil"/>
                              <w:left w:val="nil"/>
                              <w:bottom w:val="single" w:sz="3" w:space="0" w:color="000000"/>
                              <w:right w:val="nil"/>
                            </w:tcBorders>
                          </w:tcPr>
                          <w:p w:rsidR="002D689A" w:rsidRPr="00DF4602" w:rsidRDefault="002D689A" w:rsidP="00E223F3">
                            <w:r w:rsidRPr="00DF4602">
                              <w:t>Car</w:t>
                            </w:r>
                            <w:r w:rsidRPr="00DF4602">
                              <w:rPr>
                                <w:spacing w:val="6"/>
                              </w:rPr>
                              <w:t>p</w:t>
                            </w:r>
                            <w:r w:rsidRPr="00DF4602">
                              <w:t>e</w:t>
                            </w:r>
                            <w:r w:rsidRPr="00DF4602">
                              <w:rPr>
                                <w:spacing w:val="-6"/>
                              </w:rPr>
                              <w:t>n</w:t>
                            </w:r>
                            <w:r w:rsidRPr="00DF4602">
                              <w:t>try</w:t>
                            </w:r>
                          </w:p>
                          <w:p w:rsidR="002D689A" w:rsidRPr="00DF4602" w:rsidRDefault="002D689A" w:rsidP="00E223F3">
                            <w:pPr>
                              <w:rPr>
                                <w:rFonts w:cs="Times New Roman"/>
                                <w:sz w:val="24"/>
                                <w:szCs w:val="24"/>
                              </w:rPr>
                            </w:pPr>
                            <w:r w:rsidRPr="00DF4602">
                              <w:rPr>
                                <w:w w:val="106"/>
                              </w:rPr>
                              <w:t>Pri</w:t>
                            </w:r>
                            <w:r w:rsidRPr="00DF4602">
                              <w:rPr>
                                <w:spacing w:val="-11"/>
                                <w:w w:val="106"/>
                              </w:rPr>
                              <w:t>c</w:t>
                            </w:r>
                            <w:r w:rsidRPr="00DF4602">
                              <w:rPr>
                                <w:w w:val="81"/>
                              </w:rPr>
                              <w:t>e</w:t>
                            </w:r>
                          </w:p>
                        </w:tc>
                        <w:tc>
                          <w:tcPr>
                            <w:tcW w:w="827" w:type="pct"/>
                            <w:tcBorders>
                              <w:top w:val="nil"/>
                              <w:left w:val="nil"/>
                              <w:bottom w:val="single" w:sz="3" w:space="0" w:color="000000"/>
                              <w:right w:val="nil"/>
                            </w:tcBorders>
                          </w:tcPr>
                          <w:p w:rsidR="002D689A" w:rsidRPr="00DF4602" w:rsidRDefault="002D689A" w:rsidP="00E223F3">
                            <w:r w:rsidRPr="00DF4602">
                              <w:t>2</w:t>
                            </w:r>
                            <w:r w:rsidRPr="00DF4602">
                              <w:rPr>
                                <w:spacing w:val="-2"/>
                              </w:rPr>
                              <w:t xml:space="preserve"> </w:t>
                            </w:r>
                            <w:r w:rsidRPr="00DF4602">
                              <w:t>hours</w:t>
                            </w:r>
                          </w:p>
                          <w:p w:rsidR="002D689A" w:rsidRPr="00DF4602" w:rsidRDefault="002D689A" w:rsidP="00E223F3">
                            <w:r>
                              <w:t>$60</w:t>
                            </w:r>
                          </w:p>
                        </w:tc>
                        <w:tc>
                          <w:tcPr>
                            <w:tcW w:w="1017" w:type="pct"/>
                            <w:tcBorders>
                              <w:top w:val="nil"/>
                              <w:left w:val="nil"/>
                              <w:bottom w:val="single" w:sz="3" w:space="0" w:color="000000"/>
                              <w:right w:val="nil"/>
                            </w:tcBorders>
                          </w:tcPr>
                          <w:p w:rsidR="002D689A" w:rsidRPr="00DF4602" w:rsidRDefault="002D689A" w:rsidP="00E223F3">
                            <w:r w:rsidRPr="00DF4602">
                              <w:t>1</w:t>
                            </w:r>
                            <w:r w:rsidRPr="00DF4602">
                              <w:rPr>
                                <w:i/>
                                <w:iCs/>
                              </w:rPr>
                              <w:t>.</w:t>
                            </w:r>
                            <w:r w:rsidRPr="00DF4602">
                              <w:t>5</w:t>
                            </w:r>
                            <w:r w:rsidRPr="00DF4602">
                              <w:rPr>
                                <w:spacing w:val="-17"/>
                              </w:rPr>
                              <w:t xml:space="preserve"> </w:t>
                            </w:r>
                            <w:r w:rsidRPr="00DF4602">
                              <w:t>hours</w:t>
                            </w:r>
                          </w:p>
                          <w:p w:rsidR="002D689A" w:rsidRPr="00DF4602" w:rsidRDefault="002D689A" w:rsidP="00E223F3">
                            <w:r>
                              <w:t>$30</w:t>
                            </w:r>
                          </w:p>
                        </w:tc>
                        <w:tc>
                          <w:tcPr>
                            <w:tcW w:w="934" w:type="pct"/>
                            <w:tcBorders>
                              <w:top w:val="nil"/>
                              <w:left w:val="nil"/>
                              <w:bottom w:val="single" w:sz="3" w:space="0" w:color="000000"/>
                              <w:right w:val="nil"/>
                            </w:tcBorders>
                          </w:tcPr>
                          <w:p w:rsidR="002D689A" w:rsidRPr="00DF4602" w:rsidRDefault="002D689A" w:rsidP="00E223F3">
                            <w:r w:rsidRPr="00DF4602">
                              <w:t>0</w:t>
                            </w:r>
                            <w:r w:rsidRPr="00DF4602">
                              <w:rPr>
                                <w:i/>
                                <w:iCs/>
                              </w:rPr>
                              <w:t>.</w:t>
                            </w:r>
                            <w:r w:rsidRPr="00DF4602">
                              <w:t>5</w:t>
                            </w:r>
                            <w:r w:rsidRPr="00DF4602">
                              <w:rPr>
                                <w:spacing w:val="-17"/>
                              </w:rPr>
                              <w:t xml:space="preserve"> </w:t>
                            </w:r>
                            <w:r w:rsidRPr="00DF4602">
                              <w:t>hours</w:t>
                            </w:r>
                          </w:p>
                          <w:p w:rsidR="002D689A" w:rsidRPr="00DF4602" w:rsidRDefault="002D689A" w:rsidP="00E223F3">
                            <w:r>
                              <w:t>$20</w:t>
                            </w:r>
                          </w:p>
                        </w:tc>
                        <w:tc>
                          <w:tcPr>
                            <w:tcW w:w="1144" w:type="pct"/>
                            <w:tcBorders>
                              <w:top w:val="nil"/>
                              <w:left w:val="nil"/>
                              <w:bottom w:val="single" w:sz="3" w:space="0" w:color="000000"/>
                              <w:right w:val="nil"/>
                            </w:tcBorders>
                          </w:tcPr>
                          <w:p w:rsidR="002D689A" w:rsidRPr="00DF4602" w:rsidRDefault="002D689A" w:rsidP="00E223F3">
                            <w:pPr>
                              <w:rPr>
                                <w:rFonts w:cs="Times New Roman"/>
                                <w:sz w:val="24"/>
                                <w:szCs w:val="24"/>
                              </w:rPr>
                            </w:pPr>
                            <w:r w:rsidRPr="00DF4602">
                              <w:t>8</w:t>
                            </w:r>
                            <w:r w:rsidRPr="00DF4602">
                              <w:rPr>
                                <w:spacing w:val="-2"/>
                              </w:rPr>
                              <w:t xml:space="preserve"> </w:t>
                            </w:r>
                            <w:r w:rsidRPr="00DF4602">
                              <w:t>hours</w:t>
                            </w:r>
                          </w:p>
                        </w:tc>
                      </w:tr>
                    </w:tbl>
                    <w:p w:rsidR="002D689A" w:rsidRDefault="002D689A" w:rsidP="00E223F3"/>
                  </w:txbxContent>
                </v:textbox>
                <w10:anchorlock/>
              </v:shape>
            </w:pict>
          </mc:Fallback>
        </mc:AlternateContent>
      </w:r>
    </w:p>
    <w:p w:rsidR="00C60D2F" w:rsidRPr="00864B11" w:rsidRDefault="00C60D2F" w:rsidP="00E223F3">
      <w:r w:rsidRPr="00864B11">
        <w:t>Now, the table above can be read either horizont</w:t>
      </w:r>
      <w:r>
        <w:t xml:space="preserve">ally or vertically.  You should </w:t>
      </w:r>
      <w:r w:rsidRPr="00864B11">
        <w:t xml:space="preserve">already know how the read the table above horizontally.  That is the </w:t>
      </w:r>
      <w:r w:rsidR="00A7119A">
        <w:t>Colorado</w:t>
      </w:r>
      <w:r>
        <w:t xml:space="preserve">’s point of view.  But what </w:t>
      </w:r>
      <w:r w:rsidRPr="00864B11">
        <w:t xml:space="preserve">does it mean to read the table vertically?  Here is the explanation, which is also the </w:t>
      </w:r>
      <w:r w:rsidRPr="00864B11">
        <w:rPr>
          <w:b/>
          <w:bCs/>
        </w:rPr>
        <w:t xml:space="preserve">economic interpretation </w:t>
      </w:r>
      <w:r w:rsidRPr="00864B11">
        <w:t>of the dual</w:t>
      </w:r>
      <w:r w:rsidR="00CE25BE">
        <w:fldChar w:fldCharType="begin"/>
      </w:r>
      <w:r w:rsidR="00CE25BE">
        <w:instrText xml:space="preserve"> XE "</w:instrText>
      </w:r>
      <w:r w:rsidR="00CE25BE" w:rsidRPr="00F51467">
        <w:instrText>dual problem</w:instrText>
      </w:r>
      <w:r w:rsidR="00CE25BE">
        <w:instrText xml:space="preserve">" </w:instrText>
      </w:r>
      <w:r w:rsidR="00CE25BE">
        <w:fldChar w:fldCharType="end"/>
      </w:r>
      <w:r w:rsidRPr="00864B11">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864B11">
        <w:t>:</w:t>
      </w:r>
    </w:p>
    <w:p w:rsidR="00C60D2F" w:rsidRPr="00864B11" w:rsidRDefault="00C60D2F" w:rsidP="00E223F3">
      <w:r w:rsidRPr="00864B11">
        <w:t xml:space="preserve">Suppose you are an entrepreneur who wants </w:t>
      </w:r>
      <w:r>
        <w:t xml:space="preserve">to purchase all of </w:t>
      </w:r>
      <w:r w:rsidR="00A7119A">
        <w:t>Colorado</w:t>
      </w:r>
      <w:r>
        <w:t>’s re</w:t>
      </w:r>
      <w:r w:rsidRPr="00864B11">
        <w:t xml:space="preserve">sources — maybe you are a competing furniture manufacturer, or maybe you need the resources to produce soldiers and trains like </w:t>
      </w:r>
      <w:r w:rsidR="009C1C8D">
        <w:t>Gepetto</w:t>
      </w:r>
      <w:r w:rsidRPr="00864B11">
        <w:t xml:space="preserve">. Then you must deter- mine the price you are willing to pay for a unit of each of </w:t>
      </w:r>
      <w:r w:rsidR="00A7119A">
        <w:t>Colorado</w:t>
      </w:r>
      <w:r w:rsidRPr="00864B11">
        <w:t xml:space="preserve">’s resources. But what are the </w:t>
      </w:r>
      <w:r w:rsidR="00A7119A">
        <w:t>Colorado</w:t>
      </w:r>
      <w:r w:rsidRPr="00864B11">
        <w:t>’s resources?  Well they are lu</w:t>
      </w:r>
      <w:r>
        <w:t>mber, finishing hours, and car</w:t>
      </w:r>
      <w:r w:rsidRPr="00864B11">
        <w:t xml:space="preserve">pentry hours, that </w:t>
      </w:r>
      <w:r w:rsidR="00A7119A">
        <w:t>Colorado</w:t>
      </w:r>
      <w:r w:rsidRPr="00864B11">
        <w:t xml:space="preserve"> uses to make its products. So, the </w:t>
      </w:r>
      <w:r w:rsidRPr="00864B11">
        <w:rPr>
          <w:b/>
          <w:bCs/>
        </w:rPr>
        <w:t>decision variables</w:t>
      </w:r>
      <w:r w:rsidR="00C24B3D">
        <w:rPr>
          <w:b/>
          <w:bCs/>
        </w:rPr>
        <w:fldChar w:fldCharType="begin"/>
      </w:r>
      <w:r w:rsidR="00C24B3D">
        <w:instrText xml:space="preserve"> XE "</w:instrText>
      </w:r>
      <w:r w:rsidR="00C24B3D" w:rsidRPr="00B01630">
        <w:instrText>decision variables</w:instrText>
      </w:r>
      <w:r w:rsidR="00C24B3D">
        <w:instrText xml:space="preserve">" </w:instrText>
      </w:r>
      <w:r w:rsidR="00C24B3D">
        <w:rPr>
          <w:b/>
          <w:bCs/>
        </w:rPr>
        <w:fldChar w:fldCharType="end"/>
      </w:r>
      <w:r w:rsidRPr="00864B11">
        <w:rPr>
          <w:b/>
          <w:bCs/>
        </w:rPr>
        <w:t xml:space="preserve"> </w:t>
      </w:r>
      <w:r w:rsidRPr="00864B11">
        <w:t xml:space="preserve">for the entrepreneur who wants to buy </w:t>
      </w:r>
      <w:r w:rsidR="00A7119A">
        <w:t>Colorado</w:t>
      </w:r>
      <w:r w:rsidRPr="00864B11">
        <w:t>’s resources are:</w:t>
      </w:r>
    </w:p>
    <w:p w:rsidR="00C60D2F" w:rsidRPr="00864B11" w:rsidRDefault="002D689A" w:rsidP="00E223F3">
      <m:oMathPara>
        <m:oMath>
          <m:sSub>
            <m:sSubPr>
              <m:ctrlPr>
                <w:rPr>
                  <w:rFonts w:ascii="Cambria Math" w:hAnsi="Cambria Math"/>
                  <w:i/>
                </w:rPr>
              </m:ctrlPr>
            </m:sSubPr>
            <m:e>
              <m:r>
                <w:rPr>
                  <w:rFonts w:ascii="Cambria Math" w:hAnsi="Cambria Math"/>
                </w:rPr>
                <m:t>y</m:t>
              </m:r>
            </m:e>
            <m:sub>
              <m:r>
                <w:rPr>
                  <w:rFonts w:ascii="Cambria Math" w:hAnsi="Cambria Math"/>
                </w:rPr>
                <m:t>1</m:t>
              </m:r>
            </m:sub>
          </m:sSub>
          <m:r>
            <m:rPr>
              <m:aln/>
            </m:rPr>
            <w:rPr>
              <w:rFonts w:ascii="Cambria Math" w:hAnsi="Cambria Math"/>
            </w:rPr>
            <m:t>=</m:t>
          </m:r>
          <m:r>
            <m:rPr>
              <m:nor/>
            </m:rPr>
            <m:t>price to pay for one unit of lumber</m:t>
          </m:r>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2</m:t>
              </m:r>
            </m:sub>
          </m:sSub>
          <m:r>
            <m:rPr>
              <m:aln/>
            </m:rPr>
            <w:rPr>
              <w:rFonts w:ascii="Cambria Math" w:hAnsi="Cambria Math"/>
            </w:rPr>
            <m:t>=</m:t>
          </m:r>
          <m:r>
            <m:rPr>
              <m:nor/>
            </m:rPr>
            <m:t>price to pay for one hour of finishing labor</m:t>
          </m:r>
          <m:r>
            <m:rPr>
              <m:sty m:val="p"/>
            </m:rPr>
            <w:rPr>
              <w:rFonts w:ascii="Cambria Math" w:hAnsi="Cambria Math"/>
            </w:rPr>
            <w:br/>
          </m:r>
        </m:oMath>
        <m:oMath>
          <m:sSub>
            <m:sSubPr>
              <m:ctrlPr>
                <w:rPr>
                  <w:rFonts w:ascii="Cambria Math" w:hAnsi="Cambria Math"/>
                  <w:i/>
                </w:rPr>
              </m:ctrlPr>
            </m:sSubPr>
            <m:e>
              <m:r>
                <w:rPr>
                  <w:rFonts w:ascii="Cambria Math" w:hAnsi="Cambria Math"/>
                </w:rPr>
                <m:t>y</m:t>
              </m:r>
            </m:e>
            <m:sub>
              <m:r>
                <w:rPr>
                  <w:rFonts w:ascii="Cambria Math" w:hAnsi="Cambria Math"/>
                </w:rPr>
                <m:t>3</m:t>
              </m:r>
            </m:sub>
          </m:sSub>
          <m:r>
            <m:rPr>
              <m:aln/>
            </m:rPr>
            <w:rPr>
              <w:rFonts w:ascii="Cambria Math" w:hAnsi="Cambria Math"/>
            </w:rPr>
            <m:t>=</m:t>
          </m:r>
          <m:r>
            <m:rPr>
              <m:nor/>
            </m:rPr>
            <m:t>price to pay for one hour of carpentry labor</m:t>
          </m:r>
        </m:oMath>
      </m:oMathPara>
    </w:p>
    <w:p w:rsidR="00C60D2F" w:rsidRPr="00DF4602" w:rsidRDefault="00C60D2F" w:rsidP="00E223F3">
      <w:r w:rsidRPr="00DF4602">
        <w:t xml:space="preserve">Now we argue that the resource prices </w:t>
      </w:r>
      <m:oMath>
        <m:sSub>
          <m:sSubPr>
            <m:ctrlPr>
              <w:rPr>
                <w:rFonts w:ascii="Cambria Math" w:hAnsi="Cambria Math"/>
                <w:i/>
                <w:iCs/>
              </w:rPr>
            </m:ctrlPr>
          </m:sSubPr>
          <m:e>
            <m:r>
              <w:rPr>
                <w:rFonts w:ascii="Cambria Math" w:hAnsi="Cambria Math"/>
              </w:rPr>
              <m:t>y</m:t>
            </m:r>
          </m:e>
          <m:sub>
            <m:r>
              <w:rPr>
                <w:rFonts w:ascii="Cambria Math" w:hAnsi="Cambria Math"/>
              </w:rPr>
              <m:t>1</m:t>
            </m:r>
          </m:sub>
        </m:sSub>
      </m:oMath>
      <w:r w:rsidRPr="00DF4602">
        <w:t xml:space="preserve">, </w:t>
      </w:r>
      <m:oMath>
        <m:sSub>
          <m:sSubPr>
            <m:ctrlPr>
              <w:rPr>
                <w:rFonts w:ascii="Cambria Math" w:hAnsi="Cambria Math"/>
                <w:i/>
                <w:iCs/>
              </w:rPr>
            </m:ctrlPr>
          </m:sSubPr>
          <m:e>
            <m:r>
              <w:rPr>
                <w:rFonts w:ascii="Cambria Math" w:hAnsi="Cambria Math"/>
              </w:rPr>
              <m:t>y</m:t>
            </m:r>
          </m:e>
          <m:sub>
            <m:r>
              <w:rPr>
                <w:rFonts w:ascii="Cambria Math" w:hAnsi="Cambria Math"/>
              </w:rPr>
              <m:t>2</m:t>
            </m:r>
          </m:sub>
        </m:sSub>
      </m:oMath>
      <w:r w:rsidRPr="00DF4602">
        <w:t xml:space="preserve">, </w:t>
      </w:r>
      <m:oMath>
        <m:sSub>
          <m:sSubPr>
            <m:ctrlPr>
              <w:rPr>
                <w:rFonts w:ascii="Cambria Math" w:hAnsi="Cambria Math"/>
                <w:i/>
                <w:iCs/>
              </w:rPr>
            </m:ctrlPr>
          </m:sSubPr>
          <m:e>
            <m:r>
              <w:rPr>
                <w:rFonts w:ascii="Cambria Math" w:hAnsi="Cambria Math"/>
              </w:rPr>
              <m:t>y</m:t>
            </m:r>
          </m:e>
          <m:sub>
            <m:r>
              <w:rPr>
                <w:rFonts w:ascii="Cambria Math" w:hAnsi="Cambria Math"/>
              </w:rPr>
              <m:t>3</m:t>
            </m:r>
          </m:sub>
        </m:sSub>
      </m:oMath>
      <w:r w:rsidRPr="00DF4602">
        <w:t xml:space="preserve"> should be determined by solving the </w:t>
      </w:r>
      <w:r w:rsidR="00A7119A">
        <w:t>Colorado</w:t>
      </w:r>
      <w:r w:rsidRPr="00DF4602">
        <w:t>’s dual (5.2.5).</w:t>
      </w:r>
    </w:p>
    <w:p w:rsidR="00C60D2F" w:rsidRPr="00DF4602" w:rsidRDefault="00C60D2F" w:rsidP="00E223F3">
      <w:r w:rsidRPr="00DF4602">
        <w:t xml:space="preserve">First note that you are buying </w:t>
      </w:r>
      <w:r w:rsidRPr="00DF4602">
        <w:rPr>
          <w:b/>
          <w:bCs/>
        </w:rPr>
        <w:t xml:space="preserve">all </w:t>
      </w:r>
      <w:r w:rsidRPr="00DF4602">
        <w:t xml:space="preserve">of </w:t>
      </w:r>
      <w:r w:rsidR="00A7119A">
        <w:t>Colorado</w:t>
      </w:r>
      <w:r w:rsidRPr="00DF4602">
        <w:t>’s resources. Also, note that this is a minimization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Pr="00DF4602">
        <w:t xml:space="preserve">: You want to pay as little as possible.  So, the </w:t>
      </w:r>
      <w:r w:rsidRPr="00DF4602">
        <w:rPr>
          <w:b/>
          <w:bCs/>
        </w:rPr>
        <w:t>objective function</w:t>
      </w:r>
      <w:r w:rsidR="00006019">
        <w:rPr>
          <w:b/>
          <w:bCs/>
        </w:rPr>
        <w:fldChar w:fldCharType="begin"/>
      </w:r>
      <w:r w:rsidR="00006019">
        <w:instrText xml:space="preserve"> XE "</w:instrText>
      </w:r>
      <w:r w:rsidR="00006019" w:rsidRPr="00A41107">
        <w:rPr>
          <w:lang w:val="en"/>
        </w:rPr>
        <w:instrText>objective function</w:instrText>
      </w:r>
      <w:r w:rsidR="00006019">
        <w:instrText xml:space="preserve">" </w:instrText>
      </w:r>
      <w:r w:rsidR="00006019">
        <w:rPr>
          <w:b/>
          <w:bCs/>
        </w:rPr>
        <w:fldChar w:fldCharType="end"/>
      </w:r>
      <w:r w:rsidRPr="00DF4602">
        <w:rPr>
          <w:b/>
          <w:bCs/>
        </w:rPr>
        <w:t xml:space="preserve"> </w:t>
      </w:r>
      <w:r w:rsidRPr="00DF4602">
        <w:t>is</w:t>
      </w:r>
    </w:p>
    <w:p w:rsidR="00C60D2F" w:rsidRPr="00DF4602"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w</m:t>
              </m:r>
            </m:e>
          </m:func>
          <m:r>
            <m:rPr>
              <m:sty m:val="p"/>
            </m:rPr>
            <w:rPr>
              <w:rFonts w:ascii="Cambria Math" w:hAnsi="Cambria Math"/>
            </w:rPr>
            <m:t>=48</m:t>
          </m:r>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+20</m:t>
          </m:r>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+8</m:t>
          </m:r>
          <m:sSub>
            <m:sSubPr>
              <m:ctrlPr>
                <w:rPr>
                  <w:rFonts w:ascii="Cambria Math" w:hAnsi="Cambria Math"/>
                  <w:iCs/>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oMath>
      </m:oMathPara>
    </w:p>
    <w:p w:rsidR="00C60D2F" w:rsidRPr="00DF4602" w:rsidRDefault="00C60D2F" w:rsidP="00E223F3">
      <w:r w:rsidRPr="00DF4602">
        <w:t xml:space="preserve">Indeed, </w:t>
      </w:r>
      <w:r w:rsidR="00A7119A">
        <w:t>Colorado</w:t>
      </w:r>
      <w:r w:rsidRPr="00DF4602">
        <w:t xml:space="preserve"> has 48 units of lumber, 20 hours of finishing labor, and 8 hours of carpentry labor.</w:t>
      </w:r>
    </w:p>
    <w:p w:rsidR="00C60D2F" w:rsidRPr="00DF4602" w:rsidRDefault="00C60D2F" w:rsidP="00E223F3">
      <w:r w:rsidRPr="00DF4602">
        <w:t>Now we have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DF4602">
        <w:t xml:space="preserve"> and the objective. How about the </w:t>
      </w:r>
      <w:r>
        <w:rPr>
          <w:b/>
          <w:bCs/>
        </w:rPr>
        <w:t>con</w:t>
      </w:r>
      <w:r w:rsidRPr="00DF4602">
        <w:rPr>
          <w:b/>
          <w:bCs/>
        </w:rPr>
        <w:t>straints</w:t>
      </w:r>
      <w:r w:rsidR="00006019">
        <w:rPr>
          <w:b/>
          <w:bCs/>
        </w:rPr>
        <w:fldChar w:fldCharType="begin"/>
      </w:r>
      <w:r w:rsidR="00006019">
        <w:instrText xml:space="preserve"> XE "</w:instrText>
      </w:r>
      <w:r w:rsidR="00006019" w:rsidRPr="00FE6232">
        <w:rPr>
          <w:lang w:val="en"/>
        </w:rPr>
        <w:instrText>constraints</w:instrText>
      </w:r>
      <w:r w:rsidR="00006019">
        <w:instrText xml:space="preserve">" </w:instrText>
      </w:r>
      <w:r w:rsidR="00006019">
        <w:rPr>
          <w:b/>
          <w:bCs/>
        </w:rPr>
        <w:fldChar w:fldCharType="end"/>
      </w:r>
      <w:r w:rsidRPr="00DF4602">
        <w:t xml:space="preserve">?  In setting the resource prices </w:t>
      </w:r>
      <m:oMath>
        <m:sSub>
          <m:sSubPr>
            <m:ctrlPr>
              <w:rPr>
                <w:rFonts w:ascii="Cambria Math" w:hAnsi="Cambria Math"/>
                <w:i/>
                <w:iCs/>
              </w:rPr>
            </m:ctrlPr>
          </m:sSubPr>
          <m:e>
            <m:r>
              <w:rPr>
                <w:rFonts w:ascii="Cambria Math" w:hAnsi="Cambria Math"/>
              </w:rPr>
              <m:t>y</m:t>
            </m:r>
          </m:e>
          <m:sub>
            <m:r>
              <w:rPr>
                <w:rFonts w:ascii="Cambria Math" w:hAnsi="Cambria Math"/>
              </w:rPr>
              <m:t>1</m:t>
            </m:r>
          </m:sub>
        </m:sSub>
      </m:oMath>
      <w:r w:rsidRPr="00DF4602">
        <w:t xml:space="preserve">, </w:t>
      </w:r>
      <m:oMath>
        <m:sSub>
          <m:sSubPr>
            <m:ctrlPr>
              <w:rPr>
                <w:rFonts w:ascii="Cambria Math" w:hAnsi="Cambria Math"/>
                <w:i/>
                <w:iCs/>
              </w:rPr>
            </m:ctrlPr>
          </m:sSubPr>
          <m:e>
            <m:r>
              <w:rPr>
                <w:rFonts w:ascii="Cambria Math" w:hAnsi="Cambria Math"/>
              </w:rPr>
              <m:t>y</m:t>
            </m:r>
          </m:e>
          <m:sub>
            <m:r>
              <w:rPr>
                <w:rFonts w:ascii="Cambria Math" w:hAnsi="Cambria Math"/>
              </w:rPr>
              <m:t>2</m:t>
            </m:r>
          </m:sub>
        </m:sSub>
      </m:oMath>
      <w:r w:rsidRPr="00DF4602">
        <w:t xml:space="preserve">, and </w:t>
      </w:r>
      <m:oMath>
        <m:sSub>
          <m:sSubPr>
            <m:ctrlPr>
              <w:rPr>
                <w:rFonts w:ascii="Cambria Math" w:hAnsi="Cambria Math"/>
                <w:i/>
                <w:iCs/>
              </w:rPr>
            </m:ctrlPr>
          </m:sSubPr>
          <m:e>
            <m:r>
              <w:rPr>
                <w:rFonts w:ascii="Cambria Math" w:hAnsi="Cambria Math"/>
              </w:rPr>
              <m:t>y</m:t>
            </m:r>
          </m:e>
          <m:sub>
            <m:r>
              <w:rPr>
                <w:rFonts w:ascii="Cambria Math" w:hAnsi="Cambria Math"/>
              </w:rPr>
              <m:t>3</m:t>
            </m:r>
          </m:sub>
        </m:sSub>
      </m:oMath>
      <w:r w:rsidRPr="00DF4602">
        <w:t xml:space="preserve">, what kind of constraints do you face? You must set the resource prices high enough so that </w:t>
      </w:r>
      <w:r w:rsidR="00A7119A">
        <w:t>Colorado</w:t>
      </w:r>
      <w:r w:rsidRPr="00DF4602">
        <w:t xml:space="preserve"> would sell them to you. Now </w:t>
      </w:r>
      <w:r w:rsidR="00A7119A">
        <w:t>Colorado</w:t>
      </w:r>
      <w:r w:rsidRPr="00DF4602">
        <w:t xml:space="preserve"> can either use the resources itself, or sell them to you.  How is </w:t>
      </w:r>
      <w:r w:rsidR="00A7119A">
        <w:t>Colorado</w:t>
      </w:r>
      <w:r w:rsidRPr="00DF4602">
        <w:t xml:space="preserve"> using its resources?  </w:t>
      </w:r>
      <w:r w:rsidR="00A7119A">
        <w:t>Colorado</w:t>
      </w:r>
      <w:r w:rsidRPr="00DF4602">
        <w:t xml:space="preserve"> manufactures desks, tables, and chair.  Take desks first. With 8 units of lumber, 4 hours of finishing labor, and 2 hours of carpentry labor </w:t>
      </w:r>
      <w:r w:rsidR="00A7119A">
        <w:t>Colorado</w:t>
      </w:r>
      <w:r w:rsidRPr="00DF4602">
        <w:t xml:space="preserve"> can make a desk that will sell for </w:t>
      </w:r>
      <w:r>
        <w:rPr>
          <w:i/>
          <w:iCs/>
        </w:rPr>
        <w:t>$</w:t>
      </w:r>
      <w:r w:rsidRPr="00DF4602">
        <w:t xml:space="preserve">60. So, you have to offer more than </w:t>
      </w:r>
      <w:r>
        <w:rPr>
          <w:i/>
          <w:iCs/>
        </w:rPr>
        <w:t>$</w:t>
      </w:r>
      <w:r w:rsidRPr="00DF4602">
        <w:t>60 for this particular combination of resources.  So, you have the constraint</w:t>
      </w:r>
    </w:p>
    <w:p w:rsidR="00C60D2F" w:rsidRPr="00DF4602" w:rsidRDefault="00C60D2F" w:rsidP="00E223F3">
      <m:oMathPara>
        <m:oMath>
          <m:r>
            <m:rPr>
              <m:sty m:val="p"/>
            </m:rPr>
            <w:rPr>
              <w:rFonts w:ascii="Cambria Math" w:hAnsi="Cambria Math"/>
            </w:rPr>
            <m:t>8</m:t>
          </m:r>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+4</m:t>
          </m:r>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+2</m:t>
          </m:r>
          <m:sSub>
            <m:sSubPr>
              <m:ctrlPr>
                <w:rPr>
                  <w:rFonts w:ascii="Cambria Math" w:hAnsi="Cambria Math"/>
                  <w:iCs/>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≥60.</m:t>
          </m:r>
        </m:oMath>
      </m:oMathPara>
    </w:p>
    <w:p w:rsidR="00C60D2F" w:rsidRPr="00DF4602" w:rsidRDefault="00C60D2F" w:rsidP="00E223F3">
      <w:r w:rsidRPr="00DF4602">
        <w:t xml:space="preserve">But this is just the first constraint in the </w:t>
      </w:r>
      <w:r w:rsidR="00A7119A">
        <w:t>Colorado</w:t>
      </w:r>
      <w:r w:rsidRPr="00DF4602">
        <w:t xml:space="preserve">’s dual, denoted by (desk). Similar reasoning shows that you must pay at least </w:t>
      </w:r>
      <w:r>
        <w:rPr>
          <w:i/>
          <w:iCs/>
        </w:rPr>
        <w:t>$</w:t>
      </w:r>
      <w:r w:rsidRPr="00DF4602">
        <w:t xml:space="preserve">30 for the resources </w:t>
      </w:r>
      <w:r w:rsidR="00A7119A">
        <w:t>Colorado</w:t>
      </w:r>
      <w:r w:rsidRPr="00DF4602">
        <w:t xml:space="preserve"> uses to produce one table. So, you get the second constraint, denoted by (table), of the </w:t>
      </w:r>
      <w:r w:rsidR="00A7119A">
        <w:t>Colorado</w:t>
      </w:r>
      <w:r w:rsidRPr="00DF4602">
        <w:t>’s dual:</w:t>
      </w:r>
    </w:p>
    <w:p w:rsidR="00C60D2F" w:rsidRPr="00DF4602" w:rsidRDefault="00C60D2F" w:rsidP="00E223F3">
      <m:oMathPara>
        <m:oMath>
          <m:r>
            <m:rPr>
              <m:sty m:val="p"/>
            </m:rPr>
            <w:rPr>
              <w:rFonts w:ascii="Cambria Math" w:hAnsi="Cambria Math"/>
            </w:rPr>
            <m:t>6</m:t>
          </m:r>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+2</m:t>
          </m:r>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+1.5</m:t>
          </m:r>
          <m:sSub>
            <m:sSubPr>
              <m:ctrlPr>
                <w:rPr>
                  <w:rFonts w:ascii="Cambria Math" w:hAnsi="Cambria Math"/>
                  <w:iCs/>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≥30.</m:t>
          </m:r>
        </m:oMath>
      </m:oMathPara>
    </w:p>
    <w:p w:rsidR="00C60D2F" w:rsidRPr="00DF4602" w:rsidRDefault="00C60D2F" w:rsidP="00E223F3">
      <w:r w:rsidRPr="00DF4602">
        <w:t xml:space="preserve">Similarly, you must offer more than </w:t>
      </w:r>
      <w:r>
        <w:rPr>
          <w:i/>
          <w:iCs/>
        </w:rPr>
        <w:t>$</w:t>
      </w:r>
      <w:r w:rsidRPr="00DF4602">
        <w:t xml:space="preserve">20 for the resources </w:t>
      </w:r>
      <w:r w:rsidR="00A7119A">
        <w:t>Colorado</w:t>
      </w:r>
      <w:r w:rsidRPr="00DF4602">
        <w:t xml:space="preserve"> can use itself to produce one chair. That way you get the last constraint, lab</w:t>
      </w:r>
      <w:r>
        <w:t>eled</w:t>
      </w:r>
      <w:r w:rsidRPr="00DF4602">
        <w:t xml:space="preserve"> as (chair), of the </w:t>
      </w:r>
      <w:r w:rsidR="00A7119A">
        <w:t>Colorado</w:t>
      </w:r>
      <w:r w:rsidRPr="00DF4602">
        <w:t>’s dual:</w:t>
      </w:r>
    </w:p>
    <w:p w:rsidR="00C60D2F" w:rsidRPr="00DF4602" w:rsidRDefault="002D689A" w:rsidP="00E223F3">
      <m:oMathPara>
        <m:oMath>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+1.5</m:t>
          </m:r>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+0.5</m:t>
          </m:r>
          <m:sSub>
            <m:sSubPr>
              <m:ctrlPr>
                <w:rPr>
                  <w:rFonts w:ascii="Cambria Math" w:hAnsi="Cambria Math"/>
                  <w:iCs/>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≥20.</m:t>
          </m:r>
        </m:oMath>
      </m:oMathPara>
    </w:p>
    <w:p w:rsidR="00C60D2F" w:rsidRPr="00DF4602" w:rsidRDefault="00C60D2F" w:rsidP="00E223F3">
      <w:r w:rsidRPr="00DF4602">
        <w:t>We have just interpreted economically the dual</w:t>
      </w:r>
      <w:r w:rsidR="00CE25BE">
        <w:fldChar w:fldCharType="begin"/>
      </w:r>
      <w:r w:rsidR="00CE25BE">
        <w:instrText xml:space="preserve"> XE "</w:instrText>
      </w:r>
      <w:r w:rsidR="00CE25BE" w:rsidRPr="00763A11">
        <w:instrText>dual problem</w:instrText>
      </w:r>
      <w:r w:rsidR="00CE25BE">
        <w:instrText xml:space="preserve">" </w:instrText>
      </w:r>
      <w:r w:rsidR="00CE25BE">
        <w:fldChar w:fldCharType="end"/>
      </w:r>
      <w:r w:rsidRPr="00DF4602">
        <w:t xml:space="preserve"> of a maximization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rsidRPr="00DF4602">
        <w:t>. Let us then change our point of view to the opposite and interpret economically</w:t>
      </w:r>
      <w:r>
        <w:t xml:space="preserve"> </w:t>
      </w:r>
      <w:r w:rsidRPr="00DF4602">
        <w:t>the dual of a minimization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Pr="00DF4602">
        <w:t>.</w:t>
      </w:r>
    </w:p>
    <w:p w:rsidR="00E55C1D" w:rsidRPr="00E55C1D" w:rsidRDefault="00E55C1D" w:rsidP="009C4902">
      <w:pPr>
        <w:pStyle w:val="Heading2"/>
      </w:pPr>
      <w:bookmarkStart w:id="149" w:name="_Toc416087181"/>
      <w:r w:rsidRPr="00E55C1D">
        <w:t>Importance of Sensitivity Analysis</w:t>
      </w:r>
      <w:bookmarkEnd w:id="149"/>
    </w:p>
    <w:p w:rsidR="00E55C1D" w:rsidRPr="00E55C1D" w:rsidRDefault="00E55C1D" w:rsidP="00E223F3">
      <w:r w:rsidRPr="00E55C1D">
        <w:t>Sensitivity analysis is important for several reasons. In many applications, the values of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55C1D">
        <w:t>’s parameters may change. For example, the prices at which soldiers and trains are sold or the availability of carpentry and finishing hours may change. If a parameter changes, then sensitivity analysis</w:t>
      </w:r>
      <w:r w:rsidR="00117982">
        <w:fldChar w:fldCharType="begin"/>
      </w:r>
      <w:r w:rsidR="00117982">
        <w:instrText xml:space="preserve"> XE "</w:instrText>
      </w:r>
      <w:r w:rsidR="00117982" w:rsidRPr="00CE0400">
        <w:instrText>sensitivity analysis</w:instrText>
      </w:r>
      <w:r w:rsidR="00117982">
        <w:instrText xml:space="preserve">" </w:instrText>
      </w:r>
      <w:r w:rsidR="00117982">
        <w:fldChar w:fldCharType="end"/>
      </w:r>
      <w:r w:rsidRPr="00E55C1D">
        <w:t xml:space="preserve"> often makes it unnecessary to solve the problem again. For example, if the profit contribution of a soldier increased to $3.50, we would not have to solve the </w:t>
      </w:r>
      <w:r w:rsidR="009C1C8D">
        <w:t>Gepetto</w:t>
      </w:r>
      <w:r w:rsidRPr="00E55C1D">
        <w:t xml:space="preserve"> problem again, because the current solution remains optimal. Of course, solving the </w:t>
      </w:r>
      <w:r w:rsidR="009C1C8D">
        <w:t>Gepetto</w:t>
      </w:r>
      <w:r w:rsidRPr="00E55C1D">
        <w:t xml:space="preserve"> problem again would not be much work, but solving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55C1D">
        <w:t xml:space="preserve"> with thousands of variables and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E55C1D">
        <w:t xml:space="preserve"> again would be a chore. A knowledge of sensitivity analysis often enables the analyst to determine from the original solution how changes in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55C1D">
        <w:t>’s parameters change its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E55C1D">
        <w:t>.</w:t>
      </w:r>
    </w:p>
    <w:p w:rsidR="00E55C1D" w:rsidRPr="00E55C1D" w:rsidRDefault="00E55C1D" w:rsidP="00E223F3">
      <w:r w:rsidRPr="00E55C1D">
        <w:t>Recall that we may be uncertain about the values of parameters in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55C1D">
        <w:t>. For example, we might be uncertain about the weekly demand for soldiers. With the graphical method, it can be shown that if the weekly demand for soldiers is at least 20, then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E55C1D">
        <w:t xml:space="preserve"> to the </w:t>
      </w:r>
      <w:r w:rsidR="009C1C8D">
        <w:t>Gepetto</w:t>
      </w:r>
      <w:r w:rsidRPr="00E55C1D">
        <w:t xml:space="preserve"> problem is still (20, 60) (see Problem 3 at the end of this section). Thus, even if </w:t>
      </w:r>
      <w:r w:rsidR="009C1C8D">
        <w:t>Gepetto</w:t>
      </w:r>
      <w:r w:rsidRPr="00E55C1D">
        <w:t xml:space="preserve"> is uncertain about the demand for soldiers, the company can be fairly confident that it is still optimal to produce 20 soldiers and 60 trains.</w:t>
      </w:r>
    </w:p>
    <w:p w:rsidR="00E55C1D" w:rsidRPr="00E55C1D" w:rsidRDefault="00E55C1D" w:rsidP="009C4902">
      <w:pPr>
        <w:pStyle w:val="Heading2"/>
      </w:pPr>
      <w:bookmarkStart w:id="150" w:name="_Toc416087182"/>
      <w:r w:rsidRPr="00E55C1D">
        <w:t>SUMMARY. Graphical Sensitivity Analysis</w:t>
      </w:r>
      <w:bookmarkEnd w:id="150"/>
    </w:p>
    <w:p w:rsidR="00E55C1D" w:rsidRPr="00E55C1D" w:rsidRDefault="00E55C1D" w:rsidP="00E223F3">
      <w:r w:rsidRPr="00E55C1D">
        <w:t>To determine whether the current basis remains optimal after changing an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E55C1D">
        <w:t xml:space="preserve"> coefficient, note that changing the objective function coefficient of a variable changes the slope of the isoprofit line. The current basis remains optimal as long as the current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E55C1D">
        <w:t xml:space="preserve"> is the last point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E55C1D">
        <w:t xml:space="preserve"> to make contact with isoprofit lines as we move in the direction of increasing </w:t>
      </w:r>
      <m:oMath>
        <m:r>
          <w:rPr>
            <w:rFonts w:ascii="Cambria Math" w:hAnsi="Cambria Math"/>
          </w:rPr>
          <m:t>z</m:t>
        </m:r>
      </m:oMath>
      <w:r w:rsidRPr="00E55C1D">
        <w:rPr>
          <w:i/>
        </w:rPr>
        <w:t xml:space="preserve"> </w:t>
      </w:r>
      <w:r w:rsidRPr="00E55C1D">
        <w:t>(for a max pro</w:t>
      </w:r>
      <w:r w:rsidR="0017324B">
        <w:t>blem). If the current basis re</w:t>
      </w:r>
      <w:r w:rsidRPr="00E55C1D">
        <w:t>mains optimal, the values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E55C1D">
        <w:t xml:space="preserve"> remain unchanged, but the optimal </w:t>
      </w:r>
      <m:oMath>
        <m:r>
          <w:rPr>
            <w:rFonts w:ascii="Cambria Math" w:hAnsi="Cambria Math"/>
          </w:rPr>
          <m:t>z</m:t>
        </m:r>
      </m:oMath>
      <w:r w:rsidRPr="00E55C1D">
        <w:t>-value may change.</w:t>
      </w:r>
    </w:p>
    <w:p w:rsidR="00E55C1D" w:rsidRPr="00E55C1D" w:rsidRDefault="00E55C1D" w:rsidP="00E223F3">
      <w:r w:rsidRPr="00E55C1D">
        <w:t>To determine if the current basis remains optimal after changing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Pr="00E55C1D">
        <w:t xml:space="preserve"> of a constraint, begin by finding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E55C1D">
        <w:t xml:space="preserve"> (possibly including sign restrictions) that are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rsidRPr="00E55C1D">
        <w:t xml:space="preserve"> for the current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E55C1D">
        <w:t>. As we change the right-hand side of a constraint, the current basis remains optimal as long as the point where the constraints are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rsidRPr="00E55C1D">
        <w:t xml:space="preserve"> remains feasible. Even if the current basis remains optimal, the values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E55C1D">
        <w:t xml:space="preserve"> and the optimal </w:t>
      </w:r>
      <m:oMath>
        <m:r>
          <w:rPr>
            <w:rFonts w:ascii="Cambria Math" w:hAnsi="Cambria Math"/>
          </w:rPr>
          <m:t>z</m:t>
        </m:r>
      </m:oMath>
      <w:r w:rsidRPr="00E55C1D">
        <w:t>-value may change.</w:t>
      </w:r>
    </w:p>
    <w:p w:rsidR="00E55C1D" w:rsidRPr="00E223F3" w:rsidRDefault="00E55C1D" w:rsidP="00E712B5">
      <w:pPr>
        <w:pStyle w:val="Heading3"/>
        <w:rPr>
          <w:rFonts w:eastAsia="Arial"/>
        </w:rPr>
      </w:pPr>
      <w:bookmarkStart w:id="151" w:name="_Toc416087183"/>
      <w:r w:rsidRPr="00E223F3">
        <w:rPr>
          <w:rFonts w:eastAsia="Arial"/>
        </w:rPr>
        <w:t>Shadow Prices</w:t>
      </w:r>
      <w:bookmarkEnd w:id="151"/>
    </w:p>
    <w:p w:rsidR="00E55C1D" w:rsidRPr="00E55C1D" w:rsidRDefault="00E55C1D" w:rsidP="00E223F3">
      <w:r w:rsidRPr="00E55C1D">
        <w:t xml:space="preserve">The </w:t>
      </w:r>
      <w:r w:rsidRPr="00E55C1D">
        <w:rPr>
          <w:b/>
          <w:bCs/>
        </w:rPr>
        <w:t>shadow price</w:t>
      </w:r>
      <w:r w:rsidR="00117982">
        <w:rPr>
          <w:b/>
          <w:bCs/>
        </w:rPr>
        <w:fldChar w:fldCharType="begin"/>
      </w:r>
      <w:r w:rsidR="00117982">
        <w:instrText xml:space="preserve"> XE "</w:instrText>
      </w:r>
      <w:r w:rsidR="00117982" w:rsidRPr="00E03E40">
        <w:rPr>
          <w:bCs/>
        </w:rPr>
        <w:instrText>shadow price</w:instrText>
      </w:r>
      <w:r w:rsidR="00117982">
        <w:instrText xml:space="preserve">" </w:instrText>
      </w:r>
      <w:r w:rsidR="00117982">
        <w:rPr>
          <w:b/>
          <w:bCs/>
        </w:rPr>
        <w:fldChar w:fldCharType="end"/>
      </w:r>
      <w:r w:rsidRPr="00E55C1D">
        <w:rPr>
          <w:b/>
          <w:bCs/>
        </w:rPr>
        <w:t xml:space="preserve"> </w:t>
      </w:r>
      <w:r w:rsidRPr="00E55C1D">
        <w:t xml:space="preserve">of the </w:t>
      </w:r>
      <m:oMath>
        <m:r>
          <w:rPr>
            <w:rFonts w:ascii="Cambria Math" w:hAnsi="Cambria Math"/>
          </w:rPr>
          <m:t>i</m:t>
        </m:r>
      </m:oMath>
      <w:r w:rsidRPr="00E55C1D">
        <w:t>th constraint of 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Pr="00E55C1D">
        <w:t xml:space="preserve"> problem is the amount by which the optimal </w:t>
      </w:r>
      <m:oMath>
        <m:r>
          <w:rPr>
            <w:rFonts w:ascii="Cambria Math" w:hAnsi="Cambria Math"/>
          </w:rPr>
          <m:t>z</m:t>
        </m:r>
      </m:oMath>
      <w:r w:rsidRPr="00E55C1D">
        <w:t>-value is improved if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Pr="00E55C1D">
        <w:t xml:space="preserve"> of the </w:t>
      </w:r>
      <m:oMath>
        <m:r>
          <w:rPr>
            <w:rFonts w:ascii="Cambria Math" w:hAnsi="Cambria Math"/>
          </w:rPr>
          <m:t>i</m:t>
        </m:r>
      </m:oMath>
      <w:r w:rsidRPr="00E55C1D">
        <w:t xml:space="preserve">th constraint is increased by 1 (assuming that the current basis remains optimal). The shadow price of the </w:t>
      </w:r>
      <m:oMath>
        <m:r>
          <w:rPr>
            <w:rFonts w:ascii="Cambria Math" w:hAnsi="Cambria Math"/>
          </w:rPr>
          <m:t>i</m:t>
        </m:r>
      </m:oMath>
      <w:r w:rsidRPr="00E55C1D">
        <w:t>th constraint is the dual</w:t>
      </w:r>
      <w:r w:rsidR="00CE25BE">
        <w:fldChar w:fldCharType="begin"/>
      </w:r>
      <w:r w:rsidR="00CE25BE">
        <w:instrText xml:space="preserve"> XE "</w:instrText>
      </w:r>
      <w:r w:rsidR="00CE25BE" w:rsidRPr="00DE3C3C">
        <w:instrText>dual variable</w:instrText>
      </w:r>
      <w:r w:rsidR="00CE25BE">
        <w:instrText xml:space="preserve">" </w:instrText>
      </w:r>
      <w:r w:rsidR="00CE25BE">
        <w:fldChar w:fldCharType="end"/>
      </w:r>
      <w:r w:rsidRPr="00E55C1D">
        <w:t xml:space="preserve"> price for row </w:t>
      </w:r>
      <m:oMath>
        <m:r>
          <w:rPr>
            <w:rFonts w:ascii="Cambria Math" w:hAnsi="Cambria Math"/>
          </w:rPr>
          <m:t>i+1</m:t>
        </m:r>
      </m:oMath>
      <w:r w:rsidRPr="00E55C1D">
        <w:t xml:space="preserve"> given on the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rsidRPr="00E55C1D">
        <w:t xml:space="preserve"> output.</w:t>
      </w:r>
    </w:p>
    <w:p w:rsidR="00E55C1D" w:rsidRPr="00E55C1D" w:rsidRDefault="00E55C1D" w:rsidP="00E223F3">
      <w:r w:rsidRPr="00E55C1D">
        <w:t>If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Pr="00E55C1D">
        <w:t xml:space="preserve"> of the </w:t>
      </w:r>
      <m:oMath>
        <m:r>
          <w:rPr>
            <w:rFonts w:ascii="Cambria Math" w:hAnsi="Cambria Math"/>
          </w:rPr>
          <m:t>i</m:t>
        </m:r>
      </m:oMath>
      <w:r w:rsidRPr="00E55C1D">
        <w:t>th constraint is increased by .1</w:t>
      </w:r>
      <w:r w:rsidRPr="00E55C1D">
        <w:rPr>
          <w:i/>
        </w:rPr>
        <w:t>bi</w:t>
      </w:r>
      <w:r w:rsidR="005E3401">
        <w:t>, then (assuming the cur</w:t>
      </w:r>
      <w:r w:rsidRPr="00E55C1D">
        <w:t xml:space="preserve">rent basis remains optimal) the new optimal </w:t>
      </w:r>
      <w:r w:rsidRPr="00E55C1D">
        <w:rPr>
          <w:i/>
        </w:rPr>
        <w:t>z</w:t>
      </w:r>
      <w:r w:rsidRPr="00E55C1D">
        <w:t>-value for a maximization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rsidRPr="00E55C1D">
        <w:t xml:space="preserve"> may be found as follows:</w:t>
      </w:r>
    </w:p>
    <w:p w:rsidR="005E3401" w:rsidRDefault="00E55C1D" w:rsidP="00E223F3">
      <w:r w:rsidRPr="00E55C1D">
        <w:t xml:space="preserve">(New optimal </w:t>
      </w:r>
      <w:r w:rsidRPr="00E55C1D">
        <w:rPr>
          <w:i/>
        </w:rPr>
        <w:t>z</w:t>
      </w:r>
      <w:r w:rsidRPr="00E55C1D">
        <w:t xml:space="preserve">-value) = (old optimal </w:t>
      </w:r>
      <w:r w:rsidRPr="00E55C1D">
        <w:rPr>
          <w:i/>
        </w:rPr>
        <w:t>z</w:t>
      </w:r>
      <w:r w:rsidRPr="00E55C1D">
        <w:t>-value)</w:t>
      </w:r>
    </w:p>
    <w:p w:rsidR="00E55C1D" w:rsidRPr="00E55C1D" w:rsidRDefault="000674A6" w:rsidP="00F777DF">
      <w:pPr>
        <w:tabs>
          <w:tab w:val="center" w:pos="3240"/>
        </w:tabs>
      </w:pPr>
      <w:r>
        <w:tab/>
      </w:r>
      <w:r w:rsidR="00E55C1D" w:rsidRPr="00E55C1D">
        <w:t xml:space="preserve">+ (Constraint </w:t>
      </w:r>
      <w:r w:rsidR="00E55C1D" w:rsidRPr="00E55C1D">
        <w:rPr>
          <w:i/>
        </w:rPr>
        <w:t>i</w:t>
      </w:r>
      <w:r w:rsidR="00E55C1D" w:rsidRPr="00E55C1D">
        <w:t>’s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00E55C1D" w:rsidRPr="00E55C1D">
        <w:t xml:space="preserve">) </w:t>
      </w:r>
      <m:oMath>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oMath>
      <w:r w:rsidR="00E55C1D" w:rsidRPr="00E55C1D">
        <w:rPr>
          <w:i/>
        </w:rPr>
        <w:t xml:space="preserve">        </w:t>
      </w:r>
      <w:r>
        <w:rPr>
          <w:i/>
        </w:rPr>
        <w:tab/>
      </w:r>
      <w:r w:rsidR="00E55C1D" w:rsidRPr="00932A06">
        <w:rPr>
          <w:bCs/>
        </w:rPr>
        <w:t>(1)</w:t>
      </w:r>
    </w:p>
    <w:p w:rsidR="00E55C1D" w:rsidRPr="00E55C1D" w:rsidRDefault="00E55C1D" w:rsidP="00F777DF">
      <w:pPr>
        <w:tabs>
          <w:tab w:val="center" w:pos="3240"/>
        </w:tabs>
      </w:pPr>
      <w:r w:rsidRPr="00E55C1D">
        <w:t>For a minimization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Pr="00E55C1D">
        <w:t xml:space="preserve">, the new optimal </w:t>
      </w:r>
      <w:r w:rsidRPr="00E55C1D">
        <w:rPr>
          <w:i/>
        </w:rPr>
        <w:t>z</w:t>
      </w:r>
      <w:r w:rsidRPr="00E55C1D">
        <w:t>-value may be found from</w:t>
      </w:r>
    </w:p>
    <w:p w:rsidR="005E3401" w:rsidRDefault="00E55C1D" w:rsidP="00F777DF">
      <w:pPr>
        <w:tabs>
          <w:tab w:val="center" w:pos="3240"/>
        </w:tabs>
      </w:pPr>
      <w:r w:rsidRPr="00E55C1D">
        <w:t xml:space="preserve">(New optimal </w:t>
      </w:r>
      <w:r w:rsidRPr="00E55C1D">
        <w:rPr>
          <w:i/>
        </w:rPr>
        <w:t>z</w:t>
      </w:r>
      <w:r w:rsidRPr="00E55C1D">
        <w:t xml:space="preserve">-value) = (old optimal </w:t>
      </w:r>
      <w:r w:rsidRPr="00E55C1D">
        <w:rPr>
          <w:i/>
        </w:rPr>
        <w:t>z</w:t>
      </w:r>
      <w:r w:rsidRPr="00E55C1D">
        <w:t>-value)</w:t>
      </w:r>
    </w:p>
    <w:p w:rsidR="00E55C1D" w:rsidRPr="00E55C1D" w:rsidRDefault="000674A6" w:rsidP="00F777DF">
      <w:pPr>
        <w:tabs>
          <w:tab w:val="center" w:pos="3240"/>
        </w:tabs>
      </w:pPr>
      <w:r>
        <w:tab/>
      </w:r>
      <w:r w:rsidR="00071C6D">
        <w:rPr>
          <w:rFonts w:ascii="Cambria Math" w:hAnsi="Cambria Math"/>
        </w:rPr>
        <w:t>−</w:t>
      </w:r>
      <w:r w:rsidR="00E55C1D" w:rsidRPr="00E55C1D">
        <w:t xml:space="preserve"> (Constraint </w:t>
      </w:r>
      <w:r w:rsidR="00E55C1D" w:rsidRPr="00E55C1D">
        <w:rPr>
          <w:i/>
        </w:rPr>
        <w:t>i</w:t>
      </w:r>
      <w:r w:rsidR="00E55C1D" w:rsidRPr="00E55C1D">
        <w:t>’s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00E55C1D" w:rsidRPr="00E55C1D">
        <w:t>) .</w:t>
      </w:r>
      <m:oMath>
        <m: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oMath>
      <w:r w:rsidR="00E55C1D" w:rsidRPr="00E55C1D">
        <w:rPr>
          <w:i/>
        </w:rPr>
        <w:t xml:space="preserve">          </w:t>
      </w:r>
      <w:r>
        <w:rPr>
          <w:i/>
        </w:rPr>
        <w:tab/>
      </w:r>
      <w:r w:rsidR="00E55C1D" w:rsidRPr="00932A06">
        <w:rPr>
          <w:bCs/>
        </w:rPr>
        <w:t>(2)</w:t>
      </w:r>
    </w:p>
    <w:p w:rsidR="00E55C1D" w:rsidRPr="00E223F3" w:rsidRDefault="00E55C1D" w:rsidP="00E712B5">
      <w:pPr>
        <w:pStyle w:val="Heading3"/>
        <w:rPr>
          <w:rFonts w:eastAsia="Arial"/>
        </w:rPr>
      </w:pPr>
      <w:bookmarkStart w:id="152" w:name="_Toc416087184"/>
      <w:r w:rsidRPr="00E223F3">
        <w:rPr>
          <w:rFonts w:eastAsia="Arial"/>
        </w:rPr>
        <w:t>Objective Function Coefficient Range</w:t>
      </w:r>
      <w:bookmarkEnd w:id="152"/>
    </w:p>
    <w:p w:rsidR="00E55C1D" w:rsidRPr="00E55C1D" w:rsidRDefault="00E55C1D" w:rsidP="00E223F3">
      <w:r w:rsidRPr="00E55C1D">
        <w:t xml:space="preserve">The OBJ COEFFICIENT RANGE portion of the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rsidRPr="00E55C1D">
        <w:t xml:space="preserve"> output gives the range of values for an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E55C1D">
        <w:t xml:space="preserve"> coefficient for which the current basis remains optimal. Within this range, the values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E55C1D">
        <w:t xml:space="preserve"> remain unchanged, but the optimal </w:t>
      </w:r>
      <m:oMath>
        <m:r>
          <w:rPr>
            <w:rFonts w:ascii="Cambria Math" w:hAnsi="Cambria Math"/>
          </w:rPr>
          <m:t>z</m:t>
        </m:r>
      </m:oMath>
      <w:r w:rsidRPr="00E55C1D">
        <w:t>-value may or may not change.</w:t>
      </w:r>
    </w:p>
    <w:p w:rsidR="00E55C1D" w:rsidRPr="00E223F3" w:rsidRDefault="00E55C1D" w:rsidP="00E712B5">
      <w:pPr>
        <w:pStyle w:val="Heading3"/>
        <w:rPr>
          <w:rFonts w:eastAsia="Arial"/>
        </w:rPr>
      </w:pPr>
      <w:bookmarkStart w:id="153" w:name="_Toc416087185"/>
      <w:r w:rsidRPr="00E223F3">
        <w:rPr>
          <w:rFonts w:eastAsia="Arial"/>
        </w:rPr>
        <w:t>Reduced Cost</w:t>
      </w:r>
      <w:bookmarkEnd w:id="153"/>
    </w:p>
    <w:p w:rsidR="00E55C1D" w:rsidRPr="00E55C1D" w:rsidRDefault="00E55C1D" w:rsidP="00E223F3">
      <w:r w:rsidRPr="00E55C1D">
        <w:t>For any nonbasic variable</w:t>
      </w:r>
      <w:r w:rsidR="00AD4DFE">
        <w:fldChar w:fldCharType="begin"/>
      </w:r>
      <w:r w:rsidR="00AD4DFE">
        <w:instrText xml:space="preserve"> XE "</w:instrText>
      </w:r>
      <w:r w:rsidR="00AD4DFE" w:rsidRPr="00F534C0">
        <w:rPr>
          <w:lang w:val="en"/>
        </w:rPr>
        <w:instrText>nonbasic variable</w:instrText>
      </w:r>
      <w:r w:rsidR="00AD4DFE">
        <w:instrText xml:space="preserve">" </w:instrText>
      </w:r>
      <w:r w:rsidR="00AD4DFE">
        <w:fldChar w:fldCharType="end"/>
      </w:r>
      <w:r w:rsidRPr="00E55C1D">
        <w:t>, the reduced cost</w:t>
      </w:r>
      <w:r w:rsidR="00117982">
        <w:fldChar w:fldCharType="begin"/>
      </w:r>
      <w:r w:rsidR="00117982">
        <w:instrText xml:space="preserve"> XE "</w:instrText>
      </w:r>
      <w:r w:rsidR="00117982" w:rsidRPr="00FF4156">
        <w:rPr>
          <w:bCs/>
        </w:rPr>
        <w:instrText>reduced cost</w:instrText>
      </w:r>
      <w:r w:rsidR="00117982">
        <w:instrText xml:space="preserve">" </w:instrText>
      </w:r>
      <w:r w:rsidR="00117982">
        <w:fldChar w:fldCharType="end"/>
      </w:r>
      <w:r w:rsidRPr="00E55C1D">
        <w:t xml:space="preserve"> for the variable is the amount by which the nonbasic variable’s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E55C1D">
        <w:t xml:space="preserve"> coefficient must be improved before that variable will become a basic variable</w:t>
      </w:r>
      <w:r w:rsidR="00AD4DFE">
        <w:fldChar w:fldCharType="begin"/>
      </w:r>
      <w:r w:rsidR="00AD4DFE">
        <w:instrText xml:space="preserve"> XE "</w:instrText>
      </w:r>
      <w:r w:rsidR="00AD4DFE" w:rsidRPr="00500F81">
        <w:rPr>
          <w:lang w:val="en"/>
        </w:rPr>
        <w:instrText>basic variable</w:instrText>
      </w:r>
      <w:r w:rsidR="00AD4DFE">
        <w:instrText xml:space="preserve">" </w:instrText>
      </w:r>
      <w:r w:rsidR="00AD4DFE">
        <w:fldChar w:fldCharType="end"/>
      </w:r>
      <w:r w:rsidRPr="00E55C1D">
        <w:t xml:space="preserve"> in some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E55C1D">
        <w:t xml:space="preserve"> to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E55C1D">
        <w:t>.</w:t>
      </w:r>
    </w:p>
    <w:p w:rsidR="00E55C1D" w:rsidRPr="00E223F3" w:rsidRDefault="00E55C1D" w:rsidP="00E712B5">
      <w:pPr>
        <w:pStyle w:val="Heading3"/>
        <w:rPr>
          <w:rFonts w:eastAsia="Arial"/>
        </w:rPr>
      </w:pPr>
      <w:bookmarkStart w:id="154" w:name="_Toc416087186"/>
      <w:r w:rsidRPr="00E223F3">
        <w:rPr>
          <w:rFonts w:eastAsia="Arial"/>
        </w:rPr>
        <w:t>Right-Hand Side Range</w:t>
      </w:r>
      <w:bookmarkEnd w:id="154"/>
    </w:p>
    <w:p w:rsidR="00E55C1D" w:rsidRPr="00E55C1D" w:rsidRDefault="00E55C1D" w:rsidP="00E223F3">
      <w:r w:rsidRPr="00E55C1D">
        <w:t>If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Pr="00E55C1D">
        <w:t xml:space="preserve"> of a constraint remains within the RIGHTHAND SIDE RANGES value given on the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t xml:space="preserve"> results</w:t>
      </w:r>
      <w:r w:rsidRPr="00E55C1D">
        <w:t xml:space="preserve">, then the current basis remains optimal, and the dual price may be used to determine how a change in the right-hand side changes the optimal </w:t>
      </w:r>
      <m:oMath>
        <m:r>
          <w:rPr>
            <w:rFonts w:ascii="Cambria Math" w:hAnsi="Cambria Math"/>
          </w:rPr>
          <m:t>z</m:t>
        </m:r>
      </m:oMath>
      <w:r w:rsidRPr="00E55C1D">
        <w:t xml:space="preserve">-value. Even if the right-hand side of a constraint remains within the RIGHTHAND SIDE RANGES value on the </w:t>
      </w:r>
      <w:r w:rsidR="00A87FD9">
        <w:rPr>
          <w:i/>
        </w:rPr>
        <w:t>SCILAB</w:t>
      </w:r>
      <w:r w:rsidRPr="00E55C1D">
        <w:t xml:space="preserve"> output, then the values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E55C1D">
        <w:t xml:space="preserve"> will probably change.</w:t>
      </w:r>
    </w:p>
    <w:p w:rsidR="00E55C1D" w:rsidRPr="00E223F3" w:rsidRDefault="00E55C1D" w:rsidP="00E712B5">
      <w:pPr>
        <w:pStyle w:val="Heading3"/>
        <w:rPr>
          <w:rFonts w:eastAsia="Arial"/>
        </w:rPr>
      </w:pPr>
      <w:bookmarkStart w:id="155" w:name="_Toc416087187"/>
      <w:r w:rsidRPr="00E223F3">
        <w:rPr>
          <w:rFonts w:eastAsia="Arial"/>
        </w:rPr>
        <w:t>Signs of Shadow Prices</w:t>
      </w:r>
      <w:bookmarkEnd w:id="155"/>
    </w:p>
    <w:p w:rsidR="00E55C1D" w:rsidRPr="00E55C1D" w:rsidRDefault="00E55C1D" w:rsidP="00E223F3">
      <w:r w:rsidRPr="00E55C1D">
        <w:t>A 2: constraint will have a nonpositive shadow price</w:t>
      </w:r>
      <w:r w:rsidR="00117982">
        <w:fldChar w:fldCharType="begin"/>
      </w:r>
      <w:r w:rsidR="00117982">
        <w:instrText xml:space="preserve"> XE "</w:instrText>
      </w:r>
      <w:r w:rsidR="00117982" w:rsidRPr="00E03E40">
        <w:rPr>
          <w:bCs/>
        </w:rPr>
        <w:instrText>shadow price</w:instrText>
      </w:r>
      <w:r w:rsidR="00117982">
        <w:instrText xml:space="preserve">" </w:instrText>
      </w:r>
      <w:r w:rsidR="00117982">
        <w:fldChar w:fldCharType="end"/>
      </w:r>
      <w:r w:rsidRPr="00E55C1D">
        <w:t xml:space="preserve">; a </w:t>
      </w:r>
      <m:oMath>
        <m:r>
          <w:rPr>
            <w:rFonts w:ascii="Cambria Math" w:hAnsi="Cambria Math"/>
          </w:rPr>
          <m:t>&lt;</m:t>
        </m:r>
      </m:oMath>
      <w:r w:rsidRPr="00E55C1D">
        <w:t xml:space="preserve"> constraint will have a nonnegative shadow price; and an equality constraint may have a positive, negative, or zero shadow price.</w:t>
      </w:r>
    </w:p>
    <w:p w:rsidR="00E55C1D" w:rsidRPr="00E223F3" w:rsidRDefault="00E55C1D" w:rsidP="00E712B5">
      <w:pPr>
        <w:pStyle w:val="Heading3"/>
        <w:rPr>
          <w:rFonts w:eastAsia="Arial"/>
        </w:rPr>
      </w:pPr>
      <w:bookmarkStart w:id="156" w:name="_Toc416087188"/>
      <w:r w:rsidRPr="00E223F3">
        <w:rPr>
          <w:rFonts w:eastAsia="Arial"/>
        </w:rPr>
        <w:t xml:space="preserve">Optimal </w:t>
      </w:r>
      <w:r w:rsidRPr="00E223F3">
        <w:rPr>
          <w:rFonts w:eastAsia="Arial"/>
          <w:i/>
        </w:rPr>
        <w:t>z</w:t>
      </w:r>
      <w:r w:rsidRPr="00E223F3">
        <w:rPr>
          <w:rFonts w:eastAsia="Arial"/>
        </w:rPr>
        <w:t>-Value as a Function of a Constraint’s</w:t>
      </w:r>
      <w:r>
        <w:t xml:space="preserve"> </w:t>
      </w:r>
      <w:r w:rsidRPr="00E223F3">
        <w:rPr>
          <w:rFonts w:eastAsia="Arial"/>
        </w:rPr>
        <w:t>Right-Hand Side</w:t>
      </w:r>
      <w:bookmarkEnd w:id="156"/>
    </w:p>
    <w:p w:rsidR="00E55C1D" w:rsidRPr="00E55C1D" w:rsidRDefault="00E55C1D" w:rsidP="00E223F3">
      <w:r w:rsidRPr="00E55C1D">
        <w:t xml:space="preserve">In all cases, the optimal </w:t>
      </w:r>
      <m:oMath>
        <m:r>
          <w:rPr>
            <w:rFonts w:ascii="Cambria Math" w:hAnsi="Cambria Math"/>
          </w:rPr>
          <m:t>z</m:t>
        </m:r>
      </m:oMath>
      <w:r w:rsidRPr="00E55C1D">
        <w:t>-value will be a piecewise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E55C1D">
        <w:t xml:space="preserve"> of a constraint’s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Pr="00E55C1D">
        <w:t xml:space="preserve">. The exact form of the function is as shown in Table </w:t>
      </w:r>
      <w:r w:rsidR="000674A6">
        <w:t>3</w:t>
      </w:r>
      <w:r w:rsidRPr="00E55C1D">
        <w:t>.</w:t>
      </w:r>
    </w:p>
    <w:p w:rsidR="00F76BEF" w:rsidRPr="00E223F3" w:rsidRDefault="00F76BEF" w:rsidP="00E712B5">
      <w:pPr>
        <w:pStyle w:val="Heading3"/>
        <w:rPr>
          <w:rFonts w:eastAsia="Arial"/>
        </w:rPr>
      </w:pPr>
      <w:bookmarkStart w:id="157" w:name="_Toc416087189"/>
      <w:r w:rsidRPr="00E223F3">
        <w:rPr>
          <w:rFonts w:eastAsia="Arial"/>
        </w:rPr>
        <w:t>Finding the Dual of an LP</w:t>
      </w:r>
      <w:bookmarkEnd w:id="157"/>
    </w:p>
    <w:p w:rsidR="00F76BEF" w:rsidRPr="00420EDD" w:rsidRDefault="00F76BEF" w:rsidP="00E223F3">
      <w:r w:rsidRPr="00420EDD">
        <w:t xml:space="preserve">For a normal (all </w:t>
      </w:r>
      <m:oMath>
        <m:r>
          <w:rPr>
            <w:rFonts w:ascii="Cambria Math" w:hAnsi="Cambria Math"/>
          </w:rPr>
          <m:t>&lt;</m:t>
        </m:r>
      </m:oMath>
      <w:r w:rsidRPr="00420EDD">
        <w:t xml:space="preserv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420EDD">
        <w:t xml:space="preserve"> and all variables nonnegative) max problem or a normal min (all 2: constraints and all variables nonnegative) problem, we find the dual</w:t>
      </w:r>
      <w:r w:rsidR="00CE25BE">
        <w:fldChar w:fldCharType="begin"/>
      </w:r>
      <w:r w:rsidR="00CE25BE">
        <w:instrText xml:space="preserve"> XE "</w:instrText>
      </w:r>
      <w:r w:rsidR="00CE25BE" w:rsidRPr="005759E8">
        <w:instrText>dual problem</w:instrText>
      </w:r>
      <w:r w:rsidR="00CE25BE">
        <w:instrText xml:space="preserve">" </w:instrText>
      </w:r>
      <w:r w:rsidR="00CE25BE">
        <w:fldChar w:fldCharType="end"/>
      </w:r>
      <w:r w:rsidRPr="00420EDD">
        <w:t xml:space="preserve"> as follows:</w:t>
      </w:r>
    </w:p>
    <w:p w:rsidR="00F76BEF" w:rsidRPr="00420EDD" w:rsidRDefault="00F76BEF" w:rsidP="00E223F3">
      <w:r w:rsidRPr="00420EDD">
        <w:t>If we read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across in Table 14, we read the dual down. If we read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down in Table 14, we read the dual across. We use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420EDD">
        <w:t xml:space="preserve">’s and </w:t>
      </w:r>
      <m:oMath>
        <m:r>
          <w:rPr>
            <w:rFonts w:ascii="Cambria Math" w:hAnsi="Cambria Math"/>
          </w:rPr>
          <m:t>z</m:t>
        </m:r>
      </m:oMath>
      <w:r>
        <w:t xml:space="preserve"> as variables for a maxi</w:t>
      </w:r>
      <w:r w:rsidRPr="00420EDD">
        <w:t>mization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rsidRPr="00420EDD">
        <w:t xml:space="preserve"> and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Pr="00420EDD">
        <w:t xml:space="preserve">’s and </w:t>
      </w:r>
      <m:oMath>
        <m:r>
          <w:rPr>
            <w:rFonts w:ascii="Cambria Math" w:hAnsi="Cambria Math"/>
          </w:rPr>
          <m:t>w</m:t>
        </m:r>
      </m:oMath>
      <w:r w:rsidRPr="00420EDD">
        <w:t xml:space="preserve"> as variables for a minimization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Pr="00420EDD">
        <w:t>.</w:t>
      </w:r>
    </w:p>
    <w:p w:rsidR="00F76BEF" w:rsidRPr="00420EDD" w:rsidRDefault="00F76BEF" w:rsidP="00E223F3">
      <w:r w:rsidRPr="00420EDD">
        <w:t>To find the dual</w:t>
      </w:r>
      <w:r w:rsidR="00CE25BE">
        <w:fldChar w:fldCharType="begin"/>
      </w:r>
      <w:r w:rsidR="00CE25BE">
        <w:instrText xml:space="preserve"> XE "</w:instrText>
      </w:r>
      <w:r w:rsidR="00CE25BE" w:rsidRPr="00B55B4E">
        <w:instrText>dual problem</w:instrText>
      </w:r>
      <w:r w:rsidR="00CE25BE">
        <w:instrText xml:space="preserve">" </w:instrText>
      </w:r>
      <w:r w:rsidR="00CE25BE">
        <w:fldChar w:fldCharType="end"/>
      </w:r>
      <w:r w:rsidRPr="00420EDD">
        <w:t xml:space="preserve"> of a nonnormal max problem:</w:t>
      </w:r>
    </w:p>
    <w:p w:rsidR="00F76BEF" w:rsidRPr="00420EDD" w:rsidRDefault="00F76BEF" w:rsidP="00E223F3">
      <w:r w:rsidRPr="00420EDD">
        <w:rPr>
          <w:shd w:val="clear" w:color="auto" w:fill="D9D9D9" w:themeFill="background1" w:themeFillShade="D9"/>
        </w:rPr>
        <w:t>Step 1.</w:t>
      </w:r>
      <w:r w:rsidRPr="00420EDD">
        <w:t xml:space="preserve">   Fill in Table 14 so that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can be read across.</w:t>
      </w:r>
    </w:p>
    <w:p w:rsidR="00F76BEF" w:rsidRPr="00420EDD" w:rsidRDefault="00F76BEF" w:rsidP="00E223F3">
      <w:r w:rsidRPr="00420EDD">
        <w:rPr>
          <w:shd w:val="clear" w:color="auto" w:fill="D9D9D9" w:themeFill="background1" w:themeFillShade="D9"/>
        </w:rPr>
        <w:t>Step 2.</w:t>
      </w:r>
      <w:r w:rsidRPr="00420EDD">
        <w:t xml:space="preserve">   After making the following changes, the dual can be read down in the usual fashion: (a) If the </w:t>
      </w:r>
      <m:oMath>
        <m:r>
          <w:rPr>
            <w:rFonts w:ascii="Cambria Math" w:hAnsi="Cambria Math"/>
          </w:rPr>
          <m:t>i</m:t>
        </m:r>
      </m:oMath>
      <w:r w:rsidRPr="00420EDD">
        <w:t>th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constraint is a 2: constraint, the corresponding dual variable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420EDD">
        <w:t xml:space="preserve"> must satisfy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&lt;0</m:t>
        </m:r>
      </m:oMath>
      <w:r w:rsidRPr="00420EDD">
        <w:t xml:space="preserve">. (b) If the </w:t>
      </w:r>
      <m:oMath>
        <m:r>
          <w:rPr>
            <w:rFonts w:ascii="Cambria Math" w:hAnsi="Cambria Math"/>
          </w:rPr>
          <m:t>i</m:t>
        </m:r>
      </m:oMath>
      <w:r w:rsidRPr="00420EDD">
        <w:t>th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constraint is an equality, t</w:t>
      </w:r>
      <w:r>
        <w:t xml:space="preserve">hen the dual variable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is now </w:t>
      </w:r>
      <w:r w:rsidR="0045713A">
        <w:t>unrestricted in sign</w:t>
      </w:r>
      <w:r w:rsidR="0021736C">
        <w:fldChar w:fldCharType="begin"/>
      </w:r>
      <w:r w:rsidR="0021736C">
        <w:instrText xml:space="preserve"> XE "</w:instrText>
      </w:r>
      <w:r w:rsidR="0021736C" w:rsidRPr="00D00C79">
        <w:instrText>unrestricted in sign</w:instrText>
      </w:r>
      <w:r w:rsidR="0021736C">
        <w:instrText xml:space="preserve">" </w:instrText>
      </w:r>
      <w:r w:rsidR="0021736C">
        <w:fldChar w:fldCharType="end"/>
      </w:r>
      <w:r w:rsidR="0045713A">
        <w:t xml:space="preserve"> (</w:t>
      </w:r>
      <w:r w:rsidRPr="0082464B">
        <w:rPr>
          <w:b/>
        </w:rPr>
        <w:t>urs</w:t>
      </w:r>
      <w:r w:rsidR="0021736C">
        <w:rPr>
          <w:b/>
        </w:rPr>
        <w:fldChar w:fldCharType="begin"/>
      </w:r>
      <w:r w:rsidR="0021736C">
        <w:instrText xml:space="preserve"> XE "</w:instrText>
      </w:r>
      <w:r w:rsidR="0021736C" w:rsidRPr="004F5385">
        <w:instrText>unrestricted in sign</w:instrText>
      </w:r>
      <w:r w:rsidR="0021736C">
        <w:instrText xml:space="preserve">" </w:instrText>
      </w:r>
      <w:r w:rsidR="0021736C">
        <w:rPr>
          <w:b/>
        </w:rPr>
        <w:fldChar w:fldCharType="end"/>
      </w:r>
      <w:r w:rsidR="0045713A">
        <w:t>)</w:t>
      </w:r>
      <w:r w:rsidRPr="00420EDD">
        <w:t xml:space="preserve">. (c) If the </w:t>
      </w:r>
      <m:oMath>
        <m:r>
          <w:rPr>
            <w:rFonts w:ascii="Cambria Math" w:hAnsi="Cambria Math"/>
          </w:rPr>
          <m:t>i</m:t>
        </m:r>
      </m:oMath>
      <w:r w:rsidRPr="00420EDD">
        <w:t>th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variable is urs</w:t>
      </w:r>
      <w:r w:rsidR="0021736C">
        <w:fldChar w:fldCharType="begin"/>
      </w:r>
      <w:r w:rsidR="0021736C">
        <w:instrText xml:space="preserve"> XE "</w:instrText>
      </w:r>
      <w:r w:rsidR="0021736C" w:rsidRPr="004F5385">
        <w:instrText>unrestricted in sign</w:instrText>
      </w:r>
      <w:r w:rsidR="0021736C">
        <w:instrText xml:space="preserve">" </w:instrText>
      </w:r>
      <w:r w:rsidR="0021736C">
        <w:fldChar w:fldCharType="end"/>
      </w:r>
      <w:r w:rsidRPr="00420EDD">
        <w:t xml:space="preserve">, then the ith dual </w:t>
      </w:r>
      <w:r>
        <w:t>constraint will be an equality.</w:t>
      </w:r>
    </w:p>
    <w:p w:rsidR="00F76BEF" w:rsidRPr="00420EDD" w:rsidRDefault="00F76BEF" w:rsidP="00E223F3">
      <w:r w:rsidRPr="00420EDD">
        <w:t>To find the dual of a nonnormal min problem:</w:t>
      </w:r>
    </w:p>
    <w:p w:rsidR="00F76BEF" w:rsidRPr="00420EDD" w:rsidRDefault="00F76BEF" w:rsidP="00E223F3">
      <w:r w:rsidRPr="00420EDD">
        <w:rPr>
          <w:shd w:val="clear" w:color="auto" w:fill="D9D9D9" w:themeFill="background1" w:themeFillShade="D9"/>
        </w:rPr>
        <w:t>Step 1.</w:t>
      </w:r>
      <w:r w:rsidRPr="00420EDD">
        <w:t xml:space="preserve">   Write out the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so it can be read down in Table 14.</w:t>
      </w:r>
    </w:p>
    <w:p w:rsidR="00F76BEF" w:rsidRPr="00420EDD" w:rsidRDefault="00F76BEF" w:rsidP="00E223F3">
      <w:r w:rsidRPr="00420EDD">
        <w:rPr>
          <w:shd w:val="clear" w:color="auto" w:fill="D9D9D9" w:themeFill="background1" w:themeFillShade="D9"/>
        </w:rPr>
        <w:t>Step 2.</w:t>
      </w:r>
      <w:r w:rsidRPr="00420EDD">
        <w:t xml:space="preserve">   Except for the following changes, the dual can be read across the table: (a) If the </w:t>
      </w:r>
      <m:oMath>
        <m:r>
          <w:rPr>
            <w:rFonts w:ascii="Cambria Math" w:hAnsi="Cambria Math"/>
          </w:rPr>
          <m:t>i</m:t>
        </m:r>
      </m:oMath>
      <w:r w:rsidRPr="00420EDD">
        <w:t>th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constraint is a </w:t>
      </w:r>
      <m:oMath>
        <m:r>
          <w:rPr>
            <w:rFonts w:ascii="Cambria Math" w:hAnsi="Cambria Math"/>
          </w:rPr>
          <m:t>&lt;</m:t>
        </m:r>
      </m:oMath>
      <w:r w:rsidRPr="00420EDD">
        <w:t xml:space="preserve"> constraint, then the correspond</w:t>
      </w:r>
      <w:r>
        <w:t>ing dual variable</w:t>
      </w:r>
      <w:r w:rsidR="00CE25BE">
        <w:fldChar w:fldCharType="begin"/>
      </w:r>
      <w:r w:rsidR="00CE25BE">
        <w:instrText xml:space="preserve"> XE "</w:instrText>
      </w:r>
      <w:r w:rsidR="00CE25BE" w:rsidRPr="0008480E">
        <w:instrText>dual variable</w:instrText>
      </w:r>
      <w:r w:rsidR="00CE25BE">
        <w:instrText xml:space="preserve">" </w:instrText>
      </w:r>
      <w:r w:rsidR="00CE25BE">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must satisfy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&lt;0</m:t>
        </m:r>
      </m:oMath>
      <w:r w:rsidRPr="00420EDD">
        <w:t xml:space="preserve">. (b) If the </w:t>
      </w:r>
      <m:oMath>
        <m:r>
          <w:rPr>
            <w:rFonts w:ascii="Cambria Math" w:hAnsi="Cambria Math"/>
          </w:rPr>
          <m:t>i</m:t>
        </m:r>
      </m:oMath>
      <w:r w:rsidRPr="00420EDD">
        <w:t>th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constraint is an equality, th</w:t>
      </w:r>
      <w:r>
        <w:t>en the corresponding dual vari</w:t>
      </w:r>
      <w:r w:rsidRPr="00420EDD">
        <w:t xml:space="preserve">able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420EDD">
        <w:t xml:space="preserve"> will be urs</w:t>
      </w:r>
      <w:r w:rsidR="0021736C">
        <w:fldChar w:fldCharType="begin"/>
      </w:r>
      <w:r w:rsidR="0021736C">
        <w:instrText xml:space="preserve"> XE "</w:instrText>
      </w:r>
      <w:r w:rsidR="0021736C" w:rsidRPr="004F5385">
        <w:instrText>unrestricted in sign</w:instrText>
      </w:r>
      <w:r w:rsidR="0021736C">
        <w:instrText xml:space="preserve">" </w:instrText>
      </w:r>
      <w:r w:rsidR="0021736C">
        <w:fldChar w:fldCharType="end"/>
      </w:r>
      <w:r w:rsidRPr="00420EDD">
        <w:t>. (c) If the ith primal</w:t>
      </w:r>
      <w:r w:rsidR="00117982">
        <w:fldChar w:fldCharType="begin"/>
      </w:r>
      <w:r w:rsidR="00117982">
        <w:instrText xml:space="preserve"> XE "</w:instrText>
      </w:r>
      <w:r w:rsidR="00117982" w:rsidRPr="00FA231C">
        <w:rPr>
          <w:bCs/>
        </w:rPr>
        <w:instrText>primal problem</w:instrText>
      </w:r>
      <w:r w:rsidR="00117982">
        <w:instrText xml:space="preserve">" </w:instrText>
      </w:r>
      <w:r w:rsidR="00117982">
        <w:fldChar w:fldCharType="end"/>
      </w:r>
      <w:r w:rsidRPr="00420EDD">
        <w:t xml:space="preserve"> variable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420EDD">
        <w:t xml:space="preserve"> is urs</w:t>
      </w:r>
      <w:r w:rsidR="0021736C">
        <w:fldChar w:fldCharType="begin"/>
      </w:r>
      <w:r w:rsidR="0021736C">
        <w:instrText xml:space="preserve"> XE "</w:instrText>
      </w:r>
      <w:r w:rsidR="0021736C" w:rsidRPr="004F5385">
        <w:instrText>unrestricted in sign</w:instrText>
      </w:r>
      <w:r w:rsidR="0021736C">
        <w:instrText xml:space="preserve">" </w:instrText>
      </w:r>
      <w:r w:rsidR="0021736C">
        <w:fldChar w:fldCharType="end"/>
      </w:r>
      <w:r w:rsidRPr="00420EDD">
        <w:t xml:space="preserve">, then the </w:t>
      </w:r>
      <m:oMath>
        <m:r>
          <w:rPr>
            <w:rFonts w:ascii="Cambria Math" w:hAnsi="Cambria Math"/>
          </w:rPr>
          <m:t>i</m:t>
        </m:r>
      </m:oMath>
      <w:r w:rsidRPr="00420EDD">
        <w:t>th dual constraint is an equality.</w:t>
      </w:r>
    </w:p>
    <w:p w:rsidR="00E55C1D" w:rsidRPr="00E223F3" w:rsidRDefault="00E55C1D" w:rsidP="00E712B5">
      <w:pPr>
        <w:pStyle w:val="Heading3"/>
        <w:rPr>
          <w:rFonts w:eastAsia="Arial"/>
        </w:rPr>
      </w:pPr>
      <w:bookmarkStart w:id="158" w:name="_Toc416087190"/>
      <w:r w:rsidRPr="00E223F3">
        <w:rPr>
          <w:rFonts w:eastAsia="Arial"/>
        </w:rPr>
        <w:t xml:space="preserve">Optimal </w:t>
      </w:r>
      <w:r w:rsidRPr="00E223F3">
        <w:rPr>
          <w:rFonts w:eastAsia="Arial"/>
          <w:i/>
        </w:rPr>
        <w:t>z</w:t>
      </w:r>
      <w:r w:rsidRPr="00E223F3">
        <w:rPr>
          <w:rFonts w:eastAsia="Arial"/>
        </w:rPr>
        <w:t>-Value as a Function of an</w:t>
      </w:r>
      <w:r>
        <w:t xml:space="preserve"> </w:t>
      </w:r>
      <w:r w:rsidRPr="00E223F3">
        <w:rPr>
          <w:rFonts w:eastAsia="Arial"/>
        </w:rPr>
        <w:t>Objective Function Coefficient</w:t>
      </w:r>
      <w:bookmarkEnd w:id="158"/>
    </w:p>
    <w:p w:rsidR="00E55C1D" w:rsidRPr="00E55C1D" w:rsidRDefault="00E55C1D" w:rsidP="00E223F3">
      <w:r w:rsidRPr="00E55C1D">
        <w:t>In a maximization problem</w:t>
      </w:r>
      <w:r w:rsidR="00702BAC">
        <w:fldChar w:fldCharType="begin"/>
      </w:r>
      <w:r w:rsidR="00702BAC">
        <w:instrText xml:space="preserve"> XE "</w:instrText>
      </w:r>
      <w:r w:rsidR="00702BAC" w:rsidRPr="00C76C44">
        <w:instrText>maximization problem</w:instrText>
      </w:r>
      <w:r w:rsidR="00702BAC">
        <w:instrText xml:space="preserve">" </w:instrText>
      </w:r>
      <w:r w:rsidR="00702BAC">
        <w:fldChar w:fldCharType="end"/>
      </w:r>
      <w:r w:rsidRPr="00E55C1D">
        <w:t xml:space="preserve">, the optimal </w:t>
      </w:r>
      <m:oMath>
        <m:r>
          <w:rPr>
            <w:rFonts w:ascii="Cambria Math" w:hAnsi="Cambria Math"/>
          </w:rPr>
          <m:t>z</m:t>
        </m:r>
      </m:oMath>
      <w:r w:rsidRPr="00E55C1D">
        <w:t>-value will be a nondecreasing, piecewise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E55C1D">
        <w:t xml:space="preserve"> of an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E55C1D">
        <w:t xml:space="preserve"> coefficient. The slope will be a nondecreasing function of the objective function coefficient.</w:t>
      </w:r>
    </w:p>
    <w:p w:rsidR="00E55C1D" w:rsidRPr="00F777DF" w:rsidRDefault="00E55C1D" w:rsidP="00E223F3">
      <w:pPr>
        <w:pStyle w:val="TableCentered"/>
        <w:rPr>
          <w:b/>
        </w:rPr>
      </w:pPr>
      <w:r w:rsidRPr="00F777DF">
        <w:rPr>
          <w:b/>
        </w:rPr>
        <w:t xml:space="preserve">TABLE </w:t>
      </w:r>
      <w:r w:rsidR="000674A6" w:rsidRPr="00F777DF">
        <w:rPr>
          <w:b/>
        </w:rPr>
        <w:t>3</w:t>
      </w:r>
    </w:p>
    <w:tbl>
      <w:tblPr>
        <w:tblW w:w="0" w:type="auto"/>
        <w:tblLook w:val="04A0" w:firstRow="1" w:lastRow="0" w:firstColumn="1" w:lastColumn="0" w:noHBand="0" w:noVBand="1"/>
      </w:tblPr>
      <w:tblGrid>
        <w:gridCol w:w="1430"/>
        <w:gridCol w:w="1224"/>
        <w:gridCol w:w="3754"/>
      </w:tblGrid>
      <w:tr w:rsidR="00E55C1D" w:rsidRPr="00E55C1D" w:rsidTr="00932A06">
        <w:trPr>
          <w:trHeight w:val="638"/>
        </w:trPr>
        <w:tc>
          <w:tcPr>
            <w:tcW w:w="0" w:type="auto"/>
            <w:tcBorders>
              <w:top w:val="single" w:sz="4" w:space="0" w:color="auto"/>
              <w:bottom w:val="single" w:sz="4" w:space="0" w:color="auto"/>
            </w:tcBorders>
          </w:tcPr>
          <w:p w:rsidR="00E55C1D" w:rsidRPr="00E55C1D" w:rsidRDefault="00E55C1D" w:rsidP="00E223F3">
            <w:pPr>
              <w:rPr>
                <w:b/>
                <w:bCs/>
              </w:rPr>
            </w:pPr>
            <w:r w:rsidRPr="00E55C1D">
              <w:rPr>
                <w:b/>
                <w:bCs/>
              </w:rPr>
              <w:t>Type of LP</w:t>
            </w:r>
            <w:r w:rsidR="0021736C">
              <w:rPr>
                <w:b/>
                <w:bCs/>
              </w:rPr>
              <w:fldChar w:fldCharType="begin"/>
            </w:r>
            <w:r w:rsidR="0021736C">
              <w:instrText xml:space="preserve"> XE "</w:instrText>
            </w:r>
            <w:r w:rsidR="0021736C" w:rsidRPr="0069706E">
              <w:instrText>linear programming</w:instrText>
            </w:r>
            <w:r w:rsidR="0021736C">
              <w:instrText xml:space="preserve">" </w:instrText>
            </w:r>
            <w:r w:rsidR="0021736C">
              <w:rPr>
                <w:b/>
                <w:bCs/>
              </w:rPr>
              <w:fldChar w:fldCharType="end"/>
            </w:r>
          </w:p>
        </w:tc>
        <w:tc>
          <w:tcPr>
            <w:tcW w:w="1265" w:type="dxa"/>
            <w:tcBorders>
              <w:top w:val="single" w:sz="4" w:space="0" w:color="auto"/>
              <w:bottom w:val="single" w:sz="4" w:space="0" w:color="auto"/>
            </w:tcBorders>
          </w:tcPr>
          <w:p w:rsidR="00E55C1D" w:rsidRPr="00E55C1D" w:rsidRDefault="00E55C1D" w:rsidP="00E223F3">
            <w:r w:rsidRPr="00E55C1D">
              <w:t>Type of Constraint</w:t>
            </w:r>
          </w:p>
        </w:tc>
        <w:tc>
          <w:tcPr>
            <w:tcW w:w="4944" w:type="dxa"/>
            <w:tcBorders>
              <w:top w:val="single" w:sz="4" w:space="0" w:color="auto"/>
              <w:bottom w:val="single" w:sz="4" w:space="0" w:color="auto"/>
            </w:tcBorders>
          </w:tcPr>
          <w:p w:rsidR="00E55C1D" w:rsidRPr="00E55C1D" w:rsidRDefault="00E55C1D" w:rsidP="00E223F3">
            <w:r w:rsidRPr="00E55C1D">
              <w:t>Slopes of Each Piecewise Linear Segment Are</w:t>
            </w:r>
          </w:p>
        </w:tc>
      </w:tr>
      <w:tr w:rsidR="00E55C1D" w:rsidRPr="00E55C1D" w:rsidTr="00932A06">
        <w:tc>
          <w:tcPr>
            <w:tcW w:w="0" w:type="auto"/>
            <w:tcBorders>
              <w:top w:val="single" w:sz="4" w:space="0" w:color="auto"/>
            </w:tcBorders>
          </w:tcPr>
          <w:p w:rsidR="00E55C1D" w:rsidRPr="00E55C1D" w:rsidRDefault="00E55C1D" w:rsidP="00E223F3">
            <w:r w:rsidRPr="00E55C1D">
              <w:t>Maximization</w:t>
            </w:r>
          </w:p>
        </w:tc>
        <w:tc>
          <w:tcPr>
            <w:tcW w:w="1265" w:type="dxa"/>
            <w:tcBorders>
              <w:top w:val="single" w:sz="4" w:space="0" w:color="auto"/>
            </w:tcBorders>
          </w:tcPr>
          <w:p w:rsidR="00E55C1D" w:rsidRPr="00E55C1D" w:rsidRDefault="00BC1C47" w:rsidP="00E223F3">
            <m:oMathPara>
              <m:oMath>
                <m:r>
                  <m:rPr>
                    <m:sty m:val="p"/>
                  </m:rPr>
                  <w:rPr>
                    <w:rFonts w:ascii="Cambria Math" w:hAnsi="Cambria Math"/>
                  </w:rPr>
                  <m:t>≤</m:t>
                </m:r>
              </m:oMath>
            </m:oMathPara>
          </w:p>
        </w:tc>
        <w:tc>
          <w:tcPr>
            <w:tcW w:w="4944" w:type="dxa"/>
            <w:tcBorders>
              <w:top w:val="single" w:sz="4" w:space="0" w:color="auto"/>
            </w:tcBorders>
          </w:tcPr>
          <w:p w:rsidR="00E55C1D" w:rsidRPr="00E55C1D" w:rsidRDefault="00E55C1D" w:rsidP="00E223F3">
            <w:r w:rsidRPr="00E55C1D">
              <w:t xml:space="preserve">Nonnegative and nonincreasing </w:t>
            </w:r>
          </w:p>
        </w:tc>
      </w:tr>
      <w:tr w:rsidR="00E55C1D" w:rsidRPr="00E55C1D" w:rsidTr="00E55C1D">
        <w:tc>
          <w:tcPr>
            <w:tcW w:w="0" w:type="auto"/>
          </w:tcPr>
          <w:p w:rsidR="00E55C1D" w:rsidRPr="00E55C1D" w:rsidRDefault="00E55C1D" w:rsidP="00E223F3">
            <w:r w:rsidRPr="00E55C1D">
              <w:t>Maximization</w:t>
            </w:r>
          </w:p>
        </w:tc>
        <w:tc>
          <w:tcPr>
            <w:tcW w:w="1265" w:type="dxa"/>
          </w:tcPr>
          <w:p w:rsidR="00E55C1D" w:rsidRPr="00E55C1D" w:rsidRDefault="00BC1C47" w:rsidP="00E223F3">
            <m:oMathPara>
              <m:oMath>
                <m:r>
                  <m:rPr>
                    <m:sty m:val="p"/>
                  </m:rPr>
                  <w:rPr>
                    <w:rFonts w:ascii="Cambria Math" w:hAnsi="Cambria Math"/>
                  </w:rPr>
                  <m:t>≥</m:t>
                </m:r>
              </m:oMath>
            </m:oMathPara>
          </w:p>
        </w:tc>
        <w:tc>
          <w:tcPr>
            <w:tcW w:w="4944" w:type="dxa"/>
          </w:tcPr>
          <w:p w:rsidR="00E55C1D" w:rsidRPr="00E55C1D" w:rsidRDefault="00E55C1D" w:rsidP="00E223F3">
            <w:r w:rsidRPr="00E55C1D">
              <w:t xml:space="preserve">Nonpositive and nonincreasing </w:t>
            </w:r>
          </w:p>
        </w:tc>
      </w:tr>
      <w:tr w:rsidR="00E55C1D" w:rsidRPr="00E55C1D" w:rsidTr="00E55C1D">
        <w:tc>
          <w:tcPr>
            <w:tcW w:w="0" w:type="auto"/>
          </w:tcPr>
          <w:p w:rsidR="00E55C1D" w:rsidRPr="00E55C1D" w:rsidRDefault="00E55C1D" w:rsidP="00E223F3">
            <w:r w:rsidRPr="00E55C1D">
              <w:t>Maximization</w:t>
            </w:r>
          </w:p>
        </w:tc>
        <w:tc>
          <w:tcPr>
            <w:tcW w:w="1265" w:type="dxa"/>
          </w:tcPr>
          <w:p w:rsidR="00E55C1D" w:rsidRPr="00E55C1D" w:rsidRDefault="00BC1C47" w:rsidP="00E223F3">
            <m:oMathPara>
              <m:oMath>
                <m:r>
                  <m:rPr>
                    <m:sty m:val="p"/>
                  </m:rPr>
                  <w:rPr>
                    <w:rFonts w:ascii="Cambria Math" w:hAnsi="Cambria Math"/>
                  </w:rPr>
                  <m:t>=</m:t>
                </m:r>
              </m:oMath>
            </m:oMathPara>
          </w:p>
        </w:tc>
        <w:tc>
          <w:tcPr>
            <w:tcW w:w="4944" w:type="dxa"/>
          </w:tcPr>
          <w:p w:rsidR="00E55C1D" w:rsidRPr="00E55C1D" w:rsidRDefault="00E55C1D" w:rsidP="00E223F3">
            <w:r w:rsidRPr="00E55C1D">
              <w:t xml:space="preserve">Unrestricted in sign and nonincreasing </w:t>
            </w:r>
          </w:p>
        </w:tc>
      </w:tr>
      <w:tr w:rsidR="00E55C1D" w:rsidRPr="00E55C1D" w:rsidTr="00E55C1D">
        <w:tc>
          <w:tcPr>
            <w:tcW w:w="0" w:type="auto"/>
          </w:tcPr>
          <w:p w:rsidR="00E55C1D" w:rsidRPr="00E55C1D" w:rsidRDefault="00E55C1D" w:rsidP="00E223F3">
            <w:r w:rsidRPr="00E55C1D">
              <w:t>Minimization</w:t>
            </w:r>
          </w:p>
        </w:tc>
        <w:tc>
          <w:tcPr>
            <w:tcW w:w="1265" w:type="dxa"/>
          </w:tcPr>
          <w:p w:rsidR="00E55C1D" w:rsidRPr="00E55C1D" w:rsidRDefault="00BC1C47" w:rsidP="00E223F3">
            <m:oMathPara>
              <m:oMath>
                <m:r>
                  <m:rPr>
                    <m:sty m:val="p"/>
                  </m:rPr>
                  <w:rPr>
                    <w:rFonts w:ascii="Cambria Math" w:hAnsi="Cambria Math"/>
                  </w:rPr>
                  <m:t>≤</m:t>
                </m:r>
              </m:oMath>
            </m:oMathPara>
          </w:p>
        </w:tc>
        <w:tc>
          <w:tcPr>
            <w:tcW w:w="4944" w:type="dxa"/>
          </w:tcPr>
          <w:p w:rsidR="00E55C1D" w:rsidRPr="00E55C1D" w:rsidRDefault="00E55C1D" w:rsidP="00E223F3">
            <w:r w:rsidRPr="00E55C1D">
              <w:t xml:space="preserve">Nonpositive and nondecreasing </w:t>
            </w:r>
          </w:p>
        </w:tc>
      </w:tr>
      <w:tr w:rsidR="00E55C1D" w:rsidRPr="00E55C1D" w:rsidTr="00A252BE">
        <w:tc>
          <w:tcPr>
            <w:tcW w:w="0" w:type="auto"/>
          </w:tcPr>
          <w:p w:rsidR="00E55C1D" w:rsidRPr="00E55C1D" w:rsidRDefault="00E55C1D" w:rsidP="00E223F3">
            <w:r w:rsidRPr="00E55C1D">
              <w:t>Minimization</w:t>
            </w:r>
          </w:p>
        </w:tc>
        <w:tc>
          <w:tcPr>
            <w:tcW w:w="1265" w:type="dxa"/>
          </w:tcPr>
          <w:p w:rsidR="00E55C1D" w:rsidRPr="00E55C1D" w:rsidRDefault="00BC1C47" w:rsidP="00E223F3">
            <m:oMathPara>
              <m:oMath>
                <m:r>
                  <m:rPr>
                    <m:sty m:val="p"/>
                  </m:rPr>
                  <w:rPr>
                    <w:rFonts w:ascii="Cambria Math" w:hAnsi="Cambria Math"/>
                  </w:rPr>
                  <m:t>≥</m:t>
                </m:r>
              </m:oMath>
            </m:oMathPara>
          </w:p>
        </w:tc>
        <w:tc>
          <w:tcPr>
            <w:tcW w:w="4944" w:type="dxa"/>
          </w:tcPr>
          <w:p w:rsidR="00E55C1D" w:rsidRPr="00E55C1D" w:rsidRDefault="00E55C1D" w:rsidP="00E223F3">
            <w:r w:rsidRPr="00E55C1D">
              <w:t xml:space="preserve">Nonnegative and nondecreasing </w:t>
            </w:r>
          </w:p>
        </w:tc>
      </w:tr>
      <w:tr w:rsidR="00E55C1D" w:rsidRPr="00E55C1D" w:rsidTr="00A252BE">
        <w:tc>
          <w:tcPr>
            <w:tcW w:w="0" w:type="auto"/>
            <w:tcBorders>
              <w:bottom w:val="single" w:sz="4" w:space="0" w:color="auto"/>
            </w:tcBorders>
          </w:tcPr>
          <w:p w:rsidR="00E55C1D" w:rsidRPr="00E55C1D" w:rsidRDefault="00E55C1D" w:rsidP="00E223F3">
            <w:r w:rsidRPr="00E55C1D">
              <w:t>Minimization</w:t>
            </w:r>
          </w:p>
        </w:tc>
        <w:tc>
          <w:tcPr>
            <w:tcW w:w="1265" w:type="dxa"/>
            <w:tcBorders>
              <w:bottom w:val="single" w:sz="4" w:space="0" w:color="auto"/>
            </w:tcBorders>
          </w:tcPr>
          <w:p w:rsidR="00E55C1D" w:rsidRPr="00E55C1D" w:rsidRDefault="00BC1C47" w:rsidP="00E223F3">
            <m:oMathPara>
              <m:oMath>
                <m:r>
                  <m:rPr>
                    <m:sty m:val="p"/>
                  </m:rPr>
                  <w:rPr>
                    <w:rFonts w:ascii="Cambria Math" w:hAnsi="Cambria Math"/>
                  </w:rPr>
                  <m:t>=</m:t>
                </m:r>
              </m:oMath>
            </m:oMathPara>
          </w:p>
        </w:tc>
        <w:tc>
          <w:tcPr>
            <w:tcW w:w="4944" w:type="dxa"/>
            <w:tcBorders>
              <w:bottom w:val="single" w:sz="4" w:space="0" w:color="auto"/>
            </w:tcBorders>
          </w:tcPr>
          <w:p w:rsidR="00E55C1D" w:rsidRPr="00E55C1D" w:rsidRDefault="00E55C1D" w:rsidP="00E223F3">
            <w:r w:rsidRPr="00E55C1D">
              <w:t>Unrestricted in sign and nondecreasing</w:t>
            </w:r>
          </w:p>
        </w:tc>
      </w:tr>
    </w:tbl>
    <w:p w:rsidR="00E55C1D" w:rsidRPr="00E55C1D" w:rsidRDefault="00E55C1D" w:rsidP="00E223F3"/>
    <w:p w:rsidR="00E55C1D" w:rsidRPr="00E55C1D" w:rsidRDefault="00E55C1D" w:rsidP="00E223F3">
      <w:r w:rsidRPr="00E55C1D">
        <w:t>In a minimization problem</w:t>
      </w:r>
      <w:r w:rsidR="00702BAC">
        <w:fldChar w:fldCharType="begin"/>
      </w:r>
      <w:r w:rsidR="00702BAC">
        <w:instrText xml:space="preserve"> XE "</w:instrText>
      </w:r>
      <w:r w:rsidR="00702BAC" w:rsidRPr="00AB55D7">
        <w:instrText>minimization problem</w:instrText>
      </w:r>
      <w:r w:rsidR="00702BAC">
        <w:instrText xml:space="preserve">" </w:instrText>
      </w:r>
      <w:r w:rsidR="00702BAC">
        <w:fldChar w:fldCharType="end"/>
      </w:r>
      <w:r w:rsidRPr="00E55C1D">
        <w:t xml:space="preserve">, the optimal </w:t>
      </w:r>
      <w:r w:rsidRPr="00E55C1D">
        <w:rPr>
          <w:i/>
        </w:rPr>
        <w:t>z</w:t>
      </w:r>
      <w:r w:rsidRPr="00E55C1D">
        <w:t>-value will be a nondecreasing, piecewise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E55C1D">
        <w:t xml:space="preserve"> of an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E55C1D">
        <w:t xml:space="preserve"> coefficient. The slope will be a nonincreasing function of the objective function coefficient.</w:t>
      </w:r>
    </w:p>
    <w:p w:rsidR="00C60D2F" w:rsidRDefault="002D203A" w:rsidP="009C4902">
      <w:pPr>
        <w:pStyle w:val="Heading2"/>
      </w:pPr>
      <w:bookmarkStart w:id="159" w:name="_Toc416087191"/>
      <w:r>
        <w:t xml:space="preserve">Review </w:t>
      </w:r>
      <w:r w:rsidR="00F40778">
        <w:t>Problems</w:t>
      </w:r>
      <w:bookmarkEnd w:id="159"/>
    </w:p>
    <w:p w:rsidR="00F40778" w:rsidRDefault="00F40778" w:rsidP="008E5310">
      <w:pPr>
        <w:pStyle w:val="ListParagraph"/>
        <w:numPr>
          <w:ilvl w:val="0"/>
          <w:numId w:val="40"/>
        </w:numPr>
      </w:pPr>
      <w:r>
        <w:t xml:space="preserve">In the </w:t>
      </w:r>
      <w:r w:rsidR="00A7119A">
        <w:t>Colorado</w:t>
      </w:r>
      <w:r>
        <w:t xml:space="preserve"> problem, show that the current basis remains optimal if c3, the price of chairs, satisfies </w:t>
      </w:r>
      <m:oMath>
        <m:r>
          <w:rPr>
            <w:rFonts w:ascii="Cambria Math" w:hAnsi="Cambria Math"/>
          </w:rPr>
          <m:t>15&lt;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&lt;22.5</m:t>
        </m:r>
      </m:oMath>
      <w:r>
        <w:t xml:space="preserve">. If </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=21</m:t>
        </m:r>
      </m:oMath>
      <w:r>
        <w:t>, find the new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Also, </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=25</m:t>
        </m:r>
      </m:oMath>
      <w:r>
        <w:t>, find the new optimal solution.</w:t>
      </w:r>
    </w:p>
    <w:p w:rsidR="00F843F4" w:rsidRDefault="00F40778" w:rsidP="008E5310">
      <w:pPr>
        <w:pStyle w:val="ListParagraph"/>
        <w:numPr>
          <w:ilvl w:val="0"/>
          <w:numId w:val="40"/>
        </w:numPr>
      </w:pPr>
      <w:r>
        <w:t xml:space="preserve">If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=55</m:t>
        </m:r>
      </m:oMath>
      <w:r>
        <w:t xml:space="preserve"> in the </w:t>
      </w:r>
      <w:r w:rsidR="00A7119A">
        <w:t>Colorado</w:t>
      </w:r>
      <w:r>
        <w:t xml:space="preserve"> problem, show that the new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does not produce any desks.</w:t>
      </w:r>
    </w:p>
    <w:p w:rsidR="00F843F4" w:rsidRPr="00F843F4" w:rsidRDefault="00F843F4" w:rsidP="008E5310">
      <w:pPr>
        <w:pStyle w:val="ListParagraph"/>
        <w:numPr>
          <w:ilvl w:val="0"/>
          <w:numId w:val="40"/>
        </w:numPr>
      </w:pPr>
      <w:r w:rsidRPr="00F843F4">
        <w:t>Holiday Meal Turkey Ranch is considering buying two different types</w:t>
      </w:r>
      <w:r>
        <w:t xml:space="preserve"> </w:t>
      </w:r>
      <w:r w:rsidRPr="00F843F4">
        <w:t>of turkey feed. Each feed contains, in varying proportions, some or all of the three nutritional ingredients essential for fattening turkeys. Brand Y feed costs the ranch $.02 per pound. Brand Z costs $.03 per pound. The rancher would like to determine the lowest-cost diet that</w:t>
      </w:r>
    </w:p>
    <w:p w:rsidR="00F843F4" w:rsidRPr="00F843F4" w:rsidRDefault="00F843F4" w:rsidP="00E223F3">
      <w:pPr>
        <w:pStyle w:val="FigureSubheading"/>
      </w:pPr>
      <w:r w:rsidRPr="00F843F4">
        <w:rPr>
          <w:b/>
        </w:rPr>
        <w:t>TABLE 4.</w:t>
      </w:r>
      <w:r>
        <w:t xml:space="preserve"> </w:t>
      </w:r>
      <w:r w:rsidRPr="00F843F4">
        <w:t>COMPOSITION OF EACH POUND OF FEED</w:t>
      </w:r>
    </w:p>
    <w:tbl>
      <w:tblPr>
        <w:tblW w:w="0" w:type="auto"/>
        <w:tblBorders>
          <w:top w:val="single" w:sz="12" w:space="0" w:color="7F7F7F" w:themeColor="text1" w:themeTint="80"/>
          <w:left w:val="single" w:sz="12" w:space="0" w:color="7F7F7F" w:themeColor="text1" w:themeTint="80"/>
          <w:bottom w:val="single" w:sz="12" w:space="0" w:color="7F7F7F" w:themeColor="text1" w:themeTint="80"/>
          <w:right w:val="single" w:sz="12" w:space="0" w:color="7F7F7F" w:themeColor="text1" w:themeTint="80"/>
          <w:insideH w:val="single" w:sz="6" w:space="0" w:color="7F7F7F" w:themeColor="text1" w:themeTint="80"/>
          <w:insideV w:val="single" w:sz="6" w:space="0" w:color="7F7F7F" w:themeColor="text1" w:themeTint="80"/>
        </w:tblBorders>
        <w:tblLook w:val="04A0" w:firstRow="1" w:lastRow="0" w:firstColumn="1" w:lastColumn="0" w:noHBand="0" w:noVBand="1"/>
      </w:tblPr>
      <w:tblGrid>
        <w:gridCol w:w="1327"/>
        <w:gridCol w:w="1214"/>
        <w:gridCol w:w="1212"/>
        <w:gridCol w:w="2625"/>
      </w:tblGrid>
      <w:tr w:rsidR="00F843F4" w:rsidRPr="0045713A" w:rsidTr="0045713A">
        <w:tc>
          <w:tcPr>
            <w:tcW w:w="0" w:type="auto"/>
          </w:tcPr>
          <w:p w:rsidR="00F843F4" w:rsidRPr="0045713A" w:rsidRDefault="00F843F4" w:rsidP="00E223F3">
            <w:r w:rsidRPr="0045713A">
              <w:t>INGREDIENT</w:t>
            </w:r>
          </w:p>
        </w:tc>
        <w:tc>
          <w:tcPr>
            <w:tcW w:w="0" w:type="auto"/>
          </w:tcPr>
          <w:p w:rsidR="00F843F4" w:rsidRPr="0045713A" w:rsidRDefault="00F843F4" w:rsidP="00E223F3">
            <w:r w:rsidRPr="0045713A">
              <w:t>BRAND Y FEED</w:t>
            </w:r>
          </w:p>
        </w:tc>
        <w:tc>
          <w:tcPr>
            <w:tcW w:w="0" w:type="auto"/>
          </w:tcPr>
          <w:p w:rsidR="00F843F4" w:rsidRPr="0045713A" w:rsidRDefault="00F843F4" w:rsidP="00E223F3">
            <w:r w:rsidRPr="0045713A">
              <w:t xml:space="preserve">BRAND Z FEED                     </w:t>
            </w:r>
          </w:p>
        </w:tc>
        <w:tc>
          <w:tcPr>
            <w:tcW w:w="0" w:type="auto"/>
          </w:tcPr>
          <w:p w:rsidR="00F843F4" w:rsidRPr="0045713A" w:rsidRDefault="00F843F4" w:rsidP="00E223F3">
            <w:r w:rsidRPr="0045713A">
              <w:t>MINIMUM MONTHLY REQUIREMENT</w:t>
            </w:r>
          </w:p>
        </w:tc>
      </w:tr>
      <w:tr w:rsidR="00F843F4" w:rsidRPr="0045713A" w:rsidTr="0045713A">
        <w:tc>
          <w:tcPr>
            <w:tcW w:w="0" w:type="auto"/>
          </w:tcPr>
          <w:p w:rsidR="00F843F4" w:rsidRPr="0045713A" w:rsidRDefault="00F843F4" w:rsidP="00E223F3">
            <w:r w:rsidRPr="0045713A">
              <w:t>A</w:t>
            </w:r>
          </w:p>
        </w:tc>
        <w:tc>
          <w:tcPr>
            <w:tcW w:w="0" w:type="auto"/>
          </w:tcPr>
          <w:p w:rsidR="00F843F4" w:rsidRPr="0045713A" w:rsidRDefault="00F843F4" w:rsidP="00E223F3">
            <w:r w:rsidRPr="0045713A">
              <w:t xml:space="preserve">5 oz.                          </w:t>
            </w:r>
          </w:p>
        </w:tc>
        <w:tc>
          <w:tcPr>
            <w:tcW w:w="0" w:type="auto"/>
          </w:tcPr>
          <w:p w:rsidR="00F843F4" w:rsidRPr="0045713A" w:rsidRDefault="00F843F4" w:rsidP="00E223F3">
            <w:r w:rsidRPr="0045713A">
              <w:t xml:space="preserve">10 oz.                              </w:t>
            </w:r>
          </w:p>
        </w:tc>
        <w:tc>
          <w:tcPr>
            <w:tcW w:w="0" w:type="auto"/>
          </w:tcPr>
          <w:p w:rsidR="00F843F4" w:rsidRPr="0045713A" w:rsidRDefault="00F843F4" w:rsidP="00E223F3">
            <w:r w:rsidRPr="0045713A">
              <w:t>90 oz.</w:t>
            </w:r>
          </w:p>
        </w:tc>
      </w:tr>
      <w:tr w:rsidR="00F843F4" w:rsidRPr="0045713A" w:rsidTr="0045713A">
        <w:tc>
          <w:tcPr>
            <w:tcW w:w="0" w:type="auto"/>
          </w:tcPr>
          <w:p w:rsidR="00F843F4" w:rsidRPr="0045713A" w:rsidRDefault="00F843F4" w:rsidP="00E223F3">
            <w:r w:rsidRPr="0045713A">
              <w:t>B</w:t>
            </w:r>
          </w:p>
        </w:tc>
        <w:tc>
          <w:tcPr>
            <w:tcW w:w="0" w:type="auto"/>
          </w:tcPr>
          <w:p w:rsidR="00F843F4" w:rsidRPr="0045713A" w:rsidRDefault="00F843F4" w:rsidP="00E223F3">
            <w:r w:rsidRPr="0045713A">
              <w:t xml:space="preserve">4 oz.                            </w:t>
            </w:r>
          </w:p>
        </w:tc>
        <w:tc>
          <w:tcPr>
            <w:tcW w:w="0" w:type="auto"/>
          </w:tcPr>
          <w:p w:rsidR="00F843F4" w:rsidRPr="0045713A" w:rsidRDefault="00F843F4" w:rsidP="00E223F3">
            <w:r w:rsidRPr="0045713A">
              <w:t xml:space="preserve">3 oz.                             </w:t>
            </w:r>
          </w:p>
        </w:tc>
        <w:tc>
          <w:tcPr>
            <w:tcW w:w="0" w:type="auto"/>
          </w:tcPr>
          <w:p w:rsidR="00F843F4" w:rsidRPr="0045713A" w:rsidRDefault="00F843F4" w:rsidP="00E223F3">
            <w:r w:rsidRPr="0045713A">
              <w:t>48 oz.</w:t>
            </w:r>
          </w:p>
        </w:tc>
      </w:tr>
      <w:tr w:rsidR="00F843F4" w:rsidRPr="0045713A" w:rsidTr="0045713A">
        <w:tc>
          <w:tcPr>
            <w:tcW w:w="0" w:type="auto"/>
          </w:tcPr>
          <w:p w:rsidR="00F843F4" w:rsidRPr="0045713A" w:rsidRDefault="00F843F4" w:rsidP="00E223F3">
            <w:r w:rsidRPr="0045713A">
              <w:t xml:space="preserve">C </w:t>
            </w:r>
          </w:p>
        </w:tc>
        <w:tc>
          <w:tcPr>
            <w:tcW w:w="0" w:type="auto"/>
          </w:tcPr>
          <w:p w:rsidR="00F843F4" w:rsidRPr="0045713A" w:rsidRDefault="00F843F4" w:rsidP="00E223F3">
            <w:r w:rsidRPr="0045713A">
              <w:t xml:space="preserve">.5 oz.                                                             </w:t>
            </w:r>
          </w:p>
        </w:tc>
        <w:tc>
          <w:tcPr>
            <w:tcW w:w="0" w:type="auto"/>
          </w:tcPr>
          <w:p w:rsidR="00F843F4" w:rsidRPr="0045713A" w:rsidRDefault="00F843F4" w:rsidP="00E223F3">
            <w:r w:rsidRPr="0045713A">
              <w:t>0</w:t>
            </w:r>
          </w:p>
        </w:tc>
        <w:tc>
          <w:tcPr>
            <w:tcW w:w="0" w:type="auto"/>
          </w:tcPr>
          <w:p w:rsidR="00F843F4" w:rsidRPr="0045713A" w:rsidRDefault="00F843F4" w:rsidP="00E223F3">
            <w:r w:rsidRPr="0045713A">
              <w:t>1.5 oz.</w:t>
            </w:r>
          </w:p>
        </w:tc>
      </w:tr>
      <w:tr w:rsidR="00F843F4" w:rsidRPr="0045713A" w:rsidTr="0045713A">
        <w:tc>
          <w:tcPr>
            <w:tcW w:w="0" w:type="auto"/>
          </w:tcPr>
          <w:p w:rsidR="00F843F4" w:rsidRPr="0045713A" w:rsidRDefault="00F843F4" w:rsidP="00E223F3">
            <w:r w:rsidRPr="0045713A">
              <w:t>Cost/lb</w:t>
            </w:r>
          </w:p>
        </w:tc>
        <w:tc>
          <w:tcPr>
            <w:tcW w:w="0" w:type="auto"/>
          </w:tcPr>
          <w:p w:rsidR="00F843F4" w:rsidRPr="0045713A" w:rsidRDefault="00F843F4" w:rsidP="00E223F3">
            <w:r w:rsidRPr="0045713A">
              <w:t xml:space="preserve">$.02       </w:t>
            </w:r>
          </w:p>
        </w:tc>
        <w:tc>
          <w:tcPr>
            <w:tcW w:w="0" w:type="auto"/>
          </w:tcPr>
          <w:p w:rsidR="00F843F4" w:rsidRPr="0045713A" w:rsidRDefault="00F843F4" w:rsidP="00E223F3">
            <w:r w:rsidRPr="0045713A">
              <w:t>$.03</w:t>
            </w:r>
          </w:p>
        </w:tc>
        <w:tc>
          <w:tcPr>
            <w:tcW w:w="0" w:type="auto"/>
          </w:tcPr>
          <w:p w:rsidR="00F843F4" w:rsidRPr="0045713A" w:rsidRDefault="00F843F4" w:rsidP="00E223F3"/>
        </w:tc>
      </w:tr>
    </w:tbl>
    <w:p w:rsidR="002B0DAE" w:rsidRDefault="002B0DAE" w:rsidP="00E223F3"/>
    <w:p w:rsidR="00F22C45" w:rsidRPr="00F22C45" w:rsidRDefault="00F22C45" w:rsidP="008E5310">
      <w:pPr>
        <w:pStyle w:val="ListParagraph"/>
        <w:numPr>
          <w:ilvl w:val="0"/>
          <w:numId w:val="40"/>
        </w:numPr>
        <w:ind w:left="360"/>
      </w:pPr>
      <w:r w:rsidRPr="00F22C45">
        <w:t>Ed Silver Dog Food Company wishes to introduce a new brand of d</w:t>
      </w:r>
      <w:r w:rsidR="00071C6D">
        <w:t>og biscuits composed of chicken</w:t>
      </w:r>
      <w:r w:rsidRPr="00F22C45">
        <w:t xml:space="preserve"> and liver</w:t>
      </w:r>
      <w:r>
        <w:t xml:space="preserve"> </w:t>
      </w:r>
      <w:r w:rsidRPr="00F22C45">
        <w:t xml:space="preserve">flavored biscuits that meet certain nutritional requirements. The liver-flavored biscuits contain 1 unit of </w:t>
      </w:r>
      <w:r>
        <w:t>nutri</w:t>
      </w:r>
      <w:r w:rsidRPr="00F22C45">
        <w:t>ent A and 2 units of nutrient B; the chicken-flavored biscuits contain 1 unit of nutrient A and 4 units of nutrient B. According to federal requirements, there must be at least 40 units of nutrient A and 60 units of nutrient B in a package of the new mix. In addition, the company has decided that there can be no more than 15 liver- flavored biscuits in a package. If it costs 1¢ to make 1 liver-flavored biscuit and 2¢ to make 1 chicken-flavored, what is the optimal product mix for a package of the biscuits to minimize the firm’s cost?</w:t>
      </w:r>
    </w:p>
    <w:p w:rsidR="00F22C45" w:rsidRPr="00F22C45" w:rsidRDefault="006F12A8" w:rsidP="00E223F3">
      <w:r>
        <w:t xml:space="preserve">a)  </w:t>
      </w:r>
      <w:r w:rsidR="00F22C45" w:rsidRPr="00F22C45">
        <w:t>Formulate this as a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rsidR="00F22C45" w:rsidRPr="00F22C45">
        <w:t xml:space="preserve"> problem.</w:t>
      </w:r>
    </w:p>
    <w:p w:rsidR="00F22C45" w:rsidRDefault="006F12A8" w:rsidP="00E223F3">
      <w:r>
        <w:t>b)</w:t>
      </w:r>
      <w:r>
        <w:tab/>
        <w:t xml:space="preserve"> </w:t>
      </w:r>
      <w:r w:rsidR="00F22C45" w:rsidRPr="00F22C45">
        <w:t xml:space="preserve">Solve this problem graphically, giving the optimal values of all variables. </w:t>
      </w:r>
    </w:p>
    <w:p w:rsidR="006F12A8" w:rsidRDefault="006F12A8" w:rsidP="00E223F3">
      <w:r>
        <w:t xml:space="preserve">c) Solve this problem using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t>.</w:t>
      </w:r>
    </w:p>
    <w:p w:rsidR="00F22C45" w:rsidRDefault="006F12A8" w:rsidP="00E223F3">
      <w:r>
        <w:t>d)</w:t>
      </w:r>
      <w:r w:rsidR="00F22C45" w:rsidRPr="00F22C45">
        <w:t xml:space="preserve"> What is the total cost of a package of dog biscuits using the optimal mix?</w:t>
      </w:r>
    </w:p>
    <w:p w:rsidR="006F12A8" w:rsidRPr="00F22C45" w:rsidRDefault="006F12A8" w:rsidP="00E223F3">
      <w:r>
        <w:t>e) What are the shadow costs?</w:t>
      </w:r>
    </w:p>
    <w:p w:rsidR="00CA4E03" w:rsidRPr="00CA4E03" w:rsidRDefault="00CA4E03" w:rsidP="008E5310">
      <w:pPr>
        <w:pStyle w:val="ListParagraph"/>
        <w:numPr>
          <w:ilvl w:val="0"/>
          <w:numId w:val="40"/>
        </w:numPr>
      </w:pPr>
      <w:r w:rsidRPr="00CA4E03">
        <w:t>A fertilizer manufacturer has to fulfill supply contracts to its two main customers (650 tons to Customer A and</w:t>
      </w:r>
      <w:r>
        <w:t xml:space="preserve"> </w:t>
      </w:r>
      <w:r w:rsidRPr="00CA4E03">
        <w:t>800 tons to Customer B). It can meet this demand by shipping existing inventory from any of its three ware- houses. Warehouse 1 (W1) has 400 tons of inventory on</w:t>
      </w:r>
      <w:r>
        <w:t>-</w:t>
      </w:r>
      <w:r w:rsidRPr="00CA4E03">
        <w:t>hand, Warehouse 2 (W2) has 500 tons, and Warehouse</w:t>
      </w:r>
      <w:r>
        <w:t xml:space="preserve"> </w:t>
      </w:r>
      <w:r w:rsidRPr="00CA4E03">
        <w:t>3 (W3) has 600 tons. The company would like to arrange the shipping for the lowest cost possible, where the per-ton transit costs are as follows:</w:t>
      </w:r>
    </w:p>
    <w:tbl>
      <w:tblPr>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6" w:space="0" w:color="7F7F7F" w:themeColor="text1" w:themeTint="80"/>
          <w:insideV w:val="single" w:sz="6" w:space="0" w:color="7F7F7F" w:themeColor="text1" w:themeTint="80"/>
        </w:tblBorders>
        <w:tblLook w:val="04A0" w:firstRow="1" w:lastRow="0" w:firstColumn="1" w:lastColumn="0" w:noHBand="0" w:noVBand="1"/>
      </w:tblPr>
      <w:tblGrid>
        <w:gridCol w:w="1599"/>
        <w:gridCol w:w="1599"/>
        <w:gridCol w:w="1600"/>
        <w:gridCol w:w="1600"/>
      </w:tblGrid>
      <w:tr w:rsidR="00CA4E03" w:rsidRPr="00CA4E03" w:rsidTr="0045713A">
        <w:tc>
          <w:tcPr>
            <w:tcW w:w="1599" w:type="dxa"/>
          </w:tcPr>
          <w:p w:rsidR="00CA4E03" w:rsidRPr="00CA4E03" w:rsidRDefault="00CA4E03" w:rsidP="00F777DF">
            <w:pPr>
              <w:spacing w:after="0"/>
            </w:pPr>
            <w:r w:rsidRPr="00CA4E03">
              <w:t xml:space="preserve"> </w:t>
            </w:r>
          </w:p>
        </w:tc>
        <w:tc>
          <w:tcPr>
            <w:tcW w:w="1599" w:type="dxa"/>
          </w:tcPr>
          <w:p w:rsidR="00CA4E03" w:rsidRPr="00CA4E03" w:rsidRDefault="00CA4E03" w:rsidP="00F777DF">
            <w:pPr>
              <w:spacing w:after="0"/>
            </w:pPr>
            <w:r w:rsidRPr="00CA4E03">
              <w:t>W1</w:t>
            </w:r>
          </w:p>
        </w:tc>
        <w:tc>
          <w:tcPr>
            <w:tcW w:w="1600" w:type="dxa"/>
          </w:tcPr>
          <w:p w:rsidR="00CA4E03" w:rsidRPr="00CA4E03" w:rsidRDefault="00CA4E03" w:rsidP="00F777DF">
            <w:pPr>
              <w:spacing w:after="0"/>
            </w:pPr>
            <w:r w:rsidRPr="00CA4E03">
              <w:t>W3</w:t>
            </w:r>
          </w:p>
        </w:tc>
        <w:tc>
          <w:tcPr>
            <w:tcW w:w="1600" w:type="dxa"/>
          </w:tcPr>
          <w:p w:rsidR="00CA4E03" w:rsidRPr="00CA4E03" w:rsidRDefault="00CA4E03" w:rsidP="00F777DF">
            <w:pPr>
              <w:spacing w:after="0"/>
            </w:pPr>
            <w:r w:rsidRPr="00CA4E03">
              <w:t>W3</w:t>
            </w:r>
          </w:p>
        </w:tc>
      </w:tr>
      <w:tr w:rsidR="00CA4E03" w:rsidRPr="00CA4E03" w:rsidTr="0045713A">
        <w:tc>
          <w:tcPr>
            <w:tcW w:w="1599" w:type="dxa"/>
          </w:tcPr>
          <w:p w:rsidR="00CA4E03" w:rsidRPr="00CA4E03" w:rsidRDefault="00CA4E03" w:rsidP="00F777DF">
            <w:pPr>
              <w:spacing w:after="0"/>
            </w:pPr>
            <w:r w:rsidRPr="00CA4E03">
              <w:t>Customer A</w:t>
            </w:r>
          </w:p>
        </w:tc>
        <w:tc>
          <w:tcPr>
            <w:tcW w:w="1599" w:type="dxa"/>
          </w:tcPr>
          <w:p w:rsidR="00CA4E03" w:rsidRPr="00CA4E03" w:rsidRDefault="00CA4E03" w:rsidP="00F777DF">
            <w:pPr>
              <w:spacing w:after="0"/>
            </w:pPr>
            <w:r w:rsidRPr="00CA4E03">
              <w:t>$7.50</w:t>
            </w:r>
          </w:p>
        </w:tc>
        <w:tc>
          <w:tcPr>
            <w:tcW w:w="1600" w:type="dxa"/>
          </w:tcPr>
          <w:p w:rsidR="00CA4E03" w:rsidRPr="00CA4E03" w:rsidRDefault="00CA4E03" w:rsidP="00F777DF">
            <w:pPr>
              <w:spacing w:after="0"/>
            </w:pPr>
            <w:r w:rsidRPr="00CA4E03">
              <w:t>$6.25</w:t>
            </w:r>
          </w:p>
        </w:tc>
        <w:tc>
          <w:tcPr>
            <w:tcW w:w="1600" w:type="dxa"/>
          </w:tcPr>
          <w:p w:rsidR="00CA4E03" w:rsidRPr="00CA4E03" w:rsidRDefault="00CA4E03" w:rsidP="00F777DF">
            <w:pPr>
              <w:spacing w:after="0"/>
            </w:pPr>
            <w:r w:rsidRPr="00CA4E03">
              <w:t>$6.50</w:t>
            </w:r>
          </w:p>
        </w:tc>
      </w:tr>
      <w:tr w:rsidR="00CA4E03" w:rsidRPr="00CA4E03" w:rsidTr="0045713A">
        <w:tc>
          <w:tcPr>
            <w:tcW w:w="1599" w:type="dxa"/>
          </w:tcPr>
          <w:p w:rsidR="00CA4E03" w:rsidRPr="00CA4E03" w:rsidRDefault="00CA4E03" w:rsidP="00F777DF">
            <w:pPr>
              <w:spacing w:after="0"/>
            </w:pPr>
            <w:r w:rsidRPr="00CA4E03">
              <w:t>Customer B</w:t>
            </w:r>
          </w:p>
        </w:tc>
        <w:tc>
          <w:tcPr>
            <w:tcW w:w="1599" w:type="dxa"/>
          </w:tcPr>
          <w:p w:rsidR="00CA4E03" w:rsidRPr="00CA4E03" w:rsidRDefault="00CA4E03" w:rsidP="00F777DF">
            <w:pPr>
              <w:spacing w:after="0"/>
            </w:pPr>
            <w:r w:rsidRPr="00CA4E03">
              <w:t>6.75</w:t>
            </w:r>
          </w:p>
        </w:tc>
        <w:tc>
          <w:tcPr>
            <w:tcW w:w="1600" w:type="dxa"/>
          </w:tcPr>
          <w:p w:rsidR="00CA4E03" w:rsidRPr="00CA4E03" w:rsidRDefault="00CA4E03" w:rsidP="00F777DF">
            <w:pPr>
              <w:spacing w:after="0"/>
            </w:pPr>
            <w:r w:rsidRPr="00CA4E03">
              <w:t>7.00</w:t>
            </w:r>
          </w:p>
        </w:tc>
        <w:tc>
          <w:tcPr>
            <w:tcW w:w="1600" w:type="dxa"/>
          </w:tcPr>
          <w:p w:rsidR="00CA4E03" w:rsidRPr="00CA4E03" w:rsidRDefault="00CA4E03" w:rsidP="00F777DF">
            <w:pPr>
              <w:spacing w:after="0"/>
            </w:pPr>
            <w:r w:rsidRPr="00CA4E03">
              <w:t>8.00</w:t>
            </w:r>
          </w:p>
        </w:tc>
      </w:tr>
    </w:tbl>
    <w:p w:rsidR="00CA4E03" w:rsidRPr="00CA4E03" w:rsidRDefault="00CA4E03" w:rsidP="00E223F3"/>
    <w:p w:rsidR="00CA4E03" w:rsidRPr="00CA4E03" w:rsidRDefault="00CA4E03" w:rsidP="00E223F3">
      <w:r w:rsidRPr="00CA4E03">
        <w:t>a)    Explain what each of the six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CA4E03">
        <w:t xml:space="preserve"> (V) is: </w:t>
      </w:r>
      <w:r w:rsidRPr="00CA4E03">
        <w:rPr>
          <w:i/>
          <w:iCs/>
        </w:rPr>
        <w:t>(Hint: Look at the Solver report below.)</w:t>
      </w:r>
    </w:p>
    <w:p w:rsidR="00CA4E03" w:rsidRDefault="00CA4E03" w:rsidP="00E223F3">
      <w:r w:rsidRPr="00CA4E03">
        <w:t xml:space="preserve">V1: </w:t>
      </w:r>
      <w:r w:rsidRPr="0045713A">
        <w:rPr>
          <w:color w:val="7F7F7F" w:themeColor="text1" w:themeTint="80"/>
          <w:u w:val="single"/>
        </w:rPr>
        <w:tab/>
      </w:r>
    </w:p>
    <w:p w:rsidR="00CA4E03" w:rsidRPr="0045713A" w:rsidRDefault="00CA4E03" w:rsidP="00E223F3">
      <w:pPr>
        <w:rPr>
          <w:color w:val="7F7F7F" w:themeColor="text1" w:themeTint="80"/>
        </w:rPr>
      </w:pPr>
      <w:r w:rsidRPr="00CA4E03">
        <w:t xml:space="preserve">V2: </w:t>
      </w:r>
      <w:r w:rsidRPr="0045713A">
        <w:rPr>
          <w:color w:val="7F7F7F" w:themeColor="text1" w:themeTint="80"/>
          <w:u w:val="single"/>
        </w:rPr>
        <w:tab/>
      </w:r>
      <w:r w:rsidRPr="0045713A">
        <w:rPr>
          <w:color w:val="7F7F7F" w:themeColor="text1" w:themeTint="80"/>
        </w:rPr>
        <w:t xml:space="preserve"> </w:t>
      </w:r>
    </w:p>
    <w:p w:rsidR="00CA4E03" w:rsidRPr="0045713A" w:rsidRDefault="00CA4E03" w:rsidP="00E223F3">
      <w:pPr>
        <w:rPr>
          <w:color w:val="7F7F7F" w:themeColor="text1" w:themeTint="80"/>
        </w:rPr>
      </w:pPr>
      <w:r w:rsidRPr="00CA4E03">
        <w:t xml:space="preserve">V3: </w:t>
      </w:r>
      <w:r w:rsidRPr="0045713A">
        <w:rPr>
          <w:color w:val="7F7F7F" w:themeColor="text1" w:themeTint="80"/>
          <w:u w:val="single"/>
        </w:rPr>
        <w:tab/>
      </w:r>
      <w:r w:rsidRPr="0045713A">
        <w:rPr>
          <w:color w:val="7F7F7F" w:themeColor="text1" w:themeTint="80"/>
        </w:rPr>
        <w:t xml:space="preserve"> </w:t>
      </w:r>
    </w:p>
    <w:p w:rsidR="00CA4E03" w:rsidRPr="0045713A" w:rsidRDefault="00CA4E03" w:rsidP="00E223F3">
      <w:r w:rsidRPr="00CA4E03">
        <w:t>V4</w:t>
      </w:r>
      <w:r w:rsidRPr="0045713A">
        <w:rPr>
          <w:color w:val="7F7F7F" w:themeColor="text1" w:themeTint="80"/>
        </w:rPr>
        <w:t xml:space="preserve">: </w:t>
      </w:r>
      <w:r w:rsidRPr="0045713A">
        <w:rPr>
          <w:color w:val="7F7F7F" w:themeColor="text1" w:themeTint="80"/>
          <w:u w:val="single"/>
        </w:rPr>
        <w:tab/>
      </w:r>
      <w:r w:rsidRPr="0045713A">
        <w:t xml:space="preserve"> </w:t>
      </w:r>
    </w:p>
    <w:p w:rsidR="00CA4E03" w:rsidRPr="0045713A" w:rsidRDefault="00CA4E03" w:rsidP="00E223F3">
      <w:r w:rsidRPr="0045713A">
        <w:t xml:space="preserve">V5: </w:t>
      </w:r>
      <w:r w:rsidRPr="0045713A">
        <w:rPr>
          <w:color w:val="7F7F7F" w:themeColor="text1" w:themeTint="80"/>
          <w:u w:val="single"/>
        </w:rPr>
        <w:tab/>
      </w:r>
      <w:r w:rsidRPr="0045713A">
        <w:t xml:space="preserve"> </w:t>
      </w:r>
    </w:p>
    <w:p w:rsidR="00CA4E03" w:rsidRPr="00CA4E03" w:rsidRDefault="00CA4E03" w:rsidP="00E223F3">
      <w:r w:rsidRPr="0045713A">
        <w:t xml:space="preserve">V6: </w:t>
      </w:r>
      <w:r w:rsidRPr="0045713A">
        <w:rPr>
          <w:color w:val="7F7F7F" w:themeColor="text1" w:themeTint="80"/>
          <w:u w:val="single"/>
        </w:rPr>
        <w:tab/>
      </w:r>
      <w:r w:rsidRPr="00CA4E03">
        <w:rPr>
          <w:u w:val="single"/>
        </w:rPr>
        <w:t xml:space="preserve"> </w:t>
      </w:r>
    </w:p>
    <w:p w:rsidR="00CA4E03" w:rsidRPr="00CA4E03" w:rsidRDefault="00CA4E03" w:rsidP="00E223F3">
      <w:r w:rsidRPr="00CA4E03">
        <w:t>b)    Write out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Pr="00CA4E03">
        <w:t xml:space="preserve"> in terms of the variables (V1, V2, etc.) and the objective coefficients.</w:t>
      </w:r>
    </w:p>
    <w:p w:rsidR="00CA4E03" w:rsidRPr="00CA4E03" w:rsidRDefault="00CA4E03" w:rsidP="00E223F3">
      <w:r w:rsidRPr="00CA4E03">
        <w:t>c)    Aside from nonnegativity of the variables, what are the five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CA4E03">
        <w:t xml:space="preserve">? Write a short description for each </w:t>
      </w:r>
      <w:r>
        <w:t>con</w:t>
      </w:r>
      <w:r w:rsidRPr="00CA4E03">
        <w:t>straint, and write out the formula (and circle the type of equality/inequality).</w:t>
      </w:r>
    </w:p>
    <w:tbl>
      <w:tblPr>
        <w:tblW w:w="6378" w:type="dxa"/>
        <w:tblBorders>
          <w:top w:val="single" w:sz="12" w:space="0" w:color="7F7F7F" w:themeColor="text1" w:themeTint="80"/>
          <w:left w:val="single" w:sz="12" w:space="0" w:color="7F7F7F" w:themeColor="text1" w:themeTint="80"/>
          <w:bottom w:val="single" w:sz="12" w:space="0" w:color="7F7F7F" w:themeColor="text1" w:themeTint="80"/>
          <w:right w:val="single" w:sz="12" w:space="0" w:color="7F7F7F" w:themeColor="text1" w:themeTint="80"/>
          <w:insideH w:val="single" w:sz="6" w:space="0" w:color="7F7F7F" w:themeColor="text1" w:themeTint="80"/>
        </w:tblBorders>
        <w:tblLook w:val="04A0" w:firstRow="1" w:lastRow="0" w:firstColumn="1" w:lastColumn="0" w:noHBand="0" w:noVBand="1"/>
      </w:tblPr>
      <w:tblGrid>
        <w:gridCol w:w="1566"/>
        <w:gridCol w:w="3099"/>
        <w:gridCol w:w="1713"/>
      </w:tblGrid>
      <w:tr w:rsidR="00F777DF" w:rsidRPr="00EA0FC9" w:rsidTr="00F777DF">
        <w:tc>
          <w:tcPr>
            <w:tcW w:w="1566" w:type="dxa"/>
          </w:tcPr>
          <w:p w:rsidR="00F777DF" w:rsidRPr="00EA0FC9" w:rsidRDefault="00F777DF" w:rsidP="00F777DF">
            <w:pPr>
              <w:spacing w:after="40"/>
            </w:pPr>
            <w:r w:rsidRPr="00EA0FC9">
              <w:t>Description</w:t>
            </w:r>
          </w:p>
        </w:tc>
        <w:tc>
          <w:tcPr>
            <w:tcW w:w="3099" w:type="dxa"/>
          </w:tcPr>
          <w:p w:rsidR="00F777DF" w:rsidRPr="00EA0FC9" w:rsidRDefault="00F777DF" w:rsidP="00F777DF">
            <w:pPr>
              <w:spacing w:after="40"/>
            </w:pPr>
            <w:r w:rsidRPr="00EA0FC9">
              <w:t>Variables and Coefficients</w:t>
            </w:r>
          </w:p>
        </w:tc>
        <w:tc>
          <w:tcPr>
            <w:tcW w:w="1713" w:type="dxa"/>
          </w:tcPr>
          <w:p w:rsidR="00F777DF" w:rsidRPr="00EA0FC9" w:rsidRDefault="00F777DF" w:rsidP="00F777DF">
            <w:pPr>
              <w:spacing w:after="40"/>
            </w:pPr>
            <w:r w:rsidRPr="00EA0FC9">
              <w:t>RHS</w:t>
            </w:r>
          </w:p>
        </w:tc>
      </w:tr>
      <w:tr w:rsidR="00F777DF" w:rsidRPr="00EA0FC9" w:rsidTr="00F777DF">
        <w:tc>
          <w:tcPr>
            <w:tcW w:w="1566" w:type="dxa"/>
          </w:tcPr>
          <w:p w:rsidR="00F777DF" w:rsidRPr="00EA0FC9" w:rsidRDefault="00F777DF" w:rsidP="00F777DF">
            <w:pPr>
              <w:spacing w:after="40"/>
            </w:pPr>
            <w:r w:rsidRPr="00EA0FC9">
              <w:t xml:space="preserve">C1: </w:t>
            </w:r>
          </w:p>
        </w:tc>
        <w:tc>
          <w:tcPr>
            <w:tcW w:w="3099" w:type="dxa"/>
          </w:tcPr>
          <w:p w:rsidR="00F777DF" w:rsidRPr="00EA0FC9" w:rsidRDefault="00F777DF" w:rsidP="00F777DF">
            <w:pPr>
              <w:spacing w:after="40"/>
            </w:pPr>
            <w:r w:rsidRPr="00EA0FC9">
              <w:t xml:space="preserve">Formula:                                              </w:t>
            </w:r>
          </w:p>
        </w:tc>
        <w:tc>
          <w:tcPr>
            <w:tcW w:w="1713" w:type="dxa"/>
          </w:tcPr>
          <w:p w:rsidR="00F777DF" w:rsidRPr="00EA0FC9" w:rsidRDefault="00F777DF" w:rsidP="00F777DF">
            <w:pPr>
              <w:spacing w:after="40"/>
            </w:pPr>
            <w:r w:rsidRPr="00EA0FC9">
              <w:t>(=&gt; | = | =&lt;)</w:t>
            </w:r>
          </w:p>
        </w:tc>
      </w:tr>
      <w:tr w:rsidR="00F777DF" w:rsidRPr="00EA0FC9" w:rsidTr="00F777DF">
        <w:tc>
          <w:tcPr>
            <w:tcW w:w="1566" w:type="dxa"/>
          </w:tcPr>
          <w:p w:rsidR="00F777DF" w:rsidRPr="00EA0FC9" w:rsidRDefault="00F777DF" w:rsidP="00F777DF">
            <w:pPr>
              <w:spacing w:after="40"/>
            </w:pPr>
            <w:r w:rsidRPr="00EA0FC9">
              <w:t xml:space="preserve">C2: </w:t>
            </w:r>
          </w:p>
        </w:tc>
        <w:tc>
          <w:tcPr>
            <w:tcW w:w="3099" w:type="dxa"/>
          </w:tcPr>
          <w:p w:rsidR="00F777DF" w:rsidRPr="00EA0FC9" w:rsidRDefault="00F777DF" w:rsidP="00F777DF">
            <w:pPr>
              <w:spacing w:after="40"/>
            </w:pPr>
            <w:r w:rsidRPr="00EA0FC9">
              <w:t xml:space="preserve">Formula:                                               </w:t>
            </w:r>
          </w:p>
        </w:tc>
        <w:tc>
          <w:tcPr>
            <w:tcW w:w="1713" w:type="dxa"/>
          </w:tcPr>
          <w:p w:rsidR="00F777DF" w:rsidRPr="00EA0FC9" w:rsidRDefault="00F777DF" w:rsidP="00F777DF">
            <w:pPr>
              <w:spacing w:after="40"/>
            </w:pPr>
            <w:r w:rsidRPr="00EA0FC9">
              <w:t xml:space="preserve">(=&gt; | = | =&lt;)                                                                   </w:t>
            </w:r>
          </w:p>
        </w:tc>
      </w:tr>
      <w:tr w:rsidR="00F777DF" w:rsidRPr="00EA0FC9" w:rsidTr="00F777DF">
        <w:tc>
          <w:tcPr>
            <w:tcW w:w="1566" w:type="dxa"/>
          </w:tcPr>
          <w:p w:rsidR="00F777DF" w:rsidRPr="00EA0FC9" w:rsidRDefault="00F777DF" w:rsidP="00F777DF">
            <w:pPr>
              <w:spacing w:after="40"/>
            </w:pPr>
            <w:r w:rsidRPr="00EA0FC9">
              <w:t xml:space="preserve">C3: </w:t>
            </w:r>
          </w:p>
        </w:tc>
        <w:tc>
          <w:tcPr>
            <w:tcW w:w="3099" w:type="dxa"/>
          </w:tcPr>
          <w:p w:rsidR="00F777DF" w:rsidRPr="00EA0FC9" w:rsidRDefault="00F777DF" w:rsidP="00F777DF">
            <w:pPr>
              <w:spacing w:after="40"/>
            </w:pPr>
            <w:r w:rsidRPr="00EA0FC9">
              <w:t xml:space="preserve">Formula:                                               </w:t>
            </w:r>
          </w:p>
        </w:tc>
        <w:tc>
          <w:tcPr>
            <w:tcW w:w="1713" w:type="dxa"/>
          </w:tcPr>
          <w:p w:rsidR="00F777DF" w:rsidRPr="00EA0FC9" w:rsidRDefault="00F777DF" w:rsidP="00F777DF">
            <w:pPr>
              <w:spacing w:after="40"/>
            </w:pPr>
            <w:r w:rsidRPr="00EA0FC9">
              <w:t xml:space="preserve">(=&gt; | = | =&lt;)                                                                    </w:t>
            </w:r>
          </w:p>
        </w:tc>
      </w:tr>
      <w:tr w:rsidR="00F777DF" w:rsidRPr="00EA0FC9" w:rsidTr="00F777DF">
        <w:tc>
          <w:tcPr>
            <w:tcW w:w="1566" w:type="dxa"/>
          </w:tcPr>
          <w:p w:rsidR="00F777DF" w:rsidRPr="00EA0FC9" w:rsidRDefault="00F777DF" w:rsidP="00F777DF">
            <w:pPr>
              <w:spacing w:after="40"/>
            </w:pPr>
            <w:r w:rsidRPr="00EA0FC9">
              <w:t xml:space="preserve">C4: </w:t>
            </w:r>
          </w:p>
        </w:tc>
        <w:tc>
          <w:tcPr>
            <w:tcW w:w="3099" w:type="dxa"/>
          </w:tcPr>
          <w:p w:rsidR="00F777DF" w:rsidRPr="00EA0FC9" w:rsidRDefault="00F777DF" w:rsidP="00F777DF">
            <w:pPr>
              <w:spacing w:after="40"/>
            </w:pPr>
            <w:r w:rsidRPr="00EA0FC9">
              <w:t xml:space="preserve">Formula:                                                </w:t>
            </w:r>
          </w:p>
        </w:tc>
        <w:tc>
          <w:tcPr>
            <w:tcW w:w="1713" w:type="dxa"/>
          </w:tcPr>
          <w:p w:rsidR="00F777DF" w:rsidRPr="00EA0FC9" w:rsidRDefault="00F777DF" w:rsidP="00F777DF">
            <w:pPr>
              <w:spacing w:after="40"/>
            </w:pPr>
            <w:r w:rsidRPr="00EA0FC9">
              <w:t xml:space="preserve">(=&gt; | = | =&lt;)                                                                   </w:t>
            </w:r>
          </w:p>
        </w:tc>
      </w:tr>
      <w:tr w:rsidR="00F777DF" w:rsidRPr="00EA0FC9" w:rsidTr="00F777DF">
        <w:tc>
          <w:tcPr>
            <w:tcW w:w="1566" w:type="dxa"/>
          </w:tcPr>
          <w:p w:rsidR="00F777DF" w:rsidRPr="00EA0FC9" w:rsidRDefault="00F777DF" w:rsidP="00F777DF">
            <w:pPr>
              <w:spacing w:after="40"/>
            </w:pPr>
            <w:r w:rsidRPr="00EA0FC9">
              <w:t xml:space="preserve">C5: </w:t>
            </w:r>
          </w:p>
        </w:tc>
        <w:tc>
          <w:tcPr>
            <w:tcW w:w="3099" w:type="dxa"/>
          </w:tcPr>
          <w:p w:rsidR="00F777DF" w:rsidRPr="00EA0FC9" w:rsidRDefault="00F777DF" w:rsidP="00F777DF">
            <w:pPr>
              <w:spacing w:after="40"/>
            </w:pPr>
            <w:r w:rsidRPr="00EA0FC9">
              <w:t xml:space="preserve">Formula:                                               </w:t>
            </w:r>
          </w:p>
        </w:tc>
        <w:tc>
          <w:tcPr>
            <w:tcW w:w="1713" w:type="dxa"/>
          </w:tcPr>
          <w:p w:rsidR="00F777DF" w:rsidRPr="00EA0FC9" w:rsidRDefault="00F777DF" w:rsidP="00F777DF">
            <w:pPr>
              <w:spacing w:after="40"/>
            </w:pPr>
            <w:r w:rsidRPr="00EA0FC9">
              <w:t xml:space="preserve">(=&gt; | = | =&lt;)                                                                 </w:t>
            </w:r>
          </w:p>
        </w:tc>
      </w:tr>
    </w:tbl>
    <w:p w:rsidR="00CA4E03" w:rsidRPr="00CA4E03" w:rsidRDefault="00CA4E03" w:rsidP="00E223F3"/>
    <w:p w:rsidR="00CA4E03" w:rsidRPr="00CA4E03" w:rsidRDefault="00CA4E03" w:rsidP="00E223F3">
      <w:r w:rsidRPr="00CA4E03">
        <w:t>After you formulate and enter the linear program in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CA4E03">
        <w:t>, the Solver gives you the following sensitivity report:</w:t>
      </w:r>
    </w:p>
    <w:p w:rsidR="00CA4E03" w:rsidRPr="00CA4E03" w:rsidRDefault="00CA4E03" w:rsidP="00E223F3">
      <w:r w:rsidRPr="00CA4E03">
        <w:t>Adjustable Cells</w:t>
      </w:r>
    </w:p>
    <w:tbl>
      <w:tblPr>
        <w:tblW w:w="0" w:type="auto"/>
        <w:tblBorders>
          <w:top w:val="single" w:sz="12" w:space="0" w:color="7F7F7F" w:themeColor="text1" w:themeTint="80"/>
          <w:left w:val="single" w:sz="12" w:space="0" w:color="7F7F7F" w:themeColor="text1" w:themeTint="80"/>
          <w:bottom w:val="single" w:sz="12" w:space="0" w:color="7F7F7F" w:themeColor="text1" w:themeTint="80"/>
          <w:right w:val="single" w:sz="12" w:space="0" w:color="7F7F7F" w:themeColor="text1" w:themeTint="80"/>
          <w:insideH w:val="single" w:sz="6" w:space="0" w:color="7F7F7F" w:themeColor="text1" w:themeTint="80"/>
          <w:insideV w:val="single" w:sz="6" w:space="0" w:color="7F7F7F" w:themeColor="text1" w:themeTint="80"/>
        </w:tblBorders>
        <w:tblLook w:val="04A0" w:firstRow="1" w:lastRow="0" w:firstColumn="1" w:lastColumn="0" w:noHBand="0" w:noVBand="1"/>
      </w:tblPr>
      <w:tblGrid>
        <w:gridCol w:w="647"/>
        <w:gridCol w:w="679"/>
        <w:gridCol w:w="706"/>
        <w:gridCol w:w="927"/>
        <w:gridCol w:w="1171"/>
        <w:gridCol w:w="1124"/>
        <w:gridCol w:w="1124"/>
      </w:tblGrid>
      <w:tr w:rsidR="00EA0FC9" w:rsidRPr="00F777DF" w:rsidTr="0012322D">
        <w:tc>
          <w:tcPr>
            <w:tcW w:w="0" w:type="auto"/>
            <w:vAlign w:val="center"/>
          </w:tcPr>
          <w:p w:rsidR="00EA0FC9" w:rsidRPr="00F777DF" w:rsidRDefault="00EA0FC9" w:rsidP="00F777DF">
            <w:pPr>
              <w:spacing w:after="0"/>
              <w:rPr>
                <w:sz w:val="18"/>
              </w:rPr>
            </w:pPr>
            <w:r w:rsidRPr="00F777DF">
              <w:rPr>
                <w:sz w:val="18"/>
              </w:rPr>
              <w:t>CELL</w:t>
            </w:r>
          </w:p>
        </w:tc>
        <w:tc>
          <w:tcPr>
            <w:tcW w:w="0" w:type="auto"/>
            <w:vAlign w:val="center"/>
          </w:tcPr>
          <w:p w:rsidR="00EA0FC9" w:rsidRPr="00F777DF" w:rsidRDefault="00EA0FC9" w:rsidP="00F777DF">
            <w:pPr>
              <w:spacing w:after="0"/>
              <w:rPr>
                <w:sz w:val="18"/>
              </w:rPr>
            </w:pPr>
            <w:r w:rsidRPr="00F777DF">
              <w:rPr>
                <w:sz w:val="18"/>
              </w:rPr>
              <w:t>NAME</w:t>
            </w:r>
          </w:p>
        </w:tc>
        <w:tc>
          <w:tcPr>
            <w:tcW w:w="0" w:type="auto"/>
            <w:vAlign w:val="center"/>
          </w:tcPr>
          <w:p w:rsidR="00EA0FC9" w:rsidRPr="00F777DF" w:rsidRDefault="00EA0FC9" w:rsidP="00F777DF">
            <w:pPr>
              <w:spacing w:after="0"/>
              <w:rPr>
                <w:sz w:val="18"/>
              </w:rPr>
            </w:pPr>
            <w:r w:rsidRPr="00F777DF">
              <w:rPr>
                <w:sz w:val="18"/>
              </w:rPr>
              <w:t>FINAL VALUE</w:t>
            </w:r>
          </w:p>
        </w:tc>
        <w:tc>
          <w:tcPr>
            <w:tcW w:w="0" w:type="auto"/>
            <w:vAlign w:val="center"/>
          </w:tcPr>
          <w:p w:rsidR="00EA0FC9" w:rsidRPr="00F777DF" w:rsidRDefault="00EA0FC9" w:rsidP="00F777DF">
            <w:pPr>
              <w:spacing w:after="0"/>
              <w:rPr>
                <w:sz w:val="18"/>
              </w:rPr>
            </w:pPr>
            <w:r w:rsidRPr="00F777DF">
              <w:rPr>
                <w:sz w:val="18"/>
              </w:rPr>
              <w:t>REDUCED COST</w:t>
            </w:r>
          </w:p>
        </w:tc>
        <w:tc>
          <w:tcPr>
            <w:tcW w:w="0" w:type="auto"/>
            <w:vAlign w:val="center"/>
          </w:tcPr>
          <w:p w:rsidR="00EA0FC9" w:rsidRPr="00F777DF" w:rsidRDefault="00EA0FC9" w:rsidP="00F777DF">
            <w:pPr>
              <w:spacing w:after="0"/>
              <w:rPr>
                <w:sz w:val="18"/>
              </w:rPr>
            </w:pPr>
            <w:r w:rsidRPr="00F777DF">
              <w:rPr>
                <w:sz w:val="18"/>
              </w:rPr>
              <w:t>OBJECTIVE COEFFICIENT</w:t>
            </w:r>
          </w:p>
        </w:tc>
        <w:tc>
          <w:tcPr>
            <w:tcW w:w="0" w:type="auto"/>
            <w:vAlign w:val="center"/>
          </w:tcPr>
          <w:p w:rsidR="00EA0FC9" w:rsidRPr="00F777DF" w:rsidRDefault="00EA0FC9" w:rsidP="00F777DF">
            <w:pPr>
              <w:spacing w:after="0"/>
              <w:rPr>
                <w:sz w:val="18"/>
              </w:rPr>
            </w:pPr>
            <w:r w:rsidRPr="00F777DF">
              <w:rPr>
                <w:sz w:val="18"/>
              </w:rPr>
              <w:t>ALLOWABLE INCREASE</w:t>
            </w:r>
          </w:p>
        </w:tc>
        <w:tc>
          <w:tcPr>
            <w:tcW w:w="0" w:type="auto"/>
            <w:vAlign w:val="center"/>
          </w:tcPr>
          <w:p w:rsidR="00EA0FC9" w:rsidRPr="00F777DF" w:rsidRDefault="00EA0FC9" w:rsidP="00F777DF">
            <w:pPr>
              <w:spacing w:after="0"/>
              <w:rPr>
                <w:sz w:val="18"/>
              </w:rPr>
            </w:pPr>
            <w:r w:rsidRPr="00F777DF">
              <w:rPr>
                <w:sz w:val="18"/>
              </w:rPr>
              <w:t>ALLOWABLE DECREASE</w:t>
            </w:r>
          </w:p>
        </w:tc>
      </w:tr>
      <w:tr w:rsidR="00EA0FC9" w:rsidRPr="00F777DF" w:rsidTr="0012322D">
        <w:tc>
          <w:tcPr>
            <w:tcW w:w="0" w:type="auto"/>
          </w:tcPr>
          <w:p w:rsidR="00EA0FC9" w:rsidRPr="00F777DF" w:rsidRDefault="00EA0FC9" w:rsidP="00F777DF">
            <w:pPr>
              <w:spacing w:after="0"/>
              <w:rPr>
                <w:sz w:val="20"/>
              </w:rPr>
            </w:pPr>
            <w:r w:rsidRPr="00F777DF">
              <w:rPr>
                <w:sz w:val="20"/>
              </w:rPr>
              <w:t>$B$6</w:t>
            </w:r>
          </w:p>
        </w:tc>
        <w:tc>
          <w:tcPr>
            <w:tcW w:w="0" w:type="auto"/>
          </w:tcPr>
          <w:p w:rsidR="00EA0FC9" w:rsidRPr="00F777DF" w:rsidRDefault="00EA0FC9" w:rsidP="00F777DF">
            <w:pPr>
              <w:spacing w:after="0"/>
              <w:rPr>
                <w:sz w:val="20"/>
              </w:rPr>
            </w:pPr>
            <w:r w:rsidRPr="00F777DF">
              <w:rPr>
                <w:sz w:val="20"/>
              </w:rPr>
              <w:t>V1</w:t>
            </w:r>
          </w:p>
        </w:tc>
        <w:tc>
          <w:tcPr>
            <w:tcW w:w="0" w:type="auto"/>
          </w:tcPr>
          <w:p w:rsidR="00EA0FC9" w:rsidRPr="00F777DF" w:rsidRDefault="00EA0FC9" w:rsidP="00F777DF">
            <w:pPr>
              <w:spacing w:after="0"/>
              <w:rPr>
                <w:sz w:val="20"/>
              </w:rPr>
            </w:pPr>
            <w:r w:rsidRPr="00F777DF">
              <w:rPr>
                <w:sz w:val="20"/>
              </w:rPr>
              <w:t>0</w:t>
            </w:r>
          </w:p>
        </w:tc>
        <w:tc>
          <w:tcPr>
            <w:tcW w:w="0" w:type="auto"/>
          </w:tcPr>
          <w:p w:rsidR="00EA0FC9" w:rsidRPr="00F777DF" w:rsidRDefault="00EA0FC9" w:rsidP="00F777DF">
            <w:pPr>
              <w:spacing w:after="0"/>
              <w:rPr>
                <w:sz w:val="20"/>
              </w:rPr>
            </w:pPr>
            <w:r w:rsidRPr="00F777DF">
              <w:rPr>
                <w:sz w:val="20"/>
              </w:rPr>
              <w:t>1.5</w:t>
            </w:r>
          </w:p>
        </w:tc>
        <w:tc>
          <w:tcPr>
            <w:tcW w:w="0" w:type="auto"/>
          </w:tcPr>
          <w:p w:rsidR="00EA0FC9" w:rsidRPr="00F777DF" w:rsidRDefault="00EA0FC9" w:rsidP="00F777DF">
            <w:pPr>
              <w:spacing w:after="0"/>
              <w:rPr>
                <w:sz w:val="20"/>
              </w:rPr>
            </w:pPr>
            <w:r w:rsidRPr="00F777DF">
              <w:rPr>
                <w:sz w:val="20"/>
              </w:rPr>
              <w:t>7.5</w:t>
            </w:r>
          </w:p>
        </w:tc>
        <w:tc>
          <w:tcPr>
            <w:tcW w:w="0" w:type="auto"/>
          </w:tcPr>
          <w:p w:rsidR="00EA0FC9" w:rsidRPr="00F777DF" w:rsidRDefault="00EA0FC9" w:rsidP="00F777DF">
            <w:pPr>
              <w:spacing w:after="0"/>
              <w:rPr>
                <w:sz w:val="20"/>
              </w:rPr>
            </w:pPr>
            <w:r w:rsidRPr="00F777DF">
              <w:rPr>
                <w:sz w:val="20"/>
              </w:rPr>
              <w:t>1E+30</w:t>
            </w:r>
          </w:p>
        </w:tc>
        <w:tc>
          <w:tcPr>
            <w:tcW w:w="0" w:type="auto"/>
          </w:tcPr>
          <w:p w:rsidR="00EA0FC9" w:rsidRPr="00F777DF" w:rsidRDefault="00EA0FC9" w:rsidP="00F777DF">
            <w:pPr>
              <w:spacing w:after="0"/>
              <w:rPr>
                <w:sz w:val="20"/>
              </w:rPr>
            </w:pPr>
            <w:r w:rsidRPr="00F777DF">
              <w:rPr>
                <w:sz w:val="20"/>
              </w:rPr>
              <w:t>1.5</w:t>
            </w:r>
          </w:p>
        </w:tc>
      </w:tr>
      <w:tr w:rsidR="00EA0FC9" w:rsidRPr="00F777DF" w:rsidTr="0012322D">
        <w:tc>
          <w:tcPr>
            <w:tcW w:w="0" w:type="auto"/>
          </w:tcPr>
          <w:p w:rsidR="00EA0FC9" w:rsidRPr="00F777DF" w:rsidRDefault="00EA0FC9" w:rsidP="00F777DF">
            <w:pPr>
              <w:spacing w:after="0"/>
              <w:rPr>
                <w:sz w:val="20"/>
              </w:rPr>
            </w:pPr>
            <w:r w:rsidRPr="00F777DF">
              <w:rPr>
                <w:sz w:val="20"/>
              </w:rPr>
              <w:t>$C$6</w:t>
            </w:r>
          </w:p>
        </w:tc>
        <w:tc>
          <w:tcPr>
            <w:tcW w:w="0" w:type="auto"/>
          </w:tcPr>
          <w:p w:rsidR="00EA0FC9" w:rsidRPr="00F777DF" w:rsidRDefault="00EA0FC9" w:rsidP="00F777DF">
            <w:pPr>
              <w:spacing w:after="0"/>
              <w:rPr>
                <w:sz w:val="20"/>
              </w:rPr>
            </w:pPr>
            <w:r w:rsidRPr="00F777DF">
              <w:rPr>
                <w:sz w:val="20"/>
              </w:rPr>
              <w:t>V2</w:t>
            </w:r>
          </w:p>
        </w:tc>
        <w:tc>
          <w:tcPr>
            <w:tcW w:w="0" w:type="auto"/>
          </w:tcPr>
          <w:p w:rsidR="00EA0FC9" w:rsidRPr="00F777DF" w:rsidRDefault="00EA0FC9" w:rsidP="00F777DF">
            <w:pPr>
              <w:spacing w:after="0"/>
              <w:rPr>
                <w:sz w:val="20"/>
              </w:rPr>
            </w:pPr>
            <w:r w:rsidRPr="00F777DF">
              <w:rPr>
                <w:sz w:val="20"/>
              </w:rPr>
              <w:t xml:space="preserve">100 </w:t>
            </w:r>
          </w:p>
        </w:tc>
        <w:tc>
          <w:tcPr>
            <w:tcW w:w="0" w:type="auto"/>
          </w:tcPr>
          <w:p w:rsidR="00EA0FC9" w:rsidRPr="00F777DF" w:rsidRDefault="00EA0FC9" w:rsidP="00F777DF">
            <w:pPr>
              <w:spacing w:after="0"/>
              <w:rPr>
                <w:sz w:val="20"/>
              </w:rPr>
            </w:pPr>
            <w:r w:rsidRPr="00F777DF">
              <w:rPr>
                <w:sz w:val="20"/>
              </w:rPr>
              <w:t xml:space="preserve">0 </w:t>
            </w:r>
          </w:p>
        </w:tc>
        <w:tc>
          <w:tcPr>
            <w:tcW w:w="0" w:type="auto"/>
          </w:tcPr>
          <w:p w:rsidR="00EA0FC9" w:rsidRPr="00F777DF" w:rsidRDefault="00EA0FC9" w:rsidP="00F777DF">
            <w:pPr>
              <w:spacing w:after="0"/>
              <w:rPr>
                <w:sz w:val="20"/>
              </w:rPr>
            </w:pPr>
            <w:r w:rsidRPr="00F777DF">
              <w:rPr>
                <w:sz w:val="20"/>
              </w:rPr>
              <w:t>6.25</w:t>
            </w:r>
          </w:p>
        </w:tc>
        <w:tc>
          <w:tcPr>
            <w:tcW w:w="0" w:type="auto"/>
          </w:tcPr>
          <w:p w:rsidR="00EA0FC9" w:rsidRPr="00F777DF" w:rsidRDefault="00EA0FC9" w:rsidP="00F777DF">
            <w:pPr>
              <w:spacing w:after="0"/>
              <w:rPr>
                <w:sz w:val="20"/>
              </w:rPr>
            </w:pPr>
            <w:r w:rsidRPr="00F777DF">
              <w:rPr>
                <w:sz w:val="20"/>
              </w:rPr>
              <w:t xml:space="preserve"> 0.25</w:t>
            </w:r>
          </w:p>
        </w:tc>
        <w:tc>
          <w:tcPr>
            <w:tcW w:w="0" w:type="auto"/>
          </w:tcPr>
          <w:p w:rsidR="00EA0FC9" w:rsidRPr="00F777DF" w:rsidRDefault="00EA0FC9" w:rsidP="00F777DF">
            <w:pPr>
              <w:spacing w:after="0"/>
              <w:rPr>
                <w:sz w:val="20"/>
              </w:rPr>
            </w:pPr>
            <w:r w:rsidRPr="00F777DF">
              <w:rPr>
                <w:sz w:val="20"/>
              </w:rPr>
              <w:t>0.75</w:t>
            </w:r>
          </w:p>
        </w:tc>
      </w:tr>
      <w:tr w:rsidR="00EA0FC9" w:rsidRPr="00F777DF" w:rsidTr="0012322D">
        <w:tc>
          <w:tcPr>
            <w:tcW w:w="0" w:type="auto"/>
          </w:tcPr>
          <w:p w:rsidR="00EA0FC9" w:rsidRPr="00F777DF" w:rsidRDefault="00EA0FC9" w:rsidP="00F777DF">
            <w:pPr>
              <w:spacing w:after="0"/>
              <w:rPr>
                <w:sz w:val="20"/>
              </w:rPr>
            </w:pPr>
            <w:r w:rsidRPr="00F777DF">
              <w:rPr>
                <w:sz w:val="20"/>
              </w:rPr>
              <w:t>$D$6</w:t>
            </w:r>
          </w:p>
        </w:tc>
        <w:tc>
          <w:tcPr>
            <w:tcW w:w="0" w:type="auto"/>
          </w:tcPr>
          <w:p w:rsidR="00EA0FC9" w:rsidRPr="00F777DF" w:rsidRDefault="00EA0FC9" w:rsidP="00F777DF">
            <w:pPr>
              <w:spacing w:after="0"/>
              <w:rPr>
                <w:sz w:val="20"/>
              </w:rPr>
            </w:pPr>
            <w:r w:rsidRPr="00F777DF">
              <w:rPr>
                <w:sz w:val="20"/>
              </w:rPr>
              <w:t>V3</w:t>
            </w:r>
          </w:p>
        </w:tc>
        <w:tc>
          <w:tcPr>
            <w:tcW w:w="0" w:type="auto"/>
          </w:tcPr>
          <w:p w:rsidR="00EA0FC9" w:rsidRPr="00F777DF" w:rsidRDefault="00EA0FC9" w:rsidP="00F777DF">
            <w:pPr>
              <w:spacing w:after="0"/>
              <w:rPr>
                <w:sz w:val="20"/>
              </w:rPr>
            </w:pPr>
            <w:r w:rsidRPr="00F777DF">
              <w:rPr>
                <w:sz w:val="20"/>
              </w:rPr>
              <w:t xml:space="preserve">550 </w:t>
            </w:r>
          </w:p>
        </w:tc>
        <w:tc>
          <w:tcPr>
            <w:tcW w:w="0" w:type="auto"/>
          </w:tcPr>
          <w:p w:rsidR="00EA0FC9" w:rsidRPr="00F777DF" w:rsidRDefault="00EA0FC9" w:rsidP="00F777DF">
            <w:pPr>
              <w:spacing w:after="0"/>
              <w:rPr>
                <w:sz w:val="20"/>
              </w:rPr>
            </w:pPr>
            <w:r w:rsidRPr="00F777DF">
              <w:rPr>
                <w:sz w:val="20"/>
              </w:rPr>
              <w:t xml:space="preserve">0 </w:t>
            </w:r>
          </w:p>
        </w:tc>
        <w:tc>
          <w:tcPr>
            <w:tcW w:w="0" w:type="auto"/>
          </w:tcPr>
          <w:p w:rsidR="00EA0FC9" w:rsidRPr="00F777DF" w:rsidRDefault="00EA0FC9" w:rsidP="00F777DF">
            <w:pPr>
              <w:spacing w:after="0"/>
              <w:rPr>
                <w:sz w:val="20"/>
              </w:rPr>
            </w:pPr>
            <w:r w:rsidRPr="00F777DF">
              <w:rPr>
                <w:sz w:val="20"/>
              </w:rPr>
              <w:t>6.5</w:t>
            </w:r>
          </w:p>
        </w:tc>
        <w:tc>
          <w:tcPr>
            <w:tcW w:w="0" w:type="auto"/>
          </w:tcPr>
          <w:p w:rsidR="00EA0FC9" w:rsidRPr="00F777DF" w:rsidRDefault="00EA0FC9" w:rsidP="00F777DF">
            <w:pPr>
              <w:spacing w:after="0"/>
              <w:rPr>
                <w:sz w:val="20"/>
              </w:rPr>
            </w:pPr>
            <w:r w:rsidRPr="00F777DF">
              <w:rPr>
                <w:sz w:val="20"/>
              </w:rPr>
              <w:t>0.75</w:t>
            </w:r>
          </w:p>
        </w:tc>
        <w:tc>
          <w:tcPr>
            <w:tcW w:w="0" w:type="auto"/>
          </w:tcPr>
          <w:p w:rsidR="00EA0FC9" w:rsidRPr="00F777DF" w:rsidRDefault="00EA0FC9" w:rsidP="00F777DF">
            <w:pPr>
              <w:spacing w:after="0"/>
              <w:rPr>
                <w:sz w:val="20"/>
              </w:rPr>
            </w:pPr>
            <w:r w:rsidRPr="00F777DF">
              <w:rPr>
                <w:sz w:val="20"/>
              </w:rPr>
              <w:t>0.25</w:t>
            </w:r>
          </w:p>
        </w:tc>
      </w:tr>
      <w:tr w:rsidR="00EA0FC9" w:rsidRPr="00F777DF" w:rsidTr="0012322D">
        <w:tc>
          <w:tcPr>
            <w:tcW w:w="0" w:type="auto"/>
          </w:tcPr>
          <w:p w:rsidR="00EA0FC9" w:rsidRPr="00F777DF" w:rsidRDefault="00EA0FC9" w:rsidP="00F777DF">
            <w:pPr>
              <w:spacing w:after="0"/>
              <w:rPr>
                <w:sz w:val="20"/>
              </w:rPr>
            </w:pPr>
            <w:r w:rsidRPr="00F777DF">
              <w:rPr>
                <w:sz w:val="20"/>
              </w:rPr>
              <w:t>$E$6</w:t>
            </w:r>
          </w:p>
        </w:tc>
        <w:tc>
          <w:tcPr>
            <w:tcW w:w="0" w:type="auto"/>
          </w:tcPr>
          <w:p w:rsidR="00EA0FC9" w:rsidRPr="00F777DF" w:rsidRDefault="00EA0FC9" w:rsidP="00F777DF">
            <w:pPr>
              <w:spacing w:after="0"/>
              <w:rPr>
                <w:sz w:val="20"/>
              </w:rPr>
            </w:pPr>
            <w:r w:rsidRPr="00F777DF">
              <w:rPr>
                <w:sz w:val="20"/>
              </w:rPr>
              <w:t>V4</w:t>
            </w:r>
          </w:p>
        </w:tc>
        <w:tc>
          <w:tcPr>
            <w:tcW w:w="0" w:type="auto"/>
          </w:tcPr>
          <w:p w:rsidR="00EA0FC9" w:rsidRPr="00F777DF" w:rsidRDefault="00EA0FC9" w:rsidP="00F777DF">
            <w:pPr>
              <w:spacing w:after="0"/>
              <w:rPr>
                <w:sz w:val="20"/>
              </w:rPr>
            </w:pPr>
            <w:r w:rsidRPr="00F777DF">
              <w:rPr>
                <w:sz w:val="20"/>
              </w:rPr>
              <w:t xml:space="preserve">400 </w:t>
            </w:r>
          </w:p>
        </w:tc>
        <w:tc>
          <w:tcPr>
            <w:tcW w:w="0" w:type="auto"/>
          </w:tcPr>
          <w:p w:rsidR="00EA0FC9" w:rsidRPr="00F777DF" w:rsidRDefault="00EA0FC9" w:rsidP="00F777DF">
            <w:pPr>
              <w:spacing w:after="0"/>
              <w:rPr>
                <w:sz w:val="20"/>
              </w:rPr>
            </w:pPr>
            <w:r w:rsidRPr="00F777DF">
              <w:rPr>
                <w:sz w:val="20"/>
              </w:rPr>
              <w:t xml:space="preserve">0  </w:t>
            </w:r>
          </w:p>
        </w:tc>
        <w:tc>
          <w:tcPr>
            <w:tcW w:w="0" w:type="auto"/>
          </w:tcPr>
          <w:p w:rsidR="00EA0FC9" w:rsidRPr="00F777DF" w:rsidRDefault="00EA0FC9" w:rsidP="00F777DF">
            <w:pPr>
              <w:spacing w:after="0"/>
              <w:rPr>
                <w:sz w:val="20"/>
              </w:rPr>
            </w:pPr>
            <w:r w:rsidRPr="00F777DF">
              <w:rPr>
                <w:sz w:val="20"/>
              </w:rPr>
              <w:t>6.75</w:t>
            </w:r>
          </w:p>
        </w:tc>
        <w:tc>
          <w:tcPr>
            <w:tcW w:w="0" w:type="auto"/>
          </w:tcPr>
          <w:p w:rsidR="00EA0FC9" w:rsidRPr="00F777DF" w:rsidRDefault="00EA0FC9" w:rsidP="00F777DF">
            <w:pPr>
              <w:spacing w:after="0"/>
              <w:rPr>
                <w:sz w:val="20"/>
              </w:rPr>
            </w:pPr>
            <w:r w:rsidRPr="00F777DF">
              <w:rPr>
                <w:sz w:val="20"/>
              </w:rPr>
              <w:t>0.5</w:t>
            </w:r>
          </w:p>
        </w:tc>
        <w:tc>
          <w:tcPr>
            <w:tcW w:w="0" w:type="auto"/>
          </w:tcPr>
          <w:p w:rsidR="00EA0FC9" w:rsidRPr="00F777DF" w:rsidRDefault="00EA0FC9" w:rsidP="00F777DF">
            <w:pPr>
              <w:spacing w:after="0"/>
              <w:rPr>
                <w:sz w:val="20"/>
              </w:rPr>
            </w:pPr>
            <w:r w:rsidRPr="00F777DF">
              <w:rPr>
                <w:sz w:val="20"/>
              </w:rPr>
              <w:t>1E+30</w:t>
            </w:r>
          </w:p>
        </w:tc>
      </w:tr>
      <w:tr w:rsidR="00EA0FC9" w:rsidRPr="00F777DF" w:rsidTr="0012322D">
        <w:tc>
          <w:tcPr>
            <w:tcW w:w="0" w:type="auto"/>
          </w:tcPr>
          <w:p w:rsidR="00EA0FC9" w:rsidRPr="00F777DF" w:rsidRDefault="00EA0FC9" w:rsidP="00F777DF">
            <w:pPr>
              <w:spacing w:after="0"/>
              <w:rPr>
                <w:sz w:val="20"/>
              </w:rPr>
            </w:pPr>
            <w:r w:rsidRPr="00F777DF">
              <w:rPr>
                <w:sz w:val="20"/>
              </w:rPr>
              <w:t>$F$6</w:t>
            </w:r>
          </w:p>
        </w:tc>
        <w:tc>
          <w:tcPr>
            <w:tcW w:w="0" w:type="auto"/>
          </w:tcPr>
          <w:p w:rsidR="00EA0FC9" w:rsidRPr="00F777DF" w:rsidRDefault="00EA0FC9" w:rsidP="00F777DF">
            <w:pPr>
              <w:spacing w:after="0"/>
              <w:rPr>
                <w:sz w:val="20"/>
              </w:rPr>
            </w:pPr>
            <w:r w:rsidRPr="00F777DF">
              <w:rPr>
                <w:sz w:val="20"/>
              </w:rPr>
              <w:t>V5</w:t>
            </w:r>
          </w:p>
        </w:tc>
        <w:tc>
          <w:tcPr>
            <w:tcW w:w="0" w:type="auto"/>
          </w:tcPr>
          <w:p w:rsidR="00EA0FC9" w:rsidRPr="00F777DF" w:rsidRDefault="00EA0FC9" w:rsidP="00F777DF">
            <w:pPr>
              <w:spacing w:after="0"/>
              <w:rPr>
                <w:sz w:val="20"/>
              </w:rPr>
            </w:pPr>
            <w:r w:rsidRPr="00F777DF">
              <w:rPr>
                <w:sz w:val="20"/>
              </w:rPr>
              <w:t xml:space="preserve">400 </w:t>
            </w:r>
          </w:p>
        </w:tc>
        <w:tc>
          <w:tcPr>
            <w:tcW w:w="0" w:type="auto"/>
          </w:tcPr>
          <w:p w:rsidR="00EA0FC9" w:rsidRPr="00F777DF" w:rsidRDefault="00EA0FC9" w:rsidP="00F777DF">
            <w:pPr>
              <w:spacing w:after="0"/>
              <w:rPr>
                <w:sz w:val="20"/>
              </w:rPr>
            </w:pPr>
            <w:r w:rsidRPr="00F777DF">
              <w:rPr>
                <w:sz w:val="20"/>
              </w:rPr>
              <w:t xml:space="preserve">0  </w:t>
            </w:r>
          </w:p>
        </w:tc>
        <w:tc>
          <w:tcPr>
            <w:tcW w:w="0" w:type="auto"/>
          </w:tcPr>
          <w:p w:rsidR="00EA0FC9" w:rsidRPr="00F777DF" w:rsidRDefault="00EA0FC9" w:rsidP="00F777DF">
            <w:pPr>
              <w:spacing w:after="0"/>
              <w:rPr>
                <w:sz w:val="20"/>
              </w:rPr>
            </w:pPr>
            <w:r w:rsidRPr="00F777DF">
              <w:rPr>
                <w:sz w:val="20"/>
              </w:rPr>
              <w:t xml:space="preserve">7 </w:t>
            </w:r>
          </w:p>
        </w:tc>
        <w:tc>
          <w:tcPr>
            <w:tcW w:w="0" w:type="auto"/>
          </w:tcPr>
          <w:p w:rsidR="00EA0FC9" w:rsidRPr="00F777DF" w:rsidRDefault="00EA0FC9" w:rsidP="00F777DF">
            <w:pPr>
              <w:spacing w:after="0"/>
              <w:rPr>
                <w:sz w:val="20"/>
              </w:rPr>
            </w:pPr>
            <w:r w:rsidRPr="00F777DF">
              <w:rPr>
                <w:sz w:val="20"/>
              </w:rPr>
              <w:t xml:space="preserve"> 0.75  </w:t>
            </w:r>
          </w:p>
        </w:tc>
        <w:tc>
          <w:tcPr>
            <w:tcW w:w="0" w:type="auto"/>
          </w:tcPr>
          <w:p w:rsidR="00EA0FC9" w:rsidRPr="00F777DF" w:rsidRDefault="00EA0FC9" w:rsidP="00F777DF">
            <w:pPr>
              <w:spacing w:after="0"/>
              <w:rPr>
                <w:sz w:val="20"/>
              </w:rPr>
            </w:pPr>
            <w:r w:rsidRPr="00F777DF">
              <w:rPr>
                <w:sz w:val="20"/>
              </w:rPr>
              <w:t>0.5</w:t>
            </w:r>
          </w:p>
        </w:tc>
      </w:tr>
      <w:tr w:rsidR="00EA0FC9" w:rsidRPr="00F777DF" w:rsidTr="0012322D">
        <w:tc>
          <w:tcPr>
            <w:tcW w:w="0" w:type="auto"/>
          </w:tcPr>
          <w:p w:rsidR="00EA0FC9" w:rsidRPr="00F777DF" w:rsidRDefault="00EA0FC9" w:rsidP="00F777DF">
            <w:pPr>
              <w:spacing w:after="0"/>
              <w:rPr>
                <w:sz w:val="20"/>
              </w:rPr>
            </w:pPr>
            <w:r w:rsidRPr="00F777DF">
              <w:rPr>
                <w:sz w:val="20"/>
              </w:rPr>
              <w:t xml:space="preserve">$G$6  </w:t>
            </w:r>
          </w:p>
        </w:tc>
        <w:tc>
          <w:tcPr>
            <w:tcW w:w="0" w:type="auto"/>
          </w:tcPr>
          <w:p w:rsidR="00EA0FC9" w:rsidRPr="00F777DF" w:rsidRDefault="00EA0FC9" w:rsidP="00F777DF">
            <w:pPr>
              <w:spacing w:after="0"/>
              <w:rPr>
                <w:sz w:val="20"/>
              </w:rPr>
            </w:pPr>
            <w:r w:rsidRPr="00F777DF">
              <w:rPr>
                <w:sz w:val="20"/>
              </w:rPr>
              <w:t>V6</w:t>
            </w:r>
          </w:p>
        </w:tc>
        <w:tc>
          <w:tcPr>
            <w:tcW w:w="0" w:type="auto"/>
          </w:tcPr>
          <w:p w:rsidR="00EA0FC9" w:rsidRPr="00F777DF" w:rsidRDefault="00EA0FC9" w:rsidP="00F777DF">
            <w:pPr>
              <w:spacing w:after="0"/>
              <w:rPr>
                <w:sz w:val="20"/>
              </w:rPr>
            </w:pPr>
            <w:r w:rsidRPr="00F777DF">
              <w:rPr>
                <w:sz w:val="20"/>
              </w:rPr>
              <w:t xml:space="preserve">0  </w:t>
            </w:r>
          </w:p>
        </w:tc>
        <w:tc>
          <w:tcPr>
            <w:tcW w:w="0" w:type="auto"/>
          </w:tcPr>
          <w:p w:rsidR="00EA0FC9" w:rsidRPr="00F777DF" w:rsidRDefault="00EA0FC9" w:rsidP="00F777DF">
            <w:pPr>
              <w:spacing w:after="0"/>
              <w:rPr>
                <w:sz w:val="20"/>
              </w:rPr>
            </w:pPr>
            <w:r w:rsidRPr="00F777DF">
              <w:rPr>
                <w:sz w:val="20"/>
              </w:rPr>
              <w:t xml:space="preserve">0.75  </w:t>
            </w:r>
          </w:p>
        </w:tc>
        <w:tc>
          <w:tcPr>
            <w:tcW w:w="0" w:type="auto"/>
          </w:tcPr>
          <w:p w:rsidR="00EA0FC9" w:rsidRPr="00F777DF" w:rsidRDefault="00EA0FC9" w:rsidP="00F777DF">
            <w:pPr>
              <w:spacing w:after="0"/>
              <w:rPr>
                <w:sz w:val="20"/>
              </w:rPr>
            </w:pPr>
            <w:r w:rsidRPr="00F777DF">
              <w:rPr>
                <w:sz w:val="20"/>
              </w:rPr>
              <w:t xml:space="preserve">8 </w:t>
            </w:r>
          </w:p>
        </w:tc>
        <w:tc>
          <w:tcPr>
            <w:tcW w:w="0" w:type="auto"/>
          </w:tcPr>
          <w:p w:rsidR="00EA0FC9" w:rsidRPr="00F777DF" w:rsidRDefault="00EA0FC9" w:rsidP="00F777DF">
            <w:pPr>
              <w:spacing w:after="0"/>
              <w:rPr>
                <w:sz w:val="20"/>
              </w:rPr>
            </w:pPr>
            <w:r w:rsidRPr="00F777DF">
              <w:rPr>
                <w:sz w:val="20"/>
              </w:rPr>
              <w:t>1E+30</w:t>
            </w:r>
          </w:p>
        </w:tc>
        <w:tc>
          <w:tcPr>
            <w:tcW w:w="0" w:type="auto"/>
          </w:tcPr>
          <w:p w:rsidR="00EA0FC9" w:rsidRPr="00F777DF" w:rsidRDefault="00EA0FC9" w:rsidP="00F777DF">
            <w:pPr>
              <w:spacing w:after="0"/>
              <w:rPr>
                <w:sz w:val="20"/>
              </w:rPr>
            </w:pPr>
            <w:r w:rsidRPr="00F777DF">
              <w:rPr>
                <w:sz w:val="20"/>
              </w:rPr>
              <w:t xml:space="preserve"> 0.75</w:t>
            </w:r>
          </w:p>
        </w:tc>
      </w:tr>
    </w:tbl>
    <w:p w:rsidR="00DA5E90" w:rsidRPr="00932A06" w:rsidRDefault="00932A06" w:rsidP="00E223F3">
      <w:r w:rsidRPr="00932A06">
        <w:t xml:space="preserve"> </w:t>
      </w:r>
    </w:p>
    <w:p w:rsidR="00CA4E03" w:rsidRPr="00CA4E03" w:rsidRDefault="00CA4E03" w:rsidP="00E223F3">
      <w:r w:rsidRPr="00CA4E03">
        <w:t>Constraints</w:t>
      </w:r>
    </w:p>
    <w:tbl>
      <w:tblPr>
        <w:tblW w:w="5000" w:type="pct"/>
        <w:tblBorders>
          <w:top w:val="single" w:sz="12" w:space="0" w:color="7F7F7F" w:themeColor="text1" w:themeTint="80"/>
          <w:left w:val="single" w:sz="12" w:space="0" w:color="7F7F7F" w:themeColor="text1" w:themeTint="80"/>
          <w:bottom w:val="single" w:sz="12" w:space="0" w:color="7F7F7F" w:themeColor="text1" w:themeTint="80"/>
          <w:right w:val="single" w:sz="12" w:space="0" w:color="7F7F7F" w:themeColor="text1" w:themeTint="80"/>
          <w:insideH w:val="single" w:sz="6" w:space="0" w:color="7F7F7F" w:themeColor="text1" w:themeTint="80"/>
          <w:insideV w:val="single" w:sz="6" w:space="0" w:color="7F7F7F" w:themeColor="text1" w:themeTint="80"/>
        </w:tblBorders>
        <w:tblCellMar>
          <w:left w:w="72" w:type="dxa"/>
          <w:right w:w="72" w:type="dxa"/>
        </w:tblCellMar>
        <w:tblLook w:val="04A0" w:firstRow="1" w:lastRow="0" w:firstColumn="1" w:lastColumn="0" w:noHBand="0" w:noVBand="1"/>
      </w:tblPr>
      <w:tblGrid>
        <w:gridCol w:w="728"/>
        <w:gridCol w:w="671"/>
        <w:gridCol w:w="694"/>
        <w:gridCol w:w="901"/>
        <w:gridCol w:w="1164"/>
        <w:gridCol w:w="1110"/>
        <w:gridCol w:w="1110"/>
      </w:tblGrid>
      <w:tr w:rsidR="00EA0FC9" w:rsidRPr="00F777DF" w:rsidTr="0012322D">
        <w:tc>
          <w:tcPr>
            <w:tcW w:w="535" w:type="pct"/>
            <w:vAlign w:val="center"/>
          </w:tcPr>
          <w:p w:rsidR="00EA0FC9" w:rsidRPr="00F777DF" w:rsidRDefault="00EA0FC9" w:rsidP="00F777DF">
            <w:pPr>
              <w:spacing w:after="0"/>
              <w:rPr>
                <w:sz w:val="18"/>
              </w:rPr>
            </w:pPr>
            <w:r w:rsidRPr="00F777DF">
              <w:rPr>
                <w:sz w:val="18"/>
              </w:rPr>
              <w:t>CELL</w:t>
            </w:r>
          </w:p>
        </w:tc>
        <w:tc>
          <w:tcPr>
            <w:tcW w:w="532" w:type="pct"/>
            <w:vAlign w:val="center"/>
          </w:tcPr>
          <w:p w:rsidR="00EA0FC9" w:rsidRPr="00F777DF" w:rsidRDefault="00EA0FC9" w:rsidP="00F777DF">
            <w:pPr>
              <w:spacing w:after="0"/>
              <w:rPr>
                <w:sz w:val="18"/>
              </w:rPr>
            </w:pPr>
            <w:r w:rsidRPr="00F777DF">
              <w:rPr>
                <w:sz w:val="18"/>
              </w:rPr>
              <w:t>NAME</w:t>
            </w:r>
          </w:p>
        </w:tc>
        <w:tc>
          <w:tcPr>
            <w:tcW w:w="550" w:type="pct"/>
            <w:vAlign w:val="center"/>
          </w:tcPr>
          <w:p w:rsidR="00EA0FC9" w:rsidRPr="00F777DF" w:rsidRDefault="00EA0FC9" w:rsidP="00F777DF">
            <w:pPr>
              <w:spacing w:after="0"/>
              <w:rPr>
                <w:sz w:val="18"/>
              </w:rPr>
            </w:pPr>
            <w:r w:rsidRPr="00F777DF">
              <w:rPr>
                <w:sz w:val="18"/>
              </w:rPr>
              <w:t>FINAL VALUE</w:t>
            </w:r>
          </w:p>
        </w:tc>
        <w:tc>
          <w:tcPr>
            <w:tcW w:w="712" w:type="pct"/>
            <w:vAlign w:val="center"/>
          </w:tcPr>
          <w:p w:rsidR="00EA0FC9" w:rsidRPr="00F777DF" w:rsidRDefault="00EA0FC9" w:rsidP="00F777DF">
            <w:pPr>
              <w:spacing w:after="0"/>
              <w:rPr>
                <w:sz w:val="18"/>
              </w:rPr>
            </w:pPr>
            <w:r w:rsidRPr="00F777DF">
              <w:rPr>
                <w:sz w:val="18"/>
              </w:rPr>
              <w:t>SHADOW PRICE</w:t>
            </w:r>
          </w:p>
        </w:tc>
        <w:tc>
          <w:tcPr>
            <w:tcW w:w="918" w:type="pct"/>
            <w:vAlign w:val="center"/>
          </w:tcPr>
          <w:p w:rsidR="00EA0FC9" w:rsidRPr="00F777DF" w:rsidRDefault="00EA0FC9" w:rsidP="00F777DF">
            <w:pPr>
              <w:spacing w:after="0"/>
              <w:rPr>
                <w:sz w:val="18"/>
              </w:rPr>
            </w:pPr>
            <w:r w:rsidRPr="00F777DF">
              <w:rPr>
                <w:sz w:val="18"/>
              </w:rPr>
              <w:t>CONSTRAINT R.H. SIDE</w:t>
            </w:r>
          </w:p>
        </w:tc>
        <w:tc>
          <w:tcPr>
            <w:tcW w:w="876" w:type="pct"/>
            <w:vAlign w:val="center"/>
          </w:tcPr>
          <w:p w:rsidR="00EA0FC9" w:rsidRPr="00F777DF" w:rsidRDefault="00EA0FC9" w:rsidP="00F777DF">
            <w:pPr>
              <w:spacing w:after="0"/>
              <w:rPr>
                <w:sz w:val="18"/>
              </w:rPr>
            </w:pPr>
            <w:r w:rsidRPr="00F777DF">
              <w:rPr>
                <w:sz w:val="18"/>
              </w:rPr>
              <w:t>ALLOWABLE INCREASE</w:t>
            </w:r>
          </w:p>
        </w:tc>
        <w:tc>
          <w:tcPr>
            <w:tcW w:w="876" w:type="pct"/>
            <w:vAlign w:val="center"/>
          </w:tcPr>
          <w:p w:rsidR="00EA0FC9" w:rsidRPr="00F777DF" w:rsidRDefault="00EA0FC9" w:rsidP="00F777DF">
            <w:pPr>
              <w:spacing w:after="0"/>
              <w:rPr>
                <w:sz w:val="18"/>
              </w:rPr>
            </w:pPr>
            <w:r w:rsidRPr="00F777DF">
              <w:rPr>
                <w:sz w:val="18"/>
              </w:rPr>
              <w:t>ALLOWABLE DECREASE</w:t>
            </w:r>
          </w:p>
        </w:tc>
      </w:tr>
      <w:tr w:rsidR="00EA0FC9" w:rsidRPr="00DA5E90" w:rsidTr="0012322D">
        <w:tc>
          <w:tcPr>
            <w:tcW w:w="535" w:type="pct"/>
          </w:tcPr>
          <w:p w:rsidR="00EA0FC9" w:rsidRPr="00DA5E90" w:rsidRDefault="00EA0FC9" w:rsidP="00F777DF">
            <w:pPr>
              <w:spacing w:after="0"/>
            </w:pPr>
            <w:r w:rsidRPr="00DA5E90">
              <w:t>$H$7</w:t>
            </w:r>
          </w:p>
        </w:tc>
        <w:tc>
          <w:tcPr>
            <w:tcW w:w="532" w:type="pct"/>
          </w:tcPr>
          <w:p w:rsidR="00EA0FC9" w:rsidRPr="00DA5E90" w:rsidRDefault="00EA0FC9" w:rsidP="00F777DF">
            <w:pPr>
              <w:spacing w:after="0"/>
            </w:pPr>
            <w:r w:rsidRPr="00DA5E90">
              <w:t>C1</w:t>
            </w:r>
          </w:p>
        </w:tc>
        <w:tc>
          <w:tcPr>
            <w:tcW w:w="550" w:type="pct"/>
          </w:tcPr>
          <w:p w:rsidR="00EA0FC9" w:rsidRPr="00DA5E90" w:rsidRDefault="00EA0FC9" w:rsidP="00F777DF">
            <w:pPr>
              <w:spacing w:after="0"/>
            </w:pPr>
            <w:r w:rsidRPr="00DA5E90">
              <w:t>650</w:t>
            </w:r>
          </w:p>
        </w:tc>
        <w:tc>
          <w:tcPr>
            <w:tcW w:w="712" w:type="pct"/>
          </w:tcPr>
          <w:p w:rsidR="00EA0FC9" w:rsidRPr="00DA5E90" w:rsidRDefault="00EA0FC9" w:rsidP="00F777DF">
            <w:pPr>
              <w:spacing w:after="0"/>
            </w:pPr>
            <w:r w:rsidRPr="00DA5E90">
              <w:t>6.5</w:t>
            </w:r>
          </w:p>
        </w:tc>
        <w:tc>
          <w:tcPr>
            <w:tcW w:w="918" w:type="pct"/>
          </w:tcPr>
          <w:p w:rsidR="00EA0FC9" w:rsidRPr="00DA5E90" w:rsidRDefault="00EA0FC9" w:rsidP="00F777DF">
            <w:pPr>
              <w:spacing w:after="0"/>
            </w:pPr>
            <w:r w:rsidRPr="00DA5E90">
              <w:t xml:space="preserve"> 650</w:t>
            </w:r>
          </w:p>
        </w:tc>
        <w:tc>
          <w:tcPr>
            <w:tcW w:w="876" w:type="pct"/>
          </w:tcPr>
          <w:p w:rsidR="00EA0FC9" w:rsidRPr="00DA5E90" w:rsidRDefault="00EA0FC9" w:rsidP="00F777DF">
            <w:pPr>
              <w:spacing w:after="0"/>
            </w:pPr>
            <w:r w:rsidRPr="00DA5E90">
              <w:t xml:space="preserve">50 </w:t>
            </w:r>
          </w:p>
        </w:tc>
        <w:tc>
          <w:tcPr>
            <w:tcW w:w="876" w:type="pct"/>
          </w:tcPr>
          <w:p w:rsidR="00EA0FC9" w:rsidRPr="00DA5E90" w:rsidRDefault="00EA0FC9" w:rsidP="00F777DF">
            <w:pPr>
              <w:spacing w:after="0"/>
            </w:pPr>
            <w:r w:rsidRPr="00DA5E90">
              <w:t>550</w:t>
            </w:r>
          </w:p>
        </w:tc>
      </w:tr>
      <w:tr w:rsidR="00EA0FC9" w:rsidRPr="00DA5E90" w:rsidTr="0012322D">
        <w:tc>
          <w:tcPr>
            <w:tcW w:w="535" w:type="pct"/>
          </w:tcPr>
          <w:p w:rsidR="00EA0FC9" w:rsidRPr="00DA5E90" w:rsidRDefault="00EA0FC9" w:rsidP="00F777DF">
            <w:pPr>
              <w:spacing w:after="0"/>
            </w:pPr>
            <w:r w:rsidRPr="00DA5E90">
              <w:t>$H$8</w:t>
            </w:r>
          </w:p>
        </w:tc>
        <w:tc>
          <w:tcPr>
            <w:tcW w:w="532" w:type="pct"/>
          </w:tcPr>
          <w:p w:rsidR="00EA0FC9" w:rsidRPr="00DA5E90" w:rsidRDefault="00EA0FC9" w:rsidP="00F777DF">
            <w:pPr>
              <w:spacing w:after="0"/>
            </w:pPr>
            <w:r w:rsidRPr="00DA5E90">
              <w:t>C2</w:t>
            </w:r>
          </w:p>
        </w:tc>
        <w:tc>
          <w:tcPr>
            <w:tcW w:w="550" w:type="pct"/>
          </w:tcPr>
          <w:p w:rsidR="00EA0FC9" w:rsidRPr="00DA5E90" w:rsidRDefault="00EA0FC9" w:rsidP="00F777DF">
            <w:pPr>
              <w:spacing w:after="0"/>
            </w:pPr>
            <w:r w:rsidRPr="00DA5E90">
              <w:t>800</w:t>
            </w:r>
          </w:p>
        </w:tc>
        <w:tc>
          <w:tcPr>
            <w:tcW w:w="712" w:type="pct"/>
          </w:tcPr>
          <w:p w:rsidR="00EA0FC9" w:rsidRPr="00DA5E90" w:rsidRDefault="00EA0FC9" w:rsidP="00F777DF">
            <w:pPr>
              <w:spacing w:after="0"/>
            </w:pPr>
            <w:r w:rsidRPr="00DA5E90">
              <w:t xml:space="preserve">7.25 </w:t>
            </w:r>
          </w:p>
        </w:tc>
        <w:tc>
          <w:tcPr>
            <w:tcW w:w="918" w:type="pct"/>
          </w:tcPr>
          <w:p w:rsidR="00EA0FC9" w:rsidRPr="00DA5E90" w:rsidRDefault="00EA0FC9" w:rsidP="00F777DF">
            <w:pPr>
              <w:spacing w:after="0"/>
            </w:pPr>
            <w:r w:rsidRPr="00DA5E90">
              <w:t>800</w:t>
            </w:r>
          </w:p>
        </w:tc>
        <w:tc>
          <w:tcPr>
            <w:tcW w:w="876" w:type="pct"/>
          </w:tcPr>
          <w:p w:rsidR="00EA0FC9" w:rsidRPr="00DA5E90" w:rsidRDefault="00EA0FC9" w:rsidP="00F777DF">
            <w:pPr>
              <w:spacing w:after="0"/>
            </w:pPr>
            <w:r w:rsidRPr="00DA5E90">
              <w:t>50</w:t>
            </w:r>
          </w:p>
        </w:tc>
        <w:tc>
          <w:tcPr>
            <w:tcW w:w="876" w:type="pct"/>
          </w:tcPr>
          <w:p w:rsidR="00EA0FC9" w:rsidRPr="00DA5E90" w:rsidRDefault="00EA0FC9" w:rsidP="00F777DF">
            <w:pPr>
              <w:spacing w:after="0"/>
            </w:pPr>
            <w:r w:rsidRPr="00DA5E90">
              <w:t>400</w:t>
            </w:r>
          </w:p>
        </w:tc>
      </w:tr>
      <w:tr w:rsidR="00EA0FC9" w:rsidRPr="00DA5E90" w:rsidTr="0012322D">
        <w:tc>
          <w:tcPr>
            <w:tcW w:w="535" w:type="pct"/>
          </w:tcPr>
          <w:p w:rsidR="00EA0FC9" w:rsidRPr="00DA5E90" w:rsidRDefault="00EA0FC9" w:rsidP="00F777DF">
            <w:pPr>
              <w:spacing w:after="0"/>
            </w:pPr>
            <w:r w:rsidRPr="00DA5E90">
              <w:t>$H$9</w:t>
            </w:r>
          </w:p>
        </w:tc>
        <w:tc>
          <w:tcPr>
            <w:tcW w:w="532" w:type="pct"/>
          </w:tcPr>
          <w:p w:rsidR="00EA0FC9" w:rsidRPr="00DA5E90" w:rsidRDefault="00EA0FC9" w:rsidP="00F777DF">
            <w:pPr>
              <w:spacing w:after="0"/>
            </w:pPr>
            <w:r w:rsidRPr="00DA5E90">
              <w:t>C3</w:t>
            </w:r>
          </w:p>
        </w:tc>
        <w:tc>
          <w:tcPr>
            <w:tcW w:w="550" w:type="pct"/>
          </w:tcPr>
          <w:p w:rsidR="00EA0FC9" w:rsidRPr="00DA5E90" w:rsidRDefault="00EA0FC9" w:rsidP="00F777DF">
            <w:pPr>
              <w:spacing w:after="0"/>
            </w:pPr>
            <w:r w:rsidRPr="00DA5E90">
              <w:t>400</w:t>
            </w:r>
          </w:p>
        </w:tc>
        <w:tc>
          <w:tcPr>
            <w:tcW w:w="712" w:type="pct"/>
          </w:tcPr>
          <w:p w:rsidR="00EA0FC9" w:rsidRPr="00DA5E90" w:rsidRDefault="00EA0FC9" w:rsidP="00F777DF">
            <w:pPr>
              <w:spacing w:after="0"/>
            </w:pPr>
            <w:r w:rsidRPr="00DA5E90">
              <w:t>−0.5</w:t>
            </w:r>
          </w:p>
        </w:tc>
        <w:tc>
          <w:tcPr>
            <w:tcW w:w="918" w:type="pct"/>
          </w:tcPr>
          <w:p w:rsidR="00EA0FC9" w:rsidRPr="00DA5E90" w:rsidRDefault="00EA0FC9" w:rsidP="00F777DF">
            <w:pPr>
              <w:spacing w:after="0"/>
            </w:pPr>
            <w:r w:rsidRPr="00DA5E90">
              <w:t xml:space="preserve">400 </w:t>
            </w:r>
          </w:p>
        </w:tc>
        <w:tc>
          <w:tcPr>
            <w:tcW w:w="876" w:type="pct"/>
          </w:tcPr>
          <w:p w:rsidR="00EA0FC9" w:rsidRPr="00DA5E90" w:rsidRDefault="00EA0FC9" w:rsidP="00F777DF">
            <w:pPr>
              <w:spacing w:after="0"/>
            </w:pPr>
            <w:r w:rsidRPr="00DA5E90">
              <w:t>400</w:t>
            </w:r>
          </w:p>
        </w:tc>
        <w:tc>
          <w:tcPr>
            <w:tcW w:w="876" w:type="pct"/>
          </w:tcPr>
          <w:p w:rsidR="00EA0FC9" w:rsidRPr="00DA5E90" w:rsidRDefault="00EA0FC9" w:rsidP="00F777DF">
            <w:pPr>
              <w:spacing w:after="0"/>
            </w:pPr>
            <w:r w:rsidRPr="00DA5E90">
              <w:t>50</w:t>
            </w:r>
          </w:p>
        </w:tc>
      </w:tr>
      <w:tr w:rsidR="00EA0FC9" w:rsidRPr="00DA5E90" w:rsidTr="0012322D">
        <w:tc>
          <w:tcPr>
            <w:tcW w:w="535" w:type="pct"/>
          </w:tcPr>
          <w:p w:rsidR="00EA0FC9" w:rsidRPr="00DA5E90" w:rsidRDefault="00EA0FC9" w:rsidP="00F777DF">
            <w:pPr>
              <w:spacing w:after="0"/>
            </w:pPr>
            <w:r w:rsidRPr="00DA5E90">
              <w:t>$H$10</w:t>
            </w:r>
          </w:p>
        </w:tc>
        <w:tc>
          <w:tcPr>
            <w:tcW w:w="532" w:type="pct"/>
          </w:tcPr>
          <w:p w:rsidR="00EA0FC9" w:rsidRPr="00DA5E90" w:rsidRDefault="00EA0FC9" w:rsidP="00F777DF">
            <w:pPr>
              <w:spacing w:after="0"/>
            </w:pPr>
            <w:r w:rsidRPr="00DA5E90">
              <w:t>C4</w:t>
            </w:r>
          </w:p>
        </w:tc>
        <w:tc>
          <w:tcPr>
            <w:tcW w:w="550" w:type="pct"/>
          </w:tcPr>
          <w:p w:rsidR="00EA0FC9" w:rsidRPr="00DA5E90" w:rsidRDefault="00EA0FC9" w:rsidP="00F777DF">
            <w:pPr>
              <w:spacing w:after="0"/>
            </w:pPr>
            <w:r w:rsidRPr="00DA5E90">
              <w:t>500</w:t>
            </w:r>
          </w:p>
        </w:tc>
        <w:tc>
          <w:tcPr>
            <w:tcW w:w="712" w:type="pct"/>
          </w:tcPr>
          <w:p w:rsidR="00EA0FC9" w:rsidRPr="00DA5E90" w:rsidRDefault="00EA0FC9" w:rsidP="00F777DF">
            <w:pPr>
              <w:spacing w:after="0"/>
            </w:pPr>
            <w:r w:rsidRPr="00DA5E90">
              <w:t>−0.25</w:t>
            </w:r>
          </w:p>
        </w:tc>
        <w:tc>
          <w:tcPr>
            <w:tcW w:w="918" w:type="pct"/>
          </w:tcPr>
          <w:p w:rsidR="00EA0FC9" w:rsidRPr="00DA5E90" w:rsidRDefault="00EA0FC9" w:rsidP="00F777DF">
            <w:pPr>
              <w:spacing w:after="0"/>
            </w:pPr>
            <w:r w:rsidRPr="00DA5E90">
              <w:t>500</w:t>
            </w:r>
          </w:p>
        </w:tc>
        <w:tc>
          <w:tcPr>
            <w:tcW w:w="876" w:type="pct"/>
          </w:tcPr>
          <w:p w:rsidR="00EA0FC9" w:rsidRPr="00DA5E90" w:rsidRDefault="00EA0FC9" w:rsidP="00F777DF">
            <w:pPr>
              <w:spacing w:after="0"/>
            </w:pPr>
            <w:r w:rsidRPr="00DA5E90">
              <w:t xml:space="preserve">550 </w:t>
            </w:r>
          </w:p>
        </w:tc>
        <w:tc>
          <w:tcPr>
            <w:tcW w:w="876" w:type="pct"/>
          </w:tcPr>
          <w:p w:rsidR="00EA0FC9" w:rsidRPr="00DA5E90" w:rsidRDefault="00EA0FC9" w:rsidP="00F777DF">
            <w:pPr>
              <w:spacing w:after="0"/>
            </w:pPr>
            <w:r w:rsidRPr="00DA5E90">
              <w:t>50</w:t>
            </w:r>
          </w:p>
        </w:tc>
      </w:tr>
      <w:tr w:rsidR="00EA0FC9" w:rsidRPr="00DA5E90" w:rsidTr="0012322D">
        <w:tc>
          <w:tcPr>
            <w:tcW w:w="535" w:type="pct"/>
          </w:tcPr>
          <w:p w:rsidR="00EA0FC9" w:rsidRPr="00DA5E90" w:rsidRDefault="00EA0FC9" w:rsidP="00F777DF">
            <w:pPr>
              <w:spacing w:after="0"/>
            </w:pPr>
            <w:r w:rsidRPr="00DA5E90">
              <w:t>$H$11</w:t>
            </w:r>
          </w:p>
        </w:tc>
        <w:tc>
          <w:tcPr>
            <w:tcW w:w="532" w:type="pct"/>
          </w:tcPr>
          <w:p w:rsidR="00EA0FC9" w:rsidRPr="00DA5E90" w:rsidRDefault="00EA0FC9" w:rsidP="00F777DF">
            <w:pPr>
              <w:spacing w:after="0"/>
            </w:pPr>
            <w:r w:rsidRPr="00DA5E90">
              <w:t>C5</w:t>
            </w:r>
          </w:p>
        </w:tc>
        <w:tc>
          <w:tcPr>
            <w:tcW w:w="550" w:type="pct"/>
          </w:tcPr>
          <w:p w:rsidR="00EA0FC9" w:rsidRPr="00DA5E90" w:rsidRDefault="00EA0FC9" w:rsidP="00F777DF">
            <w:pPr>
              <w:spacing w:after="0"/>
            </w:pPr>
            <w:r w:rsidRPr="00DA5E90">
              <w:t>550</w:t>
            </w:r>
          </w:p>
        </w:tc>
        <w:tc>
          <w:tcPr>
            <w:tcW w:w="712" w:type="pct"/>
          </w:tcPr>
          <w:p w:rsidR="00EA0FC9" w:rsidRPr="00DA5E90" w:rsidRDefault="00EA0FC9" w:rsidP="00F777DF">
            <w:pPr>
              <w:spacing w:after="0"/>
            </w:pPr>
            <w:r w:rsidRPr="00DA5E90">
              <w:t xml:space="preserve">0 </w:t>
            </w:r>
          </w:p>
        </w:tc>
        <w:tc>
          <w:tcPr>
            <w:tcW w:w="918" w:type="pct"/>
          </w:tcPr>
          <w:p w:rsidR="00EA0FC9" w:rsidRPr="00DA5E90" w:rsidRDefault="00EA0FC9" w:rsidP="00F777DF">
            <w:pPr>
              <w:spacing w:after="0"/>
            </w:pPr>
            <w:r w:rsidRPr="00DA5E90">
              <w:t>600</w:t>
            </w:r>
          </w:p>
        </w:tc>
        <w:tc>
          <w:tcPr>
            <w:tcW w:w="876" w:type="pct"/>
          </w:tcPr>
          <w:p w:rsidR="00EA0FC9" w:rsidRPr="00DA5E90" w:rsidRDefault="00EA0FC9" w:rsidP="00F777DF">
            <w:pPr>
              <w:spacing w:after="0"/>
            </w:pPr>
            <w:r w:rsidRPr="00DA5E90">
              <w:t>1E+30</w:t>
            </w:r>
          </w:p>
        </w:tc>
        <w:tc>
          <w:tcPr>
            <w:tcW w:w="876" w:type="pct"/>
          </w:tcPr>
          <w:p w:rsidR="00EA0FC9" w:rsidRPr="00DA5E90" w:rsidRDefault="00EA0FC9" w:rsidP="00F777DF">
            <w:pPr>
              <w:spacing w:after="0"/>
            </w:pPr>
            <w:r w:rsidRPr="00DA5E90">
              <w:t>50</w:t>
            </w:r>
          </w:p>
        </w:tc>
      </w:tr>
    </w:tbl>
    <w:p w:rsidR="00CA4E03" w:rsidRPr="00CA4E03" w:rsidRDefault="00CA4E03" w:rsidP="00E223F3"/>
    <w:p w:rsidR="00CA4E03" w:rsidRPr="00CA4E03" w:rsidRDefault="00CA4E03" w:rsidP="00E223F3">
      <w:r w:rsidRPr="00CA4E03">
        <w:t>d)    How many of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CA4E03">
        <w:t xml:space="preserve"> are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r w:rsidRPr="00CA4E03">
        <w:t>?</w:t>
      </w:r>
    </w:p>
    <w:p w:rsidR="00CA4E03" w:rsidRPr="00CA4E03" w:rsidRDefault="00CA4E03" w:rsidP="00E223F3">
      <w:r w:rsidRPr="00CA4E03">
        <w:t>e)    How much slack/surplus is there with the nonbinding</w:t>
      </w:r>
      <w:r w:rsidR="00ED3A3F">
        <w:fldChar w:fldCharType="begin"/>
      </w:r>
      <w:r w:rsidR="00ED3A3F">
        <w:instrText xml:space="preserve"> XE "</w:instrText>
      </w:r>
      <w:r w:rsidR="00ED3A3F" w:rsidRPr="0073475B">
        <w:instrText>nonbinding constraints</w:instrText>
      </w:r>
      <w:r w:rsidR="00ED3A3F">
        <w:instrText xml:space="preserve">" </w:instrText>
      </w:r>
      <w:r w:rsidR="00ED3A3F">
        <w:fldChar w:fldCharType="end"/>
      </w:r>
      <w:r w:rsidRPr="00CA4E03">
        <w:t xml:space="preserve"> constraint(s)?</w:t>
      </w:r>
    </w:p>
    <w:p w:rsidR="00CA4E03" w:rsidRPr="00CA4E03" w:rsidRDefault="00CA4E03" w:rsidP="00E223F3">
      <w:r w:rsidRPr="00CA4E03">
        <w:t>f)     What is the range o</w:t>
      </w:r>
      <w:r w:rsidR="00DA5E90">
        <w:t>f optimality on variable V3?</w:t>
      </w:r>
      <w:r w:rsidRPr="00CA4E03">
        <w:rPr>
          <w:u w:val="single"/>
        </w:rPr>
        <w:t xml:space="preserve">                 </w:t>
      </w:r>
      <w:r w:rsidRPr="00CA4E03">
        <w:t>to</w:t>
      </w:r>
      <w:r w:rsidR="00DA5E90">
        <w:rPr>
          <w:u w:val="single"/>
        </w:rPr>
        <w:tab/>
      </w:r>
      <w:r w:rsidRPr="00CA4E03">
        <w:t xml:space="preserve"> </w:t>
      </w:r>
      <w:r w:rsidRPr="00CA4E03">
        <w:rPr>
          <w:u w:val="single"/>
        </w:rPr>
        <w:t xml:space="preserve">                          </w:t>
      </w:r>
    </w:p>
    <w:p w:rsidR="00CA4E03" w:rsidRPr="00CA4E03" w:rsidRDefault="00CA4E03" w:rsidP="00E223F3">
      <w:r w:rsidRPr="00CA4E03">
        <w:t xml:space="preserve">g)    If we could ship 10 tons less to Customer A, how much money </w:t>
      </w:r>
      <w:r w:rsidRPr="00CA4E03">
        <w:rPr>
          <w:i/>
          <w:iCs/>
        </w:rPr>
        <w:t xml:space="preserve">might </w:t>
      </w:r>
      <w:r w:rsidRPr="00CA4E03">
        <w:t xml:space="preserve">we be able to save?    </w:t>
      </w:r>
      <w:r w:rsidRPr="00CA4E03">
        <w:rPr>
          <w:u w:val="single"/>
        </w:rPr>
        <w:t xml:space="preserve">                          </w:t>
      </w:r>
      <w:r w:rsidRPr="00CA4E03">
        <w:t xml:space="preserve"> If we could chose to short </w:t>
      </w:r>
      <w:r w:rsidRPr="00CA4E03">
        <w:rPr>
          <w:i/>
          <w:iCs/>
        </w:rPr>
        <w:t xml:space="preserve">either </w:t>
      </w:r>
      <w:r w:rsidRPr="00CA4E03">
        <w:t>Customer A or Customer B by 10 tons, which would we prefer to short? Why?</w:t>
      </w:r>
    </w:p>
    <w:p w:rsidR="0012322D" w:rsidRPr="0012322D" w:rsidRDefault="00073C2E" w:rsidP="008E5310">
      <w:pPr>
        <w:pStyle w:val="ListParagraph"/>
        <w:numPr>
          <w:ilvl w:val="0"/>
          <w:numId w:val="40"/>
        </w:numPr>
        <w:ind w:left="360"/>
      </w:pPr>
      <w:r>
        <w:rPr>
          <w:b/>
        </w:rPr>
        <w:t>Silvery</w:t>
      </w:r>
      <w:r w:rsidRPr="0012322D">
        <w:rPr>
          <w:b/>
        </w:rPr>
        <w:t xml:space="preserve">  Landscaping and  Plants, Inc.</w:t>
      </w:r>
      <w:r>
        <w:rPr>
          <w:b/>
        </w:rPr>
        <w:t xml:space="preserve"> </w:t>
      </w:r>
      <w:r w:rsidR="0012322D" w:rsidRPr="0012322D">
        <w:t xml:space="preserve">Kenneth and Patricia </w:t>
      </w:r>
      <w:r w:rsidR="0017324B">
        <w:t>Silvery</w:t>
      </w:r>
      <w:r w:rsidR="0012322D" w:rsidRPr="0012322D">
        <w:t xml:space="preserve"> spent a career as a husband-and-wife real estate investment partnership in Washington, DC. When they finally retired to a 25-acre farm in northern Virginia’s Fairfax County, they became ardent amateur gardeners. Kenneth planted shrubs and fruit trees, and Patricia spent her hours potting all sizes of plants. When the volume of shrubs and plants reached the point that the </w:t>
      </w:r>
      <w:r w:rsidR="0017324B">
        <w:t>Silvery</w:t>
      </w:r>
      <w:r w:rsidR="0012322D" w:rsidRPr="0012322D">
        <w:t>s began to think of their hobby in a serious vein, they built a greenhouse adjacent to their home and installed heating and watering systems.</w:t>
      </w:r>
    </w:p>
    <w:p w:rsidR="0012322D" w:rsidRPr="0012322D" w:rsidRDefault="0012322D" w:rsidP="00E223F3">
      <w:r w:rsidRPr="0012322D">
        <w:t xml:space="preserve">By 2005, the </w:t>
      </w:r>
      <w:r w:rsidR="0017324B">
        <w:t>Silvery</w:t>
      </w:r>
      <w:r w:rsidRPr="0012322D">
        <w:t xml:space="preserve">s realized their retirement from real estate had really only led to a second career—in the plant and shrub business—and they filed for a Virginia business license. Within a matter of months, they asked their attorney to file incorporation documents and formed the firm </w:t>
      </w:r>
      <w:r w:rsidR="0017324B">
        <w:t>Silvery</w:t>
      </w:r>
      <w:r w:rsidRPr="0012322D">
        <w:t xml:space="preserve"> Landscaping and Plants, Inc.</w:t>
      </w:r>
    </w:p>
    <w:p w:rsidR="0012322D" w:rsidRPr="0012322D" w:rsidRDefault="0012322D" w:rsidP="00E223F3">
      <w:r w:rsidRPr="0012322D">
        <w:t xml:space="preserve">Early in the new business’s existence, Kenneth </w:t>
      </w:r>
      <w:r w:rsidR="0017324B">
        <w:t>Silvery</w:t>
      </w:r>
      <w:r w:rsidRPr="0012322D">
        <w:t xml:space="preserve"> </w:t>
      </w:r>
      <w:r w:rsidR="00885E52">
        <w:t>recog</w:t>
      </w:r>
      <w:r w:rsidRPr="0012322D">
        <w:t>nized the need for a high-quality commercial fertilizer that he could blend himself, both for sale and for his own nursery. His goal was to keep his costs to a minimum while producing a top-notch product that was especially suited to the northern Virginia climate.</w:t>
      </w:r>
    </w:p>
    <w:p w:rsidR="0012322D" w:rsidRPr="0012322D" w:rsidRDefault="0012322D" w:rsidP="00E223F3">
      <w:r w:rsidRPr="0012322D">
        <w:t xml:space="preserve">Working with chemists at George Mason University, </w:t>
      </w:r>
      <w:r w:rsidR="0017324B">
        <w:t>Silvery</w:t>
      </w:r>
      <w:r w:rsidRPr="0012322D">
        <w:t xml:space="preserve"> blended “</w:t>
      </w:r>
      <w:r w:rsidR="0017324B">
        <w:t>Silvery</w:t>
      </w:r>
      <w:r w:rsidRPr="0012322D">
        <w:t>-Grow.” It consists of four chemical compounds,</w:t>
      </w:r>
      <w:r w:rsidR="00885E52">
        <w:t xml:space="preserve"> </w:t>
      </w:r>
      <w:r w:rsidRPr="0012322D">
        <w:t>C-30, C-92, D-21, and E-11. The cost per pound for each compound</w:t>
      </w:r>
      <w:r w:rsidR="00885E52">
        <w:t xml:space="preserve"> </w:t>
      </w:r>
      <w:r w:rsidRPr="0012322D">
        <w:t xml:space="preserve">is indicated in </w:t>
      </w:r>
      <w:r w:rsidR="00932A06">
        <w:t>Table 1.</w:t>
      </w:r>
    </w:p>
    <w:p w:rsidR="00932A06" w:rsidRDefault="00932A06" w:rsidP="00E223F3">
      <w:pPr>
        <w:pStyle w:val="FigureSubheading"/>
      </w:pPr>
      <w:r w:rsidRPr="00932A06">
        <w:rPr>
          <w:b/>
        </w:rPr>
        <w:t>Table 1.</w:t>
      </w:r>
      <w:r>
        <w:t xml:space="preserve"> </w:t>
      </w:r>
      <w:r w:rsidR="0017324B">
        <w:t>Silvery</w:t>
      </w:r>
      <w:r>
        <w:t>-Grow Compounds</w:t>
      </w:r>
    </w:p>
    <w:tbl>
      <w:tblPr>
        <w:tblW w:w="0" w:type="auto"/>
        <w:jc w:val="center"/>
        <w:tblLook w:val="04A0" w:firstRow="1" w:lastRow="0" w:firstColumn="1" w:lastColumn="0" w:noHBand="0" w:noVBand="1"/>
      </w:tblPr>
      <w:tblGrid>
        <w:gridCol w:w="2338"/>
        <w:gridCol w:w="2100"/>
      </w:tblGrid>
      <w:tr w:rsidR="00885E52" w:rsidRPr="00885E52" w:rsidTr="00932A06">
        <w:trPr>
          <w:jc w:val="center"/>
        </w:trPr>
        <w:tc>
          <w:tcPr>
            <w:tcW w:w="0" w:type="auto"/>
            <w:tcBorders>
              <w:top w:val="single" w:sz="4" w:space="0" w:color="auto"/>
              <w:bottom w:val="single" w:sz="4" w:space="0" w:color="auto"/>
            </w:tcBorders>
          </w:tcPr>
          <w:p w:rsidR="00885E52" w:rsidRPr="00885E52" w:rsidRDefault="00885E52" w:rsidP="009C2629">
            <w:pPr>
              <w:spacing w:after="40"/>
            </w:pPr>
            <w:r w:rsidRPr="00885E52">
              <w:t xml:space="preserve">CHEMICAL COMPOUND </w:t>
            </w:r>
          </w:p>
        </w:tc>
        <w:tc>
          <w:tcPr>
            <w:tcW w:w="0" w:type="auto"/>
            <w:tcBorders>
              <w:top w:val="single" w:sz="4" w:space="0" w:color="auto"/>
              <w:bottom w:val="single" w:sz="4" w:space="0" w:color="auto"/>
            </w:tcBorders>
          </w:tcPr>
          <w:p w:rsidR="00885E52" w:rsidRPr="00885E52" w:rsidRDefault="00885E52" w:rsidP="009C2629">
            <w:pPr>
              <w:spacing w:after="40"/>
            </w:pPr>
            <w:r w:rsidRPr="00885E52">
              <w:t>COST PER POUND</w:t>
            </w:r>
            <w:r>
              <w:t xml:space="preserve"> ($)</w:t>
            </w:r>
          </w:p>
        </w:tc>
      </w:tr>
      <w:tr w:rsidR="00885E52" w:rsidRPr="00885E52" w:rsidTr="00932A06">
        <w:trPr>
          <w:jc w:val="center"/>
        </w:trPr>
        <w:tc>
          <w:tcPr>
            <w:tcW w:w="0" w:type="auto"/>
            <w:tcBorders>
              <w:top w:val="single" w:sz="4" w:space="0" w:color="auto"/>
            </w:tcBorders>
          </w:tcPr>
          <w:p w:rsidR="00885E52" w:rsidRPr="00885E52" w:rsidRDefault="00885E52" w:rsidP="009C2629">
            <w:pPr>
              <w:spacing w:after="40"/>
            </w:pPr>
            <w:r w:rsidRPr="00885E52">
              <w:t>C-30</w:t>
            </w:r>
          </w:p>
        </w:tc>
        <w:tc>
          <w:tcPr>
            <w:tcW w:w="0" w:type="auto"/>
            <w:tcBorders>
              <w:top w:val="single" w:sz="4" w:space="0" w:color="auto"/>
            </w:tcBorders>
          </w:tcPr>
          <w:p w:rsidR="00885E52" w:rsidRPr="00885E52" w:rsidRDefault="00885E52" w:rsidP="009C2629">
            <w:pPr>
              <w:spacing w:after="40"/>
            </w:pPr>
            <w:r>
              <w:t>0</w:t>
            </w:r>
            <w:r w:rsidRPr="00885E52">
              <w:t>.12</w:t>
            </w:r>
          </w:p>
        </w:tc>
      </w:tr>
      <w:tr w:rsidR="00885E52" w:rsidRPr="00885E52" w:rsidTr="00885E52">
        <w:trPr>
          <w:jc w:val="center"/>
        </w:trPr>
        <w:tc>
          <w:tcPr>
            <w:tcW w:w="0" w:type="auto"/>
          </w:tcPr>
          <w:p w:rsidR="00885E52" w:rsidRPr="00885E52" w:rsidRDefault="00885E52" w:rsidP="009C2629">
            <w:pPr>
              <w:spacing w:after="40"/>
            </w:pPr>
            <w:r w:rsidRPr="00885E52">
              <w:t>C-92</w:t>
            </w:r>
          </w:p>
        </w:tc>
        <w:tc>
          <w:tcPr>
            <w:tcW w:w="0" w:type="auto"/>
          </w:tcPr>
          <w:p w:rsidR="00885E52" w:rsidRPr="00885E52" w:rsidRDefault="00885E52" w:rsidP="009C2629">
            <w:pPr>
              <w:spacing w:after="40"/>
            </w:pPr>
            <w:r>
              <w:t>0</w:t>
            </w:r>
            <w:r w:rsidRPr="00885E52">
              <w:t>.09</w:t>
            </w:r>
          </w:p>
        </w:tc>
      </w:tr>
      <w:tr w:rsidR="00885E52" w:rsidRPr="00885E52" w:rsidTr="00885E52">
        <w:trPr>
          <w:jc w:val="center"/>
        </w:trPr>
        <w:tc>
          <w:tcPr>
            <w:tcW w:w="0" w:type="auto"/>
          </w:tcPr>
          <w:p w:rsidR="00885E52" w:rsidRPr="00885E52" w:rsidRDefault="00885E52" w:rsidP="009C2629">
            <w:pPr>
              <w:spacing w:after="40"/>
            </w:pPr>
            <w:r w:rsidRPr="00885E52">
              <w:t>D-21</w:t>
            </w:r>
          </w:p>
        </w:tc>
        <w:tc>
          <w:tcPr>
            <w:tcW w:w="0" w:type="auto"/>
          </w:tcPr>
          <w:p w:rsidR="00885E52" w:rsidRPr="00885E52" w:rsidRDefault="00885E52" w:rsidP="009C2629">
            <w:pPr>
              <w:spacing w:after="40"/>
            </w:pPr>
            <w:r>
              <w:t>0</w:t>
            </w:r>
            <w:r w:rsidRPr="00885E52">
              <w:t>.11</w:t>
            </w:r>
          </w:p>
        </w:tc>
      </w:tr>
      <w:tr w:rsidR="00885E52" w:rsidRPr="00885E52" w:rsidTr="00885E52">
        <w:trPr>
          <w:jc w:val="center"/>
        </w:trPr>
        <w:tc>
          <w:tcPr>
            <w:tcW w:w="0" w:type="auto"/>
          </w:tcPr>
          <w:p w:rsidR="00885E52" w:rsidRPr="00885E52" w:rsidRDefault="00885E52" w:rsidP="009C2629">
            <w:pPr>
              <w:spacing w:after="40"/>
            </w:pPr>
            <w:r w:rsidRPr="00885E52">
              <w:t>E-11</w:t>
            </w:r>
          </w:p>
        </w:tc>
        <w:tc>
          <w:tcPr>
            <w:tcW w:w="0" w:type="auto"/>
          </w:tcPr>
          <w:p w:rsidR="00885E52" w:rsidRPr="00885E52" w:rsidRDefault="00885E52" w:rsidP="009C2629">
            <w:pPr>
              <w:spacing w:after="40"/>
            </w:pPr>
            <w:r>
              <w:t>0</w:t>
            </w:r>
            <w:r w:rsidRPr="00885E52">
              <w:t>.04</w:t>
            </w:r>
          </w:p>
        </w:tc>
      </w:tr>
    </w:tbl>
    <w:p w:rsidR="0012322D" w:rsidRPr="0012322D" w:rsidRDefault="0012322D" w:rsidP="00E223F3"/>
    <w:p w:rsidR="0012322D" w:rsidRPr="0012322D" w:rsidRDefault="0012322D" w:rsidP="00E223F3">
      <w:r w:rsidRPr="0012322D">
        <w:t xml:space="preserve">The specifications for </w:t>
      </w:r>
      <w:r w:rsidR="0017324B">
        <w:t>Silvery</w:t>
      </w:r>
      <w:r w:rsidRPr="0012322D">
        <w:t>-Grow are established as:</w:t>
      </w:r>
    </w:p>
    <w:p w:rsidR="0012322D" w:rsidRPr="0012322D" w:rsidRDefault="0012322D" w:rsidP="008E5310">
      <w:pPr>
        <w:pStyle w:val="ListParagraph"/>
        <w:numPr>
          <w:ilvl w:val="0"/>
          <w:numId w:val="42"/>
        </w:numPr>
      </w:pPr>
      <w:r w:rsidRPr="0012322D">
        <w:t>Chemical E-11 must constitute at least 15% of the blend.</w:t>
      </w:r>
    </w:p>
    <w:p w:rsidR="0012322D" w:rsidRPr="0012322D" w:rsidRDefault="0012322D" w:rsidP="008E5310">
      <w:pPr>
        <w:pStyle w:val="ListParagraph"/>
        <w:numPr>
          <w:ilvl w:val="0"/>
          <w:numId w:val="42"/>
        </w:numPr>
      </w:pPr>
      <w:r w:rsidRPr="0012322D">
        <w:t>C-92 and C-30 must together constitute at least 45% of the blend.</w:t>
      </w:r>
    </w:p>
    <w:p w:rsidR="0012322D" w:rsidRPr="0012322D" w:rsidRDefault="0012322D" w:rsidP="008E5310">
      <w:pPr>
        <w:pStyle w:val="ListParagraph"/>
        <w:numPr>
          <w:ilvl w:val="0"/>
          <w:numId w:val="42"/>
        </w:numPr>
      </w:pPr>
      <w:r w:rsidRPr="0012322D">
        <w:t>D-21 and C-92 can together constitute no more than 30% of the blend.</w:t>
      </w:r>
    </w:p>
    <w:p w:rsidR="0012322D" w:rsidRPr="0012322D" w:rsidRDefault="0017324B" w:rsidP="008E5310">
      <w:pPr>
        <w:pStyle w:val="ListParagraph"/>
        <w:numPr>
          <w:ilvl w:val="0"/>
          <w:numId w:val="42"/>
        </w:numPr>
      </w:pPr>
      <w:r>
        <w:t>Silvery</w:t>
      </w:r>
      <w:r w:rsidR="0012322D" w:rsidRPr="0012322D">
        <w:t>-Grow is packaged and sold in 50-lb bags.</w:t>
      </w:r>
    </w:p>
    <w:p w:rsidR="0012322D" w:rsidRPr="0012322D" w:rsidRDefault="0012322D" w:rsidP="00E223F3">
      <w:r w:rsidRPr="0012322D">
        <w:t xml:space="preserve">Questions </w:t>
      </w:r>
    </w:p>
    <w:p w:rsidR="0012322D" w:rsidRPr="0012322D" w:rsidRDefault="0012322D" w:rsidP="008E5310">
      <w:pPr>
        <w:pStyle w:val="ListParagraph"/>
        <w:numPr>
          <w:ilvl w:val="0"/>
          <w:numId w:val="43"/>
        </w:numPr>
      </w:pPr>
      <w:r w:rsidRPr="0012322D">
        <w:t>Formulate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12322D">
        <w:t xml:space="preserve"> problem to determine what blend of the four chemicals will allow </w:t>
      </w:r>
      <w:r w:rsidR="0017324B">
        <w:t>Silvery</w:t>
      </w:r>
      <w:r w:rsidRPr="0012322D">
        <w:t xml:space="preserve"> to minimize the cost of a 50-lb bag of the fertilizer.</w:t>
      </w:r>
    </w:p>
    <w:p w:rsidR="0012322D" w:rsidRDefault="0012322D" w:rsidP="008E5310">
      <w:pPr>
        <w:pStyle w:val="ListParagraph"/>
        <w:numPr>
          <w:ilvl w:val="0"/>
          <w:numId w:val="43"/>
        </w:numPr>
      </w:pPr>
      <w:r w:rsidRPr="0012322D">
        <w:t>Solve to find the best solution.</w:t>
      </w:r>
    </w:p>
    <w:p w:rsidR="00885E52" w:rsidRPr="0012322D" w:rsidRDefault="00885E52" w:rsidP="00E223F3">
      <w:pPr>
        <w:pStyle w:val="ListParagraph"/>
      </w:pPr>
    </w:p>
    <w:p w:rsidR="00885E52" w:rsidRDefault="00885E52" w:rsidP="008E5310">
      <w:pPr>
        <w:pStyle w:val="ListParagraph"/>
        <w:numPr>
          <w:ilvl w:val="0"/>
          <w:numId w:val="40"/>
        </w:numPr>
        <w:ind w:left="360"/>
      </w:pPr>
      <w:r w:rsidRPr="00885E52">
        <w:t>The Denver advertising agency promoting the new Breem dishwashing detergent wants to get the best e</w:t>
      </w:r>
      <w:r>
        <w:t>xpo</w:t>
      </w:r>
      <w:r w:rsidRPr="00885E52">
        <w:t>sure possible for the product within the $100,000 advertising budget ceiling placed on it. To do so, the agency needs to decide how much of the budget to spend on each of its two most effective media: (1) television spots during the afternoon hours and (2) large ads in the city’s Sunday newspaper. Each television spot costs $3,000; each Sunday newspaper ad costs $1,250. The expected exposure, based on industry ratings, is 35,000 viewers for each TV commercial and 20,000 readers for each newspaper advertisement. The agency director, Deborah Kellogg, knows from experience that it is important to use both media in order to reach the broadest spectrum of potential Breem customers. She decides that at least 5 but no more than 25 television spots should be ordered, and that at least 10 newspaper ads should be contracted. How many times should each of the two media be used to obtain maximum exposure while staying within the budget? Use the graphical method to</w:t>
      </w:r>
      <w:r>
        <w:t xml:space="preserve"> </w:t>
      </w:r>
      <w:r w:rsidRPr="00885E52">
        <w:t>solve.</w:t>
      </w:r>
    </w:p>
    <w:p w:rsidR="00932A06" w:rsidRPr="00885E52" w:rsidRDefault="00932A06" w:rsidP="00E223F3">
      <w:pPr>
        <w:pStyle w:val="ListParagraph"/>
      </w:pPr>
    </w:p>
    <w:p w:rsidR="00885E52" w:rsidRPr="00885E52" w:rsidRDefault="00885E52" w:rsidP="008E5310">
      <w:pPr>
        <w:pStyle w:val="ListParagraph"/>
        <w:numPr>
          <w:ilvl w:val="0"/>
          <w:numId w:val="40"/>
        </w:numPr>
        <w:ind w:left="360"/>
      </w:pPr>
      <w:r w:rsidRPr="00885E52">
        <w:t>Graph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885E52">
        <w:t xml:space="preserve"> problem:</w:t>
      </w:r>
    </w:p>
    <w:p w:rsidR="00885E52" w:rsidRPr="00885E52" w:rsidRDefault="0094679E" w:rsidP="00E223F3">
      <w:r>
        <w:t>max</w:t>
      </w:r>
      <w:r w:rsidR="00885E52" w:rsidRPr="00885E52">
        <w:t xml:space="preserve"> </w:t>
      </w:r>
      <m:oMath>
        <m:r>
          <m:rPr>
            <m:nor/>
          </m:rPr>
          <m:t>profit</m:t>
        </m:r>
        <m:r>
          <m:rPr>
            <m:sty m:val="p"/>
          </m:rPr>
          <w:rPr>
            <w:rFonts w:ascii="Cambria Math" w:hAnsi="Cambria Math"/>
          </w:rPr>
          <m:t xml:space="preserve"> = $3</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oMath>
    </w:p>
    <w:p w:rsidR="00885E52" w:rsidRDefault="0094679E" w:rsidP="00E223F3">
      <w:r>
        <w:t>s.t.</w:t>
      </w:r>
      <w:r w:rsidR="00885E52" w:rsidRPr="00885E52">
        <w:t xml:space="preserve">:        </w:t>
      </w:r>
    </w:p>
    <w:p w:rsidR="00885E52" w:rsidRPr="00885E52" w:rsidRDefault="00885E52" w:rsidP="00E223F3">
      <m:oMathPara>
        <m:oMath>
          <m:r>
            <m:rPr>
              <m:sty m:val="p"/>
            </m:rPr>
            <w:rPr>
              <w:rFonts w:ascii="Cambria Math" w:hAnsi="Cambria Math"/>
            </w:rPr>
            <m:t>2</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≤150</m:t>
          </m:r>
          <m:r>
            <m:rPr>
              <m:sty m:val="p"/>
            </m:rPr>
            <w:rPr>
              <w:rFonts w:ascii="Cambria Math" w:hAnsi="Cambria Math"/>
            </w:rPr>
            <w:br/>
          </m:r>
        </m:oMath>
        <m:oMath>
          <m:r>
            <m:rPr>
              <m:sty m:val="p"/>
            </m:rPr>
            <w:rPr>
              <w:rFonts w:ascii="Cambria Math" w:hAnsi="Cambria Math"/>
            </w:rPr>
            <m:t>2</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≤300</m:t>
          </m:r>
        </m:oMath>
      </m:oMathPara>
    </w:p>
    <w:p w:rsidR="0094679E" w:rsidRPr="0094679E" w:rsidRDefault="0094679E" w:rsidP="008E5310">
      <w:pPr>
        <w:pStyle w:val="ListParagraph"/>
        <w:numPr>
          <w:ilvl w:val="0"/>
          <w:numId w:val="40"/>
        </w:numPr>
        <w:ind w:left="360"/>
      </w:pPr>
      <w:r w:rsidRPr="0094679E">
        <w:t>Boston’s famous Limoges Restaurant is open 24 hours a day. Servers report for duty at 3 A.M., 7 A.M., 11 A.M.,</w:t>
      </w:r>
      <w:r>
        <w:t xml:space="preserve"> </w:t>
      </w:r>
      <w:r w:rsidRPr="0094679E">
        <w:t>3 P.M., 7 P.M., or 11 P.M., and each works an 8-hour shift. The following table shows the minimum number of workers needed during the 6 periods into which the day is divided.</w:t>
      </w:r>
    </w:p>
    <w:tbl>
      <w:tblPr>
        <w:tblW w:w="0" w:type="auto"/>
        <w:jc w:val="center"/>
        <w:tblBorders>
          <w:top w:val="single" w:sz="12" w:space="0" w:color="7F7F7F" w:themeColor="text1" w:themeTint="80"/>
          <w:left w:val="single" w:sz="12" w:space="0" w:color="7F7F7F" w:themeColor="text1" w:themeTint="80"/>
          <w:bottom w:val="single" w:sz="12" w:space="0" w:color="7F7F7F" w:themeColor="text1" w:themeTint="80"/>
          <w:right w:val="single" w:sz="12" w:space="0" w:color="7F7F7F" w:themeColor="text1" w:themeTint="80"/>
          <w:insideH w:val="single" w:sz="6" w:space="0" w:color="7F7F7F" w:themeColor="text1" w:themeTint="80"/>
          <w:insideV w:val="single" w:sz="6" w:space="0" w:color="7F7F7F" w:themeColor="text1" w:themeTint="80"/>
        </w:tblBorders>
        <w:tblLook w:val="04A0" w:firstRow="1" w:lastRow="0" w:firstColumn="1" w:lastColumn="0" w:noHBand="0" w:noVBand="1"/>
      </w:tblPr>
      <w:tblGrid>
        <w:gridCol w:w="893"/>
        <w:gridCol w:w="1699"/>
        <w:gridCol w:w="1971"/>
      </w:tblGrid>
      <w:tr w:rsidR="0094679E" w:rsidRPr="0094679E" w:rsidTr="0094679E">
        <w:trPr>
          <w:jc w:val="center"/>
        </w:trPr>
        <w:tc>
          <w:tcPr>
            <w:tcW w:w="0" w:type="auto"/>
          </w:tcPr>
          <w:p w:rsidR="0094679E" w:rsidRPr="0094679E" w:rsidRDefault="0094679E" w:rsidP="009C2629">
            <w:pPr>
              <w:spacing w:after="40"/>
            </w:pPr>
            <w:r w:rsidRPr="0094679E">
              <w:t>PERIOD</w:t>
            </w:r>
          </w:p>
        </w:tc>
        <w:tc>
          <w:tcPr>
            <w:tcW w:w="0" w:type="auto"/>
          </w:tcPr>
          <w:p w:rsidR="0094679E" w:rsidRPr="0094679E" w:rsidRDefault="0094679E" w:rsidP="009C2629">
            <w:pPr>
              <w:spacing w:after="40"/>
            </w:pPr>
            <w:r w:rsidRPr="0094679E">
              <w:t>TIME</w:t>
            </w:r>
          </w:p>
        </w:tc>
        <w:tc>
          <w:tcPr>
            <w:tcW w:w="1971" w:type="dxa"/>
          </w:tcPr>
          <w:p w:rsidR="0094679E" w:rsidRPr="0094679E" w:rsidRDefault="0094679E" w:rsidP="009C2629">
            <w:pPr>
              <w:spacing w:after="40"/>
            </w:pPr>
            <w:r w:rsidRPr="0094679E">
              <w:t>NUMBER OF SERVERS REQUIRED</w:t>
            </w:r>
          </w:p>
        </w:tc>
      </w:tr>
      <w:tr w:rsidR="0094679E" w:rsidRPr="0094679E" w:rsidTr="0094679E">
        <w:trPr>
          <w:jc w:val="center"/>
        </w:trPr>
        <w:tc>
          <w:tcPr>
            <w:tcW w:w="0" w:type="auto"/>
          </w:tcPr>
          <w:p w:rsidR="0094679E" w:rsidRPr="0094679E" w:rsidRDefault="0094679E" w:rsidP="009C2629">
            <w:pPr>
              <w:spacing w:after="40"/>
            </w:pPr>
            <w:r w:rsidRPr="0094679E">
              <w:t>1</w:t>
            </w:r>
          </w:p>
        </w:tc>
        <w:tc>
          <w:tcPr>
            <w:tcW w:w="0" w:type="auto"/>
          </w:tcPr>
          <w:p w:rsidR="0094679E" w:rsidRPr="0094679E" w:rsidRDefault="0094679E" w:rsidP="009C2629">
            <w:pPr>
              <w:spacing w:after="40"/>
            </w:pPr>
            <w:r w:rsidRPr="0094679E">
              <w:t>3 A.M.–</w:t>
            </w:r>
            <w:r w:rsidR="00A37CAA">
              <w:t xml:space="preserve">  </w:t>
            </w:r>
            <w:r w:rsidRPr="0094679E">
              <w:t>7 A.M.</w:t>
            </w:r>
          </w:p>
        </w:tc>
        <w:tc>
          <w:tcPr>
            <w:tcW w:w="1971" w:type="dxa"/>
          </w:tcPr>
          <w:p w:rsidR="0094679E" w:rsidRPr="0094679E" w:rsidRDefault="0094679E" w:rsidP="009C2629">
            <w:pPr>
              <w:spacing w:after="40"/>
            </w:pPr>
            <w:r w:rsidRPr="0094679E">
              <w:t>3</w:t>
            </w:r>
          </w:p>
        </w:tc>
      </w:tr>
      <w:tr w:rsidR="0094679E" w:rsidRPr="0094679E" w:rsidTr="0094679E">
        <w:trPr>
          <w:jc w:val="center"/>
        </w:trPr>
        <w:tc>
          <w:tcPr>
            <w:tcW w:w="0" w:type="auto"/>
          </w:tcPr>
          <w:p w:rsidR="0094679E" w:rsidRPr="0094679E" w:rsidRDefault="0094679E" w:rsidP="009C2629">
            <w:pPr>
              <w:spacing w:after="40"/>
            </w:pPr>
            <w:r w:rsidRPr="0094679E">
              <w:t>2</w:t>
            </w:r>
          </w:p>
        </w:tc>
        <w:tc>
          <w:tcPr>
            <w:tcW w:w="0" w:type="auto"/>
          </w:tcPr>
          <w:p w:rsidR="0094679E" w:rsidRPr="0094679E" w:rsidRDefault="0094679E" w:rsidP="009C2629">
            <w:pPr>
              <w:spacing w:after="40"/>
            </w:pPr>
            <w:r w:rsidRPr="0094679E">
              <w:t>7 A.M.–11 A.M.</w:t>
            </w:r>
          </w:p>
        </w:tc>
        <w:tc>
          <w:tcPr>
            <w:tcW w:w="1971" w:type="dxa"/>
          </w:tcPr>
          <w:p w:rsidR="0094679E" w:rsidRPr="0094679E" w:rsidRDefault="0094679E" w:rsidP="009C2629">
            <w:pPr>
              <w:spacing w:after="40"/>
            </w:pPr>
            <w:r w:rsidRPr="0094679E">
              <w:t>12</w:t>
            </w:r>
          </w:p>
        </w:tc>
      </w:tr>
      <w:tr w:rsidR="0094679E" w:rsidRPr="0094679E" w:rsidTr="0094679E">
        <w:trPr>
          <w:jc w:val="center"/>
        </w:trPr>
        <w:tc>
          <w:tcPr>
            <w:tcW w:w="0" w:type="auto"/>
          </w:tcPr>
          <w:p w:rsidR="0094679E" w:rsidRPr="0094679E" w:rsidRDefault="0094679E" w:rsidP="009C2629">
            <w:pPr>
              <w:spacing w:after="40"/>
            </w:pPr>
            <w:r w:rsidRPr="0094679E">
              <w:t>3</w:t>
            </w:r>
          </w:p>
        </w:tc>
        <w:tc>
          <w:tcPr>
            <w:tcW w:w="0" w:type="auto"/>
          </w:tcPr>
          <w:p w:rsidR="0094679E" w:rsidRPr="0094679E" w:rsidRDefault="0094679E" w:rsidP="009C2629">
            <w:pPr>
              <w:spacing w:after="40"/>
            </w:pPr>
            <w:r w:rsidRPr="0094679E">
              <w:t>11 A.M.–</w:t>
            </w:r>
            <w:r w:rsidR="00A37CAA">
              <w:t xml:space="preserve">  </w:t>
            </w:r>
            <w:r w:rsidRPr="0094679E">
              <w:t>3 P.M.</w:t>
            </w:r>
          </w:p>
        </w:tc>
        <w:tc>
          <w:tcPr>
            <w:tcW w:w="1971" w:type="dxa"/>
          </w:tcPr>
          <w:p w:rsidR="0094679E" w:rsidRPr="0094679E" w:rsidRDefault="0094679E" w:rsidP="009C2629">
            <w:pPr>
              <w:spacing w:after="40"/>
            </w:pPr>
            <w:r w:rsidRPr="0094679E">
              <w:t>16</w:t>
            </w:r>
          </w:p>
        </w:tc>
      </w:tr>
      <w:tr w:rsidR="0094679E" w:rsidRPr="0094679E" w:rsidTr="0094679E">
        <w:trPr>
          <w:jc w:val="center"/>
        </w:trPr>
        <w:tc>
          <w:tcPr>
            <w:tcW w:w="0" w:type="auto"/>
          </w:tcPr>
          <w:p w:rsidR="0094679E" w:rsidRPr="0094679E" w:rsidRDefault="0094679E" w:rsidP="009C2629">
            <w:pPr>
              <w:spacing w:after="40"/>
            </w:pPr>
            <w:r w:rsidRPr="0094679E">
              <w:t>4</w:t>
            </w:r>
          </w:p>
        </w:tc>
        <w:tc>
          <w:tcPr>
            <w:tcW w:w="0" w:type="auto"/>
          </w:tcPr>
          <w:p w:rsidR="0094679E" w:rsidRPr="0094679E" w:rsidRDefault="0094679E" w:rsidP="009C2629">
            <w:pPr>
              <w:spacing w:after="40"/>
            </w:pPr>
            <w:r w:rsidRPr="0094679E">
              <w:t>3 P.M.–</w:t>
            </w:r>
            <w:r w:rsidR="00A37CAA">
              <w:t xml:space="preserve">  </w:t>
            </w:r>
            <w:r w:rsidRPr="0094679E">
              <w:t>7 P.M.</w:t>
            </w:r>
          </w:p>
        </w:tc>
        <w:tc>
          <w:tcPr>
            <w:tcW w:w="1971" w:type="dxa"/>
          </w:tcPr>
          <w:p w:rsidR="0094679E" w:rsidRPr="0094679E" w:rsidRDefault="0094679E" w:rsidP="009C2629">
            <w:pPr>
              <w:spacing w:after="40"/>
            </w:pPr>
            <w:r w:rsidRPr="0094679E">
              <w:t>9</w:t>
            </w:r>
          </w:p>
        </w:tc>
      </w:tr>
      <w:tr w:rsidR="0094679E" w:rsidRPr="0094679E" w:rsidTr="0094679E">
        <w:trPr>
          <w:jc w:val="center"/>
        </w:trPr>
        <w:tc>
          <w:tcPr>
            <w:tcW w:w="0" w:type="auto"/>
          </w:tcPr>
          <w:p w:rsidR="0094679E" w:rsidRPr="0094679E" w:rsidRDefault="0094679E" w:rsidP="009C2629">
            <w:pPr>
              <w:spacing w:after="40"/>
            </w:pPr>
            <w:r w:rsidRPr="0094679E">
              <w:t>5</w:t>
            </w:r>
          </w:p>
        </w:tc>
        <w:tc>
          <w:tcPr>
            <w:tcW w:w="0" w:type="auto"/>
          </w:tcPr>
          <w:p w:rsidR="0094679E" w:rsidRPr="0094679E" w:rsidRDefault="0094679E" w:rsidP="009C2629">
            <w:pPr>
              <w:spacing w:after="40"/>
            </w:pPr>
            <w:r w:rsidRPr="0094679E">
              <w:t>7 P.M.–11 P.M.</w:t>
            </w:r>
          </w:p>
        </w:tc>
        <w:tc>
          <w:tcPr>
            <w:tcW w:w="1971" w:type="dxa"/>
          </w:tcPr>
          <w:p w:rsidR="0094679E" w:rsidRPr="0094679E" w:rsidRDefault="0094679E" w:rsidP="009C2629">
            <w:pPr>
              <w:spacing w:after="40"/>
            </w:pPr>
            <w:r w:rsidRPr="0094679E">
              <w:t>11</w:t>
            </w:r>
          </w:p>
        </w:tc>
      </w:tr>
      <w:tr w:rsidR="0094679E" w:rsidRPr="0094679E" w:rsidTr="0094679E">
        <w:trPr>
          <w:jc w:val="center"/>
        </w:trPr>
        <w:tc>
          <w:tcPr>
            <w:tcW w:w="0" w:type="auto"/>
          </w:tcPr>
          <w:p w:rsidR="0094679E" w:rsidRPr="0094679E" w:rsidRDefault="0094679E" w:rsidP="009C2629">
            <w:pPr>
              <w:spacing w:after="40"/>
            </w:pPr>
            <w:r w:rsidRPr="0094679E">
              <w:t>6</w:t>
            </w:r>
          </w:p>
        </w:tc>
        <w:tc>
          <w:tcPr>
            <w:tcW w:w="0" w:type="auto"/>
          </w:tcPr>
          <w:p w:rsidR="0094679E" w:rsidRPr="0094679E" w:rsidRDefault="0094679E" w:rsidP="009C2629">
            <w:pPr>
              <w:spacing w:after="40"/>
            </w:pPr>
            <w:r w:rsidRPr="0094679E">
              <w:t>11 P.M.–</w:t>
            </w:r>
            <w:r w:rsidR="00A37CAA">
              <w:t xml:space="preserve">  </w:t>
            </w:r>
            <w:r w:rsidRPr="0094679E">
              <w:t>3 A.M.</w:t>
            </w:r>
          </w:p>
        </w:tc>
        <w:tc>
          <w:tcPr>
            <w:tcW w:w="1971" w:type="dxa"/>
          </w:tcPr>
          <w:p w:rsidR="0094679E" w:rsidRPr="0094679E" w:rsidRDefault="0094679E" w:rsidP="009C2629">
            <w:pPr>
              <w:spacing w:after="40"/>
            </w:pPr>
            <w:r w:rsidRPr="0094679E">
              <w:t>4</w:t>
            </w:r>
          </w:p>
        </w:tc>
      </w:tr>
    </w:tbl>
    <w:p w:rsidR="0094679E" w:rsidRPr="0094679E" w:rsidRDefault="0094679E" w:rsidP="00E223F3"/>
    <w:p w:rsidR="0094679E" w:rsidRPr="0094679E" w:rsidRDefault="0094679E" w:rsidP="00E223F3">
      <w:r w:rsidRPr="0094679E">
        <w:t>Owner Michelle Limoges’ scheduling problem</w:t>
      </w:r>
      <w:r w:rsidR="00E8783E">
        <w:fldChar w:fldCharType="begin"/>
      </w:r>
      <w:r w:rsidR="00E8783E">
        <w:instrText xml:space="preserve"> XE "</w:instrText>
      </w:r>
      <w:r w:rsidR="00E8783E" w:rsidRPr="00A26533">
        <w:instrText>scheduling problem</w:instrText>
      </w:r>
      <w:r w:rsidR="00E8783E">
        <w:instrText xml:space="preserve">" </w:instrText>
      </w:r>
      <w:r w:rsidR="00E8783E">
        <w:fldChar w:fldCharType="end"/>
      </w:r>
      <w:r w:rsidRPr="0094679E">
        <w:t xml:space="preserve"> is to determine how many servers should report for work at the start of each time period in order to minimize the total staff required for one day’s operation. (</w:t>
      </w:r>
      <w:r w:rsidRPr="0094679E">
        <w:rPr>
          <w:i/>
          <w:iCs/>
        </w:rPr>
        <w:t xml:space="preserve">Hint: </w:t>
      </w:r>
      <w:r w:rsidRPr="0094679E">
        <w:t xml:space="preserve">Let </w:t>
      </w:r>
      <m:oMath>
        <m:sSub>
          <m:sSubPr>
            <m:ctrlPr>
              <w:rPr>
                <w:rFonts w:ascii="Cambria Math" w:hAnsi="Cambria Math"/>
                <w:i/>
                <w:iCs/>
              </w:rPr>
            </m:ctrlPr>
          </m:sSubPr>
          <m:e>
            <m:r>
              <w:rPr>
                <w:rFonts w:ascii="Cambria Math" w:hAnsi="Cambria Math"/>
              </w:rPr>
              <m:t>x</m:t>
            </m:r>
          </m:e>
          <m:sub>
            <m:r>
              <w:rPr>
                <w:rFonts w:ascii="Cambria Math" w:hAnsi="Cambria Math"/>
              </w:rPr>
              <m:t>i</m:t>
            </m:r>
          </m:sub>
        </m:sSub>
      </m:oMath>
      <w:r w:rsidRPr="0094679E">
        <w:rPr>
          <w:i/>
          <w:iCs/>
        </w:rPr>
        <w:t xml:space="preserve"> </w:t>
      </w:r>
      <w:r w:rsidRPr="0094679E">
        <w:t>equal</w:t>
      </w:r>
      <w:r>
        <w:t xml:space="preserve"> </w:t>
      </w:r>
      <w:r w:rsidRPr="0094679E">
        <w:t xml:space="preserve">the number of servers beginning work in time period </w:t>
      </w:r>
      <m:oMath>
        <m:r>
          <w:rPr>
            <w:rFonts w:ascii="Cambria Math" w:hAnsi="Cambria Math"/>
          </w:rPr>
          <m:t>i</m:t>
        </m:r>
      </m:oMath>
      <w:r w:rsidRPr="0094679E">
        <w:t xml:space="preserve">, where </w:t>
      </w:r>
      <m:oMath>
        <m:r>
          <w:rPr>
            <w:rFonts w:ascii="Cambria Math" w:hAnsi="Cambria Math"/>
          </w:rPr>
          <m:t>i = 1, 2, 3, 4, 5, 6.)</m:t>
        </m:r>
      </m:oMath>
    </w:p>
    <w:p w:rsidR="0094679E" w:rsidRPr="0094679E" w:rsidRDefault="0094679E" w:rsidP="008E5310">
      <w:pPr>
        <w:pStyle w:val="ListParagraph"/>
        <w:numPr>
          <w:ilvl w:val="0"/>
          <w:numId w:val="40"/>
        </w:numPr>
        <w:ind w:left="360"/>
      </w:pPr>
      <w:r w:rsidRPr="0094679E">
        <w:t>The National Credit Union has $250,000 available to invest in a 12-month commitment. The money can be</w:t>
      </w:r>
      <w:r>
        <w:t xml:space="preserve"> </w:t>
      </w:r>
      <w:r w:rsidRPr="0094679E">
        <w:t>placed in Treasury notes yielding an 8% return or in municipal bonds at an average rate of return of 9%. Credit union regulations require diversification to the extent that at least 50% of the investment be placed in Treasury notes. Because of defaults in such municipalities as Cleveland and New York, it is decided that no more than40% of the investment be placed in bonds. How much should the National Credit Union invest in each security</w:t>
      </w:r>
      <w:r>
        <w:t xml:space="preserve"> </w:t>
      </w:r>
      <w:r w:rsidRPr="0094679E">
        <w:t>so as to maximize its return on investment?</w:t>
      </w:r>
    </w:p>
    <w:p w:rsidR="00A37CAA" w:rsidRDefault="00A37CAA" w:rsidP="008E5310">
      <w:pPr>
        <w:pStyle w:val="ListParagraph"/>
        <w:numPr>
          <w:ilvl w:val="0"/>
          <w:numId w:val="40"/>
        </w:numPr>
        <w:ind w:left="360"/>
      </w:pPr>
      <w:r>
        <w:t>Kalyan Singhal Corp. makes three products, and it has three machines available as resources as given in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problem:</w:t>
      </w:r>
    </w:p>
    <w:p w:rsidR="00A37CAA" w:rsidRDefault="00A37CAA" w:rsidP="00E223F3">
      <w:r>
        <w:t xml:space="preserve">max </w:t>
      </w:r>
      <m:oMath>
        <m:r>
          <m:rPr>
            <m:nor/>
          </m:rPr>
          <m:t>contribution</m:t>
        </m:r>
        <m:r>
          <m:rPr>
            <m:sty m:val="p"/>
          </m:rPr>
          <w:rPr>
            <w:rFonts w:ascii="Cambria Math" w:hAnsi="Cambria Math"/>
          </w:rPr>
          <m:t xml:space="preserve"> = 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+ 7</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p>
    <w:p w:rsidR="00A37CAA" w:rsidRDefault="00A37CAA" w:rsidP="00E223F3">
      <w:r>
        <w:t xml:space="preserve">s.t.:        </w:t>
      </w:r>
    </w:p>
    <w:p w:rsidR="00A37CAA" w:rsidRDefault="00A37CAA" w:rsidP="00E223F3">
      <m:oMathPara>
        <m:oMath>
          <m:r>
            <m:rPr>
              <m:sty m:val="p"/>
            </m:rPr>
            <w:rPr>
              <w:rFonts w:ascii="Cambria Math" w:hAnsi="Cambria Math"/>
            </w:rPr>
            <m:t>1</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xml:space="preserve">≤100   </m:t>
          </m:r>
          <m:d>
            <m:dPr>
              <m:ctrlPr>
                <w:rPr>
                  <w:rFonts w:ascii="Cambria Math" w:hAnsi="Cambria Math"/>
                </w:rPr>
              </m:ctrlPr>
            </m:dPr>
            <m:e>
              <m:r>
                <w:rPr>
                  <w:rFonts w:ascii="Cambria Math" w:hAnsi="Cambria Math"/>
                </w:rPr>
                <m:t>hours</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machine</m:t>
              </m:r>
              <m:r>
                <m:rPr>
                  <m:sty m:val="p"/>
                </m:rPr>
                <w:rPr>
                  <w:rFonts w:ascii="Cambria Math" w:hAnsi="Cambria Math"/>
                </w:rPr>
                <m:t xml:space="preserve"> 1</m:t>
              </m:r>
            </m:e>
          </m:d>
          <m:r>
            <m:rPr>
              <m:sty m:val="p"/>
            </m:rPr>
            <w:rPr>
              <w:rFonts w:ascii="Cambria Math" w:hAnsi="Cambria Math"/>
            </w:rPr>
            <w:br/>
          </m:r>
        </m:oMath>
        <m:oMath>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xml:space="preserve">≤110   </m:t>
          </m:r>
          <m:d>
            <m:dPr>
              <m:ctrlPr>
                <w:rPr>
                  <w:rFonts w:ascii="Cambria Math" w:hAnsi="Cambria Math"/>
                </w:rPr>
              </m:ctrlPr>
            </m:dPr>
            <m:e>
              <m:r>
                <w:rPr>
                  <w:rFonts w:ascii="Cambria Math" w:hAnsi="Cambria Math"/>
                </w:rPr>
                <m:t>hours</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machine</m:t>
              </m:r>
              <m:r>
                <m:rPr>
                  <m:sty m:val="p"/>
                </m:rPr>
                <w:rPr>
                  <w:rFonts w:ascii="Cambria Math" w:hAnsi="Cambria Math"/>
                </w:rPr>
                <m:t xml:space="preserve"> 2</m:t>
              </m:r>
            </m:e>
          </m:d>
          <m:r>
            <m:rPr>
              <m:sty m:val="p"/>
            </m:rPr>
            <w:rPr>
              <w:rFonts w:ascii="Cambria Math" w:hAnsi="Cambria Math"/>
            </w:rPr>
            <w:br/>
          </m:r>
        </m:oMath>
        <m:oMath>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aln/>
            </m:rPr>
            <w:rPr>
              <w:rFonts w:ascii="Cambria Math" w:hAnsi="Cambria Math"/>
            </w:rPr>
            <m:t xml:space="preserve">≤100   </m:t>
          </m:r>
          <m:d>
            <m:dPr>
              <m:ctrlPr>
                <w:rPr>
                  <w:rFonts w:ascii="Cambria Math" w:hAnsi="Cambria Math"/>
                </w:rPr>
              </m:ctrlPr>
            </m:dPr>
            <m:e>
              <m:r>
                <w:rPr>
                  <w:rFonts w:ascii="Cambria Math" w:hAnsi="Cambria Math"/>
                </w:rPr>
                <m:t>hours</m:t>
              </m:r>
              <m:r>
                <m:rPr>
                  <m:sty m:val="p"/>
                </m:rPr>
                <w:rPr>
                  <w:rFonts w:ascii="Cambria Math" w:hAnsi="Cambria Math"/>
                </w:rPr>
                <m:t xml:space="preserve"> </m:t>
              </m:r>
              <m:r>
                <w:rPr>
                  <w:rFonts w:ascii="Cambria Math" w:hAnsi="Cambria Math"/>
                </w:rPr>
                <m:t>on</m:t>
              </m:r>
              <m:r>
                <m:rPr>
                  <m:sty m:val="p"/>
                </m:rPr>
                <w:rPr>
                  <w:rFonts w:ascii="Cambria Math" w:hAnsi="Cambria Math"/>
                </w:rPr>
                <m:t xml:space="preserve"> </m:t>
              </m:r>
              <m:r>
                <w:rPr>
                  <w:rFonts w:ascii="Cambria Math" w:hAnsi="Cambria Math"/>
                </w:rPr>
                <m:t>machine</m:t>
              </m:r>
              <m:r>
                <m:rPr>
                  <m:sty m:val="p"/>
                </m:rPr>
                <w:rPr>
                  <w:rFonts w:ascii="Cambria Math" w:hAnsi="Cambria Math"/>
                </w:rPr>
                <m:t xml:space="preserve"> 3</m:t>
              </m:r>
            </m:e>
          </m:d>
        </m:oMath>
      </m:oMathPara>
    </w:p>
    <w:p w:rsidR="00A37CAA" w:rsidRDefault="00A37CAA" w:rsidP="00E223F3"/>
    <w:p w:rsidR="00A37CAA" w:rsidRDefault="00A37CAA" w:rsidP="008E5310">
      <w:pPr>
        <w:pStyle w:val="ListParagraph"/>
        <w:numPr>
          <w:ilvl w:val="0"/>
          <w:numId w:val="44"/>
        </w:numPr>
      </w:pPr>
      <w:r>
        <w:t>Determine the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using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software.</w:t>
      </w:r>
    </w:p>
    <w:p w:rsidR="00A37CAA" w:rsidRDefault="00A37CAA" w:rsidP="008E5310">
      <w:pPr>
        <w:pStyle w:val="ListParagraph"/>
        <w:numPr>
          <w:ilvl w:val="0"/>
          <w:numId w:val="44"/>
        </w:numPr>
      </w:pPr>
      <w:r>
        <w:t>Is there unused time available on any of the machines with the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w:t>
      </w:r>
    </w:p>
    <w:p w:rsidR="00A37CAA" w:rsidRDefault="00A37CAA" w:rsidP="008E5310">
      <w:pPr>
        <w:pStyle w:val="ListParagraph"/>
        <w:numPr>
          <w:ilvl w:val="0"/>
          <w:numId w:val="44"/>
        </w:numPr>
      </w:pPr>
      <w:r>
        <w:t>What would it be worth to the firm to make an additional hour of time available on the third machine?</w:t>
      </w:r>
    </w:p>
    <w:p w:rsidR="00992CC0" w:rsidRDefault="00A37CAA" w:rsidP="008E5310">
      <w:pPr>
        <w:pStyle w:val="ListParagraph"/>
        <w:numPr>
          <w:ilvl w:val="0"/>
          <w:numId w:val="44"/>
        </w:numPr>
      </w:pPr>
      <w:r>
        <w:t>How much would the firm’s profit increase if an extra 10 hours of time were made available on the second machine at no extra cost?</w:t>
      </w:r>
    </w:p>
    <w:p w:rsidR="00A37CAA" w:rsidRDefault="00A37CAA" w:rsidP="008E5310">
      <w:pPr>
        <w:pStyle w:val="ListParagraph"/>
        <w:numPr>
          <w:ilvl w:val="0"/>
          <w:numId w:val="40"/>
        </w:numPr>
        <w:ind w:left="360"/>
      </w:pPr>
      <w:r>
        <w:t>Consider the following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problem:</w:t>
      </w:r>
    </w:p>
    <w:p w:rsidR="00A37CAA" w:rsidRDefault="00A37CAA" w:rsidP="00E223F3">
      <w:r>
        <w:t xml:space="preserve">max </w:t>
      </w:r>
      <m:oMath>
        <m:r>
          <w:rPr>
            <w:rFonts w:ascii="Cambria Math" w:hAnsi="Cambria Math"/>
          </w:rPr>
          <m:t>z</m:t>
        </m:r>
        <m:r>
          <m:rPr>
            <m:sty m:val="p"/>
          </m:rPr>
          <w:rPr>
            <w:rFonts w:ascii="Cambria Math" w:hAnsi="Cambria Math"/>
          </w:rPr>
          <m:t>=30</m:t>
        </m:r>
        <m:r>
          <w:rPr>
            <w:rFonts w:ascii="Cambria Math" w:hAnsi="Cambria Math"/>
          </w:rPr>
          <m:t>x</m:t>
        </m:r>
        <m:sSub>
          <m:sSubPr>
            <m:ctrlPr>
              <w:rPr>
                <w:rFonts w:ascii="Cambria Math" w:hAnsi="Cambria Math"/>
              </w:rPr>
            </m:ctrlPr>
          </m:sSubPr>
          <m:e>
            <m:r>
              <m:rPr>
                <m:sty m:val="p"/>
              </m:rPr>
              <w:rPr>
                <w:rFonts w:ascii="Cambria Math" w:hAnsi="Cambria Math"/>
              </w:rPr>
              <w:softHyphen/>
            </m:r>
          </m:e>
          <m:sub>
            <m:r>
              <m:rPr>
                <m:sty m:val="p"/>
              </m:rPr>
              <w:rPr>
                <w:rFonts w:ascii="Cambria Math" w:hAnsi="Cambria Math"/>
              </w:rPr>
              <m:t>1</m:t>
            </m:r>
          </m:sub>
        </m:sSub>
        <m:r>
          <m:rPr>
            <m:sty m:val="p"/>
          </m:rPr>
          <w:rPr>
            <w:rFonts w:ascii="Cambria Math" w:hAnsi="Cambria Math"/>
          </w:rPr>
          <m:t>+10</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p>
    <w:p w:rsidR="00B51320" w:rsidRDefault="00B51320" w:rsidP="00E223F3">
      <w:r>
        <w:t>s.t.</w:t>
      </w:r>
      <w:r w:rsidR="00A37CAA">
        <w:t xml:space="preserve">: </w:t>
      </w:r>
    </w:p>
    <w:p w:rsidR="00A37CAA" w:rsidRDefault="00B51320" w:rsidP="00E223F3">
      <m:oMathPara>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≤300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≤200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aln/>
            </m:rPr>
            <w:rPr>
              <w:rFonts w:ascii="Cambria Math" w:hAnsi="Cambria Math"/>
            </w:rPr>
            <m:t>≤100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50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oMath>
      </m:oMathPara>
    </w:p>
    <w:p w:rsidR="00A37CAA" w:rsidRDefault="00A37CAA" w:rsidP="008E5310">
      <w:pPr>
        <w:pStyle w:val="ListParagraph"/>
        <w:numPr>
          <w:ilvl w:val="0"/>
          <w:numId w:val="45"/>
        </w:numPr>
      </w:pPr>
      <w:r>
        <w:t>Solve the problem graphically.</w:t>
      </w:r>
    </w:p>
    <w:p w:rsidR="0012322D" w:rsidRDefault="00A37CAA" w:rsidP="008E5310">
      <w:pPr>
        <w:pStyle w:val="ListParagraph"/>
        <w:numPr>
          <w:ilvl w:val="0"/>
          <w:numId w:val="45"/>
        </w:numPr>
      </w:pPr>
      <w:r>
        <w:t>Is there more than one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Explain.</w:t>
      </w:r>
    </w:p>
    <w:p w:rsidR="005920D1" w:rsidRDefault="005920D1" w:rsidP="00E223F3">
      <w:pPr>
        <w:rPr>
          <w:rFonts w:ascii="Times New Roman" w:eastAsia="Times New Roman" w:hAnsi="Times New Roman" w:cs="Times New Roman"/>
          <w:kern w:val="36"/>
          <w:sz w:val="48"/>
          <w:szCs w:val="48"/>
        </w:rPr>
      </w:pPr>
      <w:r>
        <w:br w:type="page"/>
      </w:r>
    </w:p>
    <w:p w:rsidR="002113A2" w:rsidRDefault="002113A2">
      <w:pPr>
        <w:tabs>
          <w:tab w:val="clear" w:pos="6390"/>
        </w:tabs>
        <w:jc w:val="left"/>
        <w:rPr>
          <w:rFonts w:ascii="Cambria" w:eastAsia="Times New Roman" w:hAnsi="Cambria" w:cs="Times New Roman"/>
          <w:bCs/>
          <w:kern w:val="36"/>
          <w:sz w:val="36"/>
          <w:szCs w:val="48"/>
          <w:lang w:val="en"/>
        </w:rPr>
      </w:pPr>
      <w:r>
        <w:br w:type="page"/>
      </w:r>
    </w:p>
    <w:p w:rsidR="00D95C6E" w:rsidRPr="00A92210" w:rsidRDefault="00E24366" w:rsidP="00E223F3">
      <w:pPr>
        <w:pStyle w:val="Heading1"/>
      </w:pPr>
      <w:bookmarkStart w:id="160" w:name="_Toc416087192"/>
      <w:r>
        <w:t xml:space="preserve">What is </w:t>
      </w:r>
      <w:r w:rsidR="00D95C6E" w:rsidRPr="00A92210">
        <w:t>CPM and PERT</w:t>
      </w:r>
      <w:r>
        <w:t>?</w:t>
      </w:r>
      <w:bookmarkEnd w:id="160"/>
    </w:p>
    <w:p w:rsidR="00D95C6E" w:rsidRPr="00A92210" w:rsidRDefault="00D95C6E" w:rsidP="00E223F3">
      <w:r w:rsidRPr="00A92210">
        <w:t>Network models</w:t>
      </w:r>
      <w:r w:rsidR="00C24B3D">
        <w:fldChar w:fldCharType="begin"/>
      </w:r>
      <w:r w:rsidR="00C24B3D">
        <w:instrText xml:space="preserve"> XE "</w:instrText>
      </w:r>
      <w:r w:rsidR="00C24B3D" w:rsidRPr="00D92736">
        <w:rPr>
          <w:lang w:val="en"/>
        </w:rPr>
        <w:instrText>network models</w:instrText>
      </w:r>
      <w:r w:rsidR="00C24B3D">
        <w:instrText xml:space="preserve">" </w:instrText>
      </w:r>
      <w:r w:rsidR="00C24B3D">
        <w:fldChar w:fldCharType="end"/>
      </w:r>
      <w:r w:rsidRPr="00A92210">
        <w:t xml:space="preserve"> can be used as an aid in scheduling</w:t>
      </w:r>
      <w:r w:rsidR="00E8783E">
        <w:fldChar w:fldCharType="begin"/>
      </w:r>
      <w:r w:rsidR="00E8783E">
        <w:instrText xml:space="preserve"> XE "</w:instrText>
      </w:r>
      <w:r w:rsidR="00E8783E" w:rsidRPr="00927A60">
        <w:instrText>scheduling problem</w:instrText>
      </w:r>
      <w:r w:rsidR="00E8783E">
        <w:instrText xml:space="preserve">" </w:instrText>
      </w:r>
      <w:r w:rsidR="00E8783E">
        <w:fldChar w:fldCharType="end"/>
      </w:r>
      <w:r w:rsidRPr="00A92210">
        <w:t xml:space="preserve"> large complex projects that consist of many activities. If the duration of each activity is known with certainty, then the </w:t>
      </w:r>
      <w:r>
        <w:rPr>
          <w:b/>
          <w:bCs/>
        </w:rPr>
        <w:t>crit</w:t>
      </w:r>
      <w:r w:rsidRPr="00A92210">
        <w:rPr>
          <w:b/>
          <w:bCs/>
        </w:rPr>
        <w:t>ical path</w:t>
      </w:r>
      <w:r w:rsidR="00117982">
        <w:rPr>
          <w:b/>
          <w:bCs/>
        </w:rPr>
        <w:fldChar w:fldCharType="begin"/>
      </w:r>
      <w:r w:rsidR="00117982">
        <w:instrText xml:space="preserve"> XE "</w:instrText>
      </w:r>
      <w:r w:rsidR="00117982" w:rsidRPr="00C00D36">
        <w:instrText>critical path</w:instrText>
      </w:r>
      <w:r w:rsidR="00117982">
        <w:instrText xml:space="preserve">" </w:instrText>
      </w:r>
      <w:r w:rsidR="00117982">
        <w:rPr>
          <w:b/>
          <w:bCs/>
        </w:rPr>
        <w:fldChar w:fldCharType="end"/>
      </w:r>
      <w:r w:rsidRPr="00A92210">
        <w:rPr>
          <w:b/>
          <w:bCs/>
        </w:rPr>
        <w:t xml:space="preserve"> method</w:t>
      </w:r>
      <w:r w:rsidR="00117982">
        <w:rPr>
          <w:b/>
          <w:bCs/>
        </w:rPr>
        <w:fldChar w:fldCharType="begin"/>
      </w:r>
      <w:r w:rsidR="00117982">
        <w:instrText xml:space="preserve"> XE "</w:instrText>
      </w:r>
      <w:r w:rsidR="00117982" w:rsidRPr="00D0194F">
        <w:rPr>
          <w:bCs/>
        </w:rPr>
        <w:instrText>critical path method</w:instrText>
      </w:r>
      <w:r w:rsidR="00117982">
        <w:instrText xml:space="preserve">" </w:instrText>
      </w:r>
      <w:r w:rsidR="00117982">
        <w:rPr>
          <w:b/>
          <w:bCs/>
        </w:rPr>
        <w:fldChar w:fldCharType="end"/>
      </w:r>
      <w:r w:rsidRPr="00A92210">
        <w:rPr>
          <w:b/>
          <w:bCs/>
        </w:rPr>
        <w:t xml:space="preserve"> (CPM</w:t>
      </w:r>
      <w:r w:rsidR="00117982">
        <w:rPr>
          <w:b/>
          <w:bCs/>
        </w:rPr>
        <w:fldChar w:fldCharType="begin"/>
      </w:r>
      <w:r w:rsidR="00117982">
        <w:instrText xml:space="preserve"> XE "</w:instrText>
      </w:r>
      <w:r w:rsidR="00117982" w:rsidRPr="00B574C0">
        <w:rPr>
          <w:bCs/>
        </w:rPr>
        <w:instrText>critical path method</w:instrText>
      </w:r>
      <w:r w:rsidR="00117982">
        <w:instrText xml:space="preserve">" </w:instrText>
      </w:r>
      <w:r w:rsidR="00117982">
        <w:rPr>
          <w:b/>
          <w:bCs/>
        </w:rPr>
        <w:fldChar w:fldCharType="end"/>
      </w:r>
      <w:r w:rsidRPr="00A92210">
        <w:rPr>
          <w:b/>
          <w:bCs/>
        </w:rPr>
        <w:t xml:space="preserve">) </w:t>
      </w:r>
      <w:r w:rsidRPr="00A92210">
        <w:t xml:space="preserve">can be used to determine the </w:t>
      </w:r>
      <w:r>
        <w:t>length of time required to com</w:t>
      </w:r>
      <w:r w:rsidRPr="00A92210">
        <w:t>plete a project.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A92210">
        <w:t xml:space="preserve"> also can be used to determine how long each activity in the project can be delayed without delaying the completion of the project.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A92210">
        <w:t xml:space="preserve"> was developed in the late 1950s by researchers at DuPont and Sperry Rand.</w:t>
      </w:r>
    </w:p>
    <w:p w:rsidR="00D95C6E" w:rsidRPr="00A92210" w:rsidRDefault="00D95C6E" w:rsidP="00E223F3">
      <w:r w:rsidRPr="00A92210">
        <w:t xml:space="preserve">If the duration of the activities is not known with certainty, the </w:t>
      </w:r>
      <w:r w:rsidRPr="00F7258E">
        <w:rPr>
          <w:b/>
        </w:rPr>
        <w:t>Program Evaluation and Review Technique</w:t>
      </w:r>
      <w:r w:rsidR="00117982">
        <w:rPr>
          <w:b/>
        </w:rPr>
        <w:fldChar w:fldCharType="begin"/>
      </w:r>
      <w:r w:rsidR="00117982">
        <w:instrText xml:space="preserve"> XE "</w:instrText>
      </w:r>
      <w:r w:rsidR="00117982" w:rsidRPr="002E14DC">
        <w:instrText>Program Evaluation and Review Technique</w:instrText>
      </w:r>
      <w:r w:rsidR="00117982">
        <w:instrText xml:space="preserve">" </w:instrText>
      </w:r>
      <w:r w:rsidR="00117982">
        <w:rPr>
          <w:b/>
        </w:rPr>
        <w:fldChar w:fldCharType="end"/>
      </w:r>
      <w:r w:rsidRPr="00F7258E">
        <w:rPr>
          <w:b/>
        </w:rPr>
        <w:t xml:space="preserve"> (PERT</w:t>
      </w:r>
      <w:r w:rsidR="00117982">
        <w:rPr>
          <w:b/>
        </w:rPr>
        <w:fldChar w:fldCharType="begin"/>
      </w:r>
      <w:r w:rsidR="00117982">
        <w:instrText xml:space="preserve"> XE "</w:instrText>
      </w:r>
      <w:r w:rsidR="00117982" w:rsidRPr="005B3C5B">
        <w:rPr>
          <w:b/>
        </w:rPr>
        <w:instrText>PERT</w:instrText>
      </w:r>
      <w:r w:rsidR="00117982">
        <w:instrText>" \t "</w:instrText>
      </w:r>
      <w:r w:rsidR="00117982" w:rsidRPr="00FD4AB3">
        <w:rPr>
          <w:i/>
        </w:rPr>
        <w:instrText>See</w:instrText>
      </w:r>
      <w:r w:rsidR="00117982" w:rsidRPr="00FD4AB3">
        <w:instrText xml:space="preserve"> Program Evaluation and Review Technique</w:instrText>
      </w:r>
      <w:r w:rsidR="00117982">
        <w:instrText xml:space="preserve">" </w:instrText>
      </w:r>
      <w:r w:rsidR="00117982">
        <w:rPr>
          <w:b/>
        </w:rPr>
        <w:fldChar w:fldCharType="end"/>
      </w:r>
      <w:r w:rsidRPr="00F7258E">
        <w:rPr>
          <w:b/>
        </w:rPr>
        <w:t>)</w:t>
      </w:r>
      <w:r w:rsidRPr="00A92210">
        <w:t xml:space="preserve"> can be used to estimate the probability that the project will be completed by a given deadline.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rsidRPr="00A92210">
        <w:t xml:space="preserve"> was developed in the late 1950s by consultants working on the development of the Polaris missile.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A92210">
        <w:t xml:space="preserve"> and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rsidRPr="00A92210">
        <w:t xml:space="preserve"> were given a major share of the credit for the fact that the Polaris missile was operational two years ahead of schedule.</w:t>
      </w:r>
    </w:p>
    <w:p w:rsidR="00D95C6E" w:rsidRPr="00A92210" w:rsidRDefault="00D95C6E" w:rsidP="00E223F3">
      <w:r w:rsidRPr="00A92210">
        <w:t>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A92210">
        <w:t xml:space="preserve"> and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rsidRPr="00A92210">
        <w:t xml:space="preserve"> have been successfully used in many applications, including:</w:t>
      </w:r>
    </w:p>
    <w:p w:rsidR="00D95C6E" w:rsidRDefault="00D95C6E" w:rsidP="008E5310">
      <w:pPr>
        <w:pStyle w:val="ListParagraph"/>
        <w:numPr>
          <w:ilvl w:val="0"/>
          <w:numId w:val="46"/>
        </w:numPr>
      </w:pPr>
      <w:r w:rsidRPr="00A92210">
        <w:t>Scheduling construction projects such as office buildings, highways, and swimming pools</w:t>
      </w:r>
    </w:p>
    <w:p w:rsidR="00D95C6E" w:rsidRPr="00A92210" w:rsidRDefault="00D95C6E" w:rsidP="008E5310">
      <w:pPr>
        <w:pStyle w:val="ListParagraph"/>
        <w:numPr>
          <w:ilvl w:val="0"/>
          <w:numId w:val="46"/>
        </w:numPr>
      </w:pPr>
      <w:r w:rsidRPr="00A92210">
        <w:t>Scheduling the movement of a 400-bed hospital from Portland, Oregon, to a suburban location</w:t>
      </w:r>
    </w:p>
    <w:p w:rsidR="00D95C6E" w:rsidRPr="00A92210" w:rsidRDefault="00D95C6E" w:rsidP="008E5310">
      <w:pPr>
        <w:pStyle w:val="ListParagraph"/>
        <w:numPr>
          <w:ilvl w:val="0"/>
          <w:numId w:val="46"/>
        </w:numPr>
      </w:pPr>
      <w:r w:rsidRPr="00A92210">
        <w:t>Developing a countdown and “hold” procedure for the launching of space flights</w:t>
      </w:r>
    </w:p>
    <w:p w:rsidR="00D95C6E" w:rsidRPr="00A92210" w:rsidRDefault="00D95C6E" w:rsidP="008E5310">
      <w:pPr>
        <w:pStyle w:val="ListParagraph"/>
        <w:numPr>
          <w:ilvl w:val="0"/>
          <w:numId w:val="46"/>
        </w:numPr>
      </w:pPr>
      <w:r w:rsidRPr="00A92210">
        <w:t>Installing a new computer system</w:t>
      </w:r>
    </w:p>
    <w:p w:rsidR="00D95C6E" w:rsidRPr="00A92210" w:rsidRDefault="00D95C6E" w:rsidP="008E5310">
      <w:pPr>
        <w:pStyle w:val="ListParagraph"/>
        <w:numPr>
          <w:ilvl w:val="0"/>
          <w:numId w:val="46"/>
        </w:numPr>
      </w:pPr>
      <w:r w:rsidRPr="00A92210">
        <w:t>Designing and marketing a new product</w:t>
      </w:r>
    </w:p>
    <w:p w:rsidR="00D95C6E" w:rsidRPr="00A92210" w:rsidRDefault="00D95C6E" w:rsidP="008E5310">
      <w:pPr>
        <w:pStyle w:val="ListParagraph"/>
        <w:numPr>
          <w:ilvl w:val="0"/>
          <w:numId w:val="46"/>
        </w:numPr>
      </w:pPr>
      <w:r w:rsidRPr="00A92210">
        <w:t>Completing a corporate merger</w:t>
      </w:r>
    </w:p>
    <w:p w:rsidR="00D95C6E" w:rsidRPr="00A92210" w:rsidRDefault="00D95C6E" w:rsidP="008E5310">
      <w:pPr>
        <w:pStyle w:val="ListParagraph"/>
        <w:numPr>
          <w:ilvl w:val="0"/>
          <w:numId w:val="46"/>
        </w:numPr>
      </w:pPr>
      <w:r w:rsidRPr="00A92210">
        <w:t>Building a ship</w:t>
      </w:r>
    </w:p>
    <w:p w:rsidR="00D95C6E" w:rsidRPr="00A92210" w:rsidRDefault="00D95C6E" w:rsidP="00E223F3">
      <w:r w:rsidRPr="00A92210">
        <w:t>To apply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A92210">
        <w:t xml:space="preserve"> and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rsidRPr="00A92210">
        <w:t xml:space="preserve">, we need a list of the activities that make up the project. The project is considered to be completed when all the activities have been completed. For each activity, there is a set of activities (called the </w:t>
      </w:r>
      <w:r w:rsidRPr="00A92210">
        <w:rPr>
          <w:b/>
          <w:bCs/>
        </w:rPr>
        <w:t>predecessors</w:t>
      </w:r>
      <w:r w:rsidR="00117982">
        <w:rPr>
          <w:b/>
          <w:bCs/>
        </w:rPr>
        <w:fldChar w:fldCharType="begin"/>
      </w:r>
      <w:r w:rsidR="00117982">
        <w:instrText xml:space="preserve"> XE "</w:instrText>
      </w:r>
      <w:r w:rsidR="00117982" w:rsidRPr="00097B0C">
        <w:rPr>
          <w:bCs/>
        </w:rPr>
        <w:instrText>predecessors</w:instrText>
      </w:r>
      <w:r w:rsidR="00117982">
        <w:instrText xml:space="preserve">" </w:instrText>
      </w:r>
      <w:r w:rsidR="00117982">
        <w:rPr>
          <w:b/>
          <w:bCs/>
        </w:rPr>
        <w:fldChar w:fldCharType="end"/>
      </w:r>
      <w:r w:rsidRPr="00A92210">
        <w:rPr>
          <w:b/>
          <w:bCs/>
        </w:rPr>
        <w:t xml:space="preserve"> </w:t>
      </w:r>
      <w:r w:rsidRPr="00A92210">
        <w:t>of the activity) that must be completed before the activity begins. A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rsidRPr="00A92210">
        <w:t xml:space="preserve"> is used to represent the </w:t>
      </w:r>
      <w:r>
        <w:t>prece</w:t>
      </w:r>
      <w:r w:rsidRPr="00A92210">
        <w:t xml:space="preserve">dence relationships between activities. In our discussion, activities will be represented by directed arcs, and nodes will be used to represent the completion of a set of activities. (For this reason, we often refer to the nodes in our project network as </w:t>
      </w:r>
      <w:r w:rsidRPr="00A92210">
        <w:rPr>
          <w:b/>
          <w:bCs/>
        </w:rPr>
        <w:t>events</w:t>
      </w:r>
      <w:r w:rsidR="00CE25BE">
        <w:rPr>
          <w:b/>
          <w:bCs/>
        </w:rPr>
        <w:fldChar w:fldCharType="begin"/>
      </w:r>
      <w:r w:rsidR="00CE25BE">
        <w:instrText xml:space="preserve"> XE "</w:instrText>
      </w:r>
      <w:r w:rsidR="00CE25BE" w:rsidRPr="005F56FB">
        <w:rPr>
          <w:bCs/>
        </w:rPr>
        <w:instrText>Event</w:instrText>
      </w:r>
      <w:r w:rsidR="00CE25BE">
        <w:instrText xml:space="preserve">" </w:instrText>
      </w:r>
      <w:r w:rsidR="00CE25BE">
        <w:rPr>
          <w:b/>
          <w:bCs/>
        </w:rPr>
        <w:fldChar w:fldCharType="end"/>
      </w:r>
      <w:r w:rsidRPr="00A92210">
        <w:rPr>
          <w:b/>
          <w:bCs/>
        </w:rPr>
        <w:t>.</w:t>
      </w:r>
      <w:r w:rsidRPr="00A92210">
        <w:t xml:space="preserve">) This type of project network is called an </w:t>
      </w:r>
      <w:r w:rsidRPr="00A92210">
        <w:rPr>
          <w:b/>
          <w:bCs/>
        </w:rPr>
        <w:t>AOA</w:t>
      </w:r>
      <w:r w:rsidR="00117982">
        <w:rPr>
          <w:b/>
          <w:bCs/>
        </w:rPr>
        <w:fldChar w:fldCharType="begin"/>
      </w:r>
      <w:r w:rsidR="00117982">
        <w:instrText xml:space="preserve"> XE "</w:instrText>
      </w:r>
      <w:r w:rsidR="00117982" w:rsidRPr="008D312D">
        <w:instrText>activity on arc</w:instrText>
      </w:r>
      <w:r w:rsidR="00117982">
        <w:instrText xml:space="preserve">" </w:instrText>
      </w:r>
      <w:r w:rsidR="00117982">
        <w:rPr>
          <w:b/>
          <w:bCs/>
        </w:rPr>
        <w:fldChar w:fldCharType="end"/>
      </w:r>
      <w:r w:rsidRPr="00A92210">
        <w:rPr>
          <w:b/>
          <w:bCs/>
        </w:rPr>
        <w:t xml:space="preserve"> (activity on arc</w:t>
      </w:r>
      <w:r w:rsidR="00117982">
        <w:rPr>
          <w:b/>
          <w:bCs/>
        </w:rPr>
        <w:fldChar w:fldCharType="begin"/>
      </w:r>
      <w:r w:rsidR="00117982">
        <w:instrText xml:space="preserve"> XE "</w:instrText>
      </w:r>
      <w:r w:rsidR="00117982" w:rsidRPr="00E57721">
        <w:rPr>
          <w:bCs/>
        </w:rPr>
        <w:instrText>activity on arc</w:instrText>
      </w:r>
      <w:r w:rsidR="00117982">
        <w:instrText xml:space="preserve">" </w:instrText>
      </w:r>
      <w:r w:rsidR="00117982">
        <w:rPr>
          <w:b/>
          <w:bCs/>
        </w:rPr>
        <w:fldChar w:fldCharType="end"/>
      </w:r>
      <w:r w:rsidRPr="00A92210">
        <w:rPr>
          <w:b/>
          <w:bCs/>
        </w:rPr>
        <w:t xml:space="preserve">) </w:t>
      </w:r>
      <w:r w:rsidRPr="00A92210">
        <w:t>netw</w:t>
      </w:r>
      <w:r>
        <w:t>ork</w:t>
      </w:r>
    </w:p>
    <w:p w:rsidR="00D95C6E" w:rsidRPr="00A92210" w:rsidRDefault="00D95C6E" w:rsidP="00E223F3">
      <w:r w:rsidRPr="00A92210">
        <w:t>To understand how an AOA</w:t>
      </w:r>
      <w:r w:rsidR="00117982">
        <w:fldChar w:fldCharType="begin"/>
      </w:r>
      <w:r w:rsidR="00117982">
        <w:instrText xml:space="preserve"> XE "</w:instrText>
      </w:r>
      <w:r w:rsidR="00117982" w:rsidRPr="008D312D">
        <w:instrText>activity on arc</w:instrText>
      </w:r>
      <w:r w:rsidR="00117982">
        <w:instrText xml:space="preserve">" </w:instrText>
      </w:r>
      <w:r w:rsidR="00117982">
        <w:fldChar w:fldCharType="end"/>
      </w:r>
      <w:r w:rsidRPr="00A92210">
        <w:t xml:space="preserve"> network represents precedence relationships, suppose that activity A is a predecessor of activity B. Each node in an AOA</w:t>
      </w:r>
      <w:r w:rsidR="00117982">
        <w:fldChar w:fldCharType="begin"/>
      </w:r>
      <w:r w:rsidR="00117982">
        <w:instrText xml:space="preserve"> XE "</w:instrText>
      </w:r>
      <w:r w:rsidR="00117982" w:rsidRPr="008D312D">
        <w:instrText>activity on arc</w:instrText>
      </w:r>
      <w:r w:rsidR="00117982">
        <w:instrText xml:space="preserve">" </w:instrText>
      </w:r>
      <w:r w:rsidR="00117982">
        <w:fldChar w:fldCharType="end"/>
      </w:r>
      <w:r w:rsidRPr="00A92210">
        <w:t xml:space="preserve"> network represents the completion of one or more activities. Thus, node 2 in Figure </w:t>
      </w:r>
      <w:r w:rsidR="00D82849">
        <w:t>1</w:t>
      </w:r>
      <w:r w:rsidRPr="00A92210">
        <w:t xml:space="preserve"> represents the </w:t>
      </w:r>
      <w:r>
        <w:t>comple</w:t>
      </w:r>
      <w:r w:rsidRPr="00A92210">
        <w:t xml:space="preserve">tion of activity A and the beginning of activity B. Suppose activities A and B must be completed before activity C can begin. In Figure </w:t>
      </w:r>
      <w:r w:rsidR="00D82849">
        <w:t>2</w:t>
      </w:r>
      <w:r w:rsidRPr="00A92210">
        <w:t>, node 3 represents the ev</w:t>
      </w:r>
      <w:r>
        <w:t>ent that ac</w:t>
      </w:r>
      <w:r w:rsidRPr="00A92210">
        <w:t xml:space="preserve">tivities A and B are completed. Figure </w:t>
      </w:r>
      <w:r w:rsidR="00D82849">
        <w:t>3</w:t>
      </w:r>
      <w:r w:rsidRPr="00A92210">
        <w:t xml:space="preserve"> shows activity A as a predecessor of both </w:t>
      </w:r>
      <w:r>
        <w:t>ac</w:t>
      </w:r>
      <w:r w:rsidRPr="00A92210">
        <w:t>tivities B and C.</w:t>
      </w:r>
    </w:p>
    <w:p w:rsidR="00D95C6E" w:rsidRPr="00A92210" w:rsidRDefault="00D95C6E" w:rsidP="00E223F3">
      <w:r w:rsidRPr="00A92210">
        <w:t>Given a list of activities and predecessors</w:t>
      </w:r>
      <w:r w:rsidR="00117982">
        <w:fldChar w:fldCharType="begin"/>
      </w:r>
      <w:r w:rsidR="00117982">
        <w:instrText xml:space="preserve"> XE "</w:instrText>
      </w:r>
      <w:r w:rsidR="00117982" w:rsidRPr="00097B0C">
        <w:rPr>
          <w:bCs/>
        </w:rPr>
        <w:instrText>predecessors</w:instrText>
      </w:r>
      <w:r w:rsidR="00117982">
        <w:instrText xml:space="preserve">" </w:instrText>
      </w:r>
      <w:r w:rsidR="00117982">
        <w:fldChar w:fldCharType="end"/>
      </w:r>
      <w:r w:rsidRPr="00A92210">
        <w:t>, an AOA</w:t>
      </w:r>
      <w:r w:rsidR="00117982">
        <w:fldChar w:fldCharType="begin"/>
      </w:r>
      <w:r w:rsidR="00117982">
        <w:instrText xml:space="preserve"> XE "</w:instrText>
      </w:r>
      <w:r w:rsidR="00117982" w:rsidRPr="008D312D">
        <w:instrText>activity on arc</w:instrText>
      </w:r>
      <w:r w:rsidR="00117982">
        <w:instrText xml:space="preserve">" </w:instrText>
      </w:r>
      <w:r w:rsidR="00117982">
        <w:fldChar w:fldCharType="end"/>
      </w:r>
      <w:r w:rsidRPr="00A92210">
        <w:t xml:space="preserve"> representation of a project (called a </w:t>
      </w:r>
      <w:r w:rsidRPr="00A92210">
        <w:rPr>
          <w:b/>
          <w:bCs/>
        </w:rPr>
        <w:t>project network</w:t>
      </w:r>
      <w:r w:rsidR="00117982">
        <w:rPr>
          <w:b/>
          <w:bCs/>
        </w:rPr>
        <w:fldChar w:fldCharType="begin"/>
      </w:r>
      <w:r w:rsidR="00117982">
        <w:instrText xml:space="preserve"> XE "</w:instrText>
      </w:r>
      <w:r w:rsidR="00117982" w:rsidRPr="00A43296">
        <w:rPr>
          <w:bCs/>
        </w:rPr>
        <w:instrText>project network</w:instrText>
      </w:r>
      <w:r w:rsidR="00117982">
        <w:instrText xml:space="preserve">" </w:instrText>
      </w:r>
      <w:r w:rsidR="00117982">
        <w:rPr>
          <w:b/>
          <w:bCs/>
        </w:rPr>
        <w:fldChar w:fldCharType="end"/>
      </w:r>
      <w:r w:rsidRPr="00A92210">
        <w:rPr>
          <w:b/>
          <w:bCs/>
        </w:rPr>
        <w:t xml:space="preserve"> </w:t>
      </w:r>
      <w:r w:rsidRPr="00A92210">
        <w:t xml:space="preserve">or </w:t>
      </w:r>
      <w:r w:rsidRPr="00A92210">
        <w:rPr>
          <w:b/>
          <w:bCs/>
        </w:rPr>
        <w:t>project diagram</w:t>
      </w:r>
      <w:r w:rsidR="00117982">
        <w:rPr>
          <w:b/>
          <w:bCs/>
        </w:rPr>
        <w:fldChar w:fldCharType="begin"/>
      </w:r>
      <w:r w:rsidR="00117982">
        <w:instrText xml:space="preserve"> XE "</w:instrText>
      </w:r>
      <w:r w:rsidR="00117982" w:rsidRPr="00DC0ABA">
        <w:rPr>
          <w:bCs/>
        </w:rPr>
        <w:instrText>project diagram</w:instrText>
      </w:r>
      <w:r w:rsidR="00117982">
        <w:instrText>" \t "</w:instrText>
      </w:r>
      <w:r w:rsidR="00117982" w:rsidRPr="00D26EFE">
        <w:rPr>
          <w:i/>
        </w:rPr>
        <w:instrText>See</w:instrText>
      </w:r>
      <w:r w:rsidR="00117982" w:rsidRPr="00D26EFE">
        <w:instrText xml:space="preserve"> project network</w:instrText>
      </w:r>
      <w:r w:rsidR="00117982">
        <w:instrText xml:space="preserve">" </w:instrText>
      </w:r>
      <w:r w:rsidR="00117982">
        <w:rPr>
          <w:b/>
          <w:bCs/>
        </w:rPr>
        <w:fldChar w:fldCharType="end"/>
      </w:r>
      <w:r w:rsidRPr="00A92210">
        <w:t>) can be constructed by using the following rules:</w:t>
      </w:r>
    </w:p>
    <w:p w:rsidR="00D95C6E" w:rsidRPr="00A92210" w:rsidRDefault="00D95C6E" w:rsidP="008E5310">
      <w:pPr>
        <w:pStyle w:val="ListParagraph"/>
        <w:numPr>
          <w:ilvl w:val="0"/>
          <w:numId w:val="47"/>
        </w:numPr>
      </w:pPr>
      <w:r w:rsidRPr="00A92210">
        <w:t xml:space="preserve">Node 1 represents the start of the project. An arc should lead from node 1 to </w:t>
      </w:r>
      <w:r>
        <w:t>repre</w:t>
      </w:r>
      <w:r w:rsidRPr="00A92210">
        <w:t>sent each activity that has no predecessors</w:t>
      </w:r>
      <w:r w:rsidR="00117982">
        <w:fldChar w:fldCharType="begin"/>
      </w:r>
      <w:r w:rsidR="00117982">
        <w:instrText xml:space="preserve"> XE "</w:instrText>
      </w:r>
      <w:r w:rsidR="00117982" w:rsidRPr="00097B0C">
        <w:instrText>predecessors</w:instrText>
      </w:r>
      <w:r w:rsidR="00117982">
        <w:instrText xml:space="preserve">" </w:instrText>
      </w:r>
      <w:r w:rsidR="00117982">
        <w:fldChar w:fldCharType="end"/>
      </w:r>
      <w:r w:rsidRPr="00A92210">
        <w:t>.</w:t>
      </w:r>
    </w:p>
    <w:p w:rsidR="00D95C6E" w:rsidRDefault="00D95C6E" w:rsidP="009C2629">
      <w:pPr>
        <w:jc w:val="center"/>
      </w:pPr>
      <w:r w:rsidRPr="00D2096F">
        <w:rPr>
          <w:noProof/>
        </w:rPr>
        <w:drawing>
          <wp:inline distT="0" distB="0" distL="0" distR="0" wp14:anchorId="621F0D65" wp14:editId="5C51B634">
            <wp:extent cx="2468880" cy="440357"/>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8880" cy="440357"/>
                    </a:xfrm>
                    <a:prstGeom prst="rect">
                      <a:avLst/>
                    </a:prstGeom>
                  </pic:spPr>
                </pic:pic>
              </a:graphicData>
            </a:graphic>
          </wp:inline>
        </w:drawing>
      </w:r>
    </w:p>
    <w:p w:rsidR="00D95C6E" w:rsidRDefault="00D95C6E" w:rsidP="00E223F3">
      <w:pPr>
        <w:pStyle w:val="FigureSubheading"/>
      </w:pPr>
      <w:r w:rsidRPr="00D82849">
        <w:rPr>
          <w:b/>
        </w:rPr>
        <w:t xml:space="preserve">Figure </w:t>
      </w:r>
      <w:r w:rsidR="00D82849">
        <w:rPr>
          <w:b/>
        </w:rPr>
        <w:t>1</w:t>
      </w:r>
      <w:r w:rsidRPr="00D82849">
        <w:rPr>
          <w:b/>
        </w:rPr>
        <w:t>.</w:t>
      </w:r>
      <w:r>
        <w:t xml:space="preserve"> Activity A Must Be Completed Before Activity B Can Begin</w:t>
      </w:r>
    </w:p>
    <w:p w:rsidR="00D95C6E" w:rsidRDefault="00D95C6E" w:rsidP="009C2629">
      <w:pPr>
        <w:jc w:val="center"/>
      </w:pPr>
      <w:r w:rsidRPr="00D2096F">
        <w:rPr>
          <w:noProof/>
        </w:rPr>
        <w:drawing>
          <wp:inline distT="0" distB="0" distL="0" distR="0" wp14:anchorId="45C7D2EA" wp14:editId="1DF335AC">
            <wp:extent cx="2194560" cy="1296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560" cy="1296114"/>
                    </a:xfrm>
                    <a:prstGeom prst="rect">
                      <a:avLst/>
                    </a:prstGeom>
                  </pic:spPr>
                </pic:pic>
              </a:graphicData>
            </a:graphic>
          </wp:inline>
        </w:drawing>
      </w:r>
    </w:p>
    <w:p w:rsidR="00D95C6E" w:rsidRDefault="00D82849" w:rsidP="00E223F3">
      <w:pPr>
        <w:pStyle w:val="FigureSubheading"/>
      </w:pPr>
      <w:r>
        <w:rPr>
          <w:b/>
        </w:rPr>
        <w:t>Figure 2</w:t>
      </w:r>
      <w:r w:rsidR="00D95C6E" w:rsidRPr="00D82849">
        <w:rPr>
          <w:b/>
        </w:rPr>
        <w:t>.</w:t>
      </w:r>
      <w:r w:rsidR="00D95C6E">
        <w:t xml:space="preserve"> Activities A and B Must Be Completed Before Activity C Can Begin</w:t>
      </w:r>
    </w:p>
    <w:p w:rsidR="00D95C6E" w:rsidRDefault="00D95C6E" w:rsidP="009C2629">
      <w:pPr>
        <w:jc w:val="center"/>
      </w:pPr>
      <w:r w:rsidRPr="00D2096F">
        <w:rPr>
          <w:noProof/>
        </w:rPr>
        <w:drawing>
          <wp:inline distT="0" distB="0" distL="0" distR="0" wp14:anchorId="165ED916" wp14:editId="4FBACD0D">
            <wp:extent cx="2286000" cy="1199962"/>
            <wp:effectExtent l="0" t="0" r="0" b="63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0" cy="1199962"/>
                    </a:xfrm>
                    <a:prstGeom prst="rect">
                      <a:avLst/>
                    </a:prstGeom>
                  </pic:spPr>
                </pic:pic>
              </a:graphicData>
            </a:graphic>
          </wp:inline>
        </w:drawing>
      </w:r>
    </w:p>
    <w:p w:rsidR="00D95C6E" w:rsidRDefault="00D95C6E" w:rsidP="00E223F3">
      <w:pPr>
        <w:pStyle w:val="FigureSubheading"/>
      </w:pPr>
      <w:r w:rsidRPr="00D82849">
        <w:rPr>
          <w:b/>
        </w:rPr>
        <w:t xml:space="preserve">Figure </w:t>
      </w:r>
      <w:r w:rsidR="00D82849">
        <w:rPr>
          <w:b/>
        </w:rPr>
        <w:t>3</w:t>
      </w:r>
      <w:r w:rsidRPr="00D82849">
        <w:rPr>
          <w:b/>
        </w:rPr>
        <w:t>.</w:t>
      </w:r>
      <w:r>
        <w:t xml:space="preserve"> Activity A Must Be Completed Before Activities B and C Can Begin</w:t>
      </w:r>
    </w:p>
    <w:p w:rsidR="00D95C6E" w:rsidRDefault="00D95C6E" w:rsidP="009C2629">
      <w:pPr>
        <w:jc w:val="center"/>
      </w:pPr>
      <w:r w:rsidRPr="004F0413">
        <w:rPr>
          <w:noProof/>
        </w:rPr>
        <w:drawing>
          <wp:inline distT="0" distB="0" distL="0" distR="0" wp14:anchorId="4C593E12" wp14:editId="16AF03EB">
            <wp:extent cx="2194560" cy="996876"/>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4560" cy="996876"/>
                    </a:xfrm>
                    <a:prstGeom prst="rect">
                      <a:avLst/>
                    </a:prstGeom>
                  </pic:spPr>
                </pic:pic>
              </a:graphicData>
            </a:graphic>
          </wp:inline>
        </w:drawing>
      </w:r>
    </w:p>
    <w:p w:rsidR="00D95C6E" w:rsidRDefault="00D95C6E" w:rsidP="00E223F3">
      <w:pPr>
        <w:pStyle w:val="FigureSubheading"/>
      </w:pPr>
      <w:r w:rsidRPr="00D82849">
        <w:rPr>
          <w:b/>
        </w:rPr>
        <w:t xml:space="preserve">Figure </w:t>
      </w:r>
      <w:r w:rsidR="00D82849">
        <w:rPr>
          <w:b/>
        </w:rPr>
        <w:t>4</w:t>
      </w:r>
      <w:r w:rsidRPr="00D82849">
        <w:rPr>
          <w:b/>
        </w:rPr>
        <w:t>.</w:t>
      </w:r>
      <w:r>
        <w:t xml:space="preserve"> </w:t>
      </w:r>
      <w:r w:rsidRPr="004F0413">
        <w:t>Violation of Rule 5</w:t>
      </w:r>
    </w:p>
    <w:p w:rsidR="00D95C6E" w:rsidRDefault="00D95C6E" w:rsidP="009C2629">
      <w:pPr>
        <w:jc w:val="center"/>
      </w:pPr>
      <w:r w:rsidRPr="004F0413">
        <w:rPr>
          <w:noProof/>
        </w:rPr>
        <w:drawing>
          <wp:inline distT="0" distB="0" distL="0" distR="0" wp14:anchorId="53361DDF" wp14:editId="5E24C322">
            <wp:extent cx="2743200" cy="1304509"/>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200" cy="1304509"/>
                    </a:xfrm>
                    <a:prstGeom prst="rect">
                      <a:avLst/>
                    </a:prstGeom>
                  </pic:spPr>
                </pic:pic>
              </a:graphicData>
            </a:graphic>
          </wp:inline>
        </w:drawing>
      </w:r>
    </w:p>
    <w:p w:rsidR="00D95C6E" w:rsidRDefault="00D95C6E" w:rsidP="00E223F3">
      <w:pPr>
        <w:pStyle w:val="FigureSubheading"/>
      </w:pPr>
      <w:r w:rsidRPr="00D82849">
        <w:rPr>
          <w:b/>
        </w:rPr>
        <w:t xml:space="preserve">Figure </w:t>
      </w:r>
      <w:r w:rsidR="00D82849">
        <w:rPr>
          <w:b/>
        </w:rPr>
        <w:t>5</w:t>
      </w:r>
      <w:r w:rsidRPr="00D82849">
        <w:rPr>
          <w:b/>
        </w:rPr>
        <w:t>.</w:t>
      </w:r>
      <w:r>
        <w:t xml:space="preserve"> </w:t>
      </w:r>
      <w:r w:rsidRPr="004F0413">
        <w:t>Use of Dummy Activity</w:t>
      </w:r>
    </w:p>
    <w:p w:rsidR="00D95C6E" w:rsidRDefault="00D95C6E" w:rsidP="00E223F3">
      <w:r>
        <w:t>In an AON (activity on node</w:t>
      </w:r>
      <w:r w:rsidR="00117982">
        <w:fldChar w:fldCharType="begin"/>
      </w:r>
      <w:r w:rsidR="00117982">
        <w:instrText xml:space="preserve"> XE "</w:instrText>
      </w:r>
      <w:r w:rsidR="00117982" w:rsidRPr="00E454B8">
        <w:instrText>activity on node</w:instrText>
      </w:r>
      <w:r w:rsidR="00117982">
        <w:instrText xml:space="preserve">" </w:instrText>
      </w:r>
      <w:r w:rsidR="00117982">
        <w:fldChar w:fldCharType="end"/>
      </w:r>
      <w:r>
        <w:t>)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the nodes of the network are used to represent activities. See Wiest and Levy (1977) for details.</w:t>
      </w:r>
    </w:p>
    <w:p w:rsidR="00D95C6E" w:rsidRDefault="00D95C6E" w:rsidP="008E5310">
      <w:pPr>
        <w:pStyle w:val="ListParagraph"/>
        <w:numPr>
          <w:ilvl w:val="0"/>
          <w:numId w:val="47"/>
        </w:numPr>
      </w:pPr>
      <w:r>
        <w:t>A node (called the finish node) representing the completion of the project should be included in the network.</w:t>
      </w:r>
    </w:p>
    <w:p w:rsidR="00D95C6E" w:rsidRDefault="00D95C6E" w:rsidP="008E5310">
      <w:pPr>
        <w:pStyle w:val="ListParagraph"/>
        <w:numPr>
          <w:ilvl w:val="0"/>
          <w:numId w:val="47"/>
        </w:numPr>
      </w:pPr>
      <w:r>
        <w:t>Number the nodes in the network so that the node representing the completion of an activity always has a larger number than the node representing the beginning of an activity (there may be more than one numbering scheme that satisfies rule 3).</w:t>
      </w:r>
    </w:p>
    <w:p w:rsidR="00D95C6E" w:rsidRDefault="00D95C6E" w:rsidP="008E5310">
      <w:pPr>
        <w:pStyle w:val="ListParagraph"/>
        <w:numPr>
          <w:ilvl w:val="0"/>
          <w:numId w:val="47"/>
        </w:numPr>
      </w:pPr>
      <w:r>
        <w:t>An activity should not be represented by more than one arc in the network.</w:t>
      </w:r>
    </w:p>
    <w:p w:rsidR="00D95C6E" w:rsidRDefault="00D95C6E" w:rsidP="008E5310">
      <w:pPr>
        <w:pStyle w:val="ListParagraph"/>
        <w:numPr>
          <w:ilvl w:val="0"/>
          <w:numId w:val="47"/>
        </w:numPr>
      </w:pPr>
      <w:r>
        <w:t>Two nodes can be connected by at most one arc.</w:t>
      </w:r>
    </w:p>
    <w:p w:rsidR="00D95C6E" w:rsidRDefault="00D95C6E" w:rsidP="00E223F3">
      <w:r>
        <w:t>To avoid violating rules 4 and 5, it is sometimes necessary to utilize a dummy activity that takes zero time. For example, suppose activities A and B are both predecessors</w:t>
      </w:r>
      <w:r w:rsidR="00117982">
        <w:fldChar w:fldCharType="begin"/>
      </w:r>
      <w:r w:rsidR="00117982">
        <w:instrText xml:space="preserve"> XE "</w:instrText>
      </w:r>
      <w:r w:rsidR="00117982" w:rsidRPr="00097B0C">
        <w:rPr>
          <w:bCs/>
        </w:rPr>
        <w:instrText>predecessors</w:instrText>
      </w:r>
      <w:r w:rsidR="00117982">
        <w:instrText xml:space="preserve">" </w:instrText>
      </w:r>
      <w:r w:rsidR="00117982">
        <w:fldChar w:fldCharType="end"/>
      </w:r>
      <w:r>
        <w:t xml:space="preserve"> of activity C and can begin at the same time. In the absence of rule 5, we could represent this by Figure </w:t>
      </w:r>
      <w:r w:rsidR="00D82849">
        <w:t>4</w:t>
      </w:r>
      <w:r>
        <w:t xml:space="preserve">. However, because nodes 1 and 2 are connected by more than one arc, Figure </w:t>
      </w:r>
      <w:r w:rsidR="00D82849">
        <w:t>4</w:t>
      </w:r>
      <w:r>
        <w:t xml:space="preserve"> violates rule 5. By using a dummy activity (indicated by a dotted arc), as in Figure </w:t>
      </w:r>
      <w:r w:rsidR="00D82849">
        <w:t>5, we may rep</w:t>
      </w:r>
      <w:r>
        <w:t xml:space="preserve">resent the fact that A and B are both predecessors of C. Figure </w:t>
      </w:r>
      <w:r w:rsidR="00D82849">
        <w:t>5 ensures that activity C can</w:t>
      </w:r>
      <w:r>
        <w:t>not begin until both A and B are completed, but it does not violate rule 5. Problem 10 at the end of this section illustrates how dummy activities may be needed to avoid violating rule 4. Example 6 illustrates a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w:t>
      </w:r>
    </w:p>
    <w:p w:rsidR="00D95C6E" w:rsidRDefault="00D95C6E" w:rsidP="009C2629">
      <w:pPr>
        <w:shd w:val="clear" w:color="auto" w:fill="D9D9D9" w:themeFill="background1" w:themeFillShade="D9"/>
      </w:pPr>
      <w:r w:rsidRPr="00D95C6E">
        <w:rPr>
          <w:b/>
          <w:shd w:val="clear" w:color="auto" w:fill="D9D9D9" w:themeFill="background1" w:themeFillShade="D9"/>
        </w:rPr>
        <w:t xml:space="preserve">EXAMPLE </w:t>
      </w:r>
      <w:r w:rsidR="00D82849">
        <w:rPr>
          <w:b/>
          <w:shd w:val="clear" w:color="auto" w:fill="D9D9D9" w:themeFill="background1" w:themeFillShade="D9"/>
        </w:rPr>
        <w:t>1</w:t>
      </w:r>
      <w:r w:rsidRPr="00D95C6E">
        <w:rPr>
          <w:b/>
          <w:shd w:val="clear" w:color="auto" w:fill="D9D9D9" w:themeFill="background1" w:themeFillShade="D9"/>
        </w:rPr>
        <w:t>.</w:t>
      </w:r>
      <w:r>
        <w:t xml:space="preserve"> Drawing a Project Network</w:t>
      </w:r>
    </w:p>
    <w:p w:rsidR="00D95C6E" w:rsidRDefault="0017324B" w:rsidP="00E223F3">
      <w:r>
        <w:t>Gadgetco</w:t>
      </w:r>
      <w:r w:rsidR="00D95C6E">
        <w:t xml:space="preserve"> is about to introduce a new product (product 3). One unit of product 3 is produced by assembling 1 unit of product 1 and 1 unit of p</w:t>
      </w:r>
      <w:r w:rsidR="00F97CE7">
        <w:t>roduct 2. Before production be</w:t>
      </w:r>
      <w:r w:rsidR="00D95C6E">
        <w:t>gins on either product 1 or 2, raw materials must be purchased and workers must be trained. Before products 1 and 2 can be assembled into product 3, the finished product 2 must be inspected. A list of activities and their predecessors</w:t>
      </w:r>
      <w:r w:rsidR="00117982">
        <w:fldChar w:fldCharType="begin"/>
      </w:r>
      <w:r w:rsidR="00117982">
        <w:instrText xml:space="preserve"> XE "</w:instrText>
      </w:r>
      <w:r w:rsidR="00117982" w:rsidRPr="00097B0C">
        <w:rPr>
          <w:bCs/>
        </w:rPr>
        <w:instrText>predecessors</w:instrText>
      </w:r>
      <w:r w:rsidR="00117982">
        <w:instrText xml:space="preserve">" </w:instrText>
      </w:r>
      <w:r w:rsidR="00117982">
        <w:fldChar w:fldCharType="end"/>
      </w:r>
      <w:r w:rsidR="00D95C6E">
        <w:t xml:space="preserve"> and of the duration of ea</w:t>
      </w:r>
      <w:r w:rsidR="00D82849">
        <w:t>ch activity is given in Table 1</w:t>
      </w:r>
      <w:r w:rsidR="00D95C6E">
        <w:t>. Draw a project diagram for this project.</w:t>
      </w:r>
    </w:p>
    <w:p w:rsidR="00D95C6E" w:rsidRDefault="00D82849" w:rsidP="00E223F3">
      <w:pPr>
        <w:pStyle w:val="FigureSubheading"/>
      </w:pPr>
      <w:r>
        <w:rPr>
          <w:rStyle w:val="FigureSubheadingChar"/>
          <w:b/>
        </w:rPr>
        <w:t>TABLE 1</w:t>
      </w:r>
      <w:r w:rsidR="00D95C6E" w:rsidRPr="00D82849">
        <w:rPr>
          <w:rStyle w:val="FigureSubheadingChar"/>
          <w:b/>
        </w:rPr>
        <w:t>.</w:t>
      </w:r>
      <w:r w:rsidR="00D95C6E">
        <w:t xml:space="preserve"> Duration of Activities and Predecessor Relationships for </w:t>
      </w:r>
      <w:r w:rsidR="0017324B">
        <w:t>Gadgetco</w:t>
      </w:r>
    </w:p>
    <w:tbl>
      <w:tblPr>
        <w:tblW w:w="0" w:type="auto"/>
        <w:jc w:val="center"/>
        <w:tblBorders>
          <w:top w:val="single" w:sz="12" w:space="0" w:color="7F7F7F" w:themeColor="text1" w:themeTint="80"/>
          <w:left w:val="single" w:sz="12" w:space="0" w:color="7F7F7F" w:themeColor="text1" w:themeTint="80"/>
          <w:bottom w:val="single" w:sz="12" w:space="0" w:color="7F7F7F" w:themeColor="text1" w:themeTint="80"/>
          <w:right w:val="single" w:sz="12" w:space="0" w:color="7F7F7F" w:themeColor="text1" w:themeTint="80"/>
          <w:insideH w:val="single" w:sz="6" w:space="0" w:color="7F7F7F" w:themeColor="text1" w:themeTint="80"/>
          <w:insideV w:val="single" w:sz="6" w:space="0" w:color="7F7F7F" w:themeColor="text1" w:themeTint="80"/>
        </w:tblBorders>
        <w:tblLook w:val="04A0" w:firstRow="1" w:lastRow="0" w:firstColumn="1" w:lastColumn="0" w:noHBand="0" w:noVBand="1"/>
      </w:tblPr>
      <w:tblGrid>
        <w:gridCol w:w="2916"/>
        <w:gridCol w:w="1395"/>
        <w:gridCol w:w="1615"/>
      </w:tblGrid>
      <w:tr w:rsidR="00D95C6E" w:rsidRPr="004F0413" w:rsidTr="00D95C6E">
        <w:trPr>
          <w:jc w:val="center"/>
        </w:trPr>
        <w:tc>
          <w:tcPr>
            <w:tcW w:w="0" w:type="auto"/>
          </w:tcPr>
          <w:p w:rsidR="00D95C6E" w:rsidRPr="004F0413" w:rsidRDefault="00D95C6E" w:rsidP="009C2629">
            <w:pPr>
              <w:spacing w:after="40"/>
            </w:pPr>
            <w:r w:rsidRPr="004F0413">
              <w:t>Activity</w:t>
            </w:r>
          </w:p>
        </w:tc>
        <w:tc>
          <w:tcPr>
            <w:tcW w:w="0" w:type="auto"/>
          </w:tcPr>
          <w:p w:rsidR="00D95C6E" w:rsidRPr="004F0413" w:rsidRDefault="00D95C6E" w:rsidP="009C2629">
            <w:pPr>
              <w:spacing w:after="40"/>
            </w:pPr>
            <w:r w:rsidRPr="004F0413">
              <w:t>Predecessors</w:t>
            </w:r>
          </w:p>
        </w:tc>
        <w:tc>
          <w:tcPr>
            <w:tcW w:w="0" w:type="auto"/>
          </w:tcPr>
          <w:p w:rsidR="00D95C6E" w:rsidRPr="004F0413" w:rsidRDefault="00D95C6E" w:rsidP="009C2629">
            <w:pPr>
              <w:spacing w:after="40"/>
            </w:pPr>
            <w:r w:rsidRPr="004F0413">
              <w:t>Duration (Days)</w:t>
            </w:r>
          </w:p>
        </w:tc>
      </w:tr>
      <w:tr w:rsidR="00D95C6E" w:rsidRPr="004F0413" w:rsidTr="00D95C6E">
        <w:trPr>
          <w:jc w:val="center"/>
        </w:trPr>
        <w:tc>
          <w:tcPr>
            <w:tcW w:w="0" w:type="auto"/>
          </w:tcPr>
          <w:p w:rsidR="00D95C6E" w:rsidRPr="004F0413" w:rsidRDefault="00D95C6E" w:rsidP="009C2629">
            <w:pPr>
              <w:spacing w:after="40"/>
            </w:pPr>
            <w:r w:rsidRPr="004F0413">
              <w:t>A = train workers</w:t>
            </w:r>
          </w:p>
        </w:tc>
        <w:tc>
          <w:tcPr>
            <w:tcW w:w="0" w:type="auto"/>
          </w:tcPr>
          <w:p w:rsidR="00D95C6E" w:rsidRPr="004F0413" w:rsidRDefault="00D95C6E" w:rsidP="009C2629">
            <w:pPr>
              <w:spacing w:after="40"/>
            </w:pPr>
            <w:r w:rsidRPr="004F0413">
              <w:t>—</w:t>
            </w:r>
          </w:p>
        </w:tc>
        <w:tc>
          <w:tcPr>
            <w:tcW w:w="0" w:type="auto"/>
          </w:tcPr>
          <w:p w:rsidR="00D95C6E" w:rsidRPr="004F0413" w:rsidRDefault="00D95C6E" w:rsidP="009C2629">
            <w:pPr>
              <w:spacing w:after="40"/>
            </w:pPr>
            <w:r w:rsidRPr="004F0413">
              <w:t>6</w:t>
            </w:r>
          </w:p>
        </w:tc>
      </w:tr>
      <w:tr w:rsidR="00D95C6E" w:rsidRPr="004F0413" w:rsidTr="00D95C6E">
        <w:trPr>
          <w:jc w:val="center"/>
        </w:trPr>
        <w:tc>
          <w:tcPr>
            <w:tcW w:w="0" w:type="auto"/>
          </w:tcPr>
          <w:p w:rsidR="00D95C6E" w:rsidRPr="004F0413" w:rsidRDefault="00D95C6E" w:rsidP="009C2629">
            <w:pPr>
              <w:spacing w:after="40"/>
            </w:pPr>
            <w:r w:rsidRPr="004F0413">
              <w:t>B = purchase raw materials</w:t>
            </w:r>
          </w:p>
        </w:tc>
        <w:tc>
          <w:tcPr>
            <w:tcW w:w="0" w:type="auto"/>
          </w:tcPr>
          <w:p w:rsidR="00D95C6E" w:rsidRPr="004F0413" w:rsidRDefault="00D95C6E" w:rsidP="009C2629">
            <w:pPr>
              <w:spacing w:after="40"/>
            </w:pPr>
            <w:r w:rsidRPr="004F0413">
              <w:t>—</w:t>
            </w:r>
          </w:p>
        </w:tc>
        <w:tc>
          <w:tcPr>
            <w:tcW w:w="0" w:type="auto"/>
          </w:tcPr>
          <w:p w:rsidR="00D95C6E" w:rsidRPr="004F0413" w:rsidRDefault="00D95C6E" w:rsidP="009C2629">
            <w:pPr>
              <w:spacing w:after="40"/>
            </w:pPr>
            <w:r w:rsidRPr="004F0413">
              <w:t>9</w:t>
            </w:r>
          </w:p>
        </w:tc>
      </w:tr>
      <w:tr w:rsidR="00D95C6E" w:rsidRPr="004F0413" w:rsidTr="00D95C6E">
        <w:trPr>
          <w:jc w:val="center"/>
        </w:trPr>
        <w:tc>
          <w:tcPr>
            <w:tcW w:w="0" w:type="auto"/>
          </w:tcPr>
          <w:p w:rsidR="00D95C6E" w:rsidRPr="004F0413" w:rsidRDefault="00D95C6E" w:rsidP="009C2629">
            <w:pPr>
              <w:spacing w:after="40"/>
            </w:pPr>
            <w:r w:rsidRPr="004F0413">
              <w:t>C = produce product 1</w:t>
            </w:r>
          </w:p>
        </w:tc>
        <w:tc>
          <w:tcPr>
            <w:tcW w:w="0" w:type="auto"/>
          </w:tcPr>
          <w:p w:rsidR="00D95C6E" w:rsidRPr="004F0413" w:rsidRDefault="00D95C6E" w:rsidP="009C2629">
            <w:pPr>
              <w:spacing w:after="40"/>
            </w:pPr>
            <w:r w:rsidRPr="004F0413">
              <w:t>A, B</w:t>
            </w:r>
          </w:p>
        </w:tc>
        <w:tc>
          <w:tcPr>
            <w:tcW w:w="0" w:type="auto"/>
          </w:tcPr>
          <w:p w:rsidR="00D95C6E" w:rsidRPr="004F0413" w:rsidRDefault="00D95C6E" w:rsidP="009C2629">
            <w:pPr>
              <w:spacing w:after="40"/>
            </w:pPr>
            <w:r w:rsidRPr="004F0413">
              <w:t>8</w:t>
            </w:r>
          </w:p>
        </w:tc>
      </w:tr>
      <w:tr w:rsidR="00D95C6E" w:rsidRPr="004F0413" w:rsidTr="00D95C6E">
        <w:trPr>
          <w:jc w:val="center"/>
        </w:trPr>
        <w:tc>
          <w:tcPr>
            <w:tcW w:w="0" w:type="auto"/>
          </w:tcPr>
          <w:p w:rsidR="00D95C6E" w:rsidRPr="004F0413" w:rsidRDefault="00D95C6E" w:rsidP="009C2629">
            <w:pPr>
              <w:spacing w:after="40"/>
            </w:pPr>
            <w:r w:rsidRPr="004F0413">
              <w:t>D = produce product 2</w:t>
            </w:r>
          </w:p>
        </w:tc>
        <w:tc>
          <w:tcPr>
            <w:tcW w:w="0" w:type="auto"/>
          </w:tcPr>
          <w:p w:rsidR="00D95C6E" w:rsidRPr="004F0413" w:rsidRDefault="00D95C6E" w:rsidP="009C2629">
            <w:pPr>
              <w:spacing w:after="40"/>
            </w:pPr>
            <w:r w:rsidRPr="004F0413">
              <w:t>A, B</w:t>
            </w:r>
          </w:p>
        </w:tc>
        <w:tc>
          <w:tcPr>
            <w:tcW w:w="0" w:type="auto"/>
          </w:tcPr>
          <w:p w:rsidR="00D95C6E" w:rsidRPr="004F0413" w:rsidRDefault="00D95C6E" w:rsidP="009C2629">
            <w:pPr>
              <w:spacing w:after="40"/>
            </w:pPr>
            <w:r w:rsidRPr="004F0413">
              <w:t>7</w:t>
            </w:r>
          </w:p>
        </w:tc>
      </w:tr>
      <w:tr w:rsidR="00D95C6E" w:rsidRPr="004F0413" w:rsidTr="00D95C6E">
        <w:trPr>
          <w:jc w:val="center"/>
        </w:trPr>
        <w:tc>
          <w:tcPr>
            <w:tcW w:w="0" w:type="auto"/>
          </w:tcPr>
          <w:p w:rsidR="00D95C6E" w:rsidRPr="004F0413" w:rsidRDefault="00D95C6E" w:rsidP="009C2629">
            <w:pPr>
              <w:spacing w:after="40"/>
            </w:pPr>
            <w:r w:rsidRPr="004F0413">
              <w:t>E = test product 2</w:t>
            </w:r>
          </w:p>
        </w:tc>
        <w:tc>
          <w:tcPr>
            <w:tcW w:w="0" w:type="auto"/>
          </w:tcPr>
          <w:p w:rsidR="00D95C6E" w:rsidRPr="004F0413" w:rsidRDefault="00D95C6E" w:rsidP="009C2629">
            <w:pPr>
              <w:spacing w:after="40"/>
            </w:pPr>
            <w:r w:rsidRPr="004F0413">
              <w:t>D, B</w:t>
            </w:r>
          </w:p>
        </w:tc>
        <w:tc>
          <w:tcPr>
            <w:tcW w:w="0" w:type="auto"/>
          </w:tcPr>
          <w:p w:rsidR="00D95C6E" w:rsidRPr="004F0413" w:rsidRDefault="00D95C6E" w:rsidP="009C2629">
            <w:pPr>
              <w:spacing w:after="40"/>
            </w:pPr>
            <w:r w:rsidRPr="004F0413">
              <w:t>10</w:t>
            </w:r>
          </w:p>
        </w:tc>
      </w:tr>
      <w:tr w:rsidR="00D95C6E" w:rsidRPr="004F0413" w:rsidTr="00D95C6E">
        <w:trPr>
          <w:jc w:val="center"/>
        </w:trPr>
        <w:tc>
          <w:tcPr>
            <w:tcW w:w="0" w:type="auto"/>
          </w:tcPr>
          <w:p w:rsidR="00D95C6E" w:rsidRPr="004F0413" w:rsidRDefault="00D95C6E" w:rsidP="009C2629">
            <w:pPr>
              <w:spacing w:after="40"/>
            </w:pPr>
            <w:r w:rsidRPr="004F0413">
              <w:t>F = assemble products 1 and 2</w:t>
            </w:r>
          </w:p>
        </w:tc>
        <w:tc>
          <w:tcPr>
            <w:tcW w:w="0" w:type="auto"/>
          </w:tcPr>
          <w:p w:rsidR="00D95C6E" w:rsidRPr="004F0413" w:rsidRDefault="00D95C6E" w:rsidP="009C2629">
            <w:pPr>
              <w:spacing w:after="40"/>
            </w:pPr>
            <w:r w:rsidRPr="004F0413">
              <w:t>C, E</w:t>
            </w:r>
          </w:p>
        </w:tc>
        <w:tc>
          <w:tcPr>
            <w:tcW w:w="0" w:type="auto"/>
          </w:tcPr>
          <w:p w:rsidR="00D95C6E" w:rsidRPr="004F0413" w:rsidRDefault="00D95C6E" w:rsidP="009C2629">
            <w:pPr>
              <w:spacing w:after="40"/>
            </w:pPr>
            <w:r w:rsidRPr="004F0413">
              <w:t>12</w:t>
            </w:r>
          </w:p>
        </w:tc>
      </w:tr>
    </w:tbl>
    <w:p w:rsidR="00D95C6E" w:rsidRDefault="00D95C6E" w:rsidP="00E223F3"/>
    <w:p w:rsidR="00D82849" w:rsidRDefault="00D82849" w:rsidP="00E223F3">
      <w:r w:rsidRPr="00D82849">
        <w:rPr>
          <w:b/>
          <w:shd w:val="clear" w:color="auto" w:fill="D9D9D9" w:themeFill="background1" w:themeFillShade="D9"/>
        </w:rPr>
        <w:t>Solution.</w:t>
      </w:r>
      <w:r>
        <w:t xml:space="preserve"> Observe that although we list only </w:t>
      </w:r>
      <m:oMath>
        <m:r>
          <w:rPr>
            <w:rFonts w:ascii="Cambria Math" w:hAnsi="Cambria Math"/>
          </w:rPr>
          <m:t>C</m:t>
        </m:r>
      </m:oMath>
      <w:r>
        <w:t xml:space="preserve"> and E as predecessors</w:t>
      </w:r>
      <w:r w:rsidR="00117982">
        <w:fldChar w:fldCharType="begin"/>
      </w:r>
      <w:r w:rsidR="00117982">
        <w:instrText xml:space="preserve"> XE "</w:instrText>
      </w:r>
      <w:r w:rsidR="00117982" w:rsidRPr="00097B0C">
        <w:rPr>
          <w:bCs/>
        </w:rPr>
        <w:instrText>predecessors</w:instrText>
      </w:r>
      <w:r w:rsidR="00117982">
        <w:instrText xml:space="preserve">" </w:instrText>
      </w:r>
      <w:r w:rsidR="00117982">
        <w:fldChar w:fldCharType="end"/>
      </w:r>
      <w:r>
        <w:t xml:space="preserve"> of </w:t>
      </w:r>
      <m:oMath>
        <m:r>
          <w:rPr>
            <w:rFonts w:ascii="Cambria Math" w:hAnsi="Cambria Math"/>
          </w:rPr>
          <m:t>F</m:t>
        </m:r>
      </m:oMath>
      <w:r>
        <w:t xml:space="preserve">, it is actually true that activities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D</m:t>
        </m:r>
      </m:oMath>
      <w:r>
        <w:t xml:space="preserve"> must also be completed before </w:t>
      </w:r>
      <m:oMath>
        <m:r>
          <w:rPr>
            <w:rFonts w:ascii="Cambria Math" w:hAnsi="Cambria Math"/>
          </w:rPr>
          <m:t>F</m:t>
        </m:r>
      </m:oMath>
      <w:r>
        <w:t xml:space="preserve"> begins. </w:t>
      </w:r>
      <m:oMath>
        <m:r>
          <w:rPr>
            <w:rFonts w:ascii="Cambria Math" w:hAnsi="Cambria Math"/>
          </w:rPr>
          <m:t>C</m:t>
        </m:r>
      </m:oMath>
      <w:r>
        <w:t xml:space="preserve"> cannot begin until </w:t>
      </w:r>
      <m:oMath>
        <m:r>
          <w:rPr>
            <w:rFonts w:ascii="Cambria Math" w:hAnsi="Cambria Math"/>
          </w:rPr>
          <m:t>A</m:t>
        </m:r>
      </m:oMath>
      <w:r>
        <w:t xml:space="preserve"> and </w:t>
      </w:r>
      <m:oMath>
        <m:r>
          <w:rPr>
            <w:rFonts w:ascii="Cambria Math" w:hAnsi="Cambria Math"/>
          </w:rPr>
          <m:t>B</m:t>
        </m:r>
      </m:oMath>
      <w:r>
        <w:t xml:space="preserve"> are completed, and </w:t>
      </w:r>
      <m:oMath>
        <m:r>
          <w:rPr>
            <w:rFonts w:ascii="Cambria Math" w:hAnsi="Cambria Math"/>
          </w:rPr>
          <m:t>E</m:t>
        </m:r>
      </m:oMath>
      <w:r>
        <w:t xml:space="preserve"> cannot begin until </w:t>
      </w:r>
      <m:oMath>
        <m:r>
          <w:rPr>
            <w:rFonts w:ascii="Cambria Math" w:hAnsi="Cambria Math"/>
          </w:rPr>
          <m:t>D</m:t>
        </m:r>
      </m:oMath>
      <w:r>
        <w:t xml:space="preserve"> is completed, however, so it is redundant to state that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D</m:t>
        </m:r>
      </m:oMath>
      <w:r>
        <w:t xml:space="preserve"> are predecessors of </w:t>
      </w:r>
      <m:oMath>
        <m:r>
          <w:rPr>
            <w:rFonts w:ascii="Cambria Math" w:hAnsi="Cambria Math"/>
          </w:rPr>
          <m:t>F</m:t>
        </m:r>
      </m:oMath>
      <w:r>
        <w:t>. Thus, in drawing the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we need only be concerned with the immediate predecessors of each activity.</w:t>
      </w:r>
    </w:p>
    <w:p w:rsidR="00D82849" w:rsidRDefault="00D82849" w:rsidP="00E223F3">
      <w:r>
        <w:t>The AOA</w:t>
      </w:r>
      <w:r w:rsidR="00117982">
        <w:fldChar w:fldCharType="begin"/>
      </w:r>
      <w:r w:rsidR="00117982">
        <w:instrText xml:space="preserve"> XE "</w:instrText>
      </w:r>
      <w:r w:rsidR="00117982" w:rsidRPr="008D312D">
        <w:instrText>activity on arc</w:instrText>
      </w:r>
      <w:r w:rsidR="00117982">
        <w:instrText xml:space="preserve">" </w:instrText>
      </w:r>
      <w:r w:rsidR="00117982">
        <w:fldChar w:fldCharType="end"/>
      </w:r>
      <w:r>
        <w:t xml:space="preserve"> network for this project is given in Figure 6 (the number above each arc represents activity duration in days). Node 1 is the beginning of the project, and node 6 is the finish node representing completion of the project. The dummy arc (2, 3) is needed to ensure that rule 5 is not violated.</w:t>
      </w:r>
    </w:p>
    <w:p w:rsidR="00D95C6E" w:rsidRDefault="00D95C6E" w:rsidP="009C2629">
      <w:pPr>
        <w:jc w:val="center"/>
      </w:pPr>
      <w:r w:rsidRPr="0074252C">
        <w:rPr>
          <w:noProof/>
        </w:rPr>
        <w:drawing>
          <wp:inline distT="0" distB="0" distL="0" distR="0" wp14:anchorId="435EE85C" wp14:editId="2B04F8AD">
            <wp:extent cx="3657600" cy="133542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57600" cy="1335420"/>
                    </a:xfrm>
                    <a:prstGeom prst="rect">
                      <a:avLst/>
                    </a:prstGeom>
                  </pic:spPr>
                </pic:pic>
              </a:graphicData>
            </a:graphic>
          </wp:inline>
        </w:drawing>
      </w:r>
    </w:p>
    <w:p w:rsidR="00D95C6E" w:rsidRDefault="00D95C6E" w:rsidP="00E223F3">
      <w:pPr>
        <w:pStyle w:val="FigureSubheading"/>
      </w:pPr>
      <w:r w:rsidRPr="00D82849">
        <w:rPr>
          <w:b/>
        </w:rPr>
        <w:t xml:space="preserve">Figure </w:t>
      </w:r>
      <w:r w:rsidR="00D82849">
        <w:rPr>
          <w:b/>
        </w:rPr>
        <w:t>6</w:t>
      </w:r>
      <w:r w:rsidRPr="00D82849">
        <w:rPr>
          <w:b/>
        </w:rPr>
        <w:t>.</w:t>
      </w:r>
      <w:r>
        <w:t xml:space="preserve"> Diagram for </w:t>
      </w:r>
      <w:r w:rsidR="0017324B">
        <w:t>Gadgetco</w:t>
      </w:r>
    </w:p>
    <w:p w:rsidR="00D95C6E" w:rsidRDefault="00D95C6E" w:rsidP="00E223F3">
      <w:r w:rsidRPr="0010440D">
        <w:t>The two key building blocks in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10440D">
        <w:t xml:space="preserve"> are the concepts of early event time</w:t>
      </w:r>
      <w:r w:rsidR="00117982">
        <w:fldChar w:fldCharType="begin"/>
      </w:r>
      <w:r w:rsidR="00117982">
        <w:instrText xml:space="preserve"> XE "</w:instrText>
      </w:r>
      <w:r w:rsidR="00117982" w:rsidRPr="00CC61F4">
        <w:instrText>early event time</w:instrText>
      </w:r>
      <w:r w:rsidR="00117982">
        <w:instrText xml:space="preserve">" </w:instrText>
      </w:r>
      <w:r w:rsidR="00117982">
        <w:fldChar w:fldCharType="end"/>
      </w:r>
      <w:r w:rsidRPr="0010440D">
        <w:t xml:space="preserve"> (ET) and late event time (LT) for an event</w:t>
      </w:r>
    </w:p>
    <w:p w:rsidR="009C2629" w:rsidRDefault="00D95C6E" w:rsidP="00E223F3">
      <w:pPr>
        <w:pStyle w:val="Definition"/>
      </w:pPr>
      <w:r w:rsidRPr="0010440D">
        <w:rPr>
          <w:b/>
        </w:rPr>
        <w:t>DEFINITION</w:t>
      </w:r>
      <w:r>
        <w:t xml:space="preserve">  </w:t>
      </w:r>
      <w:r>
        <w:rPr>
          <w:rFonts w:ascii="Arial" w:hAnsi="Arial" w:cs="Arial"/>
        </w:rPr>
        <w:t>■</w:t>
      </w:r>
      <w:r>
        <w:t xml:space="preserve">  The early event time</w:t>
      </w:r>
      <w:r w:rsidR="00117982">
        <w:fldChar w:fldCharType="begin"/>
      </w:r>
      <w:r w:rsidR="00117982">
        <w:instrText xml:space="preserve"> XE "</w:instrText>
      </w:r>
      <w:r w:rsidR="00117982" w:rsidRPr="00CC61F4">
        <w:instrText>early event time</w:instrText>
      </w:r>
      <w:r w:rsidR="00117982">
        <w:instrText xml:space="preserve">" </w:instrText>
      </w:r>
      <w:r w:rsidR="00117982">
        <w:fldChar w:fldCharType="end"/>
      </w:r>
      <w:r>
        <w:t xml:space="preserve"> for node </w:t>
      </w:r>
      <m:oMath>
        <m:r>
          <w:rPr>
            <w:rFonts w:ascii="Cambria Math" w:hAnsi="Cambria Math"/>
          </w:rPr>
          <m:t>i</m:t>
        </m:r>
      </m:oMath>
      <w:r>
        <w:t xml:space="preserve">, represented by </w:t>
      </w:r>
      <m:oMath>
        <m:r>
          <w:rPr>
            <w:rFonts w:ascii="Cambria Math" w:hAnsi="Cambria Math"/>
          </w:rPr>
          <m:t>ET(i)</m:t>
        </m:r>
      </m:oMath>
      <w:r>
        <w:t xml:space="preserve">, is the earliest time at which the event corresponding to node </w:t>
      </w:r>
      <m:oMath>
        <m:r>
          <w:rPr>
            <w:rFonts w:ascii="Cambria Math" w:hAnsi="Cambria Math"/>
          </w:rPr>
          <m:t>i</m:t>
        </m:r>
      </m:oMath>
      <w:r>
        <w:t xml:space="preserve"> can occur.  </w:t>
      </w:r>
      <w:r w:rsidR="009C2629">
        <w:t xml:space="preserve">      </w:t>
      </w:r>
    </w:p>
    <w:p w:rsidR="00D95C6E" w:rsidRDefault="009C2629" w:rsidP="00E223F3">
      <w:pPr>
        <w:pStyle w:val="Definition"/>
      </w:pPr>
      <w:r>
        <w:t xml:space="preserve"> </w:t>
      </w:r>
      <w:r>
        <w:tab/>
      </w:r>
      <w:r w:rsidR="00D95C6E">
        <w:rPr>
          <w:rFonts w:ascii="Arial" w:hAnsi="Arial" w:cs="Arial"/>
        </w:rPr>
        <w:t>■</w:t>
      </w:r>
    </w:p>
    <w:p w:rsidR="00D95C6E" w:rsidRDefault="00D95C6E" w:rsidP="00E223F3">
      <w:pPr>
        <w:pStyle w:val="Definition"/>
        <w:rPr>
          <w:rFonts w:ascii="Arial" w:hAnsi="Arial" w:cs="Arial"/>
        </w:rPr>
      </w:pPr>
      <w:r>
        <w:t xml:space="preserve">The late event time for node </w:t>
      </w:r>
      <m:oMath>
        <m:r>
          <w:rPr>
            <w:rFonts w:ascii="Cambria Math" w:hAnsi="Cambria Math"/>
          </w:rPr>
          <m:t>i</m:t>
        </m:r>
      </m:oMath>
      <w:r>
        <w:t xml:space="preserve">, represented by </w:t>
      </w:r>
      <m:oMath>
        <m:r>
          <w:rPr>
            <w:rFonts w:ascii="Cambria Math" w:hAnsi="Cambria Math"/>
          </w:rPr>
          <m:t>LT(i)</m:t>
        </m:r>
      </m:oMath>
      <w:r>
        <w:t xml:space="preserve">, is the latest time at which the event corresponding to node </w:t>
      </w:r>
      <m:oMath>
        <m:r>
          <w:rPr>
            <w:rFonts w:ascii="Cambria Math" w:hAnsi="Cambria Math"/>
          </w:rPr>
          <m:t>i</m:t>
        </m:r>
      </m:oMath>
      <w:r>
        <w:t xml:space="preserve"> can occur without delaying the completion of the project. </w:t>
      </w:r>
      <w:r w:rsidR="009C2629">
        <w:tab/>
      </w:r>
      <w:r>
        <w:rPr>
          <w:rFonts w:ascii="Arial" w:hAnsi="Arial" w:cs="Arial"/>
        </w:rPr>
        <w:t>■</w:t>
      </w:r>
    </w:p>
    <w:p w:rsidR="00D95C6E" w:rsidRDefault="00D95C6E" w:rsidP="009C4902">
      <w:pPr>
        <w:pStyle w:val="Heading2"/>
      </w:pPr>
      <w:bookmarkStart w:id="161" w:name="_Toc416087193"/>
      <w:r>
        <w:t>Computation of Early Event Time</w:t>
      </w:r>
      <w:bookmarkEnd w:id="161"/>
    </w:p>
    <w:p w:rsidR="00D95C6E" w:rsidRDefault="00D95C6E" w:rsidP="00E223F3">
      <w:r>
        <w:t>To find the early event time</w:t>
      </w:r>
      <w:r w:rsidR="00117982">
        <w:fldChar w:fldCharType="begin"/>
      </w:r>
      <w:r w:rsidR="00117982">
        <w:instrText xml:space="preserve"> XE "</w:instrText>
      </w:r>
      <w:r w:rsidR="00117982" w:rsidRPr="00CC61F4">
        <w:instrText>early event time</w:instrText>
      </w:r>
      <w:r w:rsidR="00117982">
        <w:instrText xml:space="preserve">" </w:instrText>
      </w:r>
      <w:r w:rsidR="00117982">
        <w:fldChar w:fldCharType="end"/>
      </w:r>
      <w:r>
        <w:t xml:space="preserve"> for each node in the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xml:space="preserve">, we begin by noting that because node 1 represents the start of the project, </w:t>
      </w:r>
      <m:oMath>
        <m:r>
          <w:rPr>
            <w:rFonts w:ascii="Cambria Math" w:hAnsi="Cambria Math"/>
          </w:rPr>
          <m:t>ET(1)=0</m:t>
        </m:r>
      </m:oMath>
      <w:r>
        <w:t xml:space="preserve">. We then compute </w:t>
      </w:r>
      <m:oMath>
        <m:r>
          <w:rPr>
            <w:rFonts w:ascii="Cambria Math" w:hAnsi="Cambria Math"/>
          </w:rPr>
          <m:t>ET(2)</m:t>
        </m:r>
      </m:oMath>
      <w:r>
        <w:t xml:space="preserve">, </w:t>
      </w:r>
      <m:oMath>
        <m:r>
          <w:rPr>
            <w:rFonts w:ascii="Cambria Math" w:hAnsi="Cambria Math"/>
          </w:rPr>
          <m:t>ET(3)</m:t>
        </m:r>
      </m:oMath>
      <w:r>
        <w:t xml:space="preserve">, and so on, stopping when </w:t>
      </w:r>
      <m:oMath>
        <m:r>
          <w:rPr>
            <w:rFonts w:ascii="Cambria Math" w:hAnsi="Cambria Math"/>
          </w:rPr>
          <m:t>ET(</m:t>
        </m:r>
        <m:r>
          <m:rPr>
            <m:nor/>
          </m:rPr>
          <w:rPr>
            <w:rFonts w:ascii="Cambria Math" w:hAnsi="Cambria Math"/>
          </w:rPr>
          <m:t>finish node</m:t>
        </m:r>
        <m:r>
          <w:rPr>
            <w:rFonts w:ascii="Cambria Math" w:hAnsi="Cambria Math"/>
          </w:rPr>
          <m:t>)</m:t>
        </m:r>
      </m:oMath>
      <w:r>
        <w:t xml:space="preserve"> has been calculated. To illustrate how </w:t>
      </w:r>
      <m:oMath>
        <m:r>
          <w:rPr>
            <w:rFonts w:ascii="Cambria Math" w:hAnsi="Cambria Math"/>
          </w:rPr>
          <m:t>ET(i)</m:t>
        </m:r>
      </m:oMath>
      <w:r>
        <w:t xml:space="preserve"> is calculated, suppose that for the segment of a project network in Figure </w:t>
      </w:r>
      <w:r w:rsidR="00D82849">
        <w:t>7</w:t>
      </w:r>
      <w:r>
        <w:t xml:space="preserve">, we have already determined that </w:t>
      </w:r>
      <m:oMath>
        <m:r>
          <w:rPr>
            <w:rFonts w:ascii="Cambria Math" w:hAnsi="Cambria Math"/>
          </w:rPr>
          <m:t>ET(3)=6</m:t>
        </m:r>
      </m:oMath>
      <w:r>
        <w:t xml:space="preserve">, </w:t>
      </w:r>
      <m:oMath>
        <m:r>
          <w:rPr>
            <w:rFonts w:ascii="Cambria Math" w:hAnsi="Cambria Math"/>
          </w:rPr>
          <m:t>ET(4)=8</m:t>
        </m:r>
      </m:oMath>
      <w:r>
        <w:t xml:space="preserve">, and </w:t>
      </w:r>
      <m:oMath>
        <m:r>
          <w:rPr>
            <w:rFonts w:ascii="Cambria Math" w:hAnsi="Cambria Math"/>
          </w:rPr>
          <m:t>ET(5)=10</m:t>
        </m:r>
      </m:oMath>
      <w:r>
        <w:t xml:space="preserve">. To determine </w:t>
      </w:r>
      <m:oMath>
        <m:r>
          <w:rPr>
            <w:rFonts w:ascii="Cambria Math" w:hAnsi="Cambria Math"/>
          </w:rPr>
          <m:t>ET(6)</m:t>
        </m:r>
      </m:oMath>
      <w:r>
        <w:t>, observe that the earliest time that node 6 can occur is when the activities corresponding to arc (3, 6), (4, 6), and (5, 6) have all been completed.</w:t>
      </w:r>
    </w:p>
    <w:p w:rsidR="00D95C6E" w:rsidRDefault="00D95C6E" w:rsidP="009C2629">
      <w:pPr>
        <w:jc w:val="center"/>
      </w:pPr>
      <w:r w:rsidRPr="0010440D">
        <w:rPr>
          <w:noProof/>
        </w:rPr>
        <w:drawing>
          <wp:inline distT="0" distB="0" distL="0" distR="0" wp14:anchorId="78C4C3DC" wp14:editId="2F9AC5E9">
            <wp:extent cx="1554480" cy="1719848"/>
            <wp:effectExtent l="0" t="0" r="762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54480" cy="1719848"/>
                    </a:xfrm>
                    <a:prstGeom prst="rect">
                      <a:avLst/>
                    </a:prstGeom>
                  </pic:spPr>
                </pic:pic>
              </a:graphicData>
            </a:graphic>
          </wp:inline>
        </w:drawing>
      </w:r>
    </w:p>
    <w:p w:rsidR="00D95C6E" w:rsidRDefault="00D95C6E" w:rsidP="00E223F3">
      <w:pPr>
        <w:pStyle w:val="FigureSubheading"/>
      </w:pPr>
      <w:r w:rsidRPr="00D82849">
        <w:rPr>
          <w:b/>
        </w:rPr>
        <w:t xml:space="preserve">Figure </w:t>
      </w:r>
      <w:r w:rsidR="00D82849">
        <w:rPr>
          <w:b/>
        </w:rPr>
        <w:t>7</w:t>
      </w:r>
      <w:r w:rsidRPr="00D82849">
        <w:rPr>
          <w:b/>
        </w:rPr>
        <w:t>.</w:t>
      </w:r>
      <w:r>
        <w:t xml:space="preserve"> Determination of </w:t>
      </w:r>
      <m:oMath>
        <m:r>
          <w:rPr>
            <w:rFonts w:ascii="Cambria Math" w:hAnsi="Cambria Math"/>
          </w:rPr>
          <m:t>ET(6)</m:t>
        </m:r>
      </m:oMath>
    </w:p>
    <w:p w:rsidR="00D95C6E" w:rsidRDefault="00D95C6E" w:rsidP="00E223F3"/>
    <w:p w:rsidR="00D95C6E" w:rsidRDefault="00D95C6E" w:rsidP="00E223F3">
      <m:oMathPara>
        <m:oMath>
          <m:r>
            <m:rPr>
              <m:sty m:val="p"/>
            </m:rPr>
            <w:rPr>
              <w:rFonts w:ascii="Cambria Math" w:hAnsi="Cambria Math"/>
            </w:rPr>
            <m:t>ET(6)</m:t>
          </m:r>
          <m:r>
            <w:rPr>
              <w:rFonts w:ascii="Cambria Math" w:hAnsi="Cambria Math"/>
            </w:rPr>
            <m:t>=</m:t>
          </m:r>
          <m:r>
            <m:rPr>
              <m:sty m:val="p"/>
            </m:rPr>
            <w:rPr>
              <w:rFonts w:ascii="Cambria Math" w:hAnsi="Cambria Math"/>
            </w:rPr>
            <m:t>max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ET(3)+8=14</m:t>
                    </m:r>
                  </m:e>
                </m:mr>
                <m:mr>
                  <m:e>
                    <m:r>
                      <m:rPr>
                        <m:sty m:val="p"/>
                      </m:rPr>
                      <w:rPr>
                        <w:rFonts w:ascii="Cambria Math" w:hAnsi="Cambria Math"/>
                      </w:rPr>
                      <m:t>ET(4)+4=12</m:t>
                    </m:r>
                  </m:e>
                </m:mr>
                <m:mr>
                  <m:e>
                    <m:r>
                      <m:rPr>
                        <m:sty m:val="p"/>
                      </m:rPr>
                      <w:rPr>
                        <w:rFonts w:ascii="Cambria Math" w:hAnsi="Cambria Math"/>
                      </w:rPr>
                      <m:t>ET(5)+3=13</m:t>
                    </m:r>
                  </m:e>
                </m:mr>
              </m:m>
            </m:e>
          </m:d>
        </m:oMath>
      </m:oMathPara>
    </w:p>
    <w:p w:rsidR="00D95C6E" w:rsidRDefault="00D95C6E" w:rsidP="00E223F3">
      <w:r>
        <w:t xml:space="preserve">Thus, the earliest time that node 6 can occur is 14, and </w:t>
      </w:r>
      <m:oMath>
        <m:r>
          <w:rPr>
            <w:rFonts w:ascii="Cambria Math" w:hAnsi="Cambria Math"/>
          </w:rPr>
          <m:t>ET(6)=14</m:t>
        </m:r>
      </m:oMath>
      <w:r>
        <w:t>.</w:t>
      </w:r>
    </w:p>
    <w:p w:rsidR="00D95C6E" w:rsidRDefault="00D95C6E" w:rsidP="00E223F3">
      <w:r>
        <w:t xml:space="preserve">From this example, it is clear that computation of </w:t>
      </w:r>
      <m:oMath>
        <m:r>
          <w:rPr>
            <w:rFonts w:ascii="Cambria Math" w:hAnsi="Cambria Math"/>
          </w:rPr>
          <m:t>ET(i)</m:t>
        </m:r>
      </m:oMath>
      <w:r>
        <w:t xml:space="preserve"> requires (for </w:t>
      </w:r>
      <m:oMath>
        <m:r>
          <w:rPr>
            <w:rFonts w:ascii="Cambria Math" w:hAnsi="Cambria Math"/>
          </w:rPr>
          <m:t>j&lt;i</m:t>
        </m:r>
      </m:oMath>
      <w:r>
        <w:t xml:space="preserve">) knowledge of one or more of the ET( j)’s. This explains why we begin by computing the predecessor ETs. In general, if </w:t>
      </w:r>
      <m:oMath>
        <m:r>
          <w:rPr>
            <w:rFonts w:ascii="Cambria Math" w:hAnsi="Cambria Math"/>
          </w:rPr>
          <m:t>ET(1), ET(2),…, ET(i-1)</m:t>
        </m:r>
      </m:oMath>
      <w:r>
        <w:t xml:space="preserve"> have been determined, then we compute </w:t>
      </w:r>
      <m:oMath>
        <m:r>
          <w:rPr>
            <w:rFonts w:ascii="Cambria Math" w:hAnsi="Cambria Math"/>
          </w:rPr>
          <m:t>ET(i)</m:t>
        </m:r>
      </m:oMath>
      <w:r>
        <w:t xml:space="preserve"> as follows:</w:t>
      </w:r>
    </w:p>
    <w:p w:rsidR="00D95C6E" w:rsidRDefault="00D95C6E" w:rsidP="00E223F3">
      <w:r w:rsidRPr="00F97CE7">
        <w:rPr>
          <w:shd w:val="clear" w:color="auto" w:fill="D9D9D9" w:themeFill="background1" w:themeFillShade="D9"/>
        </w:rPr>
        <w:t>Step 1</w:t>
      </w:r>
      <w:r>
        <w:t xml:space="preserve">. Find each prior event to node </w:t>
      </w:r>
      <m:oMath>
        <m:r>
          <w:rPr>
            <w:rFonts w:ascii="Cambria Math" w:hAnsi="Cambria Math"/>
          </w:rPr>
          <m:t>i</m:t>
        </m:r>
      </m:oMath>
      <w:r>
        <w:t xml:space="preserve"> that is connected by an arc to node </w:t>
      </w:r>
      <m:oMath>
        <m:r>
          <w:rPr>
            <w:rFonts w:ascii="Cambria Math" w:hAnsi="Cambria Math"/>
          </w:rPr>
          <m:t>i</m:t>
        </m:r>
      </m:oMath>
      <w:r>
        <w:t>. These events are the immediate predecessors</w:t>
      </w:r>
      <w:r w:rsidR="00117982">
        <w:fldChar w:fldCharType="begin"/>
      </w:r>
      <w:r w:rsidR="00117982">
        <w:instrText xml:space="preserve"> XE "</w:instrText>
      </w:r>
      <w:r w:rsidR="00117982" w:rsidRPr="00097B0C">
        <w:rPr>
          <w:bCs/>
        </w:rPr>
        <w:instrText>predecessors</w:instrText>
      </w:r>
      <w:r w:rsidR="00117982">
        <w:instrText xml:space="preserve">" </w:instrText>
      </w:r>
      <w:r w:rsidR="00117982">
        <w:fldChar w:fldCharType="end"/>
      </w:r>
      <w:r>
        <w:t xml:space="preserve"> of node </w:t>
      </w:r>
      <m:oMath>
        <m:r>
          <w:rPr>
            <w:rFonts w:ascii="Cambria Math" w:hAnsi="Cambria Math"/>
          </w:rPr>
          <m:t>i</m:t>
        </m:r>
      </m:oMath>
      <w:r>
        <w:t>.</w:t>
      </w:r>
    </w:p>
    <w:p w:rsidR="00D95C6E" w:rsidRDefault="00D95C6E" w:rsidP="00E223F3">
      <w:r w:rsidRPr="00F97CE7">
        <w:rPr>
          <w:shd w:val="clear" w:color="auto" w:fill="D9D9D9" w:themeFill="background1" w:themeFillShade="D9"/>
        </w:rPr>
        <w:t>Step 2.</w:t>
      </w:r>
      <w:r>
        <w:t xml:space="preserve"> To the </w:t>
      </w:r>
      <m:oMath>
        <m:r>
          <w:rPr>
            <w:rFonts w:ascii="Cambria Math" w:hAnsi="Cambria Math"/>
          </w:rPr>
          <m:t>ET</m:t>
        </m:r>
      </m:oMath>
      <w:r>
        <w:t xml:space="preserve"> for each immediate predecessor of the node i add the duration of the activity connecting the immediate predecessor to node </w:t>
      </w:r>
      <m:oMath>
        <m:r>
          <w:rPr>
            <w:rFonts w:ascii="Cambria Math" w:hAnsi="Cambria Math"/>
          </w:rPr>
          <m:t>i</m:t>
        </m:r>
      </m:oMath>
      <w:r>
        <w:t>.</w:t>
      </w:r>
    </w:p>
    <w:p w:rsidR="00D95C6E" w:rsidRDefault="00D95C6E" w:rsidP="00E223F3">
      <w:r w:rsidRPr="00F97CE7">
        <w:rPr>
          <w:shd w:val="clear" w:color="auto" w:fill="D9D9D9" w:themeFill="background1" w:themeFillShade="D9"/>
        </w:rPr>
        <w:t>Step 3.</w:t>
      </w:r>
      <w:r>
        <w:t xml:space="preserve"> </w:t>
      </w:r>
      <m:oMath>
        <m:r>
          <w:rPr>
            <w:rFonts w:ascii="Cambria Math" w:hAnsi="Cambria Math"/>
          </w:rPr>
          <m:t>ET(i)</m:t>
        </m:r>
      </m:oMath>
      <w:r>
        <w:t xml:space="preserve"> equals the maximum of the sums computed in step 2.</w:t>
      </w:r>
    </w:p>
    <w:p w:rsidR="00D95C6E" w:rsidRDefault="00D95C6E" w:rsidP="00E223F3">
      <w:r>
        <w:t xml:space="preserve">We now compute the </w:t>
      </w:r>
      <m:oMath>
        <m:r>
          <w:rPr>
            <w:rFonts w:ascii="Cambria Math" w:hAnsi="Cambria Math"/>
          </w:rPr>
          <m:t>ET(i)</m:t>
        </m:r>
      </m:oMath>
      <w:r>
        <w:t xml:space="preserve">’s for Example </w:t>
      </w:r>
      <w:r w:rsidR="00D82849">
        <w:t>1</w:t>
      </w:r>
      <w:r>
        <w:t xml:space="preserve">. We begin by observing that </w:t>
      </w:r>
      <m:oMath>
        <m:r>
          <w:rPr>
            <w:rFonts w:ascii="Cambria Math" w:hAnsi="Cambria Math"/>
          </w:rPr>
          <m:t>ET(1)=0</m:t>
        </m:r>
      </m:oMath>
      <w:r>
        <w:t xml:space="preserve">. Node 1 is the only immediate predecessor of node 2, so </w:t>
      </w:r>
      <m:oMath>
        <m:r>
          <w:rPr>
            <w:rFonts w:ascii="Cambria Math" w:hAnsi="Cambria Math"/>
          </w:rPr>
          <m:t>ET(2)=ET(1)+9=9</m:t>
        </m:r>
      </m:oMath>
      <w:r>
        <w:t>. The immediate predecessors</w:t>
      </w:r>
      <w:r w:rsidR="00117982">
        <w:fldChar w:fldCharType="begin"/>
      </w:r>
      <w:r w:rsidR="00117982">
        <w:instrText xml:space="preserve"> XE "</w:instrText>
      </w:r>
      <w:r w:rsidR="00117982" w:rsidRPr="00097B0C">
        <w:rPr>
          <w:bCs/>
        </w:rPr>
        <w:instrText>predecessors</w:instrText>
      </w:r>
      <w:r w:rsidR="00117982">
        <w:instrText xml:space="preserve">" </w:instrText>
      </w:r>
      <w:r w:rsidR="00117982">
        <w:fldChar w:fldCharType="end"/>
      </w:r>
      <w:r>
        <w:t xml:space="preserve"> of node 3 are nodes 1 and 2. Thus,</w:t>
      </w:r>
    </w:p>
    <w:p w:rsidR="00D95C6E" w:rsidRDefault="00D95C6E" w:rsidP="00E223F3">
      <m:oMathPara>
        <m:oMath>
          <m:r>
            <w:rPr>
              <w:rFonts w:ascii="Cambria Math" w:hAnsi="Cambria Math"/>
            </w:rPr>
            <m:t>ET</m:t>
          </m:r>
          <m:d>
            <m:dPr>
              <m:ctrlPr>
                <w:rPr>
                  <w:rFonts w:ascii="Cambria Math" w:hAnsi="Cambria Math"/>
                  <w:i/>
                </w:rPr>
              </m:ctrlPr>
            </m:dPr>
            <m:e>
              <m:r>
                <w:rPr>
                  <w:rFonts w:ascii="Cambria Math" w:hAnsi="Cambria Math"/>
                </w:rPr>
                <m:t>3</m:t>
              </m:r>
            </m:e>
          </m:d>
          <m:r>
            <w:rPr>
              <w:rFonts w:ascii="Cambria Math" w:hAnsi="Cambria Math"/>
            </w:rPr>
            <m:t>=</m:t>
          </m:r>
          <m:r>
            <m:rPr>
              <m:nor/>
            </m:rPr>
            <m:t>max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ET</m:t>
                    </m:r>
                    <m:d>
                      <m:dPr>
                        <m:ctrlPr>
                          <w:rPr>
                            <w:rFonts w:ascii="Cambria Math" w:hAnsi="Cambria Math"/>
                          </w:rPr>
                        </m:ctrlPr>
                      </m:dPr>
                      <m:e>
                        <m:r>
                          <m:rPr>
                            <m:sty m:val="p"/>
                          </m:rPr>
                          <w:rPr>
                            <w:rFonts w:ascii="Cambria Math" w:hAnsi="Cambria Math"/>
                          </w:rPr>
                          <m:t>1</m:t>
                        </m:r>
                      </m:e>
                    </m:d>
                    <m:r>
                      <m:rPr>
                        <m:sty m:val="p"/>
                      </m:rPr>
                      <w:rPr>
                        <w:rFonts w:ascii="Cambria Math" w:hAnsi="Cambria Math"/>
                      </w:rPr>
                      <m:t>+6=6</m:t>
                    </m:r>
                  </m:e>
                </m:mr>
                <m:mr>
                  <m:e>
                    <m:r>
                      <m:rPr>
                        <m:sty m:val="p"/>
                      </m:rPr>
                      <w:rPr>
                        <w:rFonts w:ascii="Cambria Math" w:hAnsi="Cambria Math"/>
                      </w:rPr>
                      <m:t>ET</m:t>
                    </m:r>
                    <m:d>
                      <m:dPr>
                        <m:ctrlPr>
                          <w:rPr>
                            <w:rFonts w:ascii="Cambria Math" w:hAnsi="Cambria Math"/>
                          </w:rPr>
                        </m:ctrlPr>
                      </m:dPr>
                      <m:e>
                        <m:r>
                          <m:rPr>
                            <m:sty m:val="p"/>
                          </m:rPr>
                          <w:rPr>
                            <w:rFonts w:ascii="Cambria Math" w:hAnsi="Cambria Math"/>
                          </w:rPr>
                          <m:t>2</m:t>
                        </m:r>
                      </m:e>
                    </m:d>
                    <m:r>
                      <m:rPr>
                        <m:sty m:val="p"/>
                      </m:rPr>
                      <w:rPr>
                        <w:rFonts w:ascii="Cambria Math" w:hAnsi="Cambria Math"/>
                      </w:rPr>
                      <m:t>+0=9</m:t>
                    </m:r>
                  </m:e>
                </m:mr>
              </m:m>
            </m:e>
          </m:d>
          <m:r>
            <w:rPr>
              <w:rFonts w:ascii="Cambria Math" w:hAnsi="Cambria Math"/>
            </w:rPr>
            <m:t>=9</m:t>
          </m:r>
        </m:oMath>
      </m:oMathPara>
    </w:p>
    <w:p w:rsidR="00D95C6E" w:rsidRDefault="00D95C6E" w:rsidP="00E223F3">
      <w:r>
        <w:t xml:space="preserve">Node 4’s only immediate predecessor is node 3. Thus, </w:t>
      </w:r>
      <m:oMath>
        <m:r>
          <w:rPr>
            <w:rFonts w:ascii="Cambria Math" w:hAnsi="Cambria Math"/>
          </w:rPr>
          <m:t>ET(4)=ET(3)+7=16</m:t>
        </m:r>
      </m:oMath>
      <w:r>
        <w:t>. Node 5’s immediate predecessors</w:t>
      </w:r>
      <w:r w:rsidR="00117982">
        <w:fldChar w:fldCharType="begin"/>
      </w:r>
      <w:r w:rsidR="00117982">
        <w:instrText xml:space="preserve"> XE "</w:instrText>
      </w:r>
      <w:r w:rsidR="00117982" w:rsidRPr="00097B0C">
        <w:rPr>
          <w:bCs/>
        </w:rPr>
        <w:instrText>predecessors</w:instrText>
      </w:r>
      <w:r w:rsidR="00117982">
        <w:instrText xml:space="preserve">" </w:instrText>
      </w:r>
      <w:r w:rsidR="00117982">
        <w:fldChar w:fldCharType="end"/>
      </w:r>
      <w:r>
        <w:t xml:space="preserve"> are nodes 3 and 4. Thus,</w:t>
      </w:r>
    </w:p>
    <w:p w:rsidR="00D95C6E" w:rsidRDefault="00D95C6E" w:rsidP="00E223F3">
      <m:oMathPara>
        <m:oMath>
          <m:r>
            <w:rPr>
              <w:rFonts w:ascii="Cambria Math" w:hAnsi="Cambria Math"/>
            </w:rPr>
            <m:t>ET</m:t>
          </m:r>
          <m:r>
            <m:rPr>
              <m:sty m:val="p"/>
            </m:rPr>
            <w:rPr>
              <w:rFonts w:ascii="Cambria Math" w:hAnsi="Cambria Math"/>
            </w:rPr>
            <m:t>(5)=</m:t>
          </m:r>
          <m:r>
            <w:rPr>
              <w:rFonts w:ascii="Cambria Math" w:hAnsi="Cambria Math"/>
            </w:rPr>
            <m:t>max</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hAnsi="Cambria Math"/>
                      </w:rPr>
                      <m:t>ET(3)+8=17</m:t>
                    </m:r>
                  </m:e>
                </m:mr>
                <m:mr>
                  <m:e>
                    <m:r>
                      <m:rPr>
                        <m:sty m:val="p"/>
                      </m:rPr>
                      <w:rPr>
                        <w:rFonts w:ascii="Cambria Math" w:hAnsi="Cambria Math"/>
                      </w:rPr>
                      <m:t>ET(4)+10=26</m:t>
                    </m:r>
                  </m:e>
                </m:mr>
              </m:m>
              <m:r>
                <m:rPr>
                  <m:sty m:val="p"/>
                </m:rPr>
                <w:rPr>
                  <w:rFonts w:ascii="Cambria Math" w:eastAsiaTheme="minorEastAsia" w:hAnsi="Cambria Math"/>
                </w:rPr>
                <m:t>=26</m:t>
              </m:r>
            </m:e>
          </m:d>
        </m:oMath>
      </m:oMathPara>
    </w:p>
    <w:p w:rsidR="00D95C6E" w:rsidRDefault="00D95C6E" w:rsidP="00E223F3">
      <w:r>
        <w:t xml:space="preserve">Finally, node 5 is the only immediate predecessor of node 6. Thus, </w:t>
      </w:r>
      <m:oMath>
        <m:r>
          <w:rPr>
            <w:rFonts w:ascii="Cambria Math" w:hAnsi="Cambria Math"/>
          </w:rPr>
          <m:t>ET(6)=ET(5)+12=38</m:t>
        </m:r>
      </m:oMath>
      <w:r>
        <w:t>. Because node 6 represents the completion of the project, we see that the earliest time that product 3 can be assembled is 38 days from now.</w:t>
      </w:r>
    </w:p>
    <w:p w:rsidR="00D95C6E" w:rsidRDefault="00D95C6E" w:rsidP="00E223F3">
      <w:r>
        <w:t xml:space="preserve">It can be shown that </w:t>
      </w:r>
      <m:oMath>
        <m:r>
          <w:rPr>
            <w:rFonts w:ascii="Cambria Math" w:hAnsi="Cambria Math"/>
          </w:rPr>
          <m:t>ET(i)</m:t>
        </m:r>
      </m:oMath>
      <w:r>
        <w:t xml:space="preserve"> is the length of the longest path in the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xml:space="preserve"> from node 1 to node </w:t>
      </w:r>
      <m:oMath>
        <m:r>
          <w:rPr>
            <w:rFonts w:ascii="Cambria Math" w:hAnsi="Cambria Math"/>
          </w:rPr>
          <m:t>i</m:t>
        </m:r>
      </m:oMath>
      <w:r>
        <w:t>.</w:t>
      </w:r>
    </w:p>
    <w:p w:rsidR="00D95C6E" w:rsidRDefault="00D95C6E" w:rsidP="009C4902">
      <w:pPr>
        <w:pStyle w:val="Heading2"/>
      </w:pPr>
      <w:bookmarkStart w:id="162" w:name="_Toc416087194"/>
      <w:r>
        <w:t>Computation of Late Event Time</w:t>
      </w:r>
      <w:bookmarkEnd w:id="162"/>
    </w:p>
    <w:p w:rsidR="00D95C6E" w:rsidRDefault="00D95C6E" w:rsidP="00E223F3">
      <w:r>
        <w:t>To compute the</w:t>
      </w:r>
      <w:r w:rsidR="00117982">
        <w:t xml:space="preserve"> late even times</w:t>
      </w:r>
      <w:r w:rsidR="00117982">
        <w:fldChar w:fldCharType="begin"/>
      </w:r>
      <w:r w:rsidR="00117982">
        <w:instrText xml:space="preserve"> XE "</w:instrText>
      </w:r>
      <w:r w:rsidR="00117982" w:rsidRPr="00CA5985">
        <w:instrText>late even</w:instrText>
      </w:r>
      <w:r w:rsidR="00CE25BE">
        <w:instrText>t</w:instrText>
      </w:r>
      <w:r w:rsidR="00117982" w:rsidRPr="00CA5985">
        <w:instrText xml:space="preserve"> time</w:instrText>
      </w:r>
      <w:r w:rsidR="00117982">
        <w:instrText xml:space="preserve">" </w:instrText>
      </w:r>
      <w:r w:rsidR="00117982">
        <w:fldChar w:fldCharType="end"/>
      </w:r>
      <w:r w:rsidR="00117982">
        <w:t>,</w:t>
      </w:r>
      <w:r>
        <w:t xml:space="preserve"> </w:t>
      </w:r>
      <m:oMath>
        <m:r>
          <w:rPr>
            <w:rFonts w:ascii="Cambria Math" w:hAnsi="Cambria Math"/>
          </w:rPr>
          <m:t>LT(i)</m:t>
        </m:r>
      </m:oMath>
      <w:r>
        <w:t xml:space="preserve">’s, we begin with the finish node and work backward (in descending numerical order) until we determine </w:t>
      </w:r>
      <m:oMath>
        <m:r>
          <w:rPr>
            <w:rFonts w:ascii="Cambria Math" w:hAnsi="Cambria Math"/>
          </w:rPr>
          <m:t>LT(1)</m:t>
        </m:r>
      </m:oMath>
      <w:r>
        <w:t xml:space="preserve">. The project in Example </w:t>
      </w:r>
      <w:r w:rsidR="00D82849">
        <w:t>1</w:t>
      </w:r>
      <w:r>
        <w:t xml:space="preserve"> can be completed in 38 days, so we know that LT(6)=38. To illustrate how </w:t>
      </w:r>
      <m:oMath>
        <m:r>
          <w:rPr>
            <w:rFonts w:ascii="Cambria Math" w:hAnsi="Cambria Math"/>
          </w:rPr>
          <m:t>LT(i)</m:t>
        </m:r>
      </m:oMath>
      <w:r>
        <w:t xml:space="preserve"> is computed for nodes other than the finish node, suppose we are working with a network (Figure </w:t>
      </w:r>
      <w:r w:rsidR="00D82849">
        <w:t>8</w:t>
      </w:r>
      <w:r>
        <w:t xml:space="preserve">) for which we have already determined that </w:t>
      </w:r>
      <m:oMath>
        <m:r>
          <w:rPr>
            <w:rFonts w:ascii="Cambria Math" w:hAnsi="Cambria Math"/>
          </w:rPr>
          <m:t>LT(5)=24</m:t>
        </m:r>
      </m:oMath>
      <w:r>
        <w:t xml:space="preserve">, </w:t>
      </w:r>
      <m:oMath>
        <m:r>
          <w:rPr>
            <w:rFonts w:ascii="Cambria Math" w:hAnsi="Cambria Math"/>
          </w:rPr>
          <m:t>LT(6)=26</m:t>
        </m:r>
      </m:oMath>
      <w:r>
        <w:t xml:space="preserve">, and </w:t>
      </w:r>
      <m:oMath>
        <m:r>
          <w:rPr>
            <w:rFonts w:ascii="Cambria Math" w:hAnsi="Cambria Math"/>
          </w:rPr>
          <m:t>LT(7)=28</m:t>
        </m:r>
      </m:oMath>
      <w:r>
        <w:t xml:space="preserve">. In this situation, how can we compute </w:t>
      </w:r>
      <m:oMath>
        <m:r>
          <w:rPr>
            <w:rFonts w:ascii="Cambria Math" w:hAnsi="Cambria Math"/>
          </w:rPr>
          <m:t>LT(4)</m:t>
        </m:r>
      </m:oMath>
      <w:r>
        <w:t xml:space="preserve">? If the event corresponding to node 4 occurs after </w:t>
      </w:r>
      <m:oMath>
        <m:r>
          <w:rPr>
            <w:rFonts w:ascii="Cambria Math" w:hAnsi="Cambria Math"/>
          </w:rPr>
          <m:t>LT(5)-3</m:t>
        </m:r>
      </m:oMath>
      <w:r>
        <w:t xml:space="preserve">, node 5 will occur after </w:t>
      </w:r>
      <m:oMath>
        <m:r>
          <w:rPr>
            <w:rFonts w:ascii="Cambria Math" w:hAnsi="Cambria Math"/>
          </w:rPr>
          <m:t>LT(5)</m:t>
        </m:r>
      </m:oMath>
      <w:r>
        <w:t>, and the completion of the project will be delayed.</w:t>
      </w:r>
    </w:p>
    <w:p w:rsidR="00D82849" w:rsidRDefault="00D82849" w:rsidP="00E223F3">
      <w:r>
        <w:t xml:space="preserve">Similarly, if node 4 occurs after </w:t>
      </w:r>
      <m:oMath>
        <m:r>
          <w:rPr>
            <w:rFonts w:ascii="Cambria Math" w:hAnsi="Cambria Math"/>
          </w:rPr>
          <m:t>LT(6)-4</m:t>
        </m:r>
      </m:oMath>
      <w:r>
        <w:t xml:space="preserve"> or if node 4 occurs after </w:t>
      </w:r>
      <m:oMath>
        <m:r>
          <w:rPr>
            <w:rFonts w:ascii="Cambria Math" w:hAnsi="Cambria Math"/>
          </w:rPr>
          <m:t>LT(7)-5</m:t>
        </m:r>
      </m:oMath>
      <w:r>
        <w:t>, the com- pletion of the project will be delayed. Thus,</w:t>
      </w:r>
    </w:p>
    <w:p w:rsidR="00D82849" w:rsidRDefault="00D82849" w:rsidP="00E223F3">
      <m:oMathPara>
        <m:oMath>
          <m:r>
            <w:rPr>
              <w:rFonts w:ascii="Cambria Math" w:hAnsi="Cambria Math"/>
            </w:rPr>
            <m:t>LT(4)=min</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LT(5)-3=21</m:t>
                    </m:r>
                  </m:e>
                </m:mr>
                <m:mr>
                  <m:e>
                    <m:r>
                      <m:rPr>
                        <m:sty m:val="p"/>
                      </m:rPr>
                      <w:rPr>
                        <w:rFonts w:ascii="Cambria Math" w:hAnsi="Cambria Math"/>
                      </w:rPr>
                      <m:t>LT</m:t>
                    </m:r>
                    <m:d>
                      <m:dPr>
                        <m:ctrlPr>
                          <w:rPr>
                            <w:rFonts w:ascii="Cambria Math" w:hAnsi="Cambria Math"/>
                          </w:rPr>
                        </m:ctrlPr>
                      </m:dPr>
                      <m:e>
                        <m:r>
                          <m:rPr>
                            <m:sty m:val="p"/>
                          </m:rPr>
                          <w:rPr>
                            <w:rFonts w:ascii="Cambria Math" w:hAnsi="Cambria Math"/>
                          </w:rPr>
                          <m:t>6</m:t>
                        </m:r>
                      </m:e>
                    </m:d>
                    <m:r>
                      <m:rPr>
                        <m:sty m:val="p"/>
                      </m:rPr>
                      <w:rPr>
                        <w:rFonts w:ascii="Cambria Math" w:hAnsi="Cambria Math"/>
                      </w:rPr>
                      <m:t>-4=22</m:t>
                    </m:r>
                  </m:e>
                </m:mr>
                <m:mr>
                  <m:e>
                    <m:r>
                      <m:rPr>
                        <m:sty m:val="p"/>
                      </m:rPr>
                      <w:rPr>
                        <w:rFonts w:ascii="Cambria Math" w:hAnsi="Cambria Math"/>
                      </w:rPr>
                      <m:t>LT(7)-5=23</m:t>
                    </m:r>
                  </m:e>
                </m:mr>
              </m:m>
              <m:r>
                <w:rPr>
                  <w:rFonts w:ascii="Cambria Math" w:hAnsi="Cambria Math"/>
                </w:rPr>
                <m:t>=21</m:t>
              </m:r>
            </m:e>
          </m:d>
        </m:oMath>
      </m:oMathPara>
    </w:p>
    <w:p w:rsidR="00D82849" w:rsidRDefault="00D82849" w:rsidP="00E223F3">
      <w:r>
        <w:t xml:space="preserve">In general, if </w:t>
      </w:r>
      <m:oMath>
        <m:r>
          <w:rPr>
            <w:rFonts w:ascii="Cambria Math" w:hAnsi="Cambria Math"/>
          </w:rPr>
          <m:t>LT(j)</m:t>
        </m:r>
      </m:oMath>
      <w:r>
        <w:t xml:space="preserve"> is known for </w:t>
      </w:r>
      <m:oMath>
        <m:r>
          <w:rPr>
            <w:rFonts w:ascii="Cambria Math" w:hAnsi="Cambria Math"/>
          </w:rPr>
          <m:t>j&gt;i</m:t>
        </m:r>
      </m:oMath>
      <w:r>
        <w:t xml:space="preserve">, we can find </w:t>
      </w:r>
      <m:oMath>
        <m:r>
          <w:rPr>
            <w:rFonts w:ascii="Cambria Math" w:hAnsi="Cambria Math"/>
          </w:rPr>
          <m:t>LT(i)</m:t>
        </m:r>
      </m:oMath>
      <w:r>
        <w:t xml:space="preserve"> as follows:</w:t>
      </w:r>
    </w:p>
    <w:p w:rsidR="00D95C6E" w:rsidRDefault="00D95C6E" w:rsidP="009C2629">
      <w:pPr>
        <w:jc w:val="center"/>
      </w:pPr>
      <w:r w:rsidRPr="00CB520A">
        <w:rPr>
          <w:noProof/>
        </w:rPr>
        <w:drawing>
          <wp:inline distT="0" distB="0" distL="0" distR="0" wp14:anchorId="5FA74034" wp14:editId="2E56EC73">
            <wp:extent cx="1554480" cy="1805843"/>
            <wp:effectExtent l="0" t="0" r="762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54480" cy="1805843"/>
                    </a:xfrm>
                    <a:prstGeom prst="rect">
                      <a:avLst/>
                    </a:prstGeom>
                  </pic:spPr>
                </pic:pic>
              </a:graphicData>
            </a:graphic>
          </wp:inline>
        </w:drawing>
      </w:r>
    </w:p>
    <w:p w:rsidR="00D95C6E" w:rsidRDefault="00D95C6E" w:rsidP="00E223F3">
      <w:pPr>
        <w:pStyle w:val="FigureSubheading"/>
      </w:pPr>
      <w:r w:rsidRPr="00D82849">
        <w:rPr>
          <w:b/>
        </w:rPr>
        <w:t xml:space="preserve">Figure </w:t>
      </w:r>
      <w:r w:rsidR="00D82849">
        <w:rPr>
          <w:b/>
        </w:rPr>
        <w:t>8</w:t>
      </w:r>
      <w:r w:rsidRPr="00D82849">
        <w:rPr>
          <w:b/>
        </w:rPr>
        <w:t>.</w:t>
      </w:r>
      <w:r>
        <w:t xml:space="preserve"> </w:t>
      </w:r>
      <w:r w:rsidRPr="00CB520A">
        <w:t>Computation o</w:t>
      </w:r>
      <w:r>
        <w:t xml:space="preserve">f </w:t>
      </w:r>
      <m:oMath>
        <m:r>
          <w:rPr>
            <w:rFonts w:ascii="Cambria Math" w:hAnsi="Cambria Math"/>
          </w:rPr>
          <m:t>LT(4)</m:t>
        </m:r>
      </m:oMath>
    </w:p>
    <w:p w:rsidR="00D95C6E" w:rsidRDefault="00D95C6E" w:rsidP="00E223F3">
      <w:r w:rsidRPr="00F97CE7">
        <w:rPr>
          <w:shd w:val="clear" w:color="auto" w:fill="D9D9D9" w:themeFill="background1" w:themeFillShade="D9"/>
        </w:rPr>
        <w:t>Step 1.</w:t>
      </w:r>
      <w:r>
        <w:t xml:space="preserve"> Find each node that occurs after node </w:t>
      </w:r>
      <m:oMath>
        <m:r>
          <w:rPr>
            <w:rFonts w:ascii="Cambria Math" w:hAnsi="Cambria Math"/>
          </w:rPr>
          <m:t>i</m:t>
        </m:r>
      </m:oMath>
      <w:r>
        <w:t xml:space="preserve"> and is connected to node </w:t>
      </w:r>
      <m:oMath>
        <m:r>
          <w:rPr>
            <w:rFonts w:ascii="Cambria Math" w:hAnsi="Cambria Math"/>
          </w:rPr>
          <m:t>i</m:t>
        </m:r>
      </m:oMath>
      <w:r>
        <w:t xml:space="preserve"> by an arc. These event</w:t>
      </w:r>
      <w:r w:rsidR="00EB2FBA">
        <w:fldChar w:fldCharType="begin"/>
      </w:r>
      <w:r w:rsidR="00EB2FBA">
        <w:instrText xml:space="preserve"> XE "</w:instrText>
      </w:r>
      <w:r w:rsidR="00EB2FBA" w:rsidRPr="00B325EF">
        <w:instrText>Event</w:instrText>
      </w:r>
      <w:r w:rsidR="00EB2FBA">
        <w:instrText xml:space="preserve">" </w:instrText>
      </w:r>
      <w:r w:rsidR="00EB2FBA">
        <w:fldChar w:fldCharType="end"/>
      </w:r>
      <w:r>
        <w:t xml:space="preserve">s are the immediate successors of node </w:t>
      </w:r>
      <m:oMath>
        <m:r>
          <w:rPr>
            <w:rFonts w:ascii="Cambria Math" w:hAnsi="Cambria Math"/>
          </w:rPr>
          <m:t>i</m:t>
        </m:r>
      </m:oMath>
      <w:r>
        <w:t>.</w:t>
      </w:r>
    </w:p>
    <w:p w:rsidR="00D95C6E" w:rsidRDefault="00D95C6E" w:rsidP="00E223F3">
      <w:r w:rsidRPr="00F97CE7">
        <w:rPr>
          <w:shd w:val="clear" w:color="auto" w:fill="D9D9D9" w:themeFill="background1" w:themeFillShade="D9"/>
        </w:rPr>
        <w:t>Step 2.</w:t>
      </w:r>
      <w:r>
        <w:t xml:space="preserve"> From the </w:t>
      </w:r>
      <m:oMath>
        <m:r>
          <w:rPr>
            <w:rFonts w:ascii="Cambria Math" w:hAnsi="Cambria Math"/>
          </w:rPr>
          <m:t>LT</m:t>
        </m:r>
      </m:oMath>
      <w:r>
        <w:t xml:space="preserve"> for each immediate successor to node </w:t>
      </w:r>
      <m:oMath>
        <m:r>
          <w:rPr>
            <w:rFonts w:ascii="Cambria Math" w:hAnsi="Cambria Math"/>
          </w:rPr>
          <m:t>i</m:t>
        </m:r>
      </m:oMath>
      <w:r>
        <w:t xml:space="preserve">, subtract the duration of the activity joining the successor the node </w:t>
      </w:r>
      <m:oMath>
        <m:r>
          <w:rPr>
            <w:rFonts w:ascii="Cambria Math" w:hAnsi="Cambria Math"/>
          </w:rPr>
          <m:t>i</m:t>
        </m:r>
      </m:oMath>
      <w:r>
        <w:t>.</w:t>
      </w:r>
    </w:p>
    <w:p w:rsidR="00D95C6E" w:rsidRDefault="00D95C6E" w:rsidP="00E223F3">
      <w:r w:rsidRPr="00F97CE7">
        <w:rPr>
          <w:shd w:val="clear" w:color="auto" w:fill="D9D9D9" w:themeFill="background1" w:themeFillShade="D9"/>
        </w:rPr>
        <w:t>Step 3.</w:t>
      </w:r>
      <w:r>
        <w:t xml:space="preserve"> </w:t>
      </w:r>
      <m:oMath>
        <m:r>
          <w:rPr>
            <w:rFonts w:ascii="Cambria Math" w:hAnsi="Cambria Math"/>
          </w:rPr>
          <m:t>LT(i)</m:t>
        </m:r>
      </m:oMath>
      <w:r>
        <w:t xml:space="preserve"> is the smallest of the differences determined in step 2.</w:t>
      </w:r>
    </w:p>
    <w:p w:rsidR="00D95C6E" w:rsidRDefault="00D95C6E" w:rsidP="00E223F3">
      <w:r>
        <w:t xml:space="preserve">We now compute the </w:t>
      </w:r>
      <m:oMath>
        <m:r>
          <w:rPr>
            <w:rFonts w:ascii="Cambria Math" w:hAnsi="Cambria Math"/>
          </w:rPr>
          <m:t>LT(i)</m:t>
        </m:r>
      </m:oMath>
      <w:r>
        <w:t xml:space="preserve">’s for Example </w:t>
      </w:r>
      <w:r w:rsidR="00D82849">
        <w:t>1</w:t>
      </w:r>
      <w:r>
        <w:t xml:space="preserve">. Recall that </w:t>
      </w:r>
      <m:oMath>
        <m:r>
          <w:rPr>
            <w:rFonts w:ascii="Cambria Math" w:hAnsi="Cambria Math"/>
          </w:rPr>
          <m:t>LT(6)=38</m:t>
        </m:r>
      </m:oMath>
      <w:r>
        <w:t xml:space="preserve">. Because node 6 is the only immediate successor of node 5, </w:t>
      </w:r>
      <m:oMath>
        <m:r>
          <w:rPr>
            <w:rFonts w:ascii="Cambria Math" w:hAnsi="Cambria Math"/>
          </w:rPr>
          <m:t>LT(5)=LT(6)-12=26</m:t>
        </m:r>
      </m:oMath>
      <w:r>
        <w:t xml:space="preserve">. Node 4’s only im- mediate successor is node 5. Thus, </w:t>
      </w:r>
      <m:oMath>
        <m:r>
          <w:rPr>
            <w:rFonts w:ascii="Cambria Math" w:hAnsi="Cambria Math"/>
          </w:rPr>
          <m:t>LT(4)=LT(5)-10=16</m:t>
        </m:r>
      </m:oMath>
      <w:r>
        <w:t>. Nodes 4 and 5 are imme- diate successors of node 3. Thus,</w:t>
      </w:r>
    </w:p>
    <w:p w:rsidR="00D95C6E" w:rsidRDefault="00D95C6E" w:rsidP="00E223F3">
      <m:oMathPara>
        <m:oMath>
          <m:r>
            <w:rPr>
              <w:rFonts w:ascii="Cambria Math" w:hAnsi="Cambria Math"/>
            </w:rPr>
            <m:t>LT(3)=min</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LT(4)-7=9</m:t>
                    </m:r>
                  </m:e>
                </m:mr>
                <m:mr>
                  <m:e>
                    <m:r>
                      <m:rPr>
                        <m:sty m:val="p"/>
                      </m:rPr>
                      <w:rPr>
                        <w:rFonts w:ascii="Cambria Math" w:hAnsi="Cambria Math"/>
                      </w:rPr>
                      <m:t xml:space="preserve">  LT(5)-8=18</m:t>
                    </m:r>
                  </m:e>
                </m:mr>
              </m:m>
            </m:e>
          </m:d>
          <m:r>
            <w:rPr>
              <w:rFonts w:ascii="Cambria Math" w:hAnsi="Cambria Math"/>
            </w:rPr>
            <m:t xml:space="preserve"> </m:t>
          </m:r>
        </m:oMath>
      </m:oMathPara>
    </w:p>
    <w:p w:rsidR="00D95C6E" w:rsidRDefault="00D95C6E" w:rsidP="00E223F3">
      <w:r>
        <w:t xml:space="preserve">Node 3 is the only immediate successor of node 2. Thus, </w:t>
      </w:r>
      <m:oMath>
        <m:r>
          <w:rPr>
            <w:rFonts w:ascii="Cambria Math" w:hAnsi="Cambria Math"/>
          </w:rPr>
          <m:t>LT(2)=LT(3)-0=9</m:t>
        </m:r>
      </m:oMath>
      <w:r>
        <w:t>. Finally, node 1 has nodes 2 and 3 as immediate successors. Thus,</w:t>
      </w:r>
    </w:p>
    <w:p w:rsidR="00D95C6E" w:rsidRDefault="00D95C6E" w:rsidP="00E223F3">
      <m:oMathPara>
        <m:oMath>
          <m:r>
            <w:rPr>
              <w:rFonts w:ascii="Cambria Math" w:hAnsi="Cambria Math"/>
            </w:rPr>
            <m:t>LT</m:t>
          </m:r>
          <m:r>
            <m:rPr>
              <m:sty m:val="p"/>
            </m:rPr>
            <w:rPr>
              <w:rFonts w:ascii="Cambria Math" w:hAnsi="Cambria Math"/>
            </w:rPr>
            <m:t>(1)=</m:t>
          </m:r>
          <m:r>
            <w:rPr>
              <w:rFonts w:ascii="Cambria Math" w:hAnsi="Cambria Math"/>
            </w:rPr>
            <m:t>min</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LT(3)-6=3</m:t>
                    </m:r>
                  </m:e>
                </m:mr>
                <m:mr>
                  <m:e>
                    <m:r>
                      <m:rPr>
                        <m:sty m:val="p"/>
                      </m:rPr>
                      <w:rPr>
                        <w:rFonts w:ascii="Cambria Math" w:hAnsi="Cambria Math"/>
                      </w:rPr>
                      <m:t>LT(2)-9=0</m:t>
                    </m:r>
                  </m:e>
                </m:mr>
              </m:m>
            </m:e>
          </m:d>
        </m:oMath>
      </m:oMathPara>
    </w:p>
    <w:p w:rsidR="00D95C6E" w:rsidRDefault="00D95C6E" w:rsidP="00E223F3">
      <w:r>
        <w:t xml:space="preserve">Table </w:t>
      </w:r>
      <w:r w:rsidR="00D82849">
        <w:t>2</w:t>
      </w:r>
      <w:r>
        <w:t xml:space="preserve"> summarizes our computations for Example </w:t>
      </w:r>
      <w:r w:rsidR="00D82849">
        <w:t>1</w:t>
      </w:r>
      <w:r>
        <w:t xml:space="preserve">. If </w:t>
      </w:r>
      <m:oMath>
        <m:r>
          <w:rPr>
            <w:rFonts w:ascii="Cambria Math" w:hAnsi="Cambria Math"/>
          </w:rPr>
          <m:t>LT(i)=ET(i)</m:t>
        </m:r>
      </m:oMath>
      <w:r>
        <w:t xml:space="preserve">, any delay in the occurrence of node i will delay the completion of the project. For example, because </w:t>
      </w:r>
      <m:oMath>
        <m:r>
          <w:rPr>
            <w:rFonts w:ascii="Cambria Math" w:hAnsi="Cambria Math"/>
          </w:rPr>
          <m:t>LT(4)=ET(4)</m:t>
        </m:r>
      </m:oMath>
      <w:r>
        <w:t>, any delay in the occurrence of node 4 will delay the completion of the project.</w:t>
      </w:r>
    </w:p>
    <w:p w:rsidR="00D95C6E" w:rsidRDefault="00D95C6E" w:rsidP="00E223F3">
      <w:r w:rsidRPr="00D82849">
        <w:rPr>
          <w:b/>
        </w:rPr>
        <w:t xml:space="preserve">TABLE </w:t>
      </w:r>
      <w:r w:rsidR="00D82849" w:rsidRPr="00D82849">
        <w:rPr>
          <w:b/>
        </w:rPr>
        <w:t>2</w:t>
      </w:r>
      <w:r w:rsidRPr="00D82849">
        <w:rPr>
          <w:b/>
        </w:rPr>
        <w:t>.</w:t>
      </w:r>
      <w:r>
        <w:t xml:space="preserve"> ET and LT for </w:t>
      </w:r>
      <w:r w:rsidR="0017324B">
        <w:t>Gadgetco</w:t>
      </w:r>
    </w:p>
    <w:tbl>
      <w:tblPr>
        <w:tblW w:w="0" w:type="auto"/>
        <w:jc w:val="center"/>
        <w:tblLook w:val="04A0" w:firstRow="1" w:lastRow="0" w:firstColumn="1" w:lastColumn="0" w:noHBand="0" w:noVBand="1"/>
      </w:tblPr>
      <w:tblGrid>
        <w:gridCol w:w="700"/>
        <w:gridCol w:w="749"/>
        <w:gridCol w:w="729"/>
      </w:tblGrid>
      <w:tr w:rsidR="00D95C6E" w:rsidRPr="001B6F1B" w:rsidTr="00F7258E">
        <w:trPr>
          <w:jc w:val="center"/>
        </w:trPr>
        <w:tc>
          <w:tcPr>
            <w:tcW w:w="0" w:type="auto"/>
            <w:tcBorders>
              <w:top w:val="single" w:sz="4" w:space="0" w:color="auto"/>
              <w:bottom w:val="single" w:sz="4" w:space="0" w:color="auto"/>
            </w:tcBorders>
          </w:tcPr>
          <w:p w:rsidR="00D95C6E" w:rsidRPr="001B6F1B" w:rsidRDefault="00D95C6E" w:rsidP="009C2629">
            <w:pPr>
              <w:spacing w:after="40"/>
            </w:pPr>
            <w:r w:rsidRPr="001B6F1B">
              <w:t>Node</w:t>
            </w:r>
          </w:p>
        </w:tc>
        <w:tc>
          <w:tcPr>
            <w:tcW w:w="0" w:type="auto"/>
            <w:tcBorders>
              <w:top w:val="single" w:sz="4" w:space="0" w:color="auto"/>
              <w:bottom w:val="single" w:sz="4" w:space="0" w:color="auto"/>
            </w:tcBorders>
          </w:tcPr>
          <w:p w:rsidR="00D95C6E" w:rsidRPr="001B6F1B" w:rsidRDefault="00D95C6E" w:rsidP="009C2629">
            <w:pPr>
              <w:spacing w:after="40"/>
            </w:pPr>
            <m:oMathPara>
              <m:oMath>
                <m:r>
                  <w:rPr>
                    <w:rFonts w:ascii="Cambria Math" w:hAnsi="Cambria Math"/>
                  </w:rPr>
                  <m:t>ET</m:t>
                </m:r>
                <m:r>
                  <m:rPr>
                    <m:sty m:val="p"/>
                  </m:rPr>
                  <w:rPr>
                    <w:rFonts w:ascii="Cambria Math" w:hAnsi="Cambria Math"/>
                  </w:rPr>
                  <m:t>(</m:t>
                </m:r>
                <m:r>
                  <w:rPr>
                    <w:rFonts w:ascii="Cambria Math" w:hAnsi="Cambria Math"/>
                  </w:rPr>
                  <m:t>i</m:t>
                </m:r>
                <m:r>
                  <m:rPr>
                    <m:sty m:val="p"/>
                  </m:rPr>
                  <w:rPr>
                    <w:rFonts w:ascii="Cambria Math" w:hAnsi="Cambria Math"/>
                  </w:rPr>
                  <m:t>)</m:t>
                </m:r>
              </m:oMath>
            </m:oMathPara>
          </w:p>
        </w:tc>
        <w:tc>
          <w:tcPr>
            <w:tcW w:w="0" w:type="auto"/>
            <w:tcBorders>
              <w:top w:val="single" w:sz="4" w:space="0" w:color="auto"/>
              <w:bottom w:val="single" w:sz="4" w:space="0" w:color="auto"/>
            </w:tcBorders>
          </w:tcPr>
          <w:p w:rsidR="00D95C6E" w:rsidRPr="001B6F1B" w:rsidRDefault="00D95C6E" w:rsidP="009C2629">
            <w:pPr>
              <w:spacing w:after="40"/>
            </w:pPr>
            <m:oMathPara>
              <m:oMath>
                <m:r>
                  <w:rPr>
                    <w:rFonts w:ascii="Cambria Math" w:hAnsi="Cambria Math"/>
                  </w:rPr>
                  <m:t>LT</m:t>
                </m:r>
                <m:r>
                  <m:rPr>
                    <m:sty m:val="p"/>
                  </m:rPr>
                  <w:rPr>
                    <w:rFonts w:ascii="Cambria Math" w:hAnsi="Cambria Math"/>
                  </w:rPr>
                  <m:t>(</m:t>
                </m:r>
                <m:r>
                  <w:rPr>
                    <w:rFonts w:ascii="Cambria Math" w:hAnsi="Cambria Math"/>
                  </w:rPr>
                  <m:t>i</m:t>
                </m:r>
                <m:r>
                  <m:rPr>
                    <m:sty m:val="p"/>
                  </m:rPr>
                  <w:rPr>
                    <w:rFonts w:ascii="Cambria Math" w:hAnsi="Cambria Math"/>
                  </w:rPr>
                  <m:t>)</m:t>
                </m:r>
              </m:oMath>
            </m:oMathPara>
          </w:p>
        </w:tc>
      </w:tr>
      <w:tr w:rsidR="00D95C6E" w:rsidRPr="001B6F1B" w:rsidTr="00F7258E">
        <w:trPr>
          <w:jc w:val="center"/>
        </w:trPr>
        <w:tc>
          <w:tcPr>
            <w:tcW w:w="0" w:type="auto"/>
            <w:tcBorders>
              <w:top w:val="single" w:sz="4" w:space="0" w:color="auto"/>
            </w:tcBorders>
          </w:tcPr>
          <w:p w:rsidR="00D95C6E" w:rsidRPr="001B6F1B" w:rsidRDefault="00D95C6E" w:rsidP="009C2629">
            <w:pPr>
              <w:spacing w:after="40"/>
            </w:pPr>
            <w:r w:rsidRPr="001B6F1B">
              <w:t>1</w:t>
            </w:r>
          </w:p>
        </w:tc>
        <w:tc>
          <w:tcPr>
            <w:tcW w:w="0" w:type="auto"/>
            <w:tcBorders>
              <w:top w:val="single" w:sz="4" w:space="0" w:color="auto"/>
            </w:tcBorders>
          </w:tcPr>
          <w:p w:rsidR="00D95C6E" w:rsidRPr="001B6F1B" w:rsidRDefault="00D95C6E" w:rsidP="009C2629">
            <w:pPr>
              <w:spacing w:after="40"/>
            </w:pPr>
            <w:r w:rsidRPr="001B6F1B">
              <w:t>0</w:t>
            </w:r>
          </w:p>
        </w:tc>
        <w:tc>
          <w:tcPr>
            <w:tcW w:w="0" w:type="auto"/>
            <w:tcBorders>
              <w:top w:val="single" w:sz="4" w:space="0" w:color="auto"/>
            </w:tcBorders>
          </w:tcPr>
          <w:p w:rsidR="00D95C6E" w:rsidRPr="001B6F1B" w:rsidRDefault="00D95C6E" w:rsidP="009C2629">
            <w:pPr>
              <w:spacing w:after="40"/>
            </w:pPr>
            <w:r w:rsidRPr="001B6F1B">
              <w:t>0</w:t>
            </w:r>
          </w:p>
        </w:tc>
      </w:tr>
      <w:tr w:rsidR="00D95C6E" w:rsidRPr="001B6F1B" w:rsidTr="00D95C6E">
        <w:trPr>
          <w:jc w:val="center"/>
        </w:trPr>
        <w:tc>
          <w:tcPr>
            <w:tcW w:w="0" w:type="auto"/>
          </w:tcPr>
          <w:p w:rsidR="00D95C6E" w:rsidRPr="001B6F1B" w:rsidRDefault="00D95C6E" w:rsidP="009C2629">
            <w:pPr>
              <w:spacing w:after="40"/>
            </w:pPr>
            <w:r w:rsidRPr="001B6F1B">
              <w:t>2</w:t>
            </w:r>
          </w:p>
        </w:tc>
        <w:tc>
          <w:tcPr>
            <w:tcW w:w="0" w:type="auto"/>
          </w:tcPr>
          <w:p w:rsidR="00D95C6E" w:rsidRPr="001B6F1B" w:rsidRDefault="00D95C6E" w:rsidP="009C2629">
            <w:pPr>
              <w:spacing w:after="40"/>
            </w:pPr>
            <w:r w:rsidRPr="001B6F1B">
              <w:t>9</w:t>
            </w:r>
          </w:p>
        </w:tc>
        <w:tc>
          <w:tcPr>
            <w:tcW w:w="0" w:type="auto"/>
          </w:tcPr>
          <w:p w:rsidR="00D95C6E" w:rsidRPr="001B6F1B" w:rsidRDefault="00D95C6E" w:rsidP="009C2629">
            <w:pPr>
              <w:spacing w:after="40"/>
            </w:pPr>
            <w:r w:rsidRPr="001B6F1B">
              <w:t>9</w:t>
            </w:r>
          </w:p>
        </w:tc>
      </w:tr>
      <w:tr w:rsidR="00D95C6E" w:rsidRPr="001B6F1B" w:rsidTr="00D95C6E">
        <w:trPr>
          <w:jc w:val="center"/>
        </w:trPr>
        <w:tc>
          <w:tcPr>
            <w:tcW w:w="0" w:type="auto"/>
          </w:tcPr>
          <w:p w:rsidR="00D95C6E" w:rsidRPr="001B6F1B" w:rsidRDefault="00D95C6E" w:rsidP="009C2629">
            <w:pPr>
              <w:spacing w:after="40"/>
            </w:pPr>
            <w:r w:rsidRPr="001B6F1B">
              <w:t>3</w:t>
            </w:r>
          </w:p>
        </w:tc>
        <w:tc>
          <w:tcPr>
            <w:tcW w:w="0" w:type="auto"/>
          </w:tcPr>
          <w:p w:rsidR="00D95C6E" w:rsidRPr="001B6F1B" w:rsidRDefault="00D95C6E" w:rsidP="009C2629">
            <w:pPr>
              <w:spacing w:after="40"/>
            </w:pPr>
            <w:r w:rsidRPr="001B6F1B">
              <w:t>9</w:t>
            </w:r>
          </w:p>
        </w:tc>
        <w:tc>
          <w:tcPr>
            <w:tcW w:w="0" w:type="auto"/>
          </w:tcPr>
          <w:p w:rsidR="00D95C6E" w:rsidRPr="001B6F1B" w:rsidRDefault="00D95C6E" w:rsidP="009C2629">
            <w:pPr>
              <w:spacing w:after="40"/>
            </w:pPr>
            <w:r w:rsidRPr="001B6F1B">
              <w:t>9</w:t>
            </w:r>
          </w:p>
        </w:tc>
      </w:tr>
      <w:tr w:rsidR="00D95C6E" w:rsidRPr="001B6F1B" w:rsidTr="00D95C6E">
        <w:trPr>
          <w:jc w:val="center"/>
        </w:trPr>
        <w:tc>
          <w:tcPr>
            <w:tcW w:w="0" w:type="auto"/>
          </w:tcPr>
          <w:p w:rsidR="00D95C6E" w:rsidRPr="001B6F1B" w:rsidRDefault="00D95C6E" w:rsidP="009C2629">
            <w:pPr>
              <w:spacing w:after="40"/>
            </w:pPr>
            <w:r w:rsidRPr="001B6F1B">
              <w:t>4</w:t>
            </w:r>
          </w:p>
        </w:tc>
        <w:tc>
          <w:tcPr>
            <w:tcW w:w="0" w:type="auto"/>
          </w:tcPr>
          <w:p w:rsidR="00D95C6E" w:rsidRPr="001B6F1B" w:rsidRDefault="00D95C6E" w:rsidP="009C2629">
            <w:pPr>
              <w:spacing w:after="40"/>
            </w:pPr>
            <w:r w:rsidRPr="001B6F1B">
              <w:t>16</w:t>
            </w:r>
          </w:p>
        </w:tc>
        <w:tc>
          <w:tcPr>
            <w:tcW w:w="0" w:type="auto"/>
          </w:tcPr>
          <w:p w:rsidR="00D95C6E" w:rsidRPr="001B6F1B" w:rsidRDefault="00D95C6E" w:rsidP="009C2629">
            <w:pPr>
              <w:spacing w:after="40"/>
            </w:pPr>
            <w:r w:rsidRPr="001B6F1B">
              <w:t>16</w:t>
            </w:r>
          </w:p>
        </w:tc>
      </w:tr>
      <w:tr w:rsidR="00D95C6E" w:rsidRPr="001B6F1B" w:rsidTr="00D95C6E">
        <w:trPr>
          <w:jc w:val="center"/>
        </w:trPr>
        <w:tc>
          <w:tcPr>
            <w:tcW w:w="0" w:type="auto"/>
          </w:tcPr>
          <w:p w:rsidR="00D95C6E" w:rsidRPr="001B6F1B" w:rsidRDefault="00D95C6E" w:rsidP="009C2629">
            <w:pPr>
              <w:spacing w:after="40"/>
            </w:pPr>
            <w:r w:rsidRPr="001B6F1B">
              <w:t>5</w:t>
            </w:r>
          </w:p>
        </w:tc>
        <w:tc>
          <w:tcPr>
            <w:tcW w:w="0" w:type="auto"/>
          </w:tcPr>
          <w:p w:rsidR="00D95C6E" w:rsidRPr="001B6F1B" w:rsidRDefault="00D95C6E" w:rsidP="009C2629">
            <w:pPr>
              <w:spacing w:after="40"/>
            </w:pPr>
            <w:r w:rsidRPr="001B6F1B">
              <w:t>26</w:t>
            </w:r>
          </w:p>
        </w:tc>
        <w:tc>
          <w:tcPr>
            <w:tcW w:w="0" w:type="auto"/>
          </w:tcPr>
          <w:p w:rsidR="00D95C6E" w:rsidRPr="001B6F1B" w:rsidRDefault="00D95C6E" w:rsidP="009C2629">
            <w:pPr>
              <w:spacing w:after="40"/>
            </w:pPr>
            <w:r w:rsidRPr="001B6F1B">
              <w:t>26</w:t>
            </w:r>
          </w:p>
        </w:tc>
      </w:tr>
      <w:tr w:rsidR="00D95C6E" w:rsidRPr="001B6F1B" w:rsidTr="00D95C6E">
        <w:trPr>
          <w:jc w:val="center"/>
        </w:trPr>
        <w:tc>
          <w:tcPr>
            <w:tcW w:w="0" w:type="auto"/>
          </w:tcPr>
          <w:p w:rsidR="00D95C6E" w:rsidRPr="001B6F1B" w:rsidRDefault="00D95C6E" w:rsidP="009C2629">
            <w:pPr>
              <w:spacing w:after="40"/>
            </w:pPr>
            <w:r w:rsidRPr="001B6F1B">
              <w:t>6</w:t>
            </w:r>
          </w:p>
        </w:tc>
        <w:tc>
          <w:tcPr>
            <w:tcW w:w="0" w:type="auto"/>
          </w:tcPr>
          <w:p w:rsidR="00D95C6E" w:rsidRPr="001B6F1B" w:rsidRDefault="00D95C6E" w:rsidP="009C2629">
            <w:pPr>
              <w:spacing w:after="40"/>
            </w:pPr>
            <w:r w:rsidRPr="001B6F1B">
              <w:t>38</w:t>
            </w:r>
          </w:p>
        </w:tc>
        <w:tc>
          <w:tcPr>
            <w:tcW w:w="0" w:type="auto"/>
          </w:tcPr>
          <w:p w:rsidR="00D95C6E" w:rsidRPr="001B6F1B" w:rsidRDefault="00D95C6E" w:rsidP="009C2629">
            <w:pPr>
              <w:spacing w:after="40"/>
            </w:pPr>
            <w:r w:rsidRPr="001B6F1B">
              <w:t>38</w:t>
            </w:r>
          </w:p>
        </w:tc>
      </w:tr>
    </w:tbl>
    <w:p w:rsidR="00D82849" w:rsidRDefault="00D82849" w:rsidP="009C4902">
      <w:pPr>
        <w:pStyle w:val="Heading2"/>
      </w:pPr>
      <w:bookmarkStart w:id="163" w:name="_Toc416087195"/>
      <w:r>
        <w:t>Total Float</w:t>
      </w:r>
      <w:bookmarkEnd w:id="163"/>
    </w:p>
    <w:p w:rsidR="00D82849" w:rsidRDefault="00D82849" w:rsidP="00E223F3">
      <w:r>
        <w:t>Before the project is begun, the duration of an activity is unknown, and the duration of each activity used to construct the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xml:space="preserve"> is just an estimate of the activity’s actual completion time. The concept of total float</w:t>
      </w:r>
      <w:r w:rsidR="00117982">
        <w:fldChar w:fldCharType="begin"/>
      </w:r>
      <w:r w:rsidR="00117982">
        <w:instrText xml:space="preserve"> XE "</w:instrText>
      </w:r>
      <w:r w:rsidR="00117982" w:rsidRPr="007B6827">
        <w:instrText>total float</w:instrText>
      </w:r>
      <w:r w:rsidR="00117982">
        <w:instrText xml:space="preserve">" </w:instrText>
      </w:r>
      <w:r w:rsidR="00117982">
        <w:fldChar w:fldCharType="end"/>
      </w:r>
      <w:r>
        <w:t xml:space="preserve"> of an activity can be used as a measure of how important it is to keep each activity’s duration from greatly exceeding our estimate of its completion time.</w:t>
      </w:r>
    </w:p>
    <w:p w:rsidR="00D95C6E" w:rsidRPr="001B6F1B" w:rsidRDefault="00D95C6E" w:rsidP="00E223F3">
      <w:pPr>
        <w:pStyle w:val="Definition"/>
      </w:pPr>
      <w:r w:rsidRPr="001B6F1B">
        <w:rPr>
          <w:b/>
        </w:rPr>
        <w:t>DEFINITION</w:t>
      </w:r>
      <w:r w:rsidRPr="001B6F1B">
        <w:t xml:space="preserve">  </w:t>
      </w:r>
      <w:r w:rsidRPr="001B6F1B">
        <w:rPr>
          <w:rFonts w:ascii="Arial" w:hAnsi="Arial" w:cs="Arial"/>
        </w:rPr>
        <w:t>■</w:t>
      </w:r>
      <w:r>
        <w:t xml:space="preserve">  </w:t>
      </w:r>
      <w:r w:rsidRPr="001B6F1B">
        <w:t>For an arbitrar</w:t>
      </w:r>
      <w:r>
        <w:t xml:space="preserve">y arc representing activity </w:t>
      </w:r>
      <m:oMath>
        <m:r>
          <w:rPr>
            <w:rFonts w:ascii="Cambria Math" w:hAnsi="Cambria Math"/>
          </w:rPr>
          <m:t>(i,j)</m:t>
        </m:r>
      </m:oMath>
      <w:r w:rsidRPr="001B6F1B">
        <w:t>, the to</w:t>
      </w:r>
      <w:r>
        <w:t>tal float</w:t>
      </w:r>
      <w:r w:rsidR="00117982">
        <w:fldChar w:fldCharType="begin"/>
      </w:r>
      <w:r w:rsidR="00117982">
        <w:instrText xml:space="preserve"> XE "</w:instrText>
      </w:r>
      <w:r w:rsidR="00117982" w:rsidRPr="007B6827">
        <w:instrText>total float</w:instrText>
      </w:r>
      <w:r w:rsidR="00117982">
        <w:instrText xml:space="preserve">" </w:instrText>
      </w:r>
      <w:r w:rsidR="00117982">
        <w:fldChar w:fldCharType="end"/>
      </w:r>
      <w:r>
        <w:t xml:space="preserve">, represented by </w:t>
      </w:r>
      <m:oMath>
        <m:r>
          <w:rPr>
            <w:rFonts w:ascii="Cambria Math" w:hAnsi="Cambria Math"/>
          </w:rPr>
          <m:t>TF(i,j)</m:t>
        </m:r>
      </m:oMath>
      <w:r w:rsidRPr="001B6F1B">
        <w:t xml:space="preserve">, of the activity represented by </w:t>
      </w:r>
      <m:oMath>
        <m:r>
          <w:rPr>
            <w:rFonts w:ascii="Cambria Math" w:hAnsi="Cambria Math"/>
          </w:rPr>
          <m:t>(i,j)</m:t>
        </m:r>
      </m:oMath>
      <w:r w:rsidRPr="001B6F1B">
        <w:t xml:space="preserve"> is the amount by which th</w:t>
      </w:r>
      <w:r>
        <w:t xml:space="preserve">e starting time of activity </w:t>
      </w:r>
      <m:oMath>
        <m:r>
          <w:rPr>
            <w:rFonts w:ascii="Cambria Math" w:hAnsi="Cambria Math"/>
          </w:rPr>
          <m:t>(i,j)</m:t>
        </m:r>
      </m:oMath>
      <w:r w:rsidRPr="001B6F1B">
        <w:t xml:space="preserve"> could be delayed beyond its earliest possible starting time without delaying the completion of the project (assuming no</w:t>
      </w:r>
      <w:r>
        <w:t xml:space="preserve"> other activities are delayed).  </w:t>
      </w:r>
      <w:r w:rsidRPr="001B6F1B">
        <w:rPr>
          <w:rFonts w:ascii="Arial" w:hAnsi="Arial" w:cs="Arial"/>
        </w:rPr>
        <w:t>■</w:t>
      </w:r>
    </w:p>
    <w:p w:rsidR="00D95C6E" w:rsidRDefault="00D95C6E" w:rsidP="00E223F3">
      <w:r>
        <w:t>Equivalently, the total float</w:t>
      </w:r>
      <w:r w:rsidR="00117982">
        <w:fldChar w:fldCharType="begin"/>
      </w:r>
      <w:r w:rsidR="00117982">
        <w:instrText xml:space="preserve"> XE "</w:instrText>
      </w:r>
      <w:r w:rsidR="00117982" w:rsidRPr="007B6827">
        <w:instrText>total float</w:instrText>
      </w:r>
      <w:r w:rsidR="00117982">
        <w:instrText xml:space="preserve">" </w:instrText>
      </w:r>
      <w:r w:rsidR="00117982">
        <w:fldChar w:fldCharType="end"/>
      </w:r>
      <w:r>
        <w:t xml:space="preserve"> of an activity is the amount by which the duration of the activity can be increased without delaying the completion of the project.</w:t>
      </w:r>
    </w:p>
    <w:p w:rsidR="00D95C6E" w:rsidRDefault="00D95C6E" w:rsidP="00E223F3">
      <w:r>
        <w:t xml:space="preserve">If we define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be the duration of activity </w:t>
      </w:r>
      <m:oMath>
        <m:r>
          <w:rPr>
            <w:rFonts w:ascii="Cambria Math" w:hAnsi="Cambria Math"/>
          </w:rPr>
          <m:t>(i,j)</m:t>
        </m:r>
      </m:oMath>
      <w:r>
        <w:t xml:space="preserve">, then </w:t>
      </w:r>
      <m:oMath>
        <m:r>
          <w:rPr>
            <w:rFonts w:ascii="Cambria Math" w:hAnsi="Cambria Math"/>
          </w:rPr>
          <m:t>TF(i,j)</m:t>
        </m:r>
      </m:oMath>
      <w:r>
        <w:t xml:space="preserve"> can easily be expressed in terms of </w:t>
      </w:r>
      <m:oMath>
        <m:r>
          <w:rPr>
            <w:rFonts w:ascii="Cambria Math" w:hAnsi="Cambria Math"/>
          </w:rPr>
          <m:t>LT(j)</m:t>
        </m:r>
      </m:oMath>
      <w:r>
        <w:t xml:space="preserve"> and </w:t>
      </w:r>
      <m:oMath>
        <m:r>
          <w:rPr>
            <w:rFonts w:ascii="Cambria Math" w:hAnsi="Cambria Math"/>
          </w:rPr>
          <m:t>ET(i)</m:t>
        </m:r>
      </m:oMath>
      <w:r>
        <w:t xml:space="preserve">. Activity </w:t>
      </w:r>
      <m:oMath>
        <m:r>
          <w:rPr>
            <w:rFonts w:ascii="Cambria Math" w:hAnsi="Cambria Math"/>
          </w:rPr>
          <m:t>(i,j)</m:t>
        </m:r>
      </m:oMath>
      <w:r>
        <w:t xml:space="preserve"> begins at node </w:t>
      </w:r>
      <m:oMath>
        <m:r>
          <w:rPr>
            <w:rFonts w:ascii="Cambria Math" w:hAnsi="Cambria Math"/>
          </w:rPr>
          <m:t>i</m:t>
        </m:r>
      </m:oMath>
      <w:r>
        <w:t xml:space="preserve">. If the occurrence of node </w:t>
      </w:r>
      <m:oMath>
        <m:r>
          <w:rPr>
            <w:rFonts w:ascii="Cambria Math" w:hAnsi="Cambria Math"/>
          </w:rPr>
          <m:t>i</m:t>
        </m:r>
      </m:oMath>
      <w:r>
        <w:t xml:space="preserve">, or the duration of activity </w:t>
      </w:r>
      <m:oMath>
        <m:r>
          <w:rPr>
            <w:rFonts w:ascii="Cambria Math" w:hAnsi="Cambria Math"/>
          </w:rPr>
          <m:t>(i,j)</m:t>
        </m:r>
      </m:oMath>
      <w:r>
        <w:t xml:space="preserve">, is delayed by </w:t>
      </w:r>
      <m:oMath>
        <m:r>
          <w:rPr>
            <w:rFonts w:ascii="Cambria Math" w:hAnsi="Cambria Math"/>
          </w:rPr>
          <m:t>k</m:t>
        </m:r>
      </m:oMath>
      <w:r>
        <w:t xml:space="preserve"> time units, then activity </w:t>
      </w:r>
      <m:oMath>
        <m:r>
          <w:rPr>
            <w:rFonts w:ascii="Cambria Math" w:hAnsi="Cambria Math"/>
          </w:rPr>
          <m:t>(i,j)</m:t>
        </m:r>
      </m:oMath>
      <w:r>
        <w:t xml:space="preserve"> will be completed at time </w:t>
      </w:r>
      <m:oMath>
        <m:r>
          <w:rPr>
            <w:rFonts w:ascii="Cambria Math" w:hAnsi="Cambria Math"/>
          </w:rPr>
          <m:t>ET</m:t>
        </m:r>
        <m:d>
          <m:dPr>
            <m:ctrlPr>
              <w:rPr>
                <w:rFonts w:ascii="Cambria Math" w:hAnsi="Cambria Math"/>
                <w:i/>
              </w:rPr>
            </m:ctrlPr>
          </m:dPr>
          <m:e>
            <m:r>
              <w:rPr>
                <w:rFonts w:ascii="Cambria Math" w:hAnsi="Cambria Math"/>
              </w:rPr>
              <m:t>i</m:t>
            </m:r>
          </m:e>
        </m:d>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Thus, the completion of the project will not be delayed if </w:t>
      </w:r>
    </w:p>
    <w:p w:rsidR="00D95C6E" w:rsidRDefault="00D95C6E" w:rsidP="00E223F3">
      <m:oMathPara>
        <m:oMath>
          <m:r>
            <w:rPr>
              <w:rFonts w:ascii="Cambria Math" w:hAnsi="Cambria Math"/>
            </w:rPr>
            <m:t>ET</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&lt;</m:t>
          </m:r>
          <m:r>
            <w:rPr>
              <w:rFonts w:ascii="Cambria Math" w:hAnsi="Cambria Math"/>
            </w:rPr>
            <m:t>LT</m:t>
          </m:r>
          <m:d>
            <m:dPr>
              <m:ctrlPr>
                <w:rPr>
                  <w:rFonts w:ascii="Cambria Math" w:hAnsi="Cambria Math"/>
                </w:rPr>
              </m:ctrlPr>
            </m:dPr>
            <m:e>
              <m:r>
                <w:rPr>
                  <w:rFonts w:ascii="Cambria Math" w:hAnsi="Cambria Math"/>
                </w:rPr>
                <m:t>j</m:t>
              </m:r>
            </m:e>
          </m:d>
          <m:r>
            <m:rPr>
              <m:sty m:val="p"/>
            </m:rPr>
            <w:rPr>
              <w:rFonts w:ascii="Cambria Math" w:hAnsi="Cambria Math"/>
            </w:rPr>
            <m:t xml:space="preserve">   </m:t>
          </m:r>
          <m:r>
            <w:rPr>
              <w:rFonts w:ascii="Cambria Math" w:hAnsi="Cambria Math"/>
            </w:rPr>
            <m:t>or</m:t>
          </m:r>
          <m:r>
            <m:rPr>
              <m:sty m:val="p"/>
            </m:rPr>
            <w:rPr>
              <w:rFonts w:ascii="Cambria Math" w:hAnsi="Cambria Math"/>
            </w:rPr>
            <m:t xml:space="preserve">    </m:t>
          </m:r>
          <m:r>
            <w:rPr>
              <w:rFonts w:ascii="Cambria Math" w:hAnsi="Cambria Math"/>
            </w:rPr>
            <m:t>k</m:t>
          </m:r>
          <m:r>
            <m:rPr>
              <m:sty m:val="p"/>
            </m:rPr>
            <w:rPr>
              <w:rFonts w:ascii="Cambria Math" w:hAnsi="Cambria Math"/>
            </w:rPr>
            <m:t>&lt;</m:t>
          </m:r>
          <m:r>
            <w:rPr>
              <w:rFonts w:ascii="Cambria Math" w:hAnsi="Cambria Math"/>
            </w:rPr>
            <m:t>LT</m:t>
          </m:r>
          <m:d>
            <m:dPr>
              <m:ctrlPr>
                <w:rPr>
                  <w:rFonts w:ascii="Cambria Math" w:hAnsi="Cambria Math"/>
                </w:rPr>
              </m:ctrlPr>
            </m:dPr>
            <m:e>
              <m:r>
                <w:rPr>
                  <w:rFonts w:ascii="Cambria Math" w:hAnsi="Cambria Math"/>
                </w:rPr>
                <m:t>j</m:t>
              </m:r>
            </m:e>
          </m:d>
          <m:r>
            <m:rPr>
              <m:sty m:val="p"/>
            </m:rPr>
            <w:rPr>
              <w:rFonts w:ascii="Cambria Math" w:hAnsi="Cambria Math"/>
            </w:rPr>
            <m:t>-</m:t>
          </m:r>
          <m:r>
            <w:rPr>
              <w:rFonts w:ascii="Cambria Math" w:hAnsi="Cambria Math"/>
            </w:rPr>
            <m:t>ET</m:t>
          </m:r>
          <m:d>
            <m:dPr>
              <m:ctrlPr>
                <w:rPr>
                  <w:rFonts w:ascii="Cambria Math" w:hAnsi="Cambria Math"/>
                </w:rPr>
              </m:ctrlPr>
            </m:dPr>
            <m:e>
              <m:r>
                <w:rPr>
                  <w:rFonts w:ascii="Cambria Math" w:hAnsi="Cambria Math"/>
                </w:rPr>
                <m:t>i</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oMath>
      </m:oMathPara>
    </w:p>
    <w:p w:rsidR="00D95C6E" w:rsidRDefault="00D95C6E" w:rsidP="00E223F3">
      <w:r>
        <w:t>Therefore,</w:t>
      </w:r>
      <w:r w:rsidR="00F7258E">
        <w:tab/>
        <w:t>(7.1)</w:t>
      </w:r>
    </w:p>
    <w:p w:rsidR="00D95C6E" w:rsidRDefault="00F7258E" w:rsidP="009C2629">
      <w:pPr>
        <w:tabs>
          <w:tab w:val="center" w:pos="3240"/>
        </w:tabs>
      </w:pPr>
      <w:r>
        <w:rPr>
          <w:rFonts w:eastAsiaTheme="minorEastAsia"/>
        </w:rPr>
        <w:tab/>
      </w:r>
      <m:oMath>
        <m:r>
          <w:rPr>
            <w:rFonts w:ascii="Cambria Math" w:hAnsi="Cambria Math"/>
          </w:rPr>
          <m:t>TF</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LT</m:t>
        </m:r>
        <m:d>
          <m:dPr>
            <m:ctrlPr>
              <w:rPr>
                <w:rFonts w:ascii="Cambria Math" w:hAnsi="Cambria Math"/>
              </w:rPr>
            </m:ctrlPr>
          </m:dPr>
          <m:e>
            <m:r>
              <w:rPr>
                <w:rFonts w:ascii="Cambria Math" w:hAnsi="Cambria Math"/>
              </w:rPr>
              <m:t>j</m:t>
            </m:r>
          </m:e>
        </m:d>
        <m:r>
          <m:rPr>
            <m:sty m:val="p"/>
          </m:rPr>
          <w:rPr>
            <w:rFonts w:ascii="Cambria Math" w:hAnsi="Cambria Math"/>
          </w:rPr>
          <m:t>-</m:t>
        </m:r>
        <m:r>
          <w:rPr>
            <w:rFonts w:ascii="Cambria Math" w:hAnsi="Cambria Math"/>
          </w:rPr>
          <m:t>ET</m:t>
        </m:r>
        <m:d>
          <m:dPr>
            <m:ctrlPr>
              <w:rPr>
                <w:rFonts w:ascii="Cambria Math" w:hAnsi="Cambria Math"/>
              </w:rPr>
            </m:ctrlPr>
          </m:dPr>
          <m:e>
            <m:r>
              <w:rPr>
                <w:rFonts w:ascii="Cambria Math" w:hAnsi="Cambria Math"/>
              </w:rPr>
              <m:t>i</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oMath>
      <w:r>
        <w:rPr>
          <w:rFonts w:eastAsiaTheme="minorEastAsia"/>
        </w:rPr>
        <w:tab/>
        <w:t>(7.2)</w:t>
      </w:r>
    </w:p>
    <w:p w:rsidR="00D95C6E" w:rsidRDefault="00D95C6E" w:rsidP="00E223F3">
      <w:r>
        <w:t xml:space="preserve">For Example </w:t>
      </w:r>
      <w:r w:rsidR="00D82849">
        <w:t>1</w:t>
      </w:r>
      <w:r>
        <w:t xml:space="preserve">, the </w:t>
      </w:r>
      <m:oMath>
        <m:r>
          <w:rPr>
            <w:rFonts w:ascii="Cambria Math" w:hAnsi="Cambria Math"/>
          </w:rPr>
          <m:t>TF(i,j)</m:t>
        </m:r>
      </m:oMath>
      <w:r>
        <w:t xml:space="preserve"> are as follows:</w:t>
      </w:r>
    </w:p>
    <w:p w:rsidR="00D95C6E" w:rsidRDefault="00D95C6E" w:rsidP="00E223F3">
      <m:oMathPara>
        <m:oMath>
          <m:r>
            <m:rPr>
              <m:nor/>
            </m:rPr>
            <m:t>Activity B:</m:t>
          </m:r>
          <m:r>
            <m:rPr>
              <m:sty m:val="p"/>
            </m:rPr>
            <w:rPr>
              <w:rFonts w:ascii="Cambria Math" w:hAnsi="Cambria Math"/>
            </w:rPr>
            <m:t xml:space="preserve">     </m:t>
          </m:r>
          <m:r>
            <w:rPr>
              <w:rFonts w:ascii="Cambria Math" w:hAnsi="Cambria Math"/>
            </w:rPr>
            <m:t>TF</m:t>
          </m:r>
          <m:r>
            <m:rPr>
              <m:sty m:val="p"/>
            </m:rPr>
            <w:rPr>
              <w:rFonts w:ascii="Cambria Math" w:hAnsi="Cambria Math"/>
            </w:rPr>
            <m:t>(1,2)</m:t>
          </m:r>
          <m:r>
            <m:rPr>
              <m:sty m:val="p"/>
              <m:aln/>
            </m:rPr>
            <w:rPr>
              <w:rFonts w:ascii="Cambria Math" w:hAnsi="Cambria Math"/>
            </w:rPr>
            <m:t>=</m:t>
          </m:r>
          <m:r>
            <w:rPr>
              <w:rFonts w:ascii="Cambria Math" w:hAnsi="Cambria Math"/>
            </w:rPr>
            <m:t>LT</m:t>
          </m:r>
          <m:r>
            <m:rPr>
              <m:sty m:val="p"/>
            </m:rPr>
            <w:rPr>
              <w:rFonts w:ascii="Cambria Math" w:hAnsi="Cambria Math"/>
            </w:rPr>
            <m:t>(2)-</m:t>
          </m:r>
          <m:r>
            <w:rPr>
              <w:rFonts w:ascii="Cambria Math" w:hAnsi="Cambria Math"/>
            </w:rPr>
            <m:t>ET</m:t>
          </m:r>
          <m:r>
            <m:rPr>
              <m:sty m:val="p"/>
            </m:rPr>
            <w:rPr>
              <w:rFonts w:ascii="Cambria Math" w:hAnsi="Cambria Math"/>
            </w:rPr>
            <m:t>(1)-9=0</m:t>
          </m:r>
          <m:r>
            <m:rPr>
              <m:sty m:val="p"/>
            </m:rPr>
            <w:rPr>
              <w:rFonts w:ascii="Cambria Math" w:hAnsi="Cambria Math"/>
            </w:rPr>
            <w:br/>
          </m:r>
        </m:oMath>
        <m:oMath>
          <m:r>
            <m:rPr>
              <m:nor/>
            </m:rPr>
            <m:t>Activity A:</m:t>
          </m:r>
          <m:r>
            <m:rPr>
              <m:sty m:val="p"/>
            </m:rPr>
            <w:rPr>
              <w:rFonts w:ascii="Cambria Math" w:hAnsi="Cambria Math"/>
            </w:rPr>
            <m:t xml:space="preserve">     </m:t>
          </m:r>
          <m:r>
            <w:rPr>
              <w:rFonts w:ascii="Cambria Math" w:hAnsi="Cambria Math"/>
            </w:rPr>
            <m:t>TF</m:t>
          </m:r>
          <m:r>
            <m:rPr>
              <m:sty m:val="p"/>
            </m:rPr>
            <w:rPr>
              <w:rFonts w:ascii="Cambria Math" w:hAnsi="Cambria Math"/>
            </w:rPr>
            <m:t>(1,3)</m:t>
          </m:r>
          <m:r>
            <m:rPr>
              <m:sty m:val="p"/>
              <m:aln/>
            </m:rPr>
            <w:rPr>
              <w:rFonts w:ascii="Cambria Math" w:hAnsi="Cambria Math"/>
            </w:rPr>
            <m:t>=</m:t>
          </m:r>
          <m:r>
            <w:rPr>
              <w:rFonts w:ascii="Cambria Math" w:hAnsi="Cambria Math"/>
            </w:rPr>
            <m:t>LT</m:t>
          </m:r>
          <m:r>
            <m:rPr>
              <m:sty m:val="p"/>
            </m:rPr>
            <w:rPr>
              <w:rFonts w:ascii="Cambria Math" w:hAnsi="Cambria Math"/>
            </w:rPr>
            <m:t>(3)-</m:t>
          </m:r>
          <m:r>
            <w:rPr>
              <w:rFonts w:ascii="Cambria Math" w:hAnsi="Cambria Math"/>
            </w:rPr>
            <m:t>ET</m:t>
          </m:r>
          <m:r>
            <m:rPr>
              <m:sty m:val="p"/>
            </m:rPr>
            <w:rPr>
              <w:rFonts w:ascii="Cambria Math" w:hAnsi="Cambria Math"/>
            </w:rPr>
            <m:t>(1)-6=3</m:t>
          </m:r>
          <m:r>
            <m:rPr>
              <m:sty m:val="p"/>
            </m:rPr>
            <w:rPr>
              <w:rFonts w:ascii="Cambria Math" w:hAnsi="Cambria Math"/>
            </w:rPr>
            <w:br/>
          </m:r>
        </m:oMath>
        <m:oMath>
          <m:r>
            <m:rPr>
              <m:nor/>
            </m:rPr>
            <m:t xml:space="preserve">Activity D:  </m:t>
          </m:r>
          <m:r>
            <m:rPr>
              <m:sty m:val="p"/>
            </m:rPr>
            <w:rPr>
              <w:rFonts w:ascii="Cambria Math" w:hAnsi="Cambria Math"/>
            </w:rPr>
            <m:t xml:space="preserve">   </m:t>
          </m:r>
          <m:r>
            <w:rPr>
              <w:rFonts w:ascii="Cambria Math" w:hAnsi="Cambria Math"/>
            </w:rPr>
            <m:t>TF</m:t>
          </m:r>
          <m:r>
            <m:rPr>
              <m:sty m:val="p"/>
            </m:rPr>
            <w:rPr>
              <w:rFonts w:ascii="Cambria Math" w:hAnsi="Cambria Math"/>
            </w:rPr>
            <m:t>(3,4)</m:t>
          </m:r>
          <m:r>
            <m:rPr>
              <m:sty m:val="p"/>
              <m:aln/>
            </m:rPr>
            <w:rPr>
              <w:rFonts w:ascii="Cambria Math" w:hAnsi="Cambria Math"/>
            </w:rPr>
            <m:t>=</m:t>
          </m:r>
          <m:r>
            <w:rPr>
              <w:rFonts w:ascii="Cambria Math" w:hAnsi="Cambria Math"/>
            </w:rPr>
            <m:t>LT</m:t>
          </m:r>
          <m:r>
            <m:rPr>
              <m:sty m:val="p"/>
            </m:rPr>
            <w:rPr>
              <w:rFonts w:ascii="Cambria Math" w:hAnsi="Cambria Math"/>
            </w:rPr>
            <m:t>(4)-</m:t>
          </m:r>
          <m:r>
            <w:rPr>
              <w:rFonts w:ascii="Cambria Math" w:hAnsi="Cambria Math"/>
            </w:rPr>
            <m:t>ET</m:t>
          </m:r>
          <m:r>
            <m:rPr>
              <m:sty m:val="p"/>
            </m:rPr>
            <w:rPr>
              <w:rFonts w:ascii="Cambria Math" w:hAnsi="Cambria Math"/>
            </w:rPr>
            <m:t>(3)-7=0</m:t>
          </m:r>
          <m:r>
            <m:rPr>
              <m:sty m:val="p"/>
            </m:rPr>
            <w:rPr>
              <w:rFonts w:ascii="Cambria Math" w:hAnsi="Cambria Math"/>
            </w:rPr>
            <w:br/>
          </m:r>
        </m:oMath>
        <m:oMath>
          <m:r>
            <m:rPr>
              <m:nor/>
            </m:rPr>
            <m:t>Activity C:</m:t>
          </m:r>
          <m:r>
            <m:rPr>
              <m:sty m:val="p"/>
            </m:rPr>
            <w:rPr>
              <w:rFonts w:ascii="Cambria Math" w:hAnsi="Cambria Math"/>
            </w:rPr>
            <m:t xml:space="preserve">     </m:t>
          </m:r>
          <m:r>
            <w:rPr>
              <w:rFonts w:ascii="Cambria Math" w:hAnsi="Cambria Math"/>
            </w:rPr>
            <m:t>TF</m:t>
          </m:r>
          <m:r>
            <m:rPr>
              <m:sty m:val="p"/>
            </m:rPr>
            <w:rPr>
              <w:rFonts w:ascii="Cambria Math" w:hAnsi="Cambria Math"/>
            </w:rPr>
            <m:t>(3,5)</m:t>
          </m:r>
          <m:r>
            <m:rPr>
              <m:sty m:val="p"/>
              <m:aln/>
            </m:rPr>
            <w:rPr>
              <w:rFonts w:ascii="Cambria Math" w:hAnsi="Cambria Math"/>
            </w:rPr>
            <m:t>=</m:t>
          </m:r>
          <m:r>
            <w:rPr>
              <w:rFonts w:ascii="Cambria Math" w:hAnsi="Cambria Math"/>
            </w:rPr>
            <m:t>LT</m:t>
          </m:r>
          <m:r>
            <m:rPr>
              <m:sty m:val="p"/>
            </m:rPr>
            <w:rPr>
              <w:rFonts w:ascii="Cambria Math" w:hAnsi="Cambria Math"/>
            </w:rPr>
            <m:t>(5)-</m:t>
          </m:r>
          <m:r>
            <w:rPr>
              <w:rFonts w:ascii="Cambria Math" w:hAnsi="Cambria Math"/>
            </w:rPr>
            <m:t>ET</m:t>
          </m:r>
          <m:r>
            <m:rPr>
              <m:sty m:val="p"/>
            </m:rPr>
            <w:rPr>
              <w:rFonts w:ascii="Cambria Math" w:hAnsi="Cambria Math"/>
            </w:rPr>
            <m:t>(3)-8=9</m:t>
          </m:r>
          <m:r>
            <m:rPr>
              <m:sty m:val="p"/>
            </m:rPr>
            <w:rPr>
              <w:rFonts w:ascii="Cambria Math" w:hAnsi="Cambria Math"/>
            </w:rPr>
            <w:br/>
          </m:r>
        </m:oMath>
        <m:oMath>
          <m:r>
            <m:rPr>
              <m:nor/>
            </m:rPr>
            <m:t>Activity E:</m:t>
          </m:r>
          <m:r>
            <m:rPr>
              <m:sty m:val="p"/>
            </m:rPr>
            <w:rPr>
              <w:rFonts w:ascii="Cambria Math" w:hAnsi="Cambria Math"/>
            </w:rPr>
            <m:t xml:space="preserve">     </m:t>
          </m:r>
          <m:r>
            <w:rPr>
              <w:rFonts w:ascii="Cambria Math" w:hAnsi="Cambria Math"/>
            </w:rPr>
            <m:t>TF</m:t>
          </m:r>
          <m:r>
            <m:rPr>
              <m:sty m:val="p"/>
            </m:rPr>
            <w:rPr>
              <w:rFonts w:ascii="Cambria Math" w:hAnsi="Cambria Math"/>
            </w:rPr>
            <m:t>(4,5)</m:t>
          </m:r>
          <m:r>
            <m:rPr>
              <m:sty m:val="p"/>
              <m:aln/>
            </m:rPr>
            <w:rPr>
              <w:rFonts w:ascii="Cambria Math" w:hAnsi="Cambria Math"/>
            </w:rPr>
            <m:t>=</m:t>
          </m:r>
          <m:r>
            <w:rPr>
              <w:rFonts w:ascii="Cambria Math" w:hAnsi="Cambria Math"/>
            </w:rPr>
            <m:t>LT</m:t>
          </m:r>
          <m:r>
            <m:rPr>
              <m:sty m:val="p"/>
            </m:rPr>
            <w:rPr>
              <w:rFonts w:ascii="Cambria Math" w:hAnsi="Cambria Math"/>
            </w:rPr>
            <m:t>(5)-</m:t>
          </m:r>
          <m:r>
            <w:rPr>
              <w:rFonts w:ascii="Cambria Math" w:hAnsi="Cambria Math"/>
            </w:rPr>
            <m:t>ET</m:t>
          </m:r>
          <m:r>
            <m:rPr>
              <m:sty m:val="p"/>
            </m:rPr>
            <w:rPr>
              <w:rFonts w:ascii="Cambria Math" w:hAnsi="Cambria Math"/>
            </w:rPr>
            <m:t>(4)-10=0</m:t>
          </m:r>
          <m:r>
            <m:rPr>
              <m:sty m:val="p"/>
            </m:rPr>
            <w:rPr>
              <w:rFonts w:ascii="Cambria Math" w:hAnsi="Cambria Math"/>
            </w:rPr>
            <w:br/>
          </m:r>
        </m:oMath>
        <m:oMath>
          <m:r>
            <m:rPr>
              <m:nor/>
            </m:rPr>
            <m:t xml:space="preserve">Activity F: </m:t>
          </m:r>
          <m:r>
            <m:rPr>
              <m:sty m:val="p"/>
            </m:rPr>
            <w:rPr>
              <w:rFonts w:ascii="Cambria Math" w:hAnsi="Cambria Math"/>
            </w:rPr>
            <m:t xml:space="preserve">    </m:t>
          </m:r>
          <m:r>
            <w:rPr>
              <w:rFonts w:ascii="Cambria Math" w:hAnsi="Cambria Math"/>
            </w:rPr>
            <m:t>TF</m:t>
          </m:r>
          <m:r>
            <m:rPr>
              <m:sty m:val="p"/>
            </m:rPr>
            <w:rPr>
              <w:rFonts w:ascii="Cambria Math" w:hAnsi="Cambria Math"/>
            </w:rPr>
            <m:t>(5,6)</m:t>
          </m:r>
          <m:r>
            <m:rPr>
              <m:sty m:val="p"/>
              <m:aln/>
            </m:rPr>
            <w:rPr>
              <w:rFonts w:ascii="Cambria Math" w:hAnsi="Cambria Math"/>
            </w:rPr>
            <m:t>=</m:t>
          </m:r>
          <m:r>
            <w:rPr>
              <w:rFonts w:ascii="Cambria Math" w:hAnsi="Cambria Math"/>
            </w:rPr>
            <m:t>LT</m:t>
          </m:r>
          <m:r>
            <m:rPr>
              <m:sty m:val="p"/>
            </m:rPr>
            <w:rPr>
              <w:rFonts w:ascii="Cambria Math" w:hAnsi="Cambria Math"/>
            </w:rPr>
            <m:t>(6)-</m:t>
          </m:r>
          <m:r>
            <w:rPr>
              <w:rFonts w:ascii="Cambria Math" w:hAnsi="Cambria Math"/>
            </w:rPr>
            <m:t>ET</m:t>
          </m:r>
          <m:r>
            <m:rPr>
              <m:sty m:val="p"/>
            </m:rPr>
            <w:rPr>
              <w:rFonts w:ascii="Cambria Math" w:hAnsi="Cambria Math"/>
            </w:rPr>
            <m:t>(5)-12=0</m:t>
          </m:r>
          <m:r>
            <m:rPr>
              <m:sty m:val="p"/>
            </m:rPr>
            <w:rPr>
              <w:rFonts w:ascii="Cambria Math" w:hAnsi="Cambria Math"/>
            </w:rPr>
            <w:br/>
          </m:r>
        </m:oMath>
        <m:oMath>
          <m:r>
            <m:rPr>
              <m:nor/>
            </m:rPr>
            <m:t>Dummy activity</m:t>
          </m:r>
          <m:r>
            <m:rPr>
              <m:sty m:val="p"/>
            </m:rPr>
            <w:rPr>
              <w:rFonts w:ascii="Cambria Math" w:hAnsi="Cambria Math"/>
            </w:rPr>
            <m:t xml:space="preserve">: </m:t>
          </m:r>
          <m:r>
            <w:rPr>
              <w:rFonts w:ascii="Cambria Math" w:hAnsi="Cambria Math"/>
            </w:rPr>
            <m:t>TF</m:t>
          </m:r>
          <m:r>
            <m:rPr>
              <m:sty m:val="p"/>
            </m:rPr>
            <w:rPr>
              <w:rFonts w:ascii="Cambria Math" w:hAnsi="Cambria Math"/>
            </w:rPr>
            <m:t>(2,3)</m:t>
          </m:r>
          <m:r>
            <m:rPr>
              <m:sty m:val="p"/>
              <m:aln/>
            </m:rPr>
            <w:rPr>
              <w:rFonts w:ascii="Cambria Math" w:hAnsi="Cambria Math"/>
            </w:rPr>
            <m:t>=</m:t>
          </m:r>
          <m:r>
            <w:rPr>
              <w:rFonts w:ascii="Cambria Math" w:hAnsi="Cambria Math"/>
            </w:rPr>
            <m:t>LT</m:t>
          </m:r>
          <m:r>
            <m:rPr>
              <m:sty m:val="p"/>
            </m:rPr>
            <w:rPr>
              <w:rFonts w:ascii="Cambria Math" w:hAnsi="Cambria Math"/>
            </w:rPr>
            <m:t>(3)-</m:t>
          </m:r>
          <m:r>
            <w:rPr>
              <w:rFonts w:ascii="Cambria Math" w:hAnsi="Cambria Math"/>
            </w:rPr>
            <m:t>ET</m:t>
          </m:r>
          <m:r>
            <m:rPr>
              <m:sty m:val="p"/>
            </m:rPr>
            <w:rPr>
              <w:rFonts w:ascii="Cambria Math" w:hAnsi="Cambria Math"/>
            </w:rPr>
            <m:t>(2)- 0=0</m:t>
          </m:r>
        </m:oMath>
      </m:oMathPara>
    </w:p>
    <w:p w:rsidR="00D95C6E" w:rsidRDefault="00D95C6E" w:rsidP="009C4902">
      <w:pPr>
        <w:pStyle w:val="Heading2"/>
      </w:pPr>
      <w:bookmarkStart w:id="164" w:name="_Toc416087196"/>
      <w:r>
        <w:t>Finding a Critical Path</w:t>
      </w:r>
      <w:bookmarkEnd w:id="164"/>
    </w:p>
    <w:p w:rsidR="00D95C6E" w:rsidRDefault="00D95C6E" w:rsidP="00E223F3">
      <w:r>
        <w:t>If an activity has a total float</w:t>
      </w:r>
      <w:r w:rsidR="00117982">
        <w:fldChar w:fldCharType="begin"/>
      </w:r>
      <w:r w:rsidR="00117982">
        <w:instrText xml:space="preserve"> XE "</w:instrText>
      </w:r>
      <w:r w:rsidR="00117982" w:rsidRPr="007B6827">
        <w:instrText>total float</w:instrText>
      </w:r>
      <w:r w:rsidR="00117982">
        <w:instrText xml:space="preserve">" </w:instrText>
      </w:r>
      <w:r w:rsidR="00117982">
        <w:fldChar w:fldCharType="end"/>
      </w:r>
      <w:r>
        <w:t xml:space="preserve"> of zero, then any delay in the start of the activity (or the duration of the activity) will delay the completion of the project. In fact, increasing the duration of an activity by </w:t>
      </w:r>
      <m:oMath>
        <m:r>
          <w:rPr>
            <w:rFonts w:ascii="Cambria Math" w:hAnsi="Cambria Math"/>
          </w:rPr>
          <m:t>Ll</m:t>
        </m:r>
      </m:oMath>
      <w:r>
        <w:t xml:space="preserve"> days will increase the length of the project by </w:t>
      </w:r>
      <m:oMath>
        <m:r>
          <w:rPr>
            <w:rFonts w:ascii="Cambria Math" w:hAnsi="Cambria Math"/>
          </w:rPr>
          <m:t>Ll</m:t>
        </m:r>
      </m:oMath>
      <w:r>
        <w:t xml:space="preserve"> days. Such an activity is critical to the completion of the project on time.</w:t>
      </w:r>
    </w:p>
    <w:p w:rsidR="00D95C6E" w:rsidRDefault="00D95C6E" w:rsidP="00E223F3">
      <w:pPr>
        <w:pStyle w:val="Definition"/>
      </w:pPr>
      <w:r w:rsidRPr="00D40BFF">
        <w:rPr>
          <w:b/>
        </w:rPr>
        <w:t>DEFINITION</w:t>
      </w:r>
      <w:r w:rsidR="00F7258E">
        <w:t xml:space="preserve"> </w:t>
      </w:r>
      <w:r>
        <w:rPr>
          <w:rFonts w:ascii="Arial" w:hAnsi="Arial" w:cs="Arial"/>
        </w:rPr>
        <w:t>■</w:t>
      </w:r>
      <w:r w:rsidR="00F7258E">
        <w:t xml:space="preserve"> </w:t>
      </w:r>
      <w:r>
        <w:t>Any activity with a total float</w:t>
      </w:r>
      <w:r w:rsidR="00117982">
        <w:fldChar w:fldCharType="begin"/>
      </w:r>
      <w:r w:rsidR="00117982">
        <w:instrText xml:space="preserve"> XE "</w:instrText>
      </w:r>
      <w:r w:rsidR="00117982" w:rsidRPr="007B6827">
        <w:instrText>total float</w:instrText>
      </w:r>
      <w:r w:rsidR="00117982">
        <w:instrText xml:space="preserve">" </w:instrText>
      </w:r>
      <w:r w:rsidR="00117982">
        <w:fldChar w:fldCharType="end"/>
      </w:r>
      <w:r>
        <w:t xml:space="preserve"> o</w:t>
      </w:r>
      <w:r w:rsidR="00F7258E">
        <w:t xml:space="preserve">f zero is a critical activity. </w:t>
      </w:r>
      <w:r>
        <w:rPr>
          <w:rFonts w:ascii="Arial" w:hAnsi="Arial" w:cs="Arial"/>
        </w:rPr>
        <w:t>■</w:t>
      </w:r>
    </w:p>
    <w:p w:rsidR="00D95C6E" w:rsidRDefault="00D95C6E" w:rsidP="00E223F3">
      <w:pPr>
        <w:pStyle w:val="Definition"/>
      </w:pPr>
      <w:r>
        <w:t>A path from node 1 to the finish node that consists entirely of critical activities is called a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t xml:space="preserve">.  </w:t>
      </w:r>
      <w:r w:rsidR="00F7258E">
        <w:tab/>
      </w:r>
      <w:r>
        <w:rPr>
          <w:rFonts w:ascii="Arial" w:hAnsi="Arial" w:cs="Arial"/>
        </w:rPr>
        <w:t>■</w:t>
      </w:r>
    </w:p>
    <w:p w:rsidR="00D95C6E" w:rsidRDefault="00D95C6E" w:rsidP="00E223F3">
      <w:r>
        <w:t xml:space="preserve">In Figure 31, activities </w:t>
      </w:r>
      <m:oMath>
        <m:r>
          <w:rPr>
            <w:rFonts w:ascii="Cambria Math" w:hAnsi="Cambria Math"/>
          </w:rPr>
          <m:t>B, D, E, F,</m:t>
        </m:r>
      </m:oMath>
      <w:r>
        <w:t xml:space="preserve"> and the dummy activity are critical activities and the path 1–2–3–4–5–6 is the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t xml:space="preserve"> (it is possible for a network to have more than one critical path). A critical path in any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xml:space="preserve"> is the longest path from the start node to the finish no</w:t>
      </w:r>
      <w:r w:rsidR="00BC1C47">
        <w:t>de</w:t>
      </w:r>
      <w:r>
        <w:t>.</w:t>
      </w:r>
    </w:p>
    <w:p w:rsidR="00D95C6E" w:rsidRDefault="00D95C6E" w:rsidP="00E223F3">
      <w:r>
        <w:t>Any delay in the duration of a critical activity will delay the completion of the project, so it is advisable to monitor closely the completion of critical activities.</w:t>
      </w:r>
    </w:p>
    <w:p w:rsidR="00F7258E" w:rsidRDefault="00F7258E" w:rsidP="00E223F3">
      <w:pPr>
        <w:rPr>
          <w:rFonts w:ascii="Times New Roman" w:eastAsia="Arial" w:hAnsi="Times New Roman" w:cs="Times New Roman"/>
          <w:sz w:val="28"/>
          <w:szCs w:val="36"/>
        </w:rPr>
      </w:pPr>
      <w:r>
        <w:br w:type="page"/>
      </w:r>
    </w:p>
    <w:p w:rsidR="00D95C6E" w:rsidRDefault="00D95C6E" w:rsidP="009C4902">
      <w:pPr>
        <w:pStyle w:val="Heading2"/>
      </w:pPr>
      <w:bookmarkStart w:id="165" w:name="_Toc416087197"/>
      <w:r>
        <w:t>Free Float</w:t>
      </w:r>
      <w:bookmarkEnd w:id="165"/>
    </w:p>
    <w:p w:rsidR="00D95C6E" w:rsidRDefault="00D95C6E" w:rsidP="00E223F3">
      <w:r>
        <w:t>As we have seen, the total float</w:t>
      </w:r>
      <w:r w:rsidR="00117982">
        <w:fldChar w:fldCharType="begin"/>
      </w:r>
      <w:r w:rsidR="00117982">
        <w:instrText xml:space="preserve"> XE "</w:instrText>
      </w:r>
      <w:r w:rsidR="00117982" w:rsidRPr="007B6827">
        <w:instrText>total float</w:instrText>
      </w:r>
      <w:r w:rsidR="00117982">
        <w:instrText xml:space="preserve">" </w:instrText>
      </w:r>
      <w:r w:rsidR="00117982">
        <w:fldChar w:fldCharType="end"/>
      </w:r>
      <w:r>
        <w:t xml:space="preserve"> of an activity can be used as a measure of the flexibility in the duration of an activity. For example, activity A can take up to 3 days longer than its scheduled duration of 6 days without delaying the completion of the project. Another measure of the flexibility available in the duration of an activity is free float</w:t>
      </w:r>
      <w:r w:rsidR="00117982">
        <w:fldChar w:fldCharType="begin"/>
      </w:r>
      <w:r w:rsidR="00117982">
        <w:instrText xml:space="preserve"> XE "</w:instrText>
      </w:r>
      <w:r w:rsidR="00117982" w:rsidRPr="00C86288">
        <w:instrText>free float</w:instrText>
      </w:r>
      <w:r w:rsidR="00117982">
        <w:instrText xml:space="preserve">" </w:instrText>
      </w:r>
      <w:r w:rsidR="00117982">
        <w:fldChar w:fldCharType="end"/>
      </w:r>
      <w:r>
        <w:t>.</w:t>
      </w:r>
    </w:p>
    <w:p w:rsidR="00D95C6E" w:rsidRDefault="00D95C6E" w:rsidP="00E223F3">
      <w:pPr>
        <w:pStyle w:val="Definition"/>
      </w:pPr>
      <w:r w:rsidRPr="002164AD">
        <w:rPr>
          <w:b/>
        </w:rPr>
        <w:t>DEFINITION</w:t>
      </w:r>
      <w:r>
        <w:t xml:space="preserve">  </w:t>
      </w:r>
      <w:r>
        <w:rPr>
          <w:rFonts w:ascii="Arial" w:hAnsi="Arial" w:cs="Arial"/>
        </w:rPr>
        <w:t>■</w:t>
      </w:r>
      <w:r>
        <w:t xml:space="preserve">  The free float</w:t>
      </w:r>
      <w:r w:rsidR="00117982">
        <w:fldChar w:fldCharType="begin"/>
      </w:r>
      <w:r w:rsidR="00117982">
        <w:instrText xml:space="preserve"> XE "</w:instrText>
      </w:r>
      <w:r w:rsidR="00117982" w:rsidRPr="00C86288">
        <w:instrText>free float</w:instrText>
      </w:r>
      <w:r w:rsidR="00117982">
        <w:instrText xml:space="preserve">" </w:instrText>
      </w:r>
      <w:r w:rsidR="00117982">
        <w:fldChar w:fldCharType="end"/>
      </w:r>
      <w:r>
        <w:t xml:space="preserve"> of the activity corresponding to arc </w:t>
      </w:r>
      <m:oMath>
        <m:r>
          <w:rPr>
            <w:rFonts w:ascii="Cambria Math" w:hAnsi="Cambria Math"/>
          </w:rPr>
          <m:t>(i,j)</m:t>
        </m:r>
      </m:oMath>
      <w:r>
        <w:t xml:space="preserve">, denoted by </w:t>
      </w:r>
      <m:oMath>
        <m:r>
          <w:rPr>
            <w:rFonts w:ascii="Cambria Math" w:hAnsi="Cambria Math"/>
          </w:rPr>
          <m:t>FF(i,j)</m:t>
        </m:r>
      </m:oMath>
      <w:r>
        <w:t xml:space="preserve">, is the amount by which the starting time of the activity corresponding to arc </w:t>
      </w:r>
      <m:oMath>
        <m:r>
          <w:rPr>
            <w:rFonts w:ascii="Cambria Math" w:hAnsi="Cambria Math"/>
          </w:rPr>
          <m:t>(i,j)</m:t>
        </m:r>
      </m:oMath>
      <w:r>
        <w:t xml:space="preserve"> (or the duration of the activity) can be delayed without delaying the start of any later activity beyond its earliest possible starting time.  </w:t>
      </w:r>
      <w:r w:rsidR="00F7258E">
        <w:tab/>
      </w:r>
      <w:r>
        <w:rPr>
          <w:rFonts w:ascii="Arial" w:hAnsi="Arial" w:cs="Arial"/>
        </w:rPr>
        <w:t>■</w:t>
      </w:r>
    </w:p>
    <w:p w:rsidR="00D95C6E" w:rsidRDefault="00D95C6E" w:rsidP="00E223F3">
      <w:r>
        <w:t xml:space="preserve">Suppose the occurrence of node i, or the duration of activity </w:t>
      </w:r>
      <m:oMath>
        <m:r>
          <w:rPr>
            <w:rFonts w:ascii="Cambria Math" w:hAnsi="Cambria Math"/>
          </w:rPr>
          <m:t>(i,j)</m:t>
        </m:r>
      </m:oMath>
      <w:r>
        <w:t xml:space="preserve">, is delayed by </w:t>
      </w:r>
      <m:oMath>
        <m:r>
          <w:rPr>
            <w:rFonts w:ascii="Cambria Math" w:hAnsi="Cambria Math"/>
          </w:rPr>
          <m:t>k</m:t>
        </m:r>
      </m:oMath>
      <w:r>
        <w:t xml:space="preserve"> units. Then the earliest that node </w:t>
      </w:r>
      <m:oMath>
        <m:r>
          <w:rPr>
            <w:rFonts w:ascii="Cambria Math" w:hAnsi="Cambria Math"/>
          </w:rPr>
          <m:t>j</m:t>
        </m:r>
      </m:oMath>
      <w:r>
        <w:t xml:space="preserve"> can occur is </w:t>
      </w:r>
      <m:oMath>
        <m:r>
          <w:rPr>
            <w:rFonts w:ascii="Cambria Math" w:hAnsi="Cambria Math"/>
          </w:rPr>
          <m:t>ET</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ij</m:t>
            </m:r>
          </m:sub>
        </m:sSub>
        <m:r>
          <w:rPr>
            <w:rFonts w:ascii="Cambria Math" w:hAnsi="Cambria Math"/>
          </w:rPr>
          <m:t>+k</m:t>
        </m:r>
      </m:oMath>
      <w:r>
        <w:t xml:space="preserve">. Thus, if </w:t>
      </w:r>
      <m:oMath>
        <m:r>
          <w:rPr>
            <w:rFonts w:ascii="Cambria Math" w:hAnsi="Cambria Math"/>
          </w:rPr>
          <m:t>ET</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ij</m:t>
            </m:r>
          </m:sub>
        </m:sSub>
        <m:r>
          <w:rPr>
            <w:rFonts w:ascii="Cambria Math" w:hAnsi="Cambria Math"/>
          </w:rPr>
          <m:t>+k≤ET</m:t>
        </m:r>
        <m:d>
          <m:dPr>
            <m:ctrlPr>
              <w:rPr>
                <w:rFonts w:ascii="Cambria Math" w:hAnsi="Cambria Math"/>
                <w:i/>
              </w:rPr>
            </m:ctrlPr>
          </m:dPr>
          <m:e>
            <m:r>
              <w:rPr>
                <w:rFonts w:ascii="Cambria Math" w:hAnsi="Cambria Math"/>
              </w:rPr>
              <m:t>j</m:t>
            </m:r>
          </m:e>
        </m:d>
      </m:oMath>
      <w:r>
        <w:t xml:space="preserve">, or  </w:t>
      </w:r>
      <m:oMath>
        <m:r>
          <w:rPr>
            <w:rFonts w:ascii="Cambria Math" w:hAnsi="Cambria Math"/>
          </w:rPr>
          <m:t>k≤ET</m:t>
        </m:r>
        <m:d>
          <m:dPr>
            <m:ctrlPr>
              <w:rPr>
                <w:rFonts w:ascii="Cambria Math" w:hAnsi="Cambria Math"/>
                <w:i/>
              </w:rPr>
            </m:ctrlPr>
          </m:dPr>
          <m:e>
            <m:r>
              <w:rPr>
                <w:rFonts w:ascii="Cambria Math" w:hAnsi="Cambria Math"/>
              </w:rPr>
              <m:t>j</m:t>
            </m:r>
          </m:e>
        </m:d>
        <m:r>
          <w:rPr>
            <w:rFonts w:ascii="Cambria Math" w:hAnsi="Cambria Math"/>
          </w:rPr>
          <m:t>-ET</m:t>
        </m:r>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node </w:t>
      </w:r>
      <m:oMath>
        <m:r>
          <w:rPr>
            <w:rFonts w:ascii="Cambria Math" w:hAnsi="Cambria Math"/>
          </w:rPr>
          <m:t>j</m:t>
        </m:r>
      </m:oMath>
      <w:r>
        <w:t xml:space="preserve"> will not be delayed. If node </w:t>
      </w:r>
      <m:oMath>
        <m:r>
          <w:rPr>
            <w:rFonts w:ascii="Cambria Math" w:hAnsi="Cambria Math"/>
          </w:rPr>
          <m:t>j</m:t>
        </m:r>
      </m:oMath>
      <w:r>
        <w:t xml:space="preserve"> is not delayed, then no other activities will be delayed beyond their earliest possible starting times. Therefore,</w:t>
      </w:r>
    </w:p>
    <w:p w:rsidR="00D95C6E" w:rsidRDefault="00F7258E" w:rsidP="009C2629">
      <w:pPr>
        <w:tabs>
          <w:tab w:val="center" w:pos="3240"/>
        </w:tabs>
      </w:pPr>
      <w:r>
        <w:rPr>
          <w:rFonts w:eastAsiaTheme="minorEastAsia"/>
        </w:rPr>
        <w:tab/>
      </w:r>
      <m:oMath>
        <m:r>
          <w:rPr>
            <w:rFonts w:ascii="Cambria Math" w:hAnsi="Cambria Math"/>
          </w:rPr>
          <m:t>FF</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ET</m:t>
        </m:r>
        <m:d>
          <m:dPr>
            <m:ctrlPr>
              <w:rPr>
                <w:rFonts w:ascii="Cambria Math" w:hAnsi="Cambria Math"/>
              </w:rPr>
            </m:ctrlPr>
          </m:dPr>
          <m:e>
            <m:r>
              <w:rPr>
                <w:rFonts w:ascii="Cambria Math" w:hAnsi="Cambria Math"/>
              </w:rPr>
              <m:t>j</m:t>
            </m:r>
          </m:e>
        </m:d>
        <m:r>
          <m:rPr>
            <m:sty m:val="p"/>
          </m:rPr>
          <w:rPr>
            <w:rFonts w:ascii="Cambria Math" w:hAnsi="Cambria Math"/>
          </w:rPr>
          <m:t>-</m:t>
        </m:r>
        <m:r>
          <w:rPr>
            <w:rFonts w:ascii="Cambria Math" w:hAnsi="Cambria Math"/>
          </w:rPr>
          <m:t>ET</m:t>
        </m:r>
        <m:d>
          <m:dPr>
            <m:ctrlPr>
              <w:rPr>
                <w:rFonts w:ascii="Cambria Math" w:hAnsi="Cambria Math"/>
              </w:rPr>
            </m:ctrlPr>
          </m:dPr>
          <m:e>
            <m:r>
              <w:rPr>
                <w:rFonts w:ascii="Cambria Math" w:hAnsi="Cambria Math"/>
              </w:rPr>
              <m:t>i</m:t>
            </m:r>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ij</m:t>
            </m:r>
          </m:sub>
        </m:sSub>
      </m:oMath>
      <w:r>
        <w:rPr>
          <w:rFonts w:eastAsiaTheme="minorEastAsia"/>
        </w:rPr>
        <w:tab/>
        <w:t>(7.3)</w:t>
      </w:r>
    </w:p>
    <w:p w:rsidR="00D95C6E" w:rsidRDefault="00D95C6E" w:rsidP="00E223F3">
      <w:r>
        <w:t xml:space="preserve">For Example </w:t>
      </w:r>
      <w:r w:rsidR="00D82849">
        <w:t>1</w:t>
      </w:r>
      <w:r>
        <w:t xml:space="preserve">, the </w:t>
      </w:r>
      <m:oMath>
        <m:r>
          <w:rPr>
            <w:rFonts w:ascii="Cambria Math" w:hAnsi="Cambria Math"/>
          </w:rPr>
          <m:t>FF(i,j)</m:t>
        </m:r>
      </m:oMath>
      <w:r>
        <w:t xml:space="preserve"> are as follows:</w:t>
      </w:r>
    </w:p>
    <w:p w:rsidR="00D95C6E" w:rsidRDefault="00D95C6E" w:rsidP="00E223F3">
      <m:oMathPara>
        <m:oMath>
          <m:r>
            <m:rPr>
              <m:nor/>
            </m:rPr>
            <m:t xml:space="preserve">Activity B:  </m:t>
          </m:r>
          <m:r>
            <m:rPr>
              <m:sty m:val="p"/>
            </m:rPr>
            <w:rPr>
              <w:rFonts w:ascii="Cambria Math" w:hAnsi="Cambria Math"/>
            </w:rPr>
            <m:t xml:space="preserve">   </m:t>
          </m:r>
          <m:r>
            <w:rPr>
              <w:rFonts w:ascii="Cambria Math" w:hAnsi="Cambria Math"/>
            </w:rPr>
            <m:t>FF</m:t>
          </m:r>
          <m:r>
            <m:rPr>
              <m:sty m:val="p"/>
            </m:rPr>
            <w:rPr>
              <w:rFonts w:ascii="Cambria Math" w:hAnsi="Cambria Math"/>
            </w:rPr>
            <m:t>(1,2)</m:t>
          </m:r>
          <m:r>
            <m:rPr>
              <m:sty m:val="p"/>
              <m:aln/>
            </m:rPr>
            <w:rPr>
              <w:rFonts w:ascii="Cambria Math" w:hAnsi="Cambria Math"/>
            </w:rPr>
            <m:t>=9-0-9=0</m:t>
          </m:r>
          <m:r>
            <m:rPr>
              <m:sty m:val="p"/>
            </m:rPr>
            <w:rPr>
              <w:rFonts w:ascii="Cambria Math" w:hAnsi="Cambria Math"/>
            </w:rPr>
            <w:br/>
          </m:r>
        </m:oMath>
        <m:oMath>
          <m:r>
            <m:rPr>
              <m:nor/>
            </m:rPr>
            <m:t>Activity A:</m:t>
          </m:r>
          <m:r>
            <m:rPr>
              <m:sty m:val="p"/>
            </m:rPr>
            <w:rPr>
              <w:rFonts w:ascii="Cambria Math" w:hAnsi="Cambria Math"/>
            </w:rPr>
            <m:t xml:space="preserve">     </m:t>
          </m:r>
          <m:r>
            <w:rPr>
              <w:rFonts w:ascii="Cambria Math" w:hAnsi="Cambria Math"/>
            </w:rPr>
            <m:t>FF</m:t>
          </m:r>
          <m:r>
            <m:rPr>
              <m:sty m:val="p"/>
            </m:rPr>
            <w:rPr>
              <w:rFonts w:ascii="Cambria Math" w:hAnsi="Cambria Math"/>
            </w:rPr>
            <m:t>(1,3)</m:t>
          </m:r>
          <m:r>
            <m:rPr>
              <m:sty m:val="p"/>
              <m:aln/>
            </m:rPr>
            <w:rPr>
              <w:rFonts w:ascii="Cambria Math" w:hAnsi="Cambria Math"/>
            </w:rPr>
            <m:t>=9-0-6=3</m:t>
          </m:r>
          <m:r>
            <m:rPr>
              <m:sty m:val="p"/>
            </m:rPr>
            <w:rPr>
              <w:rFonts w:ascii="Cambria Math" w:hAnsi="Cambria Math"/>
            </w:rPr>
            <w:br/>
          </m:r>
        </m:oMath>
        <m:oMath>
          <m:r>
            <m:rPr>
              <m:nor/>
            </m:rPr>
            <m:t>Activity D:</m:t>
          </m:r>
          <m:r>
            <m:rPr>
              <m:sty m:val="p"/>
            </m:rPr>
            <w:rPr>
              <w:rFonts w:ascii="Cambria Math" w:hAnsi="Cambria Math"/>
            </w:rPr>
            <m:t xml:space="preserve">     </m:t>
          </m:r>
          <m:r>
            <w:rPr>
              <w:rFonts w:ascii="Cambria Math" w:hAnsi="Cambria Math"/>
            </w:rPr>
            <m:t>FF</m:t>
          </m:r>
          <m:r>
            <m:rPr>
              <m:sty m:val="p"/>
            </m:rPr>
            <w:rPr>
              <w:rFonts w:ascii="Cambria Math" w:hAnsi="Cambria Math"/>
            </w:rPr>
            <m:t>(3,4)</m:t>
          </m:r>
          <m:r>
            <m:rPr>
              <m:sty m:val="p"/>
              <m:aln/>
            </m:rPr>
            <w:rPr>
              <w:rFonts w:ascii="Cambria Math" w:hAnsi="Cambria Math"/>
            </w:rPr>
            <m:t>=16-9-7=0</m:t>
          </m:r>
          <m:r>
            <m:rPr>
              <m:sty m:val="p"/>
            </m:rPr>
            <w:rPr>
              <w:rFonts w:ascii="Cambria Math" w:hAnsi="Cambria Math"/>
            </w:rPr>
            <w:br/>
          </m:r>
        </m:oMath>
        <m:oMath>
          <m:r>
            <m:rPr>
              <m:nor/>
            </m:rPr>
            <m:t>Activity C:</m:t>
          </m:r>
          <m:r>
            <m:rPr>
              <m:sty m:val="p"/>
            </m:rPr>
            <w:rPr>
              <w:rFonts w:ascii="Cambria Math" w:hAnsi="Cambria Math"/>
            </w:rPr>
            <m:t xml:space="preserve">     </m:t>
          </m:r>
          <m:r>
            <w:rPr>
              <w:rFonts w:ascii="Cambria Math" w:hAnsi="Cambria Math"/>
            </w:rPr>
            <m:t>FF</m:t>
          </m:r>
          <m:r>
            <m:rPr>
              <m:sty m:val="p"/>
            </m:rPr>
            <w:rPr>
              <w:rFonts w:ascii="Cambria Math" w:hAnsi="Cambria Math"/>
            </w:rPr>
            <m:t>(3,5)</m:t>
          </m:r>
          <m:r>
            <m:rPr>
              <m:sty m:val="p"/>
              <m:aln/>
            </m:rPr>
            <w:rPr>
              <w:rFonts w:ascii="Cambria Math" w:hAnsi="Cambria Math"/>
            </w:rPr>
            <m:t>=26-9-8=9</m:t>
          </m:r>
          <m:r>
            <m:rPr>
              <m:sty m:val="p"/>
            </m:rPr>
            <w:rPr>
              <w:rFonts w:ascii="Cambria Math" w:hAnsi="Cambria Math"/>
            </w:rPr>
            <w:br/>
          </m:r>
        </m:oMath>
        <m:oMath>
          <m:r>
            <m:rPr>
              <m:nor/>
            </m:rPr>
            <m:t>Activity E:</m:t>
          </m:r>
          <m:r>
            <m:rPr>
              <m:sty m:val="p"/>
            </m:rPr>
            <w:rPr>
              <w:rFonts w:ascii="Cambria Math" w:hAnsi="Cambria Math"/>
            </w:rPr>
            <m:t xml:space="preserve">     </m:t>
          </m:r>
          <m:r>
            <w:rPr>
              <w:rFonts w:ascii="Cambria Math" w:hAnsi="Cambria Math"/>
            </w:rPr>
            <m:t>FF</m:t>
          </m:r>
          <m:r>
            <m:rPr>
              <m:sty m:val="p"/>
            </m:rPr>
            <w:rPr>
              <w:rFonts w:ascii="Cambria Math" w:hAnsi="Cambria Math"/>
            </w:rPr>
            <m:t>(4,5)</m:t>
          </m:r>
          <m:r>
            <m:rPr>
              <m:sty m:val="p"/>
              <m:aln/>
            </m:rPr>
            <w:rPr>
              <w:rFonts w:ascii="Cambria Math" w:hAnsi="Cambria Math"/>
            </w:rPr>
            <m:t>=26-16-10=0</m:t>
          </m:r>
          <m:r>
            <m:rPr>
              <m:sty m:val="p"/>
            </m:rPr>
            <w:rPr>
              <w:rFonts w:ascii="Cambria Math" w:hAnsi="Cambria Math"/>
            </w:rPr>
            <w:br/>
          </m:r>
        </m:oMath>
        <m:oMath>
          <m:r>
            <m:rPr>
              <m:nor/>
            </m:rPr>
            <m:t>Activity F</m:t>
          </m:r>
          <m:r>
            <m:rPr>
              <m:sty m:val="p"/>
            </m:rPr>
            <w:rPr>
              <w:rFonts w:ascii="Cambria Math" w:hAnsi="Cambria Math"/>
            </w:rPr>
            <m:t xml:space="preserve">:     </m:t>
          </m:r>
          <m:r>
            <w:rPr>
              <w:rFonts w:ascii="Cambria Math" w:hAnsi="Cambria Math"/>
            </w:rPr>
            <m:t>FF</m:t>
          </m:r>
          <m:r>
            <m:rPr>
              <m:sty m:val="p"/>
            </m:rPr>
            <w:rPr>
              <w:rFonts w:ascii="Cambria Math" w:hAnsi="Cambria Math"/>
            </w:rPr>
            <m:t>(5,6)</m:t>
          </m:r>
          <m:r>
            <m:rPr>
              <m:sty m:val="p"/>
              <m:aln/>
            </m:rPr>
            <w:rPr>
              <w:rFonts w:ascii="Cambria Math" w:hAnsi="Cambria Math"/>
            </w:rPr>
            <m:t>=38-26-12=0</m:t>
          </m:r>
        </m:oMath>
      </m:oMathPara>
    </w:p>
    <w:p w:rsidR="00D95C6E" w:rsidRDefault="00D95C6E" w:rsidP="00E223F3">
      <w:r>
        <w:t>For example, because the free float</w:t>
      </w:r>
      <w:r w:rsidR="00117982">
        <w:fldChar w:fldCharType="begin"/>
      </w:r>
      <w:r w:rsidR="00117982">
        <w:instrText xml:space="preserve"> XE "</w:instrText>
      </w:r>
      <w:r w:rsidR="00117982" w:rsidRPr="00C86288">
        <w:instrText>free float</w:instrText>
      </w:r>
      <w:r w:rsidR="00117982">
        <w:instrText xml:space="preserve">" </w:instrText>
      </w:r>
      <w:r w:rsidR="00117982">
        <w:fldChar w:fldCharType="end"/>
      </w:r>
      <w:r>
        <w:t xml:space="preserve"> for activity </w:t>
      </w:r>
      <m:oMath>
        <m:r>
          <w:rPr>
            <w:rFonts w:ascii="Cambria Math" w:hAnsi="Cambria Math"/>
          </w:rPr>
          <m:t>C</m:t>
        </m:r>
      </m:oMath>
      <w:r>
        <w:t xml:space="preserve"> is 9 days, a delay in the start of activity </w:t>
      </w:r>
      <m:oMath>
        <m:r>
          <w:rPr>
            <w:rFonts w:ascii="Cambria Math" w:hAnsi="Cambria Math"/>
          </w:rPr>
          <m:t>C</m:t>
        </m:r>
      </m:oMath>
      <w:r>
        <w:t xml:space="preserve"> (or in the occurrence of node 3) or a delay in the duration of activity </w:t>
      </w:r>
      <m:oMath>
        <m:r>
          <w:rPr>
            <w:rFonts w:ascii="Cambria Math" w:hAnsi="Cambria Math"/>
          </w:rPr>
          <m:t>C</m:t>
        </m:r>
      </m:oMath>
      <w:r>
        <w:t xml:space="preserve"> of more than 9 days will delay the start of some later activity (in this case, activity F).</w:t>
      </w:r>
    </w:p>
    <w:p w:rsidR="00F7258E" w:rsidRDefault="00F7258E" w:rsidP="00E223F3">
      <w:pPr>
        <w:rPr>
          <w:rFonts w:ascii="Times New Roman" w:eastAsia="Arial" w:hAnsi="Times New Roman" w:cs="Times New Roman"/>
          <w:sz w:val="28"/>
          <w:szCs w:val="36"/>
        </w:rPr>
      </w:pPr>
      <w:r>
        <w:br w:type="page"/>
      </w:r>
    </w:p>
    <w:p w:rsidR="00D95C6E" w:rsidRDefault="00D95C6E" w:rsidP="009C4902">
      <w:pPr>
        <w:pStyle w:val="Heading2"/>
      </w:pPr>
      <w:bookmarkStart w:id="166" w:name="_Toc416087198"/>
      <w:r>
        <w:t>Using Linear Programming to Find a Critical Path</w:t>
      </w:r>
      <w:bookmarkEnd w:id="166"/>
    </w:p>
    <w:p w:rsidR="00D95C6E" w:rsidRDefault="00D95C6E" w:rsidP="00E223F3">
      <w:r>
        <w:t>Although the previously described method for finding a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t xml:space="preserve"> in a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xml:space="preserve"> is easily programmed on a computer,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can also be used to determine the length of the critical path. Define</w:t>
      </w:r>
    </w:p>
    <w:p w:rsidR="00D95C6E"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sidR="00D95C6E">
        <w:t xml:space="preserve"> the time that the event</w:t>
      </w:r>
      <w:r w:rsidR="00EB2FBA">
        <w:fldChar w:fldCharType="begin"/>
      </w:r>
      <w:r w:rsidR="00EB2FBA">
        <w:instrText xml:space="preserve"> XE "</w:instrText>
      </w:r>
      <w:r w:rsidR="00EB2FBA" w:rsidRPr="00F210DA">
        <w:instrText>Event</w:instrText>
      </w:r>
      <w:r w:rsidR="00EB2FBA">
        <w:instrText xml:space="preserve">" </w:instrText>
      </w:r>
      <w:r w:rsidR="00EB2FBA">
        <w:fldChar w:fldCharType="end"/>
      </w:r>
      <w:r w:rsidR="00D95C6E">
        <w:t xml:space="preserve"> corresponding to node </w:t>
      </w:r>
      <m:oMath>
        <m:r>
          <w:rPr>
            <w:rFonts w:ascii="Cambria Math" w:hAnsi="Cambria Math"/>
          </w:rPr>
          <m:t>j</m:t>
        </m:r>
      </m:oMath>
      <w:r w:rsidR="00D95C6E">
        <w:t xml:space="preserve"> occurs</w:t>
      </w:r>
    </w:p>
    <w:p w:rsidR="00D95C6E" w:rsidRDefault="00D95C6E" w:rsidP="00E223F3">
      <w:r>
        <w:t xml:space="preserve">For each activity </w:t>
      </w:r>
      <m:oMath>
        <m:r>
          <w:rPr>
            <w:rFonts w:ascii="Cambria Math" w:hAnsi="Cambria Math"/>
          </w:rPr>
          <m:t>(i,j)</m:t>
        </m:r>
      </m:oMath>
      <w:r>
        <w:t xml:space="preserve">, we know that before node </w:t>
      </w:r>
      <m:oMath>
        <m:r>
          <w:rPr>
            <w:rFonts w:ascii="Cambria Math" w:hAnsi="Cambria Math"/>
          </w:rPr>
          <m:t>j</m:t>
        </m:r>
      </m:oMath>
      <w:r>
        <w:t xml:space="preserve"> occurs, node </w:t>
      </w:r>
      <m:oMath>
        <m:r>
          <w:rPr>
            <w:rFonts w:ascii="Cambria Math" w:hAnsi="Cambria Math"/>
          </w:rPr>
          <m:t>i</m:t>
        </m:r>
      </m:oMath>
      <w:r>
        <w:t xml:space="preserve"> must occur and activity </w:t>
      </w:r>
      <m:oMath>
        <m:r>
          <w:rPr>
            <w:rFonts w:ascii="Cambria Math" w:hAnsi="Cambria Math"/>
          </w:rPr>
          <m:t>(i,j)</m:t>
        </m:r>
      </m:oMath>
      <w:r>
        <w:t xml:space="preserve"> must be completed. This implies that for each arc </w:t>
      </w:r>
      <m:oMath>
        <m:r>
          <w:rPr>
            <w:rFonts w:ascii="Cambria Math" w:hAnsi="Cambria Math"/>
          </w:rPr>
          <m:t>(i,j)</m:t>
        </m:r>
      </m:oMath>
      <w:r>
        <w:t xml:space="preserve"> in the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≥xi +</m:t>
        </m:r>
        <m:sSub>
          <m:sSubPr>
            <m:ctrlPr>
              <w:rPr>
                <w:rFonts w:ascii="Cambria Math" w:hAnsi="Cambria Math"/>
                <w:i/>
              </w:rPr>
            </m:ctrlPr>
          </m:sSubPr>
          <m:e>
            <m:r>
              <w:rPr>
                <w:rFonts w:ascii="Cambria Math" w:hAnsi="Cambria Math"/>
              </w:rPr>
              <m:t>t</m:t>
            </m:r>
          </m:e>
          <m:sub>
            <m:r>
              <w:rPr>
                <w:rFonts w:ascii="Cambria Math" w:hAnsi="Cambria Math"/>
              </w:rPr>
              <m:t>ij</m:t>
            </m:r>
          </m:sub>
        </m:sSub>
      </m:oMath>
      <w:r>
        <w:t>. Let F be the node that represents completion of the project. Our goal is to minimize the time required to complete the project, so we use an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of </w:t>
      </w:r>
      <m:oMath>
        <m:r>
          <w:rPr>
            <w:rFonts w:ascii="Cambria Math" w:hAnsi="Cambria Math"/>
          </w:rPr>
          <m:t>z=</m:t>
        </m:r>
        <m:sSub>
          <m:sSubPr>
            <m:ctrlPr>
              <w:rPr>
                <w:rFonts w:ascii="Cambria Math" w:hAnsi="Cambria Math"/>
                <w:i/>
              </w:rPr>
            </m:ctrlPr>
          </m:sSubPr>
          <m:e>
            <m:r>
              <w:rPr>
                <w:rFonts w:ascii="Cambria Math" w:hAnsi="Cambria Math"/>
              </w:rPr>
              <m:t>x</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w:t>
      </w:r>
    </w:p>
    <w:p w:rsidR="00D95C6E" w:rsidRDefault="00D95C6E" w:rsidP="00E223F3">
      <w:r>
        <w:t>To illustrate how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can be used to find the length of the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t xml:space="preserve">, we apply the preceding approach to Example </w:t>
      </w:r>
      <w:r w:rsidR="00D82849">
        <w:t>1</w:t>
      </w:r>
      <w:r>
        <w:t>. The appropriate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w:t>
      </w:r>
    </w:p>
    <w:p w:rsidR="00D95C6E" w:rsidRDefault="00D95C6E" w:rsidP="00E223F3">
      <m:oMathPara>
        <m:oMath>
          <m:r>
            <w:rPr>
              <w:rFonts w:ascii="Cambria Math" w:hAnsi="Cambria Math"/>
            </w:rPr>
            <m:t>min</m:t>
          </m:r>
          <m:r>
            <m:rPr>
              <m:sty m:val="p"/>
            </m:rPr>
            <w:rPr>
              <w:rFonts w:ascii="Cambria Math" w:hAnsi="Cambria Math"/>
            </w:rPr>
            <m:t xml:space="preserve"> </m:t>
          </m:r>
          <m:r>
            <w:rPr>
              <w:rFonts w:ascii="Cambria Math" w:hAnsi="Cambria Math"/>
            </w:rPr>
            <m:t>z</m:t>
          </m:r>
          <m:r>
            <m:rPr>
              <m:sty m:val="p"/>
            </m:rPr>
            <w:rPr>
              <w:rFonts w:ascii="Cambria Math" w:hAnsi="Cambria Math"/>
            </w:rPr>
            <m:t>=</m:t>
          </m:r>
          <m:r>
            <w:rPr>
              <w:rFonts w:ascii="Cambria Math" w:hAnsi="Cambria Math"/>
            </w:rPr>
            <m:t>x</m:t>
          </m:r>
          <m:r>
            <m:rPr>
              <m:sty m:val="p"/>
            </m:rPr>
            <w:rPr>
              <w:rFonts w:ascii="Cambria Math" w:hAnsi="Cambria Math"/>
            </w:rPr>
            <m:t>_6-</m:t>
          </m:r>
          <m:r>
            <w:rPr>
              <w:rFonts w:ascii="Cambria Math" w:hAnsi="Cambria Math"/>
            </w:rPr>
            <m:t>x</m:t>
          </m:r>
          <m:r>
            <m:rPr>
              <m:sty m:val="p"/>
            </m:rPr>
            <w:rPr>
              <w:rFonts w:ascii="Cambria Math" w:hAnsi="Cambria Math"/>
            </w:rPr>
            <m:t>_1</m:t>
          </m:r>
        </m:oMath>
      </m:oMathPara>
    </w:p>
    <w:p w:rsidR="00D95C6E" w:rsidRDefault="00D95C6E" w:rsidP="00E223F3">
      <w:r>
        <w:t>s.t.</w:t>
      </w:r>
      <w:r>
        <w:tab/>
      </w:r>
    </w:p>
    <w:p w:rsidR="00D95C6E"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+6     </m:t>
          </m:r>
          <m:d>
            <m:dPr>
              <m:ctrlPr>
                <w:rPr>
                  <w:rFonts w:ascii="Cambria Math" w:hAnsi="Cambria Math"/>
                </w:rPr>
              </m:ctrlPr>
            </m:dPr>
            <m:e>
              <m:r>
                <m:rPr>
                  <m:nor/>
                </m:rPr>
                <m:t>Arc</m:t>
              </m:r>
              <m:r>
                <m:rPr>
                  <m:sty m:val="p"/>
                </m:rPr>
                <w:rPr>
                  <w:rFonts w:ascii="Cambria Math" w:hAnsi="Cambria Math"/>
                </w:rPr>
                <m:t xml:space="preserve"> </m:t>
              </m:r>
              <m:d>
                <m:dPr>
                  <m:ctrlPr>
                    <w:rPr>
                      <w:rFonts w:ascii="Cambria Math" w:hAnsi="Cambria Math"/>
                    </w:rPr>
                  </m:ctrlPr>
                </m:dPr>
                <m:e>
                  <m:r>
                    <m:rPr>
                      <m:nor/>
                    </m:rPr>
                    <m:t>1, 3</m:t>
                  </m:r>
                </m:e>
              </m:d>
              <m:r>
                <m:rPr>
                  <m:nor/>
                </m:rPr>
                <m:t>constraint</m:t>
              </m:r>
            </m:e>
          </m:d>
        </m:oMath>
      </m:oMathPara>
    </w:p>
    <w:p w:rsidR="00D95C6E"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+9     </m:t>
          </m:r>
          <m:d>
            <m:dPr>
              <m:ctrlPr>
                <w:rPr>
                  <w:rFonts w:ascii="Cambria Math" w:hAnsi="Cambria Math"/>
                </w:rPr>
              </m:ctrlPr>
            </m:dPr>
            <m:e>
              <m:r>
                <m:rPr>
                  <m:nor/>
                </m:rPr>
                <m:t xml:space="preserve">Arc </m:t>
              </m:r>
              <m:d>
                <m:dPr>
                  <m:ctrlPr>
                    <w:rPr>
                      <w:rFonts w:ascii="Cambria Math" w:hAnsi="Cambria Math"/>
                    </w:rPr>
                  </m:ctrlPr>
                </m:dPr>
                <m:e>
                  <m:r>
                    <m:rPr>
                      <m:nor/>
                    </m:rPr>
                    <m:t>1, 2</m:t>
                  </m:r>
                </m:e>
              </m:d>
              <m:r>
                <m:rPr>
                  <m:nor/>
                </m:rPr>
                <m:t>constraint</m:t>
              </m:r>
            </m:e>
          </m:d>
        </m:oMath>
      </m:oMathPara>
    </w:p>
    <w:p w:rsidR="00D95C6E"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+8     </m:t>
          </m:r>
          <m:d>
            <m:dPr>
              <m:ctrlPr>
                <w:rPr>
                  <w:rFonts w:ascii="Cambria Math" w:hAnsi="Cambria Math"/>
                </w:rPr>
              </m:ctrlPr>
            </m:dPr>
            <m:e>
              <m:r>
                <m:rPr>
                  <m:nor/>
                </m:rPr>
                <m:t xml:space="preserve">Arc </m:t>
              </m:r>
              <m:d>
                <m:dPr>
                  <m:ctrlPr>
                    <w:rPr>
                      <w:rFonts w:ascii="Cambria Math" w:hAnsi="Cambria Math"/>
                    </w:rPr>
                  </m:ctrlPr>
                </m:dPr>
                <m:e>
                  <m:r>
                    <m:rPr>
                      <m:nor/>
                    </m:rPr>
                    <m:t>3, 5</m:t>
                  </m:r>
                </m:e>
              </m:d>
              <m:r>
                <m:rPr>
                  <m:nor/>
                </m:rPr>
                <m:t>constraint</m:t>
              </m:r>
            </m:e>
          </m:d>
        </m:oMath>
      </m:oMathPara>
    </w:p>
    <w:p w:rsidR="00D95C6E"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+7     </m:t>
          </m:r>
          <m:d>
            <m:dPr>
              <m:ctrlPr>
                <w:rPr>
                  <w:rFonts w:ascii="Cambria Math" w:hAnsi="Cambria Math"/>
                </w:rPr>
              </m:ctrlPr>
            </m:dPr>
            <m:e>
              <m:r>
                <m:rPr>
                  <m:nor/>
                </m:rPr>
                <m:t xml:space="preserve">Arc </m:t>
              </m:r>
              <m:d>
                <m:dPr>
                  <m:ctrlPr>
                    <w:rPr>
                      <w:rFonts w:ascii="Cambria Math" w:hAnsi="Cambria Math"/>
                    </w:rPr>
                  </m:ctrlPr>
                </m:dPr>
                <m:e>
                  <m:r>
                    <m:rPr>
                      <m:nor/>
                    </m:rPr>
                    <m:t>3, 4</m:t>
                  </m:r>
                </m:e>
              </m:d>
              <m:r>
                <m:rPr>
                  <m:nor/>
                </m:rPr>
                <m:t>constraint</m:t>
              </m:r>
            </m:e>
          </m:d>
        </m:oMath>
      </m:oMathPara>
    </w:p>
    <w:p w:rsidR="00D95C6E"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+10    </m:t>
          </m:r>
          <m:d>
            <m:dPr>
              <m:ctrlPr>
                <w:rPr>
                  <w:rFonts w:ascii="Cambria Math" w:hAnsi="Cambria Math"/>
                </w:rPr>
              </m:ctrlPr>
            </m:dPr>
            <m:e>
              <m:r>
                <w:rPr>
                  <w:rFonts w:ascii="Cambria Math" w:hAnsi="Cambria Math"/>
                </w:rPr>
                <m:t>Arc</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4, 5</m:t>
                  </m:r>
                </m:e>
              </m:d>
              <m:r>
                <w:rPr>
                  <w:rFonts w:ascii="Cambria Math" w:hAnsi="Cambria Math"/>
                </w:rPr>
                <m:t>constraint</m:t>
              </m:r>
            </m:e>
          </m:d>
        </m:oMath>
      </m:oMathPara>
    </w:p>
    <w:p w:rsidR="00D95C6E"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+12     </m:t>
          </m:r>
          <m:d>
            <m:dPr>
              <m:ctrlPr>
                <w:rPr>
                  <w:rFonts w:ascii="Cambria Math" w:hAnsi="Cambria Math"/>
                </w:rPr>
              </m:ctrlPr>
            </m:dPr>
            <m:e>
              <m:r>
                <m:rPr>
                  <m:nor/>
                </m:rPr>
                <m:t xml:space="preserve">Arc </m:t>
              </m:r>
              <m:d>
                <m:dPr>
                  <m:ctrlPr>
                    <w:rPr>
                      <w:rFonts w:ascii="Cambria Math" w:hAnsi="Cambria Math"/>
                    </w:rPr>
                  </m:ctrlPr>
                </m:dPr>
                <m:e>
                  <m:r>
                    <m:rPr>
                      <m:nor/>
                    </m:rPr>
                    <m:t>5, 6</m:t>
                  </m:r>
                </m:e>
              </m:d>
              <m:r>
                <m:rPr>
                  <m:nor/>
                </m:rPr>
                <m:t>constraint</m:t>
              </m:r>
            </m:e>
          </m:d>
        </m:oMath>
      </m:oMathPara>
    </w:p>
    <w:p w:rsidR="00D95C6E"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+12     </m:t>
          </m:r>
          <m:d>
            <m:dPr>
              <m:ctrlPr>
                <w:rPr>
                  <w:rFonts w:ascii="Cambria Math" w:hAnsi="Cambria Math"/>
                </w:rPr>
              </m:ctrlPr>
            </m:dPr>
            <m:e>
              <m:r>
                <m:rPr>
                  <m:nor/>
                </m:rPr>
                <m:t xml:space="preserve">Arc </m:t>
              </m:r>
              <m:d>
                <m:dPr>
                  <m:ctrlPr>
                    <w:rPr>
                      <w:rFonts w:ascii="Cambria Math" w:hAnsi="Cambria Math"/>
                    </w:rPr>
                  </m:ctrlPr>
                </m:dPr>
                <m:e>
                  <m:r>
                    <m:rPr>
                      <m:nor/>
                    </m:rPr>
                    <m:t>2, 3</m:t>
                  </m:r>
                </m:e>
              </m:d>
              <m:r>
                <m:rPr>
                  <m:nor/>
                </m:rPr>
                <m:t>constraint</m:t>
              </m:r>
            </m:e>
          </m:d>
        </m:oMath>
      </m:oMathPara>
    </w:p>
    <w:p w:rsidR="00D95C6E" w:rsidRDefault="00D95C6E" w:rsidP="00E223F3">
      <w:r>
        <w:t>All variables urs</w:t>
      </w:r>
      <w:r w:rsidR="0021736C">
        <w:fldChar w:fldCharType="begin"/>
      </w:r>
      <w:r w:rsidR="0021736C">
        <w:instrText xml:space="preserve"> XE "</w:instrText>
      </w:r>
      <w:r w:rsidR="0021736C" w:rsidRPr="004F5385">
        <w:instrText>unrestricted in sign</w:instrText>
      </w:r>
      <w:r w:rsidR="0021736C">
        <w:instrText xml:space="preserve">" </w:instrText>
      </w:r>
      <w:r w:rsidR="0021736C">
        <w:fldChar w:fldCharType="end"/>
      </w:r>
    </w:p>
    <w:p w:rsidR="00D95C6E" w:rsidRDefault="00D95C6E" w:rsidP="00E223F3">
      <w:r>
        <w:t>An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w:t>
      </w:r>
      <m:oMath>
        <m:r>
          <w:rPr>
            <w:rFonts w:ascii="Cambria Math" w:hAnsi="Cambria Math"/>
          </w:rPr>
          <m:t>z=38</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=9</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=9</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=16</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=26</m:t>
        </m:r>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=38</m:t>
        </m:r>
      </m:oMath>
      <w:r>
        <w:t>. This indicates that the project can be completed in 38 days.</w:t>
      </w:r>
    </w:p>
    <w:p w:rsidR="00D95C6E" w:rsidRDefault="00D95C6E" w:rsidP="00E223F3">
      <w:r>
        <w:t>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has many alternative optimal solutions. In general, the value of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in any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may assume any value between </w:t>
      </w:r>
      <m:oMath>
        <m:r>
          <w:rPr>
            <w:rFonts w:ascii="Cambria Math" w:hAnsi="Cambria Math"/>
          </w:rPr>
          <m:t>ET(i)</m:t>
        </m:r>
      </m:oMath>
      <w:r>
        <w:t xml:space="preserve"> and </w:t>
      </w:r>
      <m:oMath>
        <m:r>
          <w:rPr>
            <w:rFonts w:ascii="Cambria Math" w:hAnsi="Cambria Math"/>
          </w:rPr>
          <m:t>LT(i)</m:t>
        </m:r>
      </m:oMath>
      <w:r>
        <w:t>. All optimal solutions to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however, will indicate that the length of any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t xml:space="preserve"> is 38 days.</w:t>
      </w:r>
    </w:p>
    <w:p w:rsidR="00D95C6E" w:rsidRDefault="00D95C6E" w:rsidP="00E223F3">
      <w:r>
        <w:t>A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t xml:space="preserve"> for this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xml:space="preserve"> consists of a path from the start of the project to the finish in which each arc in the path corresponds to a constraint having a dual</w:t>
      </w:r>
      <w:r w:rsidR="00CE25BE">
        <w:fldChar w:fldCharType="begin"/>
      </w:r>
      <w:r w:rsidR="00CE25BE">
        <w:instrText xml:space="preserve"> XE "</w:instrText>
      </w:r>
      <w:r w:rsidR="00CE25BE" w:rsidRPr="000B7384">
        <w:instrText>dual variable</w:instrText>
      </w:r>
      <w:r w:rsidR="00CE25BE">
        <w:instrText xml:space="preserve">" </w:instrText>
      </w:r>
      <w:r w:rsidR="00CE25BE">
        <w:fldChar w:fldCharType="end"/>
      </w:r>
      <w:r>
        <w:t xml:space="preserve"> price of </w:t>
      </w:r>
      <m:oMath>
        <m:r>
          <w:rPr>
            <w:rFonts w:ascii="Cambria Math" w:hAnsi="Cambria Math"/>
          </w:rPr>
          <m:t>-1</m:t>
        </m:r>
      </m:oMath>
      <w:r>
        <w:t xml:space="preserve">. From the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t xml:space="preserve"> output in Figure 34, we find, as before, that 1–2–3–4–5–6 is a critical path. For each constraint with a dual</w:t>
      </w:r>
      <w:r w:rsidR="00CE25BE">
        <w:fldChar w:fldCharType="begin"/>
      </w:r>
      <w:r w:rsidR="00CE25BE">
        <w:instrText xml:space="preserve"> XE "</w:instrText>
      </w:r>
      <w:r w:rsidR="00CE25BE" w:rsidRPr="00685350">
        <w:instrText>dual variable</w:instrText>
      </w:r>
      <w:r w:rsidR="00CE25BE">
        <w:instrText xml:space="preserve">" </w:instrText>
      </w:r>
      <w:r w:rsidR="00CE25BE">
        <w:fldChar w:fldCharType="end"/>
      </w:r>
      <w:r>
        <w:t xml:space="preserve"> price of </w:t>
      </w:r>
      <m:oMath>
        <m:r>
          <w:rPr>
            <w:rFonts w:ascii="Cambria Math" w:hAnsi="Cambria Math"/>
          </w:rPr>
          <m:t>-1</m:t>
        </m:r>
      </m:oMath>
      <w:r>
        <w:t xml:space="preserve">, increasing the duration of the activity corresponding to that constraint by </w:t>
      </w:r>
      <m:oMath>
        <m:r>
          <w:rPr>
            <w:rFonts w:ascii="Cambria Math" w:hAnsi="Cambria Math"/>
          </w:rPr>
          <m:t>Ll</m:t>
        </m:r>
      </m:oMath>
      <w:r>
        <w:t xml:space="preserve"> days will increase the duration of the project by </w:t>
      </w:r>
      <m:oMath>
        <m:r>
          <w:rPr>
            <w:rFonts w:ascii="Cambria Math" w:hAnsi="Cambria Math"/>
          </w:rPr>
          <m:t>Ll</m:t>
        </m:r>
      </m:oMath>
      <w:r>
        <w:t xml:space="preserve"> days. For example, an increase of </w:t>
      </w:r>
      <m:oMath>
        <m:r>
          <w:rPr>
            <w:rFonts w:ascii="Cambria Math" w:hAnsi="Cambria Math"/>
          </w:rPr>
          <m:t>Ll</m:t>
        </m:r>
      </m:oMath>
      <w:r>
        <w:t xml:space="preserve"> days in the duration of activity B will in- crease the duration of the project by </w:t>
      </w:r>
      <m:oMath>
        <m:r>
          <w:rPr>
            <w:rFonts w:ascii="Cambria Math" w:hAnsi="Cambria Math"/>
          </w:rPr>
          <m:t>Ll</m:t>
        </m:r>
      </m:oMath>
      <w:r>
        <w:t xml:space="preserve"> days. This assumes that the current basis remains optimal.</w:t>
      </w:r>
    </w:p>
    <w:p w:rsidR="00D95C6E" w:rsidRDefault="00D95C6E" w:rsidP="009C4902">
      <w:pPr>
        <w:pStyle w:val="Heading2"/>
      </w:pPr>
      <w:bookmarkStart w:id="167" w:name="_Toc416087199"/>
      <w:r>
        <w:t>Crashing the Project</w:t>
      </w:r>
      <w:bookmarkEnd w:id="167"/>
    </w:p>
    <w:p w:rsidR="00D95C6E" w:rsidRDefault="00D95C6E" w:rsidP="00E223F3">
      <w:r>
        <w:t>In many situations, the project manager must complete the project in a time that is less than the length of the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t xml:space="preserve">. For instance, suppose </w:t>
      </w:r>
      <w:r w:rsidR="0017324B">
        <w:t>Gadgetco</w:t>
      </w:r>
      <w:r>
        <w:t xml:space="preserve"> believes that to have any chance of being a success, product 3 must be available for sale before the competitor’s product hits the market. </w:t>
      </w:r>
      <w:r w:rsidR="0017324B">
        <w:t>Gadgetco</w:t>
      </w:r>
      <w:r>
        <w:t xml:space="preserve"> knows that the competitor’s product is scheduled to hit the market 26 days from now, so </w:t>
      </w:r>
      <w:r w:rsidR="0017324B">
        <w:t>Gadgetco</w:t>
      </w:r>
      <w:r>
        <w:t xml:space="preserve"> must introduce product 3 within 25 days. Because the critical path in Example </w:t>
      </w:r>
      <w:r w:rsidR="00D82849">
        <w:t>1</w:t>
      </w:r>
      <w:r>
        <w:t xml:space="preserve"> has a length of 38 days, </w:t>
      </w:r>
      <w:r w:rsidR="0017324B">
        <w:t>Gadgetco</w:t>
      </w:r>
      <w:r>
        <w:t xml:space="preserve"> will have to ex- pend additional resources to meet the 25-day project deadline. In such a situation, linear programming</w:t>
      </w:r>
      <w:r w:rsidR="001C4ED6">
        <w:fldChar w:fldCharType="begin"/>
      </w:r>
      <w:r w:rsidR="001C4ED6">
        <w:instrText xml:space="preserve"> XE "</w:instrText>
      </w:r>
      <w:r w:rsidR="001C4ED6" w:rsidRPr="00C2046C">
        <w:rPr>
          <w:lang w:val="en"/>
        </w:rPr>
        <w:instrText>linear programming</w:instrText>
      </w:r>
      <w:r w:rsidR="001C4ED6">
        <w:instrText xml:space="preserve">" </w:instrText>
      </w:r>
      <w:r w:rsidR="001C4ED6">
        <w:fldChar w:fldCharType="end"/>
      </w:r>
      <w:r>
        <w:t xml:space="preserve"> can often be used to determine the allocation of resources that minimizes the cost of meeting the project deadline.</w:t>
      </w:r>
    </w:p>
    <w:p w:rsidR="00D95C6E" w:rsidRDefault="00D95C6E" w:rsidP="00E223F3">
      <w:r>
        <w:t xml:space="preserve">Suppose that by allocating additional resources to an activity, </w:t>
      </w:r>
      <w:r w:rsidR="0017324B">
        <w:t>Gadgetco</w:t>
      </w:r>
      <w:r>
        <w:t xml:space="preserve"> can reduce the duration of any activity by as many as 5 days. The cost per day of reducing the duration of an activity is shown in Table 14. To find the minimum cost of completing the project by the 25-day deadline, define variables </w:t>
      </w:r>
      <m:oMath>
        <m:r>
          <w:rPr>
            <w:rFonts w:ascii="Cambria Math" w:hAnsi="Cambria Math"/>
          </w:rPr>
          <m:t>A, B, C, D, E,</m:t>
        </m:r>
      </m:oMath>
      <w:r>
        <w:t xml:space="preserve"> and </w:t>
      </w:r>
      <m:oMath>
        <m:r>
          <w:rPr>
            <w:rFonts w:ascii="Cambria Math" w:hAnsi="Cambria Math"/>
          </w:rPr>
          <m:t>F</m:t>
        </m:r>
      </m:oMath>
      <w:r>
        <w:t xml:space="preserve"> as follows:</w:t>
      </w:r>
    </w:p>
    <w:p w:rsidR="00D95C6E" w:rsidRDefault="00D95C6E" w:rsidP="007A0814">
      <w:pPr>
        <w:spacing w:after="0"/>
      </w:pPr>
      <m:oMath>
        <m:r>
          <w:rPr>
            <w:rFonts w:ascii="Cambria Math" w:hAnsi="Cambria Math"/>
          </w:rPr>
          <m:t>A=</m:t>
        </m:r>
      </m:oMath>
      <w:r>
        <w:t xml:space="preserve"> number of days by which duration of activity </w:t>
      </w:r>
      <m:oMath>
        <m:r>
          <w:rPr>
            <w:rFonts w:ascii="Cambria Math" w:hAnsi="Cambria Math"/>
          </w:rPr>
          <m:t>A</m:t>
        </m:r>
      </m:oMath>
      <w:r>
        <w:t xml:space="preserve"> is reduced</w:t>
      </w:r>
    </w:p>
    <w:p w:rsidR="00D95C6E" w:rsidRPr="00B6362A" w:rsidRDefault="00D95C6E" w:rsidP="007A0814">
      <w:pPr>
        <w:spacing w:after="0"/>
      </w:pPr>
      <w:r>
        <w:rPr>
          <w:rFonts w:eastAsiaTheme="minorEastAsia"/>
        </w:rPr>
        <w:t xml:space="preserve"> </w:t>
      </w:r>
      <m:oMath>
        <m:r>
          <m:rPr>
            <m:sty m:val="p"/>
          </m:rPr>
          <w:rPr>
            <w:rFonts w:ascii="Cambria Math" w:hAnsi="Cambria Math"/>
          </w:rPr>
          <m:t>⋮                                                      ⋮</m:t>
        </m:r>
      </m:oMath>
    </w:p>
    <w:p w:rsidR="00D95C6E" w:rsidRDefault="00D95C6E" w:rsidP="00E223F3">
      <m:oMath>
        <m:r>
          <w:rPr>
            <w:rFonts w:ascii="Cambria Math" w:hAnsi="Cambria Math"/>
          </w:rPr>
          <m:t>F=</m:t>
        </m:r>
      </m:oMath>
      <w:r>
        <w:t xml:space="preserve"> number of days by which duration of activity </w:t>
      </w:r>
      <m:oMath>
        <m:r>
          <w:rPr>
            <w:rFonts w:ascii="Cambria Math" w:hAnsi="Cambria Math"/>
          </w:rPr>
          <m:t>F</m:t>
        </m:r>
      </m:oMath>
      <w:r>
        <w:t xml:space="preserve"> is reduced</w:t>
      </w:r>
    </w:p>
    <w:p w:rsidR="00D95C6E"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oMath>
      <w:r w:rsidR="00D95C6E">
        <w:t xml:space="preserve"> time that the event</w:t>
      </w:r>
      <w:r w:rsidR="00EB2FBA">
        <w:fldChar w:fldCharType="begin"/>
      </w:r>
      <w:r w:rsidR="00EB2FBA">
        <w:instrText xml:space="preserve"> XE "</w:instrText>
      </w:r>
      <w:r w:rsidR="00EB2FBA" w:rsidRPr="00562728">
        <w:instrText>Event</w:instrText>
      </w:r>
      <w:r w:rsidR="00EB2FBA">
        <w:instrText xml:space="preserve">" </w:instrText>
      </w:r>
      <w:r w:rsidR="00EB2FBA">
        <w:fldChar w:fldCharType="end"/>
      </w:r>
      <w:r w:rsidR="00D95C6E">
        <w:t xml:space="preserve"> corresponding to node </w:t>
      </w:r>
      <m:oMath>
        <m:r>
          <w:rPr>
            <w:rFonts w:ascii="Cambria Math" w:hAnsi="Cambria Math"/>
          </w:rPr>
          <m:t>j</m:t>
        </m:r>
      </m:oMath>
      <w:r w:rsidR="00D95C6E">
        <w:t xml:space="preserve"> occurs</w:t>
      </w:r>
    </w:p>
    <w:p w:rsidR="00D95C6E" w:rsidRDefault="00D95C6E" w:rsidP="00E223F3">
      <w:r>
        <w:t xml:space="preserve">Then </w:t>
      </w:r>
      <w:r w:rsidR="0017324B">
        <w:t>Gadgetco</w:t>
      </w:r>
      <w:r>
        <w:t xml:space="preserve"> should solve the following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w:t>
      </w:r>
    </w:p>
    <w:p w:rsidR="00D95C6E" w:rsidRDefault="00D95C6E" w:rsidP="00E223F3">
      <m:oMathPara>
        <m:oMath>
          <m:r>
            <w:rPr>
              <w:rFonts w:ascii="Cambria Math" w:hAnsi="Cambria Math"/>
            </w:rPr>
            <m:t>min</m:t>
          </m:r>
          <m:r>
            <m:rPr>
              <m:sty m:val="p"/>
            </m:rPr>
            <w:rPr>
              <w:rFonts w:ascii="Cambria Math" w:hAnsi="Cambria Math"/>
            </w:rPr>
            <m:t xml:space="preserve"> </m:t>
          </m:r>
          <m:r>
            <w:rPr>
              <w:rFonts w:ascii="Cambria Math" w:hAnsi="Cambria Math"/>
            </w:rPr>
            <m:t>z</m:t>
          </m:r>
          <m:r>
            <m:rPr>
              <m:sty m:val="p"/>
            </m:rPr>
            <w:rPr>
              <w:rFonts w:ascii="Cambria Math" w:hAnsi="Cambria Math"/>
            </w:rPr>
            <m:t>=10</m:t>
          </m:r>
          <m:r>
            <w:rPr>
              <w:rFonts w:ascii="Cambria Math" w:hAnsi="Cambria Math"/>
            </w:rPr>
            <m:t>A</m:t>
          </m:r>
          <m:r>
            <m:rPr>
              <m:sty m:val="p"/>
            </m:rPr>
            <w:rPr>
              <w:rFonts w:ascii="Cambria Math" w:hAnsi="Cambria Math"/>
            </w:rPr>
            <m:t>+20</m:t>
          </m:r>
          <m:r>
            <w:rPr>
              <w:rFonts w:ascii="Cambria Math" w:hAnsi="Cambria Math"/>
            </w:rPr>
            <m:t>B</m:t>
          </m:r>
          <m:r>
            <m:rPr>
              <m:sty m:val="p"/>
            </m:rPr>
            <w:rPr>
              <w:rFonts w:ascii="Cambria Math" w:hAnsi="Cambria Math"/>
            </w:rPr>
            <m:t>+3</m:t>
          </m:r>
          <m:r>
            <w:rPr>
              <w:rFonts w:ascii="Cambria Math" w:hAnsi="Cambria Math"/>
            </w:rPr>
            <m:t>C</m:t>
          </m:r>
          <m:r>
            <m:rPr>
              <m:sty m:val="p"/>
            </m:rPr>
            <w:rPr>
              <w:rFonts w:ascii="Cambria Math" w:hAnsi="Cambria Math"/>
            </w:rPr>
            <m:t>+30</m:t>
          </m:r>
          <m:r>
            <w:rPr>
              <w:rFonts w:ascii="Cambria Math" w:hAnsi="Cambria Math"/>
            </w:rPr>
            <m:t>D</m:t>
          </m:r>
          <m:r>
            <m:rPr>
              <m:sty m:val="p"/>
            </m:rPr>
            <w:rPr>
              <w:rFonts w:ascii="Cambria Math" w:hAnsi="Cambria Math"/>
            </w:rPr>
            <m:t>+40</m:t>
          </m:r>
          <m:r>
            <w:rPr>
              <w:rFonts w:ascii="Cambria Math" w:hAnsi="Cambria Math"/>
            </w:rPr>
            <m:t>E</m:t>
          </m:r>
          <m:r>
            <m:rPr>
              <m:sty m:val="p"/>
            </m:rPr>
            <w:rPr>
              <w:rFonts w:ascii="Cambria Math" w:hAnsi="Cambria Math"/>
            </w:rPr>
            <m:t>+50</m:t>
          </m:r>
          <m:r>
            <w:rPr>
              <w:rFonts w:ascii="Cambria Math" w:hAnsi="Cambria Math"/>
            </w:rPr>
            <m:t>F</m:t>
          </m:r>
        </m:oMath>
      </m:oMathPara>
    </w:p>
    <w:p w:rsidR="00D95C6E" w:rsidRDefault="00D95C6E" w:rsidP="00E223F3">
      <m:oMathPara>
        <m:oMath>
          <m:r>
            <w:rPr>
              <w:rFonts w:ascii="Cambria Math" w:hAnsi="Cambria Math"/>
            </w:rPr>
            <m:t>A</m:t>
          </m:r>
          <m:r>
            <m:rPr>
              <m:sty m:val="p"/>
            </m:rPr>
            <w:rPr>
              <w:rFonts w:ascii="Cambria Math" w:hAnsi="Cambria Math"/>
            </w:rPr>
            <m:t>≤5</m:t>
          </m:r>
          <m:r>
            <m:rPr>
              <m:sty m:val="p"/>
            </m:rPr>
            <w:rPr>
              <w:rFonts w:ascii="Cambria Math" w:hAnsi="Cambria Math"/>
            </w:rPr>
            <w:br/>
          </m:r>
        </m:oMath>
        <m:oMath>
          <m:r>
            <w:rPr>
              <w:rFonts w:ascii="Cambria Math" w:hAnsi="Cambria Math"/>
            </w:rPr>
            <m:t>B</m:t>
          </m:r>
          <m:r>
            <m:rPr>
              <m:sty m:val="p"/>
            </m:rPr>
            <w:rPr>
              <w:rFonts w:ascii="Cambria Math" w:hAnsi="Cambria Math"/>
            </w:rPr>
            <m:t>≤5</m:t>
          </m:r>
          <m:r>
            <m:rPr>
              <m:sty m:val="p"/>
            </m:rPr>
            <w:rPr>
              <w:rFonts w:ascii="Cambria Math" w:hAnsi="Cambria Math"/>
            </w:rPr>
            <w:br/>
          </m:r>
        </m:oMath>
        <m:oMath>
          <m:r>
            <w:rPr>
              <w:rFonts w:ascii="Cambria Math" w:hAnsi="Cambria Math"/>
            </w:rPr>
            <m:t>C</m:t>
          </m:r>
          <m:r>
            <m:rPr>
              <m:sty m:val="p"/>
            </m:rPr>
            <w:rPr>
              <w:rFonts w:ascii="Cambria Math" w:hAnsi="Cambria Math"/>
            </w:rPr>
            <m:t>≤5</m:t>
          </m:r>
          <m:r>
            <m:rPr>
              <m:sty m:val="p"/>
            </m:rPr>
            <w:rPr>
              <w:rFonts w:ascii="Cambria Math" w:hAnsi="Cambria Math"/>
            </w:rPr>
            <w:br/>
          </m:r>
        </m:oMath>
        <m:oMath>
          <m:r>
            <w:rPr>
              <w:rFonts w:ascii="Cambria Math" w:hAnsi="Cambria Math"/>
            </w:rPr>
            <m:t>D</m:t>
          </m:r>
          <m:r>
            <m:rPr>
              <m:sty m:val="p"/>
            </m:rPr>
            <w:rPr>
              <w:rFonts w:ascii="Cambria Math" w:hAnsi="Cambria Math"/>
            </w:rPr>
            <m:t>≤5</m:t>
          </m:r>
          <m:r>
            <m:rPr>
              <m:sty m:val="p"/>
            </m:rPr>
            <w:rPr>
              <w:rFonts w:ascii="Cambria Math" w:hAnsi="Cambria Math"/>
            </w:rPr>
            <w:br/>
          </m:r>
        </m:oMath>
        <m:oMath>
          <m:r>
            <w:rPr>
              <w:rFonts w:ascii="Cambria Math" w:hAnsi="Cambria Math"/>
            </w:rPr>
            <m:t>E</m:t>
          </m:r>
          <m:r>
            <m:rPr>
              <m:sty m:val="p"/>
            </m:rPr>
            <w:rPr>
              <w:rFonts w:ascii="Cambria Math" w:hAnsi="Cambria Math"/>
            </w:rPr>
            <m:t xml:space="preserve">≤5 </m:t>
          </m:r>
          <m:r>
            <m:rPr>
              <m:sty m:val="p"/>
            </m:rPr>
            <w:rPr>
              <w:rFonts w:ascii="Cambria Math" w:hAnsi="Cambria Math"/>
            </w:rPr>
            <w:br/>
          </m:r>
        </m:oMath>
        <m:oMath>
          <m:r>
            <w:rPr>
              <w:rFonts w:ascii="Cambria Math" w:hAnsi="Cambria Math"/>
            </w:rPr>
            <m:t>F</m:t>
          </m:r>
          <m:r>
            <m:rPr>
              <m:sty m:val="p"/>
            </m:rPr>
            <w:rPr>
              <w:rFonts w:ascii="Cambria Math" w:hAnsi="Cambria Math"/>
            </w:rPr>
            <m:t>≤5</m:t>
          </m:r>
        </m:oMath>
      </m:oMathPara>
    </w:p>
    <w:p w:rsidR="00D95C6E" w:rsidRPr="006202CB" w:rsidRDefault="00D95C6E" w:rsidP="00E223F3">
      <w:pPr>
        <w:pStyle w:val="Scilab"/>
      </w:pPr>
      <w:r w:rsidRPr="006202CB">
        <w:t xml:space="preserve">c=[-1, </w:t>
      </w:r>
      <w:r>
        <w:t xml:space="preserve"> </w:t>
      </w:r>
      <w:r w:rsidRPr="006202CB">
        <w:t>0,</w:t>
      </w:r>
      <w:r>
        <w:t xml:space="preserve"> </w:t>
      </w:r>
      <w:r w:rsidRPr="006202CB">
        <w:t xml:space="preserve"> 0, </w:t>
      </w:r>
      <w:r>
        <w:t xml:space="preserve"> </w:t>
      </w:r>
      <w:r w:rsidRPr="006202CB">
        <w:t xml:space="preserve">0, </w:t>
      </w:r>
      <w:r>
        <w:t xml:space="preserve"> </w:t>
      </w:r>
      <w:r w:rsidRPr="006202CB">
        <w:t>0,</w:t>
      </w:r>
      <w:r>
        <w:t xml:space="preserve"> </w:t>
      </w:r>
      <w:r w:rsidRPr="006202CB">
        <w:t xml:space="preserve"> 1]; </w:t>
      </w:r>
    </w:p>
    <w:p w:rsidR="00D95C6E" w:rsidRPr="006202CB" w:rsidRDefault="00D95C6E" w:rsidP="00E223F3">
      <w:pPr>
        <w:pStyle w:val="Scilab"/>
      </w:pPr>
      <w:r w:rsidRPr="006202CB">
        <w:t xml:space="preserve">A=[-1, </w:t>
      </w:r>
      <w:r>
        <w:t xml:space="preserve"> </w:t>
      </w:r>
      <w:r w:rsidRPr="006202CB">
        <w:t>0,</w:t>
      </w:r>
      <w:r>
        <w:t xml:space="preserve"> </w:t>
      </w:r>
      <w:r w:rsidRPr="006202CB">
        <w:t xml:space="preserve"> 1, </w:t>
      </w:r>
      <w:r>
        <w:t xml:space="preserve"> </w:t>
      </w:r>
      <w:r w:rsidRPr="006202CB">
        <w:t xml:space="preserve">0, </w:t>
      </w:r>
      <w:r>
        <w:t xml:space="preserve"> </w:t>
      </w:r>
      <w:r w:rsidRPr="006202CB">
        <w:t>0,</w:t>
      </w:r>
      <w:r>
        <w:t xml:space="preserve"> </w:t>
      </w:r>
      <w:r w:rsidRPr="006202CB">
        <w:t xml:space="preserve"> 0; </w:t>
      </w:r>
    </w:p>
    <w:p w:rsidR="00D95C6E" w:rsidRPr="006202CB" w:rsidRDefault="00D95C6E" w:rsidP="00E223F3">
      <w:pPr>
        <w:pStyle w:val="Scilab"/>
      </w:pPr>
      <w:r w:rsidRPr="006202CB">
        <w:t xml:space="preserve">  </w:t>
      </w:r>
      <w:r>
        <w:t xml:space="preserve"> </w:t>
      </w:r>
      <w:r w:rsidRPr="006202CB">
        <w:t xml:space="preserve">-1, </w:t>
      </w:r>
      <w:r>
        <w:t xml:space="preserve"> </w:t>
      </w:r>
      <w:r w:rsidRPr="006202CB">
        <w:t xml:space="preserve">1, </w:t>
      </w:r>
      <w:r>
        <w:t xml:space="preserve"> </w:t>
      </w:r>
      <w:r w:rsidRPr="006202CB">
        <w:t xml:space="preserve">0, </w:t>
      </w:r>
      <w:r>
        <w:t xml:space="preserve"> </w:t>
      </w:r>
      <w:r w:rsidRPr="006202CB">
        <w:t xml:space="preserve">0, </w:t>
      </w:r>
      <w:r>
        <w:t xml:space="preserve"> </w:t>
      </w:r>
      <w:r w:rsidRPr="006202CB">
        <w:t>0,</w:t>
      </w:r>
      <w:r>
        <w:t xml:space="preserve"> </w:t>
      </w:r>
      <w:r w:rsidRPr="006202CB">
        <w:t xml:space="preserve"> 0; </w:t>
      </w:r>
    </w:p>
    <w:p w:rsidR="00D95C6E" w:rsidRPr="006202CB" w:rsidRDefault="00D95C6E" w:rsidP="00E223F3">
      <w:pPr>
        <w:pStyle w:val="Scilab"/>
      </w:pPr>
      <w:r w:rsidRPr="006202CB">
        <w:t xml:space="preserve">  </w:t>
      </w:r>
      <w:r>
        <w:t xml:space="preserve"> </w:t>
      </w:r>
      <w:r w:rsidRPr="006202CB">
        <w:t xml:space="preserve"> 0, </w:t>
      </w:r>
      <w:r>
        <w:t xml:space="preserve"> </w:t>
      </w:r>
      <w:r w:rsidRPr="006202CB">
        <w:t xml:space="preserve">0, -1, </w:t>
      </w:r>
      <w:r>
        <w:t xml:space="preserve"> </w:t>
      </w:r>
      <w:r w:rsidRPr="006202CB">
        <w:t xml:space="preserve">0, </w:t>
      </w:r>
      <w:r>
        <w:t xml:space="preserve"> </w:t>
      </w:r>
      <w:r w:rsidRPr="006202CB">
        <w:t>1,</w:t>
      </w:r>
      <w:r>
        <w:t xml:space="preserve"> </w:t>
      </w:r>
      <w:r w:rsidRPr="006202CB">
        <w:t xml:space="preserve"> 0; </w:t>
      </w:r>
    </w:p>
    <w:p w:rsidR="00D95C6E" w:rsidRPr="006202CB" w:rsidRDefault="00D95C6E" w:rsidP="00E223F3">
      <w:pPr>
        <w:pStyle w:val="Scilab"/>
      </w:pPr>
      <w:r w:rsidRPr="006202CB">
        <w:t xml:space="preserve">   </w:t>
      </w:r>
      <w:r>
        <w:t xml:space="preserve"> </w:t>
      </w:r>
      <w:r w:rsidRPr="006202CB">
        <w:t xml:space="preserve">0, </w:t>
      </w:r>
      <w:r>
        <w:t xml:space="preserve"> </w:t>
      </w:r>
      <w:r w:rsidRPr="006202CB">
        <w:t xml:space="preserve">0, -1, </w:t>
      </w:r>
      <w:r>
        <w:t xml:space="preserve"> </w:t>
      </w:r>
      <w:r w:rsidRPr="006202CB">
        <w:t xml:space="preserve">1, </w:t>
      </w:r>
      <w:r>
        <w:t xml:space="preserve"> </w:t>
      </w:r>
      <w:r w:rsidRPr="006202CB">
        <w:t>0,</w:t>
      </w:r>
      <w:r>
        <w:t xml:space="preserve"> </w:t>
      </w:r>
      <w:r w:rsidRPr="006202CB">
        <w:t xml:space="preserve"> 0; </w:t>
      </w:r>
    </w:p>
    <w:p w:rsidR="00D95C6E" w:rsidRPr="006202CB" w:rsidRDefault="00D95C6E" w:rsidP="00E223F3">
      <w:pPr>
        <w:pStyle w:val="Scilab"/>
      </w:pPr>
      <w:r w:rsidRPr="006202CB">
        <w:t xml:space="preserve">  </w:t>
      </w:r>
      <w:r>
        <w:t xml:space="preserve"> </w:t>
      </w:r>
      <w:r w:rsidRPr="006202CB">
        <w:t xml:space="preserve"> 0, </w:t>
      </w:r>
      <w:r>
        <w:t xml:space="preserve"> </w:t>
      </w:r>
      <w:r w:rsidRPr="006202CB">
        <w:t>0,</w:t>
      </w:r>
      <w:r>
        <w:t xml:space="preserve"> </w:t>
      </w:r>
      <w:r w:rsidRPr="006202CB">
        <w:t xml:space="preserve"> 0, -1, </w:t>
      </w:r>
      <w:r>
        <w:t xml:space="preserve"> </w:t>
      </w:r>
      <w:r w:rsidRPr="006202CB">
        <w:t>1,</w:t>
      </w:r>
      <w:r>
        <w:t xml:space="preserve"> </w:t>
      </w:r>
      <w:r w:rsidRPr="006202CB">
        <w:t xml:space="preserve"> 0; </w:t>
      </w:r>
    </w:p>
    <w:p w:rsidR="00D95C6E" w:rsidRPr="006202CB" w:rsidRDefault="00D95C6E" w:rsidP="00E223F3">
      <w:pPr>
        <w:pStyle w:val="Scilab"/>
      </w:pPr>
      <w:r w:rsidRPr="006202CB">
        <w:t xml:space="preserve">   </w:t>
      </w:r>
      <w:r>
        <w:t xml:space="preserve"> </w:t>
      </w:r>
      <w:r w:rsidRPr="006202CB">
        <w:t xml:space="preserve">0, </w:t>
      </w:r>
      <w:r>
        <w:t xml:space="preserve"> </w:t>
      </w:r>
      <w:r w:rsidRPr="006202CB">
        <w:t xml:space="preserve">0, </w:t>
      </w:r>
      <w:r>
        <w:t xml:space="preserve"> </w:t>
      </w:r>
      <w:r w:rsidRPr="006202CB">
        <w:t>0,</w:t>
      </w:r>
      <w:r>
        <w:t xml:space="preserve"> </w:t>
      </w:r>
      <w:r w:rsidRPr="006202CB">
        <w:t xml:space="preserve"> 0, -1, </w:t>
      </w:r>
      <w:r>
        <w:t xml:space="preserve"> </w:t>
      </w:r>
      <w:r w:rsidRPr="006202CB">
        <w:t xml:space="preserve">1; </w:t>
      </w:r>
    </w:p>
    <w:p w:rsidR="00D95C6E" w:rsidRPr="006202CB" w:rsidRDefault="00D95C6E" w:rsidP="00E223F3">
      <w:pPr>
        <w:pStyle w:val="Scilab"/>
      </w:pPr>
      <w:r w:rsidRPr="006202CB">
        <w:t xml:space="preserve">   </w:t>
      </w:r>
      <w:r>
        <w:t xml:space="preserve"> </w:t>
      </w:r>
      <w:r w:rsidRPr="006202CB">
        <w:t xml:space="preserve">0, -1, </w:t>
      </w:r>
      <w:r>
        <w:t xml:space="preserve"> </w:t>
      </w:r>
      <w:r w:rsidRPr="006202CB">
        <w:t xml:space="preserve">1, </w:t>
      </w:r>
      <w:r>
        <w:t xml:space="preserve"> </w:t>
      </w:r>
      <w:r w:rsidRPr="006202CB">
        <w:t xml:space="preserve">0, </w:t>
      </w:r>
      <w:r>
        <w:t xml:space="preserve"> </w:t>
      </w:r>
      <w:r w:rsidRPr="006202CB">
        <w:t xml:space="preserve">0, </w:t>
      </w:r>
      <w:r>
        <w:t xml:space="preserve"> </w:t>
      </w:r>
      <w:r w:rsidRPr="006202CB">
        <w:t xml:space="preserve">0]; </w:t>
      </w:r>
    </w:p>
    <w:p w:rsidR="00D95C6E" w:rsidRPr="006202CB" w:rsidRDefault="00D95C6E" w:rsidP="00E223F3">
      <w:pPr>
        <w:pStyle w:val="Scilab"/>
      </w:pPr>
      <w:r w:rsidRPr="006202CB">
        <w:t>b=[6; 9; 8; 7; 10; 12; 0];</w:t>
      </w:r>
    </w:p>
    <w:p w:rsidR="00B147BF" w:rsidRDefault="00D95C6E" w:rsidP="00E223F3">
      <w:pPr>
        <w:pStyle w:val="Scilab"/>
      </w:pPr>
      <w:r w:rsidRPr="006202CB">
        <w:t>[</w:t>
      </w:r>
      <w:r w:rsidR="00B147BF">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00B147BF">
        <w:t>(c,A,b,lb,ub,0,x0)</w:t>
      </w:r>
    </w:p>
    <w:p w:rsidR="00B147BF" w:rsidRDefault="00B147BF" w:rsidP="00E223F3">
      <w:pPr>
        <w:pStyle w:val="Scilab"/>
      </w:pPr>
      <w:r>
        <w:t xml:space="preserve"> fopt  =</w:t>
      </w:r>
    </w:p>
    <w:p w:rsidR="00B147BF" w:rsidRDefault="00B147BF" w:rsidP="00E223F3">
      <w:pPr>
        <w:pStyle w:val="Scilab"/>
      </w:pPr>
      <w:r>
        <w:t xml:space="preserve"> </w:t>
      </w:r>
    </w:p>
    <w:p w:rsidR="00B147BF" w:rsidRDefault="00B147BF" w:rsidP="00E223F3">
      <w:pPr>
        <w:pStyle w:val="Scilab"/>
      </w:pPr>
      <w:r>
        <w:t xml:space="preserve">    38.  </w:t>
      </w:r>
    </w:p>
    <w:p w:rsidR="00B147BF" w:rsidRDefault="00B147BF" w:rsidP="00E223F3">
      <w:pPr>
        <w:pStyle w:val="Scilab"/>
      </w:pPr>
      <w:r>
        <w:t xml:space="preserve"> lagr  =</w:t>
      </w:r>
    </w:p>
    <w:p w:rsidR="00B147BF" w:rsidRDefault="00B147BF" w:rsidP="00E223F3">
      <w:pPr>
        <w:pStyle w:val="Scilab"/>
      </w:pPr>
      <w:r>
        <w:t xml:space="preserve"> </w:t>
      </w:r>
    </w:p>
    <w:p w:rsidR="00B147BF" w:rsidRDefault="00B147BF" w:rsidP="00E223F3">
      <w:pPr>
        <w:pStyle w:val="Scilab"/>
      </w:pPr>
      <w:r>
        <w:t xml:space="preserve">    1.  </w:t>
      </w:r>
    </w:p>
    <w:p w:rsidR="00B147BF" w:rsidRDefault="00B147BF" w:rsidP="00E223F3">
      <w:pPr>
        <w:pStyle w:val="Scilab"/>
      </w:pPr>
      <w:r>
        <w:t xml:space="preserve">    0.  </w:t>
      </w:r>
    </w:p>
    <w:p w:rsidR="00B147BF" w:rsidRDefault="00B147BF" w:rsidP="00E223F3">
      <w:pPr>
        <w:pStyle w:val="Scilab"/>
      </w:pPr>
      <w:r>
        <w:t xml:space="preserve">    0.  </w:t>
      </w:r>
    </w:p>
    <w:p w:rsidR="00B147BF" w:rsidRDefault="00B147BF" w:rsidP="00E223F3">
      <w:pPr>
        <w:pStyle w:val="Scilab"/>
      </w:pPr>
      <w:r>
        <w:t xml:space="preserve">    0.  </w:t>
      </w:r>
    </w:p>
    <w:p w:rsidR="00B147BF" w:rsidRDefault="00B147BF" w:rsidP="00E223F3">
      <w:pPr>
        <w:pStyle w:val="Scilab"/>
      </w:pPr>
      <w:r>
        <w:t xml:space="preserve">    0.  </w:t>
      </w:r>
    </w:p>
    <w:p w:rsidR="00B147BF" w:rsidRDefault="00B147BF" w:rsidP="00E223F3">
      <w:pPr>
        <w:pStyle w:val="Scilab"/>
      </w:pPr>
      <w:r>
        <w:t xml:space="preserve">  - 1.  </w:t>
      </w:r>
    </w:p>
    <w:p w:rsidR="00B147BF" w:rsidRDefault="00B147BF" w:rsidP="00E223F3">
      <w:pPr>
        <w:pStyle w:val="Scilab"/>
      </w:pPr>
      <w:r>
        <w:t xml:space="preserve">    0.  </w:t>
      </w:r>
    </w:p>
    <w:p w:rsidR="00B147BF" w:rsidRDefault="00B147BF" w:rsidP="00E223F3">
      <w:pPr>
        <w:pStyle w:val="Scilab"/>
      </w:pPr>
      <w:r>
        <w:t xml:space="preserve">    0.  </w:t>
      </w:r>
    </w:p>
    <w:p w:rsidR="00B147BF" w:rsidRDefault="00B147BF" w:rsidP="00E223F3">
      <w:pPr>
        <w:pStyle w:val="Scilab"/>
      </w:pPr>
      <w:r>
        <w:t xml:space="preserve"> xopt  =</w:t>
      </w:r>
    </w:p>
    <w:p w:rsidR="00B147BF" w:rsidRDefault="00B147BF" w:rsidP="00E223F3">
      <w:pPr>
        <w:pStyle w:val="Scilab"/>
      </w:pPr>
      <w:r>
        <w:t xml:space="preserve"> </w:t>
      </w:r>
    </w:p>
    <w:p w:rsidR="00B147BF" w:rsidRDefault="00B147BF" w:rsidP="00E223F3">
      <w:pPr>
        <w:pStyle w:val="Scilab"/>
      </w:pPr>
      <w:r>
        <w:t xml:space="preserve">    0.   </w:t>
      </w:r>
    </w:p>
    <w:p w:rsidR="00B147BF" w:rsidRDefault="00B147BF" w:rsidP="00E223F3">
      <w:pPr>
        <w:pStyle w:val="Scilab"/>
      </w:pPr>
      <w:r>
        <w:t xml:space="preserve">    9.   </w:t>
      </w:r>
    </w:p>
    <w:p w:rsidR="00B147BF" w:rsidRDefault="00B147BF" w:rsidP="00E223F3">
      <w:pPr>
        <w:pStyle w:val="Scilab"/>
      </w:pPr>
      <w:r>
        <w:t xml:space="preserve">    9.   </w:t>
      </w:r>
    </w:p>
    <w:p w:rsidR="00B147BF" w:rsidRDefault="00B147BF" w:rsidP="00E223F3">
      <w:pPr>
        <w:pStyle w:val="Scilab"/>
      </w:pPr>
      <w:r>
        <w:t xml:space="preserve">    16.  </w:t>
      </w:r>
    </w:p>
    <w:p w:rsidR="00B147BF" w:rsidRDefault="00B147BF" w:rsidP="00E223F3">
      <w:pPr>
        <w:pStyle w:val="Scilab"/>
      </w:pPr>
      <w:r>
        <w:t xml:space="preserve">    26.  </w:t>
      </w:r>
    </w:p>
    <w:p w:rsidR="00D95C6E" w:rsidRPr="006202CB" w:rsidRDefault="00B147BF" w:rsidP="00E223F3">
      <w:pPr>
        <w:pStyle w:val="Scilab"/>
      </w:pPr>
      <w:r>
        <w:t xml:space="preserve">    38.</w:t>
      </w:r>
    </w:p>
    <w:p w:rsidR="00D95C6E" w:rsidRPr="009C2629" w:rsidRDefault="00D95C6E" w:rsidP="009C2629">
      <w:pPr>
        <w:jc w:val="center"/>
        <w:rPr>
          <w:b/>
        </w:rPr>
      </w:pPr>
      <w:r w:rsidRPr="009C2629">
        <w:rPr>
          <w:b/>
        </w:rPr>
        <w:t xml:space="preserve">TABLE </w:t>
      </w:r>
      <w:r w:rsidR="00D82849" w:rsidRPr="009C2629">
        <w:rPr>
          <w:b/>
        </w:rPr>
        <w:t>3</w:t>
      </w:r>
    </w:p>
    <w:tbl>
      <w:tblPr>
        <w:tblW w:w="0" w:type="auto"/>
        <w:jc w:val="center"/>
        <w:tblBorders>
          <w:top w:val="single" w:sz="12" w:space="0" w:color="7F7F7F" w:themeColor="text1" w:themeTint="80"/>
          <w:left w:val="single" w:sz="12" w:space="0" w:color="7F7F7F" w:themeColor="text1" w:themeTint="80"/>
          <w:bottom w:val="single" w:sz="12" w:space="0" w:color="7F7F7F" w:themeColor="text1" w:themeTint="80"/>
          <w:right w:val="single" w:sz="12" w:space="0" w:color="7F7F7F" w:themeColor="text1" w:themeTint="80"/>
          <w:insideH w:val="single" w:sz="6" w:space="0" w:color="7F7F7F" w:themeColor="text1" w:themeTint="80"/>
          <w:insideV w:val="single" w:sz="6" w:space="0" w:color="7F7F7F" w:themeColor="text1" w:themeTint="80"/>
        </w:tblBorders>
        <w:tblLook w:val="04A0" w:firstRow="1" w:lastRow="0" w:firstColumn="1" w:lastColumn="0" w:noHBand="0" w:noVBand="1"/>
      </w:tblPr>
      <w:tblGrid>
        <w:gridCol w:w="551"/>
        <w:gridCol w:w="551"/>
        <w:gridCol w:w="440"/>
        <w:gridCol w:w="551"/>
        <w:gridCol w:w="551"/>
        <w:gridCol w:w="551"/>
      </w:tblGrid>
      <w:tr w:rsidR="00D95C6E" w:rsidRPr="00CF41C1" w:rsidTr="00D95C6E">
        <w:trPr>
          <w:jc w:val="center"/>
        </w:trPr>
        <w:tc>
          <w:tcPr>
            <w:tcW w:w="0" w:type="auto"/>
          </w:tcPr>
          <w:p w:rsidR="00D95C6E" w:rsidRPr="00CF41C1" w:rsidRDefault="00D95C6E" w:rsidP="009C2629">
            <w:pPr>
              <w:spacing w:after="40"/>
            </w:pPr>
            <w:r w:rsidRPr="00CF41C1">
              <w:t>A</w:t>
            </w:r>
          </w:p>
        </w:tc>
        <w:tc>
          <w:tcPr>
            <w:tcW w:w="0" w:type="auto"/>
          </w:tcPr>
          <w:p w:rsidR="00D95C6E" w:rsidRPr="00CF41C1" w:rsidRDefault="00D95C6E" w:rsidP="009C2629">
            <w:pPr>
              <w:spacing w:after="40"/>
            </w:pPr>
            <w:r w:rsidRPr="00CF41C1">
              <w:t>B</w:t>
            </w:r>
          </w:p>
        </w:tc>
        <w:tc>
          <w:tcPr>
            <w:tcW w:w="0" w:type="auto"/>
          </w:tcPr>
          <w:p w:rsidR="00D95C6E" w:rsidRPr="00CF41C1" w:rsidRDefault="00D95C6E" w:rsidP="009C2629">
            <w:pPr>
              <w:spacing w:after="40"/>
            </w:pPr>
            <w:r w:rsidRPr="00CF41C1">
              <w:t>C</w:t>
            </w:r>
          </w:p>
        </w:tc>
        <w:tc>
          <w:tcPr>
            <w:tcW w:w="0" w:type="auto"/>
          </w:tcPr>
          <w:p w:rsidR="00D95C6E" w:rsidRPr="00CF41C1" w:rsidRDefault="00D95C6E" w:rsidP="009C2629">
            <w:pPr>
              <w:spacing w:after="40"/>
            </w:pPr>
            <w:r w:rsidRPr="00CF41C1">
              <w:t>D</w:t>
            </w:r>
          </w:p>
        </w:tc>
        <w:tc>
          <w:tcPr>
            <w:tcW w:w="0" w:type="auto"/>
          </w:tcPr>
          <w:p w:rsidR="00D95C6E" w:rsidRPr="00CF41C1" w:rsidRDefault="00D95C6E" w:rsidP="009C2629">
            <w:pPr>
              <w:spacing w:after="40"/>
            </w:pPr>
            <w:r w:rsidRPr="00CF41C1">
              <w:t>E</w:t>
            </w:r>
          </w:p>
        </w:tc>
        <w:tc>
          <w:tcPr>
            <w:tcW w:w="0" w:type="auto"/>
          </w:tcPr>
          <w:p w:rsidR="00D95C6E" w:rsidRPr="00CF41C1" w:rsidRDefault="00D95C6E" w:rsidP="009C2629">
            <w:pPr>
              <w:spacing w:after="40"/>
            </w:pPr>
            <w:r w:rsidRPr="00CF41C1">
              <w:t>F</w:t>
            </w:r>
          </w:p>
        </w:tc>
      </w:tr>
      <w:tr w:rsidR="00D95C6E" w:rsidRPr="00A92210" w:rsidTr="00D95C6E">
        <w:trPr>
          <w:jc w:val="center"/>
        </w:trPr>
        <w:tc>
          <w:tcPr>
            <w:tcW w:w="0" w:type="auto"/>
          </w:tcPr>
          <w:p w:rsidR="00D95C6E" w:rsidRPr="00CF41C1" w:rsidRDefault="00D95C6E" w:rsidP="009C2629">
            <w:pPr>
              <w:spacing w:after="40"/>
            </w:pPr>
            <w:r w:rsidRPr="00CF41C1">
              <w:t>$10</w:t>
            </w:r>
          </w:p>
        </w:tc>
        <w:tc>
          <w:tcPr>
            <w:tcW w:w="0" w:type="auto"/>
          </w:tcPr>
          <w:p w:rsidR="00D95C6E" w:rsidRPr="00CF41C1" w:rsidRDefault="00D95C6E" w:rsidP="009C2629">
            <w:pPr>
              <w:spacing w:after="40"/>
            </w:pPr>
            <w:r w:rsidRPr="00CF41C1">
              <w:t>$20</w:t>
            </w:r>
          </w:p>
        </w:tc>
        <w:tc>
          <w:tcPr>
            <w:tcW w:w="0" w:type="auto"/>
          </w:tcPr>
          <w:p w:rsidR="00D95C6E" w:rsidRPr="00CF41C1" w:rsidRDefault="00D95C6E" w:rsidP="009C2629">
            <w:pPr>
              <w:spacing w:after="40"/>
            </w:pPr>
            <w:r w:rsidRPr="00CF41C1">
              <w:t>$3</w:t>
            </w:r>
          </w:p>
        </w:tc>
        <w:tc>
          <w:tcPr>
            <w:tcW w:w="0" w:type="auto"/>
          </w:tcPr>
          <w:p w:rsidR="00D95C6E" w:rsidRPr="00CF41C1" w:rsidRDefault="00D95C6E" w:rsidP="009C2629">
            <w:pPr>
              <w:spacing w:after="40"/>
            </w:pPr>
            <w:r w:rsidRPr="00CF41C1">
              <w:t>$30</w:t>
            </w:r>
          </w:p>
        </w:tc>
        <w:tc>
          <w:tcPr>
            <w:tcW w:w="0" w:type="auto"/>
          </w:tcPr>
          <w:p w:rsidR="00D95C6E" w:rsidRPr="00CF41C1" w:rsidRDefault="00D95C6E" w:rsidP="009C2629">
            <w:pPr>
              <w:spacing w:after="40"/>
            </w:pPr>
            <w:r w:rsidRPr="00CF41C1">
              <w:t>$40</w:t>
            </w:r>
          </w:p>
        </w:tc>
        <w:tc>
          <w:tcPr>
            <w:tcW w:w="0" w:type="auto"/>
          </w:tcPr>
          <w:p w:rsidR="00D95C6E" w:rsidRPr="00A92210" w:rsidRDefault="00D95C6E" w:rsidP="009C2629">
            <w:pPr>
              <w:spacing w:after="40"/>
            </w:pPr>
            <w:r w:rsidRPr="00CF41C1">
              <w:t>$50</w:t>
            </w:r>
          </w:p>
        </w:tc>
      </w:tr>
    </w:tbl>
    <w:p w:rsidR="00D95C6E" w:rsidRDefault="00D95C6E" w:rsidP="00E223F3">
      <w:r>
        <w:t>s.t.</w:t>
      </w:r>
      <w:r>
        <w:tab/>
      </w:r>
    </w:p>
    <w:p w:rsidR="00D95C6E" w:rsidRDefault="002D689A" w:rsidP="009C2629">
      <w:pPr>
        <w:jc w:val="center"/>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+9-</m:t>
          </m:r>
          <m:r>
            <w:rPr>
              <w:rFonts w:ascii="Cambria Math" w:hAnsi="Cambria Math"/>
            </w:rPr>
            <m:t>B</m:t>
          </m:r>
          <m:r>
            <m:rPr>
              <m:sty m:val="p"/>
            </m:rPr>
            <w:rPr>
              <w:rFonts w:ascii="Cambria Math" w:hAnsi="Cambria Math"/>
            </w:rPr>
            <m:t xml:space="preserve">       </m:t>
          </m:r>
          <m:d>
            <m:dPr>
              <m:ctrlPr>
                <w:rPr>
                  <w:rFonts w:ascii="Cambria Math" w:hAnsi="Cambria Math"/>
                </w:rPr>
              </m:ctrlPr>
            </m:dPr>
            <m:e>
              <m:r>
                <w:rPr>
                  <w:rFonts w:ascii="Cambria Math" w:hAnsi="Cambria Math"/>
                </w:rPr>
                <m:t>A</m:t>
              </m:r>
              <m:r>
                <m:rPr>
                  <m:nor/>
                </m:rPr>
                <m:t xml:space="preserve">rc </m:t>
              </m:r>
              <m:d>
                <m:dPr>
                  <m:ctrlPr>
                    <w:rPr>
                      <w:rFonts w:ascii="Cambria Math" w:hAnsi="Cambria Math"/>
                    </w:rPr>
                  </m:ctrlPr>
                </m:dPr>
                <m:e>
                  <m:r>
                    <m:rPr>
                      <m:nor/>
                    </m:rPr>
                    <m:t>1, 2</m:t>
                  </m:r>
                </m:e>
              </m:d>
              <m:r>
                <m:rPr>
                  <m:nor/>
                </m:rPr>
                <m:t>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r>
            <m:rPr>
              <m:sty m:val="p"/>
              <m:aln/>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+6-</m:t>
          </m:r>
          <m:r>
            <w:rPr>
              <w:rFonts w:ascii="Cambria Math" w:hAnsi="Cambria Math"/>
            </w:rPr>
            <m:t>A</m:t>
          </m:r>
          <m:r>
            <m:rPr>
              <m:sty m:val="p"/>
            </m:rPr>
            <w:rPr>
              <w:rFonts w:ascii="Cambria Math" w:hAnsi="Cambria Math"/>
            </w:rPr>
            <m:t xml:space="preserve">       </m:t>
          </m:r>
          <m:d>
            <m:dPr>
              <m:ctrlPr>
                <w:rPr>
                  <w:rFonts w:ascii="Cambria Math" w:hAnsi="Cambria Math"/>
                </w:rPr>
              </m:ctrlPr>
            </m:dPr>
            <m:e>
              <m:r>
                <m:rPr>
                  <m:nor/>
                </m:rPr>
                <m:t>Arc</m:t>
              </m:r>
              <m:r>
                <m:rPr>
                  <m:sty m:val="p"/>
                </m:rPr>
                <w:rPr>
                  <w:rFonts w:ascii="Cambria Math" w:hAnsi="Cambria Math"/>
                </w:rPr>
                <m:t xml:space="preserve"> </m:t>
              </m:r>
              <m:d>
                <m:dPr>
                  <m:ctrlPr>
                    <w:rPr>
                      <w:rFonts w:ascii="Cambria Math" w:hAnsi="Cambria Math"/>
                    </w:rPr>
                  </m:ctrlPr>
                </m:dPr>
                <m:e>
                  <m:r>
                    <m:rPr>
                      <m:nor/>
                    </m:rPr>
                    <m:t>1, 3</m:t>
                  </m:r>
                </m:e>
              </m:d>
              <m:r>
                <m:rPr>
                  <m:nor/>
                </m:rPr>
                <m:t>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r>
            <m:rPr>
              <m:sty m:val="p"/>
              <m:aln/>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+8-</m:t>
          </m:r>
          <m:r>
            <w:rPr>
              <w:rFonts w:ascii="Cambria Math" w:hAnsi="Cambria Math"/>
            </w:rPr>
            <m:t>C</m:t>
          </m:r>
          <m:r>
            <m:rPr>
              <m:sty m:val="p"/>
            </m:rPr>
            <w:rPr>
              <w:rFonts w:ascii="Cambria Math" w:hAnsi="Cambria Math"/>
            </w:rPr>
            <m:t xml:space="preserve">       </m:t>
          </m:r>
          <m:d>
            <m:dPr>
              <m:ctrlPr>
                <w:rPr>
                  <w:rFonts w:ascii="Cambria Math" w:hAnsi="Cambria Math"/>
                </w:rPr>
              </m:ctrlPr>
            </m:dPr>
            <m:e>
              <m:r>
                <m:rPr>
                  <m:nor/>
                </m:rPr>
                <m:t xml:space="preserve">Arc </m:t>
              </m:r>
              <m:d>
                <m:dPr>
                  <m:ctrlPr>
                    <w:rPr>
                      <w:rFonts w:ascii="Cambria Math" w:hAnsi="Cambria Math"/>
                    </w:rPr>
                  </m:ctrlPr>
                </m:dPr>
                <m:e>
                  <m:r>
                    <m:rPr>
                      <m:nor/>
                    </m:rPr>
                    <m:t>3, 5</m:t>
                  </m:r>
                </m:e>
              </m:d>
              <m:r>
                <m:rPr>
                  <m:nor/>
                </m:rPr>
                <m:t>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r>
            <m:rPr>
              <m:sty m:val="p"/>
              <m:aln/>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+7-</m:t>
          </m:r>
          <m:r>
            <w:rPr>
              <w:rFonts w:ascii="Cambria Math" w:hAnsi="Cambria Math"/>
            </w:rPr>
            <m:t>D</m:t>
          </m:r>
          <m:r>
            <m:rPr>
              <m:sty m:val="p"/>
            </m:rPr>
            <w:rPr>
              <w:rFonts w:ascii="Cambria Math" w:hAnsi="Cambria Math"/>
            </w:rPr>
            <m:t xml:space="preserve">       </m:t>
          </m:r>
          <m:d>
            <m:dPr>
              <m:ctrlPr>
                <w:rPr>
                  <w:rFonts w:ascii="Cambria Math" w:hAnsi="Cambria Math"/>
                </w:rPr>
              </m:ctrlPr>
            </m:dPr>
            <m:e>
              <m:r>
                <m:rPr>
                  <m:nor/>
                </m:rPr>
                <m:t xml:space="preserve">Arc </m:t>
              </m:r>
              <m:d>
                <m:dPr>
                  <m:ctrlPr>
                    <w:rPr>
                      <w:rFonts w:ascii="Cambria Math" w:hAnsi="Cambria Math"/>
                    </w:rPr>
                  </m:ctrlPr>
                </m:dPr>
                <m:e>
                  <m:r>
                    <m:rPr>
                      <m:nor/>
                    </m:rPr>
                    <m:t>3, 4</m:t>
                  </m:r>
                </m:e>
              </m:d>
              <m:r>
                <m:rPr>
                  <m:nor/>
                </m:rPr>
                <m:t>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r>
            <m:rPr>
              <m:sty m:val="p"/>
              <m:aln/>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+10-</m:t>
          </m:r>
          <m:r>
            <w:rPr>
              <w:rFonts w:ascii="Cambria Math" w:hAnsi="Cambria Math"/>
            </w:rPr>
            <m:t>E</m:t>
          </m:r>
          <m:r>
            <m:rPr>
              <m:sty m:val="p"/>
            </m:rPr>
            <w:rPr>
              <w:rFonts w:ascii="Cambria Math" w:hAnsi="Cambria Math"/>
            </w:rPr>
            <m:t xml:space="preserve">     </m:t>
          </m:r>
          <m:d>
            <m:dPr>
              <m:ctrlPr>
                <w:rPr>
                  <w:rFonts w:ascii="Cambria Math" w:hAnsi="Cambria Math"/>
                </w:rPr>
              </m:ctrlPr>
            </m:dPr>
            <m:e>
              <m:r>
                <m:rPr>
                  <m:nor/>
                </m:rPr>
                <m:t xml:space="preserve">Arc </m:t>
              </m:r>
              <m:d>
                <m:dPr>
                  <m:ctrlPr>
                    <w:rPr>
                      <w:rFonts w:ascii="Cambria Math" w:hAnsi="Cambria Math"/>
                    </w:rPr>
                  </m:ctrlPr>
                </m:dPr>
                <m:e>
                  <m:r>
                    <m:rPr>
                      <m:nor/>
                    </m:rPr>
                    <m:t>4, 5</m:t>
                  </m:r>
                </m:e>
              </m:d>
              <m:r>
                <m:rPr>
                  <m:nor/>
                </m:rPr>
                <m:t>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r>
            <m:rPr>
              <m:sty m:val="p"/>
              <m:aln/>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+12-</m:t>
          </m:r>
          <m:r>
            <w:rPr>
              <w:rFonts w:ascii="Cambria Math" w:hAnsi="Cambria Math"/>
            </w:rPr>
            <m:t>F</m:t>
          </m:r>
          <m:r>
            <m:rPr>
              <m:sty m:val="p"/>
            </m:rPr>
            <w:rPr>
              <w:rFonts w:ascii="Cambria Math" w:hAnsi="Cambria Math"/>
            </w:rPr>
            <m:t xml:space="preserve">     </m:t>
          </m:r>
          <m:d>
            <m:dPr>
              <m:ctrlPr>
                <w:rPr>
                  <w:rFonts w:ascii="Cambria Math" w:hAnsi="Cambria Math"/>
                </w:rPr>
              </m:ctrlPr>
            </m:dPr>
            <m:e>
              <m:r>
                <m:rPr>
                  <m:nor/>
                </m:rPr>
                <m:t xml:space="preserve">Arc </m:t>
              </m:r>
              <m:d>
                <m:dPr>
                  <m:ctrlPr>
                    <w:rPr>
                      <w:rFonts w:ascii="Cambria Math" w:hAnsi="Cambria Math"/>
                    </w:rPr>
                  </m:ctrlPr>
                </m:dPr>
                <m:e>
                  <m:r>
                    <m:rPr>
                      <m:nor/>
                    </m:rPr>
                    <m:t>5, 6</m:t>
                  </m:r>
                </m:e>
              </m:d>
              <m:r>
                <m:rPr>
                  <m:nor/>
                </m:rPr>
                <m:t>constraint</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m:t>
          </m:r>
          <m:r>
            <m:rPr>
              <m:sty m:val="p"/>
              <m:aln/>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+0                </m:t>
          </m:r>
          <m:d>
            <m:dPr>
              <m:ctrlPr>
                <w:rPr>
                  <w:rFonts w:ascii="Cambria Math" w:hAnsi="Cambria Math"/>
                </w:rPr>
              </m:ctrlPr>
            </m:dPr>
            <m:e>
              <m:r>
                <m:rPr>
                  <m:nor/>
                </m:rPr>
                <m:t xml:space="preserve">Arc </m:t>
              </m:r>
              <m:d>
                <m:dPr>
                  <m:ctrlPr>
                    <w:rPr>
                      <w:rFonts w:ascii="Cambria Math" w:hAnsi="Cambria Math"/>
                    </w:rPr>
                  </m:ctrlPr>
                </m:dPr>
                <m:e>
                  <m:r>
                    <m:rPr>
                      <m:nor/>
                    </m:rPr>
                    <m:t>2, 3</m:t>
                  </m:r>
                </m:e>
              </m:d>
              <m:r>
                <m:rPr>
                  <m:nor/>
                </m:rPr>
                <m:t>constraint</m:t>
              </m:r>
            </m:e>
          </m:d>
          <m:r>
            <m:rPr>
              <m:sty m:val="p"/>
            </m:rPr>
            <w:rPr>
              <w:rFonts w:ascii="Cambria Math" w:hAnsi="Cambria Math"/>
            </w:rPr>
            <w:br/>
          </m:r>
        </m:oMath>
      </m:oMathPara>
      <m:oMath>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aln/>
          </m:rPr>
          <w:rPr>
            <w:rFonts w:ascii="Cambria Math" w:hAnsi="Cambria Math"/>
          </w:rPr>
          <m:t xml:space="preserve">≤25, </m:t>
        </m:r>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r>
          <m:rPr>
            <m:sty m:val="p"/>
          </m:rPr>
          <w:rPr>
            <w:rFonts w:ascii="Cambria Math" w:hAnsi="Cambria Math"/>
          </w:rPr>
          <m:t xml:space="preserve">, </m:t>
        </m:r>
        <m:r>
          <w:rPr>
            <w:rFonts w:ascii="Cambria Math" w:hAnsi="Cambria Math"/>
          </w:rPr>
          <m:t>E</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≥0, </m:t>
        </m:r>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 xml:space="preserve">, </m:t>
        </m:r>
        <m:r>
          <m:rPr>
            <m:nor/>
          </m:rPr>
          <m:t>urs</m:t>
        </m:r>
        <m:r>
          <m:rPr>
            <m:nor/>
          </m:rPr>
          <w:fldChar w:fldCharType="begin"/>
        </m:r>
      </m:oMath>
      <w:r w:rsidR="0021736C">
        <w:instrText xml:space="preserve"> XE "</w:instrText>
      </w:r>
      <w:r w:rsidR="0021736C" w:rsidRPr="004F5385">
        <w:instrText>unrestricted in sign</w:instrText>
      </w:r>
      <w:r w:rsidR="0021736C">
        <w:instrText xml:space="preserve">" </w:instrText>
      </w:r>
      <m:oMath>
        <m:r>
          <m:rPr>
            <m:nor/>
          </m:rPr>
          <w:fldChar w:fldCharType="end"/>
        </m:r>
      </m:oMath>
    </w:p>
    <w:p w:rsidR="00D95C6E" w:rsidRDefault="00D95C6E" w:rsidP="00E223F3">
      <w:r>
        <w:t>The first six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stipulate that the duration of each activity can be reduced by at most 5 days. As before, the next seven constraints ensure that event</w:t>
      </w:r>
      <w:r w:rsidR="00EB2FBA">
        <w:fldChar w:fldCharType="begin"/>
      </w:r>
      <w:r w:rsidR="00EB2FBA">
        <w:instrText xml:space="preserve"> XE "</w:instrText>
      </w:r>
      <w:r w:rsidR="00EB2FBA" w:rsidRPr="00FA03FB">
        <w:instrText>Event</w:instrText>
      </w:r>
      <w:r w:rsidR="00EB2FBA">
        <w:instrText xml:space="preserve">" </w:instrText>
      </w:r>
      <w:r w:rsidR="00EB2FBA">
        <w:fldChar w:fldCharType="end"/>
      </w:r>
      <w:r>
        <w:t xml:space="preserve"> </w:t>
      </w:r>
      <m:oMath>
        <m:r>
          <w:rPr>
            <w:rFonts w:ascii="Cambria Math" w:hAnsi="Cambria Math"/>
          </w:rPr>
          <m:t>j</m:t>
        </m:r>
      </m:oMath>
      <w:r>
        <w:t xml:space="preserve"> cannot occur until after node i occurs and activity </w:t>
      </w:r>
      <m:oMath>
        <m:r>
          <w:rPr>
            <w:rFonts w:ascii="Cambria Math" w:hAnsi="Cambria Math"/>
          </w:rPr>
          <m:t>(i,j)</m:t>
        </m:r>
      </m:oMath>
      <w:r>
        <w:t xml:space="preserve"> is completed. For example, activity </w:t>
      </w:r>
      <m:oMath>
        <m:r>
          <w:rPr>
            <w:rFonts w:ascii="Cambria Math" w:hAnsi="Cambria Math"/>
          </w:rPr>
          <m:t>B(</m:t>
        </m:r>
        <m:r>
          <m:rPr>
            <m:nor/>
          </m:rPr>
          <w:rPr>
            <w:rFonts w:ascii="Cambria Math" w:hAnsi="Cambria Math"/>
          </w:rPr>
          <m:t>arc</m:t>
        </m:r>
        <m:r>
          <w:rPr>
            <w:rFonts w:ascii="Cambria Math" w:hAnsi="Cambria Math"/>
          </w:rPr>
          <m:t xml:space="preserve"> (1,2))</m:t>
        </m:r>
      </m:oMath>
      <w:r>
        <w:t xml:space="preserve"> now has a duration of </w:t>
      </w:r>
      <m:oMath>
        <m:r>
          <w:rPr>
            <w:rFonts w:ascii="Cambria Math" w:hAnsi="Cambria Math"/>
          </w:rPr>
          <m:t>9-B</m:t>
        </m:r>
      </m:oMath>
      <w:r>
        <w:t xml:space="preserve">. Thus, we need the constraint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9-B</m:t>
            </m:r>
          </m:e>
        </m:d>
      </m:oMath>
      <w:r>
        <w:t xml:space="preserve">. The constraint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≤25</m:t>
        </m:r>
      </m:oMath>
      <w:r>
        <w:t xml:space="preserve"> ensures that the project is completed within the 25-day deadline. The ob- jective function is the total cost incurred in reducing the dur</w:t>
      </w:r>
      <w:r w:rsidR="00A129C7">
        <w:t>ation of the activities. An op</w:t>
      </w:r>
      <w:r>
        <w:t>timal solution to this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w:t>
      </w:r>
      <m:oMath>
        <m:r>
          <w:rPr>
            <w:rFonts w:ascii="Cambria Math" w:hAnsi="Cambria Math"/>
          </w:rPr>
          <m:t>z=$390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=4</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=4</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=6</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=13</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=25</m:t>
        </m:r>
      </m:oMath>
      <w:r>
        <w:t xml:space="preserve">, </w:t>
      </w:r>
      <m:oMath>
        <m:r>
          <w:rPr>
            <w:rFonts w:ascii="Cambria Math" w:hAnsi="Cambria Math"/>
          </w:rPr>
          <m:t>A=2</m:t>
        </m:r>
      </m:oMath>
      <w:r>
        <w:t xml:space="preserve">, </w:t>
      </w:r>
      <m:oMath>
        <m:r>
          <w:rPr>
            <w:rFonts w:ascii="Cambria Math" w:hAnsi="Cambria Math"/>
          </w:rPr>
          <m:t>B=5</m:t>
        </m:r>
      </m:oMath>
      <w:r>
        <w:t xml:space="preserve">, </w:t>
      </w:r>
      <m:oMath>
        <m:r>
          <w:rPr>
            <w:rFonts w:ascii="Cambria Math" w:hAnsi="Cambria Math"/>
          </w:rPr>
          <m:t>C=0</m:t>
        </m:r>
      </m:oMath>
      <w:r>
        <w:t xml:space="preserve">, </w:t>
      </w:r>
      <m:oMath>
        <m:r>
          <w:rPr>
            <w:rFonts w:ascii="Cambria Math" w:hAnsi="Cambria Math"/>
          </w:rPr>
          <m:t>D=5</m:t>
        </m:r>
      </m:oMath>
      <w:r>
        <w:t xml:space="preserve">, </w:t>
      </w:r>
      <m:oMath>
        <m:r>
          <w:rPr>
            <w:rFonts w:ascii="Cambria Math" w:hAnsi="Cambria Math"/>
          </w:rPr>
          <m:t>E=3</m:t>
        </m:r>
      </m:oMath>
      <w:r>
        <w:t xml:space="preserve">, </w:t>
      </w:r>
      <m:oMath>
        <m:r>
          <w:rPr>
            <w:rFonts w:ascii="Cambria Math" w:hAnsi="Cambria Math"/>
          </w:rPr>
          <m:t>F=0</m:t>
        </m:r>
      </m:oMath>
      <w:r>
        <w:t>. After reducing the durations of projects B, A, D, and E by the given amounts, we obtain the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t xml:space="preserve"> pictured in Figure 35. The reader should verify that </w:t>
      </w:r>
      <m:oMath>
        <m:r>
          <w:rPr>
            <w:rFonts w:ascii="Cambria Math" w:hAnsi="Cambria Math"/>
          </w:rPr>
          <m:t>A</m:t>
        </m:r>
      </m:oMath>
      <w:r>
        <w:t xml:space="preserve">, </w:t>
      </w:r>
      <m:oMath>
        <m:r>
          <w:rPr>
            <w:rFonts w:ascii="Cambria Math" w:hAnsi="Cambria Math"/>
          </w:rPr>
          <m:t>B</m:t>
        </m:r>
      </m:oMath>
      <w:r>
        <w:t xml:space="preserve">, </w:t>
      </w:r>
      <m:oMath>
        <m:r>
          <w:rPr>
            <w:rFonts w:ascii="Cambria Math" w:hAnsi="Cambria Math"/>
          </w:rPr>
          <m:t>D</m:t>
        </m:r>
      </m:oMath>
      <w:r>
        <w:t xml:space="preserve">, </w:t>
      </w:r>
      <m:oMath>
        <m:r>
          <w:rPr>
            <w:rFonts w:ascii="Cambria Math" w:hAnsi="Cambria Math"/>
          </w:rPr>
          <m:t>E</m:t>
        </m:r>
      </m:oMath>
      <w:r>
        <w:t xml:space="preserve">, and </w:t>
      </w:r>
      <m:oMath>
        <m:r>
          <w:rPr>
            <w:rFonts w:ascii="Cambria Math" w:hAnsi="Cambria Math"/>
          </w:rPr>
          <m:t>F</m:t>
        </m:r>
      </m:oMath>
      <w:r>
        <w:t xml:space="preserve"> are critical activities and that 1–2–3–4–5–6 and 1–3–4–5–6 are both critical paths (each having length 25). Thus, the project deadline of 25 days can be met for a cost of $390.</w:t>
      </w:r>
    </w:p>
    <w:p w:rsidR="00D95C6E" w:rsidRDefault="00D95C6E" w:rsidP="009C4902">
      <w:pPr>
        <w:pStyle w:val="Heading2"/>
      </w:pPr>
      <w:bookmarkStart w:id="168" w:name="_Toc416087200"/>
      <w:r>
        <w:t>PERT: Program Evaluation and Review Technique</w:t>
      </w:r>
      <w:bookmarkEnd w:id="168"/>
    </w:p>
    <w:p w:rsidR="00D95C6E" w:rsidRDefault="00D95C6E" w:rsidP="00E223F3">
      <w:r>
        <w:t>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t xml:space="preserve"> assumes that the duration of each activity is known</w:t>
      </w:r>
      <w:r w:rsidR="00A129C7">
        <w:t xml:space="preserve"> with certainty. For many proj</w:t>
      </w:r>
      <w:r>
        <w:t>ects, this is clearly not applicable.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t xml:space="preserve"> is an attempt to correct this shortcoming of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t xml:space="preserve"> by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the duration of each activity as a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For each activity,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t xml:space="preserve"> requires that the project manager estimate the following three quantities:</w:t>
      </w:r>
    </w:p>
    <w:p w:rsidR="00D95C6E" w:rsidRDefault="00F97CE7" w:rsidP="00E223F3">
      <m:oMath>
        <m:r>
          <w:rPr>
            <w:rFonts w:ascii="Cambria Math" w:hAnsi="Cambria Math"/>
          </w:rPr>
          <m:t>a=</m:t>
        </m:r>
      </m:oMath>
      <w:r w:rsidR="00D95C6E">
        <w:t xml:space="preserve"> esti</w:t>
      </w:r>
      <w:r>
        <w:t xml:space="preserve">mate of the activity’s duration </w:t>
      </w:r>
      <w:r w:rsidR="00D95C6E">
        <w:t>under the most favorable conditions</w:t>
      </w:r>
    </w:p>
    <w:p w:rsidR="00D95C6E" w:rsidRDefault="00F97CE7" w:rsidP="00E223F3">
      <m:oMath>
        <m:r>
          <w:rPr>
            <w:rFonts w:ascii="Cambria Math" w:hAnsi="Cambria Math"/>
          </w:rPr>
          <m:t>b=</m:t>
        </m:r>
      </m:oMath>
      <w:r w:rsidR="00D95C6E">
        <w:t xml:space="preserve"> esti</w:t>
      </w:r>
      <w:r>
        <w:t xml:space="preserve">mate of the activity’s duration </w:t>
      </w:r>
      <w:r w:rsidR="00D95C6E">
        <w:t>under the least favorable conditions</w:t>
      </w:r>
    </w:p>
    <w:p w:rsidR="00D95C6E" w:rsidRDefault="00F97CE7" w:rsidP="00E223F3">
      <m:oMath>
        <m:r>
          <w:rPr>
            <w:rFonts w:ascii="Cambria Math" w:hAnsi="Cambria Math"/>
          </w:rPr>
          <m:t>m=</m:t>
        </m:r>
      </m:oMath>
      <w:r w:rsidR="00D95C6E">
        <w:t xml:space="preserve"> most likely value for the activity’s duration</w:t>
      </w:r>
    </w:p>
    <w:p w:rsidR="00D95C6E" w:rsidRDefault="00D95C6E" w:rsidP="00E223F3">
      <w:r>
        <w:t xml:space="preserve">Let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(random variables are printed in boldface) be the duration of activity </w:t>
      </w:r>
      <m:oMath>
        <m:r>
          <w:rPr>
            <w:rFonts w:ascii="Cambria Math" w:hAnsi="Cambria Math"/>
          </w:rPr>
          <m:t>(i, j)</m:t>
        </m:r>
      </m:oMath>
      <w:r>
        <w:t>.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t xml:space="preserve"> requires the assumption that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follows a beta distribution. The specific definition of a beta distribution need not concern us, but it is important to realize that it can approximate a wide range of random variables, including many positively skewed, negatively skewed, and symmetric random variables. If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follows a beta distribution, then it can be shown that the mean and variance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may be approximated by</w:t>
      </w:r>
    </w:p>
    <w:p w:rsidR="00D95C6E" w:rsidRDefault="00D95C6E" w:rsidP="00E223F3">
      <m:oMathPara>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ij</m:t>
                  </m:r>
                </m:sub>
              </m:sSub>
            </m:e>
          </m:d>
          <m:r>
            <m:rPr>
              <m:sty m:val="p"/>
            </m:rPr>
            <w:rPr>
              <w:rFonts w:ascii="Cambria Math" w:hAnsi="Cambria Math"/>
            </w:rPr>
            <m:t>=</m:t>
          </m:r>
          <m:f>
            <m:fPr>
              <m:ctrlPr>
                <w:rPr>
                  <w:rFonts w:ascii="Cambria Math" w:hAnsi="Cambria Math"/>
                </w:rPr>
              </m:ctrlPr>
            </m:fPr>
            <m:num>
              <m:r>
                <w:rPr>
                  <w:rFonts w:ascii="Cambria Math" w:hAnsi="Cambria Math"/>
                </w:rPr>
                <m:t>a</m:t>
              </m:r>
              <m:r>
                <m:rPr>
                  <m:sty m:val="p"/>
                </m:rPr>
                <w:rPr>
                  <w:rFonts w:ascii="Cambria Math" w:hAnsi="Cambria Math"/>
                </w:rPr>
                <m:t>+4</m:t>
              </m:r>
              <m:r>
                <w:rPr>
                  <w:rFonts w:ascii="Cambria Math" w:hAnsi="Cambria Math"/>
                </w:rPr>
                <m:t>m</m:t>
              </m:r>
              <m:r>
                <m:rPr>
                  <m:sty m:val="p"/>
                </m:rPr>
                <w:rPr>
                  <w:rFonts w:ascii="Cambria Math" w:hAnsi="Cambria Math"/>
                </w:rPr>
                <m:t>+</m:t>
              </m:r>
              <m:r>
                <w:rPr>
                  <w:rFonts w:ascii="Cambria Math" w:hAnsi="Cambria Math"/>
                </w:rPr>
                <m:t>b</m:t>
              </m:r>
            </m:num>
            <m:den>
              <m:r>
                <m:rPr>
                  <m:sty m:val="p"/>
                </m:rPr>
                <w:rPr>
                  <w:rFonts w:ascii="Cambria Math" w:hAnsi="Cambria Math"/>
                </w:rPr>
                <m:t>6</m:t>
              </m:r>
            </m:den>
          </m:f>
        </m:oMath>
      </m:oMathPara>
    </w:p>
    <w:p w:rsidR="00D95C6E" w:rsidRDefault="00D95C6E" w:rsidP="00E223F3">
      <m:oMathPara>
        <m:oMath>
          <m:r>
            <m:rPr>
              <m:nor/>
            </m:rPr>
            <m:t>var</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ij</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a</m:t>
                      </m:r>
                    </m:e>
                  </m:d>
                </m:e>
                <m:sup>
                  <m:r>
                    <m:rPr>
                      <m:sty m:val="p"/>
                    </m:rPr>
                    <w:rPr>
                      <w:rFonts w:ascii="Cambria Math" w:hAnsi="Cambria Math"/>
                    </w:rPr>
                    <m:t>2</m:t>
                  </m:r>
                </m:sup>
              </m:sSup>
            </m:num>
            <m:den>
              <m:r>
                <m:rPr>
                  <m:sty m:val="p"/>
                </m:rPr>
                <w:rPr>
                  <w:rFonts w:ascii="Cambria Math" w:hAnsi="Cambria Math"/>
                </w:rPr>
                <m:t>36</m:t>
              </m:r>
            </m:den>
          </m:f>
        </m:oMath>
      </m:oMathPara>
    </w:p>
    <w:p w:rsidR="00D95C6E" w:rsidRDefault="00D95C6E" w:rsidP="00E223F3">
      <w:r>
        <w:t xml:space="preserve"> </w:t>
      </w:r>
      <w:r>
        <w:tab/>
        <w:t>(</w:t>
      </w:r>
      <w:r w:rsidR="00D82849">
        <w:t>7.</w:t>
      </w:r>
      <w:r>
        <w:t>4) and (</w:t>
      </w:r>
      <w:r w:rsidR="00D82849">
        <w:t>7.</w:t>
      </w:r>
      <w:r>
        <w:t>5)</w:t>
      </w:r>
    </w:p>
    <w:p w:rsidR="00D95C6E" w:rsidRDefault="00D95C6E" w:rsidP="00E223F3">
      <w:r w:rsidRPr="00CA130B">
        <w:t>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rsidRPr="00CA130B">
        <w:t xml:space="preserve"> requires the assumption that the durations of all activities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CA130B">
        <w:t>. Then for any path in the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rsidRPr="00CA130B">
        <w:t>, the mean and varian</w:t>
      </w:r>
      <w:r w:rsidR="00D82849">
        <w:t>ce of the time required to com</w:t>
      </w:r>
      <w:r w:rsidRPr="00CA130B">
        <w:t>plete the activities on the path are given by</w:t>
      </w:r>
    </w:p>
    <w:p w:rsidR="00D95C6E" w:rsidRPr="00423007" w:rsidRDefault="002D689A" w:rsidP="00E223F3">
      <w:pPr>
        <w:rPr>
          <w:rFonts w:eastAsiaTheme="minorEastAsia"/>
        </w:rPr>
      </w:pPr>
      <m:oMathPara>
        <m:oMath>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i,j</m:t>
                  </m:r>
                </m:e>
              </m:d>
              <m:r>
                <w:rPr>
                  <w:rFonts w:ascii="Cambria Math" w:hAnsi="Cambria Math"/>
                </w:rPr>
                <m:t>∈</m:t>
              </m:r>
              <m:r>
                <m:rPr>
                  <m:nor/>
                </m:rPr>
                <m:t>path</m:t>
              </m:r>
            </m:sub>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ij</m:t>
                      </m:r>
                    </m:sub>
                  </m:sSub>
                </m:e>
              </m:d>
              <m:r>
                <w:rPr>
                  <w:rFonts w:ascii="Cambria Math" w:hAnsi="Cambria Math"/>
                </w:rPr>
                <m:t>=</m:t>
              </m:r>
              <m:r>
                <m:rPr>
                  <m:nor/>
                </m:rPr>
                <m:t>expected duration of activities on any path</m:t>
              </m:r>
            </m:e>
          </m:nary>
          <m:r>
            <m:rPr>
              <m:sty m:val="p"/>
            </m:rPr>
            <w:rPr>
              <w:rFonts w:ascii="Cambria Math" w:eastAsiaTheme="minorEastAsia" w:hAnsi="Cambria Math"/>
            </w:rPr>
            <w:br/>
          </m:r>
        </m:oMath>
        <m:oMath>
          <m:nary>
            <m:naryPr>
              <m:chr m:val="∑"/>
              <m:limLoc m:val="undOvr"/>
              <m:supHide m:val="1"/>
              <m:ctrlPr>
                <w:rPr>
                  <w:rFonts w:ascii="Cambria Math" w:hAnsi="Cambria Math"/>
                  <w:i/>
                </w:rPr>
              </m:ctrlPr>
            </m:naryPr>
            <m:sub>
              <m:d>
                <m:dPr>
                  <m:ctrlPr>
                    <w:rPr>
                      <w:rFonts w:ascii="Cambria Math" w:hAnsi="Cambria Math"/>
                      <w:i/>
                    </w:rPr>
                  </m:ctrlPr>
                </m:dPr>
                <m:e>
                  <m:r>
                    <w:rPr>
                      <w:rFonts w:ascii="Cambria Math" w:hAnsi="Cambria Math"/>
                    </w:rPr>
                    <m:t>i,j</m:t>
                  </m:r>
                </m:e>
              </m:d>
              <m:r>
                <w:rPr>
                  <w:rFonts w:ascii="Cambria Math" w:hAnsi="Cambria Math"/>
                </w:rPr>
                <m:t xml:space="preserve">∈ </m:t>
              </m:r>
              <m:r>
                <m:rPr>
                  <m:nor/>
                </m:rPr>
                <m:t>path</m:t>
              </m:r>
            </m:sub>
            <m:sup/>
            <m:e>
              <m:r>
                <m:rPr>
                  <m:nor/>
                </m:rPr>
                <m:t>var</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ij</m:t>
                  </m:r>
                </m:sub>
              </m:sSub>
              <m:r>
                <w:rPr>
                  <w:rFonts w:ascii="Cambria Math" w:hAnsi="Cambria Math"/>
                </w:rPr>
                <m:t>=</m:t>
              </m:r>
              <m:r>
                <m:rPr>
                  <m:nor/>
                </m:rPr>
                <m:t>variance of duration of activities on any path</m:t>
              </m:r>
            </m:e>
          </m:nary>
        </m:oMath>
      </m:oMathPara>
    </w:p>
    <w:p w:rsidR="00423007" w:rsidRPr="00CA130B" w:rsidRDefault="00423007" w:rsidP="00E223F3">
      <w:r>
        <w:tab/>
        <w:t>(</w:t>
      </w:r>
      <w:r w:rsidR="00D82849">
        <w:t>7.</w:t>
      </w:r>
      <w:r>
        <w:t>6) and (</w:t>
      </w:r>
      <w:r w:rsidR="00D82849">
        <w:t>7.</w:t>
      </w:r>
      <w:r>
        <w:t>7)</w:t>
      </w:r>
    </w:p>
    <w:p w:rsidR="00D95C6E" w:rsidRDefault="00D95C6E" w:rsidP="00E223F3">
      <w:r w:rsidRPr="00CA130B">
        <w:t xml:space="preserve">Let </w:t>
      </w:r>
      <w:r w:rsidRPr="00CA130B">
        <w:rPr>
          <w:b/>
          <w:bCs/>
        </w:rPr>
        <w:t xml:space="preserve">CP </w:t>
      </w:r>
      <w:r w:rsidRPr="00CA130B">
        <w:t>be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CA130B">
        <w:t xml:space="preserve"> denoting the total duration of the activities on a critical</w:t>
      </w:r>
      <w:r>
        <w:t xml:space="preserve"> </w:t>
      </w:r>
      <w:r w:rsidRPr="00CA130B">
        <w:t>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rsidRPr="00CA130B">
        <w:t xml:space="preserve"> found by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CA130B">
        <w:t>.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rsidRPr="00CA130B">
        <w:t xml:space="preserve"> assumes that the critical path found by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CA130B">
        <w:t xml:space="preserve"> contains enough</w:t>
      </w:r>
      <w:r>
        <w:t xml:space="preserve"> </w:t>
      </w:r>
      <w:r w:rsidRPr="00CA130B">
        <w:t>activities to allow us to invoke the Central Limit Theorem and conclude that</w:t>
      </w:r>
    </w:p>
    <w:p w:rsidR="00D95C6E" w:rsidRPr="00C27F37" w:rsidRDefault="00D95C6E" w:rsidP="00E223F3">
      <w:pPr>
        <w:rPr>
          <w:rFonts w:eastAsiaTheme="minorEastAsia"/>
        </w:rPr>
      </w:pPr>
      <m:oMath>
        <m:r>
          <m:rPr>
            <m:nor/>
          </m:rPr>
          <w:rPr>
            <w:b/>
          </w:rPr>
          <m:t>CP</m:t>
        </m:r>
        <m:r>
          <w:rPr>
            <w:rFonts w:ascii="Cambria Math" w:hAnsi="Cambria Math"/>
          </w:rPr>
          <m:t>=</m:t>
        </m:r>
        <m:d>
          <m:dPr>
            <m:ctrlPr>
              <w:rPr>
                <w:rFonts w:ascii="Cambria Math" w:hAnsi="Cambria Math"/>
                <w:i/>
              </w:rPr>
            </m:ctrlPr>
          </m:dPr>
          <m:e>
            <m:r>
              <w:rPr>
                <w:rFonts w:ascii="Cambria Math" w:hAnsi="Cambria Math"/>
              </w:rPr>
              <m:t>i,j</m:t>
            </m:r>
          </m:e>
        </m:d>
        <m:r>
          <w:rPr>
            <w:rFonts w:ascii="Cambria Math" w:hAnsi="Cambria Math"/>
          </w:rPr>
          <m:t xml:space="preserve">∈ </m:t>
        </m:r>
        <m:r>
          <m:rPr>
            <m:nor/>
          </m:rPr>
          <m:t>critical path</m:t>
        </m:r>
        <m:r>
          <m:rPr>
            <m:nor/>
          </m:rPr>
          <w:fldChar w:fldCharType="begin"/>
        </m:r>
      </m:oMath>
      <w:r w:rsidR="00117982">
        <w:instrText xml:space="preserve"> XE "</w:instrText>
      </w:r>
      <w:r w:rsidR="00117982" w:rsidRPr="00C00D36">
        <w:instrText>critical path</w:instrText>
      </w:r>
      <w:r w:rsidR="00117982">
        <w:instrText xml:space="preserve">" </w:instrText>
      </w:r>
      <m:oMath>
        <m:r>
          <m:rPr>
            <m:nor/>
          </m:rPr>
          <w:fldChar w:fldCharType="end"/>
        </m:r>
        <m:r>
          <m:rPr>
            <m:nor/>
          </m:rPr>
          <m:t>var</m:t>
        </m:r>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ij</m:t>
            </m:r>
          </m:sub>
        </m:sSub>
      </m:oMath>
    </w:p>
    <w:p w:rsidR="00D95C6E" w:rsidRPr="00C27F37" w:rsidRDefault="00D95C6E" w:rsidP="00E223F3">
      <w:r w:rsidRPr="00C27F37">
        <w:t>is normally distributed. With this assumption, (</w:t>
      </w:r>
      <w:r w:rsidR="00D82849">
        <w:t>7.</w:t>
      </w:r>
      <w:r w:rsidRPr="00C27F37">
        <w:t>4)–(</w:t>
      </w:r>
      <w:r w:rsidR="00D82849">
        <w:t>7.</w:t>
      </w:r>
      <w:r w:rsidRPr="00C27F37">
        <w:t>7) can be used to answer questions</w:t>
      </w:r>
      <w:r>
        <w:t xml:space="preserve"> </w:t>
      </w:r>
      <w:r w:rsidRPr="00C27F37">
        <w:t>concerning the probability that the project will be completed by a given date. For e</w:t>
      </w:r>
      <w:r>
        <w:t>xam</w:t>
      </w:r>
      <w:r w:rsidRPr="00C27F37">
        <w:t xml:space="preserve">ple, suppose that for Example </w:t>
      </w:r>
      <w:r w:rsidR="00D82849">
        <w:t>1</w:t>
      </w:r>
      <w:r w:rsidRPr="00C27F37">
        <w:t xml:space="preserve">, </w:t>
      </w:r>
      <w:r w:rsidRPr="00C27F37">
        <w:rPr>
          <w:i/>
          <w:iCs/>
        </w:rPr>
        <w:t>a</w:t>
      </w:r>
      <w:r w:rsidRPr="00C27F37">
        <w:t xml:space="preserve">, </w:t>
      </w:r>
      <w:r w:rsidRPr="00C27F37">
        <w:rPr>
          <w:i/>
          <w:iCs/>
        </w:rPr>
        <w:t>b</w:t>
      </w:r>
      <w:r w:rsidRPr="00C27F37">
        <w:t xml:space="preserve">, and </w:t>
      </w:r>
      <w:r w:rsidRPr="00C27F37">
        <w:rPr>
          <w:i/>
          <w:iCs/>
        </w:rPr>
        <w:t xml:space="preserve">m </w:t>
      </w:r>
      <w:r w:rsidRPr="00C27F37">
        <w:t xml:space="preserve">for each activity are shown in Table </w:t>
      </w:r>
      <w:r w:rsidR="00F7258E">
        <w:t>4</w:t>
      </w:r>
      <w:r w:rsidRPr="00C27F37">
        <w:t>. Now</w:t>
      </w:r>
      <w:r>
        <w:t xml:space="preserve"> </w:t>
      </w:r>
      <w:r w:rsidRPr="00C27F37">
        <w:t>(</w:t>
      </w:r>
      <w:r w:rsidR="00D82849">
        <w:t>7.</w:t>
      </w:r>
      <w:r w:rsidRPr="00C27F37">
        <w:t>4) and (</w:t>
      </w:r>
      <w:r w:rsidR="00D82849">
        <w:t>7.</w:t>
      </w:r>
      <w:r w:rsidRPr="00C27F37">
        <w:t>5) yield</w:t>
      </w:r>
    </w:p>
    <w:p w:rsidR="00D95C6E" w:rsidRDefault="00D95C6E" w:rsidP="00E223F3">
      <m:oMathPara>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12</m:t>
                  </m:r>
                </m:sub>
              </m:sSub>
            </m:e>
          </m:d>
          <m:r>
            <m:rPr>
              <m:sty m:val="p"/>
              <m:aln/>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5+13+36</m:t>
                  </m:r>
                </m:e>
              </m:d>
            </m:num>
            <m:den>
              <m:r>
                <m:rPr>
                  <m:sty m:val="p"/>
                </m:rPr>
                <w:rPr>
                  <w:rFonts w:ascii="Cambria Math" w:hAnsi="Cambria Math"/>
                </w:rPr>
                <m:t>6</m:t>
              </m:r>
            </m:den>
          </m:f>
          <m:r>
            <m:rPr>
              <m:sty m:val="p"/>
            </m:rPr>
            <w:rPr>
              <w:rFonts w:ascii="Cambria Math" w:hAnsi="Cambria Math"/>
            </w:rPr>
            <m:t xml:space="preserve">=9       </m:t>
          </m:r>
          <m:r>
            <w:rPr>
              <w:rFonts w:ascii="Cambria Math" w:hAnsi="Cambria Math"/>
            </w:rPr>
            <m:t>var</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13-5</m:t>
                      </m:r>
                    </m:e>
                  </m:d>
                </m:e>
                <m:sup>
                  <m:r>
                    <m:rPr>
                      <m:sty m:val="p"/>
                    </m:rPr>
                    <w:rPr>
                      <w:rFonts w:ascii="Cambria Math" w:hAnsi="Cambria Math"/>
                    </w:rPr>
                    <m:t>2</m:t>
                  </m:r>
                </m:sup>
              </m:sSup>
            </m:num>
            <m:den>
              <m:r>
                <m:rPr>
                  <m:sty m:val="p"/>
                </m:rPr>
                <w:rPr>
                  <w:rFonts w:ascii="Cambria Math" w:hAnsi="Cambria Math"/>
                </w:rPr>
                <m:t>36</m:t>
              </m:r>
            </m:den>
          </m:f>
          <m:r>
            <m:rPr>
              <m:sty m:val="p"/>
            </m:rPr>
            <w:rPr>
              <w:rFonts w:ascii="Cambria Math" w:hAnsi="Cambria Math"/>
            </w:rPr>
            <m:t>=1.78</m:t>
          </m:r>
          <m:r>
            <m:rPr>
              <m:sty m:val="p"/>
            </m:rPr>
            <w:rPr>
              <w:rFonts w:ascii="Cambria Math" w:hAnsi="Cambria Math"/>
            </w:rPr>
            <w:br/>
          </m:r>
        </m:oMath>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13</m:t>
                  </m:r>
                </m:sub>
              </m:sSub>
            </m:e>
          </m:d>
          <m:r>
            <m:rPr>
              <m:sty m:val="p"/>
              <m:aln/>
            </m:rPr>
            <w:rPr>
              <w:rFonts w:ascii="Cambria Math" w:hAnsi="Cambria Math"/>
            </w:rPr>
            <m:t>=</m:t>
          </m:r>
          <m:f>
            <m:fPr>
              <m:ctrlPr>
                <w:rPr>
                  <w:rFonts w:ascii="Cambria Math" w:hAnsi="Cambria Math"/>
                </w:rPr>
              </m:ctrlPr>
            </m:fPr>
            <m:num>
              <m:d>
                <m:dPr>
                  <m:begChr m:val="{"/>
                  <m:ctrlPr>
                    <w:rPr>
                      <w:rFonts w:ascii="Cambria Math" w:hAnsi="Cambria Math"/>
                    </w:rPr>
                  </m:ctrlPr>
                </m:dPr>
                <m:e>
                  <m:r>
                    <m:rPr>
                      <m:sty m:val="p"/>
                    </m:rPr>
                    <w:rPr>
                      <w:rFonts w:ascii="Cambria Math" w:hAnsi="Cambria Math"/>
                    </w:rPr>
                    <m:t>2+10+24</m:t>
                  </m:r>
                </m:e>
              </m:d>
            </m:num>
            <m:den>
              <m:r>
                <m:rPr>
                  <m:sty m:val="p"/>
                </m:rPr>
                <w:rPr>
                  <w:rFonts w:ascii="Cambria Math" w:hAnsi="Cambria Math"/>
                </w:rPr>
                <m:t>6</m:t>
              </m:r>
            </m:den>
          </m:f>
          <m:r>
            <m:rPr>
              <m:sty m:val="p"/>
            </m:rPr>
            <w:rPr>
              <w:rFonts w:ascii="Cambria Math" w:hAnsi="Cambria Math"/>
            </w:rPr>
            <m:t xml:space="preserve">=6       </m:t>
          </m:r>
          <m:r>
            <w:rPr>
              <w:rFonts w:ascii="Cambria Math" w:hAnsi="Cambria Math"/>
            </w:rPr>
            <m:t>var</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13</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10-2</m:t>
                      </m:r>
                    </m:e>
                  </m:d>
                </m:e>
                <m:sup>
                  <m:r>
                    <m:rPr>
                      <m:sty m:val="p"/>
                    </m:rPr>
                    <w:rPr>
                      <w:rFonts w:ascii="Cambria Math" w:hAnsi="Cambria Math"/>
                    </w:rPr>
                    <m:t>2</m:t>
                  </m:r>
                </m:sup>
              </m:sSup>
            </m:num>
            <m:den>
              <m:r>
                <m:rPr>
                  <m:sty m:val="p"/>
                </m:rPr>
                <w:rPr>
                  <w:rFonts w:ascii="Cambria Math" w:hAnsi="Cambria Math"/>
                </w:rPr>
                <m:t>36</m:t>
              </m:r>
            </m:den>
          </m:f>
          <m:r>
            <m:rPr>
              <m:sty m:val="p"/>
            </m:rPr>
            <w:rPr>
              <w:rFonts w:ascii="Cambria Math" w:hAnsi="Cambria Math"/>
            </w:rPr>
            <m:t>=1.78</m:t>
          </m:r>
          <m:r>
            <m:rPr>
              <m:sty m:val="p"/>
            </m:rPr>
            <w:rPr>
              <w:rFonts w:ascii="Cambria Math" w:hAnsi="Cambria Math"/>
            </w:rPr>
            <w:br/>
          </m:r>
        </m:oMath>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35</m:t>
                  </m:r>
                </m:sub>
              </m:sSub>
            </m:e>
          </m:d>
          <m:r>
            <m:rPr>
              <m:sty m:val="p"/>
              <m:aln/>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3+13+32</m:t>
                  </m:r>
                </m:e>
              </m:d>
            </m:num>
            <m:den>
              <m:r>
                <m:rPr>
                  <m:sty m:val="p"/>
                </m:rPr>
                <w:rPr>
                  <w:rFonts w:ascii="Cambria Math" w:hAnsi="Cambria Math"/>
                </w:rPr>
                <m:t>6</m:t>
              </m:r>
            </m:den>
          </m:f>
          <m:r>
            <m:rPr>
              <m:sty m:val="p"/>
            </m:rPr>
            <w:rPr>
              <w:rFonts w:ascii="Cambria Math" w:hAnsi="Cambria Math"/>
            </w:rPr>
            <m:t xml:space="preserve">=8       </m:t>
          </m:r>
          <m:r>
            <w:rPr>
              <w:rFonts w:ascii="Cambria Math" w:hAnsi="Cambria Math"/>
            </w:rPr>
            <m:t>var</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35</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13-3</m:t>
                      </m:r>
                    </m:e>
                  </m:d>
                </m:e>
                <m:sup>
                  <m:r>
                    <m:rPr>
                      <m:sty m:val="p"/>
                    </m:rPr>
                    <w:rPr>
                      <w:rFonts w:ascii="Cambria Math" w:hAnsi="Cambria Math"/>
                    </w:rPr>
                    <m:t>2</m:t>
                  </m:r>
                </m:sup>
              </m:sSup>
            </m:num>
            <m:den>
              <m:r>
                <m:rPr>
                  <m:sty m:val="p"/>
                </m:rPr>
                <w:rPr>
                  <w:rFonts w:ascii="Cambria Math" w:hAnsi="Cambria Math"/>
                </w:rPr>
                <m:t>36</m:t>
              </m:r>
            </m:den>
          </m:f>
          <m:r>
            <m:rPr>
              <m:sty m:val="p"/>
            </m:rPr>
            <w:rPr>
              <w:rFonts w:ascii="Cambria Math" w:hAnsi="Cambria Math"/>
            </w:rPr>
            <m:t>=2.78</m:t>
          </m:r>
          <m:r>
            <m:rPr>
              <m:sty m:val="p"/>
            </m:rPr>
            <w:rPr>
              <w:rFonts w:ascii="Cambria Math" w:hAnsi="Cambria Math"/>
            </w:rPr>
            <w:br/>
          </m:r>
        </m:oMath>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34</m:t>
                  </m:r>
                </m:sub>
              </m:sSub>
            </m:e>
          </m:d>
          <m:r>
            <m:rPr>
              <m:sty m:val="p"/>
              <m:aln/>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1+13+28</m:t>
                  </m:r>
                </m:e>
              </m:d>
            </m:num>
            <m:den>
              <m:r>
                <m:rPr>
                  <m:sty m:val="p"/>
                </m:rPr>
                <w:rPr>
                  <w:rFonts w:ascii="Cambria Math" w:hAnsi="Cambria Math"/>
                </w:rPr>
                <m:t>6</m:t>
              </m:r>
            </m:den>
          </m:f>
          <m:r>
            <m:rPr>
              <m:sty m:val="p"/>
            </m:rPr>
            <w:rPr>
              <w:rFonts w:ascii="Cambria Math" w:hAnsi="Cambria Math"/>
            </w:rPr>
            <m:t xml:space="preserve">=7       </m:t>
          </m:r>
          <m:r>
            <w:rPr>
              <w:rFonts w:ascii="Cambria Math" w:hAnsi="Cambria Math"/>
            </w:rPr>
            <m:t>var</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34</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13-1</m:t>
                      </m:r>
                    </m:e>
                  </m:d>
                </m:e>
                <m:sup>
                  <m:r>
                    <m:rPr>
                      <m:sty m:val="p"/>
                    </m:rPr>
                    <w:rPr>
                      <w:rFonts w:ascii="Cambria Math" w:hAnsi="Cambria Math"/>
                    </w:rPr>
                    <m:t>2</m:t>
                  </m:r>
                </m:sup>
              </m:sSup>
            </m:num>
            <m:den>
              <m:r>
                <m:rPr>
                  <m:sty m:val="p"/>
                </m:rPr>
                <w:rPr>
                  <w:rFonts w:ascii="Cambria Math" w:hAnsi="Cambria Math"/>
                </w:rPr>
                <m:t>36</m:t>
              </m:r>
            </m:den>
          </m:f>
          <m:r>
            <m:rPr>
              <m:sty m:val="p"/>
            </m:rPr>
            <w:rPr>
              <w:rFonts w:ascii="Cambria Math" w:hAnsi="Cambria Math"/>
            </w:rPr>
            <m:t>=4</m:t>
          </m:r>
          <m:r>
            <m:rPr>
              <m:sty m:val="p"/>
            </m:rPr>
            <w:rPr>
              <w:rFonts w:ascii="Cambria Math" w:hAnsi="Cambria Math"/>
            </w:rPr>
            <w:br/>
          </m:r>
        </m:oMath>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45</m:t>
                  </m:r>
                </m:sub>
              </m:sSub>
            </m:e>
          </m:d>
          <m:r>
            <m:rPr>
              <m:sty m:val="p"/>
              <m:aln/>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8+12+40</m:t>
                  </m:r>
                </m:e>
              </m:d>
            </m:num>
            <m:den>
              <m:r>
                <m:rPr>
                  <m:sty m:val="p"/>
                </m:rPr>
                <w:rPr>
                  <w:rFonts w:ascii="Cambria Math" w:hAnsi="Cambria Math"/>
                </w:rPr>
                <m:t>6</m:t>
              </m:r>
            </m:den>
          </m:f>
          <m:r>
            <m:rPr>
              <m:sty m:val="p"/>
            </m:rPr>
            <w:rPr>
              <w:rFonts w:ascii="Cambria Math" w:hAnsi="Cambria Math"/>
            </w:rPr>
            <m:t xml:space="preserve">=10     </m:t>
          </m:r>
          <m:r>
            <w:rPr>
              <w:rFonts w:ascii="Cambria Math" w:hAnsi="Cambria Math"/>
            </w:rPr>
            <m:t>var</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45</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12-8</m:t>
                      </m:r>
                    </m:e>
                  </m:d>
                </m:e>
                <m:sup>
                  <m:r>
                    <m:rPr>
                      <m:sty m:val="p"/>
                    </m:rPr>
                    <w:rPr>
                      <w:rFonts w:ascii="Cambria Math" w:hAnsi="Cambria Math"/>
                    </w:rPr>
                    <m:t>2</m:t>
                  </m:r>
                </m:sup>
              </m:sSup>
            </m:num>
            <m:den>
              <m:r>
                <m:rPr>
                  <m:sty m:val="p"/>
                </m:rPr>
                <w:rPr>
                  <w:rFonts w:ascii="Cambria Math" w:hAnsi="Cambria Math"/>
                </w:rPr>
                <m:t>36</m:t>
              </m:r>
            </m:den>
          </m:f>
          <m:r>
            <m:rPr>
              <m:sty m:val="p"/>
            </m:rPr>
            <w:rPr>
              <w:rFonts w:ascii="Cambria Math" w:hAnsi="Cambria Math"/>
            </w:rPr>
            <m:t>=0.44</m:t>
          </m:r>
          <m:r>
            <m:rPr>
              <m:sty m:val="p"/>
            </m:rPr>
            <w:rPr>
              <w:rFonts w:ascii="Cambria Math" w:hAnsi="Cambria Math"/>
            </w:rPr>
            <w:br/>
          </m:r>
        </m:oMath>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56</m:t>
                  </m:r>
                </m:sub>
              </m:sSub>
            </m:e>
          </m:d>
          <m:r>
            <m:rPr>
              <m:sty m:val="p"/>
              <m:aln/>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9+15+48</m:t>
                  </m:r>
                </m:e>
              </m:d>
            </m:num>
            <m:den>
              <m:r>
                <m:rPr>
                  <m:sty m:val="p"/>
                </m:rPr>
                <w:rPr>
                  <w:rFonts w:ascii="Cambria Math" w:hAnsi="Cambria Math"/>
                </w:rPr>
                <m:t>6</m:t>
              </m:r>
            </m:den>
          </m:f>
          <m:r>
            <m:rPr>
              <m:sty m:val="p"/>
            </m:rPr>
            <w:rPr>
              <w:rFonts w:ascii="Cambria Math" w:hAnsi="Cambria Math"/>
            </w:rPr>
            <m:t xml:space="preserve">=12     </m:t>
          </m:r>
          <m:r>
            <w:rPr>
              <w:rFonts w:ascii="Cambria Math" w:hAnsi="Cambria Math"/>
            </w:rPr>
            <m:t>var</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56</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m:rPr>
                          <m:sty m:val="p"/>
                        </m:rPr>
                        <w:rPr>
                          <w:rFonts w:ascii="Cambria Math" w:hAnsi="Cambria Math"/>
                        </w:rPr>
                        <m:t>15-9</m:t>
                      </m:r>
                    </m:e>
                  </m:d>
                </m:e>
                <m:sup>
                  <m:r>
                    <m:rPr>
                      <m:sty m:val="p"/>
                    </m:rPr>
                    <w:rPr>
                      <w:rFonts w:ascii="Cambria Math" w:hAnsi="Cambria Math"/>
                    </w:rPr>
                    <m:t>2</m:t>
                  </m:r>
                </m:sup>
              </m:sSup>
            </m:num>
            <m:den>
              <m:r>
                <m:rPr>
                  <m:sty m:val="p"/>
                </m:rPr>
                <w:rPr>
                  <w:rFonts w:ascii="Cambria Math" w:hAnsi="Cambria Math"/>
                </w:rPr>
                <m:t>36</m:t>
              </m:r>
            </m:den>
          </m:f>
          <m:r>
            <m:rPr>
              <m:sty m:val="p"/>
            </m:rPr>
            <w:rPr>
              <w:rFonts w:ascii="Cambria Math" w:hAnsi="Cambria Math"/>
            </w:rPr>
            <m:t>=1</m:t>
          </m:r>
        </m:oMath>
      </m:oMathPara>
    </w:p>
    <w:p w:rsidR="00D95C6E" w:rsidRDefault="00D95C6E" w:rsidP="00E223F3">
      <w:r>
        <w:t>Of course, the fact that arc (2, 3) is a dummy arc yields</w:t>
      </w:r>
    </w:p>
    <w:p w:rsidR="00D95C6E" w:rsidRDefault="00D95C6E" w:rsidP="00E223F3">
      <m:oMathPara>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23</m:t>
                  </m:r>
                </m:sub>
              </m:sSub>
            </m:e>
          </m:d>
          <m:r>
            <m:rPr>
              <m:sty m:val="p"/>
            </m:rPr>
            <w:rPr>
              <w:rFonts w:ascii="Cambria Math" w:hAnsi="Cambria Math"/>
            </w:rPr>
            <m:t>=</m:t>
          </m:r>
          <m:r>
            <w:rPr>
              <w:rFonts w:ascii="Cambria Math" w:hAnsi="Cambria Math"/>
            </w:rPr>
            <m:t>var</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23</m:t>
              </m:r>
            </m:sub>
          </m:sSub>
          <m:r>
            <m:rPr>
              <m:sty m:val="p"/>
            </m:rPr>
            <w:rPr>
              <w:rFonts w:ascii="Cambria Math" w:hAnsi="Cambria Math"/>
            </w:rPr>
            <m:t>=0</m:t>
          </m:r>
        </m:oMath>
      </m:oMathPara>
    </w:p>
    <w:p w:rsidR="00D95C6E" w:rsidRDefault="00D95C6E" w:rsidP="00E223F3">
      <w:r>
        <w:t>Recall that the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t xml:space="preserve"> for Example </w:t>
      </w:r>
      <w:r w:rsidR="00D82849">
        <w:t>1</w:t>
      </w:r>
      <w:r>
        <w:t xml:space="preserve"> was 1–2–3–4–5–6. From Equations (</w:t>
      </w:r>
      <w:r w:rsidR="00F7258E">
        <w:t>7.</w:t>
      </w:r>
      <w:r>
        <w:t>6) and (</w:t>
      </w:r>
      <w:r w:rsidR="00F7258E">
        <w:t>7.</w:t>
      </w:r>
      <w:r>
        <w:t>7),</w:t>
      </w:r>
    </w:p>
    <w:p w:rsidR="00D95C6E" w:rsidRDefault="00D95C6E" w:rsidP="00E223F3">
      <m:oMathPara>
        <m:oMath>
          <m:r>
            <w:rPr>
              <w:rFonts w:ascii="Cambria Math" w:hAnsi="Cambria Math"/>
            </w:rPr>
            <m:t>E</m:t>
          </m:r>
          <m:r>
            <m:rPr>
              <m:sty m:val="p"/>
            </m:rPr>
            <w:rPr>
              <w:rFonts w:ascii="Cambria Math" w:hAnsi="Cambria Math"/>
            </w:rPr>
            <m:t>(</m:t>
          </m:r>
          <m:r>
            <m:rPr>
              <m:nor/>
            </m:rPr>
            <w:rPr>
              <w:b/>
            </w:rPr>
            <m:t>CP</m:t>
          </m:r>
          <m:r>
            <m:rPr>
              <m:sty m:val="p"/>
            </m:rPr>
            <w:rPr>
              <w:rFonts w:ascii="Cambria Math" w:hAnsi="Cambria Math"/>
            </w:rPr>
            <m:t xml:space="preserve">)=9+0+7+10+12=38     </m:t>
          </m:r>
          <m:r>
            <w:rPr>
              <w:rFonts w:ascii="Cambria Math" w:hAnsi="Cambria Math"/>
            </w:rPr>
            <m:t>var</m:t>
          </m:r>
          <m:r>
            <m:rPr>
              <m:sty m:val="p"/>
            </m:rPr>
            <w:rPr>
              <w:rFonts w:ascii="Cambria Math" w:hAnsi="Cambria Math"/>
            </w:rPr>
            <m:t xml:space="preserve"> </m:t>
          </m:r>
          <m:r>
            <m:rPr>
              <m:nor/>
            </m:rPr>
            <w:rPr>
              <w:b/>
            </w:rPr>
            <m:t>CP</m:t>
          </m:r>
          <m:r>
            <m:rPr>
              <m:sty m:val="p"/>
            </m:rPr>
            <w:rPr>
              <w:rFonts w:ascii="Cambria Math" w:hAnsi="Cambria Math"/>
            </w:rPr>
            <m:t>=1.78+0+4+0.44+1=7.22</m:t>
          </m:r>
        </m:oMath>
      </m:oMathPara>
    </w:p>
    <w:p w:rsidR="00D95C6E" w:rsidRDefault="00D95C6E" w:rsidP="00E223F3">
      <w:r>
        <w:t>Then the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for </w:t>
      </w:r>
      <w:r w:rsidRPr="00F20944">
        <w:rPr>
          <w:b/>
        </w:rPr>
        <w:t>CP</w:t>
      </w:r>
      <w:r>
        <w:t xml:space="preserve"> is </w:t>
      </w:r>
      <m:oMath>
        <m:sSup>
          <m:sSupPr>
            <m:ctrlPr>
              <w:rPr>
                <w:rFonts w:ascii="Cambria Math" w:hAnsi="Cambria Math"/>
                <w:i/>
              </w:rPr>
            </m:ctrlPr>
          </m:sSupPr>
          <m:e>
            <m:d>
              <m:dPr>
                <m:ctrlPr>
                  <w:rPr>
                    <w:rFonts w:ascii="Cambria Math" w:hAnsi="Cambria Math"/>
                    <w:i/>
                  </w:rPr>
                </m:ctrlPr>
              </m:dPr>
              <m:e>
                <m:r>
                  <w:rPr>
                    <w:rFonts w:ascii="Cambria Math" w:hAnsi="Cambria Math"/>
                  </w:rPr>
                  <m:t>7.22</m:t>
                </m:r>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=2.69</m:t>
        </m:r>
      </m:oMath>
      <w:r>
        <w:t>.</w:t>
      </w:r>
    </w:p>
    <w:p w:rsidR="00D95C6E" w:rsidRDefault="00D95C6E" w:rsidP="00E223F3">
      <w:pPr>
        <w:pStyle w:val="FigureSubheading"/>
      </w:pPr>
      <w:r w:rsidRPr="00D82849">
        <w:rPr>
          <w:b/>
        </w:rPr>
        <w:t xml:space="preserve">TABLE </w:t>
      </w:r>
      <w:r w:rsidR="00D82849" w:rsidRPr="00D82849">
        <w:rPr>
          <w:b/>
        </w:rPr>
        <w:t>4</w:t>
      </w:r>
      <w:r w:rsidRPr="00D82849">
        <w:rPr>
          <w:b/>
        </w:rPr>
        <w:t>.</w:t>
      </w:r>
      <w:r>
        <w:t xml:space="preserve"> a, b, and m for Activities in Widgeto</w:t>
      </w:r>
    </w:p>
    <w:tbl>
      <w:tblPr>
        <w:tblW w:w="0" w:type="auto"/>
        <w:jc w:val="center"/>
        <w:tblLook w:val="04A0" w:firstRow="1" w:lastRow="0" w:firstColumn="1" w:lastColumn="0" w:noHBand="0" w:noVBand="1"/>
      </w:tblPr>
      <w:tblGrid>
        <w:gridCol w:w="884"/>
        <w:gridCol w:w="641"/>
        <w:gridCol w:w="583"/>
        <w:gridCol w:w="683"/>
      </w:tblGrid>
      <w:tr w:rsidR="00D95C6E" w:rsidRPr="00F20944" w:rsidTr="00F7258E">
        <w:trPr>
          <w:jc w:val="center"/>
        </w:trPr>
        <w:tc>
          <w:tcPr>
            <w:tcW w:w="0" w:type="auto"/>
            <w:tcBorders>
              <w:top w:val="single" w:sz="4" w:space="0" w:color="auto"/>
              <w:bottom w:val="single" w:sz="4" w:space="0" w:color="auto"/>
            </w:tcBorders>
          </w:tcPr>
          <w:p w:rsidR="00D95C6E" w:rsidRPr="00F20944" w:rsidRDefault="00D95C6E" w:rsidP="009C2629">
            <w:pPr>
              <w:spacing w:after="40"/>
            </w:pPr>
            <w:r w:rsidRPr="00F20944">
              <w:t>Activity</w:t>
            </w:r>
          </w:p>
        </w:tc>
        <w:tc>
          <w:tcPr>
            <w:tcW w:w="641" w:type="dxa"/>
            <w:tcBorders>
              <w:top w:val="single" w:sz="4" w:space="0" w:color="auto"/>
              <w:bottom w:val="single" w:sz="4" w:space="0" w:color="auto"/>
            </w:tcBorders>
          </w:tcPr>
          <w:p w:rsidR="00D95C6E" w:rsidRPr="00F20944" w:rsidRDefault="00D95C6E" w:rsidP="009C2629">
            <w:pPr>
              <w:spacing w:after="40"/>
            </w:pPr>
            <w:r w:rsidRPr="00F20944">
              <w:t>a</w:t>
            </w:r>
          </w:p>
        </w:tc>
        <w:tc>
          <w:tcPr>
            <w:tcW w:w="583" w:type="dxa"/>
            <w:tcBorders>
              <w:top w:val="single" w:sz="4" w:space="0" w:color="auto"/>
              <w:bottom w:val="single" w:sz="4" w:space="0" w:color="auto"/>
            </w:tcBorders>
          </w:tcPr>
          <w:p w:rsidR="00D95C6E" w:rsidRPr="00F20944" w:rsidRDefault="00D95C6E" w:rsidP="009C2629">
            <w:pPr>
              <w:spacing w:after="40"/>
            </w:pPr>
            <w:r w:rsidRPr="00F20944">
              <w:t>b</w:t>
            </w:r>
          </w:p>
        </w:tc>
        <w:tc>
          <w:tcPr>
            <w:tcW w:w="683" w:type="dxa"/>
            <w:tcBorders>
              <w:top w:val="single" w:sz="4" w:space="0" w:color="auto"/>
              <w:bottom w:val="single" w:sz="4" w:space="0" w:color="auto"/>
            </w:tcBorders>
          </w:tcPr>
          <w:p w:rsidR="00D95C6E" w:rsidRPr="00F20944" w:rsidRDefault="00D95C6E" w:rsidP="009C2629">
            <w:pPr>
              <w:spacing w:after="40"/>
            </w:pPr>
            <w:r w:rsidRPr="00F20944">
              <w:t>m</w:t>
            </w:r>
          </w:p>
        </w:tc>
      </w:tr>
      <w:tr w:rsidR="00D95C6E" w:rsidRPr="00F20944" w:rsidTr="00F7258E">
        <w:trPr>
          <w:jc w:val="center"/>
        </w:trPr>
        <w:tc>
          <w:tcPr>
            <w:tcW w:w="0" w:type="auto"/>
            <w:tcBorders>
              <w:top w:val="single" w:sz="4" w:space="0" w:color="auto"/>
            </w:tcBorders>
          </w:tcPr>
          <w:p w:rsidR="00D95C6E" w:rsidRPr="00F20944" w:rsidRDefault="00D95C6E" w:rsidP="009C2629">
            <w:pPr>
              <w:spacing w:after="40"/>
            </w:pPr>
            <w:r w:rsidRPr="00F20944">
              <w:t>(1, 2)</w:t>
            </w:r>
          </w:p>
        </w:tc>
        <w:tc>
          <w:tcPr>
            <w:tcW w:w="641" w:type="dxa"/>
            <w:tcBorders>
              <w:top w:val="single" w:sz="4" w:space="0" w:color="auto"/>
            </w:tcBorders>
          </w:tcPr>
          <w:p w:rsidR="00D95C6E" w:rsidRPr="00F20944" w:rsidRDefault="00D95C6E" w:rsidP="009C2629">
            <w:pPr>
              <w:spacing w:after="40"/>
            </w:pPr>
            <w:r w:rsidRPr="00F20944">
              <w:t>5</w:t>
            </w:r>
          </w:p>
        </w:tc>
        <w:tc>
          <w:tcPr>
            <w:tcW w:w="583" w:type="dxa"/>
            <w:tcBorders>
              <w:top w:val="single" w:sz="4" w:space="0" w:color="auto"/>
            </w:tcBorders>
          </w:tcPr>
          <w:p w:rsidR="00D95C6E" w:rsidRPr="00F20944" w:rsidRDefault="00D95C6E" w:rsidP="009C2629">
            <w:pPr>
              <w:spacing w:after="40"/>
            </w:pPr>
            <w:r w:rsidRPr="00F20944">
              <w:t>13</w:t>
            </w:r>
          </w:p>
        </w:tc>
        <w:tc>
          <w:tcPr>
            <w:tcW w:w="683" w:type="dxa"/>
            <w:tcBorders>
              <w:top w:val="single" w:sz="4" w:space="0" w:color="auto"/>
            </w:tcBorders>
          </w:tcPr>
          <w:p w:rsidR="00D95C6E" w:rsidRPr="00F20944" w:rsidRDefault="00D95C6E" w:rsidP="009C2629">
            <w:pPr>
              <w:spacing w:after="40"/>
            </w:pPr>
            <w:r w:rsidRPr="00F20944">
              <w:t>9</w:t>
            </w:r>
          </w:p>
        </w:tc>
      </w:tr>
      <w:tr w:rsidR="00D95C6E" w:rsidRPr="00F20944" w:rsidTr="00D95C6E">
        <w:trPr>
          <w:jc w:val="center"/>
        </w:trPr>
        <w:tc>
          <w:tcPr>
            <w:tcW w:w="0" w:type="auto"/>
          </w:tcPr>
          <w:p w:rsidR="00D95C6E" w:rsidRPr="00F20944" w:rsidRDefault="00D95C6E" w:rsidP="009C2629">
            <w:pPr>
              <w:spacing w:after="40"/>
            </w:pPr>
            <w:r w:rsidRPr="00F20944">
              <w:t>(1, 3)</w:t>
            </w:r>
          </w:p>
        </w:tc>
        <w:tc>
          <w:tcPr>
            <w:tcW w:w="641" w:type="dxa"/>
          </w:tcPr>
          <w:p w:rsidR="00D95C6E" w:rsidRPr="00F20944" w:rsidRDefault="00D95C6E" w:rsidP="009C2629">
            <w:pPr>
              <w:spacing w:after="40"/>
            </w:pPr>
            <w:r w:rsidRPr="00F20944">
              <w:t>2</w:t>
            </w:r>
          </w:p>
        </w:tc>
        <w:tc>
          <w:tcPr>
            <w:tcW w:w="583" w:type="dxa"/>
          </w:tcPr>
          <w:p w:rsidR="00D95C6E" w:rsidRPr="00F20944" w:rsidRDefault="00D95C6E" w:rsidP="009C2629">
            <w:pPr>
              <w:spacing w:after="40"/>
            </w:pPr>
            <w:r w:rsidRPr="00F20944">
              <w:t>10</w:t>
            </w:r>
          </w:p>
        </w:tc>
        <w:tc>
          <w:tcPr>
            <w:tcW w:w="683" w:type="dxa"/>
          </w:tcPr>
          <w:p w:rsidR="00D95C6E" w:rsidRPr="00F20944" w:rsidRDefault="00D95C6E" w:rsidP="009C2629">
            <w:pPr>
              <w:spacing w:after="40"/>
            </w:pPr>
            <w:r w:rsidRPr="00F20944">
              <w:t>6</w:t>
            </w:r>
          </w:p>
        </w:tc>
      </w:tr>
      <w:tr w:rsidR="00D95C6E" w:rsidRPr="00F20944" w:rsidTr="00D95C6E">
        <w:trPr>
          <w:jc w:val="center"/>
        </w:trPr>
        <w:tc>
          <w:tcPr>
            <w:tcW w:w="0" w:type="auto"/>
          </w:tcPr>
          <w:p w:rsidR="00D95C6E" w:rsidRPr="00F20944" w:rsidRDefault="00D95C6E" w:rsidP="009C2629">
            <w:pPr>
              <w:spacing w:after="40"/>
            </w:pPr>
            <w:r w:rsidRPr="00F20944">
              <w:t>(3, 5)</w:t>
            </w:r>
          </w:p>
        </w:tc>
        <w:tc>
          <w:tcPr>
            <w:tcW w:w="641" w:type="dxa"/>
          </w:tcPr>
          <w:p w:rsidR="00D95C6E" w:rsidRPr="00F20944" w:rsidRDefault="00D95C6E" w:rsidP="009C2629">
            <w:pPr>
              <w:spacing w:after="40"/>
            </w:pPr>
            <w:r w:rsidRPr="00F20944">
              <w:t>3</w:t>
            </w:r>
          </w:p>
        </w:tc>
        <w:tc>
          <w:tcPr>
            <w:tcW w:w="583" w:type="dxa"/>
          </w:tcPr>
          <w:p w:rsidR="00D95C6E" w:rsidRPr="00F20944" w:rsidRDefault="00D95C6E" w:rsidP="009C2629">
            <w:pPr>
              <w:spacing w:after="40"/>
            </w:pPr>
            <w:r w:rsidRPr="00F20944">
              <w:t>13</w:t>
            </w:r>
          </w:p>
        </w:tc>
        <w:tc>
          <w:tcPr>
            <w:tcW w:w="683" w:type="dxa"/>
          </w:tcPr>
          <w:p w:rsidR="00D95C6E" w:rsidRPr="00F20944" w:rsidRDefault="00D95C6E" w:rsidP="009C2629">
            <w:pPr>
              <w:spacing w:after="40"/>
            </w:pPr>
            <w:r w:rsidRPr="00F20944">
              <w:t>8</w:t>
            </w:r>
          </w:p>
        </w:tc>
      </w:tr>
      <w:tr w:rsidR="00D95C6E" w:rsidRPr="00F20944" w:rsidTr="00D95C6E">
        <w:trPr>
          <w:jc w:val="center"/>
        </w:trPr>
        <w:tc>
          <w:tcPr>
            <w:tcW w:w="0" w:type="auto"/>
          </w:tcPr>
          <w:p w:rsidR="00D95C6E" w:rsidRPr="00F20944" w:rsidRDefault="00D95C6E" w:rsidP="009C2629">
            <w:pPr>
              <w:spacing w:after="40"/>
            </w:pPr>
            <w:r w:rsidRPr="00F20944">
              <w:t>(3, 4)</w:t>
            </w:r>
          </w:p>
        </w:tc>
        <w:tc>
          <w:tcPr>
            <w:tcW w:w="641" w:type="dxa"/>
          </w:tcPr>
          <w:p w:rsidR="00D95C6E" w:rsidRPr="00F20944" w:rsidRDefault="00D95C6E" w:rsidP="009C2629">
            <w:pPr>
              <w:spacing w:after="40"/>
            </w:pPr>
            <w:r w:rsidRPr="00F20944">
              <w:t>1</w:t>
            </w:r>
          </w:p>
        </w:tc>
        <w:tc>
          <w:tcPr>
            <w:tcW w:w="583" w:type="dxa"/>
          </w:tcPr>
          <w:p w:rsidR="00D95C6E" w:rsidRPr="00F20944" w:rsidRDefault="00D95C6E" w:rsidP="009C2629">
            <w:pPr>
              <w:spacing w:after="40"/>
            </w:pPr>
            <w:r w:rsidRPr="00F20944">
              <w:t>13</w:t>
            </w:r>
          </w:p>
        </w:tc>
        <w:tc>
          <w:tcPr>
            <w:tcW w:w="683" w:type="dxa"/>
          </w:tcPr>
          <w:p w:rsidR="00D95C6E" w:rsidRPr="00F20944" w:rsidRDefault="00D95C6E" w:rsidP="009C2629">
            <w:pPr>
              <w:spacing w:after="40"/>
            </w:pPr>
            <w:r w:rsidRPr="00F20944">
              <w:t>7</w:t>
            </w:r>
          </w:p>
        </w:tc>
      </w:tr>
      <w:tr w:rsidR="00D95C6E" w:rsidRPr="00F20944" w:rsidTr="00D95C6E">
        <w:trPr>
          <w:jc w:val="center"/>
        </w:trPr>
        <w:tc>
          <w:tcPr>
            <w:tcW w:w="0" w:type="auto"/>
          </w:tcPr>
          <w:p w:rsidR="00D95C6E" w:rsidRPr="00F20944" w:rsidRDefault="00D95C6E" w:rsidP="009C2629">
            <w:pPr>
              <w:spacing w:after="40"/>
            </w:pPr>
            <w:r w:rsidRPr="00F20944">
              <w:t>(4, 5)</w:t>
            </w:r>
          </w:p>
        </w:tc>
        <w:tc>
          <w:tcPr>
            <w:tcW w:w="641" w:type="dxa"/>
          </w:tcPr>
          <w:p w:rsidR="00D95C6E" w:rsidRPr="00F20944" w:rsidRDefault="00D95C6E" w:rsidP="009C2629">
            <w:pPr>
              <w:spacing w:after="40"/>
            </w:pPr>
            <w:r w:rsidRPr="00F20944">
              <w:t>8</w:t>
            </w:r>
          </w:p>
        </w:tc>
        <w:tc>
          <w:tcPr>
            <w:tcW w:w="583" w:type="dxa"/>
          </w:tcPr>
          <w:p w:rsidR="00D95C6E" w:rsidRPr="00F20944" w:rsidRDefault="00D95C6E" w:rsidP="009C2629">
            <w:pPr>
              <w:spacing w:after="40"/>
            </w:pPr>
            <w:r w:rsidRPr="00F20944">
              <w:t>12</w:t>
            </w:r>
          </w:p>
        </w:tc>
        <w:tc>
          <w:tcPr>
            <w:tcW w:w="683" w:type="dxa"/>
          </w:tcPr>
          <w:p w:rsidR="00D95C6E" w:rsidRPr="00F20944" w:rsidRDefault="00D95C6E" w:rsidP="009C2629">
            <w:pPr>
              <w:spacing w:after="40"/>
            </w:pPr>
            <w:r w:rsidRPr="00F20944">
              <w:t>10</w:t>
            </w:r>
          </w:p>
        </w:tc>
      </w:tr>
      <w:tr w:rsidR="00D95C6E" w:rsidRPr="00F20944" w:rsidTr="00D95C6E">
        <w:trPr>
          <w:jc w:val="center"/>
        </w:trPr>
        <w:tc>
          <w:tcPr>
            <w:tcW w:w="0" w:type="auto"/>
          </w:tcPr>
          <w:p w:rsidR="00D95C6E" w:rsidRPr="00F20944" w:rsidRDefault="00D95C6E" w:rsidP="009C2629">
            <w:pPr>
              <w:spacing w:after="40"/>
            </w:pPr>
            <w:r w:rsidRPr="00F20944">
              <w:t>(5, 6)</w:t>
            </w:r>
          </w:p>
        </w:tc>
        <w:tc>
          <w:tcPr>
            <w:tcW w:w="641" w:type="dxa"/>
          </w:tcPr>
          <w:p w:rsidR="00D95C6E" w:rsidRPr="00F20944" w:rsidRDefault="00D95C6E" w:rsidP="009C2629">
            <w:pPr>
              <w:spacing w:after="40"/>
            </w:pPr>
            <w:r w:rsidRPr="00F20944">
              <w:t>9</w:t>
            </w:r>
          </w:p>
        </w:tc>
        <w:tc>
          <w:tcPr>
            <w:tcW w:w="583" w:type="dxa"/>
          </w:tcPr>
          <w:p w:rsidR="00D95C6E" w:rsidRPr="00F20944" w:rsidRDefault="00D95C6E" w:rsidP="009C2629">
            <w:pPr>
              <w:spacing w:after="40"/>
            </w:pPr>
            <w:r w:rsidRPr="00F20944">
              <w:t>15</w:t>
            </w:r>
          </w:p>
        </w:tc>
        <w:tc>
          <w:tcPr>
            <w:tcW w:w="683" w:type="dxa"/>
          </w:tcPr>
          <w:p w:rsidR="00D95C6E" w:rsidRPr="00F20944" w:rsidRDefault="00D95C6E" w:rsidP="009C2629">
            <w:pPr>
              <w:spacing w:after="40"/>
            </w:pPr>
            <w:r w:rsidRPr="00F20944">
              <w:t>12</w:t>
            </w:r>
          </w:p>
        </w:tc>
      </w:tr>
    </w:tbl>
    <w:p w:rsidR="00423007" w:rsidRDefault="00423007" w:rsidP="00E223F3"/>
    <w:p w:rsidR="00D95C6E" w:rsidRDefault="00D95C6E" w:rsidP="00E223F3">
      <w:r w:rsidRPr="00F20944">
        <w:t xml:space="preserve">Applying the assumption that </w:t>
      </w:r>
      <m:oMath>
        <m:r>
          <m:rPr>
            <m:nor/>
          </m:rPr>
          <w:rPr>
            <w:rFonts w:ascii="Cambria Math" w:hAnsi="Cambria Math"/>
            <w:b/>
          </w:rPr>
          <m:t>CP</m:t>
        </m:r>
      </m:oMath>
      <w:r w:rsidRPr="00F20944">
        <w:t xml:space="preserve"> is normally distributed, we can answer questions such as the following: What is the probability that the project will be completed within 35 days? To answer this question, we must also make the following assumption: No matter what the durations of the project’s activities turn out to be, 1–2–3–4–5–6 will be a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rsidRPr="00F20944">
        <w:t>. This assumption implies that the probability that the project will be comple</w:t>
      </w:r>
      <w:r>
        <w:t xml:space="preserve">ted within 35 days is just </w:t>
      </w:r>
      <m:oMath>
        <m:r>
          <w:rPr>
            <w:rFonts w:ascii="Cambria Math" w:hAnsi="Cambria Math"/>
          </w:rPr>
          <m:t>P(</m:t>
        </m:r>
        <m:r>
          <m:rPr>
            <m:nor/>
          </m:rPr>
          <w:rPr>
            <w:rFonts w:ascii="Cambria Math" w:hAnsi="Cambria Math"/>
            <w:b/>
          </w:rPr>
          <m:t>CP</m:t>
        </m:r>
        <m:r>
          <w:rPr>
            <w:rFonts w:ascii="Cambria Math" w:hAnsi="Cambria Math"/>
          </w:rPr>
          <m:t>&lt;35)</m:t>
        </m:r>
      </m:oMath>
      <w:r w:rsidRPr="00F20944">
        <w:t>. Standardizing and applying the assu</w:t>
      </w:r>
      <w:r>
        <w:t xml:space="preserve">mption that </w:t>
      </w:r>
      <m:oMath>
        <m:r>
          <m:rPr>
            <m:nor/>
          </m:rPr>
          <w:rPr>
            <w:rFonts w:ascii="Cambria Math" w:hAnsi="Cambria Math"/>
            <w:b/>
          </w:rPr>
          <m:t>CP</m:t>
        </m:r>
      </m:oMath>
      <w:r>
        <w:t xml:space="preserve"> is normally dis</w:t>
      </w:r>
      <w:r w:rsidRPr="00F20944">
        <w:t xml:space="preserve">tributed, we find that </w:t>
      </w:r>
      <m:oMath>
        <m:r>
          <m:rPr>
            <m:sty m:val="bi"/>
          </m:rPr>
          <w:rPr>
            <w:rFonts w:ascii="Cambria Math" w:hAnsi="Cambria Math"/>
          </w:rPr>
          <m:t>Z</m:t>
        </m:r>
      </m:oMath>
      <w:r w:rsidRPr="00F20944">
        <w:t xml:space="preserve"> is a standardized normal random</w:t>
      </w:r>
      <w:r>
        <w:t xml:space="preserve">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with mean 0 and vari</w:t>
      </w:r>
      <w:r w:rsidRPr="00F20944">
        <w:t>ance 1. The cumulative distribution function for a normal random variable is tabulate</w:t>
      </w:r>
      <w:r>
        <w:t xml:space="preserve">d in Table 16. For example, </w:t>
      </w:r>
      <m:oMath>
        <m:r>
          <w:rPr>
            <w:rFonts w:ascii="Cambria Math" w:hAnsi="Cambria Math"/>
          </w:rPr>
          <m:t>P(</m:t>
        </m:r>
        <m:r>
          <m:rPr>
            <m:sty m:val="bi"/>
          </m:rPr>
          <w:rPr>
            <w:rFonts w:ascii="Cambria Math" w:hAnsi="Cambria Math"/>
          </w:rPr>
          <m:t>Z</m:t>
        </m:r>
        <m:r>
          <w:rPr>
            <w:rFonts w:ascii="Cambria Math" w:hAnsi="Cambria Math"/>
          </w:rPr>
          <m:t>&lt;-1)</m:t>
        </m:r>
        <m:r>
          <m:rPr>
            <m:sty m:val="p"/>
          </m:rPr>
          <w:rPr>
            <w:rFonts w:ascii="Cambria Math" w:hAnsi="Cambria Math"/>
          </w:rPr>
          <m:t>= 0.1587</m:t>
        </m:r>
      </m:oMath>
      <w:r>
        <w:t xml:space="preserve"> and </w:t>
      </w:r>
      <m:oMath>
        <m:r>
          <w:rPr>
            <w:rFonts w:ascii="Cambria Math" w:hAnsi="Cambria Math"/>
          </w:rPr>
          <m:t>P(</m:t>
        </m:r>
        <m:r>
          <m:rPr>
            <m:sty m:val="bi"/>
          </m:rPr>
          <w:rPr>
            <w:rFonts w:ascii="Cambria Math" w:hAnsi="Cambria Math"/>
          </w:rPr>
          <m:t>Z</m:t>
        </m:r>
        <m:r>
          <w:rPr>
            <w:rFonts w:ascii="Cambria Math" w:hAnsi="Cambria Math"/>
          </w:rPr>
          <m:t>&lt;2)=0.9772</m:t>
        </m:r>
      </m:oMath>
      <w:r w:rsidRPr="00F20944">
        <w:t>. Thus,</w:t>
      </w:r>
    </w:p>
    <w:p w:rsidR="00D95C6E" w:rsidRDefault="00D95C6E" w:rsidP="00E223F3">
      <m:oMathPara>
        <m:oMath>
          <m:r>
            <w:rPr>
              <w:rFonts w:ascii="Cambria Math" w:hAnsi="Cambria Math"/>
            </w:rPr>
            <m:t>P</m:t>
          </m:r>
          <m:d>
            <m:dPr>
              <m:ctrlPr>
                <w:rPr>
                  <w:rFonts w:ascii="Cambria Math" w:hAnsi="Cambria Math"/>
                </w:rPr>
              </m:ctrlPr>
            </m:dPr>
            <m:e>
              <m:r>
                <m:rPr>
                  <m:nor/>
                </m:rPr>
                <w:rPr>
                  <w:b/>
                </w:rPr>
                <m:t>CP</m:t>
              </m:r>
              <m:r>
                <m:rPr>
                  <m:sty m:val="p"/>
                </m:rPr>
                <w:rPr>
                  <w:rFonts w:ascii="Cambria Math" w:hAnsi="Cambria Math"/>
                </w:rPr>
                <m:t>≤35</m:t>
              </m:r>
            </m:e>
          </m:d>
          <m:r>
            <m:rPr>
              <m:sty m:val="p"/>
            </m:rPr>
            <w:rPr>
              <w:rFonts w:ascii="Cambria Math" w:hAnsi="Cambria Math"/>
            </w:rPr>
            <m:t>=</m:t>
          </m:r>
          <m:r>
            <w:rPr>
              <w:rFonts w:ascii="Cambria Math" w:hAnsi="Cambria Math"/>
            </w:rPr>
            <m:t>P</m:t>
          </m:r>
          <m:d>
            <m:dPr>
              <m:ctrlPr>
                <w:rPr>
                  <w:rFonts w:ascii="Cambria Math" w:hAnsi="Cambria Math"/>
                </w:rPr>
              </m:ctrlPr>
            </m:dPr>
            <m:e>
              <m:f>
                <m:fPr>
                  <m:ctrlPr>
                    <w:rPr>
                      <w:rFonts w:ascii="Cambria Math" w:hAnsi="Cambria Math"/>
                    </w:rPr>
                  </m:ctrlPr>
                </m:fPr>
                <m:num>
                  <m:r>
                    <m:rPr>
                      <m:nor/>
                    </m:rPr>
                    <w:rPr>
                      <w:b/>
                    </w:rPr>
                    <m:t>CP</m:t>
                  </m:r>
                  <m:r>
                    <m:rPr>
                      <m:sty m:val="p"/>
                    </m:rPr>
                    <w:rPr>
                      <w:rFonts w:ascii="Cambria Math" w:hAnsi="Cambria Math"/>
                    </w:rPr>
                    <m:t>-38</m:t>
                  </m:r>
                </m:num>
                <m:den>
                  <m:r>
                    <m:rPr>
                      <m:sty m:val="p"/>
                    </m:rPr>
                    <w:rPr>
                      <w:rFonts w:ascii="Cambria Math" w:hAnsi="Cambria Math"/>
                    </w:rPr>
                    <m:t>2.69</m:t>
                  </m:r>
                </m:den>
              </m:f>
              <m:r>
                <m:rPr>
                  <m:sty m:val="p"/>
                </m:rPr>
                <w:rPr>
                  <w:rFonts w:ascii="Cambria Math" w:hAnsi="Cambria Math"/>
                </w:rPr>
                <m:t>≤</m:t>
              </m:r>
              <m:f>
                <m:fPr>
                  <m:ctrlPr>
                    <w:rPr>
                      <w:rFonts w:ascii="Cambria Math" w:hAnsi="Cambria Math"/>
                    </w:rPr>
                  </m:ctrlPr>
                </m:fPr>
                <m:num>
                  <m:r>
                    <m:rPr>
                      <m:sty m:val="p"/>
                    </m:rPr>
                    <w:rPr>
                      <w:rFonts w:ascii="Cambria Math" w:hAnsi="Cambria Math"/>
                    </w:rPr>
                    <m:t>35-38</m:t>
                  </m:r>
                </m:num>
                <m:den>
                  <m:r>
                    <m:rPr>
                      <m:sty m:val="p"/>
                    </m:rPr>
                    <w:rPr>
                      <w:rFonts w:ascii="Cambria Math" w:hAnsi="Cambria Math"/>
                    </w:rPr>
                    <m:t>2.69</m:t>
                  </m:r>
                </m:den>
              </m:f>
            </m:e>
          </m:d>
          <m:r>
            <m:rPr>
              <m:sty m:val="p"/>
            </m:rPr>
            <w:rPr>
              <w:rFonts w:ascii="Cambria Math" w:hAnsi="Cambria Math"/>
            </w:rPr>
            <m:t>=</m:t>
          </m:r>
          <m:r>
            <w:rPr>
              <w:rFonts w:ascii="Cambria Math" w:hAnsi="Cambria Math"/>
            </w:rPr>
            <m:t>P</m:t>
          </m:r>
          <m:d>
            <m:dPr>
              <m:ctrlPr>
                <w:rPr>
                  <w:rFonts w:ascii="Cambria Math" w:hAnsi="Cambria Math"/>
                </w:rPr>
              </m:ctrlPr>
            </m:dPr>
            <m:e>
              <m:r>
                <m:rPr>
                  <m:sty m:val="bi"/>
                </m:rPr>
                <w:rPr>
                  <w:rFonts w:ascii="Cambria Math" w:hAnsi="Cambria Math"/>
                </w:rPr>
                <m:t>Z</m:t>
              </m:r>
              <m:r>
                <m:rPr>
                  <m:sty m:val="p"/>
                </m:rPr>
                <w:rPr>
                  <w:rFonts w:ascii="Cambria Math" w:hAnsi="Cambria Math"/>
                </w:rPr>
                <m:t>≤-1.12</m:t>
              </m:r>
            </m:e>
          </m:d>
          <m:r>
            <m:rPr>
              <m:sty m:val="p"/>
            </m:rPr>
            <w:rPr>
              <w:rFonts w:ascii="Cambria Math" w:hAnsi="Cambria Math"/>
            </w:rPr>
            <m:t>=0.13</m:t>
          </m:r>
        </m:oMath>
      </m:oMathPara>
    </w:p>
    <w:p w:rsidR="00D95C6E" w:rsidRPr="00F20944" w:rsidRDefault="00D95C6E" w:rsidP="00E223F3">
      <w:r>
        <w:t xml:space="preserve">where </w:t>
      </w:r>
      <m:oMath>
        <m:r>
          <w:rPr>
            <w:rFonts w:ascii="Cambria Math" w:hAnsi="Cambria Math"/>
          </w:rPr>
          <m:t>F(-1.12)=0.13</m:t>
        </m:r>
      </m:oMath>
      <w:r>
        <w:t xml:space="preserve"> may be obtained using the NORMSDIST function in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Entering the formula =NORMSDIST(</w:t>
      </w:r>
      <m:oMath>
        <m:r>
          <w:rPr>
            <w:rFonts w:ascii="Cambria Math" w:hAnsi="Cambria Math"/>
          </w:rPr>
          <m:t>x</m:t>
        </m:r>
      </m:oMath>
      <w:r>
        <w:t>) returns the probability that a standard normal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with mean 0 and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1 is less than or equal to </w:t>
      </w:r>
      <m:oMath>
        <m:r>
          <w:rPr>
            <w:rFonts w:ascii="Cambria Math" w:hAnsi="Cambria Math"/>
          </w:rPr>
          <m:t>x</m:t>
        </m:r>
      </m:oMath>
      <w:r>
        <w:t>. For example =NORMDIST(-1.12) yields .1313.</w:t>
      </w:r>
    </w:p>
    <w:p w:rsidR="00D95C6E" w:rsidRPr="001E6A02" w:rsidRDefault="00D95C6E" w:rsidP="009C4902">
      <w:pPr>
        <w:pStyle w:val="Heading2"/>
      </w:pPr>
      <w:bookmarkStart w:id="169" w:name="_Toc416087201"/>
      <w:r w:rsidRPr="001E6A02">
        <w:t>Difficulties with PERT</w:t>
      </w:r>
      <w:bookmarkEnd w:id="169"/>
    </w:p>
    <w:p w:rsidR="00D95C6E" w:rsidRPr="001E6A02" w:rsidRDefault="00D95C6E" w:rsidP="00E223F3">
      <w:r w:rsidRPr="001E6A02">
        <w:t>There are several difficulties with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r w:rsidRPr="001E6A02">
        <w:t>:</w:t>
      </w:r>
    </w:p>
    <w:p w:rsidR="00D95C6E" w:rsidRPr="001E6A02" w:rsidRDefault="00D95C6E" w:rsidP="008E5310">
      <w:pPr>
        <w:pStyle w:val="ListParagraph"/>
        <w:numPr>
          <w:ilvl w:val="0"/>
          <w:numId w:val="48"/>
        </w:numPr>
      </w:pPr>
      <w:r w:rsidRPr="001E6A02">
        <w:t>The assumption that the activity durations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1E6A02">
        <w:t xml:space="preserve"> is difficult to justify.</w:t>
      </w:r>
    </w:p>
    <w:p w:rsidR="00D95C6E" w:rsidRPr="001E6A02" w:rsidRDefault="00D95C6E" w:rsidP="008E5310">
      <w:pPr>
        <w:pStyle w:val="ListParagraph"/>
        <w:numPr>
          <w:ilvl w:val="0"/>
          <w:numId w:val="48"/>
        </w:numPr>
      </w:pPr>
      <w:r w:rsidRPr="001E6A02">
        <w:t>Activity durations may not follow a beta distribution.</w:t>
      </w:r>
    </w:p>
    <w:p w:rsidR="00D95C6E" w:rsidRPr="001E6A02" w:rsidRDefault="00D95C6E" w:rsidP="008E5310">
      <w:pPr>
        <w:pStyle w:val="ListParagraph"/>
        <w:numPr>
          <w:ilvl w:val="0"/>
          <w:numId w:val="48"/>
        </w:numPr>
      </w:pPr>
      <w:r w:rsidRPr="001E6A02">
        <w:t>The assumption that the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rsidRPr="001E6A02">
        <w:t xml:space="preserve"> found by CPM</w:t>
      </w:r>
      <w:r w:rsidR="00117982">
        <w:fldChar w:fldCharType="begin"/>
      </w:r>
      <w:r w:rsidR="00117982">
        <w:instrText xml:space="preserve"> XE "</w:instrText>
      </w:r>
      <w:r w:rsidR="00117982" w:rsidRPr="00B574C0">
        <w:instrText>critical path method</w:instrText>
      </w:r>
      <w:r w:rsidR="00117982">
        <w:instrText xml:space="preserve">" </w:instrText>
      </w:r>
      <w:r w:rsidR="00117982">
        <w:fldChar w:fldCharType="end"/>
      </w:r>
      <w:r w:rsidRPr="001E6A02">
        <w:t xml:space="preserve"> will always be the critical path for the project may not be justified.</w:t>
      </w:r>
    </w:p>
    <w:p w:rsidR="00D95C6E" w:rsidRPr="001E6A02" w:rsidRDefault="00D95C6E" w:rsidP="00E223F3">
      <w:r w:rsidRPr="001E6A02">
        <w:t xml:space="preserve">The last difficulty is the most serious. For example, in our analysis of Example </w:t>
      </w:r>
      <w:r w:rsidR="00D82849">
        <w:t>1</w:t>
      </w:r>
      <w:r w:rsidRPr="001E6A02">
        <w:t xml:space="preserve">, we </w:t>
      </w:r>
      <w:r>
        <w:t>as</w:t>
      </w:r>
      <w:r w:rsidRPr="001E6A02">
        <w:t>sumed that 1–2–3–4–5–6 would always be the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rsidRPr="001E6A02">
        <w:t>. If, however, activity A were significantly delayed and activity B were completed ahead of schedule, then the critical path might be 1–3–4–5–6.</w:t>
      </w:r>
    </w:p>
    <w:p w:rsidR="00D95C6E" w:rsidRDefault="00D95C6E" w:rsidP="00E223F3">
      <w:r w:rsidRPr="001E6A02">
        <w:t>Here is a more concrete example of the fact that (because of the uncertain duration of activities) the critical path</w:t>
      </w:r>
      <w:r w:rsidR="00117982">
        <w:fldChar w:fldCharType="begin"/>
      </w:r>
      <w:r w:rsidR="00117982">
        <w:instrText xml:space="preserve"> XE "</w:instrText>
      </w:r>
      <w:r w:rsidR="00117982" w:rsidRPr="00C00D36">
        <w:instrText>critical path</w:instrText>
      </w:r>
      <w:r w:rsidR="00117982">
        <w:instrText xml:space="preserve">" </w:instrText>
      </w:r>
      <w:r w:rsidR="00117982">
        <w:fldChar w:fldCharType="end"/>
      </w:r>
      <w:r w:rsidRPr="001E6A02">
        <w:t xml:space="preserve"> found by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1E6A02">
        <w:t xml:space="preserve"> may not actually be the path that determines the</w:t>
      </w:r>
      <w:r w:rsidRPr="00CF707A">
        <w:t xml:space="preserve"> </w:t>
      </w:r>
      <w:r w:rsidRPr="001E6A02">
        <w:t>completion date of the project. Consider the simple project network</w:t>
      </w:r>
      <w:r w:rsidR="00117982">
        <w:fldChar w:fldCharType="begin"/>
      </w:r>
      <w:r w:rsidR="00117982">
        <w:instrText xml:space="preserve"> XE "</w:instrText>
      </w:r>
      <w:r w:rsidR="00117982" w:rsidRPr="00A43296">
        <w:rPr>
          <w:bCs/>
        </w:rPr>
        <w:instrText>project network</w:instrText>
      </w:r>
      <w:r w:rsidR="00117982">
        <w:instrText xml:space="preserve">" </w:instrText>
      </w:r>
      <w:r w:rsidR="00117982">
        <w:fldChar w:fldCharType="end"/>
      </w:r>
      <w:r w:rsidRPr="001E6A02">
        <w:t xml:space="preserve"> in Figure </w:t>
      </w:r>
      <w:r w:rsidR="00D82849">
        <w:t>9</w:t>
      </w:r>
      <w:r w:rsidRPr="001E6A02">
        <w:t xml:space="preserve">. </w:t>
      </w:r>
      <w:r>
        <w:t>As</w:t>
      </w:r>
      <w:r w:rsidRPr="001E6A02">
        <w:t xml:space="preserve">sume that for each activity in Table 16, </w:t>
      </w:r>
      <m:oMath>
        <m:r>
          <w:rPr>
            <w:rFonts w:ascii="Cambria Math" w:hAnsi="Cambria Math"/>
          </w:rPr>
          <m:t>a</m:t>
        </m:r>
      </m:oMath>
      <w:r w:rsidRPr="001E6A02">
        <w:t xml:space="preserve">, </w:t>
      </w:r>
      <m:oMath>
        <m:r>
          <w:rPr>
            <w:rFonts w:ascii="Cambria Math" w:hAnsi="Cambria Math"/>
          </w:rPr>
          <m:t>b</m:t>
        </m:r>
      </m:oMath>
      <w:r w:rsidRPr="001E6A02">
        <w:t xml:space="preserve">,  and </w:t>
      </w:r>
      <m:oMath>
        <m:r>
          <w:rPr>
            <w:rFonts w:ascii="Cambria Math" w:hAnsi="Cambria Math"/>
          </w:rPr>
          <m:t>m</m:t>
        </m:r>
      </m:oMath>
      <w:r w:rsidRPr="001E6A02">
        <w:rPr>
          <w:i/>
        </w:rPr>
        <w:t xml:space="preserve"> </w:t>
      </w:r>
      <w:r w:rsidRPr="001E6A02">
        <w:t xml:space="preserve">each occur with probability </w:t>
      </w:r>
      <m:oMath>
        <m:f>
          <m:fPr>
            <m:ctrlPr>
              <w:rPr>
                <w:rFonts w:ascii="Cambria Math" w:hAnsi="Cambria Math"/>
                <w:i/>
              </w:rPr>
            </m:ctrlPr>
          </m:fPr>
          <m:num>
            <m:r>
              <w:rPr>
                <w:rFonts w:ascii="Cambria Math" w:hAnsi="Cambria Math"/>
              </w:rPr>
              <m:t>1</m:t>
            </m:r>
          </m:num>
          <m:den>
            <m:r>
              <w:rPr>
                <w:rFonts w:ascii="Cambria Math" w:hAnsi="Cambria Math"/>
              </w:rPr>
              <m:t>3</m:t>
            </m:r>
          </m:den>
        </m:f>
      </m:oMath>
      <w:r w:rsidRPr="001E6A02">
        <w:t>. If CPM</w:t>
      </w:r>
      <w:r w:rsidR="00117982">
        <w:fldChar w:fldCharType="begin"/>
      </w:r>
      <w:r w:rsidR="00117982">
        <w:instrText xml:space="preserve"> XE "</w:instrText>
      </w:r>
      <w:r w:rsidR="00117982" w:rsidRPr="00B574C0">
        <w:rPr>
          <w:bCs/>
        </w:rPr>
        <w:instrText>critical path method</w:instrText>
      </w:r>
      <w:r w:rsidR="00117982">
        <w:instrText xml:space="preserve">" </w:instrText>
      </w:r>
      <w:r w:rsidR="00117982">
        <w:fldChar w:fldCharType="end"/>
      </w:r>
      <w:r w:rsidRPr="001E6A02">
        <w:t xml:space="preserve"> were applied (using the expected duration of each activity as the duration of the activity), then we would obtain the network in Figure </w:t>
      </w:r>
      <w:r w:rsidR="00D82849">
        <w:t>10</w:t>
      </w:r>
      <w:r w:rsidRPr="001E6A02">
        <w:t>. For this network, the critical path is</w:t>
      </w:r>
      <w:r>
        <w:t xml:space="preserve"> </w:t>
      </w:r>
      <w:r w:rsidRPr="001E6A02">
        <w:t>1–2–4. In actuality, however, the critical path could be 1–3–4. For e</w:t>
      </w:r>
      <w:r>
        <w:t>xample, if the opti</w:t>
      </w:r>
      <w:r w:rsidRPr="001E6A02">
        <w:t xml:space="preserve">mistic duration of B (6 days) occurred and all other activities had a duration </w:t>
      </w:r>
      <m:oMath>
        <m:r>
          <w:rPr>
            <w:rFonts w:ascii="Cambria Math" w:hAnsi="Cambria Math"/>
          </w:rPr>
          <m:t>m</m:t>
        </m:r>
      </m:oMath>
      <w:r w:rsidRPr="001E6A02">
        <w:t>, then</w:t>
      </w:r>
      <w:r>
        <w:t xml:space="preserve"> </w:t>
      </w:r>
      <w:r w:rsidRPr="001E6A02">
        <w:t>1–3–4 would be the critical path in the network. If we assume that the durations of the four activities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1E6A02">
        <w:t xml:space="preserve"> random variables, then using elementary probability</w:t>
      </w:r>
      <w:r w:rsidR="0090717C">
        <w:t xml:space="preserve">, </w:t>
      </w:r>
      <w:r w:rsidRPr="001E6A02">
        <w:t xml:space="preserve">it can be shown that there is a </w:t>
      </w:r>
      <m:oMath>
        <m:f>
          <m:fPr>
            <m:ctrlPr>
              <w:rPr>
                <w:rFonts w:ascii="Cambria Math" w:hAnsi="Cambria Math"/>
                <w:i/>
              </w:rPr>
            </m:ctrlPr>
          </m:fPr>
          <m:num>
            <m:r>
              <w:rPr>
                <w:rFonts w:ascii="Cambria Math" w:hAnsi="Cambria Math"/>
              </w:rPr>
              <m:t>10</m:t>
            </m:r>
          </m:num>
          <m:den>
            <m:r>
              <w:rPr>
                <w:rFonts w:ascii="Cambria Math" w:hAnsi="Cambria Math"/>
              </w:rPr>
              <m:t>27</m:t>
            </m:r>
          </m:den>
        </m:f>
      </m:oMath>
      <w:r w:rsidRPr="001E6A02">
        <w:t xml:space="preserve"> probability that</w:t>
      </w:r>
      <w:r>
        <w:t xml:space="preserve"> </w:t>
      </w:r>
      <w:r w:rsidRPr="001E6A02">
        <w:t xml:space="preserve">1–3–4 is the critical path, a </w:t>
      </w:r>
      <m:oMath>
        <m:f>
          <m:fPr>
            <m:ctrlPr>
              <w:rPr>
                <w:rFonts w:ascii="Cambria Math" w:hAnsi="Cambria Math"/>
                <w:i/>
              </w:rPr>
            </m:ctrlPr>
          </m:fPr>
          <m:num>
            <m:r>
              <w:rPr>
                <w:rFonts w:ascii="Cambria Math" w:hAnsi="Cambria Math"/>
              </w:rPr>
              <m:t>15</m:t>
            </m:r>
          </m:num>
          <m:den>
            <m:r>
              <w:rPr>
                <w:rFonts w:ascii="Cambria Math" w:hAnsi="Cambria Math"/>
              </w:rPr>
              <m:t>27</m:t>
            </m:r>
          </m:den>
        </m:f>
      </m:oMath>
      <w:r w:rsidRPr="001E6A02">
        <w:t xml:space="preserve"> chance that 1–2–4 is the critical path, and a </w:t>
      </w:r>
      <m:oMath>
        <m:f>
          <m:fPr>
            <m:ctrlPr>
              <w:rPr>
                <w:rFonts w:ascii="Cambria Math" w:hAnsi="Cambria Math"/>
                <w:i/>
              </w:rPr>
            </m:ctrlPr>
          </m:fPr>
          <m:num>
            <m:r>
              <w:rPr>
                <w:rFonts w:ascii="Cambria Math" w:hAnsi="Cambria Math"/>
              </w:rPr>
              <m:t>2</m:t>
            </m:r>
          </m:num>
          <m:den>
            <m:r>
              <w:rPr>
                <w:rFonts w:ascii="Cambria Math" w:hAnsi="Cambria Math"/>
              </w:rPr>
              <m:t>27</m:t>
            </m:r>
          </m:den>
        </m:f>
      </m:oMath>
      <w:r w:rsidRPr="001E6A02">
        <w:t xml:space="preserve"> chance that1–2–4 and 1–3–4 will both be critical paths. This example shows that one must be </w:t>
      </w:r>
      <w:r>
        <w:t>cau</w:t>
      </w:r>
      <w:r w:rsidRPr="001E6A02">
        <w:t xml:space="preserve">tious in designating an activity as critical. In this situation, the probability that each </w:t>
      </w:r>
      <w:r>
        <w:t>ac</w:t>
      </w:r>
      <w:r w:rsidRPr="001E6A02">
        <w:t xml:space="preserve">tivity is actually a critical activity is shown in Table </w:t>
      </w:r>
      <w:r w:rsidR="00161B80">
        <w:t>6</w:t>
      </w:r>
      <w:r w:rsidRPr="001E6A02">
        <w:t>.</w:t>
      </w:r>
    </w:p>
    <w:p w:rsidR="00D95C6E" w:rsidRDefault="00D95C6E" w:rsidP="00E223F3">
      <w:pPr>
        <w:pStyle w:val="FigureSubheading"/>
      </w:pPr>
      <w:r w:rsidRPr="00D82849">
        <w:rPr>
          <w:b/>
        </w:rPr>
        <w:t xml:space="preserve">TABLE </w:t>
      </w:r>
      <w:r w:rsidR="00D82849">
        <w:rPr>
          <w:b/>
        </w:rPr>
        <w:t>5</w:t>
      </w:r>
      <w:r>
        <w:t xml:space="preserve">.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m</m:t>
        </m:r>
      </m:oMath>
      <w:r>
        <w:t xml:space="preserve"> for Figure 37</w:t>
      </w:r>
    </w:p>
    <w:tbl>
      <w:tblPr>
        <w:tblW w:w="0" w:type="auto"/>
        <w:jc w:val="center"/>
        <w:tblLook w:val="04A0" w:firstRow="1" w:lastRow="0" w:firstColumn="1" w:lastColumn="0" w:noHBand="0" w:noVBand="1"/>
      </w:tblPr>
      <w:tblGrid>
        <w:gridCol w:w="884"/>
        <w:gridCol w:w="821"/>
        <w:gridCol w:w="877"/>
        <w:gridCol w:w="887"/>
      </w:tblGrid>
      <w:tr w:rsidR="00D95C6E" w:rsidRPr="00CE4DBC" w:rsidTr="00161B80">
        <w:trPr>
          <w:jc w:val="center"/>
        </w:trPr>
        <w:tc>
          <w:tcPr>
            <w:tcW w:w="0" w:type="auto"/>
            <w:tcBorders>
              <w:top w:val="single" w:sz="4" w:space="0" w:color="auto"/>
              <w:bottom w:val="single" w:sz="4" w:space="0" w:color="auto"/>
            </w:tcBorders>
          </w:tcPr>
          <w:p w:rsidR="00D95C6E" w:rsidRPr="00CE4DBC" w:rsidRDefault="00D95C6E" w:rsidP="009C2629">
            <w:pPr>
              <w:spacing w:after="40"/>
            </w:pPr>
            <w:r w:rsidRPr="00CE4DBC">
              <w:t>Activity</w:t>
            </w:r>
          </w:p>
        </w:tc>
        <w:tc>
          <w:tcPr>
            <w:tcW w:w="821" w:type="dxa"/>
            <w:tcBorders>
              <w:top w:val="single" w:sz="4" w:space="0" w:color="auto"/>
              <w:bottom w:val="single" w:sz="4" w:space="0" w:color="auto"/>
            </w:tcBorders>
          </w:tcPr>
          <w:p w:rsidR="00D95C6E" w:rsidRPr="00CE4DBC" w:rsidRDefault="00D95C6E" w:rsidP="009C2629">
            <w:pPr>
              <w:spacing w:after="40"/>
            </w:pPr>
            <m:oMathPara>
              <m:oMath>
                <m:r>
                  <w:rPr>
                    <w:rFonts w:ascii="Cambria Math" w:hAnsi="Cambria Math"/>
                  </w:rPr>
                  <m:t>a</m:t>
                </m:r>
              </m:oMath>
            </m:oMathPara>
          </w:p>
        </w:tc>
        <w:tc>
          <w:tcPr>
            <w:tcW w:w="877" w:type="dxa"/>
            <w:tcBorders>
              <w:top w:val="single" w:sz="4" w:space="0" w:color="auto"/>
              <w:bottom w:val="single" w:sz="4" w:space="0" w:color="auto"/>
            </w:tcBorders>
          </w:tcPr>
          <w:p w:rsidR="00D95C6E" w:rsidRPr="00CE4DBC" w:rsidRDefault="00D95C6E" w:rsidP="009C2629">
            <w:pPr>
              <w:spacing w:after="40"/>
            </w:pPr>
            <m:oMathPara>
              <m:oMath>
                <m:r>
                  <w:rPr>
                    <w:rFonts w:ascii="Cambria Math" w:hAnsi="Cambria Math"/>
                  </w:rPr>
                  <m:t>b</m:t>
                </m:r>
              </m:oMath>
            </m:oMathPara>
          </w:p>
        </w:tc>
        <w:tc>
          <w:tcPr>
            <w:tcW w:w="887" w:type="dxa"/>
            <w:tcBorders>
              <w:top w:val="single" w:sz="4" w:space="0" w:color="auto"/>
              <w:bottom w:val="single" w:sz="4" w:space="0" w:color="auto"/>
            </w:tcBorders>
          </w:tcPr>
          <w:p w:rsidR="00D95C6E" w:rsidRPr="00CE4DBC" w:rsidRDefault="00D95C6E" w:rsidP="009C2629">
            <w:pPr>
              <w:spacing w:after="40"/>
            </w:pPr>
            <m:oMathPara>
              <m:oMath>
                <m:r>
                  <w:rPr>
                    <w:rFonts w:ascii="Cambria Math" w:hAnsi="Cambria Math"/>
                  </w:rPr>
                  <m:t>m</m:t>
                </m:r>
              </m:oMath>
            </m:oMathPara>
          </w:p>
        </w:tc>
      </w:tr>
      <w:tr w:rsidR="00D95C6E" w:rsidRPr="00CE4DBC" w:rsidTr="00161B80">
        <w:trPr>
          <w:jc w:val="center"/>
        </w:trPr>
        <w:tc>
          <w:tcPr>
            <w:tcW w:w="0" w:type="auto"/>
            <w:tcBorders>
              <w:top w:val="single" w:sz="4" w:space="0" w:color="auto"/>
            </w:tcBorders>
          </w:tcPr>
          <w:p w:rsidR="00D95C6E" w:rsidRPr="00CE4DBC" w:rsidRDefault="00D95C6E" w:rsidP="009C2629">
            <w:pPr>
              <w:spacing w:after="40"/>
            </w:pPr>
            <m:oMathPara>
              <m:oMath>
                <m:r>
                  <w:rPr>
                    <w:rFonts w:ascii="Cambria Math" w:hAnsi="Cambria Math"/>
                  </w:rPr>
                  <m:t>A</m:t>
                </m:r>
              </m:oMath>
            </m:oMathPara>
          </w:p>
        </w:tc>
        <w:tc>
          <w:tcPr>
            <w:tcW w:w="821" w:type="dxa"/>
            <w:tcBorders>
              <w:top w:val="single" w:sz="4" w:space="0" w:color="auto"/>
            </w:tcBorders>
          </w:tcPr>
          <w:p w:rsidR="00D95C6E" w:rsidRPr="00CE4DBC" w:rsidRDefault="00D95C6E" w:rsidP="009C2629">
            <w:pPr>
              <w:spacing w:after="40"/>
            </w:pPr>
            <w:r w:rsidRPr="00CE4DBC">
              <w:t>1</w:t>
            </w:r>
          </w:p>
        </w:tc>
        <w:tc>
          <w:tcPr>
            <w:tcW w:w="877" w:type="dxa"/>
            <w:tcBorders>
              <w:top w:val="single" w:sz="4" w:space="0" w:color="auto"/>
            </w:tcBorders>
          </w:tcPr>
          <w:p w:rsidR="00D95C6E" w:rsidRPr="00CE4DBC" w:rsidRDefault="00D95C6E" w:rsidP="009C2629">
            <w:pPr>
              <w:spacing w:after="40"/>
            </w:pPr>
            <w:r w:rsidRPr="00CE4DBC">
              <w:t>9</w:t>
            </w:r>
          </w:p>
        </w:tc>
        <w:tc>
          <w:tcPr>
            <w:tcW w:w="887" w:type="dxa"/>
            <w:tcBorders>
              <w:top w:val="single" w:sz="4" w:space="0" w:color="auto"/>
            </w:tcBorders>
          </w:tcPr>
          <w:p w:rsidR="00D95C6E" w:rsidRPr="00CE4DBC" w:rsidRDefault="00D95C6E" w:rsidP="009C2629">
            <w:pPr>
              <w:spacing w:after="40"/>
            </w:pPr>
            <w:r w:rsidRPr="00CE4DBC">
              <w:t>5</w:t>
            </w:r>
          </w:p>
        </w:tc>
      </w:tr>
      <w:tr w:rsidR="00D95C6E" w:rsidRPr="00CE4DBC" w:rsidTr="00D95C6E">
        <w:trPr>
          <w:jc w:val="center"/>
        </w:trPr>
        <w:tc>
          <w:tcPr>
            <w:tcW w:w="0" w:type="auto"/>
          </w:tcPr>
          <w:p w:rsidR="00D95C6E" w:rsidRPr="00CE4DBC" w:rsidRDefault="00D95C6E" w:rsidP="009C2629">
            <w:pPr>
              <w:spacing w:after="40"/>
            </w:pPr>
            <m:oMathPara>
              <m:oMath>
                <m:r>
                  <w:rPr>
                    <w:rFonts w:ascii="Cambria Math" w:hAnsi="Cambria Math"/>
                  </w:rPr>
                  <m:t>B</m:t>
                </m:r>
              </m:oMath>
            </m:oMathPara>
          </w:p>
        </w:tc>
        <w:tc>
          <w:tcPr>
            <w:tcW w:w="821" w:type="dxa"/>
          </w:tcPr>
          <w:p w:rsidR="00D95C6E" w:rsidRPr="00CE4DBC" w:rsidRDefault="00D95C6E" w:rsidP="009C2629">
            <w:pPr>
              <w:spacing w:after="40"/>
            </w:pPr>
            <w:r w:rsidRPr="00CE4DBC">
              <w:t>6</w:t>
            </w:r>
          </w:p>
        </w:tc>
        <w:tc>
          <w:tcPr>
            <w:tcW w:w="877" w:type="dxa"/>
          </w:tcPr>
          <w:p w:rsidR="00D95C6E" w:rsidRPr="00CE4DBC" w:rsidRDefault="00D95C6E" w:rsidP="009C2629">
            <w:pPr>
              <w:spacing w:after="40"/>
            </w:pPr>
            <w:r w:rsidRPr="00CE4DBC">
              <w:t>14</w:t>
            </w:r>
          </w:p>
        </w:tc>
        <w:tc>
          <w:tcPr>
            <w:tcW w:w="887" w:type="dxa"/>
          </w:tcPr>
          <w:p w:rsidR="00D95C6E" w:rsidRPr="00CE4DBC" w:rsidRDefault="00D95C6E" w:rsidP="009C2629">
            <w:pPr>
              <w:spacing w:after="40"/>
            </w:pPr>
            <w:r w:rsidRPr="00CE4DBC">
              <w:t>10</w:t>
            </w:r>
          </w:p>
        </w:tc>
      </w:tr>
      <w:tr w:rsidR="00D95C6E" w:rsidRPr="00CE4DBC" w:rsidTr="00D95C6E">
        <w:trPr>
          <w:jc w:val="center"/>
        </w:trPr>
        <w:tc>
          <w:tcPr>
            <w:tcW w:w="0" w:type="auto"/>
          </w:tcPr>
          <w:p w:rsidR="00D95C6E" w:rsidRPr="00CE4DBC" w:rsidRDefault="00D95C6E" w:rsidP="009C2629">
            <w:pPr>
              <w:spacing w:after="40"/>
            </w:pPr>
            <m:oMathPara>
              <m:oMath>
                <m:r>
                  <w:rPr>
                    <w:rFonts w:ascii="Cambria Math" w:hAnsi="Cambria Math"/>
                  </w:rPr>
                  <m:t>C</m:t>
                </m:r>
              </m:oMath>
            </m:oMathPara>
          </w:p>
        </w:tc>
        <w:tc>
          <w:tcPr>
            <w:tcW w:w="821" w:type="dxa"/>
          </w:tcPr>
          <w:p w:rsidR="00D95C6E" w:rsidRPr="00CE4DBC" w:rsidRDefault="00D95C6E" w:rsidP="009C2629">
            <w:pPr>
              <w:spacing w:after="40"/>
            </w:pPr>
            <w:r w:rsidRPr="00CE4DBC">
              <w:t>5</w:t>
            </w:r>
          </w:p>
        </w:tc>
        <w:tc>
          <w:tcPr>
            <w:tcW w:w="877" w:type="dxa"/>
          </w:tcPr>
          <w:p w:rsidR="00D95C6E" w:rsidRPr="00CE4DBC" w:rsidRDefault="00D95C6E" w:rsidP="009C2629">
            <w:pPr>
              <w:spacing w:after="40"/>
            </w:pPr>
            <w:r w:rsidRPr="00CE4DBC">
              <w:t>7</w:t>
            </w:r>
          </w:p>
        </w:tc>
        <w:tc>
          <w:tcPr>
            <w:tcW w:w="887" w:type="dxa"/>
          </w:tcPr>
          <w:p w:rsidR="00D95C6E" w:rsidRPr="00CE4DBC" w:rsidRDefault="00D95C6E" w:rsidP="009C2629">
            <w:pPr>
              <w:spacing w:after="40"/>
            </w:pPr>
            <w:r w:rsidRPr="00CE4DBC">
              <w:t>6</w:t>
            </w:r>
          </w:p>
        </w:tc>
      </w:tr>
      <w:tr w:rsidR="00D95C6E" w:rsidRPr="00CE4DBC" w:rsidTr="00D95C6E">
        <w:trPr>
          <w:jc w:val="center"/>
        </w:trPr>
        <w:tc>
          <w:tcPr>
            <w:tcW w:w="0" w:type="auto"/>
          </w:tcPr>
          <w:p w:rsidR="00D95C6E" w:rsidRPr="00CE4DBC" w:rsidRDefault="00D95C6E" w:rsidP="009C2629">
            <w:pPr>
              <w:spacing w:after="40"/>
            </w:pPr>
            <m:oMathPara>
              <m:oMath>
                <m:r>
                  <w:rPr>
                    <w:rFonts w:ascii="Cambria Math" w:hAnsi="Cambria Math"/>
                  </w:rPr>
                  <m:t>D</m:t>
                </m:r>
              </m:oMath>
            </m:oMathPara>
          </w:p>
        </w:tc>
        <w:tc>
          <w:tcPr>
            <w:tcW w:w="821" w:type="dxa"/>
          </w:tcPr>
          <w:p w:rsidR="00D95C6E" w:rsidRPr="00CE4DBC" w:rsidRDefault="00D95C6E" w:rsidP="009C2629">
            <w:pPr>
              <w:spacing w:after="40"/>
            </w:pPr>
            <w:r w:rsidRPr="00CE4DBC">
              <w:t>7</w:t>
            </w:r>
          </w:p>
        </w:tc>
        <w:tc>
          <w:tcPr>
            <w:tcW w:w="877" w:type="dxa"/>
          </w:tcPr>
          <w:p w:rsidR="00D95C6E" w:rsidRPr="00CE4DBC" w:rsidRDefault="00D95C6E" w:rsidP="009C2629">
            <w:pPr>
              <w:spacing w:after="40"/>
            </w:pPr>
            <w:r w:rsidRPr="00CE4DBC">
              <w:t>9</w:t>
            </w:r>
          </w:p>
        </w:tc>
        <w:tc>
          <w:tcPr>
            <w:tcW w:w="887" w:type="dxa"/>
          </w:tcPr>
          <w:p w:rsidR="00D95C6E" w:rsidRPr="00CE4DBC" w:rsidRDefault="00D95C6E" w:rsidP="009C2629">
            <w:pPr>
              <w:spacing w:after="40"/>
            </w:pPr>
            <w:r w:rsidRPr="00CE4DBC">
              <w:t>8</w:t>
            </w:r>
          </w:p>
        </w:tc>
      </w:tr>
    </w:tbl>
    <w:p w:rsidR="00D95C6E" w:rsidRDefault="00D95C6E" w:rsidP="00E223F3"/>
    <w:p w:rsidR="00D95C6E" w:rsidRDefault="00D95C6E" w:rsidP="009C2629">
      <w:pPr>
        <w:jc w:val="center"/>
      </w:pPr>
      <w:r w:rsidRPr="00CE4DBC">
        <w:rPr>
          <w:noProof/>
        </w:rPr>
        <w:drawing>
          <wp:inline distT="0" distB="0" distL="0" distR="0" wp14:anchorId="57B9BE49" wp14:editId="0BC5CD71">
            <wp:extent cx="2286000" cy="1396589"/>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6000" cy="1396589"/>
                    </a:xfrm>
                    <a:prstGeom prst="rect">
                      <a:avLst/>
                    </a:prstGeom>
                  </pic:spPr>
                </pic:pic>
              </a:graphicData>
            </a:graphic>
          </wp:inline>
        </w:drawing>
      </w:r>
    </w:p>
    <w:p w:rsidR="00D95C6E" w:rsidRDefault="00D95C6E" w:rsidP="00E223F3">
      <w:pPr>
        <w:pStyle w:val="FigureSubheading"/>
      </w:pPr>
      <w:r w:rsidRPr="00D82849">
        <w:rPr>
          <w:b/>
        </w:rPr>
        <w:t xml:space="preserve">FIGURE </w:t>
      </w:r>
      <w:r w:rsidR="00D82849" w:rsidRPr="00D82849">
        <w:rPr>
          <w:b/>
        </w:rPr>
        <w:t>9</w:t>
      </w:r>
      <w:r w:rsidRPr="00D82849">
        <w:rPr>
          <w:b/>
        </w:rPr>
        <w:t>.</w:t>
      </w:r>
      <w:r>
        <w:t xml:space="preserve"> Project Network to Illustrate Difficulties with PERT</w:t>
      </w:r>
      <w:r w:rsidR="00117982">
        <w:fldChar w:fldCharType="begin"/>
      </w:r>
      <w:r w:rsidR="00117982">
        <w:instrText xml:space="preserve"> XE "</w:instrText>
      </w:r>
      <w:r w:rsidR="00117982" w:rsidRPr="00E57FC5">
        <w:instrText>Program Evaluation and Review Technique</w:instrText>
      </w:r>
      <w:r w:rsidR="00117982">
        <w:instrText xml:space="preserve">" </w:instrText>
      </w:r>
      <w:r w:rsidR="00117982">
        <w:fldChar w:fldCharType="end"/>
      </w:r>
    </w:p>
    <w:p w:rsidR="00D95C6E" w:rsidRDefault="00D95C6E" w:rsidP="009C2629">
      <w:pPr>
        <w:jc w:val="center"/>
      </w:pPr>
      <w:r w:rsidRPr="00CF707A">
        <w:rPr>
          <w:noProof/>
        </w:rPr>
        <w:drawing>
          <wp:inline distT="0" distB="0" distL="0" distR="0" wp14:anchorId="3E671023" wp14:editId="12E2EF60">
            <wp:extent cx="2194560" cy="134072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4560" cy="1340725"/>
                    </a:xfrm>
                    <a:prstGeom prst="rect">
                      <a:avLst/>
                    </a:prstGeom>
                  </pic:spPr>
                </pic:pic>
              </a:graphicData>
            </a:graphic>
          </wp:inline>
        </w:drawing>
      </w:r>
    </w:p>
    <w:p w:rsidR="00D95C6E" w:rsidRDefault="00D95C6E" w:rsidP="00E223F3">
      <w:pPr>
        <w:pStyle w:val="FigureSubheading"/>
        <w:rPr>
          <w:rFonts w:eastAsiaTheme="minorEastAsia"/>
        </w:rPr>
      </w:pPr>
      <w:r w:rsidRPr="00D82849">
        <w:rPr>
          <w:b/>
        </w:rPr>
        <w:t xml:space="preserve">FIGURE </w:t>
      </w:r>
      <w:r w:rsidR="00D82849" w:rsidRPr="00D82849">
        <w:rPr>
          <w:b/>
        </w:rPr>
        <w:t>10</w:t>
      </w:r>
      <w:r w:rsidRPr="00D82849">
        <w:rPr>
          <w:b/>
        </w:rPr>
        <w:t>.</w:t>
      </w:r>
      <w:r>
        <w:t xml:space="preserve"> Network to Determine Critical Path If Each Activity’s Duration Equals </w:t>
      </w:r>
      <m:oMath>
        <m:r>
          <w:rPr>
            <w:rFonts w:ascii="Cambria Math" w:hAnsi="Cambria Math"/>
          </w:rPr>
          <m:t>m</m:t>
        </m:r>
      </m:oMath>
    </w:p>
    <w:p w:rsidR="00D95C6E" w:rsidRDefault="00D95C6E" w:rsidP="00E223F3">
      <w:pPr>
        <w:pStyle w:val="FigureSubheading"/>
      </w:pPr>
      <w:r w:rsidRPr="00D82849">
        <w:rPr>
          <w:b/>
        </w:rPr>
        <w:t xml:space="preserve">TABLE </w:t>
      </w:r>
      <w:r w:rsidR="00D82849" w:rsidRPr="00D82849">
        <w:rPr>
          <w:b/>
        </w:rPr>
        <w:t>6</w:t>
      </w:r>
      <w:r w:rsidRPr="00D82849">
        <w:rPr>
          <w:b/>
        </w:rPr>
        <w:t>.</w:t>
      </w:r>
      <w:r>
        <w:t xml:space="preserve"> Probability That Each Arc is on a Critical </w:t>
      </w:r>
      <w:r w:rsidRPr="00CF707A">
        <w:t>Path</w:t>
      </w:r>
    </w:p>
    <w:tbl>
      <w:tblPr>
        <w:tblW w:w="0" w:type="auto"/>
        <w:jc w:val="center"/>
        <w:tblLook w:val="04A0" w:firstRow="1" w:lastRow="0" w:firstColumn="1" w:lastColumn="0" w:noHBand="0" w:noVBand="1"/>
      </w:tblPr>
      <w:tblGrid>
        <w:gridCol w:w="1255"/>
        <w:gridCol w:w="1184"/>
      </w:tblGrid>
      <w:tr w:rsidR="00D95C6E" w:rsidRPr="00CF707A" w:rsidTr="00161B80">
        <w:trPr>
          <w:jc w:val="center"/>
        </w:trPr>
        <w:tc>
          <w:tcPr>
            <w:tcW w:w="1255" w:type="dxa"/>
            <w:tcBorders>
              <w:top w:val="single" w:sz="4" w:space="0" w:color="auto"/>
              <w:bottom w:val="single" w:sz="4" w:space="0" w:color="auto"/>
            </w:tcBorders>
          </w:tcPr>
          <w:p w:rsidR="00D95C6E" w:rsidRPr="00CF707A" w:rsidRDefault="00D95C6E" w:rsidP="009C2629">
            <w:pPr>
              <w:spacing w:after="40"/>
            </w:pPr>
            <w:r w:rsidRPr="00CF707A">
              <w:t>Activity</w:t>
            </w:r>
          </w:p>
        </w:tc>
        <w:tc>
          <w:tcPr>
            <w:tcW w:w="0" w:type="auto"/>
            <w:tcBorders>
              <w:top w:val="single" w:sz="4" w:space="0" w:color="auto"/>
              <w:bottom w:val="single" w:sz="4" w:space="0" w:color="auto"/>
            </w:tcBorders>
          </w:tcPr>
          <w:p w:rsidR="00D95C6E" w:rsidRPr="00CF707A" w:rsidRDefault="00D95C6E" w:rsidP="009C2629">
            <w:pPr>
              <w:spacing w:after="40"/>
            </w:pPr>
            <w:r w:rsidRPr="00CF707A">
              <w:t>Probability</w:t>
            </w:r>
          </w:p>
        </w:tc>
      </w:tr>
      <w:tr w:rsidR="00D95C6E" w:rsidRPr="00CF707A" w:rsidTr="00161B80">
        <w:trPr>
          <w:jc w:val="center"/>
        </w:trPr>
        <w:tc>
          <w:tcPr>
            <w:tcW w:w="1255" w:type="dxa"/>
            <w:tcBorders>
              <w:top w:val="single" w:sz="4" w:space="0" w:color="auto"/>
            </w:tcBorders>
          </w:tcPr>
          <w:p w:rsidR="00D95C6E" w:rsidRPr="00CF707A" w:rsidRDefault="00D95C6E" w:rsidP="009C2629">
            <w:pPr>
              <w:spacing w:after="40"/>
            </w:pPr>
            <w:r w:rsidRPr="00CF707A">
              <w:t>A</w:t>
            </w:r>
          </w:p>
        </w:tc>
        <w:tc>
          <w:tcPr>
            <w:tcW w:w="0" w:type="auto"/>
            <w:tcBorders>
              <w:top w:val="single" w:sz="4" w:space="0" w:color="auto"/>
            </w:tcBorders>
          </w:tcPr>
          <w:p w:rsidR="00D95C6E" w:rsidRPr="00CF707A" w:rsidRDefault="00D95C6E" w:rsidP="009C2629">
            <w:pPr>
              <w:spacing w:after="40"/>
            </w:pPr>
            <w:r w:rsidRPr="00CF707A">
              <w:t>17/27</w:t>
            </w:r>
          </w:p>
        </w:tc>
      </w:tr>
      <w:tr w:rsidR="00D95C6E" w:rsidRPr="00CF707A" w:rsidTr="00D95C6E">
        <w:trPr>
          <w:jc w:val="center"/>
        </w:trPr>
        <w:tc>
          <w:tcPr>
            <w:tcW w:w="1255" w:type="dxa"/>
          </w:tcPr>
          <w:p w:rsidR="00D95C6E" w:rsidRPr="00CF707A" w:rsidRDefault="00D95C6E" w:rsidP="009C2629">
            <w:pPr>
              <w:spacing w:after="40"/>
            </w:pPr>
            <w:r w:rsidRPr="00CF707A">
              <w:t>B</w:t>
            </w:r>
          </w:p>
        </w:tc>
        <w:tc>
          <w:tcPr>
            <w:tcW w:w="0" w:type="auto"/>
          </w:tcPr>
          <w:p w:rsidR="00D95C6E" w:rsidRPr="00CF707A" w:rsidRDefault="00D95C6E" w:rsidP="009C2629">
            <w:pPr>
              <w:spacing w:after="40"/>
            </w:pPr>
            <w:r w:rsidRPr="00CF707A">
              <w:t>17/27</w:t>
            </w:r>
          </w:p>
        </w:tc>
      </w:tr>
      <w:tr w:rsidR="00D95C6E" w:rsidRPr="00CF707A" w:rsidTr="00D95C6E">
        <w:trPr>
          <w:jc w:val="center"/>
        </w:trPr>
        <w:tc>
          <w:tcPr>
            <w:tcW w:w="1255" w:type="dxa"/>
          </w:tcPr>
          <w:p w:rsidR="00D95C6E" w:rsidRPr="00CF707A" w:rsidRDefault="00D95C6E" w:rsidP="009C2629">
            <w:pPr>
              <w:spacing w:after="40"/>
            </w:pPr>
            <w:r w:rsidRPr="00CF707A">
              <w:t>C</w:t>
            </w:r>
          </w:p>
        </w:tc>
        <w:tc>
          <w:tcPr>
            <w:tcW w:w="0" w:type="auto"/>
          </w:tcPr>
          <w:p w:rsidR="00D95C6E" w:rsidRPr="00CF707A" w:rsidRDefault="00D95C6E" w:rsidP="009C2629">
            <w:pPr>
              <w:spacing w:after="40"/>
            </w:pPr>
            <w:r w:rsidRPr="00CF707A">
              <w:t>12/27</w:t>
            </w:r>
          </w:p>
        </w:tc>
      </w:tr>
      <w:tr w:rsidR="00D95C6E" w:rsidRPr="00CF707A" w:rsidTr="00D95C6E">
        <w:trPr>
          <w:jc w:val="center"/>
        </w:trPr>
        <w:tc>
          <w:tcPr>
            <w:tcW w:w="1255" w:type="dxa"/>
          </w:tcPr>
          <w:p w:rsidR="00D95C6E" w:rsidRPr="00CF707A" w:rsidRDefault="00D95C6E" w:rsidP="009C2629">
            <w:pPr>
              <w:spacing w:after="40"/>
            </w:pPr>
            <w:r w:rsidRPr="00CF707A">
              <w:t>D</w:t>
            </w:r>
          </w:p>
        </w:tc>
        <w:tc>
          <w:tcPr>
            <w:tcW w:w="0" w:type="auto"/>
          </w:tcPr>
          <w:p w:rsidR="00D95C6E" w:rsidRPr="00CF707A" w:rsidRDefault="00D95C6E" w:rsidP="009C2629">
            <w:pPr>
              <w:spacing w:after="40"/>
            </w:pPr>
            <w:r w:rsidRPr="00CF707A">
              <w:t>12/27</w:t>
            </w:r>
          </w:p>
        </w:tc>
      </w:tr>
    </w:tbl>
    <w:p w:rsidR="00D95C6E" w:rsidRPr="001E6A02" w:rsidRDefault="00D95C6E" w:rsidP="00E223F3"/>
    <w:p w:rsidR="00D95C6E" w:rsidRDefault="00D95C6E" w:rsidP="00E223F3">
      <w:r w:rsidRPr="00D82849">
        <w:t>When the duration of activities is uncertain, the best way to analyze a project is to use a 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rsidRPr="00D82849">
        <w:t xml:space="preserve"> simulation </w:t>
      </w:r>
      <w:r w:rsidR="00161B80">
        <w:t xml:space="preserve">@Risk </w:t>
      </w:r>
      <w:r w:rsidRPr="00D82849">
        <w:t>add-in for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D82849">
        <w:t xml:space="preserve">. In Chapter </w:t>
      </w:r>
      <w:r w:rsidR="00D82849" w:rsidRPr="00D82849">
        <w:t>18</w:t>
      </w:r>
      <w:r w:rsidRPr="00D82849">
        <w:t xml:space="preserve">, we will </w:t>
      </w:r>
      <w:r w:rsidR="00D82849" w:rsidRPr="00D82849">
        <w:t>mention</w:t>
      </w:r>
      <w:r w:rsidRPr="00D82849">
        <w:t xml:space="preserve"> @Risk </w:t>
      </w:r>
      <w:r w:rsidR="00D82849" w:rsidRPr="00D82849">
        <w:t>again</w:t>
      </w:r>
      <w:r w:rsidRPr="00D82849">
        <w:t>. With @Risk, we can easily determine the probability that a project is completed on time and determine the probability that each activity is critical.</w:t>
      </w:r>
    </w:p>
    <w:p w:rsidR="00BC1C47" w:rsidRDefault="00BC1C47" w:rsidP="00E223F3">
      <w:pPr>
        <w:rPr>
          <w:highlight w:val="yellow"/>
        </w:rPr>
      </w:pPr>
      <w:r>
        <w:rPr>
          <w:highlight w:val="yellow"/>
        </w:rPr>
        <w:br w:type="page"/>
      </w:r>
    </w:p>
    <w:p w:rsidR="000939B5" w:rsidRPr="000939B5" w:rsidRDefault="00E24366" w:rsidP="00E223F3">
      <w:pPr>
        <w:pStyle w:val="Heading1"/>
      </w:pPr>
      <w:bookmarkStart w:id="170" w:name="_Toc416087202"/>
      <w:r>
        <w:t xml:space="preserve">What is </w:t>
      </w:r>
      <w:r w:rsidR="000939B5" w:rsidRPr="000939B5">
        <w:t>Integer Linear</w:t>
      </w:r>
      <w:r w:rsidR="000939B5">
        <w:t xml:space="preserve"> </w:t>
      </w:r>
      <w:r w:rsidR="000939B5" w:rsidRPr="000939B5">
        <w:t>Programming</w:t>
      </w:r>
      <w:r>
        <w:t>?</w:t>
      </w:r>
      <w:bookmarkEnd w:id="170"/>
    </w:p>
    <w:p w:rsidR="000939B5" w:rsidRPr="000939B5" w:rsidRDefault="000939B5" w:rsidP="00E223F3"/>
    <w:p w:rsidR="000939B5" w:rsidRPr="000939B5" w:rsidRDefault="000939B5" w:rsidP="00E223F3">
      <w:r w:rsidRPr="000939B5">
        <w:t xml:space="preserve">In this chapter we lift the </w:t>
      </w:r>
      <w:r w:rsidRPr="000939B5">
        <w:rPr>
          <w:b/>
          <w:bCs/>
        </w:rPr>
        <w:t>divisibility assumption</w:t>
      </w:r>
      <w:r w:rsidR="00117982" w:rsidRPr="00CE25BE">
        <w:rPr>
          <w:bCs/>
        </w:rPr>
        <w:fldChar w:fldCharType="begin"/>
      </w:r>
      <w:r w:rsidR="00117982" w:rsidRPr="00CE25BE">
        <w:instrText xml:space="preserve"> XE "</w:instrText>
      </w:r>
      <w:r w:rsidR="00117982" w:rsidRPr="00CE25BE">
        <w:rPr>
          <w:bCs/>
        </w:rPr>
        <w:instrText xml:space="preserve">Divisibility </w:instrText>
      </w:r>
      <w:r w:rsidR="00CE25BE" w:rsidRPr="00CE25BE">
        <w:rPr>
          <w:bCs/>
        </w:rPr>
        <w:instrText>A</w:instrText>
      </w:r>
      <w:r w:rsidR="00117982" w:rsidRPr="00CE25BE">
        <w:rPr>
          <w:bCs/>
        </w:rPr>
        <w:instrText>ssumption</w:instrText>
      </w:r>
      <w:r w:rsidR="00117982" w:rsidRPr="00CE25BE">
        <w:instrText xml:space="preserve">" </w:instrText>
      </w:r>
      <w:r w:rsidR="00117982" w:rsidRPr="00CE25BE">
        <w:rPr>
          <w:bCs/>
        </w:rPr>
        <w:fldChar w:fldCharType="end"/>
      </w:r>
      <w:r w:rsidRPr="000939B5">
        <w:t xml:space="preserve"> of LPs. This means that we are looking at LPs where some (or all)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0939B5">
        <w:t xml:space="preserve"> are required to be integers.</w:t>
      </w:r>
    </w:p>
    <w:p w:rsidR="000939B5" w:rsidRPr="000939B5" w:rsidRDefault="000939B5" w:rsidP="009C4902">
      <w:pPr>
        <w:pStyle w:val="Heading2"/>
      </w:pPr>
      <w:bookmarkStart w:id="171" w:name="_Toc416087203"/>
      <w:r w:rsidRPr="000939B5">
        <w:t>Mixed Integer Linear Programming Terminology</w:t>
      </w:r>
      <w:bookmarkEnd w:id="171"/>
    </w:p>
    <w:p w:rsidR="000939B5" w:rsidRPr="000939B5" w:rsidRDefault="000939B5" w:rsidP="00E223F3">
      <w:r w:rsidRPr="000939B5">
        <w:t>Although the name integer program does not state it explicitly, it is assumed that</w:t>
      </w:r>
      <w:r>
        <w:t xml:space="preserve"> </w:t>
      </w:r>
      <w:r w:rsidRPr="000939B5">
        <w:t xml:space="preserve">Integer and mixed integer programs are LPs with the additional </w:t>
      </w:r>
      <w:r>
        <w:t>re</w:t>
      </w:r>
      <w:r w:rsidRPr="000939B5">
        <w:t>quirement that all (or some)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0939B5">
        <w:t xml:space="preserve"> are integers.</w:t>
      </w:r>
    </w:p>
    <w:p w:rsidR="000939B5" w:rsidRPr="000939B5" w:rsidRDefault="000939B5" w:rsidP="00E223F3">
      <w:r w:rsidRPr="000939B5">
        <w:t>If the additional requirement that some 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0939B5">
        <w:t xml:space="preserve"> are integers is lifted, then the resulting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0939B5">
        <w:t xml:space="preserve"> is called the </w:t>
      </w:r>
      <w:r w:rsidRPr="000939B5">
        <w:rPr>
          <w:b/>
          <w:bCs/>
        </w:rPr>
        <w:t>LP</w:t>
      </w:r>
      <w:r w:rsidR="0021736C">
        <w:rPr>
          <w:b/>
          <w:bCs/>
        </w:rPr>
        <w:fldChar w:fldCharType="begin"/>
      </w:r>
      <w:r w:rsidR="0021736C">
        <w:instrText xml:space="preserve"> XE "</w:instrText>
      </w:r>
      <w:r w:rsidR="0021736C" w:rsidRPr="0069706E">
        <w:instrText>linear programming</w:instrText>
      </w:r>
      <w:r w:rsidR="0021736C">
        <w:instrText xml:space="preserve">" </w:instrText>
      </w:r>
      <w:r w:rsidR="0021736C">
        <w:rPr>
          <w:b/>
          <w:bCs/>
        </w:rPr>
        <w:fldChar w:fldCharType="end"/>
      </w:r>
      <w:r w:rsidRPr="000939B5">
        <w:rPr>
          <w:b/>
          <w:bCs/>
        </w:rPr>
        <w:t xml:space="preserve"> relaxation </w:t>
      </w:r>
      <w:r w:rsidRPr="000939B5">
        <w:t>of the program in question.</w:t>
      </w:r>
    </w:p>
    <w:p w:rsidR="000939B5" w:rsidRPr="000939B5" w:rsidRDefault="000939B5" w:rsidP="00E712B5">
      <w:pPr>
        <w:pStyle w:val="Heading3"/>
      </w:pPr>
      <w:bookmarkStart w:id="172" w:name="_Toc416087204"/>
      <w:r w:rsidRPr="000939B5">
        <w:t>Pure Integer Program</w:t>
      </w:r>
      <w:bookmarkEnd w:id="172"/>
    </w:p>
    <w:p w:rsidR="000939B5" w:rsidRPr="000939B5" w:rsidRDefault="000939B5" w:rsidP="00E223F3">
      <w:r w:rsidRPr="000939B5">
        <w:t xml:space="preserve">An IP in which </w:t>
      </w:r>
      <w:r w:rsidRPr="000939B5">
        <w:rPr>
          <w:b/>
          <w:bCs/>
        </w:rPr>
        <w:t xml:space="preserve">all </w:t>
      </w:r>
      <w:r w:rsidRPr="000939B5">
        <w:t>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0939B5">
        <w:t xml:space="preserve"> are required to be integers is called a</w:t>
      </w:r>
      <w:r>
        <w:t xml:space="preserve"> </w:t>
      </w:r>
      <w:r w:rsidRPr="000939B5">
        <w:rPr>
          <w:b/>
          <w:bCs/>
        </w:rPr>
        <w:t>pure integer program</w:t>
      </w:r>
      <w:r w:rsidR="00117982">
        <w:rPr>
          <w:b/>
          <w:bCs/>
        </w:rPr>
        <w:fldChar w:fldCharType="begin"/>
      </w:r>
      <w:r w:rsidR="00117982">
        <w:instrText xml:space="preserve"> XE "</w:instrText>
      </w:r>
      <w:r w:rsidR="00117982" w:rsidRPr="00C36053">
        <w:rPr>
          <w:bCs/>
        </w:rPr>
        <w:instrText>pure integer program</w:instrText>
      </w:r>
      <w:r w:rsidR="00117982">
        <w:instrText xml:space="preserve">" </w:instrText>
      </w:r>
      <w:r w:rsidR="00117982">
        <w:rPr>
          <w:b/>
          <w:bCs/>
        </w:rPr>
        <w:fldChar w:fldCharType="end"/>
      </w:r>
      <w:r w:rsidRPr="000939B5">
        <w:t xml:space="preserve">, or simply an </w:t>
      </w:r>
      <w:r w:rsidRPr="000939B5">
        <w:rPr>
          <w:b/>
          <w:bCs/>
        </w:rPr>
        <w:t xml:space="preserve">integer program </w:t>
      </w:r>
      <w:r w:rsidRPr="000939B5">
        <w:t>(IP).</w:t>
      </w:r>
    </w:p>
    <w:p w:rsidR="000939B5" w:rsidRPr="00D82849" w:rsidRDefault="000939B5" w:rsidP="009C2629">
      <w:pPr>
        <w:shd w:val="clear" w:color="auto" w:fill="D9D9D9" w:themeFill="background1" w:themeFillShade="D9"/>
      </w:pPr>
      <w:r w:rsidRPr="000939B5">
        <w:rPr>
          <w:b/>
          <w:shd w:val="clear" w:color="auto" w:fill="D9D9D9" w:themeFill="background1" w:themeFillShade="D9"/>
        </w:rPr>
        <w:t>EXAMPLE 1.</w:t>
      </w:r>
      <w:r w:rsidR="00D82849">
        <w:rPr>
          <w:b/>
          <w:shd w:val="clear" w:color="auto" w:fill="D9D9D9" w:themeFill="background1" w:themeFillShade="D9"/>
        </w:rPr>
        <w:t xml:space="preserve"> </w:t>
      </w:r>
      <w:r w:rsidR="00D82849">
        <w:rPr>
          <w:shd w:val="clear" w:color="auto" w:fill="D9D9D9" w:themeFill="background1" w:themeFillShade="D9"/>
        </w:rPr>
        <w:t xml:space="preserve">Pure Integer </w:t>
      </w:r>
      <w:r w:rsidR="00A129C7">
        <w:rPr>
          <w:shd w:val="clear" w:color="auto" w:fill="D9D9D9" w:themeFill="background1" w:themeFillShade="D9"/>
        </w:rPr>
        <w:t>Program</w:t>
      </w:r>
    </w:p>
    <w:p w:rsidR="000939B5" w:rsidRPr="000939B5" w:rsidRDefault="009F5C4E" w:rsidP="009C2629">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w:rPr>
            <w:rFonts w:ascii="Cambria Math" w:hAnsi="Cambria Math"/>
          </w:rPr>
          <m:t>=3</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2</m:t>
            </m:r>
          </m:sub>
        </m:sSub>
      </m:oMath>
      <w:r>
        <w:rPr>
          <w:rFonts w:eastAsiaTheme="minorEastAsia"/>
          <w:iCs/>
        </w:rPr>
        <w:tab/>
        <w:t>LP</w:t>
      </w:r>
      <w:r w:rsidR="0021736C">
        <w:rPr>
          <w:rFonts w:eastAsiaTheme="minorEastAsia"/>
          <w:iCs/>
        </w:rPr>
        <w:fldChar w:fldCharType="begin"/>
      </w:r>
      <w:r w:rsidR="0021736C">
        <w:instrText xml:space="preserve"> XE "</w:instrText>
      </w:r>
      <w:r w:rsidR="0021736C" w:rsidRPr="0069706E">
        <w:instrText>linear programming</w:instrText>
      </w:r>
      <w:r w:rsidR="0021736C">
        <w:instrText xml:space="preserve">" </w:instrText>
      </w:r>
      <w:r w:rsidR="0021736C">
        <w:rPr>
          <w:rFonts w:eastAsiaTheme="minorEastAsia"/>
          <w:iCs/>
        </w:rPr>
        <w:fldChar w:fldCharType="end"/>
      </w:r>
      <w:r>
        <w:rPr>
          <w:rFonts w:eastAsiaTheme="minorEastAsia"/>
          <w:iCs/>
        </w:rPr>
        <w:t xml:space="preserve"> (8.1a)</w:t>
      </w:r>
    </w:p>
    <w:p w:rsidR="000939B5" w:rsidRDefault="000939B5" w:rsidP="00E223F3">
      <w:r w:rsidRPr="000939B5">
        <w:t>s</w:t>
      </w:r>
      <w:r w:rsidRPr="000939B5">
        <w:rPr>
          <w:i/>
          <w:iCs/>
        </w:rPr>
        <w:t>.</w:t>
      </w:r>
      <w:r w:rsidRPr="000939B5">
        <w:t>t</w:t>
      </w:r>
      <w:r w:rsidRPr="000939B5">
        <w:rPr>
          <w:i/>
          <w:iCs/>
        </w:rPr>
        <w:t>.</w:t>
      </w:r>
      <w:r w:rsidRPr="000939B5">
        <w:tab/>
      </w:r>
    </w:p>
    <w:p w:rsidR="000939B5" w:rsidRPr="000939B5" w:rsidRDefault="002D689A" w:rsidP="00E223F3">
      <m:oMathPara>
        <m:oMath>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x</m:t>
              </m:r>
              <m:ctrlPr>
                <w:rPr>
                  <w:rFonts w:ascii="Cambria Math" w:hAnsi="Cambria Math"/>
                </w:rPr>
              </m:ctrlPr>
            </m:e>
            <m:sub>
              <m:r>
                <m:rPr>
                  <m:sty m:val="p"/>
                </m:rPr>
                <w:rPr>
                  <w:rFonts w:ascii="Cambria Math" w:hAnsi="Cambria Math"/>
                </w:rPr>
                <m:t>2</m:t>
              </m:r>
            </m:sub>
          </m:sSub>
          <m:r>
            <m:rPr>
              <m:sty m:val="p"/>
              <m:aln/>
            </m:rPr>
            <w:rPr>
              <w:rFonts w:ascii="Cambria Math" w:hAnsi="Cambria Math"/>
            </w:rPr>
            <m:t>≤  6</m:t>
          </m:r>
          <m:r>
            <m:rPr>
              <m:sty m:val="p"/>
            </m:rPr>
            <w:rPr>
              <w:rFonts w:ascii="Cambria Math" w:hAnsi="Cambria Math"/>
            </w:rPr>
            <w:br/>
          </m:r>
        </m:oMath>
        <m:oMath>
          <m:sSub>
            <m:sSubPr>
              <m:ctrlPr>
                <w:rPr>
                  <w:rFonts w:ascii="Cambria Math" w:hAnsi="Cambria Math"/>
                  <w:iCs/>
                </w:rPr>
              </m:ctrlPr>
            </m:sSubPr>
            <m:e>
              <m:r>
                <w:rPr>
                  <w:rFonts w:ascii="Cambria Math" w:hAnsi="Cambria Math"/>
                </w:rPr>
                <m:t>x</m:t>
              </m:r>
              <m:ctrlPr>
                <w:rPr>
                  <w:rFonts w:ascii="Cambria Math" w:hAnsi="Cambria Math"/>
                </w:rPr>
              </m:ctrlP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  0, </m:t>
          </m:r>
          <m:r>
            <w:rPr>
              <w:rFonts w:ascii="Cambria Math" w:hAnsi="Cambria Math"/>
            </w:rPr>
            <m:t>integer</m:t>
          </m:r>
        </m:oMath>
      </m:oMathPara>
    </w:p>
    <w:p w:rsidR="000939B5" w:rsidRPr="000939B5" w:rsidRDefault="000939B5" w:rsidP="00E223F3">
      <w:r w:rsidRPr="000939B5">
        <w:t>is a pure integer program</w:t>
      </w:r>
      <w:r w:rsidR="00117982">
        <w:fldChar w:fldCharType="begin"/>
      </w:r>
      <w:r w:rsidR="00117982">
        <w:instrText xml:space="preserve"> XE "</w:instrText>
      </w:r>
      <w:r w:rsidR="00117982" w:rsidRPr="00C36053">
        <w:rPr>
          <w:bCs/>
        </w:rPr>
        <w:instrText>pure integer program</w:instrText>
      </w:r>
      <w:r w:rsidR="00117982">
        <w:instrText xml:space="preserve">" </w:instrText>
      </w:r>
      <w:r w:rsidR="00117982">
        <w:fldChar w:fldCharType="end"/>
      </w:r>
      <w:r w:rsidRPr="000939B5">
        <w:t>.</w:t>
      </w:r>
    </w:p>
    <w:p w:rsidR="000939B5" w:rsidRPr="000939B5" w:rsidRDefault="004366BB" w:rsidP="00E712B5">
      <w:pPr>
        <w:pStyle w:val="Heading3"/>
      </w:pPr>
      <w:bookmarkStart w:id="173" w:name="_Toc416087205"/>
      <w:r w:rsidRPr="000939B5">
        <w:t>Binary Integer</w:t>
      </w:r>
      <w:r w:rsidR="000939B5" w:rsidRPr="000939B5">
        <w:t xml:space="preserve"> Program</w:t>
      </w:r>
      <w:bookmarkEnd w:id="173"/>
    </w:p>
    <w:p w:rsidR="000939B5" w:rsidRPr="000939B5" w:rsidRDefault="000939B5" w:rsidP="00E223F3">
      <w:r w:rsidRPr="000939B5">
        <w:t xml:space="preserve">A </w:t>
      </w:r>
      <w:r w:rsidR="004366BB" w:rsidRPr="000939B5">
        <w:rPr>
          <w:b/>
          <w:bCs/>
        </w:rPr>
        <w:t>binary integer</w:t>
      </w:r>
      <w:r w:rsidRPr="000939B5">
        <w:rPr>
          <w:b/>
          <w:bCs/>
        </w:rPr>
        <w:t xml:space="preserve"> program</w:t>
      </w:r>
      <w:r w:rsidR="00117982">
        <w:rPr>
          <w:b/>
          <w:bCs/>
        </w:rPr>
        <w:fldChar w:fldCharType="begin"/>
      </w:r>
      <w:r w:rsidR="00117982">
        <w:instrText xml:space="preserve"> XE "</w:instrText>
      </w:r>
      <w:r w:rsidR="00117982" w:rsidRPr="00F021A3">
        <w:rPr>
          <w:bCs/>
        </w:rPr>
        <w:instrText>binary integer program</w:instrText>
      </w:r>
      <w:r w:rsidR="00117982">
        <w:instrText xml:space="preserve">" </w:instrText>
      </w:r>
      <w:r w:rsidR="00117982">
        <w:rPr>
          <w:b/>
          <w:bCs/>
        </w:rPr>
        <w:fldChar w:fldCharType="end"/>
      </w:r>
      <w:r w:rsidRPr="000939B5">
        <w:rPr>
          <w:b/>
          <w:bCs/>
        </w:rPr>
        <w:t xml:space="preserve">  </w:t>
      </w:r>
      <w:r w:rsidRPr="000939B5">
        <w:t>(BIP</w:t>
      </w:r>
      <w:r w:rsidR="00117982">
        <w:fldChar w:fldCharType="begin"/>
      </w:r>
      <w:r w:rsidR="00117982">
        <w:instrText xml:space="preserve"> XE "</w:instrText>
      </w:r>
      <w:r w:rsidR="00117982" w:rsidRPr="008054CA">
        <w:instrText>binary integer program</w:instrText>
      </w:r>
      <w:r w:rsidR="00117982">
        <w:instrText xml:space="preserve">" </w:instrText>
      </w:r>
      <w:r w:rsidR="00117982">
        <w:fldChar w:fldCharType="end"/>
      </w:r>
      <w:r w:rsidRPr="000939B5">
        <w:t>)  is a IP where all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00566B3D">
        <w:t xml:space="preserve"> a required to be either 0 or 1</w:t>
      </w:r>
      <w:r w:rsidRPr="000939B5">
        <w:t>.</w:t>
      </w:r>
    </w:p>
    <w:p w:rsidR="004366BB" w:rsidRDefault="009F5C4E" w:rsidP="009C2629">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w:rPr>
            <w:rFonts w:ascii="Cambria Math" w:hAnsi="Cambria Math"/>
          </w:rPr>
          <m:t>=3.2</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+2.4</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+1.5</m:t>
        </m:r>
        <m:sSub>
          <m:sSubPr>
            <m:ctrlPr>
              <w:rPr>
                <w:rFonts w:ascii="Cambria Math" w:hAnsi="Cambria Math"/>
                <w:i/>
              </w:rPr>
            </m:ctrlPr>
          </m:sSubPr>
          <m:e>
            <m:r>
              <w:rPr>
                <w:rFonts w:ascii="Cambria Math" w:hAnsi="Cambria Math"/>
              </w:rPr>
              <m:t>x</m:t>
            </m:r>
          </m:e>
          <m:sub>
            <m:r>
              <w:rPr>
                <w:rFonts w:ascii="Cambria Math" w:hAnsi="Cambria Math"/>
              </w:rPr>
              <m:t>3</m:t>
            </m:r>
          </m:sub>
        </m:sSub>
      </m:oMath>
      <w:r>
        <w:rPr>
          <w:rFonts w:eastAsiaTheme="minorEastAsia"/>
        </w:rPr>
        <w:tab/>
        <w:t>LP</w:t>
      </w:r>
      <w:r w:rsidR="0021736C">
        <w:rPr>
          <w:rFonts w:eastAsiaTheme="minorEastAsia"/>
        </w:rPr>
        <w:fldChar w:fldCharType="begin"/>
      </w:r>
      <w:r w:rsidR="0021736C">
        <w:instrText xml:space="preserve"> XE "</w:instrText>
      </w:r>
      <w:r w:rsidR="0021736C" w:rsidRPr="0069706E">
        <w:instrText>linear programming</w:instrText>
      </w:r>
      <w:r w:rsidR="0021736C">
        <w:instrText xml:space="preserve">" </w:instrText>
      </w:r>
      <w:r w:rsidR="0021736C">
        <w:rPr>
          <w:rFonts w:eastAsiaTheme="minorEastAsia"/>
        </w:rPr>
        <w:fldChar w:fldCharType="end"/>
      </w:r>
      <w:r>
        <w:rPr>
          <w:rFonts w:eastAsiaTheme="minorEastAsia"/>
        </w:rPr>
        <w:t xml:space="preserve"> (8.1b)</w:t>
      </w:r>
    </w:p>
    <w:p w:rsidR="004366BB" w:rsidRDefault="004366BB" w:rsidP="00E223F3">
      <w:r>
        <w:t>s.t.</w:t>
      </w:r>
      <w:r>
        <w:tab/>
      </w:r>
    </w:p>
    <w:p w:rsidR="004366BB" w:rsidRDefault="004366BB" w:rsidP="00E223F3">
      <m:oMathPara>
        <m:oMath>
          <m:r>
            <m:rPr>
              <m:sty m:val="p"/>
            </m:rPr>
            <w:rPr>
              <w:rFonts w:ascii="Cambria Math" w:hAnsi="Cambria Math"/>
            </w:rPr>
            <m:t>0.1</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+0.9</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≤2.5</m:t>
          </m:r>
        </m:oMath>
      </m:oMathPara>
    </w:p>
    <w:p w:rsidR="004366BB" w:rsidRDefault="004366BB" w:rsidP="00E223F3">
      <m:oMathPara>
        <m:oMath>
          <m:r>
            <m:rPr>
              <m:sty m:val="p"/>
            </m:rPr>
            <w:rPr>
              <w:rFonts w:ascii="Cambria Math" w:hAnsi="Cambria Math"/>
            </w:rPr>
            <m:t>-1.7</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-9.5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≥1.5</m:t>
          </m:r>
        </m:oMath>
      </m:oMathPara>
    </w:p>
    <w:p w:rsidR="000939B5" w:rsidRPr="000939B5"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=0 </m:t>
          </m:r>
          <m:r>
            <w:rPr>
              <w:rFonts w:ascii="Cambria Math" w:hAnsi="Cambria Math"/>
            </w:rPr>
            <m:t>or</m:t>
          </m:r>
          <m:r>
            <m:rPr>
              <m:sty m:val="p"/>
            </m:rPr>
            <w:rPr>
              <w:rFonts w:ascii="Cambria Math" w:hAnsi="Cambria Math"/>
            </w:rPr>
            <m:t xml:space="preserve"> 1.</m:t>
          </m:r>
        </m:oMath>
      </m:oMathPara>
    </w:p>
    <w:p w:rsidR="000939B5" w:rsidRPr="004366BB" w:rsidRDefault="004366BB" w:rsidP="009C2629">
      <w:pPr>
        <w:shd w:val="clear" w:color="auto" w:fill="D9D9D9" w:themeFill="background1" w:themeFillShade="D9"/>
      </w:pPr>
      <w:r w:rsidRPr="00EC32DD">
        <w:rPr>
          <w:b/>
          <w:shd w:val="clear" w:color="auto" w:fill="D9D9D9" w:themeFill="background1" w:themeFillShade="D9"/>
        </w:rPr>
        <w:t>EXAMPLE 2.</w:t>
      </w:r>
      <w:r w:rsidR="00D82849">
        <w:rPr>
          <w:shd w:val="clear" w:color="auto" w:fill="D9D9D9" w:themeFill="background1" w:themeFillShade="D9"/>
        </w:rPr>
        <w:t xml:space="preserve"> </w:t>
      </w:r>
      <w:r w:rsidR="00D82849" w:rsidRPr="00D82849">
        <w:rPr>
          <w:shd w:val="clear" w:color="auto" w:fill="D9D9D9" w:themeFill="background1" w:themeFillShade="D9"/>
        </w:rPr>
        <w:t>Assignment</w:t>
      </w:r>
    </w:p>
    <w:p w:rsidR="000939B5" w:rsidRPr="000939B5" w:rsidRDefault="000939B5" w:rsidP="00E223F3">
      <w:r w:rsidRPr="000939B5">
        <w:t>Assignment problems are BIPs, although they can be solved as LPs.</w:t>
      </w:r>
    </w:p>
    <w:p w:rsidR="000939B5" w:rsidRPr="000939B5" w:rsidRDefault="000939B5" w:rsidP="00E223F3">
      <w:r w:rsidRPr="000939B5">
        <w:t>Any BIP</w:t>
      </w:r>
      <w:r w:rsidR="00117982">
        <w:fldChar w:fldCharType="begin"/>
      </w:r>
      <w:r w:rsidR="00117982">
        <w:instrText xml:space="preserve"> XE "</w:instrText>
      </w:r>
      <w:r w:rsidR="00117982" w:rsidRPr="008054CA">
        <w:instrText>binary integer program</w:instrText>
      </w:r>
      <w:r w:rsidR="00117982">
        <w:instrText xml:space="preserve">" </w:instrText>
      </w:r>
      <w:r w:rsidR="00117982">
        <w:fldChar w:fldCharType="end"/>
      </w:r>
      <w:r w:rsidRPr="000939B5">
        <w:t xml:space="preserve"> can be transformed into an IP by simply noting that the constraint</w:t>
      </w:r>
    </w:p>
    <w:p w:rsidR="000939B5" w:rsidRPr="000939B5" w:rsidRDefault="002D689A" w:rsidP="00E223F3">
      <m:oMathPara>
        <m:oMath>
          <m:sSub>
            <m:sSubPr>
              <m:ctrlPr>
                <w:rPr>
                  <w:rFonts w:ascii="Cambria Math" w:hAnsi="Cambria Math"/>
                  <w:iCs/>
                </w:rPr>
              </m:ctrlPr>
            </m:sSubPr>
            <m:e>
              <m:r>
                <w:rPr>
                  <w:rFonts w:ascii="Cambria Math" w:hAnsi="Cambria Math"/>
                </w:rPr>
                <m:t>x</m:t>
              </m:r>
            </m:e>
            <m:sub>
              <m:r>
                <w:rPr>
                  <w:rFonts w:ascii="Cambria Math" w:hAnsi="Cambria Math"/>
                </w:rPr>
                <m:t>i</m:t>
              </m:r>
            </m:sub>
          </m:sSub>
          <m:r>
            <m:rPr>
              <m:sty m:val="p"/>
            </m:rPr>
            <w:rPr>
              <w:rFonts w:ascii="Cambria Math" w:hAnsi="Cambria Math"/>
            </w:rPr>
            <m:t xml:space="preserve">=0 </m:t>
          </m:r>
          <m:r>
            <w:rPr>
              <w:rFonts w:ascii="Cambria Math" w:hAnsi="Cambria Math"/>
            </w:rPr>
            <m:t>or</m:t>
          </m:r>
          <m:r>
            <m:rPr>
              <m:sty m:val="p"/>
            </m:rPr>
            <w:rPr>
              <w:rFonts w:ascii="Cambria Math" w:hAnsi="Cambria Math"/>
            </w:rPr>
            <m:t xml:space="preserve"> 1</m:t>
          </m:r>
        </m:oMath>
      </m:oMathPara>
    </w:p>
    <w:p w:rsidR="000939B5" w:rsidRPr="000939B5" w:rsidRDefault="000939B5" w:rsidP="00E223F3">
      <w:r w:rsidRPr="000939B5">
        <w:t>is the same as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p>
    <w:p w:rsidR="000939B5" w:rsidRPr="000939B5" w:rsidRDefault="002D689A" w:rsidP="00E223F3">
      <m:oMathPara>
        <m:oMath>
          <m:sSub>
            <m:sSubPr>
              <m:ctrlPr>
                <w:rPr>
                  <w:rFonts w:ascii="Cambria Math" w:hAnsi="Cambria Math"/>
                  <w:iCs/>
                </w:rPr>
              </m:ctrlPr>
            </m:sSubPr>
            <m:e>
              <m:r>
                <w:rPr>
                  <w:rFonts w:ascii="Cambria Math" w:hAnsi="Cambria Math"/>
                </w:rPr>
                <m:t>x</m:t>
              </m:r>
            </m:e>
            <m:sub>
              <m:r>
                <w:rPr>
                  <w:rFonts w:ascii="Cambria Math" w:hAnsi="Cambria Math"/>
                </w:rPr>
                <m:t>i</m:t>
              </m:r>
            </m:sub>
          </m:sSub>
          <m:r>
            <m:rPr>
              <m:sty m:val="p"/>
              <m:aln/>
            </m:rPr>
            <w:rPr>
              <w:rFonts w:ascii="Cambria Math" w:hAnsi="Cambria Math"/>
            </w:rPr>
            <m:t>≤ 1</m:t>
          </m:r>
          <m:r>
            <m:rPr>
              <m:sty m:val="p"/>
            </m:rPr>
            <w:rPr>
              <w:rFonts w:ascii="Cambria Math" w:hAnsi="Cambria Math"/>
            </w:rPr>
            <w:br/>
          </m:r>
        </m:oMath>
        <m:oMath>
          <m:sSub>
            <m:sSubPr>
              <m:ctrlPr>
                <w:rPr>
                  <w:rFonts w:ascii="Cambria Math" w:hAnsi="Cambria Math"/>
                  <w:iCs/>
                </w:rPr>
              </m:ctrlPr>
            </m:sSubPr>
            <m:e>
              <m:r>
                <w:rPr>
                  <w:rFonts w:ascii="Cambria Math" w:hAnsi="Cambria Math"/>
                </w:rPr>
                <m:t>x</m:t>
              </m:r>
            </m:e>
            <m:sub>
              <m:r>
                <w:rPr>
                  <w:rFonts w:ascii="Cambria Math" w:hAnsi="Cambria Math"/>
                </w:rPr>
                <m:t>i</m:t>
              </m:r>
            </m:sub>
          </m:sSub>
          <m:r>
            <m:rPr>
              <m:sty m:val="p"/>
              <m:aln/>
            </m:rPr>
            <w:rPr>
              <w:rFonts w:ascii="Cambria Math" w:hAnsi="Cambria Math"/>
            </w:rPr>
            <m:t xml:space="preserve">≥ 0, </m:t>
          </m:r>
          <m:r>
            <m:rPr>
              <m:nor/>
            </m:rPr>
            <m:t>integer</m:t>
          </m:r>
        </m:oMath>
      </m:oMathPara>
    </w:p>
    <w:p w:rsidR="000939B5" w:rsidRPr="000939B5" w:rsidRDefault="004366BB" w:rsidP="00E712B5">
      <w:pPr>
        <w:pStyle w:val="Heading3"/>
      </w:pPr>
      <w:bookmarkStart w:id="174" w:name="_Toc416087206"/>
      <w:r>
        <w:t>Mixed</w:t>
      </w:r>
      <w:r w:rsidR="000939B5" w:rsidRPr="000939B5">
        <w:t xml:space="preserve"> Integer Program</w:t>
      </w:r>
      <w:bookmarkEnd w:id="174"/>
    </w:p>
    <w:p w:rsidR="000939B5" w:rsidRPr="000939B5" w:rsidRDefault="000939B5" w:rsidP="00E223F3">
      <w:r w:rsidRPr="000939B5">
        <w:t>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0939B5">
        <w:t xml:space="preserve"> in which </w:t>
      </w:r>
      <w:r w:rsidRPr="000939B5">
        <w:rPr>
          <w:b/>
          <w:bCs/>
        </w:rPr>
        <w:t xml:space="preserve">some but not all </w:t>
      </w:r>
      <w:r w:rsidRPr="000939B5">
        <w:t>of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0939B5">
        <w:t xml:space="preserve"> are required to be integers is called a </w:t>
      </w:r>
      <w:r w:rsidRPr="000939B5">
        <w:rPr>
          <w:b/>
          <w:bCs/>
        </w:rPr>
        <w:t>mixed integer linear program</w:t>
      </w:r>
      <w:r w:rsidR="00117982">
        <w:rPr>
          <w:b/>
          <w:bCs/>
        </w:rPr>
        <w:fldChar w:fldCharType="begin"/>
      </w:r>
      <w:r w:rsidR="00117982">
        <w:instrText xml:space="preserve"> XE "</w:instrText>
      </w:r>
      <w:r w:rsidR="00117982" w:rsidRPr="008D1D25">
        <w:rPr>
          <w:b/>
          <w:bCs/>
        </w:rPr>
        <w:instrText>Mixed Integer Linear Program</w:instrText>
      </w:r>
      <w:r w:rsidR="00117982">
        <w:instrText xml:space="preserve">" </w:instrText>
      </w:r>
      <w:r w:rsidR="00117982">
        <w:rPr>
          <w:b/>
          <w:bCs/>
        </w:rPr>
        <w:fldChar w:fldCharType="end"/>
      </w:r>
      <w:r w:rsidRPr="000939B5">
        <w:rPr>
          <w:b/>
          <w:bCs/>
        </w:rPr>
        <w:t xml:space="preserve"> </w:t>
      </w:r>
      <w:r w:rsidRPr="000939B5">
        <w:t>(MILP). Sometimes the name mixed integer program (MIP) is also used.</w:t>
      </w:r>
    </w:p>
    <w:p w:rsidR="000939B5" w:rsidRPr="004366BB" w:rsidRDefault="004366BB" w:rsidP="009C2629">
      <w:pPr>
        <w:shd w:val="clear" w:color="auto" w:fill="D9D9D9" w:themeFill="background1" w:themeFillShade="D9"/>
        <w:rPr>
          <w:b/>
        </w:rPr>
      </w:pPr>
      <w:r w:rsidRPr="004366BB">
        <w:rPr>
          <w:b/>
          <w:shd w:val="clear" w:color="auto" w:fill="D9D9D9" w:themeFill="background1" w:themeFillShade="D9"/>
        </w:rPr>
        <w:t>EXAMPLE 3.</w:t>
      </w:r>
      <w:r w:rsidR="00D82849">
        <w:rPr>
          <w:b/>
          <w:shd w:val="clear" w:color="auto" w:fill="D9D9D9" w:themeFill="background1" w:themeFillShade="D9"/>
        </w:rPr>
        <w:t xml:space="preserve"> </w:t>
      </w:r>
      <w:r w:rsidR="00D82849" w:rsidRPr="00D82849">
        <w:rPr>
          <w:shd w:val="clear" w:color="auto" w:fill="D9D9D9" w:themeFill="background1" w:themeFillShade="D9"/>
        </w:rPr>
        <w:t>Mixed Integer Program</w:t>
      </w:r>
    </w:p>
    <w:p w:rsidR="000939B5" w:rsidRPr="000939B5" w:rsidRDefault="009F5C4E" w:rsidP="009C2629">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w:rPr>
            <w:rFonts w:ascii="Cambria Math" w:hAnsi="Cambria Math"/>
          </w:rPr>
          <m:t>=3</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iCs/>
              </w:rPr>
            </m:ctrlPr>
          </m:sSubPr>
          <m:e>
            <m:r>
              <w:rPr>
                <w:rFonts w:ascii="Cambria Math" w:hAnsi="Cambria Math"/>
              </w:rPr>
              <m:t>x</m:t>
            </m:r>
          </m:e>
          <m:sub>
            <m:r>
              <w:rPr>
                <w:rFonts w:ascii="Cambria Math" w:hAnsi="Cambria Math"/>
              </w:rPr>
              <m:t>2</m:t>
            </m:r>
          </m:sub>
        </m:sSub>
      </m:oMath>
      <w:r>
        <w:rPr>
          <w:rFonts w:eastAsiaTheme="minorEastAsia"/>
          <w:iCs/>
        </w:rPr>
        <w:tab/>
        <w:t>LP</w:t>
      </w:r>
      <w:r w:rsidR="0021736C">
        <w:rPr>
          <w:rFonts w:eastAsiaTheme="minorEastAsia"/>
          <w:iCs/>
        </w:rPr>
        <w:fldChar w:fldCharType="begin"/>
      </w:r>
      <w:r w:rsidR="0021736C">
        <w:instrText xml:space="preserve"> XE "</w:instrText>
      </w:r>
      <w:r w:rsidR="0021736C" w:rsidRPr="0069706E">
        <w:instrText>linear programming</w:instrText>
      </w:r>
      <w:r w:rsidR="0021736C">
        <w:instrText xml:space="preserve">" </w:instrText>
      </w:r>
      <w:r w:rsidR="0021736C">
        <w:rPr>
          <w:rFonts w:eastAsiaTheme="minorEastAsia"/>
          <w:iCs/>
        </w:rPr>
        <w:fldChar w:fldCharType="end"/>
      </w:r>
      <w:r>
        <w:rPr>
          <w:rFonts w:eastAsiaTheme="minorEastAsia"/>
          <w:iCs/>
        </w:rPr>
        <w:t xml:space="preserve"> (8.1c)</w:t>
      </w:r>
    </w:p>
    <w:p w:rsidR="004366BB" w:rsidRDefault="000939B5" w:rsidP="00E223F3">
      <w:r w:rsidRPr="000939B5">
        <w:t xml:space="preserve">s.t.              </w:t>
      </w:r>
    </w:p>
    <w:p w:rsidR="000939B5" w:rsidRPr="000939B5" w:rsidRDefault="002D689A" w:rsidP="00E223F3">
      <m:oMathPara>
        <m:oMath>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x</m:t>
              </m:r>
              <m:ctrlPr>
                <w:rPr>
                  <w:rFonts w:ascii="Cambria Math" w:hAnsi="Cambria Math"/>
                </w:rPr>
              </m:ctrlPr>
            </m:e>
            <m:sub>
              <m:r>
                <m:rPr>
                  <m:sty m:val="p"/>
                </m:rPr>
                <w:rPr>
                  <w:rFonts w:ascii="Cambria Math" w:hAnsi="Cambria Math"/>
                </w:rPr>
                <m:t>2</m:t>
              </m:r>
            </m:sub>
          </m:sSub>
          <m:r>
            <m:rPr>
              <m:sty m:val="p"/>
              <m:aln/>
            </m:rPr>
            <w:rPr>
              <w:rFonts w:ascii="Cambria Math" w:hAnsi="Cambria Math"/>
            </w:rPr>
            <m:t>≤6</m:t>
          </m:r>
          <m:r>
            <m:rPr>
              <m:sty m:val="p"/>
            </m:rPr>
            <w:rPr>
              <w:rFonts w:ascii="Cambria Math" w:hAnsi="Cambria Math"/>
            </w:rPr>
            <w:br/>
          </m:r>
        </m:oMath>
        <m:oMath>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≥0, </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m:rPr>
              <m:nor/>
            </m:rPr>
            <m:t>integer</m:t>
          </m:r>
        </m:oMath>
      </m:oMathPara>
    </w:p>
    <w:p w:rsidR="000939B5" w:rsidRDefault="000939B5" w:rsidP="00E223F3">
      <w:r w:rsidRPr="000939B5">
        <w:t xml:space="preserve">is a MILP, since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0939B5">
        <w:t xml:space="preserve">  is required to be an integer, but </w:t>
      </w:r>
      <m:oMath>
        <m:sSub>
          <m:sSubPr>
            <m:ctrlPr>
              <w:rPr>
                <w:rFonts w:ascii="Cambria Math" w:hAnsi="Cambria Math"/>
                <w:i/>
                <w:iCs/>
              </w:rPr>
            </m:ctrlPr>
          </m:sSubPr>
          <m:e>
            <m:r>
              <w:rPr>
                <w:rFonts w:ascii="Cambria Math" w:hAnsi="Cambria Math"/>
              </w:rPr>
              <m:t>x</m:t>
            </m:r>
          </m:e>
          <m:sub>
            <m:r>
              <w:rPr>
                <w:rFonts w:ascii="Cambria Math" w:hAnsi="Cambria Math"/>
              </w:rPr>
              <m:t>2</m:t>
            </m:r>
          </m:sub>
        </m:sSub>
      </m:oMath>
      <w:r w:rsidRPr="000939B5">
        <w:t xml:space="preserve">  is not.</w:t>
      </w:r>
    </w:p>
    <w:p w:rsidR="00275271" w:rsidRPr="000939B5" w:rsidRDefault="00275271" w:rsidP="00E223F3">
      <w:pPr>
        <w:pStyle w:val="Definition"/>
      </w:pPr>
      <w:r w:rsidRPr="00275271">
        <w:rPr>
          <w:b/>
        </w:rPr>
        <w:t xml:space="preserve">DEFINITION </w:t>
      </w:r>
      <w:r w:rsidRPr="00275271">
        <w:t xml:space="preserve"> </w:t>
      </w:r>
      <w:r w:rsidRPr="00275271">
        <w:rPr>
          <w:rFonts w:ascii="Arial" w:hAnsi="Arial" w:cs="Arial"/>
        </w:rPr>
        <w:t>■</w:t>
      </w:r>
      <w:r w:rsidRPr="00275271">
        <w:tab/>
      </w:r>
      <w:r>
        <w:t xml:space="preserve"> </w:t>
      </w:r>
      <w:r w:rsidRPr="00275271">
        <w:t>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275271">
        <w:t xml:space="preserve"> obtained by omitting all integer or 0–1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275271">
        <w:t xml:space="preserve"> on variables is called the </w:t>
      </w:r>
      <w:r w:rsidRPr="00275271">
        <w:rPr>
          <w:b/>
          <w:bCs/>
        </w:rPr>
        <w:t>LP</w:t>
      </w:r>
      <w:r w:rsidR="0021736C">
        <w:rPr>
          <w:b/>
          <w:bCs/>
        </w:rPr>
        <w:fldChar w:fldCharType="begin"/>
      </w:r>
      <w:r w:rsidR="0021736C">
        <w:instrText xml:space="preserve"> XE "</w:instrText>
      </w:r>
      <w:r w:rsidR="0021736C" w:rsidRPr="0069706E">
        <w:instrText>linear programming</w:instrText>
      </w:r>
      <w:r w:rsidR="0021736C">
        <w:instrText xml:space="preserve">" </w:instrText>
      </w:r>
      <w:r w:rsidR="0021736C">
        <w:rPr>
          <w:b/>
          <w:bCs/>
        </w:rPr>
        <w:fldChar w:fldCharType="end"/>
      </w:r>
      <w:r w:rsidRPr="00275271">
        <w:rPr>
          <w:b/>
          <w:bCs/>
        </w:rPr>
        <w:t xml:space="preserve"> relaxation </w:t>
      </w:r>
      <w:r w:rsidRPr="00275271">
        <w:t>of the IP</w:t>
      </w:r>
      <w:r>
        <w:t xml:space="preserve">. </w:t>
      </w:r>
      <w:r w:rsidR="009C2629">
        <w:tab/>
      </w:r>
      <w:r w:rsidRPr="00275271">
        <w:rPr>
          <w:rFonts w:ascii="Arial" w:hAnsi="Arial" w:cs="Arial"/>
        </w:rPr>
        <w:t>■</w:t>
      </w:r>
    </w:p>
    <w:p w:rsidR="004366BB" w:rsidRPr="004366BB" w:rsidRDefault="004366BB" w:rsidP="009C4902">
      <w:pPr>
        <w:pStyle w:val="Heading2"/>
      </w:pPr>
      <w:bookmarkStart w:id="175" w:name="_Toc416087207"/>
      <w:r w:rsidRPr="004366BB">
        <w:t>Branch-And-Bound Method</w:t>
      </w:r>
      <w:bookmarkEnd w:id="175"/>
    </w:p>
    <w:p w:rsidR="004366BB" w:rsidRDefault="004366BB" w:rsidP="00E223F3">
      <w:r w:rsidRPr="004366BB">
        <w:t>In this section we provide a relatively fast algorithm for solving IPs and MILPs. The general idea of the algorithm is to solve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4366BB">
        <w:t xml:space="preserve"> relaxations of the IP or MILP and to look for an integer solution by branching</w:t>
      </w:r>
      <w:r w:rsidR="00117982">
        <w:fldChar w:fldCharType="begin"/>
      </w:r>
      <w:r w:rsidR="00117982">
        <w:instrText xml:space="preserve"> XE "</w:instrText>
      </w:r>
      <w:r w:rsidR="00117982" w:rsidRPr="00157407">
        <w:rPr>
          <w:bCs/>
        </w:rPr>
        <w:instrText>branching</w:instrText>
      </w:r>
      <w:r w:rsidR="00117982">
        <w:instrText xml:space="preserve">" </w:instrText>
      </w:r>
      <w:r w:rsidR="00117982">
        <w:fldChar w:fldCharType="end"/>
      </w:r>
      <w:r w:rsidRPr="004366BB">
        <w:t xml:space="preserve"> and bounding on the decision</w:t>
      </w:r>
      <w:r>
        <w:t xml:space="preserve"> </w:t>
      </w:r>
      <w:r w:rsidRPr="004366BB">
        <w:t>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Pr="004366BB">
        <w:t xml:space="preserve"> provided by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4366BB">
        <w:t xml:space="preserve"> relaxations.</w:t>
      </w:r>
    </w:p>
    <w:p w:rsidR="002E351F" w:rsidRDefault="002E351F" w:rsidP="009C2629">
      <w:pPr>
        <w:shd w:val="clear" w:color="auto" w:fill="D9D9D9" w:themeFill="background1" w:themeFillShade="D9"/>
      </w:pPr>
      <w:r w:rsidRPr="002E351F">
        <w:rPr>
          <w:b/>
        </w:rPr>
        <w:t>EXAMPLE 4.</w:t>
      </w:r>
      <w:r>
        <w:t xml:space="preserve"> Branch-And-Bound (Furniture with </w:t>
      </w:r>
      <w:r w:rsidR="0017324B">
        <w:t>Honesty</w:t>
      </w:r>
      <w:r>
        <w:t>)</w:t>
      </w:r>
    </w:p>
    <w:p w:rsidR="002E351F" w:rsidRDefault="002E351F" w:rsidP="00E223F3">
      <w:r>
        <w:t xml:space="preserve">The </w:t>
      </w:r>
      <w:r w:rsidR="0017324B">
        <w:t>Honesty</w:t>
      </w:r>
      <w:r>
        <w:t xml:space="preserve"> Furniture Corporation manufactures tables and chairs. A table requires 1 hour of labor and 9 units of wood. A chair requires 1 hour of labor and 5 units of wood. Currently 6 hours of labor and 45 units of wood are available. Each table contributes </w:t>
      </w:r>
      <w:r w:rsidR="006D50E4">
        <w:t>$</w:t>
      </w:r>
      <w:r>
        <w:t xml:space="preserve">8 to profit, and each chair contributes </w:t>
      </w:r>
      <w:r w:rsidR="006D50E4">
        <w:t>$</w:t>
      </w:r>
      <w:r>
        <w:t>5 to profit.</w:t>
      </w:r>
    </w:p>
    <w:p w:rsidR="002E351F" w:rsidRDefault="0017324B" w:rsidP="00E223F3">
      <w:r>
        <w:t>Honesty</w:t>
      </w:r>
      <w:r w:rsidR="002E351F">
        <w:t xml:space="preserve"> Furniture’s want to maximize its profit.</w:t>
      </w:r>
    </w:p>
    <w:p w:rsidR="002E351F" w:rsidRDefault="002E351F" w:rsidP="00E223F3">
      <w:r>
        <w:t>This problem would be a classical product selection problem, but we insist that only integral furniture is produced. So, the problem is no longer an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but an IP.</w:t>
      </w:r>
    </w:p>
    <w:p w:rsidR="002E351F" w:rsidRDefault="002E351F" w:rsidP="00E223F3">
      <w:r>
        <w:t>Let us formulate and solve the (pure) IP for Example 4. Let</w:t>
      </w:r>
    </w:p>
    <w:p w:rsidR="002E351F" w:rsidRDefault="002D689A" w:rsidP="009C2629">
      <w:pPr>
        <w:jc w:val="center"/>
      </w:p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rsidR="002E351F">
        <w:t xml:space="preserve"> number of tables manufactured;</w:t>
      </w:r>
    </w:p>
    <w:p w:rsidR="002E351F" w:rsidRDefault="002D689A" w:rsidP="009C2629">
      <w:pPr>
        <w:jc w:val="center"/>
      </w:pP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2E351F">
        <w:t xml:space="preserve"> number of chairs manufactured:</w:t>
      </w:r>
    </w:p>
    <w:p w:rsidR="002E351F" w:rsidRDefault="002E351F" w:rsidP="00E223F3">
      <w:r>
        <w:t xml:space="preserve">Since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must be integers, </w:t>
      </w:r>
      <w:r w:rsidR="0017324B">
        <w:t>Honesty</w:t>
      </w:r>
      <w:r>
        <w:t xml:space="preserve"> Furniture wishes to solve the following (pure) IP:</w:t>
      </w:r>
    </w:p>
    <w:p w:rsidR="002E351F" w:rsidRDefault="002E351F" w:rsidP="009C2629">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 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Pr>
          <w:rFonts w:eastAsiaTheme="minorEastAsia"/>
        </w:rPr>
        <w:t xml:space="preserve"> </w:t>
      </w:r>
      <w:r>
        <w:rPr>
          <w:rFonts w:eastAsiaTheme="minorEastAsia"/>
        </w:rPr>
        <w:tab/>
        <w:t>IP (8.</w:t>
      </w:r>
      <w:r w:rsidR="007F565E">
        <w:rPr>
          <w:rFonts w:eastAsiaTheme="minorEastAsia"/>
        </w:rPr>
        <w:t>2</w:t>
      </w:r>
      <w:r>
        <w:rPr>
          <w:rFonts w:eastAsiaTheme="minorEastAsia"/>
        </w:rPr>
        <w:t>)</w:t>
      </w:r>
    </w:p>
    <w:p w:rsidR="002E351F" w:rsidRDefault="002E351F" w:rsidP="00E223F3">
      <w:r>
        <w:t xml:space="preserve">s.t. </w:t>
      </w:r>
    </w:p>
    <w:p w:rsidR="002E351F"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 6       </m:t>
          </m:r>
          <m:d>
            <m:dPr>
              <m:ctrlPr>
                <w:rPr>
                  <w:rFonts w:ascii="Cambria Math" w:hAnsi="Cambria Math"/>
                </w:rPr>
              </m:ctrlPr>
            </m:dPr>
            <m:e>
              <m:r>
                <m:rPr>
                  <m:nor/>
                </m:rPr>
                <m:t>labor</m:t>
              </m:r>
            </m:e>
          </m:d>
          <m:r>
            <m:rPr>
              <m:sty m:val="p"/>
            </m:rPr>
            <w:rPr>
              <w:rFonts w:ascii="Cambria Math" w:hAnsi="Cambria Math"/>
            </w:rPr>
            <w:br/>
          </m:r>
        </m:oMath>
        <m:oMath>
          <m:r>
            <m:rPr>
              <m:sty m:val="p"/>
            </m:rPr>
            <w:rPr>
              <w:rFonts w:ascii="Cambria Math" w:hAnsi="Cambria Math"/>
            </w:rPr>
            <m:t>9</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&lt;- 45 </m:t>
          </m:r>
          <m:d>
            <m:dPr>
              <m:ctrlPr>
                <w:rPr>
                  <w:rFonts w:ascii="Cambria Math" w:hAnsi="Cambria Math"/>
                </w:rPr>
              </m:ctrlPr>
            </m:dPr>
            <m:e>
              <m:r>
                <m:rPr>
                  <m:nor/>
                </m:rPr>
                <m:t>wood</m:t>
              </m:r>
            </m:e>
          </m:d>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 xml:space="preserve">≥0; </m:t>
          </m:r>
          <m:r>
            <m:rPr>
              <m:nor/>
            </m:rPr>
            <m:t>integer</m:t>
          </m:r>
        </m:oMath>
      </m:oMathPara>
    </w:p>
    <w:p w:rsidR="002E351F" w:rsidRDefault="002E351F" w:rsidP="00E223F3">
      <w:r>
        <w:t>The first step in the branch-and-bound</w:t>
      </w:r>
      <w:r w:rsidR="00006019">
        <w:fldChar w:fldCharType="begin"/>
      </w:r>
      <w:r w:rsidR="00006019">
        <w:instrText xml:space="preserve"> XE "</w:instrText>
      </w:r>
      <w:r w:rsidR="00006019" w:rsidRPr="00777FD6">
        <w:rPr>
          <w:lang w:val="en"/>
        </w:rPr>
        <w:instrText>branch-and-bound</w:instrText>
      </w:r>
      <w:r w:rsidR="00006019">
        <w:instrText xml:space="preserve">" </w:instrText>
      </w:r>
      <w:r w:rsidR="00006019">
        <w:fldChar w:fldCharType="end"/>
      </w:r>
      <w:r>
        <w:t xml:space="preserve"> method is to solve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relaxation of the IP:</w:t>
      </w:r>
    </w:p>
    <w:p w:rsidR="002E351F" w:rsidRDefault="00AF342A" w:rsidP="009C2629">
      <w:pPr>
        <w:tabs>
          <w:tab w:val="center" w:pos="3240"/>
        </w:tabs>
      </w:pPr>
      <w:r>
        <w:rPr>
          <w:rFonts w:eastAsiaTheme="minorEastAsia"/>
        </w:rPr>
        <w:tab/>
      </w:r>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eastAsiaTheme="minorEastAsia"/>
        </w:rPr>
        <w:t xml:space="preserve"> </w:t>
      </w:r>
      <w:r>
        <w:rPr>
          <w:rFonts w:eastAsiaTheme="minorEastAsia"/>
        </w:rPr>
        <w:tab/>
      </w:r>
      <w:r w:rsidR="009F5C4E">
        <w:rPr>
          <w:rFonts w:eastAsiaTheme="minorEastAsia"/>
        </w:rPr>
        <w:t>LP</w:t>
      </w:r>
      <w:r w:rsidR="0021736C">
        <w:rPr>
          <w:rFonts w:eastAsiaTheme="minorEastAsia"/>
        </w:rPr>
        <w:fldChar w:fldCharType="begin"/>
      </w:r>
      <w:r w:rsidR="0021736C">
        <w:instrText xml:space="preserve"> XE "</w:instrText>
      </w:r>
      <w:r w:rsidR="0021736C" w:rsidRPr="0069706E">
        <w:instrText>linear programming</w:instrText>
      </w:r>
      <w:r w:rsidR="0021736C">
        <w:instrText xml:space="preserve">" </w:instrText>
      </w:r>
      <w:r w:rsidR="0021736C">
        <w:rPr>
          <w:rFonts w:eastAsiaTheme="minorEastAsia"/>
        </w:rPr>
        <w:fldChar w:fldCharType="end"/>
      </w:r>
      <w:r w:rsidR="009F5C4E">
        <w:rPr>
          <w:rFonts w:eastAsiaTheme="minorEastAsia"/>
        </w:rPr>
        <w:t xml:space="preserve"> Relaxation (8.2</w:t>
      </w:r>
      <w:r>
        <w:rPr>
          <w:rFonts w:eastAsiaTheme="minorEastAsia"/>
        </w:rPr>
        <w:t>)</w:t>
      </w:r>
    </w:p>
    <w:p w:rsidR="002E351F" w:rsidRDefault="002E351F" w:rsidP="00E223F3">
      <w:r>
        <w:t xml:space="preserve">s.t. </w:t>
      </w:r>
    </w:p>
    <w:p w:rsidR="002E351F"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≤6 </m:t>
          </m:r>
          <m:d>
            <m:dPr>
              <m:ctrlPr>
                <w:rPr>
                  <w:rFonts w:ascii="Cambria Math" w:hAnsi="Cambria Math"/>
                </w:rPr>
              </m:ctrlPr>
            </m:dPr>
            <m:e>
              <m:r>
                <w:rPr>
                  <w:rFonts w:ascii="Cambria Math" w:hAnsi="Cambria Math"/>
                </w:rPr>
                <m:t>labor</m:t>
              </m:r>
            </m:e>
          </m:d>
        </m:oMath>
      </m:oMathPara>
    </w:p>
    <w:p w:rsidR="002E351F" w:rsidRDefault="002E351F" w:rsidP="00E223F3">
      <m:oMathPara>
        <m:oMath>
          <m:r>
            <m:rPr>
              <m:sty m:val="p"/>
            </m:rPr>
            <w:rPr>
              <w:rFonts w:ascii="Cambria Math" w:hAnsi="Cambria Math"/>
            </w:rPr>
            <m:t>9</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≤45 </m:t>
          </m:r>
          <m:d>
            <m:dPr>
              <m:ctrlPr>
                <w:rPr>
                  <w:rFonts w:ascii="Cambria Math" w:hAnsi="Cambria Math"/>
                </w:rPr>
              </m:ctrlPr>
            </m:dPr>
            <m:e>
              <m:r>
                <w:rPr>
                  <w:rFonts w:ascii="Cambria Math" w:hAnsi="Cambria Math"/>
                </w:rPr>
                <m:t>wood</m:t>
              </m:r>
            </m:e>
          </m:d>
        </m:oMath>
      </m:oMathPara>
    </w:p>
    <w:p w:rsidR="002E351F"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m:t>
          </m:r>
        </m:oMath>
      </m:oMathPara>
    </w:p>
    <w:p w:rsidR="002E351F" w:rsidRDefault="002E351F" w:rsidP="00E223F3">
      <w:r>
        <w:t>If we are lucky, all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for tables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for chairs in the example we are considering) in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relaxation’s optimum turn out to be integers. In this lucky case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of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relaxation is also the optimal solution to the original IP.</w:t>
      </w:r>
    </w:p>
    <w:p w:rsidR="002E351F" w:rsidRDefault="002E351F" w:rsidP="00E223F3">
      <w:r>
        <w:t>In the branch-and-bound</w:t>
      </w:r>
      <w:r w:rsidR="00006019">
        <w:fldChar w:fldCharType="begin"/>
      </w:r>
      <w:r w:rsidR="00006019">
        <w:instrText xml:space="preserve"> XE "</w:instrText>
      </w:r>
      <w:r w:rsidR="00006019" w:rsidRPr="00777FD6">
        <w:rPr>
          <w:lang w:val="en"/>
        </w:rPr>
        <w:instrText>branch-and-bound</w:instrText>
      </w:r>
      <w:r w:rsidR="00006019">
        <w:instrText xml:space="preserve">" </w:instrText>
      </w:r>
      <w:r w:rsidR="00006019">
        <w:fldChar w:fldCharType="end"/>
      </w:r>
      <w:r>
        <w:t xml:space="preserve"> algorithm we use next, </w:t>
      </w:r>
      <w:r w:rsidR="00AF342A">
        <w:t xml:space="preserve">what </w:t>
      </w:r>
      <w:r>
        <w:t>we call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relaxation of the IP (8.</w:t>
      </w:r>
      <w:r w:rsidR="007F565E">
        <w:t>2</w:t>
      </w:r>
      <w:r>
        <w:t>)</w:t>
      </w:r>
      <w:r w:rsidR="00AF342A">
        <w:t xml:space="preserve"> or</w:t>
      </w:r>
      <w:r>
        <w:t xml:space="preserve"> sub</w:t>
      </w:r>
      <w:r w:rsidR="00AF342A">
        <w:t>-</w:t>
      </w:r>
      <w:r>
        <w:t>problem 1 (SP 1).</w:t>
      </w:r>
      <w:r w:rsidR="004F36FC">
        <w:t xml:space="preserve"> After solving SP </w:t>
      </w:r>
      <w:r w:rsidR="00AF342A">
        <w:t xml:space="preserve">1 we find the </w:t>
      </w:r>
      <w:r>
        <w:t>solution to be</w:t>
      </w:r>
    </w:p>
    <w:p w:rsidR="002E351F" w:rsidRPr="004366BB" w:rsidRDefault="00AF342A" w:rsidP="00E223F3">
      <m:oMathPara>
        <m:oMath>
          <m:r>
            <w:rPr>
              <w:rFonts w:ascii="Cambria Math" w:hAnsi="Cambria Math"/>
            </w:rPr>
            <m:t>z</m:t>
          </m:r>
          <m:r>
            <m:rPr>
              <m:sty m:val="p"/>
              <m:aln/>
            </m:rPr>
            <w:rPr>
              <w:rFonts w:ascii="Cambria Math" w:hAnsi="Cambria Math"/>
            </w:rPr>
            <m:t>=165=4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aln/>
            </m:rPr>
            <w:rPr>
              <w:rFonts w:ascii="Cambria Math" w:hAnsi="Cambria Math"/>
            </w:rPr>
            <m:t>=15=4</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=9=4</m:t>
          </m:r>
        </m:oMath>
      </m:oMathPara>
    </w:p>
    <w:p w:rsidR="00BC1C47" w:rsidRDefault="00AF342A" w:rsidP="00E223F3">
      <w:r>
        <w:t>This means that we were not lucky: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turned out to be fractional. So,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relaxation</w:t>
      </w:r>
      <w:r w:rsidR="004F36FC">
        <w:t xml:space="preserve"> SP</w:t>
      </w:r>
      <w:r>
        <w:t xml:space="preserve"> </w:t>
      </w:r>
      <w:r w:rsidR="004F36FC">
        <w:t>1</w:t>
      </w:r>
      <w:r>
        <w:t xml:space="preserve"> has (possibly) a better optimum than the original IP (8.</w:t>
      </w:r>
      <w:r w:rsidR="007F565E">
        <w:t>2</w:t>
      </w:r>
      <w:r>
        <w:t xml:space="preserve">). In any case, we have found an upper bound to the original IP: </w:t>
      </w:r>
      <w:r w:rsidR="0017324B">
        <w:t>Honesty</w:t>
      </w:r>
      <w:r>
        <w:t xml:space="preserve"> Furniture Corporation of Example </w:t>
      </w:r>
      <w:r w:rsidR="004F36FC">
        <w:t>4</w:t>
      </w:r>
      <w:r>
        <w:t xml:space="preserve"> cannot possibly have better profit than $165=4.</w:t>
      </w:r>
    </w:p>
    <w:p w:rsidR="00481A93" w:rsidRDefault="00481A93" w:rsidP="009C2629">
      <w:pPr>
        <w:jc w:val="center"/>
      </w:pPr>
      <w:r w:rsidRPr="00481A93">
        <w:rPr>
          <w:noProof/>
        </w:rPr>
        <w:drawing>
          <wp:inline distT="0" distB="0" distL="0" distR="0" wp14:anchorId="2705F57E" wp14:editId="2AA79E6B">
            <wp:extent cx="3751580" cy="3086100"/>
            <wp:effectExtent l="0" t="0" r="1270" b="0"/>
            <wp:docPr id="4732" name="Picture 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grayscl/>
                    </a:blip>
                    <a:srcRect t="4250" b="3934"/>
                    <a:stretch/>
                  </pic:blipFill>
                  <pic:spPr bwMode="auto">
                    <a:xfrm>
                      <a:off x="0" y="0"/>
                      <a:ext cx="3752381" cy="3086759"/>
                    </a:xfrm>
                    <a:prstGeom prst="rect">
                      <a:avLst/>
                    </a:prstGeom>
                    <a:ln>
                      <a:noFill/>
                    </a:ln>
                    <a:extLst>
                      <a:ext uri="{53640926-AAD7-44D8-BBD7-CCE9431645EC}">
                        <a14:shadowObscured xmlns:a14="http://schemas.microsoft.com/office/drawing/2010/main"/>
                      </a:ext>
                    </a:extLst>
                  </pic:spPr>
                </pic:pic>
              </a:graphicData>
            </a:graphic>
          </wp:inline>
        </w:drawing>
      </w:r>
    </w:p>
    <w:p w:rsidR="006D50E4" w:rsidRDefault="006D50E4" w:rsidP="00E223F3">
      <w:pPr>
        <w:pStyle w:val="FigureSubheading"/>
      </w:pPr>
      <w:r w:rsidRPr="006D50E4">
        <w:rPr>
          <w:b/>
        </w:rPr>
        <w:t>FIGURE 1.</w:t>
      </w:r>
      <w:r>
        <w:rPr>
          <w:b/>
        </w:rPr>
        <w:t xml:space="preserve"> </w:t>
      </w:r>
      <w:r>
        <w:t>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Relaxation (8.2) Feasible Region</w:t>
      </w:r>
      <w:r w:rsidR="004E48C7">
        <w:t xml:space="preserve"> (made with </w:t>
      </w:r>
      <w:r w:rsidR="004E48C7" w:rsidRPr="002C25B1">
        <w:rPr>
          <w:i/>
        </w:rPr>
        <w:t>SCILAB</w:t>
      </w:r>
      <w:r w:rsidR="004E48C7">
        <w:t>)</w:t>
      </w:r>
    </w:p>
    <w:p w:rsidR="00AF342A" w:rsidRPr="00AF342A" w:rsidRDefault="00AF342A" w:rsidP="00E223F3">
      <w:r w:rsidRPr="00AF342A">
        <w:t>Next we split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AF342A">
        <w:t xml:space="preserve"> (painted light gre</w:t>
      </w:r>
      <w:r w:rsidR="009F5C4E">
        <w:t>y</w:t>
      </w:r>
      <w:r w:rsidRPr="00AF342A">
        <w:t xml:space="preserve"> in </w:t>
      </w:r>
      <w:r w:rsidR="006D50E4">
        <w:t>Figure 1</w:t>
      </w:r>
      <w:r w:rsidRPr="00AF342A">
        <w:t>) of</w:t>
      </w:r>
      <w:r>
        <w:t xml:space="preserve"> </w:t>
      </w:r>
      <w:r w:rsidR="009F5C4E">
        <w:t>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9F5C4E">
        <w:t xml:space="preserve"> relaxation (8.2</w:t>
      </w:r>
      <w:r w:rsidRPr="00AF342A">
        <w:t>) in hope to find a solution that is an integer one. We arbitrarily choose a variable that is fractional at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AF342A">
        <w:t xml:space="preserve"> of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AF342A">
        <w:t xml:space="preserve"> SP</w:t>
      </w:r>
      <w:r>
        <w:t xml:space="preserve"> </w:t>
      </w:r>
      <w:r w:rsidRPr="00AF342A">
        <w:t>1 (the first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AF342A">
        <w:t xml:space="preserve"> relaxation). We choose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AF342A">
        <w:t xml:space="preserve">. Now,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Pr="00AF342A">
        <w:t xml:space="preserve"> was 15</w:t>
      </w:r>
      <w:r w:rsidRPr="00AF342A">
        <w:rPr>
          <w:i/>
          <w:iCs/>
        </w:rPr>
        <w:t>/</w:t>
      </w:r>
      <w:r w:rsidRPr="00AF342A">
        <w:t>4=3</w:t>
      </w:r>
      <w:r w:rsidRPr="00AF342A">
        <w:rPr>
          <w:i/>
          <w:iCs/>
        </w:rPr>
        <w:t>.</w:t>
      </w:r>
      <w:r w:rsidRPr="00AF342A">
        <w:t xml:space="preserve">75. Obviously, at the optimal solution to the IP we have either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≥4</m:t>
        </m:r>
      </m:oMath>
      <w:r w:rsidRPr="00AF342A">
        <w:t xml:space="preserve"> or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≤3</m:t>
        </m:r>
      </m:oMath>
      <w:r w:rsidR="004F36FC">
        <w:t>, since the third alternative</w:t>
      </w:r>
      <w:r w:rsidRPr="00AF342A">
        <w:t xml:space="preserve"> </w:t>
      </w:r>
      <m:oMath>
        <m:r>
          <w:rPr>
            <w:rFonts w:ascii="Cambria Math" w:hAnsi="Cambria Math"/>
          </w:rPr>
          <m:t>3&lt;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&lt;4</m:t>
        </m:r>
      </m:oMath>
      <w:r w:rsidRPr="00AF342A">
        <w:t xml:space="preserve"> is out of the question for IPs. So, we consider the two possible cases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≥4</m:t>
        </m:r>
      </m:oMath>
      <w:r w:rsidRPr="00AF342A">
        <w:t xml:space="preserve"> and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≤3</m:t>
        </m:r>
      </m:oMath>
      <w:r w:rsidRPr="00AF342A">
        <w:t xml:space="preserve"> as separate sub</w:t>
      </w:r>
      <w:r>
        <w:t>-</w:t>
      </w:r>
      <w:r w:rsidRPr="00AF342A">
        <w:t>problems.  We denote these sub</w:t>
      </w:r>
      <w:r>
        <w:t>-</w:t>
      </w:r>
      <w:r w:rsidRPr="00AF342A">
        <w:t>problems as SP 2 and SP 3. So,</w:t>
      </w:r>
    </w:p>
    <w:p w:rsidR="00AF342A" w:rsidRDefault="004F36FC" w:rsidP="00E223F3">
      <w:pPr>
        <w:rPr>
          <w:iCs/>
        </w:rPr>
      </w:pPr>
      <m:oMathPara>
        <m:oMath>
          <m:r>
            <w:rPr>
              <w:rFonts w:ascii="Cambria Math" w:hAnsi="Cambria Math"/>
            </w:rPr>
            <m:t>SP</m:t>
          </m:r>
          <m:r>
            <m:rPr>
              <m:sty m:val="p"/>
            </m:rPr>
            <w:rPr>
              <w:rFonts w:ascii="Cambria Math" w:hAnsi="Cambria Math"/>
            </w:rPr>
            <m:t xml:space="preserve"> 2=</m:t>
          </m:r>
          <m:r>
            <w:rPr>
              <w:rFonts w:ascii="Cambria Math" w:hAnsi="Cambria Math"/>
            </w:rPr>
            <m:t>SP</m:t>
          </m:r>
          <m:r>
            <m:rPr>
              <m:sty m:val="p"/>
            </m:rPr>
            <w:rPr>
              <w:rFonts w:ascii="Cambria Math" w:hAnsi="Cambria Math"/>
            </w:rPr>
            <m:t xml:space="preserve"> 1+"</m:t>
          </m:r>
          <m:sSub>
            <m:sSubPr>
              <m:ctrlPr>
                <w:rPr>
                  <w:rFonts w:ascii="Cambria Math" w:hAnsi="Cambria Math"/>
                  <w:iCs/>
                </w:rPr>
              </m:ctrlPr>
            </m:sSubPr>
            <m:e>
              <m:r>
                <w:rPr>
                  <w:rFonts w:ascii="Cambria Math" w:hAnsi="Cambria Math"/>
                </w:rPr>
                <m:t>x</m:t>
              </m:r>
              <m:ctrlPr>
                <w:rPr>
                  <w:rFonts w:ascii="Cambria Math" w:hAnsi="Cambria Math"/>
                </w:rPr>
              </m:ctrlPr>
            </m:e>
            <m:sub>
              <m:r>
                <m:rPr>
                  <m:sty m:val="p"/>
                </m:rPr>
                <w:rPr>
                  <w:rFonts w:ascii="Cambria Math" w:hAnsi="Cambria Math"/>
                </w:rPr>
                <m:t>1</m:t>
              </m:r>
            </m:sub>
          </m:sSub>
          <m:r>
            <m:rPr>
              <m:sty m:val="p"/>
            </m:rPr>
            <w:rPr>
              <w:rFonts w:ascii="Cambria Math" w:hAnsi="Cambria Math"/>
            </w:rPr>
            <m:t>≥4"</m:t>
          </m:r>
        </m:oMath>
      </m:oMathPara>
    </w:p>
    <w:p w:rsidR="00AF342A" w:rsidRPr="00AF342A" w:rsidRDefault="004F36FC" w:rsidP="00E223F3">
      <m:oMathPara>
        <m:oMath>
          <m:r>
            <w:rPr>
              <w:rFonts w:ascii="Cambria Math" w:hAnsi="Cambria Math"/>
            </w:rPr>
            <m:t>SP</m:t>
          </m:r>
          <m:r>
            <m:rPr>
              <m:sty m:val="p"/>
            </m:rPr>
            <w:rPr>
              <w:rFonts w:ascii="Cambria Math" w:hAnsi="Cambria Math"/>
            </w:rPr>
            <m:t xml:space="preserve"> 3=</m:t>
          </m:r>
          <m:r>
            <w:rPr>
              <w:rFonts w:ascii="Cambria Math" w:hAnsi="Cambria Math"/>
            </w:rPr>
            <m:t>SP</m:t>
          </m:r>
          <m:r>
            <m:rPr>
              <m:sty m:val="p"/>
            </m:rPr>
            <w:rPr>
              <w:rFonts w:ascii="Cambria Math" w:hAnsi="Cambria Math"/>
            </w:rPr>
            <m:t xml:space="preserve"> 1+"</m:t>
          </m:r>
          <m:sSub>
            <m:sSubPr>
              <m:ctrlPr>
                <w:rPr>
                  <w:rFonts w:ascii="Cambria Math" w:hAnsi="Cambria Math"/>
                  <w:iCs/>
                </w:rPr>
              </m:ctrlPr>
            </m:sSubPr>
            <m:e>
              <m:r>
                <w:rPr>
                  <w:rFonts w:ascii="Cambria Math" w:hAnsi="Cambria Math"/>
                </w:rPr>
                <m:t>x</m:t>
              </m:r>
              <m:ctrlPr>
                <w:rPr>
                  <w:rFonts w:ascii="Cambria Math" w:hAnsi="Cambria Math"/>
                </w:rPr>
              </m:ctrlPr>
            </m:e>
            <m:sub>
              <m:r>
                <m:rPr>
                  <m:sty m:val="p"/>
                </m:rPr>
                <w:rPr>
                  <w:rFonts w:ascii="Cambria Math" w:hAnsi="Cambria Math"/>
                </w:rPr>
                <m:t>1</m:t>
              </m:r>
            </m:sub>
          </m:sSub>
          <m:r>
            <m:rPr>
              <m:sty m:val="p"/>
            </m:rPr>
            <w:rPr>
              <w:rFonts w:ascii="Cambria Math" w:hAnsi="Cambria Math"/>
            </w:rPr>
            <m:t>≤ 3"</m:t>
          </m:r>
        </m:oMath>
      </m:oMathPara>
    </w:p>
    <w:p w:rsidR="00AF342A" w:rsidRPr="00AF342A" w:rsidRDefault="004F36FC" w:rsidP="00E223F3">
      <w:r>
        <w:t xml:space="preserve">In </w:t>
      </w:r>
      <w:r w:rsidR="006D50E4">
        <w:t>Figure 2</w:t>
      </w:r>
      <w:r>
        <w:t xml:space="preserve"> we see that </w:t>
      </w:r>
      <w:r w:rsidR="00AF342A" w:rsidRPr="00AF342A">
        <w:t xml:space="preserve">every possible feasible solution of the </w:t>
      </w:r>
      <w:r w:rsidR="0017324B">
        <w:t>Honesty</w:t>
      </w:r>
      <w:r w:rsidR="00AF342A" w:rsidRPr="00AF342A">
        <w:t xml:space="preserve"> Furniture’s IP (8.</w:t>
      </w:r>
      <w:r w:rsidR="009F5C4E">
        <w:t>2</w:t>
      </w:r>
      <w:r w:rsidR="00AF342A" w:rsidRPr="00AF342A">
        <w:t>) (the bullet points) is included in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00AF342A" w:rsidRPr="00AF342A">
        <w:t xml:space="preserve"> of either SP 2 or SP 3. Since SP 2 and SP 3 were created by adding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00AF342A" w:rsidRPr="00AF342A">
        <w:t xml:space="preserve"> involving the fractional solution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00AF342A" w:rsidRPr="00AF342A">
        <w:t xml:space="preserve">, we say that SP 2 and SP 3 were created by </w:t>
      </w:r>
      <w:r w:rsidR="00AF342A" w:rsidRPr="00AF342A">
        <w:rPr>
          <w:b/>
          <w:bCs/>
        </w:rPr>
        <w:t>branching</w:t>
      </w:r>
      <w:r w:rsidR="00117982">
        <w:rPr>
          <w:b/>
          <w:bCs/>
        </w:rPr>
        <w:fldChar w:fldCharType="begin"/>
      </w:r>
      <w:r w:rsidR="00117982">
        <w:instrText xml:space="preserve"> XE "</w:instrText>
      </w:r>
      <w:r w:rsidR="00117982" w:rsidRPr="00157407">
        <w:rPr>
          <w:bCs/>
        </w:rPr>
        <w:instrText>branching</w:instrText>
      </w:r>
      <w:r w:rsidR="00117982">
        <w:instrText xml:space="preserve">" </w:instrText>
      </w:r>
      <w:r w:rsidR="00117982">
        <w:rPr>
          <w:b/>
          <w:bCs/>
        </w:rPr>
        <w:fldChar w:fldCharType="end"/>
      </w:r>
      <w:r w:rsidR="00AF342A" w:rsidRPr="00AF342A">
        <w:rPr>
          <w:b/>
          <w:bCs/>
        </w:rPr>
        <w:t xml:space="preserve"> </w:t>
      </w:r>
      <w:r>
        <w:t>on</w:t>
      </w:r>
      <w:r w:rsidR="00AF342A" w:rsidRPr="00AF342A">
        <w:t xml:space="preserve"> </w:t>
      </w:r>
      <m:oMath>
        <m:sSub>
          <m:sSubPr>
            <m:ctrlPr>
              <w:rPr>
                <w:rFonts w:ascii="Cambria Math" w:hAnsi="Cambria Math"/>
                <w:i/>
                <w:iCs/>
              </w:rPr>
            </m:ctrlPr>
          </m:sSubPr>
          <m:e>
            <m:r>
              <w:rPr>
                <w:rFonts w:ascii="Cambria Math" w:hAnsi="Cambria Math"/>
              </w:rPr>
              <m:t>x</m:t>
            </m:r>
          </m:e>
          <m:sub>
            <m:r>
              <w:rPr>
                <w:rFonts w:ascii="Cambria Math" w:hAnsi="Cambria Math"/>
              </w:rPr>
              <m:t>1</m:t>
            </m:r>
          </m:sub>
        </m:sSub>
      </m:oMath>
      <w:r w:rsidR="00AF342A" w:rsidRPr="00AF342A">
        <w:t>.</w:t>
      </w:r>
    </w:p>
    <w:p w:rsidR="00AF342A" w:rsidRDefault="00481A93" w:rsidP="009C2629">
      <w:pPr>
        <w:jc w:val="center"/>
      </w:pPr>
      <w:r w:rsidRPr="00481A93">
        <w:rPr>
          <w:noProof/>
        </w:rPr>
        <w:drawing>
          <wp:inline distT="0" distB="0" distL="0" distR="0" wp14:anchorId="7B7538D2" wp14:editId="5B11DB34">
            <wp:extent cx="3676015" cy="2924175"/>
            <wp:effectExtent l="0" t="0" r="635" b="9525"/>
            <wp:docPr id="4733" name="Picture 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grayscl/>
                    </a:blip>
                    <a:srcRect t="8784" r="1997" b="4202"/>
                    <a:stretch/>
                  </pic:blipFill>
                  <pic:spPr bwMode="auto">
                    <a:xfrm>
                      <a:off x="0" y="0"/>
                      <a:ext cx="3677435" cy="2925305"/>
                    </a:xfrm>
                    <a:prstGeom prst="rect">
                      <a:avLst/>
                    </a:prstGeom>
                    <a:ln>
                      <a:noFill/>
                    </a:ln>
                    <a:extLst>
                      <a:ext uri="{53640926-AAD7-44D8-BBD7-CCE9431645EC}">
                        <a14:shadowObscured xmlns:a14="http://schemas.microsoft.com/office/drawing/2010/main"/>
                      </a:ext>
                    </a:extLst>
                  </pic:spPr>
                </pic:pic>
              </a:graphicData>
            </a:graphic>
          </wp:inline>
        </w:drawing>
      </w:r>
    </w:p>
    <w:p w:rsidR="006D50E4" w:rsidRDefault="006D50E4" w:rsidP="00E223F3">
      <w:pPr>
        <w:pStyle w:val="FigureSubheading"/>
      </w:pPr>
      <w:r w:rsidRPr="006D50E4">
        <w:rPr>
          <w:b/>
        </w:rPr>
        <w:t xml:space="preserve">FIGURE </w:t>
      </w:r>
      <w:r>
        <w:rPr>
          <w:b/>
        </w:rPr>
        <w:t>2</w:t>
      </w:r>
      <w:r w:rsidRPr="006D50E4">
        <w:rPr>
          <w:b/>
        </w:rPr>
        <w:t>.</w:t>
      </w:r>
      <w:r>
        <w:rPr>
          <w:b/>
        </w:rPr>
        <w:t xml:space="preserve"> </w:t>
      </w:r>
      <w:r>
        <w:t>SP 2 and SP 3 Feasible Regions</w:t>
      </w:r>
      <w:r w:rsidR="004E48C7">
        <w:t xml:space="preserve"> (made with </w:t>
      </w:r>
      <w:r w:rsidR="004E48C7" w:rsidRPr="002C25B1">
        <w:rPr>
          <w:i/>
        </w:rPr>
        <w:t>SCILAB</w:t>
      </w:r>
      <w:r w:rsidR="004E48C7">
        <w:t>)</w:t>
      </w:r>
    </w:p>
    <w:p w:rsidR="004F36FC" w:rsidRPr="001E6A02" w:rsidRDefault="004F36FC" w:rsidP="00E223F3">
      <w:r>
        <w:t xml:space="preserve">Below </w:t>
      </w:r>
      <w:r w:rsidR="006D50E4">
        <w:t xml:space="preserve">in Figure 3, </w:t>
      </w:r>
      <w:r>
        <w:t xml:space="preserve">we have a tree-representation of the </w:t>
      </w:r>
      <w:r w:rsidR="006D50E4">
        <w:t>Figure 2</w:t>
      </w:r>
      <w:r>
        <w:t xml:space="preserve"> above, and of our branching</w:t>
      </w:r>
      <w:r w:rsidR="00117982">
        <w:fldChar w:fldCharType="begin"/>
      </w:r>
      <w:r w:rsidR="00117982">
        <w:instrText xml:space="preserve"> XE "</w:instrText>
      </w:r>
      <w:r w:rsidR="00117982" w:rsidRPr="00157407">
        <w:rPr>
          <w:bCs/>
        </w:rPr>
        <w:instrText>branching</w:instrText>
      </w:r>
      <w:r w:rsidR="00117982">
        <w:instrText xml:space="preserve">" </w:instrText>
      </w:r>
      <w:r w:rsidR="00117982">
        <w:fldChar w:fldCharType="end"/>
      </w:r>
      <w:r>
        <w:t xml:space="preserve">-and-bounding so far. The color coding refer to the two previous </w:t>
      </w:r>
      <w:r w:rsidR="006D50E4">
        <w:t>figures</w:t>
      </w:r>
      <w:r>
        <w:t>.</w:t>
      </w:r>
    </w:p>
    <w:p w:rsidR="00D95C6E" w:rsidRDefault="004A755D" w:rsidP="009C2629">
      <w:pPr>
        <w:jc w:val="center"/>
      </w:pPr>
      <w:r w:rsidRPr="004A755D">
        <w:rPr>
          <w:noProof/>
        </w:rPr>
        <w:drawing>
          <wp:inline distT="0" distB="0" distL="0" distR="0" wp14:anchorId="5713511A" wp14:editId="1B1B2BEA">
            <wp:extent cx="2103120" cy="1533856"/>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3120" cy="1533856"/>
                    </a:xfrm>
                    <a:prstGeom prst="rect">
                      <a:avLst/>
                    </a:prstGeom>
                  </pic:spPr>
                </pic:pic>
              </a:graphicData>
            </a:graphic>
          </wp:inline>
        </w:drawing>
      </w:r>
    </w:p>
    <w:p w:rsidR="006D50E4" w:rsidRDefault="006D50E4" w:rsidP="009C2629">
      <w:pPr>
        <w:pStyle w:val="FigureSubheading"/>
      </w:pPr>
      <w:r w:rsidRPr="006D50E4">
        <w:rPr>
          <w:b/>
        </w:rPr>
        <w:t>FIGURE 3.</w:t>
      </w:r>
      <w:r>
        <w:t xml:space="preserve"> First Branch-and-Bound</w:t>
      </w:r>
    </w:p>
    <w:p w:rsidR="00D04702" w:rsidRDefault="00D04702" w:rsidP="00E223F3">
      <w:r>
        <w:t xml:space="preserve">We see that SP 3 has an integer solution. So, we do not have to branch SP 2 anymore. Unfortunately, the integer solution of SP 3, </w:t>
      </w:r>
      <m:oMath>
        <m:r>
          <w:rPr>
            <w:rFonts w:ascii="Cambria Math" w:hAnsi="Cambria Math"/>
          </w:rPr>
          <m:t>z=39</m:t>
        </m:r>
      </m:oMath>
      <w:r>
        <w:t xml:space="preserve">, is suboptimal when compared to the non-integer solution, </w:t>
      </w:r>
      <m:oMath>
        <m:r>
          <w:rPr>
            <w:rFonts w:ascii="Cambria Math" w:hAnsi="Cambria Math"/>
          </w:rPr>
          <m:t>z=41</m:t>
        </m:r>
      </m:oMath>
      <w:r>
        <w:t xml:space="preserve">, of SP 2. So, it may turn out that the SP 2 has a further sub-problem that has better integer solution than SP 3. So, we have to branch SP 2 to find out what happens. Since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oMath>
      <w:r>
        <w:t xml:space="preserve"> is an integer, we branch on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=9=5=1.8</m:t>
        </m:r>
      </m:oMath>
      <w:r>
        <w:t>. So, we have the new sub-problems of SP 2:</w:t>
      </w:r>
    </w:p>
    <w:p w:rsidR="00D04702" w:rsidRDefault="00D04702" w:rsidP="00E223F3">
      <m:oMathPara>
        <m:oMath>
          <m:r>
            <m:rPr>
              <m:nor/>
            </m:rPr>
            <m:t xml:space="preserve">SP </m:t>
          </m:r>
          <m:r>
            <m:rPr>
              <m:sty m:val="p"/>
            </m:rPr>
            <w:rPr>
              <w:rFonts w:ascii="Cambria Math" w:hAnsi="Cambria Math"/>
            </w:rPr>
            <m:t>4=</m:t>
          </m:r>
          <m:r>
            <m:rPr>
              <m:nor/>
            </m:rPr>
            <m:t>SP</m:t>
          </m:r>
          <m:r>
            <m:rPr>
              <m:sty m:val="p"/>
            </m:rPr>
            <w:rPr>
              <w:rFonts w:ascii="Cambria Math" w:hAnsi="Cambria Math"/>
            </w:rPr>
            <m:t xml:space="preserve">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nor/>
            </m:rPr>
            <m:t>≥ 2</m:t>
          </m:r>
          <m:r>
            <m:rPr>
              <m:sty m:val="p"/>
            </m:rPr>
            <w:rPr>
              <w:rFonts w:ascii="Cambria Math" w:hAnsi="Cambria Math"/>
            </w:rPr>
            <m:t>;</m:t>
          </m:r>
        </m:oMath>
      </m:oMathPara>
    </w:p>
    <w:p w:rsidR="00D04702" w:rsidRDefault="00D04702" w:rsidP="00E223F3">
      <m:oMathPara>
        <m:oMath>
          <m:r>
            <m:rPr>
              <m:nor/>
            </m:rPr>
            <m:t>SP</m:t>
          </m:r>
          <m:r>
            <m:rPr>
              <m:sty m:val="p"/>
            </m:rPr>
            <w:rPr>
              <w:rFonts w:ascii="Cambria Math" w:hAnsi="Cambria Math"/>
            </w:rPr>
            <m:t xml:space="preserve"> 5=</m:t>
          </m:r>
          <m:r>
            <m:rPr>
              <m:nor/>
            </m:rPr>
            <m:t>SP</m:t>
          </m:r>
          <m:r>
            <m:rPr>
              <m:sty m:val="p"/>
            </m:rPr>
            <w:rPr>
              <w:rFonts w:ascii="Cambria Math" w:hAnsi="Cambria Math"/>
            </w:rPr>
            <m:t xml:space="preserve">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nor/>
            </m:rPr>
            <m:t>≤1</m:t>
          </m:r>
          <m:r>
            <m:rPr>
              <m:sty m:val="p"/>
            </m:rPr>
            <w:rPr>
              <w:rFonts w:ascii="Cambria Math" w:hAnsi="Cambria Math"/>
            </w:rPr>
            <m:t>:</m:t>
          </m:r>
        </m:oMath>
      </m:oMathPara>
    </w:p>
    <w:p w:rsidR="00D04702" w:rsidRDefault="00D04702" w:rsidP="00E223F3">
      <w:r>
        <w:t>When the solutions to these sub-problems are added to the tree above we get the following tree</w:t>
      </w:r>
      <w:r w:rsidR="006D50E4">
        <w:t xml:space="preserve"> in Figure 4</w:t>
      </w:r>
      <w:r>
        <w:t>. There is no color coding in the boxes in the tree. There is border coding, however. A thick borderline expresses a feasible IP solution, and a dashing borderlin</w:t>
      </w:r>
      <w:r w:rsidR="00A72D64">
        <w:t>e expresses an infeasible case</w:t>
      </w:r>
      <w:r>
        <w:t xml:space="preserve"> (the color coding is dropped):</w:t>
      </w:r>
    </w:p>
    <w:p w:rsidR="00D95C6E" w:rsidRDefault="00A72D64" w:rsidP="009C2629">
      <w:pPr>
        <w:jc w:val="center"/>
      </w:pPr>
      <w:r w:rsidRPr="00A72D64">
        <w:rPr>
          <w:noProof/>
        </w:rPr>
        <w:drawing>
          <wp:inline distT="0" distB="0" distL="0" distR="0" wp14:anchorId="7C705ED6" wp14:editId="7DF325BC">
            <wp:extent cx="2743200" cy="240945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3200" cy="2409459"/>
                    </a:xfrm>
                    <a:prstGeom prst="rect">
                      <a:avLst/>
                    </a:prstGeom>
                  </pic:spPr>
                </pic:pic>
              </a:graphicData>
            </a:graphic>
          </wp:inline>
        </w:drawing>
      </w:r>
    </w:p>
    <w:p w:rsidR="006D50E4" w:rsidRDefault="006D50E4" w:rsidP="009C2629">
      <w:pPr>
        <w:pStyle w:val="FigureSubheading"/>
      </w:pPr>
      <w:r w:rsidRPr="006D50E4">
        <w:rPr>
          <w:b/>
        </w:rPr>
        <w:t xml:space="preserve">FIGURE </w:t>
      </w:r>
      <w:r>
        <w:rPr>
          <w:b/>
        </w:rPr>
        <w:t>4</w:t>
      </w:r>
      <w:r w:rsidRPr="006D50E4">
        <w:rPr>
          <w:b/>
        </w:rPr>
        <w:t>.</w:t>
      </w:r>
      <w:r>
        <w:t xml:space="preserve"> Second Branch-and-Bound</w:t>
      </w:r>
    </w:p>
    <w:p w:rsidR="00A72D64" w:rsidRDefault="00A72D64" w:rsidP="00E223F3">
      <w:r>
        <w:t>We see that SP 4 is infeasible. So,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is not there. However, SP 5 gives us a non-integer solution that is better than the integer solution of SP 3. So, we have to branch on SP 5. Since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t xml:space="preserve"> is already an integer, we branch on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=40=9=4:444</m:t>
        </m:r>
      </m:oMath>
      <w:r>
        <w:t>. So, we get two new sub-problems of SP 5:</w:t>
      </w:r>
    </w:p>
    <w:p w:rsidR="00A72D64" w:rsidRDefault="00A72D64" w:rsidP="00E223F3">
      <m:oMathPara>
        <m:oMath>
          <m:r>
            <w:rPr>
              <w:rFonts w:ascii="Cambria Math" w:hAnsi="Cambria Math"/>
            </w:rPr>
            <m:t>SP</m:t>
          </m:r>
          <m:r>
            <m:rPr>
              <m:sty m:val="p"/>
            </m:rPr>
            <w:rPr>
              <w:rFonts w:ascii="Cambria Math" w:hAnsi="Cambria Math"/>
            </w:rPr>
            <m:t xml:space="preserve"> 6=</m:t>
          </m:r>
          <m:r>
            <w:rPr>
              <w:rFonts w:ascii="Cambria Math" w:hAnsi="Cambria Math"/>
            </w:rPr>
            <m:t>SP</m:t>
          </m:r>
          <m:r>
            <m:rPr>
              <m:sty m:val="p"/>
            </m:rPr>
            <w:rPr>
              <w:rFonts w:ascii="Cambria Math" w:hAnsi="Cambria Math"/>
            </w:rPr>
            <m:t xml:space="preserve"> 5+</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nor/>
            </m:rPr>
            <m:t>≥5</m:t>
          </m:r>
          <m:r>
            <m:rPr>
              <m:sty m:val="p"/>
            </m:rPr>
            <w:rPr>
              <w:rFonts w:ascii="Cambria Math" w:hAnsi="Cambria Math"/>
            </w:rPr>
            <m:t>,</m:t>
          </m:r>
        </m:oMath>
      </m:oMathPara>
    </w:p>
    <w:p w:rsidR="00A72D64" w:rsidRDefault="00A72D64" w:rsidP="00E223F3">
      <m:oMathPara>
        <m:oMath>
          <m:r>
            <w:rPr>
              <w:rFonts w:ascii="Cambria Math" w:hAnsi="Cambria Math"/>
            </w:rPr>
            <m:t>SP</m:t>
          </m:r>
          <m:r>
            <m:rPr>
              <m:sty m:val="p"/>
            </m:rPr>
            <w:rPr>
              <w:rFonts w:ascii="Cambria Math" w:hAnsi="Cambria Math"/>
            </w:rPr>
            <m:t xml:space="preserve"> 7=</m:t>
          </m:r>
          <m:r>
            <w:rPr>
              <w:rFonts w:ascii="Cambria Math" w:hAnsi="Cambria Math"/>
            </w:rPr>
            <m:t>SP</m:t>
          </m:r>
          <m:r>
            <m:rPr>
              <m:sty m:val="p"/>
            </m:rPr>
            <w:rPr>
              <w:rFonts w:ascii="Cambria Math" w:hAnsi="Cambria Math"/>
            </w:rPr>
            <m:t xml:space="preserve"> 5+</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nor/>
            </m:rPr>
            <m:t>≤4</m:t>
          </m:r>
          <m:r>
            <m:rPr>
              <m:sty m:val="p"/>
            </m:rPr>
            <w:rPr>
              <w:rFonts w:ascii="Cambria Math" w:hAnsi="Cambria Math"/>
            </w:rPr>
            <m:t>.</m:t>
          </m:r>
        </m:oMath>
      </m:oMathPara>
    </w:p>
    <w:p w:rsidR="00A72D64" w:rsidRDefault="00A72D64" w:rsidP="00E223F3">
      <w:r>
        <w:t>After this branching</w:t>
      </w:r>
      <w:r w:rsidR="00117982">
        <w:fldChar w:fldCharType="begin"/>
      </w:r>
      <w:r w:rsidR="00117982">
        <w:instrText xml:space="preserve"> XE "</w:instrText>
      </w:r>
      <w:r w:rsidR="00117982" w:rsidRPr="00157407">
        <w:rPr>
          <w:bCs/>
        </w:rPr>
        <w:instrText>branching</w:instrText>
      </w:r>
      <w:r w:rsidR="00117982">
        <w:instrText xml:space="preserve">" </w:instrText>
      </w:r>
      <w:r w:rsidR="00117982">
        <w:fldChar w:fldCharType="end"/>
      </w:r>
      <w:r>
        <w:t xml:space="preserve"> we finally arrive at the final solution where all the sub-problems are either infeasible, have integer solutions, or are suboptimal to some sub-problem that have integer solution, i.e. we have integer bounds for the sub-problems. This is the bound part of the branch–and–bound.</w:t>
      </w:r>
    </w:p>
    <w:p w:rsidR="007A0814" w:rsidRDefault="007A0814" w:rsidP="007A0814">
      <w:r>
        <w:t>From the tree in Figure 5 above, we can read the solution to the IP. The SP 6 is the optimal sub-problem with integer solution. So, the solution to the IP (8.2.2) is</w:t>
      </w:r>
    </w:p>
    <w:p w:rsidR="007A0814" w:rsidRDefault="007A0814" w:rsidP="007A0814">
      <m:oMathPara>
        <m:oMath>
          <m:r>
            <w:rPr>
              <w:rFonts w:ascii="Cambria Math" w:hAnsi="Cambria Math"/>
            </w:rPr>
            <m:t>z</m:t>
          </m:r>
          <m:r>
            <m:rPr>
              <m:sty m:val="p"/>
              <m:aln/>
            </m:rPr>
            <w:rPr>
              <w:rFonts w:ascii="Cambria Math" w:hAnsi="Cambria Math"/>
            </w:rPr>
            <m:t>=40</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aln/>
            </m:rPr>
            <w:rPr>
              <w:rFonts w:ascii="Cambria Math" w:hAnsi="Cambria Math"/>
            </w:rPr>
            <m:t>=5</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aln/>
            </m:rPr>
            <w:rPr>
              <w:rFonts w:ascii="Cambria Math" w:hAnsi="Cambria Math"/>
            </w:rPr>
            <m:t>=0</m:t>
          </m:r>
        </m:oMath>
      </m:oMathPara>
    </w:p>
    <w:p w:rsidR="00A72D64" w:rsidRDefault="00A72D64" w:rsidP="009C2629">
      <w:pPr>
        <w:jc w:val="center"/>
      </w:pPr>
      <w:r w:rsidRPr="00A72D64">
        <w:rPr>
          <w:noProof/>
        </w:rPr>
        <w:drawing>
          <wp:inline distT="0" distB="0" distL="0" distR="0" wp14:anchorId="559FAA39" wp14:editId="69524018">
            <wp:extent cx="2743200" cy="330154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3200" cy="3301549"/>
                    </a:xfrm>
                    <a:prstGeom prst="rect">
                      <a:avLst/>
                    </a:prstGeom>
                  </pic:spPr>
                </pic:pic>
              </a:graphicData>
            </a:graphic>
          </wp:inline>
        </w:drawing>
      </w:r>
    </w:p>
    <w:p w:rsidR="006D50E4" w:rsidRDefault="006D50E4" w:rsidP="009C2629">
      <w:pPr>
        <w:pStyle w:val="FigureSubheading"/>
      </w:pPr>
      <w:r w:rsidRPr="006D50E4">
        <w:rPr>
          <w:b/>
        </w:rPr>
        <w:t xml:space="preserve">FIGURE </w:t>
      </w:r>
      <w:r>
        <w:rPr>
          <w:b/>
        </w:rPr>
        <w:t>5</w:t>
      </w:r>
      <w:r w:rsidRPr="006D50E4">
        <w:rPr>
          <w:b/>
        </w:rPr>
        <w:t>.</w:t>
      </w:r>
      <w:r>
        <w:t xml:space="preserve"> Third Branch-and-Bound</w:t>
      </w:r>
    </w:p>
    <w:p w:rsidR="007F565E" w:rsidRDefault="007F565E" w:rsidP="00E712B5">
      <w:pPr>
        <w:pStyle w:val="Heading3"/>
      </w:pPr>
      <w:bookmarkStart w:id="176" w:name="_Toc416087208"/>
      <w:r>
        <w:t>General Branch-And-Bound Algorithm</w:t>
      </w:r>
      <w:bookmarkEnd w:id="176"/>
    </w:p>
    <w:p w:rsidR="007F565E" w:rsidRDefault="007F565E" w:rsidP="00E223F3">
      <w:r>
        <w:t>We have solved a pure IP with branch and bound. To solve MILP with branch-and-bound</w:t>
      </w:r>
      <w:r w:rsidR="00006019">
        <w:fldChar w:fldCharType="begin"/>
      </w:r>
      <w:r w:rsidR="00006019">
        <w:instrText xml:space="preserve"> XE "</w:instrText>
      </w:r>
      <w:r w:rsidR="00006019" w:rsidRPr="00777FD6">
        <w:rPr>
          <w:lang w:val="en"/>
        </w:rPr>
        <w:instrText>branch-and-bound</w:instrText>
      </w:r>
      <w:r w:rsidR="00006019">
        <w:instrText xml:space="preserve">" </w:instrText>
      </w:r>
      <w:r w:rsidR="00006019">
        <w:fldChar w:fldCharType="end"/>
      </w:r>
      <w:r>
        <w:t xml:space="preserve"> one follows the same steps as in the pure IP case except one only branches on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that are required to be integers. So, solving MILPs is actually somewhat easier than solving pure IPs!</w:t>
      </w:r>
    </w:p>
    <w:p w:rsidR="007F565E" w:rsidRDefault="007F565E" w:rsidP="00E223F3">
      <w:r w:rsidRPr="007F565E">
        <w:rPr>
          <w:b/>
          <w:shd w:val="clear" w:color="auto" w:fill="D9D9D9" w:themeFill="background1" w:themeFillShade="D9"/>
        </w:rPr>
        <w:t>Algorithm</w:t>
      </w:r>
      <w:r w:rsidR="00D74764">
        <w:rPr>
          <w:b/>
          <w:shd w:val="clear" w:color="auto" w:fill="D9D9D9" w:themeFill="background1" w:themeFillShade="D9"/>
        </w:rPr>
        <w:t xml:space="preserve"> </w:t>
      </w:r>
      <w:r w:rsidR="00D74764" w:rsidRPr="007F565E">
        <w:rPr>
          <w:b/>
          <w:shd w:val="clear" w:color="auto" w:fill="D9D9D9" w:themeFill="background1" w:themeFillShade="D9"/>
        </w:rPr>
        <w:t>8.1</w:t>
      </w:r>
      <w:r w:rsidRPr="007F565E">
        <w:rPr>
          <w:b/>
          <w:shd w:val="clear" w:color="auto" w:fill="D9D9D9" w:themeFill="background1" w:themeFillShade="D9"/>
        </w:rPr>
        <w:t>.</w:t>
      </w:r>
      <w:r w:rsidRPr="007F565E">
        <w:rPr>
          <w:shd w:val="clear" w:color="auto" w:fill="D9D9D9" w:themeFill="background1" w:themeFillShade="D9"/>
        </w:rPr>
        <w:t xml:space="preserve"> (Branch-and-bound</w:t>
      </w:r>
      <w:r w:rsidR="00006019">
        <w:rPr>
          <w:shd w:val="clear" w:color="auto" w:fill="D9D9D9" w:themeFill="background1" w:themeFillShade="D9"/>
        </w:rPr>
        <w:fldChar w:fldCharType="begin"/>
      </w:r>
      <w:r w:rsidR="00006019">
        <w:instrText xml:space="preserve"> XE "</w:instrText>
      </w:r>
      <w:r w:rsidR="00006019" w:rsidRPr="002D1B80">
        <w:rPr>
          <w:lang w:val="en"/>
        </w:rPr>
        <w:instrText>branch-and-bound</w:instrText>
      </w:r>
      <w:r w:rsidR="00006019">
        <w:instrText xml:space="preserve">" </w:instrText>
      </w:r>
      <w:r w:rsidR="00006019">
        <w:rPr>
          <w:shd w:val="clear" w:color="auto" w:fill="D9D9D9" w:themeFill="background1" w:themeFillShade="D9"/>
        </w:rPr>
        <w:fldChar w:fldCharType="end"/>
      </w:r>
      <w:r w:rsidRPr="007F565E">
        <w:rPr>
          <w:shd w:val="clear" w:color="auto" w:fill="D9D9D9" w:themeFill="background1" w:themeFillShade="D9"/>
        </w:rPr>
        <w:t xml:space="preserve"> algorithm).</w:t>
      </w:r>
    </w:p>
    <w:p w:rsidR="00A72D64" w:rsidRDefault="007F565E" w:rsidP="00E223F3">
      <w:r w:rsidRPr="007F565E">
        <w:rPr>
          <w:b/>
          <w:shd w:val="clear" w:color="auto" w:fill="D9D9D9" w:themeFill="background1" w:themeFillShade="D9"/>
        </w:rPr>
        <w:t>Step 1.</w:t>
      </w:r>
      <w:r>
        <w:t xml:space="preserve"> Solve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relaxation of the problem. If the solution is integer where required, then we are done. Otherwise create two new sub-problems by branching</w:t>
      </w:r>
      <w:r w:rsidR="00117982">
        <w:fldChar w:fldCharType="begin"/>
      </w:r>
      <w:r w:rsidR="00117982">
        <w:instrText xml:space="preserve"> XE "</w:instrText>
      </w:r>
      <w:r w:rsidR="00117982" w:rsidRPr="00157407">
        <w:rPr>
          <w:bCs/>
        </w:rPr>
        <w:instrText>branching</w:instrText>
      </w:r>
      <w:r w:rsidR="00117982">
        <w:instrText xml:space="preserve">" </w:instrText>
      </w:r>
      <w:r w:rsidR="00117982">
        <w:fldChar w:fldCharType="end"/>
      </w:r>
      <w:r>
        <w:t xml:space="preserve"> any fractional variable that is required to be integer.</w:t>
      </w:r>
    </w:p>
    <w:p w:rsidR="007F565E" w:rsidRDefault="007F565E" w:rsidP="00E223F3">
      <w:r w:rsidRPr="007F565E">
        <w:rPr>
          <w:b/>
          <w:shd w:val="clear" w:color="auto" w:fill="D9D9D9" w:themeFill="background1" w:themeFillShade="D9"/>
        </w:rPr>
        <w:t>Step 2.</w:t>
      </w:r>
      <w:r>
        <w:t xml:space="preserve"> A sub-problem is not active when any of the following occurs: </w:t>
      </w:r>
    </w:p>
    <w:p w:rsidR="007F565E" w:rsidRDefault="007F565E" w:rsidP="00E223F3">
      <w:pPr>
        <w:pStyle w:val="ListParagraph"/>
        <w:numPr>
          <w:ilvl w:val="1"/>
          <w:numId w:val="16"/>
        </w:numPr>
      </w:pPr>
      <w:r>
        <w:t>You used the sub-problem to branch on, i.e., the sub-problem is not a leaf in the tree.</w:t>
      </w:r>
    </w:p>
    <w:p w:rsidR="007F565E" w:rsidRDefault="007F565E" w:rsidP="008E5310">
      <w:pPr>
        <w:pStyle w:val="ListParagraph"/>
        <w:numPr>
          <w:ilvl w:val="0"/>
          <w:numId w:val="51"/>
        </w:numPr>
      </w:pPr>
      <w:r>
        <w:t>All variables in the solution that are required to be integers, are integers.</w:t>
      </w:r>
    </w:p>
    <w:p w:rsidR="007F565E" w:rsidRDefault="007F565E" w:rsidP="008E5310">
      <w:pPr>
        <w:pStyle w:val="ListParagraph"/>
        <w:numPr>
          <w:ilvl w:val="0"/>
          <w:numId w:val="51"/>
        </w:numPr>
      </w:pPr>
      <w:r>
        <w:t>The sub-problem is infeasible.</w:t>
      </w:r>
    </w:p>
    <w:p w:rsidR="007F565E" w:rsidRDefault="007F565E" w:rsidP="008E5310">
      <w:pPr>
        <w:pStyle w:val="ListParagraph"/>
        <w:numPr>
          <w:ilvl w:val="0"/>
          <w:numId w:val="51"/>
        </w:numPr>
      </w:pPr>
      <w:r>
        <w:t>You can fathom the sub-problem by a bounding argument.</w:t>
      </w:r>
    </w:p>
    <w:p w:rsidR="007F565E" w:rsidRDefault="007F565E" w:rsidP="00E223F3">
      <w:r>
        <w:t>Choose an active sub-problem and branch on a fractional variable that should be integer in the final solution. Repeat until there are no active sub-problems.</w:t>
      </w:r>
    </w:p>
    <w:p w:rsidR="007F565E" w:rsidRDefault="007F565E" w:rsidP="00E223F3">
      <w:r w:rsidRPr="007F565E">
        <w:rPr>
          <w:b/>
          <w:shd w:val="clear" w:color="auto" w:fill="D9D9D9" w:themeFill="background1" w:themeFillShade="D9"/>
        </w:rPr>
        <w:t>Step 3.</w:t>
      </w:r>
      <w:r w:rsidRPr="007F565E">
        <w:rPr>
          <w:b/>
        </w:rPr>
        <w:t xml:space="preserve"> </w:t>
      </w:r>
      <w:r>
        <w:t>Solution to the IP/MILP is the best IP/MILP solution of the sub-problems you have created. It is found in one of the leaves of the tree representing the sub-problems.</w:t>
      </w:r>
    </w:p>
    <w:p w:rsidR="007F565E" w:rsidRDefault="007F565E" w:rsidP="00E712B5">
      <w:pPr>
        <w:pStyle w:val="Heading3"/>
      </w:pPr>
      <w:bookmarkStart w:id="177" w:name="_Toc416087209"/>
      <w:r>
        <w:t>Problems</w:t>
      </w:r>
      <w:bookmarkEnd w:id="177"/>
    </w:p>
    <w:p w:rsidR="007F565E" w:rsidRDefault="007F565E" w:rsidP="008E5310">
      <w:pPr>
        <w:pStyle w:val="ListParagraph"/>
        <w:numPr>
          <w:ilvl w:val="0"/>
          <w:numId w:val="52"/>
        </w:numPr>
      </w:pPr>
      <w:r>
        <w:t>Solve the optimization problems (8.1a), (8.1b), and (8.1c) and their corresponding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relaxations.</w:t>
      </w:r>
    </w:p>
    <w:p w:rsidR="007F565E" w:rsidRDefault="007F565E" w:rsidP="008E5310">
      <w:pPr>
        <w:pStyle w:val="ListParagraph"/>
        <w:numPr>
          <w:ilvl w:val="0"/>
          <w:numId w:val="52"/>
        </w:numPr>
      </w:pPr>
      <w:r>
        <w:t xml:space="preserve">How can MILP be used to ensure that a variable,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say, can assume only values 1, 2, 3, 4?</w:t>
      </w:r>
    </w:p>
    <w:p w:rsidR="007F565E" w:rsidRDefault="007F565E" w:rsidP="008E5310">
      <w:pPr>
        <w:pStyle w:val="ListParagraph"/>
        <w:numPr>
          <w:ilvl w:val="0"/>
          <w:numId w:val="52"/>
        </w:numPr>
      </w:pPr>
      <w:r>
        <w:t xml:space="preserve">How can MILP be used to ensure that a variable,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say, can assume only values from a given finite set</w:t>
      </w:r>
      <w:r w:rsidR="00ED3A3F">
        <w:fldChar w:fldCharType="begin"/>
      </w:r>
      <w:r w:rsidR="00ED3A3F">
        <w:instrText xml:space="preserve"> XE "</w:instrText>
      </w:r>
      <w:r w:rsidR="00ED3A3F" w:rsidRPr="00E44799">
        <w:instrText>finite set</w:instrText>
      </w:r>
      <w:r w:rsidR="00ED3A3F">
        <w:instrText xml:space="preserve">" </w:instrText>
      </w:r>
      <w:r w:rsidR="00ED3A3F">
        <w:fldChar w:fldCharType="end"/>
      </w:r>
      <w:r>
        <w:t xml:space="preserve"> of values?</w:t>
      </w:r>
    </w:p>
    <w:p w:rsidR="007F565E" w:rsidRDefault="007F565E" w:rsidP="008E5310">
      <w:pPr>
        <w:pStyle w:val="ListParagraph"/>
        <w:numPr>
          <w:ilvl w:val="0"/>
          <w:numId w:val="52"/>
        </w:numPr>
      </w:pPr>
      <w:r>
        <w:t xml:space="preserve">Make an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t xml:space="preserve"> function</w:t>
      </w:r>
    </w:p>
    <w:p w:rsidR="007F565E" w:rsidRPr="007F565E" w:rsidRDefault="007F565E" w:rsidP="00E223F3">
      <w:pPr>
        <w:pStyle w:val="OcatveCode"/>
      </w:pPr>
      <w:r w:rsidRPr="007F565E">
        <w:t>[zmax, xmax, status] = r</w:t>
      </w:r>
      <w:r w:rsidR="00B05E09">
        <w:t>LPSolve</w:t>
      </w:r>
      <w:r w:rsidRPr="007F565E">
        <w:t>r(c,A,b, rvar, rvarsets)</w:t>
      </w:r>
    </w:p>
    <w:p w:rsidR="007F565E" w:rsidRDefault="009C2629" w:rsidP="00E223F3">
      <w:r>
        <w:t xml:space="preserve"> </w:t>
      </w:r>
      <w:r w:rsidR="007F565E">
        <w:t>(restricted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7F565E">
        <w:t xml:space="preserve"> solver) that solves a given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rsidR="007F565E">
        <w:t xml:space="preserv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007F565E">
        <w:t xml:space="preserve">, given by the input variables </w:t>
      </w:r>
      <m:oMath>
        <m:r>
          <w:rPr>
            <w:rFonts w:ascii="Cambria Math" w:hAnsi="Cambria Math"/>
          </w:rPr>
          <m:t>c</m:t>
        </m:r>
      </m:oMath>
      <w:r w:rsidR="007F565E">
        <w:t xml:space="preserve">, </w:t>
      </w:r>
      <m:oMath>
        <m:r>
          <w:rPr>
            <w:rFonts w:ascii="Cambria Math" w:hAnsi="Cambria Math"/>
          </w:rPr>
          <m:t>A</m:t>
        </m:r>
      </m:oMath>
      <w:r w:rsidR="007F565E">
        <w:t xml:space="preserve">, and </w:t>
      </w:r>
      <m:oMath>
        <m:r>
          <w:rPr>
            <w:rFonts w:ascii="Cambria Math" w:hAnsi="Cambria Math"/>
          </w:rPr>
          <m:t>b</m:t>
        </m:r>
      </m:oMath>
      <w:r w:rsidR="007F565E">
        <w:t>, with the additional restricti</w:t>
      </w:r>
      <w:r w:rsidR="009F5C4E">
        <w:t>ons that the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rsidR="009F5C4E">
        <w:t xml:space="preserve"> </w:t>
      </w:r>
      <w:r w:rsidR="007F565E">
        <w:t xml:space="preserve">indicated by the input variable </w:t>
      </w:r>
      <w:r w:rsidR="007F565E" w:rsidRPr="009F5C4E">
        <w:rPr>
          <w:rFonts w:ascii="Lucida Console" w:hAnsi="Lucida Console"/>
          <w:sz w:val="20"/>
        </w:rPr>
        <w:t>rvar</w:t>
      </w:r>
      <w:r w:rsidR="007F565E" w:rsidRPr="009F5C4E">
        <w:rPr>
          <w:sz w:val="20"/>
        </w:rPr>
        <w:t xml:space="preserve"> </w:t>
      </w:r>
      <w:r w:rsidR="007F565E">
        <w:t>belong to the set</w:t>
      </w:r>
      <w:r w:rsidR="009F5C4E">
        <w:t xml:space="preserve">s defined by the input variable </w:t>
      </w:r>
      <w:r w:rsidR="007F565E" w:rsidRPr="009F5C4E">
        <w:rPr>
          <w:rFonts w:ascii="Lucida Console" w:hAnsi="Lucida Console"/>
          <w:sz w:val="20"/>
        </w:rPr>
        <w:t>rvarsets</w:t>
      </w:r>
      <w:r w:rsidR="007F565E">
        <w:t>.</w:t>
      </w:r>
    </w:p>
    <w:p w:rsidR="007F565E" w:rsidRDefault="007F565E" w:rsidP="00E223F3">
      <w:r>
        <w:t>5. * Implement the branch-and-bound</w:t>
      </w:r>
      <w:r w:rsidR="00006019">
        <w:fldChar w:fldCharType="begin"/>
      </w:r>
      <w:r w:rsidR="00006019">
        <w:instrText xml:space="preserve"> XE "</w:instrText>
      </w:r>
      <w:r w:rsidR="00006019" w:rsidRPr="00777FD6">
        <w:rPr>
          <w:lang w:val="en"/>
        </w:rPr>
        <w:instrText>branch-and-bound</w:instrText>
      </w:r>
      <w:r w:rsidR="00006019">
        <w:instrText xml:space="preserve">" </w:instrText>
      </w:r>
      <w:r w:rsidR="00006019">
        <w:fldChar w:fldCharType="end"/>
      </w:r>
      <w:r>
        <w:t xml:space="preserve"> algorithm with </w:t>
      </w:r>
      <w:r w:rsidR="00A87FD9">
        <w:rPr>
          <w:i/>
        </w:rPr>
        <w:t>SCILAB</w:t>
      </w:r>
      <w:r w:rsidR="00006019">
        <w:rPr>
          <w:i/>
        </w:rPr>
        <w:fldChar w:fldCharType="begin"/>
      </w:r>
      <w:r w:rsidR="00006019">
        <w:instrText xml:space="preserve"> XE "</w:instrText>
      </w:r>
      <w:r w:rsidR="00A87FD9">
        <w:rPr>
          <w:i/>
          <w:lang w:val="en"/>
        </w:rPr>
        <w:instrText>SCILAB</w:instrText>
      </w:r>
      <w:r w:rsidR="00006019">
        <w:instrText xml:space="preserve">" </w:instrText>
      </w:r>
      <w:r w:rsidR="00006019">
        <w:rPr>
          <w:i/>
        </w:rPr>
        <w:fldChar w:fldCharType="end"/>
      </w:r>
      <w:r>
        <w:t>.</w:t>
      </w:r>
    </w:p>
    <w:p w:rsidR="00D74764" w:rsidRPr="00D74764" w:rsidRDefault="00D74764" w:rsidP="009C4902">
      <w:pPr>
        <w:pStyle w:val="Heading2"/>
      </w:pPr>
      <w:bookmarkStart w:id="178" w:name="_Toc416087210"/>
      <w:r w:rsidRPr="00D74764">
        <w:t>Traveling Salesman Problem</w:t>
      </w:r>
      <w:bookmarkEnd w:id="178"/>
    </w:p>
    <w:p w:rsidR="00D74764" w:rsidRPr="00D74764" w:rsidRDefault="00D74764" w:rsidP="00E223F3">
      <w:r w:rsidRPr="00D74764">
        <w:t>MILPs can be use</w:t>
      </w:r>
      <w:r>
        <w:t>d</w:t>
      </w:r>
      <w:r w:rsidRPr="00D74764">
        <w:t xml:space="preserve"> to model and solve many combinatorial problems. Arguably, the most famous, or notorious, combinatorial problem is the </w:t>
      </w:r>
      <w:r w:rsidRPr="00D74764">
        <w:rPr>
          <w:b/>
          <w:bCs/>
        </w:rPr>
        <w:t>traveling salesman problem</w:t>
      </w:r>
      <w:r w:rsidR="00117982">
        <w:rPr>
          <w:b/>
          <w:bCs/>
        </w:rPr>
        <w:fldChar w:fldCharType="begin"/>
      </w:r>
      <w:r w:rsidR="00117982">
        <w:instrText xml:space="preserve"> XE "</w:instrText>
      </w:r>
      <w:r w:rsidR="00117982" w:rsidRPr="00CD41C3">
        <w:rPr>
          <w:bCs/>
        </w:rPr>
        <w:instrText>traveling salesman problem</w:instrText>
      </w:r>
      <w:r w:rsidR="00117982">
        <w:instrText xml:space="preserve">" </w:instrText>
      </w:r>
      <w:r w:rsidR="00117982">
        <w:rPr>
          <w:b/>
          <w:bCs/>
        </w:rPr>
        <w:fldChar w:fldCharType="end"/>
      </w:r>
      <w:r w:rsidRPr="00D74764">
        <w:t>.  Many ways of solving it are known. Here we present the MILP way. Unfortunately, no-one knows any fast ways to solve the traveling salesman problem.</w:t>
      </w:r>
    </w:p>
    <w:p w:rsidR="00D74764" w:rsidRPr="00D74764" w:rsidRDefault="00D74764" w:rsidP="00E223F3">
      <w:r w:rsidRPr="00D74764">
        <w:t xml:space="preserve">In the </w:t>
      </w:r>
      <w:r w:rsidRPr="00D74764">
        <w:rPr>
          <w:b/>
          <w:bCs/>
        </w:rPr>
        <w:t>traveling salesman problem</w:t>
      </w:r>
      <w:r w:rsidR="00117982">
        <w:rPr>
          <w:b/>
          <w:bCs/>
        </w:rPr>
        <w:fldChar w:fldCharType="begin"/>
      </w:r>
      <w:r w:rsidR="00117982">
        <w:instrText xml:space="preserve"> XE "</w:instrText>
      </w:r>
      <w:r w:rsidR="00117982" w:rsidRPr="00CD41C3">
        <w:rPr>
          <w:bCs/>
        </w:rPr>
        <w:instrText>traveling salesman problem</w:instrText>
      </w:r>
      <w:r w:rsidR="00117982">
        <w:instrText xml:space="preserve">" </w:instrText>
      </w:r>
      <w:r w:rsidR="00117982">
        <w:rPr>
          <w:b/>
          <w:bCs/>
        </w:rPr>
        <w:fldChar w:fldCharType="end"/>
      </w:r>
      <w:r w:rsidRPr="00D74764">
        <w:rPr>
          <w:b/>
          <w:bCs/>
        </w:rPr>
        <w:t xml:space="preserve"> </w:t>
      </w:r>
      <w:r w:rsidRPr="00D74764">
        <w:t>one has to find a tour around</w:t>
      </w:r>
      <w:r>
        <w:t xml:space="preserve"> </w:t>
      </w:r>
      <m:oMath>
        <m:r>
          <w:rPr>
            <w:rFonts w:ascii="Cambria Math" w:hAnsi="Cambria Math"/>
          </w:rPr>
          <m:t>N</m:t>
        </m:r>
      </m:oMath>
      <w:r w:rsidRPr="00D74764">
        <w:rPr>
          <w:i/>
          <w:iCs/>
        </w:rPr>
        <w:t xml:space="preserve"> </w:t>
      </w:r>
      <w:r w:rsidRPr="00D74764">
        <w:t>points so that the total distance traveled is as short as possible.</w:t>
      </w:r>
    </w:p>
    <w:p w:rsidR="00D74764" w:rsidRPr="00D74764" w:rsidRDefault="00D74764" w:rsidP="00E223F3">
      <w:r w:rsidRPr="00D74764">
        <w:t>An example of the traveling salesman problem</w:t>
      </w:r>
      <w:r w:rsidR="00117982">
        <w:fldChar w:fldCharType="begin"/>
      </w:r>
      <w:r w:rsidR="00117982">
        <w:instrText xml:space="preserve"> XE "</w:instrText>
      </w:r>
      <w:r w:rsidR="00117982" w:rsidRPr="00CD41C3">
        <w:rPr>
          <w:bCs/>
        </w:rPr>
        <w:instrText>traveling salesman problem</w:instrText>
      </w:r>
      <w:r w:rsidR="00117982">
        <w:instrText xml:space="preserve">" </w:instrText>
      </w:r>
      <w:r w:rsidR="00117982">
        <w:fldChar w:fldCharType="end"/>
      </w:r>
      <w:r w:rsidRPr="00D74764">
        <w:t xml:space="preserve"> is:</w:t>
      </w:r>
    </w:p>
    <w:p w:rsidR="00D82849" w:rsidRDefault="0090717C" w:rsidP="009C2629">
      <w:pPr>
        <w:shd w:val="clear" w:color="auto" w:fill="D9D9D9" w:themeFill="background1" w:themeFillShade="D9"/>
        <w:rPr>
          <w:b/>
          <w:bCs/>
        </w:rPr>
      </w:pPr>
      <w:r>
        <w:rPr>
          <w:b/>
          <w:bCs/>
          <w:shd w:val="clear" w:color="auto" w:fill="D9D9D9" w:themeFill="background1" w:themeFillShade="D9"/>
        </w:rPr>
        <w:t>EXAMPLE</w:t>
      </w:r>
      <w:r w:rsidR="00D74764" w:rsidRPr="00D74764">
        <w:rPr>
          <w:b/>
          <w:bCs/>
          <w:shd w:val="clear" w:color="auto" w:fill="D9D9D9" w:themeFill="background1" w:themeFillShade="D9"/>
        </w:rPr>
        <w:t xml:space="preserve"> 5.</w:t>
      </w:r>
      <w:r>
        <w:rPr>
          <w:b/>
          <w:bCs/>
        </w:rPr>
        <w:t xml:space="preserve"> </w:t>
      </w:r>
      <w:r w:rsidR="00D74764" w:rsidRPr="00D74764">
        <w:t>(</w:t>
      </w:r>
      <w:r w:rsidR="0017324B">
        <w:t>Laurie</w:t>
      </w:r>
      <w:r w:rsidR="00D74764" w:rsidRPr="00D74764">
        <w:t xml:space="preserve"> travels)</w:t>
      </w:r>
      <w:r w:rsidR="00D74764" w:rsidRPr="00D74764">
        <w:rPr>
          <w:b/>
          <w:bCs/>
        </w:rPr>
        <w:t xml:space="preserve">. </w:t>
      </w:r>
    </w:p>
    <w:p w:rsidR="00D74764" w:rsidRPr="00D74764" w:rsidRDefault="0017324B" w:rsidP="00E223F3">
      <w:r>
        <w:t>Laurie</w:t>
      </w:r>
      <w:r w:rsidR="00D74764" w:rsidRPr="00D74764">
        <w:t xml:space="preserve"> the Trave</w:t>
      </w:r>
      <w:r>
        <w:t>ler wants to take a Kyiv–Paris–</w:t>
      </w:r>
      <w:r w:rsidR="00D74764" w:rsidRPr="00D74764">
        <w:t>Rome–Vaasa tour (in some order). The distances (in kilometers) between the cities are</w:t>
      </w:r>
    </w:p>
    <w:tbl>
      <w:tblPr>
        <w:tblW w:w="0" w:type="auto"/>
        <w:jc w:val="center"/>
        <w:tblLayout w:type="fixed"/>
        <w:tblCellMar>
          <w:left w:w="0" w:type="dxa"/>
          <w:right w:w="0" w:type="dxa"/>
        </w:tblCellMar>
        <w:tblLook w:val="0000" w:firstRow="0" w:lastRow="0" w:firstColumn="0" w:lastColumn="0" w:noHBand="0" w:noVBand="0"/>
      </w:tblPr>
      <w:tblGrid>
        <w:gridCol w:w="795"/>
        <w:gridCol w:w="915"/>
        <w:gridCol w:w="1169"/>
        <w:gridCol w:w="1063"/>
        <w:gridCol w:w="990"/>
      </w:tblGrid>
      <w:tr w:rsidR="00D74764" w:rsidRPr="00D74764" w:rsidTr="00D74764">
        <w:trPr>
          <w:trHeight w:hRule="exact" w:val="295"/>
          <w:jc w:val="center"/>
        </w:trPr>
        <w:tc>
          <w:tcPr>
            <w:tcW w:w="4932" w:type="dxa"/>
            <w:gridSpan w:val="5"/>
            <w:tcBorders>
              <w:top w:val="single" w:sz="4" w:space="0" w:color="auto"/>
              <w:left w:val="nil"/>
              <w:bottom w:val="nil"/>
              <w:right w:val="nil"/>
            </w:tcBorders>
          </w:tcPr>
          <w:p w:rsidR="00D74764" w:rsidRPr="00D74764" w:rsidRDefault="00D74764" w:rsidP="00E223F3">
            <w:pPr>
              <w:rPr>
                <w:rFonts w:cs="Arial"/>
                <w:spacing w:val="-18"/>
              </w:rPr>
            </w:pPr>
            <w:r w:rsidRPr="00D74764">
              <w:t>City</w:t>
            </w:r>
          </w:p>
        </w:tc>
      </w:tr>
      <w:tr w:rsidR="00D74764" w:rsidRPr="00D74764" w:rsidTr="00D74764">
        <w:trPr>
          <w:trHeight w:hRule="exact" w:val="295"/>
          <w:jc w:val="center"/>
        </w:trPr>
        <w:tc>
          <w:tcPr>
            <w:tcW w:w="795" w:type="dxa"/>
            <w:tcBorders>
              <w:left w:val="nil"/>
              <w:bottom w:val="nil"/>
              <w:right w:val="nil"/>
            </w:tcBorders>
          </w:tcPr>
          <w:p w:rsidR="00D74764" w:rsidRPr="00D74764" w:rsidRDefault="00D74764" w:rsidP="00E223F3">
            <w:pPr>
              <w:rPr>
                <w:rFonts w:cs="Times New Roman"/>
                <w:sz w:val="24"/>
                <w:szCs w:val="24"/>
              </w:rPr>
            </w:pPr>
            <w:r w:rsidRPr="00D74764">
              <w:rPr>
                <w:w w:val="117"/>
              </w:rPr>
              <w:t>Ci</w:t>
            </w:r>
            <w:r w:rsidRPr="00D74764">
              <w:rPr>
                <w:spacing w:val="-7"/>
                <w:w w:val="117"/>
              </w:rPr>
              <w:t>t</w:t>
            </w:r>
            <w:r w:rsidRPr="00D74764">
              <w:rPr>
                <w:w w:val="107"/>
              </w:rPr>
              <w:t>y</w:t>
            </w:r>
          </w:p>
        </w:tc>
        <w:tc>
          <w:tcPr>
            <w:tcW w:w="915" w:type="dxa"/>
            <w:tcBorders>
              <w:top w:val="single" w:sz="4" w:space="0" w:color="auto"/>
              <w:left w:val="nil"/>
              <w:bottom w:val="nil"/>
              <w:right w:val="nil"/>
            </w:tcBorders>
          </w:tcPr>
          <w:p w:rsidR="00D74764" w:rsidRPr="00D74764" w:rsidRDefault="00D74764" w:rsidP="009C2629">
            <w:pPr>
              <w:jc w:val="right"/>
              <w:rPr>
                <w:rFonts w:cs="Times New Roman"/>
                <w:sz w:val="24"/>
                <w:szCs w:val="24"/>
              </w:rPr>
            </w:pPr>
            <w:r w:rsidRPr="00D74764">
              <w:rPr>
                <w:w w:val="110"/>
              </w:rPr>
              <w:t>Kyiv</w:t>
            </w:r>
          </w:p>
        </w:tc>
        <w:tc>
          <w:tcPr>
            <w:tcW w:w="1169" w:type="dxa"/>
            <w:tcBorders>
              <w:top w:val="single" w:sz="4" w:space="0" w:color="auto"/>
              <w:left w:val="nil"/>
              <w:bottom w:val="nil"/>
              <w:right w:val="nil"/>
            </w:tcBorders>
          </w:tcPr>
          <w:p w:rsidR="00D74764" w:rsidRPr="00D74764" w:rsidRDefault="00D74764" w:rsidP="009C2629">
            <w:pPr>
              <w:jc w:val="right"/>
              <w:rPr>
                <w:rFonts w:cs="Times New Roman"/>
                <w:sz w:val="24"/>
                <w:szCs w:val="24"/>
              </w:rPr>
            </w:pPr>
            <w:r w:rsidRPr="00D74764">
              <w:rPr>
                <w:spacing w:val="-6"/>
              </w:rPr>
              <w:t>P</w:t>
            </w:r>
            <w:r w:rsidRPr="00D74764">
              <w:rPr>
                <w:w w:val="103"/>
              </w:rPr>
              <w:t>ari</w:t>
            </w:r>
            <w:r w:rsidRPr="00D74764">
              <w:rPr>
                <w:w w:val="77"/>
              </w:rPr>
              <w:t>s</w:t>
            </w:r>
          </w:p>
        </w:tc>
        <w:tc>
          <w:tcPr>
            <w:tcW w:w="1063" w:type="dxa"/>
            <w:tcBorders>
              <w:top w:val="single" w:sz="4" w:space="0" w:color="auto"/>
              <w:left w:val="nil"/>
              <w:bottom w:val="nil"/>
              <w:right w:val="nil"/>
            </w:tcBorders>
          </w:tcPr>
          <w:p w:rsidR="00D74764" w:rsidRPr="00D74764" w:rsidRDefault="00D74764" w:rsidP="009C2629">
            <w:pPr>
              <w:jc w:val="right"/>
              <w:rPr>
                <w:rFonts w:cs="Times New Roman"/>
                <w:sz w:val="24"/>
                <w:szCs w:val="24"/>
              </w:rPr>
            </w:pPr>
            <w:r w:rsidRPr="00D74764">
              <w:t>Rome</w:t>
            </w:r>
          </w:p>
        </w:tc>
        <w:tc>
          <w:tcPr>
            <w:tcW w:w="990" w:type="dxa"/>
            <w:tcBorders>
              <w:top w:val="single" w:sz="4" w:space="0" w:color="auto"/>
              <w:left w:val="nil"/>
              <w:bottom w:val="nil"/>
              <w:right w:val="nil"/>
            </w:tcBorders>
          </w:tcPr>
          <w:p w:rsidR="00D74764" w:rsidRPr="00D74764" w:rsidRDefault="00D74764" w:rsidP="009C2629">
            <w:pPr>
              <w:jc w:val="right"/>
              <w:rPr>
                <w:rFonts w:cs="Times New Roman"/>
                <w:sz w:val="24"/>
                <w:szCs w:val="24"/>
              </w:rPr>
            </w:pPr>
            <w:r w:rsidRPr="00D74764">
              <w:rPr>
                <w:spacing w:val="-18"/>
              </w:rPr>
              <w:t>V</w:t>
            </w:r>
            <w:r w:rsidRPr="00D74764">
              <w:t>aasa</w:t>
            </w:r>
          </w:p>
        </w:tc>
      </w:tr>
      <w:tr w:rsidR="00D74764" w:rsidRPr="00D74764" w:rsidTr="00D74764">
        <w:trPr>
          <w:trHeight w:hRule="exact" w:val="271"/>
          <w:jc w:val="center"/>
        </w:trPr>
        <w:tc>
          <w:tcPr>
            <w:tcW w:w="795" w:type="dxa"/>
            <w:tcBorders>
              <w:top w:val="nil"/>
              <w:left w:val="nil"/>
              <w:bottom w:val="nil"/>
              <w:right w:val="nil"/>
            </w:tcBorders>
          </w:tcPr>
          <w:p w:rsidR="00D74764" w:rsidRPr="00D74764" w:rsidRDefault="00D74764" w:rsidP="00E223F3">
            <w:pPr>
              <w:rPr>
                <w:rFonts w:cs="Times New Roman"/>
                <w:sz w:val="24"/>
                <w:szCs w:val="24"/>
              </w:rPr>
            </w:pPr>
            <w:r w:rsidRPr="00D74764">
              <w:rPr>
                <w:w w:val="110"/>
              </w:rPr>
              <w:t>Kyiv</w:t>
            </w:r>
          </w:p>
        </w:tc>
        <w:tc>
          <w:tcPr>
            <w:tcW w:w="915" w:type="dxa"/>
            <w:tcBorders>
              <w:top w:val="nil"/>
              <w:left w:val="nil"/>
              <w:bottom w:val="nil"/>
              <w:right w:val="nil"/>
            </w:tcBorders>
          </w:tcPr>
          <w:p w:rsidR="00D74764" w:rsidRPr="00D74764" w:rsidRDefault="00D74764" w:rsidP="009C2629">
            <w:pPr>
              <w:jc w:val="right"/>
              <w:rPr>
                <w:rFonts w:cs="Times New Roman"/>
                <w:sz w:val="24"/>
                <w:szCs w:val="24"/>
              </w:rPr>
            </w:pPr>
            <w:r w:rsidRPr="00D74764">
              <w:rPr>
                <w:w w:val="89"/>
              </w:rPr>
              <w:t>0</w:t>
            </w:r>
          </w:p>
        </w:tc>
        <w:tc>
          <w:tcPr>
            <w:tcW w:w="1169" w:type="dxa"/>
            <w:tcBorders>
              <w:top w:val="nil"/>
              <w:left w:val="nil"/>
              <w:bottom w:val="nil"/>
              <w:right w:val="nil"/>
            </w:tcBorders>
          </w:tcPr>
          <w:p w:rsidR="00D74764" w:rsidRPr="00D74764" w:rsidRDefault="00D74764" w:rsidP="009C2629">
            <w:pPr>
              <w:jc w:val="right"/>
              <w:rPr>
                <w:rFonts w:cs="Times New Roman"/>
                <w:sz w:val="24"/>
                <w:szCs w:val="24"/>
              </w:rPr>
            </w:pPr>
            <w:r w:rsidRPr="00D74764">
              <w:t>2</w:t>
            </w:r>
            <w:r w:rsidRPr="00D74764">
              <w:rPr>
                <w:i/>
                <w:iCs/>
              </w:rPr>
              <w:t>,</w:t>
            </w:r>
            <w:r w:rsidRPr="00D74764">
              <w:t>023</w:t>
            </w:r>
          </w:p>
        </w:tc>
        <w:tc>
          <w:tcPr>
            <w:tcW w:w="1063" w:type="dxa"/>
            <w:tcBorders>
              <w:top w:val="nil"/>
              <w:left w:val="nil"/>
              <w:bottom w:val="nil"/>
              <w:right w:val="nil"/>
            </w:tcBorders>
          </w:tcPr>
          <w:p w:rsidR="00D74764" w:rsidRPr="00D74764" w:rsidRDefault="00D74764" w:rsidP="009C2629">
            <w:pPr>
              <w:jc w:val="right"/>
              <w:rPr>
                <w:rFonts w:cs="Times New Roman"/>
                <w:sz w:val="24"/>
                <w:szCs w:val="24"/>
              </w:rPr>
            </w:pPr>
            <w:r w:rsidRPr="00D74764">
              <w:t>1</w:t>
            </w:r>
            <w:r w:rsidRPr="00D74764">
              <w:rPr>
                <w:i/>
                <w:iCs/>
              </w:rPr>
              <w:t>,</w:t>
            </w:r>
            <w:r w:rsidRPr="00D74764">
              <w:t>674</w:t>
            </w:r>
          </w:p>
        </w:tc>
        <w:tc>
          <w:tcPr>
            <w:tcW w:w="990" w:type="dxa"/>
            <w:tcBorders>
              <w:top w:val="nil"/>
              <w:left w:val="nil"/>
              <w:bottom w:val="nil"/>
              <w:right w:val="nil"/>
            </w:tcBorders>
          </w:tcPr>
          <w:p w:rsidR="00D74764" w:rsidRPr="00D74764" w:rsidRDefault="00D74764" w:rsidP="009C2629">
            <w:pPr>
              <w:jc w:val="right"/>
              <w:rPr>
                <w:rFonts w:cs="Times New Roman"/>
                <w:sz w:val="24"/>
                <w:szCs w:val="24"/>
              </w:rPr>
            </w:pPr>
            <w:r w:rsidRPr="00D74764">
              <w:t>1</w:t>
            </w:r>
            <w:r w:rsidRPr="00D74764">
              <w:rPr>
                <w:i/>
                <w:iCs/>
              </w:rPr>
              <w:t>,</w:t>
            </w:r>
            <w:r w:rsidRPr="00D74764">
              <w:t>497</w:t>
            </w:r>
          </w:p>
        </w:tc>
      </w:tr>
      <w:tr w:rsidR="00D74764" w:rsidRPr="00D74764" w:rsidTr="00D74764">
        <w:trPr>
          <w:trHeight w:hRule="exact" w:val="271"/>
          <w:jc w:val="center"/>
        </w:trPr>
        <w:tc>
          <w:tcPr>
            <w:tcW w:w="795" w:type="dxa"/>
            <w:tcBorders>
              <w:top w:val="nil"/>
              <w:left w:val="nil"/>
              <w:bottom w:val="nil"/>
              <w:right w:val="nil"/>
            </w:tcBorders>
          </w:tcPr>
          <w:p w:rsidR="00D74764" w:rsidRPr="00D74764" w:rsidRDefault="00D74764" w:rsidP="00E223F3">
            <w:pPr>
              <w:rPr>
                <w:rFonts w:cs="Times New Roman"/>
                <w:sz w:val="24"/>
                <w:szCs w:val="24"/>
              </w:rPr>
            </w:pPr>
            <w:r w:rsidRPr="00D74764">
              <w:rPr>
                <w:spacing w:val="-6"/>
              </w:rPr>
              <w:t>P</w:t>
            </w:r>
            <w:r w:rsidRPr="00D74764">
              <w:t>aris</w:t>
            </w:r>
          </w:p>
        </w:tc>
        <w:tc>
          <w:tcPr>
            <w:tcW w:w="915" w:type="dxa"/>
            <w:tcBorders>
              <w:top w:val="nil"/>
              <w:left w:val="nil"/>
              <w:bottom w:val="nil"/>
              <w:right w:val="nil"/>
            </w:tcBorders>
          </w:tcPr>
          <w:p w:rsidR="00D74764" w:rsidRPr="00D74764" w:rsidRDefault="00D74764" w:rsidP="009C2629">
            <w:pPr>
              <w:jc w:val="right"/>
              <w:rPr>
                <w:rFonts w:cs="Times New Roman"/>
                <w:sz w:val="24"/>
                <w:szCs w:val="24"/>
              </w:rPr>
            </w:pPr>
            <w:r w:rsidRPr="00D74764">
              <w:t>2</w:t>
            </w:r>
            <w:r w:rsidRPr="00D74764">
              <w:rPr>
                <w:i/>
                <w:iCs/>
              </w:rPr>
              <w:t>,</w:t>
            </w:r>
            <w:r w:rsidRPr="00D74764">
              <w:t>023</w:t>
            </w:r>
          </w:p>
        </w:tc>
        <w:tc>
          <w:tcPr>
            <w:tcW w:w="1169" w:type="dxa"/>
            <w:tcBorders>
              <w:top w:val="nil"/>
              <w:left w:val="nil"/>
              <w:bottom w:val="nil"/>
              <w:right w:val="nil"/>
            </w:tcBorders>
          </w:tcPr>
          <w:p w:rsidR="00D74764" w:rsidRPr="00D74764" w:rsidRDefault="00D74764" w:rsidP="009C2629">
            <w:pPr>
              <w:jc w:val="right"/>
              <w:rPr>
                <w:rFonts w:cs="Times New Roman"/>
                <w:sz w:val="24"/>
                <w:szCs w:val="24"/>
              </w:rPr>
            </w:pPr>
            <w:r w:rsidRPr="00D74764">
              <w:rPr>
                <w:w w:val="89"/>
              </w:rPr>
              <w:t>0</w:t>
            </w:r>
          </w:p>
        </w:tc>
        <w:tc>
          <w:tcPr>
            <w:tcW w:w="1063" w:type="dxa"/>
            <w:tcBorders>
              <w:top w:val="nil"/>
              <w:left w:val="nil"/>
              <w:bottom w:val="nil"/>
              <w:right w:val="nil"/>
            </w:tcBorders>
          </w:tcPr>
          <w:p w:rsidR="00D74764" w:rsidRPr="00D74764" w:rsidRDefault="00D74764" w:rsidP="009C2629">
            <w:pPr>
              <w:jc w:val="right"/>
              <w:rPr>
                <w:rFonts w:cs="Times New Roman"/>
                <w:sz w:val="24"/>
                <w:szCs w:val="24"/>
              </w:rPr>
            </w:pPr>
            <w:r w:rsidRPr="00D74764">
              <w:t>1</w:t>
            </w:r>
            <w:r w:rsidRPr="00D74764">
              <w:rPr>
                <w:i/>
                <w:iCs/>
              </w:rPr>
              <w:t>,</w:t>
            </w:r>
            <w:r w:rsidRPr="00D74764">
              <w:t>105</w:t>
            </w:r>
          </w:p>
        </w:tc>
        <w:tc>
          <w:tcPr>
            <w:tcW w:w="990" w:type="dxa"/>
            <w:tcBorders>
              <w:top w:val="nil"/>
              <w:left w:val="nil"/>
              <w:bottom w:val="nil"/>
              <w:right w:val="nil"/>
            </w:tcBorders>
          </w:tcPr>
          <w:p w:rsidR="00D74764" w:rsidRPr="00D74764" w:rsidRDefault="00D74764" w:rsidP="009C2629">
            <w:pPr>
              <w:jc w:val="right"/>
              <w:rPr>
                <w:rFonts w:cs="Times New Roman"/>
                <w:sz w:val="24"/>
                <w:szCs w:val="24"/>
              </w:rPr>
            </w:pPr>
            <w:r w:rsidRPr="00D74764">
              <w:t>1</w:t>
            </w:r>
            <w:r w:rsidRPr="00D74764">
              <w:rPr>
                <w:i/>
                <w:iCs/>
              </w:rPr>
              <w:t>,</w:t>
            </w:r>
            <w:r w:rsidRPr="00D74764">
              <w:t>967</w:t>
            </w:r>
          </w:p>
        </w:tc>
      </w:tr>
      <w:tr w:rsidR="00D74764" w:rsidRPr="00D74764" w:rsidTr="00D74764">
        <w:trPr>
          <w:trHeight w:hRule="exact" w:val="271"/>
          <w:jc w:val="center"/>
        </w:trPr>
        <w:tc>
          <w:tcPr>
            <w:tcW w:w="795" w:type="dxa"/>
            <w:tcBorders>
              <w:top w:val="nil"/>
              <w:left w:val="nil"/>
              <w:bottom w:val="nil"/>
              <w:right w:val="nil"/>
            </w:tcBorders>
          </w:tcPr>
          <w:p w:rsidR="00D74764" w:rsidRPr="00D74764" w:rsidRDefault="00D74764" w:rsidP="00E223F3">
            <w:pPr>
              <w:rPr>
                <w:rFonts w:cs="Times New Roman"/>
                <w:sz w:val="24"/>
                <w:szCs w:val="24"/>
              </w:rPr>
            </w:pPr>
            <w:r w:rsidRPr="00D74764">
              <w:t>Rome</w:t>
            </w:r>
          </w:p>
        </w:tc>
        <w:tc>
          <w:tcPr>
            <w:tcW w:w="915" w:type="dxa"/>
            <w:tcBorders>
              <w:top w:val="nil"/>
              <w:left w:val="nil"/>
              <w:bottom w:val="nil"/>
              <w:right w:val="nil"/>
            </w:tcBorders>
          </w:tcPr>
          <w:p w:rsidR="00D74764" w:rsidRPr="00D74764" w:rsidRDefault="00D74764" w:rsidP="009C2629">
            <w:pPr>
              <w:jc w:val="right"/>
              <w:rPr>
                <w:rFonts w:cs="Times New Roman"/>
                <w:sz w:val="24"/>
                <w:szCs w:val="24"/>
              </w:rPr>
            </w:pPr>
            <w:r w:rsidRPr="00D74764">
              <w:t>1</w:t>
            </w:r>
            <w:r w:rsidRPr="00D74764">
              <w:rPr>
                <w:i/>
                <w:iCs/>
              </w:rPr>
              <w:t>,</w:t>
            </w:r>
            <w:r w:rsidRPr="00D74764">
              <w:t>674</w:t>
            </w:r>
          </w:p>
        </w:tc>
        <w:tc>
          <w:tcPr>
            <w:tcW w:w="1169" w:type="dxa"/>
            <w:tcBorders>
              <w:top w:val="nil"/>
              <w:left w:val="nil"/>
              <w:bottom w:val="nil"/>
              <w:right w:val="nil"/>
            </w:tcBorders>
          </w:tcPr>
          <w:p w:rsidR="00D74764" w:rsidRPr="00D74764" w:rsidRDefault="00D74764" w:rsidP="009C2629">
            <w:pPr>
              <w:jc w:val="right"/>
              <w:rPr>
                <w:rFonts w:cs="Times New Roman"/>
                <w:sz w:val="24"/>
                <w:szCs w:val="24"/>
              </w:rPr>
            </w:pPr>
            <w:r w:rsidRPr="00D74764">
              <w:t>1</w:t>
            </w:r>
            <w:r w:rsidRPr="00D74764">
              <w:rPr>
                <w:i/>
                <w:iCs/>
              </w:rPr>
              <w:t>,</w:t>
            </w:r>
            <w:r w:rsidRPr="00D74764">
              <w:t>105</w:t>
            </w:r>
          </w:p>
        </w:tc>
        <w:tc>
          <w:tcPr>
            <w:tcW w:w="1063" w:type="dxa"/>
            <w:tcBorders>
              <w:top w:val="nil"/>
              <w:left w:val="nil"/>
              <w:bottom w:val="nil"/>
              <w:right w:val="nil"/>
            </w:tcBorders>
          </w:tcPr>
          <w:p w:rsidR="00D74764" w:rsidRPr="00D74764" w:rsidRDefault="00D74764" w:rsidP="009C2629">
            <w:pPr>
              <w:jc w:val="right"/>
              <w:rPr>
                <w:rFonts w:cs="Times New Roman"/>
                <w:sz w:val="24"/>
                <w:szCs w:val="24"/>
              </w:rPr>
            </w:pPr>
            <w:r w:rsidRPr="00D74764">
              <w:rPr>
                <w:w w:val="89"/>
              </w:rPr>
              <w:t>0</w:t>
            </w:r>
          </w:p>
        </w:tc>
        <w:tc>
          <w:tcPr>
            <w:tcW w:w="990" w:type="dxa"/>
            <w:tcBorders>
              <w:top w:val="nil"/>
              <w:left w:val="nil"/>
              <w:bottom w:val="nil"/>
              <w:right w:val="nil"/>
            </w:tcBorders>
          </w:tcPr>
          <w:p w:rsidR="00D74764" w:rsidRPr="00D74764" w:rsidRDefault="00D74764" w:rsidP="009C2629">
            <w:pPr>
              <w:jc w:val="right"/>
              <w:rPr>
                <w:rFonts w:cs="Times New Roman"/>
                <w:sz w:val="24"/>
                <w:szCs w:val="24"/>
              </w:rPr>
            </w:pPr>
            <w:r w:rsidRPr="00D74764">
              <w:t>2</w:t>
            </w:r>
            <w:r w:rsidRPr="00D74764">
              <w:rPr>
                <w:i/>
                <w:iCs/>
              </w:rPr>
              <w:t>,</w:t>
            </w:r>
            <w:r w:rsidRPr="00D74764">
              <w:t>429</w:t>
            </w:r>
          </w:p>
        </w:tc>
      </w:tr>
      <w:tr w:rsidR="00D74764" w:rsidRPr="00D74764" w:rsidTr="00D74764">
        <w:trPr>
          <w:trHeight w:hRule="exact" w:val="279"/>
          <w:jc w:val="center"/>
        </w:trPr>
        <w:tc>
          <w:tcPr>
            <w:tcW w:w="795" w:type="dxa"/>
            <w:tcBorders>
              <w:top w:val="nil"/>
              <w:left w:val="nil"/>
              <w:bottom w:val="single" w:sz="3" w:space="0" w:color="000000"/>
              <w:right w:val="nil"/>
            </w:tcBorders>
          </w:tcPr>
          <w:p w:rsidR="00D74764" w:rsidRPr="00D74764" w:rsidRDefault="00D74764" w:rsidP="00E223F3">
            <w:pPr>
              <w:rPr>
                <w:rFonts w:cs="Times New Roman"/>
                <w:sz w:val="24"/>
                <w:szCs w:val="24"/>
              </w:rPr>
            </w:pPr>
            <w:r w:rsidRPr="00D74764">
              <w:rPr>
                <w:spacing w:val="-18"/>
              </w:rPr>
              <w:t>V</w:t>
            </w:r>
            <w:r w:rsidRPr="00D74764">
              <w:t>aasa</w:t>
            </w:r>
          </w:p>
        </w:tc>
        <w:tc>
          <w:tcPr>
            <w:tcW w:w="915" w:type="dxa"/>
            <w:tcBorders>
              <w:top w:val="nil"/>
              <w:left w:val="nil"/>
              <w:bottom w:val="single" w:sz="3" w:space="0" w:color="000000"/>
              <w:right w:val="nil"/>
            </w:tcBorders>
          </w:tcPr>
          <w:p w:rsidR="00D74764" w:rsidRPr="00D74764" w:rsidRDefault="00D74764" w:rsidP="009C2629">
            <w:pPr>
              <w:jc w:val="right"/>
              <w:rPr>
                <w:rFonts w:cs="Times New Roman"/>
                <w:sz w:val="24"/>
                <w:szCs w:val="24"/>
              </w:rPr>
            </w:pPr>
            <w:r w:rsidRPr="00D74764">
              <w:t>1</w:t>
            </w:r>
            <w:r w:rsidRPr="00D74764">
              <w:rPr>
                <w:i/>
                <w:iCs/>
              </w:rPr>
              <w:t>,</w:t>
            </w:r>
            <w:r w:rsidRPr="00D74764">
              <w:t>497</w:t>
            </w:r>
          </w:p>
        </w:tc>
        <w:tc>
          <w:tcPr>
            <w:tcW w:w="1169" w:type="dxa"/>
            <w:tcBorders>
              <w:top w:val="nil"/>
              <w:left w:val="nil"/>
              <w:bottom w:val="single" w:sz="3" w:space="0" w:color="000000"/>
              <w:right w:val="nil"/>
            </w:tcBorders>
          </w:tcPr>
          <w:p w:rsidR="00D74764" w:rsidRPr="00D74764" w:rsidRDefault="00D74764" w:rsidP="009C2629">
            <w:pPr>
              <w:jc w:val="right"/>
              <w:rPr>
                <w:rFonts w:cs="Times New Roman"/>
                <w:sz w:val="24"/>
                <w:szCs w:val="24"/>
              </w:rPr>
            </w:pPr>
            <w:r w:rsidRPr="00D74764">
              <w:t>1</w:t>
            </w:r>
            <w:r w:rsidRPr="00D74764">
              <w:rPr>
                <w:i/>
                <w:iCs/>
              </w:rPr>
              <w:t>,</w:t>
            </w:r>
            <w:r w:rsidRPr="00D74764">
              <w:t>967</w:t>
            </w:r>
          </w:p>
        </w:tc>
        <w:tc>
          <w:tcPr>
            <w:tcW w:w="1063" w:type="dxa"/>
            <w:tcBorders>
              <w:top w:val="nil"/>
              <w:left w:val="nil"/>
              <w:bottom w:val="single" w:sz="3" w:space="0" w:color="000000"/>
              <w:right w:val="nil"/>
            </w:tcBorders>
          </w:tcPr>
          <w:p w:rsidR="00D74764" w:rsidRPr="00D74764" w:rsidRDefault="00D74764" w:rsidP="009C2629">
            <w:pPr>
              <w:jc w:val="right"/>
              <w:rPr>
                <w:rFonts w:cs="Times New Roman"/>
                <w:sz w:val="24"/>
                <w:szCs w:val="24"/>
              </w:rPr>
            </w:pPr>
            <w:r w:rsidRPr="00D74764">
              <w:t>2</w:t>
            </w:r>
            <w:r w:rsidRPr="00D74764">
              <w:rPr>
                <w:i/>
                <w:iCs/>
              </w:rPr>
              <w:t>,</w:t>
            </w:r>
            <w:r w:rsidRPr="00D74764">
              <w:t>429</w:t>
            </w:r>
          </w:p>
        </w:tc>
        <w:tc>
          <w:tcPr>
            <w:tcW w:w="990" w:type="dxa"/>
            <w:tcBorders>
              <w:top w:val="nil"/>
              <w:left w:val="nil"/>
              <w:bottom w:val="single" w:sz="3" w:space="0" w:color="000000"/>
              <w:right w:val="nil"/>
            </w:tcBorders>
          </w:tcPr>
          <w:p w:rsidR="00D74764" w:rsidRPr="00D74764" w:rsidRDefault="00D74764" w:rsidP="009C2629">
            <w:pPr>
              <w:jc w:val="right"/>
              <w:rPr>
                <w:rFonts w:cs="Times New Roman"/>
                <w:sz w:val="24"/>
                <w:szCs w:val="24"/>
              </w:rPr>
            </w:pPr>
            <w:r w:rsidRPr="00D74764">
              <w:rPr>
                <w:w w:val="89"/>
              </w:rPr>
              <w:t>0</w:t>
            </w:r>
          </w:p>
        </w:tc>
      </w:tr>
    </w:tbl>
    <w:p w:rsidR="00D74764" w:rsidRPr="00D74764" w:rsidRDefault="00D74764" w:rsidP="00E223F3"/>
    <w:p w:rsidR="00D74764" w:rsidRDefault="00D74764" w:rsidP="00E223F3">
      <w:r w:rsidRPr="00D74764">
        <w:t xml:space="preserve">In which order should </w:t>
      </w:r>
      <w:r w:rsidR="0017324B">
        <w:t>Laurie</w:t>
      </w:r>
      <w:r w:rsidRPr="00D74764">
        <w:t xml:space="preserve"> take her tour?</w:t>
      </w:r>
    </w:p>
    <w:p w:rsidR="00A0718B" w:rsidRDefault="00D74764" w:rsidP="00E223F3">
      <w:r w:rsidRPr="00D74764">
        <w:t>An obvious brute force method to solve the t</w:t>
      </w:r>
      <w:r w:rsidR="00A0718B">
        <w:t>raveling salesman problem</w:t>
      </w:r>
      <w:r w:rsidR="00117982">
        <w:fldChar w:fldCharType="begin"/>
      </w:r>
      <w:r w:rsidR="00117982">
        <w:instrText xml:space="preserve"> XE "</w:instrText>
      </w:r>
      <w:r w:rsidR="00117982" w:rsidRPr="00CD41C3">
        <w:rPr>
          <w:bCs/>
        </w:rPr>
        <w:instrText>traveling salesman problem</w:instrText>
      </w:r>
      <w:r w:rsidR="00117982">
        <w:instrText xml:space="preserve">" </w:instrText>
      </w:r>
      <w:r w:rsidR="00117982">
        <w:fldChar w:fldCharType="end"/>
      </w:r>
      <w:r w:rsidR="00A0718B">
        <w:t xml:space="preserve"> is to </w:t>
      </w:r>
      <w:r w:rsidRPr="00D74764">
        <w:t xml:space="preserve">check all the possible routes and pick the shortest one. The obvious problem with this obvious method is that with </w:t>
      </w:r>
      <m:oMath>
        <m:r>
          <w:rPr>
            <w:rFonts w:ascii="Cambria Math" w:hAnsi="Cambria Math"/>
          </w:rPr>
          <m:t>N</m:t>
        </m:r>
      </m:oMath>
      <w:r w:rsidRPr="00D74764">
        <w:rPr>
          <w:i/>
          <w:iCs/>
        </w:rPr>
        <w:t xml:space="preserve"> </w:t>
      </w:r>
      <w:r w:rsidRPr="00D74764">
        <w:t xml:space="preserve">cities we have to check </w:t>
      </w:r>
      <m:oMath>
        <m:r>
          <w:rPr>
            <w:rFonts w:ascii="Cambria Math" w:hAnsi="Cambria Math"/>
          </w:rPr>
          <m:t>N!</m:t>
        </m:r>
      </m:oMath>
      <w:r w:rsidRPr="00D74764">
        <w:t xml:space="preserve"> routes. </w:t>
      </w:r>
      <w:r w:rsidR="00A0718B">
        <w:t>For example</w:t>
      </w:r>
      <w:r w:rsidRPr="00D74764">
        <w:t>, wi</w:t>
      </w:r>
      <w:r w:rsidR="00A0718B">
        <w:t>th 20 cities we would have 20!=</w:t>
      </w:r>
      <w:r w:rsidRPr="00D74764">
        <w:t>2</w:t>
      </w:r>
      <w:r w:rsidR="00A0718B">
        <w:rPr>
          <w:i/>
          <w:iCs/>
        </w:rPr>
        <w:t>,</w:t>
      </w:r>
      <w:r w:rsidRPr="00D74764">
        <w:t>432</w:t>
      </w:r>
      <w:r w:rsidR="00A0718B">
        <w:rPr>
          <w:i/>
          <w:iCs/>
        </w:rPr>
        <w:t>,</w:t>
      </w:r>
      <w:r w:rsidRPr="00D74764">
        <w:t>902</w:t>
      </w:r>
      <w:r w:rsidR="00A0718B">
        <w:rPr>
          <w:i/>
          <w:iCs/>
        </w:rPr>
        <w:t>,</w:t>
      </w:r>
      <w:r w:rsidRPr="00D74764">
        <w:t>008</w:t>
      </w:r>
      <w:r w:rsidR="00A0718B">
        <w:rPr>
          <w:i/>
          <w:iCs/>
        </w:rPr>
        <w:t>,</w:t>
      </w:r>
      <w:r w:rsidRPr="00D74764">
        <w:t>176</w:t>
      </w:r>
      <w:r w:rsidR="00A0718B">
        <w:rPr>
          <w:i/>
          <w:iCs/>
        </w:rPr>
        <w:t>,</w:t>
      </w:r>
      <w:r w:rsidRPr="00D74764">
        <w:t>640</w:t>
      </w:r>
      <w:r w:rsidR="00A0718B">
        <w:rPr>
          <w:i/>
          <w:iCs/>
        </w:rPr>
        <w:t>,</w:t>
      </w:r>
      <w:r w:rsidRPr="00D74764">
        <w:t>000 routes to check. So we s</w:t>
      </w:r>
      <w:r w:rsidR="00A0718B">
        <w:t xml:space="preserve">hould check over 2 quintillion </w:t>
      </w:r>
      <w:r w:rsidRPr="00D74764">
        <w:t>routes if we are Americans. The Europeans</w:t>
      </w:r>
      <w:r w:rsidR="00A0718B">
        <w:t xml:space="preserve"> have to check over 2 trillion </w:t>
      </w:r>
      <w:r w:rsidRPr="00D74764">
        <w:t xml:space="preserve">routes G.  This is our old Nemesis, the </w:t>
      </w:r>
      <w:r w:rsidRPr="00D74764">
        <w:rPr>
          <w:b/>
          <w:bCs/>
        </w:rPr>
        <w:t>combinatorial curse</w:t>
      </w:r>
      <w:r w:rsidR="00117982">
        <w:rPr>
          <w:b/>
          <w:bCs/>
        </w:rPr>
        <w:fldChar w:fldCharType="begin"/>
      </w:r>
      <w:r w:rsidR="00117982">
        <w:instrText xml:space="preserve"> XE "</w:instrText>
      </w:r>
      <w:r w:rsidR="00117982" w:rsidRPr="008D0484">
        <w:rPr>
          <w:bCs/>
        </w:rPr>
        <w:instrText>combinatorial curse</w:instrText>
      </w:r>
      <w:r w:rsidR="00117982">
        <w:instrText xml:space="preserve">" </w:instrText>
      </w:r>
      <w:r w:rsidR="00117982">
        <w:rPr>
          <w:b/>
          <w:bCs/>
        </w:rPr>
        <w:fldChar w:fldCharType="end"/>
      </w:r>
      <w:r w:rsidRPr="00D74764">
        <w:t>.</w:t>
      </w:r>
    </w:p>
    <w:p w:rsidR="00D74764" w:rsidRPr="00D74764" w:rsidRDefault="00D74764" w:rsidP="00E223F3">
      <w:r w:rsidRPr="00D74764">
        <w:t>Here</w:t>
      </w:r>
      <w:r w:rsidR="00275271">
        <w:t xml:space="preserve"> is a MILP</w:t>
      </w:r>
      <w:r w:rsidRPr="00D74764">
        <w:t xml:space="preserve"> formulation of the traveling salesman problem</w:t>
      </w:r>
      <w:r w:rsidR="00117982">
        <w:fldChar w:fldCharType="begin"/>
      </w:r>
      <w:r w:rsidR="00117982">
        <w:instrText xml:space="preserve"> XE "</w:instrText>
      </w:r>
      <w:r w:rsidR="00117982" w:rsidRPr="00CD41C3">
        <w:rPr>
          <w:bCs/>
        </w:rPr>
        <w:instrText>traveling salesman problem</w:instrText>
      </w:r>
      <w:r w:rsidR="00117982">
        <w:instrText xml:space="preserve">" </w:instrText>
      </w:r>
      <w:r w:rsidR="00117982">
        <w:fldChar w:fldCharType="end"/>
      </w:r>
      <w:r w:rsidRPr="00D74764">
        <w:t>. It will work much faster than the brute force method. (I wouldn’t call it fast, though.)</w:t>
      </w:r>
    </w:p>
    <w:p w:rsidR="00D74764" w:rsidRPr="00D74764" w:rsidRDefault="00D74764" w:rsidP="00E223F3">
      <w:r w:rsidRPr="00D74764">
        <w:t xml:space="preserve">First we consider the </w:t>
      </w:r>
      <w:r w:rsidRPr="00D74764">
        <w:rPr>
          <w:b/>
          <w:bCs/>
        </w:rPr>
        <w:t xml:space="preserve">data </w:t>
      </w:r>
      <w:r w:rsidRPr="00D74764">
        <w:t>associated with the probl</w:t>
      </w:r>
      <w:r w:rsidR="00A0718B">
        <w:t xml:space="preserve">em. The data is the cities and </w:t>
      </w:r>
      <w:r w:rsidRPr="00D74764">
        <w:t xml:space="preserve">their distances. Let </w:t>
      </w:r>
      <m:oMath>
        <m:sSub>
          <m:sSubPr>
            <m:ctrlPr>
              <w:rPr>
                <w:rFonts w:ascii="Cambria Math" w:hAnsi="Cambria Math"/>
                <w:i/>
                <w:iCs/>
              </w:rPr>
            </m:ctrlPr>
          </m:sSubPr>
          <m:e>
            <m:r>
              <w:rPr>
                <w:rFonts w:ascii="Cambria Math" w:hAnsi="Cambria Math"/>
              </w:rPr>
              <m:t>c</m:t>
            </m:r>
          </m:e>
          <m:sub>
            <m:r>
              <w:rPr>
                <w:rFonts w:ascii="Cambria Math" w:hAnsi="Cambria Math"/>
              </w:rPr>
              <m:t>ij</m:t>
            </m:r>
          </m:sub>
        </m:sSub>
      </m:oMath>
      <w:r w:rsidR="00A0718B">
        <w:rPr>
          <w:i/>
          <w:iCs/>
        </w:rPr>
        <w:t xml:space="preserve">  </w:t>
      </w:r>
      <w:r w:rsidRPr="00D74764">
        <w:t xml:space="preserve">be the distance between cities </w:t>
      </w:r>
      <m:oMath>
        <m:r>
          <w:rPr>
            <w:rFonts w:ascii="Cambria Math" w:hAnsi="Cambria Math"/>
          </w:rPr>
          <m:t>i</m:t>
        </m:r>
      </m:oMath>
      <w:r w:rsidRPr="00D74764">
        <w:rPr>
          <w:i/>
          <w:iCs/>
        </w:rPr>
        <w:t xml:space="preserve"> </w:t>
      </w:r>
      <w:r w:rsidRPr="00D74764">
        <w:t xml:space="preserve">and </w:t>
      </w:r>
      <m:oMath>
        <m:r>
          <w:rPr>
            <w:rFonts w:ascii="Cambria Math" w:hAnsi="Cambria Math"/>
          </w:rPr>
          <m:t>j</m:t>
        </m:r>
      </m:oMath>
      <w:r w:rsidR="00275271">
        <w:t xml:space="preserve">.  We </w:t>
      </w:r>
      <w:r w:rsidRPr="00D74764">
        <w:t xml:space="preserve">can generalize the problem right away by </w:t>
      </w:r>
      <w:r w:rsidRPr="00D74764">
        <w:rPr>
          <w:b/>
          <w:bCs/>
        </w:rPr>
        <w:t xml:space="preserve">not </w:t>
      </w:r>
      <w:r w:rsidR="00275271">
        <w:t>assuming that</w:t>
      </w:r>
      <w:r w:rsidRPr="00D74764">
        <w:t xml:space="preserve"> </w:t>
      </w:r>
      <m:oMath>
        <m:sSub>
          <m:sSubPr>
            <m:ctrlPr>
              <w:rPr>
                <w:rFonts w:ascii="Cambria Math" w:hAnsi="Cambria Math"/>
                <w:i/>
                <w:iCs/>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iCs/>
              </w:rPr>
            </m:ctrlPr>
          </m:sSubPr>
          <m:e>
            <m:r>
              <w:rPr>
                <w:rFonts w:ascii="Cambria Math" w:hAnsi="Cambria Math"/>
              </w:rPr>
              <m:t>c</m:t>
            </m:r>
            <m:ctrlPr>
              <w:rPr>
                <w:rFonts w:ascii="Cambria Math" w:hAnsi="Cambria Math"/>
                <w:i/>
              </w:rPr>
            </m:ctrlPr>
          </m:e>
          <m:sub>
            <m:r>
              <w:rPr>
                <w:rFonts w:ascii="Cambria Math" w:hAnsi="Cambria Math"/>
              </w:rPr>
              <m:t>ji</m:t>
            </m:r>
          </m:sub>
        </m:sSub>
      </m:oMath>
      <w:r w:rsidR="00275271">
        <w:t xml:space="preserve">.  So, can we allow that, </w:t>
      </w:r>
      <w:r w:rsidRPr="00D74764">
        <w:t>for some strange</w:t>
      </w:r>
      <w:r w:rsidR="00275271">
        <w:t xml:space="preserve"> reason, the distance from the </w:t>
      </w:r>
      <w:r w:rsidRPr="00D74764">
        <w:t xml:space="preserve">city  </w:t>
      </w:r>
      <m:oMath>
        <m:r>
          <w:rPr>
            <w:rFonts w:ascii="Cambria Math" w:hAnsi="Cambria Math"/>
          </w:rPr>
          <m:t>i</m:t>
        </m:r>
      </m:oMath>
      <w:r w:rsidRPr="00D74764">
        <w:rPr>
          <w:i/>
          <w:iCs/>
        </w:rPr>
        <w:t xml:space="preserve"> </w:t>
      </w:r>
      <w:r w:rsidRPr="00D74764">
        <w:t xml:space="preserve">to the city  </w:t>
      </w:r>
      <m:oMath>
        <m:r>
          <w:rPr>
            <w:rFonts w:ascii="Cambria Math" w:hAnsi="Cambria Math"/>
          </w:rPr>
          <m:t>j</m:t>
        </m:r>
      </m:oMath>
      <w:r w:rsidRPr="00D74764">
        <w:rPr>
          <w:i/>
          <w:iCs/>
        </w:rPr>
        <w:t xml:space="preserve"> </w:t>
      </w:r>
      <w:r w:rsidRPr="00D74764">
        <w:t xml:space="preserve">can  be different  than the distance from the city  </w:t>
      </w:r>
      <m:oMath>
        <m:r>
          <w:rPr>
            <w:rFonts w:ascii="Cambria Math" w:hAnsi="Cambria Math"/>
          </w:rPr>
          <m:t>j</m:t>
        </m:r>
      </m:oMath>
      <w:r w:rsidRPr="00D74764">
        <w:rPr>
          <w:i/>
          <w:iCs/>
        </w:rPr>
        <w:t xml:space="preserve"> </w:t>
      </w:r>
      <w:r w:rsidRPr="00D74764">
        <w:t xml:space="preserve">to the city  </w:t>
      </w:r>
      <m:oMath>
        <m:r>
          <w:rPr>
            <w:rFonts w:ascii="Cambria Math" w:hAnsi="Cambria Math"/>
          </w:rPr>
          <m:t>i</m:t>
        </m:r>
      </m:oMath>
      <w:r w:rsidRPr="00D74764">
        <w:rPr>
          <w:i/>
          <w:iCs/>
        </w:rPr>
        <w:t xml:space="preserve"> </w:t>
      </w:r>
      <w:r w:rsidRPr="00D74764">
        <w:t xml:space="preserve">.  However, the distance from the city </w:t>
      </w:r>
      <w:r w:rsidRPr="00D74764">
        <w:rPr>
          <w:i/>
          <w:iCs/>
        </w:rPr>
        <w:t xml:space="preserve">i </w:t>
      </w:r>
      <w:r w:rsidRPr="00D74764">
        <w:t>to itself is set to be a very</w:t>
      </w:r>
      <w:r w:rsidR="00E3713C">
        <w:t>,</w:t>
      </w:r>
      <w:r w:rsidRPr="00D74764">
        <w:t xml:space="preserve"> very</w:t>
      </w:r>
      <w:r w:rsidR="00A0718B">
        <w:t>,</w:t>
      </w:r>
      <w:r w:rsidRPr="00D74764">
        <w:t xml:space="preserve"> </w:t>
      </w:r>
      <w:r w:rsidR="00A0718B">
        <w:t>v</w:t>
      </w:r>
      <w:r w:rsidRPr="00D74764">
        <w:t>ery</w:t>
      </w:r>
      <w:r w:rsidR="00A0718B">
        <w:t>,</w:t>
      </w:r>
      <w:r w:rsidRPr="00D74764">
        <w:t xml:space="preserve"> very big number </w:t>
      </w:r>
      <m:oMath>
        <m:sSub>
          <m:sSubPr>
            <m:ctrlPr>
              <w:rPr>
                <w:rFonts w:ascii="Cambria Math" w:hAnsi="Cambria Math"/>
                <w:i/>
                <w:iCs/>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c</m:t>
            </m:r>
            <m:ctrlPr>
              <w:rPr>
                <w:rFonts w:ascii="Cambria Math" w:hAnsi="Cambria Math"/>
                <w:i/>
              </w:rPr>
            </m:ctrlPr>
          </m:e>
          <m:sub>
            <m:r>
              <w:rPr>
                <w:rFonts w:ascii="Cambria Math" w:hAnsi="Cambria Math"/>
              </w:rPr>
              <m:t>ii</m:t>
            </m:r>
          </m:sub>
        </m:sSub>
        <m:r>
          <w:rPr>
            <w:rFonts w:ascii="Cambria Math" w:hAnsi="Cambria Math"/>
          </w:rPr>
          <m:t>=</m:t>
        </m:r>
        <m:sSub>
          <m:sSubPr>
            <m:ctrlPr>
              <w:rPr>
                <w:rFonts w:ascii="Cambria Math" w:hAnsi="Cambria Math"/>
                <w:i/>
                <w:iCs/>
              </w:rPr>
            </m:ctrlPr>
          </m:sSubPr>
          <m:e>
            <m:r>
              <w:rPr>
                <w:rFonts w:ascii="Cambria Math" w:hAnsi="Cambria Math"/>
              </w:rPr>
              <m:t>M</m:t>
            </m:r>
            <m:ctrlPr>
              <w:rPr>
                <w:rFonts w:ascii="Cambria Math" w:hAnsi="Cambria Math"/>
                <w:i/>
              </w:rPr>
            </m:ctrlPr>
          </m:e>
          <m:sub>
            <m:r>
              <w:rPr>
                <w:rFonts w:ascii="Cambria Math" w:hAnsi="Cambria Math"/>
              </w:rPr>
              <m:t>i</m:t>
            </m:r>
          </m:sub>
        </m:sSub>
      </m:oMath>
      <w:r w:rsidRPr="00D74764">
        <w:rPr>
          <w:i/>
          <w:iCs/>
        </w:rPr>
        <w:t xml:space="preserve"> </w:t>
      </w:r>
      <w:r w:rsidRPr="00D74764">
        <w:t xml:space="preserve">.  This may look silly (shouldn’t it be 0 ?), but this is to ensure that the traveling salesman does not go to the city  </w:t>
      </w:r>
      <w:r w:rsidRPr="00D74764">
        <w:rPr>
          <w:i/>
          <w:iCs/>
        </w:rPr>
        <w:t xml:space="preserve">i </w:t>
      </w:r>
      <w:r w:rsidRPr="00D74764">
        <w:t xml:space="preserve">immediately after visiting the same city </w:t>
      </w:r>
      <w:r w:rsidRPr="00D74764">
        <w:rPr>
          <w:i/>
          <w:iCs/>
        </w:rPr>
        <w:t xml:space="preserve">i </w:t>
      </w:r>
      <w:r w:rsidRPr="00D74764">
        <w:t>(that would be silly).</w:t>
      </w:r>
    </w:p>
    <w:p w:rsidR="00D74764" w:rsidRPr="00D74764" w:rsidRDefault="00D74764" w:rsidP="00E223F3">
      <w:r w:rsidRPr="00D74764">
        <w:t>Now the data of the problem is formulated as 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D74764">
        <w:t xml:space="preserve"> </w:t>
      </w:r>
      <m:oMath>
        <m:r>
          <m:rPr>
            <m:sty m:val="bi"/>
          </m:rPr>
          <w:rPr>
            <w:rFonts w:ascii="Cambria Math" w:hAnsi="Cambria Math"/>
          </w:rPr>
          <m:t>C</m:t>
        </m:r>
        <m:r>
          <w:rPr>
            <w:rFonts w:ascii="Cambria Math" w:hAnsi="Cambria Math"/>
          </w:rPr>
          <m:t>=</m:t>
        </m:r>
        <m:d>
          <m:dPr>
            <m:begChr m:val="["/>
            <m:endChr m:val="]"/>
            <m:ctrlPr>
              <w:rPr>
                <w:rFonts w:ascii="Cambria Math" w:hAnsi="Cambria Math"/>
                <w:i/>
              </w:rPr>
            </m:ctrlPr>
          </m:dPr>
          <m:e>
            <m:sSub>
              <m:sSubPr>
                <m:ctrlPr>
                  <w:rPr>
                    <w:rFonts w:ascii="Cambria Math" w:hAnsi="Cambria Math"/>
                    <w:i/>
                    <w:iCs/>
                  </w:rPr>
                </m:ctrlPr>
              </m:sSubPr>
              <m:e>
                <m:r>
                  <w:rPr>
                    <w:rFonts w:ascii="Cambria Math" w:hAnsi="Cambria Math"/>
                  </w:rPr>
                  <m:t>c</m:t>
                </m:r>
                <m:ctrlPr>
                  <w:rPr>
                    <w:rFonts w:ascii="Cambria Math" w:hAnsi="Cambria Math"/>
                    <w:i/>
                  </w:rPr>
                </m:ctrlPr>
              </m:e>
              <m:sub>
                <m:r>
                  <w:rPr>
                    <w:rFonts w:ascii="Cambria Math" w:hAnsi="Cambria Math"/>
                  </w:rPr>
                  <m:t>ij</m:t>
                </m:r>
              </m:sub>
            </m:sSub>
          </m:e>
        </m:d>
      </m:oMath>
      <w:r w:rsidRPr="00D74764">
        <w:t>. Then we can start 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rsidRPr="00D74764">
        <w:t>, or MILP,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D74764">
        <w:t xml:space="preserve"> by using Algorithm 1.1.2.</w:t>
      </w:r>
    </w:p>
    <w:p w:rsidR="00D74764" w:rsidRPr="00D74764" w:rsidRDefault="00D74764" w:rsidP="00E223F3">
      <w:r w:rsidRPr="00D74764">
        <w:t xml:space="preserve">First, we have to find the </w:t>
      </w:r>
      <w:r w:rsidRPr="00D74764">
        <w:rPr>
          <w:b/>
          <w:bCs/>
        </w:rPr>
        <w:t>decision variables</w:t>
      </w:r>
      <w:r w:rsidR="00C24B3D">
        <w:rPr>
          <w:b/>
          <w:bCs/>
        </w:rPr>
        <w:fldChar w:fldCharType="begin"/>
      </w:r>
      <w:r w:rsidR="00C24B3D">
        <w:instrText xml:space="preserve"> XE "</w:instrText>
      </w:r>
      <w:r w:rsidR="00C24B3D" w:rsidRPr="00B01630">
        <w:instrText>decision variables</w:instrText>
      </w:r>
      <w:r w:rsidR="00C24B3D">
        <w:instrText xml:space="preserve">" </w:instrText>
      </w:r>
      <w:r w:rsidR="00C24B3D">
        <w:rPr>
          <w:b/>
          <w:bCs/>
        </w:rPr>
        <w:fldChar w:fldCharType="end"/>
      </w:r>
      <w:r w:rsidRPr="00D74764">
        <w:t>. We use indicator decisions:</w:t>
      </w:r>
    </w:p>
    <w:p w:rsidR="00D74764" w:rsidRPr="00D74764" w:rsidRDefault="002D689A" w:rsidP="00E223F3">
      <m:oMathPara>
        <m:oMath>
          <m:sSub>
            <m:sSubPr>
              <m:ctrlPr>
                <w:rPr>
                  <w:rFonts w:ascii="Cambria Math" w:hAnsi="Cambria Math"/>
                  <w:i/>
                  <w:iCs/>
                </w:rPr>
              </m:ctrlPr>
            </m:sSubPr>
            <m:e>
              <m:r>
                <w:rPr>
                  <w:rFonts w:ascii="Cambria Math" w:hAnsi="Cambria Math"/>
                </w:rPr>
                <m:t>x</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cGp m:val="8"/>
                  <m:mcs>
                    <m:mc>
                      <m:mcPr>
                        <m:count m:val="1"/>
                        <m:mcJc m:val="left"/>
                      </m:mcPr>
                    </m:mc>
                  </m:mcs>
                  <m:ctrlPr>
                    <w:rPr>
                      <w:rFonts w:ascii="Cambria Math" w:hAnsi="Cambria Math"/>
                      <w:i/>
                    </w:rPr>
                  </m:ctrlPr>
                </m:mPr>
                <m:mr>
                  <m:e>
                    <m:r>
                      <m:rPr>
                        <m:sty m:val="p"/>
                      </m:rPr>
                      <w:rPr>
                        <w:rFonts w:ascii="Cambria Math" w:hAnsi="Cambria Math"/>
                      </w:rPr>
                      <m:t>1</m:t>
                    </m:r>
                    <m:r>
                      <w:rPr>
                        <w:rFonts w:ascii="Cambria Math" w:hAnsi="Cambria Math"/>
                      </w:rPr>
                      <m:t xml:space="preserve">,   </m:t>
                    </m:r>
                    <m:r>
                      <m:rPr>
                        <m:sty m:val="p"/>
                      </m:rPr>
                      <w:rPr>
                        <w:rFonts w:ascii="Cambria Math" w:hAnsi="Cambria Math"/>
                      </w:rPr>
                      <m:t xml:space="preserve">if the salesman goes from the city </m:t>
                    </m:r>
                    <m:r>
                      <w:rPr>
                        <w:rFonts w:ascii="Cambria Math" w:hAnsi="Cambria Math"/>
                      </w:rPr>
                      <m:t xml:space="preserve">i </m:t>
                    </m:r>
                    <m:r>
                      <m:rPr>
                        <m:sty m:val="p"/>
                      </m:rPr>
                      <w:rPr>
                        <w:rFonts w:ascii="Cambria Math" w:hAnsi="Cambria Math"/>
                      </w:rPr>
                      <m:t xml:space="preserve">to the city </m:t>
                    </m:r>
                    <m:r>
                      <w:rPr>
                        <w:rFonts w:ascii="Cambria Math" w:hAnsi="Cambria Math"/>
                      </w:rPr>
                      <m:t>j</m:t>
                    </m:r>
                  </m:e>
                </m:mr>
                <m:mr>
                  <m:e>
                    <m:r>
                      <m:rPr>
                        <m:sty m:val="p"/>
                      </m:rPr>
                      <w:rPr>
                        <w:rFonts w:ascii="Cambria Math" w:hAnsi="Cambria Math"/>
                      </w:rPr>
                      <m:t>0</m:t>
                    </m:r>
                    <m:r>
                      <w:rPr>
                        <w:rFonts w:ascii="Cambria Math" w:hAnsi="Cambria Math"/>
                      </w:rPr>
                      <m:t xml:space="preserve">,   </m:t>
                    </m:r>
                    <m:r>
                      <m:rPr>
                        <m:sty m:val="p"/>
                      </m:rPr>
                      <w:rPr>
                        <w:rFonts w:ascii="Cambria Math" w:hAnsi="Cambria Math"/>
                      </w:rPr>
                      <m:t>otherwise</m:t>
                    </m:r>
                  </m:e>
                </m:mr>
              </m:m>
            </m:e>
          </m:d>
        </m:oMath>
      </m:oMathPara>
    </w:p>
    <w:p w:rsidR="00D74764" w:rsidRPr="00D74764" w:rsidRDefault="00D74764" w:rsidP="00E223F3">
      <w:r w:rsidRPr="00D74764">
        <w:t xml:space="preserve">Second, we have to find the </w:t>
      </w:r>
      <w:r w:rsidRPr="00D74764">
        <w:rPr>
          <w:b/>
          <w:bCs/>
        </w:rPr>
        <w:t>objective function</w:t>
      </w:r>
      <w:r w:rsidR="00006019">
        <w:rPr>
          <w:b/>
          <w:bCs/>
        </w:rPr>
        <w:fldChar w:fldCharType="begin"/>
      </w:r>
      <w:r w:rsidR="00006019">
        <w:instrText xml:space="preserve"> XE "</w:instrText>
      </w:r>
      <w:r w:rsidR="00006019" w:rsidRPr="00A41107">
        <w:rPr>
          <w:lang w:val="en"/>
        </w:rPr>
        <w:instrText>objective function</w:instrText>
      </w:r>
      <w:r w:rsidR="00006019">
        <w:instrText xml:space="preserve">" </w:instrText>
      </w:r>
      <w:r w:rsidR="00006019">
        <w:rPr>
          <w:b/>
          <w:bCs/>
        </w:rPr>
        <w:fldChar w:fldCharType="end"/>
      </w:r>
      <w:r w:rsidRPr="00D74764">
        <w:t>. But this is to minimize the</w:t>
      </w:r>
      <w:r w:rsidR="00A0718B">
        <w:t xml:space="preserve"> </w:t>
      </w:r>
      <w:r w:rsidRPr="00D74764">
        <w:t>total traveling distance:</w:t>
      </w:r>
    </w:p>
    <w:p w:rsidR="00D74764" w:rsidRPr="00D74764" w:rsidRDefault="00A0718B" w:rsidP="00E223F3">
      <m:oMathPara>
        <m:oMath>
          <m:r>
            <m:rPr>
              <m:nor/>
            </m:rPr>
            <m:t>min</m:t>
          </m:r>
          <m:r>
            <m:rPr>
              <m:sty m:val="p"/>
            </m:rPr>
            <w:rPr>
              <w:rFonts w:ascii="Cambria Math" w:hAnsi="Cambria Math"/>
            </w:rPr>
            <m:t xml:space="preserve"> </m:t>
          </m:r>
          <m:r>
            <w:rPr>
              <w:rFonts w:ascii="Cambria Math" w:hAnsi="Cambria Math"/>
            </w:rPr>
            <m:t>z</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c</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nary>
        </m:oMath>
      </m:oMathPara>
    </w:p>
    <w:p w:rsidR="00D74764" w:rsidRPr="00D74764" w:rsidRDefault="00D74764" w:rsidP="00E223F3">
      <w:r w:rsidRPr="00D74764">
        <w:t xml:space="preserve">Third, we have to find the </w:t>
      </w:r>
      <w:r w:rsidRPr="00D74764">
        <w:rPr>
          <w:b/>
          <w:bCs/>
        </w:rPr>
        <w:t>constraints</w:t>
      </w:r>
      <w:r w:rsidR="00006019">
        <w:rPr>
          <w:b/>
          <w:bCs/>
        </w:rPr>
        <w:fldChar w:fldCharType="begin"/>
      </w:r>
      <w:r w:rsidR="00006019">
        <w:instrText xml:space="preserve"> XE "</w:instrText>
      </w:r>
      <w:r w:rsidR="00006019" w:rsidRPr="00FE6232">
        <w:rPr>
          <w:lang w:val="en"/>
        </w:rPr>
        <w:instrText>constraints</w:instrText>
      </w:r>
      <w:r w:rsidR="00006019">
        <w:instrText xml:space="preserve">" </w:instrText>
      </w:r>
      <w:r w:rsidR="00006019">
        <w:rPr>
          <w:b/>
          <w:bCs/>
        </w:rPr>
        <w:fldChar w:fldCharType="end"/>
      </w:r>
      <w:r w:rsidRPr="00D74764">
        <w:t xml:space="preserve">. Now, </w:t>
      </w:r>
      <w:r w:rsidR="00A0718B">
        <w:t xml:space="preserve">we have to arrive once at every city. So, for all cities </w:t>
      </w:r>
      <m:oMath>
        <m:r>
          <w:rPr>
            <w:rFonts w:ascii="Cambria Math" w:hAnsi="Cambria Math"/>
          </w:rPr>
          <m:t>j</m:t>
        </m:r>
      </m:oMath>
      <w:r w:rsidRPr="00D74764">
        <w:rPr>
          <w:i/>
          <w:iCs/>
        </w:rPr>
        <w:t xml:space="preserve"> </w:t>
      </w:r>
      <w:r w:rsidRPr="00D74764">
        <w:t>we must have</w:t>
      </w:r>
    </w:p>
    <w:p w:rsidR="00D74764" w:rsidRPr="00D74764" w:rsidRDefault="002D689A" w:rsidP="00E223F3">
      <m:oMathPara>
        <m:oMath>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ij</m:t>
                  </m:r>
                </m:sub>
              </m:sSub>
            </m:e>
          </m:nary>
          <m:r>
            <m:rPr>
              <m:sty m:val="p"/>
            </m:rPr>
            <w:rPr>
              <w:rFonts w:ascii="Cambria Math" w:hAnsi="Cambria Math"/>
            </w:rPr>
            <m:t>=1</m:t>
          </m:r>
        </m:oMath>
      </m:oMathPara>
    </w:p>
    <w:p w:rsidR="00D74764" w:rsidRPr="00D74764" w:rsidRDefault="00D74764" w:rsidP="00E223F3">
      <w:r w:rsidRPr="00D74764">
        <w:t xml:space="preserve">Also, we must leave every city </w:t>
      </w:r>
      <w:r w:rsidRPr="00D74764">
        <w:rPr>
          <w:i/>
          <w:iCs/>
        </w:rPr>
        <w:t xml:space="preserve">i </w:t>
      </w:r>
      <w:r w:rsidRPr="00D74764">
        <w:t xml:space="preserve">once. So, for all cities </w:t>
      </w:r>
      <m:oMath>
        <m:r>
          <w:rPr>
            <w:rFonts w:ascii="Cambria Math" w:hAnsi="Cambria Math"/>
          </w:rPr>
          <m:t>i</m:t>
        </m:r>
      </m:oMath>
      <w:r w:rsidRPr="00D74764">
        <w:rPr>
          <w:i/>
          <w:iCs/>
        </w:rPr>
        <w:t xml:space="preserve"> </w:t>
      </w:r>
      <w:r w:rsidRPr="00D74764">
        <w:t>we must have</w:t>
      </w:r>
    </w:p>
    <w:p w:rsidR="00EB4C2D" w:rsidRPr="00D74764" w:rsidRDefault="002D689A" w:rsidP="00E223F3">
      <m:oMathPara>
        <m:oMath>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x</m:t>
                  </m:r>
                </m:e>
                <m:sub>
                  <m:r>
                    <w:rPr>
                      <w:rFonts w:ascii="Cambria Math" w:hAnsi="Cambria Math"/>
                    </w:rPr>
                    <m:t>ij</m:t>
                  </m:r>
                </m:sub>
              </m:sSub>
            </m:e>
          </m:nary>
          <m:r>
            <m:rPr>
              <m:sty m:val="p"/>
            </m:rPr>
            <w:rPr>
              <w:rFonts w:ascii="Cambria Math" w:hAnsi="Cambria Math"/>
            </w:rPr>
            <m:t>=1</m:t>
          </m:r>
        </m:oMath>
      </m:oMathPara>
    </w:p>
    <w:p w:rsidR="00EB4C2D" w:rsidRDefault="00D74764" w:rsidP="00E223F3">
      <w:r w:rsidRPr="00D74764">
        <w:t>Finally, there is a very tr</w:t>
      </w:r>
      <w:r w:rsidR="00EB4C2D">
        <w:t xml:space="preserve">icky </w:t>
      </w:r>
      <w:r w:rsidRPr="00D74764">
        <w:t>set of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D74764">
        <w:t xml:space="preserve">. We must visit </w:t>
      </w:r>
      <w:r w:rsidRPr="00D74764">
        <w:rPr>
          <w:b/>
          <w:bCs/>
        </w:rPr>
        <w:t xml:space="preserve">all </w:t>
      </w:r>
      <w:r w:rsidRPr="00D74764">
        <w:t xml:space="preserve">the cities by a single continuous path going from one city to another. This is ensured by the constraints: For all </w:t>
      </w:r>
      <m:oMath>
        <m:r>
          <w:rPr>
            <w:rFonts w:ascii="Cambria Math" w:hAnsi="Cambria Math"/>
          </w:rPr>
          <m:t>i, j≥2 , i=j</m:t>
        </m:r>
      </m:oMath>
      <w:r w:rsidRPr="00D74764">
        <w:t xml:space="preserve">, and for some </w:t>
      </w:r>
      <m:oMath>
        <m:sSub>
          <m:sSubPr>
            <m:ctrlPr>
              <w:rPr>
                <w:rFonts w:ascii="Cambria Math" w:hAnsi="Cambria Math"/>
                <w:i/>
                <w:iCs/>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u</m:t>
            </m:r>
          </m:e>
          <m:sub>
            <m:r>
              <w:rPr>
                <w:rFonts w:ascii="Cambria Math" w:hAnsi="Cambria Math"/>
              </w:rPr>
              <m:t>j</m:t>
            </m:r>
          </m:sub>
        </m:sSub>
        <m:r>
          <w:rPr>
            <w:rFonts w:ascii="Cambria Math" w:hAnsi="Cambria Math"/>
          </w:rPr>
          <m:t>≥0</m:t>
        </m:r>
      </m:oMath>
      <w:r w:rsidRPr="00D74764">
        <w:t>,</w:t>
      </w:r>
      <w:r w:rsidR="00EB4C2D">
        <w:t xml:space="preserve"> </w:t>
      </w:r>
      <m:oMath>
        <m:sSub>
          <m:sSubPr>
            <m:ctrlPr>
              <w:rPr>
                <w:rFonts w:ascii="Cambria Math" w:hAnsi="Cambria Math"/>
                <w:i/>
                <w:iCs/>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j</m:t>
            </m:r>
          </m:sub>
        </m:sSub>
        <m:r>
          <w:rPr>
            <w:rFonts w:ascii="Cambria Math" w:hAnsi="Cambria Math"/>
          </w:rPr>
          <m:t>+N</m:t>
        </m:r>
        <m:sSub>
          <m:sSubPr>
            <m:ctrlPr>
              <w:rPr>
                <w:rFonts w:ascii="Cambria Math" w:hAnsi="Cambria Math"/>
                <w:i/>
                <w:iCs/>
              </w:rPr>
            </m:ctrlPr>
          </m:sSubPr>
          <m:e>
            <m:r>
              <w:rPr>
                <w:rFonts w:ascii="Cambria Math" w:hAnsi="Cambria Math"/>
              </w:rPr>
              <m:t>x</m:t>
            </m:r>
          </m:e>
          <m:sub>
            <m:r>
              <w:rPr>
                <w:rFonts w:ascii="Cambria Math" w:hAnsi="Cambria Math"/>
              </w:rPr>
              <m:t>ij</m:t>
            </m:r>
          </m:sub>
        </m:sSub>
        <m:r>
          <w:rPr>
            <w:rFonts w:ascii="Cambria Math" w:hAnsi="Cambria Math"/>
          </w:rPr>
          <m:t>≤N-1</m:t>
        </m:r>
      </m:oMath>
      <w:r w:rsidRPr="00D74764">
        <w:rPr>
          <w:i/>
          <w:iCs/>
        </w:rPr>
        <w:t>.</w:t>
      </w:r>
      <w:r w:rsidR="00EB4C2D">
        <w:t xml:space="preserve"> These constraints are a bit difficult to understand. What they do is that they prevent subtours, i.e., tours that form a loop that do not contain all the cities. Indeed, suppose that there is a subtour starting from the city 1, say, that does not visit all the cities. Then there must be another subtour that does not visit the city 1. Then the number of cities of this subtour is </w:t>
      </w:r>
      <m:oMath>
        <m:r>
          <w:rPr>
            <w:rFonts w:ascii="Cambria Math" w:hAnsi="Cambria Math"/>
          </w:rPr>
          <m:t>R&lt;N</m:t>
        </m:r>
      </m:oMath>
      <w:r w:rsidR="00EB4C2D">
        <w:t xml:space="preserve">. If we now add together the constraint above corresponding to the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sidR="00EB4C2D">
        <w:t xml:space="preserve"> s of the latter subtour we get </w:t>
      </w:r>
      <m:oMath>
        <m:r>
          <w:rPr>
            <w:rFonts w:ascii="Cambria Math" w:hAnsi="Cambria Math"/>
          </w:rPr>
          <m:t>NR&lt;=</m:t>
        </m:r>
        <m:d>
          <m:dPr>
            <m:ctrlPr>
              <w:rPr>
                <w:rFonts w:ascii="Cambria Math" w:hAnsi="Cambria Math"/>
                <w:i/>
              </w:rPr>
            </m:ctrlPr>
          </m:dPr>
          <m:e>
            <m:r>
              <w:rPr>
                <w:rFonts w:ascii="Cambria Math" w:hAnsi="Cambria Math"/>
              </w:rPr>
              <m:t>N</m:t>
            </m:r>
            <m:r>
              <w:rPr>
                <w:rFonts w:ascii="Cambria Math" w:hAnsi="Cambria Math" w:cs="Calibri"/>
              </w:rPr>
              <m:t>-</m:t>
            </m:r>
            <m:r>
              <w:rPr>
                <w:rFonts w:ascii="Cambria Math" w:hAnsi="Cambria Math"/>
              </w:rPr>
              <m:t>1</m:t>
            </m:r>
          </m:e>
        </m:d>
        <m:r>
          <w:rPr>
            <w:rFonts w:ascii="Cambria Math" w:hAnsi="Cambria Math"/>
          </w:rPr>
          <m:t>R</m:t>
        </m:r>
      </m:oMath>
      <w:r w:rsidR="00EB4C2D">
        <w:t xml:space="preserve">, since all the ui s cancel. So, the constraint set is violated. On the other hand, interpreting the variables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EB4C2D">
        <w:t xml:space="preserve"> as the first time the city </w:t>
      </w:r>
      <m:oMath>
        <m:r>
          <w:rPr>
            <w:rFonts w:ascii="Cambria Math" w:hAnsi="Cambria Math"/>
          </w:rPr>
          <m:t>i</m:t>
        </m:r>
      </m:oMath>
      <w:r w:rsidR="00EB4C2D">
        <w:t xml:space="preserve"> is visited, we see (at least after some tedious case-checking) that a complete tour will satisfy the constraints above.</w:t>
      </w:r>
    </w:p>
    <w:p w:rsidR="00EB4C2D" w:rsidRDefault="00EB4C2D" w:rsidP="00E223F3">
      <w:r>
        <w:t>Putting what we have found out together we find that the traveling salesman problem</w:t>
      </w:r>
      <w:r w:rsidR="00117982">
        <w:fldChar w:fldCharType="begin"/>
      </w:r>
      <w:r w:rsidR="00117982">
        <w:instrText xml:space="preserve"> XE "</w:instrText>
      </w:r>
      <w:r w:rsidR="00117982" w:rsidRPr="00CD41C3">
        <w:rPr>
          <w:bCs/>
        </w:rPr>
        <w:instrText>traveling salesman problem</w:instrText>
      </w:r>
      <w:r w:rsidR="00117982">
        <w:instrText xml:space="preserve">" </w:instrText>
      </w:r>
      <w:r w:rsidR="00117982">
        <w:fldChar w:fldCharType="end"/>
      </w:r>
      <w:r>
        <w:t xml:space="preserve"> with N cities is the MILP</w:t>
      </w:r>
    </w:p>
    <w:p w:rsidR="00EB4C2D" w:rsidRDefault="00EB4C2D" w:rsidP="00E223F3">
      <m:oMathPara>
        <m:oMath>
          <m:r>
            <m:rPr>
              <m:nor/>
            </m:rPr>
            <m:t>min</m:t>
          </m:r>
          <m:r>
            <m:rPr>
              <m:sty m:val="p"/>
            </m:rPr>
            <w:rPr>
              <w:rFonts w:ascii="Cambria Math" w:hAnsi="Cambria Math"/>
            </w:rPr>
            <m:t xml:space="preserve"> </m:t>
          </m:r>
          <m:r>
            <w:rPr>
              <w:rFonts w:ascii="Cambria Math" w:hAnsi="Cambria Math"/>
            </w:rPr>
            <m:t>z</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c</m:t>
                      </m:r>
                    </m:e>
                    <m:sub>
                      <m:r>
                        <w:rPr>
                          <w:rFonts w:ascii="Cambria Math" w:hAnsi="Cambria Math"/>
                        </w:rPr>
                        <m:t>ij</m:t>
                      </m:r>
                    </m:sub>
                  </m:sSub>
                  <m:sSub>
                    <m:sSubPr>
                      <m:ctrlPr>
                        <w:rPr>
                          <w:rFonts w:ascii="Cambria Math" w:hAnsi="Cambria Math"/>
                        </w:rPr>
                      </m:ctrlPr>
                    </m:sSubPr>
                    <m:e>
                      <m:r>
                        <w:rPr>
                          <w:rFonts w:ascii="Cambria Math" w:hAnsi="Cambria Math"/>
                        </w:rPr>
                        <m:t>x</m:t>
                      </m:r>
                    </m:e>
                    <m:sub>
                      <m:r>
                        <w:rPr>
                          <w:rFonts w:ascii="Cambria Math" w:hAnsi="Cambria Math"/>
                        </w:rPr>
                        <m:t>ij</m:t>
                      </m:r>
                    </m:sub>
                  </m:sSub>
                </m:e>
              </m:nary>
            </m:e>
          </m:nary>
          <m:r>
            <m:rPr>
              <m:sty m:val="p"/>
            </m:rPr>
            <w:rPr>
              <w:rFonts w:ascii="Cambria Math" w:hAnsi="Cambria Math"/>
            </w:rPr>
            <m:t>,</m:t>
          </m:r>
        </m:oMath>
      </m:oMathPara>
    </w:p>
    <w:p w:rsidR="00EB4C2D" w:rsidRDefault="009124AF" w:rsidP="00E223F3">
      <w:r>
        <w:t>s.t.</w:t>
      </w:r>
      <w:r>
        <w:tab/>
        <w:t>(</w:t>
      </w:r>
      <w:r w:rsidR="002E3BC0">
        <w:t>IP 8.3</w:t>
      </w:r>
      <w:r w:rsidR="00EB4C2D">
        <w:t>)</w:t>
      </w:r>
    </w:p>
    <w:p w:rsidR="00EB4C2D" w:rsidRPr="00D74764" w:rsidRDefault="002D689A" w:rsidP="00E223F3">
      <m:oMathPara>
        <m:oMath>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ij</m:t>
                  </m:r>
                </m:sub>
              </m:sSub>
            </m:e>
          </m:nary>
          <m:r>
            <m:rPr>
              <m:sty m:val="p"/>
            </m:rPr>
            <w:rPr>
              <w:rFonts w:ascii="Cambria Math" w:hAnsi="Cambria Math"/>
            </w:rPr>
            <m:t>=1,</m:t>
          </m:r>
          <m:r>
            <m:rPr>
              <m:sty m:val="p"/>
            </m:rPr>
            <w:rPr>
              <w:rFonts w:ascii="Cambria Math" w:eastAsiaTheme="minorEastAsia" w:hAnsi="Cambria Math"/>
            </w:rPr>
            <m:t xml:space="preserve"> </m:t>
          </m:r>
          <m:r>
            <m:rPr>
              <m:nor/>
            </m:rPr>
            <w:rPr>
              <w:rFonts w:eastAsiaTheme="minorEastAsia"/>
            </w:rPr>
            <m:t xml:space="preserve">for all </m:t>
          </m:r>
          <m:r>
            <w:rPr>
              <w:rFonts w:ascii="Cambria Math" w:eastAsiaTheme="minorEastAsia" w:hAnsi="Cambria Math"/>
            </w:rPr>
            <m:t>j</m:t>
          </m:r>
        </m:oMath>
      </m:oMathPara>
    </w:p>
    <w:p w:rsidR="00EB4C2D" w:rsidRPr="00EB4C2D" w:rsidRDefault="002D689A" w:rsidP="00E223F3">
      <w:pPr>
        <w:rPr>
          <w:rFonts w:eastAsiaTheme="minorEastAsia"/>
        </w:rPr>
      </w:pPr>
      <m:oMathPara>
        <m:oMath>
          <m:nary>
            <m:naryPr>
              <m:chr m:val="∑"/>
              <m:limLoc m:val="undOvr"/>
              <m:supHide m:val="1"/>
              <m:ctrlPr>
                <w:rPr>
                  <w:rFonts w:ascii="Cambria Math" w:hAnsi="Cambria Math"/>
                </w:rPr>
              </m:ctrlPr>
            </m:naryPr>
            <m:sub>
              <m:r>
                <w:rPr>
                  <w:rFonts w:ascii="Cambria Math" w:hAnsi="Cambria Math"/>
                </w:rPr>
                <m:t>j</m:t>
              </m:r>
            </m:sub>
            <m:sup/>
            <m:e>
              <m:sSub>
                <m:sSubPr>
                  <m:ctrlPr>
                    <w:rPr>
                      <w:rFonts w:ascii="Cambria Math" w:hAnsi="Cambria Math"/>
                    </w:rPr>
                  </m:ctrlPr>
                </m:sSubPr>
                <m:e>
                  <m:r>
                    <w:rPr>
                      <w:rFonts w:ascii="Cambria Math" w:hAnsi="Cambria Math"/>
                    </w:rPr>
                    <m:t>x</m:t>
                  </m:r>
                </m:e>
                <m:sub>
                  <m:r>
                    <w:rPr>
                      <w:rFonts w:ascii="Cambria Math" w:hAnsi="Cambria Math"/>
                    </w:rPr>
                    <m:t>ij</m:t>
                  </m:r>
                </m:sub>
              </m:sSub>
            </m:e>
          </m:nary>
          <m:r>
            <m:rPr>
              <m:sty m:val="p"/>
            </m:rPr>
            <w:rPr>
              <w:rFonts w:ascii="Cambria Math" w:hAnsi="Cambria Math"/>
            </w:rPr>
            <m:t xml:space="preserve">=1, </m:t>
          </m:r>
          <m:r>
            <m:rPr>
              <m:nor/>
            </m:rPr>
            <m:t xml:space="preserve">for all </m:t>
          </m:r>
          <m:r>
            <w:rPr>
              <w:rFonts w:ascii="Cambria Math" w:hAnsi="Cambria Math"/>
            </w:rPr>
            <m:t>i</m:t>
          </m:r>
        </m:oMath>
      </m:oMathPara>
    </w:p>
    <w:p w:rsidR="00EB4C2D" w:rsidRPr="00EB4C2D" w:rsidRDefault="002D689A" w:rsidP="00E223F3">
      <w:pPr>
        <w:rPr>
          <w:rFonts w:eastAsiaTheme="minorEastAsia"/>
        </w:rPr>
      </w:pPr>
      <m:oMathPara>
        <m:oMath>
          <m:sSub>
            <m:sSubPr>
              <m:ctrlPr>
                <w:rPr>
                  <w:rFonts w:ascii="Cambria Math" w:hAnsi="Cambria Math"/>
                  <w:iCs/>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u</m:t>
              </m:r>
            </m:e>
            <m:sub>
              <m:r>
                <w:rPr>
                  <w:rFonts w:ascii="Cambria Math" w:hAnsi="Cambria Math"/>
                </w:rPr>
                <m:t>j</m:t>
              </m:r>
            </m:sub>
          </m:sSub>
          <m:r>
            <m:rPr>
              <m:sty m:val="p"/>
            </m:rPr>
            <w:rPr>
              <w:rFonts w:ascii="Cambria Math" w:hAnsi="Cambria Math"/>
            </w:rPr>
            <m:t>+</m:t>
          </m:r>
          <m:r>
            <w:rPr>
              <w:rFonts w:ascii="Cambria Math" w:hAnsi="Cambria Math"/>
            </w:rPr>
            <m:t>N</m:t>
          </m:r>
          <m:sSub>
            <m:sSubPr>
              <m:ctrlPr>
                <w:rPr>
                  <w:rFonts w:ascii="Cambria Math" w:hAnsi="Cambria Math"/>
                  <w:iCs/>
                </w:rPr>
              </m:ctrlPr>
            </m:sSubPr>
            <m:e>
              <m:r>
                <w:rPr>
                  <w:rFonts w:ascii="Cambria Math" w:hAnsi="Cambria Math"/>
                </w:rPr>
                <m:t>x</m:t>
              </m:r>
            </m:e>
            <m:sub>
              <m:r>
                <w:rPr>
                  <w:rFonts w:ascii="Cambria Math" w:hAnsi="Cambria Math"/>
                </w:rPr>
                <m:t>ij</m:t>
              </m:r>
            </m:sub>
          </m:sSub>
          <m:r>
            <m:rPr>
              <m:sty m:val="p"/>
            </m:rPr>
            <w:rPr>
              <w:rFonts w:ascii="Cambria Math" w:hAnsi="Cambria Math"/>
            </w:rPr>
            <m:t>≤</m:t>
          </m:r>
          <m:r>
            <w:rPr>
              <w:rFonts w:ascii="Cambria Math" w:hAnsi="Cambria Math"/>
            </w:rPr>
            <m:t>N</m:t>
          </m:r>
          <m:r>
            <m:rPr>
              <m:sty m:val="p"/>
            </m:rPr>
            <w:rPr>
              <w:rFonts w:ascii="Cambria Math" w:hAnsi="Cambria Math"/>
            </w:rPr>
            <m:t xml:space="preserve">-1, </m:t>
          </m:r>
          <m:r>
            <m:rPr>
              <m:nor/>
            </m:rPr>
            <m:t>for all</m:t>
          </m:r>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≥2</m:t>
          </m:r>
        </m:oMath>
      </m:oMathPara>
    </w:p>
    <w:p w:rsidR="00EB4C2D" w:rsidRPr="00EB4C2D" w:rsidRDefault="002D689A" w:rsidP="00E223F3">
      <w:pPr>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ij</m:t>
              </m:r>
            </m:sub>
          </m:sSub>
          <m:r>
            <m:rPr>
              <m:sty m:val="p"/>
            </m:rPr>
            <w:rPr>
              <w:rFonts w:ascii="Cambria Math" w:hAnsi="Cambria Math"/>
            </w:rPr>
            <m:t xml:space="preserve">=0 </m:t>
          </m:r>
          <m:r>
            <w:rPr>
              <w:rFonts w:ascii="Cambria Math" w:hAnsi="Cambria Math"/>
            </w:rPr>
            <m:t>or</m:t>
          </m:r>
          <m:r>
            <m:rPr>
              <m:sty m:val="p"/>
            </m:rPr>
            <w:rPr>
              <w:rFonts w:ascii="Cambria Math" w:hAnsi="Cambria Math"/>
            </w:rPr>
            <m:t xml:space="preserve"> 1,</m:t>
          </m:r>
          <m:r>
            <m:rPr>
              <m:nor/>
            </m:rPr>
            <m:t xml:space="preserve"> for all</m:t>
          </m:r>
          <m:r>
            <m:rPr>
              <m:sty m:val="p"/>
            </m:rPr>
            <w:rPr>
              <w:rFonts w:ascii="Cambria Math" w:hAnsi="Cambria Math"/>
            </w:rPr>
            <m:t xml:space="preserve"> </m:t>
          </m:r>
          <m:r>
            <w:rPr>
              <w:rFonts w:ascii="Cambria Math" w:hAnsi="Cambria Math"/>
            </w:rPr>
            <m:t>i</m:t>
          </m:r>
          <m:r>
            <m:rPr>
              <m:sty m:val="p"/>
            </m:rPr>
            <w:rPr>
              <w:rFonts w:ascii="Cambria Math" w:hAnsi="Cambria Math"/>
            </w:rPr>
            <m:t xml:space="preserve"> </m:t>
          </m:r>
          <m:r>
            <m:rPr>
              <m:nor/>
            </m:rPr>
            <m:t>and</m:t>
          </m:r>
          <m:r>
            <m:rPr>
              <m:sty m:val="p"/>
            </m:rPr>
            <w:rPr>
              <w:rFonts w:ascii="Cambria Math" w:hAnsi="Cambria Math"/>
            </w:rPr>
            <m:t xml:space="preserve"> </m:t>
          </m:r>
          <m:r>
            <w:rPr>
              <w:rFonts w:ascii="Cambria Math" w:hAnsi="Cambria Math"/>
            </w:rPr>
            <m:t>j</m:t>
          </m:r>
        </m:oMath>
      </m:oMathPara>
    </w:p>
    <w:p w:rsidR="00EB4C2D" w:rsidRPr="00D74764" w:rsidRDefault="002D689A" w:rsidP="00E223F3">
      <m:oMathPara>
        <m:oMath>
          <m:sSub>
            <m:sSubPr>
              <m:ctrlPr>
                <w:rPr>
                  <w:rFonts w:ascii="Cambria Math" w:hAnsi="Cambria Math"/>
                  <w:iCs/>
                </w:rPr>
              </m:ctrlPr>
            </m:sSubPr>
            <m:e>
              <m:r>
                <w:rPr>
                  <w:rFonts w:ascii="Cambria Math" w:hAnsi="Cambria Math"/>
                </w:rPr>
                <m:t>u</m:t>
              </m:r>
            </m:e>
            <m:sub>
              <m:r>
                <w:rPr>
                  <w:rFonts w:ascii="Cambria Math" w:hAnsi="Cambria Math"/>
                </w:rPr>
                <m:t>i</m:t>
              </m:r>
            </m:sub>
          </m:sSub>
          <m:r>
            <m:rPr>
              <m:sty m:val="p"/>
            </m:rPr>
            <w:rPr>
              <w:rFonts w:ascii="Cambria Math" w:hAnsi="Cambria Math"/>
            </w:rPr>
            <m:t xml:space="preserve">≥0, </m:t>
          </m:r>
          <m:r>
            <m:rPr>
              <m:nor/>
            </m:rPr>
            <m:t>for all</m:t>
          </m:r>
          <m:r>
            <m:rPr>
              <m:sty m:val="p"/>
            </m:rPr>
            <w:rPr>
              <w:rFonts w:ascii="Cambria Math" w:hAnsi="Cambria Math"/>
            </w:rPr>
            <m:t xml:space="preserve"> </m:t>
          </m:r>
          <m:r>
            <w:rPr>
              <w:rFonts w:ascii="Cambria Math" w:hAnsi="Cambria Math"/>
            </w:rPr>
            <m:t>i</m:t>
          </m:r>
          <m:r>
            <m:rPr>
              <m:sty m:val="p"/>
            </m:rPr>
            <w:rPr>
              <w:rFonts w:ascii="Cambria Math" w:hAnsi="Cambria Math"/>
            </w:rPr>
            <m:t>≥2</m:t>
          </m:r>
        </m:oMath>
      </m:oMathPara>
    </w:p>
    <w:p w:rsidR="00EB4C2D" w:rsidRDefault="00EB4C2D" w:rsidP="00E223F3">
      <w:r>
        <w:t>Note that, in addition to the actual decision variables</w:t>
      </w:r>
      <w:r w:rsidR="00C24B3D">
        <w:fldChar w:fldCharType="begin"/>
      </w:r>
      <w:r w:rsidR="00C24B3D">
        <w:instrText xml:space="preserve"> XE "</w:instrText>
      </w:r>
      <w:r w:rsidR="00C24B3D" w:rsidRPr="00B01630">
        <w:instrText>decision variables</w:instrText>
      </w:r>
      <w:r w:rsidR="00C24B3D">
        <w:instrText xml:space="preserve">" </w:instrText>
      </w:r>
      <w:r w:rsidR="00C24B3D">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t xml:space="preserve"> determining the optimal route, we have the auxiliary variables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t xml:space="preserve"> also.</w:t>
      </w:r>
    </w:p>
    <w:p w:rsidR="00D74764" w:rsidRDefault="00EB4C2D" w:rsidP="00E223F3">
      <w:r>
        <w:t xml:space="preserve">The following script file solves </w:t>
      </w:r>
      <w:r w:rsidR="0017324B">
        <w:t>Laurie</w:t>
      </w:r>
      <w:r>
        <w:t xml:space="preserve">’s problem </w:t>
      </w:r>
      <w:r w:rsidR="00E3713C">
        <w:t>(Example 5)</w:t>
      </w:r>
      <w:r>
        <w:t xml:space="preserve"> with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’s </w:t>
      </w:r>
      <w:r w:rsidR="00224CD1">
        <w:rPr>
          <w:rFonts w:ascii="Lucida Console" w:hAnsi="Lucida Console"/>
          <w:sz w:val="20"/>
        </w:rPr>
        <w:t>karmarkar</w:t>
      </w:r>
      <w:r>
        <w:t>. It</w:t>
      </w:r>
      <w:r w:rsidR="00E3713C">
        <w:t xml:space="preserve"> </w:t>
      </w:r>
      <w:r>
        <w:t>should also be useful in solving any traveling salesman problem</w:t>
      </w:r>
      <w:r w:rsidR="00117982">
        <w:fldChar w:fldCharType="begin"/>
      </w:r>
      <w:r w:rsidR="00117982">
        <w:instrText xml:space="preserve"> XE "</w:instrText>
      </w:r>
      <w:r w:rsidR="00117982" w:rsidRPr="00CD41C3">
        <w:rPr>
          <w:bCs/>
        </w:rPr>
        <w:instrText>traveling salesman problem</w:instrText>
      </w:r>
      <w:r w:rsidR="00117982">
        <w:instrText xml:space="preserve">" </w:instrText>
      </w:r>
      <w:r w:rsidR="00117982">
        <w:fldChar w:fldCharType="end"/>
      </w:r>
      <w:r>
        <w:t xml:space="preserve"> with </w:t>
      </w:r>
      <w:r w:rsidR="00A87FD9">
        <w:rPr>
          <w:i/>
        </w:rPr>
        <w:t>SCILAB</w:t>
      </w:r>
      <w:r>
        <w:t>. You</w:t>
      </w:r>
      <w:r w:rsidR="00E3713C">
        <w:t xml:space="preserve"> </w:t>
      </w:r>
      <w:r>
        <w:t xml:space="preserve">might want to copy–paste it to your editor and save it as </w:t>
      </w:r>
      <w:r w:rsidR="0017324B">
        <w:t>Laurie</w:t>
      </w:r>
      <w:r>
        <w:t xml:space="preserve">_travels.m. </w:t>
      </w:r>
      <w:r w:rsidR="00E3713C">
        <w:t xml:space="preserve"> </w:t>
      </w:r>
      <w:r>
        <w:t>To</w:t>
      </w:r>
      <w:r w:rsidR="00E3713C">
        <w:t xml:space="preserve"> </w:t>
      </w:r>
      <w:r>
        <w:t>make the copy–pasting easier, we have not included line numbers here. Consequently,</w:t>
      </w:r>
      <w:r w:rsidR="00E3713C">
        <w:t xml:space="preserve"> </w:t>
      </w:r>
      <w:r>
        <w:t>we do not explain the script in detail here. Anyway, the in-script comments</w:t>
      </w:r>
      <w:r w:rsidR="00E3713C">
        <w:t xml:space="preserve"> </w:t>
      </w:r>
      <w:r>
        <w:t>should help to understand the code.</w:t>
      </w:r>
    </w:p>
    <w:p w:rsidR="005B2028" w:rsidRDefault="005B2028" w:rsidP="00E223F3">
      <w:pPr>
        <w:pStyle w:val="Scilab"/>
      </w:pPr>
      <w:r>
        <w:t>//#####################################################</w:t>
      </w:r>
    </w:p>
    <w:p w:rsidR="005B2028" w:rsidRDefault="005B2028" w:rsidP="00E223F3">
      <w:pPr>
        <w:pStyle w:val="Scilab"/>
      </w:pPr>
      <w:r>
        <w:t xml:space="preserve">// SCRIPT FILE: </w:t>
      </w:r>
      <w:r w:rsidR="0017324B">
        <w:t>Laurie</w:t>
      </w:r>
      <w:r>
        <w:t xml:space="preserve"> the Traveler: Kyiv, Paris, Rome, </w:t>
      </w:r>
    </w:p>
    <w:p w:rsidR="005B2028" w:rsidRDefault="005B2028" w:rsidP="00E223F3">
      <w:pPr>
        <w:pStyle w:val="Scilab"/>
      </w:pPr>
      <w:r>
        <w:t>// Vaasa.</w:t>
      </w:r>
    </w:p>
    <w:p w:rsidR="005B2028" w:rsidRDefault="005B2028" w:rsidP="00E223F3">
      <w:pPr>
        <w:pStyle w:val="Scilab"/>
      </w:pPr>
      <w:r>
        <w:t>//#####################################################</w:t>
      </w:r>
    </w:p>
    <w:p w:rsidR="005B2028" w:rsidRDefault="005B2028" w:rsidP="00E223F3">
      <w:pPr>
        <w:pStyle w:val="Scilab"/>
      </w:pPr>
      <w:r>
        <w:t>// The distance matrix</w:t>
      </w:r>
      <w:r w:rsidR="00226195">
        <w:fldChar w:fldCharType="begin"/>
      </w:r>
      <w:r w:rsidR="00226195">
        <w:instrText xml:space="preserve"> XE "</w:instrText>
      </w:r>
      <w:r w:rsidR="00226195" w:rsidRPr="00A81046">
        <w:instrText>matrix</w:instrText>
      </w:r>
      <w:r w:rsidR="00226195">
        <w:instrText xml:space="preserve">" </w:instrText>
      </w:r>
      <w:r w:rsidR="00226195">
        <w:fldChar w:fldCharType="end"/>
      </w:r>
      <w:r>
        <w:t xml:space="preserve"> C, and its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form c augmented</w:t>
      </w:r>
    </w:p>
    <w:p w:rsidR="005B2028" w:rsidRDefault="005B2028" w:rsidP="00E223F3">
      <w:pPr>
        <w:pStyle w:val="Scilab"/>
      </w:pPr>
      <w:r>
        <w:t>// with u:</w:t>
      </w:r>
    </w:p>
    <w:p w:rsidR="005B2028" w:rsidRDefault="005B2028" w:rsidP="00E223F3">
      <w:pPr>
        <w:pStyle w:val="Scilab"/>
      </w:pPr>
      <w:r>
        <w:t>M = 10000;</w:t>
      </w:r>
    </w:p>
    <w:p w:rsidR="005B2028" w:rsidRDefault="005B2028" w:rsidP="00E223F3">
      <w:pPr>
        <w:pStyle w:val="Scilab"/>
      </w:pPr>
      <w:r>
        <w:t>C = [ M 2023 1674 1497;2023 M 1105 1967;1674 1105 M 2429;1497 1967 2429 M];</w:t>
      </w:r>
    </w:p>
    <w:p w:rsidR="005B2028" w:rsidRDefault="005B2028" w:rsidP="00E223F3">
      <w:pPr>
        <w:pStyle w:val="Scilab"/>
      </w:pPr>
      <w:r>
        <w:t>c=[C(1:4);C(5:8);C(9:12);C(13:16);1;1;1]</w:t>
      </w:r>
    </w:p>
    <w:p w:rsidR="005B2028" w:rsidRDefault="005B2028" w:rsidP="00E223F3">
      <w:pPr>
        <w:pStyle w:val="Scilab"/>
      </w:pPr>
      <w:r>
        <w:t>// The first 4*4 columns are for the tour matrix</w:t>
      </w:r>
      <w:r w:rsidR="00226195">
        <w:fldChar w:fldCharType="begin"/>
      </w:r>
      <w:r w:rsidR="00226195">
        <w:instrText xml:space="preserve"> XE "</w:instrText>
      </w:r>
      <w:r w:rsidR="00226195" w:rsidRPr="00A81046">
        <w:instrText>matrix</w:instrText>
      </w:r>
      <w:r w:rsidR="00226195">
        <w:instrText xml:space="preserve">" </w:instrText>
      </w:r>
      <w:r w:rsidR="00226195">
        <w:fldChar w:fldCharType="end"/>
      </w:r>
      <w:r>
        <w:t xml:space="preserve"> X in the</w:t>
      </w:r>
    </w:p>
    <w:p w:rsidR="005B2028" w:rsidRDefault="005B2028" w:rsidP="00E223F3">
      <w:pPr>
        <w:pStyle w:val="Scilab"/>
      </w:pPr>
      <w:r>
        <w:t>//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form</w:t>
      </w:r>
    </w:p>
    <w:p w:rsidR="005B2028" w:rsidRDefault="005B2028" w:rsidP="00E223F3">
      <w:pPr>
        <w:pStyle w:val="Scilab"/>
      </w:pPr>
      <w:r>
        <w:t>// and the last 3 columns are for the auxiliary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u:</w:t>
      </w:r>
    </w:p>
    <w:p w:rsidR="005B2028" w:rsidRDefault="005B2028" w:rsidP="00E223F3">
      <w:pPr>
        <w:pStyle w:val="Scilab"/>
      </w:pPr>
      <w:r>
        <w:t>A = [ 1 0 0 0 1 0 0 0 1 0 0 0 1 0 0 0 0 0 0;</w:t>
      </w:r>
    </w:p>
    <w:p w:rsidR="005B2028" w:rsidRDefault="005B2028" w:rsidP="00E223F3">
      <w:pPr>
        <w:pStyle w:val="Scilab"/>
      </w:pPr>
      <w:r>
        <w:t>0 1 0 0 0 1 0 0 0 1 0 0 0 1 0 0 0 0 0;</w:t>
      </w:r>
    </w:p>
    <w:p w:rsidR="005B2028" w:rsidRDefault="005B2028" w:rsidP="00E223F3">
      <w:pPr>
        <w:pStyle w:val="Scilab"/>
      </w:pPr>
      <w:r>
        <w:t>0 0 1 0 0 0 1 0 0 0 1 0 0 0 1 0 0 0 0;</w:t>
      </w:r>
    </w:p>
    <w:p w:rsidR="005B2028" w:rsidRDefault="005B2028" w:rsidP="00E223F3">
      <w:pPr>
        <w:pStyle w:val="Scilab"/>
      </w:pPr>
      <w:r>
        <w:t>0 0 0 1 0 0 0 1 0 0 0 1 0 0 0 1 0 0 0;</w:t>
      </w:r>
    </w:p>
    <w:p w:rsidR="005B2028" w:rsidRDefault="005B2028" w:rsidP="00E223F3">
      <w:pPr>
        <w:pStyle w:val="Scilab"/>
      </w:pPr>
      <w:r>
        <w:t>1 1 1 1 0 0 0 0 0 0 0 0 0 0 0 0 0 0 0;</w:t>
      </w:r>
    </w:p>
    <w:p w:rsidR="005B2028" w:rsidRDefault="005B2028" w:rsidP="00E223F3">
      <w:pPr>
        <w:pStyle w:val="Scilab"/>
      </w:pPr>
      <w:r>
        <w:t>0 0 0 0 1 1 1 1 0 0 0 0 0 0 0 0 0 0 0;</w:t>
      </w:r>
    </w:p>
    <w:p w:rsidR="005B2028" w:rsidRDefault="005B2028" w:rsidP="00E223F3">
      <w:pPr>
        <w:pStyle w:val="Scilab"/>
      </w:pPr>
      <w:r>
        <w:t>0 0 0 0 0 0 0 0 1 1 1 1 0 0 0 0 0 0 0;</w:t>
      </w:r>
    </w:p>
    <w:p w:rsidR="005B2028" w:rsidRDefault="005B2028" w:rsidP="00E223F3">
      <w:pPr>
        <w:pStyle w:val="Scilab"/>
      </w:pPr>
      <w:r>
        <w:t>0 0 0 0 0 0 0 0 0 0 0 0 1 1 1 1 0 0 0;</w:t>
      </w:r>
    </w:p>
    <w:p w:rsidR="005B2028" w:rsidRDefault="005B2028" w:rsidP="00E223F3">
      <w:pPr>
        <w:pStyle w:val="Scilab"/>
      </w:pPr>
      <w:r>
        <w:t>0 0 0 0 0 0 4 0 0 0 0 0 0 0 0 0 1 -1 0;</w:t>
      </w:r>
    </w:p>
    <w:p w:rsidR="005B2028" w:rsidRDefault="005B2028" w:rsidP="00E223F3">
      <w:pPr>
        <w:pStyle w:val="Scilab"/>
      </w:pPr>
      <w:r>
        <w:t>0 0 0 0 0 0 0 4 0 0 0 0 0 0 0 0 1 0 -1;</w:t>
      </w:r>
    </w:p>
    <w:p w:rsidR="005B2028" w:rsidRDefault="005B2028" w:rsidP="00E223F3">
      <w:pPr>
        <w:pStyle w:val="Scilab"/>
      </w:pPr>
      <w:r>
        <w:t>0 0 0 0 0 0 0 0 0 4 0 0 0 0 0 0 -1 1 0;</w:t>
      </w:r>
    </w:p>
    <w:p w:rsidR="005B2028" w:rsidRDefault="005B2028" w:rsidP="00E223F3">
      <w:pPr>
        <w:pStyle w:val="Scilab"/>
      </w:pPr>
      <w:r>
        <w:t>0 0 0 0 0 0 0 0 0 0 0 4 0 0 0 0 0 1 -1;</w:t>
      </w:r>
    </w:p>
    <w:p w:rsidR="005B2028" w:rsidRDefault="005B2028" w:rsidP="00E223F3">
      <w:pPr>
        <w:pStyle w:val="Scilab"/>
      </w:pPr>
      <w:r>
        <w:t>0 0 0 0 0 0 0 0 0 0 0 0 0 4 0 0 -1 0 1;</w:t>
      </w:r>
    </w:p>
    <w:p w:rsidR="005B2028" w:rsidRDefault="005B2028" w:rsidP="00E223F3">
      <w:pPr>
        <w:pStyle w:val="Scilab"/>
      </w:pPr>
      <w:r>
        <w:t>0 0 0 0 0 0 0 0 0 0 0 0 0 0 4 0 0 -1 1];</w:t>
      </w:r>
    </w:p>
    <w:p w:rsidR="005B2028" w:rsidRDefault="005B2028" w:rsidP="00E223F3">
      <w:pPr>
        <w:pStyle w:val="Scilab"/>
      </w:pPr>
      <w:r>
        <w:t>// The bounds and other glpk parameters, and finally call</w:t>
      </w:r>
    </w:p>
    <w:p w:rsidR="005B2028" w:rsidRDefault="005B2028" w:rsidP="00E223F3">
      <w:pPr>
        <w:pStyle w:val="Scilab"/>
      </w:pPr>
      <w:r>
        <w:t>// glpk:</w:t>
      </w:r>
    </w:p>
    <w:p w:rsidR="005B2028" w:rsidRDefault="005B2028" w:rsidP="00E223F3">
      <w:pPr>
        <w:pStyle w:val="Scilab"/>
      </w:pPr>
      <w:r>
        <w:t>L = 50; // For u upper bounds.</w:t>
      </w:r>
    </w:p>
    <w:p w:rsidR="005B2028" w:rsidRDefault="005B2028" w:rsidP="00E223F3">
      <w:pPr>
        <w:pStyle w:val="Scilab"/>
      </w:pPr>
      <w:r>
        <w:t>b = [1; 1; 1; 1; 1; 1; 1; 1; 3; 3; 3; 3; 3; 3];</w:t>
      </w:r>
    </w:p>
    <w:p w:rsidR="005B2028" w:rsidRDefault="005B2028" w:rsidP="00E223F3">
      <w:pPr>
        <w:pStyle w:val="Scilab"/>
      </w:pPr>
      <w:r>
        <w:t>lb = [0 0 0 0 0 0 0 0 0 0 0 0 0 0 0 0 0 0 0]';</w:t>
      </w:r>
    </w:p>
    <w:p w:rsidR="005B2028" w:rsidRDefault="005B2028" w:rsidP="00E223F3">
      <w:pPr>
        <w:pStyle w:val="Scilab"/>
      </w:pPr>
      <w:r>
        <w:t>ub = [1 1 1 1 1 1 1 1 1 1 1 1 1 1 1 1 L L L]';</w:t>
      </w:r>
    </w:p>
    <w:p w:rsidR="005B2028" w:rsidRDefault="005B2028" w:rsidP="00E223F3">
      <w:pPr>
        <w:pStyle w:val="Scilab"/>
      </w:pPr>
      <w:r>
        <w:t>x0 = [1 1 1 1 1 1 1 1 1 1 1 1 1 1 1 1 1 1 1]';</w:t>
      </w:r>
    </w:p>
    <w:p w:rsidR="005B2028" w:rsidRDefault="005B2028" w:rsidP="00E223F3">
      <w:pPr>
        <w:pStyle w:val="Scilab"/>
      </w:pPr>
      <w:r>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t>(c,A,b,lb,ub,4,x0)</w:t>
      </w:r>
    </w:p>
    <w:p w:rsidR="005B2028" w:rsidRDefault="005B2028" w:rsidP="00E223F3">
      <w:pPr>
        <w:pStyle w:val="Scilab"/>
      </w:pPr>
      <w:r>
        <w:t>fopt  =</w:t>
      </w:r>
    </w:p>
    <w:p w:rsidR="005B2028" w:rsidRDefault="005B2028" w:rsidP="00E223F3">
      <w:pPr>
        <w:pStyle w:val="Scilab"/>
      </w:pPr>
      <w:r>
        <w:t xml:space="preserve"> </w:t>
      </w:r>
    </w:p>
    <w:p w:rsidR="005B2028" w:rsidRDefault="005B2028" w:rsidP="00E223F3">
      <w:pPr>
        <w:pStyle w:val="Scilab"/>
      </w:pPr>
      <w:r>
        <w:t xml:space="preserve">    5204.  </w:t>
      </w:r>
    </w:p>
    <w:p w:rsidR="005B2028" w:rsidRDefault="005B2028" w:rsidP="00E223F3">
      <w:pPr>
        <w:pStyle w:val="Scilab"/>
      </w:pPr>
      <w:r>
        <w:t xml:space="preserve"> lagr  =</w:t>
      </w:r>
    </w:p>
    <w:p w:rsidR="009C2629" w:rsidRDefault="005B2028" w:rsidP="00E223F3">
      <w:pPr>
        <w:pStyle w:val="Scilab"/>
      </w:pPr>
      <w:r>
        <w:t xml:space="preserve"> </w:t>
      </w:r>
    </w:p>
    <w:p w:rsidR="009C2629" w:rsidRDefault="009C2629" w:rsidP="00E223F3">
      <w:pPr>
        <w:pStyle w:val="Scilab"/>
      </w:pPr>
      <w:r>
        <w:t xml:space="preserve">  - 8503.  </w:t>
      </w:r>
    </w:p>
    <w:p w:rsidR="005B2028" w:rsidRDefault="005B2028" w:rsidP="00E223F3">
      <w:pPr>
        <w:pStyle w:val="Scilab"/>
      </w:pPr>
      <w:r>
        <w:t xml:space="preserve">  - 918.   </w:t>
      </w:r>
    </w:p>
    <w:p w:rsidR="005B2028" w:rsidRDefault="005B2028" w:rsidP="00E223F3">
      <w:pPr>
        <w:pStyle w:val="Scilab"/>
      </w:pPr>
      <w:r>
        <w:t xml:space="preserve">  - 569.   </w:t>
      </w:r>
    </w:p>
    <w:p w:rsidR="005B2028" w:rsidRDefault="005B2028" w:rsidP="00E223F3">
      <w:pPr>
        <w:pStyle w:val="Scilab"/>
      </w:pPr>
      <w:r>
        <w:t xml:space="preserve">    0.     </w:t>
      </w:r>
    </w:p>
    <w:p w:rsidR="005B2028" w:rsidRDefault="005B2028" w:rsidP="00E223F3">
      <w:pPr>
        <w:pStyle w:val="Scilab"/>
      </w:pPr>
      <w:r>
        <w:t xml:space="preserve">  - 526.   </w:t>
      </w:r>
    </w:p>
    <w:p w:rsidR="005B2028" w:rsidRDefault="005B2028" w:rsidP="00E223F3">
      <w:pPr>
        <w:pStyle w:val="Scilab"/>
      </w:pPr>
      <w:r>
        <w:t xml:space="preserve">  - 8895.  </w:t>
      </w:r>
    </w:p>
    <w:p w:rsidR="005B2028" w:rsidRDefault="005B2028" w:rsidP="00E223F3">
      <w:pPr>
        <w:pStyle w:val="Scilab"/>
      </w:pPr>
      <w:r>
        <w:t xml:space="preserve">    0.     </w:t>
      </w:r>
    </w:p>
    <w:p w:rsidR="005B2028" w:rsidRDefault="005B2028" w:rsidP="00E223F3">
      <w:pPr>
        <w:pStyle w:val="Scilab"/>
      </w:pPr>
      <w:r>
        <w:t xml:space="preserve">  - 470.   </w:t>
      </w:r>
    </w:p>
    <w:p w:rsidR="005B2028" w:rsidRDefault="005B2028" w:rsidP="00E223F3">
      <w:pPr>
        <w:pStyle w:val="Scilab"/>
      </w:pPr>
      <w:r>
        <w:t xml:space="preserve">  - 177.   </w:t>
      </w:r>
    </w:p>
    <w:p w:rsidR="007A0814" w:rsidRDefault="007A0814" w:rsidP="009C2629">
      <w:pPr>
        <w:pStyle w:val="Scilab"/>
      </w:pPr>
      <w:r>
        <w:t xml:space="preserve">    0.     </w:t>
      </w:r>
    </w:p>
    <w:p w:rsidR="005B2028" w:rsidRDefault="005B2028" w:rsidP="009C2629">
      <w:pPr>
        <w:pStyle w:val="Scilab"/>
      </w:pPr>
      <w:r>
        <w:t xml:space="preserve">  - 8895.  </w:t>
      </w:r>
    </w:p>
    <w:p w:rsidR="005B2028" w:rsidRDefault="005B2028" w:rsidP="00E223F3">
      <w:pPr>
        <w:pStyle w:val="Scilab"/>
      </w:pPr>
      <w:r>
        <w:t xml:space="preserve">  - 932.   </w:t>
      </w:r>
    </w:p>
    <w:p w:rsidR="005B2028" w:rsidRDefault="005B2028" w:rsidP="00E223F3">
      <w:pPr>
        <w:pStyle w:val="Scilab"/>
      </w:pPr>
      <w:r>
        <w:t xml:space="preserve">    0.     </w:t>
      </w:r>
    </w:p>
    <w:p w:rsidR="005B2028" w:rsidRDefault="005B2028" w:rsidP="00E223F3">
      <w:pPr>
        <w:pStyle w:val="Scilab"/>
      </w:pPr>
      <w:r>
        <w:t xml:space="preserve">  - 862.   </w:t>
      </w:r>
    </w:p>
    <w:p w:rsidR="005B2028" w:rsidRDefault="005B2028" w:rsidP="00E223F3">
      <w:pPr>
        <w:pStyle w:val="Scilab"/>
      </w:pPr>
      <w:r>
        <w:t xml:space="preserve">  - 1324.  </w:t>
      </w:r>
    </w:p>
    <w:p w:rsidR="005B2028" w:rsidRDefault="005B2028" w:rsidP="00E223F3">
      <w:pPr>
        <w:pStyle w:val="Scilab"/>
      </w:pPr>
      <w:r>
        <w:t xml:space="preserve">  - 8503.  </w:t>
      </w:r>
    </w:p>
    <w:p w:rsidR="005B2028" w:rsidRDefault="005B2028" w:rsidP="00E223F3">
      <w:pPr>
        <w:pStyle w:val="Scilab"/>
      </w:pPr>
      <w:r>
        <w:t xml:space="preserve">  - 1.     </w:t>
      </w:r>
    </w:p>
    <w:p w:rsidR="005B2028" w:rsidRDefault="005B2028" w:rsidP="00E223F3">
      <w:pPr>
        <w:pStyle w:val="Scilab"/>
      </w:pPr>
      <w:r>
        <w:t xml:space="preserve">  - 1.     </w:t>
      </w:r>
    </w:p>
    <w:p w:rsidR="005B2028" w:rsidRDefault="005B2028" w:rsidP="00E223F3">
      <w:pPr>
        <w:pStyle w:val="Scilab"/>
      </w:pPr>
      <w:r>
        <w:t xml:space="preserve">  - 1.     </w:t>
      </w:r>
    </w:p>
    <w:p w:rsidR="005B2028" w:rsidRDefault="005B2028" w:rsidP="007A0814">
      <w:pPr>
        <w:pStyle w:val="Scilab"/>
      </w:pPr>
      <w:r>
        <w:t xml:space="preserve">  - 1497.  </w:t>
      </w:r>
    </w:p>
    <w:p w:rsidR="005B2028" w:rsidRDefault="005B2028" w:rsidP="007A0814">
      <w:pPr>
        <w:pStyle w:val="Scilab"/>
      </w:pPr>
      <w:r>
        <w:t xml:space="preserve">  - 1105.  </w:t>
      </w:r>
    </w:p>
    <w:p w:rsidR="005B2028" w:rsidRDefault="005B2028" w:rsidP="00E223F3">
      <w:pPr>
        <w:pStyle w:val="Scilab"/>
      </w:pPr>
      <w:r>
        <w:t xml:space="preserve">  - 1105.  </w:t>
      </w:r>
    </w:p>
    <w:p w:rsidR="005B2028" w:rsidRDefault="005B2028" w:rsidP="00E223F3">
      <w:pPr>
        <w:pStyle w:val="Scilab"/>
      </w:pPr>
      <w:r>
        <w:t xml:space="preserve">  - 1497.  </w:t>
      </w:r>
    </w:p>
    <w:p w:rsidR="005B2028" w:rsidRDefault="005B2028" w:rsidP="00E223F3">
      <w:pPr>
        <w:pStyle w:val="Scilab"/>
      </w:pPr>
      <w:r>
        <w:t xml:space="preserve">    0.     </w:t>
      </w:r>
    </w:p>
    <w:p w:rsidR="005B2028" w:rsidRDefault="005B2028" w:rsidP="00E223F3">
      <w:pPr>
        <w:pStyle w:val="Scilab"/>
      </w:pPr>
      <w:r>
        <w:t xml:space="preserve">    0.     </w:t>
      </w:r>
    </w:p>
    <w:p w:rsidR="005B2028" w:rsidRDefault="005B2028" w:rsidP="00E223F3">
      <w:pPr>
        <w:pStyle w:val="Scilab"/>
      </w:pPr>
      <w:r>
        <w:t xml:space="preserve">    0.     </w:t>
      </w:r>
    </w:p>
    <w:p w:rsidR="005B2028" w:rsidRDefault="005B2028" w:rsidP="00E223F3">
      <w:pPr>
        <w:pStyle w:val="Scilab"/>
      </w:pPr>
      <w:r>
        <w:t xml:space="preserve">    0.     </w:t>
      </w:r>
    </w:p>
    <w:p w:rsidR="005B2028" w:rsidRDefault="005B2028" w:rsidP="00E223F3">
      <w:pPr>
        <w:pStyle w:val="Scilab"/>
      </w:pPr>
      <w:r>
        <w:t xml:space="preserve">    0.     </w:t>
      </w:r>
    </w:p>
    <w:p w:rsidR="005B2028" w:rsidRDefault="005B2028" w:rsidP="00E223F3">
      <w:pPr>
        <w:pStyle w:val="Scilab"/>
      </w:pPr>
      <w:r>
        <w:t xml:space="preserve">    0.     </w:t>
      </w:r>
    </w:p>
    <w:p w:rsidR="005B2028" w:rsidRDefault="005B2028" w:rsidP="00E223F3">
      <w:pPr>
        <w:pStyle w:val="Scilab"/>
      </w:pPr>
      <w:r>
        <w:t xml:space="preserve">    0.     </w:t>
      </w:r>
    </w:p>
    <w:p w:rsidR="005B2028" w:rsidRDefault="005B2028" w:rsidP="00E223F3">
      <w:pPr>
        <w:pStyle w:val="Scilab"/>
      </w:pPr>
      <w:r>
        <w:t xml:space="preserve">    0.     </w:t>
      </w:r>
    </w:p>
    <w:p w:rsidR="005B2028" w:rsidRDefault="005B2028" w:rsidP="00E223F3">
      <w:pPr>
        <w:pStyle w:val="Scilab"/>
      </w:pPr>
      <w:r>
        <w:t xml:space="preserve">    0.     </w:t>
      </w:r>
    </w:p>
    <w:p w:rsidR="00313CE3" w:rsidRDefault="005B2028" w:rsidP="00E223F3">
      <w:pPr>
        <w:pStyle w:val="Scilab"/>
      </w:pPr>
      <w:r>
        <w:t xml:space="preserve">    0.     </w:t>
      </w:r>
    </w:p>
    <w:p w:rsidR="00313CE3" w:rsidRDefault="00313CE3" w:rsidP="00E223F3">
      <w:pPr>
        <w:pStyle w:val="Scilab"/>
      </w:pPr>
      <w:r>
        <w:t xml:space="preserve"> xopt  =</w:t>
      </w:r>
    </w:p>
    <w:p w:rsidR="00313CE3" w:rsidRDefault="00313CE3" w:rsidP="00E223F3">
      <w:pPr>
        <w:pStyle w:val="Scilab"/>
      </w:pPr>
      <w:r>
        <w:t xml:space="preserve"> </w:t>
      </w:r>
    </w:p>
    <w:p w:rsidR="00313CE3" w:rsidRDefault="00313CE3" w:rsidP="00E223F3">
      <w:pPr>
        <w:pStyle w:val="Scilab"/>
      </w:pPr>
      <w:r>
        <w:t xml:space="preserve">    0.  </w:t>
      </w:r>
    </w:p>
    <w:p w:rsidR="00313CE3" w:rsidRDefault="00313CE3" w:rsidP="00E223F3">
      <w:pPr>
        <w:pStyle w:val="Scilab"/>
      </w:pPr>
      <w:r>
        <w:t xml:space="preserve">    0.  </w:t>
      </w:r>
    </w:p>
    <w:p w:rsidR="00313CE3" w:rsidRDefault="00313CE3" w:rsidP="00E223F3">
      <w:pPr>
        <w:pStyle w:val="Scilab"/>
      </w:pPr>
      <w:r>
        <w:t xml:space="preserve">    0.  </w:t>
      </w:r>
    </w:p>
    <w:p w:rsidR="00313CE3" w:rsidRDefault="00313CE3" w:rsidP="00E223F3">
      <w:pPr>
        <w:pStyle w:val="Scilab"/>
      </w:pPr>
      <w:r>
        <w:t xml:space="preserve">    1.  </w:t>
      </w:r>
    </w:p>
    <w:p w:rsidR="00313CE3" w:rsidRDefault="00313CE3" w:rsidP="00E223F3">
      <w:pPr>
        <w:pStyle w:val="Scilab"/>
      </w:pPr>
      <w:r>
        <w:t xml:space="preserve">    0.  </w:t>
      </w:r>
    </w:p>
    <w:p w:rsidR="00313CE3" w:rsidRDefault="00313CE3" w:rsidP="00E223F3">
      <w:pPr>
        <w:pStyle w:val="Scilab"/>
      </w:pPr>
      <w:r>
        <w:t xml:space="preserve">    0.  </w:t>
      </w:r>
    </w:p>
    <w:p w:rsidR="00313CE3" w:rsidRDefault="00313CE3" w:rsidP="00E223F3">
      <w:pPr>
        <w:pStyle w:val="Scilab"/>
      </w:pPr>
      <w:r>
        <w:t xml:space="preserve">    1.  </w:t>
      </w:r>
    </w:p>
    <w:p w:rsidR="00313CE3" w:rsidRDefault="00313CE3" w:rsidP="00E223F3">
      <w:pPr>
        <w:pStyle w:val="Scilab"/>
      </w:pPr>
      <w:r>
        <w:t xml:space="preserve">    0.  </w:t>
      </w:r>
    </w:p>
    <w:p w:rsidR="00313CE3" w:rsidRDefault="00313CE3" w:rsidP="00E223F3">
      <w:pPr>
        <w:pStyle w:val="Scilab"/>
      </w:pPr>
      <w:r>
        <w:t xml:space="preserve">    0.  </w:t>
      </w:r>
    </w:p>
    <w:p w:rsidR="00313CE3" w:rsidRDefault="00313CE3" w:rsidP="00E223F3">
      <w:pPr>
        <w:pStyle w:val="Scilab"/>
      </w:pPr>
      <w:r>
        <w:t xml:space="preserve">    1.  </w:t>
      </w:r>
    </w:p>
    <w:p w:rsidR="00313CE3" w:rsidRDefault="00313CE3" w:rsidP="00E223F3">
      <w:pPr>
        <w:pStyle w:val="Scilab"/>
      </w:pPr>
      <w:r>
        <w:t xml:space="preserve">    0.  </w:t>
      </w:r>
    </w:p>
    <w:p w:rsidR="00313CE3" w:rsidRDefault="00313CE3" w:rsidP="00E223F3">
      <w:pPr>
        <w:pStyle w:val="Scilab"/>
      </w:pPr>
      <w:r>
        <w:t xml:space="preserve">    0.  </w:t>
      </w:r>
    </w:p>
    <w:p w:rsidR="00313CE3" w:rsidRDefault="00313CE3" w:rsidP="00E223F3">
      <w:pPr>
        <w:pStyle w:val="Scilab"/>
      </w:pPr>
      <w:r>
        <w:t xml:space="preserve">    1.  </w:t>
      </w:r>
    </w:p>
    <w:p w:rsidR="00313CE3" w:rsidRDefault="00313CE3" w:rsidP="00E223F3">
      <w:pPr>
        <w:pStyle w:val="Scilab"/>
      </w:pPr>
      <w:r>
        <w:t xml:space="preserve">    0.  </w:t>
      </w:r>
    </w:p>
    <w:p w:rsidR="009C2629" w:rsidRDefault="009C2629" w:rsidP="00E223F3">
      <w:pPr>
        <w:pStyle w:val="Scilab"/>
      </w:pPr>
      <w:r>
        <w:t xml:space="preserve">    0.  </w:t>
      </w:r>
    </w:p>
    <w:p w:rsidR="00313CE3" w:rsidRDefault="009C2629" w:rsidP="00E223F3">
      <w:pPr>
        <w:pStyle w:val="Scilab"/>
      </w:pPr>
      <w:r>
        <w:t xml:space="preserve"> </w:t>
      </w:r>
      <w:r w:rsidR="00313CE3">
        <w:t xml:space="preserve">   0.  </w:t>
      </w:r>
    </w:p>
    <w:p w:rsidR="00313CE3" w:rsidRDefault="00313CE3" w:rsidP="00E223F3">
      <w:pPr>
        <w:pStyle w:val="Scilab"/>
      </w:pPr>
      <w:r>
        <w:t xml:space="preserve">    0.  </w:t>
      </w:r>
    </w:p>
    <w:p w:rsidR="00313CE3" w:rsidRDefault="00313CE3" w:rsidP="00E223F3">
      <w:pPr>
        <w:pStyle w:val="Scilab"/>
      </w:pPr>
      <w:r>
        <w:t xml:space="preserve">    0.  </w:t>
      </w:r>
    </w:p>
    <w:p w:rsidR="00313CE3" w:rsidRPr="00D74764" w:rsidRDefault="00313CE3" w:rsidP="00E223F3">
      <w:pPr>
        <w:pStyle w:val="Scilab"/>
      </w:pPr>
      <w:r>
        <w:t xml:space="preserve">    0.  </w:t>
      </w:r>
    </w:p>
    <w:p w:rsidR="00D74764" w:rsidRDefault="00A129C7" w:rsidP="00E223F3">
      <w:r>
        <w:t>Still</w:t>
      </w:r>
      <w:r w:rsidR="00224CD1">
        <w:t xml:space="preserve">, there is another way to solve LPs, using </w:t>
      </w:r>
      <w:r w:rsidR="00B05E09">
        <w:t>LPSolve</w:t>
      </w:r>
      <w:r w:rsidR="00226195">
        <w:fldChar w:fldCharType="begin"/>
      </w:r>
      <w:r w:rsidR="00226195">
        <w:instrText xml:space="preserve"> XE "</w:instrText>
      </w:r>
      <w:r w:rsidR="00B05E09">
        <w:rPr>
          <w:lang w:val="en"/>
        </w:rPr>
        <w:instrText>LPSolve</w:instrText>
      </w:r>
      <w:r w:rsidR="00226195">
        <w:instrText xml:space="preserve">" </w:instrText>
      </w:r>
      <w:r w:rsidR="00226195">
        <w:fldChar w:fldCharType="end"/>
      </w:r>
      <w:r w:rsidR="00224CD1">
        <w:t xml:space="preserve"> (IDE fromSourceForge). </w:t>
      </w:r>
      <w:r w:rsidR="00B05E09">
        <w:t>LPSolve</w:t>
      </w:r>
      <w:r w:rsidR="00224CD1">
        <w:t xml:space="preserve"> can be called form within S</w:t>
      </w:r>
      <w:r w:rsidR="0017324B">
        <w:t>CILAB</w:t>
      </w:r>
      <w:r w:rsidR="00224CD1">
        <w:t xml:space="preserve">, but the </w:t>
      </w:r>
      <w:r>
        <w:t>initial</w:t>
      </w:r>
      <w:r w:rsidR="00224CD1">
        <w:t xml:space="preserve"> </w:t>
      </w:r>
      <w:r>
        <w:t>setup</w:t>
      </w:r>
      <w:r w:rsidR="00224CD1">
        <w:t xml:space="preserve"> is complicated. With the IDE, we can enter the LPs like we would write the</w:t>
      </w:r>
      <w:r w:rsidR="005E20A5">
        <w:t xml:space="preserve">, except each stamen is followed by a semicolon. This can be done in an editor, like Notepad++, saved as ASCII with a .lp suffix, and read in the </w:t>
      </w:r>
      <w:r w:rsidR="00B05E09">
        <w:t>LPSolve</w:t>
      </w:r>
      <w:r w:rsidR="005E20A5">
        <w:t xml:space="preserve"> IDE or written in the IDE Source</w:t>
      </w:r>
      <w:r w:rsidR="00F8041F">
        <w:t xml:space="preserve"> (see Figure 6)</w:t>
      </w:r>
      <w:r w:rsidR="005E20A5">
        <w:t xml:space="preserve"> or Matrix windows.</w:t>
      </w:r>
    </w:p>
    <w:p w:rsidR="00D928BC" w:rsidRDefault="00D928BC" w:rsidP="00E223F3">
      <w:r>
        <w:rPr>
          <w:noProof/>
        </w:rPr>
        <w:drawing>
          <wp:inline distT="0" distB="0" distL="0" distR="0" wp14:anchorId="22AB2201" wp14:editId="1A44345E">
            <wp:extent cx="4069080" cy="40690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grayscl/>
                    </a:blip>
                    <a:stretch>
                      <a:fillRect/>
                    </a:stretch>
                  </pic:blipFill>
                  <pic:spPr>
                    <a:xfrm>
                      <a:off x="0" y="0"/>
                      <a:ext cx="4069080" cy="4069080"/>
                    </a:xfrm>
                    <a:prstGeom prst="rect">
                      <a:avLst/>
                    </a:prstGeom>
                  </pic:spPr>
                </pic:pic>
              </a:graphicData>
            </a:graphic>
          </wp:inline>
        </w:drawing>
      </w:r>
    </w:p>
    <w:p w:rsidR="00D928BC" w:rsidRDefault="00D928BC" w:rsidP="00E223F3">
      <w:pPr>
        <w:pStyle w:val="FigureSubheading"/>
      </w:pPr>
      <w:r w:rsidRPr="00F8041F">
        <w:rPr>
          <w:b/>
        </w:rPr>
        <w:t>Figure 6.</w:t>
      </w:r>
      <w:r>
        <w:t xml:space="preserve"> LPSolve</w:t>
      </w:r>
      <w:r>
        <w:fldChar w:fldCharType="begin"/>
      </w:r>
      <w:r>
        <w:instrText xml:space="preserve"> XE "</w:instrText>
      </w:r>
      <w:r>
        <w:rPr>
          <w:lang w:val="en"/>
        </w:rPr>
        <w:instrText>LPSolve</w:instrText>
      </w:r>
      <w:r>
        <w:instrText xml:space="preserve">" </w:instrText>
      </w:r>
      <w:r>
        <w:fldChar w:fldCharType="end"/>
      </w:r>
      <w:r>
        <w:t xml:space="preserve"> IDE showing Source window</w:t>
      </w:r>
    </w:p>
    <w:p w:rsidR="00275271" w:rsidRDefault="0040450A" w:rsidP="00E223F3">
      <w:r>
        <w:t>Section 8.8 provides information on</w:t>
      </w:r>
      <w:r w:rsidR="00226195">
        <w:t xml:space="preserve"> how to download and install </w:t>
      </w:r>
      <w:r w:rsidR="00B05E09">
        <w:t>LPSolve</w:t>
      </w:r>
      <w:r w:rsidR="00226195">
        <w:fldChar w:fldCharType="begin"/>
      </w:r>
      <w:r w:rsidR="00226195">
        <w:instrText xml:space="preserve"> XE "</w:instrText>
      </w:r>
      <w:r w:rsidR="00B05E09">
        <w:rPr>
          <w:lang w:val="en"/>
        </w:rPr>
        <w:instrText>LPSolve</w:instrText>
      </w:r>
      <w:r w:rsidR="00226195">
        <w:instrText xml:space="preserve">" </w:instrText>
      </w:r>
      <w:r w:rsidR="00226195">
        <w:fldChar w:fldCharType="end"/>
      </w:r>
      <w:r w:rsidR="00226195">
        <w:t xml:space="preserve">. </w:t>
      </w:r>
      <w:r w:rsidR="00B05E09">
        <w:t>LPSolve</w:t>
      </w:r>
      <w:r>
        <w:t xml:space="preserve"> can be run </w:t>
      </w:r>
      <w:r w:rsidR="00A129C7">
        <w:t>fr</w:t>
      </w:r>
      <w:r>
        <w:t>om MATLAB</w:t>
      </w:r>
      <w:r w:rsidR="00226195">
        <w:fldChar w:fldCharType="begin"/>
      </w:r>
      <w:r w:rsidR="00226195">
        <w:instrText xml:space="preserve"> XE "</w:instrText>
      </w:r>
      <w:r w:rsidR="00226195" w:rsidRPr="00F666DF">
        <w:rPr>
          <w:lang w:val="en"/>
        </w:rPr>
        <w:instrText>MATLAB</w:instrText>
      </w:r>
      <w:r w:rsidR="00226195">
        <w:instrText xml:space="preserve">" </w:instrText>
      </w:r>
      <w:r w:rsidR="00226195">
        <w:fldChar w:fldCharType="end"/>
      </w:r>
      <w:r>
        <w:t>, R, Octave</w:t>
      </w:r>
      <w:r w:rsidR="00226195">
        <w:fldChar w:fldCharType="begin"/>
      </w:r>
      <w:r w:rsidR="00226195">
        <w:instrText xml:space="preserve"> XE "</w:instrText>
      </w:r>
      <w:r w:rsidR="00226195" w:rsidRPr="005E13BC">
        <w:rPr>
          <w:lang w:val="en"/>
        </w:rPr>
        <w:instrText>Octave</w:instrText>
      </w:r>
      <w:r w:rsidR="00226195">
        <w:instrText xml:space="preserve">" </w:instrText>
      </w:r>
      <w:r w:rsidR="00226195">
        <w:fldChar w:fldCharType="end"/>
      </w:r>
      <w:r>
        <w:t xml:space="preserve"> and other programs.</w:t>
      </w:r>
    </w:p>
    <w:p w:rsidR="00F8041F" w:rsidRDefault="00F8041F" w:rsidP="00E223F3">
      <w:r>
        <w:t>The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entered as shown below. I wrote this in Notepad++, saved it as model.lp (ASCII), and read it</w:t>
      </w:r>
      <w:r w:rsidR="00113550">
        <w:t xml:space="preserve"> in the </w:t>
      </w:r>
      <w:r w:rsidR="00B05E09">
        <w:t>LPSolve</w:t>
      </w:r>
      <w:r w:rsidR="00226195">
        <w:fldChar w:fldCharType="begin"/>
      </w:r>
      <w:r w:rsidR="00226195">
        <w:instrText xml:space="preserve"> XE "</w:instrText>
      </w:r>
      <w:r w:rsidR="00B05E09">
        <w:rPr>
          <w:lang w:val="en"/>
        </w:rPr>
        <w:instrText>LPSolve</w:instrText>
      </w:r>
      <w:r w:rsidR="00226195">
        <w:instrText xml:space="preserve">" </w:instrText>
      </w:r>
      <w:r w:rsidR="00226195">
        <w:fldChar w:fldCharType="end"/>
      </w:r>
      <w:r w:rsidR="00113550">
        <w:t xml:space="preserve"> IDE, e.g., File | Open | drive/path/model.lp.</w:t>
      </w:r>
    </w:p>
    <w:p w:rsidR="0040450A" w:rsidRDefault="0040450A" w:rsidP="00E223F3">
      <w:r>
        <w:t xml:space="preserve">To start with I am assuming that we do not know </w:t>
      </w:r>
      <w:r w:rsidR="00B20AA3">
        <w:t>which constra</w:t>
      </w:r>
      <w:r>
        <w:t>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are binding</w:t>
      </w:r>
      <w:r w:rsidR="00ED3A3F">
        <w:fldChar w:fldCharType="begin"/>
      </w:r>
      <w:r w:rsidR="00ED3A3F">
        <w:instrText xml:space="preserve"> XE "</w:instrText>
      </w:r>
      <w:r w:rsidR="00ED3A3F" w:rsidRPr="0052131C">
        <w:instrText>binding constraints</w:instrText>
      </w:r>
      <w:r w:rsidR="00ED3A3F">
        <w:instrText xml:space="preserve">" </w:instrText>
      </w:r>
      <w:r w:rsidR="00ED3A3F">
        <w:fldChar w:fldCharType="end"/>
      </w:r>
    </w:p>
    <w:p w:rsidR="00BA0ED2" w:rsidRDefault="00BA0ED2" w:rsidP="00E223F3">
      <w:pPr>
        <w:pStyle w:val="Scilab"/>
      </w:pPr>
      <w:r>
        <w:t>/* model.lp */</w:t>
      </w:r>
    </w:p>
    <w:p w:rsidR="00BA0ED2" w:rsidRDefault="00BA0ED2" w:rsidP="00E223F3">
      <w:pPr>
        <w:pStyle w:val="Scilab"/>
      </w:pPr>
    </w:p>
    <w:p w:rsidR="00BA0ED2" w:rsidRDefault="00BA0ED2" w:rsidP="00E223F3">
      <w:pPr>
        <w:pStyle w:val="Scilab"/>
      </w:pPr>
      <w:r>
        <w:t>min: 10000x1+2023x2+1674x3+1497x4+2023x5+10000x6+1105x7+1967x8+1674x9+1105x10+10000x11+2429x12+1497x13+1967x14+2429x15+10000x16+0x17+0x18+0x19;</w:t>
      </w:r>
    </w:p>
    <w:p w:rsidR="00BA0ED2" w:rsidRDefault="00BA0ED2" w:rsidP="00E223F3">
      <w:pPr>
        <w:pStyle w:val="Scilab"/>
      </w:pPr>
    </w:p>
    <w:p w:rsidR="00BA0ED2" w:rsidRDefault="00BA0ED2" w:rsidP="00E223F3">
      <w:pPr>
        <w:pStyle w:val="Scilab"/>
      </w:pPr>
      <w:r>
        <w:t>x1+x5+x9+x13=1;</w:t>
      </w:r>
    </w:p>
    <w:p w:rsidR="00BA0ED2" w:rsidRDefault="00BA0ED2" w:rsidP="00E223F3">
      <w:pPr>
        <w:pStyle w:val="Scilab"/>
      </w:pPr>
      <w:r>
        <w:t>x2+x6+x10+x14=1;</w:t>
      </w:r>
    </w:p>
    <w:p w:rsidR="00BA0ED2" w:rsidRDefault="00BA0ED2" w:rsidP="00E223F3">
      <w:pPr>
        <w:pStyle w:val="Scilab"/>
      </w:pPr>
      <w:r>
        <w:t>x3+x7+x11+x15=1;</w:t>
      </w:r>
    </w:p>
    <w:p w:rsidR="00BA0ED2" w:rsidRDefault="00BA0ED2" w:rsidP="00E223F3">
      <w:pPr>
        <w:pStyle w:val="Scilab"/>
      </w:pPr>
      <w:r>
        <w:t>x4+x8+x12+x16=1;</w:t>
      </w:r>
    </w:p>
    <w:p w:rsidR="00BA0ED2" w:rsidRDefault="00BA0ED2" w:rsidP="00E223F3">
      <w:pPr>
        <w:pStyle w:val="Scilab"/>
      </w:pPr>
      <w:r>
        <w:t>x1+x2+x3+x4=1;</w:t>
      </w:r>
    </w:p>
    <w:p w:rsidR="00BA0ED2" w:rsidRDefault="00BA0ED2" w:rsidP="00E223F3">
      <w:pPr>
        <w:pStyle w:val="Scilab"/>
      </w:pPr>
      <w:r>
        <w:t>x5+x6+x7+x8=1;</w:t>
      </w:r>
    </w:p>
    <w:p w:rsidR="00BA0ED2" w:rsidRDefault="00BA0ED2" w:rsidP="00E223F3">
      <w:pPr>
        <w:pStyle w:val="Scilab"/>
      </w:pPr>
      <w:r>
        <w:t>x9+x10+x11+x12=1;</w:t>
      </w:r>
    </w:p>
    <w:p w:rsidR="00BA0ED2" w:rsidRDefault="00BA0ED2" w:rsidP="00E223F3">
      <w:pPr>
        <w:pStyle w:val="Scilab"/>
      </w:pPr>
      <w:r>
        <w:t>x13+x14+x15+x16=1;</w:t>
      </w:r>
    </w:p>
    <w:p w:rsidR="00BA0ED2" w:rsidRDefault="00BA0ED2" w:rsidP="00E223F3">
      <w:pPr>
        <w:pStyle w:val="Scilab"/>
      </w:pPr>
      <w:r>
        <w:t>4x7+x17-x18&lt;=3;</w:t>
      </w:r>
    </w:p>
    <w:p w:rsidR="00BA0ED2" w:rsidRDefault="00BA0ED2" w:rsidP="00E223F3">
      <w:pPr>
        <w:pStyle w:val="Scilab"/>
      </w:pPr>
      <w:r>
        <w:t>4x8+x17-x19&lt;=3;</w:t>
      </w:r>
    </w:p>
    <w:p w:rsidR="00BA0ED2" w:rsidRDefault="00BA0ED2" w:rsidP="00E223F3">
      <w:pPr>
        <w:pStyle w:val="Scilab"/>
      </w:pPr>
      <w:r>
        <w:t>4x10-x17+x18&lt;=3;</w:t>
      </w:r>
    </w:p>
    <w:p w:rsidR="00BA0ED2" w:rsidRDefault="00BA0ED2" w:rsidP="00E223F3">
      <w:pPr>
        <w:pStyle w:val="Scilab"/>
      </w:pPr>
      <w:r>
        <w:t>4x12+x18-x19&lt;=3;</w:t>
      </w:r>
    </w:p>
    <w:p w:rsidR="00BA0ED2" w:rsidRDefault="00BA0ED2" w:rsidP="00E223F3">
      <w:pPr>
        <w:pStyle w:val="Scilab"/>
      </w:pPr>
      <w:r>
        <w:t>4x14-x17+x19&lt;=3;</w:t>
      </w:r>
    </w:p>
    <w:p w:rsidR="00BA0ED2" w:rsidRDefault="00BA0ED2" w:rsidP="00E223F3">
      <w:pPr>
        <w:pStyle w:val="Scilab"/>
      </w:pPr>
      <w:r>
        <w:t>4x15-x18+x19&lt;=3;</w:t>
      </w:r>
    </w:p>
    <w:p w:rsidR="00BA0ED2" w:rsidRDefault="00BA0ED2" w:rsidP="00E223F3">
      <w:pPr>
        <w:pStyle w:val="Scilab"/>
      </w:pPr>
      <w:r>
        <w:t>0&lt;=x1&lt;=1;</w:t>
      </w:r>
    </w:p>
    <w:p w:rsidR="00BA0ED2" w:rsidRDefault="00BA0ED2" w:rsidP="00E223F3">
      <w:pPr>
        <w:pStyle w:val="Scilab"/>
      </w:pPr>
      <w:r>
        <w:t>0&lt;=x2&lt;=1;</w:t>
      </w:r>
    </w:p>
    <w:p w:rsidR="00BA0ED2" w:rsidRDefault="00BA0ED2" w:rsidP="00E223F3">
      <w:pPr>
        <w:pStyle w:val="Scilab"/>
      </w:pPr>
      <w:r>
        <w:t>0&lt;=x3&lt;=1;</w:t>
      </w:r>
    </w:p>
    <w:p w:rsidR="00BA0ED2" w:rsidRDefault="00BA0ED2" w:rsidP="00E223F3">
      <w:pPr>
        <w:pStyle w:val="Scilab"/>
      </w:pPr>
      <w:r>
        <w:t>0&lt;=x4&lt;=1;</w:t>
      </w:r>
    </w:p>
    <w:p w:rsidR="00BA0ED2" w:rsidRDefault="00BA0ED2" w:rsidP="00E223F3">
      <w:pPr>
        <w:pStyle w:val="Scilab"/>
      </w:pPr>
      <w:r>
        <w:t>0&lt;=x5&lt;=1;</w:t>
      </w:r>
    </w:p>
    <w:p w:rsidR="00BA0ED2" w:rsidRDefault="00BA0ED2" w:rsidP="00E223F3">
      <w:pPr>
        <w:pStyle w:val="Scilab"/>
      </w:pPr>
      <w:r>
        <w:t>0&lt;=x6&lt;=1;</w:t>
      </w:r>
    </w:p>
    <w:p w:rsidR="00BA0ED2" w:rsidRDefault="00BA0ED2" w:rsidP="00E223F3">
      <w:pPr>
        <w:pStyle w:val="Scilab"/>
      </w:pPr>
      <w:r>
        <w:t>0&lt;=x7&lt;=1;</w:t>
      </w:r>
    </w:p>
    <w:p w:rsidR="00BA0ED2" w:rsidRDefault="00BA0ED2" w:rsidP="00E223F3">
      <w:pPr>
        <w:pStyle w:val="Scilab"/>
      </w:pPr>
      <w:r>
        <w:t>0&lt;=x8&lt;=1;</w:t>
      </w:r>
    </w:p>
    <w:p w:rsidR="00BA0ED2" w:rsidRDefault="00BA0ED2" w:rsidP="00E223F3">
      <w:pPr>
        <w:pStyle w:val="Scilab"/>
      </w:pPr>
      <w:r>
        <w:t>0&lt;=x9&lt;=1;</w:t>
      </w:r>
    </w:p>
    <w:p w:rsidR="00BA0ED2" w:rsidRDefault="00BA0ED2" w:rsidP="00E223F3">
      <w:pPr>
        <w:pStyle w:val="Scilab"/>
      </w:pPr>
      <w:r>
        <w:t>0&lt;=x10&lt;=1;</w:t>
      </w:r>
    </w:p>
    <w:p w:rsidR="00BA0ED2" w:rsidRDefault="00BA0ED2" w:rsidP="00E223F3">
      <w:pPr>
        <w:pStyle w:val="Scilab"/>
      </w:pPr>
      <w:r>
        <w:t>0&lt;=x11&lt;=1;</w:t>
      </w:r>
    </w:p>
    <w:p w:rsidR="00BA0ED2" w:rsidRDefault="00BA0ED2" w:rsidP="00E223F3">
      <w:pPr>
        <w:pStyle w:val="Scilab"/>
      </w:pPr>
      <w:r>
        <w:t>0&lt;=x12&lt;=1;</w:t>
      </w:r>
    </w:p>
    <w:p w:rsidR="00BA0ED2" w:rsidRDefault="00BA0ED2" w:rsidP="00E223F3">
      <w:pPr>
        <w:pStyle w:val="Scilab"/>
      </w:pPr>
      <w:r>
        <w:t>0&lt;=x13&lt;=1;</w:t>
      </w:r>
    </w:p>
    <w:p w:rsidR="00BA0ED2" w:rsidRDefault="00BA0ED2" w:rsidP="00E223F3">
      <w:pPr>
        <w:pStyle w:val="Scilab"/>
      </w:pPr>
      <w:r>
        <w:t>0&lt;=x14&lt;=1;</w:t>
      </w:r>
    </w:p>
    <w:p w:rsidR="00BA0ED2" w:rsidRDefault="00BA0ED2" w:rsidP="00E223F3">
      <w:pPr>
        <w:pStyle w:val="Scilab"/>
      </w:pPr>
      <w:r>
        <w:t>0&lt;=x15&lt;=1;</w:t>
      </w:r>
    </w:p>
    <w:p w:rsidR="009C2629" w:rsidRDefault="009C2629" w:rsidP="00E223F3">
      <w:pPr>
        <w:pStyle w:val="Scilab"/>
      </w:pPr>
      <w:r>
        <w:t>0&lt;=x16&lt;=1;</w:t>
      </w:r>
    </w:p>
    <w:p w:rsidR="00BA0ED2" w:rsidRDefault="00BA0ED2" w:rsidP="00E223F3">
      <w:pPr>
        <w:pStyle w:val="Scilab"/>
      </w:pPr>
      <w:r>
        <w:t>0&lt;=x17&lt;=50;</w:t>
      </w:r>
    </w:p>
    <w:p w:rsidR="00BA0ED2" w:rsidRDefault="00BA0ED2" w:rsidP="00E223F3">
      <w:pPr>
        <w:pStyle w:val="Scilab"/>
      </w:pPr>
      <w:r>
        <w:t>0&lt;=x18&lt;=50;</w:t>
      </w:r>
    </w:p>
    <w:p w:rsidR="00BA0ED2" w:rsidRDefault="00BA0ED2" w:rsidP="00E223F3">
      <w:pPr>
        <w:pStyle w:val="Scilab"/>
      </w:pPr>
      <w:r>
        <w:t>0&lt;=x19&lt;=50;</w:t>
      </w:r>
    </w:p>
    <w:p w:rsidR="00BA0ED2" w:rsidRDefault="00BA0ED2" w:rsidP="00E223F3">
      <w:pPr>
        <w:pStyle w:val="Scilab"/>
      </w:pPr>
      <w:r>
        <w:t>int x1;</w:t>
      </w:r>
    </w:p>
    <w:p w:rsidR="00BA0ED2" w:rsidRDefault="00BA0ED2" w:rsidP="00E223F3">
      <w:pPr>
        <w:pStyle w:val="Scilab"/>
      </w:pPr>
      <w:r>
        <w:t>int x2;</w:t>
      </w:r>
    </w:p>
    <w:p w:rsidR="00BA0ED2" w:rsidRDefault="00BA0ED2" w:rsidP="00E223F3">
      <w:pPr>
        <w:pStyle w:val="Scilab"/>
      </w:pPr>
      <w:r>
        <w:t>int x3;</w:t>
      </w:r>
    </w:p>
    <w:p w:rsidR="00BA0ED2" w:rsidRDefault="00BA0ED2" w:rsidP="00E223F3">
      <w:pPr>
        <w:pStyle w:val="Scilab"/>
      </w:pPr>
      <w:r>
        <w:t>int x4;</w:t>
      </w:r>
    </w:p>
    <w:p w:rsidR="00BA0ED2" w:rsidRDefault="00BA0ED2" w:rsidP="00E223F3">
      <w:pPr>
        <w:pStyle w:val="Scilab"/>
      </w:pPr>
      <w:r>
        <w:t>int x5;</w:t>
      </w:r>
    </w:p>
    <w:p w:rsidR="00BA0ED2" w:rsidRDefault="00BA0ED2" w:rsidP="00E223F3">
      <w:pPr>
        <w:pStyle w:val="Scilab"/>
      </w:pPr>
      <w:r>
        <w:t>int x6;</w:t>
      </w:r>
    </w:p>
    <w:p w:rsidR="009C2629" w:rsidRDefault="00BA0ED2" w:rsidP="00E223F3">
      <w:pPr>
        <w:pStyle w:val="Scilab"/>
      </w:pPr>
      <w:r w:rsidRPr="0040450A">
        <w:t>int x7;</w:t>
      </w:r>
    </w:p>
    <w:p w:rsidR="00BA0ED2" w:rsidRDefault="00BA0ED2" w:rsidP="00E223F3">
      <w:pPr>
        <w:pStyle w:val="Scilab"/>
      </w:pPr>
      <w:r>
        <w:t>int x8;</w:t>
      </w:r>
    </w:p>
    <w:p w:rsidR="00BA0ED2" w:rsidRDefault="00BA0ED2" w:rsidP="00E223F3">
      <w:pPr>
        <w:pStyle w:val="Scilab"/>
      </w:pPr>
      <w:r>
        <w:t>int x9;</w:t>
      </w:r>
    </w:p>
    <w:p w:rsidR="00BA0ED2" w:rsidRDefault="00BA0ED2" w:rsidP="009C2629">
      <w:pPr>
        <w:pStyle w:val="Scilab"/>
      </w:pPr>
      <w:r>
        <w:t>int x10;</w:t>
      </w:r>
    </w:p>
    <w:p w:rsidR="00BA0ED2" w:rsidRDefault="00BA0ED2" w:rsidP="009C2629">
      <w:pPr>
        <w:pStyle w:val="Scilab"/>
      </w:pPr>
      <w:r>
        <w:t>int x11;</w:t>
      </w:r>
    </w:p>
    <w:p w:rsidR="00BA0ED2" w:rsidRDefault="00BA0ED2" w:rsidP="00E223F3">
      <w:pPr>
        <w:pStyle w:val="Scilab"/>
      </w:pPr>
      <w:r>
        <w:t>int x12;</w:t>
      </w:r>
    </w:p>
    <w:p w:rsidR="00BA0ED2" w:rsidRDefault="00BA0ED2" w:rsidP="00E223F3">
      <w:pPr>
        <w:pStyle w:val="Scilab"/>
      </w:pPr>
      <w:r>
        <w:t>int x13;</w:t>
      </w:r>
    </w:p>
    <w:p w:rsidR="00BA0ED2" w:rsidRDefault="00BA0ED2" w:rsidP="00E223F3">
      <w:pPr>
        <w:pStyle w:val="Scilab"/>
      </w:pPr>
      <w:r>
        <w:t>int x14;</w:t>
      </w:r>
    </w:p>
    <w:p w:rsidR="00BA0ED2" w:rsidRDefault="00BA0ED2" w:rsidP="00E223F3">
      <w:pPr>
        <w:pStyle w:val="Scilab"/>
      </w:pPr>
      <w:r>
        <w:t>int x15;</w:t>
      </w:r>
    </w:p>
    <w:p w:rsidR="002A693E" w:rsidRDefault="00BA0ED2" w:rsidP="00E223F3">
      <w:pPr>
        <w:pStyle w:val="Scilab"/>
      </w:pPr>
      <w:r>
        <w:t>int x16;</w:t>
      </w:r>
    </w:p>
    <w:p w:rsidR="00D928BC" w:rsidRDefault="00D928BC" w:rsidP="00E223F3">
      <w:r>
        <w:t xml:space="preserve">The solution is found in the Result tab, and then the Variables, MILP Feasible and results tabs. The variable results are shown in Figure 7, giving the total tour cost of 6243, as we found in </w:t>
      </w:r>
      <w:r>
        <w:rPr>
          <w:i/>
        </w:rPr>
        <w:t>SCILAB</w:t>
      </w:r>
      <w:r>
        <w:fldChar w:fldCharType="begin"/>
      </w:r>
      <w:r>
        <w:instrText xml:space="preserve"> XE "</w:instrText>
      </w:r>
      <w:r>
        <w:rPr>
          <w:i/>
          <w:lang w:val="en"/>
        </w:rPr>
        <w:instrText>SCILAB</w:instrText>
      </w:r>
      <w:r>
        <w:instrText xml:space="preserve">" </w:instrText>
      </w:r>
      <w:r>
        <w:fldChar w:fldCharType="end"/>
      </w:r>
      <w:r>
        <w:t>.</w:t>
      </w:r>
    </w:p>
    <w:p w:rsidR="00DE68ED" w:rsidRDefault="00DE68ED" w:rsidP="00E223F3">
      <w:r>
        <w:rPr>
          <w:noProof/>
        </w:rPr>
        <w:drawing>
          <wp:inline distT="0" distB="0" distL="0" distR="0" wp14:anchorId="4599AFDF" wp14:editId="33FCE0EB">
            <wp:extent cx="4069080" cy="457517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grayscl/>
                    </a:blip>
                    <a:stretch>
                      <a:fillRect/>
                    </a:stretch>
                  </pic:blipFill>
                  <pic:spPr>
                    <a:xfrm>
                      <a:off x="0" y="0"/>
                      <a:ext cx="4069080" cy="4575175"/>
                    </a:xfrm>
                    <a:prstGeom prst="rect">
                      <a:avLst/>
                    </a:prstGeom>
                  </pic:spPr>
                </pic:pic>
              </a:graphicData>
            </a:graphic>
          </wp:inline>
        </w:drawing>
      </w:r>
    </w:p>
    <w:p w:rsidR="00DE68ED" w:rsidRDefault="00DE68ED" w:rsidP="009C2629">
      <w:pPr>
        <w:pStyle w:val="FigureSubheading"/>
      </w:pPr>
      <w:r w:rsidRPr="00DE68ED">
        <w:rPr>
          <w:b/>
        </w:rPr>
        <w:t>Figure 7.</w:t>
      </w:r>
      <w:r w:rsidR="00B05E09">
        <w:t>LPSolve</w:t>
      </w:r>
      <w:r w:rsidR="00006019">
        <w:fldChar w:fldCharType="begin"/>
      </w:r>
      <w:r w:rsidR="00006019">
        <w:instrText xml:space="preserve"> XE "</w:instrText>
      </w:r>
      <w:r w:rsidR="00B05E09">
        <w:instrText>LPSolve</w:instrText>
      </w:r>
      <w:r w:rsidR="00006019">
        <w:instrText xml:space="preserve">" </w:instrText>
      </w:r>
      <w:r w:rsidR="00006019">
        <w:fldChar w:fldCharType="end"/>
      </w:r>
      <w:r>
        <w:t xml:space="preserve"> Results window</w:t>
      </w:r>
    </w:p>
    <w:p w:rsidR="002A693E" w:rsidRDefault="002A693E" w:rsidP="00E223F3"/>
    <w:p w:rsidR="002A693E" w:rsidRDefault="002A693E" w:rsidP="00E223F3">
      <w:pPr>
        <w:pStyle w:val="Scilab"/>
      </w:pPr>
      <w:r>
        <w:t>Variables</w:t>
      </w:r>
      <w:r>
        <w:tab/>
        <w:t>MILP Feasible</w:t>
      </w:r>
      <w:r>
        <w:tab/>
        <w:t>result</w:t>
      </w:r>
    </w:p>
    <w:p w:rsidR="002A693E" w:rsidRDefault="002A693E" w:rsidP="00E223F3">
      <w:pPr>
        <w:pStyle w:val="Scilab"/>
      </w:pPr>
      <w:r>
        <w:tab/>
      </w:r>
      <w:r w:rsidR="005B2028">
        <w:t>5204</w:t>
      </w:r>
      <w:r>
        <w:tab/>
      </w:r>
      <w:r w:rsidR="005B2028">
        <w:t>5204</w:t>
      </w:r>
    </w:p>
    <w:p w:rsidR="002A693E" w:rsidRDefault="002A693E" w:rsidP="00E223F3">
      <w:pPr>
        <w:pStyle w:val="Scilab"/>
      </w:pPr>
      <w:r>
        <w:t>x9</w:t>
      </w:r>
      <w:r>
        <w:tab/>
        <w:t>1</w:t>
      </w:r>
      <w:r>
        <w:tab/>
        <w:t>1</w:t>
      </w:r>
    </w:p>
    <w:p w:rsidR="002A693E" w:rsidRDefault="002A693E" w:rsidP="00E223F3">
      <w:pPr>
        <w:pStyle w:val="Scilab"/>
      </w:pPr>
      <w:r>
        <w:t>x8</w:t>
      </w:r>
      <w:r>
        <w:tab/>
        <w:t>0</w:t>
      </w:r>
      <w:r>
        <w:tab/>
        <w:t>0</w:t>
      </w:r>
    </w:p>
    <w:p w:rsidR="002A693E" w:rsidRDefault="002A693E" w:rsidP="00E223F3">
      <w:pPr>
        <w:pStyle w:val="Scilab"/>
      </w:pPr>
      <w:r>
        <w:t>x7</w:t>
      </w:r>
      <w:r>
        <w:tab/>
        <w:t>1</w:t>
      </w:r>
      <w:r>
        <w:tab/>
        <w:t>1</w:t>
      </w:r>
    </w:p>
    <w:p w:rsidR="00D928BC" w:rsidRDefault="00D928BC" w:rsidP="00E223F3">
      <w:pPr>
        <w:pStyle w:val="Scilab"/>
      </w:pPr>
      <w:r>
        <w:t>x6</w:t>
      </w:r>
      <w:r>
        <w:tab/>
        <w:t>0</w:t>
      </w:r>
      <w:r>
        <w:tab/>
        <w:t>0</w:t>
      </w:r>
    </w:p>
    <w:p w:rsidR="002A693E" w:rsidRDefault="002A693E" w:rsidP="00E223F3">
      <w:pPr>
        <w:pStyle w:val="Scilab"/>
      </w:pPr>
      <w:r>
        <w:t>x5</w:t>
      </w:r>
      <w:r>
        <w:tab/>
        <w:t>0</w:t>
      </w:r>
      <w:r>
        <w:tab/>
        <w:t>0</w:t>
      </w:r>
    </w:p>
    <w:p w:rsidR="002A693E" w:rsidRDefault="002A693E" w:rsidP="00E223F3">
      <w:pPr>
        <w:pStyle w:val="Scilab"/>
      </w:pPr>
      <w:r>
        <w:t>x4</w:t>
      </w:r>
      <w:r>
        <w:tab/>
        <w:t>1</w:t>
      </w:r>
      <w:r>
        <w:tab/>
        <w:t>1</w:t>
      </w:r>
    </w:p>
    <w:p w:rsidR="002A693E" w:rsidRDefault="002A693E" w:rsidP="00E223F3">
      <w:pPr>
        <w:pStyle w:val="Scilab"/>
      </w:pPr>
      <w:r>
        <w:t>x3</w:t>
      </w:r>
      <w:r>
        <w:tab/>
        <w:t>0</w:t>
      </w:r>
      <w:r>
        <w:tab/>
        <w:t>0</w:t>
      </w:r>
    </w:p>
    <w:p w:rsidR="002A693E" w:rsidRDefault="002A693E" w:rsidP="00E223F3">
      <w:pPr>
        <w:pStyle w:val="Scilab"/>
      </w:pPr>
      <w:r>
        <w:t>x2</w:t>
      </w:r>
      <w:r>
        <w:tab/>
        <w:t>0</w:t>
      </w:r>
      <w:r>
        <w:tab/>
        <w:t>0</w:t>
      </w:r>
    </w:p>
    <w:p w:rsidR="002A693E" w:rsidRDefault="002A693E" w:rsidP="00E223F3">
      <w:pPr>
        <w:pStyle w:val="Scilab"/>
      </w:pPr>
      <w:r>
        <w:t>x19</w:t>
      </w:r>
      <w:r>
        <w:tab/>
        <w:t>0</w:t>
      </w:r>
      <w:r>
        <w:tab/>
        <w:t>0</w:t>
      </w:r>
    </w:p>
    <w:p w:rsidR="002A693E" w:rsidRDefault="002A693E" w:rsidP="00E223F3">
      <w:pPr>
        <w:pStyle w:val="Scilab"/>
      </w:pPr>
      <w:r>
        <w:t>x18</w:t>
      </w:r>
      <w:r>
        <w:tab/>
        <w:t>3</w:t>
      </w:r>
      <w:r>
        <w:tab/>
        <w:t>3</w:t>
      </w:r>
    </w:p>
    <w:p w:rsidR="002A693E" w:rsidRDefault="002A693E" w:rsidP="00E223F3">
      <w:pPr>
        <w:pStyle w:val="Scilab"/>
      </w:pPr>
      <w:r>
        <w:t>x17</w:t>
      </w:r>
      <w:r>
        <w:tab/>
        <w:t>1</w:t>
      </w:r>
      <w:r>
        <w:tab/>
        <w:t>1</w:t>
      </w:r>
    </w:p>
    <w:p w:rsidR="002A693E" w:rsidRDefault="002A693E" w:rsidP="00E223F3">
      <w:pPr>
        <w:pStyle w:val="Scilab"/>
      </w:pPr>
      <w:r>
        <w:t>x16</w:t>
      </w:r>
      <w:r>
        <w:tab/>
        <w:t>0</w:t>
      </w:r>
      <w:r>
        <w:tab/>
        <w:t>0</w:t>
      </w:r>
    </w:p>
    <w:p w:rsidR="00DE68ED" w:rsidRDefault="00DE68ED" w:rsidP="00E223F3">
      <w:pPr>
        <w:pStyle w:val="Scilab"/>
      </w:pPr>
      <w:r>
        <w:t>x15</w:t>
      </w:r>
      <w:r>
        <w:tab/>
        <w:t>0</w:t>
      </w:r>
      <w:r>
        <w:tab/>
        <w:t>0</w:t>
      </w:r>
    </w:p>
    <w:p w:rsidR="002A693E" w:rsidRDefault="002A693E" w:rsidP="00E223F3">
      <w:pPr>
        <w:pStyle w:val="Scilab"/>
      </w:pPr>
      <w:r>
        <w:t>x14</w:t>
      </w:r>
      <w:r>
        <w:tab/>
        <w:t>1</w:t>
      </w:r>
      <w:r>
        <w:tab/>
        <w:t>1</w:t>
      </w:r>
    </w:p>
    <w:p w:rsidR="002A693E" w:rsidRDefault="002A693E" w:rsidP="00E223F3">
      <w:pPr>
        <w:pStyle w:val="Scilab"/>
      </w:pPr>
      <w:r>
        <w:t>x13</w:t>
      </w:r>
      <w:r>
        <w:tab/>
        <w:t>0</w:t>
      </w:r>
      <w:r>
        <w:tab/>
        <w:t>0</w:t>
      </w:r>
    </w:p>
    <w:p w:rsidR="002A693E" w:rsidRDefault="002A693E" w:rsidP="00E223F3">
      <w:pPr>
        <w:pStyle w:val="Scilab"/>
      </w:pPr>
      <w:r>
        <w:t>x12</w:t>
      </w:r>
      <w:r>
        <w:tab/>
        <w:t>0</w:t>
      </w:r>
      <w:r>
        <w:tab/>
        <w:t>0</w:t>
      </w:r>
    </w:p>
    <w:p w:rsidR="002A693E" w:rsidRDefault="002A693E" w:rsidP="00E223F3">
      <w:pPr>
        <w:pStyle w:val="Scilab"/>
      </w:pPr>
      <w:r>
        <w:t>x11</w:t>
      </w:r>
      <w:r>
        <w:tab/>
        <w:t>0</w:t>
      </w:r>
      <w:r>
        <w:tab/>
        <w:t>0</w:t>
      </w:r>
    </w:p>
    <w:p w:rsidR="002A693E" w:rsidRDefault="002A693E" w:rsidP="00E223F3">
      <w:pPr>
        <w:pStyle w:val="Scilab"/>
      </w:pPr>
      <w:r>
        <w:t>x10</w:t>
      </w:r>
      <w:r>
        <w:tab/>
        <w:t>0</w:t>
      </w:r>
      <w:r>
        <w:tab/>
        <w:t>0</w:t>
      </w:r>
    </w:p>
    <w:p w:rsidR="002A693E" w:rsidRDefault="002A693E" w:rsidP="00E223F3">
      <w:pPr>
        <w:pStyle w:val="Scilab"/>
      </w:pPr>
      <w:r>
        <w:t>x1</w:t>
      </w:r>
      <w:r>
        <w:tab/>
        <w:t>0</w:t>
      </w:r>
      <w:r>
        <w:tab/>
        <w:t>0</w:t>
      </w:r>
    </w:p>
    <w:p w:rsidR="00D928BC" w:rsidRDefault="00D928BC" w:rsidP="00E223F3"/>
    <w:p w:rsidR="00275271" w:rsidRDefault="00275271" w:rsidP="009C4902">
      <w:pPr>
        <w:pStyle w:val="Heading2"/>
      </w:pPr>
      <w:bookmarkStart w:id="179" w:name="_Toc416087211"/>
      <w:r w:rsidRPr="00275271">
        <w:t>Fixed-Charge Problems</w:t>
      </w:r>
      <w:bookmarkEnd w:id="179"/>
    </w:p>
    <w:p w:rsidR="00275271" w:rsidRDefault="00275271" w:rsidP="00E223F3">
      <w:r>
        <w:t xml:space="preserve">Example </w:t>
      </w:r>
      <w:r w:rsidR="0090717C">
        <w:t>6</w:t>
      </w:r>
      <w:r>
        <w:t xml:space="preserve"> illustrates an important trick that can be used to formulate many location and production problems as IPs.</w:t>
      </w:r>
    </w:p>
    <w:p w:rsidR="00275271" w:rsidRDefault="00275271" w:rsidP="009C2629">
      <w:pPr>
        <w:shd w:val="clear" w:color="auto" w:fill="D9D9D9" w:themeFill="background1" w:themeFillShade="D9"/>
      </w:pPr>
      <w:r w:rsidRPr="00275271">
        <w:rPr>
          <w:b/>
          <w:shd w:val="clear" w:color="auto" w:fill="D9D9D9" w:themeFill="background1" w:themeFillShade="D9"/>
        </w:rPr>
        <w:t xml:space="preserve">EXAMPLE </w:t>
      </w:r>
      <w:r w:rsidR="0090717C">
        <w:rPr>
          <w:b/>
          <w:shd w:val="clear" w:color="auto" w:fill="D9D9D9" w:themeFill="background1" w:themeFillShade="D9"/>
        </w:rPr>
        <w:t>6</w:t>
      </w:r>
      <w:r w:rsidRPr="00275271">
        <w:rPr>
          <w:b/>
          <w:shd w:val="clear" w:color="auto" w:fill="D9D9D9" w:themeFill="background1" w:themeFillShade="D9"/>
        </w:rPr>
        <w:t>.</w:t>
      </w:r>
      <w:r w:rsidRPr="00275271">
        <w:rPr>
          <w:shd w:val="clear" w:color="auto" w:fill="D9D9D9" w:themeFill="background1" w:themeFillShade="D9"/>
        </w:rPr>
        <w:t xml:space="preserve"> Fixed-Charge IP</w:t>
      </w:r>
    </w:p>
    <w:p w:rsidR="00275271" w:rsidRDefault="0017324B" w:rsidP="00E223F3">
      <w:r>
        <w:t>Mandella</w:t>
      </w:r>
      <w:r w:rsidR="00275271">
        <w:t xml:space="preserve"> Cloth Company is capable of manufacturing three types of clothing: shirts, shorts, and pants. The manufacture of each type of clothing requires that </w:t>
      </w:r>
      <w:r>
        <w:t>Mandella</w:t>
      </w:r>
      <w:r w:rsidR="00275271">
        <w:t xml:space="preserve"> have the appropriate type of machinery available. The machinery needed to manufacture each type of clothing must be rented at the following rates: shirt machinery, $200 per week; shorts machinery, $150 per week; pants machinery, $100 per week. The manufacture of each type of clothing also requires the amounts of cloth and labor shown in Table 2. Each week,</w:t>
      </w:r>
    </w:p>
    <w:p w:rsidR="00275271" w:rsidRDefault="00275271" w:rsidP="00E223F3">
      <w:r>
        <w:t xml:space="preserve">150 hours of labor and 160 sq yd of cloth are available. The variable unit cost and selling price for each type of clothing are shown in Table 3. Formulate an IP whose solution will maximize </w:t>
      </w:r>
      <w:r w:rsidR="0017324B">
        <w:t>Mandella</w:t>
      </w:r>
      <w:r>
        <w:t>’s weekly profits.</w:t>
      </w:r>
    </w:p>
    <w:p w:rsidR="00275271" w:rsidRDefault="00275271" w:rsidP="00E223F3">
      <w:r w:rsidRPr="005A06EA">
        <w:rPr>
          <w:b/>
          <w:shd w:val="clear" w:color="auto" w:fill="D9D9D9" w:themeFill="background1" w:themeFillShade="D9"/>
        </w:rPr>
        <w:t>Solution.</w:t>
      </w:r>
      <w:r>
        <w:t xml:space="preserve"> As in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formulations, we define a decision variable for each decision that </w:t>
      </w:r>
      <w:r w:rsidR="0017324B">
        <w:t>Mandella</w:t>
      </w:r>
      <w:r>
        <w:t xml:space="preserve"> must make. Clearly, </w:t>
      </w:r>
      <w:r w:rsidR="0017324B">
        <w:t>Mandella</w:t>
      </w:r>
      <w:r>
        <w:t xml:space="preserve"> must decide how many of each type of clothing should be manufactured each week, so we define</w:t>
      </w:r>
    </w:p>
    <w:p w:rsidR="00275271"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oMath>
      <w:r w:rsidR="00275271">
        <w:t xml:space="preserve"> number of shirts produced each week </w:t>
      </w:r>
    </w:p>
    <w:p w:rsidR="00275271" w:rsidRDefault="002D689A" w:rsidP="00E223F3">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w:r w:rsidR="00275271">
        <w:t xml:space="preserve"> number of shorts produced each week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00275271">
        <w:t xml:space="preserve">  = number of pants produced each week</w:t>
      </w:r>
    </w:p>
    <w:p w:rsidR="00275271" w:rsidRDefault="00275271" w:rsidP="00E223F3">
      <w:r w:rsidRPr="00275271">
        <w:rPr>
          <w:b/>
        </w:rPr>
        <w:t>TABLE 2.</w:t>
      </w:r>
      <w:r>
        <w:t xml:space="preserve"> Resource Requirements for </w:t>
      </w:r>
      <w:r w:rsidR="0017324B">
        <w:t>Mandella</w:t>
      </w:r>
    </w:p>
    <w:tbl>
      <w:tblPr>
        <w:tblW w:w="0" w:type="auto"/>
        <w:jc w:val="center"/>
        <w:tblLook w:val="04A0" w:firstRow="1" w:lastRow="0" w:firstColumn="1" w:lastColumn="0" w:noHBand="0" w:noVBand="1"/>
      </w:tblPr>
      <w:tblGrid>
        <w:gridCol w:w="1441"/>
        <w:gridCol w:w="1344"/>
        <w:gridCol w:w="1514"/>
      </w:tblGrid>
      <w:tr w:rsidR="00275271" w:rsidRPr="00275271" w:rsidTr="00161B80">
        <w:trPr>
          <w:jc w:val="center"/>
        </w:trPr>
        <w:tc>
          <w:tcPr>
            <w:tcW w:w="0" w:type="auto"/>
            <w:tcBorders>
              <w:top w:val="single" w:sz="4" w:space="0" w:color="auto"/>
              <w:bottom w:val="single" w:sz="4" w:space="0" w:color="auto"/>
            </w:tcBorders>
          </w:tcPr>
          <w:p w:rsidR="00275271" w:rsidRPr="00275271" w:rsidRDefault="00275271" w:rsidP="009C2629">
            <w:pPr>
              <w:spacing w:after="40"/>
            </w:pPr>
            <w:r w:rsidRPr="00275271">
              <w:t>Clothing Type</w:t>
            </w:r>
          </w:p>
        </w:tc>
        <w:tc>
          <w:tcPr>
            <w:tcW w:w="1344" w:type="dxa"/>
            <w:tcBorders>
              <w:top w:val="single" w:sz="4" w:space="0" w:color="auto"/>
              <w:bottom w:val="single" w:sz="4" w:space="0" w:color="auto"/>
            </w:tcBorders>
          </w:tcPr>
          <w:p w:rsidR="00275271" w:rsidRDefault="00275271" w:rsidP="009C2629">
            <w:pPr>
              <w:spacing w:after="40"/>
            </w:pPr>
            <w:r w:rsidRPr="00275271">
              <w:t>Labor</w:t>
            </w:r>
          </w:p>
          <w:p w:rsidR="00275271" w:rsidRPr="00275271" w:rsidRDefault="00275271" w:rsidP="009C2629">
            <w:pPr>
              <w:spacing w:after="40"/>
            </w:pPr>
            <w:r w:rsidRPr="00275271">
              <w:t>(Hours)</w:t>
            </w:r>
          </w:p>
        </w:tc>
        <w:tc>
          <w:tcPr>
            <w:tcW w:w="0" w:type="auto"/>
            <w:tcBorders>
              <w:top w:val="single" w:sz="4" w:space="0" w:color="auto"/>
              <w:bottom w:val="single" w:sz="4" w:space="0" w:color="auto"/>
            </w:tcBorders>
          </w:tcPr>
          <w:p w:rsidR="00275271" w:rsidRDefault="00275271" w:rsidP="009C2629">
            <w:pPr>
              <w:spacing w:after="40"/>
            </w:pPr>
            <w:r w:rsidRPr="00275271">
              <w:t>Cloth</w:t>
            </w:r>
          </w:p>
          <w:p w:rsidR="00275271" w:rsidRPr="00275271" w:rsidRDefault="00275271" w:rsidP="009C2629">
            <w:pPr>
              <w:spacing w:after="40"/>
            </w:pPr>
            <w:r w:rsidRPr="00275271">
              <w:t>(Square Yards)</w:t>
            </w:r>
          </w:p>
        </w:tc>
      </w:tr>
      <w:tr w:rsidR="00275271" w:rsidRPr="00275271" w:rsidTr="00275271">
        <w:trPr>
          <w:jc w:val="center"/>
        </w:trPr>
        <w:tc>
          <w:tcPr>
            <w:tcW w:w="0" w:type="auto"/>
            <w:tcBorders>
              <w:bottom w:val="nil"/>
            </w:tcBorders>
          </w:tcPr>
          <w:p w:rsidR="00275271" w:rsidRPr="00275271" w:rsidRDefault="00275271" w:rsidP="009C2629">
            <w:pPr>
              <w:spacing w:after="40"/>
            </w:pPr>
            <w:r w:rsidRPr="00275271">
              <w:t>Shirt</w:t>
            </w:r>
          </w:p>
        </w:tc>
        <w:tc>
          <w:tcPr>
            <w:tcW w:w="1344" w:type="dxa"/>
            <w:tcBorders>
              <w:bottom w:val="nil"/>
            </w:tcBorders>
          </w:tcPr>
          <w:p w:rsidR="00275271" w:rsidRPr="00275271" w:rsidRDefault="00275271" w:rsidP="009C2629">
            <w:pPr>
              <w:spacing w:after="40"/>
            </w:pPr>
            <w:r w:rsidRPr="00275271">
              <w:t>3</w:t>
            </w:r>
          </w:p>
        </w:tc>
        <w:tc>
          <w:tcPr>
            <w:tcW w:w="0" w:type="auto"/>
            <w:tcBorders>
              <w:bottom w:val="nil"/>
            </w:tcBorders>
          </w:tcPr>
          <w:p w:rsidR="00275271" w:rsidRPr="00275271" w:rsidRDefault="00275271" w:rsidP="009C2629">
            <w:pPr>
              <w:spacing w:after="40"/>
            </w:pPr>
            <w:r w:rsidRPr="00275271">
              <w:t>4</w:t>
            </w:r>
          </w:p>
        </w:tc>
      </w:tr>
      <w:tr w:rsidR="00275271" w:rsidRPr="00275271" w:rsidTr="00275271">
        <w:trPr>
          <w:jc w:val="center"/>
        </w:trPr>
        <w:tc>
          <w:tcPr>
            <w:tcW w:w="0" w:type="auto"/>
            <w:tcBorders>
              <w:top w:val="nil"/>
              <w:bottom w:val="nil"/>
            </w:tcBorders>
          </w:tcPr>
          <w:p w:rsidR="00275271" w:rsidRPr="00275271" w:rsidRDefault="00275271" w:rsidP="009C2629">
            <w:pPr>
              <w:spacing w:after="40"/>
            </w:pPr>
            <w:r w:rsidRPr="00275271">
              <w:t>Shorts</w:t>
            </w:r>
          </w:p>
        </w:tc>
        <w:tc>
          <w:tcPr>
            <w:tcW w:w="1344" w:type="dxa"/>
            <w:tcBorders>
              <w:top w:val="nil"/>
              <w:bottom w:val="nil"/>
            </w:tcBorders>
          </w:tcPr>
          <w:p w:rsidR="00275271" w:rsidRPr="00275271" w:rsidRDefault="00275271" w:rsidP="009C2629">
            <w:pPr>
              <w:spacing w:after="40"/>
            </w:pPr>
            <w:r w:rsidRPr="00275271">
              <w:t>2</w:t>
            </w:r>
          </w:p>
        </w:tc>
        <w:tc>
          <w:tcPr>
            <w:tcW w:w="0" w:type="auto"/>
            <w:tcBorders>
              <w:top w:val="nil"/>
              <w:bottom w:val="nil"/>
            </w:tcBorders>
          </w:tcPr>
          <w:p w:rsidR="00275271" w:rsidRPr="00275271" w:rsidRDefault="00275271" w:rsidP="009C2629">
            <w:pPr>
              <w:spacing w:after="40"/>
            </w:pPr>
            <w:r w:rsidRPr="00275271">
              <w:t>3</w:t>
            </w:r>
          </w:p>
        </w:tc>
      </w:tr>
      <w:tr w:rsidR="00275271" w:rsidRPr="00275271" w:rsidTr="00275271">
        <w:trPr>
          <w:jc w:val="center"/>
        </w:trPr>
        <w:tc>
          <w:tcPr>
            <w:tcW w:w="0" w:type="auto"/>
            <w:tcBorders>
              <w:top w:val="nil"/>
            </w:tcBorders>
          </w:tcPr>
          <w:p w:rsidR="00275271" w:rsidRPr="00275271" w:rsidRDefault="00275271" w:rsidP="009C2629">
            <w:pPr>
              <w:spacing w:after="40"/>
            </w:pPr>
            <w:r w:rsidRPr="00275271">
              <w:t>Pants</w:t>
            </w:r>
          </w:p>
        </w:tc>
        <w:tc>
          <w:tcPr>
            <w:tcW w:w="1344" w:type="dxa"/>
            <w:tcBorders>
              <w:top w:val="nil"/>
            </w:tcBorders>
          </w:tcPr>
          <w:p w:rsidR="00275271" w:rsidRPr="00275271" w:rsidRDefault="00275271" w:rsidP="009C2629">
            <w:pPr>
              <w:spacing w:after="40"/>
            </w:pPr>
            <w:r w:rsidRPr="00275271">
              <w:t>6</w:t>
            </w:r>
          </w:p>
        </w:tc>
        <w:tc>
          <w:tcPr>
            <w:tcW w:w="0" w:type="auto"/>
            <w:tcBorders>
              <w:top w:val="nil"/>
            </w:tcBorders>
          </w:tcPr>
          <w:p w:rsidR="00275271" w:rsidRPr="00275271" w:rsidRDefault="00275271" w:rsidP="009C2629">
            <w:pPr>
              <w:spacing w:after="40"/>
            </w:pPr>
            <w:r w:rsidRPr="00275271">
              <w:t>4</w:t>
            </w:r>
          </w:p>
        </w:tc>
      </w:tr>
    </w:tbl>
    <w:p w:rsidR="005A06EA" w:rsidRDefault="005A06EA" w:rsidP="00E223F3"/>
    <w:p w:rsidR="005A06EA" w:rsidRDefault="005A06EA" w:rsidP="00E223F3">
      <w:r w:rsidRPr="005A06EA">
        <w:rPr>
          <w:b/>
        </w:rPr>
        <w:t>TABLE 3.</w:t>
      </w:r>
      <w:r>
        <w:t xml:space="preserve"> Revenue and Cost Information for </w:t>
      </w:r>
      <w:r w:rsidR="0017324B">
        <w:t>Mandella</w:t>
      </w:r>
    </w:p>
    <w:tbl>
      <w:tblPr>
        <w:tblW w:w="0" w:type="auto"/>
        <w:jc w:val="center"/>
        <w:tblLook w:val="04A0" w:firstRow="1" w:lastRow="0" w:firstColumn="1" w:lastColumn="0" w:noHBand="0" w:noVBand="1"/>
      </w:tblPr>
      <w:tblGrid>
        <w:gridCol w:w="1441"/>
        <w:gridCol w:w="1457"/>
        <w:gridCol w:w="1692"/>
      </w:tblGrid>
      <w:tr w:rsidR="005A06EA" w:rsidRPr="005A06EA" w:rsidTr="00161B80">
        <w:trPr>
          <w:jc w:val="center"/>
        </w:trPr>
        <w:tc>
          <w:tcPr>
            <w:tcW w:w="0" w:type="auto"/>
            <w:tcBorders>
              <w:top w:val="single" w:sz="4" w:space="0" w:color="auto"/>
              <w:bottom w:val="single" w:sz="4" w:space="0" w:color="auto"/>
            </w:tcBorders>
          </w:tcPr>
          <w:p w:rsidR="005A06EA" w:rsidRPr="005A06EA" w:rsidRDefault="005A06EA" w:rsidP="009C2629">
            <w:pPr>
              <w:spacing w:after="40"/>
            </w:pPr>
            <w:r w:rsidRPr="005A06EA">
              <w:t>Clothing Type</w:t>
            </w:r>
          </w:p>
        </w:tc>
        <w:tc>
          <w:tcPr>
            <w:tcW w:w="0" w:type="auto"/>
            <w:tcBorders>
              <w:top w:val="single" w:sz="4" w:space="0" w:color="auto"/>
              <w:bottom w:val="single" w:sz="4" w:space="0" w:color="auto"/>
            </w:tcBorders>
          </w:tcPr>
          <w:p w:rsidR="005A06EA" w:rsidRPr="005A06EA" w:rsidRDefault="005A06EA" w:rsidP="009C2629">
            <w:pPr>
              <w:spacing w:after="40"/>
            </w:pPr>
            <w:r w:rsidRPr="005A06EA">
              <w:t>Sales Price ($)</w:t>
            </w:r>
          </w:p>
        </w:tc>
        <w:tc>
          <w:tcPr>
            <w:tcW w:w="0" w:type="auto"/>
            <w:tcBorders>
              <w:top w:val="single" w:sz="4" w:space="0" w:color="auto"/>
              <w:bottom w:val="single" w:sz="4" w:space="0" w:color="auto"/>
            </w:tcBorders>
          </w:tcPr>
          <w:p w:rsidR="005A06EA" w:rsidRPr="005A06EA" w:rsidRDefault="005A06EA" w:rsidP="009C2629">
            <w:pPr>
              <w:spacing w:after="40"/>
            </w:pPr>
            <w:r w:rsidRPr="005A06EA">
              <w:t>Variable Cost ($)</w:t>
            </w:r>
          </w:p>
        </w:tc>
      </w:tr>
      <w:tr w:rsidR="005A06EA" w:rsidRPr="005A06EA" w:rsidTr="00161B80">
        <w:trPr>
          <w:jc w:val="center"/>
        </w:trPr>
        <w:tc>
          <w:tcPr>
            <w:tcW w:w="0" w:type="auto"/>
            <w:tcBorders>
              <w:top w:val="single" w:sz="4" w:space="0" w:color="auto"/>
            </w:tcBorders>
          </w:tcPr>
          <w:p w:rsidR="005A06EA" w:rsidRPr="005A06EA" w:rsidRDefault="005A06EA" w:rsidP="009C2629">
            <w:pPr>
              <w:spacing w:after="40"/>
            </w:pPr>
            <w:r w:rsidRPr="005A06EA">
              <w:t>Shirt</w:t>
            </w:r>
          </w:p>
        </w:tc>
        <w:tc>
          <w:tcPr>
            <w:tcW w:w="0" w:type="auto"/>
            <w:tcBorders>
              <w:top w:val="single" w:sz="4" w:space="0" w:color="auto"/>
            </w:tcBorders>
          </w:tcPr>
          <w:p w:rsidR="005A06EA" w:rsidRPr="005A06EA" w:rsidRDefault="005A06EA" w:rsidP="009C2629">
            <w:pPr>
              <w:spacing w:after="40"/>
            </w:pPr>
            <w:r w:rsidRPr="005A06EA">
              <w:t>12</w:t>
            </w:r>
          </w:p>
        </w:tc>
        <w:tc>
          <w:tcPr>
            <w:tcW w:w="0" w:type="auto"/>
            <w:tcBorders>
              <w:top w:val="single" w:sz="4" w:space="0" w:color="auto"/>
            </w:tcBorders>
          </w:tcPr>
          <w:p w:rsidR="005A06EA" w:rsidRPr="005A06EA" w:rsidRDefault="005A06EA" w:rsidP="009C2629">
            <w:pPr>
              <w:spacing w:after="40"/>
            </w:pPr>
            <w:r w:rsidRPr="005A06EA">
              <w:t>6</w:t>
            </w:r>
          </w:p>
        </w:tc>
      </w:tr>
      <w:tr w:rsidR="005A06EA" w:rsidRPr="005A06EA" w:rsidTr="005A06EA">
        <w:trPr>
          <w:jc w:val="center"/>
        </w:trPr>
        <w:tc>
          <w:tcPr>
            <w:tcW w:w="0" w:type="auto"/>
          </w:tcPr>
          <w:p w:rsidR="005A06EA" w:rsidRPr="005A06EA" w:rsidRDefault="005A06EA" w:rsidP="009C2629">
            <w:pPr>
              <w:spacing w:after="40"/>
            </w:pPr>
            <w:r w:rsidRPr="005A06EA">
              <w:t>Shorts</w:t>
            </w:r>
          </w:p>
        </w:tc>
        <w:tc>
          <w:tcPr>
            <w:tcW w:w="0" w:type="auto"/>
          </w:tcPr>
          <w:p w:rsidR="005A06EA" w:rsidRPr="005A06EA" w:rsidRDefault="005A06EA" w:rsidP="009C2629">
            <w:pPr>
              <w:spacing w:after="40"/>
            </w:pPr>
            <w:r w:rsidRPr="005A06EA">
              <w:t>18</w:t>
            </w:r>
          </w:p>
        </w:tc>
        <w:tc>
          <w:tcPr>
            <w:tcW w:w="0" w:type="auto"/>
          </w:tcPr>
          <w:p w:rsidR="005A06EA" w:rsidRPr="005A06EA" w:rsidRDefault="005A06EA" w:rsidP="009C2629">
            <w:pPr>
              <w:spacing w:after="40"/>
            </w:pPr>
            <w:r w:rsidRPr="005A06EA">
              <w:t>4</w:t>
            </w:r>
          </w:p>
        </w:tc>
      </w:tr>
      <w:tr w:rsidR="005A06EA" w:rsidRPr="005A06EA" w:rsidTr="005A06EA">
        <w:trPr>
          <w:jc w:val="center"/>
        </w:trPr>
        <w:tc>
          <w:tcPr>
            <w:tcW w:w="0" w:type="auto"/>
          </w:tcPr>
          <w:p w:rsidR="005A06EA" w:rsidRPr="005A06EA" w:rsidRDefault="005A06EA" w:rsidP="009C2629">
            <w:pPr>
              <w:spacing w:after="40"/>
            </w:pPr>
            <w:r w:rsidRPr="005A06EA">
              <w:t>Pants</w:t>
            </w:r>
          </w:p>
        </w:tc>
        <w:tc>
          <w:tcPr>
            <w:tcW w:w="0" w:type="auto"/>
          </w:tcPr>
          <w:p w:rsidR="005A06EA" w:rsidRPr="005A06EA" w:rsidRDefault="005A06EA" w:rsidP="009C2629">
            <w:pPr>
              <w:spacing w:after="40"/>
            </w:pPr>
            <w:r w:rsidRPr="005A06EA">
              <w:t>15</w:t>
            </w:r>
          </w:p>
        </w:tc>
        <w:tc>
          <w:tcPr>
            <w:tcW w:w="0" w:type="auto"/>
          </w:tcPr>
          <w:p w:rsidR="005A06EA" w:rsidRPr="005A06EA" w:rsidRDefault="005A06EA" w:rsidP="009C2629">
            <w:pPr>
              <w:spacing w:after="40"/>
            </w:pPr>
            <w:r w:rsidRPr="005A06EA">
              <w:t>8</w:t>
            </w:r>
          </w:p>
        </w:tc>
      </w:tr>
    </w:tbl>
    <w:p w:rsidR="005A06EA" w:rsidRDefault="005A06EA" w:rsidP="00E223F3"/>
    <w:p w:rsidR="005A06EA" w:rsidRDefault="005A06EA" w:rsidP="00E223F3">
      <w:r>
        <w:t>Note that the cost of renting machinery depends only on the types of clothing produced, not on the amount of each type of clothing. This enables us to express the cost of renting machinery by using the following variables:</w:t>
      </w:r>
    </w:p>
    <w:p w:rsidR="005A06EA" w:rsidRDefault="002D689A" w:rsidP="00E223F3">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r>
                      <w:rPr>
                        <w:rFonts w:ascii="Cambria Math" w:hAnsi="Cambria Math"/>
                      </w:rPr>
                      <m:t>1,</m:t>
                    </m:r>
                  </m:e>
                  <m:e>
                    <m:r>
                      <m:rPr>
                        <m:sty m:val="p"/>
                      </m:rPr>
                      <w:rPr>
                        <w:rFonts w:ascii="Cambria Math" w:hAnsi="Cambria Math"/>
                      </w:rPr>
                      <m:t>if any shirts are manufactured</m:t>
                    </m:r>
                  </m:e>
                </m:mr>
                <m:mr>
                  <m:e>
                    <m:r>
                      <w:rPr>
                        <w:rFonts w:ascii="Cambria Math" w:hAnsi="Cambria Math"/>
                      </w:rPr>
                      <m:t>0,</m:t>
                    </m:r>
                  </m:e>
                  <m:e>
                    <m:r>
                      <m:rPr>
                        <m:sty m:val="p"/>
                      </m:rPr>
                      <w:rPr>
                        <w:rFonts w:ascii="Cambria Math" w:hAnsi="Cambria Math"/>
                      </w:rPr>
                      <m:t>otherwise</m:t>
                    </m:r>
                  </m:e>
                </m:mr>
              </m:m>
            </m:e>
          </m:d>
        </m:oMath>
      </m:oMathPara>
    </w:p>
    <w:p w:rsidR="005A06EA" w:rsidRDefault="002D689A" w:rsidP="00E223F3">
      <m:oMathPara>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r>
                      <w:rPr>
                        <w:rFonts w:ascii="Cambria Math" w:hAnsi="Cambria Math"/>
                      </w:rPr>
                      <m:t>1,</m:t>
                    </m:r>
                  </m:e>
                  <m:e>
                    <m:r>
                      <m:rPr>
                        <m:sty m:val="p"/>
                      </m:rPr>
                      <w:rPr>
                        <w:rFonts w:ascii="Cambria Math" w:hAnsi="Cambria Math"/>
                      </w:rPr>
                      <m:t>if any shorts are manufactured</m:t>
                    </m:r>
                  </m:e>
                </m:mr>
                <m:mr>
                  <m:e>
                    <m:r>
                      <w:rPr>
                        <w:rFonts w:ascii="Cambria Math" w:hAnsi="Cambria Math"/>
                      </w:rPr>
                      <m:t>0,</m:t>
                    </m:r>
                  </m:e>
                  <m:e>
                    <m:r>
                      <m:rPr>
                        <m:sty m:val="p"/>
                      </m:rPr>
                      <w:rPr>
                        <w:rFonts w:ascii="Cambria Math" w:hAnsi="Cambria Math"/>
                      </w:rPr>
                      <m:t>otherwise</m:t>
                    </m:r>
                  </m:e>
                </m:mr>
              </m:m>
            </m:e>
          </m:d>
        </m:oMath>
      </m:oMathPara>
    </w:p>
    <w:p w:rsidR="005A06EA" w:rsidRDefault="002D689A" w:rsidP="00E223F3">
      <m:oMathPara>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r>
                      <w:rPr>
                        <w:rFonts w:ascii="Cambria Math" w:hAnsi="Cambria Math"/>
                      </w:rPr>
                      <m:t>1,</m:t>
                    </m:r>
                  </m:e>
                  <m:e>
                    <m:r>
                      <m:rPr>
                        <m:sty m:val="p"/>
                      </m:rPr>
                      <w:rPr>
                        <w:rFonts w:ascii="Cambria Math" w:hAnsi="Cambria Math"/>
                      </w:rPr>
                      <m:t>if any pants are manufactured</m:t>
                    </m:r>
                  </m:e>
                </m:mr>
                <m:mr>
                  <m:e>
                    <m:r>
                      <w:rPr>
                        <w:rFonts w:ascii="Cambria Math" w:hAnsi="Cambria Math"/>
                      </w:rPr>
                      <m:t>0,</m:t>
                    </m:r>
                  </m:e>
                  <m:e>
                    <m:r>
                      <m:rPr>
                        <m:sty m:val="p"/>
                      </m:rPr>
                      <w:rPr>
                        <w:rFonts w:ascii="Cambria Math" w:hAnsi="Cambria Math"/>
                      </w:rPr>
                      <m:t>otherwise</m:t>
                    </m:r>
                  </m:e>
                </m:mr>
              </m:m>
            </m:e>
          </m:d>
        </m:oMath>
      </m:oMathPara>
    </w:p>
    <w:p w:rsidR="005A06EA" w:rsidRDefault="005A06EA" w:rsidP="00E223F3">
      <w:r>
        <w:t xml:space="preserve">In short,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&gt;0</m:t>
        </m:r>
      </m:oMath>
      <w:r>
        <w:t xml:space="preserve">, then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=1</m:t>
        </m:r>
      </m:oMath>
      <w:r>
        <w:t xml:space="preserve">, and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=0</m:t>
        </m:r>
      </m:oMath>
      <w:r>
        <w:t xml:space="preserve">, then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 xml:space="preserve">. Thus, </w:t>
      </w:r>
      <w:r w:rsidR="0017324B">
        <w:t>Mandella</w:t>
      </w:r>
      <w:r>
        <w:t>’s weekly profits</w:t>
      </w:r>
      <m:oMath>
        <m:r>
          <w:rPr>
            <w:rFonts w:ascii="Cambria Math" w:hAnsi="Cambria Math"/>
          </w:rPr>
          <m:t>=</m:t>
        </m:r>
      </m:oMath>
      <w:r>
        <w:t>(weekly sales revenue)</w:t>
      </w:r>
      <m:oMath>
        <m:r>
          <w:rPr>
            <w:rFonts w:ascii="Cambria Math" w:hAnsi="Cambria Math"/>
          </w:rPr>
          <m:t>-</m:t>
        </m:r>
      </m:oMath>
      <w:r>
        <w:t>(weekly variable costs)</w:t>
      </w:r>
      <m:oMath>
        <m:r>
          <w:rPr>
            <w:rFonts w:ascii="Cambria Math" w:hAnsi="Cambria Math"/>
          </w:rPr>
          <m:t>-</m:t>
        </m:r>
      </m:oMath>
      <w:r>
        <w:t>(week</w:t>
      </w:r>
      <w:r w:rsidR="00D928BC">
        <w:t xml:space="preserve">ly costs of renting machinery). </w:t>
      </w:r>
      <w:r>
        <w:t>Also,</w:t>
      </w:r>
    </w:p>
    <w:p w:rsidR="005A06EA" w:rsidRDefault="009124AF" w:rsidP="00E223F3">
      <m:oMath>
        <m:r>
          <m:rPr>
            <m:nor/>
          </m:rPr>
          <m:t>Weekly cost of renting machinery</m:t>
        </m:r>
        <m:r>
          <w:rPr>
            <w:rFonts w:ascii="Cambria Math" w:hAnsi="Cambria Math"/>
          </w:rPr>
          <m:t>=200</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+150</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+100</m:t>
        </m:r>
        <m:sSub>
          <m:sSubPr>
            <m:ctrlPr>
              <w:rPr>
                <w:rFonts w:ascii="Cambria Math" w:hAnsi="Cambria Math"/>
                <w:i/>
              </w:rPr>
            </m:ctrlPr>
          </m:sSubPr>
          <m:e>
            <m:r>
              <w:rPr>
                <w:rFonts w:ascii="Cambria Math" w:hAnsi="Cambria Math"/>
              </w:rPr>
              <m:t>y</m:t>
            </m:r>
          </m:e>
          <m:sub>
            <m:r>
              <w:rPr>
                <w:rFonts w:ascii="Cambria Math" w:hAnsi="Cambria Math"/>
              </w:rPr>
              <m:t>3</m:t>
            </m:r>
          </m:sub>
        </m:sSub>
      </m:oMath>
      <w:r w:rsidR="005A06EA">
        <w:t xml:space="preserve"> </w:t>
      </w:r>
      <w:r w:rsidR="005A06EA">
        <w:tab/>
        <w:t>(</w:t>
      </w:r>
      <w:r>
        <w:t>8.</w:t>
      </w:r>
      <w:r w:rsidR="002E3BC0">
        <w:t>3</w:t>
      </w:r>
      <w:r w:rsidR="005A06EA">
        <w:t>)</w:t>
      </w:r>
    </w:p>
    <w:p w:rsidR="005A06EA" w:rsidRDefault="005A06EA" w:rsidP="00E223F3">
      <w:r>
        <w:t>To justify (</w:t>
      </w:r>
      <w:r w:rsidR="009124AF">
        <w:t>8.</w:t>
      </w:r>
      <w:r w:rsidR="002E3BC0">
        <w:t>3</w:t>
      </w:r>
      <w:r>
        <w:t>), note that it picks up the rental costs only for the mac</w:t>
      </w:r>
      <w:r w:rsidR="009124AF">
        <w:t>hines needed to man</w:t>
      </w:r>
      <w:r>
        <w:t xml:space="preserve">ufacture those products that </w:t>
      </w:r>
      <w:r w:rsidR="0017324B">
        <w:t>Mandella</w:t>
      </w:r>
      <w:r>
        <w:t xml:space="preserve"> is actually manufacturing. For example, suppose that shirts and p</w:t>
      </w:r>
      <w:r w:rsidR="009124AF">
        <w:t xml:space="preserve">ants are manufactured. Then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=1</m:t>
        </m:r>
      </m:oMath>
      <w:r w:rsidR="009124AF">
        <w:t xml:space="preserve"> and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=0</m:t>
        </m:r>
      </m:oMath>
      <w:r>
        <w:t xml:space="preserve">, and the total weekly </w:t>
      </w:r>
      <w:r w:rsidR="009124AF">
        <w:t xml:space="preserve">rental cost will be </w:t>
      </w:r>
      <m:oMath>
        <m:r>
          <w:rPr>
            <w:rFonts w:ascii="Cambria Math" w:hAnsi="Cambria Math"/>
          </w:rPr>
          <m:t>200+100=$300</m:t>
        </m:r>
      </m:oMath>
      <w:r>
        <w:t>.</w:t>
      </w:r>
    </w:p>
    <w:p w:rsidR="005A06EA" w:rsidRDefault="005A06EA" w:rsidP="00E223F3">
      <w:r>
        <w:t>Because the cost of renting, say, shirt machinery does not depend on the number of shirts produced, the cost of renting each type of machinery is called a fixed charge</w:t>
      </w:r>
      <w:r w:rsidR="0066428A">
        <w:fldChar w:fldCharType="begin"/>
      </w:r>
      <w:r w:rsidR="0066428A">
        <w:instrText xml:space="preserve"> XE "</w:instrText>
      </w:r>
      <w:r w:rsidR="0066428A" w:rsidRPr="00D3081E">
        <w:instrText>fixed charge</w:instrText>
      </w:r>
      <w:r w:rsidR="0066428A">
        <w:instrText xml:space="preserve">" </w:instrText>
      </w:r>
      <w:r w:rsidR="0066428A">
        <w:fldChar w:fldCharType="end"/>
      </w:r>
      <w:r>
        <w:t xml:space="preserve">. A fixed charge for an activity is a cost that is assessed whenever the activity is undertaken at a nonzero level. The presence of fixed charges will make the formulation of the </w:t>
      </w:r>
      <w:r w:rsidR="0017324B">
        <w:t>Mandella</w:t>
      </w:r>
      <w:r>
        <w:t xml:space="preserve"> problem much more difficult.</w:t>
      </w:r>
    </w:p>
    <w:p w:rsidR="005A06EA" w:rsidRDefault="005A06EA" w:rsidP="00E223F3">
      <w:r>
        <w:t xml:space="preserve">We can now express </w:t>
      </w:r>
      <w:r w:rsidR="0017324B">
        <w:t>Mandella</w:t>
      </w:r>
      <w:r>
        <w:t>’s weekly profits as</w:t>
      </w:r>
    </w:p>
    <w:p w:rsidR="005A06EA" w:rsidRDefault="009124AF" w:rsidP="00E223F3">
      <m:oMathPara>
        <m:oMath>
          <m:r>
            <m:rPr>
              <m:nor/>
            </m:rPr>
            <m:t>Weekly profit</m:t>
          </m:r>
          <m:r>
            <m:rPr>
              <m:sty m:val="p"/>
              <m:aln/>
            </m:rPr>
            <w:rPr>
              <w:rFonts w:ascii="Cambria Math" w:hAnsi="Cambria Math"/>
            </w:rPr>
            <m:t>=</m:t>
          </m:r>
          <m:d>
            <m:dPr>
              <m:ctrlPr>
                <w:rPr>
                  <w:rFonts w:ascii="Cambria Math" w:hAnsi="Cambria Math"/>
                </w:rPr>
              </m:ctrlPr>
            </m:dPr>
            <m:e>
              <m:r>
                <m:rPr>
                  <m:sty m:val="p"/>
                </m:rPr>
                <w:rPr>
                  <w:rFonts w:ascii="Cambria Math" w:hAnsi="Cambria Math"/>
                </w:rPr>
                <m:t>12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+15</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200</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+150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+100</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e>
          </m:d>
          <m:r>
            <m:rPr>
              <m:sty m:val="p"/>
            </m:rPr>
            <w:rPr>
              <w:rFonts w:ascii="Cambria Math" w:hAnsi="Cambria Math"/>
            </w:rPr>
            <w:br/>
          </m:r>
        </m:oMath>
        <m:oMath>
          <m:r>
            <m:rPr>
              <m:sty m:val="p"/>
              <m:aln/>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-200</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-150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-100</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oMath>
      </m:oMathPara>
    </w:p>
    <w:p w:rsidR="005A06EA" w:rsidRDefault="005A06EA" w:rsidP="00E223F3">
      <w:r>
        <w:t xml:space="preserve">Thus, </w:t>
      </w:r>
      <w:r w:rsidR="0017324B">
        <w:t>Mandella</w:t>
      </w:r>
      <w:r>
        <w:t xml:space="preserve"> wants to maximize</w:t>
      </w:r>
    </w:p>
    <w:p w:rsidR="009124AF" w:rsidRDefault="009124AF" w:rsidP="00E223F3">
      <w:pPr>
        <w:rPr>
          <w:rFonts w:eastAsiaTheme="minorEastAsia"/>
        </w:rPr>
      </w:pPr>
      <m:oMathPara>
        <m:oMath>
          <m:r>
            <w:rPr>
              <w:rFonts w:ascii="Cambria Math" w:hAnsi="Cambria Math"/>
            </w:rPr>
            <m:t>z</m:t>
          </m:r>
          <m:r>
            <m:rPr>
              <m:sty m:val="p"/>
              <m:aln/>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-200</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-150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-100</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oMath>
      </m:oMathPara>
    </w:p>
    <w:p w:rsidR="005A06EA" w:rsidRDefault="005A06EA" w:rsidP="00E223F3">
      <w:r>
        <w:t xml:space="preserve">Because its supply of labor and cloth is limited, </w:t>
      </w:r>
      <w:r w:rsidR="0017324B">
        <w:t>Mandella</w:t>
      </w:r>
      <w:r>
        <w:t xml:space="preserve"> faces the following two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w:t>
      </w:r>
    </w:p>
    <w:p w:rsidR="009124AF" w:rsidRDefault="005A06EA" w:rsidP="00E223F3">
      <w:r w:rsidRPr="009124AF">
        <w:rPr>
          <w:b/>
          <w:shd w:val="clear" w:color="auto" w:fill="D9D9D9" w:themeFill="background1" w:themeFillShade="D9"/>
        </w:rPr>
        <w:t>Constraint 1</w:t>
      </w:r>
      <w:r w:rsidR="009124AF" w:rsidRPr="009124AF">
        <w:rPr>
          <w:b/>
          <w:shd w:val="clear" w:color="auto" w:fill="D9D9D9" w:themeFill="background1" w:themeFillShade="D9"/>
        </w:rPr>
        <w:t>:</w:t>
      </w:r>
      <w:r w:rsidR="009124AF">
        <w:t xml:space="preserve"> </w:t>
      </w:r>
      <w:r>
        <w:t xml:space="preserve">At most, 150 hours of labor can be used each week. </w:t>
      </w:r>
      <w:r w:rsidRPr="009124AF">
        <w:rPr>
          <w:b/>
          <w:shd w:val="clear" w:color="auto" w:fill="D9D9D9" w:themeFill="background1" w:themeFillShade="D9"/>
        </w:rPr>
        <w:t>Constraint 2</w:t>
      </w:r>
      <w:r w:rsidR="009124AF" w:rsidRPr="009124AF">
        <w:rPr>
          <w:b/>
          <w:shd w:val="clear" w:color="auto" w:fill="D9D9D9" w:themeFill="background1" w:themeFillShade="D9"/>
        </w:rPr>
        <w:t>:</w:t>
      </w:r>
      <w:r>
        <w:t xml:space="preserve"> At most, 160 sq</w:t>
      </w:r>
      <w:r w:rsidR="009124AF">
        <w:t>.</w:t>
      </w:r>
      <w:r>
        <w:t xml:space="preserve"> yd</w:t>
      </w:r>
      <w:r w:rsidR="009124AF">
        <w:t>.</w:t>
      </w:r>
      <w:r>
        <w:t xml:space="preserve"> of cloth can be used each week. </w:t>
      </w:r>
    </w:p>
    <w:p w:rsidR="005A06EA" w:rsidRDefault="005A06EA" w:rsidP="00E223F3">
      <w:r>
        <w:t>Constraint 1</w:t>
      </w:r>
      <w:r w:rsidR="009124AF">
        <w:t xml:space="preserve"> </w:t>
      </w:r>
      <w:r>
        <w:t>is expressed by</w:t>
      </w:r>
    </w:p>
    <w:p w:rsidR="009124AF" w:rsidRDefault="009124AF" w:rsidP="00EA799B">
      <w:pPr>
        <w:tabs>
          <w:tab w:val="center" w:pos="3240"/>
        </w:tabs>
      </w:pPr>
      <w:r>
        <w:rPr>
          <w:rFonts w:eastAsiaTheme="minorEastAsia"/>
        </w:rPr>
        <w:tab/>
      </w:r>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&lt;150   </m:t>
        </m:r>
        <m:d>
          <m:dPr>
            <m:ctrlPr>
              <w:rPr>
                <w:rFonts w:ascii="Cambria Math" w:hAnsi="Cambria Math"/>
              </w:rPr>
            </m:ctrlPr>
          </m:dPr>
          <m:e>
            <m:r>
              <m:rPr>
                <m:nor/>
              </m:rPr>
              <m:t>Labor constraint</m:t>
            </m:r>
          </m:e>
        </m:d>
      </m:oMath>
      <w:r w:rsidR="005A06EA">
        <w:tab/>
        <w:t>(</w:t>
      </w:r>
      <w:r>
        <w:t>8.</w:t>
      </w:r>
      <w:r w:rsidR="002E3BC0">
        <w:t>4</w:t>
      </w:r>
      <w:r w:rsidR="005A06EA">
        <w:t>)</w:t>
      </w:r>
    </w:p>
    <w:p w:rsidR="009124AF" w:rsidRDefault="009124AF" w:rsidP="00E223F3">
      <w:r>
        <w:t>Constraint 2 is expressed by</w:t>
      </w:r>
    </w:p>
    <w:p w:rsidR="009124AF" w:rsidRDefault="009124AF" w:rsidP="00EA799B">
      <w:pPr>
        <w:tabs>
          <w:tab w:val="center" w:pos="3240"/>
        </w:tabs>
      </w:pPr>
      <w:r>
        <w:rPr>
          <w:rFonts w:eastAsiaTheme="minorEastAsia"/>
        </w:rPr>
        <w:tab/>
      </w:r>
      <m:oMath>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&lt;160   </m:t>
        </m:r>
        <m:d>
          <m:dPr>
            <m:ctrlPr>
              <w:rPr>
                <w:rFonts w:ascii="Cambria Math" w:hAnsi="Cambria Math"/>
              </w:rPr>
            </m:ctrlPr>
          </m:dPr>
          <m:e>
            <m:r>
              <m:rPr>
                <m:nor/>
              </m:rPr>
              <m:t>Cloth constraint</m:t>
            </m:r>
          </m:e>
        </m:d>
      </m:oMath>
      <w:r>
        <w:tab/>
        <w:t>(8.</w:t>
      </w:r>
      <w:r w:rsidR="002E3BC0">
        <w:t>5</w:t>
      </w:r>
      <w:r>
        <w:t>)</w:t>
      </w:r>
    </w:p>
    <w:p w:rsidR="009124AF" w:rsidRDefault="009124AF" w:rsidP="00E223F3">
      <w:r>
        <w:t xml:space="preserve">Observe that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&gt;0</m:t>
        </m:r>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integer </w:t>
      </w:r>
      <m:oMath>
        <m:r>
          <w:rPr>
            <w:rFonts w:ascii="Cambria Math" w:hAnsi="Cambria Math"/>
          </w:rPr>
          <m:t>(j=1, 2, 3)</m:t>
        </m:r>
      </m:oMath>
      <w:r>
        <w:t xml:space="preserve"> must hold along with </w:t>
      </w:r>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=0</m:t>
        </m:r>
      </m:oMath>
      <w:r>
        <w:t xml:space="preserve"> or 1 </w:t>
      </w:r>
      <m:oMath>
        <m:r>
          <w:rPr>
            <w:rFonts w:ascii="Cambria Math" w:hAnsi="Cambria Math"/>
          </w:rPr>
          <m:t>(j=1, 2, 3)</m:t>
        </m:r>
      </m:oMath>
      <w:r>
        <w:t>. Combining (</w:t>
      </w:r>
      <w:r w:rsidR="002E3BC0">
        <w:t>8.4</w:t>
      </w:r>
      <w:r>
        <w:t>) and (</w:t>
      </w:r>
      <w:r w:rsidR="002E3BC0">
        <w:t>8.5</w:t>
      </w:r>
      <w:r>
        <w:t>) with these restrictions an</w:t>
      </w:r>
      <w:r w:rsidR="002E3BC0">
        <w:t>d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2E3BC0">
        <w:t xml:space="preserve"> yields </w:t>
      </w:r>
      <w:r>
        <w:t>the following IP:</w:t>
      </w:r>
    </w:p>
    <w:p w:rsidR="002E3BC0" w:rsidRDefault="002D689A" w:rsidP="00E223F3">
      <w:pPr>
        <w:rPr>
          <w:rFonts w:eastAsiaTheme="minorEastAsia"/>
        </w:rPr>
      </w:pPr>
      <m:oMathPara>
        <m:oMath>
          <m:func>
            <m:funcPr>
              <m:ctrlPr>
                <w:rPr>
                  <w:rFonts w:ascii="Cambria Math" w:hAnsi="Cambria Math"/>
                </w:rPr>
              </m:ctrlPr>
            </m:funcPr>
            <m:fName>
              <m:r>
                <m:rPr>
                  <m:sty m:val="p"/>
                </m:rPr>
                <w:rPr>
                  <w:rFonts w:ascii="Cambria Math" w:hAnsi="Cambria Math"/>
                </w:rPr>
                <m:t>max</m:t>
              </m:r>
            </m:fName>
            <m:e>
              <m:r>
                <w:rPr>
                  <w:rFonts w:ascii="Cambria Math" w:hAnsi="Cambria Math"/>
                </w:rPr>
                <m:t>z</m:t>
              </m:r>
            </m:e>
          </m:func>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-200</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-150</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-100</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oMath>
      </m:oMathPara>
    </w:p>
    <w:p w:rsidR="002E3BC0" w:rsidRDefault="009124AF" w:rsidP="00E223F3">
      <w:r>
        <w:t>s.t.</w:t>
      </w:r>
    </w:p>
    <w:p w:rsidR="002E3BC0" w:rsidRPr="002E3BC0" w:rsidRDefault="009124AF" w:rsidP="00EA799B">
      <w:pPr>
        <w:tabs>
          <w:tab w:val="center" w:pos="3240"/>
        </w:tabs>
        <w:rPr>
          <w:rFonts w:eastAsiaTheme="minorEastAsia"/>
        </w:rPr>
      </w:pPr>
      <w:r>
        <w:tab/>
      </w:r>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&lt;150  </m:t>
        </m:r>
      </m:oMath>
    </w:p>
    <w:p w:rsidR="009124AF" w:rsidRPr="00EA799B" w:rsidRDefault="00EA799B" w:rsidP="00EA799B">
      <w:pPr>
        <w:tabs>
          <w:tab w:val="center" w:pos="3240"/>
        </w:tabs>
      </w:pPr>
      <w:r>
        <w:rPr>
          <w:rFonts w:eastAsiaTheme="minorEastAsia"/>
        </w:rPr>
        <w:t xml:space="preserve"> </w:t>
      </w:r>
      <w:r>
        <w:rPr>
          <w:rFonts w:eastAsiaTheme="minorEastAsia"/>
        </w:rPr>
        <w:tab/>
      </w:r>
      <m:oMath>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&lt;160</m:t>
        </m:r>
      </m:oMath>
      <w:r>
        <w:tab/>
      </w:r>
      <w:r w:rsidR="009124AF">
        <w:t xml:space="preserve">(IP </w:t>
      </w:r>
      <w:r w:rsidR="002E3BC0">
        <w:t>4</w:t>
      </w:r>
      <w:r w:rsidR="009124AF">
        <w:t>)</w:t>
      </w:r>
    </w:p>
    <w:p w:rsidR="00D41EB3" w:rsidRDefault="00EA799B" w:rsidP="00EA799B">
      <w:pPr>
        <w:tabs>
          <w:tab w:val="center" w:pos="3240"/>
        </w:tabs>
      </w:pPr>
      <w:r>
        <w:rPr>
          <w:rFonts w:eastAsiaTheme="minorEastAsia"/>
        </w:rPr>
        <w:t xml:space="preserve"> </w:t>
      </w:r>
      <w:r>
        <w:rPr>
          <w:rFonts w:eastAsiaTheme="minorEastAsia"/>
        </w:rPr>
        <w:tab/>
      </w:r>
      <m:oMath>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&gt;0</m:t>
        </m:r>
      </m:oMath>
      <w:r w:rsidR="009124AF">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oMath>
      <w:r w:rsidR="009124AF">
        <w:t xml:space="preserve">  </w:t>
      </w:r>
      <w:r>
        <w:tab/>
      </w:r>
      <w:r w:rsidR="009124AF">
        <w:t>integer</w:t>
      </w:r>
    </w:p>
    <w:p w:rsidR="009124AF" w:rsidRDefault="00D41EB3" w:rsidP="00E223F3">
      <m:oMathPara>
        <m:oMath>
          <m:r>
            <m:rPr>
              <m:sty m:val="p"/>
            </m:rPr>
            <w:rPr>
              <w:rFonts w:ascii="Cambria Math" w:hAnsi="Cambria Math"/>
            </w:rPr>
            <m:t>3</m:t>
          </m:r>
          <m:r>
            <w:rPr>
              <w:rFonts w:ascii="Cambria Math" w:hAnsi="Cambria Math"/>
            </w:rPr>
            <m:t>x</m:t>
          </m:r>
          <m:r>
            <m:rPr>
              <m:sty m:val="p"/>
            </m:rPr>
            <w:rPr>
              <w:rFonts w:ascii="Cambria Math" w:hAnsi="Cambria Math"/>
            </w:rPr>
            <m:t>_1+</m:t>
          </m:r>
          <m:r>
            <w:rPr>
              <w:rFonts w:ascii="Cambria Math" w:hAnsi="Cambria Math"/>
            </w:rPr>
            <m:t>y</m:t>
          </m:r>
          <m:r>
            <m:rPr>
              <m:sty m:val="p"/>
            </m:rPr>
            <w:rPr>
              <w:rFonts w:ascii="Cambria Math" w:hAnsi="Cambria Math"/>
            </w:rPr>
            <m:t xml:space="preserve">_1, </m:t>
          </m:r>
          <m:r>
            <w:rPr>
              <w:rFonts w:ascii="Cambria Math" w:hAnsi="Cambria Math"/>
            </w:rPr>
            <m:t>y</m:t>
          </m:r>
          <m:r>
            <m:rPr>
              <m:sty m:val="p"/>
            </m:rPr>
            <w:rPr>
              <w:rFonts w:ascii="Cambria Math" w:hAnsi="Cambria Math"/>
            </w:rPr>
            <m:t xml:space="preserve">_2, </m:t>
          </m:r>
          <m:r>
            <w:rPr>
              <w:rFonts w:ascii="Cambria Math" w:hAnsi="Cambria Math"/>
            </w:rPr>
            <m:t>y</m:t>
          </m:r>
          <m:r>
            <m:rPr>
              <m:sty m:val="p"/>
            </m:rPr>
            <w:rPr>
              <w:rFonts w:ascii="Cambria Math" w:hAnsi="Cambria Math"/>
            </w:rPr>
            <m:t xml:space="preserve">_3=0 </m:t>
          </m:r>
          <m:r>
            <m:rPr>
              <m:nor/>
            </m:rPr>
            <m:t>or</m:t>
          </m:r>
          <m:r>
            <m:rPr>
              <m:sty m:val="p"/>
            </m:rPr>
            <w:rPr>
              <w:rFonts w:ascii="Cambria Math" w:hAnsi="Cambria Math"/>
            </w:rPr>
            <m:t xml:space="preserve"> 1</m:t>
          </m:r>
        </m:oMath>
      </m:oMathPara>
    </w:p>
    <w:p w:rsidR="009124AF" w:rsidRDefault="009124AF" w:rsidP="00E223F3">
      <w:r>
        <w:t>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to </w:t>
      </w:r>
      <w:r w:rsidR="002E3BC0">
        <w:t xml:space="preserve">this problem is found to be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=30</m:t>
        </m:r>
      </m:oMath>
      <w:r w:rsidR="002E3BC0">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oMath>
      <w:r w:rsidR="002E3BC0">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=0</m:t>
        </m:r>
      </m:oMath>
      <w:r>
        <w:t xml:space="preserve">. This cannot be the optimal solution to </w:t>
      </w:r>
      <w:r w:rsidR="0017324B">
        <w:t>Mandella</w:t>
      </w:r>
      <w:r>
        <w:t xml:space="preserve">’s problem because it indicates that </w:t>
      </w:r>
      <w:r w:rsidR="0017324B">
        <w:t>Mandella</w:t>
      </w:r>
      <w:r>
        <w:t xml:space="preserve"> can manufacture shirts and pants without incurring the cost of renting the needed machinery. The current formulation is incorrect because the variables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y</m:t>
            </m:r>
          </m:e>
          <m:sub>
            <m:r>
              <w:rPr>
                <w:rFonts w:ascii="Cambria Math" w:hAnsi="Cambria Math"/>
              </w:rPr>
              <m:t>3</m:t>
            </m:r>
          </m:sub>
        </m:sSub>
      </m:oMath>
      <w:r>
        <w:t xml:space="preserve">  are not present in the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This means that there is nothing to stop us from setting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=0</m:t>
        </m:r>
      </m:oMath>
      <w:r>
        <w:t xml:space="preserve">. Setting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m:t>
        </m:r>
      </m:oMath>
      <w:r>
        <w:t xml:space="preserve"> is certai</w:t>
      </w:r>
      <w:r w:rsidR="002E3BC0">
        <w:t xml:space="preserve">nly less costly than setting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 xml:space="preserve">, so a minimum- cost solution to (IP 1) will always set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oMath>
      <w:r>
        <w:t xml:space="preserve">. Somehow we must modify (IP 1) so that whenever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 xml:space="preserve"> must hold. The following trick will accomplish this goal. Let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3</m:t>
            </m:r>
          </m:sub>
        </m:sSub>
      </m:oMath>
      <w:r w:rsidR="002E3BC0">
        <w:t xml:space="preserve"> </w:t>
      </w:r>
      <w:r>
        <w:t>be three large positive numbers, and add the following constraints to (IP 1):</w:t>
      </w:r>
    </w:p>
    <w:p w:rsidR="009124AF" w:rsidRDefault="009C5A52" w:rsidP="00EA799B">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&lt;</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y</m:t>
            </m:r>
          </m:e>
          <m:sub>
            <m:r>
              <m:rPr>
                <m:sty m:val="p"/>
              </m:rPr>
              <w:rPr>
                <w:rFonts w:ascii="Cambria Math" w:hAnsi="Cambria Math"/>
              </w:rPr>
              <m:t>1</m:t>
            </m:r>
          </m:sub>
        </m:sSub>
      </m:oMath>
      <w:r w:rsidR="009124AF">
        <w:tab/>
        <w:t>(</w:t>
      </w:r>
      <w:r>
        <w:t>8.6</w:t>
      </w:r>
      <w:r w:rsidR="009124AF">
        <w:t>)</w:t>
      </w:r>
    </w:p>
    <w:p w:rsidR="009124AF" w:rsidRDefault="009C5A52" w:rsidP="00EA799B">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&lt;</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sSub>
          <m:sSubPr>
            <m:ctrlPr>
              <w:rPr>
                <w:rFonts w:ascii="Cambria Math" w:hAnsi="Cambria Math"/>
              </w:rPr>
            </m:ctrlPr>
          </m:sSubPr>
          <m:e>
            <m:r>
              <w:rPr>
                <w:rFonts w:ascii="Cambria Math" w:hAnsi="Cambria Math"/>
              </w:rPr>
              <m:t>y</m:t>
            </m:r>
          </m:e>
          <m:sub>
            <m:r>
              <m:rPr>
                <m:sty m:val="p"/>
              </m:rPr>
              <w:rPr>
                <w:rFonts w:ascii="Cambria Math" w:hAnsi="Cambria Math"/>
              </w:rPr>
              <m:t>2</m:t>
            </m:r>
          </m:sub>
        </m:sSub>
      </m:oMath>
      <w:r w:rsidR="009124AF">
        <w:tab/>
        <w:t>(</w:t>
      </w:r>
      <w:r>
        <w:t>8.7</w:t>
      </w:r>
      <w:r w:rsidR="009124AF">
        <w:t>)</w:t>
      </w:r>
    </w:p>
    <w:p w:rsidR="009124AF" w:rsidRDefault="009C5A52" w:rsidP="00EA799B">
      <w:pPr>
        <w:tabs>
          <w:tab w:val="center" w:pos="3240"/>
        </w:tabs>
      </w:pPr>
      <w:r>
        <w:rPr>
          <w:rFonts w:eastAsiaTheme="minorEastAsia"/>
        </w:rPr>
        <w:tab/>
      </w:r>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&lt;</m:t>
        </m:r>
        <m:sSub>
          <m:sSubPr>
            <m:ctrlPr>
              <w:rPr>
                <w:rFonts w:ascii="Cambria Math" w:hAnsi="Cambria Math"/>
              </w:rPr>
            </m:ctrlPr>
          </m:sSubPr>
          <m:e>
            <m:r>
              <w:rPr>
                <w:rFonts w:ascii="Cambria Math" w:hAnsi="Cambria Math"/>
              </w:rPr>
              <m:t>M</m:t>
            </m:r>
          </m:e>
          <m:sub>
            <m:r>
              <m:rPr>
                <m:sty m:val="p"/>
              </m:rPr>
              <w:rPr>
                <w:rFonts w:ascii="Cambria Math" w:hAnsi="Cambria Math"/>
              </w:rPr>
              <m:t>3</m:t>
            </m:r>
          </m:sub>
        </m:sSub>
        <m:sSub>
          <m:sSubPr>
            <m:ctrlPr>
              <w:rPr>
                <w:rFonts w:ascii="Cambria Math" w:hAnsi="Cambria Math"/>
              </w:rPr>
            </m:ctrlPr>
          </m:sSubPr>
          <m:e>
            <m:r>
              <w:rPr>
                <w:rFonts w:ascii="Cambria Math" w:hAnsi="Cambria Math"/>
              </w:rPr>
              <m:t>y</m:t>
            </m:r>
          </m:e>
          <m:sub>
            <m:r>
              <m:rPr>
                <m:sty m:val="p"/>
              </m:rPr>
              <w:rPr>
                <w:rFonts w:ascii="Cambria Math" w:hAnsi="Cambria Math"/>
              </w:rPr>
              <m:t>3</m:t>
            </m:r>
          </m:sub>
        </m:sSub>
      </m:oMath>
      <w:r w:rsidR="009124AF">
        <w:tab/>
        <w:t>(</w:t>
      </w:r>
      <w:r>
        <w:t>8.</w:t>
      </w:r>
      <w:r w:rsidR="009124AF">
        <w:t>8)</w:t>
      </w:r>
    </w:p>
    <w:p w:rsidR="009124AF" w:rsidRDefault="009124AF" w:rsidP="00E223F3">
      <w:r>
        <w:t>Adding (</w:t>
      </w:r>
      <w:r w:rsidR="009C5A52">
        <w:t>8.</w:t>
      </w:r>
      <w:r>
        <w:t>6)–(</w:t>
      </w:r>
      <w:r w:rsidR="009C5A52">
        <w:t>8.</w:t>
      </w:r>
      <w:r>
        <w:t>8) to IP 1 will e</w:t>
      </w:r>
      <w:r w:rsidR="009C5A52">
        <w:t xml:space="preserve">nsure that if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oMath>
      <w:r w:rsidR="009C5A52">
        <w:t xml:space="preserve">, then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t xml:space="preserve">. To illustrate, let us show </w:t>
      </w:r>
      <w:r w:rsidR="009C5A52">
        <w:t xml:space="preserve">that (16) ensures that if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&gt;0</m:t>
        </m:r>
      </m:oMath>
      <w:r w:rsidR="009C5A52">
        <w:t xml:space="preserve">, then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oMath>
      <w:r w:rsidR="009C5A52">
        <w:t xml:space="preserve">. If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&gt;0</m:t>
        </m:r>
      </m:oMath>
      <w:r w:rsidR="009C5A52">
        <w:t xml:space="preserve">, then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c</w:t>
      </w:r>
      <w:r w:rsidR="009C5A52">
        <w:t xml:space="preserve">annot be 0. For if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m:t>
        </m:r>
      </m:oMath>
      <w:r w:rsidR="009C5A52">
        <w:t xml:space="preserve">, then (16) would imply </w:t>
      </w:r>
      <m:oMath>
        <m:r>
          <w:rPr>
            <w:rFonts w:ascii="Cambria Math" w:hAnsi="Cambria Math"/>
          </w:rPr>
          <m:t>x1&lt;0</m:t>
        </m:r>
      </m:oMath>
      <w:r w:rsidR="009C5A52">
        <w:t xml:space="preserve"> or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t xml:space="preserve">. Thus, if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&gt;0</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oMath>
      <w:r>
        <w:t xml:space="preserve"> must hold. If any shirts are produced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&gt;0</m:t>
        </m:r>
      </m:oMath>
      <w:r>
        <w:t>), (</w:t>
      </w:r>
      <w:r w:rsidR="009C5A52">
        <w:t>8.</w:t>
      </w:r>
      <w:r>
        <w:t xml:space="preserve">6) ensures that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oMath>
      <w:r>
        <w:t>, and the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rsidR="00A129C7">
        <w:t xml:space="preserve"> will in</w:t>
      </w:r>
      <w:r>
        <w:t xml:space="preserve">clude the cost of the machinery needed to manufacture shirts. Note that if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oMath>
      <w:r>
        <w:t>, then (</w:t>
      </w:r>
      <w:r w:rsidR="00D41EB3">
        <w:t>8.</w:t>
      </w:r>
      <w:r>
        <w:t xml:space="preserve">6) becomes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which does not unnecessarily restrict the 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9C5A52">
        <w:t xml:space="preserve"> </w:t>
      </w:r>
      <w:r>
        <w:t xml:space="preserve">were not chosen large, however (say,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=10</m:t>
        </m:r>
      </m:oMath>
      <w:r>
        <w:t>), then (</w:t>
      </w:r>
      <w:r w:rsidR="00D41EB3">
        <w:t>8.</w:t>
      </w:r>
      <w:r>
        <w:t xml:space="preserve">6) would unnecessarily restrict the value of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In general,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9C5A52">
        <w:t xml:space="preserve"> </w:t>
      </w:r>
      <w:r>
        <w:t xml:space="preserve">should be set equal to the maximum value that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C5A52">
        <w:t xml:space="preserve"> </w:t>
      </w:r>
      <w:r>
        <w:t xml:space="preserve">can attain. In the current problem, at most 40 shirts can be produced (if </w:t>
      </w:r>
      <w:r w:rsidR="0017324B">
        <w:t>Mandella</w:t>
      </w:r>
      <w:r>
        <w:t xml:space="preserve"> produced more than 40 shirts, the company would run out of cloth), so we can safely choose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=40</m:t>
        </m:r>
      </m:oMath>
      <w:r>
        <w:t xml:space="preserve">. The reader should verify that we can choose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=53</m:t>
        </m:r>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=25</m:t>
        </m:r>
      </m:oMath>
      <w:r>
        <w:t>.</w:t>
      </w:r>
    </w:p>
    <w:p w:rsidR="009124AF" w:rsidRDefault="009124AF" w:rsidP="00E223F3">
      <w:r>
        <w:t xml:space="preserve">If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rsidR="009C5A52">
        <w:t xml:space="preserve">, (8.6) becomes </w:t>
      </w:r>
      <m:oMath>
        <m:r>
          <w:rPr>
            <w:rFonts w:ascii="Cambria Math" w:hAnsi="Cambria Math"/>
          </w:rPr>
          <m:t>0&lt;</m:t>
        </m:r>
        <m:sSub>
          <m:sSubPr>
            <m:ctrlPr>
              <w:rPr>
                <w:rFonts w:ascii="Cambria Math" w:hAnsi="Cambria Math"/>
                <w:i/>
              </w:rPr>
            </m:ctrlPr>
          </m:sSubPr>
          <m:e>
            <m:r>
              <w:rPr>
                <w:rFonts w:ascii="Cambria Math" w:hAnsi="Cambria Math"/>
              </w:rPr>
              <m:t>M</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oMath>
      <w:r>
        <w:t xml:space="preserve">. This allows either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m:t>
        </m:r>
      </m:oMath>
      <w:r>
        <w:t xml:space="preserve"> or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oMath>
      <w:r>
        <w:t xml:space="preserve">. Because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m:t>
        </m:r>
      </m:oMath>
      <w:r>
        <w:t xml:space="preserve"> is less costly than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=1</m:t>
        </m:r>
      </m:oMath>
      <w:r>
        <w:t>,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will choose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=0</m:t>
        </m:r>
      </m:oMath>
      <w:r>
        <w:t xml:space="preserve"> if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oMath>
      <w:r w:rsidR="009C5A52">
        <w:t>. In sum</w:t>
      </w:r>
      <w:r>
        <w:t>mary, we have shown that if (</w:t>
      </w:r>
      <w:r w:rsidR="009C5A52">
        <w:t>8.</w:t>
      </w:r>
      <w:r>
        <w:t>6)–(</w:t>
      </w:r>
      <w:r w:rsidR="009C5A52">
        <w:t>8.</w:t>
      </w:r>
      <w:r>
        <w:t xml:space="preserve">8) are added to (IP 1), then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oMath>
      <w:r>
        <w:t xml:space="preserve"> will imply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sidR="009C5A52">
        <w:t xml:space="preserve">, </w:t>
      </w:r>
      <w:r>
        <w:t xml:space="preserve">and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oMath>
      <w:r>
        <w:t xml:space="preserve"> will imply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oMath>
      <w:r>
        <w:t>.</w:t>
      </w:r>
    </w:p>
    <w:p w:rsidR="00D41EB3" w:rsidRDefault="009124AF" w:rsidP="00E223F3">
      <w:r>
        <w:t>The optimal soluti</w:t>
      </w:r>
      <w:r w:rsidR="009C5A52">
        <w:t>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9C5A52">
        <w:t xml:space="preserve"> to the </w:t>
      </w:r>
      <w:r w:rsidR="0017324B">
        <w:t>Mandella</w:t>
      </w:r>
      <w:r w:rsidR="009C5A52">
        <w:t xml:space="preserve"> problem is </w:t>
      </w:r>
      <m:oMath>
        <m:r>
          <w:rPr>
            <w:rFonts w:ascii="Cambria Math" w:hAnsi="Cambria Math"/>
          </w:rPr>
          <m:t>z=$75</m:t>
        </m:r>
      </m:oMath>
      <w:r w:rsidR="009C5A5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=25</m:t>
        </m:r>
      </m:oMath>
      <w:r w:rsidR="009C5A52">
        <w:t xml:space="preserve">, </w:t>
      </w:r>
      <m:oMath>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=1</m:t>
        </m:r>
      </m:oMath>
      <w:r w:rsidR="009C5A52">
        <w:t xml:space="preserve">. Thus, </w:t>
      </w:r>
      <w:r w:rsidR="0017324B">
        <w:t>Mandella</w:t>
      </w:r>
      <w:r w:rsidR="009C5A52">
        <w:t xml:space="preserve"> </w:t>
      </w:r>
      <w:r>
        <w:t>should produce 25 pants each week.</w:t>
      </w:r>
    </w:p>
    <w:p w:rsidR="00D41EB3" w:rsidRDefault="00D41EB3" w:rsidP="00E223F3">
      <w:r>
        <w:t xml:space="preserve">Now, the </w:t>
      </w:r>
      <w:r w:rsidR="00267B38">
        <w:t>IP</w:t>
      </w:r>
      <w:r>
        <w:t xml:space="preserve"> (</w:t>
      </w:r>
      <w:r w:rsidR="00267B38">
        <w:t>IP 4</w:t>
      </w:r>
      <w:r>
        <w:t xml:space="preserve">) of </w:t>
      </w:r>
      <w:r w:rsidR="0017324B">
        <w:t>Mandella</w:t>
      </w:r>
      <w:r w:rsidR="00267B38">
        <w:t>’s</w:t>
      </w:r>
      <w:r>
        <w:t xml:space="preserve"> mass-production Example </w:t>
      </w:r>
      <w:r w:rsidR="0090717C">
        <w:t>6</w:t>
      </w:r>
      <w:r>
        <w:t xml:space="preserve"> can be solved, e.g., with the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’s function </w:t>
      </w:r>
      <w:r w:rsidR="009D5DCE">
        <w:rPr>
          <w:rFonts w:ascii="Lucida Console" w:hAnsi="Lucida Console"/>
          <w:sz w:val="20"/>
        </w:rPr>
        <w:t>kararkar</w:t>
      </w:r>
      <w:r>
        <w:t xml:space="preserve">. In the code we set all the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t xml:space="preserve"> s to be 100. Of course, 100 is not a very</w:t>
      </w:r>
      <w:r w:rsidR="00267B38">
        <w:t>,</w:t>
      </w:r>
      <w:r>
        <w:t xml:space="preserve"> very, very, very big number, but a very</w:t>
      </w:r>
      <w:r w:rsidR="00267B38">
        <w:t>,</w:t>
      </w:r>
      <w:r>
        <w:t xml:space="preserve"> very, very, very big number may cause problems rounding</w:t>
      </w:r>
      <w:r w:rsidR="00267B38">
        <w:t xml:space="preserve"> errors in </w:t>
      </w:r>
      <w:r w:rsidR="00A87FD9">
        <w:rPr>
          <w:i/>
        </w:rPr>
        <w:t>SCILAB</w:t>
      </w:r>
      <w:r w:rsidR="00507E82">
        <w:t xml:space="preserve">, </w:t>
      </w:r>
      <w:r w:rsidR="00267B38">
        <w:t>Octave</w:t>
      </w:r>
      <w:r w:rsidR="00226195">
        <w:fldChar w:fldCharType="begin"/>
      </w:r>
      <w:r w:rsidR="00226195">
        <w:instrText xml:space="preserve"> XE "</w:instrText>
      </w:r>
      <w:r w:rsidR="00226195" w:rsidRPr="005E13BC">
        <w:rPr>
          <w:lang w:val="en"/>
        </w:rPr>
        <w:instrText>Octave</w:instrText>
      </w:r>
      <w:r w:rsidR="00226195">
        <w:instrText xml:space="preserve">" </w:instrText>
      </w:r>
      <w:r w:rsidR="00226195">
        <w:fldChar w:fldCharType="end"/>
      </w:r>
      <w:r w:rsidR="00507E82">
        <w:t xml:space="preserve"> and others</w:t>
      </w:r>
      <w:r w:rsidR="00267B38">
        <w:t xml:space="preserve">. In any case, </w:t>
      </w:r>
      <w:r>
        <w:t>100 is big enough.</w:t>
      </w:r>
    </w:p>
    <w:p w:rsidR="00D41EB3" w:rsidRPr="00D82849" w:rsidRDefault="00D41EB3" w:rsidP="00E223F3">
      <w:pPr>
        <w:pStyle w:val="Scilab"/>
      </w:pPr>
      <w:r w:rsidRPr="00D82849">
        <w:t>M = 100;</w:t>
      </w:r>
    </w:p>
    <w:p w:rsidR="00D41EB3" w:rsidRPr="00D82849" w:rsidRDefault="00D41EB3" w:rsidP="00E223F3">
      <w:pPr>
        <w:pStyle w:val="Scilab"/>
      </w:pPr>
      <w:r w:rsidRPr="00D82849">
        <w:t>c = [6 4 7 -200 -150 -100]’;</w:t>
      </w:r>
    </w:p>
    <w:p w:rsidR="00D41EB3" w:rsidRPr="00D82849" w:rsidRDefault="00D41EB3" w:rsidP="00E223F3">
      <w:pPr>
        <w:pStyle w:val="Scilab"/>
      </w:pPr>
      <w:r w:rsidRPr="00D82849">
        <w:t>A = [</w:t>
      </w:r>
    </w:p>
    <w:p w:rsidR="00D41EB3" w:rsidRPr="00D82849" w:rsidRDefault="00D41EB3" w:rsidP="00E223F3">
      <w:pPr>
        <w:pStyle w:val="Scilab"/>
      </w:pPr>
      <w:r w:rsidRPr="00D82849">
        <w:t xml:space="preserve"> 3 2 6 0 0 0;</w:t>
      </w:r>
    </w:p>
    <w:p w:rsidR="00D41EB3" w:rsidRPr="00D82849" w:rsidRDefault="00D41EB3" w:rsidP="00E223F3">
      <w:pPr>
        <w:pStyle w:val="Scilab"/>
      </w:pPr>
      <w:r w:rsidRPr="00D82849">
        <w:t xml:space="preserve"> 4 3 4 0 0 0;</w:t>
      </w:r>
    </w:p>
    <w:p w:rsidR="00D41EB3" w:rsidRPr="00D82849" w:rsidRDefault="00D41EB3" w:rsidP="00E223F3">
      <w:pPr>
        <w:pStyle w:val="Scilab"/>
      </w:pPr>
      <w:r w:rsidRPr="00D82849">
        <w:t xml:space="preserve"> 1 0 0 -M 0 0;</w:t>
      </w:r>
    </w:p>
    <w:p w:rsidR="00D41EB3" w:rsidRPr="00D82849" w:rsidRDefault="00D41EB3" w:rsidP="00E223F3">
      <w:pPr>
        <w:pStyle w:val="Scilab"/>
      </w:pPr>
      <w:r w:rsidRPr="00D82849">
        <w:t xml:space="preserve"> 0 1 0 0 -M 0;</w:t>
      </w:r>
    </w:p>
    <w:p w:rsidR="00D41EB3" w:rsidRPr="00D82849" w:rsidRDefault="00D41EB3" w:rsidP="00E223F3">
      <w:pPr>
        <w:pStyle w:val="Scilab"/>
      </w:pPr>
      <w:r w:rsidRPr="00D82849">
        <w:t xml:space="preserve"> 0 0 1 0 0 -M;</w:t>
      </w:r>
    </w:p>
    <w:p w:rsidR="00D41EB3" w:rsidRPr="00D82849" w:rsidRDefault="00D41EB3" w:rsidP="00E223F3">
      <w:pPr>
        <w:pStyle w:val="Scilab"/>
      </w:pPr>
      <w:r w:rsidRPr="00D82849">
        <w:t xml:space="preserve"> 0 0 0 1 0 0;</w:t>
      </w:r>
    </w:p>
    <w:p w:rsidR="00D41EB3" w:rsidRPr="00D82849" w:rsidRDefault="00D41EB3" w:rsidP="00E223F3">
      <w:pPr>
        <w:pStyle w:val="Scilab"/>
      </w:pPr>
      <w:r w:rsidRPr="00D82849">
        <w:t xml:space="preserve"> </w:t>
      </w:r>
      <w:r w:rsidR="004A1E9B" w:rsidRPr="00D82849">
        <w:t xml:space="preserve">0 0 0 </w:t>
      </w:r>
      <w:r w:rsidR="002A6024">
        <w:t>0</w:t>
      </w:r>
      <w:r w:rsidR="004A1E9B" w:rsidRPr="00D82849">
        <w:t xml:space="preserve"> </w:t>
      </w:r>
      <w:r w:rsidR="002A6024">
        <w:t>1</w:t>
      </w:r>
      <w:r w:rsidR="004A1E9B" w:rsidRPr="00D82849">
        <w:t xml:space="preserve"> 0;</w:t>
      </w:r>
    </w:p>
    <w:p w:rsidR="00D41EB3" w:rsidRPr="00D82849" w:rsidRDefault="00D41EB3" w:rsidP="00E223F3">
      <w:pPr>
        <w:pStyle w:val="Scilab"/>
      </w:pPr>
      <w:r w:rsidRPr="00D82849">
        <w:t xml:space="preserve"> 0 0 0 0 0 1];</w:t>
      </w:r>
    </w:p>
    <w:p w:rsidR="00D41EB3" w:rsidRPr="00D82849" w:rsidRDefault="00D41EB3" w:rsidP="00E223F3">
      <w:pPr>
        <w:pStyle w:val="Scilab"/>
      </w:pPr>
      <w:r w:rsidRPr="00D82849">
        <w:t>b = [150 160 0 0 0 1 1 1]’;</w:t>
      </w:r>
    </w:p>
    <w:p w:rsidR="002A6024" w:rsidRPr="002A6024" w:rsidRDefault="002A6024" w:rsidP="00E223F3">
      <w:pPr>
        <w:pStyle w:val="Scilab"/>
        <w:rPr>
          <w:rFonts w:eastAsia="Courier New"/>
        </w:rPr>
      </w:pPr>
      <w:r w:rsidRPr="002A6024">
        <w:rPr>
          <w:rFonts w:eastAsia="Courier New"/>
        </w:rPr>
        <w:t>[xopt,fopt,exitflag,iter,yopt] =karmarkar([],[],c,x0,[],[],[],[],A,b,lb)</w:t>
      </w:r>
    </w:p>
    <w:p w:rsidR="002A6024" w:rsidRPr="002A6024" w:rsidRDefault="002A6024" w:rsidP="00E223F3">
      <w:pPr>
        <w:pStyle w:val="Scilab"/>
        <w:rPr>
          <w:rFonts w:eastAsia="Courier New"/>
        </w:rPr>
      </w:pPr>
      <w:r w:rsidRPr="002A6024">
        <w:rPr>
          <w:rFonts w:eastAsia="Courier New"/>
        </w:rPr>
        <w:t>Rank deficient. rank</w:t>
      </w:r>
      <w:r w:rsidR="00E2169E">
        <w:rPr>
          <w:rFonts w:eastAsia="Courier New"/>
        </w:rPr>
        <w:fldChar w:fldCharType="begin"/>
      </w:r>
      <w:r w:rsidR="00E2169E">
        <w:instrText xml:space="preserve"> XE "</w:instrText>
      </w:r>
      <w:r w:rsidR="00E2169E" w:rsidRPr="00401440">
        <w:instrText>rank of a matrix</w:instrText>
      </w:r>
      <w:r w:rsidR="00E2169E">
        <w:instrText xml:space="preserve">" </w:instrText>
      </w:r>
      <w:r w:rsidR="00E2169E">
        <w:rPr>
          <w:rFonts w:eastAsia="Courier New"/>
        </w:rPr>
        <w:fldChar w:fldCharType="end"/>
      </w:r>
      <w:r w:rsidRPr="002A6024">
        <w:rPr>
          <w:rFonts w:eastAsia="Courier New"/>
        </w:rPr>
        <w:t xml:space="preserve"> = 8</w:t>
      </w:r>
    </w:p>
    <w:p w:rsidR="002A6024" w:rsidRPr="002A6024" w:rsidRDefault="002A6024" w:rsidP="00E223F3">
      <w:pPr>
        <w:pStyle w:val="Scilab"/>
        <w:rPr>
          <w:rFonts w:eastAsia="Courier New"/>
        </w:rPr>
      </w:pPr>
    </w:p>
    <w:p w:rsidR="002A6024" w:rsidRPr="002A6024" w:rsidRDefault="002A6024" w:rsidP="00E223F3">
      <w:pPr>
        <w:pStyle w:val="Scilab"/>
        <w:rPr>
          <w:rFonts w:eastAsia="Courier New"/>
        </w:rPr>
      </w:pPr>
      <w:r w:rsidRPr="002A6024">
        <w:rPr>
          <w:rFonts w:eastAsia="Courier New"/>
        </w:rPr>
        <w:t xml:space="preserve"> yopt  =</w:t>
      </w:r>
    </w:p>
    <w:p w:rsidR="002A6024" w:rsidRPr="002A6024" w:rsidRDefault="002A6024" w:rsidP="00E223F3">
      <w:pPr>
        <w:pStyle w:val="Scilab"/>
        <w:rPr>
          <w:rFonts w:eastAsia="Courier New"/>
        </w:rPr>
      </w:pPr>
      <w:r w:rsidRPr="002A6024">
        <w:rPr>
          <w:rFonts w:eastAsia="Courier New"/>
        </w:rPr>
        <w:t xml:space="preserve"> </w:t>
      </w:r>
    </w:p>
    <w:p w:rsidR="002A6024" w:rsidRPr="002A6024" w:rsidRDefault="002A6024" w:rsidP="00EA799B">
      <w:pPr>
        <w:pStyle w:val="Scilab"/>
        <w:rPr>
          <w:rFonts w:eastAsia="Courier New"/>
        </w:rPr>
      </w:pPr>
      <w:r w:rsidRPr="002A6024">
        <w:rPr>
          <w:rFonts w:eastAsia="Courier New"/>
        </w:rPr>
        <w:t xml:space="preserve">   ineqlin: [8x1 constant]</w:t>
      </w:r>
    </w:p>
    <w:p w:rsidR="002A6024" w:rsidRPr="002A6024" w:rsidRDefault="002A6024" w:rsidP="00E223F3">
      <w:pPr>
        <w:pStyle w:val="Scilab"/>
        <w:rPr>
          <w:rFonts w:eastAsia="Courier New"/>
        </w:rPr>
      </w:pPr>
      <w:r w:rsidRPr="002A6024">
        <w:rPr>
          <w:rFonts w:eastAsia="Courier New"/>
        </w:rPr>
        <w:t xml:space="preserve">   eqlin: [0x0 constant]</w:t>
      </w:r>
    </w:p>
    <w:p w:rsidR="002A6024" w:rsidRPr="002A6024" w:rsidRDefault="002A6024" w:rsidP="00E223F3">
      <w:pPr>
        <w:pStyle w:val="Scilab"/>
        <w:rPr>
          <w:rFonts w:eastAsia="Courier New"/>
        </w:rPr>
      </w:pPr>
      <w:r w:rsidRPr="002A6024">
        <w:rPr>
          <w:rFonts w:eastAsia="Courier New"/>
        </w:rPr>
        <w:t xml:space="preserve">   lower: [6x1 constant]</w:t>
      </w:r>
    </w:p>
    <w:p w:rsidR="002A6024" w:rsidRPr="002A6024" w:rsidRDefault="002A6024" w:rsidP="00E223F3">
      <w:pPr>
        <w:pStyle w:val="Scilab"/>
        <w:rPr>
          <w:rFonts w:eastAsia="Courier New"/>
        </w:rPr>
      </w:pPr>
      <w:r w:rsidRPr="002A6024">
        <w:rPr>
          <w:rFonts w:eastAsia="Courier New"/>
        </w:rPr>
        <w:t xml:space="preserve">   upper: [6x1 constant]</w:t>
      </w:r>
    </w:p>
    <w:p w:rsidR="002A6024" w:rsidRPr="002A6024" w:rsidRDefault="002A6024" w:rsidP="00E223F3">
      <w:pPr>
        <w:pStyle w:val="Scilab"/>
        <w:rPr>
          <w:rFonts w:eastAsia="Courier New"/>
        </w:rPr>
      </w:pPr>
      <w:r w:rsidRPr="002A6024">
        <w:rPr>
          <w:rFonts w:eastAsia="Courier New"/>
        </w:rPr>
        <w:t xml:space="preserve"> iter  =</w:t>
      </w:r>
    </w:p>
    <w:p w:rsidR="002A6024" w:rsidRPr="002A6024" w:rsidRDefault="002A6024" w:rsidP="00E223F3">
      <w:pPr>
        <w:pStyle w:val="Scilab"/>
        <w:rPr>
          <w:rFonts w:eastAsia="Courier New"/>
        </w:rPr>
      </w:pPr>
      <w:r w:rsidRPr="002A6024">
        <w:rPr>
          <w:rFonts w:eastAsia="Courier New"/>
        </w:rPr>
        <w:t xml:space="preserve"> </w:t>
      </w:r>
    </w:p>
    <w:p w:rsidR="002A6024" w:rsidRPr="002A6024" w:rsidRDefault="002A6024" w:rsidP="00E223F3">
      <w:pPr>
        <w:pStyle w:val="Scilab"/>
        <w:rPr>
          <w:rFonts w:eastAsia="Courier New"/>
        </w:rPr>
      </w:pPr>
      <w:r w:rsidRPr="002A6024">
        <w:rPr>
          <w:rFonts w:eastAsia="Courier New"/>
        </w:rPr>
        <w:t xml:space="preserve">    1.  </w:t>
      </w:r>
    </w:p>
    <w:p w:rsidR="002A6024" w:rsidRPr="002A6024" w:rsidRDefault="002A6024" w:rsidP="00E223F3">
      <w:pPr>
        <w:pStyle w:val="Scilab"/>
        <w:rPr>
          <w:rFonts w:eastAsia="Courier New"/>
        </w:rPr>
      </w:pPr>
      <w:r w:rsidRPr="002A6024">
        <w:rPr>
          <w:rFonts w:eastAsia="Courier New"/>
        </w:rPr>
        <w:t xml:space="preserve"> exitflag  =</w:t>
      </w:r>
    </w:p>
    <w:p w:rsidR="002A6024" w:rsidRPr="002A6024" w:rsidRDefault="002A6024" w:rsidP="00E223F3">
      <w:pPr>
        <w:pStyle w:val="Scilab"/>
        <w:rPr>
          <w:rFonts w:eastAsia="Courier New"/>
        </w:rPr>
      </w:pPr>
      <w:r w:rsidRPr="002A6024">
        <w:rPr>
          <w:rFonts w:eastAsia="Courier New"/>
        </w:rPr>
        <w:t xml:space="preserve"> </w:t>
      </w:r>
    </w:p>
    <w:p w:rsidR="002A6024" w:rsidRPr="002A6024" w:rsidRDefault="002A6024" w:rsidP="00E223F3">
      <w:pPr>
        <w:pStyle w:val="Scilab"/>
        <w:rPr>
          <w:rFonts w:eastAsia="Courier New"/>
        </w:rPr>
      </w:pPr>
      <w:r w:rsidRPr="002A6024">
        <w:rPr>
          <w:rFonts w:eastAsia="Courier New"/>
        </w:rPr>
        <w:t xml:space="preserve">    1.  </w:t>
      </w:r>
    </w:p>
    <w:p w:rsidR="002A6024" w:rsidRPr="002A6024" w:rsidRDefault="002A6024" w:rsidP="00E223F3">
      <w:pPr>
        <w:pStyle w:val="Scilab"/>
        <w:rPr>
          <w:rFonts w:eastAsia="Courier New"/>
        </w:rPr>
      </w:pPr>
      <w:r w:rsidRPr="002A6024">
        <w:rPr>
          <w:rFonts w:eastAsia="Courier New"/>
        </w:rPr>
        <w:t xml:space="preserve"> fopt  =</w:t>
      </w:r>
    </w:p>
    <w:p w:rsidR="002A6024" w:rsidRPr="002A6024" w:rsidRDefault="002A6024" w:rsidP="00E223F3">
      <w:pPr>
        <w:pStyle w:val="Scilab"/>
        <w:rPr>
          <w:rFonts w:eastAsia="Courier New"/>
        </w:rPr>
      </w:pPr>
      <w:r w:rsidRPr="002A6024">
        <w:rPr>
          <w:rFonts w:eastAsia="Courier New"/>
        </w:rPr>
        <w:t xml:space="preserve"> </w:t>
      </w:r>
    </w:p>
    <w:p w:rsidR="002A6024" w:rsidRDefault="002A6024" w:rsidP="00E223F3">
      <w:pPr>
        <w:pStyle w:val="Scilab"/>
        <w:rPr>
          <w:rFonts w:eastAsia="Courier New"/>
        </w:rPr>
      </w:pPr>
      <w:r>
        <w:rPr>
          <w:rFonts w:eastAsia="Courier New"/>
        </w:rPr>
        <w:t xml:space="preserve">    75.  </w:t>
      </w:r>
    </w:p>
    <w:p w:rsidR="002A6024" w:rsidRDefault="002A6024" w:rsidP="00E223F3">
      <w:pPr>
        <w:pStyle w:val="Scilab"/>
        <w:rPr>
          <w:rFonts w:eastAsia="Courier New"/>
        </w:rPr>
      </w:pPr>
      <w:r>
        <w:rPr>
          <w:rFonts w:eastAsia="Courier New"/>
        </w:rPr>
        <w:t xml:space="preserve"> xopt  =</w:t>
      </w:r>
    </w:p>
    <w:p w:rsidR="002A6024" w:rsidRPr="002A6024" w:rsidRDefault="002A6024" w:rsidP="00E223F3">
      <w:pPr>
        <w:pStyle w:val="Scilab"/>
        <w:rPr>
          <w:rFonts w:eastAsia="Courier New"/>
        </w:rPr>
      </w:pPr>
    </w:p>
    <w:p w:rsidR="002A6024" w:rsidRPr="002A6024" w:rsidRDefault="002A6024" w:rsidP="00E223F3">
      <w:pPr>
        <w:pStyle w:val="Scilab"/>
        <w:rPr>
          <w:rFonts w:eastAsia="Courier New"/>
        </w:rPr>
      </w:pPr>
      <w:r w:rsidRPr="002A6024">
        <w:rPr>
          <w:rFonts w:eastAsia="Courier New"/>
        </w:rPr>
        <w:t xml:space="preserve">    0.   </w:t>
      </w:r>
    </w:p>
    <w:p w:rsidR="002A6024" w:rsidRPr="002A6024" w:rsidRDefault="002A6024" w:rsidP="00E223F3">
      <w:pPr>
        <w:pStyle w:val="Scilab"/>
        <w:rPr>
          <w:rFonts w:eastAsia="Courier New"/>
        </w:rPr>
      </w:pPr>
      <w:r w:rsidRPr="002A6024">
        <w:rPr>
          <w:rFonts w:eastAsia="Courier New"/>
        </w:rPr>
        <w:t xml:space="preserve">    0.   </w:t>
      </w:r>
    </w:p>
    <w:p w:rsidR="002A6024" w:rsidRPr="002A6024" w:rsidRDefault="002A6024" w:rsidP="00E223F3">
      <w:pPr>
        <w:pStyle w:val="Scilab"/>
        <w:rPr>
          <w:rFonts w:eastAsia="Courier New"/>
        </w:rPr>
      </w:pPr>
      <w:r w:rsidRPr="002A6024">
        <w:rPr>
          <w:rFonts w:eastAsia="Courier New"/>
        </w:rPr>
        <w:t xml:space="preserve">    25.  </w:t>
      </w:r>
    </w:p>
    <w:p w:rsidR="002A6024" w:rsidRPr="002A6024" w:rsidRDefault="002A6024" w:rsidP="00E223F3">
      <w:pPr>
        <w:pStyle w:val="Scilab"/>
        <w:rPr>
          <w:rFonts w:eastAsia="Courier New"/>
        </w:rPr>
      </w:pPr>
      <w:r w:rsidRPr="002A6024">
        <w:rPr>
          <w:rFonts w:eastAsia="Courier New"/>
        </w:rPr>
        <w:t xml:space="preserve">    0.   </w:t>
      </w:r>
    </w:p>
    <w:p w:rsidR="002A6024" w:rsidRPr="002A6024" w:rsidRDefault="002A6024" w:rsidP="00E223F3">
      <w:pPr>
        <w:pStyle w:val="Scilab"/>
        <w:rPr>
          <w:rFonts w:eastAsia="Courier New"/>
        </w:rPr>
      </w:pPr>
      <w:r w:rsidRPr="002A6024">
        <w:rPr>
          <w:rFonts w:eastAsia="Courier New"/>
        </w:rPr>
        <w:t xml:space="preserve">    0.   </w:t>
      </w:r>
    </w:p>
    <w:p w:rsidR="00267B38" w:rsidRDefault="002A6024" w:rsidP="00E223F3">
      <w:pPr>
        <w:pStyle w:val="Scilab"/>
      </w:pPr>
      <w:r w:rsidRPr="002A6024">
        <w:rPr>
          <w:rFonts w:eastAsia="Courier New"/>
        </w:rPr>
        <w:t xml:space="preserve">    1.  </w:t>
      </w:r>
    </w:p>
    <w:p w:rsidR="00EA799B" w:rsidRDefault="00EA799B" w:rsidP="00E223F3"/>
    <w:p w:rsidR="001553D1" w:rsidRDefault="001553D1" w:rsidP="00E223F3">
      <w:r>
        <w:t>The same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is formulated and solves with the same solution in </w:t>
      </w:r>
      <w:r w:rsidR="00B05E09">
        <w:t>LPSolve</w:t>
      </w:r>
      <w:r w:rsidR="00006019">
        <w:fldChar w:fldCharType="begin"/>
      </w:r>
      <w:r w:rsidR="00006019">
        <w:instrText xml:space="preserve"> XE "</w:instrText>
      </w:r>
      <w:r w:rsidR="00B05E09">
        <w:instrText>LPSolve</w:instrText>
      </w:r>
      <w:r w:rsidR="00006019">
        <w:instrText xml:space="preserve">" </w:instrText>
      </w:r>
      <w:r w:rsidR="00006019">
        <w:fldChar w:fldCharType="end"/>
      </w:r>
      <w:r>
        <w:t xml:space="preserve"> (see Figures 8 and 9). Note that in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solve, we dine the problem as an integer program with the </w:t>
      </w:r>
      <m:oMath>
        <m:r>
          <m:rPr>
            <m:nor/>
          </m:rPr>
          <w:rPr>
            <w:rFonts w:ascii="Cambria Math" w:hAnsi="Cambria Math"/>
          </w:rPr>
          <m:t>int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much like we do in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(Figure 10). We will show you how to set this up in Section 8.8.</w:t>
      </w:r>
    </w:p>
    <w:p w:rsidR="00EA799B" w:rsidRDefault="00EA799B" w:rsidP="00EA799B">
      <w:r>
        <w:t>The Mandella problem is an example of a fixed-charge problem. In a fixed-charge problem, there is a cost associated with performing an activity at a nonzero level that does not depend on the level of the activity. Thus, in the Mandella problem, if we make any shirts at all (no matter how many we make), we must pay the fixed charge</w:t>
      </w:r>
      <w:r>
        <w:fldChar w:fldCharType="begin"/>
      </w:r>
      <w:r>
        <w:instrText xml:space="preserve"> XE "</w:instrText>
      </w:r>
      <w:r w:rsidRPr="00D3081E">
        <w:instrText>fixed charge</w:instrText>
      </w:r>
      <w:r>
        <w:instrText xml:space="preserve">" </w:instrText>
      </w:r>
      <w:r>
        <w:fldChar w:fldCharType="end"/>
      </w:r>
      <w:r>
        <w:t xml:space="preserve"> of $200 to rent a shirt machine. Problems in which a decision maker must choose where to locate facilities are often fixed-charge problems. The decision maker must choose where to locate various facilities (such as plants, warehouses, or business offices), and a fixed charge is often associated with building or operating a facility. Example 7 is a typical location problem involving the idea of a fixed charge.</w:t>
      </w:r>
    </w:p>
    <w:p w:rsidR="002A6024" w:rsidRDefault="002A6024" w:rsidP="00E223F3">
      <w:r>
        <w:rPr>
          <w:noProof/>
        </w:rPr>
        <w:drawing>
          <wp:inline distT="0" distB="0" distL="0" distR="0" wp14:anchorId="074D6839" wp14:editId="3FA405CF">
            <wp:extent cx="4069080" cy="4667885"/>
            <wp:effectExtent l="0" t="0" r="7620" b="0"/>
            <wp:docPr id="4499" name="Picture 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grayscl/>
                    </a:blip>
                    <a:stretch>
                      <a:fillRect/>
                    </a:stretch>
                  </pic:blipFill>
                  <pic:spPr>
                    <a:xfrm>
                      <a:off x="0" y="0"/>
                      <a:ext cx="4069080" cy="4667885"/>
                    </a:xfrm>
                    <a:prstGeom prst="rect">
                      <a:avLst/>
                    </a:prstGeom>
                  </pic:spPr>
                </pic:pic>
              </a:graphicData>
            </a:graphic>
          </wp:inline>
        </w:drawing>
      </w:r>
    </w:p>
    <w:p w:rsidR="001553D1" w:rsidRDefault="001553D1" w:rsidP="00E223F3">
      <w:pPr>
        <w:pStyle w:val="FigureSubheading"/>
      </w:pPr>
      <w:r w:rsidRPr="001553D1">
        <w:rPr>
          <w:b/>
        </w:rPr>
        <w:t>Figure 8.</w:t>
      </w:r>
      <w:r>
        <w:t xml:space="preserve"> </w:t>
      </w:r>
      <w:r w:rsidR="0017324B">
        <w:t>Mandella</w:t>
      </w:r>
      <w:r>
        <w:t xml:space="preserve"> problem in formulated in </w:t>
      </w:r>
      <w:r w:rsidR="00B05E09">
        <w:t>LPSolve</w:t>
      </w:r>
      <w:r w:rsidR="00006019">
        <w:fldChar w:fldCharType="begin"/>
      </w:r>
      <w:r w:rsidR="00006019">
        <w:instrText xml:space="preserve"> XE "</w:instrText>
      </w:r>
      <w:r w:rsidR="00B05E09">
        <w:instrText>LPSolve</w:instrText>
      </w:r>
      <w:r w:rsidR="00006019">
        <w:instrText xml:space="preserve">" </w:instrText>
      </w:r>
      <w:r w:rsidR="00006019">
        <w:fldChar w:fldCharType="end"/>
      </w:r>
    </w:p>
    <w:p w:rsidR="00D41EB3" w:rsidRDefault="001553D1" w:rsidP="00E223F3">
      <w:pPr>
        <w:rPr>
          <w:noProof/>
        </w:rPr>
      </w:pPr>
      <w:r>
        <w:rPr>
          <w:noProof/>
        </w:rPr>
        <w:drawing>
          <wp:inline distT="0" distB="0" distL="0" distR="0" wp14:anchorId="127FAB65" wp14:editId="46DF0953">
            <wp:extent cx="4069080" cy="3201670"/>
            <wp:effectExtent l="0" t="0" r="7620" b="0"/>
            <wp:docPr id="4508" name="Picture 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grayscl/>
                    </a:blip>
                    <a:stretch>
                      <a:fillRect/>
                    </a:stretch>
                  </pic:blipFill>
                  <pic:spPr>
                    <a:xfrm>
                      <a:off x="0" y="0"/>
                      <a:ext cx="4069080" cy="3201670"/>
                    </a:xfrm>
                    <a:prstGeom prst="rect">
                      <a:avLst/>
                    </a:prstGeom>
                  </pic:spPr>
                </pic:pic>
              </a:graphicData>
            </a:graphic>
          </wp:inline>
        </w:drawing>
      </w:r>
    </w:p>
    <w:p w:rsidR="001553D1" w:rsidRDefault="001553D1" w:rsidP="00E223F3">
      <w:pPr>
        <w:pStyle w:val="FigureSubheading"/>
        <w:rPr>
          <w:noProof/>
        </w:rPr>
      </w:pPr>
      <w:r w:rsidRPr="001553D1">
        <w:rPr>
          <w:b/>
          <w:noProof/>
        </w:rPr>
        <w:t>Figure 9.</w:t>
      </w:r>
      <w:r>
        <w:rPr>
          <w:noProof/>
        </w:rPr>
        <w:t xml:space="preserve"> </w:t>
      </w:r>
      <w:r w:rsidR="0017324B">
        <w:rPr>
          <w:noProof/>
        </w:rPr>
        <w:t>Mandella</w:t>
      </w:r>
      <w:r>
        <w:rPr>
          <w:noProof/>
        </w:rPr>
        <w:t xml:space="preserve"> LP</w:t>
      </w:r>
      <w:r w:rsidR="0021736C">
        <w:rPr>
          <w:noProof/>
        </w:rPr>
        <w:fldChar w:fldCharType="begin"/>
      </w:r>
      <w:r w:rsidR="0021736C">
        <w:instrText xml:space="preserve"> XE "</w:instrText>
      </w:r>
      <w:r w:rsidR="0021736C" w:rsidRPr="0069706E">
        <w:instrText>linear programming</w:instrText>
      </w:r>
      <w:r w:rsidR="0021736C">
        <w:instrText xml:space="preserve">" </w:instrText>
      </w:r>
      <w:r w:rsidR="0021736C">
        <w:rPr>
          <w:noProof/>
        </w:rPr>
        <w:fldChar w:fldCharType="end"/>
      </w:r>
      <w:r>
        <w:rPr>
          <w:noProof/>
        </w:rPr>
        <w:t xml:space="preserve"> solutionin </w:t>
      </w:r>
      <w:r w:rsidR="00B05E09">
        <w:rPr>
          <w:noProof/>
        </w:rPr>
        <w:t>LPSolve</w:t>
      </w:r>
      <w:r w:rsidR="00006019">
        <w:rPr>
          <w:noProof/>
        </w:rPr>
        <w:fldChar w:fldCharType="begin"/>
      </w:r>
      <w:r w:rsidR="00006019">
        <w:instrText xml:space="preserve"> XE "</w:instrText>
      </w:r>
      <w:r w:rsidR="00B05E09">
        <w:instrText>LPSolve</w:instrText>
      </w:r>
      <w:r w:rsidR="00006019">
        <w:instrText xml:space="preserve">" </w:instrText>
      </w:r>
      <w:r w:rsidR="00006019">
        <w:rPr>
          <w:noProof/>
        </w:rPr>
        <w:fldChar w:fldCharType="end"/>
      </w:r>
    </w:p>
    <w:p w:rsidR="001E39D5" w:rsidRPr="00C54A6E" w:rsidRDefault="001E39D5" w:rsidP="00E223F3">
      <w:pPr>
        <w:rPr>
          <w:rFonts w:ascii="Times New Roman" w:hAnsi="Times New Roman"/>
          <w:szCs w:val="20"/>
        </w:rPr>
      </w:pPr>
      <w:r w:rsidRPr="00C54A6E">
        <w:t>Microsoft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C54A6E">
        <w:t xml:space="preserve"> 15.0 Answer Report</w:t>
      </w:r>
    </w:p>
    <w:p w:rsidR="001E39D5" w:rsidRPr="00C54A6E" w:rsidRDefault="001E39D5" w:rsidP="00E223F3">
      <w:pPr>
        <w:rPr>
          <w:b/>
        </w:rPr>
      </w:pPr>
      <w:r w:rsidRPr="00C54A6E">
        <w:rPr>
          <w:b/>
        </w:rPr>
        <w:t xml:space="preserve">Worksheet: </w:t>
      </w:r>
      <w:r w:rsidRPr="00C54A6E">
        <w:t>[model6.lp.csv]model6.lp</w:t>
      </w:r>
    </w:p>
    <w:p w:rsidR="001E39D5" w:rsidRPr="00C54A6E" w:rsidRDefault="001E39D5" w:rsidP="00E223F3">
      <w:pPr>
        <w:rPr>
          <w:b/>
        </w:rPr>
      </w:pPr>
      <w:r w:rsidRPr="00C54A6E">
        <w:rPr>
          <w:b/>
        </w:rPr>
        <w:t>Report Created:</w:t>
      </w:r>
      <w:r w:rsidRPr="00C54A6E">
        <w:t xml:space="preserve"> 2/26/2015 1:25:49 AM</w:t>
      </w:r>
    </w:p>
    <w:p w:rsidR="001E39D5" w:rsidRPr="00C54A6E" w:rsidRDefault="001E39D5" w:rsidP="00E223F3">
      <w:pPr>
        <w:rPr>
          <w:b/>
        </w:rPr>
      </w:pPr>
      <w:r w:rsidRPr="00C54A6E">
        <w:rPr>
          <w:b/>
        </w:rPr>
        <w:t xml:space="preserve">Result: </w:t>
      </w:r>
      <w:r w:rsidRPr="00C54A6E">
        <w:t>Solver found a solution.  All Constraints and optimality conditions are satisfied.</w:t>
      </w:r>
    </w:p>
    <w:p w:rsidR="001E39D5" w:rsidRPr="00C54A6E" w:rsidRDefault="001E39D5" w:rsidP="00E223F3">
      <w:r w:rsidRPr="00C54A6E">
        <w:t>Solver Engine</w:t>
      </w:r>
    </w:p>
    <w:p w:rsidR="001E39D5" w:rsidRPr="00C54A6E" w:rsidRDefault="001E39D5" w:rsidP="00E223F3">
      <w:r w:rsidRPr="00C54A6E">
        <w:t>Engine: GRG Nonlinear</w:t>
      </w:r>
    </w:p>
    <w:p w:rsidR="001E39D5" w:rsidRPr="00C54A6E" w:rsidRDefault="001E39D5" w:rsidP="00E223F3">
      <w:r w:rsidRPr="00C54A6E">
        <w:t>Solution Time: 0.328 Seconds.</w:t>
      </w:r>
    </w:p>
    <w:p w:rsidR="001E39D5" w:rsidRPr="00C54A6E" w:rsidRDefault="001E39D5" w:rsidP="00E223F3">
      <w:r w:rsidRPr="00C54A6E">
        <w:t>Iterations: 2 Subproblems: 6</w:t>
      </w:r>
    </w:p>
    <w:p w:rsidR="001E39D5" w:rsidRPr="00C54A6E" w:rsidRDefault="001E39D5" w:rsidP="00E223F3">
      <w:r w:rsidRPr="00C54A6E">
        <w:t>Solver Options</w:t>
      </w:r>
    </w:p>
    <w:p w:rsidR="001E39D5" w:rsidRPr="00C54A6E" w:rsidRDefault="001E39D5" w:rsidP="00E223F3">
      <w:r>
        <w:t xml:space="preserve"> </w:t>
      </w:r>
      <w:r>
        <w:tab/>
      </w:r>
      <w:r w:rsidRPr="00C54A6E">
        <w:t>Max Time Unlimited,  Iterations Unlimited, Precision 0.000001, Use Automatic Scaling</w:t>
      </w:r>
    </w:p>
    <w:p w:rsidR="001E39D5" w:rsidRPr="00C54A6E" w:rsidRDefault="001E39D5" w:rsidP="00E223F3">
      <w:r>
        <w:t xml:space="preserve"> </w:t>
      </w:r>
      <w:r>
        <w:tab/>
      </w:r>
      <w:r w:rsidRPr="00C54A6E">
        <w:t>Convergence 0.0001, Population Size 100, Random Seed 0, Derivatives Forward, Require Bounds</w:t>
      </w:r>
    </w:p>
    <w:p w:rsidR="001E39D5" w:rsidRPr="00C54A6E" w:rsidRDefault="001E39D5" w:rsidP="00E223F3">
      <w:r>
        <w:t xml:space="preserve"> </w:t>
      </w:r>
      <w:r>
        <w:tab/>
      </w:r>
      <w:r w:rsidRPr="00C54A6E">
        <w:t xml:space="preserve">Max Subproblems Unlimited, Max Integer Sols Unlimited, Integer Tolerance 1%, Assume </w:t>
      </w:r>
      <w:r w:rsidR="00A129C7" w:rsidRPr="00C54A6E">
        <w:t>Nonnegative</w:t>
      </w:r>
    </w:p>
    <w:p w:rsidR="00C54A6E" w:rsidRPr="00C54A6E" w:rsidRDefault="001E39D5" w:rsidP="00E223F3">
      <w:r>
        <w:rPr>
          <w:rFonts w:ascii="Calibri" w:hAnsi="Calibri"/>
          <w:noProof/>
          <w:color w:val="000000"/>
        </w:rPr>
        <mc:AlternateContent>
          <mc:Choice Requires="wps">
            <w:drawing>
              <wp:anchor distT="0" distB="0" distL="114300" distR="114300" simplePos="0" relativeHeight="251658239" behindDoc="0" locked="0" layoutInCell="1" allowOverlap="1" wp14:anchorId="75758180" wp14:editId="37F60F3A">
                <wp:simplePos x="0" y="0"/>
                <wp:positionH relativeFrom="margin">
                  <wp:align>left</wp:align>
                </wp:positionH>
                <wp:positionV relativeFrom="paragraph">
                  <wp:posOffset>108831</wp:posOffset>
                </wp:positionV>
                <wp:extent cx="4191000" cy="5688281"/>
                <wp:effectExtent l="0" t="0" r="19050" b="27305"/>
                <wp:wrapNone/>
                <wp:docPr id="4509" name="Rectangle 4509"/>
                <wp:cNvGraphicFramePr/>
                <a:graphic xmlns:a="http://schemas.openxmlformats.org/drawingml/2006/main">
                  <a:graphicData uri="http://schemas.microsoft.com/office/word/2010/wordprocessingShape">
                    <wps:wsp>
                      <wps:cNvSpPr/>
                      <wps:spPr>
                        <a:xfrm>
                          <a:off x="0" y="0"/>
                          <a:ext cx="4191000" cy="5688281"/>
                        </a:xfrm>
                        <a:prstGeom prst="rect">
                          <a:avLst/>
                        </a:prstGeom>
                        <a:no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84715" id="Rectangle 4509" o:spid="_x0000_s1026" style="position:absolute;margin-left:0;margin-top:8.55pt;width:330pt;height:447.9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" filled="f" strokecolor="#a5a5a5 [3206]" strokeweight=".5pt">
                <w10:wrap anchorx="margin"/>
              </v:rect>
            </w:pict>
          </mc:Fallback>
        </mc:AlternateContent>
      </w:r>
      <w:r w:rsidR="00C54A6E" w:rsidRPr="00C54A6E">
        <w:rPr>
          <w:rFonts w:ascii="Calibri" w:hAnsi="Calibri"/>
          <w:color w:val="000000"/>
        </w:rPr>
        <w:tab/>
      </w:r>
    </w:p>
    <w:tbl>
      <w:tblPr>
        <w:tblW w:w="5000" w:type="pct"/>
        <w:tblLook w:val="04A0" w:firstRow="1" w:lastRow="0" w:firstColumn="1" w:lastColumn="0" w:noHBand="0" w:noVBand="1"/>
      </w:tblPr>
      <w:tblGrid>
        <w:gridCol w:w="530"/>
        <w:gridCol w:w="1543"/>
        <w:gridCol w:w="1012"/>
        <w:gridCol w:w="1557"/>
        <w:gridCol w:w="1268"/>
        <w:gridCol w:w="249"/>
        <w:gridCol w:w="249"/>
      </w:tblGrid>
      <w:tr w:rsidR="00C54A6E" w:rsidRPr="00C54A6E" w:rsidTr="001E39D5">
        <w:trPr>
          <w:trHeight w:val="315"/>
        </w:trPr>
        <w:tc>
          <w:tcPr>
            <w:tcW w:w="1618" w:type="pct"/>
            <w:gridSpan w:val="2"/>
            <w:tcBorders>
              <w:top w:val="nil"/>
              <w:left w:val="nil"/>
              <w:bottom w:val="nil"/>
              <w:right w:val="nil"/>
            </w:tcBorders>
            <w:shd w:val="clear" w:color="auto" w:fill="auto"/>
            <w:noWrap/>
            <w:vAlign w:val="bottom"/>
            <w:hideMark/>
          </w:tcPr>
          <w:p w:rsidR="00C54A6E" w:rsidRPr="00C54A6E" w:rsidRDefault="00C54A6E" w:rsidP="00EA799B">
            <w:pPr>
              <w:spacing w:after="40"/>
            </w:pPr>
            <w:r w:rsidRPr="00C54A6E">
              <w:t>Objective Cell (Max)</w:t>
            </w:r>
          </w:p>
        </w:tc>
        <w:tc>
          <w:tcPr>
            <w:tcW w:w="790"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121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989"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194"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194"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r w:rsidR="00C54A6E" w:rsidRPr="0090717C" w:rsidTr="001E39D5">
        <w:trPr>
          <w:trHeight w:val="315"/>
        </w:trPr>
        <w:tc>
          <w:tcPr>
            <w:tcW w:w="414" w:type="pct"/>
            <w:tcBorders>
              <w:top w:val="nil"/>
              <w:left w:val="nil"/>
              <w:bottom w:val="nil"/>
              <w:right w:val="nil"/>
            </w:tcBorders>
            <w:shd w:val="clear" w:color="auto" w:fill="auto"/>
            <w:noWrap/>
            <w:vAlign w:val="bottom"/>
            <w:hideMark/>
          </w:tcPr>
          <w:p w:rsidR="00C54A6E" w:rsidRPr="0090717C" w:rsidRDefault="00C54A6E" w:rsidP="00EA799B">
            <w:pPr>
              <w:spacing w:after="40"/>
            </w:pPr>
          </w:p>
        </w:tc>
        <w:tc>
          <w:tcPr>
            <w:tcW w:w="1204"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Cell</w:t>
            </w:r>
          </w:p>
        </w:tc>
        <w:tc>
          <w:tcPr>
            <w:tcW w:w="790"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Name</w:t>
            </w:r>
          </w:p>
        </w:tc>
        <w:tc>
          <w:tcPr>
            <w:tcW w:w="1215"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Original Value</w:t>
            </w:r>
          </w:p>
        </w:tc>
        <w:tc>
          <w:tcPr>
            <w:tcW w:w="989"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Final Value</w:t>
            </w:r>
          </w:p>
        </w:tc>
        <w:tc>
          <w:tcPr>
            <w:tcW w:w="194" w:type="pct"/>
            <w:tcBorders>
              <w:top w:val="nil"/>
              <w:left w:val="nil"/>
              <w:bottom w:val="nil"/>
              <w:right w:val="nil"/>
            </w:tcBorders>
            <w:shd w:val="clear" w:color="auto" w:fill="auto"/>
            <w:noWrap/>
            <w:vAlign w:val="bottom"/>
            <w:hideMark/>
          </w:tcPr>
          <w:p w:rsidR="00C54A6E" w:rsidRPr="0090717C" w:rsidRDefault="00C54A6E" w:rsidP="00EA799B">
            <w:pPr>
              <w:spacing w:after="40"/>
            </w:pPr>
          </w:p>
        </w:tc>
        <w:tc>
          <w:tcPr>
            <w:tcW w:w="194" w:type="pct"/>
            <w:tcBorders>
              <w:top w:val="nil"/>
              <w:left w:val="nil"/>
              <w:bottom w:val="nil"/>
              <w:right w:val="nil"/>
            </w:tcBorders>
            <w:shd w:val="clear" w:color="auto" w:fill="auto"/>
            <w:noWrap/>
            <w:vAlign w:val="bottom"/>
            <w:hideMark/>
          </w:tcPr>
          <w:p w:rsidR="00C54A6E" w:rsidRPr="0090717C" w:rsidRDefault="00C54A6E" w:rsidP="00EA799B">
            <w:pPr>
              <w:spacing w:after="40"/>
            </w:pPr>
          </w:p>
        </w:tc>
      </w:tr>
      <w:tr w:rsidR="00C54A6E" w:rsidRPr="00C54A6E" w:rsidTr="001E39D5">
        <w:trPr>
          <w:trHeight w:val="315"/>
        </w:trPr>
        <w:tc>
          <w:tcPr>
            <w:tcW w:w="414"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1204"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$H$2</w:t>
            </w:r>
          </w:p>
        </w:tc>
        <w:tc>
          <w:tcPr>
            <w:tcW w:w="790"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max LHS</w:t>
            </w:r>
          </w:p>
        </w:tc>
        <w:tc>
          <w:tcPr>
            <w:tcW w:w="1215"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0</w:t>
            </w:r>
          </w:p>
        </w:tc>
        <w:tc>
          <w:tcPr>
            <w:tcW w:w="989"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75</w:t>
            </w:r>
          </w:p>
        </w:tc>
        <w:tc>
          <w:tcPr>
            <w:tcW w:w="194"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194"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bl>
    <w:p w:rsidR="00C54A6E" w:rsidRPr="00C54A6E" w:rsidRDefault="00C54A6E" w:rsidP="00E223F3">
      <w:r w:rsidRPr="00C54A6E">
        <w:tab/>
      </w:r>
    </w:p>
    <w:tbl>
      <w:tblPr>
        <w:tblW w:w="5000" w:type="pct"/>
        <w:tblLook w:val="04A0" w:firstRow="1" w:lastRow="0" w:firstColumn="1" w:lastColumn="0" w:noHBand="0" w:noVBand="1"/>
      </w:tblPr>
      <w:tblGrid>
        <w:gridCol w:w="326"/>
        <w:gridCol w:w="1092"/>
        <w:gridCol w:w="1212"/>
        <w:gridCol w:w="1481"/>
        <w:gridCol w:w="1204"/>
        <w:gridCol w:w="864"/>
        <w:gridCol w:w="229"/>
      </w:tblGrid>
      <w:tr w:rsidR="00C54A6E" w:rsidRPr="00C54A6E" w:rsidTr="001E39D5">
        <w:trPr>
          <w:trHeight w:val="315"/>
        </w:trPr>
        <w:tc>
          <w:tcPr>
            <w:tcW w:w="1093" w:type="pct"/>
            <w:gridSpan w:val="2"/>
            <w:tcBorders>
              <w:top w:val="nil"/>
              <w:left w:val="nil"/>
              <w:bottom w:val="nil"/>
              <w:right w:val="nil"/>
            </w:tcBorders>
            <w:shd w:val="clear" w:color="auto" w:fill="auto"/>
            <w:noWrap/>
            <w:vAlign w:val="bottom"/>
            <w:hideMark/>
          </w:tcPr>
          <w:p w:rsidR="00C54A6E" w:rsidRPr="00C54A6E" w:rsidRDefault="00C54A6E" w:rsidP="00EA799B">
            <w:pPr>
              <w:spacing w:after="40"/>
            </w:pPr>
            <w:r w:rsidRPr="00C54A6E">
              <w:t>Variable Cells</w:t>
            </w:r>
          </w:p>
        </w:tc>
        <w:tc>
          <w:tcPr>
            <w:tcW w:w="936"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1161"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94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680"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185"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r w:rsidR="00C54A6E" w:rsidRPr="0090717C" w:rsidTr="001E39D5">
        <w:trPr>
          <w:trHeight w:val="315"/>
        </w:trPr>
        <w:tc>
          <w:tcPr>
            <w:tcW w:w="251" w:type="pct"/>
            <w:tcBorders>
              <w:top w:val="nil"/>
              <w:left w:val="nil"/>
              <w:bottom w:val="nil"/>
              <w:right w:val="nil"/>
            </w:tcBorders>
            <w:shd w:val="clear" w:color="auto" w:fill="auto"/>
            <w:noWrap/>
            <w:vAlign w:val="bottom"/>
            <w:hideMark/>
          </w:tcPr>
          <w:p w:rsidR="00C54A6E" w:rsidRPr="0090717C" w:rsidRDefault="00C54A6E" w:rsidP="00EA799B">
            <w:pPr>
              <w:spacing w:after="40"/>
            </w:pPr>
          </w:p>
        </w:tc>
        <w:tc>
          <w:tcPr>
            <w:tcW w:w="843"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Cell</w:t>
            </w:r>
          </w:p>
        </w:tc>
        <w:tc>
          <w:tcPr>
            <w:tcW w:w="936"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Name</w:t>
            </w:r>
          </w:p>
        </w:tc>
        <w:tc>
          <w:tcPr>
            <w:tcW w:w="1161"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Original Value</w:t>
            </w:r>
          </w:p>
        </w:tc>
        <w:tc>
          <w:tcPr>
            <w:tcW w:w="945"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Final Value</w:t>
            </w:r>
          </w:p>
        </w:tc>
        <w:tc>
          <w:tcPr>
            <w:tcW w:w="680"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Integer</w:t>
            </w:r>
          </w:p>
        </w:tc>
        <w:tc>
          <w:tcPr>
            <w:tcW w:w="185" w:type="pct"/>
            <w:tcBorders>
              <w:top w:val="nil"/>
              <w:left w:val="nil"/>
              <w:bottom w:val="nil"/>
              <w:right w:val="nil"/>
            </w:tcBorders>
            <w:shd w:val="clear" w:color="auto" w:fill="auto"/>
            <w:noWrap/>
            <w:vAlign w:val="bottom"/>
            <w:hideMark/>
          </w:tcPr>
          <w:p w:rsidR="00C54A6E" w:rsidRPr="0090717C" w:rsidRDefault="00C54A6E" w:rsidP="00EA799B">
            <w:pPr>
              <w:spacing w:after="40"/>
            </w:pPr>
          </w:p>
        </w:tc>
      </w:tr>
      <w:tr w:rsidR="00C54A6E" w:rsidRPr="00C54A6E" w:rsidTr="001E39D5">
        <w:trPr>
          <w:trHeight w:val="300"/>
        </w:trPr>
        <w:tc>
          <w:tcPr>
            <w:tcW w:w="251"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843"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$B$11</w:t>
            </w:r>
          </w:p>
        </w:tc>
        <w:tc>
          <w:tcPr>
            <w:tcW w:w="936"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x1</w:t>
            </w:r>
          </w:p>
        </w:tc>
        <w:tc>
          <w:tcPr>
            <w:tcW w:w="1161"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945"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680"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Integer</w:t>
            </w:r>
          </w:p>
        </w:tc>
        <w:tc>
          <w:tcPr>
            <w:tcW w:w="185"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r w:rsidR="00C54A6E" w:rsidRPr="00C54A6E" w:rsidTr="001E39D5">
        <w:trPr>
          <w:trHeight w:val="300"/>
        </w:trPr>
        <w:tc>
          <w:tcPr>
            <w:tcW w:w="251"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843"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$C$11</w:t>
            </w:r>
          </w:p>
        </w:tc>
        <w:tc>
          <w:tcPr>
            <w:tcW w:w="936"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x2</w:t>
            </w:r>
          </w:p>
        </w:tc>
        <w:tc>
          <w:tcPr>
            <w:tcW w:w="1161"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945"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680"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Integer</w:t>
            </w:r>
          </w:p>
        </w:tc>
        <w:tc>
          <w:tcPr>
            <w:tcW w:w="185"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r w:rsidR="00C54A6E" w:rsidRPr="00C54A6E" w:rsidTr="001E39D5">
        <w:trPr>
          <w:trHeight w:val="300"/>
        </w:trPr>
        <w:tc>
          <w:tcPr>
            <w:tcW w:w="251"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843"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$D$11</w:t>
            </w:r>
          </w:p>
        </w:tc>
        <w:tc>
          <w:tcPr>
            <w:tcW w:w="936"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x3</w:t>
            </w:r>
          </w:p>
        </w:tc>
        <w:tc>
          <w:tcPr>
            <w:tcW w:w="1161"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945"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25</w:t>
            </w:r>
          </w:p>
        </w:tc>
        <w:tc>
          <w:tcPr>
            <w:tcW w:w="680"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Integer</w:t>
            </w:r>
          </w:p>
        </w:tc>
        <w:tc>
          <w:tcPr>
            <w:tcW w:w="185"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r w:rsidR="00C54A6E" w:rsidRPr="00C54A6E" w:rsidTr="001E39D5">
        <w:trPr>
          <w:trHeight w:val="300"/>
        </w:trPr>
        <w:tc>
          <w:tcPr>
            <w:tcW w:w="251"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843"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$E$11</w:t>
            </w:r>
          </w:p>
        </w:tc>
        <w:tc>
          <w:tcPr>
            <w:tcW w:w="936"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x4</w:t>
            </w:r>
          </w:p>
        </w:tc>
        <w:tc>
          <w:tcPr>
            <w:tcW w:w="1161"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945"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680"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Integer</w:t>
            </w:r>
          </w:p>
        </w:tc>
        <w:tc>
          <w:tcPr>
            <w:tcW w:w="185"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r w:rsidR="00C54A6E" w:rsidRPr="00C54A6E" w:rsidTr="001E39D5">
        <w:trPr>
          <w:trHeight w:val="300"/>
        </w:trPr>
        <w:tc>
          <w:tcPr>
            <w:tcW w:w="251"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843"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$F$11</w:t>
            </w:r>
          </w:p>
        </w:tc>
        <w:tc>
          <w:tcPr>
            <w:tcW w:w="936"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x5</w:t>
            </w:r>
          </w:p>
        </w:tc>
        <w:tc>
          <w:tcPr>
            <w:tcW w:w="1161"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945"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680"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Integer</w:t>
            </w:r>
          </w:p>
        </w:tc>
        <w:tc>
          <w:tcPr>
            <w:tcW w:w="185"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r w:rsidR="00C54A6E" w:rsidRPr="00C54A6E" w:rsidTr="001E39D5">
        <w:trPr>
          <w:trHeight w:val="315"/>
        </w:trPr>
        <w:tc>
          <w:tcPr>
            <w:tcW w:w="251"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843"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$G$11</w:t>
            </w:r>
          </w:p>
        </w:tc>
        <w:tc>
          <w:tcPr>
            <w:tcW w:w="936"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Solution x6</w:t>
            </w:r>
          </w:p>
        </w:tc>
        <w:tc>
          <w:tcPr>
            <w:tcW w:w="1161"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0</w:t>
            </w:r>
          </w:p>
        </w:tc>
        <w:tc>
          <w:tcPr>
            <w:tcW w:w="945"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1</w:t>
            </w:r>
          </w:p>
        </w:tc>
        <w:tc>
          <w:tcPr>
            <w:tcW w:w="680"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Integer</w:t>
            </w:r>
          </w:p>
        </w:tc>
        <w:tc>
          <w:tcPr>
            <w:tcW w:w="185"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bl>
    <w:p w:rsidR="00C54A6E" w:rsidRPr="00C54A6E" w:rsidRDefault="00C54A6E" w:rsidP="00E223F3">
      <w:r w:rsidRPr="00C54A6E">
        <w:tab/>
      </w:r>
    </w:p>
    <w:tbl>
      <w:tblPr>
        <w:tblW w:w="5000" w:type="pct"/>
        <w:tblLayout w:type="fixed"/>
        <w:tblLook w:val="04A0" w:firstRow="1" w:lastRow="0" w:firstColumn="1" w:lastColumn="0" w:noHBand="0" w:noVBand="1"/>
      </w:tblPr>
      <w:tblGrid>
        <w:gridCol w:w="287"/>
        <w:gridCol w:w="882"/>
        <w:gridCol w:w="91"/>
        <w:gridCol w:w="900"/>
        <w:gridCol w:w="236"/>
        <w:gridCol w:w="214"/>
        <w:gridCol w:w="269"/>
        <w:gridCol w:w="90"/>
        <w:gridCol w:w="272"/>
        <w:gridCol w:w="197"/>
        <w:gridCol w:w="1064"/>
        <w:gridCol w:w="26"/>
        <w:gridCol w:w="766"/>
        <w:gridCol w:w="377"/>
        <w:gridCol w:w="133"/>
        <w:gridCol w:w="604"/>
      </w:tblGrid>
      <w:tr w:rsidR="00C54A6E" w:rsidRPr="00C54A6E" w:rsidTr="00EA799B">
        <w:trPr>
          <w:gridAfter w:val="3"/>
          <w:wAfter w:w="869" w:type="pct"/>
          <w:trHeight w:val="315"/>
        </w:trPr>
        <w:tc>
          <w:tcPr>
            <w:tcW w:w="984" w:type="pct"/>
            <w:gridSpan w:val="3"/>
            <w:tcBorders>
              <w:top w:val="nil"/>
              <w:left w:val="nil"/>
              <w:bottom w:val="nil"/>
              <w:right w:val="nil"/>
            </w:tcBorders>
            <w:shd w:val="clear" w:color="auto" w:fill="auto"/>
            <w:noWrap/>
            <w:vAlign w:val="bottom"/>
            <w:hideMark/>
          </w:tcPr>
          <w:p w:rsidR="00C54A6E" w:rsidRPr="00C54A6E" w:rsidRDefault="00C54A6E" w:rsidP="00EA799B">
            <w:pPr>
              <w:spacing w:after="40"/>
            </w:pPr>
            <w:r w:rsidRPr="00C54A6E">
              <w:t>Constraints</w:t>
            </w:r>
          </w:p>
        </w:tc>
        <w:tc>
          <w:tcPr>
            <w:tcW w:w="702"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184"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813" w:type="pct"/>
            <w:gridSpan w:val="5"/>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850" w:type="pct"/>
            <w:gridSpan w:val="2"/>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598" w:type="pct"/>
            <w:tcBorders>
              <w:top w:val="nil"/>
              <w:left w:val="nil"/>
              <w:bottom w:val="nil"/>
              <w:right w:val="nil"/>
            </w:tcBorders>
            <w:shd w:val="clear" w:color="auto" w:fill="auto"/>
            <w:noWrap/>
            <w:vAlign w:val="bottom"/>
            <w:hideMark/>
          </w:tcPr>
          <w:p w:rsidR="00C54A6E" w:rsidRPr="00C54A6E" w:rsidRDefault="00C54A6E" w:rsidP="00EA799B">
            <w:pPr>
              <w:spacing w:after="40"/>
            </w:pPr>
          </w:p>
        </w:tc>
      </w:tr>
      <w:tr w:rsidR="00C54A6E" w:rsidRPr="0090717C" w:rsidTr="00EA799B">
        <w:trPr>
          <w:trHeight w:val="315"/>
        </w:trPr>
        <w:tc>
          <w:tcPr>
            <w:tcW w:w="225" w:type="pct"/>
            <w:tcBorders>
              <w:top w:val="nil"/>
              <w:left w:val="nil"/>
              <w:bottom w:val="nil"/>
              <w:right w:val="nil"/>
            </w:tcBorders>
            <w:shd w:val="clear" w:color="auto" w:fill="auto"/>
            <w:noWrap/>
            <w:vAlign w:val="bottom"/>
            <w:hideMark/>
          </w:tcPr>
          <w:p w:rsidR="00C54A6E" w:rsidRPr="0090717C" w:rsidRDefault="00C54A6E" w:rsidP="00EA799B">
            <w:pPr>
              <w:spacing w:after="40"/>
            </w:pPr>
          </w:p>
        </w:tc>
        <w:tc>
          <w:tcPr>
            <w:tcW w:w="759" w:type="pct"/>
            <w:gridSpan w:val="2"/>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Cell</w:t>
            </w:r>
          </w:p>
        </w:tc>
        <w:tc>
          <w:tcPr>
            <w:tcW w:w="702" w:type="pct"/>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Name</w:t>
            </w:r>
          </w:p>
        </w:tc>
        <w:tc>
          <w:tcPr>
            <w:tcW w:w="631" w:type="pct"/>
            <w:gridSpan w:val="4"/>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Cell Value</w:t>
            </w:r>
          </w:p>
        </w:tc>
        <w:tc>
          <w:tcPr>
            <w:tcW w:w="1195" w:type="pct"/>
            <w:gridSpan w:val="3"/>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Formula</w:t>
            </w:r>
          </w:p>
        </w:tc>
        <w:tc>
          <w:tcPr>
            <w:tcW w:w="912" w:type="pct"/>
            <w:gridSpan w:val="3"/>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Status</w:t>
            </w:r>
          </w:p>
        </w:tc>
        <w:tc>
          <w:tcPr>
            <w:tcW w:w="576" w:type="pct"/>
            <w:gridSpan w:val="2"/>
            <w:tcBorders>
              <w:top w:val="single" w:sz="8" w:space="0" w:color="808080"/>
              <w:left w:val="nil"/>
              <w:bottom w:val="single" w:sz="8" w:space="0" w:color="808080"/>
              <w:right w:val="nil"/>
            </w:tcBorders>
            <w:shd w:val="clear" w:color="auto" w:fill="auto"/>
            <w:noWrap/>
            <w:vAlign w:val="bottom"/>
            <w:hideMark/>
          </w:tcPr>
          <w:p w:rsidR="00C54A6E" w:rsidRPr="0090717C" w:rsidRDefault="00C54A6E" w:rsidP="00EA799B">
            <w:pPr>
              <w:spacing w:after="40"/>
            </w:pPr>
            <w:r w:rsidRPr="0090717C">
              <w:t>Slack</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688"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$H$3</w:t>
            </w:r>
          </w:p>
        </w:tc>
        <w:tc>
          <w:tcPr>
            <w:tcW w:w="773"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R1 LHS</w:t>
            </w:r>
          </w:p>
        </w:tc>
        <w:tc>
          <w:tcPr>
            <w:tcW w:w="561"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150</w:t>
            </w:r>
          </w:p>
        </w:tc>
        <w:tc>
          <w:tcPr>
            <w:tcW w:w="1265"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$H$3&lt;=$J$3</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688"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$H$4</w:t>
            </w:r>
          </w:p>
        </w:tc>
        <w:tc>
          <w:tcPr>
            <w:tcW w:w="773"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R2 LHS</w:t>
            </w:r>
          </w:p>
        </w:tc>
        <w:tc>
          <w:tcPr>
            <w:tcW w:w="561"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100</w:t>
            </w:r>
          </w:p>
        </w:tc>
        <w:tc>
          <w:tcPr>
            <w:tcW w:w="1265"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$H$4&lt;=$J$4</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Not 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60</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688"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$H$5</w:t>
            </w:r>
          </w:p>
        </w:tc>
        <w:tc>
          <w:tcPr>
            <w:tcW w:w="773"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R3 LHS</w:t>
            </w:r>
          </w:p>
        </w:tc>
        <w:tc>
          <w:tcPr>
            <w:tcW w:w="561"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1265"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$H$5&lt;=$J$5</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688"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$H$6</w:t>
            </w:r>
          </w:p>
        </w:tc>
        <w:tc>
          <w:tcPr>
            <w:tcW w:w="773"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R4 LHS</w:t>
            </w:r>
          </w:p>
        </w:tc>
        <w:tc>
          <w:tcPr>
            <w:tcW w:w="561"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1265"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$H$6&lt;=$J$6</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688"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$H$7</w:t>
            </w:r>
          </w:p>
        </w:tc>
        <w:tc>
          <w:tcPr>
            <w:tcW w:w="773"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R5 LHS</w:t>
            </w:r>
          </w:p>
        </w:tc>
        <w:tc>
          <w:tcPr>
            <w:tcW w:w="561"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-75</w:t>
            </w:r>
          </w:p>
        </w:tc>
        <w:tc>
          <w:tcPr>
            <w:tcW w:w="1265"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$H$7&lt;=$J$7</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Not 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75</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688"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$H$8</w:t>
            </w:r>
          </w:p>
        </w:tc>
        <w:tc>
          <w:tcPr>
            <w:tcW w:w="773"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R6 LHS</w:t>
            </w:r>
          </w:p>
        </w:tc>
        <w:tc>
          <w:tcPr>
            <w:tcW w:w="561"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1265"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$H$8&lt;=$J$8</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Not 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1</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688"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$H$9</w:t>
            </w:r>
          </w:p>
        </w:tc>
        <w:tc>
          <w:tcPr>
            <w:tcW w:w="773"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R7 LHS</w:t>
            </w:r>
          </w:p>
        </w:tc>
        <w:tc>
          <w:tcPr>
            <w:tcW w:w="561"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1265"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$H$9&lt;=$J$9</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Not 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1</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688"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$H$10</w:t>
            </w:r>
          </w:p>
        </w:tc>
        <w:tc>
          <w:tcPr>
            <w:tcW w:w="773"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R8 LHS</w:t>
            </w:r>
          </w:p>
        </w:tc>
        <w:tc>
          <w:tcPr>
            <w:tcW w:w="561"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1</w:t>
            </w:r>
          </w:p>
        </w:tc>
        <w:tc>
          <w:tcPr>
            <w:tcW w:w="1265"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$H$10&lt;=$J$10</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r>
      <w:tr w:rsidR="00EA799B" w:rsidRPr="00C54A6E" w:rsidTr="00EA799B">
        <w:trPr>
          <w:trHeight w:val="300"/>
        </w:trPr>
        <w:tc>
          <w:tcPr>
            <w:tcW w:w="225" w:type="pct"/>
            <w:tcBorders>
              <w:top w:val="nil"/>
              <w:left w:val="nil"/>
              <w:bottom w:val="nil"/>
              <w:right w:val="nil"/>
            </w:tcBorders>
            <w:shd w:val="clear" w:color="auto" w:fill="auto"/>
            <w:noWrap/>
            <w:vAlign w:val="bottom"/>
          </w:tcPr>
          <w:p w:rsidR="00EA799B" w:rsidRPr="00C54A6E" w:rsidRDefault="00EA799B" w:rsidP="00EA799B">
            <w:pPr>
              <w:spacing w:after="40"/>
            </w:pPr>
          </w:p>
        </w:tc>
        <w:tc>
          <w:tcPr>
            <w:tcW w:w="759" w:type="pct"/>
            <w:gridSpan w:val="2"/>
            <w:tcBorders>
              <w:top w:val="single" w:sz="4" w:space="0" w:color="808080"/>
              <w:left w:val="nil"/>
              <w:bottom w:val="nil"/>
              <w:right w:val="nil"/>
            </w:tcBorders>
            <w:shd w:val="clear" w:color="auto" w:fill="auto"/>
            <w:noWrap/>
            <w:vAlign w:val="bottom"/>
          </w:tcPr>
          <w:p w:rsidR="00EA799B" w:rsidRPr="00C54A6E" w:rsidRDefault="00EA799B" w:rsidP="00EA799B">
            <w:pPr>
              <w:spacing w:after="40"/>
            </w:pPr>
          </w:p>
        </w:tc>
        <w:tc>
          <w:tcPr>
            <w:tcW w:w="702" w:type="pct"/>
            <w:tcBorders>
              <w:top w:val="single" w:sz="4" w:space="0" w:color="808080"/>
              <w:left w:val="nil"/>
              <w:bottom w:val="nil"/>
              <w:right w:val="nil"/>
            </w:tcBorders>
            <w:shd w:val="clear" w:color="auto" w:fill="auto"/>
            <w:noWrap/>
            <w:vAlign w:val="bottom"/>
          </w:tcPr>
          <w:p w:rsidR="00EA799B" w:rsidRPr="00C54A6E" w:rsidRDefault="00EA799B" w:rsidP="00EA799B">
            <w:pPr>
              <w:spacing w:after="40"/>
            </w:pPr>
          </w:p>
        </w:tc>
        <w:tc>
          <w:tcPr>
            <w:tcW w:w="631" w:type="pct"/>
            <w:gridSpan w:val="4"/>
            <w:tcBorders>
              <w:top w:val="single" w:sz="4" w:space="0" w:color="808080"/>
              <w:left w:val="nil"/>
              <w:bottom w:val="nil"/>
              <w:right w:val="nil"/>
            </w:tcBorders>
            <w:shd w:val="clear" w:color="auto" w:fill="auto"/>
            <w:noWrap/>
            <w:vAlign w:val="bottom"/>
          </w:tcPr>
          <w:p w:rsidR="00EA799B" w:rsidRPr="00C54A6E" w:rsidRDefault="00EA799B" w:rsidP="00EA799B">
            <w:pPr>
              <w:spacing w:after="40"/>
            </w:pPr>
          </w:p>
        </w:tc>
        <w:tc>
          <w:tcPr>
            <w:tcW w:w="1195" w:type="pct"/>
            <w:gridSpan w:val="3"/>
            <w:tcBorders>
              <w:top w:val="single" w:sz="4" w:space="0" w:color="808080"/>
              <w:left w:val="nil"/>
              <w:bottom w:val="nil"/>
              <w:right w:val="nil"/>
            </w:tcBorders>
            <w:shd w:val="clear" w:color="auto" w:fill="auto"/>
            <w:noWrap/>
            <w:vAlign w:val="bottom"/>
          </w:tcPr>
          <w:p w:rsidR="00EA799B" w:rsidRPr="00C54A6E" w:rsidRDefault="00EA799B" w:rsidP="00EA799B">
            <w:pPr>
              <w:spacing w:after="40"/>
            </w:pPr>
          </w:p>
        </w:tc>
        <w:tc>
          <w:tcPr>
            <w:tcW w:w="1016" w:type="pct"/>
            <w:gridSpan w:val="4"/>
            <w:tcBorders>
              <w:top w:val="single" w:sz="4" w:space="0" w:color="808080"/>
              <w:left w:val="nil"/>
              <w:bottom w:val="nil"/>
              <w:right w:val="nil"/>
            </w:tcBorders>
            <w:shd w:val="clear" w:color="auto" w:fill="auto"/>
            <w:noWrap/>
            <w:vAlign w:val="bottom"/>
          </w:tcPr>
          <w:p w:rsidR="00EA799B" w:rsidRPr="00C54A6E" w:rsidRDefault="00EA799B" w:rsidP="00EA799B">
            <w:pPr>
              <w:spacing w:after="40"/>
            </w:pPr>
          </w:p>
        </w:tc>
        <w:tc>
          <w:tcPr>
            <w:tcW w:w="472" w:type="pct"/>
            <w:tcBorders>
              <w:top w:val="single" w:sz="4" w:space="0" w:color="808080"/>
              <w:left w:val="nil"/>
              <w:bottom w:val="nil"/>
              <w:right w:val="nil"/>
            </w:tcBorders>
            <w:shd w:val="clear" w:color="auto" w:fill="auto"/>
            <w:noWrap/>
            <w:vAlign w:val="bottom"/>
          </w:tcPr>
          <w:p w:rsidR="00EA799B" w:rsidRPr="00C54A6E" w:rsidRDefault="00EA799B" w:rsidP="00EA799B">
            <w:pPr>
              <w:spacing w:after="40"/>
            </w:pP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759"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$B$11</w:t>
            </w:r>
          </w:p>
        </w:tc>
        <w:tc>
          <w:tcPr>
            <w:tcW w:w="1053"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x1</w:t>
            </w:r>
          </w:p>
        </w:tc>
        <w:tc>
          <w:tcPr>
            <w:tcW w:w="492"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984"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$B$11&gt;=0</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759"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$C$11</w:t>
            </w:r>
          </w:p>
        </w:tc>
        <w:tc>
          <w:tcPr>
            <w:tcW w:w="1053"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x2</w:t>
            </w:r>
          </w:p>
        </w:tc>
        <w:tc>
          <w:tcPr>
            <w:tcW w:w="492"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984"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$C$11&gt;=0</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759"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$D$11</w:t>
            </w:r>
          </w:p>
        </w:tc>
        <w:tc>
          <w:tcPr>
            <w:tcW w:w="1053"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x3</w:t>
            </w:r>
          </w:p>
        </w:tc>
        <w:tc>
          <w:tcPr>
            <w:tcW w:w="492"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25</w:t>
            </w:r>
          </w:p>
        </w:tc>
        <w:tc>
          <w:tcPr>
            <w:tcW w:w="984"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$D$11&gt;=0</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Not 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25</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759"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$E$11</w:t>
            </w:r>
          </w:p>
        </w:tc>
        <w:tc>
          <w:tcPr>
            <w:tcW w:w="1053"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x4</w:t>
            </w:r>
          </w:p>
        </w:tc>
        <w:tc>
          <w:tcPr>
            <w:tcW w:w="492"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984"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$E$11&gt;=0</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759"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$F$11</w:t>
            </w:r>
          </w:p>
        </w:tc>
        <w:tc>
          <w:tcPr>
            <w:tcW w:w="1053"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x5</w:t>
            </w:r>
          </w:p>
        </w:tc>
        <w:tc>
          <w:tcPr>
            <w:tcW w:w="492"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c>
          <w:tcPr>
            <w:tcW w:w="984"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$F$11&gt;=0</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r>
      <w:tr w:rsidR="00C54A6E" w:rsidRPr="00C54A6E" w:rsidTr="00EA799B">
        <w:trPr>
          <w:trHeight w:val="300"/>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759"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$G$11</w:t>
            </w:r>
          </w:p>
        </w:tc>
        <w:tc>
          <w:tcPr>
            <w:tcW w:w="1053"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Solution x6</w:t>
            </w:r>
          </w:p>
        </w:tc>
        <w:tc>
          <w:tcPr>
            <w:tcW w:w="492" w:type="pct"/>
            <w:gridSpan w:val="3"/>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1</w:t>
            </w:r>
          </w:p>
        </w:tc>
        <w:tc>
          <w:tcPr>
            <w:tcW w:w="984" w:type="pct"/>
            <w:gridSpan w:val="2"/>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$G$11&gt;=0</w:t>
            </w:r>
          </w:p>
        </w:tc>
        <w:tc>
          <w:tcPr>
            <w:tcW w:w="1016" w:type="pct"/>
            <w:gridSpan w:val="4"/>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Binding</w:t>
            </w:r>
          </w:p>
        </w:tc>
        <w:tc>
          <w:tcPr>
            <w:tcW w:w="472" w:type="pct"/>
            <w:tcBorders>
              <w:top w:val="single" w:sz="4" w:space="0" w:color="808080"/>
              <w:left w:val="nil"/>
              <w:bottom w:val="nil"/>
              <w:right w:val="nil"/>
            </w:tcBorders>
            <w:shd w:val="clear" w:color="auto" w:fill="auto"/>
            <w:noWrap/>
            <w:vAlign w:val="bottom"/>
            <w:hideMark/>
          </w:tcPr>
          <w:p w:rsidR="00C54A6E" w:rsidRPr="00C54A6E" w:rsidRDefault="00C54A6E" w:rsidP="00EA799B">
            <w:pPr>
              <w:spacing w:after="40"/>
            </w:pPr>
            <w:r w:rsidRPr="00C54A6E">
              <w:t>0</w:t>
            </w:r>
          </w:p>
        </w:tc>
      </w:tr>
      <w:tr w:rsidR="00C54A6E" w:rsidRPr="00C54A6E" w:rsidTr="00EA799B">
        <w:trPr>
          <w:trHeight w:val="315"/>
        </w:trPr>
        <w:tc>
          <w:tcPr>
            <w:tcW w:w="225" w:type="pct"/>
            <w:tcBorders>
              <w:top w:val="nil"/>
              <w:left w:val="nil"/>
              <w:bottom w:val="nil"/>
              <w:right w:val="nil"/>
            </w:tcBorders>
            <w:shd w:val="clear" w:color="auto" w:fill="auto"/>
            <w:noWrap/>
            <w:vAlign w:val="bottom"/>
            <w:hideMark/>
          </w:tcPr>
          <w:p w:rsidR="00C54A6E" w:rsidRPr="00C54A6E" w:rsidRDefault="00C54A6E" w:rsidP="00EA799B">
            <w:pPr>
              <w:spacing w:after="40"/>
            </w:pPr>
          </w:p>
        </w:tc>
        <w:tc>
          <w:tcPr>
            <w:tcW w:w="1812" w:type="pct"/>
            <w:gridSpan w:val="5"/>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$B$11:$G$11=Integer</w:t>
            </w:r>
          </w:p>
        </w:tc>
        <w:tc>
          <w:tcPr>
            <w:tcW w:w="492" w:type="pct"/>
            <w:gridSpan w:val="3"/>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 </w:t>
            </w:r>
          </w:p>
        </w:tc>
        <w:tc>
          <w:tcPr>
            <w:tcW w:w="984" w:type="pct"/>
            <w:gridSpan w:val="2"/>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 </w:t>
            </w:r>
          </w:p>
        </w:tc>
        <w:tc>
          <w:tcPr>
            <w:tcW w:w="1016" w:type="pct"/>
            <w:gridSpan w:val="4"/>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 </w:t>
            </w:r>
          </w:p>
        </w:tc>
        <w:tc>
          <w:tcPr>
            <w:tcW w:w="472" w:type="pct"/>
            <w:tcBorders>
              <w:top w:val="single" w:sz="4" w:space="0" w:color="808080"/>
              <w:left w:val="nil"/>
              <w:bottom w:val="single" w:sz="8" w:space="0" w:color="808080"/>
              <w:right w:val="nil"/>
            </w:tcBorders>
            <w:shd w:val="clear" w:color="auto" w:fill="auto"/>
            <w:noWrap/>
            <w:vAlign w:val="bottom"/>
            <w:hideMark/>
          </w:tcPr>
          <w:p w:rsidR="00C54A6E" w:rsidRPr="00C54A6E" w:rsidRDefault="00C54A6E" w:rsidP="00EA799B">
            <w:pPr>
              <w:spacing w:after="40"/>
            </w:pPr>
            <w:r w:rsidRPr="00C54A6E">
              <w:t> </w:t>
            </w:r>
          </w:p>
        </w:tc>
      </w:tr>
    </w:tbl>
    <w:p w:rsidR="001E39D5" w:rsidRDefault="001E39D5" w:rsidP="00E223F3">
      <w:pPr>
        <w:pStyle w:val="FigureSubheading"/>
      </w:pPr>
      <w:r w:rsidRPr="001E39D5">
        <w:rPr>
          <w:b/>
        </w:rPr>
        <w:t>Figure 10.</w:t>
      </w:r>
      <w:r>
        <w:t xml:space="preserv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Ganghi LP</w:t>
      </w:r>
      <w:r w:rsidR="0021736C">
        <w:fldChar w:fldCharType="begin"/>
      </w:r>
      <w:r w:rsidR="0021736C">
        <w:instrText xml:space="preserve"> XE "</w:instrText>
      </w:r>
      <w:r w:rsidR="0021736C" w:rsidRPr="0069706E">
        <w:instrText>linear programming</w:instrText>
      </w:r>
      <w:r w:rsidR="0021736C">
        <w:instrText xml:space="preserve">" </w:instrText>
      </w:r>
      <w:r w:rsidR="0021736C">
        <w:fldChar w:fldCharType="end"/>
      </w:r>
      <w:r>
        <w:t xml:space="preserve"> results</w:t>
      </w:r>
    </w:p>
    <w:p w:rsidR="001E706B" w:rsidRDefault="001E706B" w:rsidP="00E712B5">
      <w:pPr>
        <w:pStyle w:val="Heading3"/>
      </w:pPr>
      <w:bookmarkStart w:id="180" w:name="_Toc416087212"/>
      <w:r>
        <w:t>Problems</w:t>
      </w:r>
      <w:bookmarkEnd w:id="180"/>
    </w:p>
    <w:p w:rsidR="00C77974" w:rsidRDefault="00C77974" w:rsidP="00E223F3">
      <w:r w:rsidRPr="00C77974">
        <w:rPr>
          <w:b/>
        </w:rPr>
        <w:t xml:space="preserve">Blending problem. </w:t>
      </w:r>
      <w:r>
        <w:t>Consider the example of a manufacturer of animal feed who is producing feed mix for dairy cattle. In our simple example the feed mix contains two active ingredients and a filler to provide bulk. One kg of feed mix must contain a minimum quantity of each of four nutrients as below:</w:t>
      </w:r>
    </w:p>
    <w:p w:rsidR="006D099E" w:rsidRPr="006D099E" w:rsidRDefault="006D099E" w:rsidP="00E223F3">
      <w:pPr>
        <w:pStyle w:val="TableCentered"/>
      </w:pPr>
      <w:r w:rsidRPr="006D099E">
        <w:t>TABLE 4</w:t>
      </w:r>
    </w:p>
    <w:tbl>
      <w:tblPr>
        <w:tblW w:w="0" w:type="auto"/>
        <w:jc w:val="center"/>
        <w:tblLook w:val="04A0" w:firstRow="1" w:lastRow="0" w:firstColumn="1" w:lastColumn="0" w:noHBand="0" w:noVBand="1"/>
      </w:tblPr>
      <w:tblGrid>
        <w:gridCol w:w="974"/>
        <w:gridCol w:w="440"/>
        <w:gridCol w:w="440"/>
        <w:gridCol w:w="440"/>
        <w:gridCol w:w="352"/>
      </w:tblGrid>
      <w:tr w:rsidR="00C77974" w:rsidRPr="00C77974" w:rsidTr="00161B80">
        <w:trPr>
          <w:jc w:val="center"/>
        </w:trPr>
        <w:tc>
          <w:tcPr>
            <w:tcW w:w="0" w:type="auto"/>
            <w:tcBorders>
              <w:top w:val="single" w:sz="4" w:space="0" w:color="auto"/>
              <w:bottom w:val="single" w:sz="4" w:space="0" w:color="auto"/>
            </w:tcBorders>
          </w:tcPr>
          <w:p w:rsidR="00C77974" w:rsidRPr="00C77974" w:rsidRDefault="00C77974" w:rsidP="007A0814">
            <w:pPr>
              <w:spacing w:after="0"/>
            </w:pPr>
            <w:r w:rsidRPr="00C77974">
              <w:t>Nutrient</w:t>
            </w:r>
          </w:p>
        </w:tc>
        <w:tc>
          <w:tcPr>
            <w:tcW w:w="0" w:type="auto"/>
            <w:tcBorders>
              <w:top w:val="single" w:sz="4" w:space="0" w:color="auto"/>
              <w:bottom w:val="single" w:sz="4" w:space="0" w:color="auto"/>
            </w:tcBorders>
          </w:tcPr>
          <w:p w:rsidR="00C77974" w:rsidRPr="00C77974" w:rsidRDefault="00C77974" w:rsidP="007A0814">
            <w:pPr>
              <w:spacing w:after="0"/>
            </w:pPr>
            <w:r w:rsidRPr="00C77974">
              <w:t>A</w:t>
            </w:r>
          </w:p>
        </w:tc>
        <w:tc>
          <w:tcPr>
            <w:tcW w:w="0" w:type="auto"/>
            <w:tcBorders>
              <w:top w:val="single" w:sz="4" w:space="0" w:color="auto"/>
              <w:bottom w:val="single" w:sz="4" w:space="0" w:color="auto"/>
            </w:tcBorders>
          </w:tcPr>
          <w:p w:rsidR="00C77974" w:rsidRPr="00C77974" w:rsidRDefault="00C77974" w:rsidP="007A0814">
            <w:pPr>
              <w:spacing w:after="0"/>
            </w:pPr>
            <w:r w:rsidRPr="00C77974">
              <w:t xml:space="preserve">B </w:t>
            </w:r>
          </w:p>
        </w:tc>
        <w:tc>
          <w:tcPr>
            <w:tcW w:w="0" w:type="auto"/>
            <w:tcBorders>
              <w:top w:val="single" w:sz="4" w:space="0" w:color="auto"/>
              <w:bottom w:val="single" w:sz="4" w:space="0" w:color="auto"/>
            </w:tcBorders>
          </w:tcPr>
          <w:p w:rsidR="00C77974" w:rsidRPr="00C77974" w:rsidRDefault="00C77974" w:rsidP="007A0814">
            <w:pPr>
              <w:spacing w:after="0"/>
            </w:pPr>
            <w:r w:rsidRPr="00C77974">
              <w:t xml:space="preserve">C </w:t>
            </w:r>
          </w:p>
        </w:tc>
        <w:tc>
          <w:tcPr>
            <w:tcW w:w="0" w:type="auto"/>
            <w:tcBorders>
              <w:top w:val="single" w:sz="4" w:space="0" w:color="auto"/>
              <w:bottom w:val="single" w:sz="4" w:space="0" w:color="auto"/>
            </w:tcBorders>
          </w:tcPr>
          <w:p w:rsidR="00C77974" w:rsidRPr="00C77974" w:rsidRDefault="00C77974" w:rsidP="007A0814">
            <w:pPr>
              <w:spacing w:after="0"/>
            </w:pPr>
            <w:r w:rsidRPr="00C77974">
              <w:t>D</w:t>
            </w:r>
          </w:p>
        </w:tc>
      </w:tr>
      <w:tr w:rsidR="00C77974" w:rsidRPr="00C77974" w:rsidTr="00161B80">
        <w:trPr>
          <w:jc w:val="center"/>
        </w:trPr>
        <w:tc>
          <w:tcPr>
            <w:tcW w:w="0" w:type="auto"/>
            <w:tcBorders>
              <w:top w:val="single" w:sz="4" w:space="0" w:color="auto"/>
            </w:tcBorders>
          </w:tcPr>
          <w:p w:rsidR="00C77974" w:rsidRPr="00C77974" w:rsidRDefault="00C77974" w:rsidP="00E223F3">
            <w:r w:rsidRPr="00C77974">
              <w:t>Gram</w:t>
            </w:r>
          </w:p>
        </w:tc>
        <w:tc>
          <w:tcPr>
            <w:tcW w:w="0" w:type="auto"/>
            <w:tcBorders>
              <w:top w:val="single" w:sz="4" w:space="0" w:color="auto"/>
            </w:tcBorders>
          </w:tcPr>
          <w:p w:rsidR="00C77974" w:rsidRPr="00C77974" w:rsidRDefault="00C77974" w:rsidP="00E223F3">
            <w:r w:rsidRPr="00C77974">
              <w:t>90</w:t>
            </w:r>
          </w:p>
        </w:tc>
        <w:tc>
          <w:tcPr>
            <w:tcW w:w="0" w:type="auto"/>
            <w:tcBorders>
              <w:top w:val="single" w:sz="4" w:space="0" w:color="auto"/>
            </w:tcBorders>
          </w:tcPr>
          <w:p w:rsidR="00C77974" w:rsidRPr="00C77974" w:rsidRDefault="00C77974" w:rsidP="00E223F3">
            <w:r w:rsidRPr="00C77974">
              <w:t>50</w:t>
            </w:r>
          </w:p>
        </w:tc>
        <w:tc>
          <w:tcPr>
            <w:tcW w:w="0" w:type="auto"/>
            <w:tcBorders>
              <w:top w:val="single" w:sz="4" w:space="0" w:color="auto"/>
            </w:tcBorders>
          </w:tcPr>
          <w:p w:rsidR="00C77974" w:rsidRPr="00C77974" w:rsidRDefault="00C77974" w:rsidP="00E223F3">
            <w:r w:rsidRPr="00C77974">
              <w:t xml:space="preserve">20 </w:t>
            </w:r>
          </w:p>
        </w:tc>
        <w:tc>
          <w:tcPr>
            <w:tcW w:w="0" w:type="auto"/>
            <w:tcBorders>
              <w:top w:val="single" w:sz="4" w:space="0" w:color="auto"/>
            </w:tcBorders>
          </w:tcPr>
          <w:p w:rsidR="00C77974" w:rsidRPr="00C77974" w:rsidRDefault="00C77974" w:rsidP="00E223F3">
            <w:r w:rsidRPr="00C77974">
              <w:t>2</w:t>
            </w:r>
          </w:p>
        </w:tc>
      </w:tr>
    </w:tbl>
    <w:p w:rsidR="00C77974" w:rsidRDefault="00C77974" w:rsidP="00E223F3">
      <w:r>
        <w:t>The ingredients have the following nutrient values and cost</w:t>
      </w:r>
    </w:p>
    <w:p w:rsidR="006D099E" w:rsidRPr="006D099E" w:rsidRDefault="006D099E" w:rsidP="00E223F3">
      <w:pPr>
        <w:pStyle w:val="TableCentered"/>
      </w:pPr>
      <w:r w:rsidRPr="006D099E">
        <w:t>TABLE 5</w:t>
      </w:r>
    </w:p>
    <w:tbl>
      <w:tblPr>
        <w:tblW w:w="0" w:type="auto"/>
        <w:jc w:val="center"/>
        <w:tblLook w:val="04A0" w:firstRow="1" w:lastRow="0" w:firstColumn="1" w:lastColumn="0" w:noHBand="0" w:noVBand="1"/>
      </w:tblPr>
      <w:tblGrid>
        <w:gridCol w:w="2236"/>
        <w:gridCol w:w="551"/>
        <w:gridCol w:w="551"/>
        <w:gridCol w:w="440"/>
        <w:gridCol w:w="440"/>
        <w:gridCol w:w="898"/>
      </w:tblGrid>
      <w:tr w:rsidR="00C77974" w:rsidRPr="00C77974" w:rsidTr="00161B80">
        <w:trPr>
          <w:jc w:val="center"/>
        </w:trPr>
        <w:tc>
          <w:tcPr>
            <w:tcW w:w="0" w:type="auto"/>
            <w:tcBorders>
              <w:top w:val="single" w:sz="4" w:space="0" w:color="auto"/>
              <w:bottom w:val="single" w:sz="4" w:space="0" w:color="auto"/>
            </w:tcBorders>
          </w:tcPr>
          <w:p w:rsidR="00C77974" w:rsidRPr="00C77974" w:rsidRDefault="00C77974" w:rsidP="007A0814">
            <w:pPr>
              <w:spacing w:after="0"/>
            </w:pPr>
            <w:r w:rsidRPr="00C77974">
              <w:t xml:space="preserve">  </w:t>
            </w:r>
          </w:p>
        </w:tc>
        <w:tc>
          <w:tcPr>
            <w:tcW w:w="0" w:type="auto"/>
            <w:tcBorders>
              <w:top w:val="single" w:sz="4" w:space="0" w:color="auto"/>
              <w:bottom w:val="single" w:sz="4" w:space="0" w:color="auto"/>
            </w:tcBorders>
          </w:tcPr>
          <w:p w:rsidR="00C77974" w:rsidRPr="00C77974" w:rsidRDefault="00C77974" w:rsidP="007A0814">
            <w:pPr>
              <w:spacing w:after="0"/>
            </w:pPr>
            <w:r w:rsidRPr="00C77974">
              <w:t xml:space="preserve">A </w:t>
            </w:r>
          </w:p>
        </w:tc>
        <w:tc>
          <w:tcPr>
            <w:tcW w:w="0" w:type="auto"/>
            <w:tcBorders>
              <w:top w:val="single" w:sz="4" w:space="0" w:color="auto"/>
              <w:bottom w:val="single" w:sz="4" w:space="0" w:color="auto"/>
            </w:tcBorders>
          </w:tcPr>
          <w:p w:rsidR="00C77974" w:rsidRPr="00C77974" w:rsidRDefault="00C77974" w:rsidP="007A0814">
            <w:pPr>
              <w:spacing w:after="0"/>
            </w:pPr>
            <w:r w:rsidRPr="00C77974">
              <w:t xml:space="preserve">B </w:t>
            </w:r>
          </w:p>
        </w:tc>
        <w:tc>
          <w:tcPr>
            <w:tcW w:w="0" w:type="auto"/>
            <w:tcBorders>
              <w:top w:val="single" w:sz="4" w:space="0" w:color="auto"/>
              <w:bottom w:val="single" w:sz="4" w:space="0" w:color="auto"/>
            </w:tcBorders>
          </w:tcPr>
          <w:p w:rsidR="00C77974" w:rsidRPr="00C77974" w:rsidRDefault="00C77974" w:rsidP="007A0814">
            <w:pPr>
              <w:spacing w:after="0"/>
            </w:pPr>
            <w:r w:rsidRPr="00C77974">
              <w:t xml:space="preserve">C </w:t>
            </w:r>
          </w:p>
        </w:tc>
        <w:tc>
          <w:tcPr>
            <w:tcW w:w="0" w:type="auto"/>
            <w:tcBorders>
              <w:top w:val="single" w:sz="4" w:space="0" w:color="auto"/>
              <w:bottom w:val="single" w:sz="4" w:space="0" w:color="auto"/>
            </w:tcBorders>
          </w:tcPr>
          <w:p w:rsidR="00C77974" w:rsidRPr="00C77974" w:rsidRDefault="00C77974" w:rsidP="007A0814">
            <w:pPr>
              <w:spacing w:after="0"/>
            </w:pPr>
            <w:r w:rsidRPr="00C77974">
              <w:t>D</w:t>
            </w:r>
          </w:p>
        </w:tc>
        <w:tc>
          <w:tcPr>
            <w:tcW w:w="0" w:type="auto"/>
            <w:tcBorders>
              <w:top w:val="single" w:sz="4" w:space="0" w:color="auto"/>
              <w:bottom w:val="single" w:sz="4" w:space="0" w:color="auto"/>
            </w:tcBorders>
          </w:tcPr>
          <w:p w:rsidR="00C77974" w:rsidRPr="00C77974" w:rsidRDefault="00C77974" w:rsidP="007A0814">
            <w:pPr>
              <w:spacing w:after="0"/>
            </w:pPr>
            <w:r w:rsidRPr="00C77974">
              <w:t>Cost/kg</w:t>
            </w:r>
          </w:p>
        </w:tc>
      </w:tr>
      <w:tr w:rsidR="00C77974" w:rsidRPr="00C77974" w:rsidTr="00EA799B">
        <w:trPr>
          <w:jc w:val="center"/>
        </w:trPr>
        <w:tc>
          <w:tcPr>
            <w:tcW w:w="0" w:type="auto"/>
            <w:tcBorders>
              <w:top w:val="single" w:sz="4" w:space="0" w:color="auto"/>
            </w:tcBorders>
          </w:tcPr>
          <w:p w:rsidR="00C77974" w:rsidRPr="00C77974" w:rsidRDefault="00C77974" w:rsidP="007A0814">
            <w:pPr>
              <w:spacing w:after="0"/>
            </w:pPr>
            <w:r w:rsidRPr="00C77974">
              <w:t>Ingredient 1 (gram/kg)</w:t>
            </w:r>
          </w:p>
        </w:tc>
        <w:tc>
          <w:tcPr>
            <w:tcW w:w="0" w:type="auto"/>
            <w:tcBorders>
              <w:top w:val="single" w:sz="4" w:space="0" w:color="auto"/>
            </w:tcBorders>
          </w:tcPr>
          <w:p w:rsidR="00C77974" w:rsidRPr="00C77974" w:rsidRDefault="00C77974" w:rsidP="007A0814">
            <w:pPr>
              <w:spacing w:after="0"/>
            </w:pPr>
            <w:r w:rsidRPr="00C77974">
              <w:t>100</w:t>
            </w:r>
          </w:p>
        </w:tc>
        <w:tc>
          <w:tcPr>
            <w:tcW w:w="0" w:type="auto"/>
            <w:tcBorders>
              <w:top w:val="single" w:sz="4" w:space="0" w:color="auto"/>
            </w:tcBorders>
          </w:tcPr>
          <w:p w:rsidR="00C77974" w:rsidRPr="00C77974" w:rsidRDefault="00C77974" w:rsidP="007A0814">
            <w:pPr>
              <w:spacing w:after="0"/>
            </w:pPr>
            <w:r w:rsidRPr="00C77974">
              <w:t>80</w:t>
            </w:r>
          </w:p>
        </w:tc>
        <w:tc>
          <w:tcPr>
            <w:tcW w:w="0" w:type="auto"/>
            <w:tcBorders>
              <w:top w:val="single" w:sz="4" w:space="0" w:color="auto"/>
            </w:tcBorders>
          </w:tcPr>
          <w:p w:rsidR="00C77974" w:rsidRPr="00C77974" w:rsidRDefault="00C77974" w:rsidP="007A0814">
            <w:pPr>
              <w:spacing w:after="0"/>
            </w:pPr>
            <w:r w:rsidRPr="00C77974">
              <w:t xml:space="preserve">40  </w:t>
            </w:r>
          </w:p>
        </w:tc>
        <w:tc>
          <w:tcPr>
            <w:tcW w:w="0" w:type="auto"/>
            <w:tcBorders>
              <w:top w:val="single" w:sz="4" w:space="0" w:color="auto"/>
            </w:tcBorders>
          </w:tcPr>
          <w:p w:rsidR="00C77974" w:rsidRPr="00C77974" w:rsidRDefault="00C77974" w:rsidP="007A0814">
            <w:pPr>
              <w:spacing w:after="0"/>
            </w:pPr>
            <w:r w:rsidRPr="00C77974">
              <w:t xml:space="preserve">10  </w:t>
            </w:r>
          </w:p>
        </w:tc>
        <w:tc>
          <w:tcPr>
            <w:tcW w:w="0" w:type="auto"/>
            <w:tcBorders>
              <w:top w:val="single" w:sz="4" w:space="0" w:color="auto"/>
            </w:tcBorders>
          </w:tcPr>
          <w:p w:rsidR="00C77974" w:rsidRPr="00C77974" w:rsidRDefault="00C77974" w:rsidP="007A0814">
            <w:pPr>
              <w:spacing w:after="0"/>
            </w:pPr>
            <w:r w:rsidRPr="00C77974">
              <w:t>40</w:t>
            </w:r>
          </w:p>
        </w:tc>
      </w:tr>
      <w:tr w:rsidR="00C77974" w:rsidRPr="00C77974" w:rsidTr="00EA799B">
        <w:trPr>
          <w:jc w:val="center"/>
        </w:trPr>
        <w:tc>
          <w:tcPr>
            <w:tcW w:w="0" w:type="auto"/>
            <w:tcBorders>
              <w:bottom w:val="single" w:sz="4" w:space="0" w:color="auto"/>
            </w:tcBorders>
          </w:tcPr>
          <w:p w:rsidR="00C77974" w:rsidRPr="00C77974" w:rsidRDefault="00C77974" w:rsidP="00E223F3">
            <w:r w:rsidRPr="00C77974">
              <w:t>Ingredient 2 (gram/kg)</w:t>
            </w:r>
          </w:p>
        </w:tc>
        <w:tc>
          <w:tcPr>
            <w:tcW w:w="0" w:type="auto"/>
            <w:tcBorders>
              <w:bottom w:val="single" w:sz="4" w:space="0" w:color="auto"/>
            </w:tcBorders>
          </w:tcPr>
          <w:p w:rsidR="00C77974" w:rsidRPr="00C77974" w:rsidRDefault="00C77974" w:rsidP="00E223F3">
            <w:r w:rsidRPr="00C77974">
              <w:t>200</w:t>
            </w:r>
          </w:p>
        </w:tc>
        <w:tc>
          <w:tcPr>
            <w:tcW w:w="0" w:type="auto"/>
            <w:tcBorders>
              <w:bottom w:val="single" w:sz="4" w:space="0" w:color="auto"/>
            </w:tcBorders>
          </w:tcPr>
          <w:p w:rsidR="00C77974" w:rsidRPr="00C77974" w:rsidRDefault="00C77974" w:rsidP="00E223F3">
            <w:r w:rsidRPr="00C77974">
              <w:t xml:space="preserve">150 </w:t>
            </w:r>
          </w:p>
        </w:tc>
        <w:tc>
          <w:tcPr>
            <w:tcW w:w="0" w:type="auto"/>
            <w:tcBorders>
              <w:bottom w:val="single" w:sz="4" w:space="0" w:color="auto"/>
            </w:tcBorders>
          </w:tcPr>
          <w:p w:rsidR="00C77974" w:rsidRPr="00C77974" w:rsidRDefault="00C77974" w:rsidP="00E223F3">
            <w:r w:rsidRPr="00C77974">
              <w:t>20</w:t>
            </w:r>
          </w:p>
        </w:tc>
        <w:tc>
          <w:tcPr>
            <w:tcW w:w="0" w:type="auto"/>
            <w:tcBorders>
              <w:bottom w:val="single" w:sz="4" w:space="0" w:color="auto"/>
            </w:tcBorders>
          </w:tcPr>
          <w:p w:rsidR="00C77974" w:rsidRPr="00C77974" w:rsidRDefault="00C77974" w:rsidP="00E223F3">
            <w:r w:rsidRPr="00C77974">
              <w:t xml:space="preserve">- </w:t>
            </w:r>
          </w:p>
        </w:tc>
        <w:tc>
          <w:tcPr>
            <w:tcW w:w="0" w:type="auto"/>
            <w:tcBorders>
              <w:bottom w:val="single" w:sz="4" w:space="0" w:color="auto"/>
            </w:tcBorders>
          </w:tcPr>
          <w:p w:rsidR="00C77974" w:rsidRPr="00C77974" w:rsidRDefault="00C77974" w:rsidP="00E223F3">
            <w:r w:rsidRPr="00C77974">
              <w:t>60</w:t>
            </w:r>
          </w:p>
        </w:tc>
      </w:tr>
    </w:tbl>
    <w:p w:rsidR="00C77974" w:rsidRDefault="00C77974" w:rsidP="008E5310">
      <w:pPr>
        <w:pStyle w:val="ListParagraph"/>
        <w:numPr>
          <w:ilvl w:val="0"/>
          <w:numId w:val="54"/>
        </w:numPr>
        <w:ind w:left="360"/>
      </w:pPr>
      <w:r>
        <w:t xml:space="preserve">What should be the amounts of active ingredients and filler in one kg of feed mix? </w:t>
      </w:r>
    </w:p>
    <w:p w:rsidR="00C77974" w:rsidRDefault="00C77974" w:rsidP="00E223F3">
      <w:r>
        <w:t xml:space="preserve">Suppose now we have the additional conditions: </w:t>
      </w:r>
    </w:p>
    <w:p w:rsidR="00C77974" w:rsidRDefault="00C77974" w:rsidP="00E223F3">
      <w:pPr>
        <w:pStyle w:val="ListParagraph"/>
        <w:numPr>
          <w:ilvl w:val="0"/>
          <w:numId w:val="37"/>
        </w:numPr>
      </w:pPr>
      <w:r>
        <w:t>if we use any of ingredient 2 we incur a fixed cost of 15</w:t>
      </w:r>
    </w:p>
    <w:p w:rsidR="00C77974" w:rsidRDefault="00C77974" w:rsidP="00E223F3">
      <w:pPr>
        <w:pStyle w:val="ListParagraph"/>
        <w:numPr>
          <w:ilvl w:val="0"/>
          <w:numId w:val="37"/>
        </w:numPr>
      </w:pPr>
      <w:r>
        <w:t>we need not satisfy all four nutrient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but need only satisfy three of them (i.e. whereas before the optimal solution</w:t>
      </w:r>
      <w:r w:rsidR="0021736C">
        <w:fldChar w:fldCharType="begin"/>
      </w:r>
      <w:r w:rsidR="0021736C">
        <w:instrText xml:space="preserve"> XE "</w:instrText>
      </w:r>
      <w:r w:rsidR="0021736C" w:rsidRPr="00716564">
        <w:instrText>optimal solution</w:instrText>
      </w:r>
      <w:r w:rsidR="0021736C">
        <w:instrText xml:space="preserve">" </w:instrText>
      </w:r>
      <w:r w:rsidR="0021736C">
        <w:fldChar w:fldCharType="end"/>
      </w:r>
      <w:r>
        <w:t xml:space="preserve"> required all four nutrient constraints to be satisfied now the optimal solution could (if it is worthwhile to do so) only have three (any three) of these nutrient constraints satisfied and the fourth violated. </w:t>
      </w:r>
    </w:p>
    <w:p w:rsidR="001E706B" w:rsidRDefault="00C77974" w:rsidP="008E5310">
      <w:pPr>
        <w:pStyle w:val="ListParagraph"/>
        <w:numPr>
          <w:ilvl w:val="0"/>
          <w:numId w:val="54"/>
        </w:numPr>
      </w:pPr>
      <w:r>
        <w:t xml:space="preserve">Give the complete MIP formulation of the problem with these two new conditions added. </w:t>
      </w:r>
    </w:p>
    <w:p w:rsidR="001E706B" w:rsidRDefault="001E706B" w:rsidP="009C4902">
      <w:pPr>
        <w:pStyle w:val="Heading2"/>
      </w:pPr>
      <w:bookmarkStart w:id="181" w:name="_Toc416087213"/>
      <w:r>
        <w:t>Set-Covering Problems</w:t>
      </w:r>
      <w:bookmarkEnd w:id="181"/>
    </w:p>
    <w:p w:rsidR="001E706B" w:rsidRDefault="001E706B" w:rsidP="00E223F3">
      <w:r>
        <w:t>The following example is typical of an important class of IPs known as set-covering problems.</w:t>
      </w:r>
    </w:p>
    <w:p w:rsidR="001E706B" w:rsidRDefault="001E706B" w:rsidP="00E223F3">
      <w:r w:rsidRPr="001E706B">
        <w:rPr>
          <w:b/>
          <w:shd w:val="clear" w:color="auto" w:fill="D9D9D9" w:themeFill="background1" w:themeFillShade="D9"/>
        </w:rPr>
        <w:t xml:space="preserve">EXAMPLE </w:t>
      </w:r>
      <w:r w:rsidR="0090717C">
        <w:rPr>
          <w:b/>
          <w:shd w:val="clear" w:color="auto" w:fill="D9D9D9" w:themeFill="background1" w:themeFillShade="D9"/>
        </w:rPr>
        <w:t>7</w:t>
      </w:r>
      <w:r w:rsidRPr="001E706B">
        <w:rPr>
          <w:b/>
          <w:shd w:val="clear" w:color="auto" w:fill="D9D9D9" w:themeFill="background1" w:themeFillShade="D9"/>
        </w:rPr>
        <w:t>.</w:t>
      </w:r>
      <w:r w:rsidRPr="001E706B">
        <w:rPr>
          <w:shd w:val="clear" w:color="auto" w:fill="D9D9D9" w:themeFill="background1" w:themeFillShade="D9"/>
        </w:rPr>
        <w:t xml:space="preserve"> Facility-Location Set-Covering Problem</w:t>
      </w:r>
    </w:p>
    <w:p w:rsidR="001E706B" w:rsidRDefault="001E706B" w:rsidP="00E223F3">
      <w:r>
        <w:t xml:space="preserve">There are six cities (cities 1–6) in </w:t>
      </w:r>
      <w:r w:rsidR="0017324B">
        <w:t>El Paso</w:t>
      </w:r>
      <w:r>
        <w:t xml:space="preserve"> County. The county must determine where to build fire stations. The county wants to build the minimum number of fire stations needed to ensure that at least one fire station is within 15 minutes (driving time) of each city. The times (in minutes) required to drive between the cities in </w:t>
      </w:r>
      <w:r w:rsidR="0017324B">
        <w:t>El Paso</w:t>
      </w:r>
      <w:r>
        <w:t xml:space="preserve"> County are shown in Table 6. Formulate an IP that will tell </w:t>
      </w:r>
      <w:r w:rsidR="0017324B">
        <w:t>El Paso</w:t>
      </w:r>
      <w:r>
        <w:t xml:space="preserve"> how many fire stations should be built and where they should be located.</w:t>
      </w:r>
    </w:p>
    <w:p w:rsidR="001E706B" w:rsidRDefault="001E706B" w:rsidP="00E223F3">
      <w:r w:rsidRPr="001E706B">
        <w:rPr>
          <w:b/>
          <w:shd w:val="clear" w:color="auto" w:fill="D9D9D9" w:themeFill="background1" w:themeFillShade="D9"/>
        </w:rPr>
        <w:t>Solution</w:t>
      </w:r>
      <w:r w:rsidRPr="001E706B">
        <w:rPr>
          <w:b/>
          <w:shd w:val="clear" w:color="auto" w:fill="D9D9D9" w:themeFill="background1" w:themeFillShade="D9"/>
        </w:rPr>
        <w:tab/>
        <w:t>.</w:t>
      </w:r>
      <w:r>
        <w:t xml:space="preserve"> For each city, </w:t>
      </w:r>
      <w:r w:rsidR="0017324B">
        <w:t>El Paso</w:t>
      </w:r>
      <w:r>
        <w:t xml:space="preserve"> must determine whether to build a fire station there. We define the 0–1 variables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5</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6</m:t>
            </m:r>
          </m:sub>
        </m:sSub>
      </m:oMath>
      <w:r>
        <w:t xml:space="preserve">  by</w:t>
      </w:r>
    </w:p>
    <w:p w:rsidR="001E706B" w:rsidRDefault="001E706B" w:rsidP="00E223F3">
      <m:oMathPara>
        <m:oMath>
          <m:r>
            <w:rPr>
              <w:rFonts w:ascii="Cambria Math" w:hAnsi="Cambria Math"/>
            </w:rPr>
            <m:t>x_i=</m:t>
          </m:r>
          <m:d>
            <m:dPr>
              <m:begChr m:val="{"/>
              <m:endChr m:val=""/>
              <m:ctrlPr>
                <w:rPr>
                  <w:rFonts w:ascii="Cambria Math" w:hAnsi="Cambria Math"/>
                  <w:i/>
                </w:rPr>
              </m:ctrlPr>
            </m:dPr>
            <m:e>
              <m:m>
                <m:mPr>
                  <m:cGp m:val="8"/>
                  <m:mcs>
                    <m:mc>
                      <m:mcPr>
                        <m:count m:val="1"/>
                        <m:mcJc m:val="center"/>
                      </m:mcPr>
                    </m:mc>
                    <m:mc>
                      <m:mcPr>
                        <m:count m:val="1"/>
                        <m:mcJc m:val="left"/>
                      </m:mcPr>
                    </m:mc>
                  </m:mcs>
                  <m:ctrlPr>
                    <w:rPr>
                      <w:rFonts w:ascii="Cambria Math" w:hAnsi="Cambria Math"/>
                      <w:i/>
                    </w:rPr>
                  </m:ctrlPr>
                </m:mPr>
                <m:mr>
                  <m:e>
                    <m:r>
                      <w:rPr>
                        <w:rFonts w:ascii="Cambria Math" w:hAnsi="Cambria Math"/>
                      </w:rPr>
                      <m:t>1</m:t>
                    </m:r>
                  </m:e>
                  <m:e>
                    <m:r>
                      <m:rPr>
                        <m:sty m:val="p"/>
                      </m:rPr>
                      <w:rPr>
                        <w:rFonts w:ascii="Cambria Math" w:hAnsi="Cambria Math"/>
                      </w:rPr>
                      <m:t>if a fire station is built in city i</m:t>
                    </m:r>
                  </m:e>
                </m:mr>
                <m:mr>
                  <m:e>
                    <m:r>
                      <w:rPr>
                        <w:rFonts w:ascii="Cambria Math" w:hAnsi="Cambria Math"/>
                      </w:rPr>
                      <m:t>0</m:t>
                    </m:r>
                  </m:e>
                  <m:e>
                    <m:r>
                      <m:rPr>
                        <m:sty m:val="p"/>
                      </m:rPr>
                      <w:rPr>
                        <w:rFonts w:ascii="Cambria Math" w:hAnsi="Cambria Math"/>
                      </w:rPr>
                      <m:t>otherwise</m:t>
                    </m:r>
                  </m:e>
                </m:mr>
              </m:m>
            </m:e>
          </m:d>
        </m:oMath>
      </m:oMathPara>
    </w:p>
    <w:p w:rsidR="001E706B" w:rsidRDefault="001E706B" w:rsidP="00E223F3">
      <w:r>
        <w:t xml:space="preserve">Then the total number of fire stations that are built is given by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6</m:t>
            </m:r>
          </m:sub>
        </m:sSub>
      </m:oMath>
      <w:r>
        <w:t xml:space="preserve">, and </w:t>
      </w:r>
      <w:r w:rsidR="0017324B">
        <w:t>El Paso</w:t>
      </w:r>
      <w:r>
        <w:t>’s 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is to minimize</w:t>
      </w:r>
    </w:p>
    <w:p w:rsidR="001E706B" w:rsidRDefault="00280C84" w:rsidP="00E223F3">
      <m:oMathPara>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oMath>
      </m:oMathPara>
    </w:p>
    <w:p w:rsidR="001E706B" w:rsidRDefault="001E706B" w:rsidP="00E223F3">
      <w:r>
        <w:t xml:space="preserve">What are </w:t>
      </w:r>
      <w:r w:rsidR="0017324B">
        <w:t>El Paso</w:t>
      </w:r>
      <w:r>
        <w:t>’s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w:t>
      </w:r>
      <w:r w:rsidR="0017324B">
        <w:t>El Paso</w:t>
      </w:r>
      <w:r>
        <w:t xml:space="preserve"> must ensure that there is a fire station within 15 minutes of each city. Table 7 indicates which locations can reach the city in 15 minutes or less. To ensure that at least one fire station is within 15 minutes of city 1, we add the constraint</w:t>
      </w:r>
    </w:p>
    <w:p w:rsidR="001E706B" w:rsidRDefault="00280C84" w:rsidP="00EA799B">
      <w:pPr>
        <w:tabs>
          <w:tab w:val="center" w:pos="3240"/>
        </w:tabs>
      </w:pPr>
      <w:r>
        <w:rPr>
          <w:rFonts w:eastAsiaTheme="minorEastAsia"/>
        </w:rPr>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&gt;1</m:t>
        </m:r>
      </m:oMath>
      <w:r>
        <w:t xml:space="preserve">    </w:t>
      </w:r>
      <w:r w:rsidR="001E706B">
        <w:t>(City 1 constraint)</w:t>
      </w:r>
    </w:p>
    <w:p w:rsidR="001E706B" w:rsidRDefault="001E706B" w:rsidP="00E223F3">
      <w:r>
        <w:t xml:space="preserve">This constraint ensures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w:r>
        <w:t xml:space="preserve"> is impossible, so at least one fire station will be built within 15 minutes of city 1. Similarly the constraint</w:t>
      </w:r>
    </w:p>
    <w:p w:rsidR="001E706B" w:rsidRDefault="00280C84" w:rsidP="00EA799B">
      <w:pPr>
        <w:tabs>
          <w:tab w:val="center" w:pos="3240"/>
        </w:tabs>
      </w:pPr>
      <w:r>
        <w:rPr>
          <w:rFonts w:eastAsiaTheme="minorEastAsia"/>
        </w:rPr>
        <w:tab/>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&gt;1</m:t>
        </m:r>
      </m:oMath>
      <w:r>
        <w:t xml:space="preserve">    </w:t>
      </w:r>
      <w:r w:rsidR="001E706B">
        <w:t>(City 2 constraint)</w:t>
      </w:r>
    </w:p>
    <w:p w:rsidR="001E706B" w:rsidRDefault="001E706B" w:rsidP="00E223F3">
      <w:r>
        <w:t xml:space="preserve">ensures that at least one fire station will be located within </w:t>
      </w:r>
      <w:r w:rsidR="00280C84">
        <w:t>15 minutes of city 2. In a sim</w:t>
      </w:r>
      <w:r>
        <w:t>ilar fashion, we obtain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t xml:space="preserve"> for cities 3–6. Combining these six constraints with the</w:t>
      </w:r>
    </w:p>
    <w:p w:rsidR="001E706B" w:rsidRDefault="00563E77" w:rsidP="007A0814">
      <w:pPr>
        <w:pStyle w:val="FigureSubheading"/>
        <w:spacing w:after="0"/>
      </w:pPr>
      <w:r w:rsidRPr="00563E77">
        <w:rPr>
          <w:b/>
        </w:rPr>
        <w:t xml:space="preserve">TABLE </w:t>
      </w:r>
      <w:r w:rsidR="001E706B" w:rsidRPr="00563E77">
        <w:rPr>
          <w:b/>
        </w:rPr>
        <w:t>6</w:t>
      </w:r>
      <w:r w:rsidRPr="00563E77">
        <w:rPr>
          <w:b/>
        </w:rPr>
        <w:t>.</w:t>
      </w:r>
      <w:r>
        <w:t xml:space="preserve"> </w:t>
      </w:r>
      <w:r w:rsidR="001E706B">
        <w:t xml:space="preserve">Time Required to Travel between Cities in </w:t>
      </w:r>
      <w:r w:rsidR="0017324B">
        <w:t>El Paso</w:t>
      </w:r>
      <w:r w:rsidR="001E706B">
        <w:t xml:space="preserve"> County</w:t>
      </w:r>
    </w:p>
    <w:tbl>
      <w:tblPr>
        <w:tblW w:w="0" w:type="auto"/>
        <w:jc w:val="center"/>
        <w:tblLook w:val="04A0" w:firstRow="1" w:lastRow="0" w:firstColumn="1" w:lastColumn="0" w:noHBand="0" w:noVBand="1"/>
      </w:tblPr>
      <w:tblGrid>
        <w:gridCol w:w="799"/>
        <w:gridCol w:w="799"/>
        <w:gridCol w:w="800"/>
        <w:gridCol w:w="800"/>
        <w:gridCol w:w="800"/>
        <w:gridCol w:w="800"/>
        <w:gridCol w:w="800"/>
      </w:tblGrid>
      <w:tr w:rsidR="00563E77" w:rsidRPr="00280C84" w:rsidTr="00161B80">
        <w:trPr>
          <w:jc w:val="center"/>
        </w:trPr>
        <w:tc>
          <w:tcPr>
            <w:tcW w:w="799" w:type="dxa"/>
            <w:tcBorders>
              <w:top w:val="single" w:sz="4" w:space="0" w:color="auto"/>
              <w:left w:val="nil"/>
              <w:bottom w:val="nil"/>
              <w:right w:val="nil"/>
            </w:tcBorders>
          </w:tcPr>
          <w:p w:rsidR="00563E77" w:rsidRPr="00280C84" w:rsidRDefault="00563E77" w:rsidP="007A0814">
            <w:pPr>
              <w:spacing w:after="0"/>
            </w:pPr>
          </w:p>
        </w:tc>
        <w:tc>
          <w:tcPr>
            <w:tcW w:w="4799" w:type="dxa"/>
            <w:gridSpan w:val="6"/>
            <w:tcBorders>
              <w:top w:val="single" w:sz="4" w:space="0" w:color="auto"/>
              <w:left w:val="nil"/>
              <w:bottom w:val="single" w:sz="4" w:space="0" w:color="auto"/>
              <w:right w:val="nil"/>
            </w:tcBorders>
          </w:tcPr>
          <w:p w:rsidR="00563E77" w:rsidRPr="00280C84" w:rsidRDefault="00563E77" w:rsidP="007A0814">
            <w:pPr>
              <w:spacing w:after="0"/>
            </w:pPr>
            <w:r>
              <w:t>To</w:t>
            </w:r>
          </w:p>
        </w:tc>
      </w:tr>
      <w:tr w:rsidR="00280C84" w:rsidRPr="00280C84" w:rsidTr="00563E77">
        <w:trPr>
          <w:jc w:val="center"/>
        </w:trPr>
        <w:tc>
          <w:tcPr>
            <w:tcW w:w="799" w:type="dxa"/>
            <w:tcBorders>
              <w:top w:val="nil"/>
              <w:left w:val="nil"/>
              <w:bottom w:val="nil"/>
              <w:right w:val="nil"/>
            </w:tcBorders>
          </w:tcPr>
          <w:p w:rsidR="00280C84" w:rsidRPr="00280C84" w:rsidRDefault="00280C84" w:rsidP="007A0814">
            <w:pPr>
              <w:spacing w:after="0"/>
            </w:pPr>
            <w:r w:rsidRPr="00280C84">
              <w:t>From</w:t>
            </w:r>
          </w:p>
        </w:tc>
        <w:tc>
          <w:tcPr>
            <w:tcW w:w="799" w:type="dxa"/>
            <w:tcBorders>
              <w:top w:val="single" w:sz="4" w:space="0" w:color="auto"/>
              <w:left w:val="nil"/>
              <w:bottom w:val="nil"/>
              <w:right w:val="nil"/>
            </w:tcBorders>
          </w:tcPr>
          <w:p w:rsidR="00280C84" w:rsidRPr="00280C84" w:rsidRDefault="00280C84" w:rsidP="007A0814">
            <w:pPr>
              <w:spacing w:after="0"/>
            </w:pPr>
            <w:r w:rsidRPr="00280C84">
              <w:t>City 1</w:t>
            </w:r>
          </w:p>
        </w:tc>
        <w:tc>
          <w:tcPr>
            <w:tcW w:w="800" w:type="dxa"/>
            <w:tcBorders>
              <w:top w:val="single" w:sz="4" w:space="0" w:color="auto"/>
              <w:left w:val="nil"/>
              <w:bottom w:val="nil"/>
              <w:right w:val="nil"/>
            </w:tcBorders>
          </w:tcPr>
          <w:p w:rsidR="00280C84" w:rsidRPr="00280C84" w:rsidRDefault="00280C84" w:rsidP="007A0814">
            <w:pPr>
              <w:spacing w:after="0"/>
            </w:pPr>
            <w:r w:rsidRPr="00280C84">
              <w:t>City 2</w:t>
            </w:r>
          </w:p>
        </w:tc>
        <w:tc>
          <w:tcPr>
            <w:tcW w:w="800" w:type="dxa"/>
            <w:tcBorders>
              <w:top w:val="single" w:sz="4" w:space="0" w:color="auto"/>
              <w:left w:val="nil"/>
              <w:bottom w:val="nil"/>
              <w:right w:val="nil"/>
            </w:tcBorders>
          </w:tcPr>
          <w:p w:rsidR="00280C84" w:rsidRPr="00280C84" w:rsidRDefault="00280C84" w:rsidP="007A0814">
            <w:pPr>
              <w:spacing w:after="0"/>
            </w:pPr>
            <w:r w:rsidRPr="00280C84">
              <w:t>City 3</w:t>
            </w:r>
          </w:p>
        </w:tc>
        <w:tc>
          <w:tcPr>
            <w:tcW w:w="800" w:type="dxa"/>
            <w:tcBorders>
              <w:top w:val="single" w:sz="4" w:space="0" w:color="auto"/>
              <w:left w:val="nil"/>
              <w:bottom w:val="nil"/>
              <w:right w:val="nil"/>
            </w:tcBorders>
          </w:tcPr>
          <w:p w:rsidR="00280C84" w:rsidRPr="00280C84" w:rsidRDefault="00280C84" w:rsidP="007A0814">
            <w:pPr>
              <w:spacing w:after="0"/>
            </w:pPr>
            <w:r w:rsidRPr="00280C84">
              <w:t>City 4</w:t>
            </w:r>
          </w:p>
        </w:tc>
        <w:tc>
          <w:tcPr>
            <w:tcW w:w="800" w:type="dxa"/>
            <w:tcBorders>
              <w:top w:val="single" w:sz="4" w:space="0" w:color="auto"/>
              <w:left w:val="nil"/>
              <w:bottom w:val="nil"/>
              <w:right w:val="nil"/>
            </w:tcBorders>
          </w:tcPr>
          <w:p w:rsidR="00280C84" w:rsidRPr="00280C84" w:rsidRDefault="00280C84" w:rsidP="007A0814">
            <w:pPr>
              <w:spacing w:after="0"/>
            </w:pPr>
            <w:r w:rsidRPr="00280C84">
              <w:t>City 5</w:t>
            </w:r>
          </w:p>
        </w:tc>
        <w:tc>
          <w:tcPr>
            <w:tcW w:w="800" w:type="dxa"/>
            <w:tcBorders>
              <w:top w:val="single" w:sz="4" w:space="0" w:color="auto"/>
              <w:left w:val="nil"/>
              <w:bottom w:val="nil"/>
              <w:right w:val="nil"/>
            </w:tcBorders>
          </w:tcPr>
          <w:p w:rsidR="00280C84" w:rsidRPr="00280C84" w:rsidRDefault="00280C84" w:rsidP="007A0814">
            <w:pPr>
              <w:spacing w:after="0"/>
            </w:pPr>
            <w:r w:rsidRPr="00280C84">
              <w:t>City 6</w:t>
            </w:r>
          </w:p>
        </w:tc>
      </w:tr>
      <w:tr w:rsidR="00280C84" w:rsidRPr="00280C84" w:rsidTr="00563E77">
        <w:trPr>
          <w:jc w:val="center"/>
        </w:trPr>
        <w:tc>
          <w:tcPr>
            <w:tcW w:w="799" w:type="dxa"/>
            <w:tcBorders>
              <w:top w:val="nil"/>
              <w:left w:val="nil"/>
              <w:bottom w:val="nil"/>
              <w:right w:val="nil"/>
            </w:tcBorders>
          </w:tcPr>
          <w:p w:rsidR="00280C84" w:rsidRPr="00280C84" w:rsidRDefault="00280C84" w:rsidP="007A0814">
            <w:pPr>
              <w:spacing w:after="0"/>
            </w:pPr>
            <w:r w:rsidRPr="00280C84">
              <w:t>City 1</w:t>
            </w:r>
          </w:p>
        </w:tc>
        <w:tc>
          <w:tcPr>
            <w:tcW w:w="799" w:type="dxa"/>
            <w:tcBorders>
              <w:top w:val="nil"/>
              <w:left w:val="nil"/>
              <w:bottom w:val="nil"/>
              <w:right w:val="nil"/>
            </w:tcBorders>
          </w:tcPr>
          <w:p w:rsidR="00280C84" w:rsidRPr="00280C84" w:rsidRDefault="00280C84" w:rsidP="007A0814">
            <w:pPr>
              <w:spacing w:after="0"/>
            </w:pPr>
            <w:r w:rsidRPr="00280C84">
              <w:t>0</w:t>
            </w:r>
          </w:p>
        </w:tc>
        <w:tc>
          <w:tcPr>
            <w:tcW w:w="800" w:type="dxa"/>
            <w:tcBorders>
              <w:top w:val="nil"/>
              <w:left w:val="nil"/>
              <w:bottom w:val="nil"/>
              <w:right w:val="nil"/>
            </w:tcBorders>
          </w:tcPr>
          <w:p w:rsidR="00280C84" w:rsidRPr="00280C84" w:rsidRDefault="00280C84" w:rsidP="007A0814">
            <w:pPr>
              <w:spacing w:after="0"/>
            </w:pPr>
            <w:r w:rsidRPr="00280C84">
              <w:t>10</w:t>
            </w:r>
          </w:p>
        </w:tc>
        <w:tc>
          <w:tcPr>
            <w:tcW w:w="800" w:type="dxa"/>
            <w:tcBorders>
              <w:top w:val="nil"/>
              <w:left w:val="nil"/>
              <w:bottom w:val="nil"/>
              <w:right w:val="nil"/>
            </w:tcBorders>
          </w:tcPr>
          <w:p w:rsidR="00280C84" w:rsidRPr="00280C84" w:rsidRDefault="00280C84" w:rsidP="007A0814">
            <w:pPr>
              <w:spacing w:after="0"/>
            </w:pPr>
            <w:r w:rsidRPr="00280C84">
              <w:t>20</w:t>
            </w:r>
          </w:p>
        </w:tc>
        <w:tc>
          <w:tcPr>
            <w:tcW w:w="800" w:type="dxa"/>
            <w:tcBorders>
              <w:top w:val="nil"/>
              <w:left w:val="nil"/>
              <w:bottom w:val="nil"/>
              <w:right w:val="nil"/>
            </w:tcBorders>
          </w:tcPr>
          <w:p w:rsidR="00280C84" w:rsidRPr="00280C84" w:rsidRDefault="00280C84" w:rsidP="007A0814">
            <w:pPr>
              <w:spacing w:after="0"/>
            </w:pPr>
            <w:r w:rsidRPr="00280C84">
              <w:t>30</w:t>
            </w:r>
          </w:p>
        </w:tc>
        <w:tc>
          <w:tcPr>
            <w:tcW w:w="800" w:type="dxa"/>
            <w:tcBorders>
              <w:top w:val="nil"/>
              <w:left w:val="nil"/>
              <w:bottom w:val="nil"/>
              <w:right w:val="nil"/>
            </w:tcBorders>
          </w:tcPr>
          <w:p w:rsidR="00280C84" w:rsidRPr="00280C84" w:rsidRDefault="00280C84" w:rsidP="007A0814">
            <w:pPr>
              <w:spacing w:after="0"/>
            </w:pPr>
            <w:r w:rsidRPr="00280C84">
              <w:t>30</w:t>
            </w:r>
          </w:p>
        </w:tc>
        <w:tc>
          <w:tcPr>
            <w:tcW w:w="800" w:type="dxa"/>
            <w:tcBorders>
              <w:top w:val="nil"/>
              <w:left w:val="nil"/>
              <w:bottom w:val="nil"/>
              <w:right w:val="nil"/>
            </w:tcBorders>
          </w:tcPr>
          <w:p w:rsidR="00280C84" w:rsidRPr="00280C84" w:rsidRDefault="00280C84" w:rsidP="007A0814">
            <w:pPr>
              <w:spacing w:after="0"/>
            </w:pPr>
            <w:r w:rsidRPr="00280C84">
              <w:t>20</w:t>
            </w:r>
          </w:p>
        </w:tc>
      </w:tr>
      <w:tr w:rsidR="00280C84" w:rsidRPr="00280C84" w:rsidTr="00563E77">
        <w:trPr>
          <w:jc w:val="center"/>
        </w:trPr>
        <w:tc>
          <w:tcPr>
            <w:tcW w:w="799" w:type="dxa"/>
            <w:tcBorders>
              <w:top w:val="nil"/>
              <w:left w:val="nil"/>
              <w:bottom w:val="nil"/>
              <w:right w:val="nil"/>
            </w:tcBorders>
          </w:tcPr>
          <w:p w:rsidR="00280C84" w:rsidRPr="00280C84" w:rsidRDefault="00280C84" w:rsidP="007A0814">
            <w:pPr>
              <w:spacing w:after="0"/>
            </w:pPr>
            <w:r w:rsidRPr="00280C84">
              <w:t>City 2</w:t>
            </w:r>
          </w:p>
        </w:tc>
        <w:tc>
          <w:tcPr>
            <w:tcW w:w="799" w:type="dxa"/>
            <w:tcBorders>
              <w:top w:val="nil"/>
              <w:left w:val="nil"/>
              <w:bottom w:val="nil"/>
              <w:right w:val="nil"/>
            </w:tcBorders>
          </w:tcPr>
          <w:p w:rsidR="00280C84" w:rsidRPr="00280C84" w:rsidRDefault="00280C84" w:rsidP="007A0814">
            <w:pPr>
              <w:spacing w:after="0"/>
            </w:pPr>
            <w:r w:rsidRPr="00280C84">
              <w:t>10</w:t>
            </w:r>
          </w:p>
        </w:tc>
        <w:tc>
          <w:tcPr>
            <w:tcW w:w="800" w:type="dxa"/>
            <w:tcBorders>
              <w:top w:val="nil"/>
              <w:left w:val="nil"/>
              <w:bottom w:val="nil"/>
              <w:right w:val="nil"/>
            </w:tcBorders>
          </w:tcPr>
          <w:p w:rsidR="00280C84" w:rsidRPr="00280C84" w:rsidRDefault="00280C84" w:rsidP="007A0814">
            <w:pPr>
              <w:spacing w:after="0"/>
            </w:pPr>
            <w:r w:rsidRPr="00280C84">
              <w:t>0</w:t>
            </w:r>
          </w:p>
        </w:tc>
        <w:tc>
          <w:tcPr>
            <w:tcW w:w="800" w:type="dxa"/>
            <w:tcBorders>
              <w:top w:val="nil"/>
              <w:left w:val="nil"/>
              <w:bottom w:val="nil"/>
              <w:right w:val="nil"/>
            </w:tcBorders>
          </w:tcPr>
          <w:p w:rsidR="00280C84" w:rsidRPr="00280C84" w:rsidRDefault="00280C84" w:rsidP="007A0814">
            <w:pPr>
              <w:spacing w:after="0"/>
            </w:pPr>
            <w:r w:rsidRPr="00280C84">
              <w:t>25</w:t>
            </w:r>
          </w:p>
        </w:tc>
        <w:tc>
          <w:tcPr>
            <w:tcW w:w="800" w:type="dxa"/>
            <w:tcBorders>
              <w:top w:val="nil"/>
              <w:left w:val="nil"/>
              <w:bottom w:val="nil"/>
              <w:right w:val="nil"/>
            </w:tcBorders>
          </w:tcPr>
          <w:p w:rsidR="00280C84" w:rsidRPr="00280C84" w:rsidRDefault="00280C84" w:rsidP="007A0814">
            <w:pPr>
              <w:spacing w:after="0"/>
            </w:pPr>
            <w:r w:rsidRPr="00280C84">
              <w:t>35</w:t>
            </w:r>
          </w:p>
        </w:tc>
        <w:tc>
          <w:tcPr>
            <w:tcW w:w="800" w:type="dxa"/>
            <w:tcBorders>
              <w:top w:val="nil"/>
              <w:left w:val="nil"/>
              <w:bottom w:val="nil"/>
              <w:right w:val="nil"/>
            </w:tcBorders>
          </w:tcPr>
          <w:p w:rsidR="00280C84" w:rsidRPr="00280C84" w:rsidRDefault="00280C84" w:rsidP="007A0814">
            <w:pPr>
              <w:spacing w:after="0"/>
            </w:pPr>
            <w:r w:rsidRPr="00280C84">
              <w:t>20</w:t>
            </w:r>
          </w:p>
        </w:tc>
        <w:tc>
          <w:tcPr>
            <w:tcW w:w="800" w:type="dxa"/>
            <w:tcBorders>
              <w:top w:val="nil"/>
              <w:left w:val="nil"/>
              <w:bottom w:val="nil"/>
              <w:right w:val="nil"/>
            </w:tcBorders>
          </w:tcPr>
          <w:p w:rsidR="00280C84" w:rsidRPr="00280C84" w:rsidRDefault="00280C84" w:rsidP="007A0814">
            <w:pPr>
              <w:spacing w:after="0"/>
            </w:pPr>
            <w:r w:rsidRPr="00280C84">
              <w:t>10</w:t>
            </w:r>
          </w:p>
        </w:tc>
      </w:tr>
      <w:tr w:rsidR="00280C84" w:rsidRPr="00280C84" w:rsidTr="00563E77">
        <w:trPr>
          <w:jc w:val="center"/>
        </w:trPr>
        <w:tc>
          <w:tcPr>
            <w:tcW w:w="799" w:type="dxa"/>
            <w:tcBorders>
              <w:top w:val="nil"/>
              <w:left w:val="nil"/>
              <w:bottom w:val="nil"/>
              <w:right w:val="nil"/>
            </w:tcBorders>
          </w:tcPr>
          <w:p w:rsidR="00280C84" w:rsidRPr="00280C84" w:rsidRDefault="00280C84" w:rsidP="007A0814">
            <w:pPr>
              <w:spacing w:after="0"/>
            </w:pPr>
            <w:r w:rsidRPr="00280C84">
              <w:t>City 3</w:t>
            </w:r>
          </w:p>
        </w:tc>
        <w:tc>
          <w:tcPr>
            <w:tcW w:w="799" w:type="dxa"/>
            <w:tcBorders>
              <w:top w:val="nil"/>
              <w:left w:val="nil"/>
              <w:bottom w:val="nil"/>
              <w:right w:val="nil"/>
            </w:tcBorders>
          </w:tcPr>
          <w:p w:rsidR="00280C84" w:rsidRPr="00280C84" w:rsidRDefault="00280C84" w:rsidP="007A0814">
            <w:pPr>
              <w:spacing w:after="0"/>
            </w:pPr>
            <w:r w:rsidRPr="00280C84">
              <w:t>20</w:t>
            </w:r>
          </w:p>
        </w:tc>
        <w:tc>
          <w:tcPr>
            <w:tcW w:w="800" w:type="dxa"/>
            <w:tcBorders>
              <w:top w:val="nil"/>
              <w:left w:val="nil"/>
              <w:bottom w:val="nil"/>
              <w:right w:val="nil"/>
            </w:tcBorders>
          </w:tcPr>
          <w:p w:rsidR="00280C84" w:rsidRPr="00280C84" w:rsidRDefault="00280C84" w:rsidP="007A0814">
            <w:pPr>
              <w:spacing w:after="0"/>
            </w:pPr>
            <w:r w:rsidRPr="00280C84">
              <w:t>25</w:t>
            </w:r>
          </w:p>
        </w:tc>
        <w:tc>
          <w:tcPr>
            <w:tcW w:w="800" w:type="dxa"/>
            <w:tcBorders>
              <w:top w:val="nil"/>
              <w:left w:val="nil"/>
              <w:bottom w:val="nil"/>
              <w:right w:val="nil"/>
            </w:tcBorders>
          </w:tcPr>
          <w:p w:rsidR="00280C84" w:rsidRPr="00280C84" w:rsidRDefault="00280C84" w:rsidP="007A0814">
            <w:pPr>
              <w:spacing w:after="0"/>
            </w:pPr>
            <w:r w:rsidRPr="00280C84">
              <w:t>0</w:t>
            </w:r>
          </w:p>
        </w:tc>
        <w:tc>
          <w:tcPr>
            <w:tcW w:w="800" w:type="dxa"/>
            <w:tcBorders>
              <w:top w:val="nil"/>
              <w:left w:val="nil"/>
              <w:bottom w:val="nil"/>
              <w:right w:val="nil"/>
            </w:tcBorders>
          </w:tcPr>
          <w:p w:rsidR="00280C84" w:rsidRPr="00280C84" w:rsidRDefault="00280C84" w:rsidP="007A0814">
            <w:pPr>
              <w:spacing w:after="0"/>
            </w:pPr>
            <w:r w:rsidRPr="00280C84">
              <w:t>15</w:t>
            </w:r>
          </w:p>
        </w:tc>
        <w:tc>
          <w:tcPr>
            <w:tcW w:w="800" w:type="dxa"/>
            <w:tcBorders>
              <w:top w:val="nil"/>
              <w:left w:val="nil"/>
              <w:bottom w:val="nil"/>
              <w:right w:val="nil"/>
            </w:tcBorders>
          </w:tcPr>
          <w:p w:rsidR="00280C84" w:rsidRPr="00280C84" w:rsidRDefault="00280C84" w:rsidP="007A0814">
            <w:pPr>
              <w:spacing w:after="0"/>
            </w:pPr>
            <w:r w:rsidRPr="00280C84">
              <w:t>30</w:t>
            </w:r>
          </w:p>
        </w:tc>
        <w:tc>
          <w:tcPr>
            <w:tcW w:w="800" w:type="dxa"/>
            <w:tcBorders>
              <w:top w:val="nil"/>
              <w:left w:val="nil"/>
              <w:bottom w:val="nil"/>
              <w:right w:val="nil"/>
            </w:tcBorders>
          </w:tcPr>
          <w:p w:rsidR="00280C84" w:rsidRPr="00280C84" w:rsidRDefault="00280C84" w:rsidP="007A0814">
            <w:pPr>
              <w:spacing w:after="0"/>
            </w:pPr>
            <w:r w:rsidRPr="00280C84">
              <w:t>20</w:t>
            </w:r>
          </w:p>
        </w:tc>
      </w:tr>
      <w:tr w:rsidR="00280C84" w:rsidRPr="00280C84" w:rsidTr="00563E77">
        <w:trPr>
          <w:jc w:val="center"/>
        </w:trPr>
        <w:tc>
          <w:tcPr>
            <w:tcW w:w="799" w:type="dxa"/>
            <w:tcBorders>
              <w:top w:val="nil"/>
              <w:left w:val="nil"/>
              <w:bottom w:val="nil"/>
              <w:right w:val="nil"/>
            </w:tcBorders>
          </w:tcPr>
          <w:p w:rsidR="00280C84" w:rsidRPr="00280C84" w:rsidRDefault="00280C84" w:rsidP="007A0814">
            <w:pPr>
              <w:spacing w:after="0"/>
            </w:pPr>
            <w:r w:rsidRPr="00280C84">
              <w:t>City 4</w:t>
            </w:r>
          </w:p>
        </w:tc>
        <w:tc>
          <w:tcPr>
            <w:tcW w:w="799" w:type="dxa"/>
            <w:tcBorders>
              <w:top w:val="nil"/>
              <w:left w:val="nil"/>
              <w:bottom w:val="nil"/>
              <w:right w:val="nil"/>
            </w:tcBorders>
          </w:tcPr>
          <w:p w:rsidR="00280C84" w:rsidRPr="00280C84" w:rsidRDefault="00280C84" w:rsidP="007A0814">
            <w:pPr>
              <w:spacing w:after="0"/>
            </w:pPr>
            <w:r w:rsidRPr="00280C84">
              <w:t>30</w:t>
            </w:r>
          </w:p>
        </w:tc>
        <w:tc>
          <w:tcPr>
            <w:tcW w:w="800" w:type="dxa"/>
            <w:tcBorders>
              <w:top w:val="nil"/>
              <w:left w:val="nil"/>
              <w:bottom w:val="nil"/>
              <w:right w:val="nil"/>
            </w:tcBorders>
          </w:tcPr>
          <w:p w:rsidR="00280C84" w:rsidRPr="00280C84" w:rsidRDefault="00280C84" w:rsidP="007A0814">
            <w:pPr>
              <w:spacing w:after="0"/>
            </w:pPr>
            <w:r w:rsidRPr="00280C84">
              <w:t>35</w:t>
            </w:r>
          </w:p>
        </w:tc>
        <w:tc>
          <w:tcPr>
            <w:tcW w:w="800" w:type="dxa"/>
            <w:tcBorders>
              <w:top w:val="nil"/>
              <w:left w:val="nil"/>
              <w:bottom w:val="nil"/>
              <w:right w:val="nil"/>
            </w:tcBorders>
          </w:tcPr>
          <w:p w:rsidR="00280C84" w:rsidRPr="00280C84" w:rsidRDefault="00280C84" w:rsidP="007A0814">
            <w:pPr>
              <w:spacing w:after="0"/>
            </w:pPr>
            <w:r w:rsidRPr="00280C84">
              <w:t>15</w:t>
            </w:r>
          </w:p>
        </w:tc>
        <w:tc>
          <w:tcPr>
            <w:tcW w:w="800" w:type="dxa"/>
            <w:tcBorders>
              <w:top w:val="nil"/>
              <w:left w:val="nil"/>
              <w:bottom w:val="nil"/>
              <w:right w:val="nil"/>
            </w:tcBorders>
          </w:tcPr>
          <w:p w:rsidR="00280C84" w:rsidRPr="00280C84" w:rsidRDefault="00280C84" w:rsidP="007A0814">
            <w:pPr>
              <w:spacing w:after="0"/>
            </w:pPr>
            <w:r w:rsidRPr="00280C84">
              <w:t>0</w:t>
            </w:r>
          </w:p>
        </w:tc>
        <w:tc>
          <w:tcPr>
            <w:tcW w:w="800" w:type="dxa"/>
            <w:tcBorders>
              <w:top w:val="nil"/>
              <w:left w:val="nil"/>
              <w:bottom w:val="nil"/>
              <w:right w:val="nil"/>
            </w:tcBorders>
          </w:tcPr>
          <w:p w:rsidR="00280C84" w:rsidRPr="00280C84" w:rsidRDefault="00280C84" w:rsidP="007A0814">
            <w:pPr>
              <w:spacing w:after="0"/>
            </w:pPr>
            <w:r w:rsidRPr="00280C84">
              <w:t>15</w:t>
            </w:r>
          </w:p>
        </w:tc>
        <w:tc>
          <w:tcPr>
            <w:tcW w:w="800" w:type="dxa"/>
            <w:tcBorders>
              <w:top w:val="nil"/>
              <w:left w:val="nil"/>
              <w:bottom w:val="nil"/>
              <w:right w:val="nil"/>
            </w:tcBorders>
          </w:tcPr>
          <w:p w:rsidR="00280C84" w:rsidRPr="00280C84" w:rsidRDefault="00280C84" w:rsidP="007A0814">
            <w:pPr>
              <w:spacing w:after="0"/>
            </w:pPr>
            <w:r w:rsidRPr="00280C84">
              <w:t>25</w:t>
            </w:r>
          </w:p>
        </w:tc>
      </w:tr>
      <w:tr w:rsidR="00280C84" w:rsidRPr="00280C84" w:rsidTr="00563E77">
        <w:trPr>
          <w:jc w:val="center"/>
        </w:trPr>
        <w:tc>
          <w:tcPr>
            <w:tcW w:w="799" w:type="dxa"/>
            <w:tcBorders>
              <w:top w:val="nil"/>
              <w:left w:val="nil"/>
              <w:bottom w:val="nil"/>
              <w:right w:val="nil"/>
            </w:tcBorders>
          </w:tcPr>
          <w:p w:rsidR="00280C84" w:rsidRPr="00280C84" w:rsidRDefault="00280C84" w:rsidP="007A0814">
            <w:pPr>
              <w:spacing w:after="0"/>
            </w:pPr>
            <w:r w:rsidRPr="00280C84">
              <w:t>City 5</w:t>
            </w:r>
          </w:p>
        </w:tc>
        <w:tc>
          <w:tcPr>
            <w:tcW w:w="799" w:type="dxa"/>
            <w:tcBorders>
              <w:top w:val="nil"/>
              <w:left w:val="nil"/>
              <w:bottom w:val="nil"/>
              <w:right w:val="nil"/>
            </w:tcBorders>
          </w:tcPr>
          <w:p w:rsidR="00280C84" w:rsidRPr="00280C84" w:rsidRDefault="00280C84" w:rsidP="007A0814">
            <w:pPr>
              <w:spacing w:after="0"/>
            </w:pPr>
            <w:r w:rsidRPr="00280C84">
              <w:t>30</w:t>
            </w:r>
          </w:p>
        </w:tc>
        <w:tc>
          <w:tcPr>
            <w:tcW w:w="800" w:type="dxa"/>
            <w:tcBorders>
              <w:top w:val="nil"/>
              <w:left w:val="nil"/>
              <w:bottom w:val="nil"/>
              <w:right w:val="nil"/>
            </w:tcBorders>
          </w:tcPr>
          <w:p w:rsidR="00280C84" w:rsidRPr="00280C84" w:rsidRDefault="00280C84" w:rsidP="007A0814">
            <w:pPr>
              <w:spacing w:after="0"/>
            </w:pPr>
            <w:r w:rsidRPr="00280C84">
              <w:t>20</w:t>
            </w:r>
          </w:p>
        </w:tc>
        <w:tc>
          <w:tcPr>
            <w:tcW w:w="800" w:type="dxa"/>
            <w:tcBorders>
              <w:top w:val="nil"/>
              <w:left w:val="nil"/>
              <w:bottom w:val="nil"/>
              <w:right w:val="nil"/>
            </w:tcBorders>
          </w:tcPr>
          <w:p w:rsidR="00280C84" w:rsidRPr="00280C84" w:rsidRDefault="00280C84" w:rsidP="007A0814">
            <w:pPr>
              <w:spacing w:after="0"/>
            </w:pPr>
            <w:r w:rsidRPr="00280C84">
              <w:t>30</w:t>
            </w:r>
          </w:p>
        </w:tc>
        <w:tc>
          <w:tcPr>
            <w:tcW w:w="800" w:type="dxa"/>
            <w:tcBorders>
              <w:top w:val="nil"/>
              <w:left w:val="nil"/>
              <w:bottom w:val="nil"/>
              <w:right w:val="nil"/>
            </w:tcBorders>
          </w:tcPr>
          <w:p w:rsidR="00280C84" w:rsidRPr="00280C84" w:rsidRDefault="00280C84" w:rsidP="007A0814">
            <w:pPr>
              <w:spacing w:after="0"/>
            </w:pPr>
            <w:r w:rsidRPr="00280C84">
              <w:t>15</w:t>
            </w:r>
          </w:p>
        </w:tc>
        <w:tc>
          <w:tcPr>
            <w:tcW w:w="800" w:type="dxa"/>
            <w:tcBorders>
              <w:top w:val="nil"/>
              <w:left w:val="nil"/>
              <w:bottom w:val="nil"/>
              <w:right w:val="nil"/>
            </w:tcBorders>
          </w:tcPr>
          <w:p w:rsidR="00280C84" w:rsidRPr="00280C84" w:rsidRDefault="00280C84" w:rsidP="007A0814">
            <w:pPr>
              <w:spacing w:after="0"/>
            </w:pPr>
            <w:r w:rsidRPr="00280C84">
              <w:t>0</w:t>
            </w:r>
          </w:p>
        </w:tc>
        <w:tc>
          <w:tcPr>
            <w:tcW w:w="800" w:type="dxa"/>
            <w:tcBorders>
              <w:top w:val="nil"/>
              <w:left w:val="nil"/>
              <w:bottom w:val="nil"/>
              <w:right w:val="nil"/>
            </w:tcBorders>
          </w:tcPr>
          <w:p w:rsidR="00280C84" w:rsidRPr="00280C84" w:rsidRDefault="00280C84" w:rsidP="007A0814">
            <w:pPr>
              <w:spacing w:after="0"/>
            </w:pPr>
            <w:r w:rsidRPr="00280C84">
              <w:t>14</w:t>
            </w:r>
          </w:p>
        </w:tc>
      </w:tr>
      <w:tr w:rsidR="00280C84" w:rsidRPr="00280C84" w:rsidTr="00563E77">
        <w:trPr>
          <w:jc w:val="center"/>
        </w:trPr>
        <w:tc>
          <w:tcPr>
            <w:tcW w:w="799" w:type="dxa"/>
            <w:tcBorders>
              <w:top w:val="nil"/>
              <w:left w:val="nil"/>
              <w:bottom w:val="single" w:sz="4" w:space="0" w:color="auto"/>
              <w:right w:val="nil"/>
            </w:tcBorders>
          </w:tcPr>
          <w:p w:rsidR="00280C84" w:rsidRPr="00280C84" w:rsidRDefault="00280C84" w:rsidP="007A0814">
            <w:pPr>
              <w:spacing w:after="0"/>
            </w:pPr>
            <w:r w:rsidRPr="00280C84">
              <w:t>City 6</w:t>
            </w:r>
          </w:p>
        </w:tc>
        <w:tc>
          <w:tcPr>
            <w:tcW w:w="799" w:type="dxa"/>
            <w:tcBorders>
              <w:top w:val="nil"/>
              <w:left w:val="nil"/>
              <w:bottom w:val="single" w:sz="4" w:space="0" w:color="auto"/>
              <w:right w:val="nil"/>
            </w:tcBorders>
          </w:tcPr>
          <w:p w:rsidR="00280C84" w:rsidRPr="00280C84" w:rsidRDefault="00280C84" w:rsidP="007A0814">
            <w:pPr>
              <w:spacing w:after="0"/>
            </w:pPr>
            <w:r w:rsidRPr="00280C84">
              <w:t>20</w:t>
            </w:r>
          </w:p>
        </w:tc>
        <w:tc>
          <w:tcPr>
            <w:tcW w:w="800" w:type="dxa"/>
            <w:tcBorders>
              <w:top w:val="nil"/>
              <w:left w:val="nil"/>
              <w:bottom w:val="single" w:sz="4" w:space="0" w:color="auto"/>
              <w:right w:val="nil"/>
            </w:tcBorders>
          </w:tcPr>
          <w:p w:rsidR="00280C84" w:rsidRPr="00280C84" w:rsidRDefault="00280C84" w:rsidP="007A0814">
            <w:pPr>
              <w:spacing w:after="0"/>
            </w:pPr>
            <w:r w:rsidRPr="00280C84">
              <w:t>10</w:t>
            </w:r>
          </w:p>
        </w:tc>
        <w:tc>
          <w:tcPr>
            <w:tcW w:w="800" w:type="dxa"/>
            <w:tcBorders>
              <w:top w:val="nil"/>
              <w:left w:val="nil"/>
              <w:bottom w:val="single" w:sz="4" w:space="0" w:color="auto"/>
              <w:right w:val="nil"/>
            </w:tcBorders>
          </w:tcPr>
          <w:p w:rsidR="00280C84" w:rsidRPr="00280C84" w:rsidRDefault="00280C84" w:rsidP="007A0814">
            <w:pPr>
              <w:spacing w:after="0"/>
            </w:pPr>
            <w:r w:rsidRPr="00280C84">
              <w:t>20</w:t>
            </w:r>
          </w:p>
        </w:tc>
        <w:tc>
          <w:tcPr>
            <w:tcW w:w="800" w:type="dxa"/>
            <w:tcBorders>
              <w:top w:val="nil"/>
              <w:left w:val="nil"/>
              <w:bottom w:val="single" w:sz="4" w:space="0" w:color="auto"/>
              <w:right w:val="nil"/>
            </w:tcBorders>
          </w:tcPr>
          <w:p w:rsidR="00280C84" w:rsidRPr="00280C84" w:rsidRDefault="00280C84" w:rsidP="007A0814">
            <w:pPr>
              <w:spacing w:after="0"/>
            </w:pPr>
            <w:r w:rsidRPr="00280C84">
              <w:t>25</w:t>
            </w:r>
          </w:p>
        </w:tc>
        <w:tc>
          <w:tcPr>
            <w:tcW w:w="800" w:type="dxa"/>
            <w:tcBorders>
              <w:top w:val="nil"/>
              <w:left w:val="nil"/>
              <w:bottom w:val="single" w:sz="4" w:space="0" w:color="auto"/>
              <w:right w:val="nil"/>
            </w:tcBorders>
          </w:tcPr>
          <w:p w:rsidR="00280C84" w:rsidRPr="00280C84" w:rsidRDefault="00280C84" w:rsidP="007A0814">
            <w:pPr>
              <w:spacing w:after="0"/>
            </w:pPr>
            <w:r w:rsidRPr="00280C84">
              <w:t>14</w:t>
            </w:r>
          </w:p>
        </w:tc>
        <w:tc>
          <w:tcPr>
            <w:tcW w:w="800" w:type="dxa"/>
            <w:tcBorders>
              <w:top w:val="nil"/>
              <w:left w:val="nil"/>
              <w:bottom w:val="single" w:sz="4" w:space="0" w:color="auto"/>
              <w:right w:val="nil"/>
            </w:tcBorders>
          </w:tcPr>
          <w:p w:rsidR="00280C84" w:rsidRPr="00280C84" w:rsidRDefault="00280C84" w:rsidP="007A0814">
            <w:pPr>
              <w:spacing w:after="0"/>
            </w:pPr>
            <w:r w:rsidRPr="00280C84">
              <w:t>0</w:t>
            </w:r>
          </w:p>
        </w:tc>
      </w:tr>
    </w:tbl>
    <w:p w:rsidR="001E706B" w:rsidRDefault="001E706B" w:rsidP="007A0814">
      <w:pPr>
        <w:spacing w:after="0"/>
      </w:pPr>
      <w:r>
        <w:t xml:space="preserve"> </w:t>
      </w:r>
    </w:p>
    <w:p w:rsidR="001E706B" w:rsidRPr="00563E77" w:rsidRDefault="00563E77" w:rsidP="007A0814">
      <w:pPr>
        <w:pStyle w:val="FigureSubheading"/>
        <w:spacing w:after="0"/>
        <w:rPr>
          <w:b/>
        </w:rPr>
      </w:pPr>
      <w:r w:rsidRPr="00563E77">
        <w:rPr>
          <w:b/>
        </w:rPr>
        <w:t xml:space="preserve">TABLE </w:t>
      </w:r>
      <w:r w:rsidR="001E706B" w:rsidRPr="00563E77">
        <w:rPr>
          <w:b/>
        </w:rPr>
        <w:t>7</w:t>
      </w:r>
      <w:r w:rsidRPr="00563E77">
        <w:rPr>
          <w:b/>
        </w:rPr>
        <w:t>.</w:t>
      </w:r>
      <w:r>
        <w:rPr>
          <w:b/>
        </w:rPr>
        <w:t xml:space="preserve"> </w:t>
      </w:r>
      <w:r w:rsidR="001E706B">
        <w:t>Cities within 15 Minutes of</w:t>
      </w:r>
      <w:r>
        <w:rPr>
          <w:b/>
        </w:rPr>
        <w:t xml:space="preserve"> </w:t>
      </w:r>
      <w:r w:rsidR="001E706B">
        <w:t>Given City</w:t>
      </w:r>
    </w:p>
    <w:tbl>
      <w:tblPr>
        <w:tblW w:w="0" w:type="auto"/>
        <w:jc w:val="center"/>
        <w:tblLook w:val="04A0" w:firstRow="1" w:lastRow="0" w:firstColumn="1" w:lastColumn="0" w:noHBand="0" w:noVBand="1"/>
      </w:tblPr>
      <w:tblGrid>
        <w:gridCol w:w="805"/>
        <w:gridCol w:w="1890"/>
      </w:tblGrid>
      <w:tr w:rsidR="00563E77" w:rsidRPr="00563E77" w:rsidTr="00563E77">
        <w:trPr>
          <w:jc w:val="center"/>
        </w:trPr>
        <w:tc>
          <w:tcPr>
            <w:tcW w:w="805" w:type="dxa"/>
            <w:tcBorders>
              <w:top w:val="single" w:sz="4" w:space="0" w:color="auto"/>
              <w:bottom w:val="single" w:sz="4" w:space="0" w:color="auto"/>
            </w:tcBorders>
          </w:tcPr>
          <w:p w:rsidR="00563E77" w:rsidRPr="00563E77" w:rsidRDefault="00563E77" w:rsidP="007A0814">
            <w:pPr>
              <w:spacing w:after="0"/>
            </w:pPr>
            <w:r w:rsidRPr="00563E77">
              <w:t>City</w:t>
            </w:r>
          </w:p>
        </w:tc>
        <w:tc>
          <w:tcPr>
            <w:tcW w:w="1890" w:type="dxa"/>
            <w:tcBorders>
              <w:top w:val="single" w:sz="4" w:space="0" w:color="auto"/>
              <w:bottom w:val="single" w:sz="4" w:space="0" w:color="auto"/>
            </w:tcBorders>
          </w:tcPr>
          <w:p w:rsidR="00563E77" w:rsidRPr="00563E77" w:rsidRDefault="00563E77" w:rsidP="007A0814">
            <w:pPr>
              <w:spacing w:after="0"/>
            </w:pPr>
            <w:r w:rsidRPr="00563E77">
              <w:t>Within 15 Minutes</w:t>
            </w:r>
          </w:p>
        </w:tc>
      </w:tr>
      <w:tr w:rsidR="00563E77" w:rsidRPr="00563E77" w:rsidTr="00563E77">
        <w:trPr>
          <w:jc w:val="center"/>
        </w:trPr>
        <w:tc>
          <w:tcPr>
            <w:tcW w:w="805" w:type="dxa"/>
            <w:tcBorders>
              <w:top w:val="single" w:sz="4" w:space="0" w:color="auto"/>
            </w:tcBorders>
          </w:tcPr>
          <w:p w:rsidR="00563E77" w:rsidRPr="00563E77" w:rsidRDefault="00563E77" w:rsidP="007A0814">
            <w:pPr>
              <w:spacing w:after="0"/>
            </w:pPr>
            <w:r w:rsidRPr="00563E77">
              <w:t>1</w:t>
            </w:r>
          </w:p>
        </w:tc>
        <w:tc>
          <w:tcPr>
            <w:tcW w:w="1890" w:type="dxa"/>
            <w:tcBorders>
              <w:top w:val="single" w:sz="4" w:space="0" w:color="auto"/>
            </w:tcBorders>
          </w:tcPr>
          <w:p w:rsidR="00563E77" w:rsidRPr="00563E77" w:rsidRDefault="00563E77" w:rsidP="007A0814">
            <w:pPr>
              <w:spacing w:after="0"/>
            </w:pPr>
            <w:r w:rsidRPr="00563E77">
              <w:t>1, 2</w:t>
            </w:r>
          </w:p>
        </w:tc>
      </w:tr>
      <w:tr w:rsidR="00563E77" w:rsidRPr="00563E77" w:rsidTr="00563E77">
        <w:trPr>
          <w:jc w:val="center"/>
        </w:trPr>
        <w:tc>
          <w:tcPr>
            <w:tcW w:w="805" w:type="dxa"/>
          </w:tcPr>
          <w:p w:rsidR="00563E77" w:rsidRPr="00563E77" w:rsidRDefault="00563E77" w:rsidP="007A0814">
            <w:pPr>
              <w:spacing w:after="0"/>
            </w:pPr>
            <w:r w:rsidRPr="00563E77">
              <w:t>2</w:t>
            </w:r>
          </w:p>
        </w:tc>
        <w:tc>
          <w:tcPr>
            <w:tcW w:w="1890" w:type="dxa"/>
          </w:tcPr>
          <w:p w:rsidR="00563E77" w:rsidRPr="00563E77" w:rsidRDefault="00563E77" w:rsidP="007A0814">
            <w:pPr>
              <w:spacing w:after="0"/>
            </w:pPr>
            <w:r w:rsidRPr="00563E77">
              <w:t>1, 2, 6</w:t>
            </w:r>
          </w:p>
        </w:tc>
      </w:tr>
      <w:tr w:rsidR="00563E77" w:rsidRPr="00563E77" w:rsidTr="00563E77">
        <w:trPr>
          <w:jc w:val="center"/>
        </w:trPr>
        <w:tc>
          <w:tcPr>
            <w:tcW w:w="805" w:type="dxa"/>
          </w:tcPr>
          <w:p w:rsidR="00563E77" w:rsidRPr="00563E77" w:rsidRDefault="00563E77" w:rsidP="007A0814">
            <w:pPr>
              <w:spacing w:after="0"/>
            </w:pPr>
            <w:r w:rsidRPr="00563E77">
              <w:t>3</w:t>
            </w:r>
          </w:p>
        </w:tc>
        <w:tc>
          <w:tcPr>
            <w:tcW w:w="1890" w:type="dxa"/>
          </w:tcPr>
          <w:p w:rsidR="00563E77" w:rsidRPr="00563E77" w:rsidRDefault="00563E77" w:rsidP="007A0814">
            <w:pPr>
              <w:spacing w:after="0"/>
            </w:pPr>
            <w:r w:rsidRPr="00563E77">
              <w:t>3, 4</w:t>
            </w:r>
          </w:p>
        </w:tc>
      </w:tr>
      <w:tr w:rsidR="00563E77" w:rsidRPr="00563E77" w:rsidTr="00563E77">
        <w:trPr>
          <w:jc w:val="center"/>
        </w:trPr>
        <w:tc>
          <w:tcPr>
            <w:tcW w:w="805" w:type="dxa"/>
          </w:tcPr>
          <w:p w:rsidR="00563E77" w:rsidRPr="00563E77" w:rsidRDefault="00563E77" w:rsidP="007A0814">
            <w:pPr>
              <w:spacing w:after="0"/>
            </w:pPr>
            <w:r w:rsidRPr="00563E77">
              <w:t>4</w:t>
            </w:r>
          </w:p>
        </w:tc>
        <w:tc>
          <w:tcPr>
            <w:tcW w:w="1890" w:type="dxa"/>
          </w:tcPr>
          <w:p w:rsidR="00563E77" w:rsidRPr="00563E77" w:rsidRDefault="00563E77" w:rsidP="007A0814">
            <w:pPr>
              <w:spacing w:after="0"/>
            </w:pPr>
            <w:r w:rsidRPr="00563E77">
              <w:t>3, 4, 5</w:t>
            </w:r>
          </w:p>
        </w:tc>
      </w:tr>
      <w:tr w:rsidR="00563E77" w:rsidRPr="00563E77" w:rsidTr="00563E77">
        <w:trPr>
          <w:jc w:val="center"/>
        </w:trPr>
        <w:tc>
          <w:tcPr>
            <w:tcW w:w="805" w:type="dxa"/>
          </w:tcPr>
          <w:p w:rsidR="00563E77" w:rsidRPr="00563E77" w:rsidRDefault="00563E77" w:rsidP="007A0814">
            <w:pPr>
              <w:spacing w:after="0"/>
            </w:pPr>
            <w:r w:rsidRPr="00563E77">
              <w:t>5</w:t>
            </w:r>
          </w:p>
        </w:tc>
        <w:tc>
          <w:tcPr>
            <w:tcW w:w="1890" w:type="dxa"/>
          </w:tcPr>
          <w:p w:rsidR="00563E77" w:rsidRPr="00563E77" w:rsidRDefault="00563E77" w:rsidP="007A0814">
            <w:pPr>
              <w:spacing w:after="0"/>
            </w:pPr>
            <w:r w:rsidRPr="00563E77">
              <w:t>4, 5, 6</w:t>
            </w:r>
          </w:p>
        </w:tc>
      </w:tr>
      <w:tr w:rsidR="00563E77" w:rsidRPr="00563E77" w:rsidTr="00563E77">
        <w:trPr>
          <w:jc w:val="center"/>
        </w:trPr>
        <w:tc>
          <w:tcPr>
            <w:tcW w:w="805" w:type="dxa"/>
            <w:tcBorders>
              <w:bottom w:val="single" w:sz="4" w:space="0" w:color="auto"/>
            </w:tcBorders>
          </w:tcPr>
          <w:p w:rsidR="00563E77" w:rsidRPr="00563E77" w:rsidRDefault="00563E77" w:rsidP="007A0814">
            <w:pPr>
              <w:spacing w:after="0"/>
            </w:pPr>
            <w:r w:rsidRPr="00563E77">
              <w:t>6</w:t>
            </w:r>
          </w:p>
        </w:tc>
        <w:tc>
          <w:tcPr>
            <w:tcW w:w="1890" w:type="dxa"/>
            <w:tcBorders>
              <w:bottom w:val="single" w:sz="4" w:space="0" w:color="auto"/>
            </w:tcBorders>
          </w:tcPr>
          <w:p w:rsidR="00563E77" w:rsidRPr="00563E77" w:rsidRDefault="00563E77" w:rsidP="007A0814">
            <w:pPr>
              <w:spacing w:after="0"/>
            </w:pPr>
            <w:r w:rsidRPr="00563E77">
              <w:t>2, 5, 6</w:t>
            </w:r>
          </w:p>
        </w:tc>
      </w:tr>
    </w:tbl>
    <w:p w:rsidR="001E706B" w:rsidRDefault="001E706B" w:rsidP="00E223F3"/>
    <w:p w:rsidR="001E706B" w:rsidRDefault="001E706B" w:rsidP="00E223F3">
      <w:r>
        <w:t>objective function</w:t>
      </w:r>
      <w:r w:rsidR="00006019">
        <w:fldChar w:fldCharType="begin"/>
      </w:r>
      <w:r w:rsidR="00006019">
        <w:instrText xml:space="preserve"> XE "</w:instrText>
      </w:r>
      <w:r w:rsidR="00006019" w:rsidRPr="00A41107">
        <w:rPr>
          <w:lang w:val="en"/>
        </w:rPr>
        <w:instrText>objective function</w:instrText>
      </w:r>
      <w:r w:rsidR="00006019">
        <w:instrText xml:space="preserve">" </w:instrText>
      </w:r>
      <w:r w:rsidR="00006019">
        <w:fldChar w:fldCharType="end"/>
      </w:r>
      <w:r>
        <w:t xml:space="preserve"> (and with the fact that each variable must equal 0 or 1), we obtain the following 0–1 IP:</w:t>
      </w:r>
    </w:p>
    <w:p w:rsidR="001E706B" w:rsidRDefault="002D689A" w:rsidP="00E223F3">
      <m:oMathPara>
        <m:oMath>
          <m:func>
            <m:funcPr>
              <m:ctrlPr>
                <w:rPr>
                  <w:rFonts w:ascii="Cambria Math" w:hAnsi="Cambria Math"/>
                </w:rPr>
              </m:ctrlPr>
            </m:funcPr>
            <m:fName>
              <m:r>
                <m:rPr>
                  <m:sty m:val="p"/>
                </m:rPr>
                <w:rPr>
                  <w:rFonts w:ascii="Cambria Math" w:hAnsi="Cambria Math"/>
                </w:rPr>
                <m:t>min</m:t>
              </m:r>
            </m:fName>
            <m:e>
              <m:r>
                <w:rPr>
                  <w:rFonts w:ascii="Cambria Math" w:hAnsi="Cambria Math"/>
                </w:rPr>
                <m:t>z</m:t>
              </m:r>
            </m:e>
          </m:func>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oMath>
      </m:oMathPara>
    </w:p>
    <w:p w:rsidR="00DB5C57" w:rsidRDefault="001E706B" w:rsidP="00E223F3">
      <w:r>
        <w:t>s.t.</w:t>
      </w:r>
      <w:r>
        <w:tab/>
      </w:r>
    </w:p>
    <w:p w:rsidR="00DB5C57" w:rsidRDefault="002D689A" w:rsidP="00E223F3">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r>
            <m:rPr>
              <m:sty m:val="p"/>
              <m:aln/>
            </m:rPr>
            <w:rPr>
              <w:rFonts w:ascii="Cambria Math" w:hAnsi="Cambria Math"/>
            </w:rPr>
            <m:t xml:space="preserve">&gt;1   (City 1 constraint)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aln/>
            </m:rPr>
            <w:rPr>
              <w:rFonts w:ascii="Cambria Math" w:hAnsi="Cambria Math"/>
            </w:rPr>
            <m:t xml:space="preserve">&gt;1   (City 2 constraint)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 xml:space="preserve">                    </m:t>
          </m:r>
          <m:r>
            <m:rPr>
              <m:sty m:val="p"/>
              <m:aln/>
            </m:rPr>
            <w:rPr>
              <w:rFonts w:ascii="Cambria Math" w:hAnsi="Cambria Math"/>
            </w:rPr>
            <m:t xml:space="preserve">&gt;1   (City 3 constraint)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r>
            <m:rPr>
              <m:sty m:val="p"/>
              <m:aln/>
            </m:rPr>
            <w:rPr>
              <w:rFonts w:ascii="Cambria Math" w:hAnsi="Cambria Math"/>
            </w:rPr>
            <m:t xml:space="preserve">&gt;1   (City 4 constraint)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aln/>
            </m:rPr>
            <w:rPr>
              <w:rFonts w:ascii="Cambria Math" w:hAnsi="Cambria Math"/>
            </w:rPr>
            <m:t xml:space="preserve">&gt;1   (City 5 constraint) </m:t>
          </m:r>
          <m:r>
            <m:rPr>
              <m:sty m:val="p"/>
            </m:rPr>
            <w:rPr>
              <w:rFonts w:ascii="Cambria Math" w:hAnsi="Cambria Math"/>
            </w:rPr>
            <w:br/>
          </m:r>
        </m:oMath>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aln/>
            </m:rPr>
            <w:rPr>
              <w:rFonts w:ascii="Cambria Math" w:hAnsi="Cambria Math"/>
            </w:rPr>
            <m:t>&gt;1   (City 6 constraint)</m:t>
          </m:r>
        </m:oMath>
      </m:oMathPara>
    </w:p>
    <w:p w:rsidR="001E706B" w:rsidRDefault="002D689A" w:rsidP="00E223F3">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=0 </m:t>
          </m:r>
          <m:r>
            <m:rPr>
              <m:nor/>
            </m:rPr>
            <m:t>or</m:t>
          </m:r>
          <m:r>
            <m:rPr>
              <m:sty m:val="p"/>
            </m:rPr>
            <w:rPr>
              <w:rFonts w:ascii="Cambria Math" w:hAnsi="Cambria Math"/>
            </w:rPr>
            <m:t xml:space="preserve"> 1   (</m:t>
          </m:r>
          <m:r>
            <w:rPr>
              <w:rFonts w:ascii="Cambria Math" w:hAnsi="Cambria Math"/>
            </w:rPr>
            <m:t>i</m:t>
          </m:r>
          <m:r>
            <m:rPr>
              <m:sty m:val="p"/>
            </m:rPr>
            <w:rPr>
              <w:rFonts w:ascii="Cambria Math" w:hAnsi="Cambria Math"/>
            </w:rPr>
            <m:t xml:space="preserve"> = 1, 2, 3, 4, 5, 6)</m:t>
          </m:r>
        </m:oMath>
      </m:oMathPara>
    </w:p>
    <w:p w:rsidR="001E706B" w:rsidRDefault="001E706B" w:rsidP="00E223F3">
      <w:r>
        <w:t>One o</w:t>
      </w:r>
      <w:r w:rsidR="002D2B5D">
        <w:t>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002D2B5D">
        <w:t xml:space="preserve"> to this IP is </w:t>
      </w:r>
      <m:oMath>
        <m:r>
          <w:rPr>
            <w:rFonts w:ascii="Cambria Math" w:hAnsi="Cambria Math"/>
          </w:rPr>
          <m:t>z=</m:t>
        </m:r>
      </m:oMath>
      <w:r w:rsidR="002D2B5D">
        <w:t xml:space="preserve">2,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=1</m:t>
        </m:r>
      </m:oMath>
      <w:r w:rsidR="002D2B5D">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6</m:t>
            </m:r>
          </m:sub>
        </m:sSub>
        <m:r>
          <w:rPr>
            <w:rFonts w:ascii="Cambria Math" w:hAnsi="Cambria Math"/>
          </w:rPr>
          <m:t>=0</m:t>
        </m:r>
      </m:oMath>
      <w:r w:rsidR="002D2B5D">
        <w:t xml:space="preserve">. Thus, </w:t>
      </w:r>
      <w:r w:rsidR="0017324B">
        <w:t>El Paso</w:t>
      </w:r>
      <w:r>
        <w:t xml:space="preserve"> County can build two fire stations: one in city 2 and one in city 4.</w:t>
      </w:r>
    </w:p>
    <w:p w:rsidR="00A263C4" w:rsidRDefault="003A663A" w:rsidP="00E223F3">
      <w:pPr>
        <w:pStyle w:val="OcatveCode"/>
      </w:pPr>
      <w:r>
        <w:t>//</w:t>
      </w:r>
      <w:r w:rsidR="00A263C4">
        <w:t>####################</w:t>
      </w:r>
      <w:r>
        <w:t>###############################</w:t>
      </w:r>
      <w:r w:rsidR="00A263C4">
        <w:t>##</w:t>
      </w:r>
    </w:p>
    <w:p w:rsidR="00A263C4" w:rsidRDefault="003A663A" w:rsidP="00E223F3">
      <w:pPr>
        <w:pStyle w:val="OcatveCode"/>
      </w:pPr>
      <w:r>
        <w:t>//</w:t>
      </w:r>
      <w:r w:rsidR="00A263C4">
        <w:t xml:space="preserve"> SCRIPT FILE: </w:t>
      </w:r>
      <w:r w:rsidR="0017324B">
        <w:t>El Paso</w:t>
      </w:r>
      <w:r w:rsidR="00A263C4">
        <w:t xml:space="preserve"> County Facility Location</w:t>
      </w:r>
    </w:p>
    <w:p w:rsidR="00A263C4" w:rsidRDefault="003A663A" w:rsidP="00E223F3">
      <w:pPr>
        <w:pStyle w:val="OcatveCode"/>
      </w:pPr>
      <w:r>
        <w:t>//</w:t>
      </w:r>
      <w:r w:rsidR="00A263C4">
        <w:t>#####################################################</w:t>
      </w:r>
    </w:p>
    <w:p w:rsidR="00A263C4" w:rsidRDefault="00A263C4" w:rsidP="00E223F3">
      <w:pPr>
        <w:pStyle w:val="OcatveCode"/>
      </w:pPr>
      <w:r>
        <w:t>c = [1</w:t>
      </w:r>
      <w:r w:rsidR="003A663A">
        <w:t>;</w:t>
      </w:r>
      <w:r>
        <w:t xml:space="preserve"> 1</w:t>
      </w:r>
      <w:r w:rsidR="003A663A">
        <w:t>;</w:t>
      </w:r>
      <w:r>
        <w:t xml:space="preserve"> 1</w:t>
      </w:r>
      <w:r w:rsidR="003A663A">
        <w:t>;</w:t>
      </w:r>
      <w:r>
        <w:t xml:space="preserve"> 1</w:t>
      </w:r>
      <w:r w:rsidR="003A663A">
        <w:t>;</w:t>
      </w:r>
      <w:r>
        <w:t xml:space="preserve"> 1</w:t>
      </w:r>
      <w:r w:rsidR="003A663A">
        <w:t>;</w:t>
      </w:r>
      <w:r>
        <w:t xml:space="preserve"> 1];</w:t>
      </w:r>
    </w:p>
    <w:p w:rsidR="00A263C4" w:rsidRDefault="00A263C4" w:rsidP="00E223F3">
      <w:pPr>
        <w:pStyle w:val="OcatveCode"/>
      </w:pPr>
      <w:r>
        <w:t>A = [1 1 0 0 0 0 ;</w:t>
      </w:r>
    </w:p>
    <w:p w:rsidR="00A263C4" w:rsidRDefault="00A263C4" w:rsidP="00E223F3">
      <w:pPr>
        <w:pStyle w:val="OcatveCode"/>
      </w:pPr>
      <w:r>
        <w:t xml:space="preserve">     1 1 0 0 0 1 ;</w:t>
      </w:r>
    </w:p>
    <w:p w:rsidR="00A263C4" w:rsidRDefault="00A263C4" w:rsidP="00E223F3">
      <w:pPr>
        <w:pStyle w:val="OcatveCode"/>
      </w:pPr>
      <w:r>
        <w:t xml:space="preserve">     0 0 1 1 0 0 ;</w:t>
      </w:r>
    </w:p>
    <w:p w:rsidR="00A263C4" w:rsidRDefault="00A263C4" w:rsidP="00E223F3">
      <w:pPr>
        <w:pStyle w:val="OcatveCode"/>
      </w:pPr>
      <w:r>
        <w:t xml:space="preserve">     0 0 1 1 1 0 ;</w:t>
      </w:r>
    </w:p>
    <w:p w:rsidR="00A263C4" w:rsidRDefault="00A263C4" w:rsidP="00E223F3">
      <w:pPr>
        <w:pStyle w:val="OcatveCode"/>
      </w:pPr>
      <w:r>
        <w:t xml:space="preserve">     0 0 0 1 1 1 ;</w:t>
      </w:r>
    </w:p>
    <w:p w:rsidR="00A263C4" w:rsidRDefault="00A263C4" w:rsidP="00E223F3">
      <w:pPr>
        <w:pStyle w:val="OcatveCode"/>
      </w:pPr>
      <w:r>
        <w:t xml:space="preserve">     0 1 0 0 1 1 ];</w:t>
      </w:r>
    </w:p>
    <w:p w:rsidR="00A263C4" w:rsidRDefault="00A263C4" w:rsidP="00E223F3">
      <w:pPr>
        <w:pStyle w:val="OcatveCode"/>
      </w:pPr>
      <w:r>
        <w:t>b = [1</w:t>
      </w:r>
      <w:r w:rsidR="003A663A">
        <w:t>;</w:t>
      </w:r>
      <w:r>
        <w:t xml:space="preserve"> 1</w:t>
      </w:r>
      <w:r w:rsidR="003A663A">
        <w:t>;</w:t>
      </w:r>
      <w:r>
        <w:t xml:space="preserve"> 1</w:t>
      </w:r>
      <w:r w:rsidR="003A663A">
        <w:t>;</w:t>
      </w:r>
      <w:r>
        <w:t xml:space="preserve"> 1</w:t>
      </w:r>
      <w:r w:rsidR="003A663A">
        <w:t>;</w:t>
      </w:r>
      <w:r>
        <w:t xml:space="preserve"> 1</w:t>
      </w:r>
      <w:r w:rsidR="003A663A">
        <w:t>; 1 ]</w:t>
      </w:r>
      <w:r>
        <w:t>;</w:t>
      </w:r>
    </w:p>
    <w:p w:rsidR="00A263C4" w:rsidRDefault="00A263C4" w:rsidP="00E223F3">
      <w:pPr>
        <w:pStyle w:val="OcatveCode"/>
      </w:pPr>
      <w:r>
        <w:t>lb = [0 0 0 0 0 0 ]';</w:t>
      </w:r>
    </w:p>
    <w:p w:rsidR="00A263C4" w:rsidRDefault="00A263C4" w:rsidP="00E223F3">
      <w:pPr>
        <w:pStyle w:val="OcatveCode"/>
      </w:pPr>
      <w:r>
        <w:t>ub = [1 1 1 1 1 1 ]';</w:t>
      </w:r>
    </w:p>
    <w:p w:rsidR="003243D9" w:rsidRDefault="003A663A" w:rsidP="00E223F3">
      <w:pPr>
        <w:pStyle w:val="OcatveCode"/>
      </w:pPr>
      <w:r w:rsidRPr="003A663A">
        <w:t>[xopt,lagr,fopt]=linpro</w:t>
      </w:r>
      <w:r w:rsidR="00DC58E3">
        <w:fldChar w:fldCharType="begin"/>
      </w:r>
      <w:r w:rsidR="00DC58E3">
        <w:instrText xml:space="preserve"> XE "</w:instrText>
      </w:r>
      <w:r w:rsidR="00DC58E3" w:rsidRPr="00F32808">
        <w:rPr>
          <w:i/>
        </w:rPr>
        <w:instrText>linpro</w:instrText>
      </w:r>
      <w:r w:rsidR="00DC58E3">
        <w:instrText xml:space="preserve">" </w:instrText>
      </w:r>
      <w:r w:rsidR="00DC58E3">
        <w:fldChar w:fldCharType="end"/>
      </w:r>
      <w:r w:rsidRPr="003A663A">
        <w:t>(c,A,b,lb,ub,3)</w:t>
      </w:r>
    </w:p>
    <w:p w:rsidR="003A663A" w:rsidRDefault="003A663A" w:rsidP="00E223F3">
      <w:pPr>
        <w:pStyle w:val="OcatveCode"/>
      </w:pPr>
      <w:r>
        <w:t>fopt  =</w:t>
      </w:r>
    </w:p>
    <w:p w:rsidR="003A663A" w:rsidRDefault="003A663A" w:rsidP="00E223F3">
      <w:pPr>
        <w:pStyle w:val="OcatveCode"/>
      </w:pPr>
      <w:r>
        <w:t xml:space="preserve"> </w:t>
      </w:r>
    </w:p>
    <w:p w:rsidR="003A663A" w:rsidRDefault="003A663A" w:rsidP="00E223F3">
      <w:pPr>
        <w:pStyle w:val="OcatveCode"/>
      </w:pPr>
      <w:r>
        <w:t xml:space="preserve">    2.  </w:t>
      </w:r>
    </w:p>
    <w:p w:rsidR="003A663A" w:rsidRDefault="003A663A" w:rsidP="00E223F3">
      <w:pPr>
        <w:pStyle w:val="OcatveCode"/>
      </w:pPr>
      <w:r>
        <w:t xml:space="preserve"> lagr  =</w:t>
      </w:r>
    </w:p>
    <w:p w:rsidR="003A663A" w:rsidRDefault="003A663A" w:rsidP="00E223F3">
      <w:pPr>
        <w:pStyle w:val="OcatveCode"/>
      </w:pPr>
      <w:r>
        <w:t xml:space="preserve"> </w:t>
      </w:r>
    </w:p>
    <w:p w:rsidR="003A663A" w:rsidRDefault="003A663A" w:rsidP="00E223F3">
      <w:pPr>
        <w:pStyle w:val="OcatveCode"/>
      </w:pPr>
      <w:r>
        <w:t xml:space="preserve">    0.         </w:t>
      </w:r>
    </w:p>
    <w:p w:rsidR="003A663A" w:rsidRDefault="003A663A" w:rsidP="00E223F3">
      <w:pPr>
        <w:pStyle w:val="OcatveCode"/>
      </w:pPr>
      <w:r>
        <w:t xml:space="preserve">    0.         </w:t>
      </w:r>
    </w:p>
    <w:p w:rsidR="003A663A" w:rsidRDefault="003A663A" w:rsidP="00E223F3">
      <w:pPr>
        <w:pStyle w:val="OcatveCode"/>
      </w:pPr>
      <w:r>
        <w:t xml:space="preserve">    0  </w:t>
      </w:r>
    </w:p>
    <w:p w:rsidR="003A663A" w:rsidRDefault="003A663A" w:rsidP="00E223F3">
      <w:pPr>
        <w:pStyle w:val="OcatveCode"/>
      </w:pPr>
      <w:r>
        <w:t xml:space="preserve">    0.         </w:t>
      </w:r>
    </w:p>
    <w:p w:rsidR="003A663A" w:rsidRDefault="003A663A" w:rsidP="00E223F3">
      <w:pPr>
        <w:pStyle w:val="OcatveCode"/>
      </w:pPr>
      <w:r>
        <w:t xml:space="preserve">  - 1.         </w:t>
      </w:r>
    </w:p>
    <w:p w:rsidR="003A663A" w:rsidRDefault="003A663A" w:rsidP="00E223F3">
      <w:pPr>
        <w:pStyle w:val="OcatveCode"/>
      </w:pPr>
      <w:r>
        <w:t xml:space="preserve">    0.         </w:t>
      </w:r>
    </w:p>
    <w:p w:rsidR="003A663A" w:rsidRDefault="003A663A" w:rsidP="00E223F3">
      <w:pPr>
        <w:pStyle w:val="OcatveCode"/>
      </w:pPr>
      <w:r>
        <w:t xml:space="preserve">    0  </w:t>
      </w:r>
    </w:p>
    <w:p w:rsidR="003A663A" w:rsidRDefault="003A663A" w:rsidP="00E223F3">
      <w:pPr>
        <w:pStyle w:val="OcatveCode"/>
      </w:pPr>
      <w:r>
        <w:t xml:space="preserve">  - 1.         </w:t>
      </w:r>
    </w:p>
    <w:p w:rsidR="003A663A" w:rsidRDefault="003A663A" w:rsidP="00E223F3">
      <w:pPr>
        <w:pStyle w:val="OcatveCode"/>
      </w:pPr>
      <w:r>
        <w:t xml:space="preserve">  - 1.         </w:t>
      </w:r>
    </w:p>
    <w:p w:rsidR="003A663A" w:rsidRDefault="003A663A" w:rsidP="00E223F3">
      <w:pPr>
        <w:pStyle w:val="OcatveCode"/>
      </w:pPr>
      <w:r>
        <w:t xml:space="preserve">    0.         </w:t>
      </w:r>
    </w:p>
    <w:p w:rsidR="003A663A" w:rsidRDefault="003A663A" w:rsidP="00E223F3">
      <w:pPr>
        <w:pStyle w:val="OcatveCode"/>
      </w:pPr>
      <w:r>
        <w:t xml:space="preserve">    0.         </w:t>
      </w:r>
    </w:p>
    <w:p w:rsidR="003A663A" w:rsidRDefault="003A663A" w:rsidP="00E223F3">
      <w:pPr>
        <w:pStyle w:val="OcatveCode"/>
      </w:pPr>
      <w:r>
        <w:t xml:space="preserve">    0.         </w:t>
      </w:r>
    </w:p>
    <w:p w:rsidR="007A0814" w:rsidRDefault="007A0814" w:rsidP="00E223F3">
      <w:pPr>
        <w:pStyle w:val="OcatveCode"/>
      </w:pPr>
      <w:r>
        <w:t xml:space="preserve"> xopt  =</w:t>
      </w:r>
    </w:p>
    <w:p w:rsidR="003A663A" w:rsidRDefault="003A663A" w:rsidP="00E223F3">
      <w:pPr>
        <w:pStyle w:val="OcatveCode"/>
      </w:pPr>
      <w:r>
        <w:t xml:space="preserve"> </w:t>
      </w:r>
    </w:p>
    <w:p w:rsidR="003A663A" w:rsidRDefault="003A663A" w:rsidP="00E223F3">
      <w:pPr>
        <w:pStyle w:val="OcatveCode"/>
      </w:pPr>
      <w:r>
        <w:t xml:space="preserve">    1.         </w:t>
      </w:r>
    </w:p>
    <w:p w:rsidR="003A663A" w:rsidRDefault="003A663A" w:rsidP="00E223F3">
      <w:pPr>
        <w:pStyle w:val="OcatveCode"/>
      </w:pPr>
      <w:r>
        <w:t xml:space="preserve">    0  </w:t>
      </w:r>
    </w:p>
    <w:p w:rsidR="003A663A" w:rsidRDefault="003A663A" w:rsidP="00E223F3">
      <w:pPr>
        <w:pStyle w:val="OcatveCode"/>
      </w:pPr>
      <w:r>
        <w:t xml:space="preserve">    1.         </w:t>
      </w:r>
    </w:p>
    <w:p w:rsidR="003A663A" w:rsidRDefault="003A663A" w:rsidP="00E223F3">
      <w:pPr>
        <w:pStyle w:val="OcatveCode"/>
      </w:pPr>
      <w:r>
        <w:t xml:space="preserve">    0  </w:t>
      </w:r>
    </w:p>
    <w:p w:rsidR="003A663A" w:rsidRDefault="003A663A" w:rsidP="00E223F3">
      <w:pPr>
        <w:pStyle w:val="OcatveCode"/>
      </w:pPr>
      <w:r>
        <w:t xml:space="preserve">    0.         </w:t>
      </w:r>
    </w:p>
    <w:p w:rsidR="003A663A" w:rsidRDefault="003A663A" w:rsidP="00E223F3">
      <w:pPr>
        <w:pStyle w:val="OcatveCode"/>
      </w:pPr>
      <w:r>
        <w:t xml:space="preserve">    0  </w:t>
      </w:r>
    </w:p>
    <w:p w:rsidR="003243D9" w:rsidRDefault="003243D9" w:rsidP="00E223F3">
      <w:r>
        <w:t xml:space="preserve">As noted, Example </w:t>
      </w:r>
      <w:r w:rsidR="0090717C">
        <w:t>7</w:t>
      </w:r>
      <w:r>
        <w:t xml:space="preserve"> represents a class of IPs known as set-covering problems. In a set-covering problem</w:t>
      </w:r>
      <w:r w:rsidR="00B67302">
        <w:fldChar w:fldCharType="begin"/>
      </w:r>
      <w:r w:rsidR="00B67302">
        <w:instrText xml:space="preserve"> XE "</w:instrText>
      </w:r>
      <w:r w:rsidR="00B67302" w:rsidRPr="0062092B">
        <w:instrText>set-covering problem</w:instrText>
      </w:r>
      <w:r w:rsidR="00B67302">
        <w:instrText xml:space="preserve">" </w:instrText>
      </w:r>
      <w:r w:rsidR="00B67302">
        <w:fldChar w:fldCharType="end"/>
      </w:r>
      <w:r>
        <w:t xml:space="preserve">, each member of a given set (call it set 1) must be “covered” by an acceptable member of some set (call it set 2). The objective in a set-covering problem is to minimize the number of elements in set 2 that are required to cover all the elements in set 1. In Example </w:t>
      </w:r>
      <w:r w:rsidR="0090717C">
        <w:t>7</w:t>
      </w:r>
      <w:r>
        <w:t xml:space="preserve">, set 1 is the cities in </w:t>
      </w:r>
      <w:r w:rsidR="0017324B">
        <w:t>El Paso</w:t>
      </w:r>
      <w:r>
        <w:t xml:space="preserve"> County, and set 2 is the set of fire stations. The station in city 2 covers cities 1, 2, and 6, and the station in city 4 covers cities 3, 4, and 5. Set-covering problems have many applications in areas such as airline crew scheduling</w:t>
      </w:r>
      <w:r w:rsidR="00E8783E">
        <w:fldChar w:fldCharType="begin"/>
      </w:r>
      <w:r w:rsidR="00E8783E">
        <w:instrText xml:space="preserve"> XE "</w:instrText>
      </w:r>
      <w:r w:rsidR="00E8783E" w:rsidRPr="00682722">
        <w:instrText>scheduling problem</w:instrText>
      </w:r>
      <w:r w:rsidR="00E8783E">
        <w:instrText xml:space="preserve">" </w:instrText>
      </w:r>
      <w:r w:rsidR="00E8783E">
        <w:fldChar w:fldCharType="end"/>
      </w:r>
      <w:r>
        <w:t>, political districting, airline scheduling, and truck routing.</w:t>
      </w:r>
    </w:p>
    <w:p w:rsidR="003243D9" w:rsidRDefault="003243D9" w:rsidP="00E712B5">
      <w:pPr>
        <w:pStyle w:val="Heading3"/>
      </w:pPr>
      <w:bookmarkStart w:id="182" w:name="_Toc416087214"/>
      <w:r>
        <w:t>Problems</w:t>
      </w:r>
      <w:bookmarkEnd w:id="182"/>
    </w:p>
    <w:p w:rsidR="00412A79" w:rsidRDefault="00412A79" w:rsidP="008E5310">
      <w:pPr>
        <w:pStyle w:val="ListParagraph"/>
        <w:numPr>
          <w:ilvl w:val="0"/>
          <w:numId w:val="53"/>
        </w:numPr>
      </w:pPr>
      <w:r w:rsidRPr="00412A79">
        <w:t>The Holy Emperor is waging a desperate war against The Supreme Sultan.</w:t>
      </w:r>
      <w:r>
        <w:t xml:space="preserve"> </w:t>
      </w:r>
      <w:r w:rsidRPr="00412A79">
        <w:t xml:space="preserve">The count of </w:t>
      </w:r>
      <w:r>
        <w:t>Narnia</w:t>
      </w:r>
      <w:r w:rsidRPr="00412A79">
        <w:t xml:space="preserve">, who is a vassal of The Holy Emperor, fathoms that the war will be lost in exactly 3 years, and after the war there will be no county, nor count, of </w:t>
      </w:r>
      <w:r>
        <w:t>Narnia</w:t>
      </w:r>
      <w:r w:rsidRPr="00412A79">
        <w:t>.  So, the count decides to capitalize his possessions.  After the capitalization, the count intends to disappear into the New World.  The count’s income comes from the 6 villages under his yoke. The average monthly income of the villages are (in Holy Imperial D</w:t>
      </w:r>
      <w:r>
        <w:t>enara</w:t>
      </w:r>
      <w:r w:rsidRPr="00412A79">
        <w:t>):</w:t>
      </w:r>
    </w:p>
    <w:p w:rsidR="006D099E" w:rsidRPr="006D099E" w:rsidRDefault="006D099E" w:rsidP="00E223F3">
      <w:pPr>
        <w:pStyle w:val="TableCentered"/>
      </w:pPr>
      <w:r w:rsidRPr="006D099E">
        <w:t>TABLE 8</w:t>
      </w:r>
    </w:p>
    <w:tbl>
      <w:tblPr>
        <w:tblW w:w="0" w:type="auto"/>
        <w:jc w:val="center"/>
        <w:tblLayout w:type="fixed"/>
        <w:tblCellMar>
          <w:left w:w="0" w:type="dxa"/>
          <w:right w:w="0" w:type="dxa"/>
        </w:tblCellMar>
        <w:tblLook w:val="0000" w:firstRow="0" w:lastRow="0" w:firstColumn="0" w:lastColumn="0" w:noHBand="0" w:noVBand="0"/>
      </w:tblPr>
      <w:tblGrid>
        <w:gridCol w:w="915"/>
        <w:gridCol w:w="777"/>
      </w:tblGrid>
      <w:tr w:rsidR="00412A79" w:rsidRPr="00412A79" w:rsidTr="00412A79">
        <w:trPr>
          <w:trHeight w:hRule="exact" w:val="303"/>
          <w:jc w:val="center"/>
        </w:trPr>
        <w:tc>
          <w:tcPr>
            <w:tcW w:w="915" w:type="dxa"/>
            <w:tcBorders>
              <w:top w:val="single" w:sz="6" w:space="0" w:color="000000"/>
              <w:left w:val="nil"/>
              <w:bottom w:val="single" w:sz="4" w:space="0" w:color="auto"/>
              <w:right w:val="nil"/>
            </w:tcBorders>
          </w:tcPr>
          <w:p w:rsidR="00412A79" w:rsidRPr="00412A79" w:rsidRDefault="00412A79" w:rsidP="00E223F3">
            <w:pPr>
              <w:rPr>
                <w:rFonts w:cs="Times New Roman"/>
                <w:sz w:val="24"/>
                <w:szCs w:val="24"/>
              </w:rPr>
            </w:pPr>
            <w:r w:rsidRPr="00412A79">
              <w:rPr>
                <w:w w:val="106"/>
              </w:rPr>
              <w:t>Village</w:t>
            </w:r>
          </w:p>
        </w:tc>
        <w:tc>
          <w:tcPr>
            <w:tcW w:w="777" w:type="dxa"/>
            <w:tcBorders>
              <w:top w:val="single" w:sz="6" w:space="0" w:color="000000"/>
              <w:left w:val="nil"/>
              <w:bottom w:val="single" w:sz="4" w:space="0" w:color="auto"/>
              <w:right w:val="nil"/>
            </w:tcBorders>
          </w:tcPr>
          <w:p w:rsidR="00412A79" w:rsidRPr="00412A79" w:rsidRDefault="00412A79" w:rsidP="00E223F3">
            <w:pPr>
              <w:rPr>
                <w:rFonts w:cs="Times New Roman"/>
                <w:sz w:val="24"/>
                <w:szCs w:val="24"/>
              </w:rPr>
            </w:pPr>
            <w:r w:rsidRPr="00412A79">
              <w:rPr>
                <w:spacing w:val="-21"/>
                <w:w w:val="128"/>
              </w:rPr>
              <w:t>T</w:t>
            </w:r>
            <w:r w:rsidRPr="00412A79">
              <w:rPr>
                <w:w w:val="94"/>
              </w:rPr>
              <w:t>axes</w:t>
            </w:r>
          </w:p>
        </w:tc>
      </w:tr>
      <w:tr w:rsidR="00412A79" w:rsidRPr="00412A79" w:rsidTr="00412A79">
        <w:trPr>
          <w:trHeight w:hRule="exact" w:val="271"/>
          <w:jc w:val="center"/>
        </w:trPr>
        <w:tc>
          <w:tcPr>
            <w:tcW w:w="915" w:type="dxa"/>
            <w:tcBorders>
              <w:top w:val="single" w:sz="4" w:space="0" w:color="auto"/>
              <w:left w:val="nil"/>
              <w:bottom w:val="nil"/>
              <w:right w:val="nil"/>
            </w:tcBorders>
          </w:tcPr>
          <w:p w:rsidR="00412A79" w:rsidRPr="00412A79" w:rsidRDefault="00412A79" w:rsidP="00E223F3">
            <w:pPr>
              <w:rPr>
                <w:rFonts w:cs="Times New Roman"/>
                <w:sz w:val="24"/>
                <w:szCs w:val="24"/>
              </w:rPr>
            </w:pPr>
            <w:r w:rsidRPr="00412A79">
              <w:t>1</w:t>
            </w:r>
          </w:p>
        </w:tc>
        <w:tc>
          <w:tcPr>
            <w:tcW w:w="777" w:type="dxa"/>
            <w:tcBorders>
              <w:top w:val="single" w:sz="4" w:space="0" w:color="auto"/>
              <w:left w:val="nil"/>
              <w:bottom w:val="nil"/>
              <w:right w:val="nil"/>
            </w:tcBorders>
          </w:tcPr>
          <w:p w:rsidR="00412A79" w:rsidRPr="00412A79" w:rsidRDefault="00412A79" w:rsidP="00E223F3">
            <w:pPr>
              <w:rPr>
                <w:rFonts w:cs="Times New Roman"/>
                <w:sz w:val="24"/>
                <w:szCs w:val="24"/>
              </w:rPr>
            </w:pPr>
            <w:r w:rsidRPr="00412A79">
              <w:rPr>
                <w:w w:val="89"/>
              </w:rPr>
              <w:t>8</w:t>
            </w:r>
          </w:p>
        </w:tc>
      </w:tr>
      <w:tr w:rsidR="00412A79" w:rsidRPr="00412A79" w:rsidTr="00412A79">
        <w:trPr>
          <w:trHeight w:hRule="exact" w:val="271"/>
          <w:jc w:val="center"/>
        </w:trPr>
        <w:tc>
          <w:tcPr>
            <w:tcW w:w="915" w:type="dxa"/>
            <w:tcBorders>
              <w:top w:val="nil"/>
              <w:left w:val="nil"/>
              <w:bottom w:val="nil"/>
              <w:right w:val="nil"/>
            </w:tcBorders>
          </w:tcPr>
          <w:p w:rsidR="00412A79" w:rsidRPr="00412A79" w:rsidRDefault="00412A79" w:rsidP="00E223F3">
            <w:pPr>
              <w:rPr>
                <w:rFonts w:cs="Times New Roman"/>
                <w:sz w:val="24"/>
                <w:szCs w:val="24"/>
              </w:rPr>
            </w:pPr>
            <w:r w:rsidRPr="00412A79">
              <w:t>2</w:t>
            </w:r>
          </w:p>
        </w:tc>
        <w:tc>
          <w:tcPr>
            <w:tcW w:w="777" w:type="dxa"/>
            <w:tcBorders>
              <w:top w:val="nil"/>
              <w:left w:val="nil"/>
              <w:bottom w:val="nil"/>
              <w:right w:val="nil"/>
            </w:tcBorders>
          </w:tcPr>
          <w:p w:rsidR="00412A79" w:rsidRPr="00412A79" w:rsidRDefault="00412A79" w:rsidP="00E223F3">
            <w:pPr>
              <w:rPr>
                <w:rFonts w:cs="Times New Roman"/>
                <w:sz w:val="24"/>
                <w:szCs w:val="24"/>
              </w:rPr>
            </w:pPr>
            <w:r w:rsidRPr="00412A79">
              <w:rPr>
                <w:w w:val="89"/>
              </w:rPr>
              <w:t>19</w:t>
            </w:r>
          </w:p>
        </w:tc>
      </w:tr>
      <w:tr w:rsidR="00412A79" w:rsidRPr="00412A79" w:rsidTr="00412A79">
        <w:trPr>
          <w:trHeight w:hRule="exact" w:val="271"/>
          <w:jc w:val="center"/>
        </w:trPr>
        <w:tc>
          <w:tcPr>
            <w:tcW w:w="915" w:type="dxa"/>
            <w:tcBorders>
              <w:top w:val="nil"/>
              <w:left w:val="nil"/>
              <w:bottom w:val="nil"/>
              <w:right w:val="nil"/>
            </w:tcBorders>
          </w:tcPr>
          <w:p w:rsidR="00412A79" w:rsidRPr="00412A79" w:rsidRDefault="00412A79" w:rsidP="00E223F3">
            <w:pPr>
              <w:rPr>
                <w:rFonts w:cs="Times New Roman"/>
                <w:sz w:val="24"/>
                <w:szCs w:val="24"/>
              </w:rPr>
            </w:pPr>
            <w:r w:rsidRPr="00412A79">
              <w:t>3</w:t>
            </w:r>
          </w:p>
        </w:tc>
        <w:tc>
          <w:tcPr>
            <w:tcW w:w="777" w:type="dxa"/>
            <w:tcBorders>
              <w:top w:val="nil"/>
              <w:left w:val="nil"/>
              <w:bottom w:val="nil"/>
              <w:right w:val="nil"/>
            </w:tcBorders>
          </w:tcPr>
          <w:p w:rsidR="00412A79" w:rsidRPr="00412A79" w:rsidRDefault="00412A79" w:rsidP="00E223F3">
            <w:pPr>
              <w:rPr>
                <w:rFonts w:cs="Times New Roman"/>
                <w:sz w:val="24"/>
                <w:szCs w:val="24"/>
              </w:rPr>
            </w:pPr>
            <w:r w:rsidRPr="00412A79">
              <w:rPr>
                <w:w w:val="89"/>
              </w:rPr>
              <w:t>18</w:t>
            </w:r>
          </w:p>
        </w:tc>
      </w:tr>
      <w:tr w:rsidR="00412A79" w:rsidRPr="00412A79" w:rsidTr="00412A79">
        <w:trPr>
          <w:trHeight w:hRule="exact" w:val="271"/>
          <w:jc w:val="center"/>
        </w:trPr>
        <w:tc>
          <w:tcPr>
            <w:tcW w:w="915" w:type="dxa"/>
            <w:tcBorders>
              <w:top w:val="nil"/>
              <w:left w:val="nil"/>
              <w:bottom w:val="nil"/>
              <w:right w:val="nil"/>
            </w:tcBorders>
          </w:tcPr>
          <w:p w:rsidR="00412A79" w:rsidRPr="00412A79" w:rsidRDefault="00412A79" w:rsidP="00E223F3">
            <w:pPr>
              <w:rPr>
                <w:rFonts w:cs="Times New Roman"/>
                <w:sz w:val="24"/>
                <w:szCs w:val="24"/>
              </w:rPr>
            </w:pPr>
            <w:r w:rsidRPr="00412A79">
              <w:t>4</w:t>
            </w:r>
          </w:p>
        </w:tc>
        <w:tc>
          <w:tcPr>
            <w:tcW w:w="777" w:type="dxa"/>
            <w:tcBorders>
              <w:top w:val="nil"/>
              <w:left w:val="nil"/>
              <w:bottom w:val="nil"/>
              <w:right w:val="nil"/>
            </w:tcBorders>
          </w:tcPr>
          <w:p w:rsidR="00412A79" w:rsidRPr="00412A79" w:rsidRDefault="00412A79" w:rsidP="00E223F3">
            <w:pPr>
              <w:rPr>
                <w:rFonts w:cs="Times New Roman"/>
                <w:sz w:val="24"/>
                <w:szCs w:val="24"/>
              </w:rPr>
            </w:pPr>
            <w:r w:rsidRPr="00412A79">
              <w:rPr>
                <w:w w:val="89"/>
              </w:rPr>
              <w:t>18</w:t>
            </w:r>
          </w:p>
        </w:tc>
      </w:tr>
      <w:tr w:rsidR="00412A79" w:rsidRPr="00412A79" w:rsidTr="00412A79">
        <w:trPr>
          <w:trHeight w:hRule="exact" w:val="271"/>
          <w:jc w:val="center"/>
        </w:trPr>
        <w:tc>
          <w:tcPr>
            <w:tcW w:w="915" w:type="dxa"/>
            <w:tcBorders>
              <w:top w:val="nil"/>
              <w:left w:val="nil"/>
              <w:bottom w:val="nil"/>
              <w:right w:val="nil"/>
            </w:tcBorders>
          </w:tcPr>
          <w:p w:rsidR="00412A79" w:rsidRPr="00412A79" w:rsidRDefault="00412A79" w:rsidP="00E223F3">
            <w:pPr>
              <w:rPr>
                <w:rFonts w:cs="Times New Roman"/>
                <w:sz w:val="24"/>
                <w:szCs w:val="24"/>
              </w:rPr>
            </w:pPr>
            <w:r w:rsidRPr="00412A79">
              <w:t>5</w:t>
            </w:r>
          </w:p>
        </w:tc>
        <w:tc>
          <w:tcPr>
            <w:tcW w:w="777" w:type="dxa"/>
            <w:tcBorders>
              <w:top w:val="nil"/>
              <w:left w:val="nil"/>
              <w:bottom w:val="nil"/>
              <w:right w:val="nil"/>
            </w:tcBorders>
          </w:tcPr>
          <w:p w:rsidR="00412A79" w:rsidRPr="00412A79" w:rsidRDefault="00412A79" w:rsidP="00E223F3">
            <w:pPr>
              <w:rPr>
                <w:rFonts w:cs="Times New Roman"/>
                <w:sz w:val="24"/>
                <w:szCs w:val="24"/>
              </w:rPr>
            </w:pPr>
            <w:r w:rsidRPr="00412A79">
              <w:rPr>
                <w:w w:val="89"/>
              </w:rPr>
              <w:t>19</w:t>
            </w:r>
          </w:p>
        </w:tc>
      </w:tr>
      <w:tr w:rsidR="00412A79" w:rsidRPr="00412A79" w:rsidTr="00412A79">
        <w:trPr>
          <w:trHeight w:hRule="exact" w:val="287"/>
          <w:jc w:val="center"/>
        </w:trPr>
        <w:tc>
          <w:tcPr>
            <w:tcW w:w="915" w:type="dxa"/>
            <w:tcBorders>
              <w:top w:val="nil"/>
              <w:left w:val="nil"/>
              <w:bottom w:val="single" w:sz="6" w:space="0" w:color="000000"/>
              <w:right w:val="nil"/>
            </w:tcBorders>
          </w:tcPr>
          <w:p w:rsidR="00412A79" w:rsidRPr="00412A79" w:rsidRDefault="00412A79" w:rsidP="00E223F3">
            <w:pPr>
              <w:rPr>
                <w:rFonts w:cs="Times New Roman"/>
                <w:sz w:val="24"/>
                <w:szCs w:val="24"/>
              </w:rPr>
            </w:pPr>
            <w:r w:rsidRPr="00412A79">
              <w:t>6</w:t>
            </w:r>
          </w:p>
        </w:tc>
        <w:tc>
          <w:tcPr>
            <w:tcW w:w="777" w:type="dxa"/>
            <w:tcBorders>
              <w:top w:val="nil"/>
              <w:left w:val="nil"/>
              <w:bottom w:val="single" w:sz="6" w:space="0" w:color="000000"/>
              <w:right w:val="nil"/>
            </w:tcBorders>
          </w:tcPr>
          <w:p w:rsidR="00412A79" w:rsidRPr="00412A79" w:rsidRDefault="00412A79" w:rsidP="00E223F3">
            <w:pPr>
              <w:rPr>
                <w:rFonts w:cs="Times New Roman"/>
                <w:sz w:val="24"/>
                <w:szCs w:val="24"/>
              </w:rPr>
            </w:pPr>
            <w:r w:rsidRPr="00412A79">
              <w:t>102</w:t>
            </w:r>
          </w:p>
        </w:tc>
      </w:tr>
    </w:tbl>
    <w:p w:rsidR="00412A79" w:rsidRPr="00412A79" w:rsidRDefault="00412A79" w:rsidP="00E223F3"/>
    <w:p w:rsidR="00412A79" w:rsidRDefault="00412A79" w:rsidP="00E223F3">
      <w:r w:rsidRPr="00412A79">
        <w:t>To collect the taxes, the count must hire imperial tax-collectors. The imperial</w:t>
      </w:r>
      <w:r>
        <w:t xml:space="preserve"> tax-collectors </w:t>
      </w:r>
      <w:r w:rsidRPr="00412A79">
        <w:t>are placed in the villages and their salary is 2 Holy Imperial D</w:t>
      </w:r>
      <w:r>
        <w:t>enara</w:t>
      </w:r>
      <w:r w:rsidRPr="00412A79">
        <w:t xml:space="preserve"> per week. The time it takes for a tax-collector based in the village </w:t>
      </w:r>
      <m:oMath>
        <m:r>
          <w:rPr>
            <w:rFonts w:ascii="Cambria Math" w:hAnsi="Cambria Math"/>
          </w:rPr>
          <m:t>i</m:t>
        </m:r>
      </m:oMath>
      <w:r w:rsidRPr="00412A79">
        <w:rPr>
          <w:i/>
          <w:iCs/>
        </w:rPr>
        <w:t xml:space="preserve"> </w:t>
      </w:r>
      <w:r w:rsidRPr="00412A79">
        <w:t xml:space="preserve">to collect the taxes from the village </w:t>
      </w:r>
      <m:oMath>
        <m:r>
          <w:rPr>
            <w:rFonts w:ascii="Cambria Math" w:hAnsi="Cambria Math"/>
          </w:rPr>
          <m:t>j</m:t>
        </m:r>
      </m:oMath>
      <w:r w:rsidRPr="00412A79">
        <w:t>, and then to deliver them to the count are (in days):</w:t>
      </w:r>
    </w:p>
    <w:p w:rsidR="006D099E" w:rsidRPr="006D099E" w:rsidRDefault="006D099E" w:rsidP="00E223F3">
      <w:pPr>
        <w:pStyle w:val="TableCentered"/>
      </w:pPr>
      <w:r w:rsidRPr="006D099E">
        <w:t>TABE 9</w:t>
      </w:r>
    </w:p>
    <w:tbl>
      <w:tblPr>
        <w:tblW w:w="4959" w:type="pct"/>
        <w:tblCellMar>
          <w:left w:w="0" w:type="dxa"/>
          <w:right w:w="0" w:type="dxa"/>
        </w:tblCellMar>
        <w:tblLook w:val="0000" w:firstRow="0" w:lastRow="0" w:firstColumn="0" w:lastColumn="0" w:noHBand="0" w:noVBand="0"/>
      </w:tblPr>
      <w:tblGrid>
        <w:gridCol w:w="2071"/>
        <w:gridCol w:w="631"/>
        <w:gridCol w:w="542"/>
        <w:gridCol w:w="540"/>
        <w:gridCol w:w="540"/>
        <w:gridCol w:w="541"/>
        <w:gridCol w:w="461"/>
        <w:gridCol w:w="798"/>
        <w:gridCol w:w="231"/>
      </w:tblGrid>
      <w:tr w:rsidR="00412A79" w:rsidRPr="00412A79" w:rsidTr="00412A79">
        <w:trPr>
          <w:trHeight w:hRule="exact" w:val="295"/>
        </w:trPr>
        <w:tc>
          <w:tcPr>
            <w:tcW w:w="1629" w:type="pct"/>
            <w:tcBorders>
              <w:top w:val="single" w:sz="4" w:space="0" w:color="auto"/>
              <w:left w:val="nil"/>
              <w:bottom w:val="nil"/>
              <w:right w:val="nil"/>
            </w:tcBorders>
          </w:tcPr>
          <w:p w:rsidR="00412A79" w:rsidRPr="00412A79" w:rsidRDefault="00412A79" w:rsidP="00E223F3"/>
        </w:tc>
        <w:tc>
          <w:tcPr>
            <w:tcW w:w="2561" w:type="pct"/>
            <w:gridSpan w:val="6"/>
            <w:tcBorders>
              <w:top w:val="single" w:sz="4" w:space="0" w:color="auto"/>
              <w:left w:val="nil"/>
              <w:bottom w:val="nil"/>
              <w:right w:val="nil"/>
            </w:tcBorders>
          </w:tcPr>
          <w:p w:rsidR="00412A79" w:rsidRPr="00412A79" w:rsidRDefault="00412A79" w:rsidP="00E223F3">
            <w:r w:rsidRPr="00412A79">
              <w:t>Taxed village</w:t>
            </w:r>
          </w:p>
        </w:tc>
        <w:tc>
          <w:tcPr>
            <w:tcW w:w="810" w:type="pct"/>
            <w:gridSpan w:val="2"/>
            <w:tcBorders>
              <w:top w:val="single" w:sz="4" w:space="0" w:color="auto"/>
              <w:left w:val="nil"/>
              <w:bottom w:val="nil"/>
              <w:right w:val="nil"/>
            </w:tcBorders>
          </w:tcPr>
          <w:p w:rsidR="00412A79" w:rsidRPr="00412A79" w:rsidRDefault="00412A79" w:rsidP="00E223F3"/>
        </w:tc>
      </w:tr>
      <w:tr w:rsidR="00412A79" w:rsidRPr="00412A79" w:rsidTr="00412A79">
        <w:trPr>
          <w:trHeight w:hRule="exact" w:val="295"/>
        </w:trPr>
        <w:tc>
          <w:tcPr>
            <w:tcW w:w="1629" w:type="pct"/>
            <w:tcBorders>
              <w:top w:val="nil"/>
              <w:left w:val="nil"/>
              <w:bottom w:val="single" w:sz="4" w:space="0" w:color="auto"/>
              <w:right w:val="nil"/>
            </w:tcBorders>
          </w:tcPr>
          <w:p w:rsidR="00412A79" w:rsidRPr="00412A79" w:rsidRDefault="00412A79" w:rsidP="00E223F3">
            <w:r w:rsidRPr="00412A79">
              <w:t>Tax-collectors village</w:t>
            </w:r>
          </w:p>
        </w:tc>
        <w:tc>
          <w:tcPr>
            <w:tcW w:w="496" w:type="pct"/>
            <w:tcBorders>
              <w:top w:val="single" w:sz="3" w:space="0" w:color="000000"/>
              <w:left w:val="nil"/>
              <w:bottom w:val="single" w:sz="4" w:space="0" w:color="auto"/>
              <w:right w:val="nil"/>
            </w:tcBorders>
          </w:tcPr>
          <w:p w:rsidR="00412A79" w:rsidRPr="00412A79" w:rsidRDefault="00412A79" w:rsidP="00E223F3">
            <w:r w:rsidRPr="00412A79">
              <w:t>1</w:t>
            </w:r>
          </w:p>
        </w:tc>
        <w:tc>
          <w:tcPr>
            <w:tcW w:w="426" w:type="pct"/>
            <w:tcBorders>
              <w:top w:val="single" w:sz="3" w:space="0" w:color="000000"/>
              <w:left w:val="nil"/>
              <w:bottom w:val="single" w:sz="4" w:space="0" w:color="auto"/>
              <w:right w:val="nil"/>
            </w:tcBorders>
          </w:tcPr>
          <w:p w:rsidR="00412A79" w:rsidRPr="00412A79" w:rsidRDefault="00412A79" w:rsidP="00E223F3">
            <w:r w:rsidRPr="00412A79">
              <w:t>2</w:t>
            </w:r>
          </w:p>
        </w:tc>
        <w:tc>
          <w:tcPr>
            <w:tcW w:w="425" w:type="pct"/>
            <w:tcBorders>
              <w:top w:val="single" w:sz="3" w:space="0" w:color="000000"/>
              <w:left w:val="nil"/>
              <w:bottom w:val="single" w:sz="4" w:space="0" w:color="auto"/>
              <w:right w:val="nil"/>
            </w:tcBorders>
          </w:tcPr>
          <w:p w:rsidR="00412A79" w:rsidRPr="00412A79" w:rsidRDefault="00412A79" w:rsidP="00E223F3">
            <w:r w:rsidRPr="00412A79">
              <w:t>3</w:t>
            </w:r>
          </w:p>
        </w:tc>
        <w:tc>
          <w:tcPr>
            <w:tcW w:w="425" w:type="pct"/>
            <w:tcBorders>
              <w:top w:val="single" w:sz="3" w:space="0" w:color="000000"/>
              <w:left w:val="nil"/>
              <w:bottom w:val="single" w:sz="4" w:space="0" w:color="auto"/>
              <w:right w:val="nil"/>
            </w:tcBorders>
          </w:tcPr>
          <w:p w:rsidR="00412A79" w:rsidRPr="00412A79" w:rsidRDefault="00412A79" w:rsidP="00E223F3">
            <w:r w:rsidRPr="00412A79">
              <w:t>4</w:t>
            </w:r>
          </w:p>
        </w:tc>
        <w:tc>
          <w:tcPr>
            <w:tcW w:w="426" w:type="pct"/>
            <w:tcBorders>
              <w:top w:val="single" w:sz="3" w:space="0" w:color="000000"/>
              <w:left w:val="nil"/>
              <w:bottom w:val="single" w:sz="4" w:space="0" w:color="auto"/>
              <w:right w:val="nil"/>
            </w:tcBorders>
          </w:tcPr>
          <w:p w:rsidR="00412A79" w:rsidRPr="00412A79" w:rsidRDefault="00412A79" w:rsidP="00E223F3">
            <w:r w:rsidRPr="00412A79">
              <w:t>5</w:t>
            </w:r>
          </w:p>
        </w:tc>
        <w:tc>
          <w:tcPr>
            <w:tcW w:w="363" w:type="pct"/>
            <w:tcBorders>
              <w:top w:val="single" w:sz="3" w:space="0" w:color="000000"/>
              <w:left w:val="nil"/>
              <w:bottom w:val="single" w:sz="4" w:space="0" w:color="auto"/>
              <w:right w:val="nil"/>
            </w:tcBorders>
          </w:tcPr>
          <w:p w:rsidR="00412A79" w:rsidRPr="00412A79" w:rsidRDefault="00412A79" w:rsidP="00E223F3">
            <w:r w:rsidRPr="00412A79">
              <w:t>6</w:t>
            </w:r>
          </w:p>
        </w:tc>
        <w:tc>
          <w:tcPr>
            <w:tcW w:w="810" w:type="pct"/>
            <w:gridSpan w:val="2"/>
            <w:tcBorders>
              <w:top w:val="nil"/>
              <w:left w:val="nil"/>
              <w:bottom w:val="single" w:sz="4" w:space="0" w:color="auto"/>
              <w:right w:val="nil"/>
            </w:tcBorders>
          </w:tcPr>
          <w:p w:rsidR="00412A79" w:rsidRPr="00412A79" w:rsidRDefault="00412A79" w:rsidP="00E223F3">
            <w:r w:rsidRPr="00412A79">
              <w:t>Delivery</w:t>
            </w:r>
          </w:p>
        </w:tc>
      </w:tr>
      <w:tr w:rsidR="00412A79" w:rsidRPr="00412A79" w:rsidTr="00412A79">
        <w:trPr>
          <w:gridAfter w:val="1"/>
          <w:wAfter w:w="182" w:type="pct"/>
          <w:trHeight w:hRule="exact" w:val="271"/>
        </w:trPr>
        <w:tc>
          <w:tcPr>
            <w:tcW w:w="1629" w:type="pct"/>
            <w:tcBorders>
              <w:top w:val="nil"/>
              <w:left w:val="nil"/>
              <w:bottom w:val="nil"/>
              <w:right w:val="nil"/>
            </w:tcBorders>
          </w:tcPr>
          <w:p w:rsidR="00412A79" w:rsidRPr="00412A79" w:rsidRDefault="00412A79" w:rsidP="00E223F3">
            <w:r w:rsidRPr="00412A79">
              <w:t>1</w:t>
            </w:r>
          </w:p>
        </w:tc>
        <w:tc>
          <w:tcPr>
            <w:tcW w:w="496" w:type="pct"/>
            <w:tcBorders>
              <w:top w:val="nil"/>
              <w:left w:val="nil"/>
              <w:bottom w:val="nil"/>
              <w:right w:val="nil"/>
            </w:tcBorders>
          </w:tcPr>
          <w:p w:rsidR="00412A79" w:rsidRPr="00412A79" w:rsidRDefault="00412A79" w:rsidP="00E223F3">
            <w:r w:rsidRPr="00412A79">
              <w:t>0</w:t>
            </w:r>
          </w:p>
        </w:tc>
        <w:tc>
          <w:tcPr>
            <w:tcW w:w="426" w:type="pct"/>
            <w:tcBorders>
              <w:top w:val="nil"/>
              <w:left w:val="nil"/>
              <w:bottom w:val="nil"/>
              <w:right w:val="nil"/>
            </w:tcBorders>
          </w:tcPr>
          <w:p w:rsidR="00412A79" w:rsidRPr="00412A79" w:rsidRDefault="00412A79" w:rsidP="00E223F3">
            <w:r w:rsidRPr="00412A79">
              <w:t>100</w:t>
            </w:r>
          </w:p>
        </w:tc>
        <w:tc>
          <w:tcPr>
            <w:tcW w:w="425" w:type="pct"/>
            <w:tcBorders>
              <w:top w:val="nil"/>
              <w:left w:val="nil"/>
              <w:bottom w:val="nil"/>
              <w:right w:val="nil"/>
            </w:tcBorders>
          </w:tcPr>
          <w:p w:rsidR="00412A79" w:rsidRPr="00412A79" w:rsidRDefault="00412A79" w:rsidP="00E223F3">
            <w:r w:rsidRPr="00412A79">
              <w:t>100</w:t>
            </w:r>
          </w:p>
        </w:tc>
        <w:tc>
          <w:tcPr>
            <w:tcW w:w="425" w:type="pct"/>
            <w:tcBorders>
              <w:top w:val="nil"/>
              <w:left w:val="nil"/>
              <w:bottom w:val="nil"/>
              <w:right w:val="nil"/>
            </w:tcBorders>
          </w:tcPr>
          <w:p w:rsidR="00412A79" w:rsidRPr="00412A79" w:rsidRDefault="00412A79" w:rsidP="00E223F3">
            <w:r w:rsidRPr="00412A79">
              <w:t>107</w:t>
            </w:r>
          </w:p>
        </w:tc>
        <w:tc>
          <w:tcPr>
            <w:tcW w:w="426" w:type="pct"/>
            <w:tcBorders>
              <w:top w:val="nil"/>
              <w:left w:val="nil"/>
              <w:bottom w:val="nil"/>
              <w:right w:val="nil"/>
            </w:tcBorders>
          </w:tcPr>
          <w:p w:rsidR="00412A79" w:rsidRPr="00412A79" w:rsidRDefault="00412A79" w:rsidP="00E223F3">
            <w:r w:rsidRPr="00412A79">
              <w:t>101</w:t>
            </w:r>
          </w:p>
        </w:tc>
        <w:tc>
          <w:tcPr>
            <w:tcW w:w="363" w:type="pct"/>
            <w:tcBorders>
              <w:top w:val="nil"/>
              <w:left w:val="nil"/>
              <w:bottom w:val="nil"/>
              <w:right w:val="nil"/>
            </w:tcBorders>
          </w:tcPr>
          <w:p w:rsidR="00412A79" w:rsidRPr="00412A79" w:rsidRDefault="00412A79" w:rsidP="00E223F3">
            <w:r w:rsidRPr="00412A79">
              <w:t>192</w:t>
            </w:r>
          </w:p>
        </w:tc>
        <w:tc>
          <w:tcPr>
            <w:tcW w:w="628" w:type="pct"/>
            <w:tcBorders>
              <w:top w:val="nil"/>
              <w:left w:val="nil"/>
              <w:bottom w:val="nil"/>
              <w:right w:val="nil"/>
            </w:tcBorders>
          </w:tcPr>
          <w:p w:rsidR="00412A79" w:rsidRPr="00412A79" w:rsidRDefault="00412A79" w:rsidP="00E223F3">
            <w:r w:rsidRPr="00412A79">
              <w:t>12</w:t>
            </w:r>
          </w:p>
        </w:tc>
      </w:tr>
      <w:tr w:rsidR="00412A79" w:rsidRPr="00412A79" w:rsidTr="00412A79">
        <w:trPr>
          <w:gridAfter w:val="1"/>
          <w:wAfter w:w="182" w:type="pct"/>
          <w:trHeight w:hRule="exact" w:val="271"/>
        </w:trPr>
        <w:tc>
          <w:tcPr>
            <w:tcW w:w="1629" w:type="pct"/>
            <w:tcBorders>
              <w:top w:val="nil"/>
              <w:left w:val="nil"/>
              <w:bottom w:val="nil"/>
              <w:right w:val="nil"/>
            </w:tcBorders>
          </w:tcPr>
          <w:p w:rsidR="00412A79" w:rsidRPr="00412A79" w:rsidRDefault="00412A79" w:rsidP="00E223F3">
            <w:r w:rsidRPr="00412A79">
              <w:t>2</w:t>
            </w:r>
          </w:p>
        </w:tc>
        <w:tc>
          <w:tcPr>
            <w:tcW w:w="496" w:type="pct"/>
            <w:tcBorders>
              <w:top w:val="nil"/>
              <w:left w:val="nil"/>
              <w:bottom w:val="nil"/>
              <w:right w:val="nil"/>
            </w:tcBorders>
          </w:tcPr>
          <w:p w:rsidR="00412A79" w:rsidRPr="00412A79" w:rsidRDefault="00412A79" w:rsidP="00E223F3">
            <w:r w:rsidRPr="00412A79">
              <w:t>100</w:t>
            </w:r>
          </w:p>
        </w:tc>
        <w:tc>
          <w:tcPr>
            <w:tcW w:w="426" w:type="pct"/>
            <w:tcBorders>
              <w:top w:val="nil"/>
              <w:left w:val="nil"/>
              <w:bottom w:val="nil"/>
              <w:right w:val="nil"/>
            </w:tcBorders>
          </w:tcPr>
          <w:p w:rsidR="00412A79" w:rsidRPr="00412A79" w:rsidRDefault="00412A79" w:rsidP="00E223F3">
            <w:r w:rsidRPr="00412A79">
              <w:t>0</w:t>
            </w:r>
          </w:p>
        </w:tc>
        <w:tc>
          <w:tcPr>
            <w:tcW w:w="425" w:type="pct"/>
            <w:tcBorders>
              <w:top w:val="nil"/>
              <w:left w:val="nil"/>
              <w:bottom w:val="nil"/>
              <w:right w:val="nil"/>
            </w:tcBorders>
          </w:tcPr>
          <w:p w:rsidR="00412A79" w:rsidRPr="00412A79" w:rsidRDefault="00412A79" w:rsidP="00E223F3">
            <w:r w:rsidRPr="00412A79">
              <w:t>128</w:t>
            </w:r>
          </w:p>
        </w:tc>
        <w:tc>
          <w:tcPr>
            <w:tcW w:w="425" w:type="pct"/>
            <w:tcBorders>
              <w:top w:val="nil"/>
              <w:left w:val="nil"/>
              <w:bottom w:val="nil"/>
              <w:right w:val="nil"/>
            </w:tcBorders>
          </w:tcPr>
          <w:p w:rsidR="00412A79" w:rsidRPr="00412A79" w:rsidRDefault="00412A79" w:rsidP="00E223F3">
            <w:r w:rsidRPr="00412A79">
              <w:t>135</w:t>
            </w:r>
          </w:p>
        </w:tc>
        <w:tc>
          <w:tcPr>
            <w:tcW w:w="426" w:type="pct"/>
            <w:tcBorders>
              <w:top w:val="nil"/>
              <w:left w:val="nil"/>
              <w:bottom w:val="nil"/>
              <w:right w:val="nil"/>
            </w:tcBorders>
          </w:tcPr>
          <w:p w:rsidR="00412A79" w:rsidRPr="00412A79" w:rsidRDefault="00412A79" w:rsidP="00E223F3">
            <w:r w:rsidRPr="00412A79">
              <w:t>197</w:t>
            </w:r>
          </w:p>
        </w:tc>
        <w:tc>
          <w:tcPr>
            <w:tcW w:w="363" w:type="pct"/>
            <w:tcBorders>
              <w:top w:val="nil"/>
              <w:left w:val="nil"/>
              <w:bottom w:val="nil"/>
              <w:right w:val="nil"/>
            </w:tcBorders>
          </w:tcPr>
          <w:p w:rsidR="00412A79" w:rsidRPr="00412A79" w:rsidRDefault="00412A79" w:rsidP="00E223F3">
            <w:r w:rsidRPr="00412A79">
              <w:t>197</w:t>
            </w:r>
          </w:p>
        </w:tc>
        <w:tc>
          <w:tcPr>
            <w:tcW w:w="628" w:type="pct"/>
            <w:tcBorders>
              <w:top w:val="nil"/>
              <w:left w:val="nil"/>
              <w:bottom w:val="nil"/>
              <w:right w:val="nil"/>
            </w:tcBorders>
          </w:tcPr>
          <w:p w:rsidR="00412A79" w:rsidRPr="00412A79" w:rsidRDefault="00412A79" w:rsidP="00E223F3">
            <w:r w:rsidRPr="00412A79">
              <w:t>71</w:t>
            </w:r>
          </w:p>
        </w:tc>
      </w:tr>
      <w:tr w:rsidR="00412A79" w:rsidRPr="00412A79" w:rsidTr="00412A79">
        <w:trPr>
          <w:gridAfter w:val="1"/>
          <w:wAfter w:w="182" w:type="pct"/>
          <w:trHeight w:hRule="exact" w:val="271"/>
        </w:trPr>
        <w:tc>
          <w:tcPr>
            <w:tcW w:w="1629" w:type="pct"/>
            <w:tcBorders>
              <w:top w:val="nil"/>
              <w:left w:val="nil"/>
              <w:bottom w:val="nil"/>
              <w:right w:val="nil"/>
            </w:tcBorders>
          </w:tcPr>
          <w:p w:rsidR="00412A79" w:rsidRPr="00412A79" w:rsidRDefault="00412A79" w:rsidP="00E223F3">
            <w:r w:rsidRPr="00412A79">
              <w:t>3</w:t>
            </w:r>
          </w:p>
        </w:tc>
        <w:tc>
          <w:tcPr>
            <w:tcW w:w="496" w:type="pct"/>
            <w:tcBorders>
              <w:top w:val="nil"/>
              <w:left w:val="nil"/>
              <w:bottom w:val="nil"/>
              <w:right w:val="nil"/>
            </w:tcBorders>
          </w:tcPr>
          <w:p w:rsidR="00412A79" w:rsidRPr="00412A79" w:rsidRDefault="00412A79" w:rsidP="00E223F3">
            <w:r w:rsidRPr="00412A79">
              <w:t>100</w:t>
            </w:r>
          </w:p>
        </w:tc>
        <w:tc>
          <w:tcPr>
            <w:tcW w:w="426" w:type="pct"/>
            <w:tcBorders>
              <w:top w:val="nil"/>
              <w:left w:val="nil"/>
              <w:bottom w:val="nil"/>
              <w:right w:val="nil"/>
            </w:tcBorders>
          </w:tcPr>
          <w:p w:rsidR="00412A79" w:rsidRPr="00412A79" w:rsidRDefault="00412A79" w:rsidP="00E223F3">
            <w:r w:rsidRPr="00412A79">
              <w:t>128</w:t>
            </w:r>
          </w:p>
        </w:tc>
        <w:tc>
          <w:tcPr>
            <w:tcW w:w="425" w:type="pct"/>
            <w:tcBorders>
              <w:top w:val="nil"/>
              <w:left w:val="nil"/>
              <w:bottom w:val="nil"/>
              <w:right w:val="nil"/>
            </w:tcBorders>
          </w:tcPr>
          <w:p w:rsidR="00412A79" w:rsidRPr="00412A79" w:rsidRDefault="00412A79" w:rsidP="00E223F3">
            <w:r w:rsidRPr="00412A79">
              <w:t>0</w:t>
            </w:r>
          </w:p>
        </w:tc>
        <w:tc>
          <w:tcPr>
            <w:tcW w:w="425" w:type="pct"/>
            <w:tcBorders>
              <w:top w:val="nil"/>
              <w:left w:val="nil"/>
              <w:bottom w:val="nil"/>
              <w:right w:val="nil"/>
            </w:tcBorders>
          </w:tcPr>
          <w:p w:rsidR="00412A79" w:rsidRPr="00412A79" w:rsidRDefault="00412A79" w:rsidP="00E223F3">
            <w:r w:rsidRPr="00412A79">
              <w:t>115</w:t>
            </w:r>
          </w:p>
        </w:tc>
        <w:tc>
          <w:tcPr>
            <w:tcW w:w="426" w:type="pct"/>
            <w:tcBorders>
              <w:top w:val="nil"/>
              <w:left w:val="nil"/>
              <w:bottom w:val="nil"/>
              <w:right w:val="nil"/>
            </w:tcBorders>
          </w:tcPr>
          <w:p w:rsidR="00412A79" w:rsidRPr="00412A79" w:rsidRDefault="00412A79" w:rsidP="00E223F3">
            <w:r w:rsidRPr="00412A79">
              <w:t>130</w:t>
            </w:r>
          </w:p>
        </w:tc>
        <w:tc>
          <w:tcPr>
            <w:tcW w:w="363" w:type="pct"/>
            <w:tcBorders>
              <w:top w:val="nil"/>
              <w:left w:val="nil"/>
              <w:bottom w:val="nil"/>
              <w:right w:val="nil"/>
            </w:tcBorders>
          </w:tcPr>
          <w:p w:rsidR="00412A79" w:rsidRPr="00412A79" w:rsidRDefault="00412A79" w:rsidP="00E223F3">
            <w:r w:rsidRPr="00412A79">
              <w:t>189</w:t>
            </w:r>
          </w:p>
        </w:tc>
        <w:tc>
          <w:tcPr>
            <w:tcW w:w="628" w:type="pct"/>
            <w:tcBorders>
              <w:top w:val="nil"/>
              <w:left w:val="nil"/>
              <w:bottom w:val="nil"/>
              <w:right w:val="nil"/>
            </w:tcBorders>
          </w:tcPr>
          <w:p w:rsidR="00412A79" w:rsidRPr="00412A79" w:rsidRDefault="00412A79" w:rsidP="00E223F3">
            <w:r w:rsidRPr="00412A79">
              <w:t>87</w:t>
            </w:r>
          </w:p>
        </w:tc>
      </w:tr>
      <w:tr w:rsidR="00412A79" w:rsidRPr="00412A79" w:rsidTr="00412A79">
        <w:trPr>
          <w:gridAfter w:val="1"/>
          <w:wAfter w:w="182" w:type="pct"/>
          <w:trHeight w:hRule="exact" w:val="271"/>
        </w:trPr>
        <w:tc>
          <w:tcPr>
            <w:tcW w:w="1629" w:type="pct"/>
            <w:tcBorders>
              <w:top w:val="nil"/>
              <w:left w:val="nil"/>
              <w:bottom w:val="nil"/>
              <w:right w:val="nil"/>
            </w:tcBorders>
          </w:tcPr>
          <w:p w:rsidR="00412A79" w:rsidRPr="00412A79" w:rsidRDefault="00412A79" w:rsidP="00E223F3">
            <w:r w:rsidRPr="00412A79">
              <w:t>4</w:t>
            </w:r>
          </w:p>
        </w:tc>
        <w:tc>
          <w:tcPr>
            <w:tcW w:w="496" w:type="pct"/>
            <w:tcBorders>
              <w:top w:val="nil"/>
              <w:left w:val="nil"/>
              <w:bottom w:val="nil"/>
              <w:right w:val="nil"/>
            </w:tcBorders>
          </w:tcPr>
          <w:p w:rsidR="00412A79" w:rsidRPr="00412A79" w:rsidRDefault="00412A79" w:rsidP="00E223F3">
            <w:r w:rsidRPr="00412A79">
              <w:t>107</w:t>
            </w:r>
          </w:p>
        </w:tc>
        <w:tc>
          <w:tcPr>
            <w:tcW w:w="426" w:type="pct"/>
            <w:tcBorders>
              <w:top w:val="nil"/>
              <w:left w:val="nil"/>
              <w:bottom w:val="nil"/>
              <w:right w:val="nil"/>
            </w:tcBorders>
          </w:tcPr>
          <w:p w:rsidR="00412A79" w:rsidRPr="00412A79" w:rsidRDefault="00412A79" w:rsidP="00E223F3">
            <w:r w:rsidRPr="00412A79">
              <w:t>135</w:t>
            </w:r>
          </w:p>
        </w:tc>
        <w:tc>
          <w:tcPr>
            <w:tcW w:w="425" w:type="pct"/>
            <w:tcBorders>
              <w:top w:val="nil"/>
              <w:left w:val="nil"/>
              <w:bottom w:val="nil"/>
              <w:right w:val="nil"/>
            </w:tcBorders>
          </w:tcPr>
          <w:p w:rsidR="00412A79" w:rsidRPr="00412A79" w:rsidRDefault="00412A79" w:rsidP="00E223F3">
            <w:r w:rsidRPr="00412A79">
              <w:t>115</w:t>
            </w:r>
          </w:p>
        </w:tc>
        <w:tc>
          <w:tcPr>
            <w:tcW w:w="425" w:type="pct"/>
            <w:tcBorders>
              <w:top w:val="nil"/>
              <w:left w:val="nil"/>
              <w:bottom w:val="nil"/>
              <w:right w:val="nil"/>
            </w:tcBorders>
          </w:tcPr>
          <w:p w:rsidR="00412A79" w:rsidRPr="00412A79" w:rsidRDefault="00412A79" w:rsidP="00E223F3">
            <w:r w:rsidRPr="00412A79">
              <w:t>0</w:t>
            </w:r>
          </w:p>
        </w:tc>
        <w:tc>
          <w:tcPr>
            <w:tcW w:w="426" w:type="pct"/>
            <w:tcBorders>
              <w:top w:val="nil"/>
              <w:left w:val="nil"/>
              <w:bottom w:val="nil"/>
              <w:right w:val="nil"/>
            </w:tcBorders>
          </w:tcPr>
          <w:p w:rsidR="00412A79" w:rsidRPr="00412A79" w:rsidRDefault="00412A79" w:rsidP="00E223F3">
            <w:r w:rsidRPr="00412A79">
              <w:t>192</w:t>
            </w:r>
          </w:p>
        </w:tc>
        <w:tc>
          <w:tcPr>
            <w:tcW w:w="363" w:type="pct"/>
            <w:tcBorders>
              <w:top w:val="nil"/>
              <w:left w:val="nil"/>
              <w:bottom w:val="nil"/>
              <w:right w:val="nil"/>
            </w:tcBorders>
          </w:tcPr>
          <w:p w:rsidR="00412A79" w:rsidRPr="00412A79" w:rsidRDefault="00412A79" w:rsidP="00E223F3">
            <w:r w:rsidRPr="00412A79">
              <w:t>185</w:t>
            </w:r>
          </w:p>
        </w:tc>
        <w:tc>
          <w:tcPr>
            <w:tcW w:w="628" w:type="pct"/>
            <w:tcBorders>
              <w:top w:val="nil"/>
              <w:left w:val="nil"/>
              <w:bottom w:val="nil"/>
              <w:right w:val="nil"/>
            </w:tcBorders>
          </w:tcPr>
          <w:p w:rsidR="00412A79" w:rsidRPr="00412A79" w:rsidRDefault="00412A79" w:rsidP="00E223F3">
            <w:r w:rsidRPr="00412A79">
              <w:t>88</w:t>
            </w:r>
          </w:p>
        </w:tc>
      </w:tr>
      <w:tr w:rsidR="00412A79" w:rsidRPr="00412A79" w:rsidTr="00412A79">
        <w:trPr>
          <w:gridAfter w:val="1"/>
          <w:wAfter w:w="182" w:type="pct"/>
          <w:trHeight w:hRule="exact" w:val="271"/>
        </w:trPr>
        <w:tc>
          <w:tcPr>
            <w:tcW w:w="1629" w:type="pct"/>
            <w:tcBorders>
              <w:top w:val="nil"/>
              <w:left w:val="nil"/>
              <w:bottom w:val="nil"/>
              <w:right w:val="nil"/>
            </w:tcBorders>
          </w:tcPr>
          <w:p w:rsidR="00412A79" w:rsidRPr="00412A79" w:rsidRDefault="00412A79" w:rsidP="00E223F3">
            <w:r w:rsidRPr="00412A79">
              <w:t>5</w:t>
            </w:r>
          </w:p>
        </w:tc>
        <w:tc>
          <w:tcPr>
            <w:tcW w:w="496" w:type="pct"/>
            <w:tcBorders>
              <w:top w:val="nil"/>
              <w:left w:val="nil"/>
              <w:bottom w:val="nil"/>
              <w:right w:val="nil"/>
            </w:tcBorders>
          </w:tcPr>
          <w:p w:rsidR="00412A79" w:rsidRPr="00412A79" w:rsidRDefault="00412A79" w:rsidP="00E223F3">
            <w:r w:rsidRPr="00412A79">
              <w:t>101</w:t>
            </w:r>
          </w:p>
        </w:tc>
        <w:tc>
          <w:tcPr>
            <w:tcW w:w="426" w:type="pct"/>
            <w:tcBorders>
              <w:top w:val="nil"/>
              <w:left w:val="nil"/>
              <w:bottom w:val="nil"/>
              <w:right w:val="nil"/>
            </w:tcBorders>
          </w:tcPr>
          <w:p w:rsidR="00412A79" w:rsidRPr="00412A79" w:rsidRDefault="00412A79" w:rsidP="00E223F3">
            <w:r w:rsidRPr="00412A79">
              <w:t>197</w:t>
            </w:r>
          </w:p>
        </w:tc>
        <w:tc>
          <w:tcPr>
            <w:tcW w:w="425" w:type="pct"/>
            <w:tcBorders>
              <w:top w:val="nil"/>
              <w:left w:val="nil"/>
              <w:bottom w:val="nil"/>
              <w:right w:val="nil"/>
            </w:tcBorders>
          </w:tcPr>
          <w:p w:rsidR="00412A79" w:rsidRPr="00412A79" w:rsidRDefault="00412A79" w:rsidP="00E223F3">
            <w:r w:rsidRPr="00412A79">
              <w:t>130</w:t>
            </w:r>
          </w:p>
        </w:tc>
        <w:tc>
          <w:tcPr>
            <w:tcW w:w="425" w:type="pct"/>
            <w:tcBorders>
              <w:top w:val="nil"/>
              <w:left w:val="nil"/>
              <w:bottom w:val="nil"/>
              <w:right w:val="nil"/>
            </w:tcBorders>
          </w:tcPr>
          <w:p w:rsidR="00412A79" w:rsidRPr="00412A79" w:rsidRDefault="00412A79" w:rsidP="00E223F3">
            <w:r w:rsidRPr="00412A79">
              <w:t>192</w:t>
            </w:r>
          </w:p>
        </w:tc>
        <w:tc>
          <w:tcPr>
            <w:tcW w:w="426" w:type="pct"/>
            <w:tcBorders>
              <w:top w:val="nil"/>
              <w:left w:val="nil"/>
              <w:bottom w:val="nil"/>
              <w:right w:val="nil"/>
            </w:tcBorders>
          </w:tcPr>
          <w:p w:rsidR="00412A79" w:rsidRPr="00412A79" w:rsidRDefault="00412A79" w:rsidP="00E223F3">
            <w:r w:rsidRPr="00412A79">
              <w:t>0</w:t>
            </w:r>
          </w:p>
        </w:tc>
        <w:tc>
          <w:tcPr>
            <w:tcW w:w="363" w:type="pct"/>
            <w:tcBorders>
              <w:top w:val="nil"/>
              <w:left w:val="nil"/>
              <w:bottom w:val="nil"/>
              <w:right w:val="nil"/>
            </w:tcBorders>
          </w:tcPr>
          <w:p w:rsidR="00412A79" w:rsidRPr="00412A79" w:rsidRDefault="00412A79" w:rsidP="00E223F3">
            <w:r w:rsidRPr="00412A79">
              <w:t>184</w:t>
            </w:r>
          </w:p>
        </w:tc>
        <w:tc>
          <w:tcPr>
            <w:tcW w:w="628" w:type="pct"/>
            <w:tcBorders>
              <w:top w:val="nil"/>
              <w:left w:val="nil"/>
              <w:bottom w:val="nil"/>
              <w:right w:val="nil"/>
            </w:tcBorders>
          </w:tcPr>
          <w:p w:rsidR="00412A79" w:rsidRPr="00412A79" w:rsidRDefault="00412A79" w:rsidP="00E223F3">
            <w:r w:rsidRPr="00412A79">
              <w:t>89</w:t>
            </w:r>
          </w:p>
        </w:tc>
      </w:tr>
      <w:tr w:rsidR="00412A79" w:rsidRPr="00412A79" w:rsidTr="00412A79">
        <w:trPr>
          <w:gridAfter w:val="1"/>
          <w:wAfter w:w="182" w:type="pct"/>
          <w:trHeight w:hRule="exact" w:val="287"/>
        </w:trPr>
        <w:tc>
          <w:tcPr>
            <w:tcW w:w="1629" w:type="pct"/>
            <w:tcBorders>
              <w:top w:val="nil"/>
              <w:left w:val="nil"/>
              <w:bottom w:val="single" w:sz="6" w:space="0" w:color="000000"/>
              <w:right w:val="nil"/>
            </w:tcBorders>
          </w:tcPr>
          <w:p w:rsidR="00412A79" w:rsidRPr="00412A79" w:rsidRDefault="00412A79" w:rsidP="00E223F3">
            <w:r w:rsidRPr="00412A79">
              <w:t>6</w:t>
            </w:r>
          </w:p>
        </w:tc>
        <w:tc>
          <w:tcPr>
            <w:tcW w:w="496" w:type="pct"/>
            <w:tcBorders>
              <w:top w:val="nil"/>
              <w:left w:val="nil"/>
              <w:bottom w:val="single" w:sz="6" w:space="0" w:color="000000"/>
              <w:right w:val="nil"/>
            </w:tcBorders>
          </w:tcPr>
          <w:p w:rsidR="00412A79" w:rsidRPr="00412A79" w:rsidRDefault="00412A79" w:rsidP="00E223F3">
            <w:r w:rsidRPr="00412A79">
              <w:t>192</w:t>
            </w:r>
          </w:p>
        </w:tc>
        <w:tc>
          <w:tcPr>
            <w:tcW w:w="426" w:type="pct"/>
            <w:tcBorders>
              <w:top w:val="nil"/>
              <w:left w:val="nil"/>
              <w:bottom w:val="single" w:sz="6" w:space="0" w:color="000000"/>
              <w:right w:val="nil"/>
            </w:tcBorders>
          </w:tcPr>
          <w:p w:rsidR="00412A79" w:rsidRPr="00412A79" w:rsidRDefault="00412A79" w:rsidP="00E223F3">
            <w:r w:rsidRPr="00412A79">
              <w:t>197</w:t>
            </w:r>
          </w:p>
        </w:tc>
        <w:tc>
          <w:tcPr>
            <w:tcW w:w="425" w:type="pct"/>
            <w:tcBorders>
              <w:top w:val="nil"/>
              <w:left w:val="nil"/>
              <w:bottom w:val="single" w:sz="6" w:space="0" w:color="000000"/>
              <w:right w:val="nil"/>
            </w:tcBorders>
          </w:tcPr>
          <w:p w:rsidR="00412A79" w:rsidRPr="00412A79" w:rsidRDefault="00412A79" w:rsidP="00E223F3">
            <w:r w:rsidRPr="00412A79">
              <w:t>189</w:t>
            </w:r>
          </w:p>
        </w:tc>
        <w:tc>
          <w:tcPr>
            <w:tcW w:w="425" w:type="pct"/>
            <w:tcBorders>
              <w:top w:val="nil"/>
              <w:left w:val="nil"/>
              <w:bottom w:val="single" w:sz="6" w:space="0" w:color="000000"/>
              <w:right w:val="nil"/>
            </w:tcBorders>
          </w:tcPr>
          <w:p w:rsidR="00412A79" w:rsidRPr="00412A79" w:rsidRDefault="00412A79" w:rsidP="00E223F3">
            <w:r w:rsidRPr="00412A79">
              <w:t>185</w:t>
            </w:r>
          </w:p>
        </w:tc>
        <w:tc>
          <w:tcPr>
            <w:tcW w:w="426" w:type="pct"/>
            <w:tcBorders>
              <w:top w:val="nil"/>
              <w:left w:val="nil"/>
              <w:bottom w:val="single" w:sz="6" w:space="0" w:color="000000"/>
              <w:right w:val="nil"/>
            </w:tcBorders>
          </w:tcPr>
          <w:p w:rsidR="00412A79" w:rsidRPr="00412A79" w:rsidRDefault="00412A79" w:rsidP="00E223F3">
            <w:r w:rsidRPr="00412A79">
              <w:t>184</w:t>
            </w:r>
          </w:p>
        </w:tc>
        <w:tc>
          <w:tcPr>
            <w:tcW w:w="363" w:type="pct"/>
            <w:tcBorders>
              <w:top w:val="nil"/>
              <w:left w:val="nil"/>
              <w:bottom w:val="single" w:sz="6" w:space="0" w:color="000000"/>
              <w:right w:val="nil"/>
            </w:tcBorders>
          </w:tcPr>
          <w:p w:rsidR="00412A79" w:rsidRPr="00412A79" w:rsidRDefault="00412A79" w:rsidP="00E223F3">
            <w:r w:rsidRPr="00412A79">
              <w:t>0</w:t>
            </w:r>
          </w:p>
        </w:tc>
        <w:tc>
          <w:tcPr>
            <w:tcW w:w="628" w:type="pct"/>
            <w:tcBorders>
              <w:top w:val="nil"/>
              <w:left w:val="nil"/>
              <w:bottom w:val="single" w:sz="6" w:space="0" w:color="000000"/>
              <w:right w:val="nil"/>
            </w:tcBorders>
          </w:tcPr>
          <w:p w:rsidR="00412A79" w:rsidRPr="00412A79" w:rsidRDefault="00412A79" w:rsidP="00E223F3">
            <w:r w:rsidRPr="00412A79">
              <w:t>97</w:t>
            </w:r>
          </w:p>
        </w:tc>
      </w:tr>
    </w:tbl>
    <w:p w:rsidR="00412A79" w:rsidRPr="00412A79" w:rsidRDefault="00412A79" w:rsidP="00E223F3"/>
    <w:p w:rsidR="00412A79" w:rsidRPr="00412A79" w:rsidRDefault="00412A79" w:rsidP="00E223F3">
      <w:r w:rsidRPr="00412A79">
        <w:t>Now, the Holy Emperor finances his war by diluting the gold content of the</w:t>
      </w:r>
      <w:r>
        <w:t xml:space="preserve"> </w:t>
      </w:r>
      <w:r w:rsidRPr="00412A79">
        <w:t>Holy Roman D</w:t>
      </w:r>
      <w:r>
        <w:t>enara</w:t>
      </w:r>
      <w:r w:rsidRPr="00412A79">
        <w:t xml:space="preserve"> by 1% each day.</w:t>
      </w:r>
    </w:p>
    <w:p w:rsidR="00412A79" w:rsidRPr="00412A79" w:rsidRDefault="00412A79" w:rsidP="00E223F3">
      <w:r w:rsidRPr="00412A79">
        <w:t xml:space="preserve">How much should The Supreme Sultan offer to the count of </w:t>
      </w:r>
      <w:r>
        <w:t>Narnia</w:t>
      </w:r>
      <w:r w:rsidRPr="00412A79">
        <w:t xml:space="preserve"> to </w:t>
      </w:r>
      <w:r>
        <w:t>dis</w:t>
      </w:r>
      <w:r w:rsidRPr="00412A79">
        <w:t>appear immediately?</w:t>
      </w:r>
    </w:p>
    <w:p w:rsidR="007A0814" w:rsidRDefault="00041C53" w:rsidP="007A0814">
      <w:pPr>
        <w:pStyle w:val="ListParagraph"/>
        <w:numPr>
          <w:ilvl w:val="0"/>
          <w:numId w:val="53"/>
        </w:numPr>
        <w:ind w:left="360"/>
      </w:pPr>
      <w:r>
        <w:t>Solve the TSP</w:t>
      </w:r>
    </w:p>
    <w:p w:rsidR="00E80CD1" w:rsidRDefault="00E80CD1" w:rsidP="009C4902">
      <w:pPr>
        <w:pStyle w:val="Heading2"/>
      </w:pPr>
      <w:bookmarkStart w:id="183" w:name="_Toc416087215"/>
      <w:r w:rsidRPr="00E80CD1">
        <w:t>Using the Excel</w:t>
      </w:r>
      <w:r w:rsidR="00B67302">
        <w:t xml:space="preserve"> </w:t>
      </w:r>
      <w:r w:rsidRPr="00E80CD1">
        <w:t>Solver to Solve IP Problems</w:t>
      </w:r>
      <w:bookmarkEnd w:id="183"/>
      <w:r w:rsidRPr="00E80CD1">
        <w:t xml:space="preserve"> </w:t>
      </w:r>
    </w:p>
    <w:p w:rsidR="00E80CD1" w:rsidRDefault="00E80CD1" w:rsidP="00E223F3">
      <w:r>
        <w:t>It is easy to use the Excel Solver</w:t>
      </w:r>
      <w:r w:rsidR="00B67302">
        <w:fldChar w:fldCharType="begin"/>
      </w:r>
      <w:r w:rsidR="00B67302">
        <w:instrText xml:space="preserve"> XE "</w:instrText>
      </w:r>
      <w:r w:rsidR="00B67302" w:rsidRPr="00E02EB6">
        <w:instrText>Excel Solver</w:instrText>
      </w:r>
      <w:r w:rsidR="00B67302">
        <w:instrText xml:space="preserve">" </w:instrText>
      </w:r>
      <w:r w:rsidR="00B67302">
        <w:fldChar w:fldCharType="end"/>
      </w:r>
      <w:r>
        <w:t xml:space="preserve"> to solve integer programming</w:t>
      </w:r>
      <w:r w:rsidR="00702BAC">
        <w:fldChar w:fldCharType="begin"/>
      </w:r>
      <w:r w:rsidR="00702BAC">
        <w:instrText xml:space="preserve"> XE "</w:instrText>
      </w:r>
      <w:r w:rsidR="00702BAC" w:rsidRPr="0087379A">
        <w:instrText>integer programming</w:instrText>
      </w:r>
      <w:r w:rsidR="00702BAC">
        <w:instrText xml:space="preserve">" </w:instrText>
      </w:r>
      <w:r w:rsidR="00702BAC">
        <w:fldChar w:fldCharType="end"/>
      </w:r>
      <w:r>
        <w:t xml:space="preserve"> problems. </w:t>
      </w:r>
      <w:r w:rsidR="00EE1070" w:rsidRPr="00EE1070">
        <w:t>Create a</w:t>
      </w:r>
      <w:r w:rsidRPr="00EE1070">
        <w:t xml:space="preserve"> file </w:t>
      </w:r>
      <w:r w:rsidR="0017324B">
        <w:t>Mandella</w:t>
      </w:r>
      <w:r w:rsidRPr="00EE1070">
        <w:t xml:space="preserve">.xls </w:t>
      </w:r>
      <w:r w:rsidR="00EE1070" w:rsidRPr="00EE1070">
        <w:t>that will contain</w:t>
      </w:r>
      <w:r w:rsidRPr="00EE1070">
        <w:t xml:space="preserve"> a spreadsheet solution to Example </w:t>
      </w:r>
      <w:r w:rsidR="0090717C">
        <w:t>6</w:t>
      </w:r>
      <w:r w:rsidRPr="00EE1070">
        <w:t>. S</w:t>
      </w:r>
      <w:r w:rsidR="00D003CE" w:rsidRPr="00EE1070">
        <w:t xml:space="preserve">ee Figure </w:t>
      </w:r>
      <w:r w:rsidR="00EE1070">
        <w:t>6</w:t>
      </w:r>
      <w:r w:rsidR="00D003CE" w:rsidRPr="00EE1070">
        <w:t xml:space="preserve"> for the optimal so</w:t>
      </w:r>
      <w:r w:rsidRPr="00EE1070">
        <w:t>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rsidRPr="00EE1070">
        <w:t xml:space="preserve">. </w:t>
      </w:r>
      <w:r w:rsidR="00EE1070">
        <w:t xml:space="preserve">St up the spreadsheet using the information in Figure 7. </w:t>
      </w:r>
      <w:r w:rsidRPr="00EE1070">
        <w:t>In our spreadsheet, the</w:t>
      </w:r>
      <w:r>
        <w:t xml:space="preserve"> changing cells </w:t>
      </w:r>
      <w:r w:rsidRPr="00D003CE">
        <w:rPr>
          <w:b/>
        </w:rPr>
        <w:t>J4:J6</w:t>
      </w:r>
      <w:r>
        <w:t xml:space="preserve"> (the number of each product produced) must be integers. To tell the Solver that these changing cells must be integers, just select Add Constraint and point to the cells </w:t>
      </w:r>
      <w:r w:rsidRPr="00D003CE">
        <w:rPr>
          <w:b/>
        </w:rPr>
        <w:t>J4:J6</w:t>
      </w:r>
      <w:r>
        <w:t xml:space="preserve">. Then select </w:t>
      </w:r>
      <w:r w:rsidRPr="00D003CE">
        <w:rPr>
          <w:b/>
        </w:rPr>
        <w:t>int</w:t>
      </w:r>
      <w:r>
        <w:t xml:space="preserve"> from the drop-down arrow in the middle.</w:t>
      </w:r>
    </w:p>
    <w:p w:rsidR="00E80CD1" w:rsidRDefault="00E80CD1" w:rsidP="00E223F3">
      <w:r>
        <w:t xml:space="preserve">The changing cells </w:t>
      </w:r>
      <w:r w:rsidRPr="00D003CE">
        <w:rPr>
          <w:b/>
        </w:rPr>
        <w:t>K4:K6</w:t>
      </w:r>
      <w:r>
        <w:t xml:space="preserve"> are the binary fixed charge</w:t>
      </w:r>
      <w:r w:rsidR="0066428A">
        <w:fldChar w:fldCharType="begin"/>
      </w:r>
      <w:r w:rsidR="0066428A">
        <w:instrText xml:space="preserve"> XE "</w:instrText>
      </w:r>
      <w:r w:rsidR="0066428A" w:rsidRPr="00D3081E">
        <w:instrText>fixed charge</w:instrText>
      </w:r>
      <w:r w:rsidR="0066428A">
        <w:instrText xml:space="preserve">" </w:instrText>
      </w:r>
      <w:r w:rsidR="0066428A">
        <w:fldChar w:fldCharType="end"/>
      </w:r>
      <w:r>
        <w:t xml:space="preserve"> variables. To tell the Solver that these changing cells must be binary, select Add Constraint and point to cells </w:t>
      </w:r>
      <w:r w:rsidRPr="00D003CE">
        <w:rPr>
          <w:b/>
        </w:rPr>
        <w:t>K4:K6</w:t>
      </w:r>
      <w:r>
        <w:t xml:space="preserve">. Then select bin from the drop-down arrow. See Figure </w:t>
      </w:r>
      <w:r w:rsidR="00EE1070">
        <w:t>8</w:t>
      </w:r>
      <w:r>
        <w:t>.</w:t>
      </w:r>
    </w:p>
    <w:p w:rsidR="00D003CE" w:rsidRDefault="00E80CD1" w:rsidP="00E223F3">
      <w:r>
        <w:t xml:space="preserve">From Figure </w:t>
      </w:r>
      <w:r w:rsidR="00EC56A9">
        <w:t>9</w:t>
      </w:r>
      <w:r>
        <w:t>, we find that the optimal solution</w:t>
      </w:r>
      <w:r w:rsidR="0021736C">
        <w:fldChar w:fldCharType="begin"/>
      </w:r>
      <w:r w:rsidR="0021736C">
        <w:instrText xml:space="preserve"> XE "</w:instrText>
      </w:r>
      <w:r w:rsidR="0021736C" w:rsidRPr="00716564">
        <w:rPr>
          <w:bCs/>
        </w:rPr>
        <w:instrText>optimal solution</w:instrText>
      </w:r>
      <w:r w:rsidR="0021736C">
        <w:instrText xml:space="preserve">" </w:instrText>
      </w:r>
      <w:r w:rsidR="0021736C">
        <w:fldChar w:fldCharType="end"/>
      </w:r>
      <w:r>
        <w:t xml:space="preserve"> (as found with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is to make 25 pairs of pants</w:t>
      </w:r>
      <w:r w:rsidR="00D003CE">
        <w:t>.</w:t>
      </w:r>
    </w:p>
    <w:p w:rsidR="00EE1070" w:rsidRDefault="00EE1070" w:rsidP="00E223F3">
      <w:r w:rsidRPr="00EE1070">
        <w:rPr>
          <w:noProof/>
        </w:rPr>
        <w:drawing>
          <wp:inline distT="0" distB="0" distL="0" distR="0" wp14:anchorId="75B2E422" wp14:editId="6AE6D1CD">
            <wp:extent cx="4069080" cy="25336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9080" cy="2533650"/>
                    </a:xfrm>
                    <a:prstGeom prst="rect">
                      <a:avLst/>
                    </a:prstGeom>
                  </pic:spPr>
                </pic:pic>
              </a:graphicData>
            </a:graphic>
          </wp:inline>
        </w:drawing>
      </w:r>
      <w:r w:rsidRPr="00EE1070">
        <w:t xml:space="preserve"> </w:t>
      </w:r>
    </w:p>
    <w:p w:rsidR="00EE1070" w:rsidRDefault="00EE1070" w:rsidP="00E223F3">
      <w:pPr>
        <w:pStyle w:val="FigureSubheading"/>
      </w:pPr>
      <w:r w:rsidRPr="00EE1070">
        <w:rPr>
          <w:b/>
        </w:rPr>
        <w:t>FIGURE 6.</w:t>
      </w:r>
      <w:r>
        <w:t xml:space="preserve"> Optimal solution to the </w:t>
      </w:r>
      <w:r w:rsidR="0017324B">
        <w:t>Mandella</w:t>
      </w:r>
      <w:r>
        <w:t xml:space="preserve"> proble</w:t>
      </w:r>
      <w:r w:rsidR="00EF3716">
        <w:t>m</w:t>
      </w:r>
    </w:p>
    <w:p w:rsidR="007A0814" w:rsidRDefault="007A0814" w:rsidP="007A0814">
      <w:r w:rsidRPr="00EE1070">
        <w:rPr>
          <w:noProof/>
        </w:rPr>
        <w:drawing>
          <wp:inline distT="0" distB="0" distL="0" distR="0" wp14:anchorId="66B69763" wp14:editId="05DAAA5A">
            <wp:extent cx="4069080" cy="30861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grayscl/>
                    </a:blip>
                    <a:srcRect b="25185"/>
                    <a:stretch/>
                  </pic:blipFill>
                  <pic:spPr bwMode="auto">
                    <a:xfrm>
                      <a:off x="0" y="0"/>
                      <a:ext cx="4069080" cy="3086100"/>
                    </a:xfrm>
                    <a:prstGeom prst="rect">
                      <a:avLst/>
                    </a:prstGeom>
                    <a:ln>
                      <a:noFill/>
                    </a:ln>
                    <a:extLst>
                      <a:ext uri="{53640926-AAD7-44D8-BBD7-CCE9431645EC}">
                        <a14:shadowObscured xmlns:a14="http://schemas.microsoft.com/office/drawing/2010/main"/>
                      </a:ext>
                    </a:extLst>
                  </pic:spPr>
                </pic:pic>
              </a:graphicData>
            </a:graphic>
          </wp:inline>
        </w:drawing>
      </w:r>
      <w:r w:rsidRPr="00EE1070">
        <w:t xml:space="preserve"> </w:t>
      </w:r>
    </w:p>
    <w:p w:rsidR="007A0814" w:rsidRDefault="007A0814" w:rsidP="007A0814">
      <w:pPr>
        <w:pStyle w:val="FigureSubheading"/>
      </w:pPr>
      <w:r w:rsidRPr="00EF3716">
        <w:rPr>
          <w:b/>
        </w:rPr>
        <w:t xml:space="preserve">FIGURE </w:t>
      </w:r>
      <w:r>
        <w:rPr>
          <w:b/>
        </w:rPr>
        <w:t>7</w:t>
      </w:r>
      <w:r w:rsidRPr="00EF3716">
        <w:rPr>
          <w:b/>
        </w:rPr>
        <w:t>.</w:t>
      </w:r>
      <w:r>
        <w:t xml:space="preserve"> Solver setup</w:t>
      </w:r>
    </w:p>
    <w:p w:rsidR="00EE1070" w:rsidRDefault="00EE1070" w:rsidP="00E223F3"/>
    <w:p w:rsidR="00EE1070" w:rsidRDefault="00EE1070" w:rsidP="007A0814">
      <w:pPr>
        <w:jc w:val="center"/>
      </w:pPr>
      <w:r w:rsidRPr="00EE1070">
        <w:rPr>
          <w:noProof/>
        </w:rPr>
        <w:drawing>
          <wp:inline distT="0" distB="0" distL="0" distR="0" wp14:anchorId="340BA394" wp14:editId="3D8F3337">
            <wp:extent cx="6492240" cy="2638234"/>
            <wp:effectExtent l="3175"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6492240" cy="2638234"/>
                    </a:xfrm>
                    <a:prstGeom prst="rect">
                      <a:avLst/>
                    </a:prstGeom>
                  </pic:spPr>
                </pic:pic>
              </a:graphicData>
            </a:graphic>
          </wp:inline>
        </w:drawing>
      </w:r>
    </w:p>
    <w:p w:rsidR="00EF3716" w:rsidRDefault="00EF3716" w:rsidP="00E223F3">
      <w:pPr>
        <w:pStyle w:val="FigureSubheading"/>
      </w:pPr>
      <w:r w:rsidRPr="00EF3716">
        <w:rPr>
          <w:b/>
        </w:rPr>
        <w:t xml:space="preserve">FIGURE </w:t>
      </w:r>
      <w:r w:rsidR="007A0814">
        <w:rPr>
          <w:b/>
        </w:rPr>
        <w:t>8</w:t>
      </w:r>
      <w:r w:rsidRPr="00EF3716">
        <w:rPr>
          <w:b/>
        </w:rPr>
        <w:t>.</w:t>
      </w:r>
      <w:r>
        <w:t xml:space="preserve"> Spreadsheet setup</w:t>
      </w:r>
    </w:p>
    <w:p w:rsidR="00EC56A9" w:rsidRDefault="00EC56A9" w:rsidP="00E223F3">
      <w:pPr>
        <w:pStyle w:val="FigureSubheading"/>
      </w:pPr>
      <w:r w:rsidRPr="00EC56A9">
        <w:rPr>
          <w:noProof/>
        </w:rPr>
        <w:drawing>
          <wp:inline distT="0" distB="0" distL="0" distR="0" wp14:anchorId="5B53EDCE" wp14:editId="3DD6E827">
            <wp:extent cx="3800000" cy="403809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grayscl/>
                    </a:blip>
                    <a:stretch>
                      <a:fillRect/>
                    </a:stretch>
                  </pic:blipFill>
                  <pic:spPr>
                    <a:xfrm>
                      <a:off x="0" y="0"/>
                      <a:ext cx="3800000" cy="4038095"/>
                    </a:xfrm>
                    <a:prstGeom prst="rect">
                      <a:avLst/>
                    </a:prstGeom>
                  </pic:spPr>
                </pic:pic>
              </a:graphicData>
            </a:graphic>
          </wp:inline>
        </w:drawing>
      </w:r>
      <w:r w:rsidRPr="00EC56A9">
        <w:t xml:space="preserve"> </w:t>
      </w:r>
    </w:p>
    <w:p w:rsidR="007A0814" w:rsidRDefault="00EC56A9" w:rsidP="00E223F3">
      <w:pPr>
        <w:pStyle w:val="FigureSubheading"/>
      </w:pPr>
      <w:r w:rsidRPr="00EC56A9">
        <w:rPr>
          <w:b/>
        </w:rPr>
        <w:t>Figure 9.</w:t>
      </w:r>
      <w:r>
        <w:t xml:space="preserv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Solver</w:t>
      </w:r>
      <w:r w:rsidR="00B67302">
        <w:fldChar w:fldCharType="begin"/>
      </w:r>
      <w:r w:rsidR="00B67302">
        <w:instrText xml:space="preserve"> XE "</w:instrText>
      </w:r>
      <w:r w:rsidR="00B67302" w:rsidRPr="00E02EB6">
        <w:instrText>Excel Solver</w:instrText>
      </w:r>
      <w:r w:rsidR="00B67302">
        <w:instrText xml:space="preserve">" </w:instrText>
      </w:r>
      <w:r w:rsidR="00B67302">
        <w:fldChar w:fldCharType="end"/>
      </w:r>
      <w:r>
        <w:t xml:space="preserve"> Solution</w:t>
      </w:r>
    </w:p>
    <w:p w:rsidR="00C46323" w:rsidRDefault="00C46323" w:rsidP="009C4902">
      <w:pPr>
        <w:pStyle w:val="Heading2"/>
      </w:pPr>
      <w:bookmarkStart w:id="184" w:name="_Toc416087216"/>
      <w:r>
        <w:t>Review Problems</w:t>
      </w:r>
      <w:bookmarkEnd w:id="184"/>
    </w:p>
    <w:p w:rsidR="00C46323" w:rsidRPr="00C46323" w:rsidRDefault="00C46323" w:rsidP="008E5310">
      <w:pPr>
        <w:pStyle w:val="ListParagraph"/>
        <w:numPr>
          <w:ilvl w:val="1"/>
          <w:numId w:val="45"/>
        </w:numPr>
        <w:ind w:left="360"/>
      </w:pPr>
      <w:r w:rsidRPr="00C46323">
        <w:t>Coach</w:t>
      </w:r>
      <w:r>
        <w:t xml:space="preserve"> Kn</w:t>
      </w:r>
      <w:r w:rsidRPr="00C46323">
        <w:t>ight is trying to choose the starting lineup for</w:t>
      </w:r>
      <w:r>
        <w:t xml:space="preserve"> </w:t>
      </w:r>
      <w:r w:rsidRPr="00C46323">
        <w:t xml:space="preserve">the basketball team. The team consists of seven players who have been rated (on a scale of 1 = poor to 3 = excellent) according to their ball-handling, shooting, rebounding, and defensive abilities. The positions that each player is allowed to play and the player’s abilities are listed in Table </w:t>
      </w:r>
      <w:r w:rsidR="006D099E">
        <w:t>10</w:t>
      </w:r>
      <w:r w:rsidRPr="00C46323">
        <w:t>.</w:t>
      </w:r>
    </w:p>
    <w:p w:rsidR="00C46323" w:rsidRPr="00C46323" w:rsidRDefault="00C46323" w:rsidP="00E223F3">
      <w:r w:rsidRPr="00C46323">
        <w:t>The five-player starting lineup must satisfy the following restrictions:</w:t>
      </w:r>
    </w:p>
    <w:p w:rsidR="00C46323" w:rsidRPr="00C46323" w:rsidRDefault="00C46323" w:rsidP="00E223F3">
      <w:r>
        <w:t>(1)</w:t>
      </w:r>
      <w:r w:rsidRPr="00C46323">
        <w:t xml:space="preserve">   At least 4 members must be able to play guard, at least 2 members must be able to play forward, and at least 1 member must be able to play center.</w:t>
      </w:r>
    </w:p>
    <w:p w:rsidR="00C46323" w:rsidRPr="00C46323" w:rsidRDefault="00C46323" w:rsidP="00E223F3">
      <w:r>
        <w:t>(</w:t>
      </w:r>
      <w:r w:rsidRPr="00C46323">
        <w:t>2</w:t>
      </w:r>
      <w:r>
        <w:t>)</w:t>
      </w:r>
      <w:r w:rsidRPr="00C46323">
        <w:t xml:space="preserve">   The average ball-h</w:t>
      </w:r>
      <w:r w:rsidR="00A129C7">
        <w:t>andling, shooting, and rebound</w:t>
      </w:r>
      <w:r w:rsidRPr="00C46323">
        <w:t>ing level of the starting lineup must be at least 2.</w:t>
      </w:r>
    </w:p>
    <w:p w:rsidR="00C46323" w:rsidRPr="00C46323" w:rsidRDefault="00C46323" w:rsidP="00E223F3">
      <w:r>
        <w:t>(</w:t>
      </w:r>
      <w:r w:rsidRPr="00C46323">
        <w:t>3</w:t>
      </w:r>
      <w:r>
        <w:t>)</w:t>
      </w:r>
      <w:r w:rsidRPr="00C46323">
        <w:t xml:space="preserve">   If player 3 starts, then player 6 cannot start.</w:t>
      </w:r>
    </w:p>
    <w:p w:rsidR="00C46323" w:rsidRPr="00C46323" w:rsidRDefault="00C46323" w:rsidP="00E223F3">
      <w:r>
        <w:t>(</w:t>
      </w:r>
      <w:r w:rsidRPr="00C46323">
        <w:t>4</w:t>
      </w:r>
      <w:r>
        <w:t>)</w:t>
      </w:r>
      <w:r w:rsidRPr="00C46323">
        <w:t xml:space="preserve">   If player 1 starts, then players 4 and 5 must both start.</w:t>
      </w:r>
    </w:p>
    <w:p w:rsidR="00C46323" w:rsidRPr="00C46323" w:rsidRDefault="00C46323" w:rsidP="00E223F3">
      <w:r>
        <w:t>(</w:t>
      </w:r>
      <w:r w:rsidRPr="00C46323">
        <w:t>5</w:t>
      </w:r>
      <w:r>
        <w:t>)</w:t>
      </w:r>
      <w:r w:rsidRPr="00C46323">
        <w:t xml:space="preserve">   Either player 2 or player 3 must start.</w:t>
      </w:r>
    </w:p>
    <w:p w:rsidR="00C46323" w:rsidRDefault="00C46323" w:rsidP="00E223F3">
      <w:r w:rsidRPr="00C46323">
        <w:t>Given these constraints</w:t>
      </w:r>
      <w:r w:rsidR="00006019">
        <w:fldChar w:fldCharType="begin"/>
      </w:r>
      <w:r w:rsidR="00006019">
        <w:instrText xml:space="preserve"> XE "</w:instrText>
      </w:r>
      <w:r w:rsidR="00006019" w:rsidRPr="00FE6232">
        <w:rPr>
          <w:lang w:val="en"/>
        </w:rPr>
        <w:instrText>constraints</w:instrText>
      </w:r>
      <w:r w:rsidR="00006019">
        <w:instrText xml:space="preserve">" </w:instrText>
      </w:r>
      <w:r w:rsidR="00006019">
        <w:fldChar w:fldCharType="end"/>
      </w:r>
      <w:r w:rsidRPr="00C46323">
        <w:t xml:space="preserve">, Coach Night wants to maximize the total defensive ability of </w:t>
      </w:r>
      <w:r w:rsidR="00C17759">
        <w:t xml:space="preserve">the starting team. Formulate an </w:t>
      </w:r>
      <w:r w:rsidRPr="00C46323">
        <w:t>IP that will help him choose his starting team.</w:t>
      </w:r>
    </w:p>
    <w:p w:rsidR="00C46323" w:rsidRPr="00C46323" w:rsidRDefault="00C46323" w:rsidP="00E223F3">
      <w:r w:rsidRPr="00C46323">
        <w:t xml:space="preserve">TABLE </w:t>
      </w:r>
      <w:r w:rsidR="006D099E">
        <w:t>10</w:t>
      </w:r>
    </w:p>
    <w:tbl>
      <w:tblPr>
        <w:tblW w:w="0" w:type="auto"/>
        <w:tblLook w:val="04A0" w:firstRow="1" w:lastRow="0" w:firstColumn="1" w:lastColumn="0" w:noHBand="0" w:noVBand="1"/>
      </w:tblPr>
      <w:tblGrid>
        <w:gridCol w:w="772"/>
        <w:gridCol w:w="938"/>
        <w:gridCol w:w="1404"/>
        <w:gridCol w:w="1009"/>
        <w:gridCol w:w="1293"/>
        <w:gridCol w:w="949"/>
      </w:tblGrid>
      <w:tr w:rsidR="00C46323" w:rsidRPr="00C46323" w:rsidTr="00161B80">
        <w:tc>
          <w:tcPr>
            <w:tcW w:w="0" w:type="auto"/>
            <w:tcBorders>
              <w:top w:val="single" w:sz="4" w:space="0" w:color="auto"/>
              <w:bottom w:val="single" w:sz="4" w:space="0" w:color="auto"/>
            </w:tcBorders>
          </w:tcPr>
          <w:p w:rsidR="00C46323" w:rsidRPr="00C46323" w:rsidRDefault="00C46323" w:rsidP="00EA799B">
            <w:pPr>
              <w:spacing w:after="0"/>
            </w:pPr>
            <w:r w:rsidRPr="00C46323">
              <w:t xml:space="preserve">Player </w:t>
            </w:r>
          </w:p>
        </w:tc>
        <w:tc>
          <w:tcPr>
            <w:tcW w:w="0" w:type="auto"/>
            <w:tcBorders>
              <w:top w:val="single" w:sz="4" w:space="0" w:color="auto"/>
              <w:bottom w:val="single" w:sz="4" w:space="0" w:color="auto"/>
            </w:tcBorders>
          </w:tcPr>
          <w:p w:rsidR="00C46323" w:rsidRPr="00C46323" w:rsidRDefault="00C46323" w:rsidP="00EA799B">
            <w:pPr>
              <w:spacing w:after="0"/>
            </w:pPr>
            <w:r w:rsidRPr="00C46323">
              <w:t xml:space="preserve">Position </w:t>
            </w:r>
          </w:p>
        </w:tc>
        <w:tc>
          <w:tcPr>
            <w:tcW w:w="0" w:type="auto"/>
            <w:tcBorders>
              <w:top w:val="single" w:sz="4" w:space="0" w:color="auto"/>
              <w:bottom w:val="single" w:sz="4" w:space="0" w:color="auto"/>
            </w:tcBorders>
          </w:tcPr>
          <w:p w:rsidR="00C46323" w:rsidRPr="00C46323" w:rsidRDefault="00C46323" w:rsidP="00EA799B">
            <w:pPr>
              <w:spacing w:after="0"/>
            </w:pPr>
            <w:r>
              <w:t>Ball-</w:t>
            </w:r>
            <w:r w:rsidRPr="00C46323">
              <w:t xml:space="preserve">Handling </w:t>
            </w:r>
          </w:p>
        </w:tc>
        <w:tc>
          <w:tcPr>
            <w:tcW w:w="0" w:type="auto"/>
            <w:tcBorders>
              <w:top w:val="single" w:sz="4" w:space="0" w:color="auto"/>
              <w:bottom w:val="single" w:sz="4" w:space="0" w:color="auto"/>
            </w:tcBorders>
          </w:tcPr>
          <w:p w:rsidR="00C46323" w:rsidRPr="00C46323" w:rsidRDefault="00C46323" w:rsidP="00EA799B">
            <w:pPr>
              <w:spacing w:after="0"/>
            </w:pPr>
            <w:r w:rsidRPr="00C46323">
              <w:t xml:space="preserve">Shooting </w:t>
            </w:r>
          </w:p>
        </w:tc>
        <w:tc>
          <w:tcPr>
            <w:tcW w:w="0" w:type="auto"/>
            <w:tcBorders>
              <w:top w:val="single" w:sz="4" w:space="0" w:color="auto"/>
              <w:bottom w:val="single" w:sz="4" w:space="0" w:color="auto"/>
            </w:tcBorders>
          </w:tcPr>
          <w:p w:rsidR="00C46323" w:rsidRPr="00C46323" w:rsidRDefault="00C46323" w:rsidP="00EA799B">
            <w:pPr>
              <w:spacing w:after="0"/>
            </w:pPr>
            <w:r w:rsidRPr="00C46323">
              <w:t>Rebounding</w:t>
            </w:r>
          </w:p>
        </w:tc>
        <w:tc>
          <w:tcPr>
            <w:tcW w:w="0" w:type="auto"/>
            <w:tcBorders>
              <w:top w:val="single" w:sz="4" w:space="0" w:color="auto"/>
              <w:bottom w:val="single" w:sz="4" w:space="0" w:color="auto"/>
            </w:tcBorders>
          </w:tcPr>
          <w:p w:rsidR="00C46323" w:rsidRPr="00C46323" w:rsidRDefault="00C46323" w:rsidP="00EA799B">
            <w:pPr>
              <w:spacing w:after="0"/>
            </w:pPr>
            <w:r w:rsidRPr="00C46323">
              <w:t>Defense</w:t>
            </w:r>
          </w:p>
        </w:tc>
      </w:tr>
      <w:tr w:rsidR="00C46323" w:rsidRPr="00C46323" w:rsidTr="00161B80">
        <w:tc>
          <w:tcPr>
            <w:tcW w:w="0" w:type="auto"/>
            <w:tcBorders>
              <w:top w:val="single" w:sz="4" w:space="0" w:color="auto"/>
            </w:tcBorders>
          </w:tcPr>
          <w:p w:rsidR="00C46323" w:rsidRPr="00C46323" w:rsidRDefault="00C46323" w:rsidP="00EA799B">
            <w:pPr>
              <w:spacing w:after="0"/>
            </w:pPr>
            <w:r w:rsidRPr="00C46323">
              <w:t xml:space="preserve">1 </w:t>
            </w:r>
          </w:p>
        </w:tc>
        <w:tc>
          <w:tcPr>
            <w:tcW w:w="0" w:type="auto"/>
            <w:tcBorders>
              <w:top w:val="single" w:sz="4" w:space="0" w:color="auto"/>
            </w:tcBorders>
          </w:tcPr>
          <w:p w:rsidR="00C46323" w:rsidRPr="00C46323" w:rsidRDefault="00C46323" w:rsidP="00EA799B">
            <w:pPr>
              <w:spacing w:after="0"/>
            </w:pPr>
            <w:r w:rsidRPr="00C46323">
              <w:t xml:space="preserve">G </w:t>
            </w:r>
          </w:p>
        </w:tc>
        <w:tc>
          <w:tcPr>
            <w:tcW w:w="0" w:type="auto"/>
            <w:tcBorders>
              <w:top w:val="single" w:sz="4" w:space="0" w:color="auto"/>
            </w:tcBorders>
          </w:tcPr>
          <w:p w:rsidR="00C46323" w:rsidRPr="00C46323" w:rsidRDefault="00C46323" w:rsidP="00EA799B">
            <w:pPr>
              <w:spacing w:after="0"/>
            </w:pPr>
            <w:r w:rsidRPr="00C46323">
              <w:t xml:space="preserve">3 </w:t>
            </w:r>
          </w:p>
        </w:tc>
        <w:tc>
          <w:tcPr>
            <w:tcW w:w="0" w:type="auto"/>
            <w:tcBorders>
              <w:top w:val="single" w:sz="4" w:space="0" w:color="auto"/>
            </w:tcBorders>
          </w:tcPr>
          <w:p w:rsidR="00C46323" w:rsidRPr="00C46323" w:rsidRDefault="00C46323" w:rsidP="00EA799B">
            <w:pPr>
              <w:spacing w:after="0"/>
            </w:pPr>
            <w:r w:rsidRPr="00C46323">
              <w:t xml:space="preserve">3 </w:t>
            </w:r>
          </w:p>
        </w:tc>
        <w:tc>
          <w:tcPr>
            <w:tcW w:w="0" w:type="auto"/>
            <w:tcBorders>
              <w:top w:val="single" w:sz="4" w:space="0" w:color="auto"/>
            </w:tcBorders>
          </w:tcPr>
          <w:p w:rsidR="00C46323" w:rsidRPr="00C46323" w:rsidRDefault="00C46323" w:rsidP="00EA799B">
            <w:pPr>
              <w:spacing w:after="0"/>
            </w:pPr>
            <w:r w:rsidRPr="00C46323">
              <w:t xml:space="preserve">1 </w:t>
            </w:r>
          </w:p>
        </w:tc>
        <w:tc>
          <w:tcPr>
            <w:tcW w:w="0" w:type="auto"/>
            <w:tcBorders>
              <w:top w:val="single" w:sz="4" w:space="0" w:color="auto"/>
            </w:tcBorders>
          </w:tcPr>
          <w:p w:rsidR="00C46323" w:rsidRPr="00C46323" w:rsidRDefault="00C46323" w:rsidP="00EA799B">
            <w:pPr>
              <w:spacing w:after="0"/>
            </w:pPr>
            <w:r w:rsidRPr="00C46323">
              <w:t>3</w:t>
            </w:r>
          </w:p>
        </w:tc>
      </w:tr>
      <w:tr w:rsidR="00C46323" w:rsidRPr="00C46323" w:rsidTr="00C46323">
        <w:tc>
          <w:tcPr>
            <w:tcW w:w="0" w:type="auto"/>
          </w:tcPr>
          <w:p w:rsidR="00C46323" w:rsidRPr="00C46323" w:rsidRDefault="00C46323" w:rsidP="00EA799B">
            <w:pPr>
              <w:spacing w:after="0"/>
            </w:pPr>
            <w:r w:rsidRPr="00C46323">
              <w:t xml:space="preserve">2 </w:t>
            </w:r>
          </w:p>
        </w:tc>
        <w:tc>
          <w:tcPr>
            <w:tcW w:w="0" w:type="auto"/>
          </w:tcPr>
          <w:p w:rsidR="00C46323" w:rsidRPr="00C46323" w:rsidRDefault="00C46323" w:rsidP="00EA799B">
            <w:pPr>
              <w:spacing w:after="0"/>
            </w:pPr>
            <w:r w:rsidRPr="00C46323">
              <w:t xml:space="preserve">C </w:t>
            </w:r>
          </w:p>
        </w:tc>
        <w:tc>
          <w:tcPr>
            <w:tcW w:w="0" w:type="auto"/>
          </w:tcPr>
          <w:p w:rsidR="00C46323" w:rsidRPr="00C46323" w:rsidRDefault="00C46323" w:rsidP="00EA799B">
            <w:pPr>
              <w:spacing w:after="0"/>
            </w:pPr>
            <w:r w:rsidRPr="00C46323">
              <w:t xml:space="preserve">2 </w:t>
            </w:r>
          </w:p>
        </w:tc>
        <w:tc>
          <w:tcPr>
            <w:tcW w:w="0" w:type="auto"/>
          </w:tcPr>
          <w:p w:rsidR="00C46323" w:rsidRPr="00C46323" w:rsidRDefault="00C46323" w:rsidP="00EA799B">
            <w:pPr>
              <w:spacing w:after="0"/>
            </w:pPr>
            <w:r w:rsidRPr="00C46323">
              <w:t xml:space="preserve">1 </w:t>
            </w:r>
          </w:p>
        </w:tc>
        <w:tc>
          <w:tcPr>
            <w:tcW w:w="0" w:type="auto"/>
          </w:tcPr>
          <w:p w:rsidR="00C46323" w:rsidRPr="00C46323" w:rsidRDefault="00C46323" w:rsidP="00EA799B">
            <w:pPr>
              <w:spacing w:after="0"/>
            </w:pPr>
            <w:r w:rsidRPr="00C46323">
              <w:t xml:space="preserve">3 </w:t>
            </w:r>
          </w:p>
        </w:tc>
        <w:tc>
          <w:tcPr>
            <w:tcW w:w="0" w:type="auto"/>
          </w:tcPr>
          <w:p w:rsidR="00C46323" w:rsidRPr="00C46323" w:rsidRDefault="00C46323" w:rsidP="00EA799B">
            <w:pPr>
              <w:spacing w:after="0"/>
            </w:pPr>
            <w:r w:rsidRPr="00C46323">
              <w:t>2</w:t>
            </w:r>
          </w:p>
        </w:tc>
      </w:tr>
      <w:tr w:rsidR="00C46323" w:rsidRPr="00C46323" w:rsidTr="00C46323">
        <w:tc>
          <w:tcPr>
            <w:tcW w:w="0" w:type="auto"/>
          </w:tcPr>
          <w:p w:rsidR="00C46323" w:rsidRPr="00C46323" w:rsidRDefault="00C46323" w:rsidP="00EA799B">
            <w:pPr>
              <w:spacing w:after="0"/>
            </w:pPr>
            <w:r w:rsidRPr="00C46323">
              <w:t xml:space="preserve">3 </w:t>
            </w:r>
          </w:p>
        </w:tc>
        <w:tc>
          <w:tcPr>
            <w:tcW w:w="0" w:type="auto"/>
          </w:tcPr>
          <w:p w:rsidR="00C46323" w:rsidRPr="00C46323" w:rsidRDefault="00C46323" w:rsidP="00EA799B">
            <w:pPr>
              <w:spacing w:after="0"/>
            </w:pPr>
            <w:r w:rsidRPr="00C46323">
              <w:t xml:space="preserve">G-F </w:t>
            </w:r>
          </w:p>
        </w:tc>
        <w:tc>
          <w:tcPr>
            <w:tcW w:w="0" w:type="auto"/>
          </w:tcPr>
          <w:p w:rsidR="00C46323" w:rsidRPr="00C46323" w:rsidRDefault="00C46323" w:rsidP="00EA799B">
            <w:pPr>
              <w:spacing w:after="0"/>
            </w:pPr>
            <w:r w:rsidRPr="00C46323">
              <w:t xml:space="preserve">2 </w:t>
            </w:r>
          </w:p>
        </w:tc>
        <w:tc>
          <w:tcPr>
            <w:tcW w:w="0" w:type="auto"/>
          </w:tcPr>
          <w:p w:rsidR="00C46323" w:rsidRPr="00C46323" w:rsidRDefault="00C46323" w:rsidP="00EA799B">
            <w:pPr>
              <w:spacing w:after="0"/>
            </w:pPr>
            <w:r w:rsidRPr="00C46323">
              <w:t xml:space="preserve">3 </w:t>
            </w:r>
          </w:p>
        </w:tc>
        <w:tc>
          <w:tcPr>
            <w:tcW w:w="0" w:type="auto"/>
          </w:tcPr>
          <w:p w:rsidR="00C46323" w:rsidRPr="00C46323" w:rsidRDefault="00C46323" w:rsidP="00EA799B">
            <w:pPr>
              <w:spacing w:after="0"/>
            </w:pPr>
            <w:r w:rsidRPr="00C46323">
              <w:t xml:space="preserve">2 </w:t>
            </w:r>
          </w:p>
        </w:tc>
        <w:tc>
          <w:tcPr>
            <w:tcW w:w="0" w:type="auto"/>
          </w:tcPr>
          <w:p w:rsidR="00C46323" w:rsidRPr="00C46323" w:rsidRDefault="00C46323" w:rsidP="00EA799B">
            <w:pPr>
              <w:spacing w:after="0"/>
            </w:pPr>
            <w:r w:rsidRPr="00C46323">
              <w:t>2</w:t>
            </w:r>
          </w:p>
        </w:tc>
      </w:tr>
      <w:tr w:rsidR="00C46323" w:rsidRPr="00C46323" w:rsidTr="00C46323">
        <w:tc>
          <w:tcPr>
            <w:tcW w:w="0" w:type="auto"/>
          </w:tcPr>
          <w:p w:rsidR="00C46323" w:rsidRPr="00C46323" w:rsidRDefault="00C46323" w:rsidP="00EA799B">
            <w:pPr>
              <w:spacing w:after="0"/>
            </w:pPr>
            <w:r w:rsidRPr="00C46323">
              <w:t xml:space="preserve">4 </w:t>
            </w:r>
          </w:p>
        </w:tc>
        <w:tc>
          <w:tcPr>
            <w:tcW w:w="0" w:type="auto"/>
          </w:tcPr>
          <w:p w:rsidR="00C46323" w:rsidRPr="00C46323" w:rsidRDefault="00C46323" w:rsidP="00EA799B">
            <w:pPr>
              <w:spacing w:after="0"/>
            </w:pPr>
            <w:r w:rsidRPr="00C46323">
              <w:t xml:space="preserve">F-C </w:t>
            </w:r>
          </w:p>
        </w:tc>
        <w:tc>
          <w:tcPr>
            <w:tcW w:w="0" w:type="auto"/>
          </w:tcPr>
          <w:p w:rsidR="00C46323" w:rsidRPr="00C46323" w:rsidRDefault="00C46323" w:rsidP="00EA799B">
            <w:pPr>
              <w:spacing w:after="0"/>
            </w:pPr>
            <w:r w:rsidRPr="00C46323">
              <w:t xml:space="preserve">1 </w:t>
            </w:r>
          </w:p>
        </w:tc>
        <w:tc>
          <w:tcPr>
            <w:tcW w:w="0" w:type="auto"/>
          </w:tcPr>
          <w:p w:rsidR="00C46323" w:rsidRPr="00C46323" w:rsidRDefault="00C46323" w:rsidP="00EA799B">
            <w:pPr>
              <w:spacing w:after="0"/>
            </w:pPr>
            <w:r w:rsidRPr="00C46323">
              <w:t xml:space="preserve">3 </w:t>
            </w:r>
          </w:p>
        </w:tc>
        <w:tc>
          <w:tcPr>
            <w:tcW w:w="0" w:type="auto"/>
          </w:tcPr>
          <w:p w:rsidR="00C46323" w:rsidRPr="00C46323" w:rsidRDefault="00C46323" w:rsidP="00EA799B">
            <w:pPr>
              <w:spacing w:after="0"/>
            </w:pPr>
            <w:r w:rsidRPr="00C46323">
              <w:t xml:space="preserve">3 </w:t>
            </w:r>
          </w:p>
        </w:tc>
        <w:tc>
          <w:tcPr>
            <w:tcW w:w="0" w:type="auto"/>
          </w:tcPr>
          <w:p w:rsidR="00C46323" w:rsidRPr="00C46323" w:rsidRDefault="00C46323" w:rsidP="00EA799B">
            <w:pPr>
              <w:spacing w:after="0"/>
            </w:pPr>
            <w:r w:rsidRPr="00C46323">
              <w:t>1</w:t>
            </w:r>
          </w:p>
        </w:tc>
      </w:tr>
      <w:tr w:rsidR="00C46323" w:rsidRPr="00C46323" w:rsidTr="00C46323">
        <w:tc>
          <w:tcPr>
            <w:tcW w:w="0" w:type="auto"/>
          </w:tcPr>
          <w:p w:rsidR="00C46323" w:rsidRPr="00C46323" w:rsidRDefault="00C46323" w:rsidP="00EA799B">
            <w:pPr>
              <w:spacing w:after="0"/>
            </w:pPr>
            <w:r w:rsidRPr="00C46323">
              <w:t xml:space="preserve">5 </w:t>
            </w:r>
          </w:p>
        </w:tc>
        <w:tc>
          <w:tcPr>
            <w:tcW w:w="0" w:type="auto"/>
          </w:tcPr>
          <w:p w:rsidR="00C46323" w:rsidRPr="00C46323" w:rsidRDefault="00C46323" w:rsidP="00EA799B">
            <w:pPr>
              <w:spacing w:after="0"/>
            </w:pPr>
            <w:r w:rsidRPr="00C46323">
              <w:t xml:space="preserve">G-F </w:t>
            </w:r>
          </w:p>
        </w:tc>
        <w:tc>
          <w:tcPr>
            <w:tcW w:w="0" w:type="auto"/>
          </w:tcPr>
          <w:p w:rsidR="00C46323" w:rsidRPr="00C46323" w:rsidRDefault="00C46323" w:rsidP="00EA799B">
            <w:pPr>
              <w:spacing w:after="0"/>
            </w:pPr>
            <w:r w:rsidRPr="00C46323">
              <w:t xml:space="preserve">3 </w:t>
            </w:r>
          </w:p>
        </w:tc>
        <w:tc>
          <w:tcPr>
            <w:tcW w:w="0" w:type="auto"/>
          </w:tcPr>
          <w:p w:rsidR="00C46323" w:rsidRPr="00C46323" w:rsidRDefault="00C46323" w:rsidP="00EA799B">
            <w:pPr>
              <w:spacing w:after="0"/>
            </w:pPr>
            <w:r w:rsidRPr="00C46323">
              <w:t xml:space="preserve">3 </w:t>
            </w:r>
          </w:p>
        </w:tc>
        <w:tc>
          <w:tcPr>
            <w:tcW w:w="0" w:type="auto"/>
          </w:tcPr>
          <w:p w:rsidR="00C46323" w:rsidRPr="00C46323" w:rsidRDefault="00C46323" w:rsidP="00EA799B">
            <w:pPr>
              <w:spacing w:after="0"/>
            </w:pPr>
            <w:r w:rsidRPr="00C46323">
              <w:t xml:space="preserve">3 </w:t>
            </w:r>
          </w:p>
        </w:tc>
        <w:tc>
          <w:tcPr>
            <w:tcW w:w="0" w:type="auto"/>
          </w:tcPr>
          <w:p w:rsidR="00C46323" w:rsidRPr="00C46323" w:rsidRDefault="00C46323" w:rsidP="00EA799B">
            <w:pPr>
              <w:spacing w:after="0"/>
            </w:pPr>
            <w:r w:rsidRPr="00C46323">
              <w:t>3</w:t>
            </w:r>
          </w:p>
        </w:tc>
      </w:tr>
      <w:tr w:rsidR="00C46323" w:rsidRPr="00C46323" w:rsidTr="00E256FD">
        <w:tc>
          <w:tcPr>
            <w:tcW w:w="0" w:type="auto"/>
          </w:tcPr>
          <w:p w:rsidR="00C46323" w:rsidRPr="00C46323" w:rsidRDefault="00C46323" w:rsidP="00EA799B">
            <w:pPr>
              <w:spacing w:after="0"/>
            </w:pPr>
            <w:r w:rsidRPr="00C46323">
              <w:t xml:space="preserve">6 </w:t>
            </w:r>
          </w:p>
        </w:tc>
        <w:tc>
          <w:tcPr>
            <w:tcW w:w="0" w:type="auto"/>
          </w:tcPr>
          <w:p w:rsidR="00C46323" w:rsidRPr="00C46323" w:rsidRDefault="00C46323" w:rsidP="00EA799B">
            <w:pPr>
              <w:spacing w:after="0"/>
            </w:pPr>
            <w:r w:rsidRPr="00C46323">
              <w:t xml:space="preserve">F-C </w:t>
            </w:r>
          </w:p>
        </w:tc>
        <w:tc>
          <w:tcPr>
            <w:tcW w:w="0" w:type="auto"/>
          </w:tcPr>
          <w:p w:rsidR="00C46323" w:rsidRPr="00C46323" w:rsidRDefault="00C46323" w:rsidP="00EA799B">
            <w:pPr>
              <w:spacing w:after="0"/>
            </w:pPr>
            <w:r w:rsidRPr="00C46323">
              <w:t xml:space="preserve">3 </w:t>
            </w:r>
          </w:p>
        </w:tc>
        <w:tc>
          <w:tcPr>
            <w:tcW w:w="0" w:type="auto"/>
          </w:tcPr>
          <w:p w:rsidR="00C46323" w:rsidRPr="00C46323" w:rsidRDefault="00C46323" w:rsidP="00EA799B">
            <w:pPr>
              <w:spacing w:after="0"/>
            </w:pPr>
            <w:r w:rsidRPr="00C46323">
              <w:t xml:space="preserve">1 </w:t>
            </w:r>
          </w:p>
        </w:tc>
        <w:tc>
          <w:tcPr>
            <w:tcW w:w="0" w:type="auto"/>
          </w:tcPr>
          <w:p w:rsidR="00C46323" w:rsidRPr="00C46323" w:rsidRDefault="00C46323" w:rsidP="00EA799B">
            <w:pPr>
              <w:spacing w:after="0"/>
            </w:pPr>
            <w:r w:rsidRPr="00C46323">
              <w:t xml:space="preserve">2 </w:t>
            </w:r>
          </w:p>
        </w:tc>
        <w:tc>
          <w:tcPr>
            <w:tcW w:w="0" w:type="auto"/>
          </w:tcPr>
          <w:p w:rsidR="00C46323" w:rsidRPr="00C46323" w:rsidRDefault="00C46323" w:rsidP="00EA799B">
            <w:pPr>
              <w:spacing w:after="0"/>
            </w:pPr>
            <w:r w:rsidRPr="00C46323">
              <w:t>3</w:t>
            </w:r>
          </w:p>
        </w:tc>
      </w:tr>
      <w:tr w:rsidR="00C46323" w:rsidRPr="00C46323" w:rsidTr="00E256FD">
        <w:tc>
          <w:tcPr>
            <w:tcW w:w="0" w:type="auto"/>
            <w:tcBorders>
              <w:bottom w:val="single" w:sz="4" w:space="0" w:color="auto"/>
            </w:tcBorders>
          </w:tcPr>
          <w:p w:rsidR="00C46323" w:rsidRPr="00C46323" w:rsidRDefault="00C46323" w:rsidP="00EA799B">
            <w:pPr>
              <w:spacing w:after="0"/>
            </w:pPr>
            <w:r w:rsidRPr="00C46323">
              <w:t xml:space="preserve">7 </w:t>
            </w:r>
          </w:p>
        </w:tc>
        <w:tc>
          <w:tcPr>
            <w:tcW w:w="0" w:type="auto"/>
            <w:tcBorders>
              <w:bottom w:val="single" w:sz="4" w:space="0" w:color="auto"/>
            </w:tcBorders>
          </w:tcPr>
          <w:p w:rsidR="00C46323" w:rsidRPr="00C46323" w:rsidRDefault="00C46323" w:rsidP="00EA799B">
            <w:pPr>
              <w:spacing w:after="0"/>
            </w:pPr>
            <w:r w:rsidRPr="00C46323">
              <w:t xml:space="preserve">G-F </w:t>
            </w:r>
          </w:p>
        </w:tc>
        <w:tc>
          <w:tcPr>
            <w:tcW w:w="0" w:type="auto"/>
            <w:tcBorders>
              <w:bottom w:val="single" w:sz="4" w:space="0" w:color="auto"/>
            </w:tcBorders>
          </w:tcPr>
          <w:p w:rsidR="00C46323" w:rsidRPr="00C46323" w:rsidRDefault="00C46323" w:rsidP="00EA799B">
            <w:pPr>
              <w:spacing w:after="0"/>
            </w:pPr>
            <w:r w:rsidRPr="00C46323">
              <w:t xml:space="preserve">3 </w:t>
            </w:r>
          </w:p>
        </w:tc>
        <w:tc>
          <w:tcPr>
            <w:tcW w:w="0" w:type="auto"/>
            <w:tcBorders>
              <w:bottom w:val="single" w:sz="4" w:space="0" w:color="auto"/>
            </w:tcBorders>
          </w:tcPr>
          <w:p w:rsidR="00C46323" w:rsidRPr="00C46323" w:rsidRDefault="00C46323" w:rsidP="00EA799B">
            <w:pPr>
              <w:spacing w:after="0"/>
            </w:pPr>
            <w:r w:rsidRPr="00C46323">
              <w:t xml:space="preserve">2 </w:t>
            </w:r>
          </w:p>
        </w:tc>
        <w:tc>
          <w:tcPr>
            <w:tcW w:w="0" w:type="auto"/>
            <w:tcBorders>
              <w:bottom w:val="single" w:sz="4" w:space="0" w:color="auto"/>
            </w:tcBorders>
          </w:tcPr>
          <w:p w:rsidR="00C46323" w:rsidRPr="00C46323" w:rsidRDefault="00C46323" w:rsidP="00EA799B">
            <w:pPr>
              <w:pStyle w:val="ListParagraph"/>
              <w:numPr>
                <w:ilvl w:val="2"/>
                <w:numId w:val="16"/>
              </w:numPr>
              <w:spacing w:after="0"/>
            </w:pPr>
          </w:p>
        </w:tc>
        <w:tc>
          <w:tcPr>
            <w:tcW w:w="0" w:type="auto"/>
            <w:tcBorders>
              <w:bottom w:val="single" w:sz="4" w:space="0" w:color="auto"/>
            </w:tcBorders>
          </w:tcPr>
          <w:p w:rsidR="00C46323" w:rsidRPr="00C46323" w:rsidRDefault="00C46323" w:rsidP="00EA799B">
            <w:pPr>
              <w:spacing w:after="0"/>
            </w:pPr>
            <w:r w:rsidRPr="00C46323">
              <w:t>1</w:t>
            </w:r>
          </w:p>
        </w:tc>
      </w:tr>
    </w:tbl>
    <w:p w:rsidR="007A0814" w:rsidRPr="007A0814" w:rsidRDefault="007A0814" w:rsidP="007A0814">
      <w:pPr>
        <w:rPr>
          <w:lang w:val="en"/>
        </w:rPr>
      </w:pPr>
    </w:p>
    <w:p w:rsidR="00C17759" w:rsidRDefault="00C17759" w:rsidP="008E5310">
      <w:pPr>
        <w:pStyle w:val="ListParagraph"/>
        <w:numPr>
          <w:ilvl w:val="1"/>
          <w:numId w:val="45"/>
        </w:numPr>
        <w:ind w:left="360"/>
        <w:rPr>
          <w:lang w:val="en"/>
        </w:rPr>
      </w:pPr>
      <w:r w:rsidRPr="00C17759">
        <w:rPr>
          <w:lang w:val="en"/>
        </w:rPr>
        <w:t>Stockcom is considering four investments. Investment 1 will yield a net present value</w:t>
      </w:r>
      <w:r w:rsidR="00ED3A3F">
        <w:rPr>
          <w:lang w:val="en"/>
        </w:rPr>
        <w:fldChar w:fldCharType="begin"/>
      </w:r>
      <w:r w:rsidR="00ED3A3F">
        <w:instrText xml:space="preserve"> XE "</w:instrText>
      </w:r>
      <w:r w:rsidR="00ED3A3F" w:rsidRPr="00752FAA">
        <w:instrText>net present value</w:instrText>
      </w:r>
      <w:r w:rsidR="00ED3A3F">
        <w:instrText xml:space="preserve">" </w:instrText>
      </w:r>
      <w:r w:rsidR="00ED3A3F">
        <w:rPr>
          <w:lang w:val="en"/>
        </w:rPr>
        <w:fldChar w:fldCharType="end"/>
      </w:r>
      <w:r w:rsidRPr="00C17759">
        <w:rPr>
          <w:lang w:val="en"/>
        </w:rPr>
        <w:t xml:space="preserve"> (NPV</w:t>
      </w:r>
      <w:r w:rsidR="00ED3A3F">
        <w:rPr>
          <w:lang w:val="en"/>
        </w:rPr>
        <w:fldChar w:fldCharType="begin"/>
      </w:r>
      <w:r w:rsidR="00ED3A3F">
        <w:instrText xml:space="preserve"> XE "</w:instrText>
      </w:r>
      <w:r w:rsidR="00ED3A3F" w:rsidRPr="00433DED">
        <w:instrText>net present value</w:instrText>
      </w:r>
      <w:r w:rsidR="00ED3A3F">
        <w:instrText xml:space="preserve">" </w:instrText>
      </w:r>
      <w:r w:rsidR="00ED3A3F">
        <w:rPr>
          <w:lang w:val="en"/>
        </w:rPr>
        <w:fldChar w:fldCharType="end"/>
      </w:r>
      <w:r w:rsidRPr="00C17759">
        <w:rPr>
          <w:lang w:val="en"/>
        </w:rPr>
        <w:t>) of $16,000; investment 2, an NPV</w:t>
      </w:r>
      <w:r w:rsidR="00ED3A3F">
        <w:rPr>
          <w:lang w:val="en"/>
        </w:rPr>
        <w:fldChar w:fldCharType="begin"/>
      </w:r>
      <w:r w:rsidR="00ED3A3F">
        <w:instrText xml:space="preserve"> XE "</w:instrText>
      </w:r>
      <w:r w:rsidR="00ED3A3F" w:rsidRPr="00433DED">
        <w:instrText>net present value</w:instrText>
      </w:r>
      <w:r w:rsidR="00ED3A3F">
        <w:instrText xml:space="preserve">" </w:instrText>
      </w:r>
      <w:r w:rsidR="00ED3A3F">
        <w:rPr>
          <w:lang w:val="en"/>
        </w:rPr>
        <w:fldChar w:fldCharType="end"/>
      </w:r>
      <w:r w:rsidRPr="00C17759">
        <w:rPr>
          <w:lang w:val="en"/>
        </w:rPr>
        <w:t xml:space="preserve"> of $22,000; investment 3, an NPV</w:t>
      </w:r>
      <w:r w:rsidR="00ED3A3F">
        <w:rPr>
          <w:lang w:val="en"/>
        </w:rPr>
        <w:fldChar w:fldCharType="begin"/>
      </w:r>
      <w:r w:rsidR="00ED3A3F">
        <w:instrText xml:space="preserve"> XE "</w:instrText>
      </w:r>
      <w:r w:rsidR="00ED3A3F" w:rsidRPr="00433DED">
        <w:instrText>net present value</w:instrText>
      </w:r>
      <w:r w:rsidR="00ED3A3F">
        <w:instrText xml:space="preserve">" </w:instrText>
      </w:r>
      <w:r w:rsidR="00ED3A3F">
        <w:rPr>
          <w:lang w:val="en"/>
        </w:rPr>
        <w:fldChar w:fldCharType="end"/>
      </w:r>
      <w:r w:rsidRPr="00C17759">
        <w:rPr>
          <w:lang w:val="en"/>
        </w:rPr>
        <w:t xml:space="preserve"> of $12,000; and in- vestment 4, an NPV</w:t>
      </w:r>
      <w:r w:rsidR="00ED3A3F">
        <w:rPr>
          <w:lang w:val="en"/>
        </w:rPr>
        <w:fldChar w:fldCharType="begin"/>
      </w:r>
      <w:r w:rsidR="00ED3A3F">
        <w:instrText xml:space="preserve"> XE "</w:instrText>
      </w:r>
      <w:r w:rsidR="00ED3A3F" w:rsidRPr="00433DED">
        <w:instrText>net present value</w:instrText>
      </w:r>
      <w:r w:rsidR="00ED3A3F">
        <w:instrText xml:space="preserve">" </w:instrText>
      </w:r>
      <w:r w:rsidR="00ED3A3F">
        <w:rPr>
          <w:lang w:val="en"/>
        </w:rPr>
        <w:fldChar w:fldCharType="end"/>
      </w:r>
      <w:r w:rsidRPr="00C17759">
        <w:rPr>
          <w:lang w:val="en"/>
        </w:rPr>
        <w:t xml:space="preserve"> of $8,000. Each investment requires a certain cash outflow at the present time: investment 1, $5,000; investment 2, $7,000; investment 3, $4,000; and investment 4, $3,000. Currently, $14,000 is available for investment. Formulate an IP whose solution will tell Stockcom how to maximize the NPV</w:t>
      </w:r>
      <w:r w:rsidR="00ED3A3F">
        <w:rPr>
          <w:lang w:val="en"/>
        </w:rPr>
        <w:fldChar w:fldCharType="begin"/>
      </w:r>
      <w:r w:rsidR="00ED3A3F">
        <w:instrText xml:space="preserve"> XE "</w:instrText>
      </w:r>
      <w:r w:rsidR="00ED3A3F" w:rsidRPr="00433DED">
        <w:instrText>net present value</w:instrText>
      </w:r>
      <w:r w:rsidR="00ED3A3F">
        <w:instrText xml:space="preserve">" </w:instrText>
      </w:r>
      <w:r w:rsidR="00ED3A3F">
        <w:rPr>
          <w:lang w:val="en"/>
        </w:rPr>
        <w:fldChar w:fldCharType="end"/>
      </w:r>
      <w:r w:rsidRPr="00C17759">
        <w:rPr>
          <w:lang w:val="en"/>
        </w:rPr>
        <w:t xml:space="preserve"> obtained from investm</w:t>
      </w:r>
      <w:r>
        <w:rPr>
          <w:lang w:val="en"/>
        </w:rPr>
        <w:t>ents 1–4.</w:t>
      </w:r>
    </w:p>
    <w:p w:rsidR="00C17759" w:rsidRDefault="00C17759" w:rsidP="008E5310">
      <w:pPr>
        <w:pStyle w:val="ListParagraph"/>
        <w:numPr>
          <w:ilvl w:val="1"/>
          <w:numId w:val="45"/>
        </w:numPr>
        <w:ind w:left="360"/>
        <w:rPr>
          <w:lang w:val="en"/>
        </w:rPr>
      </w:pPr>
      <w:r w:rsidRPr="00C17759">
        <w:rPr>
          <w:lang w:val="en"/>
        </w:rPr>
        <w:t xml:space="preserve">To graduate from </w:t>
      </w:r>
      <w:r>
        <w:rPr>
          <w:lang w:val="en"/>
        </w:rPr>
        <w:t>Einstein</w:t>
      </w:r>
      <w:r w:rsidRPr="00C17759">
        <w:rPr>
          <w:lang w:val="en"/>
        </w:rPr>
        <w:t xml:space="preserve"> University with a major in operations research, a student must complete at least two math courses, at least two OR courses, and at least two computer courses. Some courses can be used to fulfill more than one requirement: Calculus can fulfill the math requirement; operations research, math and OR requirements; data structures, computer and math requirements; business statistics, math and OR requirements; computer simulation, OR and computer requirements; introduction to computer programming, computer requirement; and forecasting, OR and math requirements.</w:t>
      </w:r>
    </w:p>
    <w:p w:rsidR="00C17759" w:rsidRPr="00C17759" w:rsidRDefault="00C17759" w:rsidP="00E223F3">
      <w:pPr>
        <w:rPr>
          <w:lang w:val="en"/>
        </w:rPr>
      </w:pPr>
      <w:r w:rsidRPr="00C17759">
        <w:rPr>
          <w:lang w:val="en"/>
        </w:rPr>
        <w:t>Some courses are prerequisites for others: Calculus is a prerequisite for business statistics; introduction to computer programming is a prerequisite for computer simulation and for data structures; and business statistics is a prerequisite for forecasting. Formulate an IP that minimizes the number of courses needed to satisfy the major requirements.</w:t>
      </w:r>
    </w:p>
    <w:p w:rsidR="00C17759" w:rsidRPr="00C17759" w:rsidRDefault="00C17759" w:rsidP="008E5310">
      <w:pPr>
        <w:pStyle w:val="ListParagraph"/>
        <w:numPr>
          <w:ilvl w:val="1"/>
          <w:numId w:val="45"/>
        </w:numPr>
        <w:ind w:left="360"/>
        <w:rPr>
          <w:lang w:val="en"/>
        </w:rPr>
      </w:pPr>
      <w:r w:rsidRPr="00C17759">
        <w:rPr>
          <w:lang w:val="en"/>
        </w:rPr>
        <w:t>The manager of State University’s DED computer wants to be able to access five different files. These files are scattered on 10 disks as shown in Table 1</w:t>
      </w:r>
      <w:r>
        <w:rPr>
          <w:lang w:val="en"/>
        </w:rPr>
        <w:t>1</w:t>
      </w:r>
      <w:r w:rsidRPr="00C17759">
        <w:rPr>
          <w:lang w:val="en"/>
        </w:rPr>
        <w:t>. The amount of storage required by each disk is as follows: disk 1, 3K; disk 2, 5K; disk 3, 1K; disk 4, 2K; disk 5, 1K; disk 6, 4K; disk 7, 3K; disk 8, 1K; disk 9, 2K; disk 10, 2K.</w:t>
      </w:r>
    </w:p>
    <w:p w:rsidR="00C17759" w:rsidRPr="00C17759" w:rsidRDefault="00C17759" w:rsidP="008E5310">
      <w:pPr>
        <w:pStyle w:val="ListParagraph"/>
        <w:numPr>
          <w:ilvl w:val="0"/>
          <w:numId w:val="55"/>
        </w:numPr>
        <w:rPr>
          <w:lang w:val="en"/>
        </w:rPr>
      </w:pPr>
      <w:r w:rsidRPr="00C17759">
        <w:rPr>
          <w:lang w:val="en"/>
        </w:rPr>
        <w:t>Formulate an IP tha</w:t>
      </w:r>
      <w:r>
        <w:rPr>
          <w:lang w:val="en"/>
        </w:rPr>
        <w:t>t determines a set of disks re</w:t>
      </w:r>
      <w:r w:rsidRPr="00C17759">
        <w:rPr>
          <w:lang w:val="en"/>
        </w:rPr>
        <w:t>quiring the minimum amount of storage such that each</w:t>
      </w:r>
      <w:r>
        <w:rPr>
          <w:lang w:val="en"/>
        </w:rPr>
        <w:t xml:space="preserve"> </w:t>
      </w:r>
      <w:r w:rsidRPr="00C17759">
        <w:rPr>
          <w:lang w:val="en"/>
        </w:rPr>
        <w:t>file is on at least one of the disks. For a given disk, we must either store the entire disk or store none of the disk; we cannot store part of a disk.</w:t>
      </w:r>
    </w:p>
    <w:p w:rsidR="00C17759" w:rsidRDefault="00C17759" w:rsidP="008E5310">
      <w:pPr>
        <w:pStyle w:val="ListParagraph"/>
        <w:numPr>
          <w:ilvl w:val="0"/>
          <w:numId w:val="55"/>
        </w:numPr>
        <w:rPr>
          <w:lang w:val="en"/>
        </w:rPr>
      </w:pPr>
      <w:r w:rsidRPr="00C17759">
        <w:rPr>
          <w:lang w:val="en"/>
        </w:rPr>
        <w:t>Modify your formulation so that if disk 3 or disk 5 is used, then disk 2 must also be used.</w:t>
      </w:r>
    </w:p>
    <w:p w:rsidR="00F87323" w:rsidRPr="0019269F" w:rsidRDefault="00F87323" w:rsidP="00E223F3">
      <w:pPr>
        <w:pStyle w:val="TableCentered"/>
        <w:rPr>
          <w:lang w:val="en"/>
        </w:rPr>
      </w:pPr>
      <w:r w:rsidRPr="0019269F">
        <w:rPr>
          <w:lang w:val="en"/>
        </w:rPr>
        <w:t>TABLE 11</w:t>
      </w:r>
    </w:p>
    <w:tbl>
      <w:tblPr>
        <w:tblW w:w="4658" w:type="pct"/>
        <w:tblInd w:w="360" w:type="dxa"/>
        <w:tblLayout w:type="fixed"/>
        <w:tblLook w:val="04A0" w:firstRow="1" w:lastRow="0" w:firstColumn="1" w:lastColumn="0" w:noHBand="0" w:noVBand="1"/>
      </w:tblPr>
      <w:tblGrid>
        <w:gridCol w:w="545"/>
        <w:gridCol w:w="545"/>
        <w:gridCol w:w="545"/>
        <w:gridCol w:w="542"/>
        <w:gridCol w:w="543"/>
        <w:gridCol w:w="543"/>
        <w:gridCol w:w="543"/>
        <w:gridCol w:w="542"/>
        <w:gridCol w:w="543"/>
        <w:gridCol w:w="543"/>
        <w:gridCol w:w="536"/>
      </w:tblGrid>
      <w:tr w:rsidR="00E31774" w:rsidRPr="0019269F" w:rsidTr="00D82849">
        <w:tc>
          <w:tcPr>
            <w:tcW w:w="456" w:type="pct"/>
            <w:tcBorders>
              <w:top w:val="single" w:sz="4" w:space="0" w:color="auto"/>
              <w:left w:val="nil"/>
              <w:bottom w:val="nil"/>
              <w:right w:val="nil"/>
            </w:tcBorders>
            <w:shd w:val="clear" w:color="auto" w:fill="auto"/>
          </w:tcPr>
          <w:p w:rsidR="00E31774" w:rsidRPr="0019269F" w:rsidRDefault="00E31774" w:rsidP="007A0814">
            <w:pPr>
              <w:spacing w:after="0"/>
            </w:pPr>
          </w:p>
        </w:tc>
        <w:tc>
          <w:tcPr>
            <w:tcW w:w="4544" w:type="pct"/>
            <w:gridSpan w:val="10"/>
            <w:tcBorders>
              <w:top w:val="single" w:sz="4" w:space="0" w:color="auto"/>
              <w:left w:val="nil"/>
              <w:bottom w:val="single" w:sz="4" w:space="0" w:color="auto"/>
              <w:right w:val="nil"/>
            </w:tcBorders>
            <w:shd w:val="clear" w:color="auto" w:fill="auto"/>
          </w:tcPr>
          <w:p w:rsidR="00E31774" w:rsidRPr="0019269F" w:rsidRDefault="00E31774" w:rsidP="007A0814">
            <w:pPr>
              <w:spacing w:after="0"/>
              <w:rPr>
                <w:spacing w:val="-11"/>
                <w:w w:val="71"/>
              </w:rPr>
            </w:pPr>
            <w:r w:rsidRPr="00E31774">
              <w:t>Disk</w:t>
            </w:r>
          </w:p>
        </w:tc>
      </w:tr>
      <w:tr w:rsidR="00E31774" w:rsidRPr="0019269F" w:rsidTr="00E31774">
        <w:tc>
          <w:tcPr>
            <w:tcW w:w="456" w:type="pct"/>
            <w:tcBorders>
              <w:top w:val="nil"/>
              <w:left w:val="nil"/>
              <w:bottom w:val="single" w:sz="4" w:space="0" w:color="auto"/>
              <w:right w:val="nil"/>
            </w:tcBorders>
            <w:shd w:val="clear" w:color="auto" w:fill="auto"/>
          </w:tcPr>
          <w:p w:rsidR="00C17759" w:rsidRPr="0019269F" w:rsidRDefault="00C17759" w:rsidP="007A0814">
            <w:pPr>
              <w:spacing w:after="0"/>
            </w:pPr>
            <w:r w:rsidRPr="0019269F">
              <w:t>File</w:t>
            </w:r>
          </w:p>
        </w:tc>
        <w:tc>
          <w:tcPr>
            <w:tcW w:w="456" w:type="pct"/>
            <w:tcBorders>
              <w:left w:val="nil"/>
              <w:bottom w:val="single" w:sz="4" w:space="0" w:color="auto"/>
              <w:right w:val="nil"/>
            </w:tcBorders>
            <w:shd w:val="clear" w:color="auto" w:fill="auto"/>
          </w:tcPr>
          <w:p w:rsidR="00C17759" w:rsidRPr="0019269F" w:rsidRDefault="00C17759" w:rsidP="007A0814">
            <w:pPr>
              <w:spacing w:after="0"/>
            </w:pPr>
            <w:r w:rsidRPr="0019269F">
              <w:rPr>
                <w:w w:val="70"/>
              </w:rPr>
              <w:t>1</w:t>
            </w:r>
            <w:r w:rsidRPr="0019269F">
              <w:rPr>
                <w:spacing w:val="-30"/>
                <w:w w:val="70"/>
              </w:rPr>
              <w:t xml:space="preserve"> </w:t>
            </w:r>
          </w:p>
        </w:tc>
        <w:tc>
          <w:tcPr>
            <w:tcW w:w="456" w:type="pct"/>
            <w:tcBorders>
              <w:left w:val="nil"/>
              <w:bottom w:val="single" w:sz="4" w:space="0" w:color="auto"/>
              <w:right w:val="nil"/>
            </w:tcBorders>
            <w:shd w:val="clear" w:color="auto" w:fill="auto"/>
          </w:tcPr>
          <w:p w:rsidR="00C17759" w:rsidRPr="0019269F" w:rsidRDefault="00C17759" w:rsidP="007A0814">
            <w:pPr>
              <w:spacing w:after="0"/>
            </w:pPr>
            <w:r w:rsidRPr="0019269F">
              <w:rPr>
                <w:w w:val="70"/>
              </w:rPr>
              <w:t>2</w:t>
            </w:r>
            <w:r w:rsidRPr="0019269F">
              <w:rPr>
                <w:spacing w:val="-30"/>
                <w:w w:val="70"/>
              </w:rPr>
              <w:t xml:space="preserve"> </w:t>
            </w:r>
          </w:p>
        </w:tc>
        <w:tc>
          <w:tcPr>
            <w:tcW w:w="454" w:type="pct"/>
            <w:tcBorders>
              <w:left w:val="nil"/>
              <w:bottom w:val="single" w:sz="4" w:space="0" w:color="auto"/>
              <w:right w:val="nil"/>
            </w:tcBorders>
            <w:shd w:val="clear" w:color="auto" w:fill="auto"/>
          </w:tcPr>
          <w:p w:rsidR="00C17759" w:rsidRPr="0019269F" w:rsidRDefault="00C17759" w:rsidP="007A0814">
            <w:pPr>
              <w:spacing w:after="0"/>
            </w:pPr>
            <w:r w:rsidRPr="0019269F">
              <w:rPr>
                <w:w w:val="70"/>
              </w:rPr>
              <w:t>3</w:t>
            </w:r>
            <w:r w:rsidRPr="0019269F">
              <w:rPr>
                <w:spacing w:val="-30"/>
                <w:w w:val="70"/>
              </w:rPr>
              <w:t xml:space="preserve"> </w:t>
            </w:r>
          </w:p>
        </w:tc>
        <w:tc>
          <w:tcPr>
            <w:tcW w:w="455" w:type="pct"/>
            <w:tcBorders>
              <w:left w:val="nil"/>
              <w:bottom w:val="single" w:sz="4" w:space="0" w:color="auto"/>
              <w:right w:val="nil"/>
            </w:tcBorders>
            <w:shd w:val="clear" w:color="auto" w:fill="auto"/>
          </w:tcPr>
          <w:p w:rsidR="00C17759" w:rsidRPr="0019269F" w:rsidRDefault="00C17759" w:rsidP="007A0814">
            <w:pPr>
              <w:spacing w:after="0"/>
            </w:pPr>
            <w:r w:rsidRPr="0019269F">
              <w:rPr>
                <w:w w:val="70"/>
              </w:rPr>
              <w:t>4</w:t>
            </w:r>
            <w:r w:rsidRPr="0019269F">
              <w:rPr>
                <w:spacing w:val="-30"/>
                <w:w w:val="70"/>
              </w:rPr>
              <w:t xml:space="preserve"> </w:t>
            </w:r>
          </w:p>
        </w:tc>
        <w:tc>
          <w:tcPr>
            <w:tcW w:w="455" w:type="pct"/>
            <w:tcBorders>
              <w:left w:val="nil"/>
              <w:bottom w:val="single" w:sz="4" w:space="0" w:color="auto"/>
              <w:right w:val="nil"/>
            </w:tcBorders>
            <w:shd w:val="clear" w:color="auto" w:fill="auto"/>
          </w:tcPr>
          <w:p w:rsidR="00C17759" w:rsidRPr="0019269F" w:rsidRDefault="00C17759" w:rsidP="007A0814">
            <w:pPr>
              <w:spacing w:after="0"/>
            </w:pPr>
            <w:r w:rsidRPr="0019269F">
              <w:rPr>
                <w:w w:val="70"/>
              </w:rPr>
              <w:t>5</w:t>
            </w:r>
            <w:r w:rsidRPr="0019269F">
              <w:rPr>
                <w:spacing w:val="-30"/>
                <w:w w:val="70"/>
              </w:rPr>
              <w:t xml:space="preserve"> </w:t>
            </w:r>
          </w:p>
        </w:tc>
        <w:tc>
          <w:tcPr>
            <w:tcW w:w="455" w:type="pct"/>
            <w:tcBorders>
              <w:left w:val="nil"/>
              <w:bottom w:val="single" w:sz="4" w:space="0" w:color="auto"/>
              <w:right w:val="nil"/>
            </w:tcBorders>
            <w:shd w:val="clear" w:color="auto" w:fill="auto"/>
          </w:tcPr>
          <w:p w:rsidR="00C17759" w:rsidRPr="0019269F" w:rsidRDefault="00C17759" w:rsidP="007A0814">
            <w:pPr>
              <w:spacing w:after="0"/>
            </w:pPr>
            <w:r w:rsidRPr="0019269F">
              <w:rPr>
                <w:w w:val="70"/>
              </w:rPr>
              <w:t>6</w:t>
            </w:r>
            <w:r w:rsidRPr="0019269F">
              <w:rPr>
                <w:spacing w:val="-30"/>
                <w:w w:val="70"/>
              </w:rPr>
              <w:t xml:space="preserve"> </w:t>
            </w:r>
          </w:p>
        </w:tc>
        <w:tc>
          <w:tcPr>
            <w:tcW w:w="454" w:type="pct"/>
            <w:tcBorders>
              <w:left w:val="nil"/>
              <w:bottom w:val="single" w:sz="4" w:space="0" w:color="auto"/>
              <w:right w:val="nil"/>
            </w:tcBorders>
            <w:shd w:val="clear" w:color="auto" w:fill="auto"/>
          </w:tcPr>
          <w:p w:rsidR="00C17759" w:rsidRPr="0019269F" w:rsidRDefault="00C17759" w:rsidP="007A0814">
            <w:pPr>
              <w:spacing w:after="0"/>
            </w:pPr>
            <w:r w:rsidRPr="0019269F">
              <w:rPr>
                <w:w w:val="70"/>
              </w:rPr>
              <w:t>7</w:t>
            </w:r>
            <w:r w:rsidRPr="0019269F">
              <w:rPr>
                <w:spacing w:val="-30"/>
                <w:w w:val="70"/>
              </w:rPr>
              <w:t xml:space="preserve"> </w:t>
            </w:r>
          </w:p>
        </w:tc>
        <w:tc>
          <w:tcPr>
            <w:tcW w:w="455" w:type="pct"/>
            <w:tcBorders>
              <w:left w:val="nil"/>
              <w:bottom w:val="single" w:sz="4" w:space="0" w:color="auto"/>
              <w:right w:val="nil"/>
            </w:tcBorders>
            <w:shd w:val="clear" w:color="auto" w:fill="auto"/>
          </w:tcPr>
          <w:p w:rsidR="00C17759" w:rsidRPr="0019269F" w:rsidRDefault="00C17759" w:rsidP="007A0814">
            <w:pPr>
              <w:spacing w:after="0"/>
            </w:pPr>
            <w:r w:rsidRPr="0019269F">
              <w:rPr>
                <w:w w:val="70"/>
              </w:rPr>
              <w:t>8</w:t>
            </w:r>
            <w:r w:rsidRPr="0019269F">
              <w:rPr>
                <w:spacing w:val="-30"/>
                <w:w w:val="70"/>
              </w:rPr>
              <w:t xml:space="preserve"> </w:t>
            </w:r>
          </w:p>
        </w:tc>
        <w:tc>
          <w:tcPr>
            <w:tcW w:w="455" w:type="pct"/>
            <w:tcBorders>
              <w:left w:val="nil"/>
              <w:bottom w:val="single" w:sz="4" w:space="0" w:color="auto"/>
              <w:right w:val="nil"/>
            </w:tcBorders>
            <w:shd w:val="clear" w:color="auto" w:fill="auto"/>
          </w:tcPr>
          <w:p w:rsidR="00C17759" w:rsidRPr="0019269F" w:rsidRDefault="00C17759" w:rsidP="007A0814">
            <w:pPr>
              <w:spacing w:after="0"/>
            </w:pPr>
            <w:r w:rsidRPr="0019269F">
              <w:rPr>
                <w:w w:val="70"/>
              </w:rPr>
              <w:t>9</w:t>
            </w:r>
            <w:r w:rsidRPr="0019269F">
              <w:rPr>
                <w:spacing w:val="-30"/>
                <w:w w:val="70"/>
              </w:rPr>
              <w:t xml:space="preserve"> </w:t>
            </w:r>
          </w:p>
        </w:tc>
        <w:tc>
          <w:tcPr>
            <w:tcW w:w="451" w:type="pct"/>
            <w:tcBorders>
              <w:left w:val="nil"/>
              <w:bottom w:val="single" w:sz="4" w:space="0" w:color="auto"/>
              <w:right w:val="nil"/>
            </w:tcBorders>
            <w:shd w:val="clear" w:color="auto" w:fill="auto"/>
          </w:tcPr>
          <w:p w:rsidR="00C17759" w:rsidRPr="0019269F" w:rsidRDefault="00C17759" w:rsidP="007A0814">
            <w:pPr>
              <w:spacing w:after="0"/>
            </w:pPr>
            <w:r w:rsidRPr="0019269F">
              <w:rPr>
                <w:spacing w:val="-11"/>
                <w:w w:val="71"/>
              </w:rPr>
              <w:t>1</w:t>
            </w:r>
            <w:r w:rsidRPr="0019269F">
              <w:rPr>
                <w:w w:val="71"/>
              </w:rPr>
              <w:t>0</w:t>
            </w:r>
          </w:p>
        </w:tc>
      </w:tr>
      <w:tr w:rsidR="00E31774" w:rsidRPr="00C17759" w:rsidTr="00E31774">
        <w:tc>
          <w:tcPr>
            <w:tcW w:w="456" w:type="pct"/>
            <w:tcBorders>
              <w:top w:val="single" w:sz="4" w:space="0" w:color="auto"/>
              <w:left w:val="nil"/>
              <w:bottom w:val="nil"/>
              <w:right w:val="nil"/>
            </w:tcBorders>
            <w:shd w:val="clear" w:color="auto" w:fill="auto"/>
          </w:tcPr>
          <w:p w:rsidR="00F87323" w:rsidRPr="00E31774" w:rsidRDefault="00F87323" w:rsidP="007A0814">
            <w:pPr>
              <w:spacing w:after="0"/>
            </w:pPr>
            <w:r w:rsidRPr="00E31774">
              <w:t>1</w:t>
            </w:r>
          </w:p>
        </w:tc>
        <w:tc>
          <w:tcPr>
            <w:tcW w:w="456" w:type="pct"/>
            <w:tcBorders>
              <w:top w:val="single" w:sz="4" w:space="0" w:color="auto"/>
              <w:left w:val="nil"/>
              <w:bottom w:val="nil"/>
              <w:right w:val="nil"/>
            </w:tcBorders>
            <w:shd w:val="clear" w:color="auto" w:fill="auto"/>
          </w:tcPr>
          <w:p w:rsidR="00F87323" w:rsidRPr="00C17759" w:rsidRDefault="00F87323" w:rsidP="007A0814">
            <w:pPr>
              <w:spacing w:after="0"/>
            </w:pPr>
            <w:r w:rsidRPr="00C17759">
              <w:t>x</w:t>
            </w:r>
          </w:p>
        </w:tc>
        <w:tc>
          <w:tcPr>
            <w:tcW w:w="456" w:type="pct"/>
            <w:tcBorders>
              <w:top w:val="single" w:sz="4" w:space="0" w:color="auto"/>
              <w:left w:val="nil"/>
              <w:bottom w:val="nil"/>
              <w:right w:val="nil"/>
            </w:tcBorders>
            <w:shd w:val="clear" w:color="auto" w:fill="auto"/>
          </w:tcPr>
          <w:p w:rsidR="00F87323" w:rsidRPr="00C17759" w:rsidRDefault="00F87323" w:rsidP="007A0814">
            <w:pPr>
              <w:spacing w:after="0"/>
            </w:pPr>
            <w:r w:rsidRPr="00C17759">
              <w:t>x</w:t>
            </w:r>
          </w:p>
        </w:tc>
        <w:tc>
          <w:tcPr>
            <w:tcW w:w="454" w:type="pct"/>
            <w:tcBorders>
              <w:top w:val="single" w:sz="4" w:space="0" w:color="auto"/>
              <w:left w:val="nil"/>
              <w:bottom w:val="nil"/>
              <w:right w:val="nil"/>
            </w:tcBorders>
            <w:shd w:val="clear" w:color="auto" w:fill="auto"/>
          </w:tcPr>
          <w:p w:rsidR="00F87323" w:rsidRPr="00C17759" w:rsidRDefault="00F87323" w:rsidP="007A0814">
            <w:pPr>
              <w:spacing w:after="0"/>
            </w:pPr>
          </w:p>
        </w:tc>
        <w:tc>
          <w:tcPr>
            <w:tcW w:w="455" w:type="pct"/>
            <w:tcBorders>
              <w:top w:val="single" w:sz="4" w:space="0" w:color="auto"/>
              <w:left w:val="nil"/>
              <w:bottom w:val="nil"/>
              <w:right w:val="nil"/>
            </w:tcBorders>
            <w:shd w:val="clear" w:color="auto" w:fill="auto"/>
          </w:tcPr>
          <w:p w:rsidR="00F87323" w:rsidRPr="00C17759" w:rsidRDefault="00F87323" w:rsidP="007A0814">
            <w:pPr>
              <w:spacing w:after="0"/>
            </w:pPr>
            <w:r w:rsidRPr="00C17759">
              <w:t>x</w:t>
            </w:r>
          </w:p>
        </w:tc>
        <w:tc>
          <w:tcPr>
            <w:tcW w:w="455" w:type="pct"/>
            <w:tcBorders>
              <w:top w:val="single" w:sz="4" w:space="0" w:color="auto"/>
              <w:left w:val="nil"/>
              <w:bottom w:val="nil"/>
              <w:right w:val="nil"/>
            </w:tcBorders>
            <w:shd w:val="clear" w:color="auto" w:fill="auto"/>
          </w:tcPr>
          <w:p w:rsidR="00F87323" w:rsidRPr="00C17759" w:rsidRDefault="00F87323" w:rsidP="007A0814">
            <w:pPr>
              <w:spacing w:after="0"/>
            </w:pPr>
            <w:r w:rsidRPr="00C17759">
              <w:t>x</w:t>
            </w:r>
          </w:p>
        </w:tc>
        <w:tc>
          <w:tcPr>
            <w:tcW w:w="455" w:type="pct"/>
            <w:tcBorders>
              <w:top w:val="single" w:sz="4" w:space="0" w:color="auto"/>
              <w:left w:val="nil"/>
              <w:bottom w:val="nil"/>
              <w:right w:val="nil"/>
            </w:tcBorders>
            <w:shd w:val="clear" w:color="auto" w:fill="auto"/>
          </w:tcPr>
          <w:p w:rsidR="00F87323" w:rsidRPr="00C17759" w:rsidRDefault="00F87323" w:rsidP="007A0814">
            <w:pPr>
              <w:spacing w:after="0"/>
            </w:pPr>
          </w:p>
        </w:tc>
        <w:tc>
          <w:tcPr>
            <w:tcW w:w="454" w:type="pct"/>
            <w:tcBorders>
              <w:top w:val="single" w:sz="4" w:space="0" w:color="auto"/>
              <w:left w:val="nil"/>
              <w:bottom w:val="nil"/>
              <w:right w:val="nil"/>
            </w:tcBorders>
            <w:shd w:val="clear" w:color="auto" w:fill="auto"/>
          </w:tcPr>
          <w:p w:rsidR="00F87323" w:rsidRPr="00C17759" w:rsidRDefault="00F87323" w:rsidP="007A0814">
            <w:pPr>
              <w:spacing w:after="0"/>
            </w:pPr>
          </w:p>
        </w:tc>
        <w:tc>
          <w:tcPr>
            <w:tcW w:w="455" w:type="pct"/>
            <w:tcBorders>
              <w:top w:val="single" w:sz="4" w:space="0" w:color="auto"/>
              <w:left w:val="nil"/>
              <w:bottom w:val="nil"/>
              <w:right w:val="nil"/>
            </w:tcBorders>
            <w:shd w:val="clear" w:color="auto" w:fill="auto"/>
          </w:tcPr>
          <w:p w:rsidR="00F87323" w:rsidRPr="00C17759" w:rsidRDefault="00F87323" w:rsidP="007A0814">
            <w:pPr>
              <w:spacing w:after="0"/>
            </w:pPr>
            <w:r w:rsidRPr="00C17759">
              <w:t>x</w:t>
            </w:r>
          </w:p>
        </w:tc>
        <w:tc>
          <w:tcPr>
            <w:tcW w:w="455" w:type="pct"/>
            <w:tcBorders>
              <w:top w:val="single" w:sz="4" w:space="0" w:color="auto"/>
              <w:left w:val="nil"/>
              <w:bottom w:val="nil"/>
              <w:right w:val="nil"/>
            </w:tcBorders>
            <w:shd w:val="clear" w:color="auto" w:fill="auto"/>
          </w:tcPr>
          <w:p w:rsidR="00F87323" w:rsidRPr="00C17759" w:rsidRDefault="00F87323" w:rsidP="007A0814">
            <w:pPr>
              <w:spacing w:after="0"/>
            </w:pPr>
            <w:r w:rsidRPr="00C17759">
              <w:t>x</w:t>
            </w:r>
          </w:p>
        </w:tc>
        <w:tc>
          <w:tcPr>
            <w:tcW w:w="451" w:type="pct"/>
            <w:tcBorders>
              <w:top w:val="single" w:sz="4" w:space="0" w:color="auto"/>
              <w:left w:val="nil"/>
              <w:bottom w:val="nil"/>
              <w:right w:val="nil"/>
            </w:tcBorders>
            <w:shd w:val="clear" w:color="auto" w:fill="auto"/>
          </w:tcPr>
          <w:p w:rsidR="00F87323" w:rsidRPr="00C17759" w:rsidRDefault="00F87323" w:rsidP="007A0814">
            <w:pPr>
              <w:spacing w:after="0"/>
            </w:pPr>
          </w:p>
        </w:tc>
      </w:tr>
      <w:tr w:rsidR="00E31774" w:rsidRPr="00C17759" w:rsidTr="00E31774">
        <w:tc>
          <w:tcPr>
            <w:tcW w:w="456" w:type="pct"/>
            <w:tcBorders>
              <w:top w:val="nil"/>
              <w:left w:val="nil"/>
              <w:bottom w:val="nil"/>
              <w:right w:val="nil"/>
            </w:tcBorders>
            <w:shd w:val="clear" w:color="auto" w:fill="auto"/>
          </w:tcPr>
          <w:p w:rsidR="00F87323" w:rsidRPr="00E31774" w:rsidRDefault="00F87323" w:rsidP="007A0814">
            <w:pPr>
              <w:spacing w:after="0"/>
            </w:pPr>
            <w:r w:rsidRPr="00E31774">
              <w:t>2</w:t>
            </w:r>
          </w:p>
        </w:tc>
        <w:tc>
          <w:tcPr>
            <w:tcW w:w="456" w:type="pct"/>
            <w:tcBorders>
              <w:top w:val="nil"/>
              <w:left w:val="nil"/>
              <w:bottom w:val="nil"/>
              <w:right w:val="nil"/>
            </w:tcBorders>
            <w:shd w:val="clear" w:color="auto" w:fill="auto"/>
          </w:tcPr>
          <w:p w:rsidR="00F87323" w:rsidRPr="00C17759" w:rsidRDefault="00F87323" w:rsidP="007A0814">
            <w:pPr>
              <w:spacing w:after="0"/>
            </w:pPr>
            <w:r w:rsidRPr="00C17759">
              <w:t>x</w:t>
            </w:r>
          </w:p>
        </w:tc>
        <w:tc>
          <w:tcPr>
            <w:tcW w:w="456" w:type="pct"/>
            <w:tcBorders>
              <w:top w:val="nil"/>
              <w:left w:val="nil"/>
              <w:bottom w:val="nil"/>
              <w:right w:val="nil"/>
            </w:tcBorders>
            <w:shd w:val="clear" w:color="auto" w:fill="auto"/>
          </w:tcPr>
          <w:p w:rsidR="00F87323" w:rsidRPr="00C17759" w:rsidRDefault="00F87323" w:rsidP="007A0814">
            <w:pPr>
              <w:spacing w:after="0"/>
            </w:pPr>
          </w:p>
        </w:tc>
        <w:tc>
          <w:tcPr>
            <w:tcW w:w="454" w:type="pct"/>
            <w:tcBorders>
              <w:top w:val="nil"/>
              <w:left w:val="nil"/>
              <w:bottom w:val="nil"/>
              <w:right w:val="nil"/>
            </w:tcBorders>
            <w:shd w:val="clear" w:color="auto" w:fill="auto"/>
          </w:tcPr>
          <w:p w:rsidR="00F87323" w:rsidRPr="00C17759" w:rsidRDefault="00F87323" w:rsidP="007A0814">
            <w:pPr>
              <w:spacing w:after="0"/>
            </w:pPr>
            <w:r w:rsidRPr="00C17759">
              <w:t>x</w:t>
            </w:r>
          </w:p>
        </w:tc>
        <w:tc>
          <w:tcPr>
            <w:tcW w:w="455" w:type="pct"/>
            <w:tcBorders>
              <w:top w:val="nil"/>
              <w:left w:val="nil"/>
              <w:bottom w:val="nil"/>
              <w:right w:val="nil"/>
            </w:tcBorders>
            <w:shd w:val="clear" w:color="auto" w:fill="auto"/>
          </w:tcPr>
          <w:p w:rsidR="00F87323" w:rsidRPr="00C17759" w:rsidRDefault="00F87323" w:rsidP="007A0814">
            <w:pPr>
              <w:spacing w:after="0"/>
            </w:pPr>
          </w:p>
        </w:tc>
        <w:tc>
          <w:tcPr>
            <w:tcW w:w="455" w:type="pct"/>
            <w:tcBorders>
              <w:top w:val="nil"/>
              <w:left w:val="nil"/>
              <w:bottom w:val="nil"/>
              <w:right w:val="nil"/>
            </w:tcBorders>
            <w:shd w:val="clear" w:color="auto" w:fill="auto"/>
          </w:tcPr>
          <w:p w:rsidR="00F87323" w:rsidRPr="00C17759" w:rsidRDefault="00F87323" w:rsidP="007A0814">
            <w:pPr>
              <w:spacing w:after="0"/>
            </w:pPr>
          </w:p>
        </w:tc>
        <w:tc>
          <w:tcPr>
            <w:tcW w:w="455" w:type="pct"/>
            <w:tcBorders>
              <w:top w:val="nil"/>
              <w:left w:val="nil"/>
              <w:bottom w:val="nil"/>
              <w:right w:val="nil"/>
            </w:tcBorders>
            <w:shd w:val="clear" w:color="auto" w:fill="auto"/>
          </w:tcPr>
          <w:p w:rsidR="00F87323" w:rsidRPr="00C17759" w:rsidRDefault="00F87323" w:rsidP="007A0814">
            <w:pPr>
              <w:spacing w:after="0"/>
            </w:pPr>
          </w:p>
        </w:tc>
        <w:tc>
          <w:tcPr>
            <w:tcW w:w="454" w:type="pct"/>
            <w:tcBorders>
              <w:top w:val="nil"/>
              <w:left w:val="nil"/>
              <w:bottom w:val="nil"/>
              <w:right w:val="nil"/>
            </w:tcBorders>
            <w:shd w:val="clear" w:color="auto" w:fill="auto"/>
          </w:tcPr>
          <w:p w:rsidR="00F87323" w:rsidRPr="00C17759" w:rsidRDefault="00F87323" w:rsidP="007A0814">
            <w:pPr>
              <w:spacing w:after="0"/>
            </w:pPr>
          </w:p>
        </w:tc>
        <w:tc>
          <w:tcPr>
            <w:tcW w:w="455" w:type="pct"/>
            <w:tcBorders>
              <w:top w:val="nil"/>
              <w:left w:val="nil"/>
              <w:bottom w:val="nil"/>
              <w:right w:val="nil"/>
            </w:tcBorders>
            <w:shd w:val="clear" w:color="auto" w:fill="auto"/>
          </w:tcPr>
          <w:p w:rsidR="00F87323" w:rsidRPr="00C17759" w:rsidRDefault="00F87323" w:rsidP="007A0814">
            <w:pPr>
              <w:spacing w:after="0"/>
            </w:pPr>
          </w:p>
        </w:tc>
        <w:tc>
          <w:tcPr>
            <w:tcW w:w="455" w:type="pct"/>
            <w:tcBorders>
              <w:top w:val="nil"/>
              <w:left w:val="nil"/>
              <w:bottom w:val="nil"/>
              <w:right w:val="nil"/>
            </w:tcBorders>
            <w:shd w:val="clear" w:color="auto" w:fill="auto"/>
          </w:tcPr>
          <w:p w:rsidR="00F87323" w:rsidRPr="00C17759" w:rsidRDefault="00F87323" w:rsidP="007A0814">
            <w:pPr>
              <w:spacing w:after="0"/>
            </w:pPr>
          </w:p>
        </w:tc>
        <w:tc>
          <w:tcPr>
            <w:tcW w:w="451" w:type="pct"/>
            <w:tcBorders>
              <w:top w:val="nil"/>
              <w:left w:val="nil"/>
              <w:bottom w:val="nil"/>
              <w:right w:val="nil"/>
            </w:tcBorders>
            <w:shd w:val="clear" w:color="auto" w:fill="auto"/>
          </w:tcPr>
          <w:p w:rsidR="00F87323" w:rsidRPr="00C17759" w:rsidRDefault="00F87323" w:rsidP="007A0814">
            <w:pPr>
              <w:spacing w:after="0"/>
            </w:pPr>
          </w:p>
        </w:tc>
      </w:tr>
      <w:tr w:rsidR="00E31774" w:rsidRPr="00C17759" w:rsidTr="00E31774">
        <w:tc>
          <w:tcPr>
            <w:tcW w:w="456" w:type="pct"/>
            <w:tcBorders>
              <w:top w:val="nil"/>
              <w:left w:val="nil"/>
              <w:bottom w:val="nil"/>
              <w:right w:val="nil"/>
            </w:tcBorders>
            <w:shd w:val="clear" w:color="auto" w:fill="auto"/>
          </w:tcPr>
          <w:p w:rsidR="00F87323" w:rsidRPr="00E31774" w:rsidRDefault="00F87323" w:rsidP="007A0814">
            <w:pPr>
              <w:spacing w:after="0"/>
            </w:pPr>
            <w:r w:rsidRPr="00E31774">
              <w:t>3</w:t>
            </w:r>
          </w:p>
        </w:tc>
        <w:tc>
          <w:tcPr>
            <w:tcW w:w="456" w:type="pct"/>
            <w:tcBorders>
              <w:top w:val="nil"/>
              <w:left w:val="nil"/>
              <w:bottom w:val="nil"/>
              <w:right w:val="nil"/>
            </w:tcBorders>
            <w:shd w:val="clear" w:color="auto" w:fill="auto"/>
          </w:tcPr>
          <w:p w:rsidR="00F87323" w:rsidRPr="00C17759" w:rsidRDefault="00F87323" w:rsidP="007A0814">
            <w:pPr>
              <w:spacing w:after="0"/>
            </w:pPr>
          </w:p>
        </w:tc>
        <w:tc>
          <w:tcPr>
            <w:tcW w:w="456" w:type="pct"/>
            <w:tcBorders>
              <w:top w:val="nil"/>
              <w:left w:val="nil"/>
              <w:bottom w:val="nil"/>
              <w:right w:val="nil"/>
            </w:tcBorders>
            <w:shd w:val="clear" w:color="auto" w:fill="auto"/>
          </w:tcPr>
          <w:p w:rsidR="00F87323" w:rsidRPr="00C17759" w:rsidRDefault="00F87323" w:rsidP="007A0814">
            <w:pPr>
              <w:spacing w:after="0"/>
            </w:pPr>
            <w:r w:rsidRPr="00C17759">
              <w:t>x</w:t>
            </w:r>
          </w:p>
        </w:tc>
        <w:tc>
          <w:tcPr>
            <w:tcW w:w="454" w:type="pct"/>
            <w:tcBorders>
              <w:top w:val="nil"/>
              <w:left w:val="nil"/>
              <w:bottom w:val="nil"/>
              <w:right w:val="nil"/>
            </w:tcBorders>
            <w:shd w:val="clear" w:color="auto" w:fill="auto"/>
          </w:tcPr>
          <w:p w:rsidR="00F87323" w:rsidRPr="00C17759" w:rsidRDefault="00F87323" w:rsidP="007A0814">
            <w:pPr>
              <w:spacing w:after="0"/>
            </w:pPr>
          </w:p>
        </w:tc>
        <w:tc>
          <w:tcPr>
            <w:tcW w:w="455" w:type="pct"/>
            <w:tcBorders>
              <w:top w:val="nil"/>
              <w:left w:val="nil"/>
              <w:bottom w:val="nil"/>
              <w:right w:val="nil"/>
            </w:tcBorders>
            <w:shd w:val="clear" w:color="auto" w:fill="auto"/>
          </w:tcPr>
          <w:p w:rsidR="00F87323" w:rsidRPr="00C17759" w:rsidRDefault="00F87323" w:rsidP="007A0814">
            <w:pPr>
              <w:spacing w:after="0"/>
            </w:pPr>
          </w:p>
        </w:tc>
        <w:tc>
          <w:tcPr>
            <w:tcW w:w="455" w:type="pct"/>
            <w:tcBorders>
              <w:top w:val="nil"/>
              <w:left w:val="nil"/>
              <w:bottom w:val="nil"/>
              <w:right w:val="nil"/>
            </w:tcBorders>
            <w:shd w:val="clear" w:color="auto" w:fill="auto"/>
          </w:tcPr>
          <w:p w:rsidR="00F87323" w:rsidRPr="00C17759" w:rsidRDefault="00F87323" w:rsidP="007A0814">
            <w:pPr>
              <w:spacing w:after="0"/>
            </w:pPr>
            <w:r w:rsidRPr="00C17759">
              <w:t>x</w:t>
            </w:r>
          </w:p>
        </w:tc>
        <w:tc>
          <w:tcPr>
            <w:tcW w:w="455" w:type="pct"/>
            <w:tcBorders>
              <w:top w:val="nil"/>
              <w:left w:val="nil"/>
              <w:bottom w:val="nil"/>
              <w:right w:val="nil"/>
            </w:tcBorders>
            <w:shd w:val="clear" w:color="auto" w:fill="auto"/>
          </w:tcPr>
          <w:p w:rsidR="00F87323" w:rsidRPr="00C17759" w:rsidRDefault="00F87323" w:rsidP="007A0814">
            <w:pPr>
              <w:spacing w:after="0"/>
            </w:pPr>
          </w:p>
        </w:tc>
        <w:tc>
          <w:tcPr>
            <w:tcW w:w="454" w:type="pct"/>
            <w:tcBorders>
              <w:top w:val="nil"/>
              <w:left w:val="nil"/>
              <w:bottom w:val="nil"/>
              <w:right w:val="nil"/>
            </w:tcBorders>
            <w:shd w:val="clear" w:color="auto" w:fill="auto"/>
          </w:tcPr>
          <w:p w:rsidR="00F87323" w:rsidRPr="00C17759" w:rsidRDefault="00F87323" w:rsidP="007A0814">
            <w:pPr>
              <w:spacing w:after="0"/>
            </w:pPr>
            <w:r w:rsidRPr="00C17759">
              <w:t>x</w:t>
            </w:r>
          </w:p>
        </w:tc>
        <w:tc>
          <w:tcPr>
            <w:tcW w:w="455" w:type="pct"/>
            <w:tcBorders>
              <w:top w:val="nil"/>
              <w:left w:val="nil"/>
              <w:bottom w:val="nil"/>
              <w:right w:val="nil"/>
            </w:tcBorders>
            <w:shd w:val="clear" w:color="auto" w:fill="auto"/>
          </w:tcPr>
          <w:p w:rsidR="00F87323" w:rsidRPr="00C17759" w:rsidRDefault="00F87323" w:rsidP="007A0814">
            <w:pPr>
              <w:spacing w:after="0"/>
            </w:pPr>
          </w:p>
        </w:tc>
        <w:tc>
          <w:tcPr>
            <w:tcW w:w="455" w:type="pct"/>
            <w:tcBorders>
              <w:top w:val="nil"/>
              <w:left w:val="nil"/>
              <w:bottom w:val="nil"/>
              <w:right w:val="nil"/>
            </w:tcBorders>
            <w:shd w:val="clear" w:color="auto" w:fill="auto"/>
          </w:tcPr>
          <w:p w:rsidR="00F87323" w:rsidRPr="00C17759" w:rsidRDefault="00F87323" w:rsidP="007A0814">
            <w:pPr>
              <w:spacing w:after="0"/>
            </w:pPr>
          </w:p>
        </w:tc>
        <w:tc>
          <w:tcPr>
            <w:tcW w:w="451" w:type="pct"/>
            <w:tcBorders>
              <w:top w:val="nil"/>
              <w:left w:val="nil"/>
              <w:bottom w:val="nil"/>
              <w:right w:val="nil"/>
            </w:tcBorders>
            <w:shd w:val="clear" w:color="auto" w:fill="auto"/>
          </w:tcPr>
          <w:p w:rsidR="00F87323" w:rsidRPr="00C17759" w:rsidRDefault="00F87323" w:rsidP="007A0814">
            <w:pPr>
              <w:spacing w:after="0"/>
            </w:pPr>
            <w:r w:rsidRPr="00C17759">
              <w:t>x</w:t>
            </w:r>
          </w:p>
        </w:tc>
      </w:tr>
      <w:tr w:rsidR="00E31774" w:rsidRPr="00C17759" w:rsidTr="00E256FD">
        <w:tc>
          <w:tcPr>
            <w:tcW w:w="456" w:type="pct"/>
            <w:tcBorders>
              <w:top w:val="nil"/>
              <w:left w:val="nil"/>
              <w:right w:val="nil"/>
            </w:tcBorders>
            <w:shd w:val="clear" w:color="auto" w:fill="auto"/>
          </w:tcPr>
          <w:p w:rsidR="00F87323" w:rsidRPr="00E31774" w:rsidRDefault="00F87323" w:rsidP="007A0814">
            <w:pPr>
              <w:spacing w:after="0"/>
            </w:pPr>
            <w:r w:rsidRPr="00E31774">
              <w:t>4</w:t>
            </w:r>
          </w:p>
        </w:tc>
        <w:tc>
          <w:tcPr>
            <w:tcW w:w="456" w:type="pct"/>
            <w:tcBorders>
              <w:top w:val="nil"/>
              <w:left w:val="nil"/>
              <w:right w:val="nil"/>
            </w:tcBorders>
            <w:shd w:val="clear" w:color="auto" w:fill="auto"/>
          </w:tcPr>
          <w:p w:rsidR="00F87323" w:rsidRPr="00C17759" w:rsidRDefault="00F87323" w:rsidP="007A0814">
            <w:pPr>
              <w:spacing w:after="0"/>
            </w:pPr>
          </w:p>
        </w:tc>
        <w:tc>
          <w:tcPr>
            <w:tcW w:w="456" w:type="pct"/>
            <w:tcBorders>
              <w:top w:val="nil"/>
              <w:left w:val="nil"/>
              <w:right w:val="nil"/>
            </w:tcBorders>
            <w:shd w:val="clear" w:color="auto" w:fill="auto"/>
          </w:tcPr>
          <w:p w:rsidR="00F87323" w:rsidRPr="00C17759" w:rsidRDefault="00F87323" w:rsidP="007A0814">
            <w:pPr>
              <w:spacing w:after="0"/>
            </w:pPr>
          </w:p>
        </w:tc>
        <w:tc>
          <w:tcPr>
            <w:tcW w:w="454" w:type="pct"/>
            <w:tcBorders>
              <w:top w:val="nil"/>
              <w:left w:val="nil"/>
              <w:right w:val="nil"/>
            </w:tcBorders>
            <w:shd w:val="clear" w:color="auto" w:fill="auto"/>
          </w:tcPr>
          <w:p w:rsidR="00F87323" w:rsidRPr="00C17759" w:rsidRDefault="00F87323" w:rsidP="007A0814">
            <w:pPr>
              <w:spacing w:after="0"/>
            </w:pPr>
            <w:r w:rsidRPr="00C17759">
              <w:t>x</w:t>
            </w:r>
          </w:p>
        </w:tc>
        <w:tc>
          <w:tcPr>
            <w:tcW w:w="455" w:type="pct"/>
            <w:tcBorders>
              <w:top w:val="nil"/>
              <w:left w:val="nil"/>
              <w:right w:val="nil"/>
            </w:tcBorders>
            <w:shd w:val="clear" w:color="auto" w:fill="auto"/>
          </w:tcPr>
          <w:p w:rsidR="00F87323" w:rsidRPr="00C17759" w:rsidRDefault="00F87323" w:rsidP="007A0814">
            <w:pPr>
              <w:spacing w:after="0"/>
            </w:pPr>
          </w:p>
        </w:tc>
        <w:tc>
          <w:tcPr>
            <w:tcW w:w="455" w:type="pct"/>
            <w:tcBorders>
              <w:top w:val="nil"/>
              <w:left w:val="nil"/>
              <w:right w:val="nil"/>
            </w:tcBorders>
            <w:shd w:val="clear" w:color="auto" w:fill="auto"/>
          </w:tcPr>
          <w:p w:rsidR="00F87323" w:rsidRPr="00C17759" w:rsidRDefault="00F87323" w:rsidP="007A0814">
            <w:pPr>
              <w:spacing w:after="0"/>
            </w:pPr>
          </w:p>
        </w:tc>
        <w:tc>
          <w:tcPr>
            <w:tcW w:w="455" w:type="pct"/>
            <w:tcBorders>
              <w:top w:val="nil"/>
              <w:left w:val="nil"/>
              <w:right w:val="nil"/>
            </w:tcBorders>
            <w:shd w:val="clear" w:color="auto" w:fill="auto"/>
          </w:tcPr>
          <w:p w:rsidR="00F87323" w:rsidRPr="00C17759" w:rsidRDefault="00F87323" w:rsidP="007A0814">
            <w:pPr>
              <w:spacing w:after="0"/>
            </w:pPr>
            <w:r w:rsidRPr="00C17759">
              <w:t>x</w:t>
            </w:r>
          </w:p>
        </w:tc>
        <w:tc>
          <w:tcPr>
            <w:tcW w:w="454" w:type="pct"/>
            <w:tcBorders>
              <w:top w:val="nil"/>
              <w:left w:val="nil"/>
              <w:right w:val="nil"/>
            </w:tcBorders>
            <w:shd w:val="clear" w:color="auto" w:fill="auto"/>
          </w:tcPr>
          <w:p w:rsidR="00F87323" w:rsidRPr="00C17759" w:rsidRDefault="00F87323" w:rsidP="007A0814">
            <w:pPr>
              <w:spacing w:after="0"/>
            </w:pPr>
          </w:p>
        </w:tc>
        <w:tc>
          <w:tcPr>
            <w:tcW w:w="455" w:type="pct"/>
            <w:tcBorders>
              <w:top w:val="nil"/>
              <w:left w:val="nil"/>
              <w:right w:val="nil"/>
            </w:tcBorders>
            <w:shd w:val="clear" w:color="auto" w:fill="auto"/>
          </w:tcPr>
          <w:p w:rsidR="00F87323" w:rsidRPr="00C17759" w:rsidRDefault="00F87323" w:rsidP="007A0814">
            <w:pPr>
              <w:spacing w:after="0"/>
            </w:pPr>
            <w:r w:rsidRPr="00C17759">
              <w:t>x</w:t>
            </w:r>
          </w:p>
        </w:tc>
        <w:tc>
          <w:tcPr>
            <w:tcW w:w="455" w:type="pct"/>
            <w:tcBorders>
              <w:top w:val="nil"/>
              <w:left w:val="nil"/>
              <w:right w:val="nil"/>
            </w:tcBorders>
            <w:shd w:val="clear" w:color="auto" w:fill="auto"/>
          </w:tcPr>
          <w:p w:rsidR="00F87323" w:rsidRPr="00C17759" w:rsidRDefault="00F87323" w:rsidP="007A0814">
            <w:pPr>
              <w:spacing w:after="0"/>
            </w:pPr>
          </w:p>
        </w:tc>
        <w:tc>
          <w:tcPr>
            <w:tcW w:w="451" w:type="pct"/>
            <w:tcBorders>
              <w:top w:val="nil"/>
              <w:left w:val="nil"/>
              <w:right w:val="nil"/>
            </w:tcBorders>
            <w:shd w:val="clear" w:color="auto" w:fill="auto"/>
          </w:tcPr>
          <w:p w:rsidR="00F87323" w:rsidRPr="00C17759" w:rsidRDefault="00F87323" w:rsidP="007A0814">
            <w:pPr>
              <w:spacing w:after="0"/>
            </w:pPr>
          </w:p>
        </w:tc>
      </w:tr>
      <w:tr w:rsidR="00E31774" w:rsidRPr="00C17759" w:rsidTr="00E256FD">
        <w:tc>
          <w:tcPr>
            <w:tcW w:w="456" w:type="pct"/>
            <w:tcBorders>
              <w:top w:val="nil"/>
              <w:left w:val="nil"/>
              <w:bottom w:val="single" w:sz="4" w:space="0" w:color="auto"/>
              <w:right w:val="nil"/>
            </w:tcBorders>
            <w:shd w:val="clear" w:color="auto" w:fill="auto"/>
          </w:tcPr>
          <w:p w:rsidR="00F87323" w:rsidRPr="00E31774" w:rsidRDefault="00F87323" w:rsidP="007A0814">
            <w:pPr>
              <w:spacing w:after="0"/>
            </w:pPr>
            <w:r w:rsidRPr="00E31774">
              <w:t>5</w:t>
            </w:r>
          </w:p>
        </w:tc>
        <w:tc>
          <w:tcPr>
            <w:tcW w:w="456" w:type="pct"/>
            <w:tcBorders>
              <w:top w:val="nil"/>
              <w:left w:val="nil"/>
              <w:bottom w:val="single" w:sz="4" w:space="0" w:color="auto"/>
              <w:right w:val="nil"/>
            </w:tcBorders>
            <w:shd w:val="clear" w:color="auto" w:fill="auto"/>
          </w:tcPr>
          <w:p w:rsidR="00F87323" w:rsidRPr="00C17759" w:rsidRDefault="00F87323" w:rsidP="007A0814">
            <w:pPr>
              <w:spacing w:after="0"/>
            </w:pPr>
            <w:r w:rsidRPr="00C17759">
              <w:t>x</w:t>
            </w:r>
          </w:p>
        </w:tc>
        <w:tc>
          <w:tcPr>
            <w:tcW w:w="456" w:type="pct"/>
            <w:tcBorders>
              <w:top w:val="nil"/>
              <w:left w:val="nil"/>
              <w:bottom w:val="single" w:sz="4" w:space="0" w:color="auto"/>
              <w:right w:val="nil"/>
            </w:tcBorders>
            <w:shd w:val="clear" w:color="auto" w:fill="auto"/>
          </w:tcPr>
          <w:p w:rsidR="00F87323" w:rsidRPr="00C17759" w:rsidRDefault="00F87323" w:rsidP="007A0814">
            <w:pPr>
              <w:spacing w:after="0"/>
            </w:pPr>
            <w:r w:rsidRPr="00C17759">
              <w:t>x</w:t>
            </w:r>
          </w:p>
        </w:tc>
        <w:tc>
          <w:tcPr>
            <w:tcW w:w="454" w:type="pct"/>
            <w:tcBorders>
              <w:top w:val="nil"/>
              <w:left w:val="nil"/>
              <w:bottom w:val="single" w:sz="4" w:space="0" w:color="auto"/>
              <w:right w:val="nil"/>
            </w:tcBorders>
            <w:shd w:val="clear" w:color="auto" w:fill="auto"/>
          </w:tcPr>
          <w:p w:rsidR="00F87323" w:rsidRPr="00C17759" w:rsidRDefault="00F87323" w:rsidP="007A0814">
            <w:pPr>
              <w:spacing w:after="0"/>
            </w:pPr>
          </w:p>
        </w:tc>
        <w:tc>
          <w:tcPr>
            <w:tcW w:w="455" w:type="pct"/>
            <w:tcBorders>
              <w:top w:val="nil"/>
              <w:left w:val="nil"/>
              <w:bottom w:val="single" w:sz="4" w:space="0" w:color="auto"/>
              <w:right w:val="nil"/>
            </w:tcBorders>
            <w:shd w:val="clear" w:color="auto" w:fill="auto"/>
          </w:tcPr>
          <w:p w:rsidR="00F87323" w:rsidRPr="00C17759" w:rsidRDefault="00F87323" w:rsidP="007A0814">
            <w:pPr>
              <w:spacing w:after="0"/>
            </w:pPr>
            <w:r w:rsidRPr="00C17759">
              <w:t>x</w:t>
            </w:r>
          </w:p>
        </w:tc>
        <w:tc>
          <w:tcPr>
            <w:tcW w:w="455" w:type="pct"/>
            <w:tcBorders>
              <w:top w:val="nil"/>
              <w:left w:val="nil"/>
              <w:bottom w:val="single" w:sz="4" w:space="0" w:color="auto"/>
              <w:right w:val="nil"/>
            </w:tcBorders>
            <w:shd w:val="clear" w:color="auto" w:fill="auto"/>
          </w:tcPr>
          <w:p w:rsidR="00F87323" w:rsidRPr="00C17759" w:rsidRDefault="00F87323" w:rsidP="007A0814">
            <w:pPr>
              <w:spacing w:after="0"/>
            </w:pPr>
          </w:p>
        </w:tc>
        <w:tc>
          <w:tcPr>
            <w:tcW w:w="455" w:type="pct"/>
            <w:tcBorders>
              <w:top w:val="nil"/>
              <w:left w:val="nil"/>
              <w:bottom w:val="single" w:sz="4" w:space="0" w:color="auto"/>
              <w:right w:val="nil"/>
            </w:tcBorders>
            <w:shd w:val="clear" w:color="auto" w:fill="auto"/>
          </w:tcPr>
          <w:p w:rsidR="00F87323" w:rsidRPr="00C17759" w:rsidRDefault="00F87323" w:rsidP="007A0814">
            <w:pPr>
              <w:spacing w:after="0"/>
            </w:pPr>
            <w:r w:rsidRPr="00C17759">
              <w:t>x</w:t>
            </w:r>
          </w:p>
        </w:tc>
        <w:tc>
          <w:tcPr>
            <w:tcW w:w="454" w:type="pct"/>
            <w:tcBorders>
              <w:top w:val="nil"/>
              <w:left w:val="nil"/>
              <w:bottom w:val="single" w:sz="4" w:space="0" w:color="auto"/>
              <w:right w:val="nil"/>
            </w:tcBorders>
            <w:shd w:val="clear" w:color="auto" w:fill="auto"/>
          </w:tcPr>
          <w:p w:rsidR="00F87323" w:rsidRPr="00C17759" w:rsidRDefault="00F87323" w:rsidP="007A0814">
            <w:pPr>
              <w:spacing w:after="0"/>
            </w:pPr>
            <w:r w:rsidRPr="00C17759">
              <w:t>x</w:t>
            </w:r>
          </w:p>
        </w:tc>
        <w:tc>
          <w:tcPr>
            <w:tcW w:w="455" w:type="pct"/>
            <w:tcBorders>
              <w:top w:val="nil"/>
              <w:left w:val="nil"/>
              <w:bottom w:val="single" w:sz="4" w:space="0" w:color="auto"/>
              <w:right w:val="nil"/>
            </w:tcBorders>
            <w:shd w:val="clear" w:color="auto" w:fill="auto"/>
          </w:tcPr>
          <w:p w:rsidR="00F87323" w:rsidRPr="00C17759" w:rsidRDefault="00F87323" w:rsidP="007A0814">
            <w:pPr>
              <w:spacing w:after="0"/>
            </w:pPr>
          </w:p>
        </w:tc>
        <w:tc>
          <w:tcPr>
            <w:tcW w:w="455" w:type="pct"/>
            <w:tcBorders>
              <w:top w:val="nil"/>
              <w:left w:val="nil"/>
              <w:bottom w:val="single" w:sz="4" w:space="0" w:color="auto"/>
              <w:right w:val="nil"/>
            </w:tcBorders>
            <w:shd w:val="clear" w:color="auto" w:fill="auto"/>
          </w:tcPr>
          <w:p w:rsidR="00F87323" w:rsidRPr="00C17759" w:rsidRDefault="00F87323" w:rsidP="007A0814">
            <w:pPr>
              <w:spacing w:after="0"/>
            </w:pPr>
            <w:r w:rsidRPr="00C17759">
              <w:t>x</w:t>
            </w:r>
          </w:p>
        </w:tc>
        <w:tc>
          <w:tcPr>
            <w:tcW w:w="451" w:type="pct"/>
            <w:tcBorders>
              <w:top w:val="nil"/>
              <w:left w:val="nil"/>
              <w:bottom w:val="single" w:sz="4" w:space="0" w:color="auto"/>
              <w:right w:val="nil"/>
            </w:tcBorders>
            <w:shd w:val="clear" w:color="auto" w:fill="auto"/>
          </w:tcPr>
          <w:p w:rsidR="00F87323" w:rsidRPr="00C17759" w:rsidRDefault="00F87323" w:rsidP="007A0814">
            <w:pPr>
              <w:spacing w:after="0"/>
            </w:pPr>
            <w:r w:rsidRPr="00C17759">
              <w:t>x</w:t>
            </w:r>
          </w:p>
        </w:tc>
      </w:tr>
    </w:tbl>
    <w:p w:rsidR="00C17759" w:rsidRDefault="00C17759" w:rsidP="00E223F3">
      <w:pPr>
        <w:rPr>
          <w:lang w:val="en"/>
        </w:rPr>
      </w:pPr>
    </w:p>
    <w:p w:rsidR="00F87323" w:rsidRPr="0019269F" w:rsidRDefault="00F87323" w:rsidP="008E5310">
      <w:pPr>
        <w:pStyle w:val="ListParagraph"/>
        <w:numPr>
          <w:ilvl w:val="1"/>
          <w:numId w:val="45"/>
        </w:numPr>
        <w:ind w:left="360"/>
        <w:rPr>
          <w:lang w:val="en"/>
        </w:rPr>
      </w:pPr>
      <w:r w:rsidRPr="00F87323">
        <w:rPr>
          <w:lang w:val="en"/>
        </w:rPr>
        <w:t xml:space="preserve">Use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sidR="00EC56A9">
        <w:rPr>
          <w:lang w:val="en"/>
        </w:rPr>
        <w:t xml:space="preserve">, </w:t>
      </w:r>
      <w:r w:rsidR="00B05E09">
        <w:rPr>
          <w:lang w:val="en"/>
        </w:rPr>
        <w:t>LPSolve</w:t>
      </w:r>
      <w:r w:rsidR="00006019">
        <w:rPr>
          <w:lang w:val="en"/>
        </w:rPr>
        <w:fldChar w:fldCharType="begin"/>
      </w:r>
      <w:r w:rsidR="00006019">
        <w:instrText xml:space="preserve"> XE "</w:instrText>
      </w:r>
      <w:r w:rsidR="00B05E09">
        <w:instrText>LPSolve</w:instrText>
      </w:r>
      <w:r w:rsidR="00006019">
        <w:instrText xml:space="preserve">" </w:instrText>
      </w:r>
      <w:r w:rsidR="00006019">
        <w:rPr>
          <w:lang w:val="en"/>
        </w:rPr>
        <w:fldChar w:fldCharType="end"/>
      </w:r>
      <w:r w:rsidRPr="00F87323">
        <w:rPr>
          <w:lang w:val="en"/>
        </w:rPr>
        <w:t xml:space="preserve"> or Excel</w:t>
      </w:r>
      <w:r w:rsidR="001C4ED6">
        <w:rPr>
          <w:lang w:val="en"/>
        </w:rPr>
        <w:fldChar w:fldCharType="begin"/>
      </w:r>
      <w:r w:rsidR="001C4ED6">
        <w:instrText xml:space="preserve"> XE "</w:instrText>
      </w:r>
      <w:r w:rsidR="001C4ED6" w:rsidRPr="005613D7">
        <w:rPr>
          <w:lang w:val="en"/>
        </w:rPr>
        <w:instrText>Excel</w:instrText>
      </w:r>
      <w:r w:rsidR="001C4ED6">
        <w:instrText xml:space="preserve">" </w:instrText>
      </w:r>
      <w:r w:rsidR="001C4ED6">
        <w:rPr>
          <w:lang w:val="en"/>
        </w:rPr>
        <w:fldChar w:fldCharType="end"/>
      </w:r>
      <w:r w:rsidRPr="00F87323">
        <w:rPr>
          <w:lang w:val="en"/>
        </w:rPr>
        <w:t xml:space="preserve"> Solver</w:t>
      </w:r>
      <w:r w:rsidR="00B67302">
        <w:rPr>
          <w:lang w:val="en"/>
        </w:rPr>
        <w:fldChar w:fldCharType="begin"/>
      </w:r>
      <w:r w:rsidR="00B67302">
        <w:instrText xml:space="preserve"> XE "</w:instrText>
      </w:r>
      <w:r w:rsidR="00B67302" w:rsidRPr="00E02EB6">
        <w:instrText>Excel Solver</w:instrText>
      </w:r>
      <w:r w:rsidR="00B67302">
        <w:instrText xml:space="preserve">" </w:instrText>
      </w:r>
      <w:r w:rsidR="00B67302">
        <w:rPr>
          <w:lang w:val="en"/>
        </w:rPr>
        <w:fldChar w:fldCharType="end"/>
      </w:r>
      <w:r w:rsidRPr="00F87323">
        <w:rPr>
          <w:lang w:val="en"/>
        </w:rPr>
        <w:t xml:space="preserve"> to find the optimal solution</w:t>
      </w:r>
      <w:r w:rsidR="0021736C">
        <w:rPr>
          <w:lang w:val="en"/>
        </w:rPr>
        <w:fldChar w:fldCharType="begin"/>
      </w:r>
      <w:r w:rsidR="0021736C">
        <w:instrText xml:space="preserve"> XE "</w:instrText>
      </w:r>
      <w:r w:rsidR="0021736C" w:rsidRPr="00716564">
        <w:instrText>optimal solution</w:instrText>
      </w:r>
      <w:r w:rsidR="0021736C">
        <w:instrText xml:space="preserve">" </w:instrText>
      </w:r>
      <w:r w:rsidR="0021736C">
        <w:rPr>
          <w:lang w:val="en"/>
        </w:rPr>
        <w:fldChar w:fldCharType="end"/>
      </w:r>
      <w:r w:rsidRPr="00F87323">
        <w:rPr>
          <w:lang w:val="en"/>
        </w:rPr>
        <w:t xml:space="preserve"> to the following IP:</w:t>
      </w:r>
      <w:r w:rsidR="0019269F">
        <w:rPr>
          <w:lang w:val="en"/>
        </w:rPr>
        <w:t xml:space="preserve"> </w:t>
      </w:r>
      <w:r w:rsidRPr="0019269F">
        <w:rPr>
          <w:lang w:val="en"/>
        </w:rPr>
        <w:t>Book.com Publishers is considering publishing five textbooks. The maximum number of copies of each textbook that can be sold, the variable cost of producing each textbook, the sales price of each textbook, and the fixed cost of a production run for each book are given in Table 16. Thus, for example, producing 2,000 copies of book 1 brings in a revenue of 2,000(50) = $100,000 but costs 80,000 + 25(2,000) = $130,000. Book.com can produce at most 10,000 books if it wants to maximize profit.</w:t>
      </w:r>
    </w:p>
    <w:p w:rsidR="00F87323" w:rsidRDefault="00F87323" w:rsidP="008E5310">
      <w:pPr>
        <w:pStyle w:val="ListParagraph"/>
        <w:numPr>
          <w:ilvl w:val="1"/>
          <w:numId w:val="45"/>
        </w:numPr>
        <w:ind w:left="360"/>
        <w:rPr>
          <w:lang w:val="en"/>
        </w:rPr>
      </w:pPr>
      <w:r w:rsidRPr="00F87323">
        <w:rPr>
          <w:lang w:val="en"/>
        </w:rPr>
        <w:t xml:space="preserve">A company sells seven types of boxes, ranging in volume from 17 to 33 cubic feet. The demand and size of each box are given in Table </w:t>
      </w:r>
      <w:r>
        <w:rPr>
          <w:lang w:val="en"/>
        </w:rPr>
        <w:t>12</w:t>
      </w:r>
      <w:r w:rsidRPr="00F87323">
        <w:rPr>
          <w:lang w:val="en"/>
        </w:rPr>
        <w:t xml:space="preserve">. The variable cost (in dollars) of producing each box is equal to the box’s volume. A fixed cost of $1,000 is incurred to produce any of a particular box. If the company desires, demand for a box may be satisfied by a box of larger size. Formulate and solve (with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sidR="00EC56A9">
        <w:rPr>
          <w:lang w:val="en"/>
        </w:rPr>
        <w:t xml:space="preserve">, </w:t>
      </w:r>
      <w:r w:rsidR="00B05E09">
        <w:rPr>
          <w:lang w:val="en"/>
        </w:rPr>
        <w:t>LPSolve</w:t>
      </w:r>
      <w:r w:rsidR="00006019">
        <w:rPr>
          <w:lang w:val="en"/>
        </w:rPr>
        <w:fldChar w:fldCharType="begin"/>
      </w:r>
      <w:r w:rsidR="00006019">
        <w:instrText xml:space="preserve"> XE "</w:instrText>
      </w:r>
      <w:r w:rsidR="00B05E09">
        <w:instrText>LPSolve</w:instrText>
      </w:r>
      <w:r w:rsidR="00006019">
        <w:instrText xml:space="preserve">" </w:instrText>
      </w:r>
      <w:r w:rsidR="00006019">
        <w:rPr>
          <w:lang w:val="en"/>
        </w:rPr>
        <w:fldChar w:fldCharType="end"/>
      </w:r>
      <w:r>
        <w:rPr>
          <w:lang w:val="en"/>
        </w:rPr>
        <w:t xml:space="preserve"> </w:t>
      </w:r>
      <w:r w:rsidRPr="00F87323">
        <w:rPr>
          <w:lang w:val="en"/>
        </w:rPr>
        <w:t>or Excel</w:t>
      </w:r>
      <w:r w:rsidR="001C4ED6">
        <w:rPr>
          <w:lang w:val="en"/>
        </w:rPr>
        <w:fldChar w:fldCharType="begin"/>
      </w:r>
      <w:r w:rsidR="001C4ED6">
        <w:instrText xml:space="preserve"> XE "</w:instrText>
      </w:r>
      <w:r w:rsidR="001C4ED6" w:rsidRPr="005613D7">
        <w:rPr>
          <w:lang w:val="en"/>
        </w:rPr>
        <w:instrText>Excel</w:instrText>
      </w:r>
      <w:r w:rsidR="001C4ED6">
        <w:instrText xml:space="preserve">" </w:instrText>
      </w:r>
      <w:r w:rsidR="001C4ED6">
        <w:rPr>
          <w:lang w:val="en"/>
        </w:rPr>
        <w:fldChar w:fldCharType="end"/>
      </w:r>
      <w:r w:rsidRPr="00F87323">
        <w:rPr>
          <w:lang w:val="en"/>
        </w:rPr>
        <w:t xml:space="preserve"> Solver</w:t>
      </w:r>
      <w:r w:rsidR="00B67302">
        <w:rPr>
          <w:lang w:val="en"/>
        </w:rPr>
        <w:fldChar w:fldCharType="begin"/>
      </w:r>
      <w:r w:rsidR="00B67302">
        <w:instrText xml:space="preserve"> XE "</w:instrText>
      </w:r>
      <w:r w:rsidR="00B67302" w:rsidRPr="00E02EB6">
        <w:instrText>Excel Solver</w:instrText>
      </w:r>
      <w:r w:rsidR="00B67302">
        <w:instrText xml:space="preserve">" </w:instrText>
      </w:r>
      <w:r w:rsidR="00B67302">
        <w:rPr>
          <w:lang w:val="en"/>
        </w:rPr>
        <w:fldChar w:fldCharType="end"/>
      </w:r>
      <w:r w:rsidRPr="00F87323">
        <w:rPr>
          <w:lang w:val="en"/>
        </w:rPr>
        <w:t>) an IP whose solution will minimize the cost of meeting the demand for boxes.</w:t>
      </w:r>
    </w:p>
    <w:p w:rsidR="0019269F" w:rsidRPr="0019269F" w:rsidRDefault="0019269F" w:rsidP="00E223F3">
      <w:pPr>
        <w:pStyle w:val="TableCentered"/>
        <w:rPr>
          <w:lang w:val="en"/>
        </w:rPr>
      </w:pPr>
      <w:r w:rsidRPr="0019269F">
        <w:rPr>
          <w:lang w:val="en"/>
        </w:rPr>
        <w:t>TABLE 12</w:t>
      </w:r>
    </w:p>
    <w:tbl>
      <w:tblPr>
        <w:tblW w:w="0" w:type="auto"/>
        <w:tblInd w:w="355" w:type="dxa"/>
        <w:tblBorders>
          <w:top w:val="single" w:sz="4" w:space="0" w:color="auto"/>
          <w:bottom w:val="single" w:sz="4" w:space="0" w:color="auto"/>
        </w:tblBorders>
        <w:tblLook w:val="04A0" w:firstRow="1" w:lastRow="0" w:firstColumn="1" w:lastColumn="0" w:noHBand="0" w:noVBand="1"/>
      </w:tblPr>
      <w:tblGrid>
        <w:gridCol w:w="974"/>
        <w:gridCol w:w="701"/>
        <w:gridCol w:w="720"/>
        <w:gridCol w:w="720"/>
        <w:gridCol w:w="720"/>
        <w:gridCol w:w="720"/>
        <w:gridCol w:w="720"/>
        <w:gridCol w:w="720"/>
      </w:tblGrid>
      <w:tr w:rsidR="0019269F" w:rsidRPr="0019269F" w:rsidTr="0019269F">
        <w:tc>
          <w:tcPr>
            <w:tcW w:w="0" w:type="auto"/>
            <w:tcBorders>
              <w:top w:val="nil"/>
              <w:bottom w:val="single" w:sz="4" w:space="0" w:color="auto"/>
            </w:tcBorders>
          </w:tcPr>
          <w:p w:rsidR="0019269F" w:rsidRPr="0019269F" w:rsidRDefault="0019269F" w:rsidP="007A0814">
            <w:pPr>
              <w:spacing w:after="40"/>
            </w:pPr>
          </w:p>
        </w:tc>
        <w:tc>
          <w:tcPr>
            <w:tcW w:w="5021" w:type="dxa"/>
            <w:gridSpan w:val="7"/>
            <w:tcBorders>
              <w:top w:val="single" w:sz="4" w:space="0" w:color="auto"/>
              <w:bottom w:val="single" w:sz="4" w:space="0" w:color="auto"/>
            </w:tcBorders>
          </w:tcPr>
          <w:p w:rsidR="0019269F" w:rsidRPr="0019269F" w:rsidRDefault="0019269F" w:rsidP="007A0814">
            <w:pPr>
              <w:spacing w:after="40"/>
            </w:pPr>
            <w:r>
              <w:t>Box</w:t>
            </w:r>
          </w:p>
        </w:tc>
      </w:tr>
      <w:tr w:rsidR="0019269F" w:rsidRPr="0019269F" w:rsidTr="0019269F">
        <w:tc>
          <w:tcPr>
            <w:tcW w:w="0" w:type="auto"/>
            <w:tcBorders>
              <w:top w:val="nil"/>
              <w:bottom w:val="single" w:sz="4" w:space="0" w:color="auto"/>
            </w:tcBorders>
          </w:tcPr>
          <w:p w:rsidR="0019269F" w:rsidRPr="0019269F" w:rsidRDefault="0019269F" w:rsidP="007A0814">
            <w:pPr>
              <w:spacing w:after="40"/>
            </w:pPr>
          </w:p>
        </w:tc>
        <w:tc>
          <w:tcPr>
            <w:tcW w:w="701" w:type="dxa"/>
            <w:tcBorders>
              <w:top w:val="single" w:sz="4" w:space="0" w:color="auto"/>
              <w:bottom w:val="single" w:sz="4" w:space="0" w:color="auto"/>
            </w:tcBorders>
          </w:tcPr>
          <w:p w:rsidR="0019269F" w:rsidRPr="0019269F" w:rsidRDefault="0019269F" w:rsidP="007A0814">
            <w:pPr>
              <w:spacing w:after="40"/>
            </w:pPr>
            <w:r w:rsidRPr="0019269F">
              <w:t>1</w:t>
            </w:r>
          </w:p>
        </w:tc>
        <w:tc>
          <w:tcPr>
            <w:tcW w:w="720" w:type="dxa"/>
            <w:tcBorders>
              <w:top w:val="single" w:sz="4" w:space="0" w:color="auto"/>
              <w:bottom w:val="single" w:sz="4" w:space="0" w:color="auto"/>
            </w:tcBorders>
          </w:tcPr>
          <w:p w:rsidR="0019269F" w:rsidRPr="0019269F" w:rsidRDefault="0019269F" w:rsidP="007A0814">
            <w:pPr>
              <w:spacing w:after="40"/>
            </w:pPr>
            <w:r w:rsidRPr="0019269F">
              <w:t>2</w:t>
            </w:r>
          </w:p>
        </w:tc>
        <w:tc>
          <w:tcPr>
            <w:tcW w:w="720" w:type="dxa"/>
            <w:tcBorders>
              <w:top w:val="single" w:sz="4" w:space="0" w:color="auto"/>
              <w:bottom w:val="single" w:sz="4" w:space="0" w:color="auto"/>
            </w:tcBorders>
          </w:tcPr>
          <w:p w:rsidR="0019269F" w:rsidRPr="0019269F" w:rsidRDefault="0019269F" w:rsidP="007A0814">
            <w:pPr>
              <w:spacing w:after="40"/>
            </w:pPr>
            <w:r w:rsidRPr="0019269F">
              <w:t>3</w:t>
            </w:r>
          </w:p>
        </w:tc>
        <w:tc>
          <w:tcPr>
            <w:tcW w:w="720" w:type="dxa"/>
            <w:tcBorders>
              <w:top w:val="single" w:sz="4" w:space="0" w:color="auto"/>
              <w:bottom w:val="single" w:sz="4" w:space="0" w:color="auto"/>
            </w:tcBorders>
          </w:tcPr>
          <w:p w:rsidR="0019269F" w:rsidRPr="0019269F" w:rsidRDefault="0019269F" w:rsidP="007A0814">
            <w:pPr>
              <w:spacing w:after="40"/>
            </w:pPr>
            <w:r w:rsidRPr="0019269F">
              <w:t>4</w:t>
            </w:r>
          </w:p>
        </w:tc>
        <w:tc>
          <w:tcPr>
            <w:tcW w:w="720" w:type="dxa"/>
            <w:tcBorders>
              <w:top w:val="single" w:sz="4" w:space="0" w:color="auto"/>
              <w:bottom w:val="single" w:sz="4" w:space="0" w:color="auto"/>
            </w:tcBorders>
          </w:tcPr>
          <w:p w:rsidR="0019269F" w:rsidRPr="0019269F" w:rsidRDefault="0019269F" w:rsidP="007A0814">
            <w:pPr>
              <w:spacing w:after="40"/>
            </w:pPr>
            <w:r w:rsidRPr="0019269F">
              <w:t>5</w:t>
            </w:r>
          </w:p>
        </w:tc>
        <w:tc>
          <w:tcPr>
            <w:tcW w:w="720" w:type="dxa"/>
            <w:tcBorders>
              <w:top w:val="single" w:sz="4" w:space="0" w:color="auto"/>
              <w:bottom w:val="single" w:sz="4" w:space="0" w:color="auto"/>
            </w:tcBorders>
          </w:tcPr>
          <w:p w:rsidR="0019269F" w:rsidRPr="0019269F" w:rsidRDefault="0019269F" w:rsidP="007A0814">
            <w:pPr>
              <w:spacing w:after="40"/>
            </w:pPr>
            <w:r w:rsidRPr="0019269F">
              <w:t>6</w:t>
            </w:r>
          </w:p>
        </w:tc>
        <w:tc>
          <w:tcPr>
            <w:tcW w:w="720" w:type="dxa"/>
            <w:tcBorders>
              <w:top w:val="single" w:sz="4" w:space="0" w:color="auto"/>
              <w:bottom w:val="single" w:sz="4" w:space="0" w:color="auto"/>
            </w:tcBorders>
          </w:tcPr>
          <w:p w:rsidR="0019269F" w:rsidRPr="0019269F" w:rsidRDefault="0019269F" w:rsidP="007A0814">
            <w:pPr>
              <w:spacing w:after="40"/>
            </w:pPr>
            <w:r w:rsidRPr="0019269F">
              <w:t>7</w:t>
            </w:r>
          </w:p>
        </w:tc>
      </w:tr>
      <w:tr w:rsidR="0019269F" w:rsidRPr="0019269F" w:rsidTr="0019269F">
        <w:tc>
          <w:tcPr>
            <w:tcW w:w="0" w:type="auto"/>
            <w:tcBorders>
              <w:top w:val="single" w:sz="4" w:space="0" w:color="auto"/>
            </w:tcBorders>
          </w:tcPr>
          <w:p w:rsidR="0019269F" w:rsidRPr="0019269F" w:rsidRDefault="0019269F" w:rsidP="007A0814">
            <w:pPr>
              <w:spacing w:after="40"/>
            </w:pPr>
            <w:r w:rsidRPr="0019269F">
              <w:t>Size</w:t>
            </w:r>
          </w:p>
        </w:tc>
        <w:tc>
          <w:tcPr>
            <w:tcW w:w="701" w:type="dxa"/>
            <w:tcBorders>
              <w:top w:val="single" w:sz="4" w:space="0" w:color="auto"/>
            </w:tcBorders>
          </w:tcPr>
          <w:p w:rsidR="0019269F" w:rsidRPr="0019269F" w:rsidRDefault="0019269F" w:rsidP="007A0814">
            <w:pPr>
              <w:spacing w:after="40"/>
            </w:pPr>
            <w:r w:rsidRPr="0019269F">
              <w:t>433</w:t>
            </w:r>
          </w:p>
        </w:tc>
        <w:tc>
          <w:tcPr>
            <w:tcW w:w="720" w:type="dxa"/>
            <w:tcBorders>
              <w:top w:val="single" w:sz="4" w:space="0" w:color="auto"/>
            </w:tcBorders>
          </w:tcPr>
          <w:p w:rsidR="0019269F" w:rsidRPr="0019269F" w:rsidRDefault="0019269F" w:rsidP="007A0814">
            <w:pPr>
              <w:spacing w:after="40"/>
            </w:pPr>
            <w:r w:rsidRPr="0019269F">
              <w:t>330</w:t>
            </w:r>
          </w:p>
        </w:tc>
        <w:tc>
          <w:tcPr>
            <w:tcW w:w="720" w:type="dxa"/>
            <w:tcBorders>
              <w:top w:val="single" w:sz="4" w:space="0" w:color="auto"/>
            </w:tcBorders>
          </w:tcPr>
          <w:p w:rsidR="0019269F" w:rsidRPr="0019269F" w:rsidRDefault="0019269F" w:rsidP="007A0814">
            <w:pPr>
              <w:spacing w:after="40"/>
            </w:pPr>
            <w:r w:rsidRPr="0019269F">
              <w:t>326</w:t>
            </w:r>
          </w:p>
        </w:tc>
        <w:tc>
          <w:tcPr>
            <w:tcW w:w="720" w:type="dxa"/>
            <w:tcBorders>
              <w:top w:val="single" w:sz="4" w:space="0" w:color="auto"/>
            </w:tcBorders>
          </w:tcPr>
          <w:p w:rsidR="0019269F" w:rsidRPr="0019269F" w:rsidRDefault="0019269F" w:rsidP="007A0814">
            <w:pPr>
              <w:spacing w:after="40"/>
            </w:pPr>
            <w:r w:rsidRPr="0019269F">
              <w:t xml:space="preserve">324 </w:t>
            </w:r>
          </w:p>
        </w:tc>
        <w:tc>
          <w:tcPr>
            <w:tcW w:w="720" w:type="dxa"/>
            <w:tcBorders>
              <w:top w:val="single" w:sz="4" w:space="0" w:color="auto"/>
            </w:tcBorders>
          </w:tcPr>
          <w:p w:rsidR="0019269F" w:rsidRPr="0019269F" w:rsidRDefault="0019269F" w:rsidP="007A0814">
            <w:pPr>
              <w:spacing w:after="40"/>
            </w:pPr>
            <w:r w:rsidRPr="0019269F">
              <w:t>319</w:t>
            </w:r>
          </w:p>
        </w:tc>
        <w:tc>
          <w:tcPr>
            <w:tcW w:w="720" w:type="dxa"/>
            <w:tcBorders>
              <w:top w:val="single" w:sz="4" w:space="0" w:color="auto"/>
            </w:tcBorders>
          </w:tcPr>
          <w:p w:rsidR="0019269F" w:rsidRPr="0019269F" w:rsidRDefault="0019269F" w:rsidP="007A0814">
            <w:pPr>
              <w:spacing w:after="40"/>
            </w:pPr>
            <w:r w:rsidRPr="0019269F">
              <w:t>318</w:t>
            </w:r>
          </w:p>
        </w:tc>
        <w:tc>
          <w:tcPr>
            <w:tcW w:w="720" w:type="dxa"/>
            <w:tcBorders>
              <w:top w:val="single" w:sz="4" w:space="0" w:color="auto"/>
            </w:tcBorders>
          </w:tcPr>
          <w:p w:rsidR="0019269F" w:rsidRPr="0019269F" w:rsidRDefault="0019269F" w:rsidP="007A0814">
            <w:pPr>
              <w:spacing w:after="40"/>
            </w:pPr>
            <w:r w:rsidRPr="0019269F">
              <w:t>317</w:t>
            </w:r>
          </w:p>
        </w:tc>
      </w:tr>
      <w:tr w:rsidR="0019269F" w:rsidRPr="0019269F" w:rsidTr="0019269F">
        <w:tc>
          <w:tcPr>
            <w:tcW w:w="0" w:type="auto"/>
          </w:tcPr>
          <w:p w:rsidR="0019269F" w:rsidRPr="0019269F" w:rsidRDefault="0019269F" w:rsidP="007A0814">
            <w:pPr>
              <w:spacing w:after="40"/>
            </w:pPr>
            <w:r w:rsidRPr="0019269F">
              <w:t>Demand</w:t>
            </w:r>
          </w:p>
        </w:tc>
        <w:tc>
          <w:tcPr>
            <w:tcW w:w="701" w:type="dxa"/>
          </w:tcPr>
          <w:p w:rsidR="0019269F" w:rsidRPr="0019269F" w:rsidRDefault="0019269F" w:rsidP="007A0814">
            <w:pPr>
              <w:spacing w:after="40"/>
            </w:pPr>
            <w:r w:rsidRPr="0019269F">
              <w:t>400</w:t>
            </w:r>
          </w:p>
        </w:tc>
        <w:tc>
          <w:tcPr>
            <w:tcW w:w="720" w:type="dxa"/>
          </w:tcPr>
          <w:p w:rsidR="0019269F" w:rsidRPr="0019269F" w:rsidRDefault="0019269F" w:rsidP="007A0814">
            <w:pPr>
              <w:spacing w:after="40"/>
            </w:pPr>
            <w:r w:rsidRPr="0019269F">
              <w:t>300</w:t>
            </w:r>
          </w:p>
        </w:tc>
        <w:tc>
          <w:tcPr>
            <w:tcW w:w="720" w:type="dxa"/>
          </w:tcPr>
          <w:p w:rsidR="0019269F" w:rsidRPr="0019269F" w:rsidRDefault="0019269F" w:rsidP="007A0814">
            <w:pPr>
              <w:spacing w:after="40"/>
            </w:pPr>
            <w:r w:rsidRPr="0019269F">
              <w:t>500</w:t>
            </w:r>
          </w:p>
        </w:tc>
        <w:tc>
          <w:tcPr>
            <w:tcW w:w="720" w:type="dxa"/>
          </w:tcPr>
          <w:p w:rsidR="0019269F" w:rsidRPr="0019269F" w:rsidRDefault="0019269F" w:rsidP="007A0814">
            <w:pPr>
              <w:spacing w:after="40"/>
            </w:pPr>
            <w:r w:rsidRPr="0019269F">
              <w:t>700</w:t>
            </w:r>
          </w:p>
        </w:tc>
        <w:tc>
          <w:tcPr>
            <w:tcW w:w="720" w:type="dxa"/>
          </w:tcPr>
          <w:p w:rsidR="0019269F" w:rsidRPr="0019269F" w:rsidRDefault="0019269F" w:rsidP="007A0814">
            <w:pPr>
              <w:spacing w:after="40"/>
            </w:pPr>
            <w:r w:rsidRPr="0019269F">
              <w:t>200</w:t>
            </w:r>
          </w:p>
        </w:tc>
        <w:tc>
          <w:tcPr>
            <w:tcW w:w="720" w:type="dxa"/>
          </w:tcPr>
          <w:p w:rsidR="0019269F" w:rsidRPr="0019269F" w:rsidRDefault="0019269F" w:rsidP="007A0814">
            <w:pPr>
              <w:spacing w:after="40"/>
            </w:pPr>
            <w:r w:rsidRPr="0019269F">
              <w:t xml:space="preserve">400 </w:t>
            </w:r>
          </w:p>
        </w:tc>
        <w:tc>
          <w:tcPr>
            <w:tcW w:w="720" w:type="dxa"/>
          </w:tcPr>
          <w:p w:rsidR="0019269F" w:rsidRPr="0019269F" w:rsidRDefault="0019269F" w:rsidP="007A0814">
            <w:pPr>
              <w:spacing w:after="40"/>
            </w:pPr>
            <w:r w:rsidRPr="0019269F">
              <w:t>200</w:t>
            </w:r>
          </w:p>
        </w:tc>
      </w:tr>
    </w:tbl>
    <w:p w:rsidR="00D82849" w:rsidRPr="00D82849" w:rsidRDefault="00D82849" w:rsidP="00E223F3">
      <w:pPr>
        <w:rPr>
          <w:lang w:val="en"/>
        </w:rPr>
      </w:pPr>
    </w:p>
    <w:p w:rsidR="00E31774" w:rsidRPr="00E31774" w:rsidRDefault="00E31774" w:rsidP="008E5310">
      <w:pPr>
        <w:pStyle w:val="ListParagraph"/>
        <w:numPr>
          <w:ilvl w:val="1"/>
          <w:numId w:val="45"/>
        </w:numPr>
        <w:ind w:left="360"/>
        <w:rPr>
          <w:lang w:val="en"/>
        </w:rPr>
      </w:pPr>
      <w:r w:rsidRPr="00E31774">
        <w:rPr>
          <w:lang w:val="en"/>
        </w:rPr>
        <w:t>A large drug compan</w:t>
      </w:r>
      <w:r>
        <w:rPr>
          <w:lang w:val="en"/>
        </w:rPr>
        <w:t xml:space="preserve">y must determine how many sales </w:t>
      </w:r>
      <w:r w:rsidRPr="00E31774">
        <w:rPr>
          <w:lang w:val="en"/>
        </w:rPr>
        <w:t>representatives to assign to each of four sales districts. The cost of having n representati</w:t>
      </w:r>
      <w:r>
        <w:rPr>
          <w:lang w:val="en"/>
        </w:rPr>
        <w:t xml:space="preserve">ves in a district is ($88,000 + </w:t>
      </w:r>
      <w:r w:rsidRPr="00E31774">
        <w:rPr>
          <w:lang w:val="en"/>
        </w:rPr>
        <w:t>$80,000n) per year. If a rep is based in a given district, the time it takes to complete a cal</w:t>
      </w:r>
      <w:r>
        <w:rPr>
          <w:lang w:val="en"/>
        </w:rPr>
        <w:t xml:space="preserve">l on a doctor is given in Table </w:t>
      </w:r>
      <w:r w:rsidRPr="00E31774">
        <w:rPr>
          <w:lang w:val="en"/>
        </w:rPr>
        <w:t>48 (times are in hours).</w:t>
      </w:r>
    </w:p>
    <w:p w:rsidR="00F87323" w:rsidRDefault="00E31774" w:rsidP="00E223F3">
      <w:pPr>
        <w:rPr>
          <w:lang w:val="en"/>
        </w:rPr>
      </w:pPr>
      <w:r w:rsidRPr="00E31774">
        <w:rPr>
          <w:lang w:val="en"/>
        </w:rPr>
        <w:t>Each sales rep can work up to 160 hours per month. Each month the number of calls given in Table 49 must be made in each district. A fractional number of representatives in a district is not permissible. Determine how many representatives should be assigned to each district.</w:t>
      </w:r>
    </w:p>
    <w:p w:rsidR="00E31774" w:rsidRPr="00E31774" w:rsidRDefault="00E31774" w:rsidP="00E223F3">
      <w:pPr>
        <w:pStyle w:val="TableCentered"/>
        <w:rPr>
          <w:lang w:val="en"/>
        </w:rPr>
      </w:pPr>
      <w:r w:rsidRPr="00E31774">
        <w:rPr>
          <w:lang w:val="en"/>
        </w:rPr>
        <w:t>TABLE 13</w:t>
      </w:r>
    </w:p>
    <w:tbl>
      <w:tblPr>
        <w:tblW w:w="0" w:type="auto"/>
        <w:jc w:val="center"/>
        <w:tblLook w:val="04A0" w:firstRow="1" w:lastRow="0" w:firstColumn="1" w:lastColumn="0" w:noHBand="0" w:noVBand="1"/>
      </w:tblPr>
      <w:tblGrid>
        <w:gridCol w:w="985"/>
        <w:gridCol w:w="1710"/>
      </w:tblGrid>
      <w:tr w:rsidR="00E31774" w:rsidRPr="00E31774" w:rsidTr="00161B80">
        <w:trPr>
          <w:jc w:val="center"/>
        </w:trPr>
        <w:tc>
          <w:tcPr>
            <w:tcW w:w="985" w:type="dxa"/>
            <w:tcBorders>
              <w:top w:val="single" w:sz="4" w:space="0" w:color="auto"/>
              <w:bottom w:val="single" w:sz="4" w:space="0" w:color="auto"/>
            </w:tcBorders>
          </w:tcPr>
          <w:p w:rsidR="00E31774" w:rsidRPr="00E31774" w:rsidRDefault="00E31774" w:rsidP="00E223F3">
            <w:pPr>
              <w:rPr>
                <w:lang w:val="en"/>
              </w:rPr>
            </w:pPr>
            <w:r w:rsidRPr="00E31774">
              <w:rPr>
                <w:lang w:val="en"/>
              </w:rPr>
              <w:t xml:space="preserve">District </w:t>
            </w:r>
          </w:p>
        </w:tc>
        <w:tc>
          <w:tcPr>
            <w:tcW w:w="1710" w:type="dxa"/>
            <w:tcBorders>
              <w:top w:val="single" w:sz="4" w:space="0" w:color="auto"/>
              <w:bottom w:val="single" w:sz="4" w:space="0" w:color="auto"/>
            </w:tcBorders>
          </w:tcPr>
          <w:p w:rsidR="00E31774" w:rsidRPr="00E31774" w:rsidRDefault="00E31774" w:rsidP="00E223F3">
            <w:pPr>
              <w:rPr>
                <w:lang w:val="en"/>
              </w:rPr>
            </w:pPr>
            <w:r w:rsidRPr="00E31774">
              <w:rPr>
                <w:lang w:val="en"/>
              </w:rPr>
              <w:t>Number of Calls</w:t>
            </w:r>
          </w:p>
        </w:tc>
      </w:tr>
      <w:tr w:rsidR="00E31774" w:rsidRPr="00E31774" w:rsidTr="00161B80">
        <w:trPr>
          <w:jc w:val="center"/>
        </w:trPr>
        <w:tc>
          <w:tcPr>
            <w:tcW w:w="985" w:type="dxa"/>
            <w:tcBorders>
              <w:top w:val="single" w:sz="4" w:space="0" w:color="auto"/>
            </w:tcBorders>
          </w:tcPr>
          <w:p w:rsidR="00E31774" w:rsidRPr="00E31774" w:rsidRDefault="00E31774" w:rsidP="00E223F3">
            <w:pPr>
              <w:rPr>
                <w:lang w:val="en"/>
              </w:rPr>
            </w:pPr>
            <w:r w:rsidRPr="00E31774">
              <w:rPr>
                <w:lang w:val="en"/>
              </w:rPr>
              <w:t>1</w:t>
            </w:r>
          </w:p>
        </w:tc>
        <w:tc>
          <w:tcPr>
            <w:tcW w:w="1710" w:type="dxa"/>
            <w:tcBorders>
              <w:top w:val="single" w:sz="4" w:space="0" w:color="auto"/>
            </w:tcBorders>
          </w:tcPr>
          <w:p w:rsidR="00E31774" w:rsidRPr="00E31774" w:rsidRDefault="00E31774" w:rsidP="00E223F3">
            <w:pPr>
              <w:rPr>
                <w:lang w:val="en"/>
              </w:rPr>
            </w:pPr>
            <w:r w:rsidRPr="00E31774">
              <w:rPr>
                <w:lang w:val="en"/>
              </w:rPr>
              <w:t>50</w:t>
            </w:r>
          </w:p>
        </w:tc>
      </w:tr>
      <w:tr w:rsidR="00E31774" w:rsidRPr="00E31774" w:rsidTr="00E31774">
        <w:trPr>
          <w:jc w:val="center"/>
        </w:trPr>
        <w:tc>
          <w:tcPr>
            <w:tcW w:w="985" w:type="dxa"/>
          </w:tcPr>
          <w:p w:rsidR="00E31774" w:rsidRPr="00E31774" w:rsidRDefault="00E31774" w:rsidP="00E223F3">
            <w:pPr>
              <w:rPr>
                <w:lang w:val="en"/>
              </w:rPr>
            </w:pPr>
            <w:r w:rsidRPr="00E31774">
              <w:rPr>
                <w:lang w:val="en"/>
              </w:rPr>
              <w:t>2</w:t>
            </w:r>
          </w:p>
        </w:tc>
        <w:tc>
          <w:tcPr>
            <w:tcW w:w="1710" w:type="dxa"/>
          </w:tcPr>
          <w:p w:rsidR="00E31774" w:rsidRPr="00E31774" w:rsidRDefault="00E31774" w:rsidP="00E223F3">
            <w:pPr>
              <w:rPr>
                <w:lang w:val="en"/>
              </w:rPr>
            </w:pPr>
            <w:r w:rsidRPr="00E31774">
              <w:rPr>
                <w:lang w:val="en"/>
              </w:rPr>
              <w:t>80</w:t>
            </w:r>
          </w:p>
        </w:tc>
      </w:tr>
      <w:tr w:rsidR="00E31774" w:rsidRPr="00E31774" w:rsidTr="00E256FD">
        <w:trPr>
          <w:jc w:val="center"/>
        </w:trPr>
        <w:tc>
          <w:tcPr>
            <w:tcW w:w="985" w:type="dxa"/>
          </w:tcPr>
          <w:p w:rsidR="00E31774" w:rsidRPr="00E31774" w:rsidRDefault="00E31774" w:rsidP="00E223F3">
            <w:pPr>
              <w:rPr>
                <w:lang w:val="en"/>
              </w:rPr>
            </w:pPr>
            <w:r w:rsidRPr="00E31774">
              <w:rPr>
                <w:lang w:val="en"/>
              </w:rPr>
              <w:t>3</w:t>
            </w:r>
          </w:p>
        </w:tc>
        <w:tc>
          <w:tcPr>
            <w:tcW w:w="1710" w:type="dxa"/>
          </w:tcPr>
          <w:p w:rsidR="00E31774" w:rsidRPr="00E31774" w:rsidRDefault="00E31774" w:rsidP="00E223F3">
            <w:pPr>
              <w:rPr>
                <w:lang w:val="en"/>
              </w:rPr>
            </w:pPr>
            <w:r w:rsidRPr="00E31774">
              <w:rPr>
                <w:lang w:val="en"/>
              </w:rPr>
              <w:t>100</w:t>
            </w:r>
          </w:p>
        </w:tc>
      </w:tr>
      <w:tr w:rsidR="00E31774" w:rsidRPr="00E31774" w:rsidTr="00E256FD">
        <w:trPr>
          <w:jc w:val="center"/>
        </w:trPr>
        <w:tc>
          <w:tcPr>
            <w:tcW w:w="985" w:type="dxa"/>
            <w:tcBorders>
              <w:bottom w:val="single" w:sz="4" w:space="0" w:color="auto"/>
            </w:tcBorders>
          </w:tcPr>
          <w:p w:rsidR="00E31774" w:rsidRPr="00E31774" w:rsidRDefault="00E31774" w:rsidP="00E223F3">
            <w:pPr>
              <w:rPr>
                <w:lang w:val="en"/>
              </w:rPr>
            </w:pPr>
            <w:r w:rsidRPr="00E31774">
              <w:rPr>
                <w:lang w:val="en"/>
              </w:rPr>
              <w:t>4</w:t>
            </w:r>
          </w:p>
        </w:tc>
        <w:tc>
          <w:tcPr>
            <w:tcW w:w="1710" w:type="dxa"/>
            <w:tcBorders>
              <w:bottom w:val="single" w:sz="4" w:space="0" w:color="auto"/>
            </w:tcBorders>
          </w:tcPr>
          <w:p w:rsidR="00E31774" w:rsidRPr="00E31774" w:rsidRDefault="00E31774" w:rsidP="00E223F3">
            <w:pPr>
              <w:rPr>
                <w:lang w:val="en"/>
              </w:rPr>
            </w:pPr>
            <w:r w:rsidRPr="00E31774">
              <w:rPr>
                <w:lang w:val="en"/>
              </w:rPr>
              <w:t>60</w:t>
            </w:r>
          </w:p>
        </w:tc>
      </w:tr>
    </w:tbl>
    <w:p w:rsidR="00E31774" w:rsidRDefault="00E31774" w:rsidP="00E223F3">
      <w:pPr>
        <w:rPr>
          <w:lang w:val="en"/>
        </w:rPr>
      </w:pPr>
    </w:p>
    <w:p w:rsidR="00E31774" w:rsidRPr="00E31774" w:rsidRDefault="00E31774" w:rsidP="008E5310">
      <w:pPr>
        <w:pStyle w:val="ListParagraph"/>
        <w:numPr>
          <w:ilvl w:val="1"/>
          <w:numId w:val="45"/>
        </w:numPr>
        <w:ind w:left="360"/>
        <w:rPr>
          <w:lang w:val="en"/>
        </w:rPr>
      </w:pPr>
      <w:r w:rsidRPr="00E31774">
        <w:rPr>
          <w:lang w:val="en"/>
        </w:rPr>
        <w:t>Venture capital firm JD is trying to determine in which of 10 projects it should invest. It knows how much money is available for investment each of the next N years, the NPV</w:t>
      </w:r>
      <w:r w:rsidR="00ED3A3F">
        <w:rPr>
          <w:lang w:val="en"/>
        </w:rPr>
        <w:fldChar w:fldCharType="begin"/>
      </w:r>
      <w:r w:rsidR="00ED3A3F">
        <w:instrText xml:space="preserve"> XE "</w:instrText>
      </w:r>
      <w:r w:rsidR="00ED3A3F" w:rsidRPr="00433DED">
        <w:instrText>net present value</w:instrText>
      </w:r>
      <w:r w:rsidR="00ED3A3F">
        <w:instrText xml:space="preserve">" </w:instrText>
      </w:r>
      <w:r w:rsidR="00ED3A3F">
        <w:rPr>
          <w:lang w:val="en"/>
        </w:rPr>
        <w:fldChar w:fldCharType="end"/>
      </w:r>
      <w:r w:rsidRPr="00E31774">
        <w:rPr>
          <w:lang w:val="en"/>
        </w:rPr>
        <w:t xml:space="preserve"> of each project, and the cash required by each project during each of the next N years (see Table </w:t>
      </w:r>
      <w:r w:rsidR="00AB3AFC">
        <w:rPr>
          <w:lang w:val="en"/>
        </w:rPr>
        <w:t>14</w:t>
      </w:r>
      <w:r w:rsidRPr="00E31774">
        <w:rPr>
          <w:lang w:val="en"/>
        </w:rPr>
        <w:t>).</w:t>
      </w:r>
    </w:p>
    <w:p w:rsidR="00E31774" w:rsidRPr="00AB3AFC" w:rsidRDefault="00E31774" w:rsidP="008E5310">
      <w:pPr>
        <w:pStyle w:val="ListParagraph"/>
        <w:numPr>
          <w:ilvl w:val="0"/>
          <w:numId w:val="56"/>
        </w:numPr>
        <w:rPr>
          <w:lang w:val="en"/>
        </w:rPr>
      </w:pPr>
      <w:r w:rsidRPr="00AB3AFC">
        <w:rPr>
          <w:lang w:val="en"/>
        </w:rPr>
        <w:t xml:space="preserve">Write a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sidR="00EC56A9">
        <w:rPr>
          <w:lang w:val="en"/>
        </w:rPr>
        <w:t xml:space="preserve"> Script</w:t>
      </w:r>
      <w:r w:rsidRPr="00AB3AFC">
        <w:rPr>
          <w:lang w:val="en"/>
        </w:rPr>
        <w:t xml:space="preserve"> to determine the projects in which JD should invest.</w:t>
      </w:r>
    </w:p>
    <w:p w:rsidR="00E31774" w:rsidRPr="00AB3AFC" w:rsidRDefault="00E31774" w:rsidP="008E5310">
      <w:pPr>
        <w:pStyle w:val="ListParagraph"/>
        <w:numPr>
          <w:ilvl w:val="0"/>
          <w:numId w:val="56"/>
        </w:numPr>
        <w:rPr>
          <w:lang w:val="en"/>
        </w:rPr>
      </w:pPr>
      <w:r w:rsidRPr="00AB3AFC">
        <w:rPr>
          <w:lang w:val="en"/>
        </w:rPr>
        <w:t xml:space="preserve">Use your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sidRPr="00AB3AFC">
        <w:rPr>
          <w:lang w:val="en"/>
        </w:rPr>
        <w:t xml:space="preserve"> </w:t>
      </w:r>
      <w:r w:rsidR="00EC56A9">
        <w:rPr>
          <w:lang w:val="en"/>
        </w:rPr>
        <w:t>script</w:t>
      </w:r>
      <w:r w:rsidRPr="00AB3AFC">
        <w:rPr>
          <w:lang w:val="en"/>
        </w:rPr>
        <w:t xml:space="preserve"> to determine which of the 10 projects should be selected. Each project requires cash investment during the next three years. During year 1, $80 million is available for investment. During year 2, $60 million is available for investment. During year 3, $70 million is available for investment. (All figures are in millions of dollars.)</w:t>
      </w:r>
    </w:p>
    <w:p w:rsidR="00AB3AFC" w:rsidRPr="00AB3AFC" w:rsidRDefault="00AB3AFC" w:rsidP="00E223F3">
      <w:pPr>
        <w:pStyle w:val="TableCentered"/>
        <w:rPr>
          <w:lang w:val="en"/>
        </w:rPr>
      </w:pPr>
      <w:r w:rsidRPr="00AB3AFC">
        <w:rPr>
          <w:lang w:val="en"/>
        </w:rPr>
        <w:t>TABLE 14</w:t>
      </w:r>
    </w:p>
    <w:tbl>
      <w:tblPr>
        <w:tblW w:w="0" w:type="auto"/>
        <w:tblInd w:w="360" w:type="dxa"/>
        <w:tblLook w:val="04A0" w:firstRow="1" w:lastRow="0" w:firstColumn="1" w:lastColumn="0" w:noHBand="0" w:noVBand="1"/>
      </w:tblPr>
      <w:tblGrid>
        <w:gridCol w:w="1231"/>
        <w:gridCol w:w="440"/>
        <w:gridCol w:w="440"/>
        <w:gridCol w:w="440"/>
        <w:gridCol w:w="440"/>
        <w:gridCol w:w="440"/>
        <w:gridCol w:w="440"/>
        <w:gridCol w:w="440"/>
        <w:gridCol w:w="440"/>
        <w:gridCol w:w="551"/>
        <w:gridCol w:w="551"/>
      </w:tblGrid>
      <w:tr w:rsidR="00AB3AFC" w:rsidRPr="00AB3AFC" w:rsidTr="00AB3AFC">
        <w:tc>
          <w:tcPr>
            <w:tcW w:w="0" w:type="auto"/>
            <w:tcBorders>
              <w:top w:val="single" w:sz="4" w:space="0" w:color="auto"/>
            </w:tcBorders>
          </w:tcPr>
          <w:p w:rsidR="00AB3AFC" w:rsidRPr="00AB3AFC" w:rsidRDefault="00AB3AFC" w:rsidP="00E223F3">
            <w:pPr>
              <w:rPr>
                <w:lang w:val="en"/>
              </w:rPr>
            </w:pPr>
            <w:r>
              <w:rPr>
                <w:lang w:val="en"/>
              </w:rPr>
              <w:t>Investment</w:t>
            </w:r>
          </w:p>
        </w:tc>
        <w:tc>
          <w:tcPr>
            <w:tcW w:w="0" w:type="auto"/>
            <w:gridSpan w:val="10"/>
            <w:tcBorders>
              <w:top w:val="single" w:sz="4" w:space="0" w:color="auto"/>
              <w:bottom w:val="single" w:sz="4" w:space="0" w:color="auto"/>
            </w:tcBorders>
          </w:tcPr>
          <w:p w:rsidR="00AB3AFC" w:rsidRPr="00AB3AFC" w:rsidRDefault="00AB3AFC" w:rsidP="00E223F3">
            <w:pPr>
              <w:rPr>
                <w:lang w:val="en"/>
              </w:rPr>
            </w:pPr>
            <w:r w:rsidRPr="00AB3AFC">
              <w:rPr>
                <w:lang w:val="en"/>
              </w:rPr>
              <w:t>Project</w:t>
            </w:r>
          </w:p>
        </w:tc>
      </w:tr>
      <w:tr w:rsidR="00AB3AFC" w:rsidRPr="00AB3AFC" w:rsidTr="00AB3AFC">
        <w:tc>
          <w:tcPr>
            <w:tcW w:w="0" w:type="auto"/>
            <w:tcBorders>
              <w:bottom w:val="single" w:sz="4" w:space="0" w:color="auto"/>
            </w:tcBorders>
          </w:tcPr>
          <w:p w:rsidR="00AB3AFC" w:rsidRPr="00AB3AFC" w:rsidRDefault="00AB3AFC" w:rsidP="00E223F3">
            <w:pPr>
              <w:rPr>
                <w:lang w:val="en"/>
              </w:rPr>
            </w:pPr>
            <w:r w:rsidRPr="00AB3AFC">
              <w:rPr>
                <w:lang w:val="en"/>
              </w:rPr>
              <w:t>($ Million)</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1</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2</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3</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4</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5</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6</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7</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8</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9</w:t>
            </w:r>
          </w:p>
        </w:tc>
        <w:tc>
          <w:tcPr>
            <w:tcW w:w="0" w:type="auto"/>
            <w:tcBorders>
              <w:top w:val="single" w:sz="4" w:space="0" w:color="auto"/>
              <w:bottom w:val="single" w:sz="4" w:space="0" w:color="auto"/>
            </w:tcBorders>
          </w:tcPr>
          <w:p w:rsidR="00AB3AFC" w:rsidRPr="00AB3AFC" w:rsidRDefault="00AB3AFC" w:rsidP="00E223F3">
            <w:pPr>
              <w:rPr>
                <w:lang w:val="en"/>
              </w:rPr>
            </w:pPr>
            <w:r w:rsidRPr="00AB3AFC">
              <w:rPr>
                <w:lang w:val="en"/>
              </w:rPr>
              <w:t>10</w:t>
            </w:r>
          </w:p>
        </w:tc>
      </w:tr>
      <w:tr w:rsidR="00AB3AFC" w:rsidRPr="00AB3AFC" w:rsidTr="00AB3AFC">
        <w:tc>
          <w:tcPr>
            <w:tcW w:w="0" w:type="auto"/>
            <w:tcBorders>
              <w:top w:val="single" w:sz="4" w:space="0" w:color="auto"/>
            </w:tcBorders>
          </w:tcPr>
          <w:p w:rsidR="00AB3AFC" w:rsidRPr="00AB3AFC" w:rsidRDefault="00AB3AFC" w:rsidP="00E223F3">
            <w:pPr>
              <w:rPr>
                <w:lang w:val="en"/>
              </w:rPr>
            </w:pPr>
            <w:r w:rsidRPr="00AB3AFC">
              <w:rPr>
                <w:lang w:val="en"/>
              </w:rPr>
              <w:t>Year 1</w:t>
            </w:r>
          </w:p>
        </w:tc>
        <w:tc>
          <w:tcPr>
            <w:tcW w:w="0" w:type="auto"/>
            <w:tcBorders>
              <w:top w:val="single" w:sz="4" w:space="0" w:color="auto"/>
            </w:tcBorders>
          </w:tcPr>
          <w:p w:rsidR="00AB3AFC" w:rsidRPr="00AB3AFC" w:rsidRDefault="00AB3AFC" w:rsidP="00E223F3">
            <w:pPr>
              <w:rPr>
                <w:lang w:val="en"/>
              </w:rPr>
            </w:pPr>
            <w:r w:rsidRPr="00AB3AFC">
              <w:rPr>
                <w:lang w:val="en"/>
              </w:rPr>
              <w:t>6</w:t>
            </w:r>
          </w:p>
        </w:tc>
        <w:tc>
          <w:tcPr>
            <w:tcW w:w="0" w:type="auto"/>
            <w:tcBorders>
              <w:top w:val="single" w:sz="4" w:space="0" w:color="auto"/>
            </w:tcBorders>
          </w:tcPr>
          <w:p w:rsidR="00AB3AFC" w:rsidRPr="00AB3AFC" w:rsidRDefault="00AB3AFC" w:rsidP="00E223F3">
            <w:pPr>
              <w:rPr>
                <w:lang w:val="en"/>
              </w:rPr>
            </w:pPr>
            <w:r w:rsidRPr="00AB3AFC">
              <w:rPr>
                <w:lang w:val="en"/>
              </w:rPr>
              <w:t>9</w:t>
            </w:r>
          </w:p>
        </w:tc>
        <w:tc>
          <w:tcPr>
            <w:tcW w:w="0" w:type="auto"/>
            <w:tcBorders>
              <w:top w:val="single" w:sz="4" w:space="0" w:color="auto"/>
            </w:tcBorders>
          </w:tcPr>
          <w:p w:rsidR="00AB3AFC" w:rsidRPr="00AB3AFC" w:rsidRDefault="00AB3AFC" w:rsidP="00E223F3">
            <w:pPr>
              <w:rPr>
                <w:lang w:val="en"/>
              </w:rPr>
            </w:pPr>
            <w:r w:rsidRPr="00AB3AFC">
              <w:rPr>
                <w:lang w:val="en"/>
              </w:rPr>
              <w:t>12</w:t>
            </w:r>
          </w:p>
        </w:tc>
        <w:tc>
          <w:tcPr>
            <w:tcW w:w="0" w:type="auto"/>
            <w:tcBorders>
              <w:top w:val="single" w:sz="4" w:space="0" w:color="auto"/>
            </w:tcBorders>
          </w:tcPr>
          <w:p w:rsidR="00AB3AFC" w:rsidRPr="00AB3AFC" w:rsidRDefault="00AB3AFC" w:rsidP="00E223F3">
            <w:pPr>
              <w:rPr>
                <w:lang w:val="en"/>
              </w:rPr>
            </w:pPr>
            <w:r w:rsidRPr="00AB3AFC">
              <w:rPr>
                <w:lang w:val="en"/>
              </w:rPr>
              <w:t>15</w:t>
            </w:r>
          </w:p>
        </w:tc>
        <w:tc>
          <w:tcPr>
            <w:tcW w:w="0" w:type="auto"/>
            <w:tcBorders>
              <w:top w:val="single" w:sz="4" w:space="0" w:color="auto"/>
            </w:tcBorders>
          </w:tcPr>
          <w:p w:rsidR="00AB3AFC" w:rsidRPr="00AB3AFC" w:rsidRDefault="00AB3AFC" w:rsidP="00E223F3">
            <w:pPr>
              <w:rPr>
                <w:lang w:val="en"/>
              </w:rPr>
            </w:pPr>
            <w:r w:rsidRPr="00AB3AFC">
              <w:rPr>
                <w:lang w:val="en"/>
              </w:rPr>
              <w:t>18</w:t>
            </w:r>
          </w:p>
        </w:tc>
        <w:tc>
          <w:tcPr>
            <w:tcW w:w="0" w:type="auto"/>
            <w:tcBorders>
              <w:top w:val="single" w:sz="4" w:space="0" w:color="auto"/>
            </w:tcBorders>
          </w:tcPr>
          <w:p w:rsidR="00AB3AFC" w:rsidRPr="00AB3AFC" w:rsidRDefault="00AB3AFC" w:rsidP="00E223F3">
            <w:pPr>
              <w:rPr>
                <w:lang w:val="en"/>
              </w:rPr>
            </w:pPr>
            <w:r w:rsidRPr="00AB3AFC">
              <w:rPr>
                <w:lang w:val="en"/>
              </w:rPr>
              <w:t>21</w:t>
            </w:r>
          </w:p>
        </w:tc>
        <w:tc>
          <w:tcPr>
            <w:tcW w:w="0" w:type="auto"/>
            <w:tcBorders>
              <w:top w:val="single" w:sz="4" w:space="0" w:color="auto"/>
            </w:tcBorders>
          </w:tcPr>
          <w:p w:rsidR="00AB3AFC" w:rsidRPr="00AB3AFC" w:rsidRDefault="00AB3AFC" w:rsidP="00E223F3">
            <w:pPr>
              <w:rPr>
                <w:lang w:val="en"/>
              </w:rPr>
            </w:pPr>
            <w:r w:rsidRPr="00AB3AFC">
              <w:rPr>
                <w:lang w:val="en"/>
              </w:rPr>
              <w:t>24</w:t>
            </w:r>
          </w:p>
        </w:tc>
        <w:tc>
          <w:tcPr>
            <w:tcW w:w="0" w:type="auto"/>
            <w:tcBorders>
              <w:top w:val="single" w:sz="4" w:space="0" w:color="auto"/>
            </w:tcBorders>
          </w:tcPr>
          <w:p w:rsidR="00AB3AFC" w:rsidRPr="00AB3AFC" w:rsidRDefault="00AB3AFC" w:rsidP="00E223F3">
            <w:pPr>
              <w:rPr>
                <w:lang w:val="en"/>
              </w:rPr>
            </w:pPr>
            <w:r w:rsidRPr="00AB3AFC">
              <w:rPr>
                <w:lang w:val="en"/>
              </w:rPr>
              <w:t>27</w:t>
            </w:r>
          </w:p>
        </w:tc>
        <w:tc>
          <w:tcPr>
            <w:tcW w:w="0" w:type="auto"/>
            <w:tcBorders>
              <w:top w:val="single" w:sz="4" w:space="0" w:color="auto"/>
            </w:tcBorders>
          </w:tcPr>
          <w:p w:rsidR="00AB3AFC" w:rsidRPr="00AB3AFC" w:rsidRDefault="00AB3AFC" w:rsidP="00E223F3">
            <w:pPr>
              <w:rPr>
                <w:lang w:val="en"/>
              </w:rPr>
            </w:pPr>
            <w:r w:rsidRPr="00AB3AFC">
              <w:rPr>
                <w:lang w:val="en"/>
              </w:rPr>
              <w:t>30</w:t>
            </w:r>
          </w:p>
        </w:tc>
        <w:tc>
          <w:tcPr>
            <w:tcW w:w="0" w:type="auto"/>
            <w:tcBorders>
              <w:top w:val="single" w:sz="4" w:space="0" w:color="auto"/>
            </w:tcBorders>
          </w:tcPr>
          <w:p w:rsidR="00AB3AFC" w:rsidRPr="00AB3AFC" w:rsidRDefault="00AB3AFC" w:rsidP="00E223F3">
            <w:pPr>
              <w:rPr>
                <w:lang w:val="en"/>
              </w:rPr>
            </w:pPr>
            <w:r w:rsidRPr="00AB3AFC">
              <w:rPr>
                <w:lang w:val="en"/>
              </w:rPr>
              <w:t>35</w:t>
            </w:r>
          </w:p>
        </w:tc>
      </w:tr>
      <w:tr w:rsidR="00AB3AFC" w:rsidRPr="00AB3AFC" w:rsidTr="00AB3AFC">
        <w:tc>
          <w:tcPr>
            <w:tcW w:w="0" w:type="auto"/>
          </w:tcPr>
          <w:p w:rsidR="00AB3AFC" w:rsidRPr="00AB3AFC" w:rsidRDefault="00AB3AFC" w:rsidP="00E223F3">
            <w:pPr>
              <w:rPr>
                <w:lang w:val="en"/>
              </w:rPr>
            </w:pPr>
            <w:r w:rsidRPr="00AB3AFC">
              <w:rPr>
                <w:lang w:val="en"/>
              </w:rPr>
              <w:t>Year 2</w:t>
            </w:r>
          </w:p>
        </w:tc>
        <w:tc>
          <w:tcPr>
            <w:tcW w:w="0" w:type="auto"/>
          </w:tcPr>
          <w:p w:rsidR="00AB3AFC" w:rsidRPr="00AB3AFC" w:rsidRDefault="00AB3AFC" w:rsidP="00E223F3">
            <w:pPr>
              <w:rPr>
                <w:lang w:val="en"/>
              </w:rPr>
            </w:pPr>
            <w:r w:rsidRPr="00AB3AFC">
              <w:rPr>
                <w:lang w:val="en"/>
              </w:rPr>
              <w:t>3</w:t>
            </w:r>
          </w:p>
        </w:tc>
        <w:tc>
          <w:tcPr>
            <w:tcW w:w="0" w:type="auto"/>
          </w:tcPr>
          <w:p w:rsidR="00AB3AFC" w:rsidRPr="00AB3AFC" w:rsidRDefault="00AB3AFC" w:rsidP="00E223F3">
            <w:pPr>
              <w:rPr>
                <w:lang w:val="en"/>
              </w:rPr>
            </w:pPr>
            <w:r w:rsidRPr="00AB3AFC">
              <w:rPr>
                <w:lang w:val="en"/>
              </w:rPr>
              <w:t>5</w:t>
            </w:r>
          </w:p>
        </w:tc>
        <w:tc>
          <w:tcPr>
            <w:tcW w:w="0" w:type="auto"/>
          </w:tcPr>
          <w:p w:rsidR="00AB3AFC" w:rsidRPr="00AB3AFC" w:rsidRDefault="00AB3AFC" w:rsidP="00E223F3">
            <w:pPr>
              <w:rPr>
                <w:lang w:val="en"/>
              </w:rPr>
            </w:pPr>
            <w:r w:rsidRPr="00AB3AFC">
              <w:rPr>
                <w:lang w:val="en"/>
              </w:rPr>
              <w:t>7</w:t>
            </w:r>
          </w:p>
        </w:tc>
        <w:tc>
          <w:tcPr>
            <w:tcW w:w="0" w:type="auto"/>
          </w:tcPr>
          <w:p w:rsidR="00AB3AFC" w:rsidRPr="00AB3AFC" w:rsidRDefault="00AB3AFC" w:rsidP="00E223F3">
            <w:pPr>
              <w:rPr>
                <w:lang w:val="en"/>
              </w:rPr>
            </w:pPr>
            <w:r w:rsidRPr="00AB3AFC">
              <w:rPr>
                <w:lang w:val="en"/>
              </w:rPr>
              <w:t>9</w:t>
            </w:r>
          </w:p>
        </w:tc>
        <w:tc>
          <w:tcPr>
            <w:tcW w:w="0" w:type="auto"/>
          </w:tcPr>
          <w:p w:rsidR="00AB3AFC" w:rsidRPr="00AB3AFC" w:rsidRDefault="00AB3AFC" w:rsidP="00E223F3">
            <w:pPr>
              <w:rPr>
                <w:lang w:val="en"/>
              </w:rPr>
            </w:pPr>
            <w:r w:rsidRPr="00AB3AFC">
              <w:rPr>
                <w:lang w:val="en"/>
              </w:rPr>
              <w:t>11</w:t>
            </w:r>
          </w:p>
        </w:tc>
        <w:tc>
          <w:tcPr>
            <w:tcW w:w="0" w:type="auto"/>
          </w:tcPr>
          <w:p w:rsidR="00AB3AFC" w:rsidRPr="00AB3AFC" w:rsidRDefault="00AB3AFC" w:rsidP="00E223F3">
            <w:pPr>
              <w:rPr>
                <w:lang w:val="en"/>
              </w:rPr>
            </w:pPr>
            <w:r w:rsidRPr="00AB3AFC">
              <w:rPr>
                <w:lang w:val="en"/>
              </w:rPr>
              <w:t>13</w:t>
            </w:r>
          </w:p>
        </w:tc>
        <w:tc>
          <w:tcPr>
            <w:tcW w:w="0" w:type="auto"/>
          </w:tcPr>
          <w:p w:rsidR="00AB3AFC" w:rsidRPr="00AB3AFC" w:rsidRDefault="00AB3AFC" w:rsidP="00E223F3">
            <w:pPr>
              <w:rPr>
                <w:lang w:val="en"/>
              </w:rPr>
            </w:pPr>
            <w:r w:rsidRPr="00AB3AFC">
              <w:rPr>
                <w:lang w:val="en"/>
              </w:rPr>
              <w:t>15</w:t>
            </w:r>
          </w:p>
        </w:tc>
        <w:tc>
          <w:tcPr>
            <w:tcW w:w="0" w:type="auto"/>
          </w:tcPr>
          <w:p w:rsidR="00AB3AFC" w:rsidRPr="00AB3AFC" w:rsidRDefault="00AB3AFC" w:rsidP="00E223F3">
            <w:pPr>
              <w:rPr>
                <w:lang w:val="en"/>
              </w:rPr>
            </w:pPr>
            <w:r w:rsidRPr="00AB3AFC">
              <w:rPr>
                <w:lang w:val="en"/>
              </w:rPr>
              <w:t>17</w:t>
            </w:r>
          </w:p>
        </w:tc>
        <w:tc>
          <w:tcPr>
            <w:tcW w:w="0" w:type="auto"/>
          </w:tcPr>
          <w:p w:rsidR="00AB3AFC" w:rsidRPr="00AB3AFC" w:rsidRDefault="00AB3AFC" w:rsidP="00E223F3">
            <w:pPr>
              <w:rPr>
                <w:lang w:val="en"/>
              </w:rPr>
            </w:pPr>
            <w:r w:rsidRPr="00AB3AFC">
              <w:rPr>
                <w:lang w:val="en"/>
              </w:rPr>
              <w:t>19</w:t>
            </w:r>
          </w:p>
        </w:tc>
        <w:tc>
          <w:tcPr>
            <w:tcW w:w="0" w:type="auto"/>
          </w:tcPr>
          <w:p w:rsidR="00AB3AFC" w:rsidRPr="00AB3AFC" w:rsidRDefault="00AB3AFC" w:rsidP="00E223F3">
            <w:pPr>
              <w:rPr>
                <w:lang w:val="en"/>
              </w:rPr>
            </w:pPr>
            <w:r w:rsidRPr="00AB3AFC">
              <w:rPr>
                <w:lang w:val="en"/>
              </w:rPr>
              <w:t>21</w:t>
            </w:r>
          </w:p>
        </w:tc>
      </w:tr>
      <w:tr w:rsidR="00AB3AFC" w:rsidRPr="00AB3AFC" w:rsidTr="00AB3AFC">
        <w:tc>
          <w:tcPr>
            <w:tcW w:w="0" w:type="auto"/>
          </w:tcPr>
          <w:p w:rsidR="00AB3AFC" w:rsidRPr="00AB3AFC" w:rsidRDefault="00AB3AFC" w:rsidP="00E223F3">
            <w:pPr>
              <w:rPr>
                <w:lang w:val="en"/>
              </w:rPr>
            </w:pPr>
            <w:r w:rsidRPr="00AB3AFC">
              <w:rPr>
                <w:lang w:val="en"/>
              </w:rPr>
              <w:t>Year 3</w:t>
            </w:r>
          </w:p>
        </w:tc>
        <w:tc>
          <w:tcPr>
            <w:tcW w:w="0" w:type="auto"/>
          </w:tcPr>
          <w:p w:rsidR="00AB3AFC" w:rsidRPr="00AB3AFC" w:rsidRDefault="00AB3AFC" w:rsidP="00E223F3">
            <w:pPr>
              <w:rPr>
                <w:lang w:val="en"/>
              </w:rPr>
            </w:pPr>
            <w:r w:rsidRPr="00AB3AFC">
              <w:rPr>
                <w:lang w:val="en"/>
              </w:rPr>
              <w:t>5</w:t>
            </w:r>
          </w:p>
        </w:tc>
        <w:tc>
          <w:tcPr>
            <w:tcW w:w="0" w:type="auto"/>
          </w:tcPr>
          <w:p w:rsidR="00AB3AFC" w:rsidRPr="00AB3AFC" w:rsidRDefault="00AB3AFC" w:rsidP="00E223F3">
            <w:pPr>
              <w:rPr>
                <w:lang w:val="en"/>
              </w:rPr>
            </w:pPr>
            <w:r w:rsidRPr="00AB3AFC">
              <w:rPr>
                <w:lang w:val="en"/>
              </w:rPr>
              <w:t>7</w:t>
            </w:r>
          </w:p>
        </w:tc>
        <w:tc>
          <w:tcPr>
            <w:tcW w:w="0" w:type="auto"/>
          </w:tcPr>
          <w:p w:rsidR="00AB3AFC" w:rsidRPr="00AB3AFC" w:rsidRDefault="00AB3AFC" w:rsidP="00E223F3">
            <w:pPr>
              <w:rPr>
                <w:lang w:val="en"/>
              </w:rPr>
            </w:pPr>
            <w:r w:rsidRPr="00AB3AFC">
              <w:rPr>
                <w:lang w:val="en"/>
              </w:rPr>
              <w:t>9</w:t>
            </w:r>
          </w:p>
        </w:tc>
        <w:tc>
          <w:tcPr>
            <w:tcW w:w="0" w:type="auto"/>
          </w:tcPr>
          <w:p w:rsidR="00AB3AFC" w:rsidRPr="00AB3AFC" w:rsidRDefault="00AB3AFC" w:rsidP="00E223F3">
            <w:pPr>
              <w:rPr>
                <w:lang w:val="en"/>
              </w:rPr>
            </w:pPr>
            <w:r w:rsidRPr="00AB3AFC">
              <w:rPr>
                <w:lang w:val="en"/>
              </w:rPr>
              <w:t>12</w:t>
            </w:r>
          </w:p>
        </w:tc>
        <w:tc>
          <w:tcPr>
            <w:tcW w:w="0" w:type="auto"/>
          </w:tcPr>
          <w:p w:rsidR="00AB3AFC" w:rsidRPr="00AB3AFC" w:rsidRDefault="00AB3AFC" w:rsidP="00E223F3">
            <w:pPr>
              <w:rPr>
                <w:lang w:val="en"/>
              </w:rPr>
            </w:pPr>
            <w:r w:rsidRPr="00AB3AFC">
              <w:rPr>
                <w:lang w:val="en"/>
              </w:rPr>
              <w:t>12</w:t>
            </w:r>
          </w:p>
        </w:tc>
        <w:tc>
          <w:tcPr>
            <w:tcW w:w="0" w:type="auto"/>
          </w:tcPr>
          <w:p w:rsidR="00AB3AFC" w:rsidRPr="00AB3AFC" w:rsidRDefault="00AB3AFC" w:rsidP="00E223F3">
            <w:pPr>
              <w:rPr>
                <w:lang w:val="en"/>
              </w:rPr>
            </w:pPr>
            <w:r w:rsidRPr="00AB3AFC">
              <w:rPr>
                <w:lang w:val="en"/>
              </w:rPr>
              <w:t>14</w:t>
            </w:r>
          </w:p>
        </w:tc>
        <w:tc>
          <w:tcPr>
            <w:tcW w:w="0" w:type="auto"/>
          </w:tcPr>
          <w:p w:rsidR="00AB3AFC" w:rsidRPr="00AB3AFC" w:rsidRDefault="00AB3AFC" w:rsidP="00E223F3">
            <w:pPr>
              <w:rPr>
                <w:lang w:val="en"/>
              </w:rPr>
            </w:pPr>
            <w:r w:rsidRPr="00AB3AFC">
              <w:rPr>
                <w:lang w:val="en"/>
              </w:rPr>
              <w:t>16</w:t>
            </w:r>
          </w:p>
        </w:tc>
        <w:tc>
          <w:tcPr>
            <w:tcW w:w="0" w:type="auto"/>
          </w:tcPr>
          <w:p w:rsidR="00AB3AFC" w:rsidRPr="00AB3AFC" w:rsidRDefault="00AB3AFC" w:rsidP="00E223F3">
            <w:pPr>
              <w:rPr>
                <w:lang w:val="en"/>
              </w:rPr>
            </w:pPr>
            <w:r w:rsidRPr="00AB3AFC">
              <w:rPr>
                <w:lang w:val="en"/>
              </w:rPr>
              <w:t>11</w:t>
            </w:r>
          </w:p>
        </w:tc>
        <w:tc>
          <w:tcPr>
            <w:tcW w:w="0" w:type="auto"/>
          </w:tcPr>
          <w:p w:rsidR="00AB3AFC" w:rsidRPr="00AB3AFC" w:rsidRDefault="00AB3AFC" w:rsidP="00E223F3">
            <w:pPr>
              <w:rPr>
                <w:lang w:val="en"/>
              </w:rPr>
            </w:pPr>
            <w:r w:rsidRPr="00AB3AFC">
              <w:rPr>
                <w:lang w:val="en"/>
              </w:rPr>
              <w:t>20</w:t>
            </w:r>
          </w:p>
        </w:tc>
        <w:tc>
          <w:tcPr>
            <w:tcW w:w="0" w:type="auto"/>
          </w:tcPr>
          <w:p w:rsidR="00AB3AFC" w:rsidRPr="00AB3AFC" w:rsidRDefault="00AB3AFC" w:rsidP="00E223F3">
            <w:pPr>
              <w:rPr>
                <w:lang w:val="en"/>
              </w:rPr>
            </w:pPr>
            <w:r w:rsidRPr="00AB3AFC">
              <w:rPr>
                <w:lang w:val="en"/>
              </w:rPr>
              <w:t>24</w:t>
            </w:r>
          </w:p>
        </w:tc>
      </w:tr>
      <w:tr w:rsidR="00AB3AFC" w:rsidRPr="00C17759" w:rsidTr="00AB3AFC">
        <w:tc>
          <w:tcPr>
            <w:tcW w:w="0" w:type="auto"/>
            <w:tcBorders>
              <w:bottom w:val="single" w:sz="4" w:space="0" w:color="auto"/>
            </w:tcBorders>
          </w:tcPr>
          <w:p w:rsidR="00AB3AFC" w:rsidRPr="00AB3AFC" w:rsidRDefault="00AB3AFC" w:rsidP="00E223F3">
            <w:pPr>
              <w:rPr>
                <w:b/>
                <w:lang w:val="en"/>
              </w:rPr>
            </w:pPr>
            <w:r w:rsidRPr="00AB3AFC">
              <w:rPr>
                <w:b/>
                <w:lang w:val="en"/>
              </w:rPr>
              <w:t>NPV</w:t>
            </w:r>
            <w:r w:rsidR="00ED3A3F">
              <w:rPr>
                <w:b/>
                <w:lang w:val="en"/>
              </w:rPr>
              <w:fldChar w:fldCharType="begin"/>
            </w:r>
            <w:r w:rsidR="00ED3A3F">
              <w:instrText xml:space="preserve"> XE "</w:instrText>
            </w:r>
            <w:r w:rsidR="00ED3A3F" w:rsidRPr="00433DED">
              <w:instrText>net present value</w:instrText>
            </w:r>
            <w:r w:rsidR="00ED3A3F">
              <w:instrText xml:space="preserve">" </w:instrText>
            </w:r>
            <w:r w:rsidR="00ED3A3F">
              <w:rPr>
                <w:b/>
                <w:lang w:val="en"/>
              </w:rPr>
              <w:fldChar w:fldCharType="end"/>
            </w:r>
          </w:p>
        </w:tc>
        <w:tc>
          <w:tcPr>
            <w:tcW w:w="0" w:type="auto"/>
            <w:tcBorders>
              <w:bottom w:val="single" w:sz="4" w:space="0" w:color="auto"/>
            </w:tcBorders>
          </w:tcPr>
          <w:p w:rsidR="00AB3AFC" w:rsidRPr="00AB3AFC" w:rsidRDefault="00AB3AFC" w:rsidP="00E223F3">
            <w:pPr>
              <w:rPr>
                <w:lang w:val="en"/>
              </w:rPr>
            </w:pPr>
            <w:r w:rsidRPr="00AB3AFC">
              <w:rPr>
                <w:lang w:val="en"/>
              </w:rPr>
              <w:t>20</w:t>
            </w:r>
          </w:p>
        </w:tc>
        <w:tc>
          <w:tcPr>
            <w:tcW w:w="0" w:type="auto"/>
            <w:tcBorders>
              <w:bottom w:val="single" w:sz="4" w:space="0" w:color="auto"/>
            </w:tcBorders>
          </w:tcPr>
          <w:p w:rsidR="00AB3AFC" w:rsidRPr="00AB3AFC" w:rsidRDefault="00AB3AFC" w:rsidP="00E223F3">
            <w:pPr>
              <w:rPr>
                <w:lang w:val="en"/>
              </w:rPr>
            </w:pPr>
            <w:r w:rsidRPr="00AB3AFC">
              <w:rPr>
                <w:lang w:val="en"/>
              </w:rPr>
              <w:t>30</w:t>
            </w:r>
          </w:p>
        </w:tc>
        <w:tc>
          <w:tcPr>
            <w:tcW w:w="0" w:type="auto"/>
            <w:tcBorders>
              <w:bottom w:val="single" w:sz="4" w:space="0" w:color="auto"/>
            </w:tcBorders>
          </w:tcPr>
          <w:p w:rsidR="00AB3AFC" w:rsidRPr="00AB3AFC" w:rsidRDefault="00AB3AFC" w:rsidP="00E223F3">
            <w:pPr>
              <w:rPr>
                <w:lang w:val="en"/>
              </w:rPr>
            </w:pPr>
            <w:r w:rsidRPr="00AB3AFC">
              <w:rPr>
                <w:lang w:val="en"/>
              </w:rPr>
              <w:t>40</w:t>
            </w:r>
          </w:p>
        </w:tc>
        <w:tc>
          <w:tcPr>
            <w:tcW w:w="0" w:type="auto"/>
            <w:tcBorders>
              <w:bottom w:val="single" w:sz="4" w:space="0" w:color="auto"/>
            </w:tcBorders>
          </w:tcPr>
          <w:p w:rsidR="00AB3AFC" w:rsidRPr="00AB3AFC" w:rsidRDefault="00AB3AFC" w:rsidP="00E223F3">
            <w:pPr>
              <w:rPr>
                <w:lang w:val="en"/>
              </w:rPr>
            </w:pPr>
            <w:r w:rsidRPr="00AB3AFC">
              <w:rPr>
                <w:lang w:val="en"/>
              </w:rPr>
              <w:t>50</w:t>
            </w:r>
          </w:p>
        </w:tc>
        <w:tc>
          <w:tcPr>
            <w:tcW w:w="0" w:type="auto"/>
            <w:tcBorders>
              <w:bottom w:val="single" w:sz="4" w:space="0" w:color="auto"/>
            </w:tcBorders>
          </w:tcPr>
          <w:p w:rsidR="00AB3AFC" w:rsidRPr="00AB3AFC" w:rsidRDefault="00AB3AFC" w:rsidP="00E223F3">
            <w:pPr>
              <w:rPr>
                <w:lang w:val="en"/>
              </w:rPr>
            </w:pPr>
            <w:r w:rsidRPr="00AB3AFC">
              <w:rPr>
                <w:lang w:val="en"/>
              </w:rPr>
              <w:t>60</w:t>
            </w:r>
          </w:p>
        </w:tc>
        <w:tc>
          <w:tcPr>
            <w:tcW w:w="0" w:type="auto"/>
            <w:tcBorders>
              <w:bottom w:val="single" w:sz="4" w:space="0" w:color="auto"/>
            </w:tcBorders>
          </w:tcPr>
          <w:p w:rsidR="00AB3AFC" w:rsidRPr="00AB3AFC" w:rsidRDefault="00AB3AFC" w:rsidP="00E223F3">
            <w:pPr>
              <w:rPr>
                <w:lang w:val="en"/>
              </w:rPr>
            </w:pPr>
            <w:r w:rsidRPr="00AB3AFC">
              <w:rPr>
                <w:lang w:val="en"/>
              </w:rPr>
              <w:t>70</w:t>
            </w:r>
          </w:p>
        </w:tc>
        <w:tc>
          <w:tcPr>
            <w:tcW w:w="0" w:type="auto"/>
            <w:tcBorders>
              <w:bottom w:val="single" w:sz="4" w:space="0" w:color="auto"/>
            </w:tcBorders>
          </w:tcPr>
          <w:p w:rsidR="00AB3AFC" w:rsidRPr="00AB3AFC" w:rsidRDefault="00AB3AFC" w:rsidP="00E223F3">
            <w:pPr>
              <w:rPr>
                <w:lang w:val="en"/>
              </w:rPr>
            </w:pPr>
            <w:r w:rsidRPr="00AB3AFC">
              <w:rPr>
                <w:lang w:val="en"/>
              </w:rPr>
              <w:t>80</w:t>
            </w:r>
          </w:p>
        </w:tc>
        <w:tc>
          <w:tcPr>
            <w:tcW w:w="0" w:type="auto"/>
            <w:tcBorders>
              <w:bottom w:val="single" w:sz="4" w:space="0" w:color="auto"/>
            </w:tcBorders>
          </w:tcPr>
          <w:p w:rsidR="00AB3AFC" w:rsidRPr="00AB3AFC" w:rsidRDefault="00AB3AFC" w:rsidP="00E223F3">
            <w:pPr>
              <w:rPr>
                <w:lang w:val="en"/>
              </w:rPr>
            </w:pPr>
            <w:r w:rsidRPr="00AB3AFC">
              <w:rPr>
                <w:lang w:val="en"/>
              </w:rPr>
              <w:t>90</w:t>
            </w:r>
          </w:p>
        </w:tc>
        <w:tc>
          <w:tcPr>
            <w:tcW w:w="0" w:type="auto"/>
            <w:tcBorders>
              <w:bottom w:val="single" w:sz="4" w:space="0" w:color="auto"/>
            </w:tcBorders>
          </w:tcPr>
          <w:p w:rsidR="00AB3AFC" w:rsidRPr="00AB3AFC" w:rsidRDefault="00AB3AFC" w:rsidP="00E223F3">
            <w:pPr>
              <w:rPr>
                <w:lang w:val="en"/>
              </w:rPr>
            </w:pPr>
            <w:r w:rsidRPr="00AB3AFC">
              <w:rPr>
                <w:lang w:val="en"/>
              </w:rPr>
              <w:t>100</w:t>
            </w:r>
          </w:p>
        </w:tc>
        <w:tc>
          <w:tcPr>
            <w:tcW w:w="0" w:type="auto"/>
            <w:tcBorders>
              <w:bottom w:val="single" w:sz="4" w:space="0" w:color="auto"/>
            </w:tcBorders>
          </w:tcPr>
          <w:p w:rsidR="00AB3AFC" w:rsidRPr="00C17759" w:rsidRDefault="00AB3AFC" w:rsidP="00E223F3">
            <w:pPr>
              <w:rPr>
                <w:lang w:val="en"/>
              </w:rPr>
            </w:pPr>
            <w:r w:rsidRPr="00AB3AFC">
              <w:rPr>
                <w:lang w:val="en"/>
              </w:rPr>
              <w:t>130</w:t>
            </w:r>
          </w:p>
        </w:tc>
      </w:tr>
    </w:tbl>
    <w:p w:rsidR="005F11D5" w:rsidRDefault="005F11D5" w:rsidP="00E223F3">
      <w:pPr>
        <w:rPr>
          <w:lang w:val="en"/>
        </w:rPr>
      </w:pPr>
    </w:p>
    <w:p w:rsidR="00632DCC" w:rsidRDefault="005F11D5" w:rsidP="00E223F3">
      <w:pPr>
        <w:rPr>
          <w:lang w:val="en"/>
        </w:rPr>
      </w:pPr>
      <w:r>
        <w:rPr>
          <w:lang w:val="en"/>
        </w:rPr>
        <w:br w:type="page"/>
      </w:r>
      <w:r w:rsidR="00632DCC">
        <w:rPr>
          <w:lang w:val="en"/>
        </w:rPr>
        <w:br w:type="page"/>
      </w:r>
    </w:p>
    <w:p w:rsidR="005F11D5" w:rsidRDefault="005F11D5" w:rsidP="00E223F3">
      <w:pPr>
        <w:rPr>
          <w:lang w:val="en"/>
        </w:rPr>
      </w:pPr>
    </w:p>
    <w:p w:rsidR="005F11D5" w:rsidRDefault="00E24366" w:rsidP="00E223F3">
      <w:pPr>
        <w:pStyle w:val="Heading1"/>
      </w:pPr>
      <w:bookmarkStart w:id="185" w:name="_Toc416087217"/>
      <w:bookmarkStart w:id="186" w:name="_Toc279332401"/>
      <w:bookmarkStart w:id="187" w:name="rclt"/>
      <w:r>
        <w:t xml:space="preserve">Why </w:t>
      </w:r>
      <w:r w:rsidR="005F11D5">
        <w:t>Probability and Statistics</w:t>
      </w:r>
      <w:r>
        <w:t>?</w:t>
      </w:r>
      <w:bookmarkEnd w:id="185"/>
    </w:p>
    <w:p w:rsidR="005F11D5" w:rsidRDefault="005F11D5" w:rsidP="009C4902">
      <w:pPr>
        <w:pStyle w:val="Heading2"/>
      </w:pPr>
      <w:bookmarkStart w:id="188" w:name="_Toc416087218"/>
      <w:r>
        <w:t>Introduction</w:t>
      </w:r>
      <w:bookmarkEnd w:id="188"/>
    </w:p>
    <w:p w:rsidR="005F11D5" w:rsidRDefault="005F11D5" w:rsidP="00E223F3">
      <w:r>
        <w:t>Before we proceed with the following chapters, we need to refresh our memory of some fundamental concepts that will be used in the stochastic processes that we will entertain. The deterministic models and processes we have discussed thus far are applicable to many situation, but certainly not all. Randomness and chance often come into play when analyzing the situations that you will face.</w:t>
      </w:r>
    </w:p>
    <w:p w:rsidR="005F11D5" w:rsidRPr="005F11D5" w:rsidRDefault="005F11D5" w:rsidP="009C4902">
      <w:pPr>
        <w:pStyle w:val="Heading2"/>
      </w:pPr>
      <w:bookmarkStart w:id="189" w:name="_Toc416087219"/>
      <w:r w:rsidRPr="005F11D5">
        <w:t>Basic Definitions</w:t>
      </w:r>
      <w:bookmarkEnd w:id="186"/>
      <w:bookmarkEnd w:id="189"/>
    </w:p>
    <w:p w:rsidR="005F11D5" w:rsidRPr="005F11D5" w:rsidRDefault="005F11D5" w:rsidP="00E223F3">
      <w:r w:rsidRPr="005F11D5">
        <w:t>Some of the definitions provided in the subparagraphs below are given more explanation in Chapter 10.</w:t>
      </w:r>
    </w:p>
    <w:p w:rsidR="005F11D5" w:rsidRPr="005F11D5" w:rsidRDefault="005F11D5" w:rsidP="00E712B5">
      <w:pPr>
        <w:pStyle w:val="Heading3"/>
      </w:pPr>
      <w:bookmarkStart w:id="190" w:name="popn"/>
      <w:bookmarkStart w:id="191" w:name="_Toc279332402"/>
      <w:bookmarkStart w:id="192" w:name="_Toc416087220"/>
      <w:r w:rsidRPr="005F11D5">
        <w:t>Population</w:t>
      </w:r>
      <w:bookmarkEnd w:id="190"/>
      <w:bookmarkEnd w:id="191"/>
      <w:bookmarkEnd w:id="192"/>
      <w:r w:rsidRPr="005F11D5">
        <w:t xml:space="preserve"> </w:t>
      </w:r>
    </w:p>
    <w:p w:rsidR="005F11D5" w:rsidRPr="005F11D5" w:rsidRDefault="005F11D5" w:rsidP="00E223F3">
      <w:r w:rsidRPr="005F11D5">
        <w:t>A population</w:t>
      </w:r>
      <w:r w:rsidRPr="005F11D5">
        <w:fldChar w:fldCharType="begin"/>
      </w:r>
      <w:r w:rsidRPr="005F11D5">
        <w:instrText xml:space="preserve"> XE "population" </w:instrText>
      </w:r>
      <w:r w:rsidRPr="005F11D5">
        <w:fldChar w:fldCharType="end"/>
      </w:r>
      <w:r w:rsidRPr="005F11D5">
        <w:t xml:space="preserve"> is any entire collection of people, animals, plants or things from which we may collect data. It is the entire group we are interested in, which we wish to describe or draw conclusions about.</w:t>
      </w:r>
    </w:p>
    <w:p w:rsidR="0090717C" w:rsidRPr="0090717C" w:rsidRDefault="0090717C" w:rsidP="00683E69">
      <w:pPr>
        <w:shd w:val="clear" w:color="auto" w:fill="D9D9D9" w:themeFill="background1" w:themeFillShade="D9"/>
      </w:pPr>
      <w:r>
        <w:rPr>
          <w:b/>
        </w:rPr>
        <w:t>EXAMPLE</w:t>
      </w:r>
      <w:r>
        <w:t xml:space="preserve"> 1.</w:t>
      </w:r>
      <w:r w:rsidR="005F11D5" w:rsidRPr="0090717C">
        <w:t xml:space="preserve"> </w:t>
      </w:r>
      <w:r w:rsidRPr="0090717C">
        <w:t>Population</w:t>
      </w:r>
    </w:p>
    <w:p w:rsidR="005F11D5" w:rsidRPr="005F11D5" w:rsidRDefault="005F11D5" w:rsidP="00E223F3">
      <w:r w:rsidRPr="005F11D5">
        <w:t>The population</w:t>
      </w:r>
      <w:r w:rsidRPr="005F11D5">
        <w:fldChar w:fldCharType="begin"/>
      </w:r>
      <w:r w:rsidRPr="005F11D5">
        <w:instrText xml:space="preserve"> XE "population" </w:instrText>
      </w:r>
      <w:r w:rsidRPr="005F11D5">
        <w:fldChar w:fldCharType="end"/>
      </w:r>
      <w:r w:rsidRPr="005F11D5">
        <w:t xml:space="preserve"> for a study of infant health might be all children born in the US in the 1980's. The sample</w:t>
      </w:r>
      <w:r w:rsidRPr="005F11D5">
        <w:fldChar w:fldCharType="begin"/>
      </w:r>
      <w:r w:rsidRPr="005F11D5">
        <w:instrText xml:space="preserve"> XE "sample" </w:instrText>
      </w:r>
      <w:r w:rsidRPr="005F11D5">
        <w:fldChar w:fldCharType="end"/>
      </w:r>
      <w:r w:rsidRPr="005F11D5">
        <w:t xml:space="preserve"> might be all babies born </w:t>
      </w:r>
      <w:bookmarkStart w:id="193" w:name="sample"/>
      <w:r w:rsidRPr="005F11D5">
        <w:t>on 7th May in any of the years.</w:t>
      </w:r>
    </w:p>
    <w:p w:rsidR="005F11D5" w:rsidRPr="005F11D5" w:rsidRDefault="005F11D5" w:rsidP="00E712B5">
      <w:pPr>
        <w:pStyle w:val="Heading3"/>
      </w:pPr>
      <w:bookmarkStart w:id="194" w:name="_Toc279332403"/>
      <w:bookmarkStart w:id="195" w:name="_Toc416087221"/>
      <w:r w:rsidRPr="005F11D5">
        <w:t>Sample</w:t>
      </w:r>
      <w:bookmarkEnd w:id="193"/>
      <w:bookmarkEnd w:id="194"/>
      <w:bookmarkEnd w:id="195"/>
      <w:r w:rsidRPr="005F11D5">
        <w:t xml:space="preserve"> </w:t>
      </w:r>
    </w:p>
    <w:p w:rsidR="005F11D5" w:rsidRPr="005F11D5" w:rsidRDefault="005F11D5" w:rsidP="00E223F3">
      <w:r w:rsidRPr="005F11D5">
        <w:t>A sample</w:t>
      </w:r>
      <w:r w:rsidRPr="005F11D5">
        <w:fldChar w:fldCharType="begin"/>
      </w:r>
      <w:r w:rsidRPr="005F11D5">
        <w:instrText xml:space="preserve"> XE "sample" </w:instrText>
      </w:r>
      <w:r w:rsidRPr="005F11D5">
        <w:fldChar w:fldCharType="end"/>
      </w:r>
      <w:r w:rsidRPr="005F11D5">
        <w:t xml:space="preserve"> is a group of units selected from a larger group (the population</w:t>
      </w:r>
      <w:r w:rsidRPr="005F11D5">
        <w:fldChar w:fldCharType="begin"/>
      </w:r>
      <w:r w:rsidRPr="005F11D5">
        <w:instrText xml:space="preserve"> XE "population" </w:instrText>
      </w:r>
      <w:r w:rsidRPr="005F11D5">
        <w:fldChar w:fldCharType="end"/>
      </w:r>
      <w:r w:rsidRPr="005F11D5">
        <w:t>). By studying the sample we hope to draw valid conclusions about the larger group.</w:t>
      </w:r>
    </w:p>
    <w:p w:rsidR="0090717C" w:rsidRDefault="0090717C" w:rsidP="00683E69">
      <w:pPr>
        <w:shd w:val="clear" w:color="auto" w:fill="D9D9D9" w:themeFill="background1" w:themeFillShade="D9"/>
      </w:pPr>
      <w:r>
        <w:t>EXAMPLE</w:t>
      </w:r>
      <w:r w:rsidRPr="0090717C">
        <w:t xml:space="preserve"> 2.</w:t>
      </w:r>
      <w:r w:rsidR="005F11D5" w:rsidRPr="005F11D5">
        <w:t xml:space="preserve"> </w:t>
      </w:r>
      <w:r>
        <w:t>Sample</w:t>
      </w:r>
    </w:p>
    <w:p w:rsidR="005F11D5" w:rsidRPr="005F11D5" w:rsidRDefault="0090717C" w:rsidP="00E223F3">
      <w:r>
        <w:t>T</w:t>
      </w:r>
      <w:r w:rsidR="005F11D5" w:rsidRPr="005F11D5">
        <w:t>he population</w:t>
      </w:r>
      <w:r w:rsidR="005F11D5" w:rsidRPr="005F11D5">
        <w:fldChar w:fldCharType="begin"/>
      </w:r>
      <w:r w:rsidR="005F11D5" w:rsidRPr="005F11D5">
        <w:instrText xml:space="preserve"> XE "population" </w:instrText>
      </w:r>
      <w:r w:rsidR="005F11D5" w:rsidRPr="005F11D5">
        <w:fldChar w:fldCharType="end"/>
      </w:r>
      <w:r w:rsidR="005F11D5" w:rsidRPr="005F11D5">
        <w:t xml:space="preserve"> for a study of infant health might be all children born in the US in the 1980's. The sample</w:t>
      </w:r>
      <w:r w:rsidR="005F11D5" w:rsidRPr="005F11D5">
        <w:fldChar w:fldCharType="begin"/>
      </w:r>
      <w:r w:rsidR="005F11D5" w:rsidRPr="005F11D5">
        <w:instrText xml:space="preserve"> XE "sample" </w:instrText>
      </w:r>
      <w:r w:rsidR="005F11D5" w:rsidRPr="005F11D5">
        <w:fldChar w:fldCharType="end"/>
      </w:r>
      <w:r w:rsidR="005F11D5" w:rsidRPr="005F11D5">
        <w:t xml:space="preserve"> might be all babies born on 7th May in any of the years.</w:t>
      </w:r>
    </w:p>
    <w:p w:rsidR="005F11D5" w:rsidRPr="005F11D5" w:rsidRDefault="005F11D5" w:rsidP="00E712B5">
      <w:pPr>
        <w:pStyle w:val="Heading3"/>
      </w:pPr>
      <w:bookmarkStart w:id="196" w:name="param"/>
      <w:bookmarkStart w:id="197" w:name="_Toc279332404"/>
      <w:bookmarkStart w:id="198" w:name="_Toc416087222"/>
      <w:r w:rsidRPr="005F11D5">
        <w:t>Parameter</w:t>
      </w:r>
      <w:bookmarkEnd w:id="196"/>
      <w:bookmarkEnd w:id="197"/>
      <w:bookmarkEnd w:id="198"/>
      <w:r w:rsidRPr="005F11D5">
        <w:t xml:space="preserve"> </w:t>
      </w:r>
    </w:p>
    <w:p w:rsidR="005F11D5" w:rsidRPr="005F11D5" w:rsidRDefault="005F11D5" w:rsidP="00E223F3">
      <w:r w:rsidRPr="005F11D5">
        <w:t>A parameter</w:t>
      </w:r>
      <w:r w:rsidRPr="005F11D5">
        <w:fldChar w:fldCharType="begin"/>
      </w:r>
      <w:r w:rsidRPr="005F11D5">
        <w:instrText xml:space="preserve"> XE "parameter" </w:instrText>
      </w:r>
      <w:r w:rsidRPr="005F11D5">
        <w:fldChar w:fldCharType="end"/>
      </w:r>
      <w:r w:rsidRPr="005F11D5">
        <w:t xml:space="preserve"> is a value, usually unknown (and which therefore has to be estimated), used to represent a certain population</w:t>
      </w:r>
      <w:r w:rsidRPr="005F11D5">
        <w:fldChar w:fldCharType="begin"/>
      </w:r>
      <w:r w:rsidRPr="005F11D5">
        <w:instrText xml:space="preserve"> XE "population" </w:instrText>
      </w:r>
      <w:r w:rsidRPr="005F11D5">
        <w:fldChar w:fldCharType="end"/>
      </w:r>
      <w:r w:rsidRPr="005F11D5">
        <w:t xml:space="preserve"> characteristic. For example, the population mean</w:t>
      </w:r>
      <w:r w:rsidRPr="005F11D5">
        <w:fldChar w:fldCharType="begin"/>
      </w:r>
      <w:r w:rsidRPr="005F11D5">
        <w:instrText xml:space="preserve"> XE "mean" </w:instrText>
      </w:r>
      <w:r w:rsidRPr="005F11D5">
        <w:fldChar w:fldCharType="end"/>
      </w:r>
      <w:r w:rsidRPr="005F11D5">
        <w:t xml:space="preserve"> is a parameter that is often used to indicate the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xml:space="preserve"> value of a quantity.</w:t>
      </w:r>
    </w:p>
    <w:p w:rsidR="005F11D5" w:rsidRPr="005F11D5" w:rsidRDefault="005F11D5" w:rsidP="00E223F3">
      <w:r w:rsidRPr="005F11D5">
        <w:t xml:space="preserve">Parameters are often assigned Greek letters (e.g. </w:t>
      </w:r>
      <m:oMath>
        <m:r>
          <w:rPr>
            <w:rFonts w:ascii="Cambria Math" w:hAnsi="Cambria Math"/>
          </w:rPr>
          <m:t>σ</m:t>
        </m:r>
      </m:oMath>
      <w:r w:rsidRPr="005F11D5">
        <w:t>), whereas statistics</w:t>
      </w:r>
      <w:r w:rsidRPr="005F11D5">
        <w:fldChar w:fldCharType="begin"/>
      </w:r>
      <w:r w:rsidR="00EA4E23">
        <w:instrText xml:space="preserve"> XE "Statistic</w:instrText>
      </w:r>
      <w:r w:rsidRPr="005F11D5">
        <w:instrText xml:space="preserve">" </w:instrText>
      </w:r>
      <w:r w:rsidRPr="005F11D5">
        <w:fldChar w:fldCharType="end"/>
      </w:r>
      <w:r w:rsidRPr="005F11D5">
        <w:t xml:space="preserve"> are assigned Roman letters (e.g. </w:t>
      </w:r>
      <m:oMath>
        <m:r>
          <w:rPr>
            <w:rFonts w:ascii="Cambria Math" w:hAnsi="Cambria Math"/>
          </w:rPr>
          <m:t>s</m:t>
        </m:r>
      </m:oMath>
      <w:r w:rsidRPr="005F11D5">
        <w:t>).</w:t>
      </w:r>
    </w:p>
    <w:p w:rsidR="005F11D5" w:rsidRPr="005F11D5" w:rsidRDefault="005F11D5" w:rsidP="00E712B5">
      <w:pPr>
        <w:pStyle w:val="Heading3"/>
      </w:pPr>
      <w:bookmarkStart w:id="199" w:name="stat"/>
      <w:bookmarkStart w:id="200" w:name="_Toc279332405"/>
      <w:bookmarkStart w:id="201" w:name="_Toc416087223"/>
      <w:r w:rsidRPr="005F11D5">
        <w:t>Statistic</w:t>
      </w:r>
      <w:bookmarkEnd w:id="199"/>
      <w:bookmarkEnd w:id="200"/>
      <w:bookmarkEnd w:id="201"/>
      <w:r w:rsidRPr="005F11D5">
        <w:t xml:space="preserve"> </w:t>
      </w:r>
    </w:p>
    <w:p w:rsidR="005F11D5" w:rsidRPr="005F11D5" w:rsidRDefault="005F11D5" w:rsidP="00E223F3">
      <w:r w:rsidRPr="005F11D5">
        <w:t>A statistic</w:t>
      </w:r>
      <w:r w:rsidRPr="005F11D5">
        <w:fldChar w:fldCharType="begin"/>
      </w:r>
      <w:r w:rsidRPr="005F11D5">
        <w:instrText xml:space="preserve"> XE "Statistic" </w:instrText>
      </w:r>
      <w:r w:rsidRPr="005F11D5">
        <w:fldChar w:fldCharType="end"/>
      </w:r>
      <w:r w:rsidRPr="005F11D5">
        <w:t xml:space="preserve"> is a quantity that is calculated from a sample</w:t>
      </w:r>
      <w:r w:rsidRPr="005F11D5">
        <w:fldChar w:fldCharType="begin"/>
      </w:r>
      <w:r w:rsidRPr="005F11D5">
        <w:instrText xml:space="preserve"> XE "sample" </w:instrText>
      </w:r>
      <w:r w:rsidRPr="005F11D5">
        <w:fldChar w:fldCharType="end"/>
      </w:r>
      <w:r w:rsidRPr="005F11D5">
        <w:t xml:space="preserve"> of data. It is used to give information about unknown values in the corresponding population</w:t>
      </w:r>
      <w:r w:rsidRPr="005F11D5">
        <w:fldChar w:fldCharType="begin"/>
      </w:r>
      <w:r w:rsidRPr="005F11D5">
        <w:instrText xml:space="preserve"> XE "population" </w:instrText>
      </w:r>
      <w:r w:rsidRPr="005F11D5">
        <w:fldChar w:fldCharType="end"/>
      </w:r>
      <w:r w:rsidRPr="005F11D5">
        <w:t>. For example, the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xml:space="preserve"> of the data in a sample is used to give information about the overall average in the population from which that sample was drawn.</w:t>
      </w:r>
    </w:p>
    <w:p w:rsidR="005F11D5" w:rsidRPr="005F11D5" w:rsidRDefault="005F11D5" w:rsidP="00E223F3">
      <w:r w:rsidRPr="005F11D5">
        <w:t xml:space="preserve">Statistics are often assigned Roman letters (e.g. </w:t>
      </w:r>
      <m:oMath>
        <m:r>
          <w:rPr>
            <w:rFonts w:ascii="Cambria Math" w:hAnsi="Cambria Math"/>
          </w:rPr>
          <m:t>m</m:t>
        </m:r>
      </m:oMath>
      <w:r w:rsidRPr="005F11D5">
        <w:t xml:space="preserve"> and </w:t>
      </w:r>
      <m:oMath>
        <m:r>
          <w:rPr>
            <w:rFonts w:ascii="Cambria Math" w:hAnsi="Cambria Math"/>
          </w:rPr>
          <m:t>s</m:t>
        </m:r>
      </m:oMath>
      <w:r w:rsidRPr="005F11D5">
        <w:t>), whereas the equivalent unknown values in the population</w:t>
      </w:r>
      <w:r w:rsidRPr="005F11D5">
        <w:fldChar w:fldCharType="begin"/>
      </w:r>
      <w:r w:rsidRPr="005F11D5">
        <w:instrText xml:space="preserve"> XE "population" </w:instrText>
      </w:r>
      <w:r w:rsidRPr="005F11D5">
        <w:fldChar w:fldCharType="end"/>
      </w:r>
      <w:r w:rsidRPr="005F11D5">
        <w:t xml:space="preserve"> (parameters</w:t>
      </w:r>
      <w:r w:rsidRPr="005F11D5">
        <w:fldChar w:fldCharType="begin"/>
      </w:r>
      <w:r w:rsidRPr="005F11D5">
        <w:instrText xml:space="preserve"> XE "parameter" </w:instrText>
      </w:r>
      <w:r w:rsidRPr="005F11D5">
        <w:fldChar w:fldCharType="end"/>
      </w:r>
      <w:r w:rsidRPr="005F11D5">
        <w:t xml:space="preserve">) are assigned Greek letters (e.g. </w:t>
      </w:r>
      <m:oMath>
        <m:r>
          <w:rPr>
            <w:rFonts w:ascii="Cambria Math" w:hAnsi="Cambria Math"/>
          </w:rPr>
          <m:t>µ</m:t>
        </m:r>
      </m:oMath>
      <w:r w:rsidRPr="005F11D5">
        <w:t xml:space="preserve"> and </w:t>
      </w:r>
      <m:oMath>
        <m:r>
          <w:rPr>
            <w:rFonts w:ascii="Cambria Math" w:hAnsi="Cambria Math"/>
          </w:rPr>
          <m:t>σ</m:t>
        </m:r>
      </m:oMath>
      <w:r w:rsidRPr="005F11D5">
        <w:t>).</w:t>
      </w:r>
    </w:p>
    <w:p w:rsidR="005F11D5" w:rsidRPr="005F11D5" w:rsidRDefault="005F11D5" w:rsidP="00E712B5">
      <w:pPr>
        <w:pStyle w:val="Heading3"/>
      </w:pPr>
      <w:bookmarkStart w:id="202" w:name="_Toc279332406"/>
      <w:bookmarkStart w:id="203" w:name="_Toc416087224"/>
      <w:r w:rsidRPr="005F11D5">
        <w:t>Expected Value</w:t>
      </w:r>
      <w:bookmarkEnd w:id="202"/>
      <w:bookmarkEnd w:id="203"/>
    </w:p>
    <w:p w:rsidR="005F11D5" w:rsidRPr="005F11D5" w:rsidRDefault="005F11D5" w:rsidP="00E223F3">
      <w:r w:rsidRPr="005F11D5">
        <w:t>The expected value</w:t>
      </w:r>
      <w:r w:rsidRPr="005F11D5">
        <w:fldChar w:fldCharType="begin"/>
      </w:r>
      <w:r w:rsidRPr="005F11D5">
        <w:instrText xml:space="preserve"> XE "expected value" </w:instrText>
      </w:r>
      <w:r w:rsidRPr="005F11D5">
        <w:fldChar w:fldCharType="end"/>
      </w:r>
      <w:r w:rsidRPr="005F11D5">
        <w:t xml:space="preserve"> (or population</w:t>
      </w:r>
      <w:r w:rsidRPr="005F11D5">
        <w:fldChar w:fldCharType="begin"/>
      </w:r>
      <w:r w:rsidRPr="005F11D5">
        <w:instrText xml:space="preserve"> XE "population" </w:instrText>
      </w:r>
      <w:r w:rsidRPr="005F11D5">
        <w:fldChar w:fldCharType="end"/>
      </w:r>
      <w:r w:rsidRPr="005F11D5">
        <w:t xml:space="preserve"> mean</w:t>
      </w:r>
      <w:r w:rsidRPr="005F11D5">
        <w:fldChar w:fldCharType="begin"/>
      </w:r>
      <w:r w:rsidRPr="005F11D5">
        <w:instrText xml:space="preserve"> XE "mean" </w:instrText>
      </w:r>
      <w:r w:rsidRPr="005F11D5">
        <w:fldChar w:fldCharType="end"/>
      </w:r>
      <w:r w:rsidRPr="005F11D5">
        <w:t>) of a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is a parameter</w:t>
      </w:r>
      <w:r w:rsidRPr="005F11D5">
        <w:fldChar w:fldCharType="begin"/>
      </w:r>
      <w:r w:rsidRPr="005F11D5">
        <w:instrText xml:space="preserve"> XE "parameter" </w:instrText>
      </w:r>
      <w:r w:rsidRPr="005F11D5">
        <w:fldChar w:fldCharType="end"/>
      </w:r>
      <w:r w:rsidRPr="005F11D5">
        <w:t xml:space="preserve"> that indicates the population’s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xml:space="preserve"> or central value.  It is a useful summary value (a number) of the variable's distribution.  The expected value</w:t>
      </w:r>
      <w:r w:rsidRPr="005F11D5">
        <w:fldChar w:fldCharType="begin"/>
      </w:r>
      <w:r w:rsidRPr="005F11D5">
        <w:instrText xml:space="preserve"> XE "probability:expected value" \t "</w:instrText>
      </w:r>
      <w:r w:rsidRPr="005F11D5">
        <w:rPr>
          <w:i/>
        </w:rPr>
        <w:instrText>See</w:instrText>
      </w:r>
      <w:r w:rsidRPr="005F11D5">
        <w:instrText xml:space="preserve"> probability" </w:instrText>
      </w:r>
      <w:r w:rsidRPr="005F11D5">
        <w:fldChar w:fldCharType="end"/>
      </w:r>
      <w:r w:rsidRPr="005F11D5">
        <w:t xml:space="preserve"> of a random variable</w:t>
      </w:r>
      <w:r w:rsidRPr="005F11D5">
        <w:rPr>
          <w:i/>
        </w:rPr>
        <w:t xml:space="preserve"> </w:t>
      </w:r>
      <m:oMath>
        <m:r>
          <w:rPr>
            <w:rFonts w:ascii="Cambria Math" w:hAnsi="Cambria Math"/>
          </w:rPr>
          <m:t>X</m:t>
        </m:r>
      </m:oMath>
      <w:r w:rsidRPr="005F11D5">
        <w:rPr>
          <w:i/>
        </w:rPr>
        <w:t xml:space="preserve"> </w:t>
      </w:r>
      <w:r w:rsidRPr="005F11D5">
        <w:t xml:space="preserve">is symbolized by </w:t>
      </w:r>
      <m:oMath>
        <m:r>
          <w:rPr>
            <w:rFonts w:ascii="Cambria Math" w:hAnsi="Cambria Math"/>
          </w:rPr>
          <m:t>E(X)</m:t>
        </m:r>
      </m:oMath>
      <w:r w:rsidRPr="005F11D5">
        <w:t xml:space="preserve"> or </w:t>
      </w:r>
      <m:oMath>
        <m:r>
          <w:rPr>
            <w:rFonts w:ascii="Cambria Math" w:hAnsi="Cambria Math"/>
          </w:rPr>
          <m:t>µ</m:t>
        </m:r>
      </m:oMath>
      <w:r w:rsidRPr="005F11D5">
        <w:t>.</w:t>
      </w:r>
    </w:p>
    <w:p w:rsidR="005F11D5" w:rsidRPr="005F11D5" w:rsidRDefault="005F11D5" w:rsidP="00E712B5">
      <w:pPr>
        <w:pStyle w:val="Heading3"/>
      </w:pPr>
      <w:bookmarkStart w:id="204" w:name="variance"/>
      <w:bookmarkStart w:id="205" w:name="_Toc279332407"/>
      <w:bookmarkStart w:id="206" w:name="_Toc416087225"/>
      <w:r w:rsidRPr="005F11D5">
        <w:t>Variance</w:t>
      </w:r>
      <w:bookmarkEnd w:id="204"/>
      <w:bookmarkEnd w:id="205"/>
      <w:bookmarkEnd w:id="206"/>
      <w:r w:rsidRPr="005F11D5">
        <w:t xml:space="preserve"> </w:t>
      </w:r>
    </w:p>
    <w:p w:rsidR="005F11D5" w:rsidRPr="005F11D5" w:rsidRDefault="005F11D5" w:rsidP="00E223F3">
      <w:r w:rsidRPr="005F11D5">
        <w:t>The population</w:t>
      </w:r>
      <w:r w:rsidRPr="005F11D5">
        <w:fldChar w:fldCharType="begin"/>
      </w:r>
      <w:r w:rsidRPr="005F11D5">
        <w:instrText xml:space="preserve"> XE "population" </w:instrText>
      </w:r>
      <w:r w:rsidRPr="005F11D5">
        <w:fldChar w:fldCharType="end"/>
      </w:r>
      <w:r w:rsidRPr="005F11D5">
        <w:t xml:space="preserve"> variance</w:t>
      </w:r>
      <w:r w:rsidRPr="005F11D5">
        <w:fldChar w:fldCharType="begin"/>
      </w:r>
      <w:r w:rsidRPr="005F11D5">
        <w:instrText xml:space="preserve"> XE "variance" </w:instrText>
      </w:r>
      <w:r w:rsidRPr="005F11D5">
        <w:fldChar w:fldCharType="end"/>
      </w:r>
      <w:r w:rsidRPr="005F11D5">
        <w:t xml:space="preserve"> of a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is a non-negative number which gives an idea of how widely spread the values of the random variable are likely to be; the larger the variance, the more scattered the observations on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Stating the variance gives an impression of how closely concentrated round the expected value</w:t>
      </w:r>
      <w:r w:rsidRPr="005F11D5">
        <w:fldChar w:fldCharType="begin"/>
      </w:r>
      <w:r w:rsidRPr="005F11D5">
        <w:instrText xml:space="preserve"> XE "probability:expected value" </w:instrText>
      </w:r>
      <w:r w:rsidRPr="005F11D5">
        <w:fldChar w:fldCharType="end"/>
      </w:r>
      <w:r w:rsidRPr="005F11D5">
        <w:t xml:space="preserve"> the distribution is; it is a measure of the 'spread' of a distribution about its average value.  The variance is symbolized by </w:t>
      </w:r>
      <m:oMath>
        <m:r>
          <w:rPr>
            <w:rFonts w:ascii="Cambria Math" w:hAnsi="Cambria Math"/>
          </w:rPr>
          <m:t>V(X)</m:t>
        </m:r>
      </m:oMath>
      <w:r w:rsidRPr="005F11D5">
        <w:t xml:space="preserve"> or </w:t>
      </w:r>
      <m:oMath>
        <m:r>
          <w:rPr>
            <w:rFonts w:ascii="Cambria Math" w:hAnsi="Cambria Math"/>
          </w:rPr>
          <m:t>Var(X)</m:t>
        </m:r>
      </m:oMath>
      <w:r w:rsidRPr="005F11D5">
        <w:t xml:space="preserve"> or </w:t>
      </w:r>
      <m:oMath>
        <m:sSup>
          <m:sSupPr>
            <m:ctrlPr>
              <w:rPr>
                <w:rFonts w:ascii="Cambria Math" w:hAnsi="Cambria Math"/>
                <w:i/>
              </w:rPr>
            </m:ctrlPr>
          </m:sSupPr>
          <m:e>
            <m:r>
              <w:rPr>
                <w:rFonts w:ascii="Cambria Math" w:hAnsi="Cambria Math"/>
              </w:rPr>
              <m:t>σ</m:t>
            </m:r>
          </m:e>
          <m:sup>
            <m:r>
              <w:rPr>
                <w:rFonts w:ascii="Cambria Math" w:hAnsi="Cambria Math"/>
                <w:vertAlign w:val="superscript"/>
              </w:rPr>
              <m:t>2</m:t>
            </m:r>
            <m:r>
              <m:rPr>
                <m:sty m:val="p"/>
              </m:rPr>
              <w:rPr>
                <w:rFonts w:ascii="Cambria Math" w:hAnsi="Cambria Math"/>
              </w:rPr>
              <m:t xml:space="preserve">. </m:t>
            </m:r>
          </m:sup>
        </m:sSup>
      </m:oMath>
    </w:p>
    <w:p w:rsidR="005F11D5" w:rsidRPr="005F11D5" w:rsidRDefault="005F11D5" w:rsidP="00E712B5">
      <w:pPr>
        <w:pStyle w:val="Heading3"/>
      </w:pPr>
      <w:bookmarkStart w:id="207" w:name="sampmean"/>
      <w:bookmarkStart w:id="208" w:name="_Toc279332408"/>
      <w:bookmarkStart w:id="209" w:name="_Toc416087226"/>
      <w:r w:rsidRPr="005F11D5">
        <w:t>Sample Mean</w:t>
      </w:r>
      <w:bookmarkEnd w:id="207"/>
      <w:bookmarkEnd w:id="208"/>
      <w:bookmarkEnd w:id="209"/>
      <w:r w:rsidRPr="005F11D5">
        <w:t xml:space="preserve"> </w:t>
      </w:r>
    </w:p>
    <w:p w:rsidR="005F11D5" w:rsidRPr="005F11D5" w:rsidRDefault="005F11D5" w:rsidP="00E223F3">
      <w:r w:rsidRPr="005F11D5">
        <w:t>The sample</w:t>
      </w:r>
      <w:r w:rsidRPr="005F11D5">
        <w:fldChar w:fldCharType="begin"/>
      </w:r>
      <w:r w:rsidRPr="005F11D5">
        <w:instrText xml:space="preserve"> XE "sample" </w:instrText>
      </w:r>
      <w:r w:rsidRPr="005F11D5">
        <w:fldChar w:fldCharType="end"/>
      </w:r>
      <w:r w:rsidRPr="005F11D5">
        <w:t xml:space="preserve"> mean</w:t>
      </w:r>
      <w:r w:rsidRPr="005F11D5">
        <w:fldChar w:fldCharType="begin"/>
      </w:r>
      <w:r w:rsidRPr="005F11D5">
        <w:instrText xml:space="preserve"> XE "mean" </w:instrText>
      </w:r>
      <w:r w:rsidRPr="005F11D5">
        <w:fldChar w:fldCharType="end"/>
      </w:r>
      <w:r w:rsidRPr="005F11D5">
        <w:t xml:space="preserve"> is an estimator</w:t>
      </w:r>
      <w:r w:rsidRPr="005F11D5">
        <w:fldChar w:fldCharType="begin"/>
      </w:r>
      <w:r w:rsidRPr="005F11D5">
        <w:instrText xml:space="preserve"> XE "Statistic:estimator" </w:instrText>
      </w:r>
      <w:r w:rsidRPr="005F11D5">
        <w:fldChar w:fldCharType="end"/>
      </w:r>
      <w:r w:rsidRPr="005F11D5">
        <w:t xml:space="preserve"> available for estimating the population</w:t>
      </w:r>
      <w:r w:rsidRPr="005F11D5">
        <w:fldChar w:fldCharType="begin"/>
      </w:r>
      <w:r w:rsidRPr="005F11D5">
        <w:instrText xml:space="preserve"> XE "population" </w:instrText>
      </w:r>
      <w:r w:rsidRPr="005F11D5">
        <w:fldChar w:fldCharType="end"/>
      </w:r>
      <w:r w:rsidRPr="005F11D5">
        <w:t xml:space="preserve"> mean. It is a measure of location, commonly called the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xml:space="preserve">, often symbolized </w:t>
      </w:r>
      <m:oMath>
        <m:acc>
          <m:accPr>
            <m:chr m:val="̅"/>
            <m:ctrlPr>
              <w:rPr>
                <w:rFonts w:ascii="Cambria Math" w:hAnsi="Cambria Math"/>
                <w:i/>
              </w:rPr>
            </m:ctrlPr>
          </m:accPr>
          <m:e>
            <m:r>
              <w:rPr>
                <w:rFonts w:ascii="Cambria Math" w:hAnsi="Cambria Math"/>
              </w:rPr>
              <m:t>x</m:t>
            </m:r>
          </m:e>
        </m:acc>
      </m:oMath>
      <w:r w:rsidRPr="005F11D5">
        <w:t>.  The sample mean</w:t>
      </w:r>
      <w:r w:rsidRPr="005F11D5">
        <w:fldChar w:fldCharType="begin"/>
      </w:r>
      <w:r w:rsidRPr="005F11D5">
        <w:instrText xml:space="preserve"> XE "mean:sample mean" </w:instrText>
      </w:r>
      <w:r w:rsidRPr="005F11D5">
        <w:fldChar w:fldCharType="end"/>
      </w:r>
      <w:r w:rsidRPr="005F11D5">
        <w:t xml:space="preserve"> of size </w:t>
      </w:r>
      <m:oMath>
        <m:r>
          <w:rPr>
            <w:rFonts w:ascii="Cambria Math" w:hAnsi="Cambria Math"/>
          </w:rPr>
          <m:t>n</m:t>
        </m:r>
      </m:oMath>
      <w:r w:rsidRPr="005F11D5">
        <w:t xml:space="preserve"> is given by</w:t>
      </w:r>
    </w:p>
    <w:p w:rsidR="005F11D5" w:rsidRPr="005F11D5" w:rsidRDefault="002D689A" w:rsidP="00E223F3">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n</m:t>
                  </m:r>
                </m:den>
              </m:f>
            </m:e>
          </m:nary>
        </m:oMath>
      </m:oMathPara>
    </w:p>
    <w:p w:rsidR="005F11D5" w:rsidRPr="00300090" w:rsidRDefault="005F11D5" w:rsidP="00E223F3">
      <w:r w:rsidRPr="00300090">
        <w:tab/>
      </w:r>
      <w:r w:rsidR="00300090" w:rsidRPr="00300090">
        <w:t>(9.1)</w:t>
      </w:r>
    </w:p>
    <w:p w:rsidR="005F11D5" w:rsidRPr="005F11D5" w:rsidRDefault="005F11D5" w:rsidP="00E223F3">
      <w:r w:rsidRPr="005F11D5">
        <w:t>Its value depends equally on all of the data which may include outliers.  It may not appear representative of the central region for skewed (nonsymmetrical) data sets.  The sample</w:t>
      </w:r>
      <w:r w:rsidRPr="005F11D5">
        <w:fldChar w:fldCharType="begin"/>
      </w:r>
      <w:r w:rsidRPr="005F11D5">
        <w:instrText xml:space="preserve"> XE "sample" </w:instrText>
      </w:r>
      <w:r w:rsidRPr="005F11D5">
        <w:fldChar w:fldCharType="end"/>
      </w:r>
      <w:r w:rsidRPr="005F11D5">
        <w:t xml:space="preserve"> mean</w:t>
      </w:r>
      <w:r w:rsidRPr="005F11D5">
        <w:fldChar w:fldCharType="begin"/>
      </w:r>
      <w:r w:rsidRPr="005F11D5">
        <w:instrText xml:space="preserve"> XE "mean" </w:instrText>
      </w:r>
      <w:r w:rsidRPr="005F11D5">
        <w:fldChar w:fldCharType="end"/>
      </w:r>
      <w:r w:rsidRPr="005F11D5">
        <w:t xml:space="preserve"> is a statistic</w:t>
      </w:r>
      <w:r w:rsidRPr="005F11D5">
        <w:fldChar w:fldCharType="begin"/>
      </w:r>
      <w:r w:rsidRPr="005F11D5">
        <w:instrText xml:space="preserve"> XE "</w:instrText>
      </w:r>
      <w:r w:rsidR="00EA4E23">
        <w:instrText>S</w:instrText>
      </w:r>
      <w:r w:rsidRPr="005F11D5">
        <w:instrText xml:space="preserve">tatistic" </w:instrText>
      </w:r>
      <w:r w:rsidRPr="005F11D5">
        <w:fldChar w:fldCharType="end"/>
      </w:r>
      <w:r w:rsidRPr="005F11D5">
        <w:t>.</w:t>
      </w:r>
      <w:bookmarkStart w:id="210" w:name="sampvar"/>
    </w:p>
    <w:p w:rsidR="005F11D5" w:rsidRPr="005F11D5" w:rsidRDefault="005F11D5" w:rsidP="00E712B5">
      <w:pPr>
        <w:pStyle w:val="Heading3"/>
      </w:pPr>
      <w:bookmarkStart w:id="211" w:name="_Toc279332409"/>
      <w:bookmarkStart w:id="212" w:name="_Toc416087227"/>
      <w:r w:rsidRPr="005F11D5">
        <w:t>Sample Variance</w:t>
      </w:r>
      <w:bookmarkEnd w:id="210"/>
      <w:bookmarkEnd w:id="211"/>
      <w:bookmarkEnd w:id="212"/>
      <w:r w:rsidRPr="005F11D5">
        <w:t xml:space="preserve"> </w:t>
      </w:r>
    </w:p>
    <w:p w:rsidR="005F11D5" w:rsidRPr="005F11D5" w:rsidRDefault="005F11D5" w:rsidP="00E223F3">
      <w:r w:rsidRPr="005F11D5">
        <w:t>Sample variance</w:t>
      </w:r>
      <w:r w:rsidRPr="005F11D5">
        <w:fldChar w:fldCharType="begin"/>
      </w:r>
      <w:r w:rsidRPr="005F11D5">
        <w:instrText xml:space="preserve"> XE "variance" </w:instrText>
      </w:r>
      <w:r w:rsidRPr="005F11D5">
        <w:fldChar w:fldCharType="end"/>
      </w:r>
      <w:r w:rsidRPr="005F11D5">
        <w:t xml:space="preserve"> is a measure of the spread of or dispersion within a set of sample</w:t>
      </w:r>
      <w:r w:rsidRPr="005F11D5">
        <w:fldChar w:fldCharType="begin"/>
      </w:r>
      <w:r w:rsidRPr="005F11D5">
        <w:instrText xml:space="preserve"> XE "sample" </w:instrText>
      </w:r>
      <w:r w:rsidRPr="005F11D5">
        <w:fldChar w:fldCharType="end"/>
      </w:r>
      <w:r w:rsidRPr="005F11D5">
        <w:t xml:space="preserve"> data.  The sample variance</w:t>
      </w:r>
      <w:r w:rsidRPr="005F11D5">
        <w:fldChar w:fldCharType="begin"/>
      </w:r>
      <w:r w:rsidRPr="005F11D5">
        <w:instrText xml:space="preserve"> XE "variance:sample variance" </w:instrText>
      </w:r>
      <w:r w:rsidRPr="005F11D5">
        <w:fldChar w:fldCharType="end"/>
      </w:r>
      <w:r w:rsidRPr="005F11D5">
        <w:t xml:space="preserve"> is the sum of the squared deviations from their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xml:space="preserve"> divided by one less than the number of observations in the data set.  The sample variance</w:t>
      </w:r>
      <w:r w:rsidRPr="005F11D5">
        <w:fldChar w:fldCharType="begin"/>
      </w:r>
      <w:r w:rsidRPr="005F11D5">
        <w:instrText xml:space="preserve"> XE "variance:sample variance" </w:instrText>
      </w:r>
      <w:r w:rsidRPr="005F11D5">
        <w:fldChar w:fldCharType="end"/>
      </w:r>
      <w:r w:rsidRPr="005F11D5">
        <w:t xml:space="preserve"> is given by</w:t>
      </w:r>
    </w:p>
    <w:p w:rsidR="005F11D5" w:rsidRPr="005F11D5" w:rsidRDefault="00E256FD" w:rsidP="00683E69">
      <w:pPr>
        <w:tabs>
          <w:tab w:val="center" w:pos="3240"/>
        </w:tabs>
        <w:rPr>
          <w:b/>
          <w:bCs/>
        </w:rPr>
      </w:pPr>
      <w:r>
        <w:rPr>
          <w:rFonts w:eastAsiaTheme="minorEastAsia"/>
        </w:rPr>
        <w:tab/>
      </w:r>
      <m:oMath>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r>
              <m:rPr>
                <m:sty m:val="p"/>
              </m:rP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m:rPr>
                    <m:sty m:val="p"/>
                  </m:rPr>
                  <w:rPr>
                    <w:rFonts w:ascii="Cambria Math" w:hAnsi="Cambria Math"/>
                  </w:rPr>
                  <m:t>2</m:t>
                </m:r>
              </m:sup>
            </m:sSup>
          </m:e>
        </m:nary>
      </m:oMath>
      <w:r w:rsidR="005F11D5" w:rsidRPr="005F11D5">
        <w:rPr>
          <w:b/>
          <w:bCs/>
        </w:rPr>
        <w:tab/>
      </w:r>
      <w:r w:rsidR="00300090">
        <w:rPr>
          <w:bCs/>
        </w:rPr>
        <w:t>(9.2)</w:t>
      </w:r>
    </w:p>
    <w:p w:rsidR="005F11D5" w:rsidRPr="005F11D5" w:rsidRDefault="005F11D5" w:rsidP="00E712B5">
      <w:pPr>
        <w:pStyle w:val="Heading3"/>
      </w:pPr>
      <w:bookmarkStart w:id="213" w:name="_Toc279332410"/>
      <w:bookmarkStart w:id="214" w:name="_Toc416087228"/>
      <w:r w:rsidRPr="005F11D5">
        <w:t>Random Variable</w:t>
      </w:r>
      <w:bookmarkEnd w:id="213"/>
      <w:bookmarkEnd w:id="214"/>
    </w:p>
    <w:p w:rsidR="005F11D5" w:rsidRPr="005F11D5" w:rsidRDefault="0090717C" w:rsidP="00E223F3">
      <w:r>
        <w:t xml:space="preserve">A </w:t>
      </w:r>
      <w:r w:rsidR="005F11D5" w:rsidRPr="005F11D5">
        <w:t>Random Variable</w:t>
      </w:r>
      <w:r w:rsidR="005F11D5" w:rsidRPr="005F11D5">
        <w:fldChar w:fldCharType="begin"/>
      </w:r>
      <w:r w:rsidR="005F11D5" w:rsidRPr="005F11D5">
        <w:instrText xml:space="preserve"> XE "probability:random variable" </w:instrText>
      </w:r>
      <w:r w:rsidR="005F11D5" w:rsidRPr="005F11D5">
        <w:fldChar w:fldCharType="end"/>
      </w:r>
      <w:r w:rsidR="005F11D5" w:rsidRPr="005F11D5">
        <w:t xml:space="preserve"> is a function, which assigns unique numerical values to all possible outcomes of a random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rsidR="005F11D5" w:rsidRPr="005F11D5">
        <w:t xml:space="preserve"> under fixed conditions (Ali 2000). A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005F11D5" w:rsidRPr="005F11D5">
        <w:t xml:space="preserve"> is not a variable but rather a function that maps events to numbers.</w:t>
      </w:r>
    </w:p>
    <w:p w:rsidR="0090717C" w:rsidRDefault="0090717C" w:rsidP="00683E69">
      <w:pPr>
        <w:shd w:val="clear" w:color="auto" w:fill="D9D9D9" w:themeFill="background1" w:themeFillShade="D9"/>
      </w:pPr>
      <w:r w:rsidRPr="0090717C">
        <w:rPr>
          <w:b/>
        </w:rPr>
        <w:t>EXAMPLE 3.</w:t>
      </w:r>
      <w:r>
        <w:t xml:space="preserve"> Random Variables</w:t>
      </w:r>
    </w:p>
    <w:p w:rsidR="005F11D5" w:rsidRPr="005F11D5" w:rsidRDefault="005F11D5" w:rsidP="00E223F3">
      <w:r w:rsidRPr="005F11D5">
        <w:t>This example is extracted from (Ali 2000). Suppose that a coin is tossed three times and the sequence of heads and tails is noted. The sample</w:t>
      </w:r>
      <w:r w:rsidRPr="005F11D5">
        <w:fldChar w:fldCharType="begin"/>
      </w:r>
      <w:r w:rsidRPr="005F11D5">
        <w:instrText xml:space="preserve"> XE "sample" </w:instrText>
      </w:r>
      <w:r w:rsidRPr="005F11D5">
        <w:fldChar w:fldCharType="end"/>
      </w:r>
      <w:r w:rsidRPr="005F11D5">
        <w:t xml:space="preserve"> space</w:t>
      </w:r>
      <w:r w:rsidR="00B67302">
        <w:fldChar w:fldCharType="begin"/>
      </w:r>
      <w:r w:rsidR="00B67302">
        <w:instrText xml:space="preserve"> XE "</w:instrText>
      </w:r>
      <w:r w:rsidR="00B67302" w:rsidRPr="00BA7B16">
        <w:instrText>sample space</w:instrText>
      </w:r>
      <w:r w:rsidR="00B67302">
        <w:instrText xml:space="preserve">" </w:instrText>
      </w:r>
      <w:r w:rsidR="00B67302">
        <w:fldChar w:fldCharType="end"/>
      </w:r>
      <w:r w:rsidRPr="005F11D5">
        <w:t xml:space="preserve"> for this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rsidRPr="005F11D5">
        <w:t xml:space="preserve"> evaluates to: S = {HHH, HHT, HTH, HTT, THH, THT, TTH, TTT}. Now let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m:oMath>
        <m:r>
          <w:rPr>
            <w:rFonts w:ascii="Cambria Math" w:hAnsi="Cambria Math"/>
          </w:rPr>
          <m:t>X</m:t>
        </m:r>
      </m:oMath>
      <w:r w:rsidRPr="005F11D5">
        <w:t xml:space="preserve"> be the number of heads in three coin tosses. </w:t>
      </w:r>
      <m:oMath>
        <m:r>
          <w:rPr>
            <w:rFonts w:ascii="Cambria Math" w:hAnsi="Cambria Math"/>
          </w:rPr>
          <m:t>X</m:t>
        </m:r>
      </m:oMath>
      <w:r w:rsidRPr="005F11D5">
        <w:t xml:space="preserve"> assigns each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F11D5">
        <w:t xml:space="preserve"> in S a number from the set </w:t>
      </w:r>
      <m:oMath>
        <m:r>
          <w:rPr>
            <w:rFonts w:ascii="Cambria Math" w:hAnsi="Cambria Math"/>
          </w:rPr>
          <m:t>SX={0, 1, 2, 3}</m:t>
        </m:r>
      </m:oMath>
      <w:r w:rsidRPr="005F11D5">
        <w:t xml:space="preserve">. The table below lists the eight outcomes of </w:t>
      </w:r>
      <m:oMath>
        <m:r>
          <w:rPr>
            <w:rFonts w:ascii="Cambria Math" w:hAnsi="Cambria Math"/>
          </w:rPr>
          <m:t>S</m:t>
        </m:r>
      </m:oMath>
      <w:r w:rsidRPr="005F11D5">
        <w:t xml:space="preserve"> and the corresponding values of </w:t>
      </w:r>
      <m:oMath>
        <m:r>
          <w:rPr>
            <w:rFonts w:ascii="Cambria Math" w:hAnsi="Cambria Math"/>
          </w:rPr>
          <m:t>X</m:t>
        </m:r>
      </m:oMath>
      <w:r w:rsidRPr="005F11D5">
        <w:t>.</w:t>
      </w:r>
    </w:p>
    <w:tbl>
      <w:tblPr>
        <w:tblW w:w="0" w:type="auto"/>
        <w:jc w:val="center"/>
        <w:tblLook w:val="04A0" w:firstRow="1" w:lastRow="0" w:firstColumn="1" w:lastColumn="0" w:noHBand="0" w:noVBand="1"/>
      </w:tblPr>
      <w:tblGrid>
        <w:gridCol w:w="1046"/>
        <w:gridCol w:w="686"/>
        <w:gridCol w:w="675"/>
        <w:gridCol w:w="676"/>
        <w:gridCol w:w="676"/>
        <w:gridCol w:w="665"/>
        <w:gridCol w:w="665"/>
        <w:gridCol w:w="665"/>
        <w:gridCol w:w="654"/>
      </w:tblGrid>
      <w:tr w:rsidR="005F11D5" w:rsidRPr="005F11D5" w:rsidTr="0090717C">
        <w:trPr>
          <w:jc w:val="center"/>
        </w:trPr>
        <w:tc>
          <w:tcPr>
            <w:tcW w:w="1046" w:type="dxa"/>
            <w:tcBorders>
              <w:bottom w:val="single" w:sz="4" w:space="0" w:color="auto"/>
            </w:tcBorders>
          </w:tcPr>
          <w:p w:rsidR="005F11D5" w:rsidRPr="005F11D5" w:rsidRDefault="005F11D5" w:rsidP="00683E69">
            <w:pPr>
              <w:spacing w:after="0"/>
            </w:pPr>
            <w:r w:rsidRPr="005F11D5">
              <w:t>Outcome</w:t>
            </w:r>
          </w:p>
        </w:tc>
        <w:tc>
          <w:tcPr>
            <w:tcW w:w="686" w:type="dxa"/>
            <w:tcBorders>
              <w:bottom w:val="single" w:sz="4" w:space="0" w:color="auto"/>
            </w:tcBorders>
          </w:tcPr>
          <w:p w:rsidR="005F11D5" w:rsidRPr="005F11D5" w:rsidRDefault="005F11D5" w:rsidP="00683E69">
            <w:pPr>
              <w:spacing w:after="0"/>
            </w:pPr>
            <w:r w:rsidRPr="005F11D5">
              <w:t>HHH</w:t>
            </w:r>
          </w:p>
        </w:tc>
        <w:tc>
          <w:tcPr>
            <w:tcW w:w="675" w:type="dxa"/>
            <w:tcBorders>
              <w:bottom w:val="single" w:sz="4" w:space="0" w:color="auto"/>
            </w:tcBorders>
          </w:tcPr>
          <w:p w:rsidR="005F11D5" w:rsidRPr="005F11D5" w:rsidRDefault="005F11D5" w:rsidP="00683E69">
            <w:pPr>
              <w:spacing w:after="0"/>
            </w:pPr>
            <w:r w:rsidRPr="005F11D5">
              <w:t>HHT</w:t>
            </w:r>
          </w:p>
        </w:tc>
        <w:tc>
          <w:tcPr>
            <w:tcW w:w="676" w:type="dxa"/>
            <w:tcBorders>
              <w:bottom w:val="single" w:sz="4" w:space="0" w:color="auto"/>
            </w:tcBorders>
          </w:tcPr>
          <w:p w:rsidR="005F11D5" w:rsidRPr="005F11D5" w:rsidRDefault="005F11D5" w:rsidP="00683E69">
            <w:pPr>
              <w:spacing w:after="0"/>
            </w:pPr>
            <w:r w:rsidRPr="005F11D5">
              <w:t>HTH</w:t>
            </w:r>
          </w:p>
        </w:tc>
        <w:tc>
          <w:tcPr>
            <w:tcW w:w="676" w:type="dxa"/>
            <w:tcBorders>
              <w:bottom w:val="single" w:sz="4" w:space="0" w:color="auto"/>
            </w:tcBorders>
          </w:tcPr>
          <w:p w:rsidR="005F11D5" w:rsidRPr="005F11D5" w:rsidRDefault="005F11D5" w:rsidP="00683E69">
            <w:pPr>
              <w:spacing w:after="0"/>
            </w:pPr>
            <w:r w:rsidRPr="005F11D5">
              <w:t>THH</w:t>
            </w:r>
          </w:p>
        </w:tc>
        <w:tc>
          <w:tcPr>
            <w:tcW w:w="665" w:type="dxa"/>
            <w:tcBorders>
              <w:bottom w:val="single" w:sz="4" w:space="0" w:color="auto"/>
            </w:tcBorders>
          </w:tcPr>
          <w:p w:rsidR="005F11D5" w:rsidRPr="005F11D5" w:rsidRDefault="005F11D5" w:rsidP="00683E69">
            <w:pPr>
              <w:spacing w:after="0"/>
            </w:pPr>
            <w:r w:rsidRPr="005F11D5">
              <w:t>HTT</w:t>
            </w:r>
          </w:p>
        </w:tc>
        <w:tc>
          <w:tcPr>
            <w:tcW w:w="665" w:type="dxa"/>
            <w:tcBorders>
              <w:bottom w:val="single" w:sz="4" w:space="0" w:color="auto"/>
            </w:tcBorders>
          </w:tcPr>
          <w:p w:rsidR="005F11D5" w:rsidRPr="005F11D5" w:rsidRDefault="005F11D5" w:rsidP="00683E69">
            <w:pPr>
              <w:spacing w:after="0"/>
            </w:pPr>
            <w:r w:rsidRPr="005F11D5">
              <w:t>THT</w:t>
            </w:r>
          </w:p>
        </w:tc>
        <w:tc>
          <w:tcPr>
            <w:tcW w:w="665" w:type="dxa"/>
            <w:tcBorders>
              <w:bottom w:val="single" w:sz="4" w:space="0" w:color="auto"/>
            </w:tcBorders>
          </w:tcPr>
          <w:p w:rsidR="005F11D5" w:rsidRPr="005F11D5" w:rsidRDefault="005F11D5" w:rsidP="00683E69">
            <w:pPr>
              <w:spacing w:after="0"/>
            </w:pPr>
            <w:r w:rsidRPr="005F11D5">
              <w:t>TTH</w:t>
            </w:r>
          </w:p>
        </w:tc>
        <w:tc>
          <w:tcPr>
            <w:tcW w:w="654" w:type="dxa"/>
            <w:tcBorders>
              <w:bottom w:val="single" w:sz="4" w:space="0" w:color="auto"/>
            </w:tcBorders>
          </w:tcPr>
          <w:p w:rsidR="005F11D5" w:rsidRPr="005F11D5" w:rsidRDefault="005F11D5" w:rsidP="00683E69">
            <w:pPr>
              <w:spacing w:after="0"/>
            </w:pPr>
            <w:r w:rsidRPr="005F11D5">
              <w:t>TTT</w:t>
            </w:r>
          </w:p>
        </w:tc>
      </w:tr>
      <w:tr w:rsidR="005F11D5" w:rsidRPr="005F11D5" w:rsidTr="0090717C">
        <w:trPr>
          <w:jc w:val="center"/>
        </w:trPr>
        <w:tc>
          <w:tcPr>
            <w:tcW w:w="1046" w:type="dxa"/>
            <w:tcBorders>
              <w:top w:val="single" w:sz="4" w:space="0" w:color="auto"/>
              <w:bottom w:val="single" w:sz="4" w:space="0" w:color="auto"/>
            </w:tcBorders>
          </w:tcPr>
          <w:p w:rsidR="005F11D5" w:rsidRPr="005F11D5" w:rsidRDefault="005F11D5" w:rsidP="00683E69">
            <w:pPr>
              <w:spacing w:after="0"/>
            </w:pPr>
            <w:r w:rsidRPr="005F11D5">
              <w:t>X</w:t>
            </w:r>
          </w:p>
        </w:tc>
        <w:tc>
          <w:tcPr>
            <w:tcW w:w="686" w:type="dxa"/>
            <w:tcBorders>
              <w:top w:val="single" w:sz="4" w:space="0" w:color="auto"/>
              <w:bottom w:val="single" w:sz="4" w:space="0" w:color="auto"/>
            </w:tcBorders>
          </w:tcPr>
          <w:p w:rsidR="005F11D5" w:rsidRPr="005F11D5" w:rsidRDefault="005F11D5" w:rsidP="00683E69">
            <w:pPr>
              <w:spacing w:after="0"/>
            </w:pPr>
            <w:r w:rsidRPr="005F11D5">
              <w:t>3</w:t>
            </w:r>
          </w:p>
        </w:tc>
        <w:tc>
          <w:tcPr>
            <w:tcW w:w="675" w:type="dxa"/>
            <w:tcBorders>
              <w:top w:val="single" w:sz="4" w:space="0" w:color="auto"/>
              <w:bottom w:val="single" w:sz="4" w:space="0" w:color="auto"/>
            </w:tcBorders>
          </w:tcPr>
          <w:p w:rsidR="005F11D5" w:rsidRPr="005F11D5" w:rsidRDefault="005F11D5" w:rsidP="00683E69">
            <w:pPr>
              <w:spacing w:after="0"/>
            </w:pPr>
            <w:r w:rsidRPr="005F11D5">
              <w:t>2</w:t>
            </w:r>
          </w:p>
        </w:tc>
        <w:tc>
          <w:tcPr>
            <w:tcW w:w="676" w:type="dxa"/>
            <w:tcBorders>
              <w:top w:val="single" w:sz="4" w:space="0" w:color="auto"/>
              <w:bottom w:val="single" w:sz="4" w:space="0" w:color="auto"/>
            </w:tcBorders>
          </w:tcPr>
          <w:p w:rsidR="005F11D5" w:rsidRPr="005F11D5" w:rsidRDefault="005F11D5" w:rsidP="00683E69">
            <w:pPr>
              <w:spacing w:after="0"/>
            </w:pPr>
            <w:r w:rsidRPr="005F11D5">
              <w:t>2</w:t>
            </w:r>
          </w:p>
        </w:tc>
        <w:tc>
          <w:tcPr>
            <w:tcW w:w="676" w:type="dxa"/>
            <w:tcBorders>
              <w:top w:val="single" w:sz="4" w:space="0" w:color="auto"/>
              <w:bottom w:val="single" w:sz="4" w:space="0" w:color="auto"/>
            </w:tcBorders>
          </w:tcPr>
          <w:p w:rsidR="005F11D5" w:rsidRPr="005F11D5" w:rsidRDefault="005F11D5" w:rsidP="00683E69">
            <w:pPr>
              <w:spacing w:after="0"/>
            </w:pPr>
            <w:r w:rsidRPr="005F11D5">
              <w:t>2</w:t>
            </w:r>
          </w:p>
        </w:tc>
        <w:tc>
          <w:tcPr>
            <w:tcW w:w="665" w:type="dxa"/>
            <w:tcBorders>
              <w:top w:val="single" w:sz="4" w:space="0" w:color="auto"/>
              <w:bottom w:val="single" w:sz="4" w:space="0" w:color="auto"/>
            </w:tcBorders>
          </w:tcPr>
          <w:p w:rsidR="005F11D5" w:rsidRPr="005F11D5" w:rsidRDefault="005F11D5" w:rsidP="00683E69">
            <w:pPr>
              <w:spacing w:after="0"/>
            </w:pPr>
            <w:r w:rsidRPr="005F11D5">
              <w:t>1</w:t>
            </w:r>
          </w:p>
        </w:tc>
        <w:tc>
          <w:tcPr>
            <w:tcW w:w="665" w:type="dxa"/>
            <w:tcBorders>
              <w:top w:val="single" w:sz="4" w:space="0" w:color="auto"/>
              <w:bottom w:val="single" w:sz="4" w:space="0" w:color="auto"/>
            </w:tcBorders>
          </w:tcPr>
          <w:p w:rsidR="005F11D5" w:rsidRPr="005F11D5" w:rsidRDefault="005F11D5" w:rsidP="00683E69">
            <w:pPr>
              <w:spacing w:after="0"/>
            </w:pPr>
            <w:r w:rsidRPr="005F11D5">
              <w:t>1</w:t>
            </w:r>
          </w:p>
        </w:tc>
        <w:tc>
          <w:tcPr>
            <w:tcW w:w="665" w:type="dxa"/>
            <w:tcBorders>
              <w:top w:val="single" w:sz="4" w:space="0" w:color="auto"/>
              <w:bottom w:val="single" w:sz="4" w:space="0" w:color="auto"/>
            </w:tcBorders>
          </w:tcPr>
          <w:p w:rsidR="005F11D5" w:rsidRPr="005F11D5" w:rsidRDefault="005F11D5" w:rsidP="00683E69">
            <w:pPr>
              <w:spacing w:after="0"/>
            </w:pPr>
            <w:r w:rsidRPr="005F11D5">
              <w:t>1</w:t>
            </w:r>
          </w:p>
        </w:tc>
        <w:tc>
          <w:tcPr>
            <w:tcW w:w="654" w:type="dxa"/>
            <w:tcBorders>
              <w:top w:val="single" w:sz="4" w:space="0" w:color="auto"/>
              <w:bottom w:val="single" w:sz="4" w:space="0" w:color="auto"/>
            </w:tcBorders>
          </w:tcPr>
          <w:p w:rsidR="005F11D5" w:rsidRPr="005F11D5" w:rsidRDefault="005F11D5" w:rsidP="00683E69">
            <w:pPr>
              <w:spacing w:after="0"/>
            </w:pPr>
            <w:r w:rsidRPr="005F11D5">
              <w:t>0</w:t>
            </w:r>
          </w:p>
        </w:tc>
      </w:tr>
    </w:tbl>
    <w:p w:rsidR="005F11D5" w:rsidRPr="005F11D5" w:rsidRDefault="005F11D5" w:rsidP="00E223F3">
      <m:oMath>
        <m:r>
          <w:rPr>
            <w:rFonts w:ascii="Cambria Math" w:hAnsi="Cambria Math"/>
          </w:rPr>
          <m:t>X</m:t>
        </m:r>
      </m:oMath>
      <w:r w:rsidRPr="005F11D5">
        <w:t xml:space="preserve"> is then a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taking on values in the set </w:t>
      </w:r>
      <m:oMath>
        <m:r>
          <w:rPr>
            <w:rFonts w:ascii="Cambria Math" w:hAnsi="Cambria Math"/>
          </w:rPr>
          <m:t>SX={0, 1, 2, 3}</m:t>
        </m:r>
      </m:oMath>
      <w:r w:rsidRPr="005F11D5">
        <w:t>.</w:t>
      </w:r>
    </w:p>
    <w:p w:rsidR="005F11D5" w:rsidRPr="005F11D5" w:rsidRDefault="005F11D5" w:rsidP="00E223F3">
      <w:r w:rsidRPr="005F11D5">
        <w:t>There are two types of random variables</w:t>
      </w:r>
      <w:r w:rsidRPr="005F11D5">
        <w:fldChar w:fldCharType="begin"/>
      </w:r>
      <w:r w:rsidRPr="005F11D5">
        <w:instrText xml:space="preserve"> XE "probability:random variable" </w:instrText>
      </w:r>
      <w:r w:rsidRPr="005F11D5">
        <w:fldChar w:fldCharType="end"/>
      </w:r>
      <w:r w:rsidRPr="005F11D5">
        <w:t>:</w:t>
      </w:r>
    </w:p>
    <w:p w:rsidR="005F11D5" w:rsidRPr="005F11D5" w:rsidRDefault="005F11D5" w:rsidP="00E223F3">
      <w:r w:rsidRPr="005F11D5">
        <w:t>A Continuous Random Variable</w:t>
      </w:r>
      <w:r w:rsidRPr="005F11D5">
        <w:fldChar w:fldCharType="begin"/>
      </w:r>
      <w:r w:rsidRPr="005F11D5">
        <w:instrText xml:space="preserve"> XE "probability:continuous random variable" </w:instrText>
      </w:r>
      <w:r w:rsidRPr="005F11D5">
        <w:fldChar w:fldCharType="end"/>
      </w:r>
      <w:r w:rsidRPr="005F11D5">
        <w:t xml:space="preserve"> is one that takes an infinite number of possible values (Ali 2000). Example: Duration of a call in a telephone exchange.  </w:t>
      </w:r>
    </w:p>
    <w:p w:rsidR="005F11D5" w:rsidRDefault="005F11D5" w:rsidP="00E223F3">
      <w:r w:rsidRPr="005F11D5">
        <w:t>A Discrete Random Variable</w:t>
      </w:r>
      <w:r w:rsidRPr="005F11D5">
        <w:fldChar w:fldCharType="begin"/>
      </w:r>
      <w:r w:rsidRPr="005F11D5">
        <w:instrText xml:space="preserve"> XE "probability:discrete random variable" </w:instrText>
      </w:r>
      <w:r w:rsidRPr="005F11D5">
        <w:fldChar w:fldCharType="end"/>
      </w:r>
      <w:r w:rsidRPr="005F11D5">
        <w:t xml:space="preserve"> is one that takes finite distinct values (Ali 2000). Example: A number of students who fail a test.</w:t>
      </w:r>
    </w:p>
    <w:p w:rsidR="005E0F0C" w:rsidRDefault="005E0F0C" w:rsidP="009C4902">
      <w:pPr>
        <w:pStyle w:val="Heading2"/>
      </w:pPr>
      <w:bookmarkStart w:id="215" w:name="_Toc416087229"/>
      <w:r>
        <w:t>Conditional Probability and Bayes Rule</w:t>
      </w:r>
      <w:bookmarkEnd w:id="215"/>
    </w:p>
    <w:p w:rsidR="005E0F0C" w:rsidRDefault="005E0F0C" w:rsidP="00E712B5">
      <w:pPr>
        <w:pStyle w:val="Heading3"/>
      </w:pPr>
      <w:bookmarkStart w:id="216" w:name="_Toc416087230"/>
      <w:r>
        <w:t>Basic Rules of Probability</w:t>
      </w:r>
      <w:bookmarkEnd w:id="216"/>
    </w:p>
    <w:p w:rsidR="005E0F0C" w:rsidRDefault="005E0F0C" w:rsidP="00E223F3">
      <w:r>
        <w:t>In this section, we review some basic rules and definitions that you may have encountered during your previous study of probability</w:t>
      </w:r>
      <w:r w:rsidR="00B67302">
        <w:fldChar w:fldCharType="begin"/>
      </w:r>
      <w:r w:rsidR="00B67302">
        <w:instrText xml:space="preserve"> XE "</w:instrText>
      </w:r>
      <w:r w:rsidR="00B67302" w:rsidRPr="009F23F1">
        <w:instrText>probability</w:instrText>
      </w:r>
      <w:r w:rsidR="00B67302">
        <w:instrText xml:space="preserve">" </w:instrText>
      </w:r>
      <w:r w:rsidR="00B67302">
        <w:fldChar w:fldCharType="end"/>
      </w:r>
      <w:r>
        <w:t>.</w:t>
      </w:r>
    </w:p>
    <w:p w:rsidR="005E0F0C" w:rsidRDefault="005E0F0C" w:rsidP="00E223F3">
      <w:pPr>
        <w:pStyle w:val="Definition"/>
      </w:pPr>
      <w:r w:rsidRPr="00E57F40">
        <w:rPr>
          <w:b/>
        </w:rPr>
        <w:t>DEFINITION</w:t>
      </w:r>
      <w:r>
        <w:t xml:space="preserve">  </w:t>
      </w:r>
      <w:r>
        <w:rPr>
          <w:rFonts w:ascii="Arial" w:hAnsi="Arial" w:cs="Arial"/>
        </w:rPr>
        <w:t xml:space="preserve">■  </w:t>
      </w:r>
      <w:r>
        <w:tab/>
        <w:t>Any situation where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t xml:space="preserve"> is uncertain is called an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t xml:space="preserve">.  </w:t>
      </w:r>
      <w:r>
        <w:tab/>
      </w:r>
      <w:r>
        <w:rPr>
          <w:rFonts w:ascii="Arial" w:hAnsi="Arial" w:cs="Arial"/>
        </w:rPr>
        <w:t>■</w:t>
      </w:r>
    </w:p>
    <w:p w:rsidR="005E0F0C" w:rsidRDefault="005E0F0C" w:rsidP="00E223F3">
      <w:r>
        <w:t xml:space="preserve"> For example, drawing a card from a deck of cards would be an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t>.</w:t>
      </w:r>
    </w:p>
    <w:p w:rsidR="005E0F0C" w:rsidRDefault="005E0F0C" w:rsidP="00E223F3">
      <w:pPr>
        <w:pStyle w:val="Definition"/>
      </w:pPr>
      <w:r w:rsidRPr="00E57F40">
        <w:rPr>
          <w:b/>
        </w:rPr>
        <w:t>DEFINITION</w:t>
      </w:r>
      <w:r>
        <w:t xml:space="preserve">  </w:t>
      </w:r>
      <w:r>
        <w:rPr>
          <w:rFonts w:ascii="Arial" w:hAnsi="Arial" w:cs="Arial"/>
        </w:rPr>
        <w:t xml:space="preserve">■ </w:t>
      </w:r>
      <w:r>
        <w:t xml:space="preserve"> For any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t>, the sample space</w:t>
      </w:r>
      <w:r w:rsidR="00B67302">
        <w:fldChar w:fldCharType="begin"/>
      </w:r>
      <w:r w:rsidR="00B67302">
        <w:instrText xml:space="preserve"> XE "</w:instrText>
      </w:r>
      <w:r w:rsidR="00B67302" w:rsidRPr="00BA7B16">
        <w:instrText>sample space</w:instrText>
      </w:r>
      <w:r w:rsidR="00B67302">
        <w:instrText xml:space="preserve">" </w:instrText>
      </w:r>
      <w:r w:rsidR="00B67302">
        <w:fldChar w:fldCharType="end"/>
      </w:r>
      <w:r>
        <w:t xml:space="preserve"> S of the experiment consists of all possible outcomes for the experiment. </w:t>
      </w:r>
      <w:r>
        <w:tab/>
      </w:r>
      <w:r>
        <w:rPr>
          <w:rFonts w:ascii="Arial" w:hAnsi="Arial" w:cs="Arial"/>
        </w:rPr>
        <w:t>■</w:t>
      </w:r>
    </w:p>
    <w:p w:rsidR="005E0F0C" w:rsidRDefault="005E0F0C" w:rsidP="00E223F3">
      <w:r>
        <w:t>For example, if we toss a die and are interested in the number of dots showing, then</w:t>
      </w:r>
    </w:p>
    <w:p w:rsidR="005E0F0C" w:rsidRDefault="005E0F0C" w:rsidP="00E223F3">
      <m:oMathPara>
        <m:oMath>
          <m:r>
            <w:rPr>
              <w:rFonts w:ascii="Cambria Math" w:hAnsi="Cambria Math"/>
            </w:rPr>
            <m:t>S</m:t>
          </m:r>
          <m:r>
            <m:rPr>
              <m:sty m:val="p"/>
            </m:rPr>
            <w:rPr>
              <w:rFonts w:ascii="Cambria Math" w:hAnsi="Cambria Math"/>
            </w:rPr>
            <m:t xml:space="preserve"> = {1, 2, 3, 4, 5, 6}.</m:t>
          </m:r>
        </m:oMath>
      </m:oMathPara>
    </w:p>
    <w:p w:rsidR="005E0F0C" w:rsidRDefault="005E0F0C" w:rsidP="00E223F3">
      <w:pPr>
        <w:pStyle w:val="Definition"/>
      </w:pPr>
      <w:r w:rsidRPr="00E57F40">
        <w:rPr>
          <w:b/>
        </w:rPr>
        <w:t>DEFINITION</w:t>
      </w:r>
      <w:r>
        <w:t xml:space="preserve">  </w:t>
      </w:r>
      <w:r>
        <w:rPr>
          <w:rFonts w:ascii="Arial" w:hAnsi="Arial" w:cs="Arial"/>
        </w:rPr>
        <w:t>■</w:t>
      </w:r>
      <w:r>
        <w:t xml:space="preserve"> An event</w:t>
      </w:r>
      <w:r w:rsidR="00B67302">
        <w:fldChar w:fldCharType="begin"/>
      </w:r>
      <w:r w:rsidR="00B67302">
        <w:instrText xml:space="preserve"> XE "</w:instrText>
      </w:r>
      <w:r w:rsidR="00EB2FBA">
        <w:instrText>E</w:instrText>
      </w:r>
      <w:r w:rsidR="00B67302" w:rsidRPr="009C2608">
        <w:instrText>vent</w:instrText>
      </w:r>
      <w:r w:rsidR="00B67302">
        <w:instrText xml:space="preserve">" </w:instrText>
      </w:r>
      <w:r w:rsidR="00B67302">
        <w:fldChar w:fldCharType="end"/>
      </w:r>
      <w:r>
        <w:t xml:space="preserve"> E consists of any collection of points (set of outcomes) in the sample space</w:t>
      </w:r>
      <w:r w:rsidR="00B67302">
        <w:fldChar w:fldCharType="begin"/>
      </w:r>
      <w:r w:rsidR="00B67302">
        <w:instrText xml:space="preserve"> XE "</w:instrText>
      </w:r>
      <w:r w:rsidR="00B67302" w:rsidRPr="00BA7B16">
        <w:instrText>sample space</w:instrText>
      </w:r>
      <w:r w:rsidR="00B67302">
        <w:instrText xml:space="preserve">" </w:instrText>
      </w:r>
      <w:r w:rsidR="00B67302">
        <w:fldChar w:fldCharType="end"/>
      </w:r>
      <w:r>
        <w:t>.</w:t>
      </w:r>
      <w:r>
        <w:tab/>
      </w:r>
      <w:r>
        <w:rPr>
          <w:rFonts w:ascii="Arial" w:hAnsi="Arial" w:cs="Arial"/>
        </w:rPr>
        <w:t>■</w:t>
      </w:r>
    </w:p>
    <w:p w:rsidR="005E0F0C" w:rsidRDefault="005E0F0C" w:rsidP="00E223F3">
      <w:pPr>
        <w:pStyle w:val="Definition"/>
      </w:pPr>
      <w:r>
        <w:t xml:space="preserve">A collection of events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 . . , </m:t>
        </m:r>
        <m:sSub>
          <m:sSubPr>
            <m:ctrlPr>
              <w:rPr>
                <w:rFonts w:ascii="Cambria Math" w:hAnsi="Cambria Math"/>
                <w:i/>
              </w:rPr>
            </m:ctrlPr>
          </m:sSubPr>
          <m:e>
            <m:r>
              <w:rPr>
                <w:rFonts w:ascii="Cambria Math" w:hAnsi="Cambria Math"/>
              </w:rPr>
              <m:t>E</m:t>
            </m:r>
          </m:e>
          <m:sub>
            <m:r>
              <w:rPr>
                <w:rFonts w:ascii="Cambria Math" w:hAnsi="Cambria Math"/>
              </w:rPr>
              <m:t>n</m:t>
            </m:r>
          </m:sub>
        </m:sSub>
      </m:oMath>
      <w:r>
        <w:t xml:space="preserve">  is said to be a mutually exclusive collection of events if for </w:t>
      </w:r>
      <m:oMath>
        <m:r>
          <w:rPr>
            <w:rFonts w:ascii="Cambria Math" w:hAnsi="Cambria Math"/>
          </w:rPr>
          <m:t xml:space="preserve">i≠j (i=1, 2, . . . , n </m:t>
        </m:r>
        <m:r>
          <m:rPr>
            <m:nor/>
          </m:rPr>
          <w:rPr>
            <w:rFonts w:ascii="Cambria Math" w:hAnsi="Cambria Math"/>
          </w:rPr>
          <m:t>and</m:t>
        </m:r>
        <m:r>
          <w:rPr>
            <w:rFonts w:ascii="Cambria Math" w:hAnsi="Cambria Math"/>
          </w:rPr>
          <m:t xml:space="preserve"> j=1, 2, . . . , n)</m:t>
        </m:r>
      </m:oMath>
      <w:r>
        <w:t xml:space="preserve">,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t xml:space="preserve"> have no points in common.</w:t>
      </w:r>
      <w:r>
        <w:tab/>
      </w:r>
      <w:r>
        <w:rPr>
          <w:rFonts w:ascii="Arial" w:hAnsi="Arial" w:cs="Arial"/>
        </w:rPr>
        <w:t>■</w:t>
      </w:r>
    </w:p>
    <w:p w:rsidR="005E0F0C" w:rsidRDefault="005E0F0C" w:rsidP="00E223F3">
      <w:r>
        <w:t xml:space="preserve">With each event </w:t>
      </w:r>
      <m:oMath>
        <m:r>
          <w:rPr>
            <w:rFonts w:ascii="Cambria Math" w:hAnsi="Cambria Math"/>
          </w:rPr>
          <m:t>E</m:t>
        </m:r>
      </m:oMath>
      <w:r>
        <w:t xml:space="preserve">, we associate an event </w:t>
      </w:r>
      <m:oMath>
        <m:r>
          <w:rPr>
            <w:rFonts w:ascii="Cambria Math" w:hAnsi="Cambria Math"/>
          </w:rPr>
          <m:t>E</m:t>
        </m:r>
      </m:oMath>
      <w:r>
        <w:t xml:space="preserve">. </w:t>
      </w:r>
      <m:oMath>
        <m:r>
          <w:rPr>
            <w:rFonts w:ascii="Cambria Math" w:hAnsi="Cambria Math"/>
          </w:rPr>
          <m:t>E</m:t>
        </m:r>
      </m:oMath>
      <w:r>
        <w:t xml:space="preserve">  consists of the points in the sample space</w:t>
      </w:r>
      <w:r w:rsidR="00B67302">
        <w:fldChar w:fldCharType="begin"/>
      </w:r>
      <w:r w:rsidR="00B67302">
        <w:instrText xml:space="preserve"> XE "</w:instrText>
      </w:r>
      <w:r w:rsidR="00B67302" w:rsidRPr="00BA7B16">
        <w:instrText>sample space</w:instrText>
      </w:r>
      <w:r w:rsidR="00B67302">
        <w:instrText xml:space="preserve">" </w:instrText>
      </w:r>
      <w:r w:rsidR="00B67302">
        <w:fldChar w:fldCharType="end"/>
      </w:r>
      <w:r>
        <w:t xml:space="preserve"> that are not in </w:t>
      </w:r>
      <m:oMath>
        <m:r>
          <w:rPr>
            <w:rFonts w:ascii="Cambria Math" w:hAnsi="Cambria Math"/>
          </w:rPr>
          <m:t>E</m:t>
        </m:r>
      </m:oMath>
      <w:r>
        <w:t xml:space="preserve">. With each event </w:t>
      </w:r>
      <m:oMath>
        <m:r>
          <w:rPr>
            <w:rFonts w:ascii="Cambria Math" w:hAnsi="Cambria Math"/>
          </w:rPr>
          <m:t>E</m:t>
        </m:r>
      </m:oMath>
      <w:r>
        <w:t xml:space="preserve">, we also associate a number </w:t>
      </w:r>
      <m:oMath>
        <m:r>
          <w:rPr>
            <w:rFonts w:ascii="Cambria Math" w:hAnsi="Cambria Math"/>
          </w:rPr>
          <m:t>P(E)</m:t>
        </m:r>
      </m:oMath>
      <w:r>
        <w:t>, which is the probability that event E will occur when we perform the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t>. The probabilities of events must satisfy the following rules of probability:</w:t>
      </w:r>
    </w:p>
    <w:p w:rsidR="005E0F0C" w:rsidRDefault="005E0F0C" w:rsidP="00E223F3">
      <w:r w:rsidRPr="00DE3209">
        <w:rPr>
          <w:b/>
          <w:shd w:val="clear" w:color="auto" w:fill="D9D9D9" w:themeFill="background1" w:themeFillShade="D9"/>
        </w:rPr>
        <w:t>Rule 1.</w:t>
      </w:r>
      <w:r>
        <w:rPr>
          <w:b/>
          <w:shd w:val="clear" w:color="auto" w:fill="D9D9D9" w:themeFill="background1" w:themeFillShade="D9"/>
        </w:rPr>
        <w:t xml:space="preserve"> </w:t>
      </w:r>
      <w:r>
        <w:t>For any event</w:t>
      </w:r>
      <w:r w:rsidR="00B67302">
        <w:fldChar w:fldCharType="begin"/>
      </w:r>
      <w:r w:rsidR="00B67302">
        <w:instrText xml:space="preserve"> XE "</w:instrText>
      </w:r>
      <w:r w:rsidR="00EB2FBA">
        <w:instrText>E</w:instrText>
      </w:r>
      <w:r w:rsidR="00B67302" w:rsidRPr="008D64F5">
        <w:instrText>vent</w:instrText>
      </w:r>
      <w:r w:rsidR="00B67302">
        <w:instrText xml:space="preserve">" </w:instrText>
      </w:r>
      <w:r w:rsidR="00B67302">
        <w:fldChar w:fldCharType="end"/>
      </w:r>
      <w:r>
        <w:t xml:space="preserve"> </w:t>
      </w:r>
      <m:oMath>
        <m:r>
          <w:rPr>
            <w:rFonts w:ascii="Cambria Math" w:hAnsi="Cambria Math"/>
          </w:rPr>
          <m:t>E</m:t>
        </m:r>
      </m:oMath>
      <w:r>
        <w:t xml:space="preserve">, </w:t>
      </w:r>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≥0</m:t>
        </m:r>
      </m:oMath>
      <w:r>
        <w:t>.</w:t>
      </w:r>
    </w:p>
    <w:p w:rsidR="005E0F0C" w:rsidRDefault="005E0F0C" w:rsidP="00E223F3">
      <w:r w:rsidRPr="00DE3209">
        <w:rPr>
          <w:b/>
          <w:shd w:val="clear" w:color="auto" w:fill="D9D9D9" w:themeFill="background1" w:themeFillShade="D9"/>
        </w:rPr>
        <w:t>Rule 2</w:t>
      </w:r>
      <w:r w:rsidRPr="00DE3209">
        <w:rPr>
          <w:b/>
          <w:shd w:val="clear" w:color="auto" w:fill="D9D9D9" w:themeFill="background1" w:themeFillShade="D9"/>
        </w:rPr>
        <w:tab/>
        <w:t>.</w:t>
      </w:r>
      <w:r>
        <w:t xml:space="preserve"> If </w:t>
      </w:r>
      <m:oMath>
        <m:r>
          <w:rPr>
            <w:rFonts w:ascii="Cambria Math" w:hAnsi="Cambria Math"/>
          </w:rPr>
          <m:t>E=S</m:t>
        </m:r>
      </m:oMath>
      <w:r>
        <w:t xml:space="preserve"> (that is, if </w:t>
      </w:r>
      <m:oMath>
        <m:r>
          <w:rPr>
            <w:rFonts w:ascii="Cambria Math" w:hAnsi="Cambria Math"/>
          </w:rPr>
          <m:t>E</m:t>
        </m:r>
      </m:oMath>
      <w:r>
        <w:t xml:space="preserve"> contains all points in the sample space</w:t>
      </w:r>
      <w:r w:rsidR="00B67302">
        <w:fldChar w:fldCharType="begin"/>
      </w:r>
      <w:r w:rsidR="00B67302">
        <w:instrText xml:space="preserve"> XE "</w:instrText>
      </w:r>
      <w:r w:rsidR="00B67302" w:rsidRPr="00BA7B16">
        <w:instrText>sample space</w:instrText>
      </w:r>
      <w:r w:rsidR="00B67302">
        <w:instrText xml:space="preserve">" </w:instrText>
      </w:r>
      <w:r w:rsidR="00B67302">
        <w:fldChar w:fldCharType="end"/>
      </w:r>
      <w:r>
        <w:t xml:space="preserve">), then </w:t>
      </w:r>
      <m:oMath>
        <m:r>
          <w:rPr>
            <w:rFonts w:ascii="Cambria Math" w:hAnsi="Cambria Math"/>
          </w:rPr>
          <m:t>P(E)=1</m:t>
        </m:r>
      </m:oMath>
      <w:r>
        <w:t>.</w:t>
      </w:r>
    </w:p>
    <w:p w:rsidR="005E0F0C" w:rsidRDefault="005E0F0C" w:rsidP="00E223F3">
      <w:r w:rsidRPr="00432629">
        <w:rPr>
          <w:b/>
          <w:shd w:val="clear" w:color="auto" w:fill="D9D9D9" w:themeFill="background1" w:themeFillShade="D9"/>
        </w:rPr>
        <w:t>Rule 3.</w:t>
      </w:r>
      <w:r>
        <w:t xml:space="preserve"> </w:t>
      </w:r>
      <w:r>
        <w:tab/>
        <w:t xml:space="preserve">If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 , </m:t>
        </m:r>
        <m:sSub>
          <m:sSubPr>
            <m:ctrlPr>
              <w:rPr>
                <w:rFonts w:ascii="Cambria Math" w:hAnsi="Cambria Math"/>
                <w:i/>
              </w:rPr>
            </m:ctrlPr>
          </m:sSubPr>
          <m:e>
            <m:r>
              <w:rPr>
                <w:rFonts w:ascii="Cambria Math" w:hAnsi="Cambria Math"/>
              </w:rPr>
              <m:t>E</m:t>
            </m:r>
          </m:e>
          <m:sub>
            <m:r>
              <w:rPr>
                <w:rFonts w:ascii="Cambria Math" w:hAnsi="Cambria Math"/>
              </w:rPr>
              <m:t>n</m:t>
            </m:r>
          </m:sub>
        </m:sSub>
      </m:oMath>
      <w:r>
        <w:t xml:space="preserve">  is a mutually exclusive collection of events, then </w:t>
      </w:r>
    </w:p>
    <w:p w:rsidR="005E0F0C" w:rsidRDefault="005E0F0C" w:rsidP="00E223F3">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n</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k</m:t>
                      </m:r>
                    </m:sub>
                  </m:sSub>
                </m:e>
              </m:d>
            </m:e>
          </m:nary>
        </m:oMath>
      </m:oMathPara>
    </w:p>
    <w:p w:rsidR="00564F51" w:rsidRDefault="005E0F0C" w:rsidP="00E223F3">
      <w:r w:rsidRPr="00432629">
        <w:rPr>
          <w:b/>
          <w:shd w:val="clear" w:color="auto" w:fill="D9D9D9" w:themeFill="background1" w:themeFillShade="D9"/>
        </w:rPr>
        <w:t>Rule 4.</w:t>
      </w:r>
      <w:r>
        <w:t xml:space="preserve"> </w:t>
      </w:r>
      <w:r w:rsidR="00992561">
        <w:t xml:space="preserve">The probability of the complement of an event </w:t>
      </w:r>
      <m:oMath>
        <m:r>
          <w:rPr>
            <w:rFonts w:ascii="Cambria Math" w:hAnsi="Cambria Math"/>
          </w:rPr>
          <m:t>E</m:t>
        </m:r>
      </m:oMath>
      <w:r w:rsidR="00992561">
        <w:t xml:space="preserve"> is </w:t>
      </w:r>
      <m:oMath>
        <m:r>
          <w:rPr>
            <w:rFonts w:ascii="Cambria Math" w:hAnsi="Cambria Math"/>
          </w:rPr>
          <m:t>P(</m:t>
        </m:r>
        <m:acc>
          <m:accPr>
            <m:chr m:val="̅"/>
            <m:ctrlPr>
              <w:rPr>
                <w:rFonts w:ascii="Cambria Math" w:hAnsi="Cambria Math"/>
                <w:i/>
              </w:rPr>
            </m:ctrlPr>
          </m:accPr>
          <m:e>
            <m:r>
              <w:rPr>
                <w:rFonts w:ascii="Cambria Math" w:hAnsi="Cambria Math"/>
              </w:rPr>
              <m:t>E</m:t>
            </m:r>
          </m:e>
        </m:acc>
        <m:r>
          <w:rPr>
            <w:rFonts w:ascii="Cambria Math" w:hAnsi="Cambria Math"/>
          </w:rPr>
          <m:t xml:space="preserve"> )=1-P(E)</m:t>
        </m:r>
      </m:oMath>
      <w:r w:rsidR="00C57BDC">
        <w:t>.</w:t>
      </w:r>
    </w:p>
    <w:p w:rsidR="005E0F0C" w:rsidRDefault="005E0F0C" w:rsidP="00E223F3">
      <w:pPr>
        <w:pStyle w:val="Definition"/>
      </w:pPr>
      <w:r w:rsidRPr="00E57F40">
        <w:rPr>
          <w:b/>
        </w:rPr>
        <w:t>DEFINITION</w:t>
      </w:r>
      <w:r>
        <w:t xml:space="preserve">  </w:t>
      </w:r>
      <w:r>
        <w:rPr>
          <w:rFonts w:ascii="Arial" w:hAnsi="Arial" w:cs="Arial"/>
        </w:rPr>
        <w:t>■</w:t>
      </w:r>
      <w:r>
        <w:t xml:space="preserve">  For two events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e>
          <m:e>
            <m:sSub>
              <m:sSubPr>
                <m:ctrlPr>
                  <w:rPr>
                    <w:rFonts w:ascii="Cambria Math" w:hAnsi="Cambria Math"/>
                    <w:i/>
                  </w:rPr>
                </m:ctrlPr>
              </m:sSubPr>
              <m:e>
                <m:r>
                  <w:rPr>
                    <w:rFonts w:ascii="Cambria Math" w:hAnsi="Cambria Math"/>
                  </w:rPr>
                  <m:t>E</m:t>
                </m:r>
              </m:e>
              <m:sub>
                <m:r>
                  <w:rPr>
                    <w:rFonts w:ascii="Cambria Math" w:hAnsi="Cambria Math"/>
                  </w:rPr>
                  <m:t>1</m:t>
                </m:r>
              </m:sub>
            </m:sSub>
          </m:e>
        </m:d>
      </m:oMath>
      <w:r>
        <w:t xml:space="preserve"> (the </w:t>
      </w:r>
      <w:r w:rsidRPr="00B50456">
        <w:rPr>
          <w:b/>
        </w:rPr>
        <w:t>conditional probability</w:t>
      </w:r>
      <w:r w:rsidR="00B67302">
        <w:rPr>
          <w:b/>
        </w:rPr>
        <w:fldChar w:fldCharType="begin"/>
      </w:r>
      <w:r w:rsidR="00B67302">
        <w:instrText xml:space="preserve"> XE "</w:instrText>
      </w:r>
      <w:r w:rsidR="00B67302" w:rsidRPr="002577FC">
        <w:instrText>conditional probability</w:instrText>
      </w:r>
      <w:r w:rsidR="00B67302">
        <w:instrText xml:space="preserve">" </w:instrText>
      </w:r>
      <w:r w:rsidR="00B67302">
        <w:rPr>
          <w:b/>
        </w:rPr>
        <w:fldChar w:fldCharType="end"/>
      </w:r>
      <w:r>
        <w:t xml:space="preserve"> of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given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is the probability that the event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rsidR="00564F51">
        <w:t xml:space="preserve"> </w:t>
      </w:r>
      <w:r>
        <w:t xml:space="preserve">will occur given that event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564F51">
        <w:t xml:space="preserve"> </w:t>
      </w:r>
      <w:r>
        <w:t>has occurred. Then</w:t>
      </w:r>
    </w:p>
    <w:p w:rsidR="005E0F0C" w:rsidRDefault="005E0F0C" w:rsidP="00E223F3">
      <w:pPr>
        <w:pStyle w:val="Defini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2</m:t>
                  </m:r>
                </m:sub>
              </m:sSub>
            </m:e>
            <m:e>
              <m:sSub>
                <m:sSubPr>
                  <m:ctrlPr>
                    <w:rPr>
                      <w:rFonts w:ascii="Cambria Math" w:hAnsi="Cambria Math"/>
                    </w:rPr>
                  </m:ctrlPr>
                </m:sSubPr>
                <m:e>
                  <m:r>
                    <w:rPr>
                      <w:rFonts w:ascii="Cambria Math" w:hAnsi="Cambria Math"/>
                    </w:rPr>
                    <m:t>E</m:t>
                  </m:r>
                </m:e>
                <m:sub>
                  <m:r>
                    <m:rPr>
                      <m:sty m:val="p"/>
                    </m:rPr>
                    <w:rPr>
                      <w:rFonts w:ascii="Cambria Math" w:hAnsi="Cambria Math"/>
                    </w:rPr>
                    <m:t>1</m:t>
                  </m:r>
                </m:sub>
              </m:sSub>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e>
              </m:d>
            </m:num>
            <m:den>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1</m:t>
                      </m:r>
                    </m:sub>
                  </m:sSub>
                </m:e>
              </m:d>
            </m:den>
          </m:f>
        </m:oMath>
      </m:oMathPara>
    </w:p>
    <w:p w:rsidR="005E0F0C" w:rsidRDefault="005E0F0C" w:rsidP="00E223F3">
      <w:pPr>
        <w:pStyle w:val="Definition"/>
      </w:pPr>
      <w:r>
        <w:tab/>
        <w:t xml:space="preserve">(9.3) </w:t>
      </w:r>
    </w:p>
    <w:p w:rsidR="005E0F0C" w:rsidRDefault="005E0F0C" w:rsidP="00E223F3">
      <w:pPr>
        <w:pStyle w:val="Definition"/>
      </w:pPr>
      <w:r>
        <w:t xml:space="preserve">Suppose events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both occur with positive probability. Events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are </w:t>
      </w:r>
      <w:r w:rsidRPr="00432629">
        <w:rPr>
          <w:b/>
        </w:rPr>
        <w:t>independent</w:t>
      </w:r>
      <w:r w:rsidR="00E2169E">
        <w:rPr>
          <w:b/>
        </w:rPr>
        <w:fldChar w:fldCharType="begin"/>
      </w:r>
      <w:r w:rsidR="00E2169E">
        <w:instrText xml:space="preserve"> XE "</w:instrText>
      </w:r>
      <w:r w:rsidR="00E2169E" w:rsidRPr="00E53C2E">
        <w:instrText>independence</w:instrText>
      </w:r>
      <w:r w:rsidR="00E2169E">
        <w:instrText xml:space="preserve">" </w:instrText>
      </w:r>
      <w:r w:rsidR="00E2169E">
        <w:rPr>
          <w:b/>
        </w:rPr>
        <w:fldChar w:fldCharType="end"/>
      </w:r>
      <w:r>
        <w:t xml:space="preserve"> if and only if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e>
          <m:e>
            <m:sSub>
              <m:sSubPr>
                <m:ctrlPr>
                  <w:rPr>
                    <w:rFonts w:ascii="Cambria Math" w:hAnsi="Cambria Math"/>
                    <w:i/>
                  </w:rPr>
                </m:ctrlPr>
              </m:sSubPr>
              <m:e>
                <m:r>
                  <w:rPr>
                    <w:rFonts w:ascii="Cambria Math" w:hAnsi="Cambria Math"/>
                  </w:rPr>
                  <m:t>E</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2</m:t>
                </m:r>
              </m:sub>
            </m:sSub>
          </m:e>
        </m:d>
      </m:oMath>
      <w:r>
        <w:t xml:space="preserve"> (or equivalently,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e>
          <m:e>
            <m:sSub>
              <m:sSubPr>
                <m:ctrlPr>
                  <w:rPr>
                    <w:rFonts w:ascii="Cambria Math" w:hAnsi="Cambria Math"/>
                    <w:i/>
                  </w:rPr>
                </m:ctrlPr>
              </m:sSubPr>
              <m:e>
                <m:r>
                  <w:rPr>
                    <w:rFonts w:ascii="Cambria Math" w:hAnsi="Cambria Math"/>
                  </w:rPr>
                  <m:t>E</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1</m:t>
                </m:r>
              </m:sub>
            </m:sSub>
          </m:e>
        </m:d>
      </m:oMath>
      <w:r>
        <w:t>).</w:t>
      </w:r>
      <w:r>
        <w:tab/>
        <w:t xml:space="preserve"> </w:t>
      </w:r>
      <w:r>
        <w:rPr>
          <w:rFonts w:ascii="Arial" w:hAnsi="Arial" w:cs="Arial"/>
        </w:rPr>
        <w:t>■</w:t>
      </w:r>
    </w:p>
    <w:p w:rsidR="005E0F0C" w:rsidRDefault="005E0F0C" w:rsidP="00E223F3">
      <w:r>
        <w:t>Thus, event</w:t>
      </w:r>
      <w:r w:rsidR="00EB2FBA">
        <w:fldChar w:fldCharType="begin"/>
      </w:r>
      <w:r w:rsidR="00EB2FBA">
        <w:instrText xml:space="preserve"> XE "</w:instrText>
      </w:r>
      <w:r w:rsidR="00EB2FBA" w:rsidRPr="00315549">
        <w:instrText>Event</w:instrText>
      </w:r>
      <w:r w:rsidR="00EB2FBA">
        <w:instrText xml:space="preserve">" </w:instrText>
      </w:r>
      <w:r w:rsidR="00EB2FBA">
        <w:fldChar w:fldCharType="end"/>
      </w:r>
      <w:r>
        <w:t xml:space="preserve">s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if and only if knowledge that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has occurred does not change the probability that </w:t>
      </w:r>
      <m:oMath>
        <m:r>
          <w:rPr>
            <w:rFonts w:ascii="Cambria Math" w:hAnsi="Cambria Math"/>
          </w:rPr>
          <m:t>E_2</m:t>
        </m:r>
      </m:oMath>
      <w:r>
        <w:t xml:space="preserve"> has occurred, and vice versa. From (1),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E</m:t>
            </m:r>
          </m:e>
          <m:sub>
            <m:r>
              <w:rPr>
                <w:rFonts w:ascii="Cambria Math" w:hAnsi="Cambria Math"/>
              </w:rPr>
              <m:t>2</m:t>
            </m:r>
          </m:sub>
        </m:sSub>
      </m:oMath>
      <w:r>
        <w:t xml:space="preserve">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if and only if</w:t>
      </w:r>
    </w:p>
    <w:p w:rsidR="005E0F0C" w:rsidRPr="00AC33F9" w:rsidRDefault="002D689A" w:rsidP="00E223F3">
      <w:pPr>
        <w:rPr>
          <w:rFonts w:eastAsiaTheme="minorEastAsia"/>
        </w:rPr>
      </w:pPr>
      <m:oMathPara>
        <m:oMath>
          <m:f>
            <m:fPr>
              <m:ctrlPr>
                <w:rPr>
                  <w:rFonts w:ascii="Cambria Math" w:hAnsi="Cambria Math"/>
                </w:rPr>
              </m:ctrlPr>
            </m:fPr>
            <m:num>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e>
              </m:d>
            </m:num>
            <m:den>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1</m:t>
                      </m:r>
                    </m:sub>
                  </m:sSub>
                </m:e>
              </m:d>
            </m:den>
          </m:f>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2</m:t>
                  </m:r>
                </m:sub>
              </m:sSub>
            </m:e>
          </m:d>
          <m:r>
            <m:rPr>
              <m:sty m:val="p"/>
            </m:rPr>
            <w:rPr>
              <w:rFonts w:ascii="Cambria Math" w:hAnsi="Cambria Math"/>
            </w:rPr>
            <m:t xml:space="preserve">  </m:t>
          </m:r>
          <m:r>
            <m:rPr>
              <m:nor/>
            </m:rPr>
            <m:t>or</m:t>
          </m:r>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1</m:t>
                  </m:r>
                </m:sub>
              </m:sSub>
            </m:e>
          </m:d>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oMath>
      </m:oMathPara>
    </w:p>
    <w:p w:rsidR="00AC33F9" w:rsidRPr="00AC33F9" w:rsidRDefault="00483059" w:rsidP="00683E69">
      <w:pPr>
        <w:shd w:val="clear" w:color="auto" w:fill="D9D9D9" w:themeFill="background1" w:themeFillShade="D9"/>
      </w:pPr>
      <w:r>
        <w:rPr>
          <w:b/>
          <w:shd w:val="clear" w:color="auto" w:fill="D9D9D9" w:themeFill="background1" w:themeFillShade="D9"/>
        </w:rPr>
        <w:t>EXAMPLE</w:t>
      </w:r>
      <w:r w:rsidR="00AC33F9" w:rsidRPr="00AC33F9">
        <w:rPr>
          <w:b/>
          <w:shd w:val="clear" w:color="auto" w:fill="D9D9D9" w:themeFill="background1" w:themeFillShade="D9"/>
        </w:rPr>
        <w:t xml:space="preserve"> </w:t>
      </w:r>
      <w:r>
        <w:rPr>
          <w:b/>
          <w:shd w:val="clear" w:color="auto" w:fill="D9D9D9" w:themeFill="background1" w:themeFillShade="D9"/>
        </w:rPr>
        <w:t>4</w:t>
      </w:r>
      <w:r w:rsidR="00AC33F9" w:rsidRPr="00AC33F9">
        <w:rPr>
          <w:b/>
          <w:shd w:val="clear" w:color="auto" w:fill="D9D9D9" w:themeFill="background1" w:themeFillShade="D9"/>
        </w:rPr>
        <w:t xml:space="preserve">. </w:t>
      </w:r>
      <w:r w:rsidR="00AC33F9" w:rsidRPr="00AC33F9">
        <w:rPr>
          <w:shd w:val="clear" w:color="auto" w:fill="D9D9D9" w:themeFill="background1" w:themeFillShade="D9"/>
        </w:rPr>
        <w:t>Machine Defects</w:t>
      </w:r>
    </w:p>
    <w:p w:rsidR="00AC33F9" w:rsidRPr="00AC33F9" w:rsidRDefault="00AC33F9" w:rsidP="00E223F3">
      <w:r w:rsidRPr="00AC33F9">
        <w:t>A machine produces parts that are either good (90%), slightly defective (2%), or obviously defective (8%). Produced parts get passed through an automatic inspection machine, which is able to detect any part that is obviously defective and discard it. What is the quality of the parts that make it through the inspection machine and get shipped?</w:t>
      </w:r>
    </w:p>
    <w:p w:rsidR="00AC33F9" w:rsidRPr="00AC33F9" w:rsidRDefault="00AC33F9" w:rsidP="00E223F3">
      <w:r w:rsidRPr="00AC33F9">
        <w:t xml:space="preserve">Let </w:t>
      </w:r>
      <m:oMath>
        <m:r>
          <w:rPr>
            <w:rFonts w:ascii="Cambria Math" w:hAnsi="Cambria Math"/>
          </w:rPr>
          <m:t>G</m:t>
        </m:r>
      </m:oMath>
      <w:r w:rsidRPr="00AC33F9">
        <w:t xml:space="preserve"> (</w:t>
      </w:r>
      <m:oMath>
        <m:r>
          <w:rPr>
            <w:rFonts w:ascii="Cambria Math" w:hAnsi="Cambria Math"/>
          </w:rPr>
          <m:t>SD</m:t>
        </m:r>
      </m:oMath>
      <w:r w:rsidRPr="00AC33F9">
        <w:t xml:space="preserve">, </w:t>
      </w:r>
      <m:oMath>
        <m:r>
          <w:rPr>
            <w:rFonts w:ascii="Cambria Math" w:hAnsi="Cambria Math"/>
          </w:rPr>
          <m:t>OD</m:t>
        </m:r>
      </m:oMath>
      <w:r w:rsidRPr="00AC33F9">
        <w:t>) be the event that a randomly chosen shipped part is good</w:t>
      </w:r>
      <w:r>
        <w:t xml:space="preserve">. Let SD be the event that a randomly shipped parts is </w:t>
      </w:r>
      <w:r w:rsidRPr="00AC33F9">
        <w:t>slightly defectiv</w:t>
      </w:r>
      <w:r>
        <w:t>e. Let OD be the event that a randomly shipped part is</w:t>
      </w:r>
      <w:r w:rsidRPr="00AC33F9">
        <w:t xml:space="preserve"> obviously defectiv</w:t>
      </w:r>
      <w:r>
        <w:t>e</w:t>
      </w:r>
      <w:r w:rsidRPr="00AC33F9">
        <w:t xml:space="preserve">. We are told that </w:t>
      </w:r>
      <m:oMath>
        <m:r>
          <w:rPr>
            <w:rFonts w:ascii="Cambria Math" w:hAnsi="Cambria Math"/>
          </w:rPr>
          <m:t>P(G)=0.90</m:t>
        </m:r>
      </m:oMath>
      <w:r w:rsidRPr="00AC33F9">
        <w:t xml:space="preserve">, </w:t>
      </w:r>
      <m:oMath>
        <m:r>
          <w:rPr>
            <w:rFonts w:ascii="Cambria Math" w:hAnsi="Cambria Math"/>
          </w:rPr>
          <m:t>P(SD)=0.02</m:t>
        </m:r>
      </m:oMath>
      <w:r w:rsidRPr="00AC33F9">
        <w:t xml:space="preserve">, and </w:t>
      </w:r>
      <m:oMath>
        <m:r>
          <w:rPr>
            <w:rFonts w:ascii="Cambria Math" w:hAnsi="Cambria Math"/>
          </w:rPr>
          <m:t>P(OD)=0.08</m:t>
        </m:r>
      </m:oMath>
      <w:r w:rsidRPr="00AC33F9">
        <w:t>.</w:t>
      </w:r>
    </w:p>
    <w:p w:rsidR="00AC33F9" w:rsidRPr="00AC33F9" w:rsidRDefault="00AC33F9" w:rsidP="00E223F3">
      <w:r w:rsidRPr="00AC33F9">
        <w:t>We want to compute the probability</w:t>
      </w:r>
      <w:r w:rsidR="00B67302">
        <w:fldChar w:fldCharType="begin"/>
      </w:r>
      <w:r w:rsidR="00B67302">
        <w:instrText xml:space="preserve"> XE "</w:instrText>
      </w:r>
      <w:r w:rsidR="00B67302" w:rsidRPr="003002BA">
        <w:instrText>probability</w:instrText>
      </w:r>
      <w:r w:rsidR="00B67302">
        <w:instrText xml:space="preserve">" </w:instrText>
      </w:r>
      <w:r w:rsidR="00B67302">
        <w:fldChar w:fldCharType="end"/>
      </w:r>
      <w:r w:rsidRPr="00AC33F9">
        <w:t xml:space="preserve"> that a part is good </w:t>
      </w:r>
      <w:r w:rsidRPr="00AC33F9">
        <w:rPr>
          <w:i/>
          <w:iCs/>
        </w:rPr>
        <w:t xml:space="preserve">given </w:t>
      </w:r>
      <w:r w:rsidRPr="00AC33F9">
        <w:t xml:space="preserve">that it passed the inspection machine (i.e., it is </w:t>
      </w:r>
      <w:r w:rsidRPr="00AC33F9">
        <w:rPr>
          <w:i/>
          <w:iCs/>
        </w:rPr>
        <w:t xml:space="preserve">not </w:t>
      </w:r>
      <w:r w:rsidRPr="00AC33F9">
        <w:t>obviously defective), which is</w:t>
      </w:r>
    </w:p>
    <w:p w:rsidR="00AC33F9" w:rsidRPr="00C57BDC" w:rsidRDefault="00AC33F9" w:rsidP="00E223F3">
      <w:pPr>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G</m:t>
              </m:r>
            </m:e>
            <m:e>
              <m:acc>
                <m:accPr>
                  <m:chr m:val="̅"/>
                  <m:ctrlPr>
                    <w:rPr>
                      <w:rFonts w:ascii="Cambria Math" w:hAnsi="Cambria Math"/>
                    </w:rPr>
                  </m:ctrlPr>
                </m:accPr>
                <m:e>
                  <m:r>
                    <w:rPr>
                      <w:rFonts w:ascii="Cambria Math" w:hAnsi="Cambria Math"/>
                    </w:rPr>
                    <m:t>OD</m:t>
                  </m:r>
                </m:e>
              </m:acc>
              <m:r>
                <m:rPr>
                  <m:sty m:val="p"/>
                </m:rPr>
                <w:rPr>
                  <w:rFonts w:ascii="Cambria Math" w:hAnsi="Cambria Math"/>
                </w:rPr>
                <m:t xml:space="preserve"> </m:t>
              </m:r>
            </m:e>
          </m:d>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G</m:t>
                  </m:r>
                  <m:r>
                    <m:rPr>
                      <m:sty m:val="p"/>
                    </m:rPr>
                    <w:rPr>
                      <w:rFonts w:ascii="Cambria Math" w:hAnsi="Cambria Math"/>
                    </w:rPr>
                    <m:t>∩</m:t>
                  </m:r>
                  <m:acc>
                    <m:accPr>
                      <m:chr m:val="̅"/>
                      <m:ctrlPr>
                        <w:rPr>
                          <w:rFonts w:ascii="Cambria Math" w:hAnsi="Cambria Math"/>
                        </w:rPr>
                      </m:ctrlPr>
                    </m:accPr>
                    <m:e>
                      <m:r>
                        <w:rPr>
                          <w:rFonts w:ascii="Cambria Math" w:hAnsi="Cambria Math"/>
                        </w:rPr>
                        <m:t>OD</m:t>
                      </m:r>
                    </m:e>
                  </m:acc>
                  <m:r>
                    <m:rPr>
                      <m:sty m:val="p"/>
                    </m:rPr>
                    <w:rPr>
                      <w:rFonts w:ascii="Cambria Math" w:hAnsi="Cambria Math"/>
                    </w:rPr>
                    <m:t xml:space="preserve"> </m:t>
                  </m:r>
                </m:e>
              </m:d>
            </m:num>
            <m:den>
              <m:r>
                <w:rPr>
                  <w:rFonts w:ascii="Cambria Math" w:hAnsi="Cambria Math"/>
                </w:rPr>
                <m:t>P</m:t>
              </m:r>
              <m:d>
                <m:dPr>
                  <m:ctrlPr>
                    <w:rPr>
                      <w:rFonts w:ascii="Cambria Math" w:hAnsi="Cambria Math"/>
                    </w:rPr>
                  </m:ctrlPr>
                </m:dPr>
                <m:e>
                  <m:acc>
                    <m:accPr>
                      <m:chr m:val="̅"/>
                      <m:ctrlPr>
                        <w:rPr>
                          <w:rFonts w:ascii="Cambria Math" w:hAnsi="Cambria Math"/>
                        </w:rPr>
                      </m:ctrlPr>
                    </m:accPr>
                    <m:e>
                      <m:r>
                        <w:rPr>
                          <w:rFonts w:ascii="Cambria Math" w:hAnsi="Cambria Math"/>
                        </w:rPr>
                        <m:t>OD</m:t>
                      </m:r>
                    </m:e>
                  </m:acc>
                </m:e>
              </m:d>
            </m:den>
          </m:f>
          <m:r>
            <m:rPr>
              <m:sty m:val="p"/>
            </m:rPr>
            <w:rPr>
              <w:rFonts w:ascii="Cambria Math" w:hAnsi="Cambria Math"/>
            </w:rPr>
            <m:t xml:space="preserve">= </m:t>
          </m:r>
          <m:f>
            <m:fPr>
              <m:ctrlPr>
                <w:rPr>
                  <w:rFonts w:ascii="Cambria Math" w:hAnsi="Cambria Math"/>
                </w:rPr>
              </m:ctrlPr>
            </m:fPr>
            <m:num>
              <m:r>
                <w:rPr>
                  <w:rFonts w:ascii="Cambria Math" w:hAnsi="Cambria Math"/>
                </w:rPr>
                <m:t>P</m:t>
              </m:r>
              <m:r>
                <m:rPr>
                  <m:sty m:val="p"/>
                </m:rPr>
                <w:rPr>
                  <w:rFonts w:ascii="Cambria Math" w:hAnsi="Cambria Math"/>
                </w:rPr>
                <m:t xml:space="preserve"> </m:t>
              </m:r>
              <m:d>
                <m:dPr>
                  <m:ctrlPr>
                    <w:rPr>
                      <w:rFonts w:ascii="Cambria Math" w:hAnsi="Cambria Math"/>
                    </w:rPr>
                  </m:ctrlPr>
                </m:dPr>
                <m:e>
                  <m:r>
                    <w:rPr>
                      <w:rFonts w:ascii="Cambria Math" w:hAnsi="Cambria Math"/>
                    </w:rPr>
                    <m:t>G</m:t>
                  </m:r>
                </m:e>
              </m:d>
            </m:num>
            <m:den>
              <m:r>
                <m:rPr>
                  <m:sty m:val="p"/>
                </m:rPr>
                <w:rPr>
                  <w:rFonts w:ascii="Cambria Math" w:hAnsi="Cambria Math"/>
                </w:rPr>
                <m:t>1-</m:t>
              </m:r>
              <m:r>
                <w:rPr>
                  <w:rFonts w:ascii="Cambria Math" w:hAnsi="Cambria Math"/>
                </w:rPr>
                <m:t>P</m:t>
              </m:r>
              <m:d>
                <m:dPr>
                  <m:ctrlPr>
                    <w:rPr>
                      <w:rFonts w:ascii="Cambria Math" w:hAnsi="Cambria Math"/>
                    </w:rPr>
                  </m:ctrlPr>
                </m:dPr>
                <m:e>
                  <m:r>
                    <w:rPr>
                      <w:rFonts w:ascii="Cambria Math" w:hAnsi="Cambria Math"/>
                    </w:rPr>
                    <m:t>OD</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0.90</m:t>
              </m:r>
            </m:num>
            <m:den>
              <m:r>
                <m:rPr>
                  <m:sty m:val="p"/>
                </m:rPr>
                <w:rPr>
                  <w:rFonts w:ascii="Cambria Math" w:hAnsi="Cambria Math"/>
                </w:rPr>
                <m:t>1-0.09</m:t>
              </m:r>
            </m:den>
          </m:f>
          <m:r>
            <m:rPr>
              <m:sty m:val="p"/>
            </m:rPr>
            <w:rPr>
              <w:rFonts w:ascii="Cambria Math" w:hAnsi="Cambria Math"/>
            </w:rPr>
            <m:t>=</m:t>
          </m:r>
          <m:f>
            <m:fPr>
              <m:ctrlPr>
                <w:rPr>
                  <w:rFonts w:ascii="Cambria Math" w:hAnsi="Cambria Math"/>
                </w:rPr>
              </m:ctrlPr>
            </m:fPr>
            <m:num>
              <m:r>
                <m:rPr>
                  <m:sty m:val="p"/>
                </m:rPr>
                <w:rPr>
                  <w:rFonts w:ascii="Cambria Math" w:hAnsi="Cambria Math"/>
                </w:rPr>
                <m:t>90</m:t>
              </m:r>
            </m:num>
            <m:den>
              <m:r>
                <m:rPr>
                  <m:sty m:val="p"/>
                </m:rPr>
                <w:rPr>
                  <w:rFonts w:ascii="Cambria Math" w:hAnsi="Cambria Math"/>
                </w:rPr>
                <m:t>92</m:t>
              </m:r>
            </m:den>
          </m:f>
          <m:r>
            <m:rPr>
              <m:sty m:val="p"/>
            </m:rPr>
            <w:rPr>
              <w:rFonts w:ascii="Cambria Math" w:hAnsi="Cambria Math"/>
            </w:rPr>
            <m:t>=0.978</m:t>
          </m:r>
        </m:oMath>
      </m:oMathPara>
    </w:p>
    <w:p w:rsidR="00C57BDC" w:rsidRPr="00564F51" w:rsidRDefault="00C57BDC" w:rsidP="00E223F3">
      <w:pPr>
        <w:pStyle w:val="Definition"/>
      </w:pPr>
      <w:r w:rsidRPr="00564F51">
        <w:rPr>
          <w:b/>
          <w:bCs/>
        </w:rPr>
        <w:t>Multiplication Rule</w:t>
      </w:r>
      <w:r w:rsidR="00B67302">
        <w:rPr>
          <w:b/>
          <w:bCs/>
        </w:rPr>
        <w:fldChar w:fldCharType="begin"/>
      </w:r>
      <w:r w:rsidR="00B67302">
        <w:instrText xml:space="preserve"> XE "</w:instrText>
      </w:r>
      <w:r w:rsidR="00B67302" w:rsidRPr="007D5D85">
        <w:instrText>Multiplication Rule</w:instrText>
      </w:r>
      <w:r w:rsidR="00B67302">
        <w:instrText xml:space="preserve">" </w:instrText>
      </w:r>
      <w:r w:rsidR="00B67302">
        <w:rPr>
          <w:b/>
          <w:bCs/>
        </w:rPr>
        <w:fldChar w:fldCharType="end"/>
      </w:r>
      <w:r w:rsidR="00E256FD">
        <w:rPr>
          <w:b/>
          <w:bCs/>
        </w:rPr>
        <w:t xml:space="preserve">:  </w:t>
      </w:r>
      <w:r w:rsidRPr="00564F51">
        <w:t>The “Multiplication Rule” (also known as the “Law of Multiplicati</w:t>
      </w:r>
      <w:r>
        <w:t>on</w:t>
      </w:r>
      <w:r w:rsidR="00B67302">
        <w:fldChar w:fldCharType="begin"/>
      </w:r>
      <w:r w:rsidR="00B67302">
        <w:instrText xml:space="preserve"> XE "</w:instrText>
      </w:r>
      <w:r w:rsidR="00B67302" w:rsidRPr="00093089">
        <w:instrText>Law of Multiplication</w:instrText>
      </w:r>
      <w:r w:rsidR="00B67302">
        <w:instrText>" \t "</w:instrText>
      </w:r>
      <w:r w:rsidR="00B67302" w:rsidRPr="006732AD">
        <w:rPr>
          <w:i/>
        </w:rPr>
        <w:instrText>See</w:instrText>
      </w:r>
      <w:r w:rsidR="00B67302" w:rsidRPr="006732AD">
        <w:instrText xml:space="preserve"> Multiplicative Rule</w:instrText>
      </w:r>
      <w:r w:rsidR="00B67302">
        <w:instrText xml:space="preserve">" </w:instrText>
      </w:r>
      <w:r w:rsidR="00B67302">
        <w:fldChar w:fldCharType="end"/>
      </w:r>
      <w:r>
        <w:t xml:space="preserve">”) states that, assuming </w:t>
      </w:r>
      <m:oMath>
        <m:r>
          <w:rPr>
            <w:rFonts w:ascii="Cambria Math" w:hAnsi="Cambria Math"/>
          </w:rPr>
          <m:t>P(F)&gt;0</m:t>
        </m:r>
      </m:oMath>
      <w:r w:rsidRPr="00564F51">
        <w:t>,</w:t>
      </w:r>
    </w:p>
    <w:p w:rsidR="00C57BDC" w:rsidRPr="00564F51" w:rsidRDefault="00C57BDC" w:rsidP="00E223F3">
      <w:pPr>
        <w:pStyle w:val="Definition"/>
      </w:pPr>
      <m:oMathPara>
        <m:oMath>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F</m:t>
          </m:r>
          <m:r>
            <m:rPr>
              <m:sty m:val="p"/>
            </m:rPr>
            <w:rPr>
              <w:rFonts w:ascii="Cambria Math" w:hAnsi="Cambria Math"/>
            </w:rPr>
            <m:t>),</m:t>
          </m:r>
        </m:oMath>
      </m:oMathPara>
    </w:p>
    <w:p w:rsidR="00C57BDC" w:rsidRPr="00564F51" w:rsidRDefault="00C57BDC" w:rsidP="00E223F3">
      <w:pPr>
        <w:pStyle w:val="Definition"/>
      </w:pPr>
      <w:r w:rsidRPr="00564F51">
        <w:t>which is (trivially) just a rewriting of the definition of conditional probability</w:t>
      </w:r>
      <w:r w:rsidR="00B67302">
        <w:fldChar w:fldCharType="begin"/>
      </w:r>
      <w:r w:rsidR="00B67302">
        <w:instrText xml:space="preserve"> XE "</w:instrText>
      </w:r>
      <w:r w:rsidR="00B67302" w:rsidRPr="002577FC">
        <w:instrText>conditional probability</w:instrText>
      </w:r>
      <w:r w:rsidR="00B67302">
        <w:instrText xml:space="preserve">" </w:instrText>
      </w:r>
      <w:r w:rsidR="00B67302">
        <w:fldChar w:fldCharType="end"/>
      </w:r>
      <w:r w:rsidRPr="00564F51">
        <w:t>. The more general form is equally easy to prove from the definition:</w:t>
      </w:r>
    </w:p>
    <w:p w:rsidR="00C57BDC" w:rsidRPr="00564F51" w:rsidRDefault="00C57BDC" w:rsidP="00E223F3">
      <w:pPr>
        <w:pStyle w:val="Defini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n</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1</m:t>
                  </m:r>
                </m:sub>
              </m:sSub>
            </m:e>
          </m:d>
          <m:r>
            <w:rPr>
              <w:rFonts w:ascii="Cambria Math" w:hAnsi="Cambria Math"/>
            </w:rPr>
            <m:t>P</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2</m:t>
                  </m:r>
                </m:sub>
              </m:sSub>
            </m:e>
            <m:e>
              <m:sSub>
                <m:sSubPr>
                  <m:ctrlPr>
                    <w:rPr>
                      <w:rFonts w:ascii="Cambria Math" w:hAnsi="Cambria Math"/>
                    </w:rPr>
                  </m:ctrlPr>
                </m:sSubPr>
                <m:e>
                  <m:r>
                    <w:rPr>
                      <w:rFonts w:ascii="Cambria Math" w:hAnsi="Cambria Math"/>
                    </w:rPr>
                    <m:t>E</m:t>
                  </m:r>
                </m:e>
                <m:sub>
                  <m:r>
                    <m:rPr>
                      <m:sty m:val="p"/>
                    </m:rPr>
                    <w:rPr>
                      <w:rFonts w:ascii="Cambria Math" w:hAnsi="Cambria Math"/>
                    </w:rPr>
                    <m:t>1</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m:rPr>
                      <m:sty m:val="p"/>
                    </m:rPr>
                    <w:rPr>
                      <w:rFonts w:ascii="Cambria Math" w:hAnsi="Cambria Math"/>
                    </w:rPr>
                    <m:t>3</m:t>
                  </m:r>
                </m:sub>
              </m:sSub>
            </m:e>
            <m:e>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n</m:t>
                  </m:r>
                </m:sub>
              </m:sSub>
            </m:e>
            <m:e>
              <m:sSub>
                <m:sSubPr>
                  <m:ctrlPr>
                    <w:rPr>
                      <w:rFonts w:ascii="Cambria Math" w:hAnsi="Cambria Math"/>
                    </w:rPr>
                  </m:ctrlPr>
                </m:sSubPr>
                <m:e>
                  <m:r>
                    <w:rPr>
                      <w:rFonts w:ascii="Cambria Math" w:hAnsi="Cambria Math"/>
                    </w:rPr>
                    <m:t>E</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n</m:t>
                  </m:r>
                  <m:r>
                    <m:rPr>
                      <m:sty m:val="p"/>
                    </m:rPr>
                    <w:rPr>
                      <w:rFonts w:ascii="Cambria Math" w:hAnsi="Cambria Math"/>
                    </w:rPr>
                    <m:t>-1</m:t>
                  </m:r>
                </m:sub>
              </m:sSub>
            </m:e>
          </m:d>
          <m:r>
            <m:rPr>
              <m:sty m:val="p"/>
            </m:rPr>
            <w:rPr>
              <w:rFonts w:ascii="Cambria Math" w:hAnsi="Cambria Math"/>
            </w:rPr>
            <m:t>.</m:t>
          </m:r>
        </m:oMath>
      </m:oMathPara>
    </w:p>
    <w:p w:rsidR="00C57BDC" w:rsidRDefault="00C57BDC" w:rsidP="00E223F3">
      <w:pPr>
        <w:rPr>
          <w:shd w:val="clear" w:color="auto" w:fill="D9D9D9" w:themeFill="background1" w:themeFillShade="D9"/>
        </w:rPr>
      </w:pPr>
    </w:p>
    <w:p w:rsidR="00C57BDC" w:rsidRDefault="00483059" w:rsidP="00683E69">
      <w:pPr>
        <w:shd w:val="clear" w:color="auto" w:fill="D9D9D9" w:themeFill="background1" w:themeFillShade="D9"/>
        <w:rPr>
          <w:b/>
        </w:rPr>
      </w:pPr>
      <w:r>
        <w:rPr>
          <w:b/>
          <w:shd w:val="clear" w:color="auto" w:fill="D9D9D9" w:themeFill="background1" w:themeFillShade="D9"/>
        </w:rPr>
        <w:t>EXAMPLE</w:t>
      </w:r>
      <w:r w:rsidR="00C57BDC" w:rsidRPr="00C57BDC">
        <w:rPr>
          <w:b/>
          <w:shd w:val="clear" w:color="auto" w:fill="D9D9D9" w:themeFill="background1" w:themeFillShade="D9"/>
        </w:rPr>
        <w:t xml:space="preserve"> </w:t>
      </w:r>
      <w:r>
        <w:rPr>
          <w:b/>
          <w:shd w:val="clear" w:color="auto" w:fill="D9D9D9" w:themeFill="background1" w:themeFillShade="D9"/>
        </w:rPr>
        <w:t>5</w:t>
      </w:r>
      <w:r w:rsidR="00C57BDC" w:rsidRPr="00C57BDC">
        <w:rPr>
          <w:b/>
          <w:shd w:val="clear" w:color="auto" w:fill="D9D9D9" w:themeFill="background1" w:themeFillShade="D9"/>
        </w:rPr>
        <w:t xml:space="preserve">. </w:t>
      </w:r>
      <w:r w:rsidR="00C57BDC" w:rsidRPr="00C57BDC">
        <w:rPr>
          <w:shd w:val="clear" w:color="auto" w:fill="D9D9D9" w:themeFill="background1" w:themeFillShade="D9"/>
        </w:rPr>
        <w:t>Defective Components</w:t>
      </w:r>
    </w:p>
    <w:p w:rsidR="00C57BDC" w:rsidRPr="00C57BDC" w:rsidRDefault="00C57BDC" w:rsidP="00E223F3">
      <w:r w:rsidRPr="00C57BDC">
        <w:t>Suppose that five good fuses and two defective ones have been mixed up. To find the defective fuses, we test them one-by-one, at random and without replacement. What is the probability that we are lucky and find both of the defective fuses in the first two tests?</w:t>
      </w:r>
    </w:p>
    <w:p w:rsidR="00C57BDC" w:rsidRDefault="00C57BDC" w:rsidP="00E223F3">
      <w:r w:rsidRPr="00C57BDC">
        <w:t xml:space="preserve">Let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Pr="00C57BDC">
        <w:t xml:space="preserve"> be the event</w:t>
      </w:r>
      <w:r w:rsidR="00EB2FBA">
        <w:fldChar w:fldCharType="begin"/>
      </w:r>
      <w:r w:rsidR="00EB2FBA">
        <w:instrText xml:space="preserve"> XE "</w:instrText>
      </w:r>
      <w:r w:rsidR="00EB2FBA" w:rsidRPr="00B81665">
        <w:instrText>Event</w:instrText>
      </w:r>
      <w:r w:rsidR="00EB2FBA">
        <w:instrText xml:space="preserve">" </w:instrText>
      </w:r>
      <w:r w:rsidR="00EB2FBA">
        <w:fldChar w:fldCharType="end"/>
      </w:r>
      <w:r w:rsidRPr="00C57BDC">
        <w:t xml:space="preserve"> that we find a defective fuse in the first (resp., second) test</w:t>
      </w:r>
      <w:r>
        <w:t xml:space="preserve">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t xml:space="preserve"> be the event that we find a defective fuse in the second test</w:t>
      </w:r>
      <w:r w:rsidRPr="00C57BDC">
        <w:t>. We want to compute</w:t>
      </w:r>
      <w:r>
        <w:t xml:space="preserve"> the probability of the event that we find a defective fuse in the first test and the second test. </w:t>
      </w:r>
    </w:p>
    <w:p w:rsidR="00C57BDC" w:rsidRPr="00C57BDC" w:rsidRDefault="00C57BDC" w:rsidP="00E223F3">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2</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7</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21</m:t>
              </m:r>
            </m:den>
          </m:f>
          <m:r>
            <m:rPr>
              <m:sty m:val="p"/>
            </m:rPr>
            <w:rPr>
              <w:rFonts w:ascii="Cambria Math" w:hAnsi="Cambria Math"/>
            </w:rPr>
            <m:t>.</m:t>
          </m:r>
        </m:oMath>
      </m:oMathPara>
    </w:p>
    <w:p w:rsidR="00202E00" w:rsidRDefault="00202E00" w:rsidP="00E223F3">
      <w:pPr>
        <w:pStyle w:val="Definition"/>
      </w:pPr>
      <w:r w:rsidRPr="00202E00">
        <w:rPr>
          <w:b/>
        </w:rPr>
        <w:t>Law of Total Probability:</w:t>
      </w:r>
      <w:r>
        <w:t xml:space="preserve">   The “Law of Total Probability</w:t>
      </w:r>
      <w:r w:rsidR="00EB2FBA">
        <w:fldChar w:fldCharType="begin"/>
      </w:r>
      <w:r w:rsidR="00EB2FBA">
        <w:instrText xml:space="preserve"> XE "</w:instrText>
      </w:r>
      <w:r w:rsidR="00EB2FBA" w:rsidRPr="007506A0">
        <w:instrText>Law of Total Probability</w:instrText>
      </w:r>
      <w:r w:rsidR="00EB2FBA">
        <w:instrText xml:space="preserve">" </w:instrText>
      </w:r>
      <w:r w:rsidR="00EB2FBA">
        <w:fldChar w:fldCharType="end"/>
      </w:r>
      <w:r>
        <w:t>” (also known as the “Method of Conditioning”) allows one to compute the probability</w:t>
      </w:r>
      <w:r w:rsidR="00B67302">
        <w:fldChar w:fldCharType="begin"/>
      </w:r>
      <w:r w:rsidR="00B67302">
        <w:instrText xml:space="preserve"> XE "</w:instrText>
      </w:r>
      <w:r w:rsidR="00B67302" w:rsidRPr="00336AF0">
        <w:instrText>probability</w:instrText>
      </w:r>
      <w:r w:rsidR="00B67302">
        <w:instrText xml:space="preserve">" </w:instrText>
      </w:r>
      <w:r w:rsidR="00B67302">
        <w:fldChar w:fldCharType="end"/>
      </w:r>
      <w:r>
        <w:t xml:space="preserve"> of an event</w:t>
      </w:r>
      <w:r w:rsidR="00EB2FBA">
        <w:fldChar w:fldCharType="begin"/>
      </w:r>
      <w:r w:rsidR="00EB2FBA">
        <w:instrText xml:space="preserve"> XE "</w:instrText>
      </w:r>
      <w:r w:rsidR="00EB2FBA" w:rsidRPr="00E461D2">
        <w:instrText>Event</w:instrText>
      </w:r>
      <w:r w:rsidR="00EB2FBA">
        <w:instrText xml:space="preserve">" </w:instrText>
      </w:r>
      <w:r w:rsidR="00EB2FBA">
        <w:fldChar w:fldCharType="end"/>
      </w:r>
      <w:r>
        <w:t xml:space="preserve"> </w:t>
      </w:r>
      <m:oMath>
        <m:r>
          <w:rPr>
            <w:rFonts w:ascii="Cambria Math" w:hAnsi="Cambria Math"/>
          </w:rPr>
          <m:t>E</m:t>
        </m:r>
      </m:oMath>
      <w:r>
        <w:t xml:space="preserve"> by conditioning on cases, according to a partition of the sample space</w:t>
      </w:r>
      <w:r w:rsidR="00B67302">
        <w:fldChar w:fldCharType="begin"/>
      </w:r>
      <w:r w:rsidR="00B67302">
        <w:instrText xml:space="preserve"> XE "</w:instrText>
      </w:r>
      <w:r w:rsidR="00B67302" w:rsidRPr="00BA7B16">
        <w:instrText>sample space</w:instrText>
      </w:r>
      <w:r w:rsidR="00B67302">
        <w:instrText xml:space="preserve">" </w:instrText>
      </w:r>
      <w:r w:rsidR="00B67302">
        <w:fldChar w:fldCharType="end"/>
      </w:r>
      <w:r>
        <w:t xml:space="preserve">. For example, one way to partition </w:t>
      </w:r>
      <m:oMath>
        <m:r>
          <w:rPr>
            <w:rFonts w:ascii="Cambria Math" w:hAnsi="Cambria Math"/>
          </w:rPr>
          <m:t>S</m:t>
        </m:r>
      </m:oMath>
      <w:r>
        <w:t xml:space="preserve"> is to break into sets </w:t>
      </w:r>
      <m:oMath>
        <m:r>
          <w:rPr>
            <w:rFonts w:ascii="Cambria Math" w:hAnsi="Cambria Math"/>
          </w:rPr>
          <m:t>F</m:t>
        </m:r>
      </m:oMath>
      <w:r>
        <w:t xml:space="preserve"> and </w:t>
      </w:r>
      <m:oMath>
        <m:acc>
          <m:accPr>
            <m:chr m:val="̅"/>
            <m:ctrlPr>
              <w:rPr>
                <w:rFonts w:ascii="Cambria Math" w:hAnsi="Cambria Math"/>
                <w:i/>
              </w:rPr>
            </m:ctrlPr>
          </m:accPr>
          <m:e>
            <m:r>
              <w:rPr>
                <w:rFonts w:ascii="Cambria Math" w:hAnsi="Cambria Math"/>
              </w:rPr>
              <m:t>F</m:t>
            </m:r>
          </m:e>
        </m:acc>
      </m:oMath>
      <w:r>
        <w:t xml:space="preserve">, for any event </w:t>
      </w:r>
      <m:oMath>
        <m:r>
          <w:rPr>
            <w:rFonts w:ascii="Cambria Math" w:hAnsi="Cambria Math"/>
          </w:rPr>
          <m:t>F</m:t>
        </m:r>
      </m:oMath>
      <w:r>
        <w:t xml:space="preserve"> . This gives us the simplest form of the law of total probability:</w:t>
      </w:r>
    </w:p>
    <w:p w:rsidR="00202E00" w:rsidRDefault="00202E00" w:rsidP="00E223F3">
      <w:pPr>
        <w:pStyle w:val="Definition"/>
      </w:pPr>
      <m:oMathPara>
        <m:oMath>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E</m:t>
          </m:r>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r>
            <w:rPr>
              <w:rFonts w:ascii="Cambria Math" w:hAnsi="Cambria Math"/>
            </w:rPr>
            <m:t>P</m:t>
          </m:r>
          <m:r>
            <m:rPr>
              <m:sty m:val="p"/>
            </m:rP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m:t>
          </m:r>
        </m:oMath>
      </m:oMathPara>
    </w:p>
    <w:p w:rsidR="00202E00" w:rsidRDefault="00202E00" w:rsidP="00E223F3">
      <w:pPr>
        <w:pStyle w:val="Definition"/>
      </w:pPr>
      <w:r>
        <w:t xml:space="preserve">More generally for any partition of S into sets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n</m:t>
            </m:r>
          </m:sub>
        </m:sSub>
      </m:oMath>
      <w:r>
        <w:t>,</w:t>
      </w:r>
    </w:p>
    <w:p w:rsidR="00202E00" w:rsidRPr="00743A64" w:rsidRDefault="00202E00" w:rsidP="00E223F3">
      <w:pPr>
        <w:pStyle w:val="Definition"/>
        <w:rPr>
          <w:rFonts w:eastAsiaTheme="minorEastAsia"/>
        </w:rPr>
      </w:pPr>
      <m:oMathPara>
        <m:oMathParaPr>
          <m:jc m:val="right"/>
        </m:oMathParaPr>
        <m:oMath>
          <m:r>
            <w:rPr>
              <w:rFonts w:ascii="Cambria Math" w:hAnsi="Cambria Math"/>
            </w:rPr>
            <m:t>P</m:t>
          </m:r>
          <m:r>
            <m:rPr>
              <m:sty m:val="p"/>
            </m:rPr>
            <w:rPr>
              <w:rFonts w:ascii="Cambria Math" w:hAnsi="Cambria Math"/>
            </w:rPr>
            <m:t xml:space="preserve"> </m:t>
          </m:r>
          <m:d>
            <m:dPr>
              <m:ctrlPr>
                <w:rPr>
                  <w:rFonts w:ascii="Cambria Math" w:hAnsi="Cambria Math"/>
                </w:rPr>
              </m:ctrlPr>
            </m:dPr>
            <m:e>
              <m:r>
                <w:rPr>
                  <w:rFonts w:ascii="Cambria Math" w:hAnsi="Cambria Math"/>
                </w:rPr>
                <m:t>E</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d>
                <m:dPr>
                  <m:ctrlPr>
                    <w:rPr>
                      <w:rFonts w:ascii="Cambria Math" w:hAnsi="Cambria Math"/>
                    </w:rPr>
                  </m:ctrlPr>
                </m:dPr>
                <m:e>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e>
              </m:d>
              <m:r>
                <m:rPr>
                  <m:sty m:val="p"/>
                </m:rPr>
                <w:rPr>
                  <w:rFonts w:ascii="Cambria Math" w:hAnsi="Cambria Math"/>
                </w:rPr>
                <m:t xml:space="preserve"> </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e>
          </m:nary>
          <m:r>
            <m:rPr>
              <m:sty m:val="p"/>
            </m:rPr>
            <w:rPr>
              <w:rFonts w:ascii="Cambria Math" w:hAnsi="Cambria Math"/>
            </w:rPr>
            <m:t>.                           (9.4)</m:t>
          </m:r>
        </m:oMath>
      </m:oMathPara>
    </w:p>
    <w:p w:rsidR="00202E00" w:rsidRDefault="00202E00" w:rsidP="00E223F3">
      <w:pPr>
        <w:rPr>
          <w:shd w:val="clear" w:color="auto" w:fill="D9D9D9" w:themeFill="background1" w:themeFillShade="D9"/>
        </w:rPr>
      </w:pPr>
    </w:p>
    <w:p w:rsidR="00202E00" w:rsidRDefault="00483059" w:rsidP="00683E69">
      <w:pPr>
        <w:shd w:val="clear" w:color="auto" w:fill="D9D9D9" w:themeFill="background1" w:themeFillShade="D9"/>
        <w:rPr>
          <w:b/>
        </w:rPr>
      </w:pPr>
      <w:r>
        <w:rPr>
          <w:b/>
          <w:shd w:val="clear" w:color="auto" w:fill="D9D9D9" w:themeFill="background1" w:themeFillShade="D9"/>
        </w:rPr>
        <w:t>EXAMPLE</w:t>
      </w:r>
      <w:r w:rsidR="00202E00" w:rsidRPr="00202E00">
        <w:rPr>
          <w:b/>
          <w:shd w:val="clear" w:color="auto" w:fill="D9D9D9" w:themeFill="background1" w:themeFillShade="D9"/>
        </w:rPr>
        <w:t xml:space="preserve"> </w:t>
      </w:r>
      <w:r>
        <w:rPr>
          <w:b/>
          <w:shd w:val="clear" w:color="auto" w:fill="D9D9D9" w:themeFill="background1" w:themeFillShade="D9"/>
        </w:rPr>
        <w:t>6</w:t>
      </w:r>
      <w:r w:rsidR="00202E00" w:rsidRPr="00202E00">
        <w:rPr>
          <w:b/>
          <w:shd w:val="clear" w:color="auto" w:fill="D9D9D9" w:themeFill="background1" w:themeFillShade="D9"/>
        </w:rPr>
        <w:t xml:space="preserve"> </w:t>
      </w:r>
      <w:r w:rsidR="00202E00" w:rsidRPr="00202E00">
        <w:rPr>
          <w:shd w:val="clear" w:color="auto" w:fill="D9D9D9" w:themeFill="background1" w:themeFillShade="D9"/>
        </w:rPr>
        <w:t>(Parts Inspection)</w:t>
      </w:r>
      <w:r w:rsidR="00202E00" w:rsidRPr="00202E00">
        <w:rPr>
          <w:b/>
        </w:rPr>
        <w:t xml:space="preserve"> </w:t>
      </w:r>
    </w:p>
    <w:p w:rsidR="00202E00" w:rsidRPr="00202E00" w:rsidRDefault="00202E00" w:rsidP="00E223F3">
      <w:r w:rsidRPr="00202E00">
        <w:t>Consider the parts problem again, but now assume that a one-year warranty is given for the parts that are shipped to customers. Suppose that a good part fails within the first year with probability 0.01, while a slightly defective part fails within the first year with probability 0.10. What is the probability that a customer receives a part that fails within the first year and therefore is entitled to a warranty replacement?</w:t>
      </w:r>
    </w:p>
    <w:p w:rsidR="00202E00" w:rsidRPr="00202E00" w:rsidRDefault="00202E00" w:rsidP="00E223F3">
      <w:r w:rsidRPr="00202E00">
        <w:t xml:space="preserve">From before, we know that </w:t>
      </w:r>
      <m:oMath>
        <m:r>
          <w:rPr>
            <w:rFonts w:ascii="Cambria Math" w:hAnsi="Cambria Math"/>
          </w:rPr>
          <m:t>P</m:t>
        </m:r>
        <m:d>
          <m:dPr>
            <m:ctrlPr>
              <w:rPr>
                <w:rFonts w:ascii="Cambria Math" w:hAnsi="Cambria Math"/>
                <w:i/>
              </w:rPr>
            </m:ctrlPr>
          </m:dPr>
          <m:e>
            <m:r>
              <w:rPr>
                <w:rFonts w:ascii="Cambria Math" w:hAnsi="Cambria Math"/>
              </w:rPr>
              <m:t>G</m:t>
            </m:r>
          </m:e>
        </m:d>
        <m:r>
          <w:rPr>
            <w:rFonts w:ascii="Cambria Math" w:hAnsi="Cambria Math"/>
          </w:rPr>
          <m:t>=</m:t>
        </m:r>
        <m:f>
          <m:fPr>
            <m:ctrlPr>
              <w:rPr>
                <w:rFonts w:ascii="Cambria Math" w:hAnsi="Cambria Math"/>
                <w:i/>
              </w:rPr>
            </m:ctrlPr>
          </m:fPr>
          <m:num>
            <m:r>
              <w:rPr>
                <w:rFonts w:ascii="Cambria Math" w:hAnsi="Cambria Math"/>
              </w:rPr>
              <m:t>90</m:t>
            </m:r>
          </m:num>
          <m:den>
            <m:r>
              <w:rPr>
                <w:rFonts w:ascii="Cambria Math" w:hAnsi="Cambria Math"/>
              </w:rPr>
              <m:t>92</m:t>
            </m:r>
          </m:den>
        </m:f>
      </m:oMath>
      <w:r w:rsidRPr="00202E00">
        <w:t xml:space="preserve"> and </w:t>
      </w:r>
      <m:oMath>
        <m:r>
          <w:rPr>
            <w:rFonts w:ascii="Cambria Math" w:hAnsi="Cambria Math"/>
          </w:rPr>
          <m:t>P</m:t>
        </m:r>
        <m:d>
          <m:dPr>
            <m:ctrlPr>
              <w:rPr>
                <w:rFonts w:ascii="Cambria Math" w:hAnsi="Cambria Math"/>
                <w:i/>
              </w:rPr>
            </m:ctrlPr>
          </m:dPr>
          <m:e>
            <m:r>
              <w:rPr>
                <w:rFonts w:ascii="Cambria Math" w:hAnsi="Cambria Math"/>
              </w:rPr>
              <m:t>SD</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92</m:t>
            </m:r>
          </m:den>
        </m:f>
      </m:oMath>
      <w:r w:rsidRPr="00202E00">
        <w:t xml:space="preserve">. Let </w:t>
      </w:r>
      <m:oMath>
        <m:r>
          <w:rPr>
            <w:rFonts w:ascii="Cambria Math" w:hAnsi="Cambria Math"/>
          </w:rPr>
          <m:t>E</m:t>
        </m:r>
      </m:oMath>
      <w:r w:rsidRPr="00202E00">
        <w:t xml:space="preserve"> be the event</w:t>
      </w:r>
      <w:r w:rsidR="00EB2FBA">
        <w:fldChar w:fldCharType="begin"/>
      </w:r>
      <w:r w:rsidR="00EB2FBA">
        <w:instrText xml:space="preserve"> XE "</w:instrText>
      </w:r>
      <w:r w:rsidR="00EB2FBA" w:rsidRPr="005C378E">
        <w:instrText>Event</w:instrText>
      </w:r>
      <w:r w:rsidR="00EB2FBA">
        <w:instrText xml:space="preserve">" </w:instrText>
      </w:r>
      <w:r w:rsidR="00EB2FBA">
        <w:fldChar w:fldCharType="end"/>
      </w:r>
      <w:r w:rsidRPr="00202E00">
        <w:t xml:space="preserve"> that a randomly selected customer’s part</w:t>
      </w:r>
      <w:r>
        <w:t xml:space="preserve"> </w:t>
      </w:r>
      <w:r w:rsidRPr="00202E00">
        <w:t xml:space="preserve">fails in the first year. We are told that </w:t>
      </w:r>
      <m:oMath>
        <m:r>
          <w:rPr>
            <w:rFonts w:ascii="Cambria Math" w:hAnsi="Cambria Math"/>
          </w:rPr>
          <m:t>P</m:t>
        </m:r>
        <m:d>
          <m:dPr>
            <m:ctrlPr>
              <w:rPr>
                <w:rFonts w:ascii="Cambria Math" w:hAnsi="Cambria Math"/>
                <w:i/>
              </w:rPr>
            </m:ctrlPr>
          </m:dPr>
          <m:e>
            <m:r>
              <w:rPr>
                <w:rFonts w:ascii="Cambria Math" w:hAnsi="Cambria Math"/>
              </w:rPr>
              <m:t>E</m:t>
            </m:r>
          </m:e>
          <m:e>
            <m:r>
              <w:rPr>
                <w:rFonts w:ascii="Cambria Math" w:hAnsi="Cambria Math"/>
              </w:rPr>
              <m:t>G</m:t>
            </m:r>
          </m:e>
        </m:d>
        <m:r>
          <w:rPr>
            <w:rFonts w:ascii="Cambria Math" w:hAnsi="Cambria Math"/>
          </w:rPr>
          <m:t>=0.01</m:t>
        </m:r>
      </m:oMath>
      <w:r w:rsidRPr="00202E00">
        <w:t xml:space="preserve"> and </w:t>
      </w:r>
      <m:oMath>
        <m:r>
          <w:rPr>
            <w:rFonts w:ascii="Cambria Math" w:hAnsi="Cambria Math"/>
          </w:rPr>
          <m:t>P</m:t>
        </m:r>
        <m:d>
          <m:dPr>
            <m:ctrlPr>
              <w:rPr>
                <w:rFonts w:ascii="Cambria Math" w:hAnsi="Cambria Math"/>
                <w:i/>
              </w:rPr>
            </m:ctrlPr>
          </m:dPr>
          <m:e>
            <m:r>
              <w:rPr>
                <w:rFonts w:ascii="Cambria Math" w:hAnsi="Cambria Math"/>
              </w:rPr>
              <m:t>E</m:t>
            </m:r>
          </m:e>
          <m:e>
            <m:r>
              <w:rPr>
                <w:rFonts w:ascii="Cambria Math" w:hAnsi="Cambria Math"/>
              </w:rPr>
              <m:t>SD</m:t>
            </m:r>
          </m:e>
        </m:d>
        <m:r>
          <w:rPr>
            <w:rFonts w:ascii="Cambria Math" w:hAnsi="Cambria Math"/>
          </w:rPr>
          <m:t>=0.10</m:t>
        </m:r>
      </m:oMath>
      <w:r w:rsidRPr="00202E00">
        <w:t>. We want to compute</w:t>
      </w:r>
    </w:p>
    <w:p w:rsidR="00202E00" w:rsidRPr="00202E00" w:rsidRDefault="00743A64" w:rsidP="00E223F3">
      <m:oMathPara>
        <m:oMath>
          <m:r>
            <w:rPr>
              <w:rFonts w:ascii="Cambria Math" w:hAnsi="Cambria Math"/>
            </w:rPr>
            <m:t>P</m:t>
          </m:r>
          <m:d>
            <m:dPr>
              <m:ctrlPr>
                <w:rPr>
                  <w:rFonts w:ascii="Cambria Math" w:hAnsi="Cambria Math"/>
                </w:rPr>
              </m:ctrlPr>
            </m:dPr>
            <m:e>
              <m:r>
                <w:rPr>
                  <w:rFonts w:ascii="Cambria Math" w:hAnsi="Cambria Math"/>
                </w:rPr>
                <m:t>E</m:t>
              </m:r>
            </m:e>
          </m:d>
          <m:r>
            <m:rPr>
              <m:sty m:val="p"/>
              <m:aln/>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G</m:t>
              </m:r>
            </m:e>
          </m:d>
          <m:r>
            <w:rPr>
              <w:rFonts w:ascii="Cambria Math" w:hAnsi="Cambria Math"/>
            </w:rPr>
            <m:t>P</m:t>
          </m:r>
          <m:d>
            <m:dPr>
              <m:ctrlPr>
                <w:rPr>
                  <w:rFonts w:ascii="Cambria Math" w:hAnsi="Cambria Math"/>
                </w:rPr>
              </m:ctrlPr>
            </m:dPr>
            <m:e>
              <m:r>
                <w:rPr>
                  <w:rFonts w:ascii="Cambria Math" w:hAnsi="Cambria Math"/>
                </w:rPr>
                <m:t>G</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E</m:t>
              </m:r>
            </m:e>
            <m:e>
              <m:r>
                <w:rPr>
                  <w:rFonts w:ascii="Cambria Math" w:hAnsi="Cambria Math"/>
                </w:rPr>
                <m:t>SD</m:t>
              </m:r>
            </m:e>
          </m:d>
          <m:r>
            <w:rPr>
              <w:rFonts w:ascii="Cambria Math" w:hAnsi="Cambria Math"/>
            </w:rPr>
            <m:t>P</m:t>
          </m:r>
          <m:d>
            <m:dPr>
              <m:ctrlPr>
                <w:rPr>
                  <w:rFonts w:ascii="Cambria Math" w:hAnsi="Cambria Math"/>
                </w:rPr>
              </m:ctrlPr>
            </m:dPr>
            <m:e>
              <m:r>
                <w:rPr>
                  <w:rFonts w:ascii="Cambria Math" w:hAnsi="Cambria Math"/>
                </w:rPr>
                <m:t>SD</m:t>
              </m:r>
            </m:e>
          </m:d>
          <m:r>
            <m:rPr>
              <m:sty m:val="p"/>
            </m:rPr>
            <w:rPr>
              <w:rFonts w:ascii="Cambria Math" w:eastAsiaTheme="minorEastAsia" w:hAnsi="Cambria Math"/>
            </w:rPr>
            <w:br/>
          </m:r>
        </m:oMath>
        <m:oMath>
          <m:r>
            <m:rPr>
              <m:sty m:val="p"/>
              <m:aln/>
            </m:rPr>
            <w:rPr>
              <w:rFonts w:ascii="Cambria Math" w:hAnsi="Cambria Math"/>
            </w:rPr>
            <m:t>=(.01)</m:t>
          </m:r>
          <m:f>
            <m:fPr>
              <m:ctrlPr>
                <w:rPr>
                  <w:rFonts w:ascii="Cambria Math" w:hAnsi="Cambria Math"/>
                </w:rPr>
              </m:ctrlPr>
            </m:fPr>
            <m:num>
              <m:r>
                <m:rPr>
                  <m:sty m:val="p"/>
                </m:rPr>
                <w:rPr>
                  <w:rFonts w:ascii="Cambria Math" w:hAnsi="Cambria Math"/>
                </w:rPr>
                <m:t>90</m:t>
              </m:r>
            </m:num>
            <m:den>
              <m:r>
                <m:rPr>
                  <m:sty m:val="p"/>
                </m:rPr>
                <w:rPr>
                  <w:rFonts w:ascii="Cambria Math" w:hAnsi="Cambria Math"/>
                </w:rPr>
                <m:t>92</m:t>
              </m:r>
            </m:den>
          </m:f>
          <m:r>
            <m:rPr>
              <m:sty m:val="p"/>
            </m:rPr>
            <w:rPr>
              <w:rFonts w:ascii="Cambria Math" w:hAnsi="Cambria Math"/>
            </w:rPr>
            <m:t>+(.10)</m:t>
          </m:r>
          <m:f>
            <m:fPr>
              <m:ctrlPr>
                <w:rPr>
                  <w:rFonts w:ascii="Cambria Math" w:hAnsi="Cambria Math"/>
                </w:rPr>
              </m:ctrlPr>
            </m:fPr>
            <m:num>
              <m:r>
                <m:rPr>
                  <m:sty m:val="p"/>
                </m:rPr>
                <w:rPr>
                  <w:rFonts w:ascii="Cambria Math" w:hAnsi="Cambria Math"/>
                </w:rPr>
                <m:t>2</m:t>
              </m:r>
            </m:num>
            <m:den>
              <m:r>
                <m:rPr>
                  <m:sty m:val="p"/>
                </m:rPr>
                <w:rPr>
                  <w:rFonts w:ascii="Cambria Math" w:hAnsi="Cambria Math"/>
                </w:rPr>
                <m:t>92</m:t>
              </m:r>
            </m:den>
          </m:f>
          <m:r>
            <m:rPr>
              <m:sty m:val="p"/>
            </m:rPr>
            <w:rPr>
              <w:rFonts w:ascii="Cambria Math" w:hAnsi="Cambria Math"/>
            </w:rPr>
            <m:t>=</m:t>
          </m:r>
          <m:f>
            <m:fPr>
              <m:ctrlPr>
                <w:rPr>
                  <w:rFonts w:ascii="Cambria Math" w:hAnsi="Cambria Math"/>
                </w:rPr>
              </m:ctrlPr>
            </m:fPr>
            <m:num>
              <m:r>
                <m:rPr>
                  <m:sty m:val="p"/>
                </m:rPr>
                <w:rPr>
                  <w:rFonts w:ascii="Cambria Math" w:hAnsi="Cambria Math"/>
                </w:rPr>
                <m:t>11</m:t>
              </m:r>
            </m:num>
            <m:den>
              <m:r>
                <m:rPr>
                  <m:sty m:val="p"/>
                </m:rPr>
                <w:rPr>
                  <w:rFonts w:ascii="Cambria Math" w:hAnsi="Cambria Math"/>
                </w:rPr>
                <m:t>920</m:t>
              </m:r>
            </m:den>
          </m:f>
          <m:r>
            <m:rPr>
              <m:sty m:val="p"/>
            </m:rPr>
            <w:rPr>
              <w:rFonts w:ascii="Cambria Math" w:hAnsi="Cambria Math"/>
            </w:rPr>
            <m:t>= 0.012</m:t>
          </m:r>
        </m:oMath>
      </m:oMathPara>
    </w:p>
    <w:p w:rsidR="005E0F0C" w:rsidRPr="00B35C30" w:rsidRDefault="005E0F0C" w:rsidP="00E712B5">
      <w:pPr>
        <w:pStyle w:val="Heading3"/>
      </w:pPr>
      <w:bookmarkStart w:id="217" w:name="_Toc416087231"/>
      <w:r w:rsidRPr="00B35C30">
        <w:t>Bayes’ Rule</w:t>
      </w:r>
      <w:bookmarkEnd w:id="217"/>
    </w:p>
    <w:p w:rsidR="005E0F0C" w:rsidRPr="00B35C30" w:rsidRDefault="005E0F0C" w:rsidP="00E223F3">
      <w:r w:rsidRPr="00B35C30">
        <w:t>An important decision often depends on the “state of the world.” For example, we may want to know whether a person has tuberculosis. Then we would be concerned with the probability of the following states of the world:</w:t>
      </w:r>
    </w:p>
    <w:p w:rsidR="005E0F0C" w:rsidRPr="00B35C30" w:rsidRDefault="005E0F0C" w:rsidP="00E223F3">
      <w:r w:rsidRPr="00B35C30">
        <w:t xml:space="preserve">More generally, </w:t>
      </w:r>
      <m:oMath>
        <m:r>
          <w:rPr>
            <w:rFonts w:ascii="Cambria Math" w:hAnsi="Cambria Math"/>
          </w:rPr>
          <m:t>n</m:t>
        </m:r>
      </m:oMath>
      <w:r w:rsidRPr="00B35C30">
        <w:rPr>
          <w:i/>
          <w:iCs/>
        </w:rPr>
        <w:t xml:space="preserve"> </w:t>
      </w:r>
      <w:r w:rsidRPr="00B35C30">
        <w:t xml:space="preserve">mutually exclusive states of the world </w:t>
      </w:r>
      <m:oMath>
        <m:d>
          <m:dPr>
            <m:ctrlPr>
              <w:rPr>
                <w:rFonts w:ascii="Cambria Math" w:hAnsi="Cambria Math"/>
                <w:i/>
              </w:rPr>
            </m:ctrlPr>
          </m:dPr>
          <m:e>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2</m:t>
                </m:r>
              </m:sub>
            </m:sSub>
            <m:r>
              <w:rPr>
                <w:rFonts w:ascii="Cambria Math" w:hAnsi="Cambria Math"/>
              </w:rPr>
              <m:t xml:space="preserve">,…, </m:t>
            </m:r>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n</m:t>
                </m:r>
              </m:sub>
            </m:sSub>
          </m:e>
        </m:d>
      </m:oMath>
      <w:r w:rsidRPr="00B35C30">
        <w:t xml:space="preserve"> may occur. The states of the world are </w:t>
      </w:r>
      <w:r w:rsidRPr="00B35C30">
        <w:rPr>
          <w:b/>
          <w:bCs/>
        </w:rPr>
        <w:t>collectively exhaustive</w:t>
      </w:r>
      <w:r w:rsidR="00B67302">
        <w:rPr>
          <w:b/>
          <w:bCs/>
        </w:rPr>
        <w:fldChar w:fldCharType="begin"/>
      </w:r>
      <w:r w:rsidR="00B67302">
        <w:instrText xml:space="preserve"> XE "</w:instrText>
      </w:r>
      <w:r w:rsidR="00B67302" w:rsidRPr="005370C9">
        <w:rPr>
          <w:bCs/>
        </w:rPr>
        <w:instrText>collectively exhaustive</w:instrText>
      </w:r>
      <w:r w:rsidR="00B67302">
        <w:instrText xml:space="preserve">" </w:instrText>
      </w:r>
      <w:r w:rsidR="00B67302">
        <w:rPr>
          <w:b/>
          <w:bCs/>
        </w:rPr>
        <w:fldChar w:fldCharType="end"/>
      </w:r>
      <w:r w:rsidRPr="00B35C30">
        <w:rPr>
          <w:b/>
          <w:bCs/>
        </w:rPr>
        <w:t xml:space="preserve">: </w:t>
      </w:r>
      <m:oMath>
        <m:sSub>
          <m:sSubPr>
            <m:ctrlPr>
              <w:rPr>
                <w:rFonts w:ascii="Cambria Math" w:hAnsi="Cambria Math"/>
                <w:i/>
                <w:iCs/>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2</m:t>
            </m:r>
          </m:sub>
        </m:sSub>
        <m:r>
          <w:rPr>
            <w:rFonts w:ascii="Cambria Math" w:hAnsi="Cambria Math"/>
          </w:rPr>
          <m:t xml:space="preserve">,…, </m:t>
        </m:r>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n</m:t>
            </m:r>
          </m:sub>
        </m:sSub>
      </m:oMath>
      <w:r w:rsidRPr="00B35C30">
        <w:rPr>
          <w:i/>
          <w:iCs/>
        </w:rPr>
        <w:t xml:space="preserve"> </w:t>
      </w:r>
      <w:r w:rsidRPr="00B35C30">
        <w:t xml:space="preserve">include all possibilities. Sup- pose a decision maker assigns a probability </w:t>
      </w:r>
      <m:oMath>
        <m:r>
          <w:rPr>
            <w:rFonts w:ascii="Cambria Math" w:hAnsi="Cambria Math"/>
          </w:rPr>
          <m:t>P</m:t>
        </m:r>
        <m:d>
          <m:dPr>
            <m:ctrlPr>
              <w:rPr>
                <w:rFonts w:ascii="Cambria Math" w:hAnsi="Cambria Math"/>
                <w:i/>
              </w:rPr>
            </m:ctrlPr>
          </m:dPr>
          <m:e>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i</m:t>
                </m:r>
              </m:sub>
            </m:sSub>
          </m:e>
        </m:d>
      </m:oMath>
      <w:r w:rsidRPr="00B35C30">
        <w:t xml:space="preserve"> to </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35C30">
        <w:t xml:space="preserve">. </w:t>
      </w:r>
      <m:oMath>
        <m:r>
          <w:rPr>
            <w:rFonts w:ascii="Cambria Math" w:hAnsi="Cambria Math"/>
          </w:rPr>
          <m:t>P</m:t>
        </m:r>
        <m:d>
          <m:dPr>
            <m:ctrlPr>
              <w:rPr>
                <w:rFonts w:ascii="Cambria Math" w:hAnsi="Cambria Math"/>
                <w:i/>
              </w:rPr>
            </m:ctrlPr>
          </m:dPr>
          <m:e>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i</m:t>
                </m:r>
              </m:sub>
            </m:sSub>
          </m:e>
        </m:d>
      </m:oMath>
      <w:r w:rsidRPr="00B35C30">
        <w:t xml:space="preserve"> is the </w:t>
      </w:r>
      <w:r w:rsidRPr="00B35C30">
        <w:rPr>
          <w:b/>
          <w:bCs/>
        </w:rPr>
        <w:t>prior probability</w:t>
      </w:r>
      <w:r w:rsidR="00B67302">
        <w:rPr>
          <w:b/>
          <w:bCs/>
        </w:rPr>
        <w:fldChar w:fldCharType="begin"/>
      </w:r>
      <w:r w:rsidR="00B67302">
        <w:instrText xml:space="preserve"> XE "</w:instrText>
      </w:r>
      <w:r w:rsidR="00B67302" w:rsidRPr="00BA1564">
        <w:rPr>
          <w:bCs/>
        </w:rPr>
        <w:instrText>prior probability</w:instrText>
      </w:r>
      <w:r w:rsidR="00B67302">
        <w:instrText xml:space="preserve">" </w:instrText>
      </w:r>
      <w:r w:rsidR="00B67302">
        <w:rPr>
          <w:b/>
          <w:bCs/>
        </w:rPr>
        <w:fldChar w:fldCharType="end"/>
      </w:r>
      <w:r w:rsidRPr="00B35C30">
        <w:rPr>
          <w:b/>
          <w:bCs/>
        </w:rPr>
        <w:t xml:space="preserve"> </w:t>
      </w:r>
      <w:r w:rsidRPr="00B35C30">
        <w:t xml:space="preserve">of </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35C30">
        <w:t>. To obtain more information about the state of the world, the decision maker may observe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B35C30">
        <w:t xml:space="preserve"> of an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rsidRPr="00B35C30">
        <w:t xml:space="preserve">. Suppose that for each possible outcome </w:t>
      </w:r>
      <m:oMath>
        <m:sSub>
          <m:sSubPr>
            <m:ctrlPr>
              <w:rPr>
                <w:rFonts w:ascii="Cambria Math" w:hAnsi="Cambria Math"/>
                <w:i/>
                <w:iCs/>
              </w:rPr>
            </m:ctrlPr>
          </m:sSubPr>
          <m:e>
            <m:r>
              <w:rPr>
                <w:rFonts w:ascii="Cambria Math" w:hAnsi="Cambria Math"/>
              </w:rPr>
              <m:t>O</m:t>
            </m:r>
          </m:e>
          <m:sub>
            <m:r>
              <w:rPr>
                <w:rFonts w:ascii="Cambria Math" w:hAnsi="Cambria Math"/>
              </w:rPr>
              <m:t>j</m:t>
            </m:r>
          </m:sub>
        </m:sSub>
      </m:oMath>
      <w:r w:rsidRPr="00B35C30">
        <w:rPr>
          <w:i/>
          <w:iCs/>
        </w:rPr>
        <w:t xml:space="preserve">  </w:t>
      </w:r>
      <w:r w:rsidRPr="00B35C30">
        <w:t xml:space="preserve">and each </w:t>
      </w:r>
      <w:r>
        <w:t>possi</w:t>
      </w:r>
      <w:r w:rsidRPr="00B35C30">
        <w:t xml:space="preserve">ble state of the world </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35C30">
        <w:t xml:space="preserve">, the decision maker knows </w:t>
      </w:r>
      <m:oMath>
        <m:r>
          <w:rPr>
            <w:rFonts w:ascii="Cambria Math" w:hAnsi="Cambria Math"/>
          </w:rPr>
          <m:t>P</m:t>
        </m:r>
        <m:d>
          <m:dPr>
            <m:ctrlPr>
              <w:rPr>
                <w:rFonts w:ascii="Cambria Math" w:hAnsi="Cambria Math"/>
                <w:i/>
              </w:rPr>
            </m:ctrlPr>
          </m:dPr>
          <m:e>
            <m:sSub>
              <m:sSubPr>
                <m:ctrlPr>
                  <w:rPr>
                    <w:rFonts w:ascii="Cambria Math" w:hAnsi="Cambria Math"/>
                    <w:i/>
                    <w:iCs/>
                  </w:rPr>
                </m:ctrlPr>
              </m:sSubPr>
              <m:e>
                <m:r>
                  <w:rPr>
                    <w:rFonts w:ascii="Cambria Math" w:hAnsi="Cambria Math"/>
                  </w:rPr>
                  <m:t>O</m:t>
                </m:r>
                <m:ctrlPr>
                  <w:rPr>
                    <w:rFonts w:ascii="Cambria Math" w:hAnsi="Cambria Math"/>
                    <w:i/>
                  </w:rPr>
                </m:ctrlPr>
              </m:e>
              <m:sub>
                <m:r>
                  <w:rPr>
                    <w:rFonts w:ascii="Cambria Math" w:hAnsi="Cambria Math"/>
                  </w:rPr>
                  <m:t>j</m:t>
                </m:r>
              </m:sub>
            </m:sSub>
          </m:e>
          <m:e>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i</m:t>
                </m:r>
              </m:sub>
            </m:sSub>
          </m:e>
        </m:d>
      </m:oMath>
      <w:r w:rsidRPr="00B35C30">
        <w:t xml:space="preserve">, the </w:t>
      </w:r>
      <w:r w:rsidRPr="00B35C30">
        <w:rPr>
          <w:b/>
          <w:bCs/>
        </w:rPr>
        <w:t>likelihood</w:t>
      </w:r>
      <w:r w:rsidR="00B67302">
        <w:rPr>
          <w:b/>
          <w:bCs/>
        </w:rPr>
        <w:fldChar w:fldCharType="begin"/>
      </w:r>
      <w:r w:rsidR="00B67302">
        <w:instrText xml:space="preserve"> XE "</w:instrText>
      </w:r>
      <w:r w:rsidR="00B67302" w:rsidRPr="009A56B3">
        <w:rPr>
          <w:bCs/>
        </w:rPr>
        <w:instrText>likelihood</w:instrText>
      </w:r>
      <w:r w:rsidR="00B67302">
        <w:instrText xml:space="preserve">" </w:instrText>
      </w:r>
      <w:r w:rsidR="00B67302">
        <w:rPr>
          <w:b/>
          <w:bCs/>
        </w:rPr>
        <w:fldChar w:fldCharType="end"/>
      </w:r>
      <w:r w:rsidRPr="00B35C30">
        <w:rPr>
          <w:b/>
          <w:bCs/>
        </w:rPr>
        <w:t xml:space="preserve"> </w:t>
      </w:r>
      <w:r w:rsidRPr="00B35C30">
        <w:t xml:space="preserve">of the outcome </w:t>
      </w:r>
      <m:oMath>
        <m:sSub>
          <m:sSubPr>
            <m:ctrlPr>
              <w:rPr>
                <w:rFonts w:ascii="Cambria Math" w:hAnsi="Cambria Math"/>
                <w:i/>
                <w:iCs/>
              </w:rPr>
            </m:ctrlPr>
          </m:sSubPr>
          <m:e>
            <m:r>
              <w:rPr>
                <w:rFonts w:ascii="Cambria Math" w:hAnsi="Cambria Math"/>
              </w:rPr>
              <m:t>O</m:t>
            </m:r>
          </m:e>
          <m:sub>
            <m:r>
              <w:rPr>
                <w:rFonts w:ascii="Cambria Math" w:hAnsi="Cambria Math"/>
              </w:rPr>
              <m:t>j</m:t>
            </m:r>
          </m:sub>
        </m:sSub>
      </m:oMath>
      <w:r w:rsidRPr="00B35C30">
        <w:rPr>
          <w:i/>
          <w:iCs/>
        </w:rPr>
        <w:t xml:space="preserve"> </w:t>
      </w:r>
      <w:r w:rsidRPr="00B35C30">
        <w:t xml:space="preserve">given state of the world </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35C30">
        <w:t>. Bayes’ rule</w:t>
      </w:r>
      <w:r w:rsidR="00B67302">
        <w:fldChar w:fldCharType="begin"/>
      </w:r>
      <w:r w:rsidR="00B67302">
        <w:instrText xml:space="preserve"> XE "</w:instrText>
      </w:r>
      <w:r w:rsidR="00B67302" w:rsidRPr="00BA02D0">
        <w:instrText>Bayes’ rule</w:instrText>
      </w:r>
      <w:r w:rsidR="00B67302">
        <w:instrText xml:space="preserve">" </w:instrText>
      </w:r>
      <w:r w:rsidR="00B67302">
        <w:fldChar w:fldCharType="end"/>
      </w:r>
      <w:r w:rsidRPr="00B35C30">
        <w:t xml:space="preserve"> combines prior probabilities and likelihoods with the experimental outcomes to determine a post-experimental probability, or </w:t>
      </w:r>
      <w:r w:rsidRPr="00B35C30">
        <w:rPr>
          <w:b/>
          <w:bCs/>
        </w:rPr>
        <w:t>posterior pr</w:t>
      </w:r>
      <w:r>
        <w:rPr>
          <w:b/>
          <w:bCs/>
        </w:rPr>
        <w:t>ob</w:t>
      </w:r>
      <w:r w:rsidRPr="00B35C30">
        <w:rPr>
          <w:b/>
          <w:bCs/>
        </w:rPr>
        <w:t>ability</w:t>
      </w:r>
      <w:r w:rsidR="00B67302">
        <w:rPr>
          <w:b/>
          <w:bCs/>
        </w:rPr>
        <w:fldChar w:fldCharType="begin"/>
      </w:r>
      <w:r w:rsidR="00B67302">
        <w:instrText xml:space="preserve"> XE "</w:instrText>
      </w:r>
      <w:r w:rsidR="00B67302" w:rsidRPr="00592BDD">
        <w:rPr>
          <w:bCs/>
        </w:rPr>
        <w:instrText>posterior probability</w:instrText>
      </w:r>
      <w:r w:rsidR="00B67302">
        <w:instrText xml:space="preserve">" </w:instrText>
      </w:r>
      <w:r w:rsidR="00B67302">
        <w:rPr>
          <w:b/>
          <w:bCs/>
        </w:rPr>
        <w:fldChar w:fldCharType="end"/>
      </w:r>
      <w:r w:rsidRPr="00B35C30">
        <w:rPr>
          <w:b/>
          <w:bCs/>
        </w:rPr>
        <w:t xml:space="preserve">, </w:t>
      </w:r>
      <w:r w:rsidRPr="00B35C30">
        <w:t>for each state of the world. To derive Bayes’ rule, observe that (1) implies that</w:t>
      </w:r>
    </w:p>
    <w:p w:rsidR="005E0F0C" w:rsidRDefault="005E0F0C" w:rsidP="00E223F3">
      <m:oMathPara>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w:rPr>
                      <w:rFonts w:ascii="Cambria Math" w:hAnsi="Cambria Math"/>
                    </w:rPr>
                    <m:t>i</m:t>
                  </m:r>
                </m:sub>
              </m:sSub>
            </m:e>
            <m:e>
              <m:sSub>
                <m:sSubPr>
                  <m:ctrlPr>
                    <w:rPr>
                      <w:rFonts w:ascii="Cambria Math" w:hAnsi="Cambria Math"/>
                      <w:iCs/>
                    </w:rPr>
                  </m:ctrlPr>
                </m:sSubPr>
                <m:e>
                  <m:r>
                    <w:rPr>
                      <w:rFonts w:ascii="Cambria Math" w:hAnsi="Cambria Math"/>
                    </w:rPr>
                    <m:t>O</m:t>
                  </m:r>
                  <m:ctrlPr>
                    <w:rPr>
                      <w:rFonts w:ascii="Cambria Math" w:hAnsi="Cambria Math"/>
                    </w:rPr>
                  </m:ctrlPr>
                </m:e>
                <m:sub>
                  <m:r>
                    <w:rPr>
                      <w:rFonts w:ascii="Cambria Math" w:hAnsi="Cambria Math"/>
                    </w:rPr>
                    <m:t>j</m:t>
                  </m:r>
                </m:sub>
              </m:sSub>
            </m:e>
          </m:d>
          <m:r>
            <m:rPr>
              <m:sty m:val="p"/>
            </m:rPr>
            <w:rPr>
              <w:rFonts w:ascii="Cambria Math" w:hAnsi="Cambria Math"/>
            </w:rPr>
            <m:t>=</m:t>
          </m:r>
          <m:f>
            <m:fPr>
              <m:ctrlPr>
                <w:rPr>
                  <w:rFonts w:ascii="Cambria Math" w:hAnsi="Cambria Math"/>
                </w:rPr>
              </m:ctrlPr>
            </m:fPr>
            <m:num>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r>
                <m:rPr>
                  <m:sty m:val="p"/>
                </m:rPr>
                <w:rPr>
                  <w:rFonts w:ascii="Cambria Math" w:hAnsi="Cambria Math"/>
                </w:rPr>
                <m:t>)</m:t>
              </m:r>
            </m:num>
            <m:den>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r>
                <m:rPr>
                  <m:sty m:val="p"/>
                </m:rPr>
                <w:rPr>
                  <w:rFonts w:ascii="Cambria Math" w:hAnsi="Cambria Math"/>
                </w:rPr>
                <m:t>)</m:t>
              </m:r>
            </m:den>
          </m:f>
        </m:oMath>
      </m:oMathPara>
    </w:p>
    <w:p w:rsidR="005E0F0C" w:rsidRPr="00B35C30" w:rsidRDefault="005E0F0C" w:rsidP="00E223F3">
      <w:r>
        <w:tab/>
        <w:t>(9.</w:t>
      </w:r>
      <w:r w:rsidR="00743A64">
        <w:t>5</w:t>
      </w:r>
      <w:r>
        <w:t>)</w:t>
      </w:r>
    </w:p>
    <w:p w:rsidR="005E0F0C" w:rsidRPr="00B35C30" w:rsidRDefault="005E0F0C" w:rsidP="00E223F3">
      <w:r w:rsidRPr="00B35C30">
        <w:t>From (1), it also follows that</w:t>
      </w:r>
    </w:p>
    <w:p w:rsidR="005E0F0C" w:rsidRPr="00B35C30" w:rsidRDefault="005E0F0C" w:rsidP="00683E69">
      <w:pPr>
        <w:tabs>
          <w:tab w:val="center" w:pos="3240"/>
        </w:tabs>
      </w:pPr>
      <w:r>
        <w:tab/>
      </w:r>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w:rPr>
                    <w:rFonts w:ascii="Cambria Math" w:hAnsi="Cambria Math"/>
                  </w:rPr>
                  <m:t>i</m:t>
                </m:r>
              </m:sub>
            </m:sSub>
            <m:r>
              <m:rPr>
                <m:sty m:val="p"/>
              </m:rPr>
              <w:rPr>
                <w:rFonts w:ascii="Cambria Math" w:hAnsi="Cambria Math"/>
              </w:rPr>
              <m:t xml:space="preserve"> ∩ </m:t>
            </m:r>
            <m:sSub>
              <m:sSubPr>
                <m:ctrlPr>
                  <w:rPr>
                    <w:rFonts w:ascii="Cambria Math" w:hAnsi="Cambria Math"/>
                    <w:iCs/>
                  </w:rPr>
                </m:ctrlPr>
              </m:sSubPr>
              <m:e>
                <m:r>
                  <w:rPr>
                    <w:rFonts w:ascii="Cambria Math" w:hAnsi="Cambria Math"/>
                  </w:rPr>
                  <m:t>O</m:t>
                </m:r>
                <m:ctrlPr>
                  <w:rPr>
                    <w:rFonts w:ascii="Cambria Math" w:hAnsi="Cambria Math"/>
                  </w:rPr>
                </m:ctrlPr>
              </m:e>
              <m:sub>
                <m:r>
                  <w:rPr>
                    <w:rFonts w:ascii="Cambria Math" w:hAnsi="Cambria Math"/>
                  </w:rPr>
                  <m:t>j</m:t>
                </m:r>
              </m:sub>
            </m:sSub>
          </m:e>
        </m:d>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w:rPr>
                    <w:rFonts w:ascii="Cambria Math" w:hAnsi="Cambria Math"/>
                  </w:rPr>
                  <m:t>j</m:t>
                </m:r>
              </m:sub>
            </m:sSub>
          </m:e>
          <m:e>
            <m:sSub>
              <m:sSubPr>
                <m:ctrlPr>
                  <w:rPr>
                    <w:rFonts w:ascii="Cambria Math" w:hAnsi="Cambria Math"/>
                    <w:iCs/>
                  </w:rPr>
                </m:ctrlPr>
              </m:sSubPr>
              <m:e>
                <m:r>
                  <w:rPr>
                    <w:rFonts w:ascii="Cambria Math" w:hAnsi="Cambria Math"/>
                  </w:rPr>
                  <m:t>S</m:t>
                </m:r>
                <m:ctrlPr>
                  <w:rPr>
                    <w:rFonts w:ascii="Cambria Math" w:hAnsi="Cambria Math"/>
                  </w:rPr>
                </m:ctrlPr>
              </m:e>
              <m:sub>
                <m:r>
                  <w:rPr>
                    <w:rFonts w:ascii="Cambria Math" w:hAnsi="Cambria Math"/>
                  </w:rPr>
                  <m:t>i</m:t>
                </m:r>
              </m:sub>
            </m:sSub>
          </m:e>
        </m:d>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w:rPr>
                    <w:rFonts w:ascii="Cambria Math" w:hAnsi="Cambria Math"/>
                  </w:rPr>
                  <m:t>i</m:t>
                </m:r>
              </m:sub>
            </m:sSub>
          </m:e>
        </m:d>
      </m:oMath>
      <w:r>
        <w:t xml:space="preserve"> </w:t>
      </w:r>
      <w:r>
        <w:tab/>
        <w:t>(9.6)</w:t>
      </w:r>
    </w:p>
    <w:p w:rsidR="005E0F0C" w:rsidRPr="00B35C30" w:rsidRDefault="005E0F0C" w:rsidP="00E223F3">
      <w:r w:rsidRPr="00B35C30">
        <w:t xml:space="preserve">The states of the world </w:t>
      </w:r>
      <m:oMath>
        <m:sSub>
          <m:sSubPr>
            <m:ctrlPr>
              <w:rPr>
                <w:rFonts w:ascii="Cambria Math" w:hAnsi="Cambria Math"/>
                <w:i/>
                <w:iCs/>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2</m:t>
            </m:r>
          </m:sub>
        </m:sSub>
        <m:r>
          <w:rPr>
            <w:rFonts w:ascii="Cambria Math" w:hAnsi="Cambria Math"/>
          </w:rPr>
          <m:t xml:space="preserve">, … , </m:t>
        </m:r>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n</m:t>
            </m:r>
          </m:sub>
        </m:sSub>
      </m:oMath>
      <w:r w:rsidRPr="00B35C30">
        <w:rPr>
          <w:i/>
          <w:iCs/>
        </w:rPr>
        <w:t xml:space="preserve"> </w:t>
      </w:r>
      <w:r w:rsidRPr="00B35C30">
        <w:t>are collectively exhaustive</w:t>
      </w:r>
      <w:r w:rsidR="00B67302">
        <w:fldChar w:fldCharType="begin"/>
      </w:r>
      <w:r w:rsidR="00B67302">
        <w:instrText xml:space="preserve"> XE "</w:instrText>
      </w:r>
      <w:r w:rsidR="00B67302" w:rsidRPr="005370C9">
        <w:rPr>
          <w:bCs/>
        </w:rPr>
        <w:instrText>collectively exhaustive</w:instrText>
      </w:r>
      <w:r w:rsidR="00B67302">
        <w:instrText xml:space="preserve">" </w:instrText>
      </w:r>
      <w:r w:rsidR="00B67302">
        <w:fldChar w:fldCharType="end"/>
      </w:r>
      <w:r w:rsidRPr="00B35C30">
        <w:t xml:space="preserve">, so the experimental out- come </w:t>
      </w:r>
      <m:oMath>
        <m:sSub>
          <m:sSubPr>
            <m:ctrlPr>
              <w:rPr>
                <w:rFonts w:ascii="Cambria Math" w:hAnsi="Cambria Math"/>
                <w:i/>
                <w:iCs/>
              </w:rPr>
            </m:ctrlPr>
          </m:sSubPr>
          <m:e>
            <m:r>
              <w:rPr>
                <w:rFonts w:ascii="Cambria Math" w:hAnsi="Cambria Math"/>
              </w:rPr>
              <m:t>O</m:t>
            </m:r>
          </m:e>
          <m:sub>
            <m:r>
              <w:rPr>
                <w:rFonts w:ascii="Cambria Math" w:hAnsi="Cambria Math"/>
              </w:rPr>
              <m:t>j</m:t>
            </m:r>
          </m:sub>
        </m:sSub>
      </m:oMath>
      <w:r w:rsidRPr="00B35C30">
        <w:rPr>
          <w:i/>
          <w:iCs/>
        </w:rPr>
        <w:t xml:space="preserve"> </w:t>
      </w:r>
      <w:r w:rsidRPr="00B35C30">
        <w:t xml:space="preserve">(if it occurs) must occur with one of the </w:t>
      </w:r>
      <m:oMath>
        <m:sSub>
          <m:sSubPr>
            <m:ctrlPr>
              <w:rPr>
                <w:rFonts w:ascii="Cambria Math" w:hAnsi="Cambria Math"/>
                <w:i/>
                <w:iCs/>
              </w:rPr>
            </m:ctrlPr>
          </m:sSubPr>
          <m:e>
            <m:r>
              <w:rPr>
                <w:rFonts w:ascii="Cambria Math" w:hAnsi="Cambria Math"/>
              </w:rPr>
              <m:t>S</m:t>
            </m:r>
          </m:e>
          <m:sub>
            <m:r>
              <w:rPr>
                <w:rFonts w:ascii="Cambria Math" w:hAnsi="Cambria Math"/>
              </w:rPr>
              <m:t>i</m:t>
            </m:r>
          </m:sub>
        </m:sSub>
      </m:oMath>
      <w:r w:rsidRPr="00B35C30">
        <w:rPr>
          <w:i/>
          <w:iCs/>
        </w:rPr>
        <w:t xml:space="preserve"> </w:t>
      </w:r>
      <w:r w:rsidRPr="00B35C30">
        <w:t xml:space="preserve">(see Figure 3). Since </w:t>
      </w:r>
      <m:oMath>
        <m:sSub>
          <m:sSubPr>
            <m:ctrlPr>
              <w:rPr>
                <w:rFonts w:ascii="Cambria Math" w:hAnsi="Cambria Math"/>
                <w:i/>
                <w:iCs/>
              </w:rPr>
            </m:ctrlPr>
          </m:sSubPr>
          <m:e>
            <m:r>
              <w:rPr>
                <w:rFonts w:ascii="Cambria Math" w:hAnsi="Cambria Math"/>
              </w:rPr>
              <m:t>S</m:t>
            </m:r>
          </m:e>
          <m:sub>
            <m:r>
              <w:rPr>
                <w:rFonts w:ascii="Cambria Math" w:hAnsi="Cambria Math"/>
              </w:rPr>
              <m:t>1</m:t>
            </m:r>
          </m:sub>
        </m:sSub>
        <m:r>
          <w:rPr>
            <w:rFonts w:ascii="Cambria Math" w:hAnsi="Cambria Math"/>
          </w:rPr>
          <m:t xml:space="preserve"> ∩ </m:t>
        </m:r>
        <m:sSub>
          <m:sSubPr>
            <m:ctrlPr>
              <w:rPr>
                <w:rFonts w:ascii="Cambria Math" w:hAnsi="Cambria Math"/>
                <w:i/>
                <w:iCs/>
              </w:rPr>
            </m:ctrlPr>
          </m:sSubPr>
          <m:e>
            <m:r>
              <w:rPr>
                <w:rFonts w:ascii="Cambria Math" w:hAnsi="Cambria Math"/>
              </w:rPr>
              <m:t>O</m:t>
            </m:r>
            <m:ctrlPr>
              <w:rPr>
                <w:rFonts w:ascii="Cambria Math" w:hAnsi="Cambria Math"/>
                <w:i/>
              </w:rPr>
            </m:ctrlPr>
          </m:e>
          <m:sub>
            <m:r>
              <w:rPr>
                <w:rFonts w:ascii="Cambria Math" w:hAnsi="Cambria Math"/>
              </w:rPr>
              <m:t>j</m:t>
            </m:r>
          </m:sub>
        </m:sSub>
        <m:r>
          <w:rPr>
            <w:rFonts w:ascii="Cambria Math" w:hAnsi="Cambria Math"/>
          </w:rPr>
          <m:t xml:space="preserve">, </m:t>
        </m:r>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2</m:t>
            </m:r>
          </m:sub>
        </m:sSub>
        <m:r>
          <w:rPr>
            <w:rFonts w:ascii="Cambria Math" w:hAnsi="Cambria Math"/>
          </w:rPr>
          <m:t xml:space="preserve">∩ </m:t>
        </m:r>
        <m:sSub>
          <m:sSubPr>
            <m:ctrlPr>
              <w:rPr>
                <w:rFonts w:ascii="Cambria Math" w:hAnsi="Cambria Math"/>
                <w:i/>
                <w:iCs/>
              </w:rPr>
            </m:ctrlPr>
          </m:sSubPr>
          <m:e>
            <m:r>
              <w:rPr>
                <w:rFonts w:ascii="Cambria Math" w:hAnsi="Cambria Math"/>
              </w:rPr>
              <m:t>O</m:t>
            </m:r>
            <m:ctrlPr>
              <w:rPr>
                <w:rFonts w:ascii="Cambria Math" w:hAnsi="Cambria Math"/>
                <w:i/>
              </w:rPr>
            </m:ctrlPr>
          </m:e>
          <m:sub>
            <m:r>
              <w:rPr>
                <w:rFonts w:ascii="Cambria Math" w:hAnsi="Cambria Math"/>
              </w:rPr>
              <m:t>j</m:t>
            </m:r>
          </m:sub>
        </m:sSub>
        <m:r>
          <w:rPr>
            <w:rFonts w:ascii="Cambria Math" w:hAnsi="Cambria Math"/>
          </w:rPr>
          <m:t xml:space="preserve">,…, </m:t>
        </m:r>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n</m:t>
            </m:r>
          </m:sub>
        </m:sSub>
        <m:r>
          <w:rPr>
            <w:rFonts w:ascii="Cambria Math" w:hAnsi="Cambria Math"/>
          </w:rPr>
          <m:t xml:space="preserve">∩ </m:t>
        </m:r>
        <m:sSub>
          <m:sSubPr>
            <m:ctrlPr>
              <w:rPr>
                <w:rFonts w:ascii="Cambria Math" w:hAnsi="Cambria Math"/>
                <w:i/>
                <w:iCs/>
              </w:rPr>
            </m:ctrlPr>
          </m:sSubPr>
          <m:e>
            <m:r>
              <w:rPr>
                <w:rFonts w:ascii="Cambria Math" w:hAnsi="Cambria Math"/>
              </w:rPr>
              <m:t>O</m:t>
            </m:r>
            <m:ctrlPr>
              <w:rPr>
                <w:rFonts w:ascii="Cambria Math" w:hAnsi="Cambria Math"/>
                <w:i/>
              </w:rPr>
            </m:ctrlPr>
          </m:e>
          <m:sub>
            <m:r>
              <w:rPr>
                <w:rFonts w:ascii="Cambria Math" w:hAnsi="Cambria Math"/>
              </w:rPr>
              <m:t>j</m:t>
            </m:r>
          </m:sub>
        </m:sSub>
      </m:oMath>
      <w:r w:rsidRPr="00B35C30">
        <w:rPr>
          <w:i/>
          <w:iCs/>
        </w:rPr>
        <w:t xml:space="preserve">  </w:t>
      </w:r>
      <w:r w:rsidRPr="00B35C30">
        <w:t>are mutually exclusive events</w:t>
      </w:r>
      <w:r w:rsidR="00EB2FBA">
        <w:fldChar w:fldCharType="begin"/>
      </w:r>
      <w:r w:rsidR="00EB2FBA">
        <w:instrText xml:space="preserve"> XE "</w:instrText>
      </w:r>
      <w:r w:rsidR="00EB2FBA" w:rsidRPr="001A315E">
        <w:instrText>mutually exclusive events</w:instrText>
      </w:r>
      <w:r w:rsidR="00EB2FBA">
        <w:instrText xml:space="preserve">" </w:instrText>
      </w:r>
      <w:r w:rsidR="00EB2FBA">
        <w:fldChar w:fldCharType="end"/>
      </w:r>
      <w:r w:rsidRPr="00B35C30">
        <w:t>, probability rule 3 implies that</w:t>
      </w:r>
    </w:p>
    <w:p w:rsidR="005E0F0C" w:rsidRPr="00B35C30" w:rsidRDefault="005E0F0C" w:rsidP="00E223F3">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w:rPr>
                    <w:rFonts w:ascii="Cambria Math" w:hAnsi="Cambria Math"/>
                  </w:rPr>
                  <m:t>j</m:t>
                </m:r>
              </m:sub>
            </m:sSub>
          </m:e>
        </m:d>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O</m:t>
                </m:r>
                <m:ctrlPr>
                  <w:rPr>
                    <w:rFonts w:ascii="Cambria Math" w:hAnsi="Cambria Math"/>
                  </w:rPr>
                </m:ctrlPr>
              </m:e>
              <m:sub>
                <m:r>
                  <w:rPr>
                    <w:rFonts w:ascii="Cambria Math" w:hAnsi="Cambria Math"/>
                  </w:rPr>
                  <m:t>j</m:t>
                </m:r>
              </m:sub>
            </m:sSub>
          </m:e>
        </m:d>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O</m:t>
                </m:r>
                <m:ctrlPr>
                  <w:rPr>
                    <w:rFonts w:ascii="Cambria Math" w:hAnsi="Cambria Math"/>
                  </w:rPr>
                </m:ctrlPr>
              </m:e>
              <m:sub>
                <m:r>
                  <w:rPr>
                    <w:rFonts w:ascii="Cambria Math" w:hAnsi="Cambria Math"/>
                  </w:rPr>
                  <m:t>j</m:t>
                </m:r>
              </m:sub>
            </m:sSub>
          </m:e>
        </m:d>
        <m:r>
          <m:rPr>
            <m:sty m:val="p"/>
          </m:rPr>
          <w:rPr>
            <w:rFonts w:ascii="Cambria Math" w:hAnsi="Cambria Math"/>
          </w:rPr>
          <m:t>+ ⋯ +</m:t>
        </m:r>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w:rPr>
                    <w:rFonts w:ascii="Cambria Math" w:hAnsi="Cambria Math"/>
                  </w:rPr>
                  <m:t>n</m:t>
                </m:r>
              </m:sub>
            </m:sSub>
            <m:r>
              <m:rPr>
                <m:sty m:val="p"/>
              </m:rPr>
              <w:rPr>
                <w:rFonts w:ascii="Cambria Math" w:hAnsi="Cambria Math"/>
              </w:rPr>
              <m:t>∩</m:t>
            </m:r>
            <m:sSub>
              <m:sSubPr>
                <m:ctrlPr>
                  <w:rPr>
                    <w:rFonts w:ascii="Cambria Math" w:hAnsi="Cambria Math"/>
                    <w:iCs/>
                  </w:rPr>
                </m:ctrlPr>
              </m:sSubPr>
              <m:e>
                <m:r>
                  <w:rPr>
                    <w:rFonts w:ascii="Cambria Math" w:hAnsi="Cambria Math"/>
                  </w:rPr>
                  <m:t>O</m:t>
                </m:r>
                <m:ctrlPr>
                  <w:rPr>
                    <w:rFonts w:ascii="Cambria Math" w:hAnsi="Cambria Math"/>
                  </w:rPr>
                </m:ctrlPr>
              </m:e>
              <m:sub>
                <m:r>
                  <w:rPr>
                    <w:rFonts w:ascii="Cambria Math" w:hAnsi="Cambria Math"/>
                  </w:rPr>
                  <m:t>j</m:t>
                </m:r>
              </m:sub>
            </m:sSub>
          </m:e>
        </m:d>
      </m:oMath>
      <w:r w:rsidRPr="00B35C30">
        <w:t xml:space="preserve"> </w:t>
      </w:r>
      <w:r>
        <w:tab/>
      </w:r>
      <w:r>
        <w:rPr>
          <w:bCs/>
        </w:rPr>
        <w:t>(9.7)</w:t>
      </w:r>
    </w:p>
    <w:p w:rsidR="005E0F0C" w:rsidRPr="00B35C30" w:rsidRDefault="005E0F0C" w:rsidP="00E223F3">
      <w:r w:rsidRPr="00B35C30">
        <w:t xml:space="preserve">The probabilities of the form </w:t>
      </w:r>
      <m:oMath>
        <m:r>
          <w:rPr>
            <w:rFonts w:ascii="Cambria Math" w:hAnsi="Cambria Math"/>
          </w:rPr>
          <m:t>P</m:t>
        </m:r>
        <m:d>
          <m:dPr>
            <m:ctrlPr>
              <w:rPr>
                <w:rFonts w:ascii="Cambria Math" w:hAnsi="Cambria Math"/>
                <w:i/>
              </w:rPr>
            </m:ctrlPr>
          </m:dPr>
          <m:e>
            <m:sSub>
              <m:sSubPr>
                <m:ctrlPr>
                  <w:rPr>
                    <w:rFonts w:ascii="Cambria Math" w:hAnsi="Cambria Math"/>
                    <w:i/>
                    <w:iCs/>
                  </w:rPr>
                </m:ctrlPr>
              </m:sSubPr>
              <m:e>
                <m:r>
                  <w:rPr>
                    <w:rFonts w:ascii="Cambria Math" w:hAnsi="Cambria Math"/>
                  </w:rPr>
                  <m:t>S</m:t>
                </m:r>
                <m:ctrlPr>
                  <w:rPr>
                    <w:rFonts w:ascii="Cambria Math" w:hAnsi="Cambria Math"/>
                    <w:i/>
                  </w:rPr>
                </m:ctrlP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O</m:t>
                </m:r>
                <m:ctrlPr>
                  <w:rPr>
                    <w:rFonts w:ascii="Cambria Math" w:hAnsi="Cambria Math"/>
                    <w:i/>
                  </w:rPr>
                </m:ctrlPr>
              </m:e>
              <m:sub>
                <m:r>
                  <w:rPr>
                    <w:rFonts w:ascii="Cambria Math" w:hAnsi="Cambria Math"/>
                  </w:rPr>
                  <m:t>j</m:t>
                </m:r>
              </m:sub>
            </m:sSub>
          </m:e>
        </m:d>
      </m:oMath>
      <w:r w:rsidRPr="00B35C30">
        <w:t xml:space="preserve"> are often referred to as </w:t>
      </w:r>
      <w:r w:rsidRPr="00B35C30">
        <w:rPr>
          <w:b/>
          <w:bCs/>
        </w:rPr>
        <w:t>joint probabilities</w:t>
      </w:r>
      <w:r w:rsidR="00B67302">
        <w:rPr>
          <w:b/>
          <w:bCs/>
        </w:rPr>
        <w:fldChar w:fldCharType="begin"/>
      </w:r>
      <w:r w:rsidR="00B67302">
        <w:instrText xml:space="preserve"> XE "</w:instrText>
      </w:r>
      <w:r w:rsidR="00B67302" w:rsidRPr="00AD5973">
        <w:rPr>
          <w:bCs/>
        </w:rPr>
        <w:instrText>joint probabilities</w:instrText>
      </w:r>
      <w:r w:rsidR="00B67302">
        <w:instrText xml:space="preserve">" </w:instrText>
      </w:r>
      <w:r w:rsidR="00B67302">
        <w:rPr>
          <w:b/>
          <w:bCs/>
        </w:rPr>
        <w:fldChar w:fldCharType="end"/>
      </w:r>
      <w:r w:rsidRPr="00B35C30">
        <w:rPr>
          <w:b/>
          <w:bCs/>
        </w:rPr>
        <w:t xml:space="preserve">, </w:t>
      </w:r>
      <w:r w:rsidRPr="00B35C30">
        <w:t xml:space="preserve">and the probabilities </w:t>
      </w:r>
      <m:oMath>
        <m:r>
          <w:rPr>
            <w:rFonts w:ascii="Cambria Math" w:hAnsi="Cambria Math"/>
          </w:rPr>
          <m:t>P</m:t>
        </m:r>
        <m:d>
          <m:dPr>
            <m:ctrlPr>
              <w:rPr>
                <w:rFonts w:ascii="Cambria Math" w:hAnsi="Cambria Math"/>
                <w:i/>
              </w:rPr>
            </m:ctrlPr>
          </m:dPr>
          <m:e>
            <m:sSub>
              <m:sSubPr>
                <m:ctrlPr>
                  <w:rPr>
                    <w:rFonts w:ascii="Cambria Math" w:hAnsi="Cambria Math"/>
                    <w:i/>
                    <w:iCs/>
                  </w:rPr>
                </m:ctrlPr>
              </m:sSubPr>
              <m:e>
                <m:r>
                  <w:rPr>
                    <w:rFonts w:ascii="Cambria Math" w:hAnsi="Cambria Math"/>
                  </w:rPr>
                  <m:t>O</m:t>
                </m:r>
                <m:ctrlPr>
                  <w:rPr>
                    <w:rFonts w:ascii="Cambria Math" w:hAnsi="Cambria Math"/>
                    <w:i/>
                  </w:rPr>
                </m:ctrlPr>
              </m:e>
              <m:sub>
                <m:r>
                  <w:rPr>
                    <w:rFonts w:ascii="Cambria Math" w:hAnsi="Cambria Math"/>
                  </w:rPr>
                  <m:t>j</m:t>
                </m:r>
              </m:sub>
            </m:sSub>
          </m:e>
        </m:d>
      </m:oMath>
      <w:r w:rsidRPr="00B35C30">
        <w:t xml:space="preserve"> are called </w:t>
      </w:r>
      <w:r w:rsidRPr="00B35C30">
        <w:rPr>
          <w:b/>
          <w:bCs/>
        </w:rPr>
        <w:t>marginal probabilities</w:t>
      </w:r>
      <w:r w:rsidR="00B67302">
        <w:rPr>
          <w:b/>
          <w:bCs/>
        </w:rPr>
        <w:fldChar w:fldCharType="begin"/>
      </w:r>
      <w:r w:rsidR="00B67302">
        <w:instrText xml:space="preserve"> XE "</w:instrText>
      </w:r>
      <w:r w:rsidR="00B67302" w:rsidRPr="00013A9C">
        <w:rPr>
          <w:bCs/>
        </w:rPr>
        <w:instrText>marginal probabilities</w:instrText>
      </w:r>
      <w:r w:rsidR="00B67302">
        <w:instrText xml:space="preserve">" </w:instrText>
      </w:r>
      <w:r w:rsidR="00B67302">
        <w:rPr>
          <w:b/>
          <w:bCs/>
        </w:rPr>
        <w:fldChar w:fldCharType="end"/>
      </w:r>
      <w:r w:rsidRPr="00B35C30">
        <w:rPr>
          <w:b/>
          <w:bCs/>
        </w:rPr>
        <w:t xml:space="preserve">. </w:t>
      </w:r>
      <w:r w:rsidRPr="00B35C30">
        <w:t>Substituting (4) into (5), we obtain</w:t>
      </w:r>
    </w:p>
    <w:p w:rsidR="005E0F0C" w:rsidRPr="00B35C30" w:rsidRDefault="005E0F0C" w:rsidP="00E223F3">
      <m:oMathPara>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w:rPr>
                      <w:rFonts w:ascii="Cambria Math" w:hAnsi="Cambria Math"/>
                    </w:rPr>
                    <m:t>j</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r>
                <w:rPr>
                  <w:rFonts w:ascii="Cambria Math" w:hAnsi="Cambria Math"/>
                </w:rPr>
                <m:t>P</m:t>
              </m:r>
              <m:d>
                <m:dPr>
                  <m:endChr m:val="|"/>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e>
              </m:d>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e>
          </m:nary>
        </m:oMath>
      </m:oMathPara>
    </w:p>
    <w:p w:rsidR="005E0F0C" w:rsidRPr="00012A5D" w:rsidRDefault="005E0F0C" w:rsidP="00E223F3">
      <w:r>
        <w:tab/>
        <w:t>(9.8)</w:t>
      </w:r>
    </w:p>
    <w:p w:rsidR="005E0F0C" w:rsidRDefault="005E0F0C" w:rsidP="00683E69">
      <w:pPr>
        <w:jc w:val="center"/>
        <w:rPr>
          <w:rFonts w:eastAsiaTheme="minorEastAsia"/>
        </w:rPr>
      </w:pPr>
      <w:r w:rsidRPr="00012A5D">
        <w:rPr>
          <w:noProof/>
        </w:rPr>
        <w:drawing>
          <wp:inline distT="0" distB="0" distL="0" distR="0" wp14:anchorId="789504B8" wp14:editId="07E2FDE9">
            <wp:extent cx="2342857" cy="1104762"/>
            <wp:effectExtent l="0" t="0" r="63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2857" cy="1104762"/>
                    </a:xfrm>
                    <a:prstGeom prst="rect">
                      <a:avLst/>
                    </a:prstGeom>
                  </pic:spPr>
                </pic:pic>
              </a:graphicData>
            </a:graphic>
          </wp:inline>
        </w:drawing>
      </w:r>
    </w:p>
    <w:p w:rsidR="005E0F0C" w:rsidRDefault="005E0F0C" w:rsidP="00E223F3">
      <w:pPr>
        <w:pStyle w:val="FigureSubheading"/>
        <w:rPr>
          <w:rFonts w:eastAsiaTheme="minorEastAsia"/>
        </w:rPr>
      </w:pPr>
      <w:r w:rsidRPr="005E0F0C">
        <w:rPr>
          <w:rFonts w:eastAsiaTheme="minorEastAsia"/>
          <w:b/>
        </w:rPr>
        <w:t>FIGURE</w:t>
      </w:r>
      <w:r>
        <w:rPr>
          <w:rFonts w:eastAsiaTheme="minorEastAsia"/>
          <w:b/>
        </w:rPr>
        <w:t xml:space="preserve"> </w:t>
      </w:r>
      <w:r w:rsidRPr="005E0F0C">
        <w:rPr>
          <w:rFonts w:eastAsiaTheme="minorEastAsia"/>
          <w:b/>
        </w:rPr>
        <w:t>1.</w:t>
      </w:r>
      <w:r>
        <w:rPr>
          <w:rFonts w:eastAsiaTheme="minorEastAsia"/>
        </w:rPr>
        <w:t xml:space="preserve"> Illustration of (9.25): </w:t>
      </w:r>
      <m:oMath>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e>
        </m:d>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e>
        </m:d>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e>
        </m:d>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e>
        </m:d>
        <m:r>
          <m:rPr>
            <m:sty m:val="p"/>
          </m:rPr>
          <w:rPr>
            <w:rFonts w:ascii="Cambria Math" w:hAnsi="Cambria Math"/>
          </w:rPr>
          <m:t xml:space="preserve">+ </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e>
        </m:d>
      </m:oMath>
    </w:p>
    <w:p w:rsidR="005E0F0C" w:rsidRDefault="005E0F0C" w:rsidP="00E223F3">
      <w:r w:rsidRPr="00012A5D">
        <w:t xml:space="preserve">Substituting (4) and (6) into (3) yields </w:t>
      </w:r>
      <w:r w:rsidRPr="00012A5D">
        <w:rPr>
          <w:b/>
        </w:rPr>
        <w:t>Bayes’ rule</w:t>
      </w:r>
      <w:r w:rsidR="00B67302">
        <w:rPr>
          <w:b/>
        </w:rPr>
        <w:fldChar w:fldCharType="begin"/>
      </w:r>
      <w:r w:rsidR="00B67302">
        <w:instrText xml:space="preserve"> XE "</w:instrText>
      </w:r>
      <w:r w:rsidR="00B67302" w:rsidRPr="00BA02D0">
        <w:instrText>Bayes’ rule</w:instrText>
      </w:r>
      <w:r w:rsidR="00B67302">
        <w:instrText xml:space="preserve">" </w:instrText>
      </w:r>
      <w:r w:rsidR="00B67302">
        <w:rPr>
          <w:b/>
        </w:rPr>
        <w:fldChar w:fldCharType="end"/>
      </w:r>
      <w:r w:rsidRPr="00012A5D">
        <w:t>:</w:t>
      </w:r>
    </w:p>
    <w:p w:rsidR="005E0F0C" w:rsidRPr="00143245" w:rsidRDefault="005E0F0C" w:rsidP="00E223F3">
      <w:pPr>
        <w:rPr>
          <w:rFonts w:eastAsiaTheme="minorEastAsia"/>
        </w:rPr>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j</m:t>
                  </m:r>
                </m:sub>
              </m:sSub>
            </m:e>
          </m:d>
          <m:r>
            <m:rPr>
              <m:sty m:val="p"/>
            </m:rPr>
            <w:rPr>
              <w:rFonts w:ascii="Cambria Math" w:hAnsi="Cambria Math"/>
            </w:rPr>
            <m:t>=</m:t>
          </m:r>
          <m:f>
            <m:fPr>
              <m:ctrlPr>
                <w:rPr>
                  <w:rFonts w:ascii="Cambria Math" w:hAnsi="Cambria Math"/>
                </w:rPr>
              </m:ctrlPr>
            </m:fPr>
            <m:num>
              <m:r>
                <w:rPr>
                  <w:rFonts w:ascii="Cambria Math" w:hAnsi="Cambria Math"/>
                </w:rPr>
                <m:t>P</m:t>
              </m:r>
              <m:d>
                <m:dPr>
                  <m:endChr m:val="|"/>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e>
              </m:d>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num>
            <m:den>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n</m:t>
                  </m:r>
                </m:sup>
                <m:e>
                  <m:r>
                    <w:rPr>
                      <w:rFonts w:ascii="Cambria Math" w:hAnsi="Cambria Math"/>
                    </w:rPr>
                    <m:t>P</m:t>
                  </m:r>
                  <m:d>
                    <m:dPr>
                      <m:endChr m:val="|"/>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j</m:t>
                          </m:r>
                        </m:sub>
                      </m:sSub>
                    </m:e>
                  </m:d>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e>
              </m:nary>
            </m:den>
          </m:f>
        </m:oMath>
      </m:oMathPara>
    </w:p>
    <w:p w:rsidR="005E0F0C" w:rsidRDefault="005E0F0C" w:rsidP="00E223F3">
      <w:r>
        <w:tab/>
        <w:t>(9.9)</w:t>
      </w:r>
    </w:p>
    <w:p w:rsidR="005E0F0C" w:rsidRPr="00C420C1" w:rsidRDefault="005E0F0C" w:rsidP="00683E69">
      <w:pPr>
        <w:shd w:val="clear" w:color="auto" w:fill="D9D9D9" w:themeFill="background1" w:themeFillShade="D9"/>
      </w:pPr>
      <w:r w:rsidRPr="00065C9B">
        <w:rPr>
          <w:b/>
          <w:shd w:val="clear" w:color="auto" w:fill="D9D9D9" w:themeFill="background1" w:themeFillShade="D9"/>
        </w:rPr>
        <w:t xml:space="preserve">EXAMPLE </w:t>
      </w:r>
      <w:r w:rsidR="00483059">
        <w:rPr>
          <w:b/>
          <w:shd w:val="clear" w:color="auto" w:fill="D9D9D9" w:themeFill="background1" w:themeFillShade="D9"/>
        </w:rPr>
        <w:t>7</w:t>
      </w:r>
      <w:r w:rsidRPr="00065C9B">
        <w:rPr>
          <w:b/>
          <w:shd w:val="clear" w:color="auto" w:fill="D9D9D9" w:themeFill="background1" w:themeFillShade="D9"/>
        </w:rPr>
        <w:t>.</w:t>
      </w:r>
      <w:r w:rsidRPr="00065C9B">
        <w:rPr>
          <w:shd w:val="clear" w:color="auto" w:fill="D9D9D9" w:themeFill="background1" w:themeFillShade="D9"/>
        </w:rPr>
        <w:t xml:space="preserve"> Bayes’ Rule</w:t>
      </w:r>
      <w:r w:rsidR="00B67302">
        <w:rPr>
          <w:shd w:val="clear" w:color="auto" w:fill="D9D9D9" w:themeFill="background1" w:themeFillShade="D9"/>
        </w:rPr>
        <w:fldChar w:fldCharType="begin"/>
      </w:r>
      <w:r w:rsidR="00B67302">
        <w:instrText xml:space="preserve"> XE "</w:instrText>
      </w:r>
      <w:r w:rsidR="00B67302" w:rsidRPr="00EE20E0">
        <w:rPr>
          <w:shd w:val="clear" w:color="auto" w:fill="D9D9D9" w:themeFill="background1" w:themeFillShade="D9"/>
        </w:rPr>
        <w:instrText>Bayes’ rule</w:instrText>
      </w:r>
      <w:r w:rsidR="00B67302">
        <w:instrText xml:space="preserve">" </w:instrText>
      </w:r>
      <w:r w:rsidR="00B67302">
        <w:rPr>
          <w:shd w:val="clear" w:color="auto" w:fill="D9D9D9" w:themeFill="background1" w:themeFillShade="D9"/>
        </w:rPr>
        <w:fldChar w:fldCharType="end"/>
      </w:r>
    </w:p>
    <w:p w:rsidR="005E0F0C" w:rsidRPr="00C420C1" w:rsidRDefault="005E0F0C" w:rsidP="00E223F3">
      <w:r w:rsidRPr="00C420C1">
        <w:t>Suppose that 1% of all children have tuberculosis (TB). When a child who has TB is given the Mantoux test, a positive test result occurs 95% of the time. When a child who does not have TB is given the Mantoux test, a positive test result occurs 1% of the time. Given that a child is tested and a positive test result occurs, what is the probability that the child has TB?</w:t>
      </w:r>
    </w:p>
    <w:p w:rsidR="005E0F0C" w:rsidRPr="00C420C1" w:rsidRDefault="005E0F0C" w:rsidP="00E223F3">
      <w:r w:rsidRPr="00065C9B">
        <w:rPr>
          <w:b/>
          <w:shd w:val="clear" w:color="auto" w:fill="D9D9D9" w:themeFill="background1" w:themeFillShade="D9"/>
        </w:rPr>
        <w:t>Solution.</w:t>
      </w:r>
      <w:r w:rsidRPr="00065C9B">
        <w:rPr>
          <w:b/>
        </w:rPr>
        <w:t xml:space="preserve">  </w:t>
      </w:r>
      <w:r w:rsidRPr="00C420C1">
        <w:t xml:space="preserve"> The states of the world are</w:t>
      </w:r>
    </w:p>
    <w:p w:rsidR="005E0F0C" w:rsidRPr="00C420C1" w:rsidRDefault="002D689A" w:rsidP="00E223F3">
      <m:oMath>
        <m:sSub>
          <m:sSubPr>
            <m:ctrlPr>
              <w:rPr>
                <w:rFonts w:ascii="Cambria Math" w:hAnsi="Cambria Math"/>
                <w:i/>
                <w:iCs/>
              </w:rPr>
            </m:ctrlPr>
          </m:sSubPr>
          <m:e>
            <m:r>
              <w:rPr>
                <w:rFonts w:ascii="Cambria Math" w:hAnsi="Cambria Math"/>
              </w:rPr>
              <m:t>S</m:t>
            </m:r>
          </m:e>
          <m:sub>
            <m:r>
              <w:rPr>
                <w:rFonts w:ascii="Cambria Math" w:hAnsi="Cambria Math"/>
              </w:rPr>
              <m:t>1</m:t>
            </m:r>
          </m:sub>
        </m:sSub>
        <m:r>
          <w:rPr>
            <w:rFonts w:ascii="Cambria Math" w:hAnsi="Cambria Math"/>
          </w:rPr>
          <m:t>=</m:t>
        </m:r>
      </m:oMath>
      <w:r w:rsidR="005E0F0C" w:rsidRPr="00C420C1">
        <w:t xml:space="preserve"> child has TB</w:t>
      </w:r>
    </w:p>
    <w:p w:rsidR="005E0F0C" w:rsidRPr="00C420C1" w:rsidRDefault="002D689A" w:rsidP="00E223F3">
      <m:oMath>
        <m:sSub>
          <m:sSubPr>
            <m:ctrlPr>
              <w:rPr>
                <w:rFonts w:ascii="Cambria Math" w:hAnsi="Cambria Math"/>
                <w:i/>
                <w:iCs/>
              </w:rPr>
            </m:ctrlPr>
          </m:sSubPr>
          <m:e>
            <m:r>
              <w:rPr>
                <w:rFonts w:ascii="Cambria Math" w:hAnsi="Cambria Math"/>
              </w:rPr>
              <m:t>S</m:t>
            </m:r>
          </m:e>
          <m:sub>
            <m:r>
              <w:rPr>
                <w:rFonts w:ascii="Cambria Math" w:hAnsi="Cambria Math"/>
              </w:rPr>
              <m:t>2</m:t>
            </m:r>
          </m:sub>
        </m:sSub>
        <m:r>
          <w:rPr>
            <w:rFonts w:ascii="Cambria Math" w:hAnsi="Cambria Math"/>
          </w:rPr>
          <m:t>=</m:t>
        </m:r>
      </m:oMath>
      <w:r w:rsidR="005E0F0C" w:rsidRPr="00C420C1">
        <w:t xml:space="preserve"> child does not have TB The possible experimental outcomes are</w:t>
      </w:r>
    </w:p>
    <w:p w:rsidR="005E0F0C" w:rsidRPr="00C420C1" w:rsidRDefault="002D689A" w:rsidP="00E223F3">
      <m:oMath>
        <m:sSub>
          <m:sSubPr>
            <m:ctrlPr>
              <w:rPr>
                <w:rFonts w:ascii="Cambria Math" w:hAnsi="Cambria Math"/>
                <w:i/>
                <w:iCs/>
              </w:rPr>
            </m:ctrlPr>
          </m:sSubPr>
          <m:e>
            <m:r>
              <w:rPr>
                <w:rFonts w:ascii="Cambria Math" w:hAnsi="Cambria Math"/>
              </w:rPr>
              <m:t>O</m:t>
            </m:r>
          </m:e>
          <m:sub>
            <m:r>
              <w:rPr>
                <w:rFonts w:ascii="Cambria Math" w:hAnsi="Cambria Math"/>
              </w:rPr>
              <m:t>1</m:t>
            </m:r>
          </m:sub>
        </m:sSub>
        <m:r>
          <w:rPr>
            <w:rFonts w:ascii="Cambria Math" w:hAnsi="Cambria Math"/>
          </w:rPr>
          <m:t>=</m:t>
        </m:r>
      </m:oMath>
      <w:r w:rsidR="005E0F0C" w:rsidRPr="00C420C1">
        <w:t xml:space="preserve"> positive test result</w:t>
      </w:r>
    </w:p>
    <w:p w:rsidR="005E0F0C" w:rsidRPr="00C420C1" w:rsidRDefault="002D689A" w:rsidP="00E223F3">
      <m:oMath>
        <m:sSub>
          <m:sSubPr>
            <m:ctrlPr>
              <w:rPr>
                <w:rFonts w:ascii="Cambria Math" w:hAnsi="Cambria Math"/>
                <w:i/>
                <w:iCs/>
              </w:rPr>
            </m:ctrlPr>
          </m:sSubPr>
          <m:e>
            <m:r>
              <w:rPr>
                <w:rFonts w:ascii="Cambria Math" w:hAnsi="Cambria Math"/>
              </w:rPr>
              <m:t>O</m:t>
            </m:r>
          </m:e>
          <m:sub>
            <m:r>
              <w:rPr>
                <w:rFonts w:ascii="Cambria Math" w:hAnsi="Cambria Math"/>
              </w:rPr>
              <m:t>2</m:t>
            </m:r>
          </m:sub>
        </m:sSub>
        <m:r>
          <w:rPr>
            <w:rFonts w:ascii="Cambria Math" w:hAnsi="Cambria Math"/>
          </w:rPr>
          <m:t>=</m:t>
        </m:r>
      </m:oMath>
      <w:r w:rsidR="005E0F0C" w:rsidRPr="00C420C1">
        <w:t xml:space="preserve"> nonpositive test result</w:t>
      </w:r>
    </w:p>
    <w:p w:rsidR="005E0F0C" w:rsidRPr="00C420C1" w:rsidRDefault="005E0F0C" w:rsidP="00E223F3">
      <w:r w:rsidRPr="00C420C1">
        <w:t xml:space="preserve">We are given the prior probabilities </w:t>
      </w:r>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e>
        </m:d>
        <m:r>
          <m:rPr>
            <m:sty m:val="p"/>
          </m:rPr>
          <w:rPr>
            <w:rFonts w:ascii="Cambria Math" w:hAnsi="Cambria Math"/>
          </w:rPr>
          <m:t>=.01</m:t>
        </m:r>
      </m:oMath>
      <w:r w:rsidRPr="00C420C1">
        <w:t xml:space="preserve"> and </w:t>
      </w:r>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2</m:t>
                </m:r>
              </m:sub>
            </m:sSub>
          </m:e>
        </m:d>
        <m:r>
          <m:rPr>
            <m:sty m:val="p"/>
          </m:rPr>
          <w:rPr>
            <w:rFonts w:ascii="Cambria Math" w:hAnsi="Cambria Math"/>
          </w:rPr>
          <m:t>= .99</m:t>
        </m:r>
      </m:oMath>
      <w:r w:rsidRPr="00C420C1">
        <w:t xml:space="preserve"> and the likelihoods </w:t>
      </w:r>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m:rPr>
                    <m:sty m:val="p"/>
                  </m:rPr>
                  <w:rPr>
                    <w:rFonts w:ascii="Cambria Math" w:hAnsi="Cambria Math"/>
                  </w:rPr>
                  <m:t>1</m:t>
                </m:r>
              </m:sub>
            </m:sSub>
          </m:e>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e>
        </m:d>
        <m:r>
          <m:rPr>
            <m:sty m:val="p"/>
          </m:rPr>
          <w:rPr>
            <w:rFonts w:ascii="Cambria Math" w:hAnsi="Cambria Math"/>
          </w:rPr>
          <m:t>=.95</m:t>
        </m:r>
      </m:oMath>
      <w:r w:rsidRPr="00C420C1">
        <w:t xml:space="preserve">, </w:t>
      </w:r>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m:rPr>
                    <m:sty m:val="p"/>
                  </m:rPr>
                  <w:rPr>
                    <w:rFonts w:ascii="Cambria Math" w:hAnsi="Cambria Math"/>
                  </w:rPr>
                  <m:t>1</m:t>
                </m:r>
              </m:sub>
            </m:sSub>
          </m:e>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2</m:t>
                </m:r>
              </m:sub>
            </m:sSub>
          </m:e>
        </m:d>
        <m:r>
          <m:rPr>
            <m:sty m:val="p"/>
          </m:rPr>
          <w:rPr>
            <w:rFonts w:ascii="Cambria Math" w:hAnsi="Cambria Math"/>
          </w:rPr>
          <m:t>=.01</m:t>
        </m:r>
      </m:oMath>
      <w:r w:rsidRPr="00C420C1">
        <w:t xml:space="preserve">, </w:t>
      </w:r>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m:rPr>
                    <m:sty m:val="p"/>
                  </m:rPr>
                  <w:rPr>
                    <w:rFonts w:ascii="Cambria Math" w:hAnsi="Cambria Math"/>
                  </w:rPr>
                  <m:t>2</m:t>
                </m:r>
              </m:sub>
            </m:sSub>
          </m:e>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e>
        </m:d>
        <m:r>
          <m:rPr>
            <m:sty m:val="p"/>
          </m:rPr>
          <w:rPr>
            <w:rFonts w:ascii="Cambria Math" w:hAnsi="Cambria Math"/>
          </w:rPr>
          <m:t>=.05</m:t>
        </m:r>
      </m:oMath>
      <w:r w:rsidRPr="00C420C1">
        <w:t xml:space="preserve">, and </w:t>
      </w:r>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m:rPr>
                    <m:sty m:val="p"/>
                  </m:rPr>
                  <w:rPr>
                    <w:rFonts w:ascii="Cambria Math" w:hAnsi="Cambria Math"/>
                  </w:rPr>
                  <m:t>2</m:t>
                </m:r>
              </m:sub>
            </m:sSub>
          </m:e>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2</m:t>
                </m:r>
              </m:sub>
            </m:sSub>
          </m:e>
        </m:d>
        <m:r>
          <m:rPr>
            <m:sty m:val="p"/>
          </m:rPr>
          <w:rPr>
            <w:rFonts w:ascii="Cambria Math" w:hAnsi="Cambria Math"/>
          </w:rPr>
          <m:t>=.99</m:t>
        </m:r>
      </m:oMath>
      <w:r w:rsidRPr="00C420C1">
        <w:t xml:space="preserve">. We seek </w:t>
      </w:r>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e>
          <m:e>
            <m:sSub>
              <m:sSubPr>
                <m:ctrlPr>
                  <w:rPr>
                    <w:rFonts w:ascii="Cambria Math" w:hAnsi="Cambria Math"/>
                    <w:iCs/>
                  </w:rPr>
                </m:ctrlPr>
              </m:sSubPr>
              <m:e>
                <m:r>
                  <w:rPr>
                    <w:rFonts w:ascii="Cambria Math" w:hAnsi="Cambria Math"/>
                  </w:rPr>
                  <m:t>O</m:t>
                </m:r>
                <m:ctrlPr>
                  <w:rPr>
                    <w:rFonts w:ascii="Cambria Math" w:hAnsi="Cambria Math"/>
                  </w:rPr>
                </m:ctrlPr>
              </m:e>
              <m:sub>
                <m:r>
                  <m:rPr>
                    <m:sty m:val="p"/>
                  </m:rPr>
                  <w:rPr>
                    <w:rFonts w:ascii="Cambria Math" w:hAnsi="Cambria Math"/>
                  </w:rPr>
                  <m:t>1</m:t>
                </m:r>
              </m:sub>
            </m:sSub>
          </m:e>
        </m:d>
      </m:oMath>
      <w:r w:rsidRPr="00C420C1">
        <w:t>. From (</w:t>
      </w:r>
      <w:r>
        <w:t>9.9</w:t>
      </w:r>
      <w:r w:rsidRPr="00C420C1">
        <w:t>),</w:t>
      </w:r>
    </w:p>
    <w:p w:rsidR="005E0F0C" w:rsidRDefault="005E0F0C" w:rsidP="00E223F3">
      <m:oMathPara>
        <m:oMath>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e>
            <m:e>
              <m:sSub>
                <m:sSubPr>
                  <m:ctrlPr>
                    <w:rPr>
                      <w:rFonts w:ascii="Cambria Math" w:hAnsi="Cambria Math"/>
                      <w:iCs/>
                    </w:rPr>
                  </m:ctrlPr>
                </m:sSubPr>
                <m:e>
                  <m:r>
                    <w:rPr>
                      <w:rFonts w:ascii="Cambria Math" w:hAnsi="Cambria Math"/>
                    </w:rPr>
                    <m:t>O</m:t>
                  </m:r>
                  <m:ctrlPr>
                    <w:rPr>
                      <w:rFonts w:ascii="Cambria Math" w:hAnsi="Cambria Math"/>
                    </w:rPr>
                  </m:ctrlPr>
                </m:e>
                <m:sub>
                  <m:r>
                    <m:rPr>
                      <m:sty m:val="p"/>
                    </m:rPr>
                    <w:rPr>
                      <w:rFonts w:ascii="Cambria Math" w:hAnsi="Cambria Math"/>
                    </w:rPr>
                    <m:t>1</m:t>
                  </m:r>
                </m:sub>
              </m:sSub>
            </m:e>
          </m:d>
          <m:r>
            <m:rPr>
              <m:sty m:val="p"/>
              <m:aln/>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m:rPr>
                          <m:sty m:val="p"/>
                        </m:rPr>
                        <w:rPr>
                          <w:rFonts w:ascii="Cambria Math" w:hAnsi="Cambria Math"/>
                        </w:rPr>
                        <m:t>1</m:t>
                      </m:r>
                    </m:sub>
                  </m:sSub>
                </m:e>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e>
              </m:d>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e>
              </m:d>
            </m:num>
            <m:den>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m:rPr>
                          <m:sty m:val="p"/>
                        </m:rPr>
                        <w:rPr>
                          <w:rFonts w:ascii="Cambria Math" w:hAnsi="Cambria Math"/>
                        </w:rPr>
                        <m:t>1</m:t>
                      </m:r>
                    </m:sub>
                  </m:sSub>
                </m:e>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e>
              </m:d>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1</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O</m:t>
                      </m:r>
                      <m:ctrlPr>
                        <w:rPr>
                          <w:rFonts w:ascii="Cambria Math" w:hAnsi="Cambria Math"/>
                        </w:rPr>
                      </m:ctrlPr>
                    </m:e>
                    <m:sub>
                      <m:r>
                        <m:rPr>
                          <m:sty m:val="p"/>
                        </m:rPr>
                        <w:rPr>
                          <w:rFonts w:ascii="Cambria Math" w:hAnsi="Cambria Math"/>
                        </w:rPr>
                        <m:t>1</m:t>
                      </m:r>
                    </m:sub>
                  </m:sSub>
                </m:e>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2</m:t>
                      </m:r>
                    </m:sub>
                  </m:sSub>
                </m:e>
              </m:d>
              <m:r>
                <w:rPr>
                  <w:rFonts w:ascii="Cambria Math" w:hAnsi="Cambria Math"/>
                </w:rPr>
                <m:t>P</m:t>
              </m:r>
              <m:d>
                <m:dPr>
                  <m:ctrlPr>
                    <w:rPr>
                      <w:rFonts w:ascii="Cambria Math" w:hAnsi="Cambria Math"/>
                    </w:rPr>
                  </m:ctrlPr>
                </m:dPr>
                <m:e>
                  <m:sSub>
                    <m:sSubPr>
                      <m:ctrlPr>
                        <w:rPr>
                          <w:rFonts w:ascii="Cambria Math" w:hAnsi="Cambria Math"/>
                          <w:iCs/>
                        </w:rPr>
                      </m:ctrlPr>
                    </m:sSubPr>
                    <m:e>
                      <m:r>
                        <w:rPr>
                          <w:rFonts w:ascii="Cambria Math" w:hAnsi="Cambria Math"/>
                        </w:rPr>
                        <m:t>S</m:t>
                      </m:r>
                      <m:ctrlPr>
                        <w:rPr>
                          <w:rFonts w:ascii="Cambria Math" w:hAnsi="Cambria Math"/>
                        </w:rPr>
                      </m:ctrlPr>
                    </m:e>
                    <m:sub>
                      <m:r>
                        <m:rPr>
                          <m:sty m:val="p"/>
                        </m:rPr>
                        <w:rPr>
                          <w:rFonts w:ascii="Cambria Math" w:hAnsi="Cambria Math"/>
                        </w:rPr>
                        <m:t>2</m:t>
                      </m:r>
                    </m:sub>
                  </m:sSub>
                </m:e>
              </m:d>
            </m:den>
          </m:f>
          <m:r>
            <m:rPr>
              <m:sty m:val="p"/>
            </m:rPr>
            <w:rPr>
              <w:rFonts w:ascii="Cambria Math" w:eastAsiaTheme="minorEastAsia" w:hAnsi="Cambria Math"/>
            </w:rPr>
            <w:br/>
          </m:r>
        </m:oMath>
        <m:oMath>
          <m:r>
            <m:rPr>
              <m:sty m:val="p"/>
              <m:aln/>
            </m:rPr>
            <w:rPr>
              <w:rFonts w:ascii="Cambria Math" w:hAnsi="Cambria Math"/>
            </w:rPr>
            <m:t>=</m:t>
          </m:r>
          <m:f>
            <m:fPr>
              <m:ctrlPr>
                <w:rPr>
                  <w:rFonts w:ascii="Cambria Math" w:hAnsi="Cambria Math"/>
                </w:rPr>
              </m:ctrlPr>
            </m:fPr>
            <m:num>
              <m:r>
                <m:rPr>
                  <m:sty m:val="p"/>
                </m:rPr>
                <w:rPr>
                  <w:rFonts w:ascii="Cambria Math" w:hAnsi="Cambria Math"/>
                </w:rPr>
                <m:t>.95(.010</m:t>
              </m:r>
            </m:num>
            <m:den>
              <m:r>
                <m:rPr>
                  <m:sty m:val="p"/>
                </m:rPr>
                <w:rPr>
                  <w:rFonts w:ascii="Cambria Math" w:hAnsi="Cambria Math"/>
                </w:rPr>
                <m:t>95</m:t>
              </m:r>
              <m:d>
                <m:dPr>
                  <m:ctrlPr>
                    <w:rPr>
                      <w:rFonts w:ascii="Cambria Math" w:hAnsi="Cambria Math"/>
                    </w:rPr>
                  </m:ctrlPr>
                </m:dPr>
                <m:e>
                  <m:r>
                    <m:rPr>
                      <m:sty m:val="p"/>
                    </m:rPr>
                    <w:rPr>
                      <w:rFonts w:ascii="Cambria Math" w:hAnsi="Cambria Math"/>
                    </w:rPr>
                    <m:t>.01</m:t>
                  </m:r>
                </m:e>
              </m:d>
              <m:r>
                <m:rPr>
                  <m:sty m:val="p"/>
                </m:rPr>
                <w:rPr>
                  <w:rFonts w:ascii="Cambria Math" w:hAnsi="Cambria Math"/>
                </w:rPr>
                <m:t>+.01(.99)</m:t>
              </m:r>
            </m:den>
          </m:f>
          <m:r>
            <m:rPr>
              <m:sty m:val="p"/>
            </m:rPr>
            <w:rPr>
              <w:rFonts w:ascii="Cambria Math" w:hAnsi="Cambria Math"/>
            </w:rPr>
            <m:t>=</m:t>
          </m:r>
          <m:f>
            <m:fPr>
              <m:ctrlPr>
                <w:rPr>
                  <w:rFonts w:ascii="Cambria Math" w:hAnsi="Cambria Math"/>
                </w:rPr>
              </m:ctrlPr>
            </m:fPr>
            <m:num>
              <m:r>
                <m:rPr>
                  <m:sty m:val="p"/>
                </m:rPr>
                <w:rPr>
                  <w:rFonts w:ascii="Cambria Math" w:hAnsi="Cambria Math"/>
                </w:rPr>
                <m:t>95</m:t>
              </m:r>
            </m:num>
            <m:den>
              <m:r>
                <m:rPr>
                  <m:sty m:val="p"/>
                </m:rPr>
                <w:rPr>
                  <w:rFonts w:ascii="Cambria Math" w:hAnsi="Cambria Math"/>
                </w:rPr>
                <m:t>194</m:t>
              </m:r>
            </m:den>
          </m:f>
          <m:r>
            <m:rPr>
              <m:sty m:val="p"/>
            </m:rPr>
            <w:rPr>
              <w:rFonts w:ascii="Cambria Math" w:hAnsi="Cambria Math"/>
            </w:rPr>
            <m:t>=.49</m:t>
          </m:r>
        </m:oMath>
      </m:oMathPara>
    </w:p>
    <w:p w:rsidR="005E0F0C" w:rsidRDefault="00564F51" w:rsidP="00E712B5">
      <w:pPr>
        <w:pStyle w:val="Heading3"/>
      </w:pPr>
      <w:bookmarkStart w:id="218" w:name="_Toc416087232"/>
      <w:r>
        <w:t>Problems</w:t>
      </w:r>
      <w:bookmarkEnd w:id="218"/>
    </w:p>
    <w:p w:rsidR="00743A64" w:rsidRDefault="00743A64" w:rsidP="008E5310">
      <w:pPr>
        <w:pStyle w:val="ListParagraph"/>
        <w:numPr>
          <w:ilvl w:val="0"/>
          <w:numId w:val="61"/>
        </w:numPr>
        <w:ind w:left="360"/>
      </w:pPr>
      <w:r w:rsidRPr="00743A64">
        <w:t xml:space="preserve">One half percent of the population has a particular disease. A test is developed for the disease. The test gives a false positive 3% of the time and a </w:t>
      </w:r>
      <w:r>
        <w:t xml:space="preserve">false negative 2% of the time. </w:t>
      </w:r>
    </w:p>
    <w:p w:rsidR="00743A64" w:rsidRDefault="00743A64" w:rsidP="008E5310">
      <w:pPr>
        <w:pStyle w:val="ListParagraph"/>
        <w:numPr>
          <w:ilvl w:val="1"/>
          <w:numId w:val="61"/>
        </w:numPr>
        <w:ind w:left="1080"/>
      </w:pPr>
      <w:r w:rsidRPr="00743A64">
        <w:t xml:space="preserve">What is the probability that Joe (a random person) tests </w:t>
      </w:r>
      <w:r>
        <w:t>positive?</w:t>
      </w:r>
    </w:p>
    <w:p w:rsidR="00564F51" w:rsidRPr="00743A64" w:rsidRDefault="00743A64" w:rsidP="008E5310">
      <w:pPr>
        <w:pStyle w:val="ListParagraph"/>
        <w:numPr>
          <w:ilvl w:val="1"/>
          <w:numId w:val="61"/>
        </w:numPr>
        <w:ind w:left="1080"/>
      </w:pPr>
      <w:r w:rsidRPr="00743A64">
        <w:t>Joe just got the bad news that the test came back positive; what is the probability that Joe has the disease?</w:t>
      </w:r>
    </w:p>
    <w:p w:rsidR="00564F51" w:rsidRDefault="00743A64" w:rsidP="008E5310">
      <w:pPr>
        <w:pStyle w:val="ListParagraph"/>
        <w:numPr>
          <w:ilvl w:val="0"/>
          <w:numId w:val="61"/>
        </w:numPr>
        <w:ind w:left="360"/>
      </w:pPr>
      <w:r>
        <w:t>Consider the game of Let’s Make a Deal in which there are three doors (numbered 1, 2, 3), one of which has a car behind it and two of which are empty (have “booby prizes”). You initially select Door 1, then, before it is opened, Monty Hall tells you that Door 3 is empty (has a booby prize). You are then given the option to switch your selection from Door 1 to the unopened Door 2. What is the probability that you will win the car if you switch your door selection to Door 2? Also, compute the probability that you will win the car if you do not switch. (What would you do?)</w:t>
      </w:r>
    </w:p>
    <w:p w:rsidR="00CD5484" w:rsidRDefault="00743A64" w:rsidP="008E5310">
      <w:pPr>
        <w:pStyle w:val="ListParagraph"/>
        <w:numPr>
          <w:ilvl w:val="0"/>
          <w:numId w:val="61"/>
        </w:numPr>
        <w:ind w:left="360"/>
      </w:pPr>
      <w:r>
        <w:t xml:space="preserve">Let </w:t>
      </w:r>
      <m:oMath>
        <m:r>
          <w:rPr>
            <w:rFonts w:ascii="Cambria Math" w:hAnsi="Cambria Math"/>
          </w:rPr>
          <m:t>A</m:t>
        </m:r>
      </m:oMath>
      <w:r>
        <w:t xml:space="preserve"> and </w:t>
      </w:r>
      <m:oMath>
        <m:r>
          <w:rPr>
            <w:rFonts w:ascii="Cambria Math" w:hAnsi="Cambria Math"/>
          </w:rPr>
          <m:t>B</m:t>
        </m:r>
      </m:oMath>
      <w:r>
        <w:t xml:space="preserve"> be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events with </w:t>
      </w: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t xml:space="preserve"> and </w:t>
      </w:r>
      <m:oMath>
        <m:r>
          <w:rPr>
            <w:rFonts w:ascii="Cambria Math" w:hAnsi="Cambria Math"/>
          </w:rPr>
          <m:t>P(A</m:t>
        </m:r>
        <m:r>
          <w:rPr>
            <w:rFonts w:ascii="Cambria Math" w:hAnsi="Cambria Math" w:cs="Cambria Math"/>
          </w:rPr>
          <m:t>∪</m:t>
        </m:r>
        <m:r>
          <w:rPr>
            <w:rFonts w:ascii="Cambria Math" w:hAnsi="Cambria Math"/>
          </w:rPr>
          <m:t>B)=2P(B)</m:t>
        </m:r>
        <m:r>
          <w:rPr>
            <w:rFonts w:ascii="Cambria Math" w:hAnsi="Cambria Math" w:cs="Calibri"/>
          </w:rPr>
          <m:t>-</m:t>
        </m:r>
        <m:r>
          <w:rPr>
            <w:rFonts w:ascii="Cambria Math" w:hAnsi="Cambria Math"/>
          </w:rPr>
          <m:t>P(A)</m:t>
        </m:r>
      </m:oMath>
      <w:r w:rsidR="00CD5484">
        <w:t xml:space="preserve">. Find </w:t>
      </w:r>
    </w:p>
    <w:p w:rsidR="00CD5484" w:rsidRDefault="00743A64" w:rsidP="008E5310">
      <w:pPr>
        <w:pStyle w:val="ListParagraph"/>
        <w:numPr>
          <w:ilvl w:val="1"/>
          <w:numId w:val="61"/>
        </w:numPr>
      </w:pPr>
      <m:oMath>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oMath>
    </w:p>
    <w:p w:rsidR="00CD5484" w:rsidRDefault="00743A64" w:rsidP="008E5310">
      <w:pPr>
        <w:pStyle w:val="ListParagraph"/>
        <w:numPr>
          <w:ilvl w:val="1"/>
          <w:numId w:val="61"/>
        </w:num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oMath>
    </w:p>
    <w:p w:rsidR="00743A64" w:rsidRDefault="00743A64" w:rsidP="008E5310">
      <w:pPr>
        <w:pStyle w:val="ListParagraph"/>
        <w:numPr>
          <w:ilvl w:val="1"/>
          <w:numId w:val="61"/>
        </w:numPr>
      </w:pPr>
      <m:oMath>
        <m:r>
          <w:rPr>
            <w:rFonts w:ascii="Cambria Math" w:hAnsi="Cambria Math"/>
          </w:rPr>
          <m:t>P</m:t>
        </m:r>
        <m:r>
          <m:rPr>
            <m:sty m:val="p"/>
          </m:rPr>
          <w:rPr>
            <w:rFonts w:ascii="Cambria Math" w:hAnsi="Cambria Math"/>
          </w:rPr>
          <m:t>(</m:t>
        </m:r>
        <m:acc>
          <m:accPr>
            <m:chr m:val="̅"/>
            <m:ctrlPr>
              <w:rPr>
                <w:rFonts w:ascii="Cambria Math" w:hAnsi="Cambria Math"/>
              </w:rPr>
            </m:ctrlPr>
          </m:accPr>
          <m:e>
            <m:r>
              <w:rPr>
                <w:rFonts w:ascii="Cambria Math" w:hAnsi="Cambria Math"/>
              </w:rPr>
              <m:t>B</m:t>
            </m:r>
          </m:e>
        </m:acc>
        <m:r>
          <m:rPr>
            <m:sty m:val="p"/>
          </m:rPr>
          <w:rPr>
            <w:rFonts w:ascii="Cambria Math" w:hAnsi="Cambria Math"/>
          </w:rPr>
          <m:t>|</m:t>
        </m:r>
        <m:r>
          <w:rPr>
            <w:rFonts w:ascii="Cambria Math" w:hAnsi="Cambria Math"/>
          </w:rPr>
          <m:t>A</m:t>
        </m:r>
        <m:r>
          <m:rPr>
            <m:sty m:val="p"/>
          </m:rPr>
          <w:rPr>
            <w:rFonts w:ascii="Cambria Math" w:hAnsi="Cambria Math"/>
          </w:rPr>
          <m:t>)</m:t>
        </m:r>
      </m:oMath>
      <w:r>
        <w:t>.</w:t>
      </w:r>
    </w:p>
    <w:p w:rsidR="00CD5484" w:rsidRPr="005F11D5" w:rsidRDefault="00CD5484" w:rsidP="008E5310">
      <w:pPr>
        <w:pStyle w:val="ListParagraph"/>
        <w:numPr>
          <w:ilvl w:val="0"/>
          <w:numId w:val="61"/>
        </w:numPr>
        <w:ind w:left="360"/>
      </w:pPr>
      <w:r>
        <w:t xml:space="preserve">Let three fair coins be tossed. Let </w:t>
      </w:r>
      <m:oMath>
        <m:r>
          <w:rPr>
            <w:rFonts w:ascii="Cambria Math" w:hAnsi="Cambria Math"/>
          </w:rPr>
          <m:t>A=</m:t>
        </m:r>
      </m:oMath>
      <w:r>
        <w:t xml:space="preserve">{all heads or all tails}, </w:t>
      </w:r>
      <m:oMath>
        <m:r>
          <w:rPr>
            <w:rFonts w:ascii="Cambria Math" w:hAnsi="Cambria Math"/>
          </w:rPr>
          <m:t>B=</m:t>
        </m:r>
      </m:oMath>
      <w:r>
        <w:t xml:space="preserve">{at least two heads}, and </w:t>
      </w:r>
      <m:oMath>
        <m:r>
          <w:rPr>
            <w:rFonts w:ascii="Cambria Math" w:hAnsi="Cambria Math"/>
          </w:rPr>
          <m:t>C=</m:t>
        </m:r>
      </m:oMath>
      <w:r>
        <w:t xml:space="preserve">{at most two tails}. Of the pairs of events, </w:t>
      </w:r>
      <m:oMath>
        <m:r>
          <w:rPr>
            <w:rFonts w:ascii="Cambria Math" w:hAnsi="Cambria Math"/>
          </w:rPr>
          <m:t>(A,B)</m:t>
        </m:r>
      </m:oMath>
      <w:r>
        <w:t xml:space="preserve">, </w:t>
      </w:r>
      <m:oMath>
        <m:r>
          <w:rPr>
            <w:rFonts w:ascii="Cambria Math" w:hAnsi="Cambria Math"/>
          </w:rPr>
          <m:t>(A,C)</m:t>
        </m:r>
      </m:oMath>
      <w:r>
        <w:t xml:space="preserve">, and </w:t>
      </w:r>
      <m:oMath>
        <m:r>
          <w:rPr>
            <w:rFonts w:ascii="Cambria Math" w:hAnsi="Cambria Math"/>
          </w:rPr>
          <m:t>(B,C)</m:t>
        </m:r>
      </m:oMath>
      <w:r>
        <w:t>, which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and which are dependent? (Justify.)</w:t>
      </w:r>
    </w:p>
    <w:p w:rsidR="005F11D5" w:rsidRPr="005F11D5" w:rsidRDefault="005F11D5" w:rsidP="009C4902">
      <w:pPr>
        <w:pStyle w:val="Heading2"/>
      </w:pPr>
      <w:bookmarkStart w:id="219" w:name="probdistn"/>
      <w:bookmarkStart w:id="220" w:name="_Toc279332411"/>
      <w:bookmarkStart w:id="221" w:name="_Toc416087233"/>
      <w:r w:rsidRPr="005F11D5">
        <w:t>Probability Distribution</w:t>
      </w:r>
      <w:bookmarkEnd w:id="219"/>
      <w:bookmarkEnd w:id="220"/>
      <w:r w:rsidR="00977FA1">
        <w:t>s</w:t>
      </w:r>
      <w:bookmarkEnd w:id="221"/>
      <w:r w:rsidRPr="005F11D5">
        <w:t xml:space="preserve"> </w:t>
      </w:r>
    </w:p>
    <w:p w:rsidR="005F11D5" w:rsidRPr="005F11D5" w:rsidRDefault="005F11D5" w:rsidP="00E223F3">
      <w:r w:rsidRPr="005F11D5">
        <w:t>The probability</w:t>
      </w:r>
      <w:r w:rsidRPr="005F11D5">
        <w:fldChar w:fldCharType="begin"/>
      </w:r>
      <w:r w:rsidRPr="005F11D5">
        <w:instrText xml:space="preserve"> XE "probability:distribution" </w:instrText>
      </w:r>
      <w:r w:rsidRPr="005F11D5">
        <w:fldChar w:fldCharType="end"/>
      </w:r>
      <w:r w:rsidRPr="005F11D5">
        <w:t xml:space="preserve">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5F11D5">
        <w:t xml:space="preserve"> of a discrete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is a list of probabilities associated with each of its possible values. It is also sometimes called the probability function or the probability mass function.</w:t>
      </w:r>
    </w:p>
    <w:p w:rsidR="005F11D5" w:rsidRPr="005F11D5" w:rsidRDefault="005F11D5" w:rsidP="00E223F3">
      <w:r w:rsidRPr="005F11D5">
        <w:t>More formally, the probability</w:t>
      </w:r>
      <w:r w:rsidRPr="005F11D5">
        <w:fldChar w:fldCharType="begin"/>
      </w:r>
      <w:r w:rsidRPr="005F11D5">
        <w:instrText xml:space="preserve"> XE "Distribution:probability distribution" </w:instrText>
      </w:r>
      <w:r w:rsidRPr="005F11D5">
        <w:fldChar w:fldCharType="end"/>
      </w:r>
      <w:r w:rsidRPr="005F11D5">
        <w:t xml:space="preserve">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5F11D5">
        <w:t xml:space="preserve"> of a </w:t>
      </w:r>
      <w:r w:rsidRPr="00CD5484">
        <w:rPr>
          <w:b/>
        </w:rPr>
        <w:t>discrete random variable</w:t>
      </w:r>
      <w:r w:rsidRPr="00CD5484">
        <w:rPr>
          <w:b/>
        </w:rPr>
        <w:fldChar w:fldCharType="begin"/>
      </w:r>
      <w:r w:rsidRPr="00CD5484">
        <w:rPr>
          <w:b/>
        </w:rPr>
        <w:instrText xml:space="preserve"> XE "probability:discrete random variable" </w:instrText>
      </w:r>
      <w:r w:rsidRPr="00CD5484">
        <w:rPr>
          <w:b/>
        </w:rPr>
        <w:fldChar w:fldCharType="end"/>
      </w:r>
      <w:r w:rsidRPr="005F11D5">
        <w:t xml:space="preserve"> </w:t>
      </w:r>
      <m:oMath>
        <m:r>
          <w:rPr>
            <w:rFonts w:ascii="Cambria Math" w:hAnsi="Cambria Math"/>
          </w:rPr>
          <m:t>X</m:t>
        </m:r>
      </m:oMath>
      <w:r w:rsidRPr="005F11D5">
        <w:t xml:space="preserve"> is a function which gives the probability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5F11D5">
        <w:t xml:space="preserve"> that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equals</w:t>
      </w:r>
      <w:r w:rsidR="0065759E">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F11D5">
        <w:t xml:space="preserve">, for each value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F11D5">
        <w:t xml:space="preserve">: </w:t>
      </w:r>
    </w:p>
    <w:p w:rsidR="005F11D5" w:rsidRPr="005F11D5" w:rsidRDefault="005F11D5" w:rsidP="00683E69">
      <w:pPr>
        <w:tabs>
          <w:tab w:val="center" w:pos="3240"/>
        </w:tabs>
      </w:pPr>
      <w:r w:rsidRPr="005F11D5">
        <w:tab/>
      </w:r>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oMath>
      <w:r w:rsidRPr="005F11D5">
        <w:tab/>
      </w:r>
      <w:r w:rsidR="00300090">
        <w:rPr>
          <w:bCs/>
        </w:rPr>
        <w:t>(9.</w:t>
      </w:r>
      <w:r w:rsidR="005E0F0C">
        <w:rPr>
          <w:bCs/>
        </w:rPr>
        <w:t>10</w:t>
      </w:r>
      <w:r w:rsidR="00300090">
        <w:rPr>
          <w:bCs/>
        </w:rPr>
        <w:t>)</w:t>
      </w:r>
      <w:r w:rsidRPr="005F11D5">
        <w:t xml:space="preserve"> </w:t>
      </w:r>
    </w:p>
    <w:p w:rsidR="005F11D5" w:rsidRPr="005F11D5" w:rsidRDefault="005F11D5" w:rsidP="00E223F3">
      <w:r w:rsidRPr="005F11D5">
        <w:t xml:space="preserve">It satisfies the following conditions: </w:t>
      </w:r>
    </w:p>
    <w:p w:rsidR="005F11D5" w:rsidRPr="005F11D5" w:rsidRDefault="005F11D5" w:rsidP="00E223F3">
      <m:oMathPara>
        <m:oMath>
          <m:r>
            <m:rPr>
              <m:sty m:val="p"/>
            </m:rPr>
            <w:rPr>
              <w:rFonts w:ascii="Cambria Math" w:hAnsi="Cambria Math"/>
            </w:rPr>
            <m:t>0≤</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≤1</m:t>
          </m:r>
        </m:oMath>
      </m:oMathPara>
    </w:p>
    <w:p w:rsidR="005F11D5" w:rsidRPr="005F11D5" w:rsidRDefault="002D689A" w:rsidP="00E223F3">
      <m:oMathPara>
        <m:oMath>
          <m:nary>
            <m:naryPr>
              <m:chr m:val="∑"/>
              <m:limLoc m:val="undOvr"/>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=1</m:t>
              </m:r>
            </m:e>
          </m:nary>
        </m:oMath>
      </m:oMathPara>
    </w:p>
    <w:p w:rsidR="005F11D5" w:rsidRPr="005F11D5" w:rsidRDefault="005F11D5" w:rsidP="00E223F3">
      <w:r w:rsidRPr="005F11D5">
        <w:t>The expected value</w:t>
      </w:r>
      <w:r w:rsidRPr="005F11D5">
        <w:fldChar w:fldCharType="begin"/>
      </w:r>
      <w:r w:rsidRPr="005F11D5">
        <w:instrText xml:space="preserve"> XE "expected value" </w:instrText>
      </w:r>
      <w:r w:rsidRPr="005F11D5">
        <w:fldChar w:fldCharType="end"/>
      </w:r>
      <w:r w:rsidRPr="005F11D5">
        <w:t xml:space="preserve"> and variance</w:t>
      </w:r>
      <w:r w:rsidRPr="005F11D5">
        <w:fldChar w:fldCharType="begin"/>
      </w:r>
      <w:r w:rsidRPr="005F11D5">
        <w:instrText xml:space="preserve"> XE "variance" </w:instrText>
      </w:r>
      <w:r w:rsidRPr="005F11D5">
        <w:fldChar w:fldCharType="end"/>
      </w:r>
      <w:r w:rsidRPr="005F11D5">
        <w:t xml:space="preserve"> of a discrete random variable</w:t>
      </w:r>
      <w:r w:rsidRPr="005F11D5">
        <w:fldChar w:fldCharType="begin"/>
      </w:r>
      <w:r w:rsidRPr="005F11D5">
        <w:instrText xml:space="preserve"> XE "probability:discrete random variable" </w:instrText>
      </w:r>
      <w:r w:rsidRPr="005F11D5">
        <w:fldChar w:fldCharType="end"/>
      </w:r>
      <w:r w:rsidRPr="005F11D5">
        <w:t xml:space="preserve"> is given by</w:t>
      </w:r>
    </w:p>
    <w:p w:rsidR="005F11D5" w:rsidRPr="00300090" w:rsidRDefault="005F11D5" w:rsidP="00683E69">
      <w:pPr>
        <w:tabs>
          <w:tab w:val="center" w:pos="3240"/>
        </w:tabs>
        <w:rPr>
          <w:bCs/>
        </w:rPr>
      </w:pPr>
      <w:r w:rsidRPr="005F11D5">
        <w:tab/>
      </w:r>
      <m:oMath>
        <m:r>
          <w:rPr>
            <w:rFonts w:ascii="Cambria Math" w:hAnsi="Cambria Math"/>
          </w:rPr>
          <m:t>μ</m:t>
        </m:r>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nary>
      </m:oMath>
      <w:r w:rsidRPr="005F11D5">
        <w:tab/>
      </w:r>
      <w:r w:rsidR="00300090">
        <w:rPr>
          <w:bCs/>
        </w:rPr>
        <w:t>(9.</w:t>
      </w:r>
      <w:r w:rsidR="005E0F0C">
        <w:rPr>
          <w:bCs/>
        </w:rPr>
        <w:t>11</w:t>
      </w:r>
      <w:r w:rsidR="00300090">
        <w:rPr>
          <w:bCs/>
        </w:rPr>
        <w:t>)</w:t>
      </w:r>
    </w:p>
    <w:p w:rsidR="005F11D5" w:rsidRPr="005F11D5" w:rsidRDefault="005F11D5" w:rsidP="00683E69">
      <w:pPr>
        <w:tabs>
          <w:tab w:val="center" w:pos="3240"/>
        </w:tabs>
      </w:pPr>
      <w:r w:rsidRPr="005F11D5">
        <w:tab/>
      </w:r>
      <m:oMath>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2</m:t>
            </m:r>
          </m:sup>
        </m:sSup>
        <m:r>
          <m:rPr>
            <m:sty m:val="p"/>
          </m:rPr>
          <w:rPr>
            <w:rFonts w:ascii="Cambria Math" w:hAnsi="Cambria Math"/>
          </w:rPr>
          <m:t>=</m:t>
        </m:r>
        <m:nary>
          <m:naryPr>
            <m:chr m:val="∑"/>
            <m:limLoc m:val="undOvr"/>
            <m:subHide m:val="1"/>
            <m:supHide m:val="1"/>
            <m:ctrlPr>
              <w:rPr>
                <w:rFonts w:ascii="Cambria Math" w:hAnsi="Cambria Math"/>
              </w:rPr>
            </m:ctrlPr>
          </m:naryPr>
          <m:sub/>
          <m:sup/>
          <m:e>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2</m:t>
                </m:r>
              </m:sup>
            </m:sSup>
          </m:e>
        </m:nary>
      </m:oMath>
      <w:r w:rsidRPr="005F11D5">
        <w:tab/>
      </w:r>
      <w:r w:rsidR="00300090">
        <w:rPr>
          <w:bCs/>
        </w:rPr>
        <w:t>(9.</w:t>
      </w:r>
      <w:r w:rsidR="005E0F0C">
        <w:rPr>
          <w:bCs/>
        </w:rPr>
        <w:t>12</w:t>
      </w:r>
      <w:r w:rsidR="00300090">
        <w:rPr>
          <w:bCs/>
        </w:rPr>
        <w:t>)</w:t>
      </w:r>
    </w:p>
    <w:p w:rsidR="005F11D5" w:rsidRPr="005F11D5" w:rsidRDefault="005F11D5" w:rsidP="00E223F3">
      <w:bookmarkStart w:id="222" w:name="cdf"/>
      <w:bookmarkStart w:id="223" w:name="_Toc279332412"/>
      <w:bookmarkStart w:id="224" w:name="pdf"/>
      <w:r w:rsidRPr="005F11D5">
        <w:t>Cumulative Distribution Function</w:t>
      </w:r>
      <w:bookmarkEnd w:id="222"/>
      <w:bookmarkEnd w:id="223"/>
      <w:r w:rsidRPr="005F11D5">
        <w:t xml:space="preserve"> </w:t>
      </w:r>
    </w:p>
    <w:p w:rsidR="005F11D5" w:rsidRPr="005F11D5" w:rsidRDefault="005F11D5" w:rsidP="00E223F3">
      <w:r w:rsidRPr="005F11D5">
        <w:t>All random variables</w:t>
      </w:r>
      <w:r w:rsidRPr="005F11D5">
        <w:fldChar w:fldCharType="begin"/>
      </w:r>
      <w:r w:rsidRPr="005F11D5">
        <w:instrText xml:space="preserve"> XE "probability:random variable" </w:instrText>
      </w:r>
      <w:r w:rsidRPr="005F11D5">
        <w:fldChar w:fldCharType="end"/>
      </w:r>
      <w:r w:rsidRPr="005F11D5">
        <w:t xml:space="preserve"> (discrete and continuous) have a cumulative distribution function</w:t>
      </w:r>
      <w:r w:rsidRPr="005F11D5">
        <w:fldChar w:fldCharType="begin"/>
      </w:r>
      <w:r w:rsidRPr="005F11D5">
        <w:instrText xml:space="preserve"> XE "Distribution:cumulative distribution function" </w:instrText>
      </w:r>
      <w:r w:rsidRPr="005F11D5">
        <w:fldChar w:fldCharType="end"/>
      </w:r>
      <w:r w:rsidRPr="005F11D5">
        <w:t>. It is a function giving the probability</w:t>
      </w:r>
      <w:r w:rsidRPr="005F11D5">
        <w:fldChar w:fldCharType="begin"/>
      </w:r>
      <w:r w:rsidRPr="005F11D5">
        <w:instrText xml:space="preserve"> XE "probability" </w:instrText>
      </w:r>
      <w:r w:rsidRPr="005F11D5">
        <w:fldChar w:fldCharType="end"/>
      </w:r>
      <w:r w:rsidRPr="005F11D5">
        <w:t xml:space="preserve"> that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m:oMath>
        <m:r>
          <w:rPr>
            <w:rFonts w:ascii="Cambria Math" w:hAnsi="Cambria Math"/>
          </w:rPr>
          <m:t>X</m:t>
        </m:r>
      </m:oMath>
      <w:r w:rsidRPr="005F11D5">
        <w:t xml:space="preserve"> is less than or equal to x, for every value </w:t>
      </w:r>
      <m:oMath>
        <m:r>
          <w:rPr>
            <w:rFonts w:ascii="Cambria Math" w:hAnsi="Cambria Math"/>
          </w:rPr>
          <m:t>x</m:t>
        </m:r>
      </m:oMath>
      <w:r w:rsidRPr="005F11D5">
        <w:t>.</w:t>
      </w:r>
    </w:p>
    <w:p w:rsidR="005F11D5" w:rsidRPr="005F11D5" w:rsidRDefault="005F11D5" w:rsidP="00E223F3">
      <w:r w:rsidRPr="005F11D5">
        <w:t>Formally, the cumulative distribution function</w:t>
      </w:r>
      <w:r w:rsidRPr="005F11D5">
        <w:fldChar w:fldCharType="begin"/>
      </w:r>
      <w:r w:rsidRPr="005F11D5">
        <w:instrText xml:space="preserve"> XE "Distribution:cumulative distribution function" </w:instrText>
      </w:r>
      <w:r w:rsidRPr="005F11D5">
        <w:fldChar w:fldCharType="end"/>
      </w:r>
      <w:r w:rsidRPr="005F11D5">
        <w:t xml:space="preserve"> </w:t>
      </w:r>
      <m:oMath>
        <m:r>
          <w:rPr>
            <w:rFonts w:ascii="Cambria Math" w:hAnsi="Cambria Math"/>
          </w:rPr>
          <m:t>F(x)</m:t>
        </m:r>
      </m:oMath>
      <w:r w:rsidRPr="005F11D5">
        <w:t xml:space="preserve"> is defined to be: </w:t>
      </w:r>
    </w:p>
    <w:p w:rsidR="005F11D5" w:rsidRPr="005F11D5" w:rsidRDefault="005F11D5" w:rsidP="00683E69">
      <w:pPr>
        <w:tabs>
          <w:tab w:val="center" w:pos="3240"/>
        </w:tabs>
        <w:rPr>
          <w:b/>
          <w:bCs/>
        </w:rPr>
      </w:pPr>
      <w:r w:rsidRPr="005F11D5">
        <w:tab/>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e>
        </m:d>
      </m:oMath>
      <w:r w:rsidRPr="005F11D5">
        <w:tab/>
      </w:r>
      <w:r w:rsidR="00300090">
        <w:rPr>
          <w:bCs/>
        </w:rPr>
        <w:t>(9.</w:t>
      </w:r>
      <w:r w:rsidR="005E0F0C">
        <w:rPr>
          <w:bCs/>
        </w:rPr>
        <w:t>13</w:t>
      </w:r>
      <w:r w:rsidR="00300090">
        <w:rPr>
          <w:bCs/>
        </w:rPr>
        <w:t>)</w:t>
      </w:r>
    </w:p>
    <w:p w:rsidR="005F11D5" w:rsidRPr="005F11D5" w:rsidRDefault="005F11D5" w:rsidP="00E223F3">
      <w:r w:rsidRPr="005F11D5">
        <w:t xml:space="preserve">for </w:t>
      </w:r>
      <m:oMath>
        <m:r>
          <m:rPr>
            <m:sty m:val="p"/>
          </m:rPr>
          <w:rPr>
            <w:rFonts w:ascii="Cambria Math" w:hAnsi="Cambria Math"/>
          </w:rPr>
          <m:t>-∞&lt;</m:t>
        </m:r>
        <m:r>
          <w:rPr>
            <w:rFonts w:ascii="Cambria Math" w:hAnsi="Cambria Math"/>
          </w:rPr>
          <m:t>x</m:t>
        </m:r>
        <m:r>
          <m:rPr>
            <m:sty m:val="p"/>
          </m:rPr>
          <w:rPr>
            <w:rFonts w:ascii="Cambria Math" w:hAnsi="Cambria Math"/>
          </w:rPr>
          <m:t>&lt;∞</m:t>
        </m:r>
      </m:oMath>
      <w:r w:rsidRPr="005F11D5">
        <w:t>.</w:t>
      </w:r>
    </w:p>
    <w:p w:rsidR="005F11D5" w:rsidRPr="005F11D5" w:rsidRDefault="005F11D5" w:rsidP="00E223F3">
      <w:r w:rsidRPr="005F11D5">
        <w:t>For a discrete random variable</w:t>
      </w:r>
      <w:r w:rsidRPr="005F11D5">
        <w:fldChar w:fldCharType="begin"/>
      </w:r>
      <w:r w:rsidRPr="005F11D5">
        <w:instrText xml:space="preserve"> XE "probability:discrete random variable" </w:instrText>
      </w:r>
      <w:r w:rsidRPr="005F11D5">
        <w:fldChar w:fldCharType="end"/>
      </w:r>
      <w:r w:rsidRPr="005F11D5">
        <w:t>, the cumulative distribution function</w:t>
      </w:r>
      <w:r w:rsidRPr="005F11D5">
        <w:fldChar w:fldCharType="begin"/>
      </w:r>
      <w:r w:rsidRPr="005F11D5">
        <w:instrText xml:space="preserve"> XE "Distribution:cumulative distribution function" </w:instrText>
      </w:r>
      <w:r w:rsidRPr="005F11D5">
        <w:fldChar w:fldCharType="end"/>
      </w:r>
      <w:r w:rsidRPr="005F11D5">
        <w:t xml:space="preserve"> is found by summing up the probabilities.</w:t>
      </w:r>
    </w:p>
    <w:p w:rsidR="005F11D5" w:rsidRPr="005F11D5" w:rsidRDefault="005F11D5" w:rsidP="00E223F3">
      <w:r w:rsidRPr="005F11D5">
        <w:t>For a continuous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the cumulative distribution function</w:t>
      </w:r>
      <w:r w:rsidRPr="005F11D5">
        <w:fldChar w:fldCharType="begin"/>
      </w:r>
      <w:r w:rsidRPr="005F11D5">
        <w:instrText xml:space="preserve"> XE "Distribution:cumulative distribution function" </w:instrText>
      </w:r>
      <w:r w:rsidRPr="005F11D5">
        <w:fldChar w:fldCharType="end"/>
      </w:r>
      <w:r w:rsidRPr="005F11D5">
        <w:t xml:space="preserve"> is the integral of its probability</w:t>
      </w:r>
      <w:r w:rsidRPr="005F11D5">
        <w:fldChar w:fldCharType="begin"/>
      </w:r>
      <w:r w:rsidRPr="005F11D5">
        <w:instrText xml:space="preserve"> XE "probability:density function" </w:instrText>
      </w:r>
      <w:r w:rsidRPr="005F11D5">
        <w:fldChar w:fldCharType="end"/>
      </w:r>
      <w:r w:rsidRPr="005F11D5">
        <w:t xml:space="preserve"> density function</w:t>
      </w:r>
      <w:r w:rsidRPr="005F11D5">
        <w:fldChar w:fldCharType="begin"/>
      </w:r>
      <w:r w:rsidRPr="005F11D5">
        <w:instrText xml:space="preserve"> XE "Distribution:probability density function" </w:instrText>
      </w:r>
      <w:r w:rsidRPr="005F11D5">
        <w:fldChar w:fldCharType="end"/>
      </w:r>
      <w:r w:rsidRPr="005F11D5">
        <w:t>.</w:t>
      </w:r>
    </w:p>
    <w:p w:rsidR="005F11D5" w:rsidRPr="005F11D5" w:rsidRDefault="005F11D5" w:rsidP="00E712B5">
      <w:pPr>
        <w:pStyle w:val="Heading3"/>
      </w:pPr>
      <w:bookmarkStart w:id="225" w:name="_Toc279332413"/>
      <w:bookmarkStart w:id="226" w:name="_Toc416087234"/>
      <w:r w:rsidRPr="005F11D5">
        <w:t>Probability Density Function</w:t>
      </w:r>
      <w:bookmarkEnd w:id="224"/>
      <w:bookmarkEnd w:id="225"/>
      <w:bookmarkEnd w:id="226"/>
      <w:r w:rsidRPr="005F11D5">
        <w:t xml:space="preserve"> </w:t>
      </w:r>
    </w:p>
    <w:p w:rsidR="005F11D5" w:rsidRPr="005F11D5" w:rsidRDefault="005F11D5" w:rsidP="00E223F3">
      <w:r w:rsidRPr="005F11D5">
        <w:t>The probability density function</w:t>
      </w:r>
      <w:r w:rsidRPr="005F11D5">
        <w:fldChar w:fldCharType="begin"/>
      </w:r>
      <w:r w:rsidRPr="005F11D5">
        <w:instrText xml:space="preserve"> XE "Distribution:probability density function" </w:instrText>
      </w:r>
      <w:r w:rsidRPr="005F11D5">
        <w:fldChar w:fldCharType="end"/>
      </w:r>
      <w:r w:rsidRPr="005F11D5">
        <w:t xml:space="preserve"> of a </w:t>
      </w:r>
      <w:r w:rsidRPr="00CD5484">
        <w:rPr>
          <w:b/>
        </w:rPr>
        <w:t>continuous random variable</w:t>
      </w:r>
      <w:r w:rsidR="00970078">
        <w:rPr>
          <w:b/>
        </w:rPr>
        <w:fldChar w:fldCharType="begin"/>
      </w:r>
      <w:r w:rsidR="00970078">
        <w:instrText xml:space="preserve"> XE "</w:instrText>
      </w:r>
      <w:r w:rsidR="00970078" w:rsidRPr="00BE54AC">
        <w:instrText>random variable</w:instrText>
      </w:r>
      <w:r w:rsidR="00970078">
        <w:instrText xml:space="preserve">" </w:instrText>
      </w:r>
      <w:r w:rsidR="00970078">
        <w:rPr>
          <w:b/>
        </w:rPr>
        <w:fldChar w:fldCharType="end"/>
      </w:r>
      <w:r w:rsidRPr="005F11D5">
        <w:t xml:space="preserve"> is a function which can be integrated to obtain the probability that the random variable takes a value in a given interval.</w:t>
      </w:r>
    </w:p>
    <w:p w:rsidR="005F11D5" w:rsidRPr="005F11D5" w:rsidRDefault="005F11D5" w:rsidP="00E223F3">
      <w:r w:rsidRPr="005F11D5">
        <w:t>More formally, the probability</w:t>
      </w:r>
      <w:r w:rsidRPr="005F11D5">
        <w:fldChar w:fldCharType="begin"/>
      </w:r>
      <w:r w:rsidRPr="005F11D5">
        <w:instrText xml:space="preserve"> XE "probability" </w:instrText>
      </w:r>
      <w:r w:rsidRPr="005F11D5">
        <w:fldChar w:fldCharType="end"/>
      </w:r>
      <w:r w:rsidRPr="005F11D5">
        <w:t xml:space="preserve"> density function</w:t>
      </w:r>
      <w:r w:rsidRPr="005F11D5">
        <w:fldChar w:fldCharType="begin"/>
      </w:r>
      <w:r w:rsidRPr="005F11D5">
        <w:instrText xml:space="preserve"> XE "Distribution:probability density function" </w:instrText>
      </w:r>
      <w:r w:rsidRPr="005F11D5">
        <w:fldChar w:fldCharType="end"/>
      </w:r>
      <w:r w:rsidRPr="005F11D5">
        <w:t xml:space="preserve">, </w:t>
      </w:r>
      <m:oMath>
        <m:r>
          <w:rPr>
            <w:rFonts w:ascii="Cambria Math" w:hAnsi="Cambria Math"/>
          </w:rPr>
          <m:t>f(x)</m:t>
        </m:r>
      </m:oMath>
      <w:r w:rsidRPr="005F11D5">
        <w:t>, of a continuous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m:oMath>
        <m:r>
          <w:rPr>
            <w:rFonts w:ascii="Cambria Math" w:hAnsi="Cambria Math"/>
          </w:rPr>
          <m:t>X</m:t>
        </m:r>
      </m:oMath>
      <w:r w:rsidRPr="005F11D5">
        <w:t xml:space="preserve"> is the derivative of the cumulative distribution function</w:t>
      </w:r>
      <w:r w:rsidRPr="005F11D5">
        <w:fldChar w:fldCharType="begin"/>
      </w:r>
      <w:r w:rsidRPr="005F11D5">
        <w:instrText xml:space="preserve"> XE "Distribution:cumulative distribution function" </w:instrText>
      </w:r>
      <w:r w:rsidRPr="005F11D5">
        <w:fldChar w:fldCharType="end"/>
      </w:r>
      <w:r w:rsidRPr="005F11D5">
        <w:t xml:space="preserve"> </w:t>
      </w:r>
      <m:oMath>
        <m:r>
          <w:rPr>
            <w:rFonts w:ascii="Cambria Math" w:hAnsi="Cambria Math"/>
          </w:rPr>
          <m:t>F(x)</m:t>
        </m:r>
      </m:oMath>
      <w:r w:rsidRPr="005F11D5">
        <w:t xml:space="preserve">: </w:t>
      </w:r>
    </w:p>
    <w:p w:rsidR="005F11D5" w:rsidRPr="005F11D5" w:rsidRDefault="005F11D5" w:rsidP="00E223F3">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F</m:t>
          </m:r>
          <m:d>
            <m:dPr>
              <m:ctrlPr>
                <w:rPr>
                  <w:rFonts w:ascii="Cambria Math" w:hAnsi="Cambria Math"/>
                </w:rPr>
              </m:ctrlPr>
            </m:dPr>
            <m:e>
              <m:r>
                <w:rPr>
                  <w:rFonts w:ascii="Cambria Math" w:hAnsi="Cambria Math"/>
                </w:rPr>
                <m:t>x</m:t>
              </m:r>
            </m:e>
          </m:d>
        </m:oMath>
      </m:oMathPara>
    </w:p>
    <w:p w:rsidR="005F11D5" w:rsidRPr="00300090" w:rsidRDefault="005F11D5" w:rsidP="00E223F3">
      <w:r w:rsidRPr="005F11D5">
        <w:rPr>
          <w:b/>
        </w:rPr>
        <w:tab/>
      </w:r>
      <w:r w:rsidRPr="005F11D5">
        <w:rPr>
          <w:b/>
        </w:rPr>
        <w:tab/>
      </w:r>
      <w:r w:rsidR="00300090">
        <w:t>(9.</w:t>
      </w:r>
      <w:r w:rsidR="005E0F0C">
        <w:t>14</w:t>
      </w:r>
      <w:r w:rsidR="00300090">
        <w:t>)</w:t>
      </w:r>
    </w:p>
    <w:p w:rsidR="005F11D5" w:rsidRPr="005F11D5" w:rsidRDefault="005F11D5" w:rsidP="00E223F3">
      <w:r w:rsidRPr="005F11D5">
        <w:t>Since</w:t>
      </w:r>
      <m:oMath>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oMath>
      <w:r w:rsidRPr="005F11D5">
        <w:t xml:space="preserve">, it follows that: </w:t>
      </w:r>
    </w:p>
    <w:p w:rsidR="005F11D5" w:rsidRPr="005F11D5" w:rsidRDefault="005F11D5" w:rsidP="00683E69">
      <w:pPr>
        <w:tabs>
          <w:tab w:val="center" w:pos="3240"/>
        </w:tabs>
        <w:rPr>
          <w:b/>
          <w:bCs/>
        </w:rPr>
      </w:pPr>
      <w:r w:rsidRPr="005F11D5">
        <w:tab/>
      </w:r>
      <m:oMath>
        <m:nary>
          <m:naryPr>
            <m:limLoc m:val="undOvr"/>
            <m:subHide m:val="1"/>
            <m:supHide m:val="1"/>
            <m:ctrlPr>
              <w:rPr>
                <w:rFonts w:ascii="Cambria Math" w:hAnsi="Cambria Math"/>
              </w:rPr>
            </m:ctrlPr>
          </m:naryPr>
          <m:sub/>
          <m:sup/>
          <m:e>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dx</m:t>
            </m:r>
          </m:e>
        </m:nary>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b</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&lt;</m:t>
            </m:r>
            <m:r>
              <w:rPr>
                <w:rFonts w:ascii="Cambria Math" w:hAnsi="Cambria Math"/>
              </w:rPr>
              <m:t>X</m:t>
            </m:r>
            <m:r>
              <m:rPr>
                <m:sty m:val="p"/>
              </m:rPr>
              <w:rPr>
                <w:rFonts w:ascii="Cambria Math" w:hAnsi="Cambria Math"/>
              </w:rPr>
              <m:t>&lt;</m:t>
            </m:r>
            <m:r>
              <w:rPr>
                <w:rFonts w:ascii="Cambria Math" w:hAnsi="Cambria Math"/>
              </w:rPr>
              <m:t>b</m:t>
            </m:r>
          </m:e>
        </m:d>
      </m:oMath>
      <w:r w:rsidRPr="005F11D5">
        <w:tab/>
      </w:r>
      <w:r w:rsidR="00300090">
        <w:rPr>
          <w:bCs/>
        </w:rPr>
        <w:t>(9.</w:t>
      </w:r>
      <w:r w:rsidR="005E0F0C">
        <w:rPr>
          <w:bCs/>
        </w:rPr>
        <w:t>15</w:t>
      </w:r>
      <w:r w:rsidR="00300090">
        <w:rPr>
          <w:bCs/>
        </w:rPr>
        <w:t>)</w:t>
      </w:r>
    </w:p>
    <w:p w:rsidR="005F11D5" w:rsidRPr="005F11D5" w:rsidRDefault="005F11D5" w:rsidP="00E223F3">
      <w:r w:rsidRPr="005F11D5">
        <w:t xml:space="preserve">If </w:t>
      </w:r>
      <m:oMath>
        <m:r>
          <w:rPr>
            <w:rFonts w:ascii="Cambria Math" w:hAnsi="Cambria Math"/>
          </w:rPr>
          <m:t>f(x)</m:t>
        </m:r>
      </m:oMath>
      <w:r w:rsidRPr="005F11D5">
        <w:t xml:space="preserve"> is a probability density function</w:t>
      </w:r>
      <w:r w:rsidRPr="005F11D5">
        <w:fldChar w:fldCharType="begin"/>
      </w:r>
      <w:r w:rsidRPr="005F11D5">
        <w:instrText xml:space="preserve"> XE "Distribution:probability density function" </w:instrText>
      </w:r>
      <w:r w:rsidRPr="005F11D5">
        <w:fldChar w:fldCharType="end"/>
      </w:r>
      <w:r w:rsidRPr="005F11D5">
        <w:t xml:space="preserve"> the</w:t>
      </w:r>
      <w:r w:rsidR="00300090">
        <w:t xml:space="preserve">n it must obey two conditions: </w:t>
      </w:r>
      <w:r w:rsidRPr="005F11D5">
        <w:t>that the total probability</w:t>
      </w:r>
      <w:r w:rsidRPr="005F11D5">
        <w:fldChar w:fldCharType="begin"/>
      </w:r>
      <w:r w:rsidRPr="005F11D5">
        <w:instrText xml:space="preserve"> XE "probability" </w:instrText>
      </w:r>
      <w:r w:rsidRPr="005F11D5">
        <w:fldChar w:fldCharType="end"/>
      </w:r>
      <w:r w:rsidRPr="005F11D5">
        <w:t xml:space="preserve"> for all possible values of the continuous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m:oMath>
        <m:r>
          <w:rPr>
            <w:rFonts w:ascii="Cambria Math" w:hAnsi="Cambria Math"/>
          </w:rPr>
          <m:t>X</m:t>
        </m:r>
      </m:oMath>
      <w:r w:rsidRPr="005F11D5">
        <w:t xml:space="preserve"> is 1:</w:t>
      </w:r>
      <w:r w:rsidR="00300090">
        <w:t xml:space="preserve"> </w:t>
      </w:r>
      <m:oMath>
        <m:nary>
          <m:naryPr>
            <m:limLoc m:val="undOvr"/>
            <m:subHide m:val="1"/>
            <m:supHide m:val="1"/>
            <m:ctrlPr>
              <w:rPr>
                <w:rFonts w:ascii="Cambria Math" w:hAnsi="Cambria Math"/>
                <w:i/>
              </w:rPr>
            </m:ctrlPr>
          </m:naryPr>
          <m:sub/>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=1</m:t>
        </m:r>
      </m:oMath>
    </w:p>
    <w:p w:rsidR="005F11D5" w:rsidRPr="005F11D5" w:rsidRDefault="005F11D5" w:rsidP="00E223F3">
      <w:r w:rsidRPr="005F11D5">
        <w:t>that the probability density function</w:t>
      </w:r>
      <w:r w:rsidRPr="005F11D5">
        <w:fldChar w:fldCharType="begin"/>
      </w:r>
      <w:r w:rsidRPr="005F11D5">
        <w:instrText xml:space="preserve"> XE "Distribution:probability density function" </w:instrText>
      </w:r>
      <w:r w:rsidRPr="005F11D5">
        <w:fldChar w:fldCharType="end"/>
      </w:r>
      <w:r w:rsidRPr="005F11D5">
        <w:t xml:space="preserve"> can never be negative: </w:t>
      </w:r>
      <m:oMath>
        <m:r>
          <w:rPr>
            <w:rFonts w:ascii="Cambria Math" w:hAnsi="Cambria Math"/>
          </w:rPr>
          <m:t>f(x)&gt;0</m:t>
        </m:r>
      </m:oMath>
      <w:r w:rsidRPr="005F11D5">
        <w:t xml:space="preserve"> for all </w:t>
      </w:r>
      <m:oMath>
        <m:r>
          <w:rPr>
            <w:rFonts w:ascii="Cambria Math" w:hAnsi="Cambria Math"/>
          </w:rPr>
          <m:t>x</m:t>
        </m:r>
      </m:oMath>
      <w:r w:rsidRPr="005F11D5">
        <w:t xml:space="preserve">. </w:t>
      </w:r>
    </w:p>
    <w:p w:rsidR="005F11D5" w:rsidRPr="005F11D5" w:rsidRDefault="005F11D5" w:rsidP="00E223F3">
      <w:r w:rsidRPr="005F11D5">
        <w:t>The expected value</w:t>
      </w:r>
      <w:r w:rsidRPr="005F11D5">
        <w:fldChar w:fldCharType="begin"/>
      </w:r>
      <w:r w:rsidRPr="005F11D5">
        <w:instrText xml:space="preserve"> XE "expected value" </w:instrText>
      </w:r>
      <w:r w:rsidRPr="005F11D5">
        <w:fldChar w:fldCharType="end"/>
      </w:r>
      <w:r w:rsidRPr="005F11D5">
        <w:t xml:space="preserve"> and variance</w:t>
      </w:r>
      <w:r w:rsidRPr="005F11D5">
        <w:fldChar w:fldCharType="begin"/>
      </w:r>
      <w:r w:rsidRPr="005F11D5">
        <w:instrText xml:space="preserve"> XE "variance" </w:instrText>
      </w:r>
      <w:r w:rsidRPr="005F11D5">
        <w:fldChar w:fldCharType="end"/>
      </w:r>
      <w:r w:rsidRPr="005F11D5">
        <w:t xml:space="preserve"> of a continuous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is given by</w:t>
      </w:r>
    </w:p>
    <w:p w:rsidR="005F11D5" w:rsidRPr="005F11D5" w:rsidRDefault="005F11D5" w:rsidP="00683E69">
      <w:pPr>
        <w:tabs>
          <w:tab w:val="center" w:pos="3240"/>
        </w:tabs>
        <w:rPr>
          <w:b/>
          <w:bCs/>
        </w:rPr>
      </w:pPr>
      <w:r w:rsidRPr="005F11D5">
        <w:tab/>
      </w:r>
      <m:oMath>
        <m:r>
          <w:rPr>
            <w:rFonts w:ascii="Cambria Math" w:hAnsi="Cambria Math"/>
          </w:rPr>
          <m:t>μ</m:t>
        </m:r>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X</m:t>
            </m:r>
          </m:e>
        </m:d>
        <m:r>
          <m:rPr>
            <m:sty m:val="p"/>
          </m:rPr>
          <w:rPr>
            <w:rFonts w:ascii="Cambria Math" w:hAnsi="Cambria Math"/>
          </w:rPr>
          <m:t>=</m:t>
        </m:r>
        <m:nary>
          <m:naryPr>
            <m:limLoc m:val="undOvr"/>
            <m:subHide m:val="1"/>
            <m:supHide m:val="1"/>
            <m:ctrlPr>
              <w:rPr>
                <w:rFonts w:ascii="Cambria Math" w:hAnsi="Cambria Math"/>
              </w:rPr>
            </m:ctrlPr>
          </m:naryPr>
          <m:sub/>
          <m:sup/>
          <m:e>
            <m:r>
              <w:rPr>
                <w:rFonts w:ascii="Cambria Math" w:hAnsi="Cambria Math"/>
              </w:rPr>
              <m:t>x</m:t>
            </m:r>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dx</m:t>
            </m:r>
          </m:e>
        </m:nary>
      </m:oMath>
      <w:r w:rsidRPr="005F11D5">
        <w:tab/>
      </w:r>
      <w:r w:rsidR="00300090">
        <w:rPr>
          <w:bCs/>
        </w:rPr>
        <w:t>(9.</w:t>
      </w:r>
      <w:r w:rsidR="00992561">
        <w:rPr>
          <w:bCs/>
        </w:rPr>
        <w:t>16</w:t>
      </w:r>
      <w:r w:rsidR="00300090">
        <w:rPr>
          <w:bCs/>
        </w:rPr>
        <w:t>)</w:t>
      </w:r>
    </w:p>
    <w:p w:rsidR="005F11D5" w:rsidRPr="005F11D5" w:rsidRDefault="005F11D5" w:rsidP="00683E69">
      <w:pPr>
        <w:tabs>
          <w:tab w:val="center" w:pos="3240"/>
        </w:tabs>
      </w:pPr>
      <w:r w:rsidRPr="005F11D5">
        <w:tab/>
      </w:r>
      <m:oMath>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E</m:t>
        </m:r>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X</m:t>
                    </m:r>
                  </m:e>
                </m:d>
              </m:e>
            </m:d>
          </m:e>
          <m:sup>
            <m:r>
              <m:rPr>
                <m:sty m:val="p"/>
              </m:rPr>
              <w:rPr>
                <w:rFonts w:ascii="Cambria Math" w:hAnsi="Cambria Math"/>
              </w:rPr>
              <m:t>2</m:t>
            </m:r>
          </m:sup>
        </m:sSup>
        <m:r>
          <m:rPr>
            <m:sty m:val="p"/>
          </m:rPr>
          <w:rPr>
            <w:rFonts w:ascii="Cambria Math" w:hAnsi="Cambria Math"/>
          </w:rPr>
          <m:t>-</m:t>
        </m:r>
        <m:r>
          <w:rPr>
            <w:rFonts w:ascii="Cambria Math" w:hAnsi="Cambria Math"/>
          </w:rPr>
          <m:t>E</m:t>
        </m:r>
        <m:sSup>
          <m:sSupPr>
            <m:ctrlPr>
              <w:rPr>
                <w:rFonts w:ascii="Cambria Math" w:hAnsi="Cambria Math"/>
              </w:rPr>
            </m:ctrlPr>
          </m:sSupPr>
          <m:e>
            <m:d>
              <m:dPr>
                <m:ctrlPr>
                  <w:rPr>
                    <w:rFonts w:ascii="Cambria Math" w:hAnsi="Cambria Math"/>
                  </w:rPr>
                </m:ctrlPr>
              </m:dPr>
              <m:e>
                <m:r>
                  <w:rPr>
                    <w:rFonts w:ascii="Cambria Math" w:hAnsi="Cambria Math"/>
                  </w:rPr>
                  <m:t>X</m:t>
                </m:r>
              </m:e>
            </m:d>
          </m:e>
          <m:sup>
            <m:r>
              <m:rPr>
                <m:sty m:val="p"/>
              </m:rPr>
              <w:rPr>
                <w:rFonts w:ascii="Cambria Math" w:hAnsi="Cambria Math"/>
              </w:rPr>
              <m:t>2</m:t>
            </m:r>
          </m:sup>
        </m:sSup>
      </m:oMath>
      <w:r w:rsidRPr="005F11D5">
        <w:tab/>
      </w:r>
      <w:r w:rsidR="00300090">
        <w:rPr>
          <w:bCs/>
        </w:rPr>
        <w:t>(9.1</w:t>
      </w:r>
      <w:r w:rsidR="00992561">
        <w:rPr>
          <w:bCs/>
        </w:rPr>
        <w:t>7</w:t>
      </w:r>
      <w:r w:rsidR="00300090">
        <w:rPr>
          <w:bCs/>
        </w:rPr>
        <w:t>)</w:t>
      </w:r>
    </w:p>
    <w:p w:rsidR="005F11D5" w:rsidRPr="005F11D5" w:rsidRDefault="005F11D5" w:rsidP="00E712B5">
      <w:pPr>
        <w:pStyle w:val="Heading3"/>
      </w:pPr>
      <w:bookmarkStart w:id="227" w:name="_Toc279332414"/>
      <w:bookmarkStart w:id="228" w:name="_Toc416087235"/>
      <w:r w:rsidRPr="005F11D5">
        <w:t>The Two Statistical Representations of a Population</w:t>
      </w:r>
      <w:bookmarkEnd w:id="227"/>
      <w:bookmarkEnd w:id="228"/>
    </w:p>
    <w:p w:rsidR="005F11D5" w:rsidRPr="005F11D5" w:rsidRDefault="00300090" w:rsidP="00E223F3">
      <w:r>
        <w:t>Figure 1</w:t>
      </w:r>
      <w:r w:rsidR="005F11D5" w:rsidRPr="005F11D5">
        <w:t xml:space="preserve"> depicts a typical relationship between the cumulative distribution function</w:t>
      </w:r>
      <w:r w:rsidR="005F11D5" w:rsidRPr="005F11D5">
        <w:fldChar w:fldCharType="begin"/>
      </w:r>
      <w:r w:rsidR="005F11D5" w:rsidRPr="005F11D5">
        <w:instrText xml:space="preserve"> XE "Distribution:cumulative distribution function" </w:instrText>
      </w:r>
      <w:r w:rsidR="005F11D5" w:rsidRPr="005F11D5">
        <w:fldChar w:fldCharType="end"/>
      </w:r>
      <w:r w:rsidR="005F11D5" w:rsidRPr="005F11D5">
        <w:t xml:space="preserve"> (cdf) and the probability</w:t>
      </w:r>
      <w:r w:rsidR="005F11D5" w:rsidRPr="005F11D5">
        <w:fldChar w:fldCharType="begin"/>
      </w:r>
      <w:r w:rsidR="005F11D5" w:rsidRPr="005F11D5">
        <w:instrText xml:space="preserve"> XE "probability" </w:instrText>
      </w:r>
      <w:r w:rsidR="005F11D5" w:rsidRPr="005F11D5">
        <w:fldChar w:fldCharType="end"/>
      </w:r>
      <w:r w:rsidR="005F11D5" w:rsidRPr="005F11D5">
        <w:t xml:space="preserve"> density function</w:t>
      </w:r>
      <w:r w:rsidR="005F11D5" w:rsidRPr="005F11D5">
        <w:fldChar w:fldCharType="begin"/>
      </w:r>
      <w:r w:rsidR="005F11D5" w:rsidRPr="005F11D5">
        <w:instrText xml:space="preserve"> XE "Distribution:probability density function" </w:instrText>
      </w:r>
      <w:r w:rsidR="005F11D5" w:rsidRPr="005F11D5">
        <w:fldChar w:fldCharType="end"/>
      </w:r>
      <w:r w:rsidR="005F11D5" w:rsidRPr="005F11D5">
        <w:t xml:space="preserve"> (pdf), for continuous </w:t>
      </w:r>
      <w:r w:rsidR="005F11D5" w:rsidRPr="00E256FD">
        <w:rPr>
          <w:b/>
        </w:rPr>
        <w:t>random variables</w:t>
      </w:r>
      <w:r w:rsidR="005F11D5" w:rsidRPr="005F11D5">
        <w:rPr>
          <w:u w:val="single"/>
        </w:rPr>
        <w:fldChar w:fldCharType="begin"/>
      </w:r>
      <w:r w:rsidR="005F11D5" w:rsidRPr="005F11D5">
        <w:instrText xml:space="preserve"> XE "probability:random variable" </w:instrText>
      </w:r>
      <w:r w:rsidR="005F11D5" w:rsidRPr="005F11D5">
        <w:rPr>
          <w:u w:val="single"/>
        </w:rPr>
        <w:fldChar w:fldCharType="end"/>
      </w:r>
      <w:r w:rsidR="005F11D5" w:rsidRPr="005F11D5">
        <w:t xml:space="preserve">.  </w:t>
      </w:r>
    </w:p>
    <w:p w:rsidR="007A0814" w:rsidRPr="005F11D5" w:rsidRDefault="007A0814" w:rsidP="007A0814">
      <w:r w:rsidRPr="005F11D5">
        <w:t>A random variable</w:t>
      </w:r>
      <w:r>
        <w:fldChar w:fldCharType="begin"/>
      </w:r>
      <w:r>
        <w:instrText xml:space="preserve"> XE "</w:instrText>
      </w:r>
      <w:r w:rsidRPr="00BE54AC">
        <w:instrText>random variable</w:instrText>
      </w:r>
      <w:r>
        <w:instrText xml:space="preserve">" </w:instrText>
      </w:r>
      <w:r>
        <w:fldChar w:fldCharType="end"/>
      </w:r>
      <w:r w:rsidRPr="005F11D5">
        <w:t xml:space="preserve"> is a real function (it is called" variable", but in reality it is a function) that assigns a numerical value to each simple event</w:t>
      </w:r>
      <w:r w:rsidRPr="005F11D5">
        <w:fldChar w:fldCharType="begin"/>
      </w:r>
      <w:r w:rsidRPr="005F11D5">
        <w:instrText xml:space="preserve"> XE "</w:instrText>
      </w:r>
      <w:r>
        <w:instrText>E</w:instrText>
      </w:r>
      <w:r w:rsidRPr="005F11D5">
        <w:rPr>
          <w:bCs/>
          <w:iCs/>
        </w:rPr>
        <w:instrText>vent</w:instrText>
      </w:r>
      <w:r w:rsidRPr="005F11D5">
        <w:instrText xml:space="preserve">" </w:instrText>
      </w:r>
      <w:r w:rsidRPr="005F11D5">
        <w:fldChar w:fldCharType="end"/>
      </w:r>
      <w:r w:rsidRPr="005F11D5">
        <w:t xml:space="preserve">.  For example, in sampling for quality control, an item could be defective or non-defective.  Therefore, we may assign </w:t>
      </w:r>
      <m:oMath>
        <m:r>
          <w:rPr>
            <w:rFonts w:ascii="Cambria Math" w:hAnsi="Cambria Math"/>
          </w:rPr>
          <m:t>X=1</m:t>
        </m:r>
      </m:oMath>
      <w:r w:rsidRPr="005F11D5">
        <w:t xml:space="preserve"> and </w:t>
      </w:r>
      <m:oMath>
        <m:r>
          <w:rPr>
            <w:rFonts w:ascii="Cambria Math" w:hAnsi="Cambria Math"/>
          </w:rPr>
          <m:t>X=0</m:t>
        </m:r>
      </m:oMath>
      <w:r w:rsidRPr="005F11D5">
        <w:t xml:space="preserve"> for a defective and non-defective item, respectively.  You may assign any other two distinct real numbers, as you wish; however, non-negative integer random variables are easy to work with.  Random variables are needed since we cannot do arithmetic operations on words; the random variable enables us to compute statistics</w:t>
      </w:r>
      <w:r w:rsidRPr="005F11D5">
        <w:fldChar w:fldCharType="begin"/>
      </w:r>
      <w:r w:rsidRPr="005F11D5">
        <w:instrText xml:space="preserve"> XE "</w:instrText>
      </w:r>
      <w:r>
        <w:instrText>S</w:instrText>
      </w:r>
      <w:r w:rsidRPr="005F11D5">
        <w:instrText xml:space="preserve">tatistic" </w:instrText>
      </w:r>
      <w:r w:rsidRPr="005F11D5">
        <w:fldChar w:fldCharType="end"/>
      </w:r>
      <w:r w:rsidRPr="005F11D5">
        <w:t>, such as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xml:space="preserve"> and variance</w:t>
      </w:r>
      <w:r w:rsidRPr="005F11D5">
        <w:fldChar w:fldCharType="begin"/>
      </w:r>
      <w:r w:rsidRPr="005F11D5">
        <w:instrText xml:space="preserve"> XE "variance" </w:instrText>
      </w:r>
      <w:r w:rsidRPr="005F11D5">
        <w:fldChar w:fldCharType="end"/>
      </w:r>
      <w:r w:rsidRPr="005F11D5">
        <w:t xml:space="preserve">.  Any random variable has a distribution of probabilities associated with it. </w:t>
      </w:r>
    </w:p>
    <w:p w:rsidR="005F11D5" w:rsidRPr="005F11D5" w:rsidRDefault="005F11D5" w:rsidP="00683E69">
      <w:pPr>
        <w:jc w:val="center"/>
      </w:pPr>
      <w:r w:rsidRPr="005F11D5">
        <w:rPr>
          <w:noProof/>
        </w:rPr>
        <w:drawing>
          <wp:inline distT="0" distB="0" distL="0" distR="0" wp14:anchorId="2A3378E3" wp14:editId="13B15A82">
            <wp:extent cx="2628900" cy="3108261"/>
            <wp:effectExtent l="0" t="0" r="0" b="0"/>
            <wp:docPr id="760" name="Picture 50" descr="The Two representations of a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Two representations of a population"/>
                    <pic:cNvPicPr>
                      <a:picLocks noChangeAspect="1" noChangeArrowheads="1"/>
                    </pic:cNvPicPr>
                  </pic:nvPicPr>
                  <pic:blipFill>
                    <a:blip r:embed="rId75" cstate="print">
                      <a:grayscl/>
                    </a:blip>
                    <a:srcRect b="9101"/>
                    <a:stretch>
                      <a:fillRect/>
                    </a:stretch>
                  </pic:blipFill>
                  <pic:spPr bwMode="auto">
                    <a:xfrm>
                      <a:off x="0" y="0"/>
                      <a:ext cx="2628900" cy="3108261"/>
                    </a:xfrm>
                    <a:prstGeom prst="rect">
                      <a:avLst/>
                    </a:prstGeom>
                    <a:noFill/>
                    <a:ln w="9525">
                      <a:noFill/>
                      <a:miter lim="800000"/>
                      <a:headEnd/>
                      <a:tailEnd/>
                    </a:ln>
                  </pic:spPr>
                </pic:pic>
              </a:graphicData>
            </a:graphic>
          </wp:inline>
        </w:drawing>
      </w:r>
      <w:bookmarkStart w:id="229" w:name="_Ref279220742"/>
    </w:p>
    <w:p w:rsidR="005F11D5" w:rsidRPr="005F11D5" w:rsidRDefault="00300090" w:rsidP="00E223F3">
      <w:pPr>
        <w:pStyle w:val="FigureSubheading"/>
      </w:pPr>
      <w:bookmarkStart w:id="230" w:name="_Ref279297171"/>
      <w:r>
        <w:rPr>
          <w:b/>
        </w:rPr>
        <w:t>FIGURE</w:t>
      </w:r>
      <w:r w:rsidR="005F11D5" w:rsidRPr="00300090">
        <w:rPr>
          <w:b/>
        </w:rPr>
        <w:t xml:space="preserve"> </w:t>
      </w:r>
      <w:bookmarkEnd w:id="229"/>
      <w:bookmarkEnd w:id="230"/>
      <w:r w:rsidRPr="00300090">
        <w:rPr>
          <w:b/>
        </w:rPr>
        <w:t>1.</w:t>
      </w:r>
      <w:r w:rsidR="005F11D5" w:rsidRPr="005F11D5">
        <w:t xml:space="preserve"> Relationship between two different typical representations of a population</w:t>
      </w:r>
    </w:p>
    <w:p w:rsidR="005F11D5" w:rsidRPr="005F11D5" w:rsidRDefault="005F11D5" w:rsidP="00E223F3">
      <w:r w:rsidRPr="005F11D5">
        <w:t>All characteristics of the population</w:t>
      </w:r>
      <w:r w:rsidRPr="005F11D5">
        <w:fldChar w:fldCharType="begin"/>
      </w:r>
      <w:r w:rsidRPr="005F11D5">
        <w:instrText xml:space="preserve"> XE "population" </w:instrText>
      </w:r>
      <w:r w:rsidRPr="005F11D5">
        <w:fldChar w:fldCharType="end"/>
      </w:r>
      <w:r w:rsidRPr="005F11D5">
        <w:t xml:space="preserve"> are well described by either of these two functions.  The figure also illustrates their applications in determining the (lower) percentile measures denoted by </w:t>
      </w:r>
      <m:oMath>
        <m:r>
          <m:rPr>
            <m:sty m:val="bi"/>
          </m:rPr>
          <w:rPr>
            <w:rFonts w:ascii="Cambria Math" w:hAnsi="Cambria Math"/>
          </w:rPr>
          <m:t>P</m:t>
        </m:r>
      </m:oMath>
      <w:r w:rsidRPr="005F11D5">
        <w:t xml:space="preserve">: </w:t>
      </w:r>
    </w:p>
    <w:p w:rsidR="005F11D5" w:rsidRPr="005F11D5" w:rsidRDefault="005F11D5" w:rsidP="00E223F3">
      <m:oMath>
        <m:r>
          <m:rPr>
            <m:sty m:val="bi"/>
          </m:rPr>
          <w:rPr>
            <w:rFonts w:ascii="Cambria Math" w:hAnsi="Cambria Math"/>
          </w:rPr>
          <m:t>P</m:t>
        </m:r>
        <m:r>
          <w:rPr>
            <w:rFonts w:ascii="Cambria Math" w:hAnsi="Cambria Math"/>
          </w:rPr>
          <m:t>=P[ X≤x] =</m:t>
        </m:r>
      </m:oMath>
      <w:r w:rsidRPr="005F11D5">
        <w:t xml:space="preserve"> Proba</w:t>
      </w:r>
      <w:r w:rsidR="00300090">
        <w:t>bility that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00300090">
        <w:t xml:space="preserve"> </w:t>
      </w:r>
      <m:oMath>
        <m:r>
          <w:rPr>
            <w:rFonts w:ascii="Cambria Math" w:hAnsi="Cambria Math"/>
          </w:rPr>
          <m:t>X</m:t>
        </m:r>
      </m:oMath>
      <w:r w:rsidRPr="005F11D5">
        <w:t xml:space="preserve"> is less than or equal to a given number </w:t>
      </w:r>
      <m:oMath>
        <m:r>
          <w:rPr>
            <w:rFonts w:ascii="Cambria Math" w:hAnsi="Cambria Math"/>
          </w:rPr>
          <m:t>x</m:t>
        </m:r>
      </m:oMath>
      <w:r w:rsidRPr="005F11D5">
        <w:t>.</w:t>
      </w:r>
    </w:p>
    <w:p w:rsidR="005F11D5" w:rsidRPr="005F11D5" w:rsidRDefault="005F11D5" w:rsidP="00E223F3">
      <w:r w:rsidRPr="005F11D5">
        <w:t>Notice that the probability</w:t>
      </w:r>
      <w:r w:rsidRPr="005F11D5">
        <w:fldChar w:fldCharType="begin"/>
      </w:r>
      <w:r w:rsidRPr="005F11D5">
        <w:instrText xml:space="preserve"> XE "probability" </w:instrText>
      </w:r>
      <w:r w:rsidRPr="005F11D5">
        <w:fldChar w:fldCharType="end"/>
      </w:r>
      <w:r w:rsidRPr="005F11D5">
        <w:t xml:space="preserve"> </w:t>
      </w:r>
      <m:oMath>
        <m:r>
          <w:rPr>
            <w:rFonts w:ascii="Cambria Math" w:hAnsi="Cambria Math"/>
          </w:rPr>
          <m:t>P</m:t>
        </m:r>
      </m:oMath>
      <w:r w:rsidRPr="005F11D5">
        <w:t xml:space="preserve"> is the area under the density function</w:t>
      </w:r>
      <w:r w:rsidRPr="005F11D5">
        <w:fldChar w:fldCharType="begin"/>
      </w:r>
      <w:r w:rsidRPr="005F11D5">
        <w:instrText xml:space="preserve"> XE "Distribution:density function" </w:instrText>
      </w:r>
      <w:r w:rsidRPr="005F11D5">
        <w:fldChar w:fldCharType="end"/>
      </w:r>
      <w:r w:rsidRPr="005F11D5">
        <w:t xml:space="preserve"> curve, while numerically equal to the height of cdf curve at point </w:t>
      </w:r>
      <m:oMath>
        <m:r>
          <w:rPr>
            <w:rFonts w:ascii="Cambria Math" w:hAnsi="Cambria Math"/>
          </w:rPr>
          <m:t>x</m:t>
        </m:r>
      </m:oMath>
      <w:r w:rsidRPr="005F11D5">
        <w:t xml:space="preserve">. </w:t>
      </w:r>
    </w:p>
    <w:p w:rsidR="005F11D5" w:rsidRPr="005F11D5" w:rsidRDefault="005F11D5" w:rsidP="00E223F3">
      <w:r w:rsidRPr="005F11D5">
        <w:t xml:space="preserve">Both functions can be estimated by </w:t>
      </w:r>
      <w:r w:rsidRPr="005F11D5">
        <w:rPr>
          <w:i/>
          <w:iCs/>
        </w:rPr>
        <w:t>smoothing the empirical (i.e., observed) cumulative step-function</w:t>
      </w:r>
      <w:r w:rsidRPr="005F11D5">
        <w:t xml:space="preserve">, and </w:t>
      </w:r>
      <w:r w:rsidRPr="005F11D5">
        <w:rPr>
          <w:i/>
          <w:iCs/>
        </w:rPr>
        <w:t>smoothing the histogram</w:t>
      </w:r>
      <w:r w:rsidRPr="005F11D5">
        <w:t xml:space="preserve"> constructed from a random sample</w:t>
      </w:r>
      <w:r w:rsidRPr="005F11D5">
        <w:fldChar w:fldCharType="begin"/>
      </w:r>
      <w:r w:rsidRPr="005F11D5">
        <w:instrText xml:space="preserve"> XE "sample" </w:instrText>
      </w:r>
      <w:r w:rsidRPr="005F11D5">
        <w:fldChar w:fldCharType="end"/>
      </w:r>
      <w:r w:rsidRPr="005F11D5">
        <w:t xml:space="preserve">. </w:t>
      </w:r>
    </w:p>
    <w:p w:rsidR="005F11D5" w:rsidRPr="005F11D5" w:rsidRDefault="005F11D5" w:rsidP="00E712B5">
      <w:pPr>
        <w:pStyle w:val="Heading3"/>
      </w:pPr>
      <w:bookmarkStart w:id="231" w:name="rcdffunc"/>
      <w:bookmarkStart w:id="232" w:name="_Toc279332415"/>
      <w:bookmarkStart w:id="233" w:name="_Toc416087236"/>
      <w:bookmarkStart w:id="234" w:name="rwlsm"/>
      <w:bookmarkEnd w:id="187"/>
      <w:bookmarkEnd w:id="231"/>
      <w:r w:rsidRPr="005F11D5">
        <w:t>Normal Distributions</w:t>
      </w:r>
      <w:bookmarkEnd w:id="232"/>
      <w:bookmarkEnd w:id="233"/>
    </w:p>
    <w:p w:rsidR="005F11D5" w:rsidRPr="005F11D5" w:rsidRDefault="005F11D5" w:rsidP="00E223F3">
      <w:r w:rsidRPr="005F11D5">
        <w:t>The term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possibly arose because of the various attempts made to establish this </w:t>
      </w:r>
      <w:r w:rsidRPr="00300090">
        <w:t>distribution</w:t>
      </w:r>
      <w:r w:rsidRPr="005F11D5">
        <w:t xml:space="preserve"> as the underlying rule governing all continuous variables</w:t>
      </w:r>
      <w:r w:rsidRPr="005F11D5">
        <w:fldChar w:fldCharType="begin"/>
      </w:r>
      <w:r w:rsidRPr="005F11D5">
        <w:instrText xml:space="preserve"> XE "variables" </w:instrText>
      </w:r>
      <w:r w:rsidRPr="005F11D5">
        <w:fldChar w:fldCharType="end"/>
      </w:r>
      <w:r w:rsidRPr="005F11D5">
        <w:t>.  These attempts were based on false premises and consequently failed.  Nonetheless, the normal distribution</w:t>
      </w:r>
      <w:r w:rsidR="00B55154">
        <w:fldChar w:fldCharType="begin"/>
      </w:r>
      <w:r w:rsidR="00B55154">
        <w:instrText xml:space="preserve"> XE "</w:instrText>
      </w:r>
      <w:r w:rsidR="00B55154" w:rsidRPr="00B65659">
        <w:instrText>Distribution:Normal distribution</w:instrText>
      </w:r>
      <w:r w:rsidR="00B55154">
        <w:instrText xml:space="preserve">" </w:instrText>
      </w:r>
      <w:r w:rsidR="00B55154">
        <w:fldChar w:fldCharType="end"/>
      </w:r>
      <w:r w:rsidRPr="005F11D5">
        <w:t xml:space="preserve"> rightly occupies a preeminent place in the field of probability</w:t>
      </w:r>
      <w:r w:rsidRPr="005F11D5">
        <w:fldChar w:fldCharType="begin"/>
      </w:r>
      <w:r w:rsidRPr="005F11D5">
        <w:instrText xml:space="preserve"> XE "probability" </w:instrText>
      </w:r>
      <w:r w:rsidRPr="005F11D5">
        <w:fldChar w:fldCharType="end"/>
      </w:r>
      <w:r w:rsidRPr="005F11D5">
        <w:t>.  In addition to portraying the distribution of many types of natural and physical phenomena (such as the heights of men, diameters of machined parts, etc.), it also serves as a convenient approximation of many other distributions which are less tractable.  Most importantly, it describes the manner in which certain estimators of population</w:t>
      </w:r>
      <w:r w:rsidRPr="005F11D5">
        <w:fldChar w:fldCharType="begin"/>
      </w:r>
      <w:r w:rsidRPr="005F11D5">
        <w:instrText xml:space="preserve"> XE "population" </w:instrText>
      </w:r>
      <w:r w:rsidRPr="005F11D5">
        <w:fldChar w:fldCharType="end"/>
      </w:r>
      <w:r w:rsidRPr="005F11D5">
        <w:t xml:space="preserve"> characteristics vary from sample</w:t>
      </w:r>
      <w:r w:rsidRPr="005F11D5">
        <w:fldChar w:fldCharType="begin"/>
      </w:r>
      <w:r w:rsidRPr="005F11D5">
        <w:instrText xml:space="preserve"> XE "sample" </w:instrText>
      </w:r>
      <w:r w:rsidRPr="005F11D5">
        <w:fldChar w:fldCharType="end"/>
      </w:r>
      <w:r w:rsidRPr="005F11D5">
        <w:t xml:space="preserve"> to sample and, thereby, serves as the foundation upon which much </w:t>
      </w:r>
      <w:r w:rsidRPr="00E256FD">
        <w:rPr>
          <w:b/>
        </w:rPr>
        <w:t>statistical inference</w:t>
      </w:r>
      <w:r w:rsidR="00970078">
        <w:rPr>
          <w:u w:val="single"/>
        </w:rPr>
        <w:fldChar w:fldCharType="begin"/>
      </w:r>
      <w:r w:rsidR="00970078">
        <w:instrText xml:space="preserve"> XE "</w:instrText>
      </w:r>
      <w:r w:rsidR="00970078" w:rsidRPr="007247A1">
        <w:instrText>statistical inference</w:instrText>
      </w:r>
      <w:r w:rsidR="00970078">
        <w:instrText xml:space="preserve">" </w:instrText>
      </w:r>
      <w:r w:rsidR="00970078">
        <w:rPr>
          <w:u w:val="single"/>
        </w:rPr>
        <w:fldChar w:fldCharType="end"/>
      </w:r>
      <w:r w:rsidRPr="005F11D5">
        <w:t xml:space="preserve"> from a random sample to population are made. </w:t>
      </w:r>
    </w:p>
    <w:p w:rsidR="005F11D5" w:rsidRPr="005F11D5" w:rsidRDefault="005F11D5" w:rsidP="00E223F3">
      <w:r w:rsidRPr="005F11D5">
        <w:t>Normal Distribution</w:t>
      </w:r>
      <w:r w:rsidRPr="005F11D5">
        <w:fldChar w:fldCharType="begin"/>
      </w:r>
      <w:r w:rsidRPr="005F11D5">
        <w:instrText xml:space="preserve"> XE "Distribution</w:instrText>
      </w:r>
      <w:r w:rsidR="00B55154">
        <w:instrText>:Normal distribution</w:instrText>
      </w:r>
      <w:r w:rsidRPr="005F11D5">
        <w:instrText xml:space="preserve">" </w:instrText>
      </w:r>
      <w:r w:rsidRPr="005F11D5">
        <w:fldChar w:fldCharType="end"/>
      </w:r>
      <w:r w:rsidRPr="005F11D5">
        <w:t xml:space="preserve"> (called also Gaussian</w:t>
      </w:r>
      <w:r w:rsidRPr="005F11D5">
        <w:fldChar w:fldCharType="begin"/>
      </w:r>
      <w:r w:rsidRPr="005F11D5">
        <w:instrText xml:space="preserve"> XE "</w:instrText>
      </w:r>
      <w:r w:rsidR="00B55154">
        <w:instrText>D</w:instrText>
      </w:r>
      <w:r w:rsidRPr="005F11D5">
        <w:instrText>istribution:Gaussian</w:instrText>
      </w:r>
      <w:r w:rsidR="00B55154">
        <w:instrText xml:space="preserve"> distribution</w:instrText>
      </w:r>
      <w:r w:rsidRPr="005F11D5">
        <w:instrText xml:space="preserve">" </w:instrText>
      </w:r>
      <w:r w:rsidRPr="005F11D5">
        <w:fldChar w:fldCharType="end"/>
      </w:r>
      <w:r w:rsidRPr="005F11D5">
        <w:t>) curves, which have a bell-shaped appearance (it is sometimes even referred to as the "bell-shaped curves") are very important in statistical analysis.  In any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distribution its observations are distributed symmetrically around the mean</w:t>
      </w:r>
      <w:r w:rsidRPr="005F11D5">
        <w:fldChar w:fldCharType="begin"/>
      </w:r>
      <w:r w:rsidRPr="005F11D5">
        <w:instrText xml:space="preserve"> XE "mean" </w:instrText>
      </w:r>
      <w:r w:rsidRPr="005F11D5">
        <w:fldChar w:fldCharType="end"/>
      </w:r>
      <w:r w:rsidRPr="005F11D5">
        <w:t>; 68% of all values under the curve lie within one standard deviation</w:t>
      </w:r>
      <w:r w:rsidRPr="005F11D5">
        <w:fldChar w:fldCharType="begin"/>
      </w:r>
      <w:r w:rsidRPr="005F11D5">
        <w:instrText xml:space="preserve"> XE "standard deviation" </w:instrText>
      </w:r>
      <w:r w:rsidRPr="005F11D5">
        <w:fldChar w:fldCharType="end"/>
      </w:r>
      <w:r w:rsidRPr="005F11D5">
        <w:t xml:space="preserve"> of the mean and 95% lie within two standard deviations. </w:t>
      </w:r>
    </w:p>
    <w:p w:rsidR="005F11D5" w:rsidRPr="005F11D5" w:rsidRDefault="005F11D5" w:rsidP="00E223F3">
      <w:r w:rsidRPr="005F11D5">
        <w:t xml:space="preserve">There are many reasons for their popularity. The following are the most important reasons for its applicability: </w:t>
      </w:r>
    </w:p>
    <w:p w:rsidR="005F11D5" w:rsidRPr="005F11D5" w:rsidRDefault="005F11D5" w:rsidP="00E223F3">
      <w:r w:rsidRPr="005F11D5">
        <w:t>One reason the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distribution is important is that a wide variety of </w:t>
      </w:r>
      <w:r w:rsidRPr="005F11D5">
        <w:rPr>
          <w:i/>
          <w:iCs/>
        </w:rPr>
        <w:t>naturally occurring</w:t>
      </w:r>
      <w:r w:rsidRPr="005F11D5">
        <w:t xml:space="preserve"> </w:t>
      </w:r>
      <w:r w:rsidRPr="00E256FD">
        <w:rPr>
          <w:b/>
        </w:rPr>
        <w:t>random variables</w:t>
      </w:r>
      <w:r w:rsidRPr="005F11D5">
        <w:rPr>
          <w:u w:val="single"/>
        </w:rPr>
        <w:fldChar w:fldCharType="begin"/>
      </w:r>
      <w:r w:rsidRPr="005F11D5">
        <w:instrText xml:space="preserve"> XE "probability:random variable" </w:instrText>
      </w:r>
      <w:r w:rsidRPr="005F11D5">
        <w:rPr>
          <w:u w:val="single"/>
        </w:rPr>
        <w:fldChar w:fldCharType="end"/>
      </w:r>
      <w:r w:rsidRPr="005F11D5">
        <w:t xml:space="preserve"> such as heights and weights of all creatures are distributed evenly around a central value,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xml:space="preserve">, or norm (hence, the name normal distribution). Although the distributions are only approximately normal, they are usually quite close. </w:t>
      </w:r>
    </w:p>
    <w:p w:rsidR="005F11D5" w:rsidRPr="005F11D5" w:rsidRDefault="005F11D5" w:rsidP="00E223F3">
      <w:r w:rsidRPr="005F11D5">
        <w:t>Whenever there are too many factors influencing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F11D5">
        <w:t xml:space="preserve"> of a random outcome, then the underlying </w:t>
      </w:r>
      <w:r w:rsidRPr="00E256FD">
        <w:rPr>
          <w:b/>
        </w:rPr>
        <w:t>distribution</w:t>
      </w:r>
      <w:r w:rsidRPr="005F11D5">
        <w:t xml:space="preserve"> is approximately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For example, the height of a tree is determined by the "sum" of such factors as rain, soil quality, sunshine, disease, etc. </w:t>
      </w:r>
    </w:p>
    <w:p w:rsidR="005F11D5" w:rsidRPr="005F11D5" w:rsidRDefault="005F11D5" w:rsidP="00E223F3">
      <w:r w:rsidRPr="005F11D5">
        <w:t xml:space="preserve">Almost all </w:t>
      </w:r>
      <w:r w:rsidRPr="005F11D5">
        <w:rPr>
          <w:b/>
          <w:bCs/>
        </w:rPr>
        <w:t xml:space="preserve">statistical tables are limited </w:t>
      </w:r>
      <w:r w:rsidRPr="005F11D5">
        <w:t>by the size of their parameters</w:t>
      </w:r>
      <w:r w:rsidRPr="005F11D5">
        <w:fldChar w:fldCharType="begin"/>
      </w:r>
      <w:r w:rsidRPr="005F11D5">
        <w:instrText xml:space="preserve"> XE "parameter" </w:instrText>
      </w:r>
      <w:r w:rsidRPr="005F11D5">
        <w:fldChar w:fldCharType="end"/>
      </w:r>
      <w:r w:rsidRPr="005F11D5">
        <w:t>.  However, when these parameters</w:t>
      </w:r>
      <w:r w:rsidRPr="005F11D5">
        <w:fldChar w:fldCharType="begin"/>
      </w:r>
      <w:r w:rsidRPr="005F11D5">
        <w:instrText xml:space="preserve"> XE "parameter" </w:instrText>
      </w:r>
      <w:r w:rsidRPr="005F11D5">
        <w:fldChar w:fldCharType="end"/>
      </w:r>
      <w:r w:rsidRPr="005F11D5">
        <w:t xml:space="preserve"> are large enough one may use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distribution for calculating the critical values for these tables.  For example, the </w:t>
      </w:r>
      <m:oMath>
        <m:r>
          <w:rPr>
            <w:rFonts w:ascii="Cambria Math" w:hAnsi="Cambria Math"/>
          </w:rPr>
          <m:t>F</m:t>
        </m:r>
      </m:oMath>
      <w:r w:rsidRPr="005F11D5">
        <w:t>-statistic</w:t>
      </w:r>
      <w:r w:rsidRPr="005F11D5">
        <w:fldChar w:fldCharType="begin"/>
      </w:r>
      <w:r w:rsidRPr="005F11D5">
        <w:instrText xml:space="preserve"> XE "</w:instrText>
      </w:r>
      <w:r w:rsidR="00EA4E23">
        <w:instrText>S</w:instrText>
      </w:r>
      <w:r w:rsidRPr="005F11D5">
        <w:instrText xml:space="preserve">tatistic" </w:instrText>
      </w:r>
      <w:r w:rsidRPr="005F11D5">
        <w:fldChar w:fldCharType="end"/>
      </w:r>
      <w:r w:rsidRPr="005F11D5">
        <w:t xml:space="preserve"> is related to standard normal</w:t>
      </w:r>
      <w:r w:rsidRPr="005F11D5">
        <w:rPr>
          <w:i/>
        </w:rPr>
        <w:t xml:space="preserve"> </w:t>
      </w:r>
      <m:oMath>
        <m:r>
          <w:rPr>
            <w:rFonts w:ascii="Cambria Math" w:hAnsi="Cambria Math"/>
          </w:rPr>
          <m:t>z</m:t>
        </m:r>
      </m:oMath>
      <w:r w:rsidR="004A4093">
        <w:t xml:space="preserve">-statistic as follows: </w:t>
      </w:r>
      <m:oMath>
        <m:r>
          <w:rPr>
            <w:rFonts w:ascii="Cambria Math" w:hAnsi="Cambria Math"/>
          </w:rPr>
          <m:t>F=</m:t>
        </m:r>
        <m:sSup>
          <m:sSupPr>
            <m:ctrlPr>
              <w:rPr>
                <w:rFonts w:ascii="Cambria Math" w:hAnsi="Cambria Math"/>
                <w:i/>
              </w:rPr>
            </m:ctrlPr>
          </m:sSupPr>
          <m:e>
            <m:r>
              <w:rPr>
                <w:rFonts w:ascii="Cambria Math" w:hAnsi="Cambria Math"/>
              </w:rPr>
              <m:t>z</m:t>
            </m:r>
          </m:e>
          <m:sup>
            <m:r>
              <w:rPr>
                <w:rFonts w:ascii="Cambria Math" w:hAnsi="Cambria Math"/>
                <w:vertAlign w:val="superscript"/>
              </w:rPr>
              <m:t>2</m:t>
            </m:r>
          </m:sup>
        </m:sSup>
      </m:oMath>
      <w:r w:rsidRPr="005F11D5">
        <w:t xml:space="preserve">, where </w:t>
      </w:r>
      <m:oMath>
        <m:r>
          <w:rPr>
            <w:rFonts w:ascii="Cambria Math" w:hAnsi="Cambria Math"/>
          </w:rPr>
          <m:t>F</m:t>
        </m:r>
      </m:oMath>
      <w:r w:rsidRPr="005F11D5">
        <w:t xml:space="preserve"> has (d.f.</w:t>
      </w:r>
      <w:r w:rsidRPr="005F11D5">
        <w:rPr>
          <w:vertAlign w:val="subscript"/>
        </w:rPr>
        <w:t>1</w:t>
      </w:r>
      <w:r w:rsidRPr="005F11D5">
        <w:t xml:space="preserve"> = 1, and d.f.</w:t>
      </w:r>
      <w:r w:rsidRPr="005F11D5">
        <w:rPr>
          <w:vertAlign w:val="subscript"/>
        </w:rPr>
        <w:t>2</w:t>
      </w:r>
      <w:r w:rsidRPr="005F11D5">
        <w:t xml:space="preserve"> is the largest available in the F-table). </w:t>
      </w:r>
    </w:p>
    <w:p w:rsidR="005F11D5" w:rsidRPr="005F11D5" w:rsidRDefault="005F11D5" w:rsidP="00E223F3">
      <w:r w:rsidRPr="005F11D5">
        <w:t>If the mean</w:t>
      </w:r>
      <w:r w:rsidRPr="005F11D5">
        <w:fldChar w:fldCharType="begin"/>
      </w:r>
      <w:r w:rsidRPr="005F11D5">
        <w:instrText xml:space="preserve"> XE "mean" </w:instrText>
      </w:r>
      <w:r w:rsidRPr="005F11D5">
        <w:fldChar w:fldCharType="end"/>
      </w:r>
      <w:r w:rsidRPr="005F11D5">
        <w:t xml:space="preserve"> and standard deviation</w:t>
      </w:r>
      <w:r w:rsidRPr="005F11D5">
        <w:fldChar w:fldCharType="begin"/>
      </w:r>
      <w:r w:rsidRPr="005F11D5">
        <w:instrText xml:space="preserve"> XE "standard deviation" </w:instrText>
      </w:r>
      <w:r w:rsidRPr="005F11D5">
        <w:fldChar w:fldCharType="end"/>
      </w:r>
      <w:r w:rsidRPr="005F11D5">
        <w:t xml:space="preserve"> of a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distribution are known, it is easy to convert back and forth from </w:t>
      </w:r>
      <w:r w:rsidRPr="005F11D5">
        <w:rPr>
          <w:b/>
          <w:bCs/>
        </w:rPr>
        <w:t>raw scores to percentiles</w:t>
      </w:r>
      <w:r w:rsidRPr="005F11D5">
        <w:t xml:space="preserve">. </w:t>
      </w:r>
    </w:p>
    <w:p w:rsidR="005F11D5" w:rsidRPr="005F11D5" w:rsidRDefault="005F11D5" w:rsidP="00E223F3">
      <w:r w:rsidRPr="005F11D5">
        <w:t>It has been proven that the underlying distribution is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if and only if the sample</w:t>
      </w:r>
      <w:r w:rsidRPr="005F11D5">
        <w:fldChar w:fldCharType="begin"/>
      </w:r>
      <w:r w:rsidRPr="005F11D5">
        <w:instrText xml:space="preserve"> XE "sample" </w:instrText>
      </w:r>
      <w:r w:rsidRPr="005F11D5">
        <w:fldChar w:fldCharType="end"/>
      </w:r>
      <w:r w:rsidRPr="005F11D5">
        <w:t xml:space="preserve"> mean</w:t>
      </w:r>
      <w:r w:rsidRPr="005F11D5">
        <w:fldChar w:fldCharType="begin"/>
      </w:r>
      <w:r w:rsidRPr="005F11D5">
        <w:instrText xml:space="preserve"> XE "mean" </w:instrText>
      </w:r>
      <w:r w:rsidRPr="005F11D5">
        <w:fldChar w:fldCharType="end"/>
      </w:r>
      <w:r w:rsidRPr="005F11D5">
        <w:t xml:space="preserve"> is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of the sample variance</w:t>
      </w:r>
      <w:r w:rsidRPr="005F11D5">
        <w:fldChar w:fldCharType="begin"/>
      </w:r>
      <w:r w:rsidRPr="005F11D5">
        <w:instrText xml:space="preserve"> XE "variance" </w:instrText>
      </w:r>
      <w:r w:rsidRPr="005F11D5">
        <w:fldChar w:fldCharType="end"/>
      </w:r>
      <w:r w:rsidRPr="005F11D5">
        <w:t xml:space="preserve">, </w:t>
      </w:r>
      <w:r w:rsidRPr="005F11D5">
        <w:rPr>
          <w:b/>
          <w:bCs/>
        </w:rPr>
        <w:t>this characterizes the normal distribution.</w:t>
      </w:r>
      <w:r w:rsidRPr="005F11D5">
        <w:t xml:space="preserve">  Therefore many effective </w:t>
      </w:r>
      <w:r w:rsidRPr="005F11D5">
        <w:rPr>
          <w:b/>
          <w:bCs/>
        </w:rPr>
        <w:t>transformations</w:t>
      </w:r>
      <w:r w:rsidRPr="005F11D5">
        <w:t xml:space="preserve"> can be applied to convert almost any shaped distribution into a normal one. </w:t>
      </w:r>
    </w:p>
    <w:p w:rsidR="005F11D5" w:rsidRPr="005F11D5" w:rsidRDefault="005F11D5" w:rsidP="00E223F3">
      <w:r w:rsidRPr="005F11D5">
        <w:t>The most important reason for popularity of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distribution is the </w:t>
      </w:r>
      <w:r w:rsidRPr="005F11D5">
        <w:rPr>
          <w:b/>
          <w:bCs/>
        </w:rPr>
        <w:t>Central Limit Theorem</w:t>
      </w:r>
      <w:r w:rsidRPr="005F11D5">
        <w:rPr>
          <w:b/>
          <w:bCs/>
        </w:rPr>
        <w:fldChar w:fldCharType="begin"/>
      </w:r>
      <w:r w:rsidRPr="005F11D5">
        <w:instrText xml:space="preserve"> XE "Central Limit Theorem" </w:instrText>
      </w:r>
      <w:r w:rsidRPr="005F11D5">
        <w:rPr>
          <w:b/>
          <w:bCs/>
        </w:rPr>
        <w:fldChar w:fldCharType="end"/>
      </w:r>
      <w:r w:rsidRPr="005F11D5">
        <w:rPr>
          <w:b/>
          <w:bCs/>
        </w:rPr>
        <w:t xml:space="preserve"> (CLT)</w:t>
      </w:r>
      <w:r w:rsidRPr="005F11D5">
        <w:t>.  The distribution of the sample</w:t>
      </w:r>
      <w:r w:rsidRPr="005F11D5">
        <w:fldChar w:fldCharType="begin"/>
      </w:r>
      <w:r w:rsidRPr="005F11D5">
        <w:instrText xml:space="preserve"> XE "sample" </w:instrText>
      </w:r>
      <w:r w:rsidRPr="005F11D5">
        <w:fldChar w:fldCharType="end"/>
      </w:r>
      <w:r w:rsidRPr="005F11D5">
        <w:t xml:space="preserve"> averages of a large number of </w:t>
      </w:r>
      <w:r w:rsidRPr="00E256FD">
        <w:rPr>
          <w:b/>
        </w:rPr>
        <w:t>independent</w:t>
      </w:r>
      <w:r w:rsidR="00E2169E" w:rsidRPr="00E256FD">
        <w:rPr>
          <w:b/>
        </w:rPr>
        <w:fldChar w:fldCharType="begin"/>
      </w:r>
      <w:r w:rsidR="00E2169E" w:rsidRPr="00E256FD">
        <w:rPr>
          <w:b/>
        </w:rPr>
        <w:instrText xml:space="preserve"> XE "independence" </w:instrText>
      </w:r>
      <w:r w:rsidR="00E2169E" w:rsidRPr="00E256FD">
        <w:rPr>
          <w:b/>
        </w:rPr>
        <w:fldChar w:fldCharType="end"/>
      </w:r>
      <w:r w:rsidRPr="00E256FD">
        <w:rPr>
          <w:b/>
        </w:rPr>
        <w:t xml:space="preserve"> random variables</w:t>
      </w:r>
      <w:r w:rsidRPr="00E256FD">
        <w:rPr>
          <w:b/>
        </w:rPr>
        <w:fldChar w:fldCharType="begin"/>
      </w:r>
      <w:r w:rsidRPr="00E256FD">
        <w:rPr>
          <w:b/>
        </w:rPr>
        <w:instrText xml:space="preserve"> XE "probability:random variable" </w:instrText>
      </w:r>
      <w:r w:rsidRPr="00E256FD">
        <w:rPr>
          <w:b/>
        </w:rPr>
        <w:fldChar w:fldCharType="end"/>
      </w:r>
      <w:r w:rsidRPr="005F11D5">
        <w:t xml:space="preserve"> will be approximately normal </w:t>
      </w:r>
      <w:r w:rsidRPr="005F11D5">
        <w:rPr>
          <w:b/>
          <w:bCs/>
        </w:rPr>
        <w:t>regardless</w:t>
      </w:r>
      <w:r w:rsidRPr="005F11D5">
        <w:t xml:space="preserve"> of the distributions of the individual random variables.  The Central Limit Theorem is a useful tool when you are dealing with a population</w:t>
      </w:r>
      <w:r w:rsidRPr="005F11D5">
        <w:fldChar w:fldCharType="begin"/>
      </w:r>
      <w:r w:rsidRPr="005F11D5">
        <w:instrText xml:space="preserve"> XE "population" </w:instrText>
      </w:r>
      <w:r w:rsidRPr="005F11D5">
        <w:fldChar w:fldCharType="end"/>
      </w:r>
      <w:r w:rsidRPr="005F11D5">
        <w:t xml:space="preserve"> with an unknown distribution.  Often, you may analyze the mean</w:t>
      </w:r>
      <w:r w:rsidRPr="005F11D5">
        <w:fldChar w:fldCharType="begin"/>
      </w:r>
      <w:r w:rsidRPr="005F11D5">
        <w:instrText xml:space="preserve"> XE "mean" </w:instrText>
      </w:r>
      <w:r w:rsidRPr="005F11D5">
        <w:fldChar w:fldCharType="end"/>
      </w:r>
      <w:r w:rsidRPr="005F11D5">
        <w:t xml:space="preserve"> (or the sum) of a sample of size </w:t>
      </w:r>
      <m:oMath>
        <m:r>
          <w:rPr>
            <w:rFonts w:ascii="Cambria Math" w:hAnsi="Cambria Math"/>
          </w:rPr>
          <m:t>n</m:t>
        </m:r>
      </m:oMath>
      <w:r w:rsidRPr="005F11D5">
        <w:t xml:space="preserve">.  For example, instead of analyzing the weights of individual items you may analyze the batch of size </w:t>
      </w:r>
      <w:r w:rsidRPr="005F11D5">
        <w:rPr>
          <w:i/>
        </w:rPr>
        <w:t>n</w:t>
      </w:r>
      <w:r w:rsidRPr="005F11D5">
        <w:t xml:space="preserve">, that is, the packages each containing </w:t>
      </w:r>
      <w:r w:rsidRPr="005F11D5">
        <w:rPr>
          <w:i/>
        </w:rPr>
        <w:t>n</w:t>
      </w:r>
      <w:r w:rsidRPr="005F11D5">
        <w:t xml:space="preserve"> items. </w:t>
      </w:r>
    </w:p>
    <w:p w:rsidR="005F11D5" w:rsidRPr="005F11D5" w:rsidRDefault="005F11D5" w:rsidP="00E223F3">
      <w:r w:rsidRPr="005F11D5">
        <w:rPr>
          <w:b/>
          <w:bCs/>
        </w:rPr>
        <w:t>The Sampling distribution</w:t>
      </w:r>
      <w:r w:rsidR="00970078">
        <w:rPr>
          <w:b/>
          <w:bCs/>
        </w:rPr>
        <w:fldChar w:fldCharType="begin"/>
      </w:r>
      <w:r w:rsidR="00970078">
        <w:instrText xml:space="preserve"> XE "</w:instrText>
      </w:r>
      <w:r w:rsidR="00970078" w:rsidRPr="00DF3462">
        <w:rPr>
          <w:bCs/>
        </w:rPr>
        <w:instrText>Sampling distribution</w:instrText>
      </w:r>
      <w:r w:rsidR="00970078">
        <w:instrText xml:space="preserve">" </w:instrText>
      </w:r>
      <w:r w:rsidR="00970078">
        <w:rPr>
          <w:b/>
          <w:bCs/>
        </w:rPr>
        <w:fldChar w:fldCharType="end"/>
      </w:r>
      <w:r w:rsidRPr="005F11D5">
        <w:t xml:space="preserve"> of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populations provide more information than any other distributions.  For example, the following standard errors (i.e., having the same unit as the data have) are readily available: </w:t>
      </w:r>
    </w:p>
    <w:p w:rsidR="005F11D5" w:rsidRPr="005F11D5" w:rsidRDefault="005F11D5" w:rsidP="008E5310">
      <w:pPr>
        <w:pStyle w:val="ListParagraph"/>
        <w:numPr>
          <w:ilvl w:val="0"/>
          <w:numId w:val="59"/>
        </w:numPr>
      </w:pPr>
      <w:r w:rsidRPr="005F11D5">
        <w:t xml:space="preserve">Standard Error of the Median </w:t>
      </w:r>
    </w:p>
    <w:p w:rsidR="005F11D5" w:rsidRPr="005F11D5" w:rsidRDefault="005F11D5" w:rsidP="008E5310">
      <w:pPr>
        <w:pStyle w:val="ListParagraph"/>
        <w:numPr>
          <w:ilvl w:val="0"/>
          <w:numId w:val="59"/>
        </w:numPr>
      </w:pPr>
      <w:r w:rsidRPr="005F11D5">
        <w:t xml:space="preserve">Standard Error of the Standard Deviation </w:t>
      </w:r>
    </w:p>
    <w:p w:rsidR="005F11D5" w:rsidRPr="005F11D5" w:rsidRDefault="005F11D5" w:rsidP="008E5310">
      <w:pPr>
        <w:pStyle w:val="ListParagraph"/>
        <w:numPr>
          <w:ilvl w:val="0"/>
          <w:numId w:val="59"/>
        </w:numPr>
      </w:pPr>
      <w:r w:rsidRPr="005F11D5">
        <w:t xml:space="preserve">Standard Error of the Variance </w:t>
      </w:r>
    </w:p>
    <w:p w:rsidR="005F11D5" w:rsidRPr="005F11D5" w:rsidRDefault="005F11D5" w:rsidP="008E5310">
      <w:pPr>
        <w:pStyle w:val="ListParagraph"/>
        <w:numPr>
          <w:ilvl w:val="0"/>
          <w:numId w:val="59"/>
        </w:numPr>
      </w:pPr>
      <w:r w:rsidRPr="005F11D5">
        <w:t xml:space="preserve">Standard Error of the Interquartiles Half-Range </w:t>
      </w:r>
    </w:p>
    <w:p w:rsidR="005F11D5" w:rsidRPr="005F11D5" w:rsidRDefault="005F11D5" w:rsidP="008E5310">
      <w:pPr>
        <w:pStyle w:val="ListParagraph"/>
        <w:numPr>
          <w:ilvl w:val="0"/>
          <w:numId w:val="59"/>
        </w:numPr>
      </w:pPr>
      <w:r w:rsidRPr="005F11D5">
        <w:t xml:space="preserve">Standard Error of the Skewness </w:t>
      </w:r>
    </w:p>
    <w:p w:rsidR="005F11D5" w:rsidRPr="005F11D5" w:rsidRDefault="005F11D5" w:rsidP="008E5310">
      <w:pPr>
        <w:pStyle w:val="ListParagraph"/>
        <w:numPr>
          <w:ilvl w:val="0"/>
          <w:numId w:val="59"/>
        </w:numPr>
      </w:pPr>
      <w:r w:rsidRPr="005F11D5">
        <w:t xml:space="preserve">Standard Error of the Skewness of Sample Mean </w:t>
      </w:r>
    </w:p>
    <w:p w:rsidR="005F11D5" w:rsidRPr="005F11D5" w:rsidRDefault="005F11D5" w:rsidP="008E5310">
      <w:pPr>
        <w:pStyle w:val="ListParagraph"/>
        <w:numPr>
          <w:ilvl w:val="0"/>
          <w:numId w:val="59"/>
        </w:numPr>
      </w:pPr>
      <w:r w:rsidRPr="005F11D5">
        <w:t xml:space="preserve">Standard Error of the Kurtosis </w:t>
      </w:r>
    </w:p>
    <w:p w:rsidR="005F11D5" w:rsidRPr="005F11D5" w:rsidRDefault="005F11D5" w:rsidP="008E5310">
      <w:pPr>
        <w:pStyle w:val="ListParagraph"/>
        <w:numPr>
          <w:ilvl w:val="0"/>
          <w:numId w:val="59"/>
        </w:numPr>
      </w:pPr>
      <w:r w:rsidRPr="005F11D5">
        <w:t>Standard Error of the Correlation</w:t>
      </w:r>
      <w:r w:rsidRPr="005F11D5">
        <w:fldChar w:fldCharType="begin"/>
      </w:r>
      <w:r w:rsidRPr="005F11D5">
        <w:instrText xml:space="preserve"> XE "</w:instrText>
      </w:r>
      <w:r w:rsidR="00ED5DC6">
        <w:instrText>c</w:instrText>
      </w:r>
      <w:r w:rsidRPr="005F11D5">
        <w:instrText xml:space="preserve">orrelation" </w:instrText>
      </w:r>
      <w:r w:rsidRPr="005F11D5">
        <w:fldChar w:fldCharType="end"/>
      </w:r>
      <w:r w:rsidRPr="005F11D5">
        <w:t xml:space="preserve"> </w:t>
      </w:r>
    </w:p>
    <w:p w:rsidR="005F11D5" w:rsidRPr="005F11D5" w:rsidRDefault="005F11D5" w:rsidP="00E223F3">
      <w:r w:rsidRPr="005F11D5">
        <w:t>The other reason the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distributions are so important is that the </w:t>
      </w:r>
      <w:r w:rsidRPr="00300090">
        <w:t>normality condition</w:t>
      </w:r>
      <w:r w:rsidR="00970078">
        <w:fldChar w:fldCharType="begin"/>
      </w:r>
      <w:r w:rsidR="00970078">
        <w:instrText xml:space="preserve"> XE "</w:instrText>
      </w:r>
      <w:r w:rsidR="00970078" w:rsidRPr="000D28B2">
        <w:rPr>
          <w:bCs/>
        </w:rPr>
        <w:instrText>normality condition</w:instrText>
      </w:r>
      <w:r w:rsidR="00970078">
        <w:instrText xml:space="preserve">" </w:instrText>
      </w:r>
      <w:r w:rsidR="00970078">
        <w:fldChar w:fldCharType="end"/>
      </w:r>
      <w:r w:rsidRPr="005F11D5">
        <w:t xml:space="preserve"> is required by almost all kinds of parametric </w:t>
      </w:r>
      <w:r w:rsidRPr="005F11D5">
        <w:rPr>
          <w:b/>
          <w:bCs/>
        </w:rPr>
        <w:t>statistical tests</w:t>
      </w:r>
      <w:r w:rsidR="00970078">
        <w:rPr>
          <w:b/>
          <w:bCs/>
        </w:rPr>
        <w:fldChar w:fldCharType="begin"/>
      </w:r>
      <w:r w:rsidR="00970078">
        <w:instrText xml:space="preserve"> XE "</w:instrText>
      </w:r>
      <w:r w:rsidR="00970078" w:rsidRPr="00A70983">
        <w:rPr>
          <w:bCs/>
        </w:rPr>
        <w:instrText>statistical tests</w:instrText>
      </w:r>
      <w:r w:rsidR="00970078">
        <w:instrText xml:space="preserve">" </w:instrText>
      </w:r>
      <w:r w:rsidR="00970078">
        <w:rPr>
          <w:b/>
          <w:bCs/>
        </w:rPr>
        <w:fldChar w:fldCharType="end"/>
      </w:r>
      <w:r w:rsidRPr="005F11D5">
        <w:t>.  Using most statistical tables, such as T-table (except its last row), χ</w:t>
      </w:r>
      <w:r w:rsidRPr="005F11D5">
        <w:rPr>
          <w:vertAlign w:val="superscript"/>
        </w:rPr>
        <w:t>2</w:t>
      </w:r>
      <w:r w:rsidRPr="005F11D5">
        <w:t xml:space="preserve">-table, and F-tables, all required the </w:t>
      </w:r>
      <w:r w:rsidRPr="005F11D5">
        <w:rPr>
          <w:b/>
          <w:bCs/>
        </w:rPr>
        <w:t>normality condition</w:t>
      </w:r>
      <w:r w:rsidRPr="005F11D5">
        <w:t xml:space="preserve"> of the population</w:t>
      </w:r>
      <w:r w:rsidRPr="005F11D5">
        <w:fldChar w:fldCharType="begin"/>
      </w:r>
      <w:r w:rsidRPr="005F11D5">
        <w:instrText xml:space="preserve"> XE "population" </w:instrText>
      </w:r>
      <w:r w:rsidRPr="005F11D5">
        <w:fldChar w:fldCharType="end"/>
      </w:r>
      <w:r w:rsidRPr="005F11D5">
        <w:t xml:space="preserve">.  This condition must be tested before using these tables, otherwise the conclusion might be wrong. </w:t>
      </w:r>
      <w:bookmarkStart w:id="235" w:name="rwsd"/>
      <w:bookmarkEnd w:id="235"/>
    </w:p>
    <w:p w:rsidR="005F11D5" w:rsidRPr="005F11D5" w:rsidRDefault="005F11D5" w:rsidP="00E712B5">
      <w:pPr>
        <w:pStyle w:val="Heading3"/>
      </w:pPr>
      <w:bookmarkStart w:id="236" w:name="_Toc279332416"/>
      <w:bookmarkStart w:id="237" w:name="_Toc416087237"/>
      <w:r w:rsidRPr="005F11D5">
        <w:t>Sampling Distribution</w:t>
      </w:r>
      <w:bookmarkEnd w:id="236"/>
      <w:r w:rsidR="00CD5484">
        <w:t>s</w:t>
      </w:r>
      <w:bookmarkEnd w:id="237"/>
    </w:p>
    <w:p w:rsidR="005F11D5" w:rsidRPr="005F11D5" w:rsidRDefault="005F11D5" w:rsidP="00E223F3">
      <w:r w:rsidRPr="005F11D5">
        <w:t>A sampling distribution</w:t>
      </w:r>
      <w:r w:rsidRPr="005F11D5">
        <w:fldChar w:fldCharType="begin"/>
      </w:r>
      <w:r w:rsidRPr="005F11D5">
        <w:instrText xml:space="preserve"> XE "Distribution:sampling distribution" </w:instrText>
      </w:r>
      <w:r w:rsidRPr="005F11D5">
        <w:fldChar w:fldCharType="end"/>
      </w:r>
      <w:r w:rsidRPr="005F11D5">
        <w:t xml:space="preserve"> describes probabilities associated with a statistic</w:t>
      </w:r>
      <w:r w:rsidRPr="005F11D5">
        <w:fldChar w:fldCharType="begin"/>
      </w:r>
      <w:r w:rsidRPr="005F11D5">
        <w:instrText xml:space="preserve"> XE "</w:instrText>
      </w:r>
      <w:r w:rsidR="00EA4E23">
        <w:instrText>S</w:instrText>
      </w:r>
      <w:r w:rsidRPr="005F11D5">
        <w:instrText xml:space="preserve">tatistic" </w:instrText>
      </w:r>
      <w:r w:rsidRPr="005F11D5">
        <w:fldChar w:fldCharType="end"/>
      </w:r>
      <w:r w:rsidRPr="005F11D5">
        <w:t xml:space="preserve"> when a random sample</w:t>
      </w:r>
      <w:r w:rsidRPr="005F11D5">
        <w:fldChar w:fldCharType="begin"/>
      </w:r>
      <w:r w:rsidRPr="005F11D5">
        <w:instrText xml:space="preserve"> XE "sample" </w:instrText>
      </w:r>
      <w:r w:rsidRPr="005F11D5">
        <w:fldChar w:fldCharType="end"/>
      </w:r>
      <w:r w:rsidRPr="005F11D5">
        <w:t xml:space="preserve"> is drawn from the entire population</w:t>
      </w:r>
      <w:r w:rsidRPr="005F11D5">
        <w:fldChar w:fldCharType="begin"/>
      </w:r>
      <w:r w:rsidRPr="005F11D5">
        <w:instrText xml:space="preserve"> XE "population" </w:instrText>
      </w:r>
      <w:r w:rsidRPr="005F11D5">
        <w:fldChar w:fldCharType="end"/>
      </w:r>
      <w:r w:rsidRPr="005F11D5">
        <w:t>.  The sampling distribution</w:t>
      </w:r>
      <w:r w:rsidRPr="005F11D5">
        <w:fldChar w:fldCharType="begin"/>
      </w:r>
      <w:r w:rsidRPr="005F11D5">
        <w:instrText xml:space="preserve"> XE "Distribution:sampling distribution" </w:instrText>
      </w:r>
      <w:r w:rsidRPr="005F11D5">
        <w:fldChar w:fldCharType="end"/>
      </w:r>
      <w:r w:rsidRPr="005F11D5">
        <w:t xml:space="preserve"> is the density (for a continuous statistic, such as an estimated mean</w:t>
      </w:r>
      <w:r w:rsidRPr="005F11D5">
        <w:fldChar w:fldCharType="begin"/>
      </w:r>
      <w:r w:rsidRPr="005F11D5">
        <w:instrText xml:space="preserve"> XE "mean" </w:instrText>
      </w:r>
      <w:r w:rsidRPr="005F11D5">
        <w:fldChar w:fldCharType="end"/>
      </w:r>
      <w:r w:rsidRPr="005F11D5">
        <w:t>), or probability</w:t>
      </w:r>
      <w:r w:rsidRPr="005F11D5">
        <w:fldChar w:fldCharType="begin"/>
      </w:r>
      <w:r w:rsidRPr="005F11D5">
        <w:instrText xml:space="preserve"> XE "probability" </w:instrText>
      </w:r>
      <w:r w:rsidRPr="005F11D5">
        <w:fldChar w:fldCharType="end"/>
      </w:r>
      <w:r w:rsidRPr="005F11D5">
        <w:t xml:space="preserve"> function (for discrete statistic, such as an estimated proportion).  Derivation of the sampling distribution</w:t>
      </w:r>
      <w:r w:rsidRPr="005F11D5">
        <w:fldChar w:fldCharType="begin"/>
      </w:r>
      <w:r w:rsidRPr="005F11D5">
        <w:instrText xml:space="preserve"> XE "Distribution:sampling distribution" </w:instrText>
      </w:r>
      <w:r w:rsidRPr="005F11D5">
        <w:fldChar w:fldCharType="end"/>
      </w:r>
      <w:r w:rsidRPr="005F11D5">
        <w:t xml:space="preserve"> is the first step in calculating a </w:t>
      </w:r>
      <w:r w:rsidRPr="00E256FD">
        <w:rPr>
          <w:b/>
        </w:rPr>
        <w:t>confidence interval</w:t>
      </w:r>
      <w:r w:rsidRPr="005F11D5">
        <w:rPr>
          <w:u w:val="single"/>
        </w:rPr>
        <w:fldChar w:fldCharType="begin"/>
      </w:r>
      <w:r w:rsidRPr="005F11D5">
        <w:instrText xml:space="preserve"> XE "Statistic:confidence interval" </w:instrText>
      </w:r>
      <w:r w:rsidRPr="005F11D5">
        <w:rPr>
          <w:u w:val="single"/>
        </w:rPr>
        <w:fldChar w:fldCharType="end"/>
      </w:r>
      <w:r w:rsidRPr="005F11D5">
        <w:t xml:space="preserve"> or carrying out a </w:t>
      </w:r>
      <w:r w:rsidRPr="00E256FD">
        <w:rPr>
          <w:b/>
        </w:rPr>
        <w:t>hypothesis testing</w:t>
      </w:r>
      <w:r w:rsidR="00970078" w:rsidRPr="00E256FD">
        <w:rPr>
          <w:b/>
        </w:rPr>
        <w:fldChar w:fldCharType="begin"/>
      </w:r>
      <w:r w:rsidR="00970078" w:rsidRPr="00E256FD">
        <w:rPr>
          <w:b/>
        </w:rPr>
        <w:instrText xml:space="preserve"> XE "hypothesis testing" </w:instrText>
      </w:r>
      <w:r w:rsidR="00970078" w:rsidRPr="00E256FD">
        <w:rPr>
          <w:b/>
        </w:rPr>
        <w:fldChar w:fldCharType="end"/>
      </w:r>
      <w:r w:rsidRPr="00E256FD">
        <w:rPr>
          <w:b/>
        </w:rPr>
        <w:t xml:space="preserve"> for a parameter</w:t>
      </w:r>
      <w:r w:rsidRPr="005F11D5">
        <w:rPr>
          <w:u w:val="single"/>
        </w:rPr>
        <w:fldChar w:fldCharType="begin"/>
      </w:r>
      <w:r w:rsidRPr="005F11D5">
        <w:instrText xml:space="preserve"> XE "parameter" </w:instrText>
      </w:r>
      <w:r w:rsidRPr="005F11D5">
        <w:rPr>
          <w:u w:val="single"/>
        </w:rPr>
        <w:fldChar w:fldCharType="end"/>
      </w:r>
      <w:r w:rsidRPr="005F11D5">
        <w:t xml:space="preserve">. </w:t>
      </w:r>
    </w:p>
    <w:p w:rsidR="005F11D5" w:rsidRPr="005F11D5" w:rsidRDefault="005F11D5" w:rsidP="00E223F3">
      <w:r w:rsidRPr="005F11D5">
        <w:t xml:space="preserve">Example: Suppose that </w:t>
      </w:r>
      <m:oMath>
        <m:sSub>
          <m:sSubPr>
            <m:ctrlPr>
              <w:rPr>
                <w:rFonts w:ascii="Cambria Math" w:hAnsi="Cambria Math"/>
                <w:i/>
              </w:rPr>
            </m:ctrlPr>
          </m:sSubPr>
          <m:e>
            <m:r>
              <w:rPr>
                <w:rFonts w:ascii="Cambria Math" w:hAnsi="Cambria Math"/>
              </w:rPr>
              <m:t>x</m:t>
            </m: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vertAlign w:val="subscript"/>
              </w:rPr>
              <m:t>n</m:t>
            </m:r>
          </m:sub>
        </m:sSub>
      </m:oMath>
      <w:r w:rsidRPr="005F11D5">
        <w:t xml:space="preserve"> are a simple random sample</w:t>
      </w:r>
      <w:r w:rsidRPr="005F11D5">
        <w:fldChar w:fldCharType="begin"/>
      </w:r>
      <w:r w:rsidRPr="005F11D5">
        <w:instrText xml:space="preserve"> XE "sample" </w:instrText>
      </w:r>
      <w:r w:rsidRPr="005F11D5">
        <w:fldChar w:fldCharType="end"/>
      </w:r>
      <w:r w:rsidRPr="005F11D5">
        <w:t xml:space="preserve"> from a normally distributed population</w:t>
      </w:r>
      <w:r w:rsidRPr="005F11D5">
        <w:fldChar w:fldCharType="begin"/>
      </w:r>
      <w:r w:rsidRPr="005F11D5">
        <w:instrText xml:space="preserve"> XE "population" </w:instrText>
      </w:r>
      <w:r w:rsidRPr="005F11D5">
        <w:fldChar w:fldCharType="end"/>
      </w:r>
      <w:r w:rsidRPr="005F11D5">
        <w:t xml:space="preserve"> with expected value</w:t>
      </w:r>
      <w:r w:rsidR="004A4093">
        <w:t xml:space="preserve"> </w:t>
      </w:r>
      <m:oMath>
        <m:r>
          <w:rPr>
            <w:rFonts w:ascii="Cambria Math" w:hAnsi="Cambria Math"/>
          </w:rPr>
          <m:t>μ</m:t>
        </m:r>
      </m:oMath>
      <w:r w:rsidRPr="005F11D5">
        <w:fldChar w:fldCharType="begin"/>
      </w:r>
      <w:r w:rsidRPr="005F11D5">
        <w:instrText xml:space="preserve"> XE "expected value" </w:instrText>
      </w:r>
      <w:r w:rsidRPr="005F11D5">
        <w:fldChar w:fldCharType="end"/>
      </w:r>
      <w:r w:rsidRPr="005F11D5">
        <w:t xml:space="preserve"> and known variance</w:t>
      </w:r>
      <w:r w:rsidRPr="005F11D5">
        <w:fldChar w:fldCharType="begin"/>
      </w:r>
      <w:r w:rsidRPr="005F11D5">
        <w:instrText xml:space="preserve"> XE "variance" </w:instrText>
      </w:r>
      <w:r w:rsidRPr="005F11D5">
        <w:fldChar w:fldCharType="end"/>
      </w:r>
      <w:r w:rsidR="004A4093">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F11D5">
        <w:t>. Then, the sample mean</w:t>
      </w:r>
      <w:r w:rsidRPr="005F11D5">
        <w:fldChar w:fldCharType="begin"/>
      </w:r>
      <w:r w:rsidRPr="005F11D5">
        <w:instrText xml:space="preserve"> XE "mean" </w:instrText>
      </w:r>
      <w:r w:rsidRPr="005F11D5">
        <w:fldChar w:fldCharType="end"/>
      </w:r>
      <w:r w:rsidRPr="005F11D5">
        <w:t xml:space="preserve"> is normally distributed with expected value</w:t>
      </w:r>
      <w:r w:rsidR="004A4093">
        <w:t xml:space="preserve"> </w:t>
      </w:r>
      <m:oMath>
        <m:acc>
          <m:accPr>
            <m:chr m:val="̅"/>
            <m:ctrlPr>
              <w:rPr>
                <w:rFonts w:ascii="Cambria Math" w:hAnsi="Cambria Math"/>
                <w:i/>
              </w:rPr>
            </m:ctrlPr>
          </m:accPr>
          <m:e>
            <m:r>
              <w:rPr>
                <w:rFonts w:ascii="Cambria Math" w:hAnsi="Cambria Math"/>
              </w:rPr>
              <m:t>x</m:t>
            </m:r>
          </m:e>
        </m:acc>
      </m:oMath>
      <w:r w:rsidRPr="005F11D5">
        <w:t xml:space="preserve"> and variance </w:t>
      </w:r>
      <m:oMath>
        <m:sSup>
          <m:sSupPr>
            <m:ctrlPr>
              <w:rPr>
                <w:rFonts w:ascii="Cambria Math" w:hAnsi="Cambria Math"/>
                <w:i/>
              </w:rPr>
            </m:ctrlPr>
          </m:sSupPr>
          <m:e>
            <m:r>
              <w:rPr>
                <w:rFonts w:ascii="Cambria Math" w:hAnsi="Cambria Math"/>
              </w:rPr>
              <m:t>s</m:t>
            </m:r>
          </m:e>
          <m:sup>
            <m:r>
              <w:rPr>
                <w:rFonts w:ascii="Cambria Math" w:hAnsi="Cambria Math"/>
                <w:vertAlign w:val="superscript"/>
              </w:rPr>
              <m:t>2</m:t>
            </m:r>
          </m:sup>
        </m:sSup>
        <m:r>
          <w:rPr>
            <w:rFonts w:ascii="Cambria Math" w:hAnsi="Cambria Math"/>
          </w:rPr>
          <m:t>/n</m:t>
        </m:r>
      </m:oMath>
      <w:r w:rsidRPr="005F11D5">
        <w:t xml:space="preserve">. </w:t>
      </w:r>
    </w:p>
    <w:p w:rsidR="005F11D5" w:rsidRPr="005F11D5" w:rsidRDefault="005F11D5" w:rsidP="00E223F3">
      <w:r w:rsidRPr="005F11D5">
        <w:t xml:space="preserve">The main idea of </w:t>
      </w:r>
      <w:r w:rsidRPr="00E256FD">
        <w:rPr>
          <w:b/>
        </w:rPr>
        <w:t>statistical inference</w:t>
      </w:r>
      <w:r w:rsidR="00970078">
        <w:rPr>
          <w:u w:val="single"/>
        </w:rPr>
        <w:fldChar w:fldCharType="begin"/>
      </w:r>
      <w:r w:rsidR="00970078">
        <w:instrText xml:space="preserve"> XE "</w:instrText>
      </w:r>
      <w:r w:rsidR="00970078" w:rsidRPr="007247A1">
        <w:instrText>statistical inference</w:instrText>
      </w:r>
      <w:r w:rsidR="00970078">
        <w:instrText xml:space="preserve">" </w:instrText>
      </w:r>
      <w:r w:rsidR="00970078">
        <w:rPr>
          <w:u w:val="single"/>
        </w:rPr>
        <w:fldChar w:fldCharType="end"/>
      </w:r>
      <w:r w:rsidRPr="005F11D5">
        <w:t xml:space="preserve"> is to take a random sample</w:t>
      </w:r>
      <w:r w:rsidRPr="005F11D5">
        <w:fldChar w:fldCharType="begin"/>
      </w:r>
      <w:r w:rsidRPr="005F11D5">
        <w:instrText xml:space="preserve"> XE "sample" </w:instrText>
      </w:r>
      <w:r w:rsidRPr="005F11D5">
        <w:fldChar w:fldCharType="end"/>
      </w:r>
      <w:r w:rsidRPr="005F11D5">
        <w:t xml:space="preserve"> from the entire particular </w:t>
      </w:r>
      <w:r w:rsidRPr="00E256FD">
        <w:rPr>
          <w:b/>
        </w:rPr>
        <w:t>population</w:t>
      </w:r>
      <w:r w:rsidRPr="00E256FD">
        <w:rPr>
          <w:b/>
        </w:rPr>
        <w:fldChar w:fldCharType="begin"/>
      </w:r>
      <w:r w:rsidRPr="00E256FD">
        <w:rPr>
          <w:b/>
        </w:rPr>
        <w:instrText xml:space="preserve"> XE "population" </w:instrText>
      </w:r>
      <w:r w:rsidRPr="00E256FD">
        <w:rPr>
          <w:b/>
        </w:rPr>
        <w:fldChar w:fldCharType="end"/>
      </w:r>
      <w:r w:rsidRPr="005F11D5">
        <w:t xml:space="preserve"> and then to use the information from the sample to make inferences about the particular population characteristics such as the mean</w:t>
      </w:r>
      <w:r w:rsidRPr="005F11D5">
        <w:fldChar w:fldCharType="begin"/>
      </w:r>
      <w:r w:rsidRPr="005F11D5">
        <w:instrText xml:space="preserve"> XE "mean" </w:instrText>
      </w:r>
      <w:r w:rsidRPr="005F11D5">
        <w:fldChar w:fldCharType="end"/>
      </w:r>
      <w:r w:rsidRPr="005F11D5">
        <w:t xml:space="preserve"> </w:t>
      </w:r>
      <m:oMath>
        <m:r>
          <w:rPr>
            <w:rFonts w:ascii="Cambria Math" w:hAnsi="Cambria Math"/>
          </w:rPr>
          <m:t>μ</m:t>
        </m:r>
      </m:oMath>
      <w:r w:rsidR="004A4093">
        <w:rPr>
          <w:rFonts w:eastAsiaTheme="minorEastAsia"/>
        </w:rPr>
        <w:t xml:space="preserve"> </w:t>
      </w:r>
      <w:r w:rsidRPr="005F11D5">
        <w:t>(measure of central tendency), the standard deviation</w:t>
      </w:r>
      <w:r w:rsidRPr="005F11D5">
        <w:fldChar w:fldCharType="begin"/>
      </w:r>
      <w:r w:rsidRPr="005F11D5">
        <w:instrText xml:space="preserve"> XE "standard deviation" </w:instrText>
      </w:r>
      <w:r w:rsidRPr="005F11D5">
        <w:fldChar w:fldCharType="end"/>
      </w:r>
      <w:r w:rsidRPr="005F11D5">
        <w:t xml:space="preserve"> (measure of dispersion, spread) </w:t>
      </w:r>
      <m:oMath>
        <m:r>
          <w:rPr>
            <w:rFonts w:ascii="Cambria Math" w:hAnsi="Cambria Math"/>
          </w:rPr>
          <m:t>σ</m:t>
        </m:r>
      </m:oMath>
      <w:r w:rsidRPr="005F11D5">
        <w:t xml:space="preserve"> or the proportion of units in the population that have a certain characteristic.  Sampling saves money, time, and effort.  Additionally, a sample can provide, in some cases, as much or more accuracy than a corresponding study that would attempt to investigate an entire population.  Careful collection of data from a sample will often provide better information than a less careful study that tries to look at everything. </w:t>
      </w:r>
    </w:p>
    <w:p w:rsidR="005F11D5" w:rsidRPr="005F11D5" w:rsidRDefault="005F11D5" w:rsidP="00E223F3">
      <w:r w:rsidRPr="005F11D5">
        <w:t>Often, we must also study the behavior of the mean</w:t>
      </w:r>
      <w:r w:rsidRPr="005F11D5">
        <w:fldChar w:fldCharType="begin"/>
      </w:r>
      <w:r w:rsidRPr="005F11D5">
        <w:instrText xml:space="preserve"> XE "mean" </w:instrText>
      </w:r>
      <w:r w:rsidRPr="005F11D5">
        <w:fldChar w:fldCharType="end"/>
      </w:r>
      <w:r w:rsidRPr="005F11D5">
        <w:t xml:space="preserve"> of sample</w:t>
      </w:r>
      <w:r w:rsidRPr="005F11D5">
        <w:fldChar w:fldCharType="begin"/>
      </w:r>
      <w:r w:rsidRPr="005F11D5">
        <w:instrText xml:space="preserve"> XE "sample" </w:instrText>
      </w:r>
      <w:r w:rsidRPr="005F11D5">
        <w:fldChar w:fldCharType="end"/>
      </w:r>
      <w:r w:rsidRPr="005F11D5">
        <w:t xml:space="preserve"> values taken from different specified populations;</w:t>
      </w:r>
      <w:r w:rsidR="00E256FD">
        <w:t xml:space="preserve"> e.g., for comparison purposes.</w:t>
      </w:r>
      <w:r w:rsidRPr="005F11D5">
        <w:t xml:space="preserve"> Because a sample examines only part of a population</w:t>
      </w:r>
      <w:r w:rsidRPr="005F11D5">
        <w:fldChar w:fldCharType="begin"/>
      </w:r>
      <w:r w:rsidRPr="005F11D5">
        <w:instrText xml:space="preserve"> XE "population" </w:instrText>
      </w:r>
      <w:r w:rsidRPr="005F11D5">
        <w:fldChar w:fldCharType="end"/>
      </w:r>
      <w:r w:rsidRPr="005F11D5">
        <w:t>, the sample mean</w:t>
      </w:r>
      <w:r w:rsidRPr="005F11D5">
        <w:fldChar w:fldCharType="begin"/>
      </w:r>
      <w:r w:rsidRPr="005F11D5">
        <w:instrText xml:space="preserve"> XE "mean:sample mean" </w:instrText>
      </w:r>
      <w:r w:rsidRPr="005F11D5">
        <w:fldChar w:fldCharType="end"/>
      </w:r>
      <w:r w:rsidRPr="005F11D5">
        <w:t xml:space="preserve"> will not exactly equal the corresponding mean of the population </w:t>
      </w:r>
      <w:r w:rsidRPr="005F11D5">
        <w:rPr>
          <w:i/>
        </w:rPr>
        <w:t></w:t>
      </w:r>
      <w:r w:rsidRPr="005F11D5">
        <w:t>.  Thus, an important consideration for those planning and interpreting sampling results is the degree to which sample estimates, such as the sample mean</w:t>
      </w:r>
      <w:r w:rsidRPr="005F11D5">
        <w:fldChar w:fldCharType="begin"/>
      </w:r>
      <w:r w:rsidRPr="005F11D5">
        <w:instrText xml:space="preserve"> XE "mean:sample mean" </w:instrText>
      </w:r>
      <w:r w:rsidRPr="005F11D5">
        <w:fldChar w:fldCharType="end"/>
      </w:r>
      <w:r w:rsidRPr="005F11D5">
        <w:t xml:space="preserve">, will agree with the corresponding population characteristic. </w:t>
      </w:r>
    </w:p>
    <w:p w:rsidR="005F11D5" w:rsidRPr="005F11D5" w:rsidRDefault="005F11D5" w:rsidP="00E223F3">
      <w:r w:rsidRPr="005F11D5">
        <w:t>In practice, we usually take one sample</w:t>
      </w:r>
      <w:r w:rsidRPr="005F11D5">
        <w:fldChar w:fldCharType="begin"/>
      </w:r>
      <w:r w:rsidRPr="005F11D5">
        <w:instrText xml:space="preserve"> XE "sample" </w:instrText>
      </w:r>
      <w:r w:rsidRPr="005F11D5">
        <w:fldChar w:fldCharType="end"/>
      </w:r>
      <w:r w:rsidRPr="005F11D5">
        <w:t xml:space="preserve"> only.  In some cases we use a small </w:t>
      </w:r>
      <w:r w:rsidR="00E256FD">
        <w:t>“</w:t>
      </w:r>
      <w:r w:rsidRPr="005F11D5">
        <w:t>pilot sample</w:t>
      </w:r>
      <w:r w:rsidR="00E256FD">
        <w:t>”</w:t>
      </w:r>
      <w:r w:rsidRPr="005F11D5">
        <w:t xml:space="preserve"> to test the data-gathering mechanisms and to get preliminary information for planning the main sampling scheme.  However, for purposes of understanding the degree to which sample means will agree with the corresponding population</w:t>
      </w:r>
      <w:r w:rsidRPr="005F11D5">
        <w:fldChar w:fldCharType="begin"/>
      </w:r>
      <w:r w:rsidRPr="005F11D5">
        <w:instrText xml:space="preserve"> XE "population" </w:instrText>
      </w:r>
      <w:r w:rsidRPr="005F11D5">
        <w:fldChar w:fldCharType="end"/>
      </w:r>
      <w:r w:rsidRPr="005F11D5">
        <w:t xml:space="preserve"> mean</w:t>
      </w:r>
      <w:r w:rsidRPr="005F11D5">
        <w:fldChar w:fldCharType="begin"/>
      </w:r>
      <w:r w:rsidRPr="005F11D5">
        <w:instrText xml:space="preserve"> XE "mean" </w:instrText>
      </w:r>
      <w:r w:rsidRPr="005F11D5">
        <w:fldChar w:fldCharType="end"/>
      </w:r>
      <w:r w:rsidRPr="005F11D5">
        <w:t xml:space="preserve"> </w:t>
      </w:r>
      <w:r w:rsidRPr="005F11D5">
        <w:rPr>
          <w:i/>
        </w:rPr>
        <w:t></w:t>
      </w:r>
      <w:r w:rsidRPr="005F11D5">
        <w:t xml:space="preserve">, it is useful to consider what would happen if 10, or 50, or 100 separate sampling studies, of the same type, were conducted.  How consistent would the results be across these different studies?  If we could see that the results from each of the samples would be nearly the same (and nearly correct!), then we would have confidence in the single sample that will actually be used.  On the other hand, seeing that answers from the repeated samples were too variable for the needed accuracy would suggest that a different sampling plan (perhaps with a larger sample size) should be used. </w:t>
      </w:r>
    </w:p>
    <w:p w:rsidR="005F11D5" w:rsidRPr="005F11D5" w:rsidRDefault="005F11D5" w:rsidP="00E223F3">
      <w:r w:rsidRPr="005F11D5">
        <w:t xml:space="preserve">We use a </w:t>
      </w:r>
      <w:r w:rsidRPr="00E256FD">
        <w:rPr>
          <w:b/>
        </w:rPr>
        <w:t>sampling distribution</w:t>
      </w:r>
      <w:r w:rsidRPr="00E256FD">
        <w:rPr>
          <w:b/>
        </w:rPr>
        <w:fldChar w:fldCharType="begin"/>
      </w:r>
      <w:r w:rsidRPr="00E256FD">
        <w:rPr>
          <w:b/>
        </w:rPr>
        <w:instrText xml:space="preserve"> XE "Distribution:sampling distribution" </w:instrText>
      </w:r>
      <w:r w:rsidRPr="00E256FD">
        <w:rPr>
          <w:b/>
        </w:rPr>
        <w:fldChar w:fldCharType="end"/>
      </w:r>
      <w:r w:rsidRPr="005F11D5">
        <w:t xml:space="preserve"> to describe the distribution of outcomes that one would observe from replication of a particular sampling plan. </w:t>
      </w:r>
    </w:p>
    <w:p w:rsidR="005F11D5" w:rsidRPr="005F11D5" w:rsidRDefault="005F11D5" w:rsidP="00E223F3">
      <w:r w:rsidRPr="005F11D5">
        <w:t>Know that estimates computed from one sample</w:t>
      </w:r>
      <w:r w:rsidRPr="005F11D5">
        <w:fldChar w:fldCharType="begin"/>
      </w:r>
      <w:r w:rsidRPr="005F11D5">
        <w:instrText xml:space="preserve"> XE "sample" </w:instrText>
      </w:r>
      <w:r w:rsidRPr="005F11D5">
        <w:fldChar w:fldCharType="end"/>
      </w:r>
      <w:r w:rsidRPr="005F11D5">
        <w:t xml:space="preserve"> will be different from estimates that would be computed from another sample. </w:t>
      </w:r>
    </w:p>
    <w:p w:rsidR="005F11D5" w:rsidRPr="005F11D5" w:rsidRDefault="005F11D5" w:rsidP="00E223F3">
      <w:r w:rsidRPr="005F11D5">
        <w:t>Understand that estimates are expected to differ from the population</w:t>
      </w:r>
      <w:r w:rsidRPr="005F11D5">
        <w:fldChar w:fldCharType="begin"/>
      </w:r>
      <w:r w:rsidRPr="005F11D5">
        <w:instrText xml:space="preserve"> XE "population" </w:instrText>
      </w:r>
      <w:r w:rsidRPr="005F11D5">
        <w:fldChar w:fldCharType="end"/>
      </w:r>
      <w:r w:rsidRPr="005F11D5">
        <w:t xml:space="preserve"> characteristics (parameters</w:t>
      </w:r>
      <w:r w:rsidRPr="005F11D5">
        <w:fldChar w:fldCharType="begin"/>
      </w:r>
      <w:r w:rsidRPr="005F11D5">
        <w:instrText xml:space="preserve"> XE "parameter" </w:instrText>
      </w:r>
      <w:r w:rsidRPr="005F11D5">
        <w:fldChar w:fldCharType="end"/>
      </w:r>
      <w:r w:rsidRPr="005F11D5">
        <w:t>) that we are trying to estimate</w:t>
      </w:r>
      <w:r w:rsidRPr="005F11D5">
        <w:fldChar w:fldCharType="begin"/>
      </w:r>
      <w:r w:rsidRPr="005F11D5">
        <w:instrText xml:space="preserve"> XE "Statistic:estimate" </w:instrText>
      </w:r>
      <w:r w:rsidRPr="005F11D5">
        <w:fldChar w:fldCharType="end"/>
      </w:r>
      <w:r w:rsidRPr="005F11D5">
        <w:t>, but that the properties of sampling distributions allow us to quantify, based on probability</w:t>
      </w:r>
      <w:r w:rsidRPr="005F11D5">
        <w:fldChar w:fldCharType="begin"/>
      </w:r>
      <w:r w:rsidRPr="005F11D5">
        <w:instrText xml:space="preserve"> XE "probability" </w:instrText>
      </w:r>
      <w:r w:rsidRPr="005F11D5">
        <w:fldChar w:fldCharType="end"/>
      </w:r>
      <w:r w:rsidRPr="005F11D5">
        <w:t xml:space="preserve">, how they will differ. </w:t>
      </w:r>
    </w:p>
    <w:p w:rsidR="005F11D5" w:rsidRPr="005F11D5" w:rsidRDefault="005F11D5" w:rsidP="00E223F3">
      <w:r w:rsidRPr="005F11D5">
        <w:t>Understand that different statistics</w:t>
      </w:r>
      <w:r w:rsidRPr="005F11D5">
        <w:fldChar w:fldCharType="begin"/>
      </w:r>
      <w:r w:rsidRPr="005F11D5">
        <w:instrText xml:space="preserve"> XE "</w:instrText>
      </w:r>
      <w:r w:rsidR="00EA4E23">
        <w:instrText>S</w:instrText>
      </w:r>
      <w:r w:rsidRPr="005F11D5">
        <w:instrText xml:space="preserve">tatistic" </w:instrText>
      </w:r>
      <w:r w:rsidRPr="005F11D5">
        <w:fldChar w:fldCharType="end"/>
      </w:r>
      <w:r w:rsidRPr="005F11D5">
        <w:t xml:space="preserve"> have different sampling distributions with distribution shape depending on (a) the specific statistic</w:t>
      </w:r>
      <w:r w:rsidRPr="005F11D5">
        <w:fldChar w:fldCharType="begin"/>
      </w:r>
      <w:r w:rsidRPr="005F11D5">
        <w:instrText xml:space="preserve"> XE "Statistic" </w:instrText>
      </w:r>
      <w:r w:rsidRPr="005F11D5">
        <w:fldChar w:fldCharType="end"/>
      </w:r>
      <w:r w:rsidRPr="005F11D5">
        <w:t>, (b) the sample</w:t>
      </w:r>
      <w:r w:rsidRPr="005F11D5">
        <w:fldChar w:fldCharType="begin"/>
      </w:r>
      <w:r w:rsidRPr="005F11D5">
        <w:instrText xml:space="preserve"> XE "sample" </w:instrText>
      </w:r>
      <w:r w:rsidRPr="005F11D5">
        <w:fldChar w:fldCharType="end"/>
      </w:r>
      <w:r w:rsidRPr="005F11D5">
        <w:t xml:space="preserve"> size, and (c) the parent distribution. </w:t>
      </w:r>
    </w:p>
    <w:p w:rsidR="005F11D5" w:rsidRPr="005F11D5" w:rsidRDefault="005F11D5" w:rsidP="00E223F3">
      <w:r w:rsidRPr="005F11D5">
        <w:t>Understand the relationship between sample</w:t>
      </w:r>
      <w:r w:rsidRPr="005F11D5">
        <w:fldChar w:fldCharType="begin"/>
      </w:r>
      <w:r w:rsidRPr="005F11D5">
        <w:instrText xml:space="preserve"> XE "sample" </w:instrText>
      </w:r>
      <w:r w:rsidRPr="005F11D5">
        <w:fldChar w:fldCharType="end"/>
      </w:r>
      <w:r w:rsidRPr="005F11D5">
        <w:t xml:space="preserve"> size and the distribution of sample estimates. </w:t>
      </w:r>
    </w:p>
    <w:p w:rsidR="005F11D5" w:rsidRPr="005F11D5" w:rsidRDefault="005F11D5" w:rsidP="00E223F3">
      <w:r w:rsidRPr="005F11D5">
        <w:t>Understand that increasing the sample</w:t>
      </w:r>
      <w:r w:rsidRPr="005F11D5">
        <w:fldChar w:fldCharType="begin"/>
      </w:r>
      <w:r w:rsidRPr="005F11D5">
        <w:instrText xml:space="preserve"> XE "sample" </w:instrText>
      </w:r>
      <w:r w:rsidRPr="005F11D5">
        <w:fldChar w:fldCharType="end"/>
      </w:r>
      <w:r w:rsidRPr="005F11D5">
        <w:t xml:space="preserve"> size can reduce the variability in a sampling distribution</w:t>
      </w:r>
      <w:r w:rsidRPr="005F11D5">
        <w:fldChar w:fldCharType="begin"/>
      </w:r>
      <w:r w:rsidRPr="005F11D5">
        <w:instrText xml:space="preserve"> XE "Distribution:sampling distribution" </w:instrText>
      </w:r>
      <w:r w:rsidRPr="005F11D5">
        <w:fldChar w:fldCharType="end"/>
      </w:r>
      <w:r w:rsidRPr="005F11D5">
        <w:t xml:space="preserve">. </w:t>
      </w:r>
    </w:p>
    <w:p w:rsidR="005F11D5" w:rsidRPr="005F11D5" w:rsidRDefault="005F11D5" w:rsidP="00E223F3">
      <w:r w:rsidRPr="005F11D5">
        <w:t>See that in large samples, many sampling distributions can be approximated with a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distribution. </w:t>
      </w:r>
    </w:p>
    <w:p w:rsidR="005F11D5" w:rsidRPr="005F11D5" w:rsidRDefault="005F11D5" w:rsidP="00E223F3">
      <w:r w:rsidRPr="005F11D5">
        <w:rPr>
          <w:b/>
          <w:bCs/>
        </w:rPr>
        <w:t xml:space="preserve">Sampling Distribution of the Mean and the Variance for Normal Populations: </w:t>
      </w:r>
      <w:r w:rsidRPr="005F11D5">
        <w:t>Given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w:r w:rsidRPr="005F11D5">
        <w:rPr>
          <w:i/>
        </w:rPr>
        <w:t>X</w:t>
      </w:r>
      <w:r w:rsidRPr="005F11D5">
        <w:t xml:space="preserve"> is distributed normally with mean</w:t>
      </w:r>
      <w:r w:rsidRPr="005F11D5">
        <w:fldChar w:fldCharType="begin"/>
      </w:r>
      <w:r w:rsidRPr="005F11D5">
        <w:instrText xml:space="preserve"> XE "mean" </w:instrText>
      </w:r>
      <w:r w:rsidRPr="005F11D5">
        <w:fldChar w:fldCharType="end"/>
      </w:r>
      <w:r w:rsidRPr="005F11D5">
        <w:t xml:space="preserve"> </w:t>
      </w:r>
      <w:r w:rsidRPr="005F11D5">
        <w:rPr>
          <w:i/>
        </w:rPr>
        <w:t>μ</w:t>
      </w:r>
      <w:r w:rsidRPr="005F11D5">
        <w:t xml:space="preserve"> and standard deviation</w:t>
      </w:r>
      <w:r w:rsidRPr="005F11D5">
        <w:fldChar w:fldCharType="begin"/>
      </w:r>
      <w:r w:rsidRPr="005F11D5">
        <w:instrText xml:space="preserve"> XE "standard deviation" </w:instrText>
      </w:r>
      <w:r w:rsidRPr="005F11D5">
        <w:fldChar w:fldCharType="end"/>
      </w:r>
      <w:r w:rsidRPr="005F11D5">
        <w:t xml:space="preserve"> </w:t>
      </w:r>
      <w:r w:rsidRPr="005F11D5">
        <w:rPr>
          <w:i/>
        </w:rPr>
        <w:t>σ,</w:t>
      </w:r>
      <w:r w:rsidRPr="005F11D5">
        <w:t xml:space="preserve"> then for a random sample</w:t>
      </w:r>
      <w:r w:rsidRPr="005F11D5">
        <w:fldChar w:fldCharType="begin"/>
      </w:r>
      <w:r w:rsidRPr="005F11D5">
        <w:instrText xml:space="preserve"> XE "sample" </w:instrText>
      </w:r>
      <w:r w:rsidRPr="005F11D5">
        <w:fldChar w:fldCharType="end"/>
      </w:r>
      <w:r w:rsidRPr="005F11D5">
        <w:t xml:space="preserve"> of size </w:t>
      </w:r>
      <w:r w:rsidRPr="005F11D5">
        <w:rPr>
          <w:i/>
        </w:rPr>
        <w:t>n</w:t>
      </w:r>
      <w:r w:rsidRPr="005F11D5">
        <w:t xml:space="preserve">: </w:t>
      </w:r>
    </w:p>
    <w:p w:rsidR="005F11D5" w:rsidRPr="005F11D5" w:rsidRDefault="005F11D5" w:rsidP="00E223F3">
      <w:r w:rsidRPr="005F11D5">
        <w:t>The sampling distribution</w:t>
      </w:r>
      <w:r w:rsidRPr="005F11D5">
        <w:fldChar w:fldCharType="begin"/>
      </w:r>
      <w:r w:rsidRPr="005F11D5">
        <w:instrText xml:space="preserve"> XE "Distribution:sampling distribution" </w:instrText>
      </w:r>
      <w:r w:rsidRPr="005F11D5">
        <w:fldChar w:fldCharType="end"/>
      </w:r>
      <w:r w:rsidRPr="005F11D5">
        <w:t xml:space="preserve"> of </w:t>
      </w:r>
      <m:oMath>
        <m:d>
          <m:dPr>
            <m:ctrlPr>
              <w:rPr>
                <w:rFonts w:ascii="Cambria Math" w:hAnsi="Cambria Math"/>
                <w:i/>
                <w:lang w:val="en"/>
              </w:rPr>
            </m:ctrlPr>
          </m:dPr>
          <m:e>
            <m:acc>
              <m:accPr>
                <m:chr m:val="̅"/>
                <m:ctrlPr>
                  <w:rPr>
                    <w:rFonts w:ascii="Cambria Math" w:hAnsi="Cambria Math"/>
                    <w:i/>
                    <w:lang w:val="en"/>
                  </w:rPr>
                </m:ctrlPr>
              </m:accPr>
              <m:e>
                <m:r>
                  <w:rPr>
                    <w:rFonts w:ascii="Cambria Math" w:hAnsi="Cambria Math"/>
                    <w:lang w:val="en"/>
                  </w:rPr>
                  <m:t>x</m:t>
                </m:r>
              </m:e>
            </m:acc>
            <m:r>
              <w:rPr>
                <w:rFonts w:ascii="Cambria Math" w:hAnsi="Cambria Math"/>
                <w:lang w:val="en"/>
              </w:rPr>
              <m:t>-μ</m:t>
            </m:r>
          </m:e>
        </m:d>
        <m:r>
          <w:rPr>
            <w:rFonts w:ascii="Cambria Math" w:hAnsi="Cambria Math"/>
            <w:lang w:val="en"/>
          </w:rPr>
          <m:t>×</m:t>
        </m:r>
        <m:rad>
          <m:radPr>
            <m:degHide m:val="1"/>
            <m:ctrlPr>
              <w:rPr>
                <w:rFonts w:ascii="Cambria Math" w:hAnsi="Cambria Math"/>
                <w:i/>
                <w:lang w:val="en"/>
              </w:rPr>
            </m:ctrlPr>
          </m:radPr>
          <m:deg/>
          <m:e>
            <m:r>
              <w:rPr>
                <w:rFonts w:ascii="Cambria Math" w:hAnsi="Cambria Math"/>
                <w:lang w:val="en"/>
              </w:rPr>
              <m:t>n</m:t>
            </m:r>
          </m:e>
        </m:rad>
        <m:r>
          <w:rPr>
            <w:rFonts w:ascii="Cambria Math" w:hAnsi="Cambria Math"/>
            <w:lang w:val="en"/>
          </w:rPr>
          <m:t>÷σ</m:t>
        </m:r>
      </m:oMath>
      <w:r w:rsidRPr="005F11D5">
        <w:t>, is the standard normal</w:t>
      </w:r>
      <w:r w:rsidRPr="005F11D5">
        <w:fldChar w:fldCharType="begin"/>
      </w:r>
      <w:r w:rsidRPr="005F11D5">
        <w:instrText xml:space="preserve"> XE "</w:instrText>
      </w:r>
      <w:r w:rsidR="00B55154">
        <w:instrText xml:space="preserve">Distribution:Standard </w:instrText>
      </w:r>
      <w:r w:rsidRPr="005F11D5">
        <w:instrText xml:space="preserve">Normal distribution" </w:instrText>
      </w:r>
      <w:r w:rsidRPr="005F11D5">
        <w:fldChar w:fldCharType="end"/>
      </w:r>
      <w:r w:rsidRPr="005F11D5">
        <w:t xml:space="preserve"> distribution. </w:t>
      </w:r>
    </w:p>
    <w:p w:rsidR="005F11D5" w:rsidRPr="005F11D5" w:rsidRDefault="005F11D5" w:rsidP="00E223F3">
      <w:r w:rsidRPr="005F11D5">
        <w:t>The sampling distribution</w:t>
      </w:r>
      <w:r w:rsidRPr="005F11D5">
        <w:fldChar w:fldCharType="begin"/>
      </w:r>
      <w:r w:rsidRPr="005F11D5">
        <w:instrText xml:space="preserve"> XE "Distribution:sampling distribution" </w:instrText>
      </w:r>
      <w:r w:rsidRPr="005F11D5">
        <w:fldChar w:fldCharType="end"/>
      </w:r>
      <w:r w:rsidRPr="005F11D5">
        <w:t xml:space="preserve"> of </w:t>
      </w:r>
      <m:oMath>
        <m:d>
          <m:dPr>
            <m:ctrlPr>
              <w:rPr>
                <w:rFonts w:ascii="Cambria Math" w:hAnsi="Cambria Math"/>
                <w:i/>
                <w:lang w:val="en"/>
              </w:rPr>
            </m:ctrlPr>
          </m:dPr>
          <m:e>
            <m:acc>
              <m:accPr>
                <m:chr m:val="̅"/>
                <m:ctrlPr>
                  <w:rPr>
                    <w:rFonts w:ascii="Cambria Math" w:hAnsi="Cambria Math"/>
                    <w:i/>
                    <w:lang w:val="en"/>
                  </w:rPr>
                </m:ctrlPr>
              </m:accPr>
              <m:e>
                <m:r>
                  <w:rPr>
                    <w:rFonts w:ascii="Cambria Math" w:hAnsi="Cambria Math"/>
                    <w:lang w:val="en"/>
                  </w:rPr>
                  <m:t>x</m:t>
                </m:r>
              </m:e>
            </m:acc>
            <m:r>
              <w:rPr>
                <w:rFonts w:ascii="Cambria Math" w:hAnsi="Cambria Math"/>
                <w:lang w:val="en"/>
              </w:rPr>
              <m:t>-μ</m:t>
            </m:r>
          </m:e>
        </m:d>
        <m:r>
          <w:rPr>
            <w:rFonts w:ascii="Cambria Math" w:hAnsi="Cambria Math"/>
            <w:lang w:val="en"/>
          </w:rPr>
          <m:t>×</m:t>
        </m:r>
        <m:rad>
          <m:radPr>
            <m:degHide m:val="1"/>
            <m:ctrlPr>
              <w:rPr>
                <w:rFonts w:ascii="Cambria Math" w:hAnsi="Cambria Math"/>
                <w:i/>
                <w:lang w:val="en"/>
              </w:rPr>
            </m:ctrlPr>
          </m:radPr>
          <m:deg/>
          <m:e>
            <m:r>
              <w:rPr>
                <w:rFonts w:ascii="Cambria Math" w:hAnsi="Cambria Math"/>
                <w:lang w:val="en"/>
              </w:rPr>
              <m:t>n</m:t>
            </m:r>
          </m:e>
        </m:rad>
        <m:r>
          <w:rPr>
            <w:rFonts w:ascii="Cambria Math" w:hAnsi="Cambria Math"/>
            <w:lang w:val="en"/>
          </w:rPr>
          <m:t>÷s</m:t>
        </m:r>
      </m:oMath>
      <w:r w:rsidRPr="005F11D5">
        <w:t>, is a T-distribution with parameter</w:t>
      </w:r>
      <w:r w:rsidRPr="005F11D5">
        <w:fldChar w:fldCharType="begin"/>
      </w:r>
      <w:r w:rsidRPr="005F11D5">
        <w:instrText xml:space="preserve"> XE "parameter" </w:instrText>
      </w:r>
      <w:r w:rsidRPr="005F11D5">
        <w:fldChar w:fldCharType="end"/>
      </w:r>
      <w:r w:rsidRPr="005F11D5">
        <w:t xml:space="preserve"> d.f. = </w:t>
      </w:r>
      <w:r w:rsidRPr="005F11D5">
        <w:rPr>
          <w:i/>
        </w:rPr>
        <w:t>n</w:t>
      </w:r>
      <w:r w:rsidRPr="005F11D5">
        <w:t xml:space="preserve">−1. </w:t>
      </w:r>
    </w:p>
    <w:p w:rsidR="005F11D5" w:rsidRPr="005F11D5" w:rsidRDefault="005F11D5" w:rsidP="00E223F3">
      <w:r w:rsidRPr="005F11D5">
        <w:t>The sampling distribution</w:t>
      </w:r>
      <w:r w:rsidRPr="005F11D5">
        <w:fldChar w:fldCharType="begin"/>
      </w:r>
      <w:r w:rsidRPr="005F11D5">
        <w:instrText xml:space="preserve"> XE "Distribution:sampling distribution" </w:instrText>
      </w:r>
      <w:r w:rsidRPr="005F11D5">
        <w:fldChar w:fldCharType="end"/>
      </w:r>
      <w:r w:rsidRPr="005F11D5">
        <w:t xml:space="preserve"> of,</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Pr="005F11D5">
        <w:t xml:space="preserve"> is a </w:t>
      </w:r>
      <m:oMath>
        <m:sSup>
          <m:sSupPr>
            <m:ctrlPr>
              <w:rPr>
                <w:rFonts w:ascii="Cambria Math" w:hAnsi="Cambria Math"/>
                <w:i/>
              </w:rPr>
            </m:ctrlPr>
          </m:sSupPr>
          <m:e>
            <m:r>
              <w:rPr>
                <w:rFonts w:ascii="Cambria Math" w:hAnsi="Cambria Math"/>
              </w:rPr>
              <m:t>χ</m:t>
            </m:r>
          </m:e>
          <m:sup>
            <m:r>
              <w:rPr>
                <w:rFonts w:ascii="Cambria Math" w:hAnsi="Cambria Math"/>
                <w:vertAlign w:val="superscript"/>
              </w:rPr>
              <m:t>2</m:t>
            </m:r>
          </m:sup>
        </m:sSup>
      </m:oMath>
      <w:r w:rsidRPr="005F11D5">
        <w:t>-distribution with parameter</w:t>
      </w:r>
      <w:r w:rsidRPr="005F11D5">
        <w:fldChar w:fldCharType="begin"/>
      </w:r>
      <w:r w:rsidRPr="005F11D5">
        <w:instrText xml:space="preserve"> XE "parameter" </w:instrText>
      </w:r>
      <w:r w:rsidRPr="005F11D5">
        <w:fldChar w:fldCharType="end"/>
      </w:r>
      <w:r w:rsidRPr="005F11D5">
        <w:t xml:space="preserve"> d.f. = </w:t>
      </w:r>
      <w:r w:rsidRPr="005F11D5">
        <w:rPr>
          <w:i/>
        </w:rPr>
        <w:t>n</w:t>
      </w:r>
      <w:r w:rsidRPr="005F11D5">
        <w:t xml:space="preserve">−1. </w:t>
      </w:r>
    </w:p>
    <w:p w:rsidR="005F11D5" w:rsidRDefault="005F11D5" w:rsidP="00E223F3">
      <w:r w:rsidRPr="005F11D5">
        <w:t>For two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samples, the sampling distribution</w:t>
      </w:r>
      <w:r w:rsidRPr="005F11D5">
        <w:fldChar w:fldCharType="begin"/>
      </w:r>
      <w:r w:rsidRPr="005F11D5">
        <w:instrText xml:space="preserve"> XE "Distribution:sampling distribution" </w:instrText>
      </w:r>
      <w:r w:rsidRPr="005F11D5">
        <w:fldChar w:fldCharType="end"/>
      </w:r>
      <w:r w:rsidRPr="005F11D5">
        <w:t xml:space="preserve"> of </w:t>
      </w:r>
      <m:oMath>
        <m:d>
          <m:dPr>
            <m:ctrlPr>
              <w:rPr>
                <w:rFonts w:ascii="Cambria Math" w:hAnsi="Cambria Math"/>
                <w:i/>
                <w:lang w:val="en"/>
              </w:rPr>
            </m:ctrlPr>
          </m:dPr>
          <m:e>
            <m:f>
              <m:fPr>
                <m:type m:val="lin"/>
                <m:ctrlPr>
                  <w:rPr>
                    <w:rFonts w:ascii="Cambria Math" w:hAnsi="Cambria Math"/>
                    <w:i/>
                    <w:lang w:val="en"/>
                  </w:rPr>
                </m:ctrlPr>
              </m:fPr>
              <m:num>
                <m:sSubSup>
                  <m:sSubSupPr>
                    <m:ctrlPr>
                      <w:rPr>
                        <w:rFonts w:ascii="Cambria Math" w:hAnsi="Cambria Math"/>
                        <w:i/>
                        <w:lang w:val="en"/>
                      </w:rPr>
                    </m:ctrlPr>
                  </m:sSubSupPr>
                  <m:e>
                    <m:r>
                      <w:rPr>
                        <w:rFonts w:ascii="Cambria Math" w:hAnsi="Cambria Math"/>
                        <w:lang w:val="en"/>
                      </w:rPr>
                      <m:t>s</m:t>
                    </m:r>
                  </m:e>
                  <m:sub>
                    <m:r>
                      <w:rPr>
                        <w:rFonts w:ascii="Cambria Math" w:hAnsi="Cambria Math"/>
                        <w:lang w:val="en"/>
                      </w:rPr>
                      <m:t>1</m:t>
                    </m:r>
                  </m:sub>
                  <m:sup>
                    <m:r>
                      <w:rPr>
                        <w:rFonts w:ascii="Cambria Math" w:hAnsi="Cambria Math"/>
                        <w:lang w:val="en"/>
                      </w:rPr>
                      <m:t>2</m:t>
                    </m:r>
                  </m:sup>
                </m:sSubSup>
              </m:num>
              <m:den>
                <m:sSubSup>
                  <m:sSubSupPr>
                    <m:ctrlPr>
                      <w:rPr>
                        <w:rFonts w:ascii="Cambria Math" w:hAnsi="Cambria Math"/>
                        <w:i/>
                        <w:lang w:val="en"/>
                      </w:rPr>
                    </m:ctrlPr>
                  </m:sSubSupPr>
                  <m:e>
                    <m:r>
                      <w:rPr>
                        <w:rFonts w:ascii="Cambria Math" w:hAnsi="Cambria Math"/>
                        <w:lang w:val="en"/>
                      </w:rPr>
                      <m:t>s</m:t>
                    </m:r>
                  </m:e>
                  <m:sub>
                    <m:r>
                      <w:rPr>
                        <w:rFonts w:ascii="Cambria Math" w:hAnsi="Cambria Math"/>
                        <w:lang w:val="en"/>
                      </w:rPr>
                      <m:t>2</m:t>
                    </m:r>
                  </m:sub>
                  <m:sup>
                    <m:r>
                      <w:rPr>
                        <w:rFonts w:ascii="Cambria Math" w:hAnsi="Cambria Math"/>
                        <w:lang w:val="en"/>
                      </w:rPr>
                      <m:t>2</m:t>
                    </m:r>
                  </m:sup>
                </m:sSubSup>
              </m:den>
            </m:f>
          </m:e>
        </m:d>
      </m:oMath>
      <w:r w:rsidRPr="005F11D5">
        <w:t xml:space="preserve">, is an </w:t>
      </w:r>
      <m:oMath>
        <m:r>
          <w:rPr>
            <w:rFonts w:ascii="Cambria Math" w:hAnsi="Cambria Math"/>
          </w:rPr>
          <m:t>F</m:t>
        </m:r>
      </m:oMath>
      <w:r w:rsidRPr="005F11D5">
        <w:t>-distribution with parameters</w:t>
      </w:r>
      <w:r w:rsidRPr="005F11D5">
        <w:fldChar w:fldCharType="begin"/>
      </w:r>
      <w:r w:rsidRPr="005F11D5">
        <w:instrText xml:space="preserve"> XE "parameter" </w:instrText>
      </w:r>
      <w:r w:rsidRPr="005F11D5">
        <w:fldChar w:fldCharType="end"/>
      </w:r>
      <w:r w:rsidRPr="005F11D5">
        <w:t xml:space="preserve"> d.f.</w:t>
      </w:r>
      <w:r w:rsidRPr="005F11D5">
        <w:rPr>
          <w:vertAlign w:val="subscript"/>
        </w:rPr>
        <w:t>1</w:t>
      </w:r>
      <w:r w:rsidRPr="005F11D5">
        <w:t xml:space="preserve"> = </w:t>
      </w:r>
      <w:r w:rsidRPr="005F11D5">
        <w:rPr>
          <w:i/>
        </w:rPr>
        <w:t>n</w:t>
      </w:r>
      <w:r w:rsidRPr="005F11D5">
        <w:rPr>
          <w:vertAlign w:val="subscript"/>
        </w:rPr>
        <w:t>1</w:t>
      </w:r>
      <w:r w:rsidRPr="005F11D5">
        <w:t>−1, and d.f.</w:t>
      </w:r>
      <w:r w:rsidRPr="005F11D5">
        <w:rPr>
          <w:vertAlign w:val="subscript"/>
        </w:rPr>
        <w:t>2</w:t>
      </w:r>
      <w:r w:rsidRPr="005F11D5">
        <w:t xml:space="preserve">= </w:t>
      </w:r>
      <w:r w:rsidRPr="005F11D5">
        <w:rPr>
          <w:i/>
        </w:rPr>
        <w:t>n</w:t>
      </w:r>
      <w:r w:rsidRPr="005F11D5">
        <w:rPr>
          <w:vertAlign w:val="subscript"/>
        </w:rPr>
        <w:t>2</w:t>
      </w:r>
      <w:r w:rsidRPr="005F11D5">
        <w:t xml:space="preserve">−1. </w:t>
      </w:r>
      <w:bookmarkStart w:id="238" w:name="rwclt"/>
      <w:bookmarkEnd w:id="238"/>
    </w:p>
    <w:p w:rsidR="00CD5484" w:rsidRDefault="00CD5484" w:rsidP="00E712B5">
      <w:pPr>
        <w:pStyle w:val="Heading3"/>
      </w:pPr>
      <w:bookmarkStart w:id="239" w:name="_Toc416087238"/>
      <w:r>
        <w:t>Problems</w:t>
      </w:r>
      <w:bookmarkEnd w:id="239"/>
    </w:p>
    <w:p w:rsidR="00CD5484" w:rsidRDefault="00CD5484" w:rsidP="008E5310">
      <w:pPr>
        <w:pStyle w:val="ListParagraph"/>
        <w:numPr>
          <w:ilvl w:val="0"/>
          <w:numId w:val="62"/>
        </w:numPr>
        <w:ind w:left="360"/>
      </w:pPr>
      <w:r>
        <w:t>The number of persons X, in a Singapore family chosen at random has the following 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t>:</w:t>
      </w:r>
    </w:p>
    <w:tbl>
      <w:tblPr>
        <w:tblStyle w:val="TableGrid"/>
        <w:tblW w:w="0" w:type="auto"/>
        <w:tblLook w:val="04A0" w:firstRow="1" w:lastRow="0" w:firstColumn="1" w:lastColumn="0" w:noHBand="0" w:noVBand="1"/>
      </w:tblPr>
      <w:tblGrid>
        <w:gridCol w:w="710"/>
        <w:gridCol w:w="711"/>
        <w:gridCol w:w="711"/>
        <w:gridCol w:w="711"/>
        <w:gridCol w:w="711"/>
        <w:gridCol w:w="711"/>
        <w:gridCol w:w="711"/>
        <w:gridCol w:w="711"/>
        <w:gridCol w:w="711"/>
      </w:tblGrid>
      <w:tr w:rsidR="00CD5484" w:rsidRPr="00CD5484" w:rsidTr="00CD5484">
        <w:tc>
          <w:tcPr>
            <w:tcW w:w="710" w:type="dxa"/>
          </w:tcPr>
          <w:p w:rsidR="00CD5484" w:rsidRPr="00CD5484" w:rsidRDefault="00CD5484" w:rsidP="00E223F3">
            <m:oMathPara>
              <m:oMath>
                <m:r>
                  <w:rPr>
                    <w:rFonts w:ascii="Cambria Math" w:hAnsi="Cambria Math"/>
                  </w:rPr>
                  <m:t>X</m:t>
                </m:r>
              </m:oMath>
            </m:oMathPara>
          </w:p>
        </w:tc>
        <w:tc>
          <w:tcPr>
            <w:tcW w:w="711" w:type="dxa"/>
          </w:tcPr>
          <w:p w:rsidR="00CD5484" w:rsidRPr="00CD5484" w:rsidRDefault="00CD5484" w:rsidP="00E223F3">
            <w:r w:rsidRPr="00CD5484">
              <w:t>1</w:t>
            </w:r>
          </w:p>
        </w:tc>
        <w:tc>
          <w:tcPr>
            <w:tcW w:w="711" w:type="dxa"/>
          </w:tcPr>
          <w:p w:rsidR="00CD5484" w:rsidRPr="00CD5484" w:rsidRDefault="00CD5484" w:rsidP="00E223F3">
            <w:r w:rsidRPr="00CD5484">
              <w:t>2</w:t>
            </w:r>
          </w:p>
        </w:tc>
        <w:tc>
          <w:tcPr>
            <w:tcW w:w="711" w:type="dxa"/>
          </w:tcPr>
          <w:p w:rsidR="00CD5484" w:rsidRPr="00CD5484" w:rsidRDefault="00CD5484" w:rsidP="00E223F3">
            <w:r w:rsidRPr="00CD5484">
              <w:t>3</w:t>
            </w:r>
          </w:p>
        </w:tc>
        <w:tc>
          <w:tcPr>
            <w:tcW w:w="711" w:type="dxa"/>
          </w:tcPr>
          <w:p w:rsidR="00CD5484" w:rsidRPr="00CD5484" w:rsidRDefault="00CD5484" w:rsidP="00E223F3">
            <w:r w:rsidRPr="00CD5484">
              <w:t>4</w:t>
            </w:r>
          </w:p>
        </w:tc>
        <w:tc>
          <w:tcPr>
            <w:tcW w:w="711" w:type="dxa"/>
          </w:tcPr>
          <w:p w:rsidR="00CD5484" w:rsidRPr="00CD5484" w:rsidRDefault="00CD5484" w:rsidP="00E223F3">
            <w:r w:rsidRPr="00CD5484">
              <w:t>5</w:t>
            </w:r>
          </w:p>
        </w:tc>
        <w:tc>
          <w:tcPr>
            <w:tcW w:w="711" w:type="dxa"/>
          </w:tcPr>
          <w:p w:rsidR="00CD5484" w:rsidRPr="00CD5484" w:rsidRDefault="00CD5484" w:rsidP="00E223F3">
            <w:r w:rsidRPr="00CD5484">
              <w:t>6</w:t>
            </w:r>
          </w:p>
        </w:tc>
        <w:tc>
          <w:tcPr>
            <w:tcW w:w="711" w:type="dxa"/>
          </w:tcPr>
          <w:p w:rsidR="00CD5484" w:rsidRPr="00CD5484" w:rsidRDefault="00CD5484" w:rsidP="00E223F3">
            <w:r w:rsidRPr="00CD5484">
              <w:t>7</w:t>
            </w:r>
          </w:p>
        </w:tc>
        <w:tc>
          <w:tcPr>
            <w:tcW w:w="711" w:type="dxa"/>
          </w:tcPr>
          <w:p w:rsidR="00CD5484" w:rsidRPr="00CD5484" w:rsidRDefault="00CD5484" w:rsidP="00E223F3">
            <w:r w:rsidRPr="00CD5484">
              <w:t>8</w:t>
            </w:r>
          </w:p>
        </w:tc>
      </w:tr>
      <w:tr w:rsidR="00CD5484" w:rsidRPr="00CD5484" w:rsidTr="00CD5484">
        <w:tc>
          <w:tcPr>
            <w:tcW w:w="710" w:type="dxa"/>
          </w:tcPr>
          <w:p w:rsidR="00CD5484" w:rsidRPr="00CD5484" w:rsidRDefault="00CD5484" w:rsidP="00E223F3">
            <m:oMathPara>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m:oMathPara>
          </w:p>
        </w:tc>
        <w:tc>
          <w:tcPr>
            <w:tcW w:w="711" w:type="dxa"/>
          </w:tcPr>
          <w:p w:rsidR="00CD5484" w:rsidRPr="00CD5484" w:rsidRDefault="00CD5484" w:rsidP="00E223F3">
            <w:r w:rsidRPr="00CD5484">
              <w:t>0.34</w:t>
            </w:r>
          </w:p>
        </w:tc>
        <w:tc>
          <w:tcPr>
            <w:tcW w:w="711" w:type="dxa"/>
          </w:tcPr>
          <w:p w:rsidR="00CD5484" w:rsidRPr="00CD5484" w:rsidRDefault="00CD5484" w:rsidP="00E223F3">
            <w:r w:rsidRPr="00CD5484">
              <w:t>0.44</w:t>
            </w:r>
          </w:p>
        </w:tc>
        <w:tc>
          <w:tcPr>
            <w:tcW w:w="711" w:type="dxa"/>
          </w:tcPr>
          <w:p w:rsidR="00CD5484" w:rsidRPr="00CD5484" w:rsidRDefault="00CD5484" w:rsidP="00E223F3">
            <w:r w:rsidRPr="00CD5484">
              <w:t>0.11</w:t>
            </w:r>
          </w:p>
        </w:tc>
        <w:tc>
          <w:tcPr>
            <w:tcW w:w="711" w:type="dxa"/>
          </w:tcPr>
          <w:p w:rsidR="00CD5484" w:rsidRPr="00CD5484" w:rsidRDefault="00CD5484" w:rsidP="00E223F3">
            <w:r w:rsidRPr="00CD5484">
              <w:t>0.06</w:t>
            </w:r>
          </w:p>
        </w:tc>
        <w:tc>
          <w:tcPr>
            <w:tcW w:w="711" w:type="dxa"/>
          </w:tcPr>
          <w:p w:rsidR="00CD5484" w:rsidRPr="00CD5484" w:rsidRDefault="00CD5484" w:rsidP="00E223F3">
            <w:r w:rsidRPr="00CD5484">
              <w:t>0.02</w:t>
            </w:r>
          </w:p>
        </w:tc>
        <w:tc>
          <w:tcPr>
            <w:tcW w:w="711" w:type="dxa"/>
          </w:tcPr>
          <w:p w:rsidR="00CD5484" w:rsidRPr="00CD5484" w:rsidRDefault="00CD5484" w:rsidP="00E223F3">
            <w:r w:rsidRPr="00CD5484">
              <w:t>0.01</w:t>
            </w:r>
          </w:p>
        </w:tc>
        <w:tc>
          <w:tcPr>
            <w:tcW w:w="711" w:type="dxa"/>
          </w:tcPr>
          <w:p w:rsidR="00CD5484" w:rsidRPr="00CD5484" w:rsidRDefault="00CD5484" w:rsidP="00E223F3">
            <w:r w:rsidRPr="00CD5484">
              <w:t>0.01</w:t>
            </w:r>
          </w:p>
        </w:tc>
        <w:tc>
          <w:tcPr>
            <w:tcW w:w="711" w:type="dxa"/>
          </w:tcPr>
          <w:p w:rsidR="00CD5484" w:rsidRPr="00CD5484" w:rsidRDefault="00CD5484" w:rsidP="00E223F3">
            <w:r w:rsidRPr="00CD5484">
              <w:t>0.01</w:t>
            </w:r>
          </w:p>
        </w:tc>
      </w:tr>
    </w:tbl>
    <w:p w:rsidR="00D66088" w:rsidRDefault="00D66088" w:rsidP="00E223F3">
      <w:bookmarkStart w:id="240" w:name="_Toc279332417"/>
    </w:p>
    <w:p w:rsidR="00D66088" w:rsidRDefault="00D66088" w:rsidP="008E5310">
      <w:pPr>
        <w:pStyle w:val="ListParagraph"/>
        <w:numPr>
          <w:ilvl w:val="0"/>
          <w:numId w:val="62"/>
        </w:numPr>
        <w:ind w:left="360"/>
      </w:pPr>
      <w:r w:rsidRPr="00D66088">
        <w:t>In a card game with my friend, I pay a certain amount of money each time I lose. I win $4 if I draw a jack or a queen and I win $5 if I draw a king or ace from an ordinary pack of 52 playing cards. If I draw other cards, I lose. What should I pay so that we come out even? (That is, the game is "fair"?)</w:t>
      </w:r>
    </w:p>
    <w:p w:rsidR="00D66088" w:rsidRDefault="00D66088" w:rsidP="008E5310">
      <w:pPr>
        <w:pStyle w:val="ListParagraph"/>
        <w:numPr>
          <w:ilvl w:val="0"/>
          <w:numId w:val="62"/>
        </w:numPr>
        <w:ind w:left="360"/>
      </w:pPr>
      <w:r w:rsidRPr="00D66088">
        <w:t>I throw a die and get $1 if it is showing 1, and get $2 if it is showing 2, and get $3 if it is showing 3, etc. What is the amount of money I can expect if I throw it 100 times?</w:t>
      </w:r>
    </w:p>
    <w:p w:rsidR="00D66088" w:rsidRDefault="00D66088" w:rsidP="008E5310">
      <w:pPr>
        <w:pStyle w:val="ListParagraph"/>
        <w:numPr>
          <w:ilvl w:val="0"/>
          <w:numId w:val="62"/>
        </w:numPr>
      </w:pPr>
      <w:r>
        <w:t>Find the variance of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X, given</w:t>
      </w:r>
    </w:p>
    <w:tbl>
      <w:tblPr>
        <w:tblStyle w:val="TableGrid"/>
        <w:tblW w:w="4723" w:type="pct"/>
        <w:tblInd w:w="355" w:type="dxa"/>
        <w:tblLook w:val="04A0" w:firstRow="1" w:lastRow="0" w:firstColumn="1" w:lastColumn="0" w:noHBand="0" w:noVBand="1"/>
      </w:tblPr>
      <w:tblGrid>
        <w:gridCol w:w="1216"/>
        <w:gridCol w:w="770"/>
        <w:gridCol w:w="1003"/>
        <w:gridCol w:w="1003"/>
        <w:gridCol w:w="1003"/>
        <w:gridCol w:w="1049"/>
      </w:tblGrid>
      <w:tr w:rsidR="00D66088" w:rsidRPr="00D66088" w:rsidTr="00683E69">
        <w:trPr>
          <w:trHeight w:val="288"/>
        </w:trPr>
        <w:tc>
          <w:tcPr>
            <w:tcW w:w="1005" w:type="pct"/>
          </w:tcPr>
          <w:p w:rsidR="00D66088" w:rsidRPr="00D66088" w:rsidRDefault="00D66088" w:rsidP="00683E69">
            <w:pPr>
              <w:pStyle w:val="ListParagraph"/>
              <w:spacing w:after="40"/>
              <w:ind w:left="0"/>
            </w:pPr>
            <m:oMathPara>
              <m:oMath>
                <m:r>
                  <w:rPr>
                    <w:rFonts w:ascii="Cambria Math" w:hAnsi="Cambria Math"/>
                  </w:rPr>
                  <m:t>X</m:t>
                </m:r>
              </m:oMath>
            </m:oMathPara>
          </w:p>
        </w:tc>
        <w:tc>
          <w:tcPr>
            <w:tcW w:w="637" w:type="pct"/>
          </w:tcPr>
          <w:p w:rsidR="00D66088" w:rsidRPr="00D66088" w:rsidRDefault="00D66088" w:rsidP="00683E69">
            <w:pPr>
              <w:pStyle w:val="ListParagraph"/>
              <w:spacing w:after="40"/>
              <w:ind w:left="0"/>
            </w:pPr>
            <w:r w:rsidRPr="00D66088">
              <w:t>8</w:t>
            </w:r>
          </w:p>
        </w:tc>
        <w:tc>
          <w:tcPr>
            <w:tcW w:w="830" w:type="pct"/>
          </w:tcPr>
          <w:p w:rsidR="00D66088" w:rsidRPr="00D66088" w:rsidRDefault="00D66088" w:rsidP="00683E69">
            <w:pPr>
              <w:pStyle w:val="ListParagraph"/>
              <w:spacing w:after="40"/>
              <w:ind w:left="0"/>
            </w:pPr>
            <w:r w:rsidRPr="00D66088">
              <w:t>12</w:t>
            </w:r>
          </w:p>
        </w:tc>
        <w:tc>
          <w:tcPr>
            <w:tcW w:w="830" w:type="pct"/>
          </w:tcPr>
          <w:p w:rsidR="00D66088" w:rsidRPr="00D66088" w:rsidRDefault="00D66088" w:rsidP="00683E69">
            <w:pPr>
              <w:pStyle w:val="ListParagraph"/>
              <w:spacing w:after="40"/>
              <w:ind w:left="0"/>
            </w:pPr>
            <w:r w:rsidRPr="00D66088">
              <w:t>16</w:t>
            </w:r>
          </w:p>
        </w:tc>
        <w:tc>
          <w:tcPr>
            <w:tcW w:w="830" w:type="pct"/>
          </w:tcPr>
          <w:p w:rsidR="00D66088" w:rsidRPr="00D66088" w:rsidRDefault="00D66088" w:rsidP="00683E69">
            <w:pPr>
              <w:pStyle w:val="ListParagraph"/>
              <w:spacing w:after="40"/>
              <w:ind w:left="0"/>
            </w:pPr>
            <w:r w:rsidRPr="00D66088">
              <w:t>20</w:t>
            </w:r>
          </w:p>
        </w:tc>
        <w:tc>
          <w:tcPr>
            <w:tcW w:w="868" w:type="pct"/>
          </w:tcPr>
          <w:p w:rsidR="00D66088" w:rsidRPr="00D66088" w:rsidRDefault="00D66088" w:rsidP="00683E69">
            <w:pPr>
              <w:pStyle w:val="ListParagraph"/>
              <w:spacing w:after="40"/>
              <w:ind w:left="0"/>
            </w:pPr>
            <w:r w:rsidRPr="00D66088">
              <w:t>24</w:t>
            </w:r>
          </w:p>
        </w:tc>
      </w:tr>
      <w:tr w:rsidR="00D66088" w:rsidRPr="00D66088" w:rsidTr="00683E69">
        <w:trPr>
          <w:trHeight w:val="288"/>
        </w:trPr>
        <w:tc>
          <w:tcPr>
            <w:tcW w:w="1005" w:type="pct"/>
          </w:tcPr>
          <w:p w:rsidR="00D66088" w:rsidRPr="00D66088" w:rsidRDefault="00D66088" w:rsidP="00683E69">
            <w:pPr>
              <w:pStyle w:val="ListParagraph"/>
              <w:spacing w:after="40"/>
              <w:ind w:left="0"/>
            </w:pPr>
            <m:oMathPara>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oMath>
            </m:oMathPara>
          </w:p>
        </w:tc>
        <w:tc>
          <w:tcPr>
            <w:tcW w:w="637" w:type="pct"/>
          </w:tcPr>
          <w:p w:rsidR="00D66088" w:rsidRPr="00D66088" w:rsidRDefault="002D689A" w:rsidP="00683E69">
            <w:pPr>
              <w:pStyle w:val="ListParagraph"/>
              <w:spacing w:after="40"/>
              <w:ind w:left="0"/>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den>
                </m:f>
              </m:oMath>
            </m:oMathPara>
          </w:p>
        </w:tc>
        <w:tc>
          <w:tcPr>
            <w:tcW w:w="830" w:type="pct"/>
          </w:tcPr>
          <w:p w:rsidR="00D66088" w:rsidRPr="00D66088" w:rsidRDefault="002D689A" w:rsidP="00683E69">
            <w:pPr>
              <w:pStyle w:val="ListParagraph"/>
              <w:spacing w:after="40"/>
              <w:ind w:left="0"/>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oMath>
            </m:oMathPara>
          </w:p>
        </w:tc>
        <w:tc>
          <w:tcPr>
            <w:tcW w:w="830" w:type="pct"/>
          </w:tcPr>
          <w:p w:rsidR="00D66088" w:rsidRPr="00D66088" w:rsidRDefault="002D689A" w:rsidP="00683E69">
            <w:pPr>
              <w:pStyle w:val="ListParagraph"/>
              <w:spacing w:after="40"/>
              <w:ind w:left="0"/>
            </w:pPr>
            <m:oMathPara>
              <m:oMath>
                <m:f>
                  <m:fPr>
                    <m:ctrlPr>
                      <w:rPr>
                        <w:rFonts w:ascii="Cambria Math" w:hAnsi="Cambria Math"/>
                      </w:rPr>
                    </m:ctrlPr>
                  </m:fPr>
                  <m:num>
                    <m:r>
                      <m:rPr>
                        <m:sty m:val="p"/>
                      </m:rPr>
                      <w:rPr>
                        <w:rFonts w:ascii="Cambria Math" w:hAnsi="Cambria Math"/>
                      </w:rPr>
                      <m:t>3</m:t>
                    </m:r>
                  </m:num>
                  <m:den>
                    <m:r>
                      <m:rPr>
                        <m:sty m:val="p"/>
                      </m:rPr>
                      <w:rPr>
                        <w:rFonts w:ascii="Cambria Math" w:hAnsi="Cambria Math"/>
                      </w:rPr>
                      <m:t>8</m:t>
                    </m:r>
                  </m:den>
                </m:f>
              </m:oMath>
            </m:oMathPara>
          </w:p>
        </w:tc>
        <w:tc>
          <w:tcPr>
            <w:tcW w:w="830" w:type="pct"/>
          </w:tcPr>
          <w:p w:rsidR="00D66088" w:rsidRPr="00D66088" w:rsidRDefault="002D689A" w:rsidP="00683E69">
            <w:pPr>
              <w:pStyle w:val="ListParagraph"/>
              <w:spacing w:after="40"/>
              <w:ind w:left="0"/>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m:oMathPara>
          </w:p>
        </w:tc>
        <w:tc>
          <w:tcPr>
            <w:tcW w:w="868" w:type="pct"/>
          </w:tcPr>
          <w:p w:rsidR="00D66088" w:rsidRPr="00D66088" w:rsidRDefault="002D689A" w:rsidP="00683E69">
            <w:pPr>
              <w:pStyle w:val="ListParagraph"/>
              <w:spacing w:after="40"/>
              <w:ind w:left="0"/>
            </w:pPr>
            <m:oMathPara>
              <m:oMath>
                <m:f>
                  <m:fPr>
                    <m:ctrlPr>
                      <w:rPr>
                        <w:rFonts w:ascii="Cambria Math" w:hAnsi="Cambria Math"/>
                      </w:rPr>
                    </m:ctrlPr>
                  </m:fPr>
                  <m:num>
                    <m:r>
                      <m:rPr>
                        <m:sty m:val="p"/>
                      </m:rPr>
                      <w:rPr>
                        <w:rFonts w:ascii="Cambria Math" w:hAnsi="Cambria Math"/>
                      </w:rPr>
                      <m:t>1</m:t>
                    </m:r>
                  </m:num>
                  <m:den>
                    <m:r>
                      <m:rPr>
                        <m:sty m:val="p"/>
                      </m:rPr>
                      <w:rPr>
                        <w:rFonts w:ascii="Cambria Math" w:hAnsi="Cambria Math"/>
                      </w:rPr>
                      <m:t>12</m:t>
                    </m:r>
                  </m:den>
                </m:f>
              </m:oMath>
            </m:oMathPara>
          </w:p>
        </w:tc>
      </w:tr>
    </w:tbl>
    <w:p w:rsidR="00DC2211" w:rsidRDefault="00DC2211" w:rsidP="00E223F3"/>
    <w:p w:rsidR="00DC2211" w:rsidRDefault="00A87FD9" w:rsidP="008E5310">
      <w:pPr>
        <w:pStyle w:val="ListParagraph"/>
        <w:numPr>
          <w:ilvl w:val="0"/>
          <w:numId w:val="62"/>
        </w:numPr>
        <w:ind w:left="360"/>
      </w:pPr>
      <w:r>
        <w:rPr>
          <w:i/>
        </w:rPr>
        <w:t>SCILAB</w:t>
      </w:r>
      <w:r w:rsidR="00006019">
        <w:fldChar w:fldCharType="begin"/>
      </w:r>
      <w:r w:rsidR="00006019">
        <w:instrText xml:space="preserve"> XE "</w:instrText>
      </w:r>
      <w:r>
        <w:rPr>
          <w:i/>
          <w:lang w:val="en"/>
        </w:rPr>
        <w:instrText>SCILAB</w:instrText>
      </w:r>
      <w:r w:rsidR="00006019">
        <w:instrText xml:space="preserve">" </w:instrText>
      </w:r>
      <w:r w:rsidR="00006019">
        <w:fldChar w:fldCharType="end"/>
      </w:r>
      <w:r w:rsidR="00DC2211">
        <w:t xml:space="preserve"> can be used to calculate probabilities from a number of 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00DC2211">
        <w:t xml:space="preserve"> functions</w:t>
      </w:r>
      <w:r w:rsidR="00970078" w:rsidRPr="005F11D5">
        <w:fldChar w:fldCharType="begin"/>
      </w:r>
      <w:r w:rsidR="00970078" w:rsidRPr="005F11D5">
        <w:instrText xml:space="preserve"> XE "Distribution:</w:instrText>
      </w:r>
      <w:r w:rsidR="00970078">
        <w:instrText>probability</w:instrText>
      </w:r>
      <w:r w:rsidR="00970078" w:rsidRPr="005F11D5">
        <w:instrText xml:space="preserve"> distribution" </w:instrText>
      </w:r>
      <w:r w:rsidR="00970078" w:rsidRPr="005F11D5">
        <w:fldChar w:fldCharType="end"/>
      </w:r>
      <w:r w:rsidR="00DC2211">
        <w:t>, one being the normal distribution (pdf, cdf, and inverse):</w:t>
      </w:r>
    </w:p>
    <w:p w:rsidR="00DC2211" w:rsidRPr="00DC2211" w:rsidRDefault="00DC2211" w:rsidP="00683E69">
      <w:pPr>
        <w:pStyle w:val="OcatveCode"/>
        <w:ind w:left="360"/>
      </w:pPr>
      <w:r w:rsidRPr="00DC2211">
        <w:t>normpd</w:t>
      </w:r>
      <w:r>
        <w:t>f</w:t>
      </w:r>
      <w:r w:rsidRPr="00DC2211">
        <w:t>(X, mean,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rsidRPr="00DC2211">
        <w:t>)</w:t>
      </w:r>
    </w:p>
    <w:p w:rsidR="00DC2211" w:rsidRPr="00DC2211" w:rsidRDefault="00DC2211" w:rsidP="00683E69">
      <w:pPr>
        <w:pStyle w:val="OcatveCode"/>
        <w:ind w:left="360"/>
      </w:pPr>
      <w:r w:rsidRPr="00DC2211">
        <w:t>normcd</w:t>
      </w:r>
      <w:r>
        <w:t>f</w:t>
      </w:r>
      <w:r w:rsidRPr="00DC2211">
        <w:t>(X, mean,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rsidRPr="00DC2211">
        <w:t>)</w:t>
      </w:r>
    </w:p>
    <w:p w:rsidR="00DC2211" w:rsidRPr="00DC2211" w:rsidRDefault="00DC2211" w:rsidP="00683E69">
      <w:pPr>
        <w:pStyle w:val="OcatveCode"/>
        <w:ind w:left="360"/>
      </w:pPr>
      <w:r w:rsidRPr="00DC2211">
        <w:t>norminv(P(X), mean,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rsidRPr="00DC2211">
        <w:t>)</w:t>
      </w:r>
    </w:p>
    <w:p w:rsidR="00DC2211" w:rsidRDefault="00DC2211" w:rsidP="008E5310">
      <w:pPr>
        <w:pStyle w:val="ListParagraph"/>
        <w:numPr>
          <w:ilvl w:val="0"/>
          <w:numId w:val="63"/>
        </w:numPr>
      </w:pPr>
      <w:r>
        <w:t xml:space="preserve">Find the probability that </w:t>
      </w:r>
      <m:oMath>
        <m:r>
          <w:rPr>
            <w:rFonts w:ascii="Cambria Math" w:hAnsi="Cambria Math"/>
          </w:rPr>
          <m:t>X=100</m:t>
        </m:r>
      </m:oMath>
      <w:r>
        <w:t xml:space="preserve"> for a normally distributed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with mean 100 and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5.</w:t>
      </w:r>
    </w:p>
    <w:p w:rsidR="00DC2211" w:rsidRDefault="00DC2211" w:rsidP="008E5310">
      <w:pPr>
        <w:pStyle w:val="ListParagraph"/>
        <w:numPr>
          <w:ilvl w:val="0"/>
          <w:numId w:val="63"/>
        </w:numPr>
      </w:pPr>
      <w:r>
        <w:t xml:space="preserve">Find the cumulative probability that </w:t>
      </w:r>
      <m:oMath>
        <m:r>
          <w:rPr>
            <w:rFonts w:ascii="Cambria Math" w:hAnsi="Cambria Math"/>
          </w:rPr>
          <m:t>X=100</m:t>
        </m:r>
      </m:oMath>
      <w:r>
        <w:t xml:space="preserve"> for a normally distributed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with mean 100 and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5.</w:t>
      </w:r>
    </w:p>
    <w:p w:rsidR="00DC2211" w:rsidRDefault="00DC2211" w:rsidP="008E5310">
      <w:pPr>
        <w:pStyle w:val="ListParagraph"/>
        <w:numPr>
          <w:ilvl w:val="0"/>
          <w:numId w:val="63"/>
        </w:numPr>
      </w:pPr>
      <w:r>
        <w:t>Find the value of the normally distributed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t>
      </w:r>
      <m:oMath>
        <m:r>
          <w:rPr>
            <w:rFonts w:ascii="Cambria Math" w:hAnsi="Cambria Math"/>
          </w:rPr>
          <m:t>X</m:t>
        </m:r>
      </m:oMath>
      <w:r>
        <w:t>, with mean 100 and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5, when </w:t>
      </w:r>
      <m:oMath>
        <m:r>
          <w:rPr>
            <w:rFonts w:ascii="Cambria Math" w:hAnsi="Cambria Math"/>
          </w:rPr>
          <m:t>X=75</m:t>
        </m:r>
      </m:oMath>
      <w:r w:rsidR="00481237">
        <w:t>.</w:t>
      </w:r>
    </w:p>
    <w:p w:rsidR="00DC2211" w:rsidRDefault="00DC2211" w:rsidP="008E5310">
      <w:pPr>
        <w:pStyle w:val="ListParagraph"/>
        <w:numPr>
          <w:ilvl w:val="0"/>
          <w:numId w:val="63"/>
        </w:numPr>
      </w:pPr>
      <w:r>
        <w:t>Find the value of the normally distributed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t>
      </w:r>
      <m:oMath>
        <m:r>
          <w:rPr>
            <w:rFonts w:ascii="Cambria Math" w:hAnsi="Cambria Math"/>
          </w:rPr>
          <m:t>X</m:t>
        </m:r>
      </m:oMath>
      <w:r>
        <w:t xml:space="preserve">, with </w:t>
      </w:r>
      <m:oMath>
        <m:r>
          <w:rPr>
            <w:rFonts w:ascii="Cambria Math" w:hAnsi="Cambria Math"/>
          </w:rPr>
          <m:t>μ=0</m:t>
        </m:r>
      </m:oMath>
      <w:r>
        <w:t xml:space="preserve"> and </w:t>
      </w:r>
      <m:oMath>
        <m:r>
          <w:rPr>
            <w:rFonts w:ascii="Cambria Math" w:hAnsi="Cambria Math"/>
          </w:rPr>
          <m:t>σ=1</m:t>
        </m:r>
      </m:oMath>
      <w:r w:rsidR="00481237">
        <w:t xml:space="preserve">, when </w:t>
      </w:r>
      <m:oMath>
        <m:r>
          <w:rPr>
            <w:rFonts w:ascii="Cambria Math" w:hAnsi="Cambria Math"/>
          </w:rPr>
          <m:t>X=0.3</m:t>
        </m:r>
      </m:oMath>
      <w:r w:rsidR="00481237">
        <w:t>.</w:t>
      </w:r>
    </w:p>
    <w:p w:rsidR="00DE68F4" w:rsidRDefault="00DE68F4" w:rsidP="00E712B5">
      <w:pPr>
        <w:pStyle w:val="Heading3"/>
      </w:pPr>
      <w:bookmarkStart w:id="241" w:name="_Toc416087239"/>
      <w:r>
        <w:t xml:space="preserve">Probability Distribution with </w:t>
      </w:r>
      <w:r w:rsidR="00A87FD9" w:rsidRPr="00E223F3">
        <w:rPr>
          <w:i/>
        </w:rPr>
        <w:t>SCILAB</w:t>
      </w:r>
      <w:bookmarkEnd w:id="241"/>
    </w:p>
    <w:p w:rsidR="00DE68F4" w:rsidRDefault="00DE68F4" w:rsidP="00E223F3">
      <w:pPr>
        <w:rPr>
          <w:lang w:val="en"/>
        </w:rPr>
      </w:pPr>
      <w:r>
        <w:rPr>
          <w:lang w:val="en"/>
        </w:rPr>
        <w:t>In this section w</w:t>
      </w:r>
      <w:r w:rsidR="00A129C7">
        <w:rPr>
          <w:lang w:val="en"/>
        </w:rPr>
        <w:t>e</w:t>
      </w:r>
      <w:r>
        <w:rPr>
          <w:lang w:val="en"/>
        </w:rPr>
        <w:t xml:space="preserve"> will look at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Pr>
          <w:lang w:val="en"/>
        </w:rPr>
        <w:t>’s capability for computing normal pdfs</w:t>
      </w:r>
      <w:r w:rsidR="00970078" w:rsidRPr="005F11D5">
        <w:fldChar w:fldCharType="begin"/>
      </w:r>
      <w:r w:rsidR="00970078" w:rsidRPr="005F11D5">
        <w:instrText xml:space="preserve"> XE "Distribution:</w:instrText>
      </w:r>
      <w:r w:rsidR="00970078">
        <w:instrText>probability</w:instrText>
      </w:r>
      <w:r w:rsidR="00970078" w:rsidRPr="005F11D5">
        <w:instrText xml:space="preserve"> distribution" </w:instrText>
      </w:r>
      <w:r w:rsidR="00970078" w:rsidRPr="005F11D5">
        <w:fldChar w:fldCharType="end"/>
      </w:r>
      <w:r>
        <w:rPr>
          <w:lang w:val="en"/>
        </w:rPr>
        <w:t>, cdfs and probabilities.</w:t>
      </w:r>
    </w:p>
    <w:p w:rsidR="00DE68F4" w:rsidRDefault="00483059" w:rsidP="00683E69">
      <w:pPr>
        <w:shd w:val="clear" w:color="auto" w:fill="D9D9D9" w:themeFill="background1" w:themeFillShade="D9"/>
        <w:rPr>
          <w:lang w:val="en"/>
        </w:rPr>
      </w:pPr>
      <w:r>
        <w:rPr>
          <w:b/>
          <w:lang w:val="en"/>
        </w:rPr>
        <w:t>EXAMPLE</w:t>
      </w:r>
      <w:r w:rsidR="00514C91">
        <w:rPr>
          <w:b/>
          <w:lang w:val="en"/>
        </w:rPr>
        <w:t xml:space="preserve"> </w:t>
      </w:r>
      <w:r>
        <w:rPr>
          <w:b/>
          <w:lang w:val="en"/>
        </w:rPr>
        <w:t>8</w:t>
      </w:r>
      <w:r w:rsidR="00514C91">
        <w:rPr>
          <w:b/>
          <w:lang w:val="en"/>
        </w:rPr>
        <w:t>.</w:t>
      </w:r>
      <w:r w:rsidR="00970078">
        <w:rPr>
          <w:lang w:val="en"/>
        </w:rPr>
        <w:t xml:space="preserve"> </w:t>
      </w:r>
      <w:r w:rsidR="00DE68F4">
        <w:rPr>
          <w:lang w:val="en"/>
        </w:rPr>
        <w:t>Normal PDF</w:t>
      </w:r>
      <w:r w:rsidR="00970078">
        <w:rPr>
          <w:lang w:val="en"/>
        </w:rPr>
        <w:fldChar w:fldCharType="begin"/>
      </w:r>
      <w:r w:rsidR="00970078">
        <w:instrText xml:space="preserve"> XE "</w:instrText>
      </w:r>
      <w:r w:rsidR="00970078" w:rsidRPr="00A47F70">
        <w:rPr>
          <w:lang w:val="en"/>
        </w:rPr>
        <w:instrText>Normal PDF</w:instrText>
      </w:r>
      <w:r w:rsidR="00970078">
        <w:instrText xml:space="preserve">" </w:instrText>
      </w:r>
      <w:r w:rsidR="00970078">
        <w:rPr>
          <w:lang w:val="en"/>
        </w:rPr>
        <w:fldChar w:fldCharType="end"/>
      </w:r>
    </w:p>
    <w:p w:rsidR="00DE68F4" w:rsidRDefault="00DE68F4" w:rsidP="00E223F3">
      <w:pPr>
        <w:rPr>
          <w:lang w:val="en"/>
        </w:rPr>
      </w:pPr>
      <w:r>
        <w:rPr>
          <w:lang w:val="en"/>
        </w:rPr>
        <w:t>Suppose we have a random variable</w:t>
      </w:r>
      <w:r w:rsidR="00970078">
        <w:rPr>
          <w:lang w:val="en"/>
        </w:rPr>
        <w:fldChar w:fldCharType="begin"/>
      </w:r>
      <w:r w:rsidR="00970078">
        <w:instrText xml:space="preserve"> XE "</w:instrText>
      </w:r>
      <w:r w:rsidR="00970078" w:rsidRPr="00BE54AC">
        <w:instrText>random variable</w:instrText>
      </w:r>
      <w:r w:rsidR="00970078">
        <w:instrText xml:space="preserve">" </w:instrText>
      </w:r>
      <w:r w:rsidR="00970078">
        <w:rPr>
          <w:lang w:val="en"/>
        </w:rPr>
        <w:fldChar w:fldCharType="end"/>
      </w:r>
      <w:r>
        <w:rPr>
          <w:lang w:val="en"/>
        </w:rPr>
        <w:t xml:space="preserve"> </w:t>
      </w:r>
      <m:oMath>
        <m:r>
          <w:rPr>
            <w:rFonts w:ascii="Cambria Math" w:hAnsi="Cambria Math"/>
            <w:lang w:val="en"/>
          </w:rPr>
          <m:t>X</m:t>
        </m:r>
      </m:oMath>
      <w:r>
        <w:rPr>
          <w:lang w:val="en"/>
        </w:rPr>
        <w:t xml:space="preserve"> that is normally distributed with mean</w:t>
      </w:r>
      <w:r w:rsidR="00970078">
        <w:rPr>
          <w:lang w:val="en"/>
        </w:rPr>
        <w:fldChar w:fldCharType="begin"/>
      </w:r>
      <w:r w:rsidR="00970078">
        <w:instrText xml:space="preserve"> XE "</w:instrText>
      </w:r>
      <w:r w:rsidR="00970078" w:rsidRPr="006C7D6D">
        <w:rPr>
          <w:lang w:val="en"/>
        </w:rPr>
        <w:instrText>mean</w:instrText>
      </w:r>
      <w:r w:rsidR="00970078">
        <w:instrText xml:space="preserve">" </w:instrText>
      </w:r>
      <w:r w:rsidR="00970078">
        <w:rPr>
          <w:lang w:val="en"/>
        </w:rPr>
        <w:fldChar w:fldCharType="end"/>
      </w:r>
      <w:r>
        <w:rPr>
          <w:lang w:val="en"/>
        </w:rPr>
        <w:t xml:space="preserve"> 0 and standard deviation</w:t>
      </w:r>
      <w:r w:rsidR="00970078">
        <w:rPr>
          <w:lang w:val="en"/>
        </w:rPr>
        <w:fldChar w:fldCharType="begin"/>
      </w:r>
      <w:r w:rsidR="00970078">
        <w:instrText xml:space="preserve"> XE "</w:instrText>
      </w:r>
      <w:r w:rsidR="00970078" w:rsidRPr="003E7A73">
        <w:rPr>
          <w:lang w:val="en"/>
        </w:rPr>
        <w:instrText>standard deviation</w:instrText>
      </w:r>
      <w:r w:rsidR="00970078">
        <w:instrText xml:space="preserve">" </w:instrText>
      </w:r>
      <w:r w:rsidR="00970078">
        <w:rPr>
          <w:lang w:val="en"/>
        </w:rPr>
        <w:fldChar w:fldCharType="end"/>
      </w:r>
      <w:r>
        <w:rPr>
          <w:lang w:val="en"/>
        </w:rPr>
        <w:t xml:space="preserve"> 1, that is, </w:t>
      </w:r>
      <m:oMath>
        <m:r>
          <w:rPr>
            <w:rFonts w:ascii="Cambria Math" w:hAnsi="Cambria Math"/>
            <w:lang w:val="en"/>
          </w:rPr>
          <m:t>X~(x,0,1)</m:t>
        </m:r>
      </m:oMath>
      <w:r>
        <w:rPr>
          <w:lang w:val="en"/>
        </w:rPr>
        <w:t xml:space="preserve">. We wish to plot this pdf on the interval -3 &lt; </w:t>
      </w:r>
      <m:oMath>
        <m:r>
          <w:rPr>
            <w:rFonts w:ascii="Cambria Math" w:hAnsi="Cambria Math"/>
            <w:lang w:val="en"/>
          </w:rPr>
          <m:t>x</m:t>
        </m:r>
      </m:oMath>
      <w:r>
        <w:rPr>
          <w:lang w:val="en"/>
        </w:rPr>
        <w:t xml:space="preserve"> &lt; 3.</w:t>
      </w:r>
    </w:p>
    <w:p w:rsidR="00DE68F4" w:rsidRDefault="00DE68F4" w:rsidP="00E223F3">
      <w:pPr>
        <w:rPr>
          <w:lang w:val="en"/>
        </w:rPr>
      </w:pPr>
      <w:r w:rsidRPr="00514C91">
        <w:rPr>
          <w:b/>
          <w:shd w:val="clear" w:color="auto" w:fill="D9D9D9" w:themeFill="background1" w:themeFillShade="D9"/>
          <w:lang w:val="en"/>
        </w:rPr>
        <w:t>Solution.</w:t>
      </w:r>
      <w:r>
        <w:rPr>
          <w:lang w:val="en"/>
        </w:rPr>
        <w:t xml:space="preserve">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Pr>
          <w:lang w:val="en"/>
        </w:rPr>
        <w:t xml:space="preserve">’s function for the normal pdf is distfun_normpdf(x,mu,sigma). In our situation, we have x=[-3:0.1:3] and </w:t>
      </w:r>
      <w:r w:rsidRPr="00481537">
        <w:rPr>
          <w:rFonts w:ascii="Lucida Console" w:hAnsi="Lucida Console"/>
          <w:sz w:val="20"/>
          <w:lang w:val="en"/>
        </w:rPr>
        <w:t>y=distfun_normpdf(x,0,1)</w:t>
      </w:r>
      <w:r>
        <w:rPr>
          <w:lang w:val="en"/>
        </w:rPr>
        <w:t xml:space="preserve">. So, in </w:t>
      </w:r>
      <w:r w:rsidR="00A87FD9">
        <w:rPr>
          <w:i/>
          <w:lang w:val="en"/>
        </w:rPr>
        <w:t>SCILAB</w:t>
      </w:r>
      <w:r>
        <w:rPr>
          <w:lang w:val="en"/>
        </w:rPr>
        <w:t xml:space="preserve"> we have:</w:t>
      </w:r>
    </w:p>
    <w:p w:rsidR="00DE68F4" w:rsidRPr="00DE68F4" w:rsidRDefault="00DE68F4" w:rsidP="00E223F3">
      <w:pPr>
        <w:pStyle w:val="Scilab"/>
      </w:pPr>
      <w:r w:rsidRPr="00DE68F4">
        <w:t>x=[-3:0.05:3]</w:t>
      </w:r>
      <w:r>
        <w:t>;</w:t>
      </w:r>
    </w:p>
    <w:p w:rsidR="00DE68F4" w:rsidRPr="00DE68F4" w:rsidRDefault="00DE68F4" w:rsidP="00E223F3">
      <w:pPr>
        <w:pStyle w:val="Scilab"/>
      </w:pPr>
      <w:r w:rsidRPr="00DE68F4">
        <w:t>y=distfun_normpdf(x,0,1)</w:t>
      </w:r>
      <w:r>
        <w:t>;</w:t>
      </w:r>
    </w:p>
    <w:p w:rsidR="00DE68F4" w:rsidRDefault="00DE68F4" w:rsidP="00E223F3">
      <w:pPr>
        <w:pStyle w:val="Scilab"/>
      </w:pPr>
      <w:r w:rsidRPr="00DE68F4">
        <w:t>plot(x,y)</w:t>
      </w:r>
      <w:r>
        <w:t xml:space="preserve"> //we will add axies labels and a title</w:t>
      </w:r>
    </w:p>
    <w:p w:rsidR="00DE68F4" w:rsidRDefault="00DE68F4" w:rsidP="00E223F3">
      <w:pPr>
        <w:pStyle w:val="Scilab"/>
      </w:pPr>
      <w:r>
        <w:t>xlabel("x")</w:t>
      </w:r>
    </w:p>
    <w:p w:rsidR="00DE68F4" w:rsidRDefault="00DE68F4" w:rsidP="00E223F3">
      <w:pPr>
        <w:pStyle w:val="Scilab"/>
      </w:pPr>
      <w:r>
        <w:t>ylabel("Density")</w:t>
      </w:r>
    </w:p>
    <w:p w:rsidR="00DE68F4" w:rsidRPr="00DE68F4" w:rsidRDefault="00DE68F4" w:rsidP="00E223F3">
      <w:pPr>
        <w:pStyle w:val="Scilab"/>
      </w:pPr>
      <w:r>
        <w:t>title("Normal Distribution")</w:t>
      </w:r>
    </w:p>
    <w:p w:rsidR="00DE68F4" w:rsidRDefault="00A94B50" w:rsidP="00E223F3">
      <w:r>
        <w:rPr>
          <w:noProof/>
        </w:rPr>
        <w:drawing>
          <wp:inline distT="0" distB="0" distL="0" distR="0" wp14:anchorId="15E9EFFE" wp14:editId="4AA890AE">
            <wp:extent cx="4069080" cy="3068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rmal 1.bmp"/>
                    <pic:cNvPicPr/>
                  </pic:nvPicPr>
                  <pic:blipFill>
                    <a:blip r:embed="rId76">
                      <a:grayscl/>
                      <a:extLst>
                        <a:ext uri="{28A0092B-C50C-407E-A947-70E740481C1C}">
                          <a14:useLocalDpi xmlns:a14="http://schemas.microsoft.com/office/drawing/2010/main" val="0"/>
                        </a:ext>
                      </a:extLst>
                    </a:blip>
                    <a:stretch>
                      <a:fillRect/>
                    </a:stretch>
                  </pic:blipFill>
                  <pic:spPr>
                    <a:xfrm>
                      <a:off x="0" y="0"/>
                      <a:ext cx="4069080" cy="3068320"/>
                    </a:xfrm>
                    <a:prstGeom prst="rect">
                      <a:avLst/>
                    </a:prstGeom>
                  </pic:spPr>
                </pic:pic>
              </a:graphicData>
            </a:graphic>
          </wp:inline>
        </w:drawing>
      </w:r>
    </w:p>
    <w:p w:rsidR="003F2184" w:rsidRDefault="003F2184" w:rsidP="00E223F3">
      <w:pPr>
        <w:pStyle w:val="FigureSubheading"/>
      </w:pPr>
      <w:r w:rsidRPr="003F2184">
        <w:rPr>
          <w:b/>
        </w:rPr>
        <w:t>Figure 1.</w:t>
      </w:r>
      <w:r>
        <w:t xml:space="preserve"> Standard Normal Distribution (</w:t>
      </w:r>
      <m:oMath>
        <m:r>
          <w:rPr>
            <w:rFonts w:ascii="Cambria Math" w:hAnsi="Cambria Math"/>
          </w:rPr>
          <m:t>mu</m:t>
        </m:r>
      </m:oMath>
      <w:r>
        <w:t xml:space="preserve"> =0 and </w:t>
      </w:r>
      <m:oMath>
        <m:r>
          <w:rPr>
            <w:rFonts w:ascii="Cambria Math" w:hAnsi="Cambria Math"/>
          </w:rPr>
          <m:t>sigma</m:t>
        </m:r>
      </m:oMath>
      <w:r>
        <w:t xml:space="preserve"> = 1)</w:t>
      </w:r>
    </w:p>
    <w:p w:rsidR="005A00C1" w:rsidRDefault="005A00C1" w:rsidP="00E223F3">
      <w:pPr>
        <w:pStyle w:val="Heading4"/>
      </w:pPr>
      <w:r>
        <w:t>Function cdfnor</w:t>
      </w:r>
    </w:p>
    <w:p w:rsidR="005A00C1" w:rsidRDefault="005A00C1" w:rsidP="00E223F3">
      <w:r>
        <w:t>Function cdfnor stands for “cumulative distribution</w:t>
      </w:r>
      <w:r w:rsidR="00970078" w:rsidRPr="005F11D5">
        <w:fldChar w:fldCharType="begin"/>
      </w:r>
      <w:r w:rsidR="00970078" w:rsidRPr="005F11D5">
        <w:instrText xml:space="preserve"> XE "Distribution:cumulative distribution function" </w:instrText>
      </w:r>
      <w:r w:rsidR="00970078" w:rsidRPr="005F11D5">
        <w:fldChar w:fldCharType="end"/>
      </w:r>
      <w:r>
        <w:t xml:space="preserve"> function for the normal distribution</w:t>
      </w:r>
      <w:r w:rsidR="00B55154">
        <w:fldChar w:fldCharType="begin"/>
      </w:r>
      <w:r w:rsidR="00B55154">
        <w:instrText xml:space="preserve"> XE "</w:instrText>
      </w:r>
      <w:r w:rsidR="00B55154" w:rsidRPr="0014206B">
        <w:instrText>Distribution:Normal distribution</w:instrText>
      </w:r>
      <w:r w:rsidR="00B55154">
        <w:instrText xml:space="preserve">" </w:instrText>
      </w:r>
      <w:r w:rsidR="00B55154">
        <w:fldChar w:fldCharType="end"/>
      </w:r>
      <w:r>
        <w:t>.” A call to function cdfnor may involve three or more parameters which we will identify as follows:</w:t>
      </w:r>
    </w:p>
    <w:p w:rsidR="005A00C1" w:rsidRDefault="00284D61" w:rsidP="00E223F3">
      <m:oMath>
        <m:r>
          <w:rPr>
            <w:rFonts w:ascii="Cambria Math" w:hAnsi="Cambria Math"/>
          </w:rPr>
          <m:t>p=</m:t>
        </m:r>
      </m:oMath>
      <w:r>
        <w:rPr>
          <w:rFonts w:eastAsiaTheme="minorEastAsia"/>
        </w:rPr>
        <w:t xml:space="preserve"> </w:t>
      </w:r>
      <w:r>
        <w:t xml:space="preserve">a probability representing the normal cdf, i.e., </w:t>
      </w:r>
      <m:oMath>
        <m:r>
          <w:rPr>
            <w:rFonts w:ascii="Cambria Math" w:hAnsi="Cambria Math"/>
          </w:rPr>
          <m:t>P=P(X&lt;x)</m:t>
        </m:r>
      </m:oMath>
    </w:p>
    <w:p w:rsidR="005A00C1" w:rsidRDefault="00284D61" w:rsidP="00E223F3">
      <m:oMath>
        <m:r>
          <w:rPr>
            <w:rFonts w:ascii="Cambria Math" w:hAnsi="Cambria Math"/>
          </w:rPr>
          <m:t>q=1-p=</m:t>
        </m:r>
      </m:oMath>
      <w:r w:rsidR="005A00C1">
        <w:t xml:space="preserve"> the probabilit</w:t>
      </w:r>
      <w:r>
        <w:t xml:space="preserve">y of the complement , i.e., </w:t>
      </w:r>
      <m:oMath>
        <m:r>
          <w:rPr>
            <w:rFonts w:ascii="Cambria Math" w:hAnsi="Cambria Math"/>
          </w:rPr>
          <m:t>q=P(X&gt;x)</m:t>
        </m:r>
      </m:oMath>
    </w:p>
    <w:p w:rsidR="005A00C1" w:rsidRDefault="00284D61" w:rsidP="00E223F3">
      <m:oMath>
        <m:r>
          <w:rPr>
            <w:rFonts w:ascii="Cambria Math" w:hAnsi="Cambria Math"/>
          </w:rPr>
          <m:t>x=</m:t>
        </m:r>
      </m:oMath>
      <w:r w:rsidR="005A00C1">
        <w:t xml:space="preserve"> the value of </w:t>
      </w:r>
      <m:oMath>
        <m:r>
          <w:rPr>
            <w:rFonts w:ascii="Cambria Math" w:hAnsi="Cambria Math"/>
          </w:rPr>
          <m:t>X</m:t>
        </m:r>
      </m:oMath>
      <w:r w:rsidR="005A00C1">
        <w:t xml:space="preserve"> in the previous two expressions</w:t>
      </w:r>
    </w:p>
    <w:p w:rsidR="005A00C1" w:rsidRDefault="000A39D5" w:rsidP="00E223F3">
      <m:oMath>
        <m:r>
          <w:rPr>
            <w:rFonts w:ascii="Cambria Math" w:hAnsi="Cambria Math"/>
          </w:rPr>
          <m:t>mu=</m:t>
        </m:r>
      </m:oMath>
      <w:r w:rsidR="00284D61">
        <w:t xml:space="preserve"> </w:t>
      </w:r>
      <w:r w:rsidR="005A00C1">
        <w:t>the mean</w:t>
      </w:r>
      <w:r w:rsidR="00970078">
        <w:fldChar w:fldCharType="begin"/>
      </w:r>
      <w:r w:rsidR="00970078">
        <w:instrText xml:space="preserve"> XE "</w:instrText>
      </w:r>
      <w:r w:rsidR="00970078" w:rsidRPr="00F073BB">
        <w:instrText>mean</w:instrText>
      </w:r>
      <w:r w:rsidR="00970078">
        <w:instrText xml:space="preserve">" </w:instrText>
      </w:r>
      <w:r w:rsidR="00970078">
        <w:fldChar w:fldCharType="end"/>
      </w:r>
      <w:r w:rsidR="005A00C1">
        <w:t xml:space="preserve"> value of the distribution (</w:t>
      </w:r>
      <m:oMath>
        <m:r>
          <w:rPr>
            <w:rFonts w:ascii="Cambria Math" w:hAnsi="Cambria Math"/>
          </w:rPr>
          <m:t>μ</m:t>
        </m:r>
      </m:oMath>
      <w:r w:rsidR="005A00C1">
        <w:t>)</w:t>
      </w:r>
    </w:p>
    <w:p w:rsidR="005A00C1" w:rsidRDefault="000A39D5" w:rsidP="00E223F3">
      <m:oMath>
        <m:r>
          <w:rPr>
            <w:rFonts w:ascii="Cambria Math" w:hAnsi="Cambria Math"/>
          </w:rPr>
          <m:t>sigma=</m:t>
        </m:r>
      </m:oMath>
      <w:r w:rsidR="005A00C1">
        <w:t xml:space="preserve"> the standard deviation</w:t>
      </w:r>
      <w:r w:rsidR="00970078">
        <w:fldChar w:fldCharType="begin"/>
      </w:r>
      <w:r w:rsidR="00970078">
        <w:instrText xml:space="preserve"> XE "</w:instrText>
      </w:r>
      <w:r w:rsidR="00970078" w:rsidRPr="00EA28ED">
        <w:instrText>standard deviation</w:instrText>
      </w:r>
      <w:r w:rsidR="00970078">
        <w:instrText xml:space="preserve">" </w:instrText>
      </w:r>
      <w:r w:rsidR="00970078">
        <w:fldChar w:fldCharType="end"/>
      </w:r>
      <w:r w:rsidR="005A00C1">
        <w:t xml:space="preserve"> of the distribution (</w:t>
      </w:r>
      <m:oMath>
        <m:r>
          <w:rPr>
            <w:rFonts w:ascii="Cambria Math" w:hAnsi="Cambria Math"/>
          </w:rPr>
          <m:t>σ</m:t>
        </m:r>
      </m:oMath>
      <w:r w:rsidR="005A00C1">
        <w:t>)</w:t>
      </w:r>
    </w:p>
    <w:p w:rsidR="005A00C1" w:rsidRDefault="005A00C1" w:rsidP="00E223F3">
      <w:r>
        <w:t>Also, any of these parameters may be returned by the functio</w:t>
      </w:r>
      <w:r w:rsidR="00284D61">
        <w:t xml:space="preserve">n call based on the values of the </w:t>
      </w:r>
      <w:r>
        <w:t>other parameters used as arguments in the call to function cdf</w:t>
      </w:r>
      <w:r w:rsidR="00284D61">
        <w:t xml:space="preserve">nor. The following are the four </w:t>
      </w:r>
      <w:r>
        <w:t>possible function calls specifying the arguments to use and the parameters returned:</w:t>
      </w:r>
    </w:p>
    <w:p w:rsidR="005A00C1" w:rsidRDefault="005A00C1" w:rsidP="00E223F3">
      <w:r>
        <w:t xml:space="preserve">1. </w:t>
      </w:r>
      <m:oMath>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 xml:space="preserve">] = </m:t>
        </m:r>
        <m:r>
          <w:rPr>
            <w:rFonts w:ascii="Cambria Math" w:hAnsi="Cambria Math"/>
          </w:rPr>
          <m:t>cdfnor</m:t>
        </m:r>
        <m:r>
          <m:rPr>
            <m:sty m:val="p"/>
          </m:rPr>
          <w:rPr>
            <w:rFonts w:ascii="Cambria Math" w:hAnsi="Cambria Math"/>
          </w:rPr>
          <m:t>("</m:t>
        </m:r>
        <m:r>
          <w:rPr>
            <w:rFonts w:ascii="Cambria Math" w:hAnsi="Cambria Math"/>
          </w:rPr>
          <m:t>PQ</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mu</m:t>
        </m:r>
        <m:r>
          <m:rPr>
            <m:sty m:val="p"/>
          </m:rPr>
          <w:rPr>
            <w:rFonts w:ascii="Cambria Math" w:hAnsi="Cambria Math"/>
          </w:rPr>
          <m:t>,</m:t>
        </m:r>
        <m:r>
          <w:rPr>
            <w:rFonts w:ascii="Cambria Math" w:hAnsi="Cambria Math"/>
          </w:rPr>
          <m:t>sigma</m:t>
        </m:r>
        <m:r>
          <m:rPr>
            <m:sty m:val="p"/>
          </m:rPr>
          <w:rPr>
            <w:rFonts w:ascii="Cambria Math" w:hAnsi="Cambria Math"/>
          </w:rPr>
          <m:t>)</m:t>
        </m:r>
      </m:oMath>
    </w:p>
    <w:p w:rsidR="005A00C1" w:rsidRDefault="005A00C1" w:rsidP="00E223F3">
      <w:r>
        <w:t xml:space="preserve">2. </w:t>
      </w:r>
      <m:oMath>
        <m:r>
          <m:rPr>
            <m:sty m:val="p"/>
          </m:rPr>
          <w:rPr>
            <w:rFonts w:ascii="Cambria Math" w:hAnsi="Cambria Math"/>
          </w:rPr>
          <m:t>[</m:t>
        </m:r>
        <m:r>
          <w:rPr>
            <w:rFonts w:ascii="Cambria Math" w:hAnsi="Cambria Math"/>
          </w:rPr>
          <m:t>x</m:t>
        </m:r>
        <m:r>
          <m:rPr>
            <m:sty m:val="p"/>
          </m:rPr>
          <w:rPr>
            <w:rFonts w:ascii="Cambria Math" w:hAnsi="Cambria Math"/>
          </w:rPr>
          <m:t xml:space="preserve">] = </m:t>
        </m:r>
        <m:r>
          <w:rPr>
            <w:rFonts w:ascii="Cambria Math" w:hAnsi="Cambria Math"/>
          </w:rPr>
          <m:t>cdfnor</m:t>
        </m:r>
        <m:r>
          <m:rPr>
            <m:sty m:val="p"/>
          </m:rPr>
          <w:rPr>
            <w:rFonts w:ascii="Cambria Math" w:hAnsi="Cambria Math"/>
          </w:rPr>
          <m:t>( "</m:t>
        </m:r>
        <m:r>
          <w:rPr>
            <w:rFonts w:ascii="Cambria Math" w:hAnsi="Cambria Math"/>
          </w:rPr>
          <m:t>X</m:t>
        </m:r>
        <m:r>
          <m:rPr>
            <m:sty m:val="p"/>
          </m:rPr>
          <w:rPr>
            <w:rFonts w:ascii="Cambria Math" w:hAnsi="Cambria Math"/>
          </w:rPr>
          <m:t>" ,</m:t>
        </m:r>
        <m:r>
          <w:rPr>
            <w:rFonts w:ascii="Cambria Math" w:hAnsi="Cambria Math"/>
          </w:rPr>
          <m:t>mu</m:t>
        </m:r>
        <m:r>
          <m:rPr>
            <m:sty m:val="p"/>
          </m:rPr>
          <w:rPr>
            <w:rFonts w:ascii="Cambria Math" w:hAnsi="Cambria Math"/>
          </w:rPr>
          <m:t>,</m:t>
        </m:r>
        <m:r>
          <w:rPr>
            <w:rFonts w:ascii="Cambria Math" w:hAnsi="Cambria Math"/>
          </w:rPr>
          <m:t>sigma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oMath>
    </w:p>
    <w:p w:rsidR="005A00C1" w:rsidRDefault="005A00C1" w:rsidP="00E223F3">
      <w:r>
        <w:t xml:space="preserve">3. </w:t>
      </w:r>
      <m:oMath>
        <m:r>
          <m:rPr>
            <m:sty m:val="p"/>
          </m:rPr>
          <w:rPr>
            <w:rFonts w:ascii="Cambria Math" w:hAnsi="Cambria Math"/>
          </w:rPr>
          <m:t>[</m:t>
        </m:r>
        <m:r>
          <w:rPr>
            <w:rFonts w:ascii="Cambria Math" w:hAnsi="Cambria Math"/>
          </w:rPr>
          <m:t>mu</m:t>
        </m:r>
        <m:r>
          <m:rPr>
            <m:sty m:val="p"/>
          </m:rPr>
          <w:rPr>
            <w:rFonts w:ascii="Cambria Math" w:hAnsi="Cambria Math"/>
          </w:rPr>
          <m:t xml:space="preserve">] = </m:t>
        </m:r>
        <m:r>
          <w:rPr>
            <w:rFonts w:ascii="Cambria Math" w:hAnsi="Cambria Math"/>
          </w:rPr>
          <m:t>cdfnor</m:t>
        </m:r>
        <m:r>
          <m:rPr>
            <m:sty m:val="p"/>
          </m:rPr>
          <w:rPr>
            <w:rFonts w:ascii="Cambria Math" w:hAnsi="Cambria Math"/>
          </w:rPr>
          <m:t>("</m:t>
        </m:r>
        <m:r>
          <w:rPr>
            <w:rFonts w:ascii="Cambria Math" w:hAnsi="Cambria Math"/>
          </w:rPr>
          <m:t>Mean</m:t>
        </m:r>
        <m:r>
          <m:rPr>
            <m:sty m:val="p"/>
          </m:rPr>
          <w:rPr>
            <w:rFonts w:ascii="Cambria Math" w:hAnsi="Cambria Math"/>
          </w:rPr>
          <m:t>",</m:t>
        </m:r>
        <m:r>
          <w:rPr>
            <w:rFonts w:ascii="Cambria Math" w:hAnsi="Cambria Math"/>
          </w:rPr>
          <m:t>sigma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x</m:t>
        </m:r>
        <m:r>
          <m:rPr>
            <m:sty m:val="p"/>
          </m:rPr>
          <w:rPr>
            <w:rFonts w:ascii="Cambria Math" w:hAnsi="Cambria Math"/>
          </w:rPr>
          <m:t>)</m:t>
        </m:r>
      </m:oMath>
    </w:p>
    <w:p w:rsidR="005A00C1" w:rsidRDefault="005A00C1" w:rsidP="00E223F3">
      <w:r>
        <w:t xml:space="preserve">4. </w:t>
      </w:r>
      <m:oMath>
        <m:r>
          <m:rPr>
            <m:sty m:val="p"/>
          </m:rPr>
          <w:rPr>
            <w:rFonts w:ascii="Cambria Math" w:hAnsi="Cambria Math"/>
          </w:rPr>
          <m:t>[</m:t>
        </m:r>
        <m:r>
          <w:rPr>
            <w:rFonts w:ascii="Cambria Math" w:hAnsi="Cambria Math"/>
          </w:rPr>
          <m:t>sigma</m:t>
        </m:r>
        <m:r>
          <m:rPr>
            <m:sty m:val="p"/>
          </m:rPr>
          <w:rPr>
            <w:rFonts w:ascii="Cambria Math" w:hAnsi="Cambria Math"/>
          </w:rPr>
          <m:t xml:space="preserve">] = </m:t>
        </m:r>
        <m:r>
          <w:rPr>
            <w:rFonts w:ascii="Cambria Math" w:hAnsi="Cambria Math"/>
          </w:rPr>
          <m:t>cdfnor</m:t>
        </m:r>
        <m:r>
          <m:rPr>
            <m:sty m:val="p"/>
          </m:rPr>
          <w:rPr>
            <w:rFonts w:ascii="Cambria Math" w:hAnsi="Cambria Math"/>
          </w:rPr>
          <m:t>("</m:t>
        </m:r>
        <m:r>
          <w:rPr>
            <w:rFonts w:ascii="Cambria Math" w:hAnsi="Cambria Math"/>
          </w:rPr>
          <m:t>Std</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mu</m:t>
        </m:r>
        <m:r>
          <m:rPr>
            <m:sty m:val="p"/>
          </m:rPr>
          <w:rPr>
            <w:rFonts w:ascii="Cambria Math" w:hAnsi="Cambria Math"/>
          </w:rPr>
          <m:t>)</m:t>
        </m:r>
      </m:oMath>
    </w:p>
    <w:p w:rsidR="005A00C1" w:rsidRDefault="005A00C1" w:rsidP="00E223F3">
      <w:r>
        <w:t xml:space="preserve">Function call number 1 returns the probabilities </w:t>
      </w:r>
      <m:oMath>
        <m:r>
          <w:rPr>
            <w:rFonts w:ascii="Cambria Math" w:hAnsi="Cambria Math"/>
          </w:rPr>
          <m:t>p</m:t>
        </m:r>
      </m:oMath>
      <w:r>
        <w:t xml:space="preserve"> and </w:t>
      </w:r>
      <m:oMath>
        <m:r>
          <w:rPr>
            <w:rFonts w:ascii="Cambria Math" w:hAnsi="Cambria Math"/>
          </w:rPr>
          <m:t>q</m:t>
        </m:r>
      </m:oMath>
      <w:r w:rsidR="00284D61">
        <w:t xml:space="preserve"> given the value of </w:t>
      </w:r>
      <m:oMath>
        <m:r>
          <w:rPr>
            <w:rFonts w:ascii="Cambria Math" w:hAnsi="Cambria Math"/>
          </w:rPr>
          <m:t>x</m:t>
        </m:r>
      </m:oMath>
      <w:r w:rsidR="00284D61">
        <w:t xml:space="preserve">, </w:t>
      </w:r>
      <w:r>
        <w:t xml:space="preserve">the mean, </w:t>
      </w:r>
      <m:oMath>
        <m:r>
          <w:rPr>
            <w:rFonts w:ascii="Cambria Math" w:hAnsi="Cambria Math"/>
          </w:rPr>
          <m:t>mu</m:t>
        </m:r>
      </m:oMath>
      <w:r w:rsidR="00284D61">
        <w:t>, and the standard devi</w:t>
      </w:r>
      <w:r>
        <w:t>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w:t>
      </w:r>
      <m:oMath>
        <m:r>
          <w:rPr>
            <w:rFonts w:ascii="Cambria Math" w:hAnsi="Cambria Math"/>
          </w:rPr>
          <m:t>sigma</m:t>
        </m:r>
      </m:oMath>
      <w:r>
        <w:t>.</w:t>
      </w:r>
    </w:p>
    <w:p w:rsidR="005A00C1" w:rsidRDefault="005A00C1" w:rsidP="00E223F3">
      <w:r>
        <w:t xml:space="preserve">Function call number 2 returns the value of </w:t>
      </w:r>
      <m:oMath>
        <m:r>
          <w:rPr>
            <w:rFonts w:ascii="Cambria Math" w:hAnsi="Cambria Math"/>
          </w:rPr>
          <m:t>x</m:t>
        </m:r>
      </m:oMath>
      <w:r>
        <w:t xml:space="preserve"> given the mean, </w:t>
      </w:r>
      <m:oMath>
        <m:r>
          <w:rPr>
            <w:rFonts w:ascii="Cambria Math" w:hAnsi="Cambria Math"/>
          </w:rPr>
          <m:t>mu</m:t>
        </m:r>
      </m:oMath>
      <w:r>
        <w:t>, the stan</w:t>
      </w:r>
      <w:r w:rsidR="00284D61">
        <w:t xml:space="preserve">dard </w:t>
      </w:r>
      <w:r>
        <w:t>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w:t>
      </w:r>
      <m:oMath>
        <m:r>
          <w:rPr>
            <w:rFonts w:ascii="Cambria Math" w:hAnsi="Cambria Math"/>
          </w:rPr>
          <m:t>sigma</m:t>
        </m:r>
      </m:oMath>
      <w:r>
        <w:t xml:space="preserve">, and the probabilities </w:t>
      </w:r>
      <m:oMath>
        <m:r>
          <w:rPr>
            <w:rFonts w:ascii="Cambria Math" w:hAnsi="Cambria Math"/>
          </w:rPr>
          <m:t>p</m:t>
        </m:r>
      </m:oMath>
      <w:r>
        <w:t xml:space="preserve"> and</w:t>
      </w:r>
      <m:oMath>
        <m:r>
          <w:rPr>
            <w:rFonts w:ascii="Cambria Math" w:hAnsi="Cambria Math"/>
          </w:rPr>
          <m:t xml:space="preserve"> q</m:t>
        </m:r>
      </m:oMath>
      <w:r>
        <w:t>.</w:t>
      </w:r>
    </w:p>
    <w:p w:rsidR="005A00C1" w:rsidRDefault="005A00C1" w:rsidP="00E223F3">
      <w:r>
        <w:t>Function call number 3 returns the value of the mean</w:t>
      </w:r>
      <w:r w:rsidR="00970078">
        <w:fldChar w:fldCharType="begin"/>
      </w:r>
      <w:r w:rsidR="00970078">
        <w:instrText xml:space="preserve"> XE "</w:instrText>
      </w:r>
      <w:r w:rsidR="00970078" w:rsidRPr="00891AC8">
        <w:instrText>mean</w:instrText>
      </w:r>
      <w:r w:rsidR="00970078">
        <w:instrText xml:space="preserve">" </w:instrText>
      </w:r>
      <w:r w:rsidR="00970078">
        <w:fldChar w:fldCharType="end"/>
      </w:r>
      <w:r>
        <w:t xml:space="preserve">, </w:t>
      </w:r>
      <m:oMath>
        <m:r>
          <w:rPr>
            <w:rFonts w:ascii="Cambria Math" w:hAnsi="Cambria Math"/>
          </w:rPr>
          <m:t>mu</m:t>
        </m:r>
      </m:oMath>
      <w:r w:rsidR="00284D61">
        <w:t xml:space="preserve">, given the standard </w:t>
      </w:r>
      <w:r>
        <w:t>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w:t>
      </w:r>
      <m:oMath>
        <m:r>
          <w:rPr>
            <w:rFonts w:ascii="Cambria Math" w:hAnsi="Cambria Math"/>
          </w:rPr>
          <m:t>sigma</m:t>
        </m:r>
      </m:oMath>
      <w:r>
        <w:t xml:space="preserve">, and the probabilities p and q corresponding to the value of </w:t>
      </w:r>
      <m:oMath>
        <m:r>
          <w:rPr>
            <w:rFonts w:ascii="Cambria Math" w:hAnsi="Cambria Math"/>
          </w:rPr>
          <m:t>x</m:t>
        </m:r>
      </m:oMath>
      <w:r>
        <w:t>.</w:t>
      </w:r>
    </w:p>
    <w:p w:rsidR="005A00C1" w:rsidRDefault="005A00C1" w:rsidP="00E223F3">
      <w:r>
        <w:t xml:space="preserve">Function call number 4 returns the standard </w:t>
      </w:r>
      <w:r w:rsidR="00284D61">
        <w:t>deviation</w:t>
      </w:r>
      <w:r w:rsidR="00970078">
        <w:fldChar w:fldCharType="begin"/>
      </w:r>
      <w:r w:rsidR="00970078">
        <w:instrText xml:space="preserve"> XE "</w:instrText>
      </w:r>
      <w:r w:rsidR="00970078" w:rsidRPr="00DB27FE">
        <w:instrText>standard deviation</w:instrText>
      </w:r>
      <w:r w:rsidR="00970078">
        <w:instrText xml:space="preserve">" </w:instrText>
      </w:r>
      <w:r w:rsidR="00970078">
        <w:fldChar w:fldCharType="end"/>
      </w:r>
      <w:r w:rsidR="00284D61">
        <w:t xml:space="preserve"> of the distribution, </w:t>
      </w:r>
      <m:oMath>
        <m:r>
          <w:rPr>
            <w:rFonts w:ascii="Cambria Math" w:hAnsi="Cambria Math"/>
          </w:rPr>
          <m:t>sigma</m:t>
        </m:r>
      </m:oMath>
      <w:r>
        <w:t xml:space="preserve">, given the mean value, </w:t>
      </w:r>
      <m:oMath>
        <m:r>
          <w:rPr>
            <w:rFonts w:ascii="Cambria Math" w:hAnsi="Cambria Math"/>
          </w:rPr>
          <m:t>mu</m:t>
        </m:r>
      </m:oMath>
      <w:r>
        <w:t xml:space="preserve">, and the probabi lities </w:t>
      </w:r>
      <m:oMath>
        <m:r>
          <w:rPr>
            <w:rFonts w:ascii="Cambria Math" w:hAnsi="Cambria Math"/>
          </w:rPr>
          <m:t>p</m:t>
        </m:r>
      </m:oMath>
      <w:r>
        <w:t xml:space="preserve"> and </w:t>
      </w:r>
      <m:oMath>
        <m:r>
          <w:rPr>
            <w:rFonts w:ascii="Cambria Math" w:hAnsi="Cambria Math"/>
          </w:rPr>
          <m:t>q</m:t>
        </m:r>
      </m:oMath>
      <w:r w:rsidR="00284D61">
        <w:t xml:space="preserve"> corresponding to the</w:t>
      </w:r>
      <w:r>
        <w:t>value of</w:t>
      </w:r>
      <m:oMath>
        <m:r>
          <w:rPr>
            <w:rFonts w:ascii="Cambria Math" w:hAnsi="Cambria Math"/>
          </w:rPr>
          <m:t xml:space="preserve"> x</m:t>
        </m:r>
      </m:oMath>
      <w:r>
        <w:t>.</w:t>
      </w:r>
    </w:p>
    <w:p w:rsidR="00284D61" w:rsidRDefault="00483059" w:rsidP="00683E69">
      <w:pPr>
        <w:shd w:val="clear" w:color="auto" w:fill="D9D9D9" w:themeFill="background1" w:themeFillShade="D9"/>
      </w:pPr>
      <w:r>
        <w:rPr>
          <w:b/>
        </w:rPr>
        <w:t>EXAMPLE</w:t>
      </w:r>
      <w:r w:rsidR="00514C91">
        <w:rPr>
          <w:b/>
        </w:rPr>
        <w:t xml:space="preserve"> </w:t>
      </w:r>
      <w:r>
        <w:rPr>
          <w:b/>
        </w:rPr>
        <w:t>9</w:t>
      </w:r>
      <w:r w:rsidR="00284D61">
        <w:t>. CDF Calculations</w:t>
      </w:r>
    </w:p>
    <w:p w:rsidR="00284D61" w:rsidRDefault="00284D61" w:rsidP="00E223F3">
      <w:r>
        <w:t xml:space="preserve">Calculate the values of </w:t>
      </w:r>
      <m:oMath>
        <m:r>
          <w:rPr>
            <w:rFonts w:ascii="Cambria Math" w:hAnsi="Cambria Math"/>
          </w:rPr>
          <m:t>p</m:t>
        </m:r>
      </m:oMath>
      <w:r>
        <w:t xml:space="preserve"> and </w:t>
      </w:r>
      <m:oMath>
        <m:r>
          <w:rPr>
            <w:rFonts w:ascii="Cambria Math" w:hAnsi="Cambria Math"/>
          </w:rPr>
          <m:t>q</m:t>
        </m:r>
      </m:oMath>
      <w:r>
        <w:t xml:space="preserve"> of the normal distribution</w:t>
      </w:r>
      <w:r w:rsidR="00970078" w:rsidRPr="005F11D5">
        <w:fldChar w:fldCharType="begin"/>
      </w:r>
      <w:r w:rsidR="00970078" w:rsidRPr="005F11D5">
        <w:instrText xml:space="preserve"> XE "</w:instrText>
      </w:r>
      <w:r w:rsidR="00B55154">
        <w:instrText>Distribution:</w:instrText>
      </w:r>
      <w:r w:rsidR="00970078" w:rsidRPr="005F11D5">
        <w:instrText xml:space="preserve">Normal distribution" </w:instrText>
      </w:r>
      <w:r w:rsidR="00970078" w:rsidRPr="005F11D5">
        <w:fldChar w:fldCharType="end"/>
      </w:r>
      <w:r>
        <w:t xml:space="preserve"> with </w:t>
      </w:r>
      <m:oMath>
        <m:r>
          <w:rPr>
            <w:rFonts w:ascii="Cambria Math" w:hAnsi="Cambria Math"/>
          </w:rPr>
          <m:t>mu=0</m:t>
        </m:r>
      </m:oMath>
      <w:r>
        <w:t xml:space="preserve"> amd </w:t>
      </w:r>
      <m:oMath>
        <m:r>
          <w:rPr>
            <w:rFonts w:ascii="Cambria Math" w:hAnsi="Cambria Math"/>
          </w:rPr>
          <m:t>sigma=1</m:t>
        </m:r>
      </m:oMath>
      <w:r>
        <w:t xml:space="preserve">, for </w:t>
      </w:r>
      <m:oMath>
        <m:r>
          <w:rPr>
            <w:rFonts w:ascii="Cambria Math" w:hAnsi="Cambria Math"/>
          </w:rPr>
          <m:t>x=1.1</m:t>
        </m:r>
      </m:oMath>
      <w:r>
        <w:t xml:space="preserve">. </w:t>
      </w:r>
    </w:p>
    <w:p w:rsidR="00284D61" w:rsidRPr="00514C91" w:rsidRDefault="00284D61" w:rsidP="00E223F3">
      <w:r w:rsidRPr="00514C91">
        <w:rPr>
          <w:shd w:val="clear" w:color="auto" w:fill="D9D9D9" w:themeFill="background1" w:themeFillShade="D9"/>
        </w:rPr>
        <w:t>Solution</w:t>
      </w:r>
      <w:r w:rsidRPr="00514C91">
        <w:t>.</w:t>
      </w:r>
    </w:p>
    <w:p w:rsidR="00284D61" w:rsidRPr="00284D61" w:rsidRDefault="00B1632A" w:rsidP="00E223F3">
      <w:pPr>
        <w:rPr>
          <w:rFonts w:eastAsiaTheme="minorEastAsia"/>
        </w:rPr>
      </w:pPr>
      <m:oMathPara>
        <m:oMath>
          <m:r>
            <w:rPr>
              <w:rFonts w:ascii="Cambria Math" w:hAnsi="Cambria Math"/>
            </w:rPr>
            <m:t>P</m:t>
          </m:r>
          <m:d>
            <m:dPr>
              <m:ctrlPr>
                <w:rPr>
                  <w:rFonts w:ascii="Cambria Math" w:hAnsi="Cambria Math"/>
                </w:rPr>
              </m:ctrlPr>
            </m:dPr>
            <m:e>
              <m:r>
                <w:rPr>
                  <w:rFonts w:ascii="Cambria Math" w:hAnsi="Cambria Math"/>
                </w:rPr>
                <m:t>X</m:t>
              </m:r>
              <m:r>
                <m:rPr>
                  <m:sty m:val="p"/>
                </m:rPr>
                <w:rPr>
                  <w:rFonts w:ascii="Cambria Math" w:hAnsi="Cambria Math"/>
                </w:rPr>
                <m:t>&lt;1.1</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m:rPr>
                  <m:sty m:val="p"/>
                </m:rPr>
                <w:rPr>
                  <w:rFonts w:ascii="Cambria Math" w:hAnsi="Cambria Math"/>
                </w:rPr>
                <m:t>1.1</m:t>
              </m:r>
            </m:e>
          </m:d>
        </m:oMath>
      </m:oMathPara>
    </w:p>
    <w:p w:rsidR="00514C91" w:rsidRPr="00514C91" w:rsidRDefault="00514C91" w:rsidP="00E223F3">
      <w:pPr>
        <w:pStyle w:val="Scilab"/>
        <w:rPr>
          <w:rFonts w:eastAsiaTheme="minorEastAsia"/>
        </w:rPr>
      </w:pPr>
      <w:r w:rsidRPr="00514C91">
        <w:rPr>
          <w:rFonts w:eastAsiaTheme="minorEastAsia"/>
        </w:rPr>
        <w:t>mu=0;</w:t>
      </w:r>
    </w:p>
    <w:p w:rsidR="00514C91" w:rsidRPr="00514C91" w:rsidRDefault="00514C91" w:rsidP="00E223F3">
      <w:pPr>
        <w:pStyle w:val="Scilab"/>
        <w:rPr>
          <w:rFonts w:eastAsiaTheme="minorEastAsia"/>
        </w:rPr>
      </w:pPr>
      <w:r w:rsidRPr="00514C91">
        <w:rPr>
          <w:rFonts w:eastAsiaTheme="minorEastAsia"/>
        </w:rPr>
        <w:t>sigma=1;</w:t>
      </w:r>
    </w:p>
    <w:p w:rsidR="00284D61" w:rsidRDefault="00514C91" w:rsidP="00E223F3">
      <w:pPr>
        <w:pStyle w:val="Scilab"/>
        <w:rPr>
          <w:rFonts w:eastAsiaTheme="minorEastAsia"/>
        </w:rPr>
      </w:pPr>
      <w:r w:rsidRPr="00514C91">
        <w:rPr>
          <w:rFonts w:eastAsiaTheme="minorEastAsia"/>
        </w:rPr>
        <w:t>cdfnor('PQ',1.1,mu,sigma)</w:t>
      </w:r>
    </w:p>
    <w:p w:rsidR="00514C91" w:rsidRDefault="00514C91" w:rsidP="00E223F3">
      <w:pPr>
        <w:pStyle w:val="Scilab"/>
      </w:pPr>
      <w:r>
        <w:t>ans  =</w:t>
      </w:r>
    </w:p>
    <w:p w:rsidR="00514C91" w:rsidRDefault="00514C91" w:rsidP="00E223F3">
      <w:pPr>
        <w:pStyle w:val="Scilab"/>
      </w:pPr>
      <w:r>
        <w:t xml:space="preserve"> </w:t>
      </w:r>
    </w:p>
    <w:p w:rsidR="00514C91" w:rsidRDefault="00514C91" w:rsidP="00E223F3">
      <w:pPr>
        <w:pStyle w:val="Scilab"/>
      </w:pPr>
      <w:r>
        <w:t xml:space="preserve">    0.8643339  </w:t>
      </w:r>
    </w:p>
    <w:p w:rsidR="00514C91" w:rsidRDefault="00514C91" w:rsidP="00E223F3"/>
    <w:p w:rsidR="00B1632A" w:rsidRPr="00683E69" w:rsidRDefault="00483059" w:rsidP="00683E69">
      <w:pPr>
        <w:shd w:val="clear" w:color="auto" w:fill="D9D9D9" w:themeFill="background1" w:themeFillShade="D9"/>
      </w:pPr>
      <w:r w:rsidRPr="00683E69">
        <w:rPr>
          <w:b/>
        </w:rPr>
        <w:t>EXAMPLE</w:t>
      </w:r>
      <w:r w:rsidR="000A39D5" w:rsidRPr="00683E69">
        <w:rPr>
          <w:b/>
        </w:rPr>
        <w:t xml:space="preserve"> </w:t>
      </w:r>
      <w:r w:rsidRPr="00683E69">
        <w:rPr>
          <w:b/>
        </w:rPr>
        <w:t>10</w:t>
      </w:r>
      <w:r w:rsidR="00B1632A" w:rsidRPr="00683E69">
        <w:rPr>
          <w:b/>
        </w:rPr>
        <w:t>.</w:t>
      </w:r>
      <w:r w:rsidR="00B1632A" w:rsidRPr="00683E69">
        <w:t xml:space="preserve"> CDF Calculations</w:t>
      </w:r>
    </w:p>
    <w:p w:rsidR="00B1632A" w:rsidRDefault="00B1632A" w:rsidP="00E223F3">
      <w:r>
        <w:t xml:space="preserve">Determine the mean given </w:t>
      </w:r>
      <m:oMath>
        <m:r>
          <w:rPr>
            <w:rFonts w:ascii="Cambria Math" w:hAnsi="Cambria Math"/>
          </w:rPr>
          <m:t>P(X&lt;2)=0.35</m:t>
        </m:r>
      </m:oMath>
      <w:r>
        <w:t xml:space="preserve"> wuth a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of </w:t>
      </w:r>
      <m:oMath>
        <m:r>
          <w:rPr>
            <w:rFonts w:ascii="Cambria Math" w:hAnsi="Cambria Math"/>
          </w:rPr>
          <m:t>sigma=0.5</m:t>
        </m:r>
      </m:oMath>
      <w:r>
        <w:t>.</w:t>
      </w:r>
    </w:p>
    <w:p w:rsidR="00B1632A" w:rsidRPr="00B1632A" w:rsidRDefault="00B1632A" w:rsidP="00E223F3">
      <w:r w:rsidRPr="00B1632A">
        <w:t>Solution</w:t>
      </w:r>
    </w:p>
    <w:p w:rsidR="00B1632A" w:rsidRDefault="00B1632A" w:rsidP="00E223F3">
      <w:pPr>
        <w:pStyle w:val="Scilab"/>
      </w:pPr>
      <w:r>
        <w:t>sigma=cdfnor("Mean",0.5, 0.35, 0.65, 2)</w:t>
      </w:r>
    </w:p>
    <w:p w:rsidR="00B1632A" w:rsidRDefault="00B1632A" w:rsidP="00E223F3">
      <w:pPr>
        <w:pStyle w:val="Scilab"/>
      </w:pPr>
      <w:r>
        <w:t xml:space="preserve"> sigma  =</w:t>
      </w:r>
    </w:p>
    <w:p w:rsidR="00B1632A" w:rsidRDefault="00B1632A" w:rsidP="00E223F3">
      <w:pPr>
        <w:pStyle w:val="Scilab"/>
      </w:pPr>
      <w:r>
        <w:t xml:space="preserve"> </w:t>
      </w:r>
    </w:p>
    <w:p w:rsidR="00B1632A" w:rsidRDefault="00B1632A" w:rsidP="00E223F3">
      <w:pPr>
        <w:pStyle w:val="Scilab"/>
      </w:pPr>
      <w:r>
        <w:t xml:space="preserve">    2.1926602</w:t>
      </w:r>
    </w:p>
    <w:p w:rsidR="00514C91" w:rsidRDefault="00514C91" w:rsidP="00E223F3"/>
    <w:p w:rsidR="000A39D5" w:rsidRDefault="000A39D5" w:rsidP="00E223F3">
      <w:pPr>
        <w:pStyle w:val="Heading4"/>
      </w:pPr>
      <w:r>
        <w:t xml:space="preserve">Calculation of mean, variance and standard deviation for a </w:t>
      </w:r>
      <w:r w:rsidR="00A129C7">
        <w:t>continuous</w:t>
      </w:r>
      <w:r>
        <w:t xml:space="preserve"> random variable </w:t>
      </w:r>
    </w:p>
    <w:p w:rsidR="000A39D5" w:rsidRDefault="008069AE" w:rsidP="00E223F3">
      <w:r>
        <w:t>For a continuous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with pdf </w:t>
      </w:r>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oMath>
      <w:r>
        <w:t xml:space="preserve"> the following formulas apply:</w:t>
      </w:r>
    </w:p>
    <w:p w:rsidR="008069AE" w:rsidRPr="008069AE" w:rsidRDefault="002D689A" w:rsidP="00E223F3">
      <w:pPr>
        <w:rPr>
          <w:rFonts w:eastAsiaTheme="minorEastAsia"/>
        </w:rPr>
      </w:pPr>
      <m:oMathPara>
        <m:oMath>
          <m:sSub>
            <m:sSubPr>
              <m:ctrlPr>
                <w:rPr>
                  <w:rFonts w:ascii="Cambria Math" w:hAnsi="Cambria Math"/>
                </w:rPr>
              </m:ctrlPr>
            </m:sSubPr>
            <m:e>
              <m:r>
                <w:rPr>
                  <w:rFonts w:ascii="Cambria Math" w:hAnsi="Cambria Math"/>
                </w:rPr>
                <m:t>μ</m:t>
              </m:r>
            </m:e>
            <m:sub>
              <m:r>
                <w:rPr>
                  <w:rFonts w:ascii="Cambria Math" w:hAnsi="Cambria Math"/>
                </w:rPr>
                <m:t>x</m:t>
              </m:r>
            </m:sub>
          </m:sSub>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dx</m:t>
              </m:r>
            </m:e>
          </m:nary>
        </m:oMath>
      </m:oMathPara>
    </w:p>
    <w:p w:rsidR="008069AE" w:rsidRPr="008069AE" w:rsidRDefault="008069AE" w:rsidP="00E223F3">
      <w:pPr>
        <w:rPr>
          <w:rFonts w:eastAsiaTheme="minorEastAsia"/>
        </w:rPr>
      </w:pPr>
      <m:oMathPara>
        <m:oMath>
          <m:r>
            <w:rPr>
              <w:rFonts w:ascii="Cambria Math" w:eastAsiaTheme="minorEastAsia" w:hAnsi="Cambria Math"/>
            </w:rPr>
            <m:t>VAR</m:t>
          </m:r>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x</m:t>
                          </m:r>
                        </m:sub>
                      </m:sSub>
                    </m:e>
                  </m:d>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dx</m:t>
              </m:r>
            </m:e>
          </m:nary>
        </m:oMath>
      </m:oMathPara>
    </w:p>
    <w:p w:rsidR="008069AE" w:rsidRDefault="008069AE" w:rsidP="00E223F3">
      <w:r>
        <w:t>For example, the exponential distribution</w:t>
      </w:r>
      <w:r w:rsidR="00970078" w:rsidRPr="005F11D5">
        <w:fldChar w:fldCharType="begin"/>
      </w:r>
      <w:r w:rsidR="00970078" w:rsidRPr="005F11D5">
        <w:instrText xml:space="preserve"> XE "Distribution:exponential distribution" </w:instrText>
      </w:r>
      <w:r w:rsidR="00970078" w:rsidRPr="005F11D5">
        <w:fldChar w:fldCharType="end"/>
      </w:r>
      <w:r>
        <w:t xml:space="preserve"> with pdf </w:t>
      </w:r>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=λ</m:t>
        </m:r>
        <m:sSup>
          <m:sSupPr>
            <m:ctrlPr>
              <w:rPr>
                <w:rFonts w:ascii="Cambria Math" w:hAnsi="Cambria Math"/>
                <w:i/>
              </w:rPr>
            </m:ctrlPr>
          </m:sSupPr>
          <m:e>
            <m:r>
              <w:rPr>
                <w:rFonts w:ascii="Cambria Math" w:hAnsi="Cambria Math"/>
              </w:rPr>
              <m:t>e</m:t>
            </m:r>
          </m:e>
          <m:sup>
            <m:r>
              <w:rPr>
                <w:rFonts w:ascii="Cambria Math" w:hAnsi="Cambria Math"/>
              </w:rPr>
              <m:t>-λx</m:t>
            </m:r>
          </m:sup>
        </m:sSup>
      </m:oMath>
      <w:r>
        <w:t xml:space="preserve">, for </w:t>
      </w:r>
      <m:oMath>
        <m:r>
          <w:rPr>
            <w:rFonts w:ascii="Cambria Math" w:hAnsi="Cambria Math"/>
          </w:rPr>
          <m:t>λ&gt;0</m:t>
        </m:r>
      </m:oMath>
      <w:r>
        <w:t xml:space="preserve">, </w:t>
      </w:r>
      <m:oMath>
        <m:r>
          <w:rPr>
            <w:rFonts w:ascii="Cambria Math" w:hAnsi="Cambria Math"/>
          </w:rPr>
          <m:t>x&gt;0</m:t>
        </m:r>
      </m:oMath>
      <w:r>
        <w:t>, has the following values for the mean, variance and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w:t>
      </w:r>
    </w:p>
    <w:p w:rsidR="000A39D5" w:rsidRPr="008069AE" w:rsidRDefault="002D689A" w:rsidP="00E223F3">
      <m:oMathPara>
        <m:oMath>
          <m:sSub>
            <m:sSubPr>
              <m:ctrlPr>
                <w:rPr>
                  <w:rFonts w:ascii="Cambria Math" w:hAnsi="Cambria Math"/>
                </w:rPr>
              </m:ctrlPr>
            </m:sSubPr>
            <m:e>
              <m:r>
                <w:rPr>
                  <w:rFonts w:ascii="Cambria Math" w:hAnsi="Cambria Math"/>
                </w:rPr>
                <m:t>μ</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λ</m:t>
              </m:r>
            </m:den>
          </m:f>
          <m:r>
            <m:rPr>
              <m:sty m:val="p"/>
            </m:rPr>
            <w:rPr>
              <w:rFonts w:ascii="Cambria Math" w:hAnsi="Cambria Math"/>
            </w:rPr>
            <m:t xml:space="preserve">,  </m:t>
          </m:r>
          <m:r>
            <w:rPr>
              <w:rFonts w:ascii="Cambria Math" w:hAnsi="Cambria Math"/>
            </w:rPr>
            <m:t>VAR</m:t>
          </m:r>
          <m:d>
            <m:dPr>
              <m:begChr m:val="["/>
              <m:endChr m:val="]"/>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λ</m:t>
              </m:r>
            </m:den>
          </m:f>
        </m:oMath>
      </m:oMathPara>
    </w:p>
    <w:p w:rsidR="008069AE" w:rsidRDefault="00483059" w:rsidP="00E223F3">
      <w:r>
        <w:rPr>
          <w:b/>
        </w:rPr>
        <w:t>EXAMPLE</w:t>
      </w:r>
      <w:r w:rsidR="008069AE" w:rsidRPr="008069AE">
        <w:rPr>
          <w:b/>
        </w:rPr>
        <w:t xml:space="preserve"> </w:t>
      </w:r>
      <w:r>
        <w:rPr>
          <w:b/>
        </w:rPr>
        <w:t>11</w:t>
      </w:r>
      <w:r w:rsidR="008069AE" w:rsidRPr="008069AE">
        <w:rPr>
          <w:b/>
        </w:rPr>
        <w:t>.</w:t>
      </w:r>
      <w:r w:rsidR="008069AE">
        <w:t xml:space="preserve"> Mean, Variance and Standard Deviation</w:t>
      </w:r>
    </w:p>
    <w:p w:rsidR="008069AE" w:rsidRDefault="008069AE" w:rsidP="00E223F3">
      <w:r>
        <w:t>Consider the probability density function given by</w:t>
      </w:r>
    </w:p>
    <w:p w:rsidR="008069AE" w:rsidRPr="005142E3" w:rsidRDefault="002D689A" w:rsidP="00E223F3">
      <w:pPr>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k</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e>
          </m:d>
        </m:oMath>
      </m:oMathPara>
    </w:p>
    <w:p w:rsidR="005142E3" w:rsidRDefault="005142E3" w:rsidP="00E223F3">
      <w:r>
        <w:t>Find the mean, variance and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w:t>
      </w:r>
    </w:p>
    <w:p w:rsidR="005142E3" w:rsidRPr="00E256FD" w:rsidRDefault="005142E3" w:rsidP="00E223F3">
      <w:r w:rsidRPr="00E256FD">
        <w:t>Solution</w:t>
      </w:r>
    </w:p>
    <w:p w:rsidR="005142E3" w:rsidRDefault="005142E3" w:rsidP="00E223F3">
      <w:r>
        <w:t>The value</w:t>
      </w:r>
      <w:r w:rsidR="00A129C7">
        <w:t xml:space="preserve"> </w:t>
      </w:r>
      <m:oMath>
        <m:r>
          <w:rPr>
            <w:rFonts w:ascii="Cambria Math" w:hAnsi="Cambria Math"/>
          </w:rPr>
          <m:t>k</m:t>
        </m:r>
      </m:oMath>
      <w:r>
        <w:t xml:space="preserve"> can be determined from the fact that </w:t>
      </w:r>
      <m:oMath>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k</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=k</m:t>
        </m:r>
        <m:r>
          <m:rPr>
            <m:sty m:val="p"/>
          </m:rP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k</m:t>
        </m:r>
        <m:r>
          <m:rPr>
            <m:sty m:val="p"/>
          </m:rP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dx=1</m:t>
            </m:r>
          </m:e>
        </m:nary>
      </m:oMath>
      <w:r>
        <w:t xml:space="preserve">. To calculate the integral </w:t>
      </w:r>
      <m:oMath>
        <m:nary>
          <m:naryPr>
            <m:limLoc m:val="subSup"/>
            <m:ctrlPr>
              <w:rPr>
                <w:rFonts w:ascii="Cambria Math" w:hAnsi="Cambria Math"/>
                <w:i/>
              </w:rPr>
            </m:ctrlPr>
          </m:naryPr>
          <m:sub>
            <m:r>
              <w:rPr>
                <w:rFonts w:ascii="Cambria Math" w:hAnsi="Cambria Math"/>
              </w:rPr>
              <m:t>0</m:t>
            </m:r>
          </m:sub>
          <m:sup>
            <m:r>
              <w:rPr>
                <w:rFonts w:ascii="Cambria Math" w:hAnsi="Cambria Math"/>
              </w:rPr>
              <m:t>1</m:t>
            </m:r>
          </m:sup>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dx</m:t>
            </m:r>
          </m:e>
        </m:nary>
      </m:oMath>
      <w:r>
        <w:t xml:space="preserve"> using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use the following commands:</w:t>
      </w:r>
    </w:p>
    <w:p w:rsidR="005142E3" w:rsidRDefault="005142E3" w:rsidP="00E223F3">
      <w:pPr>
        <w:pStyle w:val="Scilab"/>
        <w:rPr>
          <w:rFonts w:eastAsiaTheme="minorEastAsia"/>
        </w:rPr>
      </w:pPr>
      <w:r>
        <w:rPr>
          <w:rFonts w:eastAsiaTheme="minorEastAsia"/>
        </w:rPr>
        <w:t>i</w:t>
      </w:r>
      <w:r w:rsidRPr="005142E3">
        <w:rPr>
          <w:rFonts w:eastAsiaTheme="minorEastAsia"/>
        </w:rPr>
        <w:t>ntegrate('1-x^2', 'x', 0,1)</w:t>
      </w:r>
    </w:p>
    <w:p w:rsidR="005142E3" w:rsidRPr="005142E3" w:rsidRDefault="005142E3" w:rsidP="007A0814">
      <w:pPr>
        <w:pStyle w:val="Scilab"/>
        <w:rPr>
          <w:rFonts w:eastAsiaTheme="minorEastAsia"/>
        </w:rPr>
      </w:pPr>
      <w:r w:rsidRPr="005142E3">
        <w:rPr>
          <w:rFonts w:eastAsiaTheme="minorEastAsia"/>
        </w:rPr>
        <w:t>ans  =</w:t>
      </w:r>
    </w:p>
    <w:p w:rsidR="005142E3" w:rsidRPr="005142E3" w:rsidRDefault="005142E3" w:rsidP="007A0814">
      <w:pPr>
        <w:pStyle w:val="Scilab"/>
        <w:rPr>
          <w:rFonts w:eastAsiaTheme="minorEastAsia"/>
        </w:rPr>
      </w:pPr>
      <w:r w:rsidRPr="005142E3">
        <w:rPr>
          <w:rFonts w:eastAsiaTheme="minorEastAsia"/>
        </w:rPr>
        <w:t xml:space="preserve"> </w:t>
      </w:r>
    </w:p>
    <w:p w:rsidR="005142E3" w:rsidRDefault="005142E3" w:rsidP="00E223F3">
      <w:pPr>
        <w:pStyle w:val="Scilab"/>
        <w:rPr>
          <w:rFonts w:eastAsiaTheme="minorEastAsia"/>
        </w:rPr>
      </w:pPr>
      <w:r w:rsidRPr="005142E3">
        <w:rPr>
          <w:rFonts w:eastAsiaTheme="minorEastAsia"/>
        </w:rPr>
        <w:t xml:space="preserve">    0.6666667</w:t>
      </w:r>
    </w:p>
    <w:p w:rsidR="005142E3" w:rsidRDefault="005142E3" w:rsidP="00E223F3">
      <w:r>
        <w:t xml:space="preserve">The value of </w:t>
      </w:r>
      <m:oMath>
        <m:r>
          <w:rPr>
            <w:rFonts w:ascii="Cambria Math" w:hAnsi="Cambria Math"/>
          </w:rPr>
          <m:t>k</m:t>
        </m:r>
      </m:oMath>
      <w:r>
        <w:t xml:space="preserve"> turns out to be</w:t>
      </w:r>
    </w:p>
    <w:p w:rsidR="00EC5F55" w:rsidRPr="00EC5F55" w:rsidRDefault="00EC5F55" w:rsidP="00E223F3">
      <w:pPr>
        <w:pStyle w:val="Scilab"/>
        <w:rPr>
          <w:rFonts w:eastAsiaTheme="minorEastAsia"/>
        </w:rPr>
      </w:pPr>
      <w:r w:rsidRPr="00EC5F55">
        <w:rPr>
          <w:rFonts w:eastAsiaTheme="minorEastAsia"/>
        </w:rPr>
        <w:t>1/ans</w:t>
      </w:r>
    </w:p>
    <w:p w:rsidR="00EC5F55" w:rsidRPr="00EC5F55" w:rsidRDefault="00EC5F55" w:rsidP="00E223F3">
      <w:pPr>
        <w:pStyle w:val="Scilab"/>
        <w:rPr>
          <w:rFonts w:eastAsiaTheme="minorEastAsia"/>
        </w:rPr>
      </w:pPr>
      <w:r w:rsidRPr="00EC5F55">
        <w:rPr>
          <w:rFonts w:eastAsiaTheme="minorEastAsia"/>
        </w:rPr>
        <w:t xml:space="preserve"> ans  =</w:t>
      </w:r>
    </w:p>
    <w:p w:rsidR="00EC5F55" w:rsidRPr="00EC5F55" w:rsidRDefault="00EC5F55" w:rsidP="00E223F3">
      <w:pPr>
        <w:pStyle w:val="Scilab"/>
        <w:rPr>
          <w:rFonts w:eastAsiaTheme="minorEastAsia"/>
        </w:rPr>
      </w:pPr>
      <w:r w:rsidRPr="00EC5F55">
        <w:rPr>
          <w:rFonts w:eastAsiaTheme="minorEastAsia"/>
        </w:rPr>
        <w:t xml:space="preserve"> </w:t>
      </w:r>
    </w:p>
    <w:p w:rsidR="00EC5F55" w:rsidRPr="00EC5F55" w:rsidRDefault="00EC5F55" w:rsidP="00E223F3">
      <w:pPr>
        <w:pStyle w:val="Scilab"/>
        <w:rPr>
          <w:rFonts w:eastAsiaTheme="minorEastAsia"/>
        </w:rPr>
      </w:pPr>
      <w:r w:rsidRPr="00EC5F55">
        <w:rPr>
          <w:rFonts w:eastAsiaTheme="minorEastAsia"/>
        </w:rPr>
        <w:t xml:space="preserve">    1.5</w:t>
      </w:r>
    </w:p>
    <w:p w:rsidR="007D39CD" w:rsidRDefault="007D39CD" w:rsidP="00E223F3">
      <w:r>
        <w:t>We can obtain a  plot of the pdf by using:</w:t>
      </w:r>
    </w:p>
    <w:p w:rsidR="00EC5F55" w:rsidRDefault="00EC5F55" w:rsidP="00E223F3">
      <w:pPr>
        <w:pStyle w:val="Scilab"/>
        <w:rPr>
          <w:rFonts w:eastAsiaTheme="minorEastAsia"/>
        </w:rPr>
      </w:pPr>
      <w:r w:rsidRPr="00EC5F55">
        <w:rPr>
          <w:rFonts w:eastAsiaTheme="minorEastAsia"/>
        </w:rPr>
        <w:t>deff('[y]=fX(xx)','y=1.5*(1-x^2)')</w:t>
      </w:r>
      <w:r>
        <w:rPr>
          <w:rFonts w:eastAsiaTheme="minorEastAsia"/>
        </w:rPr>
        <w:t>;</w:t>
      </w:r>
    </w:p>
    <w:p w:rsidR="007D39CD" w:rsidRPr="007D39CD" w:rsidRDefault="007D39CD" w:rsidP="00E223F3">
      <w:pPr>
        <w:pStyle w:val="Scilab"/>
        <w:rPr>
          <w:rFonts w:eastAsiaTheme="minorEastAsia"/>
        </w:rPr>
      </w:pPr>
      <w:r w:rsidRPr="007D39CD">
        <w:rPr>
          <w:rFonts w:eastAsiaTheme="minorEastAsia"/>
        </w:rPr>
        <w:t>xx=[0:0.05:1]</w:t>
      </w:r>
      <w:r>
        <w:rPr>
          <w:rFonts w:eastAsiaTheme="minorEastAsia"/>
        </w:rPr>
        <w:t>;</w:t>
      </w:r>
    </w:p>
    <w:p w:rsidR="007D39CD" w:rsidRPr="007D39CD" w:rsidRDefault="007D39CD" w:rsidP="00E223F3">
      <w:pPr>
        <w:pStyle w:val="Scilab"/>
        <w:rPr>
          <w:rFonts w:eastAsiaTheme="minorEastAsia"/>
        </w:rPr>
      </w:pPr>
      <w:r w:rsidRPr="007D39CD">
        <w:rPr>
          <w:rFonts w:eastAsiaTheme="minorEastAsia"/>
        </w:rPr>
        <w:t>yy=fX(xx)</w:t>
      </w:r>
      <w:r>
        <w:rPr>
          <w:rFonts w:eastAsiaTheme="minorEastAsia"/>
        </w:rPr>
        <w:t>;</w:t>
      </w:r>
    </w:p>
    <w:p w:rsidR="007D39CD" w:rsidRDefault="007D39CD" w:rsidP="00E223F3">
      <w:pPr>
        <w:pStyle w:val="Scilab"/>
        <w:rPr>
          <w:rFonts w:eastAsiaTheme="minorEastAsia"/>
        </w:rPr>
      </w:pPr>
      <w:r w:rsidRPr="007D39CD">
        <w:rPr>
          <w:rFonts w:eastAsiaTheme="minorEastAsia"/>
        </w:rPr>
        <w:t>plot(xx,yy)</w:t>
      </w:r>
      <w:r>
        <w:rPr>
          <w:rFonts w:eastAsiaTheme="minorEastAsia"/>
        </w:rPr>
        <w:t>;</w:t>
      </w:r>
    </w:p>
    <w:p w:rsidR="00FE3D23" w:rsidRPr="00FE3D23" w:rsidRDefault="00FE3D23" w:rsidP="00E223F3">
      <w:pPr>
        <w:pStyle w:val="Scilab"/>
        <w:rPr>
          <w:rFonts w:eastAsiaTheme="minorEastAsia"/>
        </w:rPr>
      </w:pPr>
      <w:r w:rsidRPr="00FE3D23">
        <w:rPr>
          <w:rFonts w:eastAsiaTheme="minorEastAsia"/>
        </w:rPr>
        <w:t>xlabel("x")</w:t>
      </w:r>
    </w:p>
    <w:p w:rsidR="00FE3D23" w:rsidRPr="00FE3D23" w:rsidRDefault="00FE3D23" w:rsidP="00E223F3">
      <w:pPr>
        <w:pStyle w:val="Scilab"/>
        <w:rPr>
          <w:rFonts w:eastAsiaTheme="minorEastAsia"/>
        </w:rPr>
      </w:pPr>
      <w:r w:rsidRPr="00FE3D23">
        <w:rPr>
          <w:rFonts w:eastAsiaTheme="minorEastAsia"/>
        </w:rPr>
        <w:t>ylabel("fX(x)")</w:t>
      </w:r>
    </w:p>
    <w:p w:rsidR="00FE3D23" w:rsidRDefault="00FE3D23" w:rsidP="00E223F3">
      <w:pPr>
        <w:pStyle w:val="Scilab"/>
        <w:rPr>
          <w:rFonts w:eastAsiaTheme="minorEastAsia"/>
        </w:rPr>
      </w:pPr>
      <w:r w:rsidRPr="00FE3D23">
        <w:rPr>
          <w:rFonts w:eastAsiaTheme="minorEastAsia"/>
        </w:rPr>
        <w:t>title("1-x^2")</w:t>
      </w:r>
    </w:p>
    <w:p w:rsidR="00683E69" w:rsidRDefault="00683E69" w:rsidP="00683E69">
      <w:r>
        <w:t>To calculate probabilities</w:t>
      </w:r>
      <w:r>
        <w:fldChar w:fldCharType="begin"/>
      </w:r>
      <w:r>
        <w:instrText xml:space="preserve"> XE "</w:instrText>
      </w:r>
      <w:r w:rsidRPr="0060224B">
        <w:instrText>probability</w:instrText>
      </w:r>
      <w:r>
        <w:instrText xml:space="preserve">" </w:instrText>
      </w:r>
      <w:r>
        <w:fldChar w:fldCharType="end"/>
      </w:r>
      <w:r>
        <w:t xml:space="preserve">, we define the function f(x) and calculate the probabilities using the </w:t>
      </w:r>
      <w:r>
        <w:rPr>
          <w:i/>
        </w:rPr>
        <w:t>SCILAB</w:t>
      </w:r>
      <w:r>
        <w:fldChar w:fldCharType="begin"/>
      </w:r>
      <w:r>
        <w:instrText xml:space="preserve"> XE "</w:instrText>
      </w:r>
      <w:r>
        <w:rPr>
          <w:i/>
          <w:lang w:val="en"/>
        </w:rPr>
        <w:instrText>SCILAB</w:instrText>
      </w:r>
      <w:r>
        <w:instrText xml:space="preserve">" </w:instrText>
      </w:r>
      <w:r>
        <w:fldChar w:fldCharType="end"/>
      </w:r>
      <w:r>
        <w:t xml:space="preserve"> function </w:t>
      </w:r>
      <w:r w:rsidR="00A129C7">
        <w:t>integrate</w:t>
      </w:r>
      <w:r>
        <w:t xml:space="preserve"> as we indicate below.</w:t>
      </w:r>
    </w:p>
    <w:p w:rsidR="00683E69" w:rsidRDefault="00683E69" w:rsidP="00683E69">
      <w:r>
        <w:t>P(X&lt;0.3)</w:t>
      </w:r>
    </w:p>
    <w:p w:rsidR="00683E69" w:rsidRDefault="00683E69" w:rsidP="00683E69">
      <w:pPr>
        <w:pStyle w:val="Scilab"/>
      </w:pPr>
      <w:r>
        <w:t>integrate('fX(x)','x', 0,0.3)</w:t>
      </w:r>
    </w:p>
    <w:p w:rsidR="00683E69" w:rsidRDefault="00683E69" w:rsidP="00683E69">
      <w:pPr>
        <w:pStyle w:val="Scilab"/>
      </w:pPr>
      <w:r>
        <w:t xml:space="preserve"> ans  =</w:t>
      </w:r>
    </w:p>
    <w:p w:rsidR="00683E69" w:rsidRDefault="00683E69" w:rsidP="00683E69">
      <w:pPr>
        <w:pStyle w:val="Scilab"/>
      </w:pPr>
      <w:r>
        <w:t xml:space="preserve"> </w:t>
      </w:r>
    </w:p>
    <w:p w:rsidR="00683E69" w:rsidRDefault="00683E69" w:rsidP="00683E69">
      <w:pPr>
        <w:pStyle w:val="Scilab"/>
      </w:pPr>
      <w:r>
        <w:t xml:space="preserve">    0.4365</w:t>
      </w:r>
    </w:p>
    <w:p w:rsidR="00683E69" w:rsidRDefault="00683E69" w:rsidP="00683E69">
      <w:r>
        <w:t>P(X&gt;0.7)</w:t>
      </w:r>
    </w:p>
    <w:p w:rsidR="00683E69" w:rsidRDefault="00683E69" w:rsidP="00683E69">
      <w:pPr>
        <w:pStyle w:val="Scilab"/>
      </w:pPr>
      <w:r>
        <w:t>integrate('fX(x)','x',0.7,1)</w:t>
      </w:r>
    </w:p>
    <w:p w:rsidR="00683E69" w:rsidRDefault="00683E69" w:rsidP="00683E69">
      <w:pPr>
        <w:pStyle w:val="Scilab"/>
      </w:pPr>
      <w:r>
        <w:t xml:space="preserve"> ans  =</w:t>
      </w:r>
    </w:p>
    <w:p w:rsidR="00683E69" w:rsidRDefault="00683E69" w:rsidP="00683E69">
      <w:pPr>
        <w:pStyle w:val="Scilab"/>
      </w:pPr>
      <w:r>
        <w:t xml:space="preserve"> </w:t>
      </w:r>
    </w:p>
    <w:p w:rsidR="00683E69" w:rsidRDefault="00683E69" w:rsidP="00683E69">
      <w:pPr>
        <w:pStyle w:val="Scilab"/>
      </w:pPr>
      <w:r>
        <w:t xml:space="preserve">    0.1215  </w:t>
      </w:r>
    </w:p>
    <w:p w:rsidR="00683E69" w:rsidRDefault="00683E69" w:rsidP="00683E69"/>
    <w:p w:rsidR="007D39CD" w:rsidRDefault="00FE3D23" w:rsidP="00E223F3">
      <w:pPr>
        <w:pStyle w:val="Scilab"/>
        <w:rPr>
          <w:rFonts w:eastAsiaTheme="minorEastAsia"/>
        </w:rPr>
      </w:pPr>
      <w:r w:rsidRPr="00FE3D23">
        <w:rPr>
          <w:rFonts w:eastAsiaTheme="minorEastAsia"/>
          <w:noProof/>
          <w:lang w:val="en-US"/>
        </w:rPr>
        <w:drawing>
          <wp:inline distT="0" distB="0" distL="0" distR="0" wp14:anchorId="3FC33FE6" wp14:editId="4077287B">
            <wp:extent cx="4069080" cy="357759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grayscl/>
                    </a:blip>
                    <a:stretch>
                      <a:fillRect/>
                    </a:stretch>
                  </pic:blipFill>
                  <pic:spPr>
                    <a:xfrm>
                      <a:off x="0" y="0"/>
                      <a:ext cx="4069080" cy="3577590"/>
                    </a:xfrm>
                    <a:prstGeom prst="rect">
                      <a:avLst/>
                    </a:prstGeom>
                  </pic:spPr>
                </pic:pic>
              </a:graphicData>
            </a:graphic>
          </wp:inline>
        </w:drawing>
      </w:r>
    </w:p>
    <w:p w:rsidR="003F2184" w:rsidRDefault="003F2184" w:rsidP="00E223F3">
      <w:pPr>
        <w:pStyle w:val="FigureSubheading"/>
      </w:pPr>
      <w:r w:rsidRPr="003F2184">
        <w:rPr>
          <w:b/>
        </w:rPr>
        <w:t>Figure 2.</w:t>
      </w:r>
      <w:r>
        <w:t xml:space="preserve"> PDF of </w:t>
      </w:r>
      <m:oMath>
        <m:r>
          <w:rPr>
            <w:rFonts w:ascii="Cambria Math" w:hAnsi="Cambria Math"/>
          </w:rPr>
          <m:t>1.5*</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oMath>
    </w:p>
    <w:p w:rsidR="00FE3D23" w:rsidRDefault="00FE3D23" w:rsidP="00E223F3">
      <w:r>
        <w:t>P(0.2&lt;X&lt;0.6)</w:t>
      </w:r>
    </w:p>
    <w:p w:rsidR="00FE3D23" w:rsidRPr="00FE3D23" w:rsidRDefault="00FE3D23" w:rsidP="00E223F3">
      <w:pPr>
        <w:pStyle w:val="Scilab"/>
      </w:pPr>
      <w:r w:rsidRPr="00FE3D23">
        <w:t>integrate('fX(x)','x',0.2,0.6)</w:t>
      </w:r>
    </w:p>
    <w:p w:rsidR="00FE3D23" w:rsidRPr="00FE3D23" w:rsidRDefault="00FE3D23" w:rsidP="00E223F3">
      <w:pPr>
        <w:pStyle w:val="Scilab"/>
      </w:pPr>
      <w:r w:rsidRPr="00FE3D23">
        <w:t xml:space="preserve"> ans  =</w:t>
      </w:r>
    </w:p>
    <w:p w:rsidR="00FE3D23" w:rsidRPr="00FE3D23" w:rsidRDefault="00FE3D23" w:rsidP="00E223F3">
      <w:pPr>
        <w:pStyle w:val="Scilab"/>
      </w:pPr>
      <w:r w:rsidRPr="00FE3D23">
        <w:t xml:space="preserve"> </w:t>
      </w:r>
    </w:p>
    <w:p w:rsidR="00FE3D23" w:rsidRPr="00FE3D23" w:rsidRDefault="00FE3D23" w:rsidP="00E223F3">
      <w:pPr>
        <w:pStyle w:val="Scilab"/>
      </w:pPr>
      <w:r w:rsidRPr="00FE3D23">
        <w:t xml:space="preserve">    0.496</w:t>
      </w:r>
    </w:p>
    <w:p w:rsidR="00FE3D23" w:rsidRDefault="00FE3D23" w:rsidP="00E223F3">
      <w:r>
        <w:t>The corresponding cumulative distribution function</w:t>
      </w:r>
      <w:r w:rsidR="00970078" w:rsidRPr="005F11D5">
        <w:fldChar w:fldCharType="begin"/>
      </w:r>
      <w:r w:rsidR="00970078" w:rsidRPr="005F11D5">
        <w:instrText xml:space="preserve"> XE "Distribution:cumulative distribution function" </w:instrText>
      </w:r>
      <w:r w:rsidR="00970078" w:rsidRPr="005F11D5">
        <w:fldChar w:fldCharType="end"/>
      </w:r>
      <w:r>
        <w:t xml:space="preserve"> (cdf) is easily calculated by hand as</w:t>
      </w:r>
    </w:p>
    <w:p w:rsidR="00FE3D23" w:rsidRPr="00F26F80" w:rsidRDefault="002D689A" w:rsidP="00E223F3">
      <w:pPr>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k</m:t>
          </m:r>
          <m:nary>
            <m:naryPr>
              <m:limLoc m:val="undOvr"/>
              <m:ctrlPr>
                <w:rPr>
                  <w:rFonts w:ascii="Cambria Math" w:hAnsi="Cambria Math"/>
                </w:rPr>
              </m:ctrlPr>
            </m:naryPr>
            <m:sub>
              <m:r>
                <m:rPr>
                  <m:sty m:val="p"/>
                </m:rPr>
                <w:rPr>
                  <w:rFonts w:ascii="Cambria Math" w:hAnsi="Cambria Math"/>
                </w:rPr>
                <m:t>0</m:t>
              </m:r>
            </m:sub>
            <m:sup>
              <m:r>
                <w:rPr>
                  <w:rFonts w:ascii="Cambria Math" w:hAnsi="Cambria Math"/>
                </w:rPr>
                <m:t>x</m:t>
              </m:r>
            </m:sup>
            <m:e>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ξ</m:t>
                      </m:r>
                    </m:e>
                  </m:d>
                </m:e>
                <m:sup>
                  <m:r>
                    <m:rPr>
                      <m:sty m:val="p"/>
                    </m:rPr>
                    <w:rPr>
                      <w:rFonts w:ascii="Cambria Math" w:hAnsi="Cambria Math"/>
                    </w:rPr>
                    <m:t>2</m:t>
                  </m:r>
                </m:sup>
              </m:sSup>
              <m:r>
                <w:rPr>
                  <w:rFonts w:ascii="Cambria Math" w:hAnsi="Cambria Math"/>
                </w:rPr>
                <m:t>dξ</m:t>
              </m:r>
            </m:e>
          </m:nary>
          <m:r>
            <m:rPr>
              <m:sty m:val="p"/>
            </m:rPr>
            <w:rPr>
              <w:rFonts w:ascii="Cambria Math" w:hAnsi="Cambria Math"/>
            </w:rPr>
            <m:t>=</m:t>
          </m:r>
          <m:r>
            <w:rPr>
              <w:rFonts w:ascii="Cambria Math" w:hAnsi="Cambria Math"/>
            </w:rPr>
            <m:t>k</m:t>
          </m:r>
          <m:sSubSup>
            <m:sSubSupPr>
              <m:ctrlPr>
                <w:rPr>
                  <w:rFonts w:ascii="Cambria Math" w:hAnsi="Cambria Math"/>
                </w:rPr>
              </m:ctrlPr>
            </m:sSubSupPr>
            <m:e>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ξ</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ξ</m:t>
                              </m:r>
                            </m:e>
                            <m:sup>
                              <m:r>
                                <m:rPr>
                                  <m:sty m:val="p"/>
                                </m:rPr>
                                <w:rPr>
                                  <w:rFonts w:ascii="Cambria Math" w:hAnsi="Cambria Math"/>
                                </w:rPr>
                                <m:t>3</m:t>
                              </m:r>
                            </m:sup>
                          </m:sSup>
                        </m:num>
                        <m:den>
                          <m:r>
                            <m:rPr>
                              <m:sty m:val="p"/>
                            </m:rPr>
                            <w:rPr>
                              <w:rFonts w:ascii="Cambria Math" w:hAnsi="Cambria Math"/>
                            </w:rPr>
                            <m:t>3</m:t>
                          </m:r>
                        </m:den>
                      </m:f>
                    </m:e>
                  </m:d>
                </m:e>
              </m:d>
            </m:e>
            <m:sub>
              <m:r>
                <m:rPr>
                  <m:sty m:val="p"/>
                </m:rPr>
                <w:rPr>
                  <w:rFonts w:ascii="Cambria Math" w:hAnsi="Cambria Math"/>
                </w:rPr>
                <m:t>0</m:t>
              </m:r>
            </m:sub>
            <m:sup>
              <m:r>
                <w:rPr>
                  <w:rFonts w:ascii="Cambria Math" w:hAnsi="Cambria Math"/>
                </w:rPr>
                <m:t>x</m:t>
              </m:r>
            </m:sup>
          </m:sSubSup>
          <m:r>
            <m:rPr>
              <m:sty m:val="p"/>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3</m:t>
                      </m:r>
                    </m:sup>
                  </m:sSup>
                </m:num>
                <m:den>
                  <m:r>
                    <m:rPr>
                      <m:sty m:val="p"/>
                    </m:rPr>
                    <w:rPr>
                      <w:rFonts w:ascii="Cambria Math" w:hAnsi="Cambria Math"/>
                    </w:rPr>
                    <m:t>3</m:t>
                  </m:r>
                </m:den>
              </m:f>
            </m:e>
          </m:d>
        </m:oMath>
      </m:oMathPara>
    </w:p>
    <w:p w:rsidR="00F26F80" w:rsidRDefault="00F26F80" w:rsidP="00E223F3">
      <w:r>
        <w:t xml:space="preserve">We can plot this function using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 as follows:</w:t>
      </w:r>
    </w:p>
    <w:p w:rsidR="00F26F80" w:rsidRDefault="00F26F80" w:rsidP="00E223F3">
      <w:pPr>
        <w:pStyle w:val="Scilab"/>
      </w:pPr>
      <w:r>
        <w:t>deff('[y]=FX(x)','y=1.5*(x-x^3/3)')</w:t>
      </w:r>
    </w:p>
    <w:p w:rsidR="00F26F80" w:rsidRDefault="00F26F80" w:rsidP="00683E69">
      <w:pPr>
        <w:pStyle w:val="Scilab"/>
      </w:pPr>
      <w:r>
        <w:t>YY=FX(xx);</w:t>
      </w:r>
    </w:p>
    <w:p w:rsidR="00F26F80" w:rsidRDefault="00F26F80" w:rsidP="00683E69">
      <w:pPr>
        <w:pStyle w:val="Scilab"/>
      </w:pPr>
      <w:r>
        <w:t>plot(xx,YY,)</w:t>
      </w:r>
    </w:p>
    <w:p w:rsidR="00F26F80" w:rsidRDefault="00F26F80" w:rsidP="00E223F3">
      <w:pPr>
        <w:pStyle w:val="Scilab"/>
      </w:pPr>
      <w:r>
        <w:t>xlabel("x")</w:t>
      </w:r>
    </w:p>
    <w:p w:rsidR="00F26F80" w:rsidRDefault="00F26F80" w:rsidP="00E223F3">
      <w:pPr>
        <w:pStyle w:val="Scilab"/>
      </w:pPr>
      <w:r>
        <w:t>ylabel("FX(x)")</w:t>
      </w:r>
    </w:p>
    <w:p w:rsidR="00F26F80" w:rsidRDefault="00F26F80" w:rsidP="00E223F3">
      <w:pPr>
        <w:pStyle w:val="Scilab"/>
      </w:pPr>
      <w:r>
        <w:t>title("CDF")</w:t>
      </w:r>
    </w:p>
    <w:p w:rsidR="00F26F80" w:rsidRDefault="00F26F80" w:rsidP="00E223F3">
      <w:pPr>
        <w:pStyle w:val="Scilab"/>
      </w:pPr>
      <w:r w:rsidRPr="00F26F80">
        <w:rPr>
          <w:noProof/>
          <w:lang w:val="en-US"/>
        </w:rPr>
        <w:drawing>
          <wp:inline distT="0" distB="0" distL="0" distR="0" wp14:anchorId="3658CCED" wp14:editId="07BA7C90">
            <wp:extent cx="4069080" cy="3068320"/>
            <wp:effectExtent l="0" t="0" r="7620" b="0"/>
            <wp:docPr id="2944" name="Picture 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grayscl/>
                    </a:blip>
                    <a:stretch>
                      <a:fillRect/>
                    </a:stretch>
                  </pic:blipFill>
                  <pic:spPr>
                    <a:xfrm>
                      <a:off x="0" y="0"/>
                      <a:ext cx="4069080" cy="3068320"/>
                    </a:xfrm>
                    <a:prstGeom prst="rect">
                      <a:avLst/>
                    </a:prstGeom>
                  </pic:spPr>
                </pic:pic>
              </a:graphicData>
            </a:graphic>
          </wp:inline>
        </w:drawing>
      </w:r>
    </w:p>
    <w:p w:rsidR="003F2184" w:rsidRDefault="003F2184" w:rsidP="00E223F3">
      <w:pPr>
        <w:pStyle w:val="FigureSubheading"/>
      </w:pPr>
      <w:r w:rsidRPr="003F2184">
        <w:rPr>
          <w:b/>
        </w:rPr>
        <w:t xml:space="preserve">Figure </w:t>
      </w:r>
      <w:r>
        <w:rPr>
          <w:b/>
        </w:rPr>
        <w:t>3</w:t>
      </w:r>
      <w:r w:rsidRPr="003F2184">
        <w:rPr>
          <w:b/>
        </w:rPr>
        <w:t>.</w:t>
      </w:r>
      <w:r>
        <w:t xml:space="preserve"> CDF of </w:t>
      </w:r>
      <m:oMath>
        <m:r>
          <w:rPr>
            <w:rFonts w:ascii="Cambria Math" w:hAnsi="Cambria Math"/>
          </w:rPr>
          <m:t>1.5*</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e>
        </m:d>
      </m:oMath>
    </w:p>
    <w:p w:rsidR="00FE3D23" w:rsidRDefault="00FE3D23" w:rsidP="00E223F3"/>
    <w:p w:rsidR="005F11D5" w:rsidRPr="005F11D5" w:rsidRDefault="005F11D5" w:rsidP="009C4902">
      <w:pPr>
        <w:pStyle w:val="Heading2"/>
      </w:pPr>
      <w:bookmarkStart w:id="242" w:name="_Toc416087240"/>
      <w:r w:rsidRPr="005F11D5">
        <w:t>The Central Limit Theorem</w:t>
      </w:r>
      <w:bookmarkEnd w:id="240"/>
      <w:bookmarkEnd w:id="242"/>
    </w:p>
    <w:p w:rsidR="005F11D5" w:rsidRPr="005F11D5" w:rsidRDefault="005F11D5" w:rsidP="00E223F3">
      <w:r w:rsidRPr="005F11D5">
        <w:t xml:space="preserve">The </w:t>
      </w:r>
      <w:r w:rsidRPr="00E256FD">
        <w:rPr>
          <w:b/>
        </w:rPr>
        <w:t>Central Limit Theorem</w:t>
      </w:r>
      <w:r w:rsidRPr="00E256FD">
        <w:rPr>
          <w:b/>
        </w:rPr>
        <w:fldChar w:fldCharType="begin"/>
      </w:r>
      <w:r w:rsidRPr="00E256FD">
        <w:rPr>
          <w:b/>
        </w:rPr>
        <w:instrText xml:space="preserve"> XE "Central Limit Theorem" </w:instrText>
      </w:r>
      <w:r w:rsidRPr="00E256FD">
        <w:rPr>
          <w:b/>
        </w:rPr>
        <w:fldChar w:fldCharType="end"/>
      </w:r>
      <w:r w:rsidRPr="005F11D5">
        <w:t xml:space="preserve"> (</w:t>
      </w:r>
      <w:r w:rsidRPr="00E256FD">
        <w:rPr>
          <w:b/>
        </w:rPr>
        <w:t>CLT</w:t>
      </w:r>
      <w:r w:rsidRPr="005F11D5">
        <w:t xml:space="preserve">) is a </w:t>
      </w:r>
      <w:r w:rsidR="00E256FD">
        <w:t>“l</w:t>
      </w:r>
      <w:r w:rsidRPr="005F11D5">
        <w:t>imit</w:t>
      </w:r>
      <w:r w:rsidR="00C91F50">
        <w:t>”</w:t>
      </w:r>
      <w:r w:rsidRPr="005F11D5">
        <w:t xml:space="preserve"> that is </w:t>
      </w:r>
      <w:r w:rsidR="00C91F50">
        <w:t>“</w:t>
      </w:r>
      <w:r w:rsidRPr="005F11D5">
        <w:t>central</w:t>
      </w:r>
      <w:r w:rsidR="00C91F50">
        <w:t>”</w:t>
      </w:r>
      <w:r w:rsidRPr="005F11D5">
        <w:t xml:space="preserve"> to statistical practice.  For practical purposes, the main idea of the CLT is that the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xml:space="preserve"> (center of data) of a sample</w:t>
      </w:r>
      <w:r w:rsidRPr="005F11D5">
        <w:fldChar w:fldCharType="begin"/>
      </w:r>
      <w:r w:rsidRPr="005F11D5">
        <w:instrText xml:space="preserve"> XE "sample" </w:instrText>
      </w:r>
      <w:r w:rsidRPr="005F11D5">
        <w:fldChar w:fldCharType="end"/>
      </w:r>
      <w:r w:rsidRPr="005F11D5">
        <w:t xml:space="preserve"> of observations drawn from some population</w:t>
      </w:r>
      <w:r w:rsidRPr="005F11D5">
        <w:fldChar w:fldCharType="begin"/>
      </w:r>
      <w:r w:rsidRPr="005F11D5">
        <w:instrText xml:space="preserve"> XE "population" </w:instrText>
      </w:r>
      <w:r w:rsidRPr="005F11D5">
        <w:fldChar w:fldCharType="end"/>
      </w:r>
      <w:r w:rsidRPr="005F11D5">
        <w:t xml:space="preserve"> is approximately distributed as a normal</w:t>
      </w:r>
      <w:r w:rsidRPr="005F11D5">
        <w:fldChar w:fldCharType="begin"/>
      </w:r>
      <w:r w:rsidRPr="005F11D5">
        <w:instrText xml:space="preserve"> XE "</w:instrText>
      </w:r>
      <w:r w:rsidR="00B55154">
        <w:instrText>Distribution:</w:instrText>
      </w:r>
      <w:r w:rsidRPr="005F11D5">
        <w:instrText xml:space="preserve">Normal distribution" </w:instrText>
      </w:r>
      <w:r w:rsidRPr="005F11D5">
        <w:fldChar w:fldCharType="end"/>
      </w:r>
      <w:r w:rsidRPr="005F11D5">
        <w:t xml:space="preserve"> distribution if certain conditions are met.  In theoretical statistics</w:t>
      </w:r>
      <w:r w:rsidRPr="005F11D5">
        <w:fldChar w:fldCharType="begin"/>
      </w:r>
      <w:r w:rsidRPr="005F11D5">
        <w:instrText xml:space="preserve"> XE "</w:instrText>
      </w:r>
      <w:r w:rsidR="00EA4E23">
        <w:instrText>S</w:instrText>
      </w:r>
      <w:r w:rsidRPr="005F11D5">
        <w:instrText xml:space="preserve">tatistic" </w:instrText>
      </w:r>
      <w:r w:rsidRPr="005F11D5">
        <w:fldChar w:fldCharType="end"/>
      </w:r>
      <w:r w:rsidRPr="005F11D5">
        <w:t xml:space="preserve"> there are several versions of the central limit theorem depending on how these conditions are specified.  These are concerned with the types of conditions made about the distribution of the parent population (population from which the sample is drawn) and the actual sampling procedure. </w:t>
      </w:r>
    </w:p>
    <w:p w:rsidR="005F11D5" w:rsidRPr="005F11D5" w:rsidRDefault="005F11D5" w:rsidP="00E223F3">
      <w:r w:rsidRPr="005F11D5">
        <w:t xml:space="preserve">One of the simplest versions of the central limit theorem stated by many textbooks is: </w:t>
      </w:r>
    </w:p>
    <w:p w:rsidR="005F11D5" w:rsidRPr="005F11D5" w:rsidRDefault="005F11D5" w:rsidP="00E223F3">
      <w:pPr>
        <w:pStyle w:val="Definition"/>
      </w:pPr>
      <w:r w:rsidRPr="005F11D5">
        <w:t>For any population</w:t>
      </w:r>
      <w:r w:rsidRPr="005F11D5">
        <w:fldChar w:fldCharType="begin"/>
      </w:r>
      <w:r w:rsidRPr="005F11D5">
        <w:instrText xml:space="preserve"> XE "population" </w:instrText>
      </w:r>
      <w:r w:rsidRPr="005F11D5">
        <w:fldChar w:fldCharType="end"/>
      </w:r>
      <w:r w:rsidRPr="005F11D5">
        <w:t xml:space="preserve"> distribution with mean</w:t>
      </w:r>
      <w:r w:rsidRPr="005F11D5">
        <w:fldChar w:fldCharType="begin"/>
      </w:r>
      <w:r w:rsidRPr="005F11D5">
        <w:instrText xml:space="preserve"> XE "mean" </w:instrText>
      </w:r>
      <w:r w:rsidRPr="005F11D5">
        <w:fldChar w:fldCharType="end"/>
      </w:r>
      <w:r w:rsidRPr="005F11D5">
        <w:t xml:space="preserve"> </w:t>
      </w:r>
      <m:oMath>
        <m:r>
          <w:rPr>
            <w:rFonts w:ascii="Cambria Math" w:hAnsi="Cambria Math"/>
          </w:rPr>
          <m:t>µ</m:t>
        </m:r>
      </m:oMath>
      <w:r w:rsidRPr="005F11D5">
        <w:t xml:space="preserve"> and standard deviation</w:t>
      </w:r>
      <w:r w:rsidRPr="005F11D5">
        <w:fldChar w:fldCharType="begin"/>
      </w:r>
      <w:r w:rsidRPr="005F11D5">
        <w:instrText xml:space="preserve"> XE "standard deviation" </w:instrText>
      </w:r>
      <w:r w:rsidRPr="005F11D5">
        <w:fldChar w:fldCharType="end"/>
      </w:r>
      <w:r w:rsidRPr="005F11D5">
        <w:t xml:space="preserve"> </w:t>
      </w:r>
      <w:r w:rsidRPr="005F11D5">
        <w:rPr>
          <w:i/>
        </w:rPr>
        <w:t>σ</w:t>
      </w:r>
      <w:r w:rsidRPr="005F11D5">
        <w:t>, the sampling distribution</w:t>
      </w:r>
      <w:r w:rsidRPr="005F11D5">
        <w:fldChar w:fldCharType="begin"/>
      </w:r>
      <w:r w:rsidRPr="005F11D5">
        <w:instrText xml:space="preserve"> XE "Distribution:sampling distribution" </w:instrText>
      </w:r>
      <w:r w:rsidRPr="005F11D5">
        <w:fldChar w:fldCharType="end"/>
      </w:r>
      <w:r w:rsidRPr="005F11D5">
        <w:t xml:space="preserve"> of the sample</w:t>
      </w:r>
      <w:r w:rsidRPr="005F11D5">
        <w:fldChar w:fldCharType="begin"/>
      </w:r>
      <w:r w:rsidRPr="005F11D5">
        <w:instrText xml:space="preserve"> XE "sample" </w:instrText>
      </w:r>
      <w:r w:rsidRPr="005F11D5">
        <w:fldChar w:fldCharType="end"/>
      </w:r>
      <w:r w:rsidRPr="005F11D5">
        <w:t xml:space="preserve"> mean (the distribution of all possible means for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random samples of size </w:t>
      </w:r>
      <m:oMath>
        <m:r>
          <w:rPr>
            <w:rFonts w:ascii="Cambria Math" w:hAnsi="Cambria Math"/>
          </w:rPr>
          <m:t>n</m:t>
        </m:r>
      </m:oMath>
      <w:r w:rsidRPr="005F11D5">
        <w:t>) is approximately normal</w:t>
      </w:r>
      <w:r w:rsidRPr="005F11D5">
        <w:fldChar w:fldCharType="begin"/>
      </w:r>
      <w:r w:rsidRPr="005F11D5">
        <w:instrText xml:space="preserve"> XE "</w:instrText>
      </w:r>
      <w:r w:rsidR="00A0014F">
        <w:instrText>Distribution:</w:instrText>
      </w:r>
      <w:r w:rsidRPr="005F11D5">
        <w:instrText xml:space="preserve">Normal distribution" </w:instrText>
      </w:r>
      <w:r w:rsidRPr="005F11D5">
        <w:fldChar w:fldCharType="end"/>
      </w:r>
      <w:r w:rsidRPr="005F11D5">
        <w:t xml:space="preserve"> with mean </w:t>
      </w:r>
      <m:oMath>
        <m:r>
          <w:rPr>
            <w:rFonts w:ascii="Cambria Math" w:hAnsi="Cambria Math"/>
          </w:rPr>
          <m:t>µ</m:t>
        </m:r>
      </m:oMath>
      <w:r w:rsidRPr="005F11D5">
        <w:t xml:space="preserve"> and standard deviation </w:t>
      </w:r>
      <m:oMath>
        <m:f>
          <m:fPr>
            <m:type m:val="lin"/>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oMath>
      <w:r w:rsidRPr="005F11D5">
        <w:t xml:space="preserve">, and the approximation improves as </w:t>
      </w:r>
      <m:oMath>
        <m:r>
          <w:rPr>
            <w:rFonts w:ascii="Cambria Math" w:hAnsi="Cambria Math"/>
          </w:rPr>
          <m:t>n</m:t>
        </m:r>
      </m:oMath>
      <w:r w:rsidRPr="005F11D5">
        <w:t xml:space="preserve"> increases.  </w:t>
      </w:r>
    </w:p>
    <w:p w:rsidR="005F11D5" w:rsidRPr="005F11D5" w:rsidRDefault="005F11D5" w:rsidP="00E223F3">
      <w:r w:rsidRPr="005F11D5">
        <w:t>The expected value</w:t>
      </w:r>
      <w:r w:rsidRPr="005F11D5">
        <w:fldChar w:fldCharType="begin"/>
      </w:r>
      <w:r w:rsidRPr="005F11D5">
        <w:instrText xml:space="preserve"> XE "expected value" </w:instrText>
      </w:r>
      <w:r w:rsidRPr="005F11D5">
        <w:fldChar w:fldCharType="end"/>
      </w:r>
      <w:r w:rsidRPr="005F11D5">
        <w:t xml:space="preserve"> of the sampling distribution</w:t>
      </w:r>
      <w:r w:rsidRPr="005F11D5">
        <w:fldChar w:fldCharType="begin"/>
      </w:r>
      <w:r w:rsidRPr="005F11D5">
        <w:instrText xml:space="preserve"> XE "Distribution:sampling distribution" </w:instrText>
      </w:r>
      <w:r w:rsidRPr="005F11D5">
        <w:fldChar w:fldCharType="end"/>
      </w:r>
      <w:r w:rsidRPr="005F11D5">
        <w:t xml:space="preserve"> of the sample</w:t>
      </w:r>
      <w:r w:rsidRPr="005F11D5">
        <w:fldChar w:fldCharType="begin"/>
      </w:r>
      <w:r w:rsidRPr="005F11D5">
        <w:instrText xml:space="preserve"> XE "sample" </w:instrText>
      </w:r>
      <w:r w:rsidRPr="005F11D5">
        <w:fldChar w:fldCharType="end"/>
      </w:r>
      <w:r w:rsidRPr="005F11D5">
        <w:t xml:space="preserve"> mean</w:t>
      </w:r>
      <w:r w:rsidRPr="005F11D5">
        <w:fldChar w:fldCharType="begin"/>
      </w:r>
      <w:r w:rsidRPr="005F11D5">
        <w:instrText xml:space="preserve"> XE "mean" </w:instrText>
      </w:r>
      <w:r w:rsidRPr="005F11D5">
        <w:fldChar w:fldCharType="end"/>
      </w:r>
      <w:r w:rsidRPr="005F11D5">
        <w:t xml:space="preserve"> is given by </w:t>
      </w:r>
    </w:p>
    <w:p w:rsidR="005F11D5" w:rsidRPr="005F11D5" w:rsidRDefault="005F11D5" w:rsidP="00683E69">
      <w:pPr>
        <w:tabs>
          <w:tab w:val="center" w:pos="3240"/>
        </w:tabs>
        <w:rPr>
          <w:b/>
          <w:bCs/>
        </w:rPr>
      </w:pPr>
      <w:r w:rsidRPr="005F11D5">
        <w:tab/>
      </w:r>
      <m:oMath>
        <m:r>
          <w:rPr>
            <w:rFonts w:ascii="Cambria Math" w:hAnsi="Cambria Math"/>
          </w:rPr>
          <m:t>E</m:t>
        </m:r>
        <m:d>
          <m:dPr>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r>
          <w:rPr>
            <w:rFonts w:ascii="Cambria Math" w:hAnsi="Cambria Math"/>
          </w:rPr>
          <m:t>μ</m:t>
        </m:r>
      </m:oMath>
      <w:r w:rsidRPr="005F11D5">
        <w:tab/>
      </w:r>
      <w:r w:rsidR="0049414F">
        <w:rPr>
          <w:bCs/>
        </w:rPr>
        <w:t>(9.1</w:t>
      </w:r>
      <w:r w:rsidR="00992561">
        <w:rPr>
          <w:bCs/>
        </w:rPr>
        <w:t>8</w:t>
      </w:r>
      <w:r w:rsidR="0049414F">
        <w:rPr>
          <w:bCs/>
        </w:rPr>
        <w:t>)</w:t>
      </w:r>
    </w:p>
    <w:p w:rsidR="005F11D5" w:rsidRPr="005F11D5" w:rsidRDefault="005F11D5" w:rsidP="00E223F3">
      <w:r w:rsidRPr="005F11D5">
        <w:t>The variance</w:t>
      </w:r>
      <w:r w:rsidRPr="005F11D5">
        <w:fldChar w:fldCharType="begin"/>
      </w:r>
      <w:r w:rsidRPr="005F11D5">
        <w:instrText xml:space="preserve"> XE "variance" </w:instrText>
      </w:r>
      <w:r w:rsidRPr="005F11D5">
        <w:fldChar w:fldCharType="end"/>
      </w:r>
      <w:r w:rsidRPr="005F11D5">
        <w:t xml:space="preserve"> of the sampling distribution</w:t>
      </w:r>
      <w:r w:rsidRPr="005F11D5">
        <w:fldChar w:fldCharType="begin"/>
      </w:r>
      <w:r w:rsidRPr="005F11D5">
        <w:instrText xml:space="preserve"> XE "Distribution:sampling distribution" </w:instrText>
      </w:r>
      <w:r w:rsidRPr="005F11D5">
        <w:fldChar w:fldCharType="end"/>
      </w:r>
      <w:r w:rsidRPr="005F11D5">
        <w:t xml:space="preserve"> of the sample</w:t>
      </w:r>
      <w:r w:rsidRPr="005F11D5">
        <w:fldChar w:fldCharType="begin"/>
      </w:r>
      <w:r w:rsidRPr="005F11D5">
        <w:instrText xml:space="preserve"> XE "sample" </w:instrText>
      </w:r>
      <w:r w:rsidRPr="005F11D5">
        <w:fldChar w:fldCharType="end"/>
      </w:r>
      <w:r w:rsidRPr="005F11D5">
        <w:t xml:space="preserve"> mean</w:t>
      </w:r>
      <w:r w:rsidRPr="005F11D5">
        <w:fldChar w:fldCharType="begin"/>
      </w:r>
      <w:r w:rsidRPr="005F11D5">
        <w:instrText xml:space="preserve"> XE "mean" </w:instrText>
      </w:r>
      <w:r w:rsidRPr="005F11D5">
        <w:fldChar w:fldCharType="end"/>
      </w:r>
      <w:r w:rsidRPr="005F11D5">
        <w:t xml:space="preserve"> is given by</w:t>
      </w:r>
    </w:p>
    <w:p w:rsidR="005F11D5" w:rsidRPr="005F11D5" w:rsidRDefault="002D689A" w:rsidP="00E223F3">
      <m:oMathPara>
        <m:oMath>
          <m:sSubSup>
            <m:sSubSupPr>
              <m:ctrlPr>
                <w:rPr>
                  <w:rFonts w:ascii="Cambria Math" w:hAnsi="Cambria Math"/>
                </w:rPr>
              </m:ctrlPr>
            </m:sSubSupPr>
            <m:e>
              <m:r>
                <w:rPr>
                  <w:rFonts w:ascii="Cambria Math" w:hAnsi="Cambria Math"/>
                </w:rPr>
                <m:t>σ</m:t>
              </m:r>
            </m:e>
            <m:sub>
              <m:acc>
                <m:accPr>
                  <m:chr m:val="̅"/>
                  <m:ctrlPr>
                    <w:rPr>
                      <w:rFonts w:ascii="Cambria Math" w:hAnsi="Cambria Math"/>
                    </w:rPr>
                  </m:ctrlPr>
                </m:accPr>
                <m:e>
                  <m:r>
                    <w:rPr>
                      <w:rFonts w:ascii="Cambria Math" w:hAnsi="Cambria Math"/>
                    </w:rPr>
                    <m:t>X</m:t>
                  </m:r>
                </m:e>
              </m:acc>
            </m:sub>
            <m:sup>
              <m:r>
                <m:rPr>
                  <m:sty m:val="p"/>
                </m:rPr>
                <w:rPr>
                  <w:rFonts w:ascii="Cambria Math" w:hAnsi="Cambria Math"/>
                </w:rPr>
                <m:t>2</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m:rPr>
                      <m:sty m:val="p"/>
                    </m:rPr>
                    <w:rPr>
                      <w:rFonts w:ascii="Cambria Math" w:hAnsi="Cambria Math"/>
                    </w:rPr>
                    <m:t>2</m:t>
                  </m:r>
                </m:sup>
              </m:sSup>
            </m:num>
            <m:den>
              <m:r>
                <w:rPr>
                  <w:rFonts w:ascii="Cambria Math" w:hAnsi="Cambria Math"/>
                </w:rPr>
                <m:t>n</m:t>
              </m:r>
            </m:den>
          </m:f>
        </m:oMath>
      </m:oMathPara>
    </w:p>
    <w:p w:rsidR="005F11D5" w:rsidRPr="0049414F" w:rsidRDefault="0049414F" w:rsidP="00E223F3">
      <w:r>
        <w:rPr>
          <w:b/>
        </w:rPr>
        <w:tab/>
      </w:r>
      <w:r>
        <w:t>(9.1</w:t>
      </w:r>
      <w:r w:rsidR="00992561">
        <w:t>9</w:t>
      </w:r>
      <w:r>
        <w:t>)</w:t>
      </w:r>
    </w:p>
    <w:p w:rsidR="005F11D5" w:rsidRPr="005F11D5" w:rsidRDefault="005F11D5" w:rsidP="00E223F3">
      <w:r w:rsidRPr="005F11D5">
        <w:t xml:space="preserve">Note: Some students having difficulty reconciling their own understanding of the central limit theorem with some textbook statements.  Some textbooks do not place an emphasis the on the </w:t>
      </w:r>
      <w:r w:rsidRPr="005F11D5">
        <w:rPr>
          <w:b/>
          <w:bCs/>
        </w:rPr>
        <w:t>independent</w:t>
      </w:r>
      <w:r w:rsidR="00E2169E">
        <w:rPr>
          <w:b/>
          <w:bCs/>
        </w:rPr>
        <w:fldChar w:fldCharType="begin"/>
      </w:r>
      <w:r w:rsidR="00E2169E">
        <w:instrText xml:space="preserve"> XE "</w:instrText>
      </w:r>
      <w:r w:rsidR="00E2169E" w:rsidRPr="00E53C2E">
        <w:instrText>independence</w:instrText>
      </w:r>
      <w:r w:rsidR="00E2169E">
        <w:instrText xml:space="preserve">" </w:instrText>
      </w:r>
      <w:r w:rsidR="00E2169E">
        <w:rPr>
          <w:b/>
          <w:bCs/>
        </w:rPr>
        <w:fldChar w:fldCharType="end"/>
      </w:r>
      <w:r w:rsidRPr="005F11D5">
        <w:rPr>
          <w:b/>
          <w:bCs/>
        </w:rPr>
        <w:t>, random samples of fixed-size</w:t>
      </w:r>
      <w:r w:rsidRPr="005F11D5">
        <w:t xml:space="preserve"> </w:t>
      </w:r>
      <m:oMath>
        <m:r>
          <w:rPr>
            <w:rFonts w:ascii="Cambria Math" w:hAnsi="Cambria Math"/>
          </w:rPr>
          <m:t>n</m:t>
        </m:r>
      </m:oMath>
      <w:r w:rsidRPr="005F11D5">
        <w:t xml:space="preserve"> (say more than 30). </w:t>
      </w:r>
    </w:p>
    <w:p w:rsidR="005F11D5" w:rsidRPr="005F11D5" w:rsidRDefault="005F11D5" w:rsidP="00E223F3">
      <w:r w:rsidRPr="005F11D5">
        <w:t>If the parent population</w:t>
      </w:r>
      <w:r w:rsidRPr="005F11D5">
        <w:fldChar w:fldCharType="begin"/>
      </w:r>
      <w:r w:rsidRPr="005F11D5">
        <w:instrText xml:space="preserve"> XE "population" </w:instrText>
      </w:r>
      <w:r w:rsidRPr="005F11D5">
        <w:fldChar w:fldCharType="end"/>
      </w:r>
      <w:r w:rsidRPr="005F11D5">
        <w:t xml:space="preserve"> has mean </w:t>
      </w:r>
      <m:oMath>
        <m:r>
          <w:rPr>
            <w:rFonts w:ascii="Cambria Math" w:hAnsi="Cambria Math"/>
          </w:rPr>
          <m:t>μ</m:t>
        </m:r>
      </m:oMath>
      <w:r w:rsidRPr="005F11D5">
        <w:fldChar w:fldCharType="begin"/>
      </w:r>
      <w:r w:rsidRPr="005F11D5">
        <w:instrText xml:space="preserve"> XE "mean" </w:instrText>
      </w:r>
      <w:r w:rsidRPr="005F11D5">
        <w:fldChar w:fldCharType="end"/>
      </w:r>
      <w:r w:rsidRPr="005F11D5">
        <w:t xml:space="preserve"> and a finite standard deviation</w:t>
      </w:r>
      <w:r w:rsidRPr="005F11D5">
        <w:fldChar w:fldCharType="begin"/>
      </w:r>
      <w:r w:rsidRPr="005F11D5">
        <w:instrText xml:space="preserve"> XE "standard deviation" </w:instrText>
      </w:r>
      <w:r w:rsidRPr="005F11D5">
        <w:fldChar w:fldCharType="end"/>
      </w:r>
      <w:r w:rsidRPr="005F11D5">
        <w:t xml:space="preserve"> </w:t>
      </w:r>
      <m:oMath>
        <m:r>
          <w:rPr>
            <w:rFonts w:ascii="Cambria Math" w:hAnsi="Cambria Math"/>
          </w:rPr>
          <m:t>σ</m:t>
        </m:r>
      </m:oMath>
      <w:r w:rsidRPr="005F11D5">
        <w:t>, then the sample</w:t>
      </w:r>
      <w:r w:rsidRPr="005F11D5">
        <w:fldChar w:fldCharType="begin"/>
      </w:r>
      <w:r w:rsidRPr="005F11D5">
        <w:instrText xml:space="preserve"> XE "sample" </w:instrText>
      </w:r>
      <w:r w:rsidRPr="005F11D5">
        <w:fldChar w:fldCharType="end"/>
      </w:r>
      <w:r w:rsidRPr="005F11D5">
        <w:t xml:space="preserve"> mean distribution has the same mean </w:t>
      </w:r>
      <w:r w:rsidRPr="005F11D5">
        <w:rPr>
          <w:i/>
        </w:rPr>
        <w:t></w:t>
      </w:r>
      <w:r w:rsidRPr="005F11D5">
        <w:t xml:space="preserve">but with smaller standard deviation which is </w:t>
      </w:r>
      <m:oMath>
        <m:r>
          <w:rPr>
            <w:rFonts w:ascii="Cambria Math" w:hAnsi="Cambria Math"/>
          </w:rPr>
          <m:t>σ</m:t>
        </m:r>
      </m:oMath>
      <w:r w:rsidRPr="005F11D5">
        <w:t xml:space="preserve"> divided by </w:t>
      </w:r>
      <m:oMath>
        <m:rad>
          <m:radPr>
            <m:degHide m:val="1"/>
            <m:ctrlPr>
              <w:rPr>
                <w:rFonts w:ascii="Cambria Math" w:hAnsi="Cambria Math"/>
                <w:i/>
              </w:rPr>
            </m:ctrlPr>
          </m:radPr>
          <m:deg/>
          <m:e>
            <m:r>
              <w:rPr>
                <w:rFonts w:ascii="Cambria Math" w:hAnsi="Cambria Math"/>
              </w:rPr>
              <m:t>n</m:t>
            </m:r>
          </m:e>
        </m:rad>
      </m:oMath>
      <w:r w:rsidRPr="005F11D5">
        <w:t>.  The shape of the sampling distributions for means becomes increasingly normal</w:t>
      </w:r>
      <w:r w:rsidRPr="005F11D5">
        <w:fldChar w:fldCharType="begin"/>
      </w:r>
      <w:r w:rsidRPr="005F11D5">
        <w:instrText xml:space="preserve"> XE "</w:instrText>
      </w:r>
      <w:r w:rsidR="00A0014F">
        <w:instrText>Distribution:</w:instrText>
      </w:r>
      <w:r w:rsidRPr="005F11D5">
        <w:instrText xml:space="preserve">Normal distribution" </w:instrText>
      </w:r>
      <w:r w:rsidRPr="005F11D5">
        <w:fldChar w:fldCharType="end"/>
      </w:r>
      <w:r w:rsidRPr="005F11D5">
        <w:t xml:space="preserve"> as the sample size </w:t>
      </w:r>
      <w:r w:rsidRPr="005F11D5">
        <w:rPr>
          <w:i/>
        </w:rPr>
        <w:t>n</w:t>
      </w:r>
      <w:r w:rsidRPr="005F11D5">
        <w:t xml:space="preserve"> becomes larger.  The increasing sample size is what causes the distribution to become increasingly normal and the independence condition provides the </w:t>
      </w:r>
      <m:oMath>
        <m:rad>
          <m:radPr>
            <m:degHide m:val="1"/>
            <m:ctrlPr>
              <w:rPr>
                <w:rFonts w:ascii="Cambria Math" w:hAnsi="Cambria Math"/>
                <w:i/>
              </w:rPr>
            </m:ctrlPr>
          </m:radPr>
          <m:deg/>
          <m:e>
            <m:r>
              <w:rPr>
                <w:rFonts w:ascii="Cambria Math" w:hAnsi="Cambria Math"/>
              </w:rPr>
              <m:t>n</m:t>
            </m:r>
          </m:e>
        </m:rad>
      </m:oMath>
      <w:r w:rsidRPr="005F11D5">
        <w:t xml:space="preserve"> contraction of the standard deviation. </w:t>
      </w:r>
    </w:p>
    <w:p w:rsidR="005F11D5" w:rsidRPr="005F11D5" w:rsidRDefault="005F11D5" w:rsidP="00E223F3">
      <w:r w:rsidRPr="005F11D5">
        <w:t xml:space="preserve">In applications of the central limit theorem to practical problems in </w:t>
      </w:r>
      <w:r w:rsidRPr="00C91F50">
        <w:rPr>
          <w:b/>
        </w:rPr>
        <w:t>statistical inference</w:t>
      </w:r>
      <w:r w:rsidR="00970078">
        <w:rPr>
          <w:u w:val="single"/>
        </w:rPr>
        <w:fldChar w:fldCharType="begin"/>
      </w:r>
      <w:r w:rsidR="00970078">
        <w:instrText xml:space="preserve"> XE "</w:instrText>
      </w:r>
      <w:r w:rsidR="00970078" w:rsidRPr="007247A1">
        <w:instrText>statistical inference</w:instrText>
      </w:r>
      <w:r w:rsidR="00970078">
        <w:instrText xml:space="preserve">" </w:instrText>
      </w:r>
      <w:r w:rsidR="00970078">
        <w:rPr>
          <w:u w:val="single"/>
        </w:rPr>
        <w:fldChar w:fldCharType="end"/>
      </w:r>
      <w:r w:rsidRPr="005F11D5">
        <w:t>, however, we are more interested in how closely the approximate distribution of the sample</w:t>
      </w:r>
      <w:r w:rsidRPr="005F11D5">
        <w:fldChar w:fldCharType="begin"/>
      </w:r>
      <w:r w:rsidRPr="005F11D5">
        <w:instrText xml:space="preserve"> XE "sample" </w:instrText>
      </w:r>
      <w:r w:rsidRPr="005F11D5">
        <w:fldChar w:fldCharType="end"/>
      </w:r>
      <w:r w:rsidRPr="005F11D5">
        <w:t xml:space="preserve"> mean</w:t>
      </w:r>
      <w:r w:rsidRPr="005F11D5">
        <w:fldChar w:fldCharType="begin"/>
      </w:r>
      <w:r w:rsidRPr="005F11D5">
        <w:instrText xml:space="preserve"> XE "mean" </w:instrText>
      </w:r>
      <w:r w:rsidRPr="005F11D5">
        <w:fldChar w:fldCharType="end"/>
      </w:r>
      <w:r w:rsidRPr="005F11D5">
        <w:t xml:space="preserve"> follows a normal</w:t>
      </w:r>
      <w:r w:rsidRPr="005F11D5">
        <w:fldChar w:fldCharType="begin"/>
      </w:r>
      <w:r w:rsidRPr="005F11D5">
        <w:instrText xml:space="preserve"> XE "</w:instrText>
      </w:r>
      <w:r w:rsidR="00A0014F">
        <w:instrText>Distribution:</w:instrText>
      </w:r>
      <w:r w:rsidRPr="005F11D5">
        <w:instrText xml:space="preserve">Normal distribution" </w:instrText>
      </w:r>
      <w:r w:rsidRPr="005F11D5">
        <w:fldChar w:fldCharType="end"/>
      </w:r>
      <w:r w:rsidRPr="005F11D5">
        <w:t xml:space="preserve"> distribution for finite sample size, than in the limiting distribution itself.  Sufficiently close agreement with a normal distribution allows us to use normal theory for making inferences about population</w:t>
      </w:r>
      <w:r w:rsidRPr="005F11D5">
        <w:fldChar w:fldCharType="begin"/>
      </w:r>
      <w:r w:rsidRPr="005F11D5">
        <w:instrText xml:space="preserve"> XE "population" </w:instrText>
      </w:r>
      <w:r w:rsidRPr="005F11D5">
        <w:fldChar w:fldCharType="end"/>
      </w:r>
      <w:r w:rsidRPr="005F11D5">
        <w:t xml:space="preserve"> parameters</w:t>
      </w:r>
      <w:r w:rsidRPr="005F11D5">
        <w:fldChar w:fldCharType="begin"/>
      </w:r>
      <w:r w:rsidRPr="005F11D5">
        <w:instrText xml:space="preserve"> XE "parameter" </w:instrText>
      </w:r>
      <w:r w:rsidRPr="005F11D5">
        <w:fldChar w:fldCharType="end"/>
      </w:r>
      <w:r w:rsidRPr="005F11D5">
        <w:t xml:space="preserve"> (such as the mean) using the sample mean</w:t>
      </w:r>
      <w:r w:rsidRPr="005F11D5">
        <w:fldChar w:fldCharType="begin"/>
      </w:r>
      <w:r w:rsidRPr="005F11D5">
        <w:instrText xml:space="preserve"> XE "mean:sample mean" </w:instrText>
      </w:r>
      <w:r w:rsidRPr="005F11D5">
        <w:fldChar w:fldCharType="end"/>
      </w:r>
      <w:r w:rsidRPr="005F11D5">
        <w:t xml:space="preserve">, irrespective of the actual form of the parent population. </w:t>
      </w:r>
    </w:p>
    <w:p w:rsidR="005F11D5" w:rsidRPr="005F11D5" w:rsidRDefault="005F11D5" w:rsidP="00E223F3">
      <w:r w:rsidRPr="005F11D5">
        <w:t>You know by now that, whatever the parent population</w:t>
      </w:r>
      <w:r w:rsidRPr="005F11D5">
        <w:fldChar w:fldCharType="begin"/>
      </w:r>
      <w:r w:rsidRPr="005F11D5">
        <w:instrText xml:space="preserve"> XE "population" </w:instrText>
      </w:r>
      <w:r w:rsidRPr="005F11D5">
        <w:fldChar w:fldCharType="end"/>
      </w:r>
      <w:r w:rsidRPr="005F11D5">
        <w:t xml:space="preserve"> is, the standardized variable </w:t>
      </w:r>
      <m:oMath>
        <m:r>
          <w:rPr>
            <w:rFonts w:ascii="Cambria Math" w:hAnsi="Cambria Math"/>
          </w:rPr>
          <m:t>Z=(X-μ)/σ</m:t>
        </m:r>
      </m:oMath>
      <w:r w:rsidRPr="005F11D5">
        <w:t xml:space="preserve"> will have a distribution with a mean</w:t>
      </w:r>
      <w:r w:rsidRPr="005F11D5">
        <w:fldChar w:fldCharType="begin"/>
      </w:r>
      <w:r w:rsidRPr="005F11D5">
        <w:instrText xml:space="preserve"> XE "mean" </w:instrText>
      </w:r>
      <w:r w:rsidRPr="005F11D5">
        <w:fldChar w:fldCharType="end"/>
      </w:r>
      <w:r w:rsidRPr="005F11D5">
        <w:t xml:space="preserve"> </w:t>
      </w:r>
      <m:oMath>
        <m:r>
          <w:rPr>
            <w:rFonts w:ascii="Cambria Math" w:hAnsi="Cambria Math"/>
          </w:rPr>
          <m:t>μ</m:t>
        </m:r>
      </m:oMath>
      <w:r w:rsidRPr="005F11D5">
        <w:t>= 0 and standard deviation</w:t>
      </w:r>
      <w:r w:rsidRPr="005F11D5">
        <w:fldChar w:fldCharType="begin"/>
      </w:r>
      <w:r w:rsidRPr="005F11D5">
        <w:instrText xml:space="preserve"> XE "standard deviation" </w:instrText>
      </w:r>
      <w:r w:rsidRPr="005F11D5">
        <w:fldChar w:fldCharType="end"/>
      </w:r>
      <w:r w:rsidRPr="005F11D5">
        <w:t xml:space="preserve"> </w:t>
      </w:r>
      <m:oMath>
        <m:r>
          <w:rPr>
            <w:rFonts w:ascii="Cambria Math" w:hAnsi="Cambria Math"/>
          </w:rPr>
          <m:t>σ=1</m:t>
        </m:r>
      </m:oMath>
      <w:r w:rsidRPr="005F11D5">
        <w:t xml:space="preserve"> under random sampling.  Moreover, </w:t>
      </w:r>
      <w:r w:rsidRPr="005F11D5">
        <w:rPr>
          <w:b/>
          <w:bCs/>
        </w:rPr>
        <w:t>if</w:t>
      </w:r>
      <w:r w:rsidRPr="005F11D5">
        <w:t xml:space="preserve"> the parent population is normal</w:t>
      </w:r>
      <w:r w:rsidRPr="005F11D5">
        <w:fldChar w:fldCharType="begin"/>
      </w:r>
      <w:r w:rsidRPr="005F11D5">
        <w:instrText xml:space="preserve"> XE "</w:instrText>
      </w:r>
      <w:r w:rsidR="00A0014F">
        <w:instrText>Distribution:</w:instrText>
      </w:r>
      <w:r w:rsidRPr="005F11D5">
        <w:instrText xml:space="preserve">Normal distribution" </w:instrText>
      </w:r>
      <w:r w:rsidRPr="005F11D5">
        <w:fldChar w:fldCharType="end"/>
      </w:r>
      <w:r w:rsidRPr="005F11D5">
        <w:t xml:space="preserve">, then </w:t>
      </w:r>
      <m:oMath>
        <m:r>
          <w:rPr>
            <w:rFonts w:ascii="Cambria Math" w:hAnsi="Cambria Math"/>
          </w:rPr>
          <m:t xml:space="preserve">Z </m:t>
        </m:r>
      </m:oMath>
      <w:r w:rsidRPr="005F11D5">
        <w:t>is distributed exactly as the standard normal</w:t>
      </w:r>
      <w:r w:rsidRPr="005F11D5">
        <w:fldChar w:fldCharType="begin"/>
      </w:r>
      <w:r w:rsidRPr="005F11D5">
        <w:instrText xml:space="preserve"> XE "</w:instrText>
      </w:r>
      <w:r w:rsidR="00A0014F">
        <w:instrText xml:space="preserve">Distribution:Standard </w:instrText>
      </w:r>
      <w:r w:rsidRPr="005F11D5">
        <w:instrText xml:space="preserve">Normal distribution" </w:instrText>
      </w:r>
      <w:r w:rsidRPr="005F11D5">
        <w:fldChar w:fldCharType="end"/>
      </w:r>
      <w:r w:rsidRPr="005F11D5">
        <w:t>.  The central limit theorem states the remarkable result that, even when the parent population is non-normal, the standardized variable is approximately normal</w:t>
      </w:r>
      <w:r w:rsidRPr="005F11D5">
        <w:fldChar w:fldCharType="begin"/>
      </w:r>
      <w:r w:rsidRPr="005F11D5">
        <w:instrText xml:space="preserve"> XE "</w:instrText>
      </w:r>
      <w:r w:rsidR="00A0014F">
        <w:instrText>Distribution:</w:instrText>
      </w:r>
      <w:r w:rsidRPr="005F11D5">
        <w:instrText xml:space="preserve">Normal distribution" </w:instrText>
      </w:r>
      <w:r w:rsidRPr="005F11D5">
        <w:fldChar w:fldCharType="end"/>
      </w:r>
      <w:r w:rsidRPr="005F11D5">
        <w:t xml:space="preserve"> if the sample</w:t>
      </w:r>
      <w:r w:rsidRPr="005F11D5">
        <w:fldChar w:fldCharType="begin"/>
      </w:r>
      <w:r w:rsidRPr="005F11D5">
        <w:instrText xml:space="preserve"> XE "sample" </w:instrText>
      </w:r>
      <w:r w:rsidRPr="005F11D5">
        <w:fldChar w:fldCharType="end"/>
      </w:r>
      <w:r w:rsidRPr="005F11D5">
        <w:t xml:space="preserve"> size is large enough.  It is generally not possible to state</w:t>
      </w:r>
      <w:r w:rsidRPr="005F11D5">
        <w:fldChar w:fldCharType="begin"/>
      </w:r>
      <w:r w:rsidRPr="005F11D5">
        <w:instrText xml:space="preserve"> XE "</w:instrText>
      </w:r>
      <w:r w:rsidRPr="005F11D5">
        <w:rPr>
          <w:b/>
          <w:bCs/>
          <w:iCs/>
        </w:rPr>
        <w:instrText>State</w:instrText>
      </w:r>
      <w:r w:rsidRPr="005F11D5">
        <w:instrText xml:space="preserve">" </w:instrText>
      </w:r>
      <w:r w:rsidRPr="005F11D5">
        <w:fldChar w:fldCharType="end"/>
      </w:r>
      <w:r w:rsidRPr="005F11D5">
        <w:t xml:space="preserve"> conditions under which the approximation given by the central limit theorem works and what sample sizes are needed before the approximation becomes good enough.  As a general guideline, statisticians have used the prescription that, if the parent distribution is symmetric and relatively short-tailed, then the sample mean</w:t>
      </w:r>
      <w:r w:rsidRPr="005F11D5">
        <w:fldChar w:fldCharType="begin"/>
      </w:r>
      <w:r w:rsidRPr="005F11D5">
        <w:instrText xml:space="preserve"> XE "mean:sample mean" </w:instrText>
      </w:r>
      <w:r w:rsidRPr="005F11D5">
        <w:fldChar w:fldCharType="end"/>
      </w:r>
      <w:r w:rsidRPr="005F11D5">
        <w:t xml:space="preserve"> </w:t>
      </w:r>
      <w:r w:rsidRPr="005F11D5">
        <w:rPr>
          <w:b/>
          <w:bCs/>
        </w:rPr>
        <w:t>more</w:t>
      </w:r>
      <w:r w:rsidRPr="005F11D5">
        <w:t xml:space="preserve"> closely approximates normality for smaller samples than if the parent population is skewed or long-tailed. </w:t>
      </w:r>
      <w:bookmarkStart w:id="243" w:name="rCLTillus"/>
      <w:bookmarkEnd w:id="243"/>
    </w:p>
    <w:p w:rsidR="005F11D5" w:rsidRPr="005F11D5" w:rsidRDefault="005F11D5" w:rsidP="00E712B5">
      <w:pPr>
        <w:pStyle w:val="Heading3"/>
      </w:pPr>
      <w:bookmarkStart w:id="244" w:name="_Toc279332418"/>
      <w:bookmarkStart w:id="245" w:name="_Toc416087241"/>
      <w:r w:rsidRPr="005F11D5">
        <w:t>An Illustration of CLT</w:t>
      </w:r>
      <w:bookmarkEnd w:id="244"/>
      <w:bookmarkEnd w:id="245"/>
    </w:p>
    <w:p w:rsidR="005F11D5" w:rsidRPr="005F11D5" w:rsidRDefault="005F11D5" w:rsidP="00E223F3">
      <w:r w:rsidRPr="005F11D5">
        <w:rPr>
          <w:b/>
          <w:bCs/>
        </w:rPr>
        <w:t>Sampling Distribution</w:t>
      </w:r>
      <w:r w:rsidRPr="005F11D5">
        <w:rPr>
          <w:b/>
          <w:bCs/>
        </w:rPr>
        <w:fldChar w:fldCharType="begin"/>
      </w:r>
      <w:r w:rsidRPr="005F11D5">
        <w:instrText xml:space="preserve"> XE "Distribution</w:instrText>
      </w:r>
      <w:r w:rsidR="00564BA8">
        <w:instrText>:sampling distribution</w:instrText>
      </w:r>
      <w:r w:rsidRPr="005F11D5">
        <w:instrText xml:space="preserve">" </w:instrText>
      </w:r>
      <w:r w:rsidRPr="005F11D5">
        <w:rPr>
          <w:b/>
          <w:bCs/>
        </w:rPr>
        <w:fldChar w:fldCharType="end"/>
      </w:r>
      <w:r w:rsidRPr="005F11D5">
        <w:rPr>
          <w:b/>
          <w:bCs/>
        </w:rPr>
        <w:t xml:space="preserve"> of the Sample Means:</w:t>
      </w:r>
      <w:r w:rsidRPr="005F11D5">
        <w:t xml:space="preserve"> Instead of working with individual scores, statisticians often work with means.  What happens is that several samples are taken, the mean</w:t>
      </w:r>
      <w:r w:rsidRPr="005F11D5">
        <w:fldChar w:fldCharType="begin"/>
      </w:r>
      <w:r w:rsidRPr="005F11D5">
        <w:instrText xml:space="preserve"> XE "mean" </w:instrText>
      </w:r>
      <w:r w:rsidRPr="005F11D5">
        <w:fldChar w:fldCharType="end"/>
      </w:r>
      <w:r w:rsidRPr="005F11D5">
        <w:t xml:space="preserve"> is computed for each sample</w:t>
      </w:r>
      <w:r w:rsidRPr="005F11D5">
        <w:fldChar w:fldCharType="begin"/>
      </w:r>
      <w:r w:rsidRPr="005F11D5">
        <w:instrText xml:space="preserve"> XE "sample" </w:instrText>
      </w:r>
      <w:r w:rsidRPr="005F11D5">
        <w:fldChar w:fldCharType="end"/>
      </w:r>
      <w:r w:rsidRPr="005F11D5">
        <w:t>, and then the means are used as the data, rather than individual scores being used.  The sample is a sampling distribution</w:t>
      </w:r>
      <w:r w:rsidRPr="005F11D5">
        <w:fldChar w:fldCharType="begin"/>
      </w:r>
      <w:r w:rsidRPr="005F11D5">
        <w:instrText xml:space="preserve"> XE "Distribution:sampling distribution" </w:instrText>
      </w:r>
      <w:r w:rsidRPr="005F11D5">
        <w:fldChar w:fldCharType="end"/>
      </w:r>
      <w:r w:rsidRPr="005F11D5">
        <w:t xml:space="preserve"> of the sample means. </w:t>
      </w:r>
    </w:p>
    <w:p w:rsidR="005F11D5" w:rsidRPr="005F11D5" w:rsidRDefault="005F11D5" w:rsidP="00E223F3">
      <w:r w:rsidRPr="005F11D5">
        <w:t>The central limit theorem explains why many distributions tend to be close to the normal</w:t>
      </w:r>
      <w:r w:rsidRPr="005F11D5">
        <w:fldChar w:fldCharType="begin"/>
      </w:r>
      <w:r w:rsidRPr="005F11D5">
        <w:instrText xml:space="preserve"> XE "</w:instrText>
      </w:r>
      <w:r w:rsidR="00A0014F">
        <w:instrText>Distribution:</w:instrText>
      </w:r>
      <w:r w:rsidRPr="005F11D5">
        <w:instrText xml:space="preserve">Normal distribution" </w:instrText>
      </w:r>
      <w:r w:rsidRPr="005F11D5">
        <w:fldChar w:fldCharType="end"/>
      </w:r>
      <w:r w:rsidRPr="005F11D5">
        <w:t xml:space="preserve"> distribution.  The key ingredient is that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being observed should be the sum or mean</w:t>
      </w:r>
      <w:r w:rsidRPr="005F11D5">
        <w:fldChar w:fldCharType="begin"/>
      </w:r>
      <w:r w:rsidRPr="005F11D5">
        <w:instrText xml:space="preserve"> XE "mean" </w:instrText>
      </w:r>
      <w:r w:rsidRPr="005F11D5">
        <w:fldChar w:fldCharType="end"/>
      </w:r>
      <w:r w:rsidRPr="005F11D5">
        <w:t xml:space="preserve"> of many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identically distributed random variables</w:t>
      </w:r>
      <w:r w:rsidRPr="005F11D5">
        <w:fldChar w:fldCharType="begin"/>
      </w:r>
      <w:r w:rsidRPr="005F11D5">
        <w:instrText xml:space="preserve"> XE "probability:random variable" </w:instrText>
      </w:r>
      <w:r w:rsidRPr="005F11D5">
        <w:fldChar w:fldCharType="end"/>
      </w:r>
      <w:r w:rsidRPr="005F11D5">
        <w:t xml:space="preserve">. </w:t>
      </w:r>
    </w:p>
    <w:p w:rsidR="005F11D5" w:rsidRPr="005F11D5" w:rsidRDefault="005F11D5" w:rsidP="00E223F3">
      <w:r w:rsidRPr="005F11D5">
        <w:t>We can draw the probability</w:t>
      </w:r>
      <w:r w:rsidRPr="005F11D5">
        <w:fldChar w:fldCharType="begin"/>
      </w:r>
      <w:r w:rsidRPr="005F11D5">
        <w:instrText xml:space="preserve"> XE "probability" </w:instrText>
      </w:r>
      <w:r w:rsidRPr="005F11D5">
        <w:fldChar w:fldCharType="end"/>
      </w:r>
      <w:r w:rsidRPr="005F11D5">
        <w:t xml:space="preserve">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5F11D5">
        <w:t xml:space="preserve"> of the following random variables: </w:t>
      </w:r>
    </w:p>
    <w:p w:rsidR="00D82849" w:rsidRDefault="00D82849" w:rsidP="00E223F3">
      <w:r w:rsidRPr="00D82849">
        <w:rPr>
          <w:b/>
        </w:rPr>
        <w:t xml:space="preserve">EXAMPLE </w:t>
      </w:r>
      <w:r w:rsidR="00483059">
        <w:rPr>
          <w:b/>
        </w:rPr>
        <w:t>12</w:t>
      </w:r>
      <w:r w:rsidRPr="00D82849">
        <w:rPr>
          <w:b/>
        </w:rPr>
        <w:t>.</w:t>
      </w:r>
      <w:r>
        <w:t xml:space="preserve"> </w:t>
      </w:r>
      <w:r w:rsidR="005F11D5" w:rsidRPr="00D82849">
        <w:t>Sampling Distribution</w:t>
      </w:r>
      <w:r w:rsidR="005F11D5" w:rsidRPr="00D82849">
        <w:fldChar w:fldCharType="begin"/>
      </w:r>
      <w:r w:rsidR="005F11D5" w:rsidRPr="00D82849">
        <w:instrText xml:space="preserve"> XE "Distribution:sampling distribution" </w:instrText>
      </w:r>
      <w:r w:rsidR="005F11D5" w:rsidRPr="00D82849">
        <w:fldChar w:fldCharType="end"/>
      </w:r>
      <w:r w:rsidR="005F11D5" w:rsidRPr="00D82849">
        <w:t xml:space="preserve"> of Values (</w:t>
      </w:r>
      <w:r w:rsidR="005F11D5" w:rsidRPr="00D82849">
        <w:rPr>
          <w:i/>
        </w:rPr>
        <w:t>X</w:t>
      </w:r>
      <w:r>
        <w:t>)</w:t>
      </w:r>
      <w:r w:rsidR="005F11D5" w:rsidRPr="005F11D5">
        <w:t xml:space="preserve"> </w:t>
      </w:r>
    </w:p>
    <w:p w:rsidR="005F11D5" w:rsidRDefault="005F11D5" w:rsidP="00E223F3">
      <w:r w:rsidRPr="005F11D5">
        <w:t xml:space="preserve">Consider the case where a single, fair die is rolled. </w:t>
      </w:r>
      <w:r w:rsidR="00D82849">
        <w:t xml:space="preserve"> </w:t>
      </w:r>
      <w:r w:rsidRPr="005F11D5">
        <w:t xml:space="preserve">Here are the values that are possible and their probabilities. </w:t>
      </w:r>
    </w:p>
    <w:p w:rsidR="0049414F" w:rsidRPr="00683E69" w:rsidRDefault="0049414F" w:rsidP="00E223F3">
      <w:pPr>
        <w:pStyle w:val="TableCentered"/>
        <w:rPr>
          <w:b/>
        </w:rPr>
      </w:pPr>
      <w:r w:rsidRPr="00683E69">
        <w:rPr>
          <w:b/>
        </w:rPr>
        <w:t>TABLE 1</w:t>
      </w:r>
    </w:p>
    <w:tbl>
      <w:tblPr>
        <w:tblW w:w="1500" w:type="pct"/>
        <w:jc w:val="center"/>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028"/>
        <w:gridCol w:w="368"/>
        <w:gridCol w:w="368"/>
        <w:gridCol w:w="368"/>
        <w:gridCol w:w="368"/>
        <w:gridCol w:w="368"/>
        <w:gridCol w:w="368"/>
      </w:tblGrid>
      <w:tr w:rsidR="005F11D5" w:rsidRPr="005F11D5" w:rsidTr="0049414F">
        <w:trPr>
          <w:cantSplit/>
          <w:trHeight w:val="144"/>
          <w:jc w:val="center"/>
        </w:trPr>
        <w:tc>
          <w:tcPr>
            <w:tcW w:w="700" w:type="pct"/>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rPr>
                <w:i/>
              </w:rPr>
              <w:t>X</w:t>
            </w:r>
            <w:r w:rsidRPr="005F11D5">
              <w:t xml:space="preserve"> Values</w:t>
            </w:r>
          </w:p>
        </w:tc>
        <w:tc>
          <w:tcPr>
            <w:tcW w:w="700" w:type="pct"/>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1</w:t>
            </w:r>
          </w:p>
        </w:tc>
        <w:tc>
          <w:tcPr>
            <w:tcW w:w="700" w:type="pct"/>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2</w:t>
            </w:r>
          </w:p>
        </w:tc>
        <w:tc>
          <w:tcPr>
            <w:tcW w:w="700" w:type="pct"/>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3</w:t>
            </w:r>
          </w:p>
        </w:tc>
        <w:tc>
          <w:tcPr>
            <w:tcW w:w="700" w:type="pct"/>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4</w:t>
            </w:r>
          </w:p>
        </w:tc>
        <w:tc>
          <w:tcPr>
            <w:tcW w:w="700" w:type="pct"/>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5</w:t>
            </w:r>
          </w:p>
        </w:tc>
        <w:tc>
          <w:tcPr>
            <w:tcW w:w="700" w:type="pct"/>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6</w:t>
            </w:r>
          </w:p>
        </w:tc>
      </w:tr>
      <w:tr w:rsidR="005F11D5" w:rsidRPr="005F11D5" w:rsidTr="0049414F">
        <w:trPr>
          <w:cantSplit/>
          <w:trHeight w:val="144"/>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Probability</w:t>
            </w:r>
          </w:p>
        </w:tc>
        <w:tc>
          <w:tcPr>
            <w:tcW w:w="0" w:type="auto"/>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1/6</w:t>
            </w:r>
          </w:p>
        </w:tc>
        <w:tc>
          <w:tcPr>
            <w:tcW w:w="0" w:type="auto"/>
            <w:tcBorders>
              <w:top w:val="outset" w:sz="6" w:space="0" w:color="auto"/>
              <w:left w:val="outset" w:sz="6" w:space="0" w:color="auto"/>
              <w:bottom w:val="outset" w:sz="6" w:space="0" w:color="auto"/>
              <w:right w:val="outset" w:sz="6" w:space="0" w:color="auto"/>
            </w:tcBorders>
            <w:vAlign w:val="center"/>
            <w:hideMark/>
          </w:tcPr>
          <w:p w:rsidR="005F11D5" w:rsidRPr="005F11D5" w:rsidRDefault="005F11D5" w:rsidP="00683E69">
            <w:pPr>
              <w:spacing w:after="0"/>
            </w:pPr>
            <w:r w:rsidRPr="005F11D5">
              <w:t>1/6</w:t>
            </w:r>
          </w:p>
        </w:tc>
      </w:tr>
    </w:tbl>
    <w:p w:rsidR="0049414F" w:rsidRDefault="0049414F" w:rsidP="00E223F3"/>
    <w:p w:rsidR="005F11D5" w:rsidRPr="005F11D5" w:rsidRDefault="005F11D5" w:rsidP="00E223F3">
      <w:r w:rsidRPr="005F11D5">
        <w:t>Here are the mean</w:t>
      </w:r>
      <w:r w:rsidRPr="005F11D5">
        <w:fldChar w:fldCharType="begin"/>
      </w:r>
      <w:r w:rsidRPr="005F11D5">
        <w:instrText xml:space="preserve"> XE "mean" </w:instrText>
      </w:r>
      <w:r w:rsidRPr="005F11D5">
        <w:fldChar w:fldCharType="end"/>
      </w:r>
      <w:r w:rsidRPr="005F11D5">
        <w:t xml:space="preserve"> </w:t>
      </w:r>
      <w:r w:rsidR="0049414F">
        <w:t>(9.1)</w:t>
      </w:r>
      <w:r w:rsidRPr="005F11D5">
        <w:t>), and variance</w:t>
      </w:r>
      <w:r w:rsidRPr="005F11D5">
        <w:fldChar w:fldCharType="begin"/>
      </w:r>
      <w:r w:rsidRPr="005F11D5">
        <w:instrText xml:space="preserve"> XE "variance" </w:instrText>
      </w:r>
      <w:r w:rsidRPr="005F11D5">
        <w:fldChar w:fldCharType="end"/>
      </w:r>
      <w:r w:rsidRPr="005F11D5">
        <w:t xml:space="preserve"> (</w:t>
      </w:r>
      <w:r w:rsidR="0049414F">
        <w:t>9.2</w:t>
      </w:r>
      <w:r w:rsidRPr="005F11D5">
        <w:t>) of this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m:oMath>
        <m:r>
          <w:rPr>
            <w:rFonts w:ascii="Cambria Math" w:hAnsi="Cambria Math"/>
          </w:rPr>
          <m:t>X</m:t>
        </m:r>
      </m:oMath>
      <w:r w:rsidRPr="005F11D5">
        <w:t xml:space="preserve">: </w:t>
      </w:r>
    </w:p>
    <w:p w:rsidR="005F11D5" w:rsidRPr="005F11D5" w:rsidRDefault="005F11D5" w:rsidP="00E223F3">
      <m:oMathPara>
        <m:oMath>
          <m:r>
            <m:rPr>
              <m:nor/>
            </m:rPr>
            <m:t>Mean</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X</m:t>
              </m:r>
            </m:e>
          </m:d>
          <m:r>
            <m:rPr>
              <m:sty m:val="p"/>
            </m:rPr>
            <w:rPr>
              <w:rFonts w:ascii="Cambria Math" w:hAnsi="Cambria Math"/>
            </w:rPr>
            <m:t>=</m:t>
          </m:r>
          <m:nary>
            <m:naryPr>
              <m:chr m:val="∑"/>
              <m:limLoc m:val="undOvr"/>
              <m:subHide m:val="1"/>
              <m:supHide m:val="1"/>
              <m:ctrlPr>
                <w:rPr>
                  <w:rFonts w:ascii="Cambria Math" w:hAnsi="Cambria Math"/>
                </w:rPr>
              </m:ctrlPr>
            </m:naryPr>
            <m:sub/>
            <m:sup/>
            <m:e>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d>
                </m:e>
              </m:d>
              <m:r>
                <m:rPr>
                  <m:sty m:val="p"/>
                </m:rPr>
                <w:rPr>
                  <w:rFonts w:ascii="Cambria Math" w:hAnsi="Cambria Math"/>
                </w:rPr>
                <m:t>=3.5</m:t>
              </m:r>
            </m:e>
          </m:nary>
        </m:oMath>
      </m:oMathPara>
    </w:p>
    <w:p w:rsidR="005F11D5" w:rsidRPr="005F11D5" w:rsidRDefault="005F11D5" w:rsidP="00E223F3">
      <m:oMathPara>
        <m:oMath>
          <m:r>
            <w:rPr>
              <w:rFonts w:ascii="Cambria Math" w:hAnsi="Cambria Math"/>
            </w:rPr>
            <m:t>Variance</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2</m:t>
              </m:r>
            </m:sup>
          </m:sSup>
          <m:r>
            <m:rPr>
              <m:sty m:val="p"/>
            </m:rPr>
            <w:rPr>
              <w:rFonts w:ascii="Cambria Math" w:hAnsi="Cambria Math"/>
            </w:rPr>
            <m:t>=</m:t>
          </m:r>
          <m:nary>
            <m:naryPr>
              <m:chr m:val="∑"/>
              <m:limLoc m:val="undOvr"/>
              <m:subHide m:val="1"/>
              <m:supHide m:val="1"/>
              <m:ctrlPr>
                <w:rPr>
                  <w:rFonts w:ascii="Cambria Math" w:hAnsi="Cambria Math"/>
                </w:rPr>
              </m:ctrlPr>
            </m:naryPr>
            <m:sub/>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d>
                </m:e>
              </m:d>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2</m:t>
                  </m:r>
                </m:sup>
              </m:sSup>
              <m:r>
                <m:rPr>
                  <m:sty m:val="p"/>
                </m:rPr>
                <w:rPr>
                  <w:rFonts w:ascii="Cambria Math" w:hAnsi="Cambria Math"/>
                </w:rPr>
                <m:t>=2.92</m:t>
              </m:r>
            </m:e>
          </m:nary>
        </m:oMath>
      </m:oMathPara>
    </w:p>
    <w:p w:rsidR="00D82849" w:rsidRPr="00D82849" w:rsidRDefault="00D82849" w:rsidP="00E223F3">
      <w:r w:rsidRPr="00D82849">
        <w:rPr>
          <w:b/>
        </w:rPr>
        <w:t xml:space="preserve">EXAMPLE </w:t>
      </w:r>
      <w:r w:rsidR="00483059">
        <w:rPr>
          <w:b/>
        </w:rPr>
        <w:t>13</w:t>
      </w:r>
      <w:r w:rsidRPr="00D82849">
        <w:rPr>
          <w:b/>
        </w:rPr>
        <w:t>.</w:t>
      </w:r>
      <w:r>
        <w:t xml:space="preserve"> </w:t>
      </w:r>
      <w:r w:rsidR="005F11D5" w:rsidRPr="00D82849">
        <w:t>Sampling Distribution</w:t>
      </w:r>
      <w:r w:rsidR="005F11D5" w:rsidRPr="00D82849">
        <w:fldChar w:fldCharType="begin"/>
      </w:r>
      <w:r w:rsidR="005F11D5" w:rsidRPr="00D82849">
        <w:instrText xml:space="preserve"> XE "Distribution:sampling distribution" </w:instrText>
      </w:r>
      <w:r w:rsidR="005F11D5" w:rsidRPr="00D82849">
        <w:fldChar w:fldCharType="end"/>
      </w:r>
      <w:r w:rsidR="005F11D5" w:rsidRPr="00D82849">
        <w:t xml:space="preserve"> of Samples' Mean (</w:t>
      </w:r>
      <m:oMath>
        <m:acc>
          <m:accPr>
            <m:chr m:val="̅"/>
            <m:ctrlPr>
              <w:rPr>
                <w:rFonts w:ascii="Cambria Math" w:hAnsi="Cambria Math"/>
                <w:i/>
              </w:rPr>
            </m:ctrlPr>
          </m:accPr>
          <m:e>
            <m:r>
              <w:rPr>
                <w:rFonts w:ascii="Cambria Math" w:hAnsi="Cambria Math"/>
              </w:rPr>
              <m:t>X</m:t>
            </m:r>
          </m:e>
        </m:acc>
      </m:oMath>
      <w:r w:rsidRPr="00D82849">
        <w:t>).</w:t>
      </w:r>
      <w:r w:rsidR="005F11D5" w:rsidRPr="00D82849">
        <w:t xml:space="preserve"> </w:t>
      </w:r>
    </w:p>
    <w:p w:rsidR="005F11D5" w:rsidRPr="005F11D5" w:rsidRDefault="005F11D5" w:rsidP="00E223F3">
      <w:r w:rsidRPr="005F11D5">
        <w:t xml:space="preserve">Consider the case where two fair dice are rolled instead of one. </w:t>
      </w:r>
    </w:p>
    <w:p w:rsidR="005F11D5" w:rsidRDefault="005F11D5" w:rsidP="00E223F3">
      <w:r w:rsidRPr="005F11D5">
        <w:t xml:space="preserve">Here are the sums that are possible and their probabilities. </w:t>
      </w:r>
    </w:p>
    <w:p w:rsidR="0049414F" w:rsidRPr="00683E69" w:rsidRDefault="0049414F" w:rsidP="00E223F3">
      <w:pPr>
        <w:pStyle w:val="TableCentered"/>
        <w:rPr>
          <w:b/>
        </w:rPr>
      </w:pPr>
      <w:r w:rsidRPr="00683E69">
        <w:rPr>
          <w:b/>
        </w:rPr>
        <w:t>TABLE 2</w:t>
      </w:r>
    </w:p>
    <w:tbl>
      <w:tblPr>
        <w:tblW w:w="1500" w:type="pct"/>
        <w:jc w:val="center"/>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512"/>
        <w:gridCol w:w="510"/>
        <w:gridCol w:w="510"/>
        <w:gridCol w:w="510"/>
        <w:gridCol w:w="510"/>
        <w:gridCol w:w="510"/>
        <w:gridCol w:w="510"/>
        <w:gridCol w:w="510"/>
        <w:gridCol w:w="510"/>
        <w:gridCol w:w="510"/>
        <w:gridCol w:w="510"/>
        <w:gridCol w:w="510"/>
      </w:tblGrid>
      <w:tr w:rsidR="005F11D5" w:rsidRPr="0049414F" w:rsidTr="0049414F">
        <w:trPr>
          <w:jc w:val="center"/>
        </w:trPr>
        <w:tc>
          <w:tcPr>
            <w:tcW w:w="6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Sum</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2</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3</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4</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5</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6</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7</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8</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9</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10</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11</w:t>
            </w:r>
          </w:p>
        </w:tc>
        <w:tc>
          <w:tcPr>
            <w:tcW w:w="400" w:type="pct"/>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12</w:t>
            </w:r>
          </w:p>
        </w:tc>
      </w:tr>
      <w:tr w:rsidR="005F11D5" w:rsidRPr="0049414F" w:rsidTr="0049414F">
        <w:trPr>
          <w:jc w:val="center"/>
        </w:trPr>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Prob</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1/36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2/36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3/36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4/36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5/36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6/36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5/36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4/36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3/36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2/36</w:t>
            </w:r>
          </w:p>
        </w:tc>
        <w:tc>
          <w:tcPr>
            <w:tcW w:w="0" w:type="auto"/>
            <w:tcBorders>
              <w:top w:val="outset" w:sz="6" w:space="0" w:color="auto"/>
              <w:left w:val="outset" w:sz="6" w:space="0" w:color="auto"/>
              <w:bottom w:val="outset" w:sz="6" w:space="0" w:color="auto"/>
              <w:right w:val="outset" w:sz="6" w:space="0" w:color="auto"/>
            </w:tcBorders>
            <w:hideMark/>
          </w:tcPr>
          <w:p w:rsidR="005F11D5" w:rsidRPr="0049414F" w:rsidRDefault="005F11D5" w:rsidP="00683E69">
            <w:pPr>
              <w:spacing w:after="40"/>
            </w:pPr>
            <w:r w:rsidRPr="0049414F">
              <w:t>1/36</w:t>
            </w:r>
          </w:p>
        </w:tc>
      </w:tr>
    </w:tbl>
    <w:p w:rsidR="0049414F" w:rsidRDefault="0049414F" w:rsidP="00E223F3"/>
    <w:p w:rsidR="005F11D5" w:rsidRDefault="005F11D5" w:rsidP="00E223F3">
      <w:r w:rsidRPr="005F11D5">
        <w:t>But, we are not interested in the sum of the dice, we are interested in the sample</w:t>
      </w:r>
      <w:r w:rsidRPr="005F11D5">
        <w:fldChar w:fldCharType="begin"/>
      </w:r>
      <w:r w:rsidRPr="005F11D5">
        <w:instrText xml:space="preserve"> XE "sample" </w:instrText>
      </w:r>
      <w:r w:rsidRPr="005F11D5">
        <w:fldChar w:fldCharType="end"/>
      </w:r>
      <w:r w:rsidRPr="005F11D5">
        <w:t xml:space="preserve"> mean</w:t>
      </w:r>
      <w:r w:rsidRPr="005F11D5">
        <w:fldChar w:fldCharType="begin"/>
      </w:r>
      <w:r w:rsidRPr="005F11D5">
        <w:instrText xml:space="preserve"> XE "mean" </w:instrText>
      </w:r>
      <w:r w:rsidRPr="005F11D5">
        <w:fldChar w:fldCharType="end"/>
      </w:r>
      <w:r w:rsidRPr="005F11D5">
        <w:t>. We find the sample mean</w:t>
      </w:r>
      <w:r w:rsidRPr="005F11D5">
        <w:fldChar w:fldCharType="begin"/>
      </w:r>
      <w:r w:rsidRPr="005F11D5">
        <w:instrText xml:space="preserve"> XE "mean:sample mean" </w:instrText>
      </w:r>
      <w:r w:rsidRPr="005F11D5">
        <w:fldChar w:fldCharType="end"/>
      </w:r>
      <w:r w:rsidRPr="005F11D5">
        <w:t xml:space="preserve"> by dividing the sum by the sample size. </w:t>
      </w:r>
    </w:p>
    <w:p w:rsidR="0049414F" w:rsidRPr="00683E69" w:rsidRDefault="0049414F" w:rsidP="00E223F3">
      <w:pPr>
        <w:pStyle w:val="TableCentered"/>
        <w:rPr>
          <w:b/>
        </w:rPr>
      </w:pPr>
      <w:r w:rsidRPr="00683E69">
        <w:rPr>
          <w:b/>
        </w:rPr>
        <w:t>Table 3</w:t>
      </w:r>
    </w:p>
    <w:tbl>
      <w:tblPr>
        <w:tblW w:w="1500" w:type="pct"/>
        <w:jc w:val="center"/>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512"/>
        <w:gridCol w:w="510"/>
        <w:gridCol w:w="510"/>
        <w:gridCol w:w="510"/>
        <w:gridCol w:w="510"/>
        <w:gridCol w:w="510"/>
        <w:gridCol w:w="510"/>
        <w:gridCol w:w="510"/>
        <w:gridCol w:w="510"/>
        <w:gridCol w:w="510"/>
        <w:gridCol w:w="510"/>
        <w:gridCol w:w="510"/>
      </w:tblGrid>
      <w:tr w:rsidR="005F11D5" w:rsidRPr="005F11D5" w:rsidTr="0049414F">
        <w:trPr>
          <w:jc w:val="center"/>
        </w:trPr>
        <w:tc>
          <w:tcPr>
            <w:tcW w:w="600" w:type="pct"/>
            <w:tcBorders>
              <w:top w:val="outset" w:sz="6" w:space="0" w:color="auto"/>
              <w:left w:val="outset" w:sz="6" w:space="0" w:color="auto"/>
              <w:bottom w:val="outset" w:sz="6" w:space="0" w:color="auto"/>
              <w:right w:val="outset" w:sz="6" w:space="0" w:color="auto"/>
            </w:tcBorders>
            <w:hideMark/>
          </w:tcPr>
          <w:p w:rsidR="005F11D5" w:rsidRPr="005F11D5" w:rsidRDefault="002D689A" w:rsidP="0065759E">
            <w:pPr>
              <w:spacing w:after="40"/>
            </w:pPr>
            <m:oMathPara>
              <m:oMath>
                <m:acc>
                  <m:accPr>
                    <m:chr m:val="̅"/>
                    <m:ctrlPr>
                      <w:rPr>
                        <w:rFonts w:ascii="Cambria Math" w:hAnsi="Cambria Math"/>
                        <w:i/>
                      </w:rPr>
                    </m:ctrlPr>
                  </m:accPr>
                  <m:e>
                    <m:r>
                      <w:rPr>
                        <w:rFonts w:ascii="Cambria Math" w:hAnsi="Cambria Math"/>
                      </w:rPr>
                      <m:t>X</m:t>
                    </m:r>
                  </m:e>
                </m:acc>
              </m:oMath>
            </m:oMathPara>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1.0</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1.5</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2.0</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2.5</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3.0</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3.5</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4.0</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4.5</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5.0</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5.5</w:t>
            </w:r>
          </w:p>
        </w:tc>
        <w:tc>
          <w:tcPr>
            <w:tcW w:w="400" w:type="pct"/>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6.0</w:t>
            </w:r>
          </w:p>
        </w:tc>
      </w:tr>
      <w:tr w:rsidR="005F11D5" w:rsidRPr="005F11D5" w:rsidTr="0049414F">
        <w:trPr>
          <w:trHeight w:val="420"/>
          <w:jc w:val="center"/>
        </w:trPr>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Prob</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1/36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2/36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3/36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4/36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5/36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6/36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5/36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4/36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3/36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2/36</w:t>
            </w:r>
          </w:p>
        </w:tc>
        <w:tc>
          <w:tcPr>
            <w:tcW w:w="0" w:type="auto"/>
            <w:tcBorders>
              <w:top w:val="outset" w:sz="6" w:space="0" w:color="auto"/>
              <w:left w:val="outset" w:sz="6" w:space="0" w:color="auto"/>
              <w:bottom w:val="outset" w:sz="6" w:space="0" w:color="auto"/>
              <w:right w:val="outset" w:sz="6" w:space="0" w:color="auto"/>
            </w:tcBorders>
            <w:hideMark/>
          </w:tcPr>
          <w:p w:rsidR="005F11D5" w:rsidRPr="005F11D5" w:rsidRDefault="005F11D5" w:rsidP="00683E69">
            <w:pPr>
              <w:spacing w:after="40"/>
            </w:pPr>
            <w:r w:rsidRPr="005F11D5">
              <w:t>1/36</w:t>
            </w:r>
          </w:p>
        </w:tc>
      </w:tr>
    </w:tbl>
    <w:p w:rsidR="0049414F" w:rsidRDefault="0049414F" w:rsidP="00E223F3"/>
    <w:p w:rsidR="005F11D5" w:rsidRPr="005F11D5" w:rsidRDefault="005F11D5" w:rsidP="00E223F3">
      <w:r w:rsidRPr="005F11D5">
        <w:t>Now we compute the mean</w:t>
      </w:r>
      <w:r w:rsidRPr="005F11D5">
        <w:fldChar w:fldCharType="begin"/>
      </w:r>
      <w:r w:rsidRPr="005F11D5">
        <w:instrText xml:space="preserve"> XE "mean" </w:instrText>
      </w:r>
      <w:r w:rsidRPr="005F11D5">
        <w:fldChar w:fldCharType="end"/>
      </w:r>
      <w:r w:rsidRPr="005F11D5">
        <w:t>, and variance</w:t>
      </w:r>
      <w:r w:rsidRPr="005F11D5">
        <w:fldChar w:fldCharType="begin"/>
      </w:r>
      <w:r w:rsidRPr="005F11D5">
        <w:instrText xml:space="preserve"> XE "variance" </w:instrText>
      </w:r>
      <w:r w:rsidRPr="005F11D5">
        <w:fldChar w:fldCharType="end"/>
      </w:r>
      <w:r w:rsidRPr="005F11D5">
        <w:t>, of this new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m:oMath>
        <m:acc>
          <m:accPr>
            <m:chr m:val="̅"/>
            <m:ctrlPr>
              <w:rPr>
                <w:rFonts w:ascii="Cambria Math" w:hAnsi="Cambria Math"/>
                <w:i/>
              </w:rPr>
            </m:ctrlPr>
          </m:accPr>
          <m:e>
            <m:r>
              <w:rPr>
                <w:rFonts w:ascii="Cambria Math" w:hAnsi="Cambria Math"/>
              </w:rPr>
              <m:t>X</m:t>
            </m:r>
          </m:e>
        </m:acc>
      </m:oMath>
      <w:r w:rsidRPr="005F11D5">
        <w:t xml:space="preserve">. </w:t>
      </w:r>
    </w:p>
    <w:p w:rsidR="005F11D5" w:rsidRPr="005F11D5" w:rsidRDefault="005F11D5" w:rsidP="00E223F3">
      <w:r w:rsidRPr="005F11D5">
        <w:t>Here are the mean</w:t>
      </w:r>
      <w:r w:rsidRPr="005F11D5">
        <w:fldChar w:fldCharType="begin"/>
      </w:r>
      <w:r w:rsidRPr="005F11D5">
        <w:instrText xml:space="preserve"> XE "mean" </w:instrText>
      </w:r>
      <w:r w:rsidRPr="005F11D5">
        <w:fldChar w:fldCharType="end"/>
      </w:r>
      <w:r w:rsidRPr="005F11D5">
        <w:t>, and variance</w:t>
      </w:r>
      <w:r w:rsidRPr="005F11D5">
        <w:fldChar w:fldCharType="begin"/>
      </w:r>
      <w:r w:rsidRPr="005F11D5">
        <w:instrText xml:space="preserve"> XE "variance" </w:instrText>
      </w:r>
      <w:r w:rsidRPr="005F11D5">
        <w:fldChar w:fldCharType="end"/>
      </w:r>
      <w:r w:rsidRPr="005F11D5">
        <w:t xml:space="preserve"> of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m:oMath>
        <m:acc>
          <m:accPr>
            <m:chr m:val="̅"/>
            <m:ctrlPr>
              <w:rPr>
                <w:rFonts w:ascii="Cambria Math" w:hAnsi="Cambria Math"/>
                <w:i/>
              </w:rPr>
            </m:ctrlPr>
          </m:accPr>
          <m:e>
            <m:r>
              <w:rPr>
                <w:rFonts w:ascii="Cambria Math" w:hAnsi="Cambria Math"/>
              </w:rPr>
              <m:t>X</m:t>
            </m:r>
          </m:e>
        </m:acc>
      </m:oMath>
      <w:r w:rsidRPr="005F11D5">
        <w:t xml:space="preserve">: </w:t>
      </w:r>
    </w:p>
    <w:p w:rsidR="005F11D5" w:rsidRPr="005F11D5" w:rsidRDefault="005F11D5" w:rsidP="00E223F3">
      <m:oMathPara>
        <m:oMath>
          <m:r>
            <m:rPr>
              <m:nor/>
            </m:rPr>
            <m:t>Mean</m:t>
          </m:r>
          <m:d>
            <m:dPr>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r>
            <w:rPr>
              <w:rFonts w:ascii="Cambria Math" w:hAnsi="Cambria Math"/>
            </w:rPr>
            <m:t>E</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nary>
            <m:naryPr>
              <m:chr m:val="∑"/>
              <m:limLoc m:val="undOvr"/>
              <m:subHide m:val="1"/>
              <m:supHide m:val="1"/>
              <m:ctrlPr>
                <w:rPr>
                  <w:rFonts w:ascii="Cambria Math" w:hAnsi="Cambria Math"/>
                </w:rPr>
              </m:ctrlPr>
            </m:naryPr>
            <m:sub/>
            <m:sup/>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r>
                    <w:rPr>
                      <w:rFonts w:ascii="Cambria Math" w:hAnsi="Cambria Math"/>
                    </w:rPr>
                    <m:t>p</m:t>
                  </m:r>
                  <m:d>
                    <m:dPr>
                      <m:ctrlPr>
                        <w:rPr>
                          <w:rFonts w:ascii="Cambria Math" w:hAnsi="Cambria Math"/>
                        </w:rPr>
                      </m:ctrlPr>
                    </m:dPr>
                    <m:e>
                      <m:acc>
                        <m:accPr>
                          <m:chr m:val="̅"/>
                          <m:ctrlPr>
                            <w:rPr>
                              <w:rFonts w:ascii="Cambria Math" w:hAnsi="Cambria Math"/>
                            </w:rPr>
                          </m:ctrlPr>
                        </m:accPr>
                        <m:e>
                          <m:r>
                            <w:rPr>
                              <w:rFonts w:ascii="Cambria Math" w:hAnsi="Cambria Math"/>
                            </w:rPr>
                            <m:t>x</m:t>
                          </m:r>
                        </m:e>
                      </m:acc>
                    </m:e>
                  </m:d>
                </m:e>
              </m:d>
              <m:r>
                <m:rPr>
                  <m:sty m:val="p"/>
                </m:rPr>
                <w:rPr>
                  <w:rFonts w:ascii="Cambria Math" w:hAnsi="Cambria Math"/>
                </w:rPr>
                <m:t>=3.5</m:t>
              </m:r>
            </m:e>
          </m:nary>
        </m:oMath>
      </m:oMathPara>
    </w:p>
    <w:p w:rsidR="005F11D5" w:rsidRPr="005F11D5" w:rsidRDefault="005F11D5" w:rsidP="00E223F3">
      <m:oMathPara>
        <m:oMath>
          <m:r>
            <m:rPr>
              <m:nor/>
            </m:rPr>
            <m:t>Variance</m:t>
          </m:r>
          <m:d>
            <m:dPr>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sSubSup>
            <m:sSubSupPr>
              <m:ctrlPr>
                <w:rPr>
                  <w:rFonts w:ascii="Cambria Math" w:hAnsi="Cambria Math"/>
                </w:rPr>
              </m:ctrlPr>
            </m:sSubSupPr>
            <m:e>
              <m:r>
                <w:rPr>
                  <w:rFonts w:ascii="Cambria Math" w:hAnsi="Cambria Math"/>
                </w:rPr>
                <m:t>σ</m:t>
              </m:r>
            </m:e>
            <m:sub>
              <m:acc>
                <m:accPr>
                  <m:chr m:val="̅"/>
                  <m:ctrlPr>
                    <w:rPr>
                      <w:rFonts w:ascii="Cambria Math" w:hAnsi="Cambria Math"/>
                    </w:rPr>
                  </m:ctrlPr>
                </m:accPr>
                <m:e>
                  <m:r>
                    <w:rPr>
                      <w:rFonts w:ascii="Cambria Math" w:hAnsi="Cambria Math"/>
                    </w:rPr>
                    <m:t>X</m:t>
                  </m:r>
                </m:e>
              </m:acc>
            </m:sub>
            <m:sup>
              <m:r>
                <m:rPr>
                  <m:sty m:val="p"/>
                </m:rPr>
                <w:rPr>
                  <w:rFonts w:ascii="Cambria Math" w:hAnsi="Cambria Math"/>
                </w:rPr>
                <m:t>2</m:t>
              </m:r>
            </m:sup>
          </m:sSubSup>
          <m:r>
            <m:rPr>
              <m:sty m:val="p"/>
            </m:rPr>
            <w:rPr>
              <w:rFonts w:ascii="Cambria Math" w:hAnsi="Cambria Math"/>
            </w:rPr>
            <m:t>=</m:t>
          </m:r>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r>
                    <m:rPr>
                      <m:sty m:val="p"/>
                    </m:rPr>
                    <w:rPr>
                      <w:rFonts w:ascii="Cambria Math" w:hAnsi="Cambria Math"/>
                    </w:rPr>
                    <m:t>2</m:t>
                  </m:r>
                </m:sup>
              </m:sSup>
            </m:e>
          </m:d>
          <m:r>
            <m:rPr>
              <m:sty m:val="p"/>
            </m:rPr>
            <w:rPr>
              <w:rFonts w:ascii="Cambria Math" w:hAnsi="Cambria Math"/>
            </w:rPr>
            <m:t>-</m:t>
          </m:r>
          <m:sSubSup>
            <m:sSubSupPr>
              <m:ctrlPr>
                <w:rPr>
                  <w:rFonts w:ascii="Cambria Math" w:hAnsi="Cambria Math"/>
                </w:rPr>
              </m:ctrlPr>
            </m:sSubSupPr>
            <m:e>
              <m:r>
                <w:rPr>
                  <w:rFonts w:ascii="Cambria Math" w:hAnsi="Cambria Math"/>
                </w:rPr>
                <m:t>μ</m:t>
              </m:r>
            </m:e>
            <m:sub>
              <m:acc>
                <m:accPr>
                  <m:chr m:val="̅"/>
                  <m:ctrlPr>
                    <w:rPr>
                      <w:rFonts w:ascii="Cambria Math" w:hAnsi="Cambria Math"/>
                    </w:rPr>
                  </m:ctrlPr>
                </m:accPr>
                <m:e>
                  <m:r>
                    <w:rPr>
                      <w:rFonts w:ascii="Cambria Math" w:hAnsi="Cambria Math"/>
                    </w:rPr>
                    <m:t>X</m:t>
                  </m:r>
                </m:e>
              </m:acc>
            </m:sub>
            <m:sup>
              <m:r>
                <m:rPr>
                  <m:sty m:val="p"/>
                </m:rPr>
                <w:rPr>
                  <w:rFonts w:ascii="Cambria Math" w:hAnsi="Cambria Math"/>
                </w:rPr>
                <m:t>2</m:t>
              </m:r>
            </m:sup>
          </m:sSubSup>
          <m:r>
            <m:rPr>
              <m:sty m:val="p"/>
            </m:rPr>
            <w:rPr>
              <w:rFonts w:ascii="Cambria Math" w:hAnsi="Cambria Math"/>
            </w:rPr>
            <m:t>=</m:t>
          </m:r>
          <m:nary>
            <m:naryPr>
              <m:chr m:val="∑"/>
              <m:limLoc m:val="undOvr"/>
              <m:subHide m:val="1"/>
              <m:supHide m:val="1"/>
              <m:ctrlPr>
                <w:rPr>
                  <w:rFonts w:ascii="Cambria Math" w:hAnsi="Cambria Math"/>
                </w:rPr>
              </m:ctrlPr>
            </m:naryPr>
            <m:sub/>
            <m:sup/>
            <m:e>
              <m:d>
                <m:dPr>
                  <m:begChr m:val="["/>
                  <m:endChr m:val="]"/>
                  <m:ctrlPr>
                    <w:rPr>
                      <w:rFonts w:ascii="Cambria Math" w:hAnsi="Cambria Math"/>
                    </w:rPr>
                  </m:ctrlPr>
                </m:dPr>
                <m:e>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r>
                        <m:rPr>
                          <m:sty m:val="p"/>
                        </m:rPr>
                        <w:rPr>
                          <w:rFonts w:ascii="Cambria Math" w:hAnsi="Cambria Math"/>
                        </w:rPr>
                        <m:t>2</m:t>
                      </m:r>
                    </m:sup>
                  </m:sSup>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x</m:t>
                      </m:r>
                    </m:e>
                  </m:d>
                </m:e>
              </m:d>
              <m:r>
                <m:rPr>
                  <m:sty m:val="p"/>
                </m:rPr>
                <w:rPr>
                  <w:rFonts w:ascii="Cambria Math" w:hAnsi="Cambria Math"/>
                </w:rPr>
                <m:t>-</m:t>
              </m:r>
              <m:sSubSup>
                <m:sSubSupPr>
                  <m:ctrlPr>
                    <w:rPr>
                      <w:rFonts w:ascii="Cambria Math" w:hAnsi="Cambria Math"/>
                    </w:rPr>
                  </m:ctrlPr>
                </m:sSubSupPr>
                <m:e>
                  <m:r>
                    <w:rPr>
                      <w:rFonts w:ascii="Cambria Math" w:hAnsi="Cambria Math"/>
                    </w:rPr>
                    <m:t>μ</m:t>
                  </m:r>
                </m:e>
                <m:sub>
                  <m:acc>
                    <m:accPr>
                      <m:chr m:val="̅"/>
                      <m:ctrlPr>
                        <w:rPr>
                          <w:rFonts w:ascii="Cambria Math" w:hAnsi="Cambria Math"/>
                        </w:rPr>
                      </m:ctrlPr>
                    </m:accPr>
                    <m:e>
                      <m:r>
                        <w:rPr>
                          <w:rFonts w:ascii="Cambria Math" w:hAnsi="Cambria Math"/>
                        </w:rPr>
                        <m:t>X</m:t>
                      </m:r>
                    </m:e>
                  </m:acc>
                </m:sub>
                <m:sup>
                  <m:r>
                    <m:rPr>
                      <m:sty m:val="p"/>
                    </m:rPr>
                    <w:rPr>
                      <w:rFonts w:ascii="Cambria Math" w:hAnsi="Cambria Math"/>
                    </w:rPr>
                    <m:t>2</m:t>
                  </m:r>
                </m:sup>
              </m:sSubSup>
              <m:r>
                <m:rPr>
                  <m:sty m:val="p"/>
                </m:rPr>
                <w:rPr>
                  <w:rFonts w:ascii="Cambria Math" w:hAnsi="Cambria Math"/>
                </w:rPr>
                <m:t>=1.46</m:t>
              </m:r>
            </m:e>
          </m:nary>
        </m:oMath>
      </m:oMathPara>
    </w:p>
    <w:p w:rsidR="005F11D5" w:rsidRPr="005F11D5" w:rsidRDefault="005F11D5" w:rsidP="00E223F3">
      <w:r w:rsidRPr="005F11D5">
        <w:t xml:space="preserve">Another way to think of sampling distributions is as </w:t>
      </w:r>
      <w:r w:rsidRPr="005F11D5">
        <w:rPr>
          <w:b/>
          <w:bCs/>
        </w:rPr>
        <w:t>Probability Distribution</w:t>
      </w:r>
      <w:r w:rsidRPr="005F11D5">
        <w:rPr>
          <w:b/>
          <w:bCs/>
        </w:rPr>
        <w:fldChar w:fldCharType="begin"/>
      </w:r>
      <w:r w:rsidRPr="005F11D5">
        <w:instrText xml:space="preserve"> XE "Distribution:probability distribution" </w:instrText>
      </w:r>
      <w:r w:rsidRPr="005F11D5">
        <w:rPr>
          <w:b/>
          <w:bCs/>
        </w:rPr>
        <w:fldChar w:fldCharType="end"/>
      </w:r>
      <w:r w:rsidRPr="005F11D5">
        <w:rPr>
          <w:b/>
          <w:bCs/>
        </w:rPr>
        <w:t xml:space="preserve"> of Random Variables</w:t>
      </w:r>
      <w:r w:rsidRPr="005F11D5">
        <w:t xml:space="preserve">. </w:t>
      </w:r>
    </w:p>
    <w:p w:rsidR="005F11D5" w:rsidRPr="005F11D5" w:rsidRDefault="005F11D5" w:rsidP="00E223F3">
      <w:r w:rsidRPr="005F11D5">
        <w:t>But, if we take repeated samples of the same size from a population</w:t>
      </w:r>
      <w:r w:rsidRPr="005F11D5">
        <w:fldChar w:fldCharType="begin"/>
      </w:r>
      <w:r w:rsidRPr="005F11D5">
        <w:instrText xml:space="preserve"> XE "population" </w:instrText>
      </w:r>
      <w:r w:rsidRPr="005F11D5">
        <w:fldChar w:fldCharType="end"/>
      </w:r>
      <w:r w:rsidRPr="005F11D5">
        <w:t>, and then we plot the means of all those samples, our distribution will look a little better.  We call distributions of sample statistics</w:t>
      </w:r>
      <w:r w:rsidRPr="005F11D5">
        <w:fldChar w:fldCharType="begin"/>
      </w:r>
      <w:r w:rsidRPr="005F11D5">
        <w:instrText xml:space="preserve"> XE "</w:instrText>
      </w:r>
      <w:r w:rsidR="00EA4E23">
        <w:instrText>Statistic</w:instrText>
      </w:r>
      <w:r w:rsidRPr="005F11D5">
        <w:instrText xml:space="preserve">:sample statistics" </w:instrText>
      </w:r>
      <w:r w:rsidRPr="005F11D5">
        <w:fldChar w:fldCharType="end"/>
      </w:r>
      <w:r w:rsidRPr="005F11D5">
        <w:t xml:space="preserve">, </w:t>
      </w:r>
      <w:r w:rsidRPr="005F11D5">
        <w:rPr>
          <w:b/>
          <w:bCs/>
        </w:rPr>
        <w:t>Sampling Distributions</w:t>
      </w:r>
      <w:r w:rsidR="00564BA8" w:rsidRPr="005F11D5">
        <w:rPr>
          <w:b/>
          <w:bCs/>
        </w:rPr>
        <w:fldChar w:fldCharType="begin"/>
      </w:r>
      <w:r w:rsidR="00564BA8" w:rsidRPr="005F11D5">
        <w:instrText xml:space="preserve"> XE "Distribution:</w:instrText>
      </w:r>
      <w:r w:rsidR="00564BA8">
        <w:instrText>sampling</w:instrText>
      </w:r>
      <w:r w:rsidR="00564BA8" w:rsidRPr="005F11D5">
        <w:instrText xml:space="preserve"> distribution" </w:instrText>
      </w:r>
      <w:r w:rsidR="00564BA8" w:rsidRPr="005F11D5">
        <w:rPr>
          <w:b/>
          <w:bCs/>
        </w:rPr>
        <w:fldChar w:fldCharType="end"/>
      </w:r>
      <w:r w:rsidRPr="005F11D5">
        <w:t xml:space="preserve">. </w:t>
      </w:r>
    </w:p>
    <w:p w:rsidR="005F11D5" w:rsidRPr="005F11D5" w:rsidRDefault="005F11D5" w:rsidP="00E223F3">
      <w:r w:rsidRPr="005F11D5">
        <w:t xml:space="preserve">The reason for this is that you can get the middle values in many more different ways than the extremes. </w:t>
      </w:r>
    </w:p>
    <w:p w:rsidR="00D82849" w:rsidRDefault="00483059" w:rsidP="00E223F3">
      <w:r>
        <w:rPr>
          <w:b/>
          <w:bCs/>
        </w:rPr>
        <w:t>EXAMPLE</w:t>
      </w:r>
      <w:r w:rsidR="00D82849">
        <w:rPr>
          <w:b/>
          <w:bCs/>
        </w:rPr>
        <w:t xml:space="preserve"> </w:t>
      </w:r>
      <w:r>
        <w:rPr>
          <w:b/>
          <w:bCs/>
        </w:rPr>
        <w:t>14</w:t>
      </w:r>
      <w:r w:rsidR="005F11D5" w:rsidRPr="005F11D5">
        <w:rPr>
          <w:b/>
          <w:bCs/>
        </w:rPr>
        <w:t>:</w:t>
      </w:r>
      <w:r w:rsidR="005F11D5" w:rsidRPr="005F11D5">
        <w:t xml:space="preserve"> </w:t>
      </w:r>
      <w:r w:rsidR="00D82849">
        <w:t>Dice Experiment</w:t>
      </w:r>
    </w:p>
    <w:p w:rsidR="005F11D5" w:rsidRPr="005F11D5" w:rsidRDefault="005F11D5" w:rsidP="00E223F3">
      <w:r w:rsidRPr="005F11D5">
        <w:t xml:space="preserve">When throwing two dice: 1+6 = 2+5 = 3+4 = 7, but only 1+1 = 2 and only 6+6 = 12.  That is: even though you get any of the six numbers equally likely when throwing one die, the extremes are less probable than middle values in sums of several dice. </w:t>
      </w:r>
    </w:p>
    <w:p w:rsidR="005F11D5" w:rsidRPr="005F11D5" w:rsidRDefault="005F11D5" w:rsidP="00E223F3">
      <w:r w:rsidRPr="005F11D5">
        <w:t>To see how the central limit theorem</w:t>
      </w:r>
      <w:r w:rsidR="00564BA8" w:rsidRPr="005F11D5">
        <w:fldChar w:fldCharType="begin"/>
      </w:r>
      <w:r w:rsidR="00564BA8" w:rsidRPr="005F11D5">
        <w:instrText xml:space="preserve"> XE "Central Limit Theorem" </w:instrText>
      </w:r>
      <w:r w:rsidR="00564BA8" w:rsidRPr="005F11D5">
        <w:fldChar w:fldCharType="end"/>
      </w:r>
      <w:r w:rsidRPr="005F11D5">
        <w:t xml:space="preserve"> works is in the distribution of scores from increasing numbers of dice throws. </w:t>
      </w:r>
    </w:p>
    <w:p w:rsidR="005F11D5" w:rsidRPr="005F11D5" w:rsidRDefault="00D74442" w:rsidP="00E223F3">
      <w:r w:rsidRPr="00D74442">
        <w:rPr>
          <w:noProof/>
        </w:rPr>
        <w:drawing>
          <wp:inline distT="0" distB="0" distL="0" distR="0" wp14:anchorId="28699AB2" wp14:editId="6B441DD4">
            <wp:extent cx="4066667" cy="16857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66667" cy="1685714"/>
                    </a:xfrm>
                    <a:prstGeom prst="rect">
                      <a:avLst/>
                    </a:prstGeom>
                  </pic:spPr>
                </pic:pic>
              </a:graphicData>
            </a:graphic>
          </wp:inline>
        </w:drawing>
      </w:r>
    </w:p>
    <w:p w:rsidR="005F11D5" w:rsidRPr="005F11D5" w:rsidRDefault="0049414F" w:rsidP="00E223F3">
      <w:pPr>
        <w:pStyle w:val="FigureSubheading"/>
      </w:pPr>
      <w:r w:rsidRPr="0049414F">
        <w:rPr>
          <w:b/>
        </w:rPr>
        <w:t>FIGURE 2.</w:t>
      </w:r>
      <w:r w:rsidR="005F11D5" w:rsidRPr="005F11D5">
        <w:t xml:space="preserve"> Limiting Behavior of the Sample Mean: An Experimental Demonstration.</w:t>
      </w:r>
    </w:p>
    <w:p w:rsidR="005F11D5" w:rsidRPr="005F11D5" w:rsidRDefault="005F11D5" w:rsidP="00E223F3">
      <w:r w:rsidRPr="005F11D5">
        <w:t xml:space="preserve">In </w:t>
      </w:r>
      <w:r w:rsidR="0049414F">
        <w:t>Figure 2</w:t>
      </w:r>
      <w:r w:rsidRPr="005F11D5">
        <w:t>, the number on the top of each rolled die is an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random event</w:t>
      </w:r>
      <w:r w:rsidRPr="005F11D5">
        <w:fldChar w:fldCharType="begin"/>
      </w:r>
      <w:r w:rsidRPr="005F11D5">
        <w:instrText xml:space="preserve"> XE "probability:random event" </w:instrText>
      </w:r>
      <w:r w:rsidRPr="005F11D5">
        <w:fldChar w:fldCharType="end"/>
      </w:r>
      <w:r w:rsidRPr="005F11D5">
        <w:t xml:space="preserve">.  Independent because the results of each die roll does not depend on the result of any previous roll, and random because, assuming that the die is </w:t>
      </w:r>
      <w:r w:rsidR="00C91F50">
        <w:t>“</w:t>
      </w:r>
      <w:r w:rsidRPr="005F11D5">
        <w:t>fair</w:t>
      </w:r>
      <w:r w:rsidR="00C91F50">
        <w:t>”</w:t>
      </w:r>
      <w:r w:rsidRPr="005F11D5">
        <w:t>, the value on the top of the rolled die cannot be predicted in advance.  The sum of their results is the total number of dots on the tops of all the rolled dice.  The bar chart illustrates the distribution of the sum.  The distribution of each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die roll is flat, not bell-shaped. See for yourself. Roll one die a bunch of times and watch the bar chart evolve.  The distribution of the sum of two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die rolls is triangular.  Try it and see.  What about five dice?  What about ten? </w:t>
      </w:r>
    </w:p>
    <w:p w:rsidR="005F11D5" w:rsidRPr="005F11D5" w:rsidRDefault="005F11D5" w:rsidP="00E223F3">
      <w:r w:rsidRPr="005F11D5">
        <w:t xml:space="preserve">The CLT </w:t>
      </w:r>
      <w:r w:rsidRPr="005F11D5">
        <w:fldChar w:fldCharType="begin"/>
      </w:r>
      <w:r w:rsidRPr="005F11D5">
        <w:instrText xml:space="preserve"> XE "Central Limit Theorem" </w:instrText>
      </w:r>
      <w:r w:rsidRPr="005F11D5">
        <w:fldChar w:fldCharType="end"/>
      </w:r>
      <w:r w:rsidRPr="005F11D5">
        <w:t>says that no matter what the distribution of the population</w:t>
      </w:r>
      <w:r w:rsidRPr="005F11D5">
        <w:fldChar w:fldCharType="begin"/>
      </w:r>
      <w:r w:rsidRPr="005F11D5">
        <w:instrText xml:space="preserve"> XE "population" </w:instrText>
      </w:r>
      <w:r w:rsidRPr="005F11D5">
        <w:fldChar w:fldCharType="end"/>
      </w:r>
      <w:r w:rsidRPr="005F11D5">
        <w:t xml:space="preserve"> looks like, the sampling distribution</w:t>
      </w:r>
      <w:r w:rsidRPr="005F11D5">
        <w:fldChar w:fldCharType="begin"/>
      </w:r>
      <w:r w:rsidRPr="005F11D5">
        <w:instrText xml:space="preserve"> XE "Distribution:sampling distribution" </w:instrText>
      </w:r>
      <w:r w:rsidRPr="005F11D5">
        <w:fldChar w:fldCharType="end"/>
      </w:r>
      <w:r w:rsidRPr="005F11D5">
        <w:t xml:space="preserve"> will be distributed normally, as long as your sample</w:t>
      </w:r>
      <w:r w:rsidRPr="005F11D5">
        <w:fldChar w:fldCharType="begin"/>
      </w:r>
      <w:r w:rsidRPr="005F11D5">
        <w:instrText xml:space="preserve"> XE "sample" </w:instrText>
      </w:r>
      <w:r w:rsidRPr="005F11D5">
        <w:fldChar w:fldCharType="end"/>
      </w:r>
      <w:r w:rsidRPr="005F11D5">
        <w:t xml:space="preserve"> size is big enough (about 30).  The distribution will have a mean</w:t>
      </w:r>
      <w:r w:rsidRPr="005F11D5">
        <w:fldChar w:fldCharType="begin"/>
      </w:r>
      <w:r w:rsidRPr="005F11D5">
        <w:instrText xml:space="preserve"> XE "mean" </w:instrText>
      </w:r>
      <w:r w:rsidRPr="005F11D5">
        <w:fldChar w:fldCharType="end"/>
      </w:r>
      <w:r w:rsidRPr="005F11D5">
        <w:t xml:space="preserve"> equal to the population mean and a standard error equal to the population standard deviation</w:t>
      </w:r>
      <w:r w:rsidRPr="005F11D5">
        <w:fldChar w:fldCharType="begin"/>
      </w:r>
      <w:r w:rsidRPr="005F11D5">
        <w:instrText xml:space="preserve"> XE "standard deviation" </w:instrText>
      </w:r>
      <w:r w:rsidRPr="005F11D5">
        <w:fldChar w:fldCharType="end"/>
      </w:r>
      <w:r w:rsidRPr="005F11D5">
        <w:t xml:space="preserve"> divided by the square root of the sample size. </w:t>
      </w:r>
    </w:p>
    <w:p w:rsidR="005F11D5" w:rsidRPr="005F11D5" w:rsidRDefault="005F11D5" w:rsidP="00E223F3">
      <w:r w:rsidRPr="005F11D5">
        <w:t>The measure of spread that we use for Sampling Distributions is the standard error (SE).  The SE will always be smaller than the population</w:t>
      </w:r>
      <w:r w:rsidRPr="005F11D5">
        <w:fldChar w:fldCharType="begin"/>
      </w:r>
      <w:r w:rsidRPr="005F11D5">
        <w:instrText xml:space="preserve"> XE "population" </w:instrText>
      </w:r>
      <w:r w:rsidRPr="005F11D5">
        <w:fldChar w:fldCharType="end"/>
      </w:r>
      <w:r w:rsidRPr="005F11D5">
        <w:t xml:space="preserve"> standard deviation</w:t>
      </w:r>
      <w:r w:rsidRPr="005F11D5">
        <w:fldChar w:fldCharType="begin"/>
      </w:r>
      <w:r w:rsidRPr="005F11D5">
        <w:instrText xml:space="preserve"> XE "standard deviation" </w:instrText>
      </w:r>
      <w:r w:rsidRPr="005F11D5">
        <w:fldChar w:fldCharType="end"/>
      </w:r>
      <w:r w:rsidRPr="005F11D5">
        <w:t xml:space="preserve"> since the sampling distribution</w:t>
      </w:r>
      <w:r w:rsidRPr="005F11D5">
        <w:fldChar w:fldCharType="begin"/>
      </w:r>
      <w:r w:rsidRPr="005F11D5">
        <w:instrText xml:space="preserve"> XE "Distribution:sampling distribution" </w:instrText>
      </w:r>
      <w:r w:rsidRPr="005F11D5">
        <w:fldChar w:fldCharType="end"/>
      </w:r>
      <w:r w:rsidRPr="005F11D5">
        <w:t xml:space="preserve"> is one of sample</w:t>
      </w:r>
      <w:r w:rsidRPr="005F11D5">
        <w:fldChar w:fldCharType="begin"/>
      </w:r>
      <w:r w:rsidRPr="005F11D5">
        <w:instrText xml:space="preserve"> XE "sample" </w:instrText>
      </w:r>
      <w:r w:rsidRPr="005F11D5">
        <w:fldChar w:fldCharType="end"/>
      </w:r>
      <w:r w:rsidRPr="005F11D5">
        <w:t xml:space="preserve"> statistics</w:t>
      </w:r>
      <w:r w:rsidR="00EA4E23" w:rsidRPr="005F11D5">
        <w:fldChar w:fldCharType="begin"/>
      </w:r>
      <w:r w:rsidR="00EA4E23" w:rsidRPr="005F11D5">
        <w:instrText xml:space="preserve"> XE "</w:instrText>
      </w:r>
      <w:r w:rsidR="00EA4E23">
        <w:instrText>S</w:instrText>
      </w:r>
      <w:r w:rsidR="00EA4E23" w:rsidRPr="005F11D5">
        <w:instrText xml:space="preserve">tatistic:sample statistics" </w:instrText>
      </w:r>
      <w:r w:rsidR="00EA4E23" w:rsidRPr="005F11D5">
        <w:fldChar w:fldCharType="end"/>
      </w:r>
      <w:r w:rsidRPr="005F11D5">
        <w:t>.  Each sample mean</w:t>
      </w:r>
      <w:r w:rsidRPr="005F11D5">
        <w:fldChar w:fldCharType="begin"/>
      </w:r>
      <w:r w:rsidRPr="005F11D5">
        <w:instrText xml:space="preserve"> XE "mean" </w:instrText>
      </w:r>
      <w:r w:rsidRPr="005F11D5">
        <w:fldChar w:fldCharType="end"/>
      </w:r>
      <w:r w:rsidRPr="005F11D5">
        <w:t xml:space="preserve"> will dampen the effect of outliers, bringing the tails of the sampling distribution</w:t>
      </w:r>
      <w:r w:rsidRPr="005F11D5">
        <w:fldChar w:fldCharType="begin"/>
      </w:r>
      <w:r w:rsidRPr="005F11D5">
        <w:instrText xml:space="preserve"> XE "Distribution:sampling distribution" </w:instrText>
      </w:r>
      <w:r w:rsidRPr="005F11D5">
        <w:fldChar w:fldCharType="end"/>
      </w:r>
      <w:r w:rsidRPr="005F11D5">
        <w:t xml:space="preserve"> in and creating a bigger </w:t>
      </w:r>
      <w:r w:rsidR="00C91F50">
        <w:t>“</w:t>
      </w:r>
      <w:r w:rsidRPr="005F11D5">
        <w:t>lump</w:t>
      </w:r>
      <w:r w:rsidR="00C91F50">
        <w:t>”</w:t>
      </w:r>
      <w:r w:rsidRPr="005F11D5">
        <w:t xml:space="preserve"> in the middle, centered on the population mean.  You can interpret the SE for sampling distributions in the same way as the standard deviation for populations. </w:t>
      </w:r>
    </w:p>
    <w:p w:rsidR="005F11D5" w:rsidRPr="005F11D5" w:rsidRDefault="005F11D5" w:rsidP="00E712B5">
      <w:pPr>
        <w:pStyle w:val="Heading3"/>
      </w:pPr>
      <w:bookmarkStart w:id="246" w:name="_Toc279332419"/>
      <w:bookmarkStart w:id="247" w:name="_Toc416087242"/>
      <w:r w:rsidRPr="005F11D5">
        <w:t>Properties of the Sampling Distribution of the Sample Means:</w:t>
      </w:r>
      <w:bookmarkEnd w:id="246"/>
      <w:bookmarkEnd w:id="247"/>
      <w:r w:rsidRPr="005F11D5">
        <w:t xml:space="preserve"> </w:t>
      </w:r>
    </w:p>
    <w:p w:rsidR="005F11D5" w:rsidRPr="005F11D5" w:rsidRDefault="005F11D5" w:rsidP="00E223F3">
      <w:r w:rsidRPr="005F11D5">
        <w:t>When all of the possible sample</w:t>
      </w:r>
      <w:r w:rsidRPr="005F11D5">
        <w:fldChar w:fldCharType="begin"/>
      </w:r>
      <w:r w:rsidRPr="005F11D5">
        <w:instrText xml:space="preserve"> XE "sample" </w:instrText>
      </w:r>
      <w:r w:rsidRPr="005F11D5">
        <w:fldChar w:fldCharType="end"/>
      </w:r>
      <w:r w:rsidRPr="005F11D5">
        <w:t xml:space="preserve"> means are computed, then the following properties are true: </w:t>
      </w:r>
    </w:p>
    <w:p w:rsidR="005F11D5" w:rsidRPr="005F11D5" w:rsidRDefault="005F11D5" w:rsidP="008E5310">
      <w:pPr>
        <w:pStyle w:val="ListParagraph"/>
        <w:numPr>
          <w:ilvl w:val="0"/>
          <w:numId w:val="64"/>
        </w:numPr>
        <w:ind w:left="360"/>
      </w:pPr>
      <w:r w:rsidRPr="005F11D5">
        <w:t>The mean</w:t>
      </w:r>
      <w:r w:rsidRPr="005F11D5">
        <w:fldChar w:fldCharType="begin"/>
      </w:r>
      <w:r w:rsidRPr="005F11D5">
        <w:instrText xml:space="preserve"> XE "mean:sample </w:instrText>
      </w:r>
      <w:r w:rsidR="002961E3">
        <w:instrText>mean</w:instrText>
      </w:r>
      <w:r w:rsidRPr="005F11D5">
        <w:instrText xml:space="preserve">" </w:instrText>
      </w:r>
      <w:r w:rsidRPr="005F11D5">
        <w:fldChar w:fldCharType="end"/>
      </w:r>
      <w:r w:rsidRPr="005F11D5">
        <w:t xml:space="preserve"> of the sample means will be the mean of the population</w:t>
      </w:r>
      <w:r w:rsidR="00481237">
        <w:t>.</w:t>
      </w:r>
      <w:r w:rsidRPr="005F11D5">
        <w:fldChar w:fldCharType="begin"/>
      </w:r>
      <w:r w:rsidRPr="005F11D5">
        <w:instrText xml:space="preserve"> XE "population:mean" </w:instrText>
      </w:r>
      <w:r w:rsidRPr="005F11D5">
        <w:fldChar w:fldCharType="end"/>
      </w:r>
      <w:r w:rsidRPr="005F11D5">
        <w:t xml:space="preserve"> </w:t>
      </w:r>
    </w:p>
    <w:p w:rsidR="005F11D5" w:rsidRPr="005F11D5" w:rsidRDefault="005F11D5" w:rsidP="008E5310">
      <w:pPr>
        <w:pStyle w:val="ListParagraph"/>
        <w:numPr>
          <w:ilvl w:val="0"/>
          <w:numId w:val="64"/>
        </w:numPr>
        <w:ind w:left="360"/>
      </w:pPr>
      <w:r w:rsidRPr="005F11D5">
        <w:t>The variance</w:t>
      </w:r>
      <w:r w:rsidRPr="005F11D5">
        <w:fldChar w:fldCharType="begin"/>
      </w:r>
      <w:r w:rsidRPr="005F11D5">
        <w:instrText xml:space="preserve"> XE "variance:sample </w:instrText>
      </w:r>
      <w:r w:rsidR="002961E3">
        <w:instrText>variance</w:instrText>
      </w:r>
      <w:r w:rsidRPr="005F11D5">
        <w:instrText xml:space="preserve">" </w:instrText>
      </w:r>
      <w:r w:rsidRPr="005F11D5">
        <w:fldChar w:fldCharType="end"/>
      </w:r>
      <w:r w:rsidRPr="005F11D5">
        <w:t xml:space="preserve"> of the sample means will be the variance of the population</w:t>
      </w:r>
      <w:r w:rsidRPr="005F11D5">
        <w:fldChar w:fldCharType="begin"/>
      </w:r>
      <w:r w:rsidRPr="005F11D5">
        <w:instrText xml:space="preserve"> XE "population:variance" </w:instrText>
      </w:r>
      <w:r w:rsidRPr="005F11D5">
        <w:fldChar w:fldCharType="end"/>
      </w:r>
      <w:r w:rsidRPr="005F11D5">
        <w:t xml:space="preserve"> divided by the sample size. </w:t>
      </w:r>
    </w:p>
    <w:p w:rsidR="005F11D5" w:rsidRPr="005F11D5" w:rsidRDefault="005F11D5" w:rsidP="008E5310">
      <w:pPr>
        <w:pStyle w:val="ListParagraph"/>
        <w:numPr>
          <w:ilvl w:val="0"/>
          <w:numId w:val="64"/>
        </w:numPr>
        <w:ind w:left="360"/>
      </w:pPr>
      <w:r w:rsidRPr="005F11D5">
        <w:t>The standard deviation</w:t>
      </w:r>
      <w:r w:rsidRPr="005F11D5">
        <w:fldChar w:fldCharType="begin"/>
      </w:r>
      <w:r w:rsidRPr="005F11D5">
        <w:instrText xml:space="preserve"> XE "sample:standard deviation" </w:instrText>
      </w:r>
      <w:r w:rsidRPr="005F11D5">
        <w:fldChar w:fldCharType="end"/>
      </w:r>
      <w:r w:rsidRPr="005F11D5">
        <w:t xml:space="preserve"> of the sample means (known as the standard error of the mean</w:t>
      </w:r>
      <w:r w:rsidRPr="005F11D5">
        <w:fldChar w:fldCharType="begin"/>
      </w:r>
      <w:r w:rsidRPr="005F11D5">
        <w:instrText xml:space="preserve"> XE "standard error of the mean" </w:instrText>
      </w:r>
      <w:r w:rsidRPr="005F11D5">
        <w:fldChar w:fldCharType="end"/>
      </w:r>
      <w:r w:rsidRPr="005F11D5">
        <w:t>) will be smaller than the population mean and will be equal to the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rsidRPr="005F11D5">
        <w:t xml:space="preserve"> of the population divided by the square root of the sample size. </w:t>
      </w:r>
    </w:p>
    <w:p w:rsidR="005F11D5" w:rsidRPr="005F11D5" w:rsidRDefault="005F11D5" w:rsidP="008E5310">
      <w:pPr>
        <w:pStyle w:val="ListParagraph"/>
        <w:numPr>
          <w:ilvl w:val="0"/>
          <w:numId w:val="64"/>
        </w:numPr>
        <w:ind w:left="360"/>
      </w:pPr>
      <w:r w:rsidRPr="005F11D5">
        <w:t>If the population</w:t>
      </w:r>
      <w:r w:rsidRPr="005F11D5">
        <w:fldChar w:fldCharType="begin"/>
      </w:r>
      <w:r w:rsidRPr="005F11D5">
        <w:instrText xml:space="preserve"> XE "population" </w:instrText>
      </w:r>
      <w:r w:rsidRPr="005F11D5">
        <w:fldChar w:fldCharType="end"/>
      </w:r>
      <w:r w:rsidRPr="005F11D5">
        <w:t xml:space="preserve"> has a normal</w:t>
      </w:r>
      <w:r w:rsidRPr="005F11D5">
        <w:fldChar w:fldCharType="begin"/>
      </w:r>
      <w:r w:rsidRPr="005F11D5">
        <w:instrText xml:space="preserve"> XE "</w:instrText>
      </w:r>
      <w:r w:rsidR="00A0014F">
        <w:instrText>Distribution:</w:instrText>
      </w:r>
      <w:r w:rsidRPr="005F11D5">
        <w:instrText xml:space="preserve">Normal distribution" </w:instrText>
      </w:r>
      <w:r w:rsidRPr="005F11D5">
        <w:fldChar w:fldCharType="end"/>
      </w:r>
      <w:r w:rsidRPr="005F11D5">
        <w:t xml:space="preserve"> distribution, then the sample means will have a normal distribution. </w:t>
      </w:r>
    </w:p>
    <w:p w:rsidR="005F11D5" w:rsidRPr="005F11D5" w:rsidRDefault="005F11D5" w:rsidP="008E5310">
      <w:pPr>
        <w:pStyle w:val="ListParagraph"/>
        <w:numPr>
          <w:ilvl w:val="0"/>
          <w:numId w:val="64"/>
        </w:numPr>
        <w:ind w:left="360"/>
      </w:pPr>
      <w:r w:rsidRPr="005F11D5">
        <w:t>If the population</w:t>
      </w:r>
      <w:r w:rsidRPr="005F11D5">
        <w:fldChar w:fldCharType="begin"/>
      </w:r>
      <w:r w:rsidRPr="005F11D5">
        <w:instrText xml:space="preserve"> XE "population" </w:instrText>
      </w:r>
      <w:r w:rsidRPr="005F11D5">
        <w:fldChar w:fldCharType="end"/>
      </w:r>
      <w:r w:rsidRPr="005F11D5">
        <w:t xml:space="preserve"> is not normally distributed, but the sample</w:t>
      </w:r>
      <w:r w:rsidRPr="005F11D5">
        <w:fldChar w:fldCharType="begin"/>
      </w:r>
      <w:r w:rsidRPr="005F11D5">
        <w:instrText xml:space="preserve"> XE "sample</w:instrText>
      </w:r>
      <w:r w:rsidR="002961E3">
        <w:instrText xml:space="preserve"> size</w:instrText>
      </w:r>
      <w:r w:rsidRPr="005F11D5">
        <w:instrText xml:space="preserve">" </w:instrText>
      </w:r>
      <w:r w:rsidRPr="005F11D5">
        <w:fldChar w:fldCharType="end"/>
      </w:r>
      <w:r w:rsidRPr="005F11D5">
        <w:t xml:space="preserve"> size is sufficiently large, then the sample means will have an approximately normal distribution. Some books define sufficiently large as at least 30 and others as at least 31. </w:t>
      </w:r>
      <w:bookmarkStart w:id="248" w:name="rWhatIsDofF"/>
      <w:bookmarkEnd w:id="248"/>
    </w:p>
    <w:p w:rsidR="005F11D5" w:rsidRPr="005F11D5" w:rsidRDefault="00D82849" w:rsidP="009C4902">
      <w:pPr>
        <w:pStyle w:val="Heading2"/>
      </w:pPr>
      <w:bookmarkStart w:id="249" w:name="_Toc279332420"/>
      <w:bookmarkStart w:id="250" w:name="_Toc416087243"/>
      <w:bookmarkEnd w:id="234"/>
      <w:r>
        <w:t>E</w:t>
      </w:r>
      <w:r w:rsidR="005F11D5" w:rsidRPr="005F11D5">
        <w:t>xponential Density Function</w:t>
      </w:r>
      <w:bookmarkEnd w:id="249"/>
      <w:bookmarkEnd w:id="250"/>
    </w:p>
    <w:p w:rsidR="005F11D5" w:rsidRPr="005F11D5" w:rsidRDefault="005F11D5" w:rsidP="00E223F3">
      <w:r w:rsidRPr="005F11D5">
        <w:t xml:space="preserve">An important class of decision problems under uncertainty concerns the chance between events. For example, the chance of the length of time to next breakdown of a machine not exceeding a certain time, such as the copying machine in your office not to break during this week. </w:t>
      </w:r>
    </w:p>
    <w:p w:rsidR="005F11D5" w:rsidRPr="005F11D5" w:rsidRDefault="005F11D5" w:rsidP="00E223F3">
      <w:r w:rsidRPr="005F11D5">
        <w:t>Exponential distribution</w:t>
      </w:r>
      <w:r w:rsidRPr="005F11D5">
        <w:fldChar w:fldCharType="begin"/>
      </w:r>
      <w:r w:rsidRPr="005F11D5">
        <w:instrText xml:space="preserve"> XE "Distribution:exponential distribution" </w:instrText>
      </w:r>
      <w:r w:rsidRPr="005F11D5">
        <w:fldChar w:fldCharType="end"/>
      </w:r>
      <w:r w:rsidRPr="005F11D5">
        <w:t xml:space="preserve"> gives distribution of time between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event</w:t>
      </w:r>
      <w:r w:rsidR="00EB2FBA">
        <w:fldChar w:fldCharType="begin"/>
      </w:r>
      <w:r w:rsidR="00EB2FBA">
        <w:instrText xml:space="preserve"> XE "</w:instrText>
      </w:r>
      <w:r w:rsidR="00EB2FBA" w:rsidRPr="00DA7FA0">
        <w:instrText>Event</w:instrText>
      </w:r>
      <w:r w:rsidR="00EB2FBA">
        <w:instrText xml:space="preserve">" </w:instrText>
      </w:r>
      <w:r w:rsidR="00EB2FBA">
        <w:fldChar w:fldCharType="end"/>
      </w:r>
      <w:r w:rsidRPr="005F11D5">
        <w:t>s occurring at a constant rate. Its density function</w:t>
      </w:r>
      <w:r w:rsidRPr="005F11D5">
        <w:fldChar w:fldCharType="begin"/>
      </w:r>
      <w:r w:rsidRPr="005F11D5">
        <w:instrText xml:space="preserve"> XE "Distribution:exponential density function" </w:instrText>
      </w:r>
      <w:r w:rsidRPr="005F11D5">
        <w:fldChar w:fldCharType="end"/>
      </w:r>
      <w:r w:rsidRPr="005F11D5">
        <w:t xml:space="preserve"> is: </w:t>
      </w:r>
    </w:p>
    <w:p w:rsidR="005F11D5" w:rsidRPr="005F11D5" w:rsidRDefault="005F11D5" w:rsidP="00683E69">
      <w:pPr>
        <w:tabs>
          <w:tab w:val="center" w:pos="3240"/>
        </w:tabs>
      </w:pPr>
      <w:r w:rsidRPr="005F11D5">
        <w:tab/>
      </w: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λ</m:t>
        </m:r>
        <m:r>
          <m:rPr>
            <m:sty m:val="p"/>
          </m:rPr>
          <w:rPr>
            <w:rFonts w:ascii="Cambria Math" w:hAnsi="Cambria Math"/>
          </w:rPr>
          <m:t xml:space="preserve"> </m:t>
        </m:r>
        <m:r>
          <m:rPr>
            <m:nor/>
          </m:rPr>
          <m:t>exp</m:t>
        </m:r>
        <m:d>
          <m:dPr>
            <m:ctrlPr>
              <w:rPr>
                <w:rFonts w:ascii="Cambria Math" w:hAnsi="Cambria Math"/>
              </w:rPr>
            </m:ctrlPr>
          </m:dPr>
          <m:e>
            <m:r>
              <m:rPr>
                <m:sty m:val="p"/>
              </m:rPr>
              <w:rPr>
                <w:rFonts w:ascii="Cambria Math" w:hAnsi="Cambria Math"/>
              </w:rPr>
              <m:t>-</m:t>
            </m:r>
            <m:r>
              <w:rPr>
                <w:rFonts w:ascii="Cambria Math" w:hAnsi="Cambria Math"/>
              </w:rPr>
              <m:t>λt</m:t>
            </m:r>
          </m:e>
        </m:d>
        <m:r>
          <m:rPr>
            <m:sty m:val="p"/>
          </m:rPr>
          <w:rPr>
            <w:rFonts w:ascii="Cambria Math" w:hAnsi="Cambria Math"/>
          </w:rPr>
          <m:t>=</m:t>
        </m:r>
        <m:r>
          <w:rPr>
            <w:rFonts w:ascii="Cambria Math" w:hAnsi="Cambria Math"/>
          </w:rPr>
          <m:t>λ</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λt</m:t>
            </m:r>
          </m:sup>
        </m:sSup>
      </m:oMath>
      <w:r w:rsidRPr="005F11D5">
        <w:tab/>
      </w:r>
      <w:r w:rsidR="0049414F">
        <w:rPr>
          <w:bCs/>
        </w:rPr>
        <w:t>(9.</w:t>
      </w:r>
      <w:r w:rsidR="00992561">
        <w:rPr>
          <w:bCs/>
        </w:rPr>
        <w:t>20</w:t>
      </w:r>
      <w:r w:rsidR="0049414F">
        <w:rPr>
          <w:bCs/>
        </w:rPr>
        <w:t>)</w:t>
      </w:r>
    </w:p>
    <w:p w:rsidR="005F11D5" w:rsidRPr="005F11D5" w:rsidRDefault="005F11D5" w:rsidP="00E223F3">
      <w:r w:rsidRPr="005F11D5">
        <w:t xml:space="preserve">where </w:t>
      </w:r>
      <m:oMath>
        <m:r>
          <w:rPr>
            <w:rFonts w:ascii="Cambria Math" w:hAnsi="Cambria Math"/>
          </w:rPr>
          <m:t>λ</m:t>
        </m:r>
      </m:oMath>
      <w:r w:rsidRPr="005F11D5">
        <w:t xml:space="preserve"> is the average</w:t>
      </w:r>
      <w:r w:rsidRPr="005F11D5">
        <w:fldChar w:fldCharType="begin"/>
      </w:r>
      <w:r w:rsidRPr="005F11D5">
        <w:instrText xml:space="preserve"> XE "</w:instrText>
      </w:r>
      <w:r w:rsidRPr="005F11D5">
        <w:rPr>
          <w:bCs/>
        </w:rPr>
        <w:instrText>average</w:instrText>
      </w:r>
      <w:r w:rsidRPr="005F11D5">
        <w:instrText xml:space="preserve">" </w:instrText>
      </w:r>
      <w:r w:rsidRPr="005F11D5">
        <w:fldChar w:fldCharType="end"/>
      </w:r>
      <w:r w:rsidRPr="005F11D5">
        <w:t xml:space="preserve"> number of events per unit of time, which is a positive number. </w:t>
      </w:r>
    </w:p>
    <w:p w:rsidR="005F11D5" w:rsidRPr="005F11D5" w:rsidRDefault="005F11D5" w:rsidP="00E223F3">
      <w:r w:rsidRPr="005F11D5">
        <w:t>The mean</w:t>
      </w:r>
      <w:r w:rsidRPr="005F11D5">
        <w:fldChar w:fldCharType="begin"/>
      </w:r>
      <w:r w:rsidRPr="005F11D5">
        <w:instrText xml:space="preserve"> XE "mean" </w:instrText>
      </w:r>
      <w:r w:rsidRPr="005F11D5">
        <w:fldChar w:fldCharType="end"/>
      </w:r>
      <w:r w:rsidRPr="005F11D5">
        <w:t xml:space="preserve"> and the variance</w:t>
      </w:r>
      <w:r w:rsidRPr="005F11D5">
        <w:fldChar w:fldCharType="begin"/>
      </w:r>
      <w:r w:rsidRPr="005F11D5">
        <w:instrText xml:space="preserve"> XE "variance" </w:instrText>
      </w:r>
      <w:r w:rsidRPr="005F11D5">
        <w:fldChar w:fldCharType="end"/>
      </w:r>
      <w:r w:rsidRPr="005F11D5">
        <w:t xml:space="preserve"> of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m:oMath>
        <m:r>
          <w:rPr>
            <w:rFonts w:ascii="Cambria Math" w:hAnsi="Cambria Math"/>
          </w:rPr>
          <m:t>t</m:t>
        </m:r>
      </m:oMath>
      <w:r w:rsidRPr="005F11D5">
        <w:t xml:space="preserve"> (time between events) are </w:t>
      </w:r>
      <m:oMath>
        <m:r>
          <w:rPr>
            <w:rFonts w:ascii="Cambria Math" w:hAnsi="Cambria Math"/>
          </w:rPr>
          <m:t>1/ λ</m:t>
        </m:r>
      </m:oMath>
      <w:r w:rsidRPr="005F11D5">
        <w:t xml:space="preserve">, and </w:t>
      </w:r>
      <m:oMath>
        <m:r>
          <w:rPr>
            <w:rFonts w:ascii="Cambria Math" w:hAnsi="Cambria Math"/>
          </w:rPr>
          <m:t>1/</m:t>
        </m:r>
        <m:sSup>
          <m:sSupPr>
            <m:ctrlPr>
              <w:rPr>
                <w:rFonts w:ascii="Cambria Math" w:hAnsi="Cambria Math"/>
                <w:i/>
              </w:rPr>
            </m:ctrlPr>
          </m:sSupPr>
          <m:e>
            <m:r>
              <w:rPr>
                <w:rFonts w:ascii="Cambria Math" w:hAnsi="Cambria Math"/>
              </w:rPr>
              <m:t>λ</m:t>
            </m:r>
          </m:e>
          <m:sup>
            <m:r>
              <w:rPr>
                <w:rFonts w:ascii="Cambria Math" w:hAnsi="Cambria Math"/>
              </w:rPr>
              <m:t>2</m:t>
            </m:r>
          </m:sup>
        </m:sSup>
      </m:oMath>
      <w:r w:rsidRPr="005F11D5">
        <w:t xml:space="preserve">, respectively. </w:t>
      </w:r>
    </w:p>
    <w:p w:rsidR="005F11D5" w:rsidRPr="005F11D5" w:rsidRDefault="005F11D5" w:rsidP="00E223F3">
      <w:r w:rsidRPr="005F11D5">
        <w:rPr>
          <w:b/>
          <w:bCs/>
        </w:rPr>
        <w:t>Applications</w:t>
      </w:r>
      <w:r w:rsidRPr="005F11D5">
        <w:t xml:space="preserve"> include probabilistic assessment of the time between arrival</w:t>
      </w:r>
      <w:r w:rsidRPr="005F11D5">
        <w:fldChar w:fldCharType="begin"/>
      </w:r>
      <w:r w:rsidRPr="005F11D5">
        <w:instrText xml:space="preserve"> XE "arrival" </w:instrText>
      </w:r>
      <w:r w:rsidRPr="005F11D5">
        <w:fldChar w:fldCharType="end"/>
      </w:r>
      <w:r w:rsidRPr="005F11D5">
        <w:t xml:space="preserve"> of patients to the emergency room of a hospital, and arrival of ships to a particular port. </w:t>
      </w:r>
    </w:p>
    <w:p w:rsidR="005F11D5" w:rsidRPr="005F11D5" w:rsidRDefault="005F11D5" w:rsidP="00E223F3">
      <w:r w:rsidRPr="005F11D5">
        <w:rPr>
          <w:b/>
          <w:bCs/>
        </w:rPr>
        <w:t>Comments:</w:t>
      </w:r>
      <w:r w:rsidRPr="005F11D5">
        <w:t xml:space="preserve"> Special case of both Weibull</w:t>
      </w:r>
      <w:r w:rsidR="00564BA8" w:rsidRPr="005F11D5">
        <w:fldChar w:fldCharType="begin"/>
      </w:r>
      <w:r w:rsidR="00564BA8" w:rsidRPr="005F11D5">
        <w:instrText xml:space="preserve"> XE "Distribution:</w:instrText>
      </w:r>
      <w:r w:rsidR="00564BA8">
        <w:instrText>Weibull</w:instrText>
      </w:r>
      <w:r w:rsidR="00564BA8" w:rsidRPr="005F11D5">
        <w:instrText xml:space="preserve"> distribution" </w:instrText>
      </w:r>
      <w:r w:rsidR="00564BA8" w:rsidRPr="005F11D5">
        <w:fldChar w:fldCharType="end"/>
      </w:r>
      <w:r w:rsidRPr="005F11D5">
        <w:t xml:space="preserve"> and gamma distributions</w:t>
      </w:r>
      <w:r w:rsidR="00564BA8" w:rsidRPr="005F11D5">
        <w:fldChar w:fldCharType="begin"/>
      </w:r>
      <w:r w:rsidR="00564BA8" w:rsidRPr="005F11D5">
        <w:instrText xml:space="preserve"> XE "Distribution:</w:instrText>
      </w:r>
      <w:r w:rsidR="00564BA8">
        <w:instrText>gamma</w:instrText>
      </w:r>
      <w:r w:rsidR="00564BA8" w:rsidRPr="005F11D5">
        <w:instrText xml:space="preserve"> distribution" </w:instrText>
      </w:r>
      <w:r w:rsidR="00564BA8" w:rsidRPr="005F11D5">
        <w:fldChar w:fldCharType="end"/>
      </w:r>
      <w:r w:rsidRPr="005F11D5">
        <w:t xml:space="preserve">. </w:t>
      </w:r>
      <w:bookmarkStart w:id="251" w:name="rPoisson"/>
      <w:bookmarkEnd w:id="251"/>
    </w:p>
    <w:p w:rsidR="005F11D5" w:rsidRPr="005F11D5" w:rsidRDefault="005F11D5" w:rsidP="009C4902">
      <w:pPr>
        <w:pStyle w:val="Heading2"/>
      </w:pPr>
      <w:bookmarkStart w:id="252" w:name="_Toc279332421"/>
      <w:bookmarkStart w:id="253" w:name="_Toc416087244"/>
      <w:r w:rsidRPr="005F11D5">
        <w:t>Poisson Process</w:t>
      </w:r>
      <w:bookmarkEnd w:id="252"/>
      <w:bookmarkEnd w:id="253"/>
    </w:p>
    <w:p w:rsidR="005F11D5" w:rsidRPr="005F11D5" w:rsidRDefault="005F11D5" w:rsidP="00E223F3">
      <w:r w:rsidRPr="005F11D5">
        <w:t>An important class of decision problems under uncertainty is characterized by the small chance of the occurrence of a particular event</w:t>
      </w:r>
      <w:r w:rsidRPr="005F11D5">
        <w:fldChar w:fldCharType="begin"/>
      </w:r>
      <w:r w:rsidRPr="005F11D5">
        <w:instrText xml:space="preserve"> XE "</w:instrText>
      </w:r>
      <w:r w:rsidR="00EB2FBA">
        <w:instrText>E</w:instrText>
      </w:r>
      <w:r w:rsidRPr="005F11D5">
        <w:instrText xml:space="preserve">vent" </w:instrText>
      </w:r>
      <w:r w:rsidRPr="005F11D5">
        <w:fldChar w:fldCharType="end"/>
      </w:r>
      <w:r w:rsidRPr="005F11D5">
        <w:t>, such as an accident. The Poisson Process</w:t>
      </w:r>
      <w:r w:rsidRPr="005F11D5">
        <w:fldChar w:fldCharType="begin"/>
      </w:r>
      <w:r w:rsidRPr="005F11D5">
        <w:instrText xml:space="preserve"> XE "Poisson Process" </w:instrText>
      </w:r>
      <w:r w:rsidRPr="005F11D5">
        <w:fldChar w:fldCharType="end"/>
      </w:r>
      <w:r w:rsidRPr="005F11D5">
        <w:t xml:space="preserve"> gives probability</w:t>
      </w:r>
      <w:r w:rsidRPr="005F11D5">
        <w:fldChar w:fldCharType="begin"/>
      </w:r>
      <w:r w:rsidRPr="005F11D5">
        <w:instrText xml:space="preserve"> XE "probability" </w:instrText>
      </w:r>
      <w:r w:rsidRPr="005F11D5">
        <w:fldChar w:fldCharType="end"/>
      </w:r>
      <w:r w:rsidRPr="005F11D5">
        <w:t xml:space="preserve"> of exactly </w:t>
      </w:r>
      <w:r w:rsidRPr="005F11D5">
        <w:rPr>
          <w:i/>
        </w:rPr>
        <w:t>x</w:t>
      </w:r>
      <w:r w:rsidRPr="005F11D5">
        <w:t xml:space="preserv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occurrences during a given period of time if events take place independently and at a constant rate. It may also represent number of occurrences over constant areas or volumes. The following statements describe the </w:t>
      </w:r>
      <w:r w:rsidRPr="005F11D5">
        <w:rPr>
          <w:i/>
          <w:iCs/>
        </w:rPr>
        <w:t>Poisson Process</w:t>
      </w:r>
      <w:r w:rsidRPr="005F11D5">
        <w:t xml:space="preserve">: </w:t>
      </w:r>
    </w:p>
    <w:p w:rsidR="005F11D5" w:rsidRPr="005F11D5" w:rsidRDefault="005F11D5" w:rsidP="008E5310">
      <w:pPr>
        <w:pStyle w:val="ListParagraph"/>
        <w:numPr>
          <w:ilvl w:val="0"/>
          <w:numId w:val="105"/>
        </w:numPr>
      </w:pPr>
      <w:r w:rsidRPr="005F11D5">
        <w:t>The occurrences of the events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The occurrence of events from a set of assumptions in an interval of space or time has no effect on the probability</w:t>
      </w:r>
      <w:r w:rsidRPr="005F11D5">
        <w:fldChar w:fldCharType="begin"/>
      </w:r>
      <w:r w:rsidRPr="005F11D5">
        <w:instrText xml:space="preserve"> XE "probability" </w:instrText>
      </w:r>
      <w:r w:rsidRPr="005F11D5">
        <w:fldChar w:fldCharType="end"/>
      </w:r>
      <w:r w:rsidRPr="005F11D5">
        <w:t xml:space="preserve"> of a second occurrence of the event</w:t>
      </w:r>
      <w:r w:rsidRPr="005F11D5">
        <w:fldChar w:fldCharType="begin"/>
      </w:r>
      <w:r w:rsidRPr="005F11D5">
        <w:instrText xml:space="preserve"> XE "probability:</w:instrText>
      </w:r>
      <w:r w:rsidR="00EB2FBA">
        <w:instrText xml:space="preserve">random </w:instrText>
      </w:r>
      <w:r w:rsidRPr="005F11D5">
        <w:instrText xml:space="preserve">event" </w:instrText>
      </w:r>
      <w:r w:rsidRPr="005F11D5">
        <w:fldChar w:fldCharType="end"/>
      </w:r>
      <w:r w:rsidRPr="005F11D5">
        <w:t xml:space="preserve"> in the same, or any other, interval. </w:t>
      </w:r>
    </w:p>
    <w:p w:rsidR="005F11D5" w:rsidRPr="005F11D5" w:rsidRDefault="005F11D5" w:rsidP="008E5310">
      <w:pPr>
        <w:pStyle w:val="ListParagraph"/>
        <w:numPr>
          <w:ilvl w:val="0"/>
          <w:numId w:val="105"/>
        </w:numPr>
        <w:ind w:left="360"/>
      </w:pPr>
      <w:r w:rsidRPr="005F11D5">
        <w:t>Theoretically, an infinite number of occurrences of the event</w:t>
      </w:r>
      <w:r w:rsidRPr="005F11D5">
        <w:fldChar w:fldCharType="begin"/>
      </w:r>
      <w:r w:rsidRPr="005F11D5">
        <w:instrText xml:space="preserve"> XE "</w:instrText>
      </w:r>
      <w:r w:rsidRPr="00C91F50">
        <w:rPr>
          <w:iCs/>
        </w:rPr>
        <w:instrText>Event</w:instrText>
      </w:r>
      <w:r w:rsidRPr="005F11D5">
        <w:instrText xml:space="preserve">" </w:instrText>
      </w:r>
      <w:r w:rsidRPr="005F11D5">
        <w:fldChar w:fldCharType="end"/>
      </w:r>
      <w:r w:rsidRPr="005F11D5">
        <w:t xml:space="preserve"> must be possible in the interval. </w:t>
      </w:r>
    </w:p>
    <w:p w:rsidR="005F11D5" w:rsidRPr="005F11D5" w:rsidRDefault="005F11D5" w:rsidP="008E5310">
      <w:pPr>
        <w:pStyle w:val="ListParagraph"/>
        <w:numPr>
          <w:ilvl w:val="0"/>
          <w:numId w:val="105"/>
        </w:numPr>
        <w:ind w:left="360"/>
      </w:pPr>
      <w:r w:rsidRPr="005F11D5">
        <w:t>The probability</w:t>
      </w:r>
      <w:r w:rsidRPr="005F11D5">
        <w:fldChar w:fldCharType="begin"/>
      </w:r>
      <w:r w:rsidRPr="005F11D5">
        <w:instrText xml:space="preserve"> XE "probability" </w:instrText>
      </w:r>
      <w:r w:rsidRPr="005F11D5">
        <w:fldChar w:fldCharType="end"/>
      </w:r>
      <w:r w:rsidRPr="005F11D5">
        <w:t xml:space="preserve"> of the single occurrence of the event</w:t>
      </w:r>
      <w:r w:rsidRPr="005F11D5">
        <w:fldChar w:fldCharType="begin"/>
      </w:r>
      <w:r w:rsidRPr="005F11D5">
        <w:instrText xml:space="preserve"> XE "probability:</w:instrText>
      </w:r>
      <w:r w:rsidR="00EB2FBA">
        <w:instrText xml:space="preserve">random </w:instrText>
      </w:r>
      <w:r w:rsidRPr="005F11D5">
        <w:instrText xml:space="preserve">event" </w:instrText>
      </w:r>
      <w:r w:rsidRPr="005F11D5">
        <w:fldChar w:fldCharType="end"/>
      </w:r>
      <w:r w:rsidRPr="005F11D5">
        <w:t xml:space="preserve"> in a given interval is proportional to the length of the interval. </w:t>
      </w:r>
    </w:p>
    <w:p w:rsidR="005F11D5" w:rsidRPr="005F11D5" w:rsidRDefault="005F11D5" w:rsidP="008E5310">
      <w:pPr>
        <w:pStyle w:val="ListParagraph"/>
        <w:numPr>
          <w:ilvl w:val="0"/>
          <w:numId w:val="105"/>
        </w:numPr>
        <w:ind w:left="360"/>
      </w:pPr>
      <w:r w:rsidRPr="005F11D5">
        <w:t>In any infinitesimally small portion of the interval, the probability</w:t>
      </w:r>
      <w:r w:rsidRPr="005F11D5">
        <w:fldChar w:fldCharType="begin"/>
      </w:r>
      <w:r w:rsidRPr="005F11D5">
        <w:instrText xml:space="preserve"> XE "probability" </w:instrText>
      </w:r>
      <w:r w:rsidRPr="005F11D5">
        <w:fldChar w:fldCharType="end"/>
      </w:r>
      <w:r w:rsidRPr="005F11D5">
        <w:t xml:space="preserve"> of more than one occurrence of the event</w:t>
      </w:r>
      <w:r w:rsidRPr="005F11D5">
        <w:fldChar w:fldCharType="begin"/>
      </w:r>
      <w:r w:rsidRPr="005F11D5">
        <w:instrText xml:space="preserve"> XE "probability:</w:instrText>
      </w:r>
      <w:r w:rsidR="00EB2FBA">
        <w:instrText xml:space="preserve">random </w:instrText>
      </w:r>
      <w:r w:rsidRPr="005F11D5">
        <w:instrText xml:space="preserve">event" </w:instrText>
      </w:r>
      <w:r w:rsidRPr="005F11D5">
        <w:fldChar w:fldCharType="end"/>
      </w:r>
      <w:r w:rsidRPr="005F11D5">
        <w:t xml:space="preserve"> is negligible. </w:t>
      </w:r>
    </w:p>
    <w:p w:rsidR="005F11D5" w:rsidRPr="005F11D5" w:rsidRDefault="005F11D5" w:rsidP="00E223F3">
      <w:r w:rsidRPr="005F11D5">
        <w:t>Poisson process</w:t>
      </w:r>
      <w:r w:rsidR="00CE25BE">
        <w:fldChar w:fldCharType="begin"/>
      </w:r>
      <w:r w:rsidR="00CE25BE">
        <w:instrText xml:space="preserve"> XE "</w:instrText>
      </w:r>
      <w:r w:rsidR="00CE25BE" w:rsidRPr="0023092D">
        <w:instrText>Poisson Process</w:instrText>
      </w:r>
      <w:r w:rsidR="00CE25BE">
        <w:instrText xml:space="preserve">" </w:instrText>
      </w:r>
      <w:r w:rsidR="00CE25BE">
        <w:fldChar w:fldCharType="end"/>
      </w:r>
      <w:r w:rsidRPr="005F11D5">
        <w:t xml:space="preserve"> is often used, for example in quality control, reliability, insurance claim, incoming number of telephone calls, and queuing theory</w:t>
      </w:r>
      <w:r w:rsidRPr="005F11D5">
        <w:fldChar w:fldCharType="begin"/>
      </w:r>
      <w:r w:rsidRPr="005F11D5">
        <w:instrText xml:space="preserve"> XE "</w:instrText>
      </w:r>
      <w:r w:rsidRPr="005F11D5">
        <w:rPr>
          <w:bCs/>
        </w:rPr>
        <w:instrText>Queue:</w:instrText>
      </w:r>
      <w:r w:rsidRPr="005F11D5">
        <w:instrText xml:space="preserve">queuing theory" </w:instrText>
      </w:r>
      <w:r w:rsidRPr="005F11D5">
        <w:fldChar w:fldCharType="end"/>
      </w:r>
      <w:r w:rsidRPr="005F11D5">
        <w:t xml:space="preserve">. </w:t>
      </w:r>
    </w:p>
    <w:p w:rsidR="005F11D5" w:rsidRPr="005F11D5" w:rsidRDefault="005F11D5" w:rsidP="00E223F3">
      <w:r w:rsidRPr="005F11D5">
        <w:rPr>
          <w:b/>
          <w:bCs/>
        </w:rPr>
        <w:t>An Application:</w:t>
      </w:r>
      <w:r w:rsidRPr="005F11D5">
        <w:t xml:space="preserve"> One of the most useful applications of the Poisson Process</w:t>
      </w:r>
      <w:r w:rsidR="00CE25BE">
        <w:fldChar w:fldCharType="begin"/>
      </w:r>
      <w:r w:rsidR="00CE25BE">
        <w:instrText xml:space="preserve"> XE "</w:instrText>
      </w:r>
      <w:r w:rsidR="00CE25BE" w:rsidRPr="00887055">
        <w:instrText>Poisson Process</w:instrText>
      </w:r>
      <w:r w:rsidR="00CE25BE">
        <w:instrText xml:space="preserve">" </w:instrText>
      </w:r>
      <w:r w:rsidR="00CE25BE">
        <w:fldChar w:fldCharType="end"/>
      </w:r>
      <w:r w:rsidRPr="005F11D5">
        <w:t xml:space="preserve"> is in the field of queuing theory</w:t>
      </w:r>
      <w:r w:rsidRPr="005F11D5">
        <w:fldChar w:fldCharType="begin"/>
      </w:r>
      <w:r w:rsidRPr="005F11D5">
        <w:instrText xml:space="preserve"> XE "</w:instrText>
      </w:r>
      <w:r w:rsidRPr="005F11D5">
        <w:rPr>
          <w:bCs/>
        </w:rPr>
        <w:instrText>Queue:</w:instrText>
      </w:r>
      <w:r w:rsidRPr="005F11D5">
        <w:instrText xml:space="preserve">queuing theory" </w:instrText>
      </w:r>
      <w:r w:rsidRPr="005F11D5">
        <w:fldChar w:fldCharType="end"/>
      </w:r>
      <w:r w:rsidRPr="005F11D5">
        <w:t>. In many situations where queues occur it has been shown that the number of people joining the queue</w:t>
      </w:r>
      <w:r w:rsidRPr="005F11D5">
        <w:fldChar w:fldCharType="begin"/>
      </w:r>
      <w:r w:rsidRPr="005F11D5">
        <w:instrText xml:space="preserve"> XE "Queue" </w:instrText>
      </w:r>
      <w:r w:rsidRPr="005F11D5">
        <w:fldChar w:fldCharType="end"/>
      </w:r>
      <w:r w:rsidRPr="005F11D5">
        <w:t xml:space="preserve"> in a given time period follows the Poisson model</w:t>
      </w:r>
      <w:r w:rsidRPr="005F11D5">
        <w:fldChar w:fldCharType="begin"/>
      </w:r>
      <w:r w:rsidRPr="005F11D5">
        <w:instrText xml:space="preserve"> XE "model" </w:instrText>
      </w:r>
      <w:r w:rsidRPr="005F11D5">
        <w:fldChar w:fldCharType="end"/>
      </w:r>
      <w:r w:rsidRPr="005F11D5">
        <w:t xml:space="preserve">. For example, if the rate of arrivals to an emergency room is </w:t>
      </w:r>
      <m:oMath>
        <m:r>
          <w:rPr>
            <w:rFonts w:ascii="Cambria Math" w:hAnsi="Cambria Math"/>
          </w:rPr>
          <m:t>λ</m:t>
        </m:r>
      </m:oMath>
      <w:r w:rsidRPr="005F11D5">
        <w:t xml:space="preserve"> per unit of time period (say 1 hr), then:</w:t>
      </w:r>
    </w:p>
    <w:p w:rsidR="005F11D5" w:rsidRPr="00F4535C" w:rsidRDefault="005F11D5" w:rsidP="00683E69">
      <w:pPr>
        <w:tabs>
          <w:tab w:val="center" w:pos="3240"/>
        </w:tabs>
      </w:pPr>
      <w:r w:rsidRPr="005F11D5">
        <w:tab/>
      </w:r>
      <m:oMath>
        <m:r>
          <w:rPr>
            <w:rFonts w:ascii="Cambria Math" w:hAnsi="Cambria Math"/>
          </w:rPr>
          <m:t>P</m:t>
        </m:r>
        <m:d>
          <m:dPr>
            <m:ctrlPr>
              <w:rPr>
                <w:rFonts w:ascii="Cambria Math" w:hAnsi="Cambria Math"/>
              </w:rPr>
            </m:ctrlPr>
          </m:dPr>
          <m:e>
            <m:r>
              <w:rPr>
                <w:rFonts w:ascii="Cambria Math" w:hAnsi="Cambria Math"/>
              </w:rPr>
              <m:t>n</m:t>
            </m:r>
            <m:r>
              <m:rPr>
                <m:sty m:val="p"/>
              </m:rPr>
              <w:rPr>
                <w:rFonts w:ascii="Cambria Math" w:hAnsi="Cambria Math"/>
              </w:rPr>
              <m:t xml:space="preserve"> </m:t>
            </m:r>
            <m:r>
              <m:rPr>
                <m:nor/>
              </m:rPr>
              <m:t>arrivals</m:t>
            </m:r>
          </m:e>
        </m:d>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n</m:t>
            </m:r>
          </m:sup>
        </m:sSup>
        <m:f>
          <m:fPr>
            <m:type m:val="lin"/>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num>
          <m:den>
            <m:r>
              <w:rPr>
                <w:rFonts w:ascii="Cambria Math" w:hAnsi="Cambria Math"/>
              </w:rPr>
              <m:t>n</m:t>
            </m:r>
            <m:r>
              <m:rPr>
                <m:sty m:val="p"/>
              </m:rPr>
              <w:rPr>
                <w:rFonts w:ascii="Cambria Math" w:hAnsi="Cambria Math"/>
              </w:rPr>
              <m:t>!</m:t>
            </m:r>
          </m:den>
        </m:f>
      </m:oMath>
      <w:r w:rsidRPr="005F11D5">
        <w:t xml:space="preserve"> </w:t>
      </w:r>
      <w:r w:rsidRPr="005F11D5">
        <w:tab/>
      </w:r>
      <w:r w:rsidR="00F4535C">
        <w:rPr>
          <w:bCs/>
        </w:rPr>
        <w:t>(9.</w:t>
      </w:r>
      <w:r w:rsidR="00992561">
        <w:rPr>
          <w:bCs/>
        </w:rPr>
        <w:t>21</w:t>
      </w:r>
      <w:r w:rsidR="00F4535C">
        <w:rPr>
          <w:bCs/>
        </w:rPr>
        <w:t>)</w:t>
      </w:r>
    </w:p>
    <w:p w:rsidR="005F11D5" w:rsidRPr="005F11D5" w:rsidRDefault="005F11D5" w:rsidP="00E223F3">
      <w:r w:rsidRPr="005F11D5">
        <w:t>The mean</w:t>
      </w:r>
      <w:r w:rsidRPr="005F11D5">
        <w:fldChar w:fldCharType="begin"/>
      </w:r>
      <w:r w:rsidRPr="005F11D5">
        <w:instrText xml:space="preserve"> XE "mean" </w:instrText>
      </w:r>
      <w:r w:rsidRPr="005F11D5">
        <w:fldChar w:fldCharType="end"/>
      </w:r>
      <w:r w:rsidRPr="005F11D5">
        <w:t xml:space="preserve"> and variance</w:t>
      </w:r>
      <w:r w:rsidRPr="005F11D5">
        <w:fldChar w:fldCharType="begin"/>
      </w:r>
      <w:r w:rsidRPr="005F11D5">
        <w:instrText xml:space="preserve"> XE "variance" </w:instrText>
      </w:r>
      <w:r w:rsidRPr="005F11D5">
        <w:fldChar w:fldCharType="end"/>
      </w:r>
      <w:r w:rsidRPr="005F11D5">
        <w:t xml:space="preserve"> of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t>
      </w:r>
      <m:oMath>
        <m:r>
          <w:rPr>
            <w:rFonts w:ascii="Cambria Math" w:hAnsi="Cambria Math"/>
          </w:rPr>
          <m:t>n</m:t>
        </m:r>
      </m:oMath>
      <w:r w:rsidRPr="005F11D5">
        <w:t xml:space="preserve"> are both </w:t>
      </w:r>
      <m:oMath>
        <m:r>
          <w:rPr>
            <w:rFonts w:ascii="Cambria Math" w:hAnsi="Cambria Math"/>
          </w:rPr>
          <m:t>λ</m:t>
        </m:r>
      </m:oMath>
      <w:r w:rsidRPr="005F11D5">
        <w:t>. However, if the mean and variance of a random variable have equal numerical values, then it is not necessary that its distribution is a Poisson</w:t>
      </w:r>
      <w:r w:rsidR="00CE25BE">
        <w:fldChar w:fldCharType="begin"/>
      </w:r>
      <w:r w:rsidR="00CE25BE">
        <w:instrText xml:space="preserve"> XE "</w:instrText>
      </w:r>
      <w:r w:rsidR="00CE25BE" w:rsidRPr="00F237C1">
        <w:instrText>Distribution:Poisson distribution</w:instrText>
      </w:r>
      <w:r w:rsidR="00CE25BE">
        <w:instrText xml:space="preserve">" </w:instrText>
      </w:r>
      <w:r w:rsidR="00CE25BE">
        <w:fldChar w:fldCharType="end"/>
      </w:r>
      <w:r w:rsidRPr="005F11D5">
        <w:t xml:space="preserve">. </w:t>
      </w:r>
    </w:p>
    <w:p w:rsidR="005F11D5" w:rsidRPr="005F11D5" w:rsidRDefault="005F11D5" w:rsidP="00E223F3">
      <w:r w:rsidRPr="005F11D5">
        <w:t xml:space="preserve">Applications: </w:t>
      </w:r>
    </w:p>
    <w:p w:rsidR="005F11D5" w:rsidRPr="005F11D5" w:rsidRDefault="005F11D5" w:rsidP="00683E69">
      <w:pPr>
        <w:ind w:left="360"/>
      </w:pPr>
      <w:r w:rsidRPr="005F11D5">
        <w:t>P (0 arrival</w:t>
      </w:r>
      <w:r w:rsidR="00F4535C">
        <w:t>s</w:t>
      </w:r>
      <w:r w:rsidRPr="005F11D5">
        <w:fldChar w:fldCharType="begin"/>
      </w:r>
      <w:r w:rsidRPr="005F11D5">
        <w:instrText xml:space="preserve"> XE "arrival" </w:instrText>
      </w:r>
      <w:r w:rsidRPr="005F11D5">
        <w:fldChar w:fldCharType="end"/>
      </w:r>
      <w:r w:rsidRPr="005F11D5">
        <w:t xml:space="preserve">)  </w:t>
      </w:r>
      <m:oMath>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-λ</m:t>
            </m:r>
          </m:sup>
        </m:sSup>
      </m:oMath>
    </w:p>
    <w:p w:rsidR="005F11D5" w:rsidRPr="005F11D5" w:rsidRDefault="005F11D5" w:rsidP="00683E69">
      <w:pPr>
        <w:ind w:left="360"/>
      </w:pPr>
      <w:r w:rsidRPr="005F11D5">
        <w:t>P (1 arrival</w:t>
      </w:r>
      <w:r w:rsidRPr="005F11D5">
        <w:fldChar w:fldCharType="begin"/>
      </w:r>
      <w:r w:rsidRPr="005F11D5">
        <w:instrText xml:space="preserve"> XE "arrival" </w:instrText>
      </w:r>
      <w:r w:rsidRPr="005F11D5">
        <w:fldChar w:fldCharType="end"/>
      </w:r>
      <w:r w:rsidRPr="005F11D5">
        <w:t xml:space="preserve">) </w:t>
      </w:r>
      <m:oMath>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f>
          <m:fPr>
            <m:type m:val="lin"/>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-λ</m:t>
                </m:r>
              </m:sup>
            </m:sSup>
          </m:num>
          <m:den>
            <m:r>
              <w:rPr>
                <w:rFonts w:ascii="Cambria Math" w:hAnsi="Cambria Math"/>
              </w:rPr>
              <m:t>1!</m:t>
            </m:r>
          </m:den>
        </m:f>
      </m:oMath>
    </w:p>
    <w:p w:rsidR="005F11D5" w:rsidRPr="005F11D5" w:rsidRDefault="005F11D5" w:rsidP="00683E69">
      <w:pPr>
        <w:ind w:left="360"/>
      </w:pPr>
      <w:r w:rsidRPr="005F11D5">
        <w:t>P (2 arrival</w:t>
      </w:r>
      <w:r w:rsidR="00F4535C">
        <w:t>s</w:t>
      </w:r>
      <w:r w:rsidRPr="005F11D5">
        <w:fldChar w:fldCharType="begin"/>
      </w:r>
      <w:r w:rsidRPr="005F11D5">
        <w:instrText xml:space="preserve"> XE "arrival" </w:instrText>
      </w:r>
      <w:r w:rsidRPr="005F11D5">
        <w:fldChar w:fldCharType="end"/>
      </w:r>
      <w:r w:rsidRPr="005F11D5">
        <w:t xml:space="preserve">) </w:t>
      </w:r>
      <m:oMath>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2</m:t>
            </m:r>
          </m:sup>
        </m:sSup>
        <m:f>
          <m:fPr>
            <m:type m:val="lin"/>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-λ</m:t>
                </m:r>
              </m:sup>
            </m:sSup>
          </m:num>
          <m:den>
            <m:r>
              <w:rPr>
                <w:rFonts w:ascii="Cambria Math" w:hAnsi="Cambria Math"/>
              </w:rPr>
              <m:t>2!</m:t>
            </m:r>
          </m:den>
        </m:f>
      </m:oMath>
    </w:p>
    <w:p w:rsidR="005F11D5" w:rsidRPr="005F11D5" w:rsidRDefault="005F11D5" w:rsidP="00E223F3">
      <w:r w:rsidRPr="005F11D5">
        <w:t xml:space="preserve">and so on. In general: </w:t>
      </w:r>
    </w:p>
    <w:p w:rsidR="005F11D5" w:rsidRPr="005F11D5" w:rsidRDefault="00F4535C" w:rsidP="00683E69">
      <w:pPr>
        <w:ind w:left="360"/>
      </w:pPr>
      <m:oMath>
        <m:r>
          <w:rPr>
            <w:rFonts w:ascii="Cambria Math" w:hAnsi="Cambria Math"/>
          </w:rPr>
          <m:t>P</m:t>
        </m:r>
        <m:r>
          <m:rPr>
            <m:sty m:val="p"/>
          </m:rPr>
          <w:rPr>
            <w:rFonts w:ascii="Cambria Math" w:hAnsi="Cambria Math"/>
          </w:rPr>
          <m:t xml:space="preserve"> (</m:t>
        </m:r>
        <m:r>
          <w:rPr>
            <w:rFonts w:ascii="Cambria Math" w:hAnsi="Cambria Math"/>
          </w:rPr>
          <m:t>n</m:t>
        </m:r>
        <m:r>
          <m:rPr>
            <m:sty m:val="p"/>
          </m:rPr>
          <w:rPr>
            <w:rFonts w:ascii="Cambria Math" w:hAnsi="Cambria Math"/>
          </w:rPr>
          <m:t>+1</m:t>
        </m:r>
        <m:r>
          <m:rPr>
            <m:nor/>
          </m:rPr>
          <m:t xml:space="preserve"> arrivals</m:t>
        </m:r>
        <m:r>
          <m:rPr>
            <m:sty m:val="p"/>
          </m:rPr>
          <w:rPr>
            <w:rFonts w:ascii="Cambria Math" w:hAnsi="Cambria Math"/>
          </w:rPr>
          <m:t>) =</m:t>
        </m:r>
        <m:r>
          <w:rPr>
            <w:rFonts w:ascii="Cambria Math" w:hAnsi="Cambria Math"/>
          </w:rPr>
          <m:t>λPr</m:t>
        </m:r>
        <m:r>
          <m:rPr>
            <m:sty m:val="p"/>
          </m:rPr>
          <w:rPr>
            <w:rFonts w:ascii="Cambria Math" w:hAnsi="Cambria Math"/>
          </w:rPr>
          <m:t xml:space="preserve"> ( </m:t>
        </m:r>
        <m:r>
          <w:rPr>
            <w:rFonts w:ascii="Cambria Math" w:hAnsi="Cambria Math"/>
          </w:rPr>
          <m:t>n</m:t>
        </m:r>
        <m:r>
          <m:rPr>
            <m:sty m:val="p"/>
          </m:rPr>
          <w:rPr>
            <w:rFonts w:ascii="Cambria Math" w:hAnsi="Cambria Math"/>
          </w:rPr>
          <m:t xml:space="preserve"> </m:t>
        </m:r>
        <m:r>
          <m:rPr>
            <m:nor/>
          </m:rPr>
          <m:t xml:space="preserve">arrivals </m:t>
        </m:r>
        <m:r>
          <m:rPr>
            <m:sty m:val="p"/>
          </m:rPr>
          <w:rPr>
            <w:rFonts w:ascii="Cambria Math" w:hAnsi="Cambria Math"/>
          </w:rPr>
          <m:t xml:space="preserve">) / </m:t>
        </m:r>
        <m:r>
          <w:rPr>
            <w:rFonts w:ascii="Cambria Math" w:hAnsi="Cambria Math"/>
          </w:rPr>
          <m:t>n</m:t>
        </m:r>
      </m:oMath>
      <w:r w:rsidR="005F11D5" w:rsidRPr="005F11D5">
        <w:t>.</w:t>
      </w:r>
      <w:bookmarkStart w:id="254" w:name="rPosTestFit"/>
      <w:bookmarkEnd w:id="254"/>
    </w:p>
    <w:p w:rsidR="005F11D5" w:rsidRPr="005F11D5" w:rsidRDefault="005F11D5" w:rsidP="009C4902">
      <w:pPr>
        <w:pStyle w:val="Heading2"/>
      </w:pPr>
      <w:bookmarkStart w:id="255" w:name="_Toc279332422"/>
      <w:bookmarkStart w:id="256" w:name="_Toc416087245"/>
      <w:r w:rsidRPr="005F11D5">
        <w:t>Goodness-of-Fit Tests</w:t>
      </w:r>
      <w:bookmarkEnd w:id="255"/>
      <w:bookmarkEnd w:id="256"/>
    </w:p>
    <w:p w:rsidR="005F11D5" w:rsidRPr="005F11D5" w:rsidRDefault="005F11D5" w:rsidP="00E223F3">
      <w:r w:rsidRPr="005F11D5">
        <w:t>If we perform the input data analysis “by hand”, there are general four steps in the process.</w:t>
      </w:r>
    </w:p>
    <w:p w:rsidR="005F11D5" w:rsidRPr="005F11D5" w:rsidRDefault="005F11D5" w:rsidP="008E5310">
      <w:pPr>
        <w:pStyle w:val="ListParagraph"/>
        <w:numPr>
          <w:ilvl w:val="0"/>
          <w:numId w:val="65"/>
        </w:numPr>
        <w:ind w:left="360"/>
      </w:pPr>
      <w:r w:rsidRPr="005F11D5">
        <w:t>Build a histogram of the data</w:t>
      </w:r>
    </w:p>
    <w:p w:rsidR="005F11D5" w:rsidRPr="005F11D5" w:rsidRDefault="005F11D5" w:rsidP="008E5310">
      <w:pPr>
        <w:pStyle w:val="ListParagraph"/>
        <w:numPr>
          <w:ilvl w:val="0"/>
          <w:numId w:val="65"/>
        </w:numPr>
        <w:ind w:left="360"/>
      </w:pPr>
      <w:r w:rsidRPr="005F11D5">
        <w:t>Estimate (subjectively) shape and hypothesize a distribution</w:t>
      </w:r>
    </w:p>
    <w:p w:rsidR="005F11D5" w:rsidRPr="005F11D5" w:rsidRDefault="005F11D5" w:rsidP="008E5310">
      <w:pPr>
        <w:pStyle w:val="ListParagraph"/>
        <w:numPr>
          <w:ilvl w:val="0"/>
          <w:numId w:val="65"/>
        </w:numPr>
        <w:ind w:left="360"/>
      </w:pPr>
      <w:r w:rsidRPr="005F11D5">
        <w:t>Estimate the parameters</w:t>
      </w:r>
      <w:r w:rsidRPr="005F11D5">
        <w:fldChar w:fldCharType="begin"/>
      </w:r>
      <w:r w:rsidRPr="005F11D5">
        <w:instrText xml:space="preserve"> XE "parameter" </w:instrText>
      </w:r>
      <w:r w:rsidRPr="005F11D5">
        <w:fldChar w:fldCharType="end"/>
      </w:r>
    </w:p>
    <w:p w:rsidR="005F11D5" w:rsidRPr="005F11D5" w:rsidRDefault="005F11D5" w:rsidP="00E223F3">
      <w:r w:rsidRPr="005F11D5">
        <w:t>Test the validity of the parameters</w:t>
      </w:r>
      <w:r w:rsidRPr="005F11D5">
        <w:fldChar w:fldCharType="begin"/>
      </w:r>
      <w:r w:rsidRPr="005F11D5">
        <w:instrText xml:space="preserve"> XE "parameter" </w:instrText>
      </w:r>
      <w:r w:rsidRPr="005F11D5">
        <w:fldChar w:fldCharType="end"/>
      </w:r>
      <w:r w:rsidRPr="005F11D5">
        <w:t>:</w:t>
      </w:r>
    </w:p>
    <w:p w:rsidR="005F11D5" w:rsidRPr="005F11D5" w:rsidRDefault="005F11D5" w:rsidP="008E5310">
      <w:pPr>
        <w:pStyle w:val="ListParagraph"/>
        <w:numPr>
          <w:ilvl w:val="0"/>
          <w:numId w:val="66"/>
        </w:numPr>
      </w:pPr>
      <w:r w:rsidRPr="005F11D5">
        <w:t>Chi-Squared Test</w:t>
      </w:r>
      <w:r w:rsidR="00E24A3B">
        <w:fldChar w:fldCharType="begin"/>
      </w:r>
      <w:r w:rsidR="00E24A3B">
        <w:instrText xml:space="preserve"> XE "</w:instrText>
      </w:r>
      <w:r w:rsidR="00E24A3B" w:rsidRPr="006A28B5">
        <w:instrText>Chi-square test</w:instrText>
      </w:r>
      <w:r w:rsidR="00E24A3B">
        <w:instrText xml:space="preserve">" </w:instrText>
      </w:r>
      <w:r w:rsidR="00E24A3B">
        <w:fldChar w:fldCharType="end"/>
      </w:r>
      <w:r w:rsidRPr="005F11D5">
        <w:t xml:space="preserve"> </w:t>
      </w:r>
    </w:p>
    <w:p w:rsidR="005F11D5" w:rsidRPr="005F11D5" w:rsidRDefault="005F11D5" w:rsidP="008E5310">
      <w:pPr>
        <w:pStyle w:val="ListParagraph"/>
        <w:numPr>
          <w:ilvl w:val="0"/>
          <w:numId w:val="66"/>
        </w:numPr>
      </w:pPr>
      <w:r w:rsidRPr="005F11D5">
        <w:t>Kolmogorov-Smirnov</w:t>
      </w:r>
      <w:r w:rsidRPr="005F11D5">
        <w:fldChar w:fldCharType="begin"/>
      </w:r>
      <w:r w:rsidRPr="005F11D5">
        <w:instrText xml:space="preserve"> XE "Kolmogorov-Smirnov" </w:instrText>
      </w:r>
      <w:r w:rsidRPr="005F11D5">
        <w:fldChar w:fldCharType="end"/>
      </w:r>
      <w:r w:rsidRPr="005F11D5">
        <w:t xml:space="preserve"> (K-S) Test</w:t>
      </w:r>
    </w:p>
    <w:p w:rsidR="005F11D5" w:rsidRPr="005F11D5" w:rsidRDefault="005F11D5" w:rsidP="008E5310">
      <w:pPr>
        <w:pStyle w:val="ListParagraph"/>
        <w:numPr>
          <w:ilvl w:val="0"/>
          <w:numId w:val="66"/>
        </w:numPr>
      </w:pPr>
      <w:r w:rsidRPr="005F11D5">
        <w:t>Anderson-Darling</w:t>
      </w:r>
      <w:r w:rsidRPr="005F11D5">
        <w:fldChar w:fldCharType="begin"/>
      </w:r>
      <w:r w:rsidRPr="005F11D5">
        <w:instrText xml:space="preserve"> XE "Anderson-Darling</w:instrText>
      </w:r>
      <w:r w:rsidR="004B4D1F">
        <w:instrText xml:space="preserve"> test</w:instrText>
      </w:r>
      <w:r w:rsidRPr="005F11D5">
        <w:instrText xml:space="preserve">" </w:instrText>
      </w:r>
      <w:r w:rsidRPr="005F11D5">
        <w:fldChar w:fldCharType="end"/>
      </w:r>
      <w:r w:rsidRPr="005F11D5">
        <w:t xml:space="preserve"> (A-D) Test</w:t>
      </w:r>
    </w:p>
    <w:p w:rsidR="00D82849" w:rsidRDefault="00D82849" w:rsidP="00E223F3">
      <w:r>
        <w:t xml:space="preserve">There </w:t>
      </w:r>
      <w:r w:rsidR="002E7C3A">
        <w:t>is</w:t>
      </w:r>
      <w:r>
        <w:t xml:space="preserve"> software, like</w:t>
      </w:r>
      <w:r w:rsidR="005F11D5" w:rsidRPr="00D82849">
        <w:t xml:space="preserve"> </w:t>
      </w:r>
      <w:r w:rsidR="005F11D5" w:rsidRPr="00D82849">
        <w:rPr>
          <w:i/>
        </w:rPr>
        <w:t>Stat::Fit</w:t>
      </w:r>
      <w:r>
        <w:rPr>
          <w:i/>
        </w:rPr>
        <w:t>,</w:t>
      </w:r>
      <w:r w:rsidR="005F11D5" w:rsidRPr="00D82849">
        <w:t xml:space="preserve"> to fit input data to discrete or continuous distribution.  </w:t>
      </w:r>
      <w:r w:rsidR="005F11D5" w:rsidRPr="00D82849">
        <w:rPr>
          <w:i/>
        </w:rPr>
        <w:t>Stat::Fit</w:t>
      </w:r>
      <w:r w:rsidR="005F11D5" w:rsidRPr="00D82849">
        <w:t xml:space="preserve"> is bundled with </w:t>
      </w:r>
      <w:r w:rsidR="005F11D5" w:rsidRPr="00D82849">
        <w:rPr>
          <w:i/>
        </w:rPr>
        <w:t>ExtendSim</w:t>
      </w:r>
      <w:r w:rsidR="005F11D5" w:rsidRPr="00D82849">
        <w:rPr>
          <w:i/>
        </w:rPr>
        <w:fldChar w:fldCharType="begin"/>
      </w:r>
      <w:r w:rsidR="005F11D5" w:rsidRPr="00D82849">
        <w:instrText xml:space="preserve"> XE "</w:instrText>
      </w:r>
      <w:r w:rsidR="005F11D5" w:rsidRPr="00D82849">
        <w:rPr>
          <w:bCs/>
          <w:i/>
          <w:iCs/>
        </w:rPr>
        <w:instrText>ExtendSim</w:instrText>
      </w:r>
      <w:r w:rsidR="005F11D5" w:rsidRPr="00D82849">
        <w:instrText xml:space="preserve">" </w:instrText>
      </w:r>
      <w:r w:rsidR="005F11D5" w:rsidRPr="00D82849">
        <w:rPr>
          <w:i/>
        </w:rPr>
        <w:fldChar w:fldCharType="end"/>
      </w:r>
      <w:r w:rsidR="005F11D5" w:rsidRPr="00D82849">
        <w:rPr>
          <w:i/>
        </w:rPr>
        <w:t xml:space="preserve"> 8</w:t>
      </w:r>
      <w:r w:rsidR="005F11D5" w:rsidRPr="00D82849">
        <w:t xml:space="preserve">.  </w:t>
      </w:r>
      <w:r w:rsidR="005F11D5" w:rsidRPr="00D82849">
        <w:rPr>
          <w:i/>
        </w:rPr>
        <w:t>Stat::Fit</w:t>
      </w:r>
      <w:r w:rsidR="005F11D5" w:rsidRPr="00D82849">
        <w:t xml:space="preserve"> will “read” input data from a file, build a histogram, estimate</w:t>
      </w:r>
      <w:r w:rsidR="005F11D5" w:rsidRPr="00D82849">
        <w:fldChar w:fldCharType="begin"/>
      </w:r>
      <w:r w:rsidR="005F11D5" w:rsidRPr="00D82849">
        <w:instrText xml:space="preserve"> XE "Statistic:estimate" </w:instrText>
      </w:r>
      <w:r w:rsidR="005F11D5" w:rsidRPr="00D82849">
        <w:fldChar w:fldCharType="end"/>
      </w:r>
      <w:r w:rsidR="005F11D5" w:rsidRPr="00D82849">
        <w:t xml:space="preserve"> the shape o</w:t>
      </w:r>
      <w:r>
        <w:t>f a fitted distribution, and so on.</w:t>
      </w:r>
      <w:r w:rsidR="002E7C3A">
        <w:t xml:space="preserve"> However, we will perform this task with </w:t>
      </w:r>
      <w:r w:rsidR="002E7C3A" w:rsidRPr="002E7C3A">
        <w:rPr>
          <w:i/>
        </w:rPr>
        <w:t>SCILAB</w:t>
      </w:r>
      <w:r w:rsidR="002E7C3A">
        <w:t xml:space="preserve"> and </w:t>
      </w:r>
      <w:r w:rsidR="002E7C3A" w:rsidRPr="002E7C3A">
        <w:rPr>
          <w:i/>
        </w:rPr>
        <w:t>R</w:t>
      </w:r>
      <w:r w:rsidR="002E7C3A">
        <w:t>.</w:t>
      </w:r>
    </w:p>
    <w:p w:rsidR="00ED0E3A" w:rsidRDefault="00ED0E3A" w:rsidP="00E223F3">
      <w:r w:rsidRPr="00ED0E3A">
        <w:t>Consider an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rsidRPr="00ED0E3A">
        <w:t xml:space="preserve"> where we measure the concentration of a compound in blood samples taken from several subjects at various times after taking an experimental medication.</w:t>
      </w:r>
    </w:p>
    <w:p w:rsidR="000B1344" w:rsidRPr="000B1344" w:rsidRDefault="000B1344" w:rsidP="00E223F3">
      <w:pPr>
        <w:pStyle w:val="Scilab"/>
      </w:pPr>
      <w:r>
        <w:t>time = [ 0.1</w:t>
      </w:r>
      <w:r w:rsidRPr="000B1344">
        <w:t xml:space="preserve"> 0.1 </w:t>
      </w:r>
      <w:r>
        <w:t xml:space="preserve">0.3 0.3 1.3 1.7 2.1 2.6 3.9 </w:t>
      </w:r>
      <w:r w:rsidRPr="000B1344">
        <w:t>3.9 ...</w:t>
      </w:r>
    </w:p>
    <w:p w:rsidR="000B1344" w:rsidRPr="000B1344" w:rsidRDefault="000B1344" w:rsidP="00E223F3">
      <w:pPr>
        <w:pStyle w:val="Scilab"/>
      </w:pPr>
      <w:r w:rsidRPr="000B1344">
        <w:t>5.1</w:t>
      </w:r>
      <w:r>
        <w:t xml:space="preserve"> </w:t>
      </w:r>
      <w:r w:rsidRPr="000B1344">
        <w:t>5.6</w:t>
      </w:r>
      <w:r>
        <w:t xml:space="preserve"> </w:t>
      </w:r>
      <w:r w:rsidRPr="000B1344">
        <w:t>6.2</w:t>
      </w:r>
      <w:r>
        <w:t xml:space="preserve"> </w:t>
      </w:r>
      <w:r w:rsidRPr="000B1344">
        <w:t>6.4</w:t>
      </w:r>
      <w:r>
        <w:t xml:space="preserve"> </w:t>
      </w:r>
      <w:r w:rsidRPr="000B1344">
        <w:t>7.7</w:t>
      </w:r>
      <w:r>
        <w:t xml:space="preserve"> </w:t>
      </w:r>
      <w:r w:rsidRPr="000B1344">
        <w:t>8.1</w:t>
      </w:r>
      <w:r>
        <w:t xml:space="preserve"> </w:t>
      </w:r>
      <w:r w:rsidRPr="000B1344">
        <w:t>8.2</w:t>
      </w:r>
      <w:r>
        <w:t xml:space="preserve"> </w:t>
      </w:r>
      <w:r w:rsidRPr="000B1344">
        <w:t>8.9</w:t>
      </w:r>
      <w:r>
        <w:t xml:space="preserve"> </w:t>
      </w:r>
      <w:r w:rsidRPr="000B1344">
        <w:t>9.0</w:t>
      </w:r>
      <w:r>
        <w:t xml:space="preserve"> </w:t>
      </w:r>
      <w:r w:rsidRPr="000B1344">
        <w:t>9.5 ...</w:t>
      </w:r>
    </w:p>
    <w:p w:rsidR="000B1344" w:rsidRPr="000B1344" w:rsidRDefault="000B1344" w:rsidP="00E223F3">
      <w:pPr>
        <w:pStyle w:val="Scilab"/>
      </w:pPr>
      <w:r w:rsidRPr="000B1344">
        <w:t>9.6</w:t>
      </w:r>
      <w:r>
        <w:t xml:space="preserve"> </w:t>
      </w:r>
      <w:r w:rsidRPr="000B1344">
        <w:t>10.2</w:t>
      </w:r>
      <w:r>
        <w:t xml:space="preserve"> </w:t>
      </w:r>
      <w:r w:rsidRPr="000B1344">
        <w:t>10.3</w:t>
      </w:r>
      <w:r>
        <w:t xml:space="preserve"> </w:t>
      </w:r>
      <w:r w:rsidRPr="000B1344">
        <w:t>10.8</w:t>
      </w:r>
      <w:r>
        <w:t xml:space="preserve"> </w:t>
      </w:r>
      <w:r w:rsidRPr="000B1344">
        <w:t>11.2</w:t>
      </w:r>
      <w:r>
        <w:t xml:space="preserve"> </w:t>
      </w:r>
      <w:r w:rsidRPr="000B1344">
        <w:t>11.2</w:t>
      </w:r>
      <w:r>
        <w:t xml:space="preserve"> </w:t>
      </w:r>
      <w:r w:rsidRPr="000B1344">
        <w:t>11.2</w:t>
      </w:r>
      <w:r>
        <w:t xml:space="preserve"> </w:t>
      </w:r>
      <w:r w:rsidRPr="000B1344">
        <w:t>11.7</w:t>
      </w:r>
      <w:r>
        <w:t xml:space="preserve"> </w:t>
      </w:r>
      <w:r w:rsidRPr="000B1344">
        <w:t>12.1</w:t>
      </w:r>
      <w:r>
        <w:t xml:space="preserve"> </w:t>
      </w:r>
      <w:r w:rsidRPr="000B1344">
        <w:t>12.3 ...</w:t>
      </w:r>
    </w:p>
    <w:p w:rsidR="000B1344" w:rsidRPr="000B1344" w:rsidRDefault="000B1344" w:rsidP="00E223F3">
      <w:pPr>
        <w:pStyle w:val="Scilab"/>
      </w:pPr>
      <w:r w:rsidRPr="000B1344">
        <w:t>12.3</w:t>
      </w:r>
      <w:r>
        <w:t xml:space="preserve"> </w:t>
      </w:r>
      <w:r w:rsidRPr="000B1344">
        <w:t>13.1</w:t>
      </w:r>
      <w:r>
        <w:t xml:space="preserve"> </w:t>
      </w:r>
      <w:r w:rsidRPr="000B1344">
        <w:t>13.2</w:t>
      </w:r>
      <w:r>
        <w:t xml:space="preserve"> </w:t>
      </w:r>
      <w:r w:rsidRPr="000B1344">
        <w:t>13.4</w:t>
      </w:r>
      <w:r>
        <w:t xml:space="preserve"> </w:t>
      </w:r>
      <w:r w:rsidRPr="000B1344">
        <w:t>13.7</w:t>
      </w:r>
      <w:r>
        <w:t xml:space="preserve"> </w:t>
      </w:r>
      <w:r w:rsidRPr="000B1344">
        <w:t>14.0</w:t>
      </w:r>
      <w:r>
        <w:t xml:space="preserve"> </w:t>
      </w:r>
      <w:r w:rsidRPr="000B1344">
        <w:t>14.3</w:t>
      </w:r>
      <w:r>
        <w:t xml:space="preserve"> </w:t>
      </w:r>
      <w:r w:rsidRPr="000B1344">
        <w:t>15.4</w:t>
      </w:r>
      <w:r>
        <w:t xml:space="preserve"> </w:t>
      </w:r>
      <w:r w:rsidRPr="000B1344">
        <w:t>16.1</w:t>
      </w:r>
      <w:r>
        <w:t xml:space="preserve"> </w:t>
      </w:r>
      <w:r w:rsidRPr="000B1344">
        <w:t>16.1 ...</w:t>
      </w:r>
    </w:p>
    <w:p w:rsidR="000B1344" w:rsidRPr="000B1344" w:rsidRDefault="000B1344" w:rsidP="00E223F3">
      <w:pPr>
        <w:pStyle w:val="Scilab"/>
      </w:pPr>
      <w:r w:rsidRPr="000B1344">
        <w:t>16.4</w:t>
      </w:r>
      <w:r>
        <w:t xml:space="preserve"> </w:t>
      </w:r>
      <w:r w:rsidRPr="000B1344">
        <w:t>16.4</w:t>
      </w:r>
      <w:r>
        <w:t xml:space="preserve"> </w:t>
      </w:r>
      <w:r w:rsidRPr="000B1344">
        <w:t>16.7</w:t>
      </w:r>
      <w:r>
        <w:t xml:space="preserve"> </w:t>
      </w:r>
      <w:r w:rsidRPr="000B1344">
        <w:t>16.7</w:t>
      </w:r>
      <w:r>
        <w:t xml:space="preserve"> </w:t>
      </w:r>
      <w:r w:rsidRPr="000B1344">
        <w:t>17.5</w:t>
      </w:r>
      <w:r>
        <w:t xml:space="preserve"> </w:t>
      </w:r>
      <w:r w:rsidRPr="000B1344">
        <w:t>17.6</w:t>
      </w:r>
      <w:r>
        <w:t xml:space="preserve"> </w:t>
      </w:r>
      <w:r w:rsidRPr="000B1344">
        <w:t>18.1</w:t>
      </w:r>
      <w:r>
        <w:t xml:space="preserve"> </w:t>
      </w:r>
      <w:r w:rsidRPr="000B1344">
        <w:t>18.5</w:t>
      </w:r>
      <w:r>
        <w:t xml:space="preserve"> </w:t>
      </w:r>
      <w:r w:rsidRPr="000B1344">
        <w:t>19.3</w:t>
      </w:r>
      <w:r>
        <w:t xml:space="preserve"> </w:t>
      </w:r>
      <w:r w:rsidRPr="000B1344">
        <w:t>19.7];</w:t>
      </w:r>
    </w:p>
    <w:p w:rsidR="000B1344" w:rsidRPr="000B1344" w:rsidRDefault="000B1344" w:rsidP="00E223F3">
      <w:pPr>
        <w:pStyle w:val="Scilab"/>
      </w:pPr>
      <w:r w:rsidRPr="000B1344">
        <w:t>conc = [0.01</w:t>
      </w:r>
      <w:r>
        <w:t xml:space="preserve"> </w:t>
      </w:r>
      <w:r w:rsidRPr="000B1344">
        <w:t>0.08</w:t>
      </w:r>
      <w:r>
        <w:t xml:space="preserve"> </w:t>
      </w:r>
      <w:r w:rsidRPr="000B1344">
        <w:t>0.13</w:t>
      </w:r>
      <w:r>
        <w:t xml:space="preserve"> </w:t>
      </w:r>
      <w:r w:rsidRPr="000B1344">
        <w:t>0.16</w:t>
      </w:r>
      <w:r>
        <w:t xml:space="preserve"> </w:t>
      </w:r>
      <w:r w:rsidRPr="000B1344">
        <w:t>0.55</w:t>
      </w:r>
      <w:r>
        <w:t xml:space="preserve"> </w:t>
      </w:r>
      <w:r w:rsidRPr="000B1344">
        <w:t>0.90</w:t>
      </w:r>
      <w:r>
        <w:t xml:space="preserve"> </w:t>
      </w:r>
      <w:r w:rsidRPr="000B1344">
        <w:t>1.11</w:t>
      </w:r>
      <w:r>
        <w:t xml:space="preserve"> </w:t>
      </w:r>
      <w:r w:rsidRPr="000B1344">
        <w:t>1.62</w:t>
      </w:r>
      <w:r>
        <w:t xml:space="preserve"> </w:t>
      </w:r>
      <w:r w:rsidRPr="000B1344">
        <w:t>1.79</w:t>
      </w:r>
      <w:r>
        <w:t xml:space="preserve"> </w:t>
      </w:r>
      <w:r w:rsidRPr="000B1344">
        <w:t>1.59 ...</w:t>
      </w:r>
    </w:p>
    <w:p w:rsidR="000B1344" w:rsidRPr="000B1344" w:rsidRDefault="000B1344" w:rsidP="00E223F3">
      <w:pPr>
        <w:pStyle w:val="Scilab"/>
      </w:pPr>
      <w:r w:rsidRPr="000B1344">
        <w:t>1.83</w:t>
      </w:r>
      <w:r>
        <w:t xml:space="preserve"> </w:t>
      </w:r>
      <w:r w:rsidRPr="000B1344">
        <w:t>1.68</w:t>
      </w:r>
      <w:r>
        <w:t xml:space="preserve"> </w:t>
      </w:r>
      <w:r w:rsidRPr="000B1344">
        <w:t>2.09</w:t>
      </w:r>
      <w:r>
        <w:t xml:space="preserve"> </w:t>
      </w:r>
      <w:r w:rsidRPr="000B1344">
        <w:t>2.17</w:t>
      </w:r>
      <w:r>
        <w:t xml:space="preserve"> </w:t>
      </w:r>
      <w:r w:rsidRPr="000B1344">
        <w:t>2.66</w:t>
      </w:r>
      <w:r>
        <w:t xml:space="preserve"> </w:t>
      </w:r>
      <w:r w:rsidRPr="000B1344">
        <w:t>2.08</w:t>
      </w:r>
      <w:r>
        <w:t xml:space="preserve"> </w:t>
      </w:r>
      <w:r w:rsidRPr="000B1344">
        <w:t>2.26</w:t>
      </w:r>
      <w:r>
        <w:t xml:space="preserve"> </w:t>
      </w:r>
      <w:r w:rsidRPr="000B1344">
        <w:t>1.65</w:t>
      </w:r>
      <w:r>
        <w:t xml:space="preserve"> </w:t>
      </w:r>
      <w:r w:rsidRPr="000B1344">
        <w:t>1.70</w:t>
      </w:r>
      <w:r>
        <w:t xml:space="preserve"> </w:t>
      </w:r>
      <w:r w:rsidRPr="000B1344">
        <w:t>2.39 ...</w:t>
      </w:r>
    </w:p>
    <w:p w:rsidR="000B1344" w:rsidRPr="000B1344" w:rsidRDefault="000B1344" w:rsidP="00E223F3">
      <w:pPr>
        <w:pStyle w:val="Scilab"/>
      </w:pPr>
      <w:r w:rsidRPr="000B1344">
        <w:t>2.08</w:t>
      </w:r>
      <w:r>
        <w:t xml:space="preserve"> </w:t>
      </w:r>
      <w:r w:rsidRPr="000B1344">
        <w:t>2.02</w:t>
      </w:r>
      <w:r>
        <w:t xml:space="preserve"> </w:t>
      </w:r>
      <w:r w:rsidRPr="000B1344">
        <w:t>1.65</w:t>
      </w:r>
      <w:r>
        <w:t xml:space="preserve"> </w:t>
      </w:r>
      <w:r w:rsidRPr="000B1344">
        <w:t>1.96</w:t>
      </w:r>
      <w:r>
        <w:t xml:space="preserve"> </w:t>
      </w:r>
      <w:r w:rsidRPr="000B1344">
        <w:t>1.91</w:t>
      </w:r>
      <w:r>
        <w:t xml:space="preserve"> </w:t>
      </w:r>
      <w:r w:rsidRPr="000B1344">
        <w:t>1.30</w:t>
      </w:r>
      <w:r>
        <w:t xml:space="preserve"> </w:t>
      </w:r>
      <w:r w:rsidRPr="000B1344">
        <w:t>1.62</w:t>
      </w:r>
      <w:r>
        <w:t xml:space="preserve"> </w:t>
      </w:r>
      <w:r w:rsidRPr="000B1344">
        <w:t>1.57</w:t>
      </w:r>
      <w:r>
        <w:t xml:space="preserve"> </w:t>
      </w:r>
      <w:r w:rsidRPr="000B1344">
        <w:t>1.32</w:t>
      </w:r>
      <w:r>
        <w:t xml:space="preserve"> </w:t>
      </w:r>
      <w:r w:rsidRPr="000B1344">
        <w:t>1.56 ...</w:t>
      </w:r>
    </w:p>
    <w:p w:rsidR="000B1344" w:rsidRPr="000B1344" w:rsidRDefault="000B1344" w:rsidP="00E223F3">
      <w:pPr>
        <w:pStyle w:val="Scilab"/>
      </w:pPr>
      <w:r w:rsidRPr="000B1344">
        <w:t>1.36</w:t>
      </w:r>
      <w:r>
        <w:t xml:space="preserve"> </w:t>
      </w:r>
      <w:r w:rsidRPr="000B1344">
        <w:t>1.05</w:t>
      </w:r>
      <w:r>
        <w:t xml:space="preserve"> </w:t>
      </w:r>
      <w:r w:rsidRPr="000B1344">
        <w:t>1.29</w:t>
      </w:r>
      <w:r>
        <w:t xml:space="preserve"> </w:t>
      </w:r>
      <w:r w:rsidRPr="000B1344">
        <w:t>1.32</w:t>
      </w:r>
      <w:r>
        <w:t xml:space="preserve"> </w:t>
      </w:r>
      <w:r w:rsidRPr="000B1344">
        <w:t>1.20</w:t>
      </w:r>
      <w:r>
        <w:t xml:space="preserve"> </w:t>
      </w:r>
      <w:r w:rsidRPr="000B1344">
        <w:t>1.10</w:t>
      </w:r>
      <w:r>
        <w:t xml:space="preserve"> </w:t>
      </w:r>
      <w:r w:rsidRPr="000B1344">
        <w:t>0.88</w:t>
      </w:r>
      <w:r>
        <w:t xml:space="preserve"> </w:t>
      </w:r>
      <w:r w:rsidRPr="000B1344">
        <w:t>0.63</w:t>
      </w:r>
      <w:r>
        <w:t xml:space="preserve"> </w:t>
      </w:r>
      <w:r w:rsidRPr="000B1344">
        <w:t>0.69</w:t>
      </w:r>
      <w:r>
        <w:t xml:space="preserve"> </w:t>
      </w:r>
      <w:r w:rsidRPr="000B1344">
        <w:t>0.69 ...</w:t>
      </w:r>
    </w:p>
    <w:p w:rsidR="000B1344" w:rsidRPr="000B1344" w:rsidRDefault="000B1344" w:rsidP="00E223F3">
      <w:pPr>
        <w:pStyle w:val="Scilab"/>
      </w:pPr>
      <w:r w:rsidRPr="000B1344">
        <w:t>0.49</w:t>
      </w:r>
      <w:r>
        <w:t xml:space="preserve"> </w:t>
      </w:r>
      <w:r w:rsidRPr="000B1344">
        <w:t>0.53</w:t>
      </w:r>
      <w:r>
        <w:t xml:space="preserve"> </w:t>
      </w:r>
      <w:r w:rsidRPr="000B1344">
        <w:t>0.42</w:t>
      </w:r>
      <w:r>
        <w:t xml:space="preserve"> </w:t>
      </w:r>
      <w:r w:rsidRPr="000B1344">
        <w:t>0.48</w:t>
      </w:r>
      <w:r>
        <w:t xml:space="preserve"> </w:t>
      </w:r>
      <w:r w:rsidRPr="000B1344">
        <w:t>0.41</w:t>
      </w:r>
      <w:r>
        <w:t xml:space="preserve"> </w:t>
      </w:r>
      <w:r w:rsidRPr="000B1344">
        <w:t>0.27</w:t>
      </w:r>
      <w:r>
        <w:t xml:space="preserve"> </w:t>
      </w:r>
      <w:r w:rsidRPr="000B1344">
        <w:t>0.36</w:t>
      </w:r>
      <w:r>
        <w:t xml:space="preserve"> </w:t>
      </w:r>
      <w:r w:rsidRPr="000B1344">
        <w:t>0.33</w:t>
      </w:r>
      <w:r>
        <w:t xml:space="preserve"> </w:t>
      </w:r>
      <w:r w:rsidRPr="000B1344">
        <w:t>0.17</w:t>
      </w:r>
      <w:r>
        <w:t xml:space="preserve"> </w:t>
      </w:r>
      <w:r w:rsidRPr="000B1344">
        <w:t>0.20];</w:t>
      </w:r>
    </w:p>
    <w:p w:rsidR="000B1344" w:rsidRPr="000B1344" w:rsidRDefault="000B1344" w:rsidP="00E223F3">
      <w:pPr>
        <w:pStyle w:val="Scilab"/>
      </w:pPr>
      <w:r w:rsidRPr="000B1344">
        <w:t>plot(time,conc,'o');</w:t>
      </w:r>
    </w:p>
    <w:p w:rsidR="000B1344" w:rsidRPr="000B1344" w:rsidRDefault="000B1344" w:rsidP="00E223F3">
      <w:pPr>
        <w:pStyle w:val="Scilab"/>
      </w:pPr>
      <w:r w:rsidRPr="000B1344">
        <w:t>xlabel('Time');</w:t>
      </w:r>
    </w:p>
    <w:p w:rsidR="000B1344" w:rsidRDefault="000B1344" w:rsidP="00683E69">
      <w:pPr>
        <w:pStyle w:val="Scilab"/>
      </w:pPr>
      <w:r w:rsidRPr="000B1344">
        <w:t>ylabel('Blood Concentration');</w:t>
      </w:r>
    </w:p>
    <w:p w:rsidR="00683E69" w:rsidRDefault="00683E69" w:rsidP="00683E69"/>
    <w:p w:rsidR="00683E69" w:rsidRDefault="00683E69" w:rsidP="00683E69">
      <w:r>
        <w:t>Notice that we have one response variable</w:t>
      </w:r>
      <w:r>
        <w:fldChar w:fldCharType="begin"/>
      </w:r>
      <w:r>
        <w:instrText xml:space="preserve"> XE "</w:instrText>
      </w:r>
      <w:r w:rsidRPr="00D779AD">
        <w:instrText>response variable</w:instrText>
      </w:r>
      <w:r>
        <w:instrText xml:space="preserve">" </w:instrText>
      </w:r>
      <w:r>
        <w:fldChar w:fldCharType="end"/>
      </w:r>
      <w:r>
        <w:t>, blood concentration, and one predictor variable, time after ingestion. The predictor data are assumed to be measured with little or no error, while the response data are assumed to be affected by experimental error. The main objective in analyzing data like these is often to define a model that predicts the response variable. That is, we are trying to describe the trend line, or the mean response of y (blood concentration), as a function of x (time). This is curve fitting</w:t>
      </w:r>
      <w:r>
        <w:fldChar w:fldCharType="begin"/>
      </w:r>
      <w:r>
        <w:instrText xml:space="preserve"> XE "</w:instrText>
      </w:r>
      <w:r w:rsidRPr="0032644D">
        <w:instrText>curve fitting</w:instrText>
      </w:r>
      <w:r>
        <w:instrText xml:space="preserve">" </w:instrText>
      </w:r>
      <w:r>
        <w:fldChar w:fldCharType="end"/>
      </w:r>
      <w:r>
        <w:t xml:space="preserve"> with bivariate data</w:t>
      </w:r>
      <w:r>
        <w:fldChar w:fldCharType="begin"/>
      </w:r>
      <w:r>
        <w:instrText xml:space="preserve"> XE "</w:instrText>
      </w:r>
      <w:r w:rsidRPr="00CD5619">
        <w:instrText>bivariate data</w:instrText>
      </w:r>
      <w:r>
        <w:instrText xml:space="preserve">" </w:instrText>
      </w:r>
      <w:r>
        <w:fldChar w:fldCharType="end"/>
      </w:r>
      <w:r>
        <w:t>.</w:t>
      </w:r>
    </w:p>
    <w:p w:rsidR="00594F12" w:rsidRDefault="00594F12" w:rsidP="00E223F3">
      <w:pPr>
        <w:pStyle w:val="Scilab"/>
      </w:pPr>
      <w:r w:rsidRPr="00594F12">
        <w:rPr>
          <w:noProof/>
          <w:lang w:val="en-US"/>
        </w:rPr>
        <w:drawing>
          <wp:inline distT="0" distB="0" distL="0" distR="0" wp14:anchorId="60541462" wp14:editId="149EDD8E">
            <wp:extent cx="4069080" cy="3068320"/>
            <wp:effectExtent l="0" t="0" r="7620"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blip>
                    <a:stretch>
                      <a:fillRect/>
                    </a:stretch>
                  </pic:blipFill>
                  <pic:spPr>
                    <a:xfrm>
                      <a:off x="0" y="0"/>
                      <a:ext cx="4069080" cy="3068320"/>
                    </a:xfrm>
                    <a:prstGeom prst="rect">
                      <a:avLst/>
                    </a:prstGeom>
                  </pic:spPr>
                </pic:pic>
              </a:graphicData>
            </a:graphic>
          </wp:inline>
        </w:drawing>
      </w:r>
    </w:p>
    <w:p w:rsidR="00ED0E3A" w:rsidRDefault="003F2184" w:rsidP="00E223F3">
      <w:pPr>
        <w:pStyle w:val="FigureSubheading"/>
      </w:pPr>
      <w:r w:rsidRPr="003F2184">
        <w:rPr>
          <w:b/>
        </w:rPr>
        <w:t>Figure 4.</w:t>
      </w:r>
      <w:r>
        <w:t xml:space="preserve"> </w:t>
      </w:r>
      <w:r w:rsidR="00A129C7">
        <w:t>Scatterplot</w:t>
      </w:r>
      <w:r>
        <w:t xml:space="preserve"> of Blood Concentration.</w:t>
      </w:r>
    </w:p>
    <w:p w:rsidR="00ED0E3A" w:rsidRDefault="00ED0E3A" w:rsidP="00E223F3">
      <w:r>
        <w:t>Based on theoretical models of absorption into and breakdown in the bloodstream, we might, for example, decide that the concentrations ought to follow a Weibull curve as a function of time. The Weibull</w:t>
      </w:r>
      <w:r w:rsidR="00564BA8" w:rsidRPr="005F11D5">
        <w:fldChar w:fldCharType="begin"/>
      </w:r>
      <w:r w:rsidR="00564BA8" w:rsidRPr="005F11D5">
        <w:instrText xml:space="preserve"> XE "Distribution:</w:instrText>
      </w:r>
      <w:r w:rsidR="00564BA8">
        <w:instrText>Weibull</w:instrText>
      </w:r>
      <w:r w:rsidR="00564BA8" w:rsidRPr="005F11D5">
        <w:instrText xml:space="preserve"> distribution" </w:instrText>
      </w:r>
      <w:r w:rsidR="00564BA8" w:rsidRPr="005F11D5">
        <w:fldChar w:fldCharType="end"/>
      </w:r>
      <w:r>
        <w:t xml:space="preserve"> curve, which takes the form</w:t>
      </w:r>
    </w:p>
    <w:p w:rsidR="00ED0E3A" w:rsidRDefault="00ED0E3A" w:rsidP="00E223F3">
      <m:oMathPara>
        <m:oMath>
          <m:r>
            <w:rPr>
              <w:rFonts w:ascii="Cambria Math" w:hAnsi="Cambria Math"/>
            </w:rPr>
            <m:t>y</m:t>
          </m:r>
          <m:r>
            <m:rPr>
              <m:sty m:val="p"/>
            </m:rPr>
            <w:rPr>
              <w:rFonts w:ascii="Cambria Math" w:hAnsi="Cambria Math"/>
            </w:rPr>
            <m:t>=</m:t>
          </m:r>
          <m:r>
            <w:rPr>
              <w:rFonts w:ascii="Cambria Math" w:hAnsi="Cambria Math"/>
            </w:rPr>
            <m:t>c</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a</m:t>
                      </m:r>
                    </m:den>
                  </m:f>
                </m:e>
              </m:d>
            </m:e>
            <m:sup>
              <m:d>
                <m:dPr>
                  <m:begChr m:val="{"/>
                  <m:endChr m:val="}"/>
                  <m:ctrlPr>
                    <w:rPr>
                      <w:rFonts w:ascii="Cambria Math" w:hAnsi="Cambria Math"/>
                    </w:rPr>
                  </m:ctrlPr>
                </m:dPr>
                <m:e>
                  <m:d>
                    <m:dPr>
                      <m:ctrlPr>
                        <w:rPr>
                          <w:rFonts w:ascii="Cambria Math" w:hAnsi="Cambria Math"/>
                        </w:rPr>
                      </m:ctrlPr>
                    </m:dPr>
                    <m:e>
                      <m:r>
                        <w:rPr>
                          <w:rFonts w:ascii="Cambria Math" w:hAnsi="Cambria Math"/>
                        </w:rPr>
                        <m:t>b</m:t>
                      </m:r>
                      <m:r>
                        <m:rPr>
                          <m:sty m:val="p"/>
                        </m:rPr>
                        <w:rPr>
                          <w:rFonts w:ascii="Cambria Math" w:hAnsi="Cambria Math"/>
                        </w:rPr>
                        <m:t>-1</m:t>
                      </m:r>
                    </m:e>
                  </m:d>
                </m:e>
              </m:d>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a</m:t>
                              </m:r>
                            </m:den>
                          </m:f>
                        </m:e>
                      </m:d>
                    </m:e>
                    <m:sup>
                      <m:r>
                        <w:rPr>
                          <w:rFonts w:ascii="Cambria Math" w:hAnsi="Cambria Math"/>
                        </w:rPr>
                        <m:t>b</m:t>
                      </m:r>
                    </m:sup>
                  </m:sSup>
                </m:e>
              </m:d>
            </m:e>
          </m:func>
        </m:oMath>
      </m:oMathPara>
    </w:p>
    <w:p w:rsidR="00ED0E3A" w:rsidRDefault="00ED0E3A" w:rsidP="00E223F3">
      <w:r>
        <w:t>is defined with three parameters: the first scales the curve along the horizontal axis, the second defines the shape of the curve, and the third scales the curve along the vertical axis. Notice that while this curve has almost the same form as the Weibull</w:t>
      </w:r>
      <w:r w:rsidR="00564BA8" w:rsidRPr="005F11D5">
        <w:fldChar w:fldCharType="begin"/>
      </w:r>
      <w:r w:rsidR="00564BA8" w:rsidRPr="005F11D5">
        <w:instrText xml:space="preserve"> XE "Distribution:</w:instrText>
      </w:r>
      <w:r w:rsidR="00564BA8">
        <w:instrText>Weibull</w:instrText>
      </w:r>
      <w:r w:rsidR="00564BA8" w:rsidRPr="005F11D5">
        <w:instrText xml:space="preserve"> distribution" </w:instrText>
      </w:r>
      <w:r w:rsidR="00564BA8" w:rsidRPr="005F11D5">
        <w:fldChar w:fldCharType="end"/>
      </w:r>
      <w:r>
        <w:t xml:space="preserve"> probability density function, it is not a density because it includes the parameter </w:t>
      </w:r>
      <m:oMath>
        <m:r>
          <w:rPr>
            <w:rFonts w:ascii="Cambria Math" w:hAnsi="Cambria Math"/>
          </w:rPr>
          <m:t>c</m:t>
        </m:r>
      </m:oMath>
      <w:r>
        <w:t>, which is necessary to allow the curve's height to adjust to data.</w:t>
      </w:r>
    </w:p>
    <w:p w:rsidR="00ED0E3A" w:rsidRPr="000B1344" w:rsidRDefault="00ED0E3A" w:rsidP="00E223F3">
      <w:r>
        <w:t>We can fit the Weibull model using nonlinear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t>.</w:t>
      </w:r>
    </w:p>
    <w:p w:rsidR="000B1344" w:rsidRDefault="000B1344" w:rsidP="00E223F3">
      <w:r w:rsidRPr="000B1344">
        <w:rPr>
          <w:noProof/>
        </w:rPr>
        <w:drawing>
          <wp:inline distT="0" distB="0" distL="0" distR="0" wp14:anchorId="2DA63DEB" wp14:editId="5DA23616">
            <wp:extent cx="4069080" cy="30518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grayscl/>
                    </a:blip>
                    <a:stretch>
                      <a:fillRect/>
                    </a:stretch>
                  </pic:blipFill>
                  <pic:spPr>
                    <a:xfrm>
                      <a:off x="0" y="0"/>
                      <a:ext cx="4069080" cy="3051810"/>
                    </a:xfrm>
                    <a:prstGeom prst="rect">
                      <a:avLst/>
                    </a:prstGeom>
                  </pic:spPr>
                </pic:pic>
              </a:graphicData>
            </a:graphic>
          </wp:inline>
        </w:drawing>
      </w:r>
    </w:p>
    <w:p w:rsidR="003F2184" w:rsidRDefault="003F2184" w:rsidP="00E223F3">
      <w:pPr>
        <w:pStyle w:val="FigureSubheading"/>
      </w:pPr>
      <w:r w:rsidRPr="002E7C3A">
        <w:rPr>
          <w:rStyle w:val="FigureSubheadingChar"/>
          <w:b/>
        </w:rPr>
        <w:t>Figure 5</w:t>
      </w:r>
      <w:r w:rsidRPr="002E7C3A">
        <w:rPr>
          <w:b/>
        </w:rPr>
        <w:t>.</w:t>
      </w:r>
      <w:r>
        <w:t xml:space="preserve"> </w:t>
      </w:r>
      <w:r w:rsidR="00A129C7">
        <w:t>Scatterplot</w:t>
      </w:r>
      <w:r>
        <w:t xml:space="preserve"> </w:t>
      </w:r>
    </w:p>
    <w:p w:rsidR="007F09EF" w:rsidRDefault="007F09EF" w:rsidP="00E712B5">
      <w:pPr>
        <w:pStyle w:val="Heading3"/>
      </w:pPr>
      <w:bookmarkStart w:id="257" w:name="_Toc416087246"/>
      <w:r>
        <w:t>Distribution Fitting</w:t>
      </w:r>
      <w:bookmarkEnd w:id="257"/>
    </w:p>
    <w:p w:rsidR="003B0A01" w:rsidRDefault="003B0A01" w:rsidP="00E223F3">
      <w:pPr>
        <w:pStyle w:val="Heading4"/>
      </w:pPr>
      <w:r>
        <w:t xml:space="preserve">Using </w:t>
      </w:r>
      <w:r w:rsidR="00A87FD9" w:rsidRPr="00E223F3">
        <w:rPr>
          <w:i/>
        </w:rPr>
        <w:t>SCILAB</w:t>
      </w:r>
    </w:p>
    <w:p w:rsidR="006E1DF3" w:rsidRDefault="006E1DF3" w:rsidP="00E223F3">
      <w:bookmarkStart w:id="258" w:name="_Toc279332423"/>
      <w:r>
        <w:t>Consider an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t xml:space="preserve"> where we've measured the time to failure for 50 identical electrical components.</w:t>
      </w:r>
    </w:p>
    <w:p w:rsidR="006E1DF3" w:rsidRPr="000B1344" w:rsidRDefault="006E1DF3" w:rsidP="00E223F3">
      <w:pPr>
        <w:pStyle w:val="Scilab"/>
      </w:pPr>
      <w:r w:rsidRPr="000B1344">
        <w:t>life = [6.2 16.1 16.</w:t>
      </w:r>
      <w:r>
        <w:t>3 19.0 12.2 8.1 8.8 5.9 7.3</w:t>
      </w:r>
      <w:r w:rsidRPr="000B1344">
        <w:t xml:space="preserve"> 8.2 ...</w:t>
      </w:r>
    </w:p>
    <w:p w:rsidR="006E1DF3" w:rsidRPr="000B1344" w:rsidRDefault="006E1DF3" w:rsidP="00E223F3">
      <w:pPr>
        <w:pStyle w:val="Scilab"/>
      </w:pPr>
      <w:r w:rsidRPr="000B1344">
        <w:t>16.1 12.8  9.8 11.3  5.1 10.8  6.7  1.2  8.3  2.3 ...</w:t>
      </w:r>
    </w:p>
    <w:p w:rsidR="006E1DF3" w:rsidRPr="000B1344" w:rsidRDefault="006E1DF3" w:rsidP="00E223F3">
      <w:pPr>
        <w:pStyle w:val="Scilab"/>
      </w:pPr>
      <w:r w:rsidRPr="000B1344">
        <w:t>4.3  2.9 14.8  4.6  3.1 13.6 14.5  5.2  5.7  6.5 ...</w:t>
      </w:r>
    </w:p>
    <w:p w:rsidR="006E1DF3" w:rsidRPr="000B1344" w:rsidRDefault="006E1DF3" w:rsidP="00E223F3">
      <w:pPr>
        <w:pStyle w:val="Scilab"/>
      </w:pPr>
      <w:r w:rsidRPr="000B1344">
        <w:t>5.3  6.4  3.5 11.4  9.3 12.4 18.3 15.9  4.0 10.4 ...</w:t>
      </w:r>
    </w:p>
    <w:p w:rsidR="006E1DF3" w:rsidRPr="000B1344" w:rsidRDefault="006E1DF3" w:rsidP="00E223F3">
      <w:pPr>
        <w:pStyle w:val="Scilab"/>
      </w:pPr>
      <w:r w:rsidRPr="000B1344">
        <w:t>8.7  3.0 12.1  3.9  6.5  3.4  8.5  0.9  9.9  7.9];</w:t>
      </w:r>
    </w:p>
    <w:p w:rsidR="006E1DF3" w:rsidRDefault="006E1DF3" w:rsidP="00E223F3">
      <w:r>
        <w:t>Notice that only one variable has been measured -- the components' lifetimes. There is no notion of response and predictor variables</w:t>
      </w:r>
      <w:r w:rsidR="00564BA8">
        <w:fldChar w:fldCharType="begin"/>
      </w:r>
      <w:r w:rsidR="00564BA8">
        <w:instrText xml:space="preserve"> XE "</w:instrText>
      </w:r>
      <w:r w:rsidR="00564BA8" w:rsidRPr="001829E9">
        <w:instrText>predictor variables</w:instrText>
      </w:r>
      <w:r w:rsidR="00564BA8">
        <w:instrText xml:space="preserve">" </w:instrText>
      </w:r>
      <w:r w:rsidR="00564BA8">
        <w:fldChar w:fldCharType="end"/>
      </w:r>
      <w:r>
        <w:t>; rather, each observation consists of just a single measurement. The objective of an analysis for data like these is not to predict the lifetime of a new component given a value of some other variable, but rather to describe the full distribution of possible lifetimes. This is distribution fitting with univariate data</w:t>
      </w:r>
      <w:r w:rsidR="00564BA8">
        <w:fldChar w:fldCharType="begin"/>
      </w:r>
      <w:r w:rsidR="00564BA8">
        <w:instrText xml:space="preserve"> XE "</w:instrText>
      </w:r>
      <w:r w:rsidR="00564BA8" w:rsidRPr="00065AE7">
        <w:instrText>univariate data</w:instrText>
      </w:r>
      <w:r w:rsidR="00564BA8">
        <w:instrText xml:space="preserve">" </w:instrText>
      </w:r>
      <w:r w:rsidR="00564BA8">
        <w:fldChar w:fldCharType="end"/>
      </w:r>
      <w:r>
        <w:t>.</w:t>
      </w:r>
    </w:p>
    <w:p w:rsidR="006E1DF3" w:rsidRPr="000B1344" w:rsidRDefault="006E1DF3" w:rsidP="00E223F3">
      <w:r>
        <w:t>One simple way to visualize these data is to make a histogram.</w:t>
      </w:r>
    </w:p>
    <w:p w:rsidR="006E1DF3" w:rsidRPr="000B1344" w:rsidRDefault="006E1DF3" w:rsidP="00E223F3">
      <w:pPr>
        <w:pStyle w:val="Scilab"/>
      </w:pPr>
      <w:r w:rsidRPr="000B1344">
        <w:t>binWidth = 2;</w:t>
      </w:r>
    </w:p>
    <w:p w:rsidR="006E1DF3" w:rsidRPr="000B1344" w:rsidRDefault="006E1DF3" w:rsidP="00E223F3">
      <w:pPr>
        <w:pStyle w:val="Scilab"/>
      </w:pPr>
      <w:r w:rsidRPr="000B1344">
        <w:t>binCtrs = 1:binWidth:19;</w:t>
      </w:r>
    </w:p>
    <w:p w:rsidR="006E1DF3" w:rsidRPr="000B1344" w:rsidRDefault="006E1DF3" w:rsidP="00E223F3">
      <w:pPr>
        <w:pStyle w:val="Scilab"/>
      </w:pPr>
      <w:r w:rsidRPr="000B1344">
        <w:t>hist(life,binCtrs);</w:t>
      </w:r>
    </w:p>
    <w:p w:rsidR="006E1DF3" w:rsidRPr="000B1344" w:rsidRDefault="006E1DF3" w:rsidP="00E223F3">
      <w:pPr>
        <w:pStyle w:val="Scilab"/>
      </w:pPr>
      <w:r w:rsidRPr="000B1344">
        <w:t>xlabel('Time to Failure');</w:t>
      </w:r>
    </w:p>
    <w:p w:rsidR="006E1DF3" w:rsidRPr="000B1344" w:rsidRDefault="006E1DF3" w:rsidP="00E223F3">
      <w:pPr>
        <w:pStyle w:val="Scilab"/>
      </w:pPr>
      <w:r w:rsidRPr="000B1344">
        <w:t>ylabel('Frequency');</w:t>
      </w:r>
    </w:p>
    <w:p w:rsidR="006E1DF3" w:rsidRDefault="006E1DF3" w:rsidP="00E223F3">
      <w:pPr>
        <w:pStyle w:val="Scilab"/>
      </w:pPr>
      <w:r w:rsidRPr="000B1344">
        <w:t>ylim([0 10]);</w:t>
      </w:r>
    </w:p>
    <w:p w:rsidR="006E1DF3" w:rsidRDefault="006E1DF3" w:rsidP="00E223F3">
      <w:pPr>
        <w:pStyle w:val="Scilab"/>
      </w:pPr>
      <w:r w:rsidRPr="005A5275">
        <w:rPr>
          <w:noProof/>
          <w:lang w:val="en-US"/>
        </w:rPr>
        <w:drawing>
          <wp:inline distT="0" distB="0" distL="0" distR="0" wp14:anchorId="3301E267" wp14:editId="6A575F49">
            <wp:extent cx="4068859" cy="2858770"/>
            <wp:effectExtent l="0" t="0" r="8255"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6829"/>
                    <a:stretch/>
                  </pic:blipFill>
                  <pic:spPr bwMode="auto">
                    <a:xfrm>
                      <a:off x="0" y="0"/>
                      <a:ext cx="4069080" cy="2858926"/>
                    </a:xfrm>
                    <a:prstGeom prst="rect">
                      <a:avLst/>
                    </a:prstGeom>
                    <a:ln>
                      <a:noFill/>
                    </a:ln>
                    <a:extLst>
                      <a:ext uri="{53640926-AAD7-44D8-BBD7-CCE9431645EC}">
                        <a14:shadowObscured xmlns:a14="http://schemas.microsoft.com/office/drawing/2010/main"/>
                      </a:ext>
                    </a:extLst>
                  </pic:spPr>
                </pic:pic>
              </a:graphicData>
            </a:graphic>
          </wp:inline>
        </w:drawing>
      </w:r>
    </w:p>
    <w:p w:rsidR="006E1DF3" w:rsidRDefault="003F2184" w:rsidP="00E223F3">
      <w:pPr>
        <w:pStyle w:val="FigureSubheading"/>
      </w:pPr>
      <w:r w:rsidRPr="003F2184">
        <w:rPr>
          <w:b/>
        </w:rPr>
        <w:t>Figure 5.</w:t>
      </w:r>
      <w:r>
        <w:t xml:space="preserve"> </w:t>
      </w:r>
      <w:r w:rsidR="00A129C7">
        <w:t>Histogram</w:t>
      </w:r>
      <w:r>
        <w:t xml:space="preserve"> of Life using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p>
    <w:p w:rsidR="006E1DF3" w:rsidRDefault="006E1DF3" w:rsidP="00E223F3">
      <w:r w:rsidRPr="00ED0E3A">
        <w:t>Consider an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rsidRPr="00ED0E3A">
        <w:t xml:space="preserve"> where we measure the concentration of a compound in blood samples taken from several subjects at various times after taking an experimental medication.</w:t>
      </w:r>
    </w:p>
    <w:p w:rsidR="006E1DF3" w:rsidRDefault="006E1DF3" w:rsidP="00E223F3"/>
    <w:p w:rsidR="006E1DF3" w:rsidRPr="000B1344" w:rsidRDefault="006E1DF3" w:rsidP="00E223F3">
      <w:pPr>
        <w:pStyle w:val="Scilab"/>
      </w:pPr>
      <w:r>
        <w:t>time = [ 0.1</w:t>
      </w:r>
      <w:r w:rsidRPr="000B1344">
        <w:t xml:space="preserve"> 0.1 </w:t>
      </w:r>
      <w:r>
        <w:t xml:space="preserve">0.3 0.3 1.3 1.7 2.1 2.6 3.9 </w:t>
      </w:r>
      <w:r w:rsidRPr="000B1344">
        <w:t>3.9 ...</w:t>
      </w:r>
    </w:p>
    <w:p w:rsidR="006E1DF3" w:rsidRPr="000B1344" w:rsidRDefault="006E1DF3" w:rsidP="00E223F3">
      <w:pPr>
        <w:pStyle w:val="Scilab"/>
      </w:pPr>
      <w:r w:rsidRPr="000B1344">
        <w:t>5.1</w:t>
      </w:r>
      <w:r>
        <w:t xml:space="preserve"> </w:t>
      </w:r>
      <w:r w:rsidRPr="000B1344">
        <w:t>5.6</w:t>
      </w:r>
      <w:r>
        <w:t xml:space="preserve"> </w:t>
      </w:r>
      <w:r w:rsidRPr="000B1344">
        <w:t>6.2</w:t>
      </w:r>
      <w:r>
        <w:t xml:space="preserve"> </w:t>
      </w:r>
      <w:r w:rsidRPr="000B1344">
        <w:t>6.4</w:t>
      </w:r>
      <w:r>
        <w:t xml:space="preserve"> </w:t>
      </w:r>
      <w:r w:rsidRPr="000B1344">
        <w:t>7.7</w:t>
      </w:r>
      <w:r>
        <w:t xml:space="preserve"> </w:t>
      </w:r>
      <w:r w:rsidRPr="000B1344">
        <w:t>8.1</w:t>
      </w:r>
      <w:r>
        <w:t xml:space="preserve"> </w:t>
      </w:r>
      <w:r w:rsidRPr="000B1344">
        <w:t>8.2</w:t>
      </w:r>
      <w:r>
        <w:t xml:space="preserve"> </w:t>
      </w:r>
      <w:r w:rsidRPr="000B1344">
        <w:t>8.9</w:t>
      </w:r>
      <w:r>
        <w:t xml:space="preserve"> </w:t>
      </w:r>
      <w:r w:rsidRPr="000B1344">
        <w:t>9.0</w:t>
      </w:r>
      <w:r>
        <w:t xml:space="preserve"> </w:t>
      </w:r>
      <w:r w:rsidRPr="000B1344">
        <w:t>9.5 ...</w:t>
      </w:r>
    </w:p>
    <w:p w:rsidR="006E1DF3" w:rsidRPr="000B1344" w:rsidRDefault="006E1DF3" w:rsidP="00E223F3">
      <w:pPr>
        <w:pStyle w:val="Scilab"/>
      </w:pPr>
      <w:r w:rsidRPr="000B1344">
        <w:t>9.6</w:t>
      </w:r>
      <w:r>
        <w:t xml:space="preserve"> </w:t>
      </w:r>
      <w:r w:rsidRPr="000B1344">
        <w:t>10.2</w:t>
      </w:r>
      <w:r>
        <w:t xml:space="preserve"> </w:t>
      </w:r>
      <w:r w:rsidRPr="000B1344">
        <w:t>10.3</w:t>
      </w:r>
      <w:r>
        <w:t xml:space="preserve"> </w:t>
      </w:r>
      <w:r w:rsidRPr="000B1344">
        <w:t>10.8</w:t>
      </w:r>
      <w:r>
        <w:t xml:space="preserve"> </w:t>
      </w:r>
      <w:r w:rsidRPr="000B1344">
        <w:t>11.2</w:t>
      </w:r>
      <w:r>
        <w:t xml:space="preserve"> </w:t>
      </w:r>
      <w:r w:rsidRPr="000B1344">
        <w:t>11.2</w:t>
      </w:r>
      <w:r>
        <w:t xml:space="preserve"> </w:t>
      </w:r>
      <w:r w:rsidRPr="000B1344">
        <w:t>11.2</w:t>
      </w:r>
      <w:r>
        <w:t xml:space="preserve"> </w:t>
      </w:r>
      <w:r w:rsidRPr="000B1344">
        <w:t>11.7</w:t>
      </w:r>
      <w:r>
        <w:t xml:space="preserve"> </w:t>
      </w:r>
      <w:r w:rsidRPr="000B1344">
        <w:t>12.1</w:t>
      </w:r>
      <w:r>
        <w:t xml:space="preserve"> </w:t>
      </w:r>
      <w:r w:rsidRPr="000B1344">
        <w:t>12.3 ...</w:t>
      </w:r>
    </w:p>
    <w:p w:rsidR="006E1DF3" w:rsidRPr="000B1344" w:rsidRDefault="006E1DF3" w:rsidP="00E223F3">
      <w:pPr>
        <w:pStyle w:val="Scilab"/>
      </w:pPr>
      <w:r w:rsidRPr="000B1344">
        <w:t>12.3</w:t>
      </w:r>
      <w:r>
        <w:t xml:space="preserve"> </w:t>
      </w:r>
      <w:r w:rsidRPr="000B1344">
        <w:t>13.1</w:t>
      </w:r>
      <w:r>
        <w:t xml:space="preserve"> </w:t>
      </w:r>
      <w:r w:rsidRPr="000B1344">
        <w:t>13.2</w:t>
      </w:r>
      <w:r>
        <w:t xml:space="preserve"> </w:t>
      </w:r>
      <w:r w:rsidRPr="000B1344">
        <w:t>13.4</w:t>
      </w:r>
      <w:r>
        <w:t xml:space="preserve"> </w:t>
      </w:r>
      <w:r w:rsidRPr="000B1344">
        <w:t>13.7</w:t>
      </w:r>
      <w:r>
        <w:t xml:space="preserve"> </w:t>
      </w:r>
      <w:r w:rsidRPr="000B1344">
        <w:t>14.0</w:t>
      </w:r>
      <w:r>
        <w:t xml:space="preserve"> </w:t>
      </w:r>
      <w:r w:rsidRPr="000B1344">
        <w:t>14.3</w:t>
      </w:r>
      <w:r>
        <w:t xml:space="preserve"> </w:t>
      </w:r>
      <w:r w:rsidRPr="000B1344">
        <w:t>15.4</w:t>
      </w:r>
      <w:r>
        <w:t xml:space="preserve"> </w:t>
      </w:r>
      <w:r w:rsidRPr="000B1344">
        <w:t>16.1</w:t>
      </w:r>
      <w:r>
        <w:t xml:space="preserve"> </w:t>
      </w:r>
      <w:r w:rsidRPr="000B1344">
        <w:t>16.1 ...</w:t>
      </w:r>
    </w:p>
    <w:p w:rsidR="006E1DF3" w:rsidRPr="000B1344" w:rsidRDefault="006E1DF3" w:rsidP="00E223F3">
      <w:pPr>
        <w:pStyle w:val="Scilab"/>
      </w:pPr>
      <w:r w:rsidRPr="000B1344">
        <w:t>16.4</w:t>
      </w:r>
      <w:r>
        <w:t xml:space="preserve"> </w:t>
      </w:r>
      <w:r w:rsidRPr="000B1344">
        <w:t>16.4</w:t>
      </w:r>
      <w:r>
        <w:t xml:space="preserve"> </w:t>
      </w:r>
      <w:r w:rsidRPr="000B1344">
        <w:t>16.7</w:t>
      </w:r>
      <w:r>
        <w:t xml:space="preserve"> </w:t>
      </w:r>
      <w:r w:rsidRPr="000B1344">
        <w:t>16.7</w:t>
      </w:r>
      <w:r>
        <w:t xml:space="preserve"> </w:t>
      </w:r>
      <w:r w:rsidRPr="000B1344">
        <w:t>17.5</w:t>
      </w:r>
      <w:r>
        <w:t xml:space="preserve"> </w:t>
      </w:r>
      <w:r w:rsidRPr="000B1344">
        <w:t>17.6</w:t>
      </w:r>
      <w:r>
        <w:t xml:space="preserve"> </w:t>
      </w:r>
      <w:r w:rsidRPr="000B1344">
        <w:t>18.1</w:t>
      </w:r>
      <w:r>
        <w:t xml:space="preserve"> </w:t>
      </w:r>
      <w:r w:rsidRPr="000B1344">
        <w:t>18.5</w:t>
      </w:r>
      <w:r>
        <w:t xml:space="preserve"> </w:t>
      </w:r>
      <w:r w:rsidRPr="000B1344">
        <w:t>19.3</w:t>
      </w:r>
      <w:r>
        <w:t xml:space="preserve"> </w:t>
      </w:r>
      <w:r w:rsidRPr="000B1344">
        <w:t>19.7];</w:t>
      </w:r>
    </w:p>
    <w:p w:rsidR="006E1DF3" w:rsidRPr="000B1344" w:rsidRDefault="006E1DF3" w:rsidP="00E223F3">
      <w:pPr>
        <w:pStyle w:val="Scilab"/>
      </w:pPr>
      <w:r w:rsidRPr="000B1344">
        <w:t>conc = [0.01</w:t>
      </w:r>
      <w:r>
        <w:t xml:space="preserve"> </w:t>
      </w:r>
      <w:r w:rsidRPr="000B1344">
        <w:t>0.08</w:t>
      </w:r>
      <w:r>
        <w:t xml:space="preserve"> </w:t>
      </w:r>
      <w:r w:rsidRPr="000B1344">
        <w:t>0.13</w:t>
      </w:r>
      <w:r>
        <w:t xml:space="preserve"> </w:t>
      </w:r>
      <w:r w:rsidRPr="000B1344">
        <w:t>0.16</w:t>
      </w:r>
      <w:r>
        <w:t xml:space="preserve"> </w:t>
      </w:r>
      <w:r w:rsidRPr="000B1344">
        <w:t>0.55</w:t>
      </w:r>
      <w:r>
        <w:t xml:space="preserve"> </w:t>
      </w:r>
      <w:r w:rsidRPr="000B1344">
        <w:t>0.90</w:t>
      </w:r>
      <w:r>
        <w:t xml:space="preserve"> </w:t>
      </w:r>
      <w:r w:rsidRPr="000B1344">
        <w:t>1.11</w:t>
      </w:r>
      <w:r>
        <w:t xml:space="preserve"> </w:t>
      </w:r>
      <w:r w:rsidRPr="000B1344">
        <w:t>1.62</w:t>
      </w:r>
      <w:r>
        <w:t xml:space="preserve"> </w:t>
      </w:r>
      <w:r w:rsidRPr="000B1344">
        <w:t>1.79</w:t>
      </w:r>
      <w:r>
        <w:t xml:space="preserve"> </w:t>
      </w:r>
      <w:r w:rsidRPr="000B1344">
        <w:t>1.59 ...</w:t>
      </w:r>
    </w:p>
    <w:p w:rsidR="006E1DF3" w:rsidRPr="000B1344" w:rsidRDefault="006E1DF3" w:rsidP="00E223F3">
      <w:pPr>
        <w:pStyle w:val="Scilab"/>
      </w:pPr>
      <w:r w:rsidRPr="000B1344">
        <w:t>1.83</w:t>
      </w:r>
      <w:r>
        <w:t xml:space="preserve"> </w:t>
      </w:r>
      <w:r w:rsidRPr="000B1344">
        <w:t>1.68</w:t>
      </w:r>
      <w:r>
        <w:t xml:space="preserve"> </w:t>
      </w:r>
      <w:r w:rsidRPr="000B1344">
        <w:t>2.09</w:t>
      </w:r>
      <w:r>
        <w:t xml:space="preserve"> </w:t>
      </w:r>
      <w:r w:rsidRPr="000B1344">
        <w:t>2.17</w:t>
      </w:r>
      <w:r>
        <w:t xml:space="preserve"> </w:t>
      </w:r>
      <w:r w:rsidRPr="000B1344">
        <w:t>2.66</w:t>
      </w:r>
      <w:r>
        <w:t xml:space="preserve"> </w:t>
      </w:r>
      <w:r w:rsidRPr="000B1344">
        <w:t>2.08</w:t>
      </w:r>
      <w:r>
        <w:t xml:space="preserve"> </w:t>
      </w:r>
      <w:r w:rsidRPr="000B1344">
        <w:t>2.26</w:t>
      </w:r>
      <w:r>
        <w:t xml:space="preserve"> </w:t>
      </w:r>
      <w:r w:rsidRPr="000B1344">
        <w:t>1.65</w:t>
      </w:r>
      <w:r>
        <w:t xml:space="preserve"> </w:t>
      </w:r>
      <w:r w:rsidRPr="000B1344">
        <w:t>1.70</w:t>
      </w:r>
      <w:r>
        <w:t xml:space="preserve"> </w:t>
      </w:r>
      <w:r w:rsidRPr="000B1344">
        <w:t>2.39 ...</w:t>
      </w:r>
    </w:p>
    <w:p w:rsidR="006E1DF3" w:rsidRPr="000B1344" w:rsidRDefault="006E1DF3" w:rsidP="00E223F3">
      <w:pPr>
        <w:pStyle w:val="Scilab"/>
      </w:pPr>
      <w:r w:rsidRPr="000B1344">
        <w:t>2.08</w:t>
      </w:r>
      <w:r>
        <w:t xml:space="preserve"> </w:t>
      </w:r>
      <w:r w:rsidRPr="000B1344">
        <w:t>2.02</w:t>
      </w:r>
      <w:r>
        <w:t xml:space="preserve"> </w:t>
      </w:r>
      <w:r w:rsidRPr="000B1344">
        <w:t>1.65</w:t>
      </w:r>
      <w:r>
        <w:t xml:space="preserve"> </w:t>
      </w:r>
      <w:r w:rsidRPr="000B1344">
        <w:t>1.96</w:t>
      </w:r>
      <w:r>
        <w:t xml:space="preserve"> </w:t>
      </w:r>
      <w:r w:rsidRPr="000B1344">
        <w:t>1.91</w:t>
      </w:r>
      <w:r>
        <w:t xml:space="preserve"> </w:t>
      </w:r>
      <w:r w:rsidRPr="000B1344">
        <w:t>1.30</w:t>
      </w:r>
      <w:r>
        <w:t xml:space="preserve"> </w:t>
      </w:r>
      <w:r w:rsidRPr="000B1344">
        <w:t>1.62</w:t>
      </w:r>
      <w:r>
        <w:t xml:space="preserve"> </w:t>
      </w:r>
      <w:r w:rsidRPr="000B1344">
        <w:t>1.57</w:t>
      </w:r>
      <w:r>
        <w:t xml:space="preserve"> </w:t>
      </w:r>
      <w:r w:rsidRPr="000B1344">
        <w:t>1.32</w:t>
      </w:r>
      <w:r>
        <w:t xml:space="preserve"> </w:t>
      </w:r>
      <w:r w:rsidRPr="000B1344">
        <w:t>1.56 ...</w:t>
      </w:r>
    </w:p>
    <w:p w:rsidR="006E1DF3" w:rsidRPr="000B1344" w:rsidRDefault="006E1DF3" w:rsidP="00E223F3">
      <w:pPr>
        <w:pStyle w:val="Scilab"/>
      </w:pPr>
      <w:r w:rsidRPr="000B1344">
        <w:t>1.36</w:t>
      </w:r>
      <w:r>
        <w:t xml:space="preserve"> </w:t>
      </w:r>
      <w:r w:rsidRPr="000B1344">
        <w:t>1.05</w:t>
      </w:r>
      <w:r>
        <w:t xml:space="preserve"> </w:t>
      </w:r>
      <w:r w:rsidRPr="000B1344">
        <w:t>1.29</w:t>
      </w:r>
      <w:r>
        <w:t xml:space="preserve"> </w:t>
      </w:r>
      <w:r w:rsidRPr="000B1344">
        <w:t>1.32</w:t>
      </w:r>
      <w:r>
        <w:t xml:space="preserve"> </w:t>
      </w:r>
      <w:r w:rsidRPr="000B1344">
        <w:t>1.20</w:t>
      </w:r>
      <w:r>
        <w:t xml:space="preserve"> </w:t>
      </w:r>
      <w:r w:rsidRPr="000B1344">
        <w:t>1.10</w:t>
      </w:r>
      <w:r>
        <w:t xml:space="preserve"> </w:t>
      </w:r>
      <w:r w:rsidRPr="000B1344">
        <w:t>0.88</w:t>
      </w:r>
      <w:r>
        <w:t xml:space="preserve"> </w:t>
      </w:r>
      <w:r w:rsidRPr="000B1344">
        <w:t>0.63</w:t>
      </w:r>
      <w:r>
        <w:t xml:space="preserve"> </w:t>
      </w:r>
      <w:r w:rsidRPr="000B1344">
        <w:t>0.69</w:t>
      </w:r>
      <w:r>
        <w:t xml:space="preserve"> </w:t>
      </w:r>
      <w:r w:rsidRPr="000B1344">
        <w:t>0.69 ...</w:t>
      </w:r>
    </w:p>
    <w:p w:rsidR="006E1DF3" w:rsidRPr="000B1344" w:rsidRDefault="006E1DF3" w:rsidP="00E223F3">
      <w:pPr>
        <w:pStyle w:val="Scilab"/>
      </w:pPr>
      <w:r w:rsidRPr="000B1344">
        <w:t>0.49</w:t>
      </w:r>
      <w:r>
        <w:t xml:space="preserve"> </w:t>
      </w:r>
      <w:r w:rsidRPr="000B1344">
        <w:t>0.53</w:t>
      </w:r>
      <w:r>
        <w:t xml:space="preserve"> </w:t>
      </w:r>
      <w:r w:rsidRPr="000B1344">
        <w:t>0.42</w:t>
      </w:r>
      <w:r>
        <w:t xml:space="preserve"> </w:t>
      </w:r>
      <w:r w:rsidRPr="000B1344">
        <w:t>0.48</w:t>
      </w:r>
      <w:r>
        <w:t xml:space="preserve"> </w:t>
      </w:r>
      <w:r w:rsidRPr="000B1344">
        <w:t>0.41</w:t>
      </w:r>
      <w:r>
        <w:t xml:space="preserve"> </w:t>
      </w:r>
      <w:r w:rsidRPr="000B1344">
        <w:t>0.27</w:t>
      </w:r>
      <w:r>
        <w:t xml:space="preserve"> </w:t>
      </w:r>
      <w:r w:rsidRPr="000B1344">
        <w:t>0.36</w:t>
      </w:r>
      <w:r>
        <w:t xml:space="preserve"> </w:t>
      </w:r>
      <w:r w:rsidRPr="000B1344">
        <w:t>0.33</w:t>
      </w:r>
      <w:r>
        <w:t xml:space="preserve"> </w:t>
      </w:r>
      <w:r w:rsidRPr="000B1344">
        <w:t>0.17</w:t>
      </w:r>
      <w:r>
        <w:t xml:space="preserve"> </w:t>
      </w:r>
      <w:r w:rsidRPr="000B1344">
        <w:t>0.20];</w:t>
      </w:r>
    </w:p>
    <w:p w:rsidR="006E1DF3" w:rsidRPr="000B1344" w:rsidRDefault="006E1DF3" w:rsidP="00683E69">
      <w:pPr>
        <w:pStyle w:val="Scilab"/>
      </w:pPr>
      <w:r w:rsidRPr="000B1344">
        <w:t>plot(time,conc,'o');</w:t>
      </w:r>
    </w:p>
    <w:p w:rsidR="006E1DF3" w:rsidRPr="000B1344" w:rsidRDefault="006E1DF3" w:rsidP="00E223F3">
      <w:pPr>
        <w:pStyle w:val="Scilab"/>
      </w:pPr>
      <w:r w:rsidRPr="000B1344">
        <w:t>xlabel('Time');</w:t>
      </w:r>
    </w:p>
    <w:p w:rsidR="006E1DF3" w:rsidRDefault="006E1DF3" w:rsidP="00E223F3">
      <w:pPr>
        <w:pStyle w:val="Scilab"/>
      </w:pPr>
      <w:r w:rsidRPr="000B1344">
        <w:t>ylabel('Blood Concentration');</w:t>
      </w:r>
    </w:p>
    <w:p w:rsidR="006E1DF3" w:rsidRDefault="006E1DF3" w:rsidP="00E223F3">
      <w:pPr>
        <w:pStyle w:val="Scilab"/>
      </w:pPr>
      <w:r w:rsidRPr="00594F12">
        <w:rPr>
          <w:noProof/>
          <w:lang w:val="en-US"/>
        </w:rPr>
        <w:drawing>
          <wp:inline distT="0" distB="0" distL="0" distR="0" wp14:anchorId="34EF5381" wp14:editId="5C63497D">
            <wp:extent cx="4069080" cy="2837115"/>
            <wp:effectExtent l="0" t="0" r="7620" b="190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grayscl/>
                    </a:blip>
                    <a:srcRect t="7535"/>
                    <a:stretch/>
                  </pic:blipFill>
                  <pic:spPr bwMode="auto">
                    <a:xfrm>
                      <a:off x="0" y="0"/>
                      <a:ext cx="4069080" cy="2837115"/>
                    </a:xfrm>
                    <a:prstGeom prst="rect">
                      <a:avLst/>
                    </a:prstGeom>
                    <a:ln>
                      <a:noFill/>
                    </a:ln>
                    <a:extLst>
                      <a:ext uri="{53640926-AAD7-44D8-BBD7-CCE9431645EC}">
                        <a14:shadowObscured xmlns:a14="http://schemas.microsoft.com/office/drawing/2010/main"/>
                      </a:ext>
                    </a:extLst>
                  </pic:spPr>
                </pic:pic>
              </a:graphicData>
            </a:graphic>
          </wp:inline>
        </w:drawing>
      </w:r>
    </w:p>
    <w:p w:rsidR="006E1DF3" w:rsidRDefault="003F2184" w:rsidP="00E223F3">
      <w:pPr>
        <w:pStyle w:val="FigureSubheading"/>
      </w:pPr>
      <w:r w:rsidRPr="003F2184">
        <w:rPr>
          <w:b/>
        </w:rPr>
        <w:t>Figure 6.</w:t>
      </w:r>
      <w:r>
        <w:t xml:space="preserve"> Scatterplot of Life using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p>
    <w:p w:rsidR="006E1DF3" w:rsidRDefault="006E1DF3" w:rsidP="00E223F3">
      <w:r>
        <w:t>Notice that we have one response variable</w:t>
      </w:r>
      <w:r w:rsidR="00564BA8">
        <w:fldChar w:fldCharType="begin"/>
      </w:r>
      <w:r w:rsidR="00564BA8">
        <w:instrText xml:space="preserve"> XE "</w:instrText>
      </w:r>
      <w:r w:rsidR="00564BA8" w:rsidRPr="00D779AD">
        <w:instrText>response variable</w:instrText>
      </w:r>
      <w:r w:rsidR="00564BA8">
        <w:instrText xml:space="preserve">" </w:instrText>
      </w:r>
      <w:r w:rsidR="00564BA8">
        <w:fldChar w:fldCharType="end"/>
      </w:r>
      <w:r>
        <w:t xml:space="preserve">, blood concentration, and one predictor variable, time after ingestion. The predictor data are assumed to be measured with little or no error, while the response data are assumed to be affected by experimental error. The main objective in analyzing data like these is often to define a model that predicts the response variable. That is, we are trying to describe the trend line, or the mean response of y (blood concentration), as a function of </w:t>
      </w:r>
      <w:r w:rsidRPr="00675669">
        <w:rPr>
          <w:i/>
        </w:rPr>
        <w:t>x</w:t>
      </w:r>
      <w:r>
        <w:t xml:space="preserve"> (time). This is curve fitting</w:t>
      </w:r>
      <w:r w:rsidR="00564BA8">
        <w:fldChar w:fldCharType="begin"/>
      </w:r>
      <w:r w:rsidR="00564BA8">
        <w:instrText xml:space="preserve"> XE "</w:instrText>
      </w:r>
      <w:r w:rsidR="00564BA8" w:rsidRPr="0032644D">
        <w:instrText>curve fitting</w:instrText>
      </w:r>
      <w:r w:rsidR="00564BA8">
        <w:instrText xml:space="preserve">" </w:instrText>
      </w:r>
      <w:r w:rsidR="00564BA8">
        <w:fldChar w:fldCharType="end"/>
      </w:r>
      <w:r>
        <w:t xml:space="preserve"> with bivariate data</w:t>
      </w:r>
      <w:r w:rsidR="00564BA8">
        <w:fldChar w:fldCharType="begin"/>
      </w:r>
      <w:r w:rsidR="00564BA8">
        <w:instrText xml:space="preserve"> XE "</w:instrText>
      </w:r>
      <w:r w:rsidR="00564BA8" w:rsidRPr="00CD5619">
        <w:instrText>bivariate data</w:instrText>
      </w:r>
      <w:r w:rsidR="00564BA8">
        <w:instrText xml:space="preserve">" </w:instrText>
      </w:r>
      <w:r w:rsidR="00564BA8">
        <w:fldChar w:fldCharType="end"/>
      </w:r>
      <w:r>
        <w:t xml:space="preserve">.  The </w:t>
      </w:r>
      <w:r w:rsidR="00A87FD9">
        <w:rPr>
          <w:b/>
          <w:i/>
        </w:rPr>
        <w:t>SCILAB</w:t>
      </w:r>
      <w:r w:rsidR="00006019">
        <w:rPr>
          <w:b/>
        </w:rPr>
        <w:fldChar w:fldCharType="begin"/>
      </w:r>
      <w:r w:rsidR="00006019">
        <w:instrText xml:space="preserve"> XE "</w:instrText>
      </w:r>
      <w:r w:rsidR="00A87FD9">
        <w:rPr>
          <w:i/>
          <w:lang w:val="en"/>
        </w:rPr>
        <w:instrText>SCILAB</w:instrText>
      </w:r>
      <w:r w:rsidR="00006019">
        <w:instrText xml:space="preserve">" </w:instrText>
      </w:r>
      <w:r w:rsidR="00006019">
        <w:rPr>
          <w:b/>
        </w:rPr>
        <w:fldChar w:fldCharType="end"/>
      </w:r>
      <w:r>
        <w:t xml:space="preserve"> function we define will use the coefficients generated by the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t xml:space="preserve"> procedure.</w:t>
      </w:r>
    </w:p>
    <w:p w:rsidR="006E1DF3" w:rsidRDefault="006E1DF3" w:rsidP="00E223F3"/>
    <w:p w:rsidR="006E1DF3" w:rsidRPr="00F33A0F" w:rsidRDefault="006E1DF3" w:rsidP="00E223F3">
      <w:pPr>
        <w:pStyle w:val="Scilab"/>
      </w:pPr>
      <w:r w:rsidRPr="00F33A0F">
        <w:t>function y=yth(t, x)</w:t>
      </w:r>
    </w:p>
    <w:p w:rsidR="006E1DF3" w:rsidRPr="00F33A0F" w:rsidRDefault="006E1DF3" w:rsidP="00E223F3">
      <w:pPr>
        <w:pStyle w:val="Scilab"/>
      </w:pPr>
      <w:r w:rsidRPr="00F33A0F">
        <w:t xml:space="preserve">   y  = x(1)*cos(x(2)*t)+x(2)*sin(x(1)*t)</w:t>
      </w:r>
    </w:p>
    <w:p w:rsidR="006E1DF3" w:rsidRPr="00F33A0F" w:rsidRDefault="006E1DF3" w:rsidP="00E223F3">
      <w:pPr>
        <w:pStyle w:val="Scilab"/>
      </w:pPr>
      <w:r w:rsidRPr="00F33A0F">
        <w:t>endfunction</w:t>
      </w:r>
    </w:p>
    <w:p w:rsidR="006E1DF3" w:rsidRPr="00F33A0F" w:rsidRDefault="006E1DF3" w:rsidP="00E223F3">
      <w:pPr>
        <w:pStyle w:val="Scilab"/>
      </w:pPr>
      <w:r w:rsidRPr="00F33A0F">
        <w:t>// we have the m measures (ti, yi):</w:t>
      </w:r>
    </w:p>
    <w:p w:rsidR="006E1DF3" w:rsidRPr="00F33A0F" w:rsidRDefault="006E1DF3" w:rsidP="00E223F3">
      <w:pPr>
        <w:pStyle w:val="Scilab"/>
      </w:pPr>
      <w:r w:rsidRPr="00F33A0F">
        <w:t>m = 50;</w:t>
      </w:r>
    </w:p>
    <w:p w:rsidR="006E1DF3" w:rsidRPr="00F33A0F" w:rsidRDefault="006E1DF3" w:rsidP="00E223F3">
      <w:pPr>
        <w:pStyle w:val="Scilab"/>
      </w:pPr>
      <w:r w:rsidRPr="00F33A0F">
        <w:t>tm = [ 0.1 0.1 0.3 0.3 1.3 1.7 2.1 2.6 3.9 3.9 ...</w:t>
      </w:r>
    </w:p>
    <w:p w:rsidR="006E1DF3" w:rsidRPr="00F33A0F" w:rsidRDefault="006E1DF3" w:rsidP="00E223F3">
      <w:pPr>
        <w:pStyle w:val="Scilab"/>
      </w:pPr>
      <w:r w:rsidRPr="00F33A0F">
        <w:t>5.1 5.6 6.2 6.4 7.7 8.1 8.2 8.9 9.0 9.5 ...</w:t>
      </w:r>
    </w:p>
    <w:p w:rsidR="006E1DF3" w:rsidRPr="00F33A0F" w:rsidRDefault="006E1DF3" w:rsidP="00683E69">
      <w:pPr>
        <w:pStyle w:val="Scilab"/>
      </w:pPr>
      <w:r w:rsidRPr="00F33A0F">
        <w:t>9.6 10.2 10.3 10.8 11.2 11.2 11.2 11.7 12.1 12.3 ...</w:t>
      </w:r>
    </w:p>
    <w:p w:rsidR="006E1DF3" w:rsidRPr="00F33A0F" w:rsidRDefault="006E1DF3" w:rsidP="00683E69">
      <w:pPr>
        <w:pStyle w:val="Scilab"/>
      </w:pPr>
      <w:r w:rsidRPr="00F33A0F">
        <w:t>12.3 13.1 13.2 13.4 13.7 14.0 14.3 15.4 16.1 16.1 ...</w:t>
      </w:r>
    </w:p>
    <w:p w:rsidR="006E1DF3" w:rsidRPr="00F33A0F" w:rsidRDefault="006E1DF3" w:rsidP="00E223F3">
      <w:pPr>
        <w:pStyle w:val="Scilab"/>
      </w:pPr>
      <w:r w:rsidRPr="00F33A0F">
        <w:t>16.4 16.4 16.7 16.7 17.5 17.6 18.1 18.5 19.3 19.7]';</w:t>
      </w:r>
    </w:p>
    <w:p w:rsidR="006E1DF3" w:rsidRPr="00F33A0F" w:rsidRDefault="006E1DF3" w:rsidP="00E223F3">
      <w:pPr>
        <w:pStyle w:val="Scilab"/>
      </w:pPr>
      <w:r w:rsidRPr="00F33A0F">
        <w:t>ym = [0.01 0.08 0.13 0.16 0.55 0.90 1.11 1.62 1.79 1.59 ...</w:t>
      </w:r>
    </w:p>
    <w:p w:rsidR="006E1DF3" w:rsidRPr="00F33A0F" w:rsidRDefault="006E1DF3" w:rsidP="00E223F3">
      <w:pPr>
        <w:pStyle w:val="Scilab"/>
      </w:pPr>
      <w:r w:rsidRPr="00F33A0F">
        <w:t>1.83 1.68 2.09 2.17 2.66 2.08 2.26 1.65 1.70 2.39 ...</w:t>
      </w:r>
    </w:p>
    <w:p w:rsidR="006E1DF3" w:rsidRPr="00F33A0F" w:rsidRDefault="006E1DF3" w:rsidP="00E223F3">
      <w:pPr>
        <w:pStyle w:val="Scilab"/>
      </w:pPr>
      <w:r w:rsidRPr="00F33A0F">
        <w:t>2.08 2.02 1.65 1.96 1.91 1.30 1.62 1.57 1.32 1.56 ...</w:t>
      </w:r>
    </w:p>
    <w:p w:rsidR="006E1DF3" w:rsidRPr="00F33A0F" w:rsidRDefault="006E1DF3" w:rsidP="00E223F3">
      <w:pPr>
        <w:pStyle w:val="Scilab"/>
      </w:pPr>
      <w:r w:rsidRPr="00F33A0F">
        <w:t>1.36 1.05 1.29 1.32 1.20 1.10 0.88 0.63 0.69 0.69 ...</w:t>
      </w:r>
    </w:p>
    <w:p w:rsidR="006E1DF3" w:rsidRPr="00F33A0F" w:rsidRDefault="006E1DF3" w:rsidP="00E223F3">
      <w:pPr>
        <w:pStyle w:val="Scilab"/>
      </w:pPr>
      <w:r w:rsidRPr="00F33A0F">
        <w:t>0.49 0.53 0.42 0.48 0.41 0.27 0.36 0.33 0.17 0.20]';</w:t>
      </w:r>
    </w:p>
    <w:p w:rsidR="006E1DF3" w:rsidRPr="00F33A0F" w:rsidRDefault="006E1DF3" w:rsidP="00E223F3">
      <w:pPr>
        <w:pStyle w:val="Scilab"/>
      </w:pPr>
      <w:r w:rsidRPr="00F33A0F">
        <w:t>// measure weights (here all equal to 1...)</w:t>
      </w:r>
    </w:p>
    <w:p w:rsidR="006E1DF3" w:rsidRDefault="006E1DF3" w:rsidP="00E223F3">
      <w:pPr>
        <w:pStyle w:val="Scilab"/>
      </w:pPr>
      <w:r>
        <w:t>wm = ones(m,1);</w:t>
      </w:r>
    </w:p>
    <w:p w:rsidR="006E1DF3" w:rsidRDefault="006E1DF3" w:rsidP="00E223F3">
      <w:pPr>
        <w:pStyle w:val="Scilab"/>
      </w:pPr>
      <w:r>
        <w:t xml:space="preserve">// initial parameters guess </w:t>
      </w:r>
    </w:p>
    <w:p w:rsidR="006E1DF3" w:rsidRDefault="006E1DF3" w:rsidP="00E223F3">
      <w:pPr>
        <w:pStyle w:val="Scilab"/>
      </w:pPr>
      <w:r>
        <w:t>x1 = 0.25*ones(m,1);</w:t>
      </w:r>
    </w:p>
    <w:p w:rsidR="006E1DF3" w:rsidRDefault="006E1DF3" w:rsidP="00E223F3">
      <w:pPr>
        <w:pStyle w:val="Scilab"/>
      </w:pPr>
      <w:r>
        <w:t>x0=x1'</w:t>
      </w:r>
    </w:p>
    <w:p w:rsidR="006E1DF3" w:rsidRDefault="006E1DF3" w:rsidP="00E223F3">
      <w:pPr>
        <w:pStyle w:val="Scilab"/>
      </w:pPr>
      <w:r>
        <w:t>// in the first examples, we define the function fun and dfun</w:t>
      </w:r>
    </w:p>
    <w:p w:rsidR="006E1DF3" w:rsidRDefault="006E1DF3" w:rsidP="00E223F3">
      <w:pPr>
        <w:pStyle w:val="Scilab"/>
      </w:pPr>
      <w:r>
        <w:t>function e=myfun(x, tm, ym, wm)</w:t>
      </w:r>
    </w:p>
    <w:p w:rsidR="006E1DF3" w:rsidRDefault="006E1DF3" w:rsidP="00E223F3">
      <w:pPr>
        <w:pStyle w:val="Scilab"/>
      </w:pPr>
      <w:r>
        <w:t xml:space="preserve">   e = wm.*( yth(tm, x) - ym )</w:t>
      </w:r>
    </w:p>
    <w:p w:rsidR="006E1DF3" w:rsidRDefault="006E1DF3" w:rsidP="00E223F3">
      <w:pPr>
        <w:pStyle w:val="Scilab"/>
      </w:pPr>
      <w:r>
        <w:t>endfunction</w:t>
      </w:r>
    </w:p>
    <w:p w:rsidR="006E1DF3" w:rsidRDefault="006E1DF3" w:rsidP="00E223F3">
      <w:pPr>
        <w:pStyle w:val="Scilab"/>
      </w:pPr>
      <w:r>
        <w:t>//</w:t>
      </w:r>
    </w:p>
    <w:p w:rsidR="006E1DF3" w:rsidRDefault="006E1DF3" w:rsidP="00E223F3">
      <w:pPr>
        <w:pStyle w:val="Scilab"/>
      </w:pPr>
      <w:r>
        <w:t>function g=mydfun(x, tm, ym, wm)</w:t>
      </w:r>
    </w:p>
    <w:p w:rsidR="006E1DF3" w:rsidRDefault="006E1DF3" w:rsidP="00E223F3">
      <w:pPr>
        <w:pStyle w:val="Scilab"/>
      </w:pPr>
      <w:r>
        <w:t xml:space="preserve">   v = wm.*x(1)*cos(x(2)*tm)+wm.*x(2)*sin(x(1)*tm)</w:t>
      </w:r>
    </w:p>
    <w:p w:rsidR="006E1DF3" w:rsidRDefault="006E1DF3" w:rsidP="00E223F3">
      <w:pPr>
        <w:pStyle w:val="Scilab"/>
      </w:pPr>
      <w:r>
        <w:t xml:space="preserve">   g = [v , -x(1)*tm.*v]</w:t>
      </w:r>
    </w:p>
    <w:p w:rsidR="006E1DF3" w:rsidRDefault="006E1DF3" w:rsidP="00E223F3">
      <w:pPr>
        <w:pStyle w:val="Scilab"/>
      </w:pPr>
      <w:r>
        <w:t>endfunction</w:t>
      </w:r>
    </w:p>
    <w:p w:rsidR="006E1DF3" w:rsidRDefault="006E1DF3" w:rsidP="00E223F3">
      <w:pPr>
        <w:pStyle w:val="Scilab"/>
      </w:pPr>
      <w:r>
        <w:t>// now we could call leastsq:</w:t>
      </w:r>
    </w:p>
    <w:p w:rsidR="006E1DF3" w:rsidRDefault="006E1DF3" w:rsidP="00E223F3">
      <w:pPr>
        <w:pStyle w:val="Scilab"/>
      </w:pPr>
      <w:r>
        <w:t>[f,xopt, gopt] = leastsq(list(myfun,tm,ym,wm),x0)</w:t>
      </w:r>
    </w:p>
    <w:p w:rsidR="006E1DF3" w:rsidRDefault="006E1DF3" w:rsidP="00E223F3">
      <w:pPr>
        <w:pStyle w:val="Scilab"/>
      </w:pPr>
      <w:r>
        <w:t>[f,xopt, gopt] = leastsq(list(myfun,tm,ym,wm),mydfun,x0)</w:t>
      </w:r>
    </w:p>
    <w:p w:rsidR="006E1DF3" w:rsidRDefault="006E1DF3" w:rsidP="00E223F3">
      <w:pPr>
        <w:pStyle w:val="Scilab"/>
      </w:pPr>
      <w:r>
        <w:t>tt = linspace(0,1.0*max(tm),100)';</w:t>
      </w:r>
    </w:p>
    <w:p w:rsidR="006E1DF3" w:rsidRDefault="006E1DF3" w:rsidP="00E223F3">
      <w:pPr>
        <w:pStyle w:val="Scilab"/>
      </w:pPr>
      <w:r>
        <w:t>yy = yth(tt, xopt);</w:t>
      </w:r>
    </w:p>
    <w:p w:rsidR="006E1DF3" w:rsidRDefault="006E1DF3" w:rsidP="00E223F3">
      <w:pPr>
        <w:pStyle w:val="Scilab"/>
      </w:pPr>
      <w:r>
        <w:t>scf();</w:t>
      </w:r>
    </w:p>
    <w:p w:rsidR="006E1DF3" w:rsidRDefault="006E1DF3" w:rsidP="00E223F3">
      <w:pPr>
        <w:pStyle w:val="Scilab"/>
      </w:pPr>
      <w:r>
        <w:t>plot(tm, ym, "kx")</w:t>
      </w:r>
    </w:p>
    <w:p w:rsidR="006E1DF3" w:rsidRDefault="006E1DF3" w:rsidP="00E223F3">
      <w:pPr>
        <w:pStyle w:val="Scilab"/>
      </w:pPr>
      <w:r>
        <w:t>plot(tt, yy, "b")</w:t>
      </w:r>
    </w:p>
    <w:p w:rsidR="006E1DF3" w:rsidRDefault="006E1DF3" w:rsidP="00E223F3">
      <w:pPr>
        <w:pStyle w:val="Scilab"/>
      </w:pPr>
      <w:r>
        <w:t>legend(["measure points", "fitted curve"]);</w:t>
      </w:r>
    </w:p>
    <w:p w:rsidR="006E1DF3" w:rsidRDefault="006E1DF3" w:rsidP="00E223F3">
      <w:pPr>
        <w:pStyle w:val="Scilab"/>
      </w:pPr>
      <w:r>
        <w:t>xtitle("a simple fit with leastsq")</w:t>
      </w:r>
    </w:p>
    <w:p w:rsidR="006E1DF3" w:rsidRDefault="006E1DF3" w:rsidP="00E223F3">
      <w:pPr>
        <w:pStyle w:val="Scilab"/>
      </w:pPr>
    </w:p>
    <w:p w:rsidR="006E1DF3" w:rsidRDefault="006E1DF3" w:rsidP="00E223F3">
      <w:pPr>
        <w:pStyle w:val="Scilab"/>
      </w:pPr>
      <w:r>
        <w:t>//Showing only the first columns of xopt</w:t>
      </w:r>
    </w:p>
    <w:p w:rsidR="006E1DF3" w:rsidRDefault="006E1DF3" w:rsidP="00E223F3">
      <w:pPr>
        <w:pStyle w:val="Scilab"/>
      </w:pPr>
      <w:r>
        <w:t>xopt  =</w:t>
      </w:r>
    </w:p>
    <w:p w:rsidR="006E1DF3" w:rsidRDefault="006E1DF3" w:rsidP="00E223F3">
      <w:pPr>
        <w:pStyle w:val="Scilab"/>
      </w:pPr>
      <w:r>
        <w:t xml:space="preserve"> </w:t>
      </w:r>
    </w:p>
    <w:p w:rsidR="006E1DF3" w:rsidRDefault="006E1DF3" w:rsidP="00E223F3">
      <w:pPr>
        <w:pStyle w:val="Scilab"/>
      </w:pPr>
      <w:r>
        <w:t xml:space="preserve"> </w:t>
      </w:r>
    </w:p>
    <w:p w:rsidR="006E1DF3" w:rsidRDefault="006E1DF3" w:rsidP="00E223F3">
      <w:pPr>
        <w:pStyle w:val="Scilab"/>
      </w:pPr>
      <w:r>
        <w:t xml:space="preserve">         column  1 to 9</w:t>
      </w:r>
    </w:p>
    <w:p w:rsidR="006E1DF3" w:rsidRDefault="006E1DF3" w:rsidP="00E223F3">
      <w:pPr>
        <w:pStyle w:val="Scilab"/>
      </w:pPr>
      <w:r>
        <w:t xml:space="preserve"> </w:t>
      </w:r>
    </w:p>
    <w:p w:rsidR="006E1DF3" w:rsidRDefault="006E1DF3" w:rsidP="00E223F3">
      <w:pPr>
        <w:pStyle w:val="Scilab"/>
      </w:pPr>
      <w:r>
        <w:t xml:space="preserve">    0.1733551    1.969835    0.25    0.25    0.25    0.25    0.25    0.25    0.25    </w:t>
      </w:r>
    </w:p>
    <w:p w:rsidR="006E1DF3" w:rsidRDefault="006E1DF3" w:rsidP="00E223F3">
      <w:pPr>
        <w:pStyle w:val="Scilab"/>
      </w:pPr>
      <w:r w:rsidRPr="00F33A0F">
        <w:rPr>
          <w:noProof/>
          <w:lang w:val="en-US"/>
        </w:rPr>
        <w:drawing>
          <wp:inline distT="0" distB="0" distL="0" distR="0" wp14:anchorId="68072124" wp14:editId="748F4F05">
            <wp:extent cx="4069080" cy="2734955"/>
            <wp:effectExtent l="0" t="0" r="7620" b="8255"/>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grayscl/>
                    </a:blip>
                    <a:srcRect t="5870" b="5000"/>
                    <a:stretch/>
                  </pic:blipFill>
                  <pic:spPr bwMode="auto">
                    <a:xfrm>
                      <a:off x="0" y="0"/>
                      <a:ext cx="4069080" cy="2734955"/>
                    </a:xfrm>
                    <a:prstGeom prst="rect">
                      <a:avLst/>
                    </a:prstGeom>
                    <a:ln>
                      <a:noFill/>
                    </a:ln>
                    <a:extLst>
                      <a:ext uri="{53640926-AAD7-44D8-BBD7-CCE9431645EC}">
                        <a14:shadowObscured xmlns:a14="http://schemas.microsoft.com/office/drawing/2010/main"/>
                      </a:ext>
                    </a:extLst>
                  </pic:spPr>
                </pic:pic>
              </a:graphicData>
            </a:graphic>
          </wp:inline>
        </w:drawing>
      </w:r>
    </w:p>
    <w:p w:rsidR="003F2184" w:rsidRDefault="003F2184" w:rsidP="00E223F3">
      <w:pPr>
        <w:pStyle w:val="FigureSubheading"/>
      </w:pPr>
      <w:r w:rsidRPr="003F2184">
        <w:rPr>
          <w:b/>
        </w:rPr>
        <w:t>Figure 7.</w:t>
      </w:r>
      <w:r>
        <w:t xml:space="preserve"> Blood concentration</w:t>
      </w:r>
      <w:r w:rsidR="00A129C7">
        <w:t xml:space="preserve"> </w:t>
      </w:r>
      <w:r>
        <w:t>dat</w:t>
      </w:r>
      <w:r w:rsidR="00A129C7">
        <w:t>a</w:t>
      </w:r>
      <w:r>
        <w:t xml:space="preserve"> with fitted mathematical expression</w:t>
      </w:r>
    </w:p>
    <w:p w:rsidR="00000EEB" w:rsidRDefault="00000EEB" w:rsidP="009C4902">
      <w:pPr>
        <w:pStyle w:val="Heading2"/>
      </w:pPr>
      <w:bookmarkStart w:id="259" w:name="_Toc416087247"/>
      <w:r>
        <w:t>Introduction to R</w:t>
      </w:r>
      <w:bookmarkEnd w:id="259"/>
    </w:p>
    <w:p w:rsidR="00000EEB" w:rsidRPr="008E559A" w:rsidRDefault="00000EEB" w:rsidP="00E223F3">
      <w:pPr>
        <w:rPr>
          <w:lang w:val="en"/>
        </w:rPr>
      </w:pPr>
      <w:r>
        <w:rPr>
          <w:lang w:val="en"/>
        </w:rPr>
        <w:t>This introduction</w:t>
      </w:r>
      <w:r w:rsidRPr="008E559A">
        <w:rPr>
          <w:lang w:val="en"/>
        </w:rPr>
        <w:t xml:space="preserve"> serves as background material for our </w:t>
      </w:r>
      <w:r>
        <w:rPr>
          <w:lang w:val="en"/>
        </w:rPr>
        <w:t>examples with R</w:t>
      </w:r>
      <w:r w:rsidR="00564BA8">
        <w:rPr>
          <w:lang w:val="en"/>
        </w:rPr>
        <w:fldChar w:fldCharType="begin"/>
      </w:r>
      <w:r w:rsidR="00564BA8">
        <w:instrText xml:space="preserve"> XE "</w:instrText>
      </w:r>
      <w:r w:rsidR="00564BA8" w:rsidRPr="00624B27">
        <w:rPr>
          <w:lang w:val="en"/>
        </w:rPr>
        <w:instrText>R</w:instrText>
      </w:r>
      <w:r w:rsidR="00564BA8">
        <w:instrText xml:space="preserve">" </w:instrText>
      </w:r>
      <w:r w:rsidR="00564BA8">
        <w:rPr>
          <w:lang w:val="en"/>
        </w:rPr>
        <w:fldChar w:fldCharType="end"/>
      </w:r>
      <w:r>
        <w:rPr>
          <w:lang w:val="en"/>
        </w:rPr>
        <w:t xml:space="preserve">. </w:t>
      </w:r>
      <w:r w:rsidRPr="008E559A">
        <w:rPr>
          <w:lang w:val="en"/>
        </w:rPr>
        <w:t xml:space="preserve">The only hardware requirement for is a PC with the latest free open source R software installed. R has extensive documentation and active online community support. It is the perfect environment to get started in </w:t>
      </w:r>
      <w:r>
        <w:rPr>
          <w:lang w:val="en"/>
        </w:rPr>
        <w:t>predictive modeling</w:t>
      </w:r>
      <w:r w:rsidR="00006019">
        <w:rPr>
          <w:lang w:val="en"/>
        </w:rPr>
        <w:fldChar w:fldCharType="begin"/>
      </w:r>
      <w:r w:rsidR="00006019">
        <w:instrText xml:space="preserve"> XE "</w:instrText>
      </w:r>
      <w:r w:rsidR="00006019" w:rsidRPr="00424A9B">
        <w:rPr>
          <w:lang w:val="en"/>
        </w:rPr>
        <w:instrText>modeling</w:instrText>
      </w:r>
      <w:r w:rsidR="00006019">
        <w:instrText xml:space="preserve">" </w:instrText>
      </w:r>
      <w:r w:rsidR="00006019">
        <w:rPr>
          <w:lang w:val="en"/>
        </w:rPr>
        <w:fldChar w:fldCharType="end"/>
      </w:r>
      <w:r w:rsidRPr="008E559A">
        <w:rPr>
          <w:lang w:val="en"/>
        </w:rPr>
        <w:t xml:space="preserve">. </w:t>
      </w:r>
    </w:p>
    <w:p w:rsidR="00000EEB" w:rsidRPr="008E559A" w:rsidRDefault="00000EEB" w:rsidP="00E223F3">
      <w:pPr>
        <w:rPr>
          <w:lang w:val="en"/>
        </w:rPr>
      </w:pPr>
      <w:r w:rsidRPr="00C6333E">
        <w:rPr>
          <w:b/>
          <w:lang w:val="en"/>
        </w:rPr>
        <w:t>Installation</w:t>
      </w:r>
      <w:r>
        <w:rPr>
          <w:lang w:val="en"/>
        </w:rPr>
        <w:t xml:space="preserve">. </w:t>
      </w:r>
      <w:r w:rsidR="00564BA8">
        <w:rPr>
          <w:lang w:val="en"/>
        </w:rPr>
        <w:t>See Appendix A.</w:t>
      </w:r>
    </w:p>
    <w:p w:rsidR="00000EEB" w:rsidRPr="008E559A" w:rsidRDefault="00000EEB" w:rsidP="00E223F3">
      <w:pPr>
        <w:rPr>
          <w:lang w:val="en"/>
        </w:rPr>
      </w:pPr>
      <w:r w:rsidRPr="00C6333E">
        <w:rPr>
          <w:b/>
          <w:lang w:val="en"/>
        </w:rPr>
        <w:t>Using External Data</w:t>
      </w:r>
      <w:r>
        <w:rPr>
          <w:lang w:val="en"/>
        </w:rPr>
        <w:t xml:space="preserve">. </w:t>
      </w:r>
      <w:r w:rsidRPr="008E559A">
        <w:rPr>
          <w:lang w:val="en"/>
        </w:rPr>
        <w:t>R offers plenty of options for loading external data, including Excel</w:t>
      </w:r>
      <w:r w:rsidR="001C4ED6">
        <w:rPr>
          <w:lang w:val="en"/>
        </w:rPr>
        <w:fldChar w:fldCharType="begin"/>
      </w:r>
      <w:r w:rsidR="001C4ED6">
        <w:instrText xml:space="preserve"> XE "</w:instrText>
      </w:r>
      <w:r w:rsidR="001C4ED6" w:rsidRPr="005613D7">
        <w:rPr>
          <w:lang w:val="en"/>
        </w:rPr>
        <w:instrText>Excel</w:instrText>
      </w:r>
      <w:r w:rsidR="001C4ED6">
        <w:instrText xml:space="preserve">" </w:instrText>
      </w:r>
      <w:r w:rsidR="001C4ED6">
        <w:rPr>
          <w:lang w:val="en"/>
        </w:rPr>
        <w:fldChar w:fldCharType="end"/>
      </w:r>
      <w:r w:rsidRPr="008E559A">
        <w:rPr>
          <w:lang w:val="en"/>
        </w:rPr>
        <w:t xml:space="preserve">, Minitab and SPSS files. </w:t>
      </w:r>
    </w:p>
    <w:p w:rsidR="00000EEB" w:rsidRPr="008E559A" w:rsidRDefault="00000EEB" w:rsidP="00E223F3">
      <w:pPr>
        <w:rPr>
          <w:lang w:val="en"/>
        </w:rPr>
      </w:pPr>
      <w:r w:rsidRPr="00C6333E">
        <w:rPr>
          <w:b/>
          <w:lang w:val="en"/>
        </w:rPr>
        <w:t>R Session</w:t>
      </w:r>
      <w:r>
        <w:rPr>
          <w:lang w:val="en"/>
        </w:rPr>
        <w:t xml:space="preserve">. </w:t>
      </w:r>
      <w:r w:rsidRPr="008E559A">
        <w:rPr>
          <w:lang w:val="en"/>
        </w:rPr>
        <w:t xml:space="preserve">After R is started, there is a console awaiting for input. At the prompt (&gt;), you can enter numbers and perform calculations. </w:t>
      </w:r>
    </w:p>
    <w:p w:rsidR="00000EEB" w:rsidRPr="008E559A" w:rsidRDefault="00000EEB" w:rsidP="00E223F3">
      <w:pPr>
        <w:pStyle w:val="OcatveCode"/>
      </w:pPr>
      <w:r w:rsidRPr="008E559A">
        <w:t xml:space="preserve">&gt; 1 + 2 </w:t>
      </w:r>
    </w:p>
    <w:p w:rsidR="00000EEB" w:rsidRDefault="00000EEB" w:rsidP="00E223F3">
      <w:pPr>
        <w:pStyle w:val="OcatveCode"/>
      </w:pPr>
      <w:r w:rsidRPr="008E559A">
        <w:t xml:space="preserve">[1] 3 </w:t>
      </w:r>
    </w:p>
    <w:p w:rsidR="00000EEB" w:rsidRPr="008E559A" w:rsidRDefault="00000EEB" w:rsidP="00E223F3">
      <w:pPr>
        <w:rPr>
          <w:lang w:val="en"/>
        </w:rPr>
      </w:pPr>
      <w:r w:rsidRPr="00C6333E">
        <w:rPr>
          <w:b/>
          <w:lang w:val="en"/>
        </w:rPr>
        <w:t>Variable Assignment</w:t>
      </w:r>
      <w:r>
        <w:rPr>
          <w:lang w:val="en"/>
        </w:rPr>
        <w:t xml:space="preserve">. </w:t>
      </w:r>
      <w:r w:rsidRPr="008E559A">
        <w:rPr>
          <w:lang w:val="en"/>
        </w:rPr>
        <w:t xml:space="preserve">We assign values to variables with the assignment operator </w:t>
      </w:r>
      <w:r>
        <w:rPr>
          <w:lang w:val="en"/>
        </w:rPr>
        <w:t>“</w:t>
      </w:r>
      <w:r w:rsidRPr="008E559A">
        <w:rPr>
          <w:lang w:val="en"/>
        </w:rPr>
        <w:t>=</w:t>
      </w:r>
      <w:r>
        <w:rPr>
          <w:lang w:val="en"/>
        </w:rPr>
        <w:t>“</w:t>
      </w:r>
      <w:r w:rsidRPr="008E559A">
        <w:rPr>
          <w:lang w:val="en"/>
        </w:rPr>
        <w:t xml:space="preserve">. Just typing the variable by itself at the prompt will print out the value. We should note that another form of assignment operator </w:t>
      </w:r>
      <w:r>
        <w:rPr>
          <w:lang w:val="en"/>
        </w:rPr>
        <w:t>“</w:t>
      </w:r>
      <w:r w:rsidRPr="008E559A">
        <w:rPr>
          <w:lang w:val="en"/>
        </w:rPr>
        <w:t>&lt;-</w:t>
      </w:r>
      <w:r>
        <w:rPr>
          <w:lang w:val="en"/>
        </w:rPr>
        <w:t>”</w:t>
      </w:r>
      <w:r w:rsidRPr="008E559A">
        <w:rPr>
          <w:lang w:val="en"/>
        </w:rPr>
        <w:t xml:space="preserve"> is also in use. </w:t>
      </w:r>
    </w:p>
    <w:p w:rsidR="00000EEB" w:rsidRPr="008E559A" w:rsidRDefault="00000EEB" w:rsidP="00E223F3">
      <w:pPr>
        <w:pStyle w:val="OcatveCode"/>
      </w:pPr>
      <w:r w:rsidRPr="008E559A">
        <w:t xml:space="preserve">&gt; x = 1 </w:t>
      </w:r>
    </w:p>
    <w:p w:rsidR="00000EEB" w:rsidRPr="008E559A" w:rsidRDefault="00000EEB" w:rsidP="00E223F3">
      <w:pPr>
        <w:pStyle w:val="OcatveCode"/>
      </w:pPr>
      <w:r w:rsidRPr="008E559A">
        <w:t xml:space="preserve">&gt; x </w:t>
      </w:r>
    </w:p>
    <w:p w:rsidR="00000EEB" w:rsidRDefault="00000EEB" w:rsidP="00E223F3">
      <w:pPr>
        <w:pStyle w:val="OcatveCode"/>
      </w:pPr>
      <w:r w:rsidRPr="008E559A">
        <w:t xml:space="preserve">[1] 1 </w:t>
      </w:r>
    </w:p>
    <w:p w:rsidR="00000EEB" w:rsidRDefault="00000EEB" w:rsidP="00E223F3">
      <w:pPr>
        <w:rPr>
          <w:lang w:val="en"/>
        </w:rPr>
      </w:pPr>
    </w:p>
    <w:p w:rsidR="00000EEB" w:rsidRPr="008E559A" w:rsidRDefault="00000EEB" w:rsidP="00E223F3">
      <w:pPr>
        <w:rPr>
          <w:lang w:val="en"/>
        </w:rPr>
      </w:pPr>
      <w:r w:rsidRPr="00C6333E">
        <w:rPr>
          <w:b/>
          <w:lang w:val="en"/>
        </w:rPr>
        <w:t>Functions</w:t>
      </w:r>
      <w:r>
        <w:rPr>
          <w:lang w:val="en"/>
        </w:rPr>
        <w:t xml:space="preserve">. </w:t>
      </w:r>
      <w:r w:rsidRPr="008E559A">
        <w:rPr>
          <w:lang w:val="en"/>
        </w:rPr>
        <w:t>R functions</w:t>
      </w:r>
      <w:r w:rsidR="00564BA8">
        <w:rPr>
          <w:lang w:val="en"/>
        </w:rPr>
        <w:fldChar w:fldCharType="begin"/>
      </w:r>
      <w:r w:rsidR="00564BA8">
        <w:instrText xml:space="preserve"> XE "</w:instrText>
      </w:r>
      <w:r w:rsidR="00564BA8" w:rsidRPr="00412BFC">
        <w:rPr>
          <w:lang w:val="en"/>
        </w:rPr>
        <w:instrText>R functions</w:instrText>
      </w:r>
      <w:r w:rsidR="00564BA8">
        <w:instrText xml:space="preserve">" </w:instrText>
      </w:r>
      <w:r w:rsidR="00564BA8">
        <w:rPr>
          <w:lang w:val="en"/>
        </w:rPr>
        <w:fldChar w:fldCharType="end"/>
      </w:r>
      <w:r w:rsidRPr="008E559A">
        <w:rPr>
          <w:lang w:val="en"/>
        </w:rPr>
        <w:t xml:space="preserve"> are invoked by its name, then followed by the parenthesis, and zero or more arguments. The following apply the function c to combine three numeric values into a vector</w:t>
      </w:r>
      <w:r w:rsidR="00226195">
        <w:rPr>
          <w:lang w:val="en"/>
        </w:rPr>
        <w:fldChar w:fldCharType="begin"/>
      </w:r>
      <w:r w:rsidR="00226195">
        <w:instrText xml:space="preserve"> XE "</w:instrText>
      </w:r>
      <w:r w:rsidR="00226195" w:rsidRPr="00C22185">
        <w:instrText>vector</w:instrText>
      </w:r>
      <w:r w:rsidR="00226195">
        <w:instrText xml:space="preserve">" </w:instrText>
      </w:r>
      <w:r w:rsidR="00226195">
        <w:rPr>
          <w:lang w:val="en"/>
        </w:rPr>
        <w:fldChar w:fldCharType="end"/>
      </w:r>
      <w:r w:rsidRPr="008E559A">
        <w:rPr>
          <w:lang w:val="en"/>
        </w:rPr>
        <w:t xml:space="preserve">. </w:t>
      </w:r>
    </w:p>
    <w:p w:rsidR="00000EEB" w:rsidRPr="008E559A" w:rsidRDefault="00000EEB" w:rsidP="00E223F3">
      <w:pPr>
        <w:pStyle w:val="OcatveCode"/>
      </w:pPr>
      <w:r w:rsidRPr="008E559A">
        <w:t xml:space="preserve">&gt; c(1, 2, 3) </w:t>
      </w:r>
    </w:p>
    <w:p w:rsidR="00000EEB" w:rsidRDefault="00000EEB" w:rsidP="00E223F3">
      <w:pPr>
        <w:pStyle w:val="OcatveCode"/>
      </w:pPr>
      <w:r w:rsidRPr="008E559A">
        <w:t xml:space="preserve">[1] 1 2 3 </w:t>
      </w:r>
    </w:p>
    <w:p w:rsidR="00000EEB" w:rsidRDefault="00000EEB" w:rsidP="00E223F3">
      <w:pPr>
        <w:rPr>
          <w:lang w:val="en"/>
        </w:rPr>
      </w:pPr>
    </w:p>
    <w:p w:rsidR="00000EEB" w:rsidRPr="008E559A" w:rsidRDefault="00000EEB" w:rsidP="00E223F3">
      <w:pPr>
        <w:rPr>
          <w:lang w:val="en"/>
        </w:rPr>
      </w:pPr>
      <w:r w:rsidRPr="00C6333E">
        <w:rPr>
          <w:b/>
          <w:lang w:val="en"/>
        </w:rPr>
        <w:t>Comments</w:t>
      </w:r>
      <w:r>
        <w:rPr>
          <w:lang w:val="en"/>
        </w:rPr>
        <w:t xml:space="preserve">. </w:t>
      </w:r>
      <w:r w:rsidRPr="008E559A">
        <w:rPr>
          <w:lang w:val="en"/>
        </w:rPr>
        <w:t xml:space="preserve">All text after the pound sign </w:t>
      </w:r>
      <w:r>
        <w:rPr>
          <w:lang w:val="en"/>
        </w:rPr>
        <w:t>“</w:t>
      </w:r>
      <w:r w:rsidRPr="008E559A">
        <w:rPr>
          <w:lang w:val="en"/>
        </w:rPr>
        <w:t>#</w:t>
      </w:r>
      <w:r>
        <w:rPr>
          <w:lang w:val="en"/>
        </w:rPr>
        <w:t>”</w:t>
      </w:r>
      <w:r w:rsidRPr="008E559A">
        <w:rPr>
          <w:lang w:val="en"/>
        </w:rPr>
        <w:t xml:space="preserve"> within the same line is considered a comment. </w:t>
      </w:r>
    </w:p>
    <w:p w:rsidR="00000EEB" w:rsidRPr="008E559A" w:rsidRDefault="00000EEB" w:rsidP="00E223F3">
      <w:pPr>
        <w:pStyle w:val="OcatveCode"/>
      </w:pPr>
      <w:r w:rsidRPr="008E559A">
        <w:t xml:space="preserve">&gt; 1 + 1      # this is a comment </w:t>
      </w:r>
    </w:p>
    <w:p w:rsidR="00000EEB" w:rsidRPr="008E559A" w:rsidRDefault="00000EEB" w:rsidP="00E223F3">
      <w:pPr>
        <w:pStyle w:val="OcatveCode"/>
      </w:pPr>
      <w:r w:rsidRPr="008E559A">
        <w:t xml:space="preserve">[1] 2 </w:t>
      </w:r>
    </w:p>
    <w:p w:rsidR="00000EEB" w:rsidRDefault="00000EEB" w:rsidP="00E223F3">
      <w:pPr>
        <w:rPr>
          <w:lang w:val="en"/>
        </w:rPr>
      </w:pPr>
    </w:p>
    <w:p w:rsidR="00000EEB" w:rsidRPr="008E559A" w:rsidRDefault="00000EEB" w:rsidP="00E223F3">
      <w:pPr>
        <w:rPr>
          <w:lang w:val="en"/>
        </w:rPr>
      </w:pPr>
      <w:r w:rsidRPr="00C6333E">
        <w:rPr>
          <w:b/>
          <w:lang w:val="en"/>
        </w:rPr>
        <w:t>Extension Package</w:t>
      </w:r>
      <w:r>
        <w:rPr>
          <w:lang w:val="en"/>
        </w:rPr>
        <w:t xml:space="preserve">. </w:t>
      </w:r>
      <w:r w:rsidRPr="008E559A">
        <w:rPr>
          <w:lang w:val="en"/>
        </w:rPr>
        <w:t>Sometimes we need additional functionality beyond those offered by the core R library</w:t>
      </w:r>
      <w:r w:rsidR="00564BA8">
        <w:rPr>
          <w:lang w:val="en"/>
        </w:rPr>
        <w:fldChar w:fldCharType="begin"/>
      </w:r>
      <w:r w:rsidR="00564BA8">
        <w:instrText xml:space="preserve"> XE "</w:instrText>
      </w:r>
      <w:r w:rsidR="00564BA8" w:rsidRPr="00705A00">
        <w:rPr>
          <w:lang w:val="en"/>
        </w:rPr>
        <w:instrText>R library</w:instrText>
      </w:r>
      <w:r w:rsidR="00564BA8">
        <w:instrText xml:space="preserve">" </w:instrText>
      </w:r>
      <w:r w:rsidR="00564BA8">
        <w:rPr>
          <w:lang w:val="en"/>
        </w:rPr>
        <w:fldChar w:fldCharType="end"/>
      </w:r>
      <w:r w:rsidRPr="008E559A">
        <w:rPr>
          <w:lang w:val="en"/>
        </w:rPr>
        <w:t xml:space="preserve">. In order to install an extension package, you should invoke the install.packages function at the prompt and follow the instruction. </w:t>
      </w:r>
    </w:p>
    <w:p w:rsidR="00000EEB" w:rsidRPr="008E559A" w:rsidRDefault="00000EEB" w:rsidP="00E223F3">
      <w:pPr>
        <w:pStyle w:val="OcatveCode"/>
      </w:pPr>
      <w:r w:rsidRPr="008E559A">
        <w:t xml:space="preserve">&gt; install.packages() </w:t>
      </w:r>
    </w:p>
    <w:p w:rsidR="00000EEB" w:rsidRPr="008E559A" w:rsidRDefault="00000EEB" w:rsidP="00E223F3">
      <w:pPr>
        <w:pStyle w:val="RCode"/>
      </w:pPr>
    </w:p>
    <w:p w:rsidR="00000EEB" w:rsidRPr="008E559A" w:rsidRDefault="00000EEB" w:rsidP="00E223F3">
      <w:pPr>
        <w:rPr>
          <w:lang w:val="en"/>
        </w:rPr>
      </w:pPr>
      <w:r w:rsidRPr="00C6333E">
        <w:rPr>
          <w:b/>
          <w:lang w:val="en"/>
        </w:rPr>
        <w:t>Getting Help</w:t>
      </w:r>
      <w:r>
        <w:rPr>
          <w:lang w:val="en"/>
        </w:rPr>
        <w:t xml:space="preserve">. </w:t>
      </w:r>
      <w:r w:rsidRPr="008E559A">
        <w:rPr>
          <w:lang w:val="en"/>
        </w:rPr>
        <w:t>R</w:t>
      </w:r>
      <w:r w:rsidR="00564BA8">
        <w:rPr>
          <w:lang w:val="en"/>
        </w:rPr>
        <w:fldChar w:fldCharType="begin"/>
      </w:r>
      <w:r w:rsidR="00564BA8">
        <w:instrText xml:space="preserve"> XE "</w:instrText>
      </w:r>
      <w:r w:rsidR="00564BA8" w:rsidRPr="00F14F00">
        <w:rPr>
          <w:lang w:val="en"/>
        </w:rPr>
        <w:instrText>R</w:instrText>
      </w:r>
      <w:r w:rsidR="00564BA8">
        <w:instrText xml:space="preserve">" </w:instrText>
      </w:r>
      <w:r w:rsidR="00564BA8">
        <w:rPr>
          <w:lang w:val="en"/>
        </w:rPr>
        <w:fldChar w:fldCharType="end"/>
      </w:r>
      <w:r w:rsidRPr="008E559A">
        <w:rPr>
          <w:lang w:val="en"/>
        </w:rPr>
        <w:t xml:space="preserve"> provides extensive documentation. For example, entering </w:t>
      </w:r>
      <w:r w:rsidRPr="00B526D3">
        <w:rPr>
          <w:rFonts w:ascii="Lucida Console" w:hAnsi="Lucida Console"/>
          <w:sz w:val="18"/>
          <w:lang w:val="en"/>
        </w:rPr>
        <w:t>?c</w:t>
      </w:r>
      <w:r w:rsidRPr="008E559A">
        <w:rPr>
          <w:lang w:val="en"/>
        </w:rPr>
        <w:t xml:space="preserve"> or </w:t>
      </w:r>
      <w:r w:rsidRPr="00B526D3">
        <w:rPr>
          <w:rFonts w:ascii="Lucida Console" w:hAnsi="Lucida Console"/>
          <w:sz w:val="18"/>
          <w:lang w:val="en"/>
        </w:rPr>
        <w:t>help(c)</w:t>
      </w:r>
      <w:r w:rsidRPr="008E559A">
        <w:rPr>
          <w:lang w:val="en"/>
        </w:rPr>
        <w:t xml:space="preserve"> at the prompt gives documentation of the function c in R. </w:t>
      </w:r>
    </w:p>
    <w:p w:rsidR="00000EEB" w:rsidRDefault="00000EEB" w:rsidP="00E223F3">
      <w:pPr>
        <w:pStyle w:val="RCode"/>
      </w:pPr>
      <w:r w:rsidRPr="008E559A">
        <w:t xml:space="preserve">&gt; help(c) </w:t>
      </w:r>
    </w:p>
    <w:p w:rsidR="006E1DF3" w:rsidRDefault="006E1DF3" w:rsidP="00E223F3">
      <w:pPr>
        <w:pStyle w:val="Heading4"/>
      </w:pPr>
      <w:r>
        <w:t>Using R</w:t>
      </w:r>
    </w:p>
    <w:p w:rsidR="006E1DF3" w:rsidRDefault="006E1DF3" w:rsidP="00E223F3">
      <w:r>
        <w:t>First we duplicate the histogram of the life data in R, and see that R renders the same result.</w:t>
      </w:r>
    </w:p>
    <w:p w:rsidR="006E1DF3" w:rsidRDefault="006E1DF3" w:rsidP="00E223F3">
      <w:pPr>
        <w:pStyle w:val="OcatveCode"/>
      </w:pPr>
      <w:r>
        <w:t>life = c(6.2, 16.1, 16.3, 19.0, 12.2, 8.1, 8.8, 5.9, 7.3, 8.2,</w:t>
      </w:r>
    </w:p>
    <w:p w:rsidR="006E1DF3" w:rsidRDefault="006E1DF3" w:rsidP="00E223F3">
      <w:pPr>
        <w:pStyle w:val="OcatveCode"/>
      </w:pPr>
      <w:r>
        <w:t>16.1, 12.8,  9.8, 11.3,  5.1, 10.8,  6.7,  1.2,  8.3,  2.3,</w:t>
      </w:r>
    </w:p>
    <w:p w:rsidR="006E1DF3" w:rsidRDefault="006E1DF3" w:rsidP="00E223F3">
      <w:pPr>
        <w:pStyle w:val="OcatveCode"/>
      </w:pPr>
      <w:r>
        <w:t>4.3,  2.9, 14.8,  4.6,  3.1, 13.6, 14.5,  5.2,  5.7,  6.5,</w:t>
      </w:r>
    </w:p>
    <w:p w:rsidR="006E1DF3" w:rsidRDefault="006E1DF3" w:rsidP="00E223F3">
      <w:pPr>
        <w:pStyle w:val="OcatveCode"/>
      </w:pPr>
      <w:r>
        <w:t>5.3,  6.4,  3.5, 11.4,  9.3, 12.4, 18.3, 15.9,  4.0, 10.4,</w:t>
      </w:r>
    </w:p>
    <w:p w:rsidR="006E1DF3" w:rsidRDefault="006E1DF3" w:rsidP="00E223F3">
      <w:pPr>
        <w:pStyle w:val="OcatveCode"/>
      </w:pPr>
      <w:r>
        <w:t>8.7,  3.0, 12.1,  3.9,  6.5,  3.4,  8.5,  0.9,  9.9,  7.9);</w:t>
      </w:r>
    </w:p>
    <w:p w:rsidR="006E1DF3" w:rsidRDefault="006E1DF3" w:rsidP="00E223F3">
      <w:pPr>
        <w:pStyle w:val="OcatveCode"/>
      </w:pPr>
    </w:p>
    <w:p w:rsidR="006E1DF3" w:rsidRDefault="006E1DF3" w:rsidP="00E223F3">
      <w:pPr>
        <w:pStyle w:val="OcatveCode"/>
      </w:pPr>
      <w:r>
        <w:t>mm=qplot(life)</w:t>
      </w:r>
    </w:p>
    <w:p w:rsidR="006E1DF3" w:rsidRDefault="006E1DF3" w:rsidP="00E223F3">
      <w:pPr>
        <w:pStyle w:val="OcatveCode"/>
      </w:pPr>
      <w:r>
        <w:t>mm+geom_histogram(binwidth = 2, color="white")</w:t>
      </w:r>
    </w:p>
    <w:p w:rsidR="006E1DF3" w:rsidRDefault="006E1DF3" w:rsidP="00E223F3">
      <w:pPr>
        <w:pStyle w:val="OcatveCode"/>
      </w:pPr>
      <w:r>
        <w:rPr>
          <w:noProof/>
        </w:rPr>
        <w:drawing>
          <wp:inline distT="0" distB="0" distL="0" distR="0" wp14:anchorId="38D77711" wp14:editId="3CFF9195">
            <wp:extent cx="4069080" cy="2532741"/>
            <wp:effectExtent l="0" t="0" r="7620" b="127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9080" cy="2532741"/>
                    </a:xfrm>
                    <a:prstGeom prst="rect">
                      <a:avLst/>
                    </a:prstGeom>
                  </pic:spPr>
                </pic:pic>
              </a:graphicData>
            </a:graphic>
          </wp:inline>
        </w:drawing>
      </w:r>
    </w:p>
    <w:p w:rsidR="006E1DF3" w:rsidRDefault="003F2184" w:rsidP="00E223F3">
      <w:pPr>
        <w:pStyle w:val="FigureSubheading"/>
      </w:pPr>
      <w:r w:rsidRPr="003F2184">
        <w:rPr>
          <w:b/>
        </w:rPr>
        <w:t>Figure 8.</w:t>
      </w:r>
      <w:r>
        <w:t xml:space="preserve"> Histogram of Life data</w:t>
      </w:r>
      <w:r w:rsidR="009A0E4F">
        <w:t xml:space="preserve"> using R</w:t>
      </w:r>
    </w:p>
    <w:p w:rsidR="006E1DF3" w:rsidRDefault="006E1DF3" w:rsidP="00E223F3">
      <w:r>
        <w:t>Next we take the blood concentration data and fit a curve of the same family to the data using R.</w:t>
      </w:r>
    </w:p>
    <w:p w:rsidR="006E1DF3" w:rsidRDefault="006E1DF3" w:rsidP="00E223F3">
      <w:pPr>
        <w:pStyle w:val="OcatveCode"/>
      </w:pPr>
      <w:r>
        <w:t># construct the data vectors using c()</w:t>
      </w:r>
    </w:p>
    <w:p w:rsidR="006E1DF3" w:rsidRDefault="006E1DF3" w:rsidP="00E223F3">
      <w:pPr>
        <w:pStyle w:val="OcatveCode"/>
      </w:pPr>
      <w:r>
        <w:t>time = c(0.01,  0.10,  0.30,  0.30,  1.30,  1.70,  2.10,  2.60,  3.90,  3.90, 5.10,  5.60,  6.20,  6.40, 7.70,   8.10,  8.20,  8.90,  9.00,  9.50, 9.60,  10.2,  10.3,  10.8,  11.2,  11.2,  11.2,  11.7,  12.1,  12.3, 12.3,  13.1,  13.2,  13.4,  13.7,  14.0 , 14.3,  15.4,  16.1,  16.1, 16.4,  16.4,  16.7,  16.7,  17.5,  17.6,  18.1,  18.5,  19.3, 19.7)</w:t>
      </w:r>
    </w:p>
    <w:p w:rsidR="006E1DF3" w:rsidRDefault="006E1DF3" w:rsidP="00E223F3">
      <w:pPr>
        <w:pStyle w:val="OcatveCode"/>
      </w:pPr>
      <w:r>
        <w:t>conc = c(0.01,  0.08,  0.13,  0.16,  0.55,  0.90,  1.11,  1.62,  1.79,  1.59, 1.83,  1.68,  2.09,  2.17,  2.66,  2.08,  2.26,  1.65,  1.70,  2.39, 2.08,  2.02,  1.65,  1.96,  1.91,  1.30,  1.62,  1.57,  1.32,  1.56, 1.36,  1.05,  1.29,  1.32,  1.20,  1.10,  0.88,  0.63,  0.69,  0.69, 0.49,  0.53,  0.42,  0.48,  0.41,  0.27,  0.36,  0.33,  0.17,  0.20)</w:t>
      </w:r>
    </w:p>
    <w:p w:rsidR="006E1DF3" w:rsidRDefault="006E1DF3" w:rsidP="00E223F3">
      <w:pPr>
        <w:pStyle w:val="OcatveCode"/>
      </w:pPr>
      <w:r>
        <w:t># look at it</w:t>
      </w:r>
    </w:p>
    <w:p w:rsidR="006E1DF3" w:rsidRDefault="006E1DF3" w:rsidP="00E223F3">
      <w:pPr>
        <w:pStyle w:val="OcatveCode"/>
      </w:pPr>
      <w:r>
        <w:t>plot(time,conc)</w:t>
      </w:r>
    </w:p>
    <w:p w:rsidR="006E1DF3" w:rsidRDefault="006E1DF3" w:rsidP="00E223F3">
      <w:pPr>
        <w:pStyle w:val="OcatveCode"/>
      </w:pPr>
    </w:p>
    <w:p w:rsidR="006E1DF3" w:rsidRDefault="006E1DF3" w:rsidP="00E223F3">
      <w:pPr>
        <w:pStyle w:val="OcatveCode"/>
      </w:pPr>
      <w:r>
        <w:t># some starting values</w:t>
      </w:r>
    </w:p>
    <w:p w:rsidR="006E1DF3" w:rsidRDefault="006E1DF3" w:rsidP="00E223F3">
      <w:pPr>
        <w:pStyle w:val="OcatveCode"/>
      </w:pPr>
      <w:r>
        <w:t>p1 = 0.1</w:t>
      </w:r>
    </w:p>
    <w:p w:rsidR="006E1DF3" w:rsidRDefault="006E1DF3" w:rsidP="00E223F3">
      <w:pPr>
        <w:pStyle w:val="OcatveCode"/>
      </w:pPr>
      <w:r>
        <w:t>p2 = 0.2</w:t>
      </w:r>
    </w:p>
    <w:p w:rsidR="006E1DF3" w:rsidRDefault="006E1DF3" w:rsidP="00E223F3">
      <w:pPr>
        <w:pStyle w:val="OcatveCode"/>
      </w:pPr>
    </w:p>
    <w:p w:rsidR="006E1DF3" w:rsidRDefault="006E1DF3" w:rsidP="00E223F3">
      <w:pPr>
        <w:pStyle w:val="OcatveCode"/>
      </w:pPr>
      <w:r>
        <w:t># do the fit</w:t>
      </w:r>
    </w:p>
    <w:p w:rsidR="006E1DF3" w:rsidRDefault="006E1DF3" w:rsidP="00E223F3">
      <w:pPr>
        <w:pStyle w:val="OcatveCode"/>
      </w:pPr>
      <w:r>
        <w:t>fit = nls(conc ~ p1*cos(p2*time) + p2*sin(p1*time), start=list(p1=p1,p2=p2))</w:t>
      </w:r>
    </w:p>
    <w:p w:rsidR="006E1DF3" w:rsidRDefault="006E1DF3" w:rsidP="00E223F3">
      <w:pPr>
        <w:pStyle w:val="OcatveCode"/>
      </w:pPr>
    </w:p>
    <w:p w:rsidR="006E1DF3" w:rsidRDefault="006E1DF3" w:rsidP="00E223F3">
      <w:pPr>
        <w:pStyle w:val="OcatveCode"/>
      </w:pPr>
      <w:r>
        <w:t xml:space="preserve"># </w:t>
      </w:r>
      <w:r w:rsidR="00A129C7">
        <w:t>summarize</w:t>
      </w:r>
    </w:p>
    <w:p w:rsidR="006E1DF3" w:rsidRDefault="006E1DF3" w:rsidP="00E223F3">
      <w:pPr>
        <w:pStyle w:val="OcatveCode"/>
      </w:pPr>
      <w:r>
        <w:t>summary(fit)</w:t>
      </w:r>
    </w:p>
    <w:p w:rsidR="006E1DF3" w:rsidRDefault="006E1DF3" w:rsidP="00E223F3">
      <w:pPr>
        <w:pStyle w:val="OcatveCode"/>
      </w:pPr>
      <w:r>
        <w:t>new = data.frame(time = seq(min(time),max(time),len=200))</w:t>
      </w:r>
    </w:p>
    <w:p w:rsidR="006E1DF3" w:rsidRDefault="006E1DF3" w:rsidP="00E223F3">
      <w:pPr>
        <w:pStyle w:val="OcatveCode"/>
      </w:pPr>
      <w:r>
        <w:t>lines(new$time,predict(fit,newdata=new))</w:t>
      </w:r>
    </w:p>
    <w:p w:rsidR="006E1DF3" w:rsidRDefault="006E1DF3" w:rsidP="00E223F3"/>
    <w:p w:rsidR="006E1DF3" w:rsidRDefault="006E1DF3" w:rsidP="00E223F3">
      <w:r>
        <w:rPr>
          <w:noProof/>
        </w:rPr>
        <w:drawing>
          <wp:inline distT="0" distB="0" distL="0" distR="0" wp14:anchorId="3380C2C4" wp14:editId="6DBCB789">
            <wp:extent cx="4023360" cy="2188347"/>
            <wp:effectExtent l="0" t="0" r="0" b="254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2616"/>
                    <a:stretch/>
                  </pic:blipFill>
                  <pic:spPr bwMode="auto">
                    <a:xfrm>
                      <a:off x="0" y="0"/>
                      <a:ext cx="4023360" cy="2188347"/>
                    </a:xfrm>
                    <a:prstGeom prst="rect">
                      <a:avLst/>
                    </a:prstGeom>
                    <a:ln>
                      <a:noFill/>
                    </a:ln>
                    <a:extLst>
                      <a:ext uri="{53640926-AAD7-44D8-BBD7-CCE9431645EC}">
                        <a14:shadowObscured xmlns:a14="http://schemas.microsoft.com/office/drawing/2010/main"/>
                      </a:ext>
                    </a:extLst>
                  </pic:spPr>
                </pic:pic>
              </a:graphicData>
            </a:graphic>
          </wp:inline>
        </w:drawing>
      </w:r>
    </w:p>
    <w:p w:rsidR="009A0E4F" w:rsidRPr="005F11D5" w:rsidRDefault="009A0E4F" w:rsidP="00E223F3">
      <w:pPr>
        <w:pStyle w:val="FigureSubheading"/>
      </w:pPr>
      <w:r w:rsidRPr="009A0E4F">
        <w:rPr>
          <w:b/>
        </w:rPr>
        <w:t>Figure 9.</w:t>
      </w:r>
      <w:r>
        <w:t xml:space="preserve"> </w:t>
      </w:r>
      <w:r w:rsidR="00A129C7">
        <w:t>Fitted</w:t>
      </w:r>
      <w:r>
        <w:t xml:space="preserve"> curve to Blood Concentration using R</w:t>
      </w:r>
    </w:p>
    <w:p w:rsidR="006E1DF3" w:rsidRDefault="006E1DF3" w:rsidP="00E223F3">
      <w:pPr>
        <w:pStyle w:val="Heading4"/>
      </w:pPr>
      <w:r>
        <w:t>Comparison</w:t>
      </w:r>
    </w:p>
    <w:p w:rsidR="006E1DF3" w:rsidRDefault="006E1DF3" w:rsidP="00E223F3">
      <w:r>
        <w:t xml:space="preserve">From looking at the fitted curves, it appears that both programs render similar fits. If we look at the coefficients </w:t>
      </w:r>
      <w:r w:rsidRPr="00675669">
        <w:rPr>
          <w:i/>
        </w:rPr>
        <w:t>x</w:t>
      </w:r>
      <w:r>
        <w:t xml:space="preserve">(1) and </w:t>
      </w:r>
      <w:r w:rsidRPr="00675669">
        <w:rPr>
          <w:i/>
        </w:rPr>
        <w:t>x</w:t>
      </w:r>
      <w:r>
        <w:t xml:space="preserve">(2) from </w:t>
      </w:r>
      <w:r w:rsidR="00A87FD9">
        <w:rPr>
          <w:b/>
          <w:i/>
        </w:rPr>
        <w:t>SCILAB</w:t>
      </w:r>
      <w:r w:rsidR="00006019">
        <w:rPr>
          <w:b/>
        </w:rPr>
        <w:fldChar w:fldCharType="begin"/>
      </w:r>
      <w:r w:rsidR="00006019">
        <w:instrText xml:space="preserve"> XE "</w:instrText>
      </w:r>
      <w:r w:rsidR="00A87FD9">
        <w:rPr>
          <w:i/>
          <w:lang w:val="en"/>
        </w:rPr>
        <w:instrText>SCILAB</w:instrText>
      </w:r>
      <w:r w:rsidR="00006019">
        <w:instrText xml:space="preserve">" </w:instrText>
      </w:r>
      <w:r w:rsidR="00006019">
        <w:rPr>
          <w:b/>
        </w:rPr>
        <w:fldChar w:fldCharType="end"/>
      </w:r>
      <w:r>
        <w:t xml:space="preserve">, we see that they are 0.1733551  and 1.969835, respectively. Comparing these with </w:t>
      </w:r>
      <w:r w:rsidRPr="00675669">
        <w:rPr>
          <w:i/>
        </w:rPr>
        <w:t>p</w:t>
      </w:r>
      <w:r w:rsidRPr="00675669">
        <w:t xml:space="preserve">1 </w:t>
      </w:r>
      <w:r>
        <w:t xml:space="preserve">and </w:t>
      </w:r>
      <w:r w:rsidRPr="00675669">
        <w:rPr>
          <w:i/>
        </w:rPr>
        <w:t>p</w:t>
      </w:r>
      <w:r>
        <w:t xml:space="preserve">2 from </w:t>
      </w:r>
      <w:r w:rsidRPr="00675669">
        <w:rPr>
          <w:b/>
        </w:rPr>
        <w:t>R</w:t>
      </w:r>
      <w:r>
        <w:t xml:space="preserve">, we have </w:t>
      </w:r>
      <w:r w:rsidRPr="00675669">
        <w:t>0.17336</w:t>
      </w:r>
      <w:r>
        <w:t xml:space="preserve"> and </w:t>
      </w:r>
      <w:r w:rsidRPr="00675669">
        <w:t>1.96986</w:t>
      </w:r>
      <w:r>
        <w:t xml:space="preserve">, respectively. Thus, the only difference is due to round-off error. If the number of digits are indicative of the actual decimal places used in calculations, I would take the </w:t>
      </w:r>
      <w:r w:rsidR="00A87FD9">
        <w:rPr>
          <w:b/>
          <w:i/>
        </w:rPr>
        <w:t>SCILAB</w:t>
      </w:r>
      <w:r>
        <w:t xml:space="preserve"> result over </w:t>
      </w:r>
      <w:r w:rsidRPr="00675669">
        <w:rPr>
          <w:b/>
        </w:rPr>
        <w:t>R</w:t>
      </w:r>
      <w:r>
        <w:t>. However, the R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t xml:space="preserve"> routine was much easier to implement.     </w:t>
      </w:r>
    </w:p>
    <w:p w:rsidR="005F11D5" w:rsidRPr="005F11D5" w:rsidRDefault="005F11D5" w:rsidP="00E712B5">
      <w:pPr>
        <w:pStyle w:val="Heading3"/>
      </w:pPr>
      <w:bookmarkStart w:id="260" w:name="_Toc416087248"/>
      <w:r w:rsidRPr="005F11D5">
        <w:t>Hypothesis Testing Primer</w:t>
      </w:r>
      <w:bookmarkEnd w:id="258"/>
      <w:bookmarkEnd w:id="260"/>
    </w:p>
    <w:p w:rsidR="005F11D5" w:rsidRPr="005F11D5" w:rsidRDefault="005F11D5" w:rsidP="00E223F3">
      <w:r w:rsidRPr="005F11D5">
        <w:t>There are two types of statistical inferences: estimation of population</w:t>
      </w:r>
      <w:r w:rsidRPr="005F11D5">
        <w:fldChar w:fldCharType="begin"/>
      </w:r>
      <w:r w:rsidRPr="005F11D5">
        <w:instrText xml:space="preserve"> XE "population" </w:instrText>
      </w:r>
      <w:r w:rsidRPr="005F11D5">
        <w:fldChar w:fldCharType="end"/>
      </w:r>
      <w:r w:rsidRPr="005F11D5">
        <w:t xml:space="preserve"> parameters</w:t>
      </w:r>
      <w:r w:rsidRPr="005F11D5">
        <w:fldChar w:fldCharType="begin"/>
      </w:r>
      <w:r w:rsidRPr="005F11D5">
        <w:instrText xml:space="preserve"> XE "parameter" </w:instrText>
      </w:r>
      <w:r w:rsidRPr="005F11D5">
        <w:fldChar w:fldCharType="end"/>
      </w:r>
      <w:r w:rsidRPr="005F11D5">
        <w:t xml:space="preserve"> and hypothesis testing</w:t>
      </w:r>
      <w:r w:rsidR="00970078">
        <w:fldChar w:fldCharType="begin"/>
      </w:r>
      <w:r w:rsidR="00970078">
        <w:instrText xml:space="preserve"> XE "</w:instrText>
      </w:r>
      <w:r w:rsidR="00970078" w:rsidRPr="005251D4">
        <w:instrText>hypothesis testing</w:instrText>
      </w:r>
      <w:r w:rsidR="00970078">
        <w:instrText xml:space="preserve">" </w:instrText>
      </w:r>
      <w:r w:rsidR="00970078">
        <w:fldChar w:fldCharType="end"/>
      </w:r>
      <w:r w:rsidRPr="005F11D5">
        <w:t>. Hypothesis testing is one of the most important tools of application of statistics</w:t>
      </w:r>
      <w:r w:rsidRPr="005F11D5">
        <w:fldChar w:fldCharType="begin"/>
      </w:r>
      <w:r w:rsidRPr="005F11D5">
        <w:instrText xml:space="preserve"> XE "Statistic" </w:instrText>
      </w:r>
      <w:r w:rsidRPr="005F11D5">
        <w:fldChar w:fldCharType="end"/>
      </w:r>
      <w:r w:rsidRPr="005F11D5">
        <w:t xml:space="preserve"> to real life problems. Most often, decisions are required to be made concerning populations on the basis of sample</w:t>
      </w:r>
      <w:r w:rsidRPr="005F11D5">
        <w:fldChar w:fldCharType="begin"/>
      </w:r>
      <w:r w:rsidRPr="005F11D5">
        <w:instrText xml:space="preserve"> XE "sample" </w:instrText>
      </w:r>
      <w:r w:rsidRPr="005F11D5">
        <w:fldChar w:fldCharType="end"/>
      </w:r>
      <w:r w:rsidRPr="005F11D5">
        <w:t xml:space="preserve"> information. Statistical tests are used in arriving at these decisions.</w:t>
      </w:r>
    </w:p>
    <w:p w:rsidR="005F11D5" w:rsidRPr="005F11D5" w:rsidRDefault="005F11D5" w:rsidP="00E223F3">
      <w:r w:rsidRPr="005F11D5">
        <w:t>There are five ingredients to any statistical test:</w:t>
      </w:r>
    </w:p>
    <w:p w:rsidR="00F4535C" w:rsidRDefault="005F11D5" w:rsidP="008E5310">
      <w:pPr>
        <w:pStyle w:val="ListParagraph"/>
        <w:numPr>
          <w:ilvl w:val="0"/>
          <w:numId w:val="60"/>
        </w:numPr>
      </w:pPr>
      <w:r w:rsidRPr="005F11D5">
        <w:t>Null Hypothesis</w:t>
      </w:r>
    </w:p>
    <w:p w:rsidR="00F4535C" w:rsidRDefault="005F11D5" w:rsidP="008E5310">
      <w:pPr>
        <w:pStyle w:val="ListParagraph"/>
        <w:numPr>
          <w:ilvl w:val="0"/>
          <w:numId w:val="60"/>
        </w:numPr>
      </w:pPr>
      <w:r w:rsidRPr="005F11D5">
        <w:fldChar w:fldCharType="begin"/>
      </w:r>
      <w:r w:rsidRPr="005F11D5">
        <w:instrText xml:space="preserve"> XE "Hypothesis Test:Null Hypothesis" </w:instrText>
      </w:r>
      <w:r w:rsidRPr="005F11D5">
        <w:fldChar w:fldCharType="end"/>
      </w:r>
      <w:r w:rsidRPr="005F11D5">
        <w:t>Alternate Hypothesis</w:t>
      </w:r>
    </w:p>
    <w:p w:rsidR="00F4535C" w:rsidRDefault="005F11D5" w:rsidP="008E5310">
      <w:pPr>
        <w:pStyle w:val="ListParagraph"/>
        <w:numPr>
          <w:ilvl w:val="0"/>
          <w:numId w:val="60"/>
        </w:numPr>
      </w:pPr>
      <w:r w:rsidRPr="005F11D5">
        <w:fldChar w:fldCharType="begin"/>
      </w:r>
      <w:r w:rsidRPr="005F11D5">
        <w:instrText xml:space="preserve"> XE "Hypothesis Test:Alternate Hypothesis" </w:instrText>
      </w:r>
      <w:r w:rsidRPr="005F11D5">
        <w:fldChar w:fldCharType="end"/>
      </w:r>
      <w:r w:rsidRPr="005F11D5">
        <w:t>Test Statistic</w:t>
      </w:r>
    </w:p>
    <w:p w:rsidR="00F4535C" w:rsidRDefault="005F11D5" w:rsidP="008E5310">
      <w:pPr>
        <w:pStyle w:val="ListParagraph"/>
        <w:numPr>
          <w:ilvl w:val="0"/>
          <w:numId w:val="60"/>
        </w:numPr>
      </w:pPr>
      <w:r w:rsidRPr="005F11D5">
        <w:fldChar w:fldCharType="begin"/>
      </w:r>
      <w:r w:rsidRPr="005F11D5">
        <w:instrText xml:space="preserve"> XE "</w:instrText>
      </w:r>
      <w:r w:rsidRPr="00F4535C">
        <w:rPr>
          <w:b/>
        </w:rPr>
        <w:instrText>Hypothesis Test:</w:instrText>
      </w:r>
      <w:r w:rsidRPr="005F11D5">
        <w:instrText xml:space="preserve">Test Statistic" </w:instrText>
      </w:r>
      <w:r w:rsidRPr="005F11D5">
        <w:fldChar w:fldCharType="end"/>
      </w:r>
      <w:r w:rsidRPr="005F11D5">
        <w:t>Rejection/Critical Region</w:t>
      </w:r>
      <w:r w:rsidRPr="005F11D5">
        <w:fldChar w:fldCharType="begin"/>
      </w:r>
      <w:r w:rsidRPr="005F11D5">
        <w:instrText xml:space="preserve"> XE "Hypothesis Test:Critical Region" </w:instrText>
      </w:r>
      <w:r w:rsidRPr="005F11D5">
        <w:fldChar w:fldCharType="end"/>
      </w:r>
      <w:r w:rsidRPr="005F11D5">
        <w:t xml:space="preserve"> </w:t>
      </w:r>
    </w:p>
    <w:p w:rsidR="005F11D5" w:rsidRPr="005F11D5" w:rsidRDefault="005F11D5" w:rsidP="008E5310">
      <w:pPr>
        <w:pStyle w:val="ListParagraph"/>
        <w:numPr>
          <w:ilvl w:val="0"/>
          <w:numId w:val="60"/>
        </w:numPr>
      </w:pPr>
      <w:r w:rsidRPr="005F11D5">
        <w:t>Conclusion</w:t>
      </w:r>
    </w:p>
    <w:p w:rsidR="005F11D5" w:rsidRPr="005F11D5" w:rsidRDefault="005F11D5" w:rsidP="00E223F3">
      <w:r w:rsidRPr="005F11D5">
        <w:t>In attempting to reach a decision, it is useful to make an educated guess or assumption about the population</w:t>
      </w:r>
      <w:r w:rsidRPr="005F11D5">
        <w:fldChar w:fldCharType="begin"/>
      </w:r>
      <w:r w:rsidRPr="005F11D5">
        <w:instrText xml:space="preserve"> XE "population" </w:instrText>
      </w:r>
      <w:r w:rsidRPr="005F11D5">
        <w:fldChar w:fldCharType="end"/>
      </w:r>
      <w:r w:rsidRPr="005F11D5">
        <w:t xml:space="preserve"> involved, such as the type of distribution.</w:t>
      </w:r>
    </w:p>
    <w:p w:rsidR="005F11D5" w:rsidRPr="005F11D5" w:rsidRDefault="005F11D5" w:rsidP="00E223F3">
      <w:r w:rsidRPr="005F11D5">
        <w:rPr>
          <w:b/>
          <w:bCs/>
        </w:rPr>
        <w:t xml:space="preserve">Statistical Hypotheses </w:t>
      </w:r>
      <w:r w:rsidRPr="005F11D5">
        <w:t>: They are defined as assertion or conjecture about the parameter</w:t>
      </w:r>
      <w:r w:rsidRPr="005F11D5">
        <w:fldChar w:fldCharType="begin"/>
      </w:r>
      <w:r w:rsidRPr="005F11D5">
        <w:instrText xml:space="preserve"> XE "parameter" </w:instrText>
      </w:r>
      <w:r w:rsidRPr="005F11D5">
        <w:fldChar w:fldCharType="end"/>
      </w:r>
      <w:r w:rsidRPr="005F11D5">
        <w:t xml:space="preserve"> or parameters</w:t>
      </w:r>
      <w:r w:rsidRPr="005F11D5">
        <w:fldChar w:fldCharType="begin"/>
      </w:r>
      <w:r w:rsidRPr="005F11D5">
        <w:instrText xml:space="preserve"> XE "parameter" </w:instrText>
      </w:r>
      <w:r w:rsidRPr="005F11D5">
        <w:fldChar w:fldCharType="end"/>
      </w:r>
      <w:r w:rsidRPr="005F11D5">
        <w:t xml:space="preserve"> of a population</w:t>
      </w:r>
      <w:r w:rsidRPr="005F11D5">
        <w:fldChar w:fldCharType="begin"/>
      </w:r>
      <w:r w:rsidRPr="005F11D5">
        <w:instrText xml:space="preserve"> XE "population" </w:instrText>
      </w:r>
      <w:r w:rsidRPr="005F11D5">
        <w:fldChar w:fldCharType="end"/>
      </w:r>
      <w:r w:rsidRPr="005F11D5">
        <w:t>, for example the mean</w:t>
      </w:r>
      <w:r w:rsidRPr="005F11D5">
        <w:fldChar w:fldCharType="begin"/>
      </w:r>
      <w:r w:rsidRPr="005F11D5">
        <w:instrText xml:space="preserve"> XE "mean" </w:instrText>
      </w:r>
      <w:r w:rsidRPr="005F11D5">
        <w:fldChar w:fldCharType="end"/>
      </w:r>
      <w:r w:rsidRPr="005F11D5">
        <w:t xml:space="preserve"> or the variance</w:t>
      </w:r>
      <w:r w:rsidRPr="005F11D5">
        <w:fldChar w:fldCharType="begin"/>
      </w:r>
      <w:r w:rsidRPr="005F11D5">
        <w:instrText xml:space="preserve"> XE "variance" </w:instrText>
      </w:r>
      <w:r w:rsidRPr="005F11D5">
        <w:fldChar w:fldCharType="end"/>
      </w:r>
      <w:r w:rsidRPr="005F11D5">
        <w:t xml:space="preserve"> of a normal</w:t>
      </w:r>
      <w:r w:rsidRPr="005F11D5">
        <w:fldChar w:fldCharType="begin"/>
      </w:r>
      <w:r w:rsidRPr="005F11D5">
        <w:instrText xml:space="preserve"> XE "</w:instrText>
      </w:r>
      <w:r w:rsidR="00A0014F">
        <w:instrText>Distribution:</w:instrText>
      </w:r>
      <w:r w:rsidRPr="005F11D5">
        <w:instrText xml:space="preserve">Normal distribution" </w:instrText>
      </w:r>
      <w:r w:rsidRPr="005F11D5">
        <w:fldChar w:fldCharType="end"/>
      </w:r>
      <w:r w:rsidRPr="005F11D5">
        <w:t xml:space="preserve"> population. They may also concern the type, nature or probability</w:t>
      </w:r>
      <w:r w:rsidRPr="005F11D5">
        <w:fldChar w:fldCharType="begin"/>
      </w:r>
      <w:r w:rsidRPr="005F11D5">
        <w:instrText xml:space="preserve"> XE "probability" </w:instrText>
      </w:r>
      <w:r w:rsidRPr="005F11D5">
        <w:fldChar w:fldCharType="end"/>
      </w:r>
      <w:r w:rsidRPr="005F11D5">
        <w:t xml:space="preserve">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5F11D5">
        <w:t xml:space="preserve"> of the population.</w:t>
      </w:r>
    </w:p>
    <w:p w:rsidR="005F11D5" w:rsidRPr="005F11D5" w:rsidRDefault="005F11D5" w:rsidP="00E223F3">
      <w:r w:rsidRPr="005F11D5">
        <w:t>Statistical hypotheses</w:t>
      </w:r>
      <w:r w:rsidRPr="005F11D5">
        <w:fldChar w:fldCharType="begin"/>
      </w:r>
      <w:r w:rsidRPr="005F11D5">
        <w:instrText xml:space="preserve"> XE "Hypothesis Test:Statistical hypotheses" </w:instrText>
      </w:r>
      <w:r w:rsidRPr="005F11D5">
        <w:fldChar w:fldCharType="end"/>
      </w:r>
      <w:r w:rsidRPr="005F11D5">
        <w:t xml:space="preserve"> are based on the concept of proof by contradiction. For example, say, we test that data obtained from observing interarrival times</w:t>
      </w:r>
      <w:r w:rsidR="00301321">
        <w:fldChar w:fldCharType="begin"/>
      </w:r>
      <w:r w:rsidR="00301321">
        <w:instrText xml:space="preserve"> XE "</w:instrText>
      </w:r>
      <w:r w:rsidR="00D75682">
        <w:instrText>arrival:</w:instrText>
      </w:r>
      <w:r w:rsidR="00301321" w:rsidRPr="006F10C8">
        <w:instrText>interarrival time</w:instrText>
      </w:r>
      <w:r w:rsidR="00301321">
        <w:instrText xml:space="preserve">" </w:instrText>
      </w:r>
      <w:r w:rsidR="00301321">
        <w:fldChar w:fldCharType="end"/>
      </w:r>
      <w:r w:rsidRPr="005F11D5">
        <w:t xml:space="preserve"> are exponentially distributed with a mean</w:t>
      </w:r>
      <w:r w:rsidRPr="005F11D5">
        <w:fldChar w:fldCharType="begin"/>
      </w:r>
      <w:r w:rsidRPr="005F11D5">
        <w:instrText xml:space="preserve"> XE "mean" </w:instrText>
      </w:r>
      <w:r w:rsidRPr="005F11D5">
        <w:fldChar w:fldCharType="end"/>
      </w:r>
      <w:r w:rsidRPr="005F11D5">
        <w:t xml:space="preserve"> of 5 minutes. We do this by proof of contradiction by formulating a null hypothesis</w:t>
      </w:r>
      <w:r w:rsidR="00564BA8">
        <w:fldChar w:fldCharType="begin"/>
      </w:r>
      <w:r w:rsidR="00564BA8">
        <w:instrText xml:space="preserve"> XE "</w:instrText>
      </w:r>
      <w:r w:rsidR="00564BA8" w:rsidRPr="00CF12B5">
        <w:rPr>
          <w:i/>
          <w:iCs/>
        </w:rPr>
        <w:instrText>null hypothesis</w:instrText>
      </w:r>
      <w:r w:rsidR="00564BA8">
        <w:instrText xml:space="preserve">" </w:instrText>
      </w:r>
      <w:r w:rsidR="00564BA8">
        <w:fldChar w:fldCharType="end"/>
      </w:r>
      <w:r w:rsidRPr="005F11D5">
        <w:t>.</w:t>
      </w:r>
    </w:p>
    <w:p w:rsidR="005F11D5" w:rsidRPr="005F11D5" w:rsidRDefault="005F11D5" w:rsidP="00E223F3">
      <w:r w:rsidRPr="005F11D5">
        <w:rPr>
          <w:b/>
          <w:bCs/>
        </w:rPr>
        <w:t>Null Hypothesis</w:t>
      </w:r>
      <w:r w:rsidRPr="005F11D5">
        <w:rPr>
          <w:b/>
          <w:bCs/>
        </w:rPr>
        <w:fldChar w:fldCharType="begin"/>
      </w:r>
      <w:r w:rsidRPr="005F11D5">
        <w:instrText xml:space="preserve"> XE "Hypothesis Test:Null Hypothesis" </w:instrText>
      </w:r>
      <w:r w:rsidRPr="005F11D5">
        <w:rPr>
          <w:b/>
          <w:bCs/>
        </w:rPr>
        <w:fldChar w:fldCharType="end"/>
      </w:r>
      <w:r w:rsidRPr="005F11D5">
        <w:t xml:space="preserve"> : It is a hypothesis which states that there is no difference between the procedures and is denoted by H</w:t>
      </w:r>
      <w:r w:rsidRPr="005F11D5">
        <w:rPr>
          <w:vertAlign w:val="subscript"/>
        </w:rPr>
        <w:t>0</w:t>
      </w:r>
      <w:r w:rsidRPr="005F11D5">
        <w:t>. For the above example the corresponding H</w:t>
      </w:r>
      <w:r w:rsidRPr="005F11D5">
        <w:rPr>
          <w:vertAlign w:val="subscript"/>
        </w:rPr>
        <w:t>0</w:t>
      </w:r>
      <w:r w:rsidRPr="005F11D5">
        <w:t xml:space="preserve"> would be that “the data follows an exponential distribution</w:t>
      </w:r>
      <w:r w:rsidR="00E8783E">
        <w:fldChar w:fldCharType="begin"/>
      </w:r>
      <w:r w:rsidR="00E8783E">
        <w:instrText xml:space="preserve"> XE "</w:instrText>
      </w:r>
      <w:r w:rsidR="00E8783E" w:rsidRPr="004C26AB">
        <w:instrText>Distribution:exponential distribution</w:instrText>
      </w:r>
      <w:r w:rsidR="00E8783E">
        <w:instrText xml:space="preserve">" </w:instrText>
      </w:r>
      <w:r w:rsidR="00E8783E">
        <w:fldChar w:fldCharType="end"/>
      </w:r>
      <w:r w:rsidRPr="005F11D5">
        <w:t xml:space="preserve"> with a mean</w:t>
      </w:r>
      <w:r w:rsidRPr="005F11D5">
        <w:fldChar w:fldCharType="begin"/>
      </w:r>
      <w:r w:rsidRPr="005F11D5">
        <w:instrText xml:space="preserve"> XE "mean" </w:instrText>
      </w:r>
      <w:r w:rsidRPr="005F11D5">
        <w:fldChar w:fldCharType="end"/>
      </w:r>
      <w:r w:rsidRPr="005F11D5">
        <w:t xml:space="preserve"> of 5 minutes.” Always the null hypothesis</w:t>
      </w:r>
      <w:r w:rsidR="00564BA8">
        <w:fldChar w:fldCharType="begin"/>
      </w:r>
      <w:r w:rsidR="00564BA8">
        <w:instrText xml:space="preserve"> XE "</w:instrText>
      </w:r>
      <w:r w:rsidR="00564BA8" w:rsidRPr="00CF12B5">
        <w:rPr>
          <w:i/>
          <w:iCs/>
        </w:rPr>
        <w:instrText>null hypothesis</w:instrText>
      </w:r>
      <w:r w:rsidR="00564BA8">
        <w:instrText xml:space="preserve">" </w:instrText>
      </w:r>
      <w:r w:rsidR="00564BA8">
        <w:fldChar w:fldCharType="end"/>
      </w:r>
      <w:r w:rsidRPr="005F11D5">
        <w:t xml:space="preserve"> is tested, i.e., we want to either accept or reject the null hypothesis because we have information only for the null hypothesis.</w:t>
      </w:r>
    </w:p>
    <w:p w:rsidR="005F11D5" w:rsidRPr="005F11D5" w:rsidRDefault="005F11D5" w:rsidP="00E223F3">
      <w:r w:rsidRPr="005F11D5">
        <w:rPr>
          <w:b/>
          <w:bCs/>
        </w:rPr>
        <w:t xml:space="preserve">Alternative Hypothesis </w:t>
      </w:r>
      <w:r w:rsidRPr="005F11D5">
        <w:t>: It is a hypothesis which states that there is a difference between the procedures and is denoted by H</w:t>
      </w:r>
      <w:r w:rsidRPr="005F11D5">
        <w:rPr>
          <w:vertAlign w:val="subscript"/>
        </w:rPr>
        <w:t>A</w:t>
      </w:r>
      <w:r w:rsidRPr="005F11D5">
        <w:t>.</w:t>
      </w:r>
    </w:p>
    <w:p w:rsidR="005F11D5" w:rsidRPr="005F11D5" w:rsidRDefault="005F11D5" w:rsidP="00E223F3">
      <w:r w:rsidRPr="005F11D5">
        <w:rPr>
          <w:b/>
          <w:bCs/>
        </w:rPr>
        <w:t>Test Statistic</w:t>
      </w:r>
      <w:r w:rsidRPr="005F11D5">
        <w:rPr>
          <w:b/>
          <w:bCs/>
        </w:rPr>
        <w:fldChar w:fldCharType="begin"/>
      </w:r>
      <w:r w:rsidRPr="005F11D5">
        <w:instrText xml:space="preserve"> XE "</w:instrText>
      </w:r>
      <w:r w:rsidRPr="005F11D5">
        <w:rPr>
          <w:bCs/>
        </w:rPr>
        <w:instrText>Hypothesis Test</w:instrText>
      </w:r>
      <w:r w:rsidRPr="005F11D5">
        <w:rPr>
          <w:b/>
          <w:bCs/>
        </w:rPr>
        <w:instrText>:</w:instrText>
      </w:r>
      <w:r w:rsidRPr="005F11D5">
        <w:instrText xml:space="preserve">Test Statistic" </w:instrText>
      </w:r>
      <w:r w:rsidRPr="005F11D5">
        <w:rPr>
          <w:b/>
          <w:bCs/>
        </w:rPr>
        <w:fldChar w:fldCharType="end"/>
      </w:r>
      <w:r w:rsidRPr="005F11D5">
        <w:t xml:space="preserve"> : If we are concerned with the random variable</w:t>
      </w:r>
      <w:r w:rsidRPr="005F11D5">
        <w:fldChar w:fldCharType="begin"/>
      </w:r>
      <w:r w:rsidRPr="005F11D5">
        <w:instrText xml:space="preserve"> XE "probability:random variable" </w:instrText>
      </w:r>
      <w:r w:rsidRPr="005F11D5">
        <w:fldChar w:fldCharType="end"/>
      </w:r>
      <w:r w:rsidRPr="005F11D5">
        <w:t xml:space="preserve"> </w:t>
      </w:r>
      <m:oMath>
        <m:r>
          <w:rPr>
            <w:rFonts w:ascii="Cambria Math" w:hAnsi="Cambria Math"/>
          </w:rPr>
          <m:t>X</m:t>
        </m:r>
      </m:oMath>
      <w:r w:rsidRPr="005F11D5">
        <w:t xml:space="preserve"> whose value is tested using samples to arrive at a decision, then the hypotheses test if for inference. The Central Limit Theorem</w:t>
      </w:r>
      <w:r w:rsidRPr="005F11D5">
        <w:fldChar w:fldCharType="begin"/>
      </w:r>
      <w:r w:rsidRPr="005F11D5">
        <w:instrText xml:space="preserve"> XE "Central Limit Theorem" </w:instrText>
      </w:r>
      <w:r w:rsidRPr="005F11D5">
        <w:fldChar w:fldCharType="end"/>
      </w:r>
      <w:r w:rsidRPr="005F11D5">
        <w:t xml:space="preserve"> states that for large sample</w:t>
      </w:r>
      <w:r w:rsidRPr="005F11D5">
        <w:fldChar w:fldCharType="begin"/>
      </w:r>
      <w:r w:rsidRPr="005F11D5">
        <w:instrText xml:space="preserve"> XE "sample" </w:instrText>
      </w:r>
      <w:r w:rsidRPr="005F11D5">
        <w:fldChar w:fldCharType="end"/>
      </w:r>
      <w:r w:rsidRPr="005F11D5">
        <w:t xml:space="preserve"> sizes </w:t>
      </w:r>
      <m:oMath>
        <m:r>
          <w:rPr>
            <w:rFonts w:ascii="Cambria Math" w:hAnsi="Cambria Math"/>
          </w:rPr>
          <m:t>(n</m:t>
        </m:r>
        <m:r>
          <w:rPr>
            <w:rFonts w:ascii="Cambria Math" w:hAnsi="Cambria Math"/>
            <w:u w:val="single"/>
          </w:rPr>
          <m:t>&gt;</m:t>
        </m:r>
        <m:r>
          <w:rPr>
            <w:rFonts w:ascii="Cambria Math" w:hAnsi="Cambria Math"/>
          </w:rPr>
          <m:t>30)</m:t>
        </m:r>
      </m:oMath>
      <w:r w:rsidRPr="005F11D5">
        <w:t xml:space="preserve"> drawn randomly from a population</w:t>
      </w:r>
      <w:r w:rsidRPr="005F11D5">
        <w:fldChar w:fldCharType="begin"/>
      </w:r>
      <w:r w:rsidRPr="005F11D5">
        <w:instrText xml:space="preserve"> XE "population" </w:instrText>
      </w:r>
      <w:r w:rsidRPr="005F11D5">
        <w:fldChar w:fldCharType="end"/>
      </w:r>
      <w:r w:rsidRPr="005F11D5">
        <w:t xml:space="preserve">, the distribution of the means of those samples will approximate normality, even when the data in the parent population are not distributed normally. A </w:t>
      </w:r>
      <m:oMath>
        <m:r>
          <w:rPr>
            <w:rFonts w:ascii="Cambria Math" w:hAnsi="Cambria Math"/>
          </w:rPr>
          <m:t>z</m:t>
        </m:r>
      </m:oMath>
      <w:r w:rsidRPr="005F11D5">
        <w:t xml:space="preserve"> statistic</w:t>
      </w:r>
      <w:r w:rsidRPr="005F11D5">
        <w:fldChar w:fldCharType="begin"/>
      </w:r>
      <w:r w:rsidRPr="005F11D5">
        <w:instrText xml:space="preserve"> XE "Statistic" </w:instrText>
      </w:r>
      <w:r w:rsidRPr="005F11D5">
        <w:fldChar w:fldCharType="end"/>
      </w:r>
      <w:r w:rsidRPr="005F11D5">
        <w:t xml:space="preserve"> is usually used for large sample sizes </w:t>
      </w:r>
      <m:oMath>
        <m:r>
          <w:rPr>
            <w:rFonts w:ascii="Cambria Math" w:hAnsi="Cambria Math"/>
          </w:rPr>
          <m:t>(n</m:t>
        </m:r>
        <m:r>
          <w:rPr>
            <w:rFonts w:ascii="Cambria Math" w:hAnsi="Cambria Math"/>
            <w:u w:val="single"/>
          </w:rPr>
          <m:t>&gt;</m:t>
        </m:r>
        <m:r>
          <w:rPr>
            <w:rFonts w:ascii="Cambria Math" w:hAnsi="Cambria Math"/>
          </w:rPr>
          <m:t>30)</m:t>
        </m:r>
      </m:oMath>
      <w:r w:rsidRPr="005F11D5">
        <w:t>, but often large samples are not easy to obtain, in which case the t-distribution can be used. The population standard deviation</w:t>
      </w:r>
      <w:r w:rsidRPr="005F11D5">
        <w:fldChar w:fldCharType="begin"/>
      </w:r>
      <w:r w:rsidRPr="005F11D5">
        <w:instrText xml:space="preserve"> XE "standard deviation" </w:instrText>
      </w:r>
      <w:r w:rsidRPr="005F11D5">
        <w:fldChar w:fldCharType="end"/>
      </w:r>
      <w:r w:rsidRPr="005F11D5">
        <w:t xml:space="preserve"> </w:t>
      </w:r>
      <w:r w:rsidRPr="005F11D5">
        <w:t xml:space="preserve"> is estimated by the sample standard deviation, </w:t>
      </w:r>
      <w:r w:rsidRPr="005F11D5">
        <w:rPr>
          <w:i/>
        </w:rPr>
        <w:t>s</w:t>
      </w:r>
      <w:r w:rsidRPr="005F11D5">
        <w:t xml:space="preserve">. The </w:t>
      </w:r>
      <w:r w:rsidRPr="005F11D5">
        <w:rPr>
          <w:i/>
        </w:rPr>
        <w:t>t</w:t>
      </w:r>
      <w:r w:rsidRPr="005F11D5">
        <w:t xml:space="preserve"> curves are bell shaped and distributed around </w:t>
      </w:r>
      <m:oMath>
        <m:r>
          <w:rPr>
            <w:rFonts w:ascii="Cambria Math" w:hAnsi="Cambria Math"/>
          </w:rPr>
          <m:t>t=0</m:t>
        </m:r>
      </m:oMath>
      <w:r w:rsidRPr="005F11D5">
        <w:t>. The exact shape on a given t-curve depends on the degrees of freedom</w:t>
      </w:r>
      <w:r w:rsidR="00423EFA">
        <w:fldChar w:fldCharType="begin"/>
      </w:r>
      <w:r w:rsidR="00423EFA">
        <w:instrText xml:space="preserve"> XE "</w:instrText>
      </w:r>
      <w:r w:rsidR="00423EFA" w:rsidRPr="00D848DE">
        <w:instrText>degrees of freedom</w:instrText>
      </w:r>
      <w:r w:rsidR="00423EFA">
        <w:instrText xml:space="preserve">" </w:instrText>
      </w:r>
      <w:r w:rsidR="00423EFA">
        <w:fldChar w:fldCharType="end"/>
      </w:r>
      <w:r w:rsidRPr="005F11D5">
        <w:t xml:space="preserve">. </w:t>
      </w:r>
    </w:p>
    <w:p w:rsidR="005F11D5" w:rsidRPr="005F11D5" w:rsidRDefault="005F11D5" w:rsidP="00E223F3">
      <w:r w:rsidRPr="005F11D5">
        <w:t>If we are concerned with conformity of data to a particular distribution, we are testing for goodness</w:t>
      </w:r>
      <w:r w:rsidR="002F2EF9">
        <w:t>-</w:t>
      </w:r>
      <w:r w:rsidRPr="005F11D5">
        <w:t>of</w:t>
      </w:r>
      <w:r w:rsidR="002F2EF9">
        <w:t>-</w:t>
      </w:r>
      <w:r w:rsidRPr="005F11D5">
        <w:t>fit</w:t>
      </w:r>
      <w:r w:rsidR="00423EFA">
        <w:fldChar w:fldCharType="begin"/>
      </w:r>
      <w:r w:rsidR="00423EFA">
        <w:instrText xml:space="preserve"> XE "</w:instrText>
      </w:r>
      <w:r w:rsidR="00423EFA" w:rsidRPr="00E3139F">
        <w:instrText>goodness</w:instrText>
      </w:r>
      <w:r w:rsidR="002F2EF9">
        <w:instrText>-</w:instrText>
      </w:r>
      <w:r w:rsidR="00423EFA" w:rsidRPr="00E3139F">
        <w:instrText>of</w:instrText>
      </w:r>
      <w:r w:rsidR="002F2EF9">
        <w:instrText>-</w:instrText>
      </w:r>
      <w:r w:rsidR="00423EFA" w:rsidRPr="00E3139F">
        <w:instrText>fit</w:instrText>
      </w:r>
      <w:r w:rsidR="00423EFA">
        <w:instrText xml:space="preserve">" </w:instrText>
      </w:r>
      <w:r w:rsidR="00423EFA">
        <w:fldChar w:fldCharType="end"/>
      </w:r>
      <w:r w:rsidRPr="005F11D5">
        <w:t>.  The test statistics</w:t>
      </w:r>
      <w:r w:rsidRPr="005F11D5">
        <w:fldChar w:fldCharType="begin"/>
      </w:r>
      <w:r w:rsidRPr="005F11D5">
        <w:instrText xml:space="preserve"> XE "</w:instrText>
      </w:r>
      <w:r w:rsidR="00EA4E23">
        <w:instrText>S</w:instrText>
      </w:r>
      <w:r w:rsidRPr="005F11D5">
        <w:instrText xml:space="preserve">tatistic" </w:instrText>
      </w:r>
      <w:r w:rsidRPr="005F11D5">
        <w:fldChar w:fldCharType="end"/>
      </w:r>
      <w:r w:rsidRPr="005F11D5">
        <w:t xml:space="preserve"> differ according to the kind test (Chi-Squared</w:t>
      </w:r>
      <w:r w:rsidRPr="005F11D5">
        <w:fldChar w:fldCharType="begin"/>
      </w:r>
      <w:r w:rsidRPr="005F11D5">
        <w:instrText xml:space="preserve"> XE "Chi-</w:instrText>
      </w:r>
      <w:r w:rsidR="00E24A3B">
        <w:instrText>square test</w:instrText>
      </w:r>
      <w:r w:rsidRPr="005F11D5">
        <w:instrText xml:space="preserve">" </w:instrText>
      </w:r>
      <w:r w:rsidRPr="005F11D5">
        <w:fldChar w:fldCharType="end"/>
      </w:r>
      <w:r w:rsidRPr="005F11D5">
        <w:t>, Kolmogorov-Smirnov</w:t>
      </w:r>
      <w:r w:rsidRPr="005F11D5">
        <w:fldChar w:fldCharType="begin"/>
      </w:r>
      <w:r w:rsidRPr="005F11D5">
        <w:instrText xml:space="preserve"> XE "Kolmogorov-Smirnov" </w:instrText>
      </w:r>
      <w:r w:rsidRPr="005F11D5">
        <w:fldChar w:fldCharType="end"/>
      </w:r>
      <w:r w:rsidRPr="005F11D5">
        <w:t>, Anderson-Darling</w:t>
      </w:r>
      <w:r w:rsidRPr="005F11D5">
        <w:fldChar w:fldCharType="begin"/>
      </w:r>
      <w:r w:rsidRPr="005F11D5">
        <w:instrText xml:space="preserve"> XE "Anderson-Darling</w:instrText>
      </w:r>
      <w:r w:rsidR="004B4D1F">
        <w:instrText xml:space="preserve"> test</w:instrText>
      </w:r>
      <w:r w:rsidRPr="005F11D5">
        <w:instrText xml:space="preserve">" </w:instrText>
      </w:r>
      <w:r w:rsidRPr="005F11D5">
        <w:fldChar w:fldCharType="end"/>
      </w:r>
      <w:r w:rsidRPr="005F11D5">
        <w:t>).  The critical value of the test is usually taken from a table for the particular kind of test.</w:t>
      </w:r>
    </w:p>
    <w:p w:rsidR="005F11D5" w:rsidRPr="005F11D5" w:rsidRDefault="005F11D5" w:rsidP="00E223F3">
      <w:r w:rsidRPr="005F11D5">
        <w:rPr>
          <w:b/>
          <w:bCs/>
        </w:rPr>
        <w:t xml:space="preserve">Rejection Region </w:t>
      </w:r>
      <w:r w:rsidRPr="005F11D5">
        <w:t>: It is the part of the sample</w:t>
      </w:r>
      <w:r w:rsidRPr="005F11D5">
        <w:fldChar w:fldCharType="begin"/>
      </w:r>
      <w:r w:rsidRPr="005F11D5">
        <w:instrText xml:space="preserve"> XE "sample" </w:instrText>
      </w:r>
      <w:r w:rsidRPr="005F11D5">
        <w:fldChar w:fldCharType="end"/>
      </w:r>
      <w:r w:rsidRPr="005F11D5">
        <w:t xml:space="preserve"> space</w:t>
      </w:r>
      <w:r w:rsidR="00B67302">
        <w:fldChar w:fldCharType="begin"/>
      </w:r>
      <w:r w:rsidR="00B67302">
        <w:instrText xml:space="preserve"> XE "</w:instrText>
      </w:r>
      <w:r w:rsidR="00B67302" w:rsidRPr="00BA7B16">
        <w:instrText>sample space</w:instrText>
      </w:r>
      <w:r w:rsidR="00B67302">
        <w:instrText xml:space="preserve">" </w:instrText>
      </w:r>
      <w:r w:rsidR="00B67302">
        <w:fldChar w:fldCharType="end"/>
      </w:r>
      <w:r w:rsidRPr="005F11D5">
        <w:t xml:space="preserve"> (critical region) where the null hypothesis</w:t>
      </w:r>
      <w:r w:rsidR="00564BA8">
        <w:fldChar w:fldCharType="begin"/>
      </w:r>
      <w:r w:rsidR="00564BA8">
        <w:instrText xml:space="preserve"> XE "</w:instrText>
      </w:r>
      <w:r w:rsidR="00564BA8" w:rsidRPr="00CF12B5">
        <w:rPr>
          <w:i/>
          <w:iCs/>
        </w:rPr>
        <w:instrText>null hypothesis</w:instrText>
      </w:r>
      <w:r w:rsidR="00564BA8">
        <w:instrText xml:space="preserve">" </w:instrText>
      </w:r>
      <w:r w:rsidR="00564BA8">
        <w:fldChar w:fldCharType="end"/>
      </w:r>
      <w:r w:rsidRPr="005F11D5">
        <w:t xml:space="preserve"> H</w:t>
      </w:r>
      <w:r w:rsidRPr="005F11D5">
        <w:rPr>
          <w:vertAlign w:val="subscript"/>
        </w:rPr>
        <w:t>0</w:t>
      </w:r>
      <w:r w:rsidRPr="005F11D5">
        <w:t xml:space="preserve"> is rejected. The size of this region, is determined by the probability</w:t>
      </w:r>
      <w:r w:rsidRPr="005F11D5">
        <w:fldChar w:fldCharType="begin"/>
      </w:r>
      <w:r w:rsidRPr="005F11D5">
        <w:instrText xml:space="preserve"> XE "probability" </w:instrText>
      </w:r>
      <w:r w:rsidRPr="005F11D5">
        <w:fldChar w:fldCharType="end"/>
      </w:r>
      <w:r w:rsidRPr="005F11D5">
        <w:t xml:space="preserve"> (</w:t>
      </w:r>
      <m:oMath>
        <m:r>
          <w:rPr>
            <w:rFonts w:ascii="Cambria Math" w:hAnsi="Cambria Math"/>
          </w:rPr>
          <m:t>α</m:t>
        </m:r>
      </m:oMath>
      <w:r w:rsidRPr="005F11D5">
        <w:t>) of the sample point falling in the critical region when H</w:t>
      </w:r>
      <w:r w:rsidRPr="005F11D5">
        <w:rPr>
          <w:vertAlign w:val="subscript"/>
        </w:rPr>
        <w:t>0</w:t>
      </w:r>
      <w:r w:rsidRPr="005F11D5">
        <w:t xml:space="preserve"> is true. </w:t>
      </w:r>
      <m:oMath>
        <m:r>
          <w:rPr>
            <w:rFonts w:ascii="Cambria Math" w:hAnsi="Cambria Math"/>
          </w:rPr>
          <m:t>α</m:t>
        </m:r>
      </m:oMath>
      <w:r w:rsidRPr="005F11D5">
        <w:t xml:space="preserve"> is also known as the level of significance</w:t>
      </w:r>
      <w:r w:rsidRPr="005F11D5">
        <w:fldChar w:fldCharType="begin"/>
      </w:r>
      <w:r w:rsidRPr="005F11D5">
        <w:instrText xml:space="preserve"> XE "Hypothesis Test:level of significance" </w:instrText>
      </w:r>
      <w:r w:rsidRPr="005F11D5">
        <w:fldChar w:fldCharType="end"/>
      </w:r>
      <w:r w:rsidRPr="005F11D5">
        <w:t>, the probability of the value of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falling in the critical region. Also it should be noted that the term "Statistical significance" refers only to the rejection of a null hypothesis at some level </w:t>
      </w:r>
      <m:oMath>
        <m:r>
          <w:rPr>
            <w:rFonts w:ascii="Cambria Math" w:hAnsi="Cambria Math"/>
          </w:rPr>
          <m:t>α</m:t>
        </m:r>
      </m:oMath>
      <w:r w:rsidRPr="005F11D5">
        <w:t>.  It implies only that the observed difference between the sample statistic</w:t>
      </w:r>
      <w:r w:rsidRPr="005F11D5">
        <w:fldChar w:fldCharType="begin"/>
      </w:r>
      <w:r w:rsidRPr="005F11D5">
        <w:instrText xml:space="preserve"> XE "Statistic" </w:instrText>
      </w:r>
      <w:r w:rsidRPr="005F11D5">
        <w:fldChar w:fldCharType="end"/>
      </w:r>
      <w:r w:rsidRPr="005F11D5">
        <w:t xml:space="preserve"> and the mean</w:t>
      </w:r>
      <w:r w:rsidRPr="005F11D5">
        <w:fldChar w:fldCharType="begin"/>
      </w:r>
      <w:r w:rsidRPr="005F11D5">
        <w:instrText xml:space="preserve"> XE "mean" </w:instrText>
      </w:r>
      <w:r w:rsidRPr="005F11D5">
        <w:fldChar w:fldCharType="end"/>
      </w:r>
      <w:r w:rsidRPr="005F11D5">
        <w:t xml:space="preserve"> of the sampling distribution</w:t>
      </w:r>
      <w:r w:rsidRPr="005F11D5">
        <w:fldChar w:fldCharType="begin"/>
      </w:r>
      <w:r w:rsidRPr="005F11D5">
        <w:instrText xml:space="preserve"> XE "Distribution:sampling distribution" </w:instrText>
      </w:r>
      <w:r w:rsidRPr="005F11D5">
        <w:fldChar w:fldCharType="end"/>
      </w:r>
      <w:r w:rsidRPr="005F11D5">
        <w:t xml:space="preserve"> did not occur by chance alone.</w:t>
      </w:r>
    </w:p>
    <w:p w:rsidR="005F11D5" w:rsidRPr="005F11D5" w:rsidRDefault="005F11D5" w:rsidP="00E223F3">
      <w:r w:rsidRPr="005F11D5">
        <w:rPr>
          <w:b/>
          <w:bCs/>
        </w:rPr>
        <w:t xml:space="preserve">Conclusion </w:t>
      </w:r>
      <w:r w:rsidRPr="005F11D5">
        <w:t>: If the test statistic</w:t>
      </w:r>
      <w:r w:rsidRPr="005F11D5">
        <w:fldChar w:fldCharType="begin"/>
      </w:r>
      <w:r w:rsidRPr="005F11D5">
        <w:instrText xml:space="preserve"> XE "Statistic" </w:instrText>
      </w:r>
      <w:r w:rsidRPr="005F11D5">
        <w:fldChar w:fldCharType="end"/>
      </w:r>
      <w:r w:rsidRPr="005F11D5">
        <w:t xml:space="preserve"> falls in the rejection/critical region, H</w:t>
      </w:r>
      <w:r w:rsidRPr="005F11D5">
        <w:rPr>
          <w:vertAlign w:val="subscript"/>
        </w:rPr>
        <w:t>0</w:t>
      </w:r>
      <w:r w:rsidRPr="005F11D5">
        <w:t xml:space="preserve"> is rejected, else H</w:t>
      </w:r>
      <w:r w:rsidRPr="005F11D5">
        <w:rPr>
          <w:vertAlign w:val="subscript"/>
        </w:rPr>
        <w:t>0</w:t>
      </w:r>
      <w:r w:rsidRPr="005F11D5">
        <w:t xml:space="preserve"> is accepted.</w:t>
      </w:r>
    </w:p>
    <w:p w:rsidR="005F11D5" w:rsidRPr="00D82849" w:rsidRDefault="00D82849" w:rsidP="00EC32DD">
      <w:pPr>
        <w:shd w:val="clear" w:color="auto" w:fill="D9D9D9" w:themeFill="background1" w:themeFillShade="D9"/>
      </w:pPr>
      <w:bookmarkStart w:id="261" w:name="_Toc279332424"/>
      <w:r w:rsidRPr="00D82849">
        <w:rPr>
          <w:b/>
        </w:rPr>
        <w:t>E</w:t>
      </w:r>
      <w:r>
        <w:rPr>
          <w:b/>
        </w:rPr>
        <w:t>XAMPLE</w:t>
      </w:r>
      <w:r w:rsidRPr="00D82849">
        <w:rPr>
          <w:b/>
        </w:rPr>
        <w:t xml:space="preserve"> </w:t>
      </w:r>
      <w:r w:rsidR="00483059">
        <w:rPr>
          <w:b/>
        </w:rPr>
        <w:t>15</w:t>
      </w:r>
      <w:r w:rsidRPr="00D82849">
        <w:rPr>
          <w:b/>
        </w:rPr>
        <w:t>.</w:t>
      </w:r>
      <w:r w:rsidR="005F11D5" w:rsidRPr="00D82849">
        <w:t xml:space="preserve"> Court Room Trial</w:t>
      </w:r>
      <w:bookmarkEnd w:id="261"/>
    </w:p>
    <w:p w:rsidR="005F11D5" w:rsidRPr="005F11D5" w:rsidRDefault="005F11D5" w:rsidP="00E223F3">
      <w:r w:rsidRPr="005F11D5">
        <w:t>A statistical test procedure is comparable to a trial; a defendant is considered innocent as long as his guilt is not proven. The prosecutor tries to prove the guilt of the defendant. Only when there is enough charging evidence the defendant is condemned.</w:t>
      </w:r>
    </w:p>
    <w:p w:rsidR="005F11D5" w:rsidRPr="005F11D5" w:rsidRDefault="005F11D5" w:rsidP="00E223F3">
      <w:r w:rsidRPr="005F11D5">
        <w:t xml:space="preserve">In the start of the procedure, there are two hypotheses </w:t>
      </w:r>
      <w:r w:rsidRPr="005F11D5">
        <w:rPr>
          <w:i/>
          <w:iCs/>
        </w:rPr>
        <w:t>H</w:t>
      </w:r>
      <w:r w:rsidRPr="005F11D5">
        <w:rPr>
          <w:vertAlign w:val="subscript"/>
        </w:rPr>
        <w:t>0</w:t>
      </w:r>
      <w:r w:rsidRPr="005F11D5">
        <w:t xml:space="preserve">: "the defendant is innocent", and </w:t>
      </w:r>
      <w:r w:rsidRPr="005F11D5">
        <w:rPr>
          <w:i/>
          <w:iCs/>
        </w:rPr>
        <w:t>H</w:t>
      </w:r>
      <w:r w:rsidRPr="005F11D5">
        <w:rPr>
          <w:vertAlign w:val="subscript"/>
        </w:rPr>
        <w:t>1</w:t>
      </w:r>
      <w:r w:rsidRPr="005F11D5">
        <w:t xml:space="preserve">: "the defendant is guilty". The first one is called </w:t>
      </w:r>
      <w:r w:rsidRPr="005F11D5">
        <w:rPr>
          <w:i/>
          <w:iCs/>
        </w:rPr>
        <w:t>null hypothesis</w:t>
      </w:r>
      <w:r w:rsidR="00564BA8">
        <w:rPr>
          <w:i/>
          <w:iCs/>
        </w:rPr>
        <w:fldChar w:fldCharType="begin"/>
      </w:r>
      <w:r w:rsidR="00564BA8">
        <w:instrText xml:space="preserve"> XE "</w:instrText>
      </w:r>
      <w:r w:rsidR="00564BA8" w:rsidRPr="00CF12B5">
        <w:rPr>
          <w:i/>
          <w:iCs/>
        </w:rPr>
        <w:instrText>null hypothesis</w:instrText>
      </w:r>
      <w:r w:rsidR="00564BA8">
        <w:instrText xml:space="preserve">" </w:instrText>
      </w:r>
      <w:r w:rsidR="00564BA8">
        <w:rPr>
          <w:i/>
          <w:iCs/>
        </w:rPr>
        <w:fldChar w:fldCharType="end"/>
      </w:r>
      <w:r w:rsidRPr="005F11D5">
        <w:t xml:space="preserve">, and is for the time being accepted. The second one is called </w:t>
      </w:r>
      <w:r w:rsidRPr="005F11D5">
        <w:rPr>
          <w:i/>
          <w:iCs/>
        </w:rPr>
        <w:t>alternative (hypothesis)</w:t>
      </w:r>
      <w:r w:rsidRPr="005F11D5">
        <w:t>. It is the hypothesis one tries to prove.</w:t>
      </w:r>
    </w:p>
    <w:p w:rsidR="005F11D5" w:rsidRDefault="005F11D5" w:rsidP="00E223F3">
      <w:r w:rsidRPr="005F11D5">
        <w:t xml:space="preserve">The hypothesis of innocence is only rejected when an error is very unlikely, because one doesn't want to condemn an innocent defendant. Such an error is called </w:t>
      </w:r>
      <w:r w:rsidRPr="005F11D5">
        <w:rPr>
          <w:i/>
          <w:iCs/>
        </w:rPr>
        <w:t>error of the first kind</w:t>
      </w:r>
      <w:r w:rsidRPr="005F11D5">
        <w:t xml:space="preserve"> (i.e. the condemnation of an innocent person), and the occurrence of this error is controlled to be seldom. As a consequence of this asymmetric behavior, the </w:t>
      </w:r>
      <w:r w:rsidRPr="005F11D5">
        <w:rPr>
          <w:i/>
          <w:iCs/>
        </w:rPr>
        <w:t>error of the second kind</w:t>
      </w:r>
      <w:r w:rsidRPr="005F11D5">
        <w:t xml:space="preserve"> (setting free a guilty person), is often rather large.</w:t>
      </w:r>
    </w:p>
    <w:p w:rsidR="002A3195" w:rsidRDefault="002A3195" w:rsidP="009C4902">
      <w:pPr>
        <w:pStyle w:val="Heading2"/>
      </w:pPr>
      <w:bookmarkStart w:id="262" w:name="_Toc416087249"/>
      <w:r>
        <w:t>Review Problems</w:t>
      </w:r>
      <w:bookmarkEnd w:id="262"/>
    </w:p>
    <w:p w:rsidR="00481537" w:rsidRPr="00481537" w:rsidRDefault="00481537" w:rsidP="008E5310">
      <w:pPr>
        <w:pStyle w:val="ListParagraph"/>
        <w:numPr>
          <w:ilvl w:val="6"/>
          <w:numId w:val="87"/>
        </w:numPr>
        <w:ind w:left="360"/>
        <w:rPr>
          <w:rFonts w:eastAsiaTheme="minorEastAsia"/>
        </w:rPr>
      </w:pPr>
      <w:r w:rsidRPr="00481537">
        <w:rPr>
          <w:lang w:val="en"/>
        </w:rPr>
        <w:t>Suppose we have a random variable</w:t>
      </w:r>
      <w:r w:rsidR="00970078">
        <w:rPr>
          <w:lang w:val="en"/>
        </w:rPr>
        <w:fldChar w:fldCharType="begin"/>
      </w:r>
      <w:r w:rsidR="00970078">
        <w:instrText xml:space="preserve"> XE "</w:instrText>
      </w:r>
      <w:r w:rsidR="00970078" w:rsidRPr="00BE54AC">
        <w:instrText>random variable</w:instrText>
      </w:r>
      <w:r w:rsidR="00970078">
        <w:instrText xml:space="preserve">" </w:instrText>
      </w:r>
      <w:r w:rsidR="00970078">
        <w:rPr>
          <w:lang w:val="en"/>
        </w:rPr>
        <w:fldChar w:fldCharType="end"/>
      </w:r>
      <w:r w:rsidRPr="00481537">
        <w:rPr>
          <w:lang w:val="en"/>
        </w:rPr>
        <w:t xml:space="preserve"> </w:t>
      </w:r>
      <m:oMath>
        <m:r>
          <w:rPr>
            <w:rFonts w:ascii="Cambria Math" w:hAnsi="Cambria Math"/>
            <w:lang w:val="en"/>
          </w:rPr>
          <m:t>X</m:t>
        </m:r>
      </m:oMath>
      <w:r w:rsidRPr="00481537">
        <w:rPr>
          <w:lang w:val="en"/>
        </w:rPr>
        <w:t xml:space="preserve"> that is normally distributed with mean 0 and standard deviation</w:t>
      </w:r>
      <w:r w:rsidR="00970078">
        <w:rPr>
          <w:lang w:val="en"/>
        </w:rPr>
        <w:fldChar w:fldCharType="begin"/>
      </w:r>
      <w:r w:rsidR="00970078">
        <w:instrText xml:space="preserve"> XE "</w:instrText>
      </w:r>
      <w:r w:rsidR="00970078" w:rsidRPr="00424CE1">
        <w:instrText>standard deviation</w:instrText>
      </w:r>
      <w:r w:rsidR="00970078">
        <w:instrText xml:space="preserve">" </w:instrText>
      </w:r>
      <w:r w:rsidR="00970078">
        <w:rPr>
          <w:lang w:val="en"/>
        </w:rPr>
        <w:fldChar w:fldCharType="end"/>
      </w:r>
      <w:r w:rsidRPr="00481537">
        <w:rPr>
          <w:lang w:val="en"/>
        </w:rPr>
        <w:t xml:space="preserve"> 1, that is, </w:t>
      </w:r>
      <m:oMath>
        <m:r>
          <w:rPr>
            <w:rFonts w:ascii="Cambria Math" w:hAnsi="Cambria Math"/>
            <w:lang w:val="en"/>
          </w:rPr>
          <m:t>X~</m:t>
        </m:r>
        <m:d>
          <m:dPr>
            <m:ctrlPr>
              <w:rPr>
                <w:rFonts w:ascii="Cambria Math" w:hAnsi="Cambria Math"/>
                <w:i/>
                <w:lang w:val="en"/>
              </w:rPr>
            </m:ctrlPr>
          </m:dPr>
          <m:e>
            <m:r>
              <w:rPr>
                <w:rFonts w:ascii="Cambria Math" w:hAnsi="Cambria Math"/>
                <w:lang w:val="en"/>
              </w:rPr>
              <m:t>x,0,1</m:t>
            </m:r>
          </m:e>
        </m:d>
      </m:oMath>
      <w:r w:rsidRPr="00481537">
        <w:rPr>
          <w:lang w:val="en"/>
        </w:rPr>
        <w:t xml:space="preserve">. We wish to plot this pdf on the interval -3 &lt; </w:t>
      </w:r>
      <m:oMath>
        <m:r>
          <w:rPr>
            <w:rFonts w:ascii="Cambria Math" w:hAnsi="Cambria Math"/>
            <w:lang w:val="en"/>
          </w:rPr>
          <m:t>x</m:t>
        </m:r>
      </m:oMath>
      <w:r w:rsidRPr="00481537">
        <w:rPr>
          <w:lang w:val="en"/>
        </w:rPr>
        <w:t xml:space="preserve"> &lt; 3. Find </w:t>
      </w:r>
      <m:oMath>
        <m:r>
          <w:rPr>
            <w:rFonts w:ascii="Cambria Math" w:hAnsi="Cambria Math"/>
          </w:rPr>
          <m:t>P</m:t>
        </m:r>
        <m:d>
          <m:dPr>
            <m:ctrlPr>
              <w:rPr>
                <w:rFonts w:ascii="Cambria Math" w:hAnsi="Cambria Math"/>
                <w:i/>
              </w:rPr>
            </m:ctrlPr>
          </m:dPr>
          <m:e>
            <m:r>
              <w:rPr>
                <w:rFonts w:ascii="Cambria Math" w:hAnsi="Cambria Math"/>
              </w:rPr>
              <m:t>X&lt;1.2</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1.1</m:t>
            </m:r>
          </m:e>
        </m:d>
      </m:oMath>
    </w:p>
    <w:p w:rsidR="00481537" w:rsidRPr="00481537" w:rsidRDefault="00481537" w:rsidP="008E5310">
      <w:pPr>
        <w:pStyle w:val="ListParagraph"/>
        <w:numPr>
          <w:ilvl w:val="6"/>
          <w:numId w:val="87"/>
        </w:numPr>
        <w:ind w:left="360"/>
      </w:pPr>
      <w:r>
        <w:t>Calculate the mean and variance of the exponentially distributed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with </w:t>
      </w:r>
      <m:oMath>
        <m:r>
          <w:rPr>
            <w:rFonts w:ascii="Cambria Math" w:hAnsi="Cambria Math"/>
          </w:rPr>
          <m:t>λ=7</m:t>
        </m:r>
      </m:oMath>
      <w:r>
        <w:t>.</w:t>
      </w:r>
    </w:p>
    <w:p w:rsidR="00280BA2" w:rsidRPr="00280BA2" w:rsidRDefault="00280BA2" w:rsidP="008E5310">
      <w:pPr>
        <w:pStyle w:val="ListParagraph"/>
        <w:numPr>
          <w:ilvl w:val="6"/>
          <w:numId w:val="87"/>
        </w:numPr>
        <w:ind w:left="360"/>
        <w:rPr>
          <w:rFonts w:eastAsiaTheme="minorEastAsia"/>
        </w:rPr>
      </w:pPr>
      <w:r>
        <w:rPr>
          <w:rFonts w:eastAsiaTheme="minorEastAsia"/>
        </w:rPr>
        <w:t xml:space="preserve">The Iris data set in R </w:t>
      </w:r>
      <w:r w:rsidRPr="003E120B">
        <w:t>gives the measurements in centimeters of the variables sepal length and width and petal length and width, respectively, for 50 flowers from each of 3 species of iris. The species are Iris setosa, versicolor, and virginica.</w:t>
      </w:r>
      <w:r>
        <w:t xml:space="preserve"> </w:t>
      </w:r>
    </w:p>
    <w:p w:rsidR="00280BA2" w:rsidRDefault="00280BA2" w:rsidP="008E5310">
      <w:pPr>
        <w:pStyle w:val="ListParagraph"/>
        <w:numPr>
          <w:ilvl w:val="7"/>
          <w:numId w:val="87"/>
        </w:numPr>
        <w:ind w:left="720"/>
      </w:pPr>
      <w:r>
        <w:t>Make a scatterplot</w:t>
      </w:r>
      <w:r w:rsidR="007A6686">
        <w:fldChar w:fldCharType="begin"/>
      </w:r>
      <w:r w:rsidR="007A6686">
        <w:instrText xml:space="preserve"> XE "</w:instrText>
      </w:r>
      <w:r w:rsidR="007A6686" w:rsidRPr="007E14B4">
        <w:instrText>scatterplot</w:instrText>
      </w:r>
      <w:r w:rsidR="007A6686">
        <w:instrText xml:space="preserve">" </w:instrText>
      </w:r>
      <w:r w:rsidR="007A6686">
        <w:fldChar w:fldCharType="end"/>
      </w:r>
      <w:r>
        <w:t xml:space="preserve">, using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 or R, of </w:t>
      </w:r>
      <w:r w:rsidRPr="00280BA2">
        <w:t xml:space="preserve">Sepal.Length </w:t>
      </w:r>
      <w:r w:rsidR="00A129C7">
        <w:t>versus</w:t>
      </w:r>
      <w:r w:rsidRPr="00280BA2">
        <w:t xml:space="preserve"> Petal.Length. </w:t>
      </w:r>
      <w:r>
        <w:t>Observe</w:t>
      </w:r>
      <w:r w:rsidRPr="00280BA2">
        <w:t xml:space="preserve"> that there might be a linear relationship between Sepal.Length and Petal.Length. </w:t>
      </w:r>
    </w:p>
    <w:p w:rsidR="00280BA2" w:rsidRDefault="00280BA2" w:rsidP="008E5310">
      <w:pPr>
        <w:pStyle w:val="ListParagraph"/>
        <w:numPr>
          <w:ilvl w:val="7"/>
          <w:numId w:val="87"/>
        </w:numPr>
        <w:ind w:left="720"/>
      </w:pPr>
      <w:r>
        <w:t xml:space="preserve">Fit a line to the data using </w:t>
      </w:r>
      <w:r w:rsidR="00A129C7">
        <w:t>least</w:t>
      </w:r>
      <w:r>
        <w:t xml:space="preserve"> squares in </w:t>
      </w:r>
      <w:r w:rsidR="00A87FD9" w:rsidRPr="00683E69">
        <w:t>SCILAB</w:t>
      </w:r>
      <w:r w:rsidR="00006019">
        <w:fldChar w:fldCharType="begin"/>
      </w:r>
      <w:r w:rsidR="00006019">
        <w:instrText xml:space="preserve"> XE "</w:instrText>
      </w:r>
      <w:r w:rsidR="00A87FD9" w:rsidRPr="00683E69">
        <w:instrText>SCILAB</w:instrText>
      </w:r>
      <w:r w:rsidR="00006019">
        <w:instrText xml:space="preserve">" </w:instrText>
      </w:r>
      <w:r w:rsidR="00006019">
        <w:fldChar w:fldCharType="end"/>
      </w:r>
      <w:r>
        <w:t xml:space="preserve"> or R.</w:t>
      </w:r>
    </w:p>
    <w:p w:rsidR="00280BA2" w:rsidRDefault="00280BA2" w:rsidP="008E5310">
      <w:pPr>
        <w:pStyle w:val="ListParagraph"/>
        <w:numPr>
          <w:ilvl w:val="7"/>
          <w:numId w:val="87"/>
        </w:numPr>
        <w:ind w:left="720"/>
      </w:pPr>
      <w:r>
        <w:t>What is the equation of the line in (b)?</w:t>
      </w:r>
    </w:p>
    <w:p w:rsidR="00280BA2" w:rsidRPr="00280BA2" w:rsidRDefault="00280BA2" w:rsidP="008E5310">
      <w:pPr>
        <w:pStyle w:val="ListParagraph"/>
        <w:numPr>
          <w:ilvl w:val="7"/>
          <w:numId w:val="87"/>
        </w:numPr>
        <w:ind w:left="720"/>
      </w:pPr>
      <w:r>
        <w:t>How would you describe the fit in (b)?</w:t>
      </w:r>
    </w:p>
    <w:p w:rsidR="00481537" w:rsidRPr="00280BA2" w:rsidRDefault="00280BA2" w:rsidP="008E5310">
      <w:pPr>
        <w:pStyle w:val="ListParagraph"/>
        <w:numPr>
          <w:ilvl w:val="6"/>
          <w:numId w:val="87"/>
        </w:numPr>
        <w:ind w:left="360"/>
        <w:rPr>
          <w:lang w:val="en"/>
        </w:rPr>
      </w:pPr>
      <w:r>
        <w:rPr>
          <w:lang w:val="en"/>
        </w:rPr>
        <w:t xml:space="preserve">The following table shows the sample means of a </w:t>
      </w:r>
      <w:r>
        <w:t>of</w:t>
      </w:r>
      <w:r w:rsidRPr="005F11D5">
        <w:t xml:space="preserve"> the case where two fair dice are rolled</w:t>
      </w:r>
      <w:r>
        <w:t>.</w:t>
      </w:r>
    </w:p>
    <w:tbl>
      <w:tblPr>
        <w:tblW w:w="1500" w:type="pct"/>
        <w:jc w:val="center"/>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512"/>
        <w:gridCol w:w="510"/>
        <w:gridCol w:w="510"/>
        <w:gridCol w:w="510"/>
        <w:gridCol w:w="510"/>
        <w:gridCol w:w="510"/>
        <w:gridCol w:w="510"/>
        <w:gridCol w:w="510"/>
        <w:gridCol w:w="510"/>
        <w:gridCol w:w="510"/>
        <w:gridCol w:w="510"/>
        <w:gridCol w:w="510"/>
      </w:tblGrid>
      <w:tr w:rsidR="00280BA2" w:rsidRPr="005F11D5" w:rsidTr="00280BA2">
        <w:trPr>
          <w:jc w:val="center"/>
        </w:trPr>
        <w:tc>
          <w:tcPr>
            <w:tcW w:w="600" w:type="pct"/>
            <w:tcBorders>
              <w:top w:val="outset" w:sz="6" w:space="0" w:color="auto"/>
              <w:left w:val="outset" w:sz="6" w:space="0" w:color="auto"/>
              <w:bottom w:val="outset" w:sz="6" w:space="0" w:color="auto"/>
              <w:right w:val="outset" w:sz="6" w:space="0" w:color="auto"/>
            </w:tcBorders>
            <w:hideMark/>
          </w:tcPr>
          <w:p w:rsidR="00280BA2" w:rsidRPr="005F11D5" w:rsidRDefault="002D689A" w:rsidP="00E223F3">
            <m:oMathPara>
              <m:oMath>
                <m:acc>
                  <m:accPr>
                    <m:chr m:val="̅"/>
                    <m:ctrlPr>
                      <w:rPr>
                        <w:rFonts w:ascii="Cambria Math" w:hAnsi="Cambria Math"/>
                        <w:i/>
                      </w:rPr>
                    </m:ctrlPr>
                  </m:accPr>
                  <m:e>
                    <m:r>
                      <w:rPr>
                        <w:rFonts w:ascii="Cambria Math" w:hAnsi="Cambria Math"/>
                      </w:rPr>
                      <m:t>X</m:t>
                    </m:r>
                  </m:e>
                </m:acc>
              </m:oMath>
            </m:oMathPara>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1.0</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1.5</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2.0</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2.5</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3.0</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3.5</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4.0</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4.5</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5.0</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5.5</w:t>
            </w:r>
          </w:p>
        </w:tc>
        <w:tc>
          <w:tcPr>
            <w:tcW w:w="400" w:type="pct"/>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6.0</w:t>
            </w:r>
          </w:p>
        </w:tc>
      </w:tr>
      <w:tr w:rsidR="00280BA2" w:rsidRPr="005F11D5" w:rsidTr="00280BA2">
        <w:trPr>
          <w:trHeight w:val="420"/>
          <w:jc w:val="center"/>
        </w:trPr>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Prob</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1/36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2/36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3/36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4/36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5/36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6/36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5/36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4/36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3/36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2/36</w:t>
            </w:r>
          </w:p>
        </w:tc>
        <w:tc>
          <w:tcPr>
            <w:tcW w:w="0" w:type="auto"/>
            <w:tcBorders>
              <w:top w:val="outset" w:sz="6" w:space="0" w:color="auto"/>
              <w:left w:val="outset" w:sz="6" w:space="0" w:color="auto"/>
              <w:bottom w:val="outset" w:sz="6" w:space="0" w:color="auto"/>
              <w:right w:val="outset" w:sz="6" w:space="0" w:color="auto"/>
            </w:tcBorders>
            <w:hideMark/>
          </w:tcPr>
          <w:p w:rsidR="00280BA2" w:rsidRPr="005F11D5" w:rsidRDefault="00280BA2" w:rsidP="00E223F3">
            <w:r w:rsidRPr="005F11D5">
              <w:t>1/36</w:t>
            </w:r>
          </w:p>
        </w:tc>
      </w:tr>
    </w:tbl>
    <w:p w:rsidR="00280BA2" w:rsidRDefault="00280BA2" w:rsidP="00E223F3">
      <w:pPr>
        <w:rPr>
          <w:lang w:val="en"/>
        </w:rPr>
      </w:pPr>
    </w:p>
    <w:p w:rsidR="00280BA2" w:rsidRDefault="00280BA2" w:rsidP="008E5310">
      <w:pPr>
        <w:pStyle w:val="ListParagraph"/>
        <w:numPr>
          <w:ilvl w:val="7"/>
          <w:numId w:val="87"/>
        </w:numPr>
        <w:ind w:left="720"/>
        <w:rPr>
          <w:lang w:val="en"/>
        </w:rPr>
      </w:pPr>
      <w:r w:rsidRPr="00280BA2">
        <w:rPr>
          <w:lang w:val="en"/>
        </w:rPr>
        <w:t>Find the mean, variance and standard deviation</w:t>
      </w:r>
      <w:r w:rsidR="00970078">
        <w:rPr>
          <w:lang w:val="en"/>
        </w:rPr>
        <w:fldChar w:fldCharType="begin"/>
      </w:r>
      <w:r w:rsidR="00970078">
        <w:instrText xml:space="preserve"> XE "</w:instrText>
      </w:r>
      <w:r w:rsidR="00970078" w:rsidRPr="00424CE1">
        <w:instrText>standard deviation</w:instrText>
      </w:r>
      <w:r w:rsidR="00970078">
        <w:instrText xml:space="preserve">" </w:instrText>
      </w:r>
      <w:r w:rsidR="00970078">
        <w:rPr>
          <w:lang w:val="en"/>
        </w:rPr>
        <w:fldChar w:fldCharType="end"/>
      </w:r>
      <w:r>
        <w:rPr>
          <w:lang w:val="en"/>
        </w:rPr>
        <w:t>.</w:t>
      </w:r>
    </w:p>
    <w:p w:rsidR="00280BA2" w:rsidRPr="00280BA2" w:rsidRDefault="00280BA2" w:rsidP="008E5310">
      <w:pPr>
        <w:pStyle w:val="ListParagraph"/>
        <w:numPr>
          <w:ilvl w:val="7"/>
          <w:numId w:val="87"/>
        </w:numPr>
        <w:ind w:left="720"/>
        <w:rPr>
          <w:lang w:val="en"/>
        </w:rPr>
      </w:pPr>
      <w:r>
        <w:rPr>
          <w:lang w:val="en"/>
        </w:rPr>
        <w:t>Interpret your results in the context of gambling with die.</w:t>
      </w:r>
    </w:p>
    <w:p w:rsidR="00BB48BD" w:rsidRDefault="00D942EB" w:rsidP="00E223F3">
      <w:r>
        <w:br w:type="page"/>
      </w:r>
    </w:p>
    <w:p w:rsidR="00D942EB" w:rsidRPr="00DF5172" w:rsidRDefault="00E24366" w:rsidP="00E223F3">
      <w:pPr>
        <w:pStyle w:val="Heading1"/>
      </w:pPr>
      <w:bookmarkStart w:id="263" w:name="_Toc409129056"/>
      <w:bookmarkStart w:id="264" w:name="_Toc416087250"/>
      <w:r>
        <w:t xml:space="preserve">What is </w:t>
      </w:r>
      <w:r w:rsidR="00D942EB" w:rsidRPr="009A4F1D">
        <w:t>Predictive</w:t>
      </w:r>
      <w:r w:rsidR="00D942EB" w:rsidRPr="00DF5172">
        <w:t xml:space="preserve"> </w:t>
      </w:r>
      <w:r>
        <w:t>M</w:t>
      </w:r>
      <w:r w:rsidR="00D942EB" w:rsidRPr="00DF5172">
        <w:t>odeling</w:t>
      </w:r>
      <w:bookmarkEnd w:id="263"/>
      <w:r>
        <w:t>?</w:t>
      </w:r>
      <w:bookmarkEnd w:id="264"/>
    </w:p>
    <w:p w:rsidR="00D942EB" w:rsidRDefault="00D942EB" w:rsidP="00E223F3">
      <w:r w:rsidRPr="005C70AB">
        <w:rPr>
          <w:b/>
        </w:rPr>
        <w:t>Predictive modeling</w:t>
      </w:r>
      <w:r>
        <w:rPr>
          <w:b/>
        </w:rPr>
        <w:fldChar w:fldCharType="begin"/>
      </w:r>
      <w:r>
        <w:instrText xml:space="preserve"> XE "</w:instrText>
      </w:r>
      <w:r w:rsidRPr="001B3895">
        <w:instrText>predictive modeling</w:instrText>
      </w:r>
      <w:r>
        <w:instrText xml:space="preserve">" </w:instrText>
      </w:r>
      <w:r>
        <w:rPr>
          <w:b/>
        </w:rPr>
        <w:fldChar w:fldCharType="end"/>
      </w:r>
      <w:r w:rsidRPr="005C70AB">
        <w:rPr>
          <w:b/>
        </w:rPr>
        <w:t xml:space="preserve"> </w:t>
      </w:r>
      <w:r w:rsidRPr="005C70AB">
        <w:t xml:space="preserve">is the process by which a </w:t>
      </w:r>
      <w:hyperlink r:id="rId86">
        <w:r w:rsidRPr="005C70AB">
          <w:t xml:space="preserve">model </w:t>
        </w:r>
      </w:hyperlink>
      <w:r w:rsidRPr="005C70AB">
        <w:t>is created or chosen to try to best predict the probability of an outcome</w:t>
      </w:r>
      <w:r>
        <w:fldChar w:fldCharType="begin"/>
      </w:r>
      <w:r>
        <w:instrText xml:space="preserve"> XE "</w:instrText>
      </w:r>
      <w:r w:rsidRPr="00F342E4">
        <w:instrText>probability of an outcome</w:instrText>
      </w:r>
      <w:r>
        <w:instrText xml:space="preserve">" </w:instrText>
      </w:r>
      <w:r>
        <w:fldChar w:fldCharType="end"/>
      </w:r>
      <w:sdt>
        <w:sdtPr>
          <w:id w:val="822779835"/>
          <w:citation/>
        </w:sdtPr>
        <w:sdtContent>
          <w:r>
            <w:fldChar w:fldCharType="begin"/>
          </w:r>
          <w:r>
            <w:instrText xml:space="preserve"> CITATION Gei93 \l 1033 </w:instrText>
          </w:r>
          <w:r>
            <w:fldChar w:fldCharType="separate"/>
          </w:r>
          <w:r>
            <w:rPr>
              <w:noProof/>
            </w:rPr>
            <w:t xml:space="preserve"> (Geisser, 1993)</w:t>
          </w:r>
          <w:r>
            <w:fldChar w:fldCharType="end"/>
          </w:r>
        </w:sdtContent>
      </w:sdt>
      <w:r w:rsidRPr="005C70AB">
        <w:t xml:space="preserve">. In many cases the model is chosen on the basis of </w:t>
      </w:r>
      <w:hyperlink r:id="rId87">
        <w:r w:rsidRPr="005C70AB">
          <w:t xml:space="preserve">detection theory </w:t>
        </w:r>
      </w:hyperlink>
      <w:r w:rsidRPr="005C70AB">
        <w:t>to try to guess the probability of an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given a set amount of input data, for example</w:t>
      </w:r>
      <w:r>
        <w:t>,</w:t>
      </w:r>
      <w:r w:rsidRPr="005C70AB">
        <w:t xml:space="preserve"> given an </w:t>
      </w:r>
      <w:hyperlink r:id="rId88">
        <w:r w:rsidRPr="005C70AB">
          <w:t xml:space="preserve">email </w:t>
        </w:r>
      </w:hyperlink>
      <w:r w:rsidRPr="005C70AB">
        <w:t xml:space="preserve">determining how likely that it is </w:t>
      </w:r>
      <w:hyperlink r:id="rId89">
        <w:r w:rsidRPr="005C70AB">
          <w:t>spam</w:t>
        </w:r>
      </w:hyperlink>
      <w:r w:rsidRPr="005C70AB">
        <w:t>.</w:t>
      </w:r>
      <w:r>
        <w:t xml:space="preserve"> </w:t>
      </w:r>
      <w:r w:rsidRPr="005C70AB">
        <w:t xml:space="preserve">Models can use one or more </w:t>
      </w:r>
      <w:hyperlink r:id="rId90">
        <w:r w:rsidRPr="005C70AB">
          <w:t xml:space="preserve">classifiers </w:t>
        </w:r>
      </w:hyperlink>
      <w:r w:rsidRPr="005C70AB">
        <w:t xml:space="preserve">in trying to determine the probability of a set of data belonging to another set, say spam or </w:t>
      </w:r>
      <w:r>
        <w:t>‘</w:t>
      </w:r>
      <w:r w:rsidRPr="005C70AB">
        <w:t>ham</w:t>
      </w:r>
      <w:r>
        <w:t>’</w:t>
      </w:r>
      <w:r w:rsidRPr="005C70AB">
        <w:t>.</w:t>
      </w:r>
    </w:p>
    <w:p w:rsidR="00D942EB" w:rsidRDefault="00D942EB" w:rsidP="00E223F3">
      <w:r>
        <w:t>There are three types of predictive models marketers should know about, but I will only talk about the first one in this article:</w:t>
      </w:r>
    </w:p>
    <w:p w:rsidR="00D942EB" w:rsidRDefault="00D942EB" w:rsidP="008E5310">
      <w:pPr>
        <w:pStyle w:val="ListParagraph"/>
        <w:numPr>
          <w:ilvl w:val="0"/>
          <w:numId w:val="70"/>
        </w:numPr>
      </w:pPr>
      <w:r>
        <w:t>Propensity models</w:t>
      </w:r>
      <w:r>
        <w:fldChar w:fldCharType="begin"/>
      </w:r>
      <w:r>
        <w:instrText xml:space="preserve"> XE "</w:instrText>
      </w:r>
      <w:r w:rsidRPr="00BA27C5">
        <w:instrText>propensity models</w:instrText>
      </w:r>
      <w:r>
        <w:instrText xml:space="preserve">" </w:instrText>
      </w:r>
      <w:r>
        <w:fldChar w:fldCharType="end"/>
      </w:r>
      <w:r>
        <w:t xml:space="preserve"> (predictions)</w:t>
      </w:r>
    </w:p>
    <w:p w:rsidR="00D942EB" w:rsidRDefault="00D942EB" w:rsidP="008E5310">
      <w:pPr>
        <w:pStyle w:val="ListParagraph"/>
        <w:numPr>
          <w:ilvl w:val="0"/>
          <w:numId w:val="70"/>
        </w:numPr>
      </w:pPr>
      <w:r>
        <w:t>Clustering models (segments)</w:t>
      </w:r>
    </w:p>
    <w:p w:rsidR="00D942EB" w:rsidRDefault="00D942EB" w:rsidP="008E5310">
      <w:pPr>
        <w:pStyle w:val="ListParagraph"/>
        <w:numPr>
          <w:ilvl w:val="0"/>
          <w:numId w:val="70"/>
        </w:numPr>
      </w:pPr>
      <w:r>
        <w:t>Collaborative filtering (recommendations)</w:t>
      </w:r>
    </w:p>
    <w:p w:rsidR="00D942EB" w:rsidRDefault="00D942EB" w:rsidP="00E223F3">
      <w:r>
        <w:t>Propensity models</w:t>
      </w:r>
      <w:r>
        <w:fldChar w:fldCharType="begin"/>
      </w:r>
      <w:r>
        <w:instrText xml:space="preserve"> XE "</w:instrText>
      </w:r>
      <w:r w:rsidRPr="00BA27C5">
        <w:instrText>propensity models</w:instrText>
      </w:r>
      <w:r>
        <w:instrText xml:space="preserve">" </w:instrText>
      </w:r>
      <w:r>
        <w:fldChar w:fldCharType="end"/>
      </w:r>
      <w:r>
        <w:t xml:space="preserve"> are what most people think of when they hear “predictive analytics</w:t>
      </w:r>
      <w:r w:rsidR="00775F05">
        <w:fldChar w:fldCharType="begin"/>
      </w:r>
      <w:r w:rsidR="00775F05">
        <w:instrText xml:space="preserve"> XE "</w:instrText>
      </w:r>
      <w:r w:rsidR="00775F05" w:rsidRPr="001B08CE">
        <w:rPr>
          <w:lang w:val="en"/>
        </w:rPr>
        <w:instrText>analytics</w:instrText>
      </w:r>
      <w:r w:rsidR="00775F05">
        <w:instrText xml:space="preserve">" </w:instrText>
      </w:r>
      <w:r w:rsidR="00775F05">
        <w:fldChar w:fldCharType="end"/>
      </w:r>
      <w:r>
        <w:t>”. Propensity models</w:t>
      </w:r>
      <w:r>
        <w:fldChar w:fldCharType="begin"/>
      </w:r>
      <w:r>
        <w:instrText xml:space="preserve"> XE "</w:instrText>
      </w:r>
      <w:r w:rsidRPr="00BA27C5">
        <w:instrText>propensity models</w:instrText>
      </w:r>
      <w:r>
        <w:instrText xml:space="preserve">" </w:instrText>
      </w:r>
      <w:r>
        <w:fldChar w:fldCharType="end"/>
      </w:r>
      <w:r>
        <w:t xml:space="preserve"> make predictions about a customer’s future behavior. With propensity models you can anticipate a customers’ future behavior. However, keep in mind that even propensity models are abstractions and do not necessarily predict absolute true behavior. </w:t>
      </w:r>
      <w:r w:rsidR="00A129C7">
        <w:t>we will</w:t>
      </w:r>
      <w:r>
        <w:t xml:space="preserve"> go through six examples of propensity models to explain the concept.</w:t>
      </w:r>
    </w:p>
    <w:p w:rsidR="00D942EB" w:rsidRDefault="00D942EB" w:rsidP="009C4902">
      <w:pPr>
        <w:pStyle w:val="Heading2"/>
      </w:pPr>
      <w:bookmarkStart w:id="265" w:name="_Toc409129057"/>
      <w:bookmarkStart w:id="266" w:name="_Toc416087251"/>
      <w:r>
        <w:t>Propensity Models</w:t>
      </w:r>
      <w:bookmarkEnd w:id="265"/>
      <w:bookmarkEnd w:id="266"/>
    </w:p>
    <w:p w:rsidR="00D942EB" w:rsidRDefault="00D942EB" w:rsidP="00E223F3">
      <w:r w:rsidRPr="00140F8F">
        <w:rPr>
          <w:b/>
        </w:rPr>
        <w:t>Model 1</w:t>
      </w:r>
      <w:r>
        <w:t>: Predicted customer lifetime value</w:t>
      </w:r>
    </w:p>
    <w:p w:rsidR="00D942EB" w:rsidRDefault="00D942EB" w:rsidP="00E223F3">
      <w:r>
        <w:t>CLV (Customer Lifetime Value</w:t>
      </w:r>
      <w:r>
        <w:fldChar w:fldCharType="begin"/>
      </w:r>
      <w:r>
        <w:instrText xml:space="preserve"> XE "</w:instrText>
      </w:r>
      <w:r w:rsidRPr="001B035D">
        <w:instrText>Customer Lifetime Value</w:instrText>
      </w:r>
      <w:r>
        <w:instrText xml:space="preserve">" </w:instrText>
      </w:r>
      <w:r>
        <w:fldChar w:fldCharType="end"/>
      </w:r>
      <w:r>
        <w:t>) is a prediction of all the value a business will derive from their entire relationship with a customer. The Pareto Principle</w:t>
      </w:r>
      <w:r w:rsidR="00421965">
        <w:fldChar w:fldCharType="begin"/>
      </w:r>
      <w:r w:rsidR="00421965">
        <w:instrText xml:space="preserve"> XE "</w:instrText>
      </w:r>
      <w:r w:rsidR="00421965" w:rsidRPr="0096533B">
        <w:instrText>Pareto Principle</w:instrText>
      </w:r>
      <w:r w:rsidR="00421965">
        <w:instrText xml:space="preserve">" </w:instrText>
      </w:r>
      <w:r w:rsidR="00421965">
        <w:fldChar w:fldCharType="end"/>
      </w:r>
      <w:r>
        <w:t xml:space="preserve"> states that, for many events, roughly 80% of the effects come from 20% of the causes. When applied to e-commerce, this means that 80% of your revenue can be attributed to 20% of your customers. While the exact percentages may not be 80/20, it is still the case that some customers are worth a whole lot more than others, and identifying your “All-Star” customers can be extremely valuable to your business. Algorithms can predict how much a customer will spend with you long before customers themselves realizes this.</w:t>
      </w:r>
    </w:p>
    <w:p w:rsidR="00D942EB" w:rsidRDefault="00D942EB" w:rsidP="00E223F3">
      <w:r>
        <w:t>At the moment a customer makes their first purchase you may know a lot more than just their initial transaction record: you may have email and web engagement data for example, as well as demographic and geographic information. By comparing a customer to many others who came before them, you can predict with a high degree of accuracy their future lifetime value. This information is extremely valuable as it allows you to make value based marketing decisions. For example, it makes sense to invest more in those acquisition channels and campaigns that produce customers with the highest predicted lifetime value.</w:t>
      </w:r>
    </w:p>
    <w:p w:rsidR="00D942EB" w:rsidRDefault="00D942EB" w:rsidP="00E223F3">
      <w:r w:rsidRPr="00140F8F">
        <w:rPr>
          <w:b/>
        </w:rPr>
        <w:t>Model 2</w:t>
      </w:r>
      <w:r>
        <w:t>: Predicted share of wallet</w:t>
      </w:r>
      <w:r>
        <w:fldChar w:fldCharType="begin"/>
      </w:r>
      <w:r>
        <w:instrText xml:space="preserve"> XE "</w:instrText>
      </w:r>
      <w:r w:rsidRPr="00C85251">
        <w:instrText>share of wallet</w:instrText>
      </w:r>
      <w:r>
        <w:instrText xml:space="preserve">" </w:instrText>
      </w:r>
      <w:r>
        <w:fldChar w:fldCharType="end"/>
      </w:r>
    </w:p>
    <w:p w:rsidR="00D942EB" w:rsidRDefault="00D942EB" w:rsidP="00E223F3">
      <w:r>
        <w:t>Predicted share of wallet</w:t>
      </w:r>
      <w:r>
        <w:fldChar w:fldCharType="begin"/>
      </w:r>
      <w:r>
        <w:instrText xml:space="preserve"> XE "</w:instrText>
      </w:r>
      <w:r w:rsidRPr="00C85251">
        <w:instrText>share of wallet</w:instrText>
      </w:r>
      <w:r>
        <w:instrText xml:space="preserve">" </w:instrText>
      </w:r>
      <w:r>
        <w:fldChar w:fldCharType="end"/>
      </w:r>
      <w:r>
        <w:t xml:space="preserve"> refers to the amount of the customer’s total spending that a business captures in the products and services that it offers. Increasing the share of a customer’s wallet a company receives is often a cheaper way of boosting revenue than increasing market share. For example if a customer spends $100 with you on groceries, is this 10% or 90% of their grocery spending for a given year? Knowing this allows you to see where future revenue potential is within your existing customer base and to design campaigns to capture this revenue.</w:t>
      </w:r>
    </w:p>
    <w:p w:rsidR="00D942EB" w:rsidRDefault="00D942EB" w:rsidP="00E223F3">
      <w:r w:rsidRPr="00140F8F">
        <w:rPr>
          <w:b/>
        </w:rPr>
        <w:t>Model 3</w:t>
      </w:r>
      <w:r>
        <w:t>: Propensity to engage</w:t>
      </w:r>
    </w:p>
    <w:p w:rsidR="00D942EB" w:rsidRDefault="00D942EB" w:rsidP="00E223F3">
      <w:r>
        <w:t>A propensity to engage</w:t>
      </w:r>
      <w:r>
        <w:fldChar w:fldCharType="begin"/>
      </w:r>
      <w:r>
        <w:instrText xml:space="preserve"> XE "</w:instrText>
      </w:r>
      <w:r w:rsidRPr="008D363C">
        <w:instrText>propensity to engage</w:instrText>
      </w:r>
      <w:r>
        <w:instrText xml:space="preserve">" </w:instrText>
      </w:r>
      <w:r>
        <w:fldChar w:fldCharType="end"/>
      </w:r>
      <w:r>
        <w:t xml:space="preserve"> model predicts the likelihood that a person will engage in some activity, like unethical behavior or post purchases. For example, a propensity to engage model can predict how likely it is that a customer will click on your email links. Armed with this information you can decide not to send an email to a certain “low likelihood to click” segment.</w:t>
      </w:r>
    </w:p>
    <w:p w:rsidR="00D942EB" w:rsidRDefault="00D942EB" w:rsidP="00E223F3">
      <w:r w:rsidRPr="00140F8F">
        <w:rPr>
          <w:b/>
        </w:rPr>
        <w:t>Model 4</w:t>
      </w:r>
      <w:r>
        <w:t>: Propensity to unsubscribe</w:t>
      </w:r>
    </w:p>
    <w:p w:rsidR="00D942EB" w:rsidRDefault="00D942EB" w:rsidP="00E223F3">
      <w:r>
        <w:t>A propensity to unsubscribe</w:t>
      </w:r>
      <w:r>
        <w:fldChar w:fldCharType="begin"/>
      </w:r>
      <w:r>
        <w:instrText xml:space="preserve"> XE "</w:instrText>
      </w:r>
      <w:r w:rsidRPr="009F1B73">
        <w:instrText>propensity to unsubscribe</w:instrText>
      </w:r>
      <w:r>
        <w:instrText xml:space="preserve">" </w:instrText>
      </w:r>
      <w:r>
        <w:fldChar w:fldCharType="end"/>
      </w:r>
      <w:r>
        <w:t xml:space="preserve"> model tells you which customers not to touch: if there are high value customers you are at risk of losing to unsubscribe, you need to find other ways to reaching out to them that are not by email. For example, you can predict how likely it is that a customer will unsubscribe from your email list at any given point in time. Armed with this information you can optimize email frequency. For “high likelihood to unsubscribe” segments, you should decrease send frequency; whereas for “low likelihood to unsubscribe” segments, you can increase email send frequency. You could also decide to use different channels (like direct mail or LinkedIn) to reach out to “high likelihood to unsubscribe” customers.</w:t>
      </w:r>
    </w:p>
    <w:p w:rsidR="00D942EB" w:rsidRDefault="00D942EB" w:rsidP="00E223F3">
      <w:r w:rsidRPr="00140F8F">
        <w:rPr>
          <w:b/>
        </w:rPr>
        <w:t>Model 5</w:t>
      </w:r>
      <w:r>
        <w:t>: Propensity to buy</w:t>
      </w:r>
    </w:p>
    <w:p w:rsidR="00D942EB" w:rsidRDefault="00D942EB" w:rsidP="00E223F3">
      <w:r>
        <w:t>The propensity to buy</w:t>
      </w:r>
      <w:r>
        <w:fldChar w:fldCharType="begin"/>
      </w:r>
      <w:r>
        <w:instrText xml:space="preserve"> XE "</w:instrText>
      </w:r>
      <w:r w:rsidRPr="00B8181E">
        <w:instrText>propensity to buy</w:instrText>
      </w:r>
      <w:r>
        <w:instrText xml:space="preserve">" </w:instrText>
      </w:r>
      <w:r>
        <w:fldChar w:fldCharType="end"/>
      </w:r>
      <w:r>
        <w:t xml:space="preserve"> model tells you which customers are ready to make their purchase, so you can find who to target. Moreover, once you know who is ready and who is not helps you provide the right aggression in your offer. Those that are likely to buy won’t need high discounts (You can stop cannibalizing your margin) while customers who are not likely to buy may need a more aggressive offer, thereby bringing you incremental revenue.</w:t>
      </w:r>
    </w:p>
    <w:p w:rsidR="00D942EB" w:rsidRDefault="00D942EB" w:rsidP="00E223F3">
      <w:r>
        <w:t>For example, a “propensity to buy</w:t>
      </w:r>
      <w:r>
        <w:fldChar w:fldCharType="begin"/>
      </w:r>
      <w:r>
        <w:instrText xml:space="preserve"> XE "</w:instrText>
      </w:r>
      <w:r w:rsidRPr="00B8181E">
        <w:instrText>propensity to buy</w:instrText>
      </w:r>
      <w:r>
        <w:instrText xml:space="preserve">" </w:instrText>
      </w:r>
      <w:r>
        <w:fldChar w:fldCharType="end"/>
      </w:r>
      <w:r>
        <w:t xml:space="preserve"> a new vehicle” model built with only data the automotive manufacturer has in their database can be used to predict percent of sales. By incorporating demographic and lifestyle data from third parties, the accuracy of that model can be improved. That is, if the first model predicts 50% sales in the top five deciles (there are ten deciles), then the latter could improve the result to 70% in the top five deciles.</w:t>
      </w:r>
    </w:p>
    <w:p w:rsidR="00D942EB" w:rsidRDefault="00D942EB" w:rsidP="00E223F3">
      <w:r w:rsidRPr="00140F8F">
        <w:rPr>
          <w:b/>
        </w:rPr>
        <w:t>Model 6</w:t>
      </w:r>
      <w:r>
        <w:t>: Propensity to churn</w:t>
      </w:r>
    </w:p>
    <w:p w:rsidR="00D942EB" w:rsidRDefault="00D942EB" w:rsidP="00E223F3">
      <w:r>
        <w:t>Companies often rely on customer service agents to “save” customers who call to say they are taking their business elsewhere. But by this time, it is often too late to save the relationship. The propensity to churn</w:t>
      </w:r>
      <w:r>
        <w:fldChar w:fldCharType="begin"/>
      </w:r>
      <w:r>
        <w:instrText xml:space="preserve"> XE "</w:instrText>
      </w:r>
      <w:r w:rsidRPr="001D066D">
        <w:instrText>propensity to churn</w:instrText>
      </w:r>
      <w:r>
        <w:instrText xml:space="preserve">" </w:instrText>
      </w:r>
      <w:r>
        <w:fldChar w:fldCharType="end"/>
      </w:r>
      <w:r>
        <w:t xml:space="preserve"> model tells you which active customers are at risk, so you know which high value, at risk customers to put on your watch list and reach out. Armed with this information, you may be able to save those customers with preemptive marketing programs designed to retain them.</w:t>
      </w:r>
    </w:p>
    <w:p w:rsidR="00D942EB" w:rsidRDefault="00D942EB" w:rsidP="00E223F3">
      <w:r>
        <w:t>Often propensity models</w:t>
      </w:r>
      <w:r>
        <w:fldChar w:fldCharType="begin"/>
      </w:r>
      <w:r>
        <w:instrText xml:space="preserve"> XE "</w:instrText>
      </w:r>
      <w:r w:rsidRPr="00CD3B4F">
        <w:instrText>propensity models</w:instrText>
      </w:r>
      <w:r>
        <w:instrText xml:space="preserve">" </w:instrText>
      </w:r>
      <w:r>
        <w:fldChar w:fldCharType="end"/>
      </w:r>
      <w:r>
        <w:t xml:space="preserve"> can be combined to make campaign decisions. For example, you may want to do an aggressive customer win back campaign for customers who have both a high likelihood to unsubscribe and a high predicted lifetime value.</w:t>
      </w:r>
    </w:p>
    <w:p w:rsidR="00372CB7" w:rsidRDefault="00372CB7" w:rsidP="00E223F3">
      <w:pPr>
        <w:rPr>
          <w:rFonts w:ascii="Times New Roman" w:eastAsia="Arial" w:hAnsi="Times New Roman" w:cs="Times New Roman"/>
          <w:sz w:val="28"/>
          <w:szCs w:val="36"/>
          <w:lang w:val="en"/>
        </w:rPr>
      </w:pPr>
      <w:bookmarkStart w:id="267" w:name="_Toc409129058"/>
      <w:r>
        <w:br w:type="page"/>
      </w:r>
    </w:p>
    <w:p w:rsidR="00D942EB" w:rsidRDefault="00D942EB" w:rsidP="009C4902">
      <w:pPr>
        <w:pStyle w:val="Heading2"/>
      </w:pPr>
      <w:bookmarkStart w:id="268" w:name="_Toc416087252"/>
      <w:r>
        <w:t>Cluster Models</w:t>
      </w:r>
      <w:bookmarkEnd w:id="267"/>
      <w:bookmarkEnd w:id="268"/>
    </w:p>
    <w:p w:rsidR="00D942EB" w:rsidRDefault="00D942EB" w:rsidP="00E223F3">
      <w:r>
        <w:t>Clustering is the predictive analytics</w:t>
      </w:r>
      <w:r w:rsidR="00775F05">
        <w:fldChar w:fldCharType="begin"/>
      </w:r>
      <w:r w:rsidR="00775F05">
        <w:instrText xml:space="preserve"> XE "</w:instrText>
      </w:r>
      <w:r w:rsidR="00775F05" w:rsidRPr="001B08CE">
        <w:rPr>
          <w:lang w:val="en"/>
        </w:rPr>
        <w:instrText>analytics</w:instrText>
      </w:r>
      <w:r w:rsidR="00775F05">
        <w:instrText xml:space="preserve">" </w:instrText>
      </w:r>
      <w:r w:rsidR="00775F05">
        <w:fldChar w:fldCharType="end"/>
      </w:r>
      <w:r>
        <w:t xml:space="preserve"> term for customer segmentation. Clustering, like classification, is used to segment the data. Unlike classification, clustering</w:t>
      </w:r>
      <w:r>
        <w:fldChar w:fldCharType="begin"/>
      </w:r>
      <w:r>
        <w:instrText xml:space="preserve"> XE "</w:instrText>
      </w:r>
      <w:r w:rsidRPr="00F927C1">
        <w:instrText>clustering</w:instrText>
      </w:r>
      <w:r>
        <w:instrText xml:space="preserve">" </w:instrText>
      </w:r>
      <w:r>
        <w:fldChar w:fldCharType="end"/>
      </w:r>
      <w:r>
        <w:t xml:space="preserve"> models segment data into groups that were not previously defined. Cluster analysis</w:t>
      </w:r>
      <w:r>
        <w:fldChar w:fldCharType="begin"/>
      </w:r>
      <w:r>
        <w:instrText xml:space="preserve"> XE "</w:instrText>
      </w:r>
      <w:r w:rsidRPr="00BA06B4">
        <w:instrText>cluster analysis</w:instrText>
      </w:r>
      <w:r>
        <w:instrText xml:space="preserve">" </w:instrText>
      </w:r>
      <w:r>
        <w:fldChar w:fldCharType="end"/>
      </w:r>
      <w:r>
        <w:t xml:space="preserve"> itself is not one specific algorithm, but the general task to be solved. It can be achieved by various algorithms that differ significantly in their notion of what constitutes a cluster and how to efficiently find them.</w:t>
      </w:r>
    </w:p>
    <w:p w:rsidR="00D942EB" w:rsidRDefault="00D942EB" w:rsidP="00E223F3">
      <w:r>
        <w:t>With clustering</w:t>
      </w:r>
      <w:r>
        <w:fldChar w:fldCharType="begin"/>
      </w:r>
      <w:r>
        <w:instrText xml:space="preserve"> XE "</w:instrText>
      </w:r>
      <w:r w:rsidRPr="00F927C1">
        <w:instrText>clustering</w:instrText>
      </w:r>
      <w:r>
        <w:instrText xml:space="preserve">" </w:instrText>
      </w:r>
      <w:r>
        <w:fldChar w:fldCharType="end"/>
      </w:r>
      <w:r>
        <w:t xml:space="preserve"> you let the algorithms, rather than the marketers, create customer segments. Think of clustering as auto-segmentation. Algorithms are able to segment customers based on many more variables than a human being ever could. It’s not unusual for two clusters to be different on 30 customer dimensions or more. In this article I will talk about three different types of predictive clustering models.</w:t>
      </w:r>
    </w:p>
    <w:p w:rsidR="00D942EB" w:rsidRDefault="00D942EB" w:rsidP="00E223F3">
      <w:r w:rsidRPr="00EE1CCB">
        <w:rPr>
          <w:b/>
        </w:rPr>
        <w:t>Model 7</w:t>
      </w:r>
      <w:r>
        <w:t>: Behavioral clustering</w:t>
      </w:r>
      <w:r>
        <w:fldChar w:fldCharType="begin"/>
      </w:r>
      <w:r>
        <w:instrText xml:space="preserve"> XE "</w:instrText>
      </w:r>
      <w:r w:rsidRPr="00F927C1">
        <w:instrText>clustering</w:instrText>
      </w:r>
      <w:r>
        <w:instrText xml:space="preserve">" </w:instrText>
      </w:r>
      <w:r>
        <w:fldChar w:fldCharType="end"/>
      </w:r>
    </w:p>
    <w:p w:rsidR="00D942EB" w:rsidRDefault="00D942EB" w:rsidP="00E223F3">
      <w:r>
        <w:t>Behavioral clustering</w:t>
      </w:r>
      <w:r>
        <w:fldChar w:fldCharType="begin"/>
      </w:r>
      <w:r>
        <w:instrText xml:space="preserve"> XE "</w:instrText>
      </w:r>
      <w:r w:rsidRPr="00F927C1">
        <w:instrText>clustering</w:instrText>
      </w:r>
      <w:r>
        <w:instrText xml:space="preserve">" </w:instrText>
      </w:r>
      <w:r>
        <w:fldChar w:fldCharType="end"/>
      </w:r>
      <w:r>
        <w:t xml:space="preserve"> informs you how people behave while purchasing. Do they use the web site or the call center? Are they discount addicts? How frequently do they buy? How much do they spend? How much time will go buy before they purchase again? This algorithm helps set the right tone while contacting the customer. For instance, customers that buy frequently but with low sized orders might react well to offers like ‘Earn double rewards points when you spend $100 or more.</w:t>
      </w:r>
    </w:p>
    <w:p w:rsidR="00D942EB" w:rsidRDefault="00D942EB" w:rsidP="00E223F3">
      <w:r>
        <w:rPr>
          <w:noProof/>
        </w:rPr>
        <w:drawing>
          <wp:inline distT="0" distB="0" distL="0" distR="0" wp14:anchorId="42B6DECC" wp14:editId="7C8E158B">
            <wp:extent cx="4069080" cy="1548876"/>
            <wp:effectExtent l="0" t="0" r="7620" b="0"/>
            <wp:docPr id="38" name="Picture 38" descr="https://media.licdn.com/mpr/mpr/p/2/005/0ac/1ba/1984e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licdn.com/mpr/mpr/p/2/005/0ac/1ba/1984ef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69080" cy="1548876"/>
                    </a:xfrm>
                    <a:prstGeom prst="rect">
                      <a:avLst/>
                    </a:prstGeom>
                    <a:noFill/>
                    <a:ln>
                      <a:noFill/>
                    </a:ln>
                  </pic:spPr>
                </pic:pic>
              </a:graphicData>
            </a:graphic>
          </wp:inline>
        </w:drawing>
      </w:r>
    </w:p>
    <w:p w:rsidR="00D942EB" w:rsidRDefault="00D942EB" w:rsidP="00E223F3">
      <w:r>
        <w:t>Behavioral clustering</w:t>
      </w:r>
      <w:r>
        <w:fldChar w:fldCharType="begin"/>
      </w:r>
      <w:r>
        <w:instrText xml:space="preserve"> XE "</w:instrText>
      </w:r>
      <w:r w:rsidRPr="00F927C1">
        <w:instrText>clustering</w:instrText>
      </w:r>
      <w:r>
        <w:instrText xml:space="preserve">" </w:instrText>
      </w:r>
      <w:r>
        <w:fldChar w:fldCharType="end"/>
      </w:r>
      <w:r>
        <w:t xml:space="preserve"> can also informs us on other behaviors, such as crime and is used in performing crime analysis. In the example below there are three crime clusters (only the top ten are shown in the table):</w:t>
      </w:r>
    </w:p>
    <w:p w:rsidR="00D942EB" w:rsidRDefault="00D942EB" w:rsidP="00E223F3">
      <w:r>
        <w:t>Graphically, the clusters appear as follow:</w:t>
      </w:r>
    </w:p>
    <w:p w:rsidR="00D942EB" w:rsidRDefault="00D942EB" w:rsidP="00E223F3">
      <w:r>
        <w:rPr>
          <w:noProof/>
        </w:rPr>
        <w:drawing>
          <wp:inline distT="0" distB="0" distL="0" distR="0" wp14:anchorId="71DD62BD" wp14:editId="5521E691">
            <wp:extent cx="4069080" cy="2532795"/>
            <wp:effectExtent l="0" t="0" r="7620" b="1270"/>
            <wp:docPr id="49" name="Picture 49" descr="https://media.licdn.com/mpr/mpr/p/6/005/0ac/1ba/272f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mpr/mpr/p/6/005/0ac/1ba/272f574.png"/>
                    <pic:cNvPicPr>
                      <a:picLocks noChangeAspect="1" noChangeArrowheads="1"/>
                    </pic:cNvPicPr>
                  </pic:nvPicPr>
                  <pic:blipFill>
                    <a:blip r:embed="rId92">
                      <a:grayscl/>
                      <a:extLst>
                        <a:ext uri="{28A0092B-C50C-407E-A947-70E740481C1C}">
                          <a14:useLocalDpi xmlns:a14="http://schemas.microsoft.com/office/drawing/2010/main" val="0"/>
                        </a:ext>
                      </a:extLst>
                    </a:blip>
                    <a:srcRect/>
                    <a:stretch>
                      <a:fillRect/>
                    </a:stretch>
                  </pic:blipFill>
                  <pic:spPr bwMode="auto">
                    <a:xfrm>
                      <a:off x="0" y="0"/>
                      <a:ext cx="4069080" cy="2532795"/>
                    </a:xfrm>
                    <a:prstGeom prst="rect">
                      <a:avLst/>
                    </a:prstGeom>
                    <a:noFill/>
                    <a:ln>
                      <a:noFill/>
                    </a:ln>
                  </pic:spPr>
                </pic:pic>
              </a:graphicData>
            </a:graphic>
          </wp:inline>
        </w:drawing>
      </w:r>
    </w:p>
    <w:p w:rsidR="00D942EB" w:rsidRDefault="00D942EB" w:rsidP="00E223F3">
      <w:r>
        <w:t xml:space="preserve">Cluster plot created in </w:t>
      </w:r>
      <w:r w:rsidRPr="00451854">
        <w:rPr>
          <w:i/>
        </w:rPr>
        <w:t>R Studio</w:t>
      </w:r>
      <w:r w:rsidR="00421965">
        <w:fldChar w:fldCharType="begin"/>
      </w:r>
      <w:r w:rsidR="00421965">
        <w:instrText xml:space="preserve"> XE "</w:instrText>
      </w:r>
      <w:r w:rsidR="00421965" w:rsidRPr="00451854">
        <w:rPr>
          <w:i/>
        </w:rPr>
        <w:instrText>R Studio</w:instrText>
      </w:r>
      <w:r w:rsidR="00421965">
        <w:instrText xml:space="preserve">" </w:instrText>
      </w:r>
      <w:r w:rsidR="00421965">
        <w:fldChar w:fldCharType="end"/>
      </w:r>
    </w:p>
    <w:p w:rsidR="00D942EB" w:rsidRDefault="00D942EB" w:rsidP="00E223F3">
      <w:r w:rsidRPr="00EE1CCB">
        <w:rPr>
          <w:b/>
        </w:rPr>
        <w:t>Model 8</w:t>
      </w:r>
      <w:r>
        <w:t>: Product based clustering</w:t>
      </w:r>
      <w:r>
        <w:fldChar w:fldCharType="begin"/>
      </w:r>
      <w:r>
        <w:instrText xml:space="preserve"> XE "</w:instrText>
      </w:r>
      <w:r w:rsidRPr="00F927C1">
        <w:instrText>clustering</w:instrText>
      </w:r>
      <w:r>
        <w:instrText xml:space="preserve">" </w:instrText>
      </w:r>
      <w:r>
        <w:fldChar w:fldCharType="end"/>
      </w:r>
      <w:r>
        <w:t xml:space="preserve"> (also called category based clustering)</w:t>
      </w:r>
    </w:p>
    <w:p w:rsidR="00D942EB" w:rsidRDefault="00D942EB" w:rsidP="00E223F3">
      <w:r>
        <w:t>Product based clustering</w:t>
      </w:r>
      <w:r>
        <w:fldChar w:fldCharType="begin"/>
      </w:r>
      <w:r>
        <w:instrText xml:space="preserve"> XE "</w:instrText>
      </w:r>
      <w:r w:rsidRPr="00F927C1">
        <w:instrText>clustering</w:instrText>
      </w:r>
      <w:r>
        <w:instrText xml:space="preserve">" </w:instrText>
      </w:r>
      <w:r>
        <w:fldChar w:fldCharType="end"/>
      </w:r>
      <w:r>
        <w:t xml:space="preserve"> algorithms</w:t>
      </w:r>
      <w:r>
        <w:fldChar w:fldCharType="begin"/>
      </w:r>
      <w:r>
        <w:instrText xml:space="preserve"> XE "</w:instrText>
      </w:r>
      <w:r w:rsidRPr="002F1930">
        <w:instrText>clustering algorithms</w:instrText>
      </w:r>
      <w:r>
        <w:instrText xml:space="preserve">" </w:instrText>
      </w:r>
      <w:r>
        <w:fldChar w:fldCharType="end"/>
      </w:r>
      <w:r>
        <w:t xml:space="preserve"> discover what different groupings of products people buy from. See the example below of a category (or product) based segment or cluster. You can see people in one customer segment ONLY buy Pinot Noir, whereas those in another customer segment buy different types of Varietal products, such as Champagne, Chardonnay, Pinot Grigio and Prosecco – but never Cabernet Sauvignon, Malbec or Espumante. This is useful information when deciding which product offers or email content to send to each of these customer segments.</w:t>
      </w:r>
    </w:p>
    <w:p w:rsidR="007A0814" w:rsidRDefault="007A0814" w:rsidP="007A0814">
      <w:r>
        <w:t>Brand-based clustering</w:t>
      </w:r>
      <w:r>
        <w:fldChar w:fldCharType="begin"/>
      </w:r>
      <w:r>
        <w:instrText xml:space="preserve"> XE "</w:instrText>
      </w:r>
      <w:r w:rsidRPr="00F927C1">
        <w:instrText>clustering</w:instrText>
      </w:r>
      <w:r>
        <w:instrText xml:space="preserve">" </w:instrText>
      </w:r>
      <w:r>
        <w:fldChar w:fldCharType="end"/>
      </w:r>
      <w:r>
        <w:t>, on the other hand, focuses on the brand of items customers purchase. Marketers can use this information to project what other brands those customers are likely to buy. Customers are then ordered according to Nike, Adidas, Under Armour, etc. Now you know what specific brands to pitch to certain customers. When a brand releases new products – you know who is likely to be interested.</w:t>
      </w:r>
    </w:p>
    <w:p w:rsidR="00D942EB" w:rsidRDefault="00D942EB" w:rsidP="00E223F3">
      <w:r>
        <w:rPr>
          <w:noProof/>
        </w:rPr>
        <w:drawing>
          <wp:inline distT="0" distB="0" distL="0" distR="0" wp14:anchorId="289CFAD1" wp14:editId="294EF54D">
            <wp:extent cx="4069080" cy="2885725"/>
            <wp:effectExtent l="0" t="0" r="7620" b="0"/>
            <wp:docPr id="52" name="Picture 52" descr="https://media.licdn.com/mpr/mpr/p/8/005/0ac/1ba/2d53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licdn.com/mpr/mpr/p/8/005/0ac/1ba/2d53aa4.png"/>
                    <pic:cNvPicPr>
                      <a:picLocks noChangeAspect="1" noChangeArrowheads="1"/>
                    </pic:cNvPicPr>
                  </pic:nvPicPr>
                  <pic:blipFill>
                    <a:blip r:embed="rId93">
                      <a:grayscl/>
                      <a:extLst>
                        <a:ext uri="{28A0092B-C50C-407E-A947-70E740481C1C}">
                          <a14:useLocalDpi xmlns:a14="http://schemas.microsoft.com/office/drawing/2010/main" val="0"/>
                        </a:ext>
                      </a:extLst>
                    </a:blip>
                    <a:srcRect/>
                    <a:stretch>
                      <a:fillRect/>
                    </a:stretch>
                  </pic:blipFill>
                  <pic:spPr bwMode="auto">
                    <a:xfrm>
                      <a:off x="0" y="0"/>
                      <a:ext cx="4069080" cy="2885725"/>
                    </a:xfrm>
                    <a:prstGeom prst="rect">
                      <a:avLst/>
                    </a:prstGeom>
                    <a:noFill/>
                    <a:ln>
                      <a:noFill/>
                    </a:ln>
                  </pic:spPr>
                </pic:pic>
              </a:graphicData>
            </a:graphic>
          </wp:inline>
        </w:drawing>
      </w:r>
    </w:p>
    <w:p w:rsidR="00D942EB" w:rsidRDefault="00D942EB" w:rsidP="00E223F3">
      <w:r w:rsidRPr="00EE1CCB">
        <w:rPr>
          <w:b/>
        </w:rPr>
        <w:t>Model 9</w:t>
      </w:r>
      <w:r>
        <w:t>: Brand based clustering</w:t>
      </w:r>
      <w:r>
        <w:fldChar w:fldCharType="begin"/>
      </w:r>
      <w:r>
        <w:instrText xml:space="preserve"> XE "</w:instrText>
      </w:r>
      <w:r w:rsidRPr="00F927C1">
        <w:instrText>clustering</w:instrText>
      </w:r>
      <w:r>
        <w:instrText xml:space="preserve">" </w:instrText>
      </w:r>
      <w:r>
        <w:fldChar w:fldCharType="end"/>
      </w:r>
    </w:p>
    <w:p w:rsidR="00D942EB" w:rsidRDefault="00D942EB" w:rsidP="009C4902">
      <w:pPr>
        <w:pStyle w:val="Heading2"/>
      </w:pPr>
      <w:bookmarkStart w:id="269" w:name="_Toc409129059"/>
      <w:bookmarkStart w:id="270" w:name="_Toc416087253"/>
      <w:r>
        <w:t>Conclusion</w:t>
      </w:r>
      <w:bookmarkEnd w:id="269"/>
      <w:bookmarkEnd w:id="270"/>
    </w:p>
    <w:p w:rsidR="00D942EB" w:rsidRDefault="00D942EB" w:rsidP="00E223F3">
      <w:r>
        <w:t>Predictive analytics</w:t>
      </w:r>
      <w:r w:rsidR="00775F05">
        <w:fldChar w:fldCharType="begin"/>
      </w:r>
      <w:r w:rsidR="00775F05">
        <w:instrText xml:space="preserve"> XE "</w:instrText>
      </w:r>
      <w:r w:rsidR="00775F05" w:rsidRPr="001B08CE">
        <w:rPr>
          <w:lang w:val="en"/>
        </w:rPr>
        <w:instrText>analytics</w:instrText>
      </w:r>
      <w:r w:rsidR="00775F05">
        <w:instrText xml:space="preserve">" </w:instrText>
      </w:r>
      <w:r w:rsidR="00775F05">
        <w:fldChar w:fldCharType="end"/>
      </w:r>
      <w:r>
        <w:t xml:space="preserve"> models are great, but they are ultimately useless unless you can actually tie them to your day-to-day marketing campaigns. This leads me to the first rule of predictive analytics:</w:t>
      </w:r>
    </w:p>
    <w:p w:rsidR="00D942EB" w:rsidRDefault="00D942EB" w:rsidP="00E223F3">
      <w:r>
        <w:t xml:space="preserve"> “Always make sure that your predictive analytics</w:t>
      </w:r>
      <w:r w:rsidR="00775F05">
        <w:fldChar w:fldCharType="begin"/>
      </w:r>
      <w:r w:rsidR="00775F05">
        <w:instrText xml:space="preserve"> XE "</w:instrText>
      </w:r>
      <w:r w:rsidR="00775F05" w:rsidRPr="001B08CE">
        <w:rPr>
          <w:lang w:val="en"/>
        </w:rPr>
        <w:instrText>analytics</w:instrText>
      </w:r>
      <w:r w:rsidR="00775F05">
        <w:instrText xml:space="preserve">" </w:instrText>
      </w:r>
      <w:r w:rsidR="00775F05">
        <w:fldChar w:fldCharType="end"/>
      </w:r>
      <w:r>
        <w:t xml:space="preserve"> platform is directly integrated with your marketing execution systems such as your email service provider, web site, call center or Point of Sell (POS) system.”</w:t>
      </w:r>
    </w:p>
    <w:p w:rsidR="00D942EB" w:rsidRDefault="00D942EB" w:rsidP="00E223F3">
      <w:r>
        <w:t>It is better to start with just one model that you use in day-to-day marketing campaigns than to have 10 models without the data being actionable in the hands of marketers.</w:t>
      </w:r>
    </w:p>
    <w:p w:rsidR="00D942EB" w:rsidRPr="001F4E63" w:rsidRDefault="00D942EB" w:rsidP="009C4902">
      <w:pPr>
        <w:pStyle w:val="Heading2"/>
      </w:pPr>
      <w:bookmarkStart w:id="271" w:name="_Toc409129060"/>
      <w:bookmarkStart w:id="272" w:name="_Toc416087254"/>
      <w:r w:rsidRPr="001F4E63">
        <w:t>Presenting and Using the Results of a Predictive Model</w:t>
      </w:r>
      <w:bookmarkEnd w:id="271"/>
      <w:bookmarkEnd w:id="272"/>
    </w:p>
    <w:p w:rsidR="00D942EB" w:rsidRPr="005C70AB" w:rsidRDefault="00D942EB" w:rsidP="00E223F3">
      <w:r w:rsidRPr="005C70AB">
        <w:t>Predictive models</w:t>
      </w:r>
      <w:r>
        <w:fldChar w:fldCharType="begin"/>
      </w:r>
      <w:r>
        <w:instrText xml:space="preserve"> XE "</w:instrText>
      </w:r>
      <w:r w:rsidRPr="00D77AA8">
        <w:instrText>predictive models</w:instrText>
      </w:r>
      <w:r>
        <w:instrText xml:space="preserve">" </w:instrText>
      </w:r>
      <w:r>
        <w:fldChar w:fldCharType="end"/>
      </w:r>
      <w:r w:rsidRPr="005C70AB">
        <w:t xml:space="preserve"> can either be used directly to estimate a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(output) given a defined set of characteristics</w:t>
      </w:r>
      <w:r>
        <w:t xml:space="preserve"> </w:t>
      </w:r>
      <w:r w:rsidRPr="005C70AB">
        <w:t>(input), or indirectly to drive the choice of decision rules</w:t>
      </w:r>
      <w:sdt>
        <w:sdtPr>
          <w:id w:val="1907498896"/>
          <w:citation/>
        </w:sdtPr>
        <w:sdtContent>
          <w:r>
            <w:fldChar w:fldCharType="begin"/>
          </w:r>
          <w:r>
            <w:instrText xml:space="preserve"> CITATION Ste10 \l 1033 </w:instrText>
          </w:r>
          <w:r>
            <w:fldChar w:fldCharType="separate"/>
          </w:r>
          <w:r>
            <w:rPr>
              <w:noProof/>
            </w:rPr>
            <w:t xml:space="preserve"> (Steyerberg, 2010)</w:t>
          </w:r>
          <w:r>
            <w:fldChar w:fldCharType="end"/>
          </w:r>
        </w:sdtContent>
      </w:sdt>
      <w:r w:rsidRPr="005C70AB">
        <w:t>.</w:t>
      </w:r>
    </w:p>
    <w:p w:rsidR="00D942EB" w:rsidRPr="005C70AB" w:rsidRDefault="00D942EB" w:rsidP="00E223F3">
      <w:r w:rsidRPr="005C70AB">
        <w:t>Depending on the methodology employed for the prediction, it is often possible to derive a formula that may be used in a spreadsheet software</w:t>
      </w:r>
      <w:r>
        <w:fldChar w:fldCharType="begin"/>
      </w:r>
      <w:r>
        <w:instrText xml:space="preserve"> XE "</w:instrText>
      </w:r>
      <w:r w:rsidRPr="00581FA3">
        <w:instrText>software</w:instrText>
      </w:r>
      <w:r>
        <w:instrText xml:space="preserve">" </w:instrText>
      </w:r>
      <w:r>
        <w:fldChar w:fldCharType="end"/>
      </w:r>
      <w:r w:rsidRPr="005C70AB">
        <w:t>.  This has some advantages for end users or decision makers, the main one being familiarity with the software itself, hence a lower barrier to adoption.</w:t>
      </w:r>
    </w:p>
    <w:p w:rsidR="00D942EB" w:rsidRDefault="00D942EB" w:rsidP="00E223F3">
      <w:r w:rsidRPr="005C70AB">
        <w:t>Nomograms are useful graphical representation of a predictive model. As in spreadsheet software</w:t>
      </w:r>
      <w:r>
        <w:fldChar w:fldCharType="begin"/>
      </w:r>
      <w:r>
        <w:instrText xml:space="preserve"> XE "</w:instrText>
      </w:r>
      <w:r w:rsidRPr="00581FA3">
        <w:instrText>software</w:instrText>
      </w:r>
      <w:r>
        <w:instrText xml:space="preserve">" </w:instrText>
      </w:r>
      <w:r>
        <w:fldChar w:fldCharType="end"/>
      </w:r>
      <w:r w:rsidRPr="005C70AB">
        <w:t>, their use depends on the methodology chosen. The advantage of nomograms</w:t>
      </w:r>
      <w:r>
        <w:fldChar w:fldCharType="begin"/>
      </w:r>
      <w:r>
        <w:instrText xml:space="preserve"> XE "</w:instrText>
      </w:r>
      <w:r w:rsidRPr="007A692A">
        <w:instrText>nomograms</w:instrText>
      </w:r>
      <w:r>
        <w:instrText xml:space="preserve">" </w:instrText>
      </w:r>
      <w:r>
        <w:fldChar w:fldCharType="end"/>
      </w:r>
      <w:r w:rsidRPr="005C70AB">
        <w:t xml:space="preserve"> is the immediacy of computing predictions without the aid of a computer.</w:t>
      </w:r>
    </w:p>
    <w:p w:rsidR="00D942EB" w:rsidRPr="005C70AB" w:rsidRDefault="00D942EB" w:rsidP="00E223F3">
      <w:r w:rsidRPr="005C70AB">
        <w:t>Point estimates</w:t>
      </w:r>
      <w:r>
        <w:fldChar w:fldCharType="begin"/>
      </w:r>
      <w:r>
        <w:instrText xml:space="preserve"> XE "</w:instrText>
      </w:r>
      <w:r w:rsidRPr="00171FF6">
        <w:instrText>point estimates</w:instrText>
      </w:r>
      <w:r>
        <w:instrText xml:space="preserve">" </w:instrText>
      </w:r>
      <w:r>
        <w:fldChar w:fldCharType="end"/>
      </w:r>
      <w:r w:rsidRPr="005C70AB">
        <w:t xml:space="preserve"> tables are one of the simplest form to represent a predictive tool. Here combination of characteristics of interests can either be represented via a table or a graph and the associated prediction read off the </w:t>
      </w:r>
      <m:oMath>
        <m:r>
          <w:rPr>
            <w:rFonts w:ascii="Cambria Math" w:hAnsi="Cambria Math"/>
          </w:rPr>
          <m:t>y</m:t>
        </m:r>
      </m:oMath>
      <w:r w:rsidRPr="005C70AB">
        <w:t>-axis or the table itself.</w:t>
      </w:r>
    </w:p>
    <w:p w:rsidR="00D942EB" w:rsidRPr="005C70AB" w:rsidRDefault="00D942EB" w:rsidP="00E223F3">
      <w:r w:rsidRPr="005C70AB">
        <w:t>Tree based methods (e.g. CART</w:t>
      </w:r>
      <w:r>
        <w:fldChar w:fldCharType="begin"/>
      </w:r>
      <w:r>
        <w:instrText xml:space="preserve"> XE "</w:instrText>
      </w:r>
      <w:r w:rsidRPr="00F01E13">
        <w:instrText>CART</w:instrText>
      </w:r>
      <w:r>
        <w:instrText xml:space="preserve">" </w:instrText>
      </w:r>
      <w:r>
        <w:fldChar w:fldCharType="end"/>
      </w:r>
      <w:r w:rsidRPr="005C70AB">
        <w:t>, survival trees</w:t>
      </w:r>
      <w:r w:rsidR="00421965">
        <w:fldChar w:fldCharType="begin"/>
      </w:r>
      <w:r w:rsidR="00421965">
        <w:instrText xml:space="preserve"> XE "</w:instrText>
      </w:r>
      <w:r w:rsidR="00421965" w:rsidRPr="007023D9">
        <w:instrText>survival trees</w:instrText>
      </w:r>
      <w:r w:rsidR="00421965">
        <w:instrText xml:space="preserve">" </w:instrText>
      </w:r>
      <w:r w:rsidR="00421965">
        <w:fldChar w:fldCharType="end"/>
      </w:r>
      <w:r w:rsidRPr="005C70AB">
        <w:t>) provide one of the most graphically intuitive ways to present predictions. However, their usage is limited to those methods that use this type of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5C70AB">
        <w:t xml:space="preserve"> approach which can have several drawbacks</w:t>
      </w:r>
      <w:sdt>
        <w:sdtPr>
          <w:id w:val="1826858912"/>
          <w:citation/>
        </w:sdtPr>
        <w:sdtContent>
          <w:r>
            <w:fldChar w:fldCharType="begin"/>
          </w:r>
          <w:r>
            <w:instrText xml:space="preserve"> CITATION Bre96 \l 1033 </w:instrText>
          </w:r>
          <w:r>
            <w:fldChar w:fldCharType="separate"/>
          </w:r>
          <w:r>
            <w:rPr>
              <w:noProof/>
            </w:rPr>
            <w:t xml:space="preserve"> (Breiman L. , 1996)</w:t>
          </w:r>
          <w:r>
            <w:fldChar w:fldCharType="end"/>
          </w:r>
        </w:sdtContent>
      </w:sdt>
      <w:r w:rsidRPr="005C70AB">
        <w:t>. Trees can also be employed to represent decision rules graphically.</w:t>
      </w:r>
    </w:p>
    <w:p w:rsidR="00D942EB" w:rsidRPr="005C70AB" w:rsidRDefault="00D942EB" w:rsidP="00E223F3">
      <w:r w:rsidRPr="005C70AB">
        <w:t>Score charts are graphical tabular or graphical tools to represent either predictions or decision rules.</w:t>
      </w:r>
    </w:p>
    <w:p w:rsidR="00D942EB" w:rsidRPr="005C70AB" w:rsidRDefault="00D942EB" w:rsidP="00E223F3">
      <w:r w:rsidRPr="005C70AB">
        <w:t xml:space="preserve">A new class of modern tools are represented by web based applications. For example, </w:t>
      </w:r>
      <w:r w:rsidRPr="0081433D">
        <w:rPr>
          <w:i/>
        </w:rPr>
        <w:t>Shiny</w:t>
      </w:r>
      <w:r w:rsidRPr="005C70AB">
        <w:t xml:space="preserve"> is a web based tool developed by </w:t>
      </w:r>
      <w:r w:rsidRPr="00722C63">
        <w:rPr>
          <w:i/>
        </w:rPr>
        <w:t>R</w:t>
      </w:r>
      <w:r w:rsidR="00421965">
        <w:rPr>
          <w:i/>
        </w:rPr>
        <w:t xml:space="preserve"> </w:t>
      </w:r>
      <w:r w:rsidRPr="00722C63">
        <w:rPr>
          <w:i/>
        </w:rPr>
        <w:t>studio</w:t>
      </w:r>
      <w:r w:rsidR="00421965">
        <w:rPr>
          <w:i/>
        </w:rPr>
        <w:fldChar w:fldCharType="begin"/>
      </w:r>
      <w:r w:rsidR="00421965">
        <w:instrText xml:space="preserve"> XE "</w:instrText>
      </w:r>
      <w:r w:rsidR="00421965" w:rsidRPr="004E2181">
        <w:rPr>
          <w:i/>
        </w:rPr>
        <w:instrText>R studio</w:instrText>
      </w:r>
      <w:r w:rsidR="00421965">
        <w:instrText xml:space="preserve">" </w:instrText>
      </w:r>
      <w:r w:rsidR="00421965">
        <w:rPr>
          <w:i/>
        </w:rPr>
        <w:fldChar w:fldCharType="end"/>
      </w:r>
      <w:r w:rsidRPr="005C70AB">
        <w:t xml:space="preserve">, an </w:t>
      </w:r>
      <w:r w:rsidRPr="0081433D">
        <w:rPr>
          <w:i/>
        </w:rPr>
        <w:t>R</w:t>
      </w:r>
      <w:r w:rsidRPr="005C70AB">
        <w:t xml:space="preserve"> IDE</w:t>
      </w:r>
      <w:r>
        <w:t xml:space="preserve"> (integrated development environment)</w:t>
      </w:r>
      <w:r w:rsidRPr="005C70AB">
        <w:t xml:space="preserve">. With a </w:t>
      </w:r>
      <w:r w:rsidRPr="0081433D">
        <w:rPr>
          <w:i/>
        </w:rPr>
        <w:t>Shiny</w:t>
      </w:r>
      <w:r w:rsidRPr="005C70AB">
        <w:t xml:space="preserve"> app, a modeler has the advantage to represent any which way he or she chooses to represent the predictive model while allowing the user some control. A user can choose a combination of characteristics of interest via sliders or input boxes and results can be generated, from graphs to confidence intervals to tables and various statistics of interests. However, these tools often require a server installation of </w:t>
      </w:r>
      <w:r w:rsidRPr="0081433D">
        <w:rPr>
          <w:i/>
        </w:rPr>
        <w:t>R</w:t>
      </w:r>
      <w:r w:rsidR="00421965">
        <w:rPr>
          <w:i/>
        </w:rPr>
        <w:t xml:space="preserve"> </w:t>
      </w:r>
      <w:r w:rsidRPr="0081433D">
        <w:rPr>
          <w:i/>
        </w:rPr>
        <w:t>studio</w:t>
      </w:r>
      <w:r w:rsidRPr="005C70AB">
        <w:t>.</w:t>
      </w:r>
    </w:p>
    <w:p w:rsidR="00D942EB" w:rsidRPr="001F4E63" w:rsidRDefault="00D942EB" w:rsidP="009C4902">
      <w:pPr>
        <w:pStyle w:val="Heading2"/>
      </w:pPr>
      <w:bookmarkStart w:id="273" w:name="_Toc409129061"/>
      <w:bookmarkStart w:id="274" w:name="_Toc416087255"/>
      <w:r w:rsidRPr="001F4E63">
        <w:t>Applications</w:t>
      </w:r>
      <w:bookmarkEnd w:id="273"/>
      <w:bookmarkEnd w:id="274"/>
    </w:p>
    <w:p w:rsidR="00D942EB" w:rsidRPr="001F4E63" w:rsidRDefault="00D942EB" w:rsidP="00E712B5">
      <w:pPr>
        <w:pStyle w:val="Heading3"/>
      </w:pPr>
      <w:bookmarkStart w:id="275" w:name="_Toc409129062"/>
      <w:bookmarkStart w:id="276" w:name="_Toc416087256"/>
      <w:r w:rsidRPr="001F4E63">
        <w:t>Uplift Modeling</w:t>
      </w:r>
      <w:bookmarkEnd w:id="275"/>
      <w:bookmarkEnd w:id="276"/>
      <w:r w:rsidR="00006019">
        <w:fldChar w:fldCharType="begin"/>
      </w:r>
      <w:r w:rsidR="00006019">
        <w:instrText xml:space="preserve"> XE "</w:instrText>
      </w:r>
      <w:r w:rsidR="00006019" w:rsidRPr="00BA0B78">
        <w:instrText>modeling</w:instrText>
      </w:r>
      <w:r w:rsidR="00006019">
        <w:instrText xml:space="preserve">" </w:instrText>
      </w:r>
      <w:r w:rsidR="00006019">
        <w:fldChar w:fldCharType="end"/>
      </w:r>
    </w:p>
    <w:p w:rsidR="00D942EB" w:rsidRPr="005C70AB" w:rsidRDefault="00D942EB" w:rsidP="00E223F3">
      <w:r w:rsidRPr="005C70AB">
        <w:t>Uplift Modeling</w:t>
      </w:r>
      <w:r>
        <w:fldChar w:fldCharType="begin"/>
      </w:r>
      <w:r>
        <w:instrText xml:space="preserve"> XE "</w:instrText>
      </w:r>
      <w:r w:rsidRPr="00EF5ABC">
        <w:instrText>Uplift Modeling</w:instrText>
      </w:r>
      <w:r>
        <w:instrText xml:space="preserve">" </w:instrText>
      </w:r>
      <w:r>
        <w:fldChar w:fldCharType="end"/>
      </w:r>
      <w:r w:rsidRPr="005C70AB">
        <w:t xml:space="preserve"> </w:t>
      </w:r>
      <w:r>
        <w:t xml:space="preserve">(see Chapter 17) </w:t>
      </w:r>
      <w:r w:rsidRPr="005C70AB">
        <w:t>is a technique for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5C70AB">
        <w:t xml:space="preserve"> the change in probability caused by an action. Typically this is a marketing action such as an offer to buy a product, to use a product more or to re-sign a contract. For example in a retention</w:t>
      </w:r>
      <w:r>
        <w:fldChar w:fldCharType="begin"/>
      </w:r>
      <w:r>
        <w:instrText xml:space="preserve"> XE "</w:instrText>
      </w:r>
      <w:r w:rsidRPr="00BF6C2C">
        <w:instrText>retention</w:instrText>
      </w:r>
      <w:r>
        <w:instrText xml:space="preserve">" </w:instrText>
      </w:r>
      <w:r>
        <w:fldChar w:fldCharType="end"/>
      </w:r>
      <w:r w:rsidRPr="005C70AB">
        <w:t xml:space="preserve"> campaign you wish to predict the change in probability that a customer will remain a customer if they are contacted. A model of the change in probability</w:t>
      </w:r>
      <w:r w:rsidR="00421965">
        <w:fldChar w:fldCharType="begin"/>
      </w:r>
      <w:r w:rsidR="00421965">
        <w:instrText xml:space="preserve"> XE "</w:instrText>
      </w:r>
      <w:r w:rsidR="00421965" w:rsidRPr="005D161E">
        <w:instrText>probability</w:instrText>
      </w:r>
      <w:r w:rsidR="00421965">
        <w:instrText xml:space="preserve">" </w:instrText>
      </w:r>
      <w:r w:rsidR="00421965">
        <w:fldChar w:fldCharType="end"/>
      </w:r>
      <w:r w:rsidRPr="005C70AB">
        <w:t xml:space="preserve"> allows the retention campaign to be targeted at those customers on whom the change in probability will be beneficial. This allows the retention program to avoid triggering unnecessary </w:t>
      </w:r>
      <w:hyperlink r:id="rId94">
        <w:r w:rsidRPr="005C70AB">
          <w:t xml:space="preserve">churn </w:t>
        </w:r>
      </w:hyperlink>
      <w:r w:rsidRPr="005C70AB">
        <w:t xml:space="preserve">or </w:t>
      </w:r>
      <w:hyperlink r:id="rId95">
        <w:r w:rsidRPr="005C70AB">
          <w:t>customer attrition</w:t>
        </w:r>
        <w:r>
          <w:fldChar w:fldCharType="begin"/>
        </w:r>
        <w:r>
          <w:instrText xml:space="preserve"> XE "</w:instrText>
        </w:r>
        <w:r w:rsidRPr="00366695">
          <w:instrText>customer attrition</w:instrText>
        </w:r>
        <w:r>
          <w:instrText xml:space="preserve">" </w:instrText>
        </w:r>
        <w:r>
          <w:fldChar w:fldCharType="end"/>
        </w:r>
        <w:r w:rsidRPr="005C70AB">
          <w:t xml:space="preserve"> </w:t>
        </w:r>
      </w:hyperlink>
      <w:r w:rsidRPr="005C70AB">
        <w:t>without wasting money contacting people who would act anyway.</w:t>
      </w:r>
    </w:p>
    <w:p w:rsidR="00D942EB" w:rsidRPr="001F4E63" w:rsidRDefault="00D942EB" w:rsidP="00E712B5">
      <w:pPr>
        <w:pStyle w:val="Heading3"/>
      </w:pPr>
      <w:bookmarkStart w:id="277" w:name="_Toc409129063"/>
      <w:bookmarkStart w:id="278" w:name="_Toc416087257"/>
      <w:r w:rsidRPr="001F4E63">
        <w:t>Archaeology</w:t>
      </w:r>
      <w:bookmarkEnd w:id="277"/>
      <w:bookmarkEnd w:id="278"/>
    </w:p>
    <w:p w:rsidR="00D942EB" w:rsidRPr="005C70AB" w:rsidRDefault="00D942EB" w:rsidP="00E223F3">
      <w:r w:rsidRPr="005C70AB">
        <w:t>Predictive modeling</w:t>
      </w:r>
      <w:r>
        <w:fldChar w:fldCharType="begin"/>
      </w:r>
      <w:r>
        <w:instrText xml:space="preserve"> XE "</w:instrText>
      </w:r>
      <w:r w:rsidRPr="001B3895">
        <w:instrText>predictive modeling</w:instrText>
      </w:r>
      <w:r>
        <w:instrText xml:space="preserve">" </w:instrText>
      </w:r>
      <w:r>
        <w:fldChar w:fldCharType="end"/>
      </w:r>
      <w:r w:rsidRPr="005C70AB">
        <w:t xml:space="preserve"> in </w:t>
      </w:r>
      <w:hyperlink r:id="rId96">
        <w:r w:rsidRPr="005C70AB">
          <w:t xml:space="preserve">archaeology </w:t>
        </w:r>
      </w:hyperlink>
      <w:r w:rsidRPr="005C70AB">
        <w:t xml:space="preserve">gets its foundations from </w:t>
      </w:r>
      <w:hyperlink r:id="rId97">
        <w:r w:rsidRPr="005C70AB">
          <w:t>Gordon Willey</w:t>
        </w:r>
      </w:hyperlink>
      <w:r>
        <w:t>‘</w:t>
      </w:r>
      <w:r w:rsidRPr="005C70AB">
        <w:t>s mid-fifties work in the Virú Valley of Peru</w:t>
      </w:r>
      <w:sdt>
        <w:sdtPr>
          <w:id w:val="2027975302"/>
          <w:citation/>
        </w:sdtPr>
        <w:sdtContent>
          <w:r>
            <w:fldChar w:fldCharType="begin"/>
          </w:r>
          <w:r>
            <w:instrText xml:space="preserve"> CITATION Wil53 \l 1033 </w:instrText>
          </w:r>
          <w:r>
            <w:fldChar w:fldCharType="separate"/>
          </w:r>
          <w:r>
            <w:rPr>
              <w:noProof/>
            </w:rPr>
            <w:t xml:space="preserve"> (Willey, 1953)</w:t>
          </w:r>
          <w:r>
            <w:fldChar w:fldCharType="end"/>
          </w:r>
        </w:sdtContent>
      </w:sdt>
      <w:r>
        <w:t>.</w:t>
      </w:r>
      <w:r w:rsidRPr="005C70AB">
        <w:t xml:space="preserve"> Complete, intensive surveys were performed then covariability between cultural remains and natural features such as slope, and vegetation were determined. Development of quantitative methods and a greater availability of applicable data led to growth of the discipline in the 1960s and by the late 1980s, substantial progress had been made by major land managers worldwide.</w:t>
      </w:r>
    </w:p>
    <w:p w:rsidR="00D942EB" w:rsidRPr="005C70AB" w:rsidRDefault="00D942EB" w:rsidP="00E223F3">
      <w:r w:rsidRPr="005C70AB">
        <w:t>Generally, predictive modeling</w:t>
      </w:r>
      <w:r>
        <w:fldChar w:fldCharType="begin"/>
      </w:r>
      <w:r>
        <w:instrText xml:space="preserve"> XE "</w:instrText>
      </w:r>
      <w:r w:rsidRPr="00772BE7">
        <w:instrText>predictive modeling</w:instrText>
      </w:r>
      <w:r>
        <w:instrText xml:space="preserve">" </w:instrText>
      </w:r>
      <w:r>
        <w:fldChar w:fldCharType="end"/>
      </w:r>
      <w:r w:rsidRPr="005C70AB">
        <w:t xml:space="preserve"> in archaeology is establishing statistically valid causal or covariable relationships between natural proxies such as soil types, elevation, slope, vegetation, proximity to water, geology, geomorphology, etc., and the presence of archaeological features. Through analysis of these quantifiable attributes</w:t>
      </w:r>
      <w:r>
        <w:fldChar w:fldCharType="begin"/>
      </w:r>
      <w:r>
        <w:instrText xml:space="preserve"> XE "</w:instrText>
      </w:r>
      <w:r w:rsidRPr="000F778D">
        <w:instrText>attributes</w:instrText>
      </w:r>
      <w:r>
        <w:instrText xml:space="preserve">" </w:instrText>
      </w:r>
      <w:r>
        <w:fldChar w:fldCharType="end"/>
      </w:r>
      <w:r w:rsidRPr="005C70AB">
        <w:t xml:space="preserve"> from land that has undergone archaeological survey, sometimes the </w:t>
      </w:r>
      <w:r>
        <w:t>“</w:t>
      </w:r>
      <w:r w:rsidRPr="005C70AB">
        <w:t>archaeological sensitivity</w:t>
      </w:r>
      <w:r>
        <w:t>”</w:t>
      </w:r>
      <w:r w:rsidRPr="005C70AB">
        <w:t xml:space="preserve"> of unsurveyed areas can be anticipated based on the natural proxies in those areas. Large land managers in the United States, such as the Bureau of Land Management (BLM), the Department of Defense (DOD)</w:t>
      </w:r>
      <w:sdt>
        <w:sdtPr>
          <w:id w:val="230360200"/>
          <w:citation/>
        </w:sdtPr>
        <w:sdtContent>
          <w:r>
            <w:fldChar w:fldCharType="begin"/>
          </w:r>
          <w:r>
            <w:instrText xml:space="preserve"> CITATION Alt04 \l 1033 </w:instrText>
          </w:r>
          <w:r>
            <w:fldChar w:fldCharType="separate"/>
          </w:r>
          <w:r>
            <w:rPr>
              <w:noProof/>
            </w:rPr>
            <w:t xml:space="preserve"> (Altschul, Sebastian, &amp; Heidelberg, 2004)</w:t>
          </w:r>
          <w:r>
            <w:fldChar w:fldCharType="end"/>
          </w:r>
        </w:sdtContent>
      </w:sdt>
      <w:r>
        <w:t>,</w:t>
      </w:r>
      <w:r w:rsidRPr="005C70AB">
        <w:t xml:space="preserve"> and numerous highway and parks agencies, have successfully employed this strategy. By using predictive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5C70AB">
        <w:t xml:space="preserve"> in their cultural resource management plans, they are capable of making more informed decisions when planning for activities that have the potential to require ground disturbance and subsequently affect archaeological sites.</w:t>
      </w:r>
    </w:p>
    <w:p w:rsidR="00D942EB" w:rsidRPr="001F4E63" w:rsidRDefault="00D942EB" w:rsidP="00E712B5">
      <w:pPr>
        <w:pStyle w:val="Heading3"/>
      </w:pPr>
      <w:bookmarkStart w:id="279" w:name="_Toc409129064"/>
      <w:bookmarkStart w:id="280" w:name="_Toc416087258"/>
      <w:r w:rsidRPr="001F4E63">
        <w:t>Customer relationship management</w:t>
      </w:r>
      <w:bookmarkEnd w:id="279"/>
      <w:bookmarkEnd w:id="280"/>
    </w:p>
    <w:p w:rsidR="00D942EB" w:rsidRPr="005C70AB" w:rsidRDefault="00D942EB" w:rsidP="00E223F3">
      <w:r w:rsidRPr="005C70AB">
        <w:t>Predictive modeling</w:t>
      </w:r>
      <w:r>
        <w:fldChar w:fldCharType="begin"/>
      </w:r>
      <w:r>
        <w:instrText xml:space="preserve"> XE "</w:instrText>
      </w:r>
      <w:r w:rsidRPr="001B3895">
        <w:instrText>predictive modeling</w:instrText>
      </w:r>
      <w:r>
        <w:instrText xml:space="preserve">" </w:instrText>
      </w:r>
      <w:r>
        <w:fldChar w:fldCharType="end"/>
      </w:r>
      <w:r w:rsidRPr="005C70AB">
        <w:t xml:space="preserve"> is used extensively in analytical </w:t>
      </w:r>
      <w:hyperlink r:id="rId98">
        <w:r w:rsidRPr="005C70AB">
          <w:t xml:space="preserve">customer relationship management </w:t>
        </w:r>
      </w:hyperlink>
      <w:r w:rsidRPr="005C70AB">
        <w:t xml:space="preserve">and </w:t>
      </w:r>
      <w:hyperlink r:id="rId99">
        <w:r w:rsidRPr="005C70AB">
          <w:t>data mining</w:t>
        </w:r>
        <w:r>
          <w:fldChar w:fldCharType="begin"/>
        </w:r>
        <w:r>
          <w:instrText xml:space="preserve"> XE "</w:instrText>
        </w:r>
        <w:r w:rsidRPr="007B1557">
          <w:instrText>data mining</w:instrText>
        </w:r>
        <w:r>
          <w:instrText xml:space="preserve">" </w:instrText>
        </w:r>
        <w:r>
          <w:fldChar w:fldCharType="end"/>
        </w:r>
        <w:r w:rsidRPr="005C70AB">
          <w:t xml:space="preserve"> </w:t>
        </w:r>
      </w:hyperlink>
      <w:r w:rsidRPr="005C70AB">
        <w:t>to produce customer-level models that describe the likelihood that a customer will take a particular action. The actions are usually sales, marketing and customer retention</w:t>
      </w:r>
      <w:r>
        <w:fldChar w:fldCharType="begin"/>
      </w:r>
      <w:r>
        <w:instrText xml:space="preserve"> XE "</w:instrText>
      </w:r>
      <w:r w:rsidRPr="00BF6C2C">
        <w:instrText>retention</w:instrText>
      </w:r>
      <w:r>
        <w:instrText xml:space="preserve">" </w:instrText>
      </w:r>
      <w:r>
        <w:fldChar w:fldCharType="end"/>
      </w:r>
      <w:r>
        <w:t xml:space="preserve"> related.</w:t>
      </w:r>
    </w:p>
    <w:p w:rsidR="00D942EB" w:rsidRPr="005C70AB" w:rsidRDefault="00D942EB" w:rsidP="00E223F3">
      <w:r w:rsidRPr="005C70AB">
        <w:t>For example, a large consumer organization such as a mobile telecommunications operator will have a set of predictive models</w:t>
      </w:r>
      <w:r>
        <w:fldChar w:fldCharType="begin"/>
      </w:r>
      <w:r>
        <w:instrText xml:space="preserve"> XE "</w:instrText>
      </w:r>
      <w:r w:rsidRPr="004A5049">
        <w:instrText>predictive models</w:instrText>
      </w:r>
      <w:r>
        <w:instrText xml:space="preserve">" </w:instrText>
      </w:r>
      <w:r>
        <w:fldChar w:fldCharType="end"/>
      </w:r>
      <w:r w:rsidRPr="005C70AB">
        <w:t xml:space="preserve"> for product cross-sell</w:t>
      </w:r>
      <w:r>
        <w:fldChar w:fldCharType="begin"/>
      </w:r>
      <w:r>
        <w:instrText xml:space="preserve"> XE "</w:instrText>
      </w:r>
      <w:r w:rsidRPr="005A46B7">
        <w:instrText>cross-sell</w:instrText>
      </w:r>
      <w:r>
        <w:instrText xml:space="preserve">" </w:instrText>
      </w:r>
      <w:r>
        <w:fldChar w:fldCharType="end"/>
      </w:r>
      <w:r w:rsidRPr="005C70AB">
        <w:t xml:space="preserve">, product </w:t>
      </w:r>
      <w:hyperlink r:id="rId100">
        <w:r w:rsidRPr="005C70AB">
          <w:t xml:space="preserve">deep-sell </w:t>
        </w:r>
      </w:hyperlink>
      <w:r w:rsidRPr="005C70AB">
        <w:t xml:space="preserve">and </w:t>
      </w:r>
      <w:hyperlink r:id="rId101">
        <w:r w:rsidRPr="005C70AB">
          <w:t>churn</w:t>
        </w:r>
      </w:hyperlink>
      <w:r w:rsidRPr="005C70AB">
        <w:t xml:space="preserve">. It is also now more common for such an organization to have a model of </w:t>
      </w:r>
      <w:r>
        <w:t>“</w:t>
      </w:r>
      <w:r w:rsidRPr="005C70AB">
        <w:t>savability</w:t>
      </w:r>
      <w:r>
        <w:t>”</w:t>
      </w:r>
      <w:r w:rsidRPr="005C70AB">
        <w:t xml:space="preserve"> using an uplift model. This predicts the likelihood that a customer can be saved at the end of a contract period (the change in churn probability) as opposed to the standard churn prediction model.</w:t>
      </w:r>
    </w:p>
    <w:p w:rsidR="00D942EB" w:rsidRPr="001F4E63" w:rsidRDefault="00D942EB" w:rsidP="00E712B5">
      <w:pPr>
        <w:pStyle w:val="Heading3"/>
      </w:pPr>
      <w:bookmarkStart w:id="281" w:name="_Toc409129065"/>
      <w:bookmarkStart w:id="282" w:name="_Toc416087259"/>
      <w:r w:rsidRPr="001F4E63">
        <w:t>Auto insurance</w:t>
      </w:r>
      <w:bookmarkEnd w:id="281"/>
      <w:bookmarkEnd w:id="282"/>
    </w:p>
    <w:p w:rsidR="00D942EB" w:rsidRPr="005C70AB" w:rsidRDefault="00D942EB" w:rsidP="00E223F3">
      <w:r w:rsidRPr="005C70AB">
        <w:t>Predictive Modeling</w:t>
      </w:r>
      <w:r w:rsidR="00006019">
        <w:fldChar w:fldCharType="begin"/>
      </w:r>
      <w:r w:rsidR="00006019">
        <w:instrText xml:space="preserve"> XE "</w:instrText>
      </w:r>
      <w:r w:rsidR="00006019" w:rsidRPr="00BA0B78">
        <w:rPr>
          <w:lang w:val="en"/>
        </w:rPr>
        <w:instrText>modeling</w:instrText>
      </w:r>
      <w:r w:rsidR="00006019">
        <w:instrText xml:space="preserve">" </w:instrText>
      </w:r>
      <w:r w:rsidR="00006019">
        <w:fldChar w:fldCharType="end"/>
      </w:r>
      <w:r w:rsidRPr="005C70AB">
        <w:t xml:space="preserve"> is utilized in </w:t>
      </w:r>
      <w:hyperlink r:id="rId102">
        <w:r w:rsidRPr="005C70AB">
          <w:t xml:space="preserve">vehicle insurance </w:t>
        </w:r>
      </w:hyperlink>
      <w:r w:rsidRPr="005C70AB">
        <w:t xml:space="preserve">to assign risk of incidents to policy holders from information obtained from policy holders. This is extensively employed in </w:t>
      </w:r>
      <w:hyperlink r:id="rId103">
        <w:r w:rsidRPr="005C70AB">
          <w:t xml:space="preserve">usage-based insurance </w:t>
        </w:r>
      </w:hyperlink>
      <w:r w:rsidRPr="005C70AB">
        <w:t>solutions where predictive models</w:t>
      </w:r>
      <w:r>
        <w:fldChar w:fldCharType="begin"/>
      </w:r>
      <w:r>
        <w:instrText xml:space="preserve"> XE "</w:instrText>
      </w:r>
      <w:r w:rsidRPr="004A5049">
        <w:instrText>predictive models</w:instrText>
      </w:r>
      <w:r>
        <w:instrText xml:space="preserve">" </w:instrText>
      </w:r>
      <w:r>
        <w:fldChar w:fldCharType="end"/>
      </w:r>
      <w:r w:rsidRPr="005C70AB">
        <w:t xml:space="preserve"> utilize telemetry based data to build a model of predictive risk f</w:t>
      </w:r>
      <w:r>
        <w:t xml:space="preserve">or claim likelihood. Black-box auto </w:t>
      </w:r>
      <w:r w:rsidRPr="005C70AB">
        <w:t>insur</w:t>
      </w:r>
      <w:r>
        <w:t xml:space="preserve">ance predictive models utilize </w:t>
      </w:r>
      <w:hyperlink r:id="rId104">
        <w:r w:rsidRPr="005C70AB">
          <w:t xml:space="preserve">GPS </w:t>
        </w:r>
      </w:hyperlink>
      <w:r>
        <w:t>or</w:t>
      </w:r>
      <w:r w:rsidRPr="005C70AB">
        <w:t xml:space="preserve"> </w:t>
      </w:r>
      <w:hyperlink r:id="rId105">
        <w:r w:rsidRPr="005C70AB">
          <w:t xml:space="preserve">accelerometer </w:t>
        </w:r>
      </w:hyperlink>
      <w:r w:rsidRPr="005C70AB">
        <w:t>sensor input only.</w:t>
      </w:r>
      <w:hyperlink r:id="rId106">
        <w:r w:rsidRPr="005C70AB">
          <w:t xml:space="preserve"> </w:t>
        </w:r>
      </w:hyperlink>
      <w:r w:rsidRPr="005C70AB">
        <w:t>Some models include a wide range of predictive input beyond basic telemetry including advanced driving behavior,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C70AB">
        <w:t xml:space="preserve"> crash records, road history, and user profiles to provide improved risk models. </w:t>
      </w:r>
    </w:p>
    <w:p w:rsidR="00D942EB" w:rsidRPr="001F4E63" w:rsidRDefault="00D942EB" w:rsidP="00E712B5">
      <w:pPr>
        <w:pStyle w:val="Heading3"/>
      </w:pPr>
      <w:bookmarkStart w:id="283" w:name="_Toc409129066"/>
      <w:bookmarkStart w:id="284" w:name="_Toc416087260"/>
      <w:r w:rsidRPr="001F4E63">
        <w:t>Health care</w:t>
      </w:r>
      <w:bookmarkEnd w:id="283"/>
      <w:bookmarkEnd w:id="284"/>
    </w:p>
    <w:p w:rsidR="00D942EB" w:rsidRPr="005C70AB" w:rsidRDefault="00D942EB" w:rsidP="00E223F3">
      <w:r w:rsidRPr="005C70AB">
        <w:t xml:space="preserve">In 2009 </w:t>
      </w:r>
      <w:hyperlink r:id="rId107">
        <w:r w:rsidRPr="005C70AB">
          <w:t xml:space="preserve">Parkland Health &amp; Hospital System </w:t>
        </w:r>
      </w:hyperlink>
      <w:r w:rsidRPr="005C70AB">
        <w:t>began analyzing electronic medical records in order to use predictive modeling</w:t>
      </w:r>
      <w:r>
        <w:fldChar w:fldCharType="begin"/>
      </w:r>
      <w:r>
        <w:instrText xml:space="preserve"> XE "</w:instrText>
      </w:r>
      <w:r w:rsidRPr="00772BE7">
        <w:instrText>predictive modeling</w:instrText>
      </w:r>
      <w:r>
        <w:instrText xml:space="preserve">" </w:instrText>
      </w:r>
      <w:r>
        <w:fldChar w:fldCharType="end"/>
      </w:r>
      <w:r w:rsidRPr="005C70AB">
        <w:t xml:space="preserve"> to help identify patients at high risk of readmission. Initially the hospital focused on patients with congestive heart failure, but the program has expanded to include patients with diabetes, acute myocardial infarction, and pneumonia.</w:t>
      </w:r>
    </w:p>
    <w:p w:rsidR="00D942EB" w:rsidRPr="001F4E63" w:rsidRDefault="00D942EB" w:rsidP="009C4902">
      <w:pPr>
        <w:pStyle w:val="Heading2"/>
      </w:pPr>
      <w:bookmarkStart w:id="285" w:name="_Toc409129067"/>
      <w:bookmarkStart w:id="286" w:name="_Toc416087261"/>
      <w:r w:rsidRPr="001F4E63">
        <w:t>Notable failures of predictive modeling</w:t>
      </w:r>
      <w:bookmarkEnd w:id="285"/>
      <w:bookmarkEnd w:id="286"/>
      <w:r w:rsidR="00006019">
        <w:fldChar w:fldCharType="begin"/>
      </w:r>
      <w:r w:rsidR="00006019">
        <w:instrText xml:space="preserve"> XE "</w:instrText>
      </w:r>
      <w:r w:rsidR="00006019" w:rsidRPr="00424A9B">
        <w:instrText>modeling</w:instrText>
      </w:r>
      <w:r w:rsidR="00006019">
        <w:instrText xml:space="preserve">" </w:instrText>
      </w:r>
      <w:r w:rsidR="00006019">
        <w:fldChar w:fldCharType="end"/>
      </w:r>
    </w:p>
    <w:p w:rsidR="00D942EB" w:rsidRPr="005C70AB" w:rsidRDefault="00D942EB" w:rsidP="00E223F3">
      <w:r w:rsidRPr="005C70AB">
        <w:t>Although not widely discussed by the mainstream predictive modeling</w:t>
      </w:r>
      <w:r>
        <w:fldChar w:fldCharType="begin"/>
      </w:r>
      <w:r>
        <w:instrText xml:space="preserve"> XE "</w:instrText>
      </w:r>
      <w:r w:rsidRPr="00772BE7">
        <w:instrText>predictive modeling</w:instrText>
      </w:r>
      <w:r>
        <w:instrText xml:space="preserve">" </w:instrText>
      </w:r>
      <w:r>
        <w:fldChar w:fldCharType="end"/>
      </w:r>
      <w:r w:rsidRPr="005C70AB">
        <w:t xml:space="preserve"> community, predictive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5C70AB">
        <w:t xml:space="preserve"> is a methodology that has been widely used in the financial industry in the past and some of the spectacular failures have contributed to the financial crisis of 2008. These failures exemplify the danger of relying blindly on models that are essentially backforward</w:t>
      </w:r>
      <w:r>
        <w:fldChar w:fldCharType="begin"/>
      </w:r>
      <w:r>
        <w:instrText xml:space="preserve"> XE "</w:instrText>
      </w:r>
      <w:r w:rsidRPr="007A6B41">
        <w:instrText>backforward</w:instrText>
      </w:r>
      <w:r>
        <w:instrText xml:space="preserve">" </w:instrText>
      </w:r>
      <w:r>
        <w:fldChar w:fldCharType="end"/>
      </w:r>
      <w:r w:rsidRPr="005C70AB">
        <w:t xml:space="preserve"> looking in nature. The following examples are by no mean a complete list:</w:t>
      </w:r>
    </w:p>
    <w:p w:rsidR="00D942EB" w:rsidRPr="005C70AB" w:rsidRDefault="00D942EB" w:rsidP="00E223F3">
      <w:r w:rsidRPr="005C70AB">
        <w:t>1) Bond rating. S&amp;P, Moody</w:t>
      </w:r>
      <w:r>
        <w:t>’</w:t>
      </w:r>
      <w:r w:rsidRPr="005C70AB">
        <w:t xml:space="preserve">s and Fitch quantify the </w:t>
      </w:r>
      <w:hyperlink r:id="rId108">
        <w:r w:rsidRPr="005C70AB">
          <w:t xml:space="preserve">probability of default </w:t>
        </w:r>
      </w:hyperlink>
      <w:r w:rsidRPr="005C70AB">
        <w:t>of bonds with discrete variables called rating. The rating can take on discrete values from AAA down to D. The rating is a predictor of the risk of default based on a variety of variables associated with the borrower and macro-economic data that are drawn from historicals. The rating agencies failed spectacularly with their ratings on the 600 billion USD mortgage backed CDO market. Almost the entire AAA sector (and the super-AAA sector, a new rating the rating agencies provided to represent super safe investment) of the CDO market defaulted or severely downgraded during 2008, many of which obtained their ratings less than just a year ago.</w:t>
      </w:r>
    </w:p>
    <w:p w:rsidR="00D942EB" w:rsidRPr="005C70AB" w:rsidRDefault="00D942EB" w:rsidP="00E223F3">
      <w:r w:rsidRPr="005C70AB">
        <w:t>2) Statistical models</w:t>
      </w:r>
      <w:r w:rsidR="00421965">
        <w:fldChar w:fldCharType="begin"/>
      </w:r>
      <w:r w:rsidR="00421965">
        <w:instrText xml:space="preserve"> XE "</w:instrText>
      </w:r>
      <w:r w:rsidR="00EA4E23">
        <w:instrText>s</w:instrText>
      </w:r>
      <w:r w:rsidR="00421965" w:rsidRPr="00851559">
        <w:instrText>tatistical model</w:instrText>
      </w:r>
      <w:r w:rsidR="00421965">
        <w:instrText xml:space="preserve">" </w:instrText>
      </w:r>
      <w:r w:rsidR="00421965">
        <w:fldChar w:fldCharType="end"/>
      </w:r>
      <w:r w:rsidRPr="005C70AB">
        <w:t xml:space="preserve"> that attempt to predict equity market prices based on historical data. So far, no such model is considered to consistently make correct predictions over the long term. One particularly memorable failure is that of Long Term Capital </w:t>
      </w:r>
      <w:r>
        <w:t>Management</w:t>
      </w:r>
      <w:r w:rsidR="00421965">
        <w:fldChar w:fldCharType="begin"/>
      </w:r>
      <w:r w:rsidR="00421965">
        <w:instrText xml:space="preserve"> XE "</w:instrText>
      </w:r>
      <w:r w:rsidR="00421965" w:rsidRPr="005D76D1">
        <w:instrText>Long Term Capital Management</w:instrText>
      </w:r>
      <w:r w:rsidR="00421965">
        <w:instrText xml:space="preserve">" </w:instrText>
      </w:r>
      <w:r w:rsidR="00421965">
        <w:fldChar w:fldCharType="end"/>
      </w:r>
      <w:r>
        <w:t>,</w:t>
      </w:r>
      <w:r w:rsidRPr="005C70AB">
        <w:t xml:space="preserve"> a fund that hired highly qualified analysts, including a </w:t>
      </w:r>
      <w:hyperlink r:id="rId109">
        <w:r w:rsidRPr="005C70AB">
          <w:t xml:space="preserve">Nobel Prize </w:t>
        </w:r>
      </w:hyperlink>
      <w:r w:rsidRPr="005C70AB">
        <w:t>winner in economics, to develop a sophisticated statistical model</w:t>
      </w:r>
      <w:r>
        <w:fldChar w:fldCharType="begin"/>
      </w:r>
      <w:r>
        <w:instrText xml:space="preserve"> XE "</w:instrText>
      </w:r>
      <w:r w:rsidRPr="009A2C74">
        <w:instrText>statistical model</w:instrText>
      </w:r>
      <w:r>
        <w:instrText xml:space="preserve">" </w:instrText>
      </w:r>
      <w:r>
        <w:fldChar w:fldCharType="end"/>
      </w:r>
      <w:r w:rsidRPr="005C70AB">
        <w:t xml:space="preserve"> that predicted the price spreads between different securities. The models produced impressive profits until a spectacular debacle that caused the then </w:t>
      </w:r>
      <w:hyperlink r:id="rId110">
        <w:r w:rsidRPr="005C70AB">
          <w:t xml:space="preserve">Federal Reserve </w:t>
        </w:r>
      </w:hyperlink>
      <w:r w:rsidRPr="005C70AB">
        <w:t xml:space="preserve">chairman </w:t>
      </w:r>
      <w:hyperlink r:id="rId111">
        <w:r w:rsidRPr="005C70AB">
          <w:t xml:space="preserve">Alan Greenspan </w:t>
        </w:r>
      </w:hyperlink>
      <w:r w:rsidRPr="005C70AB">
        <w:t xml:space="preserve">to step in to broker a rescue plan by the Wall Street broker dealers in order to prevent a meltdown of the bond market. </w:t>
      </w:r>
    </w:p>
    <w:p w:rsidR="00D942EB" w:rsidRPr="001F4E63" w:rsidRDefault="00D942EB" w:rsidP="009C4902">
      <w:pPr>
        <w:pStyle w:val="Heading2"/>
      </w:pPr>
      <w:bookmarkStart w:id="287" w:name="_Toc409129068"/>
      <w:bookmarkStart w:id="288" w:name="_Toc416087262"/>
      <w:r w:rsidRPr="001F4E63">
        <w:t>Possible fundamental limitations of predictive model based on data fitting</w:t>
      </w:r>
      <w:bookmarkEnd w:id="287"/>
      <w:bookmarkEnd w:id="288"/>
    </w:p>
    <w:p w:rsidR="00D942EB" w:rsidRPr="005C70AB" w:rsidRDefault="00D942EB" w:rsidP="00E223F3">
      <w:r w:rsidRPr="005C70AB">
        <w:t>1) History cannot always predict future: using relations derived from historical data to predict the future implicitly assumes there are certain steady-state</w:t>
      </w:r>
      <w:r w:rsidR="00FF1D08">
        <w:fldChar w:fldCharType="begin"/>
      </w:r>
      <w:r w:rsidR="00FF1D08">
        <w:instrText xml:space="preserve"> XE "</w:instrText>
      </w:r>
      <w:r w:rsidR="00FF1D08" w:rsidRPr="00557C02">
        <w:instrText>steady-state</w:instrText>
      </w:r>
      <w:r w:rsidR="00FF1D08">
        <w:instrText xml:space="preserve">" </w:instrText>
      </w:r>
      <w:r w:rsidR="00FF1D08">
        <w:fldChar w:fldCharType="end"/>
      </w:r>
      <w:r w:rsidRPr="005C70AB">
        <w:t xml:space="preserve"> conditions or constants in the complex system. This is almost always wrong when the system involves people.</w:t>
      </w:r>
    </w:p>
    <w:p w:rsidR="00D942EB" w:rsidRPr="005C70AB" w:rsidRDefault="00D942EB" w:rsidP="00E223F3">
      <w:r w:rsidRPr="005C70AB">
        <w:t>2) The issue of unknown unknowns: in all data collection, the collector first defines the set of variables for which data is collected. However, no matter how extensive the collector considers his selection of the variables, there is always the possibility of new variables that have not been considered or even defined, yet critical to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w:t>
      </w:r>
    </w:p>
    <w:p w:rsidR="00D942EB" w:rsidRDefault="00D942EB" w:rsidP="00E223F3">
      <w:r w:rsidRPr="005C70AB">
        <w:t>3) Self-defeat of an algorithm: after an algorithm becomes an accepted standard of measurement, it can be taken advantage of by people who understand the algorithm and have the incentive to fool or manipulate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This is what happened to the CDO rating. The CDO dealers actively fulfilled the rating agencies input to reach an AAA or super-AAA on the CDO they are issuing by cleverly manipulating variables that were </w:t>
      </w:r>
      <w:r>
        <w:t>“</w:t>
      </w:r>
      <w:r w:rsidRPr="005C70AB">
        <w:t>unknown</w:t>
      </w:r>
      <w:r>
        <w:t>”</w:t>
      </w:r>
      <w:r w:rsidRPr="005C70AB">
        <w:t xml:space="preserve"> to the rating agencies</w:t>
      </w:r>
      <w:r>
        <w:t>’</w:t>
      </w:r>
      <w:r w:rsidRPr="005C70AB">
        <w:t xml:space="preserve"> </w:t>
      </w:r>
      <w:r>
        <w:t>“</w:t>
      </w:r>
      <w:r w:rsidRPr="005C70AB">
        <w:t>sophisticated</w:t>
      </w:r>
      <w:r>
        <w:t>”</w:t>
      </w:r>
      <w:r w:rsidRPr="005C70AB">
        <w:t xml:space="preserve"> models.</w:t>
      </w:r>
    </w:p>
    <w:p w:rsidR="00D942EB" w:rsidRDefault="00000EEB" w:rsidP="009C4902">
      <w:pPr>
        <w:pStyle w:val="Heading2"/>
      </w:pPr>
      <w:bookmarkStart w:id="289" w:name="_Toc409129072"/>
      <w:bookmarkStart w:id="290" w:name="_Toc416087263"/>
      <w:r>
        <w:t>More on Cluster Models</w:t>
      </w:r>
      <w:bookmarkEnd w:id="289"/>
      <w:bookmarkEnd w:id="290"/>
    </w:p>
    <w:p w:rsidR="00000EEB" w:rsidRDefault="00000EEB" w:rsidP="00E223F3">
      <w:r>
        <w:t>Cluster analysis</w:t>
      </w:r>
      <w:r>
        <w:fldChar w:fldCharType="begin"/>
      </w:r>
      <w:r>
        <w:instrText xml:space="preserve"> XE "</w:instrText>
      </w:r>
      <w:r w:rsidRPr="00BA06B4">
        <w:instrText>cluster analysis</w:instrText>
      </w:r>
      <w:r>
        <w:instrText xml:space="preserve">" </w:instrText>
      </w:r>
      <w:r>
        <w:fldChar w:fldCharType="end"/>
      </w:r>
      <w:r>
        <w:t xml:space="preserve"> or clustering</w:t>
      </w:r>
      <w:r>
        <w:fldChar w:fldCharType="begin"/>
      </w:r>
      <w:r>
        <w:instrText xml:space="preserve"> XE "</w:instrText>
      </w:r>
      <w:r w:rsidRPr="00F927C1">
        <w:instrText>clustering</w:instrText>
      </w:r>
      <w:r>
        <w:instrText xml:space="preserve">" </w:instrText>
      </w:r>
      <w:r>
        <w:fldChar w:fldCharType="end"/>
      </w:r>
      <w:r>
        <w:t xml:space="preserve"> is the task of grouping a set of objects in such a way that objects in the same group (called a cluster) are more similar (in some sense or another) to each other than to those in other groups (clusters). It is a main task of exploratory data mining, and a common technique for statistical data analysis, used in many fields, including machine learning, pattern recognition, image analysis, information retrieval, and bioinformatics.</w:t>
      </w:r>
    </w:p>
    <w:p w:rsidR="00000EEB" w:rsidRDefault="00000EEB" w:rsidP="00E223F3">
      <w:r>
        <w:t>Cluster analysis</w:t>
      </w:r>
      <w:r>
        <w:fldChar w:fldCharType="begin"/>
      </w:r>
      <w:r>
        <w:instrText xml:space="preserve"> XE "</w:instrText>
      </w:r>
      <w:r w:rsidRPr="00BA06B4">
        <w:instrText>cluster analysis</w:instrText>
      </w:r>
      <w:r>
        <w:instrText xml:space="preserve">" </w:instrText>
      </w:r>
      <w:r>
        <w:fldChar w:fldCharType="end"/>
      </w:r>
      <w:r>
        <w:t xml:space="preserve"> itself is not one specific algorithm, but the general task to be solved. It can be achieved by various algorithms that differ significantly in their notion of what constitutes a cluster and how to efficiently find them. Popular notions of clusters include groups with small distances among the cluster members, dense areas of the data space, intervals or particular statistical distributions. Clustering can therefore be formulated as a multi-objective optimization problem. The appropriate clustering</w:t>
      </w:r>
      <w:r>
        <w:fldChar w:fldCharType="begin"/>
      </w:r>
      <w:r>
        <w:instrText xml:space="preserve"> XE "</w:instrText>
      </w:r>
      <w:r w:rsidRPr="00F927C1">
        <w:instrText>clustering</w:instrText>
      </w:r>
      <w:r>
        <w:instrText xml:space="preserve">" </w:instrText>
      </w:r>
      <w:r>
        <w:fldChar w:fldCharType="end"/>
      </w:r>
      <w:r>
        <w:t xml:space="preserve"> algorithm and parameter settings (including values such as the distance function to use, a density threshold or the number of expected clusters) depend on the individual data set and intended use of the results. Cluster analysis</w:t>
      </w:r>
      <w:r>
        <w:fldChar w:fldCharType="begin"/>
      </w:r>
      <w:r>
        <w:instrText xml:space="preserve"> XE "</w:instrText>
      </w:r>
      <w:r w:rsidRPr="00BA06B4">
        <w:instrText>cluster analysis</w:instrText>
      </w:r>
      <w:r>
        <w:instrText xml:space="preserve">" </w:instrText>
      </w:r>
      <w:r>
        <w:fldChar w:fldCharType="end"/>
      </w:r>
      <w:r>
        <w:t xml:space="preserve"> as such is not an automatic task, but an iterative process of knowledge discovery or interactive multi-objective optimization that involves trial and failure. It will often be necessary to modify data preprocessing and model parameters until the result achieves the desired properties.</w:t>
      </w:r>
    </w:p>
    <w:p w:rsidR="00000EEB" w:rsidRDefault="00000EEB" w:rsidP="00E223F3">
      <w:r>
        <w:t>Besides the term clustering</w:t>
      </w:r>
      <w:r>
        <w:fldChar w:fldCharType="begin"/>
      </w:r>
      <w:r>
        <w:instrText xml:space="preserve"> XE "</w:instrText>
      </w:r>
      <w:r w:rsidRPr="00F927C1">
        <w:instrText>clustering</w:instrText>
      </w:r>
      <w:r>
        <w:instrText xml:space="preserve">" </w:instrText>
      </w:r>
      <w:r>
        <w:fldChar w:fldCharType="end"/>
      </w:r>
      <w:r>
        <w:t>, there are a number of terms with similar meanings, including automatic classification, numerical taxonomy, botryology (from Greek βότρυς “grape”) and typological analysis. The subtle differences are often in the usage of the results: while in data mining, the resulting groups are the matter of interest, in automatic classification the resulting discriminative power is of interest. This often leads to misunderstandings between researchers coming from the fields of data mining and machine learning, since they use the same terms and often the same algorithms, but have different goals.</w:t>
      </w:r>
    </w:p>
    <w:p w:rsidR="00000EEB" w:rsidRDefault="00000EEB" w:rsidP="00E223F3">
      <w:r>
        <w:t>Cluster analysis</w:t>
      </w:r>
      <w:r>
        <w:fldChar w:fldCharType="begin"/>
      </w:r>
      <w:r>
        <w:instrText xml:space="preserve"> XE "</w:instrText>
      </w:r>
      <w:r w:rsidRPr="00BA06B4">
        <w:instrText>cluster analysis</w:instrText>
      </w:r>
      <w:r>
        <w:instrText xml:space="preserve">" </w:instrText>
      </w:r>
      <w:r>
        <w:fldChar w:fldCharType="end"/>
      </w:r>
      <w:r>
        <w:t xml:space="preserve"> was originated in anthropology by Driver and Kroeber in 1932 and introduced to psychology by Zubin in 1938 and Robert Tryon in 1939</w:t>
      </w:r>
      <w:sdt>
        <w:sdtPr>
          <w:id w:val="-1279633051"/>
          <w:citation/>
        </w:sdtPr>
        <w:sdtContent>
          <w:r>
            <w:fldChar w:fldCharType="begin"/>
          </w:r>
          <w:r>
            <w:instrText xml:space="preserve"> CITATION Bai94 \l 1033 </w:instrText>
          </w:r>
          <w:r>
            <w:fldChar w:fldCharType="separate"/>
          </w:r>
          <w:r>
            <w:rPr>
              <w:noProof/>
            </w:rPr>
            <w:t xml:space="preserve"> (Bailey K. , 1994)</w:t>
          </w:r>
          <w:r>
            <w:fldChar w:fldCharType="end"/>
          </w:r>
        </w:sdtContent>
      </w:sdt>
      <w:sdt>
        <w:sdtPr>
          <w:id w:val="307837403"/>
          <w:citation/>
        </w:sdtPr>
        <w:sdtContent>
          <w:r>
            <w:fldChar w:fldCharType="begin"/>
          </w:r>
          <w:r>
            <w:instrText xml:space="preserve"> CITATION Try39 \l 1033 </w:instrText>
          </w:r>
          <w:r>
            <w:fldChar w:fldCharType="separate"/>
          </w:r>
          <w:r>
            <w:rPr>
              <w:noProof/>
            </w:rPr>
            <w:t xml:space="preserve"> (Tryon, 1939)</w:t>
          </w:r>
          <w:r>
            <w:fldChar w:fldCharType="end"/>
          </w:r>
        </w:sdtContent>
      </w:sdt>
      <w:r>
        <w:t xml:space="preserve"> and famously used by Cattell beginning in 1943</w:t>
      </w:r>
      <w:sdt>
        <w:sdtPr>
          <w:id w:val="-1450227732"/>
          <w:citation/>
        </w:sdtPr>
        <w:sdtContent>
          <w:r>
            <w:fldChar w:fldCharType="begin"/>
          </w:r>
          <w:r>
            <w:instrText xml:space="preserve"> CITATION Cat43 \l 1033 </w:instrText>
          </w:r>
          <w:r>
            <w:fldChar w:fldCharType="separate"/>
          </w:r>
          <w:r>
            <w:rPr>
              <w:noProof/>
            </w:rPr>
            <w:t xml:space="preserve"> (Cattell, 1943)</w:t>
          </w:r>
          <w:r>
            <w:fldChar w:fldCharType="end"/>
          </w:r>
        </w:sdtContent>
      </w:sdt>
      <w:r>
        <w:t xml:space="preserve"> for trait theory classification in personality psychology.</w:t>
      </w:r>
    </w:p>
    <w:p w:rsidR="00000EEB" w:rsidRDefault="00000EEB" w:rsidP="009C4902">
      <w:pPr>
        <w:pStyle w:val="Heading2"/>
      </w:pPr>
      <w:bookmarkStart w:id="291" w:name="_Toc409129158"/>
      <w:bookmarkStart w:id="292" w:name="_Toc416087264"/>
      <w:r>
        <w:t>Definition</w:t>
      </w:r>
      <w:bookmarkEnd w:id="291"/>
      <w:bookmarkEnd w:id="292"/>
    </w:p>
    <w:p w:rsidR="00000EEB" w:rsidRDefault="00000EEB" w:rsidP="00E223F3">
      <w:r>
        <w:t>According to Vladimir Estivill-Castro, the notion of a “cluster” cannot be precisely defined, which is one of the reasons why there are so many clustering algorithms</w:t>
      </w:r>
      <w:r>
        <w:fldChar w:fldCharType="begin"/>
      </w:r>
      <w:r>
        <w:instrText xml:space="preserve"> XE "</w:instrText>
      </w:r>
      <w:r w:rsidRPr="002F1930">
        <w:instrText>clustering algorithms</w:instrText>
      </w:r>
      <w:r>
        <w:instrText xml:space="preserve">" </w:instrText>
      </w:r>
      <w:r>
        <w:fldChar w:fldCharType="end"/>
      </w:r>
      <w:sdt>
        <w:sdtPr>
          <w:id w:val="688032180"/>
          <w:citation/>
        </w:sdtPr>
        <w:sdtContent>
          <w:r>
            <w:fldChar w:fldCharType="begin"/>
          </w:r>
          <w:r>
            <w:instrText xml:space="preserve"> CITATION Est02 \l 1033 </w:instrText>
          </w:r>
          <w:r>
            <w:fldChar w:fldCharType="separate"/>
          </w:r>
          <w:r>
            <w:rPr>
              <w:noProof/>
            </w:rPr>
            <w:t xml:space="preserve"> (Estivill-Castro, 2002)</w:t>
          </w:r>
          <w:r>
            <w:fldChar w:fldCharType="end"/>
          </w:r>
        </w:sdtContent>
      </w:sdt>
      <w:r>
        <w:t>. There is a common denominator: a group of data objects. However, different researchers employ different cluster models, and for each of these cluster models again different algorithms can be given. The notion of a cluster, as found by different algorithms, varies significantly in its properties. Understanding these “cluster models” is key to understanding the differences between the various algorithms. Typical cluster models include:</w:t>
      </w:r>
    </w:p>
    <w:p w:rsidR="00000EEB" w:rsidRDefault="00000EEB" w:rsidP="00E223F3">
      <w:r w:rsidRPr="00186201">
        <w:rPr>
          <w:b/>
        </w:rPr>
        <w:t>Connectivity models</w:t>
      </w:r>
      <w:r>
        <w:t>: for example hierarchical clustering</w:t>
      </w:r>
      <w:r>
        <w:fldChar w:fldCharType="begin"/>
      </w:r>
      <w:r>
        <w:instrText xml:space="preserve"> XE "</w:instrText>
      </w:r>
      <w:r w:rsidR="00421965">
        <w:instrText>clustering:</w:instrText>
      </w:r>
      <w:r w:rsidRPr="000D25FD">
        <w:instrText>hierarchical clustering</w:instrText>
      </w:r>
      <w:r>
        <w:instrText xml:space="preserve">" </w:instrText>
      </w:r>
      <w:r>
        <w:fldChar w:fldCharType="end"/>
      </w:r>
      <w:r>
        <w:t xml:space="preserve"> builds models based on distance connectivity.</w:t>
      </w:r>
    </w:p>
    <w:p w:rsidR="00000EEB" w:rsidRDefault="00000EEB" w:rsidP="00E223F3">
      <w:r w:rsidRPr="00186201">
        <w:rPr>
          <w:b/>
        </w:rPr>
        <w:t>Centroid models</w:t>
      </w:r>
      <w:r>
        <w:t xml:space="preserve">: for example the </w:t>
      </w:r>
      <m:oMath>
        <m:r>
          <w:rPr>
            <w:rFonts w:ascii="Cambria Math" w:hAnsi="Cambria Math"/>
          </w:rPr>
          <m:t>k</m:t>
        </m:r>
      </m:oMath>
      <w:r>
        <w:t>-means</w:t>
      </w:r>
      <w:r>
        <w:fldChar w:fldCharType="begin"/>
      </w:r>
      <w:r>
        <w:instrText xml:space="preserve"> XE "</w:instrText>
      </w:r>
      <m:oMath>
        <m:r>
          <m:rPr>
            <m:sty m:val="p"/>
          </m:rPr>
          <w:rPr>
            <w:rFonts w:ascii="Cambria Math" w:hAnsi="Cambria Math"/>
          </w:rPr>
          <m:t>k</m:t>
        </m:r>
      </m:oMath>
      <w:r w:rsidRPr="00050368">
        <w:instrText>-means</w:instrText>
      </w:r>
      <w:r>
        <w:instrText xml:space="preserve">" </w:instrText>
      </w:r>
      <w:r>
        <w:fldChar w:fldCharType="end"/>
      </w:r>
      <w:r>
        <w:t xml:space="preserve"> algorithm represents each cluster by a single mean vector.</w:t>
      </w:r>
    </w:p>
    <w:p w:rsidR="00000EEB" w:rsidRDefault="00000EEB" w:rsidP="00E223F3">
      <w:r w:rsidRPr="00186201">
        <w:rPr>
          <w:b/>
        </w:rPr>
        <w:t>Distribution models</w:t>
      </w:r>
      <w:r>
        <w:t>: clusters are modeled using statistical distributions, such as multivariate normal distributions used by the Expectation-maximization algorithm</w:t>
      </w:r>
      <w:r w:rsidR="00421965">
        <w:fldChar w:fldCharType="begin"/>
      </w:r>
      <w:r w:rsidR="00421965">
        <w:instrText xml:space="preserve"> XE "</w:instrText>
      </w:r>
      <w:r w:rsidR="00421965" w:rsidRPr="00783A1E">
        <w:instrText>Expectation-maximization algorithm</w:instrText>
      </w:r>
      <w:r w:rsidR="00421965">
        <w:instrText xml:space="preserve">" </w:instrText>
      </w:r>
      <w:r w:rsidR="00421965">
        <w:fldChar w:fldCharType="end"/>
      </w:r>
      <w:r>
        <w:t>.</w:t>
      </w:r>
    </w:p>
    <w:p w:rsidR="00000EEB" w:rsidRDefault="00000EEB" w:rsidP="00E223F3">
      <w:r w:rsidRPr="00186201">
        <w:rPr>
          <w:b/>
        </w:rPr>
        <w:t>Density models</w:t>
      </w:r>
      <w:r>
        <w:t>: for example DBSCAN and OPTICS defines clusters as connected dense regions in the data space.</w:t>
      </w:r>
    </w:p>
    <w:p w:rsidR="00000EEB" w:rsidRDefault="00000EEB" w:rsidP="00E223F3">
      <w:r w:rsidRPr="00186201">
        <w:rPr>
          <w:b/>
        </w:rPr>
        <w:t>Subspace models</w:t>
      </w:r>
      <w:r>
        <w:t>: in Biclustering (also known as Co-clustering</w:t>
      </w:r>
      <w:r>
        <w:fldChar w:fldCharType="begin"/>
      </w:r>
      <w:r>
        <w:instrText xml:space="preserve"> XE "</w:instrText>
      </w:r>
      <w:r w:rsidRPr="00F927C1">
        <w:instrText>clustering</w:instrText>
      </w:r>
      <w:r w:rsidR="00421965">
        <w:instrText>:biclustering</w:instrText>
      </w:r>
      <w:r>
        <w:instrText xml:space="preserve">" </w:instrText>
      </w:r>
      <w:r>
        <w:fldChar w:fldCharType="end"/>
      </w:r>
      <w:r>
        <w:t xml:space="preserve"> or two-mode-clustering), clusters are modeled with both cluster members and relevant attributes.</w:t>
      </w:r>
    </w:p>
    <w:p w:rsidR="00000EEB" w:rsidRDefault="00000EEB" w:rsidP="00E223F3">
      <w:r w:rsidRPr="00186201">
        <w:rPr>
          <w:b/>
        </w:rPr>
        <w:t>Group models</w:t>
      </w:r>
      <w:r>
        <w:t>: some algorithms do not provide a refined model for their results and just provide the grouping information.</w:t>
      </w:r>
    </w:p>
    <w:p w:rsidR="00000EEB" w:rsidRDefault="00000EEB" w:rsidP="00E223F3">
      <w:r w:rsidRPr="00186201">
        <w:rPr>
          <w:b/>
        </w:rPr>
        <w:t>Graph-based models</w:t>
      </w:r>
      <w:r>
        <w:t>: a clique, i.e., a subset of nodes in a graph such that every two nodes in the subset are connected by an edge can be considered as a prototypical form of cluster. Relaxations of the complete connectivity requirement (a fraction of the edges can be missing) are known as quasi-cliques.</w:t>
      </w:r>
    </w:p>
    <w:p w:rsidR="00000EEB" w:rsidRDefault="00000EEB" w:rsidP="00E223F3">
      <w:r>
        <w:t>A "clustering</w:t>
      </w:r>
      <w:r>
        <w:fldChar w:fldCharType="begin"/>
      </w:r>
      <w:r>
        <w:instrText xml:space="preserve"> XE "</w:instrText>
      </w:r>
      <w:r w:rsidRPr="00F927C1">
        <w:instrText>clustering</w:instrText>
      </w:r>
      <w:r>
        <w:instrText xml:space="preserve">" </w:instrText>
      </w:r>
      <w:r>
        <w:fldChar w:fldCharType="end"/>
      </w:r>
      <w:r>
        <w:t>" is essentially a set of such clusters, usually containing all objects in the data set. Additionally, it may specify the relationship of the clusters to each other, for example a hierarchy</w:t>
      </w:r>
      <w:r w:rsidR="00421965">
        <w:fldChar w:fldCharType="begin"/>
      </w:r>
      <w:r w:rsidR="00421965">
        <w:instrText xml:space="preserve"> XE "clustering:</w:instrText>
      </w:r>
      <w:r w:rsidR="00421965" w:rsidRPr="000D25FD">
        <w:instrText>hierarchical clustering</w:instrText>
      </w:r>
      <w:r w:rsidR="00421965">
        <w:instrText xml:space="preserve">" </w:instrText>
      </w:r>
      <w:r w:rsidR="00421965">
        <w:fldChar w:fldCharType="end"/>
      </w:r>
      <w:r>
        <w:t xml:space="preserve"> of clusters embedded in each other. Clusterings can be roughly distinguished as:</w:t>
      </w:r>
    </w:p>
    <w:p w:rsidR="00000EEB" w:rsidRDefault="00000EEB" w:rsidP="008E5310">
      <w:pPr>
        <w:pStyle w:val="ListParagraph"/>
        <w:numPr>
          <w:ilvl w:val="0"/>
          <w:numId w:val="99"/>
        </w:numPr>
      </w:pPr>
      <w:r>
        <w:t>hard clustering</w:t>
      </w:r>
      <w:r>
        <w:fldChar w:fldCharType="begin"/>
      </w:r>
      <w:r>
        <w:instrText xml:space="preserve"> XE "</w:instrText>
      </w:r>
      <w:r w:rsidRPr="00F927C1">
        <w:instrText>clustering</w:instrText>
      </w:r>
      <w:r w:rsidR="00421965">
        <w:instrText>:hard clustering</w:instrText>
      </w:r>
      <w:r>
        <w:instrText xml:space="preserve">" </w:instrText>
      </w:r>
      <w:r>
        <w:fldChar w:fldCharType="end"/>
      </w:r>
      <w:r>
        <w:t>: each object belongs to a cluster or not</w:t>
      </w:r>
    </w:p>
    <w:p w:rsidR="00000EEB" w:rsidRDefault="00000EEB" w:rsidP="008E5310">
      <w:pPr>
        <w:pStyle w:val="ListParagraph"/>
        <w:numPr>
          <w:ilvl w:val="0"/>
          <w:numId w:val="99"/>
        </w:numPr>
      </w:pPr>
      <w:r>
        <w:t>soft clustering</w:t>
      </w:r>
      <w:r>
        <w:fldChar w:fldCharType="begin"/>
      </w:r>
      <w:r>
        <w:instrText xml:space="preserve"> XE "</w:instrText>
      </w:r>
      <w:r w:rsidRPr="00F927C1">
        <w:instrText>clustering</w:instrText>
      </w:r>
      <w:r w:rsidR="00421965">
        <w:instrText>:soft clustering</w:instrText>
      </w:r>
      <w:r>
        <w:instrText xml:space="preserve">" </w:instrText>
      </w:r>
      <w:r>
        <w:fldChar w:fldCharType="end"/>
      </w:r>
      <w:r>
        <w:t xml:space="preserve"> (also: fuzzy clustering): each object belongs to each cluster to a certain degree (e.g. a likelihood of belonging to the cluster)</w:t>
      </w:r>
    </w:p>
    <w:p w:rsidR="00000EEB" w:rsidRDefault="00000EEB" w:rsidP="00E223F3">
      <w:r>
        <w:t>There are also finer distinctions possible, for example:</w:t>
      </w:r>
    </w:p>
    <w:p w:rsidR="00000EEB" w:rsidRDefault="00000EEB" w:rsidP="008E5310">
      <w:pPr>
        <w:pStyle w:val="ListParagraph"/>
        <w:numPr>
          <w:ilvl w:val="0"/>
          <w:numId w:val="100"/>
        </w:numPr>
      </w:pPr>
      <w:r>
        <w:t>strict partitioning clustering: here each object belongs to exactly one cluster</w:t>
      </w:r>
    </w:p>
    <w:p w:rsidR="00000EEB" w:rsidRDefault="00000EEB" w:rsidP="008E5310">
      <w:pPr>
        <w:pStyle w:val="ListParagraph"/>
        <w:numPr>
          <w:ilvl w:val="0"/>
          <w:numId w:val="100"/>
        </w:numPr>
      </w:pPr>
      <w:r>
        <w:t>strict partitioning clustering</w:t>
      </w:r>
      <w:r>
        <w:fldChar w:fldCharType="begin"/>
      </w:r>
      <w:r>
        <w:instrText xml:space="preserve"> XE "</w:instrText>
      </w:r>
      <w:r w:rsidRPr="00F927C1">
        <w:instrText>clustering</w:instrText>
      </w:r>
      <w:r w:rsidR="00421965">
        <w:instrText>:strict partitioning</w:instrText>
      </w:r>
      <w:r>
        <w:instrText xml:space="preserve">" </w:instrText>
      </w:r>
      <w:r>
        <w:fldChar w:fldCharType="end"/>
      </w:r>
      <w:r>
        <w:t xml:space="preserve"> with outliers: objects can also belong to no cluster, and are considered outliers.</w:t>
      </w:r>
    </w:p>
    <w:p w:rsidR="00000EEB" w:rsidRDefault="00000EEB" w:rsidP="008E5310">
      <w:pPr>
        <w:pStyle w:val="ListParagraph"/>
        <w:numPr>
          <w:ilvl w:val="0"/>
          <w:numId w:val="100"/>
        </w:numPr>
      </w:pPr>
      <w:r>
        <w:t>overlapping clustering</w:t>
      </w:r>
      <w:r>
        <w:fldChar w:fldCharType="begin"/>
      </w:r>
      <w:r>
        <w:instrText xml:space="preserve"> XE "</w:instrText>
      </w:r>
      <w:r w:rsidRPr="00F927C1">
        <w:instrText>clustering</w:instrText>
      </w:r>
      <w:r w:rsidR="00421965">
        <w:instrText>:overlapping</w:instrText>
      </w:r>
      <w:r>
        <w:instrText xml:space="preserve">" </w:instrText>
      </w:r>
      <w:r>
        <w:fldChar w:fldCharType="end"/>
      </w:r>
      <w:r>
        <w:t xml:space="preserve"> (also: alternative clustering, multi-view clustering): while usually a hard clustering, objects may belong to more than one cluster.</w:t>
      </w:r>
    </w:p>
    <w:p w:rsidR="00000EEB" w:rsidRDefault="00000EEB" w:rsidP="008E5310">
      <w:pPr>
        <w:pStyle w:val="ListParagraph"/>
        <w:numPr>
          <w:ilvl w:val="0"/>
          <w:numId w:val="100"/>
        </w:numPr>
      </w:pPr>
      <w:r>
        <w:t>hierarchical clustering</w:t>
      </w:r>
      <w:r w:rsidR="00421965">
        <w:fldChar w:fldCharType="begin"/>
      </w:r>
      <w:r w:rsidR="00421965">
        <w:instrText xml:space="preserve"> XE "clustering:</w:instrText>
      </w:r>
      <w:r w:rsidR="00421965" w:rsidRPr="000D25FD">
        <w:instrText>hierarchical clustering</w:instrText>
      </w:r>
      <w:r w:rsidR="00421965">
        <w:instrText xml:space="preserve">" </w:instrText>
      </w:r>
      <w:r w:rsidR="00421965">
        <w:fldChar w:fldCharType="end"/>
      </w:r>
      <w:r>
        <w:t>: objects that belong to a child cluster also belong to the parent cluster</w:t>
      </w:r>
    </w:p>
    <w:p w:rsidR="00000EEB" w:rsidRDefault="00000EEB" w:rsidP="008E5310">
      <w:pPr>
        <w:pStyle w:val="ListParagraph"/>
        <w:numPr>
          <w:ilvl w:val="0"/>
          <w:numId w:val="100"/>
        </w:numPr>
      </w:pPr>
      <w:r>
        <w:t>subspace clustering</w:t>
      </w:r>
      <w:r>
        <w:fldChar w:fldCharType="begin"/>
      </w:r>
      <w:r>
        <w:instrText xml:space="preserve"> XE "</w:instrText>
      </w:r>
      <w:r w:rsidRPr="00F927C1">
        <w:instrText>clustering</w:instrText>
      </w:r>
      <w:r w:rsidR="00421965">
        <w:instrText>:subspace</w:instrText>
      </w:r>
      <w:r>
        <w:instrText xml:space="preserve">" </w:instrText>
      </w:r>
      <w:r>
        <w:fldChar w:fldCharType="end"/>
      </w:r>
      <w:r>
        <w:t>: while an overlapping clustering, within a uniquely defined subspace, clusters are not expected to overlap.</w:t>
      </w:r>
    </w:p>
    <w:p w:rsidR="00000EEB" w:rsidRDefault="00000EEB" w:rsidP="009C4902">
      <w:pPr>
        <w:pStyle w:val="Heading2"/>
      </w:pPr>
      <w:bookmarkStart w:id="293" w:name="_Toc409129159"/>
      <w:bookmarkStart w:id="294" w:name="_Toc416087265"/>
      <w:r>
        <w:t>Algorithms</w:t>
      </w:r>
      <w:bookmarkEnd w:id="293"/>
      <w:bookmarkEnd w:id="294"/>
    </w:p>
    <w:p w:rsidR="00000EEB" w:rsidRDefault="00000EEB" w:rsidP="00E223F3">
      <w:r>
        <w:t>Clustering algorithms can be categorized based on their cluster model, as listed above. The following overview will only list the most prominent examples of clustering</w:t>
      </w:r>
      <w:r>
        <w:fldChar w:fldCharType="begin"/>
      </w:r>
      <w:r>
        <w:instrText xml:space="preserve"> XE "</w:instrText>
      </w:r>
      <w:r w:rsidRPr="00F927C1">
        <w:instrText>clustering</w:instrText>
      </w:r>
      <w:r>
        <w:instrText xml:space="preserve">" </w:instrText>
      </w:r>
      <w:r>
        <w:fldChar w:fldCharType="end"/>
      </w:r>
      <w:r>
        <w:t xml:space="preserve"> algorithms</w:t>
      </w:r>
      <w:r>
        <w:fldChar w:fldCharType="begin"/>
      </w:r>
      <w:r>
        <w:instrText xml:space="preserve"> XE "</w:instrText>
      </w:r>
      <w:r w:rsidRPr="002F1930">
        <w:instrText>clustering algorithms</w:instrText>
      </w:r>
      <w:r>
        <w:instrText xml:space="preserve">" </w:instrText>
      </w:r>
      <w:r>
        <w:fldChar w:fldCharType="end"/>
      </w:r>
      <w:r>
        <w:t>, as there are possibly over 100 published clustering algorithms. Not all provide models for their clusters and can thus not easily be categorized. An overview of algorithms explained in Wikipedia can be found in the list of statistics algorithms.</w:t>
      </w:r>
    </w:p>
    <w:p w:rsidR="00000EEB" w:rsidRDefault="00000EEB" w:rsidP="00E223F3">
      <w:r>
        <w:t>There is no objectively “correct” clustering</w:t>
      </w:r>
      <w:r>
        <w:fldChar w:fldCharType="begin"/>
      </w:r>
      <w:r>
        <w:instrText xml:space="preserve"> XE "</w:instrText>
      </w:r>
      <w:r w:rsidRPr="00F927C1">
        <w:instrText>clustering</w:instrText>
      </w:r>
      <w:r>
        <w:instrText xml:space="preserve">" </w:instrText>
      </w:r>
      <w:r>
        <w:fldChar w:fldCharType="end"/>
      </w:r>
      <w:r>
        <w:t xml:space="preserve"> algorithm, but as it was noted, “clustering is in the eye of the beholder.”</w:t>
      </w:r>
      <w:sdt>
        <w:sdtPr>
          <w:id w:val="-1799443588"/>
          <w:citation/>
        </w:sdtPr>
        <w:sdtContent>
          <w:r>
            <w:fldChar w:fldCharType="begin"/>
          </w:r>
          <w:r>
            <w:instrText xml:space="preserve"> CITATION Est02 \l 1033 </w:instrText>
          </w:r>
          <w:r>
            <w:fldChar w:fldCharType="separate"/>
          </w:r>
          <w:r>
            <w:rPr>
              <w:noProof/>
            </w:rPr>
            <w:t xml:space="preserve"> (Estivill-Castro, 2002)</w:t>
          </w:r>
          <w:r>
            <w:fldChar w:fldCharType="end"/>
          </w:r>
        </w:sdtContent>
      </w:sdt>
      <w:r>
        <w:t xml:space="preserve"> The most appropriate clustering algorithm for a particular problem often needs to be chosen experimentally, unless there is a mathematical reason to prefer one cluster model over another. It should be noted that an algorithm that is designed for one kind of model has no chance on a data set that contains a radically different kind of model. For example, </w:t>
      </w:r>
      <m:oMath>
        <m:r>
          <w:rPr>
            <w:rFonts w:ascii="Cambria Math" w:hAnsi="Cambria Math"/>
          </w:rPr>
          <m:t>k</m:t>
        </m:r>
      </m:oMath>
      <w:r>
        <w:t>-means</w:t>
      </w:r>
      <w:r>
        <w:fldChar w:fldCharType="begin"/>
      </w:r>
      <w:r>
        <w:instrText xml:space="preserve"> XE "</w:instrText>
      </w:r>
      <m:oMath>
        <m:r>
          <m:rPr>
            <m:sty m:val="p"/>
          </m:rPr>
          <w:rPr>
            <w:rFonts w:ascii="Cambria Math" w:hAnsi="Cambria Math"/>
          </w:rPr>
          <m:t>k</m:t>
        </m:r>
      </m:oMath>
      <w:r w:rsidRPr="00050368">
        <w:instrText>-means</w:instrText>
      </w:r>
      <w:r>
        <w:instrText xml:space="preserve">" </w:instrText>
      </w:r>
      <w:r>
        <w:fldChar w:fldCharType="end"/>
      </w:r>
      <w:r>
        <w:t xml:space="preserve"> cannot find non-convex clusters</w:t>
      </w:r>
      <w:sdt>
        <w:sdtPr>
          <w:id w:val="234976467"/>
          <w:citation/>
        </w:sdtPr>
        <w:sdtContent>
          <w:r>
            <w:fldChar w:fldCharType="begin"/>
          </w:r>
          <w:r>
            <w:instrText xml:space="preserve"> CITATION Est02 \l 1033 </w:instrText>
          </w:r>
          <w:r>
            <w:fldChar w:fldCharType="separate"/>
          </w:r>
          <w:r>
            <w:rPr>
              <w:noProof/>
            </w:rPr>
            <w:t xml:space="preserve"> (Estivill-Castro, 2002)</w:t>
          </w:r>
          <w:r>
            <w:fldChar w:fldCharType="end"/>
          </w:r>
        </w:sdtContent>
      </w:sdt>
      <w:r>
        <w:t>.</w:t>
      </w:r>
    </w:p>
    <w:p w:rsidR="00000EEB" w:rsidRDefault="00000EEB" w:rsidP="00E712B5">
      <w:pPr>
        <w:pStyle w:val="Heading3"/>
      </w:pPr>
      <w:bookmarkStart w:id="295" w:name="_Toc409129160"/>
      <w:bookmarkStart w:id="296" w:name="_Toc416087266"/>
      <w:r w:rsidRPr="00186201">
        <w:t>Connectivity based clustering (hierarchical clustering)</w:t>
      </w:r>
      <w:bookmarkEnd w:id="295"/>
      <w:bookmarkEnd w:id="296"/>
    </w:p>
    <w:p w:rsidR="00000EEB" w:rsidRDefault="00000EEB" w:rsidP="00E223F3">
      <w:r>
        <w:t>Connectivity based clustering</w:t>
      </w:r>
      <w:r>
        <w:fldChar w:fldCharType="begin"/>
      </w:r>
      <w:r>
        <w:instrText xml:space="preserve"> XE "</w:instrText>
      </w:r>
      <w:r w:rsidRPr="00F927C1">
        <w:instrText>clustering</w:instrText>
      </w:r>
      <w:r w:rsidR="00421965">
        <w:instrText>:connectivity based</w:instrText>
      </w:r>
      <w:r>
        <w:instrText xml:space="preserve">" </w:instrText>
      </w:r>
      <w:r>
        <w:fldChar w:fldCharType="end"/>
      </w:r>
      <w:r>
        <w:t>, also known as hierarchical clustering</w:t>
      </w:r>
      <w:r w:rsidR="00421965">
        <w:fldChar w:fldCharType="begin"/>
      </w:r>
      <w:r w:rsidR="00421965">
        <w:instrText xml:space="preserve"> XE "clustering:</w:instrText>
      </w:r>
      <w:r w:rsidR="00421965" w:rsidRPr="000D25FD">
        <w:instrText>hierarchical clustering</w:instrText>
      </w:r>
      <w:r w:rsidR="00421965">
        <w:instrText xml:space="preserve">" </w:instrText>
      </w:r>
      <w:r w:rsidR="00421965">
        <w:fldChar w:fldCharType="end"/>
      </w:r>
      <w:r>
        <w:t>, is based on the core idea of objects being more related to nearby objects than to objects farther away. These algorithms connect “objects” to form "clusters" based on their distance. A cluster can be described largely by the maximum distance needed to connect parts of the cluster. At different distances, different clusters will form, which can be represented using a dendrogram</w:t>
      </w:r>
      <w:r w:rsidR="00AC5E89">
        <w:fldChar w:fldCharType="begin"/>
      </w:r>
      <w:r w:rsidR="00AC5E89">
        <w:instrText xml:space="preserve"> XE "</w:instrText>
      </w:r>
      <w:r w:rsidR="00AC5E89" w:rsidRPr="00211AC1">
        <w:instrText>dendrogram</w:instrText>
      </w:r>
      <w:r w:rsidR="00AC5E89">
        <w:instrText xml:space="preserve">" </w:instrText>
      </w:r>
      <w:r w:rsidR="00AC5E89">
        <w:fldChar w:fldCharType="end"/>
      </w:r>
      <w:r>
        <w:t>, which explains where the common name “hierarchical clustering” comes from: these algorithms do not provide a single partitioning</w:t>
      </w:r>
      <w:r>
        <w:fldChar w:fldCharType="begin"/>
      </w:r>
      <w:r>
        <w:instrText xml:space="preserve"> XE "</w:instrText>
      </w:r>
      <w:r w:rsidRPr="007C3B07">
        <w:instrText>partitioning</w:instrText>
      </w:r>
      <w:r>
        <w:instrText xml:space="preserve">" </w:instrText>
      </w:r>
      <w:r>
        <w:fldChar w:fldCharType="end"/>
      </w:r>
      <w:r>
        <w:t xml:space="preserve"> of the data set, but instead provide an extensive hierarchy</w:t>
      </w:r>
      <w:r w:rsidR="00775F05">
        <w:fldChar w:fldCharType="begin"/>
      </w:r>
      <w:r w:rsidR="00775F05">
        <w:instrText xml:space="preserve"> XE "</w:instrText>
      </w:r>
      <w:r w:rsidR="00775F05" w:rsidRPr="00F81D27">
        <w:rPr>
          <w:lang w:val="en"/>
        </w:rPr>
        <w:instrText>hierarchical</w:instrText>
      </w:r>
      <w:r w:rsidR="00775F05">
        <w:instrText xml:space="preserve">" </w:instrText>
      </w:r>
      <w:r w:rsidR="00775F05">
        <w:fldChar w:fldCharType="end"/>
      </w:r>
      <w:r>
        <w:t xml:space="preserve"> of clusters that merge with each other at certain distances. In a dendrogram, the </w:t>
      </w:r>
      <m:oMath>
        <m:r>
          <w:rPr>
            <w:rFonts w:ascii="Cambria Math" w:hAnsi="Cambria Math"/>
          </w:rPr>
          <m:t>y</m:t>
        </m:r>
      </m:oMath>
      <w:r>
        <w:t xml:space="preserve">-axis marks the distance at which the clusters merge, while the objects are placed along the </w:t>
      </w:r>
      <m:oMath>
        <m:r>
          <w:rPr>
            <w:rFonts w:ascii="Cambria Math" w:hAnsi="Cambria Math"/>
          </w:rPr>
          <m:t>x</m:t>
        </m:r>
      </m:oMath>
      <w:r>
        <w:t>-axis such that the clusters don’t mix.</w:t>
      </w:r>
    </w:p>
    <w:p w:rsidR="00000EEB" w:rsidRDefault="00000EEB" w:rsidP="00E223F3">
      <w:r>
        <w:t>Strategies for hierarchical clustering</w:t>
      </w:r>
      <w:r w:rsidR="00AC5E89">
        <w:fldChar w:fldCharType="begin"/>
      </w:r>
      <w:r w:rsidR="00AC5E89">
        <w:instrText xml:space="preserve"> XE "clustering:</w:instrText>
      </w:r>
      <w:r w:rsidR="00AC5E89" w:rsidRPr="000D25FD">
        <w:instrText>hierarchical clustering</w:instrText>
      </w:r>
      <w:r w:rsidR="00AC5E89">
        <w:instrText xml:space="preserve">" </w:instrText>
      </w:r>
      <w:r w:rsidR="00AC5E89">
        <w:fldChar w:fldCharType="end"/>
      </w:r>
      <w:r>
        <w:t xml:space="preserve"> generally fall into two types:</w:t>
      </w:r>
    </w:p>
    <w:p w:rsidR="00000EEB" w:rsidRDefault="00000EEB" w:rsidP="00E223F3">
      <w:r w:rsidRPr="00437994">
        <w:rPr>
          <w:b/>
        </w:rPr>
        <w:t>Agglomerative</w:t>
      </w:r>
      <w:r>
        <w:t>: This is a "bottom up" approach: each observation starts in its own cluster, and pairs of clusters are merged as one moves up the hierarchy</w:t>
      </w:r>
      <w:r w:rsidR="00775F05">
        <w:fldChar w:fldCharType="begin"/>
      </w:r>
      <w:r w:rsidR="00775F05">
        <w:instrText xml:space="preserve"> XE "</w:instrText>
      </w:r>
      <w:r w:rsidR="00775F05" w:rsidRPr="00F81D27">
        <w:rPr>
          <w:lang w:val="en"/>
        </w:rPr>
        <w:instrText>hierarchical</w:instrText>
      </w:r>
      <w:r w:rsidR="00775F05">
        <w:instrText xml:space="preserve">" </w:instrText>
      </w:r>
      <w:r w:rsidR="00775F05">
        <w:fldChar w:fldCharType="end"/>
      </w:r>
      <w:r>
        <w:t>.</w:t>
      </w:r>
    </w:p>
    <w:p w:rsidR="00000EEB" w:rsidRDefault="00000EEB" w:rsidP="00E223F3">
      <w:r w:rsidRPr="00437994">
        <w:rPr>
          <w:b/>
        </w:rPr>
        <w:t>Divisive</w:t>
      </w:r>
      <w:r>
        <w:t>: This is a "top down" approach: all observations start in one cluster, and splits are performed recursively as one moves down the hierarchy</w:t>
      </w:r>
      <w:r w:rsidR="00775F05">
        <w:fldChar w:fldCharType="begin"/>
      </w:r>
      <w:r w:rsidR="00775F05">
        <w:instrText xml:space="preserve"> XE "</w:instrText>
      </w:r>
      <w:r w:rsidR="00775F05" w:rsidRPr="00F81D27">
        <w:rPr>
          <w:lang w:val="en"/>
        </w:rPr>
        <w:instrText>hierarchical</w:instrText>
      </w:r>
      <w:r w:rsidR="00775F05">
        <w:instrText xml:space="preserve">" </w:instrText>
      </w:r>
      <w:r w:rsidR="00775F05">
        <w:fldChar w:fldCharType="end"/>
      </w:r>
      <w:r>
        <w:t>.</w:t>
      </w:r>
    </w:p>
    <w:p w:rsidR="00000EEB" w:rsidRDefault="00000EEB" w:rsidP="00E223F3">
      <w:r>
        <w:t>Connectivity based clustering</w:t>
      </w:r>
      <w:r>
        <w:fldChar w:fldCharType="begin"/>
      </w:r>
      <w:r>
        <w:instrText xml:space="preserve"> XE "</w:instrText>
      </w:r>
      <w:r w:rsidRPr="00F927C1">
        <w:instrText>clustering</w:instrText>
      </w:r>
      <w:r w:rsidR="00AC5E89">
        <w:instrText>:connectivity based</w:instrText>
      </w:r>
      <w:r>
        <w:instrText xml:space="preserve">" </w:instrText>
      </w:r>
      <w:r>
        <w:fldChar w:fldCharType="end"/>
      </w:r>
      <w:r>
        <w:t xml:space="preserve"> is a whole family of methods that differ by the way distances are computed. Apart from the usual choice of distance functions, the user also needs to decide on the linkage</w:t>
      </w:r>
      <w:r>
        <w:fldChar w:fldCharType="begin"/>
      </w:r>
      <w:r>
        <w:instrText xml:space="preserve"> XE "</w:instrText>
      </w:r>
      <w:r w:rsidRPr="009256BE">
        <w:instrText>linkage</w:instrText>
      </w:r>
      <w:r>
        <w:instrText xml:space="preserve">" </w:instrText>
      </w:r>
      <w:r>
        <w:fldChar w:fldCharType="end"/>
      </w:r>
      <w:r>
        <w:t xml:space="preserve"> criterion (since a cluster consists of multiple objects, there are multiple candidates to compute the distance to) to use. Popular choices are known as single-linkage clustering (the minimum of object distances), complete linkage clustering (the maximum of object distances) or UPGMA (“Unweighted Pair Group Method with Arithmetic Mean”, also known as average linkage clustering). Furthermore, hierarchical clustering</w:t>
      </w:r>
      <w:r>
        <w:fldChar w:fldCharType="begin"/>
      </w:r>
      <w:r>
        <w:instrText xml:space="preserve"> XE "</w:instrText>
      </w:r>
      <w:r w:rsidRPr="000D25FD">
        <w:instrText>hierarchical clustering</w:instrText>
      </w:r>
      <w:r>
        <w:instrText xml:space="preserve">" </w:instrText>
      </w:r>
      <w:r>
        <w:fldChar w:fldCharType="end"/>
      </w:r>
      <w:r>
        <w:t xml:space="preserve"> can be agglomerative (starting with single elements and aggregating them into clusters) or divisive (starting with the complete data set and dividing it into partitions).</w:t>
      </w:r>
    </w:p>
    <w:p w:rsidR="00000EEB" w:rsidRDefault="00000EEB" w:rsidP="00E712B5">
      <w:pPr>
        <w:pStyle w:val="Heading3"/>
      </w:pPr>
      <w:bookmarkStart w:id="297" w:name="_Toc409129161"/>
      <w:bookmarkStart w:id="298" w:name="_Toc416087267"/>
      <w:r>
        <w:t>Metric</w:t>
      </w:r>
      <w:bookmarkEnd w:id="297"/>
      <w:bookmarkEnd w:id="298"/>
    </w:p>
    <w:p w:rsidR="00000EEB" w:rsidRDefault="00000EEB" w:rsidP="00E223F3">
      <w:r>
        <w:t xml:space="preserve">The choice of an appropriate metric will influence the shape of the clusters, as some elements may be close to one another according to one distance and farther away according to another. For example, in a 2-dimensional space, the distance between the point (1,0) and the origin (0,0) is always 1 according to the usual norms, but the distance between the point (1,1) and the origin (0,0) can be 2 under Manhattan distance, </w:t>
      </w:r>
      <m:oMath>
        <m:rad>
          <m:radPr>
            <m:degHide m:val="1"/>
            <m:ctrlPr>
              <w:rPr>
                <w:rFonts w:ascii="Cambria Math" w:hAnsi="Cambria Math"/>
                <w:i/>
              </w:rPr>
            </m:ctrlPr>
          </m:radPr>
          <m:deg/>
          <m:e>
            <m:r>
              <w:rPr>
                <w:rFonts w:ascii="Cambria Math" w:hAnsi="Cambria Math"/>
              </w:rPr>
              <m:t>2</m:t>
            </m:r>
          </m:e>
        </m:rad>
      </m:oMath>
      <w:r>
        <w:t xml:space="preserve"> under Euclidean distance</w:t>
      </w:r>
      <w:r>
        <w:fldChar w:fldCharType="begin"/>
      </w:r>
      <w:r>
        <w:instrText xml:space="preserve"> XE "</w:instrText>
      </w:r>
      <w:r w:rsidRPr="00597DFD">
        <w:instrText>Euclidean distance</w:instrText>
      </w:r>
      <w:r>
        <w:instrText xml:space="preserve">" </w:instrText>
      </w:r>
      <w:r>
        <w:fldChar w:fldCharType="end"/>
      </w:r>
      <w:r>
        <w:t>, or 1 under maximum distance.</w:t>
      </w:r>
    </w:p>
    <w:p w:rsidR="00000EEB" w:rsidRDefault="00000EEB" w:rsidP="00E223F3">
      <w:r>
        <w:t>Some commonly used metrics for hierarchical clustering</w:t>
      </w:r>
      <w:r w:rsidR="00AC5E89">
        <w:fldChar w:fldCharType="begin"/>
      </w:r>
      <w:r w:rsidR="00AC5E89">
        <w:instrText xml:space="preserve"> XE "clustering:</w:instrText>
      </w:r>
      <w:r w:rsidR="00AC5E89" w:rsidRPr="000D25FD">
        <w:instrText>hierarchical clustering</w:instrText>
      </w:r>
      <w:r w:rsidR="00AC5E89">
        <w:instrText xml:space="preserve">" </w:instrText>
      </w:r>
      <w:r w:rsidR="00AC5E89">
        <w:fldChar w:fldCharType="end"/>
      </w:r>
      <w:r>
        <w:t xml:space="preserve"> are</w:t>
      </w:r>
      <w:sdt>
        <w:sdtPr>
          <w:id w:val="-1854717016"/>
          <w:citation/>
        </w:sdtPr>
        <w:sdtContent>
          <w:r>
            <w:fldChar w:fldCharType="begin"/>
          </w:r>
          <w:r>
            <w:instrText xml:space="preserve"> CITATION The261 \l 1033 </w:instrText>
          </w:r>
          <w:r>
            <w:fldChar w:fldCharType="separate"/>
          </w:r>
          <w:r>
            <w:rPr>
              <w:noProof/>
            </w:rPr>
            <w:t xml:space="preserve"> (The DISTANCE Procedure: Proximity Measures)</w:t>
          </w:r>
          <w:r>
            <w:fldChar w:fldCharType="end"/>
          </w:r>
        </w:sdtContent>
      </w:sdt>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1"/>
        <w:gridCol w:w="4247"/>
      </w:tblGrid>
      <w:tr w:rsidR="00000EEB" w:rsidRPr="00437994" w:rsidTr="00DA7C13">
        <w:trPr>
          <w:trHeight w:val="308"/>
        </w:trPr>
        <w:tc>
          <w:tcPr>
            <w:tcW w:w="0" w:type="auto"/>
            <w:vAlign w:val="center"/>
            <w:hideMark/>
          </w:tcPr>
          <w:p w:rsidR="00000EEB" w:rsidRPr="00437994" w:rsidRDefault="00000EEB" w:rsidP="00683E69">
            <w:pPr>
              <w:spacing w:after="0"/>
            </w:pPr>
            <w:r w:rsidRPr="00437994">
              <w:t>Names</w:t>
            </w:r>
          </w:p>
        </w:tc>
        <w:tc>
          <w:tcPr>
            <w:tcW w:w="0" w:type="auto"/>
            <w:vAlign w:val="center"/>
            <w:hideMark/>
          </w:tcPr>
          <w:p w:rsidR="00000EEB" w:rsidRPr="00437994" w:rsidRDefault="00000EEB" w:rsidP="00683E69">
            <w:pPr>
              <w:spacing w:after="0"/>
            </w:pPr>
            <w:r w:rsidRPr="00437994">
              <w:t>Formula</w:t>
            </w:r>
          </w:p>
        </w:tc>
      </w:tr>
      <w:tr w:rsidR="00000EEB" w:rsidRPr="00437994" w:rsidTr="00DA7C13">
        <w:tc>
          <w:tcPr>
            <w:tcW w:w="0" w:type="auto"/>
            <w:vAlign w:val="center"/>
            <w:hideMark/>
          </w:tcPr>
          <w:p w:rsidR="00000EEB" w:rsidRPr="00437994" w:rsidRDefault="00000EEB" w:rsidP="00683E69">
            <w:pPr>
              <w:spacing w:after="0"/>
            </w:pPr>
            <w:r w:rsidRPr="007F7837">
              <w:t>Euclidean</w:t>
            </w:r>
            <w:r>
              <w:t xml:space="preserve"> </w:t>
            </w:r>
            <w:r w:rsidRPr="007F7837">
              <w:t>distance</w:t>
            </w:r>
            <w:r>
              <w:fldChar w:fldCharType="begin"/>
            </w:r>
            <w:r>
              <w:instrText xml:space="preserve"> XE "</w:instrText>
            </w:r>
            <w:r w:rsidRPr="00597DFD">
              <w:instrText>Euclidean distance</w:instrText>
            </w:r>
            <w:r>
              <w:instrText xml:space="preserve">" </w:instrText>
            </w:r>
            <w:r>
              <w:fldChar w:fldCharType="end"/>
            </w:r>
          </w:p>
        </w:tc>
        <w:tc>
          <w:tcPr>
            <w:tcW w:w="0" w:type="auto"/>
            <w:vAlign w:val="center"/>
            <w:hideMark/>
          </w:tcPr>
          <w:p w:rsidR="00000EEB" w:rsidRPr="00437994" w:rsidRDefault="002D689A" w:rsidP="00683E69">
            <w:pPr>
              <w:spacing w:after="0"/>
            </w:pPr>
            <m:oMathPara>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b>
                    <m:r>
                      <m:rPr>
                        <m:sty m:val="p"/>
                      </m:rPr>
                      <w:rPr>
                        <w:rFonts w:ascii="Cambria Math" w:hAnsi="Cambria Math"/>
                      </w:rPr>
                      <m:t>2</m:t>
                    </m:r>
                  </m:sub>
                </m:sSub>
                <m:r>
                  <m:rPr>
                    <m:sty m:val="p"/>
                  </m:rPr>
                  <w:rPr>
                    <w:rFonts w:ascii="Cambria Math" w:hAnsi="Cambria Math"/>
                  </w:rPr>
                  <m:t>=</m:t>
                </m:r>
                <m:rad>
                  <m:radPr>
                    <m:degHide m:val="1"/>
                    <m:ctrlPr>
                      <w:rPr>
                        <w:rFonts w:ascii="Cambria Math" w:hAnsi="Cambria Math"/>
                      </w:rPr>
                    </m:ctrlPr>
                  </m:radPr>
                  <m:deg/>
                  <m:e>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e>
                          <m:sup>
                            <m:r>
                              <m:rPr>
                                <m:sty m:val="p"/>
                              </m:rPr>
                              <w:rPr>
                                <w:rFonts w:ascii="Cambria Math" w:hAnsi="Cambria Math"/>
                              </w:rPr>
                              <m:t>2</m:t>
                            </m:r>
                          </m:sup>
                        </m:sSup>
                      </m:e>
                    </m:nary>
                  </m:e>
                </m:rad>
              </m:oMath>
            </m:oMathPara>
          </w:p>
        </w:tc>
      </w:tr>
      <w:tr w:rsidR="00000EEB" w:rsidRPr="00437994" w:rsidTr="00DA7C13">
        <w:tc>
          <w:tcPr>
            <w:tcW w:w="0" w:type="auto"/>
            <w:vAlign w:val="center"/>
            <w:hideMark/>
          </w:tcPr>
          <w:p w:rsidR="00000EEB" w:rsidRPr="00437994" w:rsidRDefault="00000EEB" w:rsidP="00683E69">
            <w:pPr>
              <w:spacing w:after="0"/>
            </w:pPr>
            <w:r w:rsidRPr="00437994">
              <w:t>Squared Euclidean distance</w:t>
            </w:r>
            <w:r>
              <w:fldChar w:fldCharType="begin"/>
            </w:r>
            <w:r>
              <w:instrText xml:space="preserve"> XE "</w:instrText>
            </w:r>
            <w:r w:rsidRPr="00597DFD">
              <w:instrText>Euclidean distance</w:instrText>
            </w:r>
            <w:r>
              <w:instrText xml:space="preserve">" </w:instrText>
            </w:r>
            <w:r>
              <w:fldChar w:fldCharType="end"/>
            </w:r>
          </w:p>
        </w:tc>
        <w:tc>
          <w:tcPr>
            <w:tcW w:w="0" w:type="auto"/>
            <w:vAlign w:val="center"/>
            <w:hideMark/>
          </w:tcPr>
          <w:p w:rsidR="00000EEB" w:rsidRPr="00437994" w:rsidRDefault="00000EEB" w:rsidP="00683E69">
            <w:pPr>
              <w:spacing w:after="0"/>
            </w:pPr>
            <m:oMathPara>
              <m:oMath>
                <m:r>
                  <m:rPr>
                    <m:sty m:val="p"/>
                  </m:rPr>
                  <w:rPr>
                    <w:rFonts w:ascii="Cambria Math" w:hAnsi="Cambria Math"/>
                  </w:rPr>
                  <w:br/>
                </m:r>
              </m:oMath>
              <m:oMath>
                <m:sSubSup>
                  <m:sSubSupPr>
                    <m:ctrlPr>
                      <w:rPr>
                        <w:rFonts w:ascii="Cambria Math" w:hAnsi="Cambria Math"/>
                      </w:rPr>
                    </m:ctrlPr>
                  </m:sSubSupPr>
                  <m:e>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e>
                      <m:sup>
                        <m:r>
                          <m:rPr>
                            <m:sty m:val="p"/>
                          </m:rPr>
                          <w:rPr>
                            <w:rFonts w:ascii="Cambria Math" w:hAnsi="Cambria Math"/>
                          </w:rPr>
                          <m:t>2</m:t>
                        </m:r>
                      </m:sup>
                    </m:sSup>
                  </m:e>
                </m:nary>
              </m:oMath>
            </m:oMathPara>
          </w:p>
        </w:tc>
      </w:tr>
      <w:tr w:rsidR="00000EEB" w:rsidRPr="00437994" w:rsidTr="00DA7C13">
        <w:tc>
          <w:tcPr>
            <w:tcW w:w="0" w:type="auto"/>
            <w:vAlign w:val="center"/>
            <w:hideMark/>
          </w:tcPr>
          <w:p w:rsidR="00000EEB" w:rsidRPr="00437994" w:rsidRDefault="00000EEB" w:rsidP="00683E69">
            <w:pPr>
              <w:spacing w:after="0"/>
            </w:pPr>
            <w:r w:rsidRPr="007F7837">
              <w:t>Manhattan distance</w:t>
            </w:r>
          </w:p>
        </w:tc>
        <w:tc>
          <w:tcPr>
            <w:tcW w:w="0" w:type="auto"/>
            <w:vAlign w:val="center"/>
            <w:hideMark/>
          </w:tcPr>
          <w:p w:rsidR="00000EEB" w:rsidRPr="00437994" w:rsidRDefault="002D689A" w:rsidP="00683E69">
            <w:pPr>
              <w:spacing w:after="0"/>
            </w:pPr>
            <m:oMathPara>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b>
                    <m:r>
                      <m:rPr>
                        <m:sty m:val="p"/>
                      </m:rPr>
                      <w:rPr>
                        <w:rFonts w:ascii="Cambria Math" w:hAnsi="Cambria Math"/>
                      </w:rPr>
                      <m:t>1</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e>
                </m:nary>
              </m:oMath>
            </m:oMathPara>
          </w:p>
        </w:tc>
      </w:tr>
      <w:tr w:rsidR="00000EEB" w:rsidRPr="00437994" w:rsidTr="00DA7C13">
        <w:tc>
          <w:tcPr>
            <w:tcW w:w="0" w:type="auto"/>
            <w:vAlign w:val="center"/>
            <w:hideMark/>
          </w:tcPr>
          <w:p w:rsidR="00000EEB" w:rsidRPr="00437994" w:rsidRDefault="00000EEB" w:rsidP="00683E69">
            <w:pPr>
              <w:spacing w:after="0"/>
            </w:pPr>
            <w:r w:rsidRPr="007F7837">
              <w:t>maximum distance</w:t>
            </w:r>
          </w:p>
        </w:tc>
        <w:tc>
          <w:tcPr>
            <w:tcW w:w="0" w:type="auto"/>
            <w:vAlign w:val="center"/>
            <w:hideMark/>
          </w:tcPr>
          <w:p w:rsidR="00000EEB" w:rsidRPr="00437994" w:rsidRDefault="002D689A" w:rsidP="00683E69">
            <w:pPr>
              <w:spacing w:after="0"/>
            </w:pPr>
            <m:oMathPara>
              <m:oMath>
                <m:sSub>
                  <m:sSubPr>
                    <m:ctrlPr>
                      <w:rPr>
                        <w:rFonts w:ascii="Cambria Math" w:hAnsi="Cambria Math"/>
                      </w:rPr>
                    </m:ctrlPr>
                  </m:sSubPr>
                  <m:e>
                    <m:d>
                      <m:dPr>
                        <m:begChr m:val="‖"/>
                        <m:endChr m:val="‖"/>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b>
                    <m:r>
                      <m:rPr>
                        <m:sty m:val="p"/>
                      </m:rPr>
                      <w:rPr>
                        <w:rFonts w:ascii="Cambria Math" w:hAnsi="Cambria Math"/>
                      </w:rPr>
                      <m:t>∞</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fName>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e>
                    </m:d>
                  </m:e>
                </m:func>
              </m:oMath>
            </m:oMathPara>
          </w:p>
        </w:tc>
      </w:tr>
      <w:tr w:rsidR="00000EEB" w:rsidRPr="00437994" w:rsidTr="00DA7C13">
        <w:tc>
          <w:tcPr>
            <w:tcW w:w="0" w:type="auto"/>
            <w:vAlign w:val="center"/>
            <w:hideMark/>
          </w:tcPr>
          <w:p w:rsidR="00000EEB" w:rsidRPr="00437994" w:rsidRDefault="00000EEB" w:rsidP="00683E69">
            <w:pPr>
              <w:spacing w:after="0"/>
            </w:pPr>
            <w:r w:rsidRPr="007F7837">
              <w:t>Mahalanobis distance</w:t>
            </w:r>
          </w:p>
        </w:tc>
        <w:tc>
          <w:tcPr>
            <w:tcW w:w="0" w:type="auto"/>
            <w:vAlign w:val="center"/>
            <w:hideMark/>
          </w:tcPr>
          <w:p w:rsidR="00000EEB" w:rsidRPr="00437994" w:rsidRDefault="002D689A" w:rsidP="00683E69">
            <w:pPr>
              <w:spacing w:after="0"/>
            </w:pPr>
            <m:oMath>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a-b</m:t>
                          </m:r>
                        </m:e>
                      </m:d>
                    </m:e>
                    <m:sup>
                      <m:r>
                        <m:rPr>
                          <m:nor/>
                        </m:rPr>
                        <w:rPr>
                          <w:rFonts w:ascii="Cambria Math" w:hAnsi="Cambria Math"/>
                        </w:rPr>
                        <m:t>T</m:t>
                      </m:r>
                    </m:sup>
                  </m:sSup>
                  <m:sSup>
                    <m:sSupPr>
                      <m:ctrlPr>
                        <w:rPr>
                          <w:rFonts w:ascii="Cambria Math" w:hAnsi="Cambria Math"/>
                          <w:i/>
                        </w:rPr>
                      </m:ctrlPr>
                    </m:sSupPr>
                    <m:e>
                      <m:r>
                        <w:rPr>
                          <w:rFonts w:ascii="Cambria Math" w:hAnsi="Cambria Math"/>
                        </w:rPr>
                        <m:t>S</m:t>
                      </m:r>
                    </m:e>
                    <m:sup>
                      <m:r>
                        <w:rPr>
                          <w:rFonts w:ascii="Cambria Math" w:hAnsi="Cambria Math"/>
                        </w:rPr>
                        <m:t>-1</m:t>
                      </m:r>
                    </m:sup>
                  </m:sSup>
                  <m:d>
                    <m:dPr>
                      <m:ctrlPr>
                        <w:rPr>
                          <w:rFonts w:ascii="Cambria Math" w:hAnsi="Cambria Math"/>
                          <w:i/>
                        </w:rPr>
                      </m:ctrlPr>
                    </m:dPr>
                    <m:e>
                      <m:r>
                        <w:rPr>
                          <w:rFonts w:ascii="Cambria Math" w:hAnsi="Cambria Math"/>
                        </w:rPr>
                        <m:t>a-b</m:t>
                      </m:r>
                    </m:e>
                  </m:d>
                </m:e>
              </m:rad>
            </m:oMath>
            <w:r w:rsidR="00000EEB">
              <w:t xml:space="preserve"> </w:t>
            </w:r>
            <w:r w:rsidR="00000EEB" w:rsidRPr="00437994">
              <w:t xml:space="preserve">where </w:t>
            </w:r>
            <w:r w:rsidR="00000EEB" w:rsidRPr="00437994">
              <w:rPr>
                <w:i/>
                <w:iCs/>
              </w:rPr>
              <w:t>S</w:t>
            </w:r>
            <w:r w:rsidR="00000EEB" w:rsidRPr="00437994">
              <w:t xml:space="preserve"> is the </w:t>
            </w:r>
            <w:r w:rsidR="00000EEB" w:rsidRPr="007F7837">
              <w:t>Covariance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p>
        </w:tc>
      </w:tr>
    </w:tbl>
    <w:p w:rsidR="00000EEB" w:rsidRDefault="00000EEB" w:rsidP="00E223F3"/>
    <w:p w:rsidR="00000EEB" w:rsidRDefault="00000EEB" w:rsidP="00E223F3">
      <w:r>
        <w:t>For text or other non-numeric data, metrics such as the Hamming distance or Levenshtein distance</w:t>
      </w:r>
      <w:r>
        <w:fldChar w:fldCharType="begin"/>
      </w:r>
      <w:r>
        <w:instrText xml:space="preserve"> XE "</w:instrText>
      </w:r>
      <w:r w:rsidRPr="00212D9F">
        <w:instrText>Levenshtein distance</w:instrText>
      </w:r>
      <w:r>
        <w:instrText xml:space="preserve">" </w:instrText>
      </w:r>
      <w:r>
        <w:fldChar w:fldCharType="end"/>
      </w:r>
      <w:r>
        <w:t xml:space="preserve"> are often used. A review of cluster analysis in health psychology research found that the most common distance measure in published studies in that research area is the Euclidean distance</w:t>
      </w:r>
      <w:r>
        <w:fldChar w:fldCharType="begin"/>
      </w:r>
      <w:r>
        <w:instrText xml:space="preserve"> XE "</w:instrText>
      </w:r>
      <w:r w:rsidRPr="00597DFD">
        <w:instrText>Euclidean distance</w:instrText>
      </w:r>
      <w:r>
        <w:instrText xml:space="preserve">" </w:instrText>
      </w:r>
      <w:r>
        <w:fldChar w:fldCharType="end"/>
      </w:r>
      <w:r>
        <w:t xml:space="preserve"> or the squared Euclidean distance</w:t>
      </w:r>
    </w:p>
    <w:p w:rsidR="00000EEB" w:rsidRDefault="00000EEB" w:rsidP="00E712B5">
      <w:pPr>
        <w:pStyle w:val="Heading3"/>
      </w:pPr>
      <w:bookmarkStart w:id="299" w:name="_Toc409129162"/>
      <w:bookmarkStart w:id="300" w:name="_Toc416087268"/>
      <w:r w:rsidRPr="007F7837">
        <w:t>Linkage criteria</w:t>
      </w:r>
      <w:bookmarkEnd w:id="299"/>
      <w:bookmarkEnd w:id="300"/>
    </w:p>
    <w:p w:rsidR="00000EEB" w:rsidRDefault="00000EEB" w:rsidP="00E223F3">
      <w:r>
        <w:t>The linkage</w:t>
      </w:r>
      <w:r>
        <w:fldChar w:fldCharType="begin"/>
      </w:r>
      <w:r>
        <w:instrText xml:space="preserve"> XE "</w:instrText>
      </w:r>
      <w:r w:rsidRPr="009256BE">
        <w:instrText>linkage</w:instrText>
      </w:r>
      <w:r w:rsidR="00AC5E89">
        <w:instrText xml:space="preserve"> criteria</w:instrText>
      </w:r>
      <w:r>
        <w:instrText xml:space="preserve">" </w:instrText>
      </w:r>
      <w:r>
        <w:fldChar w:fldCharType="end"/>
      </w:r>
      <w:r>
        <w:t xml:space="preserve"> criterion determines the distance between sets of observations as a function of the pairwise distances between observations.</w:t>
      </w:r>
    </w:p>
    <w:p w:rsidR="00000EEB" w:rsidRDefault="00000EEB" w:rsidP="00E223F3">
      <w:r>
        <w:t>Some commonly used linkage</w:t>
      </w:r>
      <w:r>
        <w:fldChar w:fldCharType="begin"/>
      </w:r>
      <w:r>
        <w:instrText xml:space="preserve"> XE "</w:instrText>
      </w:r>
      <w:r w:rsidRPr="009256BE">
        <w:instrText>linkage</w:instrText>
      </w:r>
      <w:r w:rsidR="00AC5E89">
        <w:instrText xml:space="preserve"> criteria</w:instrText>
      </w:r>
      <w:r>
        <w:instrText xml:space="preserve">" </w:instrText>
      </w:r>
      <w:r>
        <w:fldChar w:fldCharType="end"/>
      </w:r>
      <w:r>
        <w:t xml:space="preserve"> criteria between two sets of observations A and B are</w:t>
      </w:r>
      <w:sdt>
        <w:sdtPr>
          <w:id w:val="-588319967"/>
          <w:citation/>
        </w:sdtPr>
        <w:sdtContent>
          <w:r>
            <w:fldChar w:fldCharType="begin"/>
          </w:r>
          <w:r>
            <w:instrText xml:space="preserve"> CITATION The26 \l 1033 </w:instrText>
          </w:r>
          <w:r>
            <w:fldChar w:fldCharType="separate"/>
          </w:r>
          <w:r>
            <w:rPr>
              <w:noProof/>
            </w:rPr>
            <w:t xml:space="preserve"> (The CLUSTER Procedure: Clustering Methods)</w:t>
          </w:r>
          <w:r>
            <w:fldChar w:fldCharType="end"/>
          </w:r>
        </w:sdtContent>
      </w:sdt>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8"/>
        <w:gridCol w:w="4050"/>
      </w:tblGrid>
      <w:tr w:rsidR="00000EEB" w:rsidRPr="007F7837" w:rsidTr="00DA7C13">
        <w:tc>
          <w:tcPr>
            <w:tcW w:w="0" w:type="auto"/>
            <w:vAlign w:val="center"/>
            <w:hideMark/>
          </w:tcPr>
          <w:p w:rsidR="00000EEB" w:rsidRPr="007F7837" w:rsidRDefault="00000EEB" w:rsidP="00683E69">
            <w:pPr>
              <w:spacing w:after="0"/>
            </w:pPr>
            <w:r w:rsidRPr="007F7837">
              <w:t>Names</w:t>
            </w:r>
          </w:p>
        </w:tc>
        <w:tc>
          <w:tcPr>
            <w:tcW w:w="0" w:type="auto"/>
            <w:vAlign w:val="center"/>
            <w:hideMark/>
          </w:tcPr>
          <w:p w:rsidR="00000EEB" w:rsidRPr="007F7837" w:rsidRDefault="00000EEB" w:rsidP="00683E69">
            <w:pPr>
              <w:spacing w:after="0"/>
            </w:pPr>
            <w:r w:rsidRPr="007F7837">
              <w:t>Formula</w:t>
            </w:r>
          </w:p>
        </w:tc>
      </w:tr>
      <w:tr w:rsidR="00000EEB" w:rsidRPr="007F7837" w:rsidTr="00DA7C13">
        <w:tc>
          <w:tcPr>
            <w:tcW w:w="0" w:type="auto"/>
            <w:vAlign w:val="center"/>
            <w:hideMark/>
          </w:tcPr>
          <w:p w:rsidR="00000EEB" w:rsidRPr="007F7837" w:rsidRDefault="00000EEB" w:rsidP="00683E69">
            <w:pPr>
              <w:spacing w:after="0"/>
            </w:pPr>
            <w:r w:rsidRPr="007F7837">
              <w:t>Maximum or complete linkage</w:t>
            </w:r>
            <w:r>
              <w:fldChar w:fldCharType="begin"/>
            </w:r>
            <w:r>
              <w:instrText xml:space="preserve"> XE "</w:instrText>
            </w:r>
            <w:r w:rsidRPr="009256BE">
              <w:instrText>linkage</w:instrText>
            </w:r>
            <w:r>
              <w:instrText xml:space="preserve">" </w:instrText>
            </w:r>
            <w:r>
              <w:fldChar w:fldCharType="end"/>
            </w:r>
            <w:r w:rsidRPr="007F7837">
              <w:t xml:space="preserve"> clustering</w:t>
            </w:r>
            <w:r>
              <w:fldChar w:fldCharType="begin"/>
            </w:r>
            <w:r>
              <w:instrText xml:space="preserve"> XE "</w:instrText>
            </w:r>
            <w:r w:rsidRPr="00F927C1">
              <w:instrText>clustering</w:instrText>
            </w:r>
            <w:r>
              <w:instrText xml:space="preserve">" </w:instrText>
            </w:r>
            <w:r>
              <w:fldChar w:fldCharType="end"/>
            </w:r>
          </w:p>
        </w:tc>
        <w:tc>
          <w:tcPr>
            <w:tcW w:w="0" w:type="auto"/>
            <w:vAlign w:val="center"/>
            <w:hideMark/>
          </w:tcPr>
          <w:p w:rsidR="00000EEB" w:rsidRPr="007F7837" w:rsidRDefault="00000EEB" w:rsidP="00683E69">
            <w:pPr>
              <w:spacing w:after="0"/>
            </w:pPr>
            <m:oMathPara>
              <m:oMath>
                <m:r>
                  <m:rPr>
                    <m:nor/>
                  </m:rPr>
                  <m:t>max</m:t>
                </m:r>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e>
                </m:d>
              </m:oMath>
            </m:oMathPara>
          </w:p>
        </w:tc>
      </w:tr>
      <w:tr w:rsidR="00000EEB" w:rsidRPr="007F7837" w:rsidTr="00DA7C13">
        <w:tc>
          <w:tcPr>
            <w:tcW w:w="0" w:type="auto"/>
            <w:vAlign w:val="center"/>
            <w:hideMark/>
          </w:tcPr>
          <w:p w:rsidR="00000EEB" w:rsidRPr="007F7837" w:rsidRDefault="00000EEB" w:rsidP="00683E69">
            <w:pPr>
              <w:spacing w:after="0"/>
            </w:pPr>
            <w:r w:rsidRPr="007F7837">
              <w:t>Minimum or single-linkage</w:t>
            </w:r>
            <w:r>
              <w:fldChar w:fldCharType="begin"/>
            </w:r>
            <w:r>
              <w:instrText xml:space="preserve"> XE "</w:instrText>
            </w:r>
            <w:r w:rsidRPr="009256BE">
              <w:instrText>linkage</w:instrText>
            </w:r>
            <w:r>
              <w:instrText xml:space="preserve">" </w:instrText>
            </w:r>
            <w:r>
              <w:fldChar w:fldCharType="end"/>
            </w:r>
            <w:r w:rsidRPr="007F7837">
              <w:t xml:space="preserve"> clustering</w:t>
            </w:r>
            <w:r>
              <w:fldChar w:fldCharType="begin"/>
            </w:r>
            <w:r>
              <w:instrText xml:space="preserve"> XE "</w:instrText>
            </w:r>
            <w:r w:rsidRPr="00F927C1">
              <w:instrText>clustering</w:instrText>
            </w:r>
            <w:r>
              <w:instrText xml:space="preserve">" </w:instrText>
            </w:r>
            <w:r>
              <w:fldChar w:fldCharType="end"/>
            </w:r>
          </w:p>
        </w:tc>
        <w:tc>
          <w:tcPr>
            <w:tcW w:w="0" w:type="auto"/>
            <w:vAlign w:val="center"/>
            <w:hideMark/>
          </w:tcPr>
          <w:p w:rsidR="00000EEB" w:rsidRPr="007F7837" w:rsidRDefault="00000EEB" w:rsidP="00683E69">
            <w:pPr>
              <w:spacing w:after="0"/>
            </w:pPr>
            <m:oMathPara>
              <m:oMath>
                <m:r>
                  <m:rPr>
                    <m:nor/>
                  </m:rPr>
                  <w:br/>
                </m:r>
              </m:oMath>
              <m:oMath>
                <m:r>
                  <m:rPr>
                    <m:nor/>
                  </m:rPr>
                  <m:t>min</m:t>
                </m:r>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B</m:t>
                    </m:r>
                  </m:e>
                </m:d>
              </m:oMath>
            </m:oMathPara>
          </w:p>
        </w:tc>
      </w:tr>
      <w:tr w:rsidR="00000EEB" w:rsidRPr="007F7837" w:rsidTr="00DA7C13">
        <w:tc>
          <w:tcPr>
            <w:tcW w:w="0" w:type="auto"/>
            <w:vAlign w:val="center"/>
            <w:hideMark/>
          </w:tcPr>
          <w:p w:rsidR="00000EEB" w:rsidRPr="007F7837" w:rsidRDefault="00000EEB" w:rsidP="00683E69">
            <w:pPr>
              <w:spacing w:after="0"/>
            </w:pPr>
            <w:r w:rsidRPr="007F7837">
              <w:t>Mean or average linkage</w:t>
            </w:r>
            <w:r>
              <w:fldChar w:fldCharType="begin"/>
            </w:r>
            <w:r>
              <w:instrText xml:space="preserve"> XE "</w:instrText>
            </w:r>
            <w:r w:rsidRPr="009256BE">
              <w:instrText>linkage</w:instrText>
            </w:r>
            <w:r>
              <w:instrText xml:space="preserve">" </w:instrText>
            </w:r>
            <w:r>
              <w:fldChar w:fldCharType="end"/>
            </w:r>
            <w:r w:rsidRPr="007F7837">
              <w:t xml:space="preserve"> clustering</w:t>
            </w:r>
            <w:r>
              <w:fldChar w:fldCharType="begin"/>
            </w:r>
            <w:r>
              <w:instrText xml:space="preserve"> XE "</w:instrText>
            </w:r>
            <w:r w:rsidRPr="00F927C1">
              <w:instrText>clustering</w:instrText>
            </w:r>
            <w:r>
              <w:instrText xml:space="preserve">" </w:instrText>
            </w:r>
            <w:r>
              <w:fldChar w:fldCharType="end"/>
            </w:r>
            <w:r w:rsidRPr="007F7837">
              <w:t>, or UPGMA</w:t>
            </w:r>
          </w:p>
        </w:tc>
        <w:tc>
          <w:tcPr>
            <w:tcW w:w="0" w:type="auto"/>
            <w:vAlign w:val="center"/>
            <w:hideMark/>
          </w:tcPr>
          <w:p w:rsidR="00000EEB" w:rsidRPr="007F7837" w:rsidRDefault="002D689A" w:rsidP="00683E69">
            <w:pPr>
              <w:spacing w:after="0"/>
            </w:pPr>
            <m:oMathPara>
              <m:oMath>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w:rPr>
                            <w:rFonts w:ascii="Cambria Math" w:hAnsi="Cambria Math"/>
                          </w:rPr>
                          <m:t>A</m:t>
                        </m:r>
                      </m:e>
                    </m:d>
                    <m:d>
                      <m:dPr>
                        <m:begChr m:val="|"/>
                        <m:endChr m:val="|"/>
                        <m:ctrlPr>
                          <w:rPr>
                            <w:rFonts w:ascii="Cambria Math" w:hAnsi="Cambria Math"/>
                          </w:rPr>
                        </m:ctrlPr>
                      </m:dPr>
                      <m:e>
                        <m:r>
                          <w:rPr>
                            <w:rFonts w:ascii="Cambria Math" w:hAnsi="Cambria Math"/>
                          </w:rPr>
                          <m:t>B</m:t>
                        </m:r>
                      </m:e>
                    </m:d>
                  </m:den>
                </m:f>
                <m:nary>
                  <m:naryPr>
                    <m:chr m:val="∑"/>
                    <m:limLoc m:val="undOvr"/>
                    <m:supHide m:val="1"/>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A</m:t>
                    </m:r>
                  </m:sub>
                  <m:sup/>
                  <m:e>
                    <m:nary>
                      <m:naryPr>
                        <m:chr m:val="∑"/>
                        <m:limLoc m:val="undOvr"/>
                        <m:supHide m:val="1"/>
                        <m:ctrlPr>
                          <w:rPr>
                            <w:rFonts w:ascii="Cambria Math" w:hAnsi="Cambria Math"/>
                          </w:rPr>
                        </m:ctrlPr>
                      </m:naryPr>
                      <m:sub>
                        <m:r>
                          <w:rPr>
                            <w:rFonts w:ascii="Cambria Math" w:hAnsi="Cambria Math"/>
                          </w:rPr>
                          <m:t>b</m:t>
                        </m:r>
                        <m:r>
                          <m:rPr>
                            <m:sty m:val="p"/>
                          </m:rPr>
                          <w:rPr>
                            <w:rFonts w:ascii="Cambria Math" w:hAnsi="Cambria Math"/>
                          </w:rPr>
                          <m:t>∈</m:t>
                        </m:r>
                        <m:r>
                          <w:rPr>
                            <w:rFonts w:ascii="Cambria Math" w:hAnsi="Cambria Math"/>
                          </w:rPr>
                          <m:t>B</m:t>
                        </m:r>
                      </m:sub>
                      <m:sup/>
                      <m:e>
                        <m:r>
                          <w:rPr>
                            <w:rFonts w:ascii="Cambria Math" w:hAnsi="Cambria Math"/>
                          </w:rPr>
                          <m:t>d</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nary>
                  </m:e>
                </m:nary>
              </m:oMath>
            </m:oMathPara>
          </w:p>
        </w:tc>
      </w:tr>
      <w:tr w:rsidR="00000EEB" w:rsidRPr="007F7837" w:rsidTr="00DA7C13">
        <w:tc>
          <w:tcPr>
            <w:tcW w:w="0" w:type="auto"/>
            <w:vAlign w:val="center"/>
            <w:hideMark/>
          </w:tcPr>
          <w:p w:rsidR="00000EEB" w:rsidRPr="007F7837" w:rsidRDefault="00000EEB" w:rsidP="00683E69">
            <w:pPr>
              <w:spacing w:after="0"/>
            </w:pPr>
            <w:r w:rsidRPr="007F7837">
              <w:t>Centroid linkage</w:t>
            </w:r>
            <w:r>
              <w:fldChar w:fldCharType="begin"/>
            </w:r>
            <w:r>
              <w:instrText xml:space="preserve"> XE "</w:instrText>
            </w:r>
            <w:r w:rsidRPr="009256BE">
              <w:instrText>linkage</w:instrText>
            </w:r>
            <w:r>
              <w:instrText xml:space="preserve">" </w:instrText>
            </w:r>
            <w:r>
              <w:fldChar w:fldCharType="end"/>
            </w:r>
            <w:r w:rsidRPr="007F7837">
              <w:t xml:space="preserve"> clustering</w:t>
            </w:r>
            <w:r>
              <w:fldChar w:fldCharType="begin"/>
            </w:r>
            <w:r>
              <w:instrText xml:space="preserve"> XE "</w:instrText>
            </w:r>
            <w:r w:rsidRPr="00F927C1">
              <w:instrText>clustering</w:instrText>
            </w:r>
            <w:r>
              <w:instrText xml:space="preserve">" </w:instrText>
            </w:r>
            <w:r>
              <w:fldChar w:fldCharType="end"/>
            </w:r>
            <w:r w:rsidRPr="007F7837">
              <w:t>, or UPGMC</w:t>
            </w:r>
          </w:p>
        </w:tc>
        <w:tc>
          <w:tcPr>
            <w:tcW w:w="0" w:type="auto"/>
            <w:vAlign w:val="center"/>
            <w:hideMark/>
          </w:tcPr>
          <w:p w:rsidR="00000EEB" w:rsidRPr="007F7837" w:rsidRDefault="002D689A" w:rsidP="00683E69">
            <w:pPr>
              <w:spacing w:after="0"/>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e>
              </m:d>
            </m:oMath>
            <w:r w:rsidR="00000EEB">
              <w:t xml:space="preserve"> </w:t>
            </w:r>
            <w:r w:rsidR="00000EEB" w:rsidRPr="007F7837">
              <w:t xml:space="preserve">where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000EEB">
              <w:t xml:space="preserve"> </w:t>
            </w:r>
            <w:r w:rsidR="00000EEB" w:rsidRPr="007F7837">
              <w:t xml:space="preserve">and </w:t>
            </w:r>
            <m:oMath>
              <m:sSub>
                <m:sSubPr>
                  <m:ctrlPr>
                    <w:rPr>
                      <w:rFonts w:ascii="Cambria Math" w:hAnsi="Cambria Math"/>
                      <w:i/>
                    </w:rPr>
                  </m:ctrlPr>
                </m:sSubPr>
                <m:e>
                  <m:r>
                    <w:rPr>
                      <w:rFonts w:ascii="Cambria Math" w:hAnsi="Cambria Math"/>
                    </w:rPr>
                    <m:t>c</m:t>
                  </m:r>
                </m:e>
                <m:sub>
                  <m:r>
                    <w:rPr>
                      <w:rFonts w:ascii="Cambria Math" w:hAnsi="Cambria Math"/>
                    </w:rPr>
                    <m:t>t</m:t>
                  </m:r>
                </m:sub>
              </m:sSub>
            </m:oMath>
            <w:r w:rsidR="00000EEB">
              <w:t xml:space="preserve"> </w:t>
            </w:r>
            <w:r w:rsidR="00000EEB" w:rsidRPr="007F7837">
              <w:t xml:space="preserve">are the centroids of clusters </w:t>
            </w:r>
            <m:oMath>
              <m:r>
                <w:rPr>
                  <w:rFonts w:ascii="Cambria Math" w:hAnsi="Cambria Math"/>
                </w:rPr>
                <m:t>s</m:t>
              </m:r>
            </m:oMath>
            <w:r w:rsidR="00000EEB" w:rsidRPr="007F7837">
              <w:t xml:space="preserve"> and </w:t>
            </w:r>
            <m:oMath>
              <m:r>
                <w:rPr>
                  <w:rFonts w:ascii="Cambria Math" w:hAnsi="Cambria Math"/>
                </w:rPr>
                <m:t>t</m:t>
              </m:r>
            </m:oMath>
            <w:r w:rsidR="00000EEB" w:rsidRPr="007F7837">
              <w:t>, respectively.</w:t>
            </w:r>
          </w:p>
        </w:tc>
      </w:tr>
      <w:tr w:rsidR="00000EEB" w:rsidRPr="007F7837" w:rsidTr="00DA7C13">
        <w:tc>
          <w:tcPr>
            <w:tcW w:w="0" w:type="auto"/>
            <w:vAlign w:val="center"/>
            <w:hideMark/>
          </w:tcPr>
          <w:p w:rsidR="00000EEB" w:rsidRPr="007F7837" w:rsidRDefault="00000EEB" w:rsidP="00683E69">
            <w:pPr>
              <w:spacing w:after="0"/>
            </w:pPr>
            <w:r w:rsidRPr="007F7837">
              <w:t>Minimum energy clustering</w:t>
            </w:r>
            <w:r>
              <w:fldChar w:fldCharType="begin"/>
            </w:r>
            <w:r>
              <w:instrText xml:space="preserve"> XE "</w:instrText>
            </w:r>
            <w:r w:rsidRPr="00F927C1">
              <w:instrText>clustering</w:instrText>
            </w:r>
            <w:r>
              <w:instrText xml:space="preserve">" </w:instrText>
            </w:r>
            <w:r>
              <w:fldChar w:fldCharType="end"/>
            </w:r>
          </w:p>
        </w:tc>
        <w:tc>
          <w:tcPr>
            <w:tcW w:w="0" w:type="auto"/>
            <w:vAlign w:val="center"/>
            <w:hideMark/>
          </w:tcPr>
          <w:p w:rsidR="00000EEB" w:rsidRPr="007F7837" w:rsidRDefault="002D689A" w:rsidP="00683E69">
            <w:pPr>
              <w:spacing w:after="0"/>
            </w:pPr>
            <m:oMathPara>
              <m:oMath>
                <m:f>
                  <m:fPr>
                    <m:ctrlPr>
                      <w:rPr>
                        <w:rFonts w:ascii="Cambria Math" w:hAnsi="Cambria Math"/>
                      </w:rPr>
                    </m:ctrlPr>
                  </m:fPr>
                  <m:num>
                    <m:r>
                      <m:rPr>
                        <m:sty m:val="p"/>
                      </m:rPr>
                      <w:rPr>
                        <w:rFonts w:ascii="Cambria Math" w:hAnsi="Cambria Math"/>
                      </w:rPr>
                      <m:t>2</m:t>
                    </m:r>
                  </m:num>
                  <m:den>
                    <m:r>
                      <w:rPr>
                        <w:rFonts w:ascii="Cambria Math" w:hAnsi="Cambria Math"/>
                      </w:rPr>
                      <m:t>nm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up>
                    <m:r>
                      <w:rPr>
                        <w:rFonts w:ascii="Cambria Math" w:hAnsi="Cambria Math"/>
                      </w:rPr>
                      <m:t>n</m:t>
                    </m:r>
                    <m:r>
                      <m:rPr>
                        <m:sty m:val="p"/>
                      </m:rPr>
                      <w:rPr>
                        <w:rFonts w:ascii="Cambria Math" w:hAnsi="Cambria Math"/>
                      </w:rPr>
                      <m:t>,</m:t>
                    </m:r>
                    <m:r>
                      <w:rPr>
                        <w:rFonts w:ascii="Cambria Math" w:hAnsi="Cambria Math"/>
                      </w:rPr>
                      <m:t>m</m:t>
                    </m:r>
                  </m:sup>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e>
                        </m:d>
                      </m:e>
                      <m:sub>
                        <m:r>
                          <m:rPr>
                            <m:sty m:val="p"/>
                          </m:rPr>
                          <w:rPr>
                            <w:rFonts w:ascii="Cambria Math" w:hAnsi="Cambria Math"/>
                          </w:rPr>
                          <m:t>2</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n</m:t>
                        </m:r>
                      </m:e>
                      <m:sup>
                        <m:r>
                          <m:rPr>
                            <m:sty m:val="p"/>
                          </m:rPr>
                          <w:rPr>
                            <w:rFonts w:ascii="Cambria Math" w:hAnsi="Cambria Math"/>
                          </w:rPr>
                          <m:t>2</m:t>
                        </m:r>
                      </m:sup>
                    </m:sSup>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up>
                    <m:r>
                      <w:rPr>
                        <w:rFonts w:ascii="Cambria Math" w:hAnsi="Cambria Math"/>
                      </w:rPr>
                      <m:t>n</m:t>
                    </m:r>
                  </m:sup>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e>
                        </m:d>
                      </m:e>
                      <m:sub>
                        <m:r>
                          <m:rPr>
                            <m:sty m:val="p"/>
                          </m:rPr>
                          <w:rPr>
                            <w:rFonts w:ascii="Cambria Math" w:hAnsi="Cambria Math"/>
                          </w:rPr>
                          <m:t>2</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m</m:t>
                        </m:r>
                      </m:e>
                      <m:sup>
                        <m:r>
                          <m:rPr>
                            <m:sty m:val="p"/>
                          </m:rPr>
                          <w:rPr>
                            <w:rFonts w:ascii="Cambria Math" w:hAnsi="Cambria Math"/>
                          </w:rPr>
                          <m:t>2</m:t>
                        </m:r>
                      </m:sup>
                    </m:sSup>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up>
                    <m:r>
                      <w:rPr>
                        <w:rFonts w:ascii="Cambria Math" w:hAnsi="Cambria Math"/>
                      </w:rPr>
                      <m:t>m</m:t>
                    </m:r>
                  </m:sup>
                  <m:e>
                    <m:sSub>
                      <m:sSubPr>
                        <m:ctrlPr>
                          <w:rPr>
                            <w:rFonts w:ascii="Cambria Math" w:hAnsi="Cambria Math"/>
                          </w:rPr>
                        </m:ctrlPr>
                      </m:sSubPr>
                      <m:e>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e>
                        </m:d>
                      </m:e>
                      <m:sub>
                        <m:r>
                          <m:rPr>
                            <m:sty m:val="p"/>
                          </m:rPr>
                          <w:rPr>
                            <w:rFonts w:ascii="Cambria Math" w:hAnsi="Cambria Math"/>
                          </w:rPr>
                          <m:t>2</m:t>
                        </m:r>
                      </m:sub>
                    </m:sSub>
                  </m:e>
                </m:nary>
              </m:oMath>
            </m:oMathPara>
          </w:p>
        </w:tc>
      </w:tr>
    </w:tbl>
    <w:p w:rsidR="00000EEB" w:rsidRDefault="00000EEB" w:rsidP="00E223F3"/>
    <w:p w:rsidR="00000EEB" w:rsidRDefault="00000EEB" w:rsidP="00E223F3">
      <w:r>
        <w:t xml:space="preserve">where </w:t>
      </w:r>
      <m:oMath>
        <m:r>
          <w:rPr>
            <w:rFonts w:ascii="Cambria Math" w:hAnsi="Cambria Math"/>
          </w:rPr>
          <m:t>d</m:t>
        </m:r>
      </m:oMath>
      <w:r>
        <w:t xml:space="preserve"> is the chosen metric. Other linkage</w:t>
      </w:r>
      <w:r>
        <w:fldChar w:fldCharType="begin"/>
      </w:r>
      <w:r>
        <w:instrText xml:space="preserve"> XE "</w:instrText>
      </w:r>
      <w:r w:rsidRPr="009256BE">
        <w:instrText>linkage</w:instrText>
      </w:r>
      <w:r w:rsidR="00AC5E89">
        <w:instrText xml:space="preserve"> criteria</w:instrText>
      </w:r>
      <w:r>
        <w:instrText xml:space="preserve">" </w:instrText>
      </w:r>
      <w:r>
        <w:fldChar w:fldCharType="end"/>
      </w:r>
      <w:r>
        <w:t xml:space="preserve"> criteria include:</w:t>
      </w:r>
    </w:p>
    <w:p w:rsidR="00000EEB" w:rsidRDefault="00000EEB" w:rsidP="008E5310">
      <w:pPr>
        <w:pStyle w:val="ListParagraph"/>
        <w:numPr>
          <w:ilvl w:val="0"/>
          <w:numId w:val="101"/>
        </w:numPr>
      </w:pPr>
      <w:r>
        <w:t>The sum of all intra-cluster variance.</w:t>
      </w:r>
    </w:p>
    <w:p w:rsidR="00000EEB" w:rsidRDefault="00000EEB" w:rsidP="008E5310">
      <w:pPr>
        <w:pStyle w:val="ListParagraph"/>
        <w:numPr>
          <w:ilvl w:val="0"/>
          <w:numId w:val="101"/>
        </w:numPr>
      </w:pPr>
      <w:r>
        <w:t>The decrease in variance for the cluster being merged (Ward's criterion</w:t>
      </w:r>
      <w:r>
        <w:fldChar w:fldCharType="begin"/>
      </w:r>
      <w:r>
        <w:instrText xml:space="preserve"> XE "</w:instrText>
      </w:r>
      <w:r w:rsidRPr="001856B7">
        <w:instrText>Ward's criterion</w:instrText>
      </w:r>
      <w:r>
        <w:instrText xml:space="preserve">" </w:instrText>
      </w:r>
      <w:r>
        <w:fldChar w:fldCharType="end"/>
      </w:r>
      <w:r>
        <w:t>)</w:t>
      </w:r>
      <w:sdt>
        <w:sdtPr>
          <w:id w:val="-1703630090"/>
          <w:citation/>
        </w:sdtPr>
        <w:sdtContent>
          <w:r>
            <w:fldChar w:fldCharType="begin"/>
          </w:r>
          <w:r>
            <w:instrText xml:space="preserve"> CITATION War63 \l 1033 </w:instrText>
          </w:r>
          <w:r>
            <w:fldChar w:fldCharType="separate"/>
          </w:r>
          <w:r>
            <w:rPr>
              <w:noProof/>
            </w:rPr>
            <w:t xml:space="preserve"> (Ward, 1963)</w:t>
          </w:r>
          <w:r>
            <w:fldChar w:fldCharType="end"/>
          </w:r>
        </w:sdtContent>
      </w:sdt>
      <w:r>
        <w:t>.</w:t>
      </w:r>
    </w:p>
    <w:p w:rsidR="00000EEB" w:rsidRDefault="00000EEB" w:rsidP="008E5310">
      <w:pPr>
        <w:pStyle w:val="ListParagraph"/>
        <w:numPr>
          <w:ilvl w:val="0"/>
          <w:numId w:val="101"/>
        </w:numPr>
      </w:pPr>
      <w:r>
        <w:t>The probability that candidate clusters spawn from the same distribution function (V-linkage</w:t>
      </w:r>
      <w:r>
        <w:fldChar w:fldCharType="begin"/>
      </w:r>
      <w:r>
        <w:instrText xml:space="preserve"> XE "</w:instrText>
      </w:r>
      <w:r w:rsidR="00AC5E89">
        <w:instrText>V-</w:instrText>
      </w:r>
      <w:r w:rsidRPr="009256BE">
        <w:instrText>linkage</w:instrText>
      </w:r>
      <w:r>
        <w:instrText xml:space="preserve">" </w:instrText>
      </w:r>
      <w:r>
        <w:fldChar w:fldCharType="end"/>
      </w:r>
      <w:r>
        <w:t>).</w:t>
      </w:r>
    </w:p>
    <w:p w:rsidR="00000EEB" w:rsidRDefault="00000EEB" w:rsidP="008E5310">
      <w:pPr>
        <w:pStyle w:val="ListParagraph"/>
        <w:numPr>
          <w:ilvl w:val="0"/>
          <w:numId w:val="101"/>
        </w:numPr>
      </w:pPr>
      <w:r>
        <w:t>The product of in-degree and out-degree on a k-nearest-neighbor graph (graph degree linkage</w:t>
      </w:r>
      <w:r>
        <w:fldChar w:fldCharType="begin"/>
      </w:r>
      <w:r>
        <w:instrText xml:space="preserve"> XE "</w:instrText>
      </w:r>
      <w:r w:rsidRPr="009256BE">
        <w:instrText>linkage</w:instrText>
      </w:r>
      <w:r>
        <w:instrText xml:space="preserve">" </w:instrText>
      </w:r>
      <w:r>
        <w:fldChar w:fldCharType="end"/>
      </w:r>
      <w:r>
        <w:t>)</w:t>
      </w:r>
      <w:sdt>
        <w:sdtPr>
          <w:id w:val="-438604794"/>
          <w:citation/>
        </w:sdtPr>
        <w:sdtContent>
          <w:r>
            <w:fldChar w:fldCharType="begin"/>
          </w:r>
          <w:r>
            <w:instrText xml:space="preserve"> CITATION Zha12 \l 1033 </w:instrText>
          </w:r>
          <w:r>
            <w:fldChar w:fldCharType="separate"/>
          </w:r>
          <w:r>
            <w:rPr>
              <w:noProof/>
            </w:rPr>
            <w:t xml:space="preserve"> (Zhang e. a., October 7–13, 2012)</w:t>
          </w:r>
          <w:r>
            <w:fldChar w:fldCharType="end"/>
          </w:r>
        </w:sdtContent>
      </w:sdt>
      <w:r>
        <w:t>.</w:t>
      </w:r>
    </w:p>
    <w:p w:rsidR="00000EEB" w:rsidRDefault="00000EEB" w:rsidP="008E5310">
      <w:pPr>
        <w:pStyle w:val="ListParagraph"/>
        <w:numPr>
          <w:ilvl w:val="0"/>
          <w:numId w:val="101"/>
        </w:numPr>
      </w:pPr>
      <w:r>
        <w:t>The increment of some cluster descriptor (i.e., a quantity defined for measuring the quality of a cluster) after merging two clusters</w:t>
      </w:r>
      <w:sdt>
        <w:sdtPr>
          <w:id w:val="1504939517"/>
          <w:citation/>
        </w:sdtPr>
        <w:sdtContent>
          <w:r>
            <w:fldChar w:fldCharType="begin"/>
          </w:r>
          <w:r>
            <w:instrText xml:space="preserve"> CITATION Zha13 \l 1033 </w:instrText>
          </w:r>
          <w:r>
            <w:fldChar w:fldCharType="separate"/>
          </w:r>
          <w:r>
            <w:rPr>
              <w:noProof/>
            </w:rPr>
            <w:t xml:space="preserve"> (Zhang e. a., Agglomerative clustering via maximum incremental path integral, 2013)</w:t>
          </w:r>
          <w:r>
            <w:fldChar w:fldCharType="end"/>
          </w:r>
        </w:sdtContent>
      </w:sdt>
      <w:r>
        <w:t>.</w:t>
      </w:r>
    </w:p>
    <w:p w:rsidR="00000EEB" w:rsidRDefault="00000EEB" w:rsidP="00E223F3">
      <w:r>
        <w:t>These methods will not produce a unique partitioning</w:t>
      </w:r>
      <w:r>
        <w:fldChar w:fldCharType="begin"/>
      </w:r>
      <w:r>
        <w:instrText xml:space="preserve"> XE "</w:instrText>
      </w:r>
      <w:r w:rsidRPr="007C3B07">
        <w:instrText>partitioning</w:instrText>
      </w:r>
      <w:r>
        <w:instrText xml:space="preserve">" </w:instrText>
      </w:r>
      <w:r>
        <w:fldChar w:fldCharType="end"/>
      </w:r>
      <w:r>
        <w:t xml:space="preserve"> of the data set, but a hierarchy</w:t>
      </w:r>
      <w:r w:rsidR="00775F05">
        <w:fldChar w:fldCharType="begin"/>
      </w:r>
      <w:r w:rsidR="00775F05">
        <w:instrText xml:space="preserve"> XE "</w:instrText>
      </w:r>
      <w:r w:rsidR="00775F05" w:rsidRPr="00F81D27">
        <w:rPr>
          <w:lang w:val="en"/>
        </w:rPr>
        <w:instrText>hierarchical</w:instrText>
      </w:r>
      <w:r w:rsidR="00775F05">
        <w:instrText xml:space="preserve">" </w:instrText>
      </w:r>
      <w:r w:rsidR="00775F05">
        <w:fldChar w:fldCharType="end"/>
      </w:r>
      <w:r>
        <w:t xml:space="preserve"> from which the user still needs to choose appropriate clusters. They are not very robust towards outliers, which will either show up as additional clusters or even cause other clusters to merge (known as “chaining phenomenon</w:t>
      </w:r>
      <w:r w:rsidR="00AC5E89">
        <w:fldChar w:fldCharType="begin"/>
      </w:r>
      <w:r w:rsidR="00AC5E89">
        <w:instrText xml:space="preserve"> XE "</w:instrText>
      </w:r>
      <w:r w:rsidR="00AC5E89" w:rsidRPr="00731C8D">
        <w:instrText>chaining phenomenon</w:instrText>
      </w:r>
      <w:r w:rsidR="00AC5E89">
        <w:instrText xml:space="preserve">" </w:instrText>
      </w:r>
      <w:r w:rsidR="00AC5E89">
        <w:fldChar w:fldCharType="end"/>
      </w:r>
      <w:r>
        <w:t>”, in particular with single-linkage</w:t>
      </w:r>
      <w:r>
        <w:fldChar w:fldCharType="begin"/>
      </w:r>
      <w:r>
        <w:instrText xml:space="preserve"> XE "</w:instrText>
      </w:r>
      <w:r w:rsidRPr="009256BE">
        <w:instrText>linkage</w:instrText>
      </w:r>
      <w:r>
        <w:instrText xml:space="preserve">" </w:instrText>
      </w:r>
      <w:r>
        <w:fldChar w:fldCharType="end"/>
      </w:r>
      <w:r>
        <w:t xml:space="preserve"> clustering</w:t>
      </w:r>
      <w:r>
        <w:fldChar w:fldCharType="begin"/>
      </w:r>
      <w:r>
        <w:instrText xml:space="preserve"> XE "</w:instrText>
      </w:r>
      <w:r w:rsidRPr="00F927C1">
        <w:instrText>clustering</w:instrText>
      </w:r>
      <w:r>
        <w:instrText xml:space="preserve">" </w:instrText>
      </w:r>
      <w:r>
        <w:fldChar w:fldCharType="end"/>
      </w:r>
      <w:r>
        <w:t xml:space="preserve">). In the general case, the complexity is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3</m:t>
                </m:r>
              </m:sup>
            </m:sSup>
          </m:e>
        </m:d>
      </m:oMath>
      <w:r>
        <w:t xml:space="preserve">, which makes them too slow for large data sets. For some special cases, optimal efficient methods (of complexity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t>) are known: SLINK</w:t>
      </w:r>
      <w:sdt>
        <w:sdtPr>
          <w:id w:val="-293297484"/>
          <w:citation/>
        </w:sdtPr>
        <w:sdtContent>
          <w:r>
            <w:fldChar w:fldCharType="begin"/>
          </w:r>
          <w:r>
            <w:instrText xml:space="preserve"> CITATION Sib73 \l 1033 </w:instrText>
          </w:r>
          <w:r>
            <w:fldChar w:fldCharType="separate"/>
          </w:r>
          <w:r>
            <w:rPr>
              <w:noProof/>
            </w:rPr>
            <w:t xml:space="preserve"> (Sibson, 1973)</w:t>
          </w:r>
          <w:r>
            <w:fldChar w:fldCharType="end"/>
          </w:r>
        </w:sdtContent>
      </w:sdt>
      <w:r>
        <w:t xml:space="preserve"> for single-linkage and CLINK</w:t>
      </w:r>
      <w:sdt>
        <w:sdtPr>
          <w:id w:val="-1299292081"/>
          <w:citation/>
        </w:sdtPr>
        <w:sdtContent>
          <w:r>
            <w:fldChar w:fldCharType="begin"/>
          </w:r>
          <w:r>
            <w:instrText xml:space="preserve"> CITATION Def77 \l 1033 </w:instrText>
          </w:r>
          <w:r>
            <w:fldChar w:fldCharType="separate"/>
          </w:r>
          <w:r>
            <w:rPr>
              <w:noProof/>
            </w:rPr>
            <w:t xml:space="preserve"> (Defays, 1977)</w:t>
          </w:r>
          <w:r>
            <w:fldChar w:fldCharType="end"/>
          </w:r>
        </w:sdtContent>
      </w:sdt>
      <w:r>
        <w:t xml:space="preserve"> for complete-linkage clustering. In the data mining community these methods are recognized as a theoretical foundation of cluster analysis, but often considered obsolete. They did however provide inspiration for many later methods such as density based clustering.</w:t>
      </w:r>
    </w:p>
    <w:p w:rsidR="00000EEB" w:rsidRDefault="00000EEB" w:rsidP="009C4902">
      <w:pPr>
        <w:pStyle w:val="Heading2"/>
      </w:pPr>
      <w:bookmarkStart w:id="301" w:name="_Toc409129163"/>
      <w:bookmarkStart w:id="302" w:name="_Toc416087269"/>
      <w:r>
        <w:t>Examples Using R</w:t>
      </w:r>
      <w:bookmarkEnd w:id="301"/>
      <w:bookmarkEnd w:id="302"/>
    </w:p>
    <w:p w:rsidR="00000EEB" w:rsidRDefault="00000EEB" w:rsidP="00E223F3">
      <w:r>
        <w:t>The ‘</w:t>
      </w:r>
      <w:r w:rsidRPr="00CD7ED3">
        <w:rPr>
          <w:rFonts w:ascii="Lucida Console" w:hAnsi="Lucida Console"/>
          <w:sz w:val="20"/>
        </w:rPr>
        <w:t>cluster’</w:t>
      </w:r>
      <w:r w:rsidRPr="00CD7ED3">
        <w:rPr>
          <w:sz w:val="20"/>
        </w:rPr>
        <w:t xml:space="preserve"> </w:t>
      </w:r>
      <w:r>
        <w:t>package provides several useful functions for clustering</w:t>
      </w:r>
      <w:r>
        <w:fldChar w:fldCharType="begin"/>
      </w:r>
      <w:r>
        <w:instrText xml:space="preserve"> XE "</w:instrText>
      </w:r>
      <w:r w:rsidRPr="00F927C1">
        <w:instrText>clustering</w:instrText>
      </w:r>
      <w:r>
        <w:instrText xml:space="preserve">" </w:instrText>
      </w:r>
      <w:r>
        <w:fldChar w:fldCharType="end"/>
      </w:r>
      <w:r>
        <w:t xml:space="preserve"> analysis. We will use one here called ‘</w:t>
      </w:r>
      <w:r w:rsidRPr="00CD7ED3">
        <w:rPr>
          <w:rFonts w:ascii="Lucida Console" w:hAnsi="Lucida Console"/>
          <w:sz w:val="20"/>
        </w:rPr>
        <w:t>agnes’</w:t>
      </w:r>
      <w:r>
        <w:t xml:space="preserve">, which performs </w:t>
      </w:r>
      <w:r w:rsidRPr="00651A18">
        <w:t>agglomerative hierarchical clustering</w:t>
      </w:r>
      <w:r>
        <w:fldChar w:fldCharType="begin"/>
      </w:r>
      <w:r>
        <w:instrText xml:space="preserve"> XE "</w:instrText>
      </w:r>
      <w:r w:rsidRPr="000D25FD">
        <w:instrText>hierarchical clustering</w:instrText>
      </w:r>
      <w:r>
        <w:instrText xml:space="preserve">" </w:instrText>
      </w:r>
      <w:r>
        <w:fldChar w:fldCharType="end"/>
      </w:r>
      <w:r w:rsidRPr="00651A18">
        <w:t xml:space="preserve"> of </w:t>
      </w:r>
      <w:r>
        <w:t>a</w:t>
      </w:r>
      <w:r w:rsidRPr="00651A18">
        <w:t xml:space="preserve"> dataset</w:t>
      </w:r>
      <w:r>
        <w:t xml:space="preserve">. The dataset we will use, </w:t>
      </w:r>
      <w:r w:rsidRPr="00CD7ED3">
        <w:rPr>
          <w:rFonts w:ascii="Lucida Console" w:hAnsi="Lucida Console"/>
          <w:sz w:val="20"/>
        </w:rPr>
        <w:t>‘votes.repub’</w:t>
      </w:r>
      <w:r w:rsidRPr="00CD7ED3">
        <w:rPr>
          <w:sz w:val="20"/>
        </w:rPr>
        <w:t xml:space="preserve"> </w:t>
      </w:r>
      <w:r>
        <w:t>is included in the package.</w:t>
      </w:r>
    </w:p>
    <w:p w:rsidR="00000EEB" w:rsidRDefault="00000EEB" w:rsidP="00E223F3">
      <w:pPr>
        <w:pStyle w:val="OcatveCode"/>
        <w:rPr>
          <w:rStyle w:val="gewyw5ybmdb"/>
          <w:rFonts w:eastAsiaTheme="minorHAnsi" w:cstheme="minorBidi"/>
        </w:rPr>
      </w:pPr>
      <w:r>
        <w:rPr>
          <w:rStyle w:val="gewyw5ybmdb"/>
          <w:rFonts w:eastAsiaTheme="minorHAnsi" w:cstheme="minorBidi"/>
        </w:rPr>
        <w:t>## First load the package.</w:t>
      </w:r>
    </w:p>
    <w:p w:rsidR="00000EEB" w:rsidRDefault="00000EEB" w:rsidP="00E223F3">
      <w:pPr>
        <w:pStyle w:val="OcatveCode"/>
        <w:rPr>
          <w:rStyle w:val="gewyw5ybmdb"/>
          <w:rFonts w:eastAsiaTheme="minorHAnsi" w:cstheme="minorBidi"/>
        </w:rPr>
      </w:pPr>
      <w:r>
        <w:rPr>
          <w:rStyle w:val="gewyw5ybmdb"/>
          <w:rFonts w:eastAsia="Times New Roman"/>
        </w:rPr>
        <w:t xml:space="preserve">&gt; </w:t>
      </w:r>
      <w:r>
        <w:rPr>
          <w:rStyle w:val="gewyw5ybmdb"/>
          <w:rFonts w:eastAsiaTheme="minorHAnsi" w:cstheme="minorBidi"/>
        </w:rPr>
        <w:t>library(cluster)</w:t>
      </w:r>
    </w:p>
    <w:p w:rsidR="00000EEB" w:rsidRPr="00651A18" w:rsidRDefault="00000EEB" w:rsidP="00E223F3">
      <w:pPr>
        <w:pStyle w:val="OcatveCode"/>
        <w:rPr>
          <w:rStyle w:val="gewyw5ybmdb"/>
          <w:rFonts w:eastAsiaTheme="minorHAnsi" w:cstheme="minorBidi"/>
        </w:rPr>
      </w:pPr>
      <w:r>
        <w:rPr>
          <w:rStyle w:val="gewyw5ybmdb"/>
          <w:rFonts w:eastAsia="Times New Roman"/>
        </w:rPr>
        <w:t xml:space="preserve">&gt; </w:t>
      </w:r>
      <w:r w:rsidRPr="00651A18">
        <w:rPr>
          <w:rStyle w:val="gewyw5ybmdb"/>
          <w:rFonts w:eastAsiaTheme="minorHAnsi" w:cstheme="minorBidi"/>
        </w:rPr>
        <w:t>data(votes.repub)</w:t>
      </w:r>
    </w:p>
    <w:p w:rsidR="00000EEB" w:rsidRDefault="00000EEB" w:rsidP="00E223F3">
      <w:pPr>
        <w:pStyle w:val="OcatveCode"/>
        <w:rPr>
          <w:rStyle w:val="gewyw5ybmdb"/>
          <w:rFonts w:eastAsiaTheme="minorHAnsi" w:cstheme="minorBidi"/>
        </w:rPr>
      </w:pPr>
      <w:r>
        <w:rPr>
          <w:rStyle w:val="gewyw5ybmdb"/>
          <w:rFonts w:eastAsia="Times New Roman"/>
        </w:rPr>
        <w:t xml:space="preserve">&gt; </w:t>
      </w:r>
      <w:r w:rsidRPr="00651A18">
        <w:rPr>
          <w:rStyle w:val="gewyw5ybmdb"/>
          <w:rFonts w:eastAsiaTheme="minorHAnsi" w:cstheme="minorBidi"/>
        </w:rPr>
        <w:t xml:space="preserve">agn1 &lt;- agnes(votes.repub, metric = "manhattan", </w:t>
      </w:r>
    </w:p>
    <w:p w:rsidR="00000EEB" w:rsidRPr="00651A18" w:rsidRDefault="00000EEB" w:rsidP="00E223F3">
      <w:pPr>
        <w:pStyle w:val="OcatveCode"/>
        <w:rPr>
          <w:rStyle w:val="gewyw5ybmdb"/>
          <w:rFonts w:eastAsiaTheme="minorHAnsi" w:cstheme="minorBidi"/>
        </w:rPr>
      </w:pPr>
      <w:r>
        <w:rPr>
          <w:rStyle w:val="gewyw5ybmdb"/>
          <w:rFonts w:eastAsiaTheme="minorHAnsi" w:cstheme="minorBidi"/>
        </w:rPr>
        <w:t>+</w:t>
      </w:r>
      <w:r>
        <w:rPr>
          <w:rStyle w:val="gewyw5ybmdb"/>
          <w:rFonts w:eastAsiaTheme="minorHAnsi" w:cstheme="minorBidi"/>
        </w:rPr>
        <w:tab/>
      </w:r>
      <w:r w:rsidRPr="00651A18">
        <w:rPr>
          <w:rStyle w:val="gewyw5ybmdb"/>
          <w:rFonts w:eastAsiaTheme="minorHAnsi" w:cstheme="minorBidi"/>
        </w:rPr>
        <w:t>stand = TRUE)</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agn1</w:t>
      </w:r>
    </w:p>
    <w:p w:rsidR="00000EEB" w:rsidRPr="00651A18" w:rsidRDefault="00000EEB" w:rsidP="00E223F3">
      <w:pPr>
        <w:pStyle w:val="OcatveCode"/>
        <w:rPr>
          <w:rStyle w:val="gewyw5ybmdb"/>
          <w:rFonts w:eastAsiaTheme="minorHAnsi" w:cstheme="minorBidi"/>
        </w:rPr>
      </w:pPr>
      <w:r>
        <w:rPr>
          <w:rStyle w:val="gewyw5ybmdb"/>
          <w:rFonts w:eastAsiaTheme="minorHAnsi" w:cstheme="minorBidi"/>
        </w:rPr>
        <w:t xml:space="preserve">Call: </w:t>
      </w:r>
      <w:r w:rsidRPr="00651A18">
        <w:rPr>
          <w:rStyle w:val="gewyw5ybmdb"/>
          <w:rFonts w:eastAsiaTheme="minorHAnsi" w:cstheme="minorBidi"/>
        </w:rPr>
        <w:t xml:space="preserve">agnes(x = votes.repub, metric = "manhattan", stand = TRUE)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Agglomerative coefficient:  0.7977555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Order of objects:</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 [1] Alabama        Georgia        Arkansas       Louisiana      Mississippi    South Carolina</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 [7] Alaska         Vermont        Arizona        Montana        Nevada         Colorado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[13] Idaho          Wyoming        Utah           California     Oregon         Washington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[19] Minnesota      Connecticut    New York       New Jersey     Illinois       Ohio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[25] Indiana        Michigan       Pennsylvania   New Hampshire  Wisconsin      Delaware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[31] Kentucky       Maryland       Missouri       New Mexico     West Virginia  Iowa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[37] South </w:t>
      </w:r>
      <w:r w:rsidR="00A7119A">
        <w:rPr>
          <w:rStyle w:val="gewyw5ybmdb"/>
          <w:rFonts w:eastAsiaTheme="minorHAnsi" w:cstheme="minorBidi"/>
        </w:rPr>
        <w:t>Colorado</w:t>
      </w:r>
      <w:r w:rsidRPr="00651A18">
        <w:rPr>
          <w:rStyle w:val="gewyw5ybmdb"/>
          <w:rFonts w:eastAsiaTheme="minorHAnsi" w:cstheme="minorBidi"/>
        </w:rPr>
        <w:t xml:space="preserve">   North </w:t>
      </w:r>
      <w:r w:rsidR="00A7119A">
        <w:rPr>
          <w:rStyle w:val="gewyw5ybmdb"/>
          <w:rFonts w:eastAsiaTheme="minorHAnsi" w:cstheme="minorBidi"/>
        </w:rPr>
        <w:t>Colorado</w:t>
      </w:r>
      <w:r w:rsidRPr="00651A18">
        <w:rPr>
          <w:rStyle w:val="gewyw5ybmdb"/>
          <w:rFonts w:eastAsiaTheme="minorHAnsi" w:cstheme="minorBidi"/>
        </w:rPr>
        <w:t xml:space="preserve">   Kansas         Nebraska       Maine          Massachusetts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[43] Rhode Island   Florida        North Carolina Tennessee      Virginia       Oklahoma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[49] Hawaii         Texas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Height (summary):</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   Min. 1st Qu.  Median    Mean 3rd Qu.    Max.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 xml:space="preserve">  8.382  12.800  18.530  23.120  28.410  87.460 </w:t>
      </w:r>
    </w:p>
    <w:p w:rsidR="00000EEB" w:rsidRPr="00651A18" w:rsidRDefault="00000EEB" w:rsidP="00E223F3">
      <w:pPr>
        <w:pStyle w:val="OcatveCode"/>
        <w:rPr>
          <w:rStyle w:val="gewyw5ybmdb"/>
          <w:rFonts w:eastAsiaTheme="minorHAnsi" w:cstheme="minorBidi"/>
        </w:rPr>
      </w:pP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Available components:</w:t>
      </w:r>
    </w:p>
    <w:p w:rsidR="00000EEB" w:rsidRPr="00651A18" w:rsidRDefault="00000EEB" w:rsidP="00E223F3">
      <w:pPr>
        <w:pStyle w:val="OcatveCode"/>
        <w:rPr>
          <w:rStyle w:val="gewyw5ybmdb"/>
        </w:rPr>
      </w:pPr>
      <w:r w:rsidRPr="00651A18">
        <w:rPr>
          <w:rStyle w:val="gewyw5ybmdb"/>
        </w:rPr>
        <w:t>[1] "order"     "height"    "ac"        "merge"     "diss"      "call"      "method"    "order.lab"</w:t>
      </w:r>
    </w:p>
    <w:p w:rsidR="00000EEB" w:rsidRPr="00651A18" w:rsidRDefault="00000EEB" w:rsidP="00E223F3">
      <w:pPr>
        <w:pStyle w:val="OcatveCode"/>
        <w:rPr>
          <w:rStyle w:val="gewyw5ybmdb"/>
        </w:rPr>
      </w:pPr>
      <w:r w:rsidRPr="00651A18">
        <w:rPr>
          <w:rStyle w:val="gewyw5ybmdb"/>
        </w:rPr>
        <w:t>[9] "data"</w:t>
      </w:r>
    </w:p>
    <w:p w:rsidR="00000EEB" w:rsidRPr="00651A18" w:rsidRDefault="00000EEB" w:rsidP="00E223F3">
      <w:pPr>
        <w:pStyle w:val="OcatveCode"/>
      </w:pPr>
    </w:p>
    <w:p w:rsidR="00000EEB" w:rsidRPr="00651A18" w:rsidRDefault="00000EEB" w:rsidP="00E223F3">
      <w:pPr>
        <w:pStyle w:val="OcatveCode"/>
        <w:rPr>
          <w:rStyle w:val="gewyw5ybmdb"/>
          <w:rFonts w:cstheme="minorBidi"/>
        </w:rPr>
      </w:pPr>
      <w:r>
        <w:rPr>
          <w:rStyle w:val="gewyw5ybmdb"/>
          <w:rFonts w:eastAsia="Times New Roman"/>
        </w:rPr>
        <w:t xml:space="preserve">&gt; </w:t>
      </w:r>
      <w:r w:rsidRPr="00651A18">
        <w:rPr>
          <w:rStyle w:val="gewyw5ybmdb"/>
          <w:rFonts w:cstheme="minorBidi"/>
        </w:rPr>
        <w:t>plot(agn1)</w:t>
      </w:r>
    </w:p>
    <w:p w:rsidR="00000EEB" w:rsidRPr="00D93393" w:rsidRDefault="00000EEB" w:rsidP="00E223F3">
      <w:pPr>
        <w:rPr>
          <w:rFonts w:cs="Consolas"/>
        </w:rPr>
      </w:pPr>
      <w:r w:rsidRPr="00D93393">
        <w:rPr>
          <w:noProof/>
        </w:rPr>
        <w:drawing>
          <wp:inline distT="0" distB="0" distL="0" distR="0" wp14:anchorId="70469CC6" wp14:editId="5FF93F54">
            <wp:extent cx="4114800" cy="2869276"/>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grayscl/>
                    </a:blip>
                    <a:srcRect l="10737"/>
                    <a:stretch/>
                  </pic:blipFill>
                  <pic:spPr bwMode="auto">
                    <a:xfrm>
                      <a:off x="0" y="0"/>
                      <a:ext cx="4114800" cy="2869276"/>
                    </a:xfrm>
                    <a:prstGeom prst="rect">
                      <a:avLst/>
                    </a:prstGeom>
                    <a:ln>
                      <a:noFill/>
                    </a:ln>
                    <a:extLst>
                      <a:ext uri="{53640926-AAD7-44D8-BBD7-CCE9431645EC}">
                        <a14:shadowObscured xmlns:a14="http://schemas.microsoft.com/office/drawing/2010/main"/>
                      </a:ext>
                    </a:extLst>
                  </pic:spPr>
                </pic:pic>
              </a:graphicData>
            </a:graphic>
          </wp:inline>
        </w:drawing>
      </w:r>
    </w:p>
    <w:p w:rsidR="00000EEB" w:rsidRDefault="00000EEB" w:rsidP="00E223F3">
      <w:pPr>
        <w:rPr>
          <w:rFonts w:cs="Consolas"/>
        </w:rPr>
      </w:pPr>
      <w:r w:rsidRPr="00D93393">
        <w:rPr>
          <w:noProof/>
        </w:rPr>
        <w:drawing>
          <wp:inline distT="0" distB="0" distL="0" distR="0" wp14:anchorId="77FF6CD4" wp14:editId="1CFEEFC3">
            <wp:extent cx="4114800" cy="256119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4800" cy="2561199"/>
                    </a:xfrm>
                    <a:prstGeom prst="rect">
                      <a:avLst/>
                    </a:prstGeom>
                  </pic:spPr>
                </pic:pic>
              </a:graphicData>
            </a:graphic>
          </wp:inline>
        </w:drawing>
      </w:r>
    </w:p>
    <w:p w:rsidR="00000EEB" w:rsidRPr="00D93393" w:rsidRDefault="00000EEB" w:rsidP="00E223F3"/>
    <w:p w:rsidR="00000EEB" w:rsidRPr="00651A18"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op &lt;- par(mfrow=c(2,2))</w:t>
      </w:r>
    </w:p>
    <w:p w:rsidR="00000EEB"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 xml:space="preserve">agn2 &lt;- agnes(daisy(votes.repub), diss = TRUE, </w:t>
      </w:r>
    </w:p>
    <w:p w:rsidR="00000EEB" w:rsidRPr="00651A18" w:rsidRDefault="00000EEB" w:rsidP="00E223F3">
      <w:pPr>
        <w:pStyle w:val="OcatveCode"/>
        <w:rPr>
          <w:rStyle w:val="gewyw5ybmdb"/>
          <w:rFonts w:eastAsia="Times New Roman"/>
          <w:szCs w:val="20"/>
        </w:rPr>
      </w:pPr>
      <w:r>
        <w:rPr>
          <w:rStyle w:val="gewyw5ybmdb"/>
          <w:rFonts w:eastAsia="Times New Roman"/>
          <w:szCs w:val="20"/>
        </w:rPr>
        <w:t>+</w:t>
      </w:r>
      <w:r>
        <w:rPr>
          <w:rStyle w:val="gewyw5ybmdb"/>
          <w:rFonts w:eastAsia="Times New Roman"/>
          <w:szCs w:val="20"/>
        </w:rPr>
        <w:tab/>
      </w:r>
      <w:r w:rsidRPr="00651A18">
        <w:rPr>
          <w:rStyle w:val="gewyw5ybmdb"/>
          <w:rFonts w:eastAsia="Times New Roman"/>
          <w:szCs w:val="20"/>
        </w:rPr>
        <w:t>method = "complete")</w:t>
      </w:r>
    </w:p>
    <w:p w:rsidR="00000EEB" w:rsidRPr="00651A18"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plot(agn2)</w:t>
      </w:r>
    </w:p>
    <w:p w:rsidR="00000EEB" w:rsidRPr="00651A18" w:rsidRDefault="00000EEB" w:rsidP="00E223F3">
      <w:pPr>
        <w:pStyle w:val="OcatveCode"/>
      </w:pPr>
      <w:r w:rsidRPr="00651A18">
        <w:t>## alpha = 0.625 ==&gt; beta = -1/4 is "recommended" by some</w:t>
      </w:r>
    </w:p>
    <w:p w:rsidR="00000EEB" w:rsidRPr="00651A18" w:rsidRDefault="00000EEB" w:rsidP="00683E69">
      <w:pPr>
        <w:jc w:val="center"/>
        <w:rPr>
          <w:rFonts w:cs="Consolas"/>
        </w:rPr>
      </w:pPr>
      <w:r w:rsidRPr="00651A18">
        <w:rPr>
          <w:noProof/>
        </w:rPr>
        <w:drawing>
          <wp:inline distT="0" distB="0" distL="0" distR="0" wp14:anchorId="7B40D14C" wp14:editId="00AA3910">
            <wp:extent cx="5629275" cy="2057400"/>
            <wp:effectExtent l="0" t="4762" r="4762" b="4763"/>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grayscl/>
                    </a:blip>
                    <a:srcRect l="5289" b="44387"/>
                    <a:stretch/>
                  </pic:blipFill>
                  <pic:spPr bwMode="auto">
                    <a:xfrm rot="16200000">
                      <a:off x="0" y="0"/>
                      <a:ext cx="5629275" cy="2057400"/>
                    </a:xfrm>
                    <a:prstGeom prst="rect">
                      <a:avLst/>
                    </a:prstGeom>
                    <a:ln>
                      <a:noFill/>
                    </a:ln>
                    <a:extLst>
                      <a:ext uri="{53640926-AAD7-44D8-BBD7-CCE9431645EC}">
                        <a14:shadowObscured xmlns:a14="http://schemas.microsoft.com/office/drawing/2010/main"/>
                      </a:ext>
                    </a:extLst>
                  </pic:spPr>
                </pic:pic>
              </a:graphicData>
            </a:graphic>
          </wp:inline>
        </w:drawing>
      </w:r>
    </w:p>
    <w:p w:rsidR="00000EEB" w:rsidRDefault="00000EEB" w:rsidP="00E223F3">
      <w:pPr>
        <w:rPr>
          <w:rStyle w:val="gewyw5ybmdb"/>
          <w:rFonts w:ascii="Lucida Console" w:eastAsia="Times New Roman" w:hAnsi="Lucida Console" w:cs="Courier New"/>
          <w:szCs w:val="20"/>
        </w:rPr>
      </w:pPr>
    </w:p>
    <w:p w:rsidR="00000EEB"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agnS &lt;- agnes(votes.repub</w:t>
      </w:r>
      <w:r>
        <w:rPr>
          <w:rStyle w:val="gewyw5ybmdb"/>
          <w:rFonts w:eastAsia="Times New Roman"/>
          <w:szCs w:val="20"/>
        </w:rPr>
        <w:t xml:space="preserve">, method = "flexible", </w:t>
      </w:r>
    </w:p>
    <w:p w:rsidR="00000EEB" w:rsidRPr="00651A18" w:rsidRDefault="00000EEB" w:rsidP="00E223F3">
      <w:pPr>
        <w:pStyle w:val="OcatveCode"/>
        <w:rPr>
          <w:rStyle w:val="gewyw5ybmdb"/>
          <w:rFonts w:eastAsia="Times New Roman"/>
          <w:szCs w:val="20"/>
        </w:rPr>
      </w:pPr>
      <w:r>
        <w:rPr>
          <w:rStyle w:val="gewyw5ybmdb"/>
          <w:rFonts w:eastAsia="Times New Roman"/>
          <w:szCs w:val="20"/>
        </w:rPr>
        <w:t>+</w:t>
      </w:r>
      <w:r>
        <w:rPr>
          <w:rStyle w:val="gewyw5ybmdb"/>
          <w:rFonts w:eastAsia="Times New Roman"/>
          <w:szCs w:val="20"/>
        </w:rPr>
        <w:tab/>
        <w:t xml:space="preserve">par.meth </w:t>
      </w:r>
      <w:r w:rsidRPr="00651A18">
        <w:rPr>
          <w:rStyle w:val="gewyw5ybmdb"/>
          <w:rFonts w:eastAsia="Times New Roman"/>
          <w:szCs w:val="20"/>
        </w:rPr>
        <w:t>= 0.625)</w:t>
      </w:r>
    </w:p>
    <w:p w:rsidR="00000EEB" w:rsidRPr="00651A18"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plot(agnS)</w:t>
      </w:r>
    </w:p>
    <w:p w:rsidR="00000EEB" w:rsidRDefault="00000EEB" w:rsidP="00E223F3">
      <w:pPr>
        <w:rPr>
          <w:rFonts w:cs="Consolas"/>
        </w:rPr>
      </w:pPr>
      <w:r w:rsidRPr="00D93393">
        <w:rPr>
          <w:noProof/>
        </w:rPr>
        <w:drawing>
          <wp:inline distT="0" distB="0" distL="0" distR="0" wp14:anchorId="1D5BD662" wp14:editId="673C3096">
            <wp:extent cx="5541645" cy="3699510"/>
            <wp:effectExtent l="6668" t="0" r="8572" b="8573"/>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grayscl/>
                    </a:blip>
                    <a:srcRect l="6763"/>
                    <a:stretch/>
                  </pic:blipFill>
                  <pic:spPr bwMode="auto">
                    <a:xfrm rot="16200000">
                      <a:off x="0" y="0"/>
                      <a:ext cx="5541645" cy="3699510"/>
                    </a:xfrm>
                    <a:prstGeom prst="rect">
                      <a:avLst/>
                    </a:prstGeom>
                    <a:ln>
                      <a:noFill/>
                    </a:ln>
                    <a:extLst>
                      <a:ext uri="{53640926-AAD7-44D8-BBD7-CCE9431645EC}">
                        <a14:shadowObscured xmlns:a14="http://schemas.microsoft.com/office/drawing/2010/main"/>
                      </a:ext>
                    </a:extLst>
                  </pic:spPr>
                </pic:pic>
              </a:graphicData>
            </a:graphic>
          </wp:inline>
        </w:drawing>
      </w:r>
    </w:p>
    <w:p w:rsidR="00000EEB" w:rsidRPr="00D93393" w:rsidRDefault="00000EEB" w:rsidP="00E223F3"/>
    <w:p w:rsidR="00000EEB" w:rsidRPr="00651A18" w:rsidRDefault="00000EEB" w:rsidP="00E223F3">
      <w:pPr>
        <w:pStyle w:val="OcatveCode"/>
        <w:rPr>
          <w:rStyle w:val="gewyw5ybmdb"/>
          <w:rFonts w:eastAsia="Times New Roman"/>
        </w:rPr>
      </w:pPr>
      <w:r w:rsidRPr="00651A18">
        <w:rPr>
          <w:rStyle w:val="gewyw5ybmdb"/>
          <w:rFonts w:eastAsia="Times New Roman"/>
        </w:rPr>
        <w:t>par(op)</w:t>
      </w:r>
    </w:p>
    <w:p w:rsidR="00000EEB" w:rsidRPr="00651A18" w:rsidRDefault="00000EEB" w:rsidP="00E223F3">
      <w:pPr>
        <w:pStyle w:val="OcatveCode"/>
      </w:pPr>
      <w:r w:rsidRPr="00651A18">
        <w:t>## "show" equivalence of three "flexible" special cases</w:t>
      </w:r>
    </w:p>
    <w:p w:rsidR="00000EEB" w:rsidRPr="00651A18"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d.vr &lt;- daisy(votes.repub)</w:t>
      </w:r>
    </w:p>
    <w:p w:rsidR="00000EEB" w:rsidRPr="00651A18"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a.wgt &lt;- agnes(d.vr, method = "weighted")</w:t>
      </w:r>
    </w:p>
    <w:p w:rsidR="00000EEB" w:rsidRPr="00651A18"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a.sing &lt;- agnes(d.vr, method = "single")</w:t>
      </w:r>
    </w:p>
    <w:p w:rsidR="00000EEB" w:rsidRPr="00651A18"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a.comp &lt;- agnes(d.vr, method = "complete")</w:t>
      </w:r>
    </w:p>
    <w:p w:rsidR="00000EEB"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iC &lt;- -(6:7) # no</w:t>
      </w:r>
      <w:r>
        <w:rPr>
          <w:rStyle w:val="gewyw5ybmdb"/>
          <w:rFonts w:eastAsia="Times New Roman"/>
        </w:rPr>
        <w:t>t using 'call' and 'method' for</w:t>
      </w:r>
    </w:p>
    <w:p w:rsidR="00000EEB" w:rsidRPr="00651A18" w:rsidRDefault="00000EEB" w:rsidP="00E223F3">
      <w:pPr>
        <w:pStyle w:val="OcatveCode"/>
        <w:rPr>
          <w:rStyle w:val="gewyw5ybmdb"/>
          <w:rFonts w:eastAsia="Times New Roman"/>
        </w:rPr>
      </w:pPr>
      <w:r>
        <w:rPr>
          <w:rStyle w:val="gewyw5ybmdb"/>
          <w:rFonts w:eastAsia="Times New Roman"/>
        </w:rPr>
        <w:t>+</w:t>
      </w:r>
      <w:r>
        <w:rPr>
          <w:rStyle w:val="gewyw5ybmdb"/>
          <w:rFonts w:eastAsia="Times New Roman"/>
        </w:rPr>
        <w:tab/>
      </w:r>
      <w:r w:rsidRPr="00651A18">
        <w:rPr>
          <w:rStyle w:val="gewyw5ybmdb"/>
          <w:rFonts w:eastAsia="Times New Roman"/>
        </w:rPr>
        <w:t>comparisons</w:t>
      </w:r>
    </w:p>
    <w:p w:rsidR="00000EEB" w:rsidRDefault="00000EEB" w:rsidP="00E223F3">
      <w:pPr>
        <w:pStyle w:val="OcatveCode"/>
        <w:rPr>
          <w:rStyle w:val="gewyw5ybmdb"/>
          <w:rFonts w:eastAsia="Times New Roman"/>
        </w:rPr>
      </w:pPr>
      <w:r>
        <w:rPr>
          <w:rStyle w:val="gewyw5ybmdb"/>
          <w:rFonts w:eastAsia="Times New Roman"/>
        </w:rPr>
        <w:t>&gt; stopifnot(</w:t>
      </w:r>
    </w:p>
    <w:p w:rsidR="00000EEB" w:rsidRDefault="00000EEB" w:rsidP="00E223F3">
      <w:pPr>
        <w:pStyle w:val="OcatveCode"/>
        <w:rPr>
          <w:rStyle w:val="gewyw5ybmdb"/>
          <w:rFonts w:eastAsia="Times New Roman"/>
        </w:rPr>
      </w:pPr>
      <w:r>
        <w:rPr>
          <w:rStyle w:val="gewyw5ybmdb"/>
          <w:rFonts w:eastAsia="Times New Roman"/>
        </w:rPr>
        <w:t>+</w:t>
      </w:r>
      <w:r>
        <w:rPr>
          <w:rStyle w:val="gewyw5ybmdb"/>
          <w:rFonts w:eastAsia="Times New Roman"/>
        </w:rPr>
        <w:tab/>
      </w:r>
      <w:r w:rsidRPr="00651A18">
        <w:rPr>
          <w:rStyle w:val="gewyw5ybmdb"/>
          <w:rFonts w:eastAsia="Times New Roman"/>
        </w:rPr>
        <w:t>all.equal(a.wgt [iC],</w:t>
      </w:r>
      <w:r>
        <w:rPr>
          <w:rStyle w:val="gewyw5ybmdb"/>
          <w:rFonts w:eastAsia="Times New Roman"/>
        </w:rPr>
        <w:t xml:space="preserve"> agnes(d.vr, method="flexible",</w:t>
      </w:r>
    </w:p>
    <w:p w:rsidR="00000EEB" w:rsidRDefault="00000EEB" w:rsidP="00E223F3">
      <w:pPr>
        <w:pStyle w:val="OcatveCode"/>
        <w:rPr>
          <w:rStyle w:val="gewyw5ybmdb"/>
          <w:rFonts w:eastAsia="Times New Roman"/>
        </w:rPr>
      </w:pPr>
      <w:r>
        <w:rPr>
          <w:rStyle w:val="gewyw5ybmdb"/>
          <w:rFonts w:eastAsia="Times New Roman"/>
        </w:rPr>
        <w:t>+</w:t>
      </w:r>
      <w:r>
        <w:rPr>
          <w:rStyle w:val="gewyw5ybmdb"/>
          <w:rFonts w:eastAsia="Times New Roman"/>
        </w:rPr>
        <w:tab/>
      </w:r>
      <w:r w:rsidRPr="00651A18">
        <w:rPr>
          <w:rStyle w:val="gewyw5ybmdb"/>
          <w:rFonts w:eastAsia="Times New Roman"/>
        </w:rPr>
        <w:t>par.method = 0.5)[iC]) ,</w:t>
      </w:r>
    </w:p>
    <w:p w:rsidR="00000EEB" w:rsidRDefault="00000EEB" w:rsidP="00E223F3">
      <w:pPr>
        <w:pStyle w:val="OcatveCode"/>
        <w:rPr>
          <w:rStyle w:val="gewyw5ybmdb"/>
          <w:rFonts w:eastAsia="Times New Roman"/>
        </w:rPr>
      </w:pPr>
      <w:r>
        <w:rPr>
          <w:rStyle w:val="gewyw5ybmdb"/>
          <w:rFonts w:eastAsia="Times New Roman"/>
        </w:rPr>
        <w:t>+</w:t>
      </w:r>
      <w:r>
        <w:rPr>
          <w:rStyle w:val="gewyw5ybmdb"/>
          <w:rFonts w:eastAsia="Times New Roman"/>
        </w:rPr>
        <w:tab/>
      </w:r>
      <w:r w:rsidRPr="00651A18">
        <w:rPr>
          <w:rStyle w:val="gewyw5ybmdb"/>
          <w:rFonts w:eastAsia="Times New Roman"/>
        </w:rPr>
        <w:t>all.equal(a.sing[iC], agne</w:t>
      </w:r>
      <w:r>
        <w:rPr>
          <w:rStyle w:val="gewyw5ybmdb"/>
          <w:rFonts w:eastAsia="Times New Roman"/>
        </w:rPr>
        <w:t>s(d.vr, method="flex",</w:t>
      </w:r>
    </w:p>
    <w:p w:rsidR="00000EEB" w:rsidRDefault="00000EEB" w:rsidP="00E223F3">
      <w:pPr>
        <w:pStyle w:val="OcatveCode"/>
        <w:rPr>
          <w:rStyle w:val="gewyw5ybmdb"/>
          <w:rFonts w:eastAsia="Times New Roman"/>
        </w:rPr>
      </w:pPr>
      <w:r>
        <w:rPr>
          <w:rStyle w:val="gewyw5ybmdb"/>
          <w:rFonts w:eastAsia="Times New Roman"/>
        </w:rPr>
        <w:t>+</w:t>
      </w:r>
      <w:r>
        <w:rPr>
          <w:rStyle w:val="gewyw5ybmdb"/>
          <w:rFonts w:eastAsia="Times New Roman"/>
        </w:rPr>
        <w:tab/>
      </w:r>
      <w:r w:rsidRPr="00651A18">
        <w:rPr>
          <w:rStyle w:val="gewyw5ybmdb"/>
          <w:rFonts w:eastAsia="Times New Roman"/>
        </w:rPr>
        <w:t>par</w:t>
      </w:r>
      <w:r>
        <w:rPr>
          <w:rStyle w:val="gewyw5ybmdb"/>
          <w:rFonts w:eastAsia="Times New Roman"/>
        </w:rPr>
        <w:t>.method= c(.5,.5,0, -.5))[iC]),</w:t>
      </w:r>
    </w:p>
    <w:p w:rsidR="00000EEB" w:rsidRDefault="00000EEB" w:rsidP="00E223F3">
      <w:pPr>
        <w:pStyle w:val="OcatveCode"/>
        <w:rPr>
          <w:rStyle w:val="gewyw5ybmdb"/>
          <w:rFonts w:eastAsia="Times New Roman"/>
        </w:rPr>
      </w:pPr>
      <w:r>
        <w:rPr>
          <w:rStyle w:val="gewyw5ybmdb"/>
          <w:rFonts w:eastAsia="Times New Roman"/>
        </w:rPr>
        <w:t>+</w:t>
      </w:r>
      <w:r>
        <w:rPr>
          <w:rStyle w:val="gewyw5ybmdb"/>
          <w:rFonts w:eastAsia="Times New Roman"/>
        </w:rPr>
        <w:tab/>
      </w:r>
      <w:r w:rsidRPr="00651A18">
        <w:rPr>
          <w:rStyle w:val="gewyw5ybmdb"/>
          <w:rFonts w:eastAsia="Times New Roman"/>
        </w:rPr>
        <w:t>all.equal(a.comp[</w:t>
      </w:r>
      <w:r>
        <w:rPr>
          <w:rStyle w:val="gewyw5ybmdb"/>
          <w:rFonts w:eastAsia="Times New Roman"/>
        </w:rPr>
        <w:t>iC], agnes(d.vr, method="flex",</w:t>
      </w:r>
    </w:p>
    <w:p w:rsidR="00000EEB" w:rsidRPr="00651A18" w:rsidRDefault="00000EEB" w:rsidP="00E223F3">
      <w:pPr>
        <w:pStyle w:val="OcatveCode"/>
        <w:rPr>
          <w:rStyle w:val="gewyw5ybmdb"/>
          <w:rFonts w:eastAsia="Times New Roman"/>
        </w:rPr>
      </w:pPr>
      <w:r>
        <w:rPr>
          <w:rStyle w:val="gewyw5ybmdb"/>
          <w:rFonts w:eastAsia="Times New Roman"/>
        </w:rPr>
        <w:t>+</w:t>
      </w:r>
      <w:r>
        <w:rPr>
          <w:rStyle w:val="gewyw5ybmdb"/>
          <w:rFonts w:eastAsia="Times New Roman"/>
        </w:rPr>
        <w:tab/>
      </w:r>
      <w:r w:rsidRPr="00651A18">
        <w:rPr>
          <w:rStyle w:val="gewyw5ybmdb"/>
          <w:rFonts w:eastAsia="Times New Roman"/>
        </w:rPr>
        <w:t>par.method= c(.5,.5,0, +.5))[iC]))</w:t>
      </w:r>
    </w:p>
    <w:p w:rsidR="00000EEB" w:rsidRDefault="00000EEB" w:rsidP="00E223F3"/>
    <w:p w:rsidR="00000EEB" w:rsidRDefault="00000EEB" w:rsidP="00E223F3">
      <w:r w:rsidRPr="005A11E7">
        <w:t>If you choose any height along the y-axis of the dendrogram</w:t>
      </w:r>
      <w:r w:rsidR="00AC5E89">
        <w:fldChar w:fldCharType="begin"/>
      </w:r>
      <w:r w:rsidR="00AC5E89">
        <w:instrText xml:space="preserve"> XE "</w:instrText>
      </w:r>
      <w:r w:rsidR="00AC5E89" w:rsidRPr="00211AC1">
        <w:instrText>dendrogram</w:instrText>
      </w:r>
      <w:r w:rsidR="00AC5E89">
        <w:instrText xml:space="preserve">" </w:instrText>
      </w:r>
      <w:r w:rsidR="00AC5E89">
        <w:fldChar w:fldCharType="end"/>
      </w:r>
      <w:r w:rsidRPr="005A11E7">
        <w:t>, and move across the dendrogram counting the number of lines that you cross, each line represents a group that was identified when objects were joined together into clusters. The observations in that group are represented by the branches of the dendrogram that spread out below the line. For example, if we look at a height of 6</w:t>
      </w:r>
      <w:r>
        <w:t>0</w:t>
      </w:r>
      <w:r w:rsidRPr="005A11E7">
        <w:t xml:space="preserve">, and move across the </w:t>
      </w:r>
      <m:oMath>
        <m:r>
          <w:rPr>
            <w:rFonts w:ascii="Cambria Math" w:hAnsi="Cambria Math"/>
          </w:rPr>
          <m:t>x</m:t>
        </m:r>
      </m:oMath>
      <w:r w:rsidRPr="005A11E7">
        <w:t xml:space="preserve">-axis at that height, we'll cross two lines. That defines a two-cluster solution; by following the line down through all its branches, we can see the names of the </w:t>
      </w:r>
      <w:r>
        <w:t>states</w:t>
      </w:r>
      <w:r w:rsidRPr="005A11E7">
        <w:t xml:space="preserve"> that are included in these two clusters. Since the </w:t>
      </w:r>
      <m:oMath>
        <m:r>
          <w:rPr>
            <w:rFonts w:ascii="Cambria Math" w:hAnsi="Cambria Math"/>
          </w:rPr>
          <m:t>y</m:t>
        </m:r>
      </m:oMath>
      <w:r w:rsidRPr="005A11E7">
        <w:t>-axis represents how close together observations were when they were merged into clusters, clusters whose branches are very close together (in terms of the heights at which they were merged) probably aren</w:t>
      </w:r>
      <w:r>
        <w:t>’</w:t>
      </w:r>
      <w:r w:rsidRPr="005A11E7">
        <w:t>t very reliable. But if there</w:t>
      </w:r>
      <w:r>
        <w:t xml:space="preserve"> is</w:t>
      </w:r>
      <w:r w:rsidRPr="005A11E7">
        <w:t xml:space="preserve"> a big difference along the </w:t>
      </w:r>
      <m:oMath>
        <m:r>
          <w:rPr>
            <w:rFonts w:ascii="Cambria Math" w:hAnsi="Cambria Math"/>
          </w:rPr>
          <m:t>y</m:t>
        </m:r>
      </m:oMath>
      <w:r w:rsidRPr="005A11E7">
        <w:t xml:space="preserve">-axis between the last merged cluster and the currently merged one, </w:t>
      </w:r>
      <w:r>
        <w:t>which</w:t>
      </w:r>
      <w:r w:rsidRPr="005A11E7">
        <w:t xml:space="preserve"> indicates that the clusters formed are probably doing a good job in showing us the structure of the data. Looking at the dendrogram for the </w:t>
      </w:r>
      <w:r>
        <w:t>voting</w:t>
      </w:r>
      <w:r w:rsidRPr="005A11E7">
        <w:t xml:space="preserve"> data, there are </w:t>
      </w:r>
      <w:r>
        <w:t xml:space="preserve">(maybe not </w:t>
      </w:r>
      <w:r w:rsidRPr="005A11E7">
        <w:t>clearly</w:t>
      </w:r>
      <w:r>
        <w:t>)</w:t>
      </w:r>
      <w:r w:rsidRPr="005A11E7">
        <w:t xml:space="preserve"> </w:t>
      </w:r>
      <w:r>
        <w:t>five</w:t>
      </w:r>
      <w:r w:rsidRPr="005A11E7">
        <w:t xml:space="preserve"> distinct groups</w:t>
      </w:r>
      <w:r>
        <w:t xml:space="preserve"> at the 20-level</w:t>
      </w:r>
      <w:r w:rsidRPr="005A11E7">
        <w:t xml:space="preserve">; </w:t>
      </w:r>
      <w:r>
        <w:t xml:space="preserve">at the 0-level there seems to be nine distinct groups. </w:t>
      </w:r>
    </w:p>
    <w:p w:rsidR="00000EEB" w:rsidRDefault="00000EEB" w:rsidP="00E223F3">
      <w:r w:rsidRPr="005A11E7">
        <w:t xml:space="preserve">For this data set, it looks like either </w:t>
      </w:r>
      <w:r>
        <w:t>five</w:t>
      </w:r>
      <w:r w:rsidRPr="005A11E7">
        <w:t xml:space="preserve"> or </w:t>
      </w:r>
      <w:r>
        <w:t>six</w:t>
      </w:r>
      <w:r w:rsidRPr="005A11E7">
        <w:t xml:space="preserve"> groups might be an interesting place to start investigating. This is not to imply that looking at solutions with more clusters would be meaningless, but the data seems to suggest that </w:t>
      </w:r>
      <w:r>
        <w:t>five or six</w:t>
      </w:r>
      <w:r w:rsidRPr="005A11E7">
        <w:t xml:space="preserve"> clusters might be a good start. For a problem of this size, we can see the names of the </w:t>
      </w:r>
      <w:r>
        <w:t>states</w:t>
      </w:r>
      <w:r w:rsidRPr="005A11E7">
        <w:t>, so we could start interpreting the results immediately from the dendrogram</w:t>
      </w:r>
      <w:r w:rsidR="00AC5E89">
        <w:fldChar w:fldCharType="begin"/>
      </w:r>
      <w:r w:rsidR="00AC5E89">
        <w:instrText xml:space="preserve"> XE "</w:instrText>
      </w:r>
      <w:r w:rsidR="00AC5E89" w:rsidRPr="00211AC1">
        <w:instrText>dendrogram</w:instrText>
      </w:r>
      <w:r w:rsidR="00AC5E89">
        <w:instrText xml:space="preserve">" </w:instrText>
      </w:r>
      <w:r w:rsidR="00AC5E89">
        <w:fldChar w:fldCharType="end"/>
      </w:r>
      <w:r w:rsidRPr="005A11E7">
        <w:t>, but when there are larger numbers of observations, this won't be possible.</w:t>
      </w:r>
    </w:p>
    <w:p w:rsidR="00000EEB" w:rsidRDefault="00000EEB" w:rsidP="00E223F3">
      <w:pPr>
        <w:pStyle w:val="OcatveCode"/>
      </w:pPr>
      <w:r w:rsidRPr="00651A18">
        <w:t>## Exploring the dendrogram</w:t>
      </w:r>
      <w:r w:rsidR="00AC5E89">
        <w:fldChar w:fldCharType="begin"/>
      </w:r>
      <w:r w:rsidR="00AC5E89">
        <w:instrText xml:space="preserve"> XE "</w:instrText>
      </w:r>
      <w:r w:rsidR="00AC5E89" w:rsidRPr="00211AC1">
        <w:instrText>dendrogram</w:instrText>
      </w:r>
      <w:r w:rsidR="00AC5E89">
        <w:instrText xml:space="preserve">" </w:instrText>
      </w:r>
      <w:r w:rsidR="00AC5E89">
        <w:fldChar w:fldCharType="end"/>
      </w:r>
      <w:r w:rsidRPr="00651A18">
        <w:t xml:space="preserve"> structure</w:t>
      </w:r>
    </w:p>
    <w:p w:rsidR="00000EEB" w:rsidRPr="00651A18" w:rsidRDefault="00000EEB" w:rsidP="00E223F3">
      <w:pPr>
        <w:pStyle w:val="OcatveCode"/>
      </w:pPr>
    </w:p>
    <w:p w:rsidR="00000EEB" w:rsidRPr="00651A18"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(d2 &lt;- as.dendrogram</w:t>
      </w:r>
      <w:r w:rsidR="00AC5E89">
        <w:rPr>
          <w:rStyle w:val="gewyw5ybmdb"/>
          <w:rFonts w:eastAsia="Times New Roman"/>
        </w:rPr>
        <w:fldChar w:fldCharType="begin"/>
      </w:r>
      <w:r w:rsidR="00AC5E89">
        <w:instrText xml:space="preserve"> XE "</w:instrText>
      </w:r>
      <w:r w:rsidR="00AC5E89" w:rsidRPr="00211AC1">
        <w:instrText>dendrogram</w:instrText>
      </w:r>
      <w:r w:rsidR="00AC5E89">
        <w:instrText xml:space="preserve">" </w:instrText>
      </w:r>
      <w:r w:rsidR="00AC5E89">
        <w:rPr>
          <w:rStyle w:val="gewyw5ybmdb"/>
          <w:rFonts w:eastAsia="Times New Roman"/>
        </w:rPr>
        <w:fldChar w:fldCharType="end"/>
      </w:r>
      <w:r w:rsidRPr="00651A18">
        <w:rPr>
          <w:rStyle w:val="gewyw5ybmdb"/>
          <w:rFonts w:eastAsia="Times New Roman"/>
        </w:rPr>
        <w:t>(agn2)) # two main branches</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'dendrogram</w:t>
      </w:r>
      <w:r w:rsidR="00AC5E89">
        <w:rPr>
          <w:rStyle w:val="gewyw5ybmdb"/>
          <w:rFonts w:eastAsiaTheme="minorHAnsi" w:cstheme="minorBidi"/>
        </w:rPr>
        <w:fldChar w:fldCharType="begin"/>
      </w:r>
      <w:r w:rsidR="00AC5E89">
        <w:instrText xml:space="preserve"> XE "</w:instrText>
      </w:r>
      <w:r w:rsidR="00AC5E89" w:rsidRPr="00211AC1">
        <w:instrText>dendrogram</w:instrText>
      </w:r>
      <w:r w:rsidR="00AC5E89">
        <w:instrText xml:space="preserve">" </w:instrText>
      </w:r>
      <w:r w:rsidR="00AC5E89">
        <w:rPr>
          <w:rStyle w:val="gewyw5ybmdb"/>
          <w:rFonts w:eastAsiaTheme="minorHAnsi" w:cstheme="minorBidi"/>
        </w:rPr>
        <w:fldChar w:fldCharType="end"/>
      </w:r>
      <w:r w:rsidRPr="00651A18">
        <w:rPr>
          <w:rStyle w:val="gewyw5ybmdb"/>
          <w:rFonts w:eastAsiaTheme="minorHAnsi" w:cstheme="minorBidi"/>
        </w:rPr>
        <w:t>' with 2 branches and 50 members total, at height 281.9508</w:t>
      </w:r>
    </w:p>
    <w:p w:rsidR="00000EEB" w:rsidRPr="00651A18" w:rsidRDefault="00000EEB" w:rsidP="00E223F3">
      <w:pPr>
        <w:pStyle w:val="OcatveCode"/>
      </w:pPr>
    </w:p>
    <w:p w:rsidR="00000EEB" w:rsidRPr="00651A18"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d2[[1]] # the first branch</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'dendrogram</w:t>
      </w:r>
      <w:r w:rsidR="00AC5E89">
        <w:rPr>
          <w:rStyle w:val="gewyw5ybmdb"/>
          <w:rFonts w:eastAsiaTheme="minorHAnsi" w:cstheme="minorBidi"/>
        </w:rPr>
        <w:fldChar w:fldCharType="begin"/>
      </w:r>
      <w:r w:rsidR="00AC5E89">
        <w:instrText xml:space="preserve"> XE "</w:instrText>
      </w:r>
      <w:r w:rsidR="00AC5E89" w:rsidRPr="00211AC1">
        <w:instrText>dendrogram</w:instrText>
      </w:r>
      <w:r w:rsidR="00AC5E89">
        <w:instrText xml:space="preserve">" </w:instrText>
      </w:r>
      <w:r w:rsidR="00AC5E89">
        <w:rPr>
          <w:rStyle w:val="gewyw5ybmdb"/>
          <w:rFonts w:eastAsiaTheme="minorHAnsi" w:cstheme="minorBidi"/>
        </w:rPr>
        <w:fldChar w:fldCharType="end"/>
      </w:r>
      <w:r w:rsidRPr="00651A18">
        <w:rPr>
          <w:rStyle w:val="gewyw5ybmdb"/>
          <w:rFonts w:eastAsiaTheme="minorHAnsi" w:cstheme="minorBidi"/>
        </w:rPr>
        <w:t xml:space="preserve">' with 2 branches and 8 members total, at height 116.7048 </w:t>
      </w:r>
    </w:p>
    <w:p w:rsidR="00000EEB" w:rsidRPr="00651A18" w:rsidRDefault="00000EEB" w:rsidP="00E223F3">
      <w:pPr>
        <w:pStyle w:val="OcatveCode"/>
      </w:pPr>
    </w:p>
    <w:p w:rsidR="00000EEB" w:rsidRPr="00651A18"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d2[[2]] # the 2nd one { 8 + 42 = 50 }</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'dendrogram</w:t>
      </w:r>
      <w:r w:rsidR="00AC5E89">
        <w:rPr>
          <w:rStyle w:val="gewyw5ybmdb"/>
          <w:rFonts w:eastAsiaTheme="minorHAnsi" w:cstheme="minorBidi"/>
        </w:rPr>
        <w:fldChar w:fldCharType="begin"/>
      </w:r>
      <w:r w:rsidR="00AC5E89">
        <w:instrText xml:space="preserve"> XE "</w:instrText>
      </w:r>
      <w:r w:rsidR="00AC5E89" w:rsidRPr="00211AC1">
        <w:instrText>dendrogram</w:instrText>
      </w:r>
      <w:r w:rsidR="00AC5E89">
        <w:instrText xml:space="preserve">" </w:instrText>
      </w:r>
      <w:r w:rsidR="00AC5E89">
        <w:rPr>
          <w:rStyle w:val="gewyw5ybmdb"/>
          <w:rFonts w:eastAsiaTheme="minorHAnsi" w:cstheme="minorBidi"/>
        </w:rPr>
        <w:fldChar w:fldCharType="end"/>
      </w:r>
      <w:r w:rsidRPr="00651A18">
        <w:rPr>
          <w:rStyle w:val="gewyw5ybmdb"/>
          <w:rFonts w:eastAsiaTheme="minorHAnsi" w:cstheme="minorBidi"/>
        </w:rPr>
        <w:t xml:space="preserve">' with 2 branches and 42 members total, at height 178.4119 </w:t>
      </w:r>
    </w:p>
    <w:p w:rsidR="00000EEB" w:rsidRPr="00651A18" w:rsidRDefault="00000EEB" w:rsidP="00E223F3">
      <w:pPr>
        <w:pStyle w:val="OcatveCode"/>
      </w:pPr>
    </w:p>
    <w:p w:rsidR="00000EEB" w:rsidRPr="00651A18"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d2[[1]][[1]]# first sub-branch of branch 1 .. and shorter form</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'dendrogram</w:t>
      </w:r>
      <w:r w:rsidR="00AC5E89">
        <w:rPr>
          <w:rStyle w:val="gewyw5ybmdb"/>
          <w:rFonts w:eastAsiaTheme="minorHAnsi" w:cstheme="minorBidi"/>
        </w:rPr>
        <w:fldChar w:fldCharType="begin"/>
      </w:r>
      <w:r w:rsidR="00AC5E89">
        <w:instrText xml:space="preserve"> XE "</w:instrText>
      </w:r>
      <w:r w:rsidR="00AC5E89" w:rsidRPr="00211AC1">
        <w:instrText>dendrogram</w:instrText>
      </w:r>
      <w:r w:rsidR="00AC5E89">
        <w:instrText xml:space="preserve">" </w:instrText>
      </w:r>
      <w:r w:rsidR="00AC5E89">
        <w:rPr>
          <w:rStyle w:val="gewyw5ybmdb"/>
          <w:rFonts w:eastAsiaTheme="minorHAnsi" w:cstheme="minorBidi"/>
        </w:rPr>
        <w:fldChar w:fldCharType="end"/>
      </w:r>
      <w:r w:rsidRPr="00651A18">
        <w:rPr>
          <w:rStyle w:val="gewyw5ybmdb"/>
          <w:rFonts w:eastAsiaTheme="minorHAnsi" w:cstheme="minorBidi"/>
        </w:rPr>
        <w:t>' with 2 branches and 6 members total, at height 72.92212</w:t>
      </w:r>
    </w:p>
    <w:p w:rsidR="00000EEB" w:rsidRPr="00651A18" w:rsidRDefault="00000EEB" w:rsidP="00E223F3">
      <w:pPr>
        <w:pStyle w:val="OcatveCode"/>
      </w:pPr>
    </w:p>
    <w:p w:rsidR="00000EEB" w:rsidRPr="00651A18" w:rsidRDefault="00000EEB" w:rsidP="00E223F3">
      <w:pPr>
        <w:pStyle w:val="OcatveCode"/>
        <w:rPr>
          <w:rStyle w:val="gewyw5ybmdb"/>
          <w:rFonts w:eastAsia="Times New Roman"/>
        </w:rPr>
      </w:pPr>
      <w:r>
        <w:rPr>
          <w:rStyle w:val="gewyw5ybmdb"/>
          <w:rFonts w:eastAsia="Times New Roman"/>
        </w:rPr>
        <w:t xml:space="preserve">&gt; </w:t>
      </w:r>
      <w:r w:rsidRPr="00651A18">
        <w:rPr>
          <w:rStyle w:val="gewyw5ybmdb"/>
          <w:rFonts w:eastAsia="Times New Roman"/>
        </w:rPr>
        <w:t>identical(d2[[c(1,1)]], d2[[1]][[1]])</w:t>
      </w:r>
    </w:p>
    <w:p w:rsidR="00000EEB" w:rsidRPr="00651A18" w:rsidRDefault="00000EEB" w:rsidP="00E223F3">
      <w:pPr>
        <w:pStyle w:val="OcatveCode"/>
        <w:rPr>
          <w:rStyle w:val="gewyw5ybmdb"/>
          <w:rFonts w:eastAsiaTheme="minorHAnsi" w:cstheme="minorBidi"/>
        </w:rPr>
      </w:pPr>
      <w:r w:rsidRPr="00651A18">
        <w:rPr>
          <w:rStyle w:val="gewyw5ybmdb"/>
          <w:rFonts w:eastAsiaTheme="minorHAnsi" w:cstheme="minorBidi"/>
        </w:rPr>
        <w:t>[1] TRUE</w:t>
      </w:r>
    </w:p>
    <w:p w:rsidR="00000EEB" w:rsidRPr="00651A18" w:rsidRDefault="00000EEB" w:rsidP="00E223F3">
      <w:pPr>
        <w:pStyle w:val="OcatveCode"/>
      </w:pPr>
    </w:p>
    <w:p w:rsidR="00000EEB" w:rsidRPr="00651A18" w:rsidRDefault="00000EEB" w:rsidP="00E223F3">
      <w:pPr>
        <w:pStyle w:val="OcatveCode"/>
      </w:pPr>
      <w:r w:rsidRPr="00651A18">
        <w:t>## a "textual picture" of the dendrogram</w:t>
      </w:r>
      <w:r w:rsidR="00AC5E89">
        <w:fldChar w:fldCharType="begin"/>
      </w:r>
      <w:r w:rsidR="00AC5E89">
        <w:instrText xml:space="preserve"> XE "</w:instrText>
      </w:r>
      <w:r w:rsidR="00AC5E89" w:rsidRPr="00211AC1">
        <w:instrText>dendrogram</w:instrText>
      </w:r>
      <w:r w:rsidR="00AC5E89">
        <w:instrText xml:space="preserve">" </w:instrText>
      </w:r>
      <w:r w:rsidR="00AC5E89">
        <w:fldChar w:fldCharType="end"/>
      </w:r>
      <w:r w:rsidRPr="00651A18">
        <w:t xml:space="preserve"> :</w:t>
      </w:r>
    </w:p>
    <w:p w:rsidR="00000EEB" w:rsidRPr="00651A18" w:rsidRDefault="00000EEB" w:rsidP="00E223F3">
      <w:pPr>
        <w:pStyle w:val="OcatveCode"/>
        <w:rPr>
          <w:rStyle w:val="gewyw5ybmdb"/>
          <w:rFonts w:eastAsia="Times New Roman"/>
        </w:rPr>
      </w:pPr>
      <w:r w:rsidRPr="00651A18">
        <w:rPr>
          <w:rStyle w:val="gewyw5ybmdb"/>
          <w:rFonts w:eastAsia="Times New Roman"/>
        </w:rPr>
        <w:t>str(d2)</w:t>
      </w:r>
    </w:p>
    <w:p w:rsidR="00000EEB" w:rsidRDefault="00000EEB" w:rsidP="00E223F3">
      <w:r>
        <w:br w:type="page"/>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50 members at h = 282]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8 members at h = 117]</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6 members at h = 72.9]</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60.9]</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48.2]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"Alabama"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"Georgia"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"Louisiana"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58.8]</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56.1]</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"Arkansas"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"Florida"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`--leaf "Texas"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63.1]</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|--leaf "Mississippi"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`--leaf "South Carolina"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42 members at h = 178]</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37 members at h = 121]</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31 members at h = 80.5]</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17 members at h = 64.5]</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13 members at h = 56.4]</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10 members at h = 47.2]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28.1]</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|--leaf "Alaska"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`--leaf "Michigan"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8 members at h = 39.2]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5 members at h = 36.8]</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32.9]</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19.4]</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  |  |--leaf "Connecticut"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  |  `--leaf "New York"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  `--leaf "New Hampshire"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20.2]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|--leaf "Indiana"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`--leaf "Ohio"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25.3]</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20.9]</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|--leaf "Illinois"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`--leaf "New Jersey"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`--leaf "Pennsylvania"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42.2]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"Minnesota"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33.7]</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"North </w:t>
      </w:r>
      <w:r w:rsidR="00A7119A" w:rsidRPr="00683E69">
        <w:rPr>
          <w:rFonts w:ascii="Lucida Console" w:hAnsi="Lucida Console"/>
          <w:sz w:val="16"/>
          <w:szCs w:val="16"/>
        </w:rPr>
        <w:t>Colorado</w:t>
      </w:r>
      <w:r w:rsidRPr="00683E69">
        <w:rPr>
          <w:rFonts w:ascii="Lucida Console" w:hAnsi="Lucida Console"/>
          <w:sz w:val="16"/>
          <w:szCs w:val="16"/>
        </w:rPr>
        <w:t xml:space="preserve">"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"Wisconsin"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4 members at h = 37.5]</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26.2]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"Iowa"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"South </w:t>
      </w:r>
      <w:r w:rsidR="00A7119A" w:rsidRPr="00683E69">
        <w:rPr>
          <w:rFonts w:ascii="Lucida Console" w:hAnsi="Lucida Console"/>
          <w:sz w:val="16"/>
          <w:szCs w:val="16"/>
        </w:rPr>
        <w:t>Colorado</w:t>
      </w:r>
      <w:r w:rsidRPr="00683E69">
        <w:rPr>
          <w:rFonts w:ascii="Lucida Console" w:hAnsi="Lucida Console"/>
          <w:sz w:val="16"/>
          <w:szCs w:val="16"/>
        </w:rPr>
        <w:t xml:space="preserve">"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25.9]</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"Kansas"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"Nebraska"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14 members at h = 70.5]</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8 members at h = 48]</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4 members at h = 43.4]</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27.8]</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23.4]</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|--leaf "Arizona"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  `--leaf "Nevada"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  `--leaf "Montana"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"Oklahoma"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4 members at h = 43.7]</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"Colorado"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31.2]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17.2]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"Idaho"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  `--leaf "Wyoming"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"Utah"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6 members at h = 54.3]</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33.2]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"California"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22.2]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"Oregon"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"Washington"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35.1]</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21.1]</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"Missouri"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  `--leaf "New Mexico"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`--leaf "West Virginia"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6 members at h = 66.8]</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43.4]</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|--leaf "Delaware"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33.5]</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|--leaf "Kentucky"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`--leaf "Maryland"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3 members at h = 30.2]</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29.5]</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|--leaf "North Carolina"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`--leaf "Tennessee"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`--leaf "Virginia"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5 members at h = 83.1]</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4 members at h = 55.4]</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32.8]</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|--leaf "Hawaii"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  `--leaf "Maine"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`--[dendrogram</w:t>
      </w:r>
      <w:r w:rsidR="00AC5E89" w:rsidRPr="00683E69">
        <w:rPr>
          <w:rFonts w:ascii="Lucida Console" w:hAnsi="Lucida Console"/>
          <w:sz w:val="16"/>
          <w:szCs w:val="16"/>
        </w:rPr>
        <w:fldChar w:fldCharType="begin"/>
      </w:r>
      <w:r w:rsidR="00AC5E89" w:rsidRPr="00683E69">
        <w:rPr>
          <w:rFonts w:ascii="Lucida Console" w:hAnsi="Lucida Console"/>
          <w:sz w:val="16"/>
          <w:szCs w:val="16"/>
        </w:rPr>
        <w:instrText xml:space="preserve"> XE "dendrogram" </w:instrText>
      </w:r>
      <w:r w:rsidR="00AC5E89" w:rsidRPr="00683E69">
        <w:rPr>
          <w:rFonts w:ascii="Lucida Console" w:hAnsi="Lucida Console"/>
          <w:sz w:val="16"/>
          <w:szCs w:val="16"/>
        </w:rPr>
        <w:fldChar w:fldCharType="end"/>
      </w:r>
      <w:r w:rsidRPr="00683E69">
        <w:rPr>
          <w:rFonts w:ascii="Lucida Console" w:hAnsi="Lucida Console"/>
          <w:sz w:val="16"/>
          <w:szCs w:val="16"/>
        </w:rPr>
        <w:t xml:space="preserve"> w/ 2 branches and 2 members at h = 22.6]</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|--leaf "Massachusetts"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     `--leaf "Rhode Island" </w:t>
      </w:r>
    </w:p>
    <w:p w:rsidR="00000EEB" w:rsidRPr="00683E69" w:rsidRDefault="00000EEB" w:rsidP="00E223F3">
      <w:pPr>
        <w:pStyle w:val="HTMLPreformatted"/>
        <w:rPr>
          <w:rFonts w:ascii="Lucida Console" w:hAnsi="Lucida Console"/>
          <w:sz w:val="16"/>
          <w:szCs w:val="16"/>
        </w:rPr>
      </w:pPr>
      <w:r w:rsidRPr="00683E69">
        <w:rPr>
          <w:rFonts w:ascii="Lucida Console" w:hAnsi="Lucida Console"/>
          <w:sz w:val="16"/>
          <w:szCs w:val="16"/>
        </w:rPr>
        <w:t xml:space="preserve">        `--leaf "Vermont" </w:t>
      </w:r>
    </w:p>
    <w:p w:rsidR="00000EEB" w:rsidRPr="00D93393" w:rsidRDefault="00000EEB" w:rsidP="00E223F3"/>
    <w:p w:rsidR="00000EEB" w:rsidRDefault="00000EEB" w:rsidP="00E223F3"/>
    <w:p w:rsidR="00000EEB" w:rsidRPr="00782728" w:rsidRDefault="00000EEB" w:rsidP="00E223F3">
      <w:pPr>
        <w:rPr>
          <w:rStyle w:val="gewyw5ybmdb"/>
          <w:rFonts w:ascii="Lucida Console" w:hAnsi="Lucida Console"/>
        </w:rPr>
      </w:pPr>
      <w:r w:rsidRPr="00AF69B3">
        <w:t>Now, we need to interpret the results of this analysis. From the</w:t>
      </w:r>
      <w:r>
        <w:t xml:space="preserve"> dendrogram</w:t>
      </w:r>
      <w:r w:rsidR="00AC5E89">
        <w:fldChar w:fldCharType="begin"/>
      </w:r>
      <w:r w:rsidR="00AC5E89">
        <w:instrText xml:space="preserve"> XE "</w:instrText>
      </w:r>
      <w:r w:rsidR="00AC5E89" w:rsidRPr="00211AC1">
        <w:instrText>dendrogram</w:instrText>
      </w:r>
      <w:r w:rsidR="00AC5E89">
        <w:instrText xml:space="preserve">" </w:instrText>
      </w:r>
      <w:r w:rsidR="00AC5E89">
        <w:fldChar w:fldCharType="end"/>
      </w:r>
      <w:r>
        <w:t xml:space="preserve"> we can see some logical clustering</w:t>
      </w:r>
      <w:r>
        <w:fldChar w:fldCharType="begin"/>
      </w:r>
      <w:r>
        <w:instrText xml:space="preserve"> XE "</w:instrText>
      </w:r>
      <w:r w:rsidRPr="00F927C1">
        <w:instrText>clustering</w:instrText>
      </w:r>
      <w:r>
        <w:instrText xml:space="preserve">" </w:instrText>
      </w:r>
      <w:r>
        <w:fldChar w:fldCharType="end"/>
      </w:r>
      <w:r>
        <w:t xml:space="preserve"> at the 0-level. For instance, California, Oregon and Washington are clustered together as we would expect. Also, at the 40-level Georgia, Alabama, Mississippi, Arkansas, South Carolina and Louisiana are grouped together. What other clusters make sense?</w:t>
      </w:r>
    </w:p>
    <w:p w:rsidR="00000EEB" w:rsidRPr="00AF69B3" w:rsidRDefault="00000EEB" w:rsidP="00E223F3">
      <w:r w:rsidRPr="00AF69B3">
        <w:t>The</w:t>
      </w:r>
      <w:r>
        <w:t xml:space="preserve"> next </w:t>
      </w:r>
    </w:p>
    <w:p w:rsidR="00000EEB" w:rsidRPr="00651A18" w:rsidRDefault="00000EEB" w:rsidP="00E223F3">
      <w:pPr>
        <w:pStyle w:val="OcatveCode"/>
        <w:rPr>
          <w:rStyle w:val="gewyw5ybmdb"/>
          <w:rFonts w:eastAsia="Times New Roman"/>
          <w:szCs w:val="20"/>
        </w:rPr>
      </w:pPr>
      <w:r w:rsidRPr="00651A18">
        <w:rPr>
          <w:rStyle w:val="gewyw5ybmdb"/>
          <w:rFonts w:eastAsia="Times New Roman"/>
          <w:szCs w:val="20"/>
        </w:rPr>
        <w:t>plot(agnes(agriculture), ask = TRUE)</w:t>
      </w:r>
    </w:p>
    <w:p w:rsidR="00000EEB" w:rsidRPr="00651A18"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data(animals)</w:t>
      </w:r>
    </w:p>
    <w:p w:rsidR="00000EEB" w:rsidRPr="00651A18"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aa.a &lt;- agnes(animals) # default method = "average"</w:t>
      </w:r>
    </w:p>
    <w:p w:rsidR="00000EEB" w:rsidRPr="00651A18"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aa.ga &lt;- agnes(animals, method = "gaverage")</w:t>
      </w:r>
    </w:p>
    <w:p w:rsidR="00000EEB"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 xml:space="preserve">op &lt;- par(mfcol=1:2, mgp=c(1.5, 0.6, 0), </w:t>
      </w:r>
    </w:p>
    <w:p w:rsidR="00000EEB" w:rsidRPr="00651A18" w:rsidRDefault="00000EEB" w:rsidP="00E223F3">
      <w:pPr>
        <w:pStyle w:val="OcatveCode"/>
        <w:rPr>
          <w:rStyle w:val="gewyw5ybmdb"/>
          <w:rFonts w:eastAsia="Times New Roman"/>
          <w:szCs w:val="20"/>
        </w:rPr>
      </w:pPr>
      <w:r>
        <w:rPr>
          <w:rStyle w:val="gewyw5ybmdb"/>
          <w:rFonts w:eastAsia="Times New Roman"/>
          <w:szCs w:val="20"/>
        </w:rPr>
        <w:t>+</w:t>
      </w:r>
      <w:r>
        <w:rPr>
          <w:rStyle w:val="gewyw5ybmdb"/>
          <w:rFonts w:eastAsia="Times New Roman"/>
          <w:szCs w:val="20"/>
        </w:rPr>
        <w:tab/>
      </w:r>
      <w:r w:rsidRPr="00651A18">
        <w:rPr>
          <w:rStyle w:val="gewyw5ybmdb"/>
          <w:rFonts w:eastAsia="Times New Roman"/>
          <w:szCs w:val="20"/>
        </w:rPr>
        <w:t xml:space="preserve">mar=c(.1+ </w:t>
      </w:r>
      <w:r>
        <w:rPr>
          <w:rStyle w:val="gewyw5ybmdb"/>
          <w:rFonts w:eastAsia="Times New Roman"/>
        </w:rPr>
        <w:t xml:space="preserve">&gt; </w:t>
      </w:r>
      <w:r>
        <w:rPr>
          <w:rStyle w:val="gewyw5ybmdb"/>
          <w:rFonts w:eastAsia="Times New Roman"/>
          <w:szCs w:val="20"/>
        </w:rPr>
        <w:t>c(4,3,2,1)),</w:t>
      </w:r>
      <w:r w:rsidRPr="00651A18">
        <w:rPr>
          <w:rStyle w:val="gewyw5ybmdb"/>
          <w:rFonts w:eastAsia="Times New Roman"/>
          <w:szCs w:val="20"/>
        </w:rPr>
        <w:t>cex.main=0.8)</w:t>
      </w:r>
    </w:p>
    <w:p w:rsidR="00000EEB" w:rsidRPr="00651A18"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plot(aa.a, which.plot = 2)</w:t>
      </w:r>
    </w:p>
    <w:p w:rsidR="00000EEB" w:rsidRPr="00D93393" w:rsidRDefault="00000EEB" w:rsidP="00E223F3">
      <w:pPr>
        <w:rPr>
          <w:rFonts w:ascii="Lucida Console" w:hAnsi="Lucida Console" w:cs="Consolas"/>
          <w:sz w:val="20"/>
          <w:szCs w:val="20"/>
        </w:rPr>
      </w:pPr>
      <w:r>
        <w:rPr>
          <w:noProof/>
        </w:rPr>
        <w:drawing>
          <wp:inline distT="0" distB="0" distL="0" distR="0" wp14:anchorId="0B20DEAC" wp14:editId="070B2522">
            <wp:extent cx="4069080" cy="2532380"/>
            <wp:effectExtent l="0" t="0" r="762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69080" cy="2532380"/>
                    </a:xfrm>
                    <a:prstGeom prst="rect">
                      <a:avLst/>
                    </a:prstGeom>
                  </pic:spPr>
                </pic:pic>
              </a:graphicData>
            </a:graphic>
          </wp:inline>
        </w:drawing>
      </w:r>
    </w:p>
    <w:p w:rsidR="00000EEB" w:rsidRDefault="00000EEB" w:rsidP="00E223F3">
      <w:pPr>
        <w:pStyle w:val="OcatveCode"/>
        <w:rPr>
          <w:rStyle w:val="gewyw5ybmdb"/>
          <w:rFonts w:eastAsia="Times New Roman"/>
          <w:szCs w:val="20"/>
        </w:rPr>
      </w:pPr>
      <w:r w:rsidRPr="00651A18">
        <w:rPr>
          <w:rStyle w:val="gewyw5ybmdb"/>
          <w:rFonts w:eastAsia="Times New Roman"/>
          <w:szCs w:val="20"/>
        </w:rPr>
        <w:t>plot(agnes(agriculture), ask = TRUE)</w:t>
      </w:r>
    </w:p>
    <w:p w:rsidR="00000EEB" w:rsidRPr="005A11E7" w:rsidRDefault="00000EEB" w:rsidP="00E223F3">
      <w:pPr>
        <w:pStyle w:val="OcatveCode"/>
        <w:rPr>
          <w:rStyle w:val="gewyw5ybmdb"/>
          <w:rFonts w:eastAsia="Times New Roman"/>
          <w:szCs w:val="20"/>
        </w:rPr>
      </w:pPr>
      <w:r w:rsidRPr="005A11E7">
        <w:rPr>
          <w:rStyle w:val="gewyw5ybmdb"/>
          <w:rFonts w:eastAsia="Times New Roman"/>
          <w:szCs w:val="20"/>
        </w:rPr>
        <w:t>Make a</w:t>
      </w:r>
      <w:r w:rsidR="00683E69">
        <w:rPr>
          <w:rStyle w:val="gewyw5ybmdb"/>
          <w:rFonts w:eastAsia="Times New Roman"/>
          <w:szCs w:val="20"/>
        </w:rPr>
        <w:t xml:space="preserve"> plot selection (or 0 to exit):</w:t>
      </w:r>
      <w:r w:rsidRPr="005A11E7">
        <w:rPr>
          <w:rStyle w:val="gewyw5ybmdb"/>
          <w:rFonts w:eastAsia="Times New Roman"/>
          <w:szCs w:val="20"/>
        </w:rPr>
        <w:t xml:space="preserve"> </w:t>
      </w:r>
    </w:p>
    <w:p w:rsidR="00000EEB" w:rsidRPr="005A11E7" w:rsidRDefault="00000EEB" w:rsidP="00E223F3">
      <w:pPr>
        <w:pStyle w:val="OcatveCode"/>
        <w:rPr>
          <w:rStyle w:val="gewyw5ybmdb"/>
          <w:rFonts w:eastAsia="Times New Roman"/>
          <w:szCs w:val="20"/>
        </w:rPr>
      </w:pPr>
      <w:r w:rsidRPr="005A11E7">
        <w:rPr>
          <w:rStyle w:val="gewyw5ybmdb"/>
          <w:rFonts w:eastAsia="Times New Roman"/>
          <w:szCs w:val="20"/>
        </w:rPr>
        <w:t>1: plot  All</w:t>
      </w:r>
    </w:p>
    <w:p w:rsidR="00683E69" w:rsidRDefault="00683E69" w:rsidP="00E223F3">
      <w:pPr>
        <w:pStyle w:val="OcatveCode"/>
        <w:rPr>
          <w:rStyle w:val="gewyw5ybmdb"/>
          <w:rFonts w:eastAsia="Times New Roman"/>
          <w:szCs w:val="20"/>
        </w:rPr>
      </w:pPr>
      <w:r>
        <w:rPr>
          <w:rStyle w:val="gewyw5ybmdb"/>
          <w:rFonts w:eastAsia="Times New Roman"/>
          <w:szCs w:val="20"/>
        </w:rPr>
        <w:t>2: plot  Banner</w:t>
      </w:r>
    </w:p>
    <w:p w:rsidR="00000EEB" w:rsidRDefault="00000EEB" w:rsidP="00E223F3">
      <w:pPr>
        <w:pStyle w:val="OcatveCode"/>
        <w:rPr>
          <w:rStyle w:val="gewyw5ybmdb"/>
          <w:rFonts w:eastAsia="Times New Roman"/>
          <w:szCs w:val="20"/>
        </w:rPr>
      </w:pPr>
      <w:r w:rsidRPr="005A11E7">
        <w:rPr>
          <w:rStyle w:val="gewyw5ybmdb"/>
          <w:rFonts w:eastAsia="Times New Roman"/>
          <w:szCs w:val="20"/>
        </w:rPr>
        <w:t>3: plot  Clustering Tree</w:t>
      </w:r>
    </w:p>
    <w:p w:rsidR="00000EEB" w:rsidRPr="005A11E7" w:rsidRDefault="00000EEB" w:rsidP="00E223F3">
      <w:pPr>
        <w:pStyle w:val="OcatveCode"/>
        <w:rPr>
          <w:rStyle w:val="gewyw5ybmdb"/>
          <w:rFonts w:eastAsia="Times New Roman"/>
          <w:szCs w:val="20"/>
        </w:rPr>
      </w:pPr>
      <w:r w:rsidRPr="005A11E7">
        <w:rPr>
          <w:rStyle w:val="gewyw5ybmdb"/>
          <w:rFonts w:eastAsia="Times New Roman"/>
          <w:szCs w:val="20"/>
        </w:rPr>
        <w:t xml:space="preserve">Selection: </w:t>
      </w:r>
    </w:p>
    <w:p w:rsidR="00000EEB" w:rsidRPr="005A11E7" w:rsidRDefault="00000EEB" w:rsidP="00E223F3">
      <w:pPr>
        <w:pStyle w:val="OcatveCode"/>
        <w:rPr>
          <w:rStyle w:val="gewyw5ybmdb"/>
          <w:rFonts w:eastAsia="Times New Roman"/>
          <w:szCs w:val="20"/>
        </w:rPr>
      </w:pPr>
      <w:r w:rsidRPr="005A11E7">
        <w:rPr>
          <w:rStyle w:val="gewyw5ybmdb"/>
          <w:rFonts w:eastAsia="Times New Roman"/>
          <w:szCs w:val="20"/>
        </w:rPr>
        <w:t>Enter an item from the menu, or 0 to exit</w:t>
      </w:r>
    </w:p>
    <w:p w:rsidR="00000EEB" w:rsidRDefault="00000EEB" w:rsidP="00E223F3">
      <w:pPr>
        <w:pStyle w:val="OcatveCode"/>
        <w:rPr>
          <w:rStyle w:val="gewyw5ybmdb"/>
          <w:rFonts w:eastAsia="Times New Roman"/>
          <w:szCs w:val="20"/>
        </w:rPr>
      </w:pPr>
      <w:r w:rsidRPr="005A11E7">
        <w:rPr>
          <w:rStyle w:val="gewyw5ybmdb"/>
          <w:rFonts w:eastAsia="Times New Roman"/>
          <w:szCs w:val="20"/>
        </w:rPr>
        <w:t xml:space="preserve">Selection: </w:t>
      </w:r>
      <w:r>
        <w:rPr>
          <w:rStyle w:val="gewyw5ybmdb"/>
          <w:rFonts w:eastAsia="Times New Roman"/>
          <w:szCs w:val="20"/>
        </w:rPr>
        <w:t>2</w:t>
      </w:r>
    </w:p>
    <w:p w:rsidR="00000EEB" w:rsidRDefault="00000EEB" w:rsidP="00E223F3">
      <w:pPr>
        <w:rPr>
          <w:rStyle w:val="gewyw5ybmdb"/>
          <w:rFonts w:ascii="Lucida Console" w:eastAsia="Times New Roman" w:hAnsi="Lucida Console" w:cs="Courier New"/>
          <w:szCs w:val="20"/>
        </w:rPr>
      </w:pPr>
    </w:p>
    <w:p w:rsidR="00000EEB" w:rsidRPr="00651A18" w:rsidRDefault="00000EEB" w:rsidP="00E223F3">
      <w:pPr>
        <w:rPr>
          <w:rStyle w:val="gewyw5ybmdb"/>
          <w:rFonts w:ascii="Lucida Console" w:eastAsia="Times New Roman" w:hAnsi="Lucida Console" w:cs="Courier New"/>
          <w:szCs w:val="20"/>
        </w:rPr>
      </w:pPr>
      <w:r>
        <w:rPr>
          <w:noProof/>
        </w:rPr>
        <w:drawing>
          <wp:inline distT="0" distB="0" distL="0" distR="0" wp14:anchorId="519C491D" wp14:editId="73ADCD7A">
            <wp:extent cx="5193957" cy="3232443"/>
            <wp:effectExtent l="9208"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rot="16200000">
                      <a:off x="0" y="0"/>
                      <a:ext cx="5212151" cy="3243766"/>
                    </a:xfrm>
                    <a:prstGeom prst="rect">
                      <a:avLst/>
                    </a:prstGeom>
                  </pic:spPr>
                </pic:pic>
              </a:graphicData>
            </a:graphic>
          </wp:inline>
        </w:drawing>
      </w:r>
    </w:p>
    <w:p w:rsidR="00000EEB" w:rsidRDefault="00000EEB" w:rsidP="00E223F3">
      <w:pPr>
        <w:pStyle w:val="OcatveCode"/>
        <w:rPr>
          <w:rStyle w:val="gewyw5ybmdb"/>
          <w:rFonts w:eastAsia="Times New Roman"/>
          <w:szCs w:val="20"/>
        </w:rPr>
      </w:pPr>
      <w:r>
        <w:rPr>
          <w:rStyle w:val="gewyw5ybmdb"/>
          <w:rFonts w:eastAsia="Times New Roman"/>
        </w:rPr>
        <w:t xml:space="preserve">&gt; </w:t>
      </w:r>
      <w:r w:rsidRPr="00651A18">
        <w:rPr>
          <w:rStyle w:val="gewyw5ybmdb"/>
          <w:rFonts w:eastAsia="Times New Roman"/>
          <w:szCs w:val="20"/>
        </w:rPr>
        <w:t>plot(aa.ga, which.plot = 2)</w:t>
      </w:r>
    </w:p>
    <w:p w:rsidR="00000EEB" w:rsidRPr="00651A18" w:rsidRDefault="00000EEB" w:rsidP="00E223F3">
      <w:pPr>
        <w:rPr>
          <w:rStyle w:val="gewyw5ybmdb"/>
          <w:rFonts w:ascii="Lucida Console" w:eastAsia="Times New Roman" w:hAnsi="Lucida Console" w:cs="Courier New"/>
          <w:szCs w:val="20"/>
        </w:rPr>
      </w:pPr>
    </w:p>
    <w:p w:rsidR="00000EEB" w:rsidRDefault="00000EEB" w:rsidP="00E223F3">
      <w:pPr>
        <w:rPr>
          <w:rFonts w:cs="Consolas"/>
        </w:rPr>
      </w:pPr>
      <w:r w:rsidRPr="00D93393">
        <w:rPr>
          <w:noProof/>
        </w:rPr>
        <w:drawing>
          <wp:inline distT="0" distB="0" distL="0" distR="0" wp14:anchorId="6DB0A965" wp14:editId="2D5F6D12">
            <wp:extent cx="5770245" cy="3699510"/>
            <wp:effectExtent l="6668" t="0" r="8572" b="8573"/>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2916"/>
                    <a:stretch/>
                  </pic:blipFill>
                  <pic:spPr bwMode="auto">
                    <a:xfrm rot="5400000">
                      <a:off x="0" y="0"/>
                      <a:ext cx="5770245" cy="3699510"/>
                    </a:xfrm>
                    <a:prstGeom prst="rect">
                      <a:avLst/>
                    </a:prstGeom>
                    <a:ln>
                      <a:noFill/>
                    </a:ln>
                    <a:extLst>
                      <a:ext uri="{53640926-AAD7-44D8-BBD7-CCE9431645EC}">
                        <a14:shadowObscured xmlns:a14="http://schemas.microsoft.com/office/drawing/2010/main"/>
                      </a:ext>
                    </a:extLst>
                  </pic:spPr>
                </pic:pic>
              </a:graphicData>
            </a:graphic>
          </wp:inline>
        </w:drawing>
      </w:r>
    </w:p>
    <w:p w:rsidR="00000EEB" w:rsidRPr="00D93393" w:rsidRDefault="00000EEB" w:rsidP="00E223F3"/>
    <w:p w:rsidR="00000EEB" w:rsidRPr="00651A18" w:rsidRDefault="00000EEB" w:rsidP="00E223F3">
      <w:pPr>
        <w:pStyle w:val="OcatveCode"/>
        <w:rPr>
          <w:rStyle w:val="gewyw5ybmdb"/>
          <w:rFonts w:eastAsia="Times New Roman"/>
          <w:szCs w:val="20"/>
        </w:rPr>
      </w:pPr>
      <w:r>
        <w:rPr>
          <w:rStyle w:val="gewyw5ybmdb"/>
          <w:rFonts w:eastAsia="Times New Roman"/>
          <w:szCs w:val="20"/>
        </w:rPr>
        <w:t xml:space="preserve">&gt; </w:t>
      </w:r>
      <w:r w:rsidRPr="00651A18">
        <w:rPr>
          <w:rStyle w:val="gewyw5ybmdb"/>
          <w:rFonts w:eastAsia="Times New Roman"/>
          <w:szCs w:val="20"/>
        </w:rPr>
        <w:t>par(op)</w:t>
      </w:r>
    </w:p>
    <w:p w:rsidR="00000EEB" w:rsidRPr="00651A18" w:rsidRDefault="00000EEB" w:rsidP="00E223F3">
      <w:pPr>
        <w:pStyle w:val="OcatveCode"/>
      </w:pPr>
      <w:r w:rsidRPr="00651A18">
        <w:t>## Show how "gaverage" is a "generalized average":</w:t>
      </w:r>
    </w:p>
    <w:p w:rsidR="00000EEB" w:rsidRDefault="00000EEB" w:rsidP="00E223F3">
      <w:pPr>
        <w:pStyle w:val="OcatveCode"/>
        <w:rPr>
          <w:rStyle w:val="gewyw5ybmdb"/>
          <w:rFonts w:eastAsia="Times New Roman"/>
          <w:szCs w:val="20"/>
        </w:rPr>
      </w:pPr>
      <w:r>
        <w:rPr>
          <w:rStyle w:val="gewyw5ybmdb"/>
          <w:rFonts w:eastAsia="Times New Roman"/>
          <w:szCs w:val="20"/>
        </w:rPr>
        <w:t xml:space="preserve">&gt; </w:t>
      </w:r>
      <w:r w:rsidRPr="00651A18">
        <w:rPr>
          <w:rStyle w:val="gewyw5ybmdb"/>
          <w:rFonts w:eastAsia="Times New Roman"/>
          <w:szCs w:val="20"/>
        </w:rPr>
        <w:t xml:space="preserve">aa.ga.0 &lt;- agnes(animals, method = "gaverage", </w:t>
      </w:r>
    </w:p>
    <w:p w:rsidR="00000EEB" w:rsidRPr="00651A18" w:rsidRDefault="00000EEB" w:rsidP="00E223F3">
      <w:pPr>
        <w:pStyle w:val="OcatveCode"/>
        <w:rPr>
          <w:rStyle w:val="gewyw5ybmdb"/>
          <w:rFonts w:eastAsia="Times New Roman"/>
          <w:szCs w:val="20"/>
        </w:rPr>
      </w:pPr>
      <w:r>
        <w:rPr>
          <w:rStyle w:val="gewyw5ybmdb"/>
          <w:rFonts w:eastAsia="Times New Roman"/>
          <w:szCs w:val="20"/>
        </w:rPr>
        <w:t>+</w:t>
      </w:r>
      <w:r>
        <w:rPr>
          <w:rStyle w:val="gewyw5ybmdb"/>
          <w:rFonts w:eastAsia="Times New Roman"/>
          <w:szCs w:val="20"/>
        </w:rPr>
        <w:tab/>
      </w:r>
      <w:r w:rsidRPr="00651A18">
        <w:rPr>
          <w:rStyle w:val="gewyw5ybmdb"/>
          <w:rFonts w:eastAsia="Times New Roman"/>
          <w:szCs w:val="20"/>
        </w:rPr>
        <w:t>par.method = 0)</w:t>
      </w:r>
    </w:p>
    <w:p w:rsidR="00000EEB" w:rsidRPr="00651A18" w:rsidRDefault="00000EEB" w:rsidP="00E223F3">
      <w:pPr>
        <w:pStyle w:val="OcatveCode"/>
        <w:rPr>
          <w:rStyle w:val="gewyw5ybmdb"/>
          <w:rFonts w:eastAsia="Times New Roman"/>
          <w:szCs w:val="20"/>
        </w:rPr>
      </w:pPr>
      <w:r>
        <w:rPr>
          <w:rStyle w:val="gewyw5ybmdb"/>
          <w:rFonts w:eastAsia="Times New Roman"/>
          <w:szCs w:val="20"/>
        </w:rPr>
        <w:t xml:space="preserve">&gt; </w:t>
      </w:r>
      <w:r w:rsidRPr="00651A18">
        <w:rPr>
          <w:rStyle w:val="gewyw5ybmdb"/>
          <w:rFonts w:eastAsia="Times New Roman"/>
          <w:szCs w:val="20"/>
        </w:rPr>
        <w:t>stopifnot(all.equal(aa.ga.0[iC], aa.a[iC]))</w:t>
      </w:r>
    </w:p>
    <w:p w:rsidR="00000EEB" w:rsidRPr="00651A18" w:rsidRDefault="00000EEB" w:rsidP="00E223F3">
      <w:pPr>
        <w:pStyle w:val="OcatveCode"/>
        <w:rPr>
          <w:rStyle w:val="gewyw5ybmdb"/>
          <w:rFonts w:eastAsia="Times New Roman"/>
          <w:szCs w:val="20"/>
        </w:rPr>
      </w:pPr>
      <w:r>
        <w:rPr>
          <w:rStyle w:val="gewyw5ybmdb"/>
          <w:rFonts w:eastAsia="Times New Roman"/>
          <w:szCs w:val="20"/>
        </w:rPr>
        <w:t xml:space="preserve">&gt; </w:t>
      </w:r>
      <w:r w:rsidRPr="00651A18">
        <w:rPr>
          <w:rStyle w:val="gewyw5ybmdb"/>
          <w:rFonts w:eastAsia="Times New Roman"/>
          <w:szCs w:val="20"/>
        </w:rPr>
        <w:t>plot(aa.ga.0, which.plot=2) plot(aa.ga.0, which.plot=2)</w:t>
      </w:r>
    </w:p>
    <w:p w:rsidR="00000EEB" w:rsidRPr="00D93393" w:rsidRDefault="00000EEB" w:rsidP="00E223F3"/>
    <w:p w:rsidR="00000EEB" w:rsidRPr="00D93393" w:rsidRDefault="00000EEB" w:rsidP="00E223F3">
      <w:pPr>
        <w:rPr>
          <w:rFonts w:cs="Consolas"/>
        </w:rPr>
      </w:pPr>
      <w:r w:rsidRPr="00D93393">
        <w:rPr>
          <w:noProof/>
        </w:rPr>
        <w:drawing>
          <wp:inline distT="0" distB="0" distL="0" distR="0" wp14:anchorId="40E81C3D" wp14:editId="23901BB1">
            <wp:extent cx="5943600" cy="3699510"/>
            <wp:effectExtent l="0" t="1905"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rot="5400000">
                      <a:off x="0" y="0"/>
                      <a:ext cx="5943600" cy="3699510"/>
                    </a:xfrm>
                    <a:prstGeom prst="rect">
                      <a:avLst/>
                    </a:prstGeom>
                  </pic:spPr>
                </pic:pic>
              </a:graphicData>
            </a:graphic>
          </wp:inline>
        </w:drawing>
      </w:r>
    </w:p>
    <w:p w:rsidR="00000EEB" w:rsidRDefault="00000EEB" w:rsidP="00E223F3"/>
    <w:p w:rsidR="00000EEB" w:rsidRDefault="00000EEB" w:rsidP="00E223F3">
      <w:r>
        <w:t>We next introduce another popular clustering</w:t>
      </w:r>
      <w:r>
        <w:fldChar w:fldCharType="begin"/>
      </w:r>
      <w:r>
        <w:instrText xml:space="preserve"> XE "</w:instrText>
      </w:r>
      <w:r w:rsidRPr="00F927C1">
        <w:instrText>clustering</w:instrText>
      </w:r>
      <w:r>
        <w:instrText xml:space="preserve">" </w:instrText>
      </w:r>
      <w:r>
        <w:fldChar w:fldCharType="end"/>
      </w:r>
      <w:r>
        <w:t xml:space="preserve"> technique, </w:t>
      </w:r>
      <m:oMath>
        <m:r>
          <w:rPr>
            <w:rFonts w:ascii="Cambria Math" w:hAnsi="Cambria Math"/>
          </w:rPr>
          <m:t>k</m:t>
        </m:r>
      </m:oMath>
      <w:r>
        <w:t>-means</w:t>
      </w:r>
      <w:r>
        <w:fldChar w:fldCharType="begin"/>
      </w:r>
      <w:r>
        <w:instrText xml:space="preserve"> XE "</w:instrText>
      </w:r>
      <m:oMath>
        <m:r>
          <m:rPr>
            <m:sty m:val="p"/>
          </m:rPr>
          <w:rPr>
            <w:rFonts w:ascii="Cambria Math" w:hAnsi="Cambria Math"/>
          </w:rPr>
          <m:t>k</m:t>
        </m:r>
      </m:oMath>
      <w:r w:rsidRPr="00050368">
        <w:instrText>-means</w:instrText>
      </w:r>
      <w:r>
        <w:instrText xml:space="preserve">" </w:instrText>
      </w:r>
      <w:r>
        <w:fldChar w:fldCharType="end"/>
      </w:r>
      <w:r>
        <w:t xml:space="preserve">. </w:t>
      </w:r>
      <w:r w:rsidRPr="00692E4F">
        <w:t xml:space="preserve">The format of the </w:t>
      </w:r>
      <m:oMath>
        <m:r>
          <w:rPr>
            <w:rFonts w:ascii="Cambria Math" w:hAnsi="Cambria Math"/>
          </w:rPr>
          <m:t>k</m:t>
        </m:r>
      </m:oMath>
      <w:r w:rsidRPr="00692E4F">
        <w:t xml:space="preserve">-means function in R is </w:t>
      </w:r>
      <m:oMath>
        <m:r>
          <w:rPr>
            <w:rFonts w:ascii="Cambria Math" w:hAnsi="Cambria Math"/>
          </w:rPr>
          <m:t>kmeans(x, centers)</m:t>
        </m:r>
      </m:oMath>
      <w:r w:rsidRPr="00692E4F">
        <w:t xml:space="preserve"> where </w:t>
      </w:r>
      <m:oMath>
        <m:r>
          <w:rPr>
            <w:rFonts w:ascii="Cambria Math" w:hAnsi="Cambria Math"/>
          </w:rPr>
          <m:t>x</m:t>
        </m:r>
      </m:oMath>
      <w:r w:rsidRPr="00692E4F">
        <w:t xml:space="preserve"> is a numeric dataset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692E4F">
        <w:t xml:space="preserve"> or data frame) and centers is the number of clusters to extract. The function returns the cluster memberships, centroids, sums of squares (within, between, total), and cluster sizes.</w:t>
      </w:r>
    </w:p>
    <w:p w:rsidR="00000EEB" w:rsidRDefault="00000EEB" w:rsidP="00E223F3">
      <m:oMath>
        <m:r>
          <w:rPr>
            <w:rFonts w:ascii="Cambria Math" w:hAnsi="Cambria Math"/>
          </w:rPr>
          <m:t>K</m:t>
        </m:r>
      </m:oMath>
      <w:r w:rsidRPr="00692E4F">
        <w:t>-means</w:t>
      </w:r>
      <w:r w:rsidR="00AC5E89">
        <w:fldChar w:fldCharType="begin"/>
      </w:r>
      <w:r w:rsidR="00AC5E89">
        <w:instrText xml:space="preserve"> XE "</w:instrText>
      </w:r>
      <w:r w:rsidR="00AC5E89" w:rsidRPr="001714BA">
        <w:instrText>k-means</w:instrText>
      </w:r>
      <w:r w:rsidR="00AC5E89">
        <w:instrText xml:space="preserve">" </w:instrText>
      </w:r>
      <w:r w:rsidR="00AC5E89">
        <w:fldChar w:fldCharType="end"/>
      </w:r>
      <w:r w:rsidRPr="00692E4F">
        <w:t xml:space="preserve"> cluster analysis starts with </w:t>
      </w:r>
      <m:oMath>
        <m:r>
          <w:rPr>
            <w:rFonts w:ascii="Cambria Math" w:hAnsi="Cambria Math"/>
          </w:rPr>
          <m:t>k</m:t>
        </m:r>
      </m:oMath>
      <w:r w:rsidRPr="00692E4F">
        <w:t xml:space="preserve"> randomly chosen centroids, a different solution can be obtained each time the function is invoked. Use the </w:t>
      </w:r>
      <w:r w:rsidRPr="00692E4F">
        <w:rPr>
          <w:rFonts w:ascii="Lucida Console" w:hAnsi="Lucida Console"/>
          <w:sz w:val="20"/>
        </w:rPr>
        <w:t>set.seed()</w:t>
      </w:r>
      <w:r w:rsidRPr="00692E4F">
        <w:t xml:space="preserve"> function to guarantee that the results are reproducible. Additionally, this clustering</w:t>
      </w:r>
      <w:r>
        <w:fldChar w:fldCharType="begin"/>
      </w:r>
      <w:r>
        <w:instrText xml:space="preserve"> XE "</w:instrText>
      </w:r>
      <w:r w:rsidRPr="00F927C1">
        <w:instrText>clustering</w:instrText>
      </w:r>
      <w:r>
        <w:instrText xml:space="preserve">" </w:instrText>
      </w:r>
      <w:r>
        <w:fldChar w:fldCharType="end"/>
      </w:r>
      <w:r w:rsidRPr="00692E4F">
        <w:t xml:space="preserve"> approach can be sensitive to the initial selection of centroids. The </w:t>
      </w:r>
      <w:r w:rsidRPr="00692E4F">
        <w:rPr>
          <w:rFonts w:ascii="Lucida Console" w:hAnsi="Lucida Console"/>
          <w:sz w:val="20"/>
        </w:rPr>
        <w:t>kmeans()</w:t>
      </w:r>
      <w:r w:rsidRPr="00692E4F">
        <w:t xml:space="preserve"> function has an </w:t>
      </w:r>
      <w:r w:rsidRPr="00692E4F">
        <w:rPr>
          <w:rFonts w:ascii="Lucida Console" w:hAnsi="Lucida Console"/>
          <w:sz w:val="20"/>
        </w:rPr>
        <w:t>nstart</w:t>
      </w:r>
      <w:r w:rsidRPr="00692E4F">
        <w:rPr>
          <w:sz w:val="20"/>
        </w:rPr>
        <w:t xml:space="preserve"> </w:t>
      </w:r>
      <w:r w:rsidRPr="00692E4F">
        <w:t xml:space="preserve">option that attempts multiple initial configurations and reports on the best one. For example, adding </w:t>
      </w:r>
      <w:r w:rsidRPr="00692E4F">
        <w:rPr>
          <w:rFonts w:ascii="Lucida Console" w:hAnsi="Lucida Console"/>
          <w:sz w:val="20"/>
        </w:rPr>
        <w:t>nstart=25</w:t>
      </w:r>
      <w:r w:rsidRPr="00692E4F">
        <w:t xml:space="preserve"> will generate 25 initial configurations. This approach is often recommended.</w:t>
      </w:r>
    </w:p>
    <w:p w:rsidR="00000EEB" w:rsidRPr="00186201" w:rsidRDefault="00000EEB" w:rsidP="00E223F3">
      <w:r w:rsidRPr="00CD7ED3">
        <w:t>Unlike hierarchical clustering</w:t>
      </w:r>
      <w:r>
        <w:fldChar w:fldCharType="begin"/>
      </w:r>
      <w:r>
        <w:instrText xml:space="preserve"> XE "</w:instrText>
      </w:r>
      <w:r w:rsidRPr="00F927C1">
        <w:instrText>clustering</w:instrText>
      </w:r>
      <w:r>
        <w:instrText xml:space="preserve">" </w:instrText>
      </w:r>
      <w:r>
        <w:fldChar w:fldCharType="end"/>
      </w:r>
      <w:r w:rsidRPr="00CD7ED3">
        <w:t xml:space="preserve">, </w:t>
      </w:r>
      <m:oMath>
        <m:r>
          <w:rPr>
            <w:rFonts w:ascii="Cambria Math" w:hAnsi="Cambria Math"/>
          </w:rPr>
          <m:t>k</m:t>
        </m:r>
      </m:oMath>
      <w:r w:rsidRPr="00CD7ED3">
        <w:t>-means</w:t>
      </w:r>
      <w:r>
        <w:fldChar w:fldCharType="begin"/>
      </w:r>
      <w:r>
        <w:instrText xml:space="preserve"> XE "</w:instrText>
      </w:r>
      <m:oMath>
        <m:r>
          <m:rPr>
            <m:sty m:val="p"/>
          </m:rPr>
          <w:rPr>
            <w:rFonts w:ascii="Cambria Math" w:hAnsi="Cambria Math"/>
          </w:rPr>
          <m:t>k</m:t>
        </m:r>
      </m:oMath>
      <w:r w:rsidRPr="00050368">
        <w:instrText>-means</w:instrText>
      </w:r>
      <w:r>
        <w:instrText xml:space="preserve">" </w:instrText>
      </w:r>
      <w:r>
        <w:fldChar w:fldCharType="end"/>
      </w:r>
      <w:r w:rsidRPr="00CD7ED3">
        <w:t xml:space="preserve"> clustering requires that the number of clusters to extract be specified in advance.</w:t>
      </w:r>
      <w:r>
        <w:t xml:space="preserve"> </w:t>
      </w:r>
      <w:r w:rsidRPr="002565F6">
        <w:t>Here, a dataset containing 13 chemical measurements on 178 Italian wine samples is analyzed. The data originally come from the UCI Machine Learning Repository (http://www.ics.uci.edu/~mlearn/MLRepository.html) but we will access it via the rattle package.</w:t>
      </w:r>
    </w:p>
    <w:p w:rsidR="00000EEB" w:rsidRDefault="00000EEB" w:rsidP="00E223F3">
      <w:pPr>
        <w:pStyle w:val="OcatveCode"/>
      </w:pPr>
      <w:r w:rsidRPr="001C5271">
        <w:t>&gt;</w:t>
      </w:r>
      <w:r>
        <w:t xml:space="preserve"> library(rattle)</w:t>
      </w:r>
    </w:p>
    <w:p w:rsidR="00000EEB" w:rsidRPr="001C5271" w:rsidRDefault="00000EEB" w:rsidP="00E223F3">
      <w:pPr>
        <w:pStyle w:val="OcatveCode"/>
      </w:pPr>
      <w:r w:rsidRPr="001C5271">
        <w:t>&gt; data(wine</w:t>
      </w:r>
      <w:r>
        <w:t>)</w:t>
      </w:r>
    </w:p>
    <w:p w:rsidR="00000EEB" w:rsidRPr="001C5271" w:rsidRDefault="00000EEB" w:rsidP="00E223F3">
      <w:pPr>
        <w:pStyle w:val="OcatveCode"/>
      </w:pPr>
      <w:r w:rsidRPr="001C5271">
        <w:t>&gt; head(wine)</w:t>
      </w:r>
    </w:p>
    <w:p w:rsidR="00000EEB" w:rsidRPr="001C5271" w:rsidRDefault="00000EEB" w:rsidP="00E223F3">
      <w:pPr>
        <w:pStyle w:val="OcatveCode"/>
      </w:pPr>
      <w:r w:rsidRPr="001C5271">
        <w:t xml:space="preserve"> </w:t>
      </w:r>
    </w:p>
    <w:p w:rsidR="00000EEB" w:rsidRPr="003744B8" w:rsidRDefault="00000EEB" w:rsidP="00E223F3">
      <w:pPr>
        <w:pStyle w:val="OcatveCode"/>
      </w:pPr>
      <w:r w:rsidRPr="003744B8">
        <w:t xml:space="preserve">  Type Alcohol Malic  Ash Alcalinity Magnesium Phenols Flavanoids</w:t>
      </w:r>
    </w:p>
    <w:p w:rsidR="00000EEB" w:rsidRPr="003744B8" w:rsidRDefault="00000EEB" w:rsidP="00E223F3">
      <w:pPr>
        <w:pStyle w:val="OcatveCode"/>
      </w:pPr>
      <w:r w:rsidRPr="003744B8">
        <w:t>1    1   14.23  1.71 2.43       15.6       127    2.80       3.06</w:t>
      </w:r>
    </w:p>
    <w:p w:rsidR="00000EEB" w:rsidRPr="003744B8" w:rsidRDefault="00000EEB" w:rsidP="00E223F3">
      <w:pPr>
        <w:pStyle w:val="OcatveCode"/>
      </w:pPr>
      <w:r w:rsidRPr="003744B8">
        <w:t>2    1   13.20  1.78 2.14       11.2       100    2.65       2.76</w:t>
      </w:r>
    </w:p>
    <w:p w:rsidR="00000EEB" w:rsidRPr="003744B8" w:rsidRDefault="00000EEB" w:rsidP="00E223F3">
      <w:pPr>
        <w:pStyle w:val="OcatveCode"/>
      </w:pPr>
      <w:r w:rsidRPr="003744B8">
        <w:t>3    1   13.16  2.36 2.67       18.6       101    2.80       3.24</w:t>
      </w:r>
    </w:p>
    <w:p w:rsidR="00000EEB" w:rsidRPr="003744B8" w:rsidRDefault="00000EEB" w:rsidP="00E223F3">
      <w:pPr>
        <w:pStyle w:val="OcatveCode"/>
      </w:pPr>
      <w:r w:rsidRPr="003744B8">
        <w:t>4    1   14.37  1.95 2.50       16.8       113    3.85       3.49</w:t>
      </w:r>
    </w:p>
    <w:p w:rsidR="00000EEB" w:rsidRPr="003744B8" w:rsidRDefault="00000EEB" w:rsidP="00E223F3">
      <w:pPr>
        <w:pStyle w:val="OcatveCode"/>
      </w:pPr>
      <w:r w:rsidRPr="003744B8">
        <w:t>5    1   13.24  2.59 2.87       21.0       118    2.80       2.69</w:t>
      </w:r>
    </w:p>
    <w:p w:rsidR="00000EEB" w:rsidRPr="003744B8" w:rsidRDefault="00000EEB" w:rsidP="00E223F3">
      <w:pPr>
        <w:pStyle w:val="OcatveCode"/>
      </w:pPr>
      <w:r w:rsidRPr="003744B8">
        <w:t>6    1   14.20  1.76 2.45       15.2       112    3.27       3.39</w:t>
      </w:r>
    </w:p>
    <w:p w:rsidR="00000EEB" w:rsidRDefault="00000EEB" w:rsidP="00E223F3"/>
    <w:p w:rsidR="00000EEB" w:rsidRPr="002565F6" w:rsidRDefault="00000EEB" w:rsidP="00E223F3">
      <w:r w:rsidRPr="002565F6">
        <w:t>It looks like the variables are measured on different scales, so we will likely want to standardize the data before proceeding.</w:t>
      </w:r>
      <w:r>
        <w:t xml:space="preserve"> The ‘</w:t>
      </w:r>
      <w:r w:rsidRPr="002565F6">
        <w:rPr>
          <w:rFonts w:ascii="Lucida Console" w:hAnsi="Lucida Console"/>
          <w:sz w:val="20"/>
        </w:rPr>
        <w:t>scale</w:t>
      </w:r>
      <w:r>
        <w:rPr>
          <w:rFonts w:ascii="Lucida Console" w:hAnsi="Lucida Console"/>
          <w:sz w:val="20"/>
        </w:rPr>
        <w:t>’</w:t>
      </w:r>
      <w:r w:rsidRPr="002565F6">
        <w:rPr>
          <w:sz w:val="20"/>
        </w:rPr>
        <w:t xml:space="preserve"> </w:t>
      </w:r>
      <w:r>
        <w:t xml:space="preserve">function will do this. </w:t>
      </w:r>
      <w:r w:rsidRPr="00692E4F">
        <w:t xml:space="preserve">Additionally, a plot of the total within-groups sums of squares against the number of clusters in a </w:t>
      </w:r>
      <w:r w:rsidRPr="00692E4F">
        <w:rPr>
          <w:i/>
        </w:rPr>
        <w:t>k</w:t>
      </w:r>
      <w:r w:rsidRPr="00692E4F">
        <w:t>-means</w:t>
      </w:r>
      <w:r w:rsidR="00AC5E89">
        <w:fldChar w:fldCharType="begin"/>
      </w:r>
      <w:r w:rsidR="00AC5E89">
        <w:instrText xml:space="preserve"> XE "</w:instrText>
      </w:r>
      <w:r w:rsidR="00AC5E89" w:rsidRPr="0007055C">
        <w:rPr>
          <w:i/>
        </w:rPr>
        <w:instrText>k</w:instrText>
      </w:r>
      <w:r w:rsidR="00AC5E89" w:rsidRPr="0007055C">
        <w:instrText>-means</w:instrText>
      </w:r>
      <w:r w:rsidR="00AC5E89">
        <w:instrText xml:space="preserve">" </w:instrText>
      </w:r>
      <w:r w:rsidR="00AC5E89">
        <w:fldChar w:fldCharType="end"/>
      </w:r>
      <w:r w:rsidRPr="00692E4F">
        <w:t xml:space="preserve"> solution can be helpful. A bend in the graph can suggest the appropriate number of clusters. The graph can be produced by the following function.</w:t>
      </w:r>
      <w:r>
        <w:t xml:space="preserve"> We also use the </w:t>
      </w:r>
      <w:r w:rsidRPr="00692E4F">
        <w:rPr>
          <w:rFonts w:ascii="Lucida Console" w:hAnsi="Lucida Console"/>
          <w:sz w:val="20"/>
        </w:rPr>
        <w:t>NbClust</w:t>
      </w:r>
      <w:r w:rsidRPr="00692E4F">
        <w:rPr>
          <w:sz w:val="20"/>
        </w:rPr>
        <w:t xml:space="preserve"> </w:t>
      </w:r>
      <w:r>
        <w:t>package</w:t>
      </w:r>
      <w:r w:rsidR="007A6686">
        <w:fldChar w:fldCharType="begin"/>
      </w:r>
      <w:r w:rsidR="007A6686">
        <w:instrText xml:space="preserve"> XE "</w:instrText>
      </w:r>
      <w:r w:rsidR="007A6686" w:rsidRPr="00CF636D">
        <w:rPr>
          <w:rFonts w:ascii="Lucida Console" w:hAnsi="Lucida Console"/>
          <w:sz w:val="20"/>
        </w:rPr>
        <w:instrText>NbClust</w:instrText>
      </w:r>
      <w:r w:rsidR="007A6686" w:rsidRPr="00CF636D">
        <w:rPr>
          <w:sz w:val="20"/>
        </w:rPr>
        <w:instrText xml:space="preserve"> </w:instrText>
      </w:r>
      <w:r w:rsidR="007A6686" w:rsidRPr="00CF636D">
        <w:instrText>package</w:instrText>
      </w:r>
      <w:r w:rsidR="007A6686">
        <w:instrText xml:space="preserve">" </w:instrText>
      </w:r>
      <w:r w:rsidR="007A6686">
        <w:fldChar w:fldCharType="end"/>
      </w:r>
      <w:r>
        <w:t xml:space="preserve"> here. </w:t>
      </w:r>
      <w:r w:rsidRPr="00692E4F">
        <w:rPr>
          <w:rFonts w:ascii="Lucida Console" w:hAnsi="Lucida Console"/>
          <w:sz w:val="20"/>
        </w:rPr>
        <w:t>NbClust</w:t>
      </w:r>
      <w:r w:rsidRPr="00692E4F">
        <w:rPr>
          <w:sz w:val="20"/>
        </w:rPr>
        <w:t xml:space="preserve"> </w:t>
      </w:r>
      <w:r w:rsidRPr="00692E4F">
        <w:t>package provides 30 indices for determining the number of clusters and proposes to user the best clustering</w:t>
      </w:r>
      <w:r>
        <w:fldChar w:fldCharType="begin"/>
      </w:r>
      <w:r>
        <w:instrText xml:space="preserve"> XE "</w:instrText>
      </w:r>
      <w:r w:rsidRPr="00F927C1">
        <w:instrText>clustering</w:instrText>
      </w:r>
      <w:r>
        <w:instrText xml:space="preserve">" </w:instrText>
      </w:r>
      <w:r>
        <w:fldChar w:fldCharType="end"/>
      </w:r>
      <w:r w:rsidRPr="00692E4F">
        <w:t xml:space="preserve"> scheme from the different results obtained by varying all combinations of number of clusters, distance measures, and clustering methods.</w:t>
      </w:r>
    </w:p>
    <w:p w:rsidR="00000EEB" w:rsidRDefault="00000EEB" w:rsidP="00E223F3"/>
    <w:p w:rsidR="00000EEB" w:rsidRPr="001C5271" w:rsidRDefault="00000EEB" w:rsidP="00E223F3">
      <w:pPr>
        <w:pStyle w:val="OcatveCode"/>
      </w:pPr>
      <w:r w:rsidRPr="001C5271">
        <w:t>&gt; df &lt;- scale(wine)</w:t>
      </w:r>
    </w:p>
    <w:p w:rsidR="00000EEB" w:rsidRDefault="00000EEB" w:rsidP="00E223F3">
      <w:pPr>
        <w:pStyle w:val="OcatveCode"/>
      </w:pPr>
      <w:r w:rsidRPr="001C5271">
        <w:t>&gt; wssplot(df)</w:t>
      </w:r>
    </w:p>
    <w:p w:rsidR="00000EEB" w:rsidRPr="001C5271" w:rsidRDefault="00000EEB" w:rsidP="00E223F3">
      <w:pPr>
        <w:rPr>
          <w:rFonts w:ascii="Lucida Console" w:hAnsi="Lucida Console"/>
          <w:sz w:val="18"/>
          <w:szCs w:val="18"/>
        </w:rPr>
      </w:pPr>
      <w:r>
        <w:rPr>
          <w:noProof/>
        </w:rPr>
        <w:drawing>
          <wp:inline distT="0" distB="0" distL="0" distR="0" wp14:anchorId="6A830C5F" wp14:editId="407E85C2">
            <wp:extent cx="4069080" cy="229425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9404"/>
                    <a:stretch/>
                  </pic:blipFill>
                  <pic:spPr bwMode="auto">
                    <a:xfrm>
                      <a:off x="0" y="0"/>
                      <a:ext cx="4069080" cy="2294255"/>
                    </a:xfrm>
                    <a:prstGeom prst="rect">
                      <a:avLst/>
                    </a:prstGeom>
                    <a:ln>
                      <a:noFill/>
                    </a:ln>
                    <a:extLst>
                      <a:ext uri="{53640926-AAD7-44D8-BBD7-CCE9431645EC}">
                        <a14:shadowObscured xmlns:a14="http://schemas.microsoft.com/office/drawing/2010/main"/>
                      </a:ext>
                    </a:extLst>
                  </pic:spPr>
                </pic:pic>
              </a:graphicData>
            </a:graphic>
          </wp:inline>
        </w:drawing>
      </w:r>
    </w:p>
    <w:p w:rsidR="00000EEB" w:rsidRDefault="00000EEB" w:rsidP="00E223F3">
      <w:pPr>
        <w:pStyle w:val="OcatveCode"/>
      </w:pPr>
      <w:r>
        <w:t>&gt; Library(NbClust)</w:t>
      </w:r>
    </w:p>
    <w:p w:rsidR="00000EEB" w:rsidRPr="001C5271" w:rsidRDefault="00000EEB" w:rsidP="00E223F3">
      <w:pPr>
        <w:pStyle w:val="OcatveCode"/>
      </w:pPr>
      <w:r w:rsidRPr="001C5271">
        <w:t>&gt; set.seed(1234)</w:t>
      </w:r>
    </w:p>
    <w:p w:rsidR="00000EEB" w:rsidRPr="001C5271" w:rsidRDefault="00000EEB" w:rsidP="00E223F3">
      <w:pPr>
        <w:pStyle w:val="OcatveCode"/>
      </w:pPr>
      <w:r w:rsidRPr="001C5271">
        <w:t>&gt; nc &lt;- NbClust(df, min.nc=2, max.nc=15, method="kmeans")</w:t>
      </w:r>
    </w:p>
    <w:p w:rsidR="00000EEB" w:rsidRPr="001C5271" w:rsidRDefault="00000EEB" w:rsidP="00E223F3">
      <w:pPr>
        <w:pStyle w:val="OcatveCode"/>
      </w:pPr>
      <w:r w:rsidRPr="001C5271">
        <w:t>*** : The Hubert index is a graphical method of determining the number of clusters.</w:t>
      </w:r>
    </w:p>
    <w:p w:rsidR="00000EEB" w:rsidRPr="001C5271" w:rsidRDefault="00000EEB" w:rsidP="00E223F3">
      <w:pPr>
        <w:pStyle w:val="OcatveCode"/>
      </w:pPr>
      <w:r w:rsidRPr="001C5271">
        <w:t>In the plot of Hubert index, we seek a significant knee that corresponds to a significant increase of the value of the measure i.e</w:t>
      </w:r>
      <w:r>
        <w:t xml:space="preserve">. the significant peak in Hubert </w:t>
      </w:r>
      <w:r w:rsidRPr="001C5271">
        <w:t xml:space="preserve">index second differences plot. </w:t>
      </w:r>
    </w:p>
    <w:p w:rsidR="00000EEB" w:rsidRPr="001C5271" w:rsidRDefault="00000EEB" w:rsidP="00E223F3">
      <w:pPr>
        <w:pStyle w:val="OcatveCode"/>
      </w:pPr>
      <w:r w:rsidRPr="001C5271">
        <w:t xml:space="preserve"> </w:t>
      </w:r>
    </w:p>
    <w:p w:rsidR="00000EEB" w:rsidRPr="001C5271" w:rsidRDefault="00000EEB" w:rsidP="00E223F3">
      <w:pPr>
        <w:pStyle w:val="OcatveCode"/>
      </w:pPr>
      <w:r w:rsidRPr="001C5271">
        <w:t xml:space="preserve">*** : The D index is a graphical method of determining the number of clusters. </w:t>
      </w:r>
    </w:p>
    <w:p w:rsidR="00000EEB" w:rsidRPr="001C5271" w:rsidRDefault="00000EEB" w:rsidP="00E223F3">
      <w:pPr>
        <w:pStyle w:val="OcatveCode"/>
      </w:pPr>
      <w:r w:rsidRPr="001C5271">
        <w:t>In the plot of D index, we seek a significant knee (the significant peak in Dindex</w:t>
      </w:r>
      <w:r>
        <w:t xml:space="preserve"> </w:t>
      </w:r>
      <w:r w:rsidRPr="001C5271">
        <w:t>second differences plot) that corresponds to a signi</w:t>
      </w:r>
      <w:r>
        <w:t xml:space="preserve">ficant increase of the value of </w:t>
      </w:r>
      <w:r w:rsidRPr="001C5271">
        <w:t xml:space="preserve">the measure. </w:t>
      </w:r>
    </w:p>
    <w:p w:rsidR="00000EEB" w:rsidRPr="001C5271" w:rsidRDefault="00000EEB" w:rsidP="00E223F3">
      <w:pPr>
        <w:pStyle w:val="OcatveCode"/>
      </w:pPr>
      <w:r w:rsidRPr="001C5271">
        <w:t xml:space="preserve"> </w:t>
      </w:r>
    </w:p>
    <w:p w:rsidR="00000EEB" w:rsidRPr="001C5271" w:rsidRDefault="00000EEB" w:rsidP="00E223F3">
      <w:pPr>
        <w:pStyle w:val="OcatveCode"/>
      </w:pPr>
      <w:r w:rsidRPr="001C5271">
        <w:t xml:space="preserve">All 178 observations were used. </w:t>
      </w:r>
    </w:p>
    <w:p w:rsidR="00000EEB" w:rsidRPr="001C5271" w:rsidRDefault="00000EEB" w:rsidP="00E223F3">
      <w:pPr>
        <w:pStyle w:val="OcatveCode"/>
      </w:pPr>
      <w:r w:rsidRPr="001C5271">
        <w:t xml:space="preserve"> </w:t>
      </w:r>
    </w:p>
    <w:p w:rsidR="00000EEB" w:rsidRPr="001C5271" w:rsidRDefault="00000EEB" w:rsidP="00E223F3">
      <w:pPr>
        <w:pStyle w:val="OcatveCode"/>
      </w:pPr>
      <w:r w:rsidRPr="001C5271">
        <w:t xml:space="preserve">*********************************************************** </w:t>
      </w:r>
    </w:p>
    <w:p w:rsidR="00000EEB" w:rsidRPr="001C5271" w:rsidRDefault="00000EEB" w:rsidP="00E223F3">
      <w:pPr>
        <w:pStyle w:val="OcatveCode"/>
      </w:pPr>
      <w:r w:rsidRPr="001C5271">
        <w:t xml:space="preserve">* Among all indices:                                                </w:t>
      </w:r>
    </w:p>
    <w:p w:rsidR="00000EEB" w:rsidRPr="001C5271" w:rsidRDefault="00000EEB" w:rsidP="00E223F3">
      <w:pPr>
        <w:pStyle w:val="OcatveCode"/>
      </w:pPr>
      <w:r w:rsidRPr="001C5271">
        <w:t xml:space="preserve">* 4 proposed 2 as the best number of clusters </w:t>
      </w:r>
    </w:p>
    <w:p w:rsidR="00000EEB" w:rsidRPr="001C5271" w:rsidRDefault="00000EEB" w:rsidP="00E223F3">
      <w:pPr>
        <w:pStyle w:val="OcatveCode"/>
      </w:pPr>
      <w:r w:rsidRPr="001C5271">
        <w:t xml:space="preserve">* 16 proposed 3 as the best number of clusters </w:t>
      </w:r>
    </w:p>
    <w:p w:rsidR="00000EEB" w:rsidRPr="001C5271" w:rsidRDefault="00000EEB" w:rsidP="00E223F3">
      <w:pPr>
        <w:pStyle w:val="OcatveCode"/>
      </w:pPr>
      <w:r w:rsidRPr="001C5271">
        <w:t xml:space="preserve">* 1 proposed 11 as the best number of clusters </w:t>
      </w:r>
    </w:p>
    <w:p w:rsidR="00000EEB" w:rsidRPr="001C5271" w:rsidRDefault="00000EEB" w:rsidP="00E223F3">
      <w:pPr>
        <w:pStyle w:val="OcatveCode"/>
      </w:pPr>
      <w:r w:rsidRPr="001C5271">
        <w:t xml:space="preserve">* 2 proposed 15 as the best number of clusters </w:t>
      </w:r>
    </w:p>
    <w:p w:rsidR="00000EEB" w:rsidRPr="001C5271" w:rsidRDefault="00000EEB" w:rsidP="00E223F3">
      <w:pPr>
        <w:pStyle w:val="OcatveCode"/>
      </w:pPr>
    </w:p>
    <w:p w:rsidR="00000EEB" w:rsidRPr="001C5271" w:rsidRDefault="00000EEB" w:rsidP="00E223F3">
      <w:pPr>
        <w:pStyle w:val="OcatveCode"/>
      </w:pPr>
      <w:r>
        <w:t xml:space="preserve">             </w:t>
      </w:r>
      <w:r w:rsidRPr="001C5271">
        <w:t xml:space="preserve">   ***** Conclusion *****                            </w:t>
      </w:r>
    </w:p>
    <w:p w:rsidR="00000EEB" w:rsidRPr="001C5271" w:rsidRDefault="00000EEB" w:rsidP="00E223F3">
      <w:pPr>
        <w:pStyle w:val="OcatveCode"/>
      </w:pPr>
      <w:r w:rsidRPr="001C5271">
        <w:t xml:space="preserve"> </w:t>
      </w:r>
    </w:p>
    <w:p w:rsidR="00000EEB" w:rsidRPr="001C5271" w:rsidRDefault="00000EEB" w:rsidP="00E223F3">
      <w:pPr>
        <w:pStyle w:val="OcatveCode"/>
      </w:pPr>
      <w:r w:rsidRPr="001C5271">
        <w:t xml:space="preserve">* According to the majority rule, </w:t>
      </w:r>
      <w:r>
        <w:t xml:space="preserve">the best number of clusters is </w:t>
      </w:r>
      <w:r w:rsidRPr="001C5271">
        <w:t xml:space="preserve">3 </w:t>
      </w:r>
    </w:p>
    <w:p w:rsidR="00000EEB" w:rsidRPr="001C5271" w:rsidRDefault="00000EEB" w:rsidP="00E223F3">
      <w:pPr>
        <w:pStyle w:val="OcatveCode"/>
      </w:pPr>
      <w:r w:rsidRPr="001C5271">
        <w:t xml:space="preserve"> </w:t>
      </w:r>
    </w:p>
    <w:p w:rsidR="00000EEB" w:rsidRDefault="00000EEB" w:rsidP="00E223F3">
      <w:pPr>
        <w:pStyle w:val="OcatveCode"/>
      </w:pPr>
      <w:r w:rsidRPr="001C5271">
        <w:t xml:space="preserve">*********************************************************** </w:t>
      </w:r>
    </w:p>
    <w:p w:rsidR="00000EEB" w:rsidRDefault="00000EEB" w:rsidP="00E223F3">
      <w:pPr>
        <w:rPr>
          <w:rFonts w:ascii="Lucida Console" w:hAnsi="Lucida Console"/>
          <w:sz w:val="18"/>
          <w:szCs w:val="18"/>
        </w:rPr>
      </w:pPr>
      <w:r>
        <w:rPr>
          <w:noProof/>
        </w:rPr>
        <w:drawing>
          <wp:inline distT="0" distB="0" distL="0" distR="0" wp14:anchorId="50DE36DF" wp14:editId="77EBE937">
            <wp:extent cx="4069080" cy="2532380"/>
            <wp:effectExtent l="0" t="0" r="762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4069080" cy="2532380"/>
                    </a:xfrm>
                    <a:prstGeom prst="rect">
                      <a:avLst/>
                    </a:prstGeom>
                  </pic:spPr>
                </pic:pic>
              </a:graphicData>
            </a:graphic>
          </wp:inline>
        </w:drawing>
      </w:r>
    </w:p>
    <w:p w:rsidR="00000EEB" w:rsidRDefault="00000EEB" w:rsidP="00E223F3">
      <w:pPr>
        <w:rPr>
          <w:rFonts w:ascii="Lucida Console" w:hAnsi="Lucida Console"/>
          <w:sz w:val="18"/>
          <w:szCs w:val="18"/>
        </w:rPr>
      </w:pPr>
      <w:r>
        <w:rPr>
          <w:noProof/>
        </w:rPr>
        <w:drawing>
          <wp:inline distT="0" distB="0" distL="0" distR="0" wp14:anchorId="305EEBE0" wp14:editId="448BC4D2">
            <wp:extent cx="4069080" cy="2164245"/>
            <wp:effectExtent l="0" t="0" r="762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grayscl/>
                    </a:blip>
                    <a:srcRect t="14537"/>
                    <a:stretch/>
                  </pic:blipFill>
                  <pic:spPr bwMode="auto">
                    <a:xfrm>
                      <a:off x="0" y="0"/>
                      <a:ext cx="4069080" cy="2164245"/>
                    </a:xfrm>
                    <a:prstGeom prst="rect">
                      <a:avLst/>
                    </a:prstGeom>
                    <a:ln>
                      <a:noFill/>
                    </a:ln>
                    <a:extLst>
                      <a:ext uri="{53640926-AAD7-44D8-BBD7-CCE9431645EC}">
                        <a14:shadowObscured xmlns:a14="http://schemas.microsoft.com/office/drawing/2010/main"/>
                      </a:ext>
                    </a:extLst>
                  </pic:spPr>
                </pic:pic>
              </a:graphicData>
            </a:graphic>
          </wp:inline>
        </w:drawing>
      </w:r>
    </w:p>
    <w:p w:rsidR="00000EEB" w:rsidRPr="001C5271" w:rsidRDefault="00000EEB" w:rsidP="00E223F3"/>
    <w:p w:rsidR="00000EEB" w:rsidRPr="001C5271" w:rsidRDefault="00000EEB" w:rsidP="00E223F3">
      <w:pPr>
        <w:pStyle w:val="OcatveCode"/>
      </w:pPr>
      <w:r w:rsidRPr="001C5271">
        <w:t>&gt; table(nc$Best.n[1,])</w:t>
      </w:r>
    </w:p>
    <w:p w:rsidR="00000EEB" w:rsidRPr="001C5271" w:rsidRDefault="00000EEB" w:rsidP="00E223F3">
      <w:pPr>
        <w:pStyle w:val="OcatveCode"/>
      </w:pPr>
    </w:p>
    <w:p w:rsidR="00000EEB" w:rsidRPr="001C5271" w:rsidRDefault="00000EEB" w:rsidP="00E223F3">
      <w:pPr>
        <w:pStyle w:val="OcatveCode"/>
      </w:pPr>
      <w:r w:rsidRPr="001C5271">
        <w:t xml:space="preserve"> 0  1  2  3 11 15 </w:t>
      </w:r>
    </w:p>
    <w:p w:rsidR="00000EEB" w:rsidRPr="001C5271" w:rsidRDefault="00000EEB" w:rsidP="00E223F3">
      <w:pPr>
        <w:pStyle w:val="OcatveCode"/>
      </w:pPr>
      <w:r w:rsidRPr="001C5271">
        <w:t xml:space="preserve"> 2  1  4 16  1  2 </w:t>
      </w:r>
    </w:p>
    <w:p w:rsidR="00000EEB" w:rsidRPr="001C5271" w:rsidRDefault="00000EEB" w:rsidP="00E223F3">
      <w:pPr>
        <w:pStyle w:val="OcatveCode"/>
      </w:pPr>
      <w:r w:rsidRPr="001C5271">
        <w:t xml:space="preserve">&gt; barplot(table(nc$Best.n[1,]), </w:t>
      </w:r>
    </w:p>
    <w:p w:rsidR="00000EEB" w:rsidRPr="001C5271" w:rsidRDefault="00000EEB" w:rsidP="00E223F3">
      <w:pPr>
        <w:pStyle w:val="OcatveCode"/>
      </w:pPr>
      <w:r>
        <w:t xml:space="preserve">+     </w:t>
      </w:r>
      <w:r w:rsidRPr="001C5271">
        <w:t xml:space="preserve"> xlab="</w:t>
      </w:r>
      <w:r w:rsidR="00A129C7" w:rsidRPr="001C5271">
        <w:t>Number</w:t>
      </w:r>
      <w:r w:rsidRPr="001C5271">
        <w:t xml:space="preserve"> of Clusters", ylab="Number of Criteria",</w:t>
      </w:r>
    </w:p>
    <w:p w:rsidR="00000EEB" w:rsidRPr="001C5271" w:rsidRDefault="00000EEB" w:rsidP="00E223F3">
      <w:pPr>
        <w:pStyle w:val="OcatveCode"/>
      </w:pPr>
      <w:r>
        <w:t xml:space="preserve">+      </w:t>
      </w:r>
      <w:r w:rsidRPr="001C5271">
        <w:t>main="Number of Clusters Chosen by 26 Criteria")</w:t>
      </w:r>
    </w:p>
    <w:p w:rsidR="00000EEB" w:rsidRDefault="00000EEB" w:rsidP="00E223F3"/>
    <w:p w:rsidR="00000EEB" w:rsidRPr="001C5271" w:rsidRDefault="00000EEB" w:rsidP="00E223F3">
      <w:pPr>
        <w:rPr>
          <w:rFonts w:ascii="Lucida Console" w:hAnsi="Lucida Console"/>
          <w:sz w:val="18"/>
          <w:szCs w:val="18"/>
        </w:rPr>
      </w:pPr>
      <w:r>
        <w:rPr>
          <w:noProof/>
        </w:rPr>
        <w:drawing>
          <wp:inline distT="0" distB="0" distL="0" distR="0" wp14:anchorId="410A7AF7" wp14:editId="4A1C24EE">
            <wp:extent cx="4069080" cy="2389877"/>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5627"/>
                    <a:stretch/>
                  </pic:blipFill>
                  <pic:spPr bwMode="auto">
                    <a:xfrm>
                      <a:off x="0" y="0"/>
                      <a:ext cx="4069080" cy="2389877"/>
                    </a:xfrm>
                    <a:prstGeom prst="rect">
                      <a:avLst/>
                    </a:prstGeom>
                    <a:ln>
                      <a:noFill/>
                    </a:ln>
                    <a:extLst>
                      <a:ext uri="{53640926-AAD7-44D8-BBD7-CCE9431645EC}">
                        <a14:shadowObscured xmlns:a14="http://schemas.microsoft.com/office/drawing/2010/main"/>
                      </a:ext>
                    </a:extLst>
                  </pic:spPr>
                </pic:pic>
              </a:graphicData>
            </a:graphic>
          </wp:inline>
        </w:drawing>
      </w:r>
    </w:p>
    <w:p w:rsidR="00000EEB" w:rsidRDefault="00000EEB" w:rsidP="00E223F3"/>
    <w:p w:rsidR="00000EEB" w:rsidRPr="001C5271" w:rsidRDefault="00000EEB" w:rsidP="00E223F3">
      <w:pPr>
        <w:pStyle w:val="OcatveCode"/>
      </w:pPr>
      <w:r>
        <w:t>&gt; set.seed(1234)</w:t>
      </w:r>
    </w:p>
    <w:p w:rsidR="00000EEB" w:rsidRPr="001C5271" w:rsidRDefault="00000EEB" w:rsidP="00E223F3">
      <w:pPr>
        <w:pStyle w:val="OcatveCode"/>
      </w:pPr>
      <w:r w:rsidRPr="001C5271">
        <w:t>&gt; fit.km &lt;- kmeans(df, 3, nstart=25)</w:t>
      </w:r>
    </w:p>
    <w:p w:rsidR="00000EEB" w:rsidRDefault="00000EEB" w:rsidP="00E223F3">
      <w:pPr>
        <w:pStyle w:val="OcatveCode"/>
      </w:pPr>
    </w:p>
    <w:p w:rsidR="00000EEB" w:rsidRPr="001C5271" w:rsidRDefault="00000EEB" w:rsidP="00E223F3">
      <w:pPr>
        <w:pStyle w:val="OcatveCode"/>
      </w:pPr>
      <w:r w:rsidRPr="001C5271">
        <w:t>&gt; fit.km$size</w:t>
      </w:r>
    </w:p>
    <w:p w:rsidR="00000EEB" w:rsidRPr="001C5271" w:rsidRDefault="00000EEB" w:rsidP="00E223F3">
      <w:pPr>
        <w:pStyle w:val="OcatveCode"/>
      </w:pPr>
      <w:r w:rsidRPr="001C5271">
        <w:t>[1] 61 68 49</w:t>
      </w:r>
    </w:p>
    <w:p w:rsidR="00000EEB" w:rsidRPr="001C5271" w:rsidRDefault="00000EEB" w:rsidP="00E223F3">
      <w:pPr>
        <w:pStyle w:val="OcatveCode"/>
      </w:pPr>
      <w:r w:rsidRPr="001C5271">
        <w:t xml:space="preserve"> </w:t>
      </w:r>
    </w:p>
    <w:p w:rsidR="00000EEB" w:rsidRDefault="00000EEB" w:rsidP="00E223F3">
      <w:pPr>
        <w:pStyle w:val="OcatveCode"/>
      </w:pPr>
      <w:r w:rsidRPr="001C5271">
        <w:t>&gt; fit.km$centers</w:t>
      </w:r>
    </w:p>
    <w:p w:rsidR="00000EEB" w:rsidRPr="001C5271" w:rsidRDefault="00000EEB" w:rsidP="00E223F3">
      <w:pPr>
        <w:pStyle w:val="OcatveCode"/>
      </w:pPr>
      <w:r w:rsidRPr="001C5271">
        <w:t xml:space="preserve"> </w:t>
      </w:r>
    </w:p>
    <w:p w:rsidR="00000EEB" w:rsidRPr="001C5271" w:rsidRDefault="00000EEB" w:rsidP="00E223F3">
      <w:pPr>
        <w:pStyle w:val="OcatveCode"/>
      </w:pPr>
      <w:r w:rsidRPr="001C5271">
        <w:t xml:space="preserve">           V1         V2         V3         V4         V5          V6          V7          V8</w:t>
      </w:r>
    </w:p>
    <w:p w:rsidR="00000EEB" w:rsidRPr="001C5271" w:rsidRDefault="00000EEB" w:rsidP="00E223F3">
      <w:pPr>
        <w:pStyle w:val="OcatveCode"/>
      </w:pPr>
      <w:r w:rsidRPr="001C5271">
        <w:t>1 -1.16822514  0.8756272 -0.3037196  0.3180446 -0.6626544  0.56329925  0.87403990  0.94098462</w:t>
      </w:r>
    </w:p>
    <w:p w:rsidR="00000EEB" w:rsidRPr="001C5271" w:rsidRDefault="00000EEB" w:rsidP="00E223F3">
      <w:pPr>
        <w:pStyle w:val="OcatveCode"/>
      </w:pPr>
      <w:r w:rsidRPr="001C5271">
        <w:t>2  0.07973544 -0.9195318 -0.3778231 -0.4643776  0.1750133 -0.46892793 -0.07372644  0.04416309</w:t>
      </w:r>
    </w:p>
    <w:p w:rsidR="00000EEB" w:rsidRPr="001C5271" w:rsidRDefault="00000EEB" w:rsidP="00E223F3">
      <w:pPr>
        <w:pStyle w:val="OcatveCode"/>
      </w:pPr>
      <w:r w:rsidRPr="001C5271">
        <w:t>3  1.34366784  0.1860184  0.9024258  0.2485092  0.5820616 -0.05049296 -0.98577624 -1.23271740</w:t>
      </w:r>
    </w:p>
    <w:p w:rsidR="00000EEB" w:rsidRPr="001C5271" w:rsidRDefault="00000EEB" w:rsidP="00E223F3">
      <w:pPr>
        <w:pStyle w:val="OcatveCode"/>
      </w:pPr>
      <w:r w:rsidRPr="001C5271">
        <w:t xml:space="preserve">            V9         V10        V11        V12        V13        V14</w:t>
      </w:r>
    </w:p>
    <w:p w:rsidR="00000EEB" w:rsidRPr="001C5271" w:rsidRDefault="00000EEB" w:rsidP="00E223F3">
      <w:pPr>
        <w:pStyle w:val="OcatveCode"/>
      </w:pPr>
      <w:r w:rsidRPr="001C5271">
        <w:t>1 -0.583942581  0.58014642  0.1667181  0.4823674  0.7648958  1.1550888</w:t>
      </w:r>
    </w:p>
    <w:p w:rsidR="00000EEB" w:rsidRPr="001C5271" w:rsidRDefault="00000EEB" w:rsidP="00E223F3">
      <w:pPr>
        <w:pStyle w:val="OcatveCode"/>
      </w:pPr>
      <w:r w:rsidRPr="001C5271">
        <w:t>2  0.008736157  0.01821349 -0.8598525  0.4233092  0.2490794 -0.7630972</w:t>
      </w:r>
    </w:p>
    <w:p w:rsidR="00000EEB" w:rsidRPr="001C5271" w:rsidRDefault="00000EEB" w:rsidP="00E223F3">
      <w:pPr>
        <w:pStyle w:val="OcatveCode"/>
      </w:pPr>
      <w:r w:rsidRPr="001C5271">
        <w:t>3  0.714825281 -0.74749896  0.9857177 -1.1879477 -1.2978785 -0.3789756</w:t>
      </w:r>
    </w:p>
    <w:p w:rsidR="00000EEB" w:rsidRDefault="00000EEB" w:rsidP="00E223F3">
      <w:pPr>
        <w:pStyle w:val="OcatveCode"/>
      </w:pPr>
    </w:p>
    <w:p w:rsidR="00000EEB" w:rsidRDefault="00000EEB" w:rsidP="00E223F3">
      <w:pPr>
        <w:pStyle w:val="OcatveCode"/>
      </w:pPr>
    </w:p>
    <w:p w:rsidR="00000EEB" w:rsidRDefault="00000EEB" w:rsidP="00E223F3">
      <w:pPr>
        <w:pStyle w:val="OcatveCode"/>
      </w:pPr>
      <w:r w:rsidRPr="001C5271">
        <w:t>&gt; aggregate(wine[-1], by=list(cluster=fit.km$cluster), mean)</w:t>
      </w:r>
    </w:p>
    <w:p w:rsidR="00000EEB" w:rsidRPr="001C5271" w:rsidRDefault="00000EEB" w:rsidP="00E223F3">
      <w:pPr>
        <w:pStyle w:val="OcatveCode"/>
      </w:pPr>
    </w:p>
    <w:p w:rsidR="00000EEB" w:rsidRPr="001C5271" w:rsidRDefault="00000EEB" w:rsidP="00E223F3">
      <w:pPr>
        <w:pStyle w:val="OcatveCode"/>
      </w:pPr>
      <w:r w:rsidRPr="001C5271">
        <w:t xml:space="preserve">  cluster       V2       V3       V4       V5        V6       V7        V8        V9      V10      V11</w:t>
      </w:r>
    </w:p>
    <w:p w:rsidR="00000EEB" w:rsidRPr="001C5271" w:rsidRDefault="00000EEB" w:rsidP="00E223F3">
      <w:pPr>
        <w:pStyle w:val="OcatveCode"/>
      </w:pPr>
      <w:r w:rsidRPr="001C5271">
        <w:t>1       1 13.71148 1.997049 2.453770 17.28197 107.78689 2.842131 2.9691803 0.2891803 1.922951 5.444590</w:t>
      </w:r>
    </w:p>
    <w:p w:rsidR="00000EEB" w:rsidRPr="001C5271" w:rsidRDefault="00000EEB" w:rsidP="00E223F3">
      <w:pPr>
        <w:pStyle w:val="OcatveCode"/>
      </w:pPr>
      <w:r w:rsidRPr="001C5271">
        <w:t>2       2 12.25412 1.914265 2.239118 20.07941  93.04412 2.248971 2.0733824 0.3629412 1.601324 3.064706</w:t>
      </w:r>
    </w:p>
    <w:p w:rsidR="00000EEB" w:rsidRPr="001C5271" w:rsidRDefault="00000EEB" w:rsidP="00E223F3">
      <w:pPr>
        <w:pStyle w:val="OcatveCode"/>
      </w:pPr>
      <w:r w:rsidRPr="001C5271">
        <w:t>3       3 13.15163 3.344490 2.434694 21.43878  99.02041 1.678163 0.7979592 0.4508163 1.163061 7.343265</w:t>
      </w:r>
    </w:p>
    <w:p w:rsidR="00000EEB" w:rsidRPr="001C5271" w:rsidRDefault="00000EEB" w:rsidP="00E223F3">
      <w:pPr>
        <w:pStyle w:val="OcatveCode"/>
      </w:pPr>
      <w:r w:rsidRPr="001C5271">
        <w:t xml:space="preserve">        V12      V13       V14</w:t>
      </w:r>
    </w:p>
    <w:p w:rsidR="00000EEB" w:rsidRPr="001C5271" w:rsidRDefault="00000EEB" w:rsidP="00E223F3">
      <w:pPr>
        <w:pStyle w:val="OcatveCode"/>
      </w:pPr>
      <w:r w:rsidRPr="001C5271">
        <w:t>1 1.0677049 3.154754 1110.6393</w:t>
      </w:r>
    </w:p>
    <w:p w:rsidR="00000EEB" w:rsidRPr="001C5271" w:rsidRDefault="00000EEB" w:rsidP="00E223F3">
      <w:pPr>
        <w:pStyle w:val="OcatveCode"/>
      </w:pPr>
      <w:r w:rsidRPr="001C5271">
        <w:t>2 1.0542059 2.788529  506.5882</w:t>
      </w:r>
    </w:p>
    <w:p w:rsidR="00000EEB" w:rsidRDefault="00000EEB" w:rsidP="00E223F3">
      <w:pPr>
        <w:pStyle w:val="OcatveCode"/>
      </w:pPr>
      <w:r w:rsidRPr="001C5271">
        <w:t>3 0.6859184 1.690204  627.5510</w:t>
      </w:r>
    </w:p>
    <w:p w:rsidR="00000EEB" w:rsidRDefault="00000EEB" w:rsidP="00E223F3"/>
    <w:p w:rsidR="00000EEB" w:rsidRDefault="00000EEB" w:rsidP="00E223F3">
      <w:r>
        <w:t>Two additional cluster plot may be useful in your analysis.</w:t>
      </w:r>
    </w:p>
    <w:p w:rsidR="00000EEB" w:rsidRDefault="00000EEB" w:rsidP="00E223F3"/>
    <w:p w:rsidR="00000EEB" w:rsidRPr="003744B8" w:rsidRDefault="00000EEB" w:rsidP="00E223F3">
      <w:pPr>
        <w:pStyle w:val="OcatveCode"/>
      </w:pPr>
      <w:r w:rsidRPr="003744B8">
        <w:t xml:space="preserve">&gt; clusplot(wine, fit.km$cluster, color=TRUE, shade=TRUE, </w:t>
      </w:r>
    </w:p>
    <w:p w:rsidR="00000EEB" w:rsidRPr="003744B8" w:rsidRDefault="00000EEB" w:rsidP="00E223F3">
      <w:pPr>
        <w:pStyle w:val="OcatveCode"/>
      </w:pPr>
      <w:r w:rsidRPr="003744B8">
        <w:t>+          labels=2, lines=0)</w:t>
      </w:r>
    </w:p>
    <w:p w:rsidR="00000EEB" w:rsidRPr="003744B8" w:rsidRDefault="00000EEB" w:rsidP="00E223F3">
      <w:pPr>
        <w:rPr>
          <w:rFonts w:ascii="Lucida Console" w:hAnsi="Lucida Console"/>
          <w:sz w:val="18"/>
          <w:szCs w:val="18"/>
        </w:rPr>
      </w:pPr>
      <w:r>
        <w:rPr>
          <w:noProof/>
        </w:rPr>
        <w:drawing>
          <wp:inline distT="0" distB="0" distL="0" distR="0" wp14:anchorId="34C19814" wp14:editId="01F3F409">
            <wp:extent cx="4069080" cy="2532380"/>
            <wp:effectExtent l="0" t="0" r="762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grayscl/>
                    </a:blip>
                    <a:stretch>
                      <a:fillRect/>
                    </a:stretch>
                  </pic:blipFill>
                  <pic:spPr>
                    <a:xfrm>
                      <a:off x="0" y="0"/>
                      <a:ext cx="4069080" cy="2532380"/>
                    </a:xfrm>
                    <a:prstGeom prst="rect">
                      <a:avLst/>
                    </a:prstGeom>
                  </pic:spPr>
                </pic:pic>
              </a:graphicData>
            </a:graphic>
          </wp:inline>
        </w:drawing>
      </w:r>
    </w:p>
    <w:p w:rsidR="00000EEB" w:rsidRDefault="00000EEB" w:rsidP="00E223F3"/>
    <w:p w:rsidR="00000EEB" w:rsidRDefault="00000EEB" w:rsidP="005F0DF5">
      <w:pPr>
        <w:pStyle w:val="RCode"/>
      </w:pPr>
      <w:r w:rsidRPr="003744B8">
        <w:t xml:space="preserve">&gt; plotcluster(wine, fit.km$cluster) </w:t>
      </w:r>
    </w:p>
    <w:p w:rsidR="00D942EB" w:rsidRPr="008E559A" w:rsidRDefault="00000EEB" w:rsidP="00E223F3">
      <w:pPr>
        <w:pStyle w:val="RCode"/>
      </w:pPr>
      <w:r>
        <w:rPr>
          <w:noProof/>
          <w:lang w:val="en-US"/>
        </w:rPr>
        <w:drawing>
          <wp:inline distT="0" distB="0" distL="0" distR="0" wp14:anchorId="06E5BCAA" wp14:editId="36836C80">
            <wp:extent cx="4069080" cy="2124075"/>
            <wp:effectExtent l="0" t="0" r="762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grayscl/>
                    </a:blip>
                    <a:srcRect t="13541" b="2582"/>
                    <a:stretch/>
                  </pic:blipFill>
                  <pic:spPr bwMode="auto">
                    <a:xfrm>
                      <a:off x="0" y="0"/>
                      <a:ext cx="4069080" cy="2124075"/>
                    </a:xfrm>
                    <a:prstGeom prst="rect">
                      <a:avLst/>
                    </a:prstGeom>
                    <a:ln>
                      <a:noFill/>
                    </a:ln>
                    <a:extLst>
                      <a:ext uri="{53640926-AAD7-44D8-BBD7-CCE9431645EC}">
                        <a14:shadowObscured xmlns:a14="http://schemas.microsoft.com/office/drawing/2010/main"/>
                      </a:ext>
                    </a:extLst>
                  </pic:spPr>
                </pic:pic>
              </a:graphicData>
            </a:graphic>
          </wp:inline>
        </w:drawing>
      </w:r>
    </w:p>
    <w:p w:rsidR="00D942EB" w:rsidRDefault="00D942EB" w:rsidP="00E223F3">
      <w:pPr>
        <w:rPr>
          <w:lang w:val="en"/>
        </w:rPr>
      </w:pPr>
      <w:r w:rsidRPr="008E559A">
        <w:rPr>
          <w:lang w:val="en"/>
        </w:rPr>
        <w:t xml:space="preserve">Finally, there is an R specific Internet search engine at http://www.rseek.org for more assistance. </w:t>
      </w:r>
    </w:p>
    <w:p w:rsidR="00D942EB" w:rsidRDefault="00D942EB" w:rsidP="00E223F3"/>
    <w:p w:rsidR="00BB48BD" w:rsidRDefault="00BB48BD" w:rsidP="00E223F3">
      <w:r>
        <w:br w:type="page"/>
      </w:r>
    </w:p>
    <w:p w:rsidR="00D76553" w:rsidRPr="005F11D5" w:rsidRDefault="00394332" w:rsidP="00E223F3">
      <w:pPr>
        <w:pStyle w:val="Heading1"/>
      </w:pPr>
      <w:bookmarkStart w:id="303" w:name="_Toc416087270"/>
      <w:r>
        <w:t>What is Data Fitting?</w:t>
      </w:r>
      <w:bookmarkEnd w:id="303"/>
    </w:p>
    <w:p w:rsidR="00D76553" w:rsidRPr="006F1084" w:rsidRDefault="00D76553" w:rsidP="009C4902">
      <w:pPr>
        <w:pStyle w:val="Heading2"/>
      </w:pPr>
      <w:bookmarkStart w:id="304" w:name="_Toc416087271"/>
      <w:r w:rsidRPr="006F1084">
        <w:t>Introduction</w:t>
      </w:r>
      <w:bookmarkEnd w:id="304"/>
    </w:p>
    <w:p w:rsidR="00D76553" w:rsidRPr="006F1084" w:rsidRDefault="00372CB7" w:rsidP="00E223F3">
      <w:r>
        <w:t xml:space="preserve">You had a preview of this chapter in Chapter 9. </w:t>
      </w:r>
      <w:r w:rsidR="00D76553" w:rsidRPr="006F1084">
        <w:t xml:space="preserve">Fitting distributions consists in finding a mathematical function which represents in a good way a statistical variable. A statistician often is facing with this problem: he has some observations of a quantitative character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D76553" w:rsidRPr="006F1084">
        <w:t xml:space="preserve">  and he wishes to test</w:t>
      </w:r>
      <w:r w:rsidR="00DF169F">
        <w:t xml:space="preserve"> if those observations, being a</w:t>
      </w:r>
      <w:r w:rsidR="00D76553" w:rsidRPr="006F1084">
        <w:t xml:space="preserve"> sample of an unknown population</w:t>
      </w:r>
      <w:r w:rsidR="007A6686">
        <w:fldChar w:fldCharType="begin"/>
      </w:r>
      <w:r w:rsidR="007A6686">
        <w:instrText xml:space="preserve"> XE "</w:instrText>
      </w:r>
      <w:r w:rsidR="007A6686" w:rsidRPr="002E6312">
        <w:instrText>population</w:instrText>
      </w:r>
      <w:r w:rsidR="007A6686">
        <w:instrText xml:space="preserve">" </w:instrText>
      </w:r>
      <w:r w:rsidR="007A6686">
        <w:fldChar w:fldCharType="end"/>
      </w:r>
      <w:r w:rsidR="00D76553" w:rsidRPr="006F1084">
        <w:t>, belong from a population  with a pdf (probability  density  function</w:t>
      </w:r>
      <w:r w:rsidR="007A6686">
        <w:fldChar w:fldCharType="begin"/>
      </w:r>
      <w:r w:rsidR="007A6686">
        <w:instrText xml:space="preserve"> XE "</w:instrText>
      </w:r>
      <w:r w:rsidR="007A6686" w:rsidRPr="00A66646">
        <w:instrText>probability  density  function</w:instrText>
      </w:r>
      <w:r w:rsidR="007A6686">
        <w:instrText xml:space="preserve">" </w:instrText>
      </w:r>
      <w:r w:rsidR="007A6686">
        <w:fldChar w:fldCharType="end"/>
      </w:r>
      <w:r w:rsidR="00D76553" w:rsidRPr="006F1084">
        <w:t xml:space="preserve">)  </w:t>
      </w:r>
      <m:oMath>
        <m:r>
          <w:rPr>
            <w:rFonts w:ascii="Cambria Math" w:hAnsi="Cambria Math"/>
          </w:rPr>
          <m:t>f(x,θ)</m:t>
        </m:r>
      </m:oMath>
      <w:r w:rsidR="00D76553" w:rsidRPr="006F1084">
        <w:t xml:space="preserve">, where  </w:t>
      </w:r>
      <m:oMath>
        <m:r>
          <w:rPr>
            <w:rFonts w:ascii="Cambria Math" w:hAnsi="Cambria Math"/>
          </w:rPr>
          <m:t>θ</m:t>
        </m:r>
      </m:oMath>
      <w:r w:rsidR="00D76553" w:rsidRPr="006F1084">
        <w:t xml:space="preserve"> is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00D76553" w:rsidRPr="006F1084">
        <w:t xml:space="preserve">  of parameters  to estimate with available data.</w:t>
      </w:r>
    </w:p>
    <w:p w:rsidR="00D76553" w:rsidRPr="006F1084" w:rsidRDefault="00D76553" w:rsidP="00E223F3">
      <w:r w:rsidRPr="006F1084">
        <w:t>We can identify 4 steps in fitting distributions</w:t>
      </w:r>
      <w:r w:rsidR="007A6686">
        <w:fldChar w:fldCharType="begin"/>
      </w:r>
      <w:r w:rsidR="007A6686">
        <w:instrText xml:space="preserve"> XE "</w:instrText>
      </w:r>
      <w:r w:rsidR="007A6686" w:rsidRPr="001F7459">
        <w:instrText>fitting distributions</w:instrText>
      </w:r>
      <w:r w:rsidR="007A6686">
        <w:instrText xml:space="preserve">" </w:instrText>
      </w:r>
      <w:r w:rsidR="007A6686">
        <w:fldChar w:fldCharType="end"/>
      </w:r>
      <w:r w:rsidRPr="006F1084">
        <w:t>:</w:t>
      </w:r>
    </w:p>
    <w:p w:rsidR="00D76553" w:rsidRPr="006F1084" w:rsidRDefault="00D76553" w:rsidP="008E5310">
      <w:pPr>
        <w:pStyle w:val="ListParagraph"/>
        <w:numPr>
          <w:ilvl w:val="0"/>
          <w:numId w:val="67"/>
        </w:numPr>
      </w:pPr>
      <w:r w:rsidRPr="006F1084">
        <w:t>Model/function choice: hypothesize families of distributions;</w:t>
      </w:r>
    </w:p>
    <w:p w:rsidR="00D76553" w:rsidRPr="006F1084" w:rsidRDefault="00D76553" w:rsidP="008E5310">
      <w:pPr>
        <w:pStyle w:val="ListParagraph"/>
        <w:numPr>
          <w:ilvl w:val="0"/>
          <w:numId w:val="67"/>
        </w:numPr>
      </w:pPr>
      <w:r w:rsidRPr="006F1084">
        <w:t>Estimate parameters;</w:t>
      </w:r>
    </w:p>
    <w:p w:rsidR="00D76553" w:rsidRPr="006F1084" w:rsidRDefault="00D76553" w:rsidP="008E5310">
      <w:pPr>
        <w:pStyle w:val="ListParagraph"/>
        <w:numPr>
          <w:ilvl w:val="0"/>
          <w:numId w:val="67"/>
        </w:numPr>
      </w:pPr>
      <w:r w:rsidRPr="006F1084">
        <w:t>Evaluate quality of fit;</w:t>
      </w:r>
    </w:p>
    <w:p w:rsidR="00D76553" w:rsidRPr="006F1084" w:rsidRDefault="002F2EF9" w:rsidP="008E5310">
      <w:pPr>
        <w:pStyle w:val="ListParagraph"/>
        <w:numPr>
          <w:ilvl w:val="0"/>
          <w:numId w:val="67"/>
        </w:numPr>
      </w:pPr>
      <w:r>
        <w:t>Goodness-of-fit</w:t>
      </w:r>
      <w:r w:rsidR="00D76553" w:rsidRPr="006F1084">
        <w:t xml:space="preserve"> statistical tests</w:t>
      </w:r>
      <w:r w:rsidR="00970078">
        <w:fldChar w:fldCharType="begin"/>
      </w:r>
      <w:r w:rsidR="00970078">
        <w:instrText xml:space="preserve"> XE "</w:instrText>
      </w:r>
      <w:r w:rsidR="00970078" w:rsidRPr="00A70983">
        <w:instrText>statistical tests</w:instrText>
      </w:r>
      <w:r w:rsidR="00970078">
        <w:instrText xml:space="preserve">" </w:instrText>
      </w:r>
      <w:r w:rsidR="00970078">
        <w:fldChar w:fldCharType="end"/>
      </w:r>
      <w:r w:rsidR="00D76553" w:rsidRPr="006F1084">
        <w:t>.</w:t>
      </w:r>
    </w:p>
    <w:p w:rsidR="00D76553" w:rsidRPr="006F1084" w:rsidRDefault="00D76553" w:rsidP="00E223F3">
      <w:r w:rsidRPr="006F1084">
        <w:t xml:space="preserve">This </w:t>
      </w:r>
      <w:r>
        <w:t>cha</w:t>
      </w:r>
      <w:r w:rsidRPr="006F1084">
        <w:t>p</w:t>
      </w:r>
      <w:r>
        <w:t>t</w:t>
      </w:r>
      <w:r w:rsidRPr="006F1084">
        <w:t>er aims to face fitting distributions</w:t>
      </w:r>
      <w:r w:rsidR="007A6686">
        <w:fldChar w:fldCharType="begin"/>
      </w:r>
      <w:r w:rsidR="007A6686">
        <w:instrText xml:space="preserve"> XE "</w:instrText>
      </w:r>
      <w:r w:rsidR="007A6686" w:rsidRPr="001F7459">
        <w:instrText>fitting distributions</w:instrText>
      </w:r>
      <w:r w:rsidR="007A6686">
        <w:instrText xml:space="preserve">" </w:instrText>
      </w:r>
      <w:r w:rsidR="007A6686">
        <w:fldChar w:fldCharType="end"/>
      </w:r>
      <w:r w:rsidRPr="006F1084">
        <w:t xml:space="preserve"> dealing shortly with theoretical issues and practical ones using the statist</w:t>
      </w:r>
      <w:r>
        <w:t>ical environment and language R</w:t>
      </w:r>
      <w:r w:rsidRPr="006F1084">
        <w:t>.</w:t>
      </w:r>
    </w:p>
    <w:p w:rsidR="00D76553" w:rsidRPr="006F1084" w:rsidRDefault="00D76553" w:rsidP="00E223F3">
      <w:r w:rsidRPr="006F1084">
        <w:t xml:space="preserve">R is a language and </w:t>
      </w:r>
      <w:r>
        <w:t xml:space="preserve">an environment for statistical </w:t>
      </w:r>
      <w:r w:rsidRPr="006F1084">
        <w:t>computing and graphics flexible and powerful. We are going to use   some R</w:t>
      </w:r>
      <w:r w:rsidR="007A6686">
        <w:fldChar w:fldCharType="begin"/>
      </w:r>
      <w:r w:rsidR="007A6686">
        <w:instrText xml:space="preserve"> XE "</w:instrText>
      </w:r>
      <w:r w:rsidR="007A6686" w:rsidRPr="006B0EE6">
        <w:instrText>R</w:instrText>
      </w:r>
      <w:r w:rsidR="007A6686">
        <w:instrText xml:space="preserve">" </w:instrText>
      </w:r>
      <w:r w:rsidR="007A6686">
        <w:fldChar w:fldCharType="end"/>
      </w:r>
      <w:r w:rsidRPr="006F1084">
        <w:t xml:space="preserve"> statemen</w:t>
      </w:r>
      <w:r>
        <w:t xml:space="preserve">ts concerning </w:t>
      </w:r>
      <w:r w:rsidRPr="006F1084">
        <w:t>g</w:t>
      </w:r>
      <w:r>
        <w:t>raphical</w:t>
      </w:r>
      <w:r w:rsidRPr="006F1084">
        <w:t xml:space="preserve"> techniques  (§ 2.0), model/function  choice (§ 3.0), parameters estimate (§ 4.0), measures of </w:t>
      </w:r>
      <w:r w:rsidR="002F2EF9">
        <w:t>goodness-of-fit</w:t>
      </w:r>
      <w:r w:rsidR="00423EFA">
        <w:fldChar w:fldCharType="begin"/>
      </w:r>
      <w:r w:rsidR="00423EFA">
        <w:instrText xml:space="preserve"> XE "</w:instrText>
      </w:r>
      <w:r w:rsidR="00423EFA" w:rsidRPr="00E3139F">
        <w:instrText>goodness</w:instrText>
      </w:r>
      <w:r w:rsidR="002F2EF9">
        <w:instrText>-</w:instrText>
      </w:r>
      <w:r w:rsidR="00423EFA" w:rsidRPr="00E3139F">
        <w:instrText>of</w:instrText>
      </w:r>
      <w:r w:rsidR="002F2EF9">
        <w:instrText>-</w:instrText>
      </w:r>
      <w:r w:rsidR="00423EFA" w:rsidRPr="00E3139F">
        <w:instrText>fit</w:instrText>
      </w:r>
      <w:r w:rsidR="00423EFA">
        <w:instrText xml:space="preserve">" </w:instrText>
      </w:r>
      <w:r w:rsidR="00423EFA">
        <w:fldChar w:fldCharType="end"/>
      </w:r>
      <w:r w:rsidRPr="006F1084">
        <w:t xml:space="preserve"> (§ 5.0) and most common </w:t>
      </w:r>
      <w:r w:rsidR="002F2EF9">
        <w:t>goodness-of-fit</w:t>
      </w:r>
      <w:r w:rsidRPr="006F1084">
        <w:t xml:space="preserve"> tests</w:t>
      </w:r>
      <w:r w:rsidR="007A6686">
        <w:fldChar w:fldCharType="begin"/>
      </w:r>
      <w:r w:rsidR="007A6686">
        <w:instrText xml:space="preserve"> XE "</w:instrText>
      </w:r>
      <w:r w:rsidR="002F2EF9">
        <w:instrText>goodness-of-fit</w:instrText>
      </w:r>
      <w:r w:rsidR="007A6686" w:rsidRPr="006539CE">
        <w:instrText xml:space="preserve"> tests</w:instrText>
      </w:r>
      <w:r w:rsidR="007A6686">
        <w:instrText xml:space="preserve">" </w:instrText>
      </w:r>
      <w:r w:rsidR="007A6686">
        <w:fldChar w:fldCharType="end"/>
      </w:r>
      <w:r w:rsidRPr="006F1084">
        <w:t xml:space="preserve"> (§</w:t>
      </w:r>
      <w:r>
        <w:t xml:space="preserve"> </w:t>
      </w:r>
      <w:r w:rsidRPr="006F1084">
        <w:t>6.0).</w:t>
      </w:r>
    </w:p>
    <w:p w:rsidR="00D76553" w:rsidRPr="006F1084" w:rsidRDefault="00D76553" w:rsidP="00E223F3">
      <w:r w:rsidRPr="006F1084">
        <w:t>To understand this work a basic knowledge of R is needed. We suggest a reading of “An introduction to R”.</w:t>
      </w:r>
      <w:r>
        <w:t xml:space="preserve"> </w:t>
      </w:r>
      <w:r w:rsidRPr="006F1084">
        <w:t>R</w:t>
      </w:r>
      <w:r w:rsidR="007A6686">
        <w:fldChar w:fldCharType="begin"/>
      </w:r>
      <w:r w:rsidR="007A6686">
        <w:instrText xml:space="preserve"> XE "</w:instrText>
      </w:r>
      <w:r w:rsidR="007A6686" w:rsidRPr="00BE18E4">
        <w:instrText>R</w:instrText>
      </w:r>
      <w:r w:rsidR="007A6686">
        <w:instrText xml:space="preserve">" </w:instrText>
      </w:r>
      <w:r w:rsidR="007A6686">
        <w:fldChar w:fldCharType="end"/>
      </w:r>
      <w:r w:rsidRPr="006F1084">
        <w:t xml:space="preserve"> statements, if not specified, are included in stats package.</w:t>
      </w:r>
    </w:p>
    <w:p w:rsidR="00D76553" w:rsidRPr="006F1084" w:rsidRDefault="00D76553" w:rsidP="009C4902">
      <w:pPr>
        <w:pStyle w:val="Heading2"/>
      </w:pPr>
      <w:bookmarkStart w:id="305" w:name="_Toc416087272"/>
      <w:r w:rsidRPr="006F1084">
        <w:t>Graphics</w:t>
      </w:r>
      <w:bookmarkEnd w:id="305"/>
    </w:p>
    <w:p w:rsidR="00D76553" w:rsidRPr="006F1084" w:rsidRDefault="00483059" w:rsidP="00E223F3">
      <w:r>
        <w:t xml:space="preserve">Exploratory data analysis can be the first step, getting </w:t>
      </w:r>
      <w:r w:rsidR="00D76553" w:rsidRPr="006F1084">
        <w:t>d</w:t>
      </w:r>
      <w:r>
        <w:t xml:space="preserve">escriptive </w:t>
      </w:r>
      <w:r w:rsidR="007A6686">
        <w:t>statistics</w:t>
      </w:r>
      <w:r w:rsidR="00EA4E23">
        <w:fldChar w:fldCharType="begin"/>
      </w:r>
      <w:r w:rsidR="00EA4E23">
        <w:instrText xml:space="preserve"> XE "</w:instrText>
      </w:r>
      <w:r w:rsidR="00EA4E23" w:rsidRPr="005370AF">
        <w:instrText>Statistic</w:instrText>
      </w:r>
      <w:r w:rsidR="00EA4E23">
        <w:instrText xml:space="preserve">" </w:instrText>
      </w:r>
      <w:r w:rsidR="00EA4E23">
        <w:fldChar w:fldCharType="end"/>
      </w:r>
      <w:r>
        <w:t xml:space="preserve"> </w:t>
      </w:r>
      <w:r w:rsidR="007A6686">
        <w:t>(mean</w:t>
      </w:r>
      <w:r w:rsidR="007A6686">
        <w:fldChar w:fldCharType="begin"/>
      </w:r>
      <w:r w:rsidR="007A6686">
        <w:instrText xml:space="preserve"> XE "</w:instrText>
      </w:r>
      <w:r w:rsidR="007A6686" w:rsidRPr="004510EF">
        <w:instrText>mean</w:instrText>
      </w:r>
      <w:r w:rsidR="007A6686">
        <w:instrText xml:space="preserve">" </w:instrText>
      </w:r>
      <w:r w:rsidR="007A6686">
        <w:fldChar w:fldCharType="end"/>
      </w:r>
      <w:r w:rsidR="007A6686">
        <w:t xml:space="preserve">, </w:t>
      </w:r>
      <w:r w:rsidR="00D76553" w:rsidRPr="006F1084">
        <w:t>standard  deviation</w:t>
      </w:r>
      <w:r w:rsidR="007A6686">
        <w:fldChar w:fldCharType="begin"/>
      </w:r>
      <w:r w:rsidR="007A6686">
        <w:instrText xml:space="preserve"> XE "</w:instrText>
      </w:r>
      <w:r w:rsidR="007A6686" w:rsidRPr="00F50448">
        <w:instrText>standard  deviation</w:instrText>
      </w:r>
      <w:r w:rsidR="007A6686">
        <w:instrText xml:space="preserve">" </w:instrText>
      </w:r>
      <w:r w:rsidR="007A6686">
        <w:fldChar w:fldCharType="end"/>
      </w:r>
      <w:r w:rsidR="00D76553" w:rsidRPr="006F1084">
        <w:t>, 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rsidR="007A6686">
        <w:t xml:space="preserve">, </w:t>
      </w:r>
      <w:r w:rsidR="00D76553" w:rsidRPr="006F1084">
        <w:t>kurtosis</w:t>
      </w:r>
      <w:r w:rsidR="007A6686">
        <w:fldChar w:fldCharType="begin"/>
      </w:r>
      <w:r w:rsidR="007A6686">
        <w:instrText xml:space="preserve"> XE "</w:instrText>
      </w:r>
      <w:r w:rsidR="007A6686" w:rsidRPr="00EA30FD">
        <w:instrText>kurtosis</w:instrText>
      </w:r>
      <w:r w:rsidR="007A6686">
        <w:instrText xml:space="preserve">" </w:instrText>
      </w:r>
      <w:r w:rsidR="007A6686">
        <w:fldChar w:fldCharType="end"/>
      </w:r>
      <w:r w:rsidR="007A6686">
        <w:t xml:space="preserve">, </w:t>
      </w:r>
      <w:r w:rsidR="00D76553" w:rsidRPr="006F1084">
        <w:t>etc.) and using graph</w:t>
      </w:r>
      <w:r>
        <w:t xml:space="preserve">ical techniques </w:t>
      </w:r>
      <w:r w:rsidR="007A6686">
        <w:t>(histograms</w:t>
      </w:r>
      <w:r w:rsidR="007A6686">
        <w:fldChar w:fldCharType="begin"/>
      </w:r>
      <w:r w:rsidR="007A6686">
        <w:instrText xml:space="preserve"> XE "</w:instrText>
      </w:r>
      <w:r w:rsidR="007A6686" w:rsidRPr="00F278DC">
        <w:instrText>histograms</w:instrText>
      </w:r>
      <w:r w:rsidR="007A6686">
        <w:instrText xml:space="preserve">" </w:instrText>
      </w:r>
      <w:r w:rsidR="007A6686">
        <w:fldChar w:fldCharType="end"/>
      </w:r>
      <w:r w:rsidR="007A6686">
        <w:t>, density</w:t>
      </w:r>
      <w:r w:rsidR="00D76553" w:rsidRPr="006F1084">
        <w:t xml:space="preserve"> estim</w:t>
      </w:r>
      <w:r w:rsidR="007A6686">
        <w:t>ate,</w:t>
      </w:r>
      <w:r w:rsidR="00D76553" w:rsidRPr="006F1084">
        <w:t xml:space="preserve"> ECDF</w:t>
      </w:r>
      <w:r w:rsidR="00423EFA">
        <w:fldChar w:fldCharType="begin"/>
      </w:r>
      <w:r w:rsidR="00423EFA">
        <w:instrText xml:space="preserve"> XE "</w:instrText>
      </w:r>
      <w:r w:rsidR="00423EFA" w:rsidRPr="00C4550D">
        <w:instrText>empirical distribution function</w:instrText>
      </w:r>
      <w:r w:rsidR="00423EFA">
        <w:instrText xml:space="preserve">" </w:instrText>
      </w:r>
      <w:r w:rsidR="00423EFA">
        <w:fldChar w:fldCharType="end"/>
      </w:r>
      <w:r>
        <w:t xml:space="preserve">) </w:t>
      </w:r>
      <w:r w:rsidR="00D76553" w:rsidRPr="006F1084">
        <w:t>which can suggest the kind of pdf to use to fit the model.</w:t>
      </w:r>
    </w:p>
    <w:p w:rsidR="00483059" w:rsidRDefault="00D76553" w:rsidP="00E223F3">
      <w:r w:rsidRPr="006F1084">
        <w:t xml:space="preserve">We can obtain samples from some pdf (such as </w:t>
      </w:r>
      <w:r>
        <w:t>G</w:t>
      </w:r>
      <w:r w:rsidRPr="006F1084">
        <w:t>aussian, Poisson</w:t>
      </w:r>
      <w:r w:rsidR="007A6686" w:rsidRPr="005F11D5">
        <w:fldChar w:fldCharType="begin"/>
      </w:r>
      <w:r w:rsidR="007A6686" w:rsidRPr="005F11D5">
        <w:instrText xml:space="preserve"> XE "Distribution:</w:instrText>
      </w:r>
      <w:r w:rsidR="007A6686">
        <w:instrText>Poisson</w:instrText>
      </w:r>
      <w:r w:rsidR="007A6686" w:rsidRPr="005F11D5">
        <w:instrText xml:space="preserve"> distribution" </w:instrText>
      </w:r>
      <w:r w:rsidR="007A6686" w:rsidRPr="005F11D5">
        <w:fldChar w:fldCharType="end"/>
      </w:r>
      <w:r w:rsidRPr="006F1084">
        <w:t>, Weibull</w:t>
      </w:r>
      <w:r w:rsidR="007A6686" w:rsidRPr="005F11D5">
        <w:fldChar w:fldCharType="begin"/>
      </w:r>
      <w:r w:rsidR="007A6686" w:rsidRPr="005F11D5">
        <w:instrText xml:space="preserve"> XE "Distribution:</w:instrText>
      </w:r>
      <w:r w:rsidR="007A6686">
        <w:instrText>Weibull</w:instrText>
      </w:r>
      <w:r w:rsidR="007A6686" w:rsidRPr="005F11D5">
        <w:instrText xml:space="preserve"> distribution" </w:instrText>
      </w:r>
      <w:r w:rsidR="007A6686" w:rsidRPr="005F11D5">
        <w:fldChar w:fldCharType="end"/>
      </w:r>
      <w:r w:rsidRPr="006F1084">
        <w:t xml:space="preserve">, gamma, etc.) using R statements and after we draw a histogram  of these data. </w:t>
      </w:r>
    </w:p>
    <w:p w:rsidR="00483059" w:rsidRDefault="00483059" w:rsidP="005F0DF5">
      <w:pPr>
        <w:shd w:val="clear" w:color="auto" w:fill="D9D9D9" w:themeFill="background1" w:themeFillShade="D9"/>
      </w:pPr>
      <w:r w:rsidRPr="00483059">
        <w:rPr>
          <w:b/>
        </w:rPr>
        <w:t>EXAMPLE 1.</w:t>
      </w:r>
      <w:r>
        <w:t xml:space="preserve"> Fitting a Normal </w:t>
      </w:r>
      <w:r w:rsidR="00A129C7">
        <w:t>Distribution</w:t>
      </w:r>
    </w:p>
    <w:p w:rsidR="00D76553" w:rsidRPr="006F1084" w:rsidRDefault="00D76553" w:rsidP="00E223F3">
      <w:r w:rsidRPr="006F1084">
        <w:t>Suppose we have a sample of size n=100 belonging from a normal</w:t>
      </w:r>
      <w:r w:rsidR="007A6686" w:rsidRPr="005F11D5">
        <w:fldChar w:fldCharType="begin"/>
      </w:r>
      <w:r w:rsidR="007A6686" w:rsidRPr="005F11D5">
        <w:instrText xml:space="preserve"> XE "Distribution:</w:instrText>
      </w:r>
      <w:r w:rsidR="007A6686">
        <w:instrText>Normal</w:instrText>
      </w:r>
      <w:r w:rsidR="007A6686" w:rsidRPr="005F11D5">
        <w:instrText xml:space="preserve"> distribution" </w:instrText>
      </w:r>
      <w:r w:rsidR="007A6686" w:rsidRPr="005F11D5">
        <w:fldChar w:fldCharType="end"/>
      </w:r>
      <w:r w:rsidRPr="006F1084">
        <w:t xml:space="preserve"> population </w:t>
      </w:r>
      <m:oMath>
        <m:r>
          <w:rPr>
            <w:rFonts w:ascii="Cambria Math" w:hAnsi="Cambria Math"/>
          </w:rPr>
          <m:t>N(10,2)</m:t>
        </m:r>
      </m:oMath>
      <w:r w:rsidRPr="006F1084">
        <w:t xml:space="preserve"> with mean=10 and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rsidRPr="006F1084">
        <w:t>=2:</w:t>
      </w:r>
    </w:p>
    <w:p w:rsidR="00D76553" w:rsidRPr="006F1084" w:rsidRDefault="00D76553" w:rsidP="00E223F3">
      <w:pPr>
        <w:pStyle w:val="OcatveCode"/>
      </w:pPr>
      <w:r w:rsidRPr="006F1084">
        <w:t>x.norm&lt;-rnorm(n=200,m=10,sd=2)</w:t>
      </w:r>
    </w:p>
    <w:p w:rsidR="00D76553" w:rsidRPr="006F1084" w:rsidRDefault="00D76553" w:rsidP="00E223F3">
      <w:pPr>
        <w:pStyle w:val="OcatveCode"/>
      </w:pPr>
      <w:r w:rsidRPr="006F1084">
        <w:t>We can get a histogram using hist()statement (Fig. 1):</w:t>
      </w:r>
    </w:p>
    <w:p w:rsidR="00D76553" w:rsidRPr="006F1084" w:rsidRDefault="00D76553" w:rsidP="00E223F3">
      <w:pPr>
        <w:pStyle w:val="OcatveCode"/>
      </w:pPr>
      <w:r w:rsidRPr="006F1084">
        <w:t>hist(x.norm,main="Histogram of observed data")</w:t>
      </w:r>
    </w:p>
    <w:p w:rsidR="00D76553" w:rsidRDefault="00D76553" w:rsidP="00E223F3">
      <w:r>
        <w:rPr>
          <w:noProof/>
        </w:rPr>
        <w:drawing>
          <wp:inline distT="0" distB="0" distL="0" distR="0" wp14:anchorId="6AE63172" wp14:editId="1C03D3DC">
            <wp:extent cx="4069080" cy="2507924"/>
            <wp:effectExtent l="0" t="0" r="7620" b="6985"/>
            <wp:docPr id="4484" name="Picture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256" r="5421" b="4088"/>
                    <a:stretch/>
                  </pic:blipFill>
                  <pic:spPr bwMode="auto">
                    <a:xfrm>
                      <a:off x="0" y="0"/>
                      <a:ext cx="4069080" cy="2507924"/>
                    </a:xfrm>
                    <a:prstGeom prst="rect">
                      <a:avLst/>
                    </a:prstGeom>
                    <a:ln>
                      <a:noFill/>
                    </a:ln>
                    <a:extLst>
                      <a:ext uri="{53640926-AAD7-44D8-BBD7-CCE9431645EC}">
                        <a14:shadowObscured xmlns:a14="http://schemas.microsoft.com/office/drawing/2010/main"/>
                      </a:ext>
                    </a:extLst>
                  </pic:spPr>
                </pic:pic>
              </a:graphicData>
            </a:graphic>
          </wp:inline>
        </w:drawing>
      </w:r>
    </w:p>
    <w:p w:rsidR="00D76553" w:rsidRPr="004137CD" w:rsidRDefault="00D76553" w:rsidP="00E223F3">
      <w:r w:rsidRPr="004137CD">
        <w:t>Histograms can provide insights on 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rsidRPr="004137CD">
        <w:t>, behavior in the tails, presence of multi-modal behavior, and</w:t>
      </w:r>
      <w:r>
        <w:t xml:space="preserve"> </w:t>
      </w:r>
      <w:r w:rsidRPr="004137CD">
        <w:t>data  outliers;  histograms</w:t>
      </w:r>
      <w:r w:rsidR="007A6686">
        <w:fldChar w:fldCharType="begin"/>
      </w:r>
      <w:r w:rsidR="007A6686">
        <w:instrText xml:space="preserve"> XE "</w:instrText>
      </w:r>
      <w:r w:rsidR="007A6686" w:rsidRPr="00F278DC">
        <w:instrText>histograms</w:instrText>
      </w:r>
      <w:r w:rsidR="007A6686">
        <w:instrText xml:space="preserve">" </w:instrText>
      </w:r>
      <w:r w:rsidR="007A6686">
        <w:fldChar w:fldCharType="end"/>
      </w:r>
      <w:r w:rsidRPr="004137CD">
        <w:t xml:space="preserve">  can  be  compared  to  the  fundamental  shapes  associated  with  standard  analytic distributions.</w:t>
      </w:r>
    </w:p>
    <w:p w:rsidR="00D76553" w:rsidRPr="004137CD" w:rsidRDefault="00D76553" w:rsidP="00E223F3">
      <w:r w:rsidRPr="004137CD">
        <w:t>We can estimate frequency density</w:t>
      </w:r>
      <w:r w:rsidR="007A6686">
        <w:fldChar w:fldCharType="begin"/>
      </w:r>
      <w:r w:rsidR="007A6686">
        <w:instrText xml:space="preserve"> XE "</w:instrText>
      </w:r>
      <w:r w:rsidR="007A6686" w:rsidRPr="00A97945">
        <w:instrText>frequency density</w:instrText>
      </w:r>
      <w:r w:rsidR="007A6686">
        <w:instrText xml:space="preserve">" </w:instrText>
      </w:r>
      <w:r w:rsidR="007A6686">
        <w:fldChar w:fldCharType="end"/>
      </w:r>
      <w:r w:rsidRPr="004137CD">
        <w:t xml:space="preserve"> using density()and plot()to plot the graphic ( Fig. 2):</w:t>
      </w:r>
    </w:p>
    <w:p w:rsidR="00D76553" w:rsidRPr="004137CD" w:rsidRDefault="00D76553" w:rsidP="00E223F3">
      <w:pPr>
        <w:pStyle w:val="OcatveCode"/>
      </w:pPr>
      <w:r w:rsidRPr="004137CD">
        <w:t>plot(density(x.norm),main="Density  estimate of data")</w:t>
      </w:r>
    </w:p>
    <w:p w:rsidR="00D76553" w:rsidRPr="004137CD" w:rsidRDefault="00D76553" w:rsidP="00E223F3">
      <w:r w:rsidRPr="004137CD">
        <w:t>R allows to compute the empirical cumulative distribution function by ecdf() (Fig. 3):</w:t>
      </w:r>
    </w:p>
    <w:p w:rsidR="00D76553" w:rsidRPr="004137CD" w:rsidRDefault="00D76553" w:rsidP="00E223F3">
      <w:pPr>
        <w:pStyle w:val="OcatveCode"/>
      </w:pPr>
      <w:r w:rsidRPr="004137CD">
        <w:t>plot(ecdf(x.norm),main=” Empirical cumulative distribution function”)</w:t>
      </w:r>
    </w:p>
    <w:p w:rsidR="00D76553" w:rsidRPr="004137CD" w:rsidRDefault="00DF169F" w:rsidP="00E223F3">
      <w:r>
        <w:t>A Quantile-Quantile</w:t>
      </w:r>
      <w:r w:rsidR="007A6686">
        <w:fldChar w:fldCharType="begin"/>
      </w:r>
      <w:r w:rsidR="007A6686">
        <w:instrText xml:space="preserve"> XE "</w:instrText>
      </w:r>
      <w:r w:rsidR="007A6686" w:rsidRPr="00A51B4C">
        <w:instrText>Quantile-Quantile plot</w:instrText>
      </w:r>
      <w:r w:rsidR="007A6686">
        <w:instrText xml:space="preserve">" </w:instrText>
      </w:r>
      <w:r w:rsidR="007A6686">
        <w:fldChar w:fldCharType="end"/>
      </w:r>
      <w:r>
        <w:t xml:space="preserve"> (Q-Q) plot3</w:t>
      </w:r>
      <w:r w:rsidR="007A6686">
        <w:t xml:space="preserve"> is a scatter</w:t>
      </w:r>
      <w:r w:rsidR="00D76553" w:rsidRPr="004137CD">
        <w:t>plot</w:t>
      </w:r>
      <w:r w:rsidR="007A6686">
        <w:fldChar w:fldCharType="begin"/>
      </w:r>
      <w:r w:rsidR="007A6686">
        <w:instrText xml:space="preserve"> XE "</w:instrText>
      </w:r>
      <w:r w:rsidR="007A6686" w:rsidRPr="007E14B4">
        <w:instrText>scatterplot</w:instrText>
      </w:r>
      <w:r w:rsidR="007A6686">
        <w:instrText xml:space="preserve">" </w:instrText>
      </w:r>
      <w:r w:rsidR="007A6686">
        <w:fldChar w:fldCharType="end"/>
      </w:r>
      <w:r w:rsidR="00D76553" w:rsidRPr="004137CD">
        <w:t xml:space="preserve"> comparing the fitted and empirical distributions</w:t>
      </w:r>
      <w:r w:rsidR="007A6686">
        <w:fldChar w:fldCharType="begin"/>
      </w:r>
      <w:r w:rsidR="007A6686">
        <w:instrText xml:space="preserve"> XE "</w:instrText>
      </w:r>
      <w:r w:rsidR="00CE25BE">
        <w:instrText>Distribution:</w:instrText>
      </w:r>
      <w:r w:rsidR="007A6686" w:rsidRPr="008614DE">
        <w:instrText>empirical distributions</w:instrText>
      </w:r>
      <w:r w:rsidR="007A6686">
        <w:instrText xml:space="preserve">" </w:instrText>
      </w:r>
      <w:r w:rsidR="007A6686">
        <w:fldChar w:fldCharType="end"/>
      </w:r>
      <w:r w:rsidR="00D76553" w:rsidRPr="004137CD">
        <w:t xml:space="preserve"> in terms of the dimensional values of the variable (i.e., empirical quantiles). It is a graphical technique for determining if a data set come from a known population. In this plot on the </w:t>
      </w:r>
      <m:oMath>
        <m:r>
          <w:rPr>
            <w:rFonts w:ascii="Cambria Math" w:hAnsi="Cambria Math"/>
          </w:rPr>
          <m:t>y</m:t>
        </m:r>
      </m:oMath>
      <w:r w:rsidR="00D76553" w:rsidRPr="004137CD">
        <w:t xml:space="preserve">-axis we </w:t>
      </w:r>
      <w:r>
        <w:t>have empirical quantiles</w:t>
      </w:r>
      <w:r w:rsidR="00D76553" w:rsidRPr="004137CD">
        <w:t xml:space="preserve"> e on the x- axis we have the ones got by the theor</w:t>
      </w:r>
      <w:r w:rsidR="00A129C7">
        <w:t>et</w:t>
      </w:r>
      <w:r w:rsidR="00D76553" w:rsidRPr="004137CD">
        <w:t>ical model.</w:t>
      </w:r>
    </w:p>
    <w:p w:rsidR="00D76553" w:rsidRPr="004137CD" w:rsidRDefault="00D76553" w:rsidP="00E223F3">
      <w:r w:rsidRPr="004137CD">
        <w:t xml:space="preserve">R offers to statements: </w:t>
      </w:r>
      <w:r w:rsidRPr="00DF169F">
        <w:rPr>
          <w:rFonts w:ascii="Lucida Console" w:hAnsi="Lucida Console"/>
          <w:sz w:val="20"/>
        </w:rPr>
        <w:t>qqnorm()</w:t>
      </w:r>
      <w:r w:rsidRPr="004137CD">
        <w:t xml:space="preserve">, to test the </w:t>
      </w:r>
      <w:r w:rsidR="002F2EF9">
        <w:t>goodness-of-fit</w:t>
      </w:r>
      <w:r w:rsidR="00423EFA">
        <w:fldChar w:fldCharType="begin"/>
      </w:r>
      <w:r w:rsidR="00423EFA">
        <w:instrText xml:space="preserve"> XE "</w:instrText>
      </w:r>
      <w:r w:rsidR="00423EFA" w:rsidRPr="00E3139F">
        <w:instrText>goodness</w:instrText>
      </w:r>
      <w:r w:rsidR="002F2EF9">
        <w:instrText>-</w:instrText>
      </w:r>
      <w:r w:rsidR="00423EFA" w:rsidRPr="00E3139F">
        <w:instrText>of</w:instrText>
      </w:r>
      <w:r w:rsidR="002F2EF9">
        <w:instrText>-</w:instrText>
      </w:r>
      <w:r w:rsidR="00423EFA" w:rsidRPr="00E3139F">
        <w:instrText>fit</w:instrText>
      </w:r>
      <w:r w:rsidR="00423EFA">
        <w:instrText xml:space="preserve">" </w:instrText>
      </w:r>
      <w:r w:rsidR="00423EFA">
        <w:fldChar w:fldCharType="end"/>
      </w:r>
      <w:r w:rsidRPr="004137CD">
        <w:t xml:space="preserve"> of a </w:t>
      </w:r>
      <w:r w:rsidR="007A6686">
        <w:t>G</w:t>
      </w:r>
      <w:r w:rsidRPr="004137CD">
        <w:t>aussian distribution</w:t>
      </w:r>
      <w:r w:rsidR="007A6686" w:rsidRPr="005F11D5">
        <w:fldChar w:fldCharType="begin"/>
      </w:r>
      <w:r w:rsidR="007A6686" w:rsidRPr="005F11D5">
        <w:instrText xml:space="preserve"> XE "Distribution:</w:instrText>
      </w:r>
      <w:r w:rsidR="007A6686">
        <w:instrText>Gaussian</w:instrText>
      </w:r>
      <w:r w:rsidR="007A6686" w:rsidRPr="005F11D5">
        <w:instrText xml:space="preserve"> distribution" </w:instrText>
      </w:r>
      <w:r w:rsidR="007A6686" w:rsidRPr="005F11D5">
        <w:fldChar w:fldCharType="end"/>
      </w:r>
      <w:r w:rsidRPr="004137CD">
        <w:t xml:space="preserve">, or </w:t>
      </w:r>
      <w:r w:rsidRPr="00DF169F">
        <w:rPr>
          <w:rFonts w:ascii="Lucida Console" w:hAnsi="Lucida Console"/>
          <w:sz w:val="20"/>
        </w:rPr>
        <w:t>qqplot()</w:t>
      </w:r>
      <w:r w:rsidRPr="004137CD">
        <w:t xml:space="preserve"> for any kind of distr</w:t>
      </w:r>
      <w:r w:rsidR="00483059">
        <w:t>ibution. In our example we have</w:t>
      </w:r>
      <w:r w:rsidRPr="004137CD">
        <w:t xml:space="preserve"> (Fig. 4):</w:t>
      </w:r>
    </w:p>
    <w:p w:rsidR="00DF169F" w:rsidRDefault="00D76553" w:rsidP="00E223F3">
      <w:pPr>
        <w:pStyle w:val="OcatveCode"/>
      </w:pPr>
      <w:r w:rsidRPr="004137CD">
        <w:t xml:space="preserve">z.norm&lt;-(x.norm-mean(x.norm))/sd(x.norm)  </w:t>
      </w:r>
    </w:p>
    <w:p w:rsidR="00D76553" w:rsidRPr="004137CD" w:rsidRDefault="00D76553" w:rsidP="00E223F3">
      <w:pPr>
        <w:pStyle w:val="OcatveCode"/>
      </w:pPr>
      <w:r w:rsidRPr="004137CD">
        <w:t>## sta</w:t>
      </w:r>
      <w:r w:rsidR="00DF169F">
        <w:t>ndardized data qqnorm(z.norm)</w:t>
      </w:r>
      <w:r w:rsidRPr="004137CD">
        <w:t xml:space="preserve"> drawing the QQplot</w:t>
      </w:r>
    </w:p>
    <w:p w:rsidR="00D76553" w:rsidRPr="004137CD" w:rsidRDefault="00D76553" w:rsidP="00E223F3">
      <w:pPr>
        <w:pStyle w:val="OcatveCode"/>
      </w:pPr>
      <w:r w:rsidRPr="004137CD">
        <w:t>abline(0,1) ## drawing a 45-degree reference line</w:t>
      </w:r>
    </w:p>
    <w:p w:rsidR="00D76553" w:rsidRDefault="00D76553" w:rsidP="00E223F3">
      <w:pPr>
        <w:pStyle w:val="OcatveCode"/>
      </w:pPr>
      <w:r w:rsidRPr="004137CD">
        <w:t>abline(0,1) ## drawing a 45-degree reference line</w:t>
      </w:r>
    </w:p>
    <w:p w:rsidR="00D76553" w:rsidRDefault="00D76553" w:rsidP="00E223F3">
      <w:r>
        <w:rPr>
          <w:noProof/>
        </w:rPr>
        <w:drawing>
          <wp:inline distT="0" distB="0" distL="0" distR="0" wp14:anchorId="59E352B2" wp14:editId="00E86437">
            <wp:extent cx="4069080" cy="2619450"/>
            <wp:effectExtent l="0" t="0" r="7620" b="9525"/>
            <wp:docPr id="4485" name="Picture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314"/>
                    <a:stretch/>
                  </pic:blipFill>
                  <pic:spPr bwMode="auto">
                    <a:xfrm>
                      <a:off x="0" y="0"/>
                      <a:ext cx="4069080" cy="2619450"/>
                    </a:xfrm>
                    <a:prstGeom prst="rect">
                      <a:avLst/>
                    </a:prstGeom>
                    <a:ln>
                      <a:noFill/>
                    </a:ln>
                    <a:extLst>
                      <a:ext uri="{53640926-AAD7-44D8-BBD7-CCE9431645EC}">
                        <a14:shadowObscured xmlns:a14="http://schemas.microsoft.com/office/drawing/2010/main"/>
                      </a:ext>
                    </a:extLst>
                  </pic:spPr>
                </pic:pic>
              </a:graphicData>
            </a:graphic>
          </wp:inline>
        </w:drawing>
      </w:r>
    </w:p>
    <w:p w:rsidR="005F0DF5" w:rsidRPr="004137CD" w:rsidRDefault="005F0DF5" w:rsidP="005F0DF5">
      <w:r w:rsidRPr="004137CD">
        <w:t>A 45-degree reference line is also plotted. If the empirical data come from the population</w:t>
      </w:r>
      <w:r>
        <w:t xml:space="preserve"> with the chosen distribution,</w:t>
      </w:r>
      <w:r w:rsidRPr="004137CD">
        <w:t xml:space="preserve"> the points should fa</w:t>
      </w:r>
      <w:r>
        <w:t>ll approximately</w:t>
      </w:r>
      <w:r w:rsidRPr="004137CD">
        <w:t xml:space="preserve"> along this reference line. The greater the departure from this reference line, the greater the evidence for the conclusion that the data set have come from a population with a different distribution.</w:t>
      </w:r>
    </w:p>
    <w:p w:rsidR="00D76553" w:rsidRDefault="00D76553" w:rsidP="00E223F3">
      <w:r>
        <w:rPr>
          <w:noProof/>
        </w:rPr>
        <w:drawing>
          <wp:inline distT="0" distB="0" distL="0" distR="0" wp14:anchorId="6E593485" wp14:editId="6F40C867">
            <wp:extent cx="4069080" cy="2383647"/>
            <wp:effectExtent l="0" t="0" r="7620" b="0"/>
            <wp:docPr id="4486" name="Picture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514" r="3287" b="4463"/>
                    <a:stretch/>
                  </pic:blipFill>
                  <pic:spPr bwMode="auto">
                    <a:xfrm>
                      <a:off x="0" y="0"/>
                      <a:ext cx="4069080" cy="2383647"/>
                    </a:xfrm>
                    <a:prstGeom prst="rect">
                      <a:avLst/>
                    </a:prstGeom>
                    <a:ln>
                      <a:noFill/>
                    </a:ln>
                    <a:extLst>
                      <a:ext uri="{53640926-AAD7-44D8-BBD7-CCE9431645EC}">
                        <a14:shadowObscured xmlns:a14="http://schemas.microsoft.com/office/drawing/2010/main"/>
                      </a:ext>
                    </a:extLst>
                  </pic:spPr>
                </pic:pic>
              </a:graphicData>
            </a:graphic>
          </wp:inline>
        </w:drawing>
      </w:r>
    </w:p>
    <w:p w:rsidR="00D76553" w:rsidRDefault="00D76553" w:rsidP="00E223F3">
      <w:r>
        <w:rPr>
          <w:noProof/>
        </w:rPr>
        <w:drawing>
          <wp:inline distT="0" distB="0" distL="0" distR="0" wp14:anchorId="235506FD" wp14:editId="0FF9DD39">
            <wp:extent cx="4068426" cy="2495550"/>
            <wp:effectExtent l="0" t="0" r="8890" b="0"/>
            <wp:docPr id="4487" name="Picture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3385" r="4484" b="2483"/>
                    <a:stretch/>
                  </pic:blipFill>
                  <pic:spPr bwMode="auto">
                    <a:xfrm>
                      <a:off x="0" y="0"/>
                      <a:ext cx="4069080" cy="2495951"/>
                    </a:xfrm>
                    <a:prstGeom prst="rect">
                      <a:avLst/>
                    </a:prstGeom>
                    <a:ln>
                      <a:noFill/>
                    </a:ln>
                    <a:extLst>
                      <a:ext uri="{53640926-AAD7-44D8-BBD7-CCE9431645EC}">
                        <a14:shadowObscured xmlns:a14="http://schemas.microsoft.com/office/drawing/2010/main"/>
                      </a:ext>
                    </a:extLst>
                  </pic:spPr>
                </pic:pic>
              </a:graphicData>
            </a:graphic>
          </wp:inline>
        </w:drawing>
      </w:r>
    </w:p>
    <w:p w:rsidR="00483059" w:rsidRDefault="00483059" w:rsidP="005F0DF5">
      <w:pPr>
        <w:shd w:val="clear" w:color="auto" w:fill="D9D9D9" w:themeFill="background1" w:themeFillShade="D9"/>
      </w:pPr>
      <w:r w:rsidRPr="00483059">
        <w:rPr>
          <w:b/>
        </w:rPr>
        <w:t>EXAMPLE 2.</w:t>
      </w:r>
      <w:r>
        <w:t xml:space="preserve"> Fitting other </w:t>
      </w:r>
      <w:r w:rsidR="00A129C7">
        <w:t>Distributions</w:t>
      </w:r>
    </w:p>
    <w:p w:rsidR="00D76553" w:rsidRPr="004137CD" w:rsidRDefault="00D76553" w:rsidP="00E223F3">
      <w:r w:rsidRPr="004137CD">
        <w:t>If data differ from a normal distribution (i.e. data belonging</w:t>
      </w:r>
      <w:r w:rsidR="00DF169F">
        <w:t xml:space="preserve"> from a Weibull pdf) we can use</w:t>
      </w:r>
      <w:r w:rsidRPr="004137CD">
        <w:t xml:space="preserve"> </w:t>
      </w:r>
      <w:r w:rsidRPr="00DF169F">
        <w:rPr>
          <w:rFonts w:ascii="Lucida Console" w:hAnsi="Lucida Console"/>
          <w:sz w:val="20"/>
        </w:rPr>
        <w:t>qqplot()</w:t>
      </w:r>
      <w:r w:rsidR="00DF169F">
        <w:t xml:space="preserve"> </w:t>
      </w:r>
      <w:r w:rsidRPr="004137CD">
        <w:t>in this way (Fig. 5):</w:t>
      </w:r>
    </w:p>
    <w:p w:rsidR="00DF169F" w:rsidRDefault="00DF169F" w:rsidP="00E223F3">
      <w:pPr>
        <w:pStyle w:val="OcatveCode"/>
      </w:pPr>
      <w:r w:rsidRPr="004137CD">
        <w:t xml:space="preserve">## sampling  from a Weibull distribution with parameters </w:t>
      </w:r>
    </w:p>
    <w:p w:rsidR="00DF169F" w:rsidRDefault="00DF169F" w:rsidP="00E223F3">
      <w:pPr>
        <w:pStyle w:val="OcatveCode"/>
      </w:pPr>
      <w:r>
        <w:t xml:space="preserve">## </w:t>
      </w:r>
      <w:r w:rsidRPr="004137CD">
        <w:t>shape=2.1 and scale=1.1</w:t>
      </w:r>
    </w:p>
    <w:p w:rsidR="00D76553" w:rsidRPr="004137CD" w:rsidRDefault="00D76553" w:rsidP="00E223F3">
      <w:pPr>
        <w:pStyle w:val="OcatveCode"/>
      </w:pPr>
      <w:r w:rsidRPr="004137CD">
        <w:t xml:space="preserve">x.wei&lt;-rweibull(n=200,shape=2.1,scale=1.1) </w:t>
      </w:r>
    </w:p>
    <w:p w:rsidR="00DF169F" w:rsidRDefault="00DF169F" w:rsidP="00E223F3">
      <w:pPr>
        <w:pStyle w:val="OcatveCode"/>
      </w:pPr>
      <w:r w:rsidRPr="004137CD">
        <w:t>## theor</w:t>
      </w:r>
      <w:r w:rsidR="00A129C7">
        <w:t>et</w:t>
      </w:r>
      <w:r w:rsidRPr="004137CD">
        <w:t xml:space="preserve">ical quantiles from a Weibull population with </w:t>
      </w:r>
    </w:p>
    <w:p w:rsidR="00DF169F" w:rsidRDefault="00DF169F" w:rsidP="00E223F3">
      <w:pPr>
        <w:pStyle w:val="OcatveCode"/>
      </w:pPr>
      <w:r>
        <w:t xml:space="preserve">## </w:t>
      </w:r>
      <w:r w:rsidRPr="004137CD">
        <w:t xml:space="preserve">known </w:t>
      </w:r>
      <w:r w:rsidR="00A129C7" w:rsidRPr="004137CD">
        <w:t>parameters</w:t>
      </w:r>
      <w:r w:rsidRPr="004137CD">
        <w:t xml:space="preserve"> shape=2 e scale=1 </w:t>
      </w:r>
    </w:p>
    <w:p w:rsidR="00DF169F" w:rsidRDefault="00DF169F" w:rsidP="00E223F3">
      <w:pPr>
        <w:pStyle w:val="OcatveCode"/>
      </w:pPr>
      <w:r>
        <w:t>x.teo&lt;-rweibull(n=200,shape=2,</w:t>
      </w:r>
      <w:r w:rsidR="00D76553" w:rsidRPr="004137CD">
        <w:t xml:space="preserve">scale=1) </w:t>
      </w:r>
    </w:p>
    <w:p w:rsidR="00DF169F" w:rsidRDefault="00DF169F" w:rsidP="00E223F3">
      <w:pPr>
        <w:pStyle w:val="OcatveCode"/>
      </w:pPr>
      <w:r w:rsidRPr="004137CD">
        <w:t>## QQ-plot</w:t>
      </w:r>
      <w:r w:rsidRPr="00DF169F">
        <w:t xml:space="preserve"> </w:t>
      </w:r>
      <w:r>
        <w:t xml:space="preserve">abline(0,1) </w:t>
      </w:r>
      <w:r w:rsidRPr="004137CD">
        <w:t>a 45-d</w:t>
      </w:r>
      <w:r>
        <w:t xml:space="preserve">egree reference line is </w:t>
      </w:r>
    </w:p>
    <w:p w:rsidR="00DF169F" w:rsidRDefault="00DF169F" w:rsidP="00E223F3">
      <w:pPr>
        <w:pStyle w:val="OcatveCode"/>
      </w:pPr>
      <w:r>
        <w:t>## plotted</w:t>
      </w:r>
    </w:p>
    <w:p w:rsidR="00D76553" w:rsidRPr="004137CD" w:rsidRDefault="00D76553" w:rsidP="00E223F3">
      <w:pPr>
        <w:pStyle w:val="OcatveCode"/>
      </w:pPr>
      <w:r w:rsidRPr="004137CD">
        <w:t xml:space="preserve">qqplot(x.teo,x.wei,main="QQ-plot  distr. Weibull") </w:t>
      </w:r>
    </w:p>
    <w:p w:rsidR="00D76553" w:rsidRDefault="00D76553" w:rsidP="00E223F3">
      <w:r>
        <w:rPr>
          <w:noProof/>
        </w:rPr>
        <w:drawing>
          <wp:inline distT="0" distB="0" distL="0" distR="0" wp14:anchorId="7FA887DB" wp14:editId="7F70C694">
            <wp:extent cx="4069080" cy="2451374"/>
            <wp:effectExtent l="0" t="0" r="7620" b="6350"/>
            <wp:docPr id="4488" name="Picture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2633" r="4016" b="4463"/>
                    <a:stretch/>
                  </pic:blipFill>
                  <pic:spPr bwMode="auto">
                    <a:xfrm>
                      <a:off x="0" y="0"/>
                      <a:ext cx="4069080" cy="2451374"/>
                    </a:xfrm>
                    <a:prstGeom prst="rect">
                      <a:avLst/>
                    </a:prstGeom>
                    <a:ln>
                      <a:noFill/>
                    </a:ln>
                    <a:extLst>
                      <a:ext uri="{53640926-AAD7-44D8-BBD7-CCE9431645EC}">
                        <a14:shadowObscured xmlns:a14="http://schemas.microsoft.com/office/drawing/2010/main"/>
                      </a:ext>
                    </a:extLst>
                  </pic:spPr>
                </pic:pic>
              </a:graphicData>
            </a:graphic>
          </wp:inline>
        </w:drawing>
      </w:r>
    </w:p>
    <w:p w:rsidR="00D76553" w:rsidRPr="004137CD" w:rsidRDefault="00D76553" w:rsidP="00E223F3">
      <w:r w:rsidRPr="004137CD">
        <w:t xml:space="preserve">where </w:t>
      </w:r>
      <w:r w:rsidRPr="008B33F4">
        <w:rPr>
          <w:rFonts w:ascii="Lucida Console" w:hAnsi="Lucida Console"/>
          <w:sz w:val="20"/>
        </w:rPr>
        <w:t>x.wei</w:t>
      </w:r>
      <w:r w:rsidRPr="004137CD">
        <w:t xml:space="preserve"> is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4137CD">
        <w:t xml:space="preserve"> of empirical data, while </w:t>
      </w:r>
      <w:r w:rsidRPr="008B33F4">
        <w:rPr>
          <w:rFonts w:ascii="Lucida Console" w:hAnsi="Lucida Console"/>
          <w:sz w:val="20"/>
        </w:rPr>
        <w:t>x.teo</w:t>
      </w:r>
      <w:r w:rsidRPr="008B33F4">
        <w:rPr>
          <w:sz w:val="20"/>
        </w:rPr>
        <w:t xml:space="preserve"> </w:t>
      </w:r>
      <w:r w:rsidRPr="004137CD">
        <w:t>are quantiles from theor</w:t>
      </w:r>
      <w:r w:rsidR="008B33F4">
        <w:t>et</w:t>
      </w:r>
      <w:r w:rsidRPr="004137CD">
        <w:t>ical model.</w:t>
      </w:r>
    </w:p>
    <w:p w:rsidR="00D76553" w:rsidRPr="004137CD" w:rsidRDefault="00D76553" w:rsidP="009C4902">
      <w:pPr>
        <w:pStyle w:val="Heading2"/>
      </w:pPr>
      <w:bookmarkStart w:id="306" w:name="_Toc416087273"/>
      <w:r w:rsidRPr="004137CD">
        <w:t>Model choice</w:t>
      </w:r>
      <w:bookmarkEnd w:id="306"/>
    </w:p>
    <w:p w:rsidR="00D76553" w:rsidRPr="004137CD" w:rsidRDefault="00D76553" w:rsidP="00E223F3">
      <w:r w:rsidRPr="004137CD">
        <w:t>The first</w:t>
      </w:r>
      <w:r w:rsidR="008B33F4">
        <w:t xml:space="preserve"> step in fitting distributions</w:t>
      </w:r>
      <w:r w:rsidR="007A6686">
        <w:fldChar w:fldCharType="begin"/>
      </w:r>
      <w:r w:rsidR="007A6686">
        <w:instrText xml:space="preserve"> XE "</w:instrText>
      </w:r>
      <w:r w:rsidR="007A6686" w:rsidRPr="001F7459">
        <w:instrText>fitting distributions</w:instrText>
      </w:r>
      <w:r w:rsidR="007A6686">
        <w:instrText xml:space="preserve">" </w:instrText>
      </w:r>
      <w:r w:rsidR="007A6686">
        <w:fldChar w:fldCharType="end"/>
      </w:r>
      <w:r w:rsidR="008B33F4">
        <w:t xml:space="preserve"> </w:t>
      </w:r>
      <w:r w:rsidRPr="004137CD">
        <w:t>consist</w:t>
      </w:r>
      <w:r w:rsidR="008B33F4">
        <w:t xml:space="preserve">s in choosing the mathematical </w:t>
      </w:r>
      <w:r w:rsidRPr="004137CD">
        <w:t>model or function to represent data in the better way.</w:t>
      </w:r>
    </w:p>
    <w:p w:rsidR="00D76553" w:rsidRPr="004137CD" w:rsidRDefault="00D76553" w:rsidP="00E223F3">
      <w:r w:rsidRPr="004137CD">
        <w:t>Sometimes the type of model or function can be argued by some hypothesis concerning the nature of data, often histograms</w:t>
      </w:r>
      <w:r w:rsidR="007A6686">
        <w:fldChar w:fldCharType="begin"/>
      </w:r>
      <w:r w:rsidR="007A6686">
        <w:instrText xml:space="preserve"> XE "</w:instrText>
      </w:r>
      <w:r w:rsidR="007A6686" w:rsidRPr="00F278DC">
        <w:instrText>histograms</w:instrText>
      </w:r>
      <w:r w:rsidR="007A6686">
        <w:instrText xml:space="preserve">" </w:instrText>
      </w:r>
      <w:r w:rsidR="007A6686">
        <w:fldChar w:fldCharType="end"/>
      </w:r>
      <w:r w:rsidRPr="004137CD">
        <w:t xml:space="preserve"> and other graphical techniques can help in this step (see § 2.0), but graphics could be quite subjective, so there are methods based on analytical expressions such </w:t>
      </w:r>
      <w:r w:rsidR="00483059">
        <w:t>a</w:t>
      </w:r>
      <w:r w:rsidRPr="004137CD">
        <w:t xml:space="preserve">s the </w:t>
      </w:r>
      <w:r w:rsidRPr="00483059">
        <w:rPr>
          <w:b/>
        </w:rPr>
        <w:t>Pearson’s K criterion</w:t>
      </w:r>
      <w:r w:rsidR="00483059">
        <w:t xml:space="preserve">. Solving a particular </w:t>
      </w:r>
      <w:r w:rsidRPr="004137CD">
        <w:t>differe</w:t>
      </w:r>
      <w:r w:rsidR="00483059">
        <w:t>ntial equation we can obtain several families of function able to represent quite</w:t>
      </w:r>
      <w:r w:rsidRPr="004137CD">
        <w:t xml:space="preserve"> all empirical distributions</w:t>
      </w:r>
      <w:r w:rsidR="007A6686">
        <w:fldChar w:fldCharType="begin"/>
      </w:r>
      <w:r w:rsidR="007A6686">
        <w:instrText xml:space="preserve"> XE "</w:instrText>
      </w:r>
      <w:r w:rsidR="00CE25BE">
        <w:instrText>Distribution:</w:instrText>
      </w:r>
      <w:r w:rsidR="007A6686" w:rsidRPr="008614DE">
        <w:instrText>empirical distributions</w:instrText>
      </w:r>
      <w:r w:rsidR="007A6686">
        <w:instrText xml:space="preserve">" </w:instrText>
      </w:r>
      <w:r w:rsidR="007A6686">
        <w:fldChar w:fldCharType="end"/>
      </w:r>
      <w:r w:rsidRPr="004137CD">
        <w:t>. Those curves depend only by mean, variability, 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rsidRPr="004137CD">
        <w:t xml:space="preserve"> and kurtosis</w:t>
      </w:r>
      <w:r w:rsidR="007A6686">
        <w:fldChar w:fldCharType="begin"/>
      </w:r>
      <w:r w:rsidR="007A6686">
        <w:instrText xml:space="preserve"> XE "</w:instrText>
      </w:r>
      <w:r w:rsidR="007A6686" w:rsidRPr="00EA30FD">
        <w:instrText>kurtosis</w:instrText>
      </w:r>
      <w:r w:rsidR="007A6686">
        <w:instrText xml:space="preserve">" </w:instrText>
      </w:r>
      <w:r w:rsidR="007A6686">
        <w:fldChar w:fldCharType="end"/>
      </w:r>
      <w:r w:rsidRPr="004137CD">
        <w:t>. Standardizing data, the type of curve depends</w:t>
      </w:r>
      <w:r w:rsidR="00483059">
        <w:t xml:space="preserve"> only by skewness and kurtosis</w:t>
      </w:r>
      <w:r w:rsidRPr="004137CD">
        <w:t xml:space="preserve"> measures as shown in this formula:</w:t>
      </w:r>
    </w:p>
    <w:p w:rsidR="00D76553" w:rsidRPr="00BE2C5B" w:rsidRDefault="00D76553" w:rsidP="00E223F3">
      <w:pPr>
        <w:rPr>
          <w:rFonts w:eastAsiaTheme="minorEastAsia"/>
        </w:rPr>
      </w:pPr>
      <m:oMathPara>
        <m:oMath>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γ</m:t>
                  </m:r>
                </m:e>
                <m:sub>
                  <m:r>
                    <m:rPr>
                      <m:sty m:val="p"/>
                    </m:rPr>
                    <w:rPr>
                      <w:rFonts w:ascii="Cambria Math" w:hAnsi="Cambria Math"/>
                    </w:rPr>
                    <m:t>1</m:t>
                  </m:r>
                </m:sub>
                <m:sup>
                  <m:r>
                    <m:rPr>
                      <m:sty m:val="p"/>
                    </m:rPr>
                    <w:rPr>
                      <w:rFonts w:ascii="Cambria Math" w:hAnsi="Cambria Math"/>
                    </w:rPr>
                    <m:t>2</m:t>
                  </m:r>
                </m:sup>
              </m:sSubSup>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+6</m:t>
                      </m:r>
                    </m:e>
                  </m:d>
                </m:e>
                <m:sup>
                  <m:r>
                    <m:rPr>
                      <m:sty m:val="p"/>
                    </m:rPr>
                    <w:rPr>
                      <w:rFonts w:ascii="Cambria Math" w:hAnsi="Cambria Math"/>
                    </w:rPr>
                    <m:t>2</m:t>
                  </m:r>
                </m:sup>
              </m:sSup>
            </m:num>
            <m:den>
              <m:r>
                <m:rPr>
                  <m:sty m:val="p"/>
                </m:rPr>
                <w:rPr>
                  <w:rFonts w:ascii="Cambria Math" w:hAnsi="Cambria Math"/>
                </w:rPr>
                <m:t>4</m:t>
              </m:r>
              <m:d>
                <m:dPr>
                  <m:ctrlPr>
                    <w:rPr>
                      <w:rFonts w:ascii="Cambria Math" w:hAnsi="Cambria Math"/>
                    </w:rPr>
                  </m:ctrlPr>
                </m:dPr>
                <m:e>
                  <m:r>
                    <m:rPr>
                      <m:sty m:val="p"/>
                    </m:rPr>
                    <w:rPr>
                      <w:rFonts w:ascii="Cambria Math" w:hAnsi="Cambria Math"/>
                    </w:rPr>
                    <m:t>4</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-3</m:t>
                  </m:r>
                  <m:sSubSup>
                    <m:sSubSupPr>
                      <m:ctrlPr>
                        <w:rPr>
                          <w:rFonts w:ascii="Cambria Math" w:hAnsi="Cambria Math"/>
                        </w:rPr>
                      </m:ctrlPr>
                    </m:sSubSupPr>
                    <m:e>
                      <m:r>
                        <w:rPr>
                          <w:rFonts w:ascii="Cambria Math" w:hAnsi="Cambria Math"/>
                        </w:rPr>
                        <m:t>γ</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+12</m:t>
                  </m:r>
                </m:e>
              </m:d>
              <m:d>
                <m:dPr>
                  <m:ctrlPr>
                    <w:rPr>
                      <w:rFonts w:ascii="Cambria Math" w:hAnsi="Cambria Math"/>
                    </w:rPr>
                  </m:ctrlPr>
                </m:dPr>
                <m:e>
                  <m:r>
                    <m:rPr>
                      <m:sty m:val="p"/>
                    </m:rPr>
                    <w:rPr>
                      <w:rFonts w:ascii="Cambria Math" w:hAnsi="Cambria Math"/>
                    </w:rPr>
                    <m:t>2</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-3</m:t>
                  </m:r>
                  <m:sSubSup>
                    <m:sSubSupPr>
                      <m:ctrlPr>
                        <w:rPr>
                          <w:rFonts w:ascii="Cambria Math" w:hAnsi="Cambria Math"/>
                        </w:rPr>
                      </m:ctrlPr>
                    </m:sSubSupPr>
                    <m:e>
                      <m:r>
                        <w:rPr>
                          <w:rFonts w:ascii="Cambria Math" w:hAnsi="Cambria Math"/>
                        </w:rPr>
                        <m:t>γ</m:t>
                      </m:r>
                    </m:e>
                    <m:sub>
                      <m:r>
                        <m:rPr>
                          <m:sty m:val="p"/>
                        </m:rPr>
                        <w:rPr>
                          <w:rFonts w:ascii="Cambria Math" w:hAnsi="Cambria Math"/>
                        </w:rPr>
                        <m:t>1</m:t>
                      </m:r>
                    </m:sub>
                    <m:sup>
                      <m:r>
                        <m:rPr>
                          <m:sty m:val="p"/>
                        </m:rPr>
                        <w:rPr>
                          <w:rFonts w:ascii="Cambria Math" w:hAnsi="Cambria Math"/>
                        </w:rPr>
                        <m:t>2</m:t>
                      </m:r>
                    </m:sup>
                  </m:sSubSup>
                </m:e>
              </m:d>
            </m:den>
          </m:f>
        </m:oMath>
      </m:oMathPara>
    </w:p>
    <w:p w:rsidR="00D76553" w:rsidRDefault="00735199" w:rsidP="00E223F3">
      <w:r>
        <w:t>W</w:t>
      </w:r>
      <w:r w:rsidR="00D76553">
        <w:t>here</w:t>
      </w:r>
      <w:r>
        <w:tab/>
        <w:t>(11.1)</w:t>
      </w:r>
    </w:p>
    <w:p w:rsidR="00D76553" w:rsidRPr="004137CD" w:rsidRDefault="002D689A" w:rsidP="00E223F3">
      <m:oMathPara>
        <m:oMath>
          <m:sSub>
            <m:sSubPr>
              <m:ctrlPr>
                <w:rPr>
                  <w:rFonts w:ascii="Cambria Math" w:hAnsi="Cambria Math"/>
                </w:rPr>
              </m:ctrlPr>
            </m:sSubPr>
            <m:e>
              <m:r>
                <w:rPr>
                  <w:rFonts w:ascii="Cambria Math" w:hAnsi="Cambria Math"/>
                </w:rPr>
                <m:t>γ</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2</m:t>
                      </m:r>
                    </m:sup>
                  </m:sSup>
                </m:e>
              </m:nary>
            </m:num>
            <m:den>
              <m:r>
                <w:rPr>
                  <w:rFonts w:ascii="Cambria Math" w:hAnsi="Cambria Math"/>
                </w:rPr>
                <m:t>n</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oMath>
      </m:oMathPara>
    </w:p>
    <w:p w:rsidR="00D76553" w:rsidRDefault="00D76553" w:rsidP="00E223F3">
      <w:r w:rsidRPr="004137CD">
        <w:t>is Pearson's 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rsidRPr="004137CD">
        <w:t xml:space="preserve"> coefficient</w:t>
      </w:r>
      <w:r>
        <w:t>.</w:t>
      </w:r>
      <w:r w:rsidR="00735199">
        <w:tab/>
        <w:t>(11.2)</w:t>
      </w:r>
    </w:p>
    <w:p w:rsidR="00D76553" w:rsidRDefault="002D689A" w:rsidP="00E223F3">
      <m:oMathPara>
        <m:oMath>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μ</m:t>
                          </m:r>
                        </m:e>
                      </m:d>
                    </m:e>
                    <m:sup>
                      <m:r>
                        <m:rPr>
                          <m:sty m:val="p"/>
                        </m:rPr>
                        <w:rPr>
                          <w:rFonts w:ascii="Cambria Math" w:hAnsi="Cambria Math"/>
                        </w:rPr>
                        <m:t>4</m:t>
                      </m:r>
                    </m:sup>
                  </m:sSup>
                </m:e>
              </m:nary>
            </m:num>
            <m:den>
              <m:r>
                <w:rPr>
                  <w:rFonts w:ascii="Cambria Math" w:hAnsi="Cambria Math"/>
                </w:rPr>
                <m:t>n</m:t>
              </m:r>
              <m:sSup>
                <m:sSupPr>
                  <m:ctrlPr>
                    <w:rPr>
                      <w:rFonts w:ascii="Cambria Math" w:hAnsi="Cambria Math"/>
                    </w:rPr>
                  </m:ctrlPr>
                </m:sSupPr>
                <m:e>
                  <m:r>
                    <w:rPr>
                      <w:rFonts w:ascii="Cambria Math" w:hAnsi="Cambria Math"/>
                    </w:rPr>
                    <m:t>σ</m:t>
                  </m:r>
                </m:e>
                <m:sup>
                  <m:r>
                    <m:rPr>
                      <m:sty m:val="p"/>
                    </m:rPr>
                    <w:rPr>
                      <w:rFonts w:ascii="Cambria Math" w:hAnsi="Cambria Math"/>
                    </w:rPr>
                    <m:t>4</m:t>
                  </m:r>
                </m:sup>
              </m:sSup>
            </m:den>
          </m:f>
          <m:r>
            <m:rPr>
              <m:sty m:val="p"/>
            </m:rPr>
            <w:rPr>
              <w:rFonts w:ascii="Cambria Math" w:hAnsi="Cambria Math"/>
            </w:rPr>
            <m:t>-3</m:t>
          </m:r>
        </m:oMath>
      </m:oMathPara>
    </w:p>
    <w:p w:rsidR="00D76553" w:rsidRDefault="00D76553" w:rsidP="00E223F3">
      <w:r w:rsidRPr="00BE2C5B">
        <w:t>is Pearson's kurtosis</w:t>
      </w:r>
      <w:r w:rsidR="007A6686">
        <w:fldChar w:fldCharType="begin"/>
      </w:r>
      <w:r w:rsidR="007A6686">
        <w:instrText xml:space="preserve"> XE "</w:instrText>
      </w:r>
      <w:r w:rsidR="007A6686" w:rsidRPr="00EA30FD">
        <w:instrText>kurtosis</w:instrText>
      </w:r>
      <w:r w:rsidR="007A6686">
        <w:instrText xml:space="preserve">" </w:instrText>
      </w:r>
      <w:r w:rsidR="007A6686">
        <w:fldChar w:fldCharType="end"/>
      </w:r>
      <w:r w:rsidRPr="00BE2C5B">
        <w:t xml:space="preserve"> coefficient.</w:t>
      </w:r>
      <w:r w:rsidR="00735199">
        <w:tab/>
        <w:t>(11.3)</w:t>
      </w:r>
    </w:p>
    <w:p w:rsidR="00483059" w:rsidRDefault="00D76553" w:rsidP="00E223F3">
      <w:r>
        <w:t xml:space="preserve">According to the value of </w:t>
      </w:r>
      <m:oMath>
        <m:r>
          <w:rPr>
            <w:rFonts w:ascii="Cambria Math" w:hAnsi="Cambria Math"/>
          </w:rPr>
          <m:t>K</m:t>
        </m:r>
      </m:oMath>
      <w:r>
        <w:t>, obtained by available data, we have a particular kind of function. Here are some examples of continuous and discrete distributions, they will be used afterwards in this paper. For each distribution there is the graphic shape and R</w:t>
      </w:r>
      <w:r w:rsidR="007A6686">
        <w:fldChar w:fldCharType="begin"/>
      </w:r>
      <w:r w:rsidR="007A6686">
        <w:instrText xml:space="preserve"> XE "</w:instrText>
      </w:r>
      <w:r w:rsidR="007A6686" w:rsidRPr="00D4540B">
        <w:instrText>R</w:instrText>
      </w:r>
      <w:r w:rsidR="007A6686">
        <w:instrText xml:space="preserve">" </w:instrText>
      </w:r>
      <w:r w:rsidR="007A6686">
        <w:fldChar w:fldCharType="end"/>
      </w:r>
      <w:r>
        <w:t xml:space="preserve"> statements to get graphics. </w:t>
      </w:r>
    </w:p>
    <w:p w:rsidR="00483059" w:rsidRDefault="00483059" w:rsidP="005F0DF5">
      <w:pPr>
        <w:shd w:val="clear" w:color="auto" w:fill="D9D9D9" w:themeFill="background1" w:themeFillShade="D9"/>
      </w:pPr>
      <w:r w:rsidRPr="00483059">
        <w:rPr>
          <w:b/>
        </w:rPr>
        <w:t>EXAMPLE 3.</w:t>
      </w:r>
      <w:r>
        <w:t xml:space="preserve"> Fitting a Discrete Distribution</w:t>
      </w:r>
    </w:p>
    <w:p w:rsidR="00D76553" w:rsidRDefault="00D76553" w:rsidP="00E223F3">
      <w:r>
        <w:t xml:space="preserve">Dealing with discrete data we can </w:t>
      </w:r>
      <w:r w:rsidR="00735199">
        <w:t>refer to Poisson’s distribution</w:t>
      </w:r>
      <w:r w:rsidR="00CE25BE">
        <w:fldChar w:fldCharType="begin"/>
      </w:r>
      <w:r w:rsidR="00CE25BE">
        <w:instrText xml:space="preserve"> XE "</w:instrText>
      </w:r>
      <w:r w:rsidR="00CE25BE" w:rsidRPr="00375304">
        <w:instrText>Distribution:Poisson distribution</w:instrText>
      </w:r>
      <w:r w:rsidR="00CE25BE">
        <w:instrText xml:space="preserve">" </w:instrText>
      </w:r>
      <w:r w:rsidR="00CE25BE">
        <w:fldChar w:fldCharType="end"/>
      </w:r>
      <w:r>
        <w:t xml:space="preserve"> (Fig</w:t>
      </w:r>
      <w:r w:rsidR="00483059">
        <w:t>ure</w:t>
      </w:r>
      <w:r>
        <w:t xml:space="preserve"> 6) with probability mass function:</w:t>
      </w:r>
    </w:p>
    <w:p w:rsidR="00D76553" w:rsidRPr="00BE2C5B" w:rsidRDefault="00735199" w:rsidP="005F0DF5">
      <w:pPr>
        <w:tabs>
          <w:tab w:val="center" w:pos="3240"/>
        </w:tabs>
        <w:rPr>
          <w:rFonts w:eastAsiaTheme="minorEastAsia"/>
        </w:rPr>
      </w:pPr>
      <w:r>
        <w:rPr>
          <w:rFonts w:eastAsiaTheme="minorEastAsia"/>
        </w:rPr>
        <w:tab/>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λ</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x</m:t>
                </m:r>
              </m:sup>
            </m:sSup>
          </m:num>
          <m:den>
            <m:r>
              <w:rPr>
                <w:rFonts w:ascii="Cambria Math" w:hAnsi="Cambria Math"/>
              </w:rPr>
              <m:t>x</m:t>
            </m:r>
            <m:r>
              <m:rPr>
                <m:sty m:val="p"/>
              </m:rPr>
              <w:rPr>
                <w:rFonts w:ascii="Cambria Math" w:hAnsi="Cambria Math"/>
              </w:rPr>
              <m:t>!</m:t>
            </m:r>
          </m:den>
        </m:f>
        <m:r>
          <m:rPr>
            <m:sty m:val="p"/>
          </m:rPr>
          <w:rPr>
            <w:rFonts w:ascii="Cambria Math" w:eastAsiaTheme="minorEastAsia" w:hAnsi="Cambria Math"/>
          </w:rPr>
          <m:t xml:space="preserve">, </m:t>
        </m:r>
        <m:r>
          <m:rPr>
            <m:nor/>
          </m:rPr>
          <w:rPr>
            <w:rFonts w:eastAsiaTheme="minorEastAsia"/>
          </w:rPr>
          <m:t>where</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=0,1,2,…</m:t>
        </m:r>
      </m:oMath>
      <w:r>
        <w:rPr>
          <w:rFonts w:eastAsiaTheme="minorEastAsia"/>
        </w:rPr>
        <w:tab/>
        <w:t>(11.4)</w:t>
      </w:r>
    </w:p>
    <w:p w:rsidR="00D76553" w:rsidRDefault="00D76553" w:rsidP="00E223F3">
      <w:pPr>
        <w:pStyle w:val="OcatveCode"/>
      </w:pPr>
      <w:r>
        <w:t>x.poi&lt;-rpois(n=200,lambda=2.5)</w:t>
      </w:r>
    </w:p>
    <w:p w:rsidR="00D76553" w:rsidRDefault="00D76553" w:rsidP="00E223F3">
      <w:pPr>
        <w:pStyle w:val="OcatveCode"/>
      </w:pPr>
      <w:r>
        <w:t>hist(x.poi,main="Poisson distribution")</w:t>
      </w:r>
    </w:p>
    <w:p w:rsidR="00D76553" w:rsidRDefault="00D76553" w:rsidP="00E223F3">
      <w:r>
        <w:t>As concern continuous data we have:</w:t>
      </w:r>
    </w:p>
    <w:p w:rsidR="00D76553" w:rsidRDefault="00D76553" w:rsidP="00E223F3">
      <w:pPr>
        <w:rPr>
          <w:rFonts w:eastAsiaTheme="minorEastAsia"/>
        </w:rPr>
      </w:pPr>
      <w:r>
        <w:t>normal (</w:t>
      </w:r>
      <w:r w:rsidR="008B33F4">
        <w:t>Gaussian</w:t>
      </w:r>
      <w:r w:rsidR="007A6686" w:rsidRPr="005F11D5">
        <w:fldChar w:fldCharType="begin"/>
      </w:r>
      <w:r w:rsidR="007A6686" w:rsidRPr="005F11D5">
        <w:instrText xml:space="preserve"> XE "Distribution:</w:instrText>
      </w:r>
      <w:r w:rsidR="007A6686">
        <w:instrText>Gaussian</w:instrText>
      </w:r>
      <w:r w:rsidR="007A6686" w:rsidRPr="005F11D5">
        <w:instrText xml:space="preserve"> distribution" </w:instrText>
      </w:r>
      <w:r w:rsidR="007A6686" w:rsidRPr="005F11D5">
        <w:fldChar w:fldCharType="end"/>
      </w:r>
      <w:r w:rsidR="00735199">
        <w:t>) distribution</w:t>
      </w:r>
      <w:r>
        <w:t xml:space="preserve"> (Fig</w:t>
      </w:r>
      <w:r w:rsidR="00483059">
        <w:t>ure</w:t>
      </w:r>
      <w:r>
        <w:t xml:space="preserve"> 7): </w:t>
      </w:r>
    </w:p>
    <w:p w:rsidR="00D76553" w:rsidRDefault="00735199" w:rsidP="005F0DF5">
      <w:pPr>
        <w:tabs>
          <w:tab w:val="center" w:pos="3240"/>
        </w:tabs>
        <w:rPr>
          <w:rFonts w:eastAsiaTheme="minorEastAsia"/>
        </w:rPr>
      </w:pPr>
      <w:r>
        <w:rPr>
          <w:rFonts w:eastAsiaTheme="minorEastAsia"/>
        </w:rPr>
        <w:tab/>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σ</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r>
              <w:rPr>
                <w:rFonts w:ascii="Cambria Math" w:hAnsi="Cambria Math"/>
              </w:rPr>
              <m:t>σ</m:t>
            </m:r>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μ</m:t>
                        </m:r>
                      </m:e>
                    </m:d>
                  </m:e>
                  <m:sup>
                    <m:r>
                      <m:rPr>
                        <m:sty m:val="p"/>
                      </m:rPr>
                      <w:rPr>
                        <w:rFonts w:ascii="Cambria Math" w:hAnsi="Cambria Math"/>
                      </w:rPr>
                      <m:t>2</m:t>
                    </m:r>
                  </m:sup>
                </m:sSup>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r>
          <m:rPr>
            <m:sty m:val="p"/>
          </m:rPr>
          <w:rPr>
            <w:rFonts w:ascii="Cambria Math" w:eastAsiaTheme="minorEastAsia" w:hAnsi="Cambria Math"/>
          </w:rPr>
          <m:t xml:space="preserve">, </m:t>
        </m:r>
        <m:r>
          <w:rPr>
            <w:rFonts w:ascii="Cambria Math" w:eastAsiaTheme="minorEastAsia" w:hAnsi="Cambria Math"/>
          </w:rPr>
          <m:t>with</m:t>
        </m:r>
        <m:r>
          <m:rPr>
            <m:sty m:val="p"/>
          </m:rPr>
          <w:rPr>
            <w:rFonts w:ascii="Cambria Math" w:eastAsiaTheme="minorEastAsia" w:hAnsi="Cambria Math"/>
          </w:rPr>
          <m:t xml:space="preserve"> </m:t>
        </m:r>
        <m:r>
          <w:rPr>
            <w:rFonts w:ascii="Cambria Math" w:eastAsiaTheme="minorEastAsia" w:hAnsi="Cambria Math"/>
          </w:rPr>
          <m:t>x</m:t>
        </m:r>
        <m:r>
          <m:rPr>
            <m:scr m:val="script"/>
            <m:sty m:val="p"/>
          </m:rPr>
          <w:rPr>
            <w:rFonts w:ascii="Cambria Math" w:eastAsiaTheme="minorEastAsia" w:hAnsi="Cambria Math"/>
          </w:rPr>
          <m:t>∈R.</m:t>
        </m:r>
      </m:oMath>
      <w:r>
        <w:rPr>
          <w:rFonts w:eastAsiaTheme="minorEastAsia"/>
        </w:rPr>
        <w:tab/>
        <w:t>(11.5)</w:t>
      </w:r>
    </w:p>
    <w:p w:rsidR="00D76553" w:rsidRDefault="00D76553" w:rsidP="00E223F3">
      <w:pPr>
        <w:pStyle w:val="OcatveCode"/>
      </w:pPr>
      <w:r>
        <w:t>curve(dnorm(x,m=10,sd=2),from=0,to=20,main="Normal distribution")</w:t>
      </w:r>
    </w:p>
    <w:p w:rsidR="00D76553" w:rsidRDefault="00735199" w:rsidP="00E223F3">
      <w:r>
        <w:t>gamma distribution</w:t>
      </w:r>
      <w:r w:rsidR="00D76553" w:rsidRPr="00BE2C5B">
        <w:t xml:space="preserve"> (Fig</w:t>
      </w:r>
      <w:r w:rsidR="00483059">
        <w:t>ure</w:t>
      </w:r>
      <w:r w:rsidR="00D76553" w:rsidRPr="00BE2C5B">
        <w:t xml:space="preserve"> 8):</w:t>
      </w:r>
    </w:p>
    <w:p w:rsidR="00D76553" w:rsidRPr="003B2E68" w:rsidRDefault="00735199" w:rsidP="005F0DF5">
      <w:pPr>
        <w:tabs>
          <w:tab w:val="center" w:pos="3240"/>
        </w:tabs>
        <w:rPr>
          <w:rFonts w:eastAsiaTheme="minorEastAsia"/>
        </w:rPr>
      </w:pPr>
      <w:r>
        <w:rPr>
          <w:rFonts w:eastAsiaTheme="minorEastAsia"/>
        </w:rPr>
        <w:tab/>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λ</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α</m:t>
                </m:r>
              </m:sup>
            </m:sSup>
          </m:num>
          <m:den>
            <m:r>
              <m:rPr>
                <m:sty m:val="p"/>
              </m:rPr>
              <w:rPr>
                <w:rFonts w:ascii="Cambria Math" w:hAnsi="Cambria Math"/>
              </w:rPr>
              <m:t>Γ</m:t>
            </m:r>
            <m:d>
              <m:dPr>
                <m:ctrlPr>
                  <w:rPr>
                    <w:rFonts w:ascii="Cambria Math" w:hAnsi="Cambria Math"/>
                  </w:rPr>
                </m:ctrlPr>
              </m:dPr>
              <m:e>
                <m:r>
                  <w:rPr>
                    <w:rFonts w:ascii="Cambria Math" w:hAnsi="Cambria Math"/>
                  </w:rPr>
                  <m:t>α</m:t>
                </m:r>
              </m:e>
            </m:d>
          </m:den>
        </m:f>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λx</m:t>
            </m:r>
          </m:sup>
        </m:sSup>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r>
          <w:rPr>
            <w:rFonts w:ascii="Cambria Math" w:hAnsi="Cambria Math"/>
          </w:rPr>
          <m:t>x</m:t>
        </m:r>
        <m:r>
          <m:rPr>
            <m:sty m:val="p"/>
          </m:rPr>
          <w:rPr>
            <w:rFonts w:ascii="Cambria Math" w:hAnsi="Cambria Math"/>
          </w:rPr>
          <m:t>∈</m:t>
        </m:r>
        <m:sSup>
          <m:sSupPr>
            <m:ctrlPr>
              <w:rPr>
                <w:rFonts w:ascii="Cambria Math" w:hAnsi="Cambria Math"/>
              </w:rPr>
            </m:ctrlPr>
          </m:sSupPr>
          <m:e>
            <m:r>
              <m:rPr>
                <m:scr m:val="script"/>
                <m:sty m:val="p"/>
              </m:rPr>
              <w:rPr>
                <w:rFonts w:ascii="Cambria Math" w:hAnsi="Cambria Math"/>
              </w:rPr>
              <m:t>R</m:t>
            </m:r>
          </m:e>
          <m:sup>
            <m:r>
              <m:rPr>
                <m:sty m:val="p"/>
              </m:rPr>
              <w:rPr>
                <w:rFonts w:ascii="Cambria Math" w:hAnsi="Cambria Math"/>
              </w:rPr>
              <m:t>+</m:t>
            </m:r>
          </m:sup>
        </m:sSup>
        <m:r>
          <m:rPr>
            <m:sty m:val="p"/>
          </m:rPr>
          <w:rPr>
            <w:rFonts w:ascii="Cambria Math" w:hAnsi="Cambria Math"/>
          </w:rPr>
          <m:t>.</m:t>
        </m:r>
      </m:oMath>
      <w:r>
        <w:rPr>
          <w:rFonts w:eastAsiaTheme="minorEastAsia"/>
        </w:rPr>
        <w:tab/>
        <w:t>(11.6)</w:t>
      </w:r>
    </w:p>
    <w:p w:rsidR="00D76553" w:rsidRPr="003B2E68" w:rsidRDefault="00D76553" w:rsidP="00E223F3">
      <w:pPr>
        <w:pStyle w:val="OcatveCode"/>
      </w:pPr>
      <w:r>
        <w:t>curve(dgamma(x, scale=1.5, shape=2),from=0, to=15, main="Gamma distribution")</w:t>
      </w:r>
    </w:p>
    <w:p w:rsidR="00D76553" w:rsidRDefault="00D76553" w:rsidP="00E223F3">
      <w:r>
        <w:rPr>
          <w:noProof/>
        </w:rPr>
        <w:drawing>
          <wp:inline distT="0" distB="0" distL="0" distR="0" wp14:anchorId="247F1CDE" wp14:editId="3B83494A">
            <wp:extent cx="4065761" cy="1864426"/>
            <wp:effectExtent l="0" t="0" r="0" b="2540"/>
            <wp:docPr id="4489" name="Picture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35" t="18951" r="6123" b="11711"/>
                    <a:stretch/>
                  </pic:blipFill>
                  <pic:spPr bwMode="auto">
                    <a:xfrm>
                      <a:off x="0" y="0"/>
                      <a:ext cx="4069080" cy="1865948"/>
                    </a:xfrm>
                    <a:prstGeom prst="rect">
                      <a:avLst/>
                    </a:prstGeom>
                    <a:ln>
                      <a:noFill/>
                    </a:ln>
                    <a:extLst>
                      <a:ext uri="{53640926-AAD7-44D8-BBD7-CCE9431645EC}">
                        <a14:shadowObscured xmlns:a14="http://schemas.microsoft.com/office/drawing/2010/main"/>
                      </a:ext>
                    </a:extLst>
                  </pic:spPr>
                </pic:pic>
              </a:graphicData>
            </a:graphic>
          </wp:inline>
        </w:drawing>
      </w:r>
    </w:p>
    <w:p w:rsidR="00483059" w:rsidRDefault="00483059" w:rsidP="00E223F3">
      <w:pPr>
        <w:pStyle w:val="FigureSubheading"/>
      </w:pPr>
      <w:r w:rsidRPr="00483059">
        <w:rPr>
          <w:b/>
        </w:rPr>
        <w:t>Figure 6.</w:t>
      </w:r>
      <w:r>
        <w:t xml:space="preserve"> A Poisson </w:t>
      </w:r>
      <w:r w:rsidR="00A129C7">
        <w:t>Distribution</w:t>
      </w:r>
    </w:p>
    <w:p w:rsidR="00D76553" w:rsidRDefault="00D76553" w:rsidP="00E223F3">
      <w:r>
        <w:rPr>
          <w:noProof/>
        </w:rPr>
        <w:drawing>
          <wp:inline distT="0" distB="0" distL="0" distR="0" wp14:anchorId="369F7127" wp14:editId="1DC4B3C5">
            <wp:extent cx="4067810" cy="1923803"/>
            <wp:effectExtent l="0" t="0" r="0" b="635"/>
            <wp:docPr id="4490" name="Picture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5373" r="3548" b="11338"/>
                    <a:stretch/>
                  </pic:blipFill>
                  <pic:spPr bwMode="auto">
                    <a:xfrm>
                      <a:off x="0" y="0"/>
                      <a:ext cx="4069080" cy="1924404"/>
                    </a:xfrm>
                    <a:prstGeom prst="rect">
                      <a:avLst/>
                    </a:prstGeom>
                    <a:ln>
                      <a:noFill/>
                    </a:ln>
                    <a:extLst>
                      <a:ext uri="{53640926-AAD7-44D8-BBD7-CCE9431645EC}">
                        <a14:shadowObscured xmlns:a14="http://schemas.microsoft.com/office/drawing/2010/main"/>
                      </a:ext>
                    </a:extLst>
                  </pic:spPr>
                </pic:pic>
              </a:graphicData>
            </a:graphic>
          </wp:inline>
        </w:drawing>
      </w:r>
    </w:p>
    <w:p w:rsidR="00483059" w:rsidRDefault="00483059" w:rsidP="00E223F3">
      <w:pPr>
        <w:pStyle w:val="FigureSubheading"/>
      </w:pPr>
      <w:r w:rsidRPr="00483059">
        <w:rPr>
          <w:b/>
        </w:rPr>
        <w:t>Figure 7.</w:t>
      </w:r>
      <w:r>
        <w:t xml:space="preserve"> A normal (Gaussian) </w:t>
      </w:r>
      <w:r w:rsidR="00A129C7">
        <w:t>distribution</w:t>
      </w:r>
    </w:p>
    <w:p w:rsidR="00D76553" w:rsidRDefault="00D76553" w:rsidP="00E223F3">
      <w:r>
        <w:rPr>
          <w:noProof/>
        </w:rPr>
        <w:drawing>
          <wp:inline distT="0" distB="0" distL="0" distR="0" wp14:anchorId="1E3154CD" wp14:editId="658EF3D8">
            <wp:extent cx="4068445" cy="2030680"/>
            <wp:effectExtent l="0" t="0" r="8255" b="8255"/>
            <wp:docPr id="4491" name="Picture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2796" r="4250" b="10419"/>
                    <a:stretch/>
                  </pic:blipFill>
                  <pic:spPr bwMode="auto">
                    <a:xfrm>
                      <a:off x="0" y="0"/>
                      <a:ext cx="4069080" cy="2030997"/>
                    </a:xfrm>
                    <a:prstGeom prst="rect">
                      <a:avLst/>
                    </a:prstGeom>
                    <a:ln>
                      <a:noFill/>
                    </a:ln>
                    <a:extLst>
                      <a:ext uri="{53640926-AAD7-44D8-BBD7-CCE9431645EC}">
                        <a14:shadowObscured xmlns:a14="http://schemas.microsoft.com/office/drawing/2010/main"/>
                      </a:ext>
                    </a:extLst>
                  </pic:spPr>
                </pic:pic>
              </a:graphicData>
            </a:graphic>
          </wp:inline>
        </w:drawing>
      </w:r>
    </w:p>
    <w:p w:rsidR="00483059" w:rsidRDefault="00483059" w:rsidP="00E223F3">
      <w:pPr>
        <w:pStyle w:val="FigureSubheading"/>
      </w:pPr>
      <w:r w:rsidRPr="00483059">
        <w:rPr>
          <w:b/>
        </w:rPr>
        <w:t>Figure 8.</w:t>
      </w:r>
      <w:r>
        <w:t xml:space="preserve"> A Gamma Distribution</w:t>
      </w:r>
    </w:p>
    <w:p w:rsidR="00D76553" w:rsidRDefault="00483059" w:rsidP="00E223F3">
      <w:r>
        <w:t>Weibull distribution</w:t>
      </w:r>
      <w:r w:rsidR="00D76553" w:rsidRPr="003B2E68">
        <w:t xml:space="preserve"> (Fig</w:t>
      </w:r>
      <w:r>
        <w:t>ure</w:t>
      </w:r>
      <w:r w:rsidR="00D76553" w:rsidRPr="003B2E68">
        <w:t xml:space="preserve"> 9):</w:t>
      </w:r>
    </w:p>
    <w:p w:rsidR="00D76553" w:rsidRDefault="00735199" w:rsidP="005F0DF5">
      <w:pPr>
        <w:tabs>
          <w:tab w:val="center" w:pos="3150"/>
        </w:tabs>
        <w:rPr>
          <w:rFonts w:eastAsiaTheme="minorEastAsia"/>
        </w:rPr>
      </w:pPr>
      <w:r>
        <w:rPr>
          <w:rFonts w:eastAsiaTheme="minorEastAsia"/>
        </w:rPr>
        <w:tab/>
      </w: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e>
        </m:d>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β</m:t>
            </m:r>
          </m:e>
          <m:sup>
            <m:r>
              <m:rPr>
                <m:sty m:val="p"/>
              </m:rPr>
              <w:rPr>
                <w:rFonts w:ascii="Cambria Math" w:hAnsi="Cambria Math"/>
              </w:rPr>
              <m:t>-</m:t>
            </m:r>
            <m:r>
              <w:rPr>
                <w:rFonts w:ascii="Cambria Math" w:hAnsi="Cambria Math"/>
              </w:rPr>
              <m:t>α</m:t>
            </m:r>
          </m:sup>
        </m:sSup>
        <m:sSup>
          <m:sSupPr>
            <m:ctrlPr>
              <w:rPr>
                <w:rFonts w:ascii="Cambria Math" w:hAnsi="Cambria Math"/>
              </w:rPr>
            </m:ctrlPr>
          </m:sSupPr>
          <m:e>
            <m:r>
              <w:rPr>
                <w:rFonts w:ascii="Cambria Math" w:hAnsi="Cambria Math"/>
              </w:rPr>
              <m:t>x</m:t>
            </m:r>
          </m:e>
          <m:sup>
            <m:r>
              <w:rPr>
                <w:rFonts w:ascii="Cambria Math" w:hAnsi="Cambria Math"/>
              </w:rPr>
              <m:t>α</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β</m:t>
                        </m:r>
                      </m:den>
                    </m:f>
                  </m:e>
                </m:d>
              </m:e>
              <m:sup>
                <m:r>
                  <w:rPr>
                    <w:rFonts w:ascii="Cambria Math" w:hAnsi="Cambria Math"/>
                  </w:rPr>
                  <m:t>α</m:t>
                </m:r>
              </m:sup>
            </m:sSup>
          </m:sup>
        </m:sSup>
        <m:r>
          <m:rPr>
            <m:sty m:val="p"/>
          </m:rPr>
          <w:rPr>
            <w:rFonts w:ascii="Cambria Math" w:hAnsi="Cambria Math"/>
          </w:rPr>
          <m:t xml:space="preserve">, </m:t>
        </m:r>
        <m:r>
          <w:rPr>
            <w:rFonts w:ascii="Cambria Math" w:hAnsi="Cambria Math"/>
          </w:rPr>
          <m:t>with</m:t>
        </m:r>
        <m:r>
          <m:rPr>
            <m:sty m:val="p"/>
          </m:rPr>
          <w:rPr>
            <w:rFonts w:ascii="Cambria Math" w:hAnsi="Cambria Math"/>
          </w:rPr>
          <m:t xml:space="preserve"> </m:t>
        </m:r>
        <m:r>
          <w:rPr>
            <w:rFonts w:ascii="Cambria Math" w:hAnsi="Cambria Math"/>
          </w:rPr>
          <m:t>x</m:t>
        </m:r>
        <m:r>
          <m:rPr>
            <m:sty m:val="p"/>
          </m:rPr>
          <w:rPr>
            <w:rFonts w:ascii="Cambria Math" w:hAnsi="Cambria Math"/>
          </w:rPr>
          <m:t>∈</m:t>
        </m:r>
        <m:sSup>
          <m:sSupPr>
            <m:ctrlPr>
              <w:rPr>
                <w:rFonts w:ascii="Cambria Math" w:hAnsi="Cambria Math"/>
              </w:rPr>
            </m:ctrlPr>
          </m:sSupPr>
          <m:e>
            <m:r>
              <m:rPr>
                <m:scr m:val="script"/>
                <m:sty m:val="p"/>
              </m:rPr>
              <w:rPr>
                <w:rFonts w:ascii="Cambria Math" w:hAnsi="Cambria Math"/>
              </w:rPr>
              <m:t>R</m:t>
            </m:r>
          </m:e>
          <m:sup>
            <m:r>
              <m:rPr>
                <m:sty m:val="p"/>
              </m:rPr>
              <w:rPr>
                <w:rFonts w:ascii="Cambria Math" w:hAnsi="Cambria Math"/>
              </w:rPr>
              <m:t>+</m:t>
            </m:r>
          </m:sup>
        </m:sSup>
        <m:r>
          <m:rPr>
            <m:sty m:val="p"/>
          </m:rPr>
          <w:rPr>
            <w:rFonts w:ascii="Cambria Math" w:hAnsi="Cambria Math"/>
          </w:rPr>
          <m:t>.</m:t>
        </m:r>
      </m:oMath>
      <w:r>
        <w:rPr>
          <w:rFonts w:eastAsiaTheme="minorEastAsia"/>
        </w:rPr>
        <w:tab/>
        <w:t>(11.7)</w:t>
      </w:r>
    </w:p>
    <w:p w:rsidR="00735199" w:rsidRDefault="00483059" w:rsidP="005F0DF5">
      <w:pPr>
        <w:shd w:val="clear" w:color="auto" w:fill="D9D9D9" w:themeFill="background1" w:themeFillShade="D9"/>
      </w:pPr>
      <w:r w:rsidRPr="00483059">
        <w:rPr>
          <w:b/>
        </w:rPr>
        <w:t>EXAMPLE 4.</w:t>
      </w:r>
      <w:r>
        <w:t xml:space="preserve"> Weibull Distribution</w:t>
      </w:r>
    </w:p>
    <w:p w:rsidR="00483059" w:rsidRPr="003B2E68" w:rsidRDefault="00483059" w:rsidP="00E223F3">
      <w:r>
        <w:t>Suppose we have a Weibull distribution with scale parameter 2.5 and shape parameter 1.5.</w:t>
      </w:r>
    </w:p>
    <w:p w:rsidR="00D76553" w:rsidRDefault="00D76553" w:rsidP="00E223F3">
      <w:pPr>
        <w:pStyle w:val="OcatveCode"/>
      </w:pPr>
      <w:r>
        <w:t>curve(dweibull(x, scale=2.5, shape=1.5),from=0, to=15, main="Weibull distribution")</w:t>
      </w:r>
    </w:p>
    <w:p w:rsidR="00D76553" w:rsidRDefault="00D76553" w:rsidP="00E223F3">
      <w:r>
        <w:t>To compute 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t xml:space="preserve"> and kurtosis</w:t>
      </w:r>
      <w:r w:rsidR="007A6686">
        <w:fldChar w:fldCharType="begin"/>
      </w:r>
      <w:r w:rsidR="007A6686">
        <w:instrText xml:space="preserve"> XE "</w:instrText>
      </w:r>
      <w:r w:rsidR="007A6686" w:rsidRPr="00EA30FD">
        <w:instrText>kurtosis</w:instrText>
      </w:r>
      <w:r w:rsidR="007A6686">
        <w:instrText xml:space="preserve">" </w:instrText>
      </w:r>
      <w:r w:rsidR="007A6686">
        <w:fldChar w:fldCharType="end"/>
      </w:r>
      <w:r>
        <w:t xml:space="preserve"> index we can use those statements: </w:t>
      </w:r>
      <w:r w:rsidRPr="008B33F4">
        <w:rPr>
          <w:rFonts w:ascii="Lucida Console" w:hAnsi="Lucida Console"/>
          <w:sz w:val="20"/>
        </w:rPr>
        <w:t>skewness()</w:t>
      </w:r>
      <w:r>
        <w:t xml:space="preserve"> and </w:t>
      </w:r>
      <w:r w:rsidRPr="008B33F4">
        <w:rPr>
          <w:rFonts w:ascii="Lucida Console" w:hAnsi="Lucida Console"/>
          <w:sz w:val="20"/>
        </w:rPr>
        <w:t>kurtosis()</w:t>
      </w:r>
      <w:r>
        <w:t xml:space="preserve"> included in </w:t>
      </w:r>
      <w:r w:rsidRPr="008B33F4">
        <w:rPr>
          <w:rFonts w:ascii="Lucida Console" w:hAnsi="Lucida Console"/>
          <w:sz w:val="20"/>
        </w:rPr>
        <w:t>fBasics</w:t>
      </w:r>
      <w:r>
        <w:t xml:space="preserve"> package (you need to download this package from CRAN website):</w:t>
      </w:r>
    </w:p>
    <w:p w:rsidR="00D76553" w:rsidRDefault="00D76553" w:rsidP="00E223F3">
      <w:pPr>
        <w:pStyle w:val="OcatveCode"/>
      </w:pPr>
      <w:r>
        <w:t>library(fBasics) ## package loading</w:t>
      </w:r>
    </w:p>
    <w:p w:rsidR="00D76553" w:rsidRDefault="00D76553" w:rsidP="00E223F3">
      <w:pPr>
        <w:pStyle w:val="OcatveCode"/>
      </w:pPr>
      <w:r>
        <w:t>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t>(x.norm) ## skewness of a normal distribution</w:t>
      </w:r>
    </w:p>
    <w:p w:rsidR="00D76553" w:rsidRDefault="00D76553" w:rsidP="00E223F3">
      <w:pPr>
        <w:pStyle w:val="OcatveCode"/>
      </w:pPr>
      <w:r>
        <w:t>[1] 0.1242952</w:t>
      </w:r>
    </w:p>
    <w:p w:rsidR="00D76553" w:rsidRDefault="00D76553" w:rsidP="00E223F3">
      <w:pPr>
        <w:pStyle w:val="OcatveCode"/>
      </w:pPr>
      <w:r>
        <w:t>kurtosis</w:t>
      </w:r>
      <w:r w:rsidR="007A6686">
        <w:fldChar w:fldCharType="begin"/>
      </w:r>
      <w:r w:rsidR="007A6686">
        <w:instrText xml:space="preserve"> XE "</w:instrText>
      </w:r>
      <w:r w:rsidR="007A6686" w:rsidRPr="00EA30FD">
        <w:instrText>kurtosis</w:instrText>
      </w:r>
      <w:r w:rsidR="007A6686">
        <w:instrText xml:space="preserve">" </w:instrText>
      </w:r>
      <w:r w:rsidR="007A6686">
        <w:fldChar w:fldCharType="end"/>
      </w:r>
      <w:r>
        <w:t>(x.norm) ## kurtosis of a normal distribution</w:t>
      </w:r>
    </w:p>
    <w:p w:rsidR="00D76553" w:rsidRDefault="00D76553" w:rsidP="00E223F3">
      <w:pPr>
        <w:pStyle w:val="OcatveCode"/>
      </w:pPr>
      <w:r>
        <w:t>[1] 0.01372539</w:t>
      </w:r>
    </w:p>
    <w:p w:rsidR="00D76553" w:rsidRDefault="00D76553" w:rsidP="00E223F3">
      <w:pPr>
        <w:pStyle w:val="OcatveCode"/>
      </w:pPr>
      <w:r>
        <w:t>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t>(x.wei) ## skewness of a Weibull distribution</w:t>
      </w:r>
    </w:p>
    <w:p w:rsidR="00D76553" w:rsidRDefault="00D76553" w:rsidP="00E223F3">
      <w:pPr>
        <w:pStyle w:val="OcatveCode"/>
      </w:pPr>
      <w:r>
        <w:t>[1] 0.7788843</w:t>
      </w:r>
    </w:p>
    <w:p w:rsidR="00D76553" w:rsidRDefault="00D76553" w:rsidP="00E223F3">
      <w:pPr>
        <w:pStyle w:val="OcatveCode"/>
      </w:pPr>
      <w:r>
        <w:t>kurtosis</w:t>
      </w:r>
      <w:r w:rsidR="007A6686">
        <w:fldChar w:fldCharType="begin"/>
      </w:r>
      <w:r w:rsidR="007A6686">
        <w:instrText xml:space="preserve"> XE "</w:instrText>
      </w:r>
      <w:r w:rsidR="007A6686" w:rsidRPr="00EA30FD">
        <w:instrText>kurtosis</w:instrText>
      </w:r>
      <w:r w:rsidR="007A6686">
        <w:instrText xml:space="preserve">" </w:instrText>
      </w:r>
      <w:r w:rsidR="007A6686">
        <w:fldChar w:fldCharType="end"/>
      </w:r>
      <w:r>
        <w:t>(x.wei) ## kurtosis of a Weibull distribution</w:t>
      </w:r>
    </w:p>
    <w:p w:rsidR="00D76553" w:rsidRDefault="00D76553" w:rsidP="00E223F3">
      <w:pPr>
        <w:pStyle w:val="OcatveCode"/>
      </w:pPr>
      <w:r>
        <w:t>[1] 0.4331281</w:t>
      </w:r>
    </w:p>
    <w:p w:rsidR="00D76553" w:rsidRDefault="00D76553" w:rsidP="00E223F3">
      <w:r>
        <w:rPr>
          <w:noProof/>
        </w:rPr>
        <w:drawing>
          <wp:inline distT="0" distB="0" distL="0" distR="0" wp14:anchorId="382D883A" wp14:editId="45CFDBFB">
            <wp:extent cx="4067810" cy="2006929"/>
            <wp:effectExtent l="0" t="0" r="0" b="0"/>
            <wp:docPr id="4492" name="Picture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3534" r="4250" b="10567"/>
                    <a:stretch/>
                  </pic:blipFill>
                  <pic:spPr bwMode="auto">
                    <a:xfrm>
                      <a:off x="0" y="0"/>
                      <a:ext cx="4069080" cy="2007556"/>
                    </a:xfrm>
                    <a:prstGeom prst="rect">
                      <a:avLst/>
                    </a:prstGeom>
                    <a:ln>
                      <a:noFill/>
                    </a:ln>
                    <a:extLst>
                      <a:ext uri="{53640926-AAD7-44D8-BBD7-CCE9431645EC}">
                        <a14:shadowObscured xmlns:a14="http://schemas.microsoft.com/office/drawing/2010/main"/>
                      </a:ext>
                    </a:extLst>
                  </pic:spPr>
                </pic:pic>
              </a:graphicData>
            </a:graphic>
          </wp:inline>
        </w:drawing>
      </w:r>
    </w:p>
    <w:p w:rsidR="00483059" w:rsidRDefault="00483059" w:rsidP="00E223F3">
      <w:pPr>
        <w:pStyle w:val="FigureSubheading"/>
      </w:pPr>
      <w:r w:rsidRPr="00483059">
        <w:rPr>
          <w:b/>
        </w:rPr>
        <w:t>Figure 9.</w:t>
      </w:r>
      <w:r>
        <w:t xml:space="preserve"> A Weibull Distribution</w:t>
      </w:r>
    </w:p>
    <w:p w:rsidR="005F0DF5" w:rsidRDefault="005F0DF5">
      <w:pPr>
        <w:tabs>
          <w:tab w:val="clear" w:pos="6390"/>
        </w:tabs>
        <w:jc w:val="left"/>
        <w:rPr>
          <w:rFonts w:ascii="Times New Roman" w:eastAsia="Arial" w:hAnsi="Times New Roman" w:cs="Times New Roman"/>
          <w:bCs/>
          <w:sz w:val="28"/>
          <w:szCs w:val="36"/>
          <w:lang w:val="en"/>
        </w:rPr>
      </w:pPr>
      <w:r>
        <w:br w:type="page"/>
      </w:r>
    </w:p>
    <w:p w:rsidR="00D76553" w:rsidRDefault="00D76553" w:rsidP="009C4902">
      <w:pPr>
        <w:pStyle w:val="Heading2"/>
      </w:pPr>
      <w:bookmarkStart w:id="307" w:name="_Toc416087274"/>
      <w:r>
        <w:t>Parameters’ estimate</w:t>
      </w:r>
      <w:bookmarkEnd w:id="307"/>
    </w:p>
    <w:p w:rsidR="00D76553" w:rsidRDefault="00D76553" w:rsidP="00E223F3">
      <w:r>
        <w:t>After choosing a model that can mathematically represent our data we have to estimate parameters</w:t>
      </w:r>
      <w:r w:rsidR="00423EFA">
        <w:rPr>
          <w:rFonts w:eastAsiaTheme="minorEastAsia"/>
          <w:sz w:val="21"/>
          <w:szCs w:val="21"/>
        </w:rPr>
        <w:fldChar w:fldCharType="begin"/>
      </w:r>
      <w:r w:rsidR="00423EFA">
        <w:instrText xml:space="preserve"> XE "</w:instrText>
      </w:r>
      <w:r w:rsidR="00423EFA" w:rsidRPr="0072410F">
        <w:rPr>
          <w:rFonts w:eastAsiaTheme="minorEastAsia"/>
          <w:sz w:val="21"/>
          <w:szCs w:val="21"/>
        </w:rPr>
        <w:instrText>parameter estimates</w:instrText>
      </w:r>
      <w:r w:rsidR="00423EFA">
        <w:instrText xml:space="preserve">" </w:instrText>
      </w:r>
      <w:r w:rsidR="00423EFA">
        <w:rPr>
          <w:rFonts w:eastAsiaTheme="minorEastAsia"/>
          <w:sz w:val="21"/>
          <w:szCs w:val="21"/>
        </w:rPr>
        <w:fldChar w:fldCharType="end"/>
      </w:r>
      <w:r>
        <w:t xml:space="preserve"> of such model. There are several estimate methods in statistical literature, but in this paper we are focusing on these ones:</w:t>
      </w:r>
    </w:p>
    <w:p w:rsidR="00D76553" w:rsidRDefault="00D76553" w:rsidP="008E5310">
      <w:pPr>
        <w:pStyle w:val="ListParagraph"/>
        <w:numPr>
          <w:ilvl w:val="0"/>
          <w:numId w:val="68"/>
        </w:numPr>
      </w:pPr>
      <w:r>
        <w:t>analogic</w:t>
      </w:r>
    </w:p>
    <w:p w:rsidR="00D76553" w:rsidRDefault="00D76553" w:rsidP="008E5310">
      <w:pPr>
        <w:pStyle w:val="ListParagraph"/>
        <w:numPr>
          <w:ilvl w:val="0"/>
          <w:numId w:val="68"/>
        </w:numPr>
      </w:pPr>
      <w:r>
        <w:t>moments</w:t>
      </w:r>
    </w:p>
    <w:p w:rsidR="00D76553" w:rsidRDefault="00D76553" w:rsidP="008E5310">
      <w:pPr>
        <w:pStyle w:val="ListParagraph"/>
        <w:numPr>
          <w:ilvl w:val="0"/>
          <w:numId w:val="68"/>
        </w:numPr>
      </w:pPr>
      <w:r>
        <w:t>maximum likelihood</w:t>
      </w:r>
      <w:r w:rsidR="00423EFA">
        <w:fldChar w:fldCharType="begin"/>
      </w:r>
      <w:r w:rsidR="00423EFA">
        <w:instrText xml:space="preserve"> XE "</w:instrText>
      </w:r>
      <w:r w:rsidR="00423EFA" w:rsidRPr="001222FB">
        <w:instrText>maximum likelihood</w:instrText>
      </w:r>
      <w:r w:rsidR="00423EFA">
        <w:instrText xml:space="preserve">" </w:instrText>
      </w:r>
      <w:r w:rsidR="00423EFA">
        <w:fldChar w:fldCharType="end"/>
      </w:r>
    </w:p>
    <w:p w:rsidR="00D76553" w:rsidRDefault="00D76553" w:rsidP="00E223F3">
      <w:r>
        <w:t>Analogic method consists in estimating model parameters applying the same function to empirical data. I.e., we estimate the unknown mean of a normal population using the sample mean:</w:t>
      </w:r>
    </w:p>
    <w:p w:rsidR="00D76553" w:rsidRDefault="00D76553" w:rsidP="00E223F3">
      <w:pPr>
        <w:pStyle w:val="OcatveCode"/>
      </w:pPr>
      <w:r>
        <w:t>mean.hat&lt;-mean(x.norm)</w:t>
      </w:r>
    </w:p>
    <w:p w:rsidR="00D76553" w:rsidRDefault="00D76553" w:rsidP="00E223F3">
      <w:pPr>
        <w:pStyle w:val="OcatveCode"/>
      </w:pPr>
      <w:r>
        <w:t>mean.hat</w:t>
      </w:r>
    </w:p>
    <w:p w:rsidR="00D76553" w:rsidRDefault="00D76553" w:rsidP="00E223F3">
      <w:pPr>
        <w:pStyle w:val="OcatveCode"/>
      </w:pPr>
      <w:r>
        <w:t>[1] 9.935537</w:t>
      </w:r>
    </w:p>
    <w:p w:rsidR="00735199" w:rsidRDefault="00735199" w:rsidP="00E223F3"/>
    <w:p w:rsidR="00D76553" w:rsidRDefault="00483059" w:rsidP="00E223F3">
      <w:r>
        <w:t xml:space="preserve">The </w:t>
      </w:r>
      <w:r w:rsidRPr="00483059">
        <w:rPr>
          <w:b/>
        </w:rPr>
        <w:t>method of moments</w:t>
      </w:r>
      <w:r w:rsidR="00D76553">
        <w:t xml:space="preserve"> is a technique for constructing estimators</w:t>
      </w:r>
      <w:r w:rsidR="00423EFA">
        <w:rPr>
          <w:rFonts w:eastAsiaTheme="minorEastAsia"/>
          <w:sz w:val="21"/>
          <w:szCs w:val="21"/>
        </w:rPr>
        <w:fldChar w:fldCharType="begin"/>
      </w:r>
      <w:r w:rsidR="00423EFA">
        <w:instrText xml:space="preserve"> XE "</w:instrText>
      </w:r>
      <w:r w:rsidR="00423EFA" w:rsidRPr="0072410F">
        <w:rPr>
          <w:rFonts w:eastAsiaTheme="minorEastAsia"/>
          <w:sz w:val="21"/>
          <w:szCs w:val="21"/>
        </w:rPr>
        <w:instrText>parameter estimates</w:instrText>
      </w:r>
      <w:r w:rsidR="00423EFA">
        <w:instrText xml:space="preserve">" </w:instrText>
      </w:r>
      <w:r w:rsidR="00423EFA">
        <w:rPr>
          <w:rFonts w:eastAsiaTheme="minorEastAsia"/>
          <w:sz w:val="21"/>
          <w:szCs w:val="21"/>
        </w:rPr>
        <w:fldChar w:fldCharType="end"/>
      </w:r>
      <w:r w:rsidR="00D76553">
        <w:t xml:space="preserve"> of the parameters that is based on matching the sample moments with the corresponding distribution moments. This method equates sample moments to population (theoretical) ones. When moment methods are available, they have the advantage of simplicity. We define sample (empirical) moments in this way:</w:t>
      </w:r>
    </w:p>
    <w:p w:rsidR="00735199" w:rsidRPr="004137CD" w:rsidRDefault="00735199" w:rsidP="00E223F3">
      <m:oMath>
        <m:r>
          <w:rPr>
            <w:rFonts w:ascii="Cambria Math" w:hAnsi="Cambria Math"/>
          </w:rPr>
          <m:t>t</m:t>
        </m:r>
      </m:oMath>
      <w:r w:rsidRPr="00735199">
        <w:t>-th sample moment about 0:</w:t>
      </w:r>
      <w:r>
        <w:tab/>
      </w:r>
    </w:p>
    <w:p w:rsidR="00D76553" w:rsidRPr="003B2E68" w:rsidRDefault="00D76553" w:rsidP="00E223F3">
      <w:pPr>
        <w:rPr>
          <w:rFonts w:eastAsiaTheme="minorEastAsia"/>
        </w:rPr>
      </w:pPr>
      <m:oMathPara>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t</m:t>
                  </m:r>
                </m:sup>
              </m:sSubSup>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m:t>
              </m:r>
              <m:r>
                <w:rPr>
                  <w:rFonts w:ascii="Cambria Math" w:hAnsi="Cambria Math"/>
                </w:rPr>
                <m:t>t</m:t>
              </m:r>
              <m:r>
                <m:rPr>
                  <m:sty m:val="p"/>
                </m:rPr>
                <w:rPr>
                  <w:rFonts w:ascii="Cambria Math" w:hAnsi="Cambria Math"/>
                </w:rPr>
                <m:t>=0, 1, 2, …</m:t>
              </m:r>
            </m:e>
          </m:nary>
        </m:oMath>
      </m:oMathPara>
    </w:p>
    <w:p w:rsidR="00735199" w:rsidRDefault="00735199" w:rsidP="00E223F3">
      <m:oMath>
        <m:r>
          <w:rPr>
            <w:rFonts w:ascii="Cambria Math" w:hAnsi="Cambria Math"/>
          </w:rPr>
          <m:t>t</m:t>
        </m:r>
      </m:oMath>
      <w:r w:rsidRPr="00735199">
        <w:t xml:space="preserve">-th sample moment about the mean: </w:t>
      </w:r>
      <w:r>
        <w:tab/>
        <w:t>(11.8)</w:t>
      </w:r>
    </w:p>
    <w:p w:rsidR="00D76553" w:rsidRPr="003B2E68" w:rsidRDefault="00D76553" w:rsidP="00E223F3">
      <w:pPr>
        <w:rPr>
          <w:rFonts w:eastAsiaTheme="minorEastAsia"/>
        </w:rPr>
      </w:pPr>
      <m:oMathPara>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m</m:t>
              </m:r>
            </m:e>
            <m:sub>
              <m:r>
                <w:rPr>
                  <w:rFonts w:ascii="Cambria Math" w:hAnsi="Cambria Math"/>
                </w:rPr>
                <m:t>t</m:t>
              </m:r>
            </m:sub>
            <m:sup>
              <m:r>
                <m:rPr>
                  <m:sty m:val="p"/>
                </m:rPr>
                <w:rPr>
                  <w:rFonts w:ascii="Cambria Math" w:hAnsi="Cambria Math"/>
                </w:rPr>
                <m:t>'</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μ</m:t>
                      </m:r>
                    </m:e>
                  </m:d>
                </m:e>
                <m:sup>
                  <m:r>
                    <w:rPr>
                      <w:rFonts w:ascii="Cambria Math" w:hAnsi="Cambria Math"/>
                    </w:rPr>
                    <m:t>t</m:t>
                  </m:r>
                </m:sup>
              </m:sSup>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m:t>
              </m:r>
              <m:r>
                <w:rPr>
                  <w:rFonts w:ascii="Cambria Math" w:hAnsi="Cambria Math"/>
                </w:rPr>
                <m:t>t</m:t>
              </m:r>
              <m:r>
                <m:rPr>
                  <m:sty m:val="p"/>
                </m:rPr>
                <w:rPr>
                  <w:rFonts w:ascii="Cambria Math" w:hAnsi="Cambria Math"/>
                </w:rPr>
                <m:t>=0, 1, 2, …</m:t>
              </m:r>
            </m:e>
          </m:nary>
        </m:oMath>
      </m:oMathPara>
    </w:p>
    <w:p w:rsidR="00D76553" w:rsidRDefault="00D76553" w:rsidP="00E223F3">
      <w:r w:rsidRPr="003B2E68">
        <w:t>while theor</w:t>
      </w:r>
      <w:r>
        <w:t>et</w:t>
      </w:r>
      <w:r w:rsidRPr="003B2E68">
        <w:t>ical (population) ones:</w:t>
      </w:r>
      <w:r w:rsidR="00735199">
        <w:tab/>
        <w:t>(11.9)</w:t>
      </w:r>
    </w:p>
    <w:p w:rsidR="00735199" w:rsidRDefault="00735199" w:rsidP="00E223F3">
      <m:oMath>
        <m:r>
          <w:rPr>
            <w:rFonts w:ascii="Cambria Math" w:hAnsi="Cambria Math"/>
          </w:rPr>
          <m:t>t</m:t>
        </m:r>
      </m:oMath>
      <w:r w:rsidRPr="00735199">
        <w:t>-th sample moment about 0:</w:t>
      </w:r>
    </w:p>
    <w:p w:rsidR="00D76553" w:rsidRPr="00735199" w:rsidRDefault="002D689A" w:rsidP="00E223F3">
      <w:pPr>
        <w:rPr>
          <w:rFonts w:eastAsiaTheme="minorEastAsia"/>
        </w:rPr>
      </w:pPr>
      <m:oMathPara>
        <m:oMath>
          <m:sSubSup>
            <m:sSubSupPr>
              <m:ctrlPr>
                <w:rPr>
                  <w:rFonts w:ascii="Cambria Math" w:hAnsi="Cambria Math"/>
                </w:rPr>
              </m:ctrlPr>
            </m:sSubSupPr>
            <m:e>
              <m:r>
                <w:rPr>
                  <w:rFonts w:ascii="Cambria Math" w:hAnsi="Cambria Math"/>
                </w:rPr>
                <m:t>m</m:t>
              </m:r>
            </m:e>
            <m:sub>
              <m:r>
                <w:rPr>
                  <w:rFonts w:ascii="Cambria Math" w:hAnsi="Cambria Math"/>
                </w:rPr>
                <m:t>t</m:t>
              </m:r>
            </m:sub>
            <m:sup>
              <m:r>
                <m:rPr>
                  <m:sty m:val="p"/>
                </m:rPr>
                <w:rPr>
                  <w:rFonts w:ascii="Cambria Math" w:hAnsi="Cambria Math"/>
                </w:rPr>
                <m:t>*</m:t>
              </m:r>
            </m:sup>
          </m:sSubSup>
          <m:r>
            <m:rPr>
              <m:sty m:val="p"/>
            </m:rPr>
            <w:rPr>
              <w:rFonts w:ascii="Cambria Math" w:hAnsi="Cambria Math"/>
            </w:rPr>
            <m:t>=</m:t>
          </m:r>
          <m:nary>
            <m:naryPr>
              <m:limLoc m:val="undOvr"/>
              <m:ctrlPr>
                <w:rPr>
                  <w:rFonts w:ascii="Cambria Math" w:hAnsi="Cambria Math"/>
                </w:rPr>
              </m:ctrlPr>
            </m:naryPr>
            <m:sub>
              <m:r>
                <w:rPr>
                  <w:rFonts w:ascii="Cambria Math" w:hAnsi="Cambria Math"/>
                </w:rPr>
                <m:t>β</m:t>
              </m:r>
            </m:sub>
            <m:sup>
              <m:r>
                <w:rPr>
                  <w:rFonts w:ascii="Cambria Math" w:hAnsi="Cambria Math"/>
                </w:rPr>
                <m:t>α</m:t>
              </m:r>
            </m:sup>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dx</m:t>
              </m:r>
              <m:r>
                <m:rPr>
                  <m:sty m:val="p"/>
                </m:rPr>
                <w:rPr>
                  <w:rFonts w:ascii="Cambria Math" w:hAnsi="Cambria Math"/>
                </w:rPr>
                <m:t xml:space="preserve">,   </m:t>
              </m:r>
              <m:r>
                <w:rPr>
                  <w:rFonts w:ascii="Cambria Math" w:hAnsi="Cambria Math"/>
                </w:rPr>
                <m:t>t</m:t>
              </m:r>
              <m:r>
                <m:rPr>
                  <m:sty m:val="p"/>
                </m:rPr>
                <w:rPr>
                  <w:rFonts w:ascii="Cambria Math" w:hAnsi="Cambria Math"/>
                </w:rPr>
                <m:t>=0, 1, 2, …</m:t>
              </m:r>
            </m:e>
          </m:nary>
        </m:oMath>
      </m:oMathPara>
    </w:p>
    <w:p w:rsidR="00735199" w:rsidRPr="003B2E68" w:rsidRDefault="00735199" w:rsidP="00E223F3">
      <m:oMath>
        <m:r>
          <w:rPr>
            <w:rFonts w:ascii="Cambria Math" w:hAnsi="Cambria Math"/>
          </w:rPr>
          <m:t>t</m:t>
        </m:r>
      </m:oMath>
      <w:r w:rsidRPr="00735199">
        <w:t>-th sample moment about the mean:</w:t>
      </w:r>
      <w:r>
        <w:tab/>
        <w:t>(11.10)</w:t>
      </w:r>
    </w:p>
    <w:p w:rsidR="00D76553" w:rsidRPr="00735199" w:rsidRDefault="00D76553" w:rsidP="00E223F3">
      <w:pPr>
        <w:rPr>
          <w:rFonts w:eastAsiaTheme="minorEastAsia"/>
        </w:rPr>
      </w:pPr>
      <m:oMathPara>
        <m:oMath>
          <m:r>
            <m:rPr>
              <m:sty m:val="p"/>
            </m:rPr>
            <w:rPr>
              <w:rFonts w:ascii="Cambria Math" w:hAnsi="Cambria Math"/>
            </w:rPr>
            <m:t xml:space="preserve"> </m:t>
          </m:r>
          <m:sSubSup>
            <m:sSubSupPr>
              <m:ctrlPr>
                <w:rPr>
                  <w:rFonts w:ascii="Cambria Math" w:hAnsi="Cambria Math"/>
                </w:rPr>
              </m:ctrlPr>
            </m:sSubSupPr>
            <m:e>
              <m:r>
                <w:rPr>
                  <w:rFonts w:ascii="Cambria Math" w:hAnsi="Cambria Math"/>
                </w:rPr>
                <m:t>m</m:t>
              </m:r>
            </m:e>
            <m:sub>
              <m:r>
                <w:rPr>
                  <w:rFonts w:ascii="Cambria Math" w:hAnsi="Cambria Math"/>
                </w:rPr>
                <m:t>t</m:t>
              </m:r>
            </m:sub>
            <m:sup>
              <m:r>
                <m:rPr>
                  <m:sty m:val="p"/>
                </m:rPr>
                <w:rPr>
                  <w:rFonts w:ascii="Cambria Math" w:hAnsi="Cambria Math"/>
                </w:rPr>
                <m:t>'*</m:t>
              </m:r>
            </m:sup>
          </m:sSubSup>
          <m:r>
            <m:rPr>
              <m:sty m:val="p"/>
            </m:rPr>
            <w:rPr>
              <w:rFonts w:ascii="Cambria Math" w:hAnsi="Cambria Math"/>
            </w:rPr>
            <m:t>=</m:t>
          </m:r>
          <m:nary>
            <m:naryPr>
              <m:limLoc m:val="undOvr"/>
              <m:ctrlPr>
                <w:rPr>
                  <w:rFonts w:ascii="Cambria Math" w:eastAsiaTheme="minorEastAsia" w:hAnsi="Cambria Math"/>
                </w:rPr>
              </m:ctrlPr>
            </m:naryPr>
            <m:sub>
              <m:r>
                <w:rPr>
                  <w:rFonts w:ascii="Cambria Math" w:eastAsiaTheme="minorEastAsia" w:hAnsi="Cambria Math"/>
                </w:rPr>
                <m:t>β</m:t>
              </m:r>
            </m:sub>
            <m:sup>
              <m:r>
                <w:rPr>
                  <w:rFonts w:ascii="Cambria Math" w:eastAsiaTheme="minorEastAsia" w:hAnsi="Cambria Math"/>
                </w:rPr>
                <m:t>α</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μ</m:t>
                      </m:r>
                    </m:e>
                  </m:d>
                </m:e>
                <m:sup>
                  <m:r>
                    <w:rPr>
                      <w:rFonts w:ascii="Cambria Math" w:hAnsi="Cambria Math"/>
                    </w:rPr>
                    <m:t>t</m:t>
                  </m:r>
                </m:sup>
              </m:sSup>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θ</m:t>
                  </m:r>
                </m:e>
              </m:d>
              <m:r>
                <w:rPr>
                  <w:rFonts w:ascii="Cambria Math" w:hAnsi="Cambria Math"/>
                </w:rPr>
                <m:t>dx</m:t>
              </m:r>
              <m:r>
                <m:rPr>
                  <m:sty m:val="p"/>
                </m:rPr>
                <w:rPr>
                  <w:rFonts w:ascii="Cambria Math" w:hAnsi="Cambria Math"/>
                </w:rPr>
                <m:t xml:space="preserve">,   </m:t>
              </m:r>
              <m:r>
                <w:rPr>
                  <w:rFonts w:ascii="Cambria Math" w:hAnsi="Cambria Math"/>
                </w:rPr>
                <m:t>t</m:t>
              </m:r>
              <m:r>
                <m:rPr>
                  <m:sty m:val="p"/>
                </m:rPr>
                <w:rPr>
                  <w:rFonts w:ascii="Cambria Math" w:hAnsi="Cambria Math"/>
                </w:rPr>
                <m:t>=0, 1, 2, …</m:t>
              </m:r>
            </m:e>
          </m:nary>
        </m:oMath>
      </m:oMathPara>
    </w:p>
    <w:p w:rsidR="00735199" w:rsidRPr="0088755F" w:rsidRDefault="00735199" w:rsidP="00E223F3">
      <w:r>
        <w:tab/>
        <w:t>(11.11)</w:t>
      </w:r>
    </w:p>
    <w:p w:rsidR="00D76553" w:rsidRDefault="00D76553" w:rsidP="00E223F3">
      <w:r w:rsidRPr="0088755F">
        <w:t xml:space="preserve">where </w:t>
      </w:r>
      <m:oMath>
        <m:r>
          <w:rPr>
            <w:rFonts w:ascii="Cambria Math" w:hAnsi="Cambria Math"/>
          </w:rPr>
          <m:t>β-α</m:t>
        </m:r>
      </m:oMath>
      <w:r w:rsidRPr="0088755F">
        <w:t xml:space="preserve"> is the range  where  </w:t>
      </w:r>
      <m:oMath>
        <m:r>
          <w:rPr>
            <w:rFonts w:ascii="Cambria Math" w:hAnsi="Cambria Math"/>
          </w:rPr>
          <m:t>f(x,θ)</m:t>
        </m:r>
      </m:oMath>
      <w:r w:rsidRPr="0088755F">
        <w:t xml:space="preserve"> is defined,  </w:t>
      </w:r>
      <m:oMath>
        <m:r>
          <w:rPr>
            <w:rFonts w:ascii="Cambria Math" w:hAnsi="Cambria Math"/>
          </w:rPr>
          <m:t>µ</m:t>
        </m:r>
      </m:oMath>
      <w:r w:rsidR="007A6686">
        <w:t xml:space="preserve"> is the mean</w:t>
      </w:r>
      <w:r w:rsidR="007A6686">
        <w:fldChar w:fldCharType="begin"/>
      </w:r>
      <w:r w:rsidR="007A6686">
        <w:instrText xml:space="preserve"> XE "</w:instrText>
      </w:r>
      <w:r w:rsidR="007A6686" w:rsidRPr="00BE3C37">
        <w:instrText>mean</w:instrText>
      </w:r>
      <w:r w:rsidR="007A6686">
        <w:instrText xml:space="preserve">" </w:instrText>
      </w:r>
      <w:r w:rsidR="007A6686">
        <w:fldChar w:fldCharType="end"/>
      </w:r>
      <w:r w:rsidR="007A6686">
        <w:t xml:space="preserve"> </w:t>
      </w:r>
      <w:r w:rsidRPr="0088755F">
        <w:t xml:space="preserve">of </w:t>
      </w:r>
      <w:r>
        <w:t xml:space="preserve">the distribution,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are empirical </w:t>
      </w:r>
      <w:r w:rsidRPr="0088755F">
        <w:t>relative frequencies. I.e., we shall estimate parameters</w:t>
      </w:r>
      <w:r w:rsidR="007A6686">
        <w:fldChar w:fldCharType="begin"/>
      </w:r>
      <w:r w:rsidR="007A6686">
        <w:instrText xml:space="preserve"> XE "</w:instrText>
      </w:r>
      <w:r w:rsidR="007A6686" w:rsidRPr="0072410F">
        <w:instrText>parameter estimates</w:instrText>
      </w:r>
      <w:r w:rsidR="007A6686">
        <w:instrText xml:space="preserve">" </w:instrText>
      </w:r>
      <w:r w:rsidR="007A6686">
        <w:fldChar w:fldCharType="end"/>
      </w:r>
      <w:r w:rsidRPr="0088755F">
        <w:t xml:space="preserve"> of a gamma</w:t>
      </w:r>
      <w:r>
        <w:t xml:space="preserve"> distribution</w:t>
      </w:r>
      <w:r w:rsidR="007A6686" w:rsidRPr="005F11D5">
        <w:fldChar w:fldCharType="begin"/>
      </w:r>
      <w:r w:rsidR="007A6686" w:rsidRPr="005F11D5">
        <w:instrText xml:space="preserve"> XE "Distribution:</w:instrText>
      </w:r>
      <w:r w:rsidR="007A6686">
        <w:instrText>gamma</w:instrText>
      </w:r>
      <w:r w:rsidR="007A6686" w:rsidRPr="005F11D5">
        <w:instrText xml:space="preserve"> distribution" </w:instrText>
      </w:r>
      <w:r w:rsidR="007A6686" w:rsidRPr="005F11D5">
        <w:fldChar w:fldCharType="end"/>
      </w:r>
      <w:r>
        <w:t xml:space="preserve"> using the method of moments </w:t>
      </w:r>
      <w:r w:rsidRPr="0088755F">
        <w:t>considering the first moment about 0 (mean) and the second moment about mean (variance):</w:t>
      </w:r>
    </w:p>
    <w:p w:rsidR="00D76553" w:rsidRPr="00735199" w:rsidRDefault="002D689A" w:rsidP="00E223F3">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f>
            <m:fPr>
              <m:ctrlPr>
                <w:rPr>
                  <w:rFonts w:ascii="Cambria Math" w:hAnsi="Cambria Math"/>
                </w:rPr>
              </m:ctrlPr>
            </m:fPr>
            <m:num>
              <m:r>
                <w:rPr>
                  <w:rFonts w:ascii="Cambria Math" w:hAnsi="Cambria Math"/>
                </w:rPr>
                <m:t>α</m:t>
              </m:r>
            </m:num>
            <m:den>
              <m:r>
                <w:rPr>
                  <w:rFonts w:ascii="Cambria Math" w:hAnsi="Cambria Math"/>
                </w:rPr>
                <m:t>λ</m:t>
              </m:r>
            </m:den>
          </m:f>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α</m:t>
              </m:r>
            </m:num>
            <m:den>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r>
            <m:rPr>
              <m:sty m:val="p"/>
            </m:rPr>
            <w:rPr>
              <w:rFonts w:ascii="Cambria Math" w:hAnsi="Cambria Math"/>
            </w:rPr>
            <m:t xml:space="preserve"> </m:t>
          </m:r>
        </m:oMath>
      </m:oMathPara>
    </w:p>
    <w:p w:rsidR="00735199" w:rsidRPr="0088755F" w:rsidRDefault="00735199" w:rsidP="00E223F3">
      <w:r>
        <w:tab/>
        <w:t>(11.12) and (11.13)</w:t>
      </w:r>
    </w:p>
    <w:p w:rsidR="00D76553" w:rsidRDefault="00D76553" w:rsidP="00E223F3">
      <w:r w:rsidRPr="0088755F">
        <w:t>where on the left there mean and variance of gamma distribution and on the right sample mea</w:t>
      </w:r>
      <w:r>
        <w:t xml:space="preserve">n and sample </w:t>
      </w:r>
      <w:r w:rsidRPr="0088755F">
        <w:t>corrected variance. Solving we can get parameters’ estimates:</w:t>
      </w:r>
    </w:p>
    <w:p w:rsidR="00D76553" w:rsidRPr="00735199" w:rsidRDefault="002D689A" w:rsidP="00E223F3">
      <m:oMathPara>
        <m:oMath>
          <m:acc>
            <m:accPr>
              <m:ctrlPr>
                <w:rPr>
                  <w:rFonts w:ascii="Cambria Math" w:hAnsi="Cambria Math"/>
                </w:rPr>
              </m:ctrlPr>
            </m:accPr>
            <m:e>
              <m:r>
                <w:rPr>
                  <w:rFonts w:ascii="Cambria Math" w:hAnsi="Cambria Math"/>
                </w:rPr>
                <m:t>λ</m:t>
              </m:r>
            </m:e>
          </m:acc>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acc>
            <m:accPr>
              <m:ctrlPr>
                <w:rPr>
                  <w:rFonts w:ascii="Cambria Math" w:hAnsi="Cambria Math"/>
                </w:rPr>
              </m:ctrlPr>
            </m:accPr>
            <m:e>
              <m:r>
                <w:rPr>
                  <w:rFonts w:ascii="Cambria Math" w:hAnsi="Cambria Math"/>
                </w:rPr>
                <m:t>α</m:t>
              </m:r>
            </m:e>
          </m:acc>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r>
                    <m:rPr>
                      <m:sty m:val="p"/>
                    </m:rPr>
                    <w:rPr>
                      <w:rFonts w:ascii="Cambria Math" w:hAnsi="Cambria Math"/>
                    </w:rPr>
                    <m:t>2</m:t>
                  </m:r>
                </m:sup>
              </m:sSup>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m:oMathPara>
    </w:p>
    <w:p w:rsidR="00735199" w:rsidRPr="003B2E68" w:rsidRDefault="00735199" w:rsidP="00E223F3">
      <w:r>
        <w:tab/>
        <w:t>(11.14) and (11.15)</w:t>
      </w:r>
    </w:p>
    <w:p w:rsidR="00483059" w:rsidRDefault="00483059" w:rsidP="005F0DF5">
      <w:pPr>
        <w:shd w:val="clear" w:color="auto" w:fill="D9D9D9" w:themeFill="background1" w:themeFillShade="D9"/>
      </w:pPr>
      <w:r w:rsidRPr="00483059">
        <w:rPr>
          <w:b/>
        </w:rPr>
        <w:t>EXAMPLE 5.</w:t>
      </w:r>
      <w:r>
        <w:t xml:space="preserve"> A Gamma Distribution</w:t>
      </w:r>
    </w:p>
    <w:p w:rsidR="00D76553" w:rsidRPr="004E442A" w:rsidRDefault="00483059" w:rsidP="00E223F3">
      <w:r>
        <w:t>Suppose we have a gamma distribution with rate parameter 0.5 and shape parameter 3.5.</w:t>
      </w:r>
    </w:p>
    <w:p w:rsidR="00D76553" w:rsidRPr="004E442A" w:rsidRDefault="00D76553" w:rsidP="00E223F3">
      <w:pPr>
        <w:pStyle w:val="OcatveCode"/>
      </w:pPr>
      <w:r w:rsidRPr="004E442A">
        <w:t>x.gam&lt;-rgamma(200,rate=0.5,shape=3.5)    ##   sampling   from   a   gamma distribution with λ=0.5 (scale parameter12) and α=3.5 (shape parameter)</w:t>
      </w:r>
    </w:p>
    <w:p w:rsidR="00D76553" w:rsidRPr="004E442A" w:rsidRDefault="00D76553" w:rsidP="00E223F3">
      <w:pPr>
        <w:pStyle w:val="OcatveCode"/>
      </w:pPr>
      <w:r w:rsidRPr="004E442A">
        <w:t>med.gam&lt;-mean(x.gam) ## sample mean var.gam&lt;-var(x.gam) ## sample variance</w:t>
      </w:r>
    </w:p>
    <w:p w:rsidR="00D76553" w:rsidRPr="004E442A" w:rsidRDefault="00D76553" w:rsidP="00E223F3">
      <w:pPr>
        <w:pStyle w:val="OcatveCode"/>
      </w:pPr>
      <w:r w:rsidRPr="004E442A">
        <w:t>l.est&lt;-med.gam/var.gam ## lambda estimate (corresponds to rate)</w:t>
      </w:r>
    </w:p>
    <w:p w:rsidR="00D76553" w:rsidRPr="004E442A" w:rsidRDefault="00D76553" w:rsidP="00E223F3">
      <w:pPr>
        <w:pStyle w:val="OcatveCode"/>
      </w:pPr>
      <w:r w:rsidRPr="004E442A">
        <w:t>a.est&lt;-((med.gam)^2)/var.gam ## alfa estimate</w:t>
      </w:r>
    </w:p>
    <w:p w:rsidR="00D76553" w:rsidRPr="004E442A" w:rsidRDefault="00D76553" w:rsidP="00E223F3">
      <w:pPr>
        <w:pStyle w:val="OcatveCode"/>
      </w:pPr>
      <w:r w:rsidRPr="004E442A">
        <w:t>l.est</w:t>
      </w:r>
    </w:p>
    <w:p w:rsidR="00D76553" w:rsidRPr="004E442A" w:rsidRDefault="00D76553" w:rsidP="00E223F3">
      <w:pPr>
        <w:pStyle w:val="OcatveCode"/>
      </w:pPr>
      <w:r w:rsidRPr="004E442A">
        <w:t>[1] 0.5625486 a.est</w:t>
      </w:r>
    </w:p>
    <w:p w:rsidR="00D76553" w:rsidRPr="004E442A" w:rsidRDefault="00D76553" w:rsidP="00E223F3">
      <w:pPr>
        <w:pStyle w:val="OcatveCode"/>
      </w:pPr>
      <w:r w:rsidRPr="004E442A">
        <w:t>[1] 3.916339</w:t>
      </w:r>
    </w:p>
    <w:p w:rsidR="00D76553" w:rsidRPr="004E442A" w:rsidRDefault="00D76553" w:rsidP="00E223F3"/>
    <w:p w:rsidR="00D76553" w:rsidRDefault="008B33F4" w:rsidP="00E223F3">
      <w:r>
        <w:t xml:space="preserve">The </w:t>
      </w:r>
      <w:r w:rsidRPr="00483059">
        <w:rPr>
          <w:b/>
        </w:rPr>
        <w:t>method</w:t>
      </w:r>
      <w:r w:rsidR="00D76553" w:rsidRPr="00483059">
        <w:rPr>
          <w:b/>
        </w:rPr>
        <w:t xml:space="preserve"> of </w:t>
      </w:r>
      <w:r w:rsidR="00423EFA" w:rsidRPr="00483059">
        <w:rPr>
          <w:b/>
        </w:rPr>
        <w:t>maximum likelihood</w:t>
      </w:r>
      <w:r w:rsidR="00423EFA" w:rsidRPr="00483059">
        <w:rPr>
          <w:b/>
        </w:rPr>
        <w:fldChar w:fldCharType="begin"/>
      </w:r>
      <w:r w:rsidR="00423EFA" w:rsidRPr="00483059">
        <w:rPr>
          <w:b/>
        </w:rPr>
        <w:instrText xml:space="preserve"> XE "maximum likelihood" </w:instrText>
      </w:r>
      <w:r w:rsidR="00423EFA" w:rsidRPr="00483059">
        <w:rPr>
          <w:b/>
        </w:rPr>
        <w:fldChar w:fldCharType="end"/>
      </w:r>
      <w:r w:rsidR="00423EFA">
        <w:t xml:space="preserve"> is used in statistical inference </w:t>
      </w:r>
      <w:r w:rsidR="00483059">
        <w:t xml:space="preserve">to estimate </w:t>
      </w:r>
      <w:r w:rsidR="00D76553" w:rsidRPr="004E442A">
        <w:t>parameters</w:t>
      </w:r>
      <w:r w:rsidR="00423EFA">
        <w:rPr>
          <w:rFonts w:eastAsiaTheme="minorEastAsia"/>
          <w:sz w:val="21"/>
          <w:szCs w:val="21"/>
        </w:rPr>
        <w:fldChar w:fldCharType="begin"/>
      </w:r>
      <w:r w:rsidR="00423EFA">
        <w:instrText xml:space="preserve"> XE "</w:instrText>
      </w:r>
      <w:r w:rsidR="00423EFA" w:rsidRPr="0072410F">
        <w:rPr>
          <w:rFonts w:eastAsiaTheme="minorEastAsia"/>
          <w:sz w:val="21"/>
          <w:szCs w:val="21"/>
        </w:rPr>
        <w:instrText>parameter estimates</w:instrText>
      </w:r>
      <w:r w:rsidR="00423EFA">
        <w:instrText xml:space="preserve">" </w:instrText>
      </w:r>
      <w:r w:rsidR="00423EFA">
        <w:rPr>
          <w:rFonts w:eastAsiaTheme="minorEastAsia"/>
          <w:sz w:val="21"/>
          <w:szCs w:val="21"/>
        </w:rPr>
        <w:fldChar w:fldCharType="end"/>
      </w:r>
      <w:r w:rsidR="00483059">
        <w:t>.</w:t>
      </w:r>
      <w:r w:rsidR="00D76553" w:rsidRPr="004E442A">
        <w:t xml:space="preserve"> We have a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00D76553" w:rsidRPr="004E442A">
        <w:t xml:space="preserve"> with a known pdf </w:t>
      </w:r>
      <m:oMath>
        <m:r>
          <w:rPr>
            <w:rFonts w:ascii="Cambria Math" w:hAnsi="Cambria Math"/>
          </w:rPr>
          <m:t>f(x,θ)</m:t>
        </m:r>
      </m:oMath>
      <w:r>
        <w:t xml:space="preserve"> describing a quantitative </w:t>
      </w:r>
      <w:r w:rsidR="00423EFA">
        <w:t xml:space="preserve">character in the population. </w:t>
      </w:r>
      <w:r w:rsidR="00D76553" w:rsidRPr="004E442A">
        <w:t>We should estimate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00D76553" w:rsidRPr="004E442A">
        <w:t xml:space="preserve"> of co</w:t>
      </w:r>
      <w:r w:rsidR="00D76553">
        <w:t>n</w:t>
      </w:r>
      <w:r w:rsidR="00D76553" w:rsidRPr="004E442A">
        <w:t xml:space="preserve">stant and unknown parameters </w:t>
      </w:r>
      <m:oMath>
        <m:r>
          <w:rPr>
            <w:rFonts w:ascii="Cambria Math" w:hAnsi="Cambria Math"/>
          </w:rPr>
          <m:t>θ</m:t>
        </m:r>
      </m:oMath>
      <w:r w:rsidR="00D76553" w:rsidRPr="004E442A">
        <w:t xml:space="preserve"> according to sampling data: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00D76553" w:rsidRPr="004E442A">
        <w:t>.</w:t>
      </w:r>
      <w:r w:rsidR="00D76553">
        <w:t xml:space="preserve"> </w:t>
      </w:r>
      <w:r w:rsidR="00D76553" w:rsidRPr="004E442A">
        <w:t>Maximum likelihood estimation</w:t>
      </w:r>
      <w:r w:rsidR="00423EFA">
        <w:fldChar w:fldCharType="begin"/>
      </w:r>
      <w:r w:rsidR="00423EFA">
        <w:instrText xml:space="preserve"> XE "</w:instrText>
      </w:r>
      <w:r w:rsidR="002F2EF9">
        <w:instrText>m</w:instrText>
      </w:r>
      <w:r w:rsidR="00423EFA" w:rsidRPr="00D55909">
        <w:instrText>aximum likelihood estimation</w:instrText>
      </w:r>
      <w:r w:rsidR="00423EFA">
        <w:instrText xml:space="preserve">" </w:instrText>
      </w:r>
      <w:r w:rsidR="00423EFA">
        <w:fldChar w:fldCharType="end"/>
      </w:r>
      <w:r w:rsidR="00D76553" w:rsidRPr="004E442A">
        <w:t xml:space="preserve"> begins with the mathematical expression known as a likelihood function</w:t>
      </w:r>
      <w:r w:rsidR="00423EFA">
        <w:fldChar w:fldCharType="begin"/>
      </w:r>
      <w:r w:rsidR="00423EFA">
        <w:instrText xml:space="preserve"> XE "</w:instrText>
      </w:r>
      <w:r w:rsidR="00423EFA" w:rsidRPr="00BD30C5">
        <w:instrText>likelihood function</w:instrText>
      </w:r>
      <w:r w:rsidR="00423EFA">
        <w:instrText xml:space="preserve">" </w:instrText>
      </w:r>
      <w:r w:rsidR="00423EFA">
        <w:fldChar w:fldCharType="end"/>
      </w:r>
      <w:r w:rsidR="00D76553" w:rsidRPr="004E442A">
        <w:t xml:space="preserve"> of</w:t>
      </w:r>
      <w:r w:rsidR="00D76553">
        <w:t xml:space="preserve"> </w:t>
      </w:r>
      <w:r>
        <w:t>the sample data</w:t>
      </w:r>
      <w:r w:rsidR="00423EFA">
        <w:t xml:space="preserve">.  Loosely speaking, the </w:t>
      </w:r>
      <w:r w:rsidR="00D76553" w:rsidRPr="004E442A">
        <w:t>likelihood</w:t>
      </w:r>
      <w:r w:rsidR="00423EFA">
        <w:t xml:space="preserve"> of a set of data is </w:t>
      </w:r>
      <w:r w:rsidR="00D76553" w:rsidRPr="004E442A">
        <w:t>t</w:t>
      </w:r>
      <w:r w:rsidR="00423EFA">
        <w:t xml:space="preserve">he probability of obtaining </w:t>
      </w:r>
      <w:r w:rsidR="00D76553" w:rsidRPr="004E442A">
        <w:t>that</w:t>
      </w:r>
      <w:r w:rsidR="00D76553">
        <w:t xml:space="preserve"> particular set of data given the chosen probability model. This expression contains the unknown parameters. Those values of the parameter that maximize the sample likelihood are known as the maximum likelihood estimates (MLE). We define the likelihood function as:</w:t>
      </w:r>
    </w:p>
    <w:p w:rsidR="00D76553" w:rsidRPr="00735199" w:rsidRDefault="00D76553" w:rsidP="00E223F3">
      <w:pPr>
        <w:rPr>
          <w:rFonts w:eastAsiaTheme="minorEastAsia"/>
        </w:rPr>
      </w:pPr>
      <m:oMathPara>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θ</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θ</m:t>
                  </m:r>
                </m:e>
              </m:d>
            </m:e>
          </m:nary>
        </m:oMath>
      </m:oMathPara>
    </w:p>
    <w:p w:rsidR="00735199" w:rsidRDefault="00735199" w:rsidP="00E223F3">
      <w:r>
        <w:tab/>
        <w:t>(11.16)</w:t>
      </w:r>
    </w:p>
    <w:p w:rsidR="00D76553" w:rsidRPr="004E442A" w:rsidRDefault="00D76553" w:rsidP="00E223F3">
      <w:r w:rsidRPr="004E442A">
        <w:t>MLE</w:t>
      </w:r>
      <w:r w:rsidR="00423EFA">
        <w:fldChar w:fldCharType="begin"/>
      </w:r>
      <w:r w:rsidR="00423EFA">
        <w:instrText xml:space="preserve"> XE "</w:instrText>
      </w:r>
      <w:r w:rsidR="002F2EF9">
        <w:instrText>m</w:instrText>
      </w:r>
      <w:r w:rsidR="00423EFA" w:rsidRPr="00D55909">
        <w:instrText>aximum likelihood estimation</w:instrText>
      </w:r>
      <w:r w:rsidR="00423EFA">
        <w:instrText xml:space="preserve">" </w:instrText>
      </w:r>
      <w:r w:rsidR="00423EFA">
        <w:fldChar w:fldCharType="end"/>
      </w:r>
      <w:r w:rsidRPr="004E442A">
        <w:t xml:space="preserve"> consist in finding </w:t>
      </w:r>
      <m:oMath>
        <m:r>
          <w:rPr>
            <w:rFonts w:ascii="Cambria Math" w:hAnsi="Cambria Math"/>
          </w:rPr>
          <m:t>θ</m:t>
        </m:r>
      </m:oMath>
      <w:r w:rsidRPr="004E442A">
        <w:t xml:space="preserve"> which maximize</w:t>
      </w:r>
      <w:r>
        <w:t>s</w:t>
      </w:r>
      <w:r w:rsidRPr="004E442A">
        <w:t xml:space="preserv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,θ</m:t>
            </m:r>
          </m:e>
        </m:d>
      </m:oMath>
      <w:r w:rsidRPr="004E442A">
        <w:t xml:space="preserve"> or its logarithmic function.</w:t>
      </w:r>
      <w:r>
        <w:t xml:space="preserve"> </w:t>
      </w:r>
      <w:r w:rsidRPr="004E442A">
        <w:t>We can employ mathematical analysis methods (partial derivat</w:t>
      </w:r>
      <w:r>
        <w:t>iv</w:t>
      </w:r>
      <w:r w:rsidRPr="004E442A">
        <w:t>es equal to zero) when the likelihood function</w:t>
      </w:r>
      <w:r w:rsidR="00423EFA">
        <w:fldChar w:fldCharType="begin"/>
      </w:r>
      <w:r w:rsidR="00423EFA">
        <w:instrText xml:space="preserve"> XE "</w:instrText>
      </w:r>
      <w:r w:rsidR="00423EFA" w:rsidRPr="00BD30C5">
        <w:instrText>likelihood function</w:instrText>
      </w:r>
      <w:r w:rsidR="00423EFA">
        <w:instrText xml:space="preserve">" </w:instrText>
      </w:r>
      <w:r w:rsidR="00423EFA">
        <w:fldChar w:fldCharType="end"/>
      </w:r>
      <w:r>
        <w:t xml:space="preserve"> </w:t>
      </w:r>
      <w:r w:rsidRPr="004E442A">
        <w:t xml:space="preserve">is rather simple, but very often we optimize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,θ</m:t>
            </m:r>
          </m:e>
        </m:d>
      </m:oMath>
      <w:r>
        <w:t xml:space="preserve"> </w:t>
      </w:r>
      <w:r w:rsidRPr="004E442A">
        <w:t>using iterative methods. MLE have several</w:t>
      </w:r>
      <w:r>
        <w:t xml:space="preserve"> </w:t>
      </w:r>
      <w:r w:rsidRPr="004E442A">
        <w:t>statistical properties and advantages.</w:t>
      </w:r>
    </w:p>
    <w:p w:rsidR="00D76553" w:rsidRDefault="00D76553" w:rsidP="00E223F3">
      <w:r>
        <w:t>For instance</w:t>
      </w:r>
      <w:r w:rsidRPr="004E442A">
        <w:t>, in case of a gamma distribution</w:t>
      </w:r>
      <w:r w:rsidR="00423EFA" w:rsidRPr="005F11D5">
        <w:fldChar w:fldCharType="begin"/>
      </w:r>
      <w:r w:rsidR="00423EFA" w:rsidRPr="005F11D5">
        <w:instrText xml:space="preserve"> XE "Distribution:</w:instrText>
      </w:r>
      <w:r w:rsidR="00423EFA">
        <w:instrText>gamma</w:instrText>
      </w:r>
      <w:r w:rsidR="00423EFA" w:rsidRPr="005F11D5">
        <w:instrText xml:space="preserve"> distribution" </w:instrText>
      </w:r>
      <w:r w:rsidR="00423EFA" w:rsidRPr="005F11D5">
        <w:fldChar w:fldCharType="end"/>
      </w:r>
      <w:r w:rsidRPr="004E442A">
        <w:t>, the likelihood function</w:t>
      </w:r>
      <w:r w:rsidR="00423EFA">
        <w:fldChar w:fldCharType="begin"/>
      </w:r>
      <w:r w:rsidR="00423EFA">
        <w:instrText xml:space="preserve"> XE "</w:instrText>
      </w:r>
      <w:r w:rsidR="00423EFA" w:rsidRPr="00BD30C5">
        <w:instrText>likelihood function</w:instrText>
      </w:r>
      <w:r w:rsidR="00423EFA">
        <w:instrText xml:space="preserve">" </w:instrText>
      </w:r>
      <w:r w:rsidR="00423EFA">
        <w:fldChar w:fldCharType="end"/>
      </w:r>
      <w:r w:rsidRPr="004E442A">
        <w:t xml:space="preserve"> is</w:t>
      </w:r>
      <w:r>
        <w:t>:</w:t>
      </w:r>
    </w:p>
    <w:p w:rsidR="00D76553" w:rsidRPr="00681DAB" w:rsidRDefault="00D76553" w:rsidP="00E223F3">
      <w:pPr>
        <w:rPr>
          <w:rFonts w:eastAsiaTheme="minorEastAsia"/>
        </w:rPr>
      </w:pPr>
      <m:oMathPara>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λ</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α</m:t>
                          </m:r>
                        </m:sup>
                      </m:sSup>
                    </m:num>
                    <m:den>
                      <m:r>
                        <m:rPr>
                          <m:sty m:val="p"/>
                        </m:rPr>
                        <w:rPr>
                          <w:rFonts w:ascii="Cambria Math" w:hAnsi="Cambria Math"/>
                        </w:rPr>
                        <m:t>Γ</m:t>
                      </m:r>
                      <m:d>
                        <m:dPr>
                          <m:ctrlPr>
                            <w:rPr>
                              <w:rFonts w:ascii="Cambria Math" w:hAnsi="Cambria Math"/>
                            </w:rPr>
                          </m:ctrlPr>
                        </m:dPr>
                        <m:e>
                          <m:r>
                            <w:rPr>
                              <w:rFonts w:ascii="Cambria Math" w:hAnsi="Cambria Math"/>
                            </w:rPr>
                            <m:t>α</m:t>
                          </m:r>
                        </m:e>
                      </m:d>
                    </m:den>
                  </m:f>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α</m:t>
                      </m:r>
                      <m:r>
                        <m:rPr>
                          <m:sty m:val="p"/>
                        </m:rPr>
                        <w:rPr>
                          <w:rFonts w:ascii="Cambria Math" w:hAnsi="Cambria Math"/>
                        </w:rPr>
                        <m:t>-1</m:t>
                      </m:r>
                    </m:sup>
                  </m:sSub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Sub>
                        <m:sSubPr>
                          <m:ctrlPr>
                            <w:rPr>
                              <w:rFonts w:ascii="Cambria Math" w:hAnsi="Cambria Math"/>
                            </w:rPr>
                          </m:ctrlPr>
                        </m:sSubPr>
                        <m:e>
                          <m:r>
                            <w:rPr>
                              <w:rFonts w:ascii="Cambria Math" w:hAnsi="Cambria Math"/>
                            </w:rPr>
                            <m:t>x</m:t>
                          </m:r>
                        </m:e>
                        <m:sub>
                          <m:r>
                            <w:rPr>
                              <w:rFonts w:ascii="Cambria Math" w:hAnsi="Cambria Math"/>
                            </w:rPr>
                            <m:t>i</m:t>
                          </m:r>
                        </m:sub>
                      </m:sSub>
                    </m:sup>
                  </m:sSup>
                </m:e>
              </m:nary>
            </m:e>
          </m:nary>
          <m:r>
            <m:rPr>
              <m:sty m:val="p"/>
            </m:rPr>
            <w:rPr>
              <w:rFonts w:ascii="Cambria Math" w:hAnsi="Cambria Math"/>
            </w:rPr>
            <m:t>=</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α</m:t>
                      </m:r>
                    </m:sup>
                  </m:sSup>
                </m:num>
                <m:den>
                  <m:r>
                    <m:rPr>
                      <m:sty m:val="p"/>
                    </m:rPr>
                    <w:rPr>
                      <w:rFonts w:ascii="Cambria Math" w:hAnsi="Cambria Math"/>
                    </w:rPr>
                    <m:t>Γ</m:t>
                  </m:r>
                  <m:d>
                    <m:dPr>
                      <m:ctrlPr>
                        <w:rPr>
                          <w:rFonts w:ascii="Cambria Math" w:hAnsi="Cambria Math"/>
                        </w:rPr>
                      </m:ctrlPr>
                    </m:dPr>
                    <m:e>
                      <m:r>
                        <w:rPr>
                          <w:rFonts w:ascii="Cambria Math" w:hAnsi="Cambria Math"/>
                        </w:rPr>
                        <m:t>α</m:t>
                      </m:r>
                    </m:e>
                  </m:d>
                </m:den>
              </m:f>
            </m:e>
          </m:d>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e>
              </m:d>
            </m:e>
            <m:sup>
              <m:r>
                <w:rPr>
                  <w:rFonts w:ascii="Cambria Math" w:hAnsi="Cambria Math"/>
                </w:rPr>
                <m:t>α</m:t>
              </m:r>
              <m:r>
                <m:rPr>
                  <m:sty m:val="p"/>
                </m:rPr>
                <w:rPr>
                  <w:rFonts w:ascii="Cambria Math" w:hAnsi="Cambria Math"/>
                </w:rPr>
                <m:t>-1</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up>
          </m:sSup>
        </m:oMath>
      </m:oMathPara>
    </w:p>
    <w:p w:rsidR="00D76553" w:rsidRDefault="00D76553" w:rsidP="00E223F3">
      <w:r w:rsidRPr="00681DAB">
        <w:t>while its logarithmic is:</w:t>
      </w:r>
      <w:r w:rsidR="00735199">
        <w:tab/>
        <w:t>(11.17)</w:t>
      </w:r>
    </w:p>
    <w:p w:rsidR="00D76553" w:rsidRPr="00735199" w:rsidRDefault="00D76553" w:rsidP="00E223F3">
      <w:pPr>
        <w:rPr>
          <w:rFonts w:eastAsiaTheme="minorEastAsia"/>
        </w:rPr>
      </w:pPr>
      <m:oMathPara>
        <m:oMath>
          <m:r>
            <m:rPr>
              <m:nor/>
            </m:rPr>
            <m:t>log</m:t>
          </m:r>
          <m:d>
            <m:dPr>
              <m:ctrlPr>
                <w:rPr>
                  <w:rFonts w:ascii="Cambria Math" w:hAnsi="Cambria Math"/>
                </w:rPr>
              </m:ctrlPr>
            </m:dPr>
            <m:e>
              <m:r>
                <w:rPr>
                  <w:rFonts w:ascii="Cambria Math" w:hAnsi="Cambria Math"/>
                </w:rPr>
                <m:t>L</m:t>
              </m:r>
            </m:e>
          </m:d>
          <m:r>
            <m:rPr>
              <m:sty m:val="p"/>
            </m:rPr>
            <w:rPr>
              <w:rFonts w:ascii="Cambria Math" w:hAnsi="Cambria Math"/>
            </w:rPr>
            <m:t>=</m:t>
          </m:r>
          <m:r>
            <w:rPr>
              <w:rFonts w:ascii="Cambria Math" w:hAnsi="Cambria Math"/>
            </w:rPr>
            <m:t>nα</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w:rPr>
                      <w:rFonts w:ascii="Cambria Math" w:hAnsi="Cambria Math"/>
                    </w:rPr>
                    <m:t>λ</m:t>
                  </m:r>
                </m:e>
              </m:d>
            </m:e>
          </m:func>
          <m:r>
            <m:rPr>
              <m:sty m:val="p"/>
            </m:rPr>
            <w:rPr>
              <w:rFonts w:ascii="Cambria Math" w:hAnsi="Cambria Math"/>
            </w:rPr>
            <m:t>-</m:t>
          </m:r>
          <m:r>
            <w:rPr>
              <w:rFonts w:ascii="Cambria Math" w:hAnsi="Cambria Math"/>
            </w:rPr>
            <m:t>n</m:t>
          </m:r>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Γ</m:t>
                  </m:r>
                  <m:d>
                    <m:dPr>
                      <m:ctrlPr>
                        <w:rPr>
                          <w:rFonts w:ascii="Cambria Math" w:hAnsi="Cambria Math"/>
                        </w:rPr>
                      </m:ctrlPr>
                    </m:dPr>
                    <m:e>
                      <m:r>
                        <w:rPr>
                          <w:rFonts w:ascii="Cambria Math" w:hAnsi="Cambria Math"/>
                        </w:rPr>
                        <m:t>α</m:t>
                      </m:r>
                    </m:e>
                  </m:d>
                </m:e>
              </m:d>
              <m:r>
                <m:rPr>
                  <m:sty m:val="p"/>
                </m:rPr>
                <w:rPr>
                  <w:rFonts w:ascii="Cambria Math" w:hAnsi="Cambria Math"/>
                </w:rPr>
                <m:t>+</m:t>
              </m:r>
              <m:d>
                <m:dPr>
                  <m:ctrlPr>
                    <w:rPr>
                      <w:rFonts w:ascii="Cambria Math" w:hAnsi="Cambria Math"/>
                    </w:rPr>
                  </m:ctrlPr>
                </m:dPr>
                <m:e>
                  <m:r>
                    <w:rPr>
                      <w:rFonts w:ascii="Cambria Math" w:hAnsi="Cambria Math"/>
                    </w:rPr>
                    <m:t>α</m:t>
                  </m:r>
                  <m:r>
                    <m:rPr>
                      <m:sty m:val="p"/>
                    </m:rPr>
                    <w:rPr>
                      <w:rFonts w:ascii="Cambria Math" w:hAnsi="Cambria Math"/>
                    </w:rPr>
                    <m:t>-1</m:t>
                  </m:r>
                </m:e>
              </m:d>
            </m:e>
          </m:func>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x</m:t>
                      </m:r>
                    </m:e>
                    <m:sub>
                      <m:r>
                        <w:rPr>
                          <w:rFonts w:ascii="Cambria Math" w:hAnsi="Cambria Math"/>
                        </w:rPr>
                        <m:t>i</m:t>
                      </m:r>
                    </m:sub>
                  </m:sSub>
                </m:e>
              </m:func>
            </m:e>
          </m:nary>
          <m:r>
            <m:rPr>
              <m:sty m:val="p"/>
            </m:rPr>
            <w:rPr>
              <w:rFonts w:ascii="Cambria Math" w:hAnsi="Cambria Math"/>
            </w:rPr>
            <m:t>-</m:t>
          </m:r>
          <m:r>
            <w:rPr>
              <w:rFonts w:ascii="Cambria Math" w:hAnsi="Cambria Math"/>
            </w:rPr>
            <m:t>λ</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oMath>
      </m:oMathPara>
    </w:p>
    <w:p w:rsidR="00735199" w:rsidRPr="00681DAB" w:rsidRDefault="00735199" w:rsidP="00E223F3">
      <w:r>
        <w:tab/>
        <w:t>(11.18)</w:t>
      </w:r>
    </w:p>
    <w:p w:rsidR="00D76553" w:rsidRPr="00681DAB" w:rsidRDefault="00D76553" w:rsidP="00E223F3">
      <w:r w:rsidRPr="00681DAB">
        <w:t>In R</w:t>
      </w:r>
      <w:r w:rsidR="00423EFA">
        <w:fldChar w:fldCharType="begin"/>
      </w:r>
      <w:r w:rsidR="00423EFA">
        <w:instrText xml:space="preserve"> XE "</w:instrText>
      </w:r>
      <w:r w:rsidR="00423EFA" w:rsidRPr="004D53FD">
        <w:instrText>R</w:instrText>
      </w:r>
      <w:r w:rsidR="00423EFA">
        <w:instrText xml:space="preserve">" </w:instrText>
      </w:r>
      <w:r w:rsidR="00423EFA">
        <w:fldChar w:fldCharType="end"/>
      </w:r>
      <w:r w:rsidRPr="00681DAB">
        <w:t xml:space="preserve"> environment we can get MLE</w:t>
      </w:r>
      <w:r w:rsidR="00423EFA">
        <w:fldChar w:fldCharType="begin"/>
      </w:r>
      <w:r w:rsidR="00423EFA">
        <w:instrText xml:space="preserve"> XE "</w:instrText>
      </w:r>
      <w:r w:rsidR="002F2EF9">
        <w:instrText>m</w:instrText>
      </w:r>
      <w:r w:rsidR="00423EFA" w:rsidRPr="00D55909">
        <w:instrText>aximum likelihood estimation</w:instrText>
      </w:r>
      <w:r w:rsidR="00423EFA">
        <w:instrText xml:space="preserve">" </w:instrText>
      </w:r>
      <w:r w:rsidR="00423EFA">
        <w:fldChar w:fldCharType="end"/>
      </w:r>
      <w:r w:rsidRPr="00681DAB">
        <w:t xml:space="preserve"> by two statements:</w:t>
      </w:r>
    </w:p>
    <w:p w:rsidR="00D76553" w:rsidRPr="00681DAB" w:rsidRDefault="00D76553" w:rsidP="008E5310">
      <w:pPr>
        <w:pStyle w:val="ListParagraph"/>
        <w:numPr>
          <w:ilvl w:val="0"/>
          <w:numId w:val="69"/>
        </w:numPr>
      </w:pPr>
      <w:r w:rsidRPr="008B33F4">
        <w:rPr>
          <w:rFonts w:ascii="Lucida Console" w:eastAsiaTheme="minorHAnsi" w:hAnsi="Lucida Console" w:cstheme="minorBidi"/>
          <w:sz w:val="18"/>
        </w:rPr>
        <w:t>mle()</w:t>
      </w:r>
      <w:r w:rsidRPr="00681DAB">
        <w:t xml:space="preserve"> included in package stats4</w:t>
      </w:r>
    </w:p>
    <w:p w:rsidR="00D76553" w:rsidRPr="00681DAB" w:rsidRDefault="00D76553" w:rsidP="008E5310">
      <w:pPr>
        <w:pStyle w:val="ListParagraph"/>
        <w:numPr>
          <w:ilvl w:val="0"/>
          <w:numId w:val="69"/>
        </w:numPr>
      </w:pPr>
      <w:r w:rsidRPr="008B33F4">
        <w:rPr>
          <w:rFonts w:ascii="Lucida Console" w:eastAsiaTheme="minorHAnsi" w:hAnsi="Lucida Console" w:cstheme="minorBidi"/>
          <w:sz w:val="18"/>
        </w:rPr>
        <w:t>fitdistr()</w:t>
      </w:r>
      <w:r w:rsidR="008B33F4">
        <w:rPr>
          <w:rFonts w:ascii="Lucida Console" w:eastAsiaTheme="minorHAnsi" w:hAnsi="Lucida Console" w:cstheme="minorBidi"/>
          <w:sz w:val="18"/>
        </w:rPr>
        <w:t xml:space="preserve"> </w:t>
      </w:r>
      <w:r w:rsidRPr="00681DAB">
        <w:t>included  in package MASS</w:t>
      </w:r>
    </w:p>
    <w:p w:rsidR="00D76553" w:rsidRPr="00681DAB" w:rsidRDefault="00D76553" w:rsidP="00E223F3">
      <w:r w:rsidRPr="008B33F4">
        <w:rPr>
          <w:rFonts w:ascii="Lucida Console" w:hAnsi="Lucida Console"/>
          <w:sz w:val="18"/>
        </w:rPr>
        <w:t>mle()</w:t>
      </w:r>
      <w:r w:rsidR="008B33F4">
        <w:t xml:space="preserve"> </w:t>
      </w:r>
      <w:r w:rsidR="00423EFA">
        <w:t xml:space="preserve">allows to fit </w:t>
      </w:r>
      <w:r w:rsidRPr="00681DAB">
        <w:t>param</w:t>
      </w:r>
      <w:r w:rsidR="00423EFA">
        <w:t>eters by maximum likelihood method</w:t>
      </w:r>
      <w:r w:rsidR="00423EFA">
        <w:fldChar w:fldCharType="begin"/>
      </w:r>
      <w:r w:rsidR="00423EFA">
        <w:instrText xml:space="preserve"> XE "</w:instrText>
      </w:r>
      <w:r w:rsidR="002F2EF9">
        <w:instrText>m</w:instrText>
      </w:r>
      <w:r w:rsidR="00423EFA" w:rsidRPr="00D55909">
        <w:instrText>aximum likelihood estimation</w:instrText>
      </w:r>
      <w:r w:rsidR="00423EFA">
        <w:instrText xml:space="preserve">" </w:instrText>
      </w:r>
      <w:r w:rsidR="00423EFA">
        <w:fldChar w:fldCharType="end"/>
      </w:r>
      <w:r w:rsidR="00423EFA">
        <w:t xml:space="preserve"> using </w:t>
      </w:r>
      <w:r w:rsidRPr="00681DAB">
        <w:t>itera</w:t>
      </w:r>
      <w:r w:rsidR="00423EFA">
        <w:t xml:space="preserve">tive methods of </w:t>
      </w:r>
      <w:r w:rsidRPr="00681DAB">
        <w:t>numerical calculus to minimize the negative log-likelihood</w:t>
      </w:r>
      <w:r w:rsidR="00423EFA">
        <w:fldChar w:fldCharType="begin"/>
      </w:r>
      <w:r w:rsidR="00423EFA">
        <w:instrText xml:space="preserve"> XE "</w:instrText>
      </w:r>
      <w:r w:rsidR="00423EFA" w:rsidRPr="0004522D">
        <w:instrText>negative log-likelihood</w:instrText>
      </w:r>
      <w:r w:rsidR="00423EFA">
        <w:instrText xml:space="preserve">" </w:instrText>
      </w:r>
      <w:r w:rsidR="00423EFA">
        <w:fldChar w:fldCharType="end"/>
      </w:r>
      <w:r w:rsidRPr="00681DAB">
        <w:t xml:space="preserve"> (which is the same of maximizing the log-likelihood). You ha</w:t>
      </w:r>
      <w:r w:rsidR="00423EFA">
        <w:t xml:space="preserve">ve to specify the negative log-likelihood analytical expression as argument and giving some </w:t>
      </w:r>
      <w:r w:rsidR="00483059">
        <w:t xml:space="preserve">starting parameters estimates. </w:t>
      </w:r>
      <w:r w:rsidRPr="00681DAB">
        <w:t>In case of a gamma distribution</w:t>
      </w:r>
      <w:r w:rsidR="00423EFA" w:rsidRPr="005F11D5">
        <w:fldChar w:fldCharType="begin"/>
      </w:r>
      <w:r w:rsidR="00423EFA" w:rsidRPr="005F11D5">
        <w:instrText xml:space="preserve"> XE "Distribution:</w:instrText>
      </w:r>
      <w:r w:rsidR="00423EFA">
        <w:instrText>gamma</w:instrText>
      </w:r>
      <w:r w:rsidR="00423EFA" w:rsidRPr="005F11D5">
        <w:instrText xml:space="preserve"> distribution" </w:instrText>
      </w:r>
      <w:r w:rsidR="00423EFA" w:rsidRPr="005F11D5">
        <w:fldChar w:fldCharType="end"/>
      </w:r>
      <w:r w:rsidRPr="00681DAB">
        <w:t>:</w:t>
      </w:r>
    </w:p>
    <w:p w:rsidR="008B33F4" w:rsidRDefault="00D76553" w:rsidP="00E223F3">
      <w:pPr>
        <w:pStyle w:val="OcatveCode"/>
      </w:pPr>
      <w:r w:rsidRPr="00681DAB">
        <w:t>## loading package stats4 ll&lt;-function(lambda,alfa) {n&lt;-200</w:t>
      </w:r>
      <w:r w:rsidR="008B33F4" w:rsidRPr="008B33F4">
        <w:t xml:space="preserve"> </w:t>
      </w:r>
    </w:p>
    <w:p w:rsidR="00D76553" w:rsidRPr="00681DAB" w:rsidRDefault="008B33F4" w:rsidP="00E223F3">
      <w:pPr>
        <w:pStyle w:val="OcatveCode"/>
      </w:pPr>
      <w:r w:rsidRPr="00681DAB">
        <w:t>library(stats4)</w:t>
      </w:r>
    </w:p>
    <w:p w:rsidR="00D76553" w:rsidRPr="00681DAB" w:rsidRDefault="00D76553" w:rsidP="00E223F3">
      <w:pPr>
        <w:pStyle w:val="OcatveCode"/>
      </w:pPr>
      <w:r w:rsidRPr="00681DAB">
        <w:t>x&lt;-x.gam</w:t>
      </w:r>
    </w:p>
    <w:p w:rsidR="00D76553" w:rsidRPr="00681DAB" w:rsidRDefault="00D76553" w:rsidP="00E223F3">
      <w:pPr>
        <w:pStyle w:val="OcatveCode"/>
      </w:pPr>
      <w:r w:rsidRPr="00681DAB">
        <w:t>-n*alfa*log(lambda)+n*log(gamma(alfa))-(alfa-</w:t>
      </w:r>
    </w:p>
    <w:p w:rsidR="00D76553" w:rsidRPr="00681DAB" w:rsidRDefault="008B33F4" w:rsidP="00E223F3">
      <w:pPr>
        <w:pStyle w:val="OcatveCode"/>
      </w:pPr>
      <w:r>
        <w:t>1)*sum(log(x))+lambda*sum(x)}</w:t>
      </w:r>
      <w:r w:rsidR="00D76553" w:rsidRPr="00681DAB">
        <w:t>## -log-likelihood</w:t>
      </w:r>
      <w:r>
        <w:t xml:space="preserve"> function</w:t>
      </w:r>
      <w:r w:rsidR="00423EFA">
        <w:fldChar w:fldCharType="begin"/>
      </w:r>
      <w:r w:rsidR="00423EFA">
        <w:instrText xml:space="preserve"> XE "</w:instrText>
      </w:r>
      <w:r w:rsidR="00423EFA" w:rsidRPr="00BD30C5">
        <w:instrText>likelihood function</w:instrText>
      </w:r>
      <w:r w:rsidR="00423EFA">
        <w:instrText xml:space="preserve">" </w:instrText>
      </w:r>
      <w:r w:rsidR="00423EFA">
        <w:fldChar w:fldCharType="end"/>
      </w:r>
      <w:r>
        <w:t xml:space="preserve"> est&lt;-mle(minuslog=ll,</w:t>
      </w:r>
      <w:r w:rsidR="00D76553" w:rsidRPr="00681DAB">
        <w:t>start=list(lambda=2,alfa=1)) summary(est)</w:t>
      </w:r>
    </w:p>
    <w:p w:rsidR="00D76553" w:rsidRPr="00681DAB" w:rsidRDefault="00D76553" w:rsidP="00E223F3">
      <w:pPr>
        <w:pStyle w:val="OcatveCode"/>
      </w:pPr>
      <w:r w:rsidRPr="00681DAB">
        <w:t>Maximum likelihood estimation</w:t>
      </w:r>
    </w:p>
    <w:p w:rsidR="00D76553" w:rsidRPr="00681DAB" w:rsidRDefault="00D76553" w:rsidP="00E223F3">
      <w:pPr>
        <w:pStyle w:val="OcatveCode"/>
      </w:pPr>
      <w:r w:rsidRPr="00681DAB">
        <w:t>Call:</w:t>
      </w:r>
    </w:p>
    <w:p w:rsidR="00D76553" w:rsidRPr="00681DAB" w:rsidRDefault="00D76553" w:rsidP="00E223F3">
      <w:pPr>
        <w:pStyle w:val="OcatveCode"/>
      </w:pPr>
      <w:r w:rsidRPr="00681DAB">
        <w:t>mle(minuslogl = ll, start = list(lambda = 2, alfa = 1))</w:t>
      </w:r>
    </w:p>
    <w:p w:rsidR="00D76553" w:rsidRPr="00681DAB" w:rsidRDefault="00D76553" w:rsidP="00E223F3">
      <w:pPr>
        <w:pStyle w:val="OcatveCode"/>
      </w:pPr>
      <w:r w:rsidRPr="00681DAB">
        <w:t>Coefficients:</w:t>
      </w:r>
    </w:p>
    <w:p w:rsidR="00D76553" w:rsidRDefault="00D76553" w:rsidP="00E223F3">
      <w:pPr>
        <w:pStyle w:val="OcatveCode"/>
      </w:pPr>
      <w:r>
        <w:t xml:space="preserve"> </w:t>
      </w:r>
      <w:r>
        <w:tab/>
      </w:r>
      <w:r w:rsidRPr="00681DAB">
        <w:t xml:space="preserve">Estimate Std. Error </w:t>
      </w:r>
    </w:p>
    <w:p w:rsidR="00D76553" w:rsidRDefault="00D76553" w:rsidP="00E223F3">
      <w:pPr>
        <w:pStyle w:val="OcatveCode"/>
      </w:pPr>
      <w:r w:rsidRPr="00681DAB">
        <w:t xml:space="preserve">lambda </w:t>
      </w:r>
      <w:r>
        <w:tab/>
      </w:r>
      <w:r w:rsidRPr="00681DAB">
        <w:t xml:space="preserve">0.5290189 </w:t>
      </w:r>
      <w:r>
        <w:tab/>
      </w:r>
      <w:r w:rsidRPr="00681DAB">
        <w:t xml:space="preserve">0.05430615 </w:t>
      </w:r>
    </w:p>
    <w:p w:rsidR="00D76553" w:rsidRPr="00681DAB" w:rsidRDefault="00D76553" w:rsidP="00E223F3">
      <w:pPr>
        <w:pStyle w:val="OcatveCode"/>
      </w:pPr>
      <w:r w:rsidRPr="00681DAB">
        <w:t xml:space="preserve">alfa   </w:t>
      </w:r>
      <w:r>
        <w:tab/>
      </w:r>
      <w:r w:rsidRPr="00681DAB">
        <w:t xml:space="preserve">3.6829126 </w:t>
      </w:r>
      <w:r>
        <w:tab/>
      </w:r>
      <w:r w:rsidRPr="00681DAB">
        <w:t>0.35287672</w:t>
      </w:r>
    </w:p>
    <w:p w:rsidR="00D76553" w:rsidRPr="00681DAB" w:rsidRDefault="00D76553" w:rsidP="00E223F3">
      <w:pPr>
        <w:pStyle w:val="OcatveCode"/>
      </w:pPr>
      <w:r w:rsidRPr="00681DAB">
        <w:t>-2 log L: 1044.282</w:t>
      </w:r>
    </w:p>
    <w:p w:rsidR="00735199" w:rsidRDefault="00735199" w:rsidP="00E223F3"/>
    <w:p w:rsidR="00D76553" w:rsidRDefault="00D76553" w:rsidP="00E223F3">
      <w:r w:rsidRPr="00681DAB">
        <w:t>We supply as starting values of parameters estimates arbitrary ones, but, we could use estimates got by the methods of moments. The stateme</w:t>
      </w:r>
      <w:r>
        <w:t>nt</w:t>
      </w:r>
      <w:r w:rsidRPr="00681DAB">
        <w:t xml:space="preserve"> </w:t>
      </w:r>
      <w:r w:rsidRPr="008B33F4">
        <w:rPr>
          <w:rFonts w:ascii="Lucida Console" w:hAnsi="Lucida Console"/>
          <w:sz w:val="20"/>
        </w:rPr>
        <w:t>mle()</w:t>
      </w:r>
      <w:r w:rsidR="00423EFA">
        <w:fldChar w:fldCharType="begin"/>
      </w:r>
      <w:r w:rsidR="00423EFA">
        <w:instrText xml:space="preserve"> XE "</w:instrText>
      </w:r>
      <w:r w:rsidR="002F2EF9">
        <w:instrText>m</w:instrText>
      </w:r>
      <w:r w:rsidR="00423EFA" w:rsidRPr="00D55909">
        <w:instrText>aximum likelihood estimation</w:instrText>
      </w:r>
      <w:r w:rsidR="00423EFA">
        <w:instrText xml:space="preserve">" </w:instrText>
      </w:r>
      <w:r w:rsidR="00423EFA">
        <w:fldChar w:fldCharType="end"/>
      </w:r>
      <w:r w:rsidR="008B33F4">
        <w:t xml:space="preserve"> </w:t>
      </w:r>
      <w:r w:rsidRPr="00681DAB">
        <w:t>allows  to estimate parameters for every kind of pdf, it needs</w:t>
      </w:r>
      <w:r>
        <w:t xml:space="preserve"> </w:t>
      </w:r>
      <w:r w:rsidRPr="00681DAB">
        <w:t>only to know the likelihood analytical expression to be optimized.</w:t>
      </w:r>
    </w:p>
    <w:p w:rsidR="00D76553" w:rsidRPr="00681DAB" w:rsidRDefault="00423EFA" w:rsidP="00E223F3">
      <w:r>
        <w:t>In MASS package</w:t>
      </w:r>
      <w:r>
        <w:fldChar w:fldCharType="begin"/>
      </w:r>
      <w:r>
        <w:instrText xml:space="preserve"> XE "</w:instrText>
      </w:r>
      <w:r w:rsidRPr="003D61D6">
        <w:instrText>MASS package</w:instrText>
      </w:r>
      <w:r>
        <w:instrText xml:space="preserve">" </w:instrText>
      </w:r>
      <w:r>
        <w:fldChar w:fldCharType="end"/>
      </w:r>
      <w:r>
        <w:t xml:space="preserve"> is available </w:t>
      </w:r>
      <w:r w:rsidR="00D76553" w:rsidRPr="008B33F4">
        <w:rPr>
          <w:rFonts w:ascii="Lucida Console" w:hAnsi="Lucida Console"/>
          <w:sz w:val="20"/>
        </w:rPr>
        <w:t>fitdistr()</w:t>
      </w:r>
      <w:r w:rsidR="008B33F4">
        <w:t xml:space="preserve"> </w:t>
      </w:r>
      <w:r>
        <w:t xml:space="preserve">for </w:t>
      </w:r>
      <w:r w:rsidR="00D76553" w:rsidRPr="00681DAB">
        <w:t>maximum-likeli</w:t>
      </w:r>
      <w:r>
        <w:t xml:space="preserve">hood fitting of univariate </w:t>
      </w:r>
      <w:r w:rsidR="00D76553" w:rsidRPr="00681DAB">
        <w:t>distributions</w:t>
      </w:r>
    </w:p>
    <w:p w:rsidR="00D76553" w:rsidRPr="00681DAB" w:rsidRDefault="00D76553" w:rsidP="00E223F3">
      <w:r w:rsidRPr="00681DAB">
        <w:t>without any information about likelihood analytical expression. It is enough to specify a data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681DAB">
        <w:t>, the type of pdf (</w:t>
      </w:r>
      <w:r w:rsidRPr="008B33F4">
        <w:rPr>
          <w:rFonts w:ascii="Lucida Console" w:hAnsi="Lucida Console"/>
          <w:sz w:val="20"/>
        </w:rPr>
        <w:t>densfun</w:t>
      </w:r>
      <w:r w:rsidRPr="00681DAB">
        <w:t>) and eventually the list of starting values for iterative procedure (start).</w:t>
      </w:r>
    </w:p>
    <w:p w:rsidR="00D76553" w:rsidRPr="00681DAB" w:rsidRDefault="00D76553" w:rsidP="00E223F3">
      <w:pPr>
        <w:pStyle w:val="OcatveCode"/>
      </w:pPr>
      <w:r w:rsidRPr="00681DAB">
        <w:t>library(MASS) ## loading package MASS</w:t>
      </w:r>
    </w:p>
    <w:p w:rsidR="00D76553" w:rsidRPr="00681DAB" w:rsidRDefault="00D76553" w:rsidP="00E223F3">
      <w:pPr>
        <w:pStyle w:val="OcatveCode"/>
      </w:pPr>
      <w:r w:rsidRPr="00681DAB">
        <w:t>fitdistr(x.gam,"gamma") ## fitting gamma pdf parameters shape         rate</w:t>
      </w:r>
    </w:p>
    <w:p w:rsidR="00D76553" w:rsidRPr="00681DAB" w:rsidRDefault="00D76553" w:rsidP="00E223F3">
      <w:pPr>
        <w:pStyle w:val="OcatveCode"/>
      </w:pPr>
      <w:r w:rsidRPr="00681DAB">
        <w:t>3.68320097   0.52910229</w:t>
      </w:r>
    </w:p>
    <w:p w:rsidR="00D76553" w:rsidRPr="00681DAB" w:rsidRDefault="00D76553" w:rsidP="00E223F3">
      <w:pPr>
        <w:pStyle w:val="OcatveCode"/>
      </w:pPr>
      <w:r w:rsidRPr="00681DAB">
        <w:t>(0.35290545) (0.05431458)</w:t>
      </w:r>
    </w:p>
    <w:p w:rsidR="00FD05DE" w:rsidRDefault="00FD05DE" w:rsidP="00E223F3">
      <w:pPr>
        <w:pStyle w:val="OcatveCode"/>
      </w:pPr>
      <w:r>
        <w:t>## fitting Weibull pdf parameters scale</w:t>
      </w:r>
      <w:r w:rsidRPr="00681DAB">
        <w:t xml:space="preserve"> shape</w:t>
      </w:r>
    </w:p>
    <w:p w:rsidR="00D76553" w:rsidRPr="00681DAB" w:rsidRDefault="00D76553" w:rsidP="00E223F3">
      <w:pPr>
        <w:pStyle w:val="OcatveCode"/>
      </w:pPr>
      <w:r w:rsidRPr="00681DAB">
        <w:t>fitdistr(x.wei,densfun=dweibull,start=list</w:t>
      </w:r>
      <w:r w:rsidR="00FD05DE">
        <w:t xml:space="preserve">(scale=1,shape=2)) </w:t>
      </w:r>
    </w:p>
    <w:p w:rsidR="00D76553" w:rsidRPr="00681DAB" w:rsidRDefault="00D76553" w:rsidP="00E223F3">
      <w:pPr>
        <w:pStyle w:val="OcatveCode"/>
      </w:pPr>
      <w:r w:rsidRPr="00681DAB">
        <w:t>1.04721828   2.04959159 (0.03814184) (0.11080258)</w:t>
      </w:r>
    </w:p>
    <w:p w:rsidR="00D76553" w:rsidRPr="00681DAB" w:rsidRDefault="008B33F4" w:rsidP="00E223F3">
      <w:pPr>
        <w:pStyle w:val="OcatveCode"/>
      </w:pPr>
      <w:r w:rsidRPr="00681DAB">
        <w:t>## fitting gaus</w:t>
      </w:r>
      <w:r>
        <w:t>sian pdf parameters mean</w:t>
      </w:r>
      <w:r w:rsidRPr="00681DAB">
        <w:t xml:space="preserve"> sd </w:t>
      </w:r>
      <w:r w:rsidR="00D76553" w:rsidRPr="00681DAB">
        <w:t xml:space="preserve">fitdistr(x.norm,"normal") </w:t>
      </w:r>
    </w:p>
    <w:p w:rsidR="00D76553" w:rsidRPr="00681DAB" w:rsidRDefault="00D76553" w:rsidP="00E223F3">
      <w:pPr>
        <w:pStyle w:val="OcatveCode"/>
      </w:pPr>
      <w:r w:rsidRPr="00681DAB">
        <w:t>9.9355373   2.0101691 (0.1421404) (0.1005085)</w:t>
      </w:r>
    </w:p>
    <w:p w:rsidR="00FD05DE" w:rsidRDefault="00FD05DE" w:rsidP="00E223F3"/>
    <w:p w:rsidR="00D76553" w:rsidRPr="00681DAB" w:rsidRDefault="00D76553" w:rsidP="009C4902">
      <w:pPr>
        <w:pStyle w:val="Heading2"/>
      </w:pPr>
      <w:bookmarkStart w:id="308" w:name="_Toc416087275"/>
      <w:r w:rsidRPr="00681DAB">
        <w:t xml:space="preserve">Measures of </w:t>
      </w:r>
      <w:r w:rsidR="002F2EF9">
        <w:t>goodness-of-fit</w:t>
      </w:r>
      <w:bookmarkEnd w:id="308"/>
    </w:p>
    <w:p w:rsidR="00D76553" w:rsidRDefault="00D76553" w:rsidP="00E223F3">
      <w:r w:rsidRPr="00681DAB">
        <w:t xml:space="preserve">A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rsidRPr="00681DAB">
        <w:t xml:space="preserve"> measure is useful for matching empirical frequencies with fi</w:t>
      </w:r>
      <w:r>
        <w:t>tted ones by a theor</w:t>
      </w:r>
      <w:r w:rsidR="00A129C7">
        <w:t>et</w:t>
      </w:r>
      <w:r>
        <w:t xml:space="preserve">ical model. </w:t>
      </w:r>
      <w:r w:rsidRPr="00681DAB">
        <w:t>We have absolute and relative measures. Among the absolute ones we can choice:</w:t>
      </w:r>
    </w:p>
    <w:p w:rsidR="00D76553" w:rsidRPr="00735199" w:rsidRDefault="00D76553" w:rsidP="00E223F3">
      <w:pPr>
        <w:rPr>
          <w:rFonts w:eastAsiaTheme="minorEastAsia"/>
        </w:rPr>
      </w:pPr>
      <m:oMathPara>
        <m:oMath>
          <m:r>
            <w:rPr>
              <w:rFonts w:ascii="Cambria Math" w:hAnsi="Cambria Math"/>
            </w:rPr>
            <m:t>ξ</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e>
                  </m:d>
                </m:e>
              </m:nary>
            </m:num>
            <m:den>
              <m:r>
                <w:rPr>
                  <w:rFonts w:ascii="Cambria Math" w:hAnsi="Cambria Math"/>
                </w:rPr>
                <m:t>n</m:t>
              </m:r>
            </m:den>
          </m:f>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Pre>
            <m:sPrePr>
              <m:ctrlPr>
                <w:rPr>
                  <w:rFonts w:ascii="Cambria Math" w:hAnsi="Cambria Math"/>
                </w:rPr>
              </m:ctrlPr>
            </m:sPrePr>
            <m:sub/>
            <m:sup>
              <m:r>
                <m:rPr>
                  <m:sty m:val="p"/>
                </m:rPr>
                <w:rPr>
                  <w:rFonts w:ascii="Cambria Math" w:hAnsi="Cambria Math"/>
                </w:rPr>
                <m:t>2</m:t>
              </m:r>
            </m:sup>
            <m:e>
              <m:r>
                <w:rPr>
                  <w:rFonts w:ascii="Cambria Math" w:hAnsi="Cambria Math"/>
                </w:rPr>
                <m:t>ξ</m:t>
              </m:r>
            </m:e>
          </m:sPre>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e>
                          </m:d>
                        </m:e>
                        <m:sup>
                          <m:r>
                            <m:rPr>
                              <m:sty m:val="p"/>
                            </m:rPr>
                            <w:rPr>
                              <w:rFonts w:ascii="Cambria Math" w:hAnsi="Cambria Math"/>
                            </w:rPr>
                            <m:t>2</m:t>
                          </m:r>
                        </m:sup>
                      </m:sSup>
                    </m:e>
                  </m:nary>
                </m:num>
                <m:den>
                  <m:r>
                    <w:rPr>
                      <w:rFonts w:ascii="Cambria Math" w:hAnsi="Cambria Math"/>
                    </w:rPr>
                    <m:t>n</m:t>
                  </m:r>
                </m:den>
              </m:f>
            </m:e>
          </m:rad>
        </m:oMath>
      </m:oMathPara>
    </w:p>
    <w:p w:rsidR="00735199" w:rsidRPr="005311ED" w:rsidRDefault="00735199" w:rsidP="00E223F3">
      <w:r>
        <w:tab/>
        <w:t>(11.19) and (11.20)</w:t>
      </w:r>
    </w:p>
    <w:p w:rsidR="00D76553" w:rsidRPr="005311ED" w:rsidRDefault="00D76553" w:rsidP="00E223F3">
      <w:r w:rsidRPr="005311ED">
        <w:t>where</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w:t>
      </w:r>
      <w:r>
        <w:t>a</w:t>
      </w:r>
      <w:r w:rsidRPr="005311ED">
        <w:t>re empirical frequencies and</w:t>
      </w:r>
      <w:r>
        <w:t xml:space="preserve">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Pr>
          <w:rFonts w:eastAsiaTheme="minorEastAsia"/>
        </w:rPr>
        <w:t xml:space="preserve"> </w:t>
      </w:r>
      <w:r w:rsidRPr="005311ED">
        <w:t>are fitted ones.</w:t>
      </w:r>
    </w:p>
    <w:p w:rsidR="00D76553" w:rsidRDefault="00D76553" w:rsidP="00E223F3">
      <w:r w:rsidRPr="005311ED">
        <w:t>Some relative measures are below:</w:t>
      </w:r>
    </w:p>
    <w:p w:rsidR="00D76553" w:rsidRPr="005311ED" w:rsidRDefault="00D76553" w:rsidP="00E223F3">
      <w:pPr>
        <w:rPr>
          <w:rFonts w:eastAsiaTheme="minorEastAsia"/>
        </w:rPr>
      </w:pPr>
      <m:oMathPara>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ξ</m:t>
              </m:r>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type m:val="lin"/>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r>
                        <w:rPr>
                          <w:rFonts w:ascii="Cambria Math" w:hAnsi="Cambria Math"/>
                        </w:rPr>
                        <m:t>n</m:t>
                      </m:r>
                    </m:den>
                  </m:f>
                </m:e>
              </m:nary>
            </m:den>
          </m:f>
          <m:r>
            <m:rPr>
              <m:sty m:val="p"/>
            </m:rPr>
            <w:rPr>
              <w:rFonts w:ascii="Cambria Math" w:eastAsiaTheme="minorEastAsia" w:hAnsi="Cambria Math"/>
            </w:rPr>
            <m:t>=</m:t>
          </m:r>
          <m:f>
            <m:fPr>
              <m:ctrlPr>
                <w:rPr>
                  <w:rFonts w:ascii="Cambria Math" w:eastAsiaTheme="minorEastAsia"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e>
                  </m:d>
                </m:e>
              </m:nary>
            </m:num>
            <m:den>
              <m:nary>
                <m:naryPr>
                  <m:chr m:val="∑"/>
                  <m:limLoc m:val="undOvr"/>
                  <m:ctrlPr>
                    <w:rPr>
                      <w:rFonts w:ascii="Cambria Math" w:eastAsiaTheme="minorEastAsia" w:hAnsi="Cambria Math"/>
                    </w:rPr>
                  </m:ctrlPr>
                </m:naryPr>
                <m:sub>
                  <m:r>
                    <w:rPr>
                      <w:rFonts w:ascii="Cambria Math" w:eastAsiaTheme="minorEastAsia" w:hAnsi="Cambria Math"/>
                    </w:rPr>
                    <m:t>i</m:t>
                  </m:r>
                  <m:r>
                    <m:rPr>
                      <m:sty m:val="p"/>
                    </m:rPr>
                    <w:rPr>
                      <w:rFonts w:ascii="Cambria Math" w:eastAsiaTheme="minorEastAsia" w:hAnsi="Cambria Math"/>
                    </w:rPr>
                    <m:t>=1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e>
              </m:nary>
            </m:den>
          </m:f>
        </m:oMath>
      </m:oMathPara>
    </w:p>
    <w:p w:rsidR="00D76553" w:rsidRPr="005311ED" w:rsidRDefault="002D689A" w:rsidP="00E223F3">
      <w:pPr>
        <w:rPr>
          <w:rFonts w:eastAsiaTheme="minorEastAsia"/>
        </w:rPr>
      </w:pPr>
      <m:oMathPara>
        <m:oMath>
          <m:sPre>
            <m:sPrePr>
              <m:ctrlPr>
                <w:rPr>
                  <w:rFonts w:ascii="Cambria Math" w:hAnsi="Cambria Math"/>
                </w:rPr>
              </m:ctrlPr>
            </m:sPrePr>
            <m:sub/>
            <m:sup>
              <m:r>
                <m:rPr>
                  <m:sty m:val="p"/>
                </m:rPr>
                <w:rPr>
                  <w:rFonts w:ascii="Cambria Math" w:hAnsi="Cambria Math"/>
                </w:rPr>
                <m:t>2</m:t>
              </m:r>
            </m:sup>
            <m:e>
              <m:r>
                <w:rPr>
                  <w:rFonts w:ascii="Cambria Math" w:hAnsi="Cambria Math"/>
                </w:rPr>
                <m:t>δ</m:t>
              </m:r>
            </m:e>
          </m:sPre>
          <m:r>
            <m:rPr>
              <m:sty m:val="p"/>
            </m:rPr>
            <w:rPr>
              <w:rFonts w:ascii="Cambria Math" w:hAnsi="Cambria Math"/>
            </w:rPr>
            <m:t>=</m:t>
          </m:r>
          <m:f>
            <m:fPr>
              <m:ctrlPr>
                <w:rPr>
                  <w:rFonts w:ascii="Cambria Math" w:hAnsi="Cambria Math"/>
                </w:rPr>
              </m:ctrlPr>
            </m:fPr>
            <m:num>
              <m:sPre>
                <m:sPrePr>
                  <m:ctrlPr>
                    <w:rPr>
                      <w:rFonts w:ascii="Cambria Math" w:hAnsi="Cambria Math"/>
                    </w:rPr>
                  </m:ctrlPr>
                </m:sPrePr>
                <m:sub/>
                <m:sup>
                  <m:r>
                    <m:rPr>
                      <m:sty m:val="p"/>
                    </m:rPr>
                    <w:rPr>
                      <w:rFonts w:ascii="Cambria Math" w:hAnsi="Cambria Math"/>
                    </w:rPr>
                    <m:t>2</m:t>
                  </m:r>
                </m:sup>
                <m:e>
                  <m:r>
                    <w:rPr>
                      <w:rFonts w:ascii="Cambria Math" w:hAnsi="Cambria Math"/>
                    </w:rPr>
                    <m:t>ξ</m:t>
                  </m:r>
                </m:e>
              </m:sPre>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type m:val="lin"/>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r>
                        <w:rPr>
                          <w:rFonts w:ascii="Cambria Math" w:hAnsi="Cambria Math"/>
                        </w:rPr>
                        <m:t>n</m:t>
                      </m:r>
                    </m:den>
                  </m:f>
                </m:e>
              </m:nary>
            </m:den>
          </m:f>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e>
                              </m:d>
                            </m:e>
                            <m:sup>
                              <m:r>
                                <m:rPr>
                                  <m:sty m:val="p"/>
                                </m:rPr>
                                <w:rPr>
                                  <w:rFonts w:ascii="Cambria Math" w:hAnsi="Cambria Math"/>
                                </w:rPr>
                                <m:t>2</m:t>
                              </m:r>
                            </m:sup>
                          </m:sSup>
                        </m:e>
                      </m:nary>
                    </m:num>
                    <m:den>
                      <m:r>
                        <w:rPr>
                          <w:rFonts w:ascii="Cambria Math" w:hAnsi="Cambria Math"/>
                        </w:rPr>
                        <m:t>n</m:t>
                      </m:r>
                    </m:den>
                  </m:f>
                </m:e>
              </m:ra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type m:val="lin"/>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r>
                        <w:rPr>
                          <w:rFonts w:ascii="Cambria Math" w:hAnsi="Cambria Math"/>
                        </w:rPr>
                        <m:t>n</m:t>
                      </m:r>
                    </m:den>
                  </m:f>
                </m:e>
              </m:nary>
            </m:den>
          </m:f>
        </m:oMath>
      </m:oMathPara>
    </w:p>
    <w:p w:rsidR="00D76553" w:rsidRPr="00735199" w:rsidRDefault="002D689A" w:rsidP="00E223F3">
      <w:pPr>
        <w:rPr>
          <w:rFonts w:eastAsiaTheme="minorEastAsia"/>
        </w:rPr>
      </w:pPr>
      <m:oMathPara>
        <m:oMath>
          <m:sPre>
            <m:sPrePr>
              <m:ctrlPr>
                <w:rPr>
                  <w:rFonts w:ascii="Cambria Math" w:hAnsi="Cambria Math"/>
                </w:rPr>
              </m:ctrlPr>
            </m:sPrePr>
            <m:sub>
              <m:r>
                <m:rPr>
                  <m:sty m:val="p"/>
                </m:rPr>
                <w:rPr>
                  <w:rFonts w:ascii="Cambria Math" w:hAnsi="Cambria Math"/>
                </w:rPr>
                <m:t>2</m:t>
              </m:r>
            </m:sub>
            <m:sup>
              <m:r>
                <m:rPr>
                  <m:sty m:val="p"/>
                </m:rPr>
                <w:rPr>
                  <w:rFonts w:ascii="Cambria Math" w:hAnsi="Cambria Math"/>
                </w:rPr>
                <m:t>2</m:t>
              </m:r>
            </m:sup>
            <m:e>
              <m:r>
                <w:rPr>
                  <w:rFonts w:ascii="Cambria Math" w:hAnsi="Cambria Math"/>
                </w:rPr>
                <m:t>δ</m:t>
              </m:r>
            </m:e>
          </m:sPre>
          <m:r>
            <m:rPr>
              <m:sty m:val="p"/>
            </m:rPr>
            <w:rPr>
              <w:rFonts w:ascii="Cambria Math" w:hAnsi="Cambria Math"/>
            </w:rPr>
            <m:t>=</m:t>
          </m:r>
          <m:f>
            <m:fPr>
              <m:ctrlPr>
                <w:rPr>
                  <w:rFonts w:ascii="Cambria Math" w:hAnsi="Cambria Math"/>
                </w:rPr>
              </m:ctrlPr>
            </m:fPr>
            <m:num>
              <m:sPre>
                <m:sPrePr>
                  <m:ctrlPr>
                    <w:rPr>
                      <w:rFonts w:ascii="Cambria Math" w:hAnsi="Cambria Math"/>
                    </w:rPr>
                  </m:ctrlPr>
                </m:sPrePr>
                <m:sub/>
                <m:sup>
                  <m:r>
                    <m:rPr>
                      <m:sty m:val="p"/>
                    </m:rPr>
                    <w:rPr>
                      <w:rFonts w:ascii="Cambria Math" w:hAnsi="Cambria Math"/>
                    </w:rPr>
                    <m:t>2</m:t>
                  </m:r>
                </m:sup>
                <m:e>
                  <m:r>
                    <w:rPr>
                      <w:rFonts w:ascii="Cambria Math" w:hAnsi="Cambria Math"/>
                    </w:rPr>
                    <m:t>ξ</m:t>
                  </m:r>
                </m:e>
              </m:sPre>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type m:val="lin"/>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r>
                            <w:rPr>
                              <w:rFonts w:ascii="Cambria Math" w:hAnsi="Cambria Math"/>
                            </w:rPr>
                            <m:t>n</m:t>
                          </m:r>
                        </m:den>
                      </m:f>
                    </m:e>
                  </m:nary>
                </m:e>
              </m:rad>
            </m:den>
          </m:f>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e>
                          </m:d>
                        </m:e>
                        <m:sup>
                          <m:r>
                            <m:rPr>
                              <m:sty m:val="p"/>
                            </m:rPr>
                            <w:rPr>
                              <w:rFonts w:ascii="Cambria Math" w:hAnsi="Cambria Math"/>
                            </w:rPr>
                            <m:t>2</m:t>
                          </m:r>
                        </m:sup>
                      </m:sSup>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2</m:t>
                          </m:r>
                        </m:sup>
                      </m:sSubSup>
                    </m:e>
                  </m:nary>
                </m:den>
              </m:f>
            </m:e>
          </m:rad>
        </m:oMath>
      </m:oMathPara>
    </w:p>
    <w:p w:rsidR="00735199" w:rsidRPr="002F54F2" w:rsidRDefault="00735199" w:rsidP="00E223F3">
      <w:r>
        <w:tab/>
        <w:t>(11.22), (11.23) and (11.24)</w:t>
      </w:r>
    </w:p>
    <w:p w:rsidR="00D76553" w:rsidRDefault="00D76553" w:rsidP="00E223F3">
      <w:r w:rsidRPr="002F54F2">
        <w:t>Usually those indexes are expressed by a percent measure of the corresponding mean.</w:t>
      </w:r>
    </w:p>
    <w:p w:rsidR="00483059" w:rsidRDefault="00483059" w:rsidP="005F0DF5">
      <w:pPr>
        <w:shd w:val="clear" w:color="auto" w:fill="D9D9D9" w:themeFill="background1" w:themeFillShade="D9"/>
      </w:pPr>
      <w:r w:rsidRPr="00483059">
        <w:rPr>
          <w:b/>
        </w:rPr>
        <w:t>EXAMPLE 6.</w:t>
      </w:r>
      <w:r>
        <w:t xml:space="preserve"> Using R for Count Data</w:t>
      </w:r>
    </w:p>
    <w:p w:rsidR="00D76553" w:rsidRPr="002F54F2" w:rsidRDefault="00D76553" w:rsidP="00E223F3">
      <w:r w:rsidRPr="002F54F2">
        <w:t>Here is an example using R</w:t>
      </w:r>
      <w:r w:rsidR="00423EFA">
        <w:fldChar w:fldCharType="begin"/>
      </w:r>
      <w:r w:rsidR="00423EFA">
        <w:instrText xml:space="preserve"> XE "</w:instrText>
      </w:r>
      <w:r w:rsidR="00423EFA" w:rsidRPr="003513E7">
        <w:instrText>R</w:instrText>
      </w:r>
      <w:r w:rsidR="00423EFA">
        <w:instrText xml:space="preserve">" </w:instrText>
      </w:r>
      <w:r w:rsidR="00423EFA">
        <w:fldChar w:fldCharType="end"/>
      </w:r>
      <w:r w:rsidRPr="002F54F2">
        <w:t xml:space="preserve"> for count data (Poisson distribution</w:t>
      </w:r>
      <w:r w:rsidR="00CE25BE">
        <w:fldChar w:fldCharType="begin"/>
      </w:r>
      <w:r w:rsidR="00CE25BE">
        <w:instrText xml:space="preserve"> XE "</w:instrText>
      </w:r>
      <w:r w:rsidR="00CE25BE" w:rsidRPr="0059781D">
        <w:instrText>Distribution:Poisson distribution</w:instrText>
      </w:r>
      <w:r w:rsidR="00CE25BE">
        <w:instrText xml:space="preserve">" </w:instrText>
      </w:r>
      <w:r w:rsidR="00CE25BE">
        <w:fldChar w:fldCharType="end"/>
      </w:r>
      <w:r w:rsidRPr="002F54F2">
        <w:t>):</w:t>
      </w:r>
    </w:p>
    <w:p w:rsidR="00D76553" w:rsidRPr="002F54F2" w:rsidRDefault="00D76553" w:rsidP="00E223F3">
      <w:pPr>
        <w:pStyle w:val="OcatveCode"/>
      </w:pPr>
      <w:r w:rsidRPr="002F54F2">
        <w:t>lambda.est&lt;-mean(x.poi) ## estimate of parameter lambda tab.os&lt;-table(x.poi)## table with empirical frequencies tab.os</w:t>
      </w:r>
    </w:p>
    <w:p w:rsidR="00D76553" w:rsidRPr="002F54F2" w:rsidRDefault="00D76553" w:rsidP="00E223F3">
      <w:pPr>
        <w:pStyle w:val="OcatveCode"/>
      </w:pPr>
      <w:r w:rsidRPr="002F54F2">
        <w:rPr>
          <w:noProof/>
        </w:rPr>
        <mc:AlternateContent>
          <mc:Choice Requires="wps">
            <w:drawing>
              <wp:inline distT="0" distB="0" distL="0" distR="0" wp14:anchorId="52370DE4" wp14:editId="251CB846">
                <wp:extent cx="2098675" cy="361950"/>
                <wp:effectExtent l="0" t="0" r="0" b="0"/>
                <wp:docPr id="4483" name="Text Box 4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675"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2273"/>
                              <w:gridCol w:w="372"/>
                              <w:gridCol w:w="372"/>
                              <w:gridCol w:w="288"/>
                            </w:tblGrid>
                            <w:tr w:rsidR="002D689A">
                              <w:trPr>
                                <w:trHeight w:hRule="exact" w:val="249"/>
                              </w:trPr>
                              <w:tc>
                                <w:tcPr>
                                  <w:tcW w:w="2273" w:type="dxa"/>
                                  <w:tcBorders>
                                    <w:top w:val="nil"/>
                                    <w:left w:val="nil"/>
                                    <w:bottom w:val="nil"/>
                                    <w:right w:val="nil"/>
                                  </w:tcBorders>
                                </w:tcPr>
                                <w:p w:rsidR="002D689A" w:rsidRDefault="002D689A" w:rsidP="00E223F3">
                                  <w:pPr>
                                    <w:rPr>
                                      <w:rFonts w:ascii="Times New Roman" w:hAnsi="Times New Roman" w:cs="Times New Roman"/>
                                      <w:sz w:val="24"/>
                                      <w:szCs w:val="24"/>
                                    </w:rPr>
                                  </w:pPr>
                                  <w:r>
                                    <w:t xml:space="preserve">0 </w:t>
                                  </w:r>
                                  <w:r>
                                    <w:rPr>
                                      <w:spacing w:val="14"/>
                                    </w:rPr>
                                    <w:t xml:space="preserve"> </w:t>
                                  </w:r>
                                  <w:r>
                                    <w:t xml:space="preserve">1 </w:t>
                                  </w:r>
                                  <w:r>
                                    <w:rPr>
                                      <w:spacing w:val="12"/>
                                    </w:rPr>
                                    <w:t xml:space="preserve"> </w:t>
                                  </w:r>
                                  <w:r>
                                    <w:t xml:space="preserve">2 </w:t>
                                  </w:r>
                                  <w:r>
                                    <w:rPr>
                                      <w:spacing w:val="12"/>
                                    </w:rPr>
                                    <w:t xml:space="preserve"> </w:t>
                                  </w:r>
                                  <w:r>
                                    <w:t xml:space="preserve">3 </w:t>
                                  </w:r>
                                  <w:r>
                                    <w:rPr>
                                      <w:spacing w:val="12"/>
                                    </w:rPr>
                                    <w:t xml:space="preserve"> </w:t>
                                  </w:r>
                                  <w:r>
                                    <w:t xml:space="preserve">4 </w:t>
                                  </w:r>
                                  <w:r>
                                    <w:rPr>
                                      <w:spacing w:val="12"/>
                                    </w:rPr>
                                    <w:t xml:space="preserve"> </w:t>
                                  </w:r>
                                  <w:r>
                                    <w:rPr>
                                      <w:w w:val="103"/>
                                    </w:rPr>
                                    <w:t>5</w:t>
                                  </w:r>
                                </w:p>
                              </w:tc>
                              <w:tc>
                                <w:tcPr>
                                  <w:tcW w:w="372"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6</w:t>
                                  </w:r>
                                </w:p>
                              </w:tc>
                              <w:tc>
                                <w:tcPr>
                                  <w:tcW w:w="372"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7</w:t>
                                  </w:r>
                                </w:p>
                              </w:tc>
                              <w:tc>
                                <w:tcPr>
                                  <w:tcW w:w="288"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8</w:t>
                                  </w:r>
                                </w:p>
                              </w:tc>
                            </w:tr>
                            <w:tr w:rsidR="002D689A">
                              <w:trPr>
                                <w:trHeight w:hRule="exact" w:val="321"/>
                              </w:trPr>
                              <w:tc>
                                <w:tcPr>
                                  <w:tcW w:w="2273" w:type="dxa"/>
                                  <w:tcBorders>
                                    <w:top w:val="nil"/>
                                    <w:left w:val="nil"/>
                                    <w:bottom w:val="nil"/>
                                    <w:right w:val="nil"/>
                                  </w:tcBorders>
                                </w:tcPr>
                                <w:p w:rsidR="002D689A" w:rsidRDefault="002D689A" w:rsidP="00E223F3">
                                  <w:pPr>
                                    <w:rPr>
                                      <w:rFonts w:ascii="Times New Roman" w:hAnsi="Times New Roman" w:cs="Times New Roman"/>
                                      <w:sz w:val="24"/>
                                      <w:szCs w:val="24"/>
                                    </w:rPr>
                                  </w:pPr>
                                  <w:r>
                                    <w:rPr>
                                      <w:spacing w:val="-2"/>
                                    </w:rPr>
                                    <w:t>2</w:t>
                                  </w:r>
                                  <w:r>
                                    <w:t>1</w:t>
                                  </w:r>
                                  <w:r>
                                    <w:rPr>
                                      <w:spacing w:val="12"/>
                                    </w:rPr>
                                    <w:t xml:space="preserve"> </w:t>
                                  </w:r>
                                  <w:r>
                                    <w:rPr>
                                      <w:spacing w:val="1"/>
                                    </w:rPr>
                                    <w:t>2</w:t>
                                  </w:r>
                                  <w:r>
                                    <w:t>9</w:t>
                                  </w:r>
                                  <w:r>
                                    <w:rPr>
                                      <w:spacing w:val="10"/>
                                    </w:rPr>
                                    <w:t xml:space="preserve"> </w:t>
                                  </w:r>
                                  <w:r>
                                    <w:rPr>
                                      <w:spacing w:val="1"/>
                                    </w:rPr>
                                    <w:t>4</w:t>
                                  </w:r>
                                  <w:r>
                                    <w:t>6</w:t>
                                  </w:r>
                                  <w:r>
                                    <w:rPr>
                                      <w:spacing w:val="10"/>
                                    </w:rPr>
                                    <w:t xml:space="preserve"> </w:t>
                                  </w:r>
                                  <w:r>
                                    <w:rPr>
                                      <w:spacing w:val="1"/>
                                    </w:rPr>
                                    <w:t>5</w:t>
                                  </w:r>
                                  <w:r>
                                    <w:t>3</w:t>
                                  </w:r>
                                  <w:r>
                                    <w:rPr>
                                      <w:spacing w:val="10"/>
                                    </w:rPr>
                                    <w:t xml:space="preserve"> </w:t>
                                  </w:r>
                                  <w:r>
                                    <w:rPr>
                                      <w:spacing w:val="1"/>
                                    </w:rPr>
                                    <w:t>2</w:t>
                                  </w:r>
                                  <w:r>
                                    <w:t>8</w:t>
                                  </w:r>
                                  <w:r>
                                    <w:rPr>
                                      <w:spacing w:val="10"/>
                                    </w:rPr>
                                    <w:t xml:space="preserve"> </w:t>
                                  </w:r>
                                  <w:r>
                                    <w:rPr>
                                      <w:spacing w:val="1"/>
                                      <w:w w:val="103"/>
                                    </w:rPr>
                                    <w:t>1</w:t>
                                  </w:r>
                                  <w:r>
                                    <w:rPr>
                                      <w:w w:val="103"/>
                                    </w:rPr>
                                    <w:t>6</w:t>
                                  </w:r>
                                </w:p>
                              </w:tc>
                              <w:tc>
                                <w:tcPr>
                                  <w:tcW w:w="372"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4</w:t>
                                  </w:r>
                                </w:p>
                              </w:tc>
                              <w:tc>
                                <w:tcPr>
                                  <w:tcW w:w="372"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2</w:t>
                                  </w:r>
                                </w:p>
                              </w:tc>
                              <w:tc>
                                <w:tcPr>
                                  <w:tcW w:w="288"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1</w:t>
                                  </w:r>
                                </w:p>
                              </w:tc>
                            </w:tr>
                          </w:tbl>
                          <w:p w:rsidR="002D689A" w:rsidRDefault="002D689A" w:rsidP="00E223F3"/>
                        </w:txbxContent>
                      </wps:txbx>
                      <wps:bodyPr rot="0" vert="horz" wrap="square" lIns="0" tIns="0" rIns="0" bIns="0" anchor="t" anchorCtr="0" upright="1">
                        <a:noAutofit/>
                      </wps:bodyPr>
                    </wps:wsp>
                  </a:graphicData>
                </a:graphic>
              </wp:inline>
            </w:drawing>
          </mc:Choice>
          <mc:Fallback>
            <w:pict>
              <v:shape w14:anchorId="52370DE4" id="Text Box 4483" o:spid="_x0000_s1027" type="#_x0000_t202" style="width:165.25pt;height: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A7OtgIAALY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273"/>
                        <w:gridCol w:w="372"/>
                        <w:gridCol w:w="372"/>
                        <w:gridCol w:w="288"/>
                      </w:tblGrid>
                      <w:tr w:rsidR="002D689A">
                        <w:trPr>
                          <w:trHeight w:hRule="exact" w:val="249"/>
                        </w:trPr>
                        <w:tc>
                          <w:tcPr>
                            <w:tcW w:w="2273" w:type="dxa"/>
                            <w:tcBorders>
                              <w:top w:val="nil"/>
                              <w:left w:val="nil"/>
                              <w:bottom w:val="nil"/>
                              <w:right w:val="nil"/>
                            </w:tcBorders>
                          </w:tcPr>
                          <w:p w:rsidR="002D689A" w:rsidRDefault="002D689A" w:rsidP="00E223F3">
                            <w:pPr>
                              <w:rPr>
                                <w:rFonts w:ascii="Times New Roman" w:hAnsi="Times New Roman" w:cs="Times New Roman"/>
                                <w:sz w:val="24"/>
                                <w:szCs w:val="24"/>
                              </w:rPr>
                            </w:pPr>
                            <w:r>
                              <w:t xml:space="preserve">0 </w:t>
                            </w:r>
                            <w:r>
                              <w:rPr>
                                <w:spacing w:val="14"/>
                              </w:rPr>
                              <w:t xml:space="preserve"> </w:t>
                            </w:r>
                            <w:r>
                              <w:t xml:space="preserve">1 </w:t>
                            </w:r>
                            <w:r>
                              <w:rPr>
                                <w:spacing w:val="12"/>
                              </w:rPr>
                              <w:t xml:space="preserve"> </w:t>
                            </w:r>
                            <w:r>
                              <w:t xml:space="preserve">2 </w:t>
                            </w:r>
                            <w:r>
                              <w:rPr>
                                <w:spacing w:val="12"/>
                              </w:rPr>
                              <w:t xml:space="preserve"> </w:t>
                            </w:r>
                            <w:r>
                              <w:t xml:space="preserve">3 </w:t>
                            </w:r>
                            <w:r>
                              <w:rPr>
                                <w:spacing w:val="12"/>
                              </w:rPr>
                              <w:t xml:space="preserve"> </w:t>
                            </w:r>
                            <w:r>
                              <w:t xml:space="preserve">4 </w:t>
                            </w:r>
                            <w:r>
                              <w:rPr>
                                <w:spacing w:val="12"/>
                              </w:rPr>
                              <w:t xml:space="preserve"> </w:t>
                            </w:r>
                            <w:r>
                              <w:rPr>
                                <w:w w:val="103"/>
                              </w:rPr>
                              <w:t>5</w:t>
                            </w:r>
                          </w:p>
                        </w:tc>
                        <w:tc>
                          <w:tcPr>
                            <w:tcW w:w="372"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6</w:t>
                            </w:r>
                          </w:p>
                        </w:tc>
                        <w:tc>
                          <w:tcPr>
                            <w:tcW w:w="372"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7</w:t>
                            </w:r>
                          </w:p>
                        </w:tc>
                        <w:tc>
                          <w:tcPr>
                            <w:tcW w:w="288"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8</w:t>
                            </w:r>
                          </w:p>
                        </w:tc>
                      </w:tr>
                      <w:tr w:rsidR="002D689A">
                        <w:trPr>
                          <w:trHeight w:hRule="exact" w:val="321"/>
                        </w:trPr>
                        <w:tc>
                          <w:tcPr>
                            <w:tcW w:w="2273" w:type="dxa"/>
                            <w:tcBorders>
                              <w:top w:val="nil"/>
                              <w:left w:val="nil"/>
                              <w:bottom w:val="nil"/>
                              <w:right w:val="nil"/>
                            </w:tcBorders>
                          </w:tcPr>
                          <w:p w:rsidR="002D689A" w:rsidRDefault="002D689A" w:rsidP="00E223F3">
                            <w:pPr>
                              <w:rPr>
                                <w:rFonts w:ascii="Times New Roman" w:hAnsi="Times New Roman" w:cs="Times New Roman"/>
                                <w:sz w:val="24"/>
                                <w:szCs w:val="24"/>
                              </w:rPr>
                            </w:pPr>
                            <w:r>
                              <w:rPr>
                                <w:spacing w:val="-2"/>
                              </w:rPr>
                              <w:t>2</w:t>
                            </w:r>
                            <w:r>
                              <w:t>1</w:t>
                            </w:r>
                            <w:r>
                              <w:rPr>
                                <w:spacing w:val="12"/>
                              </w:rPr>
                              <w:t xml:space="preserve"> </w:t>
                            </w:r>
                            <w:r>
                              <w:rPr>
                                <w:spacing w:val="1"/>
                              </w:rPr>
                              <w:t>2</w:t>
                            </w:r>
                            <w:r>
                              <w:t>9</w:t>
                            </w:r>
                            <w:r>
                              <w:rPr>
                                <w:spacing w:val="10"/>
                              </w:rPr>
                              <w:t xml:space="preserve"> </w:t>
                            </w:r>
                            <w:r>
                              <w:rPr>
                                <w:spacing w:val="1"/>
                              </w:rPr>
                              <w:t>4</w:t>
                            </w:r>
                            <w:r>
                              <w:t>6</w:t>
                            </w:r>
                            <w:r>
                              <w:rPr>
                                <w:spacing w:val="10"/>
                              </w:rPr>
                              <w:t xml:space="preserve"> </w:t>
                            </w:r>
                            <w:r>
                              <w:rPr>
                                <w:spacing w:val="1"/>
                              </w:rPr>
                              <w:t>5</w:t>
                            </w:r>
                            <w:r>
                              <w:t>3</w:t>
                            </w:r>
                            <w:r>
                              <w:rPr>
                                <w:spacing w:val="10"/>
                              </w:rPr>
                              <w:t xml:space="preserve"> </w:t>
                            </w:r>
                            <w:r>
                              <w:rPr>
                                <w:spacing w:val="1"/>
                              </w:rPr>
                              <w:t>2</w:t>
                            </w:r>
                            <w:r>
                              <w:t>8</w:t>
                            </w:r>
                            <w:r>
                              <w:rPr>
                                <w:spacing w:val="10"/>
                              </w:rPr>
                              <w:t xml:space="preserve"> </w:t>
                            </w:r>
                            <w:r>
                              <w:rPr>
                                <w:spacing w:val="1"/>
                                <w:w w:val="103"/>
                              </w:rPr>
                              <w:t>1</w:t>
                            </w:r>
                            <w:r>
                              <w:rPr>
                                <w:w w:val="103"/>
                              </w:rPr>
                              <w:t>6</w:t>
                            </w:r>
                          </w:p>
                        </w:tc>
                        <w:tc>
                          <w:tcPr>
                            <w:tcW w:w="372"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4</w:t>
                            </w:r>
                          </w:p>
                        </w:tc>
                        <w:tc>
                          <w:tcPr>
                            <w:tcW w:w="372"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2</w:t>
                            </w:r>
                          </w:p>
                        </w:tc>
                        <w:tc>
                          <w:tcPr>
                            <w:tcW w:w="288" w:type="dxa"/>
                            <w:tcBorders>
                              <w:top w:val="nil"/>
                              <w:left w:val="nil"/>
                              <w:bottom w:val="nil"/>
                              <w:right w:val="nil"/>
                            </w:tcBorders>
                          </w:tcPr>
                          <w:p w:rsidR="002D689A" w:rsidRDefault="002D689A" w:rsidP="00E223F3">
                            <w:pPr>
                              <w:rPr>
                                <w:rFonts w:ascii="Times New Roman" w:hAnsi="Times New Roman" w:cs="Times New Roman"/>
                                <w:sz w:val="24"/>
                                <w:szCs w:val="24"/>
                              </w:rPr>
                            </w:pPr>
                            <w:r>
                              <w:rPr>
                                <w:w w:val="103"/>
                              </w:rPr>
                              <w:t>1</w:t>
                            </w:r>
                          </w:p>
                        </w:tc>
                      </w:tr>
                    </w:tbl>
                    <w:p w:rsidR="002D689A" w:rsidRDefault="002D689A" w:rsidP="00E223F3"/>
                  </w:txbxContent>
                </v:textbox>
                <w10:anchorlock/>
              </v:shape>
            </w:pict>
          </mc:Fallback>
        </mc:AlternateContent>
      </w:r>
    </w:p>
    <w:p w:rsidR="00D76553" w:rsidRPr="002F54F2" w:rsidRDefault="00D76553" w:rsidP="00E223F3">
      <w:pPr>
        <w:pStyle w:val="OcatveCode"/>
      </w:pPr>
      <w:r w:rsidRPr="002F54F2">
        <w:t>x.poi</w:t>
      </w:r>
    </w:p>
    <w:p w:rsidR="00D76553" w:rsidRPr="002F54F2" w:rsidRDefault="00D76553" w:rsidP="00E223F3">
      <w:pPr>
        <w:pStyle w:val="OcatveCode"/>
      </w:pPr>
      <w:r w:rsidRPr="002F54F2">
        <w:t>freq.os&lt;-vector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2F54F2">
        <w:t>()</w:t>
      </w:r>
    </w:p>
    <w:p w:rsidR="00D76553" w:rsidRPr="002F54F2" w:rsidRDefault="00D76553" w:rsidP="00E223F3">
      <w:pPr>
        <w:pStyle w:val="OcatveCode"/>
      </w:pPr>
      <w:r w:rsidRPr="002F54F2">
        <w:t>for(i in 1: length(tab.os)) freq.os[i]&lt;-tab.os[[i]] ##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2F54F2">
        <w:t xml:space="preserve"> of </w:t>
      </w:r>
      <w:r w:rsidR="00A129C7" w:rsidRPr="002F54F2">
        <w:t>empirical</w:t>
      </w:r>
      <w:r w:rsidRPr="002F54F2">
        <w:t xml:space="preserve"> frequencies</w:t>
      </w:r>
    </w:p>
    <w:p w:rsidR="00D76553" w:rsidRPr="002F54F2" w:rsidRDefault="00D76553" w:rsidP="00E223F3">
      <w:pPr>
        <w:pStyle w:val="OcatveCode"/>
      </w:pPr>
      <w:r w:rsidRPr="002F54F2">
        <w:t>freq.ex&lt;-(dpois(0:max(x.poi),lambda=lambda.est)*200) ##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2F54F2">
        <w:t xml:space="preserve"> of fitted</w:t>
      </w:r>
    </w:p>
    <w:p w:rsidR="00D76553" w:rsidRPr="002F54F2" w:rsidRDefault="00D76553" w:rsidP="00E223F3">
      <w:pPr>
        <w:pStyle w:val="OcatveCode"/>
      </w:pPr>
      <w:r w:rsidRPr="002F54F2">
        <w:t>(expected) frequencies freq.os</w:t>
      </w:r>
    </w:p>
    <w:p w:rsidR="00D76553" w:rsidRPr="002F54F2" w:rsidRDefault="00D76553" w:rsidP="00E223F3">
      <w:pPr>
        <w:pStyle w:val="OcatveCode"/>
      </w:pPr>
      <w:r w:rsidRPr="002F54F2">
        <w:t>[1] 21 29 46 53 28 16  4  2  1</w:t>
      </w:r>
    </w:p>
    <w:p w:rsidR="00D76553" w:rsidRPr="002F54F2" w:rsidRDefault="00D76553" w:rsidP="00E223F3">
      <w:pPr>
        <w:pStyle w:val="OcatveCode"/>
      </w:pPr>
      <w:r w:rsidRPr="002F54F2">
        <w:t>freq.ex</w:t>
      </w:r>
    </w:p>
    <w:p w:rsidR="00D76553" w:rsidRPr="002F54F2" w:rsidRDefault="00D76553" w:rsidP="00E223F3">
      <w:pPr>
        <w:pStyle w:val="OcatveCode"/>
      </w:pPr>
      <w:r w:rsidRPr="002F54F2">
        <w:t>[1] 15.0040080  38.8603808  50.3241931  43.4465534  28.1316433  14.5721912</w:t>
      </w:r>
    </w:p>
    <w:p w:rsidR="00D76553" w:rsidRPr="002F54F2" w:rsidRDefault="00D76553" w:rsidP="00E223F3">
      <w:pPr>
        <w:pStyle w:val="OcatveCode"/>
      </w:pPr>
      <w:r w:rsidRPr="002F54F2">
        <w:t>6.2903292</w:t>
      </w:r>
    </w:p>
    <w:p w:rsidR="00D76553" w:rsidRPr="002F54F2" w:rsidRDefault="00D76553" w:rsidP="00E223F3">
      <w:pPr>
        <w:pStyle w:val="OcatveCode"/>
      </w:pPr>
      <w:r w:rsidRPr="002F54F2">
        <w:t>[8]  2.3274218  0.7535028</w:t>
      </w:r>
    </w:p>
    <w:p w:rsidR="00D76553" w:rsidRPr="002F54F2" w:rsidRDefault="00D76553" w:rsidP="00E223F3">
      <w:pPr>
        <w:pStyle w:val="OcatveCode"/>
      </w:pPr>
      <w:r w:rsidRPr="002F54F2">
        <w:t xml:space="preserve">acc&lt;-mean(abs(freq.os-trunc(freq.ex)))  ## absolute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rsidRPr="002F54F2">
        <w:t xml:space="preserve"> index acc</w:t>
      </w:r>
    </w:p>
    <w:p w:rsidR="00D76553" w:rsidRPr="002F54F2" w:rsidRDefault="00D76553" w:rsidP="00E223F3">
      <w:pPr>
        <w:pStyle w:val="OcatveCode"/>
      </w:pPr>
      <w:r w:rsidRPr="002F54F2">
        <w:t>[1] 2.111111</w:t>
      </w:r>
    </w:p>
    <w:p w:rsidR="00D76553" w:rsidRPr="002F54F2" w:rsidRDefault="00D76553" w:rsidP="00E223F3">
      <w:pPr>
        <w:pStyle w:val="OcatveCode"/>
      </w:pPr>
      <w:r w:rsidRPr="002F54F2">
        <w:t xml:space="preserve">acc/mean(freq.os)*100 ## relative (percent)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rsidRPr="002F54F2">
        <w:t xml:space="preserve"> index</w:t>
      </w:r>
    </w:p>
    <w:p w:rsidR="00D76553" w:rsidRPr="002F54F2" w:rsidRDefault="00D76553" w:rsidP="00E223F3">
      <w:pPr>
        <w:pStyle w:val="OcatveCode"/>
      </w:pPr>
      <w:r w:rsidRPr="002F54F2">
        <w:t>[1] 17</w:t>
      </w:r>
    </w:p>
    <w:p w:rsidR="00D76553" w:rsidRPr="002F54F2" w:rsidRDefault="00D76553" w:rsidP="00E223F3">
      <w:r w:rsidRPr="002F54F2">
        <w:t xml:space="preserve">A graphical technique to evaluate the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rsidRPr="002F54F2">
        <w:t xml:space="preserve"> can be drawing pdf curve and histogram</w:t>
      </w:r>
      <w:r w:rsidR="00423EFA">
        <w:fldChar w:fldCharType="begin"/>
      </w:r>
      <w:r w:rsidR="00423EFA">
        <w:instrText xml:space="preserve"> XE "</w:instrText>
      </w:r>
      <w:r w:rsidR="00423EFA" w:rsidRPr="00B7310A">
        <w:instrText>histograms</w:instrText>
      </w:r>
      <w:r w:rsidR="00423EFA">
        <w:instrText xml:space="preserve">" </w:instrText>
      </w:r>
      <w:r w:rsidR="00423EFA">
        <w:fldChar w:fldCharType="end"/>
      </w:r>
      <w:r w:rsidRPr="002F54F2">
        <w:t xml:space="preserve"> together (Fig.</w:t>
      </w:r>
      <w:r>
        <w:t xml:space="preserve"> </w:t>
      </w:r>
      <w:r w:rsidRPr="002F54F2">
        <w:t>10):</w:t>
      </w:r>
    </w:p>
    <w:p w:rsidR="00D76553" w:rsidRPr="002F54F2" w:rsidRDefault="00D76553" w:rsidP="00E223F3">
      <w:pPr>
        <w:pStyle w:val="OcatveCode"/>
      </w:pPr>
      <w:r w:rsidRPr="002F54F2">
        <w:t>h&lt;-hist(x.norm,breaks=15)</w:t>
      </w:r>
    </w:p>
    <w:p w:rsidR="00D76553" w:rsidRPr="002F54F2" w:rsidRDefault="00D76553" w:rsidP="00E223F3">
      <w:pPr>
        <w:pStyle w:val="OcatveCode"/>
      </w:pPr>
      <w:r w:rsidRPr="002F54F2">
        <w:t>xhist&lt;-c(min(h$breaks),h$breaks)</w:t>
      </w:r>
    </w:p>
    <w:p w:rsidR="00D76553" w:rsidRPr="002F54F2" w:rsidRDefault="00D76553" w:rsidP="00E223F3">
      <w:pPr>
        <w:pStyle w:val="OcatveCode"/>
      </w:pPr>
      <w:r w:rsidRPr="002F54F2">
        <w:t>yhist&lt;-c(0,h$density,0)</w:t>
      </w:r>
    </w:p>
    <w:p w:rsidR="00D76553" w:rsidRPr="002F54F2" w:rsidRDefault="00D76553" w:rsidP="00E223F3">
      <w:pPr>
        <w:pStyle w:val="OcatveCode"/>
      </w:pPr>
      <w:r w:rsidRPr="002F54F2">
        <w:t>xfit&lt;-seq(min(x.norm),max(x.norm),length=40)</w:t>
      </w:r>
    </w:p>
    <w:p w:rsidR="00D76553" w:rsidRPr="002F54F2" w:rsidRDefault="00D76553" w:rsidP="00E223F3">
      <w:pPr>
        <w:pStyle w:val="OcatveCode"/>
      </w:pPr>
      <w:r w:rsidRPr="002F54F2">
        <w:t>yfit&lt;-dnorm(xfit,mean=mean(x.norm),sd=sd(x.norm)) plot(xhist,yhist,type="s",ylim=c(0,max(yhist,yfit)), main=”Normal pdf and histogram”)</w:t>
      </w:r>
    </w:p>
    <w:p w:rsidR="00D76553" w:rsidRPr="002F54F2" w:rsidRDefault="00D76553" w:rsidP="00E223F3">
      <w:pPr>
        <w:pStyle w:val="OcatveCode"/>
      </w:pPr>
      <w:r w:rsidRPr="002F54F2">
        <w:t>lines(xfit,yfit, col=”red”)</w:t>
      </w:r>
    </w:p>
    <w:p w:rsidR="00D76553" w:rsidRDefault="00D76553" w:rsidP="00E223F3">
      <w:r>
        <w:rPr>
          <w:noProof/>
        </w:rPr>
        <w:drawing>
          <wp:inline distT="0" distB="0" distL="0" distR="0" wp14:anchorId="59D6241A" wp14:editId="0733EF03">
            <wp:extent cx="4068095" cy="2179320"/>
            <wp:effectExtent l="0" t="0" r="8890" b="0"/>
            <wp:docPr id="4493" name="Picture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grayscl/>
                    </a:blip>
                    <a:srcRect t="14803" r="4016" b="2583"/>
                    <a:stretch/>
                  </pic:blipFill>
                  <pic:spPr bwMode="auto">
                    <a:xfrm>
                      <a:off x="0" y="0"/>
                      <a:ext cx="4069080" cy="2179847"/>
                    </a:xfrm>
                    <a:prstGeom prst="rect">
                      <a:avLst/>
                    </a:prstGeom>
                    <a:ln>
                      <a:noFill/>
                    </a:ln>
                    <a:extLst>
                      <a:ext uri="{53640926-AAD7-44D8-BBD7-CCE9431645EC}">
                        <a14:shadowObscured xmlns:a14="http://schemas.microsoft.com/office/drawing/2010/main"/>
                      </a:ext>
                    </a:extLst>
                  </pic:spPr>
                </pic:pic>
              </a:graphicData>
            </a:graphic>
          </wp:inline>
        </w:drawing>
      </w:r>
    </w:p>
    <w:p w:rsidR="00483059" w:rsidRDefault="00483059" w:rsidP="00E223F3">
      <w:pPr>
        <w:pStyle w:val="FigureSubheading"/>
      </w:pPr>
      <w:r w:rsidRPr="00483059">
        <w:rPr>
          <w:b/>
        </w:rPr>
        <w:t>Figure 10.</w:t>
      </w:r>
      <w:r>
        <w:t xml:space="preserve"> A Normal PDF and Histogram</w:t>
      </w:r>
    </w:p>
    <w:p w:rsidR="005F0DF5" w:rsidRDefault="005F0DF5" w:rsidP="00E223F3">
      <w:pPr>
        <w:pStyle w:val="FigureSubheading"/>
      </w:pPr>
    </w:p>
    <w:p w:rsidR="00D76553" w:rsidRPr="002F54F2" w:rsidRDefault="00D76553" w:rsidP="009C4902">
      <w:pPr>
        <w:pStyle w:val="Heading2"/>
      </w:pPr>
      <w:bookmarkStart w:id="309" w:name="_Toc416087276"/>
      <w:r w:rsidRPr="002F54F2">
        <w:t>Goodness  of fit tests</w:t>
      </w:r>
      <w:bookmarkEnd w:id="309"/>
    </w:p>
    <w:p w:rsidR="00D76553" w:rsidRPr="002F54F2" w:rsidRDefault="002F2EF9" w:rsidP="00E223F3">
      <w:r>
        <w:t>Goodness-of-fit</w:t>
      </w:r>
      <w:r w:rsidR="00D76553" w:rsidRPr="002F54F2">
        <w:t xml:space="preserve"> tests</w:t>
      </w:r>
      <w:r w:rsidR="00423EFA">
        <w:fldChar w:fldCharType="begin"/>
      </w:r>
      <w:r w:rsidR="00423EFA">
        <w:instrText xml:space="preserve"> XE "</w:instrText>
      </w:r>
      <w:r>
        <w:instrText>goodness-of-fit</w:instrText>
      </w:r>
      <w:r w:rsidR="00423EFA" w:rsidRPr="00993DA2">
        <w:instrText xml:space="preserve"> tests</w:instrText>
      </w:r>
      <w:r w:rsidR="00423EFA">
        <w:instrText xml:space="preserve">" </w:instrText>
      </w:r>
      <w:r w:rsidR="00423EFA">
        <w:fldChar w:fldCharType="end"/>
      </w:r>
      <w:r w:rsidR="00D76553" w:rsidRPr="002F54F2">
        <w:t xml:space="preserve"> indicate whether or not it is reasonable to assume that a random sample comes from a specific distribution. They are a form of hypothesis testing</w:t>
      </w:r>
      <w:r w:rsidR="00970078">
        <w:fldChar w:fldCharType="begin"/>
      </w:r>
      <w:r w:rsidR="00970078">
        <w:instrText xml:space="preserve"> XE "</w:instrText>
      </w:r>
      <w:r w:rsidR="00970078" w:rsidRPr="005251D4">
        <w:instrText>hypothesis testing</w:instrText>
      </w:r>
      <w:r w:rsidR="00970078">
        <w:instrText xml:space="preserve">" </w:instrText>
      </w:r>
      <w:r w:rsidR="00970078">
        <w:fldChar w:fldCharType="end"/>
      </w:r>
      <w:r w:rsidR="00D76553" w:rsidRPr="002F54F2">
        <w:t xml:space="preserve"> where the null and alternative hypotheses are:</w:t>
      </w:r>
    </w:p>
    <w:p w:rsidR="00D76553" w:rsidRPr="002F54F2" w:rsidRDefault="002D689A" w:rsidP="00E223F3">
      <m:oMath>
        <m:sSub>
          <m:sSubPr>
            <m:ctrlPr>
              <w:rPr>
                <w:rFonts w:ascii="Cambria Math" w:hAnsi="Cambria Math"/>
                <w:i/>
              </w:rPr>
            </m:ctrlPr>
          </m:sSubPr>
          <m:e>
            <m:r>
              <m:rPr>
                <m:nor/>
              </m:rPr>
              <w:rPr>
                <w:rFonts w:ascii="Cambria Math" w:hAnsi="Cambria Math"/>
              </w:rPr>
              <m:t>H</m:t>
            </m:r>
          </m:e>
          <m:sub>
            <m:r>
              <w:rPr>
                <w:rFonts w:ascii="Cambria Math" w:hAnsi="Cambria Math"/>
              </w:rPr>
              <m:t>0</m:t>
            </m:r>
          </m:sub>
        </m:sSub>
        <m:r>
          <w:rPr>
            <w:rFonts w:ascii="Cambria Math" w:hAnsi="Cambria Math"/>
          </w:rPr>
          <m:t>:</m:t>
        </m:r>
      </m:oMath>
      <w:r w:rsidR="00D76553" w:rsidRPr="002F54F2">
        <w:t xml:space="preserve"> Sample data come from the stated distribution</w:t>
      </w:r>
    </w:p>
    <w:p w:rsidR="00D76553" w:rsidRPr="002F54F2" w:rsidRDefault="002D689A" w:rsidP="00E223F3">
      <m:oMath>
        <m:sSub>
          <m:sSubPr>
            <m:ctrlPr>
              <w:rPr>
                <w:rFonts w:ascii="Cambria Math" w:hAnsi="Cambria Math"/>
                <w:i/>
              </w:rPr>
            </m:ctrlPr>
          </m:sSubPr>
          <m:e>
            <m:r>
              <m:rPr>
                <m:nor/>
              </m:rPr>
              <w:rPr>
                <w:rFonts w:ascii="Cambria Math" w:hAnsi="Cambria Math"/>
              </w:rPr>
              <m:t>H</m:t>
            </m:r>
          </m:e>
          <m:sub>
            <m:r>
              <m:rPr>
                <m:nor/>
              </m:rPr>
              <w:rPr>
                <w:rFonts w:ascii="Cambria Math" w:hAnsi="Cambria Math"/>
              </w:rPr>
              <m:t>A</m:t>
            </m:r>
          </m:sub>
        </m:sSub>
        <m:r>
          <w:rPr>
            <w:rFonts w:ascii="Cambria Math" w:hAnsi="Cambria Math"/>
          </w:rPr>
          <m:t>:</m:t>
        </m:r>
      </m:oMath>
      <w:r w:rsidR="00D76553" w:rsidRPr="002F54F2">
        <w:t xml:space="preserve"> Sample data do not come from the stated distribution</w:t>
      </w:r>
    </w:p>
    <w:p w:rsidR="00D76553" w:rsidRPr="002F54F2" w:rsidRDefault="00D76553" w:rsidP="00E223F3">
      <w:r w:rsidRPr="002F54F2">
        <w:t>These tests are sometimes called as omnibus test</w:t>
      </w:r>
      <w:r w:rsidR="00423EFA">
        <w:t>s</w:t>
      </w:r>
      <w:r w:rsidR="00423EFA">
        <w:fldChar w:fldCharType="begin"/>
      </w:r>
      <w:r w:rsidR="00423EFA">
        <w:instrText xml:space="preserve"> XE "</w:instrText>
      </w:r>
      <w:r w:rsidR="00423EFA" w:rsidRPr="007042DB">
        <w:instrText>omnibus tests</w:instrText>
      </w:r>
      <w:r w:rsidR="00423EFA">
        <w:instrText xml:space="preserve">" </w:instrText>
      </w:r>
      <w:r w:rsidR="00423EFA">
        <w:fldChar w:fldCharType="end"/>
      </w:r>
      <w:r w:rsidRPr="002F54F2">
        <w:t xml:space="preserve"> and they are distribution free, meaning they do not depend according the pdf. We shall point out our attention to normality tests</w:t>
      </w:r>
      <w:r w:rsidR="00423EFA">
        <w:fldChar w:fldCharType="begin"/>
      </w:r>
      <w:r w:rsidR="00423EFA">
        <w:instrText xml:space="preserve"> XE "</w:instrText>
      </w:r>
      <w:r w:rsidR="00423EFA" w:rsidRPr="00921D80">
        <w:instrText>normality tests</w:instrText>
      </w:r>
      <w:r w:rsidR="00423EFA">
        <w:instrText xml:space="preserve">" </w:instrText>
      </w:r>
      <w:r w:rsidR="00423EFA">
        <w:fldChar w:fldCharType="end"/>
      </w:r>
      <w:r w:rsidRPr="002F54F2">
        <w:t>.</w:t>
      </w:r>
    </w:p>
    <w:p w:rsidR="00D76553" w:rsidRPr="002F54F2" w:rsidRDefault="00D76553" w:rsidP="00E223F3">
      <w:r w:rsidRPr="002F54F2">
        <w:t xml:space="preserve">The </w:t>
      </w:r>
      <w:r w:rsidR="00483059" w:rsidRPr="00483059">
        <w:rPr>
          <w:b/>
        </w:rPr>
        <w:t>C</w:t>
      </w:r>
      <w:r w:rsidRPr="00483059">
        <w:rPr>
          <w:b/>
        </w:rPr>
        <w:t>hi-square tes</w:t>
      </w:r>
      <w:r w:rsidR="00FD05DE" w:rsidRPr="00483059">
        <w:rPr>
          <w:b/>
        </w:rPr>
        <w:t>t</w:t>
      </w:r>
      <w:r w:rsidR="00423EFA" w:rsidRPr="00483059">
        <w:rPr>
          <w:b/>
        </w:rPr>
        <w:fldChar w:fldCharType="begin"/>
      </w:r>
      <w:r w:rsidR="00423EFA" w:rsidRPr="00483059">
        <w:rPr>
          <w:b/>
        </w:rPr>
        <w:instrText xml:space="preserve"> XE "</w:instrText>
      </w:r>
      <w:r w:rsidR="00E24A3B" w:rsidRPr="00483059">
        <w:rPr>
          <w:b/>
        </w:rPr>
        <w:instrText>C</w:instrText>
      </w:r>
      <w:r w:rsidR="00423EFA" w:rsidRPr="00483059">
        <w:rPr>
          <w:b/>
        </w:rPr>
        <w:instrText xml:space="preserve">hi-square test" </w:instrText>
      </w:r>
      <w:r w:rsidR="00423EFA" w:rsidRPr="00483059">
        <w:rPr>
          <w:b/>
        </w:rPr>
        <w:fldChar w:fldCharType="end"/>
      </w:r>
      <w:r w:rsidR="00FD05DE">
        <w:t xml:space="preserve"> is the oldest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rsidRPr="002F54F2">
        <w:t xml:space="preserve"> test dating back to Karl Pearson (1900).  The test may be thought of as a formal comparison of a histogram with the fitted density.</w:t>
      </w:r>
    </w:p>
    <w:p w:rsidR="00D76553" w:rsidRPr="002F54F2" w:rsidRDefault="00FD05DE" w:rsidP="00E223F3">
      <w:r>
        <w:t xml:space="preserve">An attractive </w:t>
      </w:r>
      <w:r w:rsidR="00D76553" w:rsidRPr="002F54F2">
        <w:t>featu</w:t>
      </w:r>
      <w:r w:rsidR="00423EFA">
        <w:t xml:space="preserve">re of the </w:t>
      </w:r>
      <w:r w:rsidR="00483059">
        <w:t>C</w:t>
      </w:r>
      <w:r w:rsidR="00423EFA">
        <w:t>hi-square</w:t>
      </w:r>
      <w:r w:rsidR="00D76553" w:rsidRPr="002F54F2">
        <w:t xml:space="preserve"> </w:t>
      </w:r>
      <m:oMath>
        <m:d>
          <m:dPr>
            <m:ctrlPr>
              <w:rPr>
                <w:rFonts w:ascii="Cambria Math" w:hAnsi="Cambria Math"/>
                <w:i/>
              </w:rPr>
            </m:ctrlPr>
          </m:dPr>
          <m:e>
            <m:sSup>
              <m:sSupPr>
                <m:ctrlPr>
                  <w:rPr>
                    <w:rFonts w:ascii="Cambria Math" w:hAnsi="Cambria Math"/>
                    <w:i/>
                  </w:rPr>
                </m:ctrlPr>
              </m:sSupPr>
              <m:e>
                <m:r>
                  <w:rPr>
                    <w:rFonts w:ascii="Cambria Math" w:hAnsi="Cambria Math"/>
                  </w:rPr>
                  <m:t>χ</m:t>
                </m:r>
              </m:e>
              <m:sup>
                <m:r>
                  <w:rPr>
                    <w:rFonts w:ascii="Cambria Math" w:hAnsi="Cambria Math"/>
                  </w:rPr>
                  <m:t>2</m:t>
                </m:r>
              </m:sup>
            </m:sSup>
          </m:e>
        </m:d>
      </m:oMath>
      <w:r w:rsidR="00423EFA">
        <w:t xml:space="preserve">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rsidR="00D76553" w:rsidRPr="002F54F2">
        <w:t xml:space="preserve"> test is that it can be applied to any univariate distribution for which you can calculate the cumulative distribution function. The chi-square </w:t>
      </w:r>
      <w:r w:rsidR="002F2EF9">
        <w:t>goodness-of-fit</w:t>
      </w:r>
      <w:r w:rsidR="00D76553">
        <w:t xml:space="preserve"> </w:t>
      </w:r>
      <w:r w:rsidR="00D76553" w:rsidRPr="002F54F2">
        <w:t>test is applied to binned data (i.e., data put into classes). This is actually not a restriction since for non-binned data you can simply calculate a histogram or frequency table before generating the chi-square test</w:t>
      </w:r>
      <w:r w:rsidR="00423EFA">
        <w:fldChar w:fldCharType="begin"/>
      </w:r>
      <w:r w:rsidR="00423EFA">
        <w:instrText xml:space="preserve"> XE "</w:instrText>
      </w:r>
      <w:r w:rsidR="00932ECC">
        <w:instrText>C</w:instrText>
      </w:r>
      <w:r w:rsidR="00423EFA" w:rsidRPr="00E55EC8">
        <w:instrText>hi-square test</w:instrText>
      </w:r>
      <w:r w:rsidR="00423EFA">
        <w:instrText xml:space="preserve">" </w:instrText>
      </w:r>
      <w:r w:rsidR="00423EFA">
        <w:fldChar w:fldCharType="end"/>
      </w:r>
      <w:r w:rsidR="00D76553" w:rsidRPr="002F54F2">
        <w:t>. However, the value of the chi-square test statistic is dependent on how the data is binned. Another disadvantage of this test is that it requires a sufficient sample size in order for the chi square approximation to be valid. The</w:t>
      </w:r>
      <w:r w:rsidR="00423EFA">
        <w:t xml:space="preserve"> chi-square </w:t>
      </w:r>
      <w:r w:rsidR="002F2EF9">
        <w:t>goodness-of-fit</w:t>
      </w:r>
      <w:r w:rsidR="00423EFA">
        <w:t xml:space="preserve"> test can be applied either to discrete </w:t>
      </w:r>
      <w:r w:rsidR="00D76553" w:rsidRPr="002F54F2">
        <w:t>dist</w:t>
      </w:r>
      <w:r w:rsidR="00423EFA">
        <w:t xml:space="preserve">ributions or continuous ones </w:t>
      </w:r>
      <w:r w:rsidR="00D76553" w:rsidRPr="002F54F2">
        <w:t>while</w:t>
      </w:r>
      <w:r w:rsidR="00423EFA">
        <w:t xml:space="preserve"> the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rsidR="00423EFA">
        <w:t xml:space="preserve"> and </w:t>
      </w:r>
      <w:r w:rsidR="00D76553" w:rsidRPr="002F54F2">
        <w:t>Anderson-</w:t>
      </w:r>
      <w:r w:rsidR="00423EFA">
        <w:t>Darling</w:t>
      </w:r>
      <w:r w:rsidR="00423EFA">
        <w:fldChar w:fldCharType="begin"/>
      </w:r>
      <w:r w:rsidR="00423EFA">
        <w:instrText xml:space="preserve"> XE "</w:instrText>
      </w:r>
      <w:r w:rsidR="00423EFA" w:rsidRPr="00BE0A37">
        <w:instrText>Anderson-Darling test</w:instrText>
      </w:r>
      <w:r w:rsidR="00423EFA">
        <w:instrText xml:space="preserve">" </w:instrText>
      </w:r>
      <w:r w:rsidR="00423EFA">
        <w:fldChar w:fldCharType="end"/>
      </w:r>
      <w:r w:rsidR="00423EFA">
        <w:t xml:space="preserve"> tests are restricted</w:t>
      </w:r>
      <w:r w:rsidR="00D76553" w:rsidRPr="002F54F2">
        <w:t xml:space="preserve"> </w:t>
      </w:r>
      <w:r w:rsidR="00423EFA">
        <w:t xml:space="preserve">to continuous distributions. </w:t>
      </w:r>
      <w:r w:rsidR="00D76553" w:rsidRPr="002F54F2">
        <w:t>Estimating model parameters with sample is allowed with this test. The chi-square test is defined for the hypothesis:</w:t>
      </w:r>
    </w:p>
    <w:p w:rsidR="00D76553" w:rsidRPr="002F54F2" w:rsidRDefault="002D689A" w:rsidP="00E223F3">
      <m:oMath>
        <m:sSub>
          <m:sSubPr>
            <m:ctrlPr>
              <w:rPr>
                <w:rFonts w:ascii="Cambria Math" w:hAnsi="Cambria Math"/>
                <w:i/>
              </w:rPr>
            </m:ctrlPr>
          </m:sSubPr>
          <m:e>
            <m:r>
              <m:rPr>
                <m:nor/>
              </m:rPr>
              <w:rPr>
                <w:rFonts w:ascii="Cambria Math" w:hAnsi="Cambria Math"/>
              </w:rPr>
              <m:t>H</m:t>
            </m:r>
          </m:e>
          <m:sub>
            <m:r>
              <w:rPr>
                <w:rFonts w:ascii="Cambria Math" w:hAnsi="Cambria Math"/>
              </w:rPr>
              <m:t>0</m:t>
            </m:r>
          </m:sub>
        </m:sSub>
        <m:r>
          <w:rPr>
            <w:rFonts w:ascii="Cambria Math" w:hAnsi="Cambria Math"/>
          </w:rPr>
          <m:t>:</m:t>
        </m:r>
      </m:oMath>
      <w:r w:rsidR="00D76553" w:rsidRPr="002F54F2">
        <w:t xml:space="preserve"> the data follow a specified distribution</w:t>
      </w:r>
    </w:p>
    <w:p w:rsidR="00D76553" w:rsidRPr="002F54F2" w:rsidRDefault="002D689A" w:rsidP="00E223F3">
      <m:oMath>
        <m:sSub>
          <m:sSubPr>
            <m:ctrlPr>
              <w:rPr>
                <w:rFonts w:ascii="Cambria Math" w:hAnsi="Cambria Math"/>
                <w:i/>
              </w:rPr>
            </m:ctrlPr>
          </m:sSubPr>
          <m:e>
            <m:r>
              <m:rPr>
                <m:nor/>
              </m:rPr>
              <w:rPr>
                <w:rFonts w:ascii="Cambria Math" w:hAnsi="Cambria Math"/>
              </w:rPr>
              <m:t>H</m:t>
            </m:r>
          </m:e>
          <m:sub>
            <m:r>
              <m:rPr>
                <m:nor/>
              </m:rPr>
              <w:rPr>
                <w:rFonts w:ascii="Cambria Math" w:hAnsi="Cambria Math"/>
              </w:rPr>
              <m:t>A</m:t>
            </m:r>
          </m:sub>
        </m:sSub>
        <m:r>
          <w:rPr>
            <w:rFonts w:ascii="Cambria Math" w:hAnsi="Cambria Math"/>
          </w:rPr>
          <m:t>:</m:t>
        </m:r>
      </m:oMath>
      <w:r w:rsidR="00D76553">
        <w:rPr>
          <w:rFonts w:eastAsiaTheme="minorEastAsia"/>
        </w:rPr>
        <w:t xml:space="preserve"> </w:t>
      </w:r>
      <w:r w:rsidR="00D76553" w:rsidRPr="002F54F2">
        <w:t>the data do not follow the specified distribution</w:t>
      </w:r>
    </w:p>
    <w:p w:rsidR="00D76553" w:rsidRDefault="00D76553" w:rsidP="00E223F3">
      <w:r>
        <w:t>For the chi-square</w:t>
      </w:r>
      <w:r w:rsidR="00932ECC">
        <w:fldChar w:fldCharType="begin"/>
      </w:r>
      <w:r w:rsidR="00932ECC">
        <w:instrText xml:space="preserve"> XE "C</w:instrText>
      </w:r>
      <w:r w:rsidR="00932ECC" w:rsidRPr="00E55EC8">
        <w:instrText>hi-square test</w:instrText>
      </w:r>
      <w:r w:rsidR="00932ECC">
        <w:instrText xml:space="preserve">" </w:instrText>
      </w:r>
      <w:r w:rsidR="00932ECC">
        <w:fldChar w:fldCharType="end"/>
      </w:r>
      <w:r>
        <w:t xml:space="preserve">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t xml:space="preserve"> computation, the data are divided into </w:t>
      </w:r>
      <m:oMath>
        <m:r>
          <w:rPr>
            <w:rFonts w:ascii="Cambria Math" w:hAnsi="Cambria Math"/>
          </w:rPr>
          <m:t>k</m:t>
        </m:r>
      </m:oMath>
      <w:r>
        <w:t xml:space="preserve"> bins and the test statistic is defined in this way:</w:t>
      </w:r>
    </w:p>
    <w:p w:rsidR="00D76553" w:rsidRPr="00735199" w:rsidRDefault="002D689A" w:rsidP="00E223F3">
      <w:pPr>
        <w:rPr>
          <w:rFonts w:eastAsiaTheme="minorEastAsia"/>
        </w:rPr>
      </w:pPr>
      <m:oMathPara>
        <m:oMath>
          <m:sSup>
            <m:sSupPr>
              <m:ctrlPr>
                <w:rPr>
                  <w:rFonts w:ascii="Cambria Math" w:hAnsi="Cambria Math"/>
                </w:rPr>
              </m:ctrlPr>
            </m:sSupPr>
            <m:e>
              <m:r>
                <w:rPr>
                  <w:rFonts w:ascii="Cambria Math" w:hAnsi="Cambria Math"/>
                </w:rPr>
                <m:t>χ</m:t>
              </m:r>
            </m:e>
            <m:sup>
              <m:r>
                <m:rPr>
                  <m:sty m:val="p"/>
                </m:rPr>
                <w:rPr>
                  <w:rFonts w:ascii="Cambria Math" w:hAnsi="Cambria Math"/>
                </w:rPr>
                <m:t>2</m:t>
              </m:r>
            </m:sup>
          </m:s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e>
                      </m:d>
                    </m:e>
                    <m:sup>
                      <m:r>
                        <m:rPr>
                          <m:sty m:val="p"/>
                        </m:rPr>
                        <w:rPr>
                          <w:rFonts w:ascii="Cambria Math" w:hAnsi="Cambria Math"/>
                        </w:rPr>
                        <m:t>2</m:t>
                      </m:r>
                    </m:sup>
                  </m:sSup>
                </m:num>
                <m:den>
                  <m:sSub>
                    <m:sSubPr>
                      <m:ctrlPr>
                        <w:rPr>
                          <w:rFonts w:ascii="Cambria Math" w:hAnsi="Cambria Math"/>
                        </w:rPr>
                      </m:ctrlPr>
                    </m:sSubPr>
                    <m:e>
                      <m:r>
                        <w:rPr>
                          <w:rFonts w:ascii="Cambria Math" w:hAnsi="Cambria Math"/>
                        </w:rPr>
                        <m:t>E</m:t>
                      </m:r>
                    </m:e>
                    <m:sub>
                      <m:r>
                        <w:rPr>
                          <w:rFonts w:ascii="Cambria Math" w:hAnsi="Cambria Math"/>
                        </w:rPr>
                        <m:t>i</m:t>
                      </m:r>
                    </m:sub>
                  </m:sSub>
                </m:den>
              </m:f>
            </m:e>
          </m:nary>
        </m:oMath>
      </m:oMathPara>
    </w:p>
    <w:p w:rsidR="00735199" w:rsidRPr="002F54F2" w:rsidRDefault="00735199" w:rsidP="00E223F3">
      <w:r>
        <w:tab/>
        <w:t>(11.25)</w:t>
      </w:r>
    </w:p>
    <w:p w:rsidR="00D76553" w:rsidRDefault="00D76553" w:rsidP="00E223F3">
      <w:r>
        <w:t xml:space="preserve">where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t xml:space="preserve">  is the observed  frequency  for bin i and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is the expected  frequency  for bin </w:t>
      </w:r>
      <m:oMath>
        <m:r>
          <w:rPr>
            <w:rFonts w:ascii="Cambria Math" w:hAnsi="Cambria Math"/>
          </w:rPr>
          <m:t>i</m:t>
        </m:r>
      </m:oMath>
      <w:r>
        <w:t xml:space="preserve">. The expected frequency is calculated by cumulative distribution function. </w:t>
      </w:r>
      <w:r w:rsidR="00FD05DE">
        <w:t xml:space="preserve"> This statistic</w:t>
      </w:r>
      <w:r w:rsidR="00EA4E23">
        <w:fldChar w:fldCharType="begin"/>
      </w:r>
      <w:r w:rsidR="00EA4E23">
        <w:instrText xml:space="preserve"> XE "</w:instrText>
      </w:r>
      <w:r w:rsidR="00EA4E23" w:rsidRPr="009066FF">
        <w:instrText>Statistic</w:instrText>
      </w:r>
      <w:r w:rsidR="00EA4E23">
        <w:instrText xml:space="preserve">" </w:instrText>
      </w:r>
      <w:r w:rsidR="00EA4E23">
        <w:fldChar w:fldCharType="end"/>
      </w:r>
      <w:r w:rsidR="00FD05DE">
        <w:t xml:space="preserve"> is distributed</w:t>
      </w:r>
      <w:r>
        <w:t xml:space="preserve"> as a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FD05DE">
        <w:t xml:space="preserve"> </w:t>
      </w:r>
      <w:r>
        <w:t>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with </w:t>
      </w:r>
      <m:oMath>
        <m:r>
          <w:rPr>
            <w:rFonts w:ascii="Cambria Math" w:hAnsi="Cambria Math"/>
          </w:rPr>
          <m:t>k-p-1</m:t>
        </m:r>
      </m:oMath>
      <w:r>
        <w:t xml:space="preserve"> degrees of freedom</w:t>
      </w:r>
      <w:r w:rsidR="00423EFA">
        <w:fldChar w:fldCharType="begin"/>
      </w:r>
      <w:r w:rsidR="00423EFA">
        <w:instrText xml:space="preserve"> XE "</w:instrText>
      </w:r>
      <w:r w:rsidR="00423EFA" w:rsidRPr="00D848DE">
        <w:instrText>degrees of freedom</w:instrText>
      </w:r>
      <w:r w:rsidR="00423EFA">
        <w:instrText xml:space="preserve">" </w:instrText>
      </w:r>
      <w:r w:rsidR="00423EFA">
        <w:fldChar w:fldCharType="end"/>
      </w:r>
      <w:r>
        <w:t xml:space="preserve"> (</w:t>
      </w:r>
      <m:oMath>
        <m:r>
          <w:rPr>
            <w:rFonts w:ascii="Cambria Math" w:hAnsi="Cambria Math"/>
          </w:rPr>
          <m:t>p</m:t>
        </m:r>
      </m:oMath>
      <w:r>
        <w:t xml:space="preserve"> is the number of   parameters   estimated by sample data). The hypothesis that the data are from a population with the specified distribution is accepted if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   is lower than the chi-square percent point function with </w:t>
      </w:r>
      <m:oMath>
        <m:r>
          <w:rPr>
            <w:rFonts w:ascii="Cambria Math" w:hAnsi="Cambria Math"/>
          </w:rPr>
          <m:t>k-p-1</m:t>
        </m:r>
      </m:oMath>
      <w:r>
        <w:t xml:space="preserve"> degrees of freedom and a  significance level of α. The chi-square test</w:t>
      </w:r>
      <w:r w:rsidR="00423EFA">
        <w:fldChar w:fldCharType="begin"/>
      </w:r>
      <w:r w:rsidR="00423EFA">
        <w:instrText xml:space="preserve"> XE "</w:instrText>
      </w:r>
      <w:r w:rsidR="00932ECC">
        <w:instrText>C</w:instrText>
      </w:r>
      <w:r w:rsidR="00423EFA" w:rsidRPr="00E55EC8">
        <w:instrText>hi-square test</w:instrText>
      </w:r>
      <w:r w:rsidR="00423EFA">
        <w:instrText xml:space="preserve">" </w:instrText>
      </w:r>
      <w:r w:rsidR="00423EFA">
        <w:fldChar w:fldCharType="end"/>
      </w:r>
      <w:r>
        <w:t xml:space="preserve"> is sensitive to the choice of bins.</w:t>
      </w:r>
    </w:p>
    <w:p w:rsidR="00D76553" w:rsidRDefault="00D76553" w:rsidP="00E223F3">
      <w:r>
        <w:t>In R</w:t>
      </w:r>
      <w:r w:rsidR="00423EFA">
        <w:fldChar w:fldCharType="begin"/>
      </w:r>
      <w:r w:rsidR="00423EFA">
        <w:instrText xml:space="preserve"> XE "</w:instrText>
      </w:r>
      <w:r w:rsidR="00423EFA" w:rsidRPr="00B268FC">
        <w:instrText>R</w:instrText>
      </w:r>
      <w:r w:rsidR="00423EFA">
        <w:instrText xml:space="preserve">" </w:instrText>
      </w:r>
      <w:r w:rsidR="00423EFA">
        <w:fldChar w:fldCharType="end"/>
      </w:r>
      <w:r>
        <w:t xml:space="preserve"> environment there are three ways to perform a </w:t>
      </w:r>
      <w:r w:rsidR="00483059">
        <w:t>C</w:t>
      </w:r>
      <w:r>
        <w:t>hi-square test</w:t>
      </w:r>
      <w:r w:rsidR="00423EFA">
        <w:fldChar w:fldCharType="begin"/>
      </w:r>
      <w:r w:rsidR="00423EFA">
        <w:instrText xml:space="preserve"> XE "</w:instrText>
      </w:r>
      <w:r w:rsidR="00932ECC">
        <w:instrText>C</w:instrText>
      </w:r>
      <w:r w:rsidR="00423EFA" w:rsidRPr="00E55EC8">
        <w:instrText>hi-square test</w:instrText>
      </w:r>
      <w:r w:rsidR="00423EFA">
        <w:instrText xml:space="preserve">" </w:instrText>
      </w:r>
      <w:r w:rsidR="00423EFA">
        <w:fldChar w:fldCharType="end"/>
      </w:r>
      <w:r>
        <w:t>.</w:t>
      </w:r>
    </w:p>
    <w:p w:rsidR="00D76553" w:rsidRDefault="00D76553" w:rsidP="00E223F3">
      <w:r>
        <w:t xml:space="preserve">In case of count data we can use </w:t>
      </w:r>
      <w:r w:rsidRPr="00FD05DE">
        <w:rPr>
          <w:rFonts w:ascii="Lucida Console" w:hAnsi="Lucida Console"/>
          <w:sz w:val="20"/>
        </w:rPr>
        <w:t>goodfit()</w:t>
      </w:r>
      <w:r>
        <w:t xml:space="preserve"> included  in vcd package  (to be downloaded  from CRAN website):</w:t>
      </w:r>
    </w:p>
    <w:p w:rsidR="00D76553" w:rsidRDefault="00D76553" w:rsidP="00E223F3">
      <w:pPr>
        <w:pStyle w:val="OcatveCode"/>
      </w:pPr>
      <w:r>
        <w:t>library(vcd)## loading vcd package</w:t>
      </w:r>
    </w:p>
    <w:p w:rsidR="00D76553" w:rsidRDefault="00D76553" w:rsidP="00E223F3">
      <w:pPr>
        <w:pStyle w:val="OcatveCode"/>
      </w:pPr>
      <w:r>
        <w:t>gf&lt;-goodfit(x.poi,type= "poisson",method= "MinChisq")</w:t>
      </w:r>
    </w:p>
    <w:p w:rsidR="00D76553" w:rsidRDefault="00D76553" w:rsidP="00E223F3">
      <w:pPr>
        <w:pStyle w:val="OcatveCode"/>
      </w:pPr>
      <w:r>
        <w:t>summary(gf)</w:t>
      </w:r>
    </w:p>
    <w:p w:rsidR="00D76553" w:rsidRDefault="00D76553" w:rsidP="00E223F3">
      <w:r>
        <w:t xml:space="preserve">Goodness-of-fit test for </w:t>
      </w:r>
      <w:r w:rsidR="00423EFA">
        <w:t>P</w:t>
      </w:r>
      <w:r>
        <w:t>oisson distribution</w:t>
      </w:r>
      <w:r w:rsidR="00423EFA" w:rsidRPr="005F11D5">
        <w:fldChar w:fldCharType="begin"/>
      </w:r>
      <w:r w:rsidR="00423EFA" w:rsidRPr="005F11D5">
        <w:instrText xml:space="preserve"> XE "Distribution:</w:instrText>
      </w:r>
      <w:r w:rsidR="00423EFA">
        <w:instrText>Poisson</w:instrText>
      </w:r>
      <w:r w:rsidR="00423EFA" w:rsidRPr="005F11D5">
        <w:instrText xml:space="preserve"> distribution" </w:instrText>
      </w:r>
      <w:r w:rsidR="00423EFA" w:rsidRPr="005F11D5">
        <w:fldChar w:fldCharType="end"/>
      </w:r>
    </w:p>
    <w:p w:rsidR="00D76553" w:rsidRDefault="00D76553" w:rsidP="00E223F3">
      <w:pPr>
        <w:pStyle w:val="OcatveCode"/>
      </w:pPr>
      <w:r>
        <w:t>X^2 df  P(&gt; X^2) Pearson 8.378968  7 0.3003653</w:t>
      </w:r>
    </w:p>
    <w:p w:rsidR="00D76553" w:rsidRDefault="00D76553" w:rsidP="00E223F3">
      <w:pPr>
        <w:pStyle w:val="OcatveCode"/>
      </w:pPr>
      <w:r>
        <w:t>plot(gf,main="Count data vs Poisson distribution")</w:t>
      </w:r>
    </w:p>
    <w:p w:rsidR="00D76553" w:rsidRDefault="00D76553" w:rsidP="00E223F3">
      <w:r>
        <w:t>In case of a continuous variable, such as a gamma distribution</w:t>
      </w:r>
      <w:r w:rsidR="00423EFA" w:rsidRPr="005F11D5">
        <w:fldChar w:fldCharType="begin"/>
      </w:r>
      <w:r w:rsidR="00423EFA" w:rsidRPr="005F11D5">
        <w:instrText xml:space="preserve"> XE "Distribution:</w:instrText>
      </w:r>
      <w:r w:rsidR="00423EFA">
        <w:instrText>gamma</w:instrText>
      </w:r>
      <w:r w:rsidR="00423EFA" w:rsidRPr="005F11D5">
        <w:instrText xml:space="preserve"> distribution" </w:instrText>
      </w:r>
      <w:r w:rsidR="00423EFA" w:rsidRPr="005F11D5">
        <w:fldChar w:fldCharType="end"/>
      </w:r>
      <w:r>
        <w:t xml:space="preserve"> as in the following example, with parameters estimated by sample data:</w:t>
      </w:r>
    </w:p>
    <w:p w:rsidR="00D76553" w:rsidRDefault="00D76553" w:rsidP="00E223F3">
      <w:pPr>
        <w:pStyle w:val="OcatveCode"/>
      </w:pPr>
      <w:r>
        <w:t>x.gam.cut&lt;-cut(x.gam,breaks=c(0,3,6,9,12,18)) ##binning data table(x.gam.cut) ## binned data table</w:t>
      </w:r>
    </w:p>
    <w:p w:rsidR="00D76553" w:rsidRDefault="00D76553" w:rsidP="00E223F3">
      <w:pPr>
        <w:pStyle w:val="OcatveCode"/>
      </w:pPr>
      <w:r>
        <w:t>x.gam.cut</w:t>
      </w:r>
    </w:p>
    <w:p w:rsidR="00D76553" w:rsidRDefault="00D76553" w:rsidP="00E223F3">
      <w:pPr>
        <w:pStyle w:val="OcatveCode"/>
      </w:pPr>
      <w:r>
        <w:t>(0,3]   (3,6]   (6,9]  (9,12] (12,18]</w:t>
      </w:r>
    </w:p>
    <w:p w:rsidR="00D76553" w:rsidRDefault="00D76553" w:rsidP="00E223F3">
      <w:pPr>
        <w:pStyle w:val="OcatveCode"/>
      </w:pPr>
      <w:r>
        <w:t>26      64      60      27      23</w:t>
      </w:r>
    </w:p>
    <w:p w:rsidR="00D76553" w:rsidRDefault="00D76553" w:rsidP="00E223F3">
      <w:pPr>
        <w:pStyle w:val="OcatveCode"/>
      </w:pPr>
      <w:r>
        <w:t>## computing expected frequencies</w:t>
      </w:r>
    </w:p>
    <w:p w:rsidR="00D76553" w:rsidRDefault="00D76553" w:rsidP="00E223F3">
      <w:pPr>
        <w:pStyle w:val="OcatveCode"/>
      </w:pPr>
      <w:r>
        <w:t xml:space="preserve">(pgamma(3,shape=a.est,rate=l.est)-pgamma(0,shape=a.est,rate=l.est))*200 </w:t>
      </w:r>
    </w:p>
    <w:p w:rsidR="00D76553" w:rsidRDefault="00D76553" w:rsidP="00E223F3">
      <w:pPr>
        <w:pStyle w:val="OcatveCode"/>
      </w:pPr>
      <w:r>
        <w:t>[1] 19.95678</w:t>
      </w:r>
    </w:p>
    <w:p w:rsidR="00D76553" w:rsidRDefault="00D76553" w:rsidP="00E223F3">
      <w:pPr>
        <w:pStyle w:val="OcatveCode"/>
      </w:pPr>
      <w:r>
        <w:t xml:space="preserve"> (pgamma(6,shape=a.est,rate=l.est)-pgamma(3,shape=a.est,rate=l.est))*200 </w:t>
      </w:r>
    </w:p>
    <w:p w:rsidR="00D76553" w:rsidRDefault="00D76553" w:rsidP="00E223F3">
      <w:pPr>
        <w:pStyle w:val="OcatveCode"/>
      </w:pPr>
      <w:r>
        <w:t>[1] 70.82366</w:t>
      </w:r>
    </w:p>
    <w:p w:rsidR="00D76553" w:rsidRDefault="00D76553" w:rsidP="00E223F3">
      <w:pPr>
        <w:pStyle w:val="OcatveCode"/>
      </w:pPr>
      <w:r>
        <w:t xml:space="preserve"> (pgamma(9,shape=a.est,rate=l.est)-pgamma(6,shape=a.est,rate=l.est))*200 </w:t>
      </w:r>
    </w:p>
    <w:p w:rsidR="00D76553" w:rsidRDefault="00D76553" w:rsidP="00E223F3">
      <w:pPr>
        <w:pStyle w:val="OcatveCode"/>
      </w:pPr>
      <w:r>
        <w:t>[1] 60.61188</w:t>
      </w:r>
    </w:p>
    <w:p w:rsidR="00D76553" w:rsidRDefault="00D76553" w:rsidP="00E223F3">
      <w:pPr>
        <w:pStyle w:val="OcatveCode"/>
      </w:pPr>
      <w:r>
        <w:t xml:space="preserve"> (pgamma(12,shape=a.est,rate=l.est)-pgamma(9,shape=a.est,rate=l.est))*200 </w:t>
      </w:r>
    </w:p>
    <w:p w:rsidR="00D76553" w:rsidRDefault="00D76553" w:rsidP="00E223F3">
      <w:pPr>
        <w:pStyle w:val="OcatveCode"/>
      </w:pPr>
      <w:r>
        <w:t>[1] 30.77605</w:t>
      </w:r>
    </w:p>
    <w:p w:rsidR="00D76553" w:rsidRDefault="00D76553" w:rsidP="00E223F3">
      <w:pPr>
        <w:pStyle w:val="OcatveCode"/>
      </w:pPr>
      <w:r>
        <w:t xml:space="preserve"> (pgamma(18,shape=a.est,rate=l.est)-pgamma(12,shape=a.est,rate=l.est))*200 </w:t>
      </w:r>
    </w:p>
    <w:p w:rsidR="00D76553" w:rsidRDefault="00D76553" w:rsidP="00E223F3">
      <w:pPr>
        <w:pStyle w:val="OcatveCode"/>
      </w:pPr>
      <w:r>
        <w:t>[1] 16.12495</w:t>
      </w:r>
    </w:p>
    <w:p w:rsidR="00D76553" w:rsidRDefault="00D76553" w:rsidP="00E223F3">
      <w:pPr>
        <w:pStyle w:val="OcatveCode"/>
      </w:pPr>
      <w:r>
        <w:t>f.ex&lt;-c(20,71,61,31,17) ## expected frequencies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p>
    <w:p w:rsidR="00D76553" w:rsidRDefault="00D76553" w:rsidP="00E223F3">
      <w:pPr>
        <w:pStyle w:val="OcatveCode"/>
      </w:pPr>
      <w:r>
        <w:t>f.os&lt;-vector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w:t>
      </w:r>
    </w:p>
    <w:p w:rsidR="00D76553" w:rsidRDefault="00D76553" w:rsidP="00E223F3">
      <w:pPr>
        <w:pStyle w:val="OcatveCode"/>
      </w:pPr>
      <w:r>
        <w:t>for(i in 1:5) f.os[i]&lt;- table(x.gam.cut)[[i]] ## empirical frequencies</w:t>
      </w:r>
    </w:p>
    <w:p w:rsidR="00D76553" w:rsidRDefault="00D76553" w:rsidP="00E223F3">
      <w:pPr>
        <w:pStyle w:val="OcatveCode"/>
      </w:pPr>
      <w:r>
        <w:t>X2&lt;-sum(((f.os-f.ex)^2)/f.ex) ## chi-square statistic</w:t>
      </w:r>
    </w:p>
    <w:p w:rsidR="00D76553" w:rsidRDefault="00D76553" w:rsidP="00E223F3">
      <w:pPr>
        <w:pStyle w:val="OcatveCode"/>
      </w:pPr>
      <w:r>
        <w:t>gdl&lt;-5-2-1 ## degrees of freedom</w:t>
      </w:r>
      <w:r w:rsidR="00423EFA">
        <w:fldChar w:fldCharType="begin"/>
      </w:r>
      <w:r w:rsidR="00423EFA">
        <w:instrText xml:space="preserve"> XE "</w:instrText>
      </w:r>
      <w:r w:rsidR="00423EFA" w:rsidRPr="00D848DE">
        <w:instrText>degrees of freedom</w:instrText>
      </w:r>
      <w:r w:rsidR="00423EFA">
        <w:instrText xml:space="preserve">" </w:instrText>
      </w:r>
      <w:r w:rsidR="00423EFA">
        <w:fldChar w:fldCharType="end"/>
      </w:r>
    </w:p>
    <w:p w:rsidR="00D76553" w:rsidRDefault="00D76553" w:rsidP="00E223F3">
      <w:pPr>
        <w:pStyle w:val="OcatveCode"/>
      </w:pPr>
      <w:r>
        <w:t>1-pchisq(X2,gdl) ## p-value</w:t>
      </w:r>
    </w:p>
    <w:p w:rsidR="00D76553" w:rsidRDefault="00D76553" w:rsidP="00E223F3">
      <w:pPr>
        <w:pStyle w:val="OcatveCode"/>
      </w:pPr>
      <w:r>
        <w:t>[1] 0.07652367</w:t>
      </w:r>
    </w:p>
    <w:p w:rsidR="00D76553" w:rsidRDefault="002D689A" w:rsidP="00E223F3">
      <m:oMath>
        <m:sSub>
          <m:sSubPr>
            <m:ctrlPr>
              <w:rPr>
                <w:rFonts w:ascii="Cambria Math" w:hAnsi="Cambria Math"/>
                <w:i/>
              </w:rPr>
            </m:ctrlPr>
          </m:sSubPr>
          <m:e>
            <m:r>
              <m:rPr>
                <m:nor/>
              </m:rPr>
              <w:rPr>
                <w:rFonts w:ascii="Cambria Math" w:hAnsi="Cambria Math"/>
              </w:rPr>
              <m:t>H</m:t>
            </m:r>
          </m:e>
          <m:sub>
            <m:r>
              <w:rPr>
                <w:rFonts w:ascii="Cambria Math" w:hAnsi="Cambria Math"/>
              </w:rPr>
              <m:t>0</m:t>
            </m:r>
          </m:sub>
        </m:sSub>
      </m:oMath>
      <w:r w:rsidR="00D76553">
        <w:t xml:space="preserve"> is accepted as the </w:t>
      </w:r>
      <m:oMath>
        <m:r>
          <w:rPr>
            <w:rFonts w:ascii="Cambria Math" w:hAnsi="Cambria Math"/>
          </w:rPr>
          <m:t>p</m:t>
        </m:r>
      </m:oMath>
      <w:r w:rsidR="00D76553">
        <w:t>-value</w:t>
      </w:r>
      <w:r w:rsidR="00423EFA">
        <w:fldChar w:fldCharType="begin"/>
      </w:r>
      <w:r w:rsidR="00423EFA">
        <w:instrText xml:space="preserve"> XE "</w:instrText>
      </w:r>
      <m:oMath>
        <m:r>
          <m:rPr>
            <m:sty m:val="p"/>
          </m:rPr>
          <w:rPr>
            <w:rFonts w:ascii="Cambria Math" w:hAnsi="Cambria Math"/>
          </w:rPr>
          <m:t>p</m:t>
        </m:r>
      </m:oMath>
      <w:r w:rsidR="00423EFA" w:rsidRPr="00EA59D2">
        <w:instrText>-value</w:instrText>
      </w:r>
      <w:r w:rsidR="00423EFA">
        <w:instrText xml:space="preserve">" </w:instrText>
      </w:r>
      <w:r w:rsidR="00423EFA">
        <w:fldChar w:fldCharType="end"/>
      </w:r>
      <w:r w:rsidR="00D76553">
        <w:t xml:space="preserve"> is </w:t>
      </w:r>
      <w:r w:rsidR="00A129C7">
        <w:t>greater</w:t>
      </w:r>
      <w:r w:rsidR="00D76553">
        <w:t xml:space="preserve"> than of a significance level fixed </w:t>
      </w:r>
      <w:r w:rsidR="00A129C7">
        <w:t>at</w:t>
      </w:r>
      <w:r w:rsidR="00D76553">
        <w:t xml:space="preserve"> least in 5%.</w:t>
      </w:r>
    </w:p>
    <w:p w:rsidR="00D76553" w:rsidRDefault="00D76553" w:rsidP="00E223F3">
      <w:r>
        <w:rPr>
          <w:noProof/>
        </w:rPr>
        <w:drawing>
          <wp:inline distT="0" distB="0" distL="0" distR="0" wp14:anchorId="6E64F957" wp14:editId="32BE61BD">
            <wp:extent cx="4068164" cy="2259330"/>
            <wp:effectExtent l="0" t="0" r="8890" b="7620"/>
            <wp:docPr id="4494" name="Picture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grayscl/>
                    </a:blip>
                    <a:srcRect t="13306" r="2841"/>
                    <a:stretch/>
                  </pic:blipFill>
                  <pic:spPr bwMode="auto">
                    <a:xfrm>
                      <a:off x="0" y="0"/>
                      <a:ext cx="4069080" cy="2259839"/>
                    </a:xfrm>
                    <a:prstGeom prst="rect">
                      <a:avLst/>
                    </a:prstGeom>
                    <a:ln>
                      <a:noFill/>
                    </a:ln>
                    <a:extLst>
                      <a:ext uri="{53640926-AAD7-44D8-BBD7-CCE9431645EC}">
                        <a14:shadowObscured xmlns:a14="http://schemas.microsoft.com/office/drawing/2010/main"/>
                      </a:ext>
                    </a:extLst>
                  </pic:spPr>
                </pic:pic>
              </a:graphicData>
            </a:graphic>
          </wp:inline>
        </w:drawing>
      </w:r>
    </w:p>
    <w:p w:rsidR="00483059" w:rsidRDefault="00483059" w:rsidP="00E223F3">
      <w:pPr>
        <w:pStyle w:val="FigureSubheading"/>
      </w:pPr>
      <w:r w:rsidRPr="00483059">
        <w:rPr>
          <w:b/>
        </w:rPr>
        <w:t>Figure 11.</w:t>
      </w:r>
      <w:r>
        <w:t xml:space="preserve"> Count Data versus the Poisson Distribution</w:t>
      </w:r>
    </w:p>
    <w:p w:rsidR="00D76553" w:rsidRPr="005E3573" w:rsidRDefault="00D76553" w:rsidP="00E223F3">
      <w:r w:rsidRPr="005E3573">
        <w:t>Whether we are dealing with a conti</w:t>
      </w:r>
      <w:r w:rsidR="00483059">
        <w:t xml:space="preserve">nuous variable and all its pdf </w:t>
      </w:r>
      <w:r w:rsidRPr="005E3573">
        <w:t>parameters are known we can use</w:t>
      </w:r>
      <w:r>
        <w:t xml:space="preserve"> </w:t>
      </w:r>
      <w:r w:rsidRPr="005E3573">
        <w:t>chisq.test():</w:t>
      </w:r>
    </w:p>
    <w:p w:rsidR="00D76553" w:rsidRPr="005E3573" w:rsidRDefault="00D76553" w:rsidP="00E223F3">
      <w:pPr>
        <w:pStyle w:val="OcatveCode"/>
      </w:pPr>
      <w:r w:rsidRPr="005E3573">
        <w:t>## computing relative expected frequencies</w:t>
      </w:r>
    </w:p>
    <w:p w:rsidR="00D76553" w:rsidRPr="005E3573" w:rsidRDefault="00D76553" w:rsidP="00E223F3">
      <w:pPr>
        <w:pStyle w:val="OcatveCode"/>
      </w:pPr>
      <w:r w:rsidRPr="005E3573">
        <w:t>p&lt;-c((pgamma(3,shape=3.5,rate=0.5)-pgamma(0,shape=3.5,rate=0.5)), (pgamma(6,shape=3.5,rate=0.5)-pgamma(3,shape=3.5,rate=0.5)), (pgamma(9,shape=3.5,rate=0.5)-pgamma(6,shape=3.5,rate=0.5)), (pgamma(12,shape=3.5,rate=0.5)-pgamma(9,shape=3.5,rate=0.5)), (pgamma(18,shape=3.5,rate=0.5)-pgamma(12,shape=3.5,rate=0.5)))</w:t>
      </w:r>
    </w:p>
    <w:p w:rsidR="00D76553" w:rsidRPr="005E3573" w:rsidRDefault="00D76553" w:rsidP="00E223F3">
      <w:pPr>
        <w:pStyle w:val="OcatveCode"/>
      </w:pPr>
      <w:r w:rsidRPr="005E3573">
        <w:t>chisq.test(x=f.os,p=p) ## chi-square test</w:t>
      </w:r>
      <w:r w:rsidR="00423EFA">
        <w:fldChar w:fldCharType="begin"/>
      </w:r>
      <w:r w:rsidR="00423EFA">
        <w:instrText xml:space="preserve"> XE "</w:instrText>
      </w:r>
      <w:r w:rsidR="00932ECC">
        <w:instrText>C</w:instrText>
      </w:r>
      <w:r w:rsidR="00423EFA" w:rsidRPr="00E55EC8">
        <w:instrText>hi-square test</w:instrText>
      </w:r>
      <w:r w:rsidR="00423EFA">
        <w:instrText xml:space="preserve">" </w:instrText>
      </w:r>
      <w:r w:rsidR="00423EFA">
        <w:fldChar w:fldCharType="end"/>
      </w:r>
    </w:p>
    <w:p w:rsidR="00D76553" w:rsidRPr="005E3573" w:rsidRDefault="00FD05DE" w:rsidP="00E223F3">
      <w:pPr>
        <w:pStyle w:val="OcatveCode"/>
      </w:pPr>
      <w:r>
        <w:tab/>
      </w:r>
      <w:r w:rsidR="00D76553" w:rsidRPr="005E3573">
        <w:t>Chi-squared tes</w:t>
      </w:r>
      <w:r>
        <w:t>t for given probabilities data:</w:t>
      </w:r>
      <w:r w:rsidR="00D76553" w:rsidRPr="005E3573">
        <w:t xml:space="preserve"> f.os</w:t>
      </w:r>
    </w:p>
    <w:p w:rsidR="00D76553" w:rsidRPr="005E3573" w:rsidRDefault="00D76553" w:rsidP="00E223F3">
      <w:pPr>
        <w:pStyle w:val="OcatveCode"/>
      </w:pPr>
      <w:r w:rsidRPr="005E3573">
        <w:t>X-squared = 2.8361, df = 4, p-value = 0.5856</w:t>
      </w:r>
    </w:p>
    <w:p w:rsidR="00D76553" w:rsidRDefault="00D76553" w:rsidP="00E223F3">
      <w:r w:rsidRPr="005E3573">
        <w:t>We can’t reject null hypothesis</w:t>
      </w:r>
      <w:r w:rsidR="00564BA8">
        <w:fldChar w:fldCharType="begin"/>
      </w:r>
      <w:r w:rsidR="00564BA8">
        <w:instrText xml:space="preserve"> XE "</w:instrText>
      </w:r>
      <w:r w:rsidR="00564BA8" w:rsidRPr="00CF12B5">
        <w:rPr>
          <w:i/>
          <w:iCs/>
        </w:rPr>
        <w:instrText>null hypothesis</w:instrText>
      </w:r>
      <w:r w:rsidR="00564BA8">
        <w:instrText xml:space="preserve">" </w:instrText>
      </w:r>
      <w:r w:rsidR="00564BA8">
        <w:fldChar w:fldCharType="end"/>
      </w:r>
      <w:r w:rsidR="00423EFA">
        <w:t xml:space="preserve"> </w:t>
      </w:r>
      <w:r w:rsidRPr="005E3573">
        <w:t xml:space="preserve">as p-value is rather high, so </w:t>
      </w:r>
      <w:r w:rsidR="00423EFA">
        <w:t xml:space="preserve">probably sample </w:t>
      </w:r>
      <w:r w:rsidRPr="005E3573">
        <w:t>data belong from a gamma</w:t>
      </w:r>
      <w:r>
        <w:t xml:space="preserve"> </w:t>
      </w:r>
      <w:r w:rsidRPr="005E3573">
        <w:t>distribution with shape parameter=3.5 and rate parameter=0.5.</w:t>
      </w:r>
    </w:p>
    <w:p w:rsidR="00D76553" w:rsidRDefault="00D76553" w:rsidP="00E223F3">
      <w:pPr>
        <w:rPr>
          <w:rFonts w:eastAsiaTheme="minorEastAsia"/>
        </w:rPr>
      </w:pPr>
      <w:r>
        <w:t xml:space="preserve">The </w:t>
      </w:r>
      <w:r w:rsidRPr="00483059">
        <w:rPr>
          <w:b/>
        </w:rPr>
        <w:t>Kolmogorov-Smirnov</w:t>
      </w:r>
      <w:r w:rsidR="00423EFA" w:rsidRPr="00483059">
        <w:rPr>
          <w:b/>
        </w:rPr>
        <w:fldChar w:fldCharType="begin"/>
      </w:r>
      <w:r w:rsidR="00423EFA" w:rsidRPr="00483059">
        <w:rPr>
          <w:b/>
        </w:rPr>
        <w:instrText xml:space="preserve"> XE "Kolmogorov-Smirnov test" </w:instrText>
      </w:r>
      <w:r w:rsidR="00423EFA" w:rsidRPr="00483059">
        <w:rPr>
          <w:b/>
        </w:rPr>
        <w:fldChar w:fldCharType="end"/>
      </w:r>
      <w:r w:rsidRPr="00483059">
        <w:rPr>
          <w:b/>
        </w:rPr>
        <w:t xml:space="preserve"> test</w:t>
      </w:r>
      <w:r>
        <w:t xml:space="preserve"> is used to decide if a sample comes from a population with a specific distribution. I</w:t>
      </w:r>
      <w:r w:rsidR="00483059">
        <w:t>t</w:t>
      </w:r>
      <w:r>
        <w:t xml:space="preserve"> can be applied both for discrete (count) data and continuous binned (even if some Authors do not agree on this point) and both for continuous variables. It is based on a comparison between the empirical distribution function (ECDF</w:t>
      </w:r>
      <w:r w:rsidR="00423EFA">
        <w:fldChar w:fldCharType="begin"/>
      </w:r>
      <w:r w:rsidR="00423EFA">
        <w:instrText xml:space="preserve"> XE "</w:instrText>
      </w:r>
      <w:r w:rsidR="00423EFA" w:rsidRPr="00C4550D">
        <w:instrText>empirical distribution function</w:instrText>
      </w:r>
      <w:r w:rsidR="00423EFA">
        <w:instrText xml:space="preserve">" </w:instrText>
      </w:r>
      <w:r w:rsidR="00423EFA">
        <w:fldChar w:fldCharType="end"/>
      </w:r>
      <w:r>
        <w:t xml:space="preserve">) and the theoretical one defined as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nary>
          <m:naryPr>
            <m:limLoc m:val="undOvr"/>
            <m:ctrlPr>
              <w:rPr>
                <w:rFonts w:ascii="Cambria Math" w:hAnsi="Cambria Math"/>
                <w:i/>
              </w:rPr>
            </m:ctrlPr>
          </m:naryPr>
          <m:sub>
            <m:r>
              <w:rPr>
                <w:rFonts w:ascii="Cambria Math" w:hAnsi="Cambria Math"/>
              </w:rPr>
              <m:t>α</m:t>
            </m:r>
          </m:sub>
          <m:sup>
            <m:r>
              <w:rPr>
                <w:rFonts w:ascii="Cambria Math" w:hAnsi="Cambria Math"/>
              </w:rPr>
              <m:t>x</m:t>
            </m:r>
          </m:sup>
          <m:e>
            <m:r>
              <w:rPr>
                <w:rFonts w:ascii="Cambria Math" w:hAnsi="Cambria Math"/>
              </w:rPr>
              <m:t>f</m:t>
            </m:r>
            <m:d>
              <m:dPr>
                <m:ctrlPr>
                  <w:rPr>
                    <w:rFonts w:ascii="Cambria Math" w:hAnsi="Cambria Math"/>
                    <w:i/>
                  </w:rPr>
                </m:ctrlPr>
              </m:dPr>
              <m:e>
                <m:r>
                  <w:rPr>
                    <w:rFonts w:ascii="Cambria Math" w:hAnsi="Cambria Math"/>
                  </w:rPr>
                  <m:t>y,θ</m:t>
                </m:r>
              </m:e>
            </m:d>
          </m:e>
        </m:nary>
        <m:r>
          <w:rPr>
            <w:rFonts w:ascii="Cambria Math" w:hAnsi="Cambria Math"/>
          </w:rPr>
          <m:t>dy</m:t>
        </m:r>
      </m:oMath>
      <w:r>
        <w:rPr>
          <w:rFonts w:eastAsiaTheme="minorEastAsia"/>
        </w:rPr>
        <w:t xml:space="preserve">, where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y,θ</m:t>
            </m:r>
          </m:e>
        </m:d>
      </m:oMath>
      <w:r>
        <w:rPr>
          <w:rFonts w:eastAsiaTheme="minorEastAsia"/>
        </w:rPr>
        <w:t xml:space="preserve"> is the </w:t>
      </w:r>
      <w:r w:rsidRPr="005E3573">
        <w:rPr>
          <w:rFonts w:eastAsiaTheme="minorEastAsia"/>
        </w:rPr>
        <w:t xml:space="preserve">pdf. Given n ordered data points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Pr="005E3573">
        <w:rPr>
          <w:rFonts w:eastAsiaTheme="minorEastAsia"/>
        </w:rPr>
        <w:t>, the ECDF</w:t>
      </w:r>
      <w:r w:rsidR="00423EFA">
        <w:rPr>
          <w:rFonts w:eastAsiaTheme="minorEastAsia"/>
        </w:rPr>
        <w:fldChar w:fldCharType="begin"/>
      </w:r>
      <w:r w:rsidR="00423EFA">
        <w:instrText xml:space="preserve"> XE "</w:instrText>
      </w:r>
      <w:r w:rsidR="00423EFA" w:rsidRPr="00C4550D">
        <w:instrText>empirical distribution function</w:instrText>
      </w:r>
      <w:r w:rsidR="00423EFA">
        <w:instrText xml:space="preserve">" </w:instrText>
      </w:r>
      <w:r w:rsidR="00423EFA">
        <w:rPr>
          <w:rFonts w:eastAsiaTheme="minorEastAsia"/>
        </w:rPr>
        <w:fldChar w:fldCharType="end"/>
      </w:r>
      <w:r w:rsidRPr="005E3573">
        <w:rPr>
          <w:rFonts w:eastAsiaTheme="minorEastAsia"/>
        </w:rPr>
        <w:t xml:space="preserve"> is defined as:</w:t>
      </w:r>
    </w:p>
    <w:p w:rsidR="00D76553" w:rsidRPr="00735199" w:rsidRDefault="002D689A" w:rsidP="00E223F3">
      <w:pPr>
        <w:rPr>
          <w:rFonts w:eastAsiaTheme="minorEastAsia"/>
        </w:rPr>
      </w:pPr>
      <m:oMathPara>
        <m:oMath>
          <m:sSub>
            <m:sSubPr>
              <m:ctrlPr>
                <w:rPr>
                  <w:rFonts w:ascii="Cambria Math" w:hAnsi="Cambria Math"/>
                </w:rPr>
              </m:ctrlPr>
            </m:sSubPr>
            <m:e>
              <m:r>
                <w:rPr>
                  <w:rFonts w:ascii="Cambria Math" w:hAnsi="Cambria Math"/>
                </w:rPr>
                <m:t>F</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i</m:t>
                  </m:r>
                </m:e>
              </m:d>
            </m:num>
            <m:den>
              <m:r>
                <w:rPr>
                  <w:rFonts w:ascii="Cambria Math" w:hAnsi="Cambria Math"/>
                </w:rPr>
                <m:t>n</m:t>
              </m:r>
            </m:den>
          </m:f>
        </m:oMath>
      </m:oMathPara>
    </w:p>
    <w:p w:rsidR="00735199" w:rsidRPr="005E3573" w:rsidRDefault="00735199" w:rsidP="00E223F3">
      <w:r>
        <w:tab/>
        <w:t>(11.26)</w:t>
      </w:r>
    </w:p>
    <w:p w:rsidR="00D76553" w:rsidRPr="005E3573" w:rsidRDefault="00D76553" w:rsidP="00E223F3">
      <w:r w:rsidRPr="005E3573">
        <w:t xml:space="preserve">where N(i) is the number of points less than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3573">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E3573">
        <w:t xml:space="preserve">  are ordered from smallest to largest value). This is a </w:t>
      </w:r>
      <w:r w:rsidR="00FD05DE" w:rsidRPr="005E3573">
        <w:t>step function</w:t>
      </w:r>
      <w:r w:rsidRPr="005E3573">
        <w:t xml:space="preserve"> that increases by </w:t>
      </w:r>
      <m:oMath>
        <m:r>
          <w:rPr>
            <w:rFonts w:ascii="Cambria Math" w:hAnsi="Cambria Math"/>
          </w:rPr>
          <m:t>1/n</m:t>
        </m:r>
      </m:oMath>
      <w:r w:rsidRPr="005E3573">
        <w:t xml:space="preserve"> at the value of each ordered data point.</w:t>
      </w:r>
    </w:p>
    <w:p w:rsidR="00D76553" w:rsidRPr="005E3573" w:rsidRDefault="00D76553" w:rsidP="00E223F3">
      <w:r w:rsidRPr="005E3573">
        <w:t>The test statistic used is:</w:t>
      </w:r>
    </w:p>
    <w:p w:rsidR="00D76553" w:rsidRPr="005E3573" w:rsidRDefault="00735199" w:rsidP="005F0DF5">
      <w:pPr>
        <w:tabs>
          <w:tab w:val="center" w:pos="3240"/>
        </w:tabs>
        <w:rPr>
          <w:rFonts w:eastAsiaTheme="minorEastAsia"/>
        </w:rPr>
      </w:pPr>
      <w:r>
        <w:rPr>
          <w:rFonts w:eastAsiaTheme="minorEastAsia"/>
        </w:rPr>
        <w:tab/>
      </w:r>
      <m:oMath>
        <m:sSub>
          <m:sSubPr>
            <m:ctrlPr>
              <w:rPr>
                <w:rFonts w:ascii="Cambria Math" w:hAnsi="Cambria Math"/>
              </w:rPr>
            </m:ctrlPr>
          </m:sSubPr>
          <m:e>
            <m:r>
              <w:rPr>
                <w:rFonts w:ascii="Cambria Math" w:hAnsi="Cambria Math"/>
              </w:rPr>
              <m:t>D</m:t>
            </m:r>
          </m:e>
          <m:sub>
            <m:r>
              <w:rPr>
                <w:rFonts w:ascii="Cambria Math" w:hAnsi="Cambria Math"/>
              </w:rPr>
              <m:t>n</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sup</m:t>
                </m:r>
              </m:e>
              <m:lim>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lim>
            </m:limLow>
          </m:fName>
          <m:e>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func>
      </m:oMath>
      <w:r>
        <w:rPr>
          <w:rFonts w:eastAsiaTheme="minorEastAsia"/>
        </w:rPr>
        <w:tab/>
        <w:t>(11.27)</w:t>
      </w:r>
    </w:p>
    <w:p w:rsidR="00483059" w:rsidRDefault="00D76553" w:rsidP="00E223F3">
      <w:r>
        <w:t xml:space="preserve">that is the upper extreme among absolute value </w:t>
      </w:r>
      <w:r w:rsidR="00FD05DE">
        <w:t>differences</w:t>
      </w:r>
      <w:r>
        <w:t xml:space="preserve"> between ECDF</w:t>
      </w:r>
      <w:r w:rsidR="00423EFA">
        <w:fldChar w:fldCharType="begin"/>
      </w:r>
      <w:r w:rsidR="00423EFA">
        <w:instrText xml:space="preserve"> XE "</w:instrText>
      </w:r>
      <w:r w:rsidR="00423EFA" w:rsidRPr="00C4550D">
        <w:instrText>empirical distribution function</w:instrText>
      </w:r>
      <w:r w:rsidR="00423EFA">
        <w:instrText xml:space="preserve">" </w:instrText>
      </w:r>
      <w:r w:rsidR="00423EFA">
        <w:fldChar w:fldCharType="end"/>
      </w:r>
      <w:r>
        <w:t xml:space="preserve"> and theoretical CDF. The hypothesis regarding the distributional form is rejected if the test statistic, </w:t>
      </w:r>
      <m:oMath>
        <m:sSub>
          <m:sSubPr>
            <m:ctrlPr>
              <w:rPr>
                <w:rFonts w:ascii="Cambria Math" w:hAnsi="Cambria Math"/>
                <w:i/>
              </w:rPr>
            </m:ctrlPr>
          </m:sSubPr>
          <m:e>
            <m:r>
              <w:rPr>
                <w:rFonts w:ascii="Cambria Math" w:hAnsi="Cambria Math"/>
              </w:rPr>
              <m:t>D</m:t>
            </m:r>
          </m:e>
          <m:sub>
            <m:r>
              <w:rPr>
                <w:rFonts w:ascii="Cambria Math" w:hAnsi="Cambria Math"/>
              </w:rPr>
              <m:t>n</m:t>
            </m:r>
          </m:sub>
        </m:sSub>
      </m:oMath>
      <w:r>
        <w:t>, is greater than the critical value obtained from a table, or, which is the same, if the p-value is lower than the significance level.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t xml:space="preserve"> test is more powerful than </w:t>
      </w:r>
      <w:r w:rsidR="00483059">
        <w:t>C</w:t>
      </w:r>
      <w:r>
        <w:t>hi-square test</w:t>
      </w:r>
      <w:r w:rsidR="00423EFA">
        <w:fldChar w:fldCharType="begin"/>
      </w:r>
      <w:r w:rsidR="00423EFA">
        <w:instrText xml:space="preserve"> XE "</w:instrText>
      </w:r>
      <w:r w:rsidR="00932ECC">
        <w:instrText>C</w:instrText>
      </w:r>
      <w:r w:rsidR="00423EFA" w:rsidRPr="00E55EC8">
        <w:instrText>hi-square test</w:instrText>
      </w:r>
      <w:r w:rsidR="00423EFA">
        <w:instrText xml:space="preserve">" </w:instrText>
      </w:r>
      <w:r w:rsidR="00423EFA">
        <w:fldChar w:fldCharType="end"/>
      </w:r>
      <w:r>
        <w:t xml:space="preserve"> when sample size is not too great. For large size sample both the tests have the same power. The most serious limitation of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t xml:space="preserve"> test is that the distribution must be fully specified, that is, location, scale, and shape parameters can’t be estimated from the data sample. Due to this limitation, many analysts prefer to use the </w:t>
      </w:r>
      <w:r w:rsidRPr="00483059">
        <w:rPr>
          <w:b/>
        </w:rPr>
        <w:t>Anderson-Darling</w:t>
      </w:r>
      <w:r w:rsidR="00423EFA" w:rsidRPr="00483059">
        <w:rPr>
          <w:b/>
        </w:rPr>
        <w:fldChar w:fldCharType="begin"/>
      </w:r>
      <w:r w:rsidR="00423EFA" w:rsidRPr="00483059">
        <w:rPr>
          <w:b/>
        </w:rPr>
        <w:instrText xml:space="preserve"> XE "Anderson-Darling test" </w:instrText>
      </w:r>
      <w:r w:rsidR="00423EFA" w:rsidRPr="00483059">
        <w:rPr>
          <w:b/>
        </w:rPr>
        <w:fldChar w:fldCharType="end"/>
      </w:r>
      <w:r w:rsidRPr="00483059">
        <w:rPr>
          <w:b/>
        </w:rPr>
        <w:t xml:space="preserve"> goodness-of-fit test</w:t>
      </w:r>
      <w:r>
        <w:t>. However, the Anderson-Darling</w:t>
      </w:r>
      <w:r w:rsidR="00423EFA">
        <w:fldChar w:fldCharType="begin"/>
      </w:r>
      <w:r w:rsidR="00423EFA">
        <w:instrText xml:space="preserve"> XE "</w:instrText>
      </w:r>
      <w:r w:rsidR="00423EFA" w:rsidRPr="00BE0A37">
        <w:instrText>Anderson-Darling test</w:instrText>
      </w:r>
      <w:r w:rsidR="00423EFA">
        <w:instrText xml:space="preserve">" </w:instrText>
      </w:r>
      <w:r w:rsidR="00423EFA">
        <w:fldChar w:fldCharType="end"/>
      </w:r>
      <w:r>
        <w:t xml:space="preserve"> test is only available for a few specific distributions. </w:t>
      </w:r>
    </w:p>
    <w:p w:rsidR="00483059" w:rsidRDefault="00483059" w:rsidP="005F0DF5">
      <w:pPr>
        <w:shd w:val="clear" w:color="auto" w:fill="D9D9D9" w:themeFill="background1" w:themeFillShade="D9"/>
      </w:pPr>
      <w:r w:rsidRPr="00483059">
        <w:rPr>
          <w:b/>
        </w:rPr>
        <w:t>EXAMPLE 7.</w:t>
      </w:r>
      <w:r>
        <w:t xml:space="preserve"> The K-S Test in R</w:t>
      </w:r>
    </w:p>
    <w:p w:rsidR="00D76553" w:rsidRDefault="00D76553" w:rsidP="00E223F3">
      <w:r>
        <w:t>In R we can perform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t xml:space="preserve"> test using the function </w:t>
      </w:r>
      <w:r w:rsidRPr="00FD05DE">
        <w:rPr>
          <w:rFonts w:ascii="Lucida Console" w:hAnsi="Lucida Console"/>
          <w:sz w:val="20"/>
        </w:rPr>
        <w:t>ks.test()</w:t>
      </w:r>
      <w:r>
        <w:t xml:space="preserve"> and apply this test to a</w:t>
      </w:r>
      <w:r w:rsidR="00FD05DE">
        <w:t xml:space="preserve"> </w:t>
      </w:r>
      <w:r>
        <w:t>sample belonging from a Weibull pdf with known parameters (shape=2 and scale=1):</w:t>
      </w:r>
    </w:p>
    <w:p w:rsidR="00D76553" w:rsidRDefault="00D76553" w:rsidP="00E223F3">
      <w:pPr>
        <w:pStyle w:val="OcatveCode"/>
      </w:pPr>
      <w:r>
        <w:t>ks.test(x.wei,"pweibull", shape=2,scale=1)</w:t>
      </w:r>
    </w:p>
    <w:p w:rsidR="00D76553" w:rsidRDefault="00FD05DE" w:rsidP="00E223F3">
      <w:pPr>
        <w:pStyle w:val="OcatveCode"/>
      </w:pPr>
      <w:r>
        <w:tab/>
      </w:r>
      <w:r w:rsidR="00D76553">
        <w:t>One-sample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rsidR="00D76553">
        <w:t xml:space="preserve"> test</w:t>
      </w:r>
    </w:p>
    <w:p w:rsidR="00D76553" w:rsidRDefault="00D76553" w:rsidP="00E223F3">
      <w:pPr>
        <w:pStyle w:val="OcatveCode"/>
      </w:pPr>
      <w:r>
        <w:t>data: x.wei</w:t>
      </w:r>
    </w:p>
    <w:p w:rsidR="00D76553" w:rsidRDefault="00D76553" w:rsidP="00E223F3">
      <w:pPr>
        <w:pStyle w:val="OcatveCode"/>
      </w:pPr>
      <w:r>
        <w:t>D = 0.0623, p-value = 0.4198</w:t>
      </w:r>
    </w:p>
    <w:p w:rsidR="00D76553" w:rsidRDefault="00D76553" w:rsidP="00E223F3">
      <w:pPr>
        <w:pStyle w:val="OcatveCode"/>
      </w:pPr>
      <w:r>
        <w:t>alternative hypothesis: two.sided</w:t>
      </w:r>
    </w:p>
    <w:p w:rsidR="00D76553" w:rsidRDefault="00D76553" w:rsidP="00E223F3">
      <w:r>
        <w:t>We accept null hypothesis</w:t>
      </w:r>
      <w:r w:rsidR="00564BA8">
        <w:fldChar w:fldCharType="begin"/>
      </w:r>
      <w:r w:rsidR="00564BA8">
        <w:instrText xml:space="preserve"> XE "</w:instrText>
      </w:r>
      <w:r w:rsidR="00564BA8" w:rsidRPr="00CF12B5">
        <w:rPr>
          <w:i/>
          <w:iCs/>
        </w:rPr>
        <w:instrText>null hypothesis</w:instrText>
      </w:r>
      <w:r w:rsidR="00564BA8">
        <w:instrText xml:space="preserve">" </w:instrText>
      </w:r>
      <w:r w:rsidR="00564BA8">
        <w:fldChar w:fldCharType="end"/>
      </w:r>
      <w:r>
        <w:t xml:space="preserve"> that the data follow a Weibull distribution because the </w:t>
      </w:r>
      <m:oMath>
        <m:r>
          <w:rPr>
            <w:rFonts w:ascii="Cambria Math" w:hAnsi="Cambria Math"/>
          </w:rPr>
          <m:t>p</m:t>
        </m:r>
      </m:oMath>
      <w:r>
        <w:t>-value</w:t>
      </w:r>
      <w:r w:rsidR="00423EFA">
        <w:fldChar w:fldCharType="begin"/>
      </w:r>
      <w:r w:rsidR="00423EFA">
        <w:instrText xml:space="preserve"> XE "</w:instrText>
      </w:r>
      <m:oMath>
        <m:r>
          <m:rPr>
            <m:sty m:val="p"/>
          </m:rPr>
          <w:rPr>
            <w:rFonts w:ascii="Cambria Math" w:hAnsi="Cambria Math"/>
          </w:rPr>
          <m:t>p</m:t>
        </m:r>
      </m:oMath>
      <w:r w:rsidR="00423EFA" w:rsidRPr="00EA59D2">
        <w:instrText>-value</w:instrText>
      </w:r>
      <w:r w:rsidR="00423EFA">
        <w:instrText xml:space="preserve">" </w:instrText>
      </w:r>
      <w:r w:rsidR="00423EFA">
        <w:fldChar w:fldCharType="end"/>
      </w:r>
      <w:r>
        <w:t xml:space="preserve"> is enough higher than significance levels usually referred in statistical literature. In Fig</w:t>
      </w:r>
      <w:r w:rsidR="00483059">
        <w:t xml:space="preserve">ure </w:t>
      </w:r>
      <w:r>
        <w:t>12 is drawn both ECDF</w:t>
      </w:r>
      <w:r w:rsidR="00423EFA">
        <w:fldChar w:fldCharType="begin"/>
      </w:r>
      <w:r w:rsidR="00423EFA">
        <w:instrText xml:space="preserve"> XE "</w:instrText>
      </w:r>
      <w:r w:rsidR="00423EFA" w:rsidRPr="00C4550D">
        <w:instrText>empirical distribution function</w:instrText>
      </w:r>
      <w:r w:rsidR="00423EFA">
        <w:instrText xml:space="preserve">" </w:instrText>
      </w:r>
      <w:r w:rsidR="00423EFA">
        <w:fldChar w:fldCharType="end"/>
      </w:r>
      <w:r>
        <w:t xml:space="preserve"> and theoretical one in the same plot:</w:t>
      </w:r>
    </w:p>
    <w:p w:rsidR="00D76553" w:rsidRDefault="00D76553" w:rsidP="00E223F3">
      <w:pPr>
        <w:pStyle w:val="OcatveCode"/>
      </w:pPr>
      <w:r>
        <w:t>x&lt;-seq(0,2,0.1)</w:t>
      </w:r>
    </w:p>
    <w:p w:rsidR="00D76553" w:rsidRDefault="00D76553" w:rsidP="00E223F3">
      <w:pPr>
        <w:pStyle w:val="OcatveCode"/>
      </w:pPr>
      <w:r>
        <w:t>plot(x,pweibull(x,scale=1,shape=2),type="l",col="red", main="ECDF</w:t>
      </w:r>
      <w:r w:rsidR="00423EFA">
        <w:fldChar w:fldCharType="begin"/>
      </w:r>
      <w:r w:rsidR="00423EFA">
        <w:instrText xml:space="preserve"> XE "</w:instrText>
      </w:r>
      <w:r w:rsidR="00423EFA" w:rsidRPr="00C4550D">
        <w:instrText>empirical distribution function</w:instrText>
      </w:r>
      <w:r w:rsidR="00423EFA">
        <w:instrText xml:space="preserve">" </w:instrText>
      </w:r>
      <w:r w:rsidR="00423EFA">
        <w:fldChar w:fldCharType="end"/>
      </w:r>
      <w:r>
        <w:t xml:space="preserve"> and</w:t>
      </w:r>
    </w:p>
    <w:p w:rsidR="00D76553" w:rsidRDefault="00D76553" w:rsidP="00E223F3">
      <w:pPr>
        <w:pStyle w:val="OcatveCode"/>
      </w:pPr>
      <w:r>
        <w:t>Weibull CDF")</w:t>
      </w:r>
    </w:p>
    <w:p w:rsidR="00D76553" w:rsidRDefault="00D76553" w:rsidP="00E223F3">
      <w:pPr>
        <w:pStyle w:val="OcatveCode"/>
      </w:pPr>
      <w:r>
        <w:t>plot(ecdf(x.wei),add=TRUE)</w:t>
      </w:r>
    </w:p>
    <w:p w:rsidR="00D76553" w:rsidRDefault="00D76553" w:rsidP="00E223F3">
      <w:r>
        <w:rPr>
          <w:noProof/>
        </w:rPr>
        <w:drawing>
          <wp:inline distT="0" distB="0" distL="0" distR="0" wp14:anchorId="4CB84F20" wp14:editId="55C052B2">
            <wp:extent cx="4068445" cy="2038350"/>
            <wp:effectExtent l="0" t="0" r="8255" b="0"/>
            <wp:docPr id="4495" name="Picture 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5422" b="4082"/>
                    <a:stretch/>
                  </pic:blipFill>
                  <pic:spPr bwMode="auto">
                    <a:xfrm>
                      <a:off x="0" y="0"/>
                      <a:ext cx="4069080" cy="2038668"/>
                    </a:xfrm>
                    <a:prstGeom prst="rect">
                      <a:avLst/>
                    </a:prstGeom>
                    <a:ln>
                      <a:noFill/>
                    </a:ln>
                    <a:extLst>
                      <a:ext uri="{53640926-AAD7-44D8-BBD7-CCE9431645EC}">
                        <a14:shadowObscured xmlns:a14="http://schemas.microsoft.com/office/drawing/2010/main"/>
                      </a:ext>
                    </a:extLst>
                  </pic:spPr>
                </pic:pic>
              </a:graphicData>
            </a:graphic>
          </wp:inline>
        </w:drawing>
      </w:r>
    </w:p>
    <w:p w:rsidR="00483059" w:rsidRDefault="00483059" w:rsidP="00E223F3">
      <w:pPr>
        <w:pStyle w:val="FigureSubheading"/>
      </w:pPr>
      <w:r w:rsidRPr="00483059">
        <w:rPr>
          <w:b/>
        </w:rPr>
        <w:t>Figure 12.</w:t>
      </w:r>
      <w:r>
        <w:t xml:space="preserve"> ECDF and a Weibull CDF</w:t>
      </w:r>
    </w:p>
    <w:p w:rsidR="00D76553" w:rsidRDefault="00D76553" w:rsidP="009C4902">
      <w:pPr>
        <w:pStyle w:val="Heading2"/>
      </w:pPr>
      <w:bookmarkStart w:id="310" w:name="_Toc416087277"/>
      <w:r>
        <w:t>Normality tests</w:t>
      </w:r>
      <w:bookmarkEnd w:id="310"/>
    </w:p>
    <w:p w:rsidR="00D76553" w:rsidRPr="005E3573" w:rsidRDefault="00D76553" w:rsidP="00E223F3">
      <w:r>
        <w:t>Very often a statistician is called to test if data collected come or not from a normal population, we shall examine the main normality tests</w:t>
      </w:r>
      <w:r w:rsidR="00423EFA">
        <w:fldChar w:fldCharType="begin"/>
      </w:r>
      <w:r w:rsidR="00423EFA">
        <w:instrText xml:space="preserve"> XE "</w:instrText>
      </w:r>
      <w:r w:rsidR="00423EFA" w:rsidRPr="00921D80">
        <w:instrText>normality tests</w:instrText>
      </w:r>
      <w:r w:rsidR="00423EFA">
        <w:instrText xml:space="preserve">" </w:instrText>
      </w:r>
      <w:r w:rsidR="00423EFA">
        <w:fldChar w:fldCharType="end"/>
      </w:r>
      <w:r>
        <w:t>. There are in statistical literature some tests useful for testing only 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t xml:space="preserve"> or only kurtosis</w:t>
      </w:r>
      <w:r w:rsidR="007A6686">
        <w:fldChar w:fldCharType="begin"/>
      </w:r>
      <w:r w:rsidR="007A6686">
        <w:instrText xml:space="preserve"> XE "</w:instrText>
      </w:r>
      <w:r w:rsidR="007A6686" w:rsidRPr="00EA30FD">
        <w:instrText>kurtosis</w:instrText>
      </w:r>
      <w:r w:rsidR="007A6686">
        <w:instrText xml:space="preserve">" </w:instrText>
      </w:r>
      <w:r w:rsidR="007A6686">
        <w:fldChar w:fldCharType="end"/>
      </w:r>
      <w:r>
        <w:t xml:space="preserve"> (or both the two at the same time) of a</w:t>
      </w:r>
      <w:r w:rsidR="00FD05DE">
        <w:t xml:space="preserve"> distribution based on the well-known</w:t>
      </w:r>
      <w:r>
        <w:t xml:space="preserve"> </w:t>
      </w:r>
      <w:r w:rsidRPr="00785608">
        <w:rPr>
          <w:b/>
        </w:rPr>
        <w:t>b3 e b4</w:t>
      </w:r>
      <w:r>
        <w:t xml:space="preserve"> (or </w:t>
      </w:r>
      <w:r w:rsidRPr="00785608">
        <w:rPr>
          <w:b/>
        </w:rPr>
        <w:t>gamma</w:t>
      </w:r>
      <w:r w:rsidR="00FD05DE" w:rsidRPr="00785608">
        <w:rPr>
          <w:b/>
        </w:rPr>
        <w:t>3 e gamma4</w:t>
      </w:r>
      <w:r w:rsidR="00FD05DE">
        <w:t xml:space="preserve">). </w:t>
      </w:r>
      <w:r w:rsidR="00FD05DE" w:rsidRPr="00483059">
        <w:rPr>
          <w:b/>
        </w:rPr>
        <w:t>Shapiro-Wilk test</w:t>
      </w:r>
      <w:r w:rsidR="00423EFA" w:rsidRPr="00483059">
        <w:rPr>
          <w:b/>
        </w:rPr>
        <w:fldChar w:fldCharType="begin"/>
      </w:r>
      <w:r w:rsidR="00423EFA" w:rsidRPr="00483059">
        <w:rPr>
          <w:b/>
        </w:rPr>
        <w:instrText xml:space="preserve"> XE "Shapiro-Wilk test" </w:instrText>
      </w:r>
      <w:r w:rsidR="00423EFA" w:rsidRPr="00483059">
        <w:rPr>
          <w:b/>
        </w:rPr>
        <w:fldChar w:fldCharType="end"/>
      </w:r>
      <w:r>
        <w:t xml:space="preserve"> is one of the most powerful normality tests, especially for small samples. Normality is tested by matching two alternative variance estimates: a non-parametric estimator got by a linear combination of ordered sample values and the usual parametric estimator. The weights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are available in a statistical table:</w:t>
      </w:r>
    </w:p>
    <w:p w:rsidR="00D76553" w:rsidRPr="00735199" w:rsidRDefault="00D76553" w:rsidP="00E223F3">
      <w:pPr>
        <w:rPr>
          <w:rFonts w:eastAsiaTheme="minorEastAsia"/>
        </w:rPr>
      </w:pPr>
      <m:oMathPara>
        <m:oMath>
          <m:r>
            <w:rPr>
              <w:rFonts w:ascii="Cambria Math" w:hAnsi="Cambria Math"/>
            </w:rPr>
            <m:t>W</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i</m:t>
                                  </m:r>
                                </m:e>
                              </m:d>
                            </m:sub>
                          </m:sSub>
                        </m:e>
                      </m:nary>
                    </m:e>
                  </m:d>
                </m:e>
                <m:sup>
                  <m:r>
                    <m:rPr>
                      <m:sty m:val="p"/>
                    </m:rPr>
                    <w:rPr>
                      <w:rFonts w:ascii="Cambria Math" w:hAnsi="Cambria Math"/>
                    </w:rPr>
                    <m:t>2</m:t>
                  </m:r>
                </m:sup>
              </m:sSup>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m:rPr>
                          <m:sty m:val="p"/>
                        </m:rPr>
                        <w:rPr>
                          <w:rFonts w:ascii="Cambria Math" w:hAnsi="Cambria Math"/>
                        </w:rPr>
                        <m:t>2</m:t>
                      </m:r>
                    </m:sup>
                  </m:sSup>
                </m:e>
              </m:nary>
            </m:den>
          </m:f>
        </m:oMath>
      </m:oMathPara>
    </w:p>
    <w:p w:rsidR="00735199" w:rsidRPr="00375549" w:rsidRDefault="00735199" w:rsidP="00E223F3">
      <w:r>
        <w:tab/>
        <w:t>(11.28)</w:t>
      </w:r>
    </w:p>
    <w:p w:rsidR="00D76553" w:rsidRDefault="00D76553" w:rsidP="00E223F3">
      <w:r>
        <w:t>The statement performing Shapiro-Wilk test</w:t>
      </w:r>
      <w:r w:rsidR="00423EFA">
        <w:fldChar w:fldCharType="begin"/>
      </w:r>
      <w:r w:rsidR="00423EFA">
        <w:instrText xml:space="preserve"> XE "</w:instrText>
      </w:r>
      <w:r w:rsidR="00423EFA" w:rsidRPr="00BE042B">
        <w:instrText>Shapiro-Wilk test</w:instrText>
      </w:r>
      <w:r w:rsidR="00423EFA">
        <w:instrText xml:space="preserve">" </w:instrText>
      </w:r>
      <w:r w:rsidR="00423EFA">
        <w:fldChar w:fldCharType="end"/>
      </w:r>
      <w:r>
        <w:t xml:space="preserve"> is </w:t>
      </w:r>
      <w:r w:rsidRPr="00FD05DE">
        <w:rPr>
          <w:rFonts w:ascii="Lucida Console" w:hAnsi="Lucida Console"/>
          <w:sz w:val="20"/>
        </w:rPr>
        <w:t>shapiro.test()</w:t>
      </w:r>
      <w:r w:rsidR="00FD05DE">
        <w:t xml:space="preserve"> </w:t>
      </w:r>
      <w:r>
        <w:t xml:space="preserve">and it supplies </w:t>
      </w:r>
      <m:oMath>
        <m:r>
          <w:rPr>
            <w:rFonts w:ascii="Cambria Math" w:hAnsi="Cambria Math"/>
          </w:rPr>
          <m:t>W</m:t>
        </m:r>
      </m:oMath>
      <w:r>
        <w:t xml:space="preserve"> statistic and the </w:t>
      </w:r>
      <m:oMath>
        <m:r>
          <w:rPr>
            <w:rFonts w:ascii="Cambria Math" w:hAnsi="Cambria Math"/>
          </w:rPr>
          <m:t>p</m:t>
        </m:r>
      </m:oMath>
      <w:r w:rsidR="00FD05DE">
        <w:t>-</w:t>
      </w:r>
      <w:r>
        <w:t>value</w:t>
      </w:r>
      <w:r w:rsidR="00423EFA">
        <w:fldChar w:fldCharType="begin"/>
      </w:r>
      <w:r w:rsidR="00423EFA">
        <w:instrText xml:space="preserve"> XE "</w:instrText>
      </w:r>
      <m:oMath>
        <m:r>
          <m:rPr>
            <m:sty m:val="p"/>
          </m:rPr>
          <w:rPr>
            <w:rFonts w:ascii="Cambria Math" w:hAnsi="Cambria Math"/>
          </w:rPr>
          <m:t>p</m:t>
        </m:r>
      </m:oMath>
      <w:r w:rsidR="00423EFA" w:rsidRPr="00EA59D2">
        <w:instrText>-value</w:instrText>
      </w:r>
      <w:r w:rsidR="00423EFA">
        <w:instrText xml:space="preserve">" </w:instrText>
      </w:r>
      <w:r w:rsidR="00423EFA">
        <w:fldChar w:fldCharType="end"/>
      </w:r>
      <w:r>
        <w:t>:</w:t>
      </w:r>
    </w:p>
    <w:p w:rsidR="00D76553" w:rsidRDefault="00D76553" w:rsidP="00E223F3">
      <w:pPr>
        <w:pStyle w:val="OcatveCode"/>
      </w:pPr>
      <w:r>
        <w:t>shapiro.test(x.norm)</w:t>
      </w:r>
    </w:p>
    <w:p w:rsidR="00D76553" w:rsidRDefault="00D76553" w:rsidP="00E223F3">
      <w:pPr>
        <w:pStyle w:val="OcatveCode"/>
      </w:pPr>
      <w:r>
        <w:t>Shapiro-Wilk normality test</w:t>
      </w:r>
    </w:p>
    <w:p w:rsidR="00D76553" w:rsidRPr="00375549" w:rsidRDefault="00D76553" w:rsidP="00E223F3">
      <w:pPr>
        <w:pStyle w:val="OcatveCode"/>
      </w:pPr>
      <w:r w:rsidRPr="00375549">
        <w:t>data:  x.norm</w:t>
      </w:r>
    </w:p>
    <w:p w:rsidR="00D76553" w:rsidRPr="00375549" w:rsidRDefault="00D76553" w:rsidP="00E223F3">
      <w:pPr>
        <w:pStyle w:val="OcatveCode"/>
      </w:pPr>
      <w:r w:rsidRPr="00375549">
        <w:t>W = 0.9938, p-value = 0.5659</w:t>
      </w:r>
    </w:p>
    <w:p w:rsidR="00D76553" w:rsidRPr="00375549" w:rsidRDefault="00D76553" w:rsidP="00E223F3">
      <w:r w:rsidRPr="00375549">
        <w:t xml:space="preserve">The </w:t>
      </w:r>
      <m:oMath>
        <m:r>
          <w:rPr>
            <w:rFonts w:ascii="Cambria Math" w:hAnsi="Cambria Math"/>
          </w:rPr>
          <m:t>p</m:t>
        </m:r>
      </m:oMath>
      <w:r w:rsidR="00FD05DE">
        <w:t>-value</w:t>
      </w:r>
      <w:r w:rsidR="00423EFA">
        <w:fldChar w:fldCharType="begin"/>
      </w:r>
      <w:r w:rsidR="00423EFA">
        <w:instrText xml:space="preserve"> XE "</w:instrText>
      </w:r>
      <m:oMath>
        <m:r>
          <m:rPr>
            <m:sty m:val="p"/>
          </m:rPr>
          <w:rPr>
            <w:rFonts w:ascii="Cambria Math" w:hAnsi="Cambria Math"/>
          </w:rPr>
          <m:t>p</m:t>
        </m:r>
      </m:oMath>
      <w:r w:rsidR="00423EFA" w:rsidRPr="00EA59D2">
        <w:instrText>-value</w:instrText>
      </w:r>
      <w:r w:rsidR="00423EFA">
        <w:instrText xml:space="preserve">" </w:instrText>
      </w:r>
      <w:r w:rsidR="00423EFA">
        <w:fldChar w:fldCharType="end"/>
      </w:r>
      <w:r w:rsidR="00FD05DE">
        <w:t xml:space="preserve"> is higher</w:t>
      </w:r>
      <w:r w:rsidRPr="00375549">
        <w:t xml:space="preserve"> than sign</w:t>
      </w:r>
      <w:r w:rsidR="00FD05DE">
        <w:t>ificance levels usually used</w:t>
      </w:r>
      <w:r w:rsidRPr="00375549">
        <w:t xml:space="preserve"> to test stat</w:t>
      </w:r>
      <w:r w:rsidR="00483059">
        <w:t xml:space="preserve">istical hypotheses, </w:t>
      </w:r>
      <w:r w:rsidR="00847024">
        <w:t>we accept</w:t>
      </w:r>
      <w:r w:rsidRPr="00375549">
        <w:t xml:space="preserve"> null hypothesis</w:t>
      </w:r>
      <w:r w:rsidR="00564BA8">
        <w:fldChar w:fldCharType="begin"/>
      </w:r>
      <w:r w:rsidR="00564BA8">
        <w:instrText xml:space="preserve"> XE "</w:instrText>
      </w:r>
      <w:r w:rsidR="00564BA8" w:rsidRPr="00CF12B5">
        <w:rPr>
          <w:i/>
          <w:iCs/>
        </w:rPr>
        <w:instrText>null hypothesis</w:instrText>
      </w:r>
      <w:r w:rsidR="00564BA8">
        <w:instrText xml:space="preserve">" </w:instrText>
      </w:r>
      <w:r w:rsidR="00564BA8">
        <w:fldChar w:fldCharType="end"/>
      </w:r>
      <w:r w:rsidRPr="00375549">
        <w:t xml:space="preserve"> that is sample data belong form a gaussian distribution.</w:t>
      </w:r>
    </w:p>
    <w:p w:rsidR="00D76553" w:rsidRPr="00375549" w:rsidRDefault="00483059" w:rsidP="00E223F3">
      <w:r w:rsidRPr="00483059">
        <w:rPr>
          <w:b/>
        </w:rPr>
        <w:t>Jarque-Bera test</w:t>
      </w:r>
      <w:r>
        <w:t xml:space="preserve"> is used a lot to test </w:t>
      </w:r>
      <w:r w:rsidR="00D76553" w:rsidRPr="00847024">
        <w:rPr>
          <w:i/>
        </w:rPr>
        <w:t>normalità</w:t>
      </w:r>
      <w:r w:rsidR="00D76553" w:rsidRPr="00375549">
        <w:t xml:space="preserve"> in</w:t>
      </w:r>
      <w:r>
        <w:t xml:space="preserve"> Econometric.</w:t>
      </w:r>
      <w:r w:rsidR="00847024">
        <w:t xml:space="preserve"> It is based on 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rsidR="00847024">
        <w:t xml:space="preserve"> and </w:t>
      </w:r>
      <w:r w:rsidR="00D76553" w:rsidRPr="00375549">
        <w:t>kurtosis</w:t>
      </w:r>
      <w:r w:rsidR="007A6686">
        <w:fldChar w:fldCharType="begin"/>
      </w:r>
      <w:r w:rsidR="007A6686">
        <w:instrText xml:space="preserve"> XE "</w:instrText>
      </w:r>
      <w:r w:rsidR="007A6686" w:rsidRPr="00EA30FD">
        <w:instrText>kurtosis</w:instrText>
      </w:r>
      <w:r w:rsidR="007A6686">
        <w:instrText xml:space="preserve">" </w:instrText>
      </w:r>
      <w:r w:rsidR="007A6686">
        <w:fldChar w:fldCharType="end"/>
      </w:r>
      <w:r w:rsidR="00D76553" w:rsidRPr="00375549">
        <w:t xml:space="preserve"> measures of a distribution considering the asym</w:t>
      </w:r>
      <w:r w:rsidR="00847024">
        <w:t xml:space="preserve">ptotic distribution of </w:t>
      </w:r>
      <w:r w:rsidR="00847024" w:rsidRPr="00785608">
        <w:rPr>
          <w:b/>
        </w:rPr>
        <w:t>b3 e b4</w:t>
      </w:r>
      <w:r w:rsidR="00847024">
        <w:t xml:space="preserve">, </w:t>
      </w:r>
      <w:r w:rsidR="00D76553" w:rsidRPr="00375549">
        <w:t>which, under null hypothesis</w:t>
      </w:r>
      <w:r w:rsidR="00564BA8">
        <w:fldChar w:fldCharType="begin"/>
      </w:r>
      <w:r w:rsidR="00564BA8">
        <w:instrText xml:space="preserve"> XE "</w:instrText>
      </w:r>
      <w:r w:rsidR="00564BA8" w:rsidRPr="00CF12B5">
        <w:rPr>
          <w:i/>
          <w:iCs/>
        </w:rPr>
        <w:instrText>null hypothesis</w:instrText>
      </w:r>
      <w:r w:rsidR="00564BA8">
        <w:instrText xml:space="preserve">" </w:instrText>
      </w:r>
      <w:r w:rsidR="00564BA8">
        <w:fldChar w:fldCharType="end"/>
      </w:r>
      <w:r w:rsidR="00D76553" w:rsidRPr="00375549">
        <w:t>, is a chi-square with 2 degrees of freedom</w:t>
      </w:r>
      <w:r w:rsidR="00423EFA">
        <w:fldChar w:fldCharType="begin"/>
      </w:r>
      <w:r w:rsidR="00423EFA">
        <w:instrText xml:space="preserve"> XE "</w:instrText>
      </w:r>
      <w:r w:rsidR="00423EFA" w:rsidRPr="00D848DE">
        <w:instrText>degrees of freedom</w:instrText>
      </w:r>
      <w:r w:rsidR="00423EFA">
        <w:instrText xml:space="preserve">" </w:instrText>
      </w:r>
      <w:r w:rsidR="00423EFA">
        <w:fldChar w:fldCharType="end"/>
      </w:r>
      <w:r w:rsidR="00D76553" w:rsidRPr="00375549">
        <w:t>.</w:t>
      </w:r>
    </w:p>
    <w:p w:rsidR="00D76553" w:rsidRPr="00375549" w:rsidRDefault="00D76553" w:rsidP="00E223F3">
      <w:r w:rsidRPr="00375549">
        <w:t>In R</w:t>
      </w:r>
      <w:r w:rsidR="00423EFA">
        <w:fldChar w:fldCharType="begin"/>
      </w:r>
      <w:r w:rsidR="00423EFA">
        <w:instrText xml:space="preserve"> XE "</w:instrText>
      </w:r>
      <w:r w:rsidR="00423EFA" w:rsidRPr="00AC10F6">
        <w:instrText>R</w:instrText>
      </w:r>
      <w:r w:rsidR="00423EFA">
        <w:instrText xml:space="preserve">" </w:instrText>
      </w:r>
      <w:r w:rsidR="00423EFA">
        <w:fldChar w:fldCharType="end"/>
      </w:r>
      <w:r w:rsidRPr="00375549">
        <w:t xml:space="preserve"> such test is available in </w:t>
      </w:r>
      <w:r w:rsidRPr="00847024">
        <w:rPr>
          <w:rFonts w:ascii="Lucida Console" w:hAnsi="Lucida Console"/>
          <w:sz w:val="20"/>
        </w:rPr>
        <w:t>tseries</w:t>
      </w:r>
      <w:r w:rsidRPr="00375549">
        <w:t xml:space="preserve"> package (it should be downloaded from CRAN website) using this statement: </w:t>
      </w:r>
      <w:r w:rsidRPr="00847024">
        <w:rPr>
          <w:rFonts w:ascii="Lucida Console" w:hAnsi="Lucida Console"/>
          <w:sz w:val="20"/>
        </w:rPr>
        <w:t>jarque.bera.test()</w:t>
      </w:r>
      <w:r w:rsidRPr="00375549">
        <w:t xml:space="preserve"> which supplies the value of statistic, the degrees of freedom</w:t>
      </w:r>
      <w:r w:rsidR="00423EFA">
        <w:fldChar w:fldCharType="begin"/>
      </w:r>
      <w:r w:rsidR="00423EFA">
        <w:instrText xml:space="preserve"> XE "</w:instrText>
      </w:r>
      <w:r w:rsidR="00423EFA" w:rsidRPr="00D848DE">
        <w:instrText>degrees of freedom</w:instrText>
      </w:r>
      <w:r w:rsidR="00423EFA">
        <w:instrText xml:space="preserve">" </w:instrText>
      </w:r>
      <w:r w:rsidR="00423EFA">
        <w:fldChar w:fldCharType="end"/>
      </w:r>
      <w:r w:rsidRPr="00375549">
        <w:t xml:space="preserve"> and the p-value:</w:t>
      </w:r>
    </w:p>
    <w:p w:rsidR="00D76553" w:rsidRPr="00375549" w:rsidRDefault="00D76553" w:rsidP="00E223F3">
      <w:pPr>
        <w:pStyle w:val="OcatveCode"/>
      </w:pPr>
      <w:r w:rsidRPr="00375549">
        <w:t>library(tseries) ## package tseries loading jarque.bera.test(x.norm)</w:t>
      </w:r>
    </w:p>
    <w:p w:rsidR="00D76553" w:rsidRPr="00375549" w:rsidRDefault="00D76553" w:rsidP="00E223F3">
      <w:pPr>
        <w:pStyle w:val="OcatveCode"/>
      </w:pPr>
      <w:r w:rsidRPr="00375549">
        <w:t>Jarque Bera Test</w:t>
      </w:r>
    </w:p>
    <w:p w:rsidR="00D76553" w:rsidRPr="00375549" w:rsidRDefault="00D76553" w:rsidP="00E223F3">
      <w:pPr>
        <w:pStyle w:val="OcatveCode"/>
      </w:pPr>
      <w:r w:rsidRPr="00375549">
        <w:t>data:  x.norm</w:t>
      </w:r>
    </w:p>
    <w:p w:rsidR="00D76553" w:rsidRPr="00375549" w:rsidRDefault="00D76553" w:rsidP="00E223F3">
      <w:pPr>
        <w:pStyle w:val="OcatveCode"/>
      </w:pPr>
      <w:r w:rsidRPr="00375549">
        <w:t>X-squared = 0.539, df = 2, p-value = 0.7638</w:t>
      </w:r>
    </w:p>
    <w:p w:rsidR="00D76553" w:rsidRDefault="00423EFA" w:rsidP="00E223F3">
      <w:r>
        <w:t xml:space="preserve">A test proposed by </w:t>
      </w:r>
      <w:r w:rsidR="00D76553" w:rsidRPr="00785608">
        <w:rPr>
          <w:b/>
        </w:rPr>
        <w:t>Cucco</w:t>
      </w:r>
      <w:r w:rsidRPr="00785608">
        <w:rPr>
          <w:b/>
        </w:rPr>
        <w:t>ni</w:t>
      </w:r>
      <w:r>
        <w:t xml:space="preserve"> (an Italian statistician) allows to test normality without the problem </w:t>
      </w:r>
      <w:r w:rsidR="00D76553" w:rsidRPr="00375549">
        <w:t>of</w:t>
      </w:r>
      <w:r w:rsidR="00D76553">
        <w:t xml:space="preserve"> </w:t>
      </w:r>
      <w:r>
        <w:t xml:space="preserve">estimating </w:t>
      </w:r>
      <w:r w:rsidR="00D76553" w:rsidRPr="00375549">
        <w:t>pa</w:t>
      </w:r>
      <w:r>
        <w:t xml:space="preserve">rameters by sample data. Let </w:t>
      </w:r>
      <w:r w:rsidR="00D76553" w:rsidRPr="00375549">
        <w:t>be</w:t>
      </w:r>
      <w:r w:rsidR="00847024">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rsidR="00D76553" w:rsidRPr="00375549">
        <w:t xml:space="preserve"> a sample f</w:t>
      </w:r>
      <w:r>
        <w:t xml:space="preserve">rom a continuous </w:t>
      </w:r>
      <w:r w:rsidR="00847024">
        <w:t xml:space="preserve">variable and </w:t>
      </w:r>
      <m:oMath>
        <m:sSub>
          <m:sSubPr>
            <m:ctrlPr>
              <w:rPr>
                <w:rFonts w:ascii="Cambria Math" w:hAnsi="Cambria Math"/>
                <w:i/>
              </w:rPr>
            </m:ctrlPr>
          </m:sSubPr>
          <m:e>
            <m:r>
              <w:rPr>
                <w:rFonts w:ascii="Cambria Math" w:hAnsi="Cambria Math"/>
              </w:rPr>
              <m:t>ζ</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ζ</m:t>
            </m:r>
          </m:e>
          <m:sub>
            <m:r>
              <w:rPr>
                <w:rFonts w:ascii="Cambria Math" w:hAnsi="Cambria Math"/>
              </w:rPr>
              <m:t>n</m:t>
            </m:r>
          </m:sub>
        </m:sSub>
      </m:oMath>
      <w:r w:rsidR="00847024">
        <w:t xml:space="preserve"> </w:t>
      </w:r>
      <w:r w:rsidR="00D76553" w:rsidRPr="00375549">
        <w:t xml:space="preserve">a set of standardized random normal numbers of size </w:t>
      </w:r>
      <m:oMath>
        <m:r>
          <w:rPr>
            <w:rFonts w:ascii="Cambria Math" w:hAnsi="Cambria Math"/>
          </w:rPr>
          <m:t>n</m:t>
        </m:r>
      </m:oMath>
      <w:r w:rsidR="00D76553" w:rsidRPr="00375549">
        <w:t>; let be:</w:t>
      </w:r>
    </w:p>
    <w:p w:rsidR="00D76553" w:rsidRPr="00C11C34" w:rsidRDefault="00D76553" w:rsidP="00E223F3">
      <w:pPr>
        <w:rPr>
          <w:rFonts w:eastAsiaTheme="minorEastAsia"/>
        </w:rPr>
      </w:pPr>
      <m:oMathPara>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ζ</m:t>
              </m:r>
            </m:e>
            <m:sub>
              <m:r>
                <w:rPr>
                  <w:rFonts w:ascii="Cambria Math" w:hAnsi="Cambria Math"/>
                </w:rPr>
                <m:t>n</m:t>
              </m:r>
            </m:sub>
          </m:sSub>
          <m:r>
            <m:rPr>
              <m:sty m:val="p"/>
            </m:rPr>
            <w:rPr>
              <w:rFonts w:ascii="Cambria Math" w:hAnsi="Cambria Math"/>
            </w:rPr>
            <m:t xml:space="preserve">,  </m:t>
          </m:r>
          <m:r>
            <w:rPr>
              <w:rFonts w:ascii="Cambria Math" w:hAnsi="Cambria Math"/>
            </w:rPr>
            <m:t>eq</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ζ</m:t>
                          </m:r>
                        </m:e>
                        <m:sub>
                          <m:r>
                            <w:rPr>
                              <w:rFonts w:ascii="Cambria Math" w:hAnsi="Cambria Math"/>
                            </w:rPr>
                            <m:t>i</m:t>
                          </m:r>
                        </m:sub>
                        <m:sup>
                          <m:r>
                            <m:rPr>
                              <m:sty m:val="p"/>
                            </m:rPr>
                            <w:rPr>
                              <w:rFonts w:ascii="Cambria Math" w:hAnsi="Cambria Math"/>
                            </w:rPr>
                            <m:t>2</m:t>
                          </m:r>
                        </m:sup>
                      </m:sSubSup>
                    </m:e>
                  </m:nary>
                </m:num>
                <m:den>
                  <m:r>
                    <w:rPr>
                      <w:rFonts w:ascii="Cambria Math" w:hAnsi="Cambria Math"/>
                    </w:rPr>
                    <m:t>n</m:t>
                  </m:r>
                  <m:r>
                    <m:rPr>
                      <m:sty m:val="p"/>
                    </m:rPr>
                    <w:rPr>
                      <w:rFonts w:ascii="Cambria Math" w:hAnsi="Cambria Math"/>
                    </w:rPr>
                    <m:t>-1</m:t>
                  </m:r>
                </m:den>
              </m:f>
            </m:e>
          </m:rad>
        </m:oMath>
      </m:oMathPara>
    </w:p>
    <w:p w:rsidR="00C11C34" w:rsidRPr="00375549" w:rsidRDefault="00C11C34" w:rsidP="00E223F3">
      <w:r>
        <w:tab/>
        <w:t>(11.29) and (11.30)</w:t>
      </w:r>
    </w:p>
    <w:p w:rsidR="00D76553" w:rsidRPr="00375549" w:rsidRDefault="00D76553" w:rsidP="00E223F3">
      <w:r w:rsidRPr="00375549">
        <w:t xml:space="preserve">we consider a transformation of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75549">
        <w:t>:</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num>
          <m:den>
            <m:acc>
              <m:accPr>
                <m:ctrlPr>
                  <w:rPr>
                    <w:rFonts w:ascii="Cambria Math" w:hAnsi="Cambria Math"/>
                    <w:i/>
                  </w:rPr>
                </m:ctrlPr>
              </m:accPr>
              <m:e>
                <m:r>
                  <w:rPr>
                    <w:rFonts w:ascii="Cambria Math" w:hAnsi="Cambria Math"/>
                  </w:rPr>
                  <m:t>σ</m:t>
                </m:r>
              </m:e>
            </m:acc>
          </m:den>
        </m:f>
        <m:r>
          <w:rPr>
            <w:rFonts w:ascii="Cambria Math" w:hAnsi="Cambria Math"/>
          </w:rPr>
          <m:t>+</m:t>
        </m:r>
        <m:f>
          <m:fPr>
            <m:ctrlPr>
              <w:rPr>
                <w:rFonts w:ascii="Cambria Math" w:hAnsi="Cambria Math"/>
                <w:i/>
              </w:rPr>
            </m:ctrlPr>
          </m:fPr>
          <m:num>
            <m:r>
              <w:rPr>
                <w:rFonts w:ascii="Cambria Math" w:hAnsi="Cambria Math"/>
              </w:rPr>
              <m:t>r</m:t>
            </m:r>
          </m:num>
          <m:den>
            <m:rad>
              <m:radPr>
                <m:degHide m:val="1"/>
                <m:ctrlPr>
                  <w:rPr>
                    <w:rFonts w:ascii="Cambria Math" w:hAnsi="Cambria Math"/>
                    <w:i/>
                  </w:rPr>
                </m:ctrlPr>
              </m:radPr>
              <m:deg/>
              <m:e>
                <m:r>
                  <w:rPr>
                    <w:rFonts w:ascii="Cambria Math" w:hAnsi="Cambria Math"/>
                  </w:rPr>
                  <m:t>n</m:t>
                </m:r>
              </m:e>
            </m:rad>
          </m:den>
        </m:f>
      </m:oMath>
      <w:r>
        <w:t xml:space="preserve"> where </w:t>
      </w:r>
      <m:oMath>
        <m:acc>
          <m:accPr>
            <m:chr m:val="̅"/>
            <m:ctrlPr>
              <w:rPr>
                <w:rFonts w:ascii="Cambria Math" w:hAnsi="Cambria Math"/>
                <w:i/>
              </w:rPr>
            </m:ctrlPr>
          </m:accPr>
          <m:e>
            <m:r>
              <w:rPr>
                <w:rFonts w:ascii="Cambria Math" w:hAnsi="Cambria Math"/>
              </w:rPr>
              <m:t>x</m:t>
            </m:r>
          </m:e>
        </m:acc>
      </m:oMath>
      <w:r>
        <w:t xml:space="preserve"> is the sample mean and </w:t>
      </w:r>
      <m:oMath>
        <m:acc>
          <m:accPr>
            <m:ctrlPr>
              <w:rPr>
                <w:rFonts w:ascii="Cambria Math" w:hAnsi="Cambria Math"/>
                <w:i/>
              </w:rPr>
            </m:ctrlPr>
          </m:accPr>
          <m:e>
            <m:r>
              <w:rPr>
                <w:rFonts w:ascii="Cambria Math" w:hAnsi="Cambria Math"/>
              </w:rPr>
              <m:t>σ</m:t>
            </m:r>
          </m:e>
        </m:acc>
      </m:oMath>
      <w:r>
        <w:t xml:space="preserve"> </w:t>
      </w:r>
      <w:r w:rsidRPr="00375549">
        <w:t>is the square</w:t>
      </w:r>
      <w:r>
        <w:t xml:space="preserve"> </w:t>
      </w:r>
      <w:r w:rsidRPr="00375549">
        <w:t>root of the corrected sample variance. It could be demonst</w:t>
      </w:r>
      <w:r w:rsidR="00847024">
        <w:t>rat</w:t>
      </w:r>
      <w:r w:rsidRPr="00375549">
        <w:t xml:space="preserve">ed that, </w:t>
      </w:r>
      <w:r>
        <w:t>if</w:t>
      </w:r>
      <w:r w:rsidRPr="00375549">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w:t>
      </w:r>
      <w:r w:rsidRPr="00375549">
        <w:t xml:space="preserve">come from a normal population,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375549">
        <w:t xml:space="preserve"> have a normal standardized distribution</w:t>
      </w:r>
      <w:r w:rsidR="00423EFA">
        <w:fldChar w:fldCharType="begin"/>
      </w:r>
      <w:r w:rsidR="00423EFA">
        <w:instrText xml:space="preserve"> XE "</w:instrText>
      </w:r>
      <w:r w:rsidR="00423EFA" w:rsidRPr="003169DB">
        <w:instrText>normal standardized distribution</w:instrText>
      </w:r>
      <w:r w:rsidR="00423EFA">
        <w:instrText xml:space="preserve">" </w:instrText>
      </w:r>
      <w:r w:rsidR="00423EFA">
        <w:fldChar w:fldCharType="end"/>
      </w:r>
      <w:r w:rsidRPr="00375549">
        <w:t>. W</w:t>
      </w:r>
      <w:r w:rsidR="00847024">
        <w:t>e can employ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rsidRPr="00375549">
        <w:t xml:space="preserve"> test to check this hypothesis. Here is an example of R code:</w:t>
      </w:r>
    </w:p>
    <w:p w:rsidR="00D76553" w:rsidRPr="00375549" w:rsidRDefault="00D76553" w:rsidP="00E223F3">
      <w:pPr>
        <w:pStyle w:val="OcatveCode"/>
      </w:pPr>
      <w:r w:rsidRPr="00375549">
        <w:t>zz&lt;-rnorm(n=200,m=0,sd=1) ## sampling random numbers from N(0,1)</w:t>
      </w:r>
    </w:p>
    <w:p w:rsidR="00D76553" w:rsidRPr="00375549" w:rsidRDefault="00D76553" w:rsidP="00E223F3">
      <w:pPr>
        <w:pStyle w:val="OcatveCode"/>
      </w:pPr>
      <w:r w:rsidRPr="00375549">
        <w:t>r&lt;-zz[200]</w:t>
      </w:r>
    </w:p>
    <w:p w:rsidR="00D76553" w:rsidRPr="00375549" w:rsidRDefault="00D76553" w:rsidP="00E223F3">
      <w:pPr>
        <w:pStyle w:val="OcatveCode"/>
      </w:pPr>
      <w:r w:rsidRPr="00375549">
        <w:t>q&lt;-sd(zz[-200])</w:t>
      </w:r>
    </w:p>
    <w:p w:rsidR="00D76553" w:rsidRPr="00375549" w:rsidRDefault="00D76553" w:rsidP="00E223F3">
      <w:pPr>
        <w:pStyle w:val="OcatveCode"/>
      </w:pPr>
      <w:r w:rsidRPr="00375549">
        <w:t>m&lt;-mean(x.norm)</w:t>
      </w:r>
    </w:p>
    <w:p w:rsidR="00D76553" w:rsidRPr="00375549" w:rsidRDefault="00D76553" w:rsidP="00E223F3">
      <w:pPr>
        <w:pStyle w:val="OcatveCode"/>
      </w:pPr>
      <w:r w:rsidRPr="00375549">
        <w:t>s&lt;-sqrt(var(x.norm))</w:t>
      </w:r>
    </w:p>
    <w:p w:rsidR="00D76553" w:rsidRPr="00375549" w:rsidRDefault="00D76553" w:rsidP="00E223F3">
      <w:pPr>
        <w:pStyle w:val="OcatveCode"/>
      </w:pPr>
      <w:r w:rsidRPr="00375549">
        <w:t>y&lt;-q*((x.norm-m)/s)+(r/sqrt(200))</w:t>
      </w:r>
    </w:p>
    <w:p w:rsidR="00D76553" w:rsidRPr="00375549" w:rsidRDefault="00D76553" w:rsidP="00E223F3">
      <w:pPr>
        <w:pStyle w:val="OcatveCode"/>
      </w:pPr>
      <w:r w:rsidRPr="00375549">
        <w:t>ks.test(y,”pnorm”,m=0,sd=1)</w:t>
      </w:r>
    </w:p>
    <w:p w:rsidR="00D76553" w:rsidRPr="00375549" w:rsidRDefault="00D76553" w:rsidP="00E223F3">
      <w:pPr>
        <w:pStyle w:val="OcatveCode"/>
      </w:pPr>
      <w:r w:rsidRPr="00375549">
        <w:t>One-sample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rsidRPr="00375549">
        <w:t xml:space="preserve"> test data:  y</w:t>
      </w:r>
    </w:p>
    <w:p w:rsidR="00D76553" w:rsidRPr="00375549" w:rsidRDefault="00D76553" w:rsidP="00E223F3">
      <w:pPr>
        <w:pStyle w:val="OcatveCode"/>
      </w:pPr>
      <w:r w:rsidRPr="00375549">
        <w:t>D = 0.0298, p-value = 0.9943</w:t>
      </w:r>
    </w:p>
    <w:p w:rsidR="00D76553" w:rsidRPr="00375549" w:rsidRDefault="00D76553" w:rsidP="00E223F3">
      <w:pPr>
        <w:pStyle w:val="OcatveCode"/>
      </w:pPr>
      <w:r w:rsidRPr="00375549">
        <w:t>alternative hypothesis: two.sided</w:t>
      </w:r>
    </w:p>
    <w:p w:rsidR="00D76553" w:rsidRPr="00375549" w:rsidRDefault="00D76553" w:rsidP="00E223F3">
      <w:r w:rsidRPr="00375549">
        <w:t xml:space="preserve">A package called </w:t>
      </w:r>
      <w:r w:rsidRPr="00847024">
        <w:rPr>
          <w:rFonts w:ascii="Lucida Console" w:hAnsi="Lucida Console"/>
          <w:sz w:val="20"/>
        </w:rPr>
        <w:t>nortest</w:t>
      </w:r>
      <w:r w:rsidRPr="00847024">
        <w:rPr>
          <w:sz w:val="20"/>
        </w:rPr>
        <w:t xml:space="preserve"> </w:t>
      </w:r>
      <w:r w:rsidR="00847024">
        <w:t>(it should be downloaded</w:t>
      </w:r>
      <w:r w:rsidRPr="00375549">
        <w:t xml:space="preserve"> from CRAN website) allows to perform 5 different normality test:</w:t>
      </w:r>
    </w:p>
    <w:p w:rsidR="00D76553" w:rsidRDefault="00D76553" w:rsidP="00E223F3">
      <w:r w:rsidRPr="00C11C34">
        <w:rPr>
          <w:b/>
        </w:rPr>
        <w:t>1)</w:t>
      </w:r>
      <w:r>
        <w:t xml:space="preserve"> </w:t>
      </w:r>
      <w:r w:rsidRPr="00847024">
        <w:rPr>
          <w:rFonts w:ascii="Lucida Console" w:hAnsi="Lucida Console"/>
          <w:sz w:val="20"/>
        </w:rPr>
        <w:t>sf.test()</w:t>
      </w:r>
      <w:r w:rsidR="00847024" w:rsidRPr="00847024">
        <w:rPr>
          <w:sz w:val="20"/>
        </w:rPr>
        <w:t xml:space="preserve"> </w:t>
      </w:r>
      <w:r>
        <w:t>performs Shapiro-Francia test:</w:t>
      </w:r>
    </w:p>
    <w:p w:rsidR="00D76553" w:rsidRDefault="00D76553" w:rsidP="00E223F3">
      <w:pPr>
        <w:pStyle w:val="OcatveCode"/>
      </w:pPr>
      <w:r>
        <w:t>library(nortest) ## package loading</w:t>
      </w:r>
    </w:p>
    <w:p w:rsidR="00D76553" w:rsidRDefault="00D76553" w:rsidP="00E223F3">
      <w:pPr>
        <w:pStyle w:val="OcatveCode"/>
      </w:pPr>
      <w:r>
        <w:t>sf.test(x.norm)</w:t>
      </w:r>
    </w:p>
    <w:p w:rsidR="00D76553" w:rsidRDefault="00D76553" w:rsidP="00E223F3">
      <w:pPr>
        <w:pStyle w:val="OcatveCode"/>
      </w:pPr>
      <w:r>
        <w:t>Shapiro-Francia normality test</w:t>
      </w:r>
    </w:p>
    <w:p w:rsidR="00D76553" w:rsidRDefault="00D76553" w:rsidP="00E223F3">
      <w:pPr>
        <w:pStyle w:val="OcatveCode"/>
      </w:pPr>
      <w:r>
        <w:t>data: x.norm</w:t>
      </w:r>
    </w:p>
    <w:p w:rsidR="00D76553" w:rsidRDefault="00D76553" w:rsidP="00E223F3">
      <w:pPr>
        <w:pStyle w:val="OcatveCode"/>
      </w:pPr>
      <w:r>
        <w:t>W = 0.9926, p-value = 0.3471</w:t>
      </w:r>
    </w:p>
    <w:p w:rsidR="00D76553" w:rsidRDefault="00D76553" w:rsidP="00E223F3">
      <w:r w:rsidRPr="00C11C34">
        <w:rPr>
          <w:b/>
        </w:rPr>
        <w:t>2)</w:t>
      </w:r>
      <w:r>
        <w:t xml:space="preserve"> </w:t>
      </w:r>
      <w:r w:rsidRPr="00847024">
        <w:rPr>
          <w:rFonts w:ascii="Lucida Console" w:hAnsi="Lucida Console"/>
          <w:sz w:val="20"/>
        </w:rPr>
        <w:t>ad.test()</w:t>
      </w:r>
      <w:r w:rsidR="00847024" w:rsidRPr="00847024">
        <w:rPr>
          <w:sz w:val="20"/>
        </w:rPr>
        <w:t xml:space="preserve"> </w:t>
      </w:r>
      <w:r>
        <w:t>performs Anderson-Darling21 test:</w:t>
      </w:r>
    </w:p>
    <w:p w:rsidR="00D76553" w:rsidRDefault="00847024" w:rsidP="00E223F3">
      <w:r>
        <w:t>I</w:t>
      </w:r>
      <w:r w:rsidR="00D76553">
        <w:t>t is a modification of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rsidR="00D76553">
        <w:t xml:space="preserve"> test and it makes use of the specific distribution in calculating critical values. Currently, tables of critical values are available for the normal, lognormal, exponential, Weibull</w:t>
      </w:r>
      <w:r w:rsidR="004302B7" w:rsidRPr="005F11D5">
        <w:fldChar w:fldCharType="begin"/>
      </w:r>
      <w:r w:rsidR="004302B7" w:rsidRPr="005F11D5">
        <w:instrText xml:space="preserve"> XE "Distribution:</w:instrText>
      </w:r>
      <w:r w:rsidR="004302B7">
        <w:instrText>Weibull</w:instrText>
      </w:r>
      <w:r w:rsidR="004302B7" w:rsidRPr="005F11D5">
        <w:instrText xml:space="preserve"> distribution" </w:instrText>
      </w:r>
      <w:r w:rsidR="004302B7" w:rsidRPr="005F11D5">
        <w:fldChar w:fldCharType="end"/>
      </w:r>
      <w:r w:rsidR="00D76553">
        <w:t>, extreme value type I, and logistic distributions. Anderson-Darling</w:t>
      </w:r>
      <w:r w:rsidR="00423EFA">
        <w:fldChar w:fldCharType="begin"/>
      </w:r>
      <w:r w:rsidR="00423EFA">
        <w:instrText xml:space="preserve"> XE "</w:instrText>
      </w:r>
      <w:r w:rsidR="00423EFA" w:rsidRPr="00BE0A37">
        <w:instrText>Anderson-Darling test</w:instrText>
      </w:r>
      <w:r w:rsidR="00423EFA">
        <w:instrText xml:space="preserve">" </w:instrText>
      </w:r>
      <w:r w:rsidR="00423EFA">
        <w:fldChar w:fldCharType="end"/>
      </w:r>
      <w:r w:rsidR="00D76553">
        <w:t xml:space="preserve"> test is based on this statistic</w:t>
      </w:r>
      <w:r w:rsidR="00EA4E23">
        <w:fldChar w:fldCharType="begin"/>
      </w:r>
      <w:r w:rsidR="00EA4E23">
        <w:instrText xml:space="preserve"> XE "</w:instrText>
      </w:r>
      <w:r w:rsidR="00EA4E23" w:rsidRPr="00D74D8C">
        <w:instrText>Statistic</w:instrText>
      </w:r>
      <w:r w:rsidR="00EA4E23">
        <w:instrText xml:space="preserve">" </w:instrText>
      </w:r>
      <w:r w:rsidR="00EA4E23">
        <w:fldChar w:fldCharType="end"/>
      </w:r>
      <w:r w:rsidR="00D76553">
        <w:t>:</w:t>
      </w:r>
    </w:p>
    <w:p w:rsidR="00D76553" w:rsidRPr="00375549" w:rsidRDefault="00C11C34" w:rsidP="005F0DF5">
      <w:pPr>
        <w:tabs>
          <w:tab w:val="center" w:pos="3240"/>
        </w:tabs>
        <w:rPr>
          <w:rFonts w:eastAsiaTheme="minorEastAsia"/>
        </w:rPr>
      </w:pPr>
      <w:r>
        <w:rPr>
          <w:rFonts w:eastAsiaTheme="minorEastAsia"/>
        </w:rPr>
        <w:tab/>
      </w:r>
      <m:oMath>
        <m:sSup>
          <m:sSupPr>
            <m:ctrlPr>
              <w:rPr>
                <w:rFonts w:ascii="Cambria Math" w:hAnsi="Cambria Math"/>
                <w:i/>
              </w:rPr>
            </m:ctrlPr>
          </m:sSupPr>
          <m:e>
            <m:r>
              <m:rPr>
                <m:nor/>
              </m:rPr>
              <m:t>A</m:t>
            </m:r>
          </m:e>
          <m:sup>
            <m:r>
              <w:rPr>
                <w:rFonts w:ascii="Cambria Math" w:hAnsi="Cambria Math"/>
              </w:rPr>
              <m:t>2</m:t>
            </m:r>
          </m:sup>
        </m:sSup>
        <m:r>
          <w:rPr>
            <w:rFonts w:ascii="Cambria Math" w:hAnsi="Cambria Math"/>
          </w:rPr>
          <m:t>=n-S</m:t>
        </m:r>
      </m:oMath>
      <w:r>
        <w:rPr>
          <w:rFonts w:eastAsiaTheme="minorEastAsia"/>
        </w:rPr>
        <w:tab/>
        <w:t>(11.29)</w:t>
      </w:r>
    </w:p>
    <w:p w:rsidR="00D76553" w:rsidRDefault="00D76553" w:rsidP="00E223F3">
      <w:r>
        <w:t>where</w:t>
      </w:r>
    </w:p>
    <w:p w:rsidR="00D76553" w:rsidRPr="00C11C34" w:rsidRDefault="00D76553" w:rsidP="00E223F3">
      <w:pPr>
        <w:rPr>
          <w:rFonts w:eastAsiaTheme="minorEastAsia"/>
        </w:rPr>
      </w:pPr>
      <m:oMathPara>
        <m:oMath>
          <m:r>
            <w:rPr>
              <w:rFonts w:ascii="Cambria Math" w:hAnsi="Cambria Math"/>
            </w:rPr>
            <m:t>S</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d>
                    <m:dPr>
                      <m:ctrlPr>
                        <w:rPr>
                          <w:rFonts w:ascii="Cambria Math" w:hAnsi="Cambria Math"/>
                        </w:rPr>
                      </m:ctrlPr>
                    </m:dPr>
                    <m:e>
                      <m:r>
                        <m:rPr>
                          <m:sty m:val="p"/>
                        </m:rPr>
                        <w:rPr>
                          <w:rFonts w:ascii="Cambria Math" w:hAnsi="Cambria Math"/>
                        </w:rPr>
                        <m:t>2</m:t>
                      </m:r>
                      <m:r>
                        <w:rPr>
                          <w:rFonts w:ascii="Cambria Math" w:hAnsi="Cambria Math"/>
                        </w:rPr>
                        <m:t>i</m:t>
                      </m:r>
                      <m:r>
                        <m:rPr>
                          <m:sty m:val="p"/>
                        </m:rPr>
                        <w:rPr>
                          <w:rFonts w:ascii="Cambria Math" w:hAnsi="Cambria Math"/>
                        </w:rPr>
                        <m:t>-1</m:t>
                      </m:r>
                    </m:e>
                  </m:d>
                </m:num>
                <m:den>
                  <m:r>
                    <w:rPr>
                      <w:rFonts w:ascii="Cambria Math" w:hAnsi="Cambria Math"/>
                    </w:rPr>
                    <m:t>n</m:t>
                  </m:r>
                </m:den>
              </m:f>
            </m:e>
          </m:nary>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ln</m:t>
                  </m:r>
                </m:fNa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r>
                                    <m:rPr>
                                      <m:sty m:val="p"/>
                                    </m:rPr>
                                    <w:rPr>
                                      <w:rFonts w:ascii="Cambria Math" w:hAnsi="Cambria Math"/>
                                    </w:rPr>
                                    <m:t>+</m:t>
                                  </m:r>
                                  <m:r>
                                    <w:rPr>
                                      <w:rFonts w:ascii="Cambria Math" w:hAnsi="Cambria Math"/>
                                    </w:rPr>
                                    <m:t>i</m:t>
                                  </m:r>
                                  <m:r>
                                    <m:rPr>
                                      <m:sty m:val="p"/>
                                    </m:rPr>
                                    <w:rPr>
                                      <w:rFonts w:ascii="Cambria Math" w:hAnsi="Cambria Math"/>
                                    </w:rPr>
                                    <m:t>+1</m:t>
                                  </m:r>
                                </m:sub>
                              </m:sSub>
                            </m:e>
                          </m:d>
                        </m:e>
                      </m:d>
                    </m:e>
                  </m:func>
                </m:e>
              </m:func>
            </m:e>
          </m:d>
        </m:oMath>
      </m:oMathPara>
    </w:p>
    <w:p w:rsidR="00C11C34" w:rsidRPr="00375549" w:rsidRDefault="00C11C34" w:rsidP="00E223F3">
      <w:r>
        <w:tab/>
        <w:t>(11.30)</w:t>
      </w:r>
    </w:p>
    <w:p w:rsidR="00D76553" w:rsidRDefault="00D76553" w:rsidP="00E223F3">
      <w:r>
        <w:t xml:space="preserve">Where </w:t>
      </w:r>
      <m:oMath>
        <m:r>
          <w:rPr>
            <w:rFonts w:ascii="Cambria Math" w:hAnsi="Cambria Math"/>
          </w:rPr>
          <m:t>n</m:t>
        </m:r>
      </m:oMath>
      <w:r>
        <w:t xml:space="preserve"> is the sample size and </w:t>
      </w:r>
      <m:oMath>
        <m:r>
          <w:rPr>
            <w:rFonts w:ascii="Cambria Math" w:hAnsi="Cambria Math"/>
          </w:rPr>
          <m:t>F(x)</m:t>
        </m:r>
      </m:oMath>
      <w:r>
        <w:t xml:space="preserve"> is the theoretical CDF (in our case is the normal CDF). In R environment this test can be used only to check normality:</w:t>
      </w:r>
    </w:p>
    <w:p w:rsidR="00D76553" w:rsidRDefault="00D76553" w:rsidP="00E223F3">
      <w:pPr>
        <w:pStyle w:val="OcatveCode"/>
      </w:pPr>
      <w:r>
        <w:t>library(nortest) ## package loading</w:t>
      </w:r>
    </w:p>
    <w:p w:rsidR="00D76553" w:rsidRDefault="00D76553" w:rsidP="00E223F3">
      <w:pPr>
        <w:pStyle w:val="OcatveCode"/>
      </w:pPr>
      <w:r>
        <w:t>ad.test(x.norm)</w:t>
      </w:r>
    </w:p>
    <w:p w:rsidR="00D76553" w:rsidRDefault="00D76553" w:rsidP="00E223F3">
      <w:pPr>
        <w:pStyle w:val="OcatveCode"/>
      </w:pPr>
      <w:r>
        <w:t>Anderson-Darling</w:t>
      </w:r>
      <w:r w:rsidR="00423EFA">
        <w:fldChar w:fldCharType="begin"/>
      </w:r>
      <w:r w:rsidR="00423EFA">
        <w:instrText xml:space="preserve"> XE "</w:instrText>
      </w:r>
      <w:r w:rsidR="00423EFA" w:rsidRPr="00BE0A37">
        <w:instrText>Anderson-Darling test</w:instrText>
      </w:r>
      <w:r w:rsidR="00423EFA">
        <w:instrText xml:space="preserve">" </w:instrText>
      </w:r>
      <w:r w:rsidR="00423EFA">
        <w:fldChar w:fldCharType="end"/>
      </w:r>
      <w:r>
        <w:t xml:space="preserve"> normality test</w:t>
      </w:r>
    </w:p>
    <w:p w:rsidR="00D76553" w:rsidRDefault="00D76553" w:rsidP="00E223F3">
      <w:pPr>
        <w:pStyle w:val="OcatveCode"/>
      </w:pPr>
      <w:r>
        <w:t>data: x.norm</w:t>
      </w:r>
    </w:p>
    <w:p w:rsidR="00D76553" w:rsidRDefault="00D76553" w:rsidP="00E223F3">
      <w:pPr>
        <w:pStyle w:val="OcatveCode"/>
      </w:pPr>
      <w:r>
        <w:t>A = 0.4007, p-value = 0.3581</w:t>
      </w:r>
    </w:p>
    <w:p w:rsidR="00D76553" w:rsidRDefault="00D76553" w:rsidP="00E223F3">
      <w:r w:rsidRPr="00C11C34">
        <w:rPr>
          <w:b/>
        </w:rPr>
        <w:t>3)</w:t>
      </w:r>
      <w:r>
        <w:t xml:space="preserve"> </w:t>
      </w:r>
      <w:r w:rsidRPr="00847024">
        <w:rPr>
          <w:rFonts w:ascii="Lucida Console" w:hAnsi="Lucida Console"/>
          <w:sz w:val="20"/>
        </w:rPr>
        <w:t>cvm.test()</w:t>
      </w:r>
      <w:r w:rsidR="00847024" w:rsidRPr="00847024">
        <w:rPr>
          <w:sz w:val="20"/>
        </w:rPr>
        <w:t xml:space="preserve"> </w:t>
      </w:r>
      <w:r>
        <w:t>performs Cramer-Von Mises test</w:t>
      </w:r>
      <w:r w:rsidR="004302B7">
        <w:fldChar w:fldCharType="begin"/>
      </w:r>
      <w:r w:rsidR="004302B7">
        <w:instrText xml:space="preserve"> XE "</w:instrText>
      </w:r>
      <w:r w:rsidR="004302B7" w:rsidRPr="00DD60FF">
        <w:instrText>Cramer-Von Mises test</w:instrText>
      </w:r>
      <w:r w:rsidR="004302B7">
        <w:instrText xml:space="preserve">" </w:instrText>
      </w:r>
      <w:r w:rsidR="004302B7">
        <w:fldChar w:fldCharType="end"/>
      </w:r>
      <w:r>
        <w:t xml:space="preserve"> based on the statistic:</w:t>
      </w:r>
    </w:p>
    <w:p w:rsidR="00D76553" w:rsidRPr="00C11C34" w:rsidRDefault="002D689A" w:rsidP="00E223F3">
      <w:pPr>
        <w:rPr>
          <w:rFonts w:eastAsiaTheme="minorEastAsia"/>
        </w:rPr>
      </w:pPr>
      <m:oMathPara>
        <m:oMath>
          <m:sSup>
            <m:sSupPr>
              <m:ctrlPr>
                <w:rPr>
                  <w:rFonts w:ascii="Cambria Math" w:hAnsi="Cambria Math"/>
                </w:rPr>
              </m:ctrlPr>
            </m:sSupPr>
            <m:e>
              <m:r>
                <w:rPr>
                  <w:rFonts w:ascii="Cambria Math" w:hAnsi="Cambria Math"/>
                </w:rPr>
                <m:t>W</m:t>
              </m:r>
            </m:e>
            <m:sup>
              <m:r>
                <m:rPr>
                  <m:sty m:val="p"/>
                </m:rPr>
                <w:rPr>
                  <w:rFonts w:ascii="Cambria Math" w:hAnsi="Cambria Math"/>
                </w:rPr>
                <m:t>2</m:t>
              </m:r>
            </m:sup>
          </m:sSup>
          <m:r>
            <m:rPr>
              <m:sty m:val="p"/>
            </m:rPr>
            <w:rPr>
              <w:rFonts w:ascii="Cambria Math" w:hAnsi="Cambria Math"/>
            </w:rPr>
            <m:t>=</m:t>
          </m:r>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n</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e>
                  </m:d>
                </m:e>
                <m:sup>
                  <m:r>
                    <m:rPr>
                      <m:sty m:val="p"/>
                    </m:rPr>
                    <w:rPr>
                      <w:rFonts w:ascii="Cambria Math" w:hAnsi="Cambria Math"/>
                    </w:rPr>
                    <m:t>2</m:t>
                  </m:r>
                </m:sup>
              </m:sSup>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dx</m:t>
              </m:r>
            </m:e>
          </m:nary>
        </m:oMath>
      </m:oMathPara>
    </w:p>
    <w:p w:rsidR="00C11C34" w:rsidRPr="00FD1F0B" w:rsidRDefault="00C11C34" w:rsidP="00E223F3">
      <w:r>
        <w:tab/>
        <w:t>(11.31)</w:t>
      </w:r>
    </w:p>
    <w:p w:rsidR="00D76553" w:rsidRDefault="00D76553" w:rsidP="00E223F3">
      <w:pPr>
        <w:pStyle w:val="OcatveCode"/>
      </w:pPr>
      <w:r>
        <w:t>library(nortest) ## package loading</w:t>
      </w:r>
    </w:p>
    <w:p w:rsidR="00D76553" w:rsidRDefault="00D76553" w:rsidP="00E223F3">
      <w:pPr>
        <w:pStyle w:val="OcatveCode"/>
      </w:pPr>
      <w:r>
        <w:t>cvm.test(x.norm)</w:t>
      </w:r>
    </w:p>
    <w:p w:rsidR="00D76553" w:rsidRDefault="00D76553" w:rsidP="00E223F3">
      <w:pPr>
        <w:pStyle w:val="OcatveCode"/>
      </w:pPr>
      <w:r>
        <w:t>Cramer-von Mises normality test</w:t>
      </w:r>
    </w:p>
    <w:p w:rsidR="00D76553" w:rsidRDefault="00D76553" w:rsidP="00E223F3">
      <w:pPr>
        <w:pStyle w:val="OcatveCode"/>
      </w:pPr>
      <w:r>
        <w:t>data: x.norm</w:t>
      </w:r>
    </w:p>
    <w:p w:rsidR="00D76553" w:rsidRDefault="00D76553" w:rsidP="00E223F3">
      <w:pPr>
        <w:pStyle w:val="OcatveCode"/>
      </w:pPr>
      <w:r>
        <w:t>W = 0.0545, p-value = 0.4449</w:t>
      </w:r>
    </w:p>
    <w:p w:rsidR="00D76553" w:rsidRDefault="00D76553" w:rsidP="00E223F3">
      <w:r w:rsidRPr="00C11C34">
        <w:rPr>
          <w:b/>
        </w:rPr>
        <w:t>4)</w:t>
      </w:r>
      <w:r>
        <w:t xml:space="preserve"> </w:t>
      </w:r>
      <w:r w:rsidRPr="00847024">
        <w:rPr>
          <w:rFonts w:ascii="Lucida Console" w:hAnsi="Lucida Console"/>
          <w:sz w:val="20"/>
        </w:rPr>
        <w:t>lillie.test()</w:t>
      </w:r>
      <w:r w:rsidR="00847024">
        <w:t xml:space="preserve"> </w:t>
      </w:r>
      <w:r w:rsidR="004302B7">
        <w:t>performs Lilliefors</w:t>
      </w:r>
      <w:r>
        <w:t xml:space="preserve"> test:</w:t>
      </w:r>
    </w:p>
    <w:p w:rsidR="00D76553" w:rsidRDefault="00D76553" w:rsidP="00E223F3">
      <w:r>
        <w:t>It is a modification of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t xml:space="preserve"> test which can’t be used normality when the mean and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of the hypothesized normal distribution are not known (i.e., they are estimated from the sample data), it is particularly useful in case of small samples. The Lilliefors test</w:t>
      </w:r>
      <w:r w:rsidR="004302B7">
        <w:fldChar w:fldCharType="begin"/>
      </w:r>
      <w:r w:rsidR="004302B7">
        <w:instrText xml:space="preserve"> XE "</w:instrText>
      </w:r>
      <w:r w:rsidR="004302B7" w:rsidRPr="00E518BF">
        <w:instrText>Lilliefors test</w:instrText>
      </w:r>
      <w:r w:rsidR="004302B7">
        <w:instrText xml:space="preserve">" </w:instrText>
      </w:r>
      <w:r w:rsidR="004302B7">
        <w:fldChar w:fldCharType="end"/>
      </w:r>
      <w:r>
        <w:t xml:space="preserve"> evaluates the hypothesis that </w:t>
      </w:r>
      <m:oMath>
        <m:r>
          <w:rPr>
            <w:rFonts w:ascii="Cambria Math" w:hAnsi="Cambria Math"/>
          </w:rPr>
          <m:t>X</m:t>
        </m:r>
      </m:oMath>
      <w:r>
        <w:t xml:space="preserve"> has a normal distribution</w:t>
      </w:r>
      <w:r w:rsidR="00423EFA">
        <w:fldChar w:fldCharType="begin"/>
      </w:r>
      <w:r w:rsidR="00423EFA">
        <w:instrText xml:space="preserve"> XE "</w:instrText>
      </w:r>
      <w:r w:rsidR="00423EFA" w:rsidRPr="00DB61B2">
        <w:instrText>Distribution:</w:instrText>
      </w:r>
      <w:r w:rsidR="00CE25BE">
        <w:instrText>N</w:instrText>
      </w:r>
      <w:r w:rsidR="00423EFA" w:rsidRPr="00DB61B2">
        <w:instrText>ormal distribution</w:instrText>
      </w:r>
      <w:r w:rsidR="00423EFA">
        <w:instrText xml:space="preserve">" </w:instrText>
      </w:r>
      <w:r w:rsidR="00423EFA">
        <w:fldChar w:fldCharType="end"/>
      </w:r>
      <w:r>
        <w:t xml:space="preserve"> with unspecified mean and variance, against the alternative that </w:t>
      </w:r>
      <m:oMath>
        <m:r>
          <w:rPr>
            <w:rFonts w:ascii="Cambria Math" w:hAnsi="Cambria Math"/>
          </w:rPr>
          <m:t>X</m:t>
        </m:r>
      </m:oMath>
      <w:r>
        <w:t xml:space="preserve"> does not have a normal distribution. This test compares the empirical distribution of </w:t>
      </w:r>
      <m:oMath>
        <m:r>
          <w:rPr>
            <w:rFonts w:ascii="Cambria Math" w:hAnsi="Cambria Math"/>
          </w:rPr>
          <m:t>X</m:t>
        </m:r>
      </m:oMath>
      <w:r>
        <w:t xml:space="preserve"> with a normal distribution having the same mean and variance as </w:t>
      </w:r>
      <m:oMath>
        <m:r>
          <w:rPr>
            <w:rFonts w:ascii="Cambria Math" w:hAnsi="Cambria Math"/>
          </w:rPr>
          <m:t>X</m:t>
        </m:r>
      </m:oMath>
      <w:r>
        <w:t>. It is similar to the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t xml:space="preserve"> test, but it adjusts for the fact that the parameters of the normal distribution are estimated from </w:t>
      </w:r>
      <m:oMath>
        <m:r>
          <w:rPr>
            <w:rFonts w:ascii="Cambria Math" w:hAnsi="Cambria Math"/>
          </w:rPr>
          <m:t>X</m:t>
        </m:r>
      </m:oMath>
      <w:r>
        <w:t xml:space="preserve"> rather than specified in advance.</w:t>
      </w:r>
    </w:p>
    <w:p w:rsidR="00D76553" w:rsidRPr="00FD1F0B" w:rsidRDefault="00D76553" w:rsidP="00E223F3">
      <w:pPr>
        <w:pStyle w:val="OcatveCode"/>
      </w:pPr>
      <w:r>
        <w:t>library(nortest) ## package loading</w:t>
      </w:r>
    </w:p>
    <w:p w:rsidR="00D76553" w:rsidRDefault="00D76553" w:rsidP="00E223F3">
      <w:pPr>
        <w:pStyle w:val="OcatveCode"/>
      </w:pPr>
      <w:r>
        <w:t>lillie.test(x.norm)</w:t>
      </w:r>
    </w:p>
    <w:p w:rsidR="00D76553" w:rsidRDefault="00D76553" w:rsidP="00E223F3">
      <w:pPr>
        <w:pStyle w:val="OcatveCode"/>
      </w:pPr>
      <w:r>
        <w:t>Lilliefors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t>) normality test</w:t>
      </w:r>
    </w:p>
    <w:p w:rsidR="00D76553" w:rsidRDefault="00D76553" w:rsidP="00E223F3">
      <w:pPr>
        <w:pStyle w:val="OcatveCode"/>
      </w:pPr>
      <w:r>
        <w:t>data: x.norm</w:t>
      </w:r>
    </w:p>
    <w:p w:rsidR="00D76553" w:rsidRDefault="00D76553" w:rsidP="00E223F3">
      <w:pPr>
        <w:pStyle w:val="OcatveCode"/>
      </w:pPr>
      <w:r>
        <w:t>D = 0.0414, p-value = 0.5509</w:t>
      </w:r>
    </w:p>
    <w:p w:rsidR="00847024" w:rsidRDefault="00847024" w:rsidP="00E223F3"/>
    <w:p w:rsidR="00D76553" w:rsidRDefault="00D76553" w:rsidP="00E223F3">
      <w:r w:rsidRPr="00C11C34">
        <w:rPr>
          <w:b/>
        </w:rPr>
        <w:t>5)</w:t>
      </w:r>
      <w:r>
        <w:t xml:space="preserve"> </w:t>
      </w:r>
      <w:r w:rsidRPr="00847024">
        <w:rPr>
          <w:rFonts w:ascii="Lucida Console" w:hAnsi="Lucida Console"/>
          <w:sz w:val="20"/>
        </w:rPr>
        <w:t>pearson.test()</w:t>
      </w:r>
      <w:r>
        <w:t xml:space="preserve"> performs Pearson’s chi-square test</w:t>
      </w:r>
      <w:r w:rsidR="00423EFA">
        <w:fldChar w:fldCharType="begin"/>
      </w:r>
      <w:r w:rsidR="00423EFA">
        <w:instrText xml:space="preserve"> XE "</w:instrText>
      </w:r>
      <w:r w:rsidR="004302B7">
        <w:instrText xml:space="preserve">Pearson’s </w:instrText>
      </w:r>
      <w:r w:rsidR="00932ECC">
        <w:instrText>C</w:instrText>
      </w:r>
      <w:r w:rsidR="00423EFA" w:rsidRPr="00E55EC8">
        <w:instrText>hi-square test</w:instrText>
      </w:r>
      <w:r w:rsidR="00423EFA">
        <w:instrText xml:space="preserve">" </w:instrText>
      </w:r>
      <w:r w:rsidR="00423EFA">
        <w:fldChar w:fldCharType="end"/>
      </w:r>
      <w:r>
        <w:t xml:space="preserve">: it is the same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00847024">
        <w:rPr>
          <w:rFonts w:eastAsiaTheme="minorEastAsia"/>
        </w:rPr>
        <w:t xml:space="preserve"> </w:t>
      </w:r>
      <w:r>
        <w:t xml:space="preserve">test previously treated used to test the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t xml:space="preserve"> of a normal distribution:</w:t>
      </w:r>
    </w:p>
    <w:p w:rsidR="00D76553" w:rsidRDefault="00D76553" w:rsidP="00E223F3">
      <w:pPr>
        <w:pStyle w:val="OcatveCode"/>
      </w:pPr>
      <w:r>
        <w:t>library(nortest) ## package loading</w:t>
      </w:r>
    </w:p>
    <w:p w:rsidR="00D76553" w:rsidRDefault="00D76553" w:rsidP="00E223F3">
      <w:pPr>
        <w:pStyle w:val="OcatveCode"/>
      </w:pPr>
      <w:r>
        <w:t>pearson.test(x.norm)</w:t>
      </w:r>
    </w:p>
    <w:p w:rsidR="00D76553" w:rsidRDefault="00D76553" w:rsidP="00E223F3">
      <w:pPr>
        <w:pStyle w:val="OcatveCode"/>
      </w:pPr>
      <w:r>
        <w:t>Pearson chi-square normality test</w:t>
      </w:r>
    </w:p>
    <w:p w:rsidR="00D76553" w:rsidRDefault="00D76553" w:rsidP="00E223F3">
      <w:pPr>
        <w:pStyle w:val="OcatveCode"/>
      </w:pPr>
      <w:r>
        <w:t>data: x.norm</w:t>
      </w:r>
    </w:p>
    <w:p w:rsidR="00D76553" w:rsidRDefault="00D76553" w:rsidP="00E223F3">
      <w:pPr>
        <w:pStyle w:val="OcatveCode"/>
      </w:pPr>
      <w:r>
        <w:t>P = 10.12, p-value = 0.753</w:t>
      </w:r>
    </w:p>
    <w:p w:rsidR="00D76553" w:rsidRPr="00681DAB" w:rsidRDefault="00D76553" w:rsidP="00E223F3"/>
    <w:p w:rsidR="00D76553" w:rsidRDefault="00D76553" w:rsidP="009C4902">
      <w:pPr>
        <w:pStyle w:val="Heading2"/>
      </w:pPr>
      <w:bookmarkStart w:id="311" w:name="_Toc416087278"/>
      <w:r>
        <w:t>Appendix</w:t>
      </w:r>
      <w:bookmarkEnd w:id="311"/>
    </w:p>
    <w:p w:rsidR="00D76553" w:rsidRDefault="00D76553" w:rsidP="00E223F3">
      <w:r>
        <w:t>List of R</w:t>
      </w:r>
      <w:r w:rsidR="004302B7">
        <w:fldChar w:fldCharType="begin"/>
      </w:r>
      <w:r w:rsidR="004302B7">
        <w:instrText xml:space="preserve"> XE "</w:instrText>
      </w:r>
      <w:r w:rsidR="004302B7" w:rsidRPr="003B57A3">
        <w:instrText>R</w:instrText>
      </w:r>
      <w:r w:rsidR="004302B7">
        <w:instrText xml:space="preserve">" </w:instrText>
      </w:r>
      <w:r w:rsidR="004302B7">
        <w:fldChar w:fldCharType="end"/>
      </w:r>
      <w:r>
        <w:t xml:space="preserve"> statements useful in fitting distributions</w:t>
      </w:r>
      <w:r w:rsidR="007A6686">
        <w:fldChar w:fldCharType="begin"/>
      </w:r>
      <w:r w:rsidR="007A6686">
        <w:instrText xml:space="preserve"> XE "</w:instrText>
      </w:r>
      <w:r w:rsidR="007A6686" w:rsidRPr="001F7459">
        <w:instrText>fitting distributions</w:instrText>
      </w:r>
      <w:r w:rsidR="007A6686">
        <w:instrText xml:space="preserve">" </w:instrText>
      </w:r>
      <w:r w:rsidR="007A6686">
        <w:fldChar w:fldCharType="end"/>
      </w:r>
      <w:r>
        <w:t>. The package in</w:t>
      </w:r>
      <w:r w:rsidR="00847024">
        <w:t xml:space="preserve">cluding statement is written in </w:t>
      </w:r>
      <w:r>
        <w:t>parenthesis.</w:t>
      </w:r>
    </w:p>
    <w:p w:rsidR="00D76553" w:rsidRDefault="00D76553" w:rsidP="00E223F3">
      <w:r>
        <w:t>ad.test(): Anderson-Darling</w:t>
      </w:r>
      <w:r w:rsidR="00423EFA">
        <w:fldChar w:fldCharType="begin"/>
      </w:r>
      <w:r w:rsidR="00423EFA">
        <w:instrText xml:space="preserve"> XE "</w:instrText>
      </w:r>
      <w:r w:rsidR="00423EFA" w:rsidRPr="00BE0A37">
        <w:instrText>Anderson-Darling test</w:instrText>
      </w:r>
      <w:r w:rsidR="00423EFA">
        <w:instrText xml:space="preserve">" </w:instrText>
      </w:r>
      <w:r w:rsidR="00423EFA">
        <w:fldChar w:fldCharType="end"/>
      </w:r>
      <w:r>
        <w:t xml:space="preserve"> test for normality (nortest)</w:t>
      </w:r>
    </w:p>
    <w:p w:rsidR="00D76553" w:rsidRDefault="00D76553" w:rsidP="00E223F3">
      <w:r>
        <w:t>chisq.test(): chi-squared test (stats)</w:t>
      </w:r>
    </w:p>
    <w:p w:rsidR="00D76553" w:rsidRDefault="00D76553" w:rsidP="00E223F3">
      <w:r>
        <w:t>cut: divides the range of data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into intervals</w:t>
      </w:r>
    </w:p>
    <w:p w:rsidR="00D76553" w:rsidRDefault="00D76553" w:rsidP="00E223F3">
      <w:r>
        <w:t>cvm.test(): Cramer-von Mises test for normality (nortest)</w:t>
      </w:r>
    </w:p>
    <w:p w:rsidR="00D76553" w:rsidRDefault="00D76553" w:rsidP="00E223F3">
      <w:r>
        <w:t>ecdf(): computes an empirical cumulative distribution function (stats)</w:t>
      </w:r>
    </w:p>
    <w:p w:rsidR="00D76553" w:rsidRDefault="00D76553" w:rsidP="00E223F3">
      <w:r>
        <w:t>fitdistr(): Maximum-likelihood fitting of univariate distributions (MASS)</w:t>
      </w:r>
    </w:p>
    <w:p w:rsidR="00D76553" w:rsidRDefault="00D76553" w:rsidP="00E223F3">
      <w:r>
        <w:t>goodfit(): fits a discrete (count data) distribution for goodness-of-fit tests (vcd)</w:t>
      </w:r>
    </w:p>
    <w:p w:rsidR="00D76553" w:rsidRDefault="00D76553" w:rsidP="00E223F3">
      <w:r>
        <w:t>hist(): computes a histogram of the given data values (stats)</w:t>
      </w:r>
    </w:p>
    <w:p w:rsidR="00D76553" w:rsidRDefault="00D76553" w:rsidP="00E223F3">
      <w:r>
        <w:t>jarque.bera.test(): Jarque-Bera test for normality (tseries)</w:t>
      </w:r>
    </w:p>
    <w:p w:rsidR="00D76553" w:rsidRDefault="00D76553" w:rsidP="00E223F3">
      <w:r>
        <w:t>ks.test(): Kolmogorov-</w:t>
      </w:r>
      <w:r w:rsidR="00A129C7">
        <w:t>Simonov</w:t>
      </w:r>
      <w:r>
        <w:t xml:space="preserve"> test (stats)</w:t>
      </w:r>
    </w:p>
    <w:p w:rsidR="00D76553" w:rsidRDefault="00D76553" w:rsidP="00E223F3">
      <w:r>
        <w:t>kurtosis</w:t>
      </w:r>
      <w:r w:rsidR="007A6686">
        <w:fldChar w:fldCharType="begin"/>
      </w:r>
      <w:r w:rsidR="007A6686">
        <w:instrText xml:space="preserve"> XE "</w:instrText>
      </w:r>
      <w:r w:rsidR="007A6686" w:rsidRPr="00EA30FD">
        <w:instrText>kurtosis</w:instrText>
      </w:r>
      <w:r w:rsidR="007A6686">
        <w:instrText xml:space="preserve">" </w:instrText>
      </w:r>
      <w:r w:rsidR="007A6686">
        <w:fldChar w:fldCharType="end"/>
      </w:r>
      <w:r>
        <w:t>(): returns value of kurtosis (fBasics)</w:t>
      </w:r>
    </w:p>
    <w:p w:rsidR="00D76553" w:rsidRDefault="00D76553" w:rsidP="00E223F3">
      <w:r>
        <w:t>lillie.test(): Lilliefors test</w:t>
      </w:r>
      <w:r w:rsidR="004302B7">
        <w:fldChar w:fldCharType="begin"/>
      </w:r>
      <w:r w:rsidR="004302B7">
        <w:instrText xml:space="preserve"> XE "</w:instrText>
      </w:r>
      <w:r w:rsidR="004302B7" w:rsidRPr="00E518BF">
        <w:instrText>Lilliefors test</w:instrText>
      </w:r>
      <w:r w:rsidR="004302B7">
        <w:instrText xml:space="preserve">" </w:instrText>
      </w:r>
      <w:r w:rsidR="004302B7">
        <w:fldChar w:fldCharType="end"/>
      </w:r>
      <w:r>
        <w:t xml:space="preserve"> for normality (nortest)</w:t>
      </w:r>
    </w:p>
    <w:p w:rsidR="00D76553" w:rsidRDefault="00D76553" w:rsidP="00E223F3">
      <w:r>
        <w:t>mle(): estimate parameters by the method of maximum likelihood</w:t>
      </w:r>
      <w:r w:rsidR="00423EFA">
        <w:fldChar w:fldCharType="begin"/>
      </w:r>
      <w:r w:rsidR="00423EFA">
        <w:instrText xml:space="preserve"> XE "</w:instrText>
      </w:r>
      <w:r w:rsidR="00423EFA" w:rsidRPr="001222FB">
        <w:instrText>maximum likelihood</w:instrText>
      </w:r>
      <w:r w:rsidR="00423EFA">
        <w:instrText xml:space="preserve">" </w:instrText>
      </w:r>
      <w:r w:rsidR="00423EFA">
        <w:fldChar w:fldCharType="end"/>
      </w:r>
      <w:r>
        <w:t xml:space="preserve"> (stats4)</w:t>
      </w:r>
    </w:p>
    <w:p w:rsidR="00D76553" w:rsidRDefault="00D76553" w:rsidP="00E223F3">
      <w:r>
        <w:t>pearson.test(): Pearson chi-square test</w:t>
      </w:r>
      <w:r w:rsidR="00423EFA">
        <w:fldChar w:fldCharType="begin"/>
      </w:r>
      <w:r w:rsidR="00423EFA">
        <w:instrText xml:space="preserve"> XE "</w:instrText>
      </w:r>
      <w:r w:rsidR="00932ECC">
        <w:instrText>C</w:instrText>
      </w:r>
      <w:r w:rsidR="00423EFA" w:rsidRPr="00E55EC8">
        <w:instrText>hi-square test</w:instrText>
      </w:r>
      <w:r w:rsidR="00423EFA">
        <w:instrText xml:space="preserve">" </w:instrText>
      </w:r>
      <w:r w:rsidR="00423EFA">
        <w:fldChar w:fldCharType="end"/>
      </w:r>
      <w:r>
        <w:t xml:space="preserve"> for normality (nortest)</w:t>
      </w:r>
    </w:p>
    <w:p w:rsidR="00D76553" w:rsidRDefault="00D76553" w:rsidP="00E223F3">
      <w:r>
        <w:t>plot(): generic function for plotting of R objects (stats)</w:t>
      </w:r>
    </w:p>
    <w:p w:rsidR="00D76553" w:rsidRDefault="00D76553" w:rsidP="00E223F3">
      <w:r>
        <w:t>qqnorm(): produces a normal QQ plot (stats)</w:t>
      </w:r>
    </w:p>
    <w:p w:rsidR="00D76553" w:rsidRDefault="00D76553" w:rsidP="00E223F3">
      <w:r>
        <w:t>qqline(), qqplot(): produce a QQ plot of two datasets (stats)</w:t>
      </w:r>
    </w:p>
    <w:p w:rsidR="00D76553" w:rsidRDefault="00D76553" w:rsidP="00E223F3">
      <w:r>
        <w:t>sf.test(): test di Shapiro-Francia per la normalità (nortest)</w:t>
      </w:r>
    </w:p>
    <w:p w:rsidR="00D76553" w:rsidRDefault="00D76553" w:rsidP="00E223F3">
      <w:r>
        <w:t>shapiro.test():Shapiro-Francia test for normalità (stats)</w:t>
      </w:r>
    </w:p>
    <w:p w:rsidR="00D76553" w:rsidRDefault="00D76553" w:rsidP="00E223F3">
      <w:r>
        <w:t>skewness</w:t>
      </w:r>
      <w:r w:rsidR="007A6686">
        <w:fldChar w:fldCharType="begin"/>
      </w:r>
      <w:r w:rsidR="007A6686">
        <w:instrText xml:space="preserve"> XE "</w:instrText>
      </w:r>
      <w:r w:rsidR="007A6686" w:rsidRPr="00504673">
        <w:instrText>skewness</w:instrText>
      </w:r>
      <w:r w:rsidR="007A6686">
        <w:instrText xml:space="preserve">" </w:instrText>
      </w:r>
      <w:r w:rsidR="007A6686">
        <w:fldChar w:fldCharType="end"/>
      </w:r>
      <w:r>
        <w:t>(): returns value of skewness (fBasics)</w:t>
      </w:r>
    </w:p>
    <w:p w:rsidR="00D76553" w:rsidRDefault="00D76553" w:rsidP="00E223F3">
      <w:r>
        <w:t>table(): builds a contingency table (stats)</w:t>
      </w:r>
    </w:p>
    <w:p w:rsidR="00D76553" w:rsidRDefault="00DA7C13" w:rsidP="009C4902">
      <w:pPr>
        <w:pStyle w:val="Heading2"/>
      </w:pPr>
      <w:bookmarkStart w:id="312" w:name="_Toc416087279"/>
      <w:r>
        <w:t>Review Problems</w:t>
      </w:r>
      <w:bookmarkEnd w:id="312"/>
    </w:p>
    <w:p w:rsidR="00DA7C13" w:rsidRDefault="00E03989" w:rsidP="008E5310">
      <w:pPr>
        <w:pStyle w:val="ListParagraph"/>
        <w:numPr>
          <w:ilvl w:val="6"/>
          <w:numId w:val="87"/>
        </w:numPr>
        <w:ind w:left="360"/>
      </w:pPr>
      <w:r>
        <w:t xml:space="preserve">We can obtain samples from some pdf (such as gaussian, Poisson, Weibull, gamma, etc.) using R statements and after we draw a histogram of these data. Suppose we have a sample of size </w:t>
      </w:r>
      <m:oMath>
        <m:r>
          <w:rPr>
            <w:rFonts w:ascii="Cambria Math" w:hAnsi="Cambria Math"/>
          </w:rPr>
          <m:t>n=500</m:t>
        </m:r>
      </m:oMath>
      <w:r>
        <w:t xml:space="preserve"> belonging from a normal population N(</w:t>
      </w:r>
      <w:r w:rsidR="00BB57B2">
        <w:t>100</w:t>
      </w:r>
      <w:r>
        <w:t>,</w:t>
      </w:r>
      <w:r w:rsidR="00BB57B2">
        <w:t>5</w:t>
      </w:r>
      <w:r>
        <w:t>) with mean</w:t>
      </w:r>
      <w:r w:rsidR="003F75CE">
        <w:t xml:space="preserve"> </w:t>
      </w:r>
      <w:r>
        <w:t>=</w:t>
      </w:r>
      <w:r w:rsidR="003F75CE">
        <w:t xml:space="preserve"> </w:t>
      </w:r>
      <w:r>
        <w:t>10</w:t>
      </w:r>
      <w:r w:rsidR="00BB57B2">
        <w:t>0</w:t>
      </w:r>
      <w:r>
        <w:t xml:space="preserve"> and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rsidR="003F75CE">
        <w:t xml:space="preserve"> </w:t>
      </w:r>
      <w:r>
        <w:t>=</w:t>
      </w:r>
      <w:r w:rsidR="003F75CE">
        <w:t xml:space="preserve"> </w:t>
      </w:r>
      <w:r w:rsidR="00BB57B2">
        <w:t>5</w:t>
      </w:r>
      <w:r>
        <w:t>:</w:t>
      </w:r>
    </w:p>
    <w:p w:rsidR="00BB57B2" w:rsidRPr="00BB57B2" w:rsidRDefault="00BB57B2" w:rsidP="008E5310">
      <w:pPr>
        <w:pStyle w:val="ListParagraph"/>
        <w:numPr>
          <w:ilvl w:val="7"/>
          <w:numId w:val="87"/>
        </w:numPr>
        <w:ind w:left="720"/>
        <w:rPr>
          <w:rFonts w:ascii="Lucida Console" w:hAnsi="Lucida Console"/>
          <w:sz w:val="20"/>
        </w:rPr>
      </w:pPr>
      <w:r>
        <w:t xml:space="preserve">Define the distribution </w:t>
      </w:r>
      <w:r w:rsidR="00A129C7">
        <w:t>using</w:t>
      </w:r>
      <w:r>
        <w:t xml:space="preserve"> the </w:t>
      </w:r>
      <w:r w:rsidRPr="00BB57B2">
        <w:rPr>
          <w:rFonts w:ascii="Lucida Console" w:hAnsi="Lucida Console"/>
          <w:sz w:val="20"/>
        </w:rPr>
        <w:t>rnorm()</w:t>
      </w:r>
      <w:r>
        <w:t xml:space="preserve"> statement</w:t>
      </w:r>
    </w:p>
    <w:p w:rsidR="00BB57B2" w:rsidRPr="00BB57B2" w:rsidRDefault="00A129C7" w:rsidP="008E5310">
      <w:pPr>
        <w:pStyle w:val="ListParagraph"/>
        <w:numPr>
          <w:ilvl w:val="7"/>
          <w:numId w:val="87"/>
        </w:numPr>
        <w:ind w:left="720"/>
        <w:rPr>
          <w:rFonts w:ascii="Lucida Console" w:hAnsi="Lucida Console"/>
          <w:sz w:val="20"/>
        </w:rPr>
      </w:pPr>
      <w:r w:rsidRPr="00BB57B2">
        <w:t>Create</w:t>
      </w:r>
      <w:r w:rsidR="00BB57B2" w:rsidRPr="00BB57B2">
        <w:t xml:space="preserve"> a histogram using the </w:t>
      </w:r>
      <w:r w:rsidR="00BB57B2" w:rsidRPr="00BB57B2">
        <w:rPr>
          <w:rFonts w:ascii="Lucida Console" w:hAnsi="Lucida Console"/>
          <w:sz w:val="20"/>
        </w:rPr>
        <w:t>hist()</w:t>
      </w:r>
      <w:r w:rsidR="00BB57B2" w:rsidRPr="00BB57B2">
        <w:t xml:space="preserve"> statement</w:t>
      </w:r>
    </w:p>
    <w:p w:rsidR="00BB57B2" w:rsidRPr="00BB57B2" w:rsidRDefault="00BB57B2" w:rsidP="008E5310">
      <w:pPr>
        <w:pStyle w:val="ListParagraph"/>
        <w:numPr>
          <w:ilvl w:val="7"/>
          <w:numId w:val="87"/>
        </w:numPr>
        <w:ind w:left="720"/>
        <w:rPr>
          <w:rFonts w:ascii="Lucida Console" w:hAnsi="Lucida Console"/>
          <w:sz w:val="20"/>
        </w:rPr>
      </w:pPr>
      <w:r>
        <w:t>E</w:t>
      </w:r>
      <w:r w:rsidRPr="00BB57B2">
        <w:t>stimate frequency density</w:t>
      </w:r>
      <w:r w:rsidR="007A6686">
        <w:fldChar w:fldCharType="begin"/>
      </w:r>
      <w:r w:rsidR="007A6686">
        <w:instrText xml:space="preserve"> XE "</w:instrText>
      </w:r>
      <w:r w:rsidR="007A6686" w:rsidRPr="00A97945">
        <w:instrText>frequency density</w:instrText>
      </w:r>
      <w:r w:rsidR="007A6686">
        <w:instrText xml:space="preserve">" </w:instrText>
      </w:r>
      <w:r w:rsidR="007A6686">
        <w:fldChar w:fldCharType="end"/>
      </w:r>
      <w:r w:rsidRPr="00BB57B2">
        <w:t xml:space="preserve"> using </w:t>
      </w:r>
      <w:r w:rsidRPr="00BB57B2">
        <w:rPr>
          <w:rFonts w:ascii="Lucida Console" w:hAnsi="Lucida Console"/>
          <w:sz w:val="20"/>
        </w:rPr>
        <w:t>density()</w:t>
      </w:r>
      <w:r>
        <w:t xml:space="preserve"> </w:t>
      </w:r>
      <w:r w:rsidRPr="00BB57B2">
        <w:t xml:space="preserve">and </w:t>
      </w:r>
      <w:r w:rsidRPr="00BB57B2">
        <w:rPr>
          <w:rFonts w:ascii="Lucida Console" w:hAnsi="Lucida Console"/>
          <w:sz w:val="20"/>
        </w:rPr>
        <w:t>plot()</w:t>
      </w:r>
      <w:r>
        <w:t xml:space="preserve"> </w:t>
      </w:r>
      <w:r w:rsidRPr="00BB57B2">
        <w:t>to plot the graphic</w:t>
      </w:r>
    </w:p>
    <w:p w:rsidR="00BB57B2" w:rsidRPr="00BB57B2" w:rsidRDefault="00BB57B2" w:rsidP="008E5310">
      <w:pPr>
        <w:pStyle w:val="ListParagraph"/>
        <w:numPr>
          <w:ilvl w:val="7"/>
          <w:numId w:val="87"/>
        </w:numPr>
        <w:ind w:left="720"/>
        <w:rPr>
          <w:rFonts w:ascii="Lucida Console" w:hAnsi="Lucida Console"/>
          <w:sz w:val="20"/>
        </w:rPr>
      </w:pPr>
      <w:r w:rsidRPr="00BB57B2">
        <w:t>Compute the empirical cumulative distribution function by</w:t>
      </w:r>
      <w:r w:rsidRPr="00BB57B2">
        <w:rPr>
          <w:rFonts w:ascii="Times-Roman" w:hAnsi="Times-Roman"/>
          <w:sz w:val="23"/>
        </w:rPr>
        <w:t xml:space="preserve"> </w:t>
      </w:r>
      <w:r w:rsidRPr="00BB57B2">
        <w:rPr>
          <w:rFonts w:ascii="Lucida Console" w:hAnsi="Lucida Console" w:cs="Courier"/>
          <w:sz w:val="20"/>
        </w:rPr>
        <w:t>ecdf()</w:t>
      </w:r>
    </w:p>
    <w:p w:rsidR="00BB57B2" w:rsidRPr="00BB5DAC" w:rsidRDefault="00BB57B2" w:rsidP="008E5310">
      <w:pPr>
        <w:pStyle w:val="ListParagraph"/>
        <w:numPr>
          <w:ilvl w:val="7"/>
          <w:numId w:val="87"/>
        </w:numPr>
        <w:ind w:left="720"/>
        <w:rPr>
          <w:rFonts w:ascii="Lucida Console" w:hAnsi="Lucida Console"/>
          <w:sz w:val="20"/>
        </w:rPr>
      </w:pPr>
      <w:r w:rsidRPr="00BB57B2">
        <w:t xml:space="preserve">Test the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rsidRPr="00BB57B2">
        <w:t xml:space="preserve"> of a gaussian distribution using</w:t>
      </w:r>
      <w:r w:rsidRPr="00BB57B2">
        <w:rPr>
          <w:rFonts w:ascii="Times-Roman" w:hAnsi="Times-Roman"/>
          <w:sz w:val="21"/>
        </w:rPr>
        <w:t xml:space="preserve"> </w:t>
      </w:r>
      <w:r w:rsidRPr="00BB57B2">
        <w:rPr>
          <w:rFonts w:ascii="Lucida Console" w:hAnsi="Lucida Console" w:cs="Courier"/>
          <w:sz w:val="20"/>
        </w:rPr>
        <w:t>qqplot()</w:t>
      </w:r>
      <w:r w:rsidRPr="00BB57B2">
        <w:rPr>
          <w:rFonts w:cs="Courier"/>
        </w:rPr>
        <w:t xml:space="preserve"> with a reference line</w:t>
      </w:r>
    </w:p>
    <w:p w:rsidR="00BB5DAC" w:rsidRPr="00BB5DAC" w:rsidRDefault="00BB5DAC" w:rsidP="008E5310">
      <w:pPr>
        <w:pStyle w:val="ListParagraph"/>
        <w:numPr>
          <w:ilvl w:val="7"/>
          <w:numId w:val="87"/>
        </w:numPr>
        <w:ind w:left="720"/>
      </w:pPr>
      <w:r>
        <w:t xml:space="preserve">Perform the </w:t>
      </w:r>
      <w:r w:rsidRPr="00BB5DAC">
        <w:t>Shapiro-Wilk normality test</w:t>
      </w:r>
    </w:p>
    <w:p w:rsidR="00BB57B2" w:rsidRPr="00BB57B2" w:rsidRDefault="00BB57B2" w:rsidP="008E5310">
      <w:pPr>
        <w:pStyle w:val="ListParagraph"/>
        <w:numPr>
          <w:ilvl w:val="6"/>
          <w:numId w:val="87"/>
        </w:numPr>
        <w:ind w:left="360"/>
      </w:pPr>
      <w:r>
        <w:t>Repeat (1) (a)-(e) with a Weibull distribution with shape 3 and scale 1.5</w:t>
      </w:r>
      <w:r w:rsidR="00BB5DAC">
        <w:t>. Also perform the o</w:t>
      </w:r>
      <w:r w:rsidR="00BB5DAC" w:rsidRPr="00BB5DAC">
        <w:t>ne-sample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rsidR="00BB5DAC" w:rsidRPr="00BB5DAC">
        <w:t xml:space="preserve"> test</w:t>
      </w:r>
      <w:r w:rsidR="00BB5DAC">
        <w:t xml:space="preserve"> for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rsidR="00BB5DAC">
        <w:t>.</w:t>
      </w:r>
    </w:p>
    <w:p w:rsidR="00847024" w:rsidRDefault="00847024" w:rsidP="00E223F3">
      <w:r>
        <w:br w:type="page"/>
      </w:r>
    </w:p>
    <w:p w:rsidR="00FA27DC" w:rsidRPr="00394332" w:rsidRDefault="00394332" w:rsidP="00E223F3">
      <w:pPr>
        <w:pStyle w:val="Heading1"/>
      </w:pPr>
      <w:bookmarkStart w:id="313" w:name="_Toc409129164"/>
      <w:bookmarkStart w:id="314" w:name="_Toc416087280"/>
      <w:r w:rsidRPr="00394332">
        <w:t xml:space="preserve">What is </w:t>
      </w:r>
      <w:r w:rsidR="00FA27DC" w:rsidRPr="00394332">
        <w:t xml:space="preserve">Ordinary </w:t>
      </w:r>
      <w:r w:rsidRPr="00394332">
        <w:t>L</w:t>
      </w:r>
      <w:r w:rsidR="00FA27DC" w:rsidRPr="00394332">
        <w:t xml:space="preserve">east </w:t>
      </w:r>
      <w:r w:rsidR="00E74ED8">
        <w:t>S</w:t>
      </w:r>
      <w:r w:rsidR="00FA27DC" w:rsidRPr="00394332">
        <w:t>quares</w:t>
      </w:r>
      <w:bookmarkEnd w:id="313"/>
      <w:r w:rsidRPr="00394332">
        <w:t>?</w:t>
      </w:r>
      <w:bookmarkEnd w:id="314"/>
    </w:p>
    <w:p w:rsidR="00FA27DC" w:rsidRPr="005C70AB" w:rsidRDefault="00FA27DC" w:rsidP="00E223F3">
      <w:r w:rsidRPr="005C70AB">
        <w:t xml:space="preserve">In statistics, </w:t>
      </w:r>
      <w:r w:rsidRPr="00926C86">
        <w:rPr>
          <w:b/>
        </w:rPr>
        <w:t>ordinary least squares</w:t>
      </w:r>
      <w:r w:rsidR="00E2169E" w:rsidRPr="00926C86">
        <w:rPr>
          <w:b/>
        </w:rPr>
        <w:fldChar w:fldCharType="begin"/>
      </w:r>
      <w:r w:rsidR="00E2169E" w:rsidRPr="00926C86">
        <w:rPr>
          <w:b/>
        </w:rPr>
        <w:instrText xml:space="preserve"> XE "</w:instrText>
      </w:r>
      <w:r w:rsidR="004302B7" w:rsidRPr="00926C86">
        <w:rPr>
          <w:b/>
        </w:rPr>
        <w:instrText xml:space="preserve">ordinary </w:instrText>
      </w:r>
      <w:r w:rsidR="00E2169E" w:rsidRPr="00926C86">
        <w:rPr>
          <w:b/>
        </w:rPr>
        <w:instrText xml:space="preserve">least squares" </w:instrText>
      </w:r>
      <w:r w:rsidR="00E2169E" w:rsidRPr="00926C86">
        <w:rPr>
          <w:b/>
        </w:rPr>
        <w:fldChar w:fldCharType="end"/>
      </w:r>
      <w:r w:rsidRPr="005C70AB">
        <w:t xml:space="preserve"> (</w:t>
      </w:r>
      <w:r w:rsidRPr="00926C86">
        <w:rPr>
          <w:b/>
        </w:rPr>
        <w:t>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or linear least squares is a method for estimating the unknown parameters in a </w:t>
      </w:r>
      <w:r w:rsidRPr="005507B8">
        <w:t>linear regression model</w:t>
      </w:r>
      <w:r>
        <w:fldChar w:fldCharType="begin"/>
      </w:r>
      <w:r>
        <w:instrText xml:space="preserve"> XE "</w:instrText>
      </w:r>
      <w:r w:rsidRPr="005D3B00">
        <w:instrText>linear regression model</w:instrText>
      </w:r>
      <w:r>
        <w:instrText xml:space="preserve">" </w:instrText>
      </w:r>
      <w:r>
        <w:fldChar w:fldCharType="end"/>
      </w:r>
      <w:r w:rsidRPr="005C70AB">
        <w:t xml:space="preserve">. This method minimizes the sum of squared vertical distances between the observed responses in the </w:t>
      </w:r>
      <w:r w:rsidRPr="005507B8">
        <w:t xml:space="preserve">dataset </w:t>
      </w:r>
      <w:r w:rsidRPr="005C70AB">
        <w:t xml:space="preserve">and the responses predicted by the linear approximation. The resulting </w:t>
      </w:r>
      <w:r w:rsidRPr="005507B8">
        <w:t xml:space="preserve">estimator </w:t>
      </w:r>
      <w:r w:rsidRPr="005C70AB">
        <w:t xml:space="preserve">can be expressed by a simple formula, especially in the case of a </w:t>
      </w:r>
      <w:r w:rsidRPr="005507B8">
        <w:t>single regressor</w:t>
      </w:r>
      <w:r>
        <w:fldChar w:fldCharType="begin"/>
      </w:r>
      <w:r>
        <w:instrText xml:space="preserve"> XE "</w:instrText>
      </w:r>
      <w:r w:rsidRPr="003C4993">
        <w:instrText>regressor</w:instrText>
      </w:r>
      <w:r>
        <w:instrText xml:space="preserve">" </w:instrText>
      </w:r>
      <w:r>
        <w:fldChar w:fldCharType="end"/>
      </w:r>
      <w:r w:rsidRPr="005507B8">
        <w:t xml:space="preserve"> </w:t>
      </w:r>
      <w:r w:rsidRPr="005C70AB">
        <w:t>on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rsidRPr="005C70AB">
        <w:t>.</w:t>
      </w:r>
    </w:p>
    <w:p w:rsidR="00FA27DC" w:rsidRPr="005C70AB" w:rsidRDefault="00FA27DC" w:rsidP="00E223F3">
      <w:r w:rsidRPr="005507B8">
        <w:t>The OLS estimator is consistent when the regressors</w:t>
      </w:r>
      <w:r>
        <w:fldChar w:fldCharType="begin"/>
      </w:r>
      <w:r>
        <w:instrText xml:space="preserve"> XE "</w:instrText>
      </w:r>
      <w:r w:rsidRPr="00B82D44">
        <w:instrText>regressor</w:instrText>
      </w:r>
      <w:r>
        <w:instrText xml:space="preserve">" </w:instrText>
      </w:r>
      <w:r>
        <w:fldChar w:fldCharType="end"/>
      </w:r>
      <w:r w:rsidRPr="005507B8">
        <w:t xml:space="preserve"> are exogenous and there is no perfect multicollinearity</w:t>
      </w:r>
      <w:r>
        <w:fldChar w:fldCharType="begin"/>
      </w:r>
      <w:r>
        <w:instrText xml:space="preserve"> XE "</w:instrText>
      </w:r>
      <w:r w:rsidRPr="000213E8">
        <w:instrText>multicollinearity</w:instrText>
      </w:r>
      <w:r>
        <w:instrText xml:space="preserve">" </w:instrText>
      </w:r>
      <w:r>
        <w:fldChar w:fldCharType="end"/>
      </w:r>
      <w:r w:rsidRPr="005507B8">
        <w:t>, and optimal in the class of linear unbi</w:t>
      </w:r>
      <w:r>
        <w:t>ased estimators</w:t>
      </w:r>
      <w:r>
        <w:fldChar w:fldCharType="begin"/>
      </w:r>
      <w:r>
        <w:instrText xml:space="preserve"> XE "</w:instrText>
      </w:r>
      <w:r w:rsidRPr="00BF4D05">
        <w:instrText>unbiased estimators</w:instrText>
      </w:r>
      <w:r>
        <w:instrText xml:space="preserve">" </w:instrText>
      </w:r>
      <w:r>
        <w:fldChar w:fldCharType="end"/>
      </w:r>
      <w:r>
        <w:t xml:space="preserve"> when the errors</w:t>
      </w:r>
      <w:r w:rsidRPr="005507B8">
        <w:t xml:space="preserve"> are homoscedastic</w:t>
      </w:r>
      <w:r>
        <w:fldChar w:fldCharType="begin"/>
      </w:r>
      <w:r>
        <w:instrText xml:space="preserve"> XE "</w:instrText>
      </w:r>
      <w:r w:rsidRPr="003E1D74">
        <w:instrText>homoscedastic</w:instrText>
      </w:r>
      <w:r>
        <w:instrText xml:space="preserve">" </w:instrText>
      </w:r>
      <w:r>
        <w:fldChar w:fldCharType="end"/>
      </w:r>
      <w:r w:rsidRPr="005507B8">
        <w:t xml:space="preserve"> and serially uncorrelated. Under these conditions, the method of OLS provides minimum-variance</w:t>
      </w:r>
      <w:r>
        <w:fldChar w:fldCharType="begin"/>
      </w:r>
      <w:r>
        <w:instrText xml:space="preserve"> XE "</w:instrText>
      </w:r>
      <w:r w:rsidRPr="00771ABC">
        <w:instrText>variance</w:instrText>
      </w:r>
      <w:r>
        <w:instrText xml:space="preserve">" </w:instrText>
      </w:r>
      <w:r>
        <w:fldChar w:fldCharType="end"/>
      </w:r>
      <w:r w:rsidRPr="005507B8">
        <w:t xml:space="preserve"> mean-unbiased estimation when the errors have finite variances. Under the additional assumption that the errors be normally distributed, OLS is the maximum likelihood</w:t>
      </w:r>
      <w:r w:rsidR="00423EFA">
        <w:fldChar w:fldCharType="begin"/>
      </w:r>
      <w:r w:rsidR="00423EFA">
        <w:instrText xml:space="preserve"> XE "</w:instrText>
      </w:r>
      <w:r w:rsidR="00423EFA" w:rsidRPr="001222FB">
        <w:instrText>maximum likelihood</w:instrText>
      </w:r>
      <w:r w:rsidR="00423EFA">
        <w:instrText xml:space="preserve">" </w:instrText>
      </w:r>
      <w:r w:rsidR="00423EFA">
        <w:fldChar w:fldCharType="end"/>
      </w:r>
      <w:r w:rsidRPr="005507B8">
        <w:t xml:space="preserve"> estimator</w:t>
      </w:r>
      <w:r>
        <w:fldChar w:fldCharType="begin"/>
      </w:r>
      <w:r>
        <w:instrText xml:space="preserve"> XE "</w:instrText>
      </w:r>
      <w:r w:rsidRPr="003072BC">
        <w:instrText>maximum likelihood estimator</w:instrText>
      </w:r>
      <w:r>
        <w:instrText xml:space="preserve">" </w:instrText>
      </w:r>
      <w:r>
        <w:fldChar w:fldCharType="end"/>
      </w:r>
      <w:r w:rsidRPr="005507B8">
        <w:t>.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507B8">
        <w:t xml:space="preserve"> is used in economics (econometrics), political science and electrical engineering (control theory and signal processing), among many areas of application.</w:t>
      </w:r>
    </w:p>
    <w:p w:rsidR="00FA27DC" w:rsidRDefault="00FA27DC" w:rsidP="005F0DF5">
      <w:pPr>
        <w:jc w:val="center"/>
      </w:pPr>
      <w:r w:rsidRPr="00AB06D0">
        <w:rPr>
          <w:noProof/>
        </w:rPr>
        <w:drawing>
          <wp:inline distT="0" distB="0" distL="0" distR="0" wp14:anchorId="4E3148DC" wp14:editId="53C503BA">
            <wp:extent cx="2866667" cy="18952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66667" cy="1895238"/>
                    </a:xfrm>
                    <a:prstGeom prst="rect">
                      <a:avLst/>
                    </a:prstGeom>
                  </pic:spPr>
                </pic:pic>
              </a:graphicData>
            </a:graphic>
          </wp:inline>
        </w:drawing>
      </w:r>
    </w:p>
    <w:p w:rsidR="00D82849" w:rsidRPr="005C70AB" w:rsidRDefault="00D82849" w:rsidP="00E223F3">
      <w:pPr>
        <w:pStyle w:val="FigureSubheading"/>
      </w:pPr>
      <w:r w:rsidRPr="00D82849">
        <w:rPr>
          <w:b/>
        </w:rPr>
        <w:t>FIGURE 1.</w:t>
      </w:r>
      <w:r>
        <w:t xml:space="preserve"> Quarterly change in unemployment rate</w:t>
      </w:r>
    </w:p>
    <w:p w:rsidR="00FA27DC" w:rsidRPr="005C70AB" w:rsidRDefault="00FA27DC" w:rsidP="00E223F3">
      <w:r w:rsidRPr="005507B8">
        <w:t>Okun</w:t>
      </w:r>
      <w:r>
        <w:t>’</w:t>
      </w:r>
      <w:r w:rsidRPr="005507B8">
        <w:t xml:space="preserve">s law </w:t>
      </w:r>
      <w:r w:rsidRPr="005C70AB">
        <w:t xml:space="preserve">in </w:t>
      </w:r>
      <w:r w:rsidRPr="005507B8">
        <w:t xml:space="preserve">macroeconomics </w:t>
      </w:r>
      <w:r w:rsidRPr="005C70AB">
        <w:t>states that in an economy the GDP growth should depend linearly on the changes in the unemployment rate. Here the ordinary least squares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method</w:t>
      </w:r>
      <w:r>
        <w:fldChar w:fldCharType="begin"/>
      </w:r>
      <w:r>
        <w:instrText xml:space="preserve"> XE "</w:instrText>
      </w:r>
      <w:r w:rsidRPr="00752C08">
        <w:instrText>least squares method</w:instrText>
      </w:r>
      <w:r>
        <w:instrText xml:space="preserve">" </w:instrText>
      </w:r>
      <w:r>
        <w:fldChar w:fldCharType="end"/>
      </w:r>
      <w:r w:rsidRPr="005C70AB">
        <w:t xml:space="preserve"> is used to construct the regression line describing this law.</w:t>
      </w:r>
    </w:p>
    <w:p w:rsidR="00FA27DC" w:rsidRPr="005C70AB" w:rsidRDefault="00FA27DC" w:rsidP="009C4902">
      <w:pPr>
        <w:pStyle w:val="Heading2"/>
      </w:pPr>
      <w:bookmarkStart w:id="315" w:name="_Toc409129165"/>
      <w:bookmarkStart w:id="316" w:name="_Toc416087281"/>
      <w:r w:rsidRPr="005C70AB">
        <w:t>Linear model</w:t>
      </w:r>
      <w:bookmarkEnd w:id="315"/>
      <w:bookmarkEnd w:id="316"/>
    </w:p>
    <w:p w:rsidR="00FA27DC" w:rsidRDefault="00FA27DC" w:rsidP="00E223F3">
      <w:r w:rsidRPr="005C70AB">
        <w:t xml:space="preserve">Suppose the data consists of </w:t>
      </w:r>
      <m:oMath>
        <m:r>
          <w:rPr>
            <w:rFonts w:ascii="Cambria Math" w:hAnsi="Cambria Math"/>
          </w:rPr>
          <m:t>n</m:t>
        </m:r>
      </m:oMath>
      <w:r w:rsidRPr="005C70AB">
        <w:t xml:space="preserve"> </w:t>
      </w:r>
      <w:r w:rsidRPr="00FD06B4">
        <w:t xml:space="preserve">observations </w:t>
      </w:r>
      <m:oMath>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sub>
            <m:r>
              <w:rPr>
                <w:rFonts w:ascii="Cambria Math" w:hAnsi="Cambria Math"/>
              </w:rPr>
              <m:t>i=1</m:t>
            </m:r>
          </m:sub>
          <m:sup>
            <m:r>
              <w:rPr>
                <w:rFonts w:ascii="Cambria Math" w:hAnsi="Cambria Math"/>
              </w:rPr>
              <m:t>n</m:t>
            </m:r>
          </m:sup>
        </m:sSubSup>
      </m:oMath>
      <w:r>
        <w:t xml:space="preserve">. </w:t>
      </w:r>
      <w:r w:rsidRPr="005C70AB">
        <w:t>Each observation includes a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rsidRPr="005C70AB">
        <w:t xml:space="preserv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t>
      </w:r>
      <w:r w:rsidRPr="005C70AB">
        <w:t>and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of </w:t>
      </w:r>
      <m:oMath>
        <m:r>
          <m:rPr>
            <m:sty m:val="bi"/>
          </m:rPr>
          <w:rPr>
            <w:rFonts w:ascii="Cambria Math" w:hAnsi="Cambria Math"/>
          </w:rPr>
          <m:t>p</m:t>
        </m:r>
      </m:oMath>
      <w:r w:rsidRPr="005C70AB">
        <w:t xml:space="preserve"> predictors</w:t>
      </w:r>
      <w:r>
        <w:fldChar w:fldCharType="begin"/>
      </w:r>
      <w:r>
        <w:instrText xml:space="preserve"> XE "</w:instrText>
      </w:r>
      <w:r w:rsidRPr="00F87AF5">
        <w:instrText>predictors</w:instrText>
      </w:r>
      <w:r>
        <w:instrText xml:space="preserve">" </w:instrText>
      </w:r>
      <w:r>
        <w:fldChar w:fldCharType="end"/>
      </w:r>
      <w:r w:rsidRPr="005C70AB">
        <w:t xml:space="preserve"> (or regressors</w:t>
      </w:r>
      <w:r>
        <w:fldChar w:fldCharType="begin"/>
      </w:r>
      <w:r>
        <w:instrText xml:space="preserve"> XE "</w:instrText>
      </w:r>
      <w:r w:rsidRPr="00B82D44">
        <w:instrText>regressor</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C70AB">
        <w:t xml:space="preserve">. In a </w:t>
      </w:r>
      <w:r w:rsidRPr="00FD06B4">
        <w:t>linear</w:t>
      </w:r>
      <w:r>
        <w:t xml:space="preserve"> </w:t>
      </w:r>
      <w:r w:rsidRPr="00FD06B4">
        <w:t>regression model</w:t>
      </w:r>
      <w:r>
        <w:fldChar w:fldCharType="begin"/>
      </w:r>
      <w:r>
        <w:instrText xml:space="preserve"> XE "</w:instrText>
      </w:r>
      <w:r w:rsidRPr="005D3B00">
        <w:instrText>linear regression model</w:instrText>
      </w:r>
      <w:r>
        <w:instrText xml:space="preserve">" </w:instrText>
      </w:r>
      <w:r>
        <w:fldChar w:fldCharType="end"/>
      </w:r>
      <w:r w:rsidRPr="00FD06B4">
        <w:t xml:space="preserve"> </w:t>
      </w:r>
      <w:r w:rsidRPr="005C70AB">
        <w:t>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is a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5C70AB">
        <w:t xml:space="preserve"> of the regressors</w:t>
      </w:r>
      <w:r>
        <w:fldChar w:fldCharType="begin"/>
      </w:r>
      <w:r>
        <w:instrText xml:space="preserve"> XE "</w:instrText>
      </w:r>
      <w:r w:rsidRPr="00B82D44">
        <w:instrText>regressor</w:instrText>
      </w:r>
      <w:r>
        <w:instrText xml:space="preserve">" </w:instrText>
      </w:r>
      <w:r>
        <w:fldChar w:fldCharType="end"/>
      </w:r>
      <w:r w:rsidRPr="005C70AB">
        <w:t>:</w:t>
      </w:r>
    </w:p>
    <w:p w:rsidR="00FA27DC" w:rsidRPr="00FD06B4" w:rsidRDefault="00D82849" w:rsidP="005F0DF5">
      <w:pPr>
        <w:tabs>
          <w:tab w:val="center" w:pos="3240"/>
        </w:tabs>
      </w:pPr>
      <w:r>
        <w:rPr>
          <w:rFonts w:eastAsiaTheme="minorEastAsia"/>
        </w:rPr>
        <w:tab/>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r>
              <m:rPr>
                <m:sty m:val="p"/>
              </m:rPr>
              <w:rPr>
                <w:rFonts w:ascii="Cambria Math" w:hAnsi="Cambria Math"/>
              </w:rPr>
              <m:t>,</m:t>
            </m:r>
          </m:sub>
        </m:sSub>
      </m:oMath>
      <w:r>
        <w:rPr>
          <w:rFonts w:eastAsiaTheme="minorEastAsia"/>
        </w:rPr>
        <w:tab/>
        <w:t>(12.1)</w:t>
      </w:r>
    </w:p>
    <w:p w:rsidR="00FA27DC" w:rsidRDefault="00FA27DC" w:rsidP="00E223F3">
      <w:r w:rsidRPr="005C70AB">
        <w:t xml:space="preserve">where </w:t>
      </w:r>
      <m:oMath>
        <m:r>
          <w:rPr>
            <w:rFonts w:ascii="Cambria Math" w:hAnsi="Cambria Math"/>
          </w:rPr>
          <m:t>β</m:t>
        </m:r>
      </m:oMath>
      <w:r w:rsidRPr="005C70AB">
        <w:t xml:space="preserve"> is a </w:t>
      </w:r>
      <m:oMath>
        <m:r>
          <w:rPr>
            <w:rFonts w:ascii="Cambria Math" w:hAnsi="Cambria Math"/>
          </w:rPr>
          <m:t>p×1</m:t>
        </m:r>
      </m:oMath>
      <w:r w:rsidRPr="005C70AB">
        <w:t xml:space="preserv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of unknown parameters;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5C70AB">
        <w:t xml:space="preserve"> </w:t>
      </w:r>
      <w:r>
        <w:t>‘</w:t>
      </w:r>
      <w:r w:rsidRPr="005C70AB">
        <w:t>s are unobserved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rsidRPr="005C70AB">
        <w:t xml:space="preserve"> random variables</w:t>
      </w:r>
      <w:r>
        <w:fldChar w:fldCharType="begin"/>
      </w:r>
      <w:r>
        <w:instrText xml:space="preserve"> XE "</w:instrText>
      </w:r>
      <w:r w:rsidRPr="00E11201">
        <w:instrText>random variables</w:instrText>
      </w:r>
      <w:r>
        <w:instrText xml:space="preserve">" </w:instrText>
      </w:r>
      <w:r>
        <w:fldChar w:fldCharType="end"/>
      </w:r>
      <w:r w:rsidRPr="005C70AB">
        <w:t xml:space="preserve"> (</w:t>
      </w:r>
      <w:r w:rsidRPr="00FD06B4">
        <w:t>errors</w:t>
      </w:r>
      <w:r w:rsidRPr="005C70AB">
        <w:t>) which account</w:t>
      </w:r>
      <w:r>
        <w:t xml:space="preserve"> </w:t>
      </w:r>
      <w:r w:rsidRPr="005C70AB">
        <w:t xml:space="preserve">for the discrepancy between the actually observed responses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t>
      </w:r>
      <w:r w:rsidRPr="005C70AB">
        <w:t xml:space="preserve">and the </w:t>
      </w:r>
      <w:r>
        <w:t>“</w:t>
      </w:r>
      <w:r w:rsidRPr="005C70AB">
        <w:t>predicted outcomes</w:t>
      </w:r>
      <w:r>
        <w:t>”</w:t>
      </w:r>
      <w:r w:rsidRPr="005C70AB">
        <w:t xml:space="preserve">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β</m:t>
        </m:r>
      </m:oMath>
      <w:r w:rsidRPr="005C70AB">
        <w:t xml:space="preserve">; and </w:t>
      </w:r>
      <m:oMath>
        <m:r>
          <m:rPr>
            <m:sty m:val="bi"/>
          </m:rPr>
          <w:rPr>
            <w:rFonts w:ascii="Cambria Math" w:hAnsi="Cambria Math"/>
          </w:rPr>
          <m:t>x'</m:t>
        </m:r>
      </m:oMath>
      <w:r w:rsidRPr="005C70AB">
        <w:t xml:space="preserve"> denotes</w:t>
      </w:r>
      <w:r>
        <w:t xml:space="preserve"> </w:t>
      </w:r>
      <w:r w:rsidRPr="00FD06B4">
        <w:t>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FD06B4">
        <w:t xml:space="preserve"> transpose</w:t>
      </w:r>
      <w:r w:rsidR="00226195">
        <w:fldChar w:fldCharType="begin"/>
      </w:r>
      <w:r w:rsidR="00226195">
        <w:instrText xml:space="preserve"> XE "</w:instrText>
      </w:r>
      <w:r w:rsidR="00226195" w:rsidRPr="00612314">
        <w:rPr>
          <w:lang w:val="en"/>
        </w:rPr>
        <w:instrText>transpose of a matrix</w:instrText>
      </w:r>
      <w:r w:rsidR="00226195">
        <w:instrText xml:space="preserve">" </w:instrText>
      </w:r>
      <w:r w:rsidR="00226195">
        <w:fldChar w:fldCharType="end"/>
      </w:r>
      <w:r w:rsidRPr="005C70AB">
        <w:t xml:space="preserve">, so that </w:t>
      </w:r>
      <m:oMath>
        <m:r>
          <m:rPr>
            <m:sty m:val="bi"/>
          </m:rPr>
          <w:rPr>
            <w:rFonts w:ascii="Cambria Math" w:hAnsi="Cambria Math"/>
          </w:rPr>
          <m:t>x'β</m:t>
        </m:r>
      </m:oMath>
      <w:r w:rsidRPr="005C70AB">
        <w:t xml:space="preserve"> is the </w:t>
      </w:r>
      <w:r w:rsidRPr="00FD06B4">
        <w:t xml:space="preserve">dot product </w:t>
      </w:r>
      <w:r w:rsidRPr="005C70AB">
        <w:t xml:space="preserve">between the vectors </w:t>
      </w:r>
      <m:oMath>
        <m:r>
          <m:rPr>
            <m:sty m:val="bi"/>
          </m:rPr>
          <w:rPr>
            <w:rFonts w:ascii="Cambria Math" w:hAnsi="Cambria Math"/>
          </w:rPr>
          <m:t>x</m:t>
        </m:r>
      </m:oMath>
      <w:r w:rsidRPr="005C70AB">
        <w:t xml:space="preserve"> and </w:t>
      </w:r>
      <m:oMath>
        <m:r>
          <m:rPr>
            <m:sty m:val="bi"/>
          </m:rPr>
          <w:rPr>
            <w:rFonts w:ascii="Cambria Math" w:hAnsi="Cambria Math"/>
          </w:rPr>
          <m:t>β</m:t>
        </m:r>
      </m:oMath>
      <w:r w:rsidRPr="005C70AB">
        <w:t>. This model can also be written in matrix</w:t>
      </w:r>
      <w:r>
        <w:t xml:space="preserve"> </w:t>
      </w:r>
      <w:r w:rsidRPr="005C70AB">
        <w:t>notation as</w:t>
      </w:r>
    </w:p>
    <w:p w:rsidR="00FA27DC" w:rsidRPr="002621B5" w:rsidRDefault="00D82849" w:rsidP="005F0DF5">
      <w:pPr>
        <w:tabs>
          <w:tab w:val="center" w:pos="3240"/>
        </w:tabs>
      </w:pPr>
      <w:r>
        <w:rPr>
          <w:rFonts w:eastAsiaTheme="minorEastAsia"/>
        </w:rPr>
        <w:tab/>
      </w:r>
      <m:oMath>
        <m:r>
          <w:rPr>
            <w:rFonts w:ascii="Cambria Math" w:hAnsi="Cambria Math"/>
          </w:rPr>
          <m:t>y</m:t>
        </m:r>
        <m:r>
          <m:rPr>
            <m:sty m:val="p"/>
          </m:rPr>
          <w:rPr>
            <w:rFonts w:ascii="Cambria Math" w:hAnsi="Cambria Math"/>
          </w:rPr>
          <m:t>=</m:t>
        </m:r>
        <m:r>
          <m:rPr>
            <m:sty m:val="bi"/>
          </m:rPr>
          <w:rPr>
            <w:rFonts w:ascii="Cambria Math" w:hAnsi="Cambria Math"/>
          </w:rPr>
          <m:t>X</m:t>
        </m:r>
        <m:r>
          <w:rPr>
            <w:rFonts w:ascii="Cambria Math" w:hAnsi="Cambria Math"/>
          </w:rPr>
          <m:t>β</m:t>
        </m:r>
        <m:r>
          <m:rPr>
            <m:sty m:val="p"/>
          </m:rPr>
          <w:rPr>
            <w:rFonts w:ascii="Cambria Math" w:hAnsi="Cambria Math"/>
          </w:rPr>
          <m:t>+</m:t>
        </m:r>
        <m:r>
          <w:rPr>
            <w:rFonts w:ascii="Cambria Math" w:hAnsi="Cambria Math"/>
          </w:rPr>
          <m:t>ε</m:t>
        </m:r>
        <m:r>
          <m:rPr>
            <m:sty m:val="p"/>
          </m:rPr>
          <w:rPr>
            <w:rFonts w:ascii="Cambria Math" w:hAnsi="Cambria Math"/>
          </w:rPr>
          <m:t>,</m:t>
        </m:r>
      </m:oMath>
      <w:r>
        <w:rPr>
          <w:rFonts w:eastAsiaTheme="minorEastAsia"/>
        </w:rPr>
        <w:tab/>
        <w:t>(12.2)</w:t>
      </w:r>
    </w:p>
    <w:p w:rsidR="00FA27DC" w:rsidRPr="005C70AB" w:rsidRDefault="00FA27DC" w:rsidP="00E223F3">
      <w:r w:rsidRPr="005C70AB">
        <w:t xml:space="preserve">where </w:t>
      </w:r>
      <m:oMath>
        <m:r>
          <m:rPr>
            <m:sty m:val="bi"/>
          </m:rPr>
          <w:rPr>
            <w:rFonts w:ascii="Cambria Math" w:hAnsi="Cambria Math"/>
          </w:rPr>
          <m:t>y</m:t>
        </m:r>
      </m:oMath>
      <w:r w:rsidRPr="005C70AB">
        <w:t xml:space="preserve"> and </w:t>
      </w:r>
      <m:oMath>
        <m:r>
          <m:rPr>
            <m:sty m:val="bi"/>
          </m:rPr>
          <w:rPr>
            <w:rFonts w:ascii="Cambria Math" w:hAnsi="Cambria Math"/>
          </w:rPr>
          <m:t>ε</m:t>
        </m:r>
      </m:oMath>
      <w:r w:rsidRPr="005C70AB">
        <w:t xml:space="preserve"> are </w:t>
      </w:r>
      <m:oMath>
        <m:r>
          <w:rPr>
            <w:rFonts w:ascii="Cambria Math" w:hAnsi="Cambria Math"/>
          </w:rPr>
          <m:t>n×1</m:t>
        </m:r>
      </m:oMath>
      <w:r w:rsidRPr="005C70AB">
        <w:t xml:space="preserve"> vectors, and </w:t>
      </w:r>
      <m:oMath>
        <m:r>
          <m:rPr>
            <m:sty m:val="bi"/>
          </m:rPr>
          <w:rPr>
            <w:rFonts w:ascii="Cambria Math" w:hAnsi="Cambria Math"/>
          </w:rPr>
          <m:t>X</m:t>
        </m:r>
      </m:oMath>
      <w:r w:rsidRPr="005C70AB">
        <w:t xml:space="preserve"> is an </w:t>
      </w:r>
      <m:oMath>
        <m:r>
          <w:rPr>
            <w:rFonts w:ascii="Cambria Math" w:hAnsi="Cambria Math"/>
          </w:rPr>
          <m:t>n×p</m:t>
        </m:r>
      </m:oMath>
      <w:r w:rsidRPr="005C70AB">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of regressors</w:t>
      </w:r>
      <w:r>
        <w:fldChar w:fldCharType="begin"/>
      </w:r>
      <w:r>
        <w:instrText xml:space="preserve"> XE "</w:instrText>
      </w:r>
      <w:r w:rsidRPr="00B82D44">
        <w:instrText>regressor</w:instrText>
      </w:r>
      <w:r>
        <w:instrText xml:space="preserve">" </w:instrText>
      </w:r>
      <w:r>
        <w:fldChar w:fldCharType="end"/>
      </w:r>
      <w:r w:rsidRPr="005C70AB">
        <w:t xml:space="preserve">, which is also sometimes called the </w:t>
      </w:r>
      <w:r w:rsidRPr="00105E20">
        <w:rPr>
          <w:i/>
        </w:rPr>
        <w:t>design matrix</w:t>
      </w:r>
      <w:r>
        <w:rPr>
          <w:i/>
        </w:rPr>
        <w:fldChar w:fldCharType="begin"/>
      </w:r>
      <w:r>
        <w:instrText xml:space="preserve"> XE "</w:instrText>
      </w:r>
      <w:r w:rsidRPr="00E654B5">
        <w:rPr>
          <w:i/>
        </w:rPr>
        <w:instrText>design matrix</w:instrText>
      </w:r>
      <w:r>
        <w:instrText xml:space="preserve">" </w:instrText>
      </w:r>
      <w:r>
        <w:rPr>
          <w:i/>
        </w:rPr>
        <w:fldChar w:fldCharType="end"/>
      </w:r>
      <w:r w:rsidRPr="005C70AB">
        <w:t>.</w:t>
      </w:r>
    </w:p>
    <w:p w:rsidR="00FA27DC" w:rsidRPr="005C70AB" w:rsidRDefault="00FA27DC" w:rsidP="00E223F3">
      <w:r w:rsidRPr="005C70AB">
        <w:t>As a rule, the constant term is always included in the set of regressors</w:t>
      </w:r>
      <w:r>
        <w:fldChar w:fldCharType="begin"/>
      </w:r>
      <w:r>
        <w:instrText xml:space="preserve"> XE "</w:instrText>
      </w:r>
      <w:r w:rsidRPr="00B82D44">
        <w:instrText>regressor</w:instrText>
      </w:r>
      <w:r>
        <w:instrText xml:space="preserve">" </w:instrText>
      </w:r>
      <w:r>
        <w:fldChar w:fldCharType="end"/>
      </w:r>
      <w:r w:rsidRPr="005C70AB">
        <w:t xml:space="preserve"> </w:t>
      </w:r>
      <m:oMath>
        <m:r>
          <m:rPr>
            <m:sty m:val="bi"/>
          </m:rPr>
          <w:rPr>
            <w:rFonts w:ascii="Cambria Math" w:hAnsi="Cambria Math"/>
          </w:rPr>
          <m:t>X</m:t>
        </m:r>
      </m:oMath>
      <w:r w:rsidRPr="005C70AB">
        <w:t xml:space="preserve">, say, by taking </w:t>
      </w:r>
      <m:oMath>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=1</m:t>
        </m:r>
      </m:oMath>
      <w:r>
        <w:t xml:space="preserve">1 for all </w:t>
      </w:r>
      <m:oMath>
        <m:r>
          <w:rPr>
            <w:rFonts w:ascii="Cambria Math" w:hAnsi="Cambria Math"/>
          </w:rPr>
          <m:t>i=1,…,n</m:t>
        </m:r>
      </m:oMath>
      <w:r w:rsidRPr="005C70AB">
        <w:t>.</w:t>
      </w:r>
    </w:p>
    <w:p w:rsidR="00FA27DC" w:rsidRPr="005C70AB" w:rsidRDefault="00FA27DC" w:rsidP="00E223F3">
      <w:r w:rsidRPr="005C70AB">
        <w:t xml:space="preserve">The coefficient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w:t>
      </w:r>
      <w:r w:rsidRPr="005C70AB">
        <w:t>corresponding to this regressor</w:t>
      </w:r>
      <w:r>
        <w:fldChar w:fldCharType="begin"/>
      </w:r>
      <w:r>
        <w:instrText xml:space="preserve"> XE "</w:instrText>
      </w:r>
      <w:r w:rsidRPr="003C4993">
        <w:instrText>regressor</w:instrText>
      </w:r>
      <w:r>
        <w:instrText xml:space="preserve">" </w:instrText>
      </w:r>
      <w:r>
        <w:fldChar w:fldCharType="end"/>
      </w:r>
      <w:r w:rsidRPr="005C70AB">
        <w:t xml:space="preserve"> is called the </w:t>
      </w:r>
      <w:r w:rsidRPr="00105E20">
        <w:rPr>
          <w:i/>
        </w:rPr>
        <w:t>intercept</w:t>
      </w:r>
      <w:r w:rsidRPr="005C70AB">
        <w:t>.</w:t>
      </w:r>
    </w:p>
    <w:p w:rsidR="00FA27DC" w:rsidRPr="005C70AB" w:rsidRDefault="00FA27DC" w:rsidP="00E223F3">
      <w:r w:rsidRPr="005C70AB">
        <w:t>There may be some relationship between the regressors</w:t>
      </w:r>
      <w:r>
        <w:fldChar w:fldCharType="begin"/>
      </w:r>
      <w:r>
        <w:instrText xml:space="preserve"> XE "</w:instrText>
      </w:r>
      <w:r w:rsidRPr="00B82D44">
        <w:instrText>regressor</w:instrText>
      </w:r>
      <w:r>
        <w:instrText xml:space="preserve">" </w:instrText>
      </w:r>
      <w:r>
        <w:fldChar w:fldCharType="end"/>
      </w:r>
      <w:r w:rsidRPr="005C70AB">
        <w:t>. For instance, the third regressor</w:t>
      </w:r>
      <w:r>
        <w:fldChar w:fldCharType="begin"/>
      </w:r>
      <w:r>
        <w:instrText xml:space="preserve"> XE "</w:instrText>
      </w:r>
      <w:r w:rsidRPr="003C4993">
        <w:instrText>regressor</w:instrText>
      </w:r>
      <w:r>
        <w:instrText xml:space="preserve">" </w:instrText>
      </w:r>
      <w:r>
        <w:fldChar w:fldCharType="end"/>
      </w:r>
      <w:r w:rsidRPr="005C70AB">
        <w:t xml:space="preserve"> may be the square of the second regressor. In this case (assuming that the first regressor is constant) we have a quadratic model in the second regressor. But this is still considered a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rsidRPr="005C70AB">
        <w:t xml:space="preserve"> because it is linear in the </w:t>
      </w:r>
      <m:oMath>
        <m:r>
          <w:rPr>
            <w:rFonts w:ascii="Cambria Math" w:hAnsi="Cambria Math"/>
          </w:rPr>
          <m:t>β</m:t>
        </m:r>
      </m:oMath>
      <w:r w:rsidRPr="005C70AB">
        <w:t>s.</w:t>
      </w:r>
    </w:p>
    <w:p w:rsidR="00FA27DC" w:rsidRPr="005C70AB" w:rsidRDefault="00FA27DC" w:rsidP="00E712B5">
      <w:pPr>
        <w:pStyle w:val="Heading3"/>
      </w:pPr>
      <w:bookmarkStart w:id="317" w:name="_Toc409129166"/>
      <w:bookmarkStart w:id="318" w:name="_Toc416087282"/>
      <w:r w:rsidRPr="005C70AB">
        <w:t>Assumptions</w:t>
      </w:r>
      <w:bookmarkEnd w:id="317"/>
      <w:bookmarkEnd w:id="318"/>
    </w:p>
    <w:p w:rsidR="00FA27DC" w:rsidRPr="005C70AB" w:rsidRDefault="00FA27DC" w:rsidP="00E223F3">
      <w:r w:rsidRPr="005C70AB">
        <w:t xml:space="preserve">There are several different frameworks in which the </w:t>
      </w:r>
      <w:r w:rsidRPr="00105E20">
        <w:t>linear regression model</w:t>
      </w:r>
      <w:r>
        <w:fldChar w:fldCharType="begin"/>
      </w:r>
      <w:r>
        <w:instrText xml:space="preserve"> XE "</w:instrText>
      </w:r>
      <w:r w:rsidRPr="005D3B00">
        <w:instrText>linear regression model</w:instrText>
      </w:r>
      <w:r>
        <w:instrText xml:space="preserve">" </w:instrText>
      </w:r>
      <w:r>
        <w:fldChar w:fldCharType="end"/>
      </w:r>
      <w:r w:rsidRPr="00105E20">
        <w:t xml:space="preserve"> </w:t>
      </w:r>
      <w:r w:rsidRPr="005C70AB">
        <w:t>can be cast in order to make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technique applicable. Each of these settings produces the same formulas and same results. The only difference is the interpretation and the assumptions which have to be imposed in order for the method to give meaningful results. The choice of the applicable framework depends mostly on the nature of data in hand, and on the inference task which has to be performed.</w:t>
      </w:r>
    </w:p>
    <w:p w:rsidR="00FA27DC" w:rsidRPr="005C70AB" w:rsidRDefault="00FA27DC" w:rsidP="00E223F3">
      <w:r w:rsidRPr="005C70AB">
        <w:t>One of the lines of difference in interpretation is whether to treat the regressors</w:t>
      </w:r>
      <w:r>
        <w:fldChar w:fldCharType="begin"/>
      </w:r>
      <w:r>
        <w:instrText xml:space="preserve"> XE "</w:instrText>
      </w:r>
      <w:r w:rsidRPr="00B82D44">
        <w:instrText>regressor</w:instrText>
      </w:r>
      <w:r>
        <w:instrText xml:space="preserve">" </w:instrText>
      </w:r>
      <w:r>
        <w:fldChar w:fldCharType="end"/>
      </w:r>
      <w:r w:rsidRPr="005C70AB">
        <w:t xml:space="preserve"> as random variables</w:t>
      </w:r>
      <w:r>
        <w:fldChar w:fldCharType="begin"/>
      </w:r>
      <w:r>
        <w:instrText xml:space="preserve"> XE "</w:instrText>
      </w:r>
      <w:r w:rsidRPr="00E11201">
        <w:instrText>random variables</w:instrText>
      </w:r>
      <w:r>
        <w:instrText xml:space="preserve">" </w:instrText>
      </w:r>
      <w:r>
        <w:fldChar w:fldCharType="end"/>
      </w:r>
      <w:r w:rsidRPr="005C70AB">
        <w:t>, or as predefined</w:t>
      </w:r>
      <w:r>
        <w:t xml:space="preserve"> </w:t>
      </w:r>
      <w:r w:rsidRPr="005C70AB">
        <w:t>constants. In the first case (random design) the regressors</w:t>
      </w:r>
      <w:r>
        <w:fldChar w:fldCharType="begin"/>
      </w:r>
      <w:r>
        <w:instrText xml:space="preserve"> XE "</w:instrText>
      </w:r>
      <w:r w:rsidRPr="00B82D44">
        <w:instrText>regressor</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w:t>
      </w:r>
      <w:r w:rsidRPr="005C70AB">
        <w:t xml:space="preserve">are random and sampled together with the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w:t>
      </w:r>
      <w:r>
        <w:t>‘</w:t>
      </w:r>
      <w:r w:rsidRPr="005C70AB">
        <w:t>s from</w:t>
      </w:r>
      <w:r>
        <w:t xml:space="preserve"> </w:t>
      </w:r>
      <w:r w:rsidRPr="005C70AB">
        <w:t xml:space="preserve">some </w:t>
      </w:r>
      <w:r w:rsidRPr="005A28C2">
        <w:t>population</w:t>
      </w:r>
      <w:r w:rsidRPr="005C70AB">
        <w:t xml:space="preserve">,  as in an </w:t>
      </w:r>
      <w:r w:rsidRPr="005A28C2">
        <w:t>observational study</w:t>
      </w:r>
      <w:r w:rsidRPr="005C70AB">
        <w:t xml:space="preserve">. This approach allows for more natural study of the </w:t>
      </w:r>
      <w:r w:rsidRPr="005A28C2">
        <w:t>asymptotic</w:t>
      </w:r>
      <w:r>
        <w:t xml:space="preserve"> </w:t>
      </w:r>
      <w:r w:rsidRPr="005A28C2">
        <w:t xml:space="preserve">properties </w:t>
      </w:r>
      <w:r w:rsidRPr="005C70AB">
        <w:t>of the estimators. In the other interpretation (fixed design), the regressors</w:t>
      </w:r>
      <w:r>
        <w:fldChar w:fldCharType="begin"/>
      </w:r>
      <w:r>
        <w:instrText xml:space="preserve"> XE "</w:instrText>
      </w:r>
      <w:r w:rsidRPr="00B82D44">
        <w:instrText>regressor</w:instrText>
      </w:r>
      <w:r>
        <w:instrText xml:space="preserve">" </w:instrText>
      </w:r>
      <w:r>
        <w:fldChar w:fldCharType="end"/>
      </w:r>
      <w:r w:rsidRPr="005C70AB">
        <w:t xml:space="preserve"> </w:t>
      </w:r>
      <m:oMath>
        <m:r>
          <w:rPr>
            <w:rFonts w:ascii="Cambria Math" w:hAnsi="Cambria Math"/>
          </w:rPr>
          <m:t>X</m:t>
        </m:r>
      </m:oMath>
      <w:r w:rsidRPr="005C70AB">
        <w:t xml:space="preserve"> are treated as known constants set by a </w:t>
      </w:r>
      <w:r w:rsidRPr="005A28C2">
        <w:t>design</w:t>
      </w:r>
      <w:r w:rsidRPr="005C70AB">
        <w:t xml:space="preserve">, and </w:t>
      </w:r>
      <m:oMath>
        <m:r>
          <w:rPr>
            <w:rFonts w:ascii="Cambria Math" w:hAnsi="Cambria Math"/>
          </w:rPr>
          <m:t>y</m:t>
        </m:r>
      </m:oMath>
      <w:r w:rsidRPr="005C70AB">
        <w:t xml:space="preserve"> is sampled conditionally on the values of </w:t>
      </w:r>
      <m:oMath>
        <m:r>
          <w:rPr>
            <w:rFonts w:ascii="Cambria Math" w:hAnsi="Cambria Math"/>
          </w:rPr>
          <m:t>X</m:t>
        </m:r>
      </m:oMath>
      <w:r w:rsidRPr="005C70AB">
        <w:t xml:space="preserve"> as in an </w:t>
      </w:r>
      <w:r w:rsidRPr="005A28C2">
        <w:t>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rsidRPr="005C70AB">
        <w:t xml:space="preserve">. For practical purposes, this distinction is often unimportant, since estimation and inference is carried out while conditioning on </w:t>
      </w:r>
      <m:oMath>
        <m:r>
          <w:rPr>
            <w:rFonts w:ascii="Cambria Math" w:hAnsi="Cambria Math"/>
          </w:rPr>
          <m:t>X</m:t>
        </m:r>
      </m:oMath>
      <w:r w:rsidRPr="005C70AB">
        <w:t>. All results stated in this article are within the random design framework.</w:t>
      </w:r>
    </w:p>
    <w:p w:rsidR="00FA27DC" w:rsidRPr="005C70AB" w:rsidRDefault="00FA27DC" w:rsidP="00E223F3">
      <w:r w:rsidRPr="005C70AB">
        <w:t>The primary assumption of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is that there is zero or negligible errors in the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C70AB">
        <w:t xml:space="preserve"> variable</w:t>
      </w:r>
      <w:r>
        <w:fldChar w:fldCharType="begin"/>
      </w:r>
      <w:r>
        <w:instrText xml:space="preserve"> XE "</w:instrText>
      </w:r>
      <w:r w:rsidRPr="00FA7789">
        <w:instrText>independent variables</w:instrText>
      </w:r>
      <w:r>
        <w:instrText xml:space="preserve">" </w:instrText>
      </w:r>
      <w:r>
        <w:fldChar w:fldCharType="end"/>
      </w:r>
      <w:r w:rsidRPr="005C70AB">
        <w:t>, since this method only attempts to minimize the mean squared error in the dependent variable</w:t>
      </w:r>
      <w:r>
        <w:fldChar w:fldCharType="begin"/>
      </w:r>
      <w:r>
        <w:instrText xml:space="preserve"> XE "</w:instrText>
      </w:r>
      <w:r w:rsidRPr="00C42648">
        <w:instrText>dependent variable</w:instrText>
      </w:r>
      <w:r>
        <w:instrText xml:space="preserve">" </w:instrText>
      </w:r>
      <w:r>
        <w:fldChar w:fldCharType="end"/>
      </w:r>
      <w:r w:rsidRPr="005C70AB">
        <w:t>.</w:t>
      </w:r>
    </w:p>
    <w:p w:rsidR="00FA27DC" w:rsidRPr="005C70AB" w:rsidRDefault="00FA27DC" w:rsidP="00E712B5">
      <w:pPr>
        <w:pStyle w:val="Heading3"/>
      </w:pPr>
      <w:bookmarkStart w:id="319" w:name="_Toc409129167"/>
      <w:bookmarkStart w:id="320" w:name="_Toc416087283"/>
      <w:r w:rsidRPr="005C70AB">
        <w:t>Classical linear regression model</w:t>
      </w:r>
      <w:bookmarkEnd w:id="319"/>
      <w:bookmarkEnd w:id="320"/>
    </w:p>
    <w:p w:rsidR="00FA27DC" w:rsidRPr="005C70AB" w:rsidRDefault="00FA27DC" w:rsidP="00E223F3">
      <w:r w:rsidRPr="005C70AB">
        <w:t xml:space="preserve">The classical model focuses on the </w:t>
      </w:r>
      <w:r>
        <w:t>“</w:t>
      </w:r>
      <w:r w:rsidRPr="005C70AB">
        <w:t>finite sample</w:t>
      </w:r>
      <w:r>
        <w:t>”</w:t>
      </w:r>
      <w:r w:rsidRPr="005C70AB">
        <w:t xml:space="preserve"> estimation and inference, meaning that the number of observations n is fixed. This contrasts with the other approaches, which study the </w:t>
      </w:r>
      <w:r w:rsidRPr="005A28C2">
        <w:t xml:space="preserve">asymptotic behavior </w:t>
      </w:r>
      <w:r w:rsidRPr="005C70AB">
        <w:t>of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and in which the number of observations is allowed to grow to infinity.</w:t>
      </w:r>
    </w:p>
    <w:p w:rsidR="00FA27DC" w:rsidRPr="005C70AB" w:rsidRDefault="00FA27DC" w:rsidP="008E5310">
      <w:pPr>
        <w:pStyle w:val="BulletsMain"/>
        <w:numPr>
          <w:ilvl w:val="0"/>
          <w:numId w:val="71"/>
        </w:numPr>
        <w:ind w:left="360"/>
      </w:pPr>
      <w:r w:rsidRPr="009C7670">
        <w:rPr>
          <w:b/>
        </w:rPr>
        <w:t>Correct specification</w:t>
      </w:r>
      <w:r w:rsidRPr="005C70AB">
        <w:t>. The linear functional form is correctly specified.</w:t>
      </w:r>
    </w:p>
    <w:p w:rsidR="00FA27DC" w:rsidRDefault="00FA27DC" w:rsidP="008E5310">
      <w:pPr>
        <w:pStyle w:val="BulletsMain"/>
        <w:numPr>
          <w:ilvl w:val="0"/>
          <w:numId w:val="71"/>
        </w:numPr>
        <w:ind w:left="360"/>
      </w:pPr>
      <w:r w:rsidRPr="009C7670">
        <w:rPr>
          <w:b/>
        </w:rPr>
        <w:t>Strict exogeneity</w:t>
      </w:r>
      <w:r>
        <w:rPr>
          <w:b/>
        </w:rPr>
        <w:fldChar w:fldCharType="begin"/>
      </w:r>
      <w:r>
        <w:instrText xml:space="preserve"> XE "</w:instrText>
      </w:r>
      <w:r w:rsidRPr="00262FC6">
        <w:instrText>exogeneity</w:instrText>
      </w:r>
      <w:r>
        <w:instrText xml:space="preserve">" </w:instrText>
      </w:r>
      <w:r>
        <w:rPr>
          <w:b/>
        </w:rPr>
        <w:fldChar w:fldCharType="end"/>
      </w:r>
      <w:r w:rsidRPr="005C70AB">
        <w:t xml:space="preserve">. The errors in the regression should have </w:t>
      </w:r>
      <w:r w:rsidRPr="006A04D4">
        <w:t xml:space="preserve">conditional mean </w:t>
      </w:r>
      <w:r w:rsidRPr="005C70AB">
        <w:t>zero</w:t>
      </w:r>
      <w:sdt>
        <w:sdtPr>
          <w:id w:val="2037319045"/>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w:t>
      </w:r>
    </w:p>
    <w:p w:rsidR="00FA27DC" w:rsidRPr="005A28C2" w:rsidRDefault="00D82849" w:rsidP="005F0DF5">
      <w:pPr>
        <w:tabs>
          <w:tab w:val="center" w:pos="3240"/>
        </w:tabs>
      </w:pPr>
      <w:r>
        <w:rPr>
          <w:rFonts w:eastAsia="Arial" w:cs="Arial"/>
        </w:rPr>
        <w:tab/>
      </w:r>
      <m:oMath>
        <m:r>
          <w:rPr>
            <w:rFonts w:ascii="Cambria Math" w:hAnsi="Cambria Math"/>
          </w:rPr>
          <m:t>E</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ε</m:t>
                </m:r>
              </m:e>
            </m:d>
            <m:r>
              <w:rPr>
                <w:rFonts w:ascii="Cambria Math" w:hAnsi="Cambria Math"/>
              </w:rPr>
              <m:t>X</m:t>
            </m:r>
          </m:e>
        </m:d>
        <m:r>
          <m:rPr>
            <m:sty m:val="p"/>
          </m:rPr>
          <w:rPr>
            <w:rFonts w:ascii="Cambria Math" w:hAnsi="Cambria Math"/>
          </w:rPr>
          <m:t>=0.</m:t>
        </m:r>
      </m:oMath>
      <w:r>
        <w:rPr>
          <w:rFonts w:eastAsiaTheme="minorEastAsia"/>
        </w:rPr>
        <w:tab/>
        <w:t>(12.3)</w:t>
      </w:r>
    </w:p>
    <w:p w:rsidR="00FA27DC" w:rsidRPr="005C70AB" w:rsidRDefault="00FA27DC" w:rsidP="00E223F3">
      <w:r w:rsidRPr="005C70AB">
        <w:t>The immediate consequence of the exogeneity</w:t>
      </w:r>
      <w:r>
        <w:fldChar w:fldCharType="begin"/>
      </w:r>
      <w:r>
        <w:instrText xml:space="preserve"> XE "</w:instrText>
      </w:r>
      <w:r w:rsidRPr="00262FC6">
        <w:instrText>exogeneity</w:instrText>
      </w:r>
      <w:r>
        <w:instrText xml:space="preserve">" </w:instrText>
      </w:r>
      <w:r>
        <w:fldChar w:fldCharType="end"/>
      </w:r>
      <w:r w:rsidRPr="005C70AB">
        <w:t xml:space="preserve"> assumption is that the</w:t>
      </w:r>
      <w:r>
        <w:t xml:space="preserve"> errors have mean zero: </w:t>
      </w:r>
      <m:oMath>
        <m:r>
          <w:rPr>
            <w:rFonts w:ascii="Cambria Math" w:hAnsi="Cambria Math"/>
          </w:rPr>
          <m:t>E[ε]=0</m:t>
        </m:r>
      </m:oMath>
      <w:r w:rsidRPr="005C70AB">
        <w:t>, and that the regressors</w:t>
      </w:r>
      <w:r>
        <w:fldChar w:fldCharType="begin"/>
      </w:r>
      <w:r>
        <w:instrText xml:space="preserve"> XE "</w:instrText>
      </w:r>
      <w:r w:rsidRPr="00B82D44">
        <w:instrText>regressor</w:instrText>
      </w:r>
      <w:r>
        <w:instrText xml:space="preserve">" </w:instrText>
      </w:r>
      <w:r>
        <w:fldChar w:fldCharType="end"/>
      </w:r>
      <w:r w:rsidRPr="005C70AB">
        <w:t xml:space="preserve"> are uncorrelated with the errors: </w:t>
      </w:r>
      <m:oMath>
        <m:r>
          <w:rPr>
            <w:rFonts w:ascii="Cambria Math" w:hAnsi="Cambria Math"/>
          </w:rPr>
          <m:t>E[X'ε]=0</m:t>
        </m:r>
      </m:oMath>
      <w:r w:rsidRPr="005C70AB">
        <w:t>.</w:t>
      </w:r>
    </w:p>
    <w:p w:rsidR="00FA27DC" w:rsidRPr="005C70AB" w:rsidRDefault="00FA27DC" w:rsidP="00E223F3">
      <w:r w:rsidRPr="005C70AB">
        <w:t>The exogeneity</w:t>
      </w:r>
      <w:r>
        <w:fldChar w:fldCharType="begin"/>
      </w:r>
      <w:r>
        <w:instrText xml:space="preserve"> XE "</w:instrText>
      </w:r>
      <w:r w:rsidRPr="00262FC6">
        <w:instrText>exogeneity</w:instrText>
      </w:r>
      <w:r>
        <w:instrText xml:space="preserve">" </w:instrText>
      </w:r>
      <w:r>
        <w:fldChar w:fldCharType="end"/>
      </w:r>
      <w:r w:rsidRPr="005C70AB">
        <w:t xml:space="preserve"> assumption is critical for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theory. If it holds then the regressor</w:t>
      </w:r>
      <w:r>
        <w:fldChar w:fldCharType="begin"/>
      </w:r>
      <w:r>
        <w:instrText xml:space="preserve"> XE "</w:instrText>
      </w:r>
      <w:r w:rsidRPr="003C4993">
        <w:instrText>regressor</w:instrText>
      </w:r>
      <w:r>
        <w:instrText xml:space="preserve">" </w:instrText>
      </w:r>
      <w:r>
        <w:fldChar w:fldCharType="end"/>
      </w:r>
      <w:r w:rsidRPr="005C70AB">
        <w:t xml:space="preserve"> variables are called </w:t>
      </w:r>
      <w:r w:rsidRPr="00E239E0">
        <w:rPr>
          <w:i/>
        </w:rPr>
        <w:t>exogenous</w:t>
      </w:r>
      <w:sdt>
        <w:sdtPr>
          <w:id w:val="463852516"/>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 If it doesn</w:t>
      </w:r>
      <w:r>
        <w:t>’</w:t>
      </w:r>
      <w:r w:rsidRPr="005C70AB">
        <w:t>t, then those regressors</w:t>
      </w:r>
      <w:r>
        <w:fldChar w:fldCharType="begin"/>
      </w:r>
      <w:r>
        <w:instrText xml:space="preserve"> XE "</w:instrText>
      </w:r>
      <w:r w:rsidRPr="00B82D44">
        <w:instrText>regressor</w:instrText>
      </w:r>
      <w:r>
        <w:instrText xml:space="preserve">" </w:instrText>
      </w:r>
      <w:r>
        <w:fldChar w:fldCharType="end"/>
      </w:r>
      <w:r w:rsidRPr="005C70AB">
        <w:t xml:space="preserve"> that are correlated with the error term are called endogenous, and then the OLS estimates become invalid. In such case the </w:t>
      </w:r>
      <w:r w:rsidRPr="006A04D4">
        <w:t xml:space="preserve">method of instrumental variables </w:t>
      </w:r>
      <w:r w:rsidRPr="005C70AB">
        <w:t>may be used to carry out inference.</w:t>
      </w:r>
    </w:p>
    <w:p w:rsidR="00FA27DC" w:rsidRDefault="00FA27DC" w:rsidP="008E5310">
      <w:pPr>
        <w:pStyle w:val="BulletsMain"/>
        <w:numPr>
          <w:ilvl w:val="0"/>
          <w:numId w:val="71"/>
        </w:numPr>
        <w:ind w:left="360"/>
      </w:pPr>
      <w:r w:rsidRPr="009C7670">
        <w:rPr>
          <w:b/>
        </w:rPr>
        <w:t>No linear dependence</w:t>
      </w:r>
      <w:r w:rsidRPr="005C70AB">
        <w:t>. The regressors</w:t>
      </w:r>
      <w:r>
        <w:fldChar w:fldCharType="begin"/>
      </w:r>
      <w:r>
        <w:instrText xml:space="preserve"> XE "</w:instrText>
      </w:r>
      <w:r w:rsidRPr="00B82D44">
        <w:instrText>regressor</w:instrText>
      </w:r>
      <w:r>
        <w:instrText xml:space="preserve">" </w:instrText>
      </w:r>
      <w:r>
        <w:fldChar w:fldCharType="end"/>
      </w:r>
      <w:r w:rsidRPr="005C70AB">
        <w:t xml:space="preserve"> in </w:t>
      </w:r>
      <m:oMath>
        <m:r>
          <w:rPr>
            <w:rFonts w:ascii="Cambria Math" w:hAnsi="Cambria Math"/>
          </w:rPr>
          <m:t>X</m:t>
        </m:r>
      </m:oMath>
      <w:r w:rsidRPr="005C70AB">
        <w:t xml:space="preserve"> must all be </w:t>
      </w:r>
      <w:r w:rsidRPr="00714651">
        <w:t>linearly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C70AB">
        <w:t>. Mathematically it means that 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w:t>
      </w:r>
      <m:oMath>
        <m:r>
          <w:rPr>
            <w:rFonts w:ascii="Cambria Math" w:hAnsi="Cambria Math"/>
          </w:rPr>
          <m:t>X</m:t>
        </m:r>
      </m:oMath>
      <w:r w:rsidRPr="005C70AB">
        <w:t xml:space="preserve"> must have full </w:t>
      </w:r>
      <w:r w:rsidRPr="00714651">
        <w:t>column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rsidRPr="00714651">
        <w:t xml:space="preserve"> </w:t>
      </w:r>
      <w:r w:rsidRPr="005C70AB">
        <w:t>almost surely</w:t>
      </w:r>
      <w:sdt>
        <w:sdtPr>
          <w:id w:val="175931359"/>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w:t>
      </w:r>
    </w:p>
    <w:p w:rsidR="00FA27DC" w:rsidRPr="000E2C87" w:rsidRDefault="00D82849" w:rsidP="005F0DF5">
      <w:pPr>
        <w:tabs>
          <w:tab w:val="center" w:pos="3240"/>
        </w:tabs>
      </w:pPr>
      <w:r>
        <w:rPr>
          <w:rFonts w:eastAsia="Arial" w:cs="Arial"/>
        </w:rPr>
        <w:tab/>
      </w:r>
      <m:oMath>
        <m:r>
          <w:rPr>
            <w:rFonts w:ascii="Cambria Math" w:hAnsi="Cambria Math"/>
          </w:rPr>
          <m:t>Pr[</m:t>
        </m:r>
        <m:r>
          <m:rPr>
            <m:nor/>
          </m:rPr>
          <w:rPr>
            <w:rFonts w:ascii="Cambria Math" w:hAnsi="Cambria Math"/>
          </w:rPr>
          <m:t>rank</m:t>
        </m:r>
        <m:r>
          <m:rPr>
            <m:nor/>
          </m:rPr>
          <w:rPr>
            <w:rFonts w:ascii="Cambria Math" w:hAnsi="Cambria Math"/>
          </w:rPr>
          <w:fldChar w:fldCharType="begin"/>
        </m:r>
      </m:oMath>
      <w:r w:rsidR="00E2169E">
        <w:instrText xml:space="preserve"> XE "</w:instrText>
      </w:r>
      <w:r w:rsidR="00E2169E" w:rsidRPr="00401440">
        <w:instrText>rank of a matrix</w:instrText>
      </w:r>
      <w:r w:rsidR="00E2169E">
        <w:instrText xml:space="preserve">" </w:instrText>
      </w:r>
      <m:oMath>
        <m:r>
          <m:rPr>
            <m:nor/>
          </m:rPr>
          <w:rPr>
            <w:rFonts w:ascii="Cambria Math" w:hAnsi="Cambria Math"/>
          </w:rPr>
          <w:fldChar w:fldCharType="end"/>
        </m:r>
        <m:r>
          <w:rPr>
            <w:rFonts w:ascii="Cambria Math" w:hAnsi="Cambria Math"/>
          </w:rPr>
          <m:t>(X)=p]=1</m:t>
        </m:r>
      </m:oMath>
      <w:r>
        <w:rPr>
          <w:rFonts w:eastAsiaTheme="minorEastAsia"/>
        </w:rPr>
        <w:tab/>
        <w:t>(12.4)</w:t>
      </w:r>
    </w:p>
    <w:p w:rsidR="00FA27DC" w:rsidRPr="005C70AB" w:rsidRDefault="00FA27DC" w:rsidP="00E223F3">
      <w:r w:rsidRPr="005C70AB">
        <w:t>Usually, it is also assumed that the regressors</w:t>
      </w:r>
      <w:r>
        <w:fldChar w:fldCharType="begin"/>
      </w:r>
      <w:r>
        <w:instrText xml:space="preserve"> XE "</w:instrText>
      </w:r>
      <w:r w:rsidRPr="00B82D44">
        <w:instrText>regressor</w:instrText>
      </w:r>
      <w:r>
        <w:instrText xml:space="preserve">" </w:instrText>
      </w:r>
      <w:r>
        <w:fldChar w:fldCharType="end"/>
      </w:r>
      <w:r w:rsidRPr="005C70AB">
        <w:t xml:space="preserve"> have finite moments up to at least second. In such case the</w:t>
      </w:r>
      <w:r>
        <w:t xml:space="preserve"> </w:t>
      </w:r>
      <w:r w:rsidRPr="005C70AB">
        <w:t>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w:t>
      </w:r>
      <m:oMath>
        <m:sSub>
          <m:sSubPr>
            <m:ctrlPr>
              <w:rPr>
                <w:rFonts w:ascii="Cambria Math" w:hAnsi="Cambria Math"/>
                <w:i/>
              </w:rPr>
            </m:ctrlPr>
          </m:sSubPr>
          <m:e>
            <m:r>
              <w:rPr>
                <w:rFonts w:ascii="Cambria Math" w:hAnsi="Cambria Math"/>
              </w:rPr>
              <m:t>Q</m:t>
            </m:r>
          </m:e>
          <m:sub>
            <m:r>
              <w:rPr>
                <w:rFonts w:ascii="Cambria Math" w:hAnsi="Cambria Math"/>
              </w:rPr>
              <m:t>xx</m:t>
            </m:r>
          </m:sub>
        </m:sSub>
        <m:r>
          <w:rPr>
            <w:rFonts w:ascii="Cambria Math" w:hAnsi="Cambria Math"/>
          </w:rPr>
          <m:t>=E[X'X/n]</m:t>
        </m:r>
      </m:oMath>
      <w:r w:rsidRPr="005C70AB">
        <w:t xml:space="preserve"> will be finite and positive semi-definite.</w:t>
      </w:r>
      <w:r>
        <w:t xml:space="preserve"> </w:t>
      </w:r>
      <w:r w:rsidRPr="005C70AB">
        <w:t>When this assumption is violated the regressors</w:t>
      </w:r>
      <w:r>
        <w:fldChar w:fldCharType="begin"/>
      </w:r>
      <w:r>
        <w:instrText xml:space="preserve"> XE "</w:instrText>
      </w:r>
      <w:r w:rsidRPr="00B82D44">
        <w:instrText>regressor</w:instrText>
      </w:r>
      <w:r>
        <w:instrText xml:space="preserve">" </w:instrText>
      </w:r>
      <w:r>
        <w:fldChar w:fldCharType="end"/>
      </w:r>
      <w:r w:rsidRPr="005C70AB">
        <w:t xml:space="preserve"> are called linearly dependent or </w:t>
      </w:r>
      <w:r w:rsidRPr="00714651">
        <w:t>perfectly multicollinear</w:t>
      </w:r>
      <w:r w:rsidRPr="005C70AB">
        <w:t>. In such case the value of the regression coefficient</w:t>
      </w:r>
      <w:r>
        <w:fldChar w:fldCharType="begin"/>
      </w:r>
      <w:r>
        <w:instrText xml:space="preserve"> XE "</w:instrText>
      </w:r>
      <w:r w:rsidRPr="004119C7">
        <w:instrText>regression coefficient</w:instrText>
      </w:r>
      <w:r>
        <w:instrText xml:space="preserve">" </w:instrText>
      </w:r>
      <w:r>
        <w:fldChar w:fldCharType="end"/>
      </w:r>
      <w:r w:rsidRPr="005C70AB">
        <w:t xml:space="preserve"> </w:t>
      </w:r>
      <m:oMath>
        <m:r>
          <w:rPr>
            <w:rFonts w:ascii="Cambria Math" w:hAnsi="Cambria Math"/>
          </w:rPr>
          <m:t>β</m:t>
        </m:r>
      </m:oMath>
      <w:r w:rsidRPr="005C70AB">
        <w:t xml:space="preserve"> cannot be learned, although prediction of </w:t>
      </w:r>
      <m:oMath>
        <m:r>
          <w:rPr>
            <w:rFonts w:ascii="Cambria Math" w:hAnsi="Cambria Math"/>
          </w:rPr>
          <m:t>y</m:t>
        </m:r>
      </m:oMath>
      <w:r w:rsidRPr="005C70AB">
        <w:t xml:space="preserve"> values is still possible for new values of the regressors</w:t>
      </w:r>
      <w:r>
        <w:fldChar w:fldCharType="begin"/>
      </w:r>
      <w:r>
        <w:instrText xml:space="preserve"> XE "</w:instrText>
      </w:r>
      <w:r w:rsidRPr="00B82D44">
        <w:instrText>regressor</w:instrText>
      </w:r>
      <w:r>
        <w:instrText xml:space="preserve">" </w:instrText>
      </w:r>
      <w:r>
        <w:fldChar w:fldCharType="end"/>
      </w:r>
      <w:r w:rsidRPr="005C70AB">
        <w:t xml:space="preserve"> that lie in the same linearly dependent subspace.</w:t>
      </w:r>
    </w:p>
    <w:p w:rsidR="00FA27DC" w:rsidRPr="005C70AB" w:rsidRDefault="00FA27DC" w:rsidP="008E5310">
      <w:pPr>
        <w:pStyle w:val="BulletsMain"/>
        <w:numPr>
          <w:ilvl w:val="0"/>
          <w:numId w:val="71"/>
        </w:numPr>
        <w:ind w:left="360"/>
      </w:pPr>
      <w:r w:rsidRPr="009C7670">
        <w:t>Spherical</w:t>
      </w:r>
      <w:r w:rsidRPr="005C70AB">
        <w:t xml:space="preserve"> </w:t>
      </w:r>
      <w:r w:rsidRPr="009C7670">
        <w:t>errors</w:t>
      </w:r>
      <w:r w:rsidRPr="005C70AB">
        <w:t>:</w:t>
      </w:r>
    </w:p>
    <w:p w:rsidR="00FA27DC" w:rsidRPr="000E2C87" w:rsidRDefault="00D82849" w:rsidP="005F0DF5">
      <w:pPr>
        <w:tabs>
          <w:tab w:val="center" w:pos="3240"/>
        </w:tabs>
      </w:pPr>
      <w:r>
        <w:rPr>
          <w:rFonts w:eastAsia="Arial" w:cs="Arial"/>
        </w:rPr>
        <w:tab/>
      </w:r>
      <m:oMath>
        <m:r>
          <w:rPr>
            <w:rFonts w:ascii="Cambria Math" w:hAnsi="Cambria Math"/>
          </w:rPr>
          <m:t>Var</m:t>
        </m:r>
        <m:r>
          <m:rPr>
            <m:sty m:val="p"/>
          </m:rPr>
          <w:rPr>
            <w:rFonts w:ascii="Cambria Math" w:hAnsi="Cambria Math"/>
          </w:rPr>
          <m:t>[</m:t>
        </m:r>
        <m:d>
          <m:dPr>
            <m:begChr m:val=""/>
            <m:endChr m:val="|"/>
            <m:ctrlPr>
              <w:rPr>
                <w:rFonts w:ascii="Cambria Math" w:hAnsi="Cambria Math"/>
              </w:rPr>
            </m:ctrlPr>
          </m:dPr>
          <m:e>
            <m:r>
              <w:rPr>
                <w:rFonts w:ascii="Cambria Math" w:hAnsi="Cambria Math"/>
              </w:rPr>
              <m:t>ε</m:t>
            </m:r>
          </m:e>
        </m:d>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I</m:t>
            </m:r>
          </m:e>
          <m:sub>
            <m:r>
              <w:rPr>
                <w:rFonts w:ascii="Cambria Math" w:hAnsi="Cambria Math"/>
              </w:rPr>
              <m:t>n</m:t>
            </m:r>
          </m:sub>
        </m:sSub>
      </m:oMath>
      <w:r>
        <w:rPr>
          <w:rFonts w:eastAsiaTheme="minorEastAsia"/>
        </w:rPr>
        <w:tab/>
        <w:t>(12.5)</w:t>
      </w:r>
    </w:p>
    <w:p w:rsidR="00FA27DC" w:rsidRPr="005C70AB" w:rsidRDefault="00FA27DC" w:rsidP="00E223F3">
      <w:r w:rsidRPr="005C70AB">
        <w:t xml:space="preserve">where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t xml:space="preserve"> </w:t>
      </w:r>
      <w:r w:rsidRPr="005C70AB">
        <w:t xml:space="preserve">is an </w:t>
      </w:r>
      <m:oMath>
        <m:r>
          <w:rPr>
            <w:rFonts w:ascii="Cambria Math" w:hAnsi="Cambria Math"/>
          </w:rPr>
          <m:t>n×n</m:t>
        </m:r>
      </m:oMath>
      <w:r w:rsidRPr="005C70AB">
        <w:t xml:space="preserve"> </w:t>
      </w:r>
      <w:r w:rsidRPr="000E2C87">
        <w:t>identity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 xml:space="preserve"> is a parameter which determines the variance</w:t>
      </w:r>
      <w:r>
        <w:fldChar w:fldCharType="begin"/>
      </w:r>
      <w:r>
        <w:instrText xml:space="preserve"> XE "</w:instrText>
      </w:r>
      <w:r w:rsidRPr="00771ABC">
        <w:instrText>variance</w:instrText>
      </w:r>
      <w:r>
        <w:instrText xml:space="preserve">" </w:instrText>
      </w:r>
      <w:r>
        <w:fldChar w:fldCharType="end"/>
      </w:r>
      <w:r w:rsidRPr="005C70AB">
        <w:t xml:space="preserve"> of each observation.</w:t>
      </w:r>
      <w:r>
        <w:t xml:space="preserve"> </w:t>
      </w:r>
      <w:r w:rsidRPr="005C70AB">
        <w:t xml:space="preserve">This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 xml:space="preserve"> is considered a </w:t>
      </w:r>
      <w:r w:rsidRPr="000E2C87">
        <w:t>nuisance parameter</w:t>
      </w:r>
      <w:r>
        <w:fldChar w:fldCharType="begin"/>
      </w:r>
      <w:r>
        <w:instrText xml:space="preserve"> XE "</w:instrText>
      </w:r>
      <w:r w:rsidRPr="007809F3">
        <w:instrText>nuisance parameter</w:instrText>
      </w:r>
      <w:r>
        <w:instrText xml:space="preserve">" </w:instrText>
      </w:r>
      <w:r>
        <w:fldChar w:fldCharType="end"/>
      </w:r>
      <w:r w:rsidRPr="000E2C87">
        <w:t xml:space="preserve"> </w:t>
      </w:r>
      <w:r w:rsidRPr="005C70AB">
        <w:t>in the model, although usually it is also estimated. If this</w:t>
      </w:r>
      <w:r>
        <w:t xml:space="preserve"> </w:t>
      </w:r>
      <w:r w:rsidRPr="005C70AB">
        <w:t>assumption is violated then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estimates are still valid, but no longer efficient. It is customary to split this assumption into two parts:</w:t>
      </w:r>
    </w:p>
    <w:p w:rsidR="00FA27DC" w:rsidRPr="005C70AB" w:rsidRDefault="00FA27DC" w:rsidP="008E5310">
      <w:pPr>
        <w:pStyle w:val="BulletsIndented"/>
        <w:numPr>
          <w:ilvl w:val="0"/>
          <w:numId w:val="71"/>
        </w:numPr>
        <w:ind w:left="360"/>
      </w:pPr>
      <w:r w:rsidRPr="009C7670">
        <w:rPr>
          <w:b/>
        </w:rPr>
        <w:t>Homoscedasticity</w:t>
      </w:r>
      <w:r>
        <w:t xml:space="preserve">: </w:t>
      </w:r>
      <m:oMath>
        <m:r>
          <w:rPr>
            <w:rFonts w:ascii="Cambria Math" w:hAnsi="Cambria Math"/>
          </w:rPr>
          <m:t>E[</m:t>
        </m:r>
        <m:sSubSup>
          <m:sSubSupPr>
            <m:ctrlPr>
              <w:rPr>
                <w:rFonts w:ascii="Cambria Math" w:hAnsi="Cambria Math"/>
                <w:i/>
              </w:rPr>
            </m:ctrlPr>
          </m:sSubSupPr>
          <m:e>
            <m:r>
              <w:rPr>
                <w:rFonts w:ascii="Cambria Math" w:hAnsi="Cambria Math"/>
              </w:rPr>
              <m:t>ε</m:t>
            </m:r>
          </m:e>
          <m:sub>
            <m:r>
              <w:rPr>
                <w:rFonts w:ascii="Cambria Math" w:hAnsi="Cambria Math"/>
              </w:rPr>
              <m:t>i</m:t>
            </m:r>
          </m:sub>
          <m:sup>
            <m:r>
              <w:rPr>
                <w:rFonts w:ascii="Cambria Math" w:hAnsi="Cambria Math"/>
              </w:rPr>
              <m:t>2</m:t>
            </m:r>
          </m:sup>
        </m:sSubSup>
        <m:r>
          <w:rPr>
            <w:rFonts w:ascii="Cambria Math" w:hAnsi="Cambria Math"/>
          </w:rPr>
          <m:t>|X]=</m:t>
        </m:r>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 which means that the error term has the same variance</w:t>
      </w:r>
      <w:r>
        <w:fldChar w:fldCharType="begin"/>
      </w:r>
      <w:r>
        <w:instrText xml:space="preserve"> XE "</w:instrText>
      </w:r>
      <w:r w:rsidRPr="00771ABC">
        <w:instrText>variance</w:instrText>
      </w:r>
      <w:r>
        <w:instrText xml:space="preserve">" </w:instrText>
      </w:r>
      <w:r>
        <w:fldChar w:fldCharType="end"/>
      </w:r>
      <w:r w:rsidRPr="005C70AB">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 xml:space="preserve"> in each</w:t>
      </w:r>
      <w:r>
        <w:t xml:space="preserve"> </w:t>
      </w:r>
      <m:oMath>
        <m:r>
          <w:rPr>
            <w:rFonts w:ascii="Cambria Math" w:hAnsi="Cambria Math"/>
          </w:rPr>
          <m:t>i</m:t>
        </m:r>
      </m:oMath>
      <w:r>
        <w:t xml:space="preserve"> </w:t>
      </w:r>
      <w:r w:rsidRPr="005C70AB">
        <w:t>observation. When this requirement is violated this is called heteroscedasticity</w:t>
      </w:r>
      <w:r>
        <w:fldChar w:fldCharType="begin"/>
      </w:r>
      <w:r>
        <w:instrText xml:space="preserve"> XE "</w:instrText>
      </w:r>
      <w:r w:rsidRPr="008D0881">
        <w:instrText>heteroscedasticity</w:instrText>
      </w:r>
      <w:r>
        <w:instrText xml:space="preserve">" </w:instrText>
      </w:r>
      <w:r>
        <w:fldChar w:fldCharType="end"/>
      </w:r>
      <w:r w:rsidRPr="005C70AB">
        <w:t>, in such case a more efficient</w:t>
      </w:r>
      <w:r>
        <w:t xml:space="preserve"> </w:t>
      </w:r>
      <w:r w:rsidRPr="005C70AB">
        <w:t xml:space="preserve">estimator would be </w:t>
      </w:r>
      <w:r w:rsidRPr="000E2C87">
        <w:t>weighted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5C70AB">
        <w:t>. If the errors have infinite variance then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estimates will also have infinite variance (although by the </w:t>
      </w:r>
      <w:r w:rsidRPr="000E2C87">
        <w:t xml:space="preserve">law of large numbers </w:t>
      </w:r>
      <w:r w:rsidRPr="005C70AB">
        <w:t>they will nonetheless tend toward the true values so long as the errors have zero mean). In this case, robust estimation techniques are recommended.</w:t>
      </w:r>
    </w:p>
    <w:p w:rsidR="00FA27DC" w:rsidRPr="005C70AB" w:rsidRDefault="00FA27DC" w:rsidP="008E5310">
      <w:pPr>
        <w:pStyle w:val="BulletsIndented"/>
        <w:numPr>
          <w:ilvl w:val="0"/>
          <w:numId w:val="71"/>
        </w:numPr>
        <w:ind w:left="360"/>
      </w:pPr>
      <w:r w:rsidRPr="009C7670">
        <w:rPr>
          <w:b/>
        </w:rPr>
        <w:t>Nonautocorrelation</w:t>
      </w:r>
      <w:r w:rsidRPr="005C70AB">
        <w:t xml:space="preserve">: the errors are </w:t>
      </w:r>
      <w:r w:rsidRPr="000E2C87">
        <w:t xml:space="preserve">uncorrelated </w:t>
      </w:r>
      <w:r w:rsidRPr="005C70AB">
        <w:t xml:space="preserve">between observations: </w:t>
      </w:r>
      <m:oMath>
        <m:r>
          <w:rPr>
            <w:rFonts w:ascii="Cambria Math" w:hAnsi="Cambria Math"/>
          </w:rPr>
          <m:t>E[</m:t>
        </m:r>
        <m:sSub>
          <m:sSubPr>
            <m:ctrlPr>
              <w:rPr>
                <w:rFonts w:ascii="Cambria Math" w:hAnsi="Cambria Math"/>
                <w:i/>
              </w:rPr>
            </m:ctrlPr>
          </m:sSubPr>
          <m:e>
            <m:r>
              <w:rPr>
                <w:rFonts w:ascii="Cambria Math" w:hAnsi="Cambria Math"/>
              </w:rPr>
              <m:t>ε</m:t>
            </m:r>
          </m:e>
          <m:sub>
            <m:r>
              <w:rPr>
                <w:rFonts w:ascii="Cambria Math" w:hAnsi="Cambria Math"/>
              </w:rPr>
              <m:t>i</m:t>
            </m:r>
          </m:sub>
        </m:sSub>
        <m:sSub>
          <m:sSubPr>
            <m:ctrlPr>
              <w:rPr>
                <w:rFonts w:ascii="Cambria Math" w:hAnsi="Cambria Math"/>
                <w:i/>
              </w:rPr>
            </m:ctrlPr>
          </m:sSubPr>
          <m:e>
            <m:r>
              <w:rPr>
                <w:rFonts w:ascii="Cambria Math" w:hAnsi="Cambria Math"/>
              </w:rPr>
              <m:t>ε</m:t>
            </m:r>
          </m:e>
          <m:sub>
            <m:r>
              <w:rPr>
                <w:rFonts w:ascii="Cambria Math" w:hAnsi="Cambria Math"/>
              </w:rPr>
              <m:t>j</m:t>
            </m:r>
          </m:sub>
        </m:sSub>
        <m:r>
          <w:rPr>
            <w:rFonts w:ascii="Cambria Math" w:hAnsi="Cambria Math"/>
          </w:rPr>
          <m:t>|X]=0</m:t>
        </m:r>
      </m:oMath>
      <w:r w:rsidRPr="005C70AB">
        <w:t xml:space="preserve"> for </w:t>
      </w:r>
      <m:oMath>
        <m:r>
          <w:rPr>
            <w:rFonts w:ascii="Cambria Math" w:hAnsi="Cambria Math"/>
          </w:rPr>
          <m:t>i≠j</m:t>
        </m:r>
      </m:oMath>
      <w:r w:rsidRPr="005C70AB">
        <w:t>. This</w:t>
      </w:r>
      <w:r>
        <w:t xml:space="preserve"> </w:t>
      </w:r>
      <w:r w:rsidRPr="005C70AB">
        <w:t xml:space="preserve">assumption may be violated in the context of </w:t>
      </w:r>
      <w:r w:rsidRPr="000E2C87">
        <w:t xml:space="preserve">time series </w:t>
      </w:r>
      <w:r w:rsidRPr="005C70AB">
        <w:t xml:space="preserve">data, </w:t>
      </w:r>
      <w:r w:rsidRPr="000E2C87">
        <w:t>panel data</w:t>
      </w:r>
      <w:r w:rsidRPr="005C70AB">
        <w:t>, cluster samples, hierarchical data,</w:t>
      </w:r>
      <w:r>
        <w:t xml:space="preserve"> </w:t>
      </w:r>
      <w:r w:rsidRPr="005C70AB">
        <w:t xml:space="preserve">repeated measures data, longitudinal data, and other data with dependencies. In such cases </w:t>
      </w:r>
      <w:r w:rsidRPr="000E2C87">
        <w:t>generalized least squares</w:t>
      </w:r>
      <w:r w:rsidR="00E2169E">
        <w:fldChar w:fldCharType="begin"/>
      </w:r>
      <w:r w:rsidR="00E2169E">
        <w:instrText xml:space="preserve"> XE "</w:instrText>
      </w:r>
      <w:r w:rsidR="004302B7">
        <w:instrText>generalized</w:instrText>
      </w:r>
      <w:r w:rsidR="002F2EF9">
        <w:instrText xml:space="preserve"> </w:instrText>
      </w:r>
      <w:r w:rsidR="00E2169E" w:rsidRPr="00613F2C">
        <w:instrText>least squares</w:instrText>
      </w:r>
      <w:r w:rsidR="00E2169E">
        <w:instrText xml:space="preserve">" </w:instrText>
      </w:r>
      <w:r w:rsidR="00E2169E">
        <w:fldChar w:fldCharType="end"/>
      </w:r>
      <w:r w:rsidRPr="000E2C87">
        <w:t xml:space="preserve"> </w:t>
      </w:r>
      <w:r w:rsidRPr="005C70AB">
        <w:t>provides a better alternative than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w:t>
      </w:r>
    </w:p>
    <w:p w:rsidR="00FA27DC" w:rsidRDefault="00FA27DC" w:rsidP="008E5310">
      <w:pPr>
        <w:pStyle w:val="BulletsMain"/>
        <w:numPr>
          <w:ilvl w:val="0"/>
          <w:numId w:val="71"/>
        </w:numPr>
        <w:ind w:left="360"/>
      </w:pPr>
      <w:r w:rsidRPr="009C7670">
        <w:rPr>
          <w:b/>
        </w:rPr>
        <w:t>Normality</w:t>
      </w:r>
      <w:r w:rsidRPr="005C70AB">
        <w:t xml:space="preserve">. It is sometimes additionally assumed that the errors have </w:t>
      </w:r>
      <w:r w:rsidRPr="000E2C87">
        <w:t>normal distribution</w:t>
      </w:r>
      <w:r w:rsidR="00A0014F">
        <w:fldChar w:fldCharType="begin"/>
      </w:r>
      <w:r w:rsidR="00A0014F">
        <w:instrText xml:space="preserve"> XE "</w:instrText>
      </w:r>
      <w:r w:rsidR="00A0014F" w:rsidRPr="003B3AC2">
        <w:instrText>Distribution:Normal distribution</w:instrText>
      </w:r>
      <w:r w:rsidR="00A0014F">
        <w:instrText xml:space="preserve">" </w:instrText>
      </w:r>
      <w:r w:rsidR="00A0014F">
        <w:fldChar w:fldCharType="end"/>
      </w:r>
      <w:r w:rsidRPr="000E2C87">
        <w:t xml:space="preserve"> </w:t>
      </w:r>
      <w:r w:rsidRPr="005C70AB">
        <w:t>conditional on the regressors</w:t>
      </w:r>
      <w:r>
        <w:fldChar w:fldCharType="begin"/>
      </w:r>
      <w:r>
        <w:instrText xml:space="preserve"> XE "</w:instrText>
      </w:r>
      <w:r w:rsidRPr="00B82D44">
        <w:instrText>regressor</w:instrText>
      </w:r>
      <w:r>
        <w:instrText xml:space="preserve">" </w:instrText>
      </w:r>
      <w:r>
        <w:fldChar w:fldCharType="end"/>
      </w:r>
      <w:sdt>
        <w:sdtPr>
          <w:id w:val="1975718354"/>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w:t>
      </w:r>
    </w:p>
    <w:p w:rsidR="00FA27DC" w:rsidRPr="000E2C87" w:rsidRDefault="00D82849" w:rsidP="00E223F3">
      <w:r>
        <w:rPr>
          <w:rFonts w:eastAsia="Arial" w:cs="Arial"/>
        </w:rPr>
        <w:tab/>
      </w:r>
      <m:oMath>
        <m:d>
          <m:dPr>
            <m:begChr m:val=""/>
            <m:endChr m:val="|"/>
            <m:ctrlPr>
              <w:rPr>
                <w:rFonts w:ascii="Cambria Math" w:hAnsi="Cambria Math"/>
              </w:rPr>
            </m:ctrlPr>
          </m:dPr>
          <m:e>
            <m:r>
              <w:rPr>
                <w:rFonts w:ascii="Cambria Math" w:hAnsi="Cambria Math"/>
              </w:rPr>
              <m:t>ε</m:t>
            </m:r>
          </m:e>
        </m:d>
        <m:r>
          <w:rPr>
            <w:rFonts w:ascii="Cambria Math" w:hAnsi="Cambria Math"/>
          </w:rPr>
          <m:t>X</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
              <m:sSubPr>
                <m:ctrlPr>
                  <w:rPr>
                    <w:rFonts w:ascii="Cambria Math" w:hAnsi="Cambria Math"/>
                  </w:rPr>
                </m:ctrlPr>
              </m:sSubPr>
              <m:e>
                <m:r>
                  <w:rPr>
                    <w:rFonts w:ascii="Cambria Math" w:hAnsi="Cambria Math"/>
                  </w:rPr>
                  <m:t>I</m:t>
                </m:r>
              </m:e>
              <m:sub>
                <m:r>
                  <w:rPr>
                    <w:rFonts w:ascii="Cambria Math" w:hAnsi="Cambria Math"/>
                  </w:rPr>
                  <m:t>n</m:t>
                </m:r>
              </m:sub>
            </m:sSub>
          </m:e>
        </m:d>
        <m:r>
          <m:rPr>
            <m:sty m:val="p"/>
          </m:rPr>
          <w:rPr>
            <w:rFonts w:ascii="Cambria Math" w:hAnsi="Cambria Math"/>
          </w:rPr>
          <m:t>.</m:t>
        </m:r>
      </m:oMath>
      <w:r>
        <w:rPr>
          <w:rFonts w:eastAsiaTheme="minorEastAsia"/>
        </w:rPr>
        <w:tab/>
        <w:t>(12.6)</w:t>
      </w:r>
    </w:p>
    <w:p w:rsidR="00FA27DC" w:rsidRPr="005C70AB" w:rsidRDefault="00FA27DC" w:rsidP="00E223F3">
      <w:r w:rsidRPr="005C70AB">
        <w:t>This assumption is not needed for the validity of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method, although certain additional finite-sample properties can be established in case when it does (especially in the area of hypotheses testing). Also when the errors are normal, the OLS estimator is equivalent to the </w:t>
      </w:r>
      <w:r w:rsidRPr="000E2C87">
        <w:t>maximum likelihood estimator</w:t>
      </w:r>
      <w:r>
        <w:fldChar w:fldCharType="begin"/>
      </w:r>
      <w:r>
        <w:instrText xml:space="preserve"> XE "</w:instrText>
      </w:r>
      <w:r w:rsidRPr="003072BC">
        <w:instrText>maximum likelihood estimator</w:instrText>
      </w:r>
      <w:r>
        <w:instrText xml:space="preserve">" </w:instrText>
      </w:r>
      <w:r>
        <w:fldChar w:fldCharType="end"/>
      </w:r>
      <w:r w:rsidRPr="000E2C87">
        <w:t xml:space="preserve"> </w:t>
      </w:r>
      <w:r w:rsidRPr="005C70AB">
        <w:t>(MLE</w:t>
      </w:r>
      <w:r>
        <w:fldChar w:fldCharType="begin"/>
      </w:r>
      <w:r>
        <w:instrText xml:space="preserve"> XE "</w:instrText>
      </w:r>
      <w:r w:rsidRPr="004B724B">
        <w:instrText>maximum likelihood estimator</w:instrText>
      </w:r>
      <w:r>
        <w:instrText xml:space="preserve">" </w:instrText>
      </w:r>
      <w:r>
        <w:fldChar w:fldCharType="end"/>
      </w:r>
      <w:r w:rsidRPr="005C70AB">
        <w:t xml:space="preserve">), and therefore it is asymptotically efficient in the class of all </w:t>
      </w:r>
      <w:r w:rsidRPr="000E2C87">
        <w:t>regular estimator</w:t>
      </w:r>
      <w:r w:rsidRPr="005C70AB">
        <w:t>s.</w:t>
      </w:r>
    </w:p>
    <w:p w:rsidR="00FA27DC" w:rsidRPr="005C70AB" w:rsidRDefault="00FA27DC" w:rsidP="00E712B5">
      <w:pPr>
        <w:pStyle w:val="Heading3"/>
      </w:pPr>
      <w:bookmarkStart w:id="321" w:name="_Toc409129168"/>
      <w:bookmarkStart w:id="322" w:name="_Toc416087284"/>
      <w:r w:rsidRPr="005C70AB">
        <w:t>Independent and identically distributed</w:t>
      </w:r>
      <w:bookmarkEnd w:id="321"/>
      <w:bookmarkEnd w:id="322"/>
    </w:p>
    <w:p w:rsidR="00FA27DC" w:rsidRPr="005C70AB" w:rsidRDefault="00FA27DC" w:rsidP="00E223F3">
      <w:r w:rsidRPr="005C70AB">
        <w:t xml:space="preserve">In some applications, especially with </w:t>
      </w:r>
      <w:r w:rsidRPr="007F3124">
        <w:t>cross-sectional data</w:t>
      </w:r>
      <w:r w:rsidRPr="005C70AB">
        <w:t xml:space="preserve">, an additional assumption is imposed — that all observations are </w:t>
      </w:r>
      <w:r w:rsidRPr="00926C86">
        <w:rPr>
          <w:b/>
        </w:rPr>
        <w:t>independent</w:t>
      </w:r>
      <w:r w:rsidR="00E2169E" w:rsidRPr="00926C86">
        <w:rPr>
          <w:b/>
        </w:rPr>
        <w:fldChar w:fldCharType="begin"/>
      </w:r>
      <w:r w:rsidR="00E2169E" w:rsidRPr="00926C86">
        <w:rPr>
          <w:b/>
        </w:rPr>
        <w:instrText xml:space="preserve"> XE "independence" </w:instrText>
      </w:r>
      <w:r w:rsidR="00E2169E" w:rsidRPr="00926C86">
        <w:rPr>
          <w:b/>
        </w:rPr>
        <w:fldChar w:fldCharType="end"/>
      </w:r>
      <w:r w:rsidRPr="00926C86">
        <w:rPr>
          <w:b/>
        </w:rPr>
        <w:t xml:space="preserve"> and identically distributed</w:t>
      </w:r>
      <w:r w:rsidRPr="007F3124">
        <w:t xml:space="preserve"> </w:t>
      </w:r>
      <w:r w:rsidRPr="005C70AB">
        <w:t>(</w:t>
      </w:r>
      <w:r w:rsidRPr="00926C86">
        <w:rPr>
          <w:b/>
        </w:rPr>
        <w:t>iid</w:t>
      </w:r>
      <w:r w:rsidRPr="005C70AB">
        <w:t xml:space="preserve">). This means that all observations are taken from a </w:t>
      </w:r>
      <w:r w:rsidRPr="007F3124">
        <w:t xml:space="preserve">random sample </w:t>
      </w:r>
      <w:r w:rsidRPr="005C70AB">
        <w:t xml:space="preserve">which makes all the assumptions listed earlier simpler and easier to interpret. Also this framework allows one to state asymptotic results (as the sample size </w:t>
      </w:r>
      <m:oMath>
        <m:r>
          <w:rPr>
            <w:rFonts w:ascii="Cambria Math" w:hAnsi="Cambria Math"/>
          </w:rPr>
          <m:t>n → ∞</m:t>
        </m:r>
      </m:oMath>
      <w:r w:rsidRPr="005C70AB">
        <w:t>), which are understood as a theoretical possibility of fetching new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C70AB">
        <w:t xml:space="preserve"> observations from the </w:t>
      </w:r>
      <w:r w:rsidRPr="007F3124">
        <w:t>data generating process</w:t>
      </w:r>
      <w:r w:rsidRPr="005C70AB">
        <w:t>. The list of assumptions in this case is:</w:t>
      </w:r>
    </w:p>
    <w:p w:rsidR="00FA27DC" w:rsidRPr="005C70AB" w:rsidRDefault="00FA27DC" w:rsidP="008E5310">
      <w:pPr>
        <w:pStyle w:val="BulletsMain"/>
        <w:numPr>
          <w:ilvl w:val="0"/>
          <w:numId w:val="71"/>
        </w:numPr>
        <w:ind w:left="360"/>
      </w:pPr>
      <w:r>
        <w:t xml:space="preserve">iid observations: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5C70AB">
        <w:t xml:space="preserve"> is </w:t>
      </w:r>
      <w:r w:rsidRPr="007F3124">
        <w:t>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7F3124">
        <w:t xml:space="preserve"> </w:t>
      </w:r>
      <w:r w:rsidRPr="005C70AB">
        <w:t xml:space="preserve">from, and has the same </w:t>
      </w:r>
      <w:r w:rsidRPr="007F3124">
        <w:t xml:space="preserve">distribution </w:t>
      </w:r>
      <w:r w:rsidRPr="005C70AB">
        <w:t xml:space="preserve">as,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t xml:space="preserve"> for all </w:t>
      </w:r>
      <m:oMath>
        <m:r>
          <w:rPr>
            <w:rFonts w:ascii="Cambria Math" w:hAnsi="Cambria Math"/>
          </w:rPr>
          <m:t>i≠j</m:t>
        </m:r>
      </m:oMath>
      <w:r w:rsidRPr="005C70AB">
        <w:t>;</w:t>
      </w:r>
    </w:p>
    <w:p w:rsidR="00FA27DC" w:rsidRPr="005C70AB" w:rsidRDefault="00FA27DC" w:rsidP="008E5310">
      <w:pPr>
        <w:pStyle w:val="BulletsMain"/>
        <w:numPr>
          <w:ilvl w:val="0"/>
          <w:numId w:val="71"/>
        </w:numPr>
        <w:ind w:left="360"/>
      </w:pPr>
      <w:r w:rsidRPr="005C70AB">
        <w:t>no perfect multicollinearity</w:t>
      </w:r>
      <w:r>
        <w:fldChar w:fldCharType="begin"/>
      </w:r>
      <w:r>
        <w:instrText xml:space="preserve"> XE "</w:instrText>
      </w:r>
      <w:r w:rsidRPr="000213E8">
        <w:instrText>multicollinearity</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Q</m:t>
            </m:r>
          </m:e>
          <m:sub>
            <m:r>
              <w:rPr>
                <w:rFonts w:ascii="Cambria Math" w:hAnsi="Cambria Math"/>
              </w:rPr>
              <m:t>xx</m:t>
            </m:r>
          </m:sub>
        </m:sSub>
        <m:r>
          <w:rPr>
            <w:rFonts w:ascii="Cambria Math" w:hAnsi="Cambria Math"/>
          </w:rPr>
          <m:t>=E[</m:t>
        </m:r>
        <m:sSub>
          <m:sSubPr>
            <m:ctrlPr>
              <w:rPr>
                <w:rFonts w:ascii="Cambria Math" w:hAnsi="Cambria Math"/>
                <w:i/>
              </w:rPr>
            </m:ctrlPr>
          </m:sSubPr>
          <m:e>
            <m:r>
              <w:rPr>
                <w:rFonts w:ascii="Cambria Math" w:hAnsi="Cambria Math"/>
              </w:rPr>
              <m:t>x</m:t>
            </m:r>
          </m:e>
          <m:sub>
            <m:r>
              <w:rPr>
                <w:rFonts w:ascii="Cambria Math" w:hAnsi="Cambria Math"/>
              </w:rPr>
              <m:t>i</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r>
          <w:rPr>
            <w:rFonts w:ascii="Cambria Math" w:hAnsi="Cambria Math"/>
          </w:rPr>
          <m:t>]</m:t>
        </m:r>
      </m:oMath>
      <w:r w:rsidRPr="005C70AB">
        <w:t xml:space="preserve">is a </w:t>
      </w:r>
      <w:r w:rsidRPr="007F3124">
        <w:t>positive-definite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w:t>
      </w:r>
    </w:p>
    <w:p w:rsidR="00FA27DC" w:rsidRPr="005C70AB" w:rsidRDefault="00FA27DC" w:rsidP="008E5310">
      <w:pPr>
        <w:pStyle w:val="BulletsMain"/>
        <w:numPr>
          <w:ilvl w:val="0"/>
          <w:numId w:val="71"/>
        </w:numPr>
        <w:ind w:left="360"/>
      </w:pPr>
      <w:r w:rsidRPr="005C70AB">
        <w:t>exogeneity</w:t>
      </w:r>
      <w:r>
        <w:fldChar w:fldCharType="begin"/>
      </w:r>
      <w:r>
        <w:instrText xml:space="preserve"> XE "</w:instrText>
      </w:r>
      <w:r w:rsidRPr="00262FC6">
        <w:instrText>exogeneity</w:instrText>
      </w:r>
      <w:r>
        <w:instrText xml:space="preserve">" </w:instrText>
      </w:r>
      <w:r>
        <w:fldChar w:fldCharType="end"/>
      </w:r>
      <w:r w:rsidRPr="005C70AB">
        <w:t xml:space="preserv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]=0</m:t>
        </m:r>
      </m:oMath>
    </w:p>
    <w:p w:rsidR="00FA27DC" w:rsidRPr="005C70AB" w:rsidRDefault="00FA27DC" w:rsidP="008E5310">
      <w:pPr>
        <w:pStyle w:val="BulletsMain"/>
        <w:numPr>
          <w:ilvl w:val="0"/>
          <w:numId w:val="71"/>
        </w:numPr>
        <w:ind w:left="360"/>
      </w:pPr>
      <w:r w:rsidRPr="005C70AB">
        <w:t xml:space="preserve">homoscedasticity: </w:t>
      </w:r>
      <m:oMath>
        <m:r>
          <w:rPr>
            <w:rFonts w:ascii="Cambria Math" w:hAnsi="Cambria Math"/>
          </w:rPr>
          <m:t>Var</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oMath>
    </w:p>
    <w:p w:rsidR="00FA27DC" w:rsidRPr="005C70AB" w:rsidRDefault="00FA27DC" w:rsidP="00E712B5">
      <w:pPr>
        <w:pStyle w:val="Heading3"/>
      </w:pPr>
      <w:bookmarkStart w:id="323" w:name="_Toc409129169"/>
      <w:bookmarkStart w:id="324" w:name="_Toc416087285"/>
      <w:r w:rsidRPr="005C70AB">
        <w:t>Time series model</w:t>
      </w:r>
      <w:bookmarkEnd w:id="323"/>
      <w:bookmarkEnd w:id="324"/>
    </w:p>
    <w:p w:rsidR="00FA27DC" w:rsidRPr="005C70AB" w:rsidRDefault="00FA27DC" w:rsidP="008E5310">
      <w:pPr>
        <w:pStyle w:val="BulletsMain"/>
        <w:numPr>
          <w:ilvl w:val="0"/>
          <w:numId w:val="71"/>
        </w:numPr>
        <w:ind w:left="360"/>
      </w:pPr>
      <w:r w:rsidRPr="005C70AB">
        <w:t xml:space="preserve">The </w:t>
      </w:r>
      <w:r w:rsidRPr="003375A3">
        <w:t xml:space="preserve">stochastic process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5C70AB">
        <w:t xml:space="preserve"> is </w:t>
      </w:r>
      <w:r w:rsidRPr="003375A3">
        <w:t>stationary</w:t>
      </w:r>
      <w:r w:rsidR="00301321">
        <w:fldChar w:fldCharType="begin"/>
      </w:r>
      <w:r w:rsidR="00301321">
        <w:instrText xml:space="preserve"> XE "</w:instrText>
      </w:r>
      <w:r w:rsidR="00301321" w:rsidRPr="0063734B">
        <w:instrText>stationary</w:instrText>
      </w:r>
      <w:r w:rsidR="00301321">
        <w:instrText xml:space="preserve">" </w:instrText>
      </w:r>
      <w:r w:rsidR="00301321">
        <w:fldChar w:fldCharType="end"/>
      </w:r>
      <w:r w:rsidRPr="003375A3">
        <w:t xml:space="preserve"> </w:t>
      </w:r>
      <w:r w:rsidRPr="005C70AB">
        <w:t xml:space="preserve">and </w:t>
      </w:r>
      <w:r w:rsidRPr="003375A3">
        <w:t>ergodic</w:t>
      </w:r>
      <w:r w:rsidRPr="005C70AB">
        <w:t>;</w:t>
      </w:r>
    </w:p>
    <w:p w:rsidR="00FA27DC" w:rsidRPr="005C70AB" w:rsidRDefault="00FA27DC" w:rsidP="008E5310">
      <w:pPr>
        <w:pStyle w:val="BulletsMain"/>
        <w:numPr>
          <w:ilvl w:val="0"/>
          <w:numId w:val="71"/>
        </w:numPr>
        <w:ind w:left="360"/>
      </w:pPr>
      <w:r w:rsidRPr="005C70AB">
        <w:t>The re</w:t>
      </w:r>
      <w:r>
        <w:t>gressors</w:t>
      </w:r>
      <w:r>
        <w:fldChar w:fldCharType="begin"/>
      </w:r>
      <w:r>
        <w:instrText xml:space="preserve"> XE "</w:instrText>
      </w:r>
      <w:r w:rsidRPr="00B82D44">
        <w:instrText>regressor</w:instrText>
      </w:r>
      <w:r>
        <w:instrText xml:space="preserve">" </w:instrText>
      </w:r>
      <w:r>
        <w:fldChar w:fldCharType="end"/>
      </w:r>
      <w:r>
        <w:t xml:space="preserve"> are predetermined: </w:t>
      </w:r>
      <m:oMath>
        <m:r>
          <w:rPr>
            <w:rFonts w:ascii="Cambria Math" w:hAnsi="Cambria Math"/>
          </w:rPr>
          <m:t>E[</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]=0</m:t>
        </m:r>
      </m:oMath>
      <w:r>
        <w:t xml:space="preserve"> for all </w:t>
      </w:r>
      <m:oMath>
        <m:r>
          <w:rPr>
            <w:rFonts w:ascii="Cambria Math" w:hAnsi="Cambria Math"/>
          </w:rPr>
          <m:t>i=1,…,n</m:t>
        </m:r>
      </m:oMath>
      <w:r w:rsidRPr="005C70AB">
        <w:t>;</w:t>
      </w:r>
    </w:p>
    <w:p w:rsidR="00FA27DC" w:rsidRPr="005C70AB" w:rsidRDefault="00FA27DC" w:rsidP="008E5310">
      <w:pPr>
        <w:pStyle w:val="BulletsMain"/>
        <w:numPr>
          <w:ilvl w:val="0"/>
          <w:numId w:val="71"/>
        </w:numPr>
        <w:ind w:left="360"/>
      </w:pPr>
      <w:r w:rsidRPr="005C70AB">
        <w:t xml:space="preserve">The </w:t>
      </w:r>
      <m:oMath>
        <m:r>
          <w:rPr>
            <w:rFonts w:ascii="Cambria Math" w:hAnsi="Cambria Math"/>
          </w:rPr>
          <m:t>p×p</m:t>
        </m:r>
      </m:oMath>
      <w:r w:rsidRPr="005C70AB">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w:t>
      </w:r>
      <m:oMath>
        <m:sSub>
          <m:sSubPr>
            <m:ctrlPr>
              <w:rPr>
                <w:rFonts w:ascii="Cambria Math" w:hAnsi="Cambria Math"/>
                <w:i/>
              </w:rPr>
            </m:ctrlPr>
          </m:sSubPr>
          <m:e>
            <m:r>
              <w:rPr>
                <w:rFonts w:ascii="Cambria Math" w:hAnsi="Cambria Math"/>
              </w:rPr>
              <m:t>Q</m:t>
            </m:r>
          </m:e>
          <m:sub>
            <m:r>
              <w:rPr>
                <w:rFonts w:ascii="Cambria Math" w:hAnsi="Cambria Math"/>
              </w:rPr>
              <m:t>xx</m:t>
            </m:r>
          </m:sub>
        </m:sSub>
        <m:r>
          <w:rPr>
            <w:rFonts w:ascii="Cambria Math" w:hAnsi="Cambria Math"/>
          </w:rPr>
          <m:t>=E[</m:t>
        </m:r>
        <m:sSub>
          <m:sSubPr>
            <m:ctrlPr>
              <w:rPr>
                <w:rFonts w:ascii="Cambria Math" w:hAnsi="Cambria Math"/>
                <w:i/>
              </w:rPr>
            </m:ctrlPr>
          </m:sSubPr>
          <m:e>
            <m:r>
              <w:rPr>
                <w:rFonts w:ascii="Cambria Math" w:hAnsi="Cambria Math"/>
              </w:rPr>
              <m:t>x</m:t>
            </m:r>
          </m:e>
          <m:sub>
            <m:r>
              <w:rPr>
                <w:rFonts w:ascii="Cambria Math" w:hAnsi="Cambria Math"/>
              </w:rPr>
              <m:t>i</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r>
          <w:rPr>
            <w:rFonts w:ascii="Cambria Math" w:hAnsi="Cambria Math"/>
          </w:rPr>
          <m:t>]</m:t>
        </m:r>
      </m:oMath>
      <w:r>
        <w:t xml:space="preserve"> </w:t>
      </w:r>
      <w:r w:rsidRPr="005C70AB">
        <w:t>is of full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rsidRPr="005C70AB">
        <w:t xml:space="preserve">, and hence </w:t>
      </w:r>
      <w:r w:rsidRPr="00436F15">
        <w:t>positive-definite</w:t>
      </w:r>
      <w:r w:rsidRPr="005C70AB">
        <w:t>;</w:t>
      </w:r>
    </w:p>
    <w:p w:rsidR="00FA27DC" w:rsidRPr="005C70AB" w:rsidRDefault="00FA27DC" w:rsidP="008E5310">
      <w:pPr>
        <w:pStyle w:val="BulletsMain"/>
        <w:numPr>
          <w:ilvl w:val="0"/>
          <w:numId w:val="71"/>
        </w:numPr>
        <w:ind w:left="360"/>
      </w:pP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m:t>
        </m:r>
      </m:oMath>
      <w:r w:rsidRPr="005C70AB">
        <w:t xml:space="preserve"> is a </w:t>
      </w:r>
      <w:r w:rsidRPr="00436F15">
        <w:t>martingale difference sequence</w:t>
      </w:r>
      <w:r w:rsidRPr="005C70AB">
        <w:t>, with a finite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of second moments </w:t>
      </w:r>
      <m:oMath>
        <m:sSub>
          <m:sSubPr>
            <m:ctrlPr>
              <w:rPr>
                <w:rFonts w:ascii="Cambria Math" w:hAnsi="Cambria Math"/>
                <w:i/>
              </w:rPr>
            </m:ctrlPr>
          </m:sSubPr>
          <m:e>
            <m:r>
              <w:rPr>
                <w:rFonts w:ascii="Cambria Math" w:hAnsi="Cambria Math"/>
              </w:rPr>
              <m:t>Q</m:t>
            </m:r>
          </m:e>
          <m:sub>
            <m:r>
              <w:rPr>
                <w:rFonts w:ascii="Cambria Math" w:hAnsi="Cambria Math"/>
              </w:rPr>
              <m:t>xx</m:t>
            </m:r>
            <m:sSup>
              <m:sSupPr>
                <m:ctrlPr>
                  <w:rPr>
                    <w:rFonts w:ascii="Cambria Math" w:hAnsi="Cambria Math"/>
                    <w:i/>
                  </w:rPr>
                </m:ctrlPr>
              </m:sSupPr>
              <m:e>
                <m:r>
                  <w:rPr>
                    <w:rFonts w:ascii="Cambria Math" w:hAnsi="Cambria Math"/>
                  </w:rPr>
                  <m:t>ε</m:t>
                </m:r>
              </m:e>
              <m:sup>
                <m:r>
                  <w:rPr>
                    <w:rFonts w:ascii="Cambria Math" w:hAnsi="Cambria Math"/>
                  </w:rPr>
                  <m:t>2</m:t>
                </m:r>
              </m:sup>
            </m:sSup>
          </m:sub>
        </m:sSub>
        <m:r>
          <w:rPr>
            <w:rFonts w:ascii="Cambria Math" w:hAnsi="Cambria Math"/>
          </w:rPr>
          <m:t>=E[</m:t>
        </m:r>
        <m:sSubSup>
          <m:sSubSupPr>
            <m:ctrlPr>
              <w:rPr>
                <w:rFonts w:ascii="Cambria Math" w:hAnsi="Cambria Math"/>
                <w:i/>
              </w:rPr>
            </m:ctrlPr>
          </m:sSubSupPr>
          <m:e>
            <m:r>
              <w:rPr>
                <w:rFonts w:ascii="Cambria Math" w:hAnsi="Cambria Math"/>
              </w:rPr>
              <m:t>ε</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i</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r>
          <w:rPr>
            <w:rFonts w:ascii="Cambria Math" w:hAnsi="Cambria Math"/>
          </w:rPr>
          <m:t>]</m:t>
        </m:r>
      </m:oMath>
    </w:p>
    <w:p w:rsidR="00FA27DC" w:rsidRPr="005C70AB" w:rsidRDefault="00FA27DC" w:rsidP="009C4902">
      <w:pPr>
        <w:pStyle w:val="Heading2"/>
      </w:pPr>
      <w:bookmarkStart w:id="325" w:name="_Toc409129170"/>
      <w:bookmarkStart w:id="326" w:name="_Toc416087286"/>
      <w:r w:rsidRPr="005C70AB">
        <w:t>Estimation</w:t>
      </w:r>
      <w:bookmarkEnd w:id="325"/>
      <w:bookmarkEnd w:id="326"/>
    </w:p>
    <w:p w:rsidR="00FA27DC" w:rsidRPr="005C70AB" w:rsidRDefault="00FA27DC" w:rsidP="00E223F3">
      <w:r w:rsidRPr="005C70AB">
        <w:t xml:space="preserve">Suppose </w:t>
      </w:r>
      <m:oMath>
        <m:r>
          <w:rPr>
            <w:rFonts w:ascii="Cambria Math" w:hAnsi="Cambria Math"/>
          </w:rPr>
          <m:t>b</m:t>
        </m:r>
      </m:oMath>
      <w:r w:rsidRPr="005C70AB">
        <w:t xml:space="preserve"> is a </w:t>
      </w:r>
      <w:r>
        <w:t>“</w:t>
      </w:r>
      <w:r w:rsidRPr="005C70AB">
        <w:t>candidate</w:t>
      </w:r>
      <w:r>
        <w:t>”</w:t>
      </w:r>
      <w:r w:rsidRPr="005C70AB">
        <w:t xml:space="preserve"> value for the parameter </w:t>
      </w:r>
      <m:oMath>
        <m:r>
          <w:rPr>
            <w:rFonts w:ascii="Cambria Math" w:hAnsi="Cambria Math"/>
          </w:rPr>
          <m:t>β</m:t>
        </m:r>
      </m:oMath>
      <w:r w:rsidRPr="005C70AB">
        <w:t xml:space="preserve">. The quantity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m:t>
            </m:r>
          </m:sup>
        </m:sSubSup>
        <m:r>
          <w:rPr>
            <w:rFonts w:ascii="Cambria Math" w:hAnsi="Cambria Math"/>
          </w:rPr>
          <m:t>b</m:t>
        </m:r>
      </m:oMath>
      <w:r>
        <w:t xml:space="preserve"> </w:t>
      </w:r>
      <w:r w:rsidRPr="005C70AB">
        <w:t xml:space="preserve">is called the </w:t>
      </w:r>
      <w:r w:rsidRPr="00436F15">
        <w:t>residual</w:t>
      </w:r>
      <w:r>
        <w:fldChar w:fldCharType="begin"/>
      </w:r>
      <w:r>
        <w:instrText xml:space="preserve"> XE "</w:instrText>
      </w:r>
      <w:r w:rsidRPr="00897B93">
        <w:instrText>residuals</w:instrText>
      </w:r>
      <w:r>
        <w:instrText xml:space="preserve">" </w:instrText>
      </w:r>
      <w:r>
        <w:fldChar w:fldCharType="end"/>
      </w:r>
      <w:r w:rsidRPr="00436F15">
        <w:t xml:space="preserve"> </w:t>
      </w:r>
      <w:r w:rsidRPr="005C70AB">
        <w:t xml:space="preserve">for the </w:t>
      </w:r>
      <m:oMath>
        <m:r>
          <w:rPr>
            <w:rFonts w:ascii="Cambria Math" w:hAnsi="Cambria Math"/>
          </w:rPr>
          <m:t>i</m:t>
        </m:r>
      </m:oMath>
      <w:r w:rsidRPr="005C70AB">
        <w:t>-th</w:t>
      </w:r>
      <w:r>
        <w:t xml:space="preserve"> </w:t>
      </w:r>
      <w:r w:rsidRPr="005C70AB">
        <w:t>observation, it measures the vertical dis</w:t>
      </w:r>
      <w:r>
        <w:t xml:space="preserve">tance between the data point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Pr="005C70AB">
        <w:t xml:space="preserve"> a</w:t>
      </w:r>
      <w:r>
        <w:t>nd the hyperplane</w:t>
      </w:r>
      <w:r>
        <w:fldChar w:fldCharType="begin"/>
      </w:r>
      <w:r>
        <w:instrText xml:space="preserve"> XE "</w:instrText>
      </w:r>
      <w:r w:rsidRPr="00EE2F63">
        <w:instrText>hyperplane</w:instrText>
      </w:r>
      <w:r>
        <w:instrText xml:space="preserve">" </w:instrText>
      </w:r>
      <w:r>
        <w:fldChar w:fldCharType="end"/>
      </w:r>
      <w:r>
        <w:t xml:space="preserve"> </w:t>
      </w:r>
      <m:oMath>
        <m:r>
          <w:rPr>
            <w:rFonts w:ascii="Cambria Math" w:hAnsi="Cambria Math"/>
          </w:rPr>
          <m:t>y=x'b</m:t>
        </m:r>
      </m:oMath>
      <w:r w:rsidRPr="005C70AB">
        <w:t>, and thus</w:t>
      </w:r>
      <w:r>
        <w:t xml:space="preserve"> </w:t>
      </w:r>
      <w:r w:rsidRPr="005C70AB">
        <w:t>assesses the degree of fit between the actual data and the model. The sum of squared residuals</w:t>
      </w:r>
      <w:r>
        <w:fldChar w:fldCharType="begin"/>
      </w:r>
      <w:r>
        <w:instrText xml:space="preserve"> XE "</w:instrText>
      </w:r>
      <w:r w:rsidRPr="00BD5CDA">
        <w:instrText>sum of squared residuals</w:instrText>
      </w:r>
      <w:r>
        <w:instrText xml:space="preserve">" </w:instrText>
      </w:r>
      <w:r>
        <w:fldChar w:fldCharType="end"/>
      </w:r>
      <w:r w:rsidRPr="005C70AB">
        <w:t xml:space="preserve"> (SSR</w:t>
      </w:r>
      <w:r>
        <w:fldChar w:fldCharType="begin"/>
      </w:r>
      <w:r>
        <w:instrText xml:space="preserve"> XE "</w:instrText>
      </w:r>
      <w:r w:rsidRPr="00BE0882">
        <w:instrText>SSR</w:instrText>
      </w:r>
      <w:r>
        <w:instrText>" \t "</w:instrText>
      </w:r>
      <w:r w:rsidRPr="00DA47FD">
        <w:rPr>
          <w:i/>
        </w:rPr>
        <w:instrText>See</w:instrText>
      </w:r>
      <w:r w:rsidRPr="00DA47FD">
        <w:instrText xml:space="preserve"> sum of squared residuals</w:instrText>
      </w:r>
      <w:r>
        <w:instrText xml:space="preserve">" </w:instrText>
      </w:r>
      <w:r>
        <w:fldChar w:fldCharType="end"/>
      </w:r>
      <w:r w:rsidRPr="005C70AB">
        <w:t>) (also called</w:t>
      </w:r>
      <w:r>
        <w:t xml:space="preserve"> </w:t>
      </w:r>
      <w:r w:rsidRPr="005C70AB">
        <w:t>the error sum of squares</w:t>
      </w:r>
      <w:r>
        <w:fldChar w:fldCharType="begin"/>
      </w:r>
      <w:r>
        <w:instrText xml:space="preserve"> XE "</w:instrText>
      </w:r>
      <w:r w:rsidRPr="004E347A">
        <w:instrText>error sum of squares</w:instrText>
      </w:r>
      <w:r>
        <w:instrText xml:space="preserve">" </w:instrText>
      </w:r>
      <w:r>
        <w:fldChar w:fldCharType="end"/>
      </w:r>
      <w:r w:rsidRPr="005C70AB">
        <w:t xml:space="preserve"> (ESS) or residual sum of squares</w:t>
      </w:r>
      <w:r>
        <w:fldChar w:fldCharType="begin"/>
      </w:r>
      <w:r>
        <w:instrText xml:space="preserve"> XE "</w:instrText>
      </w:r>
      <w:r w:rsidRPr="00687790">
        <w:instrText>residual sum of squares</w:instrText>
      </w:r>
      <w:r>
        <w:instrText xml:space="preserve">" </w:instrText>
      </w:r>
      <w:r>
        <w:fldChar w:fldCharType="end"/>
      </w:r>
      <w:r w:rsidRPr="005C70AB">
        <w:t xml:space="preserve"> (RSS))</w:t>
      </w:r>
      <w:sdt>
        <w:sdtPr>
          <w:id w:val="1341818528"/>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 xml:space="preserve"> is a measure of the overall model fit:</w:t>
      </w:r>
    </w:p>
    <w:p w:rsidR="00FA27DC" w:rsidRPr="00D82849" w:rsidRDefault="00FA27DC" w:rsidP="00E223F3">
      <w:pPr>
        <w:rPr>
          <w:rFonts w:eastAsiaTheme="minorEastAsia"/>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b</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b</m:t>
                      </m:r>
                    </m:e>
                  </m:d>
                </m:e>
                <m:sup>
                  <m:r>
                    <m:rPr>
                      <m:sty m:val="p"/>
                    </m:rPr>
                    <w:rPr>
                      <w:rFonts w:ascii="Cambria Math" w:hAnsi="Cambria Math"/>
                    </w:rPr>
                    <m:t>2</m:t>
                  </m:r>
                </m:sup>
              </m:sSup>
            </m:e>
          </m:nary>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Xb</m:t>
                  </m:r>
                </m:e>
              </m:d>
            </m:e>
            <m:sup>
              <m:r>
                <w:rPr>
                  <w:rFonts w:ascii="Cambria Math" w:hAnsi="Cambria Math"/>
                </w:rPr>
                <m:t>T</m:t>
              </m:r>
            </m:sup>
          </m:sSup>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Xb</m:t>
              </m:r>
            </m:e>
          </m:d>
          <m:r>
            <m:rPr>
              <m:sty m:val="p"/>
            </m:rPr>
            <w:rPr>
              <w:rFonts w:ascii="Cambria Math" w:hAnsi="Cambria Math"/>
            </w:rPr>
            <m:t>,</m:t>
          </m:r>
        </m:oMath>
      </m:oMathPara>
    </w:p>
    <w:p w:rsidR="00D82849" w:rsidRPr="00436F15" w:rsidRDefault="00D82849" w:rsidP="00E223F3">
      <w:r>
        <w:tab/>
        <w:t>(12.7)</w:t>
      </w:r>
    </w:p>
    <w:p w:rsidR="00FA27DC" w:rsidRDefault="00FA27DC" w:rsidP="00E223F3">
      <w:r w:rsidRPr="005C70AB">
        <w:t xml:space="preserve">where </w:t>
      </w:r>
      <m:oMath>
        <m:r>
          <w:rPr>
            <w:rFonts w:ascii="Cambria Math" w:hAnsi="Cambria Math"/>
          </w:rPr>
          <m:t>T</m:t>
        </m:r>
      </m:oMath>
      <w:r w:rsidRPr="005C70AB">
        <w:t xml:space="preserve"> denotes 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w:t>
      </w:r>
      <w:r w:rsidRPr="00436F15">
        <w:t>transpose</w:t>
      </w:r>
      <w:r w:rsidR="00226195">
        <w:fldChar w:fldCharType="begin"/>
      </w:r>
      <w:r w:rsidR="00226195">
        <w:instrText xml:space="preserve"> XE "</w:instrText>
      </w:r>
      <w:r w:rsidR="00226195" w:rsidRPr="00612314">
        <w:rPr>
          <w:lang w:val="en"/>
        </w:rPr>
        <w:instrText>transpose of a matrix</w:instrText>
      </w:r>
      <w:r w:rsidR="00226195">
        <w:instrText xml:space="preserve">" </w:instrText>
      </w:r>
      <w:r w:rsidR="00226195">
        <w:fldChar w:fldCharType="end"/>
      </w:r>
      <w:r w:rsidRPr="005C70AB">
        <w:t xml:space="preserve">. The value of </w:t>
      </w:r>
      <m:oMath>
        <m:r>
          <w:rPr>
            <w:rFonts w:ascii="Cambria Math" w:hAnsi="Cambria Math"/>
          </w:rPr>
          <m:t>b</m:t>
        </m:r>
      </m:oMath>
      <w:r w:rsidRPr="005C70AB">
        <w:t xml:space="preserve"> which minimizes this sum is called the OLS</w:t>
      </w:r>
      <w:r w:rsidR="00A87FD9">
        <w:fldChar w:fldCharType="begin"/>
      </w:r>
      <w:r w:rsidR="00A87FD9">
        <w:instrText xml:space="preserve"> XE "ordinary </w:instrText>
      </w:r>
      <w:r w:rsidR="00A87FD9" w:rsidRPr="00613F2C">
        <w:instrText>least squares</w:instrText>
      </w:r>
      <w:r w:rsidR="00A87FD9">
        <w:instrText xml:space="preserve">" </w:instrText>
      </w:r>
      <w:r w:rsidR="00A87FD9">
        <w:fldChar w:fldCharType="end"/>
      </w:r>
      <w:r w:rsidRPr="005C70AB">
        <w:t xml:space="preserve"> estimator for </w:t>
      </w:r>
      <m:oMath>
        <m:r>
          <w:rPr>
            <w:rFonts w:ascii="Cambria Math" w:hAnsi="Cambria Math"/>
          </w:rPr>
          <m:t>β</m:t>
        </m:r>
      </m:oMath>
      <w:r w:rsidRPr="005C70AB">
        <w:t xml:space="preserve">. The function </w:t>
      </w:r>
      <m:oMath>
        <m:r>
          <w:rPr>
            <w:rFonts w:ascii="Cambria Math" w:hAnsi="Cambria Math"/>
          </w:rPr>
          <m:t>S(b)</m:t>
        </m:r>
      </m:oMath>
      <w:r w:rsidRPr="005C70AB">
        <w:t xml:space="preserve"> is quadratic in </w:t>
      </w:r>
      <m:oMath>
        <m:r>
          <w:rPr>
            <w:rFonts w:ascii="Cambria Math" w:hAnsi="Cambria Math"/>
          </w:rPr>
          <m:t>b</m:t>
        </m:r>
      </m:oMath>
      <w:r w:rsidRPr="005C70AB">
        <w:t xml:space="preserve"> with positive-definite </w:t>
      </w:r>
      <w:r w:rsidRPr="00436F15">
        <w:t>Hessian</w:t>
      </w:r>
      <w:r w:rsidRPr="005C70AB">
        <w:t>, and therefore this function possesses a unique global minimum at</w:t>
      </w:r>
      <w:r>
        <w:t xml:space="preserve"> </w:t>
      </w:r>
      <m:oMath>
        <m:r>
          <w:rPr>
            <w:rFonts w:ascii="Cambria Math" w:hAnsi="Cambria Math"/>
          </w:rPr>
          <m:t>b=</m:t>
        </m:r>
        <m:acc>
          <m:accPr>
            <m:ctrlPr>
              <w:rPr>
                <w:rFonts w:ascii="Cambria Math" w:hAnsi="Cambria Math"/>
                <w:i/>
              </w:rPr>
            </m:ctrlPr>
          </m:accPr>
          <m:e>
            <m:r>
              <w:rPr>
                <w:rFonts w:ascii="Cambria Math" w:hAnsi="Cambria Math"/>
              </w:rPr>
              <m:t>β</m:t>
            </m:r>
          </m:e>
        </m:acc>
      </m:oMath>
      <w:r w:rsidRPr="005C70AB">
        <w:t>, which can be given by the explicit formula</w:t>
      </w:r>
      <w:sdt>
        <w:sdtPr>
          <w:id w:val="-1023392231"/>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w:t>
      </w:r>
    </w:p>
    <w:p w:rsidR="00FA27DC" w:rsidRPr="0008177E" w:rsidRDefault="002D689A" w:rsidP="00E223F3">
      <m:oMathPara>
        <m:oMathParaPr>
          <m:jc m:val="center"/>
        </m:oMathParaPr>
        <m:oMath>
          <m:acc>
            <m:accPr>
              <m:ctrlPr>
                <w:rPr>
                  <w:rFonts w:ascii="Cambria Math" w:hAnsi="Cambria Math"/>
                </w:rPr>
              </m:ctrlPr>
            </m:accPr>
            <m:e>
              <m:r>
                <w:rPr>
                  <w:rFonts w:ascii="Cambria Math" w:hAnsi="Cambria Math"/>
                </w:rPr>
                <m:t>β</m:t>
              </m:r>
            </m:e>
          </m:acc>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b</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lim>
                  </m:limLow>
                </m:fName>
                <m:e>
                  <m:r>
                    <w:rPr>
                      <w:rFonts w:ascii="Cambria Math" w:hAnsi="Cambria Math"/>
                    </w:rPr>
                    <m:t>S</m:t>
                  </m:r>
                  <m:d>
                    <m:dPr>
                      <m:ctrlPr>
                        <w:rPr>
                          <w:rFonts w:ascii="Cambria Math" w:hAnsi="Cambria Math"/>
                        </w:rPr>
                      </m:ctrlPr>
                    </m:dPr>
                    <m:e>
                      <m:r>
                        <w:rPr>
                          <w:rFonts w:ascii="Cambria Math" w:hAnsi="Cambria Math"/>
                        </w:rPr>
                        <m:t>b</m:t>
                      </m:r>
                    </m:e>
                  </m:d>
                </m:e>
              </m:func>
            </m:e>
          </m:func>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e>
                  </m:nary>
                </m:e>
              </m:d>
            </m:e>
            <m:sup>
              <m:r>
                <m:rPr>
                  <m:sty m:val="p"/>
                </m:rPr>
                <w:rPr>
                  <w:rFonts w:ascii="Cambria Math" w:hAnsi="Cambria Math"/>
                </w:rPr>
                <m:t>-1</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p w:rsidR="00FA27DC" w:rsidRDefault="00FA27DC" w:rsidP="00E223F3">
      <w:r w:rsidRPr="005C70AB">
        <w:t>or equivalently in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form</w:t>
      </w:r>
      <w:r w:rsidR="00E2169E">
        <w:fldChar w:fldCharType="begin"/>
      </w:r>
      <w:r w:rsidR="00E2169E">
        <w:instrText xml:space="preserve"> XE "</w:instrText>
      </w:r>
      <w:r w:rsidR="00E2169E" w:rsidRPr="003722CE">
        <w:instrText>matrix form</w:instrText>
      </w:r>
      <w:r w:rsidR="00E2169E">
        <w:instrText xml:space="preserve">" </w:instrText>
      </w:r>
      <w:r w:rsidR="00E2169E">
        <w:fldChar w:fldCharType="end"/>
      </w:r>
      <w:r w:rsidRPr="005C70AB">
        <w:t>,</w:t>
      </w:r>
    </w:p>
    <w:p w:rsidR="00FA27DC" w:rsidRPr="0008177E" w:rsidRDefault="00D82849" w:rsidP="005F0DF5">
      <w:pPr>
        <w:tabs>
          <w:tab w:val="center" w:pos="3240"/>
        </w:tabs>
      </w:pPr>
      <w:r>
        <w:rPr>
          <w:rFonts w:eastAsiaTheme="minorEastAsia"/>
        </w:rPr>
        <w:tab/>
      </w:r>
      <m:oMath>
        <m:acc>
          <m:accPr>
            <m:ctrlPr>
              <w:rPr>
                <w:rFonts w:ascii="Cambria Math" w:hAnsi="Cambria Math"/>
              </w:rPr>
            </m:ctrlPr>
          </m:accPr>
          <m:e>
            <m:r>
              <w:rPr>
                <w:rFonts w:ascii="Cambria Math" w:hAnsi="Cambria Math"/>
              </w:rPr>
              <m:t>β</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ty m:val="p"/>
          </m:rPr>
          <w:rPr>
            <w:rFonts w:ascii="Cambria Math" w:hAnsi="Cambria Math"/>
          </w:rPr>
          <m:t>.</m:t>
        </m:r>
      </m:oMath>
      <w:r>
        <w:rPr>
          <w:rFonts w:eastAsiaTheme="minorEastAsia"/>
        </w:rPr>
        <w:tab/>
        <w:t>(12.8)</w:t>
      </w:r>
    </w:p>
    <w:p w:rsidR="00FA27DC" w:rsidRDefault="00FA27DC" w:rsidP="00E223F3">
      <w:r w:rsidRPr="005C70AB">
        <w:t xml:space="preserve">After we have estimated </w:t>
      </w:r>
      <m:oMath>
        <m:r>
          <w:rPr>
            <w:rFonts w:ascii="Cambria Math" w:hAnsi="Cambria Math"/>
          </w:rPr>
          <m:t>β</m:t>
        </m:r>
      </m:oMath>
      <w:r w:rsidRPr="005C70AB">
        <w:t>, the fitted values</w:t>
      </w:r>
      <w:r>
        <w:fldChar w:fldCharType="begin"/>
      </w:r>
      <w:r>
        <w:instrText xml:space="preserve"> XE "</w:instrText>
      </w:r>
      <w:r w:rsidRPr="00895E16">
        <w:instrText>fitted values</w:instrText>
      </w:r>
      <w:r>
        <w:instrText xml:space="preserve">" </w:instrText>
      </w:r>
      <w:r>
        <w:fldChar w:fldCharType="end"/>
      </w:r>
      <w:r w:rsidRPr="005C70AB">
        <w:t xml:space="preserve"> (or predicted values) from the regression will be</w:t>
      </w:r>
    </w:p>
    <w:p w:rsidR="00FA27DC" w:rsidRPr="0008177E" w:rsidRDefault="00D82849" w:rsidP="005F0DF5">
      <w:pPr>
        <w:tabs>
          <w:tab w:val="center" w:pos="3240"/>
        </w:tabs>
      </w:pPr>
      <w:r>
        <w:rPr>
          <w:rFonts w:eastAsiaTheme="minorEastAsia"/>
        </w:rPr>
        <w:tab/>
      </w: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X</m:t>
        </m:r>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Py</m:t>
        </m:r>
        <m:r>
          <m:rPr>
            <m:sty m:val="p"/>
          </m:rPr>
          <w:rPr>
            <w:rFonts w:ascii="Cambria Math" w:hAnsi="Cambria Math"/>
          </w:rPr>
          <m:t>,</m:t>
        </m:r>
      </m:oMath>
      <w:r>
        <w:rPr>
          <w:rFonts w:eastAsiaTheme="minorEastAsia"/>
        </w:rPr>
        <w:tab/>
        <w:t>(12.9)</w:t>
      </w:r>
    </w:p>
    <w:p w:rsidR="00FA27DC" w:rsidRPr="005C70AB" w:rsidRDefault="00FA27DC" w:rsidP="00E223F3">
      <w:r>
        <w:t xml:space="preserve">where </w:t>
      </w:r>
      <m:oMath>
        <m:r>
          <w:rPr>
            <w:rFonts w:ascii="Cambria Math" w:hAnsi="Cambria Math"/>
          </w:rPr>
          <m:t>P=X</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oMath>
      <w:r w:rsidRPr="005C70AB">
        <w:t xml:space="preserve"> is the </w:t>
      </w:r>
      <w:r w:rsidRPr="0008177E">
        <w:t>projection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08177E">
        <w:t xml:space="preserve"> </w:t>
      </w:r>
      <w:r w:rsidRPr="005C70AB">
        <w:t xml:space="preserve">onto the space spanned by the columns of </w:t>
      </w:r>
      <m:oMath>
        <m:r>
          <w:rPr>
            <w:rFonts w:ascii="Cambria Math" w:hAnsi="Cambria Math"/>
          </w:rPr>
          <m:t>X</m:t>
        </m:r>
      </m:oMath>
      <w:r w:rsidRPr="005C70AB">
        <w:t xml:space="preserve">. This matrix </w:t>
      </w:r>
      <m:oMath>
        <m:r>
          <w:rPr>
            <w:rFonts w:ascii="Cambria Math" w:hAnsi="Cambria Math"/>
          </w:rPr>
          <m:t>P</m:t>
        </m:r>
      </m:oMath>
      <w:r w:rsidRPr="005C70AB">
        <w:t xml:space="preserve"> is also sometimes called the </w:t>
      </w:r>
      <w:r w:rsidRPr="0008177E">
        <w:t xml:space="preserve">hat matrix </w:t>
      </w:r>
      <w:r w:rsidRPr="005C70AB">
        <w:t xml:space="preserve">because it </w:t>
      </w:r>
      <w:r>
        <w:t>“</w:t>
      </w:r>
      <w:r w:rsidRPr="005C70AB">
        <w:t>puts a hat</w:t>
      </w:r>
      <w:r>
        <w:t>”</w:t>
      </w:r>
      <w:r w:rsidRPr="005C70AB">
        <w:t xml:space="preserve"> onto the variable </w:t>
      </w:r>
      <m:oMath>
        <m:r>
          <w:rPr>
            <w:rFonts w:ascii="Cambria Math" w:hAnsi="Cambria Math"/>
          </w:rPr>
          <m:t>y</m:t>
        </m:r>
      </m:oMath>
      <w:r w:rsidRPr="005C70AB">
        <w:t xml:space="preserve">. Another matrix, closely related to </w:t>
      </w:r>
      <m:oMath>
        <m:r>
          <w:rPr>
            <w:rFonts w:ascii="Cambria Math" w:hAnsi="Cambria Math"/>
          </w:rPr>
          <m:t>P</m:t>
        </m:r>
      </m:oMath>
      <w:r w:rsidRPr="005C70AB">
        <w:t xml:space="preserve"> is the</w:t>
      </w:r>
      <w:r>
        <w:t xml:space="preserve"> </w:t>
      </w:r>
      <w:r w:rsidRPr="005C70AB">
        <w:t>annihilator matrix</w:t>
      </w:r>
      <w:r>
        <w:fldChar w:fldCharType="begin"/>
      </w:r>
      <w:r>
        <w:instrText xml:space="preserve"> XE "</w:instrText>
      </w:r>
      <w:r w:rsidRPr="00CB1059">
        <w:instrText>annihilator matrix</w:instrText>
      </w:r>
      <w:r>
        <w:instrText xml:space="preserve">" </w:instrText>
      </w:r>
      <w:r>
        <w:fldChar w:fldCharType="end"/>
      </w:r>
      <w:r w:rsidRPr="005C70AB">
        <w:t xml:space="preserve"> </w:t>
      </w:r>
      <m:oMath>
        <m:r>
          <w:rPr>
            <w:rFonts w:ascii="Cambria Math" w:hAnsi="Cambria Math"/>
          </w:rPr>
          <m:t>M=</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-P</m:t>
        </m:r>
      </m:oMath>
      <w:r w:rsidRPr="005C70AB">
        <w:t xml:space="preserve">, this is a projection matrix onto the space orthogonal to </w:t>
      </w:r>
      <m:oMath>
        <m:r>
          <w:rPr>
            <w:rFonts w:ascii="Cambria Math" w:hAnsi="Cambria Math"/>
          </w:rPr>
          <m:t>X</m:t>
        </m:r>
      </m:oMath>
      <w:r w:rsidRPr="005C70AB">
        <w:t xml:space="preserve">. Both matrices </w:t>
      </w:r>
      <m:oMath>
        <m:r>
          <w:rPr>
            <w:rFonts w:ascii="Cambria Math" w:hAnsi="Cambria Math"/>
          </w:rPr>
          <m:t>P</m:t>
        </m:r>
      </m:oMath>
      <w:r w:rsidRPr="005C70AB">
        <w:t xml:space="preserve"> and </w:t>
      </w:r>
      <m:oMath>
        <m:r>
          <w:rPr>
            <w:rFonts w:ascii="Cambria Math" w:hAnsi="Cambria Math"/>
          </w:rPr>
          <m:t>M</m:t>
        </m:r>
      </m:oMath>
      <w:r w:rsidRPr="005C70AB">
        <w:t xml:space="preserve"> are</w:t>
      </w:r>
      <w:r>
        <w:t xml:space="preserve"> </w:t>
      </w:r>
      <w:r w:rsidRPr="0008177E">
        <w:t xml:space="preserve">symmetric </w:t>
      </w:r>
      <w:r w:rsidRPr="005C70AB">
        <w:t xml:space="preserve">and </w:t>
      </w:r>
      <w:r w:rsidRPr="0008177E">
        <w:t xml:space="preserve">idempotent </w:t>
      </w:r>
      <w:r>
        <w:t xml:space="preserve">(meaning that </w:t>
      </w:r>
      <m:oMath>
        <m:sSup>
          <m:sSupPr>
            <m:ctrlPr>
              <w:rPr>
                <w:rFonts w:ascii="Cambria Math" w:hAnsi="Cambria Math"/>
                <w:i/>
              </w:rPr>
            </m:ctrlPr>
          </m:sSupPr>
          <m:e>
            <m:r>
              <w:rPr>
                <w:rFonts w:ascii="Cambria Math" w:hAnsi="Cambria Math"/>
              </w:rPr>
              <m:t>P</m:t>
            </m:r>
          </m:e>
          <m:sup>
            <m:r>
              <w:rPr>
                <w:rFonts w:ascii="Cambria Math" w:hAnsi="Cambria Math"/>
              </w:rPr>
              <m:t>2</m:t>
            </m:r>
          </m:sup>
        </m:sSup>
        <m:r>
          <w:rPr>
            <w:rFonts w:ascii="Cambria Math" w:hAnsi="Cambria Math"/>
          </w:rPr>
          <m:t>=P</m:t>
        </m:r>
      </m:oMath>
      <w:r w:rsidRPr="005C70AB">
        <w:t xml:space="preserve">), and relate to the </w:t>
      </w:r>
      <w:r>
        <w:t xml:space="preserve">data matrix </w:t>
      </w:r>
      <m:oMath>
        <m:r>
          <w:rPr>
            <w:rFonts w:ascii="Cambria Math" w:hAnsi="Cambria Math"/>
          </w:rPr>
          <m:t>X</m:t>
        </m:r>
      </m:oMath>
      <w:r>
        <w:t xml:space="preserve"> via identities </w:t>
      </w:r>
      <m:oMath>
        <m:r>
          <w:rPr>
            <w:rFonts w:ascii="Cambria Math" w:hAnsi="Cambria Math"/>
          </w:rPr>
          <m:t>PX=X</m:t>
        </m:r>
      </m:oMath>
      <w:r>
        <w:t xml:space="preserve"> and </w:t>
      </w:r>
      <m:oMath>
        <m:r>
          <w:rPr>
            <w:rFonts w:ascii="Cambria Math" w:hAnsi="Cambria Math"/>
          </w:rPr>
          <m:t>MX=0</m:t>
        </m:r>
      </m:oMath>
      <w:sdt>
        <w:sdtPr>
          <w:rPr>
            <w:rFonts w:ascii="Cambria Math" w:hAnsi="Cambria Math"/>
            <w:i/>
          </w:rPr>
          <w:id w:val="2072467697"/>
          <w:citation/>
        </w:sdtPr>
        <w:sdtContent>
          <m:oMath>
            <m:r>
              <w:rPr>
                <w:rFonts w:ascii="Cambria Math" w:hAnsi="Cambria Math"/>
                <w:i/>
              </w:rPr>
              <w:fldChar w:fldCharType="begin"/>
            </m:r>
          </m:oMath>
          <w:r>
            <w:instrText xml:space="preserve"> CITATION Hay00 \l 1033 </w:instrText>
          </w:r>
          <m:oMath>
            <m:r>
              <w:rPr>
                <w:rFonts w:ascii="Cambria Math" w:hAnsi="Cambria Math"/>
                <w:i/>
              </w:rPr>
              <w:fldChar w:fldCharType="separate"/>
            </m:r>
          </m:oMath>
          <w:r>
            <w:rPr>
              <w:noProof/>
            </w:rPr>
            <w:t xml:space="preserve"> (Hayashi, 2000)</w:t>
          </w:r>
          <m:oMath>
            <m:r>
              <w:rPr>
                <w:rFonts w:ascii="Cambria Math" w:hAnsi="Cambria Math"/>
                <w:i/>
              </w:rPr>
              <w:fldChar w:fldCharType="end"/>
            </m:r>
          </m:oMath>
        </w:sdtContent>
      </w:sdt>
      <w:r w:rsidRPr="005C70AB">
        <w:t>.</w:t>
      </w:r>
    </w:p>
    <w:p w:rsidR="00FA27DC" w:rsidRDefault="00FA27DC" w:rsidP="00E223F3">
      <w:r w:rsidRPr="005C70AB">
        <w:t xml:space="preserve">Matrix </w:t>
      </w:r>
      <m:oMath>
        <m:r>
          <w:rPr>
            <w:rFonts w:ascii="Cambria Math" w:hAnsi="Cambria Math"/>
          </w:rPr>
          <m:t>M</m:t>
        </m:r>
      </m:oMath>
      <w:r w:rsidRPr="005C70AB">
        <w:t xml:space="preserve"> creates the residuals from the regression: </w:t>
      </w:r>
    </w:p>
    <w:p w:rsidR="00FA27DC" w:rsidRPr="009D5EAC" w:rsidRDefault="00D82849" w:rsidP="005F0DF5">
      <w:pPr>
        <w:tabs>
          <w:tab w:val="center" w:pos="3240"/>
        </w:tabs>
      </w:pPr>
      <w:r>
        <w:rPr>
          <w:rFonts w:eastAsiaTheme="minorEastAsia"/>
        </w:rPr>
        <w:tab/>
      </w:r>
      <m:oMath>
        <m:acc>
          <m:accPr>
            <m:ctrlPr>
              <w:rPr>
                <w:rFonts w:ascii="Cambria Math" w:hAnsi="Cambria Math"/>
              </w:rPr>
            </m:ctrlPr>
          </m:accPr>
          <m:e>
            <m:r>
              <w:rPr>
                <w:rFonts w:ascii="Cambria Math" w:hAnsi="Cambria Math"/>
              </w:rPr>
              <m:t>ε</m:t>
            </m:r>
          </m:e>
        </m:acc>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My</m:t>
        </m:r>
        <m:r>
          <m:rPr>
            <m:sty m:val="p"/>
          </m:rPr>
          <w:rPr>
            <w:rFonts w:ascii="Cambria Math" w:hAnsi="Cambria Math"/>
          </w:rPr>
          <m:t>=</m:t>
        </m:r>
        <m:r>
          <w:rPr>
            <w:rFonts w:ascii="Cambria Math" w:hAnsi="Cambria Math"/>
          </w:rPr>
          <m:t>Mε</m:t>
        </m:r>
      </m:oMath>
      <w:r>
        <w:rPr>
          <w:rFonts w:eastAsiaTheme="minorEastAsia"/>
        </w:rPr>
        <w:tab/>
        <w:t>(12.10)</w:t>
      </w:r>
    </w:p>
    <w:p w:rsidR="00FA27DC" w:rsidRDefault="00FA27DC" w:rsidP="00E223F3">
      <w:r w:rsidRPr="005C70AB">
        <w:t xml:space="preserve">Using these residuals we can estimate the value of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w:t>
      </w:r>
    </w:p>
    <w:p w:rsidR="00FA27DC" w:rsidRPr="009D5EAC" w:rsidRDefault="002D689A" w:rsidP="00E223F3">
      <m:oMathPara>
        <m:oMathParaPr>
          <m:jc m:val="center"/>
        </m:oMathParaPr>
        <m:oMath>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acc>
                <m:accPr>
                  <m:ctrlPr>
                    <w:rPr>
                      <w:rFonts w:ascii="Cambria Math" w:hAnsi="Cambria Math"/>
                    </w:rPr>
                  </m:ctrlPr>
                </m:accPr>
                <m:e>
                  <m:r>
                    <w:rPr>
                      <w:rFonts w:ascii="Cambria Math" w:hAnsi="Cambria Math"/>
                    </w:rPr>
                    <m:t>ε</m:t>
                  </m:r>
                </m:e>
              </m:acc>
              <m:r>
                <m:rPr>
                  <m:sty m:val="p"/>
                </m:rPr>
                <w:rPr>
                  <w:rFonts w:ascii="Cambria Math" w:hAnsi="Cambria Math"/>
                </w:rPr>
                <m:t>'</m:t>
              </m:r>
              <m:acc>
                <m:accPr>
                  <m:ctrlPr>
                    <w:rPr>
                      <w:rFonts w:ascii="Cambria Math" w:hAnsi="Cambria Math"/>
                    </w:rPr>
                  </m:ctrlPr>
                </m:accPr>
                <m:e>
                  <m:r>
                    <w:rPr>
                      <w:rFonts w:ascii="Cambria Math" w:hAnsi="Cambria Math"/>
                    </w:rPr>
                    <m:t>ε</m:t>
                  </m:r>
                </m:e>
              </m:acc>
            </m:num>
            <m:den>
              <m:r>
                <w:rPr>
                  <w:rFonts w:ascii="Cambria Math" w:hAnsi="Cambria Math"/>
                </w:rPr>
                <m:t>n</m:t>
              </m:r>
              <m:r>
                <m:rPr>
                  <m:sty m:val="p"/>
                </m:rPr>
                <w:rPr>
                  <w:rFonts w:ascii="Cambria Math" w:hAnsi="Cambria Math"/>
                </w:rPr>
                <m:t>-</m:t>
              </m:r>
              <m:r>
                <w:rPr>
                  <w:rFonts w:ascii="Cambria Math" w:hAnsi="Cambria Math"/>
                </w:rPr>
                <m:t>p</m:t>
              </m:r>
            </m:den>
          </m:f>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r>
                <w:rPr>
                  <w:rFonts w:ascii="Cambria Math" w:hAnsi="Cambria Math"/>
                </w:rPr>
                <m:t>My</m:t>
              </m:r>
            </m:num>
            <m:den>
              <m:r>
                <w:rPr>
                  <w:rFonts w:ascii="Cambria Math" w:hAnsi="Cambria Math"/>
                </w:rPr>
                <m:t>n</m:t>
              </m:r>
              <m:r>
                <m:rPr>
                  <m:sty m:val="p"/>
                </m:rPr>
                <w:rPr>
                  <w:rFonts w:ascii="Cambria Math" w:hAnsi="Cambria Math"/>
                </w:rPr>
                <m:t>-</m:t>
              </m:r>
              <m:r>
                <w:rPr>
                  <w:rFonts w:ascii="Cambria Math" w:hAnsi="Cambria Math"/>
                </w:rPr>
                <m:t>p</m:t>
              </m:r>
            </m:den>
          </m:f>
          <m:r>
            <m:rPr>
              <m:sty m:val="p"/>
            </m:rPr>
            <w:rPr>
              <w:rFonts w:ascii="Cambria Math" w:hAnsi="Cambria Math"/>
            </w:rPr>
            <m:t>=</m:t>
          </m:r>
          <m:f>
            <m:fPr>
              <m:ctrlPr>
                <w:rPr>
                  <w:rFonts w:ascii="Cambria Math" w:hAnsi="Cambria Math"/>
                </w:rPr>
              </m:ctrlPr>
            </m:fPr>
            <m:num>
              <m:r>
                <w:rPr>
                  <w:rFonts w:ascii="Cambria Math" w:hAnsi="Cambria Math"/>
                </w:rPr>
                <m:t>S</m:t>
              </m:r>
              <m:d>
                <m:dPr>
                  <m:ctrlPr>
                    <w:rPr>
                      <w:rFonts w:ascii="Cambria Math" w:hAnsi="Cambria Math"/>
                    </w:rPr>
                  </m:ctrlPr>
                </m:dPr>
                <m:e>
                  <m:acc>
                    <m:accPr>
                      <m:ctrlPr>
                        <w:rPr>
                          <w:rFonts w:ascii="Cambria Math" w:hAnsi="Cambria Math"/>
                        </w:rPr>
                      </m:ctrlPr>
                    </m:accPr>
                    <m:e>
                      <m:r>
                        <w:rPr>
                          <w:rFonts w:ascii="Cambria Math" w:hAnsi="Cambria Math"/>
                        </w:rPr>
                        <m:t>β</m:t>
                      </m:r>
                    </m:e>
                  </m:acc>
                </m:e>
              </m:d>
            </m:num>
            <m:den>
              <m:r>
                <w:rPr>
                  <w:rFonts w:ascii="Cambria Math" w:hAnsi="Cambria Math"/>
                </w:rPr>
                <m:t>n</m:t>
              </m:r>
              <m:r>
                <m:rPr>
                  <m:sty m:val="p"/>
                </m:rPr>
                <w:rPr>
                  <w:rFonts w:ascii="Cambria Math" w:hAnsi="Cambria Math"/>
                </w:rPr>
                <m:t>-</m:t>
              </m:r>
              <m:r>
                <w:rPr>
                  <w:rFonts w:ascii="Cambria Math" w:hAnsi="Cambria Math"/>
                </w:rPr>
                <m:t>p</m:t>
              </m:r>
            </m:den>
          </m:f>
          <m:r>
            <m:rPr>
              <m:sty m:val="p"/>
            </m:rPr>
            <w:rPr>
              <w:rFonts w:ascii="Cambria Math" w:hAnsi="Cambria Math"/>
            </w:rPr>
            <m:t xml:space="preserve">,  </m:t>
          </m:r>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p</m:t>
              </m:r>
            </m:num>
            <m:den>
              <m:r>
                <w:rPr>
                  <w:rFonts w:ascii="Cambria Math" w:hAnsi="Cambria Math"/>
                </w:rPr>
                <m:t>n</m:t>
              </m:r>
            </m:den>
          </m:f>
          <m:sSup>
            <m:sSupPr>
              <m:ctrlPr>
                <w:rPr>
                  <w:rFonts w:ascii="Cambria Math" w:hAnsi="Cambria Math"/>
                </w:rPr>
              </m:ctrlPr>
            </m:sSupPr>
            <m:e>
              <m:r>
                <w:rPr>
                  <w:rFonts w:ascii="Cambria Math" w:hAnsi="Cambria Math"/>
                </w:rPr>
                <m:t>s</m:t>
              </m:r>
            </m:e>
            <m:sup>
              <m:r>
                <m:rPr>
                  <m:sty m:val="p"/>
                </m:rPr>
                <w:rPr>
                  <w:rFonts w:ascii="Cambria Math" w:hAnsi="Cambria Math"/>
                </w:rPr>
                <m:t>2</m:t>
              </m:r>
            </m:sup>
          </m:sSup>
        </m:oMath>
      </m:oMathPara>
    </w:p>
    <w:p w:rsidR="00FA27DC" w:rsidRPr="005C70AB" w:rsidRDefault="00FA27DC" w:rsidP="00E223F3">
      <w:r w:rsidRPr="005C70AB">
        <w:t xml:space="preserve">The numerator, </w:t>
      </w:r>
      <m:oMath>
        <m:r>
          <w:rPr>
            <w:rFonts w:ascii="Cambria Math" w:hAnsi="Cambria Math"/>
          </w:rPr>
          <m:t>n-p</m:t>
        </m:r>
      </m:oMath>
      <w:r w:rsidRPr="005C70AB">
        <w:t>, is the statistical degrees of freedom</w:t>
      </w:r>
      <w:r>
        <w:fldChar w:fldCharType="begin"/>
      </w:r>
      <w:r>
        <w:instrText xml:space="preserve"> XE "</w:instrText>
      </w:r>
      <w:r w:rsidRPr="007C6D10">
        <w:instrText>degrees of freedom</w:instrText>
      </w:r>
      <w:r>
        <w:instrText xml:space="preserve">" </w:instrText>
      </w:r>
      <w:r>
        <w:fldChar w:fldCharType="end"/>
      </w:r>
      <w:r w:rsidRPr="005C70AB">
        <w:t xml:space="preserve">. The first quantity,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5C70AB">
        <w:t>, is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estimate for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 xml:space="preserve">, whereas the second, </w:t>
      </w:r>
      <m:oMath>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oMath>
      <w:r w:rsidRPr="005C70AB">
        <w:t>, is the MLE</w:t>
      </w:r>
      <w:r>
        <w:fldChar w:fldCharType="begin"/>
      </w:r>
      <w:r>
        <w:instrText xml:space="preserve"> XE "</w:instrText>
      </w:r>
      <w:r w:rsidRPr="004B724B">
        <w:instrText>maximum likelihood estimator</w:instrText>
      </w:r>
      <w:r>
        <w:instrText xml:space="preserve">" </w:instrText>
      </w:r>
      <w:r>
        <w:fldChar w:fldCharType="end"/>
      </w:r>
      <w:r w:rsidRPr="005C70AB">
        <w:t xml:space="preserve"> estimate for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 xml:space="preserve">. The two estimators are quite similar in large samples; the first one is always </w:t>
      </w:r>
      <w:r w:rsidRPr="009D5EAC">
        <w:t>unbiased</w:t>
      </w:r>
      <w:r w:rsidRPr="005C70AB">
        <w:t xml:space="preserve">, while the second is biased but minimizes the </w:t>
      </w:r>
      <w:r w:rsidRPr="009D5EAC">
        <w:t xml:space="preserve">mean squared error </w:t>
      </w:r>
      <w:r w:rsidRPr="005C70AB">
        <w:t xml:space="preserve">of the estimator. In practice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5C70AB">
        <w:t xml:space="preserve"> is used more often, since it is more convenient for the hypothesis testing</w:t>
      </w:r>
      <w:r w:rsidR="00970078">
        <w:fldChar w:fldCharType="begin"/>
      </w:r>
      <w:r w:rsidR="00970078">
        <w:instrText xml:space="preserve"> XE "</w:instrText>
      </w:r>
      <w:r w:rsidR="00970078" w:rsidRPr="005251D4">
        <w:instrText>hypothesis testing</w:instrText>
      </w:r>
      <w:r w:rsidR="00970078">
        <w:instrText xml:space="preserve">" </w:instrText>
      </w:r>
      <w:r w:rsidR="00970078">
        <w:fldChar w:fldCharType="end"/>
      </w:r>
      <w:r w:rsidRPr="005C70AB">
        <w:t xml:space="preserve">. The square root of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5C70AB">
        <w:t xml:space="preserve"> is called the standard error</w:t>
      </w:r>
      <w:r>
        <w:fldChar w:fldCharType="begin"/>
      </w:r>
      <w:r>
        <w:instrText xml:space="preserve"> XE "</w:instrText>
      </w:r>
      <w:r w:rsidRPr="00A12792">
        <w:instrText>standard error</w:instrText>
      </w:r>
      <w:r>
        <w:instrText xml:space="preserve">" </w:instrText>
      </w:r>
      <w:r>
        <w:fldChar w:fldCharType="end"/>
      </w:r>
      <w:r w:rsidRPr="005C70AB">
        <w:t xml:space="preserve"> of the regression (SER), or standard error of the equation (SEE).</w:t>
      </w:r>
    </w:p>
    <w:p w:rsidR="00FA27DC" w:rsidRPr="005C70AB" w:rsidRDefault="00FA27DC" w:rsidP="00E223F3">
      <w:r w:rsidRPr="005C70AB">
        <w:t>It is common to assess the goodness-of-fit</w:t>
      </w:r>
      <w:r>
        <w:fldChar w:fldCharType="begin"/>
      </w:r>
      <w:r>
        <w:instrText xml:space="preserve"> XE "</w:instrText>
      </w:r>
      <w:r w:rsidRPr="001C4602">
        <w:instrText>goodness-of-fit</w:instrText>
      </w:r>
      <w:r>
        <w:instrText xml:space="preserve">" </w:instrText>
      </w:r>
      <w:r>
        <w:fldChar w:fldCharType="end"/>
      </w:r>
      <w:r w:rsidRPr="005C70AB">
        <w:t xml:space="preserve"> of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regression by comparing how much the initial variation in the sample can be reduced by regressing onto </w:t>
      </w:r>
      <m:oMath>
        <m:r>
          <w:rPr>
            <w:rFonts w:ascii="Cambria Math" w:hAnsi="Cambria Math"/>
          </w:rPr>
          <m:t>X</m:t>
        </m:r>
      </m:oMath>
      <w:r w:rsidRPr="005C70AB">
        <w:t xml:space="preserve">. The </w:t>
      </w:r>
      <w:r w:rsidRPr="009D5EAC">
        <w:t xml:space="preserve">coefficient of determination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5C70AB">
        <w:t xml:space="preserve"> is defined as a ratio of </w:t>
      </w:r>
      <w:r>
        <w:t>“</w:t>
      </w:r>
      <w:r w:rsidRPr="005C70AB">
        <w:t>explained</w:t>
      </w:r>
      <w:r>
        <w:t>”</w:t>
      </w:r>
      <w:r w:rsidRPr="005C70AB">
        <w:t xml:space="preserve"> variance</w:t>
      </w:r>
      <w:r>
        <w:fldChar w:fldCharType="begin"/>
      </w:r>
      <w:r>
        <w:instrText xml:space="preserve"> XE "</w:instrText>
      </w:r>
      <w:r w:rsidRPr="00771ABC">
        <w:instrText>variance</w:instrText>
      </w:r>
      <w:r>
        <w:instrText xml:space="preserve">" </w:instrText>
      </w:r>
      <w:r>
        <w:fldChar w:fldCharType="end"/>
      </w:r>
      <w:r w:rsidRPr="005C70AB">
        <w:t xml:space="preserve"> to the </w:t>
      </w:r>
      <w:r>
        <w:t>“</w:t>
      </w:r>
      <w:r w:rsidRPr="005C70AB">
        <w:t>total</w:t>
      </w:r>
      <w:r>
        <w:t>”</w:t>
      </w:r>
      <w:r w:rsidRPr="005C70AB">
        <w:t xml:space="preserve"> variance of the dependent variable</w:t>
      </w:r>
      <w:r>
        <w:fldChar w:fldCharType="begin"/>
      </w:r>
      <w:r>
        <w:instrText xml:space="preserve"> XE "</w:instrText>
      </w:r>
      <w:r w:rsidRPr="00C42648">
        <w:instrText>dependent variable</w:instrText>
      </w:r>
      <w:r>
        <w:instrText xml:space="preserve">" </w:instrText>
      </w:r>
      <w:r>
        <w:fldChar w:fldCharType="end"/>
      </w:r>
      <w:r w:rsidRPr="005C70AB">
        <w:t xml:space="preserve"> </w:t>
      </w:r>
      <m:oMath>
        <m:r>
          <w:rPr>
            <w:rFonts w:ascii="Cambria Math" w:hAnsi="Cambria Math"/>
          </w:rPr>
          <m:t>y</m:t>
        </m:r>
      </m:oMath>
      <w:sdt>
        <w:sdtPr>
          <w:rPr>
            <w:rFonts w:ascii="Cambria Math" w:hAnsi="Cambria Math"/>
            <w:i/>
          </w:rPr>
          <w:id w:val="529151009"/>
          <w:citation/>
        </w:sdtPr>
        <w:sdtContent>
          <m:oMath>
            <m:r>
              <w:rPr>
                <w:rFonts w:ascii="Cambria Math" w:hAnsi="Cambria Math"/>
                <w:i/>
              </w:rPr>
              <w:fldChar w:fldCharType="begin"/>
            </m:r>
          </m:oMath>
          <w:r>
            <w:instrText xml:space="preserve"> CITATION Hay00 \l 1033 </w:instrText>
          </w:r>
          <m:oMath>
            <m:r>
              <w:rPr>
                <w:rFonts w:ascii="Cambria Math" w:hAnsi="Cambria Math"/>
                <w:i/>
              </w:rPr>
              <w:fldChar w:fldCharType="separate"/>
            </m:r>
          </m:oMath>
          <w:r>
            <w:rPr>
              <w:noProof/>
            </w:rPr>
            <w:t xml:space="preserve"> (Hayashi, 2000)</w:t>
          </w:r>
          <m:oMath>
            <m:r>
              <w:rPr>
                <w:rFonts w:ascii="Cambria Math" w:hAnsi="Cambria Math"/>
                <w:i/>
              </w:rPr>
              <w:fldChar w:fldCharType="end"/>
            </m:r>
          </m:oMath>
        </w:sdtContent>
      </w:sdt>
      <w:r w:rsidRPr="005C70AB">
        <w:t>:</w:t>
      </w:r>
    </w:p>
    <w:p w:rsidR="00FA27DC" w:rsidRPr="00D82849" w:rsidRDefault="002D689A" w:rsidP="00E223F3">
      <w:pPr>
        <w:rPr>
          <w:rFonts w:eastAsiaTheme="minorEastAsia"/>
        </w:rPr>
      </w:pPr>
      <m:oMathPara>
        <m:oMathParaPr>
          <m:jc m:val="center"/>
        </m:oMathParaPr>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e>
                    <m:sup>
                      <m:r>
                        <m:rPr>
                          <m:sty m:val="p"/>
                        </m:rPr>
                        <w:rPr>
                          <w:rFonts w:ascii="Cambria Math" w:hAnsi="Cambria Math"/>
                        </w:rPr>
                        <m:t>2</m:t>
                      </m:r>
                    </m:sup>
                  </m:sSup>
                </m:e>
              </m:nary>
            </m:num>
            <m:den>
              <m:nary>
                <m:naryPr>
                  <m:chr m:val="∑"/>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e>
                    <m:sup>
                      <m:r>
                        <m:rPr>
                          <m:sty m:val="p"/>
                        </m:rPr>
                        <w:rPr>
                          <w:rFonts w:ascii="Cambria Math" w:hAnsi="Cambria Math"/>
                        </w:rPr>
                        <m:t>2</m:t>
                      </m:r>
                    </m:sup>
                  </m:sSup>
                </m:e>
              </m:nary>
            </m:den>
          </m:f>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LPy</m:t>
              </m:r>
            </m:num>
            <m:den>
              <m:r>
                <w:rPr>
                  <w:rFonts w:ascii="Cambria Math" w:hAnsi="Cambria Math"/>
                </w:rPr>
                <m:t>y</m:t>
              </m:r>
              <m:r>
                <m:rPr>
                  <m:sty m:val="p"/>
                </m:rPr>
                <w:rPr>
                  <w:rFonts w:ascii="Cambria Math" w:hAnsi="Cambria Math"/>
                </w:rPr>
                <m:t>'</m:t>
              </m:r>
              <m:r>
                <w:rPr>
                  <w:rFonts w:ascii="Cambria Math" w:hAnsi="Cambria Math"/>
                </w:rPr>
                <m:t>Ly</m:t>
              </m:r>
            </m:den>
          </m:f>
          <m:r>
            <m:rPr>
              <m:sty m:val="p"/>
            </m:rPr>
            <w:rPr>
              <w:rFonts w:ascii="Cambria Math" w:hAnsi="Cambria Math"/>
            </w:rPr>
            <m:t>=1-</m:t>
          </m:r>
          <m:f>
            <m:fPr>
              <m:ctrlPr>
                <w:rPr>
                  <w:rFonts w:ascii="Cambria Math" w:hAnsi="Cambria Math"/>
                </w:rPr>
              </m:ctrlPr>
            </m:fPr>
            <m:num>
              <m:r>
                <w:rPr>
                  <w:rFonts w:ascii="Cambria Math" w:hAnsi="Cambria Math"/>
                </w:rPr>
                <m:t>y</m:t>
              </m:r>
              <m:r>
                <m:rPr>
                  <m:sty m:val="p"/>
                </m:rPr>
                <w:rPr>
                  <w:rFonts w:ascii="Cambria Math" w:hAnsi="Cambria Math"/>
                </w:rPr>
                <m:t>'</m:t>
              </m:r>
              <m:r>
                <w:rPr>
                  <w:rFonts w:ascii="Cambria Math" w:hAnsi="Cambria Math"/>
                </w:rPr>
                <m:t>My</m:t>
              </m:r>
            </m:num>
            <m:den>
              <m:r>
                <w:rPr>
                  <w:rFonts w:ascii="Cambria Math" w:hAnsi="Cambria Math"/>
                </w:rPr>
                <m:t>y</m:t>
              </m:r>
              <m:r>
                <m:rPr>
                  <m:sty m:val="p"/>
                </m:rPr>
                <w:rPr>
                  <w:rFonts w:ascii="Cambria Math" w:hAnsi="Cambria Math"/>
                </w:rPr>
                <m:t>'</m:t>
              </m:r>
              <m:r>
                <w:rPr>
                  <w:rFonts w:ascii="Cambria Math" w:hAnsi="Cambria Math"/>
                </w:rPr>
                <m:t>Ly</m:t>
              </m:r>
            </m:den>
          </m:f>
          <m:r>
            <m:rPr>
              <m:sty m:val="p"/>
            </m:rPr>
            <w:rPr>
              <w:rFonts w:ascii="Cambria Math" w:hAnsi="Cambria Math"/>
            </w:rPr>
            <m:t>=1-</m:t>
          </m:r>
          <m:f>
            <m:fPr>
              <m:ctrlPr>
                <w:rPr>
                  <w:rFonts w:ascii="Cambria Math" w:hAnsi="Cambria Math"/>
                </w:rPr>
              </m:ctrlPr>
            </m:fPr>
            <m:num>
              <m:r>
                <w:rPr>
                  <w:rFonts w:ascii="Cambria Math" w:hAnsi="Cambria Math"/>
                </w:rPr>
                <m:t>SSR</m:t>
              </m:r>
            </m:num>
            <m:den>
              <m:r>
                <w:rPr>
                  <w:rFonts w:ascii="Cambria Math" w:hAnsi="Cambria Math"/>
                </w:rPr>
                <m:t>TSS</m:t>
              </m:r>
            </m:den>
          </m:f>
        </m:oMath>
      </m:oMathPara>
    </w:p>
    <w:p w:rsidR="00D82849" w:rsidRPr="009C7670" w:rsidRDefault="00D82849" w:rsidP="00E223F3">
      <w:r>
        <w:tab/>
        <w:t>(12.11)</w:t>
      </w:r>
    </w:p>
    <w:p w:rsidR="00FA27DC" w:rsidRPr="005C70AB" w:rsidRDefault="00FA27DC" w:rsidP="00E223F3">
      <w:r w:rsidRPr="005C70AB">
        <w:t>where TSS is the total sum of squares</w:t>
      </w:r>
      <w:r>
        <w:fldChar w:fldCharType="begin"/>
      </w:r>
      <w:r>
        <w:instrText xml:space="preserve"> XE "</w:instrText>
      </w:r>
      <w:r w:rsidRPr="00E267D6">
        <w:instrText>sum of squares</w:instrText>
      </w:r>
      <w:r>
        <w:instrText xml:space="preserve">" </w:instrText>
      </w:r>
      <w:r>
        <w:fldChar w:fldCharType="end"/>
      </w:r>
      <w:r w:rsidRPr="005C70AB">
        <w:t xml:space="preserve"> </w:t>
      </w:r>
      <w:r>
        <w:t>for the dependent variable</w:t>
      </w:r>
      <w:r>
        <w:fldChar w:fldCharType="begin"/>
      </w:r>
      <w:r>
        <w:instrText xml:space="preserve"> XE "</w:instrText>
      </w:r>
      <w:r w:rsidRPr="00C42648">
        <w:instrText>dependent variable</w:instrText>
      </w:r>
      <w:r>
        <w:instrText xml:space="preserve">" </w:instrText>
      </w:r>
      <w:r>
        <w:fldChar w:fldCharType="end"/>
      </w:r>
      <w:r>
        <w:t xml:space="preserve">, </w:t>
      </w:r>
      <m:oMath>
        <m:r>
          <w:rPr>
            <w:rFonts w:ascii="Cambria Math" w:hAnsi="Cambria Math"/>
          </w:rPr>
          <m:t>L=</m:t>
        </m:r>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r>
          <m:rPr>
            <m:sty m:val="bi"/>
          </m:rPr>
          <w:rPr>
            <w:rFonts w:ascii="Cambria Math" w:hAnsi="Cambria Math"/>
          </w:rPr>
          <m:t>11</m:t>
        </m:r>
        <m:r>
          <w:rPr>
            <w:rFonts w:ascii="Cambria Math" w:hAnsi="Cambria Math"/>
          </w:rPr>
          <m:t>'/n</m:t>
        </m:r>
      </m:oMath>
      <w:r w:rsidRPr="005C70AB">
        <w:t xml:space="preserve">, and </w:t>
      </w:r>
      <m:oMath>
        <m:r>
          <m:rPr>
            <m:sty m:val="bi"/>
          </m:rPr>
          <w:rPr>
            <w:rFonts w:ascii="Cambria Math" w:hAnsi="Cambria Math"/>
          </w:rPr>
          <m:t>1</m:t>
        </m:r>
      </m:oMath>
      <w:r w:rsidRPr="005C70AB">
        <w:t xml:space="preserve"> is an </w:t>
      </w:r>
      <m:oMath>
        <m:r>
          <w:rPr>
            <w:rFonts w:ascii="Cambria Math" w:hAnsi="Cambria Math"/>
          </w:rPr>
          <m:t>n×1</m:t>
        </m:r>
      </m:oMath>
      <w:r w:rsidRPr="005C70AB">
        <w:t xml:space="preserv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of ones. (</w:t>
      </w:r>
      <m:oMath>
        <m:r>
          <w:rPr>
            <w:rFonts w:ascii="Cambria Math" w:hAnsi="Cambria Math"/>
          </w:rPr>
          <m:t>L</m:t>
        </m:r>
      </m:oMath>
      <w:r>
        <w:t xml:space="preserve"> </w:t>
      </w:r>
      <w:r w:rsidRPr="005C70AB">
        <w:t xml:space="preserve">is a </w:t>
      </w:r>
      <w:r>
        <w:t>“</w:t>
      </w:r>
      <w:r w:rsidRPr="005C70AB">
        <w:t>centering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w:t>
      </w:r>
      <w:r w:rsidRPr="005C70AB">
        <w:t xml:space="preserve"> which is equivalent to regression on a constant; it simply subtracts the mean from a variable.)</w:t>
      </w:r>
    </w:p>
    <w:p w:rsidR="00FA27DC" w:rsidRPr="005C70AB" w:rsidRDefault="00FA27DC" w:rsidP="00E223F3">
      <w:r w:rsidRPr="005C70AB">
        <w:t xml:space="preserve">In order for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5C70AB">
        <w:t xml:space="preserve"> to be meaningful, 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w:t>
      </w:r>
      <m:oMath>
        <m:r>
          <w:rPr>
            <w:rFonts w:ascii="Cambria Math" w:hAnsi="Cambria Math"/>
          </w:rPr>
          <m:t>X</m:t>
        </m:r>
      </m:oMath>
      <w:r w:rsidRPr="005C70AB">
        <w:t xml:space="preserve"> of data on regressors</w:t>
      </w:r>
      <w:r>
        <w:fldChar w:fldCharType="begin"/>
      </w:r>
      <w:r>
        <w:instrText xml:space="preserve"> XE "</w:instrText>
      </w:r>
      <w:r w:rsidRPr="00B82D44">
        <w:instrText>regressor</w:instrText>
      </w:r>
      <w:r>
        <w:instrText xml:space="preserve">" </w:instrText>
      </w:r>
      <w:r>
        <w:fldChar w:fldCharType="end"/>
      </w:r>
      <w:r w:rsidRPr="005C70AB">
        <w:t xml:space="preserve"> must contain a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of ones to represent the constant whose coefficient is the regression intercept</w:t>
      </w:r>
      <w:r>
        <w:fldChar w:fldCharType="begin"/>
      </w:r>
      <w:r>
        <w:instrText xml:space="preserve"> XE "</w:instrText>
      </w:r>
      <w:r w:rsidRPr="00C45D39">
        <w:instrText>regression intercept</w:instrText>
      </w:r>
      <w:r>
        <w:instrText xml:space="preserve">" </w:instrText>
      </w:r>
      <w:r>
        <w:fldChar w:fldCharType="end"/>
      </w:r>
      <w:r w:rsidRPr="005C70AB">
        <w:t xml:space="preserve">. In that case,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5C70AB">
        <w:t xml:space="preserve"> will always be a number between</w:t>
      </w:r>
      <w:r>
        <w:t xml:space="preserve"> </w:t>
      </w:r>
      <w:r w:rsidRPr="005C70AB">
        <w:t>0 and 1, with values close to 1 indicating a good degree of fit.</w:t>
      </w:r>
    </w:p>
    <w:p w:rsidR="00FA27DC" w:rsidRPr="005C70AB" w:rsidRDefault="00FA27DC" w:rsidP="00E712B5">
      <w:pPr>
        <w:pStyle w:val="Heading3"/>
      </w:pPr>
      <w:bookmarkStart w:id="327" w:name="_Toc409129171"/>
      <w:bookmarkStart w:id="328" w:name="_Toc416087287"/>
      <w:r w:rsidRPr="005C70AB">
        <w:t>Simple regression model</w:t>
      </w:r>
      <w:bookmarkEnd w:id="327"/>
      <w:bookmarkEnd w:id="328"/>
    </w:p>
    <w:p w:rsidR="00FA27DC" w:rsidRDefault="00FA27DC" w:rsidP="00E223F3">
      <w:r w:rsidRPr="005C70AB">
        <w:t>If the data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w:t>
      </w:r>
      <m:oMath>
        <m:r>
          <w:rPr>
            <w:rFonts w:ascii="Cambria Math" w:hAnsi="Cambria Math"/>
          </w:rPr>
          <m:t>X</m:t>
        </m:r>
      </m:oMath>
      <w:r w:rsidRPr="005C70AB">
        <w:t xml:space="preserve"> contains only two variables: a con</w:t>
      </w:r>
      <w:r>
        <w:t>stant, and a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t xml:space="preserve"> regressor</w:t>
      </w:r>
      <w:r>
        <w:fldChar w:fldCharType="begin"/>
      </w:r>
      <w:r>
        <w:instrText xml:space="preserve"> XE "</w:instrText>
      </w:r>
      <w:r w:rsidRPr="003C4993">
        <w:instrText>regressor</w:instrText>
      </w:r>
      <w:r>
        <w:instrText xml:space="preserve">" </w:instrText>
      </w:r>
      <w:r>
        <w:fldChar w:fldCharType="end"/>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C70AB">
        <w:t xml:space="preserve">, then this is called the </w:t>
      </w:r>
      <w:r>
        <w:t>“</w:t>
      </w:r>
      <w:r w:rsidRPr="005C70AB">
        <w:t>simple</w:t>
      </w:r>
      <w:r>
        <w:t xml:space="preserve"> </w:t>
      </w:r>
      <w:r w:rsidRPr="005C70AB">
        <w:t>regression model</w:t>
      </w:r>
      <w:r>
        <w:t>”</w:t>
      </w:r>
      <w:sdt>
        <w:sdtPr>
          <w:id w:val="1980265581"/>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 This case is often considered in the beginner statistics classes, as it provides much simpler</w:t>
      </w:r>
      <w:r>
        <w:t xml:space="preserve"> </w:t>
      </w:r>
      <w:r w:rsidRPr="005C70AB">
        <w:t xml:space="preserve">formulas even suitable for manual calculation. The vectors of parameters in such model is 2-dimensional, and is commonly denoted as </w:t>
      </w:r>
      <m:oMath>
        <m:r>
          <w:rPr>
            <w:rFonts w:ascii="Cambria Math" w:hAnsi="Cambria Math"/>
          </w:rPr>
          <m:t>(α, β)</m:t>
        </m:r>
      </m:oMath>
      <w:r w:rsidRPr="005C70AB">
        <w:t>:</w:t>
      </w:r>
    </w:p>
    <w:p w:rsidR="00FA27DC" w:rsidRPr="00756883" w:rsidRDefault="00D82849" w:rsidP="005F0DF5">
      <w:pPr>
        <w:tabs>
          <w:tab w:val="center" w:pos="3240"/>
        </w:tabs>
      </w:pPr>
      <w:r>
        <w:rPr>
          <w:rFonts w:eastAsiaTheme="minorEastAsia"/>
        </w:rPr>
        <w:tab/>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oMath>
      <w:r>
        <w:rPr>
          <w:rFonts w:eastAsiaTheme="minorEastAsia"/>
        </w:rPr>
        <w:tab/>
        <w:t>(12.2)</w:t>
      </w:r>
    </w:p>
    <w:p w:rsidR="00FA27DC" w:rsidRPr="005C70AB" w:rsidRDefault="00FA27DC" w:rsidP="00E223F3">
      <w:r w:rsidRPr="005C70AB">
        <w:t>The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5C70AB">
        <w:t xml:space="preserve"> estimates in this case are given by simple formulas</w:t>
      </w:r>
    </w:p>
    <w:p w:rsidR="00FA27DC" w:rsidRPr="00D82849" w:rsidRDefault="002D689A" w:rsidP="00E223F3">
      <w:pPr>
        <w:rPr>
          <w:rFonts w:eastAsiaTheme="minorEastAsia"/>
        </w:rPr>
      </w:pPr>
      <m:oMathPara>
        <m:oMathParaPr>
          <m:jc m:val="center"/>
        </m:oMathParaPr>
        <m:oMath>
          <m:acc>
            <m:accPr>
              <m:ctrlPr>
                <w:rPr>
                  <w:rFonts w:ascii="Cambria Math" w:hAnsi="Cambria Math"/>
                </w:rPr>
              </m:ctrlPr>
            </m:accPr>
            <m:e>
              <m:r>
                <w:rPr>
                  <w:rFonts w:ascii="Cambria Math" w:hAnsi="Cambria Math"/>
                </w:rPr>
                <m:t>β</m:t>
              </m:r>
            </m:e>
          </m:acc>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i</m:t>
                      </m:r>
                    </m:sub>
                  </m:sSub>
                </m:e>
              </m:nary>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y</m:t>
                      </m:r>
                    </m:e>
                    <m:sub>
                      <m:r>
                        <w:rPr>
                          <w:rFonts w:ascii="Cambria Math" w:hAnsi="Cambria Math"/>
                        </w:rPr>
                        <m:t>i</m:t>
                      </m:r>
                    </m:sub>
                  </m:sSub>
                </m:e>
              </m:nary>
            </m:num>
            <m:den>
              <m:nary>
                <m:naryPr>
                  <m:chr m:val="∑"/>
                  <m:limLoc m:val="undOvr"/>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2</m:t>
                      </m:r>
                    </m:sup>
                  </m:sSubSup>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sSup>
                <m:sSupPr>
                  <m:ctrlPr>
                    <w:rPr>
                      <w:rFonts w:ascii="Cambria Math" w:hAnsi="Cambria Math"/>
                    </w:rPr>
                  </m:ctrlPr>
                </m:sSupPr>
                <m:e>
                  <m:d>
                    <m:dPr>
                      <m:ctrlPr>
                        <w:rPr>
                          <w:rFonts w:ascii="Cambria Math" w:hAnsi="Cambria Math"/>
                        </w:rPr>
                      </m:ctrlPr>
                    </m:dPr>
                    <m:e>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i</m:t>
                              </m:r>
                            </m:sub>
                          </m:sSub>
                        </m:e>
                      </m:nary>
                    </m:e>
                  </m:d>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nor/>
                </m:rPr>
                <m:t>Cov</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num>
            <m:den>
              <m:r>
                <m:rPr>
                  <m:nor/>
                </m:rPr>
                <m:t>Var</m:t>
              </m:r>
              <m:d>
                <m:dPr>
                  <m:begChr m:val="["/>
                  <m:endChr m:val="]"/>
                  <m:ctrlPr>
                    <w:rPr>
                      <w:rFonts w:ascii="Cambria Math" w:hAnsi="Cambria Math"/>
                    </w:rPr>
                  </m:ctrlPr>
                </m:dPr>
                <m:e>
                  <m:r>
                    <w:rPr>
                      <w:rFonts w:ascii="Cambria Math" w:hAnsi="Cambria Math"/>
                    </w:rPr>
                    <m:t>x</m:t>
                  </m:r>
                </m:e>
              </m:d>
            </m:den>
          </m:f>
          <m:r>
            <m:rPr>
              <m:sty m:val="p"/>
            </m:rPr>
            <w:rPr>
              <w:rFonts w:ascii="Cambria Math" w:hAnsi="Cambria Math"/>
            </w:rPr>
            <m:t xml:space="preserve">, </m:t>
          </m:r>
          <m:acc>
            <m:accPr>
              <m:ctrlPr>
                <w:rPr>
                  <w:rFonts w:ascii="Cambria Math" w:hAnsi="Cambria Math"/>
                </w:rPr>
              </m:ctrlPr>
            </m:accPr>
            <m:e>
              <m:r>
                <w:rPr>
                  <w:rFonts w:ascii="Cambria Math" w:hAnsi="Cambria Math"/>
                </w:rPr>
                <m:t>α</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acc>
            <m:accPr>
              <m:ctrlPr>
                <w:rPr>
                  <w:rFonts w:ascii="Cambria Math" w:hAnsi="Cambria Math"/>
                </w:rPr>
              </m:ctrlPr>
            </m:accPr>
            <m:e>
              <m:r>
                <w:rPr>
                  <w:rFonts w:ascii="Cambria Math" w:hAnsi="Cambria Math"/>
                </w:rPr>
                <m:t>β</m:t>
              </m:r>
            </m:e>
          </m:acc>
          <m:acc>
            <m:accPr>
              <m:chr m:val="̅"/>
              <m:ctrlPr>
                <w:rPr>
                  <w:rFonts w:ascii="Cambria Math" w:hAnsi="Cambria Math"/>
                </w:rPr>
              </m:ctrlPr>
            </m:accPr>
            <m:e>
              <m:r>
                <w:rPr>
                  <w:rFonts w:ascii="Cambria Math" w:hAnsi="Cambria Math"/>
                </w:rPr>
                <m:t>x</m:t>
              </m:r>
            </m:e>
          </m:acc>
        </m:oMath>
      </m:oMathPara>
    </w:p>
    <w:p w:rsidR="00D82849" w:rsidRPr="009C7670" w:rsidRDefault="00D82849" w:rsidP="00E223F3">
      <w:r>
        <w:tab/>
        <w:t>(12.13)</w:t>
      </w:r>
    </w:p>
    <w:p w:rsidR="00FA27DC" w:rsidRPr="005C70AB" w:rsidRDefault="00FA27DC" w:rsidP="009C4902">
      <w:pPr>
        <w:pStyle w:val="Heading2"/>
      </w:pPr>
      <w:bookmarkStart w:id="329" w:name="_Toc409129172"/>
      <w:bookmarkStart w:id="330" w:name="_Toc416087288"/>
      <w:r w:rsidRPr="005C70AB">
        <w:t>Alternative derivations</w:t>
      </w:r>
      <w:bookmarkEnd w:id="329"/>
      <w:bookmarkEnd w:id="330"/>
    </w:p>
    <w:p w:rsidR="00FA27DC" w:rsidRPr="005C70AB" w:rsidRDefault="00FA27DC" w:rsidP="00E223F3">
      <w:r w:rsidRPr="005C70AB">
        <w:t>In the previous section the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5C70AB">
        <w:t xml:space="preserve"> estimator</w:t>
      </w:r>
      <w:r>
        <w:t xml:space="preserve"> </w:t>
      </w:r>
      <m:oMath>
        <m:acc>
          <m:accPr>
            <m:ctrlPr>
              <w:rPr>
                <w:rFonts w:ascii="Cambria Math" w:hAnsi="Cambria Math"/>
                <w:i/>
              </w:rPr>
            </m:ctrlPr>
          </m:accPr>
          <m:e>
            <m:r>
              <w:rPr>
                <w:rFonts w:ascii="Cambria Math" w:hAnsi="Cambria Math"/>
              </w:rPr>
              <m:t>β</m:t>
            </m:r>
          </m:e>
        </m:acc>
      </m:oMath>
      <w:r w:rsidRPr="005C70AB">
        <w:t xml:space="preserve"> was obtained as a value that minimizes the sum of squared residuals</w:t>
      </w:r>
      <w:r>
        <w:fldChar w:fldCharType="begin"/>
      </w:r>
      <w:r>
        <w:instrText xml:space="preserve"> XE "</w:instrText>
      </w:r>
      <w:r w:rsidRPr="00BD5CDA">
        <w:instrText>sum of squared residuals</w:instrText>
      </w:r>
      <w:r>
        <w:instrText xml:space="preserve">" </w:instrText>
      </w:r>
      <w:r>
        <w:fldChar w:fldCharType="end"/>
      </w:r>
      <w:r w:rsidRPr="005C70AB">
        <w:t xml:space="preserve"> of the model. However it is also possible to derive the same estimator from other approaches. In all cases</w:t>
      </w:r>
      <w:r>
        <w:t xml:space="preserve"> </w:t>
      </w:r>
      <w:r w:rsidRPr="005C70AB">
        <w:t>the formula for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estimator remains the same: </w:t>
      </w:r>
      <m:oMath>
        <m:acc>
          <m:accPr>
            <m:ctrlPr>
              <w:rPr>
                <w:rFonts w:ascii="Cambria Math" w:hAnsi="Cambria Math"/>
                <w:i/>
              </w:rPr>
            </m:ctrlPr>
          </m:accPr>
          <m:e>
            <m:r>
              <w:rPr>
                <w:rFonts w:ascii="Cambria Math" w:hAnsi="Cambria Math"/>
              </w:rPr>
              <m:t>β</m:t>
            </m:r>
          </m:e>
        </m:acc>
        <m:r>
          <w:rPr>
            <w:rFonts w:ascii="Cambria Math" w:hAnsi="Cambria Math"/>
          </w:rPr>
          <m:t>=</m:t>
        </m:r>
        <m:sSup>
          <m:sSupPr>
            <m:ctrlPr>
              <w:rPr>
                <w:rFonts w:ascii="Cambria Math" w:hAnsi="Cambria Math"/>
                <w:i/>
              </w:rPr>
            </m:ctrlPr>
          </m:sSupPr>
          <m:e>
            <m:r>
              <w:rPr>
                <w:rFonts w:ascii="Cambria Math" w:hAnsi="Cambria Math"/>
              </w:rPr>
              <m:t>(X'X)</m:t>
            </m:r>
          </m:e>
          <m:sup>
            <m:r>
              <w:rPr>
                <w:rFonts w:ascii="Cambria Math" w:hAnsi="Cambria Math"/>
              </w:rPr>
              <m:t>-1</m:t>
            </m:r>
          </m:sup>
        </m:sSup>
        <m:r>
          <w:rPr>
            <w:rFonts w:ascii="Cambria Math" w:hAnsi="Cambria Math"/>
          </w:rPr>
          <m:t>X'y</m:t>
        </m:r>
      </m:oMath>
      <w:r w:rsidRPr="005C70AB">
        <w:t>, the only difference is in how we interpret this</w:t>
      </w:r>
      <w:r>
        <w:t xml:space="preserve"> </w:t>
      </w:r>
      <w:r w:rsidRPr="005C70AB">
        <w:t>result.</w:t>
      </w:r>
    </w:p>
    <w:p w:rsidR="00FA27DC" w:rsidRPr="005C70AB" w:rsidRDefault="00FA27DC" w:rsidP="00E712B5">
      <w:pPr>
        <w:pStyle w:val="Heading3"/>
      </w:pPr>
      <w:bookmarkStart w:id="331" w:name="_Toc409129173"/>
      <w:bookmarkStart w:id="332" w:name="_Toc416087289"/>
      <w:r w:rsidRPr="005C70AB">
        <w:t>Geometric approach</w:t>
      </w:r>
      <w:bookmarkEnd w:id="331"/>
      <w:bookmarkEnd w:id="332"/>
    </w:p>
    <w:p w:rsidR="00FA27DC" w:rsidRPr="005C70AB" w:rsidRDefault="00FA27DC" w:rsidP="00E223F3">
      <w:r w:rsidRPr="005C70AB">
        <w:t>For mathematicians,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is an approximate solution to an overdetermine</w:t>
      </w:r>
      <w:r>
        <w:t>d system of linear equations</w:t>
      </w:r>
      <w:r w:rsidR="00226195">
        <w:fldChar w:fldCharType="begin"/>
      </w:r>
      <w:r w:rsidR="00226195">
        <w:instrText xml:space="preserve"> XE "</w:instrText>
      </w:r>
      <w:r w:rsidR="00226195" w:rsidRPr="007B0B48">
        <w:rPr>
          <w:lang w:val="en"/>
        </w:rPr>
        <w:instrText>linear equations</w:instrText>
      </w:r>
      <w:r w:rsidR="00226195">
        <w:instrText xml:space="preserve">" </w:instrText>
      </w:r>
      <w:r w:rsidR="00226195">
        <w:fldChar w:fldCharType="end"/>
      </w:r>
      <w:r>
        <w:t xml:space="preserve"> </w:t>
      </w:r>
      <m:oMath>
        <m:r>
          <w:rPr>
            <w:rFonts w:ascii="Cambria Math" w:hAnsi="Cambria Math"/>
          </w:rPr>
          <m:t>Xβ≈y</m:t>
        </m:r>
      </m:oMath>
      <w:r w:rsidRPr="005C70AB">
        <w:t xml:space="preserve">, where </w:t>
      </w:r>
      <m:oMath>
        <m:r>
          <w:rPr>
            <w:rFonts w:ascii="Cambria Math" w:hAnsi="Cambria Math"/>
          </w:rPr>
          <m:t>β</m:t>
        </m:r>
      </m:oMath>
      <w:r w:rsidRPr="005C70AB">
        <w:t xml:space="preserve"> is the unknown. Assuming the system cannot be solved exactly (the number of equations </w:t>
      </w:r>
      <m:oMath>
        <m:r>
          <w:rPr>
            <w:rFonts w:ascii="Cambria Math" w:hAnsi="Cambria Math"/>
          </w:rPr>
          <m:t>n</m:t>
        </m:r>
      </m:oMath>
      <w:r w:rsidRPr="005C70AB">
        <w:t xml:space="preserve"> is much larger than the number of unknowns </w:t>
      </w:r>
      <m:oMath>
        <m:r>
          <w:rPr>
            <w:rFonts w:ascii="Cambria Math" w:hAnsi="Cambria Math"/>
          </w:rPr>
          <m:t>p</m:t>
        </m:r>
      </m:oMath>
      <w:r w:rsidRPr="005C70AB">
        <w:t>), we are looking for a solution that could provide the smallest discrepancy between the right- and left- hand sides. In other words, we are looking for the solution that satisfies</w:t>
      </w:r>
    </w:p>
    <w:p w:rsidR="00FA27DC" w:rsidRPr="00D73A21" w:rsidRDefault="002D689A" w:rsidP="00E223F3">
      <m:oMathPara>
        <m:oMathParaPr>
          <m:jc m:val="center"/>
        </m:oMathParaPr>
        <m:oMath>
          <m:acc>
            <m:accPr>
              <m:ctrlPr>
                <w:rPr>
                  <w:rFonts w:ascii="Cambria Math" w:hAnsi="Cambria Math"/>
                </w:rPr>
              </m:ctrlPr>
            </m:accPr>
            <m:e>
              <m:r>
                <w:rPr>
                  <w:rFonts w:ascii="Cambria Math" w:hAnsi="Cambria Math"/>
                </w:rPr>
                <m:t>β</m:t>
              </m:r>
            </m:e>
          </m:acc>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w:rPr>
                          <w:rFonts w:ascii="Cambria Math" w:hAnsi="Cambria Math"/>
                        </w:rPr>
                        <m:t>β</m:t>
                      </m:r>
                    </m:lim>
                  </m:limLow>
                </m:fName>
                <m:e>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Xβ</m:t>
                      </m:r>
                    </m:e>
                  </m:d>
                </m:e>
              </m:func>
            </m:e>
          </m:func>
        </m:oMath>
      </m:oMathPara>
    </w:p>
    <w:p w:rsidR="00FA27DC" w:rsidRPr="005C70AB" w:rsidRDefault="00FA27DC" w:rsidP="00E223F3">
      <w:r w:rsidRPr="005C70AB">
        <w:t xml:space="preserve">where </w:t>
      </w:r>
      <m:oMath>
        <m:r>
          <w:rPr>
            <w:rFonts w:ascii="Cambria Math" w:hAnsi="Cambria Math"/>
          </w:rPr>
          <m:t>||·||</m:t>
        </m:r>
      </m:oMath>
      <w:r w:rsidRPr="005C70AB">
        <w:t xml:space="preserve"> is the standard </w:t>
      </w:r>
      <m:oMath>
        <m:sSup>
          <m:sSupPr>
            <m:ctrlPr>
              <w:rPr>
                <w:rFonts w:ascii="Cambria Math" w:hAnsi="Cambria Math"/>
                <w:i/>
              </w:rPr>
            </m:ctrlPr>
          </m:sSupPr>
          <m:e>
            <m:r>
              <w:rPr>
                <w:rFonts w:ascii="Cambria Math" w:hAnsi="Cambria Math"/>
              </w:rPr>
              <m:t>L</m:t>
            </m:r>
          </m:e>
          <m:sup>
            <m:r>
              <w:rPr>
                <w:rFonts w:ascii="Cambria Math" w:hAnsi="Cambria Math"/>
              </w:rPr>
              <m:t>2</m:t>
            </m:r>
          </m:sup>
        </m:sSup>
      </m:oMath>
      <w:r w:rsidRPr="00D73A21">
        <w:t xml:space="preserve"> norm </w:t>
      </w:r>
      <w:r w:rsidRPr="005C70AB">
        <w:t xml:space="preserve">in the </w:t>
      </w:r>
      <m:oMath>
        <m:r>
          <w:rPr>
            <w:rFonts w:ascii="Cambria Math" w:hAnsi="Cambria Math"/>
          </w:rPr>
          <m:t>n</m:t>
        </m:r>
      </m:oMath>
      <w:r w:rsidRPr="005C70AB">
        <w:t>-dimensional</w:t>
      </w:r>
      <w:r>
        <w:t xml:space="preserve"> </w:t>
      </w:r>
      <w:r w:rsidRPr="009C6F26">
        <w:t xml:space="preserve">Euclidean space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Pr="005C70AB">
        <w:t xml:space="preserve">. The predicted quantity </w:t>
      </w:r>
      <m:oMath>
        <m:r>
          <w:rPr>
            <w:rFonts w:ascii="Cambria Math" w:hAnsi="Cambria Math"/>
          </w:rPr>
          <m:t>Xβ</m:t>
        </m:r>
      </m:oMath>
      <w:r w:rsidRPr="005C70AB">
        <w:t xml:space="preserve"> is just a certain linear combination</w:t>
      </w:r>
      <w:r>
        <w:fldChar w:fldCharType="begin"/>
      </w:r>
      <w:r>
        <w:instrText xml:space="preserve"> XE "</w:instrText>
      </w:r>
      <w:r w:rsidRPr="008E77C3">
        <w:instrText>linear combination</w:instrText>
      </w:r>
      <w:r>
        <w:instrText xml:space="preserve">" </w:instrText>
      </w:r>
      <w:r>
        <w:fldChar w:fldCharType="end"/>
      </w:r>
      <w:r w:rsidRPr="005C70AB">
        <w:t xml:space="preserve"> of the vectors of regresso</w:t>
      </w:r>
      <w:r>
        <w:t>rs</w:t>
      </w:r>
      <w:r>
        <w:fldChar w:fldCharType="begin"/>
      </w:r>
      <w:r>
        <w:instrText xml:space="preserve"> XE "</w:instrText>
      </w:r>
      <w:r w:rsidRPr="00B82D44">
        <w:instrText>regressor</w:instrText>
      </w:r>
      <w:r>
        <w:instrText xml:space="preserve">" </w:instrText>
      </w:r>
      <w:r>
        <w:fldChar w:fldCharType="end"/>
      </w:r>
      <w:r>
        <w:t>. Thus, the residual</w:t>
      </w:r>
      <w:r>
        <w:fldChar w:fldCharType="begin"/>
      </w:r>
      <w:r>
        <w:instrText xml:space="preserve"> XE "</w:instrText>
      </w:r>
      <w:r w:rsidRPr="00897B93">
        <w:instrText>residuals</w:instrText>
      </w:r>
      <w:r>
        <w:instrText xml:space="preserve">" </w:instrText>
      </w:r>
      <w:r>
        <w:fldChar w:fldCharType="end"/>
      </w:r>
      <w:r>
        <w:t xml:space="preserv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w:t>
      </w:r>
      <m:oMath>
        <m:r>
          <w:rPr>
            <w:rFonts w:ascii="Cambria Math" w:hAnsi="Cambria Math"/>
          </w:rPr>
          <m:t>y-Xβ</m:t>
        </m:r>
      </m:oMath>
      <w:r w:rsidRPr="005C70AB">
        <w:t xml:space="preserve"> will have the smallest length when </w:t>
      </w:r>
      <m:oMath>
        <m:r>
          <w:rPr>
            <w:rFonts w:ascii="Cambria Math" w:hAnsi="Cambria Math"/>
          </w:rPr>
          <m:t>y</m:t>
        </m:r>
      </m:oMath>
      <w:r w:rsidRPr="005C70AB">
        <w:t xml:space="preserve"> is </w:t>
      </w:r>
      <w:r w:rsidRPr="009C6F26">
        <w:t xml:space="preserve">projected orthogonally </w:t>
      </w:r>
      <w:r w:rsidRPr="005C70AB">
        <w:t xml:space="preserve">onto the </w:t>
      </w:r>
      <w:r w:rsidRPr="00755B9A">
        <w:t xml:space="preserve">linear subspace </w:t>
      </w:r>
      <w:r w:rsidRPr="009C6F26">
        <w:t xml:space="preserve">spanned </w:t>
      </w:r>
      <w:r w:rsidRPr="005C70AB">
        <w:t xml:space="preserve">by the columns of </w:t>
      </w:r>
      <m:oMath>
        <m:r>
          <w:rPr>
            <w:rFonts w:ascii="Cambria Math" w:hAnsi="Cambria Math"/>
          </w:rPr>
          <m:t>X</m:t>
        </m:r>
      </m:oMath>
      <w:r w:rsidRPr="005C70AB">
        <w:t>.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estimator</w:t>
      </w:r>
      <w:r w:rsidRPr="00D73A21">
        <w:t xml:space="preserve"> </w:t>
      </w:r>
      <w:r w:rsidRPr="005C70AB">
        <w:t xml:space="preserve">in this case can be interpreted as the coefficients of </w:t>
      </w:r>
      <w:r w:rsidRPr="00D73A21">
        <w:t>vector</w:t>
      </w:r>
      <w:r>
        <w:t xml:space="preserve"> </w:t>
      </w:r>
      <w:r w:rsidRPr="00D73A21">
        <w:t xml:space="preserve">decomposition </w:t>
      </w:r>
      <w:r>
        <w:t xml:space="preserve">of </w:t>
      </w:r>
      <m:oMath>
        <m:acc>
          <m:accPr>
            <m:ctrlPr>
              <w:rPr>
                <w:rFonts w:ascii="Cambria Math" w:hAnsi="Cambria Math"/>
                <w:i/>
              </w:rPr>
            </m:ctrlPr>
          </m:accPr>
          <m:e>
            <m:r>
              <w:rPr>
                <w:rFonts w:ascii="Cambria Math" w:hAnsi="Cambria Math"/>
              </w:rPr>
              <m:t>y</m:t>
            </m:r>
          </m:e>
        </m:acc>
        <m:r>
          <w:rPr>
            <w:rFonts w:ascii="Cambria Math" w:hAnsi="Cambria Math"/>
          </w:rPr>
          <m:t>=Py</m:t>
        </m:r>
      </m:oMath>
      <w:r w:rsidRPr="005C70AB">
        <w:t xml:space="preserve"> along the basis of </w:t>
      </w:r>
      <m:oMath>
        <m:r>
          <w:rPr>
            <w:rFonts w:ascii="Cambria Math" w:hAnsi="Cambria Math"/>
          </w:rPr>
          <m:t>X</m:t>
        </m:r>
      </m:oMath>
      <w:r w:rsidRPr="005C70AB">
        <w:t>.</w:t>
      </w:r>
    </w:p>
    <w:p w:rsidR="00FA27DC" w:rsidRDefault="00FA27DC" w:rsidP="005F0DF5">
      <w:pPr>
        <w:jc w:val="center"/>
      </w:pPr>
      <w:r w:rsidRPr="00AB06D0">
        <w:rPr>
          <w:noProof/>
        </w:rPr>
        <w:drawing>
          <wp:inline distT="0" distB="0" distL="0" distR="0" wp14:anchorId="482CCE50" wp14:editId="79F3A16F">
            <wp:extent cx="3657600" cy="2449820"/>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57600" cy="2449820"/>
                    </a:xfrm>
                    <a:prstGeom prst="rect">
                      <a:avLst/>
                    </a:prstGeom>
                  </pic:spPr>
                </pic:pic>
              </a:graphicData>
            </a:graphic>
          </wp:inline>
        </w:drawing>
      </w:r>
    </w:p>
    <w:p w:rsidR="00FA27DC" w:rsidRPr="005C70AB" w:rsidRDefault="00D82849" w:rsidP="00E223F3">
      <w:pPr>
        <w:pStyle w:val="FigureSubheading"/>
      </w:pPr>
      <w:r w:rsidRPr="00D82849">
        <w:rPr>
          <w:b/>
        </w:rPr>
        <w:t>FIGURE 2.</w:t>
      </w:r>
      <w:r>
        <w:t xml:space="preserve"> </w:t>
      </w:r>
      <w:r w:rsidR="00FA27DC" w:rsidRPr="005C70AB">
        <w:t>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00FA27DC" w:rsidRPr="005C70AB">
        <w:t xml:space="preserve"> estimation can be viewed as a projection onto the linear space spanned by the regressors</w:t>
      </w:r>
      <w:r w:rsidR="00FA27DC">
        <w:fldChar w:fldCharType="begin"/>
      </w:r>
      <w:r w:rsidR="00FA27DC">
        <w:instrText xml:space="preserve"> XE "</w:instrText>
      </w:r>
      <w:r w:rsidR="00FA27DC" w:rsidRPr="00B82D44">
        <w:instrText>regressor</w:instrText>
      </w:r>
      <w:r w:rsidR="00FA27DC">
        <w:instrText xml:space="preserve">" </w:instrText>
      </w:r>
      <w:r w:rsidR="00FA27DC">
        <w:fldChar w:fldCharType="end"/>
      </w:r>
      <w:r w:rsidR="00FA27DC" w:rsidRPr="005C70AB">
        <w:t>.</w:t>
      </w:r>
    </w:p>
    <w:p w:rsidR="00FA27DC" w:rsidRPr="005C70AB" w:rsidRDefault="00FA27DC" w:rsidP="00E223F3">
      <w:r w:rsidRPr="005C70AB">
        <w:t>Another way of looking at it is to consider the regression line to be a weighted average of the lines passing through the combination of any two points in the dataset</w:t>
      </w:r>
      <w:sdt>
        <w:sdtPr>
          <w:id w:val="-1943832861"/>
          <w:citation/>
        </w:sdtPr>
        <w:sdtContent>
          <w:r>
            <w:fldChar w:fldCharType="begin"/>
          </w:r>
          <w:r>
            <w:instrText xml:space="preserve"> CITATION Akb13 \l 1033 </w:instrText>
          </w:r>
          <w:r>
            <w:fldChar w:fldCharType="separate"/>
          </w:r>
          <w:r>
            <w:rPr>
              <w:noProof/>
            </w:rPr>
            <w:t xml:space="preserve"> (Akbarzadeh, 2013)</w:t>
          </w:r>
          <w:r>
            <w:fldChar w:fldCharType="end"/>
          </w:r>
        </w:sdtContent>
      </w:sdt>
      <w:r w:rsidRPr="005C70AB">
        <w:t>. Although this way of calculation is more computationally expensive, it provides a better intuition on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w:t>
      </w:r>
    </w:p>
    <w:p w:rsidR="00FA27DC" w:rsidRPr="005C70AB" w:rsidRDefault="00FA27DC" w:rsidP="00E712B5">
      <w:pPr>
        <w:pStyle w:val="Heading3"/>
      </w:pPr>
      <w:bookmarkStart w:id="333" w:name="_Toc409129174"/>
      <w:bookmarkStart w:id="334" w:name="_Toc416087290"/>
      <w:r w:rsidRPr="005C70AB">
        <w:t>Maximum likelihood</w:t>
      </w:r>
      <w:bookmarkEnd w:id="333"/>
      <w:bookmarkEnd w:id="334"/>
    </w:p>
    <w:p w:rsidR="00FA27DC" w:rsidRPr="005C70AB" w:rsidRDefault="00FA27DC" w:rsidP="00E223F3">
      <w:r w:rsidRPr="005C70AB">
        <w:t>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estimator is identical to the </w:t>
      </w:r>
      <w:r w:rsidRPr="00785608">
        <w:rPr>
          <w:b/>
        </w:rPr>
        <w:t>maximum likelihood</w:t>
      </w:r>
      <w:r w:rsidR="00423EFA" w:rsidRPr="00785608">
        <w:rPr>
          <w:b/>
        </w:rPr>
        <w:fldChar w:fldCharType="begin"/>
      </w:r>
      <w:r w:rsidR="00423EFA" w:rsidRPr="00785608">
        <w:rPr>
          <w:b/>
        </w:rPr>
        <w:instrText xml:space="preserve"> XE "maximum likelihood" </w:instrText>
      </w:r>
      <w:r w:rsidR="00423EFA" w:rsidRPr="00785608">
        <w:rPr>
          <w:b/>
        </w:rPr>
        <w:fldChar w:fldCharType="end"/>
      </w:r>
      <w:r w:rsidRPr="00785608">
        <w:rPr>
          <w:b/>
        </w:rPr>
        <w:t xml:space="preserve"> estimator</w:t>
      </w:r>
      <w:r>
        <w:fldChar w:fldCharType="begin"/>
      </w:r>
      <w:r>
        <w:instrText xml:space="preserve"> XE "</w:instrText>
      </w:r>
      <w:r w:rsidRPr="003072BC">
        <w:instrText>maximum likelihood estimator</w:instrText>
      </w:r>
      <w:r>
        <w:instrText xml:space="preserve">" </w:instrText>
      </w:r>
      <w:r>
        <w:fldChar w:fldCharType="end"/>
      </w:r>
      <w:r w:rsidRPr="00EA6C34">
        <w:t xml:space="preserve"> </w:t>
      </w:r>
      <w:r w:rsidRPr="005C70AB">
        <w:t>(MLE</w:t>
      </w:r>
      <w:r>
        <w:fldChar w:fldCharType="begin"/>
      </w:r>
      <w:r>
        <w:instrText xml:space="preserve"> XE "</w:instrText>
      </w:r>
      <w:r w:rsidRPr="004B724B">
        <w:instrText>maximum likelihood estimator</w:instrText>
      </w:r>
      <w:r>
        <w:instrText xml:space="preserve">" </w:instrText>
      </w:r>
      <w:r>
        <w:fldChar w:fldCharType="end"/>
      </w:r>
      <w:r w:rsidRPr="005C70AB">
        <w:t>) under the normality assumption for the error terms</w:t>
      </w:r>
      <w:sdt>
        <w:sdtPr>
          <w:id w:val="493380764"/>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 xml:space="preserve">. This normality assumption has historical importance, as it provided the basis for the early work in linear regression analysis by </w:t>
      </w:r>
      <w:r w:rsidRPr="00EA6C34">
        <w:t xml:space="preserve">Yule </w:t>
      </w:r>
      <w:r w:rsidRPr="005C70AB">
        <w:t xml:space="preserve">and </w:t>
      </w:r>
      <w:r w:rsidRPr="00EA6C34">
        <w:t>Pearson</w:t>
      </w:r>
      <w:r w:rsidRPr="005C70AB">
        <w:t>.</w:t>
      </w:r>
      <w:r w:rsidRPr="00EA6C34">
        <w:t xml:space="preserve"> </w:t>
      </w:r>
      <w:r w:rsidRPr="005C70AB">
        <w:t>From the properties of MLE</w:t>
      </w:r>
      <w:r>
        <w:fldChar w:fldCharType="begin"/>
      </w:r>
      <w:r>
        <w:instrText xml:space="preserve"> XE "</w:instrText>
      </w:r>
      <w:r w:rsidRPr="004B724B">
        <w:instrText>maximum likelihood estimator</w:instrText>
      </w:r>
      <w:r>
        <w:instrText xml:space="preserve">" </w:instrText>
      </w:r>
      <w:r>
        <w:fldChar w:fldCharType="end"/>
      </w:r>
      <w:r w:rsidRPr="005C70AB">
        <w:t xml:space="preserve">, we can infer that the OLS estimator is asymptotically efficient (in the sense of attaining the </w:t>
      </w:r>
      <w:r w:rsidRPr="00EA6C34">
        <w:t xml:space="preserve">Cramér-Rao bound </w:t>
      </w:r>
      <w:r w:rsidRPr="005C70AB">
        <w:t>for variance</w:t>
      </w:r>
      <w:r>
        <w:fldChar w:fldCharType="begin"/>
      </w:r>
      <w:r>
        <w:instrText xml:space="preserve"> XE "</w:instrText>
      </w:r>
      <w:r w:rsidRPr="00771ABC">
        <w:instrText>variance</w:instrText>
      </w:r>
      <w:r>
        <w:instrText xml:space="preserve">" </w:instrText>
      </w:r>
      <w:r>
        <w:fldChar w:fldCharType="end"/>
      </w:r>
      <w:r w:rsidRPr="005C70AB">
        <w:t>) if the normality assumption is satisfied</w:t>
      </w:r>
      <w:sdt>
        <w:sdtPr>
          <w:id w:val="-1254273787"/>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w:t>
      </w:r>
    </w:p>
    <w:p w:rsidR="00FA27DC" w:rsidRPr="005C70AB" w:rsidRDefault="00FA27DC" w:rsidP="00E712B5">
      <w:pPr>
        <w:pStyle w:val="Heading3"/>
      </w:pPr>
      <w:bookmarkStart w:id="335" w:name="_Toc409129175"/>
      <w:bookmarkStart w:id="336" w:name="_Toc416087291"/>
      <w:r w:rsidRPr="005C70AB">
        <w:t>Generalized method of moments</w:t>
      </w:r>
      <w:bookmarkEnd w:id="335"/>
      <w:bookmarkEnd w:id="336"/>
    </w:p>
    <w:p w:rsidR="00FA27DC" w:rsidRPr="005C70AB" w:rsidRDefault="00FA27DC" w:rsidP="00E223F3">
      <w:r w:rsidRPr="005C70AB">
        <w:t xml:space="preserve">In </w:t>
      </w:r>
      <w:r w:rsidRPr="00EA6C34">
        <w:t xml:space="preserve">iid </w:t>
      </w:r>
      <w:r w:rsidRPr="005C70AB">
        <w:t>case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estimator can also be viewed as a </w:t>
      </w:r>
      <w:r w:rsidRPr="00EA6C34">
        <w:t xml:space="preserve">GMM </w:t>
      </w:r>
      <w:r w:rsidRPr="005C70AB">
        <w:t>estimator arising from the moment conditions</w:t>
      </w:r>
    </w:p>
    <w:p w:rsidR="00FA27DC" w:rsidRPr="00ED4F3E" w:rsidRDefault="00FA27DC" w:rsidP="00E223F3">
      <m:oMathPara>
        <m:oMathParaPr>
          <m:jc m:val="center"/>
        </m:oMathParaP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m:t>
                      </m:r>
                    </m:sup>
                  </m:sSubSup>
                  <m:r>
                    <w:rPr>
                      <w:rFonts w:ascii="Cambria Math" w:hAnsi="Cambria Math"/>
                    </w:rPr>
                    <m:t>β</m:t>
                  </m:r>
                </m:e>
              </m:d>
            </m:e>
          </m:d>
          <m:r>
            <m:rPr>
              <m:sty m:val="p"/>
            </m:rPr>
            <w:rPr>
              <w:rFonts w:ascii="Cambria Math" w:hAnsi="Cambria Math"/>
            </w:rPr>
            <m:t>=0.</m:t>
          </m:r>
        </m:oMath>
      </m:oMathPara>
    </w:p>
    <w:p w:rsidR="00FA27DC" w:rsidRPr="005C70AB" w:rsidRDefault="00FA27DC" w:rsidP="00E223F3">
      <w:r w:rsidRPr="005C70AB">
        <w:t>These moment conditions state that the regressors</w:t>
      </w:r>
      <w:r>
        <w:fldChar w:fldCharType="begin"/>
      </w:r>
      <w:r>
        <w:instrText xml:space="preserve"> XE "</w:instrText>
      </w:r>
      <w:r w:rsidRPr="00B82D44">
        <w:instrText>regressor</w:instrText>
      </w:r>
      <w:r>
        <w:instrText xml:space="preserve">" </w:instrText>
      </w:r>
      <w:r>
        <w:fldChar w:fldCharType="end"/>
      </w:r>
      <w:r w:rsidRPr="005C70AB">
        <w:t xml:space="preserve"> should be uncorrelated with the errors. Since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C70AB">
        <w:t xml:space="preserve"> is a </w:t>
      </w:r>
      <m:oMath>
        <m:r>
          <w:rPr>
            <w:rFonts w:ascii="Cambria Math" w:hAnsi="Cambria Math"/>
          </w:rPr>
          <m:t>p</m:t>
        </m:r>
      </m:oMath>
      <w:r w:rsidRPr="005C70AB">
        <w:t>-vector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the</w:t>
      </w:r>
      <w:r>
        <w:t xml:space="preserve"> </w:t>
      </w:r>
      <w:r w:rsidRPr="005C70AB">
        <w:t xml:space="preserve">number of moment conditions is equal to the dimension of the parameter vector </w:t>
      </w:r>
      <m:oMath>
        <m:r>
          <w:rPr>
            <w:rFonts w:ascii="Cambria Math" w:hAnsi="Cambria Math"/>
          </w:rPr>
          <m:t>β</m:t>
        </m:r>
      </m:oMath>
      <w:r w:rsidRPr="005C70AB">
        <w:t>, and thus the system is exactly</w:t>
      </w:r>
      <w:r>
        <w:t xml:space="preserve"> </w:t>
      </w:r>
      <w:r w:rsidRPr="005C70AB">
        <w:t>identified. This is the so-called classical GMM case, when the estimator does not depend on the choice of the weighting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w:t>
      </w:r>
    </w:p>
    <w:p w:rsidR="00FA27DC" w:rsidRPr="005C70AB" w:rsidRDefault="00FA27DC" w:rsidP="00E223F3">
      <w:r w:rsidRPr="005C70AB">
        <w:t>Note that the original strict exogeneity</w:t>
      </w:r>
      <w:r>
        <w:fldChar w:fldCharType="begin"/>
      </w:r>
      <w:r>
        <w:instrText xml:space="preserve"> XE "</w:instrText>
      </w:r>
      <w:r w:rsidRPr="00262FC6">
        <w:instrText>exogeneity</w:instrText>
      </w:r>
      <w:r>
        <w:instrText xml:space="preserve">" </w:instrText>
      </w:r>
      <w:r>
        <w:fldChar w:fldCharType="end"/>
      </w:r>
      <w:r w:rsidRPr="005C70AB">
        <w:t xml:space="preserve"> assumption </w:t>
      </w:r>
      <m:oMath>
        <m:r>
          <w:rPr>
            <w:rFonts w:ascii="Cambria Math" w:hAnsi="Cambria Math"/>
          </w:rPr>
          <m:t>E[</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|x]=0</m:t>
        </m:r>
      </m:oMath>
      <w:r w:rsidRPr="005C70AB">
        <w:t xml:space="preserve"> implies a far richer set of moment conditions than</w:t>
      </w:r>
      <w:r>
        <w:t xml:space="preserve"> </w:t>
      </w:r>
      <w:r w:rsidRPr="005C70AB">
        <w:t>stated above. In particular, this assumption implies that for any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-function </w:t>
      </w:r>
      <m:oMath>
        <m:r>
          <w:rPr>
            <w:rFonts w:ascii="Cambria Math" w:hAnsi="Cambria Math"/>
          </w:rPr>
          <m:t>ƒ</m:t>
        </m:r>
      </m:oMath>
      <w:r>
        <w:t xml:space="preserve">, the moment condition </w:t>
      </w:r>
      <m:oMath>
        <m:r>
          <w:rPr>
            <w:rFonts w:ascii="Cambria Math" w:hAnsi="Cambria Math"/>
          </w:rPr>
          <m:t>E[ƒ(</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r>
          <w:rPr>
            <w:rFonts w:ascii="Cambria Math" w:hAnsi="Cambria Math"/>
          </w:rPr>
          <m:t>]=0</m:t>
        </m:r>
      </m:oMath>
      <w:r w:rsidRPr="005C70AB">
        <w:t xml:space="preserve"> will hold. However it can be shown using the </w:t>
      </w:r>
      <w:r w:rsidRPr="00F76EB4">
        <w:t>Gauss–Markov theorem</w:t>
      </w:r>
      <w:r>
        <w:fldChar w:fldCharType="begin"/>
      </w:r>
      <w:r>
        <w:instrText xml:space="preserve"> XE "</w:instrText>
      </w:r>
      <w:r w:rsidRPr="000F72E4">
        <w:instrText>Gauss–Markov theorem</w:instrText>
      </w:r>
      <w:r>
        <w:instrText xml:space="preserve">" </w:instrText>
      </w:r>
      <w:r>
        <w:fldChar w:fldCharType="end"/>
      </w:r>
      <w:r w:rsidRPr="00F76EB4">
        <w:t xml:space="preserve"> </w:t>
      </w:r>
      <w:r w:rsidRPr="005C70AB">
        <w:t xml:space="preserve">that the optimal choice of function </w:t>
      </w:r>
      <m:oMath>
        <m:r>
          <w:rPr>
            <w:rFonts w:ascii="Cambria Math" w:hAnsi="Cambria Math"/>
          </w:rPr>
          <m:t>ƒ</m:t>
        </m:r>
      </m:oMath>
      <w:r w:rsidRPr="005C70AB">
        <w:t xml:space="preserve"> is to</w:t>
      </w:r>
      <w:r>
        <w:t xml:space="preserve"> take </w:t>
      </w:r>
      <m:oMath>
        <m:r>
          <w:rPr>
            <w:rFonts w:ascii="Cambria Math" w:hAnsi="Cambria Math"/>
          </w:rPr>
          <m:t>ƒ(x)=x</m:t>
        </m:r>
      </m:oMath>
      <w:r w:rsidRPr="005C70AB">
        <w:t>, which results in the moment equation posted above.</w:t>
      </w:r>
    </w:p>
    <w:p w:rsidR="00FA27DC" w:rsidRPr="005C70AB" w:rsidRDefault="00FA27DC" w:rsidP="009C4902">
      <w:pPr>
        <w:pStyle w:val="Heading2"/>
      </w:pPr>
      <w:bookmarkStart w:id="337" w:name="_Toc409129176"/>
      <w:bookmarkStart w:id="338" w:name="_Toc416087292"/>
      <w:r w:rsidRPr="005C70AB">
        <w:t>Finite sample properties</w:t>
      </w:r>
      <w:bookmarkEnd w:id="337"/>
      <w:bookmarkEnd w:id="338"/>
    </w:p>
    <w:p w:rsidR="00FA27DC" w:rsidRPr="005C70AB" w:rsidRDefault="00FA27DC" w:rsidP="00E223F3">
      <w:r w:rsidRPr="005C70AB">
        <w:t>First of all, under the strict exogeneity</w:t>
      </w:r>
      <w:r>
        <w:fldChar w:fldCharType="begin"/>
      </w:r>
      <w:r>
        <w:instrText xml:space="preserve"> XE "</w:instrText>
      </w:r>
      <w:r w:rsidRPr="00262FC6">
        <w:instrText>exogeneity</w:instrText>
      </w:r>
      <w:r>
        <w:instrText xml:space="preserve">" </w:instrText>
      </w:r>
      <w:r>
        <w:fldChar w:fldCharType="end"/>
      </w:r>
      <w:r w:rsidRPr="005C70AB">
        <w:t xml:space="preserve"> assumption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estimators </w:t>
      </w:r>
      <m:oMath>
        <m:acc>
          <m:accPr>
            <m:ctrlPr>
              <w:rPr>
                <w:rFonts w:ascii="Cambria Math" w:hAnsi="Cambria Math"/>
                <w:i/>
              </w:rPr>
            </m:ctrlPr>
          </m:accPr>
          <m:e>
            <m:r>
              <w:rPr>
                <w:rFonts w:ascii="Cambria Math" w:hAnsi="Cambria Math"/>
              </w:rPr>
              <m:t>β</m:t>
            </m:r>
          </m:e>
        </m:acc>
      </m:oMath>
      <w:r>
        <w:t xml:space="preserve"> </w:t>
      </w:r>
      <w:r w:rsidRPr="005C70AB">
        <w:t xml:space="preserve">and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5C70AB">
        <w:t xml:space="preserve"> are </w:t>
      </w:r>
      <w:r w:rsidRPr="00F76EB4">
        <w:t>unbiased</w:t>
      </w:r>
      <w:r w:rsidRPr="005C70AB">
        <w:t>, meaning that their expected values coincide with the true values of the parameters</w:t>
      </w:r>
      <w:sdt>
        <w:sdtPr>
          <w:id w:val="-1499802938"/>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w:t>
      </w:r>
    </w:p>
    <w:p w:rsidR="00FA27DC" w:rsidRPr="00F76EB4" w:rsidRDefault="00D82849" w:rsidP="005F0DF5">
      <w:pPr>
        <w:tabs>
          <w:tab w:val="center" w:pos="3240"/>
        </w:tabs>
      </w:pPr>
      <w:r>
        <w:rPr>
          <w:rFonts w:eastAsiaTheme="minorEastAsia"/>
        </w:rPr>
        <w:tab/>
      </w:r>
      <m:oMath>
        <m:r>
          <w:rPr>
            <w:rFonts w:ascii="Cambria Math" w:hAnsi="Cambria Math"/>
          </w:rPr>
          <m:t>E</m:t>
        </m:r>
        <m:d>
          <m:dPr>
            <m:begChr m:val="["/>
            <m:endChr m:val="]"/>
            <m:ctrlPr>
              <w:rPr>
                <w:rFonts w:ascii="Cambria Math" w:hAnsi="Cambria Math"/>
              </w:rPr>
            </m:ctrlPr>
          </m:dPr>
          <m:e>
            <m:d>
              <m:dPr>
                <m:begChr m:val=""/>
                <m:endChr m:val="|"/>
                <m:ctrlPr>
                  <w:rPr>
                    <w:rFonts w:ascii="Cambria Math" w:hAnsi="Cambria Math"/>
                  </w:rPr>
                </m:ctrlPr>
              </m:dPr>
              <m:e>
                <m:acc>
                  <m:accPr>
                    <m:ctrlPr>
                      <w:rPr>
                        <w:rFonts w:ascii="Cambria Math" w:hAnsi="Cambria Math"/>
                      </w:rPr>
                    </m:ctrlPr>
                  </m:accPr>
                  <m:e>
                    <m:r>
                      <w:rPr>
                        <w:rFonts w:ascii="Cambria Math" w:hAnsi="Cambria Math"/>
                      </w:rPr>
                      <m:t>β</m:t>
                    </m:r>
                  </m:e>
                </m:acc>
              </m:e>
            </m:d>
            <m:r>
              <w:rPr>
                <w:rFonts w:ascii="Cambria Math" w:hAnsi="Cambria Math"/>
              </w:rPr>
              <m:t>X</m:t>
            </m:r>
          </m:e>
        </m:d>
        <m:r>
          <m:rPr>
            <m:sty m:val="p"/>
          </m:rPr>
          <w:rPr>
            <w:rFonts w:ascii="Cambria Math" w:hAnsi="Cambria Math"/>
          </w:rPr>
          <m:t>=</m:t>
        </m:r>
        <m:r>
          <w:rPr>
            <w:rFonts w:ascii="Cambria Math" w:hAnsi="Cambria Math"/>
          </w:rPr>
          <m:t>β</m:t>
        </m:r>
        <m:r>
          <m:rPr>
            <m:sty m:val="p"/>
          </m:rPr>
          <w:rPr>
            <w:rFonts w:ascii="Cambria Math" w:hAnsi="Cambria Math"/>
          </w:rPr>
          <m:t xml:space="preserve">,  </m:t>
        </m:r>
        <m:r>
          <w:rPr>
            <w:rFonts w:ascii="Cambria Math" w:hAnsi="Cambria Math"/>
          </w:rPr>
          <m:t>E</m:t>
        </m:r>
        <m:d>
          <m:dPr>
            <m:begChr m:val="["/>
            <m:endChr m:val="]"/>
            <m:ctrlPr>
              <w:rPr>
                <w:rFonts w:ascii="Cambria Math" w:hAnsi="Cambria Math"/>
              </w:rPr>
            </m:ctrlPr>
          </m:dPr>
          <m:e>
            <m:d>
              <m:dPr>
                <m:begChr m:val=""/>
                <m:endChr m:val="|"/>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2</m:t>
                    </m:r>
                  </m:sup>
                </m:sSup>
              </m:e>
            </m:d>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oMath>
      <w:r>
        <w:rPr>
          <w:rFonts w:eastAsiaTheme="minorEastAsia"/>
        </w:rPr>
        <w:tab/>
        <w:t>(12.14 &amp; 12.15)</w:t>
      </w:r>
    </w:p>
    <w:p w:rsidR="00FA27DC" w:rsidRPr="005C70AB" w:rsidRDefault="00FA27DC" w:rsidP="00E223F3">
      <w:r w:rsidRPr="005C70AB">
        <w:t>If the strict exogeneity</w:t>
      </w:r>
      <w:r>
        <w:fldChar w:fldCharType="begin"/>
      </w:r>
      <w:r>
        <w:instrText xml:space="preserve"> XE "</w:instrText>
      </w:r>
      <w:r w:rsidRPr="00262FC6">
        <w:instrText>exogeneity</w:instrText>
      </w:r>
      <w:r>
        <w:instrText xml:space="preserve">" </w:instrText>
      </w:r>
      <w:r>
        <w:fldChar w:fldCharType="end"/>
      </w:r>
      <w:r w:rsidRPr="005C70AB">
        <w:t xml:space="preserve"> does not hold (as is the case with many </w:t>
      </w:r>
      <w:r w:rsidRPr="00F76EB4">
        <w:t xml:space="preserve">time series </w:t>
      </w:r>
      <w:r w:rsidRPr="005C70AB">
        <w:t>models</w:t>
      </w:r>
      <w:r>
        <w:fldChar w:fldCharType="begin"/>
      </w:r>
      <w:r>
        <w:instrText xml:space="preserve"> XE "</w:instrText>
      </w:r>
      <w:r w:rsidRPr="00AA1D92">
        <w:instrText>time series model</w:instrText>
      </w:r>
      <w:r>
        <w:instrText xml:space="preserve">" </w:instrText>
      </w:r>
      <w:r>
        <w:fldChar w:fldCharType="end"/>
      </w:r>
      <w:r w:rsidRPr="005C70AB">
        <w:t>, where exogeneity is assumed only with respect to the past shocks but not the future ones), then these estimators will be biased in finite samples.</w:t>
      </w:r>
    </w:p>
    <w:p w:rsidR="00FA27DC" w:rsidRPr="005C70AB" w:rsidRDefault="00FA27DC" w:rsidP="00E223F3">
      <w:r w:rsidRPr="005C70AB">
        <w:t xml:space="preserve">The </w:t>
      </w:r>
      <w:r w:rsidRPr="00F76EB4">
        <w:t>variance</w:t>
      </w:r>
      <w:r>
        <w:fldChar w:fldCharType="begin"/>
      </w:r>
      <w:r>
        <w:instrText xml:space="preserve"> XE "</w:instrText>
      </w:r>
      <w:r w:rsidRPr="00771ABC">
        <w:instrText>variance</w:instrText>
      </w:r>
      <w:r>
        <w:instrText xml:space="preserve">" </w:instrText>
      </w:r>
      <w:r>
        <w:fldChar w:fldCharType="end"/>
      </w:r>
      <w:r w:rsidRPr="00F76EB4">
        <w:t>-covariance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F76EB4">
        <w:t xml:space="preserve"> </w:t>
      </w:r>
      <w:r w:rsidRPr="005C70AB">
        <w:t xml:space="preserve">of </w:t>
      </w:r>
      <m:oMath>
        <m:acc>
          <m:accPr>
            <m:ctrlPr>
              <w:rPr>
                <w:rFonts w:ascii="Cambria Math" w:hAnsi="Cambria Math"/>
                <w:i/>
              </w:rPr>
            </m:ctrlPr>
          </m:accPr>
          <m:e>
            <m:r>
              <w:rPr>
                <w:rFonts w:ascii="Cambria Math" w:hAnsi="Cambria Math"/>
              </w:rPr>
              <m:t>β</m:t>
            </m:r>
          </m:e>
        </m:acc>
      </m:oMath>
      <w:r>
        <w:t xml:space="preserve"> </w:t>
      </w:r>
      <w:r w:rsidRPr="005C70AB">
        <w:t>is equal to</w:t>
      </w:r>
      <w:sdt>
        <w:sdtPr>
          <w:id w:val="-703099642"/>
          <w:citation/>
        </w:sdtPr>
        <w:sdtContent>
          <w:r>
            <w:fldChar w:fldCharType="begin"/>
          </w:r>
          <w:r>
            <w:instrText xml:space="preserve"> CITATION Hay00 \l 1033 </w:instrText>
          </w:r>
          <w:r>
            <w:fldChar w:fldCharType="separate"/>
          </w:r>
          <w:r>
            <w:rPr>
              <w:noProof/>
            </w:rPr>
            <w:t xml:space="preserve"> (Hayashi, 2000)</w:t>
          </w:r>
          <w:r>
            <w:fldChar w:fldCharType="end"/>
          </w:r>
        </w:sdtContent>
      </w:sdt>
    </w:p>
    <w:p w:rsidR="00FA27DC" w:rsidRPr="008E2372" w:rsidRDefault="00D82849" w:rsidP="005F0DF5">
      <w:pPr>
        <w:tabs>
          <w:tab w:val="center" w:pos="3240"/>
        </w:tabs>
      </w:pPr>
      <w:r>
        <w:rPr>
          <w:rFonts w:eastAsiaTheme="minorEastAsia"/>
        </w:rPr>
        <w:tab/>
      </w:r>
      <m:oMath>
        <m:r>
          <m:rPr>
            <m:nor/>
          </m:rPr>
          <m:t>Var</m:t>
        </m:r>
        <m:d>
          <m:dPr>
            <m:begChr m:val="["/>
            <m:endChr m:val="]"/>
            <m:ctrlPr>
              <w:rPr>
                <w:rFonts w:ascii="Cambria Math" w:hAnsi="Cambria Math"/>
              </w:rPr>
            </m:ctrlPr>
          </m:dPr>
          <m:e>
            <m:d>
              <m:dPr>
                <m:begChr m:val=""/>
                <m:endChr m:val="|"/>
                <m:ctrlPr>
                  <w:rPr>
                    <w:rFonts w:ascii="Cambria Math" w:hAnsi="Cambria Math"/>
                  </w:rPr>
                </m:ctrlPr>
              </m:dPr>
              <m:e>
                <m:acc>
                  <m:accPr>
                    <m:ctrlPr>
                      <w:rPr>
                        <w:rFonts w:ascii="Cambria Math" w:hAnsi="Cambria Math"/>
                      </w:rPr>
                    </m:ctrlPr>
                  </m:accPr>
                  <m:e>
                    <m:r>
                      <w:rPr>
                        <w:rFonts w:ascii="Cambria Math" w:hAnsi="Cambria Math"/>
                      </w:rPr>
                      <m:t>β</m:t>
                    </m:r>
                  </m:e>
                </m:acc>
              </m:e>
            </m:d>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e>
            </m:d>
          </m:e>
          <m:sup>
            <m:r>
              <m:rPr>
                <m:sty m:val="p"/>
              </m:rPr>
              <w:rPr>
                <w:rFonts w:ascii="Cambria Math" w:hAnsi="Cambria Math"/>
              </w:rPr>
              <m:t>-1</m:t>
            </m:r>
          </m:sup>
        </m:sSup>
        <m:r>
          <m:rPr>
            <m:sty m:val="p"/>
          </m:rPr>
          <w:rPr>
            <w:rFonts w:ascii="Cambria Math" w:hAnsi="Cambria Math"/>
          </w:rPr>
          <m:t>.</m:t>
        </m:r>
      </m:oMath>
      <w:r>
        <w:rPr>
          <w:rFonts w:eastAsiaTheme="minorEastAsia"/>
        </w:rPr>
        <w:tab/>
        <w:t>(12.16)</w:t>
      </w:r>
    </w:p>
    <w:p w:rsidR="00FA27DC" w:rsidRPr="005C70AB" w:rsidRDefault="00FA27DC" w:rsidP="00E223F3">
      <w:r w:rsidRPr="005C70AB">
        <w:t>In particular, the standard error</w:t>
      </w:r>
      <w:r>
        <w:fldChar w:fldCharType="begin"/>
      </w:r>
      <w:r>
        <w:instrText xml:space="preserve"> XE "</w:instrText>
      </w:r>
      <w:r w:rsidRPr="00A12792">
        <w:instrText>standard error</w:instrText>
      </w:r>
      <w:r>
        <w:instrText xml:space="preserve">" </w:instrText>
      </w:r>
      <w:r>
        <w:fldChar w:fldCharType="end"/>
      </w:r>
      <w:r w:rsidRPr="005C70AB">
        <w:t xml:space="preserve"> of each coefficient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oMath>
      <w:r>
        <w:t xml:space="preserve"> </w:t>
      </w:r>
      <w:r w:rsidRPr="005C70AB">
        <w:t>is equal to square root of the</w:t>
      </w:r>
      <m:oMath>
        <m:r>
          <w:rPr>
            <w:rFonts w:ascii="Cambria Math" w:hAnsi="Cambria Math"/>
          </w:rPr>
          <m:t xml:space="preserve"> j</m:t>
        </m:r>
      </m:oMath>
      <w:r w:rsidRPr="005C70AB">
        <w:t>-th diagonal element of this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The estimate of this standard error is obtained by replacing the unknown quantity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 xml:space="preserve"> with its estimate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5C70AB">
        <w:t>.</w:t>
      </w:r>
    </w:p>
    <w:p w:rsidR="00FA27DC" w:rsidRPr="005C70AB" w:rsidRDefault="00FA27DC" w:rsidP="00E223F3">
      <w:r w:rsidRPr="005C70AB">
        <w:t>Thus,</w:t>
      </w:r>
    </w:p>
    <w:p w:rsidR="00FA27DC" w:rsidRPr="00941690" w:rsidRDefault="002D689A" w:rsidP="00E223F3">
      <m:oMathPara>
        <m:oMathParaPr>
          <m:jc m:val="center"/>
        </m:oMathParaPr>
        <m:oMath>
          <m:acc>
            <m:accPr>
              <m:ctrlPr>
                <w:rPr>
                  <w:rFonts w:ascii="Cambria Math" w:hAnsi="Cambria Math"/>
                </w:rPr>
              </m:ctrlPr>
            </m:accPr>
            <m:e>
              <m:r>
                <w:rPr>
                  <w:rFonts w:ascii="Cambria Math" w:hAnsi="Cambria Math"/>
                </w:rPr>
                <m:t>se</m:t>
              </m:r>
            </m:e>
          </m:acc>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e>
          </m:d>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s</m:t>
                  </m:r>
                </m:e>
                <m:sup>
                  <m:r>
                    <m:rPr>
                      <m:sty m:val="p"/>
                    </m:rPr>
                    <w:rPr>
                      <w:rFonts w:ascii="Cambria Math" w:hAnsi="Cambria Math"/>
                    </w:rPr>
                    <m:t>2</m:t>
                  </m:r>
                </m:sup>
              </m:sSup>
              <m:sSubSup>
                <m:sSubSupPr>
                  <m:ctrlPr>
                    <w:rPr>
                      <w:rFonts w:ascii="Cambria Math" w:hAnsi="Cambria Math"/>
                    </w:rPr>
                  </m:ctrlPr>
                </m:sSub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e>
                  </m:d>
                </m:e>
                <m:sub>
                  <m:r>
                    <w:rPr>
                      <w:rFonts w:ascii="Cambria Math" w:hAnsi="Cambria Math"/>
                    </w:rPr>
                    <m:t>jj</m:t>
                  </m:r>
                </m:sub>
                <m:sup>
                  <m:r>
                    <m:rPr>
                      <m:sty m:val="p"/>
                    </m:rPr>
                    <w:rPr>
                      <w:rFonts w:ascii="Cambria Math" w:hAnsi="Cambria Math"/>
                    </w:rPr>
                    <m:t>-1</m:t>
                  </m:r>
                </m:sup>
              </m:sSubSup>
            </m:e>
          </m:rad>
        </m:oMath>
      </m:oMathPara>
    </w:p>
    <w:p w:rsidR="00FA27DC" w:rsidRPr="005C70AB" w:rsidRDefault="00FA27DC" w:rsidP="00E223F3">
      <w:r w:rsidRPr="005C70AB">
        <w:t xml:space="preserve">It can also be easily shown that the estimator </w:t>
      </w:r>
      <w:r>
        <w:t xml:space="preserve">is </w:t>
      </w:r>
      <m:oMath>
        <m:acc>
          <m:accPr>
            <m:ctrlPr>
              <w:rPr>
                <w:rFonts w:ascii="Cambria Math" w:hAnsi="Cambria Math"/>
                <w:i/>
              </w:rPr>
            </m:ctrlPr>
          </m:accPr>
          <m:e>
            <m:r>
              <w:rPr>
                <w:rFonts w:ascii="Cambria Math" w:hAnsi="Cambria Math"/>
              </w:rPr>
              <m:t>β</m:t>
            </m:r>
          </m:e>
        </m:acc>
      </m:oMath>
      <w:r>
        <w:t xml:space="preserve"> </w:t>
      </w:r>
      <w:r w:rsidRPr="005C70AB">
        <w:t>uncorrelated with the residuals from the model</w:t>
      </w:r>
      <w:sdt>
        <w:sdtPr>
          <w:id w:val="1052111912"/>
          <w:citation/>
        </w:sdtPr>
        <w:sdtContent>
          <w:r>
            <w:fldChar w:fldCharType="begin"/>
          </w:r>
          <w:r>
            <w:instrText xml:space="preserve"> CITATION Hay00 \l 1033 </w:instrText>
          </w:r>
          <w:r>
            <w:fldChar w:fldCharType="separate"/>
          </w:r>
          <w:r>
            <w:rPr>
              <w:noProof/>
            </w:rPr>
            <w:t xml:space="preserve"> (Hayashi, 2000)</w:t>
          </w:r>
          <w:r>
            <w:fldChar w:fldCharType="end"/>
          </w:r>
        </w:sdtContent>
      </w:sdt>
      <w:r w:rsidRPr="005C70AB">
        <w:t>:</w:t>
      </w:r>
    </w:p>
    <w:p w:rsidR="00FA27DC" w:rsidRPr="00941690" w:rsidRDefault="00D82849" w:rsidP="005F0DF5">
      <w:pPr>
        <w:tabs>
          <w:tab w:val="center" w:pos="3240"/>
        </w:tabs>
      </w:pPr>
      <w:r>
        <w:rPr>
          <w:rFonts w:eastAsiaTheme="minorEastAsia"/>
        </w:rPr>
        <w:tab/>
      </w:r>
      <m:oMath>
        <m:r>
          <m:rPr>
            <m:nor/>
          </m:rPr>
          <m:t>Cov</m:t>
        </m:r>
        <m:d>
          <m:dPr>
            <m:begChr m:val="["/>
            <m:endChr m:val="]"/>
            <m:ctrlPr>
              <w:rPr>
                <w:rFonts w:ascii="Cambria Math" w:hAnsi="Cambria Math"/>
              </w:rPr>
            </m:ctrlPr>
          </m:dPr>
          <m:e>
            <m:d>
              <m:dPr>
                <m:begChr m:val=""/>
                <m:endChr m:val="|"/>
                <m:ctrlPr>
                  <w:rPr>
                    <w:rFonts w:ascii="Cambria Math" w:hAnsi="Cambria Math"/>
                  </w:rPr>
                </m:ctrlPr>
              </m:dPr>
              <m:e>
                <m:acc>
                  <m:accPr>
                    <m:ctrlPr>
                      <w:rPr>
                        <w:rFonts w:ascii="Cambria Math" w:hAnsi="Cambria Math"/>
                      </w:rPr>
                    </m:ctrlPr>
                  </m:accPr>
                  <m:e>
                    <m:r>
                      <w:rPr>
                        <w:rFonts w:ascii="Cambria Math" w:hAnsi="Cambria Math"/>
                      </w:rPr>
                      <m:t>β</m:t>
                    </m:r>
                  </m:e>
                </m:acc>
                <m:acc>
                  <m:accPr>
                    <m:ctrlPr>
                      <w:rPr>
                        <w:rFonts w:ascii="Cambria Math" w:hAnsi="Cambria Math"/>
                      </w:rPr>
                    </m:ctrlPr>
                  </m:accPr>
                  <m:e>
                    <m:r>
                      <m:rPr>
                        <m:sty m:val="p"/>
                      </m:rPr>
                      <w:rPr>
                        <w:rFonts w:ascii="Cambria Math" w:hAnsi="Cambria Math"/>
                      </w:rPr>
                      <m:t>,</m:t>
                    </m:r>
                    <m:r>
                      <w:rPr>
                        <w:rFonts w:ascii="Cambria Math" w:hAnsi="Cambria Math"/>
                      </w:rPr>
                      <m:t>ε</m:t>
                    </m:r>
                  </m:e>
                </m:acc>
              </m:e>
            </m:d>
            <m:r>
              <w:rPr>
                <w:rFonts w:ascii="Cambria Math" w:hAnsi="Cambria Math"/>
              </w:rPr>
              <m:t>X</m:t>
            </m:r>
          </m:e>
        </m:d>
        <m:r>
          <m:rPr>
            <m:sty m:val="p"/>
          </m:rPr>
          <w:rPr>
            <w:rFonts w:ascii="Cambria Math" w:hAnsi="Cambria Math"/>
          </w:rPr>
          <m:t>=0.</m:t>
        </m:r>
      </m:oMath>
      <w:r>
        <w:rPr>
          <w:rFonts w:eastAsiaTheme="minorEastAsia"/>
        </w:rPr>
        <w:tab/>
        <w:t>(12.17)</w:t>
      </w:r>
    </w:p>
    <w:p w:rsidR="00FA27DC" w:rsidRDefault="00FA27DC" w:rsidP="00E223F3">
      <w:r w:rsidRPr="005C70AB">
        <w:t xml:space="preserve">The </w:t>
      </w:r>
      <w:r>
        <w:t>Gauss–Markov</w:t>
      </w:r>
      <w:r w:rsidRPr="00ED4F3E">
        <w:t xml:space="preserve"> theorem</w:t>
      </w:r>
      <w:r>
        <w:fldChar w:fldCharType="begin"/>
      </w:r>
      <w:r>
        <w:instrText xml:space="preserve"> XE "</w:instrText>
      </w:r>
      <w:r w:rsidRPr="000F72E4">
        <w:instrText>Gauss–Markov theorem</w:instrText>
      </w:r>
      <w:r>
        <w:instrText xml:space="preserve">" </w:instrText>
      </w:r>
      <w:r>
        <w:fldChar w:fldCharType="end"/>
      </w:r>
      <w:r w:rsidRPr="00ED4F3E">
        <w:t xml:space="preserve"> </w:t>
      </w:r>
      <w:r w:rsidRPr="005C70AB">
        <w:t xml:space="preserve">states that under the spherical errors assumption (that is, the errors should be </w:t>
      </w:r>
      <w:r w:rsidRPr="00ED4F3E">
        <w:t xml:space="preserve">uncorrelated </w:t>
      </w:r>
      <w:r w:rsidRPr="005C70AB">
        <w:t xml:space="preserve">and </w:t>
      </w:r>
      <w:r w:rsidRPr="00ED4F3E">
        <w:t>homoscedastic</w:t>
      </w:r>
      <w:r>
        <w:fldChar w:fldCharType="begin"/>
      </w:r>
      <w:r>
        <w:instrText xml:space="preserve"> XE "</w:instrText>
      </w:r>
      <w:r w:rsidRPr="003E1D74">
        <w:instrText>homoscedastic</w:instrText>
      </w:r>
      <w:r>
        <w:instrText xml:space="preserve">" </w:instrText>
      </w:r>
      <w:r>
        <w:fldChar w:fldCharType="end"/>
      </w:r>
      <w:r w:rsidRPr="005C70AB">
        <w:t>) the estimator is efficient in the class of linear unbiased estimators</w:t>
      </w:r>
      <w:r>
        <w:fldChar w:fldCharType="begin"/>
      </w:r>
      <w:r>
        <w:instrText xml:space="preserve"> XE "</w:instrText>
      </w:r>
      <w:r w:rsidRPr="00BF4D05">
        <w:instrText>unbiased estimators</w:instrText>
      </w:r>
      <w:r>
        <w:instrText xml:space="preserve">" </w:instrText>
      </w:r>
      <w:r>
        <w:fldChar w:fldCharType="end"/>
      </w:r>
      <w:r w:rsidRPr="005C70AB">
        <w:t xml:space="preserve">. This is called the </w:t>
      </w:r>
      <w:r w:rsidRPr="00F66699">
        <w:rPr>
          <w:b/>
        </w:rPr>
        <w:t>best linear unbiased estimator</w:t>
      </w:r>
      <w:r w:rsidR="004302B7">
        <w:rPr>
          <w:b/>
        </w:rPr>
        <w:fldChar w:fldCharType="begin"/>
      </w:r>
      <w:r w:rsidR="004302B7">
        <w:instrText xml:space="preserve"> XE "</w:instrText>
      </w:r>
      <w:r w:rsidR="004302B7" w:rsidRPr="00AE7368">
        <w:instrText>best linear unbiased estimator</w:instrText>
      </w:r>
      <w:r w:rsidR="004302B7">
        <w:instrText xml:space="preserve">" </w:instrText>
      </w:r>
      <w:r w:rsidR="004302B7">
        <w:rPr>
          <w:b/>
        </w:rPr>
        <w:fldChar w:fldCharType="end"/>
      </w:r>
      <w:r w:rsidRPr="005C70AB">
        <w:t xml:space="preserve"> (BLUE). Efficiency should be understood as if we were to find some other estimator </w:t>
      </w:r>
      <m:oMath>
        <m:acc>
          <m:accPr>
            <m:ctrlPr>
              <w:rPr>
                <w:rFonts w:ascii="Cambria Math" w:hAnsi="Cambria Math"/>
                <w:i/>
              </w:rPr>
            </m:ctrlPr>
          </m:accPr>
          <m:e>
            <m:r>
              <w:rPr>
                <w:rFonts w:ascii="Cambria Math" w:hAnsi="Cambria Math"/>
              </w:rPr>
              <m:t>β</m:t>
            </m:r>
          </m:e>
        </m:acc>
      </m:oMath>
      <w:r>
        <w:t xml:space="preserve"> </w:t>
      </w:r>
      <w:r w:rsidRPr="005C70AB">
        <w:t>which would be linear in y and unbiased, then</w:t>
      </w:r>
      <w:sdt>
        <w:sdtPr>
          <w:id w:val="610871731"/>
          <w:citation/>
        </w:sdtPr>
        <w:sdtContent>
          <w:r>
            <w:fldChar w:fldCharType="begin"/>
          </w:r>
          <w:r>
            <w:instrText xml:space="preserve"> CITATION Hay00 \l 1033 </w:instrText>
          </w:r>
          <w:r>
            <w:fldChar w:fldCharType="separate"/>
          </w:r>
          <w:r>
            <w:rPr>
              <w:noProof/>
            </w:rPr>
            <w:t xml:space="preserve"> (Hayashi, 2000)</w:t>
          </w:r>
          <w:r>
            <w:fldChar w:fldCharType="end"/>
          </w:r>
        </w:sdtContent>
      </w:sdt>
    </w:p>
    <w:p w:rsidR="00FA27DC" w:rsidRPr="00941690" w:rsidRDefault="00D82849" w:rsidP="005F0DF5">
      <w:pPr>
        <w:tabs>
          <w:tab w:val="center" w:pos="3240"/>
        </w:tabs>
      </w:pPr>
      <w:r>
        <w:rPr>
          <w:rFonts w:eastAsiaTheme="minorEastAsia"/>
        </w:rPr>
        <w:tab/>
      </w:r>
      <m:oMath>
        <m:r>
          <m:rPr>
            <m:nor/>
          </m:rPr>
          <m:t>Var</m:t>
        </m:r>
        <m:d>
          <m:dPr>
            <m:begChr m:val="["/>
            <m:endChr m:val="]"/>
            <m:ctrlPr>
              <w:rPr>
                <w:rFonts w:ascii="Cambria Math" w:hAnsi="Cambria Math"/>
              </w:rPr>
            </m:ctrlPr>
          </m:dPr>
          <m:e>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β</m:t>
                    </m:r>
                  </m:e>
                </m:acc>
              </m:e>
            </m:d>
            <m:r>
              <w:rPr>
                <w:rFonts w:ascii="Cambria Math" w:hAnsi="Cambria Math"/>
              </w:rPr>
              <m:t>X</m:t>
            </m:r>
          </m:e>
        </m:d>
        <m:r>
          <m:rPr>
            <m:sty m:val="p"/>
          </m:rPr>
          <w:rPr>
            <w:rFonts w:ascii="Cambria Math" w:hAnsi="Cambria Math"/>
          </w:rPr>
          <m:t>-</m:t>
        </m:r>
        <m:r>
          <m:rPr>
            <m:nor/>
          </m:rPr>
          <m:t>Var</m:t>
        </m:r>
        <m:d>
          <m:dPr>
            <m:begChr m:val="["/>
            <m:endChr m:val="]"/>
            <m:ctrlPr>
              <w:rPr>
                <w:rFonts w:ascii="Cambria Math" w:hAnsi="Cambria Math"/>
              </w:rPr>
            </m:ctrlPr>
          </m:dPr>
          <m:e>
            <m:d>
              <m:dPr>
                <m:begChr m:val=""/>
                <m:endChr m:val="|"/>
                <m:ctrlPr>
                  <w:rPr>
                    <w:rFonts w:ascii="Cambria Math" w:hAnsi="Cambria Math"/>
                  </w:rPr>
                </m:ctrlPr>
              </m:dPr>
              <m:e>
                <m:acc>
                  <m:accPr>
                    <m:ctrlPr>
                      <w:rPr>
                        <w:rFonts w:ascii="Cambria Math" w:hAnsi="Cambria Math"/>
                      </w:rPr>
                    </m:ctrlPr>
                  </m:accPr>
                  <m:e>
                    <m:r>
                      <w:rPr>
                        <w:rFonts w:ascii="Cambria Math" w:hAnsi="Cambria Math"/>
                      </w:rPr>
                      <m:t>β</m:t>
                    </m:r>
                  </m:e>
                </m:acc>
              </m:e>
            </m:d>
            <m:r>
              <w:rPr>
                <w:rFonts w:ascii="Cambria Math" w:hAnsi="Cambria Math"/>
              </w:rPr>
              <m:t>X</m:t>
            </m:r>
          </m:e>
        </m:d>
      </m:oMath>
      <w:r>
        <w:rPr>
          <w:rFonts w:eastAsiaTheme="minorEastAsia"/>
        </w:rPr>
        <w:tab/>
        <w:t>(12.18)</w:t>
      </w:r>
    </w:p>
    <w:p w:rsidR="00FA27DC" w:rsidRPr="005C70AB" w:rsidRDefault="00FA27DC" w:rsidP="00E223F3">
      <w:r w:rsidRPr="005C70AB">
        <w:t xml:space="preserve">in the sense that this is a </w:t>
      </w:r>
      <w:r w:rsidRPr="00941690">
        <w:t>nonnegative-definite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This theorem establishes optimality only in the class of linear unbiased estimators</w:t>
      </w:r>
      <w:r>
        <w:fldChar w:fldCharType="begin"/>
      </w:r>
      <w:r>
        <w:instrText xml:space="preserve"> XE "</w:instrText>
      </w:r>
      <w:r w:rsidRPr="00BF4D05">
        <w:instrText>unbiased estimators</w:instrText>
      </w:r>
      <w:r>
        <w:instrText xml:space="preserve">" </w:instrText>
      </w:r>
      <w:r>
        <w:fldChar w:fldCharType="end"/>
      </w:r>
      <w:r w:rsidRPr="005C70AB">
        <w:t xml:space="preserve">, which is quite restrictive. Depending on the distribution of the error terms </w:t>
      </w:r>
      <m:oMath>
        <m:r>
          <w:rPr>
            <w:rFonts w:ascii="Cambria Math" w:hAnsi="Cambria Math"/>
          </w:rPr>
          <m:t>ε</m:t>
        </m:r>
      </m:oMath>
      <w:r w:rsidRPr="005C70AB">
        <w:t>, other, non-linear estimators may provide better results than OLS</w:t>
      </w:r>
      <w:r w:rsidR="00A87FD9">
        <w:fldChar w:fldCharType="begin"/>
      </w:r>
      <w:r w:rsidR="00A87FD9">
        <w:instrText xml:space="preserve"> XE "ordinary </w:instrText>
      </w:r>
      <w:r w:rsidR="00A87FD9" w:rsidRPr="00613F2C">
        <w:instrText>least squares</w:instrText>
      </w:r>
      <w:r w:rsidR="00A87FD9">
        <w:instrText xml:space="preserve">" </w:instrText>
      </w:r>
      <w:r w:rsidR="00A87FD9">
        <w:fldChar w:fldCharType="end"/>
      </w:r>
      <w:r w:rsidRPr="005C70AB">
        <w:t>.</w:t>
      </w:r>
    </w:p>
    <w:p w:rsidR="00FA27DC" w:rsidRPr="005C70AB" w:rsidRDefault="00FA27DC" w:rsidP="00E712B5">
      <w:pPr>
        <w:pStyle w:val="Heading3"/>
      </w:pPr>
      <w:bookmarkStart w:id="339" w:name="_Toc409129177"/>
      <w:bookmarkStart w:id="340" w:name="_Toc416087293"/>
      <w:r w:rsidRPr="005C70AB">
        <w:t>Assuming normality</w:t>
      </w:r>
      <w:bookmarkEnd w:id="339"/>
      <w:bookmarkEnd w:id="340"/>
    </w:p>
    <w:p w:rsidR="00FA27DC" w:rsidRPr="005C70AB" w:rsidRDefault="00FA27DC" w:rsidP="00E223F3">
      <w:r w:rsidRPr="005C70AB">
        <w:t>The properties listed so far are all valid regardless of the underlying distribution of the error terms. However if you are willing to assume that the normality assumption ho</w:t>
      </w:r>
      <w:r>
        <w:t xml:space="preserve">lds (that is, that </w:t>
      </w:r>
      <m:oMath>
        <m:r>
          <w:rPr>
            <w:rFonts w:ascii="Cambria Math" w:hAnsi="Cambria Math"/>
          </w:rPr>
          <m:t>ε~N(0,</m:t>
        </m:r>
        <m:sSup>
          <m:sSupPr>
            <m:ctrlPr>
              <w:rPr>
                <w:rFonts w:ascii="Cambria Math" w:hAnsi="Cambria Math"/>
                <w:i/>
              </w:rPr>
            </m:ctrlPr>
          </m:sSupPr>
          <m:e>
            <m:r>
              <w:rPr>
                <w:rFonts w:ascii="Cambria Math" w:hAnsi="Cambria Math"/>
              </w:rPr>
              <m:t>σ</m:t>
            </m:r>
          </m:e>
          <m:sup>
            <m:r>
              <w:rPr>
                <w:rFonts w:ascii="Cambria Math" w:hAnsi="Cambria Math"/>
              </w:rPr>
              <m:t>2</m:t>
            </m:r>
          </m:sup>
        </m:sSup>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oMath>
      <w:r w:rsidRPr="005C70AB">
        <w:t>), then additional properties of</w:t>
      </w:r>
      <w:r>
        <w:t xml:space="preserve"> </w:t>
      </w:r>
      <w:r w:rsidRPr="005C70AB">
        <w:t>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estimators can be stated.</w:t>
      </w:r>
    </w:p>
    <w:p w:rsidR="00FA27DC" w:rsidRPr="005C70AB" w:rsidRDefault="00FA27DC" w:rsidP="00E223F3">
      <w:r w:rsidRPr="005C70AB">
        <w:t>The estimator</w:t>
      </w:r>
      <w:r>
        <w:t xml:space="preserve"> </w:t>
      </w:r>
      <m:oMath>
        <m:acc>
          <m:accPr>
            <m:ctrlPr>
              <w:rPr>
                <w:rFonts w:ascii="Cambria Math" w:hAnsi="Cambria Math"/>
                <w:i/>
              </w:rPr>
            </m:ctrlPr>
          </m:accPr>
          <m:e>
            <m:r>
              <w:rPr>
                <w:rFonts w:ascii="Cambria Math" w:hAnsi="Cambria Math"/>
              </w:rPr>
              <m:t>β</m:t>
            </m:r>
          </m:e>
        </m:acc>
      </m:oMath>
      <w:r w:rsidRPr="005C70AB">
        <w:t xml:space="preserve"> is normally distributed, with mean and variance</w:t>
      </w:r>
      <w:r>
        <w:fldChar w:fldCharType="begin"/>
      </w:r>
      <w:r>
        <w:instrText xml:space="preserve"> XE "</w:instrText>
      </w:r>
      <w:r w:rsidRPr="00771ABC">
        <w:instrText>variance</w:instrText>
      </w:r>
      <w:r>
        <w:instrText xml:space="preserve">" </w:instrText>
      </w:r>
      <w:r>
        <w:fldChar w:fldCharType="end"/>
      </w:r>
      <w:r w:rsidRPr="005C70AB">
        <w:t xml:space="preserve"> as given before</w:t>
      </w:r>
      <w:sdt>
        <w:sdtPr>
          <w:id w:val="-515225889"/>
          <w:citation/>
        </w:sdtPr>
        <w:sdtContent>
          <w:r>
            <w:fldChar w:fldCharType="begin"/>
          </w:r>
          <w:r>
            <w:instrText xml:space="preserve"> CITATION Ame85 \l 1033 </w:instrText>
          </w:r>
          <w:r>
            <w:fldChar w:fldCharType="separate"/>
          </w:r>
          <w:r>
            <w:rPr>
              <w:noProof/>
            </w:rPr>
            <w:t xml:space="preserve"> (Amemiya, 1985)</w:t>
          </w:r>
          <w:r>
            <w:fldChar w:fldCharType="end"/>
          </w:r>
        </w:sdtContent>
      </w:sdt>
      <w:r w:rsidRPr="005C70AB">
        <w:t>:</w:t>
      </w:r>
    </w:p>
    <w:p w:rsidR="00FA27DC" w:rsidRPr="0090553E" w:rsidRDefault="00D82849" w:rsidP="005F0DF5">
      <w:pPr>
        <w:tabs>
          <w:tab w:val="center" w:pos="3240"/>
        </w:tabs>
      </w:pPr>
      <w:r>
        <w:rPr>
          <w:rFonts w:eastAsiaTheme="minorEastAsia"/>
        </w:rPr>
        <w:tab/>
      </w:r>
      <m:oMath>
        <m:acc>
          <m:accPr>
            <m:ctrlPr>
              <w:rPr>
                <w:rFonts w:ascii="Cambria Math" w:hAnsi="Cambria Math"/>
              </w:rPr>
            </m:ctrlPr>
          </m:accPr>
          <m:e>
            <m:r>
              <w:rPr>
                <w:rFonts w:ascii="Cambria Math" w:hAnsi="Cambria Math"/>
              </w:rPr>
              <m:t>β</m:t>
            </m:r>
          </m:e>
        </m:acc>
        <m:r>
          <m:rPr>
            <m:scr m:val="script"/>
            <m:sty m:val="p"/>
          </m:rPr>
          <w:rPr>
            <w:rFonts w:ascii="Cambria Math" w:hAnsi="Cambria Math"/>
          </w:rPr>
          <m:t>~N</m:t>
        </m:r>
        <m:d>
          <m:dPr>
            <m:ctrlPr>
              <w:rPr>
                <w:rFonts w:ascii="Cambria Math" w:hAnsi="Cambria Math"/>
              </w:rPr>
            </m:ctrlPr>
          </m:dPr>
          <m:e>
            <m:r>
              <w:rPr>
                <w:rFonts w:ascii="Cambria Math" w:hAnsi="Cambria Math"/>
              </w:rPr>
              <m:t>β</m:t>
            </m:r>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e>
                </m:d>
              </m:e>
              <m:sup>
                <m:r>
                  <m:rPr>
                    <m:sty m:val="p"/>
                  </m:rPr>
                  <w:rPr>
                    <w:rFonts w:ascii="Cambria Math" w:hAnsi="Cambria Math"/>
                  </w:rPr>
                  <m:t>-1</m:t>
                </m:r>
              </m:sup>
            </m:sSup>
          </m:e>
        </m:d>
      </m:oMath>
      <w:r>
        <w:rPr>
          <w:rFonts w:eastAsiaTheme="minorEastAsia"/>
        </w:rPr>
        <w:tab/>
        <w:t>(12.19)</w:t>
      </w:r>
    </w:p>
    <w:p w:rsidR="00FA27DC" w:rsidRPr="005C70AB" w:rsidRDefault="00FA27DC" w:rsidP="00E223F3">
      <w:r w:rsidRPr="005C70AB">
        <w:t xml:space="preserve">This estimator reaches the </w:t>
      </w:r>
      <w:r w:rsidRPr="0090553E">
        <w:t>Cramér–Rao bound</w:t>
      </w:r>
      <w:r w:rsidR="00926C86">
        <w:rPr>
          <w:rStyle w:val="FootnoteReference"/>
        </w:rPr>
        <w:footnoteReference w:id="2"/>
      </w:r>
      <w:r>
        <w:fldChar w:fldCharType="begin"/>
      </w:r>
      <w:r>
        <w:instrText xml:space="preserve"> XE "</w:instrText>
      </w:r>
      <w:r w:rsidRPr="00092C7C">
        <w:instrText>Cramér–Rao bound</w:instrText>
      </w:r>
      <w:r>
        <w:instrText xml:space="preserve">" </w:instrText>
      </w:r>
      <w:r>
        <w:fldChar w:fldCharType="end"/>
      </w:r>
      <w:r w:rsidRPr="0090553E">
        <w:t xml:space="preserve"> </w:t>
      </w:r>
      <w:r w:rsidRPr="005C70AB">
        <w:t>for the model, and thus is optimal in the class of all unbiased estimators</w:t>
      </w:r>
      <w:r>
        <w:fldChar w:fldCharType="begin"/>
      </w:r>
      <w:r>
        <w:instrText xml:space="preserve"> XE "</w:instrText>
      </w:r>
      <w:r w:rsidRPr="00BF4D05">
        <w:instrText>unbiased estimators</w:instrText>
      </w:r>
      <w:r>
        <w:instrText xml:space="preserve">" </w:instrText>
      </w:r>
      <w:r>
        <w:fldChar w:fldCharType="end"/>
      </w:r>
      <w:r w:rsidRPr="005C70AB">
        <w:t xml:space="preserve">. Note that unlike the </w:t>
      </w:r>
      <w:r w:rsidRPr="00394ADF">
        <w:t xml:space="preserve">Gauss–Markov </w:t>
      </w:r>
      <w:r w:rsidRPr="005C70AB">
        <w:t>theorem</w:t>
      </w:r>
      <w:r w:rsidR="00926C86">
        <w:rPr>
          <w:rStyle w:val="FootnoteReference"/>
        </w:rPr>
        <w:footnoteReference w:id="3"/>
      </w:r>
      <w:r>
        <w:fldChar w:fldCharType="begin"/>
      </w:r>
      <w:r>
        <w:instrText xml:space="preserve"> XE "</w:instrText>
      </w:r>
      <w:r w:rsidRPr="000F72E4">
        <w:instrText>Gauss–Markov theorem</w:instrText>
      </w:r>
      <w:r>
        <w:instrText xml:space="preserve">" </w:instrText>
      </w:r>
      <w:r>
        <w:fldChar w:fldCharType="end"/>
      </w:r>
      <w:r w:rsidRPr="005C70AB">
        <w:t>, this result establishes optimality among both linear and non-linear estimators, but only in the case of normally distributed error terms.</w:t>
      </w:r>
    </w:p>
    <w:p w:rsidR="00FA27DC" w:rsidRDefault="00FA27DC" w:rsidP="00E223F3">
      <w:r w:rsidRPr="005C70AB">
        <w:t xml:space="preserve">The estimator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5C70AB">
        <w:t xml:space="preserve"> will be proportional to the </w:t>
      </w:r>
      <w:r w:rsidRPr="00394ADF">
        <w:t>chi-squared distribution</w:t>
      </w:r>
      <w:r w:rsidR="00932ECC">
        <w:fldChar w:fldCharType="begin"/>
      </w:r>
      <w:r w:rsidR="00932ECC">
        <w:instrText xml:space="preserve"> XE "</w:instrText>
      </w:r>
      <w:r w:rsidR="00932ECC" w:rsidRPr="001B525C">
        <w:instrText>Distribution:Chi-square</w:instrText>
      </w:r>
      <w:r w:rsidR="00932ECC">
        <w:instrText xml:space="preserve">" </w:instrText>
      </w:r>
      <w:r w:rsidR="00932ECC">
        <w:fldChar w:fldCharType="end"/>
      </w:r>
      <w:sdt>
        <w:sdtPr>
          <w:id w:val="681473066"/>
          <w:citation/>
        </w:sdtPr>
        <w:sdtContent>
          <w:r>
            <w:fldChar w:fldCharType="begin"/>
          </w:r>
          <w:r>
            <w:instrText xml:space="preserve"> CITATION Ame85 \l 1033 </w:instrText>
          </w:r>
          <w:r>
            <w:fldChar w:fldCharType="separate"/>
          </w:r>
          <w:r>
            <w:rPr>
              <w:noProof/>
            </w:rPr>
            <w:t xml:space="preserve"> (Amemiya, 1985)</w:t>
          </w:r>
          <w:r>
            <w:fldChar w:fldCharType="end"/>
          </w:r>
        </w:sdtContent>
      </w:sdt>
      <w:r w:rsidRPr="005C70AB">
        <w:t>:</w:t>
      </w:r>
    </w:p>
    <w:p w:rsidR="00FA27DC" w:rsidRPr="00394ADF" w:rsidRDefault="00D82849" w:rsidP="005F0DF5">
      <w:pPr>
        <w:tabs>
          <w:tab w:val="center" w:pos="3240"/>
        </w:tabs>
      </w:pPr>
      <w:r>
        <w:rPr>
          <w:rFonts w:eastAsiaTheme="minorEastAsia"/>
        </w:rPr>
        <w:tab/>
      </w:r>
      <m:oMath>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m:rPr>
                    <m:sty m:val="p"/>
                  </m:rPr>
                  <w:rPr>
                    <w:rFonts w:ascii="Cambria Math" w:hAnsi="Cambria Math"/>
                  </w:rPr>
                  <m:t>2</m:t>
                </m:r>
              </m:sup>
            </m:sSup>
          </m:num>
          <m:den>
            <m:r>
              <w:rPr>
                <w:rFonts w:ascii="Cambria Math" w:hAnsi="Cambria Math"/>
              </w:rPr>
              <m:t>n</m:t>
            </m:r>
            <m:r>
              <m:rPr>
                <m:sty m:val="p"/>
              </m:rPr>
              <w:rPr>
                <w:rFonts w:ascii="Cambria Math" w:hAnsi="Cambria Math"/>
              </w:rPr>
              <m:t>-</m:t>
            </m:r>
            <m:r>
              <w:rPr>
                <w:rFonts w:ascii="Cambria Math" w:hAnsi="Cambria Math"/>
              </w:rPr>
              <m:t>p</m:t>
            </m:r>
          </m:den>
        </m:f>
        <m:r>
          <m:rPr>
            <m:sty m:val="p"/>
          </m:rPr>
          <w:rPr>
            <w:rFonts w:ascii="Cambria Math" w:hAnsi="Cambria Math"/>
          </w:rPr>
          <m:t>∙</m:t>
        </m:r>
        <m:sSubSup>
          <m:sSubSupPr>
            <m:ctrlPr>
              <w:rPr>
                <w:rFonts w:ascii="Cambria Math" w:hAnsi="Cambria Math"/>
              </w:rPr>
            </m:ctrlPr>
          </m:sSubSupPr>
          <m:e>
            <m:r>
              <w:rPr>
                <w:rFonts w:ascii="Cambria Math" w:hAnsi="Cambria Math"/>
              </w:rPr>
              <m:t>χ</m:t>
            </m:r>
          </m:e>
          <m:sub>
            <m:r>
              <w:rPr>
                <w:rFonts w:ascii="Cambria Math" w:hAnsi="Cambria Math"/>
              </w:rPr>
              <m:t>n</m:t>
            </m:r>
            <m:r>
              <m:rPr>
                <m:sty m:val="p"/>
              </m:rPr>
              <w:rPr>
                <w:rFonts w:ascii="Cambria Math" w:hAnsi="Cambria Math"/>
              </w:rPr>
              <m:t>-</m:t>
            </m:r>
            <m:r>
              <w:rPr>
                <w:rFonts w:ascii="Cambria Math" w:hAnsi="Cambria Math"/>
              </w:rPr>
              <m:t>p</m:t>
            </m:r>
          </m:sub>
          <m:sup>
            <m:r>
              <m:rPr>
                <m:sty m:val="p"/>
              </m:rPr>
              <w:rPr>
                <w:rFonts w:ascii="Cambria Math" w:hAnsi="Cambria Math"/>
              </w:rPr>
              <m:t>2</m:t>
            </m:r>
          </m:sup>
        </m:sSubSup>
      </m:oMath>
      <w:r>
        <w:rPr>
          <w:rFonts w:eastAsiaTheme="minorEastAsia"/>
        </w:rPr>
        <w:tab/>
        <w:t>(12.20)</w:t>
      </w:r>
    </w:p>
    <w:p w:rsidR="00FA27DC" w:rsidRPr="005C70AB" w:rsidRDefault="00FA27DC" w:rsidP="00E223F3">
      <w:r w:rsidRPr="005C70AB">
        <w:t>The variance</w:t>
      </w:r>
      <w:r>
        <w:fldChar w:fldCharType="begin"/>
      </w:r>
      <w:r>
        <w:instrText xml:space="preserve"> XE "</w:instrText>
      </w:r>
      <w:r w:rsidRPr="00771ABC">
        <w:instrText>variance</w:instrText>
      </w:r>
      <w:r>
        <w:instrText xml:space="preserve">" </w:instrText>
      </w:r>
      <w:r>
        <w:fldChar w:fldCharType="end"/>
      </w:r>
      <w:r w:rsidRPr="005C70AB">
        <w:t xml:space="preserve"> of this estimator is equal to </w:t>
      </w:r>
      <m:oMath>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4</m:t>
            </m:r>
          </m:sup>
        </m:sSup>
        <m:r>
          <w:rPr>
            <w:rFonts w:ascii="Cambria Math" w:hAnsi="Cambria Math"/>
          </w:rPr>
          <m:t>/(n - p)</m:t>
        </m:r>
      </m:oMath>
      <w:r w:rsidRPr="005C70AB">
        <w:t xml:space="preserve">, which does not attain the </w:t>
      </w:r>
      <w:r w:rsidRPr="006E48FC">
        <w:t>Cramér–Rao bound</w:t>
      </w:r>
      <w:r>
        <w:fldChar w:fldCharType="begin"/>
      </w:r>
      <w:r>
        <w:instrText xml:space="preserve"> XE "</w:instrText>
      </w:r>
      <w:r w:rsidRPr="00092C7C">
        <w:instrText>Cramér–Rao bound</w:instrText>
      </w:r>
      <w:r>
        <w:instrText xml:space="preserve">" </w:instrText>
      </w:r>
      <w:r>
        <w:fldChar w:fldCharType="end"/>
      </w:r>
      <w:r w:rsidRPr="006E48FC">
        <w:t xml:space="preserve"> </w:t>
      </w:r>
      <w:r w:rsidRPr="005C70AB">
        <w:t xml:space="preserve">of </w:t>
      </w:r>
      <m:oMath>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4</m:t>
            </m:r>
          </m:sup>
        </m:sSup>
        <m:r>
          <w:rPr>
            <w:rFonts w:ascii="Cambria Math" w:hAnsi="Cambria Math"/>
          </w:rPr>
          <m:t>/n</m:t>
        </m:r>
      </m:oMath>
      <w:r w:rsidRPr="005C70AB">
        <w:t>. However it was shown that there are no unbiased estimators</w:t>
      </w:r>
      <w:r>
        <w:fldChar w:fldCharType="begin"/>
      </w:r>
      <w:r>
        <w:instrText xml:space="preserve"> XE "</w:instrText>
      </w:r>
      <w:r w:rsidRPr="00BF4D05">
        <w:instrText>unbiased estimators</w:instrText>
      </w:r>
      <w:r>
        <w:instrText xml:space="preserve">" </w:instrText>
      </w:r>
      <w:r>
        <w:fldChar w:fldCharType="end"/>
      </w:r>
      <w:r w:rsidRPr="005C70AB">
        <w:t xml:space="preserve"> of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 xml:space="preserve"> with variance smaller than that of the estimator </w:t>
      </w:r>
      <m:oMath>
        <m:sSup>
          <m:sSupPr>
            <m:ctrlPr>
              <w:rPr>
                <w:rFonts w:ascii="Cambria Math" w:hAnsi="Cambria Math"/>
                <w:i/>
              </w:rPr>
            </m:ctrlPr>
          </m:sSupPr>
          <m:e>
            <m:r>
              <w:rPr>
                <w:rFonts w:ascii="Cambria Math" w:hAnsi="Cambria Math"/>
              </w:rPr>
              <m:t>s</m:t>
            </m:r>
          </m:e>
          <m:sup>
            <m:r>
              <w:rPr>
                <w:rFonts w:ascii="Cambria Math" w:hAnsi="Cambria Math"/>
              </w:rPr>
              <m:t>2</m:t>
            </m:r>
          </m:sup>
        </m:sSup>
      </m:oMath>
      <w:sdt>
        <w:sdtPr>
          <w:rPr>
            <w:rFonts w:ascii="Cambria Math" w:hAnsi="Cambria Math"/>
            <w:i/>
          </w:rPr>
          <w:id w:val="810293673"/>
          <w:citation/>
        </w:sdtPr>
        <w:sdtContent>
          <m:oMath>
            <m:r>
              <w:rPr>
                <w:rFonts w:ascii="Cambria Math" w:hAnsi="Cambria Math"/>
                <w:i/>
              </w:rPr>
              <w:fldChar w:fldCharType="begin"/>
            </m:r>
          </m:oMath>
          <w:r>
            <w:instrText xml:space="preserve"> CITATION Rao73 \l 1033 </w:instrText>
          </w:r>
          <m:oMath>
            <m:r>
              <w:rPr>
                <w:rFonts w:ascii="Cambria Math" w:hAnsi="Cambria Math"/>
                <w:i/>
              </w:rPr>
              <w:fldChar w:fldCharType="separate"/>
            </m:r>
          </m:oMath>
          <w:r>
            <w:rPr>
              <w:noProof/>
            </w:rPr>
            <w:t xml:space="preserve"> (Rao, 1973)</w:t>
          </w:r>
          <m:oMath>
            <m:r>
              <w:rPr>
                <w:rFonts w:ascii="Cambria Math" w:hAnsi="Cambria Math"/>
                <w:i/>
              </w:rPr>
              <w:fldChar w:fldCharType="end"/>
            </m:r>
          </m:oMath>
        </w:sdtContent>
      </w:sdt>
      <w:r w:rsidRPr="005C70AB">
        <w:t>. If we are willing to allow biased estimators, and consider the class of estimators that are proportional to the sum of squared residuals</w:t>
      </w:r>
      <w:r>
        <w:fldChar w:fldCharType="begin"/>
      </w:r>
      <w:r>
        <w:instrText xml:space="preserve"> XE "</w:instrText>
      </w:r>
      <w:r w:rsidRPr="00BD5CDA">
        <w:instrText>sum of squared residuals</w:instrText>
      </w:r>
      <w:r>
        <w:instrText xml:space="preserve">" </w:instrText>
      </w:r>
      <w:r>
        <w:fldChar w:fldCharType="end"/>
      </w:r>
      <w:r w:rsidRPr="005C70AB">
        <w:t xml:space="preserve"> (SSR) of the model, then the best (in the sense of the </w:t>
      </w:r>
      <w:r w:rsidRPr="006E48FC">
        <w:t>mean squared error</w:t>
      </w:r>
      <w:r w:rsidRPr="005C70AB">
        <w:t>) estimator in this class</w:t>
      </w:r>
      <w:r>
        <w:t xml:space="preserve"> will be </w:t>
      </w:r>
      <m:oMath>
        <m:acc>
          <m:accPr>
            <m:chr m:val="̃"/>
            <m:ctrlPr>
              <w:rPr>
                <w:rFonts w:ascii="Cambria Math" w:hAnsi="Cambria Math"/>
                <w:i/>
              </w:rPr>
            </m:ctrlPr>
          </m:accPr>
          <m:e>
            <m:r>
              <w:rPr>
                <w:rFonts w:ascii="Cambria Math" w:hAnsi="Cambria Math"/>
              </w:rPr>
              <m:t>σ</m:t>
            </m:r>
          </m:e>
        </m:acc>
        <m:r>
          <w:rPr>
            <w:rFonts w:ascii="Cambria Math" w:hAnsi="Cambria Math"/>
          </w:rPr>
          <m:t>2=SSR/(n-p+2)</m:t>
        </m:r>
      </m:oMath>
      <w:r w:rsidRPr="005C70AB">
        <w:t>, which even beats the Cramér–Rao bound in case when there is only one regressor</w:t>
      </w:r>
      <w:r>
        <w:fldChar w:fldCharType="begin"/>
      </w:r>
      <w:r>
        <w:instrText xml:space="preserve"> XE "</w:instrText>
      </w:r>
      <w:r w:rsidRPr="003C4993">
        <w:instrText>regressor</w:instrText>
      </w:r>
      <w:r>
        <w:instrText xml:space="preserve">" </w:instrText>
      </w:r>
      <w:r>
        <w:fldChar w:fldCharType="end"/>
      </w:r>
      <w:r w:rsidRPr="005C70AB">
        <w:t xml:space="preserve"> (</w:t>
      </w:r>
      <m:oMath>
        <m:r>
          <w:rPr>
            <w:rFonts w:ascii="Cambria Math" w:hAnsi="Cambria Math"/>
          </w:rPr>
          <m:t>p=1</m:t>
        </m:r>
      </m:oMath>
      <w:r w:rsidRPr="005C70AB">
        <w:t>)</w:t>
      </w:r>
      <w:sdt>
        <w:sdtPr>
          <w:id w:val="-631401004"/>
          <w:citation/>
        </w:sdtPr>
        <w:sdtContent>
          <w:r>
            <w:fldChar w:fldCharType="begin"/>
          </w:r>
          <w:r>
            <w:instrText xml:space="preserve"> CITATION Ame85 \l 1033 </w:instrText>
          </w:r>
          <w:r>
            <w:fldChar w:fldCharType="separate"/>
          </w:r>
          <w:r>
            <w:rPr>
              <w:noProof/>
            </w:rPr>
            <w:t xml:space="preserve"> (Amemiya, 1985)</w:t>
          </w:r>
          <w:r>
            <w:fldChar w:fldCharType="end"/>
          </w:r>
        </w:sdtContent>
      </w:sdt>
      <w:r w:rsidRPr="005C70AB">
        <w:t>.</w:t>
      </w:r>
    </w:p>
    <w:p w:rsidR="00FA27DC" w:rsidRPr="005C70AB" w:rsidRDefault="00FA27DC" w:rsidP="00E223F3">
      <w:r w:rsidRPr="005C70AB">
        <w:t xml:space="preserve">Moreover, the </w:t>
      </w:r>
      <m:oMath>
        <m:acc>
          <m:accPr>
            <m:ctrlPr>
              <w:rPr>
                <w:rFonts w:ascii="Cambria Math" w:hAnsi="Cambria Math"/>
                <w:i/>
              </w:rPr>
            </m:ctrlPr>
          </m:accPr>
          <m:e>
            <m:r>
              <w:rPr>
                <w:rFonts w:ascii="Cambria Math" w:hAnsi="Cambria Math"/>
              </w:rPr>
              <m:t>β</m:t>
            </m:r>
          </m:e>
        </m:acc>
      </m:oMath>
      <w:r>
        <w:t xml:space="preserve"> </w:t>
      </w:r>
      <w:r w:rsidRPr="005C70AB">
        <w:t xml:space="preserve">estimators and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Pr="005C70AB">
        <w:t xml:space="preserve"> are </w:t>
      </w:r>
      <w:r w:rsidRPr="00B91DFC">
        <w:t>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sdt>
        <w:sdtPr>
          <w:id w:val="-1968568742"/>
          <w:citation/>
        </w:sdtPr>
        <w:sdtContent>
          <w:r>
            <w:fldChar w:fldCharType="begin"/>
          </w:r>
          <w:r>
            <w:instrText xml:space="preserve"> CITATION Ame85 \l 1033 </w:instrText>
          </w:r>
          <w:r>
            <w:fldChar w:fldCharType="separate"/>
          </w:r>
          <w:r>
            <w:rPr>
              <w:noProof/>
            </w:rPr>
            <w:t xml:space="preserve"> (Amemiya, 1985)</w:t>
          </w:r>
          <w:r>
            <w:fldChar w:fldCharType="end"/>
          </w:r>
        </w:sdtContent>
      </w:sdt>
      <w:r w:rsidRPr="005C70AB">
        <w:t xml:space="preserve">, the fact which comes in useful when constructing the </w:t>
      </w:r>
      <m:oMath>
        <m:r>
          <w:rPr>
            <w:rFonts w:ascii="Cambria Math" w:hAnsi="Cambria Math"/>
          </w:rPr>
          <m:t>t</m:t>
        </m:r>
      </m:oMath>
      <w:r w:rsidRPr="005C70AB">
        <w:t>- and</w:t>
      </w:r>
      <w:r>
        <w:t xml:space="preserve"> </w:t>
      </w:r>
      <m:oMath>
        <m:r>
          <w:rPr>
            <w:rFonts w:ascii="Cambria Math" w:hAnsi="Cambria Math"/>
          </w:rPr>
          <m:t>F</m:t>
        </m:r>
      </m:oMath>
      <w:r w:rsidRPr="005C70AB">
        <w:t>-tests</w:t>
      </w:r>
      <w:r>
        <w:fldChar w:fldCharType="begin"/>
      </w:r>
      <w:r>
        <w:instrText xml:space="preserve"> XE "</w:instrText>
      </w:r>
      <w:r>
        <w:rPr>
          <w:i/>
        </w:rPr>
        <w:instrText>F</w:instrText>
      </w:r>
      <w:r w:rsidRPr="002D0B43">
        <w:instrText>-test</w:instrText>
      </w:r>
      <w:r>
        <w:instrText xml:space="preserve">" </w:instrText>
      </w:r>
      <w:r>
        <w:fldChar w:fldCharType="end"/>
      </w:r>
      <w:r w:rsidRPr="005C70AB">
        <w:t xml:space="preserve"> for the regression.</w:t>
      </w:r>
    </w:p>
    <w:p w:rsidR="00FA27DC" w:rsidRPr="005C70AB" w:rsidRDefault="00FA27DC" w:rsidP="00E712B5">
      <w:pPr>
        <w:pStyle w:val="Heading3"/>
      </w:pPr>
      <w:bookmarkStart w:id="341" w:name="_Toc409129178"/>
      <w:bookmarkStart w:id="342" w:name="_Toc416087294"/>
      <w:r w:rsidRPr="005C70AB">
        <w:t>Influential observations</w:t>
      </w:r>
      <w:bookmarkEnd w:id="341"/>
      <w:bookmarkEnd w:id="342"/>
    </w:p>
    <w:p w:rsidR="00FA27DC" w:rsidRPr="005C70AB" w:rsidRDefault="00FA27DC" w:rsidP="00E223F3">
      <w:r w:rsidRPr="005C70AB">
        <w:t>As was mentioned before, the estimator</w:t>
      </w:r>
      <w:r>
        <w:t xml:space="preserve"> </w:t>
      </w:r>
      <m:oMath>
        <m:acc>
          <m:accPr>
            <m:ctrlPr>
              <w:rPr>
                <w:rFonts w:ascii="Cambria Math" w:hAnsi="Cambria Math"/>
                <w:i/>
              </w:rPr>
            </m:ctrlPr>
          </m:accPr>
          <m:e>
            <m:r>
              <w:rPr>
                <w:rFonts w:ascii="Cambria Math" w:hAnsi="Cambria Math"/>
              </w:rPr>
              <m:t>β</m:t>
            </m:r>
          </m:e>
        </m:acc>
      </m:oMath>
      <w:r w:rsidRPr="005C70AB">
        <w:t xml:space="preserve"> is linear in </w:t>
      </w:r>
      <m:oMath>
        <m:r>
          <w:rPr>
            <w:rFonts w:ascii="Cambria Math" w:hAnsi="Cambria Math"/>
          </w:rPr>
          <m:t>y</m:t>
        </m:r>
      </m:oMath>
      <w:r w:rsidRPr="005C70AB">
        <w:t>, meaning that it represents a linear combination</w:t>
      </w:r>
      <w:r>
        <w:fldChar w:fldCharType="begin"/>
      </w:r>
      <w:r>
        <w:instrText xml:space="preserve"> XE "</w:instrText>
      </w:r>
      <w:r w:rsidRPr="008E77C3">
        <w:instrText>linear combination</w:instrText>
      </w:r>
      <w:r>
        <w:instrText xml:space="preserve">" </w:instrText>
      </w:r>
      <w:r>
        <w:fldChar w:fldCharType="end"/>
      </w:r>
      <w:r w:rsidRPr="005C70AB">
        <w:t xml:space="preserve"> of the dependent variables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w:t>
      </w:r>
      <w:r w:rsidRPr="005C70AB">
        <w:t>s. The weights in this linear combination are functions of the regressors</w:t>
      </w:r>
      <w:r>
        <w:fldChar w:fldCharType="begin"/>
      </w:r>
      <w:r>
        <w:instrText xml:space="preserve"> XE "</w:instrText>
      </w:r>
      <w:r w:rsidRPr="00B82D44">
        <w:instrText>regressor</w:instrText>
      </w:r>
      <w:r>
        <w:instrText xml:space="preserve">" </w:instrText>
      </w:r>
      <w:r>
        <w:fldChar w:fldCharType="end"/>
      </w:r>
      <w:r w:rsidRPr="005C70AB">
        <w:t xml:space="preserve"> </w:t>
      </w:r>
      <m:oMath>
        <m:r>
          <w:rPr>
            <w:rFonts w:ascii="Cambria Math" w:hAnsi="Cambria Math"/>
          </w:rPr>
          <m:t>X</m:t>
        </m:r>
      </m:oMath>
      <w:r w:rsidRPr="005C70AB">
        <w:t>, and generally are</w:t>
      </w:r>
      <w:r>
        <w:t xml:space="preserve"> </w:t>
      </w:r>
      <w:r w:rsidRPr="005C70AB">
        <w:t>unequal. The observations with high weights are called influential because they have a more pronounced effect on</w:t>
      </w:r>
      <w:r>
        <w:t xml:space="preserve"> </w:t>
      </w:r>
      <w:r w:rsidRPr="005C70AB">
        <w:t>the value of the estimator.</w:t>
      </w:r>
    </w:p>
    <w:p w:rsidR="00FA27DC" w:rsidRDefault="00FA27DC" w:rsidP="00E223F3">
      <w:r w:rsidRPr="005C70AB">
        <w:t xml:space="preserve">To analyze which observations are influential we remove a specific </w:t>
      </w:r>
      <m:oMath>
        <m:r>
          <w:rPr>
            <w:rFonts w:ascii="Cambria Math" w:hAnsi="Cambria Math"/>
          </w:rPr>
          <m:t>j</m:t>
        </m:r>
      </m:oMath>
      <w:r w:rsidRPr="005C70AB">
        <w:t xml:space="preserve">-th observation and consider how much the estimated quantities are going to change (similarly to the </w:t>
      </w:r>
      <w:r w:rsidRPr="00B91DFC">
        <w:t>jackknife method</w:t>
      </w:r>
      <w:r w:rsidRPr="005C70AB">
        <w:t>). It can be shown that the change in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estimator for </w:t>
      </w:r>
      <m:oMath>
        <m:r>
          <w:rPr>
            <w:rFonts w:ascii="Cambria Math" w:hAnsi="Cambria Math"/>
          </w:rPr>
          <m:t>β</m:t>
        </m:r>
      </m:oMath>
      <w:r w:rsidRPr="005C70AB">
        <w:t xml:space="preserve"> will be equal to</w:t>
      </w:r>
      <w:sdt>
        <w:sdtPr>
          <w:id w:val="1175459507"/>
          <w:citation/>
        </w:sdtPr>
        <w:sdtContent>
          <w:r>
            <w:fldChar w:fldCharType="begin"/>
          </w:r>
          <w:r>
            <w:instrText xml:space="preserve"> CITATION Dav93 \l 1033 </w:instrText>
          </w:r>
          <w:r>
            <w:fldChar w:fldCharType="separate"/>
          </w:r>
          <w:r>
            <w:rPr>
              <w:noProof/>
            </w:rPr>
            <w:t xml:space="preserve"> (Davidson &amp; Mackinnon, 1993)</w:t>
          </w:r>
          <w:r>
            <w:fldChar w:fldCharType="end"/>
          </w:r>
        </w:sdtContent>
      </w:sdt>
    </w:p>
    <w:p w:rsidR="00D82849" w:rsidRDefault="002D689A" w:rsidP="00E223F3">
      <w:pPr>
        <w:rPr>
          <w:rFonts w:eastAsiaTheme="minorEastAsia"/>
        </w:rPr>
      </w:pPr>
      <m:oMathPara>
        <m:oMath>
          <m:sSup>
            <m:sSupPr>
              <m:ctrlPr>
                <w:rPr>
                  <w:rFonts w:ascii="Cambria Math" w:hAnsi="Cambria Math"/>
                </w:rPr>
              </m:ctrlPr>
            </m:sSupPr>
            <m:e>
              <m:acc>
                <m:accPr>
                  <m:ctrlPr>
                    <w:rPr>
                      <w:rFonts w:ascii="Cambria Math" w:hAnsi="Cambria Math"/>
                    </w:rPr>
                  </m:ctrlPr>
                </m:accPr>
                <m:e>
                  <m:r>
                    <w:rPr>
                      <w:rFonts w:ascii="Cambria Math" w:hAnsi="Cambria Math"/>
                    </w:rPr>
                    <m:t>β</m:t>
                  </m:r>
                </m:e>
              </m:acc>
            </m:e>
            <m:sup>
              <m:d>
                <m:dPr>
                  <m:ctrlPr>
                    <w:rPr>
                      <w:rFonts w:ascii="Cambria Math" w:hAnsi="Cambria Math"/>
                    </w:rPr>
                  </m:ctrlPr>
                </m:dPr>
                <m:e>
                  <m:r>
                    <w:rPr>
                      <w:rFonts w:ascii="Cambria Math" w:hAnsi="Cambria Math"/>
                    </w:rPr>
                    <m:t>j</m:t>
                  </m:r>
                </m:e>
              </m:d>
            </m:sup>
          </m:sSup>
          <m:r>
            <m:rPr>
              <m:sty m:val="p"/>
            </m:rPr>
            <w:rPr>
              <w:rFonts w:ascii="Cambria Math" w:hAnsi="Cambria Math"/>
            </w:rPr>
            <m:t>-</m:t>
          </m:r>
          <m:acc>
            <m:accPr>
              <m:ctrlPr>
                <w:rPr>
                  <w:rFonts w:ascii="Cambria Math" w:hAnsi="Cambria Math"/>
                </w:rPr>
              </m:ctrlPr>
            </m:accPr>
            <m:e>
              <m:r>
                <w:rPr>
                  <w:rFonts w:ascii="Cambria Math" w:hAnsi="Cambria Math"/>
                </w:rPr>
                <m:t>β</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j</m:t>
                  </m:r>
                </m:sub>
              </m:sSub>
            </m:den>
          </m:f>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X</m:t>
                  </m:r>
                </m:e>
              </m:d>
            </m:e>
            <m:sup>
              <m:r>
                <m:rPr>
                  <m:sty m:val="p"/>
                </m:rPr>
                <w:rPr>
                  <w:rFonts w:ascii="Cambria Math" w:hAnsi="Cambria Math"/>
                </w:rPr>
                <m:t>-1</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m:rPr>
                  <m:sty m:val="p"/>
                </m:rPr>
                <w:rPr>
                  <w:rFonts w:ascii="Cambria Math" w:hAnsi="Cambria Math"/>
                </w:rPr>
                <m:t>'</m:t>
              </m:r>
            </m:sup>
          </m:sSubSup>
          <m:sSub>
            <m:sSubPr>
              <m:ctrlPr>
                <w:rPr>
                  <w:rFonts w:ascii="Cambria Math" w:hAnsi="Cambria Math"/>
                </w:rPr>
              </m:ctrlPr>
            </m:sSubPr>
            <m:e>
              <m:r>
                <w:rPr>
                  <w:rFonts w:ascii="Cambria Math" w:hAnsi="Cambria Math"/>
                </w:rPr>
                <m:t>ε</m:t>
              </m:r>
            </m:e>
            <m:sub>
              <m:r>
                <w:rPr>
                  <w:rFonts w:ascii="Cambria Math" w:hAnsi="Cambria Math"/>
                </w:rPr>
                <m:t>j</m:t>
              </m:r>
            </m:sub>
          </m:sSub>
        </m:oMath>
      </m:oMathPara>
    </w:p>
    <w:p w:rsidR="00FA27DC" w:rsidRPr="00A062CE" w:rsidRDefault="00D82849" w:rsidP="00E223F3">
      <w:r>
        <w:tab/>
        <w:t>(12.21)</w:t>
      </w:r>
    </w:p>
    <w:p w:rsidR="00FA27DC" w:rsidRPr="005C70AB" w:rsidRDefault="00FA27DC" w:rsidP="00E223F3">
      <w:r w:rsidRPr="005C70AB">
        <w:t xml:space="preserve">where </w:t>
      </w:r>
      <m:oMath>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j</m:t>
            </m:r>
          </m:sub>
        </m:sSub>
        <m:sSup>
          <m:sSupPr>
            <m:ctrlPr>
              <w:rPr>
                <w:rFonts w:ascii="Cambria Math" w:hAnsi="Cambria Math"/>
                <w:i/>
              </w:rPr>
            </m:ctrlPr>
          </m:sSupPr>
          <m:e>
            <m:r>
              <w:rPr>
                <w:rFonts w:ascii="Cambria Math" w:hAnsi="Cambria Math"/>
              </w:rPr>
              <m:t>(X'X)</m:t>
            </m:r>
          </m:e>
          <m:sup>
            <m:r>
              <w:rPr>
                <w:rFonts w:ascii="Cambria Math" w:hAnsi="Cambria Math"/>
              </w:rPr>
              <m:t>-1</m:t>
            </m:r>
          </m:sup>
        </m:sSup>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sidRPr="005C70AB">
        <w:t xml:space="preserve">is the </w:t>
      </w:r>
      <m:oMath>
        <m:r>
          <w:rPr>
            <w:rFonts w:ascii="Cambria Math" w:hAnsi="Cambria Math"/>
          </w:rPr>
          <m:t>j</m:t>
        </m:r>
      </m:oMath>
      <w:r w:rsidRPr="005C70AB">
        <w:t>-th diagonal element of the hat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w:t>
      </w:r>
      <m:oMath>
        <m:r>
          <w:rPr>
            <w:rFonts w:ascii="Cambria Math" w:hAnsi="Cambria Math"/>
          </w:rPr>
          <m:t>P</m:t>
        </m:r>
      </m:oMath>
      <w:r w:rsidRPr="005C70AB">
        <w:t xml:space="preserve">, and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sidRPr="005C70AB">
        <w:t>is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of regressors</w:t>
      </w:r>
      <w:r>
        <w:fldChar w:fldCharType="begin"/>
      </w:r>
      <w:r>
        <w:instrText xml:space="preserve"> XE "</w:instrText>
      </w:r>
      <w:r w:rsidRPr="00B82D44">
        <w:instrText>regressor</w:instrText>
      </w:r>
      <w:r>
        <w:instrText xml:space="preserve">" </w:instrText>
      </w:r>
      <w:r>
        <w:fldChar w:fldCharType="end"/>
      </w:r>
      <w:r>
        <w:t xml:space="preserve"> </w:t>
      </w:r>
      <w:r w:rsidRPr="005C70AB">
        <w:t xml:space="preserve">corresponding to the </w:t>
      </w:r>
      <m:oMath>
        <m:r>
          <w:rPr>
            <w:rFonts w:ascii="Cambria Math" w:hAnsi="Cambria Math"/>
          </w:rPr>
          <m:t>j</m:t>
        </m:r>
      </m:oMath>
      <w:r w:rsidRPr="005C70AB">
        <w:t xml:space="preserve">-th observation. Similarly, the change in the predicted value for </w:t>
      </w:r>
      <m:oMath>
        <m:r>
          <w:rPr>
            <w:rFonts w:ascii="Cambria Math" w:hAnsi="Cambria Math"/>
          </w:rPr>
          <m:t>j</m:t>
        </m:r>
      </m:oMath>
      <w:r w:rsidRPr="005C70AB">
        <w:t>-th observation resulting from</w:t>
      </w:r>
      <w:r>
        <w:t xml:space="preserve"> </w:t>
      </w:r>
      <w:r w:rsidRPr="005C70AB">
        <w:t>omitting that observation from the dataset will be equal to</w:t>
      </w:r>
      <w:sdt>
        <w:sdtPr>
          <w:id w:val="754247329"/>
          <w:citation/>
        </w:sdtPr>
        <w:sdtContent>
          <w:r>
            <w:fldChar w:fldCharType="begin"/>
          </w:r>
          <w:r>
            <w:instrText xml:space="preserve"> CITATION Dav93 \l 1033 </w:instrText>
          </w:r>
          <w:r>
            <w:fldChar w:fldCharType="separate"/>
          </w:r>
          <w:r>
            <w:rPr>
              <w:noProof/>
            </w:rPr>
            <w:t xml:space="preserve"> (Davidson &amp; Mackinnon, 1993)</w:t>
          </w:r>
          <w:r>
            <w:fldChar w:fldCharType="end"/>
          </w:r>
        </w:sdtContent>
      </w:sdt>
    </w:p>
    <w:p w:rsidR="00FA27DC" w:rsidRPr="00D82849" w:rsidRDefault="002D689A" w:rsidP="00E223F3">
      <w:pPr>
        <w:rPr>
          <w:rFonts w:eastAsiaTheme="minorEastAsia"/>
        </w:rPr>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y</m:t>
                  </m:r>
                </m:e>
              </m:acc>
            </m:e>
            <m:sub>
              <m:r>
                <w:rPr>
                  <w:rFonts w:ascii="Cambria Math" w:hAnsi="Cambria Math"/>
                </w:rPr>
                <m:t>j</m:t>
              </m:r>
            </m:sub>
            <m:sup>
              <m:d>
                <m:dPr>
                  <m:ctrlPr>
                    <w:rPr>
                      <w:rFonts w:ascii="Cambria Math" w:hAnsi="Cambria Math"/>
                    </w:rPr>
                  </m:ctrlPr>
                </m:dPr>
                <m:e>
                  <m:r>
                    <w:rPr>
                      <w:rFonts w:ascii="Cambria Math" w:hAnsi="Cambria Math"/>
                    </w:rPr>
                    <m:t>j</m:t>
                  </m:r>
                </m:e>
              </m:d>
            </m:sup>
          </m:sSubSup>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m:rPr>
                  <m:sty m:val="p"/>
                </m:rPr>
                <w:rPr>
                  <w:rFonts w:ascii="Cambria Math" w:hAnsi="Cambria Math"/>
                </w:rPr>
                <m:t>'</m:t>
              </m:r>
            </m:sup>
          </m:sSubSup>
          <m:sSup>
            <m:sSupPr>
              <m:ctrlPr>
                <w:rPr>
                  <w:rFonts w:ascii="Cambria Math" w:hAnsi="Cambria Math"/>
                </w:rPr>
              </m:ctrlPr>
            </m:sSupPr>
            <m:e>
              <m:acc>
                <m:accPr>
                  <m:ctrlPr>
                    <w:rPr>
                      <w:rFonts w:ascii="Cambria Math" w:hAnsi="Cambria Math"/>
                    </w:rPr>
                  </m:ctrlPr>
                </m:accPr>
                <m:e>
                  <m:r>
                    <w:rPr>
                      <w:rFonts w:ascii="Cambria Math" w:hAnsi="Cambria Math"/>
                    </w:rPr>
                    <m:t>β</m:t>
                  </m:r>
                </m:e>
              </m:acc>
            </m:e>
            <m:sup>
              <m:d>
                <m:dPr>
                  <m:ctrlPr>
                    <w:rPr>
                      <w:rFonts w:ascii="Cambria Math" w:hAnsi="Cambria Math"/>
                    </w:rPr>
                  </m:ctrlPr>
                </m:dPr>
                <m:e>
                  <m:r>
                    <w:rPr>
                      <w:rFonts w:ascii="Cambria Math" w:hAnsi="Cambria Math"/>
                    </w:rPr>
                    <m:t>j</m:t>
                  </m:r>
                </m:e>
              </m:d>
            </m:sup>
          </m:sSup>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m:rPr>
                  <m:sty m:val="p"/>
                </m:rPr>
                <w:rPr>
                  <w:rFonts w:ascii="Cambria Math" w:hAnsi="Cambria Math"/>
                </w:rPr>
                <m:t>'</m:t>
              </m:r>
            </m:sup>
          </m:sSubSup>
          <m:acc>
            <m:accPr>
              <m:ctrlPr>
                <w:rPr>
                  <w:rFonts w:ascii="Cambria Math" w:hAnsi="Cambria Math"/>
                </w:rPr>
              </m:ctrlPr>
            </m:accPr>
            <m:e>
              <m:r>
                <w:rPr>
                  <w:rFonts w:ascii="Cambria Math" w:hAnsi="Cambria Math"/>
                </w:rPr>
                <m:t>β</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j</m:t>
                  </m:r>
                </m:sub>
              </m:sSub>
            </m:num>
            <m:den>
              <m:r>
                <m:rPr>
                  <m:sty m:val="p"/>
                </m:rP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j</m:t>
                  </m:r>
                </m:sub>
              </m:sSub>
            </m:den>
          </m:f>
          <m:sSub>
            <m:sSubPr>
              <m:ctrlPr>
                <w:rPr>
                  <w:rFonts w:ascii="Cambria Math" w:hAnsi="Cambria Math"/>
                </w:rPr>
              </m:ctrlPr>
            </m:sSubPr>
            <m:e>
              <m:acc>
                <m:accPr>
                  <m:ctrlPr>
                    <w:rPr>
                      <w:rFonts w:ascii="Cambria Math" w:hAnsi="Cambria Math"/>
                    </w:rPr>
                  </m:ctrlPr>
                </m:accPr>
                <m:e>
                  <m:r>
                    <w:rPr>
                      <w:rFonts w:ascii="Cambria Math" w:hAnsi="Cambria Math"/>
                    </w:rPr>
                    <m:t>ε</m:t>
                  </m:r>
                </m:e>
              </m:acc>
            </m:e>
            <m:sub>
              <m:r>
                <w:rPr>
                  <w:rFonts w:ascii="Cambria Math" w:hAnsi="Cambria Math"/>
                </w:rPr>
                <m:t>j</m:t>
              </m:r>
            </m:sub>
          </m:sSub>
        </m:oMath>
      </m:oMathPara>
    </w:p>
    <w:p w:rsidR="00D82849" w:rsidRPr="00A062CE" w:rsidRDefault="00D82849" w:rsidP="00E223F3">
      <w:r>
        <w:tab/>
        <w:t>(12.22)</w:t>
      </w:r>
    </w:p>
    <w:p w:rsidR="00FA27DC" w:rsidRPr="005C70AB" w:rsidRDefault="00FA27DC" w:rsidP="00E223F3">
      <w:r w:rsidRPr="005C70AB">
        <w:t xml:space="preserve">From the </w:t>
      </w:r>
      <w:r>
        <w:t>properties of the hat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w:t>
      </w:r>
      <m:oMath>
        <m:r>
          <w:rPr>
            <w:rFonts w:ascii="Cambria Math" w:hAnsi="Cambria Math"/>
          </w:rPr>
          <m:t>0≤</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≤1</m:t>
        </m:r>
      </m:oMath>
      <w:r w:rsidRPr="005C70AB">
        <w:t xml:space="preserve">, and they sum up to </w:t>
      </w:r>
      <m:oMath>
        <m:r>
          <w:rPr>
            <w:rFonts w:ascii="Cambria Math" w:hAnsi="Cambria Math"/>
          </w:rPr>
          <m:t>p</m:t>
        </m:r>
      </m:oMath>
      <w:r w:rsidRPr="005C70AB">
        <w:t xml:space="preserve">, so that on average </w:t>
      </w:r>
      <m:oMath>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 p/n</m:t>
        </m:r>
      </m:oMath>
      <w:r w:rsidRPr="005C70AB">
        <w:t>. These quantities</w:t>
      </w:r>
      <w:r>
        <w:t xml:space="preserve">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sidRPr="005C70AB">
        <w:t xml:space="preserve"> are called the leverages, </w:t>
      </w:r>
      <w:r w:rsidRPr="006F2674">
        <w:rPr>
          <w:b/>
        </w:rPr>
        <w:t xml:space="preserve">and observations with high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j</m:t>
            </m:r>
          </m:sub>
        </m:sSub>
      </m:oMath>
      <w:r>
        <w:rPr>
          <w:b/>
        </w:rPr>
        <w:t>’</w:t>
      </w:r>
      <w:r w:rsidRPr="006F2674">
        <w:rPr>
          <w:b/>
        </w:rPr>
        <w:t>s</w:t>
      </w:r>
      <w:r w:rsidRPr="005C70AB">
        <w:t xml:space="preserve"> — </w:t>
      </w:r>
      <w:r w:rsidRPr="006F2674">
        <w:rPr>
          <w:b/>
        </w:rPr>
        <w:t>leverage points</w:t>
      </w:r>
      <w:r>
        <w:rPr>
          <w:b/>
        </w:rPr>
        <w:fldChar w:fldCharType="begin"/>
      </w:r>
      <w:r>
        <w:instrText xml:space="preserve"> XE "</w:instrText>
      </w:r>
      <w:r w:rsidRPr="00636FEF">
        <w:rPr>
          <w:b/>
        </w:rPr>
        <w:instrText>leverage points</w:instrText>
      </w:r>
      <w:r>
        <w:instrText xml:space="preserve">" </w:instrText>
      </w:r>
      <w:r>
        <w:rPr>
          <w:b/>
        </w:rPr>
        <w:fldChar w:fldCharType="end"/>
      </w:r>
      <w:sdt>
        <w:sdtPr>
          <w:rPr>
            <w:b/>
          </w:rPr>
          <w:id w:val="-438765779"/>
          <w:citation/>
        </w:sdtPr>
        <w:sdtContent>
          <w:r>
            <w:rPr>
              <w:b/>
            </w:rPr>
            <w:fldChar w:fldCharType="begin"/>
          </w:r>
          <w:r>
            <w:instrText xml:space="preserve"> CITATION Dav93 \l 1033 </w:instrText>
          </w:r>
          <w:r>
            <w:rPr>
              <w:b/>
            </w:rPr>
            <w:fldChar w:fldCharType="separate"/>
          </w:r>
          <w:r>
            <w:rPr>
              <w:noProof/>
            </w:rPr>
            <w:t xml:space="preserve"> (Davidson &amp; Mackinnon, 1993)</w:t>
          </w:r>
          <w:r>
            <w:rPr>
              <w:b/>
            </w:rPr>
            <w:fldChar w:fldCharType="end"/>
          </w:r>
        </w:sdtContent>
      </w:sdt>
      <w:r w:rsidRPr="005C70AB">
        <w:t>. Usually the observations with high</w:t>
      </w:r>
      <w:r>
        <w:t xml:space="preserve"> </w:t>
      </w:r>
      <w:r w:rsidRPr="005C70AB">
        <w:t>leverage ought to be scrutinized more carefully, in case they are erroneous, or outliers, or in some other way atypical</w:t>
      </w:r>
      <w:r>
        <w:t xml:space="preserve"> </w:t>
      </w:r>
      <w:r w:rsidRPr="005C70AB">
        <w:t>of the rest of the dataset.</w:t>
      </w:r>
    </w:p>
    <w:p w:rsidR="00FA27DC" w:rsidRPr="005C70AB" w:rsidRDefault="00FA27DC" w:rsidP="00E712B5">
      <w:pPr>
        <w:pStyle w:val="Heading3"/>
      </w:pPr>
      <w:bookmarkStart w:id="343" w:name="_Toc409129179"/>
      <w:bookmarkStart w:id="344" w:name="_Toc416087295"/>
      <w:r w:rsidRPr="005C70AB">
        <w:t>Partitioned regression</w:t>
      </w:r>
      <w:bookmarkEnd w:id="343"/>
      <w:bookmarkEnd w:id="344"/>
    </w:p>
    <w:p w:rsidR="00FA27DC" w:rsidRPr="005C70AB" w:rsidRDefault="00FA27DC" w:rsidP="00E223F3">
      <w:r w:rsidRPr="005C70AB">
        <w:t>Sometimes the variables and corresponding parameters in the regression can be logically split into two groups, so that the regression takes form</w:t>
      </w:r>
    </w:p>
    <w:p w:rsidR="00FA27DC" w:rsidRPr="00754D8B" w:rsidRDefault="00D82849" w:rsidP="005F0DF5">
      <w:pPr>
        <w:tabs>
          <w:tab w:val="center" w:pos="3240"/>
        </w:tabs>
      </w:pPr>
      <w:r>
        <w:rPr>
          <w:rFonts w:eastAsiaTheme="minorEastAsia"/>
        </w:rPr>
        <w:tab/>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m:t>
        </m:r>
        <m:r>
          <w:rPr>
            <w:rFonts w:ascii="Cambria Math" w:hAnsi="Cambria Math"/>
          </w:rPr>
          <m:t>ε</m:t>
        </m:r>
        <m:r>
          <m:rPr>
            <m:sty m:val="p"/>
          </m:rPr>
          <w:rPr>
            <w:rFonts w:ascii="Cambria Math" w:hAnsi="Cambria Math"/>
          </w:rPr>
          <m:t>,</m:t>
        </m:r>
      </m:oMath>
      <w:r>
        <w:rPr>
          <w:rFonts w:eastAsiaTheme="minorEastAsia"/>
        </w:rPr>
        <w:tab/>
        <w:t>(12.23)</w:t>
      </w:r>
    </w:p>
    <w:p w:rsidR="00FA27DC" w:rsidRPr="005C70AB" w:rsidRDefault="00FA27DC" w:rsidP="00E223F3">
      <w:r w:rsidRPr="005C70AB">
        <w:t xml:space="preserve">where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w:t>
      </w:r>
      <w:r w:rsidRPr="005C70AB">
        <w:t xml:space="preserve">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w:t>
      </w:r>
      <w:r w:rsidRPr="005C70AB">
        <w:t xml:space="preserve">have dimensions </w:t>
      </w:r>
      <m:oMath>
        <m:r>
          <w:rPr>
            <w:rFonts w:ascii="Cambria Math" w:hAnsi="Cambria Math"/>
          </w:rPr>
          <m:t>n×p</m:t>
        </m:r>
      </m:oMath>
      <w:r w:rsidRPr="005C70AB">
        <w:t xml:space="preserve"> , </w:t>
      </w:r>
      <m:oMath>
        <m:r>
          <w:rPr>
            <w:rFonts w:ascii="Cambria Math" w:hAnsi="Cambria Math"/>
          </w:rPr>
          <m:t>n×p</m:t>
        </m:r>
      </m:oMath>
      <w:r w:rsidRPr="005C70AB">
        <w:t xml:space="preserve"> , and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Pr="005C70AB">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are </w:t>
      </w:r>
      <m:oMath>
        <m:r>
          <w:rPr>
            <w:rFonts w:ascii="Cambria Math" w:hAnsi="Cambria Math"/>
          </w:rPr>
          <m:t>p×1</m:t>
        </m:r>
      </m:oMath>
      <w:r>
        <w:t xml:space="preserve"> and </w:t>
      </w:r>
      <m:oMath>
        <m:r>
          <w:rPr>
            <w:rFonts w:ascii="Cambria Math" w:hAnsi="Cambria Math"/>
          </w:rPr>
          <m:t>p×1</m:t>
        </m:r>
      </m:oMath>
      <w:r w:rsidRPr="005C70AB">
        <w:t xml:space="preserve"> vectors, with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=p</m:t>
        </m:r>
      </m:oMath>
      <w:r w:rsidRPr="005C70AB">
        <w:t>.</w:t>
      </w:r>
    </w:p>
    <w:p w:rsidR="00FA27DC" w:rsidRDefault="00FA27DC" w:rsidP="00E223F3">
      <w:r>
        <w:rPr>
          <w:noProof/>
        </w:rPr>
        <w:drawing>
          <wp:anchor distT="0" distB="0" distL="114300" distR="114300" simplePos="0" relativeHeight="251659264" behindDoc="1" locked="0" layoutInCell="1" allowOverlap="1" wp14:anchorId="12851F61" wp14:editId="1811900D">
            <wp:simplePos x="0" y="0"/>
            <wp:positionH relativeFrom="page">
              <wp:posOffset>6203315</wp:posOffset>
            </wp:positionH>
            <wp:positionV relativeFrom="paragraph">
              <wp:posOffset>44450</wp:posOffset>
            </wp:positionV>
            <wp:extent cx="140970" cy="14097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pic:spPr>
                </pic:pic>
              </a:graphicData>
            </a:graphic>
            <wp14:sizeRelH relativeFrom="page">
              <wp14:pctWidth>0</wp14:pctWidth>
            </wp14:sizeRelH>
            <wp14:sizeRelV relativeFrom="page">
              <wp14:pctHeight>0</wp14:pctHeight>
            </wp14:sizeRelV>
          </wp:anchor>
        </w:drawing>
      </w:r>
      <w:r w:rsidRPr="005C70AB">
        <w:t xml:space="preserve">The </w:t>
      </w:r>
      <w:r w:rsidRPr="00754D8B">
        <w:t xml:space="preserve">Frisch–Waugh–Lovell theorem </w:t>
      </w:r>
      <w:r w:rsidRPr="005C70AB">
        <w:t>states that in t</w:t>
      </w:r>
      <w:r>
        <w:t xml:space="preserve">his regression the residuals </w:t>
      </w:r>
      <m:oMath>
        <m:acc>
          <m:accPr>
            <m:ctrlPr>
              <w:rPr>
                <w:rFonts w:ascii="Cambria Math" w:hAnsi="Cambria Math"/>
                <w:i/>
              </w:rPr>
            </m:ctrlPr>
          </m:accPr>
          <m:e>
            <m:r>
              <w:rPr>
                <w:rFonts w:ascii="Cambria Math" w:hAnsi="Cambria Math"/>
              </w:rPr>
              <m:t>ε</m:t>
            </m:r>
          </m:e>
        </m:acc>
      </m:oMath>
      <w:r>
        <w:t xml:space="preserve"> and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t xml:space="preserve"> estimate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oMath>
      <w:r>
        <w:t xml:space="preserve"> </w:t>
      </w:r>
      <w:r w:rsidRPr="005C70AB">
        <w:t>will be</w:t>
      </w:r>
      <w:r>
        <w:t xml:space="preserve"> </w:t>
      </w:r>
      <w:r w:rsidRPr="005C70AB">
        <w:t xml:space="preserve">numerically identical to the residuals and the OLS estimate for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w:t>
      </w:r>
      <w:r w:rsidRPr="005C70AB">
        <w:t>in the following regression</w:t>
      </w:r>
      <w:sdt>
        <w:sdtPr>
          <w:id w:val="-1174720315"/>
          <w:citation/>
        </w:sdtPr>
        <w:sdtContent>
          <w:r>
            <w:fldChar w:fldCharType="begin"/>
          </w:r>
          <w:r>
            <w:instrText xml:space="preserve"> CITATION Dav93 \l 1033 </w:instrText>
          </w:r>
          <w:r>
            <w:fldChar w:fldCharType="separate"/>
          </w:r>
          <w:r>
            <w:rPr>
              <w:noProof/>
            </w:rPr>
            <w:t xml:space="preserve"> (Davidson &amp; Mackinnon, 1993)</w:t>
          </w:r>
          <w:r>
            <w:fldChar w:fldCharType="end"/>
          </w:r>
        </w:sdtContent>
      </w:sdt>
      <w:r w:rsidRPr="005C70AB">
        <w:t>:</w:t>
      </w:r>
    </w:p>
    <w:p w:rsidR="00FA27DC" w:rsidRPr="00754D8B" w:rsidRDefault="00D82849" w:rsidP="005F0DF5">
      <w:pPr>
        <w:tabs>
          <w:tab w:val="center" w:pos="3240"/>
        </w:tabs>
      </w:pPr>
      <w:r>
        <w:rPr>
          <w:rFonts w:eastAsiaTheme="minorEastAsia"/>
        </w:rPr>
        <w:tab/>
      </w: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m:t>
        </m:r>
        <m:r>
          <w:rPr>
            <w:rFonts w:ascii="Cambria Math" w:hAnsi="Cambria Math"/>
          </w:rPr>
          <m:t>η</m:t>
        </m:r>
        <m:r>
          <m:rPr>
            <m:sty m:val="p"/>
          </m:rPr>
          <w:rPr>
            <w:rFonts w:ascii="Cambria Math" w:hAnsi="Cambria Math"/>
          </w:rPr>
          <m:t>,</m:t>
        </m:r>
      </m:oMath>
      <w:r>
        <w:rPr>
          <w:rFonts w:eastAsiaTheme="minorEastAsia"/>
        </w:rPr>
        <w:tab/>
        <w:t>(12.24)</w:t>
      </w:r>
    </w:p>
    <w:p w:rsidR="00FA27DC" w:rsidRPr="005C70AB" w:rsidRDefault="00FA27DC" w:rsidP="00E223F3">
      <w:r w:rsidRPr="005C70AB">
        <w:t xml:space="preserve">where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w:t>
      </w:r>
      <w:r w:rsidRPr="005C70AB">
        <w:t>is the annihilator matrix</w:t>
      </w:r>
      <w:r>
        <w:fldChar w:fldCharType="begin"/>
      </w:r>
      <w:r>
        <w:instrText xml:space="preserve"> XE "</w:instrText>
      </w:r>
      <w:r w:rsidRPr="00CB1059">
        <w:instrText>annihilator matrix</w:instrText>
      </w:r>
      <w:r>
        <w:instrText xml:space="preserve">" </w:instrText>
      </w:r>
      <w:r>
        <w:fldChar w:fldCharType="end"/>
      </w:r>
      <w:r w:rsidRPr="005C70AB">
        <w:t xml:space="preserve"> for regressors</w:t>
      </w:r>
      <w:r>
        <w:fldChar w:fldCharType="begin"/>
      </w:r>
      <w:r>
        <w:instrText xml:space="preserve"> XE "</w:instrText>
      </w:r>
      <w:r w:rsidRPr="00B82D44">
        <w:instrText>regressor</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5C70AB">
        <w:t xml:space="preserve"> .</w:t>
      </w:r>
    </w:p>
    <w:p w:rsidR="00FA27DC" w:rsidRPr="005C70AB" w:rsidRDefault="00FA27DC" w:rsidP="00E223F3">
      <w:r w:rsidRPr="005C70AB">
        <w:t>The theorem can be used to establish a number of theoretical results. For example, having a regression with a constant and another regressor</w:t>
      </w:r>
      <w:r>
        <w:fldChar w:fldCharType="begin"/>
      </w:r>
      <w:r>
        <w:instrText xml:space="preserve"> XE "</w:instrText>
      </w:r>
      <w:r w:rsidRPr="003C4993">
        <w:instrText>regressor</w:instrText>
      </w:r>
      <w:r>
        <w:instrText xml:space="preserve">" </w:instrText>
      </w:r>
      <w:r>
        <w:fldChar w:fldCharType="end"/>
      </w:r>
      <w:r w:rsidRPr="005C70AB">
        <w:t xml:space="preserve"> is equivalent to subtracting the means from the dependent variable</w:t>
      </w:r>
      <w:r>
        <w:fldChar w:fldCharType="begin"/>
      </w:r>
      <w:r>
        <w:instrText xml:space="preserve"> XE "</w:instrText>
      </w:r>
      <w:r w:rsidRPr="00C42648">
        <w:instrText>dependent variable</w:instrText>
      </w:r>
      <w:r>
        <w:instrText xml:space="preserve">" </w:instrText>
      </w:r>
      <w:r>
        <w:fldChar w:fldCharType="end"/>
      </w:r>
      <w:r w:rsidRPr="005C70AB">
        <w:t xml:space="preserve"> and the regressor and then running the regression for the demeaned variables but without the constant term.</w:t>
      </w:r>
    </w:p>
    <w:p w:rsidR="00FA27DC" w:rsidRPr="005C70AB" w:rsidRDefault="00FA27DC" w:rsidP="00E712B5">
      <w:pPr>
        <w:pStyle w:val="Heading3"/>
      </w:pPr>
      <w:bookmarkStart w:id="345" w:name="_Toc409129180"/>
      <w:bookmarkStart w:id="346" w:name="_Toc416087296"/>
      <w:r w:rsidRPr="005C70AB">
        <w:t>Constrained estimation</w:t>
      </w:r>
      <w:bookmarkEnd w:id="345"/>
      <w:bookmarkEnd w:id="346"/>
    </w:p>
    <w:p w:rsidR="00FA27DC" w:rsidRPr="005C70AB" w:rsidRDefault="00FA27DC" w:rsidP="00E223F3">
      <w:r w:rsidRPr="005C70AB">
        <w:t>Suppose it is known that the coefficients in the regression satisfy a system of linear equations</w:t>
      </w:r>
      <w:r w:rsidR="00226195">
        <w:fldChar w:fldCharType="begin"/>
      </w:r>
      <w:r w:rsidR="00226195">
        <w:instrText xml:space="preserve"> XE "</w:instrText>
      </w:r>
      <w:r w:rsidR="00226195" w:rsidRPr="007B0B48">
        <w:rPr>
          <w:lang w:val="en"/>
        </w:rPr>
        <w:instrText>linear equations</w:instrText>
      </w:r>
      <w:r w:rsidR="00226195">
        <w:instrText xml:space="preserve">" </w:instrText>
      </w:r>
      <w:r w:rsidR="00226195">
        <w:fldChar w:fldCharType="end"/>
      </w:r>
    </w:p>
    <w:p w:rsidR="00FA27DC" w:rsidRPr="00754D8B" w:rsidRDefault="002D689A" w:rsidP="00E223F3">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m:t>
              </m:r>
            </m:sup>
          </m:sSup>
          <m:r>
            <w:rPr>
              <w:rFonts w:ascii="Cambria Math" w:hAnsi="Cambria Math"/>
            </w:rPr>
            <m:t>β</m:t>
          </m:r>
          <m:r>
            <m:rPr>
              <m:sty m:val="p"/>
            </m:rPr>
            <w:rPr>
              <w:rFonts w:ascii="Cambria Math" w:hAnsi="Cambria Math"/>
            </w:rPr>
            <m:t>=</m:t>
          </m:r>
          <m:r>
            <m:rPr>
              <m:sty m:val="bi"/>
            </m:rPr>
            <w:rPr>
              <w:rFonts w:ascii="Cambria Math" w:hAnsi="Cambria Math"/>
            </w:rPr>
            <m:t>c</m:t>
          </m:r>
        </m:oMath>
      </m:oMathPara>
    </w:p>
    <w:p w:rsidR="00FA27DC" w:rsidRPr="005C70AB" w:rsidRDefault="00FA27DC" w:rsidP="00E223F3">
      <w:r w:rsidRPr="005C70AB">
        <w:t xml:space="preserve">where </w:t>
      </w:r>
      <m:oMath>
        <m:r>
          <w:rPr>
            <w:rFonts w:ascii="Cambria Math" w:hAnsi="Cambria Math"/>
          </w:rPr>
          <m:t>Q</m:t>
        </m:r>
      </m:oMath>
      <w:r w:rsidRPr="005C70AB">
        <w:t xml:space="preserve"> is a </w:t>
      </w:r>
      <m:oMath>
        <m:r>
          <w:rPr>
            <w:rFonts w:ascii="Cambria Math" w:hAnsi="Cambria Math"/>
          </w:rPr>
          <m:t>p×q</m:t>
        </m:r>
      </m:oMath>
      <w:r w:rsidRPr="005C70AB">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of full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rsidRPr="005C70AB">
        <w:t xml:space="preserve">, and </w:t>
      </w:r>
      <m:oMath>
        <m:r>
          <m:rPr>
            <m:sty m:val="bi"/>
          </m:rPr>
          <w:rPr>
            <w:rFonts w:ascii="Cambria Math" w:hAnsi="Cambria Math"/>
          </w:rPr>
          <m:t>c</m:t>
        </m:r>
      </m:oMath>
      <w:r w:rsidRPr="005C70AB">
        <w:t xml:space="preserve"> is a </w:t>
      </w:r>
      <m:oMath>
        <m:r>
          <w:rPr>
            <w:rFonts w:ascii="Cambria Math" w:hAnsi="Cambria Math"/>
          </w:rPr>
          <m:t>q×1</m:t>
        </m:r>
      </m:oMath>
      <w:r w:rsidRPr="005C70AB">
        <w:t xml:space="preserve"> vec</w:t>
      </w:r>
      <w:r>
        <w:t>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of known constants, where </w:t>
      </w:r>
      <m:oMath>
        <m:r>
          <w:rPr>
            <w:rFonts w:ascii="Cambria Math" w:hAnsi="Cambria Math"/>
          </w:rPr>
          <m:t>q&lt;p</m:t>
        </m:r>
      </m:oMath>
      <w:r w:rsidRPr="005C70AB">
        <w:t>. In this case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5C70AB">
        <w:t xml:space="preserve"> estimation is equivalent to minimizing the sum of squared residuals</w:t>
      </w:r>
      <w:r>
        <w:fldChar w:fldCharType="begin"/>
      </w:r>
      <w:r>
        <w:instrText xml:space="preserve"> XE "</w:instrText>
      </w:r>
      <w:r w:rsidRPr="00BD5CDA">
        <w:instrText>sum of squared residuals</w:instrText>
      </w:r>
      <w:r>
        <w:instrText xml:space="preserve">" </w:instrText>
      </w:r>
      <w:r>
        <w:fldChar w:fldCharType="end"/>
      </w:r>
      <w:r w:rsidRPr="005C70AB">
        <w:t xml:space="preserve"> of the model subject to the constraint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Pr="005C70AB">
        <w:t xml:space="preserve"> .The </w:t>
      </w:r>
      <w:r w:rsidRPr="00C60B9D">
        <w:rPr>
          <w:b/>
        </w:rPr>
        <w:t>constrained least squares</w:t>
      </w:r>
      <w:r>
        <w:rPr>
          <w:b/>
        </w:rPr>
        <w:fldChar w:fldCharType="begin"/>
      </w:r>
      <w:r>
        <w:instrText xml:space="preserve"> XE "</w:instrText>
      </w:r>
      <w:r w:rsidRPr="00953E21">
        <w:rPr>
          <w:b/>
        </w:rPr>
        <w:instrText>constrained least squares</w:instrText>
      </w:r>
      <w:r>
        <w:instrText xml:space="preserve">" </w:instrText>
      </w:r>
      <w:r>
        <w:rPr>
          <w:b/>
        </w:rPr>
        <w:fldChar w:fldCharType="end"/>
      </w:r>
      <w:r w:rsidRPr="005C70AB">
        <w:t xml:space="preserve"> (</w:t>
      </w:r>
      <w:r w:rsidRPr="00926C86">
        <w:rPr>
          <w:b/>
        </w:rPr>
        <w:t>CLS</w:t>
      </w:r>
      <w:r w:rsidRPr="005C70AB">
        <w:t>) estimator can be given by an explicit formula</w:t>
      </w:r>
      <w:sdt>
        <w:sdtPr>
          <w:id w:val="124129305"/>
          <w:citation/>
        </w:sdtPr>
        <w:sdtContent>
          <w:r>
            <w:fldChar w:fldCharType="begin"/>
          </w:r>
          <w:r>
            <w:instrText xml:space="preserve"> CITATION Ame85 \l 1033 </w:instrText>
          </w:r>
          <w:r>
            <w:fldChar w:fldCharType="separate"/>
          </w:r>
          <w:r>
            <w:rPr>
              <w:noProof/>
            </w:rPr>
            <w:t xml:space="preserve"> (Amemiya, 1985)</w:t>
          </w:r>
          <w:r>
            <w:fldChar w:fldCharType="end"/>
          </w:r>
        </w:sdtContent>
      </w:sdt>
      <w:r w:rsidRPr="005C70AB">
        <w:t>:</w:t>
      </w:r>
    </w:p>
    <w:p w:rsidR="00FA27DC" w:rsidRPr="00C10DD5" w:rsidRDefault="00D82849" w:rsidP="005F0DF5">
      <w:pPr>
        <w:tabs>
          <w:tab w:val="center" w:pos="3240"/>
        </w:tabs>
      </w:pPr>
      <w:r>
        <w:rPr>
          <w:rFonts w:eastAsiaTheme="minorEastAsia"/>
        </w:rPr>
        <w:tab/>
      </w:r>
      <m:oMath>
        <m:sSup>
          <m:sSupPr>
            <m:ctrlPr>
              <w:rPr>
                <w:rFonts w:ascii="Cambria Math" w:hAnsi="Cambria Math"/>
              </w:rPr>
            </m:ctrlPr>
          </m:sSupPr>
          <m:e>
            <m:acc>
              <m:accPr>
                <m:ctrlPr>
                  <w:rPr>
                    <w:rFonts w:ascii="Cambria Math" w:hAnsi="Cambria Math"/>
                  </w:rPr>
                </m:ctrlPr>
              </m:accPr>
              <m:e>
                <m:r>
                  <w:rPr>
                    <w:rFonts w:ascii="Cambria Math" w:hAnsi="Cambria Math"/>
                  </w:rPr>
                  <m:t>β</m:t>
                </m:r>
              </m:e>
            </m:acc>
          </m:e>
          <m:sup>
            <m:r>
              <w:rPr>
                <w:rFonts w:ascii="Cambria Math" w:hAnsi="Cambria Math"/>
              </w:rPr>
              <m:t>c</m:t>
            </m:r>
          </m:sup>
        </m:sSup>
        <m:r>
          <m:rPr>
            <m:sty m:val="p"/>
          </m:rPr>
          <w:rPr>
            <w:rFonts w:ascii="Cambria Math" w:hAnsi="Cambria Math"/>
          </w:rPr>
          <m:t>=</m:t>
        </m:r>
        <m:acc>
          <m:accPr>
            <m:ctrlPr>
              <w:rPr>
                <w:rFonts w:ascii="Cambria Math" w:hAnsi="Cambria Math"/>
              </w:rPr>
            </m:ctrlPr>
          </m:accPr>
          <m:e>
            <m:r>
              <w:rPr>
                <w:rFonts w:ascii="Cambria Math" w:hAnsi="Cambria Math"/>
              </w:rPr>
              <m:t>β</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e>
            </m:d>
          </m:e>
          <m:sup>
            <m:r>
              <m:rPr>
                <m:sty m:val="p"/>
              </m:rPr>
              <w:rPr>
                <w:rFonts w:ascii="Cambria Math" w:hAnsi="Cambria Math"/>
              </w:rPr>
              <m:t>-1</m:t>
            </m:r>
          </m:sup>
        </m:sSup>
        <m:r>
          <w:rPr>
            <w:rFonts w:ascii="Cambria Math" w:hAnsi="Cambria Math"/>
          </w:rPr>
          <m:t>Q</m:t>
        </m:r>
        <m:sSup>
          <m:sSupPr>
            <m:ctrlPr>
              <w:rPr>
                <w:rFonts w:ascii="Cambria Math" w:hAnsi="Cambria Math"/>
              </w:rPr>
            </m:ctrlPr>
          </m:sSupPr>
          <m:e>
            <m:d>
              <m:dPr>
                <m:ctrlPr>
                  <w:rPr>
                    <w:rFonts w:ascii="Cambria Math" w:hAnsi="Cambria Math"/>
                  </w:rPr>
                </m:ctrlPr>
              </m:dPr>
              <m:e>
                <m:r>
                  <w:rPr>
                    <w:rFonts w:ascii="Cambria Math" w:hAnsi="Cambria Math"/>
                  </w:rPr>
                  <m:t>Q</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X</m:t>
                        </m:r>
                      </m:e>
                    </m:d>
                  </m:e>
                  <m:sup>
                    <m:r>
                      <m:rPr>
                        <m:sty m:val="p"/>
                      </m:rPr>
                      <w:rPr>
                        <w:rFonts w:ascii="Cambria Math" w:hAnsi="Cambria Math"/>
                      </w:rPr>
                      <m:t>-1</m:t>
                    </m:r>
                  </m:sup>
                </m:sSup>
                <m:r>
                  <w:rPr>
                    <w:rFonts w:ascii="Cambria Math" w:hAnsi="Cambria Math"/>
                  </w:rPr>
                  <m:t>Q</m:t>
                </m:r>
              </m:e>
            </m:d>
          </m:e>
          <m:sup>
            <m:r>
              <m:rPr>
                <m:sty m:val="p"/>
              </m:rPr>
              <w:rPr>
                <w:rFonts w:ascii="Cambria Math" w:hAnsi="Cambria Math"/>
              </w:rPr>
              <m:t>-1</m:t>
            </m:r>
          </m:sup>
        </m:sSup>
        <m:d>
          <m:dPr>
            <m:ctrlPr>
              <w:rPr>
                <w:rFonts w:ascii="Cambria Math" w:hAnsi="Cambria Math"/>
              </w:rPr>
            </m:ctrlPr>
          </m:dPr>
          <m:e>
            <m:sSup>
              <m:sSupPr>
                <m:ctrlPr>
                  <w:rPr>
                    <w:rFonts w:ascii="Cambria Math" w:hAnsi="Cambria Math"/>
                  </w:rPr>
                </m:ctrlPr>
              </m:sSupPr>
              <m:e>
                <m:r>
                  <w:rPr>
                    <w:rFonts w:ascii="Cambria Math" w:hAnsi="Cambria Math"/>
                  </w:rPr>
                  <m:t>Q</m:t>
                </m:r>
              </m:e>
              <m:sup>
                <m:r>
                  <m:rPr>
                    <m:sty m:val="p"/>
                  </m:rPr>
                  <w:rPr>
                    <w:rFonts w:ascii="Cambria Math" w:hAnsi="Cambria Math"/>
                  </w:rPr>
                  <m:t>'</m:t>
                </m:r>
                <m:acc>
                  <m:accPr>
                    <m:ctrlPr>
                      <w:rPr>
                        <w:rFonts w:ascii="Cambria Math" w:hAnsi="Cambria Math"/>
                      </w:rPr>
                    </m:ctrlPr>
                  </m:accPr>
                  <m:e>
                    <m:r>
                      <w:rPr>
                        <w:rFonts w:ascii="Cambria Math" w:hAnsi="Cambria Math"/>
                      </w:rPr>
                      <m:t>β</m:t>
                    </m:r>
                  </m:e>
                </m:acc>
              </m:sup>
            </m:sSup>
            <m:r>
              <m:rPr>
                <m:sty m:val="p"/>
              </m:rPr>
              <w:rPr>
                <w:rFonts w:ascii="Cambria Math" w:hAnsi="Cambria Math"/>
              </w:rPr>
              <m:t>-</m:t>
            </m:r>
            <m:r>
              <w:rPr>
                <w:rFonts w:ascii="Cambria Math" w:hAnsi="Cambria Math"/>
              </w:rPr>
              <m:t>c</m:t>
            </m:r>
          </m:e>
        </m:d>
      </m:oMath>
      <w:r>
        <w:rPr>
          <w:rFonts w:eastAsiaTheme="minorEastAsia"/>
        </w:rPr>
        <w:tab/>
        <w:t>(12.25)</w:t>
      </w:r>
    </w:p>
    <w:p w:rsidR="00FA27DC" w:rsidRPr="005C70AB" w:rsidRDefault="00FA27DC" w:rsidP="00E223F3">
      <w:r w:rsidRPr="005C70AB">
        <w:t>This expression for the constrained estimator is valid as long as 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w:t>
      </w:r>
      <m:oMath>
        <m:r>
          <w:rPr>
            <w:rFonts w:ascii="Cambria Math" w:hAnsi="Cambria Math"/>
          </w:rPr>
          <m:t>X'X</m:t>
        </m:r>
      </m:oMath>
      <w:r w:rsidRPr="005C70AB">
        <w:t xml:space="preserve"> is invertible. It was assumed from the beginning of this article that this matrix is of full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rsidRPr="005C70AB">
        <w:t>, and it was noted that when the rank</w:t>
      </w:r>
      <w:r w:rsidR="00E2169E">
        <w:fldChar w:fldCharType="begin"/>
      </w:r>
      <w:r w:rsidR="00E2169E">
        <w:instrText xml:space="preserve"> XE "</w:instrText>
      </w:r>
      <w:r w:rsidR="00E2169E" w:rsidRPr="00401440">
        <w:instrText>rank of a matrix</w:instrText>
      </w:r>
      <w:r w:rsidR="00E2169E">
        <w:instrText xml:space="preserve">" </w:instrText>
      </w:r>
      <w:r w:rsidR="00E2169E">
        <w:fldChar w:fldCharType="end"/>
      </w:r>
      <w:r w:rsidRPr="005C70AB">
        <w:t xml:space="preserve"> condition fails, </w:t>
      </w:r>
      <m:oMath>
        <m:r>
          <w:rPr>
            <w:rFonts w:ascii="Cambria Math" w:hAnsi="Cambria Math"/>
          </w:rPr>
          <m:t>β</m:t>
        </m:r>
      </m:oMath>
      <w:r w:rsidRPr="005C70AB">
        <w:t xml:space="preserve"> will not</w:t>
      </w:r>
      <w:r>
        <w:t xml:space="preserve"> </w:t>
      </w:r>
      <w:r w:rsidRPr="005C70AB">
        <w:t xml:space="preserve">be identifiable. However it may happen that adding the restriction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t xml:space="preserve"> </w:t>
      </w:r>
      <w:r w:rsidRPr="005C70AB">
        <w:t xml:space="preserve">makes </w:t>
      </w:r>
      <m:oMath>
        <m:r>
          <w:rPr>
            <w:rFonts w:ascii="Cambria Math" w:hAnsi="Cambria Math"/>
          </w:rPr>
          <m:t>β</m:t>
        </m:r>
      </m:oMath>
      <w:r w:rsidRPr="005C70AB">
        <w:t xml:space="preserve"> identifiable, in which case one would</w:t>
      </w:r>
      <w:r>
        <w:t xml:space="preserve"> </w:t>
      </w:r>
      <w:r w:rsidRPr="005C70AB">
        <w:t>like to find the formula for the estimator. The estimator is equal to</w:t>
      </w:r>
      <w:sdt>
        <w:sdtPr>
          <w:id w:val="997855129"/>
          <w:citation/>
        </w:sdtPr>
        <w:sdtContent>
          <w:r>
            <w:fldChar w:fldCharType="begin"/>
          </w:r>
          <w:r>
            <w:instrText xml:space="preserve"> CITATION Ame85 \l 1033 </w:instrText>
          </w:r>
          <w:r>
            <w:fldChar w:fldCharType="separate"/>
          </w:r>
          <w:r>
            <w:rPr>
              <w:noProof/>
            </w:rPr>
            <w:t xml:space="preserve"> (Amemiya, 1985)</w:t>
          </w:r>
          <w:r>
            <w:fldChar w:fldCharType="end"/>
          </w:r>
        </w:sdtContent>
      </w:sdt>
    </w:p>
    <w:p w:rsidR="00FA27DC" w:rsidRPr="00D82849" w:rsidRDefault="002D689A" w:rsidP="00E223F3">
      <w:pPr>
        <w:rPr>
          <w:rFonts w:eastAsiaTheme="minorEastAsia"/>
        </w:rPr>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β</m:t>
                  </m:r>
                </m:e>
              </m:acc>
            </m:e>
            <m:sup>
              <m:r>
                <w:rPr>
                  <w:rFonts w:ascii="Cambria Math" w:hAnsi="Cambria Math"/>
                </w:rPr>
                <m:t>c</m:t>
              </m:r>
            </m:sup>
          </m:sSup>
          <m:r>
            <m:rPr>
              <m:sty m:val="p"/>
            </m:rPr>
            <w:rPr>
              <w:rFonts w:ascii="Cambria Math" w:hAnsi="Cambria Math"/>
            </w:rPr>
            <m:t>=</m:t>
          </m:r>
          <m:r>
            <w:rPr>
              <w:rFonts w:ascii="Cambria Math" w:hAnsi="Cambria Math"/>
            </w:rPr>
            <m:t>R</m:t>
          </m:r>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XR</m:t>
                  </m:r>
                </m:e>
              </m:d>
            </m:e>
            <m:sup>
              <m:r>
                <m:rPr>
                  <m:sty m:val="p"/>
                </m:rPr>
                <w:rPr>
                  <w:rFonts w:ascii="Cambria Math" w:hAnsi="Cambria Math"/>
                </w:rPr>
                <m:t>-1</m:t>
              </m:r>
            </m:sup>
          </m:sSup>
          <m:sSup>
            <m:sSupPr>
              <m:ctrlPr>
                <w:rPr>
                  <w:rFonts w:ascii="Cambria Math" w:hAnsi="Cambria Math"/>
                </w:rPr>
              </m:ctrlPr>
            </m:sSupPr>
            <m:e>
              <m:r>
                <w:rPr>
                  <w:rFonts w:ascii="Cambria Math" w:hAnsi="Cambria Math"/>
                </w:rPr>
                <m:t>R</m:t>
              </m:r>
            </m:e>
            <m:sup>
              <m:r>
                <m:rPr>
                  <m:sty m:val="p"/>
                </m:rPr>
                <w:rPr>
                  <w:rFonts w:ascii="Cambria Math" w:hAnsi="Cambria Math"/>
                </w:rPr>
                <m:t>'</m:t>
              </m:r>
            </m:sup>
          </m:sSup>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p</m:t>
                  </m:r>
                </m:sub>
              </m:sSub>
              <m:r>
                <m:rPr>
                  <m:sty m:val="p"/>
                </m:rPr>
                <w:rPr>
                  <w:rFonts w:ascii="Cambria Math" w:hAnsi="Cambria Math"/>
                </w:rPr>
                <m:t>-</m:t>
              </m:r>
              <m:r>
                <w:rPr>
                  <w:rFonts w:ascii="Cambria Math" w:hAnsi="Cambria Math"/>
                </w:rPr>
                <m:t>R</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m:t>
                          </m:r>
                        </m:sup>
                      </m:sSup>
                      <m:sSup>
                        <m:sSupPr>
                          <m:ctrlPr>
                            <w:rPr>
                              <w:rFonts w:ascii="Cambria Math" w:hAnsi="Cambria Math"/>
                            </w:rPr>
                          </m:ctrlPr>
                        </m:sSupPr>
                        <m:e>
                          <m:r>
                            <w:rPr>
                              <w:rFonts w:ascii="Cambria Math" w:hAnsi="Cambria Math"/>
                            </w:rPr>
                            <m:t>X</m:t>
                          </m:r>
                        </m:e>
                        <m:sup>
                          <m:r>
                            <m:rPr>
                              <m:sty m:val="p"/>
                            </m:rPr>
                            <w:rPr>
                              <w:rFonts w:ascii="Cambria Math" w:hAnsi="Cambria Math"/>
                            </w:rPr>
                            <m:t>'</m:t>
                          </m:r>
                        </m:sup>
                      </m:sSup>
                      <m:r>
                        <w:rPr>
                          <w:rFonts w:ascii="Cambria Math" w:hAnsi="Cambria Math"/>
                        </w:rPr>
                        <m:t>XR</m:t>
                      </m:r>
                    </m:e>
                  </m:d>
                </m:e>
                <m:sup>
                  <m:r>
                    <m:rPr>
                      <m:sty m:val="p"/>
                    </m:rPr>
                    <w:rPr>
                      <w:rFonts w:ascii="Cambria Math" w:hAnsi="Cambria Math"/>
                    </w:rPr>
                    <m:t>-1</m:t>
                  </m:r>
                </m:sup>
              </m:sSup>
              <m:r>
                <w:rPr>
                  <w:rFonts w:ascii="Cambria Math" w:hAnsi="Cambria Math"/>
                </w:rPr>
                <m:t>R</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e>
          </m:d>
          <m:r>
            <w:rPr>
              <w:rFonts w:ascii="Cambria Math" w:hAnsi="Cambria Math"/>
            </w:rPr>
            <m:t>Q</m:t>
          </m:r>
          <m:sSup>
            <m:sSupPr>
              <m:ctrlPr>
                <w:rPr>
                  <w:rFonts w:ascii="Cambria Math" w:hAnsi="Cambria Math"/>
                </w:rPr>
              </m:ctrlPr>
            </m:sSupPr>
            <m:e>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Q</m:t>
                  </m:r>
                </m:e>
              </m:d>
            </m:e>
            <m:sup>
              <m:r>
                <m:rPr>
                  <m:sty m:val="p"/>
                </m:rPr>
                <w:rPr>
                  <w:rFonts w:ascii="Cambria Math" w:hAnsi="Cambria Math"/>
                </w:rPr>
                <m:t>-1</m:t>
              </m:r>
            </m:sup>
          </m:sSup>
          <m:r>
            <w:rPr>
              <w:rFonts w:ascii="Cambria Math" w:hAnsi="Cambria Math"/>
            </w:rPr>
            <m:t>c</m:t>
          </m:r>
          <m:r>
            <m:rPr>
              <m:sty m:val="p"/>
            </m:rPr>
            <w:rPr>
              <w:rFonts w:ascii="Cambria Math" w:hAnsi="Cambria Math"/>
            </w:rPr>
            <m:t>,</m:t>
          </m:r>
        </m:oMath>
      </m:oMathPara>
    </w:p>
    <w:p w:rsidR="00D82849" w:rsidRPr="00C10DD5" w:rsidRDefault="00D82849" w:rsidP="00E223F3">
      <w:r>
        <w:tab/>
        <w:t>(12.26)</w:t>
      </w:r>
    </w:p>
    <w:p w:rsidR="00FA27DC" w:rsidRPr="005C70AB" w:rsidRDefault="00FA27DC" w:rsidP="00E223F3">
      <w:r w:rsidRPr="005C70AB">
        <w:t xml:space="preserve">where </w:t>
      </w:r>
      <m:oMath>
        <m:r>
          <w:rPr>
            <w:rFonts w:ascii="Cambria Math" w:hAnsi="Cambria Math"/>
          </w:rPr>
          <m:t>R</m:t>
        </m:r>
      </m:oMath>
      <w:r w:rsidRPr="005C70AB">
        <w:t xml:space="preserve"> is a </w:t>
      </w:r>
      <m:oMath>
        <m:r>
          <w:rPr>
            <w:rFonts w:ascii="Cambria Math" w:hAnsi="Cambria Math"/>
          </w:rPr>
          <m:t>p×(p-q)</m:t>
        </m:r>
      </m:oMath>
      <w:r>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such that the matrix </w:t>
      </w:r>
      <m:oMath>
        <m:r>
          <w:rPr>
            <w:rFonts w:ascii="Cambria Math" w:hAnsi="Cambria Math"/>
          </w:rPr>
          <m:t>[QR]</m:t>
        </m:r>
      </m:oMath>
      <w:r w:rsidRPr="005C70AB">
        <w:t xml:space="preserve"> is non-singular, and </w:t>
      </w:r>
      <m:oMath>
        <m:r>
          <w:rPr>
            <w:rFonts w:ascii="Cambria Math" w:hAnsi="Cambria Math"/>
          </w:rPr>
          <m:t>R'Q=0</m:t>
        </m:r>
      </m:oMath>
      <w:r w:rsidRPr="005C70AB">
        <w:t xml:space="preserve">. Such a matrix can always be found, although generally it is not unique. The second formula coincides with the first in case when </w:t>
      </w:r>
      <m:oMath>
        <m:r>
          <w:rPr>
            <w:rFonts w:ascii="Cambria Math" w:hAnsi="Cambria Math"/>
          </w:rPr>
          <m:t>X'X</m:t>
        </m:r>
      </m:oMath>
      <w:r w:rsidRPr="005C70AB">
        <w:t xml:space="preserve"> is invertible</w:t>
      </w:r>
      <w:sdt>
        <w:sdtPr>
          <w:id w:val="-856193747"/>
          <w:citation/>
        </w:sdtPr>
        <w:sdtContent>
          <w:r>
            <w:fldChar w:fldCharType="begin"/>
          </w:r>
          <w:r>
            <w:instrText xml:space="preserve"> CITATION Ame85 \l 1033 </w:instrText>
          </w:r>
          <w:r>
            <w:fldChar w:fldCharType="separate"/>
          </w:r>
          <w:r>
            <w:rPr>
              <w:noProof/>
            </w:rPr>
            <w:t xml:space="preserve"> (Amemiya, 1985)</w:t>
          </w:r>
          <w:r>
            <w:fldChar w:fldCharType="end"/>
          </w:r>
        </w:sdtContent>
      </w:sdt>
      <w:r w:rsidRPr="005C70AB">
        <w:t>.</w:t>
      </w:r>
    </w:p>
    <w:p w:rsidR="00FA27DC" w:rsidRPr="005C70AB" w:rsidRDefault="00FA27DC" w:rsidP="009C4902">
      <w:pPr>
        <w:pStyle w:val="Heading2"/>
      </w:pPr>
      <w:bookmarkStart w:id="347" w:name="_Toc409129181"/>
      <w:bookmarkStart w:id="348" w:name="_Toc416087297"/>
      <w:r w:rsidRPr="005C70AB">
        <w:t>Large sample properties</w:t>
      </w:r>
      <w:bookmarkEnd w:id="347"/>
      <w:bookmarkEnd w:id="348"/>
    </w:p>
    <w:p w:rsidR="00FA27DC" w:rsidRPr="005C70AB" w:rsidRDefault="00FA27DC" w:rsidP="00E223F3">
      <w:r w:rsidRPr="005C70AB">
        <w:t>The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5C70AB">
        <w:t xml:space="preserve"> estimators</w:t>
      </w:r>
      <w:r>
        <w:fldChar w:fldCharType="begin"/>
      </w:r>
      <w:r>
        <w:instrText xml:space="preserve"> XE "</w:instrText>
      </w:r>
      <w:r w:rsidRPr="00C56A2D">
        <w:instrText>least squares estimators</w:instrText>
      </w:r>
      <w:r>
        <w:instrText xml:space="preserve">" </w:instrText>
      </w:r>
      <w:r>
        <w:fldChar w:fldCharType="end"/>
      </w:r>
      <w:r w:rsidRPr="005C70AB">
        <w:t xml:space="preserve"> are </w:t>
      </w:r>
      <w:r w:rsidRPr="0070002E">
        <w:t>point estimate</w:t>
      </w:r>
      <w:r w:rsidRPr="005C70AB">
        <w:t>s of the linear regression model</w:t>
      </w:r>
      <w:r>
        <w:fldChar w:fldCharType="begin"/>
      </w:r>
      <w:r>
        <w:instrText xml:space="preserve"> XE "</w:instrText>
      </w:r>
      <w:r w:rsidRPr="005D3B00">
        <w:instrText>linear regression model</w:instrText>
      </w:r>
      <w:r>
        <w:instrText xml:space="preserve">" </w:instrText>
      </w:r>
      <w:r>
        <w:fldChar w:fldCharType="end"/>
      </w:r>
      <w:r w:rsidRPr="005C70AB">
        <w:t xml:space="preserve"> parameters </w:t>
      </w:r>
      <m:oMath>
        <m:r>
          <w:rPr>
            <w:rFonts w:ascii="Cambria Math" w:hAnsi="Cambria Math"/>
          </w:rPr>
          <m:t>β</m:t>
        </m:r>
      </m:oMath>
      <w:r w:rsidRPr="005C70AB">
        <w:t xml:space="preserve">. However, generally we also want to know how close those estimates might be to the true values of parameters. In other words, we want to construct the </w:t>
      </w:r>
      <w:r w:rsidRPr="0070002E">
        <w:t>interval estimate</w:t>
      </w:r>
      <w:r w:rsidRPr="005C70AB">
        <w:t>s.</w:t>
      </w:r>
    </w:p>
    <w:p w:rsidR="00FA27DC" w:rsidRPr="005C70AB" w:rsidRDefault="00FA27DC" w:rsidP="00E223F3">
      <w:r w:rsidRPr="005C70AB">
        <w:t>Since we haven</w:t>
      </w:r>
      <w:r>
        <w:t>’</w:t>
      </w:r>
      <w:r w:rsidRPr="005C70AB">
        <w:t xml:space="preserve">t made any assumption about the distribution of error term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5C70AB">
        <w:t>, it is impossible to infer the distribution</w:t>
      </w:r>
      <w:r>
        <w:t xml:space="preserve"> </w:t>
      </w:r>
      <w:r w:rsidRPr="005C70AB">
        <w:t>of the estimators</w:t>
      </w:r>
      <w:r>
        <w:t xml:space="preserve"> </w:t>
      </w:r>
      <m:oMath>
        <m:acc>
          <m:accPr>
            <m:ctrlPr>
              <w:rPr>
                <w:rFonts w:ascii="Cambria Math" w:hAnsi="Cambria Math"/>
                <w:i/>
              </w:rPr>
            </m:ctrlPr>
          </m:accPr>
          <m:e>
            <m:r>
              <w:rPr>
                <w:rFonts w:ascii="Cambria Math" w:hAnsi="Cambria Math"/>
              </w:rPr>
              <m:t>β</m:t>
            </m:r>
          </m:e>
        </m:acc>
      </m:oMath>
      <w:r w:rsidRPr="005C70AB">
        <w:t xml:space="preserve"> and</w:t>
      </w:r>
      <w:r>
        <w:t xml:space="preserve"> </w:t>
      </w:r>
      <m:oMath>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oMath>
      <w:r w:rsidRPr="005C70AB">
        <w:t xml:space="preserve">. Nevertheless, we can apply the </w:t>
      </w:r>
      <w:r w:rsidRPr="0070002E">
        <w:t xml:space="preserve">law of large numbers </w:t>
      </w:r>
      <w:r w:rsidRPr="005C70AB">
        <w:t xml:space="preserve">and </w:t>
      </w:r>
      <w:r w:rsidRPr="0070002E">
        <w:t xml:space="preserve">central limit theorem </w:t>
      </w:r>
      <w:r w:rsidRPr="005C70AB">
        <w:t>to</w:t>
      </w:r>
      <w:r>
        <w:t xml:space="preserve"> </w:t>
      </w:r>
      <w:r w:rsidRPr="005C70AB">
        <w:t xml:space="preserve">derive their asymptotic properties as sample size n goes to infinity. While the sample size is necessarily finite, it is customary to assume that </w:t>
      </w:r>
      <m:oMath>
        <m:r>
          <w:rPr>
            <w:rFonts w:ascii="Cambria Math" w:hAnsi="Cambria Math"/>
          </w:rPr>
          <m:t>n</m:t>
        </m:r>
      </m:oMath>
      <w:r w:rsidRPr="005C70AB">
        <w:t xml:space="preserve"> is </w:t>
      </w:r>
      <w:r>
        <w:t>“</w:t>
      </w:r>
      <w:r w:rsidRPr="005C70AB">
        <w:t>large enough</w:t>
      </w:r>
      <w:r>
        <w:t>”</w:t>
      </w:r>
      <w:r w:rsidRPr="005C70AB">
        <w:t xml:space="preserve"> so that the true distribution of the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estimator is close to its asymptotic limit, and the former may be approximately replaced by the latter.</w:t>
      </w:r>
    </w:p>
    <w:p w:rsidR="00FA27DC" w:rsidRDefault="00FA27DC" w:rsidP="00E223F3">
      <w:r w:rsidRPr="005C70AB">
        <w:t>We can show that under the model assumptions, the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5C70AB">
        <w:t xml:space="preserve"> estimator for </w:t>
      </w:r>
      <m:oMath>
        <m:r>
          <w:rPr>
            <w:rFonts w:ascii="Cambria Math" w:hAnsi="Cambria Math"/>
          </w:rPr>
          <m:t>β</m:t>
        </m:r>
      </m:oMath>
      <w:r w:rsidRPr="005C70AB">
        <w:t xml:space="preserve"> is consistent (that is </w:t>
      </w:r>
      <m:oMath>
        <m:acc>
          <m:accPr>
            <m:ctrlPr>
              <w:rPr>
                <w:rFonts w:ascii="Cambria Math" w:hAnsi="Cambria Math"/>
                <w:i/>
              </w:rPr>
            </m:ctrlPr>
          </m:accPr>
          <m:e>
            <m:r>
              <w:rPr>
                <w:rFonts w:ascii="Cambria Math" w:hAnsi="Cambria Math"/>
              </w:rPr>
              <m:t>β</m:t>
            </m:r>
          </m:e>
        </m:acc>
      </m:oMath>
      <w:r w:rsidRPr="005C70AB">
        <w:t xml:space="preserve"> </w:t>
      </w:r>
      <w:r w:rsidRPr="0070002E">
        <w:t xml:space="preserve">converges </w:t>
      </w:r>
      <w:r w:rsidRPr="005C70AB">
        <w:t xml:space="preserve">in probability to </w:t>
      </w:r>
      <m:oMath>
        <m:r>
          <w:rPr>
            <w:rFonts w:ascii="Cambria Math" w:hAnsi="Cambria Math"/>
          </w:rPr>
          <m:t>β</m:t>
        </m:r>
      </m:oMath>
      <w:r w:rsidRPr="005C70AB">
        <w:t>) and asymptotically normal:</w:t>
      </w:r>
    </w:p>
    <w:p w:rsidR="00FA27DC" w:rsidRPr="007C0786" w:rsidRDefault="00D82849" w:rsidP="005F0DF5">
      <w:pPr>
        <w:tabs>
          <w:tab w:val="center" w:pos="3240"/>
        </w:tabs>
      </w:pPr>
      <w:r>
        <w:rPr>
          <w:rFonts w:eastAsiaTheme="minorEastAsia"/>
        </w:rPr>
        <w:tab/>
      </w:r>
      <m:oMath>
        <m:rad>
          <m:radPr>
            <m:degHide m:val="1"/>
            <m:ctrlPr>
              <w:rPr>
                <w:rFonts w:ascii="Cambria Math" w:hAnsi="Cambria Math"/>
              </w:rPr>
            </m:ctrlPr>
          </m:radPr>
          <m:deg/>
          <m:e>
            <m:r>
              <w:rPr>
                <w:rFonts w:ascii="Cambria Math" w:hAnsi="Cambria Math"/>
              </w:rPr>
              <m:t>n</m:t>
            </m:r>
          </m:e>
        </m:rad>
        <m:d>
          <m:dPr>
            <m:ctrlPr>
              <w:rPr>
                <w:rFonts w:ascii="Cambria Math" w:hAnsi="Cambria Math"/>
              </w:rPr>
            </m:ctrlPr>
          </m:dPr>
          <m:e>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β</m:t>
            </m:r>
          </m:e>
        </m:d>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d</m:t>
                </m:r>
              </m:e>
            </m:groupChr>
          </m:e>
        </m:box>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Q</m:t>
                </m:r>
              </m:e>
              <m:sub>
                <m:r>
                  <w:rPr>
                    <w:rFonts w:ascii="Cambria Math" w:hAnsi="Cambria Math"/>
                  </w:rPr>
                  <m:t>xx</m:t>
                </m:r>
              </m:sub>
              <m:sup>
                <m:r>
                  <m:rPr>
                    <m:sty m:val="p"/>
                  </m:rPr>
                  <w:rPr>
                    <w:rFonts w:ascii="Cambria Math" w:hAnsi="Cambria Math"/>
                  </w:rPr>
                  <m:t>-1</m:t>
                </m:r>
              </m:sup>
            </m:sSubSup>
          </m:e>
        </m:d>
        <m:r>
          <m:rPr>
            <m:sty m:val="p"/>
          </m:rPr>
          <w:rPr>
            <w:rFonts w:ascii="Cambria Math" w:hAnsi="Cambria Math"/>
          </w:rPr>
          <m:t>,</m:t>
        </m:r>
      </m:oMath>
      <w:r>
        <w:rPr>
          <w:rFonts w:eastAsiaTheme="minorEastAsia"/>
        </w:rPr>
        <w:tab/>
        <w:t>(12.27)</w:t>
      </w:r>
    </w:p>
    <w:p w:rsidR="00FA27DC" w:rsidRPr="005C70AB" w:rsidRDefault="00FA27DC" w:rsidP="00E223F3">
      <w:r w:rsidRPr="005C70AB">
        <w:t xml:space="preserve">where </w:t>
      </w:r>
      <m:oMath>
        <m:sSub>
          <m:sSubPr>
            <m:ctrlPr>
              <w:rPr>
                <w:rFonts w:ascii="Cambria Math" w:hAnsi="Cambria Math"/>
              </w:rPr>
            </m:ctrlPr>
          </m:sSubPr>
          <m:e>
            <m:r>
              <w:rPr>
                <w:rFonts w:ascii="Cambria Math" w:hAnsi="Cambria Math"/>
              </w:rPr>
              <m:t>Q</m:t>
            </m:r>
          </m:e>
          <m:sub>
            <m:r>
              <w:rPr>
                <w:rFonts w:ascii="Cambria Math" w:hAnsi="Cambria Math"/>
              </w:rPr>
              <m:t>xx</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oMath>
      <w:r>
        <w:t>.</w:t>
      </w:r>
    </w:p>
    <w:p w:rsidR="00FA27DC" w:rsidRDefault="00FA27DC" w:rsidP="00E223F3">
      <w:r w:rsidRPr="005C70AB">
        <w:t xml:space="preserve">Using this asymptotic distribution, approximate two-sided confidence intervals for the </w:t>
      </w:r>
      <m:oMath>
        <m:r>
          <w:rPr>
            <w:rFonts w:ascii="Cambria Math" w:hAnsi="Cambria Math"/>
          </w:rPr>
          <m:t>j</m:t>
        </m:r>
      </m:oMath>
      <w:r w:rsidRPr="005C70AB">
        <w:t>-th component of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w:t>
      </w:r>
      <m:oMath>
        <m:acc>
          <m:accPr>
            <m:ctrlPr>
              <w:rPr>
                <w:rFonts w:ascii="Cambria Math" w:hAnsi="Cambria Math"/>
                <w:i/>
              </w:rPr>
            </m:ctrlPr>
          </m:accPr>
          <m:e>
            <m:r>
              <w:rPr>
                <w:rFonts w:ascii="Cambria Math" w:hAnsi="Cambria Math"/>
              </w:rPr>
              <m:t>β</m:t>
            </m:r>
          </m:e>
        </m:acc>
      </m:oMath>
      <w:r w:rsidRPr="005C70AB">
        <w:t xml:space="preserve"> can be constructed as</w:t>
      </w:r>
      <w:r>
        <w:t xml:space="preserve"> at the </w:t>
      </w:r>
      <m:oMath>
        <m:r>
          <w:rPr>
            <w:rFonts w:ascii="Cambria Math" w:hAnsi="Cambria Math"/>
          </w:rPr>
          <m:t>1-α</m:t>
        </m:r>
      </m:oMath>
      <w:r w:rsidRPr="005C70AB">
        <w:t xml:space="preserve"> confidence level</w:t>
      </w:r>
      <w:r>
        <w:fldChar w:fldCharType="begin"/>
      </w:r>
      <w:r>
        <w:instrText xml:space="preserve"> XE "</w:instrText>
      </w:r>
      <w:r w:rsidRPr="00955907">
        <w:instrText>confidence level</w:instrText>
      </w:r>
      <w:r>
        <w:instrText xml:space="preserve">" </w:instrText>
      </w:r>
      <w:r>
        <w:fldChar w:fldCharType="end"/>
      </w:r>
      <w:r w:rsidRPr="005C70AB">
        <w:t>,</w:t>
      </w:r>
    </w:p>
    <w:p w:rsidR="00FA27DC" w:rsidRPr="007C0786" w:rsidRDefault="002D689A" w:rsidP="00E223F3">
      <m:oMathPara>
        <m:oMathParaPr>
          <m:jc m:val="center"/>
        </m:oMathParaPr>
        <m:oMath>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j</m:t>
                  </m:r>
                </m:sub>
              </m:sSub>
              <m:r>
                <m:rPr>
                  <m:sty m:val="p"/>
                </m:rPr>
                <w:rPr>
                  <w:rFonts w:ascii="Cambria Math" w:hAnsi="Cambria Math"/>
                </w:rPr>
                <m:t>±</m:t>
              </m:r>
              <m:sSubSup>
                <m:sSubSupPr>
                  <m:ctrlPr>
                    <w:rPr>
                      <w:rFonts w:ascii="Cambria Math" w:hAnsi="Cambria Math"/>
                    </w:rPr>
                  </m:ctrlPr>
                </m:sSubSupPr>
                <m:e>
                  <m:r>
                    <w:rPr>
                      <w:rFonts w:ascii="Cambria Math" w:hAnsi="Cambria Math"/>
                    </w:rPr>
                    <m:t>q</m:t>
                  </m:r>
                </m:e>
                <m:sub>
                  <m:f>
                    <m:fPr>
                      <m:type m:val="lin"/>
                      <m:ctrlPr>
                        <w:rPr>
                          <w:rFonts w:ascii="Cambria Math" w:hAnsi="Cambria Math"/>
                        </w:rPr>
                      </m:ctrlPr>
                    </m:fPr>
                    <m:num>
                      <m:r>
                        <m:rPr>
                          <m:sty m:val="p"/>
                        </m:rPr>
                        <w:rPr>
                          <w:rFonts w:ascii="Cambria Math" w:hAnsi="Cambria Math"/>
                        </w:rPr>
                        <m:t>1-</m:t>
                      </m:r>
                      <m:r>
                        <w:rPr>
                          <w:rFonts w:ascii="Cambria Math" w:hAnsi="Cambria Math"/>
                        </w:rPr>
                        <m:t>α</m:t>
                      </m:r>
                    </m:num>
                    <m:den>
                      <m:r>
                        <m:rPr>
                          <m:sty m:val="p"/>
                        </m:rPr>
                        <w:rPr>
                          <w:rFonts w:ascii="Cambria Math" w:hAnsi="Cambria Math"/>
                        </w:rPr>
                        <m:t>2</m:t>
                      </m:r>
                    </m:den>
                  </m:f>
                </m:sub>
                <m:sup>
                  <m:r>
                    <m:rPr>
                      <m:scr m:val="script"/>
                      <m:sty m:val="p"/>
                    </m:rPr>
                    <w:rPr>
                      <w:rFonts w:ascii="Cambria Math" w:hAnsi="Cambria Math"/>
                    </w:rPr>
                    <m:t>N</m:t>
                  </m:r>
                  <m:d>
                    <m:dPr>
                      <m:ctrlPr>
                        <w:rPr>
                          <w:rFonts w:ascii="Cambria Math" w:hAnsi="Cambria Math"/>
                        </w:rPr>
                      </m:ctrlPr>
                    </m:dPr>
                    <m:e>
                      <m:r>
                        <m:rPr>
                          <m:sty m:val="p"/>
                        </m:rPr>
                        <w:rPr>
                          <w:rFonts w:ascii="Cambria Math" w:hAnsi="Cambria Math"/>
                        </w:rPr>
                        <m:t>0,1</m:t>
                      </m:r>
                    </m:e>
                  </m:d>
                </m:sup>
              </m:sSubSup>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m:rPr>
                          <m:sty m:val="p"/>
                        </m:rPr>
                        <w:rPr>
                          <w:rFonts w:ascii="Cambria Math" w:hAnsi="Cambria Math"/>
                        </w:rPr>
                        <m:t>2</m:t>
                      </m:r>
                    </m:sup>
                  </m:sSup>
                  <m:sSub>
                    <m:sSubPr>
                      <m:ctrlPr>
                        <w:rPr>
                          <w:rFonts w:ascii="Cambria Math" w:hAnsi="Cambria Math"/>
                        </w:rPr>
                      </m:ctrlPr>
                    </m:sSubPr>
                    <m:e>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Q</m:t>
                              </m:r>
                            </m:e>
                            <m:sub>
                              <m:r>
                                <w:rPr>
                                  <w:rFonts w:ascii="Cambria Math" w:hAnsi="Cambria Math"/>
                                </w:rPr>
                                <m:t>xx</m:t>
                              </m:r>
                            </m:sub>
                            <m:sup>
                              <m:r>
                                <m:rPr>
                                  <m:sty m:val="p"/>
                                </m:rPr>
                                <w:rPr>
                                  <w:rFonts w:ascii="Cambria Math" w:hAnsi="Cambria Math"/>
                                </w:rPr>
                                <m:t>-1</m:t>
                              </m:r>
                            </m:sup>
                          </m:sSubSup>
                        </m:e>
                      </m:d>
                    </m:e>
                    <m:sub>
                      <m:r>
                        <w:rPr>
                          <w:rFonts w:ascii="Cambria Math" w:hAnsi="Cambria Math"/>
                        </w:rPr>
                        <m:t>jj</m:t>
                      </m:r>
                    </m:sub>
                  </m:sSub>
                </m:e>
              </m:rad>
            </m:e>
          </m:d>
        </m:oMath>
      </m:oMathPara>
    </w:p>
    <w:p w:rsidR="00FA27DC" w:rsidRPr="005C70AB" w:rsidRDefault="00FA27DC" w:rsidP="00E223F3">
      <w:r w:rsidRPr="005C70AB">
        <w:t xml:space="preserve">where </w:t>
      </w:r>
      <m:oMath>
        <m:r>
          <w:rPr>
            <w:rFonts w:ascii="Cambria Math" w:hAnsi="Cambria Math"/>
          </w:rPr>
          <m:t>q</m:t>
        </m:r>
      </m:oMath>
      <w:r w:rsidRPr="005C70AB">
        <w:t xml:space="preserve"> denotes the </w:t>
      </w:r>
      <w:r w:rsidRPr="007C0786">
        <w:t xml:space="preserve">quantile function </w:t>
      </w:r>
      <w:r w:rsidRPr="005C70AB">
        <w:t>of standard normal distribution</w:t>
      </w:r>
      <w:r>
        <w:fldChar w:fldCharType="begin"/>
      </w:r>
      <w:r>
        <w:instrText xml:space="preserve"> XE "</w:instrText>
      </w:r>
      <w:r w:rsidR="00A0014F">
        <w:instrText>Distribution:S</w:instrText>
      </w:r>
      <w:r w:rsidRPr="00333A1D">
        <w:instrText xml:space="preserve">tandard </w:instrText>
      </w:r>
      <w:r w:rsidR="00A0014F">
        <w:instrText>N</w:instrText>
      </w:r>
      <w:r w:rsidRPr="00333A1D">
        <w:instrText>ormal distribution</w:instrText>
      </w:r>
      <w:r>
        <w:instrText xml:space="preserve">" </w:instrText>
      </w:r>
      <w:r>
        <w:fldChar w:fldCharType="end"/>
      </w:r>
      <w:r w:rsidRPr="005C70AB">
        <w:t xml:space="preserve">, and </w:t>
      </w:r>
      <m:oMath>
        <m:sSub>
          <m:sSubPr>
            <m:ctrlPr>
              <w:rPr>
                <w:rFonts w:ascii="Cambria Math" w:hAnsi="Cambria Math"/>
                <w:i/>
              </w:rPr>
            </m:ctrlPr>
          </m:sSubPr>
          <m:e>
            <m:r>
              <w:rPr>
                <w:rFonts w:ascii="Cambria Math" w:hAnsi="Cambria Math"/>
              </w:rPr>
              <m:t>[·]</m:t>
            </m:r>
          </m:e>
          <m:sub>
            <m:r>
              <w:rPr>
                <w:rFonts w:ascii="Cambria Math" w:hAnsi="Cambria Math"/>
              </w:rPr>
              <m:t>jj</m:t>
            </m:r>
          </m:sub>
        </m:sSub>
      </m:oMath>
      <w:r>
        <w:t xml:space="preserve"> </w:t>
      </w:r>
      <w:r w:rsidRPr="005C70AB">
        <w:t xml:space="preserve">is the </w:t>
      </w:r>
      <m:oMath>
        <m:r>
          <w:rPr>
            <w:rFonts w:ascii="Cambria Math" w:hAnsi="Cambria Math"/>
          </w:rPr>
          <m:t>j</m:t>
        </m:r>
      </m:oMath>
      <w:r w:rsidRPr="005C70AB">
        <w:t>-th diagonal element of a</w:t>
      </w:r>
      <w:r>
        <w:t xml:space="preserve"> </w:t>
      </w:r>
      <w:r w:rsidRPr="005C70AB">
        <w:t>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w:t>
      </w:r>
    </w:p>
    <w:p w:rsidR="00FA27DC" w:rsidRDefault="00FA27DC" w:rsidP="00E223F3">
      <w:r w:rsidRPr="005C70AB">
        <w:t>Similarly, th</w:t>
      </w:r>
      <w:r>
        <w:t>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t xml:space="preserve"> estimator for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5C70AB">
        <w:t xml:space="preserve"> is also consistent and asymptotically normal (provided that the fourth moment of </w:t>
      </w:r>
      <m:oMath>
        <m:sSub>
          <m:sSubPr>
            <m:ctrlPr>
              <w:rPr>
                <w:rFonts w:ascii="Cambria Math" w:hAnsi="Cambria Math"/>
                <w:i/>
              </w:rPr>
            </m:ctrlPr>
          </m:sSubPr>
          <m:e>
            <m:r>
              <w:rPr>
                <w:rFonts w:ascii="Cambria Math" w:hAnsi="Cambria Math"/>
              </w:rPr>
              <m:t>ε</m:t>
            </m:r>
          </m:e>
          <m:sub>
            <m:r>
              <w:rPr>
                <w:rFonts w:ascii="Cambria Math" w:hAnsi="Cambria Math"/>
              </w:rPr>
              <m:t>i</m:t>
            </m:r>
          </m:sub>
        </m:sSub>
      </m:oMath>
      <w:r w:rsidRPr="005C70AB">
        <w:t xml:space="preserve"> exists) with limiting distribution</w:t>
      </w:r>
    </w:p>
    <w:p w:rsidR="00FA27DC" w:rsidRPr="006F5B96" w:rsidRDefault="00D82849" w:rsidP="005F0DF5">
      <w:pPr>
        <w:tabs>
          <w:tab w:val="center" w:pos="3240"/>
        </w:tabs>
      </w:pPr>
      <w:r>
        <w:rPr>
          <w:rFonts w:eastAsiaTheme="minorEastAsia"/>
        </w:rPr>
        <w:tab/>
      </w:r>
      <m:oMath>
        <m:rad>
          <m:radPr>
            <m:degHide m:val="1"/>
            <m:ctrlPr>
              <w:rPr>
                <w:rFonts w:ascii="Cambria Math" w:hAnsi="Cambria Math"/>
              </w:rPr>
            </m:ctrlPr>
          </m:radPr>
          <m:deg/>
          <m:e>
            <m:r>
              <w:rPr>
                <w:rFonts w:ascii="Cambria Math" w:hAnsi="Cambria Math"/>
              </w:rPr>
              <m:t>n</m:t>
            </m:r>
          </m:e>
        </m:rad>
        <m:d>
          <m:dPr>
            <m:ctrlPr>
              <w:rPr>
                <w:rFonts w:ascii="Cambria Math" w:hAnsi="Cambria Math"/>
              </w:rPr>
            </m:ctrlPr>
          </m:dPr>
          <m:e>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d</m:t>
                </m:r>
              </m:e>
            </m:groupChr>
          </m:e>
        </m:box>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r>
              <w:rPr>
                <w:rFonts w:ascii="Cambria Math" w:hAnsi="Cambria Math"/>
              </w:rPr>
              <m:t>E</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ε</m:t>
                    </m:r>
                  </m:e>
                  <m:sub>
                    <m:r>
                      <w:rPr>
                        <w:rFonts w:ascii="Cambria Math" w:hAnsi="Cambria Math"/>
                      </w:rPr>
                      <m:t>i</m:t>
                    </m:r>
                  </m:sub>
                  <m:sup>
                    <m:r>
                      <m:rPr>
                        <m:sty m:val="p"/>
                      </m:rPr>
                      <w:rPr>
                        <w:rFonts w:ascii="Cambria Math" w:hAnsi="Cambria Math"/>
                      </w:rPr>
                      <m:t>4</m:t>
                    </m:r>
                  </m:sup>
                </m:sSubSup>
              </m:e>
            </m:d>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4</m:t>
                </m:r>
              </m:sup>
            </m:sSup>
          </m:e>
        </m:d>
        <m:r>
          <m:rPr>
            <m:sty m:val="p"/>
          </m:rPr>
          <w:rPr>
            <w:rFonts w:ascii="Cambria Math" w:hAnsi="Cambria Math"/>
          </w:rPr>
          <m:t>.</m:t>
        </m:r>
      </m:oMath>
      <w:r>
        <w:rPr>
          <w:rFonts w:eastAsiaTheme="minorEastAsia"/>
        </w:rPr>
        <w:tab/>
        <w:t>(12.28)</w:t>
      </w:r>
    </w:p>
    <w:p w:rsidR="00FA27DC" w:rsidRPr="005C70AB" w:rsidRDefault="00FA27DC" w:rsidP="00E223F3">
      <w:r w:rsidRPr="005C70AB">
        <w:t>These asymptotic distributions can be used for prediction, testing hypotheses, cons</w:t>
      </w:r>
      <w:r>
        <w:t>tructing other estimators, etc.</w:t>
      </w:r>
      <w:r w:rsidRPr="005C70AB">
        <w:t xml:space="preserve"> As an example consider the problem of prediction. Suppose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w:t>
      </w:r>
      <w:r w:rsidRPr="005C70AB">
        <w:t>is some point within the domain of distribution of the regressors</w:t>
      </w:r>
      <w:r>
        <w:fldChar w:fldCharType="begin"/>
      </w:r>
      <w:r>
        <w:instrText xml:space="preserve"> XE "</w:instrText>
      </w:r>
      <w:r w:rsidRPr="00B82D44">
        <w:instrText>regressor</w:instrText>
      </w:r>
      <w:r>
        <w:instrText xml:space="preserve">" </w:instrText>
      </w:r>
      <w:r>
        <w:fldChar w:fldCharType="end"/>
      </w:r>
      <w:r w:rsidRPr="005C70AB">
        <w:t>, and one wants to know what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would have be</w:t>
      </w:r>
      <w:r>
        <w:t xml:space="preserve">en at that point. </w:t>
      </w:r>
      <w:r w:rsidRPr="005C70AB">
        <w:t xml:space="preserve">The </w:t>
      </w:r>
      <w:r w:rsidRPr="006F5B96">
        <w:t>mean response</w:t>
      </w:r>
      <w:r>
        <w:fldChar w:fldCharType="begin"/>
      </w:r>
      <w:r>
        <w:instrText xml:space="preserve"> XE "</w:instrText>
      </w:r>
      <w:r w:rsidRPr="00112385">
        <w:rPr>
          <w:rStyle w:val="Strong"/>
        </w:rPr>
        <w:instrText>response variable</w:instrText>
      </w:r>
      <w:r>
        <w:instrText xml:space="preserve">" </w:instrText>
      </w:r>
      <w:r>
        <w:fldChar w:fldCharType="end"/>
      </w:r>
      <w:r w:rsidRPr="006F5B96">
        <w:t xml:space="preserve"> </w:t>
      </w:r>
      <w:r w:rsidRPr="005C70AB">
        <w:t>is the quantity</w:t>
      </w:r>
      <w:r>
        <w:t xml:space="preserve"> </w:t>
      </w:r>
      <m:oMath>
        <m:sSub>
          <m:sSubPr>
            <m:ctrlPr>
              <w:rPr>
                <w:rFonts w:ascii="Cambria Math" w:hAnsi="Cambria Math"/>
                <w:i/>
              </w:rPr>
            </m:ctrlPr>
          </m:sSubPr>
          <m:e>
            <m:r>
              <m:rPr>
                <m:sty m:val="bi"/>
              </m:rPr>
              <w:rPr>
                <w:rFonts w:ascii="Cambria Math" w:hAnsi="Cambria Math"/>
              </w:rPr>
              <m:t>y</m:t>
            </m:r>
          </m:e>
          <m:sub>
            <m:r>
              <w:rPr>
                <w:rFonts w:ascii="Cambria Math" w:hAnsi="Cambria Math"/>
              </w:rPr>
              <m:t>0</m:t>
            </m:r>
          </m:sub>
        </m:sSub>
        <m:r>
          <w:rPr>
            <w:rFonts w:ascii="Cambria Math" w:hAnsi="Cambria Math"/>
          </w:rPr>
          <m:t>=</m:t>
        </m:r>
        <m:sSubSup>
          <m:sSubSupPr>
            <m:ctrlPr>
              <w:rPr>
                <w:rFonts w:ascii="Cambria Math" w:hAnsi="Cambria Math"/>
                <w:i/>
              </w:rPr>
            </m:ctrlPr>
          </m:sSubSupPr>
          <m:e>
            <m:r>
              <m:rPr>
                <m:sty m:val="bi"/>
              </m:rPr>
              <w:rPr>
                <w:rFonts w:ascii="Cambria Math" w:hAnsi="Cambria Math"/>
              </w:rPr>
              <m:t>x</m:t>
            </m:r>
          </m:e>
          <m:sub>
            <m:r>
              <w:rPr>
                <w:rFonts w:ascii="Cambria Math" w:hAnsi="Cambria Math"/>
              </w:rPr>
              <m:t>0</m:t>
            </m:r>
          </m:sub>
          <m:sup>
            <m:r>
              <w:rPr>
                <w:rFonts w:ascii="Cambria Math" w:hAnsi="Cambria Math"/>
              </w:rPr>
              <m:t>'</m:t>
            </m:r>
          </m:sup>
        </m:sSubSup>
        <m:r>
          <m:rPr>
            <m:sty m:val="bi"/>
          </m:rPr>
          <w:rPr>
            <w:rFonts w:ascii="Cambria Math" w:hAnsi="Cambria Math"/>
          </w:rPr>
          <m:t>β</m:t>
        </m:r>
      </m:oMath>
      <w:r w:rsidRPr="005C70AB">
        <w:t xml:space="preserve">, whereas the </w:t>
      </w:r>
      <w:r w:rsidRPr="006F5B96">
        <w:t>predicted response</w:t>
      </w:r>
      <w:r>
        <w:fldChar w:fldCharType="begin"/>
      </w:r>
      <w:r>
        <w:instrText xml:space="preserve"> XE "</w:instrText>
      </w:r>
      <w:r w:rsidRPr="00112385">
        <w:rPr>
          <w:rStyle w:val="Strong"/>
        </w:rPr>
        <w:instrText>response variable</w:instrText>
      </w:r>
      <w:r>
        <w:instrText xml:space="preserve">" </w:instrText>
      </w:r>
      <w:r>
        <w:fldChar w:fldCharType="end"/>
      </w:r>
      <w:r w:rsidRPr="006F5B96">
        <w:t xml:space="preserve"> </w:t>
      </w:r>
      <w:r w:rsidRPr="005C70AB">
        <w:t>is</w:t>
      </w:r>
      <w:r>
        <w:t xml:space="preserve"> </w:t>
      </w:r>
      <m:oMath>
        <m:sSub>
          <m:sSubPr>
            <m:ctrlPr>
              <w:rPr>
                <w:rFonts w:ascii="Cambria Math" w:hAnsi="Cambria Math"/>
                <w:i/>
              </w:rPr>
            </m:ctrlPr>
          </m:sSubPr>
          <m:e>
            <m:acc>
              <m:accPr>
                <m:ctrlPr>
                  <w:rPr>
                    <w:rFonts w:ascii="Cambria Math" w:hAnsi="Cambria Math"/>
                    <w:i/>
                  </w:rPr>
                </m:ctrlPr>
              </m:accPr>
              <m:e>
                <m:r>
                  <m:rPr>
                    <m:sty m:val="bi"/>
                  </m:rPr>
                  <w:rPr>
                    <w:rFonts w:ascii="Cambria Math" w:hAnsi="Cambria Math"/>
                  </w:rPr>
                  <m:t>y</m:t>
                </m:r>
              </m:e>
            </m:acc>
          </m:e>
          <m:sub>
            <m:r>
              <w:rPr>
                <w:rFonts w:ascii="Cambria Math" w:hAnsi="Cambria Math"/>
              </w:rPr>
              <m:t>0</m:t>
            </m:r>
          </m:sub>
        </m:sSub>
        <m:r>
          <w:rPr>
            <w:rFonts w:ascii="Cambria Math" w:hAnsi="Cambria Math"/>
          </w:rPr>
          <m:t>=</m:t>
        </m:r>
        <m:sSubSup>
          <m:sSubSupPr>
            <m:ctrlPr>
              <w:rPr>
                <w:rFonts w:ascii="Cambria Math" w:hAnsi="Cambria Math"/>
                <w:i/>
              </w:rPr>
            </m:ctrlPr>
          </m:sSubSupPr>
          <m:e>
            <m:r>
              <m:rPr>
                <m:sty m:val="bi"/>
              </m:rPr>
              <w:rPr>
                <w:rFonts w:ascii="Cambria Math" w:hAnsi="Cambria Math"/>
              </w:rPr>
              <m:t>x</m:t>
            </m:r>
          </m:e>
          <m:sub>
            <m:r>
              <w:rPr>
                <w:rFonts w:ascii="Cambria Math" w:hAnsi="Cambria Math"/>
              </w:rPr>
              <m:t>0</m:t>
            </m:r>
          </m:sub>
          <m:sup>
            <m:r>
              <w:rPr>
                <w:rFonts w:ascii="Cambria Math" w:hAnsi="Cambria Math"/>
              </w:rPr>
              <m:t>'</m:t>
            </m:r>
          </m:sup>
        </m:sSubSup>
        <m:acc>
          <m:accPr>
            <m:ctrlPr>
              <w:rPr>
                <w:rFonts w:ascii="Cambria Math" w:hAnsi="Cambria Math"/>
                <w:b/>
                <w:i/>
              </w:rPr>
            </m:ctrlPr>
          </m:accPr>
          <m:e>
            <m:r>
              <m:rPr>
                <m:sty m:val="bi"/>
              </m:rPr>
              <w:rPr>
                <w:rFonts w:ascii="Cambria Math" w:hAnsi="Cambria Math"/>
              </w:rPr>
              <m:t>β</m:t>
            </m:r>
          </m:e>
        </m:acc>
      </m:oMath>
      <w:r w:rsidRPr="005C70AB">
        <w:t>. Clearly the predicted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is a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C70AB">
        <w:t>, its distribut</w:t>
      </w:r>
      <w:r w:rsidR="00D82849">
        <w:t>ion can be derived from that of</w:t>
      </w:r>
      <w:r w:rsidRPr="005C70AB">
        <w:t>:</w:t>
      </w:r>
    </w:p>
    <w:p w:rsidR="00FA27DC" w:rsidRPr="00F66699" w:rsidRDefault="00D82849" w:rsidP="005F0DF5">
      <w:pPr>
        <w:tabs>
          <w:tab w:val="center" w:pos="3240"/>
        </w:tabs>
      </w:pPr>
      <w:r>
        <w:rPr>
          <w:rFonts w:eastAsiaTheme="minorEastAsia"/>
        </w:rPr>
        <w:tab/>
      </w:r>
      <m:oMath>
        <m:rad>
          <m:radPr>
            <m:degHide m:val="1"/>
            <m:ctrlPr>
              <w:rPr>
                <w:rFonts w:ascii="Cambria Math" w:hAnsi="Cambria Math"/>
              </w:rPr>
            </m:ctrlPr>
          </m:radPr>
          <m:deg/>
          <m:e>
            <m:r>
              <w:rPr>
                <w:rFonts w:ascii="Cambria Math" w:hAnsi="Cambria Math"/>
              </w:rPr>
              <m:t>n</m:t>
            </m:r>
          </m:e>
        </m:rad>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d>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d</m:t>
                </m:r>
              </m:e>
            </m:groupChr>
          </m:e>
        </m:box>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Q</m:t>
                </m:r>
              </m:e>
              <m:sub>
                <m:r>
                  <w:rPr>
                    <w:rFonts w:ascii="Cambria Math" w:hAnsi="Cambria Math"/>
                  </w:rPr>
                  <m:t>xx</m:t>
                </m:r>
              </m:sub>
              <m:sup>
                <m:r>
                  <m:rPr>
                    <m:sty m:val="p"/>
                  </m:rPr>
                  <w:rPr>
                    <w:rFonts w:ascii="Cambria Math" w:hAnsi="Cambria Math"/>
                  </w:rPr>
                  <m:t>-1</m:t>
                </m:r>
              </m:sup>
            </m:sSubSup>
            <m:sSub>
              <m:sSubPr>
                <m:ctrlPr>
                  <w:rPr>
                    <w:rFonts w:ascii="Cambria Math" w:hAnsi="Cambria Math"/>
                  </w:rPr>
                </m:ctrlPr>
              </m:sSubPr>
              <m:e>
                <m:r>
                  <w:rPr>
                    <w:rFonts w:ascii="Cambria Math" w:hAnsi="Cambria Math"/>
                  </w:rPr>
                  <m:t>x</m:t>
                </m:r>
              </m:e>
              <m:sub>
                <m:r>
                  <m:rPr>
                    <m:sty m:val="p"/>
                  </m:rPr>
                  <w:rPr>
                    <w:rFonts w:ascii="Cambria Math" w:hAnsi="Cambria Math"/>
                  </w:rPr>
                  <m:t>0</m:t>
                </m:r>
              </m:sub>
            </m:sSub>
          </m:e>
        </m:d>
        <m:r>
          <m:rPr>
            <m:sty m:val="p"/>
          </m:rPr>
          <w:rPr>
            <w:rFonts w:ascii="Cambria Math" w:hAnsi="Cambria Math"/>
          </w:rPr>
          <m:t>,</m:t>
        </m:r>
      </m:oMath>
      <w:r>
        <w:rPr>
          <w:rFonts w:eastAsiaTheme="minorEastAsia"/>
        </w:rPr>
        <w:tab/>
        <w:t>(12.29)</w:t>
      </w:r>
    </w:p>
    <w:p w:rsidR="00FA27DC" w:rsidRDefault="00FA27DC" w:rsidP="00E223F3">
      <w:r w:rsidRPr="005C70AB">
        <w:t>which allows construct confidence intervals for mean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t xml:space="preserve"> </w:t>
      </w:r>
      <w:r w:rsidRPr="005C70AB">
        <w:t>to be constructed:</w:t>
      </w:r>
    </w:p>
    <w:p w:rsidR="00FA27DC" w:rsidRPr="00D82849" w:rsidRDefault="002D689A" w:rsidP="00E223F3">
      <w:pPr>
        <w:rPr>
          <w:rFonts w:eastAsiaTheme="minorEastAsia"/>
        </w:rPr>
      </w:pPr>
      <m:oMathPara>
        <m:oMathParaPr>
          <m:jc m:val="center"/>
        </m:oMathParaPr>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acc>
                <m:accPr>
                  <m:ctrlPr>
                    <w:rPr>
                      <w:rFonts w:ascii="Cambria Math" w:hAnsi="Cambria Math"/>
                    </w:rPr>
                  </m:ctrlPr>
                </m:accPr>
                <m:e>
                  <m:r>
                    <w:rPr>
                      <w:rFonts w:ascii="Cambria Math" w:hAnsi="Cambria Math"/>
                    </w:rPr>
                    <m:t>β</m:t>
                  </m:r>
                </m:e>
              </m:acc>
              <m:r>
                <m:rPr>
                  <m:sty m:val="p"/>
                </m:rPr>
                <w:rPr>
                  <w:rFonts w:ascii="Cambria Math" w:hAnsi="Cambria Math"/>
                </w:rPr>
                <m:t>±</m:t>
              </m:r>
              <m:sSubSup>
                <m:sSubSupPr>
                  <m:ctrlPr>
                    <w:rPr>
                      <w:rFonts w:ascii="Cambria Math" w:hAnsi="Cambria Math"/>
                    </w:rPr>
                  </m:ctrlPr>
                </m:sSubSupPr>
                <m:e>
                  <m:r>
                    <w:rPr>
                      <w:rFonts w:ascii="Cambria Math" w:hAnsi="Cambria Math"/>
                    </w:rPr>
                    <m:t>q</m:t>
                  </m:r>
                </m:e>
                <m:sub>
                  <m:f>
                    <m:fPr>
                      <m:type m:val="lin"/>
                      <m:ctrlPr>
                        <w:rPr>
                          <w:rFonts w:ascii="Cambria Math" w:hAnsi="Cambria Math"/>
                        </w:rPr>
                      </m:ctrlPr>
                    </m:fPr>
                    <m:num>
                      <m:r>
                        <m:rPr>
                          <m:sty m:val="p"/>
                        </m:rPr>
                        <w:rPr>
                          <w:rFonts w:ascii="Cambria Math" w:hAnsi="Cambria Math"/>
                        </w:rPr>
                        <m:t>1-</m:t>
                      </m:r>
                      <m:r>
                        <w:rPr>
                          <w:rFonts w:ascii="Cambria Math" w:hAnsi="Cambria Math"/>
                        </w:rPr>
                        <m:t>α</m:t>
                      </m:r>
                    </m:num>
                    <m:den>
                      <m:r>
                        <m:rPr>
                          <m:sty m:val="p"/>
                        </m:rPr>
                        <w:rPr>
                          <w:rFonts w:ascii="Cambria Math" w:hAnsi="Cambria Math"/>
                        </w:rPr>
                        <m:t>2</m:t>
                      </m:r>
                    </m:den>
                  </m:f>
                </m:sub>
                <m:sup>
                  <m:r>
                    <m:rPr>
                      <m:scr m:val="script"/>
                      <m:sty m:val="p"/>
                    </m:rPr>
                    <w:rPr>
                      <w:rFonts w:ascii="Cambria Math" w:hAnsi="Cambria Math"/>
                    </w:rPr>
                    <m:t>N</m:t>
                  </m:r>
                  <m:d>
                    <m:dPr>
                      <m:ctrlPr>
                        <w:rPr>
                          <w:rFonts w:ascii="Cambria Math" w:hAnsi="Cambria Math"/>
                        </w:rPr>
                      </m:ctrlPr>
                    </m:dPr>
                    <m:e>
                      <m:r>
                        <m:rPr>
                          <m:sty m:val="p"/>
                        </m:rPr>
                        <w:rPr>
                          <w:rFonts w:ascii="Cambria Math" w:hAnsi="Cambria Math"/>
                        </w:rPr>
                        <m:t>0,1</m:t>
                      </m:r>
                    </m:e>
                  </m:d>
                </m:sup>
              </m:sSubSup>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m:rPr>
                          <m:sty m:val="p"/>
                        </m:rPr>
                        <w:rPr>
                          <w:rFonts w:ascii="Cambria Math" w:hAnsi="Cambria Math"/>
                        </w:rPr>
                        <m:t>2</m:t>
                      </m:r>
                    </m:sup>
                  </m:sSup>
                  <m:sSubSup>
                    <m:sSubSupPr>
                      <m:ctrlPr>
                        <w:rPr>
                          <w:rFonts w:ascii="Cambria Math" w:hAnsi="Cambria Math"/>
                        </w:rPr>
                      </m:ctrlPr>
                    </m:sSubSupPr>
                    <m:e>
                      <m:r>
                        <w:rPr>
                          <w:rFonts w:ascii="Cambria Math" w:hAnsi="Cambria Math"/>
                        </w:rPr>
                        <m:t>x</m:t>
                      </m:r>
                    </m:e>
                    <m:sub>
                      <m:r>
                        <m:rPr>
                          <m:sty m:val="p"/>
                        </m:rPr>
                        <w:rPr>
                          <w:rFonts w:ascii="Cambria Math" w:hAnsi="Cambria Math"/>
                        </w:rPr>
                        <m:t>0</m:t>
                      </m:r>
                    </m:sub>
                    <m:sup>
                      <m:r>
                        <m:rPr>
                          <m:sty m:val="p"/>
                        </m:rPr>
                        <w:rPr>
                          <w:rFonts w:ascii="Cambria Math" w:hAnsi="Cambria Math"/>
                        </w:rPr>
                        <m:t>'</m:t>
                      </m:r>
                    </m:sup>
                  </m:sSubSup>
                  <m:sSubSup>
                    <m:sSubSupPr>
                      <m:ctrlPr>
                        <w:rPr>
                          <w:rFonts w:ascii="Cambria Math" w:hAnsi="Cambria Math"/>
                        </w:rPr>
                      </m:ctrlPr>
                    </m:sSubSupPr>
                    <m:e>
                      <m:r>
                        <w:rPr>
                          <w:rFonts w:ascii="Cambria Math" w:hAnsi="Cambria Math"/>
                        </w:rPr>
                        <m:t>Q</m:t>
                      </m:r>
                    </m:e>
                    <m:sub>
                      <m:r>
                        <w:rPr>
                          <w:rFonts w:ascii="Cambria Math" w:hAnsi="Cambria Math"/>
                        </w:rPr>
                        <m:t>xx</m:t>
                      </m:r>
                    </m:sub>
                    <m:sup>
                      <m:r>
                        <m:rPr>
                          <m:sty m:val="p"/>
                        </m:rPr>
                        <w:rPr>
                          <w:rFonts w:ascii="Cambria Math" w:hAnsi="Cambria Math"/>
                        </w:rPr>
                        <m:t>-1</m:t>
                      </m:r>
                    </m:sup>
                  </m:sSubSup>
                  <m:sSub>
                    <m:sSubPr>
                      <m:ctrlPr>
                        <w:rPr>
                          <w:rFonts w:ascii="Cambria Math" w:hAnsi="Cambria Math"/>
                        </w:rPr>
                      </m:ctrlPr>
                    </m:sSubPr>
                    <m:e>
                      <m:r>
                        <w:rPr>
                          <w:rFonts w:ascii="Cambria Math" w:hAnsi="Cambria Math"/>
                        </w:rPr>
                        <m:t>x</m:t>
                      </m:r>
                    </m:e>
                    <m:sub>
                      <m:r>
                        <m:rPr>
                          <m:sty m:val="p"/>
                        </m:rPr>
                        <w:rPr>
                          <w:rFonts w:ascii="Cambria Math" w:hAnsi="Cambria Math"/>
                        </w:rPr>
                        <m:t>0</m:t>
                      </m:r>
                    </m:sub>
                  </m:sSub>
                </m:e>
              </m:rad>
            </m:e>
          </m:d>
        </m:oMath>
      </m:oMathPara>
    </w:p>
    <w:p w:rsidR="00D82849" w:rsidRPr="007A5578" w:rsidRDefault="00D82849" w:rsidP="00E223F3">
      <w:r>
        <w:tab/>
        <w:t>(12.30)</w:t>
      </w:r>
    </w:p>
    <w:p w:rsidR="00FA27DC" w:rsidRPr="005C70AB" w:rsidRDefault="00FA27DC" w:rsidP="00E223F3">
      <w:r>
        <w:t xml:space="preserve"> at the </w:t>
      </w:r>
      <m:oMath>
        <m:r>
          <w:rPr>
            <w:rFonts w:ascii="Cambria Math" w:hAnsi="Cambria Math"/>
          </w:rPr>
          <m:t>1-α</m:t>
        </m:r>
      </m:oMath>
      <w:r w:rsidRPr="005C70AB">
        <w:t xml:space="preserve"> confidence level</w:t>
      </w:r>
      <w:r>
        <w:fldChar w:fldCharType="begin"/>
      </w:r>
      <w:r>
        <w:instrText xml:space="preserve"> XE "</w:instrText>
      </w:r>
      <w:r w:rsidRPr="00955907">
        <w:instrText>confidence level</w:instrText>
      </w:r>
      <w:r>
        <w:instrText xml:space="preserve">" </w:instrText>
      </w:r>
      <w:r>
        <w:fldChar w:fldCharType="end"/>
      </w:r>
      <w:r w:rsidRPr="005C70AB">
        <w:t>.</w:t>
      </w:r>
    </w:p>
    <w:p w:rsidR="00FA27DC" w:rsidRPr="005C70AB" w:rsidRDefault="00FA27DC" w:rsidP="005F0DF5">
      <w:pPr>
        <w:shd w:val="clear" w:color="auto" w:fill="D9D9D9" w:themeFill="background1" w:themeFillShade="D9"/>
      </w:pPr>
      <w:bookmarkStart w:id="349" w:name="_Toc409129182"/>
      <w:r w:rsidRPr="00D82849">
        <w:rPr>
          <w:b/>
        </w:rPr>
        <w:t>E</w:t>
      </w:r>
      <w:r w:rsidR="00D82849" w:rsidRPr="00D82849">
        <w:rPr>
          <w:b/>
        </w:rPr>
        <w:t xml:space="preserve">XAMPLE </w:t>
      </w:r>
      <w:r w:rsidR="00EC32DD">
        <w:rPr>
          <w:b/>
        </w:rPr>
        <w:t>1</w:t>
      </w:r>
      <w:r w:rsidR="00D82849" w:rsidRPr="00D82849">
        <w:rPr>
          <w:b/>
        </w:rPr>
        <w:t>.</w:t>
      </w:r>
      <w:r w:rsidRPr="005C70AB">
        <w:t xml:space="preserve"> </w:t>
      </w:r>
      <w:bookmarkEnd w:id="349"/>
      <w:r w:rsidR="00D82849">
        <w:t>Height and Weight</w:t>
      </w:r>
    </w:p>
    <w:p w:rsidR="00FA27DC" w:rsidRPr="005C70AB" w:rsidRDefault="00FA27DC" w:rsidP="00E223F3">
      <w:r>
        <w:t>T</w:t>
      </w:r>
      <w:r w:rsidRPr="005C70AB">
        <w:t>his example exhibits the common mistake of ignoring the condition of having zero error in the dependent variable</w:t>
      </w:r>
      <w:r>
        <w:fldChar w:fldCharType="begin"/>
      </w:r>
      <w:r>
        <w:instrText xml:space="preserve"> XE "</w:instrText>
      </w:r>
      <w:r w:rsidRPr="00C42648">
        <w:instrText>dependent variable</w:instrText>
      </w:r>
      <w:r>
        <w:instrText xml:space="preserve">" </w:instrText>
      </w:r>
      <w:r>
        <w:fldChar w:fldCharType="end"/>
      </w:r>
      <w:r w:rsidRPr="005C70AB">
        <w:t>.</w:t>
      </w:r>
    </w:p>
    <w:p w:rsidR="00FA27DC" w:rsidRPr="005C70AB" w:rsidRDefault="00FA27DC" w:rsidP="00E223F3">
      <w:r w:rsidRPr="005C70AB">
        <w:t xml:space="preserve">The following data set </w:t>
      </w:r>
      <w:r w:rsidR="00D82849">
        <w:t>(Tables 1a and 1b)</w:t>
      </w:r>
      <w:r w:rsidRPr="005C70AB">
        <w:t>gives average heights and weights for American women aged 30–39 (source: The World Almanac and Book of Facts,</w:t>
      </w:r>
      <w:r>
        <w:t xml:space="preserve"> </w:t>
      </w:r>
      <w:r w:rsidRPr="005C70AB">
        <w:t>1975).</w:t>
      </w:r>
    </w:p>
    <w:p w:rsidR="00D82849" w:rsidRDefault="00D82849" w:rsidP="00E223F3">
      <w:pPr>
        <w:pStyle w:val="FigureSubheading"/>
      </w:pPr>
      <w:r w:rsidRPr="00D82849">
        <w:rPr>
          <w:b/>
        </w:rPr>
        <w:t>Table 1a.</w:t>
      </w:r>
      <w:r>
        <w:t xml:space="preserve"> Height and Weight data, Part I</w:t>
      </w:r>
    </w:p>
    <w:tbl>
      <w:tblPr>
        <w:tblW w:w="0" w:type="auto"/>
        <w:tblCellMar>
          <w:top w:w="36" w:type="dxa"/>
          <w:left w:w="72" w:type="dxa"/>
          <w:bottom w:w="36" w:type="dxa"/>
          <w:right w:w="72" w:type="dxa"/>
        </w:tblCellMar>
        <w:tblLook w:val="01E0" w:firstRow="1" w:lastRow="1" w:firstColumn="1" w:lastColumn="1" w:noHBand="0" w:noVBand="0"/>
      </w:tblPr>
      <w:tblGrid>
        <w:gridCol w:w="1234"/>
        <w:gridCol w:w="646"/>
        <w:gridCol w:w="646"/>
        <w:gridCol w:w="646"/>
        <w:gridCol w:w="646"/>
        <w:gridCol w:w="646"/>
        <w:gridCol w:w="646"/>
        <w:gridCol w:w="646"/>
        <w:gridCol w:w="646"/>
      </w:tblGrid>
      <w:tr w:rsidR="00FA27DC" w:rsidRPr="005C70AB" w:rsidTr="00D82849">
        <w:trPr>
          <w:trHeight w:hRule="exact" w:val="329"/>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n</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1</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2</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3</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4</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5</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6</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7</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8</w:t>
            </w:r>
          </w:p>
        </w:tc>
      </w:tr>
      <w:tr w:rsidR="00FA27DC" w:rsidRPr="005C70AB" w:rsidTr="00D82849">
        <w:trPr>
          <w:trHeight w:hRule="exact" w:val="374"/>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Height (m):</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1.47</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1.50</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1.52</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1.55</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1.57</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1.60</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1.63</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1.65</w:t>
            </w:r>
          </w:p>
        </w:tc>
      </w:tr>
      <w:tr w:rsidR="00FA27DC" w:rsidRPr="005C70AB" w:rsidTr="00D82849">
        <w:trPr>
          <w:trHeight w:hRule="exact" w:val="360"/>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Weight (kg):</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52.21</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53.12</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54.48</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55.84</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57.20</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58.57</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59.93</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61.29</w:t>
            </w:r>
          </w:p>
        </w:tc>
      </w:tr>
    </w:tbl>
    <w:p w:rsidR="00D82849" w:rsidRDefault="00D82849" w:rsidP="00E223F3">
      <w:pPr>
        <w:pStyle w:val="FigureSubheading"/>
      </w:pPr>
      <w:r w:rsidRPr="00D82849">
        <w:rPr>
          <w:b/>
        </w:rPr>
        <w:t>Table 1</w:t>
      </w:r>
      <w:r>
        <w:rPr>
          <w:b/>
        </w:rPr>
        <w:t>b</w:t>
      </w:r>
      <w:r w:rsidRPr="00D82849">
        <w:rPr>
          <w:b/>
        </w:rPr>
        <w:t>.</w:t>
      </w:r>
      <w:r>
        <w:t xml:space="preserve"> Height and Weight data, Part II</w:t>
      </w:r>
    </w:p>
    <w:tbl>
      <w:tblPr>
        <w:tblW w:w="0" w:type="auto"/>
        <w:jc w:val="center"/>
        <w:tblCellMar>
          <w:top w:w="36" w:type="dxa"/>
          <w:left w:w="72" w:type="dxa"/>
          <w:bottom w:w="36" w:type="dxa"/>
          <w:right w:w="72" w:type="dxa"/>
        </w:tblCellMar>
        <w:tblLook w:val="01E0" w:firstRow="1" w:lastRow="1" w:firstColumn="1" w:lastColumn="1" w:noHBand="0" w:noVBand="0"/>
      </w:tblPr>
      <w:tblGrid>
        <w:gridCol w:w="1239"/>
        <w:gridCol w:w="646"/>
        <w:gridCol w:w="646"/>
        <w:gridCol w:w="646"/>
        <w:gridCol w:w="646"/>
        <w:gridCol w:w="646"/>
        <w:gridCol w:w="646"/>
        <w:gridCol w:w="646"/>
      </w:tblGrid>
      <w:tr w:rsidR="00FA27DC" w:rsidRPr="005C70AB" w:rsidTr="00D82849">
        <w:trPr>
          <w:trHeight w:hRule="exact" w:val="360"/>
          <w:jc w:val="center"/>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n</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9</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10</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11</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12</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13</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14</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t>15</w:t>
            </w:r>
          </w:p>
        </w:tc>
      </w:tr>
      <w:tr w:rsidR="00FA27DC" w:rsidRPr="005C70AB" w:rsidTr="00D82849">
        <w:trPr>
          <w:trHeight w:hRule="exact" w:val="360"/>
          <w:jc w:val="center"/>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Height (m):</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1.68</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1.70</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1.73</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1.75</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1.78</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1.80</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1.83</w:t>
            </w:r>
          </w:p>
        </w:tc>
      </w:tr>
      <w:tr w:rsidR="00FA27DC" w:rsidRPr="005C70AB" w:rsidTr="00D82849">
        <w:trPr>
          <w:trHeight w:hRule="exact" w:val="360"/>
          <w:jc w:val="center"/>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Weight (kg):</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63.11</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64.47</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66.28</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68.10</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69.92</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72.19</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74.46</w:t>
            </w:r>
          </w:p>
        </w:tc>
      </w:tr>
    </w:tbl>
    <w:p w:rsidR="00FA27DC" w:rsidRDefault="00FA27DC" w:rsidP="00E223F3"/>
    <w:p w:rsidR="00FA27DC" w:rsidRDefault="00FA27DC" w:rsidP="005F0DF5">
      <w:pPr>
        <w:jc w:val="center"/>
      </w:pPr>
      <w:r w:rsidRPr="00AB06D0">
        <w:rPr>
          <w:noProof/>
        </w:rPr>
        <w:drawing>
          <wp:inline distT="0" distB="0" distL="0" distR="0" wp14:anchorId="74D004F5" wp14:editId="6B5B1AB8">
            <wp:extent cx="3428571" cy="227619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28571" cy="2276190"/>
                    </a:xfrm>
                    <a:prstGeom prst="rect">
                      <a:avLst/>
                    </a:prstGeom>
                  </pic:spPr>
                </pic:pic>
              </a:graphicData>
            </a:graphic>
          </wp:inline>
        </w:drawing>
      </w:r>
    </w:p>
    <w:p w:rsidR="00D82849" w:rsidRDefault="00D82849" w:rsidP="00E223F3">
      <w:pPr>
        <w:pStyle w:val="FigureSubheading"/>
      </w:pPr>
      <w:r w:rsidRPr="00D82849">
        <w:rPr>
          <w:b/>
        </w:rPr>
        <w:t>Figure 3.</w:t>
      </w:r>
      <w:r>
        <w:t xml:space="preserve"> Scatterplot of Height versus weight</w:t>
      </w:r>
    </w:p>
    <w:p w:rsidR="00FA27DC" w:rsidRPr="005C70AB" w:rsidRDefault="00FA27DC" w:rsidP="00E223F3">
      <w:r w:rsidRPr="00270B4E">
        <w:t xml:space="preserve">Scatterplot </w:t>
      </w:r>
      <w:r w:rsidRPr="005C70AB">
        <w:t>of the data; the relationship is slightly</w:t>
      </w:r>
      <w:r>
        <w:t xml:space="preserve"> </w:t>
      </w:r>
      <w:r w:rsidRPr="005C70AB">
        <w:t>curved but close to linear.</w:t>
      </w:r>
    </w:p>
    <w:p w:rsidR="00FA27DC" w:rsidRPr="005C70AB" w:rsidRDefault="00FA27DC" w:rsidP="00E223F3">
      <w:r w:rsidRPr="005C70AB">
        <w:t>When only one dependent variable</w:t>
      </w:r>
      <w:r>
        <w:fldChar w:fldCharType="begin"/>
      </w:r>
      <w:r>
        <w:instrText xml:space="preserve"> XE "</w:instrText>
      </w:r>
      <w:r w:rsidRPr="00C42648">
        <w:instrText>dependent variable</w:instrText>
      </w:r>
      <w:r>
        <w:instrText xml:space="preserve">" </w:instrText>
      </w:r>
      <w:r>
        <w:fldChar w:fldCharType="end"/>
      </w:r>
      <w:r w:rsidRPr="005C70AB">
        <w:t xml:space="preserve"> is being modeled, a </w:t>
      </w:r>
      <w:r w:rsidRPr="00E9565E">
        <w:t>scatterplot</w:t>
      </w:r>
      <w:r w:rsidR="007A6686">
        <w:fldChar w:fldCharType="begin"/>
      </w:r>
      <w:r w:rsidR="007A6686">
        <w:instrText xml:space="preserve"> XE "</w:instrText>
      </w:r>
      <w:r w:rsidR="007A6686" w:rsidRPr="007E14B4">
        <w:instrText>scatterplot</w:instrText>
      </w:r>
      <w:r w:rsidR="007A6686">
        <w:instrText xml:space="preserve">" </w:instrText>
      </w:r>
      <w:r w:rsidR="007A6686">
        <w:fldChar w:fldCharType="end"/>
      </w:r>
      <w:r w:rsidRPr="00E9565E">
        <w:t xml:space="preserve"> </w:t>
      </w:r>
      <w:r w:rsidRPr="005C70AB">
        <w:t>will suggest the form and strength of the relationship between the dependent variable and regressors</w:t>
      </w:r>
      <w:r>
        <w:fldChar w:fldCharType="begin"/>
      </w:r>
      <w:r>
        <w:instrText xml:space="preserve"> XE "</w:instrText>
      </w:r>
      <w:r w:rsidRPr="00B82D44">
        <w:instrText>regressor</w:instrText>
      </w:r>
      <w:r>
        <w:instrText xml:space="preserve">" </w:instrText>
      </w:r>
      <w:r>
        <w:fldChar w:fldCharType="end"/>
      </w:r>
      <w:r w:rsidRPr="005C70AB">
        <w:t>. It might also reveal outliers, heteroscedasticity</w:t>
      </w:r>
      <w:r>
        <w:fldChar w:fldCharType="begin"/>
      </w:r>
      <w:r>
        <w:instrText xml:space="preserve"> XE "</w:instrText>
      </w:r>
      <w:r w:rsidRPr="008D0881">
        <w:instrText>heteroscedasticity</w:instrText>
      </w:r>
      <w:r>
        <w:instrText xml:space="preserve">" </w:instrText>
      </w:r>
      <w:r>
        <w:fldChar w:fldCharType="end"/>
      </w:r>
      <w:r w:rsidRPr="005C70AB">
        <w:t xml:space="preserve">, and other aspects of the data that may complicate the interpretation of a fitted regression model. The scatterplot suggests that the relationship is </w:t>
      </w:r>
      <w:r>
        <w:t>strong and can be approximated as a quadratic</w:t>
      </w:r>
      <w:r w:rsidRPr="005C70AB">
        <w:t xml:space="preserve"> function.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can handle non-linear</w:t>
      </w:r>
      <w:r>
        <w:t xml:space="preserve"> </w:t>
      </w:r>
      <w:r w:rsidRPr="005C70AB">
        <w:t>relationships by i</w:t>
      </w:r>
      <w:r>
        <w:t>ntroducing the regressor</w:t>
      </w:r>
      <w:r>
        <w:fldChar w:fldCharType="begin"/>
      </w:r>
      <w:r>
        <w:instrText xml:space="preserve"> XE "</w:instrText>
      </w:r>
      <w:r w:rsidRPr="003C4993">
        <w:instrText>regressor</w:instrText>
      </w:r>
      <w:r>
        <w:instrText xml:space="preserve">" </w:instrText>
      </w:r>
      <w:r>
        <w:fldChar w:fldCharType="end"/>
      </w:r>
      <w:r>
        <w:t xml:space="preserve"> </w:t>
      </w:r>
      <m:oMath>
        <m:sSup>
          <m:sSupPr>
            <m:ctrlPr>
              <w:rPr>
                <w:rFonts w:ascii="Cambria Math" w:hAnsi="Cambria Math"/>
                <w:i/>
              </w:rPr>
            </m:ctrlPr>
          </m:sSupPr>
          <m:e>
            <m:r>
              <w:rPr>
                <w:rFonts w:ascii="Cambria Math" w:hAnsi="Cambria Math"/>
              </w:rPr>
              <m:t>HEIGHT</m:t>
            </m:r>
          </m:e>
          <m:sup>
            <m:r>
              <w:rPr>
                <w:rFonts w:ascii="Cambria Math" w:hAnsi="Cambria Math"/>
              </w:rPr>
              <m:t>2</m:t>
            </m:r>
          </m:sup>
        </m:sSup>
      </m:oMath>
      <w:r w:rsidRPr="005C70AB">
        <w:t>. The regression model then becomes a multiple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rsidRPr="005C70AB">
        <w:t>:</w:t>
      </w:r>
    </w:p>
    <w:p w:rsidR="00FA27DC" w:rsidRPr="00F66699" w:rsidRDefault="002D689A" w:rsidP="00E223F3">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e</m:t>
              </m:r>
            </m:sub>
          </m:sSub>
          <m:sSubSup>
            <m:sSubSupPr>
              <m:ctrlPr>
                <w:rPr>
                  <w:rFonts w:ascii="Cambria Math" w:hAnsi="Cambria Math"/>
                </w:rPr>
              </m:ctrlPr>
            </m:sSubSupPr>
            <m:e>
              <m:r>
                <w:rPr>
                  <w:rFonts w:ascii="Cambria Math" w:hAnsi="Cambria Math"/>
                </w:rPr>
                <m:t>h</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rPr>
            <m:t>.</m:t>
          </m:r>
        </m:oMath>
      </m:oMathPara>
    </w:p>
    <w:p w:rsidR="00FA27DC" w:rsidRDefault="00FA27DC" w:rsidP="00E223F3">
      <w:r w:rsidRPr="005C70AB">
        <w:t xml:space="preserve">The output from most popular </w:t>
      </w:r>
      <w:r w:rsidRPr="00E9565E">
        <w:t xml:space="preserve">statistical packages </w:t>
      </w:r>
      <w:r w:rsidRPr="005C70AB">
        <w:t>will look similar to this:</w:t>
      </w:r>
    </w:p>
    <w:p w:rsidR="00D82849" w:rsidRPr="005C70AB" w:rsidRDefault="00D82849" w:rsidP="00E223F3">
      <w:pPr>
        <w:pStyle w:val="FigureSubheading"/>
      </w:pPr>
      <w:r w:rsidRPr="00D82849">
        <w:rPr>
          <w:b/>
        </w:rPr>
        <w:t>Table 2.</w:t>
      </w:r>
      <w:r>
        <w:t xml:space="preserve"> </w:t>
      </w:r>
      <w:r w:rsidRPr="005C70AB">
        <w:t>Method: Least Squares Dependent variable: WEIGHT Included observations: 15</w:t>
      </w:r>
    </w:p>
    <w:tbl>
      <w:tblPr>
        <w:tblW w:w="5000" w:type="pct"/>
        <w:tblCellMar>
          <w:top w:w="29" w:type="dxa"/>
          <w:left w:w="29" w:type="dxa"/>
          <w:bottom w:w="29" w:type="dxa"/>
          <w:right w:w="29" w:type="dxa"/>
        </w:tblCellMar>
        <w:tblLook w:val="01E0" w:firstRow="1" w:lastRow="1" w:firstColumn="1" w:lastColumn="1" w:noHBand="0" w:noVBand="0"/>
      </w:tblPr>
      <w:tblGrid>
        <w:gridCol w:w="2364"/>
        <w:gridCol w:w="1084"/>
        <w:gridCol w:w="1051"/>
        <w:gridCol w:w="1059"/>
        <w:gridCol w:w="844"/>
      </w:tblGrid>
      <w:tr w:rsidR="00D82849" w:rsidRPr="005C70AB" w:rsidTr="00D82849">
        <w:trPr>
          <w:trHeight w:val="144"/>
          <w:tblHeader/>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Variable</w:t>
            </w:r>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Coefficient</w:t>
            </w:r>
          </w:p>
        </w:tc>
        <w:tc>
          <w:tcPr>
            <w:tcW w:w="821"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E9565E">
              <w:t>Std.</w:t>
            </w:r>
            <w:r>
              <w:t xml:space="preserve"> </w:t>
            </w:r>
            <w:r w:rsidRPr="00E9565E">
              <w:t>Error</w:t>
            </w:r>
          </w:p>
        </w:tc>
        <w:tc>
          <w:tcPr>
            <w:tcW w:w="82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m:oMath>
              <m:r>
                <w:rPr>
                  <w:rFonts w:ascii="Cambria Math" w:hAnsi="Cambria Math"/>
                </w:rPr>
                <m:t>t</m:t>
              </m:r>
            </m:oMath>
            <w:r w:rsidRPr="00E9565E">
              <w:t>-statistic</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m:oMath>
              <m:r>
                <w:rPr>
                  <w:rFonts w:ascii="Cambria Math" w:hAnsi="Cambria Math"/>
                </w:rPr>
                <m:t>p</m:t>
              </m:r>
            </m:oMath>
            <w:r w:rsidRPr="00E9565E">
              <w:t>-value</w:t>
            </w:r>
            <w:r w:rsidR="00423EFA">
              <w:fldChar w:fldCharType="begin"/>
            </w:r>
            <w:r w:rsidR="00423EFA">
              <w:instrText xml:space="preserve"> XE "</w:instrText>
            </w:r>
            <m:oMath>
              <m:r>
                <m:rPr>
                  <m:sty m:val="p"/>
                </m:rPr>
                <w:rPr>
                  <w:rFonts w:ascii="Cambria Math" w:hAnsi="Cambria Math"/>
                </w:rPr>
                <m:t>p</m:t>
              </m:r>
            </m:oMath>
            <w:r w:rsidR="00423EFA" w:rsidRPr="00EA59D2">
              <w:instrText>-value</w:instrText>
            </w:r>
            <w:r w:rsidR="00423EFA">
              <w:instrText xml:space="preserve">" </w:instrText>
            </w:r>
            <w:r w:rsidR="00423EFA">
              <w:fldChar w:fldCharType="end"/>
            </w:r>
          </w:p>
        </w:tc>
      </w:tr>
      <w:tr w:rsidR="00D82849" w:rsidRPr="005C70AB" w:rsidTr="00D82849">
        <w:trPr>
          <w:trHeight w:val="144"/>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m:oMathPara>
              <m:oMath>
                <m:r>
                  <w:rPr>
                    <w:rFonts w:ascii="Cambria Math" w:hAnsi="Cambria Math"/>
                  </w:rPr>
                  <m:t>β</m:t>
                </m:r>
              </m:oMath>
            </m:oMathPara>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128.8128</w:t>
            </w:r>
          </w:p>
        </w:tc>
        <w:tc>
          <w:tcPr>
            <w:tcW w:w="821"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16.3083</w:t>
            </w:r>
          </w:p>
        </w:tc>
        <w:tc>
          <w:tcPr>
            <w:tcW w:w="82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7.8986</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0.0000</w:t>
            </w:r>
          </w:p>
        </w:tc>
      </w:tr>
      <w:tr w:rsidR="00D82849" w:rsidRPr="005C70AB" w:rsidTr="00D82849">
        <w:trPr>
          <w:trHeight w:val="144"/>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m:oMathPara>
              <m:oMath>
                <m:r>
                  <w:rPr>
                    <w:rFonts w:ascii="Cambria Math" w:hAnsi="Cambria Math"/>
                  </w:rPr>
                  <m:t>h</m:t>
                </m:r>
              </m:oMath>
            </m:oMathPara>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–143.1620</w:t>
            </w:r>
          </w:p>
        </w:tc>
        <w:tc>
          <w:tcPr>
            <w:tcW w:w="821"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19.8332</w:t>
            </w:r>
          </w:p>
        </w:tc>
        <w:tc>
          <w:tcPr>
            <w:tcW w:w="82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–7.2183</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0.0000</w:t>
            </w:r>
          </w:p>
        </w:tc>
      </w:tr>
      <w:tr w:rsidR="00D82849" w:rsidRPr="005C70AB" w:rsidTr="00D82849">
        <w:trPr>
          <w:trHeight w:val="326"/>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2D689A" w:rsidP="005F0DF5">
            <w:pPr>
              <w:spacing w:after="40"/>
            </w:pPr>
            <m:oMathPara>
              <m:oMath>
                <m:sSup>
                  <m:sSupPr>
                    <m:ctrlPr>
                      <w:rPr>
                        <w:rFonts w:ascii="Cambria Math" w:hAnsi="Cambria Math"/>
                      </w:rPr>
                    </m:ctrlPr>
                  </m:sSupPr>
                  <m:e>
                    <m:r>
                      <w:rPr>
                        <w:rFonts w:ascii="Cambria Math" w:hAnsi="Cambria Math"/>
                      </w:rPr>
                      <m:t>h</m:t>
                    </m:r>
                  </m:e>
                  <m:sup>
                    <m:r>
                      <m:rPr>
                        <m:sty m:val="p"/>
                      </m:rPr>
                      <w:rPr>
                        <w:rFonts w:ascii="Cambria Math" w:hAnsi="Cambria Math"/>
                      </w:rPr>
                      <m:t>2</m:t>
                    </m:r>
                  </m:sup>
                </m:sSup>
              </m:oMath>
            </m:oMathPara>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61.9603</w:t>
            </w:r>
          </w:p>
        </w:tc>
        <w:tc>
          <w:tcPr>
            <w:tcW w:w="821"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6.0084</w:t>
            </w:r>
          </w:p>
        </w:tc>
        <w:tc>
          <w:tcPr>
            <w:tcW w:w="82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10.3122</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0.0000</w:t>
            </w:r>
          </w:p>
        </w:tc>
      </w:tr>
      <w:tr w:rsidR="00D82849" w:rsidRPr="005C70AB" w:rsidTr="00D82849">
        <w:trPr>
          <w:trHeight w:val="144"/>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2D689A" w:rsidP="005F0DF5">
            <w:pPr>
              <w:spacing w:after="40"/>
            </w:pPr>
            <m:oMathPara>
              <m:oMath>
                <m:sSup>
                  <m:sSupPr>
                    <m:ctrlPr>
                      <w:rPr>
                        <w:rFonts w:ascii="Cambria Math" w:hAnsi="Cambria Math"/>
                      </w:rPr>
                    </m:ctrlPr>
                  </m:sSupPr>
                  <m:e>
                    <m:r>
                      <w:rPr>
                        <w:rFonts w:ascii="Cambria Math" w:hAnsi="Cambria Math"/>
                      </w:rPr>
                      <m:t>R</m:t>
                    </m:r>
                  </m:e>
                  <m:sup>
                    <m:r>
                      <m:rPr>
                        <m:sty m:val="p"/>
                      </m:rPr>
                      <w:rPr>
                        <w:rFonts w:ascii="Cambria Math" w:hAnsi="Cambria Math"/>
                      </w:rPr>
                      <m:t>2</m:t>
                    </m:r>
                  </m:sup>
                </m:sSup>
              </m:oMath>
            </m:oMathPara>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0.9989</w:t>
            </w:r>
          </w:p>
        </w:tc>
        <w:tc>
          <w:tcPr>
            <w:tcW w:w="1648" w:type="pct"/>
            <w:gridSpan w:val="2"/>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S.E. of regression</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0.2516</w:t>
            </w:r>
          </w:p>
        </w:tc>
      </w:tr>
      <w:tr w:rsidR="00D82849" w:rsidRPr="005C70AB" w:rsidTr="00D82849">
        <w:trPr>
          <w:trHeight w:val="144"/>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t xml:space="preserve">Adjusted </w:t>
            </w:r>
            <m:oMath>
              <m:sSup>
                <m:sSupPr>
                  <m:ctrlPr>
                    <w:rPr>
                      <w:rFonts w:ascii="Cambria Math" w:hAnsi="Cambria Math"/>
                      <w:i/>
                    </w:rPr>
                  </m:ctrlPr>
                </m:sSupPr>
                <m:e>
                  <m:r>
                    <w:rPr>
                      <w:rFonts w:ascii="Cambria Math" w:hAnsi="Cambria Math"/>
                    </w:rPr>
                    <m:t>R</m:t>
                  </m:r>
                </m:e>
                <m:sup>
                  <m:r>
                    <w:rPr>
                      <w:rFonts w:ascii="Cambria Math" w:hAnsi="Cambria Math"/>
                    </w:rPr>
                    <m:t>2</m:t>
                  </m:r>
                </m:sup>
              </m:sSup>
            </m:oMath>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0.9987</w:t>
            </w:r>
          </w:p>
        </w:tc>
        <w:tc>
          <w:tcPr>
            <w:tcW w:w="1648" w:type="pct"/>
            <w:gridSpan w:val="2"/>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Model sum-of-sq</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692.61</w:t>
            </w:r>
          </w:p>
        </w:tc>
      </w:tr>
      <w:tr w:rsidR="00D82849" w:rsidRPr="005C70AB" w:rsidTr="00D82849">
        <w:trPr>
          <w:trHeight w:val="144"/>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Log-likelihood</w:t>
            </w:r>
            <w:r>
              <w:fldChar w:fldCharType="begin"/>
            </w:r>
            <w:r>
              <w:instrText xml:space="preserve"> XE "</w:instrText>
            </w:r>
            <w:r w:rsidRPr="00F9574D">
              <w:instrText>log-likelihood</w:instrText>
            </w:r>
            <w:r>
              <w:instrText xml:space="preserve">" </w:instrText>
            </w:r>
            <w:r>
              <w:fldChar w:fldCharType="end"/>
            </w:r>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1.0890</w:t>
            </w:r>
          </w:p>
        </w:tc>
        <w:tc>
          <w:tcPr>
            <w:tcW w:w="1648" w:type="pct"/>
            <w:gridSpan w:val="2"/>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Residual sum-of-sq</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0.7595</w:t>
            </w:r>
          </w:p>
        </w:tc>
      </w:tr>
      <w:tr w:rsidR="00D82849" w:rsidRPr="005C70AB" w:rsidTr="00D82849">
        <w:trPr>
          <w:trHeight w:val="144"/>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E9565E">
              <w:t>Durbin–Watson stats.</w:t>
            </w:r>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2.1013</w:t>
            </w:r>
          </w:p>
        </w:tc>
        <w:tc>
          <w:tcPr>
            <w:tcW w:w="1648" w:type="pct"/>
            <w:gridSpan w:val="2"/>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Total sum-of-sq</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693.37</w:t>
            </w:r>
          </w:p>
        </w:tc>
      </w:tr>
      <w:tr w:rsidR="00D82849" w:rsidRPr="005C70AB" w:rsidTr="00D82849">
        <w:trPr>
          <w:trHeight w:val="144"/>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E9565E">
              <w:t>Akaike criterion</w:t>
            </w:r>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0.2548</w:t>
            </w:r>
          </w:p>
        </w:tc>
        <w:tc>
          <w:tcPr>
            <w:tcW w:w="1648" w:type="pct"/>
            <w:gridSpan w:val="2"/>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F-statistic</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5471.2</w:t>
            </w:r>
          </w:p>
        </w:tc>
      </w:tr>
      <w:tr w:rsidR="00D82849" w:rsidRPr="005C70AB" w:rsidTr="00D82849">
        <w:trPr>
          <w:trHeight w:val="144"/>
        </w:trPr>
        <w:tc>
          <w:tcPr>
            <w:tcW w:w="1846"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E9565E">
              <w:t>Schwarz criterion</w:t>
            </w:r>
            <w:r>
              <w:fldChar w:fldCharType="begin"/>
            </w:r>
            <w:r>
              <w:instrText xml:space="preserve"> XE "</w:instrText>
            </w:r>
            <w:r w:rsidRPr="00C16386">
              <w:instrText>Schwarz criterion</w:instrText>
            </w:r>
            <w:r>
              <w:instrText xml:space="preserve">" </w:instrText>
            </w:r>
            <w:r>
              <w:fldChar w:fldCharType="end"/>
            </w:r>
          </w:p>
        </w:tc>
        <w:tc>
          <w:tcPr>
            <w:tcW w:w="847"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0.3964</w:t>
            </w:r>
          </w:p>
        </w:tc>
        <w:tc>
          <w:tcPr>
            <w:tcW w:w="1648" w:type="pct"/>
            <w:gridSpan w:val="2"/>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p-value (F-stat)</w:t>
            </w:r>
          </w:p>
        </w:tc>
        <w:tc>
          <w:tcPr>
            <w:tcW w:w="660" w:type="pct"/>
            <w:tcBorders>
              <w:top w:val="single" w:sz="2" w:space="0" w:color="000000"/>
              <w:left w:val="single" w:sz="2" w:space="0" w:color="000000"/>
              <w:bottom w:val="single" w:sz="2" w:space="0" w:color="000000"/>
              <w:right w:val="single" w:sz="2" w:space="0" w:color="000000"/>
            </w:tcBorders>
          </w:tcPr>
          <w:p w:rsidR="00D82849" w:rsidRPr="005C70AB" w:rsidRDefault="00D82849" w:rsidP="005F0DF5">
            <w:pPr>
              <w:spacing w:after="40"/>
            </w:pPr>
            <w:r w:rsidRPr="005C70AB">
              <w:t>0.0000</w:t>
            </w:r>
          </w:p>
        </w:tc>
      </w:tr>
    </w:tbl>
    <w:p w:rsidR="00FA27DC" w:rsidRPr="005C70AB" w:rsidRDefault="00FA27DC" w:rsidP="00E223F3"/>
    <w:p w:rsidR="00FA27DC" w:rsidRPr="005C70AB" w:rsidRDefault="00FA27DC" w:rsidP="00E223F3">
      <w:r w:rsidRPr="005C70AB">
        <w:t>In this table:</w:t>
      </w:r>
    </w:p>
    <w:p w:rsidR="00FA27DC" w:rsidRPr="005C70AB" w:rsidRDefault="00FA27DC" w:rsidP="008E5310">
      <w:pPr>
        <w:pStyle w:val="BulletsMain"/>
        <w:numPr>
          <w:ilvl w:val="0"/>
          <w:numId w:val="71"/>
        </w:numPr>
        <w:ind w:left="360"/>
      </w:pPr>
      <w:r w:rsidRPr="005C70AB">
        <w:t>The Coefficient column gives the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5C70AB">
        <w:t xml:space="preserve"> estimates of parameters </w:t>
      </w:r>
      <m:oMath>
        <m:sSub>
          <m:sSubPr>
            <m:ctrlPr>
              <w:rPr>
                <w:rFonts w:ascii="Cambria Math" w:hAnsi="Cambria Math"/>
                <w:i/>
              </w:rPr>
            </m:ctrlPr>
          </m:sSubPr>
          <m:e>
            <m:r>
              <w:rPr>
                <w:rFonts w:ascii="Cambria Math" w:hAnsi="Cambria Math"/>
              </w:rPr>
              <m:t>β</m:t>
            </m:r>
          </m:e>
          <m:sub>
            <m:r>
              <w:rPr>
                <w:rFonts w:ascii="Cambria Math" w:hAnsi="Cambria Math"/>
              </w:rPr>
              <m:t>j</m:t>
            </m:r>
          </m:sub>
        </m:sSub>
      </m:oMath>
    </w:p>
    <w:p w:rsidR="00FA27DC" w:rsidRPr="005C70AB" w:rsidRDefault="00FA27DC" w:rsidP="008E5310">
      <w:pPr>
        <w:pStyle w:val="BulletsMain"/>
        <w:numPr>
          <w:ilvl w:val="0"/>
          <w:numId w:val="71"/>
        </w:numPr>
        <w:ind w:left="360"/>
      </w:pPr>
      <w:r w:rsidRPr="005C70AB">
        <w:t xml:space="preserve">The Std. errors column shows </w:t>
      </w:r>
      <w:r w:rsidRPr="0015193F">
        <w:t>standard error</w:t>
      </w:r>
      <w:r w:rsidRPr="005C70AB">
        <w:t>s of each coefficient estimate:</w:t>
      </w:r>
      <w:r>
        <w:t xml:space="preserve"> </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acc>
                      <m:accPr>
                        <m:ctrlPr>
                          <w:rPr>
                            <w:rFonts w:ascii="Cambria Math" w:hAnsi="Cambria Math"/>
                            <w:i/>
                          </w:rPr>
                        </m:ctrlPr>
                      </m:accPr>
                      <m:e>
                        <m:r>
                          <w:rPr>
                            <w:rFonts w:ascii="Cambria Math" w:hAnsi="Cambria Math"/>
                          </w:rPr>
                          <m:t>σ</m:t>
                        </m:r>
                      </m:e>
                    </m:acc>
                  </m:e>
                  <m:sup>
                    <m:r>
                      <w:rPr>
                        <w:rFonts w:ascii="Cambria Math" w:hAnsi="Cambria Math"/>
                      </w:rPr>
                      <m:t>2</m:t>
                    </m:r>
                  </m:sup>
                </m:sSup>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xx</m:t>
                            </m:r>
                          </m:sub>
                          <m:sup>
                            <m:r>
                              <w:rPr>
                                <w:rFonts w:ascii="Cambria Math" w:hAnsi="Cambria Math"/>
                              </w:rPr>
                              <m:t>-1</m:t>
                            </m:r>
                          </m:sup>
                        </m:sSubSup>
                      </m:e>
                    </m:d>
                  </m:e>
                  <m:sub>
                    <m:r>
                      <w:rPr>
                        <w:rFonts w:ascii="Cambria Math" w:hAnsi="Cambria Math"/>
                      </w:rPr>
                      <m:t>jj</m:t>
                    </m:r>
                  </m:sub>
                </m:sSub>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Pr="005C70AB">
        <w:t xml:space="preserve"> </w:t>
      </w:r>
    </w:p>
    <w:p w:rsidR="00FA27DC" w:rsidRPr="005C70AB" w:rsidRDefault="00FA27DC" w:rsidP="008E5310">
      <w:pPr>
        <w:pStyle w:val="BulletsMain"/>
        <w:numPr>
          <w:ilvl w:val="0"/>
          <w:numId w:val="71"/>
        </w:numPr>
        <w:ind w:left="360"/>
      </w:pPr>
      <w:r w:rsidRPr="005C70AB">
        <w:t xml:space="preserve">The </w:t>
      </w:r>
      <m:oMath>
        <m:r>
          <w:rPr>
            <w:rFonts w:ascii="Cambria Math" w:hAnsi="Cambria Math"/>
          </w:rPr>
          <m:t>t</m:t>
        </m:r>
      </m:oMath>
      <w:r w:rsidRPr="0015193F">
        <w:t>-statistic</w:t>
      </w:r>
      <w:r>
        <w:fldChar w:fldCharType="begin"/>
      </w:r>
      <w:r>
        <w:instrText xml:space="preserve"> XE "</w:instrText>
      </w:r>
      <w:r>
        <w:rPr>
          <w:i/>
        </w:rPr>
        <w:instrText>t</w:instrText>
      </w:r>
      <w:r w:rsidRPr="006276EC">
        <w:instrText>-statistic</w:instrText>
      </w:r>
      <w:r>
        <w:instrText xml:space="preserve">" </w:instrText>
      </w:r>
      <w:r>
        <w:fldChar w:fldCharType="end"/>
      </w:r>
      <w:r w:rsidRPr="0015193F">
        <w:t xml:space="preserve"> </w:t>
      </w:r>
      <w:r w:rsidRPr="005C70AB">
        <w:t xml:space="preserve">and </w:t>
      </w:r>
      <m:oMath>
        <m:r>
          <w:rPr>
            <w:rFonts w:ascii="Cambria Math" w:hAnsi="Cambria Math"/>
          </w:rPr>
          <m:t>p</m:t>
        </m:r>
      </m:oMath>
      <w:r w:rsidRPr="005C70AB">
        <w:t>-value</w:t>
      </w:r>
      <w:r>
        <w:fldChar w:fldCharType="begin"/>
      </w:r>
      <w:r>
        <w:instrText xml:space="preserve"> XE "</w:instrText>
      </w:r>
      <w:r>
        <w:rPr>
          <w:i/>
        </w:rPr>
        <w:instrText>p</w:instrText>
      </w:r>
      <w:r w:rsidRPr="00381604">
        <w:instrText>-values</w:instrText>
      </w:r>
      <w:r>
        <w:instrText xml:space="preserve">" </w:instrText>
      </w:r>
      <w:r>
        <w:fldChar w:fldCharType="end"/>
      </w:r>
      <w:r w:rsidRPr="005C70AB">
        <w:t xml:space="preserve"> columns are testing whether any of the coefficients might be equal to zero. The</w:t>
      </w:r>
      <w:r>
        <w:t xml:space="preserve"> </w:t>
      </w:r>
      <m:oMath>
        <m:r>
          <w:rPr>
            <w:rFonts w:ascii="Cambria Math" w:hAnsi="Cambria Math"/>
          </w:rPr>
          <m:t>t</m:t>
        </m:r>
      </m:oMath>
      <w:r w:rsidRPr="005C70AB">
        <w:t>-statistic is calculated simply as</w:t>
      </w:r>
      <w:r>
        <w:t xml:space="preserve"> </w:t>
      </w:r>
      <m:oMath>
        <m:r>
          <w:rPr>
            <w:rFonts w:ascii="Cambria Math" w:hAnsi="Cambria Math"/>
          </w:rPr>
          <m:t>t=</m:t>
        </m:r>
        <m:f>
          <m:fPr>
            <m:type m:val="lin"/>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j</m:t>
                </m:r>
              </m:sub>
            </m:sSub>
          </m:num>
          <m:den>
            <m:sSub>
              <m:sSubPr>
                <m:ctrlPr>
                  <w:rPr>
                    <w:rFonts w:ascii="Cambria Math" w:hAnsi="Cambria Math"/>
                    <w:i/>
                  </w:rPr>
                </m:ctrlPr>
              </m:sSubPr>
              <m:e>
                <m:acc>
                  <m:accPr>
                    <m:ctrlPr>
                      <w:rPr>
                        <w:rFonts w:ascii="Cambria Math" w:hAnsi="Cambria Math"/>
                        <w:i/>
                      </w:rPr>
                    </m:ctrlPr>
                  </m:accPr>
                  <m:e>
                    <m:r>
                      <w:rPr>
                        <w:rFonts w:ascii="Cambria Math" w:hAnsi="Cambria Math"/>
                      </w:rPr>
                      <m:t>σ</m:t>
                    </m:r>
                  </m:e>
                </m:acc>
              </m:e>
              <m:sub>
                <m:r>
                  <w:rPr>
                    <w:rFonts w:ascii="Cambria Math" w:hAnsi="Cambria Math"/>
                  </w:rPr>
                  <m:t>j</m:t>
                </m:r>
              </m:sub>
            </m:sSub>
          </m:den>
        </m:f>
      </m:oMath>
      <w:r w:rsidRPr="005C70AB">
        <w:t xml:space="preserve">. If the errors ε follow a normal distribution, </w:t>
      </w:r>
      <m:oMath>
        <m:r>
          <w:rPr>
            <w:rFonts w:ascii="Cambria Math" w:hAnsi="Cambria Math"/>
          </w:rPr>
          <m:t>t</m:t>
        </m:r>
      </m:oMath>
      <w:r w:rsidRPr="005C70AB">
        <w:t xml:space="preserve"> follows a Student-t distribution. Under weaker conditions, </w:t>
      </w:r>
      <m:oMath>
        <m:r>
          <w:rPr>
            <w:rFonts w:ascii="Cambria Math" w:hAnsi="Cambria Math"/>
          </w:rPr>
          <m:t>t</m:t>
        </m:r>
      </m:oMath>
      <w:r w:rsidRPr="005C70AB">
        <w:t xml:space="preserve"> is asymptotically normal. Large values of </w:t>
      </w:r>
      <m:oMath>
        <m:r>
          <w:rPr>
            <w:rFonts w:ascii="Cambria Math" w:hAnsi="Cambria Math"/>
          </w:rPr>
          <m:t>t</m:t>
        </m:r>
      </m:oMath>
      <w:r w:rsidRPr="005C70AB">
        <w:t xml:space="preserve"> indicate that the null hypothesis</w:t>
      </w:r>
      <w:r>
        <w:fldChar w:fldCharType="begin"/>
      </w:r>
      <w:r>
        <w:instrText xml:space="preserve"> XE "</w:instrText>
      </w:r>
      <w:r w:rsidRPr="00D12E6B">
        <w:instrText>null hypothesis</w:instrText>
      </w:r>
      <w:r>
        <w:instrText xml:space="preserve">" </w:instrText>
      </w:r>
      <w:r>
        <w:fldChar w:fldCharType="end"/>
      </w:r>
      <w:r w:rsidRPr="005C70AB">
        <w:t xml:space="preserve"> can be rejected and that the corresponding coefficient is not zero. The second column, </w:t>
      </w:r>
      <w:r w:rsidRPr="0015193F">
        <w:t>p-value</w:t>
      </w:r>
      <w:r w:rsidRPr="005C70AB">
        <w:t xml:space="preserve">, expresses the results of the hypothesis test as a </w:t>
      </w:r>
      <w:r w:rsidRPr="0015193F">
        <w:t>significance level</w:t>
      </w:r>
      <w:r w:rsidRPr="005C70AB">
        <w:t xml:space="preserve">. Conventionally, </w:t>
      </w:r>
      <m:oMath>
        <m:r>
          <w:rPr>
            <w:rFonts w:ascii="Cambria Math" w:hAnsi="Cambria Math"/>
          </w:rPr>
          <m:t>p</m:t>
        </m:r>
      </m:oMath>
      <w:r w:rsidRPr="005C70AB">
        <w:t>-values</w:t>
      </w:r>
      <w:r>
        <w:fldChar w:fldCharType="begin"/>
      </w:r>
      <w:r>
        <w:instrText xml:space="preserve"> XE "</w:instrText>
      </w:r>
      <w:r>
        <w:rPr>
          <w:i/>
        </w:rPr>
        <w:instrText>p</w:instrText>
      </w:r>
      <w:r w:rsidRPr="005D4E96">
        <w:instrText>-values</w:instrText>
      </w:r>
      <w:r>
        <w:instrText xml:space="preserve">" </w:instrText>
      </w:r>
      <w:r>
        <w:fldChar w:fldCharType="end"/>
      </w:r>
      <w:r w:rsidRPr="005C70AB">
        <w:t xml:space="preserve"> smaller than 0.05 are taken as evidence that the population coefficient is nonzero.</w:t>
      </w:r>
    </w:p>
    <w:p w:rsidR="00FA27DC" w:rsidRPr="005C70AB" w:rsidRDefault="00FA27DC" w:rsidP="008E5310">
      <w:pPr>
        <w:pStyle w:val="BulletsMain"/>
        <w:numPr>
          <w:ilvl w:val="0"/>
          <w:numId w:val="71"/>
        </w:numPr>
        <w:ind w:left="360"/>
      </w:pPr>
      <m:oMath>
        <m:r>
          <w:rPr>
            <w:rFonts w:ascii="Cambria Math" w:hAnsi="Cambria Math"/>
          </w:rPr>
          <m:t>R</m:t>
        </m:r>
      </m:oMath>
      <w:r w:rsidRPr="005C70AB">
        <w:t>-squared</w:t>
      </w:r>
      <m:oMath>
        <m:sSup>
          <m:sSupPr>
            <m:ctrlPr>
              <w:rPr>
                <w:rFonts w:ascii="Cambria Math" w:hAnsi="Cambria Math"/>
                <w:i/>
                <w:lang w:val="en"/>
              </w:rPr>
            </m:ctrlPr>
          </m:sSupPr>
          <m:e>
            <m:r>
              <w:rPr>
                <w:rFonts w:ascii="Cambria Math" w:hAnsi="Cambria Math"/>
                <w:lang w:val="en"/>
              </w:rPr>
              <m:t>R</m:t>
            </m:r>
          </m:e>
          <m:sup>
            <m:r>
              <w:rPr>
                <w:rFonts w:ascii="Cambria Math" w:hAnsi="Cambria Math"/>
                <w:lang w:val="en"/>
              </w:rPr>
              <m:t>2</m:t>
            </m:r>
          </m:sup>
        </m:sSup>
        <m:r>
          <w:rPr>
            <w:rFonts w:ascii="Cambria Math" w:hAnsi="Cambria Math"/>
            <w:i/>
            <w:lang w:val="en"/>
          </w:rPr>
          <w:fldChar w:fldCharType="begin"/>
        </m:r>
      </m:oMath>
      <w:r>
        <w:instrText xml:space="preserve"> XE "</w:instrText>
      </w:r>
      <m:oMath>
        <m:r>
          <m:rPr>
            <m:sty m:val="p"/>
          </m:rPr>
          <w:rPr>
            <w:rFonts w:ascii="Cambria Math" w:hAnsi="Cambria Math"/>
            <w:lang w:val="en"/>
          </w:rPr>
          <m:t>R^2</m:t>
        </m:r>
      </m:oMath>
      <w:r>
        <w:instrText xml:space="preserve">" </w:instrText>
      </w:r>
      <m:oMath>
        <m:r>
          <w:rPr>
            <w:rFonts w:ascii="Cambria Math" w:hAnsi="Cambria Math"/>
            <w:i/>
            <w:lang w:val="en"/>
          </w:rPr>
          <w:fldChar w:fldCharType="end"/>
        </m:r>
      </m:oMath>
      <w:r w:rsidRPr="005C70AB">
        <w:t xml:space="preserve"> is the </w:t>
      </w:r>
      <w:r w:rsidRPr="0015193F">
        <w:t xml:space="preserve">coefficient of determination </w:t>
      </w:r>
      <w:r w:rsidRPr="005C70AB">
        <w:t>indicating goodness-of-fit</w:t>
      </w:r>
      <w:r>
        <w:fldChar w:fldCharType="begin"/>
      </w:r>
      <w:r>
        <w:instrText xml:space="preserve"> XE "</w:instrText>
      </w:r>
      <w:r w:rsidRPr="001C4602">
        <w:instrText>goodness-of-fit</w:instrText>
      </w:r>
      <w:r>
        <w:instrText xml:space="preserve">" </w:instrText>
      </w:r>
      <w:r>
        <w:fldChar w:fldCharType="end"/>
      </w:r>
      <w:r w:rsidRPr="005C70AB">
        <w:t xml:space="preserve"> of the regression. This statistic will be</w:t>
      </w:r>
      <w:r>
        <w:t xml:space="preserve"> </w:t>
      </w:r>
      <w:r w:rsidRPr="005C70AB">
        <w:t>equal to one if fit is perfect, and to zero when regressors</w:t>
      </w:r>
      <w:r>
        <w:fldChar w:fldCharType="begin"/>
      </w:r>
      <w:r>
        <w:instrText xml:space="preserve"> XE "</w:instrText>
      </w:r>
      <w:r w:rsidRPr="00B82D44">
        <w:instrText>regressor</w:instrText>
      </w:r>
      <w:r>
        <w:instrText xml:space="preserve">" </w:instrText>
      </w:r>
      <w:r>
        <w:fldChar w:fldCharType="end"/>
      </w:r>
      <w:r w:rsidRPr="005C70AB">
        <w:t xml:space="preserve"> </w:t>
      </w:r>
      <m:oMath>
        <m:r>
          <w:rPr>
            <w:rFonts w:ascii="Cambria Math" w:hAnsi="Cambria Math"/>
          </w:rPr>
          <m:t>X</m:t>
        </m:r>
      </m:oMath>
      <w:r w:rsidRPr="005C70AB">
        <w:t xml:space="preserve"> have no explanatory power whatsoever. This is a biased estimate of the population R-squared, and will never decrease if additional regressors</w:t>
      </w:r>
      <w:r>
        <w:fldChar w:fldCharType="begin"/>
      </w:r>
      <w:r>
        <w:instrText xml:space="preserve"> XE "</w:instrText>
      </w:r>
      <w:r w:rsidRPr="00B82D44">
        <w:instrText>regressor</w:instrText>
      </w:r>
      <w:r>
        <w:instrText xml:space="preserve">" </w:instrText>
      </w:r>
      <w:r>
        <w:fldChar w:fldCharType="end"/>
      </w:r>
      <w:r w:rsidRPr="005C70AB">
        <w:t xml:space="preserve"> are added, even if they are irrelevant.</w:t>
      </w:r>
    </w:p>
    <w:p w:rsidR="00FA27DC" w:rsidRDefault="00FA27DC" w:rsidP="008E5310">
      <w:pPr>
        <w:pStyle w:val="BulletsMain"/>
        <w:numPr>
          <w:ilvl w:val="0"/>
          <w:numId w:val="71"/>
        </w:numPr>
        <w:ind w:left="360"/>
      </w:pPr>
      <w:r w:rsidRPr="005C70AB">
        <w:t xml:space="preserve">Adjusted </w:t>
      </w:r>
      <m:oMath>
        <m:r>
          <w:rPr>
            <w:rFonts w:ascii="Cambria Math" w:hAnsi="Cambria Math"/>
          </w:rPr>
          <m:t>R</m:t>
        </m:r>
      </m:oMath>
      <w:r w:rsidRPr="005C70AB">
        <w:t>-squared</w:t>
      </w:r>
      <m:oMath>
        <m:sSup>
          <m:sSupPr>
            <m:ctrlPr>
              <w:rPr>
                <w:rFonts w:ascii="Cambria Math" w:hAnsi="Cambria Math"/>
                <w:i/>
                <w:lang w:val="en"/>
              </w:rPr>
            </m:ctrlPr>
          </m:sSupPr>
          <m:e>
            <m:r>
              <w:rPr>
                <w:rFonts w:ascii="Cambria Math" w:hAnsi="Cambria Math"/>
                <w:lang w:val="en"/>
              </w:rPr>
              <m:t>R</m:t>
            </m:r>
          </m:e>
          <m:sup>
            <m:r>
              <w:rPr>
                <w:rFonts w:ascii="Cambria Math" w:hAnsi="Cambria Math"/>
                <w:lang w:val="en"/>
              </w:rPr>
              <m:t>2</m:t>
            </m:r>
          </m:sup>
        </m:sSup>
        <m:r>
          <w:rPr>
            <w:rFonts w:ascii="Cambria Math" w:hAnsi="Cambria Math"/>
            <w:i/>
            <w:lang w:val="en"/>
          </w:rPr>
          <w:fldChar w:fldCharType="begin"/>
        </m:r>
      </m:oMath>
      <w:r>
        <w:instrText xml:space="preserve"> XE "adjusted </w:instrText>
      </w:r>
      <m:oMath>
        <m:r>
          <m:rPr>
            <m:sty m:val="p"/>
          </m:rPr>
          <w:rPr>
            <w:rFonts w:ascii="Cambria Math" w:hAnsi="Cambria Math"/>
            <w:lang w:val="en"/>
          </w:rPr>
          <m:t>R^2</m:t>
        </m:r>
      </m:oMath>
      <w:r>
        <w:instrText xml:space="preserve">" </w:instrText>
      </w:r>
      <m:oMath>
        <m:r>
          <w:rPr>
            <w:rFonts w:ascii="Cambria Math" w:hAnsi="Cambria Math"/>
            <w:i/>
            <w:lang w:val="en"/>
          </w:rPr>
          <w:fldChar w:fldCharType="end"/>
        </m:r>
      </m:oMath>
      <w:r w:rsidRPr="005C70AB">
        <w:t xml:space="preserve"> is a slightly modified version of</w:t>
      </w:r>
      <w: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Pr="005C70AB">
        <w:t>, designed to penalize for the excess number of regressors</w:t>
      </w:r>
      <w:r>
        <w:fldChar w:fldCharType="begin"/>
      </w:r>
      <w:r>
        <w:instrText xml:space="preserve"> XE "</w:instrText>
      </w:r>
      <w:r w:rsidRPr="00B82D44">
        <w:instrText>regressor</w:instrText>
      </w:r>
      <w:r>
        <w:instrText xml:space="preserve">" </w:instrText>
      </w:r>
      <w:r>
        <w:fldChar w:fldCharType="end"/>
      </w:r>
      <w:r w:rsidRPr="005C70AB">
        <w:t xml:space="preserve"> which do not add to the explanatory power of the regression. This statistic is always smaller than</w:t>
      </w:r>
      <w:r>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lang w:val="en"/>
              </w:rPr>
            </m:ctrlPr>
          </m:sSupPr>
          <m:e>
            <m:r>
              <w:rPr>
                <w:rFonts w:ascii="Cambria Math" w:hAnsi="Cambria Math"/>
                <w:lang w:val="en"/>
              </w:rPr>
              <m:t>R</m:t>
            </m:r>
          </m:e>
          <m:sup>
            <m:r>
              <w:rPr>
                <w:rFonts w:ascii="Cambria Math" w:hAnsi="Cambria Math"/>
                <w:lang w:val="en"/>
              </w:rPr>
              <m:t>2</m:t>
            </m:r>
          </m:sup>
        </m:sSup>
        <m:r>
          <w:rPr>
            <w:rFonts w:ascii="Cambria Math" w:hAnsi="Cambria Math"/>
            <w:i/>
            <w:lang w:val="en"/>
          </w:rPr>
          <w:fldChar w:fldCharType="begin"/>
        </m:r>
      </m:oMath>
      <w:r>
        <w:instrText xml:space="preserve"> XE "</w:instrText>
      </w:r>
      <m:oMath>
        <m:r>
          <m:rPr>
            <m:sty m:val="p"/>
          </m:rPr>
          <w:rPr>
            <w:rFonts w:ascii="Cambria Math" w:hAnsi="Cambria Math"/>
            <w:lang w:val="en"/>
          </w:rPr>
          <m:t>R^2</m:t>
        </m:r>
      </m:oMath>
      <w:r>
        <w:instrText xml:space="preserve">" </w:instrText>
      </w:r>
      <m:oMath>
        <m:r>
          <w:rPr>
            <w:rFonts w:ascii="Cambria Math" w:hAnsi="Cambria Math"/>
            <w:i/>
            <w:lang w:val="en"/>
          </w:rPr>
          <w:fldChar w:fldCharType="end"/>
        </m:r>
      </m:oMath>
      <w:r w:rsidRPr="005C70AB">
        <w:t>, can decrease as new regressors</w:t>
      </w:r>
      <w:r>
        <w:fldChar w:fldCharType="begin"/>
      </w:r>
      <w:r>
        <w:instrText xml:space="preserve"> XE "</w:instrText>
      </w:r>
      <w:r w:rsidRPr="00B82D44">
        <w:instrText>regressor</w:instrText>
      </w:r>
      <w:r>
        <w:instrText xml:space="preserve">" </w:instrText>
      </w:r>
      <w:r>
        <w:fldChar w:fldCharType="end"/>
      </w:r>
      <w:r w:rsidRPr="005C70AB">
        <w:t xml:space="preserve"> are added, and even be negative for poorly fitting models:</w:t>
      </w:r>
    </w:p>
    <w:p w:rsidR="00FA27DC" w:rsidRPr="0015193F" w:rsidRDefault="002D689A" w:rsidP="00E223F3">
      <m:oMathPara>
        <m:oMathParaPr>
          <m:jc m:val="center"/>
        </m:oMathParaPr>
        <m:oMath>
          <m:sSup>
            <m:sSupPr>
              <m:ctrlPr>
                <w:rPr>
                  <w:rFonts w:ascii="Cambria Math" w:hAnsi="Cambria Math"/>
                </w:rPr>
              </m:ctrlPr>
            </m:sSupPr>
            <m:e>
              <m:acc>
                <m:accPr>
                  <m:chr m:val="̅"/>
                  <m:ctrlPr>
                    <w:rPr>
                      <w:rFonts w:ascii="Cambria Math" w:hAnsi="Cambria Math"/>
                    </w:rPr>
                  </m:ctrlPr>
                </m:accPr>
                <m:e>
                  <m:r>
                    <w:rPr>
                      <w:rFonts w:ascii="Cambria Math" w:hAnsi="Cambria Math"/>
                    </w:rPr>
                    <m:t>R</m:t>
                  </m:r>
                </m:e>
              </m:acc>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r>
                <w:rPr>
                  <w:rFonts w:ascii="Cambria Math" w:hAnsi="Cambria Math"/>
                </w:rPr>
                <m:t>n</m:t>
              </m:r>
              <m:r>
                <m:rPr>
                  <m:sty m:val="p"/>
                </m:rP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p</m:t>
              </m:r>
            </m:den>
          </m:f>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oMath>
      </m:oMathPara>
    </w:p>
    <w:p w:rsidR="00FA27DC" w:rsidRPr="005C70AB" w:rsidRDefault="00FA27DC" w:rsidP="008E5310">
      <w:pPr>
        <w:pStyle w:val="BulletsMain"/>
        <w:numPr>
          <w:ilvl w:val="0"/>
          <w:numId w:val="71"/>
        </w:numPr>
        <w:ind w:left="360"/>
      </w:pPr>
      <w:r w:rsidRPr="005C70AB">
        <w:t>Log-likelihood</w:t>
      </w:r>
      <w:r>
        <w:fldChar w:fldCharType="begin"/>
      </w:r>
      <w:r>
        <w:instrText xml:space="preserve"> XE "</w:instrText>
      </w:r>
      <w:r w:rsidRPr="00F9574D">
        <w:instrText>log-likelihood</w:instrText>
      </w:r>
      <w:r>
        <w:instrText xml:space="preserve">" </w:instrText>
      </w:r>
      <w:r>
        <w:fldChar w:fldCharType="end"/>
      </w:r>
      <w:r w:rsidRPr="005C70AB">
        <w:t xml:space="preserve"> is calculated under the assumption that errors follow normal distribution</w:t>
      </w:r>
      <w:r w:rsidR="00A0014F">
        <w:fldChar w:fldCharType="begin"/>
      </w:r>
      <w:r w:rsidR="00A0014F">
        <w:instrText xml:space="preserve"> XE "</w:instrText>
      </w:r>
      <w:r w:rsidR="00A0014F" w:rsidRPr="00F02FDC">
        <w:instrText>Distribution:Normal distribution</w:instrText>
      </w:r>
      <w:r w:rsidR="00A0014F">
        <w:instrText xml:space="preserve">" </w:instrText>
      </w:r>
      <w:r w:rsidR="00A0014F">
        <w:fldChar w:fldCharType="end"/>
      </w:r>
      <w:r w:rsidRPr="005C70AB">
        <w:t>. Even though the assumption is not very reasonable, this statistic may still find its use in conducting LR tests.</w:t>
      </w:r>
    </w:p>
    <w:p w:rsidR="00FA27DC" w:rsidRPr="005C70AB" w:rsidRDefault="00FA27DC" w:rsidP="008E5310">
      <w:pPr>
        <w:pStyle w:val="BulletsMain"/>
        <w:numPr>
          <w:ilvl w:val="0"/>
          <w:numId w:val="71"/>
        </w:numPr>
        <w:ind w:left="360"/>
      </w:pPr>
      <w:r w:rsidRPr="0015193F">
        <w:t>Durbin–Watson statistic</w:t>
      </w:r>
      <w:r>
        <w:fldChar w:fldCharType="begin"/>
      </w:r>
      <w:r>
        <w:instrText xml:space="preserve"> XE "</w:instrText>
      </w:r>
      <w:r w:rsidRPr="0023716A">
        <w:instrText>Durbin–Watson statistic</w:instrText>
      </w:r>
      <w:r>
        <w:instrText xml:space="preserve">" </w:instrText>
      </w:r>
      <w:r>
        <w:fldChar w:fldCharType="end"/>
      </w:r>
      <w:r w:rsidRPr="0015193F">
        <w:t xml:space="preserve"> </w:t>
      </w:r>
      <w:r w:rsidRPr="005C70AB">
        <w:t>tests whether there is any evidence of serial correlation</w:t>
      </w:r>
      <w:r>
        <w:fldChar w:fldCharType="begin"/>
      </w:r>
      <w:r>
        <w:instrText xml:space="preserve"> XE "</w:instrText>
      </w:r>
      <w:r w:rsidRPr="00B12447">
        <w:instrText>correlation</w:instrText>
      </w:r>
      <w:r>
        <w:instrText xml:space="preserve">" </w:instrText>
      </w:r>
      <w:r>
        <w:fldChar w:fldCharType="end"/>
      </w:r>
      <w:r w:rsidRPr="005C70AB">
        <w:t xml:space="preserve"> between the residuals. As a rule of thumb, the value smaller than 2 will be an evidence of positive correlation.</w:t>
      </w:r>
    </w:p>
    <w:p w:rsidR="00FA27DC" w:rsidRPr="005C70AB" w:rsidRDefault="00FA27DC" w:rsidP="008E5310">
      <w:pPr>
        <w:pStyle w:val="BulletsMain"/>
        <w:numPr>
          <w:ilvl w:val="0"/>
          <w:numId w:val="71"/>
        </w:numPr>
        <w:ind w:left="360"/>
      </w:pPr>
      <w:r w:rsidRPr="0015193F">
        <w:t>Akaike information criterion</w:t>
      </w:r>
      <w:r>
        <w:fldChar w:fldCharType="begin"/>
      </w:r>
      <w:r>
        <w:instrText xml:space="preserve"> XE "</w:instrText>
      </w:r>
      <w:r w:rsidRPr="00B150AA">
        <w:instrText>Akaike information criterion</w:instrText>
      </w:r>
      <w:r>
        <w:instrText xml:space="preserve">" </w:instrText>
      </w:r>
      <w:r>
        <w:fldChar w:fldCharType="end"/>
      </w:r>
      <w:r w:rsidRPr="0015193F">
        <w:t xml:space="preserve"> </w:t>
      </w:r>
      <w:r w:rsidRPr="005C70AB">
        <w:t xml:space="preserve">and </w:t>
      </w:r>
      <w:r w:rsidRPr="0015193F">
        <w:t>Schwarz criterion</w:t>
      </w:r>
      <w:r>
        <w:fldChar w:fldCharType="begin"/>
      </w:r>
      <w:r>
        <w:instrText xml:space="preserve"> XE "</w:instrText>
      </w:r>
      <w:r w:rsidRPr="00C16386">
        <w:instrText>Schwarz criterion</w:instrText>
      </w:r>
      <w:r>
        <w:instrText xml:space="preserve">" </w:instrText>
      </w:r>
      <w:r>
        <w:fldChar w:fldCharType="end"/>
      </w:r>
      <w:r w:rsidRPr="0015193F">
        <w:t xml:space="preserve"> </w:t>
      </w:r>
      <w:r w:rsidRPr="005C70AB">
        <w:t>are both used for model selection. Generally when comparing two alternative models, smaller values of one of these criteria will indicate a better model</w:t>
      </w:r>
      <w:sdt>
        <w:sdtPr>
          <w:id w:val="225970559"/>
          <w:citation/>
        </w:sdtPr>
        <w:sdtContent>
          <w:r>
            <w:fldChar w:fldCharType="begin"/>
          </w:r>
          <w:r>
            <w:instrText xml:space="preserve"> CITATION Bur02 \l 1033 </w:instrText>
          </w:r>
          <w:r>
            <w:fldChar w:fldCharType="separate"/>
          </w:r>
          <w:r>
            <w:rPr>
              <w:noProof/>
            </w:rPr>
            <w:t xml:space="preserve"> (Burnham &amp; Anderson, 2002)</w:t>
          </w:r>
          <w:r>
            <w:fldChar w:fldCharType="end"/>
          </w:r>
        </w:sdtContent>
      </w:sdt>
      <w:r w:rsidRPr="005C70AB">
        <w:t>.</w:t>
      </w:r>
    </w:p>
    <w:p w:rsidR="00FA27DC" w:rsidRPr="005C70AB" w:rsidRDefault="00FA27DC" w:rsidP="008E5310">
      <w:pPr>
        <w:pStyle w:val="BulletsMain"/>
        <w:numPr>
          <w:ilvl w:val="0"/>
          <w:numId w:val="71"/>
        </w:numPr>
        <w:ind w:left="360"/>
      </w:pPr>
      <w:r w:rsidRPr="005C70AB">
        <w:t>Standard error</w:t>
      </w:r>
      <w:r>
        <w:fldChar w:fldCharType="begin"/>
      </w:r>
      <w:r>
        <w:instrText xml:space="preserve"> XE "</w:instrText>
      </w:r>
      <w:r w:rsidRPr="008A0426">
        <w:instrText>standard error</w:instrText>
      </w:r>
      <w:r>
        <w:instrText xml:space="preserve">" </w:instrText>
      </w:r>
      <w:r>
        <w:fldChar w:fldCharType="end"/>
      </w:r>
      <w:r w:rsidRPr="005C70AB">
        <w:t xml:space="preserve"> of regression is an estimate of </w:t>
      </w:r>
      <m:oMath>
        <m:r>
          <w:rPr>
            <w:rFonts w:ascii="Cambria Math" w:hAnsi="Cambria Math"/>
          </w:rPr>
          <m:t>σ</m:t>
        </m:r>
      </m:oMath>
      <w:r w:rsidRPr="005C70AB">
        <w:t>, standard error</w:t>
      </w:r>
      <w:r>
        <w:fldChar w:fldCharType="begin"/>
      </w:r>
      <w:r>
        <w:instrText xml:space="preserve"> XE "</w:instrText>
      </w:r>
      <w:r w:rsidRPr="00A12792">
        <w:instrText>standard error</w:instrText>
      </w:r>
      <w:r>
        <w:instrText xml:space="preserve">" </w:instrText>
      </w:r>
      <w:r>
        <w:fldChar w:fldCharType="end"/>
      </w:r>
      <w:r w:rsidRPr="005C70AB">
        <w:t xml:space="preserve"> of the error term.</w:t>
      </w:r>
    </w:p>
    <w:p w:rsidR="00FA27DC" w:rsidRPr="005C70AB" w:rsidRDefault="00FA27DC" w:rsidP="008E5310">
      <w:pPr>
        <w:pStyle w:val="BulletsMain"/>
        <w:numPr>
          <w:ilvl w:val="0"/>
          <w:numId w:val="71"/>
        </w:numPr>
        <w:ind w:left="360"/>
      </w:pPr>
      <w:r w:rsidRPr="005C70AB">
        <w:t>Total sum of squares</w:t>
      </w:r>
      <w:r>
        <w:fldChar w:fldCharType="begin"/>
      </w:r>
      <w:r>
        <w:instrText xml:space="preserve"> XE "</w:instrText>
      </w:r>
      <w:r w:rsidRPr="00E267D6">
        <w:instrText>sum of squares</w:instrText>
      </w:r>
      <w:r>
        <w:instrText xml:space="preserve">" </w:instrText>
      </w:r>
      <w:r>
        <w:fldChar w:fldCharType="end"/>
      </w:r>
      <w:r w:rsidRPr="005C70AB">
        <w:t>, model sum of squared</w:t>
      </w:r>
      <w:r>
        <w:fldChar w:fldCharType="begin"/>
      </w:r>
      <w:r>
        <w:instrText xml:space="preserve"> XE "</w:instrText>
      </w:r>
      <w:r w:rsidRPr="00F31AFA">
        <w:instrText>model sum of squared</w:instrText>
      </w:r>
      <w:r>
        <w:instrText xml:space="preserve">" </w:instrText>
      </w:r>
      <w:r>
        <w:fldChar w:fldCharType="end"/>
      </w:r>
      <w:r w:rsidRPr="005C70AB">
        <w:t>, and residual</w:t>
      </w:r>
      <w:r>
        <w:fldChar w:fldCharType="begin"/>
      </w:r>
      <w:r>
        <w:instrText xml:space="preserve"> XE "</w:instrText>
      </w:r>
      <w:r w:rsidRPr="00897B93">
        <w:instrText>residuals</w:instrText>
      </w:r>
      <w:r>
        <w:instrText xml:space="preserve">" </w:instrText>
      </w:r>
      <w:r>
        <w:fldChar w:fldCharType="end"/>
      </w:r>
      <w:r w:rsidRPr="005C70AB">
        <w:t xml:space="preserve"> sum of squares</w:t>
      </w:r>
      <w:r>
        <w:fldChar w:fldCharType="begin"/>
      </w:r>
      <w:r>
        <w:instrText xml:space="preserve"> XE "</w:instrText>
      </w:r>
      <w:r w:rsidRPr="00687790">
        <w:instrText>residual sum of squares</w:instrText>
      </w:r>
      <w:r>
        <w:instrText xml:space="preserve">" </w:instrText>
      </w:r>
      <w:r>
        <w:fldChar w:fldCharType="end"/>
      </w:r>
      <w:r w:rsidRPr="005C70AB">
        <w:t xml:space="preserve"> tell us how much of the initial variation in the sample were explained by the regression.</w:t>
      </w:r>
    </w:p>
    <w:p w:rsidR="00FA27DC" w:rsidRDefault="00FA27DC" w:rsidP="008E5310">
      <w:pPr>
        <w:pStyle w:val="BulletsMain"/>
        <w:numPr>
          <w:ilvl w:val="0"/>
          <w:numId w:val="71"/>
        </w:numPr>
        <w:ind w:left="360"/>
      </w:pPr>
      <m:oMath>
        <m:r>
          <w:rPr>
            <w:rFonts w:ascii="Cambria Math" w:hAnsi="Cambria Math"/>
          </w:rPr>
          <m:t>F</m:t>
        </m:r>
      </m:oMath>
      <w:r w:rsidRPr="005C70AB">
        <w:t>-statistic</w:t>
      </w:r>
      <w:r>
        <w:fldChar w:fldCharType="begin"/>
      </w:r>
      <w:r>
        <w:instrText xml:space="preserve"> XE "</w:instrText>
      </w:r>
      <w:r>
        <w:rPr>
          <w:i/>
        </w:rPr>
        <w:instrText>F</w:instrText>
      </w:r>
      <w:r w:rsidRPr="00CF7232">
        <w:instrText>-statistic</w:instrText>
      </w:r>
      <w:r>
        <w:instrText xml:space="preserve">" </w:instrText>
      </w:r>
      <w:r>
        <w:fldChar w:fldCharType="end"/>
      </w:r>
      <w:r w:rsidRPr="005C70AB">
        <w:t xml:space="preserve"> tries to test the hypothesis that all coefficients (except the intercept) are equal to zero. This statistic has</w:t>
      </w:r>
      <w:r>
        <w:t xml:space="preserve"> </w:t>
      </w:r>
      <m:oMath>
        <m:r>
          <w:rPr>
            <w:rFonts w:ascii="Cambria Math" w:hAnsi="Cambria Math"/>
          </w:rPr>
          <m:t>F(p–1,n–p)</m:t>
        </m:r>
      </m:oMath>
      <w:r w:rsidRPr="005C70AB">
        <w:t xml:space="preserve"> distribution under the null hypothesis</w:t>
      </w:r>
      <w:r>
        <w:fldChar w:fldCharType="begin"/>
      </w:r>
      <w:r>
        <w:instrText xml:space="preserve"> XE "</w:instrText>
      </w:r>
      <w:r w:rsidRPr="00D12E6B">
        <w:instrText>null hypothesis</w:instrText>
      </w:r>
      <w:r>
        <w:instrText xml:space="preserve">" </w:instrText>
      </w:r>
      <w:r>
        <w:fldChar w:fldCharType="end"/>
      </w:r>
      <w:r w:rsidRPr="005C70AB">
        <w:t xml:space="preserve"> and normality assumption, and its </w:t>
      </w:r>
      <m:oMath>
        <m:r>
          <w:rPr>
            <w:rFonts w:ascii="Cambria Math" w:hAnsi="Cambria Math"/>
          </w:rPr>
          <m:t>p</m:t>
        </m:r>
      </m:oMath>
      <w:r w:rsidRPr="005C70AB">
        <w:t>-value</w:t>
      </w:r>
      <w:r>
        <w:fldChar w:fldCharType="begin"/>
      </w:r>
      <w:r>
        <w:instrText xml:space="preserve"> XE "</w:instrText>
      </w:r>
      <w:r>
        <w:rPr>
          <w:i/>
        </w:rPr>
        <w:instrText>p</w:instrText>
      </w:r>
      <w:r w:rsidRPr="00381604">
        <w:instrText>-values</w:instrText>
      </w:r>
      <w:r>
        <w:instrText xml:space="preserve">" </w:instrText>
      </w:r>
      <w:r>
        <w:fldChar w:fldCharType="end"/>
      </w:r>
      <w:r w:rsidRPr="005C70AB">
        <w:t xml:space="preserve"> indicates probability</w:t>
      </w:r>
      <w:r>
        <w:t xml:space="preserve"> </w:t>
      </w:r>
      <w:r w:rsidRPr="005C70AB">
        <w:t xml:space="preserve">that the hypothesis is indeed true. Note that when errors are not normal this statistic becomes invalid, and other tests such as for example </w:t>
      </w:r>
      <w:r w:rsidRPr="0015193F">
        <w:t xml:space="preserve">Wald test </w:t>
      </w:r>
      <w:r w:rsidRPr="005C70AB">
        <w:t xml:space="preserve">or </w:t>
      </w:r>
      <w:r w:rsidRPr="0015193F">
        <w:t xml:space="preserve">LR test </w:t>
      </w:r>
      <w:r w:rsidRPr="005C70AB">
        <w:t>should be used.</w:t>
      </w:r>
    </w:p>
    <w:p w:rsidR="00FA27DC" w:rsidRDefault="00FA27DC" w:rsidP="00E223F3">
      <w:r w:rsidRPr="00AB06D0">
        <w:rPr>
          <w:noProof/>
        </w:rPr>
        <w:drawing>
          <wp:inline distT="0" distB="0" distL="0" distR="0" wp14:anchorId="211CFE74" wp14:editId="705A7A7C">
            <wp:extent cx="3428571" cy="227619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8571" cy="2276190"/>
                    </a:xfrm>
                    <a:prstGeom prst="rect">
                      <a:avLst/>
                    </a:prstGeom>
                  </pic:spPr>
                </pic:pic>
              </a:graphicData>
            </a:graphic>
          </wp:inline>
        </w:drawing>
      </w:r>
    </w:p>
    <w:p w:rsidR="00FA27DC" w:rsidRPr="005C70AB" w:rsidRDefault="00D82849" w:rsidP="00E223F3">
      <w:pPr>
        <w:pStyle w:val="FigureSubheading"/>
      </w:pPr>
      <w:r w:rsidRPr="00D82849">
        <w:rPr>
          <w:b/>
        </w:rPr>
        <w:t>Figure 4.</w:t>
      </w:r>
      <w:r>
        <w:t xml:space="preserve"> </w:t>
      </w:r>
      <w:r w:rsidR="00FA27DC">
        <w:t>Fitted Regression</w:t>
      </w:r>
    </w:p>
    <w:p w:rsidR="00FA27DC" w:rsidRPr="005C70AB" w:rsidRDefault="00FA27DC" w:rsidP="00E223F3">
      <w:r w:rsidRPr="005C70AB">
        <w:t>Ordinary least squares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analysis often includes the use of diagnostic plots designed to detect departures of the data from the assumed form of the model. These are some of the common diagnostic plots:</w:t>
      </w:r>
    </w:p>
    <w:p w:rsidR="00FA27DC" w:rsidRPr="005C70AB" w:rsidRDefault="00FA27DC" w:rsidP="008E5310">
      <w:pPr>
        <w:pStyle w:val="BulletsMain"/>
        <w:numPr>
          <w:ilvl w:val="0"/>
          <w:numId w:val="71"/>
        </w:numPr>
        <w:ind w:left="360"/>
      </w:pPr>
      <w:r w:rsidRPr="005C70AB">
        <w:t>Residuals against the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in the model. A non-linear relation between these variables suggests that the linearity of the conditional mean function may not hold. Different levels of variability in the residuals for different</w:t>
      </w:r>
      <w:r>
        <w:t xml:space="preserve"> </w:t>
      </w:r>
      <w:r w:rsidRPr="005C70AB">
        <w:t>levels of the explanatory variables suggests possible heteroscedasticity</w:t>
      </w:r>
      <w:r>
        <w:fldChar w:fldCharType="begin"/>
      </w:r>
      <w:r>
        <w:instrText xml:space="preserve"> XE "</w:instrText>
      </w:r>
      <w:r w:rsidRPr="008D0881">
        <w:instrText>heteroscedasticity</w:instrText>
      </w:r>
      <w:r>
        <w:instrText xml:space="preserve">" </w:instrText>
      </w:r>
      <w:r>
        <w:fldChar w:fldCharType="end"/>
      </w:r>
      <w:r w:rsidRPr="005C70AB">
        <w:t>.</w:t>
      </w:r>
    </w:p>
    <w:p w:rsidR="00FA27DC" w:rsidRPr="005C70AB" w:rsidRDefault="00FA27DC" w:rsidP="008E5310">
      <w:pPr>
        <w:pStyle w:val="BulletsMain"/>
        <w:numPr>
          <w:ilvl w:val="0"/>
          <w:numId w:val="71"/>
        </w:numPr>
        <w:ind w:left="360"/>
      </w:pPr>
      <w:r w:rsidRPr="005C70AB">
        <w:t>Residuals against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not in the model. Any relation of the residuals to these variables would suggest considering these variables for inclusion in the model.</w:t>
      </w:r>
    </w:p>
    <w:p w:rsidR="00FA27DC" w:rsidRPr="005C70AB" w:rsidRDefault="00FA27DC" w:rsidP="008E5310">
      <w:pPr>
        <w:pStyle w:val="BulletsMain"/>
        <w:numPr>
          <w:ilvl w:val="0"/>
          <w:numId w:val="71"/>
        </w:numPr>
        <w:ind w:left="360"/>
      </w:pPr>
      <w:r w:rsidRPr="005C70AB">
        <w:t>Residuals against the fitted values</w:t>
      </w:r>
      <w:r>
        <w:fldChar w:fldCharType="begin"/>
      </w:r>
      <w:r>
        <w:instrText xml:space="preserve"> XE "</w:instrText>
      </w:r>
      <w:r w:rsidRPr="00895E16">
        <w:instrText>fitted values</w:instrText>
      </w:r>
      <w:r>
        <w:instrText xml:space="preserve">" </w:instrText>
      </w:r>
      <w:r>
        <w:fldChar w:fldCharType="end"/>
      </w:r>
      <w:r w:rsidRPr="005C70AB">
        <w:t>,</w:t>
      </w:r>
      <w:r>
        <w:t xml:space="preserve"> </w:t>
      </w:r>
      <m:oMath>
        <m:acc>
          <m:accPr>
            <m:ctrlPr>
              <w:rPr>
                <w:rFonts w:ascii="Cambria Math" w:hAnsi="Cambria Math"/>
                <w:i/>
              </w:rPr>
            </m:ctrlPr>
          </m:accPr>
          <m:e>
            <m:r>
              <w:rPr>
                <w:rFonts w:ascii="Cambria Math" w:hAnsi="Cambria Math"/>
              </w:rPr>
              <m:t>y</m:t>
            </m:r>
          </m:e>
        </m:acc>
      </m:oMath>
      <w:r w:rsidRPr="005C70AB">
        <w:t>.</w:t>
      </w:r>
    </w:p>
    <w:p w:rsidR="00FA27DC" w:rsidRPr="005C70AB" w:rsidRDefault="00FA27DC" w:rsidP="008E5310">
      <w:pPr>
        <w:pStyle w:val="BulletsMain"/>
        <w:numPr>
          <w:ilvl w:val="0"/>
          <w:numId w:val="71"/>
        </w:numPr>
        <w:ind w:left="360"/>
      </w:pPr>
      <w:r w:rsidRPr="005C70AB">
        <w:t>Residuals against the preceding residual</w:t>
      </w:r>
      <w:r>
        <w:fldChar w:fldCharType="begin"/>
      </w:r>
      <w:r>
        <w:instrText xml:space="preserve"> XE "</w:instrText>
      </w:r>
      <w:r w:rsidRPr="00897B93">
        <w:instrText>residuals</w:instrText>
      </w:r>
      <w:r>
        <w:instrText xml:space="preserve">" </w:instrText>
      </w:r>
      <w:r>
        <w:fldChar w:fldCharType="end"/>
      </w:r>
      <w:r w:rsidRPr="005C70AB">
        <w:t>. This plot may identify serial correlations in the residuals.</w:t>
      </w:r>
    </w:p>
    <w:p w:rsidR="00FA27DC" w:rsidRDefault="00FA27DC" w:rsidP="005F0DF5">
      <w:pPr>
        <w:jc w:val="center"/>
      </w:pPr>
      <w:r w:rsidRPr="00AB06D0">
        <w:rPr>
          <w:noProof/>
        </w:rPr>
        <w:drawing>
          <wp:inline distT="0" distB="0" distL="0" distR="0" wp14:anchorId="5A19D8C9" wp14:editId="2C9E8D08">
            <wp:extent cx="3428571" cy="1933333"/>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28571" cy="1933333"/>
                    </a:xfrm>
                    <a:prstGeom prst="rect">
                      <a:avLst/>
                    </a:prstGeom>
                  </pic:spPr>
                </pic:pic>
              </a:graphicData>
            </a:graphic>
          </wp:inline>
        </w:drawing>
      </w:r>
    </w:p>
    <w:p w:rsidR="00FA27DC" w:rsidRPr="005C70AB" w:rsidRDefault="00D82849" w:rsidP="00E223F3">
      <w:pPr>
        <w:pStyle w:val="FigureSubheading"/>
      </w:pPr>
      <w:r w:rsidRPr="00D82849">
        <w:rPr>
          <w:b/>
        </w:rPr>
        <w:t>Figure 5.</w:t>
      </w:r>
      <w:r>
        <w:t xml:space="preserve"> </w:t>
      </w:r>
      <w:r w:rsidR="00FA27DC" w:rsidRPr="005C70AB">
        <w:t>Residuals plot</w:t>
      </w:r>
    </w:p>
    <w:p w:rsidR="00FA27DC" w:rsidRPr="005C70AB" w:rsidRDefault="00FA27DC" w:rsidP="00E223F3"/>
    <w:p w:rsidR="00FA27DC" w:rsidRDefault="00FA27DC" w:rsidP="00E223F3">
      <w:r w:rsidRPr="005C70AB">
        <w:t>An important consideration when carrying out statistical inference</w:t>
      </w:r>
      <w:r>
        <w:fldChar w:fldCharType="begin"/>
      </w:r>
      <w:r>
        <w:instrText xml:space="preserve"> XE "</w:instrText>
      </w:r>
      <w:r w:rsidRPr="00D30D19">
        <w:instrText>statistical inference</w:instrText>
      </w:r>
      <w:r>
        <w:instrText xml:space="preserve">" </w:instrText>
      </w:r>
      <w:r>
        <w:fldChar w:fldCharType="end"/>
      </w:r>
      <w:r w:rsidRPr="005C70AB">
        <w:t xml:space="preserve"> using regression models is how the data were sampled. In this example, the data are averages rather than measurements on individual women. The fit of the model is very good, but this does not imply that the weight of an individual woman can be predicted with high accuracy based only on her height.</w:t>
      </w:r>
    </w:p>
    <w:p w:rsidR="00FA27DC" w:rsidRPr="005C70AB" w:rsidRDefault="00FA27DC" w:rsidP="00E712B5">
      <w:pPr>
        <w:pStyle w:val="Heading3"/>
      </w:pPr>
      <w:bookmarkStart w:id="350" w:name="_Toc409129183"/>
      <w:bookmarkStart w:id="351" w:name="_Toc416087298"/>
      <w:r w:rsidRPr="005C70AB">
        <w:t>Sensitivity to rounding</w:t>
      </w:r>
      <w:bookmarkEnd w:id="350"/>
      <w:bookmarkEnd w:id="351"/>
    </w:p>
    <w:p w:rsidR="00FA27DC" w:rsidRDefault="00FA27DC" w:rsidP="00E223F3">
      <w:r w:rsidRPr="005C70AB">
        <w:t>This example also demonstrates that coefficients determined by these calculations are sensitive to how the data is prepared. The heights were originally given rounded to the nearest inch and have been converted and rounded to the nearest centimeter. Since the conversion factor is one inch to 2.54 cm this is not an exact conversion. The original inches can be recovered by Round(x/0.0254) and then re-converted to metric without rounding. If this is done the results become:</w:t>
      </w:r>
    </w:p>
    <w:p w:rsidR="00D82849" w:rsidRPr="005C70AB" w:rsidRDefault="00D82849" w:rsidP="00E223F3">
      <w:pPr>
        <w:pStyle w:val="FigureSubheading"/>
      </w:pPr>
      <w:r w:rsidRPr="00D82849">
        <w:rPr>
          <w:b/>
        </w:rPr>
        <w:t>Table 3.</w:t>
      </w:r>
      <w:r>
        <w:t xml:space="preserve"> Rounding Errors</w:t>
      </w:r>
    </w:p>
    <w:tbl>
      <w:tblPr>
        <w:tblStyle w:val="TableGrid"/>
        <w:tblW w:w="0" w:type="auto"/>
        <w:tblLayout w:type="fixed"/>
        <w:tblLook w:val="04A0" w:firstRow="1" w:lastRow="0" w:firstColumn="1" w:lastColumn="0" w:noHBand="0" w:noVBand="1"/>
      </w:tblPr>
      <w:tblGrid>
        <w:gridCol w:w="1008"/>
        <w:gridCol w:w="1080"/>
        <w:gridCol w:w="990"/>
        <w:gridCol w:w="3546"/>
      </w:tblGrid>
      <w:tr w:rsidR="00FA27DC" w:rsidRPr="000B55E0" w:rsidTr="00FA27DC">
        <w:tc>
          <w:tcPr>
            <w:tcW w:w="1008" w:type="dxa"/>
          </w:tcPr>
          <w:p w:rsidR="00FA27DC" w:rsidRPr="000B55E0" w:rsidRDefault="00FA27DC" w:rsidP="00E223F3">
            <w:r>
              <w:t>C</w:t>
            </w:r>
            <w:r w:rsidRPr="000B55E0">
              <w:t>onst</w:t>
            </w:r>
            <w:r>
              <w:t>ant</w:t>
            </w:r>
          </w:p>
        </w:tc>
        <w:tc>
          <w:tcPr>
            <w:tcW w:w="1080" w:type="dxa"/>
          </w:tcPr>
          <w:p w:rsidR="00FA27DC" w:rsidRPr="000B55E0" w:rsidRDefault="00FA27DC" w:rsidP="00E223F3">
            <w:r>
              <w:t>H</w:t>
            </w:r>
            <w:r w:rsidRPr="000B55E0">
              <w:t>eight</w:t>
            </w:r>
          </w:p>
        </w:tc>
        <w:tc>
          <w:tcPr>
            <w:tcW w:w="990" w:type="dxa"/>
          </w:tcPr>
          <w:p w:rsidR="00FA27DC" w:rsidRPr="000B55E0" w:rsidRDefault="002D689A" w:rsidP="00E223F3">
            <m:oMathPara>
              <m:oMath>
                <m:sSup>
                  <m:sSupPr>
                    <m:ctrlPr>
                      <w:rPr>
                        <w:rFonts w:ascii="Cambria Math" w:hAnsi="Cambria Math"/>
                        <w:i/>
                      </w:rPr>
                    </m:ctrlPr>
                  </m:sSupPr>
                  <m:e>
                    <m:r>
                      <m:rPr>
                        <m:nor/>
                      </m:rPr>
                      <m:t>Height</m:t>
                    </m:r>
                  </m:e>
                  <m:sup>
                    <m:r>
                      <w:rPr>
                        <w:rFonts w:ascii="Cambria Math" w:hAnsi="Cambria Math"/>
                      </w:rPr>
                      <m:t>2</m:t>
                    </m:r>
                  </m:sup>
                </m:sSup>
              </m:oMath>
            </m:oMathPara>
          </w:p>
        </w:tc>
        <w:tc>
          <w:tcPr>
            <w:tcW w:w="3546" w:type="dxa"/>
          </w:tcPr>
          <w:p w:rsidR="00FA27DC" w:rsidRPr="000B55E0" w:rsidRDefault="00FA27DC" w:rsidP="00E223F3"/>
        </w:tc>
      </w:tr>
      <w:tr w:rsidR="00FA27DC" w:rsidRPr="000B55E0" w:rsidTr="00FA27DC">
        <w:tc>
          <w:tcPr>
            <w:tcW w:w="1008" w:type="dxa"/>
          </w:tcPr>
          <w:p w:rsidR="00FA27DC" w:rsidRPr="000B55E0" w:rsidRDefault="00FA27DC" w:rsidP="00E223F3">
            <w:r w:rsidRPr="000B55E0">
              <w:t>128.8128</w:t>
            </w:r>
          </w:p>
        </w:tc>
        <w:tc>
          <w:tcPr>
            <w:tcW w:w="1080" w:type="dxa"/>
          </w:tcPr>
          <w:p w:rsidR="00FA27DC" w:rsidRPr="000B55E0" w:rsidRDefault="00FA27DC" w:rsidP="00E223F3">
            <w:r w:rsidRPr="000B55E0">
              <w:t xml:space="preserve">-143.1620 </w:t>
            </w:r>
          </w:p>
        </w:tc>
        <w:tc>
          <w:tcPr>
            <w:tcW w:w="990" w:type="dxa"/>
          </w:tcPr>
          <w:p w:rsidR="00FA27DC" w:rsidRPr="000B55E0" w:rsidRDefault="00FA27DC" w:rsidP="00E223F3">
            <w:r w:rsidRPr="000B55E0">
              <w:t xml:space="preserve">61.96033 </w:t>
            </w:r>
          </w:p>
        </w:tc>
        <w:tc>
          <w:tcPr>
            <w:tcW w:w="3546" w:type="dxa"/>
          </w:tcPr>
          <w:p w:rsidR="00FA27DC" w:rsidRPr="000B55E0" w:rsidRDefault="00FA27DC" w:rsidP="00E223F3">
            <w:r w:rsidRPr="000B55E0">
              <w:t>Converted to metric with rounding.</w:t>
            </w:r>
          </w:p>
        </w:tc>
      </w:tr>
      <w:tr w:rsidR="00FA27DC" w:rsidRPr="000B55E0" w:rsidTr="00FA27DC">
        <w:tc>
          <w:tcPr>
            <w:tcW w:w="1008" w:type="dxa"/>
          </w:tcPr>
          <w:p w:rsidR="00FA27DC" w:rsidRPr="000B55E0" w:rsidRDefault="00FA27DC" w:rsidP="00E223F3">
            <w:r w:rsidRPr="000B55E0">
              <w:t>119.0205</w:t>
            </w:r>
          </w:p>
        </w:tc>
        <w:tc>
          <w:tcPr>
            <w:tcW w:w="1080" w:type="dxa"/>
          </w:tcPr>
          <w:p w:rsidR="00FA27DC" w:rsidRPr="000B55E0" w:rsidRDefault="00FA27DC" w:rsidP="00E223F3">
            <w:r w:rsidRPr="000B55E0">
              <w:t>-131.5076</w:t>
            </w:r>
          </w:p>
        </w:tc>
        <w:tc>
          <w:tcPr>
            <w:tcW w:w="990" w:type="dxa"/>
          </w:tcPr>
          <w:p w:rsidR="00FA27DC" w:rsidRPr="000B55E0" w:rsidRDefault="00FA27DC" w:rsidP="00E223F3">
            <w:r w:rsidRPr="000B55E0">
              <w:t xml:space="preserve">58.50460 </w:t>
            </w:r>
          </w:p>
        </w:tc>
        <w:tc>
          <w:tcPr>
            <w:tcW w:w="3546" w:type="dxa"/>
          </w:tcPr>
          <w:p w:rsidR="00FA27DC" w:rsidRPr="000B55E0" w:rsidRDefault="00FA27DC" w:rsidP="00E223F3">
            <w:r w:rsidRPr="000B55E0">
              <w:t>Converted to metric without rounding.</w:t>
            </w:r>
          </w:p>
        </w:tc>
      </w:tr>
    </w:tbl>
    <w:p w:rsidR="00FA27DC" w:rsidRDefault="00FA27DC" w:rsidP="00E223F3"/>
    <w:p w:rsidR="00FA27DC" w:rsidRPr="005C70AB" w:rsidRDefault="00FA27DC" w:rsidP="00E223F3">
      <w:r w:rsidRPr="005C70AB">
        <w:t>Using either of these equations to predict the weight of a 5</w:t>
      </w:r>
      <w:r>
        <w:t>’</w:t>
      </w:r>
      <w:r w:rsidRPr="005C70AB">
        <w:t xml:space="preserve"> 6</w:t>
      </w:r>
      <w:r>
        <w:t>”</w:t>
      </w:r>
      <w:r w:rsidRPr="005C70AB">
        <w:t xml:space="preserve"> (1.6764m) woman gives similar values: 62.94 kg with rounding vs. 62.98 kg without roundi</w:t>
      </w:r>
      <w:r>
        <w:t xml:space="preserve">ng. Thus a seemingly </w:t>
      </w:r>
      <w:r w:rsidRPr="005C70AB">
        <w:t>small variation in the data has a real effect on the coefficients but a small effect on the results of the equation.</w:t>
      </w:r>
    </w:p>
    <w:p w:rsidR="00FA27DC" w:rsidRPr="005C70AB" w:rsidRDefault="00FA27DC" w:rsidP="00E223F3">
      <w:r w:rsidRPr="005C70AB">
        <w:t>While this may look innocuous in the middle of the data range it could become significant at the extremes or in the case where the fitted model is used to p</w:t>
      </w:r>
      <w:r>
        <w:t>roject outside the data range (extrapolation</w:t>
      </w:r>
      <w:r w:rsidRPr="005C70AB">
        <w:t>).</w:t>
      </w:r>
    </w:p>
    <w:p w:rsidR="00FA27DC" w:rsidRDefault="00FA27DC" w:rsidP="00E223F3">
      <w:r w:rsidRPr="005C70AB">
        <w:t>This highlights a common error: this example is an abuse of OLS</w:t>
      </w:r>
      <w:r w:rsidR="004302B7">
        <w:fldChar w:fldCharType="begin"/>
      </w:r>
      <w:r w:rsidR="004302B7">
        <w:instrText xml:space="preserve"> XE "ordinary </w:instrText>
      </w:r>
      <w:r w:rsidR="004302B7" w:rsidRPr="00613F2C">
        <w:instrText>least squares</w:instrText>
      </w:r>
      <w:r w:rsidR="004302B7">
        <w:instrText xml:space="preserve">" </w:instrText>
      </w:r>
      <w:r w:rsidR="004302B7">
        <w:fldChar w:fldCharType="end"/>
      </w:r>
      <w:r w:rsidRPr="005C70AB">
        <w:t xml:space="preserve"> which inherently requires that the errors in the dependent variable</w:t>
      </w:r>
      <w:r>
        <w:fldChar w:fldCharType="begin"/>
      </w:r>
      <w:r>
        <w:instrText xml:space="preserve"> XE "</w:instrText>
      </w:r>
      <w:r w:rsidRPr="00C42648">
        <w:instrText>dependent variable</w:instrText>
      </w:r>
      <w:r>
        <w:instrText xml:space="preserve">" </w:instrText>
      </w:r>
      <w:r>
        <w:fldChar w:fldCharType="end"/>
      </w:r>
      <w:r w:rsidRPr="005C70AB">
        <w:t xml:space="preserve"> (in this case height) are zero or at least negligible. The initial rounding to nearest inch plus any actual measurement errors constitute a finite and non-negligible error. As a result the fitted parameters are not the best estimates they are presumed to be. Though not totally spurious the error in the estimation will depend upon relative size of the </w:t>
      </w:r>
      <m:oMath>
        <m:r>
          <w:rPr>
            <w:rFonts w:ascii="Cambria Math" w:hAnsi="Cambria Math"/>
          </w:rPr>
          <m:t>x</m:t>
        </m:r>
      </m:oMath>
      <w:r w:rsidRPr="005C70AB">
        <w:t xml:space="preserve"> and </w:t>
      </w:r>
      <m:oMath>
        <m:r>
          <w:rPr>
            <w:rFonts w:ascii="Cambria Math" w:hAnsi="Cambria Math"/>
          </w:rPr>
          <m:t>y</m:t>
        </m:r>
      </m:oMath>
      <w:r w:rsidRPr="005C70AB">
        <w:t xml:space="preserve"> errors.</w:t>
      </w:r>
    </w:p>
    <w:p w:rsidR="00FA27DC" w:rsidRDefault="00FA27DC" w:rsidP="009C4902">
      <w:pPr>
        <w:pStyle w:val="Heading2"/>
      </w:pPr>
      <w:bookmarkStart w:id="352" w:name="_Toc409129185"/>
      <w:bookmarkStart w:id="353" w:name="_Toc416087299"/>
      <w:r>
        <w:t>Example Using R</w:t>
      </w:r>
      <w:bookmarkEnd w:id="352"/>
      <w:bookmarkEnd w:id="353"/>
    </w:p>
    <w:p w:rsidR="00926C86" w:rsidRDefault="00926C86" w:rsidP="005F0DF5">
      <w:pPr>
        <w:shd w:val="clear" w:color="auto" w:fill="D9D9D9" w:themeFill="background1" w:themeFillShade="D9"/>
      </w:pPr>
      <w:r w:rsidRPr="00926C86">
        <w:rPr>
          <w:b/>
        </w:rPr>
        <w:t>EXAMPLE 2.</w:t>
      </w:r>
      <w:r>
        <w:t xml:space="preserve"> Tortoises in The Galapagos</w:t>
      </w:r>
    </w:p>
    <w:p w:rsidR="00FA27DC" w:rsidRDefault="00FA27DC" w:rsidP="00E223F3">
      <w:r>
        <w:t>Now let’s look at an example concerning the number of species of tortoise on the various Galapagos Islands. There are 30 cases (Islands) and 7 variables in the dataset. We start by reading the data into R</w:t>
      </w:r>
      <w:r>
        <w:fldChar w:fldCharType="begin"/>
      </w:r>
      <w:r>
        <w:instrText xml:space="preserve"> XE "</w:instrText>
      </w:r>
      <w:r w:rsidRPr="0018436E">
        <w:instrText>R</w:instrText>
      </w:r>
      <w:r>
        <w:instrText xml:space="preserve">" </w:instrText>
      </w:r>
      <w:r>
        <w:fldChar w:fldCharType="end"/>
      </w:r>
      <w:r>
        <w:t xml:space="preserve"> and examining it. </w:t>
      </w:r>
      <w:r w:rsidR="00D82849">
        <w:t>Download</w:t>
      </w:r>
      <w:r>
        <w:t xml:space="preserve"> the following data and save it as a text file: gala.txt (tab delimited) in a directory, like “C/mydata/”.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left w:w="14" w:type="dxa"/>
          <w:right w:w="14" w:type="dxa"/>
        </w:tblCellMar>
        <w:tblLook w:val="04A0" w:firstRow="1" w:lastRow="0" w:firstColumn="1" w:lastColumn="0" w:noHBand="0" w:noVBand="1"/>
      </w:tblPr>
      <w:tblGrid>
        <w:gridCol w:w="1185"/>
        <w:gridCol w:w="703"/>
        <w:gridCol w:w="800"/>
        <w:gridCol w:w="703"/>
        <w:gridCol w:w="896"/>
        <w:gridCol w:w="703"/>
        <w:gridCol w:w="511"/>
        <w:gridCol w:w="800"/>
      </w:tblGrid>
      <w:tr w:rsidR="00B96285" w:rsidRPr="00A129C7" w:rsidTr="00A129C7">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Species</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Endemics</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Area</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Elevation</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Nearest</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Scruz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Adjacent</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Baltra</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25.09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346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1.84</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Bartolome</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1.24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109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26.3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572.33</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Caldwell</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0.21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114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58.7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0.78</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Champion</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0.10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47.4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0.18</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Coamano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0.05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77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903.82</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Daphne.Major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0.34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119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8.0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8.0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1.84</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Daphne.Minor</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0.08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6.0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12.0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0.34</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Darwin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2.33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168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34.1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290.2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2.85</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Eden</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0.03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71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17.95</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Enderby</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0.18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112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50.2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0.10</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Espanola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58.27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198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88.3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0.57</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Fernandina</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634.49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1494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95.3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4669.32</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Gardner1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58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0.57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93.1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58.27</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Gardner2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5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0.78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227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62.2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0.21</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Genovesa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17.35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76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47.4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92.2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129.49</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Isabela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347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89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4669.32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1707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28.1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634.49</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Marchena</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129.49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343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29.1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85.9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59.56</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Onslow</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0.01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45.9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0.10</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Pinta</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104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59.56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777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29.1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119.6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129.49</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Pinzon</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108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17.95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458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10.7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10.7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0.03</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Las.Plazas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0.23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25.09</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Rabida</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70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4.89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367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24.4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572.33</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SanCristobal</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280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65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551.62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716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45.2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66.6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0.57</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SanSalvador</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237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81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572.33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906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19.8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4.89</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 xml:space="preserve">SantaCruz </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444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903.82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864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0.52</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SantaFe</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62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24.08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259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16.5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16.5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0.52</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SantaMaria</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285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73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170.92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640</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49.2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0.10</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Seymour</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44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1.84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147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0.6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9.6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25.09</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Tortuga</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1.24</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186</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6.8</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50.9</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17.95</w:t>
            </w:r>
          </w:p>
        </w:tc>
      </w:tr>
      <w:tr w:rsidR="00B96285" w:rsidRPr="00A129C7" w:rsidTr="00B96285">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Wolf</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12</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2.85</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253</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34.1</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254.7</w:t>
            </w:r>
          </w:p>
        </w:tc>
        <w:tc>
          <w:tcPr>
            <w:tcW w:w="0" w:type="auto"/>
            <w:shd w:val="clear" w:color="auto" w:fill="D9D9D9" w:themeFill="background1" w:themeFillShade="D9"/>
          </w:tcPr>
          <w:p w:rsidR="00B96285" w:rsidRPr="00A129C7" w:rsidRDefault="00B96285" w:rsidP="005F0DF5">
            <w:pPr>
              <w:pStyle w:val="OcatveCode"/>
              <w:spacing w:before="40" w:after="40"/>
              <w:rPr>
                <w:sz w:val="16"/>
                <w:szCs w:val="16"/>
              </w:rPr>
            </w:pPr>
            <w:r w:rsidRPr="00A129C7">
              <w:rPr>
                <w:sz w:val="16"/>
                <w:szCs w:val="16"/>
              </w:rPr>
              <w:t>2.33</w:t>
            </w:r>
          </w:p>
        </w:tc>
      </w:tr>
    </w:tbl>
    <w:p w:rsidR="00FA27DC" w:rsidRPr="002634CF" w:rsidRDefault="00FA27DC" w:rsidP="00E223F3"/>
    <w:p w:rsidR="00FA27DC" w:rsidRPr="00EB1396" w:rsidRDefault="00FA27DC" w:rsidP="00E223F3">
      <w:pPr>
        <w:rPr>
          <w:rFonts w:eastAsia="Times New Roman"/>
        </w:rPr>
      </w:pPr>
      <w:r w:rsidRPr="00EB1396">
        <w:t xml:space="preserve">Change the working directory to </w:t>
      </w:r>
      <w:r>
        <w:t>“</w:t>
      </w:r>
      <w:r w:rsidRPr="00EB1396">
        <w:t>c:/mydata</w:t>
      </w:r>
      <w:r>
        <w:t>”</w:t>
      </w:r>
      <w:r w:rsidRPr="00EB1396">
        <w:t xml:space="preserve"> (do this by choosing </w:t>
      </w:r>
      <w:r>
        <w:t>“</w:t>
      </w:r>
      <w:r w:rsidRPr="00EB1396">
        <w:rPr>
          <w:rFonts w:eastAsia="DFKai-SB"/>
          <w:lang w:eastAsia="zh-TW"/>
        </w:rPr>
        <w:t>File</w:t>
      </w:r>
      <w:r>
        <w:t>”</w:t>
      </w:r>
      <w:r w:rsidRPr="00EB1396">
        <w:t>-&gt;</w:t>
      </w:r>
      <w:r>
        <w:t>“</w:t>
      </w:r>
      <w:r w:rsidRPr="00EB1396">
        <w:t>Change directory</w:t>
      </w:r>
      <w:r>
        <w:t>”</w:t>
      </w:r>
      <w:r w:rsidRPr="00EB1396">
        <w:t xml:space="preserve">, and then inputting the directory name). And now you can simply read the data into R by: </w:t>
      </w:r>
    </w:p>
    <w:p w:rsidR="00FA27DC" w:rsidRPr="00152E5A" w:rsidRDefault="00FA27DC" w:rsidP="00E223F3">
      <w:pPr>
        <w:pStyle w:val="OcatveCode"/>
      </w:pPr>
      <w:r w:rsidRPr="00152E5A">
        <w:t>&gt; gala &lt;- read.table(</w:t>
      </w:r>
      <w:r>
        <w:t>“</w:t>
      </w:r>
      <w:r w:rsidRPr="00152E5A">
        <w:t>gala.txt</w:t>
      </w:r>
      <w:r>
        <w:t>”</w:t>
      </w:r>
      <w:r w:rsidRPr="00152E5A">
        <w:t>) # read the data into R</w:t>
      </w:r>
    </w:p>
    <w:p w:rsidR="00FA27DC" w:rsidRPr="00B0575C" w:rsidRDefault="00FA27DC" w:rsidP="00E223F3">
      <w:pPr>
        <w:pStyle w:val="RCode"/>
      </w:pPr>
    </w:p>
    <w:p w:rsidR="00FA27DC" w:rsidRDefault="00FA27DC" w:rsidP="00E223F3">
      <w:r>
        <w:t>Now we can take a look at the data.</w:t>
      </w:r>
    </w:p>
    <w:p w:rsidR="00FA27DC" w:rsidRPr="00215503" w:rsidRDefault="00FA27DC" w:rsidP="00E223F3">
      <w:pPr>
        <w:pStyle w:val="OcatveCode"/>
      </w:pPr>
      <w:r w:rsidRPr="00215503">
        <w:t>&gt; data(gala)</w:t>
      </w:r>
    </w:p>
    <w:p w:rsidR="00FA27DC" w:rsidRPr="00215503" w:rsidRDefault="00FA27DC" w:rsidP="00E223F3">
      <w:pPr>
        <w:pStyle w:val="OcatveCode"/>
      </w:pPr>
      <w:r w:rsidRPr="00215503">
        <w:t>&gt; gala</w:t>
      </w:r>
    </w:p>
    <w:p w:rsidR="00FA27DC" w:rsidRPr="00215503" w:rsidRDefault="00FA27DC" w:rsidP="00E223F3">
      <w:pPr>
        <w:pStyle w:val="OcatveCode"/>
      </w:pPr>
      <w:r>
        <w:t xml:space="preserve">     </w:t>
      </w:r>
      <w:r w:rsidRPr="00215503">
        <w:t>Species Endemic</w:t>
      </w:r>
      <w:r>
        <w:t xml:space="preserve">s </w:t>
      </w:r>
      <w:r w:rsidRPr="00215503">
        <w:t>Area Elevation Nearest Scruz Adjacent</w:t>
      </w:r>
    </w:p>
    <w:p w:rsidR="00FA27DC" w:rsidRPr="00215503" w:rsidRDefault="00FA27DC" w:rsidP="00E223F3">
      <w:pPr>
        <w:pStyle w:val="OcatveCode"/>
      </w:pPr>
      <w:r>
        <w:t xml:space="preserve">   </w:t>
      </w:r>
      <w:r w:rsidRPr="00215503">
        <w:t xml:space="preserve">Baltra 58 </w:t>
      </w:r>
      <w:r>
        <w:t xml:space="preserve">      </w:t>
      </w:r>
      <w:r w:rsidRPr="00215503">
        <w:t xml:space="preserve">23 25.09 </w:t>
      </w:r>
      <w:r>
        <w:t xml:space="preserve">     </w:t>
      </w:r>
      <w:r w:rsidRPr="00215503">
        <w:t xml:space="preserve">346 </w:t>
      </w:r>
      <w:r>
        <w:t xml:space="preserve">    </w:t>
      </w:r>
      <w:r w:rsidRPr="00215503">
        <w:t xml:space="preserve">0.6 </w:t>
      </w:r>
      <w:r>
        <w:t xml:space="preserve">  </w:t>
      </w:r>
      <w:r w:rsidRPr="00215503">
        <w:t xml:space="preserve">0.6 </w:t>
      </w:r>
      <w:r>
        <w:t xml:space="preserve">    </w:t>
      </w:r>
      <w:r w:rsidRPr="00215503">
        <w:t>1.84</w:t>
      </w:r>
    </w:p>
    <w:p w:rsidR="00FA27DC" w:rsidRPr="00215503" w:rsidRDefault="00FA27DC" w:rsidP="00E223F3">
      <w:pPr>
        <w:pStyle w:val="OcatveCode"/>
      </w:pPr>
      <w:r w:rsidRPr="00215503">
        <w:t xml:space="preserve">Bartolome 31 </w:t>
      </w:r>
      <w:r>
        <w:t xml:space="preserve">      </w:t>
      </w:r>
      <w:r w:rsidRPr="00215503">
        <w:t xml:space="preserve">21 1.24 </w:t>
      </w:r>
      <w:r>
        <w:t xml:space="preserve">      </w:t>
      </w:r>
      <w:r w:rsidRPr="00215503">
        <w:t xml:space="preserve">109 </w:t>
      </w:r>
      <w:r>
        <w:t xml:space="preserve">    </w:t>
      </w:r>
      <w:r w:rsidRPr="00215503">
        <w:t xml:space="preserve">0.6 </w:t>
      </w:r>
      <w:r>
        <w:t xml:space="preserve"> </w:t>
      </w:r>
      <w:r w:rsidRPr="00215503">
        <w:t xml:space="preserve">26.3 </w:t>
      </w:r>
      <w:r>
        <w:t xml:space="preserve">  </w:t>
      </w:r>
      <w:r w:rsidRPr="00215503">
        <w:t>572.33</w:t>
      </w:r>
    </w:p>
    <w:p w:rsidR="00FA27DC" w:rsidRPr="00215503" w:rsidRDefault="00FA27DC" w:rsidP="00E223F3">
      <w:pPr>
        <w:pStyle w:val="OcatveCode"/>
      </w:pPr>
      <w:r w:rsidRPr="00215503">
        <w:t>--- cases deleted ---</w:t>
      </w:r>
    </w:p>
    <w:p w:rsidR="00FA27DC" w:rsidRPr="00215503" w:rsidRDefault="00FA27DC" w:rsidP="00E223F3">
      <w:pPr>
        <w:pStyle w:val="OcatveCode"/>
      </w:pPr>
      <w:r>
        <w:t xml:space="preserve"> </w:t>
      </w:r>
      <w:r w:rsidRPr="00215503">
        <w:t xml:space="preserve">Tortuga </w:t>
      </w:r>
      <w:r>
        <w:t xml:space="preserve"> </w:t>
      </w:r>
      <w:r w:rsidRPr="00215503">
        <w:t xml:space="preserve">16 </w:t>
      </w:r>
      <w:r>
        <w:t xml:space="preserve">       </w:t>
      </w:r>
      <w:r w:rsidRPr="00215503">
        <w:t xml:space="preserve">8 1.24 </w:t>
      </w:r>
      <w:r>
        <w:t xml:space="preserve">      </w:t>
      </w:r>
      <w:r w:rsidRPr="00215503">
        <w:t xml:space="preserve">186 </w:t>
      </w:r>
      <w:r>
        <w:t xml:space="preserve">    </w:t>
      </w:r>
      <w:r w:rsidRPr="00215503">
        <w:t xml:space="preserve">6.8 </w:t>
      </w:r>
      <w:r>
        <w:t xml:space="preserve"> </w:t>
      </w:r>
      <w:r w:rsidRPr="00215503">
        <w:t xml:space="preserve">50.9 </w:t>
      </w:r>
      <w:r>
        <w:t xml:space="preserve">   </w:t>
      </w:r>
      <w:r w:rsidRPr="00215503">
        <w:t>17.95</w:t>
      </w:r>
    </w:p>
    <w:p w:rsidR="00FA27DC" w:rsidRDefault="00FA27DC" w:rsidP="00E223F3">
      <w:pPr>
        <w:pStyle w:val="OcatveCode"/>
      </w:pPr>
      <w:r>
        <w:t xml:space="preserve">    </w:t>
      </w:r>
      <w:r w:rsidRPr="00215503">
        <w:t xml:space="preserve">Wolf </w:t>
      </w:r>
      <w:r>
        <w:t xml:space="preserve"> </w:t>
      </w:r>
      <w:r w:rsidRPr="00215503">
        <w:t xml:space="preserve">21 </w:t>
      </w:r>
      <w:r>
        <w:t xml:space="preserve">      </w:t>
      </w:r>
      <w:r w:rsidRPr="00215503">
        <w:t xml:space="preserve">12 2.85 </w:t>
      </w:r>
      <w:r>
        <w:t xml:space="preserve">      </w:t>
      </w:r>
      <w:r w:rsidRPr="00215503">
        <w:t xml:space="preserve">253 </w:t>
      </w:r>
      <w:r>
        <w:t xml:space="preserve">   </w:t>
      </w:r>
      <w:r w:rsidRPr="00215503">
        <w:t xml:space="preserve">34.1 254.7 </w:t>
      </w:r>
      <w:r>
        <w:t xml:space="preserve">    </w:t>
      </w:r>
      <w:r w:rsidRPr="00215503">
        <w:t>2.33</w:t>
      </w:r>
    </w:p>
    <w:p w:rsidR="00FA27DC" w:rsidRPr="00215503" w:rsidRDefault="00FA27DC" w:rsidP="00E223F3"/>
    <w:p w:rsidR="00FA27DC" w:rsidRDefault="00FA27DC" w:rsidP="00E223F3">
      <w:r>
        <w:t>The variables are</w:t>
      </w:r>
    </w:p>
    <w:p w:rsidR="00FA27DC" w:rsidRPr="00215503" w:rsidRDefault="00FA27DC" w:rsidP="00E223F3">
      <w:pPr>
        <w:rPr>
          <w:bCs/>
        </w:rPr>
      </w:pPr>
      <w:r w:rsidRPr="00215503">
        <w:rPr>
          <w:rFonts w:ascii="Courier New" w:hAnsi="Courier New" w:cs="Courier New"/>
          <w:b/>
        </w:rPr>
        <w:t>Species</w:t>
      </w:r>
      <w:r w:rsidRPr="00215503">
        <w:rPr>
          <w:rFonts w:cs="Courier"/>
          <w:b/>
        </w:rPr>
        <w:t xml:space="preserve"> </w:t>
      </w:r>
      <w:r>
        <w:rPr>
          <w:rFonts w:cs="Courier"/>
          <w:b/>
        </w:rPr>
        <w:tab/>
      </w:r>
      <w:r w:rsidRPr="00215503">
        <w:t>The number of species of tortoise found on the island</w:t>
      </w:r>
    </w:p>
    <w:p w:rsidR="00FA27DC" w:rsidRPr="00215503" w:rsidRDefault="00FA27DC" w:rsidP="00E223F3">
      <w:pPr>
        <w:rPr>
          <w:bCs/>
        </w:rPr>
      </w:pPr>
      <w:r w:rsidRPr="00215503">
        <w:rPr>
          <w:rFonts w:ascii="Courier New" w:hAnsi="Courier New" w:cs="Courier New"/>
          <w:b/>
        </w:rPr>
        <w:t>Endemics</w:t>
      </w:r>
      <w:r w:rsidRPr="00215503">
        <w:rPr>
          <w:rFonts w:cs="Courier"/>
          <w:b/>
        </w:rPr>
        <w:t xml:space="preserve"> </w:t>
      </w:r>
      <w:r>
        <w:rPr>
          <w:rFonts w:cs="Courier"/>
          <w:b/>
        </w:rPr>
        <w:tab/>
      </w:r>
      <w:r w:rsidRPr="00215503">
        <w:t>The number of endemic species</w:t>
      </w:r>
    </w:p>
    <w:p w:rsidR="00FA27DC" w:rsidRPr="00215503" w:rsidRDefault="00FA27DC" w:rsidP="00E223F3">
      <w:pPr>
        <w:rPr>
          <w:bCs/>
        </w:rPr>
      </w:pPr>
      <w:r w:rsidRPr="00215503">
        <w:rPr>
          <w:rFonts w:ascii="Courier New" w:hAnsi="Courier New" w:cs="Courier New"/>
          <w:b/>
        </w:rPr>
        <w:t>Elevation</w:t>
      </w:r>
      <w:r w:rsidRPr="00215503">
        <w:rPr>
          <w:rFonts w:cs="Courier"/>
          <w:b/>
        </w:rPr>
        <w:t xml:space="preserve"> </w:t>
      </w:r>
      <w:r>
        <w:rPr>
          <w:rFonts w:cs="Courier"/>
          <w:b/>
        </w:rPr>
        <w:tab/>
      </w:r>
      <w:r w:rsidRPr="00215503">
        <w:t>The highest elevation of the island (m)</w:t>
      </w:r>
    </w:p>
    <w:p w:rsidR="00FA27DC" w:rsidRPr="00215503" w:rsidRDefault="00FA27DC" w:rsidP="00E223F3">
      <w:pPr>
        <w:rPr>
          <w:bCs/>
        </w:rPr>
      </w:pPr>
      <w:r w:rsidRPr="00215503">
        <w:rPr>
          <w:rFonts w:ascii="Courier New" w:hAnsi="Courier New" w:cs="Courier New"/>
          <w:b/>
        </w:rPr>
        <w:t>Nearest</w:t>
      </w:r>
      <w:r w:rsidRPr="00215503">
        <w:rPr>
          <w:rFonts w:cs="Courier"/>
          <w:b/>
        </w:rPr>
        <w:t xml:space="preserve"> </w:t>
      </w:r>
      <w:r>
        <w:rPr>
          <w:rFonts w:cs="Courier"/>
          <w:b/>
        </w:rPr>
        <w:tab/>
      </w:r>
      <w:r w:rsidRPr="00215503">
        <w:t>The distance from the nearest island (km)</w:t>
      </w:r>
    </w:p>
    <w:p w:rsidR="00FA27DC" w:rsidRPr="00215503" w:rsidRDefault="00FA27DC" w:rsidP="00E223F3">
      <w:pPr>
        <w:rPr>
          <w:bCs/>
        </w:rPr>
      </w:pPr>
      <w:r w:rsidRPr="00215503">
        <w:rPr>
          <w:rFonts w:ascii="Courier New" w:hAnsi="Courier New" w:cs="Courier New"/>
          <w:b/>
        </w:rPr>
        <w:t>Scruz</w:t>
      </w:r>
      <w:r w:rsidRPr="00215503">
        <w:rPr>
          <w:rFonts w:cs="Courier"/>
          <w:b/>
        </w:rPr>
        <w:t xml:space="preserve"> </w:t>
      </w:r>
      <w:r>
        <w:rPr>
          <w:rFonts w:cs="Courier"/>
          <w:b/>
        </w:rPr>
        <w:tab/>
      </w:r>
      <w:r w:rsidRPr="00215503">
        <w:t>The distance from Santa Cruz island (km)</w:t>
      </w:r>
    </w:p>
    <w:p w:rsidR="00FA27DC" w:rsidRDefault="00FA27DC" w:rsidP="00E223F3">
      <w:pPr>
        <w:rPr>
          <w:bCs/>
        </w:rPr>
      </w:pPr>
      <w:r w:rsidRPr="00215503">
        <w:rPr>
          <w:rFonts w:ascii="Courier New" w:hAnsi="Courier New" w:cs="Courier New"/>
          <w:b/>
        </w:rPr>
        <w:t>Adjacent</w:t>
      </w:r>
      <w:r w:rsidRPr="00215503">
        <w:rPr>
          <w:rFonts w:cs="Courier"/>
          <w:b/>
        </w:rPr>
        <w:t xml:space="preserve"> </w:t>
      </w:r>
      <w:r>
        <w:rPr>
          <w:rFonts w:cs="Courier"/>
          <w:b/>
        </w:rPr>
        <w:tab/>
      </w:r>
      <w:r w:rsidRPr="00215503">
        <w:t>The area of the adjacent island (km</w:t>
      </w:r>
      <w:r w:rsidRPr="00215503">
        <w:rPr>
          <w:sz w:val="16"/>
          <w:szCs w:val="16"/>
        </w:rPr>
        <w:t>2</w:t>
      </w:r>
      <w:r w:rsidRPr="00215503">
        <w:t>)</w:t>
      </w:r>
    </w:p>
    <w:p w:rsidR="00FA27DC" w:rsidRDefault="00FA27DC" w:rsidP="00E223F3"/>
    <w:p w:rsidR="00FA27DC" w:rsidRDefault="00FA27DC" w:rsidP="00E223F3">
      <w:r>
        <w:t>The data were presented by Johnson and Raven</w:t>
      </w:r>
      <w:sdt>
        <w:sdtPr>
          <w:id w:val="816839722"/>
          <w:citation/>
        </w:sdtPr>
        <w:sdtContent>
          <w:r>
            <w:fldChar w:fldCharType="begin"/>
          </w:r>
          <w:r>
            <w:instrText xml:space="preserve"> CITATION Joh73 \l 1033 </w:instrText>
          </w:r>
          <w:r>
            <w:fldChar w:fldCharType="separate"/>
          </w:r>
          <w:r>
            <w:rPr>
              <w:noProof/>
            </w:rPr>
            <w:t xml:space="preserve"> (Johnson &amp; Raven, 1973)</w:t>
          </w:r>
          <w:r>
            <w:fldChar w:fldCharType="end"/>
          </w:r>
        </w:sdtContent>
      </w:sdt>
      <w:r>
        <w:t xml:space="preserve"> and also appear in Weisberg</w:t>
      </w:r>
      <w:sdt>
        <w:sdtPr>
          <w:id w:val="-687145486"/>
          <w:citation/>
        </w:sdtPr>
        <w:sdtContent>
          <w:r>
            <w:fldChar w:fldCharType="begin"/>
          </w:r>
          <w:r>
            <w:instrText xml:space="preserve"> CITATION Wei05 \l 1033 </w:instrText>
          </w:r>
          <w:r>
            <w:fldChar w:fldCharType="separate"/>
          </w:r>
          <w:r>
            <w:rPr>
              <w:noProof/>
            </w:rPr>
            <w:t xml:space="preserve"> (Weisberg, 2005)</w:t>
          </w:r>
          <w:r>
            <w:fldChar w:fldCharType="end"/>
          </w:r>
        </w:sdtContent>
      </w:sdt>
      <w:r>
        <w:t>. We have filled in some missing values for simplicity. Fitting a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t xml:space="preserve"> in R</w:t>
      </w:r>
      <w:r w:rsidR="004302B7">
        <w:fldChar w:fldCharType="begin"/>
      </w:r>
      <w:r w:rsidR="004302B7">
        <w:instrText xml:space="preserve"> XE "</w:instrText>
      </w:r>
      <w:r w:rsidR="004302B7" w:rsidRPr="00A361B0">
        <w:instrText>R</w:instrText>
      </w:r>
      <w:r w:rsidR="004302B7">
        <w:instrText xml:space="preserve">" </w:instrText>
      </w:r>
      <w:r w:rsidR="004302B7">
        <w:fldChar w:fldCharType="end"/>
      </w:r>
      <w:r>
        <w:t xml:space="preserve"> is done using the </w:t>
      </w:r>
      <w:r w:rsidRPr="00D82849">
        <w:rPr>
          <w:rStyle w:val="style41"/>
          <w:rFonts w:ascii="Lucida Console" w:hAnsi="Lucida Console"/>
          <w:color w:val="auto"/>
          <w:sz w:val="18"/>
        </w:rPr>
        <w:t>lm()</w:t>
      </w:r>
      <w:r w:rsidRPr="00D82849">
        <w:t xml:space="preserve"> </w:t>
      </w:r>
      <w:r>
        <w:t>command. Notice the syntax for specifying the predictors</w:t>
      </w:r>
      <w:r>
        <w:fldChar w:fldCharType="begin"/>
      </w:r>
      <w:r>
        <w:instrText xml:space="preserve"> XE "</w:instrText>
      </w:r>
      <w:r w:rsidRPr="00F87AF5">
        <w:instrText>predictors</w:instrText>
      </w:r>
      <w:r>
        <w:instrText xml:space="preserve">" </w:instrText>
      </w:r>
      <w:r>
        <w:fldChar w:fldCharType="end"/>
      </w:r>
      <w:r>
        <w:t xml:space="preserve"> in the model. This is the so-called Wilkinson-Rogers notation</w:t>
      </w:r>
      <w:r w:rsidR="00A87FD9">
        <w:fldChar w:fldCharType="begin"/>
      </w:r>
      <w:r w:rsidR="00A87FD9">
        <w:instrText xml:space="preserve"> XE "</w:instrText>
      </w:r>
      <w:r w:rsidR="00A87FD9" w:rsidRPr="005E5924">
        <w:instrText>Wilkinson-Rogers notation</w:instrText>
      </w:r>
      <w:r w:rsidR="00A87FD9">
        <w:instrText xml:space="preserve">" </w:instrText>
      </w:r>
      <w:r w:rsidR="00A87FD9">
        <w:fldChar w:fldCharType="end"/>
      </w:r>
      <w:r>
        <w:t xml:space="preserve">. In this case, since all the variables are in the gala data frame, we must use the </w:t>
      </w:r>
      <w:r w:rsidRPr="00215503">
        <w:rPr>
          <w:rFonts w:ascii="Courier New" w:hAnsi="Courier New" w:cs="Courier New"/>
        </w:rPr>
        <w:t>data</w:t>
      </w:r>
      <w:r w:rsidRPr="00DA1C9E">
        <w:rPr>
          <w:rFonts w:cs="Courier New"/>
        </w:rPr>
        <w:t>=</w:t>
      </w:r>
      <w:r w:rsidRPr="00DA1C9E">
        <w:t xml:space="preserve"> argument</w:t>
      </w:r>
      <w:r>
        <w:t>.</w:t>
      </w:r>
    </w:p>
    <w:p w:rsidR="00FA27DC" w:rsidRDefault="00FA27DC" w:rsidP="00E223F3"/>
    <w:p w:rsidR="00FA27DC" w:rsidRDefault="00FA27DC" w:rsidP="00E223F3">
      <w:r>
        <w:t>First, we generate a series of plots of various species-area relations. We consider three models: Linear, Gleason, and log-Arrhenius.</w:t>
      </w:r>
    </w:p>
    <w:p w:rsidR="00FA27DC" w:rsidRDefault="00FA27DC" w:rsidP="008E5310">
      <w:pPr>
        <w:pStyle w:val="ListParagraph"/>
        <w:numPr>
          <w:ilvl w:val="1"/>
          <w:numId w:val="44"/>
        </w:numPr>
        <w:ind w:left="360"/>
      </w:pPr>
      <w:r>
        <w:t xml:space="preserve">Linear model:  </w:t>
      </w:r>
      <m:oMath>
        <m:r>
          <w:rPr>
            <w:rFonts w:ascii="Cambria Math" w:hAnsi="Cambria Math"/>
          </w:rPr>
          <m:t>S~</m:t>
        </m:r>
        <m:r>
          <m:rPr>
            <m:nor/>
          </m:rPr>
          <w:rPr>
            <w:rFonts w:ascii="Cambria Math" w:hAnsi="Cambria Math"/>
          </w:rPr>
          <m:t>Normal</m:t>
        </m:r>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t xml:space="preserve"> with identity link such that </w:t>
      </w:r>
      <m:oMath>
        <m:r>
          <w:rPr>
            <w:rFonts w:ascii="Cambria Math" w:hAnsi="Cambria Math"/>
          </w:rPr>
          <m:t>μ=</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A</m:t>
        </m:r>
      </m:oMath>
      <w:r>
        <w:t>.</w:t>
      </w:r>
    </w:p>
    <w:p w:rsidR="00FA27DC" w:rsidRDefault="00FA27DC" w:rsidP="008E5310">
      <w:pPr>
        <w:pStyle w:val="ListParagraph"/>
        <w:numPr>
          <w:ilvl w:val="1"/>
          <w:numId w:val="44"/>
        </w:numPr>
        <w:ind w:left="360"/>
      </w:pPr>
      <w:r>
        <w:t>Gleason model</w:t>
      </w:r>
      <w:r>
        <w:fldChar w:fldCharType="begin"/>
      </w:r>
      <w:r>
        <w:instrText xml:space="preserve"> XE "</w:instrText>
      </w:r>
      <w:r w:rsidRPr="00200B35">
        <w:instrText>Gleason model</w:instrText>
      </w:r>
      <w:r>
        <w:instrText xml:space="preserve">" </w:instrText>
      </w:r>
      <w:r>
        <w:fldChar w:fldCharType="end"/>
      </w:r>
      <w:r>
        <w:t xml:space="preserve">:  </w:t>
      </w:r>
      <m:oMath>
        <m:r>
          <w:rPr>
            <w:rFonts w:ascii="Cambria Math" w:hAnsi="Cambria Math"/>
          </w:rPr>
          <m:t>S~</m:t>
        </m:r>
        <m:r>
          <m:rPr>
            <m:nor/>
          </m:rPr>
          <w:rPr>
            <w:rFonts w:ascii="Cambria Math" w:hAnsi="Cambria Math"/>
          </w:rPr>
          <m:t>Normal</m:t>
        </m:r>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t xml:space="preserve"> with identity link such that </w:t>
      </w:r>
      <m:oMath>
        <m:r>
          <w:rPr>
            <w:rFonts w:ascii="Cambria Math" w:hAnsi="Cambria Math"/>
          </w:rPr>
          <m:t>μ=</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m:rPr>
            <m:nor/>
          </m:rPr>
          <w:rPr>
            <w:rFonts w:ascii="Cambria Math" w:hAnsi="Cambria Math"/>
          </w:rPr>
          <m:t>log</m:t>
        </m:r>
        <m:r>
          <w:rPr>
            <w:rFonts w:ascii="Cambria Math" w:hAnsi="Cambria Math"/>
          </w:rPr>
          <m:t>A</m:t>
        </m:r>
      </m:oMath>
      <w:r>
        <w:t>.</w:t>
      </w:r>
    </w:p>
    <w:p w:rsidR="00FA27DC" w:rsidRDefault="00FA27DC" w:rsidP="008E5310">
      <w:pPr>
        <w:pStyle w:val="ListParagraph"/>
        <w:numPr>
          <w:ilvl w:val="1"/>
          <w:numId w:val="44"/>
        </w:numPr>
        <w:ind w:left="360"/>
      </w:pPr>
      <w:r>
        <w:t>log-Arrhenius model</w:t>
      </w:r>
      <w:r>
        <w:fldChar w:fldCharType="begin"/>
      </w:r>
      <w:r>
        <w:instrText xml:space="preserve"> XE "</w:instrText>
      </w:r>
      <w:r w:rsidRPr="002C46F0">
        <w:instrText>log-Arrhenius model</w:instrText>
      </w:r>
      <w:r>
        <w:instrText xml:space="preserve">" </w:instrText>
      </w:r>
      <w:r>
        <w:fldChar w:fldCharType="end"/>
      </w:r>
      <w:r>
        <w:t xml:space="preserve">:  </w:t>
      </w:r>
      <m:oMath>
        <m:r>
          <w:rPr>
            <w:rFonts w:ascii="Cambria Math" w:hAnsi="Cambria Math"/>
          </w:rPr>
          <m:t>S~</m:t>
        </m:r>
        <m:r>
          <m:rPr>
            <m:nor/>
          </m:rPr>
          <w:rPr>
            <w:rFonts w:ascii="Cambria Math" w:hAnsi="Cambria Math"/>
          </w:rPr>
          <m:t>Normal</m:t>
        </m:r>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t xml:space="preserve"> with identity link such that </w:t>
      </w:r>
      <m:oMath>
        <m:r>
          <w:rPr>
            <w:rFonts w:ascii="Cambria Math" w:hAnsi="Cambria Math"/>
          </w:rPr>
          <m:t>μ=</m:t>
        </m:r>
        <m:sSub>
          <m:sSubPr>
            <m:ctrlPr>
              <w:rPr>
                <w:rFonts w:ascii="Cambria Math" w:hAnsi="Cambria Math"/>
                <w:i/>
              </w:rPr>
            </m:ctrlPr>
          </m:sSubPr>
          <m:e>
            <m:r>
              <w:rPr>
                <w:rFonts w:ascii="Cambria Math" w:hAnsi="Cambria Math"/>
              </w:rPr>
              <m:t>β</m:t>
            </m:r>
          </m:e>
          <m:sub>
            <m:r>
              <w:rPr>
                <w:rFonts w:ascii="Cambria Math" w:hAnsi="Cambria Math"/>
              </w:rPr>
              <m:t>0</m:t>
            </m:r>
          </m:sub>
        </m:sSub>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w:rPr>
                    <w:rFonts w:ascii="Cambria Math" w:hAnsi="Cambria Math"/>
                  </w:rPr>
                  <m:t>β</m:t>
                </m:r>
              </m:e>
              <m:sub>
                <m:r>
                  <w:rPr>
                    <w:rFonts w:ascii="Cambria Math" w:hAnsi="Cambria Math"/>
                  </w:rPr>
                  <m:t>1</m:t>
                </m:r>
              </m:sub>
            </m:sSub>
          </m:sup>
        </m:sSup>
      </m:oMath>
      <w:r>
        <w:t>.</w:t>
      </w:r>
    </w:p>
    <w:p w:rsidR="00FA27DC" w:rsidRPr="00B96285" w:rsidRDefault="00FA27DC" w:rsidP="00E223F3">
      <w:r w:rsidRPr="00900FC3">
        <w:t>Model 1</w:t>
      </w:r>
      <w:r>
        <w:t xml:space="preserve"> is a</w:t>
      </w:r>
      <w:r w:rsidRPr="00900FC3">
        <w:t xml:space="preserve"> Linear Model</w:t>
      </w:r>
      <w:r>
        <w:t xml:space="preserve">. </w:t>
      </w:r>
      <w:bookmarkStart w:id="354" w:name="AIC"/>
      <w:bookmarkEnd w:id="354"/>
      <w:r>
        <w:t>We fit a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t xml:space="preserve"> on the original scale, </w:t>
      </w:r>
      <w:r w:rsidRPr="00B96285">
        <w:t xml:space="preserve">model 1 above and obtain the log-likelihood (with </w:t>
      </w:r>
      <w:r w:rsidRPr="00B96285">
        <w:rPr>
          <w:rStyle w:val="style41"/>
          <w:rFonts w:ascii="Lucida Console" w:hAnsi="Lucida Console" w:cs="Courier New"/>
          <w:color w:val="auto"/>
          <w:sz w:val="18"/>
        </w:rPr>
        <w:t>logLik</w:t>
      </w:r>
      <w:r w:rsidRPr="00B96285">
        <w:t xml:space="preserve">) and the AIC (with </w:t>
      </w:r>
      <w:r w:rsidRPr="00B96285">
        <w:rPr>
          <w:rStyle w:val="style41"/>
          <w:rFonts w:ascii="Lucida Console" w:hAnsi="Lucida Console" w:cs="Courier New"/>
          <w:color w:val="auto"/>
          <w:sz w:val="18"/>
        </w:rPr>
        <w:t>AIC</w:t>
      </w:r>
      <w:r w:rsidRPr="00B96285">
        <w:t>).</w:t>
      </w:r>
    </w:p>
    <w:p w:rsidR="00FA27DC" w:rsidRDefault="00FA27DC" w:rsidP="00E223F3">
      <w:pPr>
        <w:pStyle w:val="OcatveCode"/>
      </w:pPr>
      <w:r w:rsidRPr="00D7301B">
        <w:t>&gt; model1&lt;-lm(Species~Area,data=gala)</w:t>
      </w:r>
    </w:p>
    <w:p w:rsidR="00FA27DC" w:rsidRPr="00900FC3" w:rsidRDefault="00FA27DC" w:rsidP="00E223F3">
      <w:pPr>
        <w:pStyle w:val="OcatveCode"/>
      </w:pPr>
      <w:r w:rsidRPr="00900FC3">
        <w:t>&gt; logLik(model1)</w:t>
      </w:r>
    </w:p>
    <w:p w:rsidR="00FA27DC" w:rsidRPr="00900FC3" w:rsidRDefault="00FA27DC" w:rsidP="00E223F3">
      <w:pPr>
        <w:pStyle w:val="OcatveCode"/>
      </w:pPr>
      <w:r>
        <w:t>‘</w:t>
      </w:r>
      <w:r w:rsidRPr="00900FC3">
        <w:t>log Lik.</w:t>
      </w:r>
      <w:r>
        <w:t>’</w:t>
      </w:r>
      <w:r w:rsidRPr="00900FC3">
        <w:t xml:space="preserve"> -177.0993 (df=3)</w:t>
      </w:r>
    </w:p>
    <w:p w:rsidR="00FA27DC" w:rsidRPr="00900FC3" w:rsidRDefault="00FA27DC" w:rsidP="00E223F3">
      <w:pPr>
        <w:pStyle w:val="OcatveCode"/>
      </w:pPr>
      <w:r w:rsidRPr="00900FC3">
        <w:t>&gt; AIC(model1)</w:t>
      </w:r>
    </w:p>
    <w:p w:rsidR="00FA27DC" w:rsidRDefault="00FA27DC" w:rsidP="00E223F3">
      <w:pPr>
        <w:pStyle w:val="OcatveCode"/>
      </w:pPr>
      <w:r w:rsidRPr="00900FC3">
        <w:t>[1] 360.1985</w:t>
      </w:r>
    </w:p>
    <w:p w:rsidR="00FA27DC" w:rsidRPr="00D7301B" w:rsidRDefault="00FA27DC" w:rsidP="00E223F3">
      <w:r>
        <w:t>We superimpose the fitted model on a scatter plot of the data.</w:t>
      </w:r>
    </w:p>
    <w:p w:rsidR="00FA27DC" w:rsidRPr="00D7301B" w:rsidRDefault="00FA27DC" w:rsidP="00E223F3">
      <w:pPr>
        <w:pStyle w:val="OcatveCode"/>
      </w:pPr>
      <w:r w:rsidRPr="00D7301B">
        <w:t>&gt; plot(gala$Area,gala$Species, xlab=</w:t>
      </w:r>
      <w:r>
        <w:t>‘</w:t>
      </w:r>
      <w:r w:rsidRPr="00D7301B">
        <w:t>Area</w:t>
      </w:r>
      <w:r>
        <w:t>’</w:t>
      </w:r>
      <w:r w:rsidRPr="00D7301B">
        <w:t>, ylab=</w:t>
      </w:r>
      <w:r>
        <w:t>‘</w:t>
      </w:r>
      <w:r w:rsidRPr="00D7301B">
        <w:t>Species</w:t>
      </w:r>
      <w:r>
        <w:t>’</w:t>
      </w:r>
      <w:r w:rsidRPr="00D7301B">
        <w:t>)</w:t>
      </w:r>
    </w:p>
    <w:p w:rsidR="00FA27DC" w:rsidRPr="00D7301B" w:rsidRDefault="00FA27DC" w:rsidP="00E223F3">
      <w:pPr>
        <w:pStyle w:val="OcatveCode"/>
      </w:pPr>
      <w:r w:rsidRPr="00D7301B">
        <w:t>&gt; abline(model1,col=2, lty=2)</w:t>
      </w:r>
    </w:p>
    <w:p w:rsidR="00FA27DC" w:rsidRDefault="00FA27DC" w:rsidP="00E223F3">
      <w:pPr>
        <w:pStyle w:val="OcatveCode"/>
      </w:pPr>
      <w:r w:rsidRPr="00D7301B">
        <w:t>&gt; mtext(</w:t>
      </w:r>
      <w:r>
        <w:t>‘</w:t>
      </w:r>
      <w:r w:rsidRPr="00D7301B">
        <w:t>Model 1: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t>’</w:t>
      </w:r>
      <w:r w:rsidRPr="00D7301B">
        <w:t>, side=3, line=.5)</w:t>
      </w:r>
    </w:p>
    <w:p w:rsidR="007A0814" w:rsidRDefault="007A0814" w:rsidP="007A0814">
      <w:r w:rsidRPr="00900FC3">
        <w:t>Model 2</w:t>
      </w:r>
      <w:r>
        <w:t xml:space="preserve"> is a </w:t>
      </w:r>
      <w:r w:rsidRPr="00900FC3">
        <w:t>Gleason Model</w:t>
      </w:r>
      <w:r>
        <w:t>. The Gleason model</w:t>
      </w:r>
      <w:r>
        <w:fldChar w:fldCharType="begin"/>
      </w:r>
      <w:r>
        <w:instrText xml:space="preserve"> XE "</w:instrText>
      </w:r>
      <w:r w:rsidRPr="00200B35">
        <w:instrText>Gleason model</w:instrText>
      </w:r>
      <w:r>
        <w:instrText xml:space="preserve">" </w:instrText>
      </w:r>
      <w:r>
        <w:fldChar w:fldCharType="end"/>
      </w:r>
      <w:r>
        <w:t xml:space="preserve"> requires a log-transformed predictor, but an untransformed response</w:t>
      </w:r>
      <w:r>
        <w:fldChar w:fldCharType="begin"/>
      </w:r>
      <w:r>
        <w:instrText xml:space="preserve"> XE "</w:instrText>
      </w:r>
      <w:r w:rsidRPr="00112385">
        <w:rPr>
          <w:rStyle w:val="Strong"/>
        </w:rPr>
        <w:instrText>response variable</w:instrText>
      </w:r>
      <w:r>
        <w:instrText xml:space="preserve">" </w:instrText>
      </w:r>
      <w:r>
        <w:fldChar w:fldCharType="end"/>
      </w:r>
      <w:r>
        <w:t>.</w:t>
      </w:r>
    </w:p>
    <w:p w:rsidR="007A0814" w:rsidRDefault="007A0814" w:rsidP="007A0814">
      <w:pPr>
        <w:pStyle w:val="OcatveCode"/>
      </w:pPr>
      <w:r w:rsidRPr="00D7301B">
        <w:t>&gt; model2&lt;-lm(Species~log(Area),data=gala)</w:t>
      </w:r>
    </w:p>
    <w:p w:rsidR="007A0814" w:rsidRPr="00900FC3" w:rsidRDefault="007A0814" w:rsidP="007A0814">
      <w:pPr>
        <w:pStyle w:val="OcatveCode"/>
      </w:pPr>
      <w:r w:rsidRPr="00900FC3">
        <w:t>&gt; logLik(model2)</w:t>
      </w:r>
    </w:p>
    <w:p w:rsidR="007A0814" w:rsidRPr="00900FC3" w:rsidRDefault="007A0814" w:rsidP="007A0814">
      <w:pPr>
        <w:pStyle w:val="OcatveCode"/>
      </w:pPr>
      <w:r>
        <w:t>‘</w:t>
      </w:r>
      <w:r w:rsidRPr="00900FC3">
        <w:t>log Lik.</w:t>
      </w:r>
      <w:r>
        <w:t>’</w:t>
      </w:r>
      <w:r w:rsidRPr="00900FC3">
        <w:t xml:space="preserve"> -169.9574 (df=3)</w:t>
      </w:r>
    </w:p>
    <w:p w:rsidR="007A0814" w:rsidRPr="00900FC3" w:rsidRDefault="007A0814" w:rsidP="007A0814">
      <w:pPr>
        <w:pStyle w:val="OcatveCode"/>
      </w:pPr>
      <w:r w:rsidRPr="00900FC3">
        <w:t>&gt; AIC(model2)</w:t>
      </w:r>
    </w:p>
    <w:p w:rsidR="007A0814" w:rsidRDefault="007A0814" w:rsidP="007A0814">
      <w:pPr>
        <w:pStyle w:val="OcatveCode"/>
      </w:pPr>
      <w:r w:rsidRPr="00900FC3">
        <w:t>[1] 345.9147</w:t>
      </w:r>
    </w:p>
    <w:p w:rsidR="007A0814" w:rsidRDefault="007A0814" w:rsidP="007A0814">
      <w:pPr>
        <w:pStyle w:val="OcatveCode"/>
      </w:pPr>
      <w:r w:rsidRPr="00D7301B">
        <w:t>&gt; plot(log(gala$Area), gala$Species, xlab=</w:t>
      </w:r>
      <w:r>
        <w:t>‘</w:t>
      </w:r>
      <w:r w:rsidRPr="00D7301B">
        <w:t>log(Area)</w:t>
      </w:r>
      <w:r>
        <w:t>’</w:t>
      </w:r>
      <w:r w:rsidRPr="00D7301B">
        <w:t xml:space="preserve">, </w:t>
      </w:r>
    </w:p>
    <w:p w:rsidR="007A0814" w:rsidRDefault="007A0814" w:rsidP="007A0814">
      <w:pPr>
        <w:pStyle w:val="OcatveCode"/>
      </w:pPr>
      <w:r>
        <w:t>+</w:t>
      </w:r>
      <w:r>
        <w:tab/>
      </w:r>
      <w:r w:rsidRPr="00D7301B">
        <w:t>ylab=</w:t>
      </w:r>
      <w:r>
        <w:t>‘</w:t>
      </w:r>
      <w:r w:rsidRPr="00D7301B">
        <w:t>Species</w:t>
      </w:r>
      <w:r>
        <w:t>’)</w:t>
      </w:r>
    </w:p>
    <w:p w:rsidR="007A0814" w:rsidRPr="00D7301B" w:rsidRDefault="007A0814" w:rsidP="007A0814">
      <w:pPr>
        <w:pStyle w:val="OcatveCode"/>
      </w:pPr>
      <w:r w:rsidRPr="00D7301B">
        <w:t>&gt; abline(model2,col=2,lty=2)</w:t>
      </w:r>
    </w:p>
    <w:p w:rsidR="007A0814" w:rsidRDefault="007A0814" w:rsidP="007A0814">
      <w:pPr>
        <w:pStyle w:val="OcatveCode"/>
      </w:pPr>
      <w:r w:rsidRPr="00D7301B">
        <w:t xml:space="preserve">&gt; mtext( </w:t>
      </w:r>
      <w:r>
        <w:t>‘</w:t>
      </w:r>
      <w:r w:rsidRPr="00D7301B">
        <w:t>Model 2: Gleason model</w:t>
      </w:r>
      <w:r>
        <w:fldChar w:fldCharType="begin"/>
      </w:r>
      <w:r>
        <w:instrText xml:space="preserve"> XE "</w:instrText>
      </w:r>
      <w:r w:rsidRPr="00200B35">
        <w:instrText>Gleason model</w:instrText>
      </w:r>
      <w:r>
        <w:instrText xml:space="preserve">" </w:instrText>
      </w:r>
      <w:r>
        <w:fldChar w:fldCharType="end"/>
      </w:r>
      <w:r>
        <w:t>‘</w:t>
      </w:r>
      <w:r w:rsidRPr="00D7301B">
        <w:t>, side=3, line=.5)</w:t>
      </w:r>
    </w:p>
    <w:p w:rsidR="00FA27DC" w:rsidRDefault="00FA27DC" w:rsidP="007A0814">
      <w:pPr>
        <w:jc w:val="center"/>
      </w:pPr>
      <w:r>
        <w:rPr>
          <w:noProof/>
        </w:rPr>
        <w:drawing>
          <wp:inline distT="0" distB="0" distL="0" distR="0" wp14:anchorId="599548F7" wp14:editId="4F1D1C7F">
            <wp:extent cx="3657600" cy="3219236"/>
            <wp:effectExtent l="0" t="0" r="0" b="635"/>
            <wp:docPr id="4496" name="Picture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grayscl/>
                    </a:blip>
                    <a:srcRect t="8582" b="3402"/>
                    <a:stretch/>
                  </pic:blipFill>
                  <pic:spPr bwMode="auto">
                    <a:xfrm>
                      <a:off x="0" y="0"/>
                      <a:ext cx="3657600" cy="3219236"/>
                    </a:xfrm>
                    <a:prstGeom prst="rect">
                      <a:avLst/>
                    </a:prstGeom>
                    <a:ln>
                      <a:noFill/>
                    </a:ln>
                    <a:extLst>
                      <a:ext uri="{53640926-AAD7-44D8-BBD7-CCE9431645EC}">
                        <a14:shadowObscured xmlns:a14="http://schemas.microsoft.com/office/drawing/2010/main"/>
                      </a:ext>
                    </a:extLst>
                  </pic:spPr>
                </pic:pic>
              </a:graphicData>
            </a:graphic>
          </wp:inline>
        </w:drawing>
      </w:r>
    </w:p>
    <w:p w:rsidR="00FA27DC" w:rsidRDefault="00FA27DC" w:rsidP="00E223F3">
      <w:pPr>
        <w:pStyle w:val="RCode"/>
      </w:pPr>
    </w:p>
    <w:p w:rsidR="00FA27DC" w:rsidRDefault="00FA27DC" w:rsidP="007A0814">
      <w:pPr>
        <w:jc w:val="center"/>
        <w:rPr>
          <w:rFonts w:ascii="Courier New" w:hAnsi="Courier New" w:cs="Courier New"/>
          <w:sz w:val="18"/>
        </w:rPr>
      </w:pPr>
      <w:r>
        <w:rPr>
          <w:noProof/>
        </w:rPr>
        <w:drawing>
          <wp:inline distT="0" distB="0" distL="0" distR="0" wp14:anchorId="2ADB1C24" wp14:editId="32D3490D">
            <wp:extent cx="3657600" cy="32420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grayscl/>
                    </a:blip>
                    <a:srcRect t="8270" b="3090"/>
                    <a:stretch/>
                  </pic:blipFill>
                  <pic:spPr bwMode="auto">
                    <a:xfrm>
                      <a:off x="0" y="0"/>
                      <a:ext cx="3657600" cy="3242066"/>
                    </a:xfrm>
                    <a:prstGeom prst="rect">
                      <a:avLst/>
                    </a:prstGeom>
                    <a:ln>
                      <a:noFill/>
                    </a:ln>
                    <a:extLst>
                      <a:ext uri="{53640926-AAD7-44D8-BBD7-CCE9431645EC}">
                        <a14:shadowObscured xmlns:a14="http://schemas.microsoft.com/office/drawing/2010/main"/>
                      </a:ext>
                    </a:extLst>
                  </pic:spPr>
                </pic:pic>
              </a:graphicData>
            </a:graphic>
          </wp:inline>
        </w:drawing>
      </w:r>
    </w:p>
    <w:p w:rsidR="00FA27DC" w:rsidRDefault="00FA27DC" w:rsidP="00E223F3">
      <w:pPr>
        <w:rPr>
          <w:rFonts w:ascii="Courier New" w:hAnsi="Courier New" w:cs="Courier New"/>
          <w:sz w:val="18"/>
        </w:rPr>
      </w:pPr>
      <w:r w:rsidRPr="00152E5A">
        <w:rPr>
          <w:rFonts w:cs="Courier New"/>
        </w:rPr>
        <w:t>Model 3 is a log-Arrhenius.</w:t>
      </w:r>
      <w:r w:rsidRPr="00152E5A">
        <w:rPr>
          <w:rFonts w:ascii="Courier New" w:hAnsi="Courier New" w:cs="Courier New"/>
        </w:rPr>
        <w:t xml:space="preserve"> </w:t>
      </w:r>
      <w:r>
        <w:t>The log-Arrhenius model</w:t>
      </w:r>
      <w:r>
        <w:fldChar w:fldCharType="begin"/>
      </w:r>
      <w:r>
        <w:instrText xml:space="preserve"> XE "</w:instrText>
      </w:r>
      <w:r w:rsidRPr="002C46F0">
        <w:instrText>log-Arrhenius model</w:instrText>
      </w:r>
      <w:r>
        <w:instrText xml:space="preserve">" </w:instrText>
      </w:r>
      <w:r>
        <w:fldChar w:fldCharType="end"/>
      </w:r>
      <w:r>
        <w:t xml:space="preserve"> is just an ordinary regression model in which both the response</w:t>
      </w:r>
      <w:r>
        <w:fldChar w:fldCharType="begin"/>
      </w:r>
      <w:r>
        <w:instrText xml:space="preserve"> XE "</w:instrText>
      </w:r>
      <w:r w:rsidRPr="00112385">
        <w:rPr>
          <w:rStyle w:val="Strong"/>
        </w:rPr>
        <w:instrText>response variable</w:instrText>
      </w:r>
      <w:r>
        <w:instrText xml:space="preserve">" </w:instrText>
      </w:r>
      <w:r>
        <w:fldChar w:fldCharType="end"/>
      </w:r>
      <w:r>
        <w:t xml:space="preserve"> and predictor are log-transformed.</w:t>
      </w:r>
    </w:p>
    <w:p w:rsidR="00FA27DC" w:rsidRDefault="00FA27DC" w:rsidP="00E223F3">
      <w:pPr>
        <w:pStyle w:val="OcatveCode"/>
      </w:pPr>
      <w:r w:rsidRPr="00900FC3">
        <w:t>&gt; model3&lt;-lm(log(Species)~log(Area), data=gala)</w:t>
      </w:r>
    </w:p>
    <w:p w:rsidR="00FA27DC" w:rsidRPr="00831AB7" w:rsidRDefault="00FA27DC" w:rsidP="00E223F3">
      <w:pPr>
        <w:pStyle w:val="OcatveCode"/>
      </w:pPr>
      <w:r w:rsidRPr="00831AB7">
        <w:t>&gt; logLik(model3)</w:t>
      </w:r>
    </w:p>
    <w:p w:rsidR="00FA27DC" w:rsidRPr="00831AB7" w:rsidRDefault="00FA27DC" w:rsidP="00E223F3">
      <w:pPr>
        <w:pStyle w:val="OcatveCode"/>
      </w:pPr>
      <w:r>
        <w:t>‘</w:t>
      </w:r>
      <w:r w:rsidRPr="00831AB7">
        <w:t>log Lik.</w:t>
      </w:r>
      <w:r>
        <w:t>’</w:t>
      </w:r>
      <w:r w:rsidRPr="00831AB7">
        <w:t xml:space="preserve"> -34.23973 (df=3)</w:t>
      </w:r>
    </w:p>
    <w:p w:rsidR="00FA27DC" w:rsidRPr="00831AB7" w:rsidRDefault="00FA27DC" w:rsidP="00E223F3">
      <w:pPr>
        <w:pStyle w:val="OcatveCode"/>
      </w:pPr>
      <w:r w:rsidRPr="00831AB7">
        <w:t>&gt; AIC(model3)</w:t>
      </w:r>
    </w:p>
    <w:p w:rsidR="00FA27DC" w:rsidRDefault="00FA27DC" w:rsidP="00E223F3">
      <w:pPr>
        <w:pStyle w:val="OcatveCode"/>
      </w:pPr>
      <w:r w:rsidRPr="00831AB7">
        <w:t>[1] 74.47946</w:t>
      </w:r>
    </w:p>
    <w:p w:rsidR="00FA27DC" w:rsidRPr="00900FC3" w:rsidRDefault="00FA27DC" w:rsidP="00E223F3">
      <w:pPr>
        <w:pStyle w:val="OcatveCode"/>
      </w:pPr>
    </w:p>
    <w:p w:rsidR="00FA27DC" w:rsidRDefault="00FA27DC" w:rsidP="00E223F3">
      <w:pPr>
        <w:pStyle w:val="OcatveCode"/>
      </w:pPr>
      <w:r w:rsidRPr="00900FC3">
        <w:t>&gt; plot(log(gala$Area), log(gala$Species), xlab=</w:t>
      </w:r>
      <w:r>
        <w:t>‘</w:t>
      </w:r>
      <w:r w:rsidRPr="00900FC3">
        <w:t>log(Area)</w:t>
      </w:r>
      <w:r>
        <w:t>’</w:t>
      </w:r>
      <w:r w:rsidRPr="00900FC3">
        <w:t xml:space="preserve">, </w:t>
      </w:r>
    </w:p>
    <w:p w:rsidR="00FA27DC" w:rsidRPr="00900FC3" w:rsidRDefault="00FA27DC" w:rsidP="00E223F3">
      <w:pPr>
        <w:pStyle w:val="OcatveCode"/>
      </w:pPr>
      <w:r>
        <w:t>+</w:t>
      </w:r>
      <w:r>
        <w:tab/>
      </w:r>
      <w:r w:rsidRPr="00900FC3">
        <w:t>ylab=</w:t>
      </w:r>
      <w:r>
        <w:t>‘</w:t>
      </w:r>
      <w:r w:rsidRPr="00900FC3">
        <w:t>log(Species)</w:t>
      </w:r>
      <w:r>
        <w:t>’</w:t>
      </w:r>
      <w:r w:rsidRPr="00900FC3">
        <w:t>)</w:t>
      </w:r>
    </w:p>
    <w:p w:rsidR="00FA27DC" w:rsidRPr="00900FC3" w:rsidRDefault="00FA27DC" w:rsidP="00E223F3">
      <w:pPr>
        <w:pStyle w:val="OcatveCode"/>
      </w:pPr>
      <w:r w:rsidRPr="00900FC3">
        <w:t>&gt; abline(model3,col=2,lty=2)</w:t>
      </w:r>
    </w:p>
    <w:p w:rsidR="00FA27DC" w:rsidRDefault="00FA27DC" w:rsidP="00E223F3">
      <w:pPr>
        <w:pStyle w:val="OcatveCode"/>
      </w:pPr>
      <w:r w:rsidRPr="00900FC3">
        <w:t>&gt; mtext(</w:t>
      </w:r>
      <w:r>
        <w:t>‘</w:t>
      </w:r>
      <w:r w:rsidRPr="00900FC3">
        <w:t>Model 3: log-Arrhenius model</w:t>
      </w:r>
      <w:r>
        <w:fldChar w:fldCharType="begin"/>
      </w:r>
      <w:r>
        <w:instrText xml:space="preserve"> XE "</w:instrText>
      </w:r>
      <w:r w:rsidRPr="002C46F0">
        <w:instrText>log-Arrhenius model</w:instrText>
      </w:r>
      <w:r>
        <w:instrText xml:space="preserve">" </w:instrText>
      </w:r>
      <w:r>
        <w:fldChar w:fldCharType="end"/>
      </w:r>
      <w:r>
        <w:t>‘</w:t>
      </w:r>
      <w:r w:rsidRPr="00900FC3">
        <w:t>, side=3, line=.5)</w:t>
      </w:r>
    </w:p>
    <w:p w:rsidR="00FA27DC" w:rsidRDefault="00FA27DC" w:rsidP="00E223F3">
      <w:pPr>
        <w:rPr>
          <w:rFonts w:ascii="Courier New" w:hAnsi="Courier New" w:cs="Courier New"/>
          <w:sz w:val="18"/>
        </w:rPr>
      </w:pPr>
      <w:r>
        <w:rPr>
          <w:noProof/>
        </w:rPr>
        <w:drawing>
          <wp:inline distT="0" distB="0" distL="0" distR="0" wp14:anchorId="6EA6457F" wp14:editId="7BC507CD">
            <wp:extent cx="4069080" cy="38404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grayscl/>
                    </a:blip>
                    <a:srcRect t="5618"/>
                    <a:stretch/>
                  </pic:blipFill>
                  <pic:spPr bwMode="auto">
                    <a:xfrm>
                      <a:off x="0" y="0"/>
                      <a:ext cx="4069080" cy="3840480"/>
                    </a:xfrm>
                    <a:prstGeom prst="rect">
                      <a:avLst/>
                    </a:prstGeom>
                    <a:ln>
                      <a:noFill/>
                    </a:ln>
                    <a:extLst>
                      <a:ext uri="{53640926-AAD7-44D8-BBD7-CCE9431645EC}">
                        <a14:shadowObscured xmlns:a14="http://schemas.microsoft.com/office/drawing/2010/main"/>
                      </a:ext>
                    </a:extLst>
                  </pic:spPr>
                </pic:pic>
              </a:graphicData>
            </a:graphic>
          </wp:inline>
        </w:drawing>
      </w:r>
    </w:p>
    <w:p w:rsidR="00FA27DC" w:rsidRDefault="00FA27DC" w:rsidP="00E223F3"/>
    <w:p w:rsidR="00FA27DC" w:rsidRDefault="00FA27DC" w:rsidP="00E223F3">
      <w:r>
        <w:t>Now we want to compare the models. We begin by collecting the names of our models.</w:t>
      </w:r>
    </w:p>
    <w:p w:rsidR="00FA27DC" w:rsidRDefault="00FA27DC" w:rsidP="00E223F3">
      <w:pPr>
        <w:pStyle w:val="OcatveCode"/>
      </w:pPr>
      <w:r w:rsidRPr="00831AB7">
        <w:t>&gt; model.names&lt;-c(</w:t>
      </w:r>
      <w:r>
        <w:t>‘</w:t>
      </w:r>
      <w:r w:rsidRPr="00831AB7">
        <w:t>Linear</w:t>
      </w:r>
      <w:r>
        <w:t>’</w:t>
      </w:r>
      <w:r w:rsidRPr="00831AB7">
        <w:t xml:space="preserve">, </w:t>
      </w:r>
      <w:r>
        <w:t>‘</w:t>
      </w:r>
      <w:r w:rsidRPr="00831AB7">
        <w:t>Gleason</w:t>
      </w:r>
      <w:r>
        <w:t>’</w:t>
      </w:r>
      <w:r w:rsidRPr="00831AB7">
        <w:t xml:space="preserve">, </w:t>
      </w:r>
      <w:r>
        <w:t>‘</w:t>
      </w:r>
      <w:r w:rsidRPr="00831AB7">
        <w:t>Log-Arrhenius</w:t>
      </w:r>
      <w:r>
        <w:t>’</w:t>
      </w:r>
      <w:r w:rsidRPr="00831AB7">
        <w:t>)</w:t>
      </w:r>
    </w:p>
    <w:p w:rsidR="00FA27DC" w:rsidRDefault="00FA27DC" w:rsidP="00E223F3"/>
    <w:p w:rsidR="00FA27DC" w:rsidRPr="00831AB7" w:rsidRDefault="00FA27DC" w:rsidP="00E223F3">
      <w:bookmarkStart w:id="355" w:name="list"/>
      <w:bookmarkEnd w:id="355"/>
      <w:r>
        <w:t>Next we concatenate all the calculated log-likelihoods together.</w:t>
      </w:r>
    </w:p>
    <w:p w:rsidR="00FA27DC" w:rsidRDefault="00FA27DC" w:rsidP="00E223F3">
      <w:pPr>
        <w:pStyle w:val="OcatveCode"/>
      </w:pPr>
      <w:r>
        <w:t>&gt; loglike &lt;-c(logLik(model1),logLik(model2),</w:t>
      </w:r>
      <w:r w:rsidRPr="00831AB7">
        <w:t>logLik(model3))</w:t>
      </w:r>
    </w:p>
    <w:p w:rsidR="00FA27DC" w:rsidRDefault="00FA27DC" w:rsidP="00E223F3"/>
    <w:p w:rsidR="00FA27DC" w:rsidRPr="00831AB7" w:rsidRDefault="00FA27DC" w:rsidP="00E223F3">
      <w:r>
        <w:t>Next we concatenate a list of the number of parameters estimated for each model. Each model has three parameters—</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w:t>
      </w:r>
    </w:p>
    <w:p w:rsidR="00FA27DC" w:rsidRDefault="00FA27DC" w:rsidP="00E223F3">
      <w:pPr>
        <w:pStyle w:val="OcatveCode"/>
      </w:pPr>
      <w:r w:rsidRPr="00831AB7">
        <w:t>&gt; numparms&lt;-c(3,3,3)</w:t>
      </w:r>
    </w:p>
    <w:p w:rsidR="00FA27DC" w:rsidRDefault="00FA27DC" w:rsidP="00E223F3"/>
    <w:p w:rsidR="00FA27DC" w:rsidRDefault="00FA27DC" w:rsidP="00E223F3">
      <w:r>
        <w:t>Finally, we create our function to carry out the calculations.</w:t>
      </w:r>
    </w:p>
    <w:p w:rsidR="00FA27DC" w:rsidRPr="006B170D" w:rsidRDefault="00FA27DC" w:rsidP="00E223F3">
      <w:pPr>
        <w:pStyle w:val="OcatveCode"/>
      </w:pPr>
      <w:r w:rsidRPr="006B170D">
        <w:t>#</w:t>
      </w:r>
      <w:r>
        <w:t xml:space="preserve"> </w:t>
      </w:r>
      <w:r w:rsidRPr="006B170D">
        <w:t xml:space="preserve">LL is </w:t>
      </w:r>
      <w:r w:rsidR="00A129C7" w:rsidRPr="006B170D">
        <w:t>log likelihood</w:t>
      </w:r>
      <w:r w:rsidRPr="006B170D">
        <w:t>,</w:t>
      </w:r>
    </w:p>
    <w:p w:rsidR="00FA27DC" w:rsidRPr="006B170D" w:rsidRDefault="00FA27DC" w:rsidP="00E223F3">
      <w:pPr>
        <w:pStyle w:val="OcatveCode"/>
      </w:pPr>
      <w:r w:rsidRPr="006B170D">
        <w:t>#</w:t>
      </w:r>
      <w:r>
        <w:t xml:space="preserve"> </w:t>
      </w:r>
      <w:r w:rsidRPr="006B170D">
        <w:t>K is number of estimated parameters</w:t>
      </w:r>
    </w:p>
    <w:p w:rsidR="00FA27DC" w:rsidRDefault="00FA27DC" w:rsidP="00E223F3">
      <w:pPr>
        <w:pStyle w:val="OcatveCode"/>
      </w:pPr>
      <w:r w:rsidRPr="006B170D">
        <w:t>#</w:t>
      </w:r>
      <w:r>
        <w:t xml:space="preserve"> </w:t>
      </w:r>
      <w:r w:rsidRPr="006B170D">
        <w:t xml:space="preserve">n is the sample size </w:t>
      </w:r>
    </w:p>
    <w:p w:rsidR="00FA27DC" w:rsidRPr="00831AB7" w:rsidRDefault="00FA27DC" w:rsidP="00E223F3">
      <w:pPr>
        <w:pStyle w:val="OcatveCode"/>
      </w:pPr>
      <w:r w:rsidRPr="00831AB7">
        <w:t>&gt; AIC.func&lt;-function(LL,K,n,modelnames)</w:t>
      </w:r>
    </w:p>
    <w:p w:rsidR="00FA27DC" w:rsidRPr="00831AB7" w:rsidRDefault="00FA27DC" w:rsidP="00E223F3">
      <w:pPr>
        <w:pStyle w:val="OcatveCode"/>
      </w:pPr>
      <w:r w:rsidRPr="00831AB7">
        <w:t>+ {</w:t>
      </w:r>
    </w:p>
    <w:p w:rsidR="00FA27DC" w:rsidRPr="00831AB7" w:rsidRDefault="00FA27DC" w:rsidP="00E223F3">
      <w:pPr>
        <w:pStyle w:val="OcatveCode"/>
      </w:pPr>
      <w:r w:rsidRPr="00831AB7">
        <w:t>+ AIC&lt;- -2*LL + 2*K</w:t>
      </w:r>
    </w:p>
    <w:p w:rsidR="00FA27DC" w:rsidRPr="00831AB7" w:rsidRDefault="00FA27DC" w:rsidP="00E223F3">
      <w:pPr>
        <w:pStyle w:val="OcatveCode"/>
      </w:pPr>
      <w:r w:rsidRPr="00831AB7">
        <w:t>+  AICc&lt;-AIC + 2*K*(K+1)/(n-K-1)</w:t>
      </w:r>
    </w:p>
    <w:p w:rsidR="00FA27DC" w:rsidRPr="00831AB7" w:rsidRDefault="00FA27DC" w:rsidP="00E223F3">
      <w:pPr>
        <w:pStyle w:val="OcatveCode"/>
      </w:pPr>
      <w:r w:rsidRPr="00831AB7">
        <w:t>+  output&lt;-cbind(LL,K,AIC,AICc)</w:t>
      </w:r>
    </w:p>
    <w:p w:rsidR="00FA27DC" w:rsidRPr="00831AB7" w:rsidRDefault="00FA27DC" w:rsidP="00E223F3">
      <w:pPr>
        <w:pStyle w:val="OcatveCode"/>
      </w:pPr>
      <w:r w:rsidRPr="00831AB7">
        <w:t>+  colnames(output)&lt;-c(</w:t>
      </w:r>
      <w:r>
        <w:t>‘</w:t>
      </w:r>
      <w:r w:rsidRPr="00831AB7">
        <w:t>LogL</w:t>
      </w:r>
      <w:r>
        <w:t>’</w:t>
      </w:r>
      <w:r w:rsidRPr="00831AB7">
        <w:t>,</w:t>
      </w:r>
      <w:r>
        <w:t>’</w:t>
      </w:r>
      <w:r w:rsidRPr="00831AB7">
        <w:t>K</w:t>
      </w:r>
      <w:r>
        <w:t>’</w:t>
      </w:r>
      <w:r w:rsidRPr="00831AB7">
        <w:t>,</w:t>
      </w:r>
      <w:r>
        <w:t>’</w:t>
      </w:r>
      <w:r w:rsidRPr="00831AB7">
        <w:t>AIC</w:t>
      </w:r>
      <w:r>
        <w:t>’</w:t>
      </w:r>
      <w:r w:rsidRPr="00831AB7">
        <w:t>,</w:t>
      </w:r>
      <w:r>
        <w:t>’</w:t>
      </w:r>
      <w:r w:rsidRPr="00831AB7">
        <w:t>AICc</w:t>
      </w:r>
      <w:r>
        <w:t>’</w:t>
      </w:r>
      <w:r w:rsidRPr="00831AB7">
        <w:t>)</w:t>
      </w:r>
    </w:p>
    <w:p w:rsidR="00FA27DC" w:rsidRPr="00831AB7" w:rsidRDefault="00FA27DC" w:rsidP="00E223F3">
      <w:pPr>
        <w:pStyle w:val="OcatveCode"/>
      </w:pPr>
      <w:r w:rsidRPr="00831AB7">
        <w:t>+  minAICc&lt;-min(output[,</w:t>
      </w:r>
      <w:r>
        <w:t>”</w:t>
      </w:r>
      <w:r w:rsidRPr="00831AB7">
        <w:t>AICc</w:t>
      </w:r>
      <w:r>
        <w:t>”</w:t>
      </w:r>
      <w:r w:rsidRPr="00831AB7">
        <w:t>])</w:t>
      </w:r>
    </w:p>
    <w:p w:rsidR="00FA27DC" w:rsidRPr="00831AB7" w:rsidRDefault="00FA27DC" w:rsidP="00E223F3">
      <w:pPr>
        <w:pStyle w:val="OcatveCode"/>
      </w:pPr>
      <w:r w:rsidRPr="00831AB7">
        <w:t>+  deltai&lt;-output[,</w:t>
      </w:r>
      <w:r>
        <w:t>”</w:t>
      </w:r>
      <w:r w:rsidRPr="00831AB7">
        <w:t>AICc</w:t>
      </w:r>
      <w:r>
        <w:t>”</w:t>
      </w:r>
      <w:r w:rsidRPr="00831AB7">
        <w:t>]-minAICc</w:t>
      </w:r>
    </w:p>
    <w:p w:rsidR="00FA27DC" w:rsidRPr="00831AB7" w:rsidRDefault="00FA27DC" w:rsidP="00E223F3">
      <w:pPr>
        <w:pStyle w:val="OcatveCode"/>
      </w:pPr>
      <w:r w:rsidRPr="00831AB7">
        <w:t>+  rel.like&lt;-exp(-deltai/2)</w:t>
      </w:r>
    </w:p>
    <w:p w:rsidR="00FA27DC" w:rsidRPr="00831AB7" w:rsidRDefault="00FA27DC" w:rsidP="00E223F3">
      <w:pPr>
        <w:pStyle w:val="OcatveCode"/>
      </w:pPr>
      <w:r w:rsidRPr="00831AB7">
        <w:t>+  wi&lt;-round(rel.like/sum(rel.like),3)</w:t>
      </w:r>
    </w:p>
    <w:p w:rsidR="00FA27DC" w:rsidRPr="00831AB7" w:rsidRDefault="00FA27DC" w:rsidP="00E223F3">
      <w:pPr>
        <w:pStyle w:val="OcatveCode"/>
      </w:pPr>
      <w:r w:rsidRPr="00831AB7">
        <w:t>+  out&lt;-data.frame(modelnames,output,deltai,wi)</w:t>
      </w:r>
    </w:p>
    <w:p w:rsidR="00FA27DC" w:rsidRPr="00831AB7" w:rsidRDefault="00FA27DC" w:rsidP="00E223F3">
      <w:pPr>
        <w:pStyle w:val="OcatveCode"/>
      </w:pPr>
      <w:r w:rsidRPr="00831AB7">
        <w:t>+  out</w:t>
      </w:r>
    </w:p>
    <w:p w:rsidR="00FA27DC" w:rsidRPr="00831AB7" w:rsidRDefault="00FA27DC" w:rsidP="00E223F3">
      <w:pPr>
        <w:pStyle w:val="OcatveCode"/>
      </w:pPr>
      <w:r w:rsidRPr="00831AB7">
        <w:t>+  }</w:t>
      </w:r>
    </w:p>
    <w:p w:rsidR="00FA27DC" w:rsidRDefault="00FA27DC" w:rsidP="00E223F3">
      <w:pPr>
        <w:pStyle w:val="OcatveCode"/>
      </w:pPr>
      <w:r w:rsidRPr="00831AB7">
        <w:t>&gt; AIC.func(loglike,numparms,dim(gala)[1],model.names)</w:t>
      </w:r>
    </w:p>
    <w:p w:rsidR="00FA27DC" w:rsidRDefault="00FA27DC" w:rsidP="00E223F3">
      <w:pPr>
        <w:pStyle w:val="OcatveCode"/>
      </w:pPr>
    </w:p>
    <w:p w:rsidR="00FA27DC" w:rsidRPr="00831AB7" w:rsidRDefault="00FA27DC" w:rsidP="00E223F3">
      <w:pPr>
        <w:pStyle w:val="OcatveCode"/>
      </w:pPr>
      <w:r>
        <w:t xml:space="preserve">  modelnames      </w:t>
      </w:r>
      <w:r w:rsidRPr="00831AB7">
        <w:t xml:space="preserve">LogL </w:t>
      </w:r>
      <w:r>
        <w:t xml:space="preserve">   </w:t>
      </w:r>
      <w:r w:rsidRPr="00831AB7">
        <w:t>K       AIC      AICc   deltai wi</w:t>
      </w:r>
    </w:p>
    <w:p w:rsidR="00FA27DC" w:rsidRPr="00831AB7" w:rsidRDefault="00FA27DC" w:rsidP="00E223F3">
      <w:pPr>
        <w:pStyle w:val="OcatveCode"/>
      </w:pPr>
      <w:r>
        <w:t xml:space="preserve">1 </w:t>
      </w:r>
      <w:r w:rsidRPr="00831AB7">
        <w:t xml:space="preserve">Linear </w:t>
      </w:r>
      <w:r>
        <w:t xml:space="preserve">      </w:t>
      </w:r>
      <w:r w:rsidRPr="00831AB7">
        <w:t>-177.09927 3 360.19853 361.12161 285.7191  0</w:t>
      </w:r>
    </w:p>
    <w:p w:rsidR="00FA27DC" w:rsidRPr="00831AB7" w:rsidRDefault="00FA27DC" w:rsidP="00E223F3">
      <w:pPr>
        <w:pStyle w:val="OcatveCode"/>
      </w:pPr>
      <w:r>
        <w:t xml:space="preserve">2 </w:t>
      </w:r>
      <w:r w:rsidRPr="00831AB7">
        <w:t xml:space="preserve">Gleason </w:t>
      </w:r>
      <w:r>
        <w:t xml:space="preserve">     </w:t>
      </w:r>
      <w:r w:rsidRPr="00831AB7">
        <w:t>-169.95737 3 345.91473 346.83781 271.4353  0</w:t>
      </w:r>
    </w:p>
    <w:p w:rsidR="00FA27DC" w:rsidRDefault="00FA27DC" w:rsidP="00E223F3">
      <w:pPr>
        <w:pStyle w:val="OcatveCode"/>
      </w:pPr>
      <w:r>
        <w:t xml:space="preserve">3 Log-Arrhenius -34.23973 3  </w:t>
      </w:r>
      <w:r w:rsidRPr="00831AB7">
        <w:t>74.</w:t>
      </w:r>
      <w:r>
        <w:t xml:space="preserve">47946  75.40253   </w:t>
      </w:r>
      <w:r w:rsidRPr="00831AB7">
        <w:t>0.0000  1</w:t>
      </w:r>
    </w:p>
    <w:p w:rsidR="00FA27DC" w:rsidRPr="00D7301B" w:rsidRDefault="00FA27DC" w:rsidP="00E223F3"/>
    <w:p w:rsidR="00FA27DC" w:rsidRDefault="00FA27DC" w:rsidP="00E223F3">
      <w:r>
        <w:t>Based on the output we see there is only one model that has any empirical support, the log-Arrhenius model</w:t>
      </w:r>
      <w:r>
        <w:fldChar w:fldCharType="begin"/>
      </w:r>
      <w:r>
        <w:instrText xml:space="preserve"> XE "</w:instrText>
      </w:r>
      <w:r w:rsidRPr="002C46F0">
        <w:instrText>log-Arrhenius model</w:instrText>
      </w:r>
      <w:r>
        <w:instrText xml:space="preserve">" </w:instrText>
      </w:r>
      <w:r>
        <w:fldChar w:fldCharType="end"/>
      </w:r>
      <w:r>
        <w:t>. For reasons we will not explain here, although the log-Arrhenius model fits well, it is not guaranteed to be optimal. For the Galapagos data, a model that allows there to be heteroscedasticity</w:t>
      </w:r>
      <w:r>
        <w:fldChar w:fldCharType="begin"/>
      </w:r>
      <w:r>
        <w:instrText xml:space="preserve"> XE "</w:instrText>
      </w:r>
      <w:r w:rsidRPr="008D0881">
        <w:instrText>heteroscedasticity</w:instrText>
      </w:r>
      <w:r>
        <w:instrText xml:space="preserve">" </w:instrText>
      </w:r>
      <w:r>
        <w:fldChar w:fldCharType="end"/>
      </w:r>
      <w:r>
        <w:t xml:space="preserve"> on the scale of the original response</w:t>
      </w:r>
      <w:r>
        <w:fldChar w:fldCharType="begin"/>
      </w:r>
      <w:r>
        <w:instrText xml:space="preserve"> XE "</w:instrText>
      </w:r>
      <w:r w:rsidRPr="00112385">
        <w:rPr>
          <w:rStyle w:val="Strong"/>
        </w:rPr>
        <w:instrText>response variable</w:instrText>
      </w:r>
      <w:r>
        <w:instrText xml:space="preserve">" </w:instrText>
      </w:r>
      <w:r>
        <w:fldChar w:fldCharType="end"/>
      </w:r>
      <w:r>
        <w:t xml:space="preserve"> is to be preferred.</w:t>
      </w:r>
    </w:p>
    <w:p w:rsidR="00FA27DC" w:rsidRDefault="00FA27DC" w:rsidP="00E223F3">
      <w:r>
        <w:t xml:space="preserve">The previous models only examine the Species-Area relationship. We now consider additional variables: </w:t>
      </w:r>
      <w:r w:rsidRPr="00476463">
        <w:rPr>
          <w:rFonts w:ascii="Lucida Console" w:hAnsi="Lucida Console" w:cs="Courier New"/>
          <w:sz w:val="18"/>
        </w:rPr>
        <w:t>Endemics</w:t>
      </w:r>
      <w:r w:rsidRPr="00476463">
        <w:rPr>
          <w:rFonts w:ascii="Lucida Console" w:hAnsi="Lucida Console"/>
          <w:sz w:val="18"/>
        </w:rPr>
        <w:t xml:space="preserve">, </w:t>
      </w:r>
      <w:r w:rsidRPr="00476463">
        <w:rPr>
          <w:rFonts w:ascii="Lucida Console" w:hAnsi="Lucida Console" w:cs="Courier New"/>
          <w:sz w:val="18"/>
        </w:rPr>
        <w:t>Elevation</w:t>
      </w:r>
      <w:r w:rsidRPr="00476463">
        <w:rPr>
          <w:rFonts w:ascii="Lucida Console" w:hAnsi="Lucida Console"/>
          <w:sz w:val="18"/>
        </w:rPr>
        <w:t xml:space="preserve">, </w:t>
      </w:r>
      <w:r w:rsidRPr="00476463">
        <w:rPr>
          <w:rFonts w:ascii="Lucida Console" w:hAnsi="Lucida Console" w:cs="Courier New"/>
          <w:sz w:val="18"/>
        </w:rPr>
        <w:t>Nearest</w:t>
      </w:r>
      <w:r w:rsidRPr="00476463">
        <w:rPr>
          <w:rFonts w:ascii="Lucida Console" w:hAnsi="Lucida Console"/>
          <w:sz w:val="18"/>
        </w:rPr>
        <w:t xml:space="preserve">, </w:t>
      </w:r>
      <w:r w:rsidRPr="00476463">
        <w:rPr>
          <w:rFonts w:ascii="Lucida Console" w:hAnsi="Lucida Console" w:cs="Courier New"/>
          <w:sz w:val="18"/>
        </w:rPr>
        <w:t>Scruz</w:t>
      </w:r>
      <w:r w:rsidRPr="00476463">
        <w:rPr>
          <w:rFonts w:ascii="Lucida Console" w:hAnsi="Lucida Console"/>
          <w:sz w:val="18"/>
        </w:rPr>
        <w:t xml:space="preserve">, and </w:t>
      </w:r>
      <w:r w:rsidRPr="00476463">
        <w:rPr>
          <w:rFonts w:ascii="Lucida Console" w:hAnsi="Lucida Console" w:cs="Courier New"/>
          <w:sz w:val="18"/>
        </w:rPr>
        <w:t>Adjacent</w:t>
      </w:r>
      <w:r>
        <w:t xml:space="preserve">. We will call our model </w:t>
      </w:r>
      <w:r w:rsidRPr="00476463">
        <w:rPr>
          <w:rFonts w:ascii="Lucida Console" w:hAnsi="Lucida Console" w:cs="Courier New"/>
          <w:sz w:val="18"/>
        </w:rPr>
        <w:t>gfit</w:t>
      </w:r>
      <w:r>
        <w:t>.</w:t>
      </w:r>
    </w:p>
    <w:p w:rsidR="00FA27DC" w:rsidRDefault="00FA27DC" w:rsidP="00E223F3">
      <w:pPr>
        <w:pStyle w:val="OcatveCode"/>
      </w:pPr>
      <w:r>
        <w:t xml:space="preserve">&gt; gfit &lt;- lm(Species~Area + Elevation + Nearest + Scruz + </w:t>
      </w:r>
    </w:p>
    <w:p w:rsidR="00FA27DC" w:rsidRPr="00215503" w:rsidRDefault="00FA27DC" w:rsidP="00E223F3">
      <w:pPr>
        <w:pStyle w:val="OcatveCode"/>
      </w:pPr>
      <w:r>
        <w:t>+</w:t>
      </w:r>
      <w:r>
        <w:tab/>
      </w:r>
      <w:r w:rsidRPr="00215503">
        <w:t>Adjacent,</w:t>
      </w:r>
      <w:r>
        <w:t xml:space="preserve"> </w:t>
      </w:r>
      <w:r w:rsidRPr="00215503">
        <w:t>data=gala)</w:t>
      </w:r>
    </w:p>
    <w:p w:rsidR="00FA27DC" w:rsidRPr="00215503" w:rsidRDefault="00FA27DC" w:rsidP="00E223F3">
      <w:pPr>
        <w:pStyle w:val="OcatveCode"/>
      </w:pPr>
      <w:r w:rsidRPr="00215503">
        <w:t>&gt; summary(gfit)</w:t>
      </w:r>
    </w:p>
    <w:p w:rsidR="00FA27DC" w:rsidRPr="00215503" w:rsidRDefault="00FA27DC" w:rsidP="00E223F3">
      <w:pPr>
        <w:pStyle w:val="OcatveCode"/>
      </w:pPr>
      <w:r w:rsidRPr="00215503">
        <w:t>Call:</w:t>
      </w:r>
    </w:p>
    <w:p w:rsidR="00FA27DC" w:rsidRDefault="00FA27DC" w:rsidP="00E223F3">
      <w:pPr>
        <w:pStyle w:val="OcatveCode"/>
      </w:pPr>
      <w:r>
        <w:t xml:space="preserve">&gt; lm(formula = Species~Area + Elevation + Nearest + Scruz + </w:t>
      </w:r>
    </w:p>
    <w:p w:rsidR="00FA27DC" w:rsidRDefault="00FA27DC" w:rsidP="00E223F3">
      <w:pPr>
        <w:pStyle w:val="OcatveCode"/>
      </w:pPr>
      <w:r>
        <w:t>+</w:t>
      </w:r>
      <w:r>
        <w:tab/>
      </w:r>
      <w:r w:rsidRPr="00215503">
        <w:t>Adjacent,</w:t>
      </w:r>
      <w:r>
        <w:t xml:space="preserve"> data</w:t>
      </w:r>
      <w:r w:rsidRPr="00215503">
        <w:t>=gala)</w:t>
      </w:r>
    </w:p>
    <w:p w:rsidR="00FA27DC" w:rsidRDefault="00FA27DC" w:rsidP="00E223F3">
      <w:pPr>
        <w:pStyle w:val="OcatveCode"/>
      </w:pPr>
      <w:r w:rsidRPr="00A2493C">
        <w:t>&gt; summary(gfit)</w:t>
      </w:r>
    </w:p>
    <w:p w:rsidR="00FA27DC" w:rsidRDefault="00FA27DC" w:rsidP="00E223F3">
      <w:pPr>
        <w:pStyle w:val="OcatveCode"/>
      </w:pPr>
    </w:p>
    <w:p w:rsidR="00FA27DC" w:rsidRPr="00A2493C" w:rsidRDefault="00FA27DC" w:rsidP="00E223F3">
      <w:pPr>
        <w:pStyle w:val="OcatveCode"/>
      </w:pPr>
      <w:r w:rsidRPr="00A2493C">
        <w:t>Call:</w:t>
      </w:r>
    </w:p>
    <w:p w:rsidR="00FA27DC" w:rsidRPr="00A2493C" w:rsidRDefault="00FA27DC" w:rsidP="00E223F3">
      <w:pPr>
        <w:pStyle w:val="OcatveCode"/>
      </w:pPr>
      <w:r w:rsidRPr="00A2493C">
        <w:t xml:space="preserve">lm(formula = Species ~ Area + Elevation + Nearest + Scruz + Adjacent, </w:t>
      </w:r>
    </w:p>
    <w:p w:rsidR="00FA27DC" w:rsidRPr="00A2493C" w:rsidRDefault="00FA27DC" w:rsidP="00E223F3">
      <w:pPr>
        <w:pStyle w:val="OcatveCode"/>
      </w:pPr>
      <w:r w:rsidRPr="00A2493C">
        <w:t xml:space="preserve">    data = gala)</w:t>
      </w:r>
    </w:p>
    <w:p w:rsidR="00FA27DC" w:rsidRPr="00A2493C" w:rsidRDefault="00FA27DC" w:rsidP="00E223F3">
      <w:pPr>
        <w:pStyle w:val="OcatveCode"/>
      </w:pPr>
    </w:p>
    <w:p w:rsidR="00FA27DC" w:rsidRPr="00A2493C" w:rsidRDefault="00FA27DC" w:rsidP="00E223F3">
      <w:pPr>
        <w:pStyle w:val="OcatveCode"/>
      </w:pPr>
      <w:r w:rsidRPr="00A2493C">
        <w:t>Residuals:</w:t>
      </w:r>
    </w:p>
    <w:p w:rsidR="00FA27DC" w:rsidRPr="00A2493C" w:rsidRDefault="00FA27DC" w:rsidP="00E223F3">
      <w:pPr>
        <w:pStyle w:val="OcatveCode"/>
      </w:pPr>
      <w:r w:rsidRPr="00A2493C">
        <w:t xml:space="preserve">     Min       1Q   Median       3Q      Max </w:t>
      </w:r>
    </w:p>
    <w:p w:rsidR="00FA27DC" w:rsidRPr="00A2493C" w:rsidRDefault="00FA27DC" w:rsidP="00E223F3">
      <w:pPr>
        <w:pStyle w:val="OcatveCode"/>
      </w:pPr>
      <w:r w:rsidRPr="00A2493C">
        <w:t xml:space="preserve">-111.679  -34.898   -7.862   33.460  182.584 </w:t>
      </w:r>
    </w:p>
    <w:p w:rsidR="00FA27DC" w:rsidRPr="00A2493C" w:rsidRDefault="00FA27DC" w:rsidP="00E223F3">
      <w:pPr>
        <w:pStyle w:val="OcatveCode"/>
      </w:pPr>
    </w:p>
    <w:p w:rsidR="00FA27DC" w:rsidRPr="00A2493C" w:rsidRDefault="00FA27DC" w:rsidP="00E223F3">
      <w:pPr>
        <w:pStyle w:val="OcatveCode"/>
      </w:pPr>
      <w:r w:rsidRPr="00A2493C">
        <w:t>Coefficients:</w:t>
      </w:r>
    </w:p>
    <w:p w:rsidR="00FA27DC" w:rsidRPr="00A2493C" w:rsidRDefault="00FA27DC" w:rsidP="00E223F3">
      <w:pPr>
        <w:pStyle w:val="OcatveCode"/>
      </w:pPr>
      <w:r w:rsidRPr="00A2493C">
        <w:t xml:space="preserve">             Estimate Std. Error t value Pr(&gt;|t|)    </w:t>
      </w:r>
    </w:p>
    <w:p w:rsidR="00FA27DC" w:rsidRPr="00A2493C" w:rsidRDefault="00FA27DC" w:rsidP="00E223F3">
      <w:pPr>
        <w:pStyle w:val="OcatveCode"/>
      </w:pPr>
      <w:r w:rsidRPr="00A2493C">
        <w:t xml:space="preserve">(Intercept)  7.068221  19.154198   0.369 0.715351    </w:t>
      </w:r>
    </w:p>
    <w:p w:rsidR="00FA27DC" w:rsidRPr="00A2493C" w:rsidRDefault="00FA27DC" w:rsidP="00E223F3">
      <w:pPr>
        <w:pStyle w:val="OcatveCode"/>
      </w:pPr>
      <w:r w:rsidRPr="00A2493C">
        <w:t xml:space="preserve">Area        -0.023938   0.022422  -1.068 0.296318    </w:t>
      </w:r>
    </w:p>
    <w:p w:rsidR="00FA27DC" w:rsidRPr="00A2493C" w:rsidRDefault="00FA27DC" w:rsidP="00E223F3">
      <w:pPr>
        <w:pStyle w:val="OcatveCode"/>
      </w:pPr>
      <w:r w:rsidRPr="00A2493C">
        <w:t>Elevation    0.319465   0.053663   5.953 3.82e-06 ***</w:t>
      </w:r>
    </w:p>
    <w:p w:rsidR="00FA27DC" w:rsidRPr="00A2493C" w:rsidRDefault="00FA27DC" w:rsidP="00E223F3">
      <w:pPr>
        <w:pStyle w:val="OcatveCode"/>
      </w:pPr>
      <w:r w:rsidRPr="00A2493C">
        <w:t xml:space="preserve">Nearest      0.009144   1.054136   0.009 0.993151    </w:t>
      </w:r>
    </w:p>
    <w:p w:rsidR="00FA27DC" w:rsidRPr="00A2493C" w:rsidRDefault="00FA27DC" w:rsidP="00E223F3">
      <w:pPr>
        <w:pStyle w:val="OcatveCode"/>
      </w:pPr>
      <w:r w:rsidRPr="00A2493C">
        <w:t xml:space="preserve">Scruz       -0.240524   0.215402  -1.117 0.275208    </w:t>
      </w:r>
    </w:p>
    <w:p w:rsidR="00FA27DC" w:rsidRPr="00A2493C" w:rsidRDefault="00FA27DC" w:rsidP="00E223F3">
      <w:pPr>
        <w:pStyle w:val="OcatveCode"/>
      </w:pPr>
      <w:r w:rsidRPr="00A2493C">
        <w:t>Adjacent    -0.074805   0.017700  -4.226 0.000297 ***</w:t>
      </w:r>
    </w:p>
    <w:p w:rsidR="00FA27DC" w:rsidRPr="00A2493C" w:rsidRDefault="00FA27DC" w:rsidP="00E223F3">
      <w:pPr>
        <w:pStyle w:val="OcatveCode"/>
      </w:pPr>
      <w:r w:rsidRPr="00A2493C">
        <w:t>---</w:t>
      </w:r>
    </w:p>
    <w:p w:rsidR="00FA27DC" w:rsidRPr="00A2493C" w:rsidRDefault="00FA27DC" w:rsidP="00E223F3">
      <w:pPr>
        <w:pStyle w:val="OcatveCode"/>
      </w:pPr>
      <w:r w:rsidRPr="00A2493C">
        <w:t xml:space="preserve">Signif. codes: 0 </w:t>
      </w:r>
      <w:r>
        <w:t>‘</w:t>
      </w:r>
      <w:r w:rsidRPr="00A2493C">
        <w:t>***</w:t>
      </w:r>
      <w:r>
        <w:t>’</w:t>
      </w:r>
      <w:r w:rsidRPr="00A2493C">
        <w:t xml:space="preserve"> 0.001 </w:t>
      </w:r>
      <w:r>
        <w:t>‘</w:t>
      </w:r>
      <w:r w:rsidRPr="00A2493C">
        <w:t>**</w:t>
      </w:r>
      <w:r>
        <w:t>’</w:t>
      </w:r>
      <w:r w:rsidRPr="00A2493C">
        <w:t xml:space="preserve"> 0.01 </w:t>
      </w:r>
      <w:r>
        <w:t>‘</w:t>
      </w:r>
      <w:r w:rsidRPr="00A2493C">
        <w:t>*</w:t>
      </w:r>
      <w:r>
        <w:t>’</w:t>
      </w:r>
      <w:r w:rsidRPr="00A2493C">
        <w:t xml:space="preserve"> 0.05 </w:t>
      </w:r>
      <w:r>
        <w:t>‘</w:t>
      </w:r>
      <w:r w:rsidRPr="00A2493C">
        <w:t>.</w:t>
      </w:r>
      <w:r>
        <w:t>’</w:t>
      </w:r>
      <w:r w:rsidRPr="00A2493C">
        <w:t xml:space="preserve"> 0.1 </w:t>
      </w:r>
      <w:r>
        <w:t>‘</w:t>
      </w:r>
      <w:r w:rsidRPr="00A2493C">
        <w:t xml:space="preserve"> </w:t>
      </w:r>
      <w:r>
        <w:t>‘</w:t>
      </w:r>
      <w:r w:rsidRPr="00A2493C">
        <w:t xml:space="preserve"> 1</w:t>
      </w:r>
    </w:p>
    <w:p w:rsidR="00FA27DC" w:rsidRPr="00A2493C" w:rsidRDefault="00FA27DC" w:rsidP="00E223F3">
      <w:pPr>
        <w:pStyle w:val="OcatveCode"/>
      </w:pPr>
    </w:p>
    <w:p w:rsidR="00FA27DC" w:rsidRPr="00A2493C" w:rsidRDefault="00FA27DC" w:rsidP="00E223F3">
      <w:pPr>
        <w:pStyle w:val="OcatveCode"/>
      </w:pPr>
      <w:r w:rsidRPr="00A2493C">
        <w:t>Residual standard error</w:t>
      </w:r>
      <w:r>
        <w:fldChar w:fldCharType="begin"/>
      </w:r>
      <w:r>
        <w:instrText xml:space="preserve"> XE "</w:instrText>
      </w:r>
      <w:r w:rsidRPr="00A12792">
        <w:instrText>standard error</w:instrText>
      </w:r>
      <w:r>
        <w:instrText xml:space="preserve">" </w:instrText>
      </w:r>
      <w:r>
        <w:fldChar w:fldCharType="end"/>
      </w:r>
      <w:r w:rsidRPr="00A2493C">
        <w:t>: 60.98 on 24 degrees of freedom</w:t>
      </w:r>
      <w:r>
        <w:fldChar w:fldCharType="begin"/>
      </w:r>
      <w:r>
        <w:instrText xml:space="preserve"> XE "</w:instrText>
      </w:r>
      <w:r w:rsidRPr="007C6D10">
        <w:instrText>degrees of freedom</w:instrText>
      </w:r>
      <w:r>
        <w:instrText xml:space="preserve">" </w:instrText>
      </w:r>
      <w:r>
        <w:fldChar w:fldCharType="end"/>
      </w:r>
    </w:p>
    <w:p w:rsidR="00FA27DC" w:rsidRPr="00A2493C" w:rsidRDefault="00FA27DC" w:rsidP="00E223F3">
      <w:pPr>
        <w:pStyle w:val="OcatveCode"/>
      </w:pPr>
      <w:r w:rsidRPr="00A2493C">
        <w:t xml:space="preserve">Multiple R-squared:  0.7658,    Adjusted R-squared:  0.7171 </w:t>
      </w:r>
    </w:p>
    <w:p w:rsidR="00FA27DC" w:rsidRPr="00A2493C" w:rsidRDefault="00FA27DC" w:rsidP="00E223F3">
      <w:pPr>
        <w:pStyle w:val="OcatveCode"/>
        <w:rPr>
          <w:sz w:val="14"/>
        </w:rPr>
      </w:pPr>
      <w:r w:rsidRPr="00A2493C">
        <w:t>F-statistic</w:t>
      </w:r>
      <w:r w:rsidRPr="00412286">
        <w:fldChar w:fldCharType="begin"/>
      </w:r>
      <w:r w:rsidRPr="00412286">
        <w:instrText xml:space="preserve"> XE "</w:instrText>
      </w:r>
      <w:r w:rsidRPr="00412286">
        <w:rPr>
          <w:i/>
        </w:rPr>
        <w:instrText>F</w:instrText>
      </w:r>
      <w:r w:rsidRPr="00412286">
        <w:instrText xml:space="preserve">-statistic" </w:instrText>
      </w:r>
      <w:r w:rsidRPr="00412286">
        <w:fldChar w:fldCharType="end"/>
      </w:r>
      <w:r w:rsidRPr="00A2493C">
        <w:t>:  15.7 on 5 and 24 DF,  p-value: 6.838e-07</w:t>
      </w:r>
    </w:p>
    <w:p w:rsidR="00FA27DC" w:rsidRPr="00F92496" w:rsidRDefault="00FA27DC" w:rsidP="00E223F3">
      <w:r w:rsidRPr="00F92496">
        <w:t xml:space="preserve">We can identify several useful quantities in this output. Other statistical </w:t>
      </w:r>
      <w:r>
        <w:t xml:space="preserve">packages tend to produce output </w:t>
      </w:r>
      <w:r w:rsidRPr="00F92496">
        <w:t>quite similar to this. One useful feature of R is that it is possible to directly ca</w:t>
      </w:r>
      <w:r>
        <w:t xml:space="preserve">lculate quantities of interest. </w:t>
      </w:r>
      <w:r w:rsidRPr="00F92496">
        <w:t xml:space="preserve">Of course, it is not necessary here because the </w:t>
      </w:r>
      <w:r w:rsidRPr="00476463">
        <w:rPr>
          <w:rFonts w:ascii="Lucida Console" w:hAnsi="Lucida Console" w:cs="Courier New"/>
          <w:sz w:val="18"/>
        </w:rPr>
        <w:t>lm()</w:t>
      </w:r>
      <w:r w:rsidRPr="00F92496">
        <w:t xml:space="preserve"> function does the job</w:t>
      </w:r>
      <w:r>
        <w:t xml:space="preserve"> but it is very useful when the </w:t>
      </w:r>
      <w:r w:rsidRPr="00F92496">
        <w:t>statistic you want is not part of the pre-packaged functions.</w:t>
      </w:r>
    </w:p>
    <w:p w:rsidR="00FA27DC" w:rsidRDefault="00FA27DC" w:rsidP="00E223F3">
      <w:r w:rsidRPr="00F92496">
        <w:t xml:space="preserve">First we make the </w:t>
      </w:r>
      <m:oMath>
        <m:r>
          <w:rPr>
            <w:rFonts w:ascii="Cambria Math" w:hAnsi="Cambria Math"/>
          </w:rPr>
          <m:t>X</m:t>
        </m:r>
      </m:oMath>
      <w:r w:rsidRPr="00F92496">
        <w:t>-matrix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p>
    <w:p w:rsidR="00FA27DC" w:rsidRPr="00F92496" w:rsidRDefault="00FA27DC" w:rsidP="00E223F3">
      <w:pPr>
        <w:pStyle w:val="OcatveCode"/>
      </w:pPr>
      <w:r w:rsidRPr="00F92496">
        <w:t>&gt; x &lt;- cbind(1,gala[,-c(1,2)])</w:t>
      </w:r>
    </w:p>
    <w:p w:rsidR="00FA27DC" w:rsidRDefault="00FA27DC" w:rsidP="00E223F3">
      <w:r>
        <w:t>and here’s the response</w:t>
      </w:r>
      <w:r>
        <w:fldChar w:fldCharType="begin"/>
      </w:r>
      <w:r>
        <w:instrText xml:space="preserve"> XE "</w:instrText>
      </w:r>
      <w:r w:rsidRPr="00112385">
        <w:rPr>
          <w:rStyle w:val="Strong"/>
        </w:rPr>
        <w:instrText>response variable</w:instrText>
      </w:r>
      <w:r>
        <w:instrText xml:space="preserve">" </w:instrText>
      </w:r>
      <w:r>
        <w:fldChar w:fldCharType="end"/>
      </w:r>
      <w:r>
        <w:t xml:space="preserve"> </w:t>
      </w:r>
      <m:oMath>
        <m:r>
          <w:rPr>
            <w:rFonts w:ascii="Cambria Math" w:hAnsi="Cambria Math"/>
          </w:rPr>
          <m:t>y</m:t>
        </m:r>
      </m:oMath>
      <w:r>
        <w:t>:</w:t>
      </w:r>
    </w:p>
    <w:p w:rsidR="00FA27DC" w:rsidRPr="00F92496" w:rsidRDefault="00FA27DC" w:rsidP="00E223F3">
      <w:pPr>
        <w:pStyle w:val="OcatveCode"/>
      </w:pPr>
      <w:r w:rsidRPr="00F92496">
        <w:t>&gt; y &lt;- gala$Species</w:t>
      </w:r>
    </w:p>
    <w:p w:rsidR="00FA27DC" w:rsidRDefault="00FA27DC" w:rsidP="00E223F3">
      <w:r>
        <w:t xml:space="preserve">Now let’s construct </w:t>
      </w:r>
      <m:oMath>
        <m:r>
          <w:rPr>
            <w:rFonts w:ascii="Cambria Math" w:hAnsi="Cambria Math"/>
          </w:rPr>
          <m:t>X’X:</m:t>
        </m:r>
      </m:oMath>
      <w:r>
        <w:t xml:space="preserve"> </w:t>
      </w:r>
      <w:r>
        <w:rPr>
          <w:rFonts w:ascii="Courier" w:hAnsi="Courier" w:cs="Courier"/>
        </w:rPr>
        <w:t xml:space="preserve">t() </w:t>
      </w:r>
      <w:r>
        <w:t>does transpose</w:t>
      </w:r>
      <w:r w:rsidR="00226195">
        <w:fldChar w:fldCharType="begin"/>
      </w:r>
      <w:r w:rsidR="00226195">
        <w:instrText xml:space="preserve"> XE "</w:instrText>
      </w:r>
      <w:r w:rsidR="00226195" w:rsidRPr="00612314">
        <w:rPr>
          <w:lang w:val="en"/>
        </w:rPr>
        <w:instrText>transpose of a matrix</w:instrText>
      </w:r>
      <w:r w:rsidR="00226195">
        <w:instrText xml:space="preserve">" </w:instrText>
      </w:r>
      <w:r w:rsidR="00226195">
        <w:fldChar w:fldCharType="end"/>
      </w:r>
      <w:r>
        <w:t xml:space="preserve"> and </w:t>
      </w:r>
      <w:r w:rsidRPr="00476463">
        <w:rPr>
          <w:rFonts w:ascii="Lucida Console" w:hAnsi="Lucida Console" w:cs="Courier"/>
          <w:sz w:val="18"/>
        </w:rPr>
        <w:t>%*%</w:t>
      </w:r>
      <w:r>
        <w:rPr>
          <w:rFonts w:ascii="Courier" w:hAnsi="Courier" w:cs="Courier"/>
        </w:rPr>
        <w:t xml:space="preserve"> </w:t>
      </w:r>
      <w:r>
        <w:t>does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multiplication</w:t>
      </w:r>
      <w:r w:rsidR="00226195">
        <w:fldChar w:fldCharType="begin"/>
      </w:r>
      <w:r w:rsidR="00226195">
        <w:instrText xml:space="preserve"> XE "</w:instrText>
      </w:r>
      <w:r w:rsidR="00226195" w:rsidRPr="00667AED">
        <w:rPr>
          <w:lang w:val="en"/>
        </w:rPr>
        <w:instrText>matrix multiplication</w:instrText>
      </w:r>
      <w:r w:rsidR="00226195">
        <w:instrText xml:space="preserve">" </w:instrText>
      </w:r>
      <w:r w:rsidR="00226195">
        <w:fldChar w:fldCharType="end"/>
      </w:r>
      <w:r>
        <w:t>:</w:t>
      </w:r>
    </w:p>
    <w:p w:rsidR="00FA27DC" w:rsidRPr="00F92496" w:rsidRDefault="00FA27DC" w:rsidP="00E223F3">
      <w:pPr>
        <w:pStyle w:val="OcatveCode"/>
      </w:pPr>
      <w:r w:rsidRPr="00F92496">
        <w:t>&gt; t(x) %*% x</w:t>
      </w:r>
    </w:p>
    <w:p w:rsidR="00FA27DC" w:rsidRDefault="00FA27DC" w:rsidP="00E223F3">
      <w:pPr>
        <w:pStyle w:val="OcatveCode"/>
      </w:pPr>
      <w:r w:rsidRPr="00F92496">
        <w:t>Error: %*% requires numeric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F92496">
        <w:t>/vector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F92496">
        <w:t xml:space="preserve"> arguments</w:t>
      </w:r>
    </w:p>
    <w:p w:rsidR="00FA27DC" w:rsidRDefault="00FA27DC" w:rsidP="00E223F3">
      <w:r>
        <w:t>Gives a somewhat cryptic error. The problem is that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arithmetic can only be done with numeric values but </w:t>
      </w:r>
      <m:oMath>
        <m:r>
          <w:rPr>
            <w:rFonts w:ascii="Cambria Math" w:hAnsi="Cambria Math" w:cs="Courier"/>
          </w:rPr>
          <m:t>x</m:t>
        </m:r>
      </m:oMath>
      <w:r>
        <w:rPr>
          <w:rFonts w:ascii="Courier" w:hAnsi="Courier" w:cs="Courier"/>
        </w:rPr>
        <w:t xml:space="preserve"> </w:t>
      </w:r>
      <w:r>
        <w:t xml:space="preserve">here derives from the data frame type. Data frames are allowed to contain character variables, which would disallow matrix arithmetic. We need to force </w:t>
      </w:r>
      <m:oMath>
        <m:r>
          <w:rPr>
            <w:rFonts w:ascii="Cambria Math" w:hAnsi="Cambria Math"/>
          </w:rPr>
          <m:t>x</m:t>
        </m:r>
      </m:oMath>
      <w:r>
        <w:t xml:space="preserve"> into the matrix form</w:t>
      </w:r>
      <w:r w:rsidR="00E2169E">
        <w:fldChar w:fldCharType="begin"/>
      </w:r>
      <w:r w:rsidR="00E2169E">
        <w:instrText xml:space="preserve"> XE "</w:instrText>
      </w:r>
      <w:r w:rsidR="00E2169E" w:rsidRPr="003722CE">
        <w:instrText>matrix form</w:instrText>
      </w:r>
      <w:r w:rsidR="00E2169E">
        <w:instrText xml:space="preserve">" </w:instrText>
      </w:r>
      <w:r w:rsidR="00E2169E">
        <w:fldChar w:fldCharType="end"/>
      </w:r>
      <w:r>
        <w:t>:</w:t>
      </w:r>
    </w:p>
    <w:p w:rsidR="00FA27DC" w:rsidRPr="00F92496" w:rsidRDefault="00FA27DC" w:rsidP="00E223F3">
      <w:pPr>
        <w:pStyle w:val="OcatveCode"/>
      </w:pPr>
      <w:r w:rsidRPr="00F92496">
        <w:t>&gt; x &lt;- as.matrix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F92496">
        <w:t>(x)</w:t>
      </w:r>
    </w:p>
    <w:p w:rsidR="00FA27DC" w:rsidRPr="00F92496" w:rsidRDefault="00FA27DC" w:rsidP="00E223F3">
      <w:pPr>
        <w:pStyle w:val="OcatveCode"/>
      </w:pPr>
      <w:r w:rsidRPr="00F92496">
        <w:t>&gt; t(x) %*% x</w:t>
      </w:r>
    </w:p>
    <w:p w:rsidR="00FA27DC" w:rsidRPr="00A2493C" w:rsidRDefault="00FA27DC" w:rsidP="00E223F3">
      <w:pPr>
        <w:pStyle w:val="OcatveCode"/>
      </w:pPr>
      <w:r w:rsidRPr="00A2493C">
        <w:t xml:space="preserve">                 1        Area  Elevation   Nearest</w:t>
      </w:r>
    </w:p>
    <w:p w:rsidR="00FA27DC" w:rsidRPr="00A2493C" w:rsidRDefault="00FA27DC" w:rsidP="00E223F3">
      <w:pPr>
        <w:pStyle w:val="OcatveCode"/>
      </w:pPr>
      <w:r w:rsidRPr="00A2493C">
        <w:t>1            30.00     7851.26    11041.0    301.80</w:t>
      </w:r>
    </w:p>
    <w:p w:rsidR="00FA27DC" w:rsidRPr="00A2493C" w:rsidRDefault="00FA27DC" w:rsidP="00E223F3">
      <w:pPr>
        <w:pStyle w:val="OcatveCode"/>
      </w:pPr>
      <w:r w:rsidRPr="00A2493C">
        <w:t>Area       7851.26 23708665.46 10852798.5  39240.84</w:t>
      </w:r>
    </w:p>
    <w:p w:rsidR="00FA27DC" w:rsidRPr="00A2493C" w:rsidRDefault="00FA27DC" w:rsidP="00E223F3">
      <w:pPr>
        <w:pStyle w:val="OcatveCode"/>
      </w:pPr>
      <w:r w:rsidRPr="00A2493C">
        <w:t>Elevation 11041.00 10852798.53  9218227.0 109139.20</w:t>
      </w:r>
    </w:p>
    <w:p w:rsidR="00FA27DC" w:rsidRPr="00A2493C" w:rsidRDefault="00FA27DC" w:rsidP="00E223F3">
      <w:pPr>
        <w:pStyle w:val="OcatveCode"/>
      </w:pPr>
      <w:r w:rsidRPr="00A2493C">
        <w:t>Nearest     301.80    39240.84   109139.2   8945.30</w:t>
      </w:r>
    </w:p>
    <w:p w:rsidR="00FA27DC" w:rsidRPr="00A2493C" w:rsidRDefault="00FA27DC" w:rsidP="00E223F3">
      <w:pPr>
        <w:pStyle w:val="OcatveCode"/>
      </w:pPr>
      <w:r w:rsidRPr="00A2493C">
        <w:t>Scruz      1709.30   275516.84   616237.8  34527.34</w:t>
      </w:r>
    </w:p>
    <w:p w:rsidR="00FA27DC" w:rsidRPr="00A2493C" w:rsidRDefault="00FA27DC" w:rsidP="00E223F3">
      <w:pPr>
        <w:pStyle w:val="OcatveCode"/>
      </w:pPr>
      <w:r w:rsidRPr="00A2493C">
        <w:t>Adjacent   7832.95  5950313.65  8553187.9  37196.67</w:t>
      </w:r>
    </w:p>
    <w:p w:rsidR="00FA27DC" w:rsidRPr="00A2493C" w:rsidRDefault="00FA27DC" w:rsidP="00E223F3">
      <w:pPr>
        <w:pStyle w:val="OcatveCode"/>
      </w:pPr>
      <w:r w:rsidRPr="00A2493C">
        <w:t xml:space="preserve">              Scruz    Adjacent</w:t>
      </w:r>
    </w:p>
    <w:p w:rsidR="00FA27DC" w:rsidRPr="00A2493C" w:rsidRDefault="00FA27DC" w:rsidP="00E223F3">
      <w:pPr>
        <w:pStyle w:val="OcatveCode"/>
      </w:pPr>
      <w:r w:rsidRPr="00A2493C">
        <w:t>1           1709.30     7832.95</w:t>
      </w:r>
    </w:p>
    <w:p w:rsidR="00FA27DC" w:rsidRPr="00A2493C" w:rsidRDefault="00FA27DC" w:rsidP="00E223F3">
      <w:pPr>
        <w:pStyle w:val="OcatveCode"/>
      </w:pPr>
      <w:r w:rsidRPr="00A2493C">
        <w:t>Area      275516.84  5950313.65</w:t>
      </w:r>
    </w:p>
    <w:p w:rsidR="00FA27DC" w:rsidRPr="00A2493C" w:rsidRDefault="00FA27DC" w:rsidP="00E223F3">
      <w:pPr>
        <w:pStyle w:val="OcatveCode"/>
      </w:pPr>
      <w:r w:rsidRPr="00A2493C">
        <w:t>Elevation 616237.80  8553187.95</w:t>
      </w:r>
    </w:p>
    <w:p w:rsidR="00FA27DC" w:rsidRPr="00A2493C" w:rsidRDefault="00FA27DC" w:rsidP="00E223F3">
      <w:pPr>
        <w:pStyle w:val="OcatveCode"/>
      </w:pPr>
      <w:r w:rsidRPr="00A2493C">
        <w:t>Nearest    34527.34    37196.67</w:t>
      </w:r>
    </w:p>
    <w:p w:rsidR="00FA27DC" w:rsidRPr="00A2493C" w:rsidRDefault="00FA27DC" w:rsidP="00E223F3">
      <w:pPr>
        <w:pStyle w:val="OcatveCode"/>
      </w:pPr>
      <w:r w:rsidRPr="00A2493C">
        <w:t>Scruz     231613.77   534409.98</w:t>
      </w:r>
    </w:p>
    <w:p w:rsidR="00FA27DC" w:rsidRPr="00A2493C" w:rsidRDefault="00FA27DC" w:rsidP="00E223F3">
      <w:pPr>
        <w:pStyle w:val="OcatveCode"/>
      </w:pPr>
      <w:r w:rsidRPr="00A2493C">
        <w:t>Adjacent  534409.98 23719568.46</w:t>
      </w:r>
    </w:p>
    <w:p w:rsidR="00FA27DC" w:rsidRDefault="00FA27DC" w:rsidP="00E223F3">
      <w:pPr>
        <w:pStyle w:val="OcatveCode"/>
      </w:pPr>
    </w:p>
    <w:p w:rsidR="00FA27DC" w:rsidRDefault="00FA27DC" w:rsidP="00E223F3">
      <w:pPr>
        <w:pStyle w:val="OcatveCode"/>
      </w:pPr>
      <w:r>
        <w:t xml:space="preserve">Inverses can be taken using the </w:t>
      </w:r>
      <w:r w:rsidRPr="00476463">
        <w:rPr>
          <w:rFonts w:cs="Courier"/>
        </w:rPr>
        <w:t>solve()</w:t>
      </w:r>
      <w:r>
        <w:rPr>
          <w:rFonts w:ascii="Courier" w:hAnsi="Courier" w:cs="Courier"/>
        </w:rPr>
        <w:t xml:space="preserve"> </w:t>
      </w:r>
      <w:r>
        <w:t>command:</w:t>
      </w:r>
    </w:p>
    <w:p w:rsidR="00FA27DC" w:rsidRPr="00F92496" w:rsidRDefault="00FA27DC" w:rsidP="00E223F3">
      <w:pPr>
        <w:pStyle w:val="OcatveCode"/>
      </w:pPr>
      <w:r w:rsidRPr="00F92496">
        <w:t>&gt; xtxi &lt;- solve(t(x) %*% x)</w:t>
      </w:r>
    </w:p>
    <w:p w:rsidR="00FA27DC" w:rsidRDefault="00FA27DC" w:rsidP="00E223F3">
      <w:pPr>
        <w:pStyle w:val="OcatveCode"/>
      </w:pPr>
      <w:r w:rsidRPr="00F92496">
        <w:t>&gt; xtxi</w:t>
      </w:r>
    </w:p>
    <w:p w:rsidR="00FA27DC" w:rsidRPr="00A2493C" w:rsidRDefault="00FA27DC" w:rsidP="00E223F3">
      <w:pPr>
        <w:pStyle w:val="OcatveCode"/>
      </w:pPr>
      <w:r w:rsidRPr="00A2493C">
        <w:t xml:space="preserve">                      1          Area     Elevation</w:t>
      </w:r>
    </w:p>
    <w:p w:rsidR="00FA27DC" w:rsidRPr="00A2493C" w:rsidRDefault="00FA27DC" w:rsidP="00E223F3">
      <w:pPr>
        <w:pStyle w:val="OcatveCode"/>
      </w:pPr>
      <w:r w:rsidRPr="00A2493C">
        <w:t>1          9.867829e-02  3.778242e-05 -1.561976e-04</w:t>
      </w:r>
    </w:p>
    <w:p w:rsidR="00FA27DC" w:rsidRPr="00A2493C" w:rsidRDefault="00FA27DC" w:rsidP="00E223F3">
      <w:pPr>
        <w:pStyle w:val="OcatveCode"/>
      </w:pPr>
      <w:r w:rsidRPr="00A2493C">
        <w:t>Area       3.778242e-05  1.352247e-07 -2.593617e-07</w:t>
      </w:r>
    </w:p>
    <w:p w:rsidR="00FA27DC" w:rsidRPr="00A2493C" w:rsidRDefault="00FA27DC" w:rsidP="00E223F3">
      <w:pPr>
        <w:pStyle w:val="OcatveCode"/>
      </w:pPr>
      <w:r w:rsidRPr="00A2493C">
        <w:t>Elevation -1.561976e-04 -2.593617e-07  7.745339e-07</w:t>
      </w:r>
    </w:p>
    <w:p w:rsidR="00FA27DC" w:rsidRPr="00A2493C" w:rsidRDefault="00FA27DC" w:rsidP="00E223F3">
      <w:pPr>
        <w:pStyle w:val="OcatveCode"/>
      </w:pPr>
      <w:r w:rsidRPr="00A2493C">
        <w:t>Nearest   -2.339027e-04  1.294003e-06 -3.549366e-06</w:t>
      </w:r>
    </w:p>
    <w:p w:rsidR="00FA27DC" w:rsidRPr="00A2493C" w:rsidRDefault="00FA27DC" w:rsidP="00E223F3">
      <w:pPr>
        <w:pStyle w:val="OcatveCode"/>
      </w:pPr>
      <w:r w:rsidRPr="00A2493C">
        <w:t>Scruz     -3.760293e-04 -4.913149e-08  3.080831e-07</w:t>
      </w:r>
    </w:p>
    <w:p w:rsidR="00FA27DC" w:rsidRPr="00A2493C" w:rsidRDefault="00FA27DC" w:rsidP="00E223F3">
      <w:pPr>
        <w:pStyle w:val="OcatveCode"/>
      </w:pPr>
      <w:r w:rsidRPr="00A2493C">
        <w:t>Adjacent   2.309832e-05  4.620303e-08 -1.640241e-07</w:t>
      </w:r>
    </w:p>
    <w:p w:rsidR="00FA27DC" w:rsidRPr="00A2493C" w:rsidRDefault="00FA27DC" w:rsidP="00E223F3">
      <w:pPr>
        <w:pStyle w:val="OcatveCode"/>
      </w:pPr>
      <w:r w:rsidRPr="00A2493C">
        <w:t xml:space="preserve">                Nearest         Scruz      Adjacent</w:t>
      </w:r>
    </w:p>
    <w:p w:rsidR="00FA27DC" w:rsidRPr="00A2493C" w:rsidRDefault="00FA27DC" w:rsidP="00E223F3">
      <w:pPr>
        <w:pStyle w:val="OcatveCode"/>
      </w:pPr>
      <w:r w:rsidRPr="00A2493C">
        <w:t>1         -2.339027e-04 -3.760293e-04  2.309832e-05</w:t>
      </w:r>
    </w:p>
    <w:p w:rsidR="00FA27DC" w:rsidRPr="00A2493C" w:rsidRDefault="00FA27DC" w:rsidP="00E223F3">
      <w:pPr>
        <w:pStyle w:val="OcatveCode"/>
      </w:pPr>
      <w:r w:rsidRPr="00A2493C">
        <w:t>Area       1.294003e-06 -4.913149e-08  4.620303e-08</w:t>
      </w:r>
    </w:p>
    <w:p w:rsidR="00FA27DC" w:rsidRPr="00A2493C" w:rsidRDefault="00FA27DC" w:rsidP="00E223F3">
      <w:pPr>
        <w:pStyle w:val="OcatveCode"/>
      </w:pPr>
      <w:r w:rsidRPr="00A2493C">
        <w:t>Elevation -3.549366e-06  3.080831e-07 -1.640241e-07</w:t>
      </w:r>
    </w:p>
    <w:p w:rsidR="00FA27DC" w:rsidRPr="00A2493C" w:rsidRDefault="00FA27DC" w:rsidP="00E223F3">
      <w:pPr>
        <w:pStyle w:val="OcatveCode"/>
      </w:pPr>
      <w:r w:rsidRPr="00A2493C">
        <w:t>Nearest    2.988732e-04 -3.821077e-05  1.424729e-06</w:t>
      </w:r>
    </w:p>
    <w:p w:rsidR="00FA27DC" w:rsidRPr="00A2493C" w:rsidRDefault="00FA27DC" w:rsidP="00E223F3">
      <w:pPr>
        <w:pStyle w:val="OcatveCode"/>
      </w:pPr>
      <w:r w:rsidRPr="00A2493C">
        <w:t>Scruz     -3.821077e-05  1.247941e-05 -1.958356e-07</w:t>
      </w:r>
    </w:p>
    <w:p w:rsidR="00FA27DC" w:rsidRPr="00F92496" w:rsidRDefault="00FA27DC" w:rsidP="00E223F3">
      <w:pPr>
        <w:pStyle w:val="OcatveCode"/>
      </w:pPr>
      <w:r w:rsidRPr="00A2493C">
        <w:t>Adjacent   1.424729e-06 -1.958356e-07  8.426543e-08</w:t>
      </w:r>
    </w:p>
    <w:p w:rsidR="00FA27DC" w:rsidRDefault="00FA27DC" w:rsidP="00E223F3">
      <w:pPr>
        <w:rPr>
          <w:rFonts w:ascii="Times New Roman" w:hAnsi="Times New Roman" w:cs="Times New Roman"/>
          <w:bCs/>
        </w:rPr>
      </w:pPr>
      <w:r>
        <w:t xml:space="preserve">A somewhat more direct way to get </w:t>
      </w:r>
      <w:r>
        <w:rPr>
          <w:rFonts w:ascii="D" w:hAnsi="D" w:cs="D"/>
          <w:sz w:val="2"/>
          <w:szCs w:val="2"/>
        </w:rPr>
        <w:t>_</w:t>
      </w:r>
      <m:oMath>
        <m:r>
          <w:rPr>
            <w:rFonts w:ascii="Cambria Math" w:hAnsi="Cambria Math"/>
          </w:rPr>
          <m:t xml:space="preserve"> </m:t>
        </m:r>
        <m:sSup>
          <m:sSupPr>
            <m:ctrlPr>
              <w:rPr>
                <w:rFonts w:ascii="Cambria Math" w:hAnsi="Cambria Math"/>
                <w:i/>
                <w:iCs/>
              </w:rPr>
            </m:ctrlPr>
          </m:sSupPr>
          <m:e>
            <m:d>
              <m:dPr>
                <m:ctrlPr>
                  <w:rPr>
                    <w:rFonts w:ascii="Cambria Math" w:hAnsi="Cambria Math"/>
                    <w:i/>
                    <w:iCs/>
                  </w:rPr>
                </m:ctrlPr>
              </m:dPr>
              <m:e>
                <m:r>
                  <w:rPr>
                    <w:rFonts w:ascii="Cambria Math" w:hAnsi="Cambria Math"/>
                  </w:rPr>
                  <m:t>X’X</m:t>
                </m:r>
              </m:e>
            </m:d>
          </m:e>
          <m:sup>
            <m:r>
              <w:rPr>
                <w:rFonts w:ascii="Cambria Math" w:hAnsi="Cambria Math"/>
              </w:rPr>
              <m:t>-1</m:t>
            </m:r>
          </m:sup>
        </m:sSup>
      </m:oMath>
      <w:r>
        <w:rPr>
          <w:rFonts w:ascii="Times New Roman" w:hAnsi="Times New Roman" w:cs="Times New Roman"/>
          <w:sz w:val="16"/>
          <w:szCs w:val="16"/>
        </w:rPr>
        <w:t xml:space="preserve"> </w:t>
      </w:r>
      <w:r>
        <w:rPr>
          <w:rFonts w:ascii="Times New Roman" w:hAnsi="Times New Roman" w:cs="Times New Roman"/>
        </w:rPr>
        <w:t>is as follows:</w:t>
      </w:r>
    </w:p>
    <w:p w:rsidR="00FA27DC" w:rsidRPr="00F92496" w:rsidRDefault="00FA27DC" w:rsidP="00E223F3">
      <w:pPr>
        <w:pStyle w:val="OcatveCode"/>
      </w:pPr>
      <w:r>
        <w:t>&gt; gfit &lt;- lm(Species~Area+Elevation+Nearest+Scruz+</w:t>
      </w:r>
      <w:r w:rsidRPr="00F92496">
        <w:t>Adjacent,</w:t>
      </w:r>
    </w:p>
    <w:p w:rsidR="00FA27DC" w:rsidRPr="00F92496" w:rsidRDefault="00FA27DC" w:rsidP="00E223F3">
      <w:pPr>
        <w:pStyle w:val="OcatveCode"/>
      </w:pPr>
      <w:r>
        <w:t>+</w:t>
      </w:r>
      <w:r>
        <w:tab/>
      </w:r>
      <w:r w:rsidRPr="00F92496">
        <w:t>data=gala)</w:t>
      </w:r>
    </w:p>
    <w:p w:rsidR="00FA27DC" w:rsidRPr="00F92496" w:rsidRDefault="00FA27DC" w:rsidP="00E223F3">
      <w:pPr>
        <w:pStyle w:val="OcatveCode"/>
      </w:pPr>
      <w:r w:rsidRPr="00F92496">
        <w:t>&gt; gs &lt;- summary(gfit)</w:t>
      </w:r>
    </w:p>
    <w:p w:rsidR="00FA27DC" w:rsidRDefault="00FA27DC" w:rsidP="00E223F3">
      <w:pPr>
        <w:pStyle w:val="OcatveCode"/>
      </w:pPr>
      <w:r w:rsidRPr="00F92496">
        <w:t>&gt; gs$cov.unscaled</w:t>
      </w:r>
    </w:p>
    <w:p w:rsidR="00FA27DC" w:rsidRPr="00A2493C" w:rsidRDefault="00FA27DC" w:rsidP="00E223F3">
      <w:pPr>
        <w:pStyle w:val="OcatveCode"/>
      </w:pPr>
      <w:r w:rsidRPr="00A2493C">
        <w:t xml:space="preserve">              (Intercept)          Area     Elevation</w:t>
      </w:r>
    </w:p>
    <w:p w:rsidR="00FA27DC" w:rsidRPr="00A2493C" w:rsidRDefault="00FA27DC" w:rsidP="00E223F3">
      <w:pPr>
        <w:pStyle w:val="OcatveCode"/>
      </w:pPr>
      <w:r w:rsidRPr="00A2493C">
        <w:t>(Intercept)  9.867829e-02  3.778242e-05 -1.561976e-04</w:t>
      </w:r>
    </w:p>
    <w:p w:rsidR="00FA27DC" w:rsidRPr="00A2493C" w:rsidRDefault="00FA27DC" w:rsidP="00E223F3">
      <w:pPr>
        <w:pStyle w:val="OcatveCode"/>
      </w:pPr>
      <w:r w:rsidRPr="00A2493C">
        <w:t>Area         3.778242e-05  1.352247e-07 -2.593617e-07</w:t>
      </w:r>
    </w:p>
    <w:p w:rsidR="00FA27DC" w:rsidRPr="00A2493C" w:rsidRDefault="00FA27DC" w:rsidP="00E223F3">
      <w:pPr>
        <w:pStyle w:val="OcatveCode"/>
      </w:pPr>
      <w:r w:rsidRPr="00A2493C">
        <w:t>Elevation   -1.561976e-04 -2.593617e-07  7.745339e-07</w:t>
      </w:r>
    </w:p>
    <w:p w:rsidR="00FA27DC" w:rsidRPr="00A2493C" w:rsidRDefault="00FA27DC" w:rsidP="00E223F3">
      <w:pPr>
        <w:pStyle w:val="OcatveCode"/>
      </w:pPr>
      <w:r w:rsidRPr="00A2493C">
        <w:t>Nearest     -2.339027e-04  1.294003e-06 -3.549366e-06</w:t>
      </w:r>
    </w:p>
    <w:p w:rsidR="00FA27DC" w:rsidRPr="00A2493C" w:rsidRDefault="00FA27DC" w:rsidP="00E223F3">
      <w:pPr>
        <w:pStyle w:val="OcatveCode"/>
      </w:pPr>
      <w:r w:rsidRPr="00A2493C">
        <w:t>Scruz       -3.760293e-04 -4.913149e-08  3.080831e-07</w:t>
      </w:r>
    </w:p>
    <w:p w:rsidR="00FA27DC" w:rsidRPr="00A2493C" w:rsidRDefault="00FA27DC" w:rsidP="00E223F3">
      <w:pPr>
        <w:pStyle w:val="OcatveCode"/>
      </w:pPr>
      <w:r w:rsidRPr="00A2493C">
        <w:t>Adjacent     2.309832e-05  4.620303e-08 -1.640241e-07</w:t>
      </w:r>
    </w:p>
    <w:p w:rsidR="00FA27DC" w:rsidRPr="00A2493C" w:rsidRDefault="00FA27DC" w:rsidP="00E223F3">
      <w:pPr>
        <w:pStyle w:val="OcatveCode"/>
      </w:pPr>
      <w:r w:rsidRPr="00A2493C">
        <w:t xml:space="preserve">                  Nearest         Scruz      Adjacent</w:t>
      </w:r>
    </w:p>
    <w:p w:rsidR="00FA27DC" w:rsidRPr="00A2493C" w:rsidRDefault="00FA27DC" w:rsidP="00E223F3">
      <w:pPr>
        <w:pStyle w:val="OcatveCode"/>
      </w:pPr>
      <w:r w:rsidRPr="00A2493C">
        <w:t>(Intercept) -2.339027e-04 -3.760293e-04  2.309832e-05</w:t>
      </w:r>
    </w:p>
    <w:p w:rsidR="00FA27DC" w:rsidRPr="00A2493C" w:rsidRDefault="00FA27DC" w:rsidP="00E223F3">
      <w:pPr>
        <w:pStyle w:val="OcatveCode"/>
      </w:pPr>
      <w:r w:rsidRPr="00A2493C">
        <w:t>Area         1.294003e-06 -4.913149e-08  4.620303e-08</w:t>
      </w:r>
    </w:p>
    <w:p w:rsidR="00FA27DC" w:rsidRPr="00A2493C" w:rsidRDefault="00FA27DC" w:rsidP="00E223F3">
      <w:pPr>
        <w:pStyle w:val="OcatveCode"/>
      </w:pPr>
      <w:r w:rsidRPr="00A2493C">
        <w:t>Elevation   -3.549366e-06  3.080831e-07 -1.640241e-07</w:t>
      </w:r>
    </w:p>
    <w:p w:rsidR="00FA27DC" w:rsidRPr="00A2493C" w:rsidRDefault="00FA27DC" w:rsidP="00E223F3">
      <w:pPr>
        <w:pStyle w:val="OcatveCode"/>
      </w:pPr>
      <w:r w:rsidRPr="00A2493C">
        <w:t>Nearest      2.988732e-04 -3.821077e-05  1.424729e-06</w:t>
      </w:r>
    </w:p>
    <w:p w:rsidR="00FA27DC" w:rsidRPr="00A2493C" w:rsidRDefault="00FA27DC" w:rsidP="00E223F3">
      <w:pPr>
        <w:pStyle w:val="OcatveCode"/>
      </w:pPr>
      <w:r w:rsidRPr="00A2493C">
        <w:t>Scruz       -3.821077e-05  1.247941e-05 -1.958356e-07</w:t>
      </w:r>
    </w:p>
    <w:p w:rsidR="00FA27DC" w:rsidRDefault="00FA27DC" w:rsidP="00E223F3">
      <w:pPr>
        <w:pStyle w:val="OcatveCode"/>
      </w:pPr>
      <w:r w:rsidRPr="00A2493C">
        <w:t>Adjacent     1.424729e-06 -1.958356e-07  8.426543e-08</w:t>
      </w:r>
    </w:p>
    <w:p w:rsidR="00FA27DC" w:rsidRDefault="00FA27DC" w:rsidP="00E223F3">
      <w:r>
        <w:t xml:space="preserve">The </w:t>
      </w:r>
      <w:r w:rsidRPr="00476463">
        <w:rPr>
          <w:rFonts w:ascii="Lucida Console" w:hAnsi="Lucida Console" w:cs="Courier"/>
          <w:sz w:val="18"/>
        </w:rPr>
        <w:t>names()</w:t>
      </w:r>
      <w:r>
        <w:t>command is the way to see the components of an Splus object - you can see that there are other useful quantities that are directly available:</w:t>
      </w:r>
    </w:p>
    <w:p w:rsidR="00FA27DC" w:rsidRDefault="00FA27DC" w:rsidP="00E223F3">
      <w:pPr>
        <w:pStyle w:val="OcatveCode"/>
      </w:pPr>
      <w:r>
        <w:t>&gt; names(gs)</w:t>
      </w:r>
    </w:p>
    <w:p w:rsidR="00FA27DC" w:rsidRDefault="00FA27DC" w:rsidP="00E223F3">
      <w:pPr>
        <w:pStyle w:val="OcatveCode"/>
      </w:pPr>
      <w:r>
        <w:t>&gt; names(gfit)</w:t>
      </w:r>
    </w:p>
    <w:p w:rsidR="00FA27DC" w:rsidRDefault="00FA27DC" w:rsidP="00E223F3">
      <w:r>
        <w:t>In particular, the fitted (or predicted) values and residuals are</w:t>
      </w:r>
    </w:p>
    <w:p w:rsidR="00FA27DC" w:rsidRDefault="00FA27DC" w:rsidP="00E223F3">
      <w:pPr>
        <w:pStyle w:val="OcatveCode"/>
      </w:pPr>
      <w:r>
        <w:t xml:space="preserve">&gt; </w:t>
      </w:r>
      <w:r w:rsidRPr="00743BE8">
        <w:t>gfit$fit</w:t>
      </w:r>
    </w:p>
    <w:p w:rsidR="00FA27DC" w:rsidRPr="00A2493C" w:rsidRDefault="00FA27DC" w:rsidP="00E223F3">
      <w:pPr>
        <w:pStyle w:val="OcatveCode"/>
      </w:pPr>
      <w:r w:rsidRPr="00A2493C">
        <w:t xml:space="preserve">      Baltra    Bartolome     Caldwell     Champion </w:t>
      </w:r>
    </w:p>
    <w:p w:rsidR="00FA27DC" w:rsidRPr="00A2493C" w:rsidRDefault="00FA27DC" w:rsidP="00E223F3">
      <w:pPr>
        <w:pStyle w:val="OcatveCode"/>
      </w:pPr>
      <w:r w:rsidRPr="00A2493C">
        <w:t xml:space="preserve"> 116.7259460   -7.2731544   29.3306594   10.3642660 </w:t>
      </w:r>
    </w:p>
    <w:p w:rsidR="00FA27DC" w:rsidRPr="00A2493C" w:rsidRDefault="00FA27DC" w:rsidP="00E223F3">
      <w:pPr>
        <w:pStyle w:val="OcatveCode"/>
      </w:pPr>
      <w:r w:rsidRPr="00A2493C">
        <w:t xml:space="preserve">     Coamano Daphne.Major Daphne.Minor       Darwin </w:t>
      </w:r>
    </w:p>
    <w:p w:rsidR="00FA27DC" w:rsidRPr="00A2493C" w:rsidRDefault="00FA27DC" w:rsidP="00E223F3">
      <w:pPr>
        <w:pStyle w:val="OcatveCode"/>
      </w:pPr>
      <w:r w:rsidRPr="00A2493C">
        <w:t xml:space="preserve"> -36.3839155   43.0877052   33.9196678   -9.0189919 </w:t>
      </w:r>
    </w:p>
    <w:p w:rsidR="00FA27DC" w:rsidRPr="00A2493C" w:rsidRDefault="00FA27DC" w:rsidP="00E223F3">
      <w:pPr>
        <w:pStyle w:val="OcatveCode"/>
      </w:pPr>
      <w:r w:rsidRPr="00A2493C">
        <w:t xml:space="preserve">        Eden      Enderby     Espanola   Fernandina </w:t>
      </w:r>
    </w:p>
    <w:p w:rsidR="00FA27DC" w:rsidRPr="00A2493C" w:rsidRDefault="00FA27DC" w:rsidP="00E223F3">
      <w:pPr>
        <w:pStyle w:val="OcatveCode"/>
      </w:pPr>
      <w:r w:rsidRPr="00A2493C">
        <w:t xml:space="preserve">  28.3142017   30.7859425   47.6564865   96.9895982 </w:t>
      </w:r>
    </w:p>
    <w:p w:rsidR="00FA27DC" w:rsidRPr="00A2493C" w:rsidRDefault="00FA27DC" w:rsidP="00E223F3">
      <w:pPr>
        <w:pStyle w:val="OcatveCode"/>
      </w:pPr>
      <w:r w:rsidRPr="00A2493C">
        <w:t xml:space="preserve">    Gardner1     Gardner2     Genovesa      Isabela </w:t>
      </w:r>
    </w:p>
    <w:p w:rsidR="00FA27DC" w:rsidRPr="00A2493C" w:rsidRDefault="00FA27DC" w:rsidP="00E223F3">
      <w:pPr>
        <w:pStyle w:val="OcatveCode"/>
      </w:pPr>
      <w:r w:rsidRPr="00A2493C">
        <w:t xml:space="preserve">  -4.0332759   64.6337956   -0.4971756  386.4035578 </w:t>
      </w:r>
    </w:p>
    <w:p w:rsidR="00FA27DC" w:rsidRPr="00A2493C" w:rsidRDefault="00FA27DC" w:rsidP="00E223F3">
      <w:pPr>
        <w:pStyle w:val="OcatveCode"/>
      </w:pPr>
      <w:r w:rsidRPr="00A2493C">
        <w:t xml:space="preserve">    Marchena       Onslow        Pinta       Pinzon </w:t>
      </w:r>
    </w:p>
    <w:p w:rsidR="00FA27DC" w:rsidRPr="00A2493C" w:rsidRDefault="00FA27DC" w:rsidP="00E223F3">
      <w:pPr>
        <w:pStyle w:val="OcatveCode"/>
      </w:pPr>
      <w:r w:rsidRPr="00A2493C">
        <w:t xml:space="preserve">  88.6945404    4.0372328  215.6794862  150.4753750 </w:t>
      </w:r>
    </w:p>
    <w:p w:rsidR="00FA27DC" w:rsidRPr="00A2493C" w:rsidRDefault="00FA27DC" w:rsidP="00E223F3">
      <w:pPr>
        <w:pStyle w:val="OcatveCode"/>
      </w:pPr>
      <w:r w:rsidRPr="00A2493C">
        <w:t xml:space="preserve">  Las.Plazas       Rabida SanCristobal  SanSalvador </w:t>
      </w:r>
    </w:p>
    <w:p w:rsidR="00FA27DC" w:rsidRPr="00A2493C" w:rsidRDefault="00FA27DC" w:rsidP="00E223F3">
      <w:pPr>
        <w:pStyle w:val="OcatveCode"/>
      </w:pPr>
      <w:r w:rsidRPr="00A2493C">
        <w:t xml:space="preserve">  35.0758066   75.5531221  206.9518779  277.6763183 </w:t>
      </w:r>
    </w:p>
    <w:p w:rsidR="00FA27DC" w:rsidRPr="00A2493C" w:rsidRDefault="00FA27DC" w:rsidP="00E223F3">
      <w:pPr>
        <w:pStyle w:val="OcatveCode"/>
      </w:pPr>
      <w:r w:rsidRPr="00A2493C">
        <w:t xml:space="preserve">   SantaCruz      SantaFe   SantaMaria      Seymour </w:t>
      </w:r>
    </w:p>
    <w:p w:rsidR="00FA27DC" w:rsidRPr="00A2493C" w:rsidRDefault="00FA27DC" w:rsidP="00E223F3">
      <w:pPr>
        <w:pStyle w:val="OcatveCode"/>
      </w:pPr>
      <w:r w:rsidRPr="00A2493C">
        <w:t xml:space="preserve"> 261.4164131   85.3764857  195.6166286   49.8050946 </w:t>
      </w:r>
    </w:p>
    <w:p w:rsidR="00FA27DC" w:rsidRPr="00A2493C" w:rsidRDefault="00FA27DC" w:rsidP="00E223F3">
      <w:pPr>
        <w:pStyle w:val="OcatveCode"/>
      </w:pPr>
      <w:r w:rsidRPr="00A2493C">
        <w:t xml:space="preserve">     Tortuga         Wolf </w:t>
      </w:r>
    </w:p>
    <w:p w:rsidR="00FA27DC" w:rsidRDefault="00FA27DC" w:rsidP="00E223F3">
      <w:pPr>
        <w:pStyle w:val="OcatveCode"/>
      </w:pPr>
      <w:r w:rsidRPr="00A2493C">
        <w:t xml:space="preserve">  52.9357316   26.7005735</w:t>
      </w:r>
    </w:p>
    <w:p w:rsidR="00FA27DC" w:rsidRPr="00A2493C" w:rsidRDefault="00FA27DC" w:rsidP="00E223F3">
      <w:pPr>
        <w:pStyle w:val="OcatveCode"/>
      </w:pPr>
    </w:p>
    <w:p w:rsidR="00FA27DC" w:rsidRDefault="00FA27DC" w:rsidP="00E223F3">
      <w:pPr>
        <w:pStyle w:val="OcatveCode"/>
      </w:pPr>
      <w:r>
        <w:t>&gt; gfit$res</w:t>
      </w:r>
    </w:p>
    <w:p w:rsidR="00FA27DC" w:rsidRPr="00A2493C" w:rsidRDefault="00FA27DC" w:rsidP="00E223F3">
      <w:pPr>
        <w:pStyle w:val="OcatveCode"/>
      </w:pPr>
      <w:r w:rsidRPr="00A2493C">
        <w:t xml:space="preserve">      Baltra    Bartolome     Caldwell     Champion </w:t>
      </w:r>
    </w:p>
    <w:p w:rsidR="00FA27DC" w:rsidRPr="00A2493C" w:rsidRDefault="00FA27DC" w:rsidP="00E223F3">
      <w:pPr>
        <w:pStyle w:val="OcatveCode"/>
      </w:pPr>
      <w:r w:rsidRPr="00A2493C">
        <w:t xml:space="preserve">  -58.725946    38.273154   -26.330659    14.635734 </w:t>
      </w:r>
    </w:p>
    <w:p w:rsidR="00FA27DC" w:rsidRPr="00A2493C" w:rsidRDefault="00FA27DC" w:rsidP="00E223F3">
      <w:pPr>
        <w:pStyle w:val="OcatveCode"/>
      </w:pPr>
      <w:r w:rsidRPr="00A2493C">
        <w:t xml:space="preserve">     Coamano Daphne.Major Daphne.Minor       Darwin </w:t>
      </w:r>
    </w:p>
    <w:p w:rsidR="00FA27DC" w:rsidRPr="00A2493C" w:rsidRDefault="00FA27DC" w:rsidP="00E223F3">
      <w:pPr>
        <w:pStyle w:val="OcatveCode"/>
      </w:pPr>
      <w:r w:rsidRPr="00A2493C">
        <w:t xml:space="preserve">   38.383916   -25.087705    -9.919668    19.018992 </w:t>
      </w:r>
    </w:p>
    <w:p w:rsidR="00FA27DC" w:rsidRPr="00A2493C" w:rsidRDefault="00FA27DC" w:rsidP="00E223F3">
      <w:pPr>
        <w:pStyle w:val="OcatveCode"/>
      </w:pPr>
      <w:r w:rsidRPr="00A2493C">
        <w:t xml:space="preserve">        Eden      Enderby     Espanola   Fernandina </w:t>
      </w:r>
    </w:p>
    <w:p w:rsidR="00FA27DC" w:rsidRPr="00A2493C" w:rsidRDefault="00FA27DC" w:rsidP="00E223F3">
      <w:pPr>
        <w:pStyle w:val="OcatveCode"/>
      </w:pPr>
      <w:r w:rsidRPr="00A2493C">
        <w:t xml:space="preserve">  -20.314202   -28.785943    49.343513    -3.989598 </w:t>
      </w:r>
    </w:p>
    <w:p w:rsidR="00FA27DC" w:rsidRPr="00A2493C" w:rsidRDefault="00FA27DC" w:rsidP="00E223F3">
      <w:pPr>
        <w:pStyle w:val="OcatveCode"/>
      </w:pPr>
      <w:r w:rsidRPr="00A2493C">
        <w:t xml:space="preserve">    Gardner1     Gardner2     Genovesa      Isabela </w:t>
      </w:r>
    </w:p>
    <w:p w:rsidR="00FA27DC" w:rsidRPr="00A2493C" w:rsidRDefault="00FA27DC" w:rsidP="00E223F3">
      <w:pPr>
        <w:pStyle w:val="OcatveCode"/>
      </w:pPr>
      <w:r w:rsidRPr="00A2493C">
        <w:t xml:space="preserve">   62.033276   -59.633796    40.497176   -39.403558 </w:t>
      </w:r>
    </w:p>
    <w:p w:rsidR="00FA27DC" w:rsidRPr="00A2493C" w:rsidRDefault="00FA27DC" w:rsidP="00E223F3">
      <w:pPr>
        <w:pStyle w:val="OcatveCode"/>
      </w:pPr>
      <w:r w:rsidRPr="00A2493C">
        <w:t xml:space="preserve">    Marchena       Onslow        Pinta       Pinzon </w:t>
      </w:r>
    </w:p>
    <w:p w:rsidR="00FA27DC" w:rsidRPr="00A2493C" w:rsidRDefault="00FA27DC" w:rsidP="00E223F3">
      <w:pPr>
        <w:pStyle w:val="OcatveCode"/>
      </w:pPr>
      <w:r w:rsidRPr="00A2493C">
        <w:t xml:space="preserve">  -37.694540    -2.037233  -111.679486   -42.475375 </w:t>
      </w:r>
    </w:p>
    <w:p w:rsidR="00FA27DC" w:rsidRPr="00A2493C" w:rsidRDefault="00FA27DC" w:rsidP="00E223F3">
      <w:pPr>
        <w:pStyle w:val="OcatveCode"/>
      </w:pPr>
      <w:r w:rsidRPr="00A2493C">
        <w:t xml:space="preserve">  Las.Plazas       Rabida SanCristobal  SanSalvador </w:t>
      </w:r>
    </w:p>
    <w:p w:rsidR="00FA27DC" w:rsidRPr="00A2493C" w:rsidRDefault="00FA27DC" w:rsidP="00E223F3">
      <w:pPr>
        <w:pStyle w:val="OcatveCode"/>
      </w:pPr>
      <w:r w:rsidRPr="00A2493C">
        <w:t xml:space="preserve">  -23.075807    -5.553122    73.048122   -40.676318 </w:t>
      </w:r>
    </w:p>
    <w:p w:rsidR="00FA27DC" w:rsidRPr="00A2493C" w:rsidRDefault="00FA27DC" w:rsidP="00E223F3">
      <w:pPr>
        <w:pStyle w:val="OcatveCode"/>
      </w:pPr>
      <w:r w:rsidRPr="00A2493C">
        <w:t xml:space="preserve">   SantaCruz      SantaFe   SantaMaria      Seymour </w:t>
      </w:r>
    </w:p>
    <w:p w:rsidR="00FA27DC" w:rsidRPr="00A2493C" w:rsidRDefault="00FA27DC" w:rsidP="00E223F3">
      <w:pPr>
        <w:pStyle w:val="OcatveCode"/>
      </w:pPr>
      <w:r w:rsidRPr="00A2493C">
        <w:t xml:space="preserve">  182.583587   -23.376486    89.383371    -5.805095 </w:t>
      </w:r>
    </w:p>
    <w:p w:rsidR="00FA27DC" w:rsidRPr="00A2493C" w:rsidRDefault="00FA27DC" w:rsidP="00E223F3">
      <w:pPr>
        <w:pStyle w:val="OcatveCode"/>
      </w:pPr>
      <w:r w:rsidRPr="00A2493C">
        <w:t xml:space="preserve">     Tortuga         Wolf </w:t>
      </w:r>
    </w:p>
    <w:p w:rsidR="00FA27DC" w:rsidRPr="00A2493C" w:rsidRDefault="00FA27DC" w:rsidP="00E223F3">
      <w:pPr>
        <w:pStyle w:val="OcatveCode"/>
      </w:pPr>
      <w:r w:rsidRPr="00A2493C">
        <w:t xml:space="preserve">  -36.935732    -5.700573</w:t>
      </w:r>
    </w:p>
    <w:p w:rsidR="00FA27DC" w:rsidRDefault="00FA27DC" w:rsidP="00E223F3">
      <w:pPr>
        <w:pStyle w:val="RCode"/>
      </w:pPr>
    </w:p>
    <w:p w:rsidR="00FA27DC" w:rsidRDefault="00FA27DC" w:rsidP="00E223F3">
      <w:r>
        <w:t xml:space="preserve">We can get </w:t>
      </w:r>
      <m:oMath>
        <m:acc>
          <m:accPr>
            <m:ctrlPr>
              <w:rPr>
                <w:rFonts w:ascii="Cambria Math" w:hAnsi="Cambria Math" w:cs="Symbol"/>
                <w:i/>
              </w:rPr>
            </m:ctrlPr>
          </m:accPr>
          <m:e>
            <m:r>
              <w:rPr>
                <w:rFonts w:ascii="Cambria Math" w:hAnsi="Cambria Math" w:cs="Symbol"/>
              </w:rPr>
              <m:t>β</m:t>
            </m:r>
          </m:e>
        </m:acc>
      </m:oMath>
      <w:r>
        <w:rPr>
          <w:rFonts w:ascii="Symbol" w:hAnsi="Symbol" w:cs="Symbol"/>
        </w:rPr>
        <w:t></w:t>
      </w:r>
      <w:r>
        <w:t>directly:</w:t>
      </w:r>
    </w:p>
    <w:p w:rsidR="00FA27DC" w:rsidRPr="00476463" w:rsidRDefault="00FA27DC" w:rsidP="00E223F3">
      <w:pPr>
        <w:pStyle w:val="OcatveCode"/>
      </w:pPr>
      <w:r w:rsidRPr="00476463">
        <w:t>&gt; xtxi %*% t(x) %*% y</w:t>
      </w:r>
    </w:p>
    <w:p w:rsidR="00FA27DC" w:rsidRPr="00A2493C" w:rsidRDefault="00FA27DC" w:rsidP="00E223F3">
      <w:pPr>
        <w:pStyle w:val="OcatveCode"/>
      </w:pPr>
      <w:r w:rsidRPr="00A2493C">
        <w:t xml:space="preserve">                  [,1]</w:t>
      </w:r>
    </w:p>
    <w:p w:rsidR="00FA27DC" w:rsidRPr="00A2493C" w:rsidRDefault="00FA27DC" w:rsidP="00E223F3">
      <w:pPr>
        <w:pStyle w:val="OcatveCode"/>
      </w:pPr>
      <w:r w:rsidRPr="00A2493C">
        <w:t>1          7.068220709</w:t>
      </w:r>
    </w:p>
    <w:p w:rsidR="00FA27DC" w:rsidRPr="00A2493C" w:rsidRDefault="00FA27DC" w:rsidP="00E223F3">
      <w:pPr>
        <w:pStyle w:val="OcatveCode"/>
      </w:pPr>
      <w:r w:rsidRPr="00A2493C">
        <w:t>Area      -0.023938338</w:t>
      </w:r>
    </w:p>
    <w:p w:rsidR="00FA27DC" w:rsidRPr="00A2493C" w:rsidRDefault="00FA27DC" w:rsidP="00E223F3">
      <w:pPr>
        <w:pStyle w:val="OcatveCode"/>
      </w:pPr>
      <w:r w:rsidRPr="00A2493C">
        <w:t>Elevation  0.319464761</w:t>
      </w:r>
    </w:p>
    <w:p w:rsidR="00FA27DC" w:rsidRPr="00A2493C" w:rsidRDefault="00FA27DC" w:rsidP="00E223F3">
      <w:pPr>
        <w:pStyle w:val="OcatveCode"/>
      </w:pPr>
      <w:r w:rsidRPr="00A2493C">
        <w:t>Nearest    0.009143961</w:t>
      </w:r>
    </w:p>
    <w:p w:rsidR="00FA27DC" w:rsidRPr="00A2493C" w:rsidRDefault="00FA27DC" w:rsidP="00E223F3">
      <w:pPr>
        <w:pStyle w:val="OcatveCode"/>
      </w:pPr>
      <w:r w:rsidRPr="00A2493C">
        <w:t>Scruz     -0.240524230</w:t>
      </w:r>
    </w:p>
    <w:p w:rsidR="00FA27DC" w:rsidRDefault="00FA27DC" w:rsidP="00E223F3">
      <w:pPr>
        <w:pStyle w:val="OcatveCode"/>
      </w:pPr>
      <w:r w:rsidRPr="00A2493C">
        <w:t xml:space="preserve">Adjacent  -0.074804832 </w:t>
      </w:r>
    </w:p>
    <w:p w:rsidR="00FA27DC" w:rsidRDefault="00FA27DC" w:rsidP="00E223F3">
      <w:pPr>
        <w:pStyle w:val="RCode"/>
      </w:pPr>
    </w:p>
    <w:p w:rsidR="00FA27DC" w:rsidRDefault="00FA27DC" w:rsidP="00E223F3">
      <w:r>
        <w:t>or in a computationally efficient and stable manner:</w:t>
      </w:r>
    </w:p>
    <w:p w:rsidR="00FA27DC" w:rsidRPr="001A32A6" w:rsidRDefault="00FA27DC" w:rsidP="00E223F3">
      <w:pPr>
        <w:pStyle w:val="OcatveCode"/>
      </w:pPr>
      <w:r w:rsidRPr="001A32A6">
        <w:t>&gt; solve(t(x) %*% x, t(x) %*% y)</w:t>
      </w:r>
    </w:p>
    <w:p w:rsidR="00FA27DC" w:rsidRPr="001A32A6" w:rsidRDefault="00FA27DC" w:rsidP="00E223F3">
      <w:pPr>
        <w:pStyle w:val="OcatveCode"/>
      </w:pPr>
      <w:r>
        <w:t xml:space="preserve">             </w:t>
      </w:r>
      <w:r w:rsidRPr="001A32A6">
        <w:t>[,1]</w:t>
      </w:r>
    </w:p>
    <w:p w:rsidR="00FA27DC" w:rsidRPr="001A32A6" w:rsidRDefault="00FA27DC" w:rsidP="00E223F3">
      <w:pPr>
        <w:pStyle w:val="OcatveCode"/>
      </w:pPr>
      <w:r w:rsidRPr="001A32A6">
        <w:t>[1,]</w:t>
      </w:r>
      <w:r>
        <w:t xml:space="preserve"> </w:t>
      </w:r>
      <w:r w:rsidRPr="001A32A6">
        <w:t xml:space="preserve"> 7.06822</w:t>
      </w:r>
      <w:r>
        <w:t>0709</w:t>
      </w:r>
    </w:p>
    <w:p w:rsidR="00FA27DC" w:rsidRPr="001A32A6" w:rsidRDefault="00FA27DC" w:rsidP="00E223F3">
      <w:pPr>
        <w:pStyle w:val="OcatveCode"/>
      </w:pPr>
      <w:r w:rsidRPr="001A32A6">
        <w:t>[2,] -0.023938</w:t>
      </w:r>
      <w:r>
        <w:t>338</w:t>
      </w:r>
    </w:p>
    <w:p w:rsidR="00FA27DC" w:rsidRPr="001A32A6" w:rsidRDefault="00FA27DC" w:rsidP="00E223F3">
      <w:pPr>
        <w:pStyle w:val="OcatveCode"/>
      </w:pPr>
      <w:r w:rsidRPr="001A32A6">
        <w:t xml:space="preserve">[3,] </w:t>
      </w:r>
      <w:r>
        <w:t xml:space="preserve"> 0.319464761</w:t>
      </w:r>
    </w:p>
    <w:p w:rsidR="00FA27DC" w:rsidRPr="001A32A6" w:rsidRDefault="00FA27DC" w:rsidP="00E223F3">
      <w:pPr>
        <w:pStyle w:val="OcatveCode"/>
      </w:pPr>
      <w:r w:rsidRPr="001A32A6">
        <w:t xml:space="preserve">[4,] </w:t>
      </w:r>
      <w:r>
        <w:t xml:space="preserve"> 0.009143961</w:t>
      </w:r>
    </w:p>
    <w:p w:rsidR="00FA27DC" w:rsidRPr="001A32A6" w:rsidRDefault="00FA27DC" w:rsidP="00E223F3">
      <w:pPr>
        <w:pStyle w:val="OcatveCode"/>
      </w:pPr>
      <w:r w:rsidRPr="001A32A6">
        <w:t>[5,] -0.240524</w:t>
      </w:r>
      <w:r>
        <w:t>230</w:t>
      </w:r>
    </w:p>
    <w:p w:rsidR="00FA27DC" w:rsidRDefault="00FA27DC" w:rsidP="00E223F3">
      <w:pPr>
        <w:pStyle w:val="OcatveCode"/>
      </w:pPr>
      <w:r>
        <w:t>[6,] -0.074804832</w:t>
      </w:r>
    </w:p>
    <w:p w:rsidR="00FA27DC" w:rsidRPr="001A32A6" w:rsidRDefault="00FA27DC" w:rsidP="00E223F3">
      <w:pPr>
        <w:pStyle w:val="RCode"/>
      </w:pPr>
    </w:p>
    <w:p w:rsidR="00FA27DC" w:rsidRDefault="00FA27DC" w:rsidP="00E223F3">
      <w:r>
        <w:t xml:space="preserve">We can estimate </w:t>
      </w:r>
      <m:oMath>
        <m:r>
          <w:rPr>
            <w:rFonts w:ascii="Cambria Math" w:hAnsi="Cambria Math" w:cs="Symbol"/>
          </w:rPr>
          <m:t>σ</m:t>
        </m:r>
      </m:oMath>
      <w:r>
        <w:rPr>
          <w:rFonts w:ascii="Symbol" w:hAnsi="Symbol" w:cs="Symbol"/>
        </w:rPr>
        <w:t></w:t>
      </w:r>
      <w:r>
        <w:t>using the estimator in the text:</w:t>
      </w:r>
    </w:p>
    <w:p w:rsidR="00FA27DC" w:rsidRDefault="00FA27DC" w:rsidP="00E223F3">
      <w:pPr>
        <w:pStyle w:val="OcatveCode"/>
      </w:pPr>
      <w:r w:rsidRPr="00475C96">
        <w:t>&gt; root1&lt;-sum((gfit$res)^2)</w:t>
      </w:r>
    </w:p>
    <w:p w:rsidR="00FA27DC" w:rsidRPr="001A32A6" w:rsidRDefault="00FA27DC" w:rsidP="00E223F3">
      <w:pPr>
        <w:pStyle w:val="OcatveCode"/>
      </w:pPr>
      <w:r>
        <w:t xml:space="preserve">&gt; </w:t>
      </w:r>
      <w:r w:rsidRPr="00475C96">
        <w:t>sqrt(root1/(30-6))</w:t>
      </w:r>
    </w:p>
    <w:p w:rsidR="00FA27DC" w:rsidRDefault="00FA27DC" w:rsidP="00E223F3">
      <w:pPr>
        <w:pStyle w:val="OcatveCode"/>
      </w:pPr>
      <w:r w:rsidRPr="001A32A6">
        <w:t>[1] 60.975</w:t>
      </w:r>
      <w:r>
        <w:t>19</w:t>
      </w:r>
    </w:p>
    <w:p w:rsidR="00FA27DC" w:rsidRPr="001A32A6" w:rsidRDefault="00FA27DC" w:rsidP="00E223F3">
      <w:pPr>
        <w:pStyle w:val="RCode"/>
      </w:pPr>
    </w:p>
    <w:p w:rsidR="00FA27DC" w:rsidRDefault="00FA27DC" w:rsidP="00E223F3">
      <w:r>
        <w:t>Compare this to the results above (</w:t>
      </w:r>
      <w:r w:rsidRPr="00476463">
        <w:rPr>
          <w:rFonts w:ascii="Lucida Console" w:hAnsi="Lucida Console" w:cs="Courier"/>
          <w:sz w:val="18"/>
        </w:rPr>
        <w:t>Residual standard error</w:t>
      </w:r>
      <w:r>
        <w:rPr>
          <w:rFonts w:ascii="Courier" w:hAnsi="Courier" w:cs="Courier"/>
          <w:bCs/>
          <w:sz w:val="18"/>
        </w:rPr>
        <w:fldChar w:fldCharType="begin"/>
      </w:r>
      <w:r>
        <w:instrText xml:space="preserve"> XE "</w:instrText>
      </w:r>
      <w:r w:rsidRPr="00A12792">
        <w:instrText>standard error</w:instrText>
      </w:r>
      <w:r>
        <w:instrText xml:space="preserve">" </w:instrText>
      </w:r>
      <w:r>
        <w:rPr>
          <w:rFonts w:ascii="Courier" w:hAnsi="Courier" w:cs="Courier"/>
          <w:bCs/>
          <w:sz w:val="18"/>
        </w:rPr>
        <w:fldChar w:fldCharType="end"/>
      </w:r>
      <w:r>
        <w:t>).</w:t>
      </w:r>
    </w:p>
    <w:p w:rsidR="00FA27DC" w:rsidRDefault="00FA27DC" w:rsidP="00E223F3">
      <w:r>
        <w:t xml:space="preserve">We may also obtain the standard errors for the coefficients. Also </w:t>
      </w:r>
      <w:r w:rsidRPr="00AD1F88">
        <w:rPr>
          <w:rFonts w:ascii="Lucida Console" w:hAnsi="Lucida Console" w:cs="Courier"/>
          <w:sz w:val="18"/>
        </w:rPr>
        <w:t>diag()</w:t>
      </w:r>
      <w:r>
        <w:rPr>
          <w:rFonts w:ascii="Courier" w:hAnsi="Courier" w:cs="Courier"/>
        </w:rPr>
        <w:t xml:space="preserve"> </w:t>
      </w:r>
      <w:r>
        <w:t>returns the diagonal of 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w:t>
      </w:r>
    </w:p>
    <w:p w:rsidR="00FA27DC" w:rsidRPr="001A32A6" w:rsidRDefault="00FA27DC" w:rsidP="00E223F3">
      <w:pPr>
        <w:pStyle w:val="OcatveCode"/>
      </w:pPr>
      <w:r w:rsidRPr="001A32A6">
        <w:t>&gt; sqrt(diag(xtxi))*60.975</w:t>
      </w:r>
      <w:r>
        <w:t>19</w:t>
      </w:r>
    </w:p>
    <w:p w:rsidR="00FA27DC" w:rsidRPr="00DA1C9E" w:rsidRDefault="00FA27DC" w:rsidP="00E223F3">
      <w:pPr>
        <w:pStyle w:val="OcatveCode"/>
      </w:pPr>
      <w:r w:rsidRPr="00DA1C9E">
        <w:t xml:space="preserve">          1        Area   Elevation     Nearest </w:t>
      </w:r>
    </w:p>
    <w:p w:rsidR="00FA27DC" w:rsidRPr="00DA1C9E" w:rsidRDefault="00FA27DC" w:rsidP="00E223F3">
      <w:pPr>
        <w:pStyle w:val="OcatveCode"/>
      </w:pPr>
      <w:r w:rsidRPr="00DA1C9E">
        <w:t xml:space="preserve">19.15419834  0.02242235  0.05366281  1.05413598 </w:t>
      </w:r>
    </w:p>
    <w:p w:rsidR="00FA27DC" w:rsidRPr="00DA1C9E" w:rsidRDefault="00FA27DC" w:rsidP="00E223F3">
      <w:pPr>
        <w:pStyle w:val="OcatveCode"/>
      </w:pPr>
      <w:r w:rsidRPr="00DA1C9E">
        <w:t xml:space="preserve">      Scruz    Adjacent </w:t>
      </w:r>
    </w:p>
    <w:p w:rsidR="00FA27DC" w:rsidRDefault="00FA27DC" w:rsidP="00E223F3">
      <w:pPr>
        <w:pStyle w:val="OcatveCode"/>
      </w:pPr>
      <w:r w:rsidRPr="00DA1C9E">
        <w:t xml:space="preserve"> 0.21540225  0.01770019</w:t>
      </w:r>
    </w:p>
    <w:p w:rsidR="00FA27DC" w:rsidRDefault="00FA27DC" w:rsidP="00E223F3">
      <w:pPr>
        <w:pStyle w:val="OcatveCode"/>
      </w:pPr>
    </w:p>
    <w:p w:rsidR="00FA27DC" w:rsidRDefault="00FA27DC" w:rsidP="00E223F3">
      <w:pPr>
        <w:pStyle w:val="OcatveCode"/>
      </w:pPr>
      <w:r>
        <w:t xml:space="preserve">Finally we may compute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w:t>
      </w:r>
    </w:p>
    <w:p w:rsidR="00FA27DC" w:rsidRPr="001A32A6" w:rsidRDefault="00FA27DC" w:rsidP="00E223F3">
      <w:pPr>
        <w:pStyle w:val="OcatveCode"/>
      </w:pPr>
      <w:r w:rsidRPr="001A32A6">
        <w:t>&gt; 1-sum(</w:t>
      </w:r>
      <w:r>
        <w:t>(</w:t>
      </w:r>
      <w:r w:rsidRPr="001A32A6">
        <w:t>gfit$res</w:t>
      </w:r>
      <w:r>
        <w:t>)</w:t>
      </w:r>
      <w:r w:rsidRPr="001A32A6">
        <w:t>ˆ2)/sum((y-mean(y))ˆ2)</w:t>
      </w:r>
    </w:p>
    <w:p w:rsidR="00FA27DC" w:rsidRPr="001A32A6" w:rsidRDefault="00FA27DC" w:rsidP="00E223F3">
      <w:pPr>
        <w:pStyle w:val="OcatveCode"/>
      </w:pPr>
      <w:r w:rsidRPr="001A32A6">
        <w:t>[1] 0.7658</w:t>
      </w:r>
      <w:r>
        <w:t>469</w:t>
      </w:r>
    </w:p>
    <w:p w:rsidR="00FA27DC" w:rsidRPr="005C70AB" w:rsidRDefault="00FA27DC" w:rsidP="00E223F3"/>
    <w:p w:rsidR="0006170F" w:rsidRPr="0006170F" w:rsidRDefault="0006170F" w:rsidP="009C4902">
      <w:pPr>
        <w:pStyle w:val="Heading2"/>
      </w:pPr>
      <w:bookmarkStart w:id="356" w:name="_Toc416087300"/>
      <w:r w:rsidRPr="0006170F">
        <w:t xml:space="preserve">Least-square data fitting with </w:t>
      </w:r>
      <w:r w:rsidR="00A87FD9" w:rsidRPr="00E223F3">
        <w:rPr>
          <w:i/>
        </w:rPr>
        <w:t>SCILAB</w:t>
      </w:r>
      <w:r w:rsidRPr="0006170F">
        <w:t xml:space="preserve"> function </w:t>
      </w:r>
      <w:r w:rsidRPr="00E223F3">
        <w:rPr>
          <w:i/>
          <w:iCs/>
        </w:rPr>
        <w:t>datafit</w:t>
      </w:r>
      <w:bookmarkEnd w:id="356"/>
    </w:p>
    <w:p w:rsidR="0006170F" w:rsidRPr="0006170F" w:rsidRDefault="0006170F" w:rsidP="00E712B5">
      <w:pPr>
        <w:pStyle w:val="Heading3"/>
      </w:pPr>
      <w:bookmarkStart w:id="357" w:name="_Toc416087301"/>
      <w:r w:rsidRPr="0006170F">
        <w:t>The method of least squares</w:t>
      </w:r>
      <w:bookmarkEnd w:id="357"/>
    </w:p>
    <w:p w:rsidR="0006170F" w:rsidRPr="0006170F" w:rsidRDefault="0006170F" w:rsidP="00E223F3">
      <w:r w:rsidRPr="0006170F">
        <w:t>The method of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06170F">
        <w:t xml:space="preserve"> consists in finding a number of parameters, </w:t>
      </w:r>
      <m:oMath>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iCs/>
              </w:rPr>
            </m:ctrlPr>
          </m:sSubPr>
          <m:e>
            <m:r>
              <w:rPr>
                <w:rFonts w:ascii="Cambria Math" w:hAnsi="Cambria Math"/>
              </w:rPr>
              <m:t>a</m:t>
            </m:r>
          </m:e>
          <m:sub>
            <m:r>
              <w:rPr>
                <w:rFonts w:ascii="Cambria Math" w:hAnsi="Cambria Math"/>
              </w:rPr>
              <m:t>m</m:t>
            </m:r>
          </m:sub>
        </m:sSub>
      </m:oMath>
      <w:r w:rsidRPr="0006170F">
        <w:t>, that define a function</w:t>
      </w:r>
    </w:p>
    <w:p w:rsidR="0006170F" w:rsidRPr="0006170F" w:rsidRDefault="002D689A" w:rsidP="00E223F3">
      <m:oMathPara>
        <m:oMath>
          <m:sSub>
            <m:sSubPr>
              <m:ctrlPr>
                <w:rPr>
                  <w:rFonts w:ascii="Cambria Math" w:hAnsi="Cambria Math"/>
                  <w:iCs/>
                </w:rPr>
              </m:ctrlPr>
            </m:sSubPr>
            <m:e>
              <m:r>
                <w:rPr>
                  <w:rFonts w:ascii="Cambria Math" w:hAnsi="Cambria Math"/>
                </w:rPr>
                <m:t>y</m:t>
              </m:r>
            </m:e>
            <m:sub>
              <m:r>
                <w:rPr>
                  <w:rFonts w:ascii="Cambria Math" w:hAnsi="Cambria Math"/>
                </w:rPr>
                <m:t>p</m:t>
              </m:r>
            </m:sub>
          </m:sSub>
          <m:r>
            <m:rPr>
              <m:sty m:val="p"/>
            </m:rPr>
            <w:rPr>
              <w:rFonts w:ascii="Cambria Math" w:hAnsi="Cambria Math"/>
            </w:rPr>
            <m:t xml:space="preserve">= </m:t>
          </m:r>
          <m:r>
            <w:rPr>
              <w:rFonts w:ascii="Cambria Math" w:hAnsi="Cambria Math"/>
            </w:rPr>
            <m:t>f</m:t>
          </m:r>
          <m:d>
            <m:dPr>
              <m:ctrlPr>
                <w:rPr>
                  <w:rFonts w:ascii="Cambria Math" w:hAnsi="Cambria Math"/>
                  <w:iCs/>
                </w:rPr>
              </m:ctrlPr>
            </m:dPr>
            <m:e>
              <m:sSub>
                <m:sSubPr>
                  <m:ctrlPr>
                    <w:rPr>
                      <w:rFonts w:ascii="Cambria Math" w:hAnsi="Cambria Math"/>
                      <w:iCs/>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iCs/>
                    </w:rPr>
                  </m:ctrlPr>
                </m:sSubPr>
                <m:e>
                  <m:r>
                    <w:rPr>
                      <w:rFonts w:ascii="Cambria Math" w:hAnsi="Cambria Math"/>
                    </w:rPr>
                    <m:t>a</m:t>
                  </m:r>
                </m:e>
                <m:sub>
                  <m:r>
                    <w:rPr>
                      <w:rFonts w:ascii="Cambria Math" w:hAnsi="Cambria Math"/>
                    </w:rPr>
                    <m:t>m</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iCs/>
                    </w:rPr>
                  </m:ctrlPr>
                </m:sSubPr>
                <m:e>
                  <m:r>
                    <w:rPr>
                      <w:rFonts w:ascii="Cambria Math" w:hAnsi="Cambria Math"/>
                    </w:rPr>
                    <m:t>x</m:t>
                  </m:r>
                </m:e>
                <m:sub>
                  <m:r>
                    <w:rPr>
                      <w:rFonts w:ascii="Cambria Math" w:hAnsi="Cambria Math"/>
                    </w:rPr>
                    <m:t>n</m:t>
                  </m:r>
                </m:sub>
              </m:sSub>
            </m:e>
          </m:d>
        </m:oMath>
      </m:oMathPara>
    </w:p>
    <w:p w:rsidR="0006170F" w:rsidRPr="0006170F" w:rsidRDefault="0006170F" w:rsidP="00E223F3">
      <w:r w:rsidRPr="0006170F">
        <w:t>to fit to the data set represented in the following table: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617"/>
        <w:gridCol w:w="383"/>
        <w:gridCol w:w="690"/>
        <w:gridCol w:w="486"/>
      </w:tblGrid>
      <w:tr w:rsidR="0006170F" w:rsidRPr="0006170F" w:rsidTr="0006170F">
        <w:trPr>
          <w:jc w:val="center"/>
        </w:trPr>
        <w:tc>
          <w:tcPr>
            <w:tcW w:w="0" w:type="auto"/>
            <w:tcBorders>
              <w:top w:val="single" w:sz="4" w:space="0" w:color="auto"/>
              <w:bottom w:val="single" w:sz="4" w:space="0" w:color="auto"/>
            </w:tcBorders>
          </w:tcPr>
          <w:p w:rsidR="0006170F" w:rsidRPr="0006170F" w:rsidRDefault="002D689A" w:rsidP="00E223F3">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oMath>
            <w:r w:rsidR="0006170F" w:rsidRPr="0006170F">
              <w:t xml:space="preserve"> </w:t>
            </w:r>
          </w:p>
        </w:tc>
        <w:tc>
          <w:tcPr>
            <w:tcW w:w="0" w:type="auto"/>
            <w:tcBorders>
              <w:top w:val="single" w:sz="4" w:space="0" w:color="auto"/>
              <w:bottom w:val="single" w:sz="4" w:space="0" w:color="auto"/>
            </w:tcBorders>
          </w:tcPr>
          <w:p w:rsidR="0006170F" w:rsidRPr="0006170F" w:rsidRDefault="002D689A" w:rsidP="00E223F3">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rsidR="0006170F" w:rsidRPr="0006170F">
              <w:t xml:space="preserve"> </w:t>
            </w:r>
          </w:p>
        </w:tc>
        <w:tc>
          <w:tcPr>
            <w:tcW w:w="0" w:type="auto"/>
            <w:tcBorders>
              <w:top w:val="single" w:sz="4" w:space="0" w:color="auto"/>
              <w:bottom w:val="single" w:sz="4" w:space="0" w:color="auto"/>
            </w:tcBorders>
          </w:tcPr>
          <w:p w:rsidR="0006170F" w:rsidRPr="0006170F" w:rsidRDefault="0006170F" w:rsidP="00E223F3">
            <w:pPr>
              <w:rPr>
                <w:rFonts w:eastAsiaTheme="minorEastAsia"/>
              </w:rPr>
            </w:pPr>
            <w:r w:rsidRPr="0006170F">
              <w:t xml:space="preserve">...   </w:t>
            </w:r>
          </w:p>
        </w:tc>
        <w:tc>
          <w:tcPr>
            <w:tcW w:w="0" w:type="auto"/>
            <w:tcBorders>
              <w:top w:val="single" w:sz="4" w:space="0" w:color="auto"/>
              <w:bottom w:val="single" w:sz="4" w:space="0" w:color="auto"/>
            </w:tcBorders>
          </w:tcPr>
          <w:p w:rsidR="0006170F" w:rsidRPr="0006170F" w:rsidRDefault="002D689A" w:rsidP="00E223F3">
            <w:pPr>
              <w:rPr>
                <w:rFonts w:eastAsiaTheme="minorEastAsia"/>
              </w:rPr>
            </w:pPr>
            <m:oMath>
              <m:sSub>
                <m:sSubPr>
                  <m:ctrlPr>
                    <w:rPr>
                      <w:rFonts w:ascii="Cambria Math" w:hAnsi="Cambria Math"/>
                    </w:rPr>
                  </m:ctrlPr>
                </m:sSubPr>
                <m:e>
                  <m:r>
                    <w:rPr>
                      <w:rFonts w:ascii="Cambria Math" w:hAnsi="Cambria Math"/>
                    </w:rPr>
                    <m:t>x</m:t>
                  </m:r>
                </m:e>
                <m:sub>
                  <m:r>
                    <w:rPr>
                      <w:rFonts w:ascii="Cambria Math" w:hAnsi="Cambria Math"/>
                    </w:rPr>
                    <m:t>n</m:t>
                  </m:r>
                </m:sub>
              </m:sSub>
            </m:oMath>
            <w:r w:rsidR="0006170F" w:rsidRPr="0006170F">
              <w:t xml:space="preserve">        </w:t>
            </w:r>
          </w:p>
        </w:tc>
        <w:tc>
          <w:tcPr>
            <w:tcW w:w="0" w:type="auto"/>
            <w:tcBorders>
              <w:top w:val="single" w:sz="4" w:space="0" w:color="auto"/>
              <w:bottom w:val="single" w:sz="4" w:space="0" w:color="auto"/>
            </w:tcBorders>
          </w:tcPr>
          <w:p w:rsidR="0006170F" w:rsidRPr="0006170F" w:rsidRDefault="0006170F" w:rsidP="00E223F3">
            <m:oMathPara>
              <m:oMath>
                <m:r>
                  <w:rPr>
                    <w:rFonts w:ascii="Cambria Math" w:hAnsi="Cambria Math"/>
                  </w:rPr>
                  <m:t>y</m:t>
                </m:r>
              </m:oMath>
            </m:oMathPara>
          </w:p>
        </w:tc>
      </w:tr>
      <w:tr w:rsidR="0006170F" w:rsidRPr="0006170F" w:rsidTr="0006170F">
        <w:trPr>
          <w:jc w:val="center"/>
        </w:trPr>
        <w:tc>
          <w:tcPr>
            <w:tcW w:w="0" w:type="auto"/>
            <w:tcBorders>
              <w:top w:val="single" w:sz="4" w:space="0" w:color="auto"/>
            </w:tcBorders>
          </w:tcPr>
          <w:p w:rsidR="0006170F" w:rsidRPr="0006170F" w:rsidRDefault="002D689A" w:rsidP="00E223F3">
            <w:pPr>
              <w:rPr>
                <w:rFonts w:eastAsiaTheme="minorEastAsia"/>
              </w:rPr>
            </w:pPr>
            <m:oMath>
              <m:sSub>
                <m:sSubPr>
                  <m:ctrlPr>
                    <w:rPr>
                      <w:rFonts w:ascii="Cambria Math" w:hAnsi="Cambria Math"/>
                    </w:rPr>
                  </m:ctrlPr>
                </m:sSubPr>
                <m:e>
                  <m:r>
                    <w:rPr>
                      <w:rFonts w:ascii="Cambria Math" w:hAnsi="Cambria Math"/>
                    </w:rPr>
                    <m:t>x</m:t>
                  </m:r>
                </m:e>
                <m:sub>
                  <m:r>
                    <m:rPr>
                      <m:sty m:val="p"/>
                    </m:rPr>
                    <w:rPr>
                      <w:rFonts w:ascii="Cambria Math" w:hAnsi="Cambria Math"/>
                    </w:rPr>
                    <m:t>1,1</m:t>
                  </m:r>
                </m:sub>
              </m:sSub>
            </m:oMath>
            <w:r w:rsidR="0006170F" w:rsidRPr="0006170F">
              <w:t xml:space="preserve">   </w:t>
            </w:r>
          </w:p>
        </w:tc>
        <w:tc>
          <w:tcPr>
            <w:tcW w:w="0" w:type="auto"/>
            <w:tcBorders>
              <w:top w:val="single" w:sz="4" w:space="0" w:color="auto"/>
            </w:tcBorders>
          </w:tcPr>
          <w:p w:rsidR="0006170F" w:rsidRPr="0006170F" w:rsidRDefault="002D689A" w:rsidP="00E223F3">
            <m:oMath>
              <m:sSub>
                <m:sSubPr>
                  <m:ctrlPr>
                    <w:rPr>
                      <w:rFonts w:ascii="Cambria Math" w:hAnsi="Cambria Math"/>
                    </w:rPr>
                  </m:ctrlPr>
                </m:sSubPr>
                <m:e>
                  <m:r>
                    <w:rPr>
                      <w:rFonts w:ascii="Cambria Math" w:hAnsi="Cambria Math"/>
                    </w:rPr>
                    <m:t>x</m:t>
                  </m:r>
                </m:e>
                <m:sub>
                  <m:r>
                    <m:rPr>
                      <m:sty m:val="p"/>
                    </m:rPr>
                    <w:rPr>
                      <w:rFonts w:ascii="Cambria Math" w:hAnsi="Cambria Math"/>
                    </w:rPr>
                    <m:t>1,2</m:t>
                  </m:r>
                </m:sub>
              </m:sSub>
            </m:oMath>
            <w:r w:rsidR="0006170F" w:rsidRPr="0006170F">
              <w:t xml:space="preserve">  </w:t>
            </w:r>
          </w:p>
        </w:tc>
        <w:tc>
          <w:tcPr>
            <w:tcW w:w="0" w:type="auto"/>
            <w:tcBorders>
              <w:top w:val="single" w:sz="4" w:space="0" w:color="auto"/>
            </w:tcBorders>
          </w:tcPr>
          <w:p w:rsidR="0006170F" w:rsidRPr="0006170F" w:rsidRDefault="0006170F" w:rsidP="00E223F3">
            <w:r w:rsidRPr="0006170F">
              <w:t>...</w:t>
            </w:r>
          </w:p>
        </w:tc>
        <w:tc>
          <w:tcPr>
            <w:tcW w:w="0" w:type="auto"/>
            <w:tcBorders>
              <w:top w:val="single" w:sz="4" w:space="0" w:color="auto"/>
            </w:tcBorders>
          </w:tcPr>
          <w:p w:rsidR="0006170F" w:rsidRPr="0006170F" w:rsidRDefault="0006170F" w:rsidP="00E223F3">
            <w:pPr>
              <w:rPr>
                <w:rFonts w:eastAsiaTheme="minorEastAsia"/>
              </w:rPr>
            </w:pPr>
            <w:r w:rsidRPr="0006170F">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n</m:t>
              </m:r>
            </m:oMath>
            <w:r w:rsidRPr="0006170F">
              <w:t xml:space="preserve">    </w:t>
            </w:r>
          </w:p>
        </w:tc>
        <w:tc>
          <w:tcPr>
            <w:tcW w:w="0" w:type="auto"/>
            <w:tcBorders>
              <w:top w:val="single" w:sz="4" w:space="0" w:color="auto"/>
            </w:tcBorders>
          </w:tcPr>
          <w:p w:rsidR="0006170F" w:rsidRPr="0006170F" w:rsidRDefault="002D689A" w:rsidP="00E223F3">
            <m:oMathPara>
              <m:oMath>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oMath>
            </m:oMathPara>
          </w:p>
        </w:tc>
      </w:tr>
      <w:tr w:rsidR="0006170F" w:rsidRPr="0006170F" w:rsidTr="0006170F">
        <w:trPr>
          <w:jc w:val="center"/>
        </w:trPr>
        <w:tc>
          <w:tcPr>
            <w:tcW w:w="0" w:type="auto"/>
          </w:tcPr>
          <w:p w:rsidR="0006170F" w:rsidRPr="0006170F" w:rsidRDefault="002D689A" w:rsidP="00E223F3">
            <w:pPr>
              <w:rPr>
                <w:rFonts w:eastAsiaTheme="minorEastAsia"/>
              </w:rPr>
            </w:pPr>
            <m:oMath>
              <m:sSub>
                <m:sSubPr>
                  <m:ctrlPr>
                    <w:rPr>
                      <w:rFonts w:ascii="Cambria Math" w:hAnsi="Cambria Math"/>
                    </w:rPr>
                  </m:ctrlPr>
                </m:sSubPr>
                <m:e>
                  <m:r>
                    <w:rPr>
                      <w:rFonts w:ascii="Cambria Math" w:hAnsi="Cambria Math"/>
                    </w:rPr>
                    <m:t>x</m:t>
                  </m:r>
                </m:e>
                <m:sub>
                  <m:r>
                    <m:rPr>
                      <m:sty m:val="p"/>
                    </m:rPr>
                    <w:rPr>
                      <w:rFonts w:ascii="Cambria Math" w:hAnsi="Cambria Math"/>
                    </w:rPr>
                    <m:t>2,1</m:t>
                  </m:r>
                </m:sub>
              </m:sSub>
            </m:oMath>
            <w:r w:rsidR="0006170F" w:rsidRPr="0006170F">
              <w:t xml:space="preserve">   </w:t>
            </w:r>
          </w:p>
        </w:tc>
        <w:tc>
          <w:tcPr>
            <w:tcW w:w="0" w:type="auto"/>
          </w:tcPr>
          <w:p w:rsidR="0006170F" w:rsidRPr="0006170F" w:rsidRDefault="002D689A" w:rsidP="00E223F3">
            <m:oMath>
              <m:sSub>
                <m:sSubPr>
                  <m:ctrlPr>
                    <w:rPr>
                      <w:rFonts w:ascii="Cambria Math" w:hAnsi="Cambria Math"/>
                    </w:rPr>
                  </m:ctrlPr>
                </m:sSubPr>
                <m:e>
                  <m:r>
                    <w:rPr>
                      <w:rFonts w:ascii="Cambria Math" w:hAnsi="Cambria Math"/>
                    </w:rPr>
                    <m:t>x</m:t>
                  </m:r>
                </m:e>
                <m:sub>
                  <m:r>
                    <m:rPr>
                      <m:sty m:val="p"/>
                    </m:rPr>
                    <w:rPr>
                      <w:rFonts w:ascii="Cambria Math" w:hAnsi="Cambria Math"/>
                    </w:rPr>
                    <m:t>2,2</m:t>
                  </m:r>
                </m:sub>
              </m:sSub>
            </m:oMath>
            <w:r w:rsidR="0006170F" w:rsidRPr="0006170F">
              <w:t xml:space="preserve">  </w:t>
            </w:r>
          </w:p>
        </w:tc>
        <w:tc>
          <w:tcPr>
            <w:tcW w:w="0" w:type="auto"/>
          </w:tcPr>
          <w:p w:rsidR="0006170F" w:rsidRPr="0006170F" w:rsidRDefault="0006170F" w:rsidP="00E223F3">
            <w:pPr>
              <w:rPr>
                <w:rFonts w:eastAsiaTheme="minorEastAsia"/>
              </w:rPr>
            </w:pPr>
            <w:r w:rsidRPr="0006170F">
              <w:t xml:space="preserve">... </w:t>
            </w:r>
          </w:p>
        </w:tc>
        <w:tc>
          <w:tcPr>
            <w:tcW w:w="0" w:type="auto"/>
          </w:tcPr>
          <w:p w:rsidR="0006170F" w:rsidRPr="0006170F" w:rsidRDefault="002D689A" w:rsidP="00E223F3">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n</m:t>
              </m:r>
            </m:oMath>
            <w:r w:rsidR="0006170F" w:rsidRPr="0006170F">
              <w:t xml:space="preserve">     </w:t>
            </w:r>
          </w:p>
        </w:tc>
        <w:tc>
          <w:tcPr>
            <w:tcW w:w="0" w:type="auto"/>
          </w:tcPr>
          <w:p w:rsidR="0006170F" w:rsidRPr="0006170F" w:rsidRDefault="002D689A" w:rsidP="00E223F3">
            <m:oMathPara>
              <m:oMath>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oMath>
            </m:oMathPara>
          </w:p>
        </w:tc>
      </w:tr>
      <w:tr w:rsidR="0006170F" w:rsidRPr="0006170F" w:rsidTr="0006170F">
        <w:trPr>
          <w:jc w:val="center"/>
        </w:trPr>
        <w:tc>
          <w:tcPr>
            <w:tcW w:w="0" w:type="auto"/>
          </w:tcPr>
          <w:p w:rsidR="0006170F" w:rsidRPr="0006170F" w:rsidRDefault="0006170F" w:rsidP="00E223F3">
            <w:r w:rsidRPr="0006170F">
              <w:t xml:space="preserve">   .   </w:t>
            </w:r>
          </w:p>
        </w:tc>
        <w:tc>
          <w:tcPr>
            <w:tcW w:w="0" w:type="auto"/>
          </w:tcPr>
          <w:p w:rsidR="0006170F" w:rsidRPr="0006170F" w:rsidRDefault="0006170F" w:rsidP="00E223F3">
            <w:r w:rsidRPr="0006170F">
              <w:t xml:space="preserve">.    </w:t>
            </w:r>
          </w:p>
        </w:tc>
        <w:tc>
          <w:tcPr>
            <w:tcW w:w="0" w:type="auto"/>
          </w:tcPr>
          <w:p w:rsidR="0006170F" w:rsidRPr="0006170F" w:rsidRDefault="0006170F" w:rsidP="00E223F3"/>
        </w:tc>
        <w:tc>
          <w:tcPr>
            <w:tcW w:w="0" w:type="auto"/>
          </w:tcPr>
          <w:p w:rsidR="0006170F" w:rsidRPr="0006170F" w:rsidRDefault="0006170F" w:rsidP="00E223F3">
            <w:r w:rsidRPr="0006170F">
              <w:t xml:space="preserve">.   </w:t>
            </w:r>
          </w:p>
        </w:tc>
        <w:tc>
          <w:tcPr>
            <w:tcW w:w="0" w:type="auto"/>
          </w:tcPr>
          <w:p w:rsidR="0006170F" w:rsidRPr="0006170F" w:rsidRDefault="0006170F" w:rsidP="00E223F3">
            <w:r w:rsidRPr="0006170F">
              <w:t xml:space="preserve"> .</w:t>
            </w:r>
          </w:p>
        </w:tc>
      </w:tr>
      <w:tr w:rsidR="0006170F" w:rsidRPr="0006170F" w:rsidTr="0006170F">
        <w:trPr>
          <w:jc w:val="center"/>
        </w:trPr>
        <w:tc>
          <w:tcPr>
            <w:tcW w:w="0" w:type="auto"/>
          </w:tcPr>
          <w:p w:rsidR="0006170F" w:rsidRPr="0006170F" w:rsidRDefault="0006170F" w:rsidP="00E223F3">
            <w:r w:rsidRPr="0006170F">
              <w:t xml:space="preserve">   .    </w:t>
            </w:r>
          </w:p>
        </w:tc>
        <w:tc>
          <w:tcPr>
            <w:tcW w:w="0" w:type="auto"/>
          </w:tcPr>
          <w:p w:rsidR="0006170F" w:rsidRPr="0006170F" w:rsidRDefault="0006170F" w:rsidP="00E223F3">
            <w:r w:rsidRPr="0006170F">
              <w:t xml:space="preserve">.  </w:t>
            </w:r>
          </w:p>
        </w:tc>
        <w:tc>
          <w:tcPr>
            <w:tcW w:w="0" w:type="auto"/>
          </w:tcPr>
          <w:p w:rsidR="0006170F" w:rsidRPr="0006170F" w:rsidRDefault="0006170F" w:rsidP="00E223F3"/>
        </w:tc>
        <w:tc>
          <w:tcPr>
            <w:tcW w:w="0" w:type="auto"/>
          </w:tcPr>
          <w:p w:rsidR="0006170F" w:rsidRPr="0006170F" w:rsidRDefault="0006170F" w:rsidP="00E223F3">
            <w:r w:rsidRPr="0006170F">
              <w:t xml:space="preserve">. </w:t>
            </w:r>
          </w:p>
        </w:tc>
        <w:tc>
          <w:tcPr>
            <w:tcW w:w="0" w:type="auto"/>
          </w:tcPr>
          <w:p w:rsidR="0006170F" w:rsidRPr="0006170F" w:rsidRDefault="0006170F" w:rsidP="00E223F3">
            <w:r w:rsidRPr="0006170F">
              <w:t xml:space="preserve"> .</w:t>
            </w:r>
          </w:p>
        </w:tc>
      </w:tr>
      <w:tr w:rsidR="0006170F" w:rsidRPr="0006170F" w:rsidTr="0006170F">
        <w:trPr>
          <w:jc w:val="center"/>
        </w:trPr>
        <w:tc>
          <w:tcPr>
            <w:tcW w:w="0" w:type="auto"/>
            <w:tcBorders>
              <w:bottom w:val="single" w:sz="4" w:space="0" w:color="auto"/>
            </w:tcBorders>
          </w:tcPr>
          <w:p w:rsidR="0006170F" w:rsidRPr="0006170F" w:rsidRDefault="002D689A" w:rsidP="00E223F3">
            <m:oMath>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,1</m:t>
                  </m:r>
                </m:sub>
              </m:sSub>
            </m:oMath>
            <w:r w:rsidR="0006170F" w:rsidRPr="0006170F">
              <w:t xml:space="preserve">  </w:t>
            </w:r>
          </w:p>
        </w:tc>
        <w:tc>
          <w:tcPr>
            <w:tcW w:w="0" w:type="auto"/>
            <w:tcBorders>
              <w:bottom w:val="single" w:sz="4" w:space="0" w:color="auto"/>
            </w:tcBorders>
          </w:tcPr>
          <w:p w:rsidR="0006170F" w:rsidRPr="0006170F" w:rsidRDefault="0006170F" w:rsidP="00E223F3">
            <w:r w:rsidRPr="0006170F">
              <w:t xml:space="preserve"> </w:t>
            </w:r>
            <m:oMath>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,2</m:t>
                  </m:r>
                </m:sub>
              </m:sSub>
            </m:oMath>
            <w:r w:rsidRPr="0006170F">
              <w:t xml:space="preserve"> </w:t>
            </w:r>
          </w:p>
        </w:tc>
        <w:tc>
          <w:tcPr>
            <w:tcW w:w="0" w:type="auto"/>
            <w:tcBorders>
              <w:bottom w:val="single" w:sz="4" w:space="0" w:color="auto"/>
            </w:tcBorders>
          </w:tcPr>
          <w:p w:rsidR="0006170F" w:rsidRPr="0006170F" w:rsidRDefault="0006170F" w:rsidP="00E223F3">
            <w:pPr>
              <w:rPr>
                <w:rFonts w:eastAsiaTheme="minorEastAsia"/>
              </w:rPr>
            </w:pPr>
            <w:r w:rsidRPr="0006170F">
              <w:t xml:space="preserve">... </w:t>
            </w:r>
          </w:p>
        </w:tc>
        <w:tc>
          <w:tcPr>
            <w:tcW w:w="0" w:type="auto"/>
            <w:tcBorders>
              <w:bottom w:val="single" w:sz="4" w:space="0" w:color="auto"/>
            </w:tcBorders>
          </w:tcPr>
          <w:p w:rsidR="0006170F" w:rsidRPr="0006170F" w:rsidRDefault="002D689A" w:rsidP="00E223F3">
            <m:oMath>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m:t>
                  </m:r>
                  <m:r>
                    <w:rPr>
                      <w:rFonts w:ascii="Cambria Math" w:hAnsi="Cambria Math"/>
                    </w:rPr>
                    <m:t>n</m:t>
                  </m:r>
                </m:sub>
              </m:sSub>
            </m:oMath>
            <w:r w:rsidR="0006170F" w:rsidRPr="0006170F">
              <w:t xml:space="preserve">     </w:t>
            </w:r>
          </w:p>
        </w:tc>
        <w:tc>
          <w:tcPr>
            <w:tcW w:w="0" w:type="auto"/>
            <w:tcBorders>
              <w:bottom w:val="single" w:sz="4" w:space="0" w:color="auto"/>
            </w:tcBorders>
          </w:tcPr>
          <w:p w:rsidR="0006170F" w:rsidRPr="0006170F" w:rsidRDefault="0006170F" w:rsidP="00E223F3">
            <w:r w:rsidRPr="0006170F">
              <w:rPr>
                <w:iCs/>
              </w:rPr>
              <w:t xml:space="preserve"> </w:t>
            </w:r>
            <m:oMath>
              <m:sSub>
                <m:sSubPr>
                  <m:ctrlPr>
                    <w:rPr>
                      <w:rFonts w:ascii="Cambria Math" w:hAnsi="Cambria Math"/>
                      <w:iCs/>
                    </w:rPr>
                  </m:ctrlPr>
                </m:sSubPr>
                <m:e>
                  <m:r>
                    <w:rPr>
                      <w:rFonts w:ascii="Cambria Math" w:hAnsi="Cambria Math"/>
                    </w:rPr>
                    <m:t>y</m:t>
                  </m:r>
                </m:e>
                <m:sub>
                  <m:r>
                    <w:rPr>
                      <w:rFonts w:ascii="Cambria Math" w:hAnsi="Cambria Math"/>
                    </w:rPr>
                    <m:t>n</m:t>
                  </m:r>
                </m:sub>
              </m:sSub>
            </m:oMath>
          </w:p>
        </w:tc>
      </w:tr>
    </w:tbl>
    <w:p w:rsidR="0006170F" w:rsidRPr="0006170F" w:rsidRDefault="0006170F" w:rsidP="00E223F3"/>
    <w:p w:rsidR="0006170F" w:rsidRPr="0006170F" w:rsidRDefault="0006170F" w:rsidP="00E223F3">
      <w:r w:rsidRPr="0006170F">
        <w:t xml:space="preserve">The error, </w:t>
      </w:r>
      <m:oMath>
        <m:sSub>
          <m:sSubPr>
            <m:ctrlPr>
              <w:rPr>
                <w:rFonts w:ascii="Cambria Math" w:hAnsi="Cambria Math"/>
                <w:i/>
                <w:iCs/>
              </w:rPr>
            </m:ctrlPr>
          </m:sSubPr>
          <m:e>
            <m:r>
              <w:rPr>
                <w:rFonts w:ascii="Cambria Math" w:hAnsi="Cambria Math"/>
              </w:rPr>
              <m:t>e</m:t>
            </m:r>
          </m:e>
          <m:sub>
            <m:r>
              <w:rPr>
                <w:rFonts w:ascii="Cambria Math" w:hAnsi="Cambria Math"/>
              </w:rPr>
              <m:t>i</m:t>
            </m:r>
          </m:sub>
        </m:sSub>
      </m:oMath>
      <w:r w:rsidRPr="0006170F">
        <w:t xml:space="preserve">, incurred in fitting the data to the function is the difference between the actual value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06170F">
        <w:rPr>
          <w:i/>
          <w:iCs/>
        </w:rPr>
        <w:t xml:space="preserve"> </w:t>
      </w:r>
      <w:r w:rsidRPr="0006170F">
        <w:t xml:space="preserve">and the fitted value </w:t>
      </w:r>
      <m:oMath>
        <m:r>
          <w:rPr>
            <w:rFonts w:ascii="Cambria Math" w:hAnsi="Cambria Math"/>
          </w:rPr>
          <m:t>y</m:t>
        </m:r>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06170F">
        <w:t>, i.e.,</w:t>
      </w:r>
    </w:p>
    <w:p w:rsidR="0006170F" w:rsidRPr="0006170F" w:rsidRDefault="002D689A" w:rsidP="00E223F3">
      <m:oMathPara>
        <m:oMath>
          <m:sSub>
            <m:sSubPr>
              <m:ctrlPr>
                <w:rPr>
                  <w:rFonts w:ascii="Cambria Math" w:hAnsi="Cambria Math"/>
                  <w:iCs/>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y</m:t>
          </m:r>
          <m:sSub>
            <m:sSubPr>
              <m:ctrlPr>
                <w:rPr>
                  <w:rFonts w:ascii="Cambria Math" w:hAnsi="Cambria Math"/>
                  <w:iCs/>
                </w:rPr>
              </m:ctrlPr>
            </m:sSubPr>
            <m:e>
              <m:r>
                <w:rPr>
                  <w:rFonts w:ascii="Cambria Math" w:hAnsi="Cambria Math"/>
                </w:rPr>
                <m:t>p</m:t>
              </m:r>
            </m:e>
            <m:sub>
              <m:r>
                <w:rPr>
                  <w:rFonts w:ascii="Cambria Math" w:hAnsi="Cambria Math"/>
                </w:rPr>
                <m:t>i</m:t>
              </m:r>
            </m:sub>
          </m:sSub>
        </m:oMath>
      </m:oMathPara>
    </w:p>
    <w:p w:rsidR="0006170F" w:rsidRPr="0006170F" w:rsidRDefault="0006170F" w:rsidP="00E223F3">
      <w:r w:rsidRPr="0006170F">
        <w:t>The method of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06170F">
        <w:t xml:space="preserve"> seeks to find the values of the parameters </w:t>
      </w:r>
      <m:oMath>
        <m:r>
          <m:rPr>
            <m:sty m:val="bi"/>
          </m:rPr>
          <w:rPr>
            <w:rFonts w:ascii="Cambria Math" w:hAnsi="Cambria Math"/>
          </w:rPr>
          <m:t>a</m:t>
        </m:r>
        <m:r>
          <w:rPr>
            <w:rFonts w:ascii="Cambria Math" w:hAnsi="Cambria Math"/>
          </w:rPr>
          <m:t>=</m:t>
        </m:r>
        <m:d>
          <m:dPr>
            <m:begChr m:val="["/>
            <m:endChr m:val="]"/>
            <m:ctrlPr>
              <w:rPr>
                <w:rFonts w:ascii="Cambria Math" w:hAnsi="Cambria Math"/>
                <w:i/>
              </w:rPr>
            </m:ctrlPr>
          </m:dPr>
          <m:e>
            <m:sSub>
              <m:sSubPr>
                <m:ctrlPr>
                  <w:rPr>
                    <w:rFonts w:ascii="Cambria Math" w:hAnsi="Cambria Math"/>
                    <w:i/>
                    <w:iCs/>
                  </w:rPr>
                </m:ctrlPr>
              </m:sSubPr>
              <m:e>
                <m:r>
                  <w:rPr>
                    <w:rFonts w:ascii="Cambria Math" w:hAnsi="Cambria Math"/>
                  </w:rPr>
                  <m:t>a</m:t>
                </m:r>
                <m:ctrlPr>
                  <w:rPr>
                    <w:rFonts w:ascii="Cambria Math" w:hAnsi="Cambria Math"/>
                    <w:i/>
                  </w:rPr>
                </m:ctrlP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m</m:t>
                </m:r>
              </m:sub>
            </m:sSub>
          </m:e>
        </m:d>
      </m:oMath>
      <w:r w:rsidRPr="0006170F">
        <w:t xml:space="preserve"> that minimize the Sum of Squared Errors function, </w:t>
      </w:r>
      <m:oMath>
        <m:r>
          <w:rPr>
            <w:rFonts w:ascii="Cambria Math" w:hAnsi="Cambria Math"/>
          </w:rPr>
          <m:t>SSE</m:t>
        </m:r>
        <m:d>
          <m:dPr>
            <m:ctrlPr>
              <w:rPr>
                <w:rFonts w:ascii="Cambria Math" w:hAnsi="Cambria Math"/>
                <w:i/>
              </w:rPr>
            </m:ctrlPr>
          </m:dPr>
          <m:e>
            <m:r>
              <w:rPr>
                <w:rFonts w:ascii="Cambria Math" w:hAnsi="Cambria Math"/>
              </w:rPr>
              <m:t>p1,</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m</m:t>
                </m:r>
              </m:sub>
            </m:sSub>
          </m:e>
        </m:d>
      </m:oMath>
      <w:r w:rsidRPr="0006170F">
        <w:t>, defined as</w:t>
      </w:r>
    </w:p>
    <w:p w:rsidR="0006170F" w:rsidRPr="0006170F" w:rsidRDefault="0006170F" w:rsidP="00E223F3">
      <m:oMathPara>
        <m:oMath>
          <m:r>
            <w:rPr>
              <w:rFonts w:ascii="Cambria Math" w:hAnsi="Cambria Math"/>
            </w:rPr>
            <m:t>SSE</m:t>
          </m:r>
          <m:d>
            <m:dPr>
              <m:ctrlPr>
                <w:rPr>
                  <w:rFonts w:ascii="Cambria Math" w:hAnsi="Cambria Math"/>
                </w:rPr>
              </m:ctrlPr>
            </m:dPr>
            <m:e>
              <m:r>
                <m:rPr>
                  <m:sty m:val="bi"/>
                </m:rPr>
                <w:rPr>
                  <w:rFonts w:ascii="Cambria Math" w:hAnsi="Cambria Math"/>
                </w:rPr>
                <m:t>p</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e</m:t>
                  </m:r>
                </m:e>
                <m:sub>
                  <m:r>
                    <w:rPr>
                      <w:rFonts w:ascii="Cambria Math" w:hAnsi="Cambria Math"/>
                    </w:rPr>
                    <m:t>i</m:t>
                  </m:r>
                </m:sub>
                <m:sup>
                  <m:r>
                    <m:rPr>
                      <m:sty m:val="p"/>
                    </m:rP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yp</m:t>
                          </m:r>
                        </m:e>
                        <m:sub>
                          <m:r>
                            <w:rPr>
                              <w:rFonts w:ascii="Cambria Math" w:hAnsi="Cambria Math"/>
                            </w:rPr>
                            <m:t>i</m:t>
                          </m:r>
                        </m:sub>
                      </m:sSub>
                    </m:e>
                  </m:d>
                </m:e>
                <m:sup>
                  <m:r>
                    <m:rPr>
                      <m:sty m:val="p"/>
                    </m:rPr>
                    <w:rPr>
                      <w:rFonts w:ascii="Cambria Math" w:hAnsi="Cambria Math"/>
                    </w:rPr>
                    <m:t>2</m:t>
                  </m:r>
                </m:sup>
              </m:sSup>
            </m:e>
          </m:nary>
        </m:oMath>
      </m:oMathPara>
    </w:p>
    <w:p w:rsidR="0006170F" w:rsidRPr="0006170F" w:rsidRDefault="0006170F" w:rsidP="00E223F3">
      <w:r w:rsidRPr="0006170F">
        <w:t xml:space="preserve">To solve for </w:t>
      </w:r>
      <m:oMath>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iCs/>
              </w:rPr>
            </m:ctrlPr>
          </m:sSubPr>
          <m:e>
            <m:r>
              <w:rPr>
                <w:rFonts w:ascii="Cambria Math" w:hAnsi="Cambria Math"/>
              </w:rPr>
              <m:t>a</m:t>
            </m:r>
          </m:e>
          <m:sub>
            <m:r>
              <w:rPr>
                <w:rFonts w:ascii="Cambria Math" w:hAnsi="Cambria Math"/>
              </w:rPr>
              <m:t>m</m:t>
            </m:r>
          </m:sub>
        </m:sSub>
      </m:oMath>
      <w:r w:rsidRPr="0006170F">
        <w:t xml:space="preserve">, we form the </w:t>
      </w:r>
      <m:oMath>
        <m:r>
          <w:rPr>
            <w:rFonts w:ascii="Cambria Math" w:hAnsi="Cambria Math"/>
          </w:rPr>
          <m:t>m</m:t>
        </m:r>
      </m:oMath>
      <w:r w:rsidRPr="0006170F">
        <w:rPr>
          <w:i/>
          <w:iCs/>
        </w:rPr>
        <w:t xml:space="preserve"> </w:t>
      </w:r>
      <w:r w:rsidRPr="0006170F">
        <w:t xml:space="preserve">equations </w:t>
      </w:r>
    </w:p>
    <w:p w:rsidR="0006170F" w:rsidRPr="0006170F" w:rsidRDefault="002D689A" w:rsidP="00E223F3">
      <m:oMathPara>
        <m:oMath>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SSE</m:t>
              </m:r>
              <m:r>
                <m:rPr>
                  <m:sty m:val="p"/>
                </m:rP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den>
          </m:f>
          <m:r>
            <m:rPr>
              <m:sty m:val="p"/>
            </m:rPr>
            <w:rPr>
              <w:rFonts w:ascii="Cambria Math" w:eastAsiaTheme="minorEastAsia" w:hAnsi="Cambria Math"/>
            </w:rPr>
            <m:t xml:space="preserve">=0,  </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SSE</m:t>
              </m:r>
              <m:r>
                <m:rPr>
                  <m:sty m:val="p"/>
                </m:rP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den>
          </m:f>
          <m:r>
            <m:rPr>
              <m:sty m:val="p"/>
            </m:rPr>
            <w:rPr>
              <w:rFonts w:ascii="Cambria Math" w:eastAsiaTheme="minorEastAsia" w:hAnsi="Cambria Math"/>
            </w:rPr>
            <m:t xml:space="preserve">=0,  </m:t>
          </m:r>
          <m:r>
            <m:rPr>
              <m:sty m:val="p"/>
            </m:rP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m:t>
              </m:r>
              <m:r>
                <w:rPr>
                  <w:rFonts w:ascii="Cambria Math" w:hAnsi="Cambria Math"/>
                </w:rPr>
                <m:t>SSE</m:t>
              </m:r>
              <m:r>
                <m:rPr>
                  <m:sty m:val="p"/>
                </m:rP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den>
          </m:f>
          <m:r>
            <m:rPr>
              <m:sty m:val="p"/>
            </m:rPr>
            <w:rPr>
              <w:rFonts w:ascii="Cambria Math" w:eastAsiaTheme="minorEastAsia" w:hAnsi="Cambria Math"/>
            </w:rPr>
            <m:t xml:space="preserve">=0, </m:t>
          </m:r>
        </m:oMath>
      </m:oMathPara>
    </w:p>
    <w:p w:rsidR="0006170F" w:rsidRPr="0006170F" w:rsidRDefault="0006170F" w:rsidP="00E223F3">
      <w:r w:rsidRPr="0006170F">
        <w:t xml:space="preserve">and solve them simultaneously for the parameters </w:t>
      </w:r>
      <m:oMath>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iCs/>
              </w:rPr>
            </m:ctrlPr>
          </m:sSubPr>
          <m:e>
            <m:r>
              <w:rPr>
                <w:rFonts w:ascii="Cambria Math" w:hAnsi="Cambria Math"/>
              </w:rPr>
              <m:t>a</m:t>
            </m:r>
          </m:e>
          <m:sub>
            <m:r>
              <w:rPr>
                <w:rFonts w:ascii="Cambria Math" w:hAnsi="Cambria Math"/>
              </w:rPr>
              <m:t>m</m:t>
            </m:r>
          </m:sub>
        </m:sSub>
      </m:oMath>
      <w:r w:rsidRPr="0006170F">
        <w:t>.</w:t>
      </w:r>
    </w:p>
    <w:p w:rsidR="0006170F" w:rsidRPr="0006170F" w:rsidRDefault="00373B9D" w:rsidP="00E712B5">
      <w:pPr>
        <w:pStyle w:val="Heading3"/>
      </w:pPr>
      <w:bookmarkStart w:id="358" w:name="_Toc416087302"/>
      <w:r>
        <w:t xml:space="preserve">Function </w:t>
      </w:r>
      <w:r w:rsidR="0006170F" w:rsidRPr="00E223F3">
        <w:rPr>
          <w:i/>
          <w:iCs/>
        </w:rPr>
        <w:t>datafit</w:t>
      </w:r>
      <w:bookmarkEnd w:id="358"/>
    </w:p>
    <w:p w:rsidR="0006170F" w:rsidRPr="0006170F" w:rsidRDefault="00A87FD9" w:rsidP="00E223F3">
      <w:r>
        <w:rPr>
          <w:i/>
        </w:rPr>
        <w:t>SCILAB</w:t>
      </w:r>
      <w:r>
        <w:rPr>
          <w:i/>
        </w:rPr>
        <w:fldChar w:fldCharType="begin"/>
      </w:r>
      <w:r>
        <w:instrText xml:space="preserve"> XE "</w:instrText>
      </w:r>
      <w:r>
        <w:rPr>
          <w:i/>
        </w:rPr>
        <w:instrText>SCILAB</w:instrText>
      </w:r>
      <w:r>
        <w:instrText xml:space="preserve">" </w:instrText>
      </w:r>
      <w:r>
        <w:rPr>
          <w:i/>
        </w:rPr>
        <w:fldChar w:fldCharType="end"/>
      </w:r>
      <w:r w:rsidR="0006170F" w:rsidRPr="0006170F">
        <w:t xml:space="preserve"> provides function </w:t>
      </w:r>
      <w:r w:rsidR="0006170F" w:rsidRPr="0006170F">
        <w:rPr>
          <w:i/>
          <w:iCs/>
        </w:rPr>
        <w:t xml:space="preserve">datafit </w:t>
      </w:r>
      <w:r w:rsidR="0006170F" w:rsidRPr="0006170F">
        <w:t>to produce least-square fitt</w:t>
      </w:r>
      <w:r w:rsidR="00373B9D">
        <w:t>ings for any type of functions.</w:t>
      </w:r>
      <w:r w:rsidR="0006170F" w:rsidRPr="0006170F">
        <w:t xml:space="preserve"> The general call to this function, in its simplest form, is:</w:t>
      </w:r>
    </w:p>
    <w:p w:rsidR="0006170F" w:rsidRPr="0006170F" w:rsidRDefault="0006170F" w:rsidP="00E223F3">
      <w:pPr>
        <w:pStyle w:val="Scilab"/>
      </w:pPr>
      <w:r w:rsidRPr="0006170F">
        <w:t>[a,SSE]=datafit(G,Z,a0)</w:t>
      </w:r>
    </w:p>
    <w:p w:rsidR="0006170F" w:rsidRPr="0006170F" w:rsidRDefault="0006170F" w:rsidP="00E223F3">
      <w:r w:rsidRPr="0006170F">
        <w:t>where a is a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06170F">
        <w:t xml:space="preserve"> containing the fitted parameters; </w:t>
      </w:r>
      <w:r w:rsidRPr="0006170F">
        <w:rPr>
          <w:rFonts w:ascii="Lucida Console" w:hAnsi="Lucida Console"/>
          <w:sz w:val="18"/>
        </w:rPr>
        <w:t>SSE</w:t>
      </w:r>
      <w:r w:rsidRPr="0006170F">
        <w:rPr>
          <w:sz w:val="18"/>
        </w:rPr>
        <w:t xml:space="preserve"> </w:t>
      </w:r>
      <w:r w:rsidRPr="0006170F">
        <w:t>is the sum of square errors corresponding to the fitted parameters; G is a function representing the error, i.e.,</w:t>
      </w:r>
    </w:p>
    <w:p w:rsidR="0006170F" w:rsidRPr="0006170F" w:rsidRDefault="0006170F" w:rsidP="00E223F3">
      <w:pPr>
        <w:pStyle w:val="Scilab"/>
      </w:pPr>
      <w:r w:rsidRPr="0006170F">
        <w:t>e = G(a,z) = y - f(a,x) = z(n+1) - f(a(1),a(2),…,a(m),z(1),z(2),...,z(n)),</w:t>
      </w:r>
    </w:p>
    <w:p w:rsidR="0006170F" w:rsidRPr="0006170F" w:rsidRDefault="002751E1" w:rsidP="00E223F3">
      <m:oMath>
        <m:r>
          <m:rPr>
            <m:sty m:val="bi"/>
          </m:rPr>
          <w:rPr>
            <w:rFonts w:ascii="Cambria Math" w:hAnsi="Cambria Math"/>
            <w:sz w:val="20"/>
          </w:rPr>
          <m:t>z</m:t>
        </m:r>
      </m:oMath>
      <w:r w:rsidR="0006170F" w:rsidRPr="0006170F">
        <w:t xml:space="preserve"> is 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0006170F" w:rsidRPr="0006170F">
        <w:t xml:space="preserve"> of variables, with </w:t>
      </w:r>
      <w:r w:rsidR="0006170F" w:rsidRPr="0006170F">
        <w:rPr>
          <w:rFonts w:ascii="Lucida Console" w:hAnsi="Lucida Console"/>
          <w:sz w:val="18"/>
        </w:rPr>
        <w:t>z(1) = x(1), z(2) = x(2),..., z(n) = x(n)</w:t>
      </w:r>
      <w:r w:rsidR="0006170F" w:rsidRPr="0006170F">
        <w:t xml:space="preserve">, and </w:t>
      </w:r>
      <w:r w:rsidR="0006170F" w:rsidRPr="0006170F">
        <w:rPr>
          <w:rFonts w:ascii="Lucida Console" w:hAnsi="Lucida Console"/>
          <w:sz w:val="18"/>
        </w:rPr>
        <w:t>z(n+1) = y</w:t>
      </w:r>
      <w:r w:rsidR="0006170F" w:rsidRPr="0006170F">
        <w:t xml:space="preserve">. </w:t>
      </w:r>
      <m:oMath>
        <m:r>
          <m:rPr>
            <m:sty m:val="bi"/>
          </m:rPr>
          <w:rPr>
            <w:rFonts w:ascii="Cambria Math" w:hAnsi="Cambria Math"/>
          </w:rPr>
          <m:t>Z</m:t>
        </m:r>
      </m:oMath>
      <w:r w:rsidR="0006170F" w:rsidRPr="0006170F">
        <w:t xml:space="preserve"> is a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0006170F" w:rsidRPr="0006170F">
        <w:t xml:space="preserve"> whose rows are the lists of values of </w:t>
      </w:r>
      <w:r w:rsidR="0006170F" w:rsidRPr="0006170F">
        <w:rPr>
          <w:rFonts w:ascii="Lucida Console" w:hAnsi="Lucida Console"/>
          <w:sz w:val="18"/>
        </w:rPr>
        <w:t xml:space="preserve">x(1), x(2), </w:t>
      </w:r>
      <w:r w:rsidR="00373B9D">
        <w:rPr>
          <w:rFonts w:ascii="Lucida Console" w:hAnsi="Lucida Console"/>
          <w:sz w:val="18"/>
        </w:rPr>
        <w:t>...</w:t>
      </w:r>
      <w:r w:rsidR="0006170F" w:rsidRPr="0006170F">
        <w:rPr>
          <w:rFonts w:ascii="Lucida Console" w:hAnsi="Lucida Console"/>
          <w:sz w:val="18"/>
        </w:rPr>
        <w:t>, x(n),</w:t>
      </w:r>
      <w:r w:rsidR="0006170F" w:rsidRPr="0006170F">
        <w:rPr>
          <w:sz w:val="18"/>
        </w:rPr>
        <w:t xml:space="preserve"> </w:t>
      </w:r>
      <w:r w:rsidR="0006170F" w:rsidRPr="0006170F">
        <w:t xml:space="preserve">and </w:t>
      </w:r>
      <w:r w:rsidR="0006170F" w:rsidRPr="0006170F">
        <w:rPr>
          <w:rFonts w:ascii="Lucida Console" w:hAnsi="Lucida Console"/>
          <w:sz w:val="18"/>
        </w:rPr>
        <w:t>y</w:t>
      </w:r>
      <w:r w:rsidR="0006170F" w:rsidRPr="0006170F">
        <w:t>, i.e., the columns of the table shown above:</w:t>
      </w:r>
    </w:p>
    <w:p w:rsidR="0006170F" w:rsidRPr="0006170F" w:rsidRDefault="0006170F" w:rsidP="00E223F3">
      <w:pPr>
        <w:pStyle w:val="Scilab"/>
      </w:pPr>
      <w:r w:rsidRPr="0006170F">
        <w:t>x1 = [x(1,1), x(2,1), ..., x(k,1)];</w:t>
      </w:r>
    </w:p>
    <w:p w:rsidR="0006170F" w:rsidRPr="0006170F" w:rsidRDefault="0006170F" w:rsidP="00E223F3">
      <w:pPr>
        <w:pStyle w:val="Scilab"/>
      </w:pPr>
      <w:r w:rsidRPr="0006170F">
        <w:t>x2 = [x(1,2), x(2,2), ..., x(k,2)];</w:t>
      </w:r>
    </w:p>
    <w:p w:rsidR="0006170F" w:rsidRPr="0006170F" w:rsidRDefault="0006170F" w:rsidP="00E223F3">
      <w:pPr>
        <w:pStyle w:val="Scilab"/>
      </w:pPr>
      <w:r w:rsidRPr="0006170F">
        <w:t>.</w:t>
      </w:r>
    </w:p>
    <w:p w:rsidR="0006170F" w:rsidRPr="0006170F" w:rsidRDefault="0006170F" w:rsidP="00E223F3">
      <w:pPr>
        <w:pStyle w:val="Scilab"/>
      </w:pPr>
      <w:r w:rsidRPr="0006170F">
        <w:t>.</w:t>
      </w:r>
    </w:p>
    <w:p w:rsidR="0006170F" w:rsidRPr="0006170F" w:rsidRDefault="0006170F" w:rsidP="00E223F3">
      <w:pPr>
        <w:pStyle w:val="Scilab"/>
      </w:pPr>
      <w:r w:rsidRPr="0006170F">
        <w:t>.</w:t>
      </w:r>
    </w:p>
    <w:p w:rsidR="0006170F" w:rsidRPr="0006170F" w:rsidRDefault="0006170F" w:rsidP="00E223F3">
      <w:pPr>
        <w:pStyle w:val="Scilab"/>
      </w:pPr>
      <w:r w:rsidRPr="0006170F">
        <w:t>xn = [x(1,n), x(2,n), ..., x(k,n)];</w:t>
      </w:r>
    </w:p>
    <w:p w:rsidR="0006170F" w:rsidRPr="0006170F" w:rsidRDefault="0006170F" w:rsidP="00E223F3">
      <w:pPr>
        <w:pStyle w:val="Scilab"/>
      </w:pPr>
      <w:r w:rsidRPr="0006170F">
        <w:t>y = [y(1),  y(2),  ..., y(n)];</w:t>
      </w:r>
    </w:p>
    <w:p w:rsidR="0006170F" w:rsidRPr="0006170F" w:rsidRDefault="0006170F" w:rsidP="00E223F3">
      <w:r w:rsidRPr="0006170F">
        <w:t>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06170F">
        <w:t xml:space="preserve"> </w:t>
      </w:r>
      <m:oMath>
        <m:r>
          <m:rPr>
            <m:sty m:val="bi"/>
          </m:rPr>
          <w:rPr>
            <w:rFonts w:ascii="Cambria Math" w:hAnsi="Cambria Math"/>
          </w:rPr>
          <m:t>Z</m:t>
        </m:r>
      </m:oMath>
      <w:r w:rsidRPr="0006170F">
        <w:t xml:space="preserve"> is put together as</w:t>
      </w:r>
    </w:p>
    <w:p w:rsidR="0006170F" w:rsidRPr="0006170F" w:rsidRDefault="0006170F" w:rsidP="00E223F3">
      <w:pPr>
        <w:pStyle w:val="Scilab"/>
      </w:pPr>
      <w:r w:rsidRPr="0006170F">
        <w:t>Z = [x1;x2;...;y];</w:t>
      </w:r>
    </w:p>
    <w:p w:rsidR="0006170F" w:rsidRPr="0006170F" w:rsidRDefault="0006170F" w:rsidP="00E223F3">
      <w:r w:rsidRPr="0006170F">
        <w:t xml:space="preserve">and, </w:t>
      </w:r>
      <m:oMath>
        <m:sSub>
          <m:sSubPr>
            <m:ctrlPr>
              <w:rPr>
                <w:rFonts w:ascii="Cambria Math" w:hAnsi="Cambria Math"/>
                <w:i/>
              </w:rPr>
            </m:ctrlPr>
          </m:sSubPr>
          <m:e>
            <m:r>
              <w:rPr>
                <w:rFonts w:ascii="Cambria Math" w:hAnsi="Cambria Math"/>
              </w:rPr>
              <m:t>a</m:t>
            </m:r>
          </m:e>
          <m:sub>
            <m:r>
              <w:rPr>
                <w:rFonts w:ascii="Cambria Math" w:hAnsi="Cambria Math"/>
              </w:rPr>
              <m:t>0</m:t>
            </m:r>
          </m:sub>
        </m:sSub>
      </m:oMath>
      <w:r w:rsidRPr="0006170F">
        <w:t xml:space="preserve"> is a column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06170F">
        <w:t xml:space="preserve"> with initial guesses of the parameters </w:t>
      </w:r>
      <w:r w:rsidRPr="0006170F">
        <w:rPr>
          <w:i/>
          <w:iCs/>
        </w:rPr>
        <w:t>a</w:t>
      </w:r>
      <w:r w:rsidRPr="0006170F">
        <w:t>.</w:t>
      </w:r>
    </w:p>
    <w:p w:rsidR="0006170F" w:rsidRPr="0006170F" w:rsidRDefault="0006170F" w:rsidP="00E223F3">
      <w:r w:rsidRPr="0006170F">
        <w:t>To find additional information on function 'datafit' use:</w:t>
      </w:r>
    </w:p>
    <w:p w:rsidR="0006170F" w:rsidRDefault="0006170F" w:rsidP="00E223F3">
      <w:pPr>
        <w:pStyle w:val="Scilab"/>
      </w:pPr>
      <w:r w:rsidRPr="0006170F">
        <w:t>help datafit</w:t>
      </w:r>
    </w:p>
    <w:p w:rsidR="002751E1" w:rsidRPr="0006170F" w:rsidRDefault="002751E1" w:rsidP="00E223F3"/>
    <w:p w:rsidR="0006170F" w:rsidRPr="0006170F" w:rsidRDefault="00483059" w:rsidP="00EC32DD">
      <w:pPr>
        <w:shd w:val="clear" w:color="auto" w:fill="D9D9D9" w:themeFill="background1" w:themeFillShade="D9"/>
      </w:pPr>
      <w:r>
        <w:t>EXAMPLE</w:t>
      </w:r>
      <w:r w:rsidR="003F75CE" w:rsidRPr="0006170F">
        <w:t xml:space="preserve"> </w:t>
      </w:r>
      <w:r w:rsidR="00373B9D">
        <w:t>3</w:t>
      </w:r>
      <w:r>
        <w:t>.</w:t>
      </w:r>
      <w:r w:rsidR="003F75CE">
        <w:t xml:space="preserve"> </w:t>
      </w:r>
      <w:r w:rsidR="0006170F" w:rsidRPr="0006170F">
        <w:t xml:space="preserve">Function </w:t>
      </w:r>
      <w:r w:rsidR="0006170F" w:rsidRPr="0006170F">
        <w:rPr>
          <w:i/>
          <w:iCs/>
        </w:rPr>
        <w:t xml:space="preserve">datafit </w:t>
      </w:r>
      <w:r w:rsidR="0006170F" w:rsidRPr="0006170F">
        <w:t>- quadratic function</w:t>
      </w:r>
    </w:p>
    <w:p w:rsidR="0006170F" w:rsidRPr="0006170F" w:rsidRDefault="0006170F" w:rsidP="00E223F3">
      <w:pPr>
        <w:rPr>
          <w:sz w:val="20"/>
        </w:rPr>
      </w:pPr>
      <w:r w:rsidRPr="0006170F">
        <w:t xml:space="preserve">To illustrate the use of function </w:t>
      </w:r>
      <w:r w:rsidRPr="0006170F">
        <w:rPr>
          <w:i/>
          <w:iCs/>
        </w:rPr>
        <w:t>datafit</w:t>
      </w:r>
      <w:r w:rsidRPr="0006170F">
        <w:t xml:space="preserve">, we first generate data based on the quadratic equation </w:t>
      </w:r>
      <w:r w:rsidRPr="0006170F">
        <w:rPr>
          <w:rFonts w:ascii="Lucida Console" w:hAnsi="Lucida Console"/>
          <w:sz w:val="20"/>
        </w:rPr>
        <w:t>Y=20+30*X+50*X^2:</w:t>
      </w:r>
    </w:p>
    <w:p w:rsidR="0006170F" w:rsidRPr="0006170F" w:rsidRDefault="0006170F" w:rsidP="00E223F3">
      <w:pPr>
        <w:pStyle w:val="Scilab"/>
      </w:pPr>
      <w:r w:rsidRPr="0006170F">
        <w:t>X = [0:0.1:10]; Y = 20+30*X+50*X^2;</w:t>
      </w:r>
    </w:p>
    <w:p w:rsidR="0006170F" w:rsidRPr="0006170F" w:rsidRDefault="0006170F" w:rsidP="00E223F3">
      <w:r w:rsidRPr="0006170F">
        <w:t>Next, we add a random component given by:</w:t>
      </w:r>
    </w:p>
    <w:p w:rsidR="0006170F" w:rsidRPr="0006170F" w:rsidRDefault="0006170F" w:rsidP="00E223F3">
      <w:pPr>
        <w:pStyle w:val="Scilab"/>
      </w:pPr>
      <w:r w:rsidRPr="0006170F">
        <w:t>E = 1000*(rand(1,length(X))-0.5);</w:t>
      </w:r>
    </w:p>
    <w:p w:rsidR="0006170F" w:rsidRPr="0006170F" w:rsidRDefault="0006170F" w:rsidP="00E223F3">
      <w:r w:rsidRPr="0006170F">
        <w:t>The y-data to be used is calculated as:</w:t>
      </w:r>
    </w:p>
    <w:p w:rsidR="0006170F" w:rsidRPr="0006170F" w:rsidRDefault="0006170F" w:rsidP="00E223F3">
      <w:pPr>
        <w:pStyle w:val="Scilab"/>
      </w:pPr>
      <w:r w:rsidRPr="0006170F">
        <w:t>Y1 = Y+E;</w:t>
      </w:r>
    </w:p>
    <w:p w:rsidR="0006170F" w:rsidRPr="0006170F" w:rsidRDefault="0006170F" w:rsidP="00E223F3">
      <w:r w:rsidRPr="0006170F">
        <w:t xml:space="preserve">A plot of the data set </w:t>
      </w:r>
      <m:oMath>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1</m:t>
                </m:r>
              </m:sub>
            </m:sSub>
          </m:e>
        </m:d>
      </m:oMath>
      <w:r w:rsidRPr="0006170F">
        <w:t xml:space="preserve"> is shown against the original function </w:t>
      </w:r>
      <m:oMath>
        <m:r>
          <w:rPr>
            <w:rFonts w:ascii="Cambria Math" w:hAnsi="Cambria Math"/>
          </w:rPr>
          <m:t>(X,Y)</m:t>
        </m:r>
      </m:oMath>
      <w:r w:rsidRPr="0006170F">
        <w:t>:</w:t>
      </w:r>
    </w:p>
    <w:p w:rsidR="0006170F" w:rsidRPr="0006170F" w:rsidRDefault="0006170F" w:rsidP="00E223F3">
      <w:pPr>
        <w:pStyle w:val="Scilab"/>
      </w:pPr>
      <w:r w:rsidRPr="0006170F">
        <w:t>plot(X,Y,'-',X,Y1,'+')</w:t>
      </w:r>
    </w:p>
    <w:p w:rsidR="007A0814" w:rsidRPr="0006170F" w:rsidRDefault="007A0814" w:rsidP="007A0814">
      <w:r w:rsidRPr="0006170F">
        <w:t xml:space="preserve">To use </w:t>
      </w:r>
      <w:r w:rsidRPr="0006170F">
        <w:rPr>
          <w:i/>
        </w:rPr>
        <w:t>'datafit'</w:t>
      </w:r>
      <w:r w:rsidRPr="0006170F">
        <w:t>, we first form matrix</w:t>
      </w:r>
      <w:r>
        <w:fldChar w:fldCharType="begin"/>
      </w:r>
      <w:r>
        <w:instrText xml:space="preserve"> XE "</w:instrText>
      </w:r>
      <w:r w:rsidRPr="00A81046">
        <w:rPr>
          <w:lang w:val="en"/>
        </w:rPr>
        <w:instrText>matrix</w:instrText>
      </w:r>
      <w:r>
        <w:instrText xml:space="preserve">" </w:instrText>
      </w:r>
      <w:r>
        <w:fldChar w:fldCharType="end"/>
      </w:r>
      <w:r w:rsidRPr="0006170F">
        <w:t xml:space="preserve"> </w:t>
      </w:r>
      <m:oMath>
        <m:r>
          <m:rPr>
            <m:sty m:val="bi"/>
          </m:rPr>
          <w:rPr>
            <w:rFonts w:ascii="Cambria Math" w:hAnsi="Cambria Math"/>
          </w:rPr>
          <m:t>Z</m:t>
        </m:r>
      </m:oMath>
      <w:r w:rsidRPr="0006170F">
        <w:t>:</w:t>
      </w:r>
    </w:p>
    <w:p w:rsidR="007A0814" w:rsidRPr="0006170F" w:rsidRDefault="007A0814" w:rsidP="007A0814">
      <w:pPr>
        <w:pStyle w:val="Scilab"/>
      </w:pPr>
      <w:r w:rsidRPr="0006170F">
        <w:t>Z = [X;Y1];</w:t>
      </w:r>
    </w:p>
    <w:p w:rsidR="007A0814" w:rsidRPr="0006170F" w:rsidRDefault="007A0814" w:rsidP="007A0814">
      <w:r w:rsidRPr="0006170F">
        <w:t>and define the error function as follows:</w:t>
      </w:r>
    </w:p>
    <w:p w:rsidR="007A0814" w:rsidRPr="0006170F" w:rsidRDefault="007A0814" w:rsidP="007A0814">
      <w:pPr>
        <w:pStyle w:val="Scilab"/>
      </w:pPr>
      <w:r w:rsidRPr="0006170F">
        <w:t>deff('[e]=G(a,z)','e=z(2)-a(1)-a(2)*z(1)-a(3)*z(1)^2')</w:t>
      </w:r>
    </w:p>
    <w:p w:rsidR="007A0814" w:rsidRPr="0006170F" w:rsidRDefault="007A0814" w:rsidP="007A0814">
      <w:r w:rsidRPr="0006170F">
        <w:t xml:space="preserve">Notice that, in this case, we went from the expression </w:t>
      </w:r>
      <m:oMath>
        <m:r>
          <w:rPr>
            <w:rFonts w:ascii="Cambria Math" w:hAnsi="Cambria Math"/>
          </w:rPr>
          <m:t>y=</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2x</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3x</m:t>
            </m:r>
          </m:sub>
          <m:sup>
            <m:r>
              <w:rPr>
                <w:rFonts w:ascii="Cambria Math" w:hAnsi="Cambria Math"/>
              </w:rPr>
              <m:t>2</m:t>
            </m:r>
          </m:sup>
        </m:sSubSup>
      </m:oMath>
      <w:r w:rsidRPr="0006170F">
        <w:rPr>
          <w:rFonts w:ascii="Lucida Console" w:hAnsi="Lucida Console"/>
          <w:sz w:val="18"/>
        </w:rPr>
        <w:t xml:space="preserve">, to </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2</m:t>
            </m:r>
          </m:sup>
        </m:sSubSup>
      </m:oMath>
      <w:r w:rsidRPr="0006170F">
        <w:t xml:space="preserve">, from where the error function is obtained as </w:t>
      </w:r>
      <m:oMath>
        <m:r>
          <w:rPr>
            <w:rFonts w:ascii="Cambria Math" w:hAnsi="Cambria Math"/>
          </w:rPr>
          <m:t>e=</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2</m:t>
            </m:r>
          </m:sup>
        </m:sSubSup>
      </m:oMath>
      <w:r w:rsidRPr="0006170F">
        <w:t>.  Use as initial guess of the parameters:</w:t>
      </w:r>
    </w:p>
    <w:p w:rsidR="0006170F" w:rsidRPr="0006170F" w:rsidRDefault="0006170F" w:rsidP="00E223F3">
      <w:r w:rsidRPr="0006170F">
        <w:rPr>
          <w:noProof/>
        </w:rPr>
        <w:drawing>
          <wp:inline distT="0" distB="0" distL="0" distR="0" wp14:anchorId="50C94E9D" wp14:editId="55D9C2B6">
            <wp:extent cx="4069080" cy="301298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grayscl/>
                    </a:blip>
                    <a:srcRect l="4098" t="10001" r="10001" b="5652"/>
                    <a:stretch/>
                  </pic:blipFill>
                  <pic:spPr bwMode="auto">
                    <a:xfrm>
                      <a:off x="0" y="0"/>
                      <a:ext cx="4069080" cy="3012983"/>
                    </a:xfrm>
                    <a:prstGeom prst="rect">
                      <a:avLst/>
                    </a:prstGeom>
                    <a:ln>
                      <a:noFill/>
                    </a:ln>
                    <a:extLst>
                      <a:ext uri="{53640926-AAD7-44D8-BBD7-CCE9431645EC}">
                        <a14:shadowObscured xmlns:a14="http://schemas.microsoft.com/office/drawing/2010/main"/>
                      </a:ext>
                    </a:extLst>
                  </pic:spPr>
                </pic:pic>
              </a:graphicData>
            </a:graphic>
          </wp:inline>
        </w:drawing>
      </w:r>
    </w:p>
    <w:p w:rsidR="0006170F" w:rsidRPr="0006170F" w:rsidRDefault="0006170F" w:rsidP="005F0DF5">
      <w:pPr>
        <w:pStyle w:val="FigureSubheading"/>
      </w:pPr>
      <w:r w:rsidRPr="005F0DF5">
        <w:rPr>
          <w:b/>
        </w:rPr>
        <w:t>Figure 1.</w:t>
      </w:r>
      <w:r w:rsidRPr="0006170F">
        <w:t xml:space="preserve"> Quadratic function with random error</w:t>
      </w:r>
    </w:p>
    <w:p w:rsidR="0006170F" w:rsidRPr="0006170F" w:rsidRDefault="0006170F" w:rsidP="00E223F3">
      <w:pPr>
        <w:pStyle w:val="Scilab"/>
      </w:pPr>
      <w:r w:rsidRPr="0006170F">
        <w:t>a0 = [1;1;1]</w:t>
      </w:r>
    </w:p>
    <w:p w:rsidR="0006170F" w:rsidRPr="0006170F" w:rsidRDefault="0006170F" w:rsidP="00E223F3">
      <w:pPr>
        <w:pStyle w:val="Scilab"/>
      </w:pPr>
      <w:r w:rsidRPr="0006170F">
        <w:t xml:space="preserve"> a0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1.  </w:t>
      </w:r>
    </w:p>
    <w:p w:rsidR="0006170F" w:rsidRPr="0006170F" w:rsidRDefault="0006170F" w:rsidP="00E223F3">
      <w:pPr>
        <w:pStyle w:val="Scilab"/>
      </w:pPr>
      <w:r w:rsidRPr="0006170F">
        <w:t xml:space="preserve">    1.  </w:t>
      </w:r>
    </w:p>
    <w:p w:rsidR="0006170F" w:rsidRPr="0006170F" w:rsidRDefault="0006170F" w:rsidP="00E223F3">
      <w:pPr>
        <w:pStyle w:val="Scilab"/>
      </w:pPr>
      <w:r w:rsidRPr="0006170F">
        <w:t xml:space="preserve">    1. </w:t>
      </w:r>
    </w:p>
    <w:p w:rsidR="0006170F" w:rsidRPr="0006170F" w:rsidRDefault="0006170F" w:rsidP="00E223F3">
      <w:r w:rsidRPr="0006170F">
        <w:t xml:space="preserve">Calling function </w:t>
      </w:r>
      <w:r w:rsidRPr="0006170F">
        <w:rPr>
          <w:i/>
        </w:rPr>
        <w:t>'datafit'</w:t>
      </w:r>
      <w:r w:rsidRPr="0006170F">
        <w:t xml:space="preserve"> (Note - it takes a couple of minutes to produce a result):</w:t>
      </w:r>
    </w:p>
    <w:p w:rsidR="0006170F" w:rsidRPr="0006170F" w:rsidRDefault="0006170F" w:rsidP="00E223F3">
      <w:pPr>
        <w:pStyle w:val="Scilab"/>
      </w:pPr>
      <w:r w:rsidRPr="0006170F">
        <w:t>aa,SSE] = datafit(G,Z,a0)</w:t>
      </w:r>
    </w:p>
    <w:p w:rsidR="0006170F" w:rsidRPr="0006170F" w:rsidRDefault="0006170F" w:rsidP="00E223F3">
      <w:pPr>
        <w:pStyle w:val="Scilab"/>
      </w:pPr>
      <w:r w:rsidRPr="0006170F">
        <w:t xml:space="preserve"> SSE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7051914.9  </w:t>
      </w:r>
    </w:p>
    <w:p w:rsidR="0006170F" w:rsidRPr="0006170F" w:rsidRDefault="0006170F" w:rsidP="00E223F3">
      <w:pPr>
        <w:pStyle w:val="Scilab"/>
      </w:pPr>
      <w:r w:rsidRPr="0006170F">
        <w:t xml:space="preserve"> aa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34.407874  </w:t>
      </w:r>
    </w:p>
    <w:p w:rsidR="0006170F" w:rsidRPr="0006170F" w:rsidRDefault="0006170F" w:rsidP="00E223F3">
      <w:pPr>
        <w:pStyle w:val="Scilab"/>
      </w:pPr>
      <w:r w:rsidRPr="0006170F">
        <w:t xml:space="preserve">  - 5.2058162  </w:t>
      </w:r>
    </w:p>
    <w:p w:rsidR="0006170F" w:rsidRPr="0006170F" w:rsidRDefault="0006170F" w:rsidP="00E223F3">
      <w:pPr>
        <w:pStyle w:val="Scilab"/>
      </w:pPr>
      <w:r w:rsidRPr="0006170F">
        <w:t xml:space="preserve">    54.785766  </w:t>
      </w:r>
    </w:p>
    <w:p w:rsidR="0006170F" w:rsidRPr="0006170F" w:rsidRDefault="0006170F" w:rsidP="00E223F3">
      <w:r w:rsidRPr="0006170F">
        <w:t xml:space="preserve">The result shows the SSE for the fitted parameters.  To check how well the fitted data follows the original data put together the function </w:t>
      </w:r>
      <m:oMath>
        <m:r>
          <w:rPr>
            <w:rFonts w:ascii="Cambria Math" w:hAnsi="Cambria Math"/>
          </w:rPr>
          <m:t>f(x):</m:t>
        </m:r>
      </m:oMath>
    </w:p>
    <w:p w:rsidR="0006170F" w:rsidRPr="0006170F" w:rsidRDefault="0006170F" w:rsidP="00E223F3">
      <w:pPr>
        <w:pStyle w:val="Scilab"/>
      </w:pPr>
      <w:r w:rsidRPr="0006170F">
        <w:t>deff('[y]=f(x)','y=aa(1)+aa(2)*x+aa(3)*x^2')</w:t>
      </w:r>
    </w:p>
    <w:p w:rsidR="0006170F" w:rsidRPr="0006170F" w:rsidRDefault="0006170F" w:rsidP="00E223F3">
      <w:r w:rsidRPr="0006170F">
        <w:t>and calculate the corresponding values:</w:t>
      </w:r>
    </w:p>
    <w:p w:rsidR="0006170F" w:rsidRPr="0006170F" w:rsidRDefault="0006170F" w:rsidP="00E223F3">
      <w:pPr>
        <w:pStyle w:val="Scilab"/>
      </w:pPr>
      <w:r w:rsidRPr="0006170F">
        <w:t>YY = f(X);</w:t>
      </w:r>
    </w:p>
    <w:p w:rsidR="0006170F" w:rsidRPr="0006170F" w:rsidRDefault="0006170F" w:rsidP="00E223F3">
      <w:r w:rsidRPr="0006170F">
        <w:t>The following plot shows the fitted data and the original data points:</w:t>
      </w:r>
    </w:p>
    <w:p w:rsidR="0006170F" w:rsidRPr="0006170F" w:rsidRDefault="0006170F" w:rsidP="00E223F3">
      <w:pPr>
        <w:pStyle w:val="Scilab"/>
      </w:pPr>
      <w:r w:rsidRPr="0006170F">
        <w:t>fig(2);plot(X,YY,'-',X,Y1,'+')</w:t>
      </w:r>
    </w:p>
    <w:p w:rsidR="0006170F" w:rsidRPr="0006170F" w:rsidRDefault="0006170F" w:rsidP="00E223F3">
      <w:r w:rsidRPr="0006170F">
        <w:rPr>
          <w:noProof/>
        </w:rPr>
        <w:drawing>
          <wp:inline distT="0" distB="0" distL="0" distR="0" wp14:anchorId="1E0FAC9E" wp14:editId="5A5DDD79">
            <wp:extent cx="4032504" cy="303020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grayscl/>
                    </a:blip>
                    <a:srcRect l="4263" t="9131" r="10656" b="6087"/>
                    <a:stretch/>
                  </pic:blipFill>
                  <pic:spPr bwMode="auto">
                    <a:xfrm>
                      <a:off x="0" y="0"/>
                      <a:ext cx="4032504" cy="3030205"/>
                    </a:xfrm>
                    <a:prstGeom prst="rect">
                      <a:avLst/>
                    </a:prstGeom>
                    <a:ln>
                      <a:noFill/>
                    </a:ln>
                    <a:extLst>
                      <a:ext uri="{53640926-AAD7-44D8-BBD7-CCE9431645EC}">
                        <a14:shadowObscured xmlns:a14="http://schemas.microsoft.com/office/drawing/2010/main"/>
                      </a:ext>
                    </a:extLst>
                  </pic:spPr>
                </pic:pic>
              </a:graphicData>
            </a:graphic>
          </wp:inline>
        </w:drawing>
      </w:r>
    </w:p>
    <w:p w:rsidR="0006170F" w:rsidRPr="0006170F" w:rsidRDefault="0006170F" w:rsidP="005F0DF5">
      <w:pPr>
        <w:pStyle w:val="FigureSubheading"/>
      </w:pPr>
      <w:r w:rsidRPr="005F0DF5">
        <w:rPr>
          <w:b/>
        </w:rPr>
        <w:t>Figure 2.</w:t>
      </w:r>
      <w:r w:rsidRPr="0006170F">
        <w:t xml:space="preserve"> Quadratic fitting and original data</w:t>
      </w:r>
    </w:p>
    <w:p w:rsidR="0006170F" w:rsidRPr="0006170F" w:rsidRDefault="00483059" w:rsidP="00EC32DD">
      <w:pPr>
        <w:shd w:val="clear" w:color="auto" w:fill="D9D9D9" w:themeFill="background1" w:themeFillShade="D9"/>
      </w:pPr>
      <w:r>
        <w:t>EXAMPLE</w:t>
      </w:r>
      <w:r w:rsidR="003F75CE" w:rsidRPr="0006170F">
        <w:t xml:space="preserve"> </w:t>
      </w:r>
      <w:r w:rsidR="00373B9D">
        <w:t>4</w:t>
      </w:r>
      <w:r>
        <w:t>.</w:t>
      </w:r>
      <w:r w:rsidR="003F75CE">
        <w:t xml:space="preserve"> </w:t>
      </w:r>
      <w:r w:rsidR="0006170F" w:rsidRPr="0006170F">
        <w:t xml:space="preserve">Function </w:t>
      </w:r>
      <w:r w:rsidR="0006170F" w:rsidRPr="0006170F">
        <w:rPr>
          <w:i/>
          <w:iCs/>
        </w:rPr>
        <w:t xml:space="preserve">datafit </w:t>
      </w:r>
      <w:r w:rsidR="0006170F" w:rsidRPr="0006170F">
        <w:t>- cubic function</w:t>
      </w:r>
    </w:p>
    <w:p w:rsidR="0006170F" w:rsidRPr="0006170F" w:rsidRDefault="0006170F" w:rsidP="00E223F3">
      <w:r w:rsidRPr="0006170F">
        <w:t>Here we produce a cubic polynomial fitting</w:t>
      </w:r>
      <w:r w:rsidR="00A87FD9">
        <w:fldChar w:fldCharType="begin"/>
      </w:r>
      <w:r w:rsidR="00A87FD9">
        <w:instrText xml:space="preserve"> XE "</w:instrText>
      </w:r>
      <w:r w:rsidR="00A87FD9" w:rsidRPr="00D665E0">
        <w:instrText>polynomial fitting</w:instrText>
      </w:r>
      <w:r w:rsidR="00A87FD9">
        <w:instrText xml:space="preserve">" </w:instrText>
      </w:r>
      <w:r w:rsidR="00A87FD9">
        <w:fldChar w:fldCharType="end"/>
      </w:r>
      <w:r w:rsidRPr="0006170F">
        <w:t xml:space="preserve"> using the same data </w:t>
      </w:r>
      <m:oMath>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1</m:t>
            </m:r>
          </m:sub>
        </m:sSub>
      </m:oMath>
      <w:r w:rsidRPr="0006170F">
        <w:t>, that we used earlier. The error function is now:</w:t>
      </w:r>
    </w:p>
    <w:p w:rsidR="0006170F" w:rsidRPr="0006170F" w:rsidRDefault="0006170F" w:rsidP="00E223F3">
      <w:pPr>
        <w:pStyle w:val="Scilab"/>
      </w:pPr>
      <w:r w:rsidRPr="0006170F">
        <w:t>deff('[e]=G(a,z)','e=z(2)-a(1)-a(2)*z(1)-a(3)*z(1)^2-a(4)*z(1)^3')</w:t>
      </w:r>
    </w:p>
    <w:p w:rsidR="0006170F" w:rsidRPr="0006170F" w:rsidRDefault="0006170F" w:rsidP="00E223F3">
      <w:r w:rsidRPr="0006170F">
        <w:t>and the initial guess for the parameters gets changed to:</w:t>
      </w:r>
    </w:p>
    <w:p w:rsidR="0006170F" w:rsidRPr="0006170F" w:rsidRDefault="0006170F" w:rsidP="00E223F3">
      <w:pPr>
        <w:pStyle w:val="Scilab"/>
      </w:pPr>
      <w:r w:rsidRPr="0006170F">
        <w:t>a0 = [15;25; 49; 10]</w:t>
      </w:r>
    </w:p>
    <w:p w:rsidR="0006170F" w:rsidRPr="0006170F" w:rsidRDefault="0006170F" w:rsidP="00E223F3">
      <w:pPr>
        <w:pStyle w:val="Scilab"/>
      </w:pPr>
      <w:r w:rsidRPr="0006170F">
        <w:t xml:space="preserve"> a0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15.  </w:t>
      </w:r>
    </w:p>
    <w:p w:rsidR="0006170F" w:rsidRPr="0006170F" w:rsidRDefault="0006170F" w:rsidP="00E223F3">
      <w:pPr>
        <w:pStyle w:val="Scilab"/>
      </w:pPr>
      <w:r w:rsidRPr="0006170F">
        <w:t xml:space="preserve">    25.  </w:t>
      </w:r>
    </w:p>
    <w:p w:rsidR="0006170F" w:rsidRPr="0006170F" w:rsidRDefault="0006170F" w:rsidP="00E223F3">
      <w:pPr>
        <w:pStyle w:val="Scilab"/>
      </w:pPr>
      <w:r w:rsidRPr="0006170F">
        <w:t xml:space="preserve">    49.  </w:t>
      </w:r>
    </w:p>
    <w:p w:rsidR="0006170F" w:rsidRPr="0006170F" w:rsidRDefault="0006170F" w:rsidP="00E223F3">
      <w:pPr>
        <w:pStyle w:val="Scilab"/>
      </w:pPr>
      <w:r w:rsidRPr="0006170F">
        <w:t xml:space="preserve">    10.</w:t>
      </w:r>
    </w:p>
    <w:p w:rsidR="0006170F" w:rsidRPr="0006170F" w:rsidRDefault="0006170F" w:rsidP="00E223F3">
      <w:r w:rsidRPr="0006170F">
        <w:t>Calling function 'datafit' produces, after a few minutes, the following results:</w:t>
      </w:r>
    </w:p>
    <w:p w:rsidR="0006170F" w:rsidRPr="0006170F" w:rsidRDefault="0006170F" w:rsidP="00E223F3">
      <w:pPr>
        <w:pStyle w:val="Scilab"/>
      </w:pPr>
      <w:r w:rsidRPr="0006170F">
        <w:t>[aa,SSE] = datafit(G,Z,a0)</w:t>
      </w:r>
    </w:p>
    <w:p w:rsidR="0006170F" w:rsidRPr="0006170F" w:rsidRDefault="0006170F" w:rsidP="005F0DF5">
      <w:pPr>
        <w:pStyle w:val="Scilab"/>
      </w:pPr>
      <w:r w:rsidRPr="0006170F">
        <w:t xml:space="preserve"> SSE  =</w:t>
      </w:r>
    </w:p>
    <w:p w:rsidR="0006170F" w:rsidRPr="0006170F" w:rsidRDefault="0006170F" w:rsidP="005F0DF5">
      <w:pPr>
        <w:pStyle w:val="Scilab"/>
      </w:pPr>
      <w:r w:rsidRPr="0006170F">
        <w:t xml:space="preserve"> </w:t>
      </w:r>
    </w:p>
    <w:p w:rsidR="0006170F" w:rsidRPr="0006170F" w:rsidRDefault="0006170F" w:rsidP="00E223F3">
      <w:pPr>
        <w:pStyle w:val="Scilab"/>
      </w:pPr>
      <w:r w:rsidRPr="0006170F">
        <w:t xml:space="preserve">    7047076.3  </w:t>
      </w:r>
    </w:p>
    <w:p w:rsidR="0006170F" w:rsidRPr="0006170F" w:rsidRDefault="0006170F" w:rsidP="00E223F3">
      <w:pPr>
        <w:pStyle w:val="Scilab"/>
      </w:pPr>
      <w:r w:rsidRPr="0006170F">
        <w:t xml:space="preserve"> aa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17.149817  </w:t>
      </w:r>
    </w:p>
    <w:p w:rsidR="0006170F" w:rsidRPr="0006170F" w:rsidRDefault="0006170F" w:rsidP="00E223F3">
      <w:pPr>
        <w:pStyle w:val="Scilab"/>
      </w:pPr>
      <w:r w:rsidRPr="0006170F">
        <w:t xml:space="preserve">    16.033299  </w:t>
      </w:r>
    </w:p>
    <w:p w:rsidR="0006170F" w:rsidRPr="0006170F" w:rsidRDefault="0006170F" w:rsidP="00E223F3">
      <w:pPr>
        <w:pStyle w:val="Scilab"/>
      </w:pPr>
      <w:r w:rsidRPr="0006170F">
        <w:t xml:space="preserve">    49.449569  </w:t>
      </w:r>
    </w:p>
    <w:p w:rsidR="0006170F" w:rsidRPr="0006170F" w:rsidRDefault="0006170F" w:rsidP="00E223F3">
      <w:pPr>
        <w:pStyle w:val="Scilab"/>
      </w:pPr>
      <w:r w:rsidRPr="0006170F">
        <w:t xml:space="preserve">    0.3557430 </w:t>
      </w:r>
    </w:p>
    <w:p w:rsidR="0006170F" w:rsidRPr="0006170F" w:rsidRDefault="0006170F" w:rsidP="00E223F3">
      <w:r w:rsidRPr="0006170F">
        <w:t xml:space="preserve">Next, we generate data from the fitted function to compare to the original data by defining the function </w:t>
      </w:r>
      <m:oMath>
        <m:r>
          <w:rPr>
            <w:rFonts w:ascii="Cambria Math" w:hAnsi="Cambria Math"/>
          </w:rPr>
          <m:t>f(x)</m:t>
        </m:r>
      </m:oMath>
      <w:r w:rsidRPr="0006170F">
        <w:t>:</w:t>
      </w:r>
    </w:p>
    <w:p w:rsidR="0006170F" w:rsidRPr="0006170F" w:rsidRDefault="0006170F" w:rsidP="00E223F3">
      <w:pPr>
        <w:pStyle w:val="Scilab"/>
      </w:pPr>
      <w:r w:rsidRPr="0006170F">
        <w:t>deff('[y]=f(x)','y=aa(1)+aa(2)*x+aa(3)*x^2+aa(4)*x^3')</w:t>
      </w:r>
    </w:p>
    <w:p w:rsidR="0006170F" w:rsidRPr="0006170F" w:rsidRDefault="0006170F" w:rsidP="00E223F3">
      <w:r w:rsidRPr="0006170F">
        <w:t>and generating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06170F">
        <w:t xml:space="preserve"> YYY:</w:t>
      </w:r>
    </w:p>
    <w:p w:rsidR="0006170F" w:rsidRPr="0006170F" w:rsidRDefault="0006170F" w:rsidP="00E223F3">
      <w:pPr>
        <w:pStyle w:val="Scilab"/>
      </w:pPr>
      <w:r w:rsidRPr="0006170F">
        <w:t>YYY = f(X);</w:t>
      </w:r>
    </w:p>
    <w:p w:rsidR="0006170F" w:rsidRPr="0006170F" w:rsidRDefault="0006170F" w:rsidP="00E223F3">
      <w:r w:rsidRPr="0006170F">
        <w:t>A plot of the cubic fitted data and the original data is shown next:</w:t>
      </w:r>
    </w:p>
    <w:p w:rsidR="0006170F" w:rsidRPr="0006170F" w:rsidRDefault="0006170F" w:rsidP="00E223F3">
      <w:pPr>
        <w:pStyle w:val="Scilab"/>
      </w:pPr>
      <w:r w:rsidRPr="0006170F">
        <w:t>fig(3);plot(X,YYY,'-',X,Y1,'+')</w:t>
      </w:r>
    </w:p>
    <w:p w:rsidR="007A0814" w:rsidRDefault="007A0814" w:rsidP="007A0814">
      <w:pPr>
        <w:shd w:val="clear" w:color="auto" w:fill="FFFFFF" w:themeFill="background1"/>
      </w:pPr>
    </w:p>
    <w:p w:rsidR="007A0814" w:rsidRPr="0006170F" w:rsidRDefault="007A0814" w:rsidP="007A0814">
      <w:pPr>
        <w:shd w:val="clear" w:color="auto" w:fill="D9D9D9" w:themeFill="background1" w:themeFillShade="D9"/>
      </w:pPr>
      <w:r>
        <w:t>EXAMPLE</w:t>
      </w:r>
      <w:r w:rsidRPr="0006170F">
        <w:t xml:space="preserve"> </w:t>
      </w:r>
      <w:r>
        <w:t>5.</w:t>
      </w:r>
      <w:r w:rsidRPr="0006170F">
        <w:t xml:space="preserve"> Function datafit - exponential function</w:t>
      </w:r>
    </w:p>
    <w:p w:rsidR="007A0814" w:rsidRPr="0006170F" w:rsidRDefault="007A0814" w:rsidP="007A0814">
      <w:r w:rsidRPr="0006170F">
        <w:t xml:space="preserve">In this exercise we use an exponential function to fit the original data set </w:t>
      </w:r>
      <m:oMath>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1</m:t>
            </m:r>
          </m:sub>
        </m:sSub>
      </m:oMath>
      <w:r w:rsidRPr="0006170F">
        <w:t>.  First, define the error function:</w:t>
      </w:r>
    </w:p>
    <w:p w:rsidR="007A0814" w:rsidRPr="0006170F" w:rsidRDefault="007A0814" w:rsidP="007A0814">
      <w:pPr>
        <w:pStyle w:val="Scilab"/>
        <w:rPr>
          <w:sz w:val="20"/>
        </w:rPr>
      </w:pPr>
      <w:r w:rsidRPr="0006170F">
        <w:t xml:space="preserve">deff('[e]=G(a,z)','e=z(2)-a(1)-a(2)*exp(a(3)*z(1))') </w:t>
      </w:r>
    </w:p>
    <w:p w:rsidR="007A0814" w:rsidRPr="0006170F" w:rsidRDefault="007A0814" w:rsidP="007A0814">
      <w:r w:rsidRPr="0006170F">
        <w:t>Re-define the initial guess for the parameters:</w:t>
      </w:r>
    </w:p>
    <w:p w:rsidR="0006170F" w:rsidRPr="0006170F" w:rsidRDefault="0006170F" w:rsidP="00E223F3">
      <w:r w:rsidRPr="0006170F">
        <w:rPr>
          <w:noProof/>
        </w:rPr>
        <w:drawing>
          <wp:inline distT="0" distB="0" distL="0" distR="0" wp14:anchorId="5E064E03" wp14:editId="32EBA7E0">
            <wp:extent cx="4032504" cy="3006896"/>
            <wp:effectExtent l="0" t="0" r="635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grayscl/>
                    </a:blip>
                    <a:srcRect l="4918" t="10000" r="10001" b="5869"/>
                    <a:stretch/>
                  </pic:blipFill>
                  <pic:spPr bwMode="auto">
                    <a:xfrm>
                      <a:off x="0" y="0"/>
                      <a:ext cx="4032504" cy="3006896"/>
                    </a:xfrm>
                    <a:prstGeom prst="rect">
                      <a:avLst/>
                    </a:prstGeom>
                    <a:ln>
                      <a:noFill/>
                    </a:ln>
                    <a:extLst>
                      <a:ext uri="{53640926-AAD7-44D8-BBD7-CCE9431645EC}">
                        <a14:shadowObscured xmlns:a14="http://schemas.microsoft.com/office/drawing/2010/main"/>
                      </a:ext>
                    </a:extLst>
                  </pic:spPr>
                </pic:pic>
              </a:graphicData>
            </a:graphic>
          </wp:inline>
        </w:drawing>
      </w:r>
    </w:p>
    <w:p w:rsidR="0006170F" w:rsidRPr="0006170F" w:rsidRDefault="0006170F" w:rsidP="005F0DF5">
      <w:pPr>
        <w:pStyle w:val="FigureSubheading"/>
      </w:pPr>
      <w:r w:rsidRPr="005F0DF5">
        <w:rPr>
          <w:b/>
        </w:rPr>
        <w:t>Figure 3.</w:t>
      </w:r>
      <w:r w:rsidRPr="0006170F">
        <w:t xml:space="preserve"> Cubic fitting and original data</w:t>
      </w:r>
    </w:p>
    <w:p w:rsidR="0006170F" w:rsidRPr="0006170F" w:rsidRDefault="0006170F" w:rsidP="00E223F3">
      <w:pPr>
        <w:pStyle w:val="Scilab"/>
      </w:pPr>
      <w:r w:rsidRPr="0006170F">
        <w:t>a0 = [5;1;2]</w:t>
      </w:r>
    </w:p>
    <w:p w:rsidR="0006170F" w:rsidRPr="0006170F" w:rsidRDefault="0006170F" w:rsidP="00E223F3">
      <w:pPr>
        <w:pStyle w:val="Scilab"/>
      </w:pPr>
      <w:r w:rsidRPr="0006170F">
        <w:t xml:space="preserve"> a0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5.  </w:t>
      </w:r>
    </w:p>
    <w:p w:rsidR="0006170F" w:rsidRPr="0006170F" w:rsidRDefault="0006170F" w:rsidP="00E223F3">
      <w:pPr>
        <w:pStyle w:val="Scilab"/>
      </w:pPr>
      <w:r w:rsidRPr="0006170F">
        <w:t xml:space="preserve">    1.  </w:t>
      </w:r>
    </w:p>
    <w:p w:rsidR="0006170F" w:rsidRPr="0006170F" w:rsidRDefault="0006170F" w:rsidP="00E223F3">
      <w:pPr>
        <w:pStyle w:val="Scilab"/>
      </w:pPr>
      <w:r w:rsidRPr="0006170F">
        <w:t xml:space="preserve">    2. </w:t>
      </w:r>
    </w:p>
    <w:p w:rsidR="0006170F" w:rsidRPr="0006170F" w:rsidRDefault="0006170F" w:rsidP="00E223F3">
      <w:r w:rsidRPr="0006170F">
        <w:t>Call function 'datafit' to obtain the fitted parameters:</w:t>
      </w:r>
    </w:p>
    <w:p w:rsidR="0006170F" w:rsidRPr="0006170F" w:rsidRDefault="0006170F" w:rsidP="00E223F3">
      <w:pPr>
        <w:pStyle w:val="Scilab"/>
      </w:pPr>
      <w:r w:rsidRPr="0006170F">
        <w:t>[aa,SSE] = datafit(G,Z,a0)</w:t>
      </w:r>
    </w:p>
    <w:p w:rsidR="0006170F" w:rsidRPr="0006170F" w:rsidRDefault="0006170F" w:rsidP="00E223F3">
      <w:pPr>
        <w:pStyle w:val="Scilab"/>
      </w:pPr>
      <w:r w:rsidRPr="0006170F">
        <w:t xml:space="preserve"> SSE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12150408.  </w:t>
      </w:r>
    </w:p>
    <w:p w:rsidR="0006170F" w:rsidRPr="0006170F" w:rsidRDefault="0006170F" w:rsidP="00E223F3">
      <w:pPr>
        <w:pStyle w:val="Scilab"/>
      </w:pPr>
      <w:r w:rsidRPr="0006170F">
        <w:t xml:space="preserve"> aa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6.454563   </w:t>
      </w:r>
    </w:p>
    <w:p w:rsidR="0006170F" w:rsidRPr="0006170F" w:rsidRDefault="0006170F" w:rsidP="00E223F3">
      <w:pPr>
        <w:pStyle w:val="Scilab"/>
      </w:pPr>
      <w:r w:rsidRPr="0006170F">
        <w:t xml:space="preserve">    296.382    </w:t>
      </w:r>
    </w:p>
    <w:p w:rsidR="0006170F" w:rsidRPr="0006170F" w:rsidRDefault="0006170F" w:rsidP="00E223F3">
      <w:pPr>
        <w:pStyle w:val="Scilab"/>
      </w:pPr>
      <w:r w:rsidRPr="0006170F">
        <w:t xml:space="preserve">    0.2999036</w:t>
      </w:r>
    </w:p>
    <w:p w:rsidR="0006170F" w:rsidRPr="0006170F" w:rsidRDefault="0006170F" w:rsidP="00E223F3">
      <w:r w:rsidRPr="0006170F">
        <w:t>Define the exponential function using the parameters found with 'datafit':</w:t>
      </w:r>
    </w:p>
    <w:p w:rsidR="0006170F" w:rsidRPr="0006170F" w:rsidRDefault="0006170F" w:rsidP="00E223F3">
      <w:pPr>
        <w:pStyle w:val="Scilab"/>
      </w:pPr>
      <w:r w:rsidRPr="0006170F">
        <w:t xml:space="preserve">deff('[y]=f(x)','y=aa(1)+aa(2)*exp(aa(3)*x)') </w:t>
      </w:r>
    </w:p>
    <w:p w:rsidR="0006170F" w:rsidRPr="0006170F" w:rsidRDefault="0006170F" w:rsidP="00E223F3">
      <w:r w:rsidRPr="0006170F">
        <w:t>Calculate the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06170F">
        <w:t xml:space="preserve"> of fitted values:</w:t>
      </w:r>
    </w:p>
    <w:p w:rsidR="0006170F" w:rsidRPr="0006170F" w:rsidRDefault="0006170F" w:rsidP="00E223F3">
      <w:pPr>
        <w:pStyle w:val="Scilab"/>
      </w:pPr>
      <w:r w:rsidRPr="0006170F">
        <w:t>YYYY = f(X);</w:t>
      </w:r>
    </w:p>
    <w:p w:rsidR="0006170F" w:rsidRPr="0006170F" w:rsidRDefault="0006170F" w:rsidP="00E223F3">
      <w:r w:rsidRPr="0006170F">
        <w:t>Plot the exponentially-fitted data and the original data in the same set of axes:</w:t>
      </w:r>
    </w:p>
    <w:p w:rsidR="0006170F" w:rsidRPr="0006170F" w:rsidRDefault="0006170F" w:rsidP="00E223F3">
      <w:pPr>
        <w:pStyle w:val="Scilab"/>
      </w:pPr>
      <w:r w:rsidRPr="0006170F">
        <w:t>fig(5);plot(X,YYYY,'-',X,Y1,'+')</w:t>
      </w:r>
    </w:p>
    <w:p w:rsidR="0006170F" w:rsidRPr="0006170F" w:rsidRDefault="0006170F" w:rsidP="00E223F3">
      <w:r w:rsidRPr="0006170F">
        <w:t>Next, we produce a graph comparing the original data and the three fittings calculated above:</w:t>
      </w:r>
    </w:p>
    <w:p w:rsidR="0006170F" w:rsidRPr="0006170F" w:rsidRDefault="0006170F" w:rsidP="00E223F3">
      <w:pPr>
        <w:pStyle w:val="Scilab"/>
      </w:pPr>
      <w:r w:rsidRPr="0006170F">
        <w:t>fig(6);plot(X,YYYY,'-',X,Y1,'+')</w:t>
      </w:r>
    </w:p>
    <w:p w:rsidR="0006170F" w:rsidRPr="0006170F" w:rsidRDefault="0006170F" w:rsidP="00E223F3">
      <w:pPr>
        <w:pStyle w:val="Scilab"/>
      </w:pPr>
      <w:r w:rsidRPr="0006170F">
        <w:t>hold()</w:t>
      </w:r>
    </w:p>
    <w:p w:rsidR="0006170F" w:rsidRPr="0006170F" w:rsidRDefault="0006170F" w:rsidP="00E223F3">
      <w:pPr>
        <w:pStyle w:val="Scilab"/>
      </w:pPr>
      <w:r w:rsidRPr="0006170F">
        <w:t>Current plot held</w:t>
      </w:r>
    </w:p>
    <w:p w:rsidR="0006170F" w:rsidRPr="0006170F" w:rsidRDefault="0006170F" w:rsidP="00E223F3">
      <w:pPr>
        <w:pStyle w:val="Scilab"/>
      </w:pPr>
      <w:r w:rsidRPr="0006170F">
        <w:t>plot(X,YY,'g--',X,YYY,'r-')</w:t>
      </w:r>
    </w:p>
    <w:p w:rsidR="0006170F" w:rsidRPr="0006170F" w:rsidRDefault="0006170F" w:rsidP="00E223F3">
      <w:r w:rsidRPr="0006170F">
        <w:t>The graphs are shown in the next page:</w:t>
      </w:r>
    </w:p>
    <w:p w:rsidR="0006170F" w:rsidRPr="0006170F" w:rsidRDefault="0006170F" w:rsidP="00D7555A">
      <w:pPr>
        <w:jc w:val="center"/>
      </w:pPr>
      <w:r w:rsidRPr="0006170F">
        <w:rPr>
          <w:noProof/>
        </w:rPr>
        <w:drawing>
          <wp:inline distT="0" distB="0" distL="0" distR="0" wp14:anchorId="15940D9A" wp14:editId="6BDA7C86">
            <wp:extent cx="3840480" cy="282887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grayscl/>
                    </a:blip>
                    <a:srcRect l="4918" t="10794" r="10656" b="6740"/>
                    <a:stretch/>
                  </pic:blipFill>
                  <pic:spPr bwMode="auto">
                    <a:xfrm>
                      <a:off x="0" y="0"/>
                      <a:ext cx="3840480" cy="2828876"/>
                    </a:xfrm>
                    <a:prstGeom prst="rect">
                      <a:avLst/>
                    </a:prstGeom>
                    <a:ln>
                      <a:noFill/>
                    </a:ln>
                    <a:extLst>
                      <a:ext uri="{53640926-AAD7-44D8-BBD7-CCE9431645EC}">
                        <a14:shadowObscured xmlns:a14="http://schemas.microsoft.com/office/drawing/2010/main"/>
                      </a:ext>
                    </a:extLst>
                  </pic:spPr>
                </pic:pic>
              </a:graphicData>
            </a:graphic>
          </wp:inline>
        </w:drawing>
      </w:r>
    </w:p>
    <w:p w:rsidR="0006170F" w:rsidRPr="0006170F" w:rsidRDefault="0006170F" w:rsidP="00D7555A">
      <w:pPr>
        <w:pStyle w:val="FigureSubheading"/>
      </w:pPr>
      <w:r w:rsidRPr="00D7555A">
        <w:rPr>
          <w:b/>
        </w:rPr>
        <w:t>Figure 4.</w:t>
      </w:r>
      <w:r w:rsidRPr="0006170F">
        <w:t xml:space="preserve"> Exponential fitting</w:t>
      </w:r>
      <w:r w:rsidR="00A87FD9">
        <w:fldChar w:fldCharType="begin"/>
      </w:r>
      <w:r w:rsidR="00A87FD9">
        <w:instrText xml:space="preserve"> XE "</w:instrText>
      </w:r>
      <w:r w:rsidR="00A87FD9" w:rsidRPr="000A547E">
        <w:instrText>exponential fitting</w:instrText>
      </w:r>
      <w:r w:rsidR="00A87FD9">
        <w:instrText xml:space="preserve">" </w:instrText>
      </w:r>
      <w:r w:rsidR="00A87FD9">
        <w:fldChar w:fldCharType="end"/>
      </w:r>
      <w:r w:rsidRPr="0006170F">
        <w:t xml:space="preserve"> and original data</w:t>
      </w:r>
    </w:p>
    <w:p w:rsidR="0006170F" w:rsidRPr="0006170F" w:rsidRDefault="0006170F" w:rsidP="00D7555A">
      <w:pPr>
        <w:jc w:val="center"/>
      </w:pPr>
      <w:r w:rsidRPr="0006170F">
        <w:rPr>
          <w:noProof/>
        </w:rPr>
        <w:drawing>
          <wp:inline distT="0" distB="0" distL="0" distR="0" wp14:anchorId="37E807A2" wp14:editId="5B799B81">
            <wp:extent cx="3657600" cy="27269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grayscl/>
                    </a:blip>
                    <a:srcRect l="5737" t="10870" r="11147" b="6957"/>
                    <a:stretch/>
                  </pic:blipFill>
                  <pic:spPr bwMode="auto">
                    <a:xfrm>
                      <a:off x="0" y="0"/>
                      <a:ext cx="3657600" cy="2726969"/>
                    </a:xfrm>
                    <a:prstGeom prst="rect">
                      <a:avLst/>
                    </a:prstGeom>
                    <a:ln>
                      <a:noFill/>
                    </a:ln>
                    <a:extLst>
                      <a:ext uri="{53640926-AAD7-44D8-BBD7-CCE9431645EC}">
                        <a14:shadowObscured xmlns:a14="http://schemas.microsoft.com/office/drawing/2010/main"/>
                      </a:ext>
                    </a:extLst>
                  </pic:spPr>
                </pic:pic>
              </a:graphicData>
            </a:graphic>
          </wp:inline>
        </w:drawing>
      </w:r>
    </w:p>
    <w:p w:rsidR="0006170F" w:rsidRPr="0006170F" w:rsidRDefault="0006170F" w:rsidP="00D7555A">
      <w:pPr>
        <w:pStyle w:val="FigureSubheading"/>
      </w:pPr>
      <w:r w:rsidRPr="00D7555A">
        <w:rPr>
          <w:b/>
        </w:rPr>
        <w:t>Figure 5.</w:t>
      </w:r>
      <w:r w:rsidRPr="0006170F">
        <w:t xml:space="preserve"> Quadratic, cubic, and exponential fitting and original data</w:t>
      </w:r>
    </w:p>
    <w:p w:rsidR="0006170F" w:rsidRPr="0006170F" w:rsidRDefault="0006170F" w:rsidP="00E223F3"/>
    <w:p w:rsidR="0006170F" w:rsidRPr="0006170F" w:rsidRDefault="00483059" w:rsidP="00D7555A">
      <w:pPr>
        <w:shd w:val="clear" w:color="auto" w:fill="D9D9D9" w:themeFill="background1" w:themeFillShade="D9"/>
      </w:pPr>
      <w:r w:rsidRPr="00D7555A">
        <w:rPr>
          <w:b/>
        </w:rPr>
        <w:t>EXAMPLE</w:t>
      </w:r>
      <w:r w:rsidR="003F75CE" w:rsidRPr="00D7555A">
        <w:rPr>
          <w:b/>
        </w:rPr>
        <w:t xml:space="preserve"> </w:t>
      </w:r>
      <w:r w:rsidR="00373B9D" w:rsidRPr="00D7555A">
        <w:rPr>
          <w:b/>
        </w:rPr>
        <w:t>6</w:t>
      </w:r>
      <w:r w:rsidRPr="00D7555A">
        <w:rPr>
          <w:b/>
        </w:rPr>
        <w:t>.</w:t>
      </w:r>
      <w:r w:rsidR="003F75CE" w:rsidRPr="0006170F">
        <w:t xml:space="preserve"> </w:t>
      </w:r>
      <w:r w:rsidR="0006170F" w:rsidRPr="0006170F">
        <w:t>Function datafit– multiple linear regression</w:t>
      </w:r>
    </w:p>
    <w:p w:rsidR="0006170F" w:rsidRPr="0006170F" w:rsidRDefault="0006170F" w:rsidP="00E223F3">
      <w:r w:rsidRPr="0006170F">
        <w:t>Function datafit can be used to determine the coefficients of a multiple linear fitting</w:t>
      </w:r>
      <w:r w:rsidR="00A87FD9">
        <w:fldChar w:fldCharType="begin"/>
      </w:r>
      <w:r w:rsidR="00A87FD9">
        <w:instrText xml:space="preserve"> XE "</w:instrText>
      </w:r>
      <w:r w:rsidR="00A87FD9" w:rsidRPr="00E973A2">
        <w:instrText>multiple linear fitting</w:instrText>
      </w:r>
      <w:r w:rsidR="00A87FD9">
        <w:instrText xml:space="preserve">" </w:instrText>
      </w:r>
      <w:r w:rsidR="00A87FD9">
        <w:fldChar w:fldCharType="end"/>
      </w:r>
      <w:r w:rsidRPr="0006170F">
        <w:t xml:space="preserve"> as illustrated in the example below. The data to be fitted is given in the following table:</w:t>
      </w:r>
    </w:p>
    <w:tbl>
      <w:tblPr>
        <w:tblW w:w="0" w:type="auto"/>
        <w:jc w:val="center"/>
        <w:tblLayout w:type="fixed"/>
        <w:tblCellMar>
          <w:left w:w="0" w:type="dxa"/>
          <w:right w:w="0" w:type="dxa"/>
        </w:tblCellMar>
        <w:tblLook w:val="0000" w:firstRow="0" w:lastRow="0" w:firstColumn="0" w:lastColumn="0" w:noHBand="0" w:noVBand="0"/>
      </w:tblPr>
      <w:tblGrid>
        <w:gridCol w:w="615"/>
        <w:gridCol w:w="600"/>
        <w:gridCol w:w="570"/>
        <w:gridCol w:w="623"/>
        <w:gridCol w:w="560"/>
      </w:tblGrid>
      <w:tr w:rsidR="0006170F" w:rsidRPr="0006170F" w:rsidTr="00A23234">
        <w:trPr>
          <w:trHeight w:hRule="exact" w:val="345"/>
          <w:jc w:val="center"/>
        </w:trPr>
        <w:tc>
          <w:tcPr>
            <w:tcW w:w="615" w:type="dxa"/>
            <w:tcBorders>
              <w:top w:val="single" w:sz="6" w:space="0" w:color="000000"/>
              <w:left w:val="nil"/>
              <w:bottom w:val="single" w:sz="6" w:space="0" w:color="000000"/>
              <w:right w:val="nil"/>
            </w:tcBorders>
          </w:tcPr>
          <w:p w:rsidR="0006170F" w:rsidRPr="0006170F" w:rsidRDefault="0006170F" w:rsidP="00E223F3">
            <w:r w:rsidRPr="0006170F">
              <w:t>x1</w:t>
            </w:r>
          </w:p>
        </w:tc>
        <w:tc>
          <w:tcPr>
            <w:tcW w:w="600" w:type="dxa"/>
            <w:tcBorders>
              <w:top w:val="single" w:sz="6" w:space="0" w:color="000000"/>
              <w:left w:val="nil"/>
              <w:bottom w:val="single" w:sz="6" w:space="0" w:color="000000"/>
              <w:right w:val="nil"/>
            </w:tcBorders>
          </w:tcPr>
          <w:p w:rsidR="0006170F" w:rsidRPr="0006170F" w:rsidRDefault="0006170F" w:rsidP="00E223F3">
            <w:r w:rsidRPr="0006170F">
              <w:t>x2</w:t>
            </w:r>
          </w:p>
        </w:tc>
        <w:tc>
          <w:tcPr>
            <w:tcW w:w="570" w:type="dxa"/>
            <w:tcBorders>
              <w:top w:val="single" w:sz="6" w:space="0" w:color="000000"/>
              <w:left w:val="nil"/>
              <w:bottom w:val="single" w:sz="6" w:space="0" w:color="000000"/>
              <w:right w:val="nil"/>
            </w:tcBorders>
          </w:tcPr>
          <w:p w:rsidR="0006170F" w:rsidRPr="0006170F" w:rsidRDefault="0006170F" w:rsidP="00E223F3">
            <w:r w:rsidRPr="0006170F">
              <w:t>x3</w:t>
            </w:r>
          </w:p>
        </w:tc>
        <w:tc>
          <w:tcPr>
            <w:tcW w:w="623" w:type="dxa"/>
            <w:tcBorders>
              <w:top w:val="single" w:sz="6" w:space="0" w:color="000000"/>
              <w:left w:val="nil"/>
              <w:bottom w:val="single" w:sz="6" w:space="0" w:color="000000"/>
              <w:right w:val="nil"/>
            </w:tcBorders>
          </w:tcPr>
          <w:p w:rsidR="0006170F" w:rsidRPr="0006170F" w:rsidRDefault="0006170F" w:rsidP="00E223F3">
            <w:r w:rsidRPr="0006170F">
              <w:t>x4</w:t>
            </w:r>
          </w:p>
        </w:tc>
        <w:tc>
          <w:tcPr>
            <w:tcW w:w="560" w:type="dxa"/>
            <w:tcBorders>
              <w:top w:val="single" w:sz="6" w:space="0" w:color="000000"/>
              <w:left w:val="nil"/>
              <w:bottom w:val="single" w:sz="6" w:space="0" w:color="000000"/>
              <w:right w:val="nil"/>
            </w:tcBorders>
          </w:tcPr>
          <w:p w:rsidR="0006170F" w:rsidRPr="0006170F" w:rsidRDefault="0006170F" w:rsidP="00E223F3">
            <w:r w:rsidRPr="0006170F">
              <w:t>y</w:t>
            </w:r>
          </w:p>
        </w:tc>
      </w:tr>
      <w:tr w:rsidR="0006170F" w:rsidRPr="0006170F" w:rsidTr="00A23234">
        <w:trPr>
          <w:trHeight w:hRule="exact" w:val="283"/>
          <w:jc w:val="center"/>
        </w:trPr>
        <w:tc>
          <w:tcPr>
            <w:tcW w:w="615" w:type="dxa"/>
            <w:tcBorders>
              <w:top w:val="single" w:sz="6" w:space="0" w:color="000000"/>
              <w:left w:val="nil"/>
              <w:bottom w:val="nil"/>
              <w:right w:val="nil"/>
            </w:tcBorders>
          </w:tcPr>
          <w:p w:rsidR="0006170F" w:rsidRPr="0006170F" w:rsidRDefault="0006170F" w:rsidP="00E223F3">
            <w:r w:rsidRPr="0006170F">
              <w:t>25</w:t>
            </w:r>
          </w:p>
        </w:tc>
        <w:tc>
          <w:tcPr>
            <w:tcW w:w="600" w:type="dxa"/>
            <w:tcBorders>
              <w:top w:val="single" w:sz="6" w:space="0" w:color="000000"/>
              <w:left w:val="nil"/>
              <w:bottom w:val="nil"/>
              <w:right w:val="nil"/>
            </w:tcBorders>
          </w:tcPr>
          <w:p w:rsidR="0006170F" w:rsidRPr="0006170F" w:rsidRDefault="0006170F" w:rsidP="00E223F3">
            <w:r w:rsidRPr="0006170F">
              <w:t>24</w:t>
            </w:r>
          </w:p>
        </w:tc>
        <w:tc>
          <w:tcPr>
            <w:tcW w:w="570" w:type="dxa"/>
            <w:tcBorders>
              <w:top w:val="single" w:sz="6" w:space="0" w:color="000000"/>
              <w:left w:val="nil"/>
              <w:bottom w:val="nil"/>
              <w:right w:val="nil"/>
            </w:tcBorders>
          </w:tcPr>
          <w:p w:rsidR="0006170F" w:rsidRPr="0006170F" w:rsidRDefault="0006170F" w:rsidP="00E223F3">
            <w:r w:rsidRPr="0006170F">
              <w:t>91</w:t>
            </w:r>
          </w:p>
        </w:tc>
        <w:tc>
          <w:tcPr>
            <w:tcW w:w="623" w:type="dxa"/>
            <w:tcBorders>
              <w:top w:val="single" w:sz="6" w:space="0" w:color="000000"/>
              <w:left w:val="nil"/>
              <w:bottom w:val="nil"/>
              <w:right w:val="nil"/>
            </w:tcBorders>
          </w:tcPr>
          <w:p w:rsidR="0006170F" w:rsidRPr="0006170F" w:rsidRDefault="0006170F" w:rsidP="00E223F3">
            <w:r w:rsidRPr="0006170F">
              <w:t>100</w:t>
            </w:r>
          </w:p>
        </w:tc>
        <w:tc>
          <w:tcPr>
            <w:tcW w:w="560" w:type="dxa"/>
            <w:tcBorders>
              <w:top w:val="single" w:sz="6" w:space="0" w:color="000000"/>
              <w:left w:val="nil"/>
              <w:bottom w:val="nil"/>
              <w:right w:val="nil"/>
            </w:tcBorders>
          </w:tcPr>
          <w:p w:rsidR="0006170F" w:rsidRPr="0006170F" w:rsidRDefault="0006170F" w:rsidP="00E223F3">
            <w:r w:rsidRPr="0006170F">
              <w:t>240</w:t>
            </w:r>
          </w:p>
        </w:tc>
      </w:tr>
      <w:tr w:rsidR="0006170F" w:rsidRPr="0006170F" w:rsidTr="00A23234">
        <w:trPr>
          <w:trHeight w:hRule="exact" w:val="270"/>
          <w:jc w:val="center"/>
        </w:trPr>
        <w:tc>
          <w:tcPr>
            <w:tcW w:w="615" w:type="dxa"/>
            <w:tcBorders>
              <w:top w:val="nil"/>
              <w:left w:val="nil"/>
              <w:bottom w:val="nil"/>
              <w:right w:val="nil"/>
            </w:tcBorders>
          </w:tcPr>
          <w:p w:rsidR="0006170F" w:rsidRPr="0006170F" w:rsidRDefault="0006170F" w:rsidP="00E223F3">
            <w:r w:rsidRPr="0006170F">
              <w:t>31</w:t>
            </w:r>
          </w:p>
        </w:tc>
        <w:tc>
          <w:tcPr>
            <w:tcW w:w="600" w:type="dxa"/>
            <w:tcBorders>
              <w:top w:val="nil"/>
              <w:left w:val="nil"/>
              <w:bottom w:val="nil"/>
              <w:right w:val="nil"/>
            </w:tcBorders>
          </w:tcPr>
          <w:p w:rsidR="0006170F" w:rsidRPr="0006170F" w:rsidRDefault="0006170F" w:rsidP="00E223F3">
            <w:r w:rsidRPr="0006170F">
              <w:t>21</w:t>
            </w:r>
          </w:p>
        </w:tc>
        <w:tc>
          <w:tcPr>
            <w:tcW w:w="570" w:type="dxa"/>
            <w:tcBorders>
              <w:top w:val="nil"/>
              <w:left w:val="nil"/>
              <w:bottom w:val="nil"/>
              <w:right w:val="nil"/>
            </w:tcBorders>
          </w:tcPr>
          <w:p w:rsidR="0006170F" w:rsidRPr="0006170F" w:rsidRDefault="0006170F" w:rsidP="00E223F3">
            <w:r w:rsidRPr="0006170F">
              <w:t>90</w:t>
            </w:r>
          </w:p>
        </w:tc>
        <w:tc>
          <w:tcPr>
            <w:tcW w:w="623" w:type="dxa"/>
            <w:tcBorders>
              <w:top w:val="nil"/>
              <w:left w:val="nil"/>
              <w:bottom w:val="nil"/>
              <w:right w:val="nil"/>
            </w:tcBorders>
          </w:tcPr>
          <w:p w:rsidR="0006170F" w:rsidRPr="0006170F" w:rsidRDefault="0006170F" w:rsidP="00E223F3">
            <w:r w:rsidRPr="0006170F">
              <w:t>95</w:t>
            </w:r>
          </w:p>
        </w:tc>
        <w:tc>
          <w:tcPr>
            <w:tcW w:w="560" w:type="dxa"/>
            <w:tcBorders>
              <w:top w:val="nil"/>
              <w:left w:val="nil"/>
              <w:bottom w:val="nil"/>
              <w:right w:val="nil"/>
            </w:tcBorders>
          </w:tcPr>
          <w:p w:rsidR="0006170F" w:rsidRPr="0006170F" w:rsidRDefault="0006170F" w:rsidP="00E223F3">
            <w:r w:rsidRPr="0006170F">
              <w:t>236</w:t>
            </w:r>
          </w:p>
        </w:tc>
      </w:tr>
      <w:tr w:rsidR="0006170F" w:rsidRPr="0006170F" w:rsidTr="00A23234">
        <w:trPr>
          <w:trHeight w:hRule="exact" w:val="270"/>
          <w:jc w:val="center"/>
        </w:trPr>
        <w:tc>
          <w:tcPr>
            <w:tcW w:w="615" w:type="dxa"/>
            <w:tcBorders>
              <w:top w:val="nil"/>
              <w:left w:val="nil"/>
              <w:bottom w:val="nil"/>
              <w:right w:val="nil"/>
            </w:tcBorders>
          </w:tcPr>
          <w:p w:rsidR="0006170F" w:rsidRPr="0006170F" w:rsidRDefault="0006170F" w:rsidP="00E223F3">
            <w:r w:rsidRPr="0006170F">
              <w:t>45</w:t>
            </w:r>
          </w:p>
        </w:tc>
        <w:tc>
          <w:tcPr>
            <w:tcW w:w="600" w:type="dxa"/>
            <w:tcBorders>
              <w:top w:val="nil"/>
              <w:left w:val="nil"/>
              <w:bottom w:val="nil"/>
              <w:right w:val="nil"/>
            </w:tcBorders>
          </w:tcPr>
          <w:p w:rsidR="0006170F" w:rsidRPr="0006170F" w:rsidRDefault="0006170F" w:rsidP="00E223F3">
            <w:r w:rsidRPr="0006170F">
              <w:t>24</w:t>
            </w:r>
          </w:p>
        </w:tc>
        <w:tc>
          <w:tcPr>
            <w:tcW w:w="570" w:type="dxa"/>
            <w:tcBorders>
              <w:top w:val="nil"/>
              <w:left w:val="nil"/>
              <w:bottom w:val="nil"/>
              <w:right w:val="nil"/>
            </w:tcBorders>
          </w:tcPr>
          <w:p w:rsidR="0006170F" w:rsidRPr="0006170F" w:rsidRDefault="0006170F" w:rsidP="00E223F3">
            <w:r w:rsidRPr="0006170F">
              <w:t>88</w:t>
            </w:r>
          </w:p>
        </w:tc>
        <w:tc>
          <w:tcPr>
            <w:tcW w:w="623" w:type="dxa"/>
            <w:tcBorders>
              <w:top w:val="nil"/>
              <w:left w:val="nil"/>
              <w:bottom w:val="nil"/>
              <w:right w:val="nil"/>
            </w:tcBorders>
          </w:tcPr>
          <w:p w:rsidR="0006170F" w:rsidRPr="0006170F" w:rsidRDefault="0006170F" w:rsidP="00E223F3">
            <w:r w:rsidRPr="0006170F">
              <w:t>110</w:t>
            </w:r>
          </w:p>
        </w:tc>
        <w:tc>
          <w:tcPr>
            <w:tcW w:w="560" w:type="dxa"/>
            <w:tcBorders>
              <w:top w:val="nil"/>
              <w:left w:val="nil"/>
              <w:bottom w:val="nil"/>
              <w:right w:val="nil"/>
            </w:tcBorders>
          </w:tcPr>
          <w:p w:rsidR="0006170F" w:rsidRPr="0006170F" w:rsidRDefault="0006170F" w:rsidP="00E223F3">
            <w:r w:rsidRPr="0006170F">
              <w:t>290</w:t>
            </w:r>
          </w:p>
        </w:tc>
      </w:tr>
      <w:tr w:rsidR="0006170F" w:rsidRPr="0006170F" w:rsidTr="00A23234">
        <w:trPr>
          <w:trHeight w:hRule="exact" w:val="270"/>
          <w:jc w:val="center"/>
        </w:trPr>
        <w:tc>
          <w:tcPr>
            <w:tcW w:w="615" w:type="dxa"/>
            <w:tcBorders>
              <w:top w:val="nil"/>
              <w:left w:val="nil"/>
              <w:bottom w:val="nil"/>
              <w:right w:val="nil"/>
            </w:tcBorders>
          </w:tcPr>
          <w:p w:rsidR="0006170F" w:rsidRPr="0006170F" w:rsidRDefault="0006170F" w:rsidP="00E223F3">
            <w:r w:rsidRPr="0006170F">
              <w:t>60</w:t>
            </w:r>
          </w:p>
        </w:tc>
        <w:tc>
          <w:tcPr>
            <w:tcW w:w="600" w:type="dxa"/>
            <w:tcBorders>
              <w:top w:val="nil"/>
              <w:left w:val="nil"/>
              <w:bottom w:val="nil"/>
              <w:right w:val="nil"/>
            </w:tcBorders>
          </w:tcPr>
          <w:p w:rsidR="0006170F" w:rsidRPr="0006170F" w:rsidRDefault="0006170F" w:rsidP="00E223F3">
            <w:r w:rsidRPr="0006170F">
              <w:t>25</w:t>
            </w:r>
          </w:p>
        </w:tc>
        <w:tc>
          <w:tcPr>
            <w:tcW w:w="570" w:type="dxa"/>
            <w:tcBorders>
              <w:top w:val="nil"/>
              <w:left w:val="nil"/>
              <w:bottom w:val="nil"/>
              <w:right w:val="nil"/>
            </w:tcBorders>
          </w:tcPr>
          <w:p w:rsidR="0006170F" w:rsidRPr="0006170F" w:rsidRDefault="0006170F" w:rsidP="00E223F3">
            <w:r w:rsidRPr="0006170F">
              <w:t>87</w:t>
            </w:r>
          </w:p>
        </w:tc>
        <w:tc>
          <w:tcPr>
            <w:tcW w:w="623" w:type="dxa"/>
            <w:tcBorders>
              <w:top w:val="nil"/>
              <w:left w:val="nil"/>
              <w:bottom w:val="nil"/>
              <w:right w:val="nil"/>
            </w:tcBorders>
          </w:tcPr>
          <w:p w:rsidR="0006170F" w:rsidRPr="0006170F" w:rsidRDefault="0006170F" w:rsidP="00E223F3">
            <w:r w:rsidRPr="0006170F">
              <w:t>88</w:t>
            </w:r>
          </w:p>
        </w:tc>
        <w:tc>
          <w:tcPr>
            <w:tcW w:w="560" w:type="dxa"/>
            <w:tcBorders>
              <w:top w:val="nil"/>
              <w:left w:val="nil"/>
              <w:bottom w:val="nil"/>
              <w:right w:val="nil"/>
            </w:tcBorders>
          </w:tcPr>
          <w:p w:rsidR="0006170F" w:rsidRPr="0006170F" w:rsidRDefault="0006170F" w:rsidP="00E223F3">
            <w:r w:rsidRPr="0006170F">
              <w:t>274</w:t>
            </w:r>
          </w:p>
        </w:tc>
      </w:tr>
      <w:tr w:rsidR="0006170F" w:rsidRPr="0006170F" w:rsidTr="00A23234">
        <w:trPr>
          <w:trHeight w:hRule="exact" w:val="270"/>
          <w:jc w:val="center"/>
        </w:trPr>
        <w:tc>
          <w:tcPr>
            <w:tcW w:w="615" w:type="dxa"/>
            <w:tcBorders>
              <w:top w:val="nil"/>
              <w:left w:val="nil"/>
              <w:bottom w:val="nil"/>
              <w:right w:val="nil"/>
            </w:tcBorders>
          </w:tcPr>
          <w:p w:rsidR="0006170F" w:rsidRPr="0006170F" w:rsidRDefault="0006170F" w:rsidP="00E223F3">
            <w:r w:rsidRPr="0006170F">
              <w:t>65</w:t>
            </w:r>
          </w:p>
        </w:tc>
        <w:tc>
          <w:tcPr>
            <w:tcW w:w="600" w:type="dxa"/>
            <w:tcBorders>
              <w:top w:val="nil"/>
              <w:left w:val="nil"/>
              <w:bottom w:val="nil"/>
              <w:right w:val="nil"/>
            </w:tcBorders>
          </w:tcPr>
          <w:p w:rsidR="0006170F" w:rsidRPr="0006170F" w:rsidRDefault="0006170F" w:rsidP="00E223F3">
            <w:r w:rsidRPr="0006170F">
              <w:t>25</w:t>
            </w:r>
          </w:p>
        </w:tc>
        <w:tc>
          <w:tcPr>
            <w:tcW w:w="570" w:type="dxa"/>
            <w:tcBorders>
              <w:top w:val="nil"/>
              <w:left w:val="nil"/>
              <w:bottom w:val="nil"/>
              <w:right w:val="nil"/>
            </w:tcBorders>
          </w:tcPr>
          <w:p w:rsidR="0006170F" w:rsidRPr="0006170F" w:rsidRDefault="0006170F" w:rsidP="00E223F3">
            <w:r w:rsidRPr="0006170F">
              <w:t>91</w:t>
            </w:r>
          </w:p>
        </w:tc>
        <w:tc>
          <w:tcPr>
            <w:tcW w:w="623" w:type="dxa"/>
            <w:tcBorders>
              <w:top w:val="nil"/>
              <w:left w:val="nil"/>
              <w:bottom w:val="nil"/>
              <w:right w:val="nil"/>
            </w:tcBorders>
          </w:tcPr>
          <w:p w:rsidR="0006170F" w:rsidRPr="0006170F" w:rsidRDefault="0006170F" w:rsidP="00E223F3">
            <w:r w:rsidRPr="0006170F">
              <w:t>94</w:t>
            </w:r>
          </w:p>
        </w:tc>
        <w:tc>
          <w:tcPr>
            <w:tcW w:w="560" w:type="dxa"/>
            <w:tcBorders>
              <w:top w:val="nil"/>
              <w:left w:val="nil"/>
              <w:bottom w:val="nil"/>
              <w:right w:val="nil"/>
            </w:tcBorders>
          </w:tcPr>
          <w:p w:rsidR="0006170F" w:rsidRPr="0006170F" w:rsidRDefault="0006170F" w:rsidP="00E223F3">
            <w:r w:rsidRPr="0006170F">
              <w:t>301</w:t>
            </w:r>
          </w:p>
        </w:tc>
      </w:tr>
      <w:tr w:rsidR="0006170F" w:rsidRPr="0006170F" w:rsidTr="00A23234">
        <w:trPr>
          <w:trHeight w:hRule="exact" w:val="270"/>
          <w:jc w:val="center"/>
        </w:trPr>
        <w:tc>
          <w:tcPr>
            <w:tcW w:w="615" w:type="dxa"/>
            <w:tcBorders>
              <w:top w:val="nil"/>
              <w:left w:val="nil"/>
              <w:bottom w:val="nil"/>
              <w:right w:val="nil"/>
            </w:tcBorders>
          </w:tcPr>
          <w:p w:rsidR="0006170F" w:rsidRPr="0006170F" w:rsidRDefault="0006170F" w:rsidP="00E223F3">
            <w:r w:rsidRPr="0006170F">
              <w:t>72</w:t>
            </w:r>
          </w:p>
        </w:tc>
        <w:tc>
          <w:tcPr>
            <w:tcW w:w="600" w:type="dxa"/>
            <w:tcBorders>
              <w:top w:val="nil"/>
              <w:left w:val="nil"/>
              <w:bottom w:val="nil"/>
              <w:right w:val="nil"/>
            </w:tcBorders>
          </w:tcPr>
          <w:p w:rsidR="0006170F" w:rsidRPr="0006170F" w:rsidRDefault="0006170F" w:rsidP="00E223F3">
            <w:r w:rsidRPr="0006170F">
              <w:t>26</w:t>
            </w:r>
          </w:p>
        </w:tc>
        <w:tc>
          <w:tcPr>
            <w:tcW w:w="570" w:type="dxa"/>
            <w:tcBorders>
              <w:top w:val="nil"/>
              <w:left w:val="nil"/>
              <w:bottom w:val="nil"/>
              <w:right w:val="nil"/>
            </w:tcBorders>
          </w:tcPr>
          <w:p w:rsidR="0006170F" w:rsidRPr="0006170F" w:rsidRDefault="0006170F" w:rsidP="00E223F3">
            <w:r w:rsidRPr="0006170F">
              <w:t>94</w:t>
            </w:r>
          </w:p>
        </w:tc>
        <w:tc>
          <w:tcPr>
            <w:tcW w:w="623" w:type="dxa"/>
            <w:tcBorders>
              <w:top w:val="nil"/>
              <w:left w:val="nil"/>
              <w:bottom w:val="nil"/>
              <w:right w:val="nil"/>
            </w:tcBorders>
          </w:tcPr>
          <w:p w:rsidR="0006170F" w:rsidRPr="0006170F" w:rsidRDefault="0006170F" w:rsidP="00E223F3">
            <w:r w:rsidRPr="0006170F">
              <w:t>99</w:t>
            </w:r>
          </w:p>
        </w:tc>
        <w:tc>
          <w:tcPr>
            <w:tcW w:w="560" w:type="dxa"/>
            <w:tcBorders>
              <w:top w:val="nil"/>
              <w:left w:val="nil"/>
              <w:bottom w:val="nil"/>
              <w:right w:val="nil"/>
            </w:tcBorders>
          </w:tcPr>
          <w:p w:rsidR="0006170F" w:rsidRPr="0006170F" w:rsidRDefault="0006170F" w:rsidP="00E223F3">
            <w:r w:rsidRPr="0006170F">
              <w:t>316</w:t>
            </w:r>
          </w:p>
        </w:tc>
      </w:tr>
      <w:tr w:rsidR="0006170F" w:rsidRPr="0006170F" w:rsidTr="00A23234">
        <w:trPr>
          <w:trHeight w:hRule="exact" w:val="270"/>
          <w:jc w:val="center"/>
        </w:trPr>
        <w:tc>
          <w:tcPr>
            <w:tcW w:w="615" w:type="dxa"/>
            <w:tcBorders>
              <w:top w:val="nil"/>
              <w:left w:val="nil"/>
              <w:bottom w:val="nil"/>
              <w:right w:val="nil"/>
            </w:tcBorders>
          </w:tcPr>
          <w:p w:rsidR="0006170F" w:rsidRPr="0006170F" w:rsidRDefault="0006170F" w:rsidP="00E223F3">
            <w:r w:rsidRPr="0006170F">
              <w:t>80</w:t>
            </w:r>
          </w:p>
        </w:tc>
        <w:tc>
          <w:tcPr>
            <w:tcW w:w="600" w:type="dxa"/>
            <w:tcBorders>
              <w:top w:val="nil"/>
              <w:left w:val="nil"/>
              <w:bottom w:val="nil"/>
              <w:right w:val="nil"/>
            </w:tcBorders>
          </w:tcPr>
          <w:p w:rsidR="0006170F" w:rsidRPr="0006170F" w:rsidRDefault="0006170F" w:rsidP="00E223F3">
            <w:r w:rsidRPr="0006170F">
              <w:t>25</w:t>
            </w:r>
          </w:p>
        </w:tc>
        <w:tc>
          <w:tcPr>
            <w:tcW w:w="570" w:type="dxa"/>
            <w:tcBorders>
              <w:top w:val="nil"/>
              <w:left w:val="nil"/>
              <w:bottom w:val="nil"/>
              <w:right w:val="nil"/>
            </w:tcBorders>
          </w:tcPr>
          <w:p w:rsidR="0006170F" w:rsidRPr="0006170F" w:rsidRDefault="0006170F" w:rsidP="00E223F3">
            <w:r w:rsidRPr="0006170F">
              <w:t>87</w:t>
            </w:r>
          </w:p>
        </w:tc>
        <w:tc>
          <w:tcPr>
            <w:tcW w:w="623" w:type="dxa"/>
            <w:tcBorders>
              <w:top w:val="nil"/>
              <w:left w:val="nil"/>
              <w:bottom w:val="nil"/>
              <w:right w:val="nil"/>
            </w:tcBorders>
          </w:tcPr>
          <w:p w:rsidR="0006170F" w:rsidRPr="0006170F" w:rsidRDefault="0006170F" w:rsidP="00E223F3">
            <w:r w:rsidRPr="0006170F">
              <w:t>97</w:t>
            </w:r>
          </w:p>
        </w:tc>
        <w:tc>
          <w:tcPr>
            <w:tcW w:w="560" w:type="dxa"/>
            <w:tcBorders>
              <w:top w:val="nil"/>
              <w:left w:val="nil"/>
              <w:bottom w:val="nil"/>
              <w:right w:val="nil"/>
            </w:tcBorders>
          </w:tcPr>
          <w:p w:rsidR="0006170F" w:rsidRPr="0006170F" w:rsidRDefault="0006170F" w:rsidP="00E223F3">
            <w:r w:rsidRPr="0006170F">
              <w:t>300</w:t>
            </w:r>
          </w:p>
        </w:tc>
      </w:tr>
      <w:tr w:rsidR="0006170F" w:rsidRPr="0006170F" w:rsidTr="00A23234">
        <w:trPr>
          <w:trHeight w:hRule="exact" w:val="270"/>
          <w:jc w:val="center"/>
        </w:trPr>
        <w:tc>
          <w:tcPr>
            <w:tcW w:w="615" w:type="dxa"/>
            <w:tcBorders>
              <w:top w:val="nil"/>
              <w:left w:val="nil"/>
              <w:bottom w:val="nil"/>
              <w:right w:val="nil"/>
            </w:tcBorders>
          </w:tcPr>
          <w:p w:rsidR="0006170F" w:rsidRPr="0006170F" w:rsidRDefault="0006170F" w:rsidP="00E223F3">
            <w:r w:rsidRPr="0006170F">
              <w:t>84</w:t>
            </w:r>
          </w:p>
        </w:tc>
        <w:tc>
          <w:tcPr>
            <w:tcW w:w="600" w:type="dxa"/>
            <w:tcBorders>
              <w:top w:val="nil"/>
              <w:left w:val="nil"/>
              <w:bottom w:val="nil"/>
              <w:right w:val="nil"/>
            </w:tcBorders>
          </w:tcPr>
          <w:p w:rsidR="0006170F" w:rsidRPr="0006170F" w:rsidRDefault="0006170F" w:rsidP="00E223F3">
            <w:r w:rsidRPr="0006170F">
              <w:t>25</w:t>
            </w:r>
          </w:p>
        </w:tc>
        <w:tc>
          <w:tcPr>
            <w:tcW w:w="570" w:type="dxa"/>
            <w:tcBorders>
              <w:top w:val="nil"/>
              <w:left w:val="nil"/>
              <w:bottom w:val="nil"/>
              <w:right w:val="nil"/>
            </w:tcBorders>
          </w:tcPr>
          <w:p w:rsidR="0006170F" w:rsidRPr="0006170F" w:rsidRDefault="0006170F" w:rsidP="00E223F3">
            <w:r w:rsidRPr="0006170F">
              <w:t>86</w:t>
            </w:r>
          </w:p>
        </w:tc>
        <w:tc>
          <w:tcPr>
            <w:tcW w:w="623" w:type="dxa"/>
            <w:tcBorders>
              <w:top w:val="nil"/>
              <w:left w:val="nil"/>
              <w:bottom w:val="nil"/>
              <w:right w:val="nil"/>
            </w:tcBorders>
          </w:tcPr>
          <w:p w:rsidR="0006170F" w:rsidRPr="0006170F" w:rsidRDefault="0006170F" w:rsidP="00E223F3">
            <w:r w:rsidRPr="0006170F">
              <w:t>96</w:t>
            </w:r>
          </w:p>
        </w:tc>
        <w:tc>
          <w:tcPr>
            <w:tcW w:w="560" w:type="dxa"/>
            <w:tcBorders>
              <w:top w:val="nil"/>
              <w:left w:val="nil"/>
              <w:bottom w:val="nil"/>
              <w:right w:val="nil"/>
            </w:tcBorders>
          </w:tcPr>
          <w:p w:rsidR="0006170F" w:rsidRPr="0006170F" w:rsidRDefault="0006170F" w:rsidP="00E223F3">
            <w:r w:rsidRPr="0006170F">
              <w:t>296</w:t>
            </w:r>
          </w:p>
        </w:tc>
      </w:tr>
      <w:tr w:rsidR="0006170F" w:rsidRPr="0006170F" w:rsidTr="00A23234">
        <w:trPr>
          <w:trHeight w:hRule="exact" w:val="270"/>
          <w:jc w:val="center"/>
        </w:trPr>
        <w:tc>
          <w:tcPr>
            <w:tcW w:w="615" w:type="dxa"/>
            <w:tcBorders>
              <w:top w:val="nil"/>
              <w:left w:val="nil"/>
              <w:bottom w:val="nil"/>
              <w:right w:val="nil"/>
            </w:tcBorders>
          </w:tcPr>
          <w:p w:rsidR="0006170F" w:rsidRPr="0006170F" w:rsidRDefault="0006170F" w:rsidP="00E223F3">
            <w:r w:rsidRPr="0006170F">
              <w:t>75</w:t>
            </w:r>
          </w:p>
        </w:tc>
        <w:tc>
          <w:tcPr>
            <w:tcW w:w="600" w:type="dxa"/>
            <w:tcBorders>
              <w:top w:val="nil"/>
              <w:left w:val="nil"/>
              <w:bottom w:val="nil"/>
              <w:right w:val="nil"/>
            </w:tcBorders>
          </w:tcPr>
          <w:p w:rsidR="0006170F" w:rsidRPr="0006170F" w:rsidRDefault="0006170F" w:rsidP="00E223F3">
            <w:r w:rsidRPr="0006170F">
              <w:t>24</w:t>
            </w:r>
          </w:p>
        </w:tc>
        <w:tc>
          <w:tcPr>
            <w:tcW w:w="570" w:type="dxa"/>
            <w:tcBorders>
              <w:top w:val="nil"/>
              <w:left w:val="nil"/>
              <w:bottom w:val="nil"/>
              <w:right w:val="nil"/>
            </w:tcBorders>
          </w:tcPr>
          <w:p w:rsidR="0006170F" w:rsidRPr="0006170F" w:rsidRDefault="0006170F" w:rsidP="00E223F3">
            <w:r w:rsidRPr="0006170F">
              <w:t>88</w:t>
            </w:r>
          </w:p>
        </w:tc>
        <w:tc>
          <w:tcPr>
            <w:tcW w:w="623" w:type="dxa"/>
            <w:tcBorders>
              <w:top w:val="nil"/>
              <w:left w:val="nil"/>
              <w:bottom w:val="nil"/>
              <w:right w:val="nil"/>
            </w:tcBorders>
          </w:tcPr>
          <w:p w:rsidR="0006170F" w:rsidRPr="0006170F" w:rsidRDefault="0006170F" w:rsidP="00E223F3">
            <w:r w:rsidRPr="0006170F">
              <w:t>110</w:t>
            </w:r>
          </w:p>
        </w:tc>
        <w:tc>
          <w:tcPr>
            <w:tcW w:w="560" w:type="dxa"/>
            <w:tcBorders>
              <w:top w:val="nil"/>
              <w:left w:val="nil"/>
              <w:bottom w:val="nil"/>
              <w:right w:val="nil"/>
            </w:tcBorders>
          </w:tcPr>
          <w:p w:rsidR="0006170F" w:rsidRPr="0006170F" w:rsidRDefault="0006170F" w:rsidP="00E223F3">
            <w:r w:rsidRPr="0006170F">
              <w:t>267</w:t>
            </w:r>
          </w:p>
        </w:tc>
      </w:tr>
      <w:tr w:rsidR="0006170F" w:rsidRPr="0006170F" w:rsidTr="00A23234">
        <w:trPr>
          <w:trHeight w:hRule="exact" w:val="270"/>
          <w:jc w:val="center"/>
        </w:trPr>
        <w:tc>
          <w:tcPr>
            <w:tcW w:w="615" w:type="dxa"/>
            <w:tcBorders>
              <w:top w:val="nil"/>
              <w:left w:val="nil"/>
              <w:bottom w:val="nil"/>
              <w:right w:val="nil"/>
            </w:tcBorders>
          </w:tcPr>
          <w:p w:rsidR="0006170F" w:rsidRPr="0006170F" w:rsidRDefault="0006170F" w:rsidP="00E223F3">
            <w:r w:rsidRPr="0006170F">
              <w:t>60</w:t>
            </w:r>
          </w:p>
        </w:tc>
        <w:tc>
          <w:tcPr>
            <w:tcW w:w="600" w:type="dxa"/>
            <w:tcBorders>
              <w:top w:val="nil"/>
              <w:left w:val="nil"/>
              <w:bottom w:val="nil"/>
              <w:right w:val="nil"/>
            </w:tcBorders>
          </w:tcPr>
          <w:p w:rsidR="0006170F" w:rsidRPr="0006170F" w:rsidRDefault="0006170F" w:rsidP="00E223F3">
            <w:r w:rsidRPr="0006170F">
              <w:t>25</w:t>
            </w:r>
          </w:p>
        </w:tc>
        <w:tc>
          <w:tcPr>
            <w:tcW w:w="570" w:type="dxa"/>
            <w:tcBorders>
              <w:top w:val="nil"/>
              <w:left w:val="nil"/>
              <w:bottom w:val="nil"/>
              <w:right w:val="nil"/>
            </w:tcBorders>
          </w:tcPr>
          <w:p w:rsidR="0006170F" w:rsidRPr="0006170F" w:rsidRDefault="0006170F" w:rsidP="00E223F3">
            <w:r w:rsidRPr="0006170F">
              <w:t>91</w:t>
            </w:r>
          </w:p>
        </w:tc>
        <w:tc>
          <w:tcPr>
            <w:tcW w:w="623" w:type="dxa"/>
            <w:tcBorders>
              <w:top w:val="nil"/>
              <w:left w:val="nil"/>
              <w:bottom w:val="nil"/>
              <w:right w:val="nil"/>
            </w:tcBorders>
          </w:tcPr>
          <w:p w:rsidR="0006170F" w:rsidRPr="0006170F" w:rsidRDefault="0006170F" w:rsidP="00E223F3">
            <w:r w:rsidRPr="0006170F">
              <w:t>105</w:t>
            </w:r>
          </w:p>
        </w:tc>
        <w:tc>
          <w:tcPr>
            <w:tcW w:w="560" w:type="dxa"/>
            <w:tcBorders>
              <w:top w:val="nil"/>
              <w:left w:val="nil"/>
              <w:bottom w:val="nil"/>
              <w:right w:val="nil"/>
            </w:tcBorders>
          </w:tcPr>
          <w:p w:rsidR="0006170F" w:rsidRPr="0006170F" w:rsidRDefault="0006170F" w:rsidP="00E223F3">
            <w:r w:rsidRPr="0006170F">
              <w:t>276</w:t>
            </w:r>
          </w:p>
        </w:tc>
      </w:tr>
      <w:tr w:rsidR="0006170F" w:rsidRPr="0006170F" w:rsidTr="00A23234">
        <w:trPr>
          <w:trHeight w:hRule="exact" w:val="308"/>
          <w:jc w:val="center"/>
        </w:trPr>
        <w:tc>
          <w:tcPr>
            <w:tcW w:w="615" w:type="dxa"/>
            <w:tcBorders>
              <w:top w:val="nil"/>
              <w:left w:val="nil"/>
              <w:right w:val="nil"/>
            </w:tcBorders>
          </w:tcPr>
          <w:p w:rsidR="0006170F" w:rsidRPr="0006170F" w:rsidRDefault="0006170F" w:rsidP="00E223F3">
            <w:r w:rsidRPr="0006170F">
              <w:t>50</w:t>
            </w:r>
          </w:p>
        </w:tc>
        <w:tc>
          <w:tcPr>
            <w:tcW w:w="600" w:type="dxa"/>
            <w:tcBorders>
              <w:top w:val="nil"/>
              <w:left w:val="nil"/>
              <w:right w:val="nil"/>
            </w:tcBorders>
          </w:tcPr>
          <w:p w:rsidR="0006170F" w:rsidRPr="0006170F" w:rsidRDefault="0006170F" w:rsidP="00E223F3">
            <w:r w:rsidRPr="0006170F">
              <w:t>25</w:t>
            </w:r>
          </w:p>
        </w:tc>
        <w:tc>
          <w:tcPr>
            <w:tcW w:w="570" w:type="dxa"/>
            <w:tcBorders>
              <w:top w:val="nil"/>
              <w:left w:val="nil"/>
              <w:right w:val="nil"/>
            </w:tcBorders>
          </w:tcPr>
          <w:p w:rsidR="0006170F" w:rsidRPr="0006170F" w:rsidRDefault="0006170F" w:rsidP="00E223F3">
            <w:r w:rsidRPr="0006170F">
              <w:t>90</w:t>
            </w:r>
          </w:p>
        </w:tc>
        <w:tc>
          <w:tcPr>
            <w:tcW w:w="623" w:type="dxa"/>
            <w:tcBorders>
              <w:top w:val="nil"/>
              <w:left w:val="nil"/>
              <w:right w:val="nil"/>
            </w:tcBorders>
          </w:tcPr>
          <w:p w:rsidR="0006170F" w:rsidRPr="0006170F" w:rsidRDefault="0006170F" w:rsidP="00E223F3">
            <w:r w:rsidRPr="0006170F">
              <w:t>100</w:t>
            </w:r>
          </w:p>
        </w:tc>
        <w:tc>
          <w:tcPr>
            <w:tcW w:w="560" w:type="dxa"/>
            <w:tcBorders>
              <w:top w:val="nil"/>
              <w:left w:val="nil"/>
              <w:right w:val="nil"/>
            </w:tcBorders>
          </w:tcPr>
          <w:p w:rsidR="0006170F" w:rsidRPr="0006170F" w:rsidRDefault="0006170F" w:rsidP="00E223F3">
            <w:r w:rsidRPr="0006170F">
              <w:t>288</w:t>
            </w:r>
          </w:p>
        </w:tc>
      </w:tr>
      <w:tr w:rsidR="0006170F" w:rsidRPr="0006170F" w:rsidTr="00A23234">
        <w:trPr>
          <w:trHeight w:hRule="exact" w:val="308"/>
          <w:jc w:val="center"/>
        </w:trPr>
        <w:tc>
          <w:tcPr>
            <w:tcW w:w="615" w:type="dxa"/>
            <w:tcBorders>
              <w:top w:val="nil"/>
              <w:left w:val="nil"/>
              <w:bottom w:val="single" w:sz="4" w:space="0" w:color="auto"/>
              <w:right w:val="nil"/>
            </w:tcBorders>
          </w:tcPr>
          <w:p w:rsidR="0006170F" w:rsidRPr="0006170F" w:rsidRDefault="0006170F" w:rsidP="00E223F3">
            <w:r w:rsidRPr="0006170F">
              <w:t>38</w:t>
            </w:r>
          </w:p>
        </w:tc>
        <w:tc>
          <w:tcPr>
            <w:tcW w:w="600" w:type="dxa"/>
            <w:tcBorders>
              <w:top w:val="nil"/>
              <w:left w:val="nil"/>
              <w:bottom w:val="single" w:sz="4" w:space="0" w:color="auto"/>
              <w:right w:val="nil"/>
            </w:tcBorders>
          </w:tcPr>
          <w:p w:rsidR="0006170F" w:rsidRPr="0006170F" w:rsidRDefault="0006170F" w:rsidP="00E223F3">
            <w:r w:rsidRPr="0006170F">
              <w:t>23</w:t>
            </w:r>
          </w:p>
        </w:tc>
        <w:tc>
          <w:tcPr>
            <w:tcW w:w="570" w:type="dxa"/>
            <w:tcBorders>
              <w:top w:val="nil"/>
              <w:left w:val="nil"/>
              <w:bottom w:val="single" w:sz="4" w:space="0" w:color="auto"/>
              <w:right w:val="nil"/>
            </w:tcBorders>
          </w:tcPr>
          <w:p w:rsidR="0006170F" w:rsidRPr="0006170F" w:rsidRDefault="0006170F" w:rsidP="00E223F3">
            <w:r w:rsidRPr="0006170F">
              <w:t>89</w:t>
            </w:r>
          </w:p>
        </w:tc>
        <w:tc>
          <w:tcPr>
            <w:tcW w:w="623" w:type="dxa"/>
            <w:tcBorders>
              <w:top w:val="nil"/>
              <w:left w:val="nil"/>
              <w:bottom w:val="single" w:sz="4" w:space="0" w:color="auto"/>
              <w:right w:val="nil"/>
            </w:tcBorders>
          </w:tcPr>
          <w:p w:rsidR="0006170F" w:rsidRPr="0006170F" w:rsidRDefault="0006170F" w:rsidP="00E223F3">
            <w:r w:rsidRPr="0006170F">
              <w:t>98</w:t>
            </w:r>
          </w:p>
        </w:tc>
        <w:tc>
          <w:tcPr>
            <w:tcW w:w="560" w:type="dxa"/>
            <w:tcBorders>
              <w:top w:val="nil"/>
              <w:left w:val="nil"/>
              <w:bottom w:val="single" w:sz="4" w:space="0" w:color="auto"/>
              <w:right w:val="nil"/>
            </w:tcBorders>
          </w:tcPr>
          <w:p w:rsidR="0006170F" w:rsidRPr="0006170F" w:rsidRDefault="0006170F" w:rsidP="00E223F3">
            <w:r w:rsidRPr="0006170F">
              <w:t>261</w:t>
            </w:r>
          </w:p>
        </w:tc>
      </w:tr>
    </w:tbl>
    <w:p w:rsidR="0006170F" w:rsidRPr="0006170F" w:rsidRDefault="0006170F" w:rsidP="00E223F3">
      <w:r w:rsidRPr="0006170F">
        <w:t xml:space="preserve">                          </w:t>
      </w:r>
    </w:p>
    <w:p w:rsidR="0006170F" w:rsidRPr="0006170F" w:rsidRDefault="0006170F" w:rsidP="00E223F3">
      <w:r w:rsidRPr="0006170F">
        <w:t>First, we load the data and prepare 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06170F">
        <w:t xml:space="preserve"> </w:t>
      </w:r>
      <m:oMath>
        <m:r>
          <m:rPr>
            <m:sty m:val="bi"/>
          </m:rPr>
          <w:rPr>
            <w:rFonts w:ascii="Cambria Math" w:hAnsi="Cambria Math"/>
          </w:rPr>
          <m:t>X</m:t>
        </m:r>
      </m:oMath>
      <w:r w:rsidRPr="0006170F">
        <w:rPr>
          <w:i/>
          <w:iCs/>
        </w:rPr>
        <w:t xml:space="preserve"> </w:t>
      </w:r>
      <w:r w:rsidRPr="0006170F">
        <w:t xml:space="preserve">for the application of function </w:t>
      </w:r>
      <w:r w:rsidRPr="0006170F">
        <w:rPr>
          <w:i/>
          <w:iCs/>
        </w:rPr>
        <w:t>datafit</w:t>
      </w:r>
      <w:r w:rsidRPr="0006170F">
        <w:t xml:space="preserve">.  The matrix </w:t>
      </w:r>
      <m:oMath>
        <m:r>
          <m:rPr>
            <m:sty m:val="bi"/>
          </m:rPr>
          <w:rPr>
            <w:rFonts w:ascii="Cambria Math" w:hAnsi="Cambria Math"/>
          </w:rPr>
          <m:t>XX</m:t>
        </m:r>
      </m:oMath>
      <w:r w:rsidRPr="0006170F">
        <w:t xml:space="preserve">, shown below, is loaded following the rows in the table above, and then transposed to make it fit the requirements for matrix </w:t>
      </w:r>
      <m:oMath>
        <m:r>
          <m:rPr>
            <m:sty m:val="bi"/>
          </m:rPr>
          <w:rPr>
            <w:rFonts w:ascii="Cambria Math" w:hAnsi="Cambria Math"/>
          </w:rPr>
          <m:t>X</m:t>
        </m:r>
      </m:oMath>
      <w:r w:rsidRPr="0006170F">
        <w:rPr>
          <w:i/>
          <w:iCs/>
        </w:rPr>
        <w:t xml:space="preserve"> </w:t>
      </w:r>
      <w:r w:rsidRPr="0006170F">
        <w:t xml:space="preserve">in the call to function </w:t>
      </w:r>
      <w:r w:rsidRPr="0006170F">
        <w:rPr>
          <w:i/>
          <w:iCs/>
        </w:rPr>
        <w:t>datafit</w:t>
      </w:r>
      <w:r w:rsidRPr="0006170F">
        <w:t>:</w:t>
      </w:r>
    </w:p>
    <w:p w:rsidR="0006170F" w:rsidRPr="0006170F" w:rsidRDefault="0006170F" w:rsidP="00E223F3">
      <w:pPr>
        <w:pStyle w:val="Scilab"/>
      </w:pPr>
      <w:r w:rsidRPr="0006170F">
        <w:t>XX =...</w:t>
      </w:r>
    </w:p>
    <w:p w:rsidR="0006170F" w:rsidRPr="0006170F" w:rsidRDefault="0006170F" w:rsidP="00E223F3">
      <w:pPr>
        <w:pStyle w:val="Scilab"/>
      </w:pPr>
      <w:r w:rsidRPr="0006170F">
        <w:t>[25 24 91 100 240</w:t>
      </w:r>
    </w:p>
    <w:p w:rsidR="0006170F" w:rsidRPr="0006170F" w:rsidRDefault="0006170F" w:rsidP="00E223F3">
      <w:pPr>
        <w:pStyle w:val="Scilab"/>
      </w:pPr>
      <w:r w:rsidRPr="0006170F">
        <w:t>31 21 90 95 236</w:t>
      </w:r>
    </w:p>
    <w:p w:rsidR="0006170F" w:rsidRPr="0006170F" w:rsidRDefault="0006170F" w:rsidP="00E223F3">
      <w:pPr>
        <w:pStyle w:val="Scilab"/>
      </w:pPr>
      <w:r w:rsidRPr="0006170F">
        <w:t>45 24 88 110 290</w:t>
      </w:r>
    </w:p>
    <w:p w:rsidR="0006170F" w:rsidRPr="0006170F" w:rsidRDefault="0006170F" w:rsidP="00E223F3">
      <w:pPr>
        <w:pStyle w:val="Scilab"/>
      </w:pPr>
      <w:r w:rsidRPr="0006170F">
        <w:t>60 25 87 88 274</w:t>
      </w:r>
    </w:p>
    <w:p w:rsidR="0006170F" w:rsidRPr="0006170F" w:rsidRDefault="0006170F" w:rsidP="00E223F3">
      <w:pPr>
        <w:pStyle w:val="Scilab"/>
      </w:pPr>
      <w:r w:rsidRPr="0006170F">
        <w:t>65 25 91 94 301</w:t>
      </w:r>
    </w:p>
    <w:p w:rsidR="0006170F" w:rsidRPr="0006170F" w:rsidRDefault="0006170F" w:rsidP="00E223F3">
      <w:pPr>
        <w:pStyle w:val="Scilab"/>
      </w:pPr>
      <w:r w:rsidRPr="0006170F">
        <w:t>72 26 94 99 316</w:t>
      </w:r>
    </w:p>
    <w:p w:rsidR="0006170F" w:rsidRPr="0006170F" w:rsidRDefault="0006170F" w:rsidP="00E223F3">
      <w:pPr>
        <w:pStyle w:val="Scilab"/>
      </w:pPr>
      <w:r w:rsidRPr="0006170F">
        <w:t>80 25 87 97 300</w:t>
      </w:r>
    </w:p>
    <w:p w:rsidR="0006170F" w:rsidRPr="0006170F" w:rsidRDefault="0006170F" w:rsidP="00E223F3">
      <w:pPr>
        <w:pStyle w:val="Scilab"/>
      </w:pPr>
      <w:r w:rsidRPr="0006170F">
        <w:t>84 25 86 96 296</w:t>
      </w:r>
    </w:p>
    <w:p w:rsidR="0006170F" w:rsidRPr="0006170F" w:rsidRDefault="0006170F" w:rsidP="00E223F3">
      <w:pPr>
        <w:pStyle w:val="Scilab"/>
      </w:pPr>
      <w:r w:rsidRPr="0006170F">
        <w:t>75 24 88 110 267</w:t>
      </w:r>
    </w:p>
    <w:p w:rsidR="0006170F" w:rsidRPr="0006170F" w:rsidRDefault="0006170F" w:rsidP="00E223F3">
      <w:pPr>
        <w:pStyle w:val="Scilab"/>
      </w:pPr>
      <w:r w:rsidRPr="0006170F">
        <w:t>60 25 91 105 276</w:t>
      </w:r>
    </w:p>
    <w:p w:rsidR="0006170F" w:rsidRPr="0006170F" w:rsidRDefault="0006170F" w:rsidP="00E223F3">
      <w:pPr>
        <w:pStyle w:val="Scilab"/>
      </w:pPr>
      <w:r w:rsidRPr="0006170F">
        <w:t>50 25 90 100 288</w:t>
      </w:r>
    </w:p>
    <w:p w:rsidR="0006170F" w:rsidRPr="0006170F" w:rsidRDefault="0006170F" w:rsidP="00E223F3">
      <w:pPr>
        <w:pStyle w:val="Scilab"/>
      </w:pPr>
      <w:r w:rsidRPr="0006170F">
        <w:t>38 23 89 98 261];</w:t>
      </w:r>
    </w:p>
    <w:p w:rsidR="0006170F" w:rsidRPr="0006170F" w:rsidRDefault="0006170F" w:rsidP="00E223F3">
      <w:pPr>
        <w:pStyle w:val="Scilab"/>
      </w:pPr>
      <w:r w:rsidRPr="0006170F">
        <w:t>X=XX';</w:t>
      </w:r>
    </w:p>
    <w:p w:rsidR="0006170F" w:rsidRDefault="0006170F" w:rsidP="00E223F3"/>
    <w:p w:rsidR="0006170F" w:rsidRPr="0006170F" w:rsidRDefault="0006170F" w:rsidP="00E223F3">
      <w:r w:rsidRPr="0006170F">
        <w:t xml:space="preserve">We seek a function of the form </w:t>
      </w:r>
      <m:oMath>
        <m:r>
          <w:rPr>
            <w:rFonts w:ascii="Cambria Math" w:hAnsi="Cambria Math"/>
          </w:rPr>
          <m:t>y=</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5</m:t>
            </m:r>
          </m:sub>
        </m:sSub>
        <m:sSub>
          <m:sSubPr>
            <m:ctrlPr>
              <w:rPr>
                <w:rFonts w:ascii="Cambria Math" w:hAnsi="Cambria Math"/>
                <w:i/>
              </w:rPr>
            </m:ctrlPr>
          </m:sSubPr>
          <m:e>
            <m:r>
              <w:rPr>
                <w:rFonts w:ascii="Cambria Math" w:hAnsi="Cambria Math"/>
              </w:rPr>
              <m:t>x</m:t>
            </m:r>
          </m:e>
          <m:sub>
            <m:r>
              <w:rPr>
                <w:rFonts w:ascii="Cambria Math" w:hAnsi="Cambria Math"/>
              </w:rPr>
              <m:t>4</m:t>
            </m:r>
          </m:sub>
        </m:sSub>
      </m:oMath>
      <w:r w:rsidRPr="0006170F">
        <w:t xml:space="preserve">, thus, we define the error function  to be minimized  as follows [with  </w:t>
      </w:r>
      <w:r w:rsidRPr="0006170F">
        <w:rPr>
          <w:rFonts w:ascii="Lucida Console" w:hAnsi="Lucida Console"/>
          <w:sz w:val="18"/>
        </w:rPr>
        <w:t>z(1)=x(1), z(2)=x(2), z(3)=x(3), z(4)=x(4), and z(5)=y</w:t>
      </w:r>
      <w:r w:rsidRPr="0006170F">
        <w:t>] :</w:t>
      </w:r>
    </w:p>
    <w:p w:rsidR="0006170F" w:rsidRPr="0006170F" w:rsidRDefault="0006170F" w:rsidP="00E223F3">
      <w:pPr>
        <w:pStyle w:val="Scilab"/>
      </w:pPr>
      <w:r w:rsidRPr="0006170F">
        <w:t>deff('[e]=G(a,z)','e=a(1)+a(2)*z(1)+a(3)*z(2)+a(4)*z(3)+a(5)*z(4)-z(5)')</w:t>
      </w:r>
    </w:p>
    <w:p w:rsidR="0006170F" w:rsidRPr="0006170F" w:rsidRDefault="0006170F" w:rsidP="00E223F3">
      <w:r w:rsidRPr="0006170F">
        <w:t>Next, we call function datafit, with an initial guess for a given by a0:</w:t>
      </w:r>
    </w:p>
    <w:p w:rsidR="0006170F" w:rsidRPr="0006170F" w:rsidRDefault="0006170F" w:rsidP="00E223F3"/>
    <w:p w:rsidR="0006170F" w:rsidRPr="0006170F" w:rsidRDefault="0006170F" w:rsidP="00E223F3">
      <w:pPr>
        <w:pStyle w:val="Scilab"/>
      </w:pPr>
      <w:r w:rsidRPr="0006170F">
        <w:t>a0 = [1;2;3;4;5];</w:t>
      </w:r>
    </w:p>
    <w:p w:rsidR="0006170F" w:rsidRPr="0006170F" w:rsidRDefault="0006170F" w:rsidP="00E223F3">
      <w:pPr>
        <w:pStyle w:val="Scilab"/>
      </w:pPr>
    </w:p>
    <w:p w:rsidR="0006170F" w:rsidRPr="0006170F" w:rsidRDefault="0006170F" w:rsidP="00E223F3">
      <w:pPr>
        <w:pStyle w:val="Scilab"/>
      </w:pPr>
      <w:r w:rsidRPr="0006170F">
        <w:t>[aa,SSE]=datafit(G,X,a0)</w:t>
      </w:r>
    </w:p>
    <w:p w:rsidR="0006170F" w:rsidRPr="0006170F" w:rsidRDefault="0006170F" w:rsidP="00E223F3">
      <w:pPr>
        <w:pStyle w:val="Scilab"/>
      </w:pPr>
      <w:r w:rsidRPr="0006170F">
        <w:t xml:space="preserve"> SSE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1699.0093  </w:t>
      </w:r>
    </w:p>
    <w:p w:rsidR="0006170F" w:rsidRPr="0006170F" w:rsidRDefault="0006170F" w:rsidP="00E223F3">
      <w:pPr>
        <w:pStyle w:val="Scilab"/>
      </w:pPr>
      <w:r w:rsidRPr="0006170F">
        <w:t xml:space="preserve"> aa  =</w:t>
      </w:r>
    </w:p>
    <w:p w:rsidR="0006170F" w:rsidRPr="0006170F" w:rsidRDefault="0006170F" w:rsidP="00E223F3">
      <w:pPr>
        <w:pStyle w:val="Scilab"/>
      </w:pPr>
      <w:r w:rsidRPr="0006170F">
        <w:t xml:space="preserve"> </w:t>
      </w:r>
    </w:p>
    <w:p w:rsidR="0006170F" w:rsidRPr="0006170F" w:rsidRDefault="0006170F" w:rsidP="00E223F3">
      <w:pPr>
        <w:pStyle w:val="Scilab"/>
      </w:pPr>
      <w:r w:rsidRPr="0006170F">
        <w:t xml:space="preserve">  - 102.70925  </w:t>
      </w:r>
    </w:p>
    <w:p w:rsidR="0006170F" w:rsidRPr="0006170F" w:rsidRDefault="0006170F" w:rsidP="00E223F3">
      <w:pPr>
        <w:pStyle w:val="Scilab"/>
      </w:pPr>
      <w:r w:rsidRPr="0006170F">
        <w:t xml:space="preserve">    0.6053692  </w:t>
      </w:r>
    </w:p>
    <w:p w:rsidR="0006170F" w:rsidRPr="0006170F" w:rsidRDefault="0006170F" w:rsidP="00E223F3">
      <w:pPr>
        <w:pStyle w:val="Scilab"/>
      </w:pPr>
      <w:r w:rsidRPr="0006170F">
        <w:t xml:space="preserve">    8.9236379  </w:t>
      </w:r>
    </w:p>
    <w:p w:rsidR="0006170F" w:rsidRPr="0006170F" w:rsidRDefault="0006170F" w:rsidP="00E223F3">
      <w:pPr>
        <w:pStyle w:val="Scilab"/>
      </w:pPr>
      <w:r w:rsidRPr="0006170F">
        <w:t xml:space="preserve">    1.4374193  </w:t>
      </w:r>
    </w:p>
    <w:p w:rsidR="0006170F" w:rsidRPr="0006170F" w:rsidRDefault="0006170F" w:rsidP="00E223F3">
      <w:pPr>
        <w:pStyle w:val="Scilab"/>
      </w:pPr>
      <w:r w:rsidRPr="0006170F">
        <w:t xml:space="preserve">    0.0136051  </w:t>
      </w:r>
    </w:p>
    <w:p w:rsidR="0006170F" w:rsidRPr="0006170F" w:rsidRDefault="0006170F" w:rsidP="00E223F3"/>
    <w:p w:rsidR="0006170F" w:rsidRPr="0006170F" w:rsidRDefault="0006170F" w:rsidP="00E223F3">
      <w:r w:rsidRPr="0006170F">
        <w:t xml:space="preserve">The following  script  file contain  commands  that are used to produce  a table of the original values of </w:t>
      </w:r>
      <m:oMath>
        <m:r>
          <w:rPr>
            <w:rFonts w:ascii="Cambria Math" w:hAnsi="Cambria Math"/>
          </w:rPr>
          <m:t>y</m:t>
        </m:r>
      </m:oMath>
      <w:r w:rsidRPr="0006170F">
        <w:t xml:space="preserve">, the fitted values of </w:t>
      </w:r>
      <m:oMath>
        <m:r>
          <w:rPr>
            <w:rFonts w:ascii="Cambria Math" w:hAnsi="Cambria Math"/>
          </w:rPr>
          <m:t>y(yp)</m:t>
        </m:r>
      </m:oMath>
      <w:r w:rsidRPr="0006170F">
        <w:t xml:space="preserve">, and the error, </w:t>
      </w:r>
      <m:oMath>
        <m:sSub>
          <m:sSubPr>
            <m:ctrlPr>
              <w:rPr>
                <w:rFonts w:ascii="Cambria Math" w:hAnsi="Cambria Math"/>
                <w:i/>
                <w:iCs/>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-y</m:t>
        </m:r>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06170F">
        <w:t>:</w:t>
      </w:r>
    </w:p>
    <w:p w:rsidR="0006170F" w:rsidRPr="0006170F" w:rsidRDefault="0006170F" w:rsidP="00D7555A">
      <w:pPr>
        <w:pStyle w:val="Scilab"/>
      </w:pPr>
      <w:r w:rsidRPr="0006170F">
        <w:t>deff('[y]=f(x)',...</w:t>
      </w:r>
    </w:p>
    <w:p w:rsidR="0006170F" w:rsidRPr="0006170F" w:rsidRDefault="0006170F" w:rsidP="00D7555A">
      <w:pPr>
        <w:pStyle w:val="Scilab"/>
      </w:pPr>
      <w:r w:rsidRPr="0006170F">
        <w:t>'y=aa(1)+aa(2)*x(1)+aa(3)*x(2)+aa(4)*x(3)+aa(5)*x(4)')</w:t>
      </w:r>
    </w:p>
    <w:p w:rsidR="0006170F" w:rsidRPr="0006170F" w:rsidRDefault="0006170F" w:rsidP="00D7555A">
      <w:pPr>
        <w:pStyle w:val="Scilab"/>
      </w:pPr>
      <w:r w:rsidRPr="0006170F">
        <w:t>yp = [];</w:t>
      </w:r>
    </w:p>
    <w:p w:rsidR="0006170F" w:rsidRPr="0006170F" w:rsidRDefault="0006170F" w:rsidP="00D7555A">
      <w:pPr>
        <w:pStyle w:val="Scilab"/>
      </w:pPr>
      <w:r w:rsidRPr="0006170F">
        <w:t>[m n] = size(XX);</w:t>
      </w:r>
    </w:p>
    <w:p w:rsidR="0006170F" w:rsidRPr="0006170F" w:rsidRDefault="0006170F" w:rsidP="00D7555A">
      <w:pPr>
        <w:pStyle w:val="Scilab"/>
      </w:pPr>
      <w:r w:rsidRPr="0006170F">
        <w:t>for i = 1:m</w:t>
      </w:r>
    </w:p>
    <w:p w:rsidR="0006170F" w:rsidRPr="0006170F" w:rsidRDefault="0006170F" w:rsidP="00D7555A">
      <w:pPr>
        <w:pStyle w:val="Scilab"/>
      </w:pPr>
      <w:r w:rsidRPr="0006170F">
        <w:t>xx = XX(i,1:4);</w:t>
      </w:r>
    </w:p>
    <w:p w:rsidR="00D7555A" w:rsidRDefault="00D7555A" w:rsidP="00D7555A">
      <w:pPr>
        <w:pStyle w:val="Scilab"/>
      </w:pPr>
      <w:r>
        <w:t>yp = [yp;f(xx)];</w:t>
      </w:r>
    </w:p>
    <w:p w:rsidR="0006170F" w:rsidRPr="0006170F" w:rsidRDefault="0006170F" w:rsidP="00D7555A">
      <w:pPr>
        <w:pStyle w:val="Scilab"/>
      </w:pPr>
      <w:r w:rsidRPr="0006170F">
        <w:t>end</w:t>
      </w:r>
    </w:p>
    <w:p w:rsidR="0006170F" w:rsidRPr="0006170F" w:rsidRDefault="0006170F" w:rsidP="00D7555A">
      <w:pPr>
        <w:pStyle w:val="Scilab"/>
      </w:pPr>
      <w:r w:rsidRPr="0006170F">
        <w:t>y = XX(:,5);</w:t>
      </w:r>
    </w:p>
    <w:p w:rsidR="0006170F" w:rsidRPr="0006170F" w:rsidRDefault="0006170F" w:rsidP="00D7555A">
      <w:pPr>
        <w:pStyle w:val="Scilab"/>
      </w:pPr>
      <w:r w:rsidRPr="0006170F">
        <w:t>e = y-yp;</w:t>
      </w:r>
    </w:p>
    <w:p w:rsidR="0006170F" w:rsidRPr="0006170F" w:rsidRDefault="0006170F" w:rsidP="00D7555A">
      <w:pPr>
        <w:pStyle w:val="Scilab"/>
      </w:pPr>
      <w:r w:rsidRPr="0006170F">
        <w:t>mode(-1);//Start command suppression mode</w:t>
      </w:r>
    </w:p>
    <w:p w:rsidR="0006170F" w:rsidRPr="0006170F" w:rsidRDefault="0006170F" w:rsidP="00D7555A">
      <w:pPr>
        <w:pStyle w:val="Scilab"/>
      </w:pPr>
      <w:r w:rsidRPr="0006170F">
        <w:t>printf("===========================")</w:t>
      </w:r>
    </w:p>
    <w:p w:rsidR="0006170F" w:rsidRPr="0006170F" w:rsidRDefault="0006170F" w:rsidP="00D7555A">
      <w:pPr>
        <w:pStyle w:val="Scilab"/>
      </w:pPr>
      <w:r w:rsidRPr="0006170F">
        <w:t>printf("point y yp e ")</w:t>
      </w:r>
    </w:p>
    <w:p w:rsidR="0006170F" w:rsidRPr="0006170F" w:rsidRDefault="0006170F" w:rsidP="00D7555A">
      <w:pPr>
        <w:pStyle w:val="Scilab"/>
      </w:pPr>
      <w:r w:rsidRPr="0006170F">
        <w:t>printf("===========================")</w:t>
      </w:r>
    </w:p>
    <w:p w:rsidR="0006170F" w:rsidRPr="0006170F" w:rsidRDefault="0006170F" w:rsidP="00D7555A">
      <w:pPr>
        <w:pStyle w:val="Scilab"/>
      </w:pPr>
      <w:r w:rsidRPr="0006170F">
        <w:t>for i = 1:m</w:t>
      </w:r>
    </w:p>
    <w:p w:rsidR="0006170F" w:rsidRPr="0006170F" w:rsidRDefault="0006170F" w:rsidP="00D7555A">
      <w:pPr>
        <w:pStyle w:val="Scilab"/>
      </w:pPr>
      <w:r w:rsidRPr="0006170F">
        <w:t>printf("%4d %6.2f %6.2f %6.2f",i,y(i),yp(i),e(i))</w:t>
      </w:r>
    </w:p>
    <w:p w:rsidR="0006170F" w:rsidRPr="0006170F" w:rsidRDefault="0006170F" w:rsidP="00D7555A">
      <w:pPr>
        <w:pStyle w:val="Scilab"/>
      </w:pPr>
      <w:r w:rsidRPr="0006170F">
        <w:t>end</w:t>
      </w:r>
    </w:p>
    <w:p w:rsidR="0006170F" w:rsidRPr="0006170F" w:rsidRDefault="0006170F" w:rsidP="00D7555A">
      <w:pPr>
        <w:pStyle w:val="Scilab"/>
      </w:pPr>
      <w:r w:rsidRPr="0006170F">
        <w:t>printf("===========================")</w:t>
      </w:r>
    </w:p>
    <w:p w:rsidR="0006170F" w:rsidRPr="0006170F" w:rsidRDefault="0006170F" w:rsidP="00D7555A">
      <w:pPr>
        <w:pStyle w:val="Scilab"/>
      </w:pPr>
      <w:r w:rsidRPr="0006170F">
        <w:t>mode(1);//End command suppression mode</w:t>
      </w:r>
    </w:p>
    <w:p w:rsidR="0006170F" w:rsidRPr="0006170F" w:rsidRDefault="0006170F" w:rsidP="00D7555A">
      <w:pPr>
        <w:pStyle w:val="Scilab"/>
        <w:rPr>
          <w:sz w:val="20"/>
        </w:rPr>
      </w:pPr>
      <w:r w:rsidRPr="0006170F">
        <w:t>//End of script</w:t>
      </w:r>
    </w:p>
    <w:p w:rsidR="0006170F" w:rsidRPr="0006170F" w:rsidRDefault="0006170F" w:rsidP="00E223F3"/>
    <w:p w:rsidR="0006170F" w:rsidRPr="0006170F" w:rsidRDefault="0006170F" w:rsidP="00E223F3">
      <w:r w:rsidRPr="0006170F">
        <w:t xml:space="preserve">The </w:t>
      </w:r>
      <w:r w:rsidR="00A87FD9">
        <w:rPr>
          <w:i/>
        </w:rPr>
        <w:t>SCILAB</w:t>
      </w:r>
      <w:r w:rsidRPr="0006170F">
        <w:t xml:space="preserve"> output for this script is shown next:</w:t>
      </w:r>
    </w:p>
    <w:p w:rsidR="0006170F" w:rsidRPr="0006170F" w:rsidRDefault="0006170F" w:rsidP="00E223F3"/>
    <w:p w:rsidR="0006170F" w:rsidRPr="0006170F" w:rsidRDefault="0006170F" w:rsidP="00E223F3">
      <w:pPr>
        <w:pStyle w:val="Scilab"/>
      </w:pPr>
      <w:r w:rsidRPr="0006170F">
        <w:t>--&gt;deff('[y]=f(x)',...</w:t>
      </w:r>
    </w:p>
    <w:p w:rsidR="0006170F" w:rsidRPr="0006170F" w:rsidRDefault="0006170F" w:rsidP="00E223F3">
      <w:pPr>
        <w:pStyle w:val="Scilab"/>
      </w:pPr>
      <w:r w:rsidRPr="0006170F">
        <w:t>--&gt;'y=aa(1)+aa(2)*x(1)+aa(3)*x(2)+aa(4)*x(3)+aa(5)*x(4)')</w:t>
      </w:r>
    </w:p>
    <w:p w:rsidR="0006170F" w:rsidRPr="0006170F" w:rsidRDefault="0006170F" w:rsidP="00E223F3">
      <w:pPr>
        <w:pStyle w:val="Scilab"/>
      </w:pPr>
      <w:r w:rsidRPr="0006170F">
        <w:t>--&gt;yp = [];</w:t>
      </w:r>
    </w:p>
    <w:p w:rsidR="0006170F" w:rsidRPr="0006170F" w:rsidRDefault="0006170F" w:rsidP="00E223F3">
      <w:pPr>
        <w:pStyle w:val="Scilab"/>
      </w:pPr>
    </w:p>
    <w:p w:rsidR="0006170F" w:rsidRPr="0006170F" w:rsidRDefault="0006170F" w:rsidP="00E223F3">
      <w:pPr>
        <w:pStyle w:val="Scilab"/>
      </w:pPr>
      <w:r w:rsidRPr="0006170F">
        <w:t>--&gt;[m n] = size(XX);</w:t>
      </w:r>
    </w:p>
    <w:p w:rsidR="0006170F" w:rsidRPr="0006170F" w:rsidRDefault="0006170F" w:rsidP="00E223F3">
      <w:pPr>
        <w:pStyle w:val="Scilab"/>
      </w:pPr>
    </w:p>
    <w:p w:rsidR="0006170F" w:rsidRPr="0006170F" w:rsidRDefault="0006170F" w:rsidP="00E223F3">
      <w:pPr>
        <w:pStyle w:val="Scilab"/>
      </w:pPr>
      <w:r w:rsidRPr="0006170F">
        <w:t>--&gt;for i = 1:m</w:t>
      </w:r>
    </w:p>
    <w:p w:rsidR="0006170F" w:rsidRPr="0006170F" w:rsidRDefault="0006170F" w:rsidP="00E223F3">
      <w:pPr>
        <w:pStyle w:val="Scilab"/>
      </w:pPr>
      <w:r w:rsidRPr="0006170F">
        <w:t>--&gt;   xx = XX(i,1:4);</w:t>
      </w:r>
    </w:p>
    <w:p w:rsidR="0006170F" w:rsidRPr="0006170F" w:rsidRDefault="0006170F" w:rsidP="00E223F3">
      <w:pPr>
        <w:pStyle w:val="Scilab"/>
      </w:pPr>
      <w:r w:rsidRPr="0006170F">
        <w:t>--&gt;   yp = [yp;f(xx)];</w:t>
      </w:r>
    </w:p>
    <w:p w:rsidR="0006170F" w:rsidRPr="0006170F" w:rsidRDefault="0006170F" w:rsidP="00E223F3">
      <w:pPr>
        <w:pStyle w:val="Scilab"/>
      </w:pPr>
      <w:r w:rsidRPr="0006170F">
        <w:t>--&gt;end</w:t>
      </w:r>
    </w:p>
    <w:p w:rsidR="0006170F" w:rsidRPr="0006170F" w:rsidRDefault="0006170F" w:rsidP="00E223F3">
      <w:pPr>
        <w:pStyle w:val="Scilab"/>
      </w:pPr>
    </w:p>
    <w:p w:rsidR="0006170F" w:rsidRPr="0006170F" w:rsidRDefault="0006170F" w:rsidP="00E223F3">
      <w:pPr>
        <w:pStyle w:val="Scilab"/>
      </w:pPr>
      <w:r w:rsidRPr="0006170F">
        <w:t>--&gt;y = XX(:,5);</w:t>
      </w:r>
    </w:p>
    <w:p w:rsidR="0006170F" w:rsidRPr="0006170F" w:rsidRDefault="0006170F" w:rsidP="00E223F3">
      <w:pPr>
        <w:pStyle w:val="Scilab"/>
      </w:pPr>
      <w:r w:rsidRPr="0006170F">
        <w:t>--&gt;e = y-yp;</w:t>
      </w:r>
    </w:p>
    <w:p w:rsidR="0006170F" w:rsidRPr="0006170F" w:rsidRDefault="0006170F" w:rsidP="00E223F3">
      <w:pPr>
        <w:pStyle w:val="Scilab"/>
      </w:pPr>
      <w:r w:rsidRPr="0006170F">
        <w:t>--&gt;mode(-1);//Start command suppression mode</w:t>
      </w:r>
    </w:p>
    <w:p w:rsidR="0006170F" w:rsidRPr="0006170F" w:rsidRDefault="0006170F" w:rsidP="00E223F3">
      <w:pPr>
        <w:pStyle w:val="Scilab"/>
      </w:pPr>
    </w:p>
    <w:p w:rsidR="0006170F" w:rsidRPr="0006170F" w:rsidRDefault="0006170F" w:rsidP="00E223F3">
      <w:pPr>
        <w:pStyle w:val="Scilab"/>
      </w:pPr>
      <w:r w:rsidRPr="0006170F">
        <w:t>===========================</w:t>
      </w:r>
    </w:p>
    <w:p w:rsidR="0006170F" w:rsidRPr="0006170F" w:rsidRDefault="0006170F" w:rsidP="00E223F3">
      <w:pPr>
        <w:pStyle w:val="Scilab"/>
      </w:pPr>
      <w:r w:rsidRPr="0006170F">
        <w:t>point y yp e</w:t>
      </w:r>
    </w:p>
    <w:p w:rsidR="0006170F" w:rsidRPr="0006170F" w:rsidRDefault="0006170F" w:rsidP="00E223F3">
      <w:pPr>
        <w:pStyle w:val="Scilab"/>
      </w:pPr>
      <w:r w:rsidRPr="0006170F">
        <w:t>===========================</w:t>
      </w:r>
    </w:p>
    <w:p w:rsidR="0006170F" w:rsidRPr="0006170F" w:rsidRDefault="0006170F" w:rsidP="00E223F3">
      <w:pPr>
        <w:pStyle w:val="Scilab"/>
      </w:pPr>
      <w:r w:rsidRPr="0006170F">
        <w:t>1 240.00 258.76 -18.76</w:t>
      </w:r>
    </w:p>
    <w:p w:rsidR="0006170F" w:rsidRPr="0006170F" w:rsidRDefault="0006170F" w:rsidP="00E223F3">
      <w:pPr>
        <w:pStyle w:val="Scilab"/>
      </w:pPr>
      <w:r w:rsidRPr="0006170F">
        <w:t>2 236.00 234.11 1.89</w:t>
      </w:r>
    </w:p>
    <w:p w:rsidR="0006170F" w:rsidRPr="0006170F" w:rsidRDefault="0006170F" w:rsidP="00E223F3">
      <w:pPr>
        <w:pStyle w:val="Scilab"/>
      </w:pPr>
      <w:r w:rsidRPr="0006170F">
        <w:t>3 290.00 266.69 23.31</w:t>
      </w:r>
    </w:p>
    <w:p w:rsidR="0006170F" w:rsidRPr="0006170F" w:rsidRDefault="0006170F" w:rsidP="00E223F3">
      <w:pPr>
        <w:pStyle w:val="Scilab"/>
      </w:pPr>
      <w:r w:rsidRPr="0006170F">
        <w:t>4 274.00 282.96 -8.96</w:t>
      </w:r>
    </w:p>
    <w:p w:rsidR="0006170F" w:rsidRPr="0006170F" w:rsidRDefault="0006170F" w:rsidP="00E223F3">
      <w:pPr>
        <w:pStyle w:val="Scilab"/>
      </w:pPr>
      <w:r w:rsidRPr="0006170F">
        <w:t>5 301.00 291.81 9.19</w:t>
      </w:r>
    </w:p>
    <w:p w:rsidR="0006170F" w:rsidRPr="0006170F" w:rsidRDefault="0006170F" w:rsidP="00E223F3">
      <w:pPr>
        <w:pStyle w:val="Scilab"/>
      </w:pPr>
      <w:r w:rsidRPr="0006170F">
        <w:t>6 316.00 309.36 6.64</w:t>
      </w:r>
    </w:p>
    <w:p w:rsidR="0006170F" w:rsidRPr="0006170F" w:rsidRDefault="0006170F" w:rsidP="00E223F3">
      <w:pPr>
        <w:pStyle w:val="Scilab"/>
      </w:pPr>
      <w:r w:rsidRPr="0006170F">
        <w:t>7 300.00 295.19 4.81</w:t>
      </w:r>
    </w:p>
    <w:p w:rsidR="0006170F" w:rsidRPr="0006170F" w:rsidRDefault="0006170F" w:rsidP="00E223F3">
      <w:pPr>
        <w:pStyle w:val="Scilab"/>
      </w:pPr>
      <w:r w:rsidRPr="0006170F">
        <w:t>8 296.00 296.16 -0.16</w:t>
      </w:r>
    </w:p>
    <w:p w:rsidR="0006170F" w:rsidRPr="0006170F" w:rsidRDefault="0006170F" w:rsidP="00E223F3">
      <w:pPr>
        <w:pStyle w:val="Scilab"/>
      </w:pPr>
      <w:r w:rsidRPr="0006170F">
        <w:t>9 267.00 284.85 -17.85</w:t>
      </w:r>
    </w:p>
    <w:p w:rsidR="0006170F" w:rsidRPr="0006170F" w:rsidRDefault="0006170F" w:rsidP="00E223F3">
      <w:pPr>
        <w:pStyle w:val="Scilab"/>
      </w:pPr>
      <w:r w:rsidRPr="0006170F">
        <w:t>10 276.00 288.94 -12.94</w:t>
      </w:r>
    </w:p>
    <w:p w:rsidR="0006170F" w:rsidRPr="0006170F" w:rsidRDefault="0006170F" w:rsidP="00E223F3">
      <w:pPr>
        <w:pStyle w:val="Scilab"/>
      </w:pPr>
      <w:r w:rsidRPr="0006170F">
        <w:t>11 288.00 281.38 6.62</w:t>
      </w:r>
    </w:p>
    <w:p w:rsidR="0006170F" w:rsidRPr="0006170F" w:rsidRDefault="0006170F" w:rsidP="00E223F3">
      <w:pPr>
        <w:pStyle w:val="Scilab"/>
      </w:pPr>
      <w:r w:rsidRPr="0006170F">
        <w:t>12 261.00 254.80 6.20</w:t>
      </w:r>
    </w:p>
    <w:p w:rsidR="0006170F" w:rsidRPr="0006170F" w:rsidRDefault="0006170F" w:rsidP="00E223F3">
      <w:pPr>
        <w:pStyle w:val="Scilab"/>
      </w:pPr>
      <w:r w:rsidRPr="0006170F">
        <w:t>===========================</w:t>
      </w:r>
    </w:p>
    <w:p w:rsidR="00FA27DC" w:rsidRPr="005C70AB" w:rsidRDefault="0006170F" w:rsidP="00E223F3">
      <w:pPr>
        <w:pStyle w:val="Scilab"/>
      </w:pPr>
      <w:r w:rsidRPr="0006170F">
        <w:t>--&gt;//End of script</w:t>
      </w:r>
    </w:p>
    <w:p w:rsidR="003F75CE" w:rsidRDefault="003F75CE" w:rsidP="00E223F3">
      <w:bookmarkStart w:id="359" w:name="_Toc409129186"/>
    </w:p>
    <w:p w:rsidR="003F75CE" w:rsidRDefault="003F75CE" w:rsidP="009C4902">
      <w:pPr>
        <w:pStyle w:val="Heading2"/>
      </w:pPr>
      <w:bookmarkStart w:id="360" w:name="_Toc416087303"/>
      <w:r>
        <w:t>Review Problems</w:t>
      </w:r>
      <w:bookmarkEnd w:id="360"/>
    </w:p>
    <w:p w:rsidR="00632DCC" w:rsidRDefault="003F75CE" w:rsidP="00E223F3">
      <w:r>
        <w:t>Work Examples 1 – 4 using R.</w:t>
      </w:r>
    </w:p>
    <w:p w:rsidR="00632DCC" w:rsidRDefault="00632DCC" w:rsidP="00E223F3">
      <w:r>
        <w:br w:type="page"/>
      </w:r>
    </w:p>
    <w:p w:rsidR="007A0814" w:rsidRDefault="007A0814">
      <w:pPr>
        <w:tabs>
          <w:tab w:val="clear" w:pos="6390"/>
        </w:tabs>
        <w:jc w:val="left"/>
        <w:rPr>
          <w:rFonts w:ascii="Cambria" w:eastAsia="Times New Roman" w:hAnsi="Cambria" w:cs="Times New Roman"/>
          <w:bCs/>
          <w:kern w:val="36"/>
          <w:sz w:val="36"/>
          <w:szCs w:val="48"/>
          <w:lang w:val="en"/>
        </w:rPr>
      </w:pPr>
      <w:r>
        <w:br w:type="page"/>
      </w:r>
    </w:p>
    <w:p w:rsidR="00FA27DC" w:rsidRPr="00B96285" w:rsidRDefault="00394332" w:rsidP="00E223F3">
      <w:pPr>
        <w:pStyle w:val="Heading1"/>
      </w:pPr>
      <w:bookmarkStart w:id="361" w:name="_Toc416087304"/>
      <w:r>
        <w:t>What is a Generalized L</w:t>
      </w:r>
      <w:r w:rsidR="00FA27DC" w:rsidRPr="00B96285">
        <w:t xml:space="preserve">inear </w:t>
      </w:r>
      <w:r>
        <w:t>M</w:t>
      </w:r>
      <w:r w:rsidR="00FA27DC" w:rsidRPr="00B96285">
        <w:t>odel</w:t>
      </w:r>
      <w:bookmarkEnd w:id="359"/>
      <w:r>
        <w:t>?</w:t>
      </w:r>
      <w:bookmarkEnd w:id="361"/>
    </w:p>
    <w:p w:rsidR="00FA27DC" w:rsidRDefault="00FA27DC" w:rsidP="00E223F3"/>
    <w:p w:rsidR="00FA27DC" w:rsidRPr="005C70AB" w:rsidRDefault="00FA27DC" w:rsidP="00E223F3">
      <w:r w:rsidRPr="005C70AB">
        <w:t>In statistics, the generalized linear model</w:t>
      </w:r>
      <w:r>
        <w:fldChar w:fldCharType="begin"/>
      </w:r>
      <w:r>
        <w:instrText xml:space="preserve"> XE "</w:instrText>
      </w:r>
      <w:r w:rsidRPr="00FC0CB4">
        <w:rPr>
          <w:lang w:val="en"/>
        </w:rPr>
        <w:instrText>generalized linear model</w:instrText>
      </w:r>
      <w:r>
        <w:instrText xml:space="preserve">" </w:instrText>
      </w:r>
      <w:r>
        <w:fldChar w:fldCharType="end"/>
      </w:r>
      <w:r w:rsidRPr="005C70AB">
        <w:t xml:space="preserve"> (GLM</w:t>
      </w:r>
      <w:r>
        <w:fldChar w:fldCharType="begin"/>
      </w:r>
      <w:r>
        <w:instrText xml:space="preserve"> XE "</w:instrText>
      </w:r>
      <w:r w:rsidRPr="0054092E">
        <w:instrText>generalized linear model</w:instrText>
      </w:r>
      <w:r>
        <w:instrText xml:space="preserve">" </w:instrText>
      </w:r>
      <w:r>
        <w:fldChar w:fldCharType="end"/>
      </w:r>
      <w:r w:rsidRPr="005C70AB">
        <w:t>)</w:t>
      </w:r>
      <w:r>
        <w:t xml:space="preserve">—not </w:t>
      </w:r>
      <w:r w:rsidRPr="005C70AB">
        <w:t xml:space="preserve"> to be confused with </w:t>
      </w:r>
      <w:r w:rsidRPr="002A696A">
        <w:t>general linear model</w:t>
      </w:r>
      <w:r>
        <w:fldChar w:fldCharType="begin"/>
      </w:r>
      <w:r>
        <w:instrText xml:space="preserve"> XE "</w:instrText>
      </w:r>
      <w:r w:rsidRPr="00F661B6">
        <w:rPr>
          <w:lang w:val="en"/>
        </w:rPr>
        <w:instrText>general linear model</w:instrText>
      </w:r>
      <w:r>
        <w:instrText xml:space="preserve">" </w:instrText>
      </w:r>
      <w:r>
        <w:fldChar w:fldCharType="end"/>
      </w:r>
      <w:r w:rsidRPr="002A696A">
        <w:t xml:space="preserve"> </w:t>
      </w:r>
      <w:r w:rsidRPr="005C70AB">
        <w:t xml:space="preserve">or </w:t>
      </w:r>
      <w:r w:rsidRPr="002A696A">
        <w:t>generalized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t xml:space="preserve">—is </w:t>
      </w:r>
      <w:r w:rsidRPr="005C70AB">
        <w:t>a flexible generalization of ordinary linear regression that allows for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variables that have error distribution models other than a </w:t>
      </w:r>
      <w:r w:rsidRPr="002A696A">
        <w:t>normal distribution</w:t>
      </w:r>
      <w:r w:rsidRPr="005C70AB">
        <w:t>. The GLM</w:t>
      </w:r>
      <w:r>
        <w:fldChar w:fldCharType="begin"/>
      </w:r>
      <w:r>
        <w:instrText xml:space="preserve"> XE "</w:instrText>
      </w:r>
      <w:r w:rsidRPr="0054092E">
        <w:instrText>generalized linear model</w:instrText>
      </w:r>
      <w:r>
        <w:instrText xml:space="preserve">" </w:instrText>
      </w:r>
      <w:r>
        <w:fldChar w:fldCharType="end"/>
      </w:r>
      <w:r w:rsidRPr="005C70AB">
        <w:t xml:space="preserve"> generalizes linear regression by allowing the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rsidRPr="005C70AB">
        <w:t xml:space="preserve"> to be related to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via a link function</w:t>
      </w:r>
      <w:r>
        <w:fldChar w:fldCharType="begin"/>
      </w:r>
      <w:r>
        <w:instrText xml:space="preserve"> XE "</w:instrText>
      </w:r>
      <w:r w:rsidRPr="009F7513">
        <w:instrText>link function</w:instrText>
      </w:r>
      <w:r>
        <w:instrText xml:space="preserve">" </w:instrText>
      </w:r>
      <w:r>
        <w:fldChar w:fldCharType="end"/>
      </w:r>
      <w:r w:rsidRPr="005C70AB">
        <w:t xml:space="preserve"> and by allowing the magnitude of the variance</w:t>
      </w:r>
      <w:r>
        <w:fldChar w:fldCharType="begin"/>
      </w:r>
      <w:r>
        <w:instrText xml:space="preserve"> XE "</w:instrText>
      </w:r>
      <w:r w:rsidRPr="00771ABC">
        <w:instrText>variance</w:instrText>
      </w:r>
      <w:r>
        <w:instrText xml:space="preserve">" </w:instrText>
      </w:r>
      <w:r>
        <w:fldChar w:fldCharType="end"/>
      </w:r>
      <w:r w:rsidRPr="005C70AB">
        <w:t xml:space="preserve"> of each measurement to be a function of its predicted value.</w:t>
      </w:r>
    </w:p>
    <w:p w:rsidR="00FA27DC" w:rsidRPr="005C70AB" w:rsidRDefault="00FA27DC" w:rsidP="00E223F3">
      <w:r w:rsidRPr="005C70AB">
        <w:t>Generalized linear models</w:t>
      </w:r>
      <w:r w:rsidR="00C24B3D">
        <w:fldChar w:fldCharType="begin"/>
      </w:r>
      <w:r w:rsidR="00C24B3D">
        <w:instrText xml:space="preserve"> XE "</w:instrText>
      </w:r>
      <w:r w:rsidR="00C24B3D" w:rsidRPr="00F46C88">
        <w:rPr>
          <w:lang w:val="en"/>
        </w:rPr>
        <w:instrText>generalized linear model</w:instrText>
      </w:r>
      <w:r w:rsidR="00C24B3D">
        <w:instrText xml:space="preserve">" </w:instrText>
      </w:r>
      <w:r w:rsidR="00C24B3D">
        <w:fldChar w:fldCharType="end"/>
      </w:r>
      <w:r w:rsidRPr="005C70AB">
        <w:t xml:space="preserve"> were formulated by </w:t>
      </w:r>
      <w:r w:rsidRPr="002A696A">
        <w:t xml:space="preserve">John Nelder </w:t>
      </w:r>
      <w:r w:rsidRPr="005C70AB">
        <w:t xml:space="preserve">and </w:t>
      </w:r>
      <w:r w:rsidRPr="002A696A">
        <w:t xml:space="preserve">Robert Wedderburn </w:t>
      </w:r>
      <w:r w:rsidRPr="005C70AB">
        <w:t>as a way of unifying various other statistical models, including linear regression,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and </w:t>
      </w:r>
      <w:r w:rsidRPr="002A696A">
        <w:t>Poisson regression</w:t>
      </w:r>
      <w:sdt>
        <w:sdtPr>
          <w:id w:val="914976306"/>
          <w:citation/>
        </w:sdtPr>
        <w:sdtContent>
          <w:r>
            <w:fldChar w:fldCharType="begin"/>
          </w:r>
          <w:r>
            <w:instrText xml:space="preserve"> CITATION Nel72 \l 1033 </w:instrText>
          </w:r>
          <w:r>
            <w:fldChar w:fldCharType="separate"/>
          </w:r>
          <w:r>
            <w:rPr>
              <w:noProof/>
            </w:rPr>
            <w:t xml:space="preserve"> (Nelder &amp; Wedderburn, 1972)</w:t>
          </w:r>
          <w:r>
            <w:fldChar w:fldCharType="end"/>
          </w:r>
        </w:sdtContent>
      </w:sdt>
      <w:r w:rsidRPr="005C70AB">
        <w:t xml:space="preserve">. They proposed an </w:t>
      </w:r>
      <w:r w:rsidRPr="002A696A">
        <w:t>iteratively reweighted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2A696A">
        <w:t xml:space="preserve"> method</w:t>
      </w:r>
      <w:r>
        <w:fldChar w:fldCharType="begin"/>
      </w:r>
      <w:r>
        <w:instrText xml:space="preserve"> XE "</w:instrText>
      </w:r>
      <w:r w:rsidRPr="00752C08">
        <w:instrText>least squares method</w:instrText>
      </w:r>
      <w:r>
        <w:instrText xml:space="preserve">" </w:instrText>
      </w:r>
      <w:r>
        <w:fldChar w:fldCharType="end"/>
      </w:r>
      <w:r w:rsidRPr="002A696A">
        <w:t xml:space="preserve"> </w:t>
      </w:r>
      <w:r w:rsidRPr="005C70AB">
        <w:t xml:space="preserve">for </w:t>
      </w:r>
      <w:r w:rsidRPr="002A696A">
        <w:t>maximum likelihood</w:t>
      </w:r>
      <w:r w:rsidR="00423EFA">
        <w:fldChar w:fldCharType="begin"/>
      </w:r>
      <w:r w:rsidR="00423EFA">
        <w:instrText xml:space="preserve"> XE "</w:instrText>
      </w:r>
      <w:r w:rsidR="00423EFA" w:rsidRPr="001222FB">
        <w:instrText>maximum likelihood</w:instrText>
      </w:r>
      <w:r w:rsidR="00423EFA">
        <w:instrText xml:space="preserve">" </w:instrText>
      </w:r>
      <w:r w:rsidR="00423EFA">
        <w:fldChar w:fldCharType="end"/>
      </w:r>
      <w:r w:rsidRPr="002A696A">
        <w:t xml:space="preserve"> </w:t>
      </w:r>
      <w:r w:rsidRPr="005C70AB">
        <w:t>estimation</w:t>
      </w:r>
      <w:r>
        <w:fldChar w:fldCharType="begin"/>
      </w:r>
      <w:r>
        <w:instrText xml:space="preserve"> XE "</w:instrText>
      </w:r>
      <w:r w:rsidRPr="009569B1">
        <w:instrText>maximum likelihood estimation</w:instrText>
      </w:r>
      <w:r>
        <w:instrText xml:space="preserve">" </w:instrText>
      </w:r>
      <w:r>
        <w:fldChar w:fldCharType="end"/>
      </w:r>
      <w:r w:rsidRPr="005C70AB">
        <w:t xml:space="preserve"> of the model parameters. Maximum-likelihood estimation remains popular and is the default method on many statistical computing packages. Other approaches, including </w:t>
      </w:r>
      <w:r w:rsidRPr="002A696A">
        <w:t xml:space="preserve">Bayesian approaches </w:t>
      </w:r>
      <w:r w:rsidRPr="005C70AB">
        <w:t xml:space="preserve">and </w:t>
      </w:r>
      <w:r w:rsidRPr="002A696A">
        <w:t xml:space="preserve">least squares </w:t>
      </w:r>
      <w:r w:rsidRPr="005C70AB">
        <w:t xml:space="preserve">fits to </w:t>
      </w:r>
      <w:r w:rsidRPr="002A696A">
        <w:t>variance</w:t>
      </w:r>
      <w:r>
        <w:fldChar w:fldCharType="begin"/>
      </w:r>
      <w:r>
        <w:instrText xml:space="preserve"> XE "</w:instrText>
      </w:r>
      <w:r w:rsidRPr="00771ABC">
        <w:instrText>variance</w:instrText>
      </w:r>
      <w:r>
        <w:instrText xml:space="preserve">" </w:instrText>
      </w:r>
      <w:r>
        <w:fldChar w:fldCharType="end"/>
      </w:r>
      <w:r w:rsidRPr="002A696A">
        <w:t xml:space="preserve"> stabilized </w:t>
      </w:r>
      <w:r w:rsidRPr="005C70AB">
        <w:t>responses, have been developed.</w:t>
      </w:r>
    </w:p>
    <w:p w:rsidR="00FA27DC" w:rsidRPr="005C70AB" w:rsidRDefault="00FA27DC" w:rsidP="009C4902">
      <w:pPr>
        <w:pStyle w:val="Heading2"/>
      </w:pPr>
      <w:bookmarkStart w:id="362" w:name="_Toc409129187"/>
      <w:bookmarkStart w:id="363" w:name="_Toc416087305"/>
      <w:r w:rsidRPr="005C70AB">
        <w:t>Intuition</w:t>
      </w:r>
      <w:bookmarkEnd w:id="362"/>
      <w:bookmarkEnd w:id="363"/>
    </w:p>
    <w:p w:rsidR="00FA27DC" w:rsidRPr="005C70AB" w:rsidRDefault="00FA27DC" w:rsidP="00E223F3">
      <w:r w:rsidRPr="005C70AB">
        <w:t xml:space="preserve">Ordinary linear regression predicts the </w:t>
      </w:r>
      <w:r w:rsidRPr="002A696A">
        <w:t>expected value</w:t>
      </w:r>
      <w:r>
        <w:fldChar w:fldCharType="begin"/>
      </w:r>
      <w:r>
        <w:instrText xml:space="preserve"> XE "</w:instrText>
      </w:r>
      <w:r w:rsidRPr="00783327">
        <w:instrText>expected value</w:instrText>
      </w:r>
      <w:r>
        <w:instrText xml:space="preserve">" </w:instrText>
      </w:r>
      <w:r>
        <w:fldChar w:fldCharType="end"/>
      </w:r>
      <w:r w:rsidRPr="002A696A">
        <w:t xml:space="preserve"> </w:t>
      </w:r>
      <w:r w:rsidRPr="005C70AB">
        <w:t>of a given unknown quantity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a </w:t>
      </w:r>
      <w:r w:rsidRPr="002A696A">
        <w:t>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C70AB">
        <w:t xml:space="preserve">) as a </w:t>
      </w:r>
      <w:r w:rsidRPr="002A696A">
        <w:t>linear combination</w:t>
      </w:r>
      <w:r>
        <w:fldChar w:fldCharType="begin"/>
      </w:r>
      <w:r>
        <w:instrText xml:space="preserve"> XE "</w:instrText>
      </w:r>
      <w:r w:rsidRPr="008E77C3">
        <w:instrText>linear combination</w:instrText>
      </w:r>
      <w:r>
        <w:instrText xml:space="preserve">" </w:instrText>
      </w:r>
      <w:r>
        <w:fldChar w:fldCharType="end"/>
      </w:r>
      <w:r w:rsidRPr="002A696A">
        <w:t xml:space="preserve"> </w:t>
      </w:r>
      <w:r w:rsidRPr="005C70AB">
        <w:t>of a set of observed values (predictors</w:t>
      </w:r>
      <w:r>
        <w:fldChar w:fldCharType="begin"/>
      </w:r>
      <w:r>
        <w:instrText xml:space="preserve"> XE "</w:instrText>
      </w:r>
      <w:r w:rsidRPr="00F87AF5">
        <w:instrText>predictors</w:instrText>
      </w:r>
      <w:r>
        <w:instrText xml:space="preserve">" </w:instrText>
      </w:r>
      <w:r>
        <w:fldChar w:fldCharType="end"/>
      </w:r>
      <w:r w:rsidRPr="005C70AB">
        <w:t>). This implies that a constant change in a predictor leads to a constant change in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(i.e. a linear-response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model). This is appropriate when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has a </w:t>
      </w:r>
      <w:r w:rsidRPr="002A696A">
        <w:t>normal distribution</w:t>
      </w:r>
      <w:r w:rsidR="00A0014F">
        <w:fldChar w:fldCharType="begin"/>
      </w:r>
      <w:r w:rsidR="00A0014F">
        <w:instrText xml:space="preserve"> XE "</w:instrText>
      </w:r>
      <w:r w:rsidR="00A0014F" w:rsidRPr="009C2EAA">
        <w:instrText>Distribution:Normal distribution</w:instrText>
      </w:r>
      <w:r w:rsidR="00A0014F">
        <w:instrText xml:space="preserve">" </w:instrText>
      </w:r>
      <w:r w:rsidR="00A0014F">
        <w:fldChar w:fldCharType="end"/>
      </w:r>
      <w:r w:rsidRPr="002A696A">
        <w:t xml:space="preserve"> </w:t>
      </w:r>
      <w:r w:rsidRPr="005C70AB">
        <w:t>(intuitively, when a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can vary essentially indefinitely in either direction with no fixed </w:t>
      </w:r>
      <w:r>
        <w:t>“</w:t>
      </w:r>
      <w:r w:rsidRPr="005C70AB">
        <w:t>zero value</w:t>
      </w:r>
      <w:r>
        <w:t>”</w:t>
      </w:r>
      <w:r w:rsidRPr="005C70AB">
        <w:t>, or more generally for any quantity that only varies by a relatively small amount, e.g. human heights).</w:t>
      </w:r>
    </w:p>
    <w:p w:rsidR="00FA27DC" w:rsidRPr="005C70AB" w:rsidRDefault="00FA27DC" w:rsidP="00E223F3">
      <w:r w:rsidRPr="005C70AB">
        <w:t>However, these assumptions are inappropriate for many types of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variables. For example, in many cases when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must be positive and can vary over a wide scale, constant input changes lead to geometrically varying rather than constantly varying output changes. As an example, a model that predicts that each decrease in 10 degrees Fahrenheit leads to 1,000 fewer people going to a given beach is unlikely to generalize well over both small beaches (e.g. those where the expected attendance was 50 at the lower temperature) and large beaches (e.g. those where the expected attendance was 10,000 at the lower temperature). An even worse problem is</w:t>
      </w:r>
      <w:r>
        <w:t xml:space="preserve"> </w:t>
      </w:r>
      <w:r w:rsidRPr="005C70AB">
        <w:t>that, since the model also implies that a drop in 10 degrees leads 1,000 fewer people going to a given beach, a beach whose expected attendance was 50 at the higher temperature would now be predicted to have the impossible attendance value of -950. Logically, a more realistic model would instead predict a constant rate of increased beach attendance (e.g. an increase in 10 degrees leads to a doubling in beach attendance, and a drop in 10 degrees leads to a halving in attendance). Such a model is termed an exponential-response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model (or </w:t>
      </w:r>
      <w:r w:rsidRPr="002A696A">
        <w:t>log-linear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rsidRPr="005C70AB">
        <w:t xml:space="preserve">, since the </w:t>
      </w:r>
      <w:r w:rsidRPr="002A696A">
        <w:t xml:space="preserve">logarithm </w:t>
      </w:r>
      <w:r w:rsidRPr="005C70AB">
        <w:t>of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is predicted to vary linearly).</w:t>
      </w:r>
    </w:p>
    <w:p w:rsidR="00FA27DC" w:rsidRPr="005C70AB" w:rsidRDefault="00FA27DC" w:rsidP="00E223F3">
      <w:r w:rsidRPr="005C70AB">
        <w:t xml:space="preserve">Similarly, a model that predicts a probability of making a yes/no choice (a </w:t>
      </w:r>
      <w:r w:rsidRPr="002A696A">
        <w:t>Bernoulli</w:t>
      </w:r>
      <w:r>
        <w:fldChar w:fldCharType="begin"/>
      </w:r>
      <w:r>
        <w:instrText xml:space="preserve"> XE "</w:instrText>
      </w:r>
      <w:r w:rsidRPr="0000439D">
        <w:instrText>Bernoulli</w:instrText>
      </w:r>
      <w:r w:rsidR="00EC796A">
        <w:instrText xml:space="preserve"> variable</w:instrText>
      </w:r>
      <w:r>
        <w:instrText xml:space="preserve">" </w:instrText>
      </w:r>
      <w:r>
        <w:fldChar w:fldCharType="end"/>
      </w:r>
      <w:r w:rsidRPr="002A696A">
        <w:t xml:space="preserve"> variable</w:t>
      </w:r>
      <w:r w:rsidRPr="005C70AB">
        <w:t>) is even less suitable as a linear-response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model, since probabilities are bounded on both ends (they must be between 0 and 1). Imagine, for example, a model that predicts the likelihood of a given person going to the beach as a function of temperature. A reasonable model might predict, for example, that a change in 10 degrees makes a person two times more or less likely to go to the beach. But what does </w:t>
      </w:r>
      <w:r>
        <w:t>“</w:t>
      </w:r>
      <w:r w:rsidRPr="005C70AB">
        <w:t>twice as likely</w:t>
      </w:r>
      <w:r>
        <w:t>”</w:t>
      </w:r>
      <w:r w:rsidRPr="005C70AB">
        <w:t xml:space="preserve"> mean in terms of a probability? It cannot literally mean to double the probability value (e.g. 50% becomes 100%, 75% becomes 150%, etc.). Rather, it is the </w:t>
      </w:r>
      <w:r w:rsidRPr="002A696A">
        <w:t xml:space="preserve">odds </w:t>
      </w:r>
      <w:r w:rsidRPr="005C70AB">
        <w:t>that are doubling: from 2:1 odds, to 4:1 odds, to 8:1 odds, etc. Such a model is a log-odds model.</w:t>
      </w:r>
    </w:p>
    <w:p w:rsidR="00FA27DC" w:rsidRPr="005C70AB" w:rsidRDefault="00FA27DC" w:rsidP="00E223F3">
      <w:r w:rsidRPr="005C70AB">
        <w:t>Generalized linear models</w:t>
      </w:r>
      <w:r w:rsidR="00C24B3D">
        <w:fldChar w:fldCharType="begin"/>
      </w:r>
      <w:r w:rsidR="00C24B3D">
        <w:instrText xml:space="preserve"> XE "</w:instrText>
      </w:r>
      <w:r w:rsidR="00C24B3D" w:rsidRPr="00F46C88">
        <w:rPr>
          <w:lang w:val="en"/>
        </w:rPr>
        <w:instrText>generalized linear model</w:instrText>
      </w:r>
      <w:r w:rsidR="00C24B3D">
        <w:instrText xml:space="preserve">" </w:instrText>
      </w:r>
      <w:r w:rsidR="00C24B3D">
        <w:fldChar w:fldCharType="end"/>
      </w:r>
      <w:r w:rsidRPr="005C70AB">
        <w:t xml:space="preserve"> cover all these situations by allowing for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variables that have arbitrary distributions (rather than simply </w:t>
      </w:r>
      <w:r w:rsidRPr="002A696A">
        <w:t>normal distribution</w:t>
      </w:r>
      <w:r w:rsidRPr="005C70AB">
        <w:t>s), and for an arbitrary function of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(the link function</w:t>
      </w:r>
      <w:r>
        <w:fldChar w:fldCharType="begin"/>
      </w:r>
      <w:r>
        <w:instrText xml:space="preserve"> XE "</w:instrText>
      </w:r>
      <w:r w:rsidRPr="009F7513">
        <w:instrText>link function</w:instrText>
      </w:r>
      <w:r>
        <w:instrText xml:space="preserve">" </w:instrText>
      </w:r>
      <w:r>
        <w:fldChar w:fldCharType="end"/>
      </w:r>
      <w:r w:rsidRPr="005C70AB">
        <w:t>) to vary linearly with the predicted values (rather than assuming that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itself must vary linearly). For example, the case above of predicted number of beach attendees would typically be modeled with a </w:t>
      </w:r>
      <w:r w:rsidRPr="002A696A">
        <w:t>Poisson distribution</w:t>
      </w:r>
      <w:r>
        <w:fldChar w:fldCharType="begin"/>
      </w:r>
      <w:r>
        <w:instrText xml:space="preserve"> XE "</w:instrText>
      </w:r>
      <w:r w:rsidR="00CE25BE">
        <w:instrText>Distribution:</w:instrText>
      </w:r>
      <w:r w:rsidRPr="00D5084F">
        <w:instrText>Poisson distribution</w:instrText>
      </w:r>
      <w:r>
        <w:instrText xml:space="preserve">" </w:instrText>
      </w:r>
      <w:r>
        <w:fldChar w:fldCharType="end"/>
      </w:r>
      <w:r w:rsidRPr="002A696A">
        <w:t xml:space="preserve"> </w:t>
      </w:r>
      <w:r w:rsidRPr="005C70AB">
        <w:t xml:space="preserve">and a log link, while the case of predicted probability of beach attendance would typically be modeled with a </w:t>
      </w:r>
      <w:r w:rsidRPr="002A696A">
        <w:t>Bernoulli</w:t>
      </w:r>
      <w:r>
        <w:fldChar w:fldCharType="begin"/>
      </w:r>
      <w:r>
        <w:instrText xml:space="preserve"> XE "</w:instrText>
      </w:r>
      <w:r w:rsidR="00EC796A">
        <w:instrText>Distribution:</w:instrText>
      </w:r>
      <w:r w:rsidRPr="0000439D">
        <w:instrText>Bernoulli</w:instrText>
      </w:r>
      <w:r>
        <w:instrText xml:space="preserve">" </w:instrText>
      </w:r>
      <w:r>
        <w:fldChar w:fldCharType="end"/>
      </w:r>
      <w:r w:rsidRPr="002A696A">
        <w:t xml:space="preserve"> distribution </w:t>
      </w:r>
      <w:r w:rsidRPr="005C70AB">
        <w:t xml:space="preserve">(or </w:t>
      </w:r>
      <w:r w:rsidRPr="002A696A">
        <w:t>binomial distribution</w:t>
      </w:r>
      <w:r>
        <w:fldChar w:fldCharType="begin"/>
      </w:r>
      <w:r>
        <w:instrText xml:space="preserve"> XE "</w:instrText>
      </w:r>
      <w:r w:rsidR="00EC796A">
        <w:instrText>Distribution:</w:instrText>
      </w:r>
      <w:r w:rsidRPr="00813C70">
        <w:instrText>binomial distribution</w:instrText>
      </w:r>
      <w:r>
        <w:instrText xml:space="preserve">" </w:instrText>
      </w:r>
      <w:r>
        <w:fldChar w:fldCharType="end"/>
      </w:r>
      <w:r w:rsidRPr="005C70AB">
        <w:t xml:space="preserve">, depending on exactly how the problem is phrased) and a log-odds (or </w:t>
      </w:r>
      <w:r w:rsidRPr="002A696A">
        <w:t>logit</w:t>
      </w:r>
      <w:r>
        <w:fldChar w:fldCharType="begin"/>
      </w:r>
      <w:r>
        <w:instrText xml:space="preserve"> XE "</w:instrText>
      </w:r>
      <w:r w:rsidRPr="002B7AD4">
        <w:instrText>logit</w:instrText>
      </w:r>
      <w:r>
        <w:instrText xml:space="preserve">" </w:instrText>
      </w:r>
      <w:r>
        <w:fldChar w:fldCharType="end"/>
      </w:r>
      <w:r w:rsidRPr="005C70AB">
        <w:t>) link function.</w:t>
      </w:r>
    </w:p>
    <w:p w:rsidR="00FA27DC" w:rsidRPr="005C70AB" w:rsidRDefault="00FA27DC" w:rsidP="009C4902">
      <w:pPr>
        <w:pStyle w:val="Heading2"/>
      </w:pPr>
      <w:bookmarkStart w:id="364" w:name="_Toc409129188"/>
      <w:bookmarkStart w:id="365" w:name="_Toc416087306"/>
      <w:r w:rsidRPr="005C70AB">
        <w:t>Overview</w:t>
      </w:r>
      <w:bookmarkEnd w:id="364"/>
      <w:bookmarkEnd w:id="365"/>
    </w:p>
    <w:p w:rsidR="00FA27DC" w:rsidRDefault="00FA27DC" w:rsidP="00E223F3">
      <w:r w:rsidRPr="005C70AB">
        <w:t xml:space="preserve">In a </w:t>
      </w:r>
      <w:r w:rsidRPr="00373B9D">
        <w:rPr>
          <w:b/>
        </w:rPr>
        <w:t>generalized linear model</w:t>
      </w:r>
      <w:r w:rsidRPr="00373B9D">
        <w:rPr>
          <w:b/>
        </w:rPr>
        <w:fldChar w:fldCharType="begin"/>
      </w:r>
      <w:r w:rsidRPr="00373B9D">
        <w:rPr>
          <w:b/>
        </w:rPr>
        <w:instrText xml:space="preserve"> XE "</w:instrText>
      </w:r>
      <w:r w:rsidRPr="00373B9D">
        <w:rPr>
          <w:b/>
          <w:lang w:val="en"/>
        </w:rPr>
        <w:instrText>generalized linear model</w:instrText>
      </w:r>
      <w:r w:rsidRPr="00373B9D">
        <w:rPr>
          <w:b/>
        </w:rPr>
        <w:instrText xml:space="preserve">" </w:instrText>
      </w:r>
      <w:r w:rsidRPr="00373B9D">
        <w:rPr>
          <w:b/>
        </w:rPr>
        <w:fldChar w:fldCharType="end"/>
      </w:r>
      <w:r w:rsidRPr="005C70AB">
        <w:t xml:space="preserve"> (</w:t>
      </w:r>
      <w:r w:rsidRPr="00373B9D">
        <w:rPr>
          <w:b/>
        </w:rPr>
        <w:t>GLM</w:t>
      </w:r>
      <w:r>
        <w:fldChar w:fldCharType="begin"/>
      </w:r>
      <w:r>
        <w:instrText xml:space="preserve"> XE "</w:instrText>
      </w:r>
      <w:r w:rsidRPr="0054092E">
        <w:instrText>generalized linear model</w:instrText>
      </w:r>
      <w:r>
        <w:instrText xml:space="preserve">" </w:instrText>
      </w:r>
      <w:r>
        <w:fldChar w:fldCharType="end"/>
      </w:r>
      <w:r w:rsidRPr="005C70AB">
        <w:t>), each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of the </w:t>
      </w:r>
      <w:r w:rsidRPr="002A696A">
        <w:t>dependent variable</w:t>
      </w:r>
      <w:r w:rsidRPr="005C70AB">
        <w:t xml:space="preserve">s, </w:t>
      </w:r>
      <m:oMath>
        <m:r>
          <m:rPr>
            <m:sty m:val="bi"/>
          </m:rPr>
          <w:rPr>
            <w:rFonts w:ascii="Cambria Math" w:hAnsi="Cambria Math"/>
          </w:rPr>
          <m:t>Y</m:t>
        </m:r>
      </m:oMath>
      <w:r w:rsidRPr="005C70AB">
        <w:t xml:space="preserve">, is assumed to be generated from a particular </w:t>
      </w:r>
      <w:r w:rsidRPr="002A696A">
        <w:t xml:space="preserve">distribution </w:t>
      </w:r>
      <w:r w:rsidRPr="005C70AB">
        <w:t xml:space="preserve">in the </w:t>
      </w:r>
      <w:r w:rsidRPr="002A696A">
        <w:t>exponential family</w:t>
      </w:r>
      <w:r w:rsidRPr="005C70AB">
        <w:t xml:space="preserve">, a large range of </w:t>
      </w:r>
      <w:r w:rsidRPr="002A696A">
        <w:t xml:space="preserve">probability distributions </w:t>
      </w:r>
      <w:r w:rsidRPr="005C70AB">
        <w:t xml:space="preserve">that includes the </w:t>
      </w:r>
      <w:r w:rsidRPr="002A696A">
        <w:t>normal</w:t>
      </w:r>
      <w:r w:rsidRPr="005C70AB">
        <w:t xml:space="preserve">, </w:t>
      </w:r>
      <w:r w:rsidRPr="002A696A">
        <w:t>binomial</w:t>
      </w:r>
      <w:r w:rsidRPr="005C70AB">
        <w:t xml:space="preserve">, </w:t>
      </w:r>
      <w:r w:rsidRPr="002A696A">
        <w:t xml:space="preserve">Poisson </w:t>
      </w:r>
      <w:r w:rsidRPr="005C70AB">
        <w:t xml:space="preserve">and </w:t>
      </w:r>
      <w:r w:rsidRPr="002A696A">
        <w:t xml:space="preserve">gamma </w:t>
      </w:r>
      <w:r w:rsidRPr="005C70AB">
        <w:t>distributions</w:t>
      </w:r>
      <w:r>
        <w:fldChar w:fldCharType="begin"/>
      </w:r>
      <w:r>
        <w:instrText xml:space="preserve"> XE "</w:instrText>
      </w:r>
      <w:r w:rsidR="00CE25BE">
        <w:instrText>Distribution:</w:instrText>
      </w:r>
      <w:r w:rsidRPr="001F083E">
        <w:instrText>gamma distribution</w:instrText>
      </w:r>
      <w:r>
        <w:instrText xml:space="preserve">" </w:instrText>
      </w:r>
      <w:r>
        <w:fldChar w:fldCharType="end"/>
      </w:r>
      <w:r w:rsidRPr="005C70AB">
        <w:t xml:space="preserve">, among others. The mean, </w:t>
      </w:r>
      <m:oMath>
        <m:r>
          <m:rPr>
            <m:sty m:val="bi"/>
          </m:rPr>
          <w:rPr>
            <w:rFonts w:ascii="Cambria Math" w:hAnsi="Cambria Math"/>
          </w:rPr>
          <m:t>μ</m:t>
        </m:r>
      </m:oMath>
      <w:r w:rsidRPr="005C70AB">
        <w:t>, of the distribution depends on the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C70AB">
        <w:t xml:space="preserve"> variables, </w:t>
      </w:r>
      <m:oMath>
        <m:r>
          <m:rPr>
            <m:sty m:val="bi"/>
          </m:rPr>
          <w:rPr>
            <w:rFonts w:ascii="Cambria Math" w:hAnsi="Cambria Math"/>
          </w:rPr>
          <m:t>X</m:t>
        </m:r>
      </m:oMath>
      <w:r w:rsidRPr="005C70AB">
        <w:t>, through:</w:t>
      </w:r>
    </w:p>
    <w:p w:rsidR="00FA27DC" w:rsidRPr="002A696A" w:rsidRDefault="00E74ED8" w:rsidP="00D7555A">
      <w:pPr>
        <w:tabs>
          <w:tab w:val="center" w:pos="3240"/>
        </w:tabs>
      </w:pPr>
      <w:r>
        <w:rPr>
          <w:rFonts w:eastAsiaTheme="minorEastAsia"/>
        </w:rPr>
        <w:tab/>
      </w:r>
      <m:oMath>
        <m:r>
          <w:rPr>
            <w:rFonts w:ascii="Cambria Math" w:hAnsi="Cambria Math"/>
          </w:rPr>
          <m:t>E</m:t>
        </m:r>
        <m:d>
          <m:dPr>
            <m:ctrlPr>
              <w:rPr>
                <w:rFonts w:ascii="Cambria Math" w:hAnsi="Cambria Math"/>
              </w:rPr>
            </m:ctrlPr>
          </m:dPr>
          <m:e>
            <m:r>
              <m:rPr>
                <m:sty m:val="bi"/>
              </m:rPr>
              <w:rPr>
                <w:rFonts w:ascii="Cambria Math" w:hAnsi="Cambria Math"/>
              </w:rPr>
              <m:t>Y</m:t>
            </m:r>
          </m:e>
        </m:d>
        <m:r>
          <m:rPr>
            <m:sty m:val="p"/>
          </m:rPr>
          <w:rPr>
            <w:rFonts w:ascii="Cambria Math" w:hAnsi="Cambria Math"/>
          </w:rPr>
          <m:t>=</m:t>
        </m:r>
        <m:r>
          <m:rPr>
            <m:sty m:val="bi"/>
          </m:rP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g</m:t>
            </m:r>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Xβ</m:t>
            </m:r>
          </m:e>
        </m:d>
        <m:r>
          <m:rPr>
            <m:sty m:val="p"/>
          </m:rPr>
          <w:rPr>
            <w:rFonts w:ascii="Cambria Math" w:hAnsi="Cambria Math"/>
          </w:rPr>
          <m:t>,</m:t>
        </m:r>
      </m:oMath>
      <w:r>
        <w:rPr>
          <w:rFonts w:eastAsiaTheme="minorEastAsia"/>
        </w:rPr>
        <w:tab/>
        <w:t>(13.1)</w:t>
      </w:r>
    </w:p>
    <w:p w:rsidR="00FA27DC" w:rsidRPr="005C70AB" w:rsidRDefault="00FA27DC" w:rsidP="00E223F3">
      <w:r w:rsidRPr="005C70AB">
        <w:t xml:space="preserve">where </w:t>
      </w:r>
      <m:oMath>
        <m:r>
          <w:rPr>
            <w:rFonts w:ascii="Cambria Math" w:hAnsi="Cambria Math"/>
          </w:rPr>
          <m:t>E(</m:t>
        </m:r>
        <m:r>
          <m:rPr>
            <m:sty m:val="bi"/>
          </m:rPr>
          <w:rPr>
            <w:rFonts w:ascii="Cambria Math" w:hAnsi="Cambria Math"/>
          </w:rPr>
          <m:t>Y</m:t>
        </m:r>
        <m:r>
          <w:rPr>
            <w:rFonts w:ascii="Cambria Math" w:hAnsi="Cambria Math"/>
          </w:rPr>
          <m:t>)</m:t>
        </m:r>
      </m:oMath>
      <w:r w:rsidRPr="005C70AB">
        <w:t xml:space="preserve"> is the </w:t>
      </w:r>
      <w:r w:rsidRPr="002A696A">
        <w:t>expected value</w:t>
      </w:r>
      <w:r>
        <w:fldChar w:fldCharType="begin"/>
      </w:r>
      <w:r>
        <w:instrText xml:space="preserve"> XE "</w:instrText>
      </w:r>
      <w:r w:rsidRPr="00783327">
        <w:instrText>expected value</w:instrText>
      </w:r>
      <w:r>
        <w:instrText xml:space="preserve">" </w:instrText>
      </w:r>
      <w:r>
        <w:fldChar w:fldCharType="end"/>
      </w:r>
      <w:r w:rsidRPr="002A696A">
        <w:t xml:space="preserve"> </w:t>
      </w:r>
      <w:r w:rsidRPr="005C70AB">
        <w:t xml:space="preserve">of </w:t>
      </w:r>
      <m:oMath>
        <m:r>
          <m:rPr>
            <m:sty m:val="bi"/>
          </m:rPr>
          <w:rPr>
            <w:rFonts w:ascii="Cambria Math" w:hAnsi="Cambria Math"/>
          </w:rPr>
          <m:t>Y</m:t>
        </m:r>
      </m:oMath>
      <w:r w:rsidRPr="005C70AB">
        <w:t xml:space="preserve">; </w:t>
      </w:r>
      <m:oMath>
        <m:r>
          <m:rPr>
            <m:sty m:val="bi"/>
          </m:rPr>
          <w:rPr>
            <w:rFonts w:ascii="Cambria Math" w:hAnsi="Cambria Math"/>
          </w:rPr>
          <m:t>Xβ</m:t>
        </m:r>
      </m:oMath>
      <w:r w:rsidRPr="005C70AB">
        <w:t xml:space="preserve"> is the linear predictor</w:t>
      </w:r>
      <w:r>
        <w:fldChar w:fldCharType="begin"/>
      </w:r>
      <w:r>
        <w:instrText xml:space="preserve"> XE "</w:instrText>
      </w:r>
      <w:r w:rsidRPr="00FF5792">
        <w:instrText>linear predictor</w:instrText>
      </w:r>
      <w:r>
        <w:instrText xml:space="preserve">" </w:instrText>
      </w:r>
      <w:r>
        <w:fldChar w:fldCharType="end"/>
      </w:r>
      <w:r w:rsidRPr="005C70AB">
        <w:t>, a linear combination</w:t>
      </w:r>
      <w:r>
        <w:fldChar w:fldCharType="begin"/>
      </w:r>
      <w:r>
        <w:instrText xml:space="preserve"> XE "</w:instrText>
      </w:r>
      <w:r w:rsidRPr="008E77C3">
        <w:instrText>linear combination</w:instrText>
      </w:r>
      <w:r>
        <w:instrText xml:space="preserve">" </w:instrText>
      </w:r>
      <w:r>
        <w:fldChar w:fldCharType="end"/>
      </w:r>
      <w:r w:rsidRPr="005C70AB">
        <w:t xml:space="preserve"> of unknown parameters, </w:t>
      </w:r>
      <m:oMath>
        <m:r>
          <m:rPr>
            <m:sty m:val="bi"/>
          </m:rPr>
          <w:rPr>
            <w:rFonts w:ascii="Cambria Math" w:hAnsi="Cambria Math"/>
          </w:rPr>
          <m:t>β</m:t>
        </m:r>
      </m:oMath>
      <w:r w:rsidRPr="005C70AB">
        <w:t xml:space="preserve">; </w:t>
      </w:r>
      <m:oMath>
        <m:r>
          <w:rPr>
            <w:rFonts w:ascii="Cambria Math" w:hAnsi="Cambria Math"/>
          </w:rPr>
          <m:t>g</m:t>
        </m:r>
      </m:oMath>
      <w:r>
        <w:t xml:space="preserve"> </w:t>
      </w:r>
      <w:r w:rsidRPr="005C70AB">
        <w:t>is the link function</w:t>
      </w:r>
      <w:r>
        <w:fldChar w:fldCharType="begin"/>
      </w:r>
      <w:r>
        <w:instrText xml:space="preserve"> XE "</w:instrText>
      </w:r>
      <w:r w:rsidRPr="009F7513">
        <w:instrText>link function</w:instrText>
      </w:r>
      <w:r>
        <w:instrText xml:space="preserve">" </w:instrText>
      </w:r>
      <w:r>
        <w:fldChar w:fldCharType="end"/>
      </w:r>
      <w:r w:rsidRPr="005C70AB">
        <w:t>.</w:t>
      </w:r>
    </w:p>
    <w:p w:rsidR="00FA27DC" w:rsidRDefault="00FA27DC" w:rsidP="00E223F3">
      <w:r w:rsidRPr="005C70AB">
        <w:t>In this framework, the variance</w:t>
      </w:r>
      <w:r>
        <w:fldChar w:fldCharType="begin"/>
      </w:r>
      <w:r>
        <w:instrText xml:space="preserve"> XE "</w:instrText>
      </w:r>
      <w:r w:rsidRPr="00771ABC">
        <w:instrText>variance</w:instrText>
      </w:r>
      <w:r>
        <w:instrText xml:space="preserve">" </w:instrText>
      </w:r>
      <w:r>
        <w:fldChar w:fldCharType="end"/>
      </w:r>
      <w:r w:rsidRPr="005C70AB">
        <w:t xml:space="preserve"> is typically a function, </w:t>
      </w:r>
      <m:oMath>
        <m:r>
          <w:rPr>
            <w:rFonts w:ascii="Cambria Math" w:hAnsi="Cambria Math"/>
          </w:rPr>
          <m:t>V</m:t>
        </m:r>
      </m:oMath>
      <w:r w:rsidRPr="005C70AB">
        <w:t>, of the mean:</w:t>
      </w:r>
    </w:p>
    <w:p w:rsidR="00FA27DC" w:rsidRPr="002A696A" w:rsidRDefault="00E74ED8" w:rsidP="00D7555A">
      <w:pPr>
        <w:tabs>
          <w:tab w:val="center" w:pos="3240"/>
        </w:tabs>
      </w:pPr>
      <w:r>
        <w:rPr>
          <w:rFonts w:eastAsiaTheme="minorEastAsia"/>
        </w:rPr>
        <w:tab/>
      </w:r>
      <m:oMath>
        <m:r>
          <m:rPr>
            <m:nor/>
          </m:rPr>
          <m:t>Var</m:t>
        </m:r>
        <m:d>
          <m:dPr>
            <m:ctrlPr>
              <w:rPr>
                <w:rFonts w:ascii="Cambria Math" w:hAnsi="Cambria Math"/>
              </w:rPr>
            </m:ctrlPr>
          </m:dPr>
          <m:e>
            <m:r>
              <m:rPr>
                <m:sty m:val="bi"/>
              </m:rPr>
              <w:rPr>
                <w:rFonts w:ascii="Cambria Math" w:hAnsi="Cambria Math"/>
              </w:rPr>
              <m:t>Y</m:t>
            </m:r>
          </m:e>
        </m:d>
        <m:r>
          <m:rPr>
            <m:sty m:val="p"/>
          </m:rPr>
          <w:rPr>
            <w:rFonts w:ascii="Cambria Math" w:hAnsi="Cambria Math"/>
          </w:rPr>
          <m:t>=</m:t>
        </m:r>
        <m:r>
          <w:rPr>
            <w:rFonts w:ascii="Cambria Math" w:hAnsi="Cambria Math"/>
          </w:rPr>
          <m:t>V</m:t>
        </m:r>
        <m:d>
          <m:dPr>
            <m:ctrlPr>
              <w:rPr>
                <w:rFonts w:ascii="Cambria Math" w:hAnsi="Cambria Math"/>
              </w:rPr>
            </m:ctrlPr>
          </m:dPr>
          <m:e>
            <m:r>
              <m:rPr>
                <m:sty m:val="bi"/>
              </m:rPr>
              <w:rPr>
                <w:rFonts w:ascii="Cambria Math" w:hAnsi="Cambria Math"/>
              </w:rPr>
              <m:t>μ</m:t>
            </m:r>
          </m:e>
        </m:d>
        <m:r>
          <m:rPr>
            <m:sty m:val="p"/>
          </m:rPr>
          <w:rPr>
            <w:rFonts w:ascii="Cambria Math" w:hAnsi="Cambria Math"/>
          </w:rPr>
          <m:t>=</m:t>
        </m:r>
        <m:r>
          <w:rPr>
            <w:rFonts w:ascii="Cambria Math" w:hAnsi="Cambria Math"/>
          </w:rPr>
          <m:t>V</m:t>
        </m:r>
        <m:d>
          <m:dPr>
            <m:ctrlPr>
              <w:rPr>
                <w:rFonts w:ascii="Cambria Math" w:hAnsi="Cambria Math"/>
              </w:rPr>
            </m:ctrlPr>
          </m:dPr>
          <m:e>
            <m:sSup>
              <m:sSupPr>
                <m:ctrlPr>
                  <w:rPr>
                    <w:rFonts w:ascii="Cambria Math" w:hAnsi="Cambria Math"/>
                  </w:rPr>
                </m:ctrlPr>
              </m:sSupPr>
              <m:e>
                <m:r>
                  <w:rPr>
                    <w:rFonts w:ascii="Cambria Math" w:hAnsi="Cambria Math"/>
                  </w:rPr>
                  <m:t>g</m:t>
                </m:r>
              </m:e>
              <m:sup>
                <m:r>
                  <m:rPr>
                    <m:sty m:val="p"/>
                  </m:rPr>
                  <w:rPr>
                    <w:rFonts w:ascii="Cambria Math" w:hAnsi="Cambria Math"/>
                  </w:rPr>
                  <m:t>-1</m:t>
                </m:r>
              </m:sup>
            </m:sSup>
            <m:d>
              <m:dPr>
                <m:ctrlPr>
                  <w:rPr>
                    <w:rFonts w:ascii="Cambria Math" w:hAnsi="Cambria Math"/>
                  </w:rPr>
                </m:ctrlPr>
              </m:dPr>
              <m:e>
                <m:r>
                  <m:rPr>
                    <m:sty m:val="bi"/>
                  </m:rPr>
                  <w:rPr>
                    <w:rFonts w:ascii="Cambria Math" w:hAnsi="Cambria Math"/>
                  </w:rPr>
                  <m:t>Xβ</m:t>
                </m:r>
              </m:e>
            </m:d>
          </m:e>
        </m:d>
        <m:r>
          <m:rPr>
            <m:sty m:val="p"/>
          </m:rPr>
          <w:rPr>
            <w:rFonts w:ascii="Cambria Math" w:hAnsi="Cambria Math"/>
          </w:rPr>
          <m:t>.</m:t>
        </m:r>
      </m:oMath>
      <w:r>
        <w:rPr>
          <w:rFonts w:eastAsiaTheme="minorEastAsia"/>
        </w:rPr>
        <w:tab/>
        <w:t>(13.2)</w:t>
      </w:r>
    </w:p>
    <w:p w:rsidR="00FA27DC" w:rsidRPr="005C70AB" w:rsidRDefault="00FA27DC" w:rsidP="00E223F3">
      <w:r w:rsidRPr="005C70AB">
        <w:t xml:space="preserve">It is convenient if </w:t>
      </w:r>
      <m:oMath>
        <m:r>
          <w:rPr>
            <w:rFonts w:ascii="Cambria Math" w:hAnsi="Cambria Math"/>
          </w:rPr>
          <m:t>V</m:t>
        </m:r>
      </m:oMath>
      <w:r w:rsidRPr="005C70AB">
        <w:t xml:space="preserve"> follows from the exponential family distribution, but it may simply be that the variance</w:t>
      </w:r>
      <w:r>
        <w:fldChar w:fldCharType="begin"/>
      </w:r>
      <w:r>
        <w:instrText xml:space="preserve"> XE "</w:instrText>
      </w:r>
      <w:r w:rsidRPr="00771ABC">
        <w:instrText>variance</w:instrText>
      </w:r>
      <w:r>
        <w:instrText xml:space="preserve">" </w:instrText>
      </w:r>
      <w:r>
        <w:fldChar w:fldCharType="end"/>
      </w:r>
      <w:r w:rsidRPr="005C70AB">
        <w:t xml:space="preserve"> is a function of the predicted value.</w:t>
      </w:r>
    </w:p>
    <w:p w:rsidR="00FA27DC" w:rsidRPr="005C70AB" w:rsidRDefault="00FA27DC" w:rsidP="00E223F3">
      <w:r w:rsidRPr="005C70AB">
        <w:t xml:space="preserve">The unknown parameters, </w:t>
      </w:r>
      <m:oMath>
        <m:r>
          <m:rPr>
            <m:sty m:val="bi"/>
          </m:rPr>
          <w:rPr>
            <w:rFonts w:ascii="Cambria Math" w:hAnsi="Cambria Math"/>
          </w:rPr>
          <m:t>β</m:t>
        </m:r>
      </m:oMath>
      <w:r w:rsidRPr="005C70AB">
        <w:t xml:space="preserve">, are typically estimated with </w:t>
      </w:r>
      <w:r w:rsidRPr="005324CA">
        <w:t>maximum likelihood</w:t>
      </w:r>
      <w:r w:rsidR="00423EFA">
        <w:fldChar w:fldCharType="begin"/>
      </w:r>
      <w:r w:rsidR="00423EFA">
        <w:instrText xml:space="preserve"> XE "</w:instrText>
      </w:r>
      <w:r w:rsidR="00423EFA" w:rsidRPr="001222FB">
        <w:instrText>maximum likelihood</w:instrText>
      </w:r>
      <w:r w:rsidR="00423EFA">
        <w:instrText xml:space="preserve">" </w:instrText>
      </w:r>
      <w:r w:rsidR="00423EFA">
        <w:fldChar w:fldCharType="end"/>
      </w:r>
      <w:r w:rsidRPr="005C70AB">
        <w:t xml:space="preserve">, maximum </w:t>
      </w:r>
      <w:r w:rsidRPr="005324CA">
        <w:t>quasi-likelihood</w:t>
      </w:r>
      <w:r w:rsidRPr="005C70AB">
        <w:t>, or</w:t>
      </w:r>
      <w:r>
        <w:t xml:space="preserve"> </w:t>
      </w:r>
      <w:r w:rsidRPr="005324CA">
        <w:t xml:space="preserve">Bayesian </w:t>
      </w:r>
      <w:r w:rsidRPr="005C70AB">
        <w:t>techniques.</w:t>
      </w:r>
    </w:p>
    <w:p w:rsidR="00FA27DC" w:rsidRPr="005C70AB" w:rsidRDefault="00FA27DC" w:rsidP="009C4902">
      <w:pPr>
        <w:pStyle w:val="Heading2"/>
      </w:pPr>
      <w:bookmarkStart w:id="366" w:name="_Toc409129189"/>
      <w:bookmarkStart w:id="367" w:name="_Toc416087307"/>
      <w:r w:rsidRPr="005C70AB">
        <w:t>Model components</w:t>
      </w:r>
      <w:bookmarkEnd w:id="366"/>
      <w:bookmarkEnd w:id="367"/>
    </w:p>
    <w:p w:rsidR="00FA27DC" w:rsidRPr="005C70AB" w:rsidRDefault="00FA27DC" w:rsidP="00E223F3">
      <w:r w:rsidRPr="005C70AB">
        <w:t>The GLM</w:t>
      </w:r>
      <w:r>
        <w:fldChar w:fldCharType="begin"/>
      </w:r>
      <w:r>
        <w:instrText xml:space="preserve"> XE "</w:instrText>
      </w:r>
      <w:r w:rsidRPr="0054092E">
        <w:instrText>generalized linear model</w:instrText>
      </w:r>
      <w:r>
        <w:instrText xml:space="preserve">" </w:instrText>
      </w:r>
      <w:r>
        <w:fldChar w:fldCharType="end"/>
      </w:r>
      <w:r w:rsidRPr="005C70AB">
        <w:t xml:space="preserve"> consists of three elements:</w:t>
      </w:r>
    </w:p>
    <w:p w:rsidR="00FA27DC" w:rsidRPr="005C70AB" w:rsidRDefault="00FA27DC" w:rsidP="00E223F3">
      <w:r w:rsidRPr="005C70AB">
        <w:t>1. A 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5C70AB">
        <w:t xml:space="preserve"> from the exponential family.</w:t>
      </w:r>
    </w:p>
    <w:p w:rsidR="00FA27DC" w:rsidRPr="005C70AB" w:rsidRDefault="00FA27DC" w:rsidP="00E223F3">
      <w:r>
        <w:t>2. A linear predictor</w:t>
      </w:r>
      <w:r>
        <w:fldChar w:fldCharType="begin"/>
      </w:r>
      <w:r>
        <w:instrText xml:space="preserve"> XE "</w:instrText>
      </w:r>
      <w:r w:rsidRPr="00FF5792">
        <w:instrText>linear predictor</w:instrText>
      </w:r>
      <w:r>
        <w:instrText xml:space="preserve">" </w:instrText>
      </w:r>
      <w:r>
        <w:fldChar w:fldCharType="end"/>
      </w:r>
      <w:r>
        <w:t xml:space="preserve"> </w:t>
      </w:r>
      <m:oMath>
        <m:r>
          <w:rPr>
            <w:rFonts w:ascii="Cambria Math" w:hAnsi="Cambria Math"/>
          </w:rPr>
          <m:t>η=</m:t>
        </m:r>
        <m:r>
          <m:rPr>
            <m:sty m:val="bi"/>
          </m:rPr>
          <w:rPr>
            <w:rFonts w:ascii="Cambria Math" w:hAnsi="Cambria Math"/>
          </w:rPr>
          <m:t>Xβ</m:t>
        </m:r>
      </m:oMath>
      <w:r w:rsidRPr="005C70AB">
        <w:t>.</w:t>
      </w:r>
    </w:p>
    <w:p w:rsidR="00FA27DC" w:rsidRPr="005C70AB" w:rsidRDefault="00FA27DC" w:rsidP="00E223F3">
      <w:r w:rsidRPr="005C70AB">
        <w:t>3. A link funct</w:t>
      </w:r>
      <w:r>
        <w:t>ion</w:t>
      </w:r>
      <w:r>
        <w:fldChar w:fldCharType="begin"/>
      </w:r>
      <w:r>
        <w:instrText xml:space="preserve"> XE "</w:instrText>
      </w:r>
      <w:r w:rsidRPr="009F7513">
        <w:instrText>link function</w:instrText>
      </w:r>
      <w:r>
        <w:instrText xml:space="preserve">" </w:instrText>
      </w:r>
      <w:r>
        <w:fldChar w:fldCharType="end"/>
      </w:r>
      <w:r>
        <w:t xml:space="preserve"> g such that </w:t>
      </w:r>
      <m:oMath>
        <m:r>
          <w:rPr>
            <w:rFonts w:ascii="Cambria Math" w:hAnsi="Cambria Math"/>
          </w:rPr>
          <m:t>E(</m:t>
        </m:r>
        <m:r>
          <m:rPr>
            <m:sty m:val="bi"/>
          </m:rPr>
          <w:rPr>
            <w:rFonts w:ascii="Cambria Math" w:hAnsi="Cambria Math"/>
          </w:rPr>
          <m:t>Y</m:t>
        </m:r>
        <m:r>
          <w:rPr>
            <w:rFonts w:ascii="Cambria Math" w:hAnsi="Cambria Math"/>
          </w:rPr>
          <m:t>)=</m:t>
        </m:r>
        <m:r>
          <m:rPr>
            <m:sty m:val="bi"/>
          </m:rPr>
          <w:rPr>
            <w:rFonts w:ascii="Cambria Math" w:hAnsi="Cambria Math"/>
          </w:rPr>
          <m:t>μ</m:t>
        </m:r>
        <m:r>
          <w:rPr>
            <w:rFonts w:ascii="Cambria Math" w:hAnsi="Cambria Math"/>
          </w:rPr>
          <m:t>=g-1(η)</m:t>
        </m:r>
      </m:oMath>
      <w:r w:rsidRPr="005C70AB">
        <w:t>.</w:t>
      </w:r>
    </w:p>
    <w:p w:rsidR="00FA27DC" w:rsidRPr="005C70AB" w:rsidRDefault="00FA27DC" w:rsidP="00E712B5">
      <w:pPr>
        <w:pStyle w:val="Heading3"/>
      </w:pPr>
      <w:bookmarkStart w:id="368" w:name="_Toc409129190"/>
      <w:bookmarkStart w:id="369" w:name="_Toc416087308"/>
      <w:r w:rsidRPr="005C70AB">
        <w:t>Probability distribution</w:t>
      </w:r>
      <w:bookmarkEnd w:id="368"/>
      <w:bookmarkEnd w:id="369"/>
    </w:p>
    <w:p w:rsidR="00FA27DC" w:rsidRDefault="00FA27DC" w:rsidP="00E223F3">
      <w:r>
        <w:rPr>
          <w:noProof/>
        </w:rPr>
        <w:drawing>
          <wp:anchor distT="0" distB="0" distL="114300" distR="114300" simplePos="0" relativeHeight="251660288" behindDoc="1" locked="0" layoutInCell="1" allowOverlap="1" wp14:anchorId="634F92E8" wp14:editId="7EC3AF76">
            <wp:simplePos x="0" y="0"/>
            <wp:positionH relativeFrom="page">
              <wp:posOffset>6194425</wp:posOffset>
            </wp:positionH>
            <wp:positionV relativeFrom="paragraph">
              <wp:posOffset>237490</wp:posOffset>
            </wp:positionV>
            <wp:extent cx="102870" cy="87630"/>
            <wp:effectExtent l="0" t="0" r="0" b="0"/>
            <wp:wrapNone/>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2870" cy="87630"/>
                    </a:xfrm>
                    <a:prstGeom prst="rect">
                      <a:avLst/>
                    </a:prstGeom>
                    <a:noFill/>
                  </pic:spPr>
                </pic:pic>
              </a:graphicData>
            </a:graphic>
            <wp14:sizeRelH relativeFrom="page">
              <wp14:pctWidth>0</wp14:pctWidth>
            </wp14:sizeRelH>
            <wp14:sizeRelV relativeFrom="page">
              <wp14:pctHeight>0</wp14:pctHeight>
            </wp14:sizeRelV>
          </wp:anchor>
        </w:drawing>
      </w:r>
      <w:r w:rsidRPr="005C70AB">
        <w:t>The overdispersed exponential</w:t>
      </w:r>
      <w:r>
        <w:fldChar w:fldCharType="begin"/>
      </w:r>
      <w:r>
        <w:instrText xml:space="preserve"> XE "</w:instrText>
      </w:r>
      <w:r w:rsidR="00E8783E">
        <w:instrText>Distribution:</w:instrText>
      </w:r>
      <w:r w:rsidRPr="00AC162F">
        <w:instrText>exponential distribution</w:instrText>
      </w:r>
      <w:r>
        <w:instrText xml:space="preserve">" </w:instrText>
      </w:r>
      <w:r>
        <w:fldChar w:fldCharType="end"/>
      </w:r>
      <w:r w:rsidRPr="005C70AB">
        <w:t xml:space="preserve"> family of distributions is a generalization of the </w:t>
      </w:r>
      <w:r w:rsidRPr="005324CA">
        <w:t xml:space="preserve">exponential family </w:t>
      </w:r>
      <w:r w:rsidRPr="005C70AB">
        <w:t xml:space="preserve">and </w:t>
      </w:r>
      <w:r w:rsidRPr="005324CA">
        <w:t xml:space="preserve">exponential dispersion model </w:t>
      </w:r>
      <w:r w:rsidRPr="005C70AB">
        <w:t>of distributions and includes those probability distributions, parameterized by</w:t>
      </w:r>
      <w:r>
        <w:t xml:space="preserve"> </w:t>
      </w:r>
      <m:oMath>
        <m:r>
          <m:rPr>
            <m:sty m:val="bi"/>
          </m:rPr>
          <w:rPr>
            <w:rFonts w:ascii="Cambria Math" w:hAnsi="Cambria Math"/>
          </w:rPr>
          <m:t>θ</m:t>
        </m:r>
      </m:oMath>
      <w:r w:rsidRPr="005C70AB">
        <w:t xml:space="preserve"> and</w:t>
      </w:r>
      <w:r w:rsidRPr="005C70AB">
        <w:tab/>
        <w:t xml:space="preserve">, whose density functions f (or </w:t>
      </w:r>
      <w:r w:rsidRPr="005324CA">
        <w:t>probability mass function</w:t>
      </w:r>
      <w:r>
        <w:fldChar w:fldCharType="begin"/>
      </w:r>
      <w:r>
        <w:instrText xml:space="preserve"> XE "</w:instrText>
      </w:r>
      <w:r w:rsidRPr="00532835">
        <w:instrText>probability mass function</w:instrText>
      </w:r>
      <w:r>
        <w:instrText xml:space="preserve">" </w:instrText>
      </w:r>
      <w:r>
        <w:fldChar w:fldCharType="end"/>
      </w:r>
      <w:r w:rsidRPr="005C70AB">
        <w:t xml:space="preserve">, for the case of a </w:t>
      </w:r>
      <w:r w:rsidRPr="005324CA">
        <w:t xml:space="preserve">discrete </w:t>
      </w:r>
      <w:r w:rsidRPr="005C70AB">
        <w:t>distribution) can be expressed in the form</w:t>
      </w:r>
    </w:p>
    <w:p w:rsidR="00FA27DC" w:rsidRPr="00E74ED8" w:rsidRDefault="002D689A" w:rsidP="00E223F3">
      <w:pPr>
        <w:rPr>
          <w:rFonts w:eastAsiaTheme="minorEastAsia"/>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r>
                <m:rPr>
                  <m:sty m:val="bi"/>
                </m:rPr>
                <w:rPr>
                  <w:rFonts w:ascii="Cambria Math" w:hAnsi="Cambria Math"/>
                </w:rPr>
                <m:t>y</m:t>
              </m:r>
            </m:e>
            <m:e>
              <m:r>
                <m:rPr>
                  <m:sty m:val="bi"/>
                </m:rPr>
                <w:rPr>
                  <w:rFonts w:ascii="Cambria Math" w:hAnsi="Cambria Math"/>
                </w:rPr>
                <m:t>θ</m:t>
              </m:r>
              <m:r>
                <m:rPr>
                  <m:sty m:val="p"/>
                </m:rPr>
                <w:rPr>
                  <w:rFonts w:ascii="Cambria Math" w:hAnsi="Cambria Math"/>
                </w:rPr>
                <m:t>,</m:t>
              </m:r>
              <m:r>
                <w:rPr>
                  <w:rFonts w:ascii="Cambria Math" w:hAnsi="Cambria Math"/>
                </w:rPr>
                <m:t>τ</m:t>
              </m:r>
            </m:e>
          </m:d>
          <m:r>
            <m:rPr>
              <m:sty m:val="p"/>
            </m:rPr>
            <w:rPr>
              <w:rFonts w:ascii="Cambria Math" w:hAnsi="Cambria Math"/>
            </w:rPr>
            <m:t>=</m:t>
          </m:r>
          <m:r>
            <w:rPr>
              <w:rFonts w:ascii="Cambria Math" w:hAnsi="Cambria Math"/>
            </w:rPr>
            <m:t>h</m:t>
          </m:r>
          <m:d>
            <m:dPr>
              <m:ctrlPr>
                <w:rPr>
                  <w:rFonts w:ascii="Cambria Math" w:hAnsi="Cambria Math"/>
                </w:rPr>
              </m:ctrlPr>
            </m:dPr>
            <m:e>
              <m:r>
                <m:rPr>
                  <m:sty m:val="bi"/>
                </m:rPr>
                <w:rPr>
                  <w:rFonts w:ascii="Cambria Math" w:hAnsi="Cambria Math"/>
                </w:rPr>
                <m:t>y</m:t>
              </m:r>
              <m:r>
                <m:rPr>
                  <m:sty m:val="p"/>
                </m:rPr>
                <w:rPr>
                  <w:rFonts w:ascii="Cambria Math" w:hAnsi="Cambria Math"/>
                </w:rPr>
                <m:t>,</m:t>
              </m:r>
              <m:r>
                <w:rPr>
                  <w:rFonts w:ascii="Cambria Math" w:hAnsi="Cambria Math"/>
                </w:rPr>
                <m:t>τ</m:t>
              </m:r>
            </m:e>
          </m:d>
          <m:r>
            <m:rPr>
              <m:nor/>
            </m:rPr>
            <m:t>exp</m:t>
          </m:r>
          <m:d>
            <m:dPr>
              <m:ctrlPr>
                <w:rPr>
                  <w:rFonts w:ascii="Cambria Math" w:hAnsi="Cambria Math"/>
                </w:rPr>
              </m:ctrlPr>
            </m:dPr>
            <m:e>
              <m:f>
                <m:fPr>
                  <m:ctrlPr>
                    <w:rPr>
                      <w:rFonts w:ascii="Cambria Math" w:hAnsi="Cambria Math"/>
                    </w:rPr>
                  </m:ctrlPr>
                </m:fPr>
                <m:num>
                  <m:r>
                    <m:rPr>
                      <m:sty m:val="bi"/>
                    </m:rPr>
                    <w:rPr>
                      <w:rFonts w:ascii="Cambria Math" w:hAnsi="Cambria Math"/>
                    </w:rPr>
                    <m:t>b</m:t>
                  </m:r>
                  <m:d>
                    <m:dPr>
                      <m:ctrlPr>
                        <w:rPr>
                          <w:rFonts w:ascii="Cambria Math" w:hAnsi="Cambria Math"/>
                        </w:rPr>
                      </m:ctrlPr>
                    </m:dPr>
                    <m:e>
                      <m:r>
                        <m:rPr>
                          <m:sty m:val="bi"/>
                        </m:rPr>
                        <w:rPr>
                          <w:rFonts w:ascii="Cambria Math" w:hAnsi="Cambria Math"/>
                        </w:rPr>
                        <m:t>θ</m:t>
                      </m:r>
                    </m:e>
                  </m:d>
                  <m:r>
                    <m:rPr>
                      <m:sty m:val="bi"/>
                    </m:rPr>
                    <w:rPr>
                      <w:rFonts w:ascii="Cambria Math" w:hAnsi="Cambria Math"/>
                    </w:rPr>
                    <m:t>T</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m:rPr>
                          <m:sty m:val="bi"/>
                        </m:rPr>
                        <w:rPr>
                          <w:rFonts w:ascii="Cambria Math" w:hAnsi="Cambria Math"/>
                        </w:rPr>
                        <m:t>θ</m:t>
                      </m:r>
                    </m:e>
                  </m:d>
                </m:num>
                <m:den>
                  <m:r>
                    <w:rPr>
                      <w:rFonts w:ascii="Cambria Math" w:hAnsi="Cambria Math"/>
                    </w:rPr>
                    <m:t>d</m:t>
                  </m:r>
                  <m:d>
                    <m:dPr>
                      <m:ctrlPr>
                        <w:rPr>
                          <w:rFonts w:ascii="Cambria Math" w:hAnsi="Cambria Math"/>
                        </w:rPr>
                      </m:ctrlPr>
                    </m:dPr>
                    <m:e>
                      <m:r>
                        <w:rPr>
                          <w:rFonts w:ascii="Cambria Math" w:hAnsi="Cambria Math"/>
                        </w:rPr>
                        <m:t>τ</m:t>
                      </m:r>
                    </m:e>
                  </m:d>
                </m:den>
              </m:f>
            </m:e>
          </m:d>
          <m:r>
            <m:rPr>
              <m:sty m:val="p"/>
            </m:rPr>
            <w:rPr>
              <w:rFonts w:ascii="Cambria Math" w:hAnsi="Cambria Math"/>
            </w:rPr>
            <m:t>.</m:t>
          </m:r>
        </m:oMath>
      </m:oMathPara>
    </w:p>
    <w:p w:rsidR="00E74ED8" w:rsidRPr="002A696A" w:rsidRDefault="00E74ED8" w:rsidP="00E223F3">
      <w:r>
        <w:tab/>
        <w:t>(13.3a)</w:t>
      </w:r>
    </w:p>
    <w:p w:rsidR="00FA27DC" w:rsidRPr="005C70AB" w:rsidRDefault="00FA27DC" w:rsidP="00E223F3">
      <m:oMath>
        <m:r>
          <w:rPr>
            <w:rFonts w:ascii="Cambria Math" w:hAnsi="Cambria Math"/>
          </w:rPr>
          <m:t>τ</m:t>
        </m:r>
      </m:oMath>
      <w:r w:rsidRPr="005C70AB">
        <w:t>, called the dispersion parameter, typically is known and is usually related to the variance</w:t>
      </w:r>
      <w:r>
        <w:fldChar w:fldCharType="begin"/>
      </w:r>
      <w:r>
        <w:instrText xml:space="preserve"> XE "</w:instrText>
      </w:r>
      <w:r w:rsidRPr="00771ABC">
        <w:instrText>variance</w:instrText>
      </w:r>
      <w:r>
        <w:instrText xml:space="preserve">" </w:instrText>
      </w:r>
      <w:r>
        <w:fldChar w:fldCharType="end"/>
      </w:r>
      <w:r w:rsidRPr="005C70AB">
        <w:t xml:space="preserve"> of the distribution. The functions </w:t>
      </w:r>
      <m:oMath>
        <m:r>
          <w:rPr>
            <w:rFonts w:ascii="Cambria Math" w:hAnsi="Cambria Math"/>
          </w:rPr>
          <m:t>h</m:t>
        </m:r>
        <m:d>
          <m:dPr>
            <m:ctrlPr>
              <w:rPr>
                <w:rFonts w:ascii="Cambria Math" w:hAnsi="Cambria Math"/>
                <w:i/>
              </w:rPr>
            </m:ctrlPr>
          </m:dPr>
          <m:e>
            <m:r>
              <m:rPr>
                <m:sty m:val="bi"/>
              </m:rPr>
              <w:rPr>
                <w:rFonts w:ascii="Cambria Math" w:hAnsi="Cambria Math"/>
              </w:rPr>
              <m:t>y</m:t>
            </m:r>
            <m:r>
              <w:rPr>
                <w:rFonts w:ascii="Cambria Math" w:hAnsi="Cambria Math"/>
              </w:rPr>
              <m:t>,τ</m:t>
            </m:r>
          </m:e>
        </m:d>
      </m:oMath>
      <w:r w:rsidRPr="005C70AB">
        <w:t xml:space="preserve">, </w:t>
      </w:r>
      <m:oMath>
        <m:r>
          <m:rPr>
            <m:sty m:val="bi"/>
          </m:rPr>
          <w:rPr>
            <w:rFonts w:ascii="Cambria Math" w:hAnsi="Cambria Math"/>
          </w:rPr>
          <m:t>b</m:t>
        </m:r>
        <m:d>
          <m:dPr>
            <m:ctrlPr>
              <w:rPr>
                <w:rFonts w:ascii="Cambria Math" w:hAnsi="Cambria Math"/>
                <w:i/>
              </w:rPr>
            </m:ctrlPr>
          </m:dPr>
          <m:e>
            <m:r>
              <m:rPr>
                <m:sty m:val="bi"/>
              </m:rPr>
              <w:rPr>
                <w:rFonts w:ascii="Cambria Math" w:hAnsi="Cambria Math"/>
              </w:rPr>
              <m:t>θ</m:t>
            </m:r>
          </m:e>
        </m:d>
      </m:oMath>
      <w:r w:rsidRPr="005C70AB">
        <w:t xml:space="preserve">, </w:t>
      </w:r>
      <m:oMath>
        <m:r>
          <m:rPr>
            <m:sty m:val="bi"/>
          </m:rPr>
          <w:rPr>
            <w:rFonts w:ascii="Cambria Math" w:hAnsi="Cambria Math"/>
          </w:rPr>
          <m:t>T</m:t>
        </m:r>
        <m:d>
          <m:dPr>
            <m:ctrlPr>
              <w:rPr>
                <w:rFonts w:ascii="Cambria Math" w:hAnsi="Cambria Math"/>
                <w:i/>
              </w:rPr>
            </m:ctrlPr>
          </m:dPr>
          <m:e>
            <m:r>
              <w:rPr>
                <w:rFonts w:ascii="Cambria Math" w:hAnsi="Cambria Math"/>
              </w:rPr>
              <m:t>y</m:t>
            </m:r>
          </m:e>
        </m:d>
      </m:oMath>
      <w:r w:rsidRPr="005C70AB">
        <w:t xml:space="preserve">, </w:t>
      </w:r>
      <m:oMath>
        <m:r>
          <m:rPr>
            <m:sty m:val="bi"/>
          </m:rPr>
          <w:rPr>
            <w:rFonts w:ascii="Cambria Math" w:hAnsi="Cambria Math"/>
          </w:rPr>
          <m:t>A</m:t>
        </m:r>
        <m:d>
          <m:dPr>
            <m:ctrlPr>
              <w:rPr>
                <w:rFonts w:ascii="Cambria Math" w:hAnsi="Cambria Math"/>
                <w:i/>
              </w:rPr>
            </m:ctrlPr>
          </m:dPr>
          <m:e>
            <m:r>
              <m:rPr>
                <m:sty m:val="bi"/>
              </m:rPr>
              <w:rPr>
                <w:rFonts w:ascii="Cambria Math" w:hAnsi="Cambria Math"/>
              </w:rPr>
              <m:t>θ</m:t>
            </m:r>
          </m:e>
        </m:d>
      </m:oMath>
      <w:r w:rsidRPr="005C70AB">
        <w:t>, and</w:t>
      </w:r>
      <w:r>
        <w:t xml:space="preserve"> </w:t>
      </w:r>
      <m:oMath>
        <m:r>
          <w:rPr>
            <w:rFonts w:ascii="Cambria Math" w:hAnsi="Cambria Math"/>
          </w:rPr>
          <m:t>d</m:t>
        </m:r>
        <m:d>
          <m:dPr>
            <m:ctrlPr>
              <w:rPr>
                <w:rFonts w:ascii="Cambria Math" w:hAnsi="Cambria Math"/>
                <w:i/>
              </w:rPr>
            </m:ctrlPr>
          </m:dPr>
          <m:e>
            <m:r>
              <w:rPr>
                <w:rFonts w:ascii="Cambria Math" w:hAnsi="Cambria Math"/>
              </w:rPr>
              <m:t>τ</m:t>
            </m:r>
          </m:e>
        </m:d>
      </m:oMath>
      <w:r w:rsidRPr="005C70AB">
        <w:t xml:space="preserve"> are known. Many common distributions are in this family.</w:t>
      </w:r>
    </w:p>
    <w:p w:rsidR="00FA27DC" w:rsidRPr="005C70AB" w:rsidRDefault="00FA27DC" w:rsidP="00E223F3">
      <w:r w:rsidRPr="005C70AB">
        <w:t>For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t xml:space="preserve"> </w:t>
      </w:r>
      <m:oMath>
        <m:r>
          <w:rPr>
            <w:rFonts w:ascii="Cambria Math" w:hAnsi="Cambria Math"/>
          </w:rPr>
          <m:t>Y</m:t>
        </m:r>
      </m:oMath>
      <w:r w:rsidRPr="005C70AB">
        <w:t xml:space="preserve"> and</w:t>
      </w:r>
      <w:r>
        <w:t xml:space="preserve"> </w:t>
      </w:r>
      <m:oMath>
        <m:r>
          <w:rPr>
            <w:rFonts w:ascii="Cambria Math" w:hAnsi="Cambria Math"/>
          </w:rPr>
          <m:t>θ</m:t>
        </m:r>
      </m:oMath>
      <w:r w:rsidRPr="005C70AB">
        <w:t>, this reduces to</w:t>
      </w:r>
    </w:p>
    <w:p w:rsidR="00FA27DC" w:rsidRPr="00E74ED8" w:rsidRDefault="002D689A" w:rsidP="00E223F3">
      <w:pPr>
        <w:rPr>
          <w:rFonts w:eastAsiaTheme="minorEastAsia"/>
        </w:rPr>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r>
                <w:rPr>
                  <w:rFonts w:ascii="Cambria Math" w:hAnsi="Cambria Math"/>
                </w:rPr>
                <m:t>y</m:t>
              </m:r>
            </m:e>
            <m:e>
              <m:r>
                <w:rPr>
                  <w:rFonts w:ascii="Cambria Math" w:hAnsi="Cambria Math"/>
                </w:rPr>
                <m:t>θ</m:t>
              </m:r>
              <m:r>
                <m:rPr>
                  <m:sty m:val="p"/>
                </m:rPr>
                <w:rPr>
                  <w:rFonts w:ascii="Cambria Math" w:hAnsi="Cambria Math"/>
                </w:rPr>
                <m:t>,</m:t>
              </m:r>
              <m:r>
                <w:rPr>
                  <w:rFonts w:ascii="Cambria Math" w:hAnsi="Cambria Math"/>
                </w:rPr>
                <m:t>τ</m:t>
              </m:r>
            </m:e>
          </m:d>
          <m:r>
            <m:rPr>
              <m:sty m:val="p"/>
            </m:rPr>
            <w:rPr>
              <w:rFonts w:ascii="Cambria Math" w:hAnsi="Cambria Math"/>
            </w:rPr>
            <m:t>=</m:t>
          </m:r>
          <m:r>
            <w:rPr>
              <w:rFonts w:ascii="Cambria Math" w:hAnsi="Cambria Math"/>
            </w:rPr>
            <m:t>h</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τ</m:t>
              </m:r>
            </m:e>
          </m:d>
          <m:r>
            <m:rPr>
              <m:nor/>
            </m:rPr>
            <m:t>exp</m:t>
          </m:r>
          <m:d>
            <m:dPr>
              <m:ctrlPr>
                <w:rPr>
                  <w:rFonts w:ascii="Cambria Math" w:hAnsi="Cambria Math"/>
                </w:rPr>
              </m:ctrlPr>
            </m:dPr>
            <m:e>
              <m:f>
                <m:fPr>
                  <m:ctrlPr>
                    <w:rPr>
                      <w:rFonts w:ascii="Cambria Math" w:hAnsi="Cambria Math"/>
                    </w:rPr>
                  </m:ctrlPr>
                </m:fPr>
                <m:num>
                  <m:r>
                    <w:rPr>
                      <w:rFonts w:ascii="Cambria Math" w:hAnsi="Cambria Math"/>
                    </w:rPr>
                    <m:t>b</m:t>
                  </m:r>
                  <m:d>
                    <m:dPr>
                      <m:ctrlPr>
                        <w:rPr>
                          <w:rFonts w:ascii="Cambria Math" w:hAnsi="Cambria Math"/>
                        </w:rPr>
                      </m:ctrlPr>
                    </m:dPr>
                    <m:e>
                      <m:r>
                        <w:rPr>
                          <w:rFonts w:ascii="Cambria Math" w:hAnsi="Cambria Math"/>
                        </w:rPr>
                        <m:t>θ</m:t>
                      </m:r>
                    </m:e>
                  </m:d>
                  <m:r>
                    <w:rPr>
                      <w:rFonts w:ascii="Cambria Math" w:hAnsi="Cambria Math"/>
                    </w:rPr>
                    <m:t>T</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θ</m:t>
                      </m:r>
                    </m:e>
                  </m:d>
                </m:num>
                <m:den>
                  <m:r>
                    <w:rPr>
                      <w:rFonts w:ascii="Cambria Math" w:hAnsi="Cambria Math"/>
                    </w:rPr>
                    <m:t>d</m:t>
                  </m:r>
                  <m:d>
                    <m:dPr>
                      <m:ctrlPr>
                        <w:rPr>
                          <w:rFonts w:ascii="Cambria Math" w:hAnsi="Cambria Math"/>
                        </w:rPr>
                      </m:ctrlPr>
                    </m:dPr>
                    <m:e>
                      <m:r>
                        <w:rPr>
                          <w:rFonts w:ascii="Cambria Math" w:hAnsi="Cambria Math"/>
                        </w:rPr>
                        <m:t>τ</m:t>
                      </m:r>
                    </m:e>
                  </m:d>
                </m:den>
              </m:f>
            </m:e>
          </m:d>
          <m:r>
            <m:rPr>
              <m:sty m:val="p"/>
            </m:rPr>
            <w:rPr>
              <w:rFonts w:ascii="Cambria Math" w:hAnsi="Cambria Math"/>
            </w:rPr>
            <m:t>.</m:t>
          </m:r>
        </m:oMath>
      </m:oMathPara>
    </w:p>
    <w:p w:rsidR="00E74ED8" w:rsidRPr="002A696A" w:rsidRDefault="00E74ED8" w:rsidP="00E223F3">
      <w:r>
        <w:tab/>
        <w:t>(13.3b)</w:t>
      </w:r>
    </w:p>
    <w:p w:rsidR="00FA27DC" w:rsidRPr="001814E9" w:rsidRDefault="00FA27DC" w:rsidP="00E223F3">
      <w:pPr>
        <w:rPr>
          <w:b/>
        </w:rPr>
      </w:pPr>
      <m:oMath>
        <m:r>
          <m:rPr>
            <m:sty m:val="bi"/>
          </m:rPr>
          <w:rPr>
            <w:rFonts w:ascii="Cambria Math" w:hAnsi="Cambria Math"/>
          </w:rPr>
          <m:t>θ</m:t>
        </m:r>
      </m:oMath>
      <w:r>
        <w:rPr>
          <w:b/>
        </w:rPr>
        <w:t xml:space="preserve"> </w:t>
      </w:r>
      <w:r w:rsidRPr="005C70AB">
        <w:t>is related to the mean of the distribution. If</w:t>
      </w:r>
      <w:r>
        <w:t xml:space="preserve"> </w:t>
      </w:r>
      <m:oMath>
        <m:r>
          <m:rPr>
            <m:sty m:val="bi"/>
          </m:rPr>
          <w:rPr>
            <w:rFonts w:ascii="Cambria Math" w:hAnsi="Cambria Math"/>
          </w:rPr>
          <m:t>b</m:t>
        </m:r>
        <m:d>
          <m:dPr>
            <m:ctrlPr>
              <w:rPr>
                <w:rFonts w:ascii="Cambria Math" w:hAnsi="Cambria Math"/>
                <w:i/>
              </w:rPr>
            </m:ctrlPr>
          </m:dPr>
          <m:e>
            <m:r>
              <m:rPr>
                <m:sty m:val="bi"/>
              </m:rPr>
              <w:rPr>
                <w:rFonts w:ascii="Cambria Math" w:hAnsi="Cambria Math"/>
              </w:rPr>
              <m:t>θ</m:t>
            </m:r>
          </m:e>
        </m:d>
      </m:oMath>
      <w:r w:rsidRPr="005C70AB">
        <w:t xml:space="preserve"> is the identity function, then the distribution is said to be in </w:t>
      </w:r>
      <w:r w:rsidRPr="001814E9">
        <w:t>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rsidRPr="001814E9">
        <w:t xml:space="preserve"> </w:t>
      </w:r>
      <w:r w:rsidRPr="005C70AB">
        <w:t xml:space="preserve">(or natural form). Note that any distribution can be converted to canonical form by rewriting </w:t>
      </w:r>
      <m:oMath>
        <m:r>
          <m:rPr>
            <m:sty m:val="bi"/>
          </m:rPr>
          <w:rPr>
            <w:rFonts w:ascii="Cambria Math" w:hAnsi="Cambria Math"/>
          </w:rPr>
          <m:t>θ</m:t>
        </m:r>
      </m:oMath>
      <w:r>
        <w:t xml:space="preserve"> </w:t>
      </w:r>
      <w:r w:rsidRPr="005C70AB">
        <w:t>as</w:t>
      </w:r>
      <w:r>
        <w:t xml:space="preserve"> </w:t>
      </w:r>
      <m:oMath>
        <m:r>
          <m:rPr>
            <m:sty m:val="bi"/>
          </m:rPr>
          <w:rPr>
            <w:rFonts w:ascii="Cambria Math" w:hAnsi="Cambria Math"/>
          </w:rPr>
          <m:t>θ</m:t>
        </m:r>
        <m:r>
          <w:rPr>
            <w:rFonts w:ascii="Cambria Math" w:hAnsi="Cambria Math"/>
          </w:rPr>
          <m:t>'</m:t>
        </m:r>
      </m:oMath>
      <w:r>
        <w:t xml:space="preserve"> </w:t>
      </w:r>
      <w:r w:rsidRPr="005C70AB">
        <w:t>and then applying the transformation</w:t>
      </w:r>
      <w:r>
        <w:t xml:space="preserve"> </w:t>
      </w:r>
      <m:oMath>
        <m:r>
          <m:rPr>
            <m:sty m:val="bi"/>
          </m:rPr>
          <w:rPr>
            <w:rFonts w:ascii="Cambria Math" w:hAnsi="Cambria Math"/>
          </w:rPr>
          <m:t>θ</m:t>
        </m:r>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θ</m:t>
            </m:r>
            <m:r>
              <w:rPr>
                <w:rFonts w:ascii="Cambria Math" w:hAnsi="Cambria Math"/>
              </w:rPr>
              <m:t>'</m:t>
            </m:r>
          </m:e>
        </m:d>
      </m:oMath>
      <w:r w:rsidRPr="005C70AB">
        <w:t>. It is always possible to convert</w:t>
      </w:r>
      <w:r>
        <w:t xml:space="preserve"> </w:t>
      </w:r>
      <m:oMath>
        <m:r>
          <m:rPr>
            <m:sty m:val="bi"/>
          </m:rPr>
          <w:rPr>
            <w:rFonts w:ascii="Cambria Math" w:hAnsi="Cambria Math"/>
          </w:rPr>
          <m:t>A</m:t>
        </m:r>
        <m:d>
          <m:dPr>
            <m:ctrlPr>
              <w:rPr>
                <w:rFonts w:ascii="Cambria Math" w:hAnsi="Cambria Math"/>
                <w:i/>
              </w:rPr>
            </m:ctrlPr>
          </m:dPr>
          <m:e>
            <m:r>
              <m:rPr>
                <m:sty m:val="bi"/>
              </m:rPr>
              <w:rPr>
                <w:rFonts w:ascii="Cambria Math" w:hAnsi="Cambria Math"/>
              </w:rPr>
              <m:t>θ</m:t>
            </m:r>
          </m:e>
        </m:d>
      </m:oMath>
      <w:r w:rsidRPr="005C70AB">
        <w:t xml:space="preserve"> in terms of the new parameterization, even if </w:t>
      </w:r>
      <m:oMath>
        <m:r>
          <m:rPr>
            <m:sty m:val="bi"/>
          </m:rPr>
          <w:rPr>
            <w:rFonts w:ascii="Cambria Math" w:hAnsi="Cambria Math"/>
          </w:rPr>
          <m:t>b</m:t>
        </m:r>
        <m:d>
          <m:dPr>
            <m:ctrlPr>
              <w:rPr>
                <w:rFonts w:ascii="Cambria Math" w:hAnsi="Cambria Math"/>
                <w:i/>
              </w:rPr>
            </m:ctrlPr>
          </m:dPr>
          <m:e>
            <m:r>
              <m:rPr>
                <m:sty m:val="bi"/>
              </m:rPr>
              <w:rPr>
                <w:rFonts w:ascii="Cambria Math" w:hAnsi="Cambria Math"/>
              </w:rPr>
              <m:t>θ</m:t>
            </m:r>
            <m:r>
              <w:rPr>
                <w:rFonts w:ascii="Cambria Math" w:hAnsi="Cambria Math"/>
              </w:rPr>
              <m:t>'</m:t>
            </m:r>
          </m:e>
        </m:d>
      </m:oMath>
      <w:r w:rsidRPr="005C70AB">
        <w:t xml:space="preserve">is not a </w:t>
      </w:r>
      <w:r w:rsidRPr="001814E9">
        <w:t xml:space="preserve">one-to-one </w:t>
      </w:r>
      <w:r w:rsidRPr="005C70AB">
        <w:t xml:space="preserve">function; see comments in the page on the </w:t>
      </w:r>
      <w:r w:rsidRPr="001814E9">
        <w:t>exponential family</w:t>
      </w:r>
      <w:r w:rsidRPr="005C70AB">
        <w:t xml:space="preserve">. If, in addition, </w:t>
      </w:r>
      <m:oMath>
        <m:r>
          <m:rPr>
            <m:sty m:val="bi"/>
          </m:rPr>
          <w:rPr>
            <w:rFonts w:ascii="Cambria Math" w:hAnsi="Cambria Math"/>
          </w:rPr>
          <m:t>T</m:t>
        </m:r>
        <m:d>
          <m:dPr>
            <m:ctrlPr>
              <w:rPr>
                <w:rFonts w:ascii="Cambria Math" w:hAnsi="Cambria Math"/>
                <w:i/>
              </w:rPr>
            </m:ctrlPr>
          </m:dPr>
          <m:e>
            <m:r>
              <w:rPr>
                <w:rFonts w:ascii="Cambria Math" w:hAnsi="Cambria Math"/>
              </w:rPr>
              <m:t>y</m:t>
            </m:r>
          </m:e>
        </m:d>
      </m:oMath>
      <w:r w:rsidRPr="005C70AB">
        <w:t>is the identity and</w:t>
      </w:r>
      <w:r>
        <w:t xml:space="preserve"> </w:t>
      </w:r>
      <m:oMath>
        <m:r>
          <m:rPr>
            <m:sty m:val="bi"/>
          </m:rPr>
          <w:rPr>
            <w:rFonts w:ascii="Cambria Math" w:hAnsi="Cambria Math"/>
          </w:rPr>
          <m:t>τ</m:t>
        </m:r>
      </m:oMath>
      <w:r>
        <w:t xml:space="preserve"> </w:t>
      </w:r>
      <w:r w:rsidRPr="005C70AB">
        <w:t xml:space="preserve">is known, then </w:t>
      </w:r>
      <m:oMath>
        <m:r>
          <m:rPr>
            <m:sty m:val="bi"/>
          </m:rPr>
          <w:rPr>
            <w:rFonts w:ascii="Cambria Math" w:hAnsi="Cambria Math"/>
          </w:rPr>
          <m:t>θ</m:t>
        </m:r>
      </m:oMath>
      <w:r>
        <w:t xml:space="preserve"> </w:t>
      </w:r>
      <w:r w:rsidRPr="005C70AB">
        <w:t>is called the canonical parameter (or natural parameter)</w:t>
      </w:r>
      <w:r>
        <w:t xml:space="preserve"> </w:t>
      </w:r>
      <w:r w:rsidRPr="005C70AB">
        <w:t>and</w:t>
      </w:r>
      <w:r>
        <w:t xml:space="preserve"> </w:t>
      </w:r>
      <w:r w:rsidRPr="005C70AB">
        <w:t>is related to the mean through</w:t>
      </w:r>
    </w:p>
    <w:p w:rsidR="00FA27DC" w:rsidRPr="001814E9" w:rsidRDefault="00E74ED8" w:rsidP="00D7555A">
      <w:pPr>
        <w:tabs>
          <w:tab w:val="center" w:pos="3240"/>
        </w:tabs>
      </w:pPr>
      <w:r>
        <w:rPr>
          <w:rFonts w:eastAsiaTheme="minorEastAsia"/>
          <w:b/>
        </w:rPr>
        <w:tab/>
      </w:r>
      <m:oMath>
        <m:r>
          <m:rPr>
            <m:sty m:val="bi"/>
          </m:rPr>
          <w:rPr>
            <w:rFonts w:ascii="Cambria Math" w:hAnsi="Cambria Math"/>
          </w:rPr>
          <m:t>μ</m:t>
        </m:r>
        <m:r>
          <m:rPr>
            <m:sty m:val="p"/>
          </m:rPr>
          <w:rPr>
            <w:rFonts w:ascii="Cambria Math" w:hAnsi="Cambria Math"/>
          </w:rPr>
          <m:t>=</m:t>
        </m:r>
        <m:r>
          <w:rPr>
            <w:rFonts w:ascii="Cambria Math" w:hAnsi="Cambria Math"/>
          </w:rPr>
          <m:t>E</m:t>
        </m:r>
        <m:d>
          <m:dPr>
            <m:ctrlPr>
              <w:rPr>
                <w:rFonts w:ascii="Cambria Math" w:hAnsi="Cambria Math"/>
              </w:rPr>
            </m:ctrlPr>
          </m:dPr>
          <m:e>
            <m:r>
              <m:rPr>
                <m:sty m:val="bi"/>
              </m:rPr>
              <w:rPr>
                <w:rFonts w:ascii="Cambria Math" w:hAnsi="Cambria Math"/>
              </w:rPr>
              <m:t>Y</m:t>
            </m:r>
          </m:e>
        </m:d>
        <m:r>
          <m:rPr>
            <m:sty m:val="p"/>
          </m:rPr>
          <w:rPr>
            <w:rFonts w:ascii="Cambria Math" w:hAnsi="Cambria Math"/>
          </w:rPr>
          <m:t>=∇</m:t>
        </m:r>
        <m:r>
          <w:rPr>
            <w:rFonts w:ascii="Cambria Math" w:hAnsi="Cambria Math"/>
          </w:rPr>
          <m:t>A</m:t>
        </m:r>
        <m:d>
          <m:dPr>
            <m:ctrlPr>
              <w:rPr>
                <w:rFonts w:ascii="Cambria Math" w:hAnsi="Cambria Math"/>
              </w:rPr>
            </m:ctrlPr>
          </m:dPr>
          <m:e>
            <m:r>
              <m:rPr>
                <m:sty m:val="bi"/>
              </m:rPr>
              <w:rPr>
                <w:rFonts w:ascii="Cambria Math" w:hAnsi="Cambria Math"/>
              </w:rPr>
              <m:t>θ</m:t>
            </m:r>
          </m:e>
        </m:d>
        <m:r>
          <m:rPr>
            <m:sty m:val="p"/>
          </m:rPr>
          <w:rPr>
            <w:rFonts w:ascii="Cambria Math" w:hAnsi="Cambria Math"/>
          </w:rPr>
          <m:t>.</m:t>
        </m:r>
      </m:oMath>
      <w:r>
        <w:rPr>
          <w:rFonts w:eastAsiaTheme="minorEastAsia"/>
        </w:rPr>
        <w:tab/>
        <w:t>(13.4a)</w:t>
      </w:r>
    </w:p>
    <w:p w:rsidR="00FA27DC" w:rsidRDefault="00FA27DC" w:rsidP="00E223F3">
      <w:r w:rsidRPr="005C70AB">
        <w:t>For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t xml:space="preserve"> </w:t>
      </w:r>
      <m:oMath>
        <m:r>
          <w:rPr>
            <w:rFonts w:ascii="Cambria Math" w:hAnsi="Cambria Math"/>
          </w:rPr>
          <m:t>Y</m:t>
        </m:r>
      </m:oMath>
      <w:r w:rsidRPr="005C70AB">
        <w:t xml:space="preserve"> and</w:t>
      </w:r>
      <w:r>
        <w:t xml:space="preserve"> </w:t>
      </w:r>
      <m:oMath>
        <m:r>
          <w:rPr>
            <w:rFonts w:ascii="Cambria Math" w:hAnsi="Cambria Math"/>
          </w:rPr>
          <m:t>θ</m:t>
        </m:r>
      </m:oMath>
      <w:r w:rsidRPr="005C70AB">
        <w:t>, this reduces to</w:t>
      </w:r>
    </w:p>
    <w:p w:rsidR="00FA27DC" w:rsidRPr="001814E9" w:rsidRDefault="00E74ED8" w:rsidP="00D7555A">
      <w:pPr>
        <w:tabs>
          <w:tab w:val="center" w:pos="3240"/>
        </w:tabs>
      </w:pPr>
      <w:r>
        <w:rPr>
          <w:rFonts w:eastAsiaTheme="minorEastAsia"/>
        </w:rPr>
        <w:tab/>
      </w:r>
      <m:oMath>
        <m:r>
          <w:rPr>
            <w:rFonts w:ascii="Cambria Math" w:hAnsi="Cambria Math"/>
          </w:rPr>
          <m:t>μ</m:t>
        </m:r>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Y</m:t>
            </m:r>
          </m:e>
        </m:d>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d>
              <m:dPr>
                <m:ctrlPr>
                  <w:rPr>
                    <w:rFonts w:ascii="Cambria Math" w:hAnsi="Cambria Math"/>
                  </w:rPr>
                </m:ctrlPr>
              </m:dPr>
              <m:e>
                <m:r>
                  <w:rPr>
                    <w:rFonts w:ascii="Cambria Math" w:hAnsi="Cambria Math"/>
                  </w:rPr>
                  <m:t>θ</m:t>
                </m:r>
              </m:e>
            </m:d>
          </m:sup>
        </m:sSup>
        <m:r>
          <m:rPr>
            <m:sty m:val="p"/>
          </m:rPr>
          <w:rPr>
            <w:rFonts w:ascii="Cambria Math" w:hAnsi="Cambria Math"/>
          </w:rPr>
          <m:t>.</m:t>
        </m:r>
      </m:oMath>
      <w:r>
        <w:rPr>
          <w:rFonts w:eastAsiaTheme="minorEastAsia"/>
        </w:rPr>
        <w:tab/>
        <w:t>(13.4b)</w:t>
      </w:r>
    </w:p>
    <w:p w:rsidR="00FA27DC" w:rsidRPr="005C70AB" w:rsidRDefault="00FA27DC" w:rsidP="00E223F3">
      <w:r w:rsidRPr="005C70AB">
        <w:t>Under this scenario, the variance</w:t>
      </w:r>
      <w:r>
        <w:fldChar w:fldCharType="begin"/>
      </w:r>
      <w:r>
        <w:instrText xml:space="preserve"> XE "</w:instrText>
      </w:r>
      <w:r w:rsidRPr="00771ABC">
        <w:instrText>variance</w:instrText>
      </w:r>
      <w:r>
        <w:instrText xml:space="preserve">" </w:instrText>
      </w:r>
      <w:r>
        <w:fldChar w:fldCharType="end"/>
      </w:r>
      <w:r w:rsidRPr="005C70AB">
        <w:t xml:space="preserve"> of the distribution can be shown to be</w:t>
      </w:r>
      <w:sdt>
        <w:sdtPr>
          <w:id w:val="-334995392"/>
          <w:citation/>
        </w:sdtPr>
        <w:sdtContent>
          <w:r>
            <w:fldChar w:fldCharType="begin"/>
          </w:r>
          <w:r>
            <w:instrText xml:space="preserve"> CITATION McC89 \l 1033 </w:instrText>
          </w:r>
          <w:r>
            <w:fldChar w:fldCharType="separate"/>
          </w:r>
          <w:r>
            <w:rPr>
              <w:noProof/>
            </w:rPr>
            <w:t xml:space="preserve"> (McCullagh &amp; Nelder, 1989)</w:t>
          </w:r>
          <w:r>
            <w:fldChar w:fldCharType="end"/>
          </w:r>
        </w:sdtContent>
      </w:sdt>
    </w:p>
    <w:p w:rsidR="00FA27DC" w:rsidRPr="001814E9" w:rsidRDefault="00E74ED8" w:rsidP="00D7555A">
      <w:pPr>
        <w:tabs>
          <w:tab w:val="center" w:pos="3240"/>
        </w:tabs>
      </w:pPr>
      <w:r>
        <w:rPr>
          <w:rFonts w:eastAsiaTheme="minorEastAsia"/>
        </w:rPr>
        <w:tab/>
      </w:r>
      <m:oMath>
        <m:r>
          <m:rPr>
            <m:nor/>
          </m:rPr>
          <m:t>Var</m:t>
        </m:r>
        <m:d>
          <m:dPr>
            <m:ctrlPr>
              <w:rPr>
                <w:rFonts w:ascii="Cambria Math" w:hAnsi="Cambria Math"/>
              </w:rPr>
            </m:ctrlPr>
          </m:dPr>
          <m:e>
            <m:r>
              <m:rPr>
                <m:sty m:val="bi"/>
              </m:rPr>
              <w:rPr>
                <w:rFonts w:ascii="Cambria Math" w:hAnsi="Cambria Math"/>
              </w:rPr>
              <m:t>Y</m:t>
            </m:r>
          </m:e>
        </m:d>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w:rPr>
                <w:rFonts w:ascii="Cambria Math" w:hAnsi="Cambria Math"/>
              </w:rPr>
              <m:t>T</m:t>
            </m:r>
          </m:sup>
        </m:sSup>
        <m:r>
          <w:rPr>
            <w:rFonts w:ascii="Cambria Math" w:hAnsi="Cambria Math"/>
          </w:rPr>
          <m:t>A</m:t>
        </m:r>
        <m:d>
          <m:dPr>
            <m:ctrlPr>
              <w:rPr>
                <w:rFonts w:ascii="Cambria Math" w:hAnsi="Cambria Math"/>
              </w:rPr>
            </m:ctrlPr>
          </m:dPr>
          <m:e>
            <m:r>
              <m:rPr>
                <m:sty m:val="bi"/>
              </m:rPr>
              <w:rPr>
                <w:rFonts w:ascii="Cambria Math" w:hAnsi="Cambria Math"/>
              </w:rPr>
              <m:t>θ</m:t>
            </m:r>
          </m:e>
        </m:d>
        <m:r>
          <w:rPr>
            <w:rFonts w:ascii="Cambria Math" w:hAnsi="Cambria Math"/>
          </w:rPr>
          <m:t>d</m:t>
        </m:r>
        <m:d>
          <m:dPr>
            <m:ctrlPr>
              <w:rPr>
                <w:rFonts w:ascii="Cambria Math" w:hAnsi="Cambria Math"/>
              </w:rPr>
            </m:ctrlPr>
          </m:dPr>
          <m:e>
            <m:r>
              <w:rPr>
                <w:rFonts w:ascii="Cambria Math" w:hAnsi="Cambria Math"/>
              </w:rPr>
              <m:t>τ</m:t>
            </m:r>
          </m:e>
        </m:d>
        <m:r>
          <m:rPr>
            <m:sty m:val="p"/>
          </m:rPr>
          <w:rPr>
            <w:rFonts w:ascii="Cambria Math" w:hAnsi="Cambria Math"/>
          </w:rPr>
          <m:t>.</m:t>
        </m:r>
      </m:oMath>
      <w:r>
        <w:rPr>
          <w:rFonts w:eastAsiaTheme="minorEastAsia"/>
        </w:rPr>
        <w:tab/>
        <w:t>(13.5a)</w:t>
      </w:r>
    </w:p>
    <w:p w:rsidR="00FA27DC" w:rsidRPr="005C70AB" w:rsidRDefault="00FA27DC" w:rsidP="00E223F3">
      <w:r w:rsidRPr="005C70AB">
        <w:t>For scalar</w:t>
      </w:r>
      <w:r w:rsidR="00F87960">
        <w:fldChar w:fldCharType="begin"/>
      </w:r>
      <w:r w:rsidR="00F87960">
        <w:instrText xml:space="preserve"> XE "</w:instrText>
      </w:r>
      <w:r w:rsidR="00F87960" w:rsidRPr="003F3DCA">
        <w:instrText>scalar</w:instrText>
      </w:r>
      <w:r w:rsidR="00F87960">
        <w:instrText xml:space="preserve">" </w:instrText>
      </w:r>
      <w:r w:rsidR="00F87960">
        <w:fldChar w:fldCharType="end"/>
      </w:r>
      <w:r>
        <w:t xml:space="preserve"> </w:t>
      </w:r>
      <m:oMath>
        <m:r>
          <w:rPr>
            <w:rFonts w:ascii="Cambria Math" w:hAnsi="Cambria Math"/>
          </w:rPr>
          <m:t>Y</m:t>
        </m:r>
      </m:oMath>
      <w:r w:rsidRPr="005C70AB">
        <w:t xml:space="preserve"> and</w:t>
      </w:r>
      <w:r>
        <w:t xml:space="preserve"> </w:t>
      </w:r>
      <m:oMath>
        <m:r>
          <w:rPr>
            <w:rFonts w:ascii="Cambria Math" w:hAnsi="Cambria Math"/>
          </w:rPr>
          <m:t>θ</m:t>
        </m:r>
      </m:oMath>
      <w:r w:rsidRPr="005C70AB">
        <w:t>, this reduces to</w:t>
      </w:r>
    </w:p>
    <w:p w:rsidR="00FA27DC" w:rsidRPr="001814E9" w:rsidRDefault="00E74ED8" w:rsidP="00D7555A">
      <w:pPr>
        <w:tabs>
          <w:tab w:val="center" w:pos="3240"/>
        </w:tabs>
      </w:pPr>
      <w:r>
        <w:rPr>
          <w:rFonts w:eastAsiaTheme="minorEastAsia"/>
        </w:rPr>
        <w:tab/>
      </w:r>
      <m:oMath>
        <m:r>
          <m:rPr>
            <m:nor/>
          </m:rPr>
          <m:t>Var</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θ</m:t>
            </m:r>
          </m:e>
        </m:d>
        <m:r>
          <w:rPr>
            <w:rFonts w:ascii="Cambria Math" w:hAnsi="Cambria Math"/>
          </w:rPr>
          <m:t>d</m:t>
        </m:r>
        <m:d>
          <m:dPr>
            <m:ctrlPr>
              <w:rPr>
                <w:rFonts w:ascii="Cambria Math" w:hAnsi="Cambria Math"/>
              </w:rPr>
            </m:ctrlPr>
          </m:dPr>
          <m:e>
            <m:r>
              <w:rPr>
                <w:rFonts w:ascii="Cambria Math" w:hAnsi="Cambria Math"/>
              </w:rPr>
              <m:t>τ</m:t>
            </m:r>
          </m:e>
        </m:d>
        <m:r>
          <m:rPr>
            <m:sty m:val="p"/>
          </m:rPr>
          <w:rPr>
            <w:rFonts w:ascii="Cambria Math" w:hAnsi="Cambria Math"/>
          </w:rPr>
          <m:t>.</m:t>
        </m:r>
      </m:oMath>
      <w:r>
        <w:rPr>
          <w:rFonts w:eastAsiaTheme="minorEastAsia"/>
        </w:rPr>
        <w:tab/>
        <w:t>(13.5b)</w:t>
      </w:r>
    </w:p>
    <w:p w:rsidR="00FA27DC" w:rsidRPr="005C70AB" w:rsidRDefault="00FA27DC" w:rsidP="00E712B5">
      <w:pPr>
        <w:pStyle w:val="Heading3"/>
      </w:pPr>
      <w:bookmarkStart w:id="370" w:name="_Toc409129191"/>
      <w:bookmarkStart w:id="371" w:name="_Toc416087309"/>
      <w:r w:rsidRPr="005C70AB">
        <w:t>Linear predictor</w:t>
      </w:r>
      <w:bookmarkEnd w:id="370"/>
      <w:bookmarkEnd w:id="371"/>
    </w:p>
    <w:p w:rsidR="00FA27DC" w:rsidRPr="005C70AB" w:rsidRDefault="00FA27DC" w:rsidP="00E223F3">
      <w:r w:rsidRPr="005C70AB">
        <w:t>The linear predictor</w:t>
      </w:r>
      <w:r>
        <w:fldChar w:fldCharType="begin"/>
      </w:r>
      <w:r>
        <w:instrText xml:space="preserve"> XE "</w:instrText>
      </w:r>
      <w:r w:rsidRPr="00FF5792">
        <w:instrText>linear predictor</w:instrText>
      </w:r>
      <w:r>
        <w:instrText xml:space="preserve">" </w:instrText>
      </w:r>
      <w:r>
        <w:fldChar w:fldCharType="end"/>
      </w:r>
      <w:r w:rsidRPr="005C70AB">
        <w:t xml:space="preserve"> is the quantity which incorporates the information about the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C70AB">
        <w:t xml:space="preserve"> variables into the model. The symbol </w:t>
      </w:r>
      <m:oMath>
        <m:r>
          <w:rPr>
            <w:rFonts w:ascii="Cambria Math" w:hAnsi="Cambria Math"/>
          </w:rPr>
          <m:t>η</m:t>
        </m:r>
      </m:oMath>
      <w:r w:rsidRPr="005C70AB">
        <w:t xml:space="preserve"> (</w:t>
      </w:r>
      <w:r w:rsidRPr="008B6050">
        <w:t xml:space="preserve">Greek </w:t>
      </w:r>
      <w:r>
        <w:t>“</w:t>
      </w:r>
      <w:r w:rsidRPr="008B6050">
        <w:t>eta</w:t>
      </w:r>
      <w:r>
        <w:t>”</w:t>
      </w:r>
      <w:r w:rsidRPr="005C70AB">
        <w:t xml:space="preserve">) denotes a linear predictor. It is related to the </w:t>
      </w:r>
      <w:r w:rsidRPr="008B6050">
        <w:t>expected value</w:t>
      </w:r>
      <w:r>
        <w:fldChar w:fldCharType="begin"/>
      </w:r>
      <w:r>
        <w:instrText xml:space="preserve"> XE "</w:instrText>
      </w:r>
      <w:r w:rsidRPr="00783327">
        <w:instrText>expected value</w:instrText>
      </w:r>
      <w:r>
        <w:instrText xml:space="preserve">" </w:instrText>
      </w:r>
      <w:r>
        <w:fldChar w:fldCharType="end"/>
      </w:r>
      <w:r w:rsidRPr="008B6050">
        <w:t xml:space="preserve"> </w:t>
      </w:r>
      <w:r w:rsidRPr="005C70AB">
        <w:t xml:space="preserve">of the data (thus, </w:t>
      </w:r>
      <w:r>
        <w:t>“</w:t>
      </w:r>
      <w:r w:rsidRPr="005C70AB">
        <w:t>predictor</w:t>
      </w:r>
      <w:r>
        <w:t>”</w:t>
      </w:r>
      <w:r w:rsidRPr="005C70AB">
        <w:t>) through the link function</w:t>
      </w:r>
      <w:r>
        <w:fldChar w:fldCharType="begin"/>
      </w:r>
      <w:r>
        <w:instrText xml:space="preserve"> XE "</w:instrText>
      </w:r>
      <w:r w:rsidRPr="009F7513">
        <w:instrText>link function</w:instrText>
      </w:r>
      <w:r>
        <w:instrText xml:space="preserve">" </w:instrText>
      </w:r>
      <w:r>
        <w:fldChar w:fldCharType="end"/>
      </w:r>
      <w:r w:rsidRPr="005C70AB">
        <w:t>.</w:t>
      </w:r>
    </w:p>
    <w:p w:rsidR="00FA27DC" w:rsidRDefault="00FA27DC" w:rsidP="00E223F3">
      <m:oMath>
        <m:r>
          <w:rPr>
            <w:rFonts w:ascii="Cambria Math" w:hAnsi="Cambria Math"/>
          </w:rPr>
          <m:t>η</m:t>
        </m:r>
      </m:oMath>
      <w:r w:rsidRPr="005C70AB">
        <w:t xml:space="preserve"> is expressed as linear combinations (thus, </w:t>
      </w:r>
      <w:r>
        <w:t>“</w:t>
      </w:r>
      <w:r w:rsidRPr="005C70AB">
        <w:t>linear</w:t>
      </w:r>
      <w:r>
        <w:t>”</w:t>
      </w:r>
      <w:r w:rsidRPr="005C70AB">
        <w:t xml:space="preserve">) of unknown parameters </w:t>
      </w:r>
      <m:oMath>
        <m:r>
          <m:rPr>
            <m:sty m:val="bi"/>
          </m:rPr>
          <w:rPr>
            <w:rFonts w:ascii="Cambria Math" w:hAnsi="Cambria Math"/>
          </w:rPr>
          <m:t>β</m:t>
        </m:r>
      </m:oMath>
      <w:r w:rsidRPr="005C70AB">
        <w:t>. The coefficients of the linear combination</w:t>
      </w:r>
      <w:r>
        <w:fldChar w:fldCharType="begin"/>
      </w:r>
      <w:r>
        <w:instrText xml:space="preserve"> XE "</w:instrText>
      </w:r>
      <w:r w:rsidRPr="008E77C3">
        <w:instrText>linear combination</w:instrText>
      </w:r>
      <w:r>
        <w:instrText xml:space="preserve">" </w:instrText>
      </w:r>
      <w:r>
        <w:fldChar w:fldCharType="end"/>
      </w:r>
      <w:r w:rsidRPr="005C70AB">
        <w:t xml:space="preserve"> are represented as the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xml:space="preserve"> of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C70AB">
        <w:t xml:space="preserve"> variables </w:t>
      </w:r>
      <m:oMath>
        <m:r>
          <m:rPr>
            <m:sty m:val="bi"/>
          </m:rPr>
          <w:rPr>
            <w:rFonts w:ascii="Cambria Math" w:hAnsi="Cambria Math"/>
          </w:rPr>
          <m:t>X</m:t>
        </m:r>
      </m:oMath>
      <w:r w:rsidRPr="005C70AB">
        <w:t xml:space="preserve">. </w:t>
      </w:r>
      <m:oMath>
        <m:r>
          <w:rPr>
            <w:rFonts w:ascii="Cambria Math" w:hAnsi="Cambria Math"/>
          </w:rPr>
          <m:t>η</m:t>
        </m:r>
      </m:oMath>
      <w:r w:rsidRPr="005C70AB">
        <w:t xml:space="preserve"> can thus be expressed as</w:t>
      </w:r>
    </w:p>
    <w:p w:rsidR="00FA27DC" w:rsidRPr="008B6050" w:rsidRDefault="00E74ED8" w:rsidP="00D7555A">
      <w:pPr>
        <w:tabs>
          <w:tab w:val="center" w:pos="3240"/>
        </w:tabs>
        <w:rPr>
          <w:b/>
        </w:rPr>
      </w:pPr>
      <w:r>
        <w:rPr>
          <w:rFonts w:eastAsiaTheme="minorEastAsia"/>
        </w:rPr>
        <w:tab/>
      </w:r>
      <m:oMath>
        <m:r>
          <w:rPr>
            <w:rFonts w:ascii="Cambria Math" w:hAnsi="Cambria Math"/>
          </w:rPr>
          <m:t>η=</m:t>
        </m:r>
        <m:r>
          <m:rPr>
            <m:sty m:val="bi"/>
          </m:rPr>
          <w:rPr>
            <w:rFonts w:ascii="Cambria Math" w:hAnsi="Cambria Math"/>
          </w:rPr>
          <m:t>Xβ.</m:t>
        </m:r>
      </m:oMath>
      <w:r>
        <w:rPr>
          <w:rFonts w:eastAsiaTheme="minorEastAsia"/>
          <w:b/>
        </w:rPr>
        <w:tab/>
      </w:r>
      <w:r w:rsidRPr="00E74ED8">
        <w:rPr>
          <w:rFonts w:eastAsiaTheme="minorEastAsia"/>
        </w:rPr>
        <w:t>(13.6)</w:t>
      </w:r>
    </w:p>
    <w:p w:rsidR="00FA27DC" w:rsidRPr="005C70AB" w:rsidRDefault="00FA27DC" w:rsidP="00E712B5">
      <w:pPr>
        <w:pStyle w:val="Heading3"/>
      </w:pPr>
      <w:bookmarkStart w:id="372" w:name="_Toc409129192"/>
      <w:bookmarkStart w:id="373" w:name="_Toc416087310"/>
      <w:r w:rsidRPr="005C70AB">
        <w:t>Link function</w:t>
      </w:r>
      <w:bookmarkEnd w:id="372"/>
      <w:bookmarkEnd w:id="373"/>
    </w:p>
    <w:p w:rsidR="00FA27DC" w:rsidRPr="005C70AB" w:rsidRDefault="00FA27DC" w:rsidP="00E223F3">
      <w:r w:rsidRPr="005C70AB">
        <w:t xml:space="preserve">The </w:t>
      </w:r>
      <w:r w:rsidRPr="00373B9D">
        <w:rPr>
          <w:b/>
        </w:rPr>
        <w:t>link function</w:t>
      </w:r>
      <w:r w:rsidRPr="00373B9D">
        <w:rPr>
          <w:b/>
        </w:rPr>
        <w:fldChar w:fldCharType="begin"/>
      </w:r>
      <w:r w:rsidRPr="00373B9D">
        <w:rPr>
          <w:b/>
        </w:rPr>
        <w:instrText xml:space="preserve"> XE "link function" </w:instrText>
      </w:r>
      <w:r w:rsidRPr="00373B9D">
        <w:rPr>
          <w:b/>
        </w:rPr>
        <w:fldChar w:fldCharType="end"/>
      </w:r>
      <w:r w:rsidRPr="005C70AB">
        <w:t xml:space="preserve"> provides the relationship between the linear predictor</w:t>
      </w:r>
      <w:r>
        <w:fldChar w:fldCharType="begin"/>
      </w:r>
      <w:r>
        <w:instrText xml:space="preserve"> XE "</w:instrText>
      </w:r>
      <w:r w:rsidRPr="00FF5792">
        <w:instrText>linear predictor</w:instrText>
      </w:r>
      <w:r>
        <w:instrText xml:space="preserve">" </w:instrText>
      </w:r>
      <w:r>
        <w:fldChar w:fldCharType="end"/>
      </w:r>
      <w:r w:rsidRPr="005C70AB">
        <w:t xml:space="preserve"> and the </w:t>
      </w:r>
      <w:r w:rsidRPr="00BF7F8C">
        <w:t xml:space="preserve">mean </w:t>
      </w:r>
      <w:r w:rsidRPr="005C70AB">
        <w:t xml:space="preserve">of the distribution function. There are many commonly used link functions, and their choice can be somewhat arbitrary. It makes sense to try to match the </w:t>
      </w:r>
      <w:r w:rsidRPr="00BF7F8C">
        <w:t xml:space="preserve">domain </w:t>
      </w:r>
      <w:r w:rsidRPr="005C70AB">
        <w:t xml:space="preserve">of the link function to the </w:t>
      </w:r>
      <w:r w:rsidRPr="00BF7F8C">
        <w:t xml:space="preserve">range </w:t>
      </w:r>
      <w:r w:rsidRPr="005C70AB">
        <w:t>of the distribution function</w:t>
      </w:r>
      <w:r>
        <w:t>’</w:t>
      </w:r>
      <w:r w:rsidRPr="005C70AB">
        <w:t>s mean.</w:t>
      </w:r>
    </w:p>
    <w:p w:rsidR="00FA27DC" w:rsidRPr="005C70AB" w:rsidRDefault="00FA27DC" w:rsidP="00E223F3">
      <w:r w:rsidRPr="005C70AB">
        <w:t>When using a distribution function with a canonical parameter</w:t>
      </w:r>
      <w:r>
        <w:t xml:space="preserve"> </w:t>
      </w:r>
      <m:oMath>
        <m:r>
          <w:rPr>
            <w:rFonts w:ascii="Cambria Math" w:hAnsi="Cambria Math"/>
          </w:rPr>
          <m:t>θ</m:t>
        </m:r>
      </m:oMath>
      <w:r w:rsidRPr="005C70AB">
        <w:t>, the canonical link function</w:t>
      </w:r>
      <w:r>
        <w:fldChar w:fldCharType="begin"/>
      </w:r>
      <w:r>
        <w:instrText xml:space="preserve"> XE "</w:instrText>
      </w:r>
      <w:r w:rsidR="00EC796A">
        <w:instrText xml:space="preserve">canonical </w:instrText>
      </w:r>
      <w:r w:rsidRPr="009F7513">
        <w:instrText>link function</w:instrText>
      </w:r>
      <w:r>
        <w:instrText xml:space="preserve">" </w:instrText>
      </w:r>
      <w:r>
        <w:fldChar w:fldCharType="end"/>
      </w:r>
      <w:r w:rsidRPr="005C70AB">
        <w:t xml:space="preserve"> is the function that expresses </w:t>
      </w:r>
      <m:oMath>
        <m:r>
          <w:rPr>
            <w:rFonts w:ascii="Cambria Math" w:hAnsi="Cambria Math"/>
          </w:rPr>
          <m:t>θ</m:t>
        </m:r>
      </m:oMath>
      <w:r>
        <w:t xml:space="preserve"> </w:t>
      </w:r>
      <w:r w:rsidRPr="005C70AB">
        <w:t>in terms of</w:t>
      </w:r>
      <w:r>
        <w:t xml:space="preserve"> </w:t>
      </w:r>
      <m:oMath>
        <m:r>
          <w:rPr>
            <w:rFonts w:ascii="Cambria Math" w:hAnsi="Cambria Math"/>
          </w:rPr>
          <m:t>μ</m:t>
        </m:r>
      </m:oMath>
      <w:r w:rsidRPr="005C70AB">
        <w:t xml:space="preserve">, i.e. </w:t>
      </w:r>
      <m:oMath>
        <m:r>
          <w:rPr>
            <w:rFonts w:ascii="Cambria Math" w:hAnsi="Cambria Math"/>
          </w:rPr>
          <m:t>θ=b</m:t>
        </m:r>
        <m:d>
          <m:dPr>
            <m:ctrlPr>
              <w:rPr>
                <w:rFonts w:ascii="Cambria Math" w:hAnsi="Cambria Math"/>
                <w:i/>
              </w:rPr>
            </m:ctrlPr>
          </m:dPr>
          <m:e>
            <m:r>
              <w:rPr>
                <w:rFonts w:ascii="Cambria Math" w:hAnsi="Cambria Math"/>
              </w:rPr>
              <m:t>μ</m:t>
            </m:r>
          </m:e>
        </m:d>
      </m:oMath>
      <w:r w:rsidRPr="005C70AB">
        <w:t xml:space="preserve">. For the most common distributions, the mean </w:t>
      </w:r>
      <m:oMath>
        <m:r>
          <w:rPr>
            <w:rFonts w:ascii="Cambria Math" w:hAnsi="Cambria Math"/>
          </w:rPr>
          <m:t>μ</m:t>
        </m:r>
      </m:oMath>
      <w:r>
        <w:t xml:space="preserve"> </w:t>
      </w:r>
      <w:r w:rsidRPr="005C70AB">
        <w:t>is one of the parameters in the standard form</w:t>
      </w:r>
      <w:r w:rsidR="00DC58E3">
        <w:fldChar w:fldCharType="begin"/>
      </w:r>
      <w:r w:rsidR="00DC58E3">
        <w:instrText xml:space="preserve"> XE "</w:instrText>
      </w:r>
      <w:r w:rsidR="00DC58E3" w:rsidRPr="001F28D5">
        <w:instrText>standard form</w:instrText>
      </w:r>
      <w:r w:rsidR="00DC58E3">
        <w:instrText xml:space="preserve">" </w:instrText>
      </w:r>
      <w:r w:rsidR="00DC58E3">
        <w:fldChar w:fldCharType="end"/>
      </w:r>
      <w:r w:rsidRPr="005C70AB">
        <w:t xml:space="preserve"> of the distribution</w:t>
      </w:r>
      <w:r>
        <w:t>’</w:t>
      </w:r>
      <w:r w:rsidRPr="005C70AB">
        <w:t xml:space="preserve">s </w:t>
      </w:r>
      <w:r w:rsidRPr="00BF7F8C">
        <w:t>density function</w:t>
      </w:r>
      <w:r w:rsidRPr="005C70AB">
        <w:t>, and then</w:t>
      </w:r>
      <w:r>
        <w:t xml:space="preserve"> </w:t>
      </w:r>
      <m:oMath>
        <m:r>
          <w:rPr>
            <w:rFonts w:ascii="Cambria Math" w:hAnsi="Cambria Math"/>
          </w:rPr>
          <m:t>b</m:t>
        </m:r>
        <m:d>
          <m:dPr>
            <m:ctrlPr>
              <w:rPr>
                <w:rFonts w:ascii="Cambria Math" w:hAnsi="Cambria Math"/>
                <w:i/>
              </w:rPr>
            </m:ctrlPr>
          </m:dPr>
          <m:e>
            <m:r>
              <w:rPr>
                <w:rFonts w:ascii="Cambria Math" w:hAnsi="Cambria Math"/>
              </w:rPr>
              <m:t>μ</m:t>
            </m:r>
          </m:e>
        </m:d>
      </m:oMath>
      <w:r w:rsidRPr="005C70AB">
        <w:t xml:space="preserve"> is the function as defined above that maps the density function into its canonical form</w:t>
      </w:r>
      <w:r w:rsidR="00DC58E3">
        <w:fldChar w:fldCharType="begin"/>
      </w:r>
      <w:r w:rsidR="00DC58E3">
        <w:instrText xml:space="preserve"> XE "</w:instrText>
      </w:r>
      <w:r w:rsidR="00DC58E3" w:rsidRPr="00033C73">
        <w:instrText>canonical form</w:instrText>
      </w:r>
      <w:r w:rsidR="00DC58E3">
        <w:instrText xml:space="preserve">" </w:instrText>
      </w:r>
      <w:r w:rsidR="00DC58E3">
        <w:fldChar w:fldCharType="end"/>
      </w:r>
      <w:r w:rsidRPr="005C70AB">
        <w:t xml:space="preserve">. When using the canonical link function, </w:t>
      </w:r>
      <m:oMath>
        <m:r>
          <w:rPr>
            <w:rFonts w:ascii="Cambria Math" w:hAnsi="Cambria Math"/>
          </w:rPr>
          <m:t>b</m:t>
        </m:r>
        <m:d>
          <m:dPr>
            <m:ctrlPr>
              <w:rPr>
                <w:rFonts w:ascii="Cambria Math" w:hAnsi="Cambria Math"/>
                <w:i/>
              </w:rPr>
            </m:ctrlPr>
          </m:dPr>
          <m:e>
            <m:r>
              <w:rPr>
                <w:rFonts w:ascii="Cambria Math" w:hAnsi="Cambria Math"/>
              </w:rPr>
              <m:t>μ</m:t>
            </m:r>
          </m:e>
        </m:d>
        <m:r>
          <w:rPr>
            <w:rFonts w:ascii="Cambria Math" w:hAnsi="Cambria Math"/>
          </w:rPr>
          <m:t>=θ=</m:t>
        </m:r>
        <m:r>
          <m:rPr>
            <m:sty m:val="bi"/>
          </m:rPr>
          <w:rPr>
            <w:rFonts w:ascii="Cambria Math" w:hAnsi="Cambria Math"/>
          </w:rPr>
          <m:t>Xβ</m:t>
        </m:r>
      </m:oMath>
      <w:r w:rsidRPr="005C70AB">
        <w:t>,</w:t>
      </w:r>
      <w:r>
        <w:t xml:space="preserve"> </w:t>
      </w:r>
      <w:r w:rsidRPr="005C70AB">
        <w:t>which allows</w:t>
      </w:r>
      <w:r>
        <w:t xml:space="preserve"> </w:t>
      </w:r>
      <m:oMath>
        <m:sSup>
          <m:sSupPr>
            <m:ctrlPr>
              <w:rPr>
                <w:rFonts w:ascii="Cambria Math" w:hAnsi="Cambria Math"/>
                <w:i/>
              </w:rPr>
            </m:ctrlPr>
          </m:sSupPr>
          <m:e>
            <m:r>
              <m:rPr>
                <m:sty m:val="bi"/>
              </m:rPr>
              <w:rPr>
                <w:rFonts w:ascii="Cambria Math" w:hAnsi="Cambria Math"/>
              </w:rPr>
              <m:t>X</m:t>
            </m:r>
          </m:e>
          <m:sup>
            <m:r>
              <w:rPr>
                <w:rFonts w:ascii="Cambria Math" w:hAnsi="Cambria Math"/>
              </w:rPr>
              <m:t>T</m:t>
            </m:r>
          </m:sup>
        </m:sSup>
      </m:oMath>
      <w:r w:rsidRPr="008B6050">
        <w:rPr>
          <w:b/>
        </w:rPr>
        <w:t>Y</w:t>
      </w:r>
      <w:r w:rsidRPr="005C70AB">
        <w:t xml:space="preserve"> </w:t>
      </w:r>
      <w:r>
        <w:rPr>
          <w:noProof/>
        </w:rPr>
        <w:drawing>
          <wp:inline distT="0" distB="0" distL="0" distR="0" wp14:anchorId="342F3243" wp14:editId="11A7F980">
            <wp:extent cx="360680" cy="144145"/>
            <wp:effectExtent l="0" t="0" r="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60680" cy="144145"/>
                    </a:xfrm>
                    <a:prstGeom prst="rect">
                      <a:avLst/>
                    </a:prstGeom>
                    <a:noFill/>
                    <a:ln>
                      <a:noFill/>
                    </a:ln>
                  </pic:spPr>
                </pic:pic>
              </a:graphicData>
            </a:graphic>
          </wp:inline>
        </w:drawing>
      </w:r>
      <w:r w:rsidRPr="005C70AB">
        <w:t xml:space="preserve">to be a </w:t>
      </w:r>
      <w:r w:rsidRPr="00BF7F8C">
        <w:t xml:space="preserve">sufficient statistic </w:t>
      </w:r>
      <w:r w:rsidRPr="005C70AB">
        <w:t>for</w:t>
      </w:r>
      <w:r>
        <w:t xml:space="preserve"> </w:t>
      </w:r>
      <m:oMath>
        <m:r>
          <m:rPr>
            <m:sty m:val="bi"/>
          </m:rPr>
          <w:rPr>
            <w:rFonts w:ascii="Cambria Math" w:hAnsi="Cambria Math"/>
          </w:rPr>
          <m:t>β</m:t>
        </m:r>
      </m:oMath>
      <w:r w:rsidRPr="005C70AB">
        <w:t>.</w:t>
      </w:r>
    </w:p>
    <w:p w:rsidR="00FA27DC" w:rsidRPr="005C70AB" w:rsidRDefault="00FA27DC" w:rsidP="00E223F3">
      <w:r w:rsidRPr="005C70AB">
        <w:t>Following is a table of several exponential-family distributions in common use and the data they are typically used</w:t>
      </w:r>
      <w:r>
        <w:t xml:space="preserve"> </w:t>
      </w:r>
      <w:r w:rsidRPr="005C70AB">
        <w:t>for, along with the canonical link functions and their inverses (sometimes referred to as the mean function, as done here).</w:t>
      </w:r>
    </w:p>
    <w:p w:rsidR="00FA27DC" w:rsidRPr="005C70AB" w:rsidRDefault="00FA27DC" w:rsidP="00E223F3">
      <w:r w:rsidRPr="005C70AB">
        <w:t>Common distributions with typical uses and canonical link functions</w:t>
      </w:r>
    </w:p>
    <w:tbl>
      <w:tblPr>
        <w:tblW w:w="0" w:type="auto"/>
        <w:tblCellMar>
          <w:left w:w="0" w:type="dxa"/>
          <w:right w:w="0" w:type="dxa"/>
        </w:tblCellMar>
        <w:tblLook w:val="01E0" w:firstRow="1" w:lastRow="1" w:firstColumn="1" w:lastColumn="1" w:noHBand="0" w:noVBand="0"/>
      </w:tblPr>
      <w:tblGrid>
        <w:gridCol w:w="998"/>
        <w:gridCol w:w="1188"/>
        <w:gridCol w:w="1278"/>
        <w:gridCol w:w="694"/>
        <w:gridCol w:w="1086"/>
        <w:gridCol w:w="1158"/>
      </w:tblGrid>
      <w:tr w:rsidR="00FA27DC" w:rsidRPr="00D7555A" w:rsidTr="00FA27DC">
        <w:trPr>
          <w:cantSplit/>
          <w:trHeight w:val="20"/>
          <w:tblHeader/>
        </w:trPr>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Distribution</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Support of distribution</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Typical uses</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Link name</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Link function</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Mean function</w:t>
            </w:r>
          </w:p>
        </w:tc>
      </w:tr>
      <w:tr w:rsidR="00FA27DC" w:rsidRPr="00D7555A" w:rsidTr="00FA27DC">
        <w:trPr>
          <w:cantSplit/>
          <w:trHeight w:val="20"/>
        </w:trPr>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Normal</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 xml:space="preserve">real: </w:t>
            </w:r>
            <m:oMath>
              <m:d>
                <m:dPr>
                  <m:ctrlPr>
                    <w:rPr>
                      <w:rFonts w:ascii="Cambria Math" w:hAnsi="Cambria Math"/>
                      <w:i/>
                      <w:sz w:val="20"/>
                    </w:rPr>
                  </m:ctrlPr>
                </m:dPr>
                <m:e>
                  <m:r>
                    <w:rPr>
                      <w:rFonts w:ascii="Cambria Math" w:hAnsi="Cambria Math"/>
                      <w:sz w:val="20"/>
                    </w:rPr>
                    <m:t>-∞,∞</m:t>
                  </m:r>
                </m:e>
              </m:d>
            </m:oMath>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pacing w:val="-14"/>
                <w:sz w:val="20"/>
                <w:szCs w:val="18"/>
              </w:rPr>
            </w:pPr>
            <w:r w:rsidRPr="00D7555A">
              <w:rPr>
                <w:spacing w:val="-14"/>
                <w:sz w:val="20"/>
                <w:szCs w:val="18"/>
              </w:rPr>
              <w:t>Linear-response</w:t>
            </w:r>
            <w:r w:rsidRPr="00D7555A">
              <w:rPr>
                <w:spacing w:val="-14"/>
                <w:sz w:val="20"/>
                <w:szCs w:val="18"/>
              </w:rPr>
              <w:fldChar w:fldCharType="begin"/>
            </w:r>
            <w:r w:rsidRPr="00D7555A">
              <w:rPr>
                <w:sz w:val="20"/>
              </w:rPr>
              <w:instrText xml:space="preserve"> XE "</w:instrText>
            </w:r>
            <w:r w:rsidRPr="00D7555A">
              <w:rPr>
                <w:rStyle w:val="Strong"/>
                <w:sz w:val="20"/>
              </w:rPr>
              <w:instrText>response variable</w:instrText>
            </w:r>
            <w:r w:rsidRPr="00D7555A">
              <w:rPr>
                <w:sz w:val="20"/>
              </w:rPr>
              <w:instrText xml:space="preserve">" </w:instrText>
            </w:r>
            <w:r w:rsidRPr="00D7555A">
              <w:rPr>
                <w:spacing w:val="-14"/>
                <w:sz w:val="20"/>
                <w:szCs w:val="18"/>
              </w:rPr>
              <w:fldChar w:fldCharType="end"/>
            </w:r>
            <w:r w:rsidRPr="00D7555A">
              <w:rPr>
                <w:spacing w:val="-14"/>
                <w:sz w:val="20"/>
                <w:szCs w:val="18"/>
              </w:rPr>
              <w:t xml:space="preserve"> data</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Identity</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m:oMathPara>
              <m:oMath>
                <m:r>
                  <m:rPr>
                    <m:sty m:val="bi"/>
                  </m:rPr>
                  <w:rPr>
                    <w:rFonts w:ascii="Cambria Math" w:hAnsi="Cambria Math"/>
                    <w:sz w:val="20"/>
                  </w:rPr>
                  <m:t>Xβ</m:t>
                </m:r>
                <m:r>
                  <m:rPr>
                    <m:sty m:val="p"/>
                  </m:rPr>
                  <w:rPr>
                    <w:rFonts w:ascii="Cambria Math" w:hAnsi="Cambria Math"/>
                    <w:sz w:val="20"/>
                  </w:rPr>
                  <m:t>=</m:t>
                </m:r>
                <m:r>
                  <w:rPr>
                    <w:rFonts w:ascii="Cambria Math" w:hAnsi="Cambria Math"/>
                    <w:sz w:val="20"/>
                  </w:rPr>
                  <m:t>μ</m:t>
                </m:r>
              </m:oMath>
            </m:oMathPara>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m:oMathPara>
              <m:oMath>
                <m:r>
                  <w:rPr>
                    <w:rFonts w:ascii="Cambria Math" w:hAnsi="Cambria Math"/>
                    <w:sz w:val="20"/>
                  </w:rPr>
                  <m:t>μ</m:t>
                </m:r>
                <m:r>
                  <m:rPr>
                    <m:sty m:val="p"/>
                  </m:rPr>
                  <w:rPr>
                    <w:rFonts w:ascii="Cambria Math" w:hAnsi="Cambria Math"/>
                    <w:sz w:val="20"/>
                  </w:rPr>
                  <m:t>=</m:t>
                </m:r>
                <m:r>
                  <m:rPr>
                    <m:sty m:val="bi"/>
                  </m:rPr>
                  <w:rPr>
                    <w:rFonts w:ascii="Cambria Math" w:hAnsi="Cambria Math"/>
                    <w:sz w:val="20"/>
                  </w:rPr>
                  <m:t>Xβ</m:t>
                </m:r>
              </m:oMath>
            </m:oMathPara>
          </w:p>
        </w:tc>
      </w:tr>
      <w:tr w:rsidR="00FA27DC" w:rsidRPr="00D7555A" w:rsidTr="00FA27DC">
        <w:trPr>
          <w:cantSplit/>
          <w:trHeight w:val="20"/>
        </w:trPr>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Exponential</w:t>
            </w:r>
          </w:p>
        </w:tc>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w:r w:rsidRPr="00D7555A">
              <w:rPr>
                <w:sz w:val="20"/>
              </w:rPr>
              <w:t xml:space="preserve">real: </w:t>
            </w:r>
            <m:oMath>
              <m:d>
                <m:dPr>
                  <m:ctrlPr>
                    <w:rPr>
                      <w:rFonts w:ascii="Cambria Math" w:hAnsi="Cambria Math"/>
                      <w:i/>
                      <w:sz w:val="20"/>
                    </w:rPr>
                  </m:ctrlPr>
                </m:dPr>
                <m:e>
                  <m:r>
                    <w:rPr>
                      <w:rFonts w:ascii="Cambria Math" w:hAnsi="Cambria Math"/>
                      <w:sz w:val="20"/>
                    </w:rPr>
                    <m:t>0,∞</m:t>
                  </m:r>
                </m:e>
              </m:d>
            </m:oMath>
          </w:p>
        </w:tc>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w:r w:rsidRPr="00D7555A">
              <w:rPr>
                <w:sz w:val="20"/>
              </w:rPr>
              <w:t>Exponential-response</w:t>
            </w:r>
            <w:r w:rsidRPr="00D7555A">
              <w:rPr>
                <w:sz w:val="20"/>
              </w:rPr>
              <w:fldChar w:fldCharType="begin"/>
            </w:r>
            <w:r w:rsidRPr="00D7555A">
              <w:rPr>
                <w:sz w:val="20"/>
              </w:rPr>
              <w:instrText xml:space="preserve"> XE "</w:instrText>
            </w:r>
            <w:r w:rsidRPr="00D7555A">
              <w:rPr>
                <w:rStyle w:val="Strong"/>
                <w:sz w:val="20"/>
              </w:rPr>
              <w:instrText>response variable</w:instrText>
            </w:r>
            <w:r w:rsidRPr="00D7555A">
              <w:rPr>
                <w:sz w:val="20"/>
              </w:rPr>
              <w:instrText xml:space="preserve">" </w:instrText>
            </w:r>
            <w:r w:rsidRPr="00D7555A">
              <w:rPr>
                <w:sz w:val="20"/>
              </w:rPr>
              <w:fldChar w:fldCharType="end"/>
            </w:r>
            <w:r w:rsidRPr="00D7555A">
              <w:rPr>
                <w:sz w:val="20"/>
              </w:rPr>
              <w:t xml:space="preserve"> data, scale parameters</w:t>
            </w:r>
          </w:p>
        </w:tc>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w:r w:rsidRPr="00D7555A">
              <w:rPr>
                <w:sz w:val="20"/>
              </w:rPr>
              <w:t>Inverse</w:t>
            </w:r>
          </w:p>
        </w:tc>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m:oMathPara>
              <m:oMath>
                <m:r>
                  <m:rPr>
                    <m:sty m:val="bi"/>
                  </m:rPr>
                  <w:rPr>
                    <w:rFonts w:ascii="Cambria Math" w:hAnsi="Cambria Math"/>
                    <w:sz w:val="20"/>
                  </w:rPr>
                  <m:t>Xβ</m:t>
                </m:r>
                <m:r>
                  <m:rPr>
                    <m:sty m:val="p"/>
                  </m:rPr>
                  <w:rPr>
                    <w:rFonts w:ascii="Cambria Math" w:hAnsi="Cambria Math"/>
                    <w:sz w:val="20"/>
                  </w:rPr>
                  <m:t>=-</m:t>
                </m:r>
                <m:sSup>
                  <m:sSupPr>
                    <m:ctrlPr>
                      <w:rPr>
                        <w:rFonts w:ascii="Cambria Math" w:hAnsi="Cambria Math"/>
                        <w:sz w:val="20"/>
                      </w:rPr>
                    </m:ctrlPr>
                  </m:sSupPr>
                  <m:e>
                    <m:r>
                      <w:rPr>
                        <w:rFonts w:ascii="Cambria Math" w:hAnsi="Cambria Math"/>
                        <w:sz w:val="20"/>
                      </w:rPr>
                      <m:t>μ</m:t>
                    </m:r>
                  </m:e>
                  <m:sup>
                    <m:r>
                      <m:rPr>
                        <m:sty m:val="p"/>
                      </m:rPr>
                      <w:rPr>
                        <w:rFonts w:ascii="Cambria Math" w:hAnsi="Cambria Math"/>
                        <w:sz w:val="20"/>
                      </w:rPr>
                      <m:t>-1</m:t>
                    </m:r>
                  </m:sup>
                </m:sSup>
              </m:oMath>
            </m:oMathPara>
          </w:p>
          <w:p w:rsidR="00FA27DC" w:rsidRPr="00D7555A" w:rsidRDefault="00FA27DC" w:rsidP="00D7555A">
            <w:pPr>
              <w:spacing w:after="0"/>
              <w:jc w:val="left"/>
              <w:rPr>
                <w:sz w:val="20"/>
              </w:rPr>
            </w:pPr>
          </w:p>
          <w:p w:rsidR="00FA27DC" w:rsidRPr="00D7555A" w:rsidRDefault="00FA27DC" w:rsidP="00D7555A">
            <w:pPr>
              <w:spacing w:after="0"/>
              <w:jc w:val="left"/>
              <w:rPr>
                <w:sz w:val="20"/>
              </w:rPr>
            </w:pPr>
          </w:p>
        </w:tc>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m:oMathPara>
              <m:oMath>
                <m:r>
                  <w:rPr>
                    <w:rFonts w:ascii="Cambria Math" w:hAnsi="Cambria Math"/>
                    <w:sz w:val="20"/>
                  </w:rPr>
                  <m:t>μ</m:t>
                </m:r>
                <m:r>
                  <m:rPr>
                    <m:sty m:val="p"/>
                  </m:rPr>
                  <w:rPr>
                    <w:rFonts w:ascii="Cambria Math" w:hAnsi="Cambria Math"/>
                    <w:sz w:val="20"/>
                  </w:rPr>
                  <m:t>=</m:t>
                </m:r>
                <m:sSup>
                  <m:sSupPr>
                    <m:ctrlPr>
                      <w:rPr>
                        <w:rFonts w:ascii="Cambria Math" w:hAnsi="Cambria Math"/>
                        <w:sz w:val="20"/>
                      </w:rPr>
                    </m:ctrlPr>
                  </m:sSupPr>
                  <m:e>
                    <m:d>
                      <m:dPr>
                        <m:ctrlPr>
                          <w:rPr>
                            <w:rFonts w:ascii="Cambria Math" w:hAnsi="Cambria Math"/>
                            <w:sz w:val="20"/>
                          </w:rPr>
                        </m:ctrlPr>
                      </m:dPr>
                      <m:e>
                        <m:r>
                          <m:rPr>
                            <m:sty m:val="p"/>
                          </m:rPr>
                          <w:rPr>
                            <w:rFonts w:ascii="Cambria Math" w:hAnsi="Cambria Math"/>
                            <w:sz w:val="20"/>
                          </w:rPr>
                          <m:t>-</m:t>
                        </m:r>
                        <m:r>
                          <m:rPr>
                            <m:sty m:val="bi"/>
                          </m:rPr>
                          <w:rPr>
                            <w:rFonts w:ascii="Cambria Math" w:hAnsi="Cambria Math"/>
                            <w:sz w:val="20"/>
                          </w:rPr>
                          <m:t>Xβ</m:t>
                        </m:r>
                      </m:e>
                    </m:d>
                  </m:e>
                  <m:sup>
                    <m:r>
                      <m:rPr>
                        <m:sty m:val="p"/>
                      </m:rPr>
                      <w:rPr>
                        <w:rFonts w:ascii="Cambria Math" w:hAnsi="Cambria Math"/>
                        <w:sz w:val="20"/>
                      </w:rPr>
                      <m:t>-1</m:t>
                    </m:r>
                  </m:sup>
                </m:sSup>
              </m:oMath>
            </m:oMathPara>
          </w:p>
          <w:p w:rsidR="00FA27DC" w:rsidRPr="00D7555A" w:rsidRDefault="00FA27DC" w:rsidP="00D7555A">
            <w:pPr>
              <w:spacing w:after="0"/>
              <w:jc w:val="left"/>
              <w:rPr>
                <w:sz w:val="20"/>
              </w:rPr>
            </w:pPr>
          </w:p>
          <w:p w:rsidR="00FA27DC" w:rsidRPr="00D7555A" w:rsidRDefault="00FA27DC" w:rsidP="00D7555A">
            <w:pPr>
              <w:spacing w:after="0"/>
              <w:jc w:val="left"/>
              <w:rPr>
                <w:sz w:val="20"/>
              </w:rPr>
            </w:pPr>
          </w:p>
        </w:tc>
      </w:tr>
      <w:tr w:rsidR="00FA27DC" w:rsidRPr="00D7555A" w:rsidTr="00FA27DC">
        <w:trPr>
          <w:cantSplit/>
          <w:trHeight w:val="20"/>
        </w:trPr>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Gamma</w:t>
            </w:r>
          </w:p>
        </w:tc>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r>
      <w:tr w:rsidR="00FA27DC" w:rsidRPr="00D7555A" w:rsidTr="00FA27DC">
        <w:trPr>
          <w:cantSplit/>
          <w:trHeight w:val="20"/>
        </w:trPr>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Inverse</w:t>
            </w:r>
          </w:p>
          <w:p w:rsidR="00FA27DC" w:rsidRPr="00D7555A" w:rsidRDefault="00FA27DC" w:rsidP="00D7555A">
            <w:pPr>
              <w:spacing w:after="0"/>
              <w:jc w:val="left"/>
              <w:rPr>
                <w:sz w:val="20"/>
              </w:rPr>
            </w:pPr>
            <w:r w:rsidRPr="00D7555A">
              <w:rPr>
                <w:sz w:val="20"/>
              </w:rPr>
              <w:t>Gaussian</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 xml:space="preserve">real: </w:t>
            </w:r>
            <m:oMath>
              <m:d>
                <m:dPr>
                  <m:ctrlPr>
                    <w:rPr>
                      <w:rFonts w:ascii="Cambria Math" w:hAnsi="Cambria Math"/>
                      <w:i/>
                      <w:sz w:val="20"/>
                    </w:rPr>
                  </m:ctrlPr>
                </m:dPr>
                <m:e>
                  <m:r>
                    <w:rPr>
                      <w:rFonts w:ascii="Cambria Math" w:hAnsi="Cambria Math"/>
                      <w:sz w:val="20"/>
                    </w:rPr>
                    <m:t>0,∞</m:t>
                  </m:r>
                </m:e>
              </m:d>
            </m:oMath>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Inverse squared</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m:oMathPara>
              <m:oMath>
                <m:r>
                  <m:rPr>
                    <m:sty m:val="bi"/>
                  </m:rPr>
                  <w:rPr>
                    <w:rFonts w:ascii="Cambria Math" w:hAnsi="Cambria Math"/>
                    <w:sz w:val="20"/>
                  </w:rPr>
                  <m:t>Xβ</m:t>
                </m:r>
                <m:r>
                  <m:rPr>
                    <m:sty m:val="p"/>
                  </m:rPr>
                  <w:rPr>
                    <w:rFonts w:ascii="Cambria Math" w:hAnsi="Cambria Math"/>
                    <w:sz w:val="20"/>
                  </w:rPr>
                  <m:t>=-</m:t>
                </m:r>
                <m:sSup>
                  <m:sSupPr>
                    <m:ctrlPr>
                      <w:rPr>
                        <w:rFonts w:ascii="Cambria Math" w:hAnsi="Cambria Math"/>
                        <w:sz w:val="20"/>
                      </w:rPr>
                    </m:ctrlPr>
                  </m:sSupPr>
                  <m:e>
                    <m:r>
                      <w:rPr>
                        <w:rFonts w:ascii="Cambria Math" w:hAnsi="Cambria Math"/>
                        <w:sz w:val="20"/>
                      </w:rPr>
                      <m:t>μ</m:t>
                    </m:r>
                  </m:e>
                  <m:sup>
                    <m:r>
                      <m:rPr>
                        <m:sty m:val="p"/>
                      </m:rPr>
                      <w:rPr>
                        <w:rFonts w:ascii="Cambria Math" w:hAnsi="Cambria Math"/>
                        <w:sz w:val="20"/>
                      </w:rPr>
                      <m:t>-2</m:t>
                    </m:r>
                  </m:sup>
                </m:sSup>
              </m:oMath>
            </m:oMathPara>
          </w:p>
          <w:p w:rsidR="00FA27DC" w:rsidRPr="00D7555A" w:rsidRDefault="00FA27DC" w:rsidP="00D7555A">
            <w:pPr>
              <w:spacing w:after="0"/>
              <w:jc w:val="left"/>
              <w:rPr>
                <w:sz w:val="20"/>
              </w:rPr>
            </w:pP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m:oMathPara>
              <m:oMath>
                <m:r>
                  <w:rPr>
                    <w:rFonts w:ascii="Cambria Math" w:hAnsi="Cambria Math"/>
                    <w:sz w:val="20"/>
                  </w:rPr>
                  <m:t>μ</m:t>
                </m:r>
                <m:r>
                  <m:rPr>
                    <m:sty m:val="p"/>
                  </m:rPr>
                  <w:rPr>
                    <w:rFonts w:ascii="Cambria Math" w:hAnsi="Cambria Math"/>
                    <w:sz w:val="20"/>
                  </w:rPr>
                  <m:t>=</m:t>
                </m:r>
                <m:sSup>
                  <m:sSupPr>
                    <m:ctrlPr>
                      <w:rPr>
                        <w:rFonts w:ascii="Cambria Math" w:hAnsi="Cambria Math"/>
                        <w:sz w:val="20"/>
                      </w:rPr>
                    </m:ctrlPr>
                  </m:sSupPr>
                  <m:e>
                    <m:d>
                      <m:dPr>
                        <m:ctrlPr>
                          <w:rPr>
                            <w:rFonts w:ascii="Cambria Math" w:hAnsi="Cambria Math"/>
                            <w:sz w:val="20"/>
                          </w:rPr>
                        </m:ctrlPr>
                      </m:dPr>
                      <m:e>
                        <m:r>
                          <m:rPr>
                            <m:sty m:val="p"/>
                          </m:rPr>
                          <w:rPr>
                            <w:rFonts w:ascii="Cambria Math" w:hAnsi="Cambria Math"/>
                            <w:sz w:val="20"/>
                          </w:rPr>
                          <m:t>-</m:t>
                        </m:r>
                        <m:r>
                          <m:rPr>
                            <m:sty m:val="bi"/>
                          </m:rPr>
                          <w:rPr>
                            <w:rFonts w:ascii="Cambria Math" w:hAnsi="Cambria Math"/>
                            <w:sz w:val="20"/>
                          </w:rPr>
                          <m:t>Xβ</m:t>
                        </m:r>
                      </m:e>
                    </m:d>
                  </m:e>
                  <m:sup>
                    <m:f>
                      <m:fPr>
                        <m:type m:val="lin"/>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2</m:t>
                        </m:r>
                      </m:den>
                    </m:f>
                  </m:sup>
                </m:sSup>
              </m:oMath>
            </m:oMathPara>
          </w:p>
        </w:tc>
      </w:tr>
      <w:tr w:rsidR="00FA27DC" w:rsidRPr="00D7555A" w:rsidTr="00FA27DC">
        <w:trPr>
          <w:cantSplit/>
          <w:trHeight w:val="20"/>
        </w:trPr>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Poisson</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 xml:space="preserve">integer: </w:t>
            </w:r>
            <m:oMath>
              <m:d>
                <m:dPr>
                  <m:ctrlPr>
                    <w:rPr>
                      <w:rFonts w:ascii="Cambria Math" w:hAnsi="Cambria Math"/>
                      <w:i/>
                      <w:sz w:val="20"/>
                    </w:rPr>
                  </m:ctrlPr>
                </m:dPr>
                <m:e>
                  <m:r>
                    <w:rPr>
                      <w:rFonts w:ascii="Cambria Math" w:hAnsi="Cambria Math"/>
                      <w:sz w:val="20"/>
                    </w:rPr>
                    <m:t>0,∞</m:t>
                  </m:r>
                </m:e>
              </m:d>
            </m:oMath>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count of occurrences in fixed amount of time/space</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Log</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m:oMathPara>
              <m:oMath>
                <m:r>
                  <m:rPr>
                    <m:sty m:val="bi"/>
                  </m:rPr>
                  <w:rPr>
                    <w:rFonts w:ascii="Cambria Math" w:hAnsi="Cambria Math"/>
                    <w:sz w:val="20"/>
                  </w:rPr>
                  <m:t>Xβ</m:t>
                </m:r>
                <m:r>
                  <m:rPr>
                    <m:sty m:val="p"/>
                  </m:rPr>
                  <w:rPr>
                    <w:rFonts w:ascii="Cambria Math" w:hAnsi="Cambria Math"/>
                    <w:sz w:val="20"/>
                  </w:rPr>
                  <m:t>=</m:t>
                </m:r>
                <m:func>
                  <m:funcPr>
                    <m:ctrlPr>
                      <w:rPr>
                        <w:rFonts w:ascii="Cambria Math" w:hAnsi="Cambria Math"/>
                        <w:sz w:val="20"/>
                      </w:rPr>
                    </m:ctrlPr>
                  </m:funcPr>
                  <m:fName>
                    <m:r>
                      <m:rPr>
                        <m:sty m:val="p"/>
                      </m:rPr>
                      <w:rPr>
                        <w:rFonts w:ascii="Cambria Math" w:hAnsi="Cambria Math"/>
                        <w:sz w:val="20"/>
                      </w:rPr>
                      <m:t>ln</m:t>
                    </m:r>
                  </m:fName>
                  <m:e>
                    <m:d>
                      <m:dPr>
                        <m:ctrlPr>
                          <w:rPr>
                            <w:rFonts w:ascii="Cambria Math" w:hAnsi="Cambria Math"/>
                            <w:sz w:val="20"/>
                          </w:rPr>
                        </m:ctrlPr>
                      </m:dPr>
                      <m:e>
                        <m:r>
                          <w:rPr>
                            <w:rFonts w:ascii="Cambria Math" w:hAnsi="Cambria Math"/>
                            <w:sz w:val="20"/>
                          </w:rPr>
                          <m:t>μ</m:t>
                        </m:r>
                      </m:e>
                    </m:d>
                  </m:e>
                </m:func>
              </m:oMath>
            </m:oMathPara>
          </w:p>
          <w:p w:rsidR="00FA27DC" w:rsidRPr="00D7555A" w:rsidRDefault="00FA27DC" w:rsidP="00D7555A">
            <w:pPr>
              <w:spacing w:after="0"/>
              <w:jc w:val="left"/>
              <w:rPr>
                <w:sz w:val="20"/>
              </w:rPr>
            </w:pPr>
          </w:p>
          <w:p w:rsidR="00FA27DC" w:rsidRPr="00D7555A" w:rsidRDefault="00FA27DC" w:rsidP="00D7555A">
            <w:pPr>
              <w:spacing w:after="0"/>
              <w:jc w:val="left"/>
              <w:rPr>
                <w:sz w:val="20"/>
              </w:rPr>
            </w:pP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m:oMathPara>
              <m:oMath>
                <m:r>
                  <w:rPr>
                    <w:rFonts w:ascii="Cambria Math" w:hAnsi="Cambria Math"/>
                    <w:sz w:val="20"/>
                  </w:rPr>
                  <m:t>μ</m:t>
                </m:r>
                <m:r>
                  <m:rPr>
                    <m:sty m:val="p"/>
                  </m:rPr>
                  <w:rPr>
                    <w:rFonts w:ascii="Cambria Math" w:hAnsi="Cambria Math"/>
                    <w:sz w:val="20"/>
                  </w:rPr>
                  <m:t>=</m:t>
                </m:r>
                <m:sSup>
                  <m:sSupPr>
                    <m:ctrlPr>
                      <w:rPr>
                        <w:rFonts w:ascii="Cambria Math" w:hAnsi="Cambria Math"/>
                        <w:sz w:val="20"/>
                      </w:rPr>
                    </m:ctrlPr>
                  </m:sSupPr>
                  <m:e>
                    <m:r>
                      <w:rPr>
                        <w:rFonts w:ascii="Cambria Math" w:hAnsi="Cambria Math"/>
                        <w:sz w:val="20"/>
                      </w:rPr>
                      <m:t>e</m:t>
                    </m:r>
                  </m:e>
                  <m:sup>
                    <m:r>
                      <m:rPr>
                        <m:sty m:val="bi"/>
                      </m:rPr>
                      <w:rPr>
                        <w:rFonts w:ascii="Cambria Math" w:hAnsi="Cambria Math"/>
                        <w:sz w:val="20"/>
                      </w:rPr>
                      <m:t>Xβ</m:t>
                    </m:r>
                  </m:sup>
                </m:sSup>
              </m:oMath>
            </m:oMathPara>
          </w:p>
          <w:p w:rsidR="00FA27DC" w:rsidRPr="00D7555A" w:rsidRDefault="00FA27DC" w:rsidP="00D7555A">
            <w:pPr>
              <w:spacing w:after="0"/>
              <w:jc w:val="left"/>
              <w:rPr>
                <w:sz w:val="20"/>
              </w:rPr>
            </w:pPr>
          </w:p>
          <w:p w:rsidR="00FA27DC" w:rsidRPr="00D7555A" w:rsidRDefault="00FA27DC" w:rsidP="00D7555A">
            <w:pPr>
              <w:spacing w:after="0"/>
              <w:jc w:val="left"/>
              <w:rPr>
                <w:sz w:val="20"/>
              </w:rPr>
            </w:pPr>
          </w:p>
        </w:tc>
      </w:tr>
      <w:tr w:rsidR="00FA27DC" w:rsidRPr="00D7555A" w:rsidTr="00FA27DC">
        <w:trPr>
          <w:cantSplit/>
          <w:trHeight w:val="20"/>
        </w:trPr>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pacing w:val="-14"/>
                <w:sz w:val="20"/>
                <w:szCs w:val="18"/>
              </w:rPr>
            </w:pPr>
            <w:r w:rsidRPr="00D7555A">
              <w:rPr>
                <w:spacing w:val="-14"/>
                <w:sz w:val="20"/>
                <w:szCs w:val="18"/>
              </w:rPr>
              <w:t>Bernoulli</w:t>
            </w:r>
            <w:r w:rsidRPr="00D7555A">
              <w:rPr>
                <w:spacing w:val="-14"/>
                <w:sz w:val="20"/>
                <w:szCs w:val="18"/>
              </w:rPr>
              <w:fldChar w:fldCharType="begin"/>
            </w:r>
            <w:r w:rsidRPr="00D7555A">
              <w:rPr>
                <w:sz w:val="20"/>
              </w:rPr>
              <w:instrText xml:space="preserve"> XE "</w:instrText>
            </w:r>
            <w:r w:rsidR="00EC796A" w:rsidRPr="00D7555A">
              <w:rPr>
                <w:sz w:val="20"/>
              </w:rPr>
              <w:instrText>Distribution:</w:instrText>
            </w:r>
            <w:r w:rsidRPr="00D7555A">
              <w:rPr>
                <w:sz w:val="20"/>
              </w:rPr>
              <w:instrText xml:space="preserve">Bernoulli" </w:instrText>
            </w:r>
            <w:r w:rsidRPr="00D7555A">
              <w:rPr>
                <w:spacing w:val="-14"/>
                <w:sz w:val="20"/>
                <w:szCs w:val="18"/>
              </w:rPr>
              <w:fldChar w:fldCharType="end"/>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 xml:space="preserve">integer: </w:t>
            </w:r>
            <m:oMath>
              <m:r>
                <w:rPr>
                  <w:rFonts w:ascii="Cambria Math" w:hAnsi="Cambria Math"/>
                  <w:sz w:val="20"/>
                </w:rPr>
                <m:t>[0,1]</m:t>
              </m:r>
            </m:oMath>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outcome</w:t>
            </w:r>
            <w:r w:rsidR="00B67302" w:rsidRPr="00D7555A">
              <w:rPr>
                <w:sz w:val="20"/>
              </w:rPr>
              <w:fldChar w:fldCharType="begin"/>
            </w:r>
            <w:r w:rsidR="00B67302" w:rsidRPr="00D7555A">
              <w:rPr>
                <w:sz w:val="20"/>
              </w:rPr>
              <w:instrText xml:space="preserve"> XE "outcome" </w:instrText>
            </w:r>
            <w:r w:rsidR="00B67302" w:rsidRPr="00D7555A">
              <w:rPr>
                <w:sz w:val="20"/>
              </w:rPr>
              <w:fldChar w:fldCharType="end"/>
            </w:r>
            <w:r w:rsidRPr="00D7555A">
              <w:rPr>
                <w:sz w:val="20"/>
              </w:rPr>
              <w:t xml:space="preserve"> of single yes/no occurrence</w:t>
            </w:r>
          </w:p>
        </w:tc>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w:r w:rsidRPr="00D7555A">
              <w:rPr>
                <w:sz w:val="20"/>
              </w:rPr>
              <w:t>Logit</w:t>
            </w:r>
          </w:p>
        </w:tc>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m:oMathPara>
              <m:oMath>
                <m:r>
                  <m:rPr>
                    <m:sty m:val="bi"/>
                  </m:rPr>
                  <w:rPr>
                    <w:rFonts w:ascii="Cambria Math" w:hAnsi="Cambria Math"/>
                    <w:sz w:val="20"/>
                  </w:rPr>
                  <m:t>Xβ</m:t>
                </m:r>
                <m:r>
                  <m:rPr>
                    <m:sty m:val="p"/>
                  </m:rPr>
                  <w:rPr>
                    <w:rFonts w:ascii="Cambria Math" w:hAnsi="Cambria Math"/>
                    <w:sz w:val="20"/>
                  </w:rPr>
                  <m:t>=</m:t>
                </m:r>
                <m:func>
                  <m:funcPr>
                    <m:ctrlPr>
                      <w:rPr>
                        <w:rFonts w:ascii="Cambria Math" w:hAnsi="Cambria Math"/>
                        <w:sz w:val="20"/>
                      </w:rPr>
                    </m:ctrlPr>
                  </m:funcPr>
                  <m:fName>
                    <m:r>
                      <m:rPr>
                        <m:sty m:val="p"/>
                      </m:rPr>
                      <w:rPr>
                        <w:rFonts w:ascii="Cambria Math" w:hAnsi="Cambria Math"/>
                        <w:sz w:val="20"/>
                      </w:rPr>
                      <m:t>ln</m:t>
                    </m:r>
                  </m:fName>
                  <m:e>
                    <m:d>
                      <m:dPr>
                        <m:ctrlPr>
                          <w:rPr>
                            <w:rFonts w:ascii="Cambria Math" w:hAnsi="Cambria Math"/>
                            <w:sz w:val="20"/>
                          </w:rPr>
                        </m:ctrlPr>
                      </m:dPr>
                      <m:e>
                        <m:f>
                          <m:fPr>
                            <m:ctrlPr>
                              <w:rPr>
                                <w:rFonts w:ascii="Cambria Math" w:hAnsi="Cambria Math"/>
                                <w:sz w:val="20"/>
                              </w:rPr>
                            </m:ctrlPr>
                          </m:fPr>
                          <m:num>
                            <m:r>
                              <w:rPr>
                                <w:rFonts w:ascii="Cambria Math" w:hAnsi="Cambria Math"/>
                                <w:sz w:val="20"/>
                              </w:rPr>
                              <m:t>μ</m:t>
                            </m:r>
                          </m:num>
                          <m:den>
                            <m:r>
                              <m:rPr>
                                <m:sty m:val="p"/>
                              </m:rPr>
                              <w:rPr>
                                <w:rFonts w:ascii="Cambria Math" w:hAnsi="Cambria Math"/>
                                <w:sz w:val="20"/>
                              </w:rPr>
                              <m:t>1-</m:t>
                            </m:r>
                            <m:r>
                              <w:rPr>
                                <w:rFonts w:ascii="Cambria Math" w:hAnsi="Cambria Math"/>
                                <w:sz w:val="20"/>
                              </w:rPr>
                              <m:t>μ</m:t>
                            </m:r>
                          </m:den>
                        </m:f>
                      </m:e>
                    </m:d>
                  </m:e>
                </m:func>
              </m:oMath>
            </m:oMathPara>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tc>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m:oMathPara>
              <m:oMath>
                <m:r>
                  <w:rPr>
                    <w:rFonts w:ascii="Cambria Math" w:hAnsi="Cambria Math"/>
                    <w:sz w:val="20"/>
                  </w:rPr>
                  <m:t>μ</m:t>
                </m:r>
                <m:r>
                  <m:rPr>
                    <m:sty m:val="p"/>
                  </m:rPr>
                  <w:rPr>
                    <w:rFonts w:ascii="Cambria Math" w:hAnsi="Cambria Math"/>
                    <w:sz w:val="20"/>
                  </w:rPr>
                  <m:t>=</m:t>
                </m:r>
                <m:f>
                  <m:fPr>
                    <m:ctrlPr>
                      <w:rPr>
                        <w:rFonts w:ascii="Cambria Math" w:hAnsi="Cambria Math"/>
                        <w:sz w:val="20"/>
                      </w:rPr>
                    </m:ctrlPr>
                  </m:fPr>
                  <m:num>
                    <m:r>
                      <m:rPr>
                        <m:sty m:val="p"/>
                      </m:rPr>
                      <w:rPr>
                        <w:rFonts w:ascii="Cambria Math" w:hAnsi="Cambria Math"/>
                        <w:sz w:val="20"/>
                      </w:rPr>
                      <m:t>1</m:t>
                    </m:r>
                  </m:num>
                  <m:den>
                    <m:r>
                      <m:rPr>
                        <m:sty m:val="p"/>
                      </m:rPr>
                      <w:rPr>
                        <w:rFonts w:ascii="Cambria Math" w:hAnsi="Cambria Math"/>
                        <w:sz w:val="20"/>
                      </w:rPr>
                      <m:t>1+</m:t>
                    </m:r>
                    <m:sSup>
                      <m:sSupPr>
                        <m:ctrlPr>
                          <w:rPr>
                            <w:rFonts w:ascii="Cambria Math" w:hAnsi="Cambria Math"/>
                            <w:sz w:val="20"/>
                          </w:rPr>
                        </m:ctrlPr>
                      </m:sSupPr>
                      <m:e>
                        <m:r>
                          <w:rPr>
                            <w:rFonts w:ascii="Cambria Math" w:hAnsi="Cambria Math"/>
                            <w:sz w:val="20"/>
                          </w:rPr>
                          <m:t>e</m:t>
                        </m:r>
                      </m:e>
                      <m:sup>
                        <m:r>
                          <m:rPr>
                            <m:sty m:val="bi"/>
                          </m:rPr>
                          <w:rPr>
                            <w:rFonts w:ascii="Cambria Math" w:hAnsi="Cambria Math"/>
                            <w:sz w:val="20"/>
                          </w:rPr>
                          <m:t>Xβ</m:t>
                        </m:r>
                      </m:sup>
                    </m:sSup>
                  </m:den>
                </m:f>
              </m:oMath>
            </m:oMathPara>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p w:rsidR="00FA27DC" w:rsidRPr="00D7555A" w:rsidRDefault="00FA27DC" w:rsidP="00D7555A">
            <w:pPr>
              <w:spacing w:after="0"/>
              <w:jc w:val="left"/>
              <w:rPr>
                <w:sz w:val="20"/>
              </w:rPr>
            </w:pPr>
          </w:p>
        </w:tc>
      </w:tr>
      <w:tr w:rsidR="00FA27DC" w:rsidRPr="00D7555A" w:rsidTr="00FA27DC">
        <w:trPr>
          <w:cantSplit/>
          <w:trHeight w:val="20"/>
        </w:trPr>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Binomial</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 xml:space="preserve">integer: </w:t>
            </w:r>
            <m:oMath>
              <m:r>
                <w:rPr>
                  <w:rFonts w:ascii="Cambria Math" w:hAnsi="Cambria Math"/>
                  <w:sz w:val="20"/>
                </w:rPr>
                <m:t>[0,N]</m:t>
              </m:r>
            </m:oMath>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count of # of “yes” occurrences out of N yes/no occurrences</w:t>
            </w:r>
          </w:p>
        </w:tc>
        <w:tc>
          <w:tcPr>
            <w:tcW w:w="0" w:type="auto"/>
            <w:vMerge/>
            <w:tcBorders>
              <w:left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right w:val="single" w:sz="2" w:space="0" w:color="000000"/>
            </w:tcBorders>
          </w:tcPr>
          <w:p w:rsidR="00FA27DC" w:rsidRPr="00D7555A" w:rsidRDefault="00FA27DC" w:rsidP="00D7555A">
            <w:pPr>
              <w:spacing w:after="0"/>
              <w:jc w:val="left"/>
              <w:rPr>
                <w:sz w:val="20"/>
              </w:rPr>
            </w:pPr>
          </w:p>
        </w:tc>
      </w:tr>
      <w:tr w:rsidR="00FA27DC" w:rsidRPr="00D7555A" w:rsidTr="00FA27DC">
        <w:trPr>
          <w:cantSplit/>
          <w:trHeight w:val="20"/>
        </w:trPr>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w:r w:rsidRPr="00D7555A">
              <w:rPr>
                <w:sz w:val="20"/>
              </w:rPr>
              <w:t>Categorical</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 xml:space="preserve">integer: </w:t>
            </w:r>
            <m:oMath>
              <m:r>
                <w:rPr>
                  <w:rFonts w:ascii="Cambria Math" w:hAnsi="Cambria Math"/>
                  <w:sz w:val="20"/>
                </w:rPr>
                <m:t>[0,K]</m:t>
              </m:r>
            </m:oMath>
          </w:p>
        </w:tc>
        <w:tc>
          <w:tcPr>
            <w:tcW w:w="0" w:type="auto"/>
            <w:vMerge w:val="restart"/>
            <w:tcBorders>
              <w:top w:val="single" w:sz="2" w:space="0" w:color="000000"/>
              <w:left w:val="single" w:sz="2" w:space="0" w:color="000000"/>
              <w:right w:val="single" w:sz="2" w:space="0" w:color="000000"/>
            </w:tcBorders>
          </w:tcPr>
          <w:p w:rsidR="00FA27DC" w:rsidRPr="00D7555A" w:rsidRDefault="00FA27DC" w:rsidP="00D7555A">
            <w:pPr>
              <w:spacing w:after="0"/>
              <w:jc w:val="left"/>
              <w:rPr>
                <w:sz w:val="20"/>
              </w:rPr>
            </w:pPr>
            <w:r w:rsidRPr="00D7555A">
              <w:rPr>
                <w:sz w:val="20"/>
              </w:rPr>
              <w:t>outcome</w:t>
            </w:r>
            <w:r w:rsidR="00B67302" w:rsidRPr="00D7555A">
              <w:rPr>
                <w:sz w:val="20"/>
              </w:rPr>
              <w:fldChar w:fldCharType="begin"/>
            </w:r>
            <w:r w:rsidR="00B67302" w:rsidRPr="00D7555A">
              <w:rPr>
                <w:sz w:val="20"/>
              </w:rPr>
              <w:instrText xml:space="preserve"> XE "outcome" </w:instrText>
            </w:r>
            <w:r w:rsidR="00B67302" w:rsidRPr="00D7555A">
              <w:rPr>
                <w:sz w:val="20"/>
              </w:rPr>
              <w:fldChar w:fldCharType="end"/>
            </w:r>
            <w:r w:rsidRPr="00D7555A">
              <w:rPr>
                <w:sz w:val="20"/>
              </w:rPr>
              <w:t xml:space="preserve"> of single K-way occurrence</w:t>
            </w:r>
          </w:p>
        </w:tc>
        <w:tc>
          <w:tcPr>
            <w:tcW w:w="0" w:type="auto"/>
            <w:vMerge/>
            <w:tcBorders>
              <w:left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right w:val="single" w:sz="2" w:space="0" w:color="000000"/>
            </w:tcBorders>
          </w:tcPr>
          <w:p w:rsidR="00FA27DC" w:rsidRPr="00D7555A" w:rsidRDefault="00FA27DC" w:rsidP="00D7555A">
            <w:pPr>
              <w:spacing w:after="0"/>
              <w:jc w:val="left"/>
              <w:rPr>
                <w:sz w:val="20"/>
              </w:rPr>
            </w:pPr>
          </w:p>
        </w:tc>
      </w:tr>
      <w:tr w:rsidR="00FA27DC" w:rsidRPr="00D7555A" w:rsidTr="00FA27DC">
        <w:trPr>
          <w:cantSplit/>
          <w:trHeight w:val="20"/>
        </w:trPr>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K-vector</w:t>
            </w:r>
            <w:r w:rsidR="00226195" w:rsidRPr="00D7555A">
              <w:rPr>
                <w:sz w:val="20"/>
              </w:rPr>
              <w:fldChar w:fldCharType="begin"/>
            </w:r>
            <w:r w:rsidR="00226195" w:rsidRPr="00D7555A">
              <w:rPr>
                <w:sz w:val="20"/>
              </w:rPr>
              <w:instrText xml:space="preserve"> XE "vector" </w:instrText>
            </w:r>
            <w:r w:rsidR="00226195" w:rsidRPr="00D7555A">
              <w:rPr>
                <w:sz w:val="20"/>
              </w:rPr>
              <w:fldChar w:fldCharType="end"/>
            </w:r>
            <w:r w:rsidRPr="00D7555A">
              <w:rPr>
                <w:sz w:val="20"/>
              </w:rPr>
              <w:t xml:space="preserve"> of integer: </w:t>
            </w:r>
            <m:oMath>
              <m:r>
                <w:rPr>
                  <w:rFonts w:ascii="Cambria Math" w:hAnsi="Cambria Math"/>
                  <w:sz w:val="20"/>
                </w:rPr>
                <m:t>[0,1]</m:t>
              </m:r>
            </m:oMath>
            <w:r w:rsidRPr="00D7555A">
              <w:rPr>
                <w:sz w:val="20"/>
              </w:rPr>
              <w:t>, where exactly one element in the vector has the</w:t>
            </w:r>
          </w:p>
          <w:p w:rsidR="00FA27DC" w:rsidRPr="00D7555A" w:rsidRDefault="00FA27DC" w:rsidP="00D7555A">
            <w:pPr>
              <w:spacing w:after="0"/>
              <w:jc w:val="left"/>
              <w:rPr>
                <w:sz w:val="20"/>
              </w:rPr>
            </w:pPr>
            <w:r w:rsidRPr="00D7555A">
              <w:rPr>
                <w:sz w:val="20"/>
              </w:rPr>
              <w:t>value 1</w:t>
            </w:r>
          </w:p>
        </w:tc>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right w:val="single" w:sz="2" w:space="0" w:color="000000"/>
            </w:tcBorders>
          </w:tcPr>
          <w:p w:rsidR="00FA27DC" w:rsidRPr="00D7555A" w:rsidRDefault="00FA27DC" w:rsidP="00D7555A">
            <w:pPr>
              <w:spacing w:after="0"/>
              <w:jc w:val="left"/>
              <w:rPr>
                <w:sz w:val="20"/>
              </w:rPr>
            </w:pPr>
          </w:p>
        </w:tc>
      </w:tr>
      <w:tr w:rsidR="00FA27DC" w:rsidRPr="00D7555A" w:rsidTr="00FA27DC">
        <w:trPr>
          <w:cantSplit/>
          <w:trHeight w:val="742"/>
        </w:trPr>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Multinomial</w:t>
            </w:r>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K-vector</w:t>
            </w:r>
            <w:r w:rsidR="00226195" w:rsidRPr="00D7555A">
              <w:rPr>
                <w:sz w:val="20"/>
              </w:rPr>
              <w:fldChar w:fldCharType="begin"/>
            </w:r>
            <w:r w:rsidR="00226195" w:rsidRPr="00D7555A">
              <w:rPr>
                <w:sz w:val="20"/>
              </w:rPr>
              <w:instrText xml:space="preserve"> XE "vector" </w:instrText>
            </w:r>
            <w:r w:rsidR="00226195" w:rsidRPr="00D7555A">
              <w:rPr>
                <w:sz w:val="20"/>
              </w:rPr>
              <w:fldChar w:fldCharType="end"/>
            </w:r>
            <w:r w:rsidRPr="00D7555A">
              <w:rPr>
                <w:sz w:val="20"/>
              </w:rPr>
              <w:t xml:space="preserve"> of </w:t>
            </w:r>
            <m:oMath>
              <m:r>
                <w:rPr>
                  <w:rFonts w:ascii="Cambria Math" w:hAnsi="Cambria Math"/>
                  <w:sz w:val="20"/>
                </w:rPr>
                <m:t>[0,N]</m:t>
              </m:r>
            </m:oMath>
          </w:p>
        </w:tc>
        <w:tc>
          <w:tcPr>
            <w:tcW w:w="0" w:type="auto"/>
            <w:tcBorders>
              <w:top w:val="single" w:sz="2" w:space="0" w:color="000000"/>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r w:rsidRPr="00D7555A">
              <w:rPr>
                <w:sz w:val="20"/>
              </w:rPr>
              <w:t>count of occurrences of different types (1 .. K) out of N total K-way occurrences</w:t>
            </w:r>
          </w:p>
        </w:tc>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c>
          <w:tcPr>
            <w:tcW w:w="0" w:type="auto"/>
            <w:vMerge/>
            <w:tcBorders>
              <w:left w:val="single" w:sz="2" w:space="0" w:color="000000"/>
              <w:bottom w:val="single" w:sz="2" w:space="0" w:color="000000"/>
              <w:right w:val="single" w:sz="2" w:space="0" w:color="000000"/>
            </w:tcBorders>
          </w:tcPr>
          <w:p w:rsidR="00FA27DC" w:rsidRPr="00D7555A" w:rsidRDefault="00FA27DC" w:rsidP="00D7555A">
            <w:pPr>
              <w:spacing w:after="0"/>
              <w:jc w:val="left"/>
              <w:rPr>
                <w:sz w:val="20"/>
              </w:rPr>
            </w:pPr>
          </w:p>
        </w:tc>
      </w:tr>
    </w:tbl>
    <w:p w:rsidR="00FA27DC" w:rsidRPr="005C70AB" w:rsidRDefault="00FA27DC" w:rsidP="00E223F3"/>
    <w:p w:rsidR="00FA27DC" w:rsidRPr="005C70AB" w:rsidRDefault="00FA27DC" w:rsidP="00E223F3">
      <w:r w:rsidRPr="005C70AB">
        <w:t>In the cases of the exponential</w:t>
      </w:r>
      <w:r>
        <w:fldChar w:fldCharType="begin"/>
      </w:r>
      <w:r>
        <w:instrText xml:space="preserve"> XE "</w:instrText>
      </w:r>
      <w:r w:rsidR="00E8783E">
        <w:instrText>Distribution:</w:instrText>
      </w:r>
      <w:r w:rsidRPr="00686C93">
        <w:instrText>exponential distribution</w:instrText>
      </w:r>
      <w:r>
        <w:instrText xml:space="preserve">" </w:instrText>
      </w:r>
      <w:r>
        <w:fldChar w:fldCharType="end"/>
      </w:r>
      <w:r w:rsidRPr="005C70AB">
        <w:t xml:space="preserve"> and gamma distributions</w:t>
      </w:r>
      <w:r>
        <w:fldChar w:fldCharType="begin"/>
      </w:r>
      <w:r>
        <w:instrText xml:space="preserve"> XE "</w:instrText>
      </w:r>
      <w:r w:rsidR="00E8783E">
        <w:instrText>Distribution:</w:instrText>
      </w:r>
      <w:r w:rsidRPr="001F083E">
        <w:instrText>gamma distribution</w:instrText>
      </w:r>
      <w:r>
        <w:instrText xml:space="preserve">" </w:instrText>
      </w:r>
      <w:r>
        <w:fldChar w:fldCharType="end"/>
      </w:r>
      <w:r w:rsidRPr="005C70AB">
        <w:t>, the domain of the canonical link function</w:t>
      </w:r>
      <w:r>
        <w:fldChar w:fldCharType="begin"/>
      </w:r>
      <w:r>
        <w:instrText xml:space="preserve"> XE "</w:instrText>
      </w:r>
      <w:r w:rsidR="00EC796A">
        <w:instrText xml:space="preserve">canonical </w:instrText>
      </w:r>
      <w:r w:rsidRPr="009F7513">
        <w:instrText>link function</w:instrText>
      </w:r>
      <w:r>
        <w:instrText xml:space="preserve">" </w:instrText>
      </w:r>
      <w:r>
        <w:fldChar w:fldCharType="end"/>
      </w:r>
      <w:r w:rsidRPr="005C70AB">
        <w:t xml:space="preserve"> is not the same as the permitted range of the mean. In particular, the linear predictor</w:t>
      </w:r>
      <w:r>
        <w:fldChar w:fldCharType="begin"/>
      </w:r>
      <w:r>
        <w:instrText xml:space="preserve"> XE "</w:instrText>
      </w:r>
      <w:r w:rsidRPr="00FF5792">
        <w:instrText>linear predictor</w:instrText>
      </w:r>
      <w:r>
        <w:instrText xml:space="preserve">" </w:instrText>
      </w:r>
      <w:r>
        <w:fldChar w:fldCharType="end"/>
      </w:r>
      <w:r w:rsidRPr="005C70AB">
        <w:t xml:space="preserve"> may be negative, which would give an impossible negative mean. When maximizing the likelihood, precautions must be taken to avoid this. An alternative is to use a noncanonical link function.</w:t>
      </w:r>
    </w:p>
    <w:p w:rsidR="00FA27DC" w:rsidRPr="005C70AB" w:rsidRDefault="00FA27DC" w:rsidP="00E223F3">
      <w:r w:rsidRPr="005C70AB">
        <w:t>Note also that in the case of the Bernoulli</w:t>
      </w:r>
      <w:r>
        <w:fldChar w:fldCharType="begin"/>
      </w:r>
      <w:r>
        <w:instrText xml:space="preserve"> XE "</w:instrText>
      </w:r>
      <w:r w:rsidR="00EC796A">
        <w:instrText>Distribution:</w:instrText>
      </w:r>
      <w:r w:rsidRPr="0000439D">
        <w:instrText>Bernoulli</w:instrText>
      </w:r>
      <w:r>
        <w:instrText xml:space="preserve">" </w:instrText>
      </w:r>
      <w:r>
        <w:fldChar w:fldCharType="end"/>
      </w:r>
      <w:r w:rsidRPr="005C70AB">
        <w:t>, binomial</w:t>
      </w:r>
      <w:r w:rsidR="00EC796A">
        <w:fldChar w:fldCharType="begin"/>
      </w:r>
      <w:r w:rsidR="00EC796A">
        <w:instrText xml:space="preserve"> XE "</w:instrText>
      </w:r>
      <w:r w:rsidR="00EC796A" w:rsidRPr="00302351">
        <w:instrText>Distribution:binomial</w:instrText>
      </w:r>
      <w:r w:rsidR="00B55154">
        <w:instrText xml:space="preserve"> distribution</w:instrText>
      </w:r>
      <w:r w:rsidR="00EC796A">
        <w:instrText xml:space="preserve">" </w:instrText>
      </w:r>
      <w:r w:rsidR="00EC796A">
        <w:fldChar w:fldCharType="end"/>
      </w:r>
      <w:r w:rsidRPr="005C70AB">
        <w:t>, categorical and multinomial distributions, the support of the distributions is not the same type of data as the parameter being predicted. In all of these cases, the predicted parameter is one or more probabilities, i.</w:t>
      </w:r>
      <w:r>
        <w:t xml:space="preserve">e. real numbers in the range </w:t>
      </w:r>
      <m:oMath>
        <m:r>
          <w:rPr>
            <w:rFonts w:ascii="Cambria Math" w:hAnsi="Cambria Math"/>
          </w:rPr>
          <m:t>[0,1]</m:t>
        </m:r>
      </m:oMath>
      <w:r w:rsidRPr="005C70AB">
        <w:t>. The resulting model is known as</w:t>
      </w:r>
      <w:r>
        <w:t xml:space="preserve"> </w:t>
      </w:r>
      <w:r w:rsidRPr="005C70AB">
        <w:t>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(or </w:t>
      </w:r>
      <w:r w:rsidRPr="00BF7F8C">
        <w:t xml:space="preserve">multinomial logistic regression </w:t>
      </w:r>
      <w:r w:rsidRPr="005C70AB">
        <w:t xml:space="preserve">in the case that </w:t>
      </w:r>
      <m:oMath>
        <m:r>
          <w:rPr>
            <w:rFonts w:ascii="Cambria Math" w:hAnsi="Cambria Math"/>
          </w:rPr>
          <m:t>K</m:t>
        </m:r>
      </m:oMath>
      <w:r w:rsidRPr="005C70AB">
        <w:t>-way rather than binary</w:t>
      </w:r>
      <w:r w:rsidR="00EC796A">
        <w:fldChar w:fldCharType="begin"/>
      </w:r>
      <w:r w:rsidR="00EC796A">
        <w:instrText xml:space="preserve"> XE "</w:instrText>
      </w:r>
      <w:r w:rsidR="00EC796A" w:rsidRPr="004B6A52">
        <w:instrText>binary variable</w:instrText>
      </w:r>
      <w:r w:rsidR="00EC796A">
        <w:instrText xml:space="preserve">" </w:instrText>
      </w:r>
      <w:r w:rsidR="00EC796A">
        <w:fldChar w:fldCharType="end"/>
      </w:r>
      <w:r w:rsidRPr="005C70AB">
        <w:t xml:space="preserve"> values are being predicted).</w:t>
      </w:r>
    </w:p>
    <w:p w:rsidR="00FA27DC" w:rsidRPr="005C70AB" w:rsidRDefault="00FA27DC" w:rsidP="00E223F3">
      <w:r w:rsidRPr="005C70AB">
        <w:t>For the Bernoulli</w:t>
      </w:r>
      <w:r>
        <w:fldChar w:fldCharType="begin"/>
      </w:r>
      <w:r>
        <w:instrText xml:space="preserve"> XE "</w:instrText>
      </w:r>
      <w:r w:rsidR="00A87FD9">
        <w:instrText>Distribution:</w:instrText>
      </w:r>
      <w:r w:rsidRPr="0000439D">
        <w:instrText>Bernoulli</w:instrText>
      </w:r>
      <w:r>
        <w:instrText xml:space="preserve">" </w:instrText>
      </w:r>
      <w:r>
        <w:fldChar w:fldCharType="end"/>
      </w:r>
      <w:r w:rsidRPr="005C70AB">
        <w:t xml:space="preserve"> and binomial distributions</w:t>
      </w:r>
      <w:r w:rsidR="00A87FD9">
        <w:fldChar w:fldCharType="begin"/>
      </w:r>
      <w:r w:rsidR="00A87FD9">
        <w:instrText xml:space="preserve"> XE "Distribution:binomial distribution" </w:instrText>
      </w:r>
      <w:r w:rsidR="00A87FD9">
        <w:fldChar w:fldCharType="end"/>
      </w:r>
      <w:r w:rsidRPr="005C70AB">
        <w:t>, the parameter is a single probability, indicating the likelihood of occurrence of a single event. The Bernoulli still satisfies the basic condition of the generalized linear model</w:t>
      </w:r>
      <w:r>
        <w:fldChar w:fldCharType="begin"/>
      </w:r>
      <w:r>
        <w:instrText xml:space="preserve"> XE "</w:instrText>
      </w:r>
      <w:r w:rsidRPr="00FC0CB4">
        <w:rPr>
          <w:lang w:val="en"/>
        </w:rPr>
        <w:instrText>generalized linear model</w:instrText>
      </w:r>
      <w:r>
        <w:instrText xml:space="preserve">" </w:instrText>
      </w:r>
      <w:r>
        <w:fldChar w:fldCharType="end"/>
      </w:r>
      <w:r w:rsidRPr="005C70AB">
        <w:t xml:space="preserve"> in that, even though a single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will always be either 0 or 1, the </w:t>
      </w:r>
      <w:r w:rsidRPr="00BF7F8C">
        <w:t>expected value</w:t>
      </w:r>
      <w:r>
        <w:fldChar w:fldCharType="begin"/>
      </w:r>
      <w:r>
        <w:instrText xml:space="preserve"> XE "</w:instrText>
      </w:r>
      <w:r w:rsidRPr="00783327">
        <w:instrText>expected value</w:instrText>
      </w:r>
      <w:r>
        <w:instrText xml:space="preserve">" </w:instrText>
      </w:r>
      <w:r>
        <w:fldChar w:fldCharType="end"/>
      </w:r>
      <w:r w:rsidRPr="00BF7F8C">
        <w:t xml:space="preserve"> </w:t>
      </w:r>
      <w:r w:rsidRPr="005C70AB">
        <w:t xml:space="preserve">will nonetheless be a real-valued probability, i.e. the probability of occurrence of a </w:t>
      </w:r>
      <w:r>
        <w:t>“</w:t>
      </w:r>
      <w:r w:rsidRPr="005C70AB">
        <w:t>yes</w:t>
      </w:r>
      <w:r>
        <w:t>”</w:t>
      </w:r>
      <w:r w:rsidRPr="005C70AB">
        <w:t xml:space="preserve"> (or 1) outcome. Similarly, in a binomial distribution</w:t>
      </w:r>
      <w:r>
        <w:fldChar w:fldCharType="begin"/>
      </w:r>
      <w:r>
        <w:instrText xml:space="preserve"> XE "</w:instrText>
      </w:r>
      <w:r w:rsidR="00A87FD9">
        <w:instrText>Distribution:</w:instrText>
      </w:r>
      <w:r w:rsidRPr="00813C70">
        <w:instrText>binomial distribution</w:instrText>
      </w:r>
      <w:r>
        <w:instrText xml:space="preserve">" </w:instrText>
      </w:r>
      <w:r>
        <w:fldChar w:fldCharType="end"/>
      </w:r>
      <w:r w:rsidRPr="005C70AB">
        <w:t xml:space="preserve">, the expected value is </w:t>
      </w:r>
      <m:oMath>
        <m:r>
          <w:rPr>
            <w:rFonts w:ascii="Cambria Math" w:hAnsi="Cambria Math"/>
          </w:rPr>
          <m:t>Np</m:t>
        </m:r>
      </m:oMath>
      <w:r w:rsidRPr="005C70AB">
        <w:t xml:space="preserve">, i.e. the expected proportion of </w:t>
      </w:r>
      <w:r>
        <w:t>“</w:t>
      </w:r>
      <w:r w:rsidRPr="005C70AB">
        <w:t>yes</w:t>
      </w:r>
      <w:r>
        <w:t>”</w:t>
      </w:r>
      <w:r w:rsidRPr="005C70AB">
        <w:t xml:space="preserve"> outcomes will be the probability to be predicted.</w:t>
      </w:r>
    </w:p>
    <w:p w:rsidR="00FA27DC" w:rsidRPr="005C70AB" w:rsidRDefault="00FA27DC" w:rsidP="00E223F3">
      <w:r w:rsidRPr="005C70AB">
        <w:t>For categorical and multinomial distributions</w:t>
      </w:r>
      <w:r w:rsidR="00A87FD9">
        <w:fldChar w:fldCharType="begin"/>
      </w:r>
      <w:r w:rsidR="00A87FD9">
        <w:instrText xml:space="preserve"> XE "Distribution:multi</w:instrText>
      </w:r>
      <w:r w:rsidR="00A87FD9" w:rsidRPr="00813C70">
        <w:instrText>nomial distribution</w:instrText>
      </w:r>
      <w:r w:rsidR="00A87FD9">
        <w:instrText xml:space="preserve">" </w:instrText>
      </w:r>
      <w:r w:rsidR="00A87FD9">
        <w:fldChar w:fldCharType="end"/>
      </w:r>
      <w:r w:rsidRPr="005C70AB">
        <w:t xml:space="preserve">, the parameter to be predicted is a </w:t>
      </w:r>
      <m:oMath>
        <m:r>
          <w:rPr>
            <w:rFonts w:ascii="Cambria Math" w:hAnsi="Cambria Math"/>
          </w:rPr>
          <m:t>K</m:t>
        </m:r>
      </m:oMath>
      <w:r w:rsidRPr="005C70AB">
        <w:t>-vector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of probabilities, with the further restriction that all probabilities must add up to 1. Each probability indicates the likelihood of occurrence of one of the </w:t>
      </w:r>
      <m:oMath>
        <m:r>
          <w:rPr>
            <w:rFonts w:ascii="Cambria Math" w:hAnsi="Cambria Math"/>
          </w:rPr>
          <m:t>K</m:t>
        </m:r>
      </m:oMath>
      <w:r w:rsidRPr="005C70AB">
        <w:t xml:space="preserve"> possible values. For the multinomial distribution, and for the vector form of the categorical distribution, the expected values of the elements of the vector can be related to the predicted probabilities similarly to the binomial and Bernoulli</w:t>
      </w:r>
      <w:r>
        <w:fldChar w:fldCharType="begin"/>
      </w:r>
      <w:r>
        <w:instrText xml:space="preserve"> XE "</w:instrText>
      </w:r>
      <w:r w:rsidR="00A87FD9">
        <w:instrText>Distribution:</w:instrText>
      </w:r>
      <w:r w:rsidRPr="0000439D">
        <w:instrText>Bernoulli</w:instrText>
      </w:r>
      <w:r>
        <w:instrText xml:space="preserve">" </w:instrText>
      </w:r>
      <w:r>
        <w:fldChar w:fldCharType="end"/>
      </w:r>
      <w:r w:rsidRPr="005C70AB">
        <w:t xml:space="preserve"> distributions.</w:t>
      </w:r>
    </w:p>
    <w:p w:rsidR="00FA27DC" w:rsidRPr="005C70AB" w:rsidRDefault="00FA27DC" w:rsidP="009C4902">
      <w:pPr>
        <w:pStyle w:val="Heading2"/>
      </w:pPr>
      <w:bookmarkStart w:id="374" w:name="_Toc409129193"/>
      <w:bookmarkStart w:id="375" w:name="_Toc416087311"/>
      <w:r w:rsidRPr="005C70AB">
        <w:t>Fitting</w:t>
      </w:r>
      <w:bookmarkEnd w:id="374"/>
      <w:bookmarkEnd w:id="375"/>
    </w:p>
    <w:p w:rsidR="00FA27DC" w:rsidRPr="005C70AB" w:rsidRDefault="00FA27DC" w:rsidP="00E712B5">
      <w:pPr>
        <w:pStyle w:val="Heading3"/>
      </w:pPr>
      <w:bookmarkStart w:id="376" w:name="_Toc409129194"/>
      <w:bookmarkStart w:id="377" w:name="_Toc416087312"/>
      <w:r w:rsidRPr="00CF4752">
        <w:rPr>
          <w:rStyle w:val="Heading3Char"/>
        </w:rPr>
        <w:t>M</w:t>
      </w:r>
      <w:r w:rsidRPr="005C70AB">
        <w:t>aximum likelihood</w:t>
      </w:r>
      <w:bookmarkEnd w:id="376"/>
      <w:bookmarkEnd w:id="377"/>
    </w:p>
    <w:p w:rsidR="00FA27DC" w:rsidRPr="005C70AB" w:rsidRDefault="00FA27DC" w:rsidP="00E223F3">
      <w:r w:rsidRPr="005C70AB">
        <w:t xml:space="preserve">The </w:t>
      </w:r>
      <w:r w:rsidRPr="00BF7F8C">
        <w:t>maximum likelihood</w:t>
      </w:r>
      <w:r w:rsidR="00423EFA">
        <w:fldChar w:fldCharType="begin"/>
      </w:r>
      <w:r w:rsidR="00423EFA">
        <w:instrText xml:space="preserve"> XE "</w:instrText>
      </w:r>
      <w:r w:rsidR="00423EFA" w:rsidRPr="001222FB">
        <w:instrText>maximum likelihood</w:instrText>
      </w:r>
      <w:r w:rsidR="00423EFA">
        <w:instrText xml:space="preserve">" </w:instrText>
      </w:r>
      <w:r w:rsidR="00423EFA">
        <w:fldChar w:fldCharType="end"/>
      </w:r>
      <w:r w:rsidRPr="00BF7F8C">
        <w:t xml:space="preserve"> </w:t>
      </w:r>
      <w:r w:rsidRPr="005C70AB">
        <w:t>estimates</w:t>
      </w:r>
      <w:r>
        <w:fldChar w:fldCharType="begin"/>
      </w:r>
      <w:r>
        <w:instrText xml:space="preserve"> XE "</w:instrText>
      </w:r>
      <w:r w:rsidRPr="000071F2">
        <w:instrText>maximum likelihood estimates</w:instrText>
      </w:r>
      <w:r>
        <w:instrText xml:space="preserve">" </w:instrText>
      </w:r>
      <w:r>
        <w:fldChar w:fldCharType="end"/>
      </w:r>
      <w:r w:rsidRPr="005C70AB">
        <w:t xml:space="preserve"> can be found using an </w:t>
      </w:r>
      <w:r w:rsidRPr="00BF7F8C">
        <w:t>iteratively reweighted least squares</w:t>
      </w:r>
      <w:r w:rsidR="00E2169E">
        <w:fldChar w:fldCharType="begin"/>
      </w:r>
      <w:r w:rsidR="00E2169E">
        <w:instrText xml:space="preserve"> XE "</w:instrText>
      </w:r>
      <w:r w:rsidR="00A87FD9">
        <w:instrText xml:space="preserve">reweighted </w:instrText>
      </w:r>
      <w:r w:rsidR="00E2169E" w:rsidRPr="00613F2C">
        <w:instrText>least squares</w:instrText>
      </w:r>
      <w:r w:rsidR="00E2169E">
        <w:instrText xml:space="preserve">" </w:instrText>
      </w:r>
      <w:r w:rsidR="00E2169E">
        <w:fldChar w:fldCharType="end"/>
      </w:r>
      <w:r w:rsidRPr="00BF7F8C">
        <w:t xml:space="preserve"> </w:t>
      </w:r>
      <w:r w:rsidRPr="005C70AB">
        <w:t xml:space="preserve">algorithm using either a </w:t>
      </w:r>
      <w:r w:rsidRPr="00BF7F8C">
        <w:t>Newton–Raphson method</w:t>
      </w:r>
      <w:r>
        <w:fldChar w:fldCharType="begin"/>
      </w:r>
      <w:r>
        <w:instrText xml:space="preserve"> XE "</w:instrText>
      </w:r>
      <w:r w:rsidRPr="00111C99">
        <w:instrText>Newton–Raphson method</w:instrText>
      </w:r>
      <w:r>
        <w:instrText xml:space="preserve">" </w:instrText>
      </w:r>
      <w:r>
        <w:fldChar w:fldCharType="end"/>
      </w:r>
      <w:r w:rsidRPr="00BF7F8C">
        <w:t xml:space="preserve"> </w:t>
      </w:r>
      <w:r w:rsidRPr="005C70AB">
        <w:t>with updates of the form:</w:t>
      </w:r>
    </w:p>
    <w:p w:rsidR="00FA27DC" w:rsidRPr="009B4C53" w:rsidRDefault="00E74ED8" w:rsidP="00D7555A">
      <w:pPr>
        <w:tabs>
          <w:tab w:val="center" w:pos="3240"/>
        </w:tabs>
      </w:pPr>
      <w:r>
        <w:rPr>
          <w:rFonts w:eastAsiaTheme="minorEastAsia"/>
        </w:rPr>
        <w:tab/>
      </w:r>
      <m:oMath>
        <m:sSup>
          <m:sSupPr>
            <m:ctrlPr>
              <w:rPr>
                <w:rFonts w:ascii="Cambria Math" w:hAnsi="Cambria Math"/>
              </w:rPr>
            </m:ctrlPr>
          </m:sSupPr>
          <m:e>
            <m:r>
              <m:rPr>
                <m:sty m:val="bi"/>
              </m:rPr>
              <w:rPr>
                <w:rFonts w:ascii="Cambria Math" w:hAnsi="Cambria Math"/>
              </w:rPr>
              <m:t>β</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β</m:t>
            </m:r>
          </m:e>
          <m:sup>
            <m:d>
              <m:dPr>
                <m:ctrlPr>
                  <w:rPr>
                    <w:rFonts w:ascii="Cambria Math" w:hAnsi="Cambria Math"/>
                  </w:rPr>
                </m:ctrlPr>
              </m:dPr>
              <m:e>
                <m:r>
                  <w:rPr>
                    <w:rFonts w:ascii="Cambria Math" w:hAnsi="Cambria Math"/>
                  </w:rPr>
                  <m:t>t</m:t>
                </m:r>
              </m:e>
            </m:d>
          </m:sup>
        </m:sSup>
        <m:r>
          <m:rPr>
            <m:sty m:val="p"/>
          </m:rPr>
          <w:rPr>
            <w:rFonts w:ascii="Cambria Math" w:hAnsi="Cambria Math"/>
          </w:rPr>
          <m:t>+</m:t>
        </m:r>
        <m:sSup>
          <m:sSupPr>
            <m:ctrlPr>
              <w:rPr>
                <w:rFonts w:ascii="Cambria Math" w:hAnsi="Cambria Math"/>
              </w:rPr>
            </m:ctrlPr>
          </m:sSupPr>
          <m:e>
            <m:r>
              <m:rPr>
                <m:scr m:val="script"/>
                <m:sty m:val="p"/>
              </m:rPr>
              <w:rPr>
                <w:rFonts w:ascii="Cambria Math" w:hAnsi="Cambria Math"/>
              </w:rPr>
              <m:t>J</m:t>
            </m:r>
          </m:e>
          <m:sup>
            <m:r>
              <m:rPr>
                <m:sty m:val="p"/>
              </m:rPr>
              <w:rPr>
                <w:rFonts w:ascii="Cambria Math" w:hAnsi="Cambria Math"/>
              </w:rPr>
              <m:t>-1</m:t>
            </m:r>
          </m:sup>
        </m:sSup>
        <m:d>
          <m:dPr>
            <m:ctrlPr>
              <w:rPr>
                <w:rFonts w:ascii="Cambria Math" w:hAnsi="Cambria Math"/>
              </w:rPr>
            </m:ctrlPr>
          </m:dPr>
          <m:e>
            <m:sSup>
              <m:sSupPr>
                <m:ctrlPr>
                  <w:rPr>
                    <w:rFonts w:ascii="Cambria Math" w:hAnsi="Cambria Math"/>
                  </w:rPr>
                </m:ctrlPr>
              </m:sSupPr>
              <m:e>
                <m:r>
                  <m:rPr>
                    <m:sty m:val="bi"/>
                  </m:rPr>
                  <w:rPr>
                    <w:rFonts w:ascii="Cambria Math" w:hAnsi="Cambria Math"/>
                  </w:rPr>
                  <m:t>β</m:t>
                </m:r>
              </m:e>
              <m:sup>
                <m:d>
                  <m:dPr>
                    <m:ctrlPr>
                      <w:rPr>
                        <w:rFonts w:ascii="Cambria Math" w:hAnsi="Cambria Math"/>
                      </w:rPr>
                    </m:ctrlPr>
                  </m:dPr>
                  <m:e>
                    <m:r>
                      <w:rPr>
                        <w:rFonts w:ascii="Cambria Math" w:hAnsi="Cambria Math"/>
                      </w:rPr>
                      <m:t>t</m:t>
                    </m:r>
                  </m:e>
                </m:d>
              </m:sup>
            </m:sSup>
          </m:e>
        </m:d>
        <m:r>
          <w:rPr>
            <w:rFonts w:ascii="Cambria Math" w:hAnsi="Cambria Math"/>
          </w:rPr>
          <m:t>u</m:t>
        </m:r>
        <m:d>
          <m:dPr>
            <m:ctrlPr>
              <w:rPr>
                <w:rFonts w:ascii="Cambria Math" w:hAnsi="Cambria Math"/>
              </w:rPr>
            </m:ctrlPr>
          </m:dPr>
          <m:e>
            <m:sSup>
              <m:sSupPr>
                <m:ctrlPr>
                  <w:rPr>
                    <w:rFonts w:ascii="Cambria Math" w:hAnsi="Cambria Math"/>
                  </w:rPr>
                </m:ctrlPr>
              </m:sSupPr>
              <m:e>
                <m:r>
                  <m:rPr>
                    <m:sty m:val="bi"/>
                  </m:rPr>
                  <w:rPr>
                    <w:rFonts w:ascii="Cambria Math" w:hAnsi="Cambria Math"/>
                  </w:rPr>
                  <m:t>β</m:t>
                </m:r>
              </m:e>
              <m:sup>
                <m:d>
                  <m:dPr>
                    <m:ctrlPr>
                      <w:rPr>
                        <w:rFonts w:ascii="Cambria Math" w:hAnsi="Cambria Math"/>
                      </w:rPr>
                    </m:ctrlPr>
                  </m:dPr>
                  <m:e>
                    <m:r>
                      <w:rPr>
                        <w:rFonts w:ascii="Cambria Math" w:hAnsi="Cambria Math"/>
                      </w:rPr>
                      <m:t>t</m:t>
                    </m:r>
                  </m:e>
                </m:d>
              </m:sup>
            </m:sSup>
          </m:e>
        </m:d>
        <m:r>
          <m:rPr>
            <m:sty m:val="p"/>
          </m:rPr>
          <w:rPr>
            <w:rFonts w:ascii="Cambria Math" w:hAnsi="Cambria Math"/>
          </w:rPr>
          <m:t>,</m:t>
        </m:r>
      </m:oMath>
      <w:r>
        <w:rPr>
          <w:rFonts w:eastAsiaTheme="minorEastAsia"/>
        </w:rPr>
        <w:tab/>
        <w:t>(13.7)</w:t>
      </w:r>
    </w:p>
    <w:p w:rsidR="00FA27DC" w:rsidRDefault="00FA27DC" w:rsidP="00E223F3">
      <w:r w:rsidRPr="005C70AB">
        <w:t xml:space="preserve">where </w:t>
      </w:r>
      <m:oMath>
        <m:r>
          <m:rPr>
            <m:scr m:val="script"/>
          </m:rPr>
          <w:rPr>
            <w:rFonts w:ascii="Cambria Math" w:hAnsi="Cambria Math"/>
          </w:rPr>
          <m:t>J</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d>
                  <m:dPr>
                    <m:ctrlPr>
                      <w:rPr>
                        <w:rFonts w:ascii="Cambria Math" w:hAnsi="Cambria Math"/>
                        <w:i/>
                      </w:rPr>
                    </m:ctrlPr>
                  </m:dPr>
                  <m:e>
                    <m:r>
                      <w:rPr>
                        <w:rFonts w:ascii="Cambria Math" w:hAnsi="Cambria Math"/>
                      </w:rPr>
                      <m:t>t</m:t>
                    </m:r>
                  </m:e>
                </m:d>
              </m:sup>
            </m:sSup>
          </m:e>
        </m:d>
      </m:oMath>
      <w:r w:rsidRPr="005C70AB">
        <w:t xml:space="preserve">is the </w:t>
      </w:r>
      <w:r w:rsidRPr="00BF7F8C">
        <w:t>observed information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BF7F8C">
        <w:t xml:space="preserve"> </w:t>
      </w:r>
      <w:r w:rsidRPr="005C70AB">
        <w:t xml:space="preserve">(the negative of the </w:t>
      </w:r>
      <w:r w:rsidRPr="00BF7F8C">
        <w:t>Hessian matrix</w:t>
      </w:r>
      <w:r w:rsidR="00A87FD9">
        <w:fldChar w:fldCharType="begin"/>
      </w:r>
      <w:r w:rsidR="00A87FD9">
        <w:instrText xml:space="preserve"> XE "</w:instrText>
      </w:r>
      <w:r w:rsidR="00A87FD9" w:rsidRPr="005B4D77">
        <w:instrText>Hessian matrix</w:instrText>
      </w:r>
      <w:r w:rsidR="00A87FD9">
        <w:instrText xml:space="preserve">" </w:instrText>
      </w:r>
      <w:r w:rsidR="00A87FD9">
        <w:fldChar w:fldCharType="end"/>
      </w:r>
      <w:r w:rsidRPr="005C70AB">
        <w:t>) and</w:t>
      </w:r>
      <w:r>
        <w:t xml:space="preserve"> </w:t>
      </w:r>
      <m:oMath>
        <m:r>
          <w:rPr>
            <w:rFonts w:ascii="Cambria Math" w:hAnsi="Cambria Math"/>
          </w:rPr>
          <m:t>u</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d>
                  <m:dPr>
                    <m:ctrlPr>
                      <w:rPr>
                        <w:rFonts w:ascii="Cambria Math" w:hAnsi="Cambria Math"/>
                        <w:i/>
                      </w:rPr>
                    </m:ctrlPr>
                  </m:dPr>
                  <m:e>
                    <m:r>
                      <w:rPr>
                        <w:rFonts w:ascii="Cambria Math" w:hAnsi="Cambria Math"/>
                      </w:rPr>
                      <m:t>t</m:t>
                    </m:r>
                  </m:e>
                </m:d>
              </m:sup>
            </m:sSup>
          </m:e>
        </m:d>
      </m:oMath>
      <w:r w:rsidRPr="005C70AB">
        <w:t xml:space="preserve"> is the </w:t>
      </w:r>
      <w:r w:rsidRPr="00BF7F8C">
        <w:t xml:space="preserve">score </w:t>
      </w:r>
      <w:r w:rsidRPr="005C70AB">
        <w:t>function; or a Fisher</w:t>
      </w:r>
      <w:r>
        <w:t>’</w:t>
      </w:r>
      <w:r w:rsidRPr="005C70AB">
        <w:t>s scoring</w:t>
      </w:r>
      <w:r>
        <w:fldChar w:fldCharType="begin"/>
      </w:r>
      <w:r>
        <w:instrText xml:space="preserve"> XE "</w:instrText>
      </w:r>
      <w:r w:rsidRPr="00984E8C">
        <w:instrText>scoring</w:instrText>
      </w:r>
      <w:r>
        <w:instrText xml:space="preserve">" </w:instrText>
      </w:r>
      <w:r>
        <w:fldChar w:fldCharType="end"/>
      </w:r>
      <w:r w:rsidRPr="005C70AB">
        <w:t xml:space="preserve"> method:</w:t>
      </w:r>
    </w:p>
    <w:p w:rsidR="00FA27DC" w:rsidRPr="009B4C53" w:rsidRDefault="00E74ED8" w:rsidP="00D7555A">
      <w:pPr>
        <w:tabs>
          <w:tab w:val="center" w:pos="3240"/>
        </w:tabs>
      </w:pPr>
      <w:r>
        <w:rPr>
          <w:rFonts w:eastAsiaTheme="minorEastAsia"/>
        </w:rPr>
        <w:tab/>
      </w:r>
      <m:oMath>
        <m:sSup>
          <m:sSupPr>
            <m:ctrlPr>
              <w:rPr>
                <w:rFonts w:ascii="Cambria Math" w:hAnsi="Cambria Math"/>
              </w:rPr>
            </m:ctrlPr>
          </m:sSupPr>
          <m:e>
            <m:r>
              <m:rPr>
                <m:sty m:val="bi"/>
              </m:rPr>
              <w:rPr>
                <w:rFonts w:ascii="Cambria Math" w:hAnsi="Cambria Math"/>
              </w:rPr>
              <m:t>β</m:t>
            </m:r>
          </m:e>
          <m:sup>
            <m:d>
              <m:dPr>
                <m:ctrlPr>
                  <w:rPr>
                    <w:rFonts w:ascii="Cambria Math" w:hAnsi="Cambria Math"/>
                  </w:rPr>
                </m:ctrlPr>
              </m:dPr>
              <m:e>
                <m:r>
                  <w:rPr>
                    <w:rFonts w:ascii="Cambria Math" w:hAnsi="Cambria Math"/>
                  </w:rPr>
                  <m:t>t</m:t>
                </m:r>
                <m:r>
                  <m:rPr>
                    <m:sty m:val="p"/>
                  </m:rPr>
                  <w:rPr>
                    <w:rFonts w:ascii="Cambria Math" w:hAnsi="Cambria Math"/>
                  </w:rPr>
                  <m:t>+1</m:t>
                </m:r>
              </m:e>
            </m:d>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β</m:t>
            </m:r>
          </m:e>
          <m:sup>
            <m:d>
              <m:dPr>
                <m:ctrlPr>
                  <w:rPr>
                    <w:rFonts w:ascii="Cambria Math" w:hAnsi="Cambria Math"/>
                  </w:rPr>
                </m:ctrlPr>
              </m:dPr>
              <m:e>
                <m:r>
                  <w:rPr>
                    <w:rFonts w:ascii="Cambria Math" w:hAnsi="Cambria Math"/>
                  </w:rPr>
                  <m:t>t</m:t>
                </m:r>
              </m:e>
            </m:d>
          </m:sup>
        </m:sSup>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-1</m:t>
            </m:r>
          </m:sup>
        </m:sSup>
        <m:d>
          <m:dPr>
            <m:ctrlPr>
              <w:rPr>
                <w:rFonts w:ascii="Cambria Math" w:hAnsi="Cambria Math"/>
              </w:rPr>
            </m:ctrlPr>
          </m:dPr>
          <m:e>
            <m:sSup>
              <m:sSupPr>
                <m:ctrlPr>
                  <w:rPr>
                    <w:rFonts w:ascii="Cambria Math" w:hAnsi="Cambria Math"/>
                  </w:rPr>
                </m:ctrlPr>
              </m:sSupPr>
              <m:e>
                <m:r>
                  <m:rPr>
                    <m:sty m:val="bi"/>
                  </m:rPr>
                  <w:rPr>
                    <w:rFonts w:ascii="Cambria Math" w:hAnsi="Cambria Math"/>
                  </w:rPr>
                  <m:t>β</m:t>
                </m:r>
              </m:e>
              <m:sup>
                <m:d>
                  <m:dPr>
                    <m:ctrlPr>
                      <w:rPr>
                        <w:rFonts w:ascii="Cambria Math" w:hAnsi="Cambria Math"/>
                      </w:rPr>
                    </m:ctrlPr>
                  </m:dPr>
                  <m:e>
                    <m:r>
                      <w:rPr>
                        <w:rFonts w:ascii="Cambria Math" w:hAnsi="Cambria Math"/>
                      </w:rPr>
                      <m:t>t</m:t>
                    </m:r>
                  </m:e>
                </m:d>
              </m:sup>
            </m:sSup>
          </m:e>
        </m:d>
        <m:r>
          <w:rPr>
            <w:rFonts w:ascii="Cambria Math" w:hAnsi="Cambria Math"/>
          </w:rPr>
          <m:t>u</m:t>
        </m:r>
        <m:d>
          <m:dPr>
            <m:ctrlPr>
              <w:rPr>
                <w:rFonts w:ascii="Cambria Math" w:hAnsi="Cambria Math"/>
              </w:rPr>
            </m:ctrlPr>
          </m:dPr>
          <m:e>
            <m:sSup>
              <m:sSupPr>
                <m:ctrlPr>
                  <w:rPr>
                    <w:rFonts w:ascii="Cambria Math" w:hAnsi="Cambria Math"/>
                  </w:rPr>
                </m:ctrlPr>
              </m:sSupPr>
              <m:e>
                <m:r>
                  <m:rPr>
                    <m:sty m:val="bi"/>
                  </m:rPr>
                  <w:rPr>
                    <w:rFonts w:ascii="Cambria Math" w:hAnsi="Cambria Math"/>
                  </w:rPr>
                  <m:t>β</m:t>
                </m:r>
              </m:e>
              <m:sup>
                <m:d>
                  <m:dPr>
                    <m:ctrlPr>
                      <w:rPr>
                        <w:rFonts w:ascii="Cambria Math" w:hAnsi="Cambria Math"/>
                      </w:rPr>
                    </m:ctrlPr>
                  </m:dPr>
                  <m:e>
                    <m:r>
                      <w:rPr>
                        <w:rFonts w:ascii="Cambria Math" w:hAnsi="Cambria Math"/>
                      </w:rPr>
                      <m:t>t</m:t>
                    </m:r>
                  </m:e>
                </m:d>
              </m:sup>
            </m:sSup>
          </m:e>
        </m:d>
        <m:r>
          <m:rPr>
            <m:sty m:val="p"/>
          </m:rPr>
          <w:rPr>
            <w:rFonts w:ascii="Cambria Math" w:hAnsi="Cambria Math"/>
          </w:rPr>
          <m:t>,</m:t>
        </m:r>
      </m:oMath>
      <w:r>
        <w:rPr>
          <w:rFonts w:eastAsiaTheme="minorEastAsia"/>
        </w:rPr>
        <w:tab/>
        <w:t>(13.8)</w:t>
      </w:r>
    </w:p>
    <w:p w:rsidR="00FA27DC" w:rsidRPr="005C70AB" w:rsidRDefault="00FA27DC" w:rsidP="00E223F3">
      <w:r w:rsidRPr="005C70AB">
        <w:t xml:space="preserve">where </w:t>
      </w:r>
      <m:oMath>
        <m:r>
          <w:rPr>
            <w:rFonts w:ascii="Cambria Math" w:hAnsi="Cambria Math"/>
          </w:rPr>
          <m:t>I</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β</m:t>
                </m:r>
              </m:e>
              <m:sup>
                <m:d>
                  <m:dPr>
                    <m:ctrlPr>
                      <w:rPr>
                        <w:rFonts w:ascii="Cambria Math" w:hAnsi="Cambria Math"/>
                        <w:i/>
                      </w:rPr>
                    </m:ctrlPr>
                  </m:dPr>
                  <m:e>
                    <m:r>
                      <w:rPr>
                        <w:rFonts w:ascii="Cambria Math" w:hAnsi="Cambria Math"/>
                      </w:rPr>
                      <m:t>t</m:t>
                    </m:r>
                  </m:e>
                </m:d>
              </m:sup>
            </m:sSup>
          </m:e>
        </m:d>
      </m:oMath>
      <w:r>
        <w:t xml:space="preserve"> </w:t>
      </w:r>
      <w:r w:rsidRPr="005C70AB">
        <w:t xml:space="preserve">is the </w:t>
      </w:r>
      <w:r w:rsidRPr="00BF7F8C">
        <w:t>Fisher information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C70AB">
        <w:t>. Note that if the canonical link function</w:t>
      </w:r>
      <w:r>
        <w:fldChar w:fldCharType="begin"/>
      </w:r>
      <w:r>
        <w:instrText xml:space="preserve"> XE "</w:instrText>
      </w:r>
      <w:r w:rsidR="00A87FD9">
        <w:instrText xml:space="preserve">canonical </w:instrText>
      </w:r>
      <w:r w:rsidRPr="009F7513">
        <w:instrText>link function</w:instrText>
      </w:r>
      <w:r>
        <w:instrText xml:space="preserve">" </w:instrText>
      </w:r>
      <w:r>
        <w:fldChar w:fldCharType="end"/>
      </w:r>
      <w:r w:rsidRPr="005C70AB">
        <w:t xml:space="preserve"> is </w:t>
      </w:r>
      <w:r>
        <w:t>used, then they are the same.</w:t>
      </w:r>
    </w:p>
    <w:p w:rsidR="00FA27DC" w:rsidRPr="005C70AB" w:rsidRDefault="00FA27DC" w:rsidP="00E712B5">
      <w:pPr>
        <w:pStyle w:val="Heading3"/>
      </w:pPr>
      <w:bookmarkStart w:id="378" w:name="_Toc409129195"/>
      <w:bookmarkStart w:id="379" w:name="_Toc416087313"/>
      <w:r w:rsidRPr="005C70AB">
        <w:t>Bayesian methods</w:t>
      </w:r>
      <w:bookmarkEnd w:id="378"/>
      <w:bookmarkEnd w:id="379"/>
    </w:p>
    <w:p w:rsidR="00FA27DC" w:rsidRPr="005C70AB" w:rsidRDefault="00FA27DC" w:rsidP="00E223F3">
      <w:r w:rsidRPr="005C70AB">
        <w:t xml:space="preserve">In general, the </w:t>
      </w:r>
      <w:r w:rsidRPr="00BF7F8C">
        <w:t>posterior</w:t>
      </w:r>
      <w:r>
        <w:fldChar w:fldCharType="begin"/>
      </w:r>
      <w:r>
        <w:instrText xml:space="preserve"> XE "</w:instrText>
      </w:r>
      <w:r w:rsidRPr="000341D0">
        <w:instrText>posterior</w:instrText>
      </w:r>
      <w:r w:rsidR="00A87FD9">
        <w:instrText xml:space="preserve"> probability</w:instrText>
      </w:r>
      <w:r>
        <w:instrText xml:space="preserve">" </w:instrText>
      </w:r>
      <w:r>
        <w:fldChar w:fldCharType="end"/>
      </w:r>
      <w:r w:rsidRPr="00BF7F8C">
        <w:t xml:space="preserve"> distribution </w:t>
      </w:r>
      <w:r w:rsidRPr="005C70AB">
        <w:t xml:space="preserve">cannot be found in </w:t>
      </w:r>
      <w:r w:rsidRPr="00BF7F8C">
        <w:t xml:space="preserve">closed form </w:t>
      </w:r>
      <w:r w:rsidRPr="005C70AB">
        <w:t>and so must be approximated, usually using</w:t>
      </w:r>
      <w:r>
        <w:t xml:space="preserve"> </w:t>
      </w:r>
      <w:r w:rsidRPr="00BF7F8C">
        <w:t>Laplace approximation</w:t>
      </w:r>
      <w:r w:rsidRPr="005C70AB">
        <w:t xml:space="preserve">s or some type of </w:t>
      </w:r>
      <w:r w:rsidRPr="00BF7F8C">
        <w:t>Markov chain</w:t>
      </w:r>
      <w:r>
        <w:fldChar w:fldCharType="begin"/>
      </w:r>
      <w:r>
        <w:instrText xml:space="preserve"> XE "</w:instrText>
      </w:r>
      <w:r w:rsidRPr="00A50573">
        <w:instrText>Markov chain</w:instrText>
      </w:r>
      <w:r>
        <w:instrText xml:space="preserve">" </w:instrText>
      </w:r>
      <w:r>
        <w:fldChar w:fldCharType="end"/>
      </w:r>
      <w:r w:rsidRPr="00BF7F8C">
        <w:t xml:space="preserve"> Monte Carlo</w:t>
      </w:r>
      <w:r>
        <w:fldChar w:fldCharType="begin"/>
      </w:r>
      <w:r>
        <w:instrText xml:space="preserve"> XE "</w:instrText>
      </w:r>
      <w:r w:rsidRPr="009044E1">
        <w:instrText>Monte Carlo</w:instrText>
      </w:r>
      <w:r>
        <w:instrText xml:space="preserve">" </w:instrText>
      </w:r>
      <w:r>
        <w:fldChar w:fldCharType="end"/>
      </w:r>
      <w:r w:rsidRPr="00BF7F8C">
        <w:t xml:space="preserve"> </w:t>
      </w:r>
      <w:r w:rsidRPr="005C70AB">
        <w:t xml:space="preserve">method such as </w:t>
      </w:r>
      <w:r w:rsidRPr="00BF7F8C">
        <w:t>Gibbs sampling</w:t>
      </w:r>
      <w:r>
        <w:fldChar w:fldCharType="begin"/>
      </w:r>
      <w:r>
        <w:instrText xml:space="preserve"> XE "</w:instrText>
      </w:r>
      <w:r w:rsidRPr="00FF175C">
        <w:instrText>Gibbs sampling</w:instrText>
      </w:r>
      <w:r>
        <w:instrText xml:space="preserve">" </w:instrText>
      </w:r>
      <w:r>
        <w:fldChar w:fldCharType="end"/>
      </w:r>
      <w:r w:rsidRPr="005C70AB">
        <w:t>.</w:t>
      </w:r>
    </w:p>
    <w:p w:rsidR="00FA27DC" w:rsidRPr="005C70AB" w:rsidRDefault="00FA27DC" w:rsidP="009C4902">
      <w:pPr>
        <w:pStyle w:val="Heading2"/>
      </w:pPr>
      <w:bookmarkStart w:id="380" w:name="_Toc409129196"/>
      <w:bookmarkStart w:id="381" w:name="_Toc416087314"/>
      <w:r w:rsidRPr="005C70AB">
        <w:t>Examples</w:t>
      </w:r>
      <w:bookmarkEnd w:id="380"/>
      <w:bookmarkEnd w:id="381"/>
    </w:p>
    <w:p w:rsidR="00FA27DC" w:rsidRPr="005C70AB" w:rsidRDefault="00FA27DC" w:rsidP="00E712B5">
      <w:pPr>
        <w:pStyle w:val="Heading3"/>
      </w:pPr>
      <w:bookmarkStart w:id="382" w:name="_Toc409129197"/>
      <w:bookmarkStart w:id="383" w:name="_Toc416087315"/>
      <w:r w:rsidRPr="005C70AB">
        <w:t>General linear models</w:t>
      </w:r>
      <w:bookmarkEnd w:id="382"/>
      <w:bookmarkEnd w:id="383"/>
    </w:p>
    <w:p w:rsidR="00FA27DC" w:rsidRPr="005C70AB" w:rsidRDefault="00FA27DC" w:rsidP="00E223F3">
      <w:r w:rsidRPr="005C70AB">
        <w:t>A possible point of confusion has to do with the distinction between generalized linear models</w:t>
      </w:r>
      <w:r w:rsidR="002F2EF9">
        <w:fldChar w:fldCharType="begin"/>
      </w:r>
      <w:r w:rsidR="002F2EF9">
        <w:instrText xml:space="preserve"> XE "</w:instrText>
      </w:r>
      <w:r w:rsidR="002F2EF9" w:rsidRPr="00095187">
        <w:instrText>generalized linear model</w:instrText>
      </w:r>
      <w:r w:rsidR="002F2EF9">
        <w:instrText xml:space="preserve">" </w:instrText>
      </w:r>
      <w:r w:rsidR="002F2EF9">
        <w:fldChar w:fldCharType="end"/>
      </w:r>
      <w:r w:rsidRPr="005C70AB">
        <w:t xml:space="preserve"> and the </w:t>
      </w:r>
      <w:r w:rsidRPr="00BF7F8C">
        <w:t>general linear model</w:t>
      </w:r>
      <w:r>
        <w:fldChar w:fldCharType="begin"/>
      </w:r>
      <w:r>
        <w:instrText xml:space="preserve"> XE "</w:instrText>
      </w:r>
      <w:r w:rsidRPr="00F661B6">
        <w:rPr>
          <w:lang w:val="en"/>
        </w:rPr>
        <w:instrText>general linear model</w:instrText>
      </w:r>
      <w:r>
        <w:instrText xml:space="preserve">" </w:instrText>
      </w:r>
      <w:r>
        <w:fldChar w:fldCharType="end"/>
      </w:r>
      <w:r w:rsidRPr="005C70AB">
        <w:t>, two broad statistical model</w:t>
      </w:r>
      <w:r w:rsidR="00EA4E23">
        <w:fldChar w:fldCharType="begin"/>
      </w:r>
      <w:r w:rsidR="00EA4E23">
        <w:instrText xml:space="preserve"> XE "</w:instrText>
      </w:r>
      <w:r w:rsidR="00EA4E23" w:rsidRPr="00B7389F">
        <w:instrText>statistical model</w:instrText>
      </w:r>
      <w:r w:rsidR="00EA4E23">
        <w:instrText xml:space="preserve">" </w:instrText>
      </w:r>
      <w:r w:rsidR="00EA4E23">
        <w:fldChar w:fldCharType="end"/>
      </w:r>
      <w:r w:rsidRPr="005C70AB">
        <w:t>s. The general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rsidRPr="005C70AB">
        <w:t xml:space="preserve"> may be viewed as a special case of the generalized linear model</w:t>
      </w:r>
      <w:r>
        <w:fldChar w:fldCharType="begin"/>
      </w:r>
      <w:r>
        <w:instrText xml:space="preserve"> XE "</w:instrText>
      </w:r>
      <w:r w:rsidRPr="00FC0CB4">
        <w:rPr>
          <w:lang w:val="en"/>
        </w:rPr>
        <w:instrText>generalized linear model</w:instrText>
      </w:r>
      <w:r>
        <w:instrText xml:space="preserve">" </w:instrText>
      </w:r>
      <w:r>
        <w:fldChar w:fldCharType="end"/>
      </w:r>
      <w:r w:rsidRPr="005C70AB">
        <w:t xml:space="preserve"> with identity link and responses normally distributed. As most exact results of interest are obtained only for the general linear model, the general linear model has undergone a somewhat longer historical development. Results for the generalized linear model with non-identity link are </w:t>
      </w:r>
      <w:r w:rsidRPr="00BF7F8C">
        <w:t xml:space="preserve">asymptotic </w:t>
      </w:r>
      <w:r w:rsidRPr="005C70AB">
        <w:t>(tending to work well with large samples).</w:t>
      </w:r>
    </w:p>
    <w:p w:rsidR="00FA27DC" w:rsidRPr="005C70AB" w:rsidRDefault="00FA27DC" w:rsidP="00E712B5">
      <w:pPr>
        <w:pStyle w:val="Heading3"/>
      </w:pPr>
      <w:bookmarkStart w:id="384" w:name="_Toc409129198"/>
      <w:bookmarkStart w:id="385" w:name="_Toc416087316"/>
      <w:r w:rsidRPr="005C70AB">
        <w:t>Linear regression</w:t>
      </w:r>
      <w:bookmarkEnd w:id="384"/>
      <w:bookmarkEnd w:id="385"/>
    </w:p>
    <w:p w:rsidR="00FA27DC" w:rsidRPr="005C70AB" w:rsidRDefault="00FA27DC" w:rsidP="00E223F3">
      <w:r w:rsidRPr="005C70AB">
        <w:t>A simple, very important example of a generalized linear model</w:t>
      </w:r>
      <w:r>
        <w:fldChar w:fldCharType="begin"/>
      </w:r>
      <w:r>
        <w:instrText xml:space="preserve"> XE "</w:instrText>
      </w:r>
      <w:r w:rsidRPr="00FC0CB4">
        <w:rPr>
          <w:lang w:val="en"/>
        </w:rPr>
        <w:instrText>generalized linear model</w:instrText>
      </w:r>
      <w:r>
        <w:instrText xml:space="preserve">" </w:instrText>
      </w:r>
      <w:r>
        <w:fldChar w:fldCharType="end"/>
      </w:r>
      <w:r w:rsidRPr="005C70AB">
        <w:t xml:space="preserve"> (also an example of a general linear model</w:t>
      </w:r>
      <w:r>
        <w:fldChar w:fldCharType="begin"/>
      </w:r>
      <w:r>
        <w:instrText xml:space="preserve"> XE "</w:instrText>
      </w:r>
      <w:r w:rsidRPr="00F661B6">
        <w:rPr>
          <w:lang w:val="en"/>
        </w:rPr>
        <w:instrText>general linear model</w:instrText>
      </w:r>
      <w:r>
        <w:instrText xml:space="preserve">" </w:instrText>
      </w:r>
      <w:r>
        <w:fldChar w:fldCharType="end"/>
      </w:r>
      <w:r w:rsidRPr="005C70AB">
        <w:t xml:space="preserve">) is linear regression. In linear regression, the use of the </w:t>
      </w:r>
      <w:r w:rsidRPr="00BF7F8C">
        <w:t xml:space="preserve">least-squares </w:t>
      </w:r>
      <w:r w:rsidRPr="005C70AB">
        <w:t xml:space="preserve">estimator is justified by the </w:t>
      </w:r>
      <w:r w:rsidRPr="00BF7F8C">
        <w:t xml:space="preserve">Gauss-Markov </w:t>
      </w:r>
      <w:r w:rsidRPr="005C70AB">
        <w:t>theorem, which does not assume that the distribution is normal.</w:t>
      </w:r>
    </w:p>
    <w:p w:rsidR="00FA27DC" w:rsidRPr="005C70AB" w:rsidRDefault="00FA27DC" w:rsidP="00E223F3">
      <w:r w:rsidRPr="005C70AB">
        <w:t>From the perspective of generalized linear models</w:t>
      </w:r>
      <w:r w:rsidR="002F2EF9">
        <w:fldChar w:fldCharType="begin"/>
      </w:r>
      <w:r w:rsidR="002F2EF9">
        <w:instrText xml:space="preserve"> XE "</w:instrText>
      </w:r>
      <w:r w:rsidR="002F2EF9" w:rsidRPr="00C16BE1">
        <w:instrText>generalized linear model</w:instrText>
      </w:r>
      <w:r w:rsidR="002F2EF9">
        <w:instrText xml:space="preserve">" </w:instrText>
      </w:r>
      <w:r w:rsidR="002F2EF9">
        <w:fldChar w:fldCharType="end"/>
      </w:r>
      <w:r w:rsidRPr="005C70AB">
        <w:t>, however, it is useful to suppose that the distribution function is the normal distribution with constant variance</w:t>
      </w:r>
      <w:r>
        <w:fldChar w:fldCharType="begin"/>
      </w:r>
      <w:r>
        <w:instrText xml:space="preserve"> XE "</w:instrText>
      </w:r>
      <w:r w:rsidRPr="00771ABC">
        <w:instrText>variance</w:instrText>
      </w:r>
      <w:r>
        <w:instrText xml:space="preserve">" </w:instrText>
      </w:r>
      <w:r>
        <w:fldChar w:fldCharType="end"/>
      </w:r>
      <w:r w:rsidRPr="005C70AB">
        <w:t xml:space="preserve"> and the link function</w:t>
      </w:r>
      <w:r>
        <w:fldChar w:fldCharType="begin"/>
      </w:r>
      <w:r>
        <w:instrText xml:space="preserve"> XE "</w:instrText>
      </w:r>
      <w:r w:rsidRPr="009F7513">
        <w:instrText>link function</w:instrText>
      </w:r>
      <w:r>
        <w:instrText xml:space="preserve">" </w:instrText>
      </w:r>
      <w:r>
        <w:fldChar w:fldCharType="end"/>
      </w:r>
      <w:r w:rsidRPr="005C70AB">
        <w:t xml:space="preserve"> is the identity, which is the canonical link if the variance is known.</w:t>
      </w:r>
    </w:p>
    <w:p w:rsidR="00FA27DC" w:rsidRPr="005C70AB" w:rsidRDefault="00FA27DC" w:rsidP="00E223F3">
      <w:r w:rsidRPr="005C70AB">
        <w:t>For the normal distribution</w:t>
      </w:r>
      <w:r w:rsidR="00A0014F">
        <w:fldChar w:fldCharType="begin"/>
      </w:r>
      <w:r w:rsidR="00A0014F">
        <w:instrText xml:space="preserve"> XE "</w:instrText>
      </w:r>
      <w:r w:rsidR="00A0014F" w:rsidRPr="00DD1EC0">
        <w:instrText>Distribution:Normal distribution</w:instrText>
      </w:r>
      <w:r w:rsidR="00A0014F">
        <w:instrText xml:space="preserve">" </w:instrText>
      </w:r>
      <w:r w:rsidR="00A0014F">
        <w:fldChar w:fldCharType="end"/>
      </w:r>
      <w:r w:rsidRPr="005C70AB">
        <w:t>, the generalized linear model</w:t>
      </w:r>
      <w:r>
        <w:fldChar w:fldCharType="begin"/>
      </w:r>
      <w:r>
        <w:instrText xml:space="preserve"> XE "</w:instrText>
      </w:r>
      <w:r w:rsidRPr="00FC0CB4">
        <w:rPr>
          <w:lang w:val="en"/>
        </w:rPr>
        <w:instrText>generalized linear model</w:instrText>
      </w:r>
      <w:r>
        <w:instrText xml:space="preserve">" </w:instrText>
      </w:r>
      <w:r>
        <w:fldChar w:fldCharType="end"/>
      </w:r>
      <w:r w:rsidRPr="005C70AB">
        <w:t xml:space="preserve"> has a </w:t>
      </w:r>
      <w:r w:rsidRPr="00BF7F8C">
        <w:t xml:space="preserve">closed form </w:t>
      </w:r>
      <w:r w:rsidRPr="005C70AB">
        <w:t xml:space="preserve">expression for the maximum-likelihood estimates, which is convenient. Most other GLMs lack </w:t>
      </w:r>
      <w:r w:rsidRPr="00BF7F8C">
        <w:t xml:space="preserve">closed form </w:t>
      </w:r>
      <w:r w:rsidRPr="005C70AB">
        <w:t>estimates.</w:t>
      </w:r>
    </w:p>
    <w:p w:rsidR="00FA27DC" w:rsidRPr="005C70AB" w:rsidRDefault="00FA27DC" w:rsidP="00E712B5">
      <w:pPr>
        <w:pStyle w:val="Heading3"/>
      </w:pPr>
      <w:bookmarkStart w:id="386" w:name="_Toc409129199"/>
      <w:bookmarkStart w:id="387" w:name="_Toc416087317"/>
      <w:r w:rsidRPr="005C70AB">
        <w:t>Binomial data</w:t>
      </w:r>
      <w:bookmarkEnd w:id="386"/>
      <w:bookmarkEnd w:id="387"/>
    </w:p>
    <w:p w:rsidR="00FA27DC" w:rsidRPr="005C70AB" w:rsidRDefault="00FA27DC" w:rsidP="00E223F3">
      <w:r w:rsidRPr="005C70AB">
        <w:t>When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data, Y, are binary</w:t>
      </w:r>
      <w:r w:rsidR="00EC796A">
        <w:fldChar w:fldCharType="begin"/>
      </w:r>
      <w:r w:rsidR="00EC796A">
        <w:instrText xml:space="preserve"> XE "</w:instrText>
      </w:r>
      <w:r w:rsidR="00EC796A" w:rsidRPr="00212B78">
        <w:instrText>binary variable</w:instrText>
      </w:r>
      <w:r w:rsidR="00EC796A">
        <w:instrText xml:space="preserve">" </w:instrText>
      </w:r>
      <w:r w:rsidR="00EC796A">
        <w:fldChar w:fldCharType="end"/>
      </w:r>
      <w:r w:rsidRPr="005C70AB">
        <w:t xml:space="preserve"> (taking on only values 0 and 1), the distribution function is generally chosen to be the </w:t>
      </w:r>
      <w:r w:rsidRPr="00BF7F8C">
        <w:t>Bernoulli</w:t>
      </w:r>
      <w:r>
        <w:fldChar w:fldCharType="begin"/>
      </w:r>
      <w:r>
        <w:instrText xml:space="preserve"> XE "</w:instrText>
      </w:r>
      <w:r w:rsidR="00A87FD9">
        <w:instrText>Distribution:</w:instrText>
      </w:r>
      <w:r w:rsidRPr="0000439D">
        <w:instrText>Bernoulli</w:instrText>
      </w:r>
      <w:r>
        <w:instrText xml:space="preserve">" </w:instrText>
      </w:r>
      <w:r>
        <w:fldChar w:fldCharType="end"/>
      </w:r>
      <w:r w:rsidRPr="00BF7F8C">
        <w:t xml:space="preserve"> distribution </w:t>
      </w:r>
      <w:r w:rsidRPr="005C70AB">
        <w:t xml:space="preserve">and the interpretation of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Pr="005C70AB">
        <w:t xml:space="preserve"> is then the probability, </w:t>
      </w:r>
      <m:oMath>
        <m:r>
          <w:rPr>
            <w:rFonts w:ascii="Cambria Math" w:hAnsi="Cambria Math"/>
          </w:rPr>
          <m:t>p</m:t>
        </m:r>
      </m:oMath>
      <w:r w:rsidRPr="005C70AB">
        <w:t xml:space="preserve">, of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taking on the value one.</w:t>
      </w:r>
    </w:p>
    <w:p w:rsidR="00FA27DC" w:rsidRPr="005C70AB" w:rsidRDefault="00FA27DC" w:rsidP="00E223F3">
      <w:r w:rsidRPr="005C70AB">
        <w:t xml:space="preserve">There are several popular link functions for binomial functions; the most typical is the canonical </w:t>
      </w:r>
      <w:r w:rsidRPr="00BF7F8C">
        <w:t>logit</w:t>
      </w:r>
      <w:r>
        <w:fldChar w:fldCharType="begin"/>
      </w:r>
      <w:r>
        <w:instrText xml:space="preserve"> XE "</w:instrText>
      </w:r>
      <w:r w:rsidRPr="002B7AD4">
        <w:instrText>logit</w:instrText>
      </w:r>
      <w:r w:rsidR="001D4543">
        <w:instrText xml:space="preserve"> link</w:instrText>
      </w:r>
      <w:r>
        <w:instrText xml:space="preserve">" </w:instrText>
      </w:r>
      <w:r>
        <w:fldChar w:fldCharType="end"/>
      </w:r>
      <w:r w:rsidRPr="00BF7F8C">
        <w:t xml:space="preserve"> </w:t>
      </w:r>
      <w:r w:rsidRPr="005C70AB">
        <w:t>link:</w:t>
      </w:r>
    </w:p>
    <w:p w:rsidR="00FA27DC" w:rsidRPr="00E74ED8" w:rsidRDefault="00FA27DC" w:rsidP="00E223F3">
      <w:pPr>
        <w:rPr>
          <w:rFonts w:eastAsiaTheme="minorEastAsia"/>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p</m:t>
              </m:r>
            </m:e>
          </m:d>
          <m:r>
            <m:rPr>
              <m:sty m:val="p"/>
            </m:rPr>
            <w:rPr>
              <w:rFonts w:ascii="Cambria Math" w:hAnsi="Cambria Math"/>
            </w:rPr>
            <m:t>=</m:t>
          </m:r>
          <m:r>
            <m:rPr>
              <m:nor/>
            </m:rPr>
            <m:t>ln</m:t>
          </m:r>
          <m:d>
            <m:dPr>
              <m:ctrlPr>
                <w:rPr>
                  <w:rFonts w:ascii="Cambria Math" w:hAnsi="Cambria Math"/>
                </w:rPr>
              </m:ctrlPr>
            </m:dPr>
            <m:e>
              <m:f>
                <m:fPr>
                  <m:ctrlPr>
                    <w:rPr>
                      <w:rFonts w:ascii="Cambria Math" w:hAnsi="Cambria Math"/>
                    </w:rPr>
                  </m:ctrlPr>
                </m:fPr>
                <m:num>
                  <m:r>
                    <w:rPr>
                      <w:rFonts w:ascii="Cambria Math" w:hAnsi="Cambria Math"/>
                    </w:rPr>
                    <m:t>p</m:t>
                  </m:r>
                </m:num>
                <m:den>
                  <m:r>
                    <m:rPr>
                      <m:sty m:val="p"/>
                    </m:rPr>
                    <w:rPr>
                      <w:rFonts w:ascii="Cambria Math" w:hAnsi="Cambria Math"/>
                    </w:rPr>
                    <m:t>1-</m:t>
                  </m:r>
                  <m:r>
                    <w:rPr>
                      <w:rFonts w:ascii="Cambria Math" w:hAnsi="Cambria Math"/>
                    </w:rPr>
                    <m:t>p</m:t>
                  </m:r>
                </m:den>
              </m:f>
            </m:e>
          </m:d>
          <m:r>
            <m:rPr>
              <m:sty m:val="p"/>
            </m:rPr>
            <w:rPr>
              <w:rFonts w:ascii="Cambria Math" w:hAnsi="Cambria Math"/>
            </w:rPr>
            <m:t>.</m:t>
          </m:r>
        </m:oMath>
      </m:oMathPara>
    </w:p>
    <w:p w:rsidR="00E74ED8" w:rsidRPr="009B4C53" w:rsidRDefault="00E74ED8" w:rsidP="00E223F3">
      <w:r>
        <w:tab/>
        <w:t>(13.9)</w:t>
      </w:r>
    </w:p>
    <w:p w:rsidR="00FA27DC" w:rsidRPr="005C70AB" w:rsidRDefault="00FA27DC" w:rsidP="00E223F3">
      <w:r w:rsidRPr="005C70AB">
        <w:t>GLMs with this setup are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models (or logit</w:t>
      </w:r>
      <w:r>
        <w:fldChar w:fldCharType="begin"/>
      </w:r>
      <w:r>
        <w:instrText xml:space="preserve"> XE "</w:instrText>
      </w:r>
      <w:r w:rsidRPr="002B7AD4">
        <w:instrText>logit</w:instrText>
      </w:r>
      <w:r w:rsidR="001D4543">
        <w:instrText xml:space="preserve"> models</w:instrText>
      </w:r>
      <w:r>
        <w:instrText xml:space="preserve">" </w:instrText>
      </w:r>
      <w:r>
        <w:fldChar w:fldCharType="end"/>
      </w:r>
      <w:r w:rsidRPr="005C70AB">
        <w:t xml:space="preserve"> models).</w:t>
      </w:r>
    </w:p>
    <w:p w:rsidR="00FA27DC" w:rsidRDefault="00FA27DC" w:rsidP="00E223F3">
      <w:r w:rsidRPr="005C70AB">
        <w:t xml:space="preserve">In addition, the inverse of any continuous </w:t>
      </w:r>
      <w:r w:rsidRPr="00BF7F8C">
        <w:t>cumulative distribution function</w:t>
      </w:r>
      <w:r>
        <w:fldChar w:fldCharType="begin"/>
      </w:r>
      <w:r>
        <w:instrText xml:space="preserve"> XE "</w:instrText>
      </w:r>
      <w:r w:rsidRPr="00FD1B52">
        <w:instrText>cumulative distribution function</w:instrText>
      </w:r>
      <w:r>
        <w:instrText xml:space="preserve">" </w:instrText>
      </w:r>
      <w:r>
        <w:fldChar w:fldCharType="end"/>
      </w:r>
      <w:r w:rsidRPr="00BF7F8C">
        <w:t xml:space="preserve"> </w:t>
      </w:r>
      <w:r w:rsidRPr="005C70AB">
        <w:t>(CDF</w:t>
      </w:r>
      <w:r>
        <w:fldChar w:fldCharType="begin"/>
      </w:r>
      <w:r>
        <w:instrText xml:space="preserve"> XE "</w:instrText>
      </w:r>
      <w:r w:rsidR="00A87FD9">
        <w:instrText>Distribution:</w:instrText>
      </w:r>
      <w:r w:rsidRPr="009D12C3">
        <w:instrText>cumulative distribution function</w:instrText>
      </w:r>
      <w:r>
        <w:instrText xml:space="preserve">" </w:instrText>
      </w:r>
      <w:r>
        <w:fldChar w:fldCharType="end"/>
      </w:r>
      <w:r w:rsidRPr="005C70AB">
        <w:t>) can be used for the link since the CDF</w:t>
      </w:r>
      <w:r>
        <w:fldChar w:fldCharType="begin"/>
      </w:r>
      <w:r>
        <w:instrText xml:space="preserve"> XE "</w:instrText>
      </w:r>
      <w:r w:rsidR="00A87FD9">
        <w:instrText>Distribution:</w:instrText>
      </w:r>
      <w:r w:rsidRPr="009D12C3">
        <w:instrText>cumulative distribution function</w:instrText>
      </w:r>
      <w:r>
        <w:instrText xml:space="preserve">" </w:instrText>
      </w:r>
      <w:r>
        <w:fldChar w:fldCharType="end"/>
      </w:r>
      <w:r>
        <w:t>‘</w:t>
      </w:r>
      <w:r w:rsidRPr="005C70AB">
        <w:t>s range is</w:t>
      </w:r>
      <w:r>
        <w:t xml:space="preserve"> </w:t>
      </w:r>
      <m:oMath>
        <m:r>
          <w:rPr>
            <w:rFonts w:ascii="Cambria Math" w:hAnsi="Cambria Math"/>
          </w:rPr>
          <m:t>[0,1]</m:t>
        </m:r>
      </m:oMath>
      <w:r w:rsidRPr="005C70AB">
        <w:t>, the range of the binomial mean. The normal CDF</w:t>
      </w:r>
      <w:r>
        <w:t xml:space="preserve"> </w:t>
      </w:r>
      <m:oMath>
        <m:r>
          <m:rPr>
            <m:sty m:val="p"/>
          </m:rPr>
          <w:rPr>
            <w:rFonts w:ascii="Cambria Math" w:hAnsi="Cambria Math"/>
          </w:rPr>
          <m:t>Φ</m:t>
        </m:r>
      </m:oMath>
      <w:r w:rsidRPr="005C70AB">
        <w:t xml:space="preserve"> is a popular choice and yields the </w:t>
      </w:r>
      <w:r w:rsidRPr="00BF7F8C">
        <w:t xml:space="preserve">probit </w:t>
      </w:r>
      <w:r w:rsidRPr="005C70AB">
        <w:t>model</w:t>
      </w:r>
      <w:r>
        <w:fldChar w:fldCharType="begin"/>
      </w:r>
      <w:r>
        <w:instrText xml:space="preserve"> XE "</w:instrText>
      </w:r>
      <w:r w:rsidRPr="00E45D0E">
        <w:instrText>probit models</w:instrText>
      </w:r>
      <w:r>
        <w:instrText xml:space="preserve">" </w:instrText>
      </w:r>
      <w:r>
        <w:fldChar w:fldCharType="end"/>
      </w:r>
      <w:r w:rsidRPr="005C70AB">
        <w:t>. Its link is</w:t>
      </w:r>
    </w:p>
    <w:p w:rsidR="00FA27DC" w:rsidRPr="001F2ED3" w:rsidRDefault="00E74ED8" w:rsidP="00D7555A">
      <w:pPr>
        <w:tabs>
          <w:tab w:val="center" w:pos="3240"/>
        </w:tabs>
      </w:pPr>
      <w:r>
        <w:rPr>
          <w:rFonts w:eastAsiaTheme="minorEastAsia"/>
        </w:rPr>
        <w:tab/>
      </w:r>
      <m:oMath>
        <m:r>
          <w:rPr>
            <w:rFonts w:ascii="Cambria Math" w:hAnsi="Cambria Math"/>
          </w:rPr>
          <m:t>g</m:t>
        </m:r>
        <m:d>
          <m:dPr>
            <m:ctrlPr>
              <w:rPr>
                <w:rFonts w:ascii="Cambria Math" w:hAnsi="Cambria Math"/>
              </w:rPr>
            </m:ctrlPr>
          </m:dPr>
          <m:e>
            <m:r>
              <w:rPr>
                <w:rFonts w:ascii="Cambria Math" w:hAnsi="Cambria Math"/>
              </w:rPr>
              <m:t>p</m:t>
            </m:r>
          </m:e>
        </m:d>
        <m:r>
          <m:rPr>
            <m:sty m:val="p"/>
          </m:rPr>
          <w:rPr>
            <w:rFonts w:ascii="Cambria Math" w:hAnsi="Cambria Math"/>
          </w:rPr>
          <m:t>=</m:t>
        </m:r>
        <m:sSup>
          <m:sSupPr>
            <m:ctrlPr>
              <w:rPr>
                <w:rFonts w:ascii="Cambria Math" w:hAnsi="Cambria Math"/>
              </w:rPr>
            </m:ctrlPr>
          </m:sSupPr>
          <m:e>
            <m:r>
              <m:rPr>
                <m:sty m:val="p"/>
              </m:rPr>
              <w:rPr>
                <w:rFonts w:ascii="Cambria Math" w:hAnsi="Cambria Math"/>
              </w:rPr>
              <m:t>Φ</m:t>
            </m:r>
          </m:e>
          <m:sup>
            <m:r>
              <m:rPr>
                <m:sty m:val="p"/>
              </m:rPr>
              <w:rPr>
                <w:rFonts w:ascii="Cambria Math" w:hAnsi="Cambria Math"/>
              </w:rPr>
              <m:t>-1</m:t>
            </m:r>
          </m:sup>
        </m:sSup>
        <m:d>
          <m:dPr>
            <m:ctrlPr>
              <w:rPr>
                <w:rFonts w:ascii="Cambria Math" w:hAnsi="Cambria Math"/>
              </w:rPr>
            </m:ctrlPr>
          </m:dPr>
          <m:e>
            <m:r>
              <w:rPr>
                <w:rFonts w:ascii="Cambria Math" w:hAnsi="Cambria Math"/>
              </w:rPr>
              <m:t>p</m:t>
            </m:r>
          </m:e>
        </m:d>
        <m:r>
          <m:rPr>
            <m:sty m:val="p"/>
          </m:rPr>
          <w:rPr>
            <w:rFonts w:ascii="Cambria Math" w:hAnsi="Cambria Math"/>
          </w:rPr>
          <m:t>.</m:t>
        </m:r>
      </m:oMath>
      <w:r>
        <w:rPr>
          <w:rFonts w:eastAsiaTheme="minorEastAsia"/>
        </w:rPr>
        <w:tab/>
        <w:t>(13.10)</w:t>
      </w:r>
    </w:p>
    <w:p w:rsidR="00FA27DC" w:rsidRPr="005C70AB" w:rsidRDefault="00FA27DC" w:rsidP="00E223F3">
      <w:r w:rsidRPr="005C70AB">
        <w:t>The reason for the use of the probit model</w:t>
      </w:r>
      <w:r>
        <w:fldChar w:fldCharType="begin"/>
      </w:r>
      <w:r>
        <w:instrText xml:space="preserve"> XE "</w:instrText>
      </w:r>
      <w:r w:rsidRPr="00E45D0E">
        <w:instrText>probit models</w:instrText>
      </w:r>
      <w:r>
        <w:instrText xml:space="preserve">" </w:instrText>
      </w:r>
      <w:r>
        <w:fldChar w:fldCharType="end"/>
      </w:r>
      <w:r w:rsidRPr="005C70AB">
        <w:t xml:space="preserve"> is that a constant scaling of the input variable to a normal CDF</w:t>
      </w:r>
      <w:r w:rsidR="00A87FD9">
        <w:fldChar w:fldCharType="begin"/>
      </w:r>
      <w:r w:rsidR="00A87FD9">
        <w:instrText xml:space="preserve"> XE "Distribution:</w:instrText>
      </w:r>
      <w:r w:rsidR="00A87FD9" w:rsidRPr="009D12C3">
        <w:instrText>cumulative distribution function</w:instrText>
      </w:r>
      <w:r w:rsidR="00A87FD9">
        <w:instrText xml:space="preserve">" </w:instrText>
      </w:r>
      <w:r w:rsidR="00A87FD9">
        <w:fldChar w:fldCharType="end"/>
      </w:r>
      <w:r w:rsidRPr="005C70AB">
        <w:t xml:space="preserve"> (which can be absorbed through equivalent scaling of all of the parameters) yields a function that is practically identical to the logit</w:t>
      </w:r>
      <w:r>
        <w:fldChar w:fldCharType="begin"/>
      </w:r>
      <w:r>
        <w:instrText xml:space="preserve"> XE "</w:instrText>
      </w:r>
      <w:r w:rsidRPr="002B7AD4">
        <w:instrText>logit</w:instrText>
      </w:r>
      <w:r w:rsidR="00A87FD9">
        <w:instrText xml:space="preserve"> function</w:instrText>
      </w:r>
      <w:r>
        <w:instrText xml:space="preserve">" </w:instrText>
      </w:r>
      <w:r>
        <w:fldChar w:fldCharType="end"/>
      </w:r>
      <w:r w:rsidRPr="005C70AB">
        <w:t xml:space="preserve"> function, but probit models are more tractable in some situations than logit models. (In a Bayesian setting in which normally distributed </w:t>
      </w:r>
      <w:r w:rsidRPr="00BF7F8C">
        <w:t>prior distribution</w:t>
      </w:r>
      <w:r w:rsidRPr="005C70AB">
        <w:t>s are placed on the parameters, the relationship between the normal priors and the normal CDF</w:t>
      </w:r>
      <w:r w:rsidR="00A87FD9">
        <w:fldChar w:fldCharType="begin"/>
      </w:r>
      <w:r w:rsidR="00A87FD9">
        <w:instrText xml:space="preserve"> XE "Distribution:</w:instrText>
      </w:r>
      <w:r w:rsidR="00A87FD9" w:rsidRPr="009D12C3">
        <w:instrText>cumulative distribution function</w:instrText>
      </w:r>
      <w:r w:rsidR="00A87FD9">
        <w:instrText xml:space="preserve">" </w:instrText>
      </w:r>
      <w:r w:rsidR="00A87FD9">
        <w:fldChar w:fldCharType="end"/>
      </w:r>
      <w:r w:rsidRPr="005C70AB">
        <w:t xml:space="preserve"> link function</w:t>
      </w:r>
      <w:r>
        <w:fldChar w:fldCharType="begin"/>
      </w:r>
      <w:r>
        <w:instrText xml:space="preserve"> XE "</w:instrText>
      </w:r>
      <w:r w:rsidRPr="009F7513">
        <w:instrText>link function</w:instrText>
      </w:r>
      <w:r>
        <w:instrText xml:space="preserve">" </w:instrText>
      </w:r>
      <w:r>
        <w:fldChar w:fldCharType="end"/>
      </w:r>
      <w:r w:rsidRPr="005C70AB">
        <w:t xml:space="preserve"> means that a </w:t>
      </w:r>
      <w:r w:rsidRPr="00BF7F8C">
        <w:t>probit model</w:t>
      </w:r>
      <w:r>
        <w:fldChar w:fldCharType="begin"/>
      </w:r>
      <w:r>
        <w:instrText xml:space="preserve"> XE "</w:instrText>
      </w:r>
      <w:r w:rsidRPr="00E45D0E">
        <w:instrText>probit models</w:instrText>
      </w:r>
      <w:r>
        <w:instrText xml:space="preserve">" </w:instrText>
      </w:r>
      <w:r>
        <w:fldChar w:fldCharType="end"/>
      </w:r>
      <w:r w:rsidRPr="00BF7F8C">
        <w:t xml:space="preserve"> </w:t>
      </w:r>
      <w:r w:rsidRPr="005C70AB">
        <w:t xml:space="preserve">can be computed using </w:t>
      </w:r>
      <w:r w:rsidRPr="00BF7F8C">
        <w:t>Gibbs sampling</w:t>
      </w:r>
      <w:r>
        <w:fldChar w:fldCharType="begin"/>
      </w:r>
      <w:r>
        <w:instrText xml:space="preserve"> XE "</w:instrText>
      </w:r>
      <w:r w:rsidRPr="00FF175C">
        <w:instrText>Gibbs sampling</w:instrText>
      </w:r>
      <w:r>
        <w:instrText xml:space="preserve">" </w:instrText>
      </w:r>
      <w:r>
        <w:fldChar w:fldCharType="end"/>
      </w:r>
      <w:r w:rsidRPr="005C70AB">
        <w:t>, while a logit model</w:t>
      </w:r>
      <w:r>
        <w:fldChar w:fldCharType="begin"/>
      </w:r>
      <w:r>
        <w:instrText xml:space="preserve"> XE "</w:instrText>
      </w:r>
      <w:r w:rsidRPr="005A5357">
        <w:instrText>logit model</w:instrText>
      </w:r>
      <w:r w:rsidR="001D4543">
        <w:instrText>s</w:instrText>
      </w:r>
      <w:r>
        <w:instrText xml:space="preserve">" </w:instrText>
      </w:r>
      <w:r>
        <w:fldChar w:fldCharType="end"/>
      </w:r>
      <w:r w:rsidRPr="005C70AB">
        <w:t xml:space="preserve"> generally cannot.)</w:t>
      </w:r>
    </w:p>
    <w:p w:rsidR="00FA27DC" w:rsidRPr="005C70AB" w:rsidRDefault="00FA27DC" w:rsidP="00E223F3">
      <w:r w:rsidRPr="005C70AB">
        <w:t>The complementary log-log function</w:t>
      </w:r>
      <w:r>
        <w:fldChar w:fldCharType="begin"/>
      </w:r>
      <w:r>
        <w:instrText xml:space="preserve"> XE "</w:instrText>
      </w:r>
      <w:r w:rsidRPr="00EE39EC">
        <w:instrText>log-log function</w:instrText>
      </w:r>
      <w:r>
        <w:instrText xml:space="preserve">" </w:instrText>
      </w:r>
      <w:r>
        <w:fldChar w:fldCharType="end"/>
      </w:r>
      <w:r w:rsidRPr="005C70AB">
        <w:t xml:space="preserve"> </w:t>
      </w:r>
      <m:oMath>
        <m:r>
          <m:rPr>
            <m:nor/>
          </m:rPr>
          <w:rPr>
            <w:rFonts w:ascii="Cambria Math" w:hAnsi="Cambria Math"/>
          </w:rPr>
          <m:t>log</m:t>
        </m:r>
        <m:r>
          <w:rPr>
            <w:rFonts w:ascii="Cambria Math" w:hAnsi="Cambria Math"/>
          </w:rPr>
          <m:t>(-</m:t>
        </m:r>
        <m:r>
          <m:rPr>
            <m:nor/>
          </m:rPr>
          <w:rPr>
            <w:rFonts w:ascii="Cambria Math" w:hAnsi="Cambria Math"/>
          </w:rPr>
          <m:t>log</m:t>
        </m:r>
        <m:r>
          <w:rPr>
            <w:rFonts w:ascii="Cambria Math" w:hAnsi="Cambria Math"/>
          </w:rPr>
          <m:t>(1-p))</m:t>
        </m:r>
      </m:oMath>
      <w:r w:rsidRPr="005C70AB">
        <w:t xml:space="preserve"> may also be used. This link function</w:t>
      </w:r>
      <w:r>
        <w:fldChar w:fldCharType="begin"/>
      </w:r>
      <w:r>
        <w:instrText xml:space="preserve"> XE "</w:instrText>
      </w:r>
      <w:r w:rsidRPr="009F7513">
        <w:instrText>link function</w:instrText>
      </w:r>
      <w:r>
        <w:instrText xml:space="preserve">" </w:instrText>
      </w:r>
      <w:r>
        <w:fldChar w:fldCharType="end"/>
      </w:r>
      <w:r w:rsidRPr="005C70AB">
        <w:t xml:space="preserve"> is asymmetric and will often produce different results from the probit and logit</w:t>
      </w:r>
      <w:r>
        <w:fldChar w:fldCharType="begin"/>
      </w:r>
      <w:r>
        <w:instrText xml:space="preserve"> XE "</w:instrText>
      </w:r>
      <w:r w:rsidRPr="002B7AD4">
        <w:instrText>logit</w:instrText>
      </w:r>
      <w:r w:rsidR="001D4543">
        <w:instrText xml:space="preserve"> link</w:instrText>
      </w:r>
      <w:r>
        <w:instrText xml:space="preserve">" </w:instrText>
      </w:r>
      <w:r>
        <w:fldChar w:fldCharType="end"/>
      </w:r>
      <w:r w:rsidRPr="005C70AB">
        <w:t xml:space="preserve"> link functions. </w:t>
      </w:r>
    </w:p>
    <w:p w:rsidR="00FA27DC" w:rsidRPr="005C70AB" w:rsidRDefault="00FA27DC" w:rsidP="00E223F3">
      <w:r w:rsidRPr="005C70AB">
        <w:t>The identity link is also sometimes used for binomial data</w:t>
      </w:r>
      <w:r w:rsidR="00B55154">
        <w:fldChar w:fldCharType="begin"/>
      </w:r>
      <w:r w:rsidR="00B55154">
        <w:instrText xml:space="preserve"> XE "</w:instrText>
      </w:r>
      <w:r w:rsidR="00B55154" w:rsidRPr="00BB40AC">
        <w:instrText>binomial data</w:instrText>
      </w:r>
      <w:r w:rsidR="00B55154">
        <w:instrText xml:space="preserve">" </w:instrText>
      </w:r>
      <w:r w:rsidR="00B55154">
        <w:fldChar w:fldCharType="end"/>
      </w:r>
      <w:r w:rsidRPr="005C70AB">
        <w:t xml:space="preserve"> to yield the </w:t>
      </w:r>
      <w:r w:rsidRPr="00BF7F8C">
        <w:t>linear probability model</w:t>
      </w:r>
      <w:r w:rsidRPr="005C70AB">
        <w:t>, but a drawback of this model is that the predicted probabilities can be greater than one or less than zero. In implementation it is possible to fix the nonsensical probabilities outside of</w:t>
      </w:r>
      <w:r>
        <w:t xml:space="preserve"> </w:t>
      </w:r>
      <m:oMath>
        <m:r>
          <w:rPr>
            <w:rFonts w:ascii="Cambria Math" w:hAnsi="Cambria Math"/>
          </w:rPr>
          <m:t>[0,1]</m:t>
        </m:r>
      </m:oMath>
      <w:r w:rsidRPr="005C70AB">
        <w:t>, but interpreting the coefficients can be difficult. The model</w:t>
      </w:r>
      <w:r>
        <w:t>’</w:t>
      </w:r>
      <w:r w:rsidRPr="005C70AB">
        <w:t xml:space="preserve">s primary merit is that near </w:t>
      </w:r>
      <m:oMath>
        <m:r>
          <w:rPr>
            <w:rFonts w:ascii="Cambria Math" w:hAnsi="Cambria Math"/>
          </w:rPr>
          <m:t>p=0.5</m:t>
        </m:r>
      </m:oMath>
      <w:r>
        <w:t xml:space="preserve"> it is approximately a</w:t>
      </w:r>
      <w:r w:rsidRPr="005C70AB">
        <w:t xml:space="preserve"> linear transformation of  the probit and</w:t>
      </w:r>
      <w:r>
        <w:t xml:space="preserve"> </w:t>
      </w:r>
      <w:r w:rsidRPr="005C70AB">
        <w:t>logit</w:t>
      </w:r>
      <w:r>
        <w:fldChar w:fldCharType="begin"/>
      </w:r>
      <w:r>
        <w:instrText xml:space="preserve"> XE "</w:instrText>
      </w:r>
      <w:r w:rsidRPr="002B7AD4">
        <w:instrText>logit</w:instrText>
      </w:r>
      <w:r w:rsidR="001D4543">
        <w:instrText xml:space="preserve"> models</w:instrText>
      </w:r>
      <w:r>
        <w:instrText xml:space="preserve">" </w:instrText>
      </w:r>
      <w:r>
        <w:fldChar w:fldCharType="end"/>
      </w:r>
      <w:r w:rsidRPr="005C70AB">
        <w:t>―econometricians sometimes call this the Harvard model.</w:t>
      </w:r>
    </w:p>
    <w:p w:rsidR="00FA27DC" w:rsidRDefault="00FA27DC" w:rsidP="00E223F3">
      <w:r w:rsidRPr="005C70AB">
        <w:t xml:space="preserve">The </w:t>
      </w:r>
      <w:r w:rsidRPr="00BF7F8C">
        <w:t>variance</w:t>
      </w:r>
      <w:r>
        <w:fldChar w:fldCharType="begin"/>
      </w:r>
      <w:r>
        <w:instrText xml:space="preserve"> XE "</w:instrText>
      </w:r>
      <w:r w:rsidRPr="00771ABC">
        <w:instrText>variance</w:instrText>
      </w:r>
      <w:r>
        <w:instrText xml:space="preserve">" </w:instrText>
      </w:r>
      <w:r>
        <w:fldChar w:fldCharType="end"/>
      </w:r>
      <w:r w:rsidRPr="00BF7F8C">
        <w:t xml:space="preserve"> function </w:t>
      </w:r>
      <w:r w:rsidRPr="005C70AB">
        <w:t>for binomial data</w:t>
      </w:r>
      <w:r w:rsidR="00B55154">
        <w:fldChar w:fldCharType="begin"/>
      </w:r>
      <w:r w:rsidR="00B55154">
        <w:instrText xml:space="preserve"> XE "</w:instrText>
      </w:r>
      <w:r w:rsidR="00B55154" w:rsidRPr="00BB40AC">
        <w:instrText>binomial data</w:instrText>
      </w:r>
      <w:r w:rsidR="00B55154">
        <w:instrText xml:space="preserve">" </w:instrText>
      </w:r>
      <w:r w:rsidR="00B55154">
        <w:fldChar w:fldCharType="end"/>
      </w:r>
      <w:r w:rsidRPr="005C70AB">
        <w:t xml:space="preserve"> is given by:</w:t>
      </w:r>
    </w:p>
    <w:p w:rsidR="00FA27DC" w:rsidRPr="001F2ED3" w:rsidRDefault="00E74ED8" w:rsidP="00D7555A">
      <w:pPr>
        <w:tabs>
          <w:tab w:val="center" w:pos="3240"/>
        </w:tabs>
      </w:pPr>
      <w:r>
        <w:rPr>
          <w:rFonts w:eastAsiaTheme="minorEastAsia"/>
        </w:rPr>
        <w:tab/>
      </w:r>
      <m:oMath>
        <m:r>
          <m:rPr>
            <m:nor/>
          </m:rPr>
          <m:t>Var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m:t>
        </m:r>
        <m:r>
          <w:rPr>
            <w:rFonts w:ascii="Cambria Math" w:hAnsi="Cambria Math"/>
          </w:rPr>
          <m:t>τ</m:t>
        </m:r>
        <m:sSub>
          <m:sSubPr>
            <m:ctrlPr>
              <w:rPr>
                <w:rFonts w:ascii="Cambria Math" w:hAnsi="Cambria Math"/>
              </w:rPr>
            </m:ctrlPr>
          </m:sSubPr>
          <m:e>
            <m:r>
              <w:rPr>
                <w:rFonts w:ascii="Cambria Math" w:hAnsi="Cambria Math"/>
              </w:rPr>
              <m:t>μ</m:t>
            </m:r>
          </m:e>
          <m:sub>
            <m:r>
              <w:rPr>
                <w:rFonts w:ascii="Cambria Math" w:hAnsi="Cambria Math"/>
              </w:rPr>
              <m:t>i</m:t>
            </m:r>
          </m:sub>
        </m:sSub>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μ</m:t>
                </m:r>
              </m:e>
              <m:sub>
                <m:r>
                  <w:rPr>
                    <w:rFonts w:ascii="Cambria Math" w:hAnsi="Cambria Math"/>
                  </w:rPr>
                  <m:t>i</m:t>
                </m:r>
              </m:sub>
            </m:sSub>
          </m:e>
        </m:d>
        <m:r>
          <m:rPr>
            <m:sty m:val="p"/>
          </m:rPr>
          <w:rPr>
            <w:rFonts w:ascii="Cambria Math" w:hAnsi="Cambria Math"/>
          </w:rPr>
          <m:t>,</m:t>
        </m:r>
      </m:oMath>
      <w:r>
        <w:rPr>
          <w:rFonts w:eastAsiaTheme="minorEastAsia"/>
        </w:rPr>
        <w:tab/>
        <w:t>(13.11)</w:t>
      </w:r>
    </w:p>
    <w:p w:rsidR="00FA27DC" w:rsidRPr="005C70AB" w:rsidRDefault="00FA27DC" w:rsidP="00E223F3">
      <w:r w:rsidRPr="005C70AB">
        <w:t xml:space="preserve">where the dispersion parameter </w:t>
      </w:r>
      <m:oMath>
        <m:r>
          <w:rPr>
            <w:rFonts w:ascii="Cambria Math" w:hAnsi="Cambria Math"/>
          </w:rPr>
          <m:t>τ</m:t>
        </m:r>
      </m:oMath>
      <w:r w:rsidRPr="005C70AB">
        <w:t xml:space="preserve"> is typically fixed at exactly one. When it is not, the resulting </w:t>
      </w:r>
      <w:r w:rsidRPr="00BF7F8C">
        <w:t xml:space="preserve">quasi-likelihood </w:t>
      </w:r>
      <w:r w:rsidRPr="005C70AB">
        <w:t xml:space="preserve">model often described as binomial with </w:t>
      </w:r>
      <w:r w:rsidRPr="00BF7F8C">
        <w:t xml:space="preserve">overdispersion </w:t>
      </w:r>
      <w:r w:rsidRPr="005C70AB">
        <w:t>or quasi</w:t>
      </w:r>
      <w:r>
        <w:t>-</w:t>
      </w:r>
      <w:r w:rsidRPr="005C70AB">
        <w:t>binomial.</w:t>
      </w:r>
    </w:p>
    <w:p w:rsidR="00FA27DC" w:rsidRPr="005C70AB" w:rsidRDefault="00FA27DC" w:rsidP="00E712B5">
      <w:pPr>
        <w:pStyle w:val="Heading3"/>
      </w:pPr>
      <w:bookmarkStart w:id="388" w:name="_Toc409129200"/>
      <w:bookmarkStart w:id="389" w:name="_Toc416087318"/>
      <w:r w:rsidRPr="005C70AB">
        <w:t>Multinomial regression</w:t>
      </w:r>
      <w:bookmarkEnd w:id="388"/>
      <w:bookmarkEnd w:id="389"/>
    </w:p>
    <w:p w:rsidR="00FA27DC" w:rsidRPr="005C70AB" w:rsidRDefault="00FA27DC" w:rsidP="00E223F3">
      <w:r w:rsidRPr="005C70AB">
        <w:t xml:space="preserve">The binomial case may be easily extended to allow for a </w:t>
      </w:r>
      <w:r w:rsidRPr="00BF7F8C">
        <w:t xml:space="preserve">multinomial distribution </w:t>
      </w:r>
      <w:r w:rsidRPr="005C70AB">
        <w:t>as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(also, a</w:t>
      </w:r>
      <w:r>
        <w:t xml:space="preserve"> </w:t>
      </w:r>
      <w:r w:rsidRPr="005C70AB">
        <w:t>Generalized Linear Model for counts, with a constrained total). There are two ways in which this is usually done:</w:t>
      </w:r>
    </w:p>
    <w:p w:rsidR="00FA27DC" w:rsidRPr="005C70AB" w:rsidRDefault="00FA27DC" w:rsidP="00E223F3">
      <w:pPr>
        <w:pStyle w:val="Heading4"/>
      </w:pPr>
      <w:r w:rsidRPr="005C70AB">
        <w:t>Ordered response</w:t>
      </w:r>
      <w:r>
        <w:fldChar w:fldCharType="begin"/>
      </w:r>
      <w:r>
        <w:instrText xml:space="preserve"> XE "</w:instrText>
      </w:r>
      <w:r w:rsidRPr="00112385">
        <w:rPr>
          <w:rStyle w:val="Strong"/>
        </w:rPr>
        <w:instrText>response variable</w:instrText>
      </w:r>
      <w:r>
        <w:instrText xml:space="preserve">" </w:instrText>
      </w:r>
      <w:r>
        <w:fldChar w:fldCharType="end"/>
      </w:r>
    </w:p>
    <w:p w:rsidR="00FA27DC" w:rsidRDefault="00FA27DC" w:rsidP="00E223F3">
      <w:r w:rsidRPr="005C70AB">
        <w:t>If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is an </w:t>
      </w:r>
      <w:r w:rsidRPr="00BF7F8C">
        <w:t>ordinal measurement</w:t>
      </w:r>
      <w:r w:rsidRPr="005C70AB">
        <w:t>, then one may fit a model function of the form:</w:t>
      </w:r>
    </w:p>
    <w:p w:rsidR="00FA27DC" w:rsidRPr="005C70AB" w:rsidRDefault="00FA27DC" w:rsidP="00E223F3">
      <m:oMathPara>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m</m:t>
                  </m:r>
                </m:sub>
              </m:sSub>
            </m:e>
          </m:d>
          <m:r>
            <m:rPr>
              <m:sty m:val="p"/>
              <m:aln/>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sSub>
            <m:sSubPr>
              <m:ctrlPr>
                <w:rPr>
                  <w:rFonts w:ascii="Cambria Math" w:hAnsi="Cambria Math"/>
                </w:rPr>
              </m:ctrlPr>
            </m:sSubPr>
            <m:e>
              <m:r>
                <w:rPr>
                  <w:rFonts w:ascii="Cambria Math" w:hAnsi="Cambria Math"/>
                </w:rPr>
                <m:t>β</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m</m:t>
              </m:r>
            </m:sub>
          </m:sSub>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m</m:t>
              </m:r>
            </m:sub>
          </m:sSub>
          <m:r>
            <m:rPr>
              <m:sty m:val="p"/>
            </m:rPr>
            <w:rPr>
              <w:rFonts w:ascii="Cambria Math" w:hAnsi="Cambria Math"/>
            </w:rPr>
            <m:t>,</m:t>
          </m:r>
        </m:oMath>
      </m:oMathPara>
    </w:p>
    <w:p w:rsidR="00E74ED8" w:rsidRDefault="00E74ED8" w:rsidP="00E223F3">
      <w:r>
        <w:tab/>
        <w:t>(13.11)</w:t>
      </w:r>
    </w:p>
    <w:p w:rsidR="00FA27DC" w:rsidRPr="005C70AB" w:rsidRDefault="00FA27DC" w:rsidP="00E223F3">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=P</m:t>
        </m:r>
        <m:d>
          <m:dPr>
            <m:ctrlPr>
              <w:rPr>
                <w:rFonts w:ascii="Cambria Math" w:hAnsi="Cambria Math"/>
                <w:i/>
              </w:rPr>
            </m:ctrlPr>
          </m:dPr>
          <m:e>
            <m:r>
              <w:rPr>
                <w:rFonts w:ascii="Cambria Math" w:hAnsi="Cambria Math"/>
              </w:rPr>
              <m:t>Y≤m</m:t>
            </m:r>
          </m:e>
        </m:d>
      </m:oMath>
      <w:r>
        <w:t xml:space="preserve">, for </w:t>
      </w:r>
      <m:oMath>
        <m:r>
          <w:rPr>
            <w:rFonts w:ascii="Cambria Math" w:hAnsi="Cambria Math"/>
          </w:rPr>
          <m:t>m&gt;2</m:t>
        </m:r>
      </m:oMath>
      <w:r w:rsidRPr="005C70AB">
        <w:t xml:space="preserve">. Different links </w:t>
      </w:r>
      <m:oMath>
        <m:r>
          <w:rPr>
            <w:rFonts w:ascii="Cambria Math" w:hAnsi="Cambria Math"/>
          </w:rPr>
          <m:t>g</m:t>
        </m:r>
      </m:oMath>
      <w:r w:rsidRPr="005C70AB">
        <w:t xml:space="preserve"> lead to </w:t>
      </w:r>
      <w:r w:rsidRPr="00BF7F8C">
        <w:t>proportional odds model</w:t>
      </w:r>
      <w:r w:rsidRPr="005C70AB">
        <w:t xml:space="preserve">s or </w:t>
      </w:r>
      <w:r w:rsidRPr="00BF7F8C">
        <w:t xml:space="preserve">ordered probit </w:t>
      </w:r>
      <w:r w:rsidRPr="005C70AB">
        <w:t>models</w:t>
      </w:r>
      <w:r w:rsidR="001D4543">
        <w:fldChar w:fldCharType="begin"/>
      </w:r>
      <w:r w:rsidR="001D4543">
        <w:instrText xml:space="preserve"> XE "</w:instrText>
      </w:r>
      <w:r w:rsidR="001D4543" w:rsidRPr="00F66F86">
        <w:instrText>probit models</w:instrText>
      </w:r>
      <w:r w:rsidR="001D4543">
        <w:instrText xml:space="preserve">" </w:instrText>
      </w:r>
      <w:r w:rsidR="001D4543">
        <w:fldChar w:fldCharType="end"/>
      </w:r>
      <w:r w:rsidRPr="005C70AB">
        <w:t>.</w:t>
      </w:r>
    </w:p>
    <w:p w:rsidR="00FA27DC" w:rsidRPr="005C70AB" w:rsidRDefault="00FA27DC" w:rsidP="00E223F3">
      <w:pPr>
        <w:pStyle w:val="Heading4"/>
      </w:pPr>
      <w:r w:rsidRPr="005C70AB">
        <w:t>Unordered response</w:t>
      </w:r>
    </w:p>
    <w:p w:rsidR="00FA27DC" w:rsidRPr="005C70AB" w:rsidRDefault="00FA27DC" w:rsidP="00E223F3">
      <w:r w:rsidRPr="005C70AB">
        <w:t>If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is a </w:t>
      </w:r>
      <w:r w:rsidRPr="00BF7F8C">
        <w:t>nominal measurement</w:t>
      </w:r>
      <w:r w:rsidRPr="005C70AB">
        <w:t>, or the data do not satisfy the assumptions of an ordered model, one may fit a model of the following form:</w:t>
      </w:r>
    </w:p>
    <w:p w:rsidR="00FA27DC" w:rsidRPr="00E74ED8" w:rsidRDefault="00FA27DC" w:rsidP="00E223F3">
      <w:pPr>
        <w:rPr>
          <w:rFonts w:eastAsiaTheme="minorEastAsia"/>
        </w:rPr>
      </w:pPr>
      <m:oMathPara>
        <m:oMathParaPr>
          <m:jc m:val="center"/>
        </m:oMathParaPr>
        <m:oMath>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m</m:t>
                  </m:r>
                </m:sub>
              </m:sSub>
            </m:e>
          </m:d>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β</m:t>
              </m:r>
            </m:e>
            <m:sub>
              <m:r>
                <w:rPr>
                  <w:rFonts w:ascii="Cambria Math" w:hAnsi="Cambria Math"/>
                </w:rPr>
                <m:t>m</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sSub>
            <m:sSubPr>
              <m:ctrlPr>
                <w:rPr>
                  <w:rFonts w:ascii="Cambria Math" w:hAnsi="Cambria Math"/>
                </w:rPr>
              </m:ctrlPr>
            </m:sSubPr>
            <m:e>
              <m:r>
                <w:rPr>
                  <w:rFonts w:ascii="Cambria Math" w:hAnsi="Cambria Math"/>
                </w:rPr>
                <m:t>β</m:t>
              </m:r>
            </m:e>
            <m:sub>
              <m:r>
                <w:rPr>
                  <w:rFonts w:ascii="Cambria Math" w:hAnsi="Cambria Math"/>
                </w:rPr>
                <m:t>m</m:t>
              </m:r>
              <m:r>
                <m:rPr>
                  <m:sty m:val="p"/>
                </m:rPr>
                <w:rPr>
                  <w:rFonts w:ascii="Cambria Math" w:hAnsi="Cambria Math"/>
                </w:rPr>
                <m:t>,</m:t>
              </m:r>
              <m:r>
                <w:rPr>
                  <w:rFonts w:ascii="Cambria Math" w:hAnsi="Cambria Math"/>
                </w:rPr>
                <m:t>p</m:t>
              </m:r>
            </m:sub>
          </m:sSub>
          <m:r>
            <m:rPr>
              <m:sty m:val="p"/>
            </m:rPr>
            <w:rPr>
              <w:rFonts w:ascii="Cambria Math" w:hAnsi="Cambria Math"/>
            </w:rPr>
            <m:t>,</m:t>
          </m:r>
        </m:oMath>
      </m:oMathPara>
    </w:p>
    <w:p w:rsidR="00E74ED8" w:rsidRPr="002E0CBF" w:rsidRDefault="00E74ED8" w:rsidP="00E223F3">
      <w:r>
        <w:tab/>
        <w:t>(13.12)</w:t>
      </w:r>
    </w:p>
    <w:p w:rsidR="00FA27DC" w:rsidRPr="005C70AB" w:rsidRDefault="00FA27DC" w:rsidP="00E223F3">
      <w:r>
        <w:t>w</w:t>
      </w:r>
      <w:r w:rsidRPr="005C70AB">
        <w:t>here</w:t>
      </w:r>
      <w:r>
        <w:t xml:space="preserve"> </w:t>
      </w:r>
      <m:oMath>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=P</m:t>
        </m:r>
        <m:d>
          <m:dPr>
            <m:ctrlPr>
              <w:rPr>
                <w:rFonts w:ascii="Cambria Math" w:hAnsi="Cambria Math"/>
                <w:i/>
              </w:rPr>
            </m:ctrlPr>
          </m:dPr>
          <m:e>
            <m:r>
              <w:rPr>
                <w:rFonts w:ascii="Cambria Math" w:hAnsi="Cambria Math"/>
              </w:rPr>
              <m:t>Y=m</m:t>
            </m:r>
            <m:d>
              <m:dPr>
                <m:begChr m:val="|"/>
                <m:endChr m:val=""/>
                <m:ctrlPr>
                  <w:rPr>
                    <w:rFonts w:ascii="Cambria Math" w:hAnsi="Cambria Math"/>
                    <w:i/>
                  </w:rPr>
                </m:ctrlPr>
              </m:dPr>
              <m:e>
                <m:r>
                  <w:rPr>
                    <w:rFonts w:ascii="Cambria Math" w:hAnsi="Cambria Math"/>
                  </w:rPr>
                  <m:t>Y∈</m:t>
                </m:r>
                <m:d>
                  <m:dPr>
                    <m:begChr m:val="{"/>
                    <m:endChr m:val="}"/>
                    <m:ctrlPr>
                      <w:rPr>
                        <w:rFonts w:ascii="Cambria Math" w:hAnsi="Cambria Math"/>
                        <w:i/>
                      </w:rPr>
                    </m:ctrlPr>
                  </m:dPr>
                  <m:e>
                    <m:r>
                      <w:rPr>
                        <w:rFonts w:ascii="Cambria Math" w:hAnsi="Cambria Math"/>
                      </w:rPr>
                      <m:t>1,m</m:t>
                    </m:r>
                  </m:e>
                </m:d>
              </m:e>
            </m:d>
          </m:e>
        </m:d>
      </m:oMath>
      <w:r>
        <w:t xml:space="preserve">, for </w:t>
      </w:r>
      <m:oMath>
        <m:r>
          <w:rPr>
            <w:rFonts w:ascii="Cambria Math" w:hAnsi="Cambria Math"/>
          </w:rPr>
          <m:t>m&gt;2</m:t>
        </m:r>
      </m:oMath>
      <w:r w:rsidRPr="005C70AB">
        <w:t xml:space="preserve">. Different links g lead to </w:t>
      </w:r>
      <w:r w:rsidRPr="00BF7F8C">
        <w:t>multinomial logit</w:t>
      </w:r>
      <w:r>
        <w:fldChar w:fldCharType="begin"/>
      </w:r>
      <w:r>
        <w:instrText xml:space="preserve"> XE "</w:instrText>
      </w:r>
      <w:r w:rsidR="001D4543">
        <w:instrText xml:space="preserve">multinomial </w:instrText>
      </w:r>
      <w:r w:rsidRPr="002B7AD4">
        <w:instrText>logit</w:instrText>
      </w:r>
      <w:r w:rsidR="001D4543">
        <w:instrText xml:space="preserve"> models</w:instrText>
      </w:r>
      <w:r>
        <w:instrText xml:space="preserve">" </w:instrText>
      </w:r>
      <w:r>
        <w:fldChar w:fldCharType="end"/>
      </w:r>
      <w:r w:rsidRPr="00BF7F8C">
        <w:t xml:space="preserve"> </w:t>
      </w:r>
      <w:r w:rsidRPr="005C70AB">
        <w:t xml:space="preserve">or </w:t>
      </w:r>
      <w:r w:rsidRPr="00BF7F8C">
        <w:t xml:space="preserve">multinomial probit </w:t>
      </w:r>
      <w:r w:rsidRPr="005C70AB">
        <w:t>models. These are more general than the ordered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models, and more parameters are estimated.</w:t>
      </w:r>
    </w:p>
    <w:p w:rsidR="00FA27DC" w:rsidRPr="005C70AB" w:rsidRDefault="00FA27DC" w:rsidP="00E712B5">
      <w:pPr>
        <w:pStyle w:val="Heading3"/>
      </w:pPr>
      <w:bookmarkStart w:id="390" w:name="_Toc409129201"/>
      <w:bookmarkStart w:id="391" w:name="_Toc416087319"/>
      <w:r w:rsidRPr="005C70AB">
        <w:t>Count data</w:t>
      </w:r>
      <w:bookmarkEnd w:id="390"/>
      <w:bookmarkEnd w:id="391"/>
    </w:p>
    <w:p w:rsidR="00FA27DC" w:rsidRDefault="00FA27DC" w:rsidP="00E223F3">
      <w:r w:rsidRPr="005C70AB">
        <w:t>Another example of generalized linear models</w:t>
      </w:r>
      <w:r w:rsidR="002F2EF9">
        <w:fldChar w:fldCharType="begin"/>
      </w:r>
      <w:r w:rsidR="002F2EF9">
        <w:instrText xml:space="preserve"> XE "</w:instrText>
      </w:r>
      <w:r w:rsidR="002F2EF9" w:rsidRPr="000837F0">
        <w:instrText>generalized linear model</w:instrText>
      </w:r>
      <w:r w:rsidR="002F2EF9">
        <w:instrText xml:space="preserve">" </w:instrText>
      </w:r>
      <w:r w:rsidR="002F2EF9">
        <w:fldChar w:fldCharType="end"/>
      </w:r>
      <w:r w:rsidRPr="005C70AB">
        <w:t xml:space="preserve"> includes </w:t>
      </w:r>
      <w:r w:rsidRPr="00BF7F8C">
        <w:t xml:space="preserve">Poisson regression </w:t>
      </w:r>
      <w:r w:rsidRPr="005C70AB">
        <w:t xml:space="preserve">which models </w:t>
      </w:r>
      <w:r w:rsidRPr="00BF7F8C">
        <w:t xml:space="preserve">count data </w:t>
      </w:r>
      <w:r w:rsidRPr="005C70AB">
        <w:t>using the</w:t>
      </w:r>
      <w:r>
        <w:t xml:space="preserve"> </w:t>
      </w:r>
      <w:r w:rsidRPr="00BF7F8C">
        <w:t>Poisson distribution</w:t>
      </w:r>
      <w:r>
        <w:fldChar w:fldCharType="begin"/>
      </w:r>
      <w:r>
        <w:instrText xml:space="preserve"> XE "</w:instrText>
      </w:r>
      <w:r w:rsidR="00CE25BE">
        <w:instrText>Distribution:</w:instrText>
      </w:r>
      <w:r w:rsidRPr="00D5084F">
        <w:instrText>Poisson distribution</w:instrText>
      </w:r>
      <w:r>
        <w:instrText xml:space="preserve">" </w:instrText>
      </w:r>
      <w:r>
        <w:fldChar w:fldCharType="end"/>
      </w:r>
      <w:r w:rsidRPr="005C70AB">
        <w:t>. The link is typically the logarithm, the canonical link. The variance</w:t>
      </w:r>
      <w:r>
        <w:fldChar w:fldCharType="begin"/>
      </w:r>
      <w:r>
        <w:instrText xml:space="preserve"> XE "</w:instrText>
      </w:r>
      <w:r w:rsidRPr="00771ABC">
        <w:instrText>variance</w:instrText>
      </w:r>
      <w:r>
        <w:instrText xml:space="preserve">" </w:instrText>
      </w:r>
      <w:r>
        <w:fldChar w:fldCharType="end"/>
      </w:r>
      <w:r w:rsidRPr="005C70AB">
        <w:t xml:space="preserve"> function is proportional to the mean</w:t>
      </w:r>
    </w:p>
    <w:p w:rsidR="00FA27DC" w:rsidRPr="002E0CBF" w:rsidRDefault="00E74ED8" w:rsidP="00D7555A">
      <w:pPr>
        <w:tabs>
          <w:tab w:val="center" w:pos="3240"/>
        </w:tabs>
      </w:pPr>
      <w:r>
        <w:rPr>
          <w:rFonts w:eastAsiaTheme="minorEastAsia"/>
        </w:rPr>
        <w:tab/>
      </w:r>
      <m:oMath>
        <m:r>
          <m:rPr>
            <m:nor/>
          </m:rPr>
          <m:t>var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m:t>
        </m:r>
        <m:r>
          <w:rPr>
            <w:rFonts w:ascii="Cambria Math" w:hAnsi="Cambria Math"/>
          </w:rPr>
          <m:t>τ</m:t>
        </m:r>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oMath>
      <w:r>
        <w:rPr>
          <w:rFonts w:eastAsiaTheme="minorEastAsia"/>
        </w:rPr>
        <w:tab/>
        <w:t>(13.13)</w:t>
      </w:r>
    </w:p>
    <w:p w:rsidR="00FA27DC" w:rsidRPr="005C70AB" w:rsidRDefault="00FA27DC" w:rsidP="00E223F3">
      <w:r w:rsidRPr="005C70AB">
        <w:t xml:space="preserve">where the dispersion parameter </w:t>
      </w:r>
      <m:oMath>
        <m:r>
          <w:rPr>
            <w:rFonts w:ascii="Cambria Math" w:hAnsi="Cambria Math"/>
          </w:rPr>
          <m:t>τ</m:t>
        </m:r>
      </m:oMath>
      <w:r w:rsidRPr="005C70AB">
        <w:t xml:space="preserve"> is typically fixed at exactly one. When it is not, the resulting </w:t>
      </w:r>
      <w:r w:rsidRPr="00BF7F8C">
        <w:t xml:space="preserve">quasi-likelihood </w:t>
      </w:r>
      <w:r w:rsidRPr="005C70AB">
        <w:t xml:space="preserve">model is often described as </w:t>
      </w:r>
      <w:r>
        <w:t>P</w:t>
      </w:r>
      <w:r w:rsidRPr="005C70AB">
        <w:t xml:space="preserve">oisson with </w:t>
      </w:r>
      <w:r w:rsidRPr="00BF7F8C">
        <w:t xml:space="preserve">overdispersion </w:t>
      </w:r>
      <w:r w:rsidRPr="005C70AB">
        <w:t>or quasi</w:t>
      </w:r>
      <w:r>
        <w:t>-P</w:t>
      </w:r>
      <w:r w:rsidRPr="005C70AB">
        <w:t>oisson.</w:t>
      </w:r>
    </w:p>
    <w:p w:rsidR="00FA27DC" w:rsidRPr="005C70AB" w:rsidRDefault="00FA27DC" w:rsidP="009C4902">
      <w:pPr>
        <w:pStyle w:val="Heading2"/>
      </w:pPr>
      <w:bookmarkStart w:id="392" w:name="_Toc409129202"/>
      <w:bookmarkStart w:id="393" w:name="_Toc416087320"/>
      <w:r w:rsidRPr="005C70AB">
        <w:t>Extensions</w:t>
      </w:r>
      <w:bookmarkEnd w:id="392"/>
      <w:bookmarkEnd w:id="393"/>
    </w:p>
    <w:p w:rsidR="00FA27DC" w:rsidRPr="005C70AB" w:rsidRDefault="00FA27DC" w:rsidP="00E712B5">
      <w:pPr>
        <w:pStyle w:val="Heading3"/>
      </w:pPr>
      <w:bookmarkStart w:id="394" w:name="_Toc409129203"/>
      <w:bookmarkStart w:id="395" w:name="_Toc416087321"/>
      <w:r w:rsidRPr="005C70AB">
        <w:t>Correlated or clustered data</w:t>
      </w:r>
      <w:bookmarkEnd w:id="394"/>
      <w:bookmarkEnd w:id="395"/>
    </w:p>
    <w:p w:rsidR="00FA27DC" w:rsidRPr="005C70AB" w:rsidRDefault="00FA27DC" w:rsidP="00E223F3">
      <w:r w:rsidRPr="005C70AB">
        <w:t>The standard GLM</w:t>
      </w:r>
      <w:r>
        <w:fldChar w:fldCharType="begin"/>
      </w:r>
      <w:r>
        <w:instrText xml:space="preserve"> XE "</w:instrText>
      </w:r>
      <w:r w:rsidRPr="0054092E">
        <w:instrText>generalized linear model</w:instrText>
      </w:r>
      <w:r>
        <w:instrText xml:space="preserve">" </w:instrText>
      </w:r>
      <w:r>
        <w:fldChar w:fldCharType="end"/>
      </w:r>
      <w:r w:rsidRPr="005C70AB">
        <w:t xml:space="preserve"> assumes that the observations are uncorrelated. Extensions have been developed to allow for </w:t>
      </w:r>
      <w:r w:rsidRPr="00BF7F8C">
        <w:t>correlation</w:t>
      </w:r>
      <w:r>
        <w:fldChar w:fldCharType="begin"/>
      </w:r>
      <w:r>
        <w:instrText xml:space="preserve"> XE "</w:instrText>
      </w:r>
      <w:r w:rsidRPr="00B12447">
        <w:instrText>correlation</w:instrText>
      </w:r>
      <w:r>
        <w:instrText xml:space="preserve">" </w:instrText>
      </w:r>
      <w:r>
        <w:fldChar w:fldCharType="end"/>
      </w:r>
      <w:r w:rsidRPr="00BF7F8C">
        <w:t xml:space="preserve"> </w:t>
      </w:r>
      <w:r w:rsidRPr="005C70AB">
        <w:t xml:space="preserve">between observations, as occurs for example in </w:t>
      </w:r>
      <w:r w:rsidRPr="00BF7F8C">
        <w:t xml:space="preserve">longitudinal studies </w:t>
      </w:r>
      <w:r w:rsidRPr="005C70AB">
        <w:t>and clustered designs:</w:t>
      </w:r>
    </w:p>
    <w:p w:rsidR="00FA27DC" w:rsidRPr="005C70AB" w:rsidRDefault="00FA27DC" w:rsidP="008E5310">
      <w:pPr>
        <w:pStyle w:val="ListParagraph"/>
        <w:numPr>
          <w:ilvl w:val="0"/>
          <w:numId w:val="104"/>
        </w:numPr>
        <w:ind w:left="360"/>
      </w:pPr>
      <w:r w:rsidRPr="00373B9D">
        <w:rPr>
          <w:b/>
        </w:rPr>
        <w:t>Generalized estimating equations</w:t>
      </w:r>
      <w:r w:rsidRPr="00373B9D">
        <w:rPr>
          <w:b/>
        </w:rPr>
        <w:fldChar w:fldCharType="begin"/>
      </w:r>
      <w:r w:rsidRPr="00373B9D">
        <w:rPr>
          <w:b/>
        </w:rPr>
        <w:instrText xml:space="preserve"> XE "Generalized estimating equations" </w:instrText>
      </w:r>
      <w:r w:rsidRPr="00373B9D">
        <w:rPr>
          <w:b/>
        </w:rPr>
        <w:fldChar w:fldCharType="end"/>
      </w:r>
      <w:r w:rsidRPr="005C70AB">
        <w:t xml:space="preserve"> (</w:t>
      </w:r>
      <w:r w:rsidRPr="00373B9D">
        <w:rPr>
          <w:b/>
        </w:rPr>
        <w:t>GEEs</w:t>
      </w:r>
      <w:r w:rsidRPr="005C70AB">
        <w:t>) allow for the correlation</w:t>
      </w:r>
      <w:r>
        <w:fldChar w:fldCharType="begin"/>
      </w:r>
      <w:r>
        <w:instrText xml:space="preserve"> XE "</w:instrText>
      </w:r>
      <w:r w:rsidRPr="00B12447">
        <w:instrText>correlation</w:instrText>
      </w:r>
      <w:r>
        <w:instrText xml:space="preserve">" </w:instrText>
      </w:r>
      <w:r>
        <w:fldChar w:fldCharType="end"/>
      </w:r>
      <w:r w:rsidRPr="005C70AB">
        <w:t xml:space="preserve"> between observations without the use of an explicit probability model for the origin of the correlations, so there is no explicit </w:t>
      </w:r>
      <w:r w:rsidRPr="00BF7F8C">
        <w:t>likelihood</w:t>
      </w:r>
      <w:r w:rsidRPr="005C70AB">
        <w:t xml:space="preserve">. They are suitable when the </w:t>
      </w:r>
      <w:r w:rsidRPr="00BF7F8C">
        <w:t xml:space="preserve">random effects </w:t>
      </w:r>
      <w:r w:rsidRPr="005C70AB">
        <w:t>and their variances are not of inherent interest, as they allow for the correlation without explaining its origin. The focus is on estimating the average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over the population (</w:t>
      </w:r>
      <w:r>
        <w:t>“</w:t>
      </w:r>
      <w:r w:rsidRPr="005C70AB">
        <w:t>population-averaged</w:t>
      </w:r>
      <w:r>
        <w:t>”</w:t>
      </w:r>
      <w:r w:rsidRPr="005C70AB">
        <w:t xml:space="preserve"> effects) rather than the regression parameters that would enable prediction of the effect of changing one or more components of </w:t>
      </w:r>
      <m:oMath>
        <m:r>
          <m:rPr>
            <m:sty m:val="bi"/>
          </m:rPr>
          <w:rPr>
            <w:rFonts w:ascii="Cambria Math" w:hAnsi="Cambria Math"/>
          </w:rPr>
          <m:t>X</m:t>
        </m:r>
      </m:oMath>
      <w:r w:rsidRPr="005C70AB">
        <w:t xml:space="preserve"> on a given individual. GEEs are usually used in conjunction with </w:t>
      </w:r>
      <w:r w:rsidRPr="00BF7F8C">
        <w:t xml:space="preserve">Huber-White standard </w:t>
      </w:r>
      <w:r w:rsidRPr="005C70AB">
        <w:t>errors</w:t>
      </w:r>
      <w:sdt>
        <w:sdtPr>
          <w:id w:val="592670412"/>
          <w:citation/>
        </w:sdtPr>
        <w:sdtContent>
          <w:r>
            <w:fldChar w:fldCharType="begin"/>
          </w:r>
          <w:r>
            <w:instrText xml:space="preserve"> CITATION Zeg88 \l 1033 </w:instrText>
          </w:r>
          <w:r>
            <w:fldChar w:fldCharType="separate"/>
          </w:r>
          <w:r>
            <w:rPr>
              <w:noProof/>
            </w:rPr>
            <w:t xml:space="preserve"> (Zeger, Liang, &amp; Albert, 1988)</w:t>
          </w:r>
          <w:r>
            <w:fldChar w:fldCharType="end"/>
          </w:r>
        </w:sdtContent>
      </w:sdt>
      <w:sdt>
        <w:sdtPr>
          <w:id w:val="-1521627712"/>
          <w:citation/>
        </w:sdtPr>
        <w:sdtContent>
          <w:r>
            <w:fldChar w:fldCharType="begin"/>
          </w:r>
          <w:r>
            <w:instrText xml:space="preserve"> CITATION Har03 \l 1033 </w:instrText>
          </w:r>
          <w:r>
            <w:fldChar w:fldCharType="separate"/>
          </w:r>
          <w:r>
            <w:rPr>
              <w:noProof/>
            </w:rPr>
            <w:t xml:space="preserve"> (Hardin &amp; Hilbe, 2003)</w:t>
          </w:r>
          <w:r>
            <w:fldChar w:fldCharType="end"/>
          </w:r>
        </w:sdtContent>
      </w:sdt>
      <w:r w:rsidRPr="005C70AB">
        <w:t>.</w:t>
      </w:r>
    </w:p>
    <w:p w:rsidR="00FA27DC" w:rsidRPr="005C70AB" w:rsidRDefault="00FA27DC" w:rsidP="008E5310">
      <w:pPr>
        <w:pStyle w:val="ListParagraph"/>
        <w:numPr>
          <w:ilvl w:val="0"/>
          <w:numId w:val="104"/>
        </w:numPr>
        <w:ind w:left="360"/>
      </w:pPr>
      <w:r w:rsidRPr="00373B9D">
        <w:rPr>
          <w:b/>
        </w:rPr>
        <w:t>Generalized linear mixed models</w:t>
      </w:r>
      <w:r w:rsidRPr="00373B9D">
        <w:rPr>
          <w:b/>
        </w:rPr>
        <w:fldChar w:fldCharType="begin"/>
      </w:r>
      <w:r w:rsidRPr="00373B9D">
        <w:rPr>
          <w:b/>
        </w:rPr>
        <w:instrText xml:space="preserve"> XE "Generalized linear mixed models" </w:instrText>
      </w:r>
      <w:r w:rsidRPr="00373B9D">
        <w:rPr>
          <w:b/>
        </w:rPr>
        <w:fldChar w:fldCharType="end"/>
      </w:r>
      <w:r w:rsidRPr="005C70AB">
        <w:t xml:space="preserve"> (</w:t>
      </w:r>
      <w:r w:rsidRPr="00373B9D">
        <w:rPr>
          <w:b/>
        </w:rPr>
        <w:t>GLMMs</w:t>
      </w:r>
      <w:r w:rsidRPr="005C70AB">
        <w:t xml:space="preserve">) are an extension to GLMs that includes </w:t>
      </w:r>
      <w:r w:rsidRPr="00BF7F8C">
        <w:t xml:space="preserve">random effects </w:t>
      </w:r>
      <w:r w:rsidRPr="005C70AB">
        <w:t>in the linear predictor</w:t>
      </w:r>
      <w:r>
        <w:fldChar w:fldCharType="begin"/>
      </w:r>
      <w:r>
        <w:instrText xml:space="preserve"> XE "</w:instrText>
      </w:r>
      <w:r w:rsidRPr="00FF5792">
        <w:instrText>linear predictor</w:instrText>
      </w:r>
      <w:r>
        <w:instrText xml:space="preserve">" </w:instrText>
      </w:r>
      <w:r>
        <w:fldChar w:fldCharType="end"/>
      </w:r>
      <w:r w:rsidRPr="005C70AB">
        <w:t>, giving an explicit probability model that explains the origin of the correlations. The resulting</w:t>
      </w:r>
      <w:r>
        <w:t xml:space="preserve"> “</w:t>
      </w:r>
      <w:r w:rsidRPr="005C70AB">
        <w:t>subject-specific</w:t>
      </w:r>
      <w:r>
        <w:t>”</w:t>
      </w:r>
      <w:r w:rsidRPr="005C70AB">
        <w:t xml:space="preserve"> parameter estimates are suitable when the focus is on estimating the effect of changing one or more components of </w:t>
      </w:r>
      <m:oMath>
        <m:r>
          <m:rPr>
            <m:sty m:val="bi"/>
          </m:rPr>
          <w:rPr>
            <w:rFonts w:ascii="Cambria Math" w:hAnsi="Cambria Math"/>
          </w:rPr>
          <m:t>X</m:t>
        </m:r>
      </m:oMath>
      <w:r w:rsidRPr="005C70AB">
        <w:t xml:space="preserve"> on a given individual. GLMMs are also referred to as </w:t>
      </w:r>
      <w:r w:rsidRPr="00BF7F8C">
        <w:t>multilevel model</w:t>
      </w:r>
      <w:r w:rsidRPr="005C70AB">
        <w:t xml:space="preserve">s and as </w:t>
      </w:r>
      <w:r w:rsidRPr="00BF7F8C">
        <w:t>mixed model</w:t>
      </w:r>
      <w:r w:rsidRPr="005C70AB">
        <w:t>. In general, fitting GLMMs is more computationally complex and intensive than fitting GEEs.</w:t>
      </w:r>
    </w:p>
    <w:p w:rsidR="00FA27DC" w:rsidRPr="005C70AB" w:rsidRDefault="00FA27DC" w:rsidP="00E712B5">
      <w:pPr>
        <w:pStyle w:val="Heading3"/>
      </w:pPr>
      <w:bookmarkStart w:id="396" w:name="_Toc409129204"/>
      <w:bookmarkStart w:id="397" w:name="_Toc416087322"/>
      <w:r w:rsidRPr="005C70AB">
        <w:t>Generalized additive models</w:t>
      </w:r>
      <w:bookmarkEnd w:id="396"/>
      <w:bookmarkEnd w:id="397"/>
    </w:p>
    <w:p w:rsidR="00FA27DC" w:rsidRDefault="00FA27DC" w:rsidP="00E223F3">
      <w:r w:rsidRPr="00373B9D">
        <w:rPr>
          <w:b/>
        </w:rPr>
        <w:t>Generalized additive models</w:t>
      </w:r>
      <w:r w:rsidRPr="00373B9D">
        <w:rPr>
          <w:b/>
        </w:rPr>
        <w:fldChar w:fldCharType="begin"/>
      </w:r>
      <w:r w:rsidRPr="00373B9D">
        <w:rPr>
          <w:b/>
        </w:rPr>
        <w:instrText xml:space="preserve"> XE "</w:instrText>
      </w:r>
      <w:r w:rsidR="002F2EF9" w:rsidRPr="00373B9D">
        <w:rPr>
          <w:b/>
        </w:rPr>
        <w:instrText>g</w:instrText>
      </w:r>
      <w:r w:rsidRPr="00373B9D">
        <w:rPr>
          <w:b/>
        </w:rPr>
        <w:instrText xml:space="preserve">eneralized additive model" </w:instrText>
      </w:r>
      <w:r w:rsidRPr="00373B9D">
        <w:rPr>
          <w:b/>
        </w:rPr>
        <w:fldChar w:fldCharType="end"/>
      </w:r>
      <w:r w:rsidRPr="005C70AB">
        <w:t xml:space="preserve"> (</w:t>
      </w:r>
      <w:r w:rsidRPr="00373B9D">
        <w:rPr>
          <w:b/>
        </w:rPr>
        <w:t>GAMs</w:t>
      </w:r>
      <w:r w:rsidRPr="005C70AB">
        <w:t>) are another extension to GLMs in which the linear predictor</w:t>
      </w:r>
      <w:r>
        <w:fldChar w:fldCharType="begin"/>
      </w:r>
      <w:r>
        <w:instrText xml:space="preserve"> XE "</w:instrText>
      </w:r>
      <w:r w:rsidRPr="00FF5792">
        <w:instrText>linear predictor</w:instrText>
      </w:r>
      <w:r>
        <w:instrText xml:space="preserve">" </w:instrText>
      </w:r>
      <w:r>
        <w:fldChar w:fldCharType="end"/>
      </w:r>
      <w:r w:rsidRPr="005C70AB">
        <w:t xml:space="preserve"> </w:t>
      </w:r>
      <m:oMath>
        <m:r>
          <w:rPr>
            <w:rFonts w:ascii="Cambria Math" w:hAnsi="Cambria Math"/>
          </w:rPr>
          <m:t>η</m:t>
        </m:r>
      </m:oMath>
      <w:r w:rsidRPr="005C70AB">
        <w:t xml:space="preserve"> is not restricted to be linear in the covariates </w:t>
      </w:r>
      <m:oMath>
        <m:r>
          <m:rPr>
            <m:sty m:val="bi"/>
          </m:rPr>
          <w:rPr>
            <w:rFonts w:ascii="Cambria Math" w:hAnsi="Cambria Math"/>
          </w:rPr>
          <m:t>X</m:t>
        </m:r>
      </m:oMath>
      <w:r w:rsidRPr="005C70AB">
        <w:t xml:space="preserve"> but is the sum of </w:t>
      </w:r>
      <w:r w:rsidRPr="00BF7F8C">
        <w:t>smoothing</w:t>
      </w:r>
      <w:r>
        <w:fldChar w:fldCharType="begin"/>
      </w:r>
      <w:r>
        <w:instrText xml:space="preserve"> XE "</w:instrText>
      </w:r>
      <w:r w:rsidRPr="006F5D17">
        <w:instrText>smoothing</w:instrText>
      </w:r>
      <w:r>
        <w:instrText xml:space="preserve">" </w:instrText>
      </w:r>
      <w:r>
        <w:fldChar w:fldCharType="end"/>
      </w:r>
      <w:r w:rsidRPr="00BF7F8C">
        <w:t xml:space="preserve"> functions </w:t>
      </w:r>
      <w:r w:rsidRPr="005C70AB">
        <w:t xml:space="preserve">applied to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w:t>
      </w:r>
      <w:r w:rsidRPr="005C70AB">
        <w:t>s:</w:t>
      </w:r>
    </w:p>
    <w:p w:rsidR="00FA27DC" w:rsidRPr="002E0CBF" w:rsidRDefault="00E74ED8" w:rsidP="00D7555A">
      <w:pPr>
        <w:tabs>
          <w:tab w:val="center" w:pos="3240"/>
        </w:tabs>
      </w:pPr>
      <w:r>
        <w:rPr>
          <w:rFonts w:eastAsiaTheme="minorEastAsia"/>
        </w:rPr>
        <w:tab/>
      </w:r>
      <m:oMath>
        <m:r>
          <w:rPr>
            <w:rFonts w:ascii="Cambria Math" w:hAnsi="Cambria Math"/>
          </w:rPr>
          <m:t>η</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oMath>
      <w:r>
        <w:rPr>
          <w:rFonts w:eastAsiaTheme="minorEastAsia"/>
        </w:rPr>
        <w:tab/>
        <w:t>(13.14)</w:t>
      </w:r>
    </w:p>
    <w:p w:rsidR="00FA27DC" w:rsidRDefault="00FA27DC" w:rsidP="00E223F3">
      <w:r w:rsidRPr="005C70AB">
        <w:t>The smoothing</w:t>
      </w:r>
      <w:r>
        <w:fldChar w:fldCharType="begin"/>
      </w:r>
      <w:r>
        <w:instrText xml:space="preserve"> XE "</w:instrText>
      </w:r>
      <w:r w:rsidRPr="006F5D17">
        <w:instrText>smoothing</w:instrText>
      </w:r>
      <w:r>
        <w:instrText xml:space="preserve">" </w:instrText>
      </w:r>
      <w:r>
        <w:fldChar w:fldCharType="end"/>
      </w:r>
      <w:r w:rsidRPr="005C70AB">
        <w:t xml:space="preserve"> functions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5C70AB">
        <w:t xml:space="preserve"> are estimated from the data. In general this requires a large number of data points and is</w:t>
      </w:r>
      <w:r>
        <w:t xml:space="preserve"> </w:t>
      </w:r>
      <w:r w:rsidRPr="005C70AB">
        <w:t>computationally intensive</w:t>
      </w:r>
      <w:sdt>
        <w:sdtPr>
          <w:id w:val="1124274496"/>
          <w:citation/>
        </w:sdtPr>
        <w:sdtContent>
          <w:r>
            <w:fldChar w:fldCharType="begin"/>
          </w:r>
          <w:r>
            <w:instrText xml:space="preserve"> CITATION Has90 \l 1033 </w:instrText>
          </w:r>
          <w:r>
            <w:fldChar w:fldCharType="separate"/>
          </w:r>
          <w:r>
            <w:rPr>
              <w:noProof/>
            </w:rPr>
            <w:t xml:space="preserve"> (Hastie &amp; Tibshirani, 1990)</w:t>
          </w:r>
          <w:r>
            <w:fldChar w:fldCharType="end"/>
          </w:r>
        </w:sdtContent>
      </w:sdt>
      <w:sdt>
        <w:sdtPr>
          <w:id w:val="-1313170968"/>
          <w:citation/>
        </w:sdtPr>
        <w:sdtContent>
          <w:r>
            <w:fldChar w:fldCharType="begin"/>
          </w:r>
          <w:r>
            <w:instrText xml:space="preserve"> CITATION Woo06 \l 1033 </w:instrText>
          </w:r>
          <w:r>
            <w:fldChar w:fldCharType="separate"/>
          </w:r>
          <w:r>
            <w:rPr>
              <w:noProof/>
            </w:rPr>
            <w:t xml:space="preserve"> (Wood, 2006)</w:t>
          </w:r>
          <w:r>
            <w:fldChar w:fldCharType="end"/>
          </w:r>
        </w:sdtContent>
      </w:sdt>
      <w:r w:rsidRPr="005C70AB">
        <w:t>.</w:t>
      </w:r>
    </w:p>
    <w:p w:rsidR="00FA27DC" w:rsidRDefault="00FA27DC" w:rsidP="00E223F3">
      <w:r w:rsidRPr="005C70AB">
        <w:t>The model relates a univariate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w:t>
      </w:r>
      <m:oMath>
        <m:r>
          <w:rPr>
            <w:rFonts w:ascii="Cambria Math" w:hAnsi="Cambria Math"/>
          </w:rPr>
          <m:t>Y</m:t>
        </m:r>
      </m:oMath>
      <w:r w:rsidRPr="005C70AB">
        <w:t>, to some predictor variables</w:t>
      </w:r>
      <w:r w:rsidR="00564BA8">
        <w:fldChar w:fldCharType="begin"/>
      </w:r>
      <w:r w:rsidR="00564BA8">
        <w:instrText xml:space="preserve"> XE "</w:instrText>
      </w:r>
      <w:r w:rsidR="00564BA8" w:rsidRPr="001829E9">
        <w:instrText>predictor variables</w:instrText>
      </w:r>
      <w:r w:rsidR="00564BA8">
        <w:instrText xml:space="preserve">" </w:instrText>
      </w:r>
      <w:r w:rsidR="00564BA8">
        <w:fldChar w:fldCharType="end"/>
      </w:r>
      <w:r w:rsidRPr="005C70AB">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5C70AB">
        <w:t xml:space="preserve">. An </w:t>
      </w:r>
      <w:r w:rsidRPr="0028756E">
        <w:t>exponential family</w:t>
      </w:r>
      <w:r>
        <w:t xml:space="preserve"> </w:t>
      </w:r>
      <w:r w:rsidRPr="005C70AB">
        <w:t xml:space="preserve">distribution is specified for </w:t>
      </w:r>
      <m:oMath>
        <m:r>
          <w:rPr>
            <w:rFonts w:ascii="Cambria Math" w:hAnsi="Cambria Math"/>
          </w:rPr>
          <m:t>Y</m:t>
        </m:r>
      </m:oMath>
      <w:r w:rsidRPr="005C70AB">
        <w:t xml:space="preserve"> (for example </w:t>
      </w:r>
      <w:r w:rsidRPr="0028756E">
        <w:t>normal</w:t>
      </w:r>
      <w:r w:rsidRPr="005C70AB">
        <w:t xml:space="preserve">, </w:t>
      </w:r>
      <w:r w:rsidRPr="0028756E">
        <w:t xml:space="preserve">binomial </w:t>
      </w:r>
      <w:r w:rsidRPr="005C70AB">
        <w:t xml:space="preserve">or </w:t>
      </w:r>
      <w:r w:rsidRPr="0028756E">
        <w:t xml:space="preserve">Poisson </w:t>
      </w:r>
      <w:r w:rsidRPr="005C70AB">
        <w:t>distributions</w:t>
      </w:r>
      <w:r w:rsidR="00CE25BE">
        <w:fldChar w:fldCharType="begin"/>
      </w:r>
      <w:r w:rsidR="00CE25BE">
        <w:instrText xml:space="preserve"> XE "</w:instrText>
      </w:r>
      <w:r w:rsidR="00CE25BE" w:rsidRPr="00E3738A">
        <w:instrText>Distribution:Poisson distribution</w:instrText>
      </w:r>
      <w:r w:rsidR="00CE25BE">
        <w:instrText xml:space="preserve">" </w:instrText>
      </w:r>
      <w:r w:rsidR="00CE25BE">
        <w:fldChar w:fldCharType="end"/>
      </w:r>
      <w:r w:rsidRPr="005C70AB">
        <w:t>) along with a link function</w:t>
      </w:r>
      <w:r>
        <w:fldChar w:fldCharType="begin"/>
      </w:r>
      <w:r>
        <w:instrText xml:space="preserve"> XE "</w:instrText>
      </w:r>
      <w:r w:rsidRPr="009F7513">
        <w:instrText>link function</w:instrText>
      </w:r>
      <w:r>
        <w:instrText xml:space="preserve">" </w:instrText>
      </w:r>
      <w:r>
        <w:fldChar w:fldCharType="end"/>
      </w:r>
      <w:r w:rsidRPr="005C70AB">
        <w:t xml:space="preserve"> </w:t>
      </w:r>
      <m:oMath>
        <m:r>
          <w:rPr>
            <w:rFonts w:ascii="Cambria Math" w:hAnsi="Cambria Math"/>
          </w:rPr>
          <m:t>g</m:t>
        </m:r>
      </m:oMath>
      <w:r>
        <w:t xml:space="preserve"> </w:t>
      </w:r>
      <w:r w:rsidRPr="005C70AB">
        <w:t>(for example the identity or log functions) relating the expected value</w:t>
      </w:r>
      <w:r>
        <w:fldChar w:fldCharType="begin"/>
      </w:r>
      <w:r>
        <w:instrText xml:space="preserve"> XE "</w:instrText>
      </w:r>
      <w:r w:rsidRPr="00783327">
        <w:instrText>expected value</w:instrText>
      </w:r>
      <w:r>
        <w:instrText xml:space="preserve">" </w:instrText>
      </w:r>
      <w:r>
        <w:fldChar w:fldCharType="end"/>
      </w:r>
      <w:r w:rsidRPr="005C70AB">
        <w:t xml:space="preserve"> of </w:t>
      </w:r>
      <m:oMath>
        <m:r>
          <w:rPr>
            <w:rFonts w:ascii="Cambria Math" w:hAnsi="Cambria Math"/>
          </w:rPr>
          <m:t>Y</m:t>
        </m:r>
      </m:oMath>
      <w:r w:rsidRPr="005C70AB">
        <w:t xml:space="preserve"> to the predictor variables via a structure such as</w:t>
      </w:r>
    </w:p>
    <w:p w:rsidR="00FA27DC" w:rsidRPr="00E74ED8" w:rsidRDefault="00FA27DC" w:rsidP="00E223F3">
      <w:pPr>
        <w:rPr>
          <w:rFonts w:eastAsiaTheme="minorEastAsia"/>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E</m:t>
              </m:r>
              <m:d>
                <m:dPr>
                  <m:ctrlPr>
                    <w:rPr>
                      <w:rFonts w:ascii="Cambria Math" w:hAnsi="Cambria Math"/>
                    </w:rPr>
                  </m:ctrlPr>
                </m:dPr>
                <m:e>
                  <m:r>
                    <w:rPr>
                      <w:rFonts w:ascii="Cambria Math" w:hAnsi="Cambria Math"/>
                    </w:rPr>
                    <m:t>Y</m:t>
                  </m:r>
                </m:e>
              </m:d>
            </m:e>
          </m:d>
          <m:r>
            <m:rPr>
              <m:sty m:val="p"/>
            </m:rPr>
            <w:rPr>
              <w:rFonts w:ascii="Cambria Math" w:hAnsi="Cambria Math"/>
            </w:rPr>
            <m:t>=</m:t>
          </m:r>
          <m:r>
            <w:rPr>
              <w:rFonts w:ascii="Cambria Math" w:hAnsi="Cambria Math"/>
            </w:rPr>
            <m:t>η</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m:t>
                  </m:r>
                </m:sub>
              </m:sSub>
            </m:e>
          </m:d>
          <m:r>
            <m:rPr>
              <m:sty m:val="p"/>
            </m:rPr>
            <w:rPr>
              <w:rFonts w:ascii="Cambria Math" w:hAnsi="Cambria Math"/>
            </w:rPr>
            <m:t>.</m:t>
          </m:r>
        </m:oMath>
      </m:oMathPara>
    </w:p>
    <w:p w:rsidR="00E74ED8" w:rsidRPr="0028756E" w:rsidRDefault="00E74ED8" w:rsidP="00E223F3">
      <w:r>
        <w:tab/>
        <w:t>(13.15)</w:t>
      </w:r>
    </w:p>
    <w:p w:rsidR="00FA27DC" w:rsidRDefault="00FA27DC" w:rsidP="00E223F3">
      <w:r>
        <w:t xml:space="preserve">The functions </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5C70AB">
        <w:t xml:space="preserve"> may be functions with a specified parametric</w:t>
      </w:r>
      <w:r>
        <w:fldChar w:fldCharType="begin"/>
      </w:r>
      <w:r>
        <w:instrText xml:space="preserve"> XE "</w:instrText>
      </w:r>
      <w:r w:rsidRPr="00ED3F50">
        <w:instrText>parametric</w:instrText>
      </w:r>
      <w:r>
        <w:instrText xml:space="preserve">" </w:instrText>
      </w:r>
      <w:r>
        <w:fldChar w:fldCharType="end"/>
      </w:r>
      <w:r w:rsidRPr="005C70AB">
        <w:t xml:space="preserve"> form (for example a polynomial, or a coefficient</w:t>
      </w:r>
      <w:r>
        <w:t xml:space="preserve"> </w:t>
      </w:r>
      <w:r w:rsidRPr="005C70AB">
        <w:t>depending on the levels of a factor variable) or maybe specified non-parametrically, or semi-parametrically, simply</w:t>
      </w:r>
      <w:r>
        <w:t xml:space="preserve"> </w:t>
      </w:r>
      <w:r w:rsidRPr="005C70AB">
        <w:t xml:space="preserve">as </w:t>
      </w:r>
      <w:r>
        <w:t>‘</w:t>
      </w:r>
      <w:r w:rsidRPr="005C70AB">
        <w:t>smooth functions</w:t>
      </w:r>
      <w:r>
        <w:t>’</w:t>
      </w:r>
      <w:r w:rsidRPr="005C70AB">
        <w:t xml:space="preserve">, to be estimated by </w:t>
      </w:r>
      <w:r w:rsidRPr="0028756E">
        <w:t>non-parametric</w:t>
      </w:r>
      <w:r>
        <w:fldChar w:fldCharType="begin"/>
      </w:r>
      <w:r>
        <w:instrText xml:space="preserve"> XE "</w:instrText>
      </w:r>
      <w:r w:rsidRPr="007043ED">
        <w:instrText>non-parametric</w:instrText>
      </w:r>
      <w:r>
        <w:instrText xml:space="preserve">" </w:instrText>
      </w:r>
      <w:r>
        <w:fldChar w:fldCharType="end"/>
      </w:r>
      <w:r w:rsidRPr="0028756E">
        <w:t xml:space="preserve"> means</w:t>
      </w:r>
      <w:r w:rsidRPr="005C70AB">
        <w:t>. So a typical GAM</w:t>
      </w:r>
      <w:r>
        <w:fldChar w:fldCharType="begin"/>
      </w:r>
      <w:r>
        <w:instrText xml:space="preserve"> XE "</w:instrText>
      </w:r>
      <w:r w:rsidRPr="00AF0BD5">
        <w:instrText>generalized additive model</w:instrText>
      </w:r>
      <w:r>
        <w:instrText xml:space="preserve">" </w:instrText>
      </w:r>
      <w:r>
        <w:fldChar w:fldCharType="end"/>
      </w:r>
      <w:r w:rsidRPr="005C70AB">
        <w:t xml:space="preserve"> might use a scatterplot</w:t>
      </w:r>
      <w:r w:rsidR="007A6686">
        <w:fldChar w:fldCharType="begin"/>
      </w:r>
      <w:r w:rsidR="007A6686">
        <w:instrText xml:space="preserve"> XE "</w:instrText>
      </w:r>
      <w:r w:rsidR="007A6686" w:rsidRPr="007E14B4">
        <w:instrText>scatterplot</w:instrText>
      </w:r>
      <w:r w:rsidR="007A6686">
        <w:instrText xml:space="preserve">" </w:instrText>
      </w:r>
      <w:r w:rsidR="007A6686">
        <w:fldChar w:fldCharType="end"/>
      </w:r>
      <w:r w:rsidRPr="005C70AB">
        <w:t xml:space="preserve"> smoothing</w:t>
      </w:r>
      <w:r>
        <w:fldChar w:fldCharType="begin"/>
      </w:r>
      <w:r>
        <w:instrText xml:space="preserve"> XE "</w:instrText>
      </w:r>
      <w:r w:rsidRPr="006F5D17">
        <w:instrText>smoothing</w:instrText>
      </w:r>
      <w:r>
        <w:instrText xml:space="preserve">" </w:instrText>
      </w:r>
      <w:r>
        <w:fldChar w:fldCharType="end"/>
      </w:r>
      <w:r w:rsidRPr="005C70AB">
        <w:t xml:space="preserve"> function, such as a locally weighted mean, for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oMath>
      <w:r w:rsidRPr="005C70AB">
        <w:t xml:space="preserve">, and then use a factor model for </w:t>
      </w:r>
      <m:oMath>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oMath>
      <w:r w:rsidRPr="005C70AB">
        <w:t>. This flexibility to allow</w:t>
      </w:r>
      <w:r>
        <w:t xml:space="preserve"> </w:t>
      </w:r>
      <w:r w:rsidRPr="005C70AB">
        <w:t>non-parametric fits with relaxed assumptions on the actual relationship between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and predictor, provides the</w:t>
      </w:r>
      <w:r>
        <w:t xml:space="preserve"> </w:t>
      </w:r>
      <w:r w:rsidRPr="005C70AB">
        <w:t xml:space="preserve">potential for better fits to data than purely parametric models, but arguably with some loss of </w:t>
      </w:r>
      <w:r w:rsidR="00A129C7" w:rsidRPr="005C70AB">
        <w:t>interpretability</w:t>
      </w:r>
      <w:r w:rsidRPr="005C70AB">
        <w:t>.</w:t>
      </w:r>
    </w:p>
    <w:p w:rsidR="00FA27DC" w:rsidRPr="005C70AB" w:rsidRDefault="00FA27DC" w:rsidP="00E712B5">
      <w:pPr>
        <w:pStyle w:val="Heading3"/>
      </w:pPr>
      <w:bookmarkStart w:id="398" w:name="_Toc409129205"/>
      <w:bookmarkStart w:id="399" w:name="_Toc416087323"/>
      <w:r w:rsidRPr="005C70AB">
        <w:t>Generalized additive model for location, scale and shape</w:t>
      </w:r>
      <w:bookmarkEnd w:id="398"/>
      <w:bookmarkEnd w:id="399"/>
    </w:p>
    <w:p w:rsidR="00FA27DC" w:rsidRPr="005C70AB" w:rsidRDefault="00FA27DC" w:rsidP="00E223F3">
      <w:r>
        <w:t>T</w:t>
      </w:r>
      <w:r w:rsidRPr="005C70AB">
        <w:t>he generalized additive model location, scale and shape</w:t>
      </w:r>
      <w:r>
        <w:fldChar w:fldCharType="begin"/>
      </w:r>
      <w:r>
        <w:instrText xml:space="preserve"> XE "</w:instrText>
      </w:r>
      <w:r w:rsidRPr="00A16F82">
        <w:instrText>generalized additive model location, scale and shape</w:instrText>
      </w:r>
      <w:r>
        <w:instrText xml:space="preserve">" </w:instrText>
      </w:r>
      <w:r>
        <w:fldChar w:fldCharType="end"/>
      </w:r>
      <w:r w:rsidRPr="005C70AB">
        <w:t xml:space="preserve"> (GAMLSS) is a class of </w:t>
      </w:r>
      <w:r w:rsidRPr="007047D3">
        <w:t>statistical model</w:t>
      </w:r>
      <w:r>
        <w:fldChar w:fldCharType="begin"/>
      </w:r>
      <w:r>
        <w:instrText xml:space="preserve"> XE "</w:instrText>
      </w:r>
      <w:r w:rsidRPr="009A2C74">
        <w:instrText>statistical model</w:instrText>
      </w:r>
      <w:r>
        <w:instrText xml:space="preserve">" </w:instrText>
      </w:r>
      <w:r>
        <w:fldChar w:fldCharType="end"/>
      </w:r>
      <w:r w:rsidRPr="007047D3">
        <w:t xml:space="preserve"> </w:t>
      </w:r>
      <w:r w:rsidRPr="005C70AB">
        <w:t>that provides extended capabilities compared to the simpler generalized linear models</w:t>
      </w:r>
      <w:r w:rsidR="002F2EF9">
        <w:fldChar w:fldCharType="begin"/>
      </w:r>
      <w:r w:rsidR="002F2EF9">
        <w:instrText xml:space="preserve"> XE "</w:instrText>
      </w:r>
      <w:r w:rsidR="002F2EF9" w:rsidRPr="007B7E9D">
        <w:instrText>generalized linear model</w:instrText>
      </w:r>
      <w:r w:rsidR="002F2EF9">
        <w:instrText xml:space="preserve">" </w:instrText>
      </w:r>
      <w:r w:rsidR="002F2EF9">
        <w:fldChar w:fldCharType="end"/>
      </w:r>
      <w:r w:rsidRPr="005C70AB">
        <w:t xml:space="preserve"> and generalized additive models</w:t>
      </w:r>
      <w:r w:rsidR="002F2EF9">
        <w:fldChar w:fldCharType="begin"/>
      </w:r>
      <w:r w:rsidR="002F2EF9">
        <w:instrText xml:space="preserve"> XE "</w:instrText>
      </w:r>
      <w:r w:rsidR="002F2EF9" w:rsidRPr="00EC13A5">
        <w:instrText>generalized additive model</w:instrText>
      </w:r>
      <w:r w:rsidR="002F2EF9">
        <w:instrText xml:space="preserve">" </w:instrText>
      </w:r>
      <w:r w:rsidR="002F2EF9">
        <w:fldChar w:fldCharType="end"/>
      </w:r>
      <w:r w:rsidRPr="005C70AB">
        <w:t xml:space="preserve">. These simpler models allow the typical values of a quantity being modelled to be related to whatever </w:t>
      </w:r>
      <w:r w:rsidRPr="007047D3">
        <w:t>explanatory variables</w:t>
      </w:r>
      <w:r>
        <w:fldChar w:fldCharType="begin"/>
      </w:r>
      <w:r>
        <w:instrText xml:space="preserve"> XE "</w:instrText>
      </w:r>
      <w:r w:rsidRPr="0085643E">
        <w:instrText>explanatory variables</w:instrText>
      </w:r>
      <w:r>
        <w:instrText xml:space="preserve">" </w:instrText>
      </w:r>
      <w:r>
        <w:fldChar w:fldCharType="end"/>
      </w:r>
      <w:r w:rsidRPr="007047D3">
        <w:t xml:space="preserve"> </w:t>
      </w:r>
      <w:r w:rsidRPr="005C70AB">
        <w:t xml:space="preserve">are available. Here the </w:t>
      </w:r>
      <w:r>
        <w:t>“</w:t>
      </w:r>
      <w:r w:rsidRPr="005C70AB">
        <w:t>typical value</w:t>
      </w:r>
      <w:r>
        <w:t>”</w:t>
      </w:r>
      <w:r w:rsidRPr="005C70AB">
        <w:t xml:space="preserve"> is more formally a </w:t>
      </w:r>
      <w:r w:rsidRPr="007047D3">
        <w:t>location parameter</w:t>
      </w:r>
      <w:r w:rsidRPr="005C70AB">
        <w:t xml:space="preserve">, which only describes a limited aspect of the </w:t>
      </w:r>
      <w:r w:rsidRPr="007047D3">
        <w:t>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7047D3">
        <w:t xml:space="preserve"> </w:t>
      </w:r>
      <w:r w:rsidRPr="005C70AB">
        <w:t xml:space="preserve">of the </w:t>
      </w:r>
      <w:r w:rsidRPr="007047D3">
        <w:t>dependent variable</w:t>
      </w:r>
      <w:r>
        <w:fldChar w:fldCharType="begin"/>
      </w:r>
      <w:r>
        <w:instrText xml:space="preserve"> XE "</w:instrText>
      </w:r>
      <w:r w:rsidRPr="00C42648">
        <w:instrText>dependent variable</w:instrText>
      </w:r>
      <w:r>
        <w:instrText xml:space="preserve">" </w:instrText>
      </w:r>
      <w:r>
        <w:fldChar w:fldCharType="end"/>
      </w:r>
      <w:r w:rsidRPr="005C70AB">
        <w:t xml:space="preserve">. The GAMLSS approach allows other </w:t>
      </w:r>
      <w:r w:rsidRPr="007047D3">
        <w:t xml:space="preserve">parameters </w:t>
      </w:r>
      <w:r w:rsidRPr="005C70AB">
        <w:t xml:space="preserve">of the distribution to be related to the explanatory variables; where these other parameters might be interpreted as </w:t>
      </w:r>
      <w:r w:rsidRPr="007047D3">
        <w:t xml:space="preserve">scale </w:t>
      </w:r>
      <w:r w:rsidRPr="005C70AB">
        <w:t xml:space="preserve">and </w:t>
      </w:r>
      <w:r w:rsidRPr="007047D3">
        <w:t>shape parameter</w:t>
      </w:r>
      <w:r w:rsidRPr="005C70AB">
        <w:t>s of the distribution, although the approach is not limited to such parameters.</w:t>
      </w:r>
    </w:p>
    <w:p w:rsidR="00FA27DC" w:rsidRPr="005C70AB" w:rsidRDefault="00FA27DC" w:rsidP="00E223F3">
      <w:r w:rsidRPr="005C70AB">
        <w:t xml:space="preserve">In GAMLSS the </w:t>
      </w:r>
      <w:r w:rsidRPr="007047D3">
        <w:t xml:space="preserve">exponential family distribution </w:t>
      </w:r>
      <w:r w:rsidRPr="005C70AB">
        <w:t xml:space="preserve">assumption for the </w:t>
      </w:r>
      <w:r w:rsidRPr="007047D3">
        <w:t>response</w:t>
      </w:r>
      <w:r>
        <w:fldChar w:fldCharType="begin"/>
      </w:r>
      <w:r>
        <w:instrText xml:space="preserve"> XE "</w:instrText>
      </w:r>
      <w:r w:rsidRPr="00112385">
        <w:rPr>
          <w:rStyle w:val="Strong"/>
        </w:rPr>
        <w:instrText>response variable</w:instrText>
      </w:r>
      <w:r>
        <w:instrText xml:space="preserve">" </w:instrText>
      </w:r>
      <w:r>
        <w:fldChar w:fldCharType="end"/>
      </w:r>
      <w:r w:rsidRPr="007047D3">
        <w:t xml:space="preserve"> variable</w:t>
      </w:r>
      <w:r w:rsidRPr="005C70AB">
        <w:t>, (</w:t>
      </w:r>
      <m:oMath>
        <m:r>
          <w:rPr>
            <w:rFonts w:ascii="Cambria Math" w:hAnsi="Cambria Math"/>
          </w:rPr>
          <m:t>Y</m:t>
        </m:r>
      </m:oMath>
      <w:r w:rsidRPr="005C70AB">
        <w:t xml:space="preserve">), (essential in GLMs and GAMs), is relaxed and replaced by a general distribution family, including highly </w:t>
      </w:r>
      <w:r w:rsidRPr="007047D3">
        <w:t xml:space="preserve">skew </w:t>
      </w:r>
      <w:r w:rsidRPr="005C70AB">
        <w:t xml:space="preserve">and/or </w:t>
      </w:r>
      <w:r w:rsidRPr="007047D3">
        <w:t xml:space="preserve">kurtotic continuous </w:t>
      </w:r>
      <w:r w:rsidRPr="005C70AB">
        <w:t xml:space="preserve">and </w:t>
      </w:r>
      <w:r w:rsidRPr="007047D3">
        <w:t>discrete distribution</w:t>
      </w:r>
      <w:r w:rsidRPr="005C70AB">
        <w:t>s.</w:t>
      </w:r>
    </w:p>
    <w:p w:rsidR="00FA27DC" w:rsidRPr="005C70AB" w:rsidRDefault="00FA27DC" w:rsidP="00E223F3">
      <w:r w:rsidRPr="005C70AB">
        <w:t>The systematic part of the model is expanded to allow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5C70AB">
        <w:t xml:space="preserve"> not only of the </w:t>
      </w:r>
      <w:r w:rsidRPr="007047D3">
        <w:t xml:space="preserve">mean </w:t>
      </w:r>
      <w:r w:rsidRPr="005C70AB">
        <w:t xml:space="preserve">(or </w:t>
      </w:r>
      <w:r w:rsidRPr="007047D3">
        <w:t>location</w:t>
      </w:r>
      <w:r w:rsidRPr="005C70AB">
        <w:t xml:space="preserve">) but other parameters of the distribution of </w:t>
      </w:r>
      <w:r>
        <w:t>Y</w:t>
      </w:r>
      <w:r w:rsidRPr="005C70AB">
        <w:t xml:space="preserve"> as linear and/or nonlinear, parametric</w:t>
      </w:r>
      <w:r>
        <w:fldChar w:fldCharType="begin"/>
      </w:r>
      <w:r>
        <w:instrText xml:space="preserve"> XE "</w:instrText>
      </w:r>
      <w:r w:rsidRPr="00ED3F50">
        <w:instrText>parametric</w:instrText>
      </w:r>
      <w:r>
        <w:instrText xml:space="preserve">" </w:instrText>
      </w:r>
      <w:r>
        <w:fldChar w:fldCharType="end"/>
      </w:r>
      <w:r w:rsidRPr="005C70AB">
        <w:t xml:space="preserve"> and/or additive </w:t>
      </w:r>
      <w:r w:rsidRPr="007047D3">
        <w:t>non-parametric</w:t>
      </w:r>
      <w:r>
        <w:fldChar w:fldCharType="begin"/>
      </w:r>
      <w:r>
        <w:instrText xml:space="preserve"> XE "</w:instrText>
      </w:r>
      <w:r w:rsidRPr="007043ED">
        <w:instrText>non-parametric</w:instrText>
      </w:r>
      <w:r>
        <w:instrText xml:space="preserve">" </w:instrText>
      </w:r>
      <w:r>
        <w:fldChar w:fldCharType="end"/>
      </w:r>
      <w:r w:rsidRPr="007047D3">
        <w:t xml:space="preserve"> </w:t>
      </w:r>
      <w:r w:rsidRPr="005C70AB">
        <w:t xml:space="preserve">functions of </w:t>
      </w:r>
      <w:r w:rsidRPr="007047D3">
        <w:t>explanatory variable</w:t>
      </w:r>
      <w:r w:rsidRPr="005C70AB">
        <w:t>s</w:t>
      </w:r>
      <w:r>
        <w:fldChar w:fldCharType="begin"/>
      </w:r>
      <w:r>
        <w:instrText xml:space="preserve"> XE "</w:instrText>
      </w:r>
      <w:r w:rsidRPr="0085643E">
        <w:instrText>explanatory variables</w:instrText>
      </w:r>
      <w:r>
        <w:instrText xml:space="preserve">" </w:instrText>
      </w:r>
      <w:r>
        <w:fldChar w:fldCharType="end"/>
      </w:r>
      <w:r w:rsidRPr="005C70AB">
        <w:t xml:space="preserve"> and/or </w:t>
      </w:r>
      <w:r w:rsidRPr="007047D3">
        <w:t>random effect</w:t>
      </w:r>
      <w:r w:rsidRPr="005C70AB">
        <w:t>s.</w:t>
      </w:r>
    </w:p>
    <w:p w:rsidR="00FA27DC" w:rsidRPr="005C70AB" w:rsidRDefault="00FA27DC" w:rsidP="00E223F3">
      <w:r w:rsidRPr="005C70AB">
        <w:t>GAMLSS is especially suited for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5C70AB">
        <w:t xml:space="preserve"> </w:t>
      </w:r>
      <w:r w:rsidRPr="007047D3">
        <w:t xml:space="preserve">leptokurtic </w:t>
      </w:r>
      <w:r w:rsidRPr="005C70AB">
        <w:t xml:space="preserve">or </w:t>
      </w:r>
      <w:r w:rsidRPr="007047D3">
        <w:t xml:space="preserve">platykurtic </w:t>
      </w:r>
      <w:r w:rsidRPr="005C70AB">
        <w:t>and/or positive or negative skew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For </w:t>
      </w:r>
      <w:r w:rsidRPr="007047D3">
        <w:t>count type response</w:t>
      </w:r>
      <w:r>
        <w:fldChar w:fldCharType="begin"/>
      </w:r>
      <w:r>
        <w:instrText xml:space="preserve"> XE "</w:instrText>
      </w:r>
      <w:r w:rsidRPr="00112385">
        <w:rPr>
          <w:rStyle w:val="Strong"/>
        </w:rPr>
        <w:instrText>response variable</w:instrText>
      </w:r>
      <w:r>
        <w:instrText xml:space="preserve">" </w:instrText>
      </w:r>
      <w:r>
        <w:fldChar w:fldCharType="end"/>
      </w:r>
      <w:r w:rsidRPr="007047D3">
        <w:t xml:space="preserve"> variable data </w:t>
      </w:r>
      <w:r w:rsidRPr="005C70AB">
        <w:t xml:space="preserve">it deals with </w:t>
      </w:r>
      <w:r w:rsidRPr="007047D3">
        <w:t xml:space="preserve">over-dispersion </w:t>
      </w:r>
      <w:r w:rsidRPr="005C70AB">
        <w:t xml:space="preserve">by using proper over-dispersed discrete distributions. Heterogeneity also is dealt with by modeling the </w:t>
      </w:r>
      <w:r w:rsidRPr="007047D3">
        <w:t xml:space="preserve">scale </w:t>
      </w:r>
      <w:r w:rsidRPr="005C70AB">
        <w:t xml:space="preserve">or </w:t>
      </w:r>
      <w:r w:rsidRPr="007047D3">
        <w:t>shape parameter</w:t>
      </w:r>
      <w:r w:rsidRPr="005C70AB">
        <w:t>s using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There are several packages written in </w:t>
      </w:r>
      <w:r w:rsidRPr="007047D3">
        <w:t xml:space="preserve">R </w:t>
      </w:r>
      <w:r w:rsidRPr="005C70AB">
        <w:t>related to GAMLSS models</w:t>
      </w:r>
      <w:sdt>
        <w:sdtPr>
          <w:id w:val="921604160"/>
          <w:citation/>
        </w:sdtPr>
        <w:sdtContent>
          <w:r>
            <w:fldChar w:fldCharType="begin"/>
          </w:r>
          <w:r>
            <w:instrText xml:space="preserve">CITATION MSt07 \l 1033 </w:instrText>
          </w:r>
          <w:r>
            <w:fldChar w:fldCharType="separate"/>
          </w:r>
          <w:r>
            <w:rPr>
              <w:noProof/>
            </w:rPr>
            <w:t xml:space="preserve"> (Stasinopoulos &amp; Rigby, 2007)</w:t>
          </w:r>
          <w:r>
            <w:fldChar w:fldCharType="end"/>
          </w:r>
        </w:sdtContent>
      </w:sdt>
      <w:r w:rsidRPr="005C70AB">
        <w:t>.</w:t>
      </w:r>
    </w:p>
    <w:p w:rsidR="00FA27DC" w:rsidRDefault="00FA27DC" w:rsidP="00E223F3">
      <w:r w:rsidRPr="005C70AB">
        <w:t>A GAMLSS model assumes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C70AB">
        <w:t xml:space="preserve"> observations</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for </w:t>
      </w:r>
      <m:oMath>
        <m:r>
          <w:rPr>
            <w:rFonts w:ascii="Cambria Math" w:hAnsi="Cambria Math"/>
          </w:rPr>
          <m:t>i=1,…,n</m:t>
        </m:r>
      </m:oMath>
      <w:r>
        <w:t xml:space="preserve"> </w:t>
      </w:r>
      <w:r w:rsidRPr="005C70AB">
        <w:t xml:space="preserve">with probability (density) function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m:t>
                </m:r>
              </m:sub>
            </m:sSub>
          </m:e>
        </m:d>
      </m:oMath>
      <w:r>
        <w:t xml:space="preserve"> </w:t>
      </w:r>
      <w:r w:rsidRPr="005C70AB">
        <w:t xml:space="preserve">conditional on </w:t>
      </w:r>
      <m:oMath>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m:t>
                </m:r>
              </m:sub>
            </m:sSub>
          </m:e>
        </m:d>
      </m:oMath>
      <w:r>
        <w:t xml:space="preserve"> </w:t>
      </w:r>
      <w:r w:rsidRPr="005C70AB">
        <w:t>a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of four distribution parameters, each of which can be a</w:t>
      </w:r>
      <w:r>
        <w:t xml:space="preserve"> </w:t>
      </w:r>
      <w:r w:rsidRPr="005C70AB">
        <w:t>function to the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The first two population distribution parameters </w:t>
      </w:r>
      <m:oMath>
        <m:sSub>
          <m:sSubPr>
            <m:ctrlPr>
              <w:rPr>
                <w:rFonts w:ascii="Cambria Math" w:hAnsi="Cambria Math"/>
                <w:i/>
              </w:rPr>
            </m:ctrlPr>
          </m:sSubPr>
          <m:e>
            <m:r>
              <w:rPr>
                <w:rFonts w:ascii="Cambria Math" w:hAnsi="Cambria Math"/>
              </w:rPr>
              <m:t>μ</m:t>
            </m:r>
          </m:e>
          <m:sub>
            <m:r>
              <w:rPr>
                <w:rFonts w:ascii="Cambria Math" w:hAnsi="Cambria Math"/>
              </w:rPr>
              <m:t>i</m:t>
            </m:r>
          </m:sub>
        </m:sSub>
      </m:oMath>
      <w:r>
        <w:t xml:space="preserve"> </w:t>
      </w:r>
      <w:r w:rsidRPr="005C70AB">
        <w:t>and</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i</m:t>
            </m:r>
          </m:sub>
        </m:sSub>
      </m:oMath>
      <w:r w:rsidRPr="005C70AB">
        <w:t xml:space="preserve"> are usually</w:t>
      </w:r>
      <w:r>
        <w:t xml:space="preserve"> </w:t>
      </w:r>
      <w:r w:rsidRPr="005C70AB">
        <w:t xml:space="preserve">characterized as location and scale parameters, while the remaining parameter(s), if any, are characterized as shape parameters, e.g. </w:t>
      </w:r>
      <w:r w:rsidRPr="00E5739F">
        <w:t>skewness</w:t>
      </w:r>
      <w:r>
        <w:fldChar w:fldCharType="begin"/>
      </w:r>
      <w:r>
        <w:instrText xml:space="preserve"> XE "</w:instrText>
      </w:r>
      <w:r w:rsidRPr="000E6C7A">
        <w:instrText>skewness</w:instrText>
      </w:r>
      <w:r>
        <w:instrText xml:space="preserve">" </w:instrText>
      </w:r>
      <w:r>
        <w:fldChar w:fldCharType="end"/>
      </w:r>
      <w:r w:rsidRPr="00E5739F">
        <w:t xml:space="preserve"> </w:t>
      </w:r>
      <w:r w:rsidRPr="005C70AB">
        <w:t xml:space="preserve">and </w:t>
      </w:r>
      <w:r w:rsidRPr="00E5739F">
        <w:t>kurtosis</w:t>
      </w:r>
      <w:r>
        <w:fldChar w:fldCharType="begin"/>
      </w:r>
      <w:r>
        <w:instrText xml:space="preserve"> XE "</w:instrText>
      </w:r>
      <w:r w:rsidRPr="00954676">
        <w:instrText>kurtosis</w:instrText>
      </w:r>
      <w:r>
        <w:instrText xml:space="preserve">" </w:instrText>
      </w:r>
      <w:r>
        <w:fldChar w:fldCharType="end"/>
      </w:r>
      <w:r w:rsidRPr="00E5739F">
        <w:t xml:space="preserve"> </w:t>
      </w:r>
      <w:r w:rsidRPr="005C70AB">
        <w:t>parameters, although the model may be applied more generally to the parameters of any population distribution with up to four distribution parameters, and can be generalized to more than four distribution parameters</w:t>
      </w:r>
      <w:sdt>
        <w:sdtPr>
          <w:id w:val="-1076976386"/>
          <w:citation/>
        </w:sdtPr>
        <w:sdtContent>
          <w:r>
            <w:fldChar w:fldCharType="begin"/>
          </w:r>
          <w:r>
            <w:instrText xml:space="preserve"> CITATION MSt07 \l 1033 </w:instrText>
          </w:r>
          <w:r>
            <w:fldChar w:fldCharType="separate"/>
          </w:r>
          <w:r>
            <w:rPr>
              <w:noProof/>
            </w:rPr>
            <w:t xml:space="preserve"> (Stasinopoulos &amp; Rigby, 2007)</w:t>
          </w:r>
          <w:r>
            <w:fldChar w:fldCharType="end"/>
          </w:r>
        </w:sdtContent>
      </w:sdt>
      <w:r w:rsidRPr="005C70AB">
        <w:t>.</w:t>
      </w:r>
    </w:p>
    <w:p w:rsidR="00FA27DC" w:rsidRPr="006C025A" w:rsidRDefault="002D689A" w:rsidP="00E223F3">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μ</m:t>
              </m:r>
            </m:e>
          </m:d>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J</m:t>
                  </m:r>
                </m:e>
                <m:sub>
                  <m:r>
                    <m:rPr>
                      <m:sty m:val="p"/>
                    </m:rPr>
                    <w:rPr>
                      <w:rFonts w:ascii="Cambria Math" w:hAnsi="Cambria Math"/>
                    </w:rPr>
                    <m:t>1</m:t>
                  </m:r>
                </m:sub>
              </m:sSub>
            </m:sup>
            <m:e>
              <m:sSub>
                <m:sSubPr>
                  <m:ctrlPr>
                    <w:rPr>
                      <w:rFonts w:ascii="Cambria Math" w:hAnsi="Cambria Math"/>
                    </w:rPr>
                  </m:ctrlPr>
                </m:sSubPr>
                <m:e>
                  <m:r>
                    <w:rPr>
                      <w:rFonts w:ascii="Cambria Math" w:hAnsi="Cambria Math"/>
                    </w:rPr>
                    <m:t>h</m:t>
                  </m:r>
                </m:e>
                <m:sub>
                  <m:r>
                    <w:rPr>
                      <w:rFonts w:ascii="Cambria Math" w:hAnsi="Cambria Math"/>
                    </w:rPr>
                    <m:t>j</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1</m:t>
                      </m:r>
                    </m:sub>
                  </m:sSub>
                </m:e>
              </m:d>
            </m:e>
          </m:nary>
        </m:oMath>
      </m:oMathPara>
    </w:p>
    <w:p w:rsidR="00FA27DC" w:rsidRPr="006C025A" w:rsidRDefault="002D689A" w:rsidP="00E223F3">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μ</m:t>
              </m:r>
            </m:e>
          </m:d>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β</m:t>
              </m:r>
            </m:e>
            <m:sub>
              <m:r>
                <m:rPr>
                  <m:sty m:val="p"/>
                </m:rPr>
                <w:rPr>
                  <w:rFonts w:ascii="Cambria Math" w:hAnsi="Cambria Math"/>
                </w:rPr>
                <m:t>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J</m:t>
                  </m:r>
                </m:e>
                <m:sub>
                  <m:r>
                    <m:rPr>
                      <m:sty m:val="p"/>
                    </m:rPr>
                    <w:rPr>
                      <w:rFonts w:ascii="Cambria Math" w:hAnsi="Cambria Math"/>
                    </w:rPr>
                    <m:t>2</m:t>
                  </m:r>
                </m:sub>
              </m:sSub>
            </m:sup>
            <m:e>
              <m:sSub>
                <m:sSubPr>
                  <m:ctrlPr>
                    <w:rPr>
                      <w:rFonts w:ascii="Cambria Math" w:hAnsi="Cambria Math"/>
                    </w:rPr>
                  </m:ctrlPr>
                </m:sSubPr>
                <m:e>
                  <m:r>
                    <w:rPr>
                      <w:rFonts w:ascii="Cambria Math" w:hAnsi="Cambria Math"/>
                    </w:rPr>
                    <m:t>h</m:t>
                  </m:r>
                </m:e>
                <m:sub>
                  <m:r>
                    <w:rPr>
                      <w:rFonts w:ascii="Cambria Math" w:hAnsi="Cambria Math"/>
                    </w:rPr>
                    <m:t>j</m:t>
                  </m:r>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2</m:t>
                      </m:r>
                    </m:sub>
                  </m:sSub>
                </m:e>
              </m:d>
            </m:e>
          </m:nary>
        </m:oMath>
      </m:oMathPara>
    </w:p>
    <w:p w:rsidR="00FA27DC" w:rsidRPr="006C025A" w:rsidRDefault="002D689A" w:rsidP="00E223F3">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d>
            <m:dPr>
              <m:ctrlPr>
                <w:rPr>
                  <w:rFonts w:ascii="Cambria Math" w:hAnsi="Cambria Math"/>
                </w:rPr>
              </m:ctrlPr>
            </m:dPr>
            <m:e>
              <m:r>
                <w:rPr>
                  <w:rFonts w:ascii="Cambria Math" w:hAnsi="Cambria Math"/>
                </w:rPr>
                <m:t>μ</m:t>
              </m:r>
            </m:e>
          </m:d>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sSub>
            <m:sSubPr>
              <m:ctrlPr>
                <w:rPr>
                  <w:rFonts w:ascii="Cambria Math" w:hAnsi="Cambria Math"/>
                </w:rPr>
              </m:ctrlPr>
            </m:sSubPr>
            <m:e>
              <m:r>
                <w:rPr>
                  <w:rFonts w:ascii="Cambria Math" w:hAnsi="Cambria Math"/>
                </w:rPr>
                <m:t>β</m:t>
              </m:r>
            </m:e>
            <m:sub>
              <m:r>
                <m:rPr>
                  <m:sty m:val="p"/>
                </m:rPr>
                <w:rPr>
                  <w:rFonts w:ascii="Cambria Math" w:hAnsi="Cambria Math"/>
                </w:rPr>
                <m:t>3</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J</m:t>
                  </m:r>
                </m:e>
                <m:sub>
                  <m:r>
                    <m:rPr>
                      <m:sty m:val="p"/>
                    </m:rPr>
                    <w:rPr>
                      <w:rFonts w:ascii="Cambria Math" w:hAnsi="Cambria Math"/>
                    </w:rPr>
                    <m:t>3</m:t>
                  </m:r>
                </m:sub>
              </m:sSub>
            </m:sup>
            <m:e>
              <m:sSub>
                <m:sSubPr>
                  <m:ctrlPr>
                    <w:rPr>
                      <w:rFonts w:ascii="Cambria Math" w:hAnsi="Cambria Math"/>
                    </w:rPr>
                  </m:ctrlPr>
                </m:sSubPr>
                <m:e>
                  <m:r>
                    <w:rPr>
                      <w:rFonts w:ascii="Cambria Math" w:hAnsi="Cambria Math"/>
                    </w:rPr>
                    <m:t>h</m:t>
                  </m:r>
                </m:e>
                <m:sub>
                  <m:r>
                    <w:rPr>
                      <w:rFonts w:ascii="Cambria Math" w:hAnsi="Cambria Math"/>
                    </w:rPr>
                    <m:t>j</m:t>
                  </m:r>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3</m:t>
                      </m:r>
                    </m:sub>
                  </m:sSub>
                </m:e>
              </m:d>
            </m:e>
          </m:nary>
        </m:oMath>
      </m:oMathPara>
    </w:p>
    <w:p w:rsidR="00FA27DC" w:rsidRPr="00600D57" w:rsidRDefault="002D689A" w:rsidP="00E223F3">
      <w:pPr>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4</m:t>
              </m:r>
            </m:sub>
          </m:sSub>
          <m:d>
            <m:dPr>
              <m:ctrlPr>
                <w:rPr>
                  <w:rFonts w:ascii="Cambria Math" w:hAnsi="Cambria Math"/>
                </w:rPr>
              </m:ctrlPr>
            </m:dPr>
            <m:e>
              <m:r>
                <w:rPr>
                  <w:rFonts w:ascii="Cambria Math" w:hAnsi="Cambria Math"/>
                </w:rPr>
                <m:t>μ</m:t>
              </m:r>
            </m:e>
          </m:d>
          <m:r>
            <m:rPr>
              <m:sty m:val="p"/>
            </m:rPr>
            <w:rPr>
              <w:rFonts w:ascii="Cambria Math" w:hAnsi="Cambria Math"/>
            </w:rPr>
            <m:t>=</m:t>
          </m:r>
          <m:sSub>
            <m:sSubPr>
              <m:ctrlPr>
                <w:rPr>
                  <w:rFonts w:ascii="Cambria Math" w:hAnsi="Cambria Math"/>
                </w:rPr>
              </m:ctrlPr>
            </m:sSubPr>
            <m:e>
              <m:r>
                <w:rPr>
                  <w:rFonts w:ascii="Cambria Math" w:hAnsi="Cambria Math"/>
                </w:rPr>
                <m:t>η</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sSub>
            <m:sSubPr>
              <m:ctrlPr>
                <w:rPr>
                  <w:rFonts w:ascii="Cambria Math" w:hAnsi="Cambria Math"/>
                </w:rPr>
              </m:ctrlPr>
            </m:sSubPr>
            <m:e>
              <m:r>
                <w:rPr>
                  <w:rFonts w:ascii="Cambria Math" w:hAnsi="Cambria Math"/>
                </w:rPr>
                <m:t>β</m:t>
              </m:r>
            </m:e>
            <m:sub>
              <m:r>
                <m:rPr>
                  <m:sty m:val="p"/>
                </m:rPr>
                <w:rPr>
                  <w:rFonts w:ascii="Cambria Math" w:hAnsi="Cambria Math"/>
                </w:rPr>
                <m:t>4</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sSub>
                <m:sSubPr>
                  <m:ctrlPr>
                    <w:rPr>
                      <w:rFonts w:ascii="Cambria Math" w:hAnsi="Cambria Math"/>
                    </w:rPr>
                  </m:ctrlPr>
                </m:sSubPr>
                <m:e>
                  <m:r>
                    <w:rPr>
                      <w:rFonts w:ascii="Cambria Math" w:hAnsi="Cambria Math"/>
                    </w:rPr>
                    <m:t>J</m:t>
                  </m:r>
                </m:e>
                <m:sub>
                  <m:r>
                    <m:rPr>
                      <m:sty m:val="p"/>
                    </m:rPr>
                    <w:rPr>
                      <w:rFonts w:ascii="Cambria Math" w:hAnsi="Cambria Math"/>
                    </w:rPr>
                    <m:t>4</m:t>
                  </m:r>
                </m:sub>
              </m:sSub>
            </m:sup>
            <m:e>
              <m:sSub>
                <m:sSubPr>
                  <m:ctrlPr>
                    <w:rPr>
                      <w:rFonts w:ascii="Cambria Math" w:hAnsi="Cambria Math"/>
                    </w:rPr>
                  </m:ctrlPr>
                </m:sSubPr>
                <m:e>
                  <m:r>
                    <w:rPr>
                      <w:rFonts w:ascii="Cambria Math" w:hAnsi="Cambria Math"/>
                    </w:rPr>
                    <m:t>h</m:t>
                  </m:r>
                </m:e>
                <m:sub>
                  <m:r>
                    <w:rPr>
                      <w:rFonts w:ascii="Cambria Math" w:hAnsi="Cambria Math"/>
                    </w:rPr>
                    <m:t>j</m:t>
                  </m:r>
                  <m:r>
                    <m:rPr>
                      <m:sty m:val="p"/>
                    </m:rPr>
                    <w:rPr>
                      <w:rFonts w:ascii="Cambria Math" w:hAnsi="Cambria Math"/>
                    </w:rPr>
                    <m:t>4</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r>
                        <m:rPr>
                          <m:sty m:val="p"/>
                        </m:rPr>
                        <w:rPr>
                          <w:rFonts w:ascii="Cambria Math" w:hAnsi="Cambria Math"/>
                        </w:rPr>
                        <m:t>4</m:t>
                      </m:r>
                    </m:sub>
                  </m:sSub>
                </m:e>
              </m:d>
            </m:e>
          </m:nary>
          <m:r>
            <m:rPr>
              <m:sty m:val="p"/>
            </m:rPr>
            <w:rPr>
              <w:rFonts w:ascii="Cambria Math" w:hAnsi="Cambria Math"/>
            </w:rPr>
            <m:t>.</m:t>
          </m:r>
        </m:oMath>
      </m:oMathPara>
    </w:p>
    <w:p w:rsidR="00600D57" w:rsidRPr="006C025A" w:rsidRDefault="00600D57" w:rsidP="00E223F3">
      <w:r>
        <w:tab/>
        <w:t>(13.15a, b, c,  d)</w:t>
      </w:r>
    </w:p>
    <w:p w:rsidR="00FA27DC" w:rsidRPr="005C70AB" w:rsidRDefault="00FA27DC" w:rsidP="00E223F3">
      <w:r w:rsidRPr="005C70AB">
        <w:t>Where</w:t>
      </w:r>
      <w:r>
        <w:t xml:space="preserve"> </w:t>
      </w:r>
      <m:oMath>
        <m:r>
          <w:rPr>
            <w:rFonts w:ascii="Cambria Math" w:hAnsi="Cambria Math"/>
          </w:rPr>
          <m:t>μ, σ, ν, τ</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are vectors of length </w:t>
      </w:r>
      <m:oMath>
        <m:r>
          <w:rPr>
            <w:rFonts w:ascii="Cambria Math" w:hAnsi="Cambria Math"/>
          </w:rPr>
          <m:t>n</m:t>
        </m:r>
      </m:oMath>
      <w:r>
        <w:t xml:space="preserve">, </w:t>
      </w:r>
      <m:oMath>
        <m:sSubSup>
          <m:sSubSupPr>
            <m:ctrlPr>
              <w:rPr>
                <w:rFonts w:ascii="Cambria Math" w:hAnsi="Cambria Math"/>
                <w:i/>
              </w:rPr>
            </m:ctrlPr>
          </m:sSubSupPr>
          <m:e>
            <m:r>
              <w:rPr>
                <w:rFonts w:ascii="Cambria Math" w:hAnsi="Cambria Math"/>
              </w:rPr>
              <m:t>β</m:t>
            </m:r>
          </m:e>
          <m:sub>
            <m:r>
              <w:rPr>
                <w:rFonts w:ascii="Cambria Math" w:hAnsi="Cambria Math"/>
              </w:rPr>
              <m:t>k</m:t>
            </m:r>
          </m:sub>
          <m:sup>
            <m:r>
              <w:rPr>
                <w:rFonts w:ascii="Cambria Math" w:hAnsi="Cambria Math"/>
              </w:rPr>
              <m:t>T</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2k</m:t>
                </m:r>
              </m:sub>
            </m:sSub>
            <m:r>
              <w:rPr>
                <w:rFonts w:ascii="Cambria Math" w:hAnsi="Cambria Math"/>
              </w:rPr>
              <m:t>,…,</m:t>
            </m:r>
            <m:sSub>
              <m:sSubPr>
                <m:ctrlPr>
                  <w:rPr>
                    <w:rFonts w:ascii="Cambria Math" w:hAnsi="Cambria Math"/>
                    <w:i/>
                  </w:rPr>
                </m:ctrlPr>
              </m:sSubPr>
              <m:e>
                <m:r>
                  <w:rPr>
                    <w:rFonts w:ascii="Cambria Math" w:hAnsi="Cambria Math"/>
                  </w:rPr>
                  <m:t>β</m:t>
                </m:r>
              </m:e>
              <m:sub>
                <m:sSubSup>
                  <m:sSubSupPr>
                    <m:ctrlPr>
                      <w:rPr>
                        <w:rFonts w:ascii="Cambria Math" w:hAnsi="Cambria Math"/>
                        <w:i/>
                      </w:rPr>
                    </m:ctrlPr>
                  </m:sSubSupPr>
                  <m:e>
                    <m:r>
                      <w:rPr>
                        <w:rFonts w:ascii="Cambria Math" w:hAnsi="Cambria Math"/>
                      </w:rPr>
                      <m:t>J</m:t>
                    </m:r>
                  </m:e>
                  <m:sub>
                    <m:r>
                      <w:rPr>
                        <w:rFonts w:ascii="Cambria Math" w:hAnsi="Cambria Math"/>
                      </w:rPr>
                      <m:t>k</m:t>
                    </m:r>
                  </m:sub>
                  <m:sup>
                    <m:r>
                      <w:rPr>
                        <w:rFonts w:ascii="Cambria Math" w:hAnsi="Cambria Math"/>
                      </w:rPr>
                      <m:t>'</m:t>
                    </m:r>
                  </m:sup>
                </m:sSubSup>
                <m:r>
                  <w:rPr>
                    <w:rFonts w:ascii="Cambria Math" w:hAnsi="Cambria Math"/>
                  </w:rPr>
                  <m:t>k</m:t>
                </m:r>
              </m:sub>
            </m:sSub>
          </m:e>
        </m:d>
      </m:oMath>
      <w:r>
        <w:t xml:space="preserve"> </w:t>
      </w:r>
      <w:r w:rsidRPr="005C70AB">
        <w:t>is a parameter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of length </w:t>
      </w:r>
      <m:oMath>
        <m:sSubSup>
          <m:sSubSupPr>
            <m:ctrlPr>
              <w:rPr>
                <w:rFonts w:ascii="Cambria Math" w:hAnsi="Cambria Math"/>
                <w:i/>
              </w:rPr>
            </m:ctrlPr>
          </m:sSubSupPr>
          <m:e>
            <m:r>
              <w:rPr>
                <w:rFonts w:ascii="Cambria Math" w:hAnsi="Cambria Math"/>
              </w:rPr>
              <m:t>J</m:t>
            </m:r>
          </m:e>
          <m:sub>
            <m:r>
              <w:rPr>
                <w:rFonts w:ascii="Cambria Math" w:hAnsi="Cambria Math"/>
              </w:rPr>
              <m:t>k</m:t>
            </m:r>
          </m:sub>
          <m:sup>
            <m:r>
              <w:rPr>
                <w:rFonts w:ascii="Cambria Math" w:hAnsi="Cambria Math"/>
              </w:rPr>
              <m:t>'</m:t>
            </m:r>
          </m:sup>
        </m:sSubSup>
      </m:oMath>
      <w: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w:t>
      </w:r>
      <w:r w:rsidRPr="005C70AB">
        <w:t>is a fixed known design matrix</w:t>
      </w:r>
      <w:r>
        <w:fldChar w:fldCharType="begin"/>
      </w:r>
      <w:r>
        <w:instrText xml:space="preserve"> XE "</w:instrText>
      </w:r>
      <w:r w:rsidRPr="00E654B5">
        <w:rPr>
          <w:i/>
        </w:rPr>
        <w:instrText>design matrix</w:instrText>
      </w:r>
      <w:r>
        <w:instrText xml:space="preserve">" </w:instrText>
      </w:r>
      <w:r>
        <w:fldChar w:fldCharType="end"/>
      </w:r>
      <w:r w:rsidRPr="005C70AB">
        <w:t xml:space="preserve"> of order</w:t>
      </w:r>
      <w:r>
        <w:t xml:space="preserve"> </w:t>
      </w:r>
      <m:oMath>
        <m:r>
          <w:rPr>
            <w:rFonts w:ascii="Cambria Math" w:hAnsi="Cambria Math"/>
          </w:rPr>
          <m:t>n×</m:t>
        </m:r>
        <m:sSubSup>
          <m:sSubSupPr>
            <m:ctrlPr>
              <w:rPr>
                <w:rFonts w:ascii="Cambria Math" w:hAnsi="Cambria Math"/>
                <w:i/>
              </w:rPr>
            </m:ctrlPr>
          </m:sSubSupPr>
          <m:e>
            <m:r>
              <w:rPr>
                <w:rFonts w:ascii="Cambria Math" w:hAnsi="Cambria Math"/>
              </w:rPr>
              <m:t>J</m:t>
            </m:r>
          </m:e>
          <m:sub>
            <m:r>
              <w:rPr>
                <w:rFonts w:ascii="Cambria Math" w:hAnsi="Cambria Math"/>
              </w:rPr>
              <m:t>k</m:t>
            </m:r>
          </m:sub>
          <m:sup>
            <m:r>
              <w:rPr>
                <w:rFonts w:ascii="Cambria Math" w:hAnsi="Cambria Math"/>
              </w:rPr>
              <m:t>'</m:t>
            </m:r>
          </m:sup>
        </m:sSubSup>
      </m:oMath>
      <w:r w:rsidRPr="005C70AB">
        <w:t xml:space="preserve"> and </w:t>
      </w:r>
      <m:oMath>
        <m:sSub>
          <m:sSubPr>
            <m:ctrlPr>
              <w:rPr>
                <w:rFonts w:ascii="Cambria Math" w:hAnsi="Cambria Math"/>
                <w:i/>
              </w:rPr>
            </m:ctrlPr>
          </m:sSubPr>
          <m:e>
            <m:r>
              <w:rPr>
                <w:rFonts w:ascii="Cambria Math" w:hAnsi="Cambria Math"/>
              </w:rPr>
              <m:t>h</m:t>
            </m:r>
          </m:e>
          <m:sub>
            <m:r>
              <w:rPr>
                <w:rFonts w:ascii="Cambria Math" w:hAnsi="Cambria Math"/>
              </w:rPr>
              <m:t>jk</m:t>
            </m:r>
          </m:sub>
        </m:sSub>
      </m:oMath>
      <w:r>
        <w:t xml:space="preserve"> </w:t>
      </w:r>
      <w:r w:rsidRPr="005C70AB">
        <w:t>is a smooth non-parametric</w:t>
      </w:r>
      <w:r>
        <w:fldChar w:fldCharType="begin"/>
      </w:r>
      <w:r>
        <w:instrText xml:space="preserve"> XE "</w:instrText>
      </w:r>
      <w:r w:rsidRPr="00ED3F50">
        <w:instrText>parametric</w:instrText>
      </w:r>
      <w:r>
        <w:instrText xml:space="preserve">" </w:instrText>
      </w:r>
      <w:r>
        <w:fldChar w:fldCharType="end"/>
      </w:r>
      <w:r w:rsidRPr="005C70AB">
        <w:t xml:space="preserve"> function of explanatory variable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jk</m:t>
            </m:r>
          </m:sub>
        </m:sSub>
      </m:oMath>
      <w:r w:rsidRPr="005C70AB">
        <w:t xml:space="preserve">, </w:t>
      </w:r>
      <m:oMath>
        <m:r>
          <w:rPr>
            <w:rFonts w:ascii="Cambria Math" w:hAnsi="Cambria Math"/>
          </w:rPr>
          <m:t>j=1,…,</m:t>
        </m:r>
        <m:sSub>
          <m:sSubPr>
            <m:ctrlPr>
              <w:rPr>
                <w:rFonts w:ascii="Cambria Math" w:hAnsi="Cambria Math"/>
                <w:i/>
              </w:rPr>
            </m:ctrlPr>
          </m:sSubPr>
          <m:e>
            <m:r>
              <w:rPr>
                <w:rFonts w:ascii="Cambria Math" w:hAnsi="Cambria Math"/>
              </w:rPr>
              <m:t>j</m:t>
            </m:r>
          </m:e>
          <m:sub>
            <m:r>
              <w:rPr>
                <w:rFonts w:ascii="Cambria Math" w:hAnsi="Cambria Math"/>
              </w:rPr>
              <m:t>k</m:t>
            </m:r>
          </m:sub>
        </m:sSub>
      </m:oMath>
      <w:r>
        <w:t xml:space="preserve"> </w:t>
      </w:r>
      <w:r w:rsidRPr="005C70AB">
        <w:t xml:space="preserve">and </w:t>
      </w:r>
      <m:oMath>
        <m:r>
          <w:rPr>
            <w:rFonts w:ascii="Cambria Math" w:hAnsi="Cambria Math"/>
          </w:rPr>
          <m:t>k=1,2,3,4</m:t>
        </m:r>
      </m:oMath>
      <w:sdt>
        <w:sdtPr>
          <w:rPr>
            <w:rFonts w:ascii="Cambria Math" w:hAnsi="Cambria Math"/>
            <w:i/>
          </w:rPr>
          <w:id w:val="-877236884"/>
          <w:citation/>
        </w:sdtPr>
        <w:sdtContent>
          <m:oMath>
            <m:r>
              <w:rPr>
                <w:rFonts w:ascii="Cambria Math" w:hAnsi="Cambria Math"/>
                <w:i/>
              </w:rPr>
              <w:fldChar w:fldCharType="begin"/>
            </m:r>
          </m:oMath>
          <w:r>
            <w:instrText xml:space="preserve"> CITATION Nel72 \l 1033 </w:instrText>
          </w:r>
          <m:oMath>
            <m:r>
              <w:rPr>
                <w:rFonts w:ascii="Cambria Math" w:hAnsi="Cambria Math"/>
                <w:i/>
              </w:rPr>
              <w:fldChar w:fldCharType="separate"/>
            </m:r>
          </m:oMath>
          <w:r>
            <w:rPr>
              <w:noProof/>
            </w:rPr>
            <w:t xml:space="preserve"> (Nelder &amp; Wedderburn, 1972)</w:t>
          </w:r>
          <m:oMath>
            <m:r>
              <w:rPr>
                <w:rFonts w:ascii="Cambria Math" w:hAnsi="Cambria Math"/>
                <w:i/>
              </w:rPr>
              <w:fldChar w:fldCharType="end"/>
            </m:r>
          </m:oMath>
        </w:sdtContent>
      </w:sdt>
      <w:r>
        <w:t>.</w:t>
      </w:r>
    </w:p>
    <w:p w:rsidR="00FA27DC" w:rsidRPr="005C70AB" w:rsidRDefault="00FA27DC" w:rsidP="009C4902">
      <w:pPr>
        <w:pStyle w:val="Heading2"/>
      </w:pPr>
      <w:bookmarkStart w:id="400" w:name="_Toc409129206"/>
      <w:bookmarkStart w:id="401" w:name="_Toc416087324"/>
      <w:r w:rsidRPr="005C70AB">
        <w:t>Confusion with general linear models</w:t>
      </w:r>
      <w:bookmarkEnd w:id="400"/>
      <w:bookmarkEnd w:id="401"/>
    </w:p>
    <w:p w:rsidR="00FA27DC" w:rsidRPr="005C70AB" w:rsidRDefault="00FA27DC" w:rsidP="00E223F3">
      <w:r w:rsidRPr="005C70AB">
        <w:t xml:space="preserve">The term </w:t>
      </w:r>
      <w:r>
        <w:t>“</w:t>
      </w:r>
      <w:r w:rsidRPr="00373B9D">
        <w:rPr>
          <w:b/>
        </w:rPr>
        <w:t>generalized linear model</w:t>
      </w:r>
      <w:r>
        <w:fldChar w:fldCharType="begin"/>
      </w:r>
      <w:r>
        <w:instrText xml:space="preserve"> XE "</w:instrText>
      </w:r>
      <w:r w:rsidRPr="00FC0CB4">
        <w:rPr>
          <w:lang w:val="en"/>
        </w:rPr>
        <w:instrText>generalized linear model</w:instrText>
      </w:r>
      <w:r>
        <w:instrText xml:space="preserve">" </w:instrText>
      </w:r>
      <w:r>
        <w:fldChar w:fldCharType="end"/>
      </w:r>
      <w:r>
        <w:t>“</w:t>
      </w:r>
      <w:r w:rsidRPr="005C70AB">
        <w:t xml:space="preserve">, and especially its abbreviation </w:t>
      </w:r>
      <w:r w:rsidRPr="00373B9D">
        <w:rPr>
          <w:b/>
        </w:rPr>
        <w:t>GLM</w:t>
      </w:r>
      <w:r>
        <w:fldChar w:fldCharType="begin"/>
      </w:r>
      <w:r>
        <w:instrText xml:space="preserve"> XE "</w:instrText>
      </w:r>
      <w:r w:rsidRPr="0054092E">
        <w:instrText>generalized linear model</w:instrText>
      </w:r>
      <w:r>
        <w:instrText xml:space="preserve">" </w:instrText>
      </w:r>
      <w:r>
        <w:fldChar w:fldCharType="end"/>
      </w:r>
      <w:r w:rsidRPr="005C70AB">
        <w:t xml:space="preserve">, can be confused with </w:t>
      </w:r>
      <w:r w:rsidRPr="00373B9D">
        <w:rPr>
          <w:b/>
        </w:rPr>
        <w:t>general linear model</w:t>
      </w:r>
      <w:r>
        <w:fldChar w:fldCharType="begin"/>
      </w:r>
      <w:r>
        <w:instrText xml:space="preserve"> XE "</w:instrText>
      </w:r>
      <w:r w:rsidRPr="00F661B6">
        <w:rPr>
          <w:lang w:val="en"/>
        </w:rPr>
        <w:instrText>general linear model</w:instrText>
      </w:r>
      <w:r>
        <w:instrText xml:space="preserve">" </w:instrText>
      </w:r>
      <w:r>
        <w:fldChar w:fldCharType="end"/>
      </w:r>
      <w:r w:rsidRPr="005C70AB">
        <w:t xml:space="preserve">. </w:t>
      </w:r>
      <w:r w:rsidRPr="00BF7F8C">
        <w:t xml:space="preserve">John Nelder </w:t>
      </w:r>
      <w:r w:rsidRPr="005C70AB">
        <w:t>has expressed regret about this in a conversation with Stephen Senn:</w:t>
      </w:r>
    </w:p>
    <w:p w:rsidR="00FA27DC" w:rsidRPr="005C70AB" w:rsidRDefault="00FA27DC" w:rsidP="00E223F3">
      <w:r w:rsidRPr="005C70AB">
        <w:t>Senn: I must confess to having some confusion when I was a young statistician between general linear models and generalized linear models. Do you regret the terminology?</w:t>
      </w:r>
    </w:p>
    <w:p w:rsidR="00FA27DC" w:rsidRDefault="00FA27DC" w:rsidP="00E223F3">
      <w:r w:rsidRPr="005C70AB">
        <w:t>Nelder: I think probably I do. I suspect we should have found some more fancy name for it that would have stuck and not been confused with the general linear model</w:t>
      </w:r>
      <w:r>
        <w:fldChar w:fldCharType="begin"/>
      </w:r>
      <w:r>
        <w:instrText xml:space="preserve"> XE "</w:instrText>
      </w:r>
      <w:r w:rsidRPr="00F661B6">
        <w:rPr>
          <w:lang w:val="en"/>
        </w:rPr>
        <w:instrText>general linear model</w:instrText>
      </w:r>
      <w:r>
        <w:instrText xml:space="preserve">" </w:instrText>
      </w:r>
      <w:r>
        <w:fldChar w:fldCharType="end"/>
      </w:r>
      <w:r w:rsidRPr="005C70AB">
        <w:t>, although general and generalized are not quite the same. I can see why it might have been better to have thought of something else</w:t>
      </w:r>
      <w:sdt>
        <w:sdtPr>
          <w:id w:val="-2010132344"/>
          <w:citation/>
        </w:sdtPr>
        <w:sdtContent>
          <w:r>
            <w:fldChar w:fldCharType="begin"/>
          </w:r>
          <w:r>
            <w:instrText xml:space="preserve"> CITATION Sen03 \l 1033 </w:instrText>
          </w:r>
          <w:r>
            <w:fldChar w:fldCharType="separate"/>
          </w:r>
          <w:r>
            <w:rPr>
              <w:noProof/>
            </w:rPr>
            <w:t xml:space="preserve"> (Senn, 2003)</w:t>
          </w:r>
          <w:r>
            <w:fldChar w:fldCharType="end"/>
          </w:r>
        </w:sdtContent>
      </w:sdt>
      <w:r w:rsidRPr="005C70AB">
        <w:t>.</w:t>
      </w:r>
    </w:p>
    <w:p w:rsidR="00FA27DC" w:rsidRDefault="00FA27DC" w:rsidP="009C4902">
      <w:pPr>
        <w:pStyle w:val="Heading2"/>
      </w:pPr>
      <w:bookmarkStart w:id="402" w:name="_Toc409129208"/>
      <w:bookmarkStart w:id="403" w:name="_Toc416087325"/>
      <w:r>
        <w:t>Example Using R</w:t>
      </w:r>
      <w:bookmarkEnd w:id="402"/>
      <w:bookmarkEnd w:id="403"/>
    </w:p>
    <w:p w:rsidR="00FA27DC" w:rsidRDefault="00FA27DC" w:rsidP="00E712B5">
      <w:pPr>
        <w:pStyle w:val="Heading3"/>
      </w:pPr>
      <w:bookmarkStart w:id="404" w:name="_Toc409129209"/>
      <w:bookmarkStart w:id="405" w:name="_Toc416087326"/>
      <w:r>
        <w:t>Setting up the Model</w:t>
      </w:r>
      <w:bookmarkEnd w:id="404"/>
      <w:bookmarkEnd w:id="405"/>
    </w:p>
    <w:p w:rsidR="00373B9D" w:rsidRPr="00373B9D" w:rsidRDefault="00373B9D" w:rsidP="00EC32DD">
      <w:pPr>
        <w:shd w:val="clear" w:color="auto" w:fill="D9D9D9" w:themeFill="background1" w:themeFillShade="D9"/>
        <w:rPr>
          <w:lang w:val="en"/>
        </w:rPr>
      </w:pPr>
      <w:r w:rsidRPr="00373B9D">
        <w:rPr>
          <w:b/>
          <w:lang w:val="en"/>
        </w:rPr>
        <w:t>EXAMPLE 1.</w:t>
      </w:r>
      <w:r>
        <w:rPr>
          <w:lang w:val="en"/>
        </w:rPr>
        <w:t xml:space="preserve"> Survival Model</w:t>
      </w:r>
    </w:p>
    <w:p w:rsidR="00FA27DC" w:rsidRPr="006F209F" w:rsidRDefault="00FA27DC" w:rsidP="00E223F3">
      <w:r w:rsidRPr="006F209F">
        <w:t xml:space="preserve">Use data </w:t>
      </w:r>
      <w:r>
        <w:t>“</w:t>
      </w:r>
      <w:r w:rsidRPr="00AD1F88">
        <w:rPr>
          <w:rFonts w:ascii="Lucida Console" w:hAnsi="Lucida Console" w:cs="Courier New"/>
          <w:sz w:val="18"/>
        </w:rPr>
        <w:t>rats</w:t>
      </w:r>
      <w:r>
        <w:t>”</w:t>
      </w:r>
      <w:r w:rsidRPr="006F209F">
        <w:t xml:space="preserve"> from </w:t>
      </w:r>
      <w:r>
        <w:t>“</w:t>
      </w:r>
      <w:r w:rsidRPr="00AD1F88">
        <w:rPr>
          <w:rFonts w:ascii="Lucida Console" w:hAnsi="Lucida Console" w:cs="Courier New"/>
          <w:sz w:val="18"/>
        </w:rPr>
        <w:t>survival</w:t>
      </w:r>
      <w:r>
        <w:t>”</w:t>
      </w:r>
      <w:r w:rsidRPr="006F209F">
        <w:t xml:space="preserve"> package in R</w:t>
      </w:r>
      <w:r>
        <w:fldChar w:fldCharType="begin"/>
      </w:r>
      <w:r>
        <w:instrText xml:space="preserve"> XE "</w:instrText>
      </w:r>
      <w:r w:rsidRPr="0077757E">
        <w:instrText>R</w:instrText>
      </w:r>
      <w:r>
        <w:instrText xml:space="preserve">" </w:instrText>
      </w:r>
      <w:r>
        <w:fldChar w:fldCharType="end"/>
      </w:r>
      <w:r w:rsidRPr="006F209F">
        <w:t>.</w:t>
      </w:r>
    </w:p>
    <w:p w:rsidR="00FA27DC" w:rsidRPr="006F209F" w:rsidRDefault="00FA27DC" w:rsidP="00E223F3">
      <w:r w:rsidRPr="006F209F">
        <w:t xml:space="preserve">Data on 150 rats contain identifying </w:t>
      </w:r>
      <w:r>
        <w:t>“</w:t>
      </w:r>
      <w:r w:rsidRPr="00AD1F88">
        <w:rPr>
          <w:rFonts w:ascii="Lucida Console" w:hAnsi="Lucida Console" w:cs="Courier New"/>
          <w:sz w:val="18"/>
        </w:rPr>
        <w:t>litter</w:t>
      </w:r>
      <w:r>
        <w:t>”</w:t>
      </w:r>
      <w:r w:rsidRPr="006F209F">
        <w:t xml:space="preserve">, </w:t>
      </w:r>
      <w:r>
        <w:t>““</w:t>
      </w:r>
      <w:r w:rsidRPr="00AD1F88">
        <w:rPr>
          <w:rFonts w:ascii="Lucida Console" w:hAnsi="Lucida Console" w:cs="Courier New"/>
          <w:sz w:val="18"/>
        </w:rPr>
        <w:t>rx</w:t>
      </w:r>
      <w:r>
        <w:t>”</w:t>
      </w:r>
      <w:r w:rsidRPr="006F209F">
        <w:t xml:space="preserve"> (indicator of injection of drug after initial administration of carcinogen), time in days on study (ignored initially, and </w:t>
      </w:r>
      <w:r>
        <w:t>“</w:t>
      </w:r>
      <w:r w:rsidRPr="0019088C">
        <w:rPr>
          <w:rFonts w:ascii="Courier New" w:hAnsi="Courier New" w:cs="Courier New"/>
        </w:rPr>
        <w:t>status</w:t>
      </w:r>
      <w:r>
        <w:t>”</w:t>
      </w:r>
      <w:r w:rsidRPr="006F209F">
        <w:t xml:space="preserve"> which is indicator of tumor, our binary</w:t>
      </w:r>
      <w:r w:rsidR="00EC796A">
        <w:fldChar w:fldCharType="begin"/>
      </w:r>
      <w:r w:rsidR="00EC796A">
        <w:instrText xml:space="preserve"> XE "</w:instrText>
      </w:r>
      <w:r w:rsidR="00EC796A" w:rsidRPr="006C39B6">
        <w:instrText>binary variable</w:instrText>
      </w:r>
      <w:r w:rsidR="00EC796A">
        <w:instrText xml:space="preserve">" </w:instrText>
      </w:r>
      <w:r w:rsidR="00EC796A">
        <w:fldChar w:fldCharType="end"/>
      </w:r>
      <w:r w:rsidRPr="006F209F">
        <w:t xml:space="preserve"> response</w:t>
      </w:r>
      <w:r>
        <w:fldChar w:fldCharType="begin"/>
      </w:r>
      <w:r>
        <w:instrText xml:space="preserve"> XE "</w:instrText>
      </w:r>
      <w:r w:rsidRPr="00112385">
        <w:rPr>
          <w:rStyle w:val="Strong"/>
        </w:rPr>
        <w:instrText>response variable</w:instrText>
      </w:r>
      <w:r>
        <w:instrText xml:space="preserve">" </w:instrText>
      </w:r>
      <w:r>
        <w:fldChar w:fldCharType="end"/>
      </w:r>
      <w:r w:rsidRPr="006F209F">
        <w:t xml:space="preserve"> variable.</w:t>
      </w:r>
    </w:p>
    <w:p w:rsidR="00FA27DC" w:rsidRPr="00AD1F88" w:rsidRDefault="00FA27DC" w:rsidP="00E223F3">
      <w:pPr>
        <w:pStyle w:val="OcatveCode"/>
      </w:pPr>
      <w:r w:rsidRPr="00AD1F88">
        <w:t>&gt; library(survival)</w:t>
      </w:r>
    </w:p>
    <w:p w:rsidR="00FA27DC" w:rsidRPr="00AD1F88" w:rsidRDefault="00FA27DC" w:rsidP="00E223F3">
      <w:pPr>
        <w:pStyle w:val="OcatveCode"/>
      </w:pPr>
    </w:p>
    <w:p w:rsidR="00FA27DC" w:rsidRPr="00AD1F88" w:rsidRDefault="00FA27DC" w:rsidP="00E223F3">
      <w:pPr>
        <w:pStyle w:val="OcatveCode"/>
      </w:pPr>
      <w:r w:rsidRPr="00AD1F88">
        <w:t>&gt; fitB1 = glm(cbind(status,1-status) ~ rx, family=binomial,</w:t>
      </w:r>
    </w:p>
    <w:p w:rsidR="00FA27DC" w:rsidRPr="00AD1F88" w:rsidRDefault="00FA27DC" w:rsidP="00E223F3">
      <w:pPr>
        <w:pStyle w:val="OcatveCode"/>
      </w:pPr>
      <w:r w:rsidRPr="00AD1F88">
        <w:t>+ data = rats)</w:t>
      </w:r>
    </w:p>
    <w:p w:rsidR="00FA27DC" w:rsidRPr="006F209F" w:rsidRDefault="00FA27DC" w:rsidP="00E223F3"/>
    <w:p w:rsidR="00FA27DC" w:rsidRPr="006F209F" w:rsidRDefault="00FA27DC" w:rsidP="00E223F3">
      <w:r w:rsidRPr="006F209F">
        <w:t>NOTE you can use the column headers as variable names</w:t>
      </w:r>
      <w:r>
        <w:t xml:space="preserve"> if you specify </w:t>
      </w:r>
      <w:r w:rsidRPr="006F209F">
        <w:t xml:space="preserve">the data-frame using </w:t>
      </w:r>
      <w:r>
        <w:rPr>
          <w:rFonts w:ascii="Lucida Console" w:hAnsi="Lucida Console" w:cs="Courier New"/>
          <w:sz w:val="20"/>
          <w:szCs w:val="20"/>
        </w:rPr>
        <w:t>“</w:t>
      </w:r>
      <w:r w:rsidRPr="00AD1F88">
        <w:rPr>
          <w:rFonts w:ascii="Lucida Console" w:hAnsi="Lucida Console" w:cs="Courier New"/>
          <w:sz w:val="20"/>
          <w:szCs w:val="20"/>
        </w:rPr>
        <w:t>data=</w:t>
      </w:r>
      <w:r>
        <w:rPr>
          <w:rFonts w:ascii="Lucida Console" w:hAnsi="Lucida Console" w:cs="Courier New"/>
          <w:sz w:val="20"/>
          <w:szCs w:val="20"/>
        </w:rPr>
        <w:t>“</w:t>
      </w:r>
    </w:p>
    <w:p w:rsidR="00FA27DC" w:rsidRPr="00BF198F" w:rsidRDefault="00FA27DC" w:rsidP="00E223F3">
      <w:pPr>
        <w:pStyle w:val="OcatveCode"/>
      </w:pPr>
      <w:r w:rsidRPr="00BF198F">
        <w:t>&gt; fitB1</w:t>
      </w:r>
    </w:p>
    <w:p w:rsidR="00FA27DC" w:rsidRPr="00BF198F" w:rsidRDefault="00FA27DC" w:rsidP="00E223F3">
      <w:pPr>
        <w:pStyle w:val="OcatveCode"/>
      </w:pPr>
    </w:p>
    <w:p w:rsidR="00FA27DC" w:rsidRPr="006B362F" w:rsidRDefault="00FA27DC" w:rsidP="00E223F3">
      <w:pPr>
        <w:pStyle w:val="OcatveCode"/>
      </w:pPr>
      <w:r w:rsidRPr="006B362F">
        <w:t xml:space="preserve">Call:  glm(formula = cbind(status, 1 - status) ~ rx, family = binomial, </w:t>
      </w:r>
    </w:p>
    <w:p w:rsidR="00FA27DC" w:rsidRPr="006B362F" w:rsidRDefault="00FA27DC" w:rsidP="00E223F3">
      <w:pPr>
        <w:pStyle w:val="OcatveCode"/>
      </w:pPr>
      <w:r w:rsidRPr="006B362F">
        <w:t xml:space="preserve">    data = rats)</w:t>
      </w:r>
    </w:p>
    <w:p w:rsidR="00FA27DC" w:rsidRPr="006B362F" w:rsidRDefault="00FA27DC" w:rsidP="00E223F3">
      <w:pPr>
        <w:pStyle w:val="OcatveCode"/>
      </w:pPr>
    </w:p>
    <w:p w:rsidR="00FA27DC" w:rsidRPr="006B362F" w:rsidRDefault="00FA27DC" w:rsidP="00E223F3">
      <w:pPr>
        <w:pStyle w:val="OcatveCode"/>
      </w:pPr>
      <w:r w:rsidRPr="006B362F">
        <w:t>Coefficients:</w:t>
      </w:r>
    </w:p>
    <w:p w:rsidR="00FA27DC" w:rsidRPr="006B362F" w:rsidRDefault="00FA27DC" w:rsidP="00E223F3">
      <w:pPr>
        <w:pStyle w:val="OcatveCode"/>
      </w:pPr>
      <w:r w:rsidRPr="006B362F">
        <w:t xml:space="preserve">(Intercept)           rx  </w:t>
      </w:r>
    </w:p>
    <w:p w:rsidR="00FA27DC" w:rsidRPr="006B362F" w:rsidRDefault="00FA27DC" w:rsidP="00E223F3">
      <w:pPr>
        <w:pStyle w:val="OcatveCode"/>
      </w:pPr>
      <w:r w:rsidRPr="006B362F">
        <w:t xml:space="preserve">     -1.450        1.127  </w:t>
      </w:r>
    </w:p>
    <w:p w:rsidR="00D7555A" w:rsidRDefault="00D7555A" w:rsidP="00E223F3">
      <w:pPr>
        <w:pStyle w:val="OcatveCode"/>
      </w:pPr>
    </w:p>
    <w:p w:rsidR="00FA27DC" w:rsidRPr="006B362F" w:rsidRDefault="00FA27DC" w:rsidP="00E223F3">
      <w:pPr>
        <w:pStyle w:val="OcatveCode"/>
      </w:pPr>
      <w:r w:rsidRPr="006B362F">
        <w:t>Degrees of Freedom: 149 Total (i.e. Null);  148 Residual</w:t>
      </w:r>
    </w:p>
    <w:p w:rsidR="00D7555A" w:rsidRDefault="00FA27DC" w:rsidP="00E223F3">
      <w:pPr>
        <w:pStyle w:val="OcatveCode"/>
      </w:pPr>
      <w:r w:rsidRPr="006B362F">
        <w:t>Null Deviance</w:t>
      </w:r>
      <w:r>
        <w:fldChar w:fldCharType="begin"/>
      </w:r>
      <w:r>
        <w:instrText xml:space="preserve"> XE "</w:instrText>
      </w:r>
      <w:r w:rsidRPr="0053354D">
        <w:instrText>deviance</w:instrText>
      </w:r>
      <w:r>
        <w:instrText xml:space="preserve">" </w:instrText>
      </w:r>
      <w:r>
        <w:fldChar w:fldCharType="end"/>
      </w:r>
      <w:r w:rsidR="00D7555A">
        <w:t xml:space="preserve">:      174 </w:t>
      </w:r>
    </w:p>
    <w:p w:rsidR="00FA27DC" w:rsidRDefault="00FA27DC" w:rsidP="00E223F3">
      <w:pPr>
        <w:pStyle w:val="OcatveCode"/>
      </w:pPr>
      <w:r w:rsidRPr="006B362F">
        <w:t>Residual Deviance</w:t>
      </w:r>
      <w:r>
        <w:fldChar w:fldCharType="begin"/>
      </w:r>
      <w:r>
        <w:instrText xml:space="preserve"> XE "</w:instrText>
      </w:r>
      <w:r w:rsidRPr="0053354D">
        <w:instrText>deviance</w:instrText>
      </w:r>
      <w:r>
        <w:instrText xml:space="preserve">" </w:instrText>
      </w:r>
      <w:r>
        <w:fldChar w:fldCharType="end"/>
      </w:r>
      <w:r w:rsidRPr="006B362F">
        <w:t>: 165.3        AIC: 169.3</w:t>
      </w:r>
    </w:p>
    <w:p w:rsidR="00FA27DC" w:rsidRPr="00BF198F" w:rsidRDefault="00FA27DC" w:rsidP="00E223F3">
      <w:pPr>
        <w:pStyle w:val="OcatveCode"/>
      </w:pPr>
    </w:p>
    <w:p w:rsidR="00FA27DC" w:rsidRPr="00AD1F88" w:rsidRDefault="00FA27DC" w:rsidP="00E223F3">
      <w:pPr>
        <w:pStyle w:val="OcatveCode"/>
      </w:pPr>
      <w:r w:rsidRPr="00AD1F88">
        <w:t>&gt; summary(fitB1)$coef</w:t>
      </w:r>
    </w:p>
    <w:p w:rsidR="00FA27DC" w:rsidRPr="00AD1F88" w:rsidRDefault="00FA27DC" w:rsidP="00E223F3">
      <w:pPr>
        <w:pStyle w:val="OcatveCode"/>
      </w:pPr>
      <w:r w:rsidRPr="00AD1F88">
        <w:t xml:space="preserve">             Estimate Std. Error   z value     Pr(&gt;|z|)</w:t>
      </w:r>
    </w:p>
    <w:p w:rsidR="00FA27DC" w:rsidRPr="00AD1F88" w:rsidRDefault="00FA27DC" w:rsidP="00E223F3">
      <w:pPr>
        <w:pStyle w:val="OcatveCode"/>
      </w:pPr>
      <w:r w:rsidRPr="00AD1F88">
        <w:t>(Intercept) -1.450010  0.2549063 -5.688404 1.282324e-08</w:t>
      </w:r>
    </w:p>
    <w:p w:rsidR="00FA27DC" w:rsidRPr="00AD1F88" w:rsidRDefault="00FA27DC" w:rsidP="00E223F3">
      <w:pPr>
        <w:pStyle w:val="OcatveCode"/>
      </w:pPr>
      <w:r w:rsidRPr="00AD1F88">
        <w:t>rx           1.127237  0.3835089  2.939272 3.289845e-03</w:t>
      </w:r>
    </w:p>
    <w:p w:rsidR="00FA27DC" w:rsidRPr="006F209F" w:rsidRDefault="00FA27DC" w:rsidP="00E223F3">
      <w:pPr>
        <w:pStyle w:val="OcatveCode"/>
      </w:pPr>
    </w:p>
    <w:p w:rsidR="00FA27DC" w:rsidRPr="006F209F" w:rsidRDefault="00FA27DC" w:rsidP="00E223F3">
      <w:pPr>
        <w:pStyle w:val="OcatveCode"/>
      </w:pPr>
      <w:r w:rsidRPr="006F209F">
        <w:t>Coefficients fitted by MLE</w:t>
      </w:r>
      <w:r>
        <w:fldChar w:fldCharType="begin"/>
      </w:r>
      <w:r>
        <w:instrText xml:space="preserve"> XE "</w:instrText>
      </w:r>
      <w:r w:rsidRPr="004B724B">
        <w:instrText>maximum likelihood estimator</w:instrText>
      </w:r>
      <w:r>
        <w:instrText xml:space="preserve">" </w:instrText>
      </w:r>
      <w:r>
        <w:fldChar w:fldCharType="end"/>
      </w:r>
      <w:r w:rsidRPr="006F209F">
        <w:t xml:space="preserve">, </w:t>
      </w:r>
      <w:r w:rsidRPr="00AD1F88">
        <w:t>link=</w:t>
      </w:r>
      <w:r>
        <w:t>“</w:t>
      </w:r>
      <w:r w:rsidRPr="00AD1F88">
        <w:t>logit</w:t>
      </w:r>
      <w:r w:rsidRPr="00AD1F88">
        <w:fldChar w:fldCharType="begin"/>
      </w:r>
      <w:r w:rsidRPr="00AD1F88">
        <w:instrText xml:space="preserve"> XE "logit" </w:instrText>
      </w:r>
      <w:r w:rsidRPr="00AD1F88">
        <w:fldChar w:fldCharType="end"/>
      </w:r>
      <w:r>
        <w:t>“</w:t>
      </w:r>
      <w:r w:rsidRPr="006F209F">
        <w:t xml:space="preserve"> is default for</w:t>
      </w:r>
      <w:r>
        <w:t xml:space="preserve"> </w:t>
      </w:r>
      <w:r w:rsidRPr="006F209F">
        <w:t>binomial-family data: this is logistic regression</w:t>
      </w:r>
      <w:r>
        <w:fldChar w:fldCharType="begin"/>
      </w:r>
      <w:r>
        <w:instrText xml:space="preserve"> XE "</w:instrText>
      </w:r>
      <w:r w:rsidRPr="00EE184E">
        <w:instrText>logistic regression</w:instrText>
      </w:r>
      <w:r>
        <w:instrText xml:space="preserve">" </w:instrText>
      </w:r>
      <w:r>
        <w:fldChar w:fldCharType="end"/>
      </w:r>
      <w:r>
        <w:t>.</w:t>
      </w:r>
    </w:p>
    <w:p w:rsidR="00FA27DC" w:rsidRPr="006F209F" w:rsidRDefault="00FA27DC" w:rsidP="00E223F3">
      <w:pPr>
        <w:pStyle w:val="OcatveCode"/>
      </w:pPr>
      <w:r>
        <w:t xml:space="preserve">The standard </w:t>
      </w:r>
      <w:r w:rsidRPr="006F209F">
        <w:t>error</w:t>
      </w:r>
      <w:r>
        <w:fldChar w:fldCharType="begin"/>
      </w:r>
      <w:r>
        <w:instrText xml:space="preserve"> XE "</w:instrText>
      </w:r>
      <w:r w:rsidRPr="00A12792">
        <w:instrText>standard error</w:instrText>
      </w:r>
      <w:r>
        <w:instrText xml:space="preserve">" </w:instrText>
      </w:r>
      <w:r>
        <w:fldChar w:fldCharType="end"/>
      </w:r>
      <w:r w:rsidRPr="006F209F">
        <w:t xml:space="preserve"> </w:t>
      </w:r>
      <w:r>
        <w:t xml:space="preserve">is </w:t>
      </w:r>
      <w:r w:rsidRPr="006F209F">
        <w:t xml:space="preserve">found as </w:t>
      </w:r>
      <w:r w:rsidRPr="00AD1F88">
        <w:t>sqrt</w:t>
      </w:r>
      <w:r w:rsidRPr="006F209F">
        <w:t xml:space="preserve"> of diagonal in variance</w:t>
      </w:r>
      <w:r>
        <w:fldChar w:fldCharType="begin"/>
      </w:r>
      <w:r>
        <w:instrText xml:space="preserve"> XE "</w:instrText>
      </w:r>
      <w:r w:rsidRPr="00771ABC">
        <w:instrText>variance</w:instrText>
      </w:r>
      <w:r>
        <w:instrText xml:space="preserve">" </w:instrText>
      </w:r>
      <w:r>
        <w:fldChar w:fldCharType="end"/>
      </w:r>
      <w:r w:rsidRPr="006F209F">
        <w:t>:</w:t>
      </w:r>
    </w:p>
    <w:p w:rsidR="00FA27DC" w:rsidRPr="00BF198F" w:rsidRDefault="00FA27DC" w:rsidP="00E223F3">
      <w:pPr>
        <w:pStyle w:val="OcatveCode"/>
      </w:pPr>
      <w:r w:rsidRPr="00BF198F">
        <w:t>&gt; sqrt(diag(summary(fitB1)$cov.scaled))</w:t>
      </w:r>
    </w:p>
    <w:p w:rsidR="00FA27DC" w:rsidRPr="00BF198F" w:rsidRDefault="00FA27DC" w:rsidP="00E223F3">
      <w:pPr>
        <w:pStyle w:val="OcatveCode"/>
      </w:pPr>
      <w:r w:rsidRPr="00BF198F">
        <w:t xml:space="preserve">(Intercept)          rx </w:t>
      </w:r>
    </w:p>
    <w:p w:rsidR="00FA27DC" w:rsidRPr="00BF198F" w:rsidRDefault="00FA27DC" w:rsidP="00E223F3">
      <w:pPr>
        <w:pStyle w:val="OcatveCode"/>
      </w:pPr>
      <w:r w:rsidRPr="00BF198F">
        <w:t xml:space="preserve">  0.2549063   0.3835089 </w:t>
      </w:r>
    </w:p>
    <w:p w:rsidR="00FA27DC" w:rsidRPr="006F209F" w:rsidRDefault="00FA27DC" w:rsidP="00E223F3">
      <w:pPr>
        <w:pStyle w:val="OcatveCode"/>
      </w:pPr>
    </w:p>
    <w:p w:rsidR="00FA27DC" w:rsidRPr="006F209F" w:rsidRDefault="00FA27DC" w:rsidP="00E223F3">
      <w:pPr>
        <w:pStyle w:val="OcatveCode"/>
      </w:pPr>
      <w:r>
        <w:t>“</w:t>
      </w:r>
      <w:r w:rsidRPr="006F209F">
        <w:t>Deviance</w:t>
      </w:r>
      <w:r>
        <w:t>”</w:t>
      </w:r>
      <w:r w:rsidRPr="006F209F">
        <w:t xml:space="preserve"> = </w:t>
      </w:r>
      <w:r>
        <w:t>“</w:t>
      </w:r>
      <w:r w:rsidRPr="006F209F">
        <w:t>Residual Deviance</w:t>
      </w:r>
      <w:r>
        <w:t>”</w:t>
      </w:r>
      <w:r w:rsidRPr="006F209F">
        <w:t xml:space="preserve"> = -</w:t>
      </w:r>
      <w:r w:rsidRPr="00BF198F">
        <w:t>2*logLik</w:t>
      </w:r>
    </w:p>
    <w:p w:rsidR="00FA27DC" w:rsidRPr="00BF198F" w:rsidRDefault="00FA27DC" w:rsidP="00E223F3">
      <w:pPr>
        <w:pStyle w:val="OcatveCode"/>
      </w:pPr>
      <w:r w:rsidRPr="00BF198F">
        <w:t>&gt; c(fitB1$deviance</w:t>
      </w:r>
      <w:r>
        <w:fldChar w:fldCharType="begin"/>
      </w:r>
      <w:r>
        <w:instrText xml:space="preserve"> XE "</w:instrText>
      </w:r>
      <w:r w:rsidRPr="00701813">
        <w:instrText>deviance</w:instrText>
      </w:r>
      <w:r>
        <w:instrText xml:space="preserve">" </w:instrText>
      </w:r>
      <w:r>
        <w:fldChar w:fldCharType="end"/>
      </w:r>
      <w:r w:rsidRPr="00BF198F">
        <w:t>, -2*logLik(fitB1))</w:t>
      </w:r>
    </w:p>
    <w:p w:rsidR="00FA27DC" w:rsidRPr="00BF198F" w:rsidRDefault="00FA27DC" w:rsidP="00E223F3">
      <w:pPr>
        <w:pStyle w:val="OcatveCode"/>
      </w:pPr>
      <w:r w:rsidRPr="00BF198F">
        <w:t>[1] 165.2738 165.2738</w:t>
      </w:r>
    </w:p>
    <w:p w:rsidR="00FA27DC" w:rsidRPr="006F209F" w:rsidRDefault="00FA27DC" w:rsidP="00D7555A">
      <w:pPr>
        <w:spacing w:after="0"/>
      </w:pPr>
    </w:p>
    <w:p w:rsidR="00FA27DC" w:rsidRPr="006F209F" w:rsidRDefault="00FA27DC" w:rsidP="00E223F3">
      <w:r>
        <w:t>“</w:t>
      </w:r>
      <w:r w:rsidRPr="00AD1F88">
        <w:rPr>
          <w:rFonts w:ascii="Lucida Console" w:hAnsi="Lucida Console" w:cs="Courier New"/>
          <w:sz w:val="18"/>
        </w:rPr>
        <w:t>Null.deviance</w:t>
      </w:r>
      <w:r>
        <w:t>”</w:t>
      </w:r>
      <w:r w:rsidRPr="006F209F">
        <w:t xml:space="preserve"> is -2 times the </w:t>
      </w:r>
      <w:r w:rsidRPr="00AD1F88">
        <w:rPr>
          <w:rFonts w:ascii="Lucida Console" w:hAnsi="Lucida Console" w:cs="Courier New"/>
          <w:sz w:val="18"/>
        </w:rPr>
        <w:t>logLik</w:t>
      </w:r>
      <w:r w:rsidRPr="006F209F">
        <w:t xml:space="preserve"> for the same model with only a const</w:t>
      </w:r>
      <w:r>
        <w:t>ant</w:t>
      </w:r>
      <w:r w:rsidRPr="006F209F">
        <w:t xml:space="preserve"> term </w:t>
      </w:r>
    </w:p>
    <w:p w:rsidR="00FA27DC" w:rsidRPr="006B362F" w:rsidRDefault="00FA27DC" w:rsidP="00E223F3">
      <w:pPr>
        <w:pStyle w:val="OcatveCode"/>
      </w:pPr>
      <w:r w:rsidRPr="006B362F">
        <w:t xml:space="preserve">&gt; c(fitB1$null.dev, </w:t>
      </w:r>
    </w:p>
    <w:p w:rsidR="00FA27DC" w:rsidRPr="006B362F" w:rsidRDefault="00FA27DC" w:rsidP="00E223F3">
      <w:pPr>
        <w:pStyle w:val="OcatveCode"/>
      </w:pPr>
      <w:r w:rsidRPr="006B362F">
        <w:t>+ -2*logLik(update(fitB1, formula = .~ 1))</w:t>
      </w:r>
    </w:p>
    <w:p w:rsidR="00FA27DC" w:rsidRPr="006B362F" w:rsidRDefault="00FA27DC" w:rsidP="00E223F3">
      <w:pPr>
        <w:pStyle w:val="OcatveCode"/>
      </w:pPr>
      <w:r w:rsidRPr="006B362F">
        <w:t>+ )</w:t>
      </w:r>
    </w:p>
    <w:p w:rsidR="00FA27DC" w:rsidRDefault="00FA27DC" w:rsidP="00E223F3">
      <w:pPr>
        <w:pStyle w:val="OcatveCode"/>
      </w:pPr>
      <w:r w:rsidRPr="006B362F">
        <w:t>[1] 173.9746 173.9746</w:t>
      </w:r>
    </w:p>
    <w:p w:rsidR="00FA27DC" w:rsidRPr="006F209F" w:rsidRDefault="00FA27DC" w:rsidP="00D7555A">
      <w:pPr>
        <w:spacing w:after="0"/>
      </w:pPr>
    </w:p>
    <w:p w:rsidR="00FA27DC" w:rsidRPr="006F209F" w:rsidRDefault="00FA27DC" w:rsidP="00E223F3">
      <w:r w:rsidRPr="006F209F">
        <w:t xml:space="preserve">NOTE the use of the </w:t>
      </w:r>
      <w:r>
        <w:t>“</w:t>
      </w:r>
      <w:r w:rsidRPr="00AD1F88">
        <w:rPr>
          <w:rFonts w:ascii="Lucida Console" w:hAnsi="Lucida Console" w:cs="Courier New"/>
          <w:sz w:val="18"/>
        </w:rPr>
        <w:t>update</w:t>
      </w:r>
      <w:r>
        <w:t>”</w:t>
      </w:r>
      <w:r w:rsidRPr="006F209F">
        <w:t xml:space="preserve"> function to refit a model</w:t>
      </w:r>
      <w:r>
        <w:t xml:space="preserve"> </w:t>
      </w:r>
      <w:r w:rsidRPr="006F209F">
        <w:t>of the same type as t</w:t>
      </w:r>
      <w:r>
        <w:t xml:space="preserve">he one previously done: in the </w:t>
      </w:r>
      <w:r w:rsidRPr="006F209F">
        <w:t>model formula,</w:t>
      </w:r>
      <w:r>
        <w:t xml:space="preserve"> the left-hand side term is a “</w:t>
      </w:r>
      <w:r w:rsidRPr="0019088C">
        <w:rPr>
          <w:rFonts w:ascii="Courier New" w:hAnsi="Courier New" w:cs="Courier New"/>
        </w:rPr>
        <w:t>.</w:t>
      </w:r>
      <w:r>
        <w:t xml:space="preserve">” </w:t>
      </w:r>
      <w:r w:rsidRPr="006F209F">
        <w:t>to indicate that it is the same as before. We have c</w:t>
      </w:r>
      <w:r>
        <w:t>hanged the right-hand side</w:t>
      </w:r>
      <w:r w:rsidR="0021736C">
        <w:fldChar w:fldCharType="begin"/>
      </w:r>
      <w:r w:rsidR="0021736C">
        <w:instrText xml:space="preserve"> XE "</w:instrText>
      </w:r>
      <w:r w:rsidR="0021736C" w:rsidRPr="00AC1803">
        <w:instrText>right-hand side</w:instrText>
      </w:r>
      <w:r w:rsidR="0021736C">
        <w:instrText xml:space="preserve">" </w:instrText>
      </w:r>
      <w:r w:rsidR="0021736C">
        <w:fldChar w:fldCharType="end"/>
      </w:r>
      <w:r>
        <w:t xml:space="preserve"> from</w:t>
      </w:r>
      <w:r w:rsidRPr="006F209F">
        <w:t xml:space="preserve"> </w:t>
      </w:r>
      <w:r w:rsidRPr="00AD1F88">
        <w:rPr>
          <w:rFonts w:ascii="Lucida Console" w:hAnsi="Lucida Console" w:cs="Courier New"/>
          <w:sz w:val="18"/>
        </w:rPr>
        <w:t>rx</w:t>
      </w:r>
      <w:r w:rsidRPr="006F209F">
        <w:t xml:space="preserve"> (which automatically include</w:t>
      </w:r>
      <w:r>
        <w:t>d intercept along with</w:t>
      </w:r>
      <w:r w:rsidRPr="006F209F">
        <w:t xml:space="preserve"> </w:t>
      </w:r>
      <w:r w:rsidRPr="00AD1F88">
        <w:rPr>
          <w:rFonts w:ascii="Lucida Console" w:hAnsi="Lucida Console" w:cs="Courier New"/>
          <w:sz w:val="18"/>
        </w:rPr>
        <w:t>rx</w:t>
      </w:r>
      <w:r w:rsidRPr="00AD1F88">
        <w:rPr>
          <w:rFonts w:ascii="Lucida Console" w:hAnsi="Lucida Console"/>
          <w:sz w:val="18"/>
        </w:rPr>
        <w:t xml:space="preserve"> predictor</w:t>
      </w:r>
      <w:r w:rsidRPr="006F209F">
        <w:t xml:space="preserve">) to one with </w:t>
      </w:r>
      <w:r>
        <w:t>“</w:t>
      </w:r>
      <w:r w:rsidRPr="0019088C">
        <w:rPr>
          <w:rFonts w:ascii="Courier New" w:hAnsi="Courier New" w:cs="Courier New"/>
        </w:rPr>
        <w:t>1</w:t>
      </w:r>
      <w:r>
        <w:t xml:space="preserve">” </w:t>
      </w:r>
      <w:r w:rsidRPr="006F209F">
        <w:t>or intercept alone.</w:t>
      </w:r>
    </w:p>
    <w:p w:rsidR="00FA27DC" w:rsidRPr="006F209F" w:rsidRDefault="00FA27DC" w:rsidP="00E223F3">
      <w:r w:rsidRPr="006F209F">
        <w:t xml:space="preserve">Next use </w:t>
      </w:r>
      <w:r>
        <w:t>“</w:t>
      </w:r>
      <w:r w:rsidRPr="00AD1F88">
        <w:rPr>
          <w:rFonts w:ascii="Lucida Console" w:hAnsi="Lucida Console"/>
          <w:sz w:val="18"/>
        </w:rPr>
        <w:t>update</w:t>
      </w:r>
      <w:r>
        <w:t>”</w:t>
      </w:r>
      <w:r w:rsidRPr="006F209F">
        <w:t xml:space="preserve"> to cha</w:t>
      </w:r>
      <w:r>
        <w:t xml:space="preserve">nge the </w:t>
      </w:r>
      <w:r w:rsidRPr="00AD1F88">
        <w:rPr>
          <w:rFonts w:ascii="Lucida Console" w:hAnsi="Lucida Console"/>
          <w:sz w:val="18"/>
        </w:rPr>
        <w:t>fitB1</w:t>
      </w:r>
      <w:r>
        <w:t xml:space="preserve"> model not in its </w:t>
      </w:r>
      <w:r w:rsidRPr="006F209F">
        <w:t xml:space="preserve">model formula but in its specified link within the binomial </w:t>
      </w:r>
      <w:r>
        <w:t>“</w:t>
      </w:r>
      <w:r w:rsidRPr="006F209F">
        <w:t>family</w:t>
      </w:r>
      <w:r>
        <w:t>”</w:t>
      </w:r>
      <w:r w:rsidRPr="006F209F">
        <w:t>.</w:t>
      </w:r>
    </w:p>
    <w:p w:rsidR="00FA27DC" w:rsidRPr="006B362F" w:rsidRDefault="00FA27DC" w:rsidP="00E223F3">
      <w:pPr>
        <w:pStyle w:val="OcatveCode"/>
      </w:pPr>
      <w:r w:rsidRPr="006B362F">
        <w:t>&gt; fitB2 = update(fitB1, family=binomial(link=</w:t>
      </w:r>
      <w:r>
        <w:t>“</w:t>
      </w:r>
      <w:r w:rsidRPr="006B362F">
        <w:t>probit</w:t>
      </w:r>
      <w:r>
        <w:t>”</w:t>
      </w:r>
      <w:r w:rsidRPr="006B362F">
        <w:t>))</w:t>
      </w:r>
    </w:p>
    <w:p w:rsidR="00FA27DC" w:rsidRPr="006B362F" w:rsidRDefault="00FA27DC" w:rsidP="00E223F3">
      <w:pPr>
        <w:pStyle w:val="OcatveCode"/>
      </w:pPr>
      <w:r w:rsidRPr="006B362F">
        <w:t>&gt; rbind(logit</w:t>
      </w:r>
      <w:r>
        <w:fldChar w:fldCharType="begin"/>
      </w:r>
      <w:r>
        <w:instrText xml:space="preserve"> XE "</w:instrText>
      </w:r>
      <w:r w:rsidRPr="002B7AD4">
        <w:instrText>logit</w:instrText>
      </w:r>
      <w:r>
        <w:instrText xml:space="preserve">" </w:instrText>
      </w:r>
      <w:r>
        <w:fldChar w:fldCharType="end"/>
      </w:r>
      <w:r w:rsidRPr="006B362F">
        <w:t>= fitB1$coef, probit= fitB2$coef,</w:t>
      </w:r>
    </w:p>
    <w:p w:rsidR="00FA27DC" w:rsidRPr="006B362F" w:rsidRDefault="00FA27DC" w:rsidP="00E223F3">
      <w:pPr>
        <w:pStyle w:val="OcatveCode"/>
      </w:pPr>
      <w:r w:rsidRPr="006B362F">
        <w:t>+ rescal.probit = fitB2$coef/0.5513)</w:t>
      </w:r>
    </w:p>
    <w:p w:rsidR="00FA27DC" w:rsidRPr="006B362F" w:rsidRDefault="00FA27DC" w:rsidP="00E223F3">
      <w:pPr>
        <w:pStyle w:val="OcatveCode"/>
      </w:pPr>
      <w:r w:rsidRPr="006B362F">
        <w:t xml:space="preserve">              (Intercept)        rx</w:t>
      </w:r>
    </w:p>
    <w:p w:rsidR="00FA27DC" w:rsidRPr="006B362F" w:rsidRDefault="00FA27DC" w:rsidP="00E223F3">
      <w:pPr>
        <w:pStyle w:val="OcatveCode"/>
      </w:pPr>
      <w:r w:rsidRPr="006B362F">
        <w:t>ogit</w:t>
      </w:r>
      <w:r>
        <w:fldChar w:fldCharType="begin"/>
      </w:r>
      <w:r>
        <w:instrText xml:space="preserve"> XE "</w:instrText>
      </w:r>
      <w:r w:rsidRPr="002B7AD4">
        <w:instrText>logit</w:instrText>
      </w:r>
      <w:r>
        <w:instrText xml:space="preserve">" </w:instrText>
      </w:r>
      <w:r>
        <w:fldChar w:fldCharType="end"/>
      </w:r>
      <w:r w:rsidRPr="006B362F">
        <w:t xml:space="preserve">          -1.4500102 1.1272368</w:t>
      </w:r>
    </w:p>
    <w:p w:rsidR="00D7555A" w:rsidRDefault="00FA27DC" w:rsidP="00E223F3">
      <w:pPr>
        <w:pStyle w:val="OcatveCode"/>
      </w:pPr>
      <w:r w:rsidRPr="006B362F">
        <w:t>prob</w:t>
      </w:r>
      <w:r w:rsidR="00D7555A">
        <w:t>it         -0.8778963 0.6760028</w:t>
      </w:r>
    </w:p>
    <w:p w:rsidR="00FA27DC" w:rsidRPr="00D7555A" w:rsidRDefault="00FA27DC" w:rsidP="00E223F3">
      <w:pPr>
        <w:pStyle w:val="OcatveCode"/>
      </w:pPr>
      <w:r w:rsidRPr="006B362F">
        <w:t>rescal.probit  -1.5924112 1.2261977</w:t>
      </w:r>
    </w:p>
    <w:p w:rsidR="00FA27DC" w:rsidRDefault="00FA27DC" w:rsidP="00E223F3">
      <w:r>
        <w:t>Recall that we use deviance</w:t>
      </w:r>
      <w:r>
        <w:fldChar w:fldCharType="begin"/>
      </w:r>
      <w:r>
        <w:instrText xml:space="preserve"> XE "</w:instrText>
      </w:r>
      <w:r w:rsidRPr="00701813">
        <w:instrText>deviance</w:instrText>
      </w:r>
      <w:r>
        <w:instrText xml:space="preserve">" </w:instrText>
      </w:r>
      <w:r>
        <w:fldChar w:fldCharType="end"/>
      </w:r>
      <w:r>
        <w:t xml:space="preserve"> and differences between them because Wilks’ Theorem</w:t>
      </w:r>
      <w:r>
        <w:fldChar w:fldCharType="begin"/>
      </w:r>
      <w:r>
        <w:instrText xml:space="preserve"> XE "</w:instrText>
      </w:r>
      <w:r w:rsidRPr="00A254F6">
        <w:instrText>Wilks’ Theorem</w:instrText>
      </w:r>
      <w:r>
        <w:instrText xml:space="preserve">" </w:instrText>
      </w:r>
      <w:r>
        <w:fldChar w:fldCharType="end"/>
      </w:r>
      <w:r>
        <w:t xml:space="preserve"> </w:t>
      </w:r>
      <w:r w:rsidRPr="006F209F">
        <w:t xml:space="preserve">says that 2 times the difference between </w:t>
      </w:r>
      <w:r w:rsidRPr="00AD1F88">
        <w:rPr>
          <w:rFonts w:ascii="Lucida Console" w:hAnsi="Lucida Console" w:cs="Courier New"/>
          <w:sz w:val="18"/>
        </w:rPr>
        <w:t>logLik</w:t>
      </w:r>
      <w:r w:rsidRPr="006F209F">
        <w:t xml:space="preserve"> for a model with  </w:t>
      </w:r>
      <m:oMath>
        <m:r>
          <w:rPr>
            <w:rFonts w:ascii="Cambria Math" w:hAnsi="Cambria Math"/>
          </w:rPr>
          <m:t>p</m:t>
        </m:r>
      </m:oMath>
      <w:r>
        <w:t xml:space="preserve">  extra </w:t>
      </w:r>
      <w:r w:rsidRPr="006F209F">
        <w:t xml:space="preserve">parameter dimensions versus </w:t>
      </w:r>
      <w:r w:rsidRPr="00AD1F88">
        <w:rPr>
          <w:rFonts w:ascii="Lucida Console" w:hAnsi="Lucida Console" w:cs="Courier New"/>
          <w:sz w:val="18"/>
        </w:rPr>
        <w:t>logLik</w:t>
      </w:r>
      <w:r w:rsidRPr="006F209F">
        <w:t xml:space="preserve"> for a base model is equal</w:t>
      </w:r>
      <w:r>
        <w:t xml:space="preserve"> to approximately a chi-square</w:t>
      </w:r>
      <w:r w:rsidR="00932ECC">
        <w:fldChar w:fldCharType="begin"/>
      </w:r>
      <w:r w:rsidR="00932ECC">
        <w:instrText xml:space="preserve"> XE "</w:instrText>
      </w:r>
      <w:r w:rsidR="00932ECC" w:rsidRPr="00DE27B1">
        <w:instrText>Distribution:Chi-square</w:instrText>
      </w:r>
      <w:r w:rsidR="00932ECC">
        <w:instrText xml:space="preserve">" </w:instrText>
      </w:r>
      <w:r w:rsidR="00932ECC">
        <w:fldChar w:fldCharType="end"/>
      </w:r>
      <w:r>
        <w:t xml:space="preserve"> (</w:t>
      </w:r>
      <m:oMath>
        <m:r>
          <w:rPr>
            <w:rFonts w:ascii="Cambria Math" w:hAnsi="Cambria Math"/>
          </w:rPr>
          <m:t>p</m:t>
        </m:r>
      </m:oMath>
      <w:r>
        <w:t xml:space="preserve">, df) </w:t>
      </w:r>
      <w:r w:rsidRPr="006F209F">
        <w:t xml:space="preserve">variate when </w:t>
      </w:r>
      <w:r>
        <w:t>the base model is the true one (see Chapter 10).</w:t>
      </w:r>
    </w:p>
    <w:p w:rsidR="00FA27DC" w:rsidRPr="00BF198F" w:rsidRDefault="00FA27DC" w:rsidP="00E712B5">
      <w:pPr>
        <w:pStyle w:val="Heading3"/>
      </w:pPr>
      <w:bookmarkStart w:id="406" w:name="_Toc409129210"/>
      <w:bookmarkStart w:id="407" w:name="_Toc416087327"/>
      <w:r>
        <w:t>Model Quality</w:t>
      </w:r>
      <w:bookmarkEnd w:id="406"/>
      <w:bookmarkEnd w:id="407"/>
    </w:p>
    <w:p w:rsidR="00FA27DC" w:rsidRPr="006F209F" w:rsidRDefault="00FA27DC" w:rsidP="00E223F3">
      <w:r w:rsidRPr="006F209F">
        <w:t>LET</w:t>
      </w:r>
      <w:r>
        <w:t>’</w:t>
      </w:r>
      <w:r w:rsidRPr="006F209F">
        <w:t>s use this idea to examine the quali</w:t>
      </w:r>
      <w:r>
        <w:t xml:space="preserve">ty of the model with predictor </w:t>
      </w:r>
      <w:r w:rsidRPr="00AD1F88">
        <w:rPr>
          <w:rFonts w:ascii="Lucida Console" w:hAnsi="Lucida Console" w:cs="Courier New"/>
          <w:sz w:val="18"/>
        </w:rPr>
        <w:t>log(time)</w:t>
      </w:r>
      <w:r w:rsidRPr="00AD1F88">
        <w:rPr>
          <w:sz w:val="18"/>
        </w:rPr>
        <w:t xml:space="preserve"> </w:t>
      </w:r>
      <w:r w:rsidRPr="006F209F">
        <w:t xml:space="preserve">in the model along with </w:t>
      </w:r>
      <w:r w:rsidRPr="00AD1F88">
        <w:rPr>
          <w:rFonts w:ascii="Lucida Console" w:hAnsi="Lucida Console" w:cs="Courier New"/>
          <w:sz w:val="18"/>
        </w:rPr>
        <w:t>rx</w:t>
      </w:r>
      <w:r>
        <w:t>.</w:t>
      </w:r>
    </w:p>
    <w:p w:rsidR="00FA27DC" w:rsidRPr="006F209F" w:rsidRDefault="00FA27DC" w:rsidP="00E223F3">
      <w:r w:rsidRPr="006F209F">
        <w:t xml:space="preserve">NOTE </w:t>
      </w:r>
      <w:r>
        <w:t>that we must put the expression</w:t>
      </w:r>
      <w:r w:rsidRPr="006F209F">
        <w:t xml:space="preserve"> </w:t>
      </w:r>
      <w:r w:rsidRPr="00AD1F88">
        <w:rPr>
          <w:rFonts w:ascii="Lucida Console" w:hAnsi="Lucida Console" w:cs="Courier New"/>
          <w:sz w:val="18"/>
        </w:rPr>
        <w:t>log(time)</w:t>
      </w:r>
      <w:r>
        <w:t xml:space="preserve"> within</w:t>
      </w:r>
      <w:r w:rsidRPr="006F209F">
        <w:t xml:space="preserve"> </w:t>
      </w:r>
      <w:r w:rsidRPr="00AD1F88">
        <w:rPr>
          <w:rFonts w:ascii="Lucida Console" w:hAnsi="Lucida Console" w:cs="Courier New"/>
          <w:sz w:val="18"/>
        </w:rPr>
        <w:t>I( )</w:t>
      </w:r>
      <w:r w:rsidRPr="006F209F">
        <w:t xml:space="preserve"> to have it evaluated and constructed as a new predi</w:t>
      </w:r>
      <w:r>
        <w:t xml:space="preserve">ctor within the </w:t>
      </w:r>
      <w:r w:rsidRPr="00AD1F88">
        <w:rPr>
          <w:rFonts w:ascii="Lucida Console" w:hAnsi="Lucida Console" w:cs="Courier New"/>
          <w:sz w:val="18"/>
        </w:rPr>
        <w:t>glm</w:t>
      </w:r>
      <w:r w:rsidRPr="006F209F">
        <w:t xml:space="preserve"> fitting function</w:t>
      </w:r>
      <w:r>
        <w:t>.</w:t>
      </w:r>
    </w:p>
    <w:p w:rsidR="00FA27DC" w:rsidRPr="00BF198F" w:rsidRDefault="00FA27DC" w:rsidP="00E223F3">
      <w:pPr>
        <w:pStyle w:val="OcatveCode"/>
      </w:pPr>
      <w:r w:rsidRPr="00BF198F">
        <w:t>&gt; fitB3 = update(fitB1, formula= . ~ . + I(log(time)))</w:t>
      </w:r>
    </w:p>
    <w:p w:rsidR="00FA27DC" w:rsidRDefault="00FA27DC" w:rsidP="00D7555A">
      <w:pPr>
        <w:spacing w:after="0"/>
      </w:pPr>
    </w:p>
    <w:p w:rsidR="00FA27DC" w:rsidRPr="006F209F" w:rsidRDefault="00FA27DC" w:rsidP="00E223F3">
      <w:r>
        <w:t>T</w:t>
      </w:r>
      <w:r w:rsidRPr="006F209F">
        <w:t xml:space="preserve">he </w:t>
      </w:r>
      <w:r>
        <w:t>“</w:t>
      </w:r>
      <w:r w:rsidRPr="00AD1F88">
        <w:rPr>
          <w:rFonts w:ascii="Lucida Console" w:hAnsi="Lucida Console" w:cs="Courier New"/>
          <w:sz w:val="18"/>
        </w:rPr>
        <w:t>data</w:t>
      </w:r>
      <w:r>
        <w:t>”</w:t>
      </w:r>
      <w:r w:rsidRPr="006F209F">
        <w:t xml:space="preserve"> is the same now as in </w:t>
      </w:r>
      <w:r w:rsidRPr="00AD1F88">
        <w:rPr>
          <w:rFonts w:ascii="Lucida Console" w:hAnsi="Lucida Console" w:cs="Courier New"/>
          <w:sz w:val="18"/>
        </w:rPr>
        <w:t>fitB1</w:t>
      </w:r>
      <w:r w:rsidRPr="006F209F">
        <w:t xml:space="preserve">, so </w:t>
      </w:r>
      <w:r>
        <w:t>“</w:t>
      </w:r>
      <w:r w:rsidRPr="00AD1F88">
        <w:rPr>
          <w:rFonts w:ascii="Lucida Console" w:hAnsi="Lucida Console" w:cs="Courier New"/>
          <w:sz w:val="18"/>
        </w:rPr>
        <w:t>time</w:t>
      </w:r>
      <w:r>
        <w:t>”</w:t>
      </w:r>
      <w:r w:rsidRPr="006F209F">
        <w:t xml:space="preserve"> is the column in t</w:t>
      </w:r>
      <w:r>
        <w:t xml:space="preserve">he data-frame, and a </w:t>
      </w:r>
      <w:r w:rsidRPr="00BF198F">
        <w:rPr>
          <w:rFonts w:ascii="Courier New" w:hAnsi="Courier New" w:cs="Courier New"/>
        </w:rPr>
        <w:t>log(time)</w:t>
      </w:r>
      <w:r w:rsidRPr="006F209F">
        <w:t xml:space="preserve"> predictor is created under </w:t>
      </w:r>
      <w:r>
        <w:t>“</w:t>
      </w:r>
      <w:r w:rsidRPr="00BF198F">
        <w:rPr>
          <w:rFonts w:ascii="Courier New" w:hAnsi="Courier New" w:cs="Courier New"/>
        </w:rPr>
        <w:t>glm</w:t>
      </w:r>
      <w:r>
        <w:t>”</w:t>
      </w:r>
    </w:p>
    <w:p w:rsidR="00FA27DC" w:rsidRPr="006F209F" w:rsidRDefault="00FA27DC" w:rsidP="00E223F3">
      <w:r w:rsidRPr="006F209F">
        <w:t xml:space="preserve">It </w:t>
      </w:r>
      <w:r>
        <w:t>i</w:t>
      </w:r>
      <w:r w:rsidRPr="006F209F">
        <w:t>s reasonable to u</w:t>
      </w:r>
      <w:r>
        <w:t>se “</w:t>
      </w:r>
      <w:r w:rsidRPr="00AD1F88">
        <w:rPr>
          <w:rFonts w:ascii="Lucida Console" w:hAnsi="Lucida Console" w:cs="Courier New"/>
          <w:sz w:val="18"/>
        </w:rPr>
        <w:t>time</w:t>
      </w:r>
      <w:r>
        <w:t xml:space="preserve">” as a predictor, </w:t>
      </w:r>
      <w:r w:rsidRPr="006F209F">
        <w:t>because the range of times is</w:t>
      </w:r>
      <w:r>
        <w:t xml:space="preserve"> not too different for rats who</w:t>
      </w:r>
      <w:r w:rsidRPr="006F209F">
        <w:t xml:space="preserve"> generate tumors, so </w:t>
      </w:r>
      <w:r>
        <w:t>“</w:t>
      </w:r>
      <w:r w:rsidRPr="00AD1F88">
        <w:rPr>
          <w:rFonts w:ascii="Lucida Console" w:hAnsi="Lucida Console" w:cs="Courier New"/>
          <w:sz w:val="18"/>
        </w:rPr>
        <w:t>time</w:t>
      </w:r>
      <w:r>
        <w:t>”</w:t>
      </w:r>
      <w:r w:rsidRPr="006F209F">
        <w:t xml:space="preserve"> is not really a response</w:t>
      </w:r>
      <w:r>
        <w:fldChar w:fldCharType="begin"/>
      </w:r>
      <w:r>
        <w:instrText xml:space="preserve"> XE "</w:instrText>
      </w:r>
      <w:r w:rsidRPr="00112385">
        <w:rPr>
          <w:rStyle w:val="Strong"/>
        </w:rPr>
        <w:instrText>response variable</w:instrText>
      </w:r>
      <w:r>
        <w:instrText xml:space="preserve">" </w:instrText>
      </w:r>
      <w:r>
        <w:fldChar w:fldCharType="end"/>
      </w:r>
      <w:r w:rsidRPr="006F209F">
        <w:t xml:space="preserve"> variable.</w:t>
      </w:r>
    </w:p>
    <w:p w:rsidR="00FA27DC" w:rsidRPr="0019088C" w:rsidRDefault="00FA27DC" w:rsidP="00E223F3">
      <w:pPr>
        <w:pStyle w:val="OcatveCode"/>
      </w:pPr>
      <w:r w:rsidRPr="0019088C">
        <w:t>&gt; summary(rats$time[rats$status==1])</w:t>
      </w:r>
    </w:p>
    <w:p w:rsidR="00FA27DC" w:rsidRPr="0019088C" w:rsidRDefault="00FA27DC" w:rsidP="00E223F3">
      <w:pPr>
        <w:pStyle w:val="OcatveCode"/>
      </w:pPr>
      <w:r w:rsidRPr="0019088C">
        <w:t xml:space="preserve">   Min. 1st Qu.  Median    Mean 3rd Qu.    Max. </w:t>
      </w:r>
    </w:p>
    <w:p w:rsidR="00FA27DC" w:rsidRPr="0019088C" w:rsidRDefault="00FA27DC" w:rsidP="00E223F3">
      <w:pPr>
        <w:pStyle w:val="OcatveCode"/>
      </w:pPr>
      <w:r w:rsidRPr="0019088C">
        <w:t xml:space="preserve">  34.00   66.75   80.00   77.28   92.50  104.00 </w:t>
      </w:r>
    </w:p>
    <w:p w:rsidR="00FA27DC" w:rsidRPr="0019088C" w:rsidRDefault="00FA27DC" w:rsidP="00E223F3">
      <w:pPr>
        <w:pStyle w:val="OcatveCode"/>
      </w:pPr>
      <w:r w:rsidRPr="0019088C">
        <w:t>&gt; summary(rats$time[rats$status==0])</w:t>
      </w:r>
    </w:p>
    <w:p w:rsidR="00FA27DC" w:rsidRPr="0019088C" w:rsidRDefault="00FA27DC" w:rsidP="00E223F3">
      <w:pPr>
        <w:pStyle w:val="OcatveCode"/>
      </w:pPr>
      <w:r w:rsidRPr="0019088C">
        <w:t xml:space="preserve">   Min. 1st Qu.  Median    Mean 3rd Qu.    Max. </w:t>
      </w:r>
    </w:p>
    <w:p w:rsidR="00FA27DC" w:rsidRPr="0019088C" w:rsidRDefault="00FA27DC" w:rsidP="00E223F3">
      <w:pPr>
        <w:pStyle w:val="OcatveCode"/>
      </w:pPr>
      <w:r w:rsidRPr="0019088C">
        <w:t xml:space="preserve">  45.00   83.50  104.00   93.85  104.00  104.00 </w:t>
      </w:r>
    </w:p>
    <w:p w:rsidR="00FA27DC" w:rsidRPr="0019088C" w:rsidRDefault="00FA27DC" w:rsidP="00E223F3">
      <w:pPr>
        <w:pStyle w:val="OcatveCode"/>
      </w:pPr>
    </w:p>
    <w:p w:rsidR="00FA27DC" w:rsidRPr="0019088C" w:rsidRDefault="00FA27DC" w:rsidP="00E223F3">
      <w:pPr>
        <w:pStyle w:val="OcatveCode"/>
      </w:pPr>
      <w:r w:rsidRPr="0019088C">
        <w:t>&gt; cbind(rats[1:10,], model.matrix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19088C">
        <w:t>(fitB3)[1:10,])</w:t>
      </w:r>
    </w:p>
    <w:p w:rsidR="00FA27DC" w:rsidRPr="0019088C" w:rsidRDefault="00FA27DC" w:rsidP="00E223F3">
      <w:pPr>
        <w:pStyle w:val="OcatveCode"/>
      </w:pPr>
      <w:r w:rsidRPr="0019088C">
        <w:t xml:space="preserve">   litter rx time status (Intercept) rx I(log(time))</w:t>
      </w:r>
    </w:p>
    <w:p w:rsidR="00FA27DC" w:rsidRPr="0019088C" w:rsidRDefault="00FA27DC" w:rsidP="00E223F3">
      <w:pPr>
        <w:pStyle w:val="OcatveCode"/>
      </w:pPr>
      <w:r w:rsidRPr="0019088C">
        <w:t>1       1  1  101      0           1  1     4.615121</w:t>
      </w:r>
    </w:p>
    <w:p w:rsidR="00FA27DC" w:rsidRPr="0019088C" w:rsidRDefault="00FA27DC" w:rsidP="00E223F3">
      <w:pPr>
        <w:pStyle w:val="OcatveCode"/>
      </w:pPr>
      <w:r w:rsidRPr="0019088C">
        <w:t>2       1  0   49      1           1  0     3.891820</w:t>
      </w:r>
    </w:p>
    <w:p w:rsidR="00D7555A" w:rsidRDefault="00FA27DC" w:rsidP="00E223F3">
      <w:pPr>
        <w:pStyle w:val="OcatveCode"/>
      </w:pPr>
      <w:r w:rsidRPr="0019088C">
        <w:t xml:space="preserve">3       1  0  104    </w:t>
      </w:r>
      <w:r w:rsidR="00D7555A">
        <w:t xml:space="preserve">  0           1  0     4.644391</w:t>
      </w:r>
    </w:p>
    <w:p w:rsidR="00FA27DC" w:rsidRPr="0019088C" w:rsidRDefault="00FA27DC" w:rsidP="00E223F3">
      <w:pPr>
        <w:pStyle w:val="OcatveCode"/>
      </w:pPr>
      <w:r w:rsidRPr="0019088C">
        <w:t>4       2  1  104      0           1  1     4.644391</w:t>
      </w:r>
    </w:p>
    <w:p w:rsidR="00FA27DC" w:rsidRPr="0019088C" w:rsidRDefault="00FA27DC" w:rsidP="00E223F3">
      <w:pPr>
        <w:pStyle w:val="OcatveCode"/>
      </w:pPr>
      <w:r w:rsidRPr="0019088C">
        <w:t>5       2  0  102      0           1  0     4.624973</w:t>
      </w:r>
    </w:p>
    <w:p w:rsidR="00FA27DC" w:rsidRPr="0019088C" w:rsidRDefault="00FA27DC" w:rsidP="00E223F3">
      <w:pPr>
        <w:pStyle w:val="OcatveCode"/>
      </w:pPr>
      <w:r w:rsidRPr="0019088C">
        <w:t>6       2  0  104      0           1  0     4.644391</w:t>
      </w:r>
    </w:p>
    <w:p w:rsidR="00FA27DC" w:rsidRPr="0019088C" w:rsidRDefault="00FA27DC" w:rsidP="00E223F3">
      <w:pPr>
        <w:pStyle w:val="OcatveCode"/>
      </w:pPr>
      <w:r w:rsidRPr="0019088C">
        <w:t>7       3  1  104      0           1  1     4.644391</w:t>
      </w:r>
    </w:p>
    <w:p w:rsidR="00FA27DC" w:rsidRPr="0019088C" w:rsidRDefault="00FA27DC" w:rsidP="00E223F3">
      <w:pPr>
        <w:pStyle w:val="OcatveCode"/>
      </w:pPr>
      <w:r w:rsidRPr="0019088C">
        <w:t>8       3  0  104      0           1  0     4.644391</w:t>
      </w:r>
    </w:p>
    <w:p w:rsidR="00FA27DC" w:rsidRPr="0019088C" w:rsidRDefault="00FA27DC" w:rsidP="00E223F3">
      <w:pPr>
        <w:pStyle w:val="OcatveCode"/>
      </w:pPr>
      <w:r w:rsidRPr="0019088C">
        <w:t>9       3  0  104      0           1  0     4.644391</w:t>
      </w:r>
    </w:p>
    <w:p w:rsidR="00FA27DC" w:rsidRPr="0019088C" w:rsidRDefault="00FA27DC" w:rsidP="00E223F3">
      <w:pPr>
        <w:pStyle w:val="OcatveCode"/>
      </w:pPr>
      <w:r w:rsidRPr="0019088C">
        <w:t>10      4  1   77      0           1  1     4.343805</w:t>
      </w:r>
    </w:p>
    <w:p w:rsidR="00FA27DC" w:rsidRPr="006F209F" w:rsidRDefault="00FA27DC" w:rsidP="00E223F3"/>
    <w:p w:rsidR="00FA27DC" w:rsidRPr="006F209F" w:rsidRDefault="00FA27DC" w:rsidP="00E223F3">
      <w:r>
        <w:t>T</w:t>
      </w:r>
      <w:r w:rsidRPr="006F209F">
        <w:t xml:space="preserve">he first 4 columns are the original </w:t>
      </w:r>
      <w:r>
        <w:t>“</w:t>
      </w:r>
      <w:r w:rsidRPr="00AD1F88">
        <w:rPr>
          <w:rFonts w:ascii="Lucida Console" w:hAnsi="Lucida Console" w:cs="Courier New"/>
          <w:sz w:val="18"/>
        </w:rPr>
        <w:t>rats</w:t>
      </w:r>
      <w:r>
        <w:t>”</w:t>
      </w:r>
      <w:r w:rsidRPr="006F209F">
        <w:t xml:space="preserve"> data</w:t>
      </w:r>
      <w:r>
        <w:t>. T</w:t>
      </w:r>
      <w:r w:rsidRPr="006F209F">
        <w:t>he last 3 are the desig</w:t>
      </w:r>
      <w:r>
        <w:t>n matrix</w:t>
      </w:r>
      <w:r>
        <w:fldChar w:fldCharType="begin"/>
      </w:r>
      <w:r>
        <w:instrText xml:space="preserve"> XE "</w:instrText>
      </w:r>
      <w:r w:rsidRPr="00E654B5">
        <w:rPr>
          <w:i/>
        </w:rPr>
        <w:instrText>design matrix</w:instrText>
      </w:r>
      <w:r>
        <w:instrText xml:space="preserve">" </w:instrText>
      </w:r>
      <w:r>
        <w:fldChar w:fldCharType="end"/>
      </w:r>
      <w:r>
        <w:t xml:space="preserve"> columns created by </w:t>
      </w:r>
      <w:r w:rsidRPr="00AD1F88">
        <w:rPr>
          <w:rFonts w:ascii="Lucida Console" w:hAnsi="Lucida Console" w:cs="Courier New"/>
          <w:sz w:val="18"/>
        </w:rPr>
        <w:t>glm</w:t>
      </w:r>
      <w:r>
        <w:t xml:space="preserve">. </w:t>
      </w:r>
      <w:r w:rsidRPr="006F209F">
        <w:t>So we can look at the new model fit for significance of coef</w:t>
      </w:r>
      <w:r>
        <w:t>ficients:</w:t>
      </w:r>
    </w:p>
    <w:p w:rsidR="00FA27DC" w:rsidRPr="0019088C" w:rsidRDefault="00FA27DC" w:rsidP="00E223F3">
      <w:pPr>
        <w:pStyle w:val="OcatveCode"/>
      </w:pPr>
      <w:r w:rsidRPr="0019088C">
        <w:t>&gt; summary(fitB3)$coef</w:t>
      </w:r>
    </w:p>
    <w:p w:rsidR="00FA27DC" w:rsidRPr="0019088C" w:rsidRDefault="00FA27DC" w:rsidP="00E223F3">
      <w:pPr>
        <w:pStyle w:val="OcatveCode"/>
      </w:pPr>
      <w:r w:rsidRPr="0019088C">
        <w:t xml:space="preserve">              Estimate Std. Error   z value     Pr(&gt;|z|)</w:t>
      </w:r>
    </w:p>
    <w:p w:rsidR="00FA27DC" w:rsidRPr="0019088C" w:rsidRDefault="00FA27DC" w:rsidP="00E223F3">
      <w:pPr>
        <w:pStyle w:val="OcatveCode"/>
      </w:pPr>
      <w:r w:rsidRPr="0019088C">
        <w:t>(Intercept)  17.868661  4.4924813  3.977459 6.965559e-05</w:t>
      </w:r>
    </w:p>
    <w:p w:rsidR="00FA27DC" w:rsidRPr="0019088C" w:rsidRDefault="00FA27DC" w:rsidP="00E223F3">
      <w:pPr>
        <w:pStyle w:val="OcatveCode"/>
      </w:pPr>
      <w:r w:rsidRPr="0019088C">
        <w:t>rx            1.194019  0.4284626  2.786751 5.323935e-03</w:t>
      </w:r>
    </w:p>
    <w:p w:rsidR="00FA27DC" w:rsidRPr="0019088C" w:rsidRDefault="00FA27DC" w:rsidP="00E223F3">
      <w:pPr>
        <w:pStyle w:val="OcatveCode"/>
      </w:pPr>
      <w:r w:rsidRPr="0019088C">
        <w:t>I(log(time)) -4.355407  1.0180848 -4.278040 1.885462e-05</w:t>
      </w:r>
    </w:p>
    <w:p w:rsidR="00FA27DC" w:rsidRPr="006F209F" w:rsidRDefault="00FA27DC" w:rsidP="00E223F3"/>
    <w:p w:rsidR="00FA27DC" w:rsidRPr="006F209F" w:rsidRDefault="00FA27DC" w:rsidP="00E223F3">
      <w:r>
        <w:t>O</w:t>
      </w:r>
      <w:r w:rsidRPr="006F209F">
        <w:t xml:space="preserve">r </w:t>
      </w:r>
      <w:r w:rsidR="00A129C7" w:rsidRPr="006F209F">
        <w:t>alternatively</w:t>
      </w:r>
      <w:r w:rsidRPr="006F209F">
        <w:t xml:space="preserve"> compare deviances or </w:t>
      </w:r>
      <w:r w:rsidRPr="0019088C">
        <w:rPr>
          <w:rFonts w:ascii="Courier New" w:hAnsi="Courier New" w:cs="Courier New"/>
        </w:rPr>
        <w:t>logLik</w:t>
      </w:r>
      <w:r>
        <w:t>’</w:t>
      </w:r>
      <w:r w:rsidRPr="006F209F">
        <w:t xml:space="preserve">s with </w:t>
      </w:r>
      <w:r w:rsidRPr="0019088C">
        <w:rPr>
          <w:rFonts w:ascii="Courier New" w:hAnsi="Courier New" w:cs="Courier New"/>
        </w:rPr>
        <w:t>fitB1</w:t>
      </w:r>
    </w:p>
    <w:p w:rsidR="00FA27DC" w:rsidRPr="0019088C" w:rsidRDefault="00FA27DC" w:rsidP="00E223F3">
      <w:pPr>
        <w:pStyle w:val="OcatveCode"/>
      </w:pPr>
      <w:r w:rsidRPr="0019088C">
        <w:t>&gt; c(2*(logLik(fitB3)-logLik(fitB1)), fitB1$dev-fitB3$dev)</w:t>
      </w:r>
    </w:p>
    <w:p w:rsidR="00FA27DC" w:rsidRPr="0019088C" w:rsidRDefault="00FA27DC" w:rsidP="00E223F3">
      <w:pPr>
        <w:pStyle w:val="OcatveCode"/>
      </w:pPr>
      <w:r w:rsidRPr="0019088C">
        <w:t xml:space="preserve">[1] 24.37307 24.37307    </w:t>
      </w:r>
    </w:p>
    <w:p w:rsidR="00FA27DC" w:rsidRDefault="00FA27DC" w:rsidP="00E223F3"/>
    <w:p w:rsidR="00FA27DC" w:rsidRPr="006F209F" w:rsidRDefault="00FA27DC" w:rsidP="00E223F3">
      <w:r>
        <w:t>T</w:t>
      </w:r>
      <w:r w:rsidRPr="006F209F">
        <w:t xml:space="preserve">his is LRT stat to be compared with </w:t>
      </w:r>
      <w:r w:rsidRPr="00AD1F88">
        <w:rPr>
          <w:rFonts w:ascii="Lucida Console" w:hAnsi="Lucida Console" w:cs="Courier New"/>
          <w:sz w:val="18"/>
        </w:rPr>
        <w:t>chisq 1 df</w:t>
      </w:r>
      <w:r>
        <w:rPr>
          <w:rFonts w:ascii="Courier New" w:hAnsi="Courier New" w:cs="Courier New"/>
        </w:rPr>
        <w:t>.</w:t>
      </w:r>
    </w:p>
    <w:p w:rsidR="00FA27DC" w:rsidRPr="0019088C" w:rsidRDefault="00FA27DC" w:rsidP="00E223F3">
      <w:pPr>
        <w:pStyle w:val="OcatveCode"/>
      </w:pPr>
      <w:r w:rsidRPr="0019088C">
        <w:t>&gt; 1-pchisq(24.373,1)</w:t>
      </w:r>
    </w:p>
    <w:p w:rsidR="00FA27DC" w:rsidRPr="0019088C" w:rsidRDefault="00FA27DC" w:rsidP="00E223F3">
      <w:pPr>
        <w:pStyle w:val="OcatveCode"/>
      </w:pPr>
      <w:r w:rsidRPr="0019088C">
        <w:t xml:space="preserve">[1] 7.937339e-07       </w:t>
      </w:r>
    </w:p>
    <w:p w:rsidR="00FA27DC" w:rsidRDefault="00FA27DC" w:rsidP="00E223F3"/>
    <w:p w:rsidR="00FA27DC" w:rsidRPr="002A3574" w:rsidRDefault="00FA27DC" w:rsidP="00E223F3">
      <w:r>
        <w:t>This is still highly significant but</w:t>
      </w:r>
      <w:r w:rsidRPr="006F209F">
        <w:t xml:space="preserve"> somewhat different p-v</w:t>
      </w:r>
      <w:r>
        <w:t xml:space="preserve">alue from the </w:t>
      </w:r>
      <w:r w:rsidRPr="00AD1F88">
        <w:rPr>
          <w:rFonts w:ascii="Lucida Console" w:hAnsi="Lucida Console" w:cs="Courier New"/>
          <w:sz w:val="18"/>
        </w:rPr>
        <w:t>I(log(time))</w:t>
      </w:r>
      <w:r>
        <w:rPr>
          <w:rFonts w:ascii="Courier New" w:hAnsi="Courier New" w:cs="Courier New"/>
        </w:rPr>
        <w:t xml:space="preserve"> </w:t>
      </w:r>
      <w:r w:rsidRPr="00AD1F88">
        <w:rPr>
          <w:rFonts w:ascii="Lucida Console" w:hAnsi="Lucida Console" w:cs="Courier New"/>
          <w:sz w:val="18"/>
        </w:rPr>
        <w:t>coef</w:t>
      </w:r>
      <w:r w:rsidRPr="006F209F">
        <w:t xml:space="preserve"> probably because the model i</w:t>
      </w:r>
      <w:r>
        <w:t>s still far from the right one.</w:t>
      </w:r>
    </w:p>
    <w:p w:rsidR="00FA27DC" w:rsidRPr="006F209F" w:rsidRDefault="00FA27DC" w:rsidP="00E223F3">
      <w:r w:rsidRPr="006F209F">
        <w:t xml:space="preserve">We could try to enter additional terms like </w:t>
      </w:r>
      <w:r w:rsidRPr="00AD1F88">
        <w:rPr>
          <w:rFonts w:ascii="Lucida Console" w:hAnsi="Lucida Console" w:cs="Courier New"/>
          <w:sz w:val="18"/>
        </w:rPr>
        <w:t>log(time)^2</w:t>
      </w:r>
      <w:r w:rsidRPr="00AD1F88">
        <w:rPr>
          <w:rFonts w:ascii="Lucida Console" w:hAnsi="Lucida Console"/>
          <w:sz w:val="18"/>
        </w:rPr>
        <w:t xml:space="preserve"> or </w:t>
      </w:r>
      <w:r w:rsidRPr="00AD1F88">
        <w:rPr>
          <w:rFonts w:ascii="Lucida Console" w:hAnsi="Lucida Console" w:cs="Courier New"/>
          <w:sz w:val="18"/>
        </w:rPr>
        <w:t>rx * log(time)</w:t>
      </w:r>
    </w:p>
    <w:p w:rsidR="00FA27DC" w:rsidRPr="006B362F" w:rsidRDefault="00FA27DC" w:rsidP="00E223F3">
      <w:pPr>
        <w:pStyle w:val="OcatveCode"/>
      </w:pPr>
      <w:r w:rsidRPr="006B362F">
        <w:t xml:space="preserve">&gt; fitB4 = update(fitB3, .~. + I(rx*log(time)) + </w:t>
      </w:r>
    </w:p>
    <w:p w:rsidR="00FA27DC" w:rsidRPr="006B362F" w:rsidRDefault="00FA27DC" w:rsidP="00E223F3">
      <w:pPr>
        <w:pStyle w:val="OcatveCode"/>
      </w:pPr>
      <w:r w:rsidRPr="006B362F">
        <w:t>+ I(log(time)^2))</w:t>
      </w:r>
    </w:p>
    <w:p w:rsidR="00FA27DC" w:rsidRPr="006B362F" w:rsidRDefault="00FA27DC" w:rsidP="00E223F3">
      <w:pPr>
        <w:pStyle w:val="OcatveCode"/>
      </w:pPr>
      <w:r w:rsidRPr="006B362F">
        <w:t>&gt; summary(fitB4)$coef</w:t>
      </w:r>
    </w:p>
    <w:p w:rsidR="00D7555A" w:rsidRDefault="00FA27DC" w:rsidP="00E223F3">
      <w:pPr>
        <w:pStyle w:val="OcatveCode"/>
      </w:pPr>
      <w:r w:rsidRPr="006B362F">
        <w:t xml:space="preserve">                   </w:t>
      </w:r>
      <w:r w:rsidR="00D7555A">
        <w:t xml:space="preserve"> Estimate Std. Error    z value</w:t>
      </w:r>
    </w:p>
    <w:p w:rsidR="00FA27DC" w:rsidRPr="006B362F" w:rsidRDefault="00FA27DC" w:rsidP="00E223F3">
      <w:pPr>
        <w:pStyle w:val="OcatveCode"/>
      </w:pPr>
      <w:r w:rsidRPr="006B362F">
        <w:t>(Intercept)        -9.784968  52.690740 -0.1857056</w:t>
      </w:r>
    </w:p>
    <w:p w:rsidR="00FA27DC" w:rsidRPr="006B362F" w:rsidRDefault="00FA27DC" w:rsidP="00E223F3">
      <w:pPr>
        <w:pStyle w:val="OcatveCode"/>
      </w:pPr>
      <w:r w:rsidRPr="006B362F">
        <w:t>rx                -13.501206   8.732837 -1.5460274</w:t>
      </w:r>
    </w:p>
    <w:p w:rsidR="00D7555A" w:rsidRDefault="00FA27DC" w:rsidP="00E223F3">
      <w:pPr>
        <w:pStyle w:val="OcatveCode"/>
      </w:pPr>
      <w:r w:rsidRPr="006B362F">
        <w:t xml:space="preserve">I(log(time))       </w:t>
      </w:r>
      <w:r w:rsidR="00D7555A">
        <w:t>10.179730  24.364938  0.4178024</w:t>
      </w:r>
    </w:p>
    <w:p w:rsidR="00FA27DC" w:rsidRPr="006B362F" w:rsidRDefault="00FA27DC" w:rsidP="00E223F3">
      <w:pPr>
        <w:pStyle w:val="OcatveCode"/>
      </w:pPr>
      <w:r w:rsidRPr="006B362F">
        <w:t>I(rx * log(time))   3.324780   1.973389  1.6848069</w:t>
      </w:r>
    </w:p>
    <w:p w:rsidR="00FA27DC" w:rsidRPr="006B362F" w:rsidRDefault="00FA27DC" w:rsidP="00E223F3">
      <w:pPr>
        <w:pStyle w:val="OcatveCode"/>
      </w:pPr>
      <w:r w:rsidRPr="006B362F">
        <w:t>I(log(time)^2)     -1.871215   2.819823 -0.6635932</w:t>
      </w:r>
    </w:p>
    <w:p w:rsidR="00FA27DC" w:rsidRPr="006B362F" w:rsidRDefault="00FA27DC" w:rsidP="00E223F3">
      <w:pPr>
        <w:pStyle w:val="OcatveCode"/>
      </w:pPr>
      <w:r w:rsidRPr="006B362F">
        <w:t xml:space="preserve">                    Pr(&gt;|z|)</w:t>
      </w:r>
    </w:p>
    <w:p w:rsidR="00FA27DC" w:rsidRPr="006B362F" w:rsidRDefault="00FA27DC" w:rsidP="00E223F3">
      <w:pPr>
        <w:pStyle w:val="OcatveCode"/>
      </w:pPr>
      <w:r w:rsidRPr="006B362F">
        <w:t>(Intercept)       0.85267560</w:t>
      </w:r>
    </w:p>
    <w:p w:rsidR="00FA27DC" w:rsidRPr="006B362F" w:rsidRDefault="00FA27DC" w:rsidP="00E223F3">
      <w:pPr>
        <w:pStyle w:val="OcatveCode"/>
      </w:pPr>
      <w:r w:rsidRPr="006B362F">
        <w:t>rx                0.12209794</w:t>
      </w:r>
    </w:p>
    <w:p w:rsidR="00FA27DC" w:rsidRPr="006B362F" w:rsidRDefault="00FA27DC" w:rsidP="00E223F3">
      <w:pPr>
        <w:pStyle w:val="OcatveCode"/>
      </w:pPr>
      <w:r w:rsidRPr="006B362F">
        <w:t>I(log(time))      0.67609159</w:t>
      </w:r>
    </w:p>
    <w:p w:rsidR="00FA27DC" w:rsidRPr="006B362F" w:rsidRDefault="00FA27DC" w:rsidP="00E223F3">
      <w:pPr>
        <w:pStyle w:val="OcatveCode"/>
      </w:pPr>
      <w:r w:rsidRPr="006B362F">
        <w:t>I(rx * log(time)) 0.09202582</w:t>
      </w:r>
    </w:p>
    <w:p w:rsidR="00FA27DC" w:rsidRDefault="00FA27DC" w:rsidP="00E223F3">
      <w:pPr>
        <w:pStyle w:val="OcatveCode"/>
      </w:pPr>
      <w:r w:rsidRPr="006B362F">
        <w:t>I(log(time)^2)    0.50695069</w:t>
      </w:r>
    </w:p>
    <w:p w:rsidR="00FA27DC" w:rsidRPr="006F209F" w:rsidRDefault="00FA27DC" w:rsidP="00E223F3"/>
    <w:p w:rsidR="00FA27DC" w:rsidRPr="006F209F" w:rsidRDefault="00FA27DC" w:rsidP="00E223F3">
      <w:r w:rsidRPr="006F209F">
        <w:t>This time, the new variables do NOT look significant which we can check also through deviances:</w:t>
      </w:r>
    </w:p>
    <w:p w:rsidR="00FA27DC" w:rsidRPr="006F209F" w:rsidRDefault="00FA27DC" w:rsidP="00E223F3">
      <w:pPr>
        <w:pStyle w:val="OcatveCode"/>
      </w:pPr>
      <w:r w:rsidRPr="006F209F">
        <w:t>&gt; fitB3$dev - fitB4$dev</w:t>
      </w:r>
    </w:p>
    <w:p w:rsidR="00FA27DC" w:rsidRDefault="00FA27DC" w:rsidP="00E223F3">
      <w:pPr>
        <w:pStyle w:val="OcatveCode"/>
      </w:pPr>
      <w:r w:rsidRPr="006F209F">
        <w:t xml:space="preserve">[1] 3.901065      </w:t>
      </w:r>
    </w:p>
    <w:p w:rsidR="00FA27DC" w:rsidRDefault="00FA27DC" w:rsidP="00E223F3">
      <w:pPr>
        <w:pStyle w:val="OcatveCode"/>
      </w:pPr>
    </w:p>
    <w:p w:rsidR="00FA27DC" w:rsidRPr="006F209F" w:rsidRDefault="00FA27DC" w:rsidP="00E223F3">
      <w:r>
        <w:t xml:space="preserve">This result is </w:t>
      </w:r>
      <w:r w:rsidRPr="006F209F">
        <w:t>to be</w:t>
      </w:r>
      <w:r>
        <w:t xml:space="preserve"> compared with </w:t>
      </w:r>
      <w:r w:rsidRPr="00AD1F88">
        <w:rPr>
          <w:rFonts w:ascii="Lucida Console" w:hAnsi="Lucida Console" w:cs="Courier New"/>
          <w:sz w:val="18"/>
        </w:rPr>
        <w:t>chisq 2df</w:t>
      </w:r>
      <w:r>
        <w:t xml:space="preserve">, so it is </w:t>
      </w:r>
      <w:r w:rsidRPr="006F209F">
        <w:t>not at all significant</w:t>
      </w:r>
      <w:r>
        <w:t>.</w:t>
      </w:r>
    </w:p>
    <w:p w:rsidR="00FA27DC" w:rsidRPr="006F209F" w:rsidRDefault="00FA27DC" w:rsidP="00E223F3">
      <w:pPr>
        <w:pStyle w:val="OcatveCode"/>
      </w:pPr>
      <w:r w:rsidRPr="006F209F">
        <w:t>We can also do these deviance</w:t>
      </w:r>
      <w:r>
        <w:fldChar w:fldCharType="begin"/>
      </w:r>
      <w:r>
        <w:instrText xml:space="preserve"> XE "</w:instrText>
      </w:r>
      <w:r w:rsidRPr="00701813">
        <w:instrText>deviance</w:instrText>
      </w:r>
      <w:r>
        <w:instrText xml:space="preserve">" </w:instrText>
      </w:r>
      <w:r>
        <w:fldChar w:fldCharType="end"/>
      </w:r>
      <w:r w:rsidRPr="006F209F">
        <w:t xml:space="preserve"> comparisons all at once by looking at an </w:t>
      </w:r>
      <w:r>
        <w:t>“</w:t>
      </w:r>
      <w:r w:rsidRPr="006F209F">
        <w:t>analysis of deviance</w:t>
      </w:r>
      <w:r>
        <w:t>”</w:t>
      </w:r>
      <w:r w:rsidRPr="006F209F">
        <w:t xml:space="preserve"> table</w:t>
      </w:r>
    </w:p>
    <w:p w:rsidR="00FA27DC" w:rsidRPr="00C56F7D" w:rsidRDefault="00FA27DC" w:rsidP="00E223F3">
      <w:pPr>
        <w:pStyle w:val="OcatveCode"/>
      </w:pPr>
      <w:r w:rsidRPr="00C56F7D">
        <w:t>&gt; anova(fitB4)</w:t>
      </w:r>
    </w:p>
    <w:p w:rsidR="00FA27DC" w:rsidRPr="00C56F7D" w:rsidRDefault="00FA27DC" w:rsidP="00E223F3">
      <w:pPr>
        <w:pStyle w:val="OcatveCode"/>
      </w:pPr>
      <w:r w:rsidRPr="00C56F7D">
        <w:t>Analysis of Deviance</w:t>
      </w:r>
      <w:r>
        <w:fldChar w:fldCharType="begin"/>
      </w:r>
      <w:r>
        <w:instrText xml:space="preserve"> XE "</w:instrText>
      </w:r>
      <w:r w:rsidRPr="0053354D">
        <w:instrText>deviance</w:instrText>
      </w:r>
      <w:r>
        <w:instrText xml:space="preserve">" </w:instrText>
      </w:r>
      <w:r>
        <w:fldChar w:fldCharType="end"/>
      </w:r>
      <w:r w:rsidRPr="00C56F7D">
        <w:t xml:space="preserve"> Table</w:t>
      </w:r>
    </w:p>
    <w:p w:rsidR="00FA27DC" w:rsidRPr="00C56F7D" w:rsidRDefault="00FA27DC" w:rsidP="00E223F3">
      <w:pPr>
        <w:pStyle w:val="OcatveCode"/>
      </w:pPr>
      <w:r w:rsidRPr="00C56F7D">
        <w:t>Model: binomial, link: logit</w:t>
      </w:r>
      <w:r>
        <w:fldChar w:fldCharType="begin"/>
      </w:r>
      <w:r>
        <w:instrText xml:space="preserve"> XE "</w:instrText>
      </w:r>
      <w:r w:rsidRPr="002B7AD4">
        <w:instrText>logit</w:instrText>
      </w:r>
      <w:r>
        <w:instrText xml:space="preserve">" </w:instrText>
      </w:r>
      <w:r>
        <w:fldChar w:fldCharType="end"/>
      </w:r>
    </w:p>
    <w:p w:rsidR="00FA27DC" w:rsidRPr="00C56F7D" w:rsidRDefault="00FA27DC" w:rsidP="00E223F3">
      <w:pPr>
        <w:pStyle w:val="OcatveCode"/>
      </w:pPr>
    </w:p>
    <w:p w:rsidR="00FA27DC" w:rsidRPr="00C56F7D" w:rsidRDefault="00FA27DC" w:rsidP="00E223F3">
      <w:pPr>
        <w:pStyle w:val="OcatveCode"/>
      </w:pPr>
      <w:r w:rsidRPr="00C56F7D">
        <w:t>Response: cbind(status, 1 - status)</w:t>
      </w:r>
    </w:p>
    <w:p w:rsidR="00FA27DC" w:rsidRPr="00C56F7D" w:rsidRDefault="00FA27DC" w:rsidP="00E223F3">
      <w:pPr>
        <w:pStyle w:val="OcatveCode"/>
      </w:pPr>
      <w:r w:rsidRPr="00C56F7D">
        <w:t>Terms added sequentially (first to last)</w:t>
      </w:r>
    </w:p>
    <w:p w:rsidR="00FA27DC" w:rsidRPr="00C56F7D" w:rsidRDefault="00FA27DC" w:rsidP="00E223F3">
      <w:pPr>
        <w:pStyle w:val="OcatveCode"/>
      </w:pPr>
    </w:p>
    <w:p w:rsidR="00FA27DC" w:rsidRPr="006B362F" w:rsidRDefault="00FA27DC" w:rsidP="00E223F3">
      <w:pPr>
        <w:pStyle w:val="OcatveCode"/>
      </w:pPr>
      <w:r w:rsidRPr="006B362F">
        <w:t xml:space="preserve">                  Df Deviance</w:t>
      </w:r>
      <w:r>
        <w:fldChar w:fldCharType="begin"/>
      </w:r>
      <w:r>
        <w:instrText xml:space="preserve"> XE "</w:instrText>
      </w:r>
      <w:r w:rsidRPr="0053354D">
        <w:instrText>deviance</w:instrText>
      </w:r>
      <w:r>
        <w:instrText xml:space="preserve">" </w:instrText>
      </w:r>
      <w:r>
        <w:fldChar w:fldCharType="end"/>
      </w:r>
      <w:r w:rsidRPr="006B362F">
        <w:t xml:space="preserve"> Resid. Df Resid. Dev</w:t>
      </w:r>
    </w:p>
    <w:p w:rsidR="00FA27DC" w:rsidRPr="006B362F" w:rsidRDefault="00FA27DC" w:rsidP="00E223F3">
      <w:pPr>
        <w:pStyle w:val="OcatveCode"/>
      </w:pPr>
      <w:r w:rsidRPr="006B362F">
        <w:t>NULL                                149     173.97</w:t>
      </w:r>
    </w:p>
    <w:p w:rsidR="00FA27DC" w:rsidRPr="006B362F" w:rsidRDefault="00FA27DC" w:rsidP="00E223F3">
      <w:pPr>
        <w:pStyle w:val="OcatveCode"/>
      </w:pPr>
      <w:r w:rsidRPr="006B362F">
        <w:t>rx                 1   8.7008       148     165.27</w:t>
      </w:r>
    </w:p>
    <w:p w:rsidR="00FA27DC" w:rsidRPr="006B362F" w:rsidRDefault="00FA27DC" w:rsidP="00E223F3">
      <w:pPr>
        <w:pStyle w:val="OcatveCode"/>
      </w:pPr>
      <w:r w:rsidRPr="006B362F">
        <w:t>I(log(time))       1  24.3731       147     140.90</w:t>
      </w:r>
    </w:p>
    <w:p w:rsidR="00FA27DC" w:rsidRPr="006B362F" w:rsidRDefault="00FA27DC" w:rsidP="00E223F3">
      <w:pPr>
        <w:pStyle w:val="OcatveCode"/>
      </w:pPr>
      <w:r w:rsidRPr="006B362F">
        <w:t>I(rx * log(time))  1   3.4784       146     137.42</w:t>
      </w:r>
    </w:p>
    <w:p w:rsidR="00FA27DC" w:rsidRPr="00C56F7D" w:rsidRDefault="00FA27DC" w:rsidP="00E223F3">
      <w:pPr>
        <w:pStyle w:val="OcatveCode"/>
      </w:pPr>
      <w:r w:rsidRPr="006B362F">
        <w:t>I(log(time)^2)     1   0.4226       145     137.00</w:t>
      </w:r>
    </w:p>
    <w:p w:rsidR="00FA27DC" w:rsidRPr="006F209F" w:rsidRDefault="00FA27DC" w:rsidP="00E223F3"/>
    <w:p w:rsidR="00FA27DC" w:rsidRPr="006F209F" w:rsidRDefault="00FA27DC" w:rsidP="00E223F3">
      <w:r w:rsidRPr="006F209F">
        <w:t xml:space="preserve">As in an </w:t>
      </w:r>
      <w:r>
        <w:t>ANOVA</w:t>
      </w:r>
      <w:r>
        <w:fldChar w:fldCharType="begin"/>
      </w:r>
      <w:r>
        <w:instrText xml:space="preserve"> XE "</w:instrText>
      </w:r>
      <w:r w:rsidRPr="00D500F4">
        <w:instrText>ANOVA</w:instrText>
      </w:r>
      <w:r>
        <w:instrText xml:space="preserve">" </w:instrText>
      </w:r>
      <w:r>
        <w:fldChar w:fldCharType="end"/>
      </w:r>
      <w:r w:rsidRPr="006F209F">
        <w:t xml:space="preserve"> table, in which RSS replaced Deviance</w:t>
      </w:r>
      <w:r>
        <w:fldChar w:fldCharType="begin"/>
      </w:r>
      <w:r>
        <w:instrText xml:space="preserve"> XE "</w:instrText>
      </w:r>
      <w:r w:rsidRPr="0053354D">
        <w:instrText>deviance</w:instrText>
      </w:r>
      <w:r>
        <w:instrText xml:space="preserve">" </w:instrText>
      </w:r>
      <w:r>
        <w:fldChar w:fldCharType="end"/>
      </w:r>
      <w:r w:rsidRPr="006F209F">
        <w:t xml:space="preserve"> these </w:t>
      </w:r>
      <w:r>
        <w:t>“</w:t>
      </w:r>
      <w:r w:rsidRPr="006F209F">
        <w:t>Deviance</w:t>
      </w:r>
      <w:r>
        <w:fldChar w:fldCharType="begin"/>
      </w:r>
      <w:r>
        <w:instrText xml:space="preserve"> XE "</w:instrText>
      </w:r>
      <w:r w:rsidRPr="0053354D">
        <w:instrText>deviance</w:instrText>
      </w:r>
      <w:r>
        <w:instrText xml:space="preserve">" </w:instrText>
      </w:r>
      <w:r>
        <w:fldChar w:fldCharType="end"/>
      </w:r>
      <w:r w:rsidRPr="006F209F">
        <w:t xml:space="preserve"> values</w:t>
      </w:r>
      <w:r>
        <w:t>”</w:t>
      </w:r>
      <w:r w:rsidRPr="006F209F">
        <w:t xml:space="preserve"> are the amounts by which the current model-fitting line decreases the deviance:</w:t>
      </w:r>
      <w:r>
        <w:t xml:space="preserve"> </w:t>
      </w:r>
      <w:r w:rsidRPr="006F209F">
        <w:t xml:space="preserve">(recall that </w:t>
      </w:r>
      <w:r w:rsidRPr="00AD1F88">
        <w:rPr>
          <w:rFonts w:ascii="Lucida Console" w:hAnsi="Lucida Console" w:cs="Courier New"/>
          <w:sz w:val="18"/>
        </w:rPr>
        <w:t>fitB1</w:t>
      </w:r>
      <w:r w:rsidRPr="006F209F">
        <w:t xml:space="preserve"> uses </w:t>
      </w:r>
      <w:r w:rsidRPr="00AD1F88">
        <w:rPr>
          <w:rFonts w:ascii="Lucida Console" w:hAnsi="Lucida Console" w:cs="Courier New"/>
          <w:sz w:val="18"/>
        </w:rPr>
        <w:t>rx</w:t>
      </w:r>
      <w:r w:rsidRPr="006F209F">
        <w:t xml:space="preserve"> only, </w:t>
      </w:r>
      <w:r w:rsidRPr="00AD1F88">
        <w:rPr>
          <w:rFonts w:ascii="Lucida Console" w:hAnsi="Lucida Console" w:cs="Courier New"/>
          <w:sz w:val="18"/>
        </w:rPr>
        <w:t>fitB3</w:t>
      </w:r>
      <w:r w:rsidRPr="006F209F">
        <w:t xml:space="preserve"> augments by </w:t>
      </w:r>
      <w:r w:rsidRPr="00C56F7D">
        <w:rPr>
          <w:rFonts w:ascii="Courier New" w:hAnsi="Courier New" w:cs="Courier New"/>
        </w:rPr>
        <w:t>log(time)</w:t>
      </w:r>
      <w:r w:rsidRPr="006F209F">
        <w:t xml:space="preserve">, and </w:t>
      </w:r>
      <w:r w:rsidRPr="00C56F7D">
        <w:rPr>
          <w:rFonts w:ascii="Courier New" w:hAnsi="Courier New" w:cs="Courier New"/>
        </w:rPr>
        <w:t>fitB4</w:t>
      </w:r>
      <w:r w:rsidRPr="006F209F">
        <w:t xml:space="preserve"> by  </w:t>
      </w:r>
      <w:r w:rsidRPr="00C56F7D">
        <w:rPr>
          <w:rFonts w:ascii="Courier New" w:hAnsi="Courier New" w:cs="Courier New"/>
        </w:rPr>
        <w:t>log(time)</w:t>
      </w:r>
      <w:r w:rsidRPr="006F209F">
        <w:t xml:space="preserve"> plus the 2 additional </w:t>
      </w:r>
      <w:r w:rsidRPr="00AD1F88">
        <w:rPr>
          <w:rFonts w:ascii="Lucida Console" w:hAnsi="Lucida Console" w:cs="Courier New"/>
          <w:sz w:val="18"/>
        </w:rPr>
        <w:t>rx*log(tim)</w:t>
      </w:r>
      <w:r w:rsidRPr="006F209F">
        <w:t xml:space="preserve"> and </w:t>
      </w:r>
      <w:r w:rsidRPr="00AD1F88">
        <w:rPr>
          <w:rFonts w:ascii="Lucida Console" w:hAnsi="Lucida Console" w:cs="Courier New"/>
          <w:sz w:val="18"/>
        </w:rPr>
        <w:t>log(time)^2</w:t>
      </w:r>
      <w:r w:rsidRPr="006F209F">
        <w:t xml:space="preserve">  terms</w:t>
      </w:r>
      <w:r>
        <w:t>.</w:t>
      </w:r>
    </w:p>
    <w:p w:rsidR="00FA27DC" w:rsidRPr="006F209F" w:rsidRDefault="00FA27DC" w:rsidP="00E223F3"/>
    <w:p w:rsidR="00FA27DC" w:rsidRPr="006B362F" w:rsidRDefault="00FA27DC" w:rsidP="00E223F3">
      <w:pPr>
        <w:pStyle w:val="OcatveCode"/>
      </w:pPr>
      <w:r w:rsidRPr="006B362F">
        <w:t>&gt; Devs = c(fitB1$null.dev, fitB1$dev, fitB3$dev,</w:t>
      </w:r>
    </w:p>
    <w:p w:rsidR="00FA27DC" w:rsidRPr="006B362F" w:rsidRDefault="00FA27DC" w:rsidP="00E223F3">
      <w:pPr>
        <w:pStyle w:val="OcatveCode"/>
      </w:pPr>
      <w:r w:rsidRPr="006B362F">
        <w:t>+ update(fitB3, .~.+I(rx*log(time)))$dev,</w:t>
      </w:r>
    </w:p>
    <w:p w:rsidR="00FA27DC" w:rsidRPr="006B362F" w:rsidRDefault="00FA27DC" w:rsidP="00E223F3">
      <w:pPr>
        <w:pStyle w:val="OcatveCode"/>
      </w:pPr>
      <w:r w:rsidRPr="006B362F">
        <w:t>+ fitB4$dev)</w:t>
      </w:r>
    </w:p>
    <w:p w:rsidR="00FA27DC" w:rsidRPr="006B362F" w:rsidRDefault="00FA27DC" w:rsidP="00E223F3">
      <w:pPr>
        <w:pStyle w:val="OcatveCode"/>
      </w:pPr>
      <w:r w:rsidRPr="006B362F">
        <w:t>&gt; Devs</w:t>
      </w:r>
    </w:p>
    <w:p w:rsidR="00FA27DC" w:rsidRPr="00C56F7D" w:rsidRDefault="00FA27DC" w:rsidP="00E223F3">
      <w:pPr>
        <w:pStyle w:val="OcatveCode"/>
      </w:pPr>
      <w:r w:rsidRPr="006B362F">
        <w:t>[1] 173.9746 165.2738 140.9007 137.4223 136.9997</w:t>
      </w:r>
    </w:p>
    <w:p w:rsidR="00FA27DC" w:rsidRPr="00C56F7D" w:rsidRDefault="00FA27DC" w:rsidP="00E223F3">
      <w:pPr>
        <w:pStyle w:val="OcatveCode"/>
      </w:pPr>
    </w:p>
    <w:p w:rsidR="00FA27DC" w:rsidRPr="00C56F7D" w:rsidRDefault="00FA27DC" w:rsidP="00E223F3">
      <w:pPr>
        <w:pStyle w:val="OcatveCode"/>
      </w:pPr>
      <w:r w:rsidRPr="00C56F7D">
        <w:t>&gt;</w:t>
      </w:r>
      <w:r>
        <w:t xml:space="preserve"> round (-diff(Devs), 3 )</w:t>
      </w:r>
      <w:r w:rsidRPr="00C56F7D">
        <w:t>### successive differences of llks</w:t>
      </w:r>
    </w:p>
    <w:p w:rsidR="00FA27DC" w:rsidRPr="00C56F7D" w:rsidRDefault="00FA27DC" w:rsidP="00E223F3">
      <w:pPr>
        <w:pStyle w:val="OcatveCode"/>
      </w:pPr>
      <w:r w:rsidRPr="00C56F7D">
        <w:t>[1]  8.701 24.373  3.478  0.423      ### give Deviance</w:t>
      </w:r>
      <w:r>
        <w:fldChar w:fldCharType="begin"/>
      </w:r>
      <w:r>
        <w:instrText xml:space="preserve"> XE "</w:instrText>
      </w:r>
      <w:r w:rsidRPr="0053354D">
        <w:instrText>deviance</w:instrText>
      </w:r>
      <w:r>
        <w:instrText xml:space="preserve">" </w:instrText>
      </w:r>
      <w:r>
        <w:fldChar w:fldCharType="end"/>
      </w:r>
      <w:r w:rsidRPr="00C56F7D">
        <w:t xml:space="preserve"> col in </w:t>
      </w:r>
      <w:r>
        <w:t>“</w:t>
      </w:r>
      <w:r w:rsidRPr="00C56F7D">
        <w:t>anova</w:t>
      </w:r>
      <w:r>
        <w:t>”</w:t>
      </w:r>
    </w:p>
    <w:p w:rsidR="00FA27DC" w:rsidRPr="005C70AB" w:rsidRDefault="00FA27DC" w:rsidP="00E223F3"/>
    <w:p w:rsidR="00816493" w:rsidRDefault="00816493" w:rsidP="009C4902">
      <w:pPr>
        <w:pStyle w:val="Heading2"/>
      </w:pPr>
      <w:bookmarkStart w:id="408" w:name="_Toc416087328"/>
      <w:r>
        <w:t>Problems</w:t>
      </w:r>
      <w:bookmarkEnd w:id="408"/>
    </w:p>
    <w:p w:rsidR="00327BAB" w:rsidRDefault="00816493" w:rsidP="008E5310">
      <w:pPr>
        <w:pStyle w:val="ListParagraph"/>
        <w:numPr>
          <w:ilvl w:val="0"/>
          <w:numId w:val="72"/>
        </w:numPr>
      </w:pPr>
      <w:r>
        <w:t xml:space="preserve">Using the </w:t>
      </w:r>
      <w:r w:rsidRPr="00327BAB">
        <w:rPr>
          <w:rFonts w:ascii="Lucida Console" w:hAnsi="Lucida Console"/>
          <w:sz w:val="20"/>
        </w:rPr>
        <w:t>anscombe</w:t>
      </w:r>
      <w:r w:rsidRPr="00327BAB">
        <w:t xml:space="preserve"> data set, perform </w:t>
      </w:r>
      <w:r w:rsidR="00C633AE" w:rsidRPr="00327BAB">
        <w:t>four</w:t>
      </w:r>
      <w:r w:rsidRPr="00327BAB">
        <w:t xml:space="preserve"> simple linear regression</w:t>
      </w:r>
      <w:r w:rsidR="00C633AE" w:rsidRPr="00327BAB">
        <w:t>s</w:t>
      </w:r>
      <w:r w:rsidRPr="00327BAB">
        <w:t xml:space="preserve"> </w:t>
      </w:r>
      <w:r>
        <w:t>with</w:t>
      </w:r>
      <w:r w:rsidR="00C633AE">
        <w:t xml:space="preserve"> </w:t>
      </w:r>
      <m:oMath>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oMath>
      <w:r w:rsidR="00C633AE">
        <w:t xml:space="preserve"> and</w:t>
      </w:r>
      <w:r>
        <w:t xml:space="preserve"> </w:t>
      </w:r>
      <m:oMath>
        <m:sSub>
          <m:sSubPr>
            <m:ctrlPr>
              <w:rPr>
                <w:rFonts w:ascii="Cambria Math" w:hAnsi="Cambria Math"/>
              </w:rPr>
            </m:ctrlPr>
          </m:sSubPr>
          <m:e>
            <m:r>
              <w:rPr>
                <w:rFonts w:ascii="Cambria Math" w:hAnsi="Cambria Math"/>
              </w:rPr>
              <m:t>y</m:t>
            </m:r>
          </m:e>
          <m:sub>
            <m:r>
              <m:rPr>
                <m:sty m:val="p"/>
              </m:rPr>
              <w:rPr>
                <w:rFonts w:ascii="Cambria Math" w:hAnsi="Cambria Math"/>
              </w:rPr>
              <m:t>4</m:t>
            </m:r>
          </m:sub>
        </m:sSub>
      </m:oMath>
      <w:r>
        <w:t xml:space="preserve"> as the dependent variable. This data set requires the </w:t>
      </w:r>
      <w:r w:rsidRPr="00327BAB">
        <w:t xml:space="preserve">stats </w:t>
      </w:r>
      <w:r>
        <w:t xml:space="preserve">package, i.e., </w:t>
      </w:r>
      <w:r w:rsidRPr="00327BAB">
        <w:t>library(stats)</w:t>
      </w:r>
      <w:r>
        <w:t>.</w:t>
      </w:r>
      <w:r w:rsidR="00C633AE">
        <w:t xml:space="preserve"> Which regression model are not linear?</w:t>
      </w:r>
    </w:p>
    <w:p w:rsidR="00327BAB" w:rsidRPr="00327BAB" w:rsidRDefault="00C633AE" w:rsidP="008E5310">
      <w:pPr>
        <w:pStyle w:val="ListParagraph"/>
        <w:numPr>
          <w:ilvl w:val="0"/>
          <w:numId w:val="72"/>
        </w:numPr>
      </w:pPr>
      <w:r>
        <w:t xml:space="preserve">Using the </w:t>
      </w:r>
      <w:r w:rsidRPr="00327BAB">
        <w:rPr>
          <w:rFonts w:ascii="Lucida Console" w:hAnsi="Lucida Console"/>
          <w:sz w:val="20"/>
        </w:rPr>
        <w:t>attitude</w:t>
      </w:r>
      <w:r>
        <w:t xml:space="preserve"> data set, build a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t xml:space="preserve"> of overall ratings (Y)</w:t>
      </w:r>
      <w:r w:rsidR="004C2885">
        <w:t xml:space="preserve"> based on </w:t>
      </w:r>
      <w:r w:rsidR="004C2885" w:rsidRPr="004C2885">
        <w:t>complaints</w:t>
      </w:r>
      <w:r w:rsidR="004C2885">
        <w:t xml:space="preserve">, </w:t>
      </w:r>
      <w:r w:rsidR="004C2885" w:rsidRPr="004C2885">
        <w:t>privileges</w:t>
      </w:r>
      <w:r w:rsidR="004C2885">
        <w:t xml:space="preserve">, </w:t>
      </w:r>
      <w:r w:rsidR="004C2885" w:rsidRPr="004C2885">
        <w:t>learning</w:t>
      </w:r>
      <w:r w:rsidR="004C2885">
        <w:t xml:space="preserve">, </w:t>
      </w:r>
      <w:r w:rsidR="004C2885" w:rsidRPr="004C2885">
        <w:t>raises</w:t>
      </w:r>
      <w:r w:rsidR="004C2885">
        <w:t xml:space="preserve">, </w:t>
      </w:r>
      <w:r w:rsidR="004C2885" w:rsidRPr="004C2885">
        <w:t>critical</w:t>
      </w:r>
      <w:r w:rsidR="004C2885">
        <w:t xml:space="preserve"> and advance. </w:t>
      </w:r>
      <w:r w:rsidR="00327BAB">
        <w:t xml:space="preserve">Hint: </w:t>
      </w:r>
      <w:r w:rsidR="00327BAB" w:rsidRPr="00327BAB">
        <w:rPr>
          <w:rFonts w:ascii="Lucida Console" w:hAnsi="Lucida Console"/>
          <w:sz w:val="18"/>
        </w:rPr>
        <w:t>fit1 &lt;- lm(rating ~ ., data = attitude)</w:t>
      </w:r>
    </w:p>
    <w:p w:rsidR="00327BAB" w:rsidRDefault="004C2885" w:rsidP="008E5310">
      <w:pPr>
        <w:pStyle w:val="ListParagraph"/>
        <w:numPr>
          <w:ilvl w:val="1"/>
          <w:numId w:val="72"/>
        </w:numPr>
      </w:pPr>
      <w:r>
        <w:t>Which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variables are significant in explaining overall ratings</w:t>
      </w:r>
      <w:r w:rsidR="00327BAB">
        <w:t xml:space="preserve"> (Hint: check p-values)</w:t>
      </w:r>
      <w:r>
        <w:t>?</w:t>
      </w:r>
    </w:p>
    <w:p w:rsidR="00327BAB" w:rsidRDefault="00327BAB" w:rsidP="008E5310">
      <w:pPr>
        <w:pStyle w:val="ListParagraph"/>
        <w:numPr>
          <w:ilvl w:val="1"/>
          <w:numId w:val="72"/>
        </w:numPr>
      </w:pPr>
      <w:r>
        <w:t>Use the strongest predictor to build another regression model of overall ratings. Use a few diagnostic plots (e.g., residuals, Normal Q-Q) to evaluate the linear fit.</w:t>
      </w:r>
    </w:p>
    <w:p w:rsidR="00B913D0" w:rsidRDefault="00B913D0" w:rsidP="008E5310">
      <w:pPr>
        <w:pStyle w:val="ListParagraph"/>
        <w:numPr>
          <w:ilvl w:val="0"/>
          <w:numId w:val="72"/>
        </w:numPr>
      </w:pPr>
      <w:r>
        <w:t xml:space="preserve">A </w:t>
      </w:r>
      <w:r w:rsidRPr="00B913D0">
        <w:t>macroeconomic data set</w:t>
      </w:r>
      <w:r>
        <w:t xml:space="preserve">, Longley, contains factors contributing to the explanation of employment in the US. Construct a linear regression model. </w:t>
      </w:r>
    </w:p>
    <w:p w:rsidR="00B913D0" w:rsidRDefault="00B913D0" w:rsidP="008E5310">
      <w:pPr>
        <w:pStyle w:val="ListParagraph"/>
        <w:numPr>
          <w:ilvl w:val="1"/>
          <w:numId w:val="72"/>
        </w:numPr>
      </w:pPr>
      <w:r>
        <w:t>Build a regression model and determine which factors have the most explanatory power.</w:t>
      </w:r>
    </w:p>
    <w:p w:rsidR="00B913D0" w:rsidRDefault="00B913D0" w:rsidP="008E5310">
      <w:pPr>
        <w:pStyle w:val="ListParagraph"/>
        <w:numPr>
          <w:ilvl w:val="1"/>
          <w:numId w:val="72"/>
        </w:numPr>
      </w:pPr>
      <w:r>
        <w:t>Report values for adjusted R-squared, residual standard error and F-statistic.</w:t>
      </w:r>
    </w:p>
    <w:p w:rsidR="00B913D0" w:rsidRDefault="00B913D0" w:rsidP="008E5310">
      <w:pPr>
        <w:pStyle w:val="ListParagraph"/>
        <w:numPr>
          <w:ilvl w:val="1"/>
          <w:numId w:val="72"/>
        </w:numPr>
      </w:pPr>
      <w:r>
        <w:t>Use various lots to diagnose the fit of your model.</w:t>
      </w:r>
    </w:p>
    <w:p w:rsidR="00FA27DC" w:rsidRPr="00327BAB" w:rsidRDefault="00FA27DC" w:rsidP="008E5310">
      <w:pPr>
        <w:pStyle w:val="ListParagraph"/>
        <w:numPr>
          <w:ilvl w:val="0"/>
          <w:numId w:val="72"/>
        </w:numPr>
      </w:pPr>
      <w:r>
        <w:br w:type="page"/>
      </w:r>
    </w:p>
    <w:p w:rsidR="00FA27DC" w:rsidRPr="005C70AB" w:rsidRDefault="00394332" w:rsidP="00E223F3">
      <w:pPr>
        <w:pStyle w:val="Heading1"/>
      </w:pPr>
      <w:bookmarkStart w:id="409" w:name="_Toc409129211"/>
      <w:bookmarkStart w:id="410" w:name="_Toc416087329"/>
      <w:r>
        <w:t xml:space="preserve">What is </w:t>
      </w:r>
      <w:r w:rsidR="00FA27DC" w:rsidRPr="005C70AB">
        <w:t xml:space="preserve">Logistic </w:t>
      </w:r>
      <w:r>
        <w:t>R</w:t>
      </w:r>
      <w:r w:rsidR="00FA27DC" w:rsidRPr="005C70AB">
        <w:t>egression</w:t>
      </w:r>
      <w:bookmarkEnd w:id="409"/>
      <w:r>
        <w:t>?</w:t>
      </w:r>
      <w:bookmarkEnd w:id="410"/>
    </w:p>
    <w:p w:rsidR="00FA27DC" w:rsidRDefault="00FA27DC" w:rsidP="00E223F3"/>
    <w:p w:rsidR="00FA27DC" w:rsidRDefault="00FA27DC" w:rsidP="00E223F3">
      <w:r>
        <w:t xml:space="preserve">In statistics, </w:t>
      </w:r>
      <w:r w:rsidRPr="00373B9D">
        <w:rPr>
          <w:b/>
        </w:rPr>
        <w:t>logistic regression</w:t>
      </w:r>
      <w:r>
        <w:fldChar w:fldCharType="begin"/>
      </w:r>
      <w:r>
        <w:instrText xml:space="preserve"> XE "</w:instrText>
      </w:r>
      <w:r w:rsidRPr="00EE184E">
        <w:instrText>logistic regression</w:instrText>
      </w:r>
      <w:r>
        <w:instrText xml:space="preserve">" </w:instrText>
      </w:r>
      <w:r>
        <w:fldChar w:fldCharType="end"/>
      </w:r>
      <w:r>
        <w:t xml:space="preserve">, or </w:t>
      </w:r>
      <w:r w:rsidRPr="00373B9D">
        <w:rPr>
          <w:b/>
        </w:rPr>
        <w:t>logit regression</w:t>
      </w:r>
      <w:r>
        <w:fldChar w:fldCharType="begin"/>
      </w:r>
      <w:r>
        <w:instrText xml:space="preserve"> XE "</w:instrText>
      </w:r>
      <w:r w:rsidRPr="000E292F">
        <w:instrText>logit regression</w:instrText>
      </w:r>
      <w:r>
        <w:instrText>" \t "</w:instrText>
      </w:r>
      <w:r w:rsidRPr="006F21D5">
        <w:rPr>
          <w:i/>
        </w:rPr>
        <w:instrText>See</w:instrText>
      </w:r>
      <w:r w:rsidRPr="006F21D5">
        <w:instrText xml:space="preserve"> logistic regression</w:instrText>
      </w:r>
      <w:r>
        <w:instrText xml:space="preserve">" </w:instrText>
      </w:r>
      <w:r>
        <w:fldChar w:fldCharType="end"/>
      </w:r>
      <w:r>
        <w:t>, is a type of probabilistic statistical classification model</w:t>
      </w:r>
      <w:sdt>
        <w:sdtPr>
          <w:id w:val="-550769029"/>
          <w:citation/>
        </w:sdtPr>
        <w:sdtContent>
          <w:r>
            <w:fldChar w:fldCharType="begin"/>
          </w:r>
          <w:r>
            <w:instrText xml:space="preserve"> CITATION Bis06 \l 1033 </w:instrText>
          </w:r>
          <w:r>
            <w:fldChar w:fldCharType="separate"/>
          </w:r>
          <w:r>
            <w:rPr>
              <w:noProof/>
            </w:rPr>
            <w:t xml:space="preserve"> (Bishop, 2006)</w:t>
          </w:r>
          <w:r>
            <w:fldChar w:fldCharType="end"/>
          </w:r>
        </w:sdtContent>
      </w:sdt>
      <w:r>
        <w:t>. It is also used to predict a binary</w:t>
      </w:r>
      <w:r w:rsidR="00EC796A">
        <w:fldChar w:fldCharType="begin"/>
      </w:r>
      <w:r w:rsidR="00EC796A">
        <w:instrText xml:space="preserve"> XE "</w:instrText>
      </w:r>
      <w:r w:rsidR="00EC796A" w:rsidRPr="00D32F0A">
        <w:instrText>binary variable</w:instrText>
      </w:r>
      <w:r w:rsidR="00EC796A">
        <w:instrText xml:space="preserve">" </w:instrText>
      </w:r>
      <w:r w:rsidR="00EC796A">
        <w:fldChar w:fldCharType="end"/>
      </w:r>
      <w:r>
        <w:t xml:space="preserve"> response</w:t>
      </w:r>
      <w:r>
        <w:fldChar w:fldCharType="begin"/>
      </w:r>
      <w:r>
        <w:instrText xml:space="preserve"> XE "</w:instrText>
      </w:r>
      <w:r w:rsidRPr="00112385">
        <w:rPr>
          <w:rStyle w:val="Strong"/>
        </w:rPr>
        <w:instrText>response variable</w:instrText>
      </w:r>
      <w:r>
        <w:instrText xml:space="preserve">" </w:instrText>
      </w:r>
      <w:r>
        <w:fldChar w:fldCharType="end"/>
      </w:r>
      <w:r>
        <w:t xml:space="preserve"> from a binary predictor</w:t>
      </w:r>
      <w:r>
        <w:fldChar w:fldCharType="begin"/>
      </w:r>
      <w:r>
        <w:instrText xml:space="preserve"> XE "</w:instrText>
      </w:r>
      <w:r w:rsidRPr="00C71AA7">
        <w:instrText>binary predictor</w:instrText>
      </w:r>
      <w:r>
        <w:instrText xml:space="preserve">" </w:instrText>
      </w:r>
      <w:r>
        <w:fldChar w:fldCharType="end"/>
      </w:r>
      <w:r>
        <w:t>, used for predicting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t xml:space="preserve"> of a categorical dependent variable</w:t>
      </w:r>
      <w:r>
        <w:fldChar w:fldCharType="begin"/>
      </w:r>
      <w:r>
        <w:instrText xml:space="preserve"> XE "</w:instrText>
      </w:r>
      <w:r w:rsidRPr="00C42648">
        <w:instrText>dependent variable</w:instrText>
      </w:r>
      <w:r>
        <w:instrText xml:space="preserve">" </w:instrText>
      </w:r>
      <w:r>
        <w:fldChar w:fldCharType="end"/>
      </w:r>
      <w:r>
        <w:t xml:space="preserve"> (i.e., a class label) based on one or more predictor variables</w:t>
      </w:r>
      <w:r w:rsidR="00564BA8">
        <w:fldChar w:fldCharType="begin"/>
      </w:r>
      <w:r w:rsidR="00564BA8">
        <w:instrText xml:space="preserve"> XE "</w:instrText>
      </w:r>
      <w:r w:rsidR="00564BA8" w:rsidRPr="001829E9">
        <w:instrText>predictor variables</w:instrText>
      </w:r>
      <w:r w:rsidR="00564BA8">
        <w:instrText xml:space="preserve">" </w:instrText>
      </w:r>
      <w:r w:rsidR="00564BA8">
        <w:fldChar w:fldCharType="end"/>
      </w:r>
      <w:r>
        <w:t xml:space="preserve"> (features). That is, it is used in estimating the parameters of a qualitative response</w:t>
      </w:r>
      <w:r>
        <w:fldChar w:fldCharType="begin"/>
      </w:r>
      <w:r>
        <w:instrText xml:space="preserve"> XE "</w:instrText>
      </w:r>
      <w:r w:rsidRPr="00112385">
        <w:rPr>
          <w:rStyle w:val="Strong"/>
        </w:rPr>
        <w:instrText>response variable</w:instrText>
      </w:r>
      <w:r>
        <w:instrText xml:space="preserve">" </w:instrText>
      </w:r>
      <w:r>
        <w:fldChar w:fldCharType="end"/>
      </w:r>
      <w:r>
        <w:t xml:space="preserve"> model. The probabilities describing the possible outcomes of a single trial are modeled, as a function of the explanatory (predictor) variables, using a logistic function</w:t>
      </w:r>
      <w:r>
        <w:fldChar w:fldCharType="begin"/>
      </w:r>
      <w:r>
        <w:instrText xml:space="preserve"> XE "</w:instrText>
      </w:r>
      <w:r w:rsidRPr="006C07B2">
        <w:instrText>logistic function</w:instrText>
      </w:r>
      <w:r>
        <w:instrText xml:space="preserve">" </w:instrText>
      </w:r>
      <w:r>
        <w:fldChar w:fldCharType="end"/>
      </w:r>
      <w:r>
        <w:t>. Frequently (and subsequently in this article) “logistic regression” is used to refer specifically to the problem in which the dependent variable is binary—that is, the number of available categories is two—while problems with more than two categories are referred to as multinomial logistic regression or, if the multiple categories are ordered, as ordered logistic regression.</w:t>
      </w:r>
    </w:p>
    <w:p w:rsidR="00FA27DC" w:rsidRDefault="00FA27DC" w:rsidP="00E223F3">
      <w:r>
        <w:t>Logistic regression</w:t>
      </w:r>
      <w:r>
        <w:fldChar w:fldCharType="begin"/>
      </w:r>
      <w:r>
        <w:instrText xml:space="preserve"> XE "</w:instrText>
      </w:r>
      <w:r w:rsidRPr="00752A4A">
        <w:instrText>logistic regression</w:instrText>
      </w:r>
      <w:r>
        <w:instrText xml:space="preserve">" </w:instrText>
      </w:r>
      <w:r>
        <w:fldChar w:fldCharType="end"/>
      </w:r>
      <w:r>
        <w:t xml:space="preserve"> measures the relationship between a </w:t>
      </w:r>
      <w:r w:rsidRPr="00373B9D">
        <w:rPr>
          <w:b/>
        </w:rPr>
        <w:t>categorical dependent variable</w:t>
      </w:r>
      <w:r w:rsidRPr="00373B9D">
        <w:rPr>
          <w:b/>
        </w:rPr>
        <w:fldChar w:fldCharType="begin"/>
      </w:r>
      <w:r w:rsidRPr="00373B9D">
        <w:rPr>
          <w:b/>
        </w:rPr>
        <w:instrText xml:space="preserve"> XE "dependent variable" </w:instrText>
      </w:r>
      <w:r w:rsidRPr="00373B9D">
        <w:rPr>
          <w:b/>
        </w:rPr>
        <w:fldChar w:fldCharType="end"/>
      </w:r>
      <w:r>
        <w:t xml:space="preserve"> and one or more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variables, which are usually (but not necessarily) continuous, by using probability scores as the predicted values of the dependent variable</w:t>
      </w:r>
      <w:sdt>
        <w:sdtPr>
          <w:id w:val="1789771282"/>
          <w:citation/>
        </w:sdtPr>
        <w:sdtContent>
          <w:r>
            <w:fldChar w:fldCharType="begin"/>
          </w:r>
          <w:r>
            <w:instrText xml:space="preserve"> CITATION Bha08 \l 1033 </w:instrText>
          </w:r>
          <w:r>
            <w:fldChar w:fldCharType="separate"/>
          </w:r>
          <w:r>
            <w:rPr>
              <w:noProof/>
            </w:rPr>
            <w:t xml:space="preserve"> (Bhandari &amp; Joensson, 2008)</w:t>
          </w:r>
          <w:r>
            <w:fldChar w:fldCharType="end"/>
          </w:r>
        </w:sdtContent>
      </w:sdt>
      <w:r>
        <w:t>. As such it treats the same set of problems as does probit regression using similar techniques.</w:t>
      </w:r>
    </w:p>
    <w:p w:rsidR="00FA27DC" w:rsidRPr="005C70AB" w:rsidRDefault="00FA27DC" w:rsidP="009C4902">
      <w:pPr>
        <w:pStyle w:val="Heading2"/>
      </w:pPr>
      <w:bookmarkStart w:id="411" w:name="_Toc409129212"/>
      <w:bookmarkStart w:id="412" w:name="_Toc416087330"/>
      <w:r w:rsidRPr="005C70AB">
        <w:t>Fields and examples of applications</w:t>
      </w:r>
      <w:bookmarkEnd w:id="411"/>
      <w:bookmarkEnd w:id="412"/>
    </w:p>
    <w:p w:rsidR="00FA27DC" w:rsidRPr="005C70AB" w:rsidRDefault="00FA27DC" w:rsidP="00E223F3">
      <w:r w:rsidRPr="008215A9">
        <w:t>Logistic regression</w:t>
      </w:r>
      <w:r>
        <w:fldChar w:fldCharType="begin"/>
      </w:r>
      <w:r>
        <w:instrText xml:space="preserve"> XE "</w:instrText>
      </w:r>
      <w:r w:rsidRPr="00752A4A">
        <w:instrText>logistic regression</w:instrText>
      </w:r>
      <w:r>
        <w:instrText xml:space="preserve">" </w:instrText>
      </w:r>
      <w:r>
        <w:fldChar w:fldCharType="end"/>
      </w:r>
      <w:r w:rsidRPr="008215A9">
        <w:t xml:space="preserve"> was put forth in the 1940s as an alternative to Fisher</w:t>
      </w:r>
      <w:r>
        <w:t>’</w:t>
      </w:r>
      <w:r w:rsidRPr="008215A9">
        <w:t xml:space="preserve">s 1936 classification method, </w:t>
      </w:r>
      <w:r w:rsidRPr="00373B9D">
        <w:rPr>
          <w:b/>
        </w:rPr>
        <w:t>linear discriminant analysis</w:t>
      </w:r>
      <w:r>
        <w:fldChar w:fldCharType="begin"/>
      </w:r>
      <w:r>
        <w:instrText xml:space="preserve"> XE "</w:instrText>
      </w:r>
      <w:r w:rsidRPr="0040513D">
        <w:instrText>linear discriminant analysis</w:instrText>
      </w:r>
      <w:r>
        <w:instrText xml:space="preserve">" </w:instrText>
      </w:r>
      <w:r>
        <w:fldChar w:fldCharType="end"/>
      </w:r>
      <w:r>
        <w:fldChar w:fldCharType="begin"/>
      </w:r>
      <w:r>
        <w:instrText xml:space="preserve"> XE "</w:instrText>
      </w:r>
      <w:r w:rsidRPr="00535F67">
        <w:instrText>linear discriminant analysis</w:instrText>
      </w:r>
      <w:r>
        <w:instrText xml:space="preserve">" </w:instrText>
      </w:r>
      <w:r>
        <w:fldChar w:fldCharType="end"/>
      </w:r>
      <w:sdt>
        <w:sdtPr>
          <w:id w:val="-672716737"/>
          <w:citation/>
        </w:sdtPr>
        <w:sdtContent>
          <w:r>
            <w:fldChar w:fldCharType="begin"/>
          </w:r>
          <w:r>
            <w:instrText xml:space="preserve"> CITATION Jam13 \l 1033 </w:instrText>
          </w:r>
          <w:r>
            <w:fldChar w:fldCharType="separate"/>
          </w:r>
          <w:r>
            <w:rPr>
              <w:noProof/>
            </w:rPr>
            <w:t xml:space="preserve"> (James, Witten, Hastie, &amp; Tibshirani, 2013)</w:t>
          </w:r>
          <w:r>
            <w:fldChar w:fldCharType="end"/>
          </w:r>
        </w:sdtContent>
      </w:sdt>
      <w:r w:rsidRPr="008215A9">
        <w:t>. It is used extensively in numerous disciplines, including the medical and social science fields. For example, the Trauma and Injury Severity Score (TRISS), which is widely used to predict mortality in injured patients, was originally developed by Boyd et al. using logistic regression</w:t>
      </w:r>
      <w:r>
        <w:fldChar w:fldCharType="begin"/>
      </w:r>
      <w:r>
        <w:instrText xml:space="preserve"> XE "</w:instrText>
      </w:r>
      <w:r w:rsidRPr="00EE184E">
        <w:instrText>logistic regression</w:instrText>
      </w:r>
      <w:r>
        <w:instrText xml:space="preserve">" </w:instrText>
      </w:r>
      <w:r>
        <w:fldChar w:fldCharType="end"/>
      </w:r>
      <w:sdt>
        <w:sdtPr>
          <w:id w:val="-1340458718"/>
          <w:citation/>
        </w:sdtPr>
        <w:sdtContent>
          <w:r>
            <w:fldChar w:fldCharType="begin"/>
          </w:r>
          <w:r>
            <w:instrText xml:space="preserve"> CITATION Boy87 \l 1033 </w:instrText>
          </w:r>
          <w:r>
            <w:fldChar w:fldCharType="separate"/>
          </w:r>
          <w:r>
            <w:rPr>
              <w:noProof/>
            </w:rPr>
            <w:t xml:space="preserve"> (Boyd, Tolson, &amp; Copes, 1987)</w:t>
          </w:r>
          <w:r>
            <w:fldChar w:fldCharType="end"/>
          </w:r>
        </w:sdtContent>
      </w:sdt>
      <w:r w:rsidRPr="008215A9">
        <w:t>. Logistic regression</w:t>
      </w:r>
      <w:r>
        <w:fldChar w:fldCharType="begin"/>
      </w:r>
      <w:r>
        <w:instrText xml:space="preserve"> XE "</w:instrText>
      </w:r>
      <w:r w:rsidRPr="00752A4A">
        <w:instrText>logistic regression</w:instrText>
      </w:r>
      <w:r>
        <w:instrText xml:space="preserve">" </w:instrText>
      </w:r>
      <w:r>
        <w:fldChar w:fldCharType="end"/>
      </w:r>
      <w:r w:rsidRPr="008215A9">
        <w:t xml:space="preserve"> might be used to predict whether a patient has a given disease (e.g. diabetes), based on observed characteristics of the patient (age, gender, body mass index, results of various blood tests, etc.). Another </w:t>
      </w:r>
      <w:r>
        <w:t xml:space="preserve">example, a </w:t>
      </w:r>
      <w:r w:rsidRPr="00373B9D">
        <w:rPr>
          <w:b/>
        </w:rPr>
        <w:t>propensity model</w:t>
      </w:r>
      <w:r>
        <w:fldChar w:fldCharType="begin"/>
      </w:r>
      <w:r>
        <w:instrText xml:space="preserve"> XE "</w:instrText>
      </w:r>
      <w:r w:rsidRPr="00877074">
        <w:instrText>propensity models</w:instrText>
      </w:r>
      <w:r>
        <w:instrText xml:space="preserve">" </w:instrText>
      </w:r>
      <w:r>
        <w:fldChar w:fldCharType="end"/>
      </w:r>
      <w:r>
        <w:t xml:space="preserve">, </w:t>
      </w:r>
      <w:r w:rsidRPr="008215A9">
        <w:t>might be to predict whether an American voter will vote Democratic or Republican, based on age, income, gender, race, state of residence, votes in previous elections, etc</w:t>
      </w:r>
      <w:r>
        <w:t>.</w:t>
      </w:r>
      <w:sdt>
        <w:sdtPr>
          <w:id w:val="-183824171"/>
          <w:citation/>
        </w:sdtPr>
        <w:sdtContent>
          <w:r>
            <w:fldChar w:fldCharType="begin"/>
          </w:r>
          <w:r>
            <w:instrText xml:space="preserve">CITATION Har01 \l 1033 </w:instrText>
          </w:r>
          <w:r>
            <w:fldChar w:fldCharType="separate"/>
          </w:r>
          <w:r>
            <w:rPr>
              <w:noProof/>
            </w:rPr>
            <w:t xml:space="preserve"> (Harrell, 2010)</w:t>
          </w:r>
          <w:r>
            <w:fldChar w:fldCharType="end"/>
          </w:r>
        </w:sdtContent>
      </w:sdt>
      <w:r w:rsidRPr="008215A9">
        <w:t>. The technique can also be used in engineering, especially for predicting the probability of failure of a given process, system or product</w:t>
      </w:r>
      <w:sdt>
        <w:sdtPr>
          <w:id w:val="1931001596"/>
          <w:citation/>
        </w:sdtPr>
        <w:sdtContent>
          <w:r>
            <w:fldChar w:fldCharType="begin"/>
          </w:r>
          <w:r>
            <w:instrText xml:space="preserve"> CITATION Str06 \l 1033 </w:instrText>
          </w:r>
          <w:r>
            <w:fldChar w:fldCharType="separate"/>
          </w:r>
          <w:r>
            <w:rPr>
              <w:noProof/>
            </w:rPr>
            <w:t xml:space="preserve"> (Strano &amp; Colosimo, 2006)</w:t>
          </w:r>
          <w:r>
            <w:fldChar w:fldCharType="end"/>
          </w:r>
        </w:sdtContent>
      </w:sdt>
      <w:sdt>
        <w:sdtPr>
          <w:id w:val="-1529474325"/>
          <w:citation/>
        </w:sdtPr>
        <w:sdtContent>
          <w:r>
            <w:fldChar w:fldCharType="begin"/>
          </w:r>
          <w:r>
            <w:instrText xml:space="preserve"> CITATION Pal09 \l 1033 </w:instrText>
          </w:r>
          <w:r>
            <w:fldChar w:fldCharType="separate"/>
          </w:r>
          <w:r>
            <w:rPr>
              <w:noProof/>
            </w:rPr>
            <w:t xml:space="preserve"> (Palei &amp; Das, 2009)</w:t>
          </w:r>
          <w:r>
            <w:fldChar w:fldCharType="end"/>
          </w:r>
        </w:sdtContent>
      </w:sdt>
      <w:r w:rsidRPr="008215A9">
        <w:t>. It is also used in marketing applications such as prediction of a customer</w:t>
      </w:r>
      <w:r>
        <w:t>’</w:t>
      </w:r>
      <w:r w:rsidRPr="008215A9">
        <w:t>s propensity to purchase a product or cease a subscription, etc. In economics it can be used to predict the likelihood of a person</w:t>
      </w:r>
      <w:r>
        <w:t>’</w:t>
      </w:r>
      <w:r w:rsidRPr="008215A9">
        <w:t>s choosing to be in the labor force, and a business application would be to predict the like</w:t>
      </w:r>
      <w:r>
        <w:t>li</w:t>
      </w:r>
      <w:r w:rsidRPr="008215A9">
        <w:t>hood of a homeowner defaulting on a mortgage. Conditional random fields, an extension of logistic regression to sequential data, are used in natural language processing.</w:t>
      </w:r>
    </w:p>
    <w:p w:rsidR="00FA27DC" w:rsidRPr="005C70AB" w:rsidRDefault="00FA27DC" w:rsidP="009C4902">
      <w:pPr>
        <w:pStyle w:val="Heading2"/>
      </w:pPr>
      <w:bookmarkStart w:id="413" w:name="_Toc409129213"/>
      <w:bookmarkStart w:id="414" w:name="_Toc416087331"/>
      <w:r w:rsidRPr="005C70AB">
        <w:t>Basics</w:t>
      </w:r>
      <w:bookmarkEnd w:id="413"/>
      <w:bookmarkEnd w:id="414"/>
    </w:p>
    <w:p w:rsidR="00FA27DC" w:rsidRDefault="00FA27DC" w:rsidP="00E223F3">
      <w:r>
        <w:t>Logistic regression</w:t>
      </w:r>
      <w:r>
        <w:fldChar w:fldCharType="begin"/>
      </w:r>
      <w:r>
        <w:instrText xml:space="preserve"> XE "</w:instrText>
      </w:r>
      <w:r w:rsidRPr="00752A4A">
        <w:instrText>logistic regression</w:instrText>
      </w:r>
      <w:r>
        <w:instrText xml:space="preserve">" </w:instrText>
      </w:r>
      <w:r>
        <w:fldChar w:fldCharType="end"/>
      </w:r>
      <w:r>
        <w:t xml:space="preserve"> can be </w:t>
      </w:r>
      <w:r w:rsidRPr="00373B9D">
        <w:rPr>
          <w:b/>
        </w:rPr>
        <w:t>binomial</w:t>
      </w:r>
      <w:r>
        <w:t xml:space="preserve"> or </w:t>
      </w:r>
      <w:r w:rsidRPr="00373B9D">
        <w:rPr>
          <w:b/>
        </w:rPr>
        <w:t>multinomial</w:t>
      </w:r>
      <w:r>
        <w:t>. Binomial or binary logistic regression</w:t>
      </w:r>
      <w:r>
        <w:fldChar w:fldCharType="begin"/>
      </w:r>
      <w:r>
        <w:instrText xml:space="preserve"> XE "</w:instrText>
      </w:r>
      <w:r w:rsidRPr="00EE184E">
        <w:instrText>logistic regression</w:instrText>
      </w:r>
      <w:r>
        <w:instrText xml:space="preserve">" </w:instrText>
      </w:r>
      <w:r>
        <w:fldChar w:fldCharType="end"/>
      </w:r>
      <w:r>
        <w:t xml:space="preserve"> deals with situations in which the observed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t xml:space="preserve"> for a dependent variable</w:t>
      </w:r>
      <w:r>
        <w:fldChar w:fldCharType="begin"/>
      </w:r>
      <w:r>
        <w:instrText xml:space="preserve"> XE "</w:instrText>
      </w:r>
      <w:r w:rsidRPr="00C42648">
        <w:instrText>dependent variable</w:instrText>
      </w:r>
      <w:r>
        <w:instrText xml:space="preserve">" </w:instrText>
      </w:r>
      <w:r>
        <w:fldChar w:fldCharType="end"/>
      </w:r>
      <w:r>
        <w:t xml:space="preserve"> can have only two possible types (for example, “dead” vs. “alive”). Multinomial logistic regression deals with situations where the outcome can have three or more possible types (e.g., “disease A” vs. “disease B” vs. “disease C”). In binary logistic regression, the outcome is usually coded as “0”or “1”, as this leads to the most straightforward interpretation</w:t>
      </w:r>
      <w:sdt>
        <w:sdtPr>
          <w:id w:val="1230580397"/>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t>. If a particular observed outcome for the dependent variable is the noteworthy possible outcome (referred to as a “success” or a “case”) it is usually coded as “1” and the contrary outcome (referred to as a “failure” or a “noncase”) as “0”. Logistic regression</w:t>
      </w:r>
      <w:r>
        <w:fldChar w:fldCharType="begin"/>
      </w:r>
      <w:r>
        <w:instrText xml:space="preserve"> XE "</w:instrText>
      </w:r>
      <w:r w:rsidRPr="00752A4A">
        <w:instrText>logistic regression</w:instrText>
      </w:r>
      <w:r>
        <w:instrText xml:space="preserve">" </w:instrText>
      </w:r>
      <w:r>
        <w:fldChar w:fldCharType="end"/>
      </w:r>
      <w:r>
        <w:t xml:space="preserve"> is used to predict the odds of being a case based on the values of the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variables (predictors</w:t>
      </w:r>
      <w:r>
        <w:fldChar w:fldCharType="begin"/>
      </w:r>
      <w:r>
        <w:instrText xml:space="preserve"> XE "</w:instrText>
      </w:r>
      <w:r w:rsidRPr="00F87AF5">
        <w:instrText>predictors</w:instrText>
      </w:r>
      <w:r>
        <w:instrText xml:space="preserve">" </w:instrText>
      </w:r>
      <w:r>
        <w:fldChar w:fldCharType="end"/>
      </w:r>
      <w:r>
        <w:t>). The odds are defined as the probability that a particular outcome is a case divided by the probability that it is a noncase.</w:t>
      </w:r>
    </w:p>
    <w:p w:rsidR="00FA27DC" w:rsidRPr="005C70AB" w:rsidRDefault="00FA27DC" w:rsidP="00E223F3">
      <w:r>
        <w:t>Like other forms of regression analysis, logistic regression</w:t>
      </w:r>
      <w:r>
        <w:fldChar w:fldCharType="begin"/>
      </w:r>
      <w:r>
        <w:instrText xml:space="preserve"> XE "</w:instrText>
      </w:r>
      <w:r w:rsidRPr="00EE184E">
        <w:instrText>logistic regression</w:instrText>
      </w:r>
      <w:r>
        <w:instrText xml:space="preserve">" </w:instrText>
      </w:r>
      <w:r>
        <w:fldChar w:fldCharType="end"/>
      </w:r>
      <w:r>
        <w:t xml:space="preserve"> makes use of one or more predictor variables</w:t>
      </w:r>
      <w:r w:rsidR="00564BA8">
        <w:fldChar w:fldCharType="begin"/>
      </w:r>
      <w:r w:rsidR="00564BA8">
        <w:instrText xml:space="preserve"> XE "</w:instrText>
      </w:r>
      <w:r w:rsidR="00564BA8" w:rsidRPr="001829E9">
        <w:instrText>predictor variables</w:instrText>
      </w:r>
      <w:r w:rsidR="00564BA8">
        <w:instrText xml:space="preserve">" </w:instrText>
      </w:r>
      <w:r w:rsidR="00564BA8">
        <w:fldChar w:fldCharType="end"/>
      </w:r>
      <w:r>
        <w:t xml:space="preserve"> that may be either continuous or categorical data. Unlike ordinary linear regression, however, logistic regression is used for predicting binary</w:t>
      </w:r>
      <w:r w:rsidR="00EC796A">
        <w:fldChar w:fldCharType="begin"/>
      </w:r>
      <w:r w:rsidR="00EC796A">
        <w:instrText xml:space="preserve"> XE "</w:instrText>
      </w:r>
      <w:r w:rsidR="00EC796A" w:rsidRPr="00F456EA">
        <w:instrText>binary variable</w:instrText>
      </w:r>
      <w:r w:rsidR="00EC796A">
        <w:instrText xml:space="preserve">" </w:instrText>
      </w:r>
      <w:r w:rsidR="00EC796A">
        <w:fldChar w:fldCharType="end"/>
      </w:r>
      <w:r>
        <w:t xml:space="preserve"> outcomes of the dependent variable</w:t>
      </w:r>
      <w:r>
        <w:fldChar w:fldCharType="begin"/>
      </w:r>
      <w:r>
        <w:instrText xml:space="preserve"> XE "</w:instrText>
      </w:r>
      <w:r w:rsidRPr="00C42648">
        <w:instrText>dependent variable</w:instrText>
      </w:r>
      <w:r>
        <w:instrText xml:space="preserve">" </w:instrText>
      </w:r>
      <w:r>
        <w:fldChar w:fldCharType="end"/>
      </w:r>
      <w:r>
        <w:t xml:space="preserve"> (treating the dependent variable as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t xml:space="preserve"> of a Bernoulli</w:t>
      </w:r>
      <w:r>
        <w:fldChar w:fldCharType="begin"/>
      </w:r>
      <w:r>
        <w:instrText xml:space="preserve"> XE "</w:instrText>
      </w:r>
      <w:r w:rsidRPr="0000439D">
        <w:instrText>Bernoulli</w:instrText>
      </w:r>
      <w:r w:rsidR="00EC796A">
        <w:instrText xml:space="preserve"> variable</w:instrText>
      </w:r>
      <w:r>
        <w:instrText xml:space="preserve">" </w:instrText>
      </w:r>
      <w:r>
        <w:fldChar w:fldCharType="end"/>
      </w:r>
      <w:r>
        <w:t xml:space="preserve"> trial) rather than continuous outcomes. Given this difference, it is necessary that logistic regression take the natural logarithm</w:t>
      </w:r>
      <w:r w:rsidR="00640427">
        <w:fldChar w:fldCharType="begin"/>
      </w:r>
      <w:r w:rsidR="00640427">
        <w:instrText xml:space="preserve"> XE "</w:instrText>
      </w:r>
      <w:r w:rsidR="00640427" w:rsidRPr="00685A39">
        <w:rPr>
          <w:rFonts w:eastAsia="Times New Roman" w:cs="Times New Roman"/>
        </w:rPr>
        <w:instrText>natural logarithm</w:instrText>
      </w:r>
      <w:r w:rsidR="00640427">
        <w:instrText xml:space="preserve">" </w:instrText>
      </w:r>
      <w:r w:rsidR="00640427">
        <w:fldChar w:fldCharType="end"/>
      </w:r>
      <w:r>
        <w:t xml:space="preserve"> of the odds of the dependent variable being a case (referred  to as the logit</w:t>
      </w:r>
      <w:r>
        <w:fldChar w:fldCharType="begin"/>
      </w:r>
      <w:r>
        <w:instrText xml:space="preserve"> XE "</w:instrText>
      </w:r>
      <w:r w:rsidRPr="002B7AD4">
        <w:instrText>logit</w:instrText>
      </w:r>
      <w:r>
        <w:instrText xml:space="preserve">" </w:instrText>
      </w:r>
      <w:r>
        <w:fldChar w:fldCharType="end"/>
      </w:r>
      <w:r>
        <w:t xml:space="preserve"> or log-odds) to create a continuous criterion as a transformed version of the dependent variable. Thus the </w:t>
      </w:r>
      <w:r w:rsidRPr="00373B9D">
        <w:rPr>
          <w:b/>
        </w:rPr>
        <w:t>logit transformation</w:t>
      </w:r>
      <w:r>
        <w:t xml:space="preserve"> is referred to as the </w:t>
      </w:r>
      <w:r w:rsidRPr="00373B9D">
        <w:rPr>
          <w:b/>
        </w:rPr>
        <w:t>link function</w:t>
      </w:r>
      <w:r w:rsidRPr="00373B9D">
        <w:rPr>
          <w:b/>
        </w:rPr>
        <w:fldChar w:fldCharType="begin"/>
      </w:r>
      <w:r w:rsidRPr="00373B9D">
        <w:rPr>
          <w:b/>
        </w:rPr>
        <w:instrText xml:space="preserve"> XE "link function" </w:instrText>
      </w:r>
      <w:r w:rsidRPr="00373B9D">
        <w:rPr>
          <w:b/>
        </w:rPr>
        <w:fldChar w:fldCharType="end"/>
      </w:r>
      <w:r>
        <w:t xml:space="preserve"> in logistic regression—although the dependent variable in logistic regression is binomial, the logit is the continuous criterion upon which linear regression is conducted</w:t>
      </w:r>
      <w:sdt>
        <w:sdtPr>
          <w:id w:val="-537745789"/>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t>.</w:t>
      </w:r>
    </w:p>
    <w:p w:rsidR="00FA27DC" w:rsidRPr="005C70AB" w:rsidRDefault="00FA27DC" w:rsidP="00E223F3">
      <w:r w:rsidRPr="005C70AB">
        <w:t>The logit</w:t>
      </w:r>
      <w:r>
        <w:fldChar w:fldCharType="begin"/>
      </w:r>
      <w:r>
        <w:instrText xml:space="preserve"> XE "</w:instrText>
      </w:r>
      <w:r w:rsidRPr="002B7AD4">
        <w:instrText>logit</w:instrText>
      </w:r>
      <w:r>
        <w:instrText xml:space="preserve">" </w:instrText>
      </w:r>
      <w:r>
        <w:fldChar w:fldCharType="end"/>
      </w:r>
      <w:r w:rsidRPr="005C70AB">
        <w:t xml:space="preserve"> of success is then fit to the predictors</w:t>
      </w:r>
      <w:r>
        <w:fldChar w:fldCharType="begin"/>
      </w:r>
      <w:r>
        <w:instrText xml:space="preserve"> XE "</w:instrText>
      </w:r>
      <w:r w:rsidRPr="00F87AF5">
        <w:instrText>predictors</w:instrText>
      </w:r>
      <w:r>
        <w:instrText xml:space="preserve">" </w:instrText>
      </w:r>
      <w:r>
        <w:fldChar w:fldCharType="end"/>
      </w:r>
      <w:r w:rsidRPr="005C70AB">
        <w:t xml:space="preserve"> using linear regression analysis. The predicted value of the logit is converted back into predicted odds via the inverse of the natural logarithm</w:t>
      </w:r>
      <w:r w:rsidR="00640427">
        <w:fldChar w:fldCharType="begin"/>
      </w:r>
      <w:r w:rsidR="00640427">
        <w:instrText xml:space="preserve"> XE "</w:instrText>
      </w:r>
      <w:r w:rsidR="00640427" w:rsidRPr="00685A39">
        <w:rPr>
          <w:rFonts w:eastAsia="Times New Roman" w:cs="Times New Roman"/>
        </w:rPr>
        <w:instrText>natural logarithm</w:instrText>
      </w:r>
      <w:r w:rsidR="00640427">
        <w:instrText xml:space="preserve">" </w:instrText>
      </w:r>
      <w:r w:rsidR="00640427">
        <w:fldChar w:fldCharType="end"/>
      </w:r>
      <w:r w:rsidRPr="005C70AB">
        <w:t xml:space="preserve">, namely the </w:t>
      </w:r>
      <w:r w:rsidRPr="008215A9">
        <w:t>exponential function</w:t>
      </w:r>
      <w:r w:rsidRPr="005C70AB">
        <w:t>. Therefore, although the observed dependent variable</w:t>
      </w:r>
      <w:r>
        <w:fldChar w:fldCharType="begin"/>
      </w:r>
      <w:r>
        <w:instrText xml:space="preserve"> XE "</w:instrText>
      </w:r>
      <w:r w:rsidRPr="00C42648">
        <w:instrText>dependent variable</w:instrText>
      </w:r>
      <w:r>
        <w:instrText xml:space="preserve">" </w:instrText>
      </w:r>
      <w:r>
        <w:fldChar w:fldCharType="end"/>
      </w:r>
      <w:r w:rsidRPr="005C70AB">
        <w:t xml:space="preserve"> in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is a zero-or-one variable, the logistic regression estimates the odds, as a continuous variable</w:t>
      </w:r>
      <w:r>
        <w:fldChar w:fldCharType="begin"/>
      </w:r>
      <w:r>
        <w:instrText xml:space="preserve"> XE "</w:instrText>
      </w:r>
      <w:r w:rsidRPr="00937864">
        <w:instrText>continuous variable</w:instrText>
      </w:r>
      <w:r>
        <w:instrText xml:space="preserve">" </w:instrText>
      </w:r>
      <w:r>
        <w:fldChar w:fldCharType="end"/>
      </w:r>
      <w:r w:rsidRPr="005C70AB">
        <w:t>, that the dependent variable is a success (a case). In some applications the odds are all that is needed. In others, a specific yes-or-no prediction is needed for whether the dependent variable is or is not a case; this categorical prediction can be based on the computed odds of a success, with predicted odds above some chosen cut-off value being translated into a prediction of a success.</w:t>
      </w:r>
    </w:p>
    <w:p w:rsidR="00FA27DC" w:rsidRPr="005C70AB" w:rsidRDefault="00FA27DC" w:rsidP="009C4902">
      <w:pPr>
        <w:pStyle w:val="Heading2"/>
      </w:pPr>
      <w:bookmarkStart w:id="415" w:name="_Toc409129214"/>
      <w:bookmarkStart w:id="416" w:name="_Toc416087332"/>
      <w:r w:rsidRPr="005C70AB">
        <w:t>Logistic function, odds ratio</w:t>
      </w:r>
      <w:r>
        <w:fldChar w:fldCharType="begin"/>
      </w:r>
      <w:r>
        <w:instrText xml:space="preserve"> XE "</w:instrText>
      </w:r>
      <w:r w:rsidRPr="00BB060B">
        <w:instrText>odds ratio</w:instrText>
      </w:r>
      <w:r>
        <w:instrText xml:space="preserve">" </w:instrText>
      </w:r>
      <w:r>
        <w:fldChar w:fldCharType="end"/>
      </w:r>
      <w:r w:rsidRPr="005C70AB">
        <w:t>, and logit</w:t>
      </w:r>
      <w:bookmarkEnd w:id="415"/>
      <w:bookmarkEnd w:id="416"/>
      <w:r>
        <w:fldChar w:fldCharType="begin"/>
      </w:r>
      <w:r>
        <w:instrText xml:space="preserve"> XE "</w:instrText>
      </w:r>
      <w:r w:rsidRPr="002B7AD4">
        <w:instrText>logit</w:instrText>
      </w:r>
      <w:r>
        <w:instrText xml:space="preserve">" </w:instrText>
      </w:r>
      <w:r>
        <w:fldChar w:fldCharType="end"/>
      </w:r>
    </w:p>
    <w:p w:rsidR="00FA27DC" w:rsidRDefault="00FA27DC" w:rsidP="00E223F3">
      <w:r w:rsidRPr="005C70AB">
        <w:t>An explanation of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begins with an explanation of the </w:t>
      </w:r>
      <w:r w:rsidRPr="008215A9">
        <w:t>logistic function</w:t>
      </w:r>
      <w:r>
        <w:fldChar w:fldCharType="begin"/>
      </w:r>
      <w:r>
        <w:instrText xml:space="preserve"> XE "</w:instrText>
      </w:r>
      <w:r w:rsidRPr="006C07B2">
        <w:instrText>logistic function</w:instrText>
      </w:r>
      <w:r>
        <w:instrText xml:space="preserve">" </w:instrText>
      </w:r>
      <w:r>
        <w:fldChar w:fldCharType="end"/>
      </w:r>
      <w:r w:rsidRPr="005C70AB">
        <w:t>, which always takes on values between zero and one</w:t>
      </w:r>
      <w:sdt>
        <w:sdtPr>
          <w:id w:val="-1686740170"/>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rsidRPr="005C70AB">
        <w:t>:</w:t>
      </w:r>
    </w:p>
    <w:p w:rsidR="00FA27DC" w:rsidRPr="00047341" w:rsidRDefault="00FA27DC" w:rsidP="00E223F3">
      <w:pPr>
        <w:rPr>
          <w:rFonts w:eastAsiaTheme="minorEastAsia"/>
        </w:rP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t</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t</m:t>
                  </m:r>
                </m:sup>
              </m:sSup>
            </m:num>
            <m:den>
              <m:sSup>
                <m:sSupPr>
                  <m:ctrlPr>
                    <w:rPr>
                      <w:rFonts w:ascii="Cambria Math" w:hAnsi="Cambria Math"/>
                    </w:rPr>
                  </m:ctrlPr>
                </m:sSupPr>
                <m:e>
                  <m:r>
                    <w:rPr>
                      <w:rFonts w:ascii="Cambria Math" w:hAnsi="Cambria Math"/>
                    </w:rPr>
                    <m:t>e</m:t>
                  </m:r>
                </m:e>
                <m:sup>
                  <m:r>
                    <w:rPr>
                      <w:rFonts w:ascii="Cambria Math" w:hAnsi="Cambria Math"/>
                    </w:rPr>
                    <m:t>t</m:t>
                  </m:r>
                </m:sup>
              </m:sSup>
              <m:r>
                <m:rPr>
                  <m:sty m:val="p"/>
                </m:rPr>
                <w:rPr>
                  <w:rFonts w:ascii="Cambria Math" w:hAnsi="Cambria Math"/>
                </w:rPr>
                <m:t>+1</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t</m:t>
                  </m:r>
                </m:sup>
              </m:sSup>
            </m:den>
          </m:f>
          <m:r>
            <m:rPr>
              <m:sty m:val="p"/>
            </m:rPr>
            <w:rPr>
              <w:rFonts w:ascii="Cambria Math" w:hAnsi="Cambria Math"/>
            </w:rPr>
            <m:t>,</m:t>
          </m:r>
        </m:oMath>
      </m:oMathPara>
    </w:p>
    <w:p w:rsidR="00047341" w:rsidRPr="008215A9" w:rsidRDefault="00047341" w:rsidP="00E223F3">
      <w:r>
        <w:tab/>
        <w:t>(1</w:t>
      </w:r>
      <w:r w:rsidR="00600D57">
        <w:t>4</w:t>
      </w:r>
      <w:r>
        <w:t>.1)</w:t>
      </w:r>
    </w:p>
    <w:p w:rsidR="00FA27DC" w:rsidRDefault="00FA27DC" w:rsidP="00E223F3">
      <w:r w:rsidRPr="005C70AB">
        <w:t>and viewing</w:t>
      </w:r>
      <w:r>
        <w:t xml:space="preserve"> </w:t>
      </w:r>
      <m:oMath>
        <m:r>
          <w:rPr>
            <w:rFonts w:ascii="Cambria Math" w:hAnsi="Cambria Math"/>
          </w:rPr>
          <m:t>t</m:t>
        </m:r>
      </m:oMath>
      <w:r w:rsidRPr="005C70AB">
        <w:t xml:space="preserve"> as a linear function</w:t>
      </w:r>
      <w:r w:rsidR="00702BAC">
        <w:fldChar w:fldCharType="begin"/>
      </w:r>
      <w:r w:rsidR="00702BAC">
        <w:instrText xml:space="preserve"> XE "</w:instrText>
      </w:r>
      <w:r w:rsidR="00702BAC" w:rsidRPr="00601F34">
        <w:instrText>linear function</w:instrText>
      </w:r>
      <w:r w:rsidR="00702BAC">
        <w:instrText xml:space="preserve">" </w:instrText>
      </w:r>
      <w:r w:rsidR="00702BAC">
        <w:fldChar w:fldCharType="end"/>
      </w:r>
      <w:r w:rsidRPr="005C70AB">
        <w:t xml:space="preserve"> of an </w:t>
      </w:r>
      <w:r w:rsidRPr="008215A9">
        <w:t xml:space="preserve">explanatory variable </w:t>
      </w:r>
      <m:oMath>
        <m:r>
          <w:rPr>
            <w:rFonts w:ascii="Cambria Math" w:hAnsi="Cambria Math"/>
          </w:rPr>
          <m:t>x</m:t>
        </m:r>
      </m:oMath>
      <w:r w:rsidRPr="008215A9">
        <w:t xml:space="preserve"> </w:t>
      </w:r>
      <w:r w:rsidRPr="005C70AB">
        <w:t>(or of a linear combination</w:t>
      </w:r>
      <w:r>
        <w:fldChar w:fldCharType="begin"/>
      </w:r>
      <w:r>
        <w:instrText xml:space="preserve"> XE "</w:instrText>
      </w:r>
      <w:r w:rsidRPr="008E77C3">
        <w:instrText>linear combination</w:instrText>
      </w:r>
      <w:r>
        <w:instrText xml:space="preserve">" </w:instrText>
      </w:r>
      <w:r>
        <w:fldChar w:fldCharType="end"/>
      </w:r>
      <w:r w:rsidRPr="005C70AB">
        <w:t xml:space="preserve"> of explanatory variables</w:t>
      </w:r>
      <w:r>
        <w:fldChar w:fldCharType="begin"/>
      </w:r>
      <w:r>
        <w:instrText xml:space="preserve"> XE "</w:instrText>
      </w:r>
      <w:r w:rsidRPr="0085643E">
        <w:instrText>explanatory variables</w:instrText>
      </w:r>
      <w:r>
        <w:instrText xml:space="preserve">" </w:instrText>
      </w:r>
      <w:r>
        <w:fldChar w:fldCharType="end"/>
      </w:r>
      <w:r w:rsidRPr="005C70AB">
        <w:t>), the logistic function</w:t>
      </w:r>
      <w:r>
        <w:fldChar w:fldCharType="begin"/>
      </w:r>
      <w:r>
        <w:instrText xml:space="preserve"> XE "</w:instrText>
      </w:r>
      <w:r w:rsidRPr="006C07B2">
        <w:instrText>logistic function</w:instrText>
      </w:r>
      <w:r>
        <w:instrText xml:space="preserve">" </w:instrText>
      </w:r>
      <w:r>
        <w:fldChar w:fldCharType="end"/>
      </w:r>
      <w:r w:rsidRPr="005C70AB">
        <w:t xml:space="preserve"> can be written as:</w:t>
      </w:r>
    </w:p>
    <w:p w:rsidR="00FA27DC" w:rsidRPr="00047341" w:rsidRDefault="00FA27DC" w:rsidP="00E223F3">
      <w:pPr>
        <w:rPr>
          <w:rFonts w:eastAsiaTheme="minorEastAsia"/>
        </w:rPr>
      </w:pPr>
      <m:oMathPara>
        <m:oMathParaPr>
          <m:jc m:val="center"/>
        </m:oMathParaP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x</m:t>
                      </m:r>
                    </m:e>
                  </m:d>
                </m:sup>
              </m:sSup>
            </m:den>
          </m:f>
          <m:r>
            <m:rPr>
              <m:sty m:val="p"/>
            </m:rPr>
            <w:rPr>
              <w:rFonts w:ascii="Cambria Math" w:hAnsi="Cambria Math"/>
            </w:rPr>
            <m:t>.</m:t>
          </m:r>
        </m:oMath>
      </m:oMathPara>
    </w:p>
    <w:p w:rsidR="00047341" w:rsidRPr="008215A9" w:rsidRDefault="00047341" w:rsidP="00E223F3">
      <w:r>
        <w:tab/>
        <w:t>(1</w:t>
      </w:r>
      <w:r w:rsidR="00600D57">
        <w:t>4</w:t>
      </w:r>
      <w:r>
        <w:t>.2)</w:t>
      </w:r>
    </w:p>
    <w:p w:rsidR="00FA27DC" w:rsidRPr="005C70AB" w:rsidRDefault="00FA27DC" w:rsidP="00E223F3">
      <w:r>
        <w:t xml:space="preserve">This will be interpreted as </w:t>
      </w:r>
      <w:r w:rsidRPr="005C70AB">
        <w:t>the probability of the dependent variable</w:t>
      </w:r>
      <w:r>
        <w:fldChar w:fldCharType="begin"/>
      </w:r>
      <w:r>
        <w:instrText xml:space="preserve"> XE "</w:instrText>
      </w:r>
      <w:r w:rsidRPr="00C42648">
        <w:instrText>dependent variable</w:instrText>
      </w:r>
      <w:r>
        <w:instrText xml:space="preserve">" </w:instrText>
      </w:r>
      <w:r>
        <w:fldChar w:fldCharType="end"/>
      </w:r>
      <w:r w:rsidRPr="005C70AB">
        <w:t xml:space="preserve"> equaling a </w:t>
      </w:r>
      <w:r>
        <w:t>“</w:t>
      </w:r>
      <w:r w:rsidRPr="005C70AB">
        <w:t>success</w:t>
      </w:r>
      <w:r>
        <w:t>”</w:t>
      </w:r>
      <w:r w:rsidRPr="005C70AB">
        <w:t xml:space="preserve"> or </w:t>
      </w:r>
      <w:r>
        <w:t>“</w:t>
      </w:r>
      <w:r w:rsidRPr="005C70AB">
        <w:t>case</w:t>
      </w:r>
      <w:r>
        <w:t>”</w:t>
      </w:r>
      <w:r w:rsidRPr="005C70AB">
        <w:t xml:space="preserve"> rather</w:t>
      </w:r>
      <w:r>
        <w:t xml:space="preserve"> </w:t>
      </w:r>
      <w:r w:rsidRPr="005C70AB">
        <w:t>than a failure or non-case. We also</w:t>
      </w:r>
      <w:r>
        <w:t xml:space="preserve"> </w:t>
      </w:r>
      <w:r w:rsidRPr="005C70AB">
        <w:t>define the inverse of the logistic function</w:t>
      </w:r>
      <w:r>
        <w:fldChar w:fldCharType="begin"/>
      </w:r>
      <w:r>
        <w:instrText xml:space="preserve"> XE "</w:instrText>
      </w:r>
      <w:r w:rsidRPr="006C07B2">
        <w:instrText>logistic function</w:instrText>
      </w:r>
      <w:r>
        <w:instrText xml:space="preserve">" </w:instrText>
      </w:r>
      <w:r>
        <w:fldChar w:fldCharType="end"/>
      </w:r>
      <w:r w:rsidRPr="005C70AB">
        <w:t>, the logit</w:t>
      </w:r>
      <w:r>
        <w:fldChar w:fldCharType="begin"/>
      </w:r>
      <w:r>
        <w:instrText xml:space="preserve"> XE "</w:instrText>
      </w:r>
      <w:r w:rsidRPr="002B7AD4">
        <w:instrText>logit</w:instrText>
      </w:r>
      <w:r>
        <w:instrText xml:space="preserve">" </w:instrText>
      </w:r>
      <w:r>
        <w:fldChar w:fldCharType="end"/>
      </w:r>
      <w:r w:rsidRPr="005C70AB">
        <w:t>:</w:t>
      </w:r>
    </w:p>
    <w:p w:rsidR="00FA27DC" w:rsidRPr="00047341" w:rsidRDefault="00FA27DC" w:rsidP="00E223F3">
      <w:pPr>
        <w:rPr>
          <w:rFonts w:eastAsiaTheme="minorEastAsia"/>
        </w:rPr>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e>
                  </m:d>
                </m:num>
                <m:den>
                  <m:r>
                    <m:rPr>
                      <m:sty m:val="p"/>
                    </m:rPr>
                    <w:rPr>
                      <w:rFonts w:ascii="Cambria Math" w:hAnsi="Cambria Math"/>
                    </w:rPr>
                    <m:t>1-</m:t>
                  </m:r>
                  <m:r>
                    <w:rPr>
                      <w:rFonts w:ascii="Cambria Math" w:hAnsi="Cambria Math"/>
                    </w:rPr>
                    <m:t>F</m:t>
                  </m:r>
                  <m:d>
                    <m:dPr>
                      <m:ctrlPr>
                        <w:rPr>
                          <w:rFonts w:ascii="Cambria Math" w:hAnsi="Cambria Math"/>
                        </w:rPr>
                      </m:ctrlPr>
                    </m:dPr>
                    <m:e>
                      <m:r>
                        <w:rPr>
                          <w:rFonts w:ascii="Cambria Math" w:hAnsi="Cambria Math"/>
                        </w:rPr>
                        <m:t>x</m:t>
                      </m:r>
                    </m:e>
                  </m:d>
                </m:den>
              </m:f>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x</m:t>
              </m:r>
            </m:e>
          </m:func>
          <m:r>
            <m:rPr>
              <m:sty m:val="p"/>
            </m:rPr>
            <w:rPr>
              <w:rFonts w:ascii="Cambria Math" w:hAnsi="Cambria Math"/>
            </w:rPr>
            <m:t>,</m:t>
          </m:r>
        </m:oMath>
      </m:oMathPara>
    </w:p>
    <w:p w:rsidR="00047341" w:rsidRPr="000F24F0" w:rsidRDefault="00047341" w:rsidP="00E223F3">
      <w:r>
        <w:tab/>
        <w:t>(1</w:t>
      </w:r>
      <w:r w:rsidR="00600D57">
        <w:t>4</w:t>
      </w:r>
      <w:r>
        <w:t>.3)</w:t>
      </w:r>
    </w:p>
    <w:p w:rsidR="00FA27DC" w:rsidRPr="005C70AB" w:rsidRDefault="00FA27DC" w:rsidP="00E223F3">
      <w:r w:rsidRPr="005C70AB">
        <w:t>and equivalently:</w:t>
      </w:r>
    </w:p>
    <w:p w:rsidR="00FA27DC" w:rsidRPr="00047341" w:rsidRDefault="002D689A" w:rsidP="00E223F3">
      <w:pPr>
        <w:rPr>
          <w:rFonts w:eastAsiaTheme="minorEastAsia"/>
        </w:rPr>
      </w:pPr>
      <m:oMathPara>
        <m:oMathParaPr>
          <m:jc m:val="center"/>
        </m:oMathParaPr>
        <m:oMath>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x</m:t>
                  </m:r>
                </m:e>
              </m:d>
            </m:num>
            <m:den>
              <m:r>
                <m:rPr>
                  <m:sty m:val="p"/>
                </m:rPr>
                <w:rPr>
                  <w:rFonts w:ascii="Cambria Math" w:hAnsi="Cambria Math"/>
                </w:rPr>
                <m:t>1-</m:t>
              </m:r>
              <m:r>
                <w:rPr>
                  <w:rFonts w:ascii="Cambria Math" w:hAnsi="Cambria Math"/>
                </w:rPr>
                <m:t>F</m:t>
              </m:r>
              <m:d>
                <m:dPr>
                  <m:ctrlPr>
                    <w:rPr>
                      <w:rFonts w:ascii="Cambria Math" w:hAnsi="Cambria Math"/>
                    </w:rPr>
                  </m:ctrlPr>
                </m:dPr>
                <m:e>
                  <m:r>
                    <w:rPr>
                      <w:rFonts w:ascii="Cambria Math" w:hAnsi="Cambria Math"/>
                    </w:rPr>
                    <m:t>x</m:t>
                  </m:r>
                </m:e>
              </m:d>
            </m:den>
          </m:f>
          <m:r>
            <m:rPr>
              <m:sty m:val="p"/>
            </m:rP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rPr>
                  </m:ctrlPr>
                </m:dPr>
                <m:e>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w:rPr>
                      <w:rFonts w:ascii="Cambria Math" w:hAnsi="Cambria Math"/>
                    </w:rPr>
                    <m:t>x</m:t>
                  </m:r>
                </m:e>
              </m:d>
            </m:sup>
          </m:sSup>
          <m:r>
            <m:rPr>
              <m:sty m:val="p"/>
            </m:rPr>
            <w:rPr>
              <w:rFonts w:ascii="Cambria Math" w:hAnsi="Cambria Math"/>
            </w:rPr>
            <m:t>.</m:t>
          </m:r>
        </m:oMath>
      </m:oMathPara>
    </w:p>
    <w:p w:rsidR="00047341" w:rsidRPr="000F24F0" w:rsidRDefault="00047341" w:rsidP="00E223F3">
      <w:r>
        <w:tab/>
        <w:t>(1</w:t>
      </w:r>
      <w:r w:rsidR="00600D57">
        <w:t>4</w:t>
      </w:r>
      <w:r>
        <w:t>.4)</w:t>
      </w:r>
    </w:p>
    <w:p w:rsidR="00FA27DC" w:rsidRDefault="00FA27DC" w:rsidP="00E223F3">
      <w:pPr>
        <w:rPr>
          <w:lang w:val="en"/>
        </w:rPr>
      </w:pPr>
      <w:r w:rsidRPr="005C70AB">
        <w:t>A graph of the logistic function</w:t>
      </w:r>
      <w:r>
        <w:fldChar w:fldCharType="begin"/>
      </w:r>
      <w:r>
        <w:instrText xml:space="preserve"> XE "</w:instrText>
      </w:r>
      <w:r w:rsidRPr="006C07B2">
        <w:instrText>logistic function</w:instrText>
      </w:r>
      <w:r>
        <w:instrText xml:space="preserve">" </w:instrText>
      </w:r>
      <w:r>
        <w:fldChar w:fldCharType="end"/>
      </w:r>
      <w:r w:rsidRPr="005C70AB">
        <w:t xml:space="preserve"> is shown in Figure 1. The input is the value of and the output is</w:t>
      </w:r>
      <w:r>
        <w:t xml:space="preserve"> </w:t>
      </w:r>
      <m:oMath>
        <m:r>
          <w:rPr>
            <w:rFonts w:ascii="Cambria Math" w:hAnsi="Cambria Math"/>
          </w:rPr>
          <m:t>F(x)</m:t>
        </m:r>
      </m:oMath>
      <w:r>
        <w:t xml:space="preserve">. </w:t>
      </w:r>
      <w:r w:rsidRPr="005C70AB">
        <w:t>The logistic function is useful because it can take an input with any value from negative infinity to positive</w:t>
      </w:r>
      <w:r>
        <w:t xml:space="preserve"> </w:t>
      </w:r>
      <w:r w:rsidRPr="005C70AB">
        <w:t>infinity, whereas the output is confined to values between 0 and 1 and hence is interpretable as a probability. In the above equations, refers to the logit</w:t>
      </w:r>
      <w:r>
        <w:fldChar w:fldCharType="begin"/>
      </w:r>
      <w:r>
        <w:instrText xml:space="preserve"> XE "</w:instrText>
      </w:r>
      <w:r w:rsidRPr="002B7AD4">
        <w:instrText>logit</w:instrText>
      </w:r>
      <w:r>
        <w:instrText xml:space="preserve"> function" </w:instrText>
      </w:r>
      <w:r>
        <w:fldChar w:fldCharType="end"/>
      </w:r>
      <w:r w:rsidRPr="005C70AB">
        <w:t xml:space="preserve"> function of s</w:t>
      </w:r>
      <w:r>
        <w:t>ome given linear combination</w:t>
      </w:r>
      <w:r>
        <w:fldChar w:fldCharType="begin"/>
      </w:r>
      <w:r>
        <w:instrText xml:space="preserve"> XE "</w:instrText>
      </w:r>
      <w:r w:rsidRPr="008E77C3">
        <w:instrText>linear combination</w:instrText>
      </w:r>
      <w:r>
        <w:instrText xml:space="preserve">" </w:instrText>
      </w:r>
      <w:r>
        <w:fldChar w:fldCharType="end"/>
      </w:r>
      <w:r>
        <w:t xml:space="preserve"> of </w:t>
      </w:r>
      <w:r w:rsidRPr="005C70AB">
        <w:t>the predictors</w:t>
      </w:r>
      <w:r>
        <w:fldChar w:fldCharType="begin"/>
      </w:r>
      <w:r>
        <w:instrText xml:space="preserve"> XE "</w:instrText>
      </w:r>
      <w:r w:rsidRPr="00F87AF5">
        <w:instrText>predictors</w:instrText>
      </w:r>
      <w:r>
        <w:instrText xml:space="preserve">" </w:instrText>
      </w:r>
      <w:r>
        <w:fldChar w:fldCharType="end"/>
      </w:r>
      <w:r w:rsidRPr="005C70AB">
        <w:t>, denotes the natural logarithm</w:t>
      </w:r>
      <w:r w:rsidR="00640427">
        <w:fldChar w:fldCharType="begin"/>
      </w:r>
      <w:r w:rsidR="00640427">
        <w:instrText xml:space="preserve"> XE "</w:instrText>
      </w:r>
      <w:r w:rsidR="00640427" w:rsidRPr="00685A39">
        <w:rPr>
          <w:rFonts w:eastAsia="Times New Roman" w:cs="Times New Roman"/>
        </w:rPr>
        <w:instrText>natural logarithm</w:instrText>
      </w:r>
      <w:r w:rsidR="00640427">
        <w:instrText xml:space="preserve">" </w:instrText>
      </w:r>
      <w:r w:rsidR="00640427">
        <w:fldChar w:fldCharType="end"/>
      </w:r>
      <w:r w:rsidRPr="005C70AB">
        <w:t>, is the probability that the dependent variable</w:t>
      </w:r>
      <w:r>
        <w:fldChar w:fldCharType="begin"/>
      </w:r>
      <w:r>
        <w:instrText xml:space="preserve"> XE "</w:instrText>
      </w:r>
      <w:r w:rsidRPr="00C42648">
        <w:instrText>dependent variable</w:instrText>
      </w:r>
      <w:r>
        <w:instrText xml:space="preserve">" </w:instrText>
      </w:r>
      <w:r>
        <w:fldChar w:fldCharType="end"/>
      </w:r>
      <w:r w:rsidRPr="005C70AB">
        <w:t xml:space="preserve"> equals a case, is the </w:t>
      </w:r>
      <w:r w:rsidRPr="003D5032">
        <w:t xml:space="preserve">intercept </w:t>
      </w:r>
      <w:r w:rsidRPr="005C70AB">
        <w:t xml:space="preserve">from the linear regression equation (the value of the criterion when the predictor is equal to zero), is the </w:t>
      </w:r>
      <w:r>
        <w:t>regression coefficient</w:t>
      </w:r>
      <w:r>
        <w:fldChar w:fldCharType="begin"/>
      </w:r>
      <w:r>
        <w:instrText xml:space="preserve"> XE "</w:instrText>
      </w:r>
      <w:r w:rsidRPr="004119C7">
        <w:instrText>regression coefficient</w:instrText>
      </w:r>
      <w:r>
        <w:instrText xml:space="preserve">" </w:instrText>
      </w:r>
      <w:r>
        <w:fldChar w:fldCharType="end"/>
      </w:r>
      <w:r>
        <w:t xml:space="preserve"> multiplied by some value of the predictor, and base e </w:t>
      </w:r>
      <w:r>
        <w:rPr>
          <w:lang w:val="en"/>
        </w:rPr>
        <w:t>denotes the exponential function.</w:t>
      </w:r>
    </w:p>
    <w:p w:rsidR="00FA27DC" w:rsidRDefault="00D7555A" w:rsidP="00E223F3">
      <w:r w:rsidRPr="00816C7C">
        <w:t xml:space="preserve">The formula for </w:t>
      </w:r>
      <m:oMath>
        <m:r>
          <w:rPr>
            <w:rFonts w:ascii="Cambria Math" w:hAnsi="Cambria Math"/>
          </w:rPr>
          <m:t>F(x)</m:t>
        </m:r>
      </m:oMath>
      <w:r w:rsidRPr="00816C7C">
        <w:t xml:space="preserve"> illustrates that the probability of the dependent variable</w:t>
      </w:r>
      <w:r>
        <w:fldChar w:fldCharType="begin"/>
      </w:r>
      <w:r>
        <w:instrText xml:space="preserve"> XE "</w:instrText>
      </w:r>
      <w:r w:rsidRPr="00C42648">
        <w:instrText>dependent variable</w:instrText>
      </w:r>
      <w:r>
        <w:instrText xml:space="preserve">" </w:instrText>
      </w:r>
      <w:r>
        <w:fldChar w:fldCharType="end"/>
      </w:r>
      <w:r w:rsidRPr="00816C7C">
        <w:t xml:space="preserve"> equaling a case is equal to the value of the logistic function</w:t>
      </w:r>
      <w:r>
        <w:fldChar w:fldCharType="begin"/>
      </w:r>
      <w:r>
        <w:instrText xml:space="preserve"> XE "</w:instrText>
      </w:r>
      <w:r w:rsidRPr="006C07B2">
        <w:instrText>logistic function</w:instrText>
      </w:r>
      <w:r>
        <w:instrText xml:space="preserve">" </w:instrText>
      </w:r>
      <w:r>
        <w:fldChar w:fldCharType="end"/>
      </w:r>
      <w:r w:rsidRPr="00816C7C">
        <w:t xml:space="preserve"> of the linear regression expression. </w:t>
      </w:r>
      <w:r w:rsidRPr="005C70AB">
        <w:t xml:space="preserve">This is important in that it shows that the value of the linear regression expression can vary from negative to positive infinity and yet, after transformation, the resulting expression for the probability </w:t>
      </w:r>
      <m:oMath>
        <m:r>
          <w:rPr>
            <w:rFonts w:ascii="Cambria Math" w:hAnsi="Cambria Math"/>
          </w:rPr>
          <m:t>F(x)</m:t>
        </m:r>
      </m:oMath>
      <w:r>
        <w:t xml:space="preserve"> </w:t>
      </w:r>
      <w:r w:rsidRPr="005C70AB">
        <w:t xml:space="preserve">ranges between 0 and 1. The equation for </w:t>
      </w:r>
      <m:oMath>
        <m:r>
          <w:rPr>
            <w:rFonts w:ascii="Cambria Math" w:hAnsi="Cambria Math"/>
          </w:rPr>
          <m:t>g(x)</m:t>
        </m:r>
      </m:oMath>
      <w:r>
        <w:t xml:space="preserve"> </w:t>
      </w:r>
      <w:r w:rsidRPr="005C70AB">
        <w:t xml:space="preserve">illustrates that the </w:t>
      </w:r>
      <w:r w:rsidRPr="00816C7C">
        <w:t>logit</w:t>
      </w:r>
      <w:r>
        <w:fldChar w:fldCharType="begin"/>
      </w:r>
      <w:r>
        <w:instrText xml:space="preserve"> XE "</w:instrText>
      </w:r>
      <w:r w:rsidRPr="002B7AD4">
        <w:instrText>logit</w:instrText>
      </w:r>
      <w:r>
        <w:instrText xml:space="preserve"> function" </w:instrText>
      </w:r>
      <w:r>
        <w:fldChar w:fldCharType="end"/>
      </w:r>
      <w:r w:rsidRPr="00816C7C">
        <w:t xml:space="preserve"> </w:t>
      </w:r>
      <w:r w:rsidRPr="005C70AB">
        <w:t>(i.e., log-odds or natural logarithm</w:t>
      </w:r>
      <w:r>
        <w:fldChar w:fldCharType="begin"/>
      </w:r>
      <w:r>
        <w:instrText xml:space="preserve"> XE "</w:instrText>
      </w:r>
      <w:r w:rsidRPr="00685A39">
        <w:rPr>
          <w:rFonts w:eastAsia="Times New Roman" w:cs="Times New Roman"/>
        </w:rPr>
        <w:instrText>natural logarithm</w:instrText>
      </w:r>
      <w:r>
        <w:instrText xml:space="preserve">" </w:instrText>
      </w:r>
      <w:r>
        <w:fldChar w:fldCharType="end"/>
      </w:r>
      <w:r w:rsidRPr="005C70AB">
        <w:t xml:space="preserve"> of the odds) is equivalent to the linear regression expression. Likewise, the next equation illustrates that the odds of the dependent variable equaling a case is equivalent to the exponential function of the linear regression expression. This illustrates how the </w:t>
      </w:r>
      <w:r w:rsidRPr="00816C7C">
        <w:t xml:space="preserve">logit </w:t>
      </w:r>
      <w:r w:rsidRPr="005C70AB">
        <w:t>serves as a link function</w:t>
      </w:r>
      <w:r>
        <w:fldChar w:fldCharType="begin"/>
      </w:r>
      <w:r>
        <w:instrText xml:space="preserve"> XE "</w:instrText>
      </w:r>
      <w:r w:rsidRPr="009F7513">
        <w:instrText>link function</w:instrText>
      </w:r>
      <w:r>
        <w:instrText xml:space="preserve">" </w:instrText>
      </w:r>
      <w:r>
        <w:fldChar w:fldCharType="end"/>
      </w:r>
      <w:r w:rsidRPr="005C70AB">
        <w:t xml:space="preserve"> between the probability and the linear regression expression. Given that the logit ranges between negative infinity and positive infinity, it provides an adequate criterion upon which to conduct linear regression and the logit is easily converted back into the odds</w:t>
      </w:r>
      <w:sdt>
        <w:sdtPr>
          <w:id w:val="682865915"/>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rsidR="00FA27DC" w:rsidRPr="00AB06D0">
        <w:rPr>
          <w:noProof/>
        </w:rPr>
        <w:drawing>
          <wp:inline distT="0" distB="0" distL="0" distR="0" wp14:anchorId="741B7013" wp14:editId="5BA77B2B">
            <wp:extent cx="4066667" cy="27142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66667" cy="2714286"/>
                    </a:xfrm>
                    <a:prstGeom prst="rect">
                      <a:avLst/>
                    </a:prstGeom>
                  </pic:spPr>
                </pic:pic>
              </a:graphicData>
            </a:graphic>
          </wp:inline>
        </w:drawing>
      </w:r>
    </w:p>
    <w:p w:rsidR="00FA27DC" w:rsidRPr="005C70AB" w:rsidRDefault="00FA27DC" w:rsidP="00E223F3">
      <w:pPr>
        <w:pStyle w:val="FigureSubheading"/>
      </w:pPr>
      <w:r w:rsidRPr="00047341">
        <w:rPr>
          <w:b/>
        </w:rPr>
        <w:t>Figure 1.</w:t>
      </w:r>
      <w:r>
        <w:t xml:space="preserve"> The logistic function</w:t>
      </w:r>
      <w:r>
        <w:fldChar w:fldCharType="begin"/>
      </w:r>
      <w:r>
        <w:instrText xml:space="preserve"> XE "</w:instrText>
      </w:r>
      <w:r w:rsidRPr="006C07B2">
        <w:instrText>logistic function</w:instrText>
      </w:r>
      <w:r>
        <w:instrText xml:space="preserve">" </w:instrText>
      </w:r>
      <w:r>
        <w:fldChar w:fldCharType="end"/>
      </w:r>
      <w:r>
        <w:t xml:space="preserve">, with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w:t>
      </w:r>
      <w:r w:rsidRPr="005C70AB">
        <w:t xml:space="preserve">on the horizontal axis and </w:t>
      </w:r>
      <m:oMath>
        <m:r>
          <w:rPr>
            <w:rFonts w:ascii="Cambria Math" w:hAnsi="Cambria Math"/>
          </w:rPr>
          <m:t>F</m:t>
        </m:r>
        <m:d>
          <m:dPr>
            <m:ctrlPr>
              <w:rPr>
                <w:rFonts w:ascii="Cambria Math" w:hAnsi="Cambria Math"/>
                <w:i/>
              </w:rPr>
            </m:ctrlPr>
          </m:dPr>
          <m:e>
            <m:r>
              <w:rPr>
                <w:rFonts w:ascii="Cambria Math" w:hAnsi="Cambria Math"/>
              </w:rPr>
              <m:t>x</m:t>
            </m:r>
          </m:e>
        </m:d>
      </m:oMath>
      <w:r>
        <w:t xml:space="preserve"> </w:t>
      </w:r>
      <w:r w:rsidRPr="005C70AB">
        <w:t>on the vertical axis</w:t>
      </w:r>
    </w:p>
    <w:p w:rsidR="00FA27DC" w:rsidRPr="005C70AB" w:rsidRDefault="00FA27DC" w:rsidP="00E223F3">
      <w:r w:rsidRPr="005C70AB">
        <w:t>.</w:t>
      </w:r>
    </w:p>
    <w:p w:rsidR="00FA27DC" w:rsidRPr="005C70AB" w:rsidRDefault="00FA27DC" w:rsidP="00E712B5">
      <w:pPr>
        <w:pStyle w:val="Heading3"/>
      </w:pPr>
      <w:bookmarkStart w:id="417" w:name="_Toc409129215"/>
      <w:bookmarkStart w:id="418" w:name="_Toc416087333"/>
      <w:r w:rsidRPr="005C70AB">
        <w:t>Multiple explanatory variables</w:t>
      </w:r>
      <w:bookmarkEnd w:id="417"/>
      <w:bookmarkEnd w:id="418"/>
    </w:p>
    <w:p w:rsidR="00FA27DC" w:rsidRPr="005C70AB" w:rsidRDefault="00FA27DC" w:rsidP="00E223F3">
      <w:r>
        <w:t>If</w:t>
      </w:r>
      <w:r w:rsidRPr="005C70AB">
        <w:t xml:space="preserve"> there are multiple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then the above expression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m:t>
        </m:r>
      </m:oMath>
      <w:r>
        <w:t xml:space="preserve"> </w:t>
      </w:r>
      <w:r w:rsidRPr="005C70AB">
        <w:t>can be revised to</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m</m:t>
            </m:r>
          </m:sub>
        </m:sSub>
        <m:sSub>
          <m:sSubPr>
            <m:ctrlPr>
              <w:rPr>
                <w:rFonts w:ascii="Cambria Math" w:hAnsi="Cambria Math"/>
                <w:i/>
              </w:rPr>
            </m:ctrlPr>
          </m:sSubPr>
          <m:e>
            <m:r>
              <w:rPr>
                <w:rFonts w:ascii="Cambria Math" w:hAnsi="Cambria Math"/>
              </w:rPr>
              <m:t>x</m:t>
            </m:r>
          </m:e>
          <m:sub>
            <m:r>
              <w:rPr>
                <w:rFonts w:ascii="Cambria Math" w:hAnsi="Cambria Math"/>
              </w:rPr>
              <m:t>m</m:t>
            </m:r>
          </m:sub>
        </m:sSub>
      </m:oMath>
      <w:r>
        <w:t xml:space="preserve">. </w:t>
      </w:r>
      <w:r w:rsidRPr="00816C7C">
        <w:t>Then when this is used in the equation relating the logged odds of a success to the values of the predictors</w:t>
      </w:r>
      <w:r>
        <w:fldChar w:fldCharType="begin"/>
      </w:r>
      <w:r>
        <w:instrText xml:space="preserve"> XE "</w:instrText>
      </w:r>
      <w:r w:rsidRPr="00F87AF5">
        <w:instrText>predictors</w:instrText>
      </w:r>
      <w:r>
        <w:instrText xml:space="preserve">" </w:instrText>
      </w:r>
      <w:r>
        <w:fldChar w:fldCharType="end"/>
      </w:r>
      <w:r w:rsidRPr="00816C7C">
        <w:t xml:space="preserve">, the linear regression will be a multiple regression with </w:t>
      </w:r>
      <m:oMath>
        <m:r>
          <w:rPr>
            <w:rFonts w:ascii="Cambria Math" w:hAnsi="Cambria Math"/>
          </w:rPr>
          <m:t>m</m:t>
        </m:r>
      </m:oMath>
      <w:r w:rsidRPr="00816C7C">
        <w:t xml:space="preserve"> explanators; the parameters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t xml:space="preserve"> for all </w:t>
      </w:r>
      <m:oMath>
        <m:r>
          <w:rPr>
            <w:rFonts w:ascii="Cambria Math" w:hAnsi="Cambria Math"/>
          </w:rPr>
          <m:t>j=0,1,2,...,m</m:t>
        </m:r>
      </m:oMath>
      <w:r w:rsidRPr="00816C7C">
        <w:t xml:space="preserve"> are all estimated.</w:t>
      </w:r>
    </w:p>
    <w:p w:rsidR="00FA27DC" w:rsidRPr="005C70AB" w:rsidRDefault="00FA27DC" w:rsidP="009C4902">
      <w:pPr>
        <w:pStyle w:val="Heading2"/>
      </w:pPr>
      <w:bookmarkStart w:id="419" w:name="_Toc409129216"/>
      <w:bookmarkStart w:id="420" w:name="_Toc416087334"/>
      <w:r w:rsidRPr="005C70AB">
        <w:t>Model fitting</w:t>
      </w:r>
      <w:bookmarkEnd w:id="419"/>
      <w:bookmarkEnd w:id="420"/>
    </w:p>
    <w:p w:rsidR="00FA27DC" w:rsidRPr="005C70AB" w:rsidRDefault="00FA27DC" w:rsidP="00E712B5">
      <w:pPr>
        <w:pStyle w:val="Heading3"/>
      </w:pPr>
      <w:bookmarkStart w:id="421" w:name="_Toc409129217"/>
      <w:bookmarkStart w:id="422" w:name="_Toc416087335"/>
      <w:r w:rsidRPr="005C70AB">
        <w:t>Estimation</w:t>
      </w:r>
      <w:bookmarkEnd w:id="421"/>
      <w:bookmarkEnd w:id="422"/>
    </w:p>
    <w:p w:rsidR="00FA27DC" w:rsidRPr="00047341" w:rsidRDefault="00FA27DC" w:rsidP="00E223F3">
      <w:pPr>
        <w:pStyle w:val="Heading4"/>
      </w:pPr>
      <w:r w:rsidRPr="00047341">
        <w:t>Maximum likelihood estimation</w:t>
      </w:r>
    </w:p>
    <w:p w:rsidR="00FA27DC" w:rsidRPr="005C70AB" w:rsidRDefault="00FA27DC" w:rsidP="00E223F3">
      <w:r w:rsidRPr="005C70AB">
        <w:t xml:space="preserve">The regression coefficients are usually estimated using </w:t>
      </w:r>
      <w:r w:rsidRPr="00373B9D">
        <w:rPr>
          <w:b/>
        </w:rPr>
        <w:t>maximum likelihood</w:t>
      </w:r>
      <w:r w:rsidR="00423EFA" w:rsidRPr="00373B9D">
        <w:rPr>
          <w:b/>
        </w:rPr>
        <w:fldChar w:fldCharType="begin"/>
      </w:r>
      <w:r w:rsidR="00423EFA" w:rsidRPr="00373B9D">
        <w:rPr>
          <w:b/>
        </w:rPr>
        <w:instrText xml:space="preserve"> XE "maximum likelihood" </w:instrText>
      </w:r>
      <w:r w:rsidR="00423EFA" w:rsidRPr="00373B9D">
        <w:rPr>
          <w:b/>
        </w:rPr>
        <w:fldChar w:fldCharType="end"/>
      </w:r>
      <w:r w:rsidRPr="00373B9D">
        <w:rPr>
          <w:b/>
        </w:rPr>
        <w:t xml:space="preserve"> estimation</w:t>
      </w:r>
      <w:r>
        <w:fldChar w:fldCharType="begin"/>
      </w:r>
      <w:r>
        <w:instrText xml:space="preserve"> XE "</w:instrText>
      </w:r>
      <w:r w:rsidRPr="009569B1">
        <w:instrText>maximum likelihood estimation</w:instrText>
      </w:r>
      <w:r>
        <w:instrText xml:space="preserve">" </w:instrText>
      </w:r>
      <w:r>
        <w:fldChar w:fldCharType="end"/>
      </w:r>
      <w:sdt>
        <w:sdtPr>
          <w:id w:val="1650244013"/>
          <w:citation/>
        </w:sdtPr>
        <w:sdtContent>
          <w:r>
            <w:fldChar w:fldCharType="begin"/>
          </w:r>
          <w:r>
            <w:instrText xml:space="preserve"> CITATION Men02 \l 1033 </w:instrText>
          </w:r>
          <w:r>
            <w:fldChar w:fldCharType="separate"/>
          </w:r>
          <w:r>
            <w:rPr>
              <w:noProof/>
            </w:rPr>
            <w:t xml:space="preserve"> (Menard, 2002)</w:t>
          </w:r>
          <w:r>
            <w:fldChar w:fldCharType="end"/>
          </w:r>
        </w:sdtContent>
      </w:sdt>
      <w:r w:rsidRPr="005C70AB">
        <w:t>. Unlike linear regression with normally distributed residuals, it is not possible to find a closed-form expression for the coefficient values that maximizes the likelihood function</w:t>
      </w:r>
      <w:r>
        <w:fldChar w:fldCharType="begin"/>
      </w:r>
      <w:r>
        <w:instrText xml:space="preserve"> XE "</w:instrText>
      </w:r>
      <w:r w:rsidRPr="00523E01">
        <w:instrText>likelihood function</w:instrText>
      </w:r>
      <w:r>
        <w:instrText xml:space="preserve">" </w:instrText>
      </w:r>
      <w:r>
        <w:fldChar w:fldCharType="end"/>
      </w:r>
      <w:r w:rsidRPr="005C70AB">
        <w:t xml:space="preserve">, so an iterative process must be used instead, for example </w:t>
      </w:r>
      <w:r w:rsidRPr="00816C7C">
        <w:t>Newton</w:t>
      </w:r>
      <w:r>
        <w:t>’</w:t>
      </w:r>
      <w:r w:rsidRPr="00816C7C">
        <w:t xml:space="preserve">s </w:t>
      </w:r>
      <w:r w:rsidRPr="005C70AB">
        <w:t>method</w:t>
      </w:r>
      <w:r>
        <w:fldChar w:fldCharType="begin"/>
      </w:r>
      <w:r>
        <w:instrText xml:space="preserve"> XE "</w:instrText>
      </w:r>
      <w:r w:rsidRPr="00250A08">
        <w:instrText>Newton's method</w:instrText>
      </w:r>
      <w:r>
        <w:instrText xml:space="preserve">" </w:instrText>
      </w:r>
      <w:r>
        <w:fldChar w:fldCharType="end"/>
      </w:r>
      <w:r w:rsidRPr="005C70AB">
        <w:t>. This process begins with a tentative solution, revises it slightly to see if it can be improved, and repeats this revision until improvement is minute, at which point the process is said to have converged</w:t>
      </w:r>
      <w:sdt>
        <w:sdtPr>
          <w:id w:val="-1239930018"/>
          <w:citation/>
        </w:sdtPr>
        <w:sdtContent>
          <w:r>
            <w:fldChar w:fldCharType="begin"/>
          </w:r>
          <w:r>
            <w:instrText xml:space="preserve"> CITATION Men02 \l 1033 </w:instrText>
          </w:r>
          <w:r>
            <w:fldChar w:fldCharType="separate"/>
          </w:r>
          <w:r>
            <w:rPr>
              <w:noProof/>
            </w:rPr>
            <w:t xml:space="preserve"> (Menard, 2002)</w:t>
          </w:r>
          <w:r>
            <w:fldChar w:fldCharType="end"/>
          </w:r>
        </w:sdtContent>
      </w:sdt>
      <w:r w:rsidRPr="005C70AB">
        <w:t>.</w:t>
      </w:r>
    </w:p>
    <w:p w:rsidR="00FA27DC" w:rsidRPr="005C70AB" w:rsidRDefault="00FA27DC" w:rsidP="00E223F3">
      <w:r w:rsidRPr="005C70AB">
        <w:t>In some instances the model may not reach convergence</w:t>
      </w:r>
      <w:r>
        <w:fldChar w:fldCharType="begin"/>
      </w:r>
      <w:r>
        <w:instrText xml:space="preserve"> XE "</w:instrText>
      </w:r>
      <w:r w:rsidRPr="00245577">
        <w:instrText>convergence</w:instrText>
      </w:r>
      <w:r>
        <w:instrText xml:space="preserve">" </w:instrText>
      </w:r>
      <w:r>
        <w:fldChar w:fldCharType="end"/>
      </w:r>
      <w:r w:rsidRPr="005C70AB">
        <w:t>. When a model does not converge this indicates that the coefficients are not meaningful because the iterative process was unable to find appropriate solutions. A failure to converge may occur for a number of reasons: having a large proportion of predictors</w:t>
      </w:r>
      <w:r>
        <w:fldChar w:fldCharType="begin"/>
      </w:r>
      <w:r>
        <w:instrText xml:space="preserve"> XE "</w:instrText>
      </w:r>
      <w:r w:rsidRPr="00F87AF5">
        <w:instrText>predictors</w:instrText>
      </w:r>
      <w:r>
        <w:instrText xml:space="preserve">" </w:instrText>
      </w:r>
      <w:r>
        <w:fldChar w:fldCharType="end"/>
      </w:r>
      <w:r w:rsidRPr="005C70AB">
        <w:t xml:space="preserve"> to cases, </w:t>
      </w:r>
      <w:r w:rsidRPr="00816C7C">
        <w:t>multicollinearity</w:t>
      </w:r>
      <w:r>
        <w:fldChar w:fldCharType="begin"/>
      </w:r>
      <w:r>
        <w:instrText xml:space="preserve"> XE "</w:instrText>
      </w:r>
      <w:r w:rsidRPr="000213E8">
        <w:instrText>multicollinearity</w:instrText>
      </w:r>
      <w:r>
        <w:instrText xml:space="preserve">" </w:instrText>
      </w:r>
      <w:r>
        <w:fldChar w:fldCharType="end"/>
      </w:r>
      <w:r w:rsidRPr="005C70AB">
        <w:t xml:space="preserve">, </w:t>
      </w:r>
      <w:r w:rsidRPr="00816C7C">
        <w:t>sparseness</w:t>
      </w:r>
      <w:r w:rsidRPr="005C70AB">
        <w:t>, or complete separation.</w:t>
      </w:r>
    </w:p>
    <w:p w:rsidR="00FA27DC" w:rsidRPr="005C70AB" w:rsidRDefault="00FA27DC" w:rsidP="008E5310">
      <w:pPr>
        <w:pStyle w:val="BulletsMain"/>
        <w:numPr>
          <w:ilvl w:val="0"/>
          <w:numId w:val="71"/>
        </w:numPr>
        <w:ind w:left="360"/>
      </w:pPr>
      <w:r w:rsidRPr="005C70AB">
        <w:t>Having a large proportion of variables to cases results in an overly conservative Wald statistic</w:t>
      </w:r>
      <w:r>
        <w:fldChar w:fldCharType="begin"/>
      </w:r>
      <w:r>
        <w:instrText xml:space="preserve"> XE "</w:instrText>
      </w:r>
      <w:r w:rsidRPr="005B042E">
        <w:instrText>Wald statistic</w:instrText>
      </w:r>
      <w:r>
        <w:instrText xml:space="preserve">" </w:instrText>
      </w:r>
      <w:r>
        <w:fldChar w:fldCharType="end"/>
      </w:r>
      <w:r w:rsidRPr="005C70AB">
        <w:t xml:space="preserve"> (discussed below)</w:t>
      </w:r>
      <w:r>
        <w:t xml:space="preserve"> </w:t>
      </w:r>
      <w:r w:rsidRPr="005C70AB">
        <w:t>and can lead to nonconvergence.</w:t>
      </w:r>
    </w:p>
    <w:p w:rsidR="00FA27DC" w:rsidRPr="005C70AB" w:rsidRDefault="00FA27DC" w:rsidP="008E5310">
      <w:pPr>
        <w:pStyle w:val="BulletsMain"/>
        <w:numPr>
          <w:ilvl w:val="0"/>
          <w:numId w:val="71"/>
        </w:numPr>
        <w:ind w:left="360"/>
      </w:pPr>
      <w:r w:rsidRPr="005C70AB">
        <w:t>Multicollinearity refers to unacceptably high correlation</w:t>
      </w:r>
      <w:r w:rsidR="00ED5DC6">
        <w:fldChar w:fldCharType="begin"/>
      </w:r>
      <w:r w:rsidR="00ED5DC6">
        <w:instrText xml:space="preserve"> XE "</w:instrText>
      </w:r>
      <w:r w:rsidR="00ED5DC6" w:rsidRPr="00CD26EF">
        <w:instrText>correlation</w:instrText>
      </w:r>
      <w:r w:rsidR="00ED5DC6">
        <w:instrText xml:space="preserve">" </w:instrText>
      </w:r>
      <w:r w:rsidR="00ED5DC6">
        <w:fldChar w:fldCharType="end"/>
      </w:r>
      <w:r w:rsidRPr="005C70AB">
        <w:t>s between predictors</w:t>
      </w:r>
      <w:r>
        <w:fldChar w:fldCharType="begin"/>
      </w:r>
      <w:r>
        <w:instrText xml:space="preserve"> XE "</w:instrText>
      </w:r>
      <w:r w:rsidRPr="00F87AF5">
        <w:instrText>predictors</w:instrText>
      </w:r>
      <w:r>
        <w:instrText xml:space="preserve">" </w:instrText>
      </w:r>
      <w:r>
        <w:fldChar w:fldCharType="end"/>
      </w:r>
      <w:r w:rsidRPr="005C70AB">
        <w:t>. As multicollinearity</w:t>
      </w:r>
      <w:r>
        <w:fldChar w:fldCharType="begin"/>
      </w:r>
      <w:r>
        <w:instrText xml:space="preserve"> XE "</w:instrText>
      </w:r>
      <w:r w:rsidRPr="000213E8">
        <w:instrText>multicollinearity</w:instrText>
      </w:r>
      <w:r>
        <w:instrText xml:space="preserve">" </w:instrText>
      </w:r>
      <w:r>
        <w:fldChar w:fldCharType="end"/>
      </w:r>
      <w:r w:rsidRPr="005C70AB">
        <w:t xml:space="preserve"> increases, coefficients remain unbiased but standard errors increase and the likelihood of model convergence</w:t>
      </w:r>
      <w:r>
        <w:fldChar w:fldCharType="begin"/>
      </w:r>
      <w:r>
        <w:instrText xml:space="preserve"> XE "</w:instrText>
      </w:r>
      <w:r w:rsidRPr="00245577">
        <w:instrText>convergence</w:instrText>
      </w:r>
      <w:r>
        <w:instrText xml:space="preserve">" </w:instrText>
      </w:r>
      <w:r>
        <w:fldChar w:fldCharType="end"/>
      </w:r>
      <w:r w:rsidRPr="005C70AB">
        <w:t xml:space="preserve"> decreases. To detect multicollinearity amongst the predictors, one can conduct a linear regression analysis with the predictors of interest for the sole purpose of examining the tolerance statistic used to assess whether multicollinearity is unacceptably high</w:t>
      </w:r>
      <w:sdt>
        <w:sdtPr>
          <w:id w:val="-1016918107"/>
          <w:citation/>
        </w:sdtPr>
        <w:sdtContent>
          <w:r>
            <w:fldChar w:fldCharType="begin"/>
          </w:r>
          <w:r>
            <w:instrText xml:space="preserve"> CITATION Men02 \l 1033 </w:instrText>
          </w:r>
          <w:r>
            <w:fldChar w:fldCharType="separate"/>
          </w:r>
          <w:r>
            <w:rPr>
              <w:noProof/>
            </w:rPr>
            <w:t xml:space="preserve"> (Menard, 2002)</w:t>
          </w:r>
          <w:r>
            <w:fldChar w:fldCharType="end"/>
          </w:r>
        </w:sdtContent>
      </w:sdt>
      <w:r w:rsidRPr="005C70AB">
        <w:t>.</w:t>
      </w:r>
    </w:p>
    <w:p w:rsidR="00FA27DC" w:rsidRPr="005C70AB" w:rsidRDefault="00FA27DC" w:rsidP="008E5310">
      <w:pPr>
        <w:pStyle w:val="BulletsMain"/>
        <w:numPr>
          <w:ilvl w:val="0"/>
          <w:numId w:val="71"/>
        </w:numPr>
        <w:ind w:left="360"/>
      </w:pPr>
      <w:r w:rsidRPr="005C70AB">
        <w:t>Sparseness</w:t>
      </w:r>
      <w:r>
        <w:fldChar w:fldCharType="begin"/>
      </w:r>
      <w:r>
        <w:instrText xml:space="preserve"> XE "</w:instrText>
      </w:r>
      <w:r w:rsidRPr="009D47C6">
        <w:instrText>sparseness</w:instrText>
      </w:r>
      <w:r>
        <w:instrText xml:space="preserve">" </w:instrText>
      </w:r>
      <w:r>
        <w:fldChar w:fldCharType="end"/>
      </w:r>
      <w:r w:rsidRPr="005C70AB">
        <w:t xml:space="preserve"> in the data refers to having a large proportion of empty cells (cells with zero counts). Zero cell counts are particularly problematic with categorical predictors</w:t>
      </w:r>
      <w:r>
        <w:fldChar w:fldCharType="begin"/>
      </w:r>
      <w:r>
        <w:instrText xml:space="preserve"> XE "</w:instrText>
      </w:r>
      <w:r w:rsidRPr="00F87AF5">
        <w:instrText>predictors</w:instrText>
      </w:r>
      <w:r>
        <w:instrText xml:space="preserve">" </w:instrText>
      </w:r>
      <w:r>
        <w:fldChar w:fldCharType="end"/>
      </w:r>
      <w:r w:rsidRPr="005C70AB">
        <w:t>. With continuous predictors, the model can infer values for the zero cell counts, but this is not the case with categorical predictors. The reason the model will not converge with zero cell counts for categorical predictors is because the natural logarithm</w:t>
      </w:r>
      <w:r w:rsidR="00640427">
        <w:fldChar w:fldCharType="begin"/>
      </w:r>
      <w:r w:rsidR="00640427">
        <w:instrText xml:space="preserve"> XE "</w:instrText>
      </w:r>
      <w:r w:rsidR="00640427" w:rsidRPr="00685A39">
        <w:rPr>
          <w:rFonts w:eastAsia="Times New Roman" w:cs="Times New Roman"/>
        </w:rPr>
        <w:instrText>natural logarithm</w:instrText>
      </w:r>
      <w:r w:rsidR="00640427">
        <w:instrText xml:space="preserve">" </w:instrText>
      </w:r>
      <w:r w:rsidR="00640427">
        <w:fldChar w:fldCharType="end"/>
      </w:r>
      <w:r w:rsidRPr="005C70AB">
        <w:t xml:space="preserve"> of zero is an undefined value, so final solutions to the model cannot be reached. To remedy this problem, researchers may collapse categories in a theoretically meaningful way or may consider adding a constant to all cells</w:t>
      </w:r>
      <w:sdt>
        <w:sdtPr>
          <w:id w:val="1037323636"/>
          <w:citation/>
        </w:sdtPr>
        <w:sdtContent>
          <w:r>
            <w:fldChar w:fldCharType="begin"/>
          </w:r>
          <w:r>
            <w:instrText xml:space="preserve"> CITATION Men02 \l 1033 </w:instrText>
          </w:r>
          <w:r>
            <w:fldChar w:fldCharType="separate"/>
          </w:r>
          <w:r>
            <w:rPr>
              <w:noProof/>
            </w:rPr>
            <w:t xml:space="preserve"> (Menard, 2002)</w:t>
          </w:r>
          <w:r>
            <w:fldChar w:fldCharType="end"/>
          </w:r>
        </w:sdtContent>
      </w:sdt>
      <w:r w:rsidRPr="005C70AB">
        <w:t>.</w:t>
      </w:r>
    </w:p>
    <w:p w:rsidR="00FA27DC" w:rsidRPr="005C70AB" w:rsidRDefault="00FA27DC" w:rsidP="008E5310">
      <w:pPr>
        <w:pStyle w:val="BulletsMain"/>
        <w:numPr>
          <w:ilvl w:val="0"/>
          <w:numId w:val="71"/>
        </w:numPr>
        <w:ind w:left="360"/>
      </w:pPr>
      <w:r w:rsidRPr="005C70AB">
        <w:t>Another numerical problem that may lead to a lack of convergence</w:t>
      </w:r>
      <w:r>
        <w:fldChar w:fldCharType="begin"/>
      </w:r>
      <w:r>
        <w:instrText xml:space="preserve"> XE "</w:instrText>
      </w:r>
      <w:r w:rsidRPr="00245577">
        <w:instrText>convergence</w:instrText>
      </w:r>
      <w:r>
        <w:instrText xml:space="preserve">" </w:instrText>
      </w:r>
      <w:r>
        <w:fldChar w:fldCharType="end"/>
      </w:r>
      <w:r w:rsidRPr="005C70AB">
        <w:t xml:space="preserve"> is complete separation, which refers to the instance in which the predictors</w:t>
      </w:r>
      <w:r>
        <w:fldChar w:fldCharType="begin"/>
      </w:r>
      <w:r>
        <w:instrText xml:space="preserve"> XE "</w:instrText>
      </w:r>
      <w:r w:rsidRPr="00F87AF5">
        <w:instrText>predictors</w:instrText>
      </w:r>
      <w:r>
        <w:instrText xml:space="preserve">" </w:instrText>
      </w:r>
      <w:r>
        <w:fldChar w:fldCharType="end"/>
      </w:r>
      <w:r w:rsidRPr="005C70AB">
        <w:t xml:space="preserve"> perfectly predict the criterion – all cases are accurately classified. In such</w:t>
      </w:r>
      <w:r>
        <w:t xml:space="preserve"> </w:t>
      </w:r>
      <w:r w:rsidRPr="005C70AB">
        <w:t>instances, one should reexamine the data, as there is likely some kind of error</w:t>
      </w:r>
      <w:sdt>
        <w:sdtPr>
          <w:id w:val="-1309708540"/>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rsidRPr="005C70AB">
        <w:t>.</w:t>
      </w:r>
    </w:p>
    <w:p w:rsidR="00FA27DC" w:rsidRPr="005C70AB" w:rsidRDefault="00FA27DC" w:rsidP="00E223F3">
      <w:r w:rsidRPr="005C70AB">
        <w:t>Although not a precise number, as a general rule of thumb,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models require a minimum of 10 events per explaining variable (where eve</w:t>
      </w:r>
      <w:r>
        <w:t xml:space="preserve">nt denotes the cases belonging </w:t>
      </w:r>
      <w:r w:rsidRPr="005C70AB">
        <w:t>to the less frequent category in the dependent variable</w:t>
      </w:r>
      <w:r>
        <w:fldChar w:fldCharType="begin"/>
      </w:r>
      <w:r>
        <w:instrText xml:space="preserve"> XE "</w:instrText>
      </w:r>
      <w:r w:rsidRPr="00C42648">
        <w:instrText>dependent variable</w:instrText>
      </w:r>
      <w:r>
        <w:instrText xml:space="preserve">" </w:instrText>
      </w:r>
      <w:r>
        <w:fldChar w:fldCharType="end"/>
      </w:r>
      <w:r w:rsidRPr="005C70AB">
        <w:t>)</w:t>
      </w:r>
      <w:sdt>
        <w:sdtPr>
          <w:id w:val="-981229434"/>
          <w:citation/>
        </w:sdtPr>
        <w:sdtContent>
          <w:r>
            <w:fldChar w:fldCharType="begin"/>
          </w:r>
          <w:r>
            <w:instrText xml:space="preserve"> CITATION Ped96 \l 1033 </w:instrText>
          </w:r>
          <w:r>
            <w:fldChar w:fldCharType="separate"/>
          </w:r>
          <w:r>
            <w:rPr>
              <w:noProof/>
            </w:rPr>
            <w:t xml:space="preserve"> (Peduzzi, Concato, Kemper, Holford, &amp; Feinstein, 1996)</w:t>
          </w:r>
          <w:r>
            <w:fldChar w:fldCharType="end"/>
          </w:r>
        </w:sdtContent>
      </w:sdt>
      <w:r w:rsidRPr="005C70AB">
        <w:t>.</w:t>
      </w:r>
    </w:p>
    <w:p w:rsidR="00FA27DC" w:rsidRPr="005C70AB" w:rsidRDefault="00FA27DC" w:rsidP="00D7555A">
      <w:pPr>
        <w:pStyle w:val="Heading4"/>
        <w:ind w:left="1440" w:hanging="1440"/>
      </w:pPr>
      <w:r w:rsidRPr="005C70AB">
        <w:t>Minimum chi-squared estimator</w:t>
      </w:r>
      <w:r w:rsidR="00932ECC">
        <w:fldChar w:fldCharType="begin"/>
      </w:r>
      <w:r w:rsidR="00932ECC">
        <w:instrText xml:space="preserve"> XE "</w:instrText>
      </w:r>
      <w:r w:rsidR="00932ECC" w:rsidRPr="007E3A5D">
        <w:instrText>Chi-square estimator</w:instrText>
      </w:r>
      <w:r w:rsidR="00932ECC">
        <w:instrText xml:space="preserve">" </w:instrText>
      </w:r>
      <w:r w:rsidR="00932ECC">
        <w:fldChar w:fldCharType="end"/>
      </w:r>
      <w:r w:rsidRPr="005C70AB">
        <w:t xml:space="preserve"> for grouped data</w:t>
      </w:r>
    </w:p>
    <w:p w:rsidR="00FA27DC" w:rsidRPr="005C70AB" w:rsidRDefault="00FA27DC" w:rsidP="00E223F3">
      <w:r w:rsidRPr="005C70AB">
        <w:t>While individual data will have a dependent variable</w:t>
      </w:r>
      <w:r>
        <w:fldChar w:fldCharType="begin"/>
      </w:r>
      <w:r>
        <w:instrText xml:space="preserve"> XE "</w:instrText>
      </w:r>
      <w:r w:rsidRPr="00C42648">
        <w:instrText>dependent variable</w:instrText>
      </w:r>
      <w:r>
        <w:instrText xml:space="preserve">" </w:instrText>
      </w:r>
      <w:r>
        <w:fldChar w:fldCharType="end"/>
      </w:r>
      <w:r w:rsidRPr="005C70AB">
        <w:t xml:space="preserve"> with a value of zero or one for every observation, with </w:t>
      </w:r>
      <w:r w:rsidRPr="00816C7C">
        <w:t xml:space="preserve">grouped data </w:t>
      </w:r>
      <w:r w:rsidRPr="005C70AB">
        <w:t>one observation is on a group of people who all share the same characteristics (e.g., demographic characteristics); in this case the researcher observes the proportion of people in the group for whom the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falls into one category or the other. If this proportion is neither zero nor one for any group, the minimum chi-squared estimator</w:t>
      </w:r>
      <w:r w:rsidR="00932ECC">
        <w:fldChar w:fldCharType="begin"/>
      </w:r>
      <w:r w:rsidR="00932ECC">
        <w:instrText xml:space="preserve"> XE "</w:instrText>
      </w:r>
      <w:r w:rsidR="00932ECC" w:rsidRPr="007E3A5D">
        <w:instrText>Chi-square estimator</w:instrText>
      </w:r>
      <w:r w:rsidR="00932ECC">
        <w:instrText xml:space="preserve">" </w:instrText>
      </w:r>
      <w:r w:rsidR="00932ECC">
        <w:fldChar w:fldCharType="end"/>
      </w:r>
      <w:r w:rsidRPr="005C70AB">
        <w:t xml:space="preserve"> involves using </w:t>
      </w:r>
      <w:r w:rsidRPr="00816C7C">
        <w:t>weighted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816C7C">
        <w:t xml:space="preserve"> </w:t>
      </w:r>
      <w:r w:rsidRPr="005C70AB">
        <w:t>to estimate a linear model</w:t>
      </w:r>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r w:rsidRPr="005C70AB">
        <w:t xml:space="preserve"> in which the dependent</w:t>
      </w:r>
      <w:r>
        <w:t xml:space="preserve"> </w:t>
      </w:r>
      <w:r w:rsidRPr="005C70AB">
        <w:t>variable is the logit</w:t>
      </w:r>
      <w:r>
        <w:fldChar w:fldCharType="begin"/>
      </w:r>
      <w:r>
        <w:instrText xml:space="preserve"> XE "</w:instrText>
      </w:r>
      <w:r w:rsidRPr="002B7AD4">
        <w:instrText>logit</w:instrText>
      </w:r>
      <w:r>
        <w:instrText xml:space="preserve">" </w:instrText>
      </w:r>
      <w:r>
        <w:fldChar w:fldCharType="end"/>
      </w:r>
      <w:r w:rsidRPr="005C70AB">
        <w:t xml:space="preserve"> of the proportion: that is, the log of the ratio of the fraction in one group to the fract</w:t>
      </w:r>
      <w:r>
        <w:t>ion in the other group</w:t>
      </w:r>
      <w:sdt>
        <w:sdtPr>
          <w:id w:val="848527353"/>
          <w:citation/>
        </w:sdtPr>
        <w:sdtContent>
          <w:r>
            <w:fldChar w:fldCharType="begin"/>
          </w:r>
          <w:r>
            <w:instrText xml:space="preserve"> CITATION Gre11 \l 1033 </w:instrText>
          </w:r>
          <w:r>
            <w:fldChar w:fldCharType="separate"/>
          </w:r>
          <w:r>
            <w:rPr>
              <w:noProof/>
            </w:rPr>
            <w:t xml:space="preserve"> (Greene, 2011)</w:t>
          </w:r>
          <w:r>
            <w:fldChar w:fldCharType="end"/>
          </w:r>
        </w:sdtContent>
      </w:sdt>
      <w:r>
        <w:t>.</w:t>
      </w:r>
    </w:p>
    <w:p w:rsidR="00FA27DC" w:rsidRPr="005C70AB" w:rsidRDefault="00FA27DC" w:rsidP="00E712B5">
      <w:pPr>
        <w:pStyle w:val="Heading3"/>
      </w:pPr>
      <w:bookmarkStart w:id="423" w:name="_Toc409129218"/>
      <w:bookmarkStart w:id="424" w:name="_Toc416087336"/>
      <w:r w:rsidRPr="005C70AB">
        <w:t xml:space="preserve">Evaluating </w:t>
      </w:r>
      <w:r w:rsidR="002F2EF9">
        <w:t>goodness-of-fit</w:t>
      </w:r>
      <w:bookmarkEnd w:id="423"/>
      <w:bookmarkEnd w:id="424"/>
    </w:p>
    <w:p w:rsidR="00FA27DC" w:rsidRPr="005C70AB" w:rsidRDefault="002F2EF9" w:rsidP="00E223F3">
      <w:r>
        <w:t>Goodness-of-fit</w:t>
      </w:r>
      <w:r w:rsidR="00FA27DC">
        <w:fldChar w:fldCharType="begin"/>
      </w:r>
      <w:r w:rsidR="00FA27DC">
        <w:instrText xml:space="preserve"> XE "goodness-of-f</w:instrText>
      </w:r>
      <w:r w:rsidR="00FA27DC" w:rsidRPr="007542DD">
        <w:instrText>it</w:instrText>
      </w:r>
      <w:r w:rsidR="00FA27DC">
        <w:instrText xml:space="preserve">" </w:instrText>
      </w:r>
      <w:r w:rsidR="00FA27DC">
        <w:fldChar w:fldCharType="end"/>
      </w:r>
      <w:r w:rsidR="00FA27DC" w:rsidRPr="00816C7C">
        <w:t xml:space="preserve"> </w:t>
      </w:r>
      <w:r w:rsidR="00FA27DC" w:rsidRPr="005C70AB">
        <w:t xml:space="preserve">in linear regression models is generally measured using the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FA27DC" w:rsidRPr="005C70AB">
        <w:t>. Since this has no direct analog in logistic regression</w:t>
      </w:r>
      <w:r w:rsidR="00FA27DC">
        <w:fldChar w:fldCharType="begin"/>
      </w:r>
      <w:r w:rsidR="00FA27DC">
        <w:instrText xml:space="preserve"> XE "</w:instrText>
      </w:r>
      <w:r w:rsidR="00FA27DC" w:rsidRPr="00EE184E">
        <w:instrText>logistic regression</w:instrText>
      </w:r>
      <w:r w:rsidR="00FA27DC">
        <w:instrText xml:space="preserve">" </w:instrText>
      </w:r>
      <w:r w:rsidR="00FA27DC">
        <w:fldChar w:fldCharType="end"/>
      </w:r>
      <w:r w:rsidR="00FA27DC" w:rsidRPr="005C70AB">
        <w:t>, various methods</w:t>
      </w:r>
      <w:sdt>
        <w:sdtPr>
          <w:id w:val="230586276"/>
          <w:citation/>
        </w:sdtPr>
        <w:sdtContent>
          <w:r w:rsidR="00FA27DC">
            <w:fldChar w:fldCharType="begin"/>
          </w:r>
          <w:r w:rsidR="00FA27DC">
            <w:instrText xml:space="preserve"> CITATION Gre11 \l 1033 </w:instrText>
          </w:r>
          <w:r w:rsidR="00FA27DC">
            <w:fldChar w:fldCharType="separate"/>
          </w:r>
          <w:r w:rsidR="00FA27DC">
            <w:rPr>
              <w:noProof/>
            </w:rPr>
            <w:t xml:space="preserve"> (Greene, 2011)</w:t>
          </w:r>
          <w:r w:rsidR="00FA27DC">
            <w:fldChar w:fldCharType="end"/>
          </w:r>
        </w:sdtContent>
      </w:sdt>
      <w:r w:rsidR="00FA27DC" w:rsidRPr="005C70AB">
        <w:t xml:space="preserve"> including the following can be used instead.</w:t>
      </w:r>
    </w:p>
    <w:p w:rsidR="00FA27DC" w:rsidRPr="005C70AB" w:rsidRDefault="00FA27DC" w:rsidP="00D7555A">
      <w:pPr>
        <w:pStyle w:val="Heading4"/>
        <w:ind w:left="1440" w:hanging="1440"/>
      </w:pPr>
      <w:r w:rsidRPr="005C70AB">
        <w:t>Deviance and likelihood ratio tests</w:t>
      </w:r>
    </w:p>
    <w:p w:rsidR="00FA27DC" w:rsidRPr="005C70AB" w:rsidRDefault="00FA27DC" w:rsidP="00E223F3">
      <w:r w:rsidRPr="005C70AB">
        <w:t>In linear regression analysis, one is concerned with partitioning</w:t>
      </w:r>
      <w:r>
        <w:fldChar w:fldCharType="begin"/>
      </w:r>
      <w:r>
        <w:instrText xml:space="preserve"> XE "</w:instrText>
      </w:r>
      <w:r w:rsidRPr="007C3B07">
        <w:instrText>partitioning</w:instrText>
      </w:r>
      <w:r>
        <w:instrText xml:space="preserve">" </w:instrText>
      </w:r>
      <w:r>
        <w:fldChar w:fldCharType="end"/>
      </w:r>
      <w:r w:rsidRPr="005C70AB">
        <w:t xml:space="preserve"> variance</w:t>
      </w:r>
      <w:r>
        <w:fldChar w:fldCharType="begin"/>
      </w:r>
      <w:r>
        <w:instrText xml:space="preserve"> XE "</w:instrText>
      </w:r>
      <w:r w:rsidRPr="00771ABC">
        <w:instrText>variance</w:instrText>
      </w:r>
      <w:r>
        <w:instrText xml:space="preserve">" </w:instrText>
      </w:r>
      <w:r>
        <w:fldChar w:fldCharType="end"/>
      </w:r>
      <w:r w:rsidRPr="005C70AB">
        <w:t xml:space="preserve"> via the </w:t>
      </w:r>
      <w:r w:rsidRPr="00816C7C">
        <w:t>sum of squares</w:t>
      </w:r>
      <w:r>
        <w:fldChar w:fldCharType="begin"/>
      </w:r>
      <w:r>
        <w:instrText xml:space="preserve"> XE "</w:instrText>
      </w:r>
      <w:r w:rsidRPr="00E267D6">
        <w:instrText>sum of squares</w:instrText>
      </w:r>
      <w:r>
        <w:instrText xml:space="preserve">" </w:instrText>
      </w:r>
      <w:r>
        <w:fldChar w:fldCharType="end"/>
      </w:r>
      <w:r w:rsidRPr="00816C7C">
        <w:t xml:space="preserve"> </w:t>
      </w:r>
      <w:r w:rsidRPr="005C70AB">
        <w:t>calculations – variance in the criterion is essentially divided into variance accounted for by the predictors</w:t>
      </w:r>
      <w:r>
        <w:fldChar w:fldCharType="begin"/>
      </w:r>
      <w:r>
        <w:instrText xml:space="preserve"> XE "</w:instrText>
      </w:r>
      <w:r w:rsidRPr="00F87AF5">
        <w:instrText>predictors</w:instrText>
      </w:r>
      <w:r>
        <w:instrText xml:space="preserve">" </w:instrText>
      </w:r>
      <w:r>
        <w:fldChar w:fldCharType="end"/>
      </w:r>
      <w:r w:rsidRPr="005C70AB">
        <w:t xml:space="preserve"> and residual</w:t>
      </w:r>
      <w:r>
        <w:fldChar w:fldCharType="begin"/>
      </w:r>
      <w:r>
        <w:instrText xml:space="preserve"> XE "</w:instrText>
      </w:r>
      <w:r w:rsidRPr="00897B93">
        <w:instrText>residuals</w:instrText>
      </w:r>
      <w:r>
        <w:instrText xml:space="preserve">" </w:instrText>
      </w:r>
      <w:r>
        <w:fldChar w:fldCharType="end"/>
      </w:r>
      <w:r w:rsidRPr="005C70AB">
        <w:t xml:space="preserve"> variance. In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analysis, </w:t>
      </w:r>
      <w:r w:rsidRPr="00373B9D">
        <w:rPr>
          <w:b/>
        </w:rPr>
        <w:t>deviance</w:t>
      </w:r>
      <w:r w:rsidRPr="00816C7C">
        <w:t xml:space="preserve"> </w:t>
      </w:r>
      <w:r w:rsidRPr="005C70AB">
        <w:t>is used in lieu of sum of squares calculations</w:t>
      </w:r>
      <w:sdt>
        <w:sdtPr>
          <w:id w:val="-381788795"/>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 Deviance</w:t>
      </w:r>
      <w:r>
        <w:fldChar w:fldCharType="begin"/>
      </w:r>
      <w:r>
        <w:instrText xml:space="preserve"> XE "</w:instrText>
      </w:r>
      <w:r w:rsidRPr="0053354D">
        <w:instrText>deviance</w:instrText>
      </w:r>
      <w:r>
        <w:instrText xml:space="preserve">" </w:instrText>
      </w:r>
      <w:r>
        <w:fldChar w:fldCharType="end"/>
      </w:r>
      <w:r w:rsidRPr="005C70AB">
        <w:t xml:space="preserve"> is analogous to the sum of squares calculations in linear regression</w:t>
      </w:r>
      <w:sdt>
        <w:sdtPr>
          <w:id w:val="670686473"/>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rsidRPr="005C70AB">
        <w:t xml:space="preserve"> and is a measure of the lack of fit to the data in a logistic regression model</w:t>
      </w:r>
      <w:sdt>
        <w:sdtPr>
          <w:id w:val="-1300306837"/>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 Deviance</w:t>
      </w:r>
      <w:r>
        <w:fldChar w:fldCharType="begin"/>
      </w:r>
      <w:r>
        <w:instrText xml:space="preserve"> XE "</w:instrText>
      </w:r>
      <w:r w:rsidRPr="0053354D">
        <w:instrText>deviance</w:instrText>
      </w:r>
      <w:r>
        <w:instrText xml:space="preserve">" </w:instrText>
      </w:r>
      <w:r>
        <w:fldChar w:fldCharType="end"/>
      </w:r>
      <w:r w:rsidRPr="005C70AB">
        <w:t xml:space="preserve"> is calculated by comparing a given m</w:t>
      </w:r>
      <w:r>
        <w:t>odel with the saturated model—</w:t>
      </w:r>
      <w:r w:rsidRPr="005C70AB">
        <w:t xml:space="preserve">a model with a theoretically perfect fit. This computation is called the </w:t>
      </w:r>
      <w:r w:rsidRPr="00EA09FC">
        <w:rPr>
          <w:b/>
        </w:rPr>
        <w:t>likelihood-ratio test</w:t>
      </w:r>
      <w:r>
        <w:fldChar w:fldCharType="begin"/>
      </w:r>
      <w:r>
        <w:instrText xml:space="preserve"> XE "</w:instrText>
      </w:r>
      <w:r w:rsidRPr="00940A2A">
        <w:instrText>likelihood-ratio test</w:instrText>
      </w:r>
      <w:r>
        <w:instrText xml:space="preserve">" </w:instrText>
      </w:r>
      <w:r>
        <w:fldChar w:fldCharType="end"/>
      </w:r>
      <w:sdt>
        <w:sdtPr>
          <w:id w:val="-1441522863"/>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rsidRPr="005C70AB">
        <w:t>:</w:t>
      </w:r>
    </w:p>
    <w:p w:rsidR="00FA27DC" w:rsidRPr="003C2657" w:rsidRDefault="00FA27DC" w:rsidP="00E223F3">
      <m:oMathPara>
        <m:oMathParaPr>
          <m:jc m:val="center"/>
        </m:oMathParaPr>
        <m:oMath>
          <m:r>
            <w:rPr>
              <w:rFonts w:ascii="Cambria Math" w:hAnsi="Cambria Math"/>
            </w:rPr>
            <m:t>D=-2</m:t>
          </m:r>
          <m:r>
            <m:rPr>
              <m:nor/>
            </m:rPr>
            <m:t>ln</m:t>
          </m:r>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=-2</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nor/>
                    </m:rPr>
                    <m:t>likelihood of the fitted model</m:t>
                  </m:r>
                </m:num>
                <m:den>
                  <m:r>
                    <m:rPr>
                      <m:nor/>
                    </m:rPr>
                    <m:t>likelihood of the saturated model</m:t>
                  </m:r>
                </m:den>
              </m:f>
            </m:e>
          </m:func>
        </m:oMath>
      </m:oMathPara>
    </w:p>
    <w:p w:rsidR="00FA27DC" w:rsidRPr="005C70AB" w:rsidRDefault="00FA27DC" w:rsidP="00E223F3">
      <w:r w:rsidRPr="005C70AB">
        <w:t xml:space="preserve">In the above equation </w:t>
      </w:r>
      <m:oMath>
        <m:r>
          <w:rPr>
            <w:rFonts w:ascii="Cambria Math" w:hAnsi="Cambria Math"/>
          </w:rPr>
          <m:t>D</m:t>
        </m:r>
      </m:oMath>
      <w:r w:rsidRPr="005C70AB">
        <w:t xml:space="preserve"> represents the deviance</w:t>
      </w:r>
      <w:r>
        <w:fldChar w:fldCharType="begin"/>
      </w:r>
      <w:r>
        <w:instrText xml:space="preserve"> XE "</w:instrText>
      </w:r>
      <w:r w:rsidRPr="00701813">
        <w:instrText>deviance</w:instrText>
      </w:r>
      <w:r>
        <w:instrText xml:space="preserve">" </w:instrText>
      </w:r>
      <w:r>
        <w:fldChar w:fldCharType="end"/>
      </w:r>
      <w:r w:rsidRPr="005C70AB">
        <w:t xml:space="preserve"> and </w:t>
      </w:r>
      <m:oMath>
        <m:r>
          <m:rPr>
            <m:nor/>
          </m:rPr>
          <w:rPr>
            <w:rFonts w:ascii="Cambria Math" w:hAnsi="Cambria Math"/>
          </w:rPr>
          <m:t>ln</m:t>
        </m:r>
      </m:oMath>
      <w:r w:rsidRPr="005C70AB">
        <w:t xml:space="preserve"> represents the natural logarithm</w:t>
      </w:r>
      <w:r w:rsidR="00640427">
        <w:fldChar w:fldCharType="begin"/>
      </w:r>
      <w:r w:rsidR="00640427">
        <w:instrText xml:space="preserve"> XE "</w:instrText>
      </w:r>
      <w:r w:rsidR="00640427" w:rsidRPr="00685A39">
        <w:rPr>
          <w:rFonts w:eastAsia="Times New Roman" w:cs="Times New Roman"/>
        </w:rPr>
        <w:instrText>natural logarithm</w:instrText>
      </w:r>
      <w:r w:rsidR="00640427">
        <w:instrText xml:space="preserve">" </w:instrText>
      </w:r>
      <w:r w:rsidR="00640427">
        <w:fldChar w:fldCharType="end"/>
      </w:r>
      <w:r>
        <w:t xml:space="preserve">, and </w:t>
      </w:r>
      <m:oMath>
        <m:r>
          <m:rPr>
            <m:sty m:val="p"/>
          </m:rPr>
          <w:rPr>
            <w:rFonts w:ascii="Cambria Math" w:hAnsi="Cambria Math"/>
          </w:rPr>
          <m:t>Λ</m:t>
        </m:r>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oMath>
      <w:r w:rsidRPr="005C70AB">
        <w:t>. The log of the likelihood ratio</w:t>
      </w:r>
      <w:r>
        <w:fldChar w:fldCharType="begin"/>
      </w:r>
      <w:r>
        <w:instrText xml:space="preserve"> XE "</w:instrText>
      </w:r>
      <w:r w:rsidRPr="002063A7">
        <w:instrText>likelihood ratio</w:instrText>
      </w:r>
      <w:r>
        <w:instrText xml:space="preserve">" </w:instrText>
      </w:r>
      <w:r>
        <w:fldChar w:fldCharType="end"/>
      </w:r>
      <w:r w:rsidRPr="005C70AB">
        <w:t xml:space="preserve"> (the ratio of the fitted model to the saturated model</w:t>
      </w:r>
      <w:r>
        <w:fldChar w:fldCharType="begin"/>
      </w:r>
      <w:r>
        <w:instrText xml:space="preserve"> XE "</w:instrText>
      </w:r>
      <w:r w:rsidRPr="00055C81">
        <w:instrText>saturated model</w:instrText>
      </w:r>
      <w:r>
        <w:instrText xml:space="preserve">" </w:instrText>
      </w:r>
      <w:r>
        <w:fldChar w:fldCharType="end"/>
      </w:r>
      <w:r w:rsidRPr="005C70AB">
        <w:t xml:space="preserve">) will produce a negative value, so the product is multiplied by negative two times its natural logarithm to produce a value with an approximate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3C2657">
        <w:t>-squared distribution</w:t>
      </w:r>
      <w:sdt>
        <w:sdtPr>
          <w:id w:val="1037622239"/>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rsidRPr="005C70AB">
        <w:t>. Smaller values indicate better fit as the fitted model deviates less from the saturated model. When assessed upon a chi-square distribution</w:t>
      </w:r>
      <w:r>
        <w:fldChar w:fldCharType="begin"/>
      </w:r>
      <w:r>
        <w:instrText xml:space="preserve"> XE "</w:instrText>
      </w:r>
      <w:r w:rsidR="00932ECC">
        <w:instrText>Distribution:C</w:instrText>
      </w:r>
      <w:r w:rsidRPr="0058564D">
        <w:instrText>hi-square</w:instrText>
      </w:r>
      <w:r>
        <w:instrText xml:space="preserve">" </w:instrText>
      </w:r>
      <w:r>
        <w:fldChar w:fldCharType="end"/>
      </w:r>
      <w:r w:rsidRPr="005C70AB">
        <w:t>, nonsignificant chi-square values indicate very little unexplained variance</w:t>
      </w:r>
      <w:r>
        <w:fldChar w:fldCharType="begin"/>
      </w:r>
      <w:r>
        <w:instrText xml:space="preserve"> XE "</w:instrText>
      </w:r>
      <w:r w:rsidRPr="00771ABC">
        <w:instrText>variance</w:instrText>
      </w:r>
      <w:r>
        <w:instrText xml:space="preserve">" </w:instrText>
      </w:r>
      <w:r>
        <w:fldChar w:fldCharType="end"/>
      </w:r>
      <w:r w:rsidRPr="005C70AB">
        <w:t xml:space="preserve"> and thus, good model fit. Conversely, a significant chi-square value</w:t>
      </w:r>
      <w:r>
        <w:fldChar w:fldCharType="begin"/>
      </w:r>
      <w:r>
        <w:instrText xml:space="preserve"> XE "</w:instrText>
      </w:r>
      <w:r w:rsidR="00932ECC">
        <w:instrText>C</w:instrText>
      </w:r>
      <w:r w:rsidRPr="00F1711F">
        <w:instrText>hi-square value</w:instrText>
      </w:r>
      <w:r>
        <w:instrText xml:space="preserve">" </w:instrText>
      </w:r>
      <w:r>
        <w:fldChar w:fldCharType="end"/>
      </w:r>
      <w:r w:rsidRPr="005C70AB">
        <w:t xml:space="preserve"> indicates that a significant amount of the variance is unexplained.</w:t>
      </w:r>
    </w:p>
    <w:p w:rsidR="00FA27DC" w:rsidRPr="005C70AB" w:rsidRDefault="00FA27DC" w:rsidP="00E223F3">
      <w:r w:rsidRPr="005C70AB">
        <w:t>Two measures of deviance</w:t>
      </w:r>
      <w:r>
        <w:fldChar w:fldCharType="begin"/>
      </w:r>
      <w:r>
        <w:instrText xml:space="preserve"> XE "</w:instrText>
      </w:r>
      <w:r w:rsidRPr="00701813">
        <w:instrText>deviance</w:instrText>
      </w:r>
      <w:r>
        <w:instrText xml:space="preserve">" </w:instrText>
      </w:r>
      <w:r>
        <w:fldChar w:fldCharType="end"/>
      </w:r>
      <w:r w:rsidRPr="005C70AB">
        <w:t xml:space="preserve"> are particularly important in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w:t>
      </w:r>
      <w:r w:rsidRPr="00EA09FC">
        <w:rPr>
          <w:b/>
        </w:rPr>
        <w:t>null deviance</w:t>
      </w:r>
      <w:r w:rsidRPr="005C70AB">
        <w:t xml:space="preserve"> and </w:t>
      </w:r>
      <w:r w:rsidRPr="00EA09FC">
        <w:rPr>
          <w:b/>
        </w:rPr>
        <w:t>model deviance</w:t>
      </w:r>
      <w:r w:rsidRPr="005C70AB">
        <w:t xml:space="preserve">. The null deviance represents the difference between a model with only the intercept (which means </w:t>
      </w:r>
      <w:r>
        <w:t>“</w:t>
      </w:r>
      <w:r w:rsidRPr="005C70AB">
        <w:t>no predictors</w:t>
      </w:r>
      <w:r>
        <w:fldChar w:fldCharType="begin"/>
      </w:r>
      <w:r>
        <w:instrText xml:space="preserve"> XE "</w:instrText>
      </w:r>
      <w:r w:rsidRPr="00F87AF5">
        <w:instrText>predictors</w:instrText>
      </w:r>
      <w:r>
        <w:instrText xml:space="preserve">" </w:instrText>
      </w:r>
      <w:r>
        <w:fldChar w:fldCharType="end"/>
      </w:r>
      <w:r>
        <w:t>“</w:t>
      </w:r>
      <w:r w:rsidRPr="005C70AB">
        <w:t>) and the saturated model</w:t>
      </w:r>
      <w:sdt>
        <w:sdtPr>
          <w:id w:val="705376892"/>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 And, the model deviance represents the difference between a model with at least one predictor and the saturated model. In this respect, the null model</w:t>
      </w:r>
      <w:r>
        <w:fldChar w:fldCharType="begin"/>
      </w:r>
      <w:r>
        <w:instrText xml:space="preserve"> XE "</w:instrText>
      </w:r>
      <w:r w:rsidRPr="005713EA">
        <w:instrText>null model</w:instrText>
      </w:r>
      <w:r>
        <w:instrText xml:space="preserve">" </w:instrText>
      </w:r>
      <w:r>
        <w:fldChar w:fldCharType="end"/>
      </w:r>
      <w:r w:rsidRPr="005C70AB">
        <w:t xml:space="preserve"> provides a baseline upon which to compare predictor models. Given that deviance is a measure of the difference between a given model and the saturated model</w:t>
      </w:r>
      <w:r>
        <w:fldChar w:fldCharType="begin"/>
      </w:r>
      <w:r>
        <w:instrText xml:space="preserve"> XE "</w:instrText>
      </w:r>
      <w:r w:rsidRPr="002F5FA2">
        <w:instrText>saturated model</w:instrText>
      </w:r>
      <w:r>
        <w:instrText xml:space="preserve">" </w:instrText>
      </w:r>
      <w:r>
        <w:fldChar w:fldCharType="end"/>
      </w:r>
      <w:r w:rsidRPr="005C70AB">
        <w:t xml:space="preserve">, smaller values indicate better fit. Therefore, to assess the contribution of a predictor or set of predictors, one can subtract the model deviance from the null deviance and assess the difference on a </w:t>
      </w:r>
      <m:oMath>
        <m:sSubSup>
          <m:sSubSupPr>
            <m:ctrlPr>
              <w:rPr>
                <w:rFonts w:ascii="Cambria Math" w:hAnsi="Cambria Math"/>
                <w:i/>
              </w:rPr>
            </m:ctrlPr>
          </m:sSubSupPr>
          <m:e>
            <m:r>
              <w:rPr>
                <w:rFonts w:ascii="Cambria Math" w:hAnsi="Cambria Math"/>
              </w:rPr>
              <m:t>χ</m:t>
            </m:r>
          </m:e>
          <m:sub>
            <m:r>
              <w:rPr>
                <w:rFonts w:ascii="Cambria Math" w:hAnsi="Cambria Math"/>
              </w:rPr>
              <m:t>s-p</m:t>
            </m:r>
          </m:sub>
          <m:sup>
            <m:r>
              <w:rPr>
                <w:rFonts w:ascii="Cambria Math" w:hAnsi="Cambria Math"/>
              </w:rPr>
              <m:t>2</m:t>
            </m:r>
          </m:sup>
        </m:sSubSup>
      </m:oMath>
      <w:r w:rsidRPr="005C70AB">
        <w:t>chi-square distribution</w:t>
      </w:r>
      <w:r>
        <w:fldChar w:fldCharType="begin"/>
      </w:r>
      <w:r>
        <w:instrText xml:space="preserve"> XE "</w:instrText>
      </w:r>
      <w:r w:rsidR="00932ECC">
        <w:instrText>Distribution:C</w:instrText>
      </w:r>
      <w:r w:rsidRPr="0058564D">
        <w:instrText>hi-square</w:instrText>
      </w:r>
      <w:r>
        <w:instrText xml:space="preserve">" </w:instrText>
      </w:r>
      <w:r>
        <w:fldChar w:fldCharType="end"/>
      </w:r>
      <w:r w:rsidRPr="005C70AB">
        <w:t xml:space="preserve"> with degree of freedom</w:t>
      </w:r>
      <w:sdt>
        <w:sdtPr>
          <w:id w:val="1311367715"/>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rsidRPr="005C70AB">
        <w:t xml:space="preserve"> equal to the difference in the number of parameters estimated.</w:t>
      </w:r>
    </w:p>
    <w:p w:rsidR="00FA27DC" w:rsidRPr="005C70AB" w:rsidRDefault="00FA27DC" w:rsidP="00E223F3">
      <w:r w:rsidRPr="005C70AB">
        <w:t>Let</w:t>
      </w:r>
    </w:p>
    <w:p w:rsidR="00FA27DC" w:rsidRPr="003C2657" w:rsidRDefault="002D689A" w:rsidP="00E223F3">
      <m:oMathPara>
        <m:oMathParaPr>
          <m:jc m:val="center"/>
        </m:oMathParaPr>
        <m:oMath>
          <m:sSub>
            <m:sSubPr>
              <m:ctrlPr>
                <w:rPr>
                  <w:rFonts w:ascii="Cambria Math" w:hAnsi="Cambria Math"/>
                  <w:i/>
                </w:rPr>
              </m:ctrlPr>
            </m:sSubPr>
            <m:e>
              <m:r>
                <w:rPr>
                  <w:rFonts w:ascii="Cambria Math" w:hAnsi="Cambria Math"/>
                </w:rPr>
                <m:t>D</m:t>
              </m:r>
            </m:e>
            <m:sub>
              <m:r>
                <w:rPr>
                  <w:rFonts w:ascii="Cambria Math" w:hAnsi="Cambria Math"/>
                </w:rPr>
                <m:t>null</m:t>
              </m:r>
            </m:sub>
          </m:sSub>
          <m:r>
            <w:rPr>
              <w:rFonts w:ascii="Cambria Math" w:hAnsi="Cambria Math"/>
            </w:rPr>
            <m:t>=-2</m:t>
          </m:r>
          <m:r>
            <m:rPr>
              <m:nor/>
            </m:rPr>
            <m:t>ln</m:t>
          </m:r>
          <m:f>
            <m:fPr>
              <m:ctrlPr>
                <w:rPr>
                  <w:rFonts w:ascii="Cambria Math" w:hAnsi="Cambria Math"/>
                  <w:i/>
                </w:rPr>
              </m:ctrlPr>
            </m:fPr>
            <m:num>
              <m:r>
                <m:rPr>
                  <m:nor/>
                </m:rPr>
                <m:t>likelihood of the null model</m:t>
              </m:r>
            </m:num>
            <m:den>
              <m:r>
                <m:rPr>
                  <m:nor/>
                </m:rPr>
                <m:t>likelihood of the saturated model</m:t>
              </m:r>
            </m:den>
          </m:f>
        </m:oMath>
      </m:oMathPara>
    </w:p>
    <w:p w:rsidR="00FA27DC" w:rsidRPr="003C2657" w:rsidRDefault="002D689A" w:rsidP="00E223F3">
      <m:oMathPara>
        <m:oMathParaPr>
          <m:jc m:val="center"/>
        </m:oMathParaPr>
        <m:oMath>
          <m:sSub>
            <m:sSubPr>
              <m:ctrlPr>
                <w:rPr>
                  <w:rFonts w:ascii="Cambria Math" w:hAnsi="Cambria Math"/>
                  <w:i/>
                </w:rPr>
              </m:ctrlPr>
            </m:sSubPr>
            <m:e>
              <m:r>
                <w:rPr>
                  <w:rFonts w:ascii="Cambria Math" w:hAnsi="Cambria Math"/>
                </w:rPr>
                <m:t>D</m:t>
              </m:r>
            </m:e>
            <m:sub>
              <m:r>
                <w:rPr>
                  <w:rFonts w:ascii="Cambria Math" w:hAnsi="Cambria Math"/>
                </w:rPr>
                <m:t>fitted</m:t>
              </m:r>
            </m:sub>
          </m:sSub>
          <m:r>
            <w:rPr>
              <w:rFonts w:ascii="Cambria Math" w:hAnsi="Cambria Math"/>
            </w:rPr>
            <m:t>=-2</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nor/>
                    </m:rPr>
                    <m:t>likelihood of the fitted model</m:t>
                  </m:r>
                </m:num>
                <m:den>
                  <m:r>
                    <m:rPr>
                      <m:nor/>
                    </m:rPr>
                    <m:t>likelihood of the saturated model</m:t>
                  </m:r>
                </m:den>
              </m:f>
            </m:e>
          </m:func>
        </m:oMath>
      </m:oMathPara>
    </w:p>
    <w:p w:rsidR="00FA27DC" w:rsidRDefault="00FA27DC" w:rsidP="00E223F3">
      <w:r w:rsidRPr="005C70AB">
        <w:t>Then</w:t>
      </w:r>
    </w:p>
    <w:p w:rsidR="00FA27DC" w:rsidRPr="00950A0F" w:rsidRDefault="002D689A" w:rsidP="00E223F3">
      <w:pPr>
        <w:rPr>
          <w:sz w:val="24"/>
        </w:rPr>
      </w:pPr>
      <m:oMathPara>
        <m:oMath>
          <m:sSub>
            <m:sSubPr>
              <m:ctrlPr>
                <w:rPr>
                  <w:rFonts w:ascii="Cambria Math" w:hAnsi="Cambria Math"/>
                  <w:i/>
                </w:rPr>
              </m:ctrlPr>
            </m:sSubPr>
            <m:e>
              <m:r>
                <w:rPr>
                  <w:rFonts w:ascii="Cambria Math" w:hAnsi="Cambria Math"/>
                </w:rPr>
                <m:t>D</m:t>
              </m:r>
            </m:e>
            <m:sub>
              <m:r>
                <w:rPr>
                  <w:rFonts w:ascii="Cambria Math" w:hAnsi="Cambria Math"/>
                </w:rPr>
                <m:t>fitted</m:t>
              </m:r>
            </m:sub>
          </m:sSub>
          <m:sSub>
            <m:sSubPr>
              <m:ctrlPr>
                <w:rPr>
                  <w:rFonts w:ascii="Cambria Math" w:hAnsi="Cambria Math"/>
                  <w:i/>
                </w:rPr>
              </m:ctrlPr>
            </m:sSubPr>
            <m:e>
              <m:r>
                <w:rPr>
                  <w:rFonts w:ascii="Cambria Math" w:hAnsi="Cambria Math"/>
                </w:rPr>
                <m:t>-D</m:t>
              </m:r>
            </m:e>
            <m:sub>
              <m:r>
                <w:rPr>
                  <w:rFonts w:ascii="Cambria Math" w:hAnsi="Cambria Math"/>
                </w:rPr>
                <m:t>null</m:t>
              </m:r>
            </m:sub>
          </m:sSub>
          <m:r>
            <m:rPr>
              <m:sty m:val="p"/>
            </m:rPr>
            <w:rPr>
              <w:rFonts w:ascii="Cambria Math" w:hAnsi="Cambria Math"/>
            </w:rPr>
            <w:br/>
          </m:r>
        </m:oMath>
        <m:oMath>
          <m:r>
            <m:rPr>
              <m:aln/>
            </m:rPr>
            <w:rPr>
              <w:rFonts w:ascii="Cambria Math" w:hAnsi="Cambria Math"/>
            </w:rPr>
            <m:t>=</m:t>
          </m:r>
          <m:d>
            <m:dPr>
              <m:ctrlPr>
                <w:rPr>
                  <w:rFonts w:ascii="Cambria Math" w:hAnsi="Cambria Math"/>
                  <w:i/>
                </w:rPr>
              </m:ctrlPr>
            </m:dPr>
            <m:e>
              <m:r>
                <w:rPr>
                  <w:rFonts w:ascii="Cambria Math" w:hAnsi="Cambria Math"/>
                </w:rPr>
                <m:t>-2</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nor/>
                        </m:rPr>
                        <m:t>likelihood of the fitted model</m:t>
                      </m:r>
                    </m:num>
                    <m:den>
                      <m:r>
                        <m:rPr>
                          <m:nor/>
                        </m:rPr>
                        <m:t>likelihood of the saturated model</m:t>
                      </m:r>
                    </m:den>
                  </m:f>
                </m:e>
              </m:func>
            </m:e>
          </m:d>
          <m:r>
            <w:rPr>
              <w:rFonts w:ascii="Cambria Math" w:hAnsi="Cambria Math"/>
            </w:rPr>
            <m:t>-</m:t>
          </m:r>
          <m:d>
            <m:dPr>
              <m:ctrlPr>
                <w:rPr>
                  <w:rFonts w:ascii="Cambria Math" w:hAnsi="Cambria Math"/>
                  <w:i/>
                </w:rPr>
              </m:ctrlPr>
            </m:dPr>
            <m:e>
              <m:r>
                <w:rPr>
                  <w:rFonts w:ascii="Cambria Math" w:hAnsi="Cambria Math"/>
                </w:rPr>
                <m:t>2</m:t>
              </m:r>
              <m:r>
                <m:rPr>
                  <m:nor/>
                </m:rPr>
                <m:t>ln</m:t>
              </m:r>
              <m:f>
                <m:fPr>
                  <m:ctrlPr>
                    <w:rPr>
                      <w:rFonts w:ascii="Cambria Math" w:hAnsi="Cambria Math"/>
                      <w:i/>
                    </w:rPr>
                  </m:ctrlPr>
                </m:fPr>
                <m:num>
                  <m:r>
                    <m:rPr>
                      <m:nor/>
                    </m:rPr>
                    <m:t>likelihood of the null model</m:t>
                  </m:r>
                </m:num>
                <m:den>
                  <m:r>
                    <m:rPr>
                      <m:nor/>
                    </m:rPr>
                    <m:t>likelihood of the saturated model</m:t>
                  </m:r>
                </m:den>
              </m:f>
            </m:e>
          </m:d>
          <m:r>
            <m:rPr>
              <m:sty m:val="p"/>
            </m:rPr>
            <w:rPr>
              <w:rFonts w:ascii="Cambria Math" w:hAnsi="Cambria Math"/>
            </w:rPr>
            <w:br/>
          </m:r>
        </m:oMath>
        <m:oMath>
          <m:r>
            <m:rPr>
              <m:aln/>
            </m:rPr>
            <w:rPr>
              <w:rFonts w:ascii="Cambria Math" w:hAnsi="Cambria Math"/>
            </w:rPr>
            <m:t>=-2</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nor/>
                        </m:rPr>
                        <m:t>likelihood of the fitted model</m:t>
                      </m:r>
                    </m:num>
                    <m:den>
                      <m:r>
                        <m:rPr>
                          <m:nor/>
                        </m:rPr>
                        <m:t>likelihood of the saturated model</m:t>
                      </m:r>
                    </m:den>
                  </m:f>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nor/>
                        </m:rPr>
                        <m:t>likelihood of the null model</m:t>
                      </m:r>
                    </m:num>
                    <m:den>
                      <m:r>
                        <m:rPr>
                          <m:nor/>
                        </m:rPr>
                        <m:t>likelihood of the saturated model</m:t>
                      </m:r>
                    </m:den>
                  </m:f>
                </m:e>
              </m:func>
            </m:e>
          </m:d>
          <m:r>
            <m:rPr>
              <m:sty m:val="p"/>
            </m:rPr>
            <w:rPr>
              <w:rFonts w:ascii="Cambria Math" w:hAnsi="Cambria Math"/>
            </w:rPr>
            <w:br/>
          </m:r>
        </m:oMath>
        <m:oMath>
          <m:r>
            <m:rPr>
              <m:aln/>
            </m:rPr>
            <w:rPr>
              <w:rFonts w:ascii="Cambria Math" w:hAnsi="Cambria Math"/>
            </w:rPr>
            <m:t>=-2</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f>
                    <m:fPr>
                      <m:ctrlPr>
                        <w:rPr>
                          <w:rFonts w:ascii="Cambria Math" w:hAnsi="Cambria Math"/>
                          <w:i/>
                        </w:rPr>
                      </m:ctrlPr>
                    </m:fPr>
                    <m:num>
                      <m:r>
                        <m:rPr>
                          <m:nor/>
                        </m:rPr>
                        <m:t>likelihood of the fitted model</m:t>
                      </m:r>
                    </m:num>
                    <m:den>
                      <m:r>
                        <m:rPr>
                          <m:nor/>
                        </m:rPr>
                        <m:t>likelihood of the saturated model</m:t>
                      </m:r>
                    </m:den>
                  </m:f>
                </m:num>
                <m:den>
                  <m:f>
                    <m:fPr>
                      <m:ctrlPr>
                        <w:rPr>
                          <w:rFonts w:ascii="Cambria Math" w:hAnsi="Cambria Math"/>
                          <w:i/>
                        </w:rPr>
                      </m:ctrlPr>
                    </m:fPr>
                    <m:num>
                      <m:r>
                        <m:rPr>
                          <m:nor/>
                        </m:rPr>
                        <m:t>likelihood of the null model</m:t>
                      </m:r>
                    </m:num>
                    <m:den>
                      <m:r>
                        <m:rPr>
                          <m:nor/>
                        </m:rPr>
                        <m:t>likelihood of the saturated model</m:t>
                      </m:r>
                    </m:den>
                  </m:f>
                </m:den>
              </m:f>
            </m:e>
          </m:func>
          <m:r>
            <m:rPr>
              <m:sty m:val="p"/>
            </m:rPr>
            <w:rPr>
              <w:rFonts w:ascii="Cambria Math" w:hAnsi="Cambria Math"/>
            </w:rPr>
            <w:br/>
          </m:r>
        </m:oMath>
        <m:oMath>
          <m:r>
            <m:rPr>
              <m:aln/>
            </m:rPr>
            <w:rPr>
              <w:rFonts w:ascii="Cambria Math" w:hAnsi="Cambria Math"/>
            </w:rPr>
            <m:t>=-2</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r>
                    <m:rPr>
                      <m:nor/>
                    </m:rPr>
                    <m:t>likelihood of the fitted model</m:t>
                  </m:r>
                </m:num>
                <m:den>
                  <m:r>
                    <m:rPr>
                      <m:nor/>
                    </m:rPr>
                    <m:t>likelihood of the null model</m:t>
                  </m:r>
                </m:den>
              </m:f>
            </m:e>
          </m:func>
          <m:r>
            <w:rPr>
              <w:rFonts w:ascii="Cambria Math" w:hAnsi="Cambria Math"/>
            </w:rPr>
            <m:t>.</m:t>
          </m:r>
        </m:oMath>
      </m:oMathPara>
    </w:p>
    <w:p w:rsidR="00FA27DC" w:rsidRPr="005C70AB" w:rsidRDefault="00FA27DC" w:rsidP="00E223F3">
      <w:r w:rsidRPr="005C70AB">
        <w:t>If the model deviance</w:t>
      </w:r>
      <w:r>
        <w:fldChar w:fldCharType="begin"/>
      </w:r>
      <w:r>
        <w:instrText xml:space="preserve"> XE "</w:instrText>
      </w:r>
      <w:r w:rsidRPr="00701813">
        <w:instrText>deviance</w:instrText>
      </w:r>
      <w:r>
        <w:instrText xml:space="preserve">" </w:instrText>
      </w:r>
      <w:r>
        <w:fldChar w:fldCharType="end"/>
      </w:r>
      <w:r w:rsidRPr="005C70AB">
        <w:t xml:space="preserve"> is significantly smaller than the null deviance then one can conclude that the predictor or set of predictors</w:t>
      </w:r>
      <w:r>
        <w:fldChar w:fldCharType="begin"/>
      </w:r>
      <w:r>
        <w:instrText xml:space="preserve"> XE "</w:instrText>
      </w:r>
      <w:r w:rsidRPr="00F87AF5">
        <w:instrText>predictors</w:instrText>
      </w:r>
      <w:r>
        <w:instrText xml:space="preserve">" </w:instrText>
      </w:r>
      <w:r>
        <w:fldChar w:fldCharType="end"/>
      </w:r>
      <w:r w:rsidRPr="005C70AB">
        <w:t xml:space="preserve"> significantly improved model fit. This is analogous to the </w:t>
      </w:r>
      <m:oMath>
        <m:r>
          <w:rPr>
            <w:rFonts w:ascii="Cambria Math" w:hAnsi="Cambria Math"/>
          </w:rPr>
          <m:t>F</m:t>
        </m:r>
      </m:oMath>
      <w:r w:rsidRPr="005C70AB">
        <w:t>-test</w:t>
      </w:r>
      <w:r>
        <w:fldChar w:fldCharType="begin"/>
      </w:r>
      <w:r>
        <w:instrText xml:space="preserve"> XE "</w:instrText>
      </w:r>
      <w:r>
        <w:rPr>
          <w:i/>
        </w:rPr>
        <w:instrText>F</w:instrText>
      </w:r>
      <w:r w:rsidRPr="00BD5604">
        <w:instrText>-test</w:instrText>
      </w:r>
      <w:r>
        <w:instrText xml:space="preserve">" </w:instrText>
      </w:r>
      <w:r>
        <w:fldChar w:fldCharType="end"/>
      </w:r>
      <w:r w:rsidRPr="005C70AB">
        <w:t xml:space="preserve"> used in linear regression analysis to assess the significance of prediction</w:t>
      </w:r>
      <w:sdt>
        <w:sdtPr>
          <w:id w:val="-392972698"/>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w:t>
      </w:r>
      <w:r>
        <w:t xml:space="preserve"> </w:t>
      </w:r>
      <w:r w:rsidRPr="00BF545E">
        <w:t xml:space="preserve">A convenient result, attributed to Samuel S. Wilks, says that as the sample size </w:t>
      </w:r>
      <m:oMath>
        <m:r>
          <w:rPr>
            <w:rFonts w:ascii="Cambria Math" w:hAnsi="Cambria Math"/>
          </w:rPr>
          <m:t>n</m:t>
        </m:r>
      </m:oMath>
      <w:r w:rsidRPr="00BF545E">
        <w:t xml:space="preserve"> approaches</w:t>
      </w:r>
      <m:oMath>
        <m:r>
          <w:rPr>
            <w:rFonts w:ascii="Cambria Math" w:hAnsi="Cambria Math"/>
          </w:rPr>
          <m:t>∞</m:t>
        </m:r>
      </m:oMath>
      <w:r>
        <w:t xml:space="preserve">, the test statistic </w:t>
      </w:r>
      <m:oMath>
        <m:r>
          <w:rPr>
            <w:rFonts w:ascii="Cambria Math" w:hAnsi="Cambria Math"/>
          </w:rPr>
          <m:t>-2</m:t>
        </m:r>
        <m:r>
          <m:rPr>
            <m:nor/>
          </m:rPr>
          <w:rPr>
            <w:rFonts w:ascii="Cambria Math" w:hAnsi="Cambria Math"/>
          </w:rPr>
          <m:t>ln</m:t>
        </m:r>
        <m:r>
          <w:rPr>
            <w:rFonts w:ascii="Cambria Math" w:hAnsi="Cambria Math"/>
          </w:rPr>
          <m:t>(</m:t>
        </m:r>
        <m:r>
          <m:rPr>
            <m:sty m:val="p"/>
          </m:rPr>
          <w:rPr>
            <w:rFonts w:ascii="Cambria Math" w:hAnsi="Cambria Math"/>
          </w:rPr>
          <m:t>Λ</m:t>
        </m:r>
        <m:r>
          <w:rPr>
            <w:rFonts w:ascii="Cambria Math" w:hAnsi="Cambria Math"/>
          </w:rPr>
          <m:t>)</m:t>
        </m:r>
      </m:oMath>
      <w:r w:rsidRPr="00BF545E">
        <w:t xml:space="preserve"> for a nested model will be asymptotically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BF545E">
        <w:t>-distributed with degrees of freedom</w:t>
      </w:r>
      <w:r w:rsidR="00423EFA">
        <w:fldChar w:fldCharType="begin"/>
      </w:r>
      <w:r w:rsidR="00423EFA">
        <w:instrText xml:space="preserve"> XE "</w:instrText>
      </w:r>
      <w:r w:rsidR="00423EFA" w:rsidRPr="00D848DE">
        <w:instrText>degrees of freedom</w:instrText>
      </w:r>
      <w:r w:rsidR="00423EFA">
        <w:instrText xml:space="preserve">" </w:instrText>
      </w:r>
      <w:r w:rsidR="00423EFA">
        <w:fldChar w:fldCharType="end"/>
      </w:r>
      <w:r w:rsidRPr="00BF545E">
        <w:t xml:space="preserve"> equal to the difference in dimensionality of </w:t>
      </w:r>
      <w:r>
        <w:t>the saturated model and null model</w:t>
      </w:r>
      <w:sdt>
        <w:sdtPr>
          <w:id w:val="1340508720"/>
          <w:citation/>
        </w:sdtPr>
        <w:sdtContent>
          <w:r>
            <w:fldChar w:fldCharType="begin"/>
          </w:r>
          <w:r>
            <w:instrText xml:space="preserve"> CITATION Wil38 \l 1033 </w:instrText>
          </w:r>
          <w:r>
            <w:fldChar w:fldCharType="separate"/>
          </w:r>
          <w:r>
            <w:rPr>
              <w:noProof/>
            </w:rPr>
            <w:t xml:space="preserve"> (Wilks, 1938)</w:t>
          </w:r>
          <w:r>
            <w:fldChar w:fldCharType="end"/>
          </w:r>
        </w:sdtContent>
      </w:sdt>
      <w:r>
        <w:t>.</w:t>
      </w:r>
      <w:r w:rsidRPr="00BF545E">
        <w:t xml:space="preserve"> This means that for a great variety of hypotheses, a practitioner can compute the likelihood ratio</w:t>
      </w:r>
      <w:r w:rsidR="00C24D00">
        <w:fldChar w:fldCharType="begin"/>
      </w:r>
      <w:r w:rsidR="00C24D00">
        <w:instrText xml:space="preserve"> XE "</w:instrText>
      </w:r>
      <w:r w:rsidR="00C24D00" w:rsidRPr="00564FDF">
        <w:rPr>
          <w:rFonts w:eastAsia="Times New Roman" w:cs="Times New Roman"/>
        </w:rPr>
        <w:instrText>likelihood ratio</w:instrText>
      </w:r>
      <w:r w:rsidR="00C24D00">
        <w:instrText xml:space="preserve">" </w:instrText>
      </w:r>
      <w:r w:rsidR="00C24D00">
        <w:fldChar w:fldCharType="end"/>
      </w:r>
      <w:r w:rsidRPr="00BF545E">
        <w:t xml:space="preserve"> </w:t>
      </w:r>
      <m:oMath>
        <m:r>
          <m:rPr>
            <m:sty m:val="p"/>
          </m:rPr>
          <w:rPr>
            <w:rFonts w:ascii="Cambria Math" w:hAnsi="Cambria Math"/>
          </w:rPr>
          <m:t>Λ</m:t>
        </m:r>
      </m:oMath>
      <w:r w:rsidRPr="00BF545E">
        <w:t xml:space="preserve"> for the data and compare </w:t>
      </w:r>
      <m:oMath>
        <m:r>
          <w:rPr>
            <w:rFonts w:ascii="Cambria Math" w:hAnsi="Cambria Math"/>
          </w:rPr>
          <m:t>-2</m:t>
        </m:r>
        <m:r>
          <m:rPr>
            <m:nor/>
          </m:rPr>
          <w:rPr>
            <w:rFonts w:ascii="Cambria Math" w:hAnsi="Cambria Math"/>
          </w:rPr>
          <m:t>ln</m:t>
        </m:r>
        <m:r>
          <w:rPr>
            <w:rFonts w:ascii="Cambria Math" w:hAnsi="Cambria Math"/>
          </w:rPr>
          <m:t>(</m:t>
        </m:r>
        <m:r>
          <m:rPr>
            <m:sty m:val="p"/>
          </m:rPr>
          <w:rPr>
            <w:rFonts w:ascii="Cambria Math" w:hAnsi="Cambria Math"/>
          </w:rPr>
          <m:t>Λ</m:t>
        </m:r>
        <m:r>
          <w:rPr>
            <w:rFonts w:ascii="Cambria Math" w:hAnsi="Cambria Math"/>
          </w:rPr>
          <m:t>)</m:t>
        </m:r>
      </m:oMath>
      <w:r w:rsidRPr="00BF545E">
        <w:t xml:space="preserve"> to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BF545E">
        <w:t xml:space="preserve"> value corresponding to a desired statistical significance as an approximate statistical test.</w:t>
      </w:r>
      <w:r>
        <w:t xml:space="preserve"> This is often referred to a Wilks’ Theorem</w:t>
      </w:r>
      <w:r>
        <w:fldChar w:fldCharType="begin"/>
      </w:r>
      <w:r>
        <w:instrText xml:space="preserve"> XE "</w:instrText>
      </w:r>
      <w:r w:rsidRPr="0022209C">
        <w:instrText>Wilks’ Theorem</w:instrText>
      </w:r>
      <w:r>
        <w:instrText xml:space="preserve">" </w:instrText>
      </w:r>
      <w:r>
        <w:fldChar w:fldCharType="end"/>
      </w:r>
      <w:r>
        <w:t>.</w:t>
      </w:r>
    </w:p>
    <w:p w:rsidR="00FA27DC" w:rsidRPr="005C70AB" w:rsidRDefault="00FA27DC" w:rsidP="00E223F3">
      <w:pPr>
        <w:pStyle w:val="Heading4"/>
      </w:pPr>
      <w:r w:rsidRPr="00950A0F">
        <w:rPr>
          <w:rStyle w:val="Heading4Char"/>
        </w:rPr>
        <w:t>Pseudo-</w:t>
      </w:r>
      <m:oMath>
        <m:sSup>
          <m:sSupPr>
            <m:ctrlPr>
              <w:rPr>
                <w:rStyle w:val="Heading4Char"/>
                <w:rFonts w:ascii="Cambria Math" w:hAnsi="Cambria Math"/>
                <w:b/>
                <w:bCs/>
                <w:i/>
                <w:iCs/>
              </w:rPr>
            </m:ctrlPr>
          </m:sSupPr>
          <m:e>
            <m:r>
              <m:rPr>
                <m:sty m:val="bi"/>
              </m:rPr>
              <w:rPr>
                <w:rStyle w:val="Heading4Char"/>
                <w:rFonts w:ascii="Cambria Math" w:hAnsi="Cambria Math"/>
              </w:rPr>
              <m:t>R</m:t>
            </m:r>
          </m:e>
          <m:sup>
            <m:r>
              <m:rPr>
                <m:sty m:val="bi"/>
              </m:rPr>
              <w:rPr>
                <w:rStyle w:val="Heading4Char"/>
                <w:rFonts w:ascii="Cambria Math" w:hAnsi="Cambria Math"/>
              </w:rPr>
              <m:t>2</m:t>
            </m:r>
          </m:sup>
        </m:sSup>
      </m:oMath>
      <w:r w:rsidRPr="00950A0F">
        <w:rPr>
          <w:rStyle w:val="Heading4Char"/>
        </w:rPr>
        <w:t>s</w:t>
      </w:r>
    </w:p>
    <w:p w:rsidR="00FA27DC" w:rsidRDefault="00FA27DC" w:rsidP="00E223F3">
      <m:oMath>
        <m:r>
          <m:rPr>
            <m:sty m:val="bi"/>
          </m:rPr>
          <w:rPr>
            <w:rStyle w:val="Heading4Char"/>
            <w:rFonts w:ascii="Cambria Math" w:eastAsiaTheme="minorHAnsi" w:hAnsi="Cambria Math"/>
            <w:b/>
            <w:i/>
            <w:iCs w:val="0"/>
          </w:rPr>
          <w:fldChar w:fldCharType="begin"/>
        </m:r>
      </m:oMath>
      <w:r>
        <w:instrText xml:space="preserve"> XE "</w:instrText>
      </w:r>
      <w:r>
        <w:rPr>
          <w:rStyle w:val="Heading4Char"/>
          <w:rFonts w:eastAsiaTheme="minorHAnsi"/>
        </w:rPr>
        <w:instrText>p</w:instrText>
      </w:r>
      <w:r w:rsidRPr="00407BCC">
        <w:rPr>
          <w:rStyle w:val="Heading4Char"/>
          <w:rFonts w:eastAsiaTheme="minorHAnsi"/>
        </w:rPr>
        <w:instrText>seudo-</w:instrText>
      </w:r>
      <m:oMath>
        <m:sSup>
          <m:sSupPr>
            <m:ctrlPr>
              <w:rPr>
                <w:rStyle w:val="Heading4Char"/>
                <w:rFonts w:ascii="Cambria Math" w:eastAsiaTheme="minorHAnsi" w:hAnsi="Cambria Math"/>
                <w:bCs/>
                <w:iCs w:val="0"/>
              </w:rPr>
            </m:ctrlPr>
          </m:sSupPr>
          <m:e>
            <m:r>
              <m:rPr>
                <m:sty m:val="p"/>
              </m:rPr>
              <w:rPr>
                <w:rStyle w:val="Heading4Char"/>
                <w:rFonts w:ascii="Cambria Math" w:eastAsiaTheme="minorHAnsi" w:hAnsi="Cambria Math"/>
              </w:rPr>
              <m:t>R</m:t>
            </m:r>
          </m:e>
          <m:sup>
            <m:r>
              <m:rPr>
                <m:sty m:val="p"/>
              </m:rPr>
              <w:rPr>
                <w:rStyle w:val="Heading4Char"/>
                <w:rFonts w:ascii="Cambria Math" w:eastAsiaTheme="minorHAnsi" w:hAnsi="Cambria Math"/>
              </w:rPr>
              <m:t>2</m:t>
            </m:r>
          </m:sup>
        </m:sSup>
      </m:oMath>
      <w:r>
        <w:instrText xml:space="preserve">" </w:instrText>
      </w:r>
      <m:oMath>
        <m:r>
          <m:rPr>
            <m:sty m:val="bi"/>
          </m:rPr>
          <w:rPr>
            <w:rStyle w:val="Heading4Char"/>
            <w:rFonts w:ascii="Cambria Math" w:eastAsiaTheme="minorHAnsi" w:hAnsi="Cambria Math"/>
            <w:b/>
            <w:i/>
            <w:iCs w:val="0"/>
          </w:rPr>
          <w:fldChar w:fldCharType="end"/>
        </m:r>
      </m:oMath>
      <w:r w:rsidRPr="005C70AB">
        <w:t>In linear regression the squared multiple correlation</w:t>
      </w:r>
      <w:r>
        <w:fldChar w:fldCharType="begin"/>
      </w:r>
      <w:r>
        <w:instrText xml:space="preserve"> XE "</w:instrText>
      </w:r>
      <w:r w:rsidRPr="00B12447">
        <w:instrText>correlation</w:instrText>
      </w:r>
      <w:r>
        <w:instrText xml:space="preserve">" </w:instrText>
      </w:r>
      <w:r>
        <w:fldChar w:fldCharType="end"/>
      </w:r>
      <w:r w:rsidRPr="005C70AB">
        <w:t xml:space="preserve">,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i/>
          </w:rPr>
          <w:fldChar w:fldCharType="begin"/>
        </m:r>
      </m:oMath>
      <w:r>
        <w:instrText xml:space="preserve"> XE "</w:instrText>
      </w:r>
      <m:oMath>
        <m:r>
          <m:rPr>
            <m:sty m:val="p"/>
          </m:rPr>
          <w:rPr>
            <w:rFonts w:ascii="Cambria Math" w:hAnsi="Cambria Math"/>
          </w:rPr>
          <m:t>R^2</m:t>
        </m:r>
      </m:oMath>
      <w:r>
        <w:instrText xml:space="preserve">" </w:instrText>
      </w:r>
      <m:oMath>
        <m:r>
          <w:rPr>
            <w:rFonts w:ascii="Cambria Math" w:hAnsi="Cambria Math"/>
            <w:i/>
          </w:rPr>
          <w:fldChar w:fldCharType="end"/>
        </m:r>
      </m:oMath>
      <w:r>
        <w:t xml:space="preserve"> is used to assess goodness-of-</w:t>
      </w:r>
      <w:r w:rsidRPr="005C70AB">
        <w:t>fit</w:t>
      </w:r>
      <w:r>
        <w:fldChar w:fldCharType="begin"/>
      </w:r>
      <w:r>
        <w:instrText xml:space="preserve"> XE "</w:instrText>
      </w:r>
      <w:r w:rsidRPr="006D5650">
        <w:instrText>goodness-of-fit</w:instrText>
      </w:r>
      <w:r>
        <w:instrText xml:space="preserve">" </w:instrText>
      </w:r>
      <w:r>
        <w:fldChar w:fldCharType="end"/>
      </w:r>
      <w:r w:rsidRPr="005C70AB">
        <w:t xml:space="preserve"> as it represents the proportion of variance</w:t>
      </w:r>
      <w:r>
        <w:fldChar w:fldCharType="begin"/>
      </w:r>
      <w:r>
        <w:instrText xml:space="preserve"> XE "</w:instrText>
      </w:r>
      <w:r w:rsidRPr="00771ABC">
        <w:instrText>variance</w:instrText>
      </w:r>
      <w:r>
        <w:instrText xml:space="preserve">" </w:instrText>
      </w:r>
      <w:r>
        <w:fldChar w:fldCharType="end"/>
      </w:r>
      <w:r w:rsidRPr="005C70AB">
        <w:t xml:space="preserve"> in the criterion that is explained by the predictors</w:t>
      </w:r>
      <w:r>
        <w:fldChar w:fldCharType="begin"/>
      </w:r>
      <w:r>
        <w:instrText xml:space="preserve"> XE "</w:instrText>
      </w:r>
      <w:r w:rsidRPr="00F87AF5">
        <w:instrText>predictors</w:instrText>
      </w:r>
      <w:r>
        <w:instrText xml:space="preserve">" </w:instrText>
      </w:r>
      <w:r>
        <w:fldChar w:fldCharType="end"/>
      </w:r>
      <w:sdt>
        <w:sdtPr>
          <w:id w:val="1724554979"/>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 In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analysis, there is no agreed upon analogous measure, but there are several competing measures each with limitations. Three of the most commonly used indices are examined on this </w:t>
      </w:r>
      <w:r>
        <w:t>section</w:t>
      </w:r>
      <w:r w:rsidRPr="005C70AB">
        <w:t xml:space="preserve"> beginning with the </w:t>
      </w:r>
      <w:r w:rsidRPr="00EA09FC">
        <w:rPr>
          <w:b/>
        </w:rPr>
        <w:t>likelihood ratio</w:t>
      </w:r>
      <w:r w:rsidRPr="00EA09FC">
        <w:rPr>
          <w:b/>
        </w:rPr>
        <w:fldChar w:fldCharType="begin"/>
      </w:r>
      <w:r w:rsidRPr="00EA09FC">
        <w:rPr>
          <w:b/>
        </w:rPr>
        <w:instrText xml:space="preserve"> XE "likelihood ratio" </w:instrText>
      </w:r>
      <w:r w:rsidRPr="00EA09FC">
        <w:rPr>
          <w:b/>
        </w:rPr>
        <w:fldChar w:fldCharType="end"/>
      </w:r>
      <w:r w:rsidRPr="00EA09FC">
        <w:rPr>
          <w:b/>
        </w:rPr>
        <w:t xml:space="preserve"> </w:t>
      </w:r>
      <m:oMath>
        <m:sSup>
          <m:sSupPr>
            <m:ctrlPr>
              <w:rPr>
                <w:rFonts w:ascii="Cambria Math" w:hAnsi="Cambria Math"/>
                <w:b/>
              </w:rPr>
            </m:ctrlPr>
          </m:sSupPr>
          <m:e>
            <m:r>
              <m:rPr>
                <m:sty m:val="bi"/>
              </m:rPr>
              <w:rPr>
                <w:rFonts w:ascii="Cambria Math" w:hAnsi="Cambria Math"/>
              </w:rPr>
              <m:t>R</m:t>
            </m:r>
          </m:e>
          <m:sup>
            <m:r>
              <m:rPr>
                <m:sty m:val="bi"/>
              </m:rPr>
              <w:rPr>
                <w:rFonts w:ascii="Cambria Math" w:hAnsi="Cambria Math"/>
              </w:rPr>
              <m:t>2</m:t>
            </m:r>
          </m:sup>
        </m:sSup>
      </m:oMath>
      <w:r>
        <w:t xml:space="preserve">, </w:t>
      </w:r>
      <m:oMath>
        <m:sSubSup>
          <m:sSubSupPr>
            <m:ctrlPr>
              <w:rPr>
                <w:rFonts w:ascii="Cambria Math" w:hAnsi="Cambria Math"/>
                <w:i/>
              </w:rPr>
            </m:ctrlPr>
          </m:sSubSupPr>
          <m:e>
            <m:r>
              <w:rPr>
                <w:rFonts w:ascii="Cambria Math" w:hAnsi="Cambria Math"/>
              </w:rPr>
              <m:t>R</m:t>
            </m:r>
          </m:e>
          <m:sub>
            <m:r>
              <w:rPr>
                <w:rFonts w:ascii="Cambria Math" w:hAnsi="Cambria Math"/>
              </w:rPr>
              <m:t>L</m:t>
            </m:r>
          </m:sub>
          <m:sup>
            <m:r>
              <w:rPr>
                <w:rFonts w:ascii="Cambria Math" w:hAnsi="Cambria Math"/>
              </w:rPr>
              <m:t>2</m:t>
            </m:r>
          </m:sup>
        </m:sSubSup>
      </m:oMath>
      <w:sdt>
        <w:sdtPr>
          <w:rPr>
            <w:rFonts w:ascii="Cambria Math" w:hAnsi="Cambria Math"/>
            <w:i/>
          </w:rPr>
          <w:id w:val="-1148121715"/>
          <w:citation/>
        </w:sdtPr>
        <w:sdtContent>
          <m:oMath>
            <m:r>
              <w:rPr>
                <w:rFonts w:ascii="Cambria Math" w:hAnsi="Cambria Math"/>
                <w:i/>
              </w:rPr>
              <w:fldChar w:fldCharType="begin"/>
            </m:r>
          </m:oMath>
          <w:r>
            <w:instrText xml:space="preserve"> CITATION Coh02 \l 1033 </w:instrText>
          </w:r>
          <m:oMath>
            <m:r>
              <w:rPr>
                <w:rFonts w:ascii="Cambria Math" w:hAnsi="Cambria Math"/>
                <w:i/>
              </w:rPr>
              <w:fldChar w:fldCharType="separate"/>
            </m:r>
          </m:oMath>
          <w:r>
            <w:rPr>
              <w:noProof/>
            </w:rPr>
            <w:t xml:space="preserve"> (Cohen, Cohen, West, &amp; Aiken, 2002)</w:t>
          </w:r>
          <m:oMath>
            <m:r>
              <w:rPr>
                <w:rFonts w:ascii="Cambria Math" w:hAnsi="Cambria Math"/>
                <w:i/>
              </w:rPr>
              <w:fldChar w:fldCharType="end"/>
            </m:r>
          </m:oMath>
        </w:sdtContent>
      </w:sdt>
      <w:r>
        <w:t>:</w:t>
      </w:r>
    </w:p>
    <w:p w:rsidR="00FA27DC" w:rsidRPr="00047341" w:rsidRDefault="002D689A" w:rsidP="00E223F3">
      <w:pPr>
        <w:rPr>
          <w:rFonts w:eastAsiaTheme="minorEastAsia"/>
        </w:rPr>
      </w:pPr>
      <m:oMathPara>
        <m:oMathParaPr>
          <m:jc m:val="center"/>
        </m:oMathParaPr>
        <m:oMath>
          <m:sSubSup>
            <m:sSubSupPr>
              <m:ctrlPr>
                <w:rPr>
                  <w:rFonts w:ascii="Cambria Math" w:hAnsi="Cambria Math"/>
                </w:rPr>
              </m:ctrlPr>
            </m:sSubSupPr>
            <m:e>
              <m:r>
                <w:rPr>
                  <w:rFonts w:ascii="Cambria Math" w:hAnsi="Cambria Math"/>
                </w:rPr>
                <m:t>R</m:t>
              </m:r>
            </m:e>
            <m:sub>
              <m:r>
                <w:rPr>
                  <w:rFonts w:ascii="Cambria Math" w:hAnsi="Cambria Math"/>
                </w:rPr>
                <m:t>L</m:t>
              </m:r>
            </m:sub>
            <m:sup>
              <m:r>
                <m:rPr>
                  <m:sty m:val="p"/>
                </m:rPr>
                <w:rPr>
                  <w:rFonts w:ascii="Cambria Math" w:hAnsi="Cambria Math"/>
                </w:rPr>
                <m:t>2</m:t>
              </m:r>
            </m:sup>
          </m:sSubSup>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null</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model</m:t>
                  </m:r>
                </m:sub>
              </m:sSub>
            </m:num>
            <m:den>
              <m:sSub>
                <m:sSubPr>
                  <m:ctrlPr>
                    <w:rPr>
                      <w:rFonts w:ascii="Cambria Math" w:hAnsi="Cambria Math"/>
                    </w:rPr>
                  </m:ctrlPr>
                </m:sSubPr>
                <m:e>
                  <m:r>
                    <w:rPr>
                      <w:rFonts w:ascii="Cambria Math" w:hAnsi="Cambria Math"/>
                    </w:rPr>
                    <m:t>D</m:t>
                  </m:r>
                </m:e>
                <m:sub>
                  <m:r>
                    <w:rPr>
                      <w:rFonts w:ascii="Cambria Math" w:hAnsi="Cambria Math"/>
                    </w:rPr>
                    <m:t>null</m:t>
                  </m:r>
                </m:sub>
              </m:sSub>
            </m:den>
          </m:f>
          <m:r>
            <m:rPr>
              <m:sty m:val="p"/>
            </m:rPr>
            <w:rPr>
              <w:rFonts w:ascii="Cambria Math" w:hAnsi="Cambria Math"/>
            </w:rPr>
            <m:t>.</m:t>
          </m:r>
        </m:oMath>
      </m:oMathPara>
    </w:p>
    <w:p w:rsidR="00047341" w:rsidRPr="00950A0F" w:rsidRDefault="00047341" w:rsidP="00E223F3">
      <w:r>
        <w:tab/>
        <w:t>(1</w:t>
      </w:r>
      <w:r w:rsidR="00600D57">
        <w:t>4</w:t>
      </w:r>
      <w:r>
        <w:t>.5)</w:t>
      </w:r>
    </w:p>
    <w:p w:rsidR="00FA27DC" w:rsidRPr="005C70AB" w:rsidRDefault="00FA27DC" w:rsidP="00E223F3">
      <w:r w:rsidRPr="005C70AB">
        <w:t>This is the most analogous index to the squared multiple correlation</w:t>
      </w:r>
      <w:r>
        <w:fldChar w:fldCharType="begin"/>
      </w:r>
      <w:r>
        <w:instrText xml:space="preserve"> XE "</w:instrText>
      </w:r>
      <w:r w:rsidRPr="00B12447">
        <w:instrText>correlation</w:instrText>
      </w:r>
      <w:r>
        <w:instrText xml:space="preserve">" </w:instrText>
      </w:r>
      <w:r>
        <w:fldChar w:fldCharType="end"/>
      </w:r>
      <w:r w:rsidRPr="005C70AB">
        <w:t xml:space="preserve"> in linear regression</w:t>
      </w:r>
      <w:sdt>
        <w:sdtPr>
          <w:id w:val="-2004877014"/>
          <w:citation/>
        </w:sdtPr>
        <w:sdtContent>
          <w:r>
            <w:fldChar w:fldCharType="begin"/>
          </w:r>
          <w:r>
            <w:instrText xml:space="preserve"> CITATION Men02 \l 1033 </w:instrText>
          </w:r>
          <w:r>
            <w:fldChar w:fldCharType="separate"/>
          </w:r>
          <w:r>
            <w:rPr>
              <w:noProof/>
            </w:rPr>
            <w:t xml:space="preserve"> (Menard, 2002)</w:t>
          </w:r>
          <w:r>
            <w:fldChar w:fldCharType="end"/>
          </w:r>
        </w:sdtContent>
      </w:sdt>
      <w:r w:rsidRPr="005C70AB">
        <w:t>. It represents the proportional reduction in the deviance</w:t>
      </w:r>
      <w:r>
        <w:fldChar w:fldCharType="begin"/>
      </w:r>
      <w:r>
        <w:instrText xml:space="preserve"> XE "</w:instrText>
      </w:r>
      <w:r w:rsidRPr="00701813">
        <w:instrText>deviance</w:instrText>
      </w:r>
      <w:r>
        <w:instrText xml:space="preserve">" </w:instrText>
      </w:r>
      <w:r>
        <w:fldChar w:fldCharType="end"/>
      </w:r>
      <w:r>
        <w:t>,</w:t>
      </w:r>
      <w:r w:rsidRPr="005C70AB">
        <w:t xml:space="preserve"> wherein the deviance is treated as a measure of variation analogous but not identical to the </w:t>
      </w:r>
      <w:r w:rsidRPr="00950A0F">
        <w:t>variance</w:t>
      </w:r>
      <w:r>
        <w:fldChar w:fldCharType="begin"/>
      </w:r>
      <w:r>
        <w:instrText xml:space="preserve"> XE "</w:instrText>
      </w:r>
      <w:r w:rsidRPr="00771ABC">
        <w:instrText>variance</w:instrText>
      </w:r>
      <w:r>
        <w:instrText xml:space="preserve">" </w:instrText>
      </w:r>
      <w:r>
        <w:fldChar w:fldCharType="end"/>
      </w:r>
      <w:r w:rsidRPr="00950A0F">
        <w:t xml:space="preserve"> </w:t>
      </w:r>
      <w:r w:rsidRPr="005C70AB">
        <w:t>in linear regression analysis</w:t>
      </w:r>
      <w:sdt>
        <w:sdtPr>
          <w:id w:val="552670097"/>
          <w:citation/>
        </w:sdtPr>
        <w:sdtContent>
          <w:r>
            <w:fldChar w:fldCharType="begin"/>
          </w:r>
          <w:r>
            <w:instrText xml:space="preserve"> CITATION Men02 \l 1033 </w:instrText>
          </w:r>
          <w:r>
            <w:fldChar w:fldCharType="separate"/>
          </w:r>
          <w:r>
            <w:rPr>
              <w:noProof/>
            </w:rPr>
            <w:t xml:space="preserve"> (Menard, 2002)</w:t>
          </w:r>
          <w:r>
            <w:fldChar w:fldCharType="end"/>
          </w:r>
        </w:sdtContent>
      </w:sdt>
      <w:r w:rsidRPr="005C70AB">
        <w:t>. One limitation of the likelihood ratio</w:t>
      </w:r>
      <w:r w:rsidR="00C24D00">
        <w:fldChar w:fldCharType="begin"/>
      </w:r>
      <w:r w:rsidR="00C24D00">
        <w:instrText xml:space="preserve"> XE "</w:instrText>
      </w:r>
      <w:r w:rsidR="00C24D00" w:rsidRPr="00564FDF">
        <w:rPr>
          <w:rFonts w:eastAsia="Times New Roman" w:cs="Times New Roman"/>
        </w:rPr>
        <w:instrText>likelihood ratio</w:instrText>
      </w:r>
      <w:r w:rsidR="00C24D00">
        <w:instrText xml:space="preserve">" </w:instrText>
      </w:r>
      <w:r w:rsidR="00C24D00">
        <w:fldChar w:fldCharType="end"/>
      </w:r>
      <w:r w:rsidRPr="005C70AB">
        <w:t xml:space="preserve">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i/>
          </w:rPr>
          <w:fldChar w:fldCharType="begin"/>
        </m:r>
      </m:oMath>
      <w:r>
        <w:instrText xml:space="preserve"> XE "</w:instrText>
      </w:r>
      <w:r w:rsidRPr="006C012F">
        <w:instrText xml:space="preserve">likelihood ratio </w:instrTex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instrText xml:space="preserve">" </w:instrText>
      </w:r>
      <m:oMath>
        <m:r>
          <w:rPr>
            <w:rFonts w:ascii="Cambria Math" w:hAnsi="Cambria Math"/>
            <w:i/>
          </w:rPr>
          <w:fldChar w:fldCharType="end"/>
        </m:r>
      </m:oMath>
      <w:r w:rsidRPr="005C70AB">
        <w:t xml:space="preserve"> is that it is not monotonically related to the odds ratio</w:t>
      </w:r>
      <w:r>
        <w:fldChar w:fldCharType="begin"/>
      </w:r>
      <w:r>
        <w:instrText xml:space="preserve"> XE "</w:instrText>
      </w:r>
      <w:r w:rsidRPr="00F462F8">
        <w:instrText>odds ratio</w:instrText>
      </w:r>
      <w:r>
        <w:instrText xml:space="preserve">" </w:instrText>
      </w:r>
      <w:r>
        <w:fldChar w:fldCharType="end"/>
      </w:r>
      <w:sdt>
        <w:sdtPr>
          <w:id w:val="-380634690"/>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 meaning that it does not necessarily increase as the odds ratio increases</w:t>
      </w:r>
      <w:r>
        <w:t>,</w:t>
      </w:r>
      <w:r w:rsidRPr="005C70AB">
        <w:t xml:space="preserve"> and does not necessarily decrease as the odds ratio decreases.</w:t>
      </w:r>
    </w:p>
    <w:p w:rsidR="00FA27DC" w:rsidRPr="005C70AB" w:rsidRDefault="00FA27DC" w:rsidP="00E223F3">
      <w:r w:rsidRPr="005C70AB">
        <w:t xml:space="preserve">The </w:t>
      </w:r>
      <w:r w:rsidRPr="00EA09FC">
        <w:rPr>
          <w:b/>
        </w:rPr>
        <w:t xml:space="preserve">Cox and Snell </w:t>
      </w:r>
      <m:oMath>
        <m:sSup>
          <m:sSupPr>
            <m:ctrlPr>
              <w:rPr>
                <w:rFonts w:ascii="Cambria Math" w:hAnsi="Cambria Math"/>
                <w:b/>
              </w:rPr>
            </m:ctrlPr>
          </m:sSupPr>
          <m:e>
            <m:r>
              <m:rPr>
                <m:sty m:val="bi"/>
              </m:rPr>
              <w:rPr>
                <w:rFonts w:ascii="Cambria Math" w:hAnsi="Cambria Math"/>
              </w:rPr>
              <m:t>R</m:t>
            </m:r>
          </m:e>
          <m:sup>
            <m:r>
              <m:rPr>
                <m:sty m:val="bi"/>
              </m:rPr>
              <w:rPr>
                <w:rFonts w:ascii="Cambria Math" w:hAnsi="Cambria Math"/>
              </w:rPr>
              <m:t>2</m:t>
            </m:r>
          </m:sup>
        </m:sSup>
      </m:oMath>
      <w:r w:rsidRPr="005C70AB">
        <w:t xml:space="preserve"> is an alternative index of goodness</w:t>
      </w:r>
      <w:r>
        <w:t>-</w:t>
      </w:r>
      <w:r w:rsidRPr="005C70AB">
        <w:t>of</w:t>
      </w:r>
      <w:r>
        <w:t>-</w:t>
      </w:r>
      <w:r w:rsidRPr="005C70AB">
        <w:t>fit</w:t>
      </w:r>
      <w:r>
        <w:fldChar w:fldCharType="begin"/>
      </w:r>
      <w:r>
        <w:instrText xml:space="preserve"> XE "</w:instrText>
      </w:r>
      <w:r w:rsidRPr="00596878">
        <w:instrText>goodness-of-fit</w:instrText>
      </w:r>
      <w:r>
        <w:instrText xml:space="preserve">" </w:instrText>
      </w:r>
      <w:r>
        <w:fldChar w:fldCharType="end"/>
      </w:r>
      <w:r w:rsidRPr="005C70AB">
        <w:t xml:space="preserve"> related to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C70AB">
        <w:t xml:space="preserve"> value from linear regression. The Cox and Snell index is problematic as its maximum value is </w:t>
      </w:r>
      <w:r>
        <w:t>0</w:t>
      </w:r>
      <w:r w:rsidRPr="005C70AB">
        <w:t xml:space="preserve">.75, when the </w:t>
      </w:r>
      <w:r w:rsidRPr="00950A0F">
        <w:t>variance</w:t>
      </w:r>
      <w:r>
        <w:fldChar w:fldCharType="begin"/>
      </w:r>
      <w:r>
        <w:instrText xml:space="preserve"> XE "</w:instrText>
      </w:r>
      <w:r w:rsidRPr="00771ABC">
        <w:instrText>variance</w:instrText>
      </w:r>
      <w:r>
        <w:instrText xml:space="preserve">" </w:instrText>
      </w:r>
      <w:r>
        <w:fldChar w:fldCharType="end"/>
      </w:r>
      <w:r w:rsidRPr="00950A0F">
        <w:t xml:space="preserve"> </w:t>
      </w:r>
      <w:r w:rsidRPr="005C70AB">
        <w:t>is at its maximum (</w:t>
      </w:r>
      <w:r>
        <w:t>0</w:t>
      </w:r>
      <w:r w:rsidRPr="005C70AB">
        <w:t xml:space="preserve">.25). The </w:t>
      </w:r>
      <w:r w:rsidRPr="00EA09FC">
        <w:rPr>
          <w:b/>
        </w:rPr>
        <w:t xml:space="preserve">Nagelkerke </w:t>
      </w:r>
      <m:oMath>
        <m:sSup>
          <m:sSupPr>
            <m:ctrlPr>
              <w:rPr>
                <w:rFonts w:ascii="Cambria Math" w:hAnsi="Cambria Math"/>
                <w:b/>
              </w:rPr>
            </m:ctrlPr>
          </m:sSupPr>
          <m:e>
            <m:r>
              <m:rPr>
                <m:sty m:val="bi"/>
              </m:rPr>
              <w:rPr>
                <w:rFonts w:ascii="Cambria Math" w:hAnsi="Cambria Math"/>
              </w:rPr>
              <m:t>R</m:t>
            </m:r>
          </m:e>
          <m:sup>
            <m:r>
              <m:rPr>
                <m:sty m:val="bi"/>
              </m:rPr>
              <w:rPr>
                <w:rFonts w:ascii="Cambria Math" w:hAnsi="Cambria Math"/>
              </w:rPr>
              <m:t>2</m:t>
            </m:r>
          </m:sup>
        </m:sSup>
      </m:oMath>
      <w:r w:rsidRPr="005C70AB">
        <w:t xml:space="preserve"> provides a correction to the Cox and Snell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i/>
          </w:rPr>
          <w:fldChar w:fldCharType="begin"/>
        </m:r>
      </m:oMath>
      <w:r>
        <w:instrText xml:space="preserve"> XE "</w:instrText>
      </w:r>
      <w:r w:rsidRPr="00883F93">
        <w:instrText xml:space="preserve">Cox and Snell </w:instrTex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instrText xml:space="preserve">" </w:instrText>
      </w:r>
      <m:oMath>
        <m:r>
          <w:rPr>
            <w:rFonts w:ascii="Cambria Math" w:hAnsi="Cambria Math"/>
            <w:i/>
          </w:rPr>
          <w:fldChar w:fldCharType="end"/>
        </m:r>
      </m:oMath>
      <w:r w:rsidRPr="005C70AB">
        <w:t xml:space="preserve"> so that the maximum value is equal to one. Nevertheless, the Cox and Snell and likelihood ratio</w:t>
      </w:r>
      <w:r w:rsidR="00C24D00">
        <w:fldChar w:fldCharType="begin"/>
      </w:r>
      <w:r w:rsidR="00C24D00">
        <w:instrText xml:space="preserve"> XE "</w:instrText>
      </w:r>
      <w:r w:rsidR="00C24D00" w:rsidRPr="00564FDF">
        <w:rPr>
          <w:rFonts w:eastAsia="Times New Roman" w:cs="Times New Roman"/>
        </w:rPr>
        <w:instrText>likelihood ratio</w:instrText>
      </w:r>
      <w:r w:rsidR="00C24D00">
        <w:instrText xml:space="preserve">" </w:instrText>
      </w:r>
      <w:r w:rsidR="00C24D00">
        <w:fldChar w:fldCharType="end"/>
      </w:r>
      <w:r w:rsidRPr="005C70AB">
        <w:t xml:space="preserve">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i/>
          </w:rPr>
          <w:fldChar w:fldCharType="begin"/>
        </m:r>
      </m:oMath>
      <w:r>
        <w:instrText xml:space="preserve"> XE "</w:instrText>
      </w:r>
      <w:r w:rsidRPr="004B2273">
        <w:instrText xml:space="preserve">likelihood ratio </w:instrTex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instrText xml:space="preserve">" </w:instrText>
      </w:r>
      <m:oMath>
        <m:r>
          <w:rPr>
            <w:rFonts w:ascii="Cambria Math" w:hAnsi="Cambria Math"/>
            <w:i/>
          </w:rPr>
          <w:fldChar w:fldCharType="end"/>
        </m:r>
      </m:oMath>
      <w:r w:rsidRPr="005C70AB">
        <w:t xml:space="preserve">s show greater agreement with each other than either does with the Nagelkerke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i/>
          </w:rPr>
          <w:fldChar w:fldCharType="begin"/>
        </m:r>
      </m:oMath>
      <w:r>
        <w:instrText xml:space="preserve"> XE "</w:instrText>
      </w:r>
      <w:r w:rsidRPr="006868A1">
        <w:instrText xml:space="preserve">Nagelkerke </w:instrTex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instrText xml:space="preserve">" </w:instrText>
      </w:r>
      <m:oMath>
        <m:r>
          <w:rPr>
            <w:rFonts w:ascii="Cambria Math" w:hAnsi="Cambria Math"/>
            <w:i/>
          </w:rPr>
          <w:fldChar w:fldCharType="end"/>
        </m:r>
      </m:oMath>
      <w:sdt>
        <w:sdtPr>
          <w:rPr>
            <w:rFonts w:ascii="Cambria Math" w:hAnsi="Cambria Math"/>
            <w:i/>
          </w:rPr>
          <w:id w:val="-1429570697"/>
          <w:citation/>
        </w:sdtPr>
        <w:sdtContent>
          <m:oMath>
            <m:r>
              <w:rPr>
                <w:rFonts w:ascii="Cambria Math" w:hAnsi="Cambria Math"/>
                <w:i/>
              </w:rPr>
              <w:fldChar w:fldCharType="begin"/>
            </m:r>
          </m:oMath>
          <w:r>
            <w:instrText xml:space="preserve"> CITATION Coh02 \l 1033 </w:instrText>
          </w:r>
          <m:oMath>
            <m:r>
              <w:rPr>
                <w:rFonts w:ascii="Cambria Math" w:hAnsi="Cambria Math"/>
                <w:i/>
              </w:rPr>
              <w:fldChar w:fldCharType="separate"/>
            </m:r>
          </m:oMath>
          <w:r>
            <w:rPr>
              <w:noProof/>
            </w:rPr>
            <w:t xml:space="preserve"> (Cohen, Cohen, West, &amp; Aiken, 2002)</w:t>
          </w:r>
          <m:oMath>
            <m:r>
              <w:rPr>
                <w:rFonts w:ascii="Cambria Math" w:hAnsi="Cambria Math"/>
                <w:i/>
              </w:rPr>
              <w:fldChar w:fldCharType="end"/>
            </m:r>
          </m:oMath>
        </w:sdtContent>
      </w:sdt>
      <w:r w:rsidRPr="005C70AB">
        <w:t>. Of course, this might not be the case for values exceeding</w:t>
      </w:r>
      <w:r>
        <w:t xml:space="preserve"> 0</w:t>
      </w:r>
      <w:r w:rsidRPr="005C70AB">
        <w:t xml:space="preserve">.75 as the Cox and Snell index is capped at this value. The likelihood ratio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i/>
          </w:rPr>
          <w:fldChar w:fldCharType="begin"/>
        </m:r>
      </m:oMath>
      <w:r>
        <w:instrText xml:space="preserve"> XE "</w:instrText>
      </w:r>
      <w:r w:rsidRPr="00E25693">
        <w:instrText xml:space="preserve">likelihood ratio </w:instrTex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instrText xml:space="preserve">" </w:instrText>
      </w:r>
      <m:oMath>
        <m:r>
          <w:rPr>
            <w:rFonts w:ascii="Cambria Math" w:hAnsi="Cambria Math"/>
            <w:i/>
          </w:rPr>
          <w:fldChar w:fldCharType="end"/>
        </m:r>
      </m:oMath>
      <w:r w:rsidRPr="005C70AB">
        <w:t xml:space="preserve"> is often preferred to the alternatives as it is most analogous to</w:t>
      </w:r>
      <w:r>
        <w:t xml:space="preserve">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i/>
          </w:rPr>
          <w:fldChar w:fldCharType="begin"/>
        </m:r>
      </m:oMath>
      <w:r>
        <w:instrText xml:space="preserve"> XE "</w:instrText>
      </w:r>
      <m:oMath>
        <m:r>
          <m:rPr>
            <m:sty m:val="p"/>
          </m:rPr>
          <w:rPr>
            <w:rFonts w:ascii="Cambria Math" w:hAnsi="Cambria Math"/>
          </w:rPr>
          <m:t>R^2</m:t>
        </m:r>
      </m:oMath>
      <w:r>
        <w:instrText xml:space="preserve">" </w:instrText>
      </w:r>
      <m:oMath>
        <m:r>
          <w:rPr>
            <w:rFonts w:ascii="Cambria Math" w:hAnsi="Cambria Math"/>
            <w:i/>
          </w:rPr>
          <w:fldChar w:fldCharType="end"/>
        </m:r>
      </m:oMath>
      <w:r>
        <w:t xml:space="preserve"> </w:t>
      </w:r>
      <w:r w:rsidRPr="005C70AB">
        <w:t>in linear regression, is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C70AB">
        <w:t xml:space="preserve"> of the base rate (both Cox and Snell and Nagelkerke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C70AB">
        <w:t xml:space="preserve">s increase as the proportion of cases increase from 0 to </w:t>
      </w:r>
      <w:r>
        <w:t>0</w:t>
      </w:r>
      <w:r w:rsidRPr="005C70AB">
        <w:t>.5) and varies between 0 and 1.</w:t>
      </w:r>
    </w:p>
    <w:p w:rsidR="00FA27DC" w:rsidRPr="005C70AB" w:rsidRDefault="00FA27DC" w:rsidP="00E223F3">
      <w:r w:rsidRPr="005C70AB">
        <w:t>A word of caution is in order when interpreting pseudo-</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i/>
          </w:rPr>
          <w:fldChar w:fldCharType="begin"/>
        </m:r>
      </m:oMath>
      <w:r>
        <w:instrText xml:space="preserve"> XE "</w:instrText>
      </w:r>
      <w:r w:rsidRPr="00274200">
        <w:instrText>pseudo-</w:instrText>
      </w:r>
      <m:oMath>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oMath>
      <w:r>
        <w:instrText xml:space="preserve">" </w:instrText>
      </w:r>
      <m:oMath>
        <m:r>
          <w:rPr>
            <w:rFonts w:ascii="Cambria Math" w:hAnsi="Cambria Math"/>
            <w:i/>
          </w:rPr>
          <w:fldChar w:fldCharType="end"/>
        </m:r>
      </m:oMath>
      <w:r w:rsidRPr="005C70AB">
        <w:t xml:space="preserve"> statistics. The reason these indices of fit are referred to as pseudo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C70AB">
        <w:t xml:space="preserve"> is because they do not represent the proportionate reduction in error as the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C70AB">
        <w:t xml:space="preserve"> in linear regression does</w:t>
      </w:r>
      <w:sdt>
        <w:sdtPr>
          <w:id w:val="-1404138804"/>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 xml:space="preserve">. Linear regression assumes </w:t>
      </w:r>
      <w:r w:rsidRPr="00950A0F">
        <w:t>homoscedasticity</w:t>
      </w:r>
      <w:r>
        <w:t>, t</w:t>
      </w:r>
      <w:r w:rsidRPr="005C70AB">
        <w:t>hat the error variance</w:t>
      </w:r>
      <w:r>
        <w:fldChar w:fldCharType="begin"/>
      </w:r>
      <w:r>
        <w:instrText xml:space="preserve"> XE "</w:instrText>
      </w:r>
      <w:r w:rsidRPr="00771ABC">
        <w:instrText>variance</w:instrText>
      </w:r>
      <w:r>
        <w:instrText xml:space="preserve">" </w:instrText>
      </w:r>
      <w:r>
        <w:fldChar w:fldCharType="end"/>
      </w:r>
      <w:r w:rsidRPr="005C70AB">
        <w:t xml:space="preserve"> is the same for all values of the criterion. Logistic regression</w:t>
      </w:r>
      <w:r>
        <w:fldChar w:fldCharType="begin"/>
      </w:r>
      <w:r>
        <w:instrText xml:space="preserve"> XE "</w:instrText>
      </w:r>
      <w:r w:rsidRPr="00752A4A">
        <w:instrText>logistic regression</w:instrText>
      </w:r>
      <w:r>
        <w:instrText xml:space="preserve">" </w:instrText>
      </w:r>
      <w:r>
        <w:fldChar w:fldCharType="end"/>
      </w:r>
      <w:r w:rsidRPr="005C70AB">
        <w:t xml:space="preserve"> will always be </w:t>
      </w:r>
      <w:r w:rsidRPr="00950A0F">
        <w:t xml:space="preserve">heteroscedastic </w:t>
      </w:r>
      <w:r w:rsidRPr="005C70AB">
        <w:t xml:space="preserve">– the error variances differ for each value of the predicted score. For each value of the predicted score there would be a different value of the proportionate reduction in error. Therefore, it is inappropriate to think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C70AB">
        <w:t xml:space="preserve"> as a proportionate re</w:t>
      </w:r>
      <w:r>
        <w:t>duction in error in a universal</w:t>
      </w:r>
      <w:r w:rsidRPr="005C70AB">
        <w:t xml:space="preserve"> sense in logistic regression</w:t>
      </w:r>
      <w:r>
        <w:fldChar w:fldCharType="begin"/>
      </w:r>
      <w:r>
        <w:instrText xml:space="preserve"> XE "</w:instrText>
      </w:r>
      <w:r w:rsidRPr="00EE184E">
        <w:instrText>logistic regression</w:instrText>
      </w:r>
      <w:r>
        <w:instrText xml:space="preserve">" </w:instrText>
      </w:r>
      <w:r>
        <w:fldChar w:fldCharType="end"/>
      </w:r>
      <w:sdt>
        <w:sdtPr>
          <w:id w:val="-240174449"/>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w:t>
      </w:r>
    </w:p>
    <w:p w:rsidR="00FA27DC" w:rsidRPr="005C70AB" w:rsidRDefault="00FA27DC" w:rsidP="00E223F3">
      <w:pPr>
        <w:pStyle w:val="Heading4"/>
      </w:pPr>
      <w:r w:rsidRPr="005C70AB">
        <w:t>Hosmer–Lemeshow test</w:t>
      </w:r>
    </w:p>
    <w:p w:rsidR="00FA27DC" w:rsidRPr="005C70AB" w:rsidRDefault="00FA27DC" w:rsidP="00E223F3">
      <w:r w:rsidRPr="005C70AB">
        <w:t xml:space="preserve">The </w:t>
      </w:r>
      <w:r w:rsidRPr="00EA09FC">
        <w:rPr>
          <w:b/>
        </w:rPr>
        <w:t>Hosmer–Lemeshow tes</w:t>
      </w:r>
      <w:r w:rsidRPr="00EA09FC">
        <w:rPr>
          <w:b/>
        </w:rPr>
        <w:fldChar w:fldCharType="begin"/>
      </w:r>
      <w:r w:rsidRPr="00EA09FC">
        <w:rPr>
          <w:b/>
        </w:rPr>
        <w:instrText xml:space="preserve"> XE "Hosmer–Lemeshow tes" </w:instrText>
      </w:r>
      <w:r w:rsidRPr="00EA09FC">
        <w:rPr>
          <w:b/>
        </w:rPr>
        <w:fldChar w:fldCharType="end"/>
      </w:r>
      <w:r w:rsidRPr="00EA09FC">
        <w:rPr>
          <w:b/>
        </w:rPr>
        <w:t>t</w:t>
      </w:r>
      <w:r w:rsidRPr="00950A0F">
        <w:t xml:space="preserve"> </w:t>
      </w:r>
      <w:r w:rsidRPr="005C70AB">
        <w:t>uses a test statistic that asymptotically follows a</w:t>
      </w:r>
      <w:r>
        <w:t xml:space="preserv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sidRPr="005C70AB">
        <w:t xml:space="preserve"> </w:t>
      </w:r>
      <w:r w:rsidRPr="00950A0F">
        <w:t xml:space="preserve">distribution </w:t>
      </w:r>
      <w:r w:rsidRPr="005C70AB">
        <w:t>to assess whether or not the observed event</w:t>
      </w:r>
      <w:r w:rsidR="00EB2FBA">
        <w:fldChar w:fldCharType="begin"/>
      </w:r>
      <w:r w:rsidR="00EB2FBA">
        <w:instrText xml:space="preserve"> XE "</w:instrText>
      </w:r>
      <w:r w:rsidR="00EB2FBA" w:rsidRPr="006B438B">
        <w:instrText>Event</w:instrText>
      </w:r>
      <w:r w:rsidR="00EB2FBA">
        <w:instrText xml:space="preserve">" </w:instrText>
      </w:r>
      <w:r w:rsidR="00EB2FBA">
        <w:fldChar w:fldCharType="end"/>
      </w:r>
      <w:r w:rsidRPr="005C70AB">
        <w:t xml:space="preserve"> rates match expected event rates in subgroups of the model population</w:t>
      </w:r>
      <w:sdt>
        <w:sdtPr>
          <w:id w:val="-1794592065"/>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r w:rsidRPr="005C70AB">
        <w:t>.</w:t>
      </w:r>
    </w:p>
    <w:p w:rsidR="00FA27DC" w:rsidRPr="005C70AB" w:rsidRDefault="00FA27DC" w:rsidP="00E223F3">
      <w:pPr>
        <w:pStyle w:val="Heading4"/>
      </w:pPr>
      <w:r w:rsidRPr="005C70AB">
        <w:t>Evaluating binary classification performance</w:t>
      </w:r>
    </w:p>
    <w:p w:rsidR="00FA27DC" w:rsidRPr="005C70AB" w:rsidRDefault="00FA27DC" w:rsidP="00E223F3">
      <w:r w:rsidRPr="00950A0F">
        <w:t>If the estimated probabilities are to be used to classify each observation of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950A0F">
        <w:t xml:space="preserve"> variable</w:t>
      </w:r>
      <w:r>
        <w:fldChar w:fldCharType="begin"/>
      </w:r>
      <w:r>
        <w:instrText xml:space="preserve"> XE "</w:instrText>
      </w:r>
      <w:r w:rsidRPr="00FA7789">
        <w:instrText>independent variables</w:instrText>
      </w:r>
      <w:r>
        <w:instrText xml:space="preserve">" </w:instrText>
      </w:r>
      <w:r>
        <w:fldChar w:fldCharType="end"/>
      </w:r>
      <w:r w:rsidRPr="00950A0F">
        <w:t xml:space="preserve"> values as predicting the category that the dependent variable</w:t>
      </w:r>
      <w:r>
        <w:fldChar w:fldCharType="begin"/>
      </w:r>
      <w:r>
        <w:instrText xml:space="preserve"> XE "</w:instrText>
      </w:r>
      <w:r w:rsidRPr="00C42648">
        <w:instrText>dependent variable</w:instrText>
      </w:r>
      <w:r>
        <w:instrText xml:space="preserve">" </w:instrText>
      </w:r>
      <w:r>
        <w:fldChar w:fldCharType="end"/>
      </w:r>
      <w:r w:rsidRPr="00950A0F">
        <w:t xml:space="preserve"> is found in, the various methods below for judging the model</w:t>
      </w:r>
      <w:r>
        <w:t>’</w:t>
      </w:r>
      <w:r w:rsidRPr="00950A0F">
        <w:t>s suitability in out-of-sample forecasting</w:t>
      </w:r>
      <w:r>
        <w:fldChar w:fldCharType="begin"/>
      </w:r>
      <w:r>
        <w:instrText xml:space="preserve"> XE "</w:instrText>
      </w:r>
      <w:r w:rsidRPr="009979EE">
        <w:instrText>forecasting</w:instrText>
      </w:r>
      <w:r>
        <w:instrText xml:space="preserve">" </w:instrText>
      </w:r>
      <w:r>
        <w:fldChar w:fldCharType="end"/>
      </w:r>
      <w:r w:rsidRPr="00950A0F">
        <w:t xml:space="preserve"> can also be used on the data that were used for estimation—accuracy, precision (also called positive predictive value), recall (also called sensitivity), specificity and negative predictive value. In each of these evaluative methods, an aspect of the model</w:t>
      </w:r>
      <w:r>
        <w:t>’</w:t>
      </w:r>
      <w:r w:rsidRPr="00950A0F">
        <w:t>s effectiveness in assigning instances to the correct categories is measured.</w:t>
      </w:r>
    </w:p>
    <w:p w:rsidR="00FA27DC" w:rsidRPr="005C70AB" w:rsidRDefault="00FA27DC" w:rsidP="009C4902">
      <w:pPr>
        <w:pStyle w:val="Heading2"/>
      </w:pPr>
      <w:bookmarkStart w:id="425" w:name="_Toc409129219"/>
      <w:bookmarkStart w:id="426" w:name="_Toc416087337"/>
      <w:r w:rsidRPr="005C70AB">
        <w:t>Coefficients</w:t>
      </w:r>
      <w:bookmarkEnd w:id="425"/>
      <w:bookmarkEnd w:id="426"/>
    </w:p>
    <w:p w:rsidR="00FA27DC" w:rsidRPr="005C70AB" w:rsidRDefault="00FA27DC" w:rsidP="00E223F3">
      <w:r w:rsidRPr="005C70AB">
        <w:t>After fitting the model, it is likely that researchers will want to examine the contribution of individual predictors</w:t>
      </w:r>
      <w:r>
        <w:fldChar w:fldCharType="begin"/>
      </w:r>
      <w:r>
        <w:instrText xml:space="preserve"> XE "</w:instrText>
      </w:r>
      <w:r w:rsidRPr="00F87AF5">
        <w:instrText>predictors</w:instrText>
      </w:r>
      <w:r>
        <w:instrText xml:space="preserve">" </w:instrText>
      </w:r>
      <w:r>
        <w:fldChar w:fldCharType="end"/>
      </w:r>
      <w:r w:rsidRPr="005C70AB">
        <w:t>. To do so, they will want to examine the regression coefficients. In linear regression, the regression coefficients represent the change in the criterion for each unit change in the predictor</w:t>
      </w:r>
      <w:sdt>
        <w:sdtPr>
          <w:id w:val="454065932"/>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 In logistic regression</w:t>
      </w:r>
      <w:r>
        <w:fldChar w:fldCharType="begin"/>
      </w:r>
      <w:r>
        <w:instrText xml:space="preserve"> XE "</w:instrText>
      </w:r>
      <w:r w:rsidRPr="00EE184E">
        <w:instrText>logistic regression</w:instrText>
      </w:r>
      <w:r>
        <w:instrText xml:space="preserve">" </w:instrText>
      </w:r>
      <w:r>
        <w:fldChar w:fldCharType="end"/>
      </w:r>
      <w:r w:rsidRPr="005C70AB">
        <w:t>, however, the regression coefficients represent the change in the logit</w:t>
      </w:r>
      <w:r>
        <w:fldChar w:fldCharType="begin"/>
      </w:r>
      <w:r>
        <w:instrText xml:space="preserve"> XE "</w:instrText>
      </w:r>
      <w:r w:rsidRPr="002B7AD4">
        <w:instrText>logit</w:instrText>
      </w:r>
      <w:r>
        <w:instrText xml:space="preserve">" </w:instrText>
      </w:r>
      <w:r>
        <w:fldChar w:fldCharType="end"/>
      </w:r>
      <w:r w:rsidRPr="005C70AB">
        <w:t xml:space="preserve"> for each unit change in the predictor. Given that the logit is not intuitive, researchers are li</w:t>
      </w:r>
      <w:r>
        <w:t xml:space="preserve">kely to focus on a predictor’s </w:t>
      </w:r>
      <w:r w:rsidRPr="005C70AB">
        <w:t>effect on the exponential function of the regression</w:t>
      </w:r>
      <w:r>
        <w:t xml:space="preserve"> </w:t>
      </w:r>
      <w:r w:rsidRPr="005C70AB">
        <w:t>coefficient</w:t>
      </w:r>
      <w:r>
        <w:fldChar w:fldCharType="begin"/>
      </w:r>
      <w:r>
        <w:instrText xml:space="preserve"> XE "</w:instrText>
      </w:r>
      <w:r w:rsidRPr="004119C7">
        <w:instrText>regression coefficient</w:instrText>
      </w:r>
      <w:r>
        <w:instrText xml:space="preserve">" </w:instrText>
      </w:r>
      <w:r>
        <w:fldChar w:fldCharType="end"/>
      </w:r>
      <w:r w:rsidRPr="005C70AB">
        <w:t xml:space="preserve"> – the odds ratio</w:t>
      </w:r>
      <w:r>
        <w:fldChar w:fldCharType="begin"/>
      </w:r>
      <w:r>
        <w:instrText xml:space="preserve"> XE "</w:instrText>
      </w:r>
      <w:r w:rsidRPr="00F462F8">
        <w:instrText>odds ratio</w:instrText>
      </w:r>
      <w:r>
        <w:instrText xml:space="preserve">" </w:instrText>
      </w:r>
      <w:r>
        <w:fldChar w:fldCharType="end"/>
      </w:r>
      <w:r w:rsidRPr="005C70AB">
        <w:t xml:space="preserve"> (see </w:t>
      </w:r>
      <w:r w:rsidRPr="00950A0F">
        <w:t>definition</w:t>
      </w:r>
      <w:r w:rsidRPr="005C70AB">
        <w:t>). In linear regression, the significance of a regression coefficient is</w:t>
      </w:r>
      <w:r>
        <w:t xml:space="preserve"> assessed by computing </w:t>
      </w:r>
      <w:r w:rsidRPr="005C70AB">
        <w:t xml:space="preserve">a </w:t>
      </w:r>
      <m:oMath>
        <m:r>
          <w:rPr>
            <w:rFonts w:ascii="Cambria Math" w:hAnsi="Cambria Math"/>
          </w:rPr>
          <m:t>t</m:t>
        </m:r>
      </m:oMath>
      <w:r w:rsidRPr="005C70AB">
        <w:t>-test</w:t>
      </w:r>
      <w:r>
        <w:fldChar w:fldCharType="begin"/>
      </w:r>
      <w:r>
        <w:instrText xml:space="preserve"> XE "</w:instrText>
      </w:r>
      <w:r>
        <w:rPr>
          <w:i/>
        </w:rPr>
        <w:instrText>t</w:instrText>
      </w:r>
      <w:r w:rsidRPr="00D53324">
        <w:instrText>-test</w:instrText>
      </w:r>
      <w:r>
        <w:instrText xml:space="preserve">" </w:instrText>
      </w:r>
      <w:r>
        <w:fldChar w:fldCharType="end"/>
      </w:r>
      <w:r w:rsidRPr="005C70AB">
        <w:t>. In logistic regression, there are several different tests designed to assess the significance of an individual predictor, most notably the likelihood ratio</w:t>
      </w:r>
      <w:r>
        <w:fldChar w:fldCharType="begin"/>
      </w:r>
      <w:r>
        <w:instrText xml:space="preserve"> XE "</w:instrText>
      </w:r>
      <w:r w:rsidRPr="002063A7">
        <w:instrText>likelihood ratio</w:instrText>
      </w:r>
      <w:r>
        <w:instrText xml:space="preserve">" </w:instrText>
      </w:r>
      <w:r>
        <w:fldChar w:fldCharType="end"/>
      </w:r>
      <w:r w:rsidRPr="005C70AB">
        <w:t xml:space="preserve">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rsidRPr="005C70AB">
        <w:t xml:space="preserve"> and the Wald statistic</w:t>
      </w:r>
      <w:r>
        <w:fldChar w:fldCharType="begin"/>
      </w:r>
      <w:r>
        <w:instrText xml:space="preserve"> XE "</w:instrText>
      </w:r>
      <w:r w:rsidRPr="005B042E">
        <w:instrText>Wald statistic</w:instrText>
      </w:r>
      <w:r>
        <w:instrText xml:space="preserve">" </w:instrText>
      </w:r>
      <w:r>
        <w:fldChar w:fldCharType="end"/>
      </w:r>
      <w:r w:rsidRPr="005C70AB">
        <w:t>.</w:t>
      </w:r>
    </w:p>
    <w:p w:rsidR="00FA27DC" w:rsidRPr="005C70AB" w:rsidRDefault="00FA27DC" w:rsidP="00E712B5">
      <w:pPr>
        <w:pStyle w:val="Heading3"/>
      </w:pPr>
      <w:bookmarkStart w:id="427" w:name="_Toc409129220"/>
      <w:bookmarkStart w:id="428" w:name="_Toc416087338"/>
      <w:r w:rsidRPr="005C70AB">
        <w:t>Likelihood ratio test</w:t>
      </w:r>
      <w:bookmarkEnd w:id="427"/>
      <w:bookmarkEnd w:id="428"/>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p>
    <w:p w:rsidR="00FA27DC" w:rsidRPr="005C70AB" w:rsidRDefault="00FA27DC" w:rsidP="00E223F3">
      <w:r w:rsidRPr="005C70AB">
        <w:t xml:space="preserve">The </w:t>
      </w:r>
      <w:r w:rsidRPr="00EA09FC">
        <w:rPr>
          <w:b/>
        </w:rPr>
        <w:t>likelihood-ratio test</w:t>
      </w:r>
      <w:r w:rsidRPr="00EA09FC">
        <w:rPr>
          <w:b/>
        </w:rPr>
        <w:fldChar w:fldCharType="begin"/>
      </w:r>
      <w:r w:rsidRPr="00EA09FC">
        <w:rPr>
          <w:b/>
        </w:rPr>
        <w:instrText xml:space="preserve"> XE "likelihood-ratio test" </w:instrText>
      </w:r>
      <w:r w:rsidRPr="00EA09FC">
        <w:rPr>
          <w:b/>
        </w:rPr>
        <w:fldChar w:fldCharType="end"/>
      </w:r>
      <w:r w:rsidRPr="00D775D5">
        <w:t xml:space="preserve"> </w:t>
      </w:r>
      <w:r w:rsidRPr="005C70AB">
        <w:t xml:space="preserve">discussed above to assess model fit is also the recommended procedure to assess the contribution of individual </w:t>
      </w:r>
      <w:r>
        <w:t>“</w:t>
      </w:r>
      <w:r w:rsidRPr="005C70AB">
        <w:t>predictors</w:t>
      </w:r>
      <w:r>
        <w:fldChar w:fldCharType="begin"/>
      </w:r>
      <w:r>
        <w:instrText xml:space="preserve"> XE "</w:instrText>
      </w:r>
      <w:r w:rsidRPr="00F87AF5">
        <w:instrText>predictors</w:instrText>
      </w:r>
      <w:r>
        <w:instrText xml:space="preserve">" </w:instrText>
      </w:r>
      <w:r>
        <w:fldChar w:fldCharType="end"/>
      </w:r>
      <w:r>
        <w:t>“</w:t>
      </w:r>
      <w:r w:rsidRPr="005C70AB">
        <w:t xml:space="preserve"> to a given model</w:t>
      </w:r>
      <w:sdt>
        <w:sdtPr>
          <w:id w:val="-960025826"/>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sdt>
        <w:sdtPr>
          <w:id w:val="-1250042213"/>
          <w:citation/>
        </w:sdtPr>
        <w:sdtContent>
          <w:r>
            <w:fldChar w:fldCharType="begin"/>
          </w:r>
          <w:r>
            <w:instrText xml:space="preserve"> CITATION Hos00 \l 1033 </w:instrText>
          </w:r>
          <w:r>
            <w:fldChar w:fldCharType="separate"/>
          </w:r>
          <w:r>
            <w:rPr>
              <w:noProof/>
            </w:rPr>
            <w:t xml:space="preserve"> (Hosmer &amp; Lemeshow, 2000)</w:t>
          </w:r>
          <w:r>
            <w:fldChar w:fldCharType="end"/>
          </w:r>
        </w:sdtContent>
      </w:sdt>
      <w:sdt>
        <w:sdtPr>
          <w:id w:val="512114690"/>
          <w:citation/>
        </w:sdtPr>
        <w:sdtContent>
          <w:r>
            <w:fldChar w:fldCharType="begin"/>
          </w:r>
          <w:r>
            <w:instrText xml:space="preserve"> CITATION Men02 \l 1033 </w:instrText>
          </w:r>
          <w:r>
            <w:fldChar w:fldCharType="separate"/>
          </w:r>
          <w:r>
            <w:rPr>
              <w:noProof/>
            </w:rPr>
            <w:t xml:space="preserve"> (Menard, 2002)</w:t>
          </w:r>
          <w:r>
            <w:fldChar w:fldCharType="end"/>
          </w:r>
        </w:sdtContent>
      </w:sdt>
      <w:r w:rsidRPr="005C70AB">
        <w:t>. In the case of a single predictor model</w:t>
      </w:r>
      <w:r>
        <w:fldChar w:fldCharType="begin"/>
      </w:r>
      <w:r>
        <w:instrText xml:space="preserve"> XE "</w:instrText>
      </w:r>
      <w:r w:rsidRPr="00233E9B">
        <w:instrText>predictor model</w:instrText>
      </w:r>
      <w:r>
        <w:instrText xml:space="preserve">" </w:instrText>
      </w:r>
      <w:r>
        <w:fldChar w:fldCharType="end"/>
      </w:r>
      <w:r w:rsidRPr="005C70AB">
        <w:t>, one simply compares the deviance</w:t>
      </w:r>
      <w:r>
        <w:fldChar w:fldCharType="begin"/>
      </w:r>
      <w:r>
        <w:instrText xml:space="preserve"> XE "</w:instrText>
      </w:r>
      <w:r w:rsidRPr="00701813">
        <w:instrText>deviance</w:instrText>
      </w:r>
      <w:r>
        <w:instrText xml:space="preserve">" </w:instrText>
      </w:r>
      <w:r>
        <w:fldChar w:fldCharType="end"/>
      </w:r>
      <w:r w:rsidRPr="005C70AB">
        <w:t xml:space="preserve"> of the predictor model with that of the null model</w:t>
      </w:r>
      <w:r>
        <w:fldChar w:fldCharType="begin"/>
      </w:r>
      <w:r>
        <w:instrText xml:space="preserve"> XE "</w:instrText>
      </w:r>
      <w:r w:rsidRPr="005713EA">
        <w:instrText>null model</w:instrText>
      </w:r>
      <w:r>
        <w:instrText xml:space="preserve">" </w:instrText>
      </w:r>
      <w:r>
        <w:fldChar w:fldCharType="end"/>
      </w:r>
      <w:r w:rsidRPr="005C70AB">
        <w:t xml:space="preserve"> on a chi-square distribution</w:t>
      </w:r>
      <w:r>
        <w:fldChar w:fldCharType="begin"/>
      </w:r>
      <w:r>
        <w:instrText xml:space="preserve"> XE "</w:instrText>
      </w:r>
      <w:r w:rsidR="00932ECC">
        <w:instrText>Distribution:C</w:instrText>
      </w:r>
      <w:r w:rsidRPr="0058564D">
        <w:instrText>hi-square</w:instrText>
      </w:r>
      <w:r>
        <w:instrText xml:space="preserve">" </w:instrText>
      </w:r>
      <w:r>
        <w:fldChar w:fldCharType="end"/>
      </w:r>
      <w:r w:rsidRPr="005C70AB">
        <w:t xml:space="preserve"> with a single degree of freedom. If the predictor model has a significantly smaller deviance (c.f chi-square using the difference in degrees of freedom</w:t>
      </w:r>
      <w:r>
        <w:fldChar w:fldCharType="begin"/>
      </w:r>
      <w:r>
        <w:instrText xml:space="preserve"> XE "</w:instrText>
      </w:r>
      <w:r w:rsidRPr="007C6D10">
        <w:instrText>degrees of freedom</w:instrText>
      </w:r>
      <w:r>
        <w:instrText xml:space="preserve">" </w:instrText>
      </w:r>
      <w:r>
        <w:fldChar w:fldCharType="end"/>
      </w:r>
      <w:r w:rsidRPr="005C70AB">
        <w:t xml:space="preserve"> of the two models), then one can conclude that there is a significant association between the </w:t>
      </w:r>
      <w:r>
        <w:t>“</w:t>
      </w:r>
      <w:r w:rsidRPr="005C70AB">
        <w:t>predictor</w:t>
      </w:r>
      <w:r>
        <w:t>”</w:t>
      </w:r>
      <w:r w:rsidRPr="005C70AB">
        <w:t xml:space="preserve"> and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Although some common statistical packages (e.g. SPSS) do provide likelihood ratio</w:t>
      </w:r>
      <w:r>
        <w:fldChar w:fldCharType="begin"/>
      </w:r>
      <w:r>
        <w:instrText xml:space="preserve"> XE "</w:instrText>
      </w:r>
      <w:r w:rsidRPr="002063A7">
        <w:instrText>likelihood ratio</w:instrText>
      </w:r>
      <w:r>
        <w:instrText xml:space="preserve">" </w:instrText>
      </w:r>
      <w:r>
        <w:fldChar w:fldCharType="end"/>
      </w:r>
      <w:r w:rsidRPr="005C70AB">
        <w:t xml:space="preserve"> test</w:t>
      </w:r>
      <w:r w:rsidR="00DC58E3">
        <w:fldChar w:fldCharType="begin"/>
      </w:r>
      <w:r w:rsidR="00DC58E3">
        <w:instrText xml:space="preserve"> XE "</w:instrText>
      </w:r>
      <w:r w:rsidR="00DC58E3" w:rsidRPr="00342827">
        <w:instrText>ratio test</w:instrText>
      </w:r>
      <w:r w:rsidR="00DC58E3">
        <w:instrText xml:space="preserve">" </w:instrText>
      </w:r>
      <w:r w:rsidR="00DC58E3">
        <w:fldChar w:fldCharType="end"/>
      </w:r>
      <w:r w:rsidRPr="005C70AB">
        <w:t xml:space="preserve"> statistics, without this computationally intensive test it would be more difficult to assess the contribution of individual predictors in the multiple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case. To assess the contribution of individual predictors one can enter the predictors hierarchically, comparing each new model with the previous to determine the contribution of each predictor</w:t>
      </w:r>
      <w:sdt>
        <w:sdtPr>
          <w:id w:val="-70591594"/>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 xml:space="preserve">. (There is considerable debate among statisticians regarding the appropriateness of so-called </w:t>
      </w:r>
      <w:r>
        <w:t>“</w:t>
      </w:r>
      <w:r w:rsidRPr="005C70AB">
        <w:t>stepwise</w:t>
      </w:r>
      <w:r>
        <w:fldChar w:fldCharType="begin"/>
      </w:r>
      <w:r>
        <w:instrText xml:space="preserve"> XE "</w:instrText>
      </w:r>
      <w:r w:rsidRPr="001B154D">
        <w:instrText>stepwise</w:instrText>
      </w:r>
      <w:r>
        <w:instrText xml:space="preserve">" </w:instrText>
      </w:r>
      <w:r>
        <w:fldChar w:fldCharType="end"/>
      </w:r>
      <w:r>
        <w:t>“</w:t>
      </w:r>
      <w:r w:rsidRPr="005C70AB">
        <w:t xml:space="preserve"> procedures. They do not preserve the nominal statistical properties and can be very misleading</w:t>
      </w:r>
      <w:sdt>
        <w:sdtPr>
          <w:id w:val="-1604564218"/>
          <w:citation/>
        </w:sdtPr>
        <w:sdtContent>
          <w:r>
            <w:fldChar w:fldCharType="begin"/>
          </w:r>
          <w:r>
            <w:instrText xml:space="preserve">CITATION Har01 \l 1033 </w:instrText>
          </w:r>
          <w:r>
            <w:fldChar w:fldCharType="separate"/>
          </w:r>
          <w:r>
            <w:rPr>
              <w:noProof/>
            </w:rPr>
            <w:t xml:space="preserve"> (Harrell, 2010)</w:t>
          </w:r>
          <w:r>
            <w:fldChar w:fldCharType="end"/>
          </w:r>
        </w:sdtContent>
      </w:sdt>
      <w:r w:rsidRPr="005C70AB">
        <w:t>.</w:t>
      </w:r>
    </w:p>
    <w:p w:rsidR="00FA27DC" w:rsidRPr="005C70AB" w:rsidRDefault="00FA27DC" w:rsidP="00E712B5">
      <w:pPr>
        <w:pStyle w:val="Heading3"/>
      </w:pPr>
      <w:bookmarkStart w:id="429" w:name="_Toc409129221"/>
      <w:bookmarkStart w:id="430" w:name="_Toc416087339"/>
      <w:r w:rsidRPr="005C70AB">
        <w:t>Wald statistic</w:t>
      </w:r>
      <w:bookmarkEnd w:id="429"/>
      <w:bookmarkEnd w:id="430"/>
    </w:p>
    <w:p w:rsidR="00FA27DC" w:rsidRDefault="00FA27DC" w:rsidP="00E223F3">
      <w:r w:rsidRPr="005C70AB">
        <w:t>Alternatively, when assessing the contribution of individual predictors</w:t>
      </w:r>
      <w:r>
        <w:fldChar w:fldCharType="begin"/>
      </w:r>
      <w:r>
        <w:instrText xml:space="preserve"> XE "</w:instrText>
      </w:r>
      <w:r w:rsidRPr="00F87AF5">
        <w:instrText>predictors</w:instrText>
      </w:r>
      <w:r>
        <w:instrText xml:space="preserve">" </w:instrText>
      </w:r>
      <w:r>
        <w:fldChar w:fldCharType="end"/>
      </w:r>
      <w:r w:rsidRPr="005C70AB">
        <w:t xml:space="preserve"> in a given model, one may examine the significance of the </w:t>
      </w:r>
      <w:r w:rsidRPr="00D775D5">
        <w:t>Wald statistic</w:t>
      </w:r>
      <w:r>
        <w:fldChar w:fldCharType="begin"/>
      </w:r>
      <w:r>
        <w:instrText xml:space="preserve"> XE "</w:instrText>
      </w:r>
      <w:r w:rsidRPr="005B042E">
        <w:instrText>Wald statistic</w:instrText>
      </w:r>
      <w:r>
        <w:instrText xml:space="preserve">" </w:instrText>
      </w:r>
      <w:r>
        <w:fldChar w:fldCharType="end"/>
      </w:r>
      <w:r w:rsidRPr="005C70AB">
        <w:t xml:space="preserve">. The </w:t>
      </w:r>
      <w:r w:rsidRPr="00EA09FC">
        <w:rPr>
          <w:b/>
        </w:rPr>
        <w:t>Wald statistic</w:t>
      </w:r>
      <w:r w:rsidRPr="005C70AB">
        <w:t xml:space="preserve">, analogous to the </w:t>
      </w:r>
      <m:oMath>
        <m:r>
          <w:rPr>
            <w:rFonts w:ascii="Cambria Math" w:hAnsi="Cambria Math"/>
          </w:rPr>
          <m:t>t</m:t>
        </m:r>
      </m:oMath>
      <w:r w:rsidRPr="005C70AB">
        <w:t>-test</w:t>
      </w:r>
      <w:r>
        <w:fldChar w:fldCharType="begin"/>
      </w:r>
      <w:r>
        <w:instrText xml:space="preserve"> XE "</w:instrText>
      </w:r>
      <w:r>
        <w:rPr>
          <w:i/>
        </w:rPr>
        <w:instrText>t</w:instrText>
      </w:r>
      <w:r w:rsidRPr="00D53324">
        <w:instrText>-test</w:instrText>
      </w:r>
      <w:r>
        <w:instrText xml:space="preserve">" </w:instrText>
      </w:r>
      <w:r>
        <w:fldChar w:fldCharType="end"/>
      </w:r>
      <w:r w:rsidRPr="005C70AB">
        <w:t xml:space="preserve"> in linear regression, is used to assess the significance of coefficients. The Wald statistic is the ratio of the square of the regression coefficient</w:t>
      </w:r>
      <w:r>
        <w:fldChar w:fldCharType="begin"/>
      </w:r>
      <w:r>
        <w:instrText xml:space="preserve"> XE "</w:instrText>
      </w:r>
      <w:r w:rsidRPr="004119C7">
        <w:instrText>regression coefficient</w:instrText>
      </w:r>
      <w:r>
        <w:instrText xml:space="preserve">" </w:instrText>
      </w:r>
      <w:r>
        <w:fldChar w:fldCharType="end"/>
      </w:r>
      <w:r w:rsidRPr="005C70AB">
        <w:t xml:space="preserve"> to the square of the standard error</w:t>
      </w:r>
      <w:r>
        <w:fldChar w:fldCharType="begin"/>
      </w:r>
      <w:r>
        <w:instrText xml:space="preserve"> XE "</w:instrText>
      </w:r>
      <w:r w:rsidRPr="00A12792">
        <w:instrText>standard error</w:instrText>
      </w:r>
      <w:r>
        <w:instrText xml:space="preserve">" </w:instrText>
      </w:r>
      <w:r>
        <w:fldChar w:fldCharType="end"/>
      </w:r>
      <w:r w:rsidRPr="005C70AB">
        <w:t xml:space="preserve"> of the coefficient and is asymptotically distributed as a chi-square distribution</w:t>
      </w:r>
      <w:r>
        <w:fldChar w:fldCharType="begin"/>
      </w:r>
      <w:r>
        <w:instrText xml:space="preserve"> XE "</w:instrText>
      </w:r>
      <w:r w:rsidR="00932ECC">
        <w:instrText>Distribution:C</w:instrText>
      </w:r>
      <w:r w:rsidRPr="0058564D">
        <w:instrText>hi-square</w:instrText>
      </w:r>
      <w:r>
        <w:instrText xml:space="preserve">" </w:instrText>
      </w:r>
      <w:r>
        <w:fldChar w:fldCharType="end"/>
      </w:r>
      <w:sdt>
        <w:sdtPr>
          <w:id w:val="1501150199"/>
          <w:citation/>
        </w:sdtPr>
        <w:sdtContent>
          <w:r>
            <w:fldChar w:fldCharType="begin"/>
          </w:r>
          <w:r>
            <w:instrText xml:space="preserve"> CITATION Men02 \l 1033 </w:instrText>
          </w:r>
          <w:r>
            <w:fldChar w:fldCharType="separate"/>
          </w:r>
          <w:r>
            <w:rPr>
              <w:noProof/>
            </w:rPr>
            <w:t xml:space="preserve"> (Menard, 2002)</w:t>
          </w:r>
          <w:r>
            <w:fldChar w:fldCharType="end"/>
          </w:r>
        </w:sdtContent>
      </w:sdt>
      <w:r w:rsidRPr="005C70AB">
        <w:t>.</w:t>
      </w:r>
    </w:p>
    <w:p w:rsidR="00FA27DC" w:rsidRPr="00047341" w:rsidRDefault="002D689A" w:rsidP="00E223F3">
      <w:pPr>
        <w:rPr>
          <w:rFonts w:eastAsiaTheme="minorEastAsia"/>
        </w:rP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j</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B</m:t>
                  </m:r>
                </m:e>
                <m:sub>
                  <m:r>
                    <w:rPr>
                      <w:rFonts w:ascii="Cambria Math" w:hAnsi="Cambria Math"/>
                    </w:rPr>
                    <m:t>j</m:t>
                  </m:r>
                </m:sub>
                <m:sup>
                  <m:r>
                    <m:rPr>
                      <m:sty m:val="p"/>
                    </m:rPr>
                    <w:rPr>
                      <w:rFonts w:ascii="Cambria Math" w:hAnsi="Cambria Math"/>
                    </w:rPr>
                    <m:t>2</m:t>
                  </m:r>
                </m:sup>
              </m:sSubSup>
            </m:num>
            <m:den>
              <m:r>
                <w:rPr>
                  <w:rFonts w:ascii="Cambria Math" w:hAnsi="Cambria Math"/>
                </w:rPr>
                <m:t>S</m:t>
              </m:r>
              <m:sSubSup>
                <m:sSubSupPr>
                  <m:ctrlPr>
                    <w:rPr>
                      <w:rFonts w:ascii="Cambria Math" w:hAnsi="Cambria Math"/>
                    </w:rPr>
                  </m:ctrlPr>
                </m:sSubSupPr>
                <m:e>
                  <m:r>
                    <w:rPr>
                      <w:rFonts w:ascii="Cambria Math" w:hAnsi="Cambria Math"/>
                    </w:rPr>
                    <m:t>E</m:t>
                  </m:r>
                </m:e>
                <m:sub>
                  <m:sSub>
                    <m:sSubPr>
                      <m:ctrlPr>
                        <w:rPr>
                          <w:rFonts w:ascii="Cambria Math" w:hAnsi="Cambria Math"/>
                        </w:rPr>
                      </m:ctrlPr>
                    </m:sSubPr>
                    <m:e>
                      <m:r>
                        <w:rPr>
                          <w:rFonts w:ascii="Cambria Math" w:hAnsi="Cambria Math"/>
                        </w:rPr>
                        <m:t>B</m:t>
                      </m:r>
                    </m:e>
                    <m:sub>
                      <m:r>
                        <w:rPr>
                          <w:rFonts w:ascii="Cambria Math" w:hAnsi="Cambria Math"/>
                        </w:rPr>
                        <m:t>j</m:t>
                      </m:r>
                    </m:sub>
                  </m:sSub>
                </m:sub>
                <m:sup>
                  <m:r>
                    <m:rPr>
                      <m:sty m:val="p"/>
                    </m:rPr>
                    <w:rPr>
                      <w:rFonts w:ascii="Cambria Math" w:hAnsi="Cambria Math"/>
                    </w:rPr>
                    <m:t>2</m:t>
                  </m:r>
                </m:sup>
              </m:sSubSup>
            </m:den>
          </m:f>
          <m:r>
            <m:rPr>
              <m:sty m:val="p"/>
            </m:rPr>
            <w:rPr>
              <w:rFonts w:ascii="Cambria Math" w:hAnsi="Cambria Math"/>
            </w:rPr>
            <m:t>.</m:t>
          </m:r>
        </m:oMath>
      </m:oMathPara>
    </w:p>
    <w:p w:rsidR="00047341" w:rsidRPr="00D775D5" w:rsidRDefault="00047341" w:rsidP="00E223F3">
      <w:r>
        <w:tab/>
        <w:t>(1</w:t>
      </w:r>
      <w:r w:rsidR="00600D57">
        <w:t>4</w:t>
      </w:r>
      <w:r>
        <w:t>.6)</w:t>
      </w:r>
    </w:p>
    <w:p w:rsidR="00FA27DC" w:rsidRPr="005C70AB" w:rsidRDefault="00FA27DC" w:rsidP="00E223F3">
      <w:r w:rsidRPr="005C70AB">
        <w:t>Although several statistical packages (e.g., SPSS, SAS) report the Wald statistic</w:t>
      </w:r>
      <w:r>
        <w:fldChar w:fldCharType="begin"/>
      </w:r>
      <w:r>
        <w:instrText xml:space="preserve"> XE "</w:instrText>
      </w:r>
      <w:r w:rsidRPr="005B042E">
        <w:instrText>Wald statistic</w:instrText>
      </w:r>
      <w:r>
        <w:instrText xml:space="preserve">" </w:instrText>
      </w:r>
      <w:r>
        <w:fldChar w:fldCharType="end"/>
      </w:r>
      <w:r w:rsidRPr="005C70AB">
        <w:t xml:space="preserve"> to assess the contribution of individual predictors</w:t>
      </w:r>
      <w:r>
        <w:fldChar w:fldCharType="begin"/>
      </w:r>
      <w:r>
        <w:instrText xml:space="preserve"> XE "</w:instrText>
      </w:r>
      <w:r w:rsidRPr="00F87AF5">
        <w:instrText>predictors</w:instrText>
      </w:r>
      <w:r>
        <w:instrText xml:space="preserve">" </w:instrText>
      </w:r>
      <w:r>
        <w:fldChar w:fldCharType="end"/>
      </w:r>
      <w:r w:rsidRPr="005C70AB">
        <w:t>, the Wald statistic has limitations. When the regression coefficient</w:t>
      </w:r>
      <w:r>
        <w:fldChar w:fldCharType="begin"/>
      </w:r>
      <w:r>
        <w:instrText xml:space="preserve"> XE "</w:instrText>
      </w:r>
      <w:r w:rsidRPr="004119C7">
        <w:instrText>regression coefficient</w:instrText>
      </w:r>
      <w:r>
        <w:instrText xml:space="preserve">" </w:instrText>
      </w:r>
      <w:r>
        <w:fldChar w:fldCharType="end"/>
      </w:r>
      <w:r w:rsidRPr="005C70AB">
        <w:t xml:space="preserve"> is large, the standard error</w:t>
      </w:r>
      <w:r>
        <w:fldChar w:fldCharType="begin"/>
      </w:r>
      <w:r>
        <w:instrText xml:space="preserve"> XE "</w:instrText>
      </w:r>
      <w:r w:rsidRPr="00A12792">
        <w:instrText>standard error</w:instrText>
      </w:r>
      <w:r>
        <w:instrText xml:space="preserve">" </w:instrText>
      </w:r>
      <w:r>
        <w:fldChar w:fldCharType="end"/>
      </w:r>
      <w:r w:rsidRPr="005C70AB">
        <w:t xml:space="preserve"> of the regression coefficient also tends to be large increasing the probability of </w:t>
      </w:r>
      <w:r w:rsidRPr="00D775D5">
        <w:t>Type-II error</w:t>
      </w:r>
      <w:r>
        <w:fldChar w:fldCharType="begin"/>
      </w:r>
      <w:r>
        <w:instrText xml:space="preserve"> XE "</w:instrText>
      </w:r>
      <w:r w:rsidRPr="00367FC0">
        <w:instrText>Type-II error</w:instrText>
      </w:r>
      <w:r>
        <w:instrText xml:space="preserve">" </w:instrText>
      </w:r>
      <w:r>
        <w:fldChar w:fldCharType="end"/>
      </w:r>
      <w:r w:rsidRPr="005C70AB">
        <w:t>. The Wald statistic also tends to be biased when data are sparse</w:t>
      </w:r>
      <w:sdt>
        <w:sdtPr>
          <w:id w:val="1782146147"/>
          <w:citation/>
        </w:sdtPr>
        <w:sdtContent>
          <w:r>
            <w:fldChar w:fldCharType="begin"/>
          </w:r>
          <w:r>
            <w:instrText xml:space="preserve"> CITATION Coh02 \l 1033 </w:instrText>
          </w:r>
          <w:r>
            <w:fldChar w:fldCharType="separate"/>
          </w:r>
          <w:r>
            <w:rPr>
              <w:noProof/>
            </w:rPr>
            <w:t xml:space="preserve"> (Cohen, Cohen, West, &amp; Aiken, 2002)</w:t>
          </w:r>
          <w:r>
            <w:fldChar w:fldCharType="end"/>
          </w:r>
        </w:sdtContent>
      </w:sdt>
      <w:r w:rsidRPr="005C70AB">
        <w:t>.</w:t>
      </w:r>
    </w:p>
    <w:p w:rsidR="00FA27DC" w:rsidRPr="005C70AB" w:rsidRDefault="00FA27DC" w:rsidP="00E712B5">
      <w:pPr>
        <w:pStyle w:val="Heading3"/>
      </w:pPr>
      <w:bookmarkStart w:id="431" w:name="_Toc409129222"/>
      <w:bookmarkStart w:id="432" w:name="_Toc416087340"/>
      <w:r w:rsidRPr="005C70AB">
        <w:t>Case-control sampling</w:t>
      </w:r>
      <w:bookmarkEnd w:id="431"/>
      <w:bookmarkEnd w:id="432"/>
    </w:p>
    <w:p w:rsidR="00FA27DC" w:rsidRPr="005C70AB" w:rsidRDefault="00FA27DC" w:rsidP="00E223F3">
      <w:r w:rsidRPr="005C70AB">
        <w:t>Suppose cases are rare. Then we might wish to sample them more frequently than their prevalence in the population. For example, suppose there is a disease that affects 1 person in 10,000 and to collect our data we need to do a complete physical. It may be too expensive to do thousands of physicals of healthy people in order to get data on only a few diseased individuals. Thus, we may evaluate more diseased individuals. This is also called unbalanced dat</w:t>
      </w:r>
      <w:r>
        <w:t>a</w:t>
      </w:r>
      <w:r>
        <w:fldChar w:fldCharType="begin"/>
      </w:r>
      <w:r>
        <w:instrText xml:space="preserve"> XE "</w:instrText>
      </w:r>
      <w:r w:rsidRPr="00913712">
        <w:instrText>unbalanced dat</w:instrText>
      </w:r>
      <w:r>
        <w:instrText xml:space="preserve">a" </w:instrText>
      </w:r>
      <w:r>
        <w:fldChar w:fldCharType="end"/>
      </w:r>
      <w:r w:rsidRPr="005C70AB">
        <w:t>. As a rule of thumb, sampling controls at a rate of five times the number of cases is sufficien</w:t>
      </w:r>
      <w:r>
        <w:t>t to get enough control data</w:t>
      </w:r>
      <w:sdt>
        <w:sdtPr>
          <w:id w:val="1017660177"/>
          <w:citation/>
        </w:sdtPr>
        <w:sdtContent>
          <w:r>
            <w:fldChar w:fldCharType="begin"/>
          </w:r>
          <w:r>
            <w:instrText xml:space="preserve"> CITATION Pre79 \l 1033 </w:instrText>
          </w:r>
          <w:r>
            <w:fldChar w:fldCharType="separate"/>
          </w:r>
          <w:r>
            <w:rPr>
              <w:noProof/>
            </w:rPr>
            <w:t xml:space="preserve"> (Prentice &amp; Pyke, 1979)</w:t>
          </w:r>
          <w:r>
            <w:fldChar w:fldCharType="end"/>
          </w:r>
        </w:sdtContent>
      </w:sdt>
      <w:r>
        <w:t>.</w:t>
      </w:r>
    </w:p>
    <w:p w:rsidR="00FA27DC" w:rsidRPr="005C70AB" w:rsidRDefault="00FA27DC" w:rsidP="00E223F3">
      <w:r w:rsidRPr="005C70AB">
        <w:t xml:space="preserve">If we form a logistic model from such data, if the model is correct, the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t xml:space="preserve"> </w:t>
      </w:r>
      <w:r w:rsidRPr="005C70AB">
        <w:t>parameters are all correct except for</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We can correct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w:t>
      </w:r>
      <w:r w:rsidRPr="005C70AB">
        <w:t>if we know the true prevalence as follows</w:t>
      </w:r>
      <w:sdt>
        <w:sdtPr>
          <w:id w:val="-326288295"/>
          <w:citation/>
        </w:sdtPr>
        <w:sdtContent>
          <w:r>
            <w:fldChar w:fldCharType="begin"/>
          </w:r>
          <w:r>
            <w:instrText xml:space="preserve"> CITATION Pre79 \l 1033 </w:instrText>
          </w:r>
          <w:r>
            <w:fldChar w:fldCharType="separate"/>
          </w:r>
          <w:r>
            <w:rPr>
              <w:noProof/>
            </w:rPr>
            <w:t xml:space="preserve"> (Prentice &amp; Pyke, 1979)</w:t>
          </w:r>
          <w:r>
            <w:fldChar w:fldCharType="end"/>
          </w:r>
        </w:sdtContent>
      </w:sdt>
      <w:r w:rsidRPr="005C70AB">
        <w:t>:</w:t>
      </w:r>
    </w:p>
    <w:p w:rsidR="00FA27DC" w:rsidRPr="00047341" w:rsidRDefault="002D689A" w:rsidP="00E223F3">
      <w:pPr>
        <w:rPr>
          <w:rFonts w:eastAsiaTheme="minorEastAsia"/>
        </w:rPr>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r>
                    <w:rPr>
                      <w:rFonts w:ascii="Cambria Math" w:hAnsi="Cambria Math"/>
                    </w:rPr>
                    <m:t>π</m:t>
                  </m:r>
                </m:num>
                <m:den>
                  <m:r>
                    <m:rPr>
                      <m:sty m:val="p"/>
                    </m:rPr>
                    <w:rPr>
                      <w:rFonts w:ascii="Cambria Math" w:hAnsi="Cambria Math"/>
                    </w:rPr>
                    <m:t>1-</m:t>
                  </m:r>
                  <m:r>
                    <w:rPr>
                      <w:rFonts w:ascii="Cambria Math" w:hAnsi="Cambria Math"/>
                    </w:rPr>
                    <m:t>π</m:t>
                  </m:r>
                </m:den>
              </m:f>
            </m:e>
          </m:func>
          <m:func>
            <m:funcPr>
              <m:ctrlPr>
                <w:rPr>
                  <w:rFonts w:ascii="Cambria Math" w:hAnsi="Cambria Math"/>
                </w:rPr>
              </m:ctrlPr>
            </m:funcPr>
            <m:fName>
              <m:r>
                <m:rPr>
                  <m:sty m:val="p"/>
                </m:rPr>
                <w:rPr>
                  <w:rFonts w:ascii="Cambria Math" w:hAnsi="Cambria Math"/>
                </w:rPr>
                <m:t>log</m:t>
              </m:r>
            </m:fName>
            <m:e>
              <m:f>
                <m:fPr>
                  <m:ctrlPr>
                    <w:rPr>
                      <w:rFonts w:ascii="Cambria Math" w:hAnsi="Cambria Math"/>
                    </w:rPr>
                  </m:ctrlPr>
                </m:fPr>
                <m:num>
                  <m:acc>
                    <m:accPr>
                      <m:ctrlPr>
                        <w:rPr>
                          <w:rFonts w:ascii="Cambria Math" w:hAnsi="Cambria Math"/>
                        </w:rPr>
                      </m:ctrlPr>
                    </m:accPr>
                    <m:e>
                      <m:r>
                        <w:rPr>
                          <w:rFonts w:ascii="Cambria Math" w:hAnsi="Cambria Math"/>
                        </w:rPr>
                        <m:t>π</m:t>
                      </m:r>
                    </m:e>
                  </m:acc>
                </m:num>
                <m:den>
                  <m:r>
                    <m:rPr>
                      <m:sty m:val="p"/>
                    </m:rPr>
                    <w:rPr>
                      <w:rFonts w:ascii="Cambria Math" w:hAnsi="Cambria Math"/>
                    </w:rPr>
                    <m:t>1-</m:t>
                  </m:r>
                  <m:acc>
                    <m:accPr>
                      <m:ctrlPr>
                        <w:rPr>
                          <w:rFonts w:ascii="Cambria Math" w:hAnsi="Cambria Math"/>
                        </w:rPr>
                      </m:ctrlPr>
                    </m:accPr>
                    <m:e>
                      <m:r>
                        <w:rPr>
                          <w:rFonts w:ascii="Cambria Math" w:hAnsi="Cambria Math"/>
                        </w:rPr>
                        <m:t>π</m:t>
                      </m:r>
                    </m:e>
                  </m:acc>
                </m:den>
              </m:f>
            </m:e>
          </m:func>
          <m:r>
            <m:rPr>
              <m:sty m:val="p"/>
            </m:rPr>
            <w:rPr>
              <w:rFonts w:ascii="Cambria Math" w:hAnsi="Cambria Math"/>
            </w:rPr>
            <m:t>,</m:t>
          </m:r>
        </m:oMath>
      </m:oMathPara>
    </w:p>
    <w:p w:rsidR="00047341" w:rsidRPr="00FE1A31" w:rsidRDefault="00047341" w:rsidP="00E223F3">
      <w:r>
        <w:tab/>
        <w:t>(1</w:t>
      </w:r>
      <w:r w:rsidR="00600D57">
        <w:t>4</w:t>
      </w:r>
      <w:r>
        <w:t>.7)</w:t>
      </w:r>
    </w:p>
    <w:p w:rsidR="00FA27DC" w:rsidRPr="005C70AB" w:rsidRDefault="00FA27DC" w:rsidP="00E223F3">
      <w:r>
        <w:t>w</w:t>
      </w:r>
      <w:r w:rsidRPr="005C70AB">
        <w:t>here</w:t>
      </w:r>
      <w:r>
        <w:t xml:space="preserve"> </w:t>
      </w:r>
      <m:oMath>
        <m:r>
          <w:rPr>
            <w:rFonts w:ascii="Cambria Math" w:hAnsi="Cambria Math"/>
          </w:rPr>
          <m:t>π</m:t>
        </m:r>
      </m:oMath>
      <w:r>
        <w:t xml:space="preserve"> is the true prevalence and </w:t>
      </w:r>
      <m:oMath>
        <m:acc>
          <m:accPr>
            <m:ctrlPr>
              <w:rPr>
                <w:rFonts w:ascii="Cambria Math" w:hAnsi="Cambria Math"/>
                <w:i/>
              </w:rPr>
            </m:ctrlPr>
          </m:accPr>
          <m:e>
            <m:r>
              <w:rPr>
                <w:rFonts w:ascii="Cambria Math" w:hAnsi="Cambria Math"/>
              </w:rPr>
              <m:t>π</m:t>
            </m:r>
          </m:e>
        </m:acc>
      </m:oMath>
      <w:r>
        <w:t xml:space="preserve"> </w:t>
      </w:r>
      <w:r w:rsidRPr="005C70AB">
        <w:t>is the prevalence in the sample.</w:t>
      </w:r>
    </w:p>
    <w:p w:rsidR="00FA27DC" w:rsidRPr="005C70AB" w:rsidRDefault="00FA27DC" w:rsidP="009C4902">
      <w:pPr>
        <w:pStyle w:val="Heading2"/>
      </w:pPr>
      <w:bookmarkStart w:id="433" w:name="_Toc409129223"/>
      <w:bookmarkStart w:id="434" w:name="_Toc416087341"/>
      <w:r w:rsidRPr="005C70AB">
        <w:t>Formal mathematical specification</w:t>
      </w:r>
      <w:bookmarkEnd w:id="433"/>
      <w:bookmarkEnd w:id="434"/>
    </w:p>
    <w:p w:rsidR="00FA27DC" w:rsidRPr="005C70AB" w:rsidRDefault="00FA27DC" w:rsidP="00E223F3">
      <w:r w:rsidRPr="005C70AB">
        <w:t>There are various equivalent specifications of logistic regression</w:t>
      </w:r>
      <w:r>
        <w:fldChar w:fldCharType="begin"/>
      </w:r>
      <w:r>
        <w:instrText xml:space="preserve"> XE "</w:instrText>
      </w:r>
      <w:r w:rsidRPr="00EE184E">
        <w:instrText>logistic regression</w:instrText>
      </w:r>
      <w:r>
        <w:instrText xml:space="preserve">" </w:instrText>
      </w:r>
      <w:r>
        <w:fldChar w:fldCharType="end"/>
      </w:r>
      <w:r w:rsidRPr="005C70AB">
        <w:t>, which fit into different types of more general models. These different specifications allow for different sorts of useful generalizations.</w:t>
      </w:r>
    </w:p>
    <w:p w:rsidR="00FA27DC" w:rsidRPr="005C70AB" w:rsidRDefault="00FA27DC" w:rsidP="00E712B5">
      <w:pPr>
        <w:pStyle w:val="Heading3"/>
      </w:pPr>
      <w:bookmarkStart w:id="435" w:name="_Toc409129224"/>
      <w:bookmarkStart w:id="436" w:name="_Toc416087342"/>
      <w:r w:rsidRPr="005C70AB">
        <w:t>Setup</w:t>
      </w:r>
      <w:bookmarkEnd w:id="435"/>
      <w:bookmarkEnd w:id="436"/>
    </w:p>
    <w:p w:rsidR="00FA27DC" w:rsidRPr="005C70AB" w:rsidRDefault="00FA27DC" w:rsidP="00E223F3">
      <w:r w:rsidRPr="005C70AB">
        <w:t>The basic setup of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is the same as for standard linear regression.</w:t>
      </w:r>
    </w:p>
    <w:p w:rsidR="00FA27DC" w:rsidRPr="005C70AB" w:rsidRDefault="00FA27DC" w:rsidP="00E223F3">
      <w:r w:rsidRPr="005C70AB">
        <w:t xml:space="preserve">It is assumed that we have a series of </w:t>
      </w:r>
      <m:oMath>
        <m:r>
          <w:rPr>
            <w:rFonts w:ascii="Cambria Math" w:hAnsi="Cambria Math"/>
          </w:rPr>
          <m:t>N</m:t>
        </m:r>
      </m:oMath>
      <w:r w:rsidRPr="005C70AB">
        <w:t xml:space="preserve"> observed data points. Each data point </w:t>
      </w:r>
      <m:oMath>
        <m:r>
          <w:rPr>
            <w:rFonts w:ascii="Cambria Math" w:hAnsi="Cambria Math"/>
          </w:rPr>
          <m:t>i</m:t>
        </m:r>
      </m:oMath>
      <w:r w:rsidRPr="005C70AB">
        <w:t xml:space="preserve"> consists of a set of </w:t>
      </w:r>
      <m:oMath>
        <m:r>
          <w:rPr>
            <w:rFonts w:ascii="Cambria Math" w:hAnsi="Cambria Math"/>
          </w:rPr>
          <m:t>m</m:t>
        </m:r>
      </m:oMath>
      <w:r w:rsidRPr="005C70AB">
        <w:t xml:space="preserve"> explanatory</w:t>
      </w:r>
      <w:r>
        <w:t xml:space="preserve"> </w:t>
      </w:r>
      <w:r w:rsidRPr="005C70AB">
        <w:t>variables</w:t>
      </w:r>
      <w:r>
        <w:fldChar w:fldCharType="begin"/>
      </w:r>
      <w:r>
        <w:instrText xml:space="preserve"> XE "</w:instrText>
      </w:r>
      <w:r w:rsidRPr="0085643E">
        <w:instrText>explanatory variables</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m:t>
            </m:r>
          </m:sub>
        </m:sSub>
      </m:oMath>
      <w:r>
        <w:t xml:space="preserve"> </w:t>
      </w:r>
      <w:r w:rsidRPr="005C70AB">
        <w:t xml:space="preserve">(also called </w:t>
      </w:r>
      <w:r w:rsidRPr="00D775D5">
        <w:t>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D775D5">
        <w:t xml:space="preserve"> variable</w:t>
      </w:r>
      <w:r w:rsidRPr="005C70AB">
        <w:t>s</w:t>
      </w:r>
      <w:r>
        <w:fldChar w:fldCharType="begin"/>
      </w:r>
      <w:r>
        <w:instrText xml:space="preserve"> XE "</w:instrText>
      </w:r>
      <w:r w:rsidRPr="00CF3FC8">
        <w:instrText>independent variables</w:instrText>
      </w:r>
      <w:r>
        <w:instrText>" \t "</w:instrText>
      </w:r>
      <w:r w:rsidRPr="00417542">
        <w:rPr>
          <w:i/>
        </w:rPr>
        <w:instrText>See</w:instrText>
      </w:r>
      <w:r w:rsidRPr="00417542">
        <w:instrText xml:space="preserve"> explanatory variables</w:instrText>
      </w:r>
      <w:r>
        <w:instrText xml:space="preserve">" </w:instrText>
      </w:r>
      <w:r>
        <w:fldChar w:fldCharType="end"/>
      </w:r>
      <w:r w:rsidRPr="005C70AB">
        <w:t>, predictor variables</w:t>
      </w:r>
      <w:r>
        <w:fldChar w:fldCharType="begin"/>
      </w:r>
      <w:r>
        <w:instrText xml:space="preserve"> XE "</w:instrText>
      </w:r>
      <w:r w:rsidRPr="0014075F">
        <w:instrText>predictor variables</w:instrText>
      </w:r>
      <w:r>
        <w:instrText>" \t "</w:instrText>
      </w:r>
      <w:r w:rsidRPr="00754536">
        <w:rPr>
          <w:i/>
        </w:rPr>
        <w:instrText>See</w:instrText>
      </w:r>
      <w:r w:rsidRPr="00754536">
        <w:instrText xml:space="preserve"> </w:instrText>
      </w:r>
      <w:r w:rsidRPr="005C70AB">
        <w:instrText>explanatory</w:instrText>
      </w:r>
      <w:r w:rsidRPr="00754536">
        <w:instrText xml:space="preserve"> variables</w:instrText>
      </w:r>
      <w:r>
        <w:instrText xml:space="preserve">" </w:instrText>
      </w:r>
      <w:r>
        <w:fldChar w:fldCharType="end"/>
      </w:r>
      <w:r w:rsidRPr="005C70AB">
        <w:t>, input variables</w:t>
      </w:r>
      <w:r>
        <w:fldChar w:fldCharType="begin"/>
      </w:r>
      <w:r>
        <w:instrText xml:space="preserve"> XE "</w:instrText>
      </w:r>
      <w:r w:rsidRPr="0001675A">
        <w:instrText>input variables</w:instrText>
      </w:r>
      <w:r>
        <w:instrText>" \t "</w:instrText>
      </w:r>
      <w:r w:rsidRPr="00634884">
        <w:rPr>
          <w:i/>
        </w:rPr>
        <w:instrText>See</w:instrText>
      </w:r>
      <w:r w:rsidRPr="00634884">
        <w:instrText xml:space="preserve"> </w:instrText>
      </w:r>
      <w:r w:rsidRPr="005C70AB">
        <w:instrText>explanatory</w:instrText>
      </w:r>
      <w:r w:rsidRPr="00634884">
        <w:instrText xml:space="preserve"> variables</w:instrText>
      </w:r>
      <w:r>
        <w:instrText xml:space="preserve">" </w:instrText>
      </w:r>
      <w:r>
        <w:fldChar w:fldCharType="end"/>
      </w:r>
      <w:r w:rsidRPr="005C70AB">
        <w:t>, features, or attributes</w:t>
      </w:r>
      <w:r>
        <w:fldChar w:fldCharType="begin"/>
      </w:r>
      <w:r>
        <w:instrText xml:space="preserve"> XE "</w:instrText>
      </w:r>
      <w:r w:rsidRPr="000F778D">
        <w:instrText>attributes</w:instrText>
      </w:r>
      <w:r>
        <w:instrText xml:space="preserve">" </w:instrText>
      </w:r>
      <w:r>
        <w:fldChar w:fldCharType="end"/>
      </w:r>
      <w:r w:rsidRPr="005C70AB">
        <w:t>),</w:t>
      </w:r>
      <w:r>
        <w:t xml:space="preserve"> </w:t>
      </w:r>
      <w:r w:rsidRPr="005C70AB">
        <w:t xml:space="preserve">and an associated </w:t>
      </w:r>
      <w:r w:rsidRPr="00D775D5">
        <w:t xml:space="preserve">binary-valued </w:t>
      </w:r>
      <w:r w:rsidRPr="005C70AB">
        <w:t>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variable</w:t>
      </w:r>
      <w:r>
        <w:fldChar w:fldCharType="begin"/>
      </w:r>
      <w:r>
        <w:instrText xml:space="preserve"> XE "</w:instrText>
      </w:r>
      <w:r w:rsidRPr="00BA1CFB">
        <w:instrText>outcome variable</w:instrText>
      </w:r>
      <w:r>
        <w:instrText>" \t "</w:instrText>
      </w:r>
      <w:r w:rsidRPr="008523EB">
        <w:rPr>
          <w:i/>
        </w:rPr>
        <w:instrText>See</w:instrText>
      </w:r>
      <w:r w:rsidRPr="008523EB">
        <w:instrText xml:space="preserve"> dependent variables</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(also known as a </w:t>
      </w:r>
      <w:r w:rsidRPr="00D775D5">
        <w:t>dependent variable</w:t>
      </w:r>
      <w:r>
        <w:fldChar w:fldCharType="begin"/>
      </w:r>
      <w:r>
        <w:instrText xml:space="preserve"> XE "</w:instrText>
      </w:r>
      <w:r w:rsidRPr="00C42648">
        <w:instrText>dependent variable</w:instrText>
      </w:r>
      <w:r>
        <w:instrText xml:space="preserve">" </w:instrText>
      </w:r>
      <w:r>
        <w:fldChar w:fldCharType="end"/>
      </w:r>
      <w:r w:rsidRPr="005C70AB">
        <w:t>, response</w:t>
      </w:r>
      <w:r>
        <w:fldChar w:fldCharType="begin"/>
      </w:r>
      <w:r>
        <w:instrText xml:space="preserve"> XE "</w:instrText>
      </w:r>
      <w:r w:rsidRPr="00112385">
        <w:rPr>
          <w:rStyle w:val="Strong"/>
        </w:rPr>
        <w:instrText>response variable</w:instrText>
      </w:r>
      <w:r>
        <w:instrText xml:space="preserve">" </w:instrText>
      </w:r>
      <w:r>
        <w:fldChar w:fldCharType="end"/>
      </w:r>
      <w:r w:rsidRPr="005C70AB">
        <w:t xml:space="preserve"> variable, output</w:t>
      </w:r>
      <w:r>
        <w:t xml:space="preserve"> </w:t>
      </w:r>
      <w:r w:rsidRPr="005C70AB">
        <w:t>variable</w:t>
      </w:r>
      <w:r>
        <w:fldChar w:fldCharType="begin"/>
      </w:r>
      <w:r>
        <w:instrText xml:space="preserve"> XE "</w:instrText>
      </w:r>
      <w:r w:rsidRPr="00C36EC2">
        <w:instrText>output variable</w:instrText>
      </w:r>
      <w:r>
        <w:instrText>" \t "</w:instrText>
      </w:r>
      <w:r w:rsidRPr="00C13446">
        <w:rPr>
          <w:i/>
        </w:rPr>
        <w:instrText>See</w:instrText>
      </w:r>
      <w:r w:rsidRPr="00C13446">
        <w:instrText xml:space="preserve"> dependent variables</w:instrText>
      </w:r>
      <w:r>
        <w:instrText xml:space="preserve">" </w:instrText>
      </w:r>
      <w:r>
        <w:fldChar w:fldCharType="end"/>
      </w:r>
      <w:r w:rsidRPr="005C70AB">
        <w:t xml:space="preserve">, outcome variable or class variable), i.e. it can assume only the two possible values 0 (often meaning </w:t>
      </w:r>
      <w:r>
        <w:t>“</w:t>
      </w:r>
      <w:r w:rsidRPr="005C70AB">
        <w:t>no</w:t>
      </w:r>
      <w:r>
        <w:t>”</w:t>
      </w:r>
      <w:r w:rsidRPr="005C70AB">
        <w:t xml:space="preserve"> or</w:t>
      </w:r>
      <w:r>
        <w:t xml:space="preserve"> “</w:t>
      </w:r>
      <w:r w:rsidRPr="005C70AB">
        <w:t>failure</w:t>
      </w:r>
      <w:r>
        <w:t>”</w:t>
      </w:r>
      <w:r w:rsidRPr="005C70AB">
        <w:t xml:space="preserve">) or 1 (often meaning </w:t>
      </w:r>
      <w:r>
        <w:t>“</w:t>
      </w:r>
      <w:r w:rsidRPr="005C70AB">
        <w:t>yes</w:t>
      </w:r>
      <w:r>
        <w:t>”</w:t>
      </w:r>
      <w:r w:rsidRPr="005C70AB">
        <w:t xml:space="preserve"> or </w:t>
      </w:r>
      <w:r>
        <w:t>“</w:t>
      </w:r>
      <w:r w:rsidRPr="005C70AB">
        <w:t>success</w:t>
      </w:r>
      <w:r>
        <w:t>”</w:t>
      </w:r>
      <w:r w:rsidRPr="005C70AB">
        <w:t>). The goal of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is to explain the relationship between the explanatory variables and the outcome, so that an outcome can be predicted for a new set of explanatory variables.</w:t>
      </w:r>
    </w:p>
    <w:p w:rsidR="00FA27DC" w:rsidRPr="005C70AB" w:rsidRDefault="00FA27DC" w:rsidP="00E223F3">
      <w:r w:rsidRPr="005C70AB">
        <w:t>Some examples:</w:t>
      </w:r>
    </w:p>
    <w:p w:rsidR="00FA27DC" w:rsidRPr="005C70AB" w:rsidRDefault="00FA27DC" w:rsidP="008E5310">
      <w:pPr>
        <w:pStyle w:val="BulletsMain"/>
        <w:numPr>
          <w:ilvl w:val="0"/>
          <w:numId w:val="71"/>
        </w:numPr>
      </w:pPr>
      <w:r w:rsidRPr="005C70AB">
        <w:t>The observed outcomes are the presence or absence of a given disease (e.g. diabetes) in a set of patients, and the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might be characteristics of the patients thought to be pertinent (sex, race, age, </w:t>
      </w:r>
      <w:r w:rsidRPr="00DC74DE">
        <w:t>blood pressure</w:t>
      </w:r>
      <w:r w:rsidRPr="005C70AB">
        <w:t xml:space="preserve">, </w:t>
      </w:r>
      <w:r w:rsidRPr="00DC74DE">
        <w:t>body-mass index</w:t>
      </w:r>
      <w:r w:rsidRPr="005C70AB">
        <w:t>, etc.).</w:t>
      </w:r>
    </w:p>
    <w:p w:rsidR="00FA27DC" w:rsidRPr="005C70AB" w:rsidRDefault="00FA27DC" w:rsidP="008E5310">
      <w:pPr>
        <w:pStyle w:val="BulletsMain"/>
        <w:numPr>
          <w:ilvl w:val="0"/>
          <w:numId w:val="71"/>
        </w:numPr>
      </w:pPr>
      <w:r w:rsidRPr="005C70AB">
        <w:t xml:space="preserve">The observed outcomes are the votes (e.g. </w:t>
      </w:r>
      <w:r w:rsidRPr="00DC74DE">
        <w:t xml:space="preserve">Democratic </w:t>
      </w:r>
      <w:r w:rsidRPr="005C70AB">
        <w:t xml:space="preserve">or </w:t>
      </w:r>
      <w:r w:rsidRPr="00DC74DE">
        <w:t>Republican</w:t>
      </w:r>
      <w:r w:rsidRPr="005C70AB">
        <w:t>) of a set of people in an election, and the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are the demographic characteristics of each person (e.g. sex, race, age, income, etc.). In</w:t>
      </w:r>
      <w:r>
        <w:t xml:space="preserve"> </w:t>
      </w:r>
      <w:r w:rsidRPr="005C70AB">
        <w:t>such a case, one of the two outcomes is arbitrarily coded as 1, and the other as 0.</w:t>
      </w:r>
    </w:p>
    <w:p w:rsidR="00FA27DC" w:rsidRPr="005C70AB" w:rsidRDefault="00FA27DC" w:rsidP="00E223F3">
      <w:r w:rsidRPr="005C70AB">
        <w:t>As in linear regression,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variables </w:t>
      </w:r>
      <m:oMath>
        <m:r>
          <w:rPr>
            <w:rFonts w:ascii="Cambria Math" w:hAnsi="Cambria Math"/>
          </w:rPr>
          <m:t>Y</m:t>
        </m:r>
      </m:oMath>
      <w:r w:rsidRPr="005C70AB">
        <w:t xml:space="preserve"> are assumed to depend on the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m:t>
            </m:r>
          </m:sub>
        </m:sSub>
      </m:oMath>
      <w:r>
        <w:t>.</w:t>
      </w:r>
    </w:p>
    <w:p w:rsidR="00FA27DC" w:rsidRPr="005C70AB" w:rsidRDefault="00FA27DC" w:rsidP="00E223F3">
      <w:pPr>
        <w:pStyle w:val="Heading4"/>
      </w:pPr>
      <w:r w:rsidRPr="005C70AB">
        <w:t>Explanatory variables</w:t>
      </w:r>
    </w:p>
    <w:p w:rsidR="00FA27DC" w:rsidRPr="005C70AB" w:rsidRDefault="00FA27DC" w:rsidP="00E223F3">
      <w:r w:rsidRPr="00DC74DE">
        <w:t>As shown above in the above examples, the explanatory variables</w:t>
      </w:r>
      <w:r>
        <w:fldChar w:fldCharType="begin"/>
      </w:r>
      <w:r>
        <w:instrText xml:space="preserve"> XE "</w:instrText>
      </w:r>
      <w:r w:rsidRPr="0085643E">
        <w:instrText>explanatory variables</w:instrText>
      </w:r>
      <w:r>
        <w:instrText xml:space="preserve">" </w:instrText>
      </w:r>
      <w:r>
        <w:fldChar w:fldCharType="end"/>
      </w:r>
      <w:r w:rsidRPr="00DC74DE">
        <w:t xml:space="preserve"> may be of any type: real-valued, binary, categorical, etc. The main distinction is between continuous variables (such as income, age and blood pressure) and discrete variables (such as sex or race). Discrete variables referring to more than two possible choices are typically coded using dummy variables</w:t>
      </w:r>
      <w:r>
        <w:fldChar w:fldCharType="begin"/>
      </w:r>
      <w:r>
        <w:instrText xml:space="preserve"> XE "</w:instrText>
      </w:r>
      <w:r w:rsidRPr="00B86737">
        <w:instrText>dummy variables</w:instrText>
      </w:r>
      <w:r>
        <w:instrText xml:space="preserve">" </w:instrText>
      </w:r>
      <w:r>
        <w:fldChar w:fldCharType="end"/>
      </w:r>
      <w:r w:rsidRPr="00DC74DE">
        <w:t xml:space="preserve"> (or indicator variables), that is, separate explanatory variables taking the value 0 or 1 are created for each possible value of the discrete variable, with a 1 meaning </w:t>
      </w:r>
      <w:r>
        <w:t>“</w:t>
      </w:r>
      <w:r w:rsidRPr="00DC74DE">
        <w:t>variable does have the given value</w:t>
      </w:r>
      <w:r>
        <w:t>”</w:t>
      </w:r>
      <w:r w:rsidRPr="00DC74DE">
        <w:t xml:space="preserve"> and a 0 meaning </w:t>
      </w:r>
      <w:r>
        <w:t>“</w:t>
      </w:r>
      <w:r w:rsidRPr="00DC74DE">
        <w:t>variable does not have that value</w:t>
      </w:r>
      <w:r>
        <w:t>”</w:t>
      </w:r>
      <w:r w:rsidRPr="00DC74DE">
        <w:t xml:space="preserve">. For example, a four-way discrete variable of blood type with the possible values </w:t>
      </w:r>
      <w:r>
        <w:t>“</w:t>
      </w:r>
      <w:r w:rsidRPr="00DC74DE">
        <w:t>A, B, AB, O</w:t>
      </w:r>
      <w:r>
        <w:t>”</w:t>
      </w:r>
      <w:r w:rsidRPr="00DC74DE">
        <w:t xml:space="preserve"> can be converted to four separate two-way dummy variables, </w:t>
      </w:r>
      <w:r>
        <w:t>“</w:t>
      </w:r>
      <w:r w:rsidRPr="00DC74DE">
        <w:t>is-A, is-B, is-AB, is-O</w:t>
      </w:r>
      <w:r>
        <w:t>”</w:t>
      </w:r>
      <w:r w:rsidRPr="00DC74DE">
        <w:t>, where only one of them has the value 1 and all the rest have the value 0. This allows for separate regression coefficients to be matched for each possible value of the discrete variable. (In a case like this, only three of the four dummy variables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DC74DE">
        <w:t xml:space="preserve"> of each other, in the sense that once the values of three of the variables are known, the fourth is automatically determined. Thus, it is only necessary to encode three of the four possibilities as dummy variables. This also means that when all four possibilities are encoded, the overall model is not identifiable in the absence of additional constraints</w:t>
      </w:r>
      <w:r>
        <w:fldChar w:fldCharType="begin"/>
      </w:r>
      <w:r>
        <w:instrText xml:space="preserve"> XE "</w:instrText>
      </w:r>
      <w:r w:rsidRPr="009A75BD">
        <w:instrText>constraints</w:instrText>
      </w:r>
      <w:r>
        <w:instrText xml:space="preserve">" </w:instrText>
      </w:r>
      <w:r>
        <w:fldChar w:fldCharType="end"/>
      </w:r>
      <w:r w:rsidRPr="00DC74DE">
        <w:t xml:space="preserve"> such as a regularization constraint. Theoretically, this could cause problems, but in reality almost all logistic regression</w:t>
      </w:r>
      <w:r>
        <w:fldChar w:fldCharType="begin"/>
      </w:r>
      <w:r>
        <w:instrText xml:space="preserve"> XE "</w:instrText>
      </w:r>
      <w:r w:rsidRPr="00EE184E">
        <w:instrText>logistic regression</w:instrText>
      </w:r>
      <w:r>
        <w:instrText xml:space="preserve">" </w:instrText>
      </w:r>
      <w:r>
        <w:fldChar w:fldCharType="end"/>
      </w:r>
      <w:r w:rsidRPr="00DC74DE">
        <w:t xml:space="preserve"> models are fit with regularization constraints.)</w:t>
      </w:r>
    </w:p>
    <w:p w:rsidR="00FA27DC" w:rsidRPr="005C70AB" w:rsidRDefault="00FA27DC" w:rsidP="00E223F3">
      <w:pPr>
        <w:pStyle w:val="Heading4"/>
      </w:pPr>
      <w:r w:rsidRPr="005C70AB">
        <w:t>Outcome variables</w:t>
      </w:r>
    </w:p>
    <w:p w:rsidR="00FA27DC" w:rsidRPr="005C70AB" w:rsidRDefault="00FA27DC" w:rsidP="00E223F3">
      <w:r w:rsidRPr="005C70AB">
        <w:t xml:space="preserve">Formally, the outcomes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are described as being </w:t>
      </w:r>
      <w:r w:rsidRPr="00DC74DE">
        <w:t>Bernoulli</w:t>
      </w:r>
      <w:r>
        <w:fldChar w:fldCharType="begin"/>
      </w:r>
      <w:r>
        <w:instrText xml:space="preserve"> XE "</w:instrText>
      </w:r>
      <w:r w:rsidR="00EC796A">
        <w:instrText>Distribution:</w:instrText>
      </w:r>
      <w:r w:rsidRPr="0000439D">
        <w:instrText>Bernoulli</w:instrText>
      </w:r>
      <w:r>
        <w:instrText xml:space="preserve">" </w:instrText>
      </w:r>
      <w:r>
        <w:fldChar w:fldCharType="end"/>
      </w:r>
      <w:r w:rsidRPr="00DC74DE">
        <w:t xml:space="preserve">-distributed </w:t>
      </w:r>
      <w:r w:rsidRPr="005C70AB">
        <w:t>data, where each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is determined by an</w:t>
      </w:r>
      <w:r>
        <w:t xml:space="preserve"> </w:t>
      </w:r>
      <w:r w:rsidRPr="005C70AB">
        <w:t xml:space="preserve">unobserved probability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xml:space="preserve"> that is specific to the outcome at hand, but related to the explanatory variables</w:t>
      </w:r>
      <w:r>
        <w:fldChar w:fldCharType="begin"/>
      </w:r>
      <w:r>
        <w:instrText xml:space="preserve"> XE "</w:instrText>
      </w:r>
      <w:r w:rsidRPr="0085643E">
        <w:instrText>explanatory variables</w:instrText>
      </w:r>
      <w:r>
        <w:instrText xml:space="preserve">" </w:instrText>
      </w:r>
      <w:r>
        <w:fldChar w:fldCharType="end"/>
      </w:r>
      <w:r w:rsidRPr="005C70AB">
        <w:t>. This can be</w:t>
      </w:r>
      <w:r>
        <w:t xml:space="preserve"> </w:t>
      </w:r>
      <w:r w:rsidRPr="005C70AB">
        <w:t>expressed in any of the following equivalent forms:</w:t>
      </w:r>
    </w:p>
    <w:p w:rsidR="00FA27DC" w:rsidRPr="00047341" w:rsidRDefault="002D689A" w:rsidP="00E223F3">
      <w:pPr>
        <w:rPr>
          <w:rFonts w:eastAsiaTheme="minorEastAsia"/>
        </w:rPr>
      </w:pPr>
      <m:oMathPara>
        <m:oMath>
          <m:sSub>
            <m:sSubPr>
              <m:ctrlPr>
                <w:rPr>
                  <w:rFonts w:ascii="Cambria Math" w:hAnsi="Cambria Math"/>
                </w:rPr>
              </m:ctrlPr>
            </m:sSubPr>
            <m:e>
              <m:r>
                <w:rPr>
                  <w:rFonts w:ascii="Cambria Math" w:hAnsi="Cambria Math"/>
                </w:rPr>
                <m:t>Y</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i</m:t>
                  </m:r>
                </m:sub>
              </m:sSub>
            </m:e>
          </m:d>
          <m:r>
            <m:rPr>
              <m:sty m:val="p"/>
            </m:rPr>
            <w:rPr>
              <w:rFonts w:ascii="Cambria Math" w:hAnsi="Cambria Math"/>
            </w:rPr>
            <m:t>~</m:t>
          </m:r>
          <m:r>
            <m:rPr>
              <m:nor/>
            </m:rPr>
            <m:t>Bernoulli</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m:rPr>
              <m:sty m:val="p"/>
            </m:rPr>
            <w:rPr>
              <w:rFonts w:ascii="Cambria Math" w:hAnsi="Cambria Math"/>
            </w:rPr>
            <w:br/>
          </m:r>
        </m:oMath>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i</m:t>
                      </m:r>
                    </m:sub>
                  </m:sSub>
                </m:e>
              </m:d>
            </m:e>
          </m:d>
          <m:r>
            <m:rPr>
              <m:sty m:val="p"/>
              <m:aln/>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w:br/>
          </m:r>
        </m:oMath>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i</m:t>
                      </m:r>
                    </m:sub>
                  </m:sSub>
                </m:e>
              </m:d>
            </m:e>
          </m:d>
          <m:r>
            <m:rPr>
              <m:sty m:val="p"/>
              <m:aln/>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w:rPr>
                            <w:rFonts w:ascii="Cambria Math" w:hAnsi="Cambria Math"/>
                          </w:rPr>
                          <m:t>i</m:t>
                        </m:r>
                      </m:sub>
                    </m:sSub>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e>
                </m:mr>
                <m:m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e>
                    <m:r>
                      <m:rPr>
                        <m:nor/>
                      </m:rPr>
                      <m:t>if</m:t>
                    </m:r>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=0</m:t>
                    </m:r>
                  </m:e>
                </m:mr>
              </m:m>
            </m:e>
          </m:d>
          <m:r>
            <m:rPr>
              <m:sty m:val="p"/>
            </m:rPr>
            <w:rPr>
              <w:rFonts w:ascii="Cambria Math" w:hAnsi="Cambria Math"/>
            </w:rPr>
            <w:br/>
          </m:r>
        </m:oMath>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i</m:t>
                      </m:r>
                    </m:sub>
                  </m:sSub>
                </m:e>
              </m:d>
            </m:e>
          </m:d>
          <m:r>
            <m:rPr>
              <m:sty m:val="p"/>
              <m:aln/>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sSub>
                <m:sSubPr>
                  <m:ctrlPr>
                    <w:rPr>
                      <w:rFonts w:ascii="Cambria Math" w:hAnsi="Cambria Math"/>
                    </w:rPr>
                  </m:ctrlPr>
                </m:sSubPr>
                <m:e>
                  <m:r>
                    <w:rPr>
                      <w:rFonts w:ascii="Cambria Math" w:hAnsi="Cambria Math"/>
                    </w:rPr>
                    <m:t>y</m:t>
                  </m:r>
                </m:e>
                <m:sub>
                  <m:r>
                    <w:rPr>
                      <w:rFonts w:ascii="Cambria Math" w:hAnsi="Cambria Math"/>
                    </w:rPr>
                    <m:t>i</m:t>
                  </m:r>
                </m:sub>
              </m:sSub>
            </m:sup>
          </m:sSubSup>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sup>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sup>
          </m:sSup>
        </m:oMath>
      </m:oMathPara>
    </w:p>
    <w:p w:rsidR="00047341" w:rsidRPr="00047341" w:rsidRDefault="00047341" w:rsidP="00E223F3">
      <w:r>
        <w:tab/>
        <w:t>(1</w:t>
      </w:r>
      <w:r w:rsidR="00600D57">
        <w:t>4</w:t>
      </w:r>
      <w:r>
        <w:t>.8)</w:t>
      </w:r>
    </w:p>
    <w:p w:rsidR="00FA27DC" w:rsidRPr="005C70AB" w:rsidRDefault="00FA27DC" w:rsidP="00E223F3">
      <w:r w:rsidRPr="005C70AB">
        <w:t>The meanings of these four lines are:</w:t>
      </w:r>
    </w:p>
    <w:p w:rsidR="00FA27DC" w:rsidRPr="005C70AB" w:rsidRDefault="00FA27DC" w:rsidP="00E223F3">
      <w:r w:rsidRPr="005C70AB">
        <w:t xml:space="preserve">1. The first line expresses the </w:t>
      </w:r>
      <w:r w:rsidRPr="003C1FF7">
        <w:t>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3C1FF7">
        <w:t xml:space="preserve"> </w:t>
      </w:r>
      <w:r w:rsidRPr="005C70AB">
        <w:t xml:space="preserve">of each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Conditioned on the explanatory variables</w:t>
      </w:r>
      <w:r>
        <w:fldChar w:fldCharType="begin"/>
      </w:r>
      <w:r>
        <w:instrText xml:space="preserve"> XE "</w:instrText>
      </w:r>
      <w:r w:rsidRPr="0085643E">
        <w:instrText>explanatory variables</w:instrText>
      </w:r>
      <w:r>
        <w:instrText xml:space="preserve">" </w:instrText>
      </w:r>
      <w:r>
        <w:fldChar w:fldCharType="end"/>
      </w:r>
      <w:r w:rsidRPr="005C70AB">
        <w:t>, it</w:t>
      </w:r>
      <w:r>
        <w:t xml:space="preserve"> </w:t>
      </w:r>
      <w:r w:rsidRPr="005C70AB">
        <w:t xml:space="preserve">follows a </w:t>
      </w:r>
      <w:r w:rsidRPr="003C1FF7">
        <w:t>Bernoulli</w:t>
      </w:r>
      <w:r>
        <w:fldChar w:fldCharType="begin"/>
      </w:r>
      <w:r>
        <w:instrText xml:space="preserve"> XE "</w:instrText>
      </w:r>
      <w:r w:rsidR="00EC796A">
        <w:instrText>Distribution:</w:instrText>
      </w:r>
      <w:r w:rsidRPr="0000439D">
        <w:instrText>Bernoulli</w:instrText>
      </w:r>
      <w:r>
        <w:instrText xml:space="preserve">" </w:instrText>
      </w:r>
      <w:r>
        <w:fldChar w:fldCharType="end"/>
      </w:r>
      <w:r w:rsidRPr="003C1FF7">
        <w:t xml:space="preserve"> distribution </w:t>
      </w:r>
      <w:r w:rsidRPr="005C70AB">
        <w:t xml:space="preserve">with parameters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the probability of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of 1 for trial </w:t>
      </w:r>
      <m:oMath>
        <m:r>
          <w:rPr>
            <w:rFonts w:ascii="Cambria Math" w:hAnsi="Cambria Math"/>
          </w:rPr>
          <m:t>i</m:t>
        </m:r>
      </m:oMath>
      <w:r w:rsidRPr="005C70AB">
        <w:t>. As noted above,</w:t>
      </w:r>
      <w:r>
        <w:t xml:space="preserve"> </w:t>
      </w:r>
      <w:r w:rsidRPr="005C70AB">
        <w:t>each separate trial has its own probability of success</w:t>
      </w:r>
      <w:r>
        <w:fldChar w:fldCharType="begin"/>
      </w:r>
      <w:r>
        <w:instrText xml:space="preserve"> XE "</w:instrText>
      </w:r>
      <w:r w:rsidRPr="002D7A2C">
        <w:instrText>probability of success</w:instrText>
      </w:r>
      <w:r>
        <w:instrText xml:space="preserve">" </w:instrText>
      </w:r>
      <w:r>
        <w:fldChar w:fldCharType="end"/>
      </w:r>
      <w:r w:rsidRPr="005C70AB">
        <w:t>, just as each trial has its own explanatory variables. The</w:t>
      </w:r>
      <w:r>
        <w:t xml:space="preserve"> </w:t>
      </w:r>
      <w:r w:rsidRPr="005C70AB">
        <w:t xml:space="preserve">probability of success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xml:space="preserve"> is not observed, only the outcome of an individual Bernoulli trial using that probability.</w:t>
      </w:r>
    </w:p>
    <w:p w:rsidR="00FA27DC" w:rsidRPr="005C70AB" w:rsidRDefault="00FA27DC" w:rsidP="00E223F3">
      <w:r w:rsidRPr="005C70AB">
        <w:t xml:space="preserve">2. The second line expresses the fact that the </w:t>
      </w:r>
      <w:r w:rsidRPr="003C1FF7">
        <w:t>expected value</w:t>
      </w:r>
      <w:r>
        <w:fldChar w:fldCharType="begin"/>
      </w:r>
      <w:r>
        <w:instrText xml:space="preserve"> XE "</w:instrText>
      </w:r>
      <w:r w:rsidRPr="00783327">
        <w:instrText>expected value</w:instrText>
      </w:r>
      <w:r>
        <w:instrText xml:space="preserve">" </w:instrText>
      </w:r>
      <w:r>
        <w:fldChar w:fldCharType="end"/>
      </w:r>
      <w:r w:rsidRPr="003C1FF7">
        <w:t xml:space="preserve"> </w:t>
      </w:r>
      <w:r w:rsidRPr="005C70AB">
        <w:t xml:space="preserve">of each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is equal </w:t>
      </w:r>
      <w:r>
        <w:t>to the probability of success</w:t>
      </w:r>
      <w:r>
        <w:fldChar w:fldCharType="begin"/>
      </w:r>
      <w:r>
        <w:instrText xml:space="preserve"> XE "</w:instrText>
      </w:r>
      <w:r w:rsidRPr="002D7A2C">
        <w:instrText>probability of success</w:instrText>
      </w:r>
      <w:r>
        <w:instrText xml:space="preserve">" </w:instrText>
      </w:r>
      <w:r>
        <w:fldChar w:fldCharType="end"/>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w:t>
      </w:r>
      <w:r>
        <w:t xml:space="preserve"> </w:t>
      </w:r>
      <w:r w:rsidRPr="005C70AB">
        <w:t>which is a general property of the Bernoulli</w:t>
      </w:r>
      <w:r>
        <w:fldChar w:fldCharType="begin"/>
      </w:r>
      <w:r>
        <w:instrText xml:space="preserve"> XE "</w:instrText>
      </w:r>
      <w:r w:rsidR="00EC796A">
        <w:instrText>Distribution:</w:instrText>
      </w:r>
      <w:r w:rsidRPr="0000439D">
        <w:instrText>Bernoulli</w:instrText>
      </w:r>
      <w:r>
        <w:instrText xml:space="preserve">" </w:instrText>
      </w:r>
      <w:r>
        <w:fldChar w:fldCharType="end"/>
      </w:r>
      <w:r w:rsidRPr="005C70AB">
        <w:t xml:space="preserve"> distribution. In other words, if we run a large number of Bernoulli</w:t>
      </w:r>
      <w:r>
        <w:t xml:space="preserve"> </w:t>
      </w:r>
      <w:r w:rsidRPr="005C70AB">
        <w:t>trials using th</w:t>
      </w:r>
      <w:r>
        <w:t xml:space="preserve">e same probability of success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then take the average of all the 1 and 0 outcomes, then the result</w:t>
      </w:r>
      <w:r>
        <w:t xml:space="preserve"> </w:t>
      </w:r>
      <w:r w:rsidRPr="005C70AB">
        <w:t xml:space="preserve">would be close to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This is because doing an average this way simply computes the proportion of successes seen,</w:t>
      </w:r>
      <w:r>
        <w:t xml:space="preserve"> </w:t>
      </w:r>
      <w:r w:rsidRPr="005C70AB">
        <w:t>which we expect to converge to the underlying probability of success.</w:t>
      </w:r>
    </w:p>
    <w:p w:rsidR="00FA27DC" w:rsidRPr="005C70AB" w:rsidRDefault="00FA27DC" w:rsidP="00E223F3">
      <w:r w:rsidRPr="005C70AB">
        <w:t xml:space="preserve">3. The third line writes out the </w:t>
      </w:r>
      <w:r w:rsidRPr="003C1FF7">
        <w:t>probability mass function</w:t>
      </w:r>
      <w:r>
        <w:fldChar w:fldCharType="begin"/>
      </w:r>
      <w:r>
        <w:instrText xml:space="preserve"> XE "</w:instrText>
      </w:r>
      <w:r w:rsidRPr="00532835">
        <w:instrText>probability mass function</w:instrText>
      </w:r>
      <w:r>
        <w:instrText xml:space="preserve">" </w:instrText>
      </w:r>
      <w:r>
        <w:fldChar w:fldCharType="end"/>
      </w:r>
      <w:r w:rsidRPr="003C1FF7">
        <w:t xml:space="preserve"> </w:t>
      </w:r>
      <w:r w:rsidRPr="005C70AB">
        <w:t>of the Bernoulli</w:t>
      </w:r>
      <w:r>
        <w:fldChar w:fldCharType="begin"/>
      </w:r>
      <w:r>
        <w:instrText xml:space="preserve"> XE "</w:instrText>
      </w:r>
      <w:r w:rsidR="00EC796A">
        <w:instrText>Distribution:</w:instrText>
      </w:r>
      <w:r w:rsidRPr="0000439D">
        <w:instrText>Bernoulli</w:instrText>
      </w:r>
      <w:r>
        <w:instrText xml:space="preserve">" </w:instrText>
      </w:r>
      <w:r>
        <w:fldChar w:fldCharType="end"/>
      </w:r>
      <w:r w:rsidRPr="005C70AB">
        <w:t xml:space="preserve"> distribution, specifying the probability of seeing each of the two possible outcomes.</w:t>
      </w:r>
    </w:p>
    <w:p w:rsidR="00FA27DC" w:rsidRDefault="00FA27DC" w:rsidP="00E223F3">
      <w:r w:rsidRPr="005C70AB">
        <w:t>4. The fourth line is another way of writing the probability mass function</w:t>
      </w:r>
      <w:r>
        <w:fldChar w:fldCharType="begin"/>
      </w:r>
      <w:r>
        <w:instrText xml:space="preserve"> XE "</w:instrText>
      </w:r>
      <w:r w:rsidRPr="00532835">
        <w:instrText>probability mass function</w:instrText>
      </w:r>
      <w:r>
        <w:instrText xml:space="preserve">" </w:instrText>
      </w:r>
      <w:r>
        <w:fldChar w:fldCharType="end"/>
      </w:r>
      <w:r w:rsidRPr="005C70AB">
        <w:t>, which avoids having to write separate</w:t>
      </w:r>
      <w:r>
        <w:t xml:space="preserve"> </w:t>
      </w:r>
      <w:r w:rsidRPr="005C70AB">
        <w:t xml:space="preserve">cases and is more convenient for certain types of calculations. This relies on the fact that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can take only the</w:t>
      </w:r>
      <w:r>
        <w:t xml:space="preserve"> </w:t>
      </w:r>
      <w:r w:rsidRPr="005C70AB">
        <w:t xml:space="preserve">value 0 or 1. In each case, one of the exponents will be 1, </w:t>
      </w:r>
      <w:r>
        <w:t>“</w:t>
      </w:r>
      <w:r w:rsidRPr="005C70AB">
        <w:t>choosing</w:t>
      </w:r>
      <w:r>
        <w:t>”</w:t>
      </w:r>
      <w:r w:rsidRPr="005C70AB">
        <w:t xml:space="preserve"> the value under it, while the other is 0, </w:t>
      </w:r>
      <w:r>
        <w:t>“</w:t>
      </w:r>
      <w:r w:rsidRPr="005C70AB">
        <w:t>canceling out</w:t>
      </w:r>
      <w:r>
        <w:t>”</w:t>
      </w:r>
      <w:r w:rsidRPr="005C70AB">
        <w:t xml:space="preserve"> the value under it. Hence,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is either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or </w:t>
      </w:r>
      <m:oMath>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xml:space="preserve"> , as in the previous line.</w:t>
      </w:r>
    </w:p>
    <w:p w:rsidR="00FA27DC" w:rsidRPr="005C70AB" w:rsidRDefault="00FA27DC" w:rsidP="00E223F3">
      <w:pPr>
        <w:pStyle w:val="Heading4"/>
      </w:pPr>
      <w:r w:rsidRPr="005C70AB">
        <w:t>Linear predictor function</w:t>
      </w:r>
    </w:p>
    <w:p w:rsidR="00FA27DC" w:rsidRPr="005C70AB" w:rsidRDefault="00FA27DC" w:rsidP="00E223F3">
      <w:r w:rsidRPr="005C70AB">
        <w:t>The basic idea of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is to use the mechanism already developed for linear regression by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5C70AB">
        <w:t xml:space="preserve"> the</w:t>
      </w:r>
      <w:r>
        <w:t xml:space="preserve"> probability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t>
      </w:r>
      <w:r w:rsidRPr="005C70AB">
        <w:t xml:space="preserve">using a </w:t>
      </w:r>
      <w:r w:rsidRPr="0009404A">
        <w:t>linear predictor</w:t>
      </w:r>
      <w:r>
        <w:fldChar w:fldCharType="begin"/>
      </w:r>
      <w:r>
        <w:instrText xml:space="preserve"> XE "</w:instrText>
      </w:r>
      <w:r w:rsidRPr="00FF5792">
        <w:instrText>linear predictor</w:instrText>
      </w:r>
      <w:r>
        <w:instrText xml:space="preserve">" </w:instrText>
      </w:r>
      <w:r>
        <w:fldChar w:fldCharType="end"/>
      </w:r>
      <w:r w:rsidRPr="0009404A">
        <w:t xml:space="preserve"> function</w:t>
      </w:r>
      <w:r w:rsidRPr="005C70AB">
        <w:t xml:space="preserve">, i.e. a </w:t>
      </w:r>
      <w:r w:rsidRPr="0009404A">
        <w:t>linear combination</w:t>
      </w:r>
      <w:r>
        <w:fldChar w:fldCharType="begin"/>
      </w:r>
      <w:r>
        <w:instrText xml:space="preserve"> XE "</w:instrText>
      </w:r>
      <w:r w:rsidRPr="008E77C3">
        <w:instrText>linear combination</w:instrText>
      </w:r>
      <w:r>
        <w:instrText xml:space="preserve">" </w:instrText>
      </w:r>
      <w:r>
        <w:fldChar w:fldCharType="end"/>
      </w:r>
      <w:r w:rsidRPr="0009404A">
        <w:t xml:space="preserve"> </w:t>
      </w:r>
      <w:r w:rsidRPr="005C70AB">
        <w:t>of the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and a set of</w:t>
      </w:r>
      <w:r>
        <w:t xml:space="preserve"> </w:t>
      </w:r>
      <w:r w:rsidRPr="0009404A">
        <w:t>regression coefficient</w:t>
      </w:r>
      <w:r w:rsidRPr="005C70AB">
        <w:t>s that are specific to the model at hand but the same for all trials. The linear predictor function</w:t>
      </w:r>
      <w:r>
        <w:t xml:space="preserve"> </w:t>
      </w:r>
      <m:oMath>
        <m:r>
          <w:rPr>
            <w:rFonts w:ascii="Cambria Math" w:hAnsi="Cambria Math"/>
          </w:rPr>
          <m:t>f(i)</m:t>
        </m:r>
      </m:oMath>
      <w:r>
        <w:t xml:space="preserve"> </w:t>
      </w:r>
      <w:r w:rsidRPr="005C70AB">
        <w:t xml:space="preserve">for a particular data point </w:t>
      </w:r>
      <m:oMath>
        <m:r>
          <w:rPr>
            <w:rFonts w:ascii="Cambria Math" w:hAnsi="Cambria Math"/>
          </w:rPr>
          <m:t>i</m:t>
        </m:r>
      </m:oMath>
      <w:r w:rsidRPr="005C70AB">
        <w:t xml:space="preserve"> is written as:</w:t>
      </w:r>
    </w:p>
    <w:p w:rsidR="00FA27DC" w:rsidRPr="00113BB0" w:rsidRDefault="00047341" w:rsidP="00D7555A">
      <w:pPr>
        <w:tabs>
          <w:tab w:val="center" w:pos="3240"/>
        </w:tabs>
      </w:pPr>
      <w:r>
        <w:rPr>
          <w:rFonts w:eastAsiaTheme="minorEastAsia"/>
        </w:rPr>
        <w:tab/>
      </w:r>
      <m:oMath>
        <m:r>
          <w:rPr>
            <w:rFonts w:ascii="Cambria Math" w:hAnsi="Cambria Math"/>
          </w:rPr>
          <m:t>f</m:t>
        </m:r>
        <m:d>
          <m:dPr>
            <m:ctrlPr>
              <w:rPr>
                <w:rFonts w:ascii="Cambria Math" w:hAnsi="Cambria Math"/>
              </w:rPr>
            </m:ctrlPr>
          </m:dPr>
          <m:e>
            <m:r>
              <w:rPr>
                <w:rFonts w:ascii="Cambria Math" w:hAnsi="Cambria Math"/>
              </w:rPr>
              <m:t>i</m:t>
            </m:r>
          </m:e>
        </m:d>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m:t>
            </m:r>
          </m:sub>
        </m:sSub>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i</m:t>
            </m:r>
          </m:sub>
        </m:sSub>
        <m:r>
          <m:rPr>
            <m:sty m:val="p"/>
          </m:rPr>
          <w:rPr>
            <w:rFonts w:ascii="Cambria Math" w:hAnsi="Cambria Math"/>
          </w:rPr>
          <m:t>,</m:t>
        </m:r>
      </m:oMath>
      <w:r>
        <w:rPr>
          <w:rFonts w:eastAsiaTheme="minorEastAsia"/>
        </w:rPr>
        <w:tab/>
        <w:t>(1</w:t>
      </w:r>
      <w:r w:rsidR="00600D57">
        <w:rPr>
          <w:rFonts w:eastAsiaTheme="minorEastAsia"/>
        </w:rPr>
        <w:t>4</w:t>
      </w:r>
      <w:r>
        <w:rPr>
          <w:rFonts w:eastAsiaTheme="minorEastAsia"/>
        </w:rPr>
        <w:t>.9)</w:t>
      </w:r>
    </w:p>
    <w:p w:rsidR="00FA27DC" w:rsidRPr="005C70AB" w:rsidRDefault="00FA27DC" w:rsidP="00E223F3">
      <w:r w:rsidRPr="005C70AB">
        <w:t xml:space="preserve">where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m</m:t>
            </m:r>
          </m:sub>
        </m:sSub>
      </m:oMath>
      <w:r w:rsidRPr="005C70AB">
        <w:t xml:space="preserve">are </w:t>
      </w:r>
      <w:r w:rsidRPr="00113BB0">
        <w:t>regression coefficient</w:t>
      </w:r>
      <w:r w:rsidRPr="005C70AB">
        <w:t>s indicating the relative effect of a particular explanatory variable on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w:t>
      </w:r>
    </w:p>
    <w:p w:rsidR="00FA27DC" w:rsidRPr="005C70AB" w:rsidRDefault="00FA27DC" w:rsidP="00E223F3">
      <w:r w:rsidRPr="005C70AB">
        <w:t>The model is usually put into a more compact form as follows:</w:t>
      </w:r>
    </w:p>
    <w:p w:rsidR="00FA27DC" w:rsidRPr="005C70AB" w:rsidRDefault="00FA27DC" w:rsidP="008E5310">
      <w:pPr>
        <w:pStyle w:val="BulletsMain"/>
        <w:numPr>
          <w:ilvl w:val="0"/>
          <w:numId w:val="71"/>
        </w:numPr>
      </w:pPr>
      <w:r w:rsidRPr="005C70AB">
        <w:t>The regression coefficients</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m</m:t>
            </m:r>
          </m:sub>
        </m:sSub>
      </m:oMath>
      <w:r w:rsidRPr="005C70AB">
        <w:t xml:space="preserve"> β , β , ..., β</w:t>
      </w:r>
      <w:r>
        <w:t xml:space="preserve"> </w:t>
      </w:r>
      <w:r w:rsidRPr="005C70AB">
        <w:t>are grouped into a single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w:t>
      </w:r>
      <m:oMath>
        <m:r>
          <m:rPr>
            <m:sty m:val="bi"/>
          </m:rPr>
          <w:rPr>
            <w:rFonts w:ascii="Cambria Math" w:hAnsi="Cambria Math"/>
          </w:rPr>
          <m:t>β</m:t>
        </m:r>
      </m:oMath>
      <w:r>
        <w:t xml:space="preserve"> of size </w:t>
      </w:r>
      <m:oMath>
        <m:r>
          <w:rPr>
            <w:rFonts w:ascii="Cambria Math" w:hAnsi="Cambria Math"/>
          </w:rPr>
          <m:t>m+1</m:t>
        </m:r>
      </m:oMath>
      <w:r w:rsidRPr="005C70AB">
        <w:t>.</w:t>
      </w:r>
    </w:p>
    <w:p w:rsidR="00FA27DC" w:rsidRPr="005C70AB" w:rsidRDefault="00FA27DC" w:rsidP="008E5310">
      <w:pPr>
        <w:pStyle w:val="BulletsMain"/>
        <w:numPr>
          <w:ilvl w:val="0"/>
          <w:numId w:val="71"/>
        </w:numPr>
      </w:pPr>
      <w:r w:rsidRPr="005C70AB">
        <w:t xml:space="preserve">For each data point </w:t>
      </w:r>
      <m:oMath>
        <m:r>
          <w:rPr>
            <w:rFonts w:ascii="Cambria Math" w:hAnsi="Cambria Math"/>
          </w:rPr>
          <m:t>i</m:t>
        </m:r>
      </m:oMath>
      <w:r w:rsidRPr="005C70AB">
        <w:t xml:space="preserve">, an additional explanatory pseudo-variable </w:t>
      </w:r>
      <m:oMath>
        <m:sSub>
          <m:sSubPr>
            <m:ctrlPr>
              <w:rPr>
                <w:rFonts w:ascii="Cambria Math" w:hAnsi="Cambria Math"/>
                <w:i/>
              </w:rPr>
            </m:ctrlPr>
          </m:sSubPr>
          <m:e>
            <m:r>
              <w:rPr>
                <w:rFonts w:ascii="Cambria Math" w:hAnsi="Cambria Math"/>
              </w:rPr>
              <m:t>x</m:t>
            </m:r>
          </m:e>
          <m:sub>
            <m:r>
              <w:rPr>
                <w:rFonts w:ascii="Cambria Math" w:hAnsi="Cambria Math"/>
              </w:rPr>
              <m:t>0,i</m:t>
            </m:r>
          </m:sub>
        </m:sSub>
      </m:oMath>
      <w:r>
        <w:t xml:space="preserve"> </w:t>
      </w:r>
      <w:r w:rsidRPr="005C70AB">
        <w:t>is added, with a fixed value of 1,</w:t>
      </w:r>
      <w:r>
        <w:t xml:space="preserve"> </w:t>
      </w:r>
      <w:r w:rsidRPr="005C70AB">
        <w:t xml:space="preserve">corresponding to the </w:t>
      </w:r>
      <w:r w:rsidRPr="00113BB0">
        <w:t xml:space="preserve">intercept </w:t>
      </w:r>
      <w:r w:rsidRPr="005C70AB">
        <w:t xml:space="preserve">coefficient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Pr="005C70AB">
        <w:t xml:space="preserve"> .</w:t>
      </w:r>
    </w:p>
    <w:p w:rsidR="00FA27DC" w:rsidRPr="005C70AB" w:rsidRDefault="00FA27DC" w:rsidP="008E5310">
      <w:pPr>
        <w:pStyle w:val="BulletsMain"/>
        <w:numPr>
          <w:ilvl w:val="0"/>
          <w:numId w:val="71"/>
        </w:numPr>
      </w:pPr>
      <w:r w:rsidRPr="005C70AB">
        <w:t>The resulting explanatory variables</w:t>
      </w:r>
      <w:r>
        <w:fldChar w:fldCharType="begin"/>
      </w:r>
      <w:r>
        <w:instrText xml:space="preserve"> XE "</w:instrText>
      </w:r>
      <w:r w:rsidRPr="0085643E">
        <w:instrText>explanatory variables</w:instrText>
      </w:r>
      <w:r>
        <w:instrText xml:space="preserve">" </w:instrText>
      </w:r>
      <w:r>
        <w:fldChar w:fldCharType="end"/>
      </w:r>
      <w:r w:rsidRPr="005C70AB">
        <w:t xml:space="preserve"> </w:t>
      </w:r>
      <m:oMath>
        <m:sSub>
          <m:sSubPr>
            <m:ctrlPr>
              <w:rPr>
                <w:rFonts w:ascii="Cambria Math" w:hAnsi="Cambria Math"/>
                <w:i/>
              </w:rPr>
            </m:ctrlPr>
          </m:sSubPr>
          <m:e>
            <m:r>
              <w:rPr>
                <w:rFonts w:ascii="Cambria Math" w:hAnsi="Cambria Math"/>
              </w:rPr>
              <m:t>x</m:t>
            </m:r>
          </m:e>
          <m:sub>
            <m:r>
              <w:rPr>
                <w:rFonts w:ascii="Cambria Math" w:hAnsi="Cambria Math"/>
              </w:rPr>
              <m:t>0,i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m:t>
            </m:r>
          </m:sub>
        </m:sSub>
      </m:oMath>
      <w:r>
        <w:t xml:space="preserve"> </w:t>
      </w:r>
      <w:r w:rsidRPr="005C70AB">
        <w:t>are then grouped into a single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of size </w:t>
      </w:r>
      <m:oMath>
        <m:r>
          <w:rPr>
            <w:rFonts w:ascii="Cambria Math" w:hAnsi="Cambria Math"/>
          </w:rPr>
          <m:t>m+</m:t>
        </m:r>
      </m:oMath>
      <w:r w:rsidRPr="005C70AB">
        <w:t>1.</w:t>
      </w:r>
    </w:p>
    <w:p w:rsidR="00FA27DC" w:rsidRPr="005C70AB" w:rsidRDefault="00FA27DC" w:rsidP="00E223F3">
      <w:r w:rsidRPr="005C70AB">
        <w:t>This makes it possible to write the linear predictor</w:t>
      </w:r>
      <w:r>
        <w:fldChar w:fldCharType="begin"/>
      </w:r>
      <w:r>
        <w:instrText xml:space="preserve"> XE "</w:instrText>
      </w:r>
      <w:r w:rsidRPr="00FF5792">
        <w:instrText>linear predictor</w:instrText>
      </w:r>
      <w:r>
        <w:instrText xml:space="preserve">" </w:instrText>
      </w:r>
      <w:r>
        <w:fldChar w:fldCharType="end"/>
      </w:r>
      <w:r w:rsidRPr="005C70AB">
        <w:t xml:space="preserve"> function as follows:</w:t>
      </w:r>
    </w:p>
    <w:p w:rsidR="00FA27DC" w:rsidRPr="00113BB0" w:rsidRDefault="00047341" w:rsidP="00D7555A">
      <w:pPr>
        <w:tabs>
          <w:tab w:val="center" w:pos="3240"/>
        </w:tabs>
      </w:pPr>
      <w:r>
        <w:rPr>
          <w:rFonts w:eastAsiaTheme="minorEastAsia"/>
          <w:b/>
        </w:rPr>
        <w:tab/>
      </w:r>
      <m:oMath>
        <m:r>
          <m:rPr>
            <m:sty m:val="bi"/>
          </m:rPr>
          <w:rPr>
            <w:rFonts w:ascii="Cambria Math" w:hAnsi="Cambria Math"/>
          </w:rPr>
          <m:t>f</m:t>
        </m:r>
        <m:d>
          <m:dPr>
            <m:ctrlPr>
              <w:rPr>
                <w:rFonts w:ascii="Cambria Math" w:hAnsi="Cambria Math"/>
              </w:rPr>
            </m:ctrlPr>
          </m:dPr>
          <m:e>
            <m:r>
              <w:rPr>
                <w:rFonts w:ascii="Cambria Math" w:hAnsi="Cambria Math"/>
              </w:rPr>
              <m:t>i</m:t>
            </m:r>
          </m:e>
        </m:d>
        <m:r>
          <m:rPr>
            <m:sty m:val="p"/>
          </m:rPr>
          <w:rPr>
            <w:rFonts w:ascii="Cambria Math" w:hAnsi="Cambria Math"/>
          </w:rPr>
          <m: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oMath>
      <w:r>
        <w:rPr>
          <w:rFonts w:eastAsiaTheme="minorEastAsia"/>
        </w:rPr>
        <w:tab/>
        <w:t>(1</w:t>
      </w:r>
      <w:r w:rsidR="00600D57">
        <w:rPr>
          <w:rFonts w:eastAsiaTheme="minorEastAsia"/>
        </w:rPr>
        <w:t>4</w:t>
      </w:r>
      <w:r>
        <w:rPr>
          <w:rFonts w:eastAsiaTheme="minorEastAsia"/>
        </w:rPr>
        <w:t>.10)</w:t>
      </w:r>
    </w:p>
    <w:p w:rsidR="00FA27DC" w:rsidRPr="005C70AB" w:rsidRDefault="00FA27DC" w:rsidP="00E223F3">
      <w:r w:rsidRPr="005C70AB">
        <w:t xml:space="preserve">using the notation for a </w:t>
      </w:r>
      <w:r w:rsidRPr="00113BB0">
        <w:t xml:space="preserve">dot product </w:t>
      </w:r>
      <w:r w:rsidRPr="005C70AB">
        <w:t>between two vectors.</w:t>
      </w:r>
    </w:p>
    <w:p w:rsidR="00FA27DC" w:rsidRPr="005C70AB" w:rsidRDefault="00FA27DC" w:rsidP="00E712B5">
      <w:pPr>
        <w:pStyle w:val="Heading3"/>
      </w:pPr>
      <w:bookmarkStart w:id="437" w:name="_Toc409129225"/>
      <w:bookmarkStart w:id="438" w:name="_Toc416087343"/>
      <w:r w:rsidRPr="005C70AB">
        <w:t>As a generalized linear model</w:t>
      </w:r>
      <w:bookmarkEnd w:id="437"/>
      <w:bookmarkEnd w:id="438"/>
      <w:r w:rsidR="00E2169E">
        <w:fldChar w:fldCharType="begin"/>
      </w:r>
      <w:r w:rsidR="00E2169E">
        <w:instrText xml:space="preserve"> XE "</w:instrText>
      </w:r>
      <w:r w:rsidR="00E2169E" w:rsidRPr="00500390">
        <w:instrText>linear model</w:instrText>
      </w:r>
      <w:r w:rsidR="00E2169E">
        <w:instrText xml:space="preserve">" </w:instrText>
      </w:r>
      <w:r w:rsidR="00E2169E">
        <w:fldChar w:fldCharType="end"/>
      </w:r>
    </w:p>
    <w:p w:rsidR="00FA27DC" w:rsidRDefault="00FA27DC" w:rsidP="00E223F3">
      <w:r w:rsidRPr="005C70AB">
        <w:t>The particular model used by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which distinguishes it from standard linear regression and from other types of </w:t>
      </w:r>
      <w:r w:rsidRPr="00113BB0">
        <w:t xml:space="preserve">regression analysis </w:t>
      </w:r>
      <w:r w:rsidRPr="005C70AB">
        <w:t xml:space="preserve">used for </w:t>
      </w:r>
      <w:r w:rsidRPr="00113BB0">
        <w:t xml:space="preserve">binary-valued </w:t>
      </w:r>
      <w:r w:rsidRPr="005C70AB">
        <w:t>outcomes, is the way the probability of a particular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is linked to the linear predictor</w:t>
      </w:r>
      <w:r>
        <w:fldChar w:fldCharType="begin"/>
      </w:r>
      <w:r>
        <w:instrText xml:space="preserve"> XE "</w:instrText>
      </w:r>
      <w:r w:rsidRPr="00FF5792">
        <w:instrText>linear predictor</w:instrText>
      </w:r>
      <w:r>
        <w:instrText xml:space="preserve">" </w:instrText>
      </w:r>
      <w:r>
        <w:fldChar w:fldCharType="end"/>
      </w:r>
      <w:r w:rsidRPr="005C70AB">
        <w:t xml:space="preserve"> function:</w:t>
      </w:r>
    </w:p>
    <w:p w:rsidR="00FA27DC" w:rsidRPr="005C70AB" w:rsidRDefault="00FA27DC" w:rsidP="00E223F3">
      <m:oMathPara>
        <m:oMath>
          <m:r>
            <m:rPr>
              <m:nor/>
            </m:rPr>
            <m:t>logit</m:t>
          </m:r>
          <m:d>
            <m:dPr>
              <m:ctrlPr>
                <w:rPr>
                  <w:rFonts w:ascii="Cambria Math" w:hAnsi="Cambria Math"/>
                </w:rPr>
              </m:ctrlPr>
            </m:dP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i</m:t>
                          </m:r>
                        </m:sub>
                      </m:sSub>
                    </m:e>
                  </m:d>
                </m:e>
              </m:d>
            </m:e>
          </m:d>
          <m:r>
            <m:rPr>
              <m:sty m:val="p"/>
            </m:rPr>
            <w:rPr>
              <w:rFonts w:ascii="Cambria Math" w:hAnsi="Cambria Math"/>
            </w:rPr>
            <m:t>=</m:t>
          </m:r>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den>
                  </m:f>
                </m:e>
              </m:d>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m</m:t>
                  </m:r>
                </m:sub>
              </m:sSub>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i</m:t>
                  </m:r>
                </m:sub>
              </m:sSub>
            </m:e>
          </m:func>
        </m:oMath>
      </m:oMathPara>
    </w:p>
    <w:p w:rsidR="00FA27DC" w:rsidRPr="005C70AB" w:rsidRDefault="00FA27DC" w:rsidP="00E223F3">
      <w:r w:rsidRPr="005C70AB">
        <w:t>Written using the more compact notation described above, this is:</w:t>
      </w:r>
    </w:p>
    <w:p w:rsidR="00FA27DC" w:rsidRPr="00047341" w:rsidRDefault="00FA27DC" w:rsidP="00E223F3">
      <w:pPr>
        <w:rPr>
          <w:rFonts w:eastAsiaTheme="minorEastAsia"/>
        </w:rPr>
      </w:pPr>
      <m:oMathPara>
        <m:oMathParaPr>
          <m:jc m:val="center"/>
        </m:oMathParaPr>
        <m:oMath>
          <m:r>
            <m:rPr>
              <m:nor/>
            </m:rPr>
            <m:t>logit</m:t>
          </m:r>
          <m:d>
            <m:dPr>
              <m:ctrlPr>
                <w:rPr>
                  <w:rFonts w:ascii="Cambria Math" w:hAnsi="Cambria Math"/>
                </w:rPr>
              </m:ctrlPr>
            </m:dP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e>
              </m:d>
            </m:e>
          </m:d>
          <m:r>
            <m:rPr>
              <m:sty m:val="p"/>
            </m:rPr>
            <w:rPr>
              <w:rFonts w:ascii="Cambria Math" w:hAnsi="Cambria Math"/>
            </w:rPr>
            <m:t>=</m:t>
          </m:r>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den>
                  </m:f>
                </m:e>
              </m:d>
              <m:r>
                <m:rPr>
                  <m:sty m:val="p"/>
                </m:rPr>
                <w:rPr>
                  <w:rFonts w:ascii="Cambria Math" w:hAnsi="Cambria Math"/>
                </w:rPr>
                <m: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e>
          </m:func>
          <m:r>
            <m:rPr>
              <m:sty m:val="p"/>
            </m:rPr>
            <w:rPr>
              <w:rFonts w:ascii="Cambria Math" w:hAnsi="Cambria Math"/>
            </w:rPr>
            <m:t>.</m:t>
          </m:r>
        </m:oMath>
      </m:oMathPara>
    </w:p>
    <w:p w:rsidR="00047341" w:rsidRPr="005E3B0D" w:rsidRDefault="00047341" w:rsidP="00E223F3">
      <w:r>
        <w:tab/>
        <w:t>(1</w:t>
      </w:r>
      <w:r w:rsidR="00600D57">
        <w:t>4</w:t>
      </w:r>
      <w:r>
        <w:t>.11)</w:t>
      </w:r>
    </w:p>
    <w:p w:rsidR="00FA27DC" w:rsidRPr="005C70AB" w:rsidRDefault="00FA27DC" w:rsidP="00E223F3">
      <w:r w:rsidRPr="005C70AB">
        <w:t>This formulation expresses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as a type of generalized linear model</w:t>
      </w:r>
      <w:r>
        <w:fldChar w:fldCharType="begin"/>
      </w:r>
      <w:r>
        <w:instrText xml:space="preserve"> XE "</w:instrText>
      </w:r>
      <w:r w:rsidRPr="00FC0CB4">
        <w:rPr>
          <w:lang w:val="en"/>
        </w:rPr>
        <w:instrText>generalized linear model</w:instrText>
      </w:r>
      <w:r>
        <w:instrText xml:space="preserve">" </w:instrText>
      </w:r>
      <w:r>
        <w:fldChar w:fldCharType="end"/>
      </w:r>
      <w:r w:rsidRPr="005C70AB">
        <w:t xml:space="preserve">, which predicts variables with various types of </w:t>
      </w:r>
      <w:r w:rsidRPr="005E3B0D">
        <w:t>probability distribution</w:t>
      </w:r>
      <w:r w:rsidRPr="005C70AB">
        <w:t>s by fitting a linear predictor</w:t>
      </w:r>
      <w:r>
        <w:fldChar w:fldCharType="begin"/>
      </w:r>
      <w:r>
        <w:instrText xml:space="preserve"> XE "</w:instrText>
      </w:r>
      <w:r w:rsidRPr="00FF5792">
        <w:instrText>linear predictor</w:instrText>
      </w:r>
      <w:r>
        <w:instrText xml:space="preserve">" </w:instrText>
      </w:r>
      <w:r>
        <w:fldChar w:fldCharType="end"/>
      </w:r>
      <w:r w:rsidRPr="005C70AB">
        <w:t xml:space="preserve"> function of the above form to some sort of arbitrary transformation of the expected value</w:t>
      </w:r>
      <w:r>
        <w:fldChar w:fldCharType="begin"/>
      </w:r>
      <w:r>
        <w:instrText xml:space="preserve"> XE "</w:instrText>
      </w:r>
      <w:r w:rsidRPr="00783327">
        <w:instrText>expected value</w:instrText>
      </w:r>
      <w:r>
        <w:instrText xml:space="preserve">" </w:instrText>
      </w:r>
      <w:r>
        <w:fldChar w:fldCharType="end"/>
      </w:r>
      <w:r w:rsidRPr="005C70AB">
        <w:t xml:space="preserve"> of the variable.</w:t>
      </w:r>
    </w:p>
    <w:p w:rsidR="00FA27DC" w:rsidRPr="005C70AB" w:rsidRDefault="00FA27DC" w:rsidP="00E223F3">
      <w:r w:rsidRPr="005C70AB">
        <w:t>The intuition for transforming using the logit</w:t>
      </w:r>
      <w:r>
        <w:fldChar w:fldCharType="begin"/>
      </w:r>
      <w:r>
        <w:instrText xml:space="preserve"> XE "</w:instrText>
      </w:r>
      <w:r w:rsidRPr="002B7AD4">
        <w:instrText>logit</w:instrText>
      </w:r>
      <w:r>
        <w:instrText xml:space="preserve">" </w:instrText>
      </w:r>
      <w:r>
        <w:fldChar w:fldCharType="end"/>
      </w:r>
      <w:r w:rsidRPr="005C70AB">
        <w:t xml:space="preserve"> function (the natural log of the odds) was explained above. It also has the practical effect of converting the probability (which is bounded to be between 0 and 1) to a variable that ranges</w:t>
      </w:r>
      <w:r>
        <w:t xml:space="preserve"> </w:t>
      </w:r>
      <w:r w:rsidRPr="005C70AB">
        <w:t>over</w:t>
      </w:r>
      <m:oMath>
        <m:r>
          <w:rPr>
            <w:rFonts w:ascii="Cambria Math" w:hAnsi="Cambria Math"/>
          </w:rPr>
          <m:t xml:space="preserve"> </m:t>
        </m:r>
        <m:d>
          <m:dPr>
            <m:ctrlPr>
              <w:rPr>
                <w:rFonts w:ascii="Cambria Math" w:hAnsi="Cambria Math"/>
                <w:i/>
              </w:rPr>
            </m:ctrlPr>
          </m:dPr>
          <m:e>
            <m:r>
              <w:rPr>
                <w:rFonts w:ascii="Cambria Math" w:hAnsi="Cambria Math"/>
              </w:rPr>
              <m:t>-∞,+∞</m:t>
            </m:r>
          </m:e>
        </m:d>
      </m:oMath>
      <w:r w:rsidRPr="005C70AB">
        <w:t xml:space="preserve"> — thereby matching the potential range of the linear prediction function on the right side of the</w:t>
      </w:r>
      <w:r>
        <w:t xml:space="preserve"> </w:t>
      </w:r>
      <w:r w:rsidRPr="005C70AB">
        <w:t>equation.</w:t>
      </w:r>
    </w:p>
    <w:p w:rsidR="00FA27DC" w:rsidRPr="005C70AB" w:rsidRDefault="00FA27DC" w:rsidP="00E223F3">
      <w:r w:rsidRPr="005C70AB">
        <w:t xml:space="preserve">Note that both the probabilities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xml:space="preserve"> and the regression coefficients are unobserved, and the means of determining them</w:t>
      </w:r>
      <w:r>
        <w:t xml:space="preserve"> </w:t>
      </w:r>
      <w:r w:rsidRPr="005C70AB">
        <w:t>is not part of the model itself. They are typically determined by some sort of optimization</w:t>
      </w:r>
      <w:r>
        <w:fldChar w:fldCharType="begin"/>
      </w:r>
      <w:r>
        <w:instrText xml:space="preserve"> XE "</w:instrText>
      </w:r>
      <w:r w:rsidRPr="0013326E">
        <w:instrText>optimization</w:instrText>
      </w:r>
      <w:r>
        <w:instrText xml:space="preserve">" </w:instrText>
      </w:r>
      <w:r>
        <w:fldChar w:fldCharType="end"/>
      </w:r>
      <w:r w:rsidRPr="005C70AB">
        <w:t xml:space="preserve"> procedure, e.g. </w:t>
      </w:r>
      <w:r w:rsidRPr="005E3B0D">
        <w:t>maximum</w:t>
      </w:r>
      <w:r>
        <w:t xml:space="preserve"> </w:t>
      </w:r>
      <w:r w:rsidRPr="005E3B0D">
        <w:t>likelihood</w:t>
      </w:r>
      <w:r w:rsidR="00423EFA">
        <w:fldChar w:fldCharType="begin"/>
      </w:r>
      <w:r w:rsidR="00423EFA">
        <w:instrText xml:space="preserve"> XE "</w:instrText>
      </w:r>
      <w:r w:rsidR="00423EFA" w:rsidRPr="001222FB">
        <w:instrText>maximum likelihood</w:instrText>
      </w:r>
      <w:r w:rsidR="00423EFA">
        <w:instrText xml:space="preserve">" </w:instrText>
      </w:r>
      <w:r w:rsidR="00423EFA">
        <w:fldChar w:fldCharType="end"/>
      </w:r>
      <w:r w:rsidRPr="005E3B0D">
        <w:t xml:space="preserve"> estimation</w:t>
      </w:r>
      <w:r>
        <w:fldChar w:fldCharType="begin"/>
      </w:r>
      <w:r>
        <w:instrText xml:space="preserve"> XE "</w:instrText>
      </w:r>
      <w:r w:rsidRPr="009569B1">
        <w:instrText>maximum likelihood estimation</w:instrText>
      </w:r>
      <w:r>
        <w:instrText xml:space="preserve">" </w:instrText>
      </w:r>
      <w:r>
        <w:fldChar w:fldCharType="end"/>
      </w:r>
      <w:r w:rsidRPr="005C70AB">
        <w:t xml:space="preserve">, which finds values that best fit the observed data (i.e. that give the most accurate predictions for the data already observed), usually subject to </w:t>
      </w:r>
      <w:r w:rsidRPr="005E3B0D">
        <w:t xml:space="preserve">regularization </w:t>
      </w:r>
      <w:r w:rsidRPr="005C70AB">
        <w:t xml:space="preserve">conditions that seek to exclude unlikely values, e.g. extremely large values for any of the regression coefficients. The use of a regularization condition is equivalent to doing </w:t>
      </w:r>
      <w:r w:rsidRPr="005E3B0D">
        <w:t>maximum a posteriori</w:t>
      </w:r>
      <w:r>
        <w:fldChar w:fldCharType="begin"/>
      </w:r>
      <w:r>
        <w:instrText xml:space="preserve"> XE "</w:instrText>
      </w:r>
      <w:r w:rsidRPr="00293061">
        <w:instrText>maximum a posteriori</w:instrText>
      </w:r>
      <w:r>
        <w:instrText xml:space="preserve">" </w:instrText>
      </w:r>
      <w:r>
        <w:fldChar w:fldCharType="end"/>
      </w:r>
      <w:r w:rsidRPr="005E3B0D">
        <w:t xml:space="preserve"> </w:t>
      </w:r>
      <w:r w:rsidRPr="005C70AB">
        <w:t xml:space="preserve">(MAP) estimation, an extension of maximum likelihood. (Regularization is most commonly done using </w:t>
      </w:r>
      <w:r w:rsidRPr="005E3B0D">
        <w:t>a squared regularizing function</w:t>
      </w:r>
      <w:r w:rsidRPr="005C70AB">
        <w:t xml:space="preserve">, which is equivalent to placing a zero-mean </w:t>
      </w:r>
      <w:r w:rsidRPr="005E3B0D">
        <w:t>Gaussian prior distribution</w:t>
      </w:r>
      <w:r>
        <w:fldChar w:fldCharType="begin"/>
      </w:r>
      <w:r>
        <w:instrText xml:space="preserve"> XE "</w:instrText>
      </w:r>
      <w:r w:rsidRPr="00383491">
        <w:instrText>prior distribution</w:instrText>
      </w:r>
      <w:r>
        <w:instrText xml:space="preserve">" </w:instrText>
      </w:r>
      <w:r>
        <w:fldChar w:fldCharType="end"/>
      </w:r>
      <w:r w:rsidRPr="005E3B0D">
        <w:t xml:space="preserve"> </w:t>
      </w:r>
      <w:r w:rsidRPr="005C70AB">
        <w:t xml:space="preserve">on the coefficients, but other regularizers are also possible.) Whether or not regularization is used, it is usually not possible to find a closed-form solution; instead, an iterative numerical method must be used, such as </w:t>
      </w:r>
      <w:r w:rsidRPr="005E3B0D">
        <w:t>iteratively reweighted least squares</w:t>
      </w:r>
      <w:r w:rsidR="00E2169E">
        <w:fldChar w:fldCharType="begin"/>
      </w:r>
      <w:r w:rsidR="00E2169E">
        <w:instrText xml:space="preserve"> XE "</w:instrText>
      </w:r>
      <w:r w:rsidR="00E2169E" w:rsidRPr="00613F2C">
        <w:instrText>least squares</w:instrText>
      </w:r>
      <w:r w:rsidR="00E2169E">
        <w:instrText xml:space="preserve">" </w:instrText>
      </w:r>
      <w:r w:rsidR="00E2169E">
        <w:fldChar w:fldCharType="end"/>
      </w:r>
      <w:r w:rsidRPr="005E3B0D">
        <w:t xml:space="preserve"> </w:t>
      </w:r>
      <w:r>
        <w:t>(IRLS) or, more commonly</w:t>
      </w:r>
      <w:r w:rsidRPr="005C70AB">
        <w:t xml:space="preserve"> these days, a </w:t>
      </w:r>
      <w:r>
        <w:t xml:space="preserve">quasi-Newton </w:t>
      </w:r>
      <w:r w:rsidRPr="005E3B0D">
        <w:t xml:space="preserve">method </w:t>
      </w:r>
      <w:r w:rsidRPr="005C70AB">
        <w:t xml:space="preserve">such as the </w:t>
      </w:r>
      <w:r w:rsidRPr="005E3B0D">
        <w:t xml:space="preserve">L-BFGS </w:t>
      </w:r>
      <w:r w:rsidRPr="005C70AB">
        <w:t>method.</w:t>
      </w:r>
    </w:p>
    <w:p w:rsidR="00FA27DC" w:rsidRPr="005C70AB" w:rsidRDefault="00FA27DC" w:rsidP="00E223F3">
      <w:r w:rsidRPr="005C70AB">
        <w:t xml:space="preserve">The interpretation of the </w:t>
      </w:r>
      <m:oMath>
        <m:sSub>
          <m:sSubPr>
            <m:ctrlPr>
              <w:rPr>
                <w:rFonts w:ascii="Cambria Math" w:hAnsi="Cambria Math"/>
                <w:i/>
              </w:rPr>
            </m:ctrlPr>
          </m:sSubPr>
          <m:e>
            <m:r>
              <w:rPr>
                <w:rFonts w:ascii="Cambria Math" w:hAnsi="Cambria Math"/>
              </w:rPr>
              <m:t>β</m:t>
            </m:r>
          </m:e>
          <m:sub>
            <m:r>
              <w:rPr>
                <w:rFonts w:ascii="Cambria Math" w:hAnsi="Cambria Math"/>
              </w:rPr>
              <m:t>j</m:t>
            </m:r>
          </m:sub>
        </m:sSub>
      </m:oMath>
      <w:r w:rsidRPr="005C70AB">
        <w:t xml:space="preserve"> parameter estimates is as the additive effect on the log of the </w:t>
      </w:r>
      <w:r w:rsidRPr="005E3B0D">
        <w:t xml:space="preserve">odds </w:t>
      </w:r>
      <w:r w:rsidRPr="005C70AB">
        <w:t>for a unit change in the</w:t>
      </w:r>
      <w:r>
        <w:t xml:space="preserve"> </w:t>
      </w:r>
      <m:oMath>
        <m:r>
          <w:rPr>
            <w:rFonts w:ascii="Cambria Math" w:hAnsi="Cambria Math"/>
          </w:rPr>
          <m:t>j</m:t>
        </m:r>
      </m:oMath>
      <w:r w:rsidRPr="005C70AB">
        <w:t xml:space="preserve">th explanatory variable. In the case of a dichotomous explanatory variable, for instance gender, </w:t>
      </w:r>
      <m:oMath>
        <m:sSup>
          <m:sSupPr>
            <m:ctrlPr>
              <w:rPr>
                <w:rFonts w:ascii="Cambria Math" w:hAnsi="Cambria Math"/>
                <w:i/>
              </w:rPr>
            </m:ctrlPr>
          </m:sSupPr>
          <m:e>
            <m:r>
              <w:rPr>
                <w:rFonts w:ascii="Cambria Math" w:hAnsi="Cambria Math"/>
              </w:rPr>
              <m:t>e</m:t>
            </m:r>
          </m:e>
          <m:sup>
            <m:r>
              <w:rPr>
                <w:rFonts w:ascii="Cambria Math" w:hAnsi="Cambria Math"/>
              </w:rPr>
              <m:t>β</m:t>
            </m:r>
          </m:sup>
        </m:sSup>
      </m:oMath>
      <w:r>
        <w:t xml:space="preserve"> </w:t>
      </w:r>
      <w:r w:rsidRPr="005C70AB">
        <w:t>is the estimate of</w:t>
      </w:r>
      <w:r>
        <w:t xml:space="preserve"> </w:t>
      </w:r>
      <w:r w:rsidRPr="005C70AB">
        <w:t>the odds of having the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for, say, males compared with females.</w:t>
      </w:r>
    </w:p>
    <w:p w:rsidR="00FA27DC" w:rsidRPr="005C70AB" w:rsidRDefault="00FA27DC" w:rsidP="00E223F3">
      <w:r w:rsidRPr="005C70AB">
        <w:t>An equivalent formula uses the inverse of the logit</w:t>
      </w:r>
      <w:r>
        <w:fldChar w:fldCharType="begin"/>
      </w:r>
      <w:r>
        <w:instrText xml:space="preserve"> XE "</w:instrText>
      </w:r>
      <w:r w:rsidRPr="002B7AD4">
        <w:instrText>logit</w:instrText>
      </w:r>
      <w:r>
        <w:instrText xml:space="preserve">" </w:instrText>
      </w:r>
      <w:r>
        <w:fldChar w:fldCharType="end"/>
      </w:r>
      <w:r w:rsidRPr="005C70AB">
        <w:t xml:space="preserve"> function, which is the </w:t>
      </w:r>
      <w:r w:rsidRPr="005E3B0D">
        <w:t>logistic function</w:t>
      </w:r>
      <w:r>
        <w:fldChar w:fldCharType="begin"/>
      </w:r>
      <w:r>
        <w:instrText xml:space="preserve"> XE "</w:instrText>
      </w:r>
      <w:r w:rsidRPr="006C07B2">
        <w:instrText>logistic function</w:instrText>
      </w:r>
      <w:r>
        <w:instrText xml:space="preserve">" </w:instrText>
      </w:r>
      <w:r>
        <w:fldChar w:fldCharType="end"/>
      </w:r>
      <w:r w:rsidRPr="005C70AB">
        <w:t>, i.e.:</w:t>
      </w:r>
    </w:p>
    <w:p w:rsidR="00FA27DC" w:rsidRPr="00047341" w:rsidRDefault="00FA27DC" w:rsidP="00E223F3">
      <w:pPr>
        <w:rPr>
          <w:rFonts w:eastAsiaTheme="minorEastAsia"/>
        </w:rPr>
      </w:pPr>
      <m:oMathPara>
        <m:oMathParaPr>
          <m:jc m:val="center"/>
        </m:oMathParaP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r>
            <m:rPr>
              <m:sty m:val="p"/>
            </m:rPr>
            <w:rPr>
              <w:rFonts w:ascii="Cambria Math" w:hAnsi="Cambria Math"/>
            </w:rPr>
            <m:t>.</m:t>
          </m:r>
        </m:oMath>
      </m:oMathPara>
    </w:p>
    <w:p w:rsidR="00047341" w:rsidRPr="000B55E0" w:rsidRDefault="00047341" w:rsidP="00E223F3">
      <w:r>
        <w:tab/>
        <w:t>(1</w:t>
      </w:r>
      <w:r w:rsidR="00600D57">
        <w:t>4</w:t>
      </w:r>
      <w:r>
        <w:t>.12)</w:t>
      </w:r>
    </w:p>
    <w:p w:rsidR="00FA27DC" w:rsidRDefault="00FA27DC" w:rsidP="00E223F3">
      <w:r w:rsidRPr="005C70AB">
        <w:t xml:space="preserve">The formula can also be written (somewhat awkwardly) as a </w:t>
      </w:r>
      <w:r w:rsidRPr="004D3D73">
        <w:t>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4D3D73">
        <w:t xml:space="preserve"> </w:t>
      </w:r>
      <w:r w:rsidRPr="005C70AB">
        <w:t xml:space="preserve">(specifically, using a </w:t>
      </w:r>
      <w:r w:rsidRPr="004D3D73">
        <w:t>probability mass function</w:t>
      </w:r>
      <w:r>
        <w:fldChar w:fldCharType="begin"/>
      </w:r>
      <w:r>
        <w:instrText xml:space="preserve"> XE "</w:instrText>
      </w:r>
      <w:r w:rsidRPr="00532835">
        <w:instrText>probability mass function</w:instrText>
      </w:r>
      <w:r>
        <w:instrText xml:space="preserve">" </w:instrText>
      </w:r>
      <w:r>
        <w:fldChar w:fldCharType="end"/>
      </w:r>
      <w:r w:rsidRPr="005C70AB">
        <w:t>):</w:t>
      </w:r>
    </w:p>
    <w:p w:rsidR="00FA27DC" w:rsidRPr="005C70AB" w:rsidRDefault="00FA27DC" w:rsidP="00E223F3">
      <m:oMathPara>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e>
          </m:d>
          <m:r>
            <m:rPr>
              <m:sty m:val="p"/>
              <m:aln/>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sSub>
                <m:sSubPr>
                  <m:ctrlPr>
                    <w:rPr>
                      <w:rFonts w:ascii="Cambria Math" w:hAnsi="Cambria Math"/>
                    </w:rPr>
                  </m:ctrlPr>
                </m:sSubPr>
                <m:e>
                  <m:r>
                    <w:rPr>
                      <w:rFonts w:ascii="Cambria Math" w:hAnsi="Cambria Math"/>
                    </w:rPr>
                    <m:t>y</m:t>
                  </m:r>
                </m:e>
                <m:sub>
                  <m:r>
                    <w:rPr>
                      <w:rFonts w:ascii="Cambria Math" w:hAnsi="Cambria Math"/>
                    </w:rPr>
                    <m:t>i</m:t>
                  </m:r>
                </m:sub>
              </m:sSub>
            </m:sup>
          </m:sSubSup>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sup>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sup>
          </m:sSup>
          <m:r>
            <m:rPr>
              <m:sty m:val="p"/>
            </m:rPr>
            <w:rPr>
              <w:rFonts w:ascii="Cambria Math" w:hAnsi="Cambria Math"/>
            </w:rPr>
            <w:br/>
          </m:r>
        </m:oMath>
        <m:oMath>
          <m:r>
            <m:rPr>
              <m:sty m:val="p"/>
              <m:aln/>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e>
              </m:d>
            </m:e>
            <m:sup>
              <m:sSub>
                <m:sSubPr>
                  <m:ctrlPr>
                    <w:rPr>
                      <w:rFonts w:ascii="Cambria Math" w:hAnsi="Cambria Math"/>
                    </w:rPr>
                  </m:ctrlPr>
                </m:sSubPr>
                <m:e>
                  <m:r>
                    <w:rPr>
                      <w:rFonts w:ascii="Cambria Math" w:hAnsi="Cambria Math"/>
                    </w:rPr>
                    <m:t>y</m:t>
                  </m:r>
                </m:e>
                <m:sub>
                  <m:r>
                    <w:rPr>
                      <w:rFonts w:ascii="Cambria Math" w:hAnsi="Cambria Math"/>
                    </w:rPr>
                    <m:t>i</m:t>
                  </m:r>
                </m:sub>
              </m:sSub>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e>
              </m:d>
            </m:e>
            <m:sup>
              <m:sSub>
                <m:sSubPr>
                  <m:ctrlPr>
                    <w:rPr>
                      <w:rFonts w:ascii="Cambria Math" w:hAnsi="Cambria Math"/>
                    </w:rPr>
                  </m:ctrlPr>
                </m:sSubPr>
                <m:e>
                  <m:r>
                    <m:rPr>
                      <m:sty m:val="p"/>
                    </m:rPr>
                    <w:rPr>
                      <w:rFonts w:ascii="Cambria Math" w:hAnsi="Cambria Math"/>
                    </w:rPr>
                    <m:t>1-</m:t>
                  </m:r>
                  <m:r>
                    <w:rPr>
                      <w:rFonts w:ascii="Cambria Math" w:hAnsi="Cambria Math"/>
                    </w:rPr>
                    <m:t>y</m:t>
                  </m:r>
                </m:e>
                <m:sub>
                  <m:r>
                    <w:rPr>
                      <w:rFonts w:ascii="Cambria Math" w:hAnsi="Cambria Math"/>
                    </w:rPr>
                    <m:t>i</m:t>
                  </m:r>
                </m:sub>
              </m:sSub>
            </m:sup>
          </m:sSup>
          <m:r>
            <m:rPr>
              <m:sty m:val="p"/>
            </m:rPr>
            <w:rPr>
              <w:rFonts w:ascii="Cambria Math" w:hAnsi="Cambria Math"/>
            </w:rPr>
            <m:t>.</m:t>
          </m:r>
        </m:oMath>
      </m:oMathPara>
    </w:p>
    <w:p w:rsidR="00FA27DC" w:rsidRPr="005C70AB" w:rsidRDefault="00FA27DC" w:rsidP="00E712B5">
      <w:pPr>
        <w:pStyle w:val="Heading3"/>
      </w:pPr>
      <w:bookmarkStart w:id="439" w:name="_Toc409129226"/>
      <w:bookmarkStart w:id="440" w:name="_Toc416087344"/>
      <w:r w:rsidRPr="005C70AB">
        <w:t>As a latent-variable model</w:t>
      </w:r>
      <w:bookmarkEnd w:id="439"/>
      <w:bookmarkEnd w:id="440"/>
    </w:p>
    <w:p w:rsidR="00FA27DC" w:rsidRPr="005C70AB" w:rsidRDefault="00FA27DC" w:rsidP="00E223F3">
      <w:r w:rsidRPr="005C70AB">
        <w:t xml:space="preserve">The above model has an equivalent formulation as a </w:t>
      </w:r>
      <w:r w:rsidRPr="004D3D73">
        <w:t>latent-variable model</w:t>
      </w:r>
      <w:r w:rsidRPr="005C70AB">
        <w:t xml:space="preserve">. This formulation is common in the theory of </w:t>
      </w:r>
      <w:r w:rsidRPr="004D3D73">
        <w:t xml:space="preserve">discrete choice </w:t>
      </w:r>
      <w:r w:rsidRPr="005C70AB">
        <w:t>models, and makes it easier to extend to certain more complicated models with multiple, correlated choices, as well as to compare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to the closely related </w:t>
      </w:r>
      <w:r w:rsidRPr="004D3D73">
        <w:t>probit model</w:t>
      </w:r>
      <w:r>
        <w:fldChar w:fldCharType="begin"/>
      </w:r>
      <w:r>
        <w:instrText xml:space="preserve"> XE "</w:instrText>
      </w:r>
      <w:r w:rsidRPr="00E45D0E">
        <w:instrText>probit models</w:instrText>
      </w:r>
      <w:r>
        <w:instrText xml:space="preserve">" </w:instrText>
      </w:r>
      <w:r>
        <w:fldChar w:fldCharType="end"/>
      </w:r>
      <w:r w:rsidRPr="005C70AB">
        <w:t>.</w:t>
      </w:r>
    </w:p>
    <w:p w:rsidR="00FA27DC" w:rsidRDefault="00FA27DC" w:rsidP="00E223F3">
      <w:r w:rsidRPr="005C70AB">
        <w:t xml:space="preserve">Imagine that, for each trial </w:t>
      </w:r>
      <m:oMath>
        <m:r>
          <w:rPr>
            <w:rFonts w:ascii="Cambria Math" w:hAnsi="Cambria Math"/>
          </w:rPr>
          <m:t>i</m:t>
        </m:r>
      </m:oMath>
      <w:r w:rsidRPr="005C70AB">
        <w:t xml:space="preserve">, there is a continuous </w:t>
      </w:r>
      <w:r w:rsidRPr="004D3D73">
        <w:t>latent variable</w:t>
      </w:r>
      <w:r>
        <w:fldChar w:fldCharType="begin"/>
      </w:r>
      <w:r>
        <w:instrText xml:space="preserve"> XE "</w:instrText>
      </w:r>
      <w:r w:rsidRPr="006C13B8">
        <w:instrText>latent variable</w:instrText>
      </w:r>
      <w:r>
        <w:instrText xml:space="preserve">" </w:instrText>
      </w:r>
      <w:r>
        <w:fldChar w:fldCharType="end"/>
      </w:r>
      <w:r w:rsidRPr="004D3D73">
        <w:t xml:space="preserve">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t xml:space="preserve"> </w:t>
      </w:r>
      <w:r w:rsidRPr="005C70AB">
        <w:t xml:space="preserve">(i.e. an unobserved </w:t>
      </w:r>
      <w:r w:rsidRPr="004D3D73">
        <w:t>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C70AB">
        <w:t>) that is</w:t>
      </w:r>
      <w:r>
        <w:t xml:space="preserve"> </w:t>
      </w:r>
      <w:r w:rsidRPr="005C70AB">
        <w:t>distributed as follows:</w:t>
      </w:r>
    </w:p>
    <w:p w:rsidR="00FA27DC" w:rsidRPr="004D3D73" w:rsidRDefault="00047341" w:rsidP="00D7555A">
      <w:pPr>
        <w:tabs>
          <w:tab w:val="center" w:pos="3240"/>
        </w:tabs>
      </w:pPr>
      <w:r>
        <w:rPr>
          <w:rFonts w:eastAsiaTheme="minorEastAsia"/>
        </w:rPr>
        <w:tab/>
      </w:r>
      <m:oMath>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m:rPr>
            <m:sty m:val="b"/>
          </m:rPr>
          <w:rPr>
            <w:rFonts w:ascii="Cambria Math" w:hAnsi="Cambria Math"/>
          </w:rPr>
          <m:t xml:space="preserve"> </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ε</m:t>
        </m:r>
        <m:r>
          <m:rPr>
            <m:sty m:val="p"/>
          </m:rPr>
          <w:rPr>
            <w:rFonts w:ascii="Cambria Math" w:hAnsi="Cambria Math"/>
          </w:rPr>
          <m:t>,</m:t>
        </m:r>
      </m:oMath>
      <w:r>
        <w:rPr>
          <w:rFonts w:eastAsiaTheme="minorEastAsia"/>
        </w:rPr>
        <w:tab/>
        <w:t>(1</w:t>
      </w:r>
      <w:r w:rsidR="00600D57">
        <w:rPr>
          <w:rFonts w:eastAsiaTheme="minorEastAsia"/>
        </w:rPr>
        <w:t>4</w:t>
      </w:r>
      <w:r>
        <w:rPr>
          <w:rFonts w:eastAsiaTheme="minorEastAsia"/>
        </w:rPr>
        <w:t>.13)</w:t>
      </w:r>
    </w:p>
    <w:p w:rsidR="00FA27DC" w:rsidRPr="005C70AB" w:rsidRDefault="00FA27DC" w:rsidP="00E223F3"/>
    <w:p w:rsidR="00FA27DC" w:rsidRDefault="00FA27DC" w:rsidP="00E223F3">
      <w:r w:rsidRPr="005C70AB">
        <w:t>Where</w:t>
      </w:r>
    </w:p>
    <w:p w:rsidR="00FA27DC" w:rsidRPr="004D3D73" w:rsidRDefault="00FA27DC" w:rsidP="00E223F3">
      <m:oMathPara>
        <m:oMathParaPr>
          <m:jc m:val="center"/>
        </m:oMathParaPr>
        <m:oMath>
          <m:r>
            <w:rPr>
              <w:rFonts w:ascii="Cambria Math" w:hAnsi="Cambria Math"/>
            </w:rPr>
            <m:t>ε</m:t>
          </m:r>
          <m:r>
            <m:rPr>
              <m:sty m:val="p"/>
            </m:rPr>
            <w:rPr>
              <w:rFonts w:ascii="Cambria Math" w:hAnsi="Cambria Math"/>
            </w:rPr>
            <m:t>~</m:t>
          </m:r>
          <m:r>
            <m:rPr>
              <m:nor/>
            </m:rPr>
            <m:t>Logistic</m:t>
          </m:r>
          <m:d>
            <m:dPr>
              <m:ctrlPr>
                <w:rPr>
                  <w:rFonts w:ascii="Cambria Math" w:hAnsi="Cambria Math"/>
                </w:rPr>
              </m:ctrlPr>
            </m:dPr>
            <m:e>
              <m:r>
                <m:rPr>
                  <m:sty m:val="p"/>
                </m:rPr>
                <w:rPr>
                  <w:rFonts w:ascii="Cambria Math" w:hAnsi="Cambria Math"/>
                </w:rPr>
                <m:t>0,1</m:t>
              </m:r>
            </m:e>
          </m:d>
          <m:r>
            <m:rPr>
              <m:sty m:val="p"/>
            </m:rPr>
            <w:rPr>
              <w:rFonts w:ascii="Cambria Math" w:hAnsi="Cambria Math"/>
            </w:rPr>
            <m:t>,</m:t>
          </m:r>
        </m:oMath>
      </m:oMathPara>
    </w:p>
    <w:p w:rsidR="00FA27DC" w:rsidRPr="005C70AB" w:rsidRDefault="00FA27DC" w:rsidP="00E223F3">
      <w:r w:rsidRPr="005C70AB">
        <w:t>i.e.</w:t>
      </w:r>
      <w:r>
        <w:t>,</w:t>
      </w:r>
      <w:r w:rsidRPr="005C70AB">
        <w:t xml:space="preserve"> the latent variable</w:t>
      </w:r>
      <w:r>
        <w:fldChar w:fldCharType="begin"/>
      </w:r>
      <w:r>
        <w:instrText xml:space="preserve"> XE "</w:instrText>
      </w:r>
      <w:r w:rsidRPr="006C13B8">
        <w:instrText>latent variable</w:instrText>
      </w:r>
      <w:r>
        <w:instrText xml:space="preserve">" </w:instrText>
      </w:r>
      <w:r>
        <w:fldChar w:fldCharType="end"/>
      </w:r>
      <w:r w:rsidRPr="005C70AB">
        <w:t xml:space="preserve"> can be written directly in terms of the linear predictor</w:t>
      </w:r>
      <w:r>
        <w:fldChar w:fldCharType="begin"/>
      </w:r>
      <w:r>
        <w:instrText xml:space="preserve"> XE "</w:instrText>
      </w:r>
      <w:r w:rsidRPr="00FF5792">
        <w:instrText>linear predictor</w:instrText>
      </w:r>
      <w:r>
        <w:instrText xml:space="preserve">" </w:instrText>
      </w:r>
      <w:r>
        <w:fldChar w:fldCharType="end"/>
      </w:r>
      <w:r w:rsidRPr="005C70AB">
        <w:t xml:space="preserve"> function and an additive random </w:t>
      </w:r>
      <w:r w:rsidRPr="004D3D73">
        <w:t>error</w:t>
      </w:r>
      <w:r w:rsidRPr="006F7BE0">
        <w:t xml:space="preserve"> variable </w:t>
      </w:r>
      <w:r w:rsidRPr="005C70AB">
        <w:t xml:space="preserve">that is distributed according to a standard </w:t>
      </w:r>
      <w:r w:rsidRPr="004D3D73">
        <w:t>logistic distribution</w:t>
      </w:r>
      <w:r>
        <w:fldChar w:fldCharType="begin"/>
      </w:r>
      <w:r>
        <w:instrText xml:space="preserve"> XE "</w:instrText>
      </w:r>
      <w:r w:rsidRPr="001E153C">
        <w:instrText>logistic distribution</w:instrText>
      </w:r>
      <w:r>
        <w:instrText xml:space="preserve">" </w:instrText>
      </w:r>
      <w:r>
        <w:fldChar w:fldCharType="end"/>
      </w:r>
      <w:r w:rsidRPr="005C70AB">
        <w:t>.</w:t>
      </w:r>
    </w:p>
    <w:p w:rsidR="00FA27DC" w:rsidRDefault="00FA27DC" w:rsidP="00E223F3">
      <w:r w:rsidRPr="005C70AB">
        <w:t xml:space="preserve">Then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can be viewed as an indicator for whether this latent variable</w:t>
      </w:r>
      <w:r>
        <w:fldChar w:fldCharType="begin"/>
      </w:r>
      <w:r>
        <w:instrText xml:space="preserve"> XE "</w:instrText>
      </w:r>
      <w:r w:rsidRPr="006C13B8">
        <w:instrText>latent variable</w:instrText>
      </w:r>
      <w:r>
        <w:instrText xml:space="preserve">" </w:instrText>
      </w:r>
      <w:r>
        <w:fldChar w:fldCharType="end"/>
      </w:r>
      <w:r w:rsidRPr="005C70AB">
        <w:t xml:space="preserve"> is positive:</w:t>
      </w:r>
    </w:p>
    <w:p w:rsidR="00FA27DC" w:rsidRPr="00047341" w:rsidRDefault="002D689A" w:rsidP="00E223F3">
      <w:pPr>
        <w:rPr>
          <w:rFonts w:eastAsiaTheme="minorEastAsia"/>
        </w:rPr>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nor/>
                      </m:rPr>
                      <m:t>if</m:t>
                    </m:r>
                    <m:r>
                      <m:rPr>
                        <m:sty m:val="p"/>
                      </m:rPr>
                      <w:rPr>
                        <w:rFonts w:ascii="Cambria Math" w:hAnsi="Cambria Math"/>
                      </w:rPr>
                      <m:t xml:space="preserve"> </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r>
                      <m:rPr>
                        <m:sty m:val="p"/>
                      </m:rPr>
                      <w:rPr>
                        <w:rFonts w:ascii="Cambria Math" w:hAnsi="Cambria Math"/>
                      </w:rPr>
                      <m:t xml:space="preserve">&gt;0, </m:t>
                    </m:r>
                    <m:r>
                      <w:rPr>
                        <w:rFonts w:ascii="Cambria Math" w:hAnsi="Cambria Math"/>
                      </w:rPr>
                      <m:t>i</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ε</m:t>
                    </m:r>
                    <m:r>
                      <m:rPr>
                        <m:sty m:val="p"/>
                      </m:rPr>
                      <w:rPr>
                        <w:rFonts w:ascii="Cambria Math" w:hAnsi="Cambria Math"/>
                      </w:rPr>
                      <m:t>&lt;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e>
                </m:mr>
                <m:mr>
                  <m:e>
                    <m:r>
                      <m:rPr>
                        <m:sty m:val="p"/>
                      </m:rPr>
                      <w:rPr>
                        <w:rFonts w:ascii="Cambria Math" w:hAnsi="Cambria Math"/>
                      </w:rPr>
                      <m:t>0</m:t>
                    </m:r>
                  </m:e>
                  <m:e>
                    <m:r>
                      <m:rPr>
                        <m:nor/>
                      </m:rPr>
                      <m:t>otherwise</m:t>
                    </m:r>
                  </m:e>
                </m:mr>
              </m:m>
            </m:e>
          </m:d>
          <m:r>
            <m:rPr>
              <m:sty m:val="p"/>
            </m:rPr>
            <w:rPr>
              <w:rFonts w:ascii="Cambria Math" w:hAnsi="Cambria Math"/>
            </w:rPr>
            <m:t>.</m:t>
          </m:r>
        </m:oMath>
      </m:oMathPara>
    </w:p>
    <w:p w:rsidR="00047341" w:rsidRPr="004D3D73" w:rsidRDefault="00047341" w:rsidP="00E223F3">
      <w:r>
        <w:tab/>
        <w:t>(1</w:t>
      </w:r>
      <w:r w:rsidR="00600D57">
        <w:t>4</w:t>
      </w:r>
      <w:r>
        <w:t>.14)</w:t>
      </w:r>
    </w:p>
    <w:p w:rsidR="00FA27DC" w:rsidRPr="005C70AB" w:rsidRDefault="00FA27DC" w:rsidP="00E223F3">
      <w:r w:rsidRPr="005C70AB">
        <w:t>The choice of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5C70AB">
        <w:t xml:space="preserve"> the error variable specifically with a standard logistic distribution</w:t>
      </w:r>
      <w:r>
        <w:fldChar w:fldCharType="begin"/>
      </w:r>
      <w:r>
        <w:instrText xml:space="preserve"> XE "</w:instrText>
      </w:r>
      <w:r w:rsidRPr="001E153C">
        <w:instrText>logistic distribution</w:instrText>
      </w:r>
      <w:r>
        <w:instrText xml:space="preserve">" </w:instrText>
      </w:r>
      <w:r>
        <w:fldChar w:fldCharType="end"/>
      </w:r>
      <w:r w:rsidRPr="005C70AB">
        <w:t>, rather than a general logistic distribution with the location and scale set to arbitrary values, seems restrictive, but in fact it is not. It must be kept in mind that we can choose the regression coefficients ourselves, and very often can use them to offset changes in the parameters of the error variable</w:t>
      </w:r>
      <w:r>
        <w:t>’</w:t>
      </w:r>
      <w:r w:rsidRPr="005C70AB">
        <w:t xml:space="preserve">s distribution. For example, a logistic error-variable distribution with a non-zero location parameter </w:t>
      </w:r>
      <m:oMath>
        <m:r>
          <w:rPr>
            <w:rFonts w:ascii="Cambria Math" w:hAnsi="Cambria Math"/>
          </w:rPr>
          <m:t>μ</m:t>
        </m:r>
      </m:oMath>
      <w:r w:rsidRPr="005C70AB">
        <w:t xml:space="preserve"> (which sets the mean) is equivalent to a distribution with a zero location parameter, where </w:t>
      </w:r>
      <m:oMath>
        <m:r>
          <w:rPr>
            <w:rFonts w:ascii="Cambria Math" w:hAnsi="Cambria Math"/>
          </w:rPr>
          <m:t>μ</m:t>
        </m:r>
      </m:oMath>
      <w:r w:rsidRPr="005C70AB">
        <w:t xml:space="preserve"> has been added to the intercept coefficient. Both situations produce the same value for </w:t>
      </w:r>
      <m:oMath>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sidRPr="005C70AB">
        <w:t xml:space="preserve"> regardless of</w:t>
      </w:r>
      <w:r>
        <w:t xml:space="preserve"> </w:t>
      </w:r>
      <w:r w:rsidRPr="005C70AB">
        <w:t>settings of explanatory variables</w:t>
      </w:r>
      <w:r>
        <w:fldChar w:fldCharType="begin"/>
      </w:r>
      <w:r>
        <w:instrText xml:space="preserve"> XE "</w:instrText>
      </w:r>
      <w:r w:rsidRPr="0085643E">
        <w:instrText>explanatory variables</w:instrText>
      </w:r>
      <w:r>
        <w:instrText xml:space="preserve">" </w:instrText>
      </w:r>
      <w:r>
        <w:fldChar w:fldCharType="end"/>
      </w:r>
      <w:r w:rsidRPr="005C70AB">
        <w:t>. Similarly, an arbitrary scale parameter</w:t>
      </w:r>
      <w:r>
        <w:fldChar w:fldCharType="begin"/>
      </w:r>
      <w:r>
        <w:instrText xml:space="preserve"> XE "</w:instrText>
      </w:r>
      <w:r w:rsidRPr="00F60E6B">
        <w:instrText>scale parameter</w:instrText>
      </w:r>
      <w:r>
        <w:instrText xml:space="preserve">" </w:instrText>
      </w:r>
      <w:r>
        <w:fldChar w:fldCharType="end"/>
      </w:r>
      <w:r w:rsidRPr="005C70AB">
        <w:t xml:space="preserve"> s is equivalent to setting the scale parameter</w:t>
      </w:r>
      <w:r>
        <w:t xml:space="preserve"> </w:t>
      </w:r>
      <w:r w:rsidRPr="005C70AB">
        <w:t xml:space="preserve">to 1 and then dividing all regression coefficients by s. In the latter case, the resulting value of </w:t>
      </w:r>
      <m:oMath>
        <m:r>
          <w:rPr>
            <w:rFonts w:ascii="Cambria Math" w:hAnsi="Cambria Math"/>
          </w:rPr>
          <m:t xml:space="preserve"> </m:t>
        </m:r>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m:t>
            </m:r>
          </m:sup>
        </m:sSubSup>
      </m:oMath>
      <w:r w:rsidRPr="005C70AB">
        <w:t xml:space="preserve"> will be smaller by a</w:t>
      </w:r>
      <w:r>
        <w:t xml:space="preserve"> </w:t>
      </w:r>
      <w:r w:rsidRPr="005C70AB">
        <w:t>factor of s than in the former case, for all sets of explanatory variables — but critically, it will always remain on the</w:t>
      </w:r>
      <w:r>
        <w:t xml:space="preserve"> </w:t>
      </w:r>
      <w:r w:rsidRPr="005C70AB">
        <w:t xml:space="preserve">same side of 0, and hence lead to the same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choice.</w:t>
      </w:r>
    </w:p>
    <w:p w:rsidR="00FA27DC" w:rsidRPr="005C70AB" w:rsidRDefault="00FA27DC" w:rsidP="00E223F3">
      <w:r w:rsidRPr="005C70AB">
        <w:t xml:space="preserve"> (Note that this predicts that the irrelevancy of the scale parameter</w:t>
      </w:r>
      <w:r>
        <w:fldChar w:fldCharType="begin"/>
      </w:r>
      <w:r>
        <w:instrText xml:space="preserve"> XE "</w:instrText>
      </w:r>
      <w:r w:rsidRPr="00F60E6B">
        <w:instrText>scale parameter</w:instrText>
      </w:r>
      <w:r>
        <w:instrText xml:space="preserve">" </w:instrText>
      </w:r>
      <w:r>
        <w:fldChar w:fldCharType="end"/>
      </w:r>
      <w:r w:rsidRPr="005C70AB">
        <w:t xml:space="preserve"> may not carry over into more complex models where more than two choices are available.)</w:t>
      </w:r>
    </w:p>
    <w:p w:rsidR="00FA27DC" w:rsidRDefault="00FA27DC" w:rsidP="00E223F3">
      <w:r w:rsidRPr="004D3D73">
        <w:t>It turns out that this formulation is exactly equivalent to the preceding one, phrased in terms of the generalized linear model</w:t>
      </w:r>
      <w:r>
        <w:fldChar w:fldCharType="begin"/>
      </w:r>
      <w:r>
        <w:instrText xml:space="preserve"> XE "</w:instrText>
      </w:r>
      <w:r w:rsidRPr="00FC0CB4">
        <w:rPr>
          <w:lang w:val="en"/>
        </w:rPr>
        <w:instrText>generalized linear model</w:instrText>
      </w:r>
      <w:r>
        <w:instrText xml:space="preserve">" </w:instrText>
      </w:r>
      <w:r>
        <w:fldChar w:fldCharType="end"/>
      </w:r>
      <w:r w:rsidRPr="004D3D73">
        <w:t xml:space="preserve"> and without any latent variables. This can be shown as follows, using the fact that the cumulative distribution function</w:t>
      </w:r>
      <w:r>
        <w:fldChar w:fldCharType="begin"/>
      </w:r>
      <w:r>
        <w:instrText xml:space="preserve"> XE "</w:instrText>
      </w:r>
      <w:r w:rsidRPr="00FD1B52">
        <w:instrText>cumulative distribution function</w:instrText>
      </w:r>
      <w:r>
        <w:instrText xml:space="preserve">" </w:instrText>
      </w:r>
      <w:r>
        <w:fldChar w:fldCharType="end"/>
      </w:r>
      <w:r w:rsidRPr="004D3D73">
        <w:t xml:space="preserve"> (CDF</w:t>
      </w:r>
      <w:r>
        <w:fldChar w:fldCharType="begin"/>
      </w:r>
      <w:r>
        <w:instrText xml:space="preserve"> XE "</w:instrText>
      </w:r>
      <w:r w:rsidRPr="009D12C3">
        <w:instrText>cumulative distribution function</w:instrText>
      </w:r>
      <w:r>
        <w:instrText xml:space="preserve">" </w:instrText>
      </w:r>
      <w:r>
        <w:fldChar w:fldCharType="end"/>
      </w:r>
      <w:r w:rsidRPr="004D3D73">
        <w:t>) of the standard logistic distribution</w:t>
      </w:r>
      <w:r>
        <w:fldChar w:fldCharType="begin"/>
      </w:r>
      <w:r>
        <w:instrText xml:space="preserve"> XE "</w:instrText>
      </w:r>
      <w:r w:rsidRPr="001E153C">
        <w:instrText>logistic distribution</w:instrText>
      </w:r>
      <w:r>
        <w:instrText xml:space="preserve">" </w:instrText>
      </w:r>
      <w:r>
        <w:fldChar w:fldCharType="end"/>
      </w:r>
      <w:r w:rsidRPr="004D3D73">
        <w:t xml:space="preserve"> is the logistic function</w:t>
      </w:r>
      <w:r>
        <w:fldChar w:fldCharType="begin"/>
      </w:r>
      <w:r>
        <w:instrText xml:space="preserve"> XE "</w:instrText>
      </w:r>
      <w:r w:rsidRPr="006C07B2">
        <w:instrText>logistic function</w:instrText>
      </w:r>
      <w:r>
        <w:instrText xml:space="preserve">" </w:instrText>
      </w:r>
      <w:r>
        <w:fldChar w:fldCharType="end"/>
      </w:r>
      <w:r w:rsidRPr="004D3D73">
        <w:t>, which is the inverse of the logit</w:t>
      </w:r>
      <w:r>
        <w:fldChar w:fldCharType="begin"/>
      </w:r>
      <w:r>
        <w:instrText xml:space="preserve"> XE "</w:instrText>
      </w:r>
      <w:r w:rsidRPr="002B7AD4">
        <w:instrText>logit</w:instrText>
      </w:r>
      <w:r>
        <w:instrText xml:space="preserve">" </w:instrText>
      </w:r>
      <w:r>
        <w:fldChar w:fldCharType="end"/>
      </w:r>
      <w:r w:rsidRPr="004D3D73">
        <w:t xml:space="preserve"> function, i.e.</w:t>
      </w:r>
    </w:p>
    <w:p w:rsidR="00FA27DC" w:rsidRPr="004D3D73" w:rsidRDefault="00FA27DC" w:rsidP="00E223F3">
      <m:oMathPara>
        <m:oMathParaPr>
          <m:jc m:val="center"/>
        </m:oMathParaPr>
        <m:oMath>
          <m:r>
            <w:rPr>
              <w:rFonts w:ascii="Cambria Math" w:hAnsi="Cambria Math"/>
            </w:rPr>
            <m:t>Pr</m:t>
          </m:r>
          <m:d>
            <m:dPr>
              <m:ctrlPr>
                <w:rPr>
                  <w:rFonts w:ascii="Cambria Math" w:hAnsi="Cambria Math"/>
                </w:rPr>
              </m:ctrlPr>
            </m:dPr>
            <m:e>
              <m:r>
                <w:rPr>
                  <w:rFonts w:ascii="Cambria Math" w:hAnsi="Cambria Math"/>
                </w:rPr>
                <m:t>ε</m:t>
              </m:r>
              <m:r>
                <m:rPr>
                  <m:sty m:val="p"/>
                </m:rPr>
                <w:rPr>
                  <w:rFonts w:ascii="Cambria Math" w:hAnsi="Cambria Math"/>
                </w:rPr>
                <m:t>&lt;</m:t>
              </m:r>
              <m:r>
                <w:rPr>
                  <w:rFonts w:ascii="Cambria Math" w:hAnsi="Cambria Math"/>
                </w:rPr>
                <m:t>x</m:t>
              </m:r>
            </m:e>
          </m:d>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m:t>
          </m:r>
        </m:oMath>
      </m:oMathPara>
    </w:p>
    <w:p w:rsidR="00FA27DC" w:rsidRDefault="00FA27DC" w:rsidP="00E223F3">
      <w:r w:rsidRPr="005C70AB">
        <w:t>Then:</w:t>
      </w:r>
      <w:r w:rsidR="00047341">
        <w:tab/>
        <w:t>(1</w:t>
      </w:r>
      <w:r w:rsidR="00600D57">
        <w:t>4</w:t>
      </w:r>
      <w:r w:rsidR="00047341">
        <w:t>.15)</w:t>
      </w:r>
    </w:p>
    <w:p w:rsidR="00FA27DC" w:rsidRPr="00705F00" w:rsidRDefault="00FA27DC" w:rsidP="00E223F3">
      <m:oMathPara>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e>
          </m:d>
          <m:r>
            <m:rPr>
              <m:sty m:val="p"/>
              <m:aln/>
            </m:rPr>
            <w:rPr>
              <w:rFonts w:ascii="Cambria Math" w:hAnsi="Cambria Math"/>
            </w:rPr>
            <m:t>=</m:t>
          </m:r>
          <m:r>
            <m:rPr>
              <m:nor/>
            </m:rPr>
            <m:t>Pr</m:t>
          </m:r>
          <m:d>
            <m:dPr>
              <m:ctrlPr>
                <w:rPr>
                  <w:rFonts w:ascii="Cambria Math" w:hAnsi="Cambria Math"/>
                </w:rPr>
              </m:ctrlPr>
            </m:dPr>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m:t>
                      </m:r>
                    </m:sup>
                  </m:sSubSup>
                  <m:r>
                    <m:rPr>
                      <m:sty m:val="p"/>
                    </m:rPr>
                    <w:rPr>
                      <w:rFonts w:ascii="Cambria Math" w:hAnsi="Cambria Math"/>
                    </w:rPr>
                    <m:t>&gt;0</m:t>
                  </m:r>
                </m:e>
              </m:d>
            </m:e>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ε</m:t>
          </m:r>
          <m:r>
            <m:rPr>
              <m:sty m:val="p"/>
            </m:rPr>
            <w:rPr>
              <w:rFonts w:ascii="Cambria Math" w:hAnsi="Cambria Math"/>
            </w:rPr>
            <m:t>&gt;0)</m:t>
          </m:r>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r>
            <w:rPr>
              <w:rFonts w:ascii="Cambria Math" w:hAnsi="Cambria Math"/>
            </w:rPr>
            <m:t>ε</m:t>
          </m:r>
          <m:r>
            <m:rPr>
              <m:sty m:val="p"/>
            </m:rPr>
            <w:rPr>
              <w:rFonts w:ascii="Cambria Math" w:hAnsi="Cambria Math"/>
            </w:rPr>
            <m:t>&gt;-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r>
            <w:rPr>
              <w:rFonts w:ascii="Cambria Math" w:hAnsi="Cambria Math"/>
            </w:rPr>
            <m:t>ε</m:t>
          </m:r>
          <m:r>
            <m:rPr>
              <m:sty m:val="p"/>
            </m:rPr>
            <w:rPr>
              <w:rFonts w:ascii="Cambria Math" w:hAnsi="Cambria Math"/>
            </w:rPr>
            <m:t>&lt;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oMath>
      </m:oMathPara>
    </w:p>
    <w:p w:rsidR="00FA27DC" w:rsidRPr="005C70AB" w:rsidRDefault="00FA27DC" w:rsidP="00E223F3">
      <w:r w:rsidRPr="00705F00">
        <w:t>This formulation — which is standard in discrete choice models — makes clear the relationship between logistic regression</w:t>
      </w:r>
      <w:r>
        <w:fldChar w:fldCharType="begin"/>
      </w:r>
      <w:r>
        <w:instrText xml:space="preserve"> XE "</w:instrText>
      </w:r>
      <w:r w:rsidRPr="00EE184E">
        <w:instrText>logistic regression</w:instrText>
      </w:r>
      <w:r>
        <w:instrText xml:space="preserve">" </w:instrText>
      </w:r>
      <w:r>
        <w:fldChar w:fldCharType="end"/>
      </w:r>
      <w:r w:rsidRPr="00705F00">
        <w:t xml:space="preserve"> (the </w:t>
      </w:r>
      <w:r>
        <w:t>“</w:t>
      </w:r>
      <w:r w:rsidRPr="00705F00">
        <w:t>logit</w:t>
      </w:r>
      <w:r>
        <w:fldChar w:fldCharType="begin"/>
      </w:r>
      <w:r>
        <w:instrText xml:space="preserve"> XE "</w:instrText>
      </w:r>
      <w:r w:rsidRPr="002B7AD4">
        <w:instrText>logit</w:instrText>
      </w:r>
      <w:r>
        <w:instrText xml:space="preserve">" </w:instrText>
      </w:r>
      <w:r>
        <w:fldChar w:fldCharType="end"/>
      </w:r>
      <w:r w:rsidRPr="00705F00">
        <w:t xml:space="preserve"> model</w:t>
      </w:r>
      <w:r>
        <w:fldChar w:fldCharType="begin"/>
      </w:r>
      <w:r>
        <w:instrText xml:space="preserve"> XE "</w:instrText>
      </w:r>
      <w:r w:rsidRPr="005A5357">
        <w:instrText>logit model</w:instrText>
      </w:r>
      <w:r w:rsidR="002F2EF9">
        <w:instrText>s</w:instrText>
      </w:r>
      <w:r>
        <w:instrText xml:space="preserve">" </w:instrText>
      </w:r>
      <w:r>
        <w:fldChar w:fldCharType="end"/>
      </w:r>
      <w:r>
        <w:t>“</w:t>
      </w:r>
      <w:r w:rsidRPr="00705F00">
        <w:t>) and the probit model</w:t>
      </w:r>
      <w:r>
        <w:fldChar w:fldCharType="begin"/>
      </w:r>
      <w:r>
        <w:instrText xml:space="preserve"> XE "</w:instrText>
      </w:r>
      <w:r w:rsidRPr="00E45D0E">
        <w:instrText>probit models</w:instrText>
      </w:r>
      <w:r>
        <w:instrText xml:space="preserve">" </w:instrText>
      </w:r>
      <w:r>
        <w:fldChar w:fldCharType="end"/>
      </w:r>
      <w:r w:rsidRPr="00705F00">
        <w:t>, which uses an error variable distributed according to a standard normal distribution</w:t>
      </w:r>
      <w:r>
        <w:fldChar w:fldCharType="begin"/>
      </w:r>
      <w:r>
        <w:instrText xml:space="preserve"> XE "</w:instrText>
      </w:r>
      <w:r w:rsidR="00A0014F">
        <w:instrText>Distribution:S</w:instrText>
      </w:r>
      <w:r w:rsidRPr="00333A1D">
        <w:instrText xml:space="preserve">tandard </w:instrText>
      </w:r>
      <w:r w:rsidR="00A0014F">
        <w:instrText>N</w:instrText>
      </w:r>
      <w:r w:rsidRPr="00333A1D">
        <w:instrText>ormal distribution</w:instrText>
      </w:r>
      <w:r>
        <w:instrText xml:space="preserve">" </w:instrText>
      </w:r>
      <w:r>
        <w:fldChar w:fldCharType="end"/>
      </w:r>
      <w:r>
        <w:t xml:space="preserve"> instead of a standard </w:t>
      </w:r>
      <w:r w:rsidRPr="00705F00">
        <w:t>logistic distribution</w:t>
      </w:r>
      <w:r>
        <w:fldChar w:fldCharType="begin"/>
      </w:r>
      <w:r>
        <w:instrText xml:space="preserve"> XE "</w:instrText>
      </w:r>
      <w:r w:rsidRPr="001E153C">
        <w:instrText>logistic distribution</w:instrText>
      </w:r>
      <w:r>
        <w:instrText xml:space="preserve">" </w:instrText>
      </w:r>
      <w:r>
        <w:fldChar w:fldCharType="end"/>
      </w:r>
      <w:r w:rsidRPr="00705F00">
        <w:t xml:space="preserve">. Both the logistic and normal distributions are symmetric with a basic unimodal, </w:t>
      </w:r>
      <w:r>
        <w:t>“</w:t>
      </w:r>
      <w:r w:rsidRPr="00705F00">
        <w:t>bell curve</w:t>
      </w:r>
      <w:r>
        <w:t>”</w:t>
      </w:r>
      <w:r w:rsidRPr="00705F00">
        <w:t xml:space="preserve"> shape. The only difference is that the logistic distribution has somewhat heavier tails, which means that it is less sensitive to outlying data (and hence so</w:t>
      </w:r>
      <w:r>
        <w:t>mewhat more robust to model mis</w:t>
      </w:r>
      <w:r w:rsidRPr="00705F00">
        <w:t>specifications or erroneous data).</w:t>
      </w:r>
    </w:p>
    <w:p w:rsidR="00FA27DC" w:rsidRPr="005C70AB" w:rsidRDefault="00FA27DC" w:rsidP="00E712B5">
      <w:pPr>
        <w:pStyle w:val="Heading3"/>
      </w:pPr>
      <w:bookmarkStart w:id="441" w:name="_Toc409129227"/>
      <w:bookmarkStart w:id="442" w:name="_Toc416087345"/>
      <w:r w:rsidRPr="005C70AB">
        <w:t>As a two-way latent-variable model</w:t>
      </w:r>
      <w:bookmarkEnd w:id="441"/>
      <w:bookmarkEnd w:id="442"/>
    </w:p>
    <w:p w:rsidR="00FA27DC" w:rsidRPr="005C70AB" w:rsidRDefault="00FA27DC" w:rsidP="00E223F3">
      <w:r w:rsidRPr="005C70AB">
        <w:t>Yet another formulation uses two separate latent variables:</w:t>
      </w:r>
    </w:p>
    <w:p w:rsidR="00FA27DC" w:rsidRPr="006F7BE0" w:rsidRDefault="002D689A" w:rsidP="00E223F3">
      <m:oMathPara>
        <m:oMathParaPr>
          <m:jc m:val="center"/>
        </m:oMathParaPr>
        <m:oMath>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0*</m:t>
              </m:r>
            </m:sup>
          </m:sSubSup>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0</m:t>
              </m:r>
            </m:sub>
          </m:sSub>
          <m:r>
            <m:rPr>
              <m:sty m:val="p"/>
            </m:rPr>
            <w:rPr>
              <w:rFonts w:ascii="Cambria Math" w:hAnsi="Cambria Math"/>
            </w:rPr>
            <m:t>,</m:t>
          </m:r>
        </m:oMath>
      </m:oMathPara>
    </w:p>
    <w:p w:rsidR="00FA27DC" w:rsidRPr="006F7BE0" w:rsidRDefault="002D689A" w:rsidP="00E223F3">
      <m:oMathPara>
        <m:oMathParaPr>
          <m:jc m:val="center"/>
        </m:oMathParaPr>
        <m:oMath>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1*</m:t>
              </m:r>
            </m:sup>
          </m:sSubSup>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1</m:t>
              </m:r>
            </m:sub>
          </m:sSub>
          <m:r>
            <m:rPr>
              <m:sty m:val="p"/>
            </m:rPr>
            <w:rPr>
              <w:rFonts w:ascii="Cambria Math" w:hAnsi="Cambria Math"/>
            </w:rPr>
            <m:t>,</m:t>
          </m:r>
        </m:oMath>
      </m:oMathPara>
    </w:p>
    <w:p w:rsidR="00FA27DC" w:rsidRPr="005C70AB" w:rsidRDefault="00047341" w:rsidP="00E223F3">
      <w:r w:rsidRPr="005C70AB">
        <w:t>W</w:t>
      </w:r>
      <w:r w:rsidR="00FA27DC" w:rsidRPr="005C70AB">
        <w:t>here</w:t>
      </w:r>
      <w:r>
        <w:tab/>
        <w:t>(1</w:t>
      </w:r>
      <w:r w:rsidR="00600D57">
        <w:t>4</w:t>
      </w:r>
      <w:r>
        <w:t>.16)</w:t>
      </w:r>
    </w:p>
    <w:p w:rsidR="00FA27DC" w:rsidRPr="006F7BE0" w:rsidRDefault="002D689A" w:rsidP="00E223F3">
      <m:oMathPara>
        <m:oMathParaPr>
          <m:jc m:val="center"/>
        </m:oMathParaPr>
        <m:oMath>
          <m:sSub>
            <m:sSubPr>
              <m:ctrlPr>
                <w:rPr>
                  <w:rFonts w:ascii="Cambria Math" w:hAnsi="Cambria Math"/>
                </w:rPr>
              </m:ctrlPr>
            </m:sSubPr>
            <m:e>
              <m:r>
                <w:rPr>
                  <w:rFonts w:ascii="Cambria Math" w:hAnsi="Cambria Math"/>
                </w:rPr>
                <m:t>ε</m:t>
              </m:r>
            </m:e>
            <m:sub>
              <m:r>
                <m:rPr>
                  <m:sty m:val="p"/>
                </m:rPr>
                <w:rPr>
                  <w:rFonts w:ascii="Cambria Math" w:hAnsi="Cambria Math"/>
                </w:rPr>
                <m:t>0</m:t>
              </m:r>
            </m:sub>
          </m:sSub>
          <m:r>
            <m:rPr>
              <m:sty m:val="p"/>
            </m:rP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0,1</m:t>
              </m:r>
            </m:e>
          </m:d>
          <m:r>
            <m:rPr>
              <m:sty m:val="p"/>
            </m:rPr>
            <w:rPr>
              <w:rFonts w:ascii="Cambria Math" w:hAnsi="Cambria Math"/>
            </w:rPr>
            <m:t>,</m:t>
          </m:r>
        </m:oMath>
      </m:oMathPara>
    </w:p>
    <w:p w:rsidR="00FA27DC" w:rsidRPr="006F7BE0" w:rsidRDefault="002D689A" w:rsidP="00E223F3">
      <m:oMathPara>
        <m:oMathParaPr>
          <m:jc m:val="center"/>
        </m:oMathParaPr>
        <m:oMath>
          <m:sSub>
            <m:sSubPr>
              <m:ctrlPr>
                <w:rPr>
                  <w:rFonts w:ascii="Cambria Math" w:hAnsi="Cambria Math"/>
                </w:rPr>
              </m:ctrlPr>
            </m:sSubPr>
            <m:e>
              <m:r>
                <w:rPr>
                  <w:rFonts w:ascii="Cambria Math" w:hAnsi="Cambria Math"/>
                </w:rPr>
                <m:t>ε</m:t>
              </m:r>
            </m:e>
            <m:sub>
              <m:r>
                <m:rPr>
                  <m:sty m:val="p"/>
                </m:rPr>
                <w:rPr>
                  <w:rFonts w:ascii="Cambria Math" w:hAnsi="Cambria Math"/>
                </w:rPr>
                <m:t>1</m:t>
              </m:r>
            </m:sub>
          </m:sSub>
          <m:r>
            <m:rPr>
              <m:sty m:val="p"/>
            </m:rP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0,1</m:t>
              </m:r>
            </m:e>
          </m:d>
          <m:r>
            <m:rPr>
              <m:sty m:val="p"/>
            </m:rPr>
            <w:rPr>
              <w:rFonts w:ascii="Cambria Math" w:hAnsi="Cambria Math"/>
            </w:rPr>
            <m:t>,</m:t>
          </m:r>
        </m:oMath>
      </m:oMathPara>
    </w:p>
    <w:p w:rsidR="00FA27DC" w:rsidRPr="005C70AB" w:rsidRDefault="00FA27DC" w:rsidP="00E223F3">
      <w:r w:rsidRPr="005C70AB">
        <w:t xml:space="preserve">where </w:t>
      </w:r>
      <m:oMath>
        <m:r>
          <w:rPr>
            <w:rFonts w:ascii="Cambria Math" w:hAnsi="Cambria Math"/>
          </w:rPr>
          <m:t>E</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(0,1)</m:t>
        </m:r>
      </m:oMath>
      <w:r w:rsidRPr="005C70AB">
        <w:t xml:space="preserve"> is a standard type-1 </w:t>
      </w:r>
      <w:r w:rsidRPr="006F7BE0">
        <w:t>extreme value distribution</w:t>
      </w:r>
      <w:r w:rsidRPr="005C70AB">
        <w:t>: i.e.</w:t>
      </w:r>
    </w:p>
    <w:p w:rsidR="00FA27DC" w:rsidRPr="006F7BE0" w:rsidRDefault="00FA27DC" w:rsidP="00E223F3">
      <m:oMathPara>
        <m:oMathParaPr>
          <m:jc m:val="center"/>
        </m:oMathParaPr>
        <m:oMath>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ε</m:t>
                  </m:r>
                </m:e>
                <m:sub>
                  <m:r>
                    <m:rPr>
                      <m:sty m:val="p"/>
                    </m:rPr>
                    <w:rPr>
                      <w:rFonts w:ascii="Cambria Math" w:hAnsi="Cambria Math"/>
                    </w:rPr>
                    <m:t>0</m:t>
                  </m:r>
                </m:sub>
              </m:sSub>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ε</m:t>
                  </m:r>
                </m:e>
                <m:sub>
                  <m:r>
                    <m:rPr>
                      <m:sty m:val="p"/>
                    </m:rPr>
                    <w:rPr>
                      <w:rFonts w:ascii="Cambria Math" w:hAnsi="Cambria Math"/>
                    </w:rPr>
                    <m:t>1</m:t>
                  </m:r>
                </m:sub>
              </m:sSub>
              <m:r>
                <m:rPr>
                  <m:sty m:val="p"/>
                </m:rPr>
                <w:rPr>
                  <w:rFonts w:ascii="Cambria Math" w:hAnsi="Cambria Math"/>
                </w:rPr>
                <m:t>=</m:t>
              </m:r>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e</m:t>
                  </m:r>
                </m:e>
                <m:sup>
                  <m:r>
                    <m:rPr>
                      <m:sty m:val="p"/>
                    </m:rPr>
                    <w:rPr>
                      <w:rFonts w:ascii="Cambria Math" w:hAnsi="Cambria Math"/>
                    </w:rPr>
                    <m:t>-</m:t>
                  </m:r>
                  <m:r>
                    <w:rPr>
                      <w:rFonts w:ascii="Cambria Math" w:hAnsi="Cambria Math"/>
                    </w:rPr>
                    <m:t>x</m:t>
                  </m:r>
                </m:sup>
              </m:sSup>
            </m:sup>
          </m:sSup>
          <m:r>
            <m:rPr>
              <m:sty m:val="p"/>
            </m:rPr>
            <w:rPr>
              <w:rFonts w:ascii="Cambria Math" w:hAnsi="Cambria Math"/>
            </w:rPr>
            <m:t>,</m:t>
          </m:r>
        </m:oMath>
      </m:oMathPara>
    </w:p>
    <w:p w:rsidR="00FA27DC" w:rsidRPr="005C70AB" w:rsidRDefault="00FA27DC" w:rsidP="00E223F3">
      <w:r w:rsidRPr="005C70AB">
        <w:t>Then</w:t>
      </w:r>
      <w:r w:rsidR="00047341">
        <w:tab/>
        <w:t>(1</w:t>
      </w:r>
      <w:r w:rsidR="00600D57">
        <w:t>4</w:t>
      </w:r>
      <w:r w:rsidR="00047341">
        <w:t>.17)</w:t>
      </w:r>
    </w:p>
    <w:p w:rsidR="00FA27DC" w:rsidRPr="006F7BE0" w:rsidRDefault="002D689A" w:rsidP="00E223F3">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nor/>
                      </m:rPr>
                      <m:t>if</m:t>
                    </m:r>
                    <m:r>
                      <m:rPr>
                        <m:sty m:val="p"/>
                      </m:rPr>
                      <w:rPr>
                        <w:rFonts w:ascii="Cambria Math" w:hAnsi="Cambria Math"/>
                      </w:rPr>
                      <m:t xml:space="preserve"> </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0*</m:t>
                        </m:r>
                      </m:sup>
                    </m:sSubSup>
                  </m:e>
                </m:mr>
                <m:mr>
                  <m:e>
                    <m:r>
                      <m:rPr>
                        <m:sty m:val="p"/>
                      </m:rPr>
                      <w:rPr>
                        <w:rFonts w:ascii="Cambria Math" w:hAnsi="Cambria Math"/>
                      </w:rPr>
                      <m:t>0</m:t>
                    </m:r>
                  </m:e>
                  <m:e>
                    <m:r>
                      <m:rPr>
                        <m:nor/>
                      </m:rPr>
                      <m:t>otherwise</m:t>
                    </m:r>
                  </m:e>
                </m:mr>
              </m:m>
            </m:e>
          </m:d>
          <m:r>
            <m:rPr>
              <m:sty m:val="p"/>
            </m:rPr>
            <w:rPr>
              <w:rFonts w:ascii="Cambria Math" w:hAnsi="Cambria Math"/>
            </w:rPr>
            <m:t>.</m:t>
          </m:r>
        </m:oMath>
      </m:oMathPara>
    </w:p>
    <w:p w:rsidR="00FA27DC" w:rsidRPr="005C70AB" w:rsidRDefault="00FA27DC" w:rsidP="00E223F3">
      <w:r w:rsidRPr="005C70AB">
        <w:t>This model has a separate latent variable</w:t>
      </w:r>
      <w:r>
        <w:fldChar w:fldCharType="begin"/>
      </w:r>
      <w:r>
        <w:instrText xml:space="preserve"> XE "</w:instrText>
      </w:r>
      <w:r w:rsidRPr="006C13B8">
        <w:instrText>latent variable</w:instrText>
      </w:r>
      <w:r>
        <w:instrText xml:space="preserve">" </w:instrText>
      </w:r>
      <w:r>
        <w:fldChar w:fldCharType="end"/>
      </w:r>
      <w:r w:rsidRPr="005C70AB">
        <w:t xml:space="preserve"> and a separate set of regression coefficients for each possible outcome</w:t>
      </w:r>
      <w:r w:rsidR="00B67302">
        <w:fldChar w:fldCharType="begin"/>
      </w:r>
      <w:r w:rsidR="00B67302">
        <w:instrText xml:space="preserve"> XE "</w:instrText>
      </w:r>
      <w:r w:rsidR="00B67302" w:rsidRPr="00217731">
        <w:instrText>outcome</w:instrText>
      </w:r>
      <w:r w:rsidR="00B67302">
        <w:instrText xml:space="preserve">" </w:instrText>
      </w:r>
      <w:r w:rsidR="00B67302">
        <w:fldChar w:fldCharType="end"/>
      </w:r>
      <w:r w:rsidRPr="005C70AB">
        <w:t xml:space="preserve"> of the dependent variable</w:t>
      </w:r>
      <w:r>
        <w:fldChar w:fldCharType="begin"/>
      </w:r>
      <w:r>
        <w:instrText xml:space="preserve"> XE "</w:instrText>
      </w:r>
      <w:r w:rsidRPr="00C42648">
        <w:instrText>dependent variable</w:instrText>
      </w:r>
      <w:r>
        <w:instrText xml:space="preserve">" </w:instrText>
      </w:r>
      <w:r>
        <w:fldChar w:fldCharType="end"/>
      </w:r>
      <w:r w:rsidRPr="005C70AB">
        <w:t>. The reason for this separation is that it makes it easy to extend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to multi-outcome categorical variables, as in the </w:t>
      </w:r>
      <w:r w:rsidRPr="006F7BE0">
        <w:t>multinomial logit</w:t>
      </w:r>
      <w:r>
        <w:fldChar w:fldCharType="begin"/>
      </w:r>
      <w:r>
        <w:instrText xml:space="preserve"> XE "</w:instrText>
      </w:r>
      <w:r w:rsidRPr="002B7AD4">
        <w:instrText>logit</w:instrText>
      </w:r>
      <w:r>
        <w:instrText xml:space="preserve">" </w:instrText>
      </w:r>
      <w:r>
        <w:fldChar w:fldCharType="end"/>
      </w:r>
      <w:r w:rsidRPr="006F7BE0">
        <w:t xml:space="preserve"> </w:t>
      </w:r>
      <w:r w:rsidRPr="005C70AB">
        <w:t>model</w:t>
      </w:r>
      <w:r>
        <w:fldChar w:fldCharType="begin"/>
      </w:r>
      <w:r>
        <w:instrText xml:space="preserve"> XE "</w:instrText>
      </w:r>
      <w:r w:rsidRPr="00C32660">
        <w:instrText>multinomial logit model</w:instrText>
      </w:r>
      <w:r w:rsidR="002F2EF9">
        <w:instrText>s</w:instrText>
      </w:r>
      <w:r>
        <w:instrText xml:space="preserve">" </w:instrText>
      </w:r>
      <w:r>
        <w:fldChar w:fldCharType="end"/>
      </w:r>
      <w:r w:rsidRPr="005C70AB">
        <w:t xml:space="preserve">. In such a model, it is natural to model each possible outcome using a different set of regression coefficients. It is also possible to motivate each of the separate latent variables as the theoretical </w:t>
      </w:r>
      <w:r w:rsidRPr="006F7BE0">
        <w:t xml:space="preserve">utility </w:t>
      </w:r>
      <w:r w:rsidRPr="005C70AB">
        <w:t xml:space="preserve">associated with making the associated choice, and thus motivate logistic regression in terms of </w:t>
      </w:r>
      <w:r w:rsidRPr="006F7BE0">
        <w:t>utility theory</w:t>
      </w:r>
      <w:r w:rsidRPr="005C70AB">
        <w:t xml:space="preserve">. (In terms of utility theory, a rational actor always chooses the choice with the greatest associated utility.) This is the approach taken by economists when formulating </w:t>
      </w:r>
      <w:r w:rsidRPr="006F7BE0">
        <w:t xml:space="preserve">discrete choice </w:t>
      </w:r>
      <w:r w:rsidRPr="005C70AB">
        <w:t>models, because it both provides a theoretically strong foundation and facilitates intuitions about the model, which in turn makes it easy to consider various sorts of extensions. (See the example below.)</w:t>
      </w:r>
    </w:p>
    <w:p w:rsidR="00FA27DC" w:rsidRPr="005C70AB" w:rsidRDefault="00FA27DC" w:rsidP="00E223F3">
      <w:r w:rsidRPr="005C70AB">
        <w:t xml:space="preserve">The choice of the type-1 </w:t>
      </w:r>
      <w:r w:rsidRPr="00227441">
        <w:t xml:space="preserve">extreme value distribution </w:t>
      </w:r>
      <w:r w:rsidRPr="005C70AB">
        <w:t xml:space="preserve">seems fairly arbitrary, but it makes the mathematics work out, and it may be possible to justify its use through </w:t>
      </w:r>
      <w:r w:rsidRPr="00227441">
        <w:t>rational choice theory</w:t>
      </w:r>
      <w:r w:rsidRPr="005C70AB">
        <w:t>.</w:t>
      </w:r>
    </w:p>
    <w:p w:rsidR="00FA27DC" w:rsidRDefault="00FA27DC" w:rsidP="00E223F3">
      <w:r w:rsidRPr="005C70AB">
        <w:t>It turns out that this model is equivalent to the previous model, although this seems non-obvious, since there are now two sets of regression coefficients and error variables, and the error variables have a different distribution. In fact, this model reduces directly to the previous one with the following substitutions:</w:t>
      </w:r>
    </w:p>
    <w:p w:rsidR="00FA27DC" w:rsidRPr="00227441" w:rsidRDefault="00FA27DC" w:rsidP="00E223F3">
      <m:oMathPara>
        <m:oMathParaPr>
          <m:jc m:val="center"/>
        </m:oMathParaPr>
        <m:oMath>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oMath>
      </m:oMathPara>
    </w:p>
    <w:p w:rsidR="00FA27DC" w:rsidRPr="00227441" w:rsidRDefault="00FA27DC" w:rsidP="00E223F3">
      <m:oMathPara>
        <m:oMathParaPr>
          <m:jc m:val="center"/>
        </m:oMathParaPr>
        <m:oMath>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0</m:t>
              </m:r>
            </m:sub>
          </m:sSub>
          <m:r>
            <m:rPr>
              <m:sty m:val="p"/>
            </m:rPr>
            <w:rPr>
              <w:rFonts w:ascii="Cambria Math" w:hAnsi="Cambria Math"/>
            </w:rPr>
            <m:t>.</m:t>
          </m:r>
        </m:oMath>
      </m:oMathPara>
    </w:p>
    <w:p w:rsidR="00FA27DC" w:rsidRDefault="00FA27DC" w:rsidP="00E223F3">
      <w:r w:rsidRPr="005C70AB">
        <w:t>An intuition for this comes from the fact that, since we choose based on the maximum of two values, only their difference matters, not the exact values — and this effectively removes one degree of freedom. Another critical fact is that the difference of two type-1 extreme-v</w:t>
      </w:r>
      <w:r>
        <w:t>alue-distributed variables is a</w:t>
      </w:r>
      <w:r w:rsidRPr="005C70AB">
        <w:t xml:space="preserve"> logistic distribution</w:t>
      </w:r>
      <w:r>
        <w:fldChar w:fldCharType="begin"/>
      </w:r>
      <w:r>
        <w:instrText xml:space="preserve"> XE "</w:instrText>
      </w:r>
      <w:r w:rsidRPr="001E153C">
        <w:instrText>logistic distribution</w:instrText>
      </w:r>
      <w:r>
        <w:instrText xml:space="preserve">" </w:instrText>
      </w:r>
      <w:r>
        <w:fldChar w:fldCharType="end"/>
      </w:r>
      <w:r w:rsidRPr="005C70AB">
        <w:t>, i.e. if</w:t>
      </w:r>
    </w:p>
    <w:p w:rsidR="00FA27DC" w:rsidRPr="000B55E0" w:rsidRDefault="00FA27DC" w:rsidP="00E223F3">
      <m:oMathPara>
        <m:oMathParaPr>
          <m:jc m:val="center"/>
        </m:oMathParaPr>
        <m:oMath>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0</m:t>
              </m:r>
            </m:sub>
          </m:sSub>
          <m:r>
            <m:rPr>
              <m:sty m:val="p"/>
            </m:rPr>
            <w:rPr>
              <w:rFonts w:ascii="Cambria Math" w:hAnsi="Cambria Math"/>
            </w:rPr>
            <m:t>~</m:t>
          </m:r>
          <m:r>
            <m:rPr>
              <m:nor/>
            </m:rPr>
            <m:t>Logistic</m:t>
          </m:r>
          <m:d>
            <m:dPr>
              <m:ctrlPr>
                <w:rPr>
                  <w:rFonts w:ascii="Cambria Math" w:hAnsi="Cambria Math"/>
                </w:rPr>
              </m:ctrlPr>
            </m:dPr>
            <m:e>
              <m:r>
                <m:rPr>
                  <m:sty m:val="p"/>
                </m:rPr>
                <w:rPr>
                  <w:rFonts w:ascii="Cambria Math" w:hAnsi="Cambria Math"/>
                </w:rPr>
                <m:t>0,1</m:t>
              </m:r>
            </m:e>
          </m:d>
          <m:r>
            <m:rPr>
              <m:sty m:val="p"/>
            </m:rPr>
            <w:rPr>
              <w:rFonts w:ascii="Cambria Math" w:hAnsi="Cambria Math"/>
            </w:rPr>
            <m:t>.</m:t>
          </m:r>
        </m:oMath>
      </m:oMathPara>
    </w:p>
    <w:p w:rsidR="00FA27DC" w:rsidRPr="005C70AB" w:rsidRDefault="00FA27DC" w:rsidP="00E223F3">
      <w:r w:rsidRPr="005C70AB">
        <w:t>We can demonstrate the equivalent as follows:</w:t>
      </w:r>
      <w:r w:rsidR="00047341">
        <w:tab/>
        <w:t>(1</w:t>
      </w:r>
      <w:r w:rsidR="00600D57">
        <w:t>4</w:t>
      </w:r>
      <w:r w:rsidR="00047341">
        <w:t>.18)</w:t>
      </w:r>
    </w:p>
    <w:p w:rsidR="00FA27DC" w:rsidRPr="00705F00" w:rsidRDefault="00FA27DC" w:rsidP="00E223F3">
      <m:oMathPara>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e>
          </m:d>
          <m:r>
            <m:rPr>
              <m:sty m:val="p"/>
              <m:aln/>
            </m:rPr>
            <w:rPr>
              <w:rFonts w:ascii="Cambria Math" w:hAnsi="Cambria Math"/>
            </w:rPr>
            <m:t>=</m:t>
          </m:r>
          <m:r>
            <m:rPr>
              <m:nor/>
            </m:rPr>
            <m:t>Pr</m:t>
          </m:r>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1*</m:t>
                  </m:r>
                </m:sup>
              </m:sSubSup>
              <m:r>
                <m:rPr>
                  <m:sty m:val="p"/>
                </m:rPr>
                <w:rPr>
                  <w:rFonts w:ascii="Cambria Math" w:hAnsi="Cambria Math"/>
                </w:rPr>
                <m:t>&gt;</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0*</m:t>
                  </m:r>
                </m:sup>
              </m:sSubSup>
            </m:e>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w:br/>
          </m:r>
        </m:oMath>
        <m:oMath>
          <m:r>
            <m:rPr>
              <m:nor/>
            </m:rPr>
            <m:t>= Pr</m:t>
          </m:r>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m:rPr>
                      <m:sty m:val="p"/>
                    </m:rPr>
                    <w:rPr>
                      <w:rFonts w:ascii="Cambria Math" w:hAnsi="Cambria Math"/>
                    </w:rPr>
                    <m:t>0*</m:t>
                  </m:r>
                </m:sup>
              </m:sSubSup>
              <m:r>
                <m:rPr>
                  <m:sty m:val="p"/>
                </m:rPr>
                <w:rPr>
                  <w:rFonts w:ascii="Cambria Math" w:hAnsi="Cambria Math"/>
                </w:rPr>
                <m:t>&gt;0</m:t>
              </m:r>
            </m:e>
            <m:e>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0</m:t>
                  </m:r>
                </m:sub>
              </m:sSub>
            </m:e>
          </m:d>
          <m:r>
            <m:rPr>
              <m:sty m:val="p"/>
            </m:rPr>
            <w:rPr>
              <w:rFonts w:ascii="Cambria Math" w:hAnsi="Cambria Math"/>
            </w:rPr>
            <m:t>&gt;0)</m:t>
          </m:r>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d>
            <m:dPr>
              <m:ctrlPr>
                <w:rPr>
                  <w:rFonts w:ascii="Cambria Math" w:hAnsi="Cambria Math"/>
                  <w:b/>
                </w:rPr>
              </m:ctrlPr>
            </m:dPr>
            <m:e>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ε</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0</m:t>
                  </m:r>
                </m:sub>
              </m:sSub>
            </m:e>
          </m:d>
          <m:r>
            <m:rPr>
              <m:sty m:val="p"/>
            </m:rPr>
            <w:rPr>
              <w:rFonts w:ascii="Cambria Math" w:hAnsi="Cambria Math"/>
            </w:rPr>
            <m:t>&gt;0)</m:t>
          </m:r>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d>
            <m:dPr>
              <m:ctrlPr>
                <w:rPr>
                  <w:rFonts w:ascii="Cambria Math" w:hAnsi="Cambria Math"/>
                  <w:b/>
                </w:rPr>
              </m:ctrlPr>
            </m:dPr>
            <m:e>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e>
          </m:d>
          <m:r>
            <m:rPr>
              <m:sty m:val="b"/>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ε</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0</m:t>
                  </m:r>
                </m:sub>
              </m:sSub>
            </m:e>
          </m:d>
          <m:r>
            <m:rPr>
              <m:sty m:val="p"/>
            </m:rPr>
            <w:rPr>
              <w:rFonts w:ascii="Cambria Math" w:hAnsi="Cambria Math"/>
            </w:rPr>
            <m:t>&gt;0)</m:t>
          </m:r>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d>
            <m:dPr>
              <m:ctrlPr>
                <w:rPr>
                  <w:rFonts w:ascii="Cambria Math" w:hAnsi="Cambria Math"/>
                  <w:b/>
                </w:rPr>
              </m:ctrlPr>
            </m:dPr>
            <m:e>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e>
          </m:d>
          <m:r>
            <m:rPr>
              <m:sty m:val="b"/>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ε</m:t>
          </m:r>
          <m:r>
            <m:rPr>
              <m:sty m:val="p"/>
            </m:rPr>
            <w:rPr>
              <w:rFonts w:ascii="Cambria Math" w:hAnsi="Cambria Math"/>
            </w:rPr>
            <m:t>&gt;0)</m:t>
          </m:r>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r>
            <m:rPr>
              <m:sty m:val="bi"/>
            </m:rPr>
            <w:rPr>
              <w:rFonts w:ascii="Cambria Math" w:hAnsi="Cambria Math"/>
            </w:rPr>
            <m:t>β</m:t>
          </m:r>
          <m:r>
            <m:rPr>
              <m:sty m:val="b"/>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ε</m:t>
          </m:r>
          <m:r>
            <m:rPr>
              <m:sty m:val="p"/>
            </m:rPr>
            <w:rPr>
              <w:rFonts w:ascii="Cambria Math" w:hAnsi="Cambria Math"/>
            </w:rPr>
            <m:t>&gt;0)</m:t>
          </m:r>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r>
            <w:rPr>
              <w:rFonts w:ascii="Cambria Math" w:hAnsi="Cambria Math"/>
            </w:rPr>
            <m:t>ε</m:t>
          </m:r>
          <m:r>
            <m:rPr>
              <m:sty m:val="p"/>
            </m:rPr>
            <w:rPr>
              <w:rFonts w:ascii="Cambria Math" w:hAnsi="Cambria Math"/>
            </w:rPr>
            <m:t>&gt;-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r>
            <m:rPr>
              <m:nor/>
            </m:rPr>
            <m:t>Pr</m:t>
          </m:r>
          <m:r>
            <m:rPr>
              <m:sty m:val="p"/>
            </m:rPr>
            <w:rPr>
              <w:rFonts w:ascii="Cambria Math" w:hAnsi="Cambria Math"/>
            </w:rPr>
            <m:t>(</m:t>
          </m:r>
          <m:r>
            <w:rPr>
              <w:rFonts w:ascii="Cambria Math" w:hAnsi="Cambria Math"/>
            </w:rPr>
            <m:t>ε</m:t>
          </m:r>
          <m:r>
            <m:rPr>
              <m:sty m:val="p"/>
            </m:rPr>
            <w:rPr>
              <w:rFonts w:ascii="Cambria Math" w:hAnsi="Cambria Math"/>
            </w:rPr>
            <m:t>&lt;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m:rPr>
              <m:sty m:val="p"/>
            </m:rPr>
            <w:rPr>
              <w:rFonts w:ascii="Cambria Math" w:hAnsi="Cambria Math"/>
            </w:rPr>
            <w:br/>
          </m:r>
        </m:oMath>
        <m:oMath>
          <m:r>
            <m:rPr>
              <m:sty m:val="p"/>
              <m:aln/>
            </m:rPr>
            <w:rPr>
              <w:rFonts w:ascii="Cambria Math" w:hAnsi="Cambria Math"/>
            </w:rPr>
            <m:t>=</m:t>
          </m:r>
          <m:d>
            <m:dPr>
              <m:ctrlPr>
                <w:rPr>
                  <w:rFonts w:ascii="Cambria Math" w:hAnsi="Cambria Math"/>
                </w:rPr>
              </m:ctrlPr>
            </m:dPr>
            <m:e>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oMath>
      </m:oMathPara>
    </w:p>
    <w:p w:rsidR="00FA27DC" w:rsidRPr="005C70AB" w:rsidRDefault="00483059" w:rsidP="00D7555A">
      <w:pPr>
        <w:shd w:val="clear" w:color="auto" w:fill="D9D9D9" w:themeFill="background1" w:themeFillShade="D9"/>
      </w:pPr>
      <w:r>
        <w:rPr>
          <w:b/>
        </w:rPr>
        <w:t>EXAMPLE</w:t>
      </w:r>
      <w:r w:rsidR="00047341" w:rsidRPr="00047341">
        <w:rPr>
          <w:b/>
        </w:rPr>
        <w:t xml:space="preserve"> 1.</w:t>
      </w:r>
      <w:r w:rsidR="00047341">
        <w:t xml:space="preserve"> Province-level Election</w:t>
      </w:r>
    </w:p>
    <w:p w:rsidR="00FA27DC" w:rsidRPr="005C70AB" w:rsidRDefault="00FA27DC" w:rsidP="00E223F3">
      <w:r w:rsidRPr="005C70AB">
        <w:t>As an example, consider a province-level electi</w:t>
      </w:r>
      <w:r>
        <w:t xml:space="preserve">on where the choice is between </w:t>
      </w:r>
      <w:r w:rsidRPr="005C70AB">
        <w:t xml:space="preserve">a right-of-center party, a left-of-center party, and a secessionist party (e.g. the </w:t>
      </w:r>
      <w:r w:rsidRPr="00DE74C3">
        <w:t>Parti Québécois</w:t>
      </w:r>
      <w:r w:rsidRPr="005C70AB">
        <w:t xml:space="preserve">, which wants </w:t>
      </w:r>
      <w:r w:rsidRPr="00DE74C3">
        <w:t xml:space="preserve">Quebec </w:t>
      </w:r>
      <w:r w:rsidRPr="005C70AB">
        <w:t xml:space="preserve">to secede from </w:t>
      </w:r>
      <w:r w:rsidRPr="00DE74C3">
        <w:t>Canada</w:t>
      </w:r>
      <w:sdt>
        <w:sdtPr>
          <w:id w:val="-2101170402"/>
          <w:citation/>
        </w:sdtPr>
        <w:sdtContent>
          <w:r>
            <w:fldChar w:fldCharType="begin"/>
          </w:r>
          <w:r>
            <w:instrText xml:space="preserve"> CITATION Hal06 \l 1033 </w:instrText>
          </w:r>
          <w:r>
            <w:fldChar w:fldCharType="separate"/>
          </w:r>
          <w:r>
            <w:rPr>
              <w:noProof/>
            </w:rPr>
            <w:t xml:space="preserve"> (Hale &amp; Hale, 2006)</w:t>
          </w:r>
          <w:r>
            <w:fldChar w:fldCharType="end"/>
          </w:r>
        </w:sdtContent>
      </w:sdt>
      <w:r w:rsidRPr="005C70AB">
        <w:t xml:space="preserve">). We would then use three latent variables, one for each choice. Then, in accordance with </w:t>
      </w:r>
      <w:r w:rsidRPr="00DE74C3">
        <w:t>utility theory</w:t>
      </w:r>
      <w:r w:rsidRPr="005C70AB">
        <w:t xml:space="preserve">, we can then interpret the latent variables as expressing the </w:t>
      </w:r>
      <w:r w:rsidRPr="00DE74C3">
        <w:t xml:space="preserve">utility </w:t>
      </w:r>
      <w:r w:rsidRPr="005C70AB">
        <w:t>that results from making each of the choices. We can also interpret the regression coefficients as indicating the strength that the associated factor (i.e. explanatory variable) has in contributing to the utility — or more correctly, the amount by which a unit change in an explanatory variable changes the utility of a given choice. A voter might expect that the right-of-center party would lower taxes, especially on rich people. This would give low-income people no benefit, i.e. no change in utility (since they usually don</w:t>
      </w:r>
      <w:r>
        <w:t>’</w:t>
      </w:r>
      <w:r w:rsidRPr="005C70AB">
        <w:t>t pay taxes); would cause moderate benefit (i.e. somewhat more money, or moderate utility increase) for middle-incoming people; and would cause significant benefits for high-income people. On the other hand, the left-of-center party might be expected to raise taxes and offset it with increased welfare and other assistance for the lower and middle classes. This would cause significant positive benefit to low-income people, perhaps weak benefit to middle-income people, and significant negative benefit to high-income people. Finally, the secessionist party would take no direct actions on the economy, but simply secede. A low-income or middle-income voter might expect basically no clear utility gain or loss from this, but a high-income voter might expect negative utility, since he/she is likely to own companies, which will have a harder time doing business in such an environment and probably lose money.</w:t>
      </w:r>
    </w:p>
    <w:p w:rsidR="00FA27DC" w:rsidRPr="005C70AB" w:rsidRDefault="00FA27DC" w:rsidP="00E223F3">
      <w:r w:rsidRPr="005C70AB">
        <w:t>These intuitions can be expressed as follows:</w:t>
      </w:r>
    </w:p>
    <w:p w:rsidR="00FA27DC" w:rsidRPr="00DE74C3" w:rsidRDefault="00FA27DC" w:rsidP="00E223F3">
      <w:r w:rsidRPr="00DE74C3">
        <w:t>Estimated strength of regression coefficient for different outcomes (party choices) and different values of explanatory variables</w:t>
      </w:r>
    </w:p>
    <w:tbl>
      <w:tblPr>
        <w:tblpPr w:leftFromText="180" w:rightFromText="180" w:vertAnchor="text" w:horzAnchor="margin" w:tblpXSpec="center" w:tblpY="153"/>
        <w:tblW w:w="0" w:type="auto"/>
        <w:tblCellMar>
          <w:left w:w="36" w:type="dxa"/>
          <w:right w:w="36" w:type="dxa"/>
        </w:tblCellMar>
        <w:tblLook w:val="01E0" w:firstRow="1" w:lastRow="1" w:firstColumn="1" w:lastColumn="1" w:noHBand="0" w:noVBand="0"/>
      </w:tblPr>
      <w:tblGrid>
        <w:gridCol w:w="1430"/>
        <w:gridCol w:w="1162"/>
        <w:gridCol w:w="1043"/>
        <w:gridCol w:w="1150"/>
      </w:tblGrid>
      <w:tr w:rsidR="00FA27DC" w:rsidRPr="005C70AB" w:rsidTr="00FA27DC">
        <w:trPr>
          <w:trHeight w:hRule="exact" w:val="360"/>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Center-right</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Center-left</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Secessionist</w:t>
            </w:r>
          </w:p>
        </w:tc>
      </w:tr>
      <w:tr w:rsidR="00FA27DC" w:rsidRPr="005C70AB" w:rsidTr="00FA27DC">
        <w:trPr>
          <w:trHeight w:hRule="exact" w:val="360"/>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High-income</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strong +</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strong −</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strong −</w:t>
            </w:r>
          </w:p>
        </w:tc>
      </w:tr>
      <w:tr w:rsidR="00FA27DC" w:rsidRPr="005C70AB" w:rsidTr="00FA27DC">
        <w:trPr>
          <w:trHeight w:hRule="exact" w:val="360"/>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Middle-income</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moderate +</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weak +</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none</w:t>
            </w:r>
          </w:p>
        </w:tc>
      </w:tr>
      <w:tr w:rsidR="00FA27DC" w:rsidRPr="005C70AB" w:rsidTr="00FA27DC">
        <w:trPr>
          <w:trHeight w:hRule="exact" w:val="360"/>
        </w:trPr>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Low-income</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none</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strong +</w:t>
            </w:r>
          </w:p>
        </w:tc>
        <w:tc>
          <w:tcPr>
            <w:tcW w:w="0" w:type="auto"/>
            <w:tcBorders>
              <w:top w:val="single" w:sz="2" w:space="0" w:color="000000"/>
              <w:left w:val="single" w:sz="2" w:space="0" w:color="000000"/>
              <w:bottom w:val="single" w:sz="2" w:space="0" w:color="000000"/>
              <w:right w:val="single" w:sz="2" w:space="0" w:color="000000"/>
            </w:tcBorders>
          </w:tcPr>
          <w:p w:rsidR="00FA27DC" w:rsidRPr="005C70AB" w:rsidRDefault="00FA27DC" w:rsidP="00E223F3">
            <w:r w:rsidRPr="005C70AB">
              <w:t>none</w:t>
            </w:r>
          </w:p>
        </w:tc>
      </w:tr>
    </w:tbl>
    <w:p w:rsidR="00FA27DC" w:rsidRPr="005C70AB" w:rsidRDefault="00FA27DC" w:rsidP="00E223F3"/>
    <w:p w:rsidR="00FA27DC" w:rsidRPr="005C70AB" w:rsidRDefault="00FA27DC" w:rsidP="00E223F3"/>
    <w:p w:rsidR="00FA27DC" w:rsidRDefault="00FA27DC" w:rsidP="00E223F3"/>
    <w:p w:rsidR="00FA27DC" w:rsidRDefault="00FA27DC" w:rsidP="00E223F3"/>
    <w:p w:rsidR="00FA27DC" w:rsidRPr="005C70AB" w:rsidRDefault="00FA27DC" w:rsidP="00E223F3">
      <w:r w:rsidRPr="005C70AB">
        <w:t>This clearly shows that</w:t>
      </w:r>
    </w:p>
    <w:p w:rsidR="00FA27DC" w:rsidRPr="005C70AB" w:rsidRDefault="00FA27DC" w:rsidP="00E223F3">
      <w:r w:rsidRPr="005C70AB">
        <w:t>1. Separate sets of regression coefficients need to exist for each choice. When phrased in terms of utility, this can be seen very easily. Different choices have different effects on net utility; furthermore, the effects vary in complex ways that depend on the characteristics of each individual, so there need to be separate sets of coefficients for</w:t>
      </w:r>
      <w:r>
        <w:t xml:space="preserve"> </w:t>
      </w:r>
      <w:r w:rsidRPr="005C70AB">
        <w:t>each characteristic, not simply a single extra per-choice characteristic.</w:t>
      </w:r>
    </w:p>
    <w:p w:rsidR="00FA27DC" w:rsidRPr="005C70AB" w:rsidRDefault="00FA27DC" w:rsidP="00E223F3">
      <w:r w:rsidRPr="005C70AB">
        <w:t>2. Even though income is a continuous variable</w:t>
      </w:r>
      <w:r>
        <w:fldChar w:fldCharType="begin"/>
      </w:r>
      <w:r>
        <w:instrText xml:space="preserve"> XE "</w:instrText>
      </w:r>
      <w:r w:rsidRPr="00937864">
        <w:instrText>continuous variable</w:instrText>
      </w:r>
      <w:r>
        <w:instrText xml:space="preserve">" </w:instrText>
      </w:r>
      <w:r>
        <w:fldChar w:fldCharType="end"/>
      </w:r>
      <w:r w:rsidRPr="005C70AB">
        <w:t xml:space="preserve">, its effect on utility is too complex for it to be treated as a single variable. Either it needs to be directly split up into ranges, or higher powers of income need to be added so that </w:t>
      </w:r>
      <w:r w:rsidRPr="00DE74C3">
        <w:t xml:space="preserve">polynomial regression </w:t>
      </w:r>
      <w:r w:rsidRPr="005C70AB">
        <w:t>on income is effectively done.</w:t>
      </w:r>
    </w:p>
    <w:p w:rsidR="00FA27DC" w:rsidRPr="005C70AB" w:rsidRDefault="00FA27DC" w:rsidP="00E712B5">
      <w:pPr>
        <w:pStyle w:val="Heading3"/>
      </w:pPr>
      <w:bookmarkStart w:id="443" w:name="_Toc409129228"/>
      <w:bookmarkStart w:id="444" w:name="_Toc416087346"/>
      <w:r w:rsidRPr="005C70AB">
        <w:t xml:space="preserve">As a </w:t>
      </w:r>
      <w:r>
        <w:t>“</w:t>
      </w:r>
      <w:r w:rsidRPr="005C70AB">
        <w:t>log-linear</w:t>
      </w:r>
      <w:r>
        <w:t>”</w:t>
      </w:r>
      <w:r w:rsidRPr="005C70AB">
        <w:t xml:space="preserve"> model</w:t>
      </w:r>
      <w:bookmarkEnd w:id="443"/>
      <w:bookmarkEnd w:id="444"/>
    </w:p>
    <w:p w:rsidR="00FA27DC" w:rsidRPr="005C70AB" w:rsidRDefault="00FA27DC" w:rsidP="00E223F3">
      <w:r w:rsidRPr="005C70AB">
        <w:t>Yet another formulation combines the two-way latent variable</w:t>
      </w:r>
      <w:r>
        <w:fldChar w:fldCharType="begin"/>
      </w:r>
      <w:r>
        <w:instrText xml:space="preserve"> XE "</w:instrText>
      </w:r>
      <w:r w:rsidRPr="006C13B8">
        <w:instrText>latent variable</w:instrText>
      </w:r>
      <w:r>
        <w:instrText xml:space="preserve">" </w:instrText>
      </w:r>
      <w:r>
        <w:fldChar w:fldCharType="end"/>
      </w:r>
      <w:r w:rsidRPr="005C70AB">
        <w:t xml:space="preserve"> formulation above with the original formulation higher up without latent variables, and in the process provides a link to one of the standard formulations of the </w:t>
      </w:r>
      <w:r w:rsidRPr="00DE74C3">
        <w:t>multinomial logit</w:t>
      </w:r>
      <w:r>
        <w:fldChar w:fldCharType="begin"/>
      </w:r>
      <w:r>
        <w:instrText xml:space="preserve"> XE "</w:instrText>
      </w:r>
      <w:r w:rsidRPr="002B7AD4">
        <w:instrText>logit</w:instrText>
      </w:r>
      <w:r>
        <w:instrText xml:space="preserve">" </w:instrText>
      </w:r>
      <w:r>
        <w:fldChar w:fldCharType="end"/>
      </w:r>
      <w:sdt>
        <w:sdtPr>
          <w:id w:val="-1910452492"/>
          <w:citation/>
        </w:sdtPr>
        <w:sdtContent>
          <w:r>
            <w:fldChar w:fldCharType="begin"/>
          </w:r>
          <w:r>
            <w:instrText xml:space="preserve"> CITATION Gre11 \l 1033 </w:instrText>
          </w:r>
          <w:r>
            <w:fldChar w:fldCharType="separate"/>
          </w:r>
          <w:r>
            <w:rPr>
              <w:noProof/>
            </w:rPr>
            <w:t xml:space="preserve"> (Greene, 2011)</w:t>
          </w:r>
          <w:r>
            <w:fldChar w:fldCharType="end"/>
          </w:r>
        </w:sdtContent>
      </w:sdt>
      <w:r w:rsidRPr="005C70AB">
        <w:t>.</w:t>
      </w:r>
    </w:p>
    <w:p w:rsidR="00FA27DC" w:rsidRPr="005C70AB" w:rsidRDefault="00FA27DC" w:rsidP="00E223F3">
      <w:r w:rsidRPr="005C70AB">
        <w:t xml:space="preserve">Here, instead of writing the </w:t>
      </w:r>
      <w:r w:rsidRPr="00DE74C3">
        <w:t>logit</w:t>
      </w:r>
      <w:r>
        <w:fldChar w:fldCharType="begin"/>
      </w:r>
      <w:r>
        <w:instrText xml:space="preserve"> XE "</w:instrText>
      </w:r>
      <w:r w:rsidRPr="002B7AD4">
        <w:instrText>logit</w:instrText>
      </w:r>
      <w:r>
        <w:instrText xml:space="preserve">" </w:instrText>
      </w:r>
      <w:r>
        <w:fldChar w:fldCharType="end"/>
      </w:r>
      <w:r w:rsidRPr="00DE74C3">
        <w:t xml:space="preserve"> </w:t>
      </w:r>
      <w:r w:rsidRPr="005C70AB">
        <w:t xml:space="preserve">of the probabilities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xml:space="preserve"> as a linear predictor</w:t>
      </w:r>
      <w:r>
        <w:fldChar w:fldCharType="begin"/>
      </w:r>
      <w:r>
        <w:instrText xml:space="preserve"> XE "</w:instrText>
      </w:r>
      <w:r w:rsidRPr="00FF5792">
        <w:instrText>linear predictor</w:instrText>
      </w:r>
      <w:r>
        <w:instrText xml:space="preserve">" </w:instrText>
      </w:r>
      <w:r>
        <w:fldChar w:fldCharType="end"/>
      </w:r>
      <w:r w:rsidRPr="005C70AB">
        <w:t>, we separate the linear predictor into two,</w:t>
      </w:r>
      <w:r>
        <w:t xml:space="preserve"> </w:t>
      </w:r>
      <w:r w:rsidRPr="005C70AB">
        <w:t>one for each of the two outcomes:</w:t>
      </w:r>
    </w:p>
    <w:p w:rsidR="00FA27DC" w:rsidRPr="00DE74C3" w:rsidRDefault="00047341" w:rsidP="00D7555A">
      <w:pPr>
        <w:tabs>
          <w:tab w:val="center" w:pos="3240"/>
        </w:tabs>
      </w:pPr>
      <w:r>
        <w:rPr>
          <w:rFonts w:eastAsiaTheme="minorEastAsia"/>
        </w:rPr>
        <w:tab/>
      </w:r>
      <m:oMath>
        <m:r>
          <m:rPr>
            <m:nor/>
          </m:rPr>
          <m:t>ln 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=0</m:t>
            </m:r>
          </m:e>
        </m:d>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m:rPr>
            <m:nor/>
          </m:rPr>
          <m:t>ln</m:t>
        </m:r>
        <m:r>
          <m:rPr>
            <m:sty m:val="p"/>
          </m:rPr>
          <w:rPr>
            <w:rFonts w:ascii="Cambria Math" w:hAnsi="Cambria Math"/>
          </w:rPr>
          <m:t xml:space="preserve"> </m:t>
        </m:r>
        <m:r>
          <w:rPr>
            <w:rFonts w:ascii="Cambria Math" w:hAnsi="Cambria Math"/>
          </w:rPr>
          <m:t>Z</m:t>
        </m:r>
      </m:oMath>
      <w:r>
        <w:rPr>
          <w:rFonts w:eastAsiaTheme="minorEastAsia"/>
        </w:rPr>
        <w:tab/>
        <w:t>(1</w:t>
      </w:r>
      <w:r w:rsidR="00600D57">
        <w:rPr>
          <w:rFonts w:eastAsiaTheme="minorEastAsia"/>
        </w:rPr>
        <w:t>4</w:t>
      </w:r>
      <w:r>
        <w:rPr>
          <w:rFonts w:eastAsiaTheme="minorEastAsia"/>
        </w:rPr>
        <w:t>.19)</w:t>
      </w:r>
    </w:p>
    <w:p w:rsidR="00FA27DC" w:rsidRPr="00DE74C3" w:rsidRDefault="00047341" w:rsidP="00D7555A">
      <w:pPr>
        <w:tabs>
          <w:tab w:val="center" w:pos="3240"/>
        </w:tabs>
      </w:pPr>
      <w:r>
        <w:rPr>
          <w:rFonts w:eastAsiaTheme="minorEastAsia"/>
        </w:rPr>
        <w:tab/>
      </w:r>
      <m:oMath>
        <m:r>
          <m:rPr>
            <m:nor/>
          </m:rPr>
          <m:t>ln 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=0</m:t>
            </m:r>
          </m:e>
        </m:d>
        <m:r>
          <m:rPr>
            <m:sty m:val="p"/>
          </m:rPr>
          <w:rPr>
            <w:rFonts w:ascii="Cambria Math" w:hAnsi="Cambria Math"/>
          </w:rPr>
          <m:t>=</m:t>
        </m:r>
        <m:r>
          <m:rPr>
            <m:sty m:val="b"/>
          </m:rPr>
          <w:rPr>
            <w:rFonts w:ascii="Cambria Math" w:hAnsi="Cambria Math"/>
          </w:rPr>
          <m:t xml:space="preserve"> </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r>
          <m:rPr>
            <m:nor/>
          </m:rPr>
          <m:t>ln</m:t>
        </m:r>
        <m:r>
          <m:rPr>
            <m:sty m:val="p"/>
          </m:rPr>
          <w:rPr>
            <w:rFonts w:ascii="Cambria Math" w:hAnsi="Cambria Math"/>
          </w:rPr>
          <m:t xml:space="preserve"> </m:t>
        </m:r>
        <m:r>
          <w:rPr>
            <w:rFonts w:ascii="Cambria Math" w:hAnsi="Cambria Math"/>
          </w:rPr>
          <m:t>Z</m:t>
        </m:r>
        <m:r>
          <m:rPr>
            <m:sty m:val="p"/>
          </m:rPr>
          <w:rPr>
            <w:rFonts w:ascii="Cambria Math" w:hAnsi="Cambria Math"/>
          </w:rPr>
          <m:t>.</m:t>
        </m:r>
      </m:oMath>
      <w:r>
        <w:rPr>
          <w:rFonts w:eastAsiaTheme="minorEastAsia"/>
        </w:rPr>
        <w:tab/>
        <w:t>(1</w:t>
      </w:r>
      <w:r w:rsidR="00600D57">
        <w:rPr>
          <w:rFonts w:eastAsiaTheme="minorEastAsia"/>
        </w:rPr>
        <w:t>4</w:t>
      </w:r>
      <w:r>
        <w:rPr>
          <w:rFonts w:eastAsiaTheme="minorEastAsia"/>
        </w:rPr>
        <w:t>.20)</w:t>
      </w:r>
    </w:p>
    <w:p w:rsidR="00FA27DC" w:rsidRDefault="00FA27DC" w:rsidP="00E223F3">
      <w:r w:rsidRPr="005C70AB">
        <w:t>Note that two separate sets of regression coefficients have been introduced, just as in the two-way latent variable</w:t>
      </w:r>
      <w:r>
        <w:fldChar w:fldCharType="begin"/>
      </w:r>
      <w:r>
        <w:instrText xml:space="preserve"> XE "</w:instrText>
      </w:r>
      <w:r w:rsidRPr="006C13B8">
        <w:instrText>latent variable</w:instrText>
      </w:r>
      <w:r>
        <w:instrText xml:space="preserve">" </w:instrText>
      </w:r>
      <w:r>
        <w:fldChar w:fldCharType="end"/>
      </w:r>
      <w:r w:rsidRPr="005C70AB">
        <w:t xml:space="preserve"> model, and the two equations appear a form that writes the </w:t>
      </w:r>
      <w:r w:rsidRPr="00DE74C3">
        <w:t xml:space="preserve">logarithm </w:t>
      </w:r>
      <w:r w:rsidRPr="005C70AB">
        <w:t>of the associated probability as a linear predictor</w:t>
      </w:r>
      <w:r>
        <w:fldChar w:fldCharType="begin"/>
      </w:r>
      <w:r>
        <w:instrText xml:space="preserve"> XE "</w:instrText>
      </w:r>
      <w:r w:rsidRPr="00FF5792">
        <w:instrText>linear predictor</w:instrText>
      </w:r>
      <w:r>
        <w:instrText xml:space="preserve">" </w:instrText>
      </w:r>
      <w:r>
        <w:fldChar w:fldCharType="end"/>
      </w:r>
      <w:r w:rsidRPr="005C70AB">
        <w:t xml:space="preserve">, with an extra term </w:t>
      </w:r>
      <m:oMath>
        <m:r>
          <w:rPr>
            <w:rFonts w:ascii="Cambria Math" w:hAnsi="Cambria Math"/>
          </w:rPr>
          <m:t>–</m:t>
        </m:r>
        <m:r>
          <m:rPr>
            <m:nor/>
          </m:rPr>
          <w:rPr>
            <w:rFonts w:ascii="Cambria Math" w:hAnsi="Cambria Math"/>
          </w:rPr>
          <m:t>ln</m:t>
        </m:r>
        <m:r>
          <w:rPr>
            <w:rFonts w:ascii="Cambria Math" w:hAnsi="Cambria Math"/>
          </w:rPr>
          <m:t>Z</m:t>
        </m:r>
      </m:oMath>
      <w:r>
        <w:t xml:space="preserve"> </w:t>
      </w:r>
      <w:r w:rsidRPr="005C70AB">
        <w:t xml:space="preserve">at the end. This term, as it turns out, serves as the </w:t>
      </w:r>
      <w:r w:rsidRPr="00DE74C3">
        <w:t xml:space="preserve">normalizing factor </w:t>
      </w:r>
      <w:r w:rsidRPr="005C70AB">
        <w:t>ensuring that the result is a distribution. This can be seen by exponentiating both sides:</w:t>
      </w:r>
    </w:p>
    <w:p w:rsidR="00FA27DC" w:rsidRPr="00407E0D" w:rsidRDefault="00047341" w:rsidP="00D7555A">
      <w:pPr>
        <w:tabs>
          <w:tab w:val="center" w:pos="3240"/>
        </w:tabs>
      </w:pPr>
      <w:r>
        <w:rPr>
          <w:rFonts w:eastAsiaTheme="minorEastAsia"/>
        </w:rPr>
        <w:tab/>
      </w:r>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=0</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Z</m:t>
            </m:r>
          </m:den>
        </m:f>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oMath>
      <w:r>
        <w:rPr>
          <w:rFonts w:eastAsiaTheme="minorEastAsia"/>
        </w:rPr>
        <w:tab/>
        <w:t>(1</w:t>
      </w:r>
      <w:r w:rsidR="00600D57">
        <w:rPr>
          <w:rFonts w:eastAsiaTheme="minorEastAsia"/>
        </w:rPr>
        <w:t>4</w:t>
      </w:r>
      <w:r>
        <w:rPr>
          <w:rFonts w:eastAsiaTheme="minorEastAsia"/>
        </w:rPr>
        <w:t>.21)</w:t>
      </w:r>
    </w:p>
    <w:p w:rsidR="00FA27DC" w:rsidRPr="00407E0D" w:rsidRDefault="00047341" w:rsidP="00D7555A">
      <w:pPr>
        <w:tabs>
          <w:tab w:val="center" w:pos="3240"/>
        </w:tabs>
      </w:pPr>
      <w:r>
        <w:rPr>
          <w:rFonts w:eastAsiaTheme="minorEastAsia"/>
        </w:rPr>
        <w:tab/>
      </w:r>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Z</m:t>
            </m:r>
          </m:den>
        </m:f>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oMath>
      <w:r>
        <w:rPr>
          <w:rFonts w:eastAsiaTheme="minorEastAsia"/>
        </w:rPr>
        <w:tab/>
        <w:t>(1</w:t>
      </w:r>
      <w:r w:rsidR="00600D57">
        <w:rPr>
          <w:rFonts w:eastAsiaTheme="minorEastAsia"/>
        </w:rPr>
        <w:t>4</w:t>
      </w:r>
      <w:r>
        <w:rPr>
          <w:rFonts w:eastAsiaTheme="minorEastAsia"/>
        </w:rPr>
        <w:t>.22)</w:t>
      </w:r>
    </w:p>
    <w:p w:rsidR="00FA27DC" w:rsidRPr="005C70AB" w:rsidRDefault="00FA27DC" w:rsidP="00E223F3">
      <w:r w:rsidRPr="005C70AB">
        <w:t xml:space="preserve">In this form it is clear that the purpose of </w:t>
      </w:r>
      <m:oMath>
        <m:r>
          <w:rPr>
            <w:rFonts w:ascii="Cambria Math" w:hAnsi="Cambria Math"/>
          </w:rPr>
          <m:t>Z</m:t>
        </m:r>
      </m:oMath>
      <w:r w:rsidRPr="005C70AB">
        <w:t xml:space="preserve"> is to ensure that the resulting distribution over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is in fact a </w:t>
      </w:r>
      <w:r w:rsidRPr="00407E0D">
        <w:t>probability</w:t>
      </w:r>
      <w:r>
        <w:t xml:space="preserve"> </w:t>
      </w:r>
      <w:r w:rsidRPr="00407E0D">
        <w:t>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5C70AB">
        <w:t xml:space="preserve">, i.e. it sums to 1. This means that </w:t>
      </w:r>
      <m:oMath>
        <m:r>
          <w:rPr>
            <w:rFonts w:ascii="Cambria Math" w:hAnsi="Cambria Math"/>
          </w:rPr>
          <m:t>Z</m:t>
        </m:r>
      </m:oMath>
      <w:r w:rsidRPr="005C70AB">
        <w:t xml:space="preserve"> is simply the sum of all un-normalized</w:t>
      </w:r>
      <w:r>
        <w:fldChar w:fldCharType="begin"/>
      </w:r>
      <w:r>
        <w:instrText xml:space="preserve"> XE "</w:instrText>
      </w:r>
      <w:r w:rsidRPr="00A674A8">
        <w:instrText>normalized</w:instrText>
      </w:r>
      <w:r>
        <w:instrText xml:space="preserve">" </w:instrText>
      </w:r>
      <w:r>
        <w:fldChar w:fldCharType="end"/>
      </w:r>
      <w:r w:rsidRPr="005C70AB">
        <w:t xml:space="preserve"> probabilities, and by dividing</w:t>
      </w:r>
      <w:r>
        <w:t xml:space="preserve"> </w:t>
      </w:r>
      <w:r w:rsidRPr="005C70AB">
        <w:t xml:space="preserve">each probability by </w:t>
      </w:r>
      <m:oMath>
        <m:r>
          <w:rPr>
            <w:rFonts w:ascii="Cambria Math" w:hAnsi="Cambria Math"/>
          </w:rPr>
          <m:t>Z</m:t>
        </m:r>
      </m:oMath>
      <w:r w:rsidRPr="005C70AB">
        <w:t xml:space="preserve">, the probabilities become </w:t>
      </w:r>
      <w:r>
        <w:t>“</w:t>
      </w:r>
      <w:r w:rsidRPr="00407E0D">
        <w:t>normalized</w:t>
      </w:r>
      <w:r>
        <w:t>”</w:t>
      </w:r>
      <w:r w:rsidRPr="005C70AB">
        <w:t>. That is:</w:t>
      </w:r>
    </w:p>
    <w:p w:rsidR="00FA27DC" w:rsidRPr="00407E0D" w:rsidRDefault="00FA27DC" w:rsidP="00E223F3">
      <m:oMathPara>
        <m:oMathParaPr>
          <m:jc m:val="center"/>
        </m:oMathParaPr>
        <m:oMath>
          <m:r>
            <w:rPr>
              <w:rFonts w:ascii="Cambria Math" w:hAnsi="Cambria Math"/>
            </w:rPr>
            <m:t>Z</m:t>
          </m:r>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oMath>
      </m:oMathPara>
    </w:p>
    <w:p w:rsidR="00FA27DC" w:rsidRPr="005C70AB" w:rsidRDefault="00FA27DC" w:rsidP="00E223F3">
      <w:r w:rsidRPr="005C70AB">
        <w:t>and the resulting equations are</w:t>
      </w:r>
    </w:p>
    <w:p w:rsidR="00FA27DC" w:rsidRPr="00407E0D" w:rsidRDefault="00FA27DC" w:rsidP="00E223F3">
      <m:oMathPara>
        <m:oMathParaPr>
          <m:jc m:val="center"/>
        </m:oMathParaPr>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=0</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num>
            <m:den>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oMath>
      </m:oMathPara>
    </w:p>
    <w:p w:rsidR="00FA27DC" w:rsidRPr="00407E0D" w:rsidRDefault="00FA27DC" w:rsidP="00E223F3">
      <m:oMathPara>
        <m:oMathParaPr>
          <m:jc m:val="center"/>
        </m:oMathParaPr>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num>
            <m:den>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r>
            <m:rPr>
              <m:sty m:val="p"/>
            </m:rPr>
            <w:rPr>
              <w:rFonts w:ascii="Cambria Math" w:hAnsi="Cambria Math"/>
            </w:rPr>
            <m:t>.</m:t>
          </m:r>
        </m:oMath>
      </m:oMathPara>
    </w:p>
    <w:p w:rsidR="00FA27DC" w:rsidRPr="005C70AB" w:rsidRDefault="00FA27DC" w:rsidP="00E223F3">
      <w:r w:rsidRPr="005C70AB">
        <w:t>Or generally:</w:t>
      </w:r>
    </w:p>
    <w:p w:rsidR="00FA27DC" w:rsidRPr="00047341" w:rsidRDefault="00FA27DC" w:rsidP="00E223F3">
      <w:pPr>
        <w:rPr>
          <w:rFonts w:eastAsiaTheme="minorEastAsia"/>
        </w:rPr>
      </w:pPr>
      <m:oMathPara>
        <m:oMathParaPr>
          <m:jc m:val="center"/>
        </m:oMathParaPr>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c</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i"/>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num>
            <m:den>
              <m:nary>
                <m:naryPr>
                  <m:chr m:val="∑"/>
                  <m:limLoc m:val="subSup"/>
                  <m:supHide m:val="1"/>
                  <m:ctrlPr>
                    <w:rPr>
                      <w:rFonts w:ascii="Cambria Math" w:hAnsi="Cambria Math"/>
                    </w:rPr>
                  </m:ctrlPr>
                </m:naryPr>
                <m:sub>
                  <m:r>
                    <w:rPr>
                      <w:rFonts w:ascii="Cambria Math" w:hAnsi="Cambria Math"/>
                    </w:rPr>
                    <m:t>h</m:t>
                  </m:r>
                </m:sub>
                <m:sup/>
                <m:e>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i"/>
                            </m:rPr>
                            <w:rPr>
                              <w:rFonts w:ascii="Cambria Math" w:hAnsi="Cambria Math"/>
                            </w:rPr>
                            <m:t>h</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e>
              </m:nary>
            </m:den>
          </m:f>
          <m:r>
            <m:rPr>
              <m:sty m:val="p"/>
            </m:rPr>
            <w:rPr>
              <w:rFonts w:ascii="Cambria Math" w:hAnsi="Cambria Math"/>
            </w:rPr>
            <m:t>.</m:t>
          </m:r>
        </m:oMath>
      </m:oMathPara>
    </w:p>
    <w:p w:rsidR="00047341" w:rsidRPr="00407E0D" w:rsidRDefault="00047341" w:rsidP="00E223F3">
      <w:r>
        <w:tab/>
        <w:t>(1</w:t>
      </w:r>
      <w:r w:rsidR="00600D57">
        <w:t>4</w:t>
      </w:r>
      <w:r>
        <w:t>.25)</w:t>
      </w:r>
    </w:p>
    <w:p w:rsidR="00FA27DC" w:rsidRPr="005C70AB" w:rsidRDefault="00FA27DC" w:rsidP="00E223F3">
      <w:r w:rsidRPr="005C70AB">
        <w:t xml:space="preserve">This shows clearly how to generalize this formulation to more than two outcomes, as in </w:t>
      </w:r>
      <w:r w:rsidRPr="00407E0D">
        <w:t>multinomial logit</w:t>
      </w:r>
      <w:r>
        <w:fldChar w:fldCharType="begin"/>
      </w:r>
      <w:r>
        <w:instrText xml:space="preserve"> XE "</w:instrText>
      </w:r>
      <w:r w:rsidRPr="002B7AD4">
        <w:instrText>logit</w:instrText>
      </w:r>
      <w:r>
        <w:instrText xml:space="preserve">" </w:instrText>
      </w:r>
      <w:r>
        <w:fldChar w:fldCharType="end"/>
      </w:r>
      <w:sdt>
        <w:sdtPr>
          <w:id w:val="1476641110"/>
          <w:citation/>
        </w:sdtPr>
        <w:sdtContent>
          <w:r>
            <w:fldChar w:fldCharType="begin"/>
          </w:r>
          <w:r>
            <w:instrText xml:space="preserve"> CITATION Gre11 \l 1033 </w:instrText>
          </w:r>
          <w:r>
            <w:fldChar w:fldCharType="separate"/>
          </w:r>
          <w:r>
            <w:rPr>
              <w:noProof/>
            </w:rPr>
            <w:t xml:space="preserve"> (Greene, 2011)</w:t>
          </w:r>
          <w:r>
            <w:fldChar w:fldCharType="end"/>
          </w:r>
        </w:sdtContent>
      </w:sdt>
      <w:r w:rsidRPr="005C70AB">
        <w:t>.</w:t>
      </w:r>
    </w:p>
    <w:p w:rsidR="00FA27DC" w:rsidRPr="005C70AB" w:rsidRDefault="00FA27DC" w:rsidP="00E223F3">
      <w:r w:rsidRPr="005C70AB">
        <w:t>In order to prove that this is equivalent to the previous model, note that the above model is over specified, in that</w:t>
      </w:r>
      <w:r>
        <w:t xml:space="preserve"> </w:t>
      </w:r>
      <m:oMath>
        <m:r>
          <m:rPr>
            <m:nor/>
          </m:rPr>
          <w:rPr>
            <w:rFonts w:ascii="Cambria Math" w:hAnsi="Cambria Math"/>
          </w:rPr>
          <m:t>Pr</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e>
        </m:d>
      </m:oMath>
      <w:r w:rsidRPr="005C70AB">
        <w:t xml:space="preserve"> and</w:t>
      </w:r>
      <w:r>
        <w:t xml:space="preserve"> </w:t>
      </w:r>
      <m:oMath>
        <m:r>
          <m:rPr>
            <m:nor/>
          </m:rPr>
          <w:rPr>
            <w:rFonts w:ascii="Cambria Math" w:hAnsi="Cambria Math"/>
          </w:rPr>
          <m:t>Pr</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oMath>
      <w:r w:rsidRPr="005C70AB">
        <w:t xml:space="preserve"> </w:t>
      </w:r>
      <w:r>
        <w:t xml:space="preserve"> </w:t>
      </w:r>
      <w:r w:rsidRPr="005C70AB">
        <w:t xml:space="preserve">cannot be independently specified: </w:t>
      </w:r>
      <m:oMath>
        <m:r>
          <m:rPr>
            <m:nor/>
          </m:rPr>
          <w:rPr>
            <w:rFonts w:ascii="Cambria Math" w:hAnsi="Cambria Math"/>
          </w:rPr>
          <m:t>Pr</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e>
        </m:d>
        <m:r>
          <w:rPr>
            <w:rFonts w:ascii="Cambria Math" w:hAnsi="Cambria Math"/>
          </w:rPr>
          <m:t>+</m:t>
        </m:r>
        <m:r>
          <m:rPr>
            <m:nor/>
          </m:rPr>
          <w:rPr>
            <w:rFonts w:ascii="Cambria Math" w:hAnsi="Cambria Math"/>
          </w:rPr>
          <m:t>Pr</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=1</m:t>
        </m:r>
      </m:oMath>
      <w:r>
        <w:t xml:space="preserve"> </w:t>
      </w:r>
      <w:r w:rsidRPr="005C70AB">
        <w:t>rather so</w:t>
      </w:r>
      <w:r>
        <w:t xml:space="preserve"> </w:t>
      </w:r>
      <w:r w:rsidRPr="005C70AB">
        <w:t>knowing one automatically determines the other. As a result, the model is nonidentifiable, in that multiple</w:t>
      </w:r>
      <w:r>
        <w:t xml:space="preserve"> </w:t>
      </w:r>
      <w:r w:rsidRPr="005C70AB">
        <w:t xml:space="preserve">combinations of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w:t>
      </w:r>
      <w:r w:rsidRPr="005C70AB">
        <w:t xml:space="preserve">and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w:t>
      </w:r>
      <w:r w:rsidRPr="005C70AB">
        <w:t>will produce the same probabilities for all possible explanatory variables</w:t>
      </w:r>
      <w:r>
        <w:fldChar w:fldCharType="begin"/>
      </w:r>
      <w:r>
        <w:instrText xml:space="preserve"> XE "</w:instrText>
      </w:r>
      <w:r w:rsidRPr="0085643E">
        <w:instrText>explanatory variables</w:instrText>
      </w:r>
      <w:r>
        <w:instrText xml:space="preserve">" </w:instrText>
      </w:r>
      <w:r>
        <w:fldChar w:fldCharType="end"/>
      </w:r>
      <w:r w:rsidRPr="005C70AB">
        <w:t>. In fact, it can be</w:t>
      </w:r>
      <w:r>
        <w:t xml:space="preserve"> </w:t>
      </w:r>
      <w:r w:rsidRPr="005C70AB">
        <w:t>seen that adding any constant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C70AB">
        <w:t xml:space="preserve"> to both of them will produce the same probabilities:</w:t>
      </w:r>
    </w:p>
    <w:p w:rsidR="00FA27DC" w:rsidRPr="005C70AB" w:rsidRDefault="00FA27DC" w:rsidP="00E223F3">
      <m:oMathPara>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e>
          </m:d>
          <m:r>
            <m:rPr>
              <m:sty m:val="p"/>
              <m:aln/>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d>
                    <m:dPr>
                      <m:ctrlPr>
                        <w:rPr>
                          <w:rFonts w:ascii="Cambria Math" w:hAnsi="Cambria Math"/>
                          <w:b/>
                        </w:rPr>
                      </m:ctrlPr>
                    </m:dPr>
                    <m:e>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b"/>
                        </m:rPr>
                        <w:rPr>
                          <w:rFonts w:ascii="Cambria Math" w:hAnsi="Cambria Math"/>
                        </w:rPr>
                        <m:t>+</m:t>
                      </m:r>
                      <m:r>
                        <m:rPr>
                          <m:sty m:val="bi"/>
                        </m:rPr>
                        <w:rPr>
                          <w:rFonts w:ascii="Cambria Math" w:hAnsi="Cambria Math"/>
                        </w:rPr>
                        <m:t>C</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num>
            <m:den>
              <m:sSup>
                <m:sSupPr>
                  <m:ctrlPr>
                    <w:rPr>
                      <w:rFonts w:ascii="Cambria Math" w:hAnsi="Cambria Math"/>
                    </w:rPr>
                  </m:ctrlPr>
                </m:sSupPr>
                <m:e>
                  <m:r>
                    <w:rPr>
                      <w:rFonts w:ascii="Cambria Math" w:hAnsi="Cambria Math"/>
                    </w:rPr>
                    <m:t>e</m:t>
                  </m:r>
                </m:e>
                <m:sup>
                  <m:d>
                    <m:dPr>
                      <m:ctrlPr>
                        <w:rPr>
                          <w:rFonts w:ascii="Cambria Math" w:hAnsi="Cambria Math"/>
                          <w:b/>
                        </w:rPr>
                      </m:ctrlPr>
                    </m:dPr>
                    <m:e>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b"/>
                        </m:rPr>
                        <w:rPr>
                          <w:rFonts w:ascii="Cambria Math" w:hAnsi="Cambria Math"/>
                        </w:rPr>
                        <m:t>+</m:t>
                      </m:r>
                      <m:r>
                        <m:rPr>
                          <m:sty m:val="bi"/>
                        </m:rPr>
                        <w:rPr>
                          <w:rFonts w:ascii="Cambria Math" w:hAnsi="Cambria Math"/>
                        </w:rPr>
                        <m:t>C</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b/>
                        </w:rPr>
                      </m:ctrlPr>
                    </m:dPr>
                    <m:e>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b"/>
                        </m:rPr>
                        <w:rPr>
                          <w:rFonts w:ascii="Cambria Math" w:hAnsi="Cambria Math"/>
                        </w:rPr>
                        <m:t>+</m:t>
                      </m:r>
                      <m:r>
                        <m:rPr>
                          <m:sty m:val="bi"/>
                        </m:rPr>
                        <w:rPr>
                          <w:rFonts w:ascii="Cambria Math" w:hAnsi="Cambria Math"/>
                        </w:rPr>
                        <m:t>C</m:t>
                      </m:r>
                    </m:e>
                  </m:d>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sSup>
                <m:sSupPr>
                  <m:ctrlPr>
                    <w:rPr>
                      <w:rFonts w:ascii="Cambria Math" w:hAnsi="Cambria Math"/>
                    </w:rPr>
                  </m:ctrlPr>
                </m:sSupPr>
                <m:e>
                  <m:r>
                    <w:rPr>
                      <w:rFonts w:ascii="Cambria Math" w:hAnsi="Cambria Math"/>
                    </w:rPr>
                    <m:t>e</m:t>
                  </m:r>
                </m:e>
                <m:sup>
                  <m:r>
                    <m:rPr>
                      <m:sty m:val="bi"/>
                    </m:rPr>
                    <w:rPr>
                      <w:rFonts w:ascii="Cambria Math" w:hAnsi="Cambria Math"/>
                    </w:rPr>
                    <m:t>C</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num>
            <m:den>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sSup>
                <m:sSupPr>
                  <m:ctrlPr>
                    <w:rPr>
                      <w:rFonts w:ascii="Cambria Math" w:hAnsi="Cambria Math"/>
                    </w:rPr>
                  </m:ctrlPr>
                </m:sSupPr>
                <m:e>
                  <m:r>
                    <w:rPr>
                      <w:rFonts w:ascii="Cambria Math" w:hAnsi="Cambria Math"/>
                    </w:rPr>
                    <m:t>e</m:t>
                  </m:r>
                </m:e>
                <m:sup>
                  <m:r>
                    <m:rPr>
                      <m:sty m:val="bi"/>
                    </m:rPr>
                    <w:rPr>
                      <w:rFonts w:ascii="Cambria Math" w:hAnsi="Cambria Math"/>
                    </w:rPr>
                    <m:t>C</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sSup>
                <m:sSupPr>
                  <m:ctrlPr>
                    <w:rPr>
                      <w:rFonts w:ascii="Cambria Math" w:hAnsi="Cambria Math"/>
                    </w:rPr>
                  </m:ctrlPr>
                </m:sSupPr>
                <m:e>
                  <m:r>
                    <w:rPr>
                      <w:rFonts w:ascii="Cambria Math" w:hAnsi="Cambria Math"/>
                    </w:rPr>
                    <m:t>e</m:t>
                  </m:r>
                </m:e>
                <m:sup>
                  <m:r>
                    <m:rPr>
                      <m:sty m:val="bi"/>
                    </m:rPr>
                    <w:rPr>
                      <w:rFonts w:ascii="Cambria Math" w:hAnsi="Cambria Math"/>
                    </w:rPr>
                    <m:t>C</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sSup>
                <m:sSupPr>
                  <m:ctrlPr>
                    <w:rPr>
                      <w:rFonts w:ascii="Cambria Math" w:hAnsi="Cambria Math"/>
                    </w:rPr>
                  </m:ctrlPr>
                </m:sSupPr>
                <m:e>
                  <m:r>
                    <w:rPr>
                      <w:rFonts w:ascii="Cambria Math" w:hAnsi="Cambria Math"/>
                    </w:rPr>
                    <m:t>e</m:t>
                  </m:r>
                </m:e>
                <m:sup>
                  <m:r>
                    <m:rPr>
                      <m:sty m:val="bi"/>
                    </m:rPr>
                    <w:rPr>
                      <w:rFonts w:ascii="Cambria Math" w:hAnsi="Cambria Math"/>
                    </w:rPr>
                    <m:t>C</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num>
            <m:den>
              <m:sSup>
                <m:sSupPr>
                  <m:ctrlPr>
                    <w:rPr>
                      <w:rFonts w:ascii="Cambria Math" w:hAnsi="Cambria Math"/>
                    </w:rPr>
                  </m:ctrlPr>
                </m:sSupPr>
                <m:e>
                  <m:r>
                    <w:rPr>
                      <w:rFonts w:ascii="Cambria Math" w:hAnsi="Cambria Math"/>
                    </w:rPr>
                    <m:t>e</m:t>
                  </m:r>
                </m:e>
                <m:sup>
                  <m:r>
                    <m:rPr>
                      <m:sty m:val="bi"/>
                    </m:rPr>
                    <w:rPr>
                      <w:rFonts w:ascii="Cambria Math" w:hAnsi="Cambria Math"/>
                    </w:rPr>
                    <m:t>C</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
                <m:dPr>
                  <m:ctrlPr>
                    <w:rPr>
                      <w:rFonts w:ascii="Cambria Math" w:hAnsi="Cambria Math"/>
                    </w:rPr>
                  </m:ctrlPr>
                </m:dPr>
                <m:e>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e>
              </m:d>
            </m:den>
          </m:f>
          <m:r>
            <m:rPr>
              <m:sty m:val="p"/>
            </m:rPr>
            <w:rPr>
              <w:rFonts w:ascii="Cambria Math" w:hAnsi="Cambria Math"/>
            </w:rPr>
            <w:br/>
          </m:r>
        </m:oMath>
        <m:oMath>
          <m:r>
            <m:rPr>
              <m:sty m:val="p"/>
              <m:aln/>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num>
            <m:den>
              <m:d>
                <m:dPr>
                  <m:ctrlPr>
                    <w:rPr>
                      <w:rFonts w:ascii="Cambria Math" w:hAnsi="Cambria Math"/>
                    </w:rPr>
                  </m:ctrlPr>
                </m:dPr>
                <m:e>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e>
              </m:d>
            </m:den>
          </m:f>
          <m:r>
            <m:rPr>
              <m:sty m:val="p"/>
            </m:rPr>
            <w:rPr>
              <w:rFonts w:ascii="Cambria Math" w:hAnsi="Cambria Math"/>
            </w:rPr>
            <m:t>.</m:t>
          </m:r>
        </m:oMath>
      </m:oMathPara>
    </w:p>
    <w:p w:rsidR="00FA27DC" w:rsidRDefault="00FA27DC" w:rsidP="00E223F3">
      <w:r w:rsidRPr="005C70AB">
        <w:t xml:space="preserve">As a result, we can simplify matters, and restore identifiability, by picking an arbitrary value for one of the two vectors. We choose to set </w:t>
      </w: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=0.</m:t>
        </m:r>
      </m:oMath>
      <w:r>
        <w:t xml:space="preserve"> </w:t>
      </w:r>
      <w:r w:rsidRPr="005C70AB">
        <w:t>Then,</w:t>
      </w:r>
    </w:p>
    <w:p w:rsidR="00FA27DC" w:rsidRPr="00434CBB" w:rsidRDefault="002D689A" w:rsidP="00E223F3">
      <m:oMathPara>
        <m:oMathParaPr>
          <m:jc m:val="center"/>
        </m:oMathParaPr>
        <m:oMath>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b"/>
                </m:rPr>
                <w:rPr>
                  <w:rFonts w:ascii="Cambria Math" w:hAnsi="Cambria Math"/>
                </w:rPr>
                <m:t>0</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r>
            <m:rPr>
              <m:sty m:val="p"/>
            </m:rPr>
            <w:rPr>
              <w:rFonts w:ascii="Cambria Math" w:hAnsi="Cambria Math"/>
            </w:rPr>
            <m:t>=1,</m:t>
          </m:r>
        </m:oMath>
      </m:oMathPara>
    </w:p>
    <w:p w:rsidR="00FA27DC" w:rsidRPr="005C70AB" w:rsidRDefault="00FA27DC" w:rsidP="00E223F3">
      <w:r w:rsidRPr="005C70AB">
        <w:t>and so</w:t>
      </w:r>
    </w:p>
    <w:p w:rsidR="00FA27DC" w:rsidRPr="00047341" w:rsidRDefault="00FA27DC" w:rsidP="00E223F3">
      <w:pPr>
        <w:rPr>
          <w:rFonts w:eastAsiaTheme="minorEastAsia"/>
        </w:rPr>
      </w:pPr>
      <m:oMathPara>
        <m:oMathParaPr>
          <m:jc m:val="center"/>
        </m:oMathParaPr>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=1</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oMath>
      </m:oMathPara>
    </w:p>
    <w:p w:rsidR="00047341" w:rsidRPr="00434CBB" w:rsidRDefault="00047341" w:rsidP="00E223F3">
      <w:r>
        <w:tab/>
        <w:t>(1</w:t>
      </w:r>
      <w:r w:rsidR="00600D57">
        <w:t>4</w:t>
      </w:r>
      <w:r>
        <w:t>.26)</w:t>
      </w:r>
    </w:p>
    <w:p w:rsidR="00FA27DC" w:rsidRPr="005C70AB" w:rsidRDefault="00FA27DC" w:rsidP="00E223F3">
      <w:r w:rsidRPr="005C70AB">
        <w:t>which shows that this formulation is indeed equivalent to the previous formulation. (As in the two-way latent variable</w:t>
      </w:r>
      <w:r>
        <w:fldChar w:fldCharType="begin"/>
      </w:r>
      <w:r>
        <w:instrText xml:space="preserve"> XE "</w:instrText>
      </w:r>
      <w:r w:rsidRPr="006C13B8">
        <w:instrText>latent variable</w:instrText>
      </w:r>
      <w:r>
        <w:instrText xml:space="preserve">" </w:instrText>
      </w:r>
      <w:r>
        <w:fldChar w:fldCharType="end"/>
      </w:r>
      <w:r w:rsidRPr="005C70AB">
        <w:t xml:space="preserve"> formulation, any settings where </w:t>
      </w:r>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w:t>
      </w:r>
      <w:r w:rsidRPr="005C70AB">
        <w:t>will produce equivalent results.)</w:t>
      </w:r>
    </w:p>
    <w:p w:rsidR="00FA27DC" w:rsidRPr="005C70AB" w:rsidRDefault="00FA27DC" w:rsidP="00E223F3">
      <w:r w:rsidRPr="005C70AB">
        <w:t xml:space="preserve">Note that most treatments of the </w:t>
      </w:r>
      <w:r w:rsidRPr="00434CBB">
        <w:t xml:space="preserve">multinomial logit </w:t>
      </w:r>
      <w:r w:rsidRPr="005C70AB">
        <w:t>model</w:t>
      </w:r>
      <w:r>
        <w:fldChar w:fldCharType="begin"/>
      </w:r>
      <w:r>
        <w:instrText xml:space="preserve"> XE "</w:instrText>
      </w:r>
      <w:r w:rsidRPr="00C32660">
        <w:instrText>multinomial logit model</w:instrText>
      </w:r>
      <w:r w:rsidR="002F2EF9">
        <w:instrText>s</w:instrText>
      </w:r>
      <w:r>
        <w:instrText xml:space="preserve">" </w:instrText>
      </w:r>
      <w:r>
        <w:fldChar w:fldCharType="end"/>
      </w:r>
      <w:r w:rsidRPr="005C70AB">
        <w:t xml:space="preserve"> start out either by extending the </w:t>
      </w:r>
      <w:r>
        <w:t>“</w:t>
      </w:r>
      <w:r w:rsidRPr="005C70AB">
        <w:t>log-linear</w:t>
      </w:r>
      <w:r>
        <w:t>”</w:t>
      </w:r>
      <w:r w:rsidRPr="005C70AB">
        <w:t xml:space="preserve"> formulation presented here or the two-way latent variable</w:t>
      </w:r>
      <w:r>
        <w:fldChar w:fldCharType="begin"/>
      </w:r>
      <w:r>
        <w:instrText xml:space="preserve"> XE "</w:instrText>
      </w:r>
      <w:r w:rsidRPr="006C13B8">
        <w:instrText>latent variable</w:instrText>
      </w:r>
      <w:r>
        <w:instrText xml:space="preserve">" </w:instrText>
      </w:r>
      <w:r>
        <w:fldChar w:fldCharType="end"/>
      </w:r>
      <w:r w:rsidRPr="005C70AB">
        <w:t xml:space="preserve"> formulation presented above, since both clearly show the way that the model could be extended to multi-way outcomes</w:t>
      </w:r>
      <w:sdt>
        <w:sdtPr>
          <w:id w:val="1796172500"/>
          <w:citation/>
        </w:sdtPr>
        <w:sdtContent>
          <w:r>
            <w:fldChar w:fldCharType="begin"/>
          </w:r>
          <w:r>
            <w:instrText xml:space="preserve"> CITATION Gre11 \l 1033 </w:instrText>
          </w:r>
          <w:r>
            <w:fldChar w:fldCharType="separate"/>
          </w:r>
          <w:r>
            <w:rPr>
              <w:noProof/>
            </w:rPr>
            <w:t xml:space="preserve"> (Greene, 2011)</w:t>
          </w:r>
          <w:r>
            <w:fldChar w:fldCharType="end"/>
          </w:r>
        </w:sdtContent>
      </w:sdt>
      <w:r w:rsidRPr="005C70AB">
        <w:t xml:space="preserve">. In general, the presentation with latent variables is more common in econometrics and </w:t>
      </w:r>
      <w:r w:rsidRPr="00434CBB">
        <w:t>political science</w:t>
      </w:r>
      <w:r w:rsidRPr="005C70AB">
        <w:t xml:space="preserve">, where </w:t>
      </w:r>
      <w:r w:rsidRPr="00434CBB">
        <w:t xml:space="preserve">discrete choice </w:t>
      </w:r>
      <w:r w:rsidRPr="005C70AB">
        <w:t xml:space="preserve">models and </w:t>
      </w:r>
      <w:r w:rsidRPr="00434CBB">
        <w:t xml:space="preserve">utility theory </w:t>
      </w:r>
      <w:r w:rsidRPr="005C70AB">
        <w:t xml:space="preserve">reign, while the </w:t>
      </w:r>
      <w:r>
        <w:t>“</w:t>
      </w:r>
      <w:r w:rsidRPr="005C70AB">
        <w:t>log-linear</w:t>
      </w:r>
      <w:r>
        <w:t>”</w:t>
      </w:r>
      <w:r w:rsidRPr="005C70AB">
        <w:t xml:space="preserve"> formulation here is more common in </w:t>
      </w:r>
      <w:r w:rsidRPr="00434CBB">
        <w:t>computer science</w:t>
      </w:r>
      <w:r w:rsidRPr="005C70AB">
        <w:t xml:space="preserve">, e.g. </w:t>
      </w:r>
      <w:r w:rsidRPr="00434CBB">
        <w:t>machine learning</w:t>
      </w:r>
      <w:r>
        <w:fldChar w:fldCharType="begin"/>
      </w:r>
      <w:r>
        <w:instrText xml:space="preserve"> XE "</w:instrText>
      </w:r>
      <w:r w:rsidRPr="00986A5C">
        <w:instrText>machine learning</w:instrText>
      </w:r>
      <w:r>
        <w:instrText xml:space="preserve">" </w:instrText>
      </w:r>
      <w:r>
        <w:fldChar w:fldCharType="end"/>
      </w:r>
      <w:r w:rsidRPr="00434CBB">
        <w:t xml:space="preserve"> </w:t>
      </w:r>
      <w:r w:rsidRPr="005C70AB">
        <w:t xml:space="preserve">and </w:t>
      </w:r>
      <w:r w:rsidRPr="00434CBB">
        <w:t>natural language processing</w:t>
      </w:r>
      <w:r w:rsidRPr="005C70AB">
        <w:t>.</w:t>
      </w:r>
    </w:p>
    <w:p w:rsidR="00FA27DC" w:rsidRPr="005C70AB" w:rsidRDefault="00FA27DC" w:rsidP="00E712B5">
      <w:pPr>
        <w:pStyle w:val="Heading3"/>
      </w:pPr>
      <w:bookmarkStart w:id="445" w:name="_Toc409129229"/>
      <w:bookmarkStart w:id="446" w:name="_Toc416087347"/>
      <w:r w:rsidRPr="005C70AB">
        <w:t>As a single-layer perceptron</w:t>
      </w:r>
      <w:bookmarkEnd w:id="445"/>
      <w:bookmarkEnd w:id="446"/>
    </w:p>
    <w:p w:rsidR="00FA27DC" w:rsidRPr="005C70AB" w:rsidRDefault="00FA27DC" w:rsidP="00E223F3">
      <w:r w:rsidRPr="005C70AB">
        <w:t>The model has an equivalent formulation</w:t>
      </w:r>
    </w:p>
    <w:p w:rsidR="00FA27DC" w:rsidRPr="002F51B5" w:rsidRDefault="002D689A" w:rsidP="00E223F3">
      <w:pPr>
        <w:rPr>
          <w:rFonts w:eastAsiaTheme="minorEastAs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b/>
                        </w:rPr>
                      </m:ctrlPr>
                    </m:dPr>
                    <m:e>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10</m:t>
                          </m:r>
                        </m:sub>
                      </m:sSub>
                      <m:r>
                        <m:rPr>
                          <m:sty m:val="b"/>
                        </m:rPr>
                        <w:rPr>
                          <w:rFonts w:ascii="Cambria Math" w:hAnsi="Cambria Math"/>
                        </w:rPr>
                        <m:t>+</m:t>
                      </m:r>
                      <m:sSub>
                        <m:sSubPr>
                          <m:ctrlPr>
                            <w:rPr>
                              <w:rFonts w:ascii="Cambria Math" w:hAnsi="Cambria Math"/>
                              <w:b/>
                            </w:rPr>
                          </m:ctrlPr>
                        </m:sSubPr>
                        <m:e>
                          <m:r>
                            <m:rPr>
                              <m:sty m:val="bi"/>
                            </m:rPr>
                            <w:rPr>
                              <w:rFonts w:ascii="Cambria Math" w:hAnsi="Cambria Math"/>
                            </w:rPr>
                            <m:t>β</m:t>
                          </m:r>
                        </m:e>
                        <m:sub>
                          <m:r>
                            <m:rPr>
                              <m:sty m:val="b"/>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p"/>
                            </m:rPr>
                            <w:rPr>
                              <w:rFonts w:ascii="Cambria Math" w:hAnsi="Cambria Math"/>
                            </w:rPr>
                            <m:t>1,</m:t>
                          </m:r>
                          <m:r>
                            <w:rPr>
                              <w:rFonts w:ascii="Cambria Math" w:hAnsi="Cambria Math"/>
                            </w:rPr>
                            <m:t>i</m:t>
                          </m:r>
                        </m:sub>
                      </m:sSub>
                      <m:r>
                        <m:rPr>
                          <m:sty m:val="p"/>
                        </m:rPr>
                        <w:rPr>
                          <w:rFonts w:ascii="Cambria Math" w:hAnsi="Cambria Math"/>
                        </w:rPr>
                        <m:t>+⋯+</m:t>
                      </m:r>
                      <m:r>
                        <m:rPr>
                          <m:sty m:val="bi"/>
                        </m:rPr>
                        <w:rPr>
                          <w:rFonts w:ascii="Cambria Math" w:hAnsi="Cambria Math"/>
                        </w:rPr>
                        <m:t>k</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k</m:t>
                          </m:r>
                          <m:r>
                            <m:rPr>
                              <m:sty m:val="p"/>
                            </m:rPr>
                            <w:rPr>
                              <w:rFonts w:ascii="Cambria Math" w:hAnsi="Cambria Math"/>
                            </w:rPr>
                            <m:t>,</m:t>
                          </m:r>
                          <m:r>
                            <w:rPr>
                              <w:rFonts w:ascii="Cambria Math" w:hAnsi="Cambria Math"/>
                            </w:rPr>
                            <m:t>i</m:t>
                          </m:r>
                        </m:sub>
                      </m:sSub>
                    </m:e>
                  </m:d>
                </m:sup>
              </m:sSup>
            </m:den>
          </m:f>
          <m:r>
            <m:rPr>
              <m:sty m:val="p"/>
            </m:rPr>
            <w:rPr>
              <w:rFonts w:ascii="Cambria Math" w:hAnsi="Cambria Math"/>
            </w:rPr>
            <m:t>.</m:t>
          </m:r>
        </m:oMath>
      </m:oMathPara>
    </w:p>
    <w:p w:rsidR="002F51B5" w:rsidRPr="00ED47B2" w:rsidRDefault="002F51B5" w:rsidP="00E223F3">
      <w:r>
        <w:tab/>
        <w:t>(1</w:t>
      </w:r>
      <w:r w:rsidR="00600D57">
        <w:t>4</w:t>
      </w:r>
      <w:r>
        <w:t>.27)</w:t>
      </w:r>
    </w:p>
    <w:p w:rsidR="00FA27DC" w:rsidRDefault="00FA27DC" w:rsidP="00E223F3">
      <w:r w:rsidRPr="005C70AB">
        <w:t xml:space="preserve">This functional form is </w:t>
      </w:r>
      <w:r>
        <w:t xml:space="preserve">commonly called a single-layer </w:t>
      </w:r>
      <w:r w:rsidRPr="00ED47B2">
        <w:t xml:space="preserve">perceptron </w:t>
      </w:r>
      <w:r w:rsidRPr="005C70AB">
        <w:t>or single-layer artificial neural network</w:t>
      </w:r>
      <w:r>
        <w:fldChar w:fldCharType="begin"/>
      </w:r>
      <w:r>
        <w:instrText xml:space="preserve"> XE "</w:instrText>
      </w:r>
      <w:r w:rsidRPr="00462D74">
        <w:instrText>ANN</w:instrText>
      </w:r>
      <w:r>
        <w:instrText xml:space="preserve">" </w:instrText>
      </w:r>
      <w:r>
        <w:fldChar w:fldCharType="end"/>
      </w:r>
      <w:sdt>
        <w:sdtPr>
          <w:id w:val="-1509589898"/>
          <w:citation/>
        </w:sdtPr>
        <w:sdtContent>
          <w:r>
            <w:fldChar w:fldCharType="begin"/>
          </w:r>
          <w:r>
            <w:instrText xml:space="preserve"> CITATION DaY05 \l 1033 </w:instrText>
          </w:r>
          <w:r>
            <w:fldChar w:fldCharType="separate"/>
          </w:r>
          <w:r>
            <w:rPr>
              <w:noProof/>
            </w:rPr>
            <w:t xml:space="preserve"> (Da &amp; Xiurun, 2005)</w:t>
          </w:r>
          <w:r>
            <w:fldChar w:fldCharType="end"/>
          </w:r>
        </w:sdtContent>
      </w:sdt>
      <w:r w:rsidRPr="005C70AB">
        <w:t>. A</w:t>
      </w:r>
      <w:r>
        <w:t xml:space="preserve"> </w:t>
      </w:r>
      <w:r w:rsidRPr="005C70AB">
        <w:t xml:space="preserve">single-layer neural network computes a continuous output instead of a </w:t>
      </w:r>
      <w:r w:rsidRPr="00ED47B2">
        <w:t>step function</w:t>
      </w:r>
      <w:r w:rsidRPr="005C70AB">
        <w:t xml:space="preserve">. The derivative of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xml:space="preserve"> with respect</w:t>
      </w:r>
      <w:r>
        <w:t xml:space="preserve"> </w:t>
      </w:r>
      <w:r w:rsidRPr="005C70AB">
        <w:t xml:space="preserve">to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sidRPr="005C70AB">
        <w:t xml:space="preserve"> is computed from the general form:</w:t>
      </w:r>
    </w:p>
    <w:p w:rsidR="00FA27DC" w:rsidRPr="002F51B5" w:rsidRDefault="00FA27DC" w:rsidP="00E223F3">
      <w:pPr>
        <w:rPr>
          <w:rFonts w:eastAsiaTheme="minorEastAsia"/>
        </w:rPr>
      </w:pPr>
      <m:oMathPara>
        <m:oMathParaPr>
          <m:jc m:val="center"/>
        </m:oMathParaP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sup>
              </m:sSup>
            </m:den>
          </m:f>
          <m:r>
            <m:rPr>
              <m:sty m:val="p"/>
            </m:rPr>
            <w:rPr>
              <w:rFonts w:ascii="Cambria Math" w:hAnsi="Cambria Math"/>
            </w:rPr>
            <m:t>,</m:t>
          </m:r>
        </m:oMath>
      </m:oMathPara>
    </w:p>
    <w:p w:rsidR="002F51B5" w:rsidRPr="00ED47B2" w:rsidRDefault="002F51B5" w:rsidP="00E223F3">
      <w:r>
        <w:tab/>
        <w:t>(1</w:t>
      </w:r>
      <w:r w:rsidR="00600D57">
        <w:t>4</w:t>
      </w:r>
      <w:r>
        <w:t>.28)</w:t>
      </w:r>
    </w:p>
    <w:p w:rsidR="00FA27DC" w:rsidRDefault="00FA27DC" w:rsidP="00E223F3">
      <w:r w:rsidRPr="005C70AB">
        <w:t xml:space="preserve">where </w:t>
      </w:r>
      <m:oMath>
        <m:r>
          <w:rPr>
            <w:rFonts w:ascii="Cambria Math" w:hAnsi="Cambria Math"/>
          </w:rPr>
          <m:t>f(X)</m:t>
        </m:r>
      </m:oMath>
      <w:r w:rsidRPr="005C70AB">
        <w:t xml:space="preserve"> is an </w:t>
      </w:r>
      <w:r w:rsidRPr="00ED47B2">
        <w:t xml:space="preserve">analytic function </w:t>
      </w:r>
      <w:r w:rsidRPr="005C70AB">
        <w:t xml:space="preserve">in </w:t>
      </w:r>
      <m:oMath>
        <m:r>
          <w:rPr>
            <w:rFonts w:ascii="Cambria Math" w:hAnsi="Cambria Math"/>
          </w:rPr>
          <m:t>X</m:t>
        </m:r>
      </m:oMath>
      <w:r w:rsidRPr="005C70AB">
        <w:t>. With this choice, the single-layer neural network is identical to the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model. This function has a continuous derivative, which allows it to be used in </w:t>
      </w:r>
      <w:r w:rsidRPr="00ED47B2">
        <w:t>backpropagation</w:t>
      </w:r>
      <w:r w:rsidRPr="005C70AB">
        <w:t>. This function is also preferred because its derivative is easily calculated:</w:t>
      </w:r>
    </w:p>
    <w:p w:rsidR="00FA27DC" w:rsidRPr="00ED47B2" w:rsidRDefault="002D689A" w:rsidP="00E223F3">
      <m:oMathPara>
        <m:oMathParaPr>
          <m:jc m:val="center"/>
        </m:oMathParaP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r>
            <w:rPr>
              <w:rFonts w:ascii="Cambria Math" w:hAnsi="Cambria Math"/>
            </w:rPr>
            <m:t>y</m:t>
          </m:r>
          <m:d>
            <m:dPr>
              <m:ctrlPr>
                <w:rPr>
                  <w:rFonts w:ascii="Cambria Math" w:hAnsi="Cambria Math"/>
                </w:rPr>
              </m:ctrlPr>
            </m:dPr>
            <m:e>
              <m:r>
                <m:rPr>
                  <m:sty m:val="p"/>
                </m:rPr>
                <w:rPr>
                  <w:rFonts w:ascii="Cambria Math" w:hAnsi="Cambria Math"/>
                </w:rPr>
                <m:t>1-4</m:t>
              </m:r>
            </m:e>
          </m:d>
          <m:f>
            <m:fPr>
              <m:ctrlPr>
                <w:rPr>
                  <w:rFonts w:ascii="Cambria Math" w:hAnsi="Cambria Math"/>
                </w:rPr>
              </m:ctrlPr>
            </m:fPr>
            <m:num>
              <m:r>
                <w:rPr>
                  <w:rFonts w:ascii="Cambria Math" w:hAnsi="Cambria Math"/>
                </w:rPr>
                <m:t>df</m:t>
              </m:r>
            </m:num>
            <m:den>
              <m:r>
                <w:rPr>
                  <w:rFonts w:ascii="Cambria Math" w:hAnsi="Cambria Math"/>
                </w:rPr>
                <m:t>dX</m:t>
              </m:r>
            </m:den>
          </m:f>
          <m:r>
            <m:rPr>
              <m:sty m:val="p"/>
            </m:rPr>
            <w:rPr>
              <w:rFonts w:ascii="Cambria Math" w:hAnsi="Cambria Math"/>
            </w:rPr>
            <m:t>.</m:t>
          </m:r>
        </m:oMath>
      </m:oMathPara>
    </w:p>
    <w:p w:rsidR="00FA27DC" w:rsidRPr="005C70AB" w:rsidRDefault="00FA27DC" w:rsidP="00E712B5">
      <w:pPr>
        <w:pStyle w:val="Heading3"/>
      </w:pPr>
      <w:bookmarkStart w:id="447" w:name="_Toc409129230"/>
      <w:bookmarkStart w:id="448" w:name="_Toc416087348"/>
      <w:r w:rsidRPr="005C70AB">
        <w:t>In terms of binomial data</w:t>
      </w:r>
      <w:bookmarkEnd w:id="447"/>
      <w:bookmarkEnd w:id="448"/>
    </w:p>
    <w:p w:rsidR="00FA27DC" w:rsidRPr="005C70AB" w:rsidRDefault="00FA27DC" w:rsidP="00E223F3">
      <w:r w:rsidRPr="005C70AB">
        <w:t xml:space="preserve">A closely related model assumes that each </w:t>
      </w:r>
      <m:oMath>
        <m:r>
          <w:rPr>
            <w:rFonts w:ascii="Cambria Math" w:hAnsi="Cambria Math"/>
          </w:rPr>
          <m:t>i</m:t>
        </m:r>
      </m:oMath>
      <w:r w:rsidRPr="005C70AB">
        <w:t xml:space="preserve"> is associated not with a single Bernoulli</w:t>
      </w:r>
      <w:r>
        <w:fldChar w:fldCharType="begin"/>
      </w:r>
      <w:r>
        <w:instrText xml:space="preserve"> XE "</w:instrText>
      </w:r>
      <w:r w:rsidRPr="0000439D">
        <w:instrText>Bernoulli</w:instrText>
      </w:r>
      <w:r w:rsidR="00EC796A">
        <w:instrText xml:space="preserve"> variable</w:instrText>
      </w:r>
      <w:r>
        <w:instrText xml:space="preserve">" </w:instrText>
      </w:r>
      <w:r>
        <w:fldChar w:fldCharType="end"/>
      </w:r>
      <w:r w:rsidRPr="005C70AB">
        <w:t xml:space="preserve"> trial but with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w:t>
      </w:r>
      <w:r w:rsidRPr="007A06DF">
        <w:t>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w:t>
      </w:r>
      <w:r w:rsidRPr="007A06DF">
        <w:t xml:space="preserve">identically distributed </w:t>
      </w:r>
      <w:r w:rsidRPr="005C70AB">
        <w:t xml:space="preserve">trials, where the observation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5C70AB">
        <w:t xml:space="preserve"> is the number of successes observed (the sum of the individual</w:t>
      </w:r>
      <w:r>
        <w:t xml:space="preserve"> </w:t>
      </w:r>
      <w:r w:rsidRPr="005C70AB">
        <w:t>Bernoulli-distributed random variables</w:t>
      </w:r>
      <w:r>
        <w:fldChar w:fldCharType="begin"/>
      </w:r>
      <w:r>
        <w:instrText xml:space="preserve"> XE "</w:instrText>
      </w:r>
      <w:r w:rsidRPr="00E11201">
        <w:instrText>random variables</w:instrText>
      </w:r>
      <w:r>
        <w:instrText xml:space="preserve">" </w:instrText>
      </w:r>
      <w:r>
        <w:fldChar w:fldCharType="end"/>
      </w:r>
      <w:r w:rsidRPr="005C70AB">
        <w:t xml:space="preserve">), and hence follows a </w:t>
      </w:r>
      <w:r w:rsidRPr="007A06DF">
        <w:t>binomial distribution</w:t>
      </w:r>
      <w:r>
        <w:fldChar w:fldCharType="begin"/>
      </w:r>
      <w:r>
        <w:instrText xml:space="preserve"> XE "</w:instrText>
      </w:r>
      <w:r w:rsidR="00EC796A">
        <w:instrText>Distribution:</w:instrText>
      </w:r>
      <w:r w:rsidRPr="00813C70">
        <w:instrText>binomial distribution</w:instrText>
      </w:r>
      <w:r>
        <w:instrText xml:space="preserve">" </w:instrText>
      </w:r>
      <w:r>
        <w:fldChar w:fldCharType="end"/>
      </w:r>
      <w:r w:rsidRPr="005C70AB">
        <w:t>:</w:t>
      </w:r>
    </w:p>
    <w:p w:rsidR="00FA27DC" w:rsidRPr="00316E94" w:rsidRDefault="002D689A" w:rsidP="00E223F3">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Bin</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p</m:t>
                  </m:r>
                </m:sub>
              </m:sSub>
            </m:e>
          </m:d>
          <m:r>
            <m:rPr>
              <m:sty m:val="p"/>
            </m:rPr>
            <w:rPr>
              <w:rFonts w:ascii="Cambria Math" w:hAnsi="Cambria Math"/>
            </w:rPr>
            <m:t>,</m:t>
          </m:r>
          <m:r>
            <m:rPr>
              <m:nor/>
            </m:rPr>
            <m:t xml:space="preserve"> for</m:t>
          </m:r>
          <m:r>
            <m:rPr>
              <m:sty m:val="p"/>
            </m:rPr>
            <w:rPr>
              <w:rFonts w:ascii="Cambria Math" w:hAnsi="Cambria Math"/>
            </w:rPr>
            <m:t xml:space="preserve"> </m:t>
          </m:r>
          <m:r>
            <w:rPr>
              <w:rFonts w:ascii="Cambria Math" w:hAnsi="Cambria Math"/>
            </w:rPr>
            <m:t>i</m:t>
          </m:r>
          <m:r>
            <m:rPr>
              <m:sty m:val="p"/>
            </m:rPr>
            <w:rPr>
              <w:rFonts w:ascii="Cambria Math" w:hAnsi="Cambria Math"/>
            </w:rPr>
            <m:t>=1,…,</m:t>
          </m:r>
          <m:r>
            <w:rPr>
              <w:rFonts w:ascii="Cambria Math" w:hAnsi="Cambria Math"/>
            </w:rPr>
            <m:t>n</m:t>
          </m:r>
          <m:r>
            <m:rPr>
              <m:sty m:val="p"/>
            </m:rPr>
            <w:rPr>
              <w:rFonts w:ascii="Cambria Math" w:hAnsi="Cambria Math"/>
            </w:rPr>
            <m:t>.</m:t>
          </m:r>
        </m:oMath>
      </m:oMathPara>
    </w:p>
    <w:p w:rsidR="00FA27DC" w:rsidRDefault="00FA27DC" w:rsidP="00E223F3">
      <w:r w:rsidRPr="005C70AB">
        <w:t>An example of this distribut</w:t>
      </w:r>
      <w:r>
        <w:t>ion is the fraction of seeds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5C70AB">
        <w:t xml:space="preserve">) that germinate after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5C70AB">
        <w:t xml:space="preserve"> are planted.</w:t>
      </w:r>
      <w:r>
        <w:t xml:space="preserve"> </w:t>
      </w:r>
      <w:r w:rsidRPr="005C70AB">
        <w:t xml:space="preserve">In terms of </w:t>
      </w:r>
      <w:r w:rsidRPr="00316E94">
        <w:t>expected value</w:t>
      </w:r>
      <w:r w:rsidRPr="005C70AB">
        <w:t>s, this model is expressed as follows:</w:t>
      </w:r>
    </w:p>
    <w:p w:rsidR="00FA27DC" w:rsidRPr="00316E94" w:rsidRDefault="002D689A" w:rsidP="00E223F3">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d>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r>
            <m:rPr>
              <m:sty m:val="p"/>
            </m:rPr>
            <w:rPr>
              <w:rFonts w:ascii="Cambria Math" w:hAnsi="Cambria Math"/>
            </w:rPr>
            <m:t>,</m:t>
          </m:r>
        </m:oMath>
      </m:oMathPara>
    </w:p>
    <w:p w:rsidR="00FA27DC" w:rsidRPr="005C70AB" w:rsidRDefault="00FA27DC" w:rsidP="00E223F3">
      <w:r w:rsidRPr="005C70AB">
        <w:t>so that</w:t>
      </w:r>
    </w:p>
    <w:p w:rsidR="00FA27DC" w:rsidRPr="00E110ED" w:rsidRDefault="00FA27DC" w:rsidP="00E223F3">
      <m:oMathPara>
        <m:oMathParaPr>
          <m:jc m:val="center"/>
        </m:oMathParaPr>
        <m:oMath>
          <m:r>
            <m:rPr>
              <m:nor/>
            </m:rPr>
            <m:t>logit</m:t>
          </m:r>
          <m:d>
            <m:dPr>
              <m:ctrlPr>
                <w:rPr>
                  <w:rFonts w:ascii="Cambria Math" w:hAnsi="Cambria Math"/>
                </w:rPr>
              </m:ctrlPr>
            </m:dPr>
            <m:e>
              <m:r>
                <w:rPr>
                  <w:rFonts w:ascii="Cambria Math" w:hAnsi="Cambria Math"/>
                </w:rPr>
                <m:t>E</m:t>
              </m:r>
              <m:d>
                <m:dPr>
                  <m:begChr m:val="["/>
                  <m:endChr m:val="]"/>
                  <m:ctrlPr>
                    <w:rPr>
                      <w:rFonts w:ascii="Cambria Math" w:hAnsi="Cambria Math"/>
                    </w:rPr>
                  </m:ctrlPr>
                </m:d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d>
                  <m:sSub>
                    <m:sSubPr>
                      <m:ctrlPr>
                        <w:rPr>
                          <w:rFonts w:ascii="Cambria Math" w:hAnsi="Cambria Math"/>
                        </w:rPr>
                      </m:ctrlPr>
                    </m:sSubPr>
                    <m:e>
                      <m:r>
                        <m:rPr>
                          <m:sty m:val="bi"/>
                        </m:rPr>
                        <w:rPr>
                          <w:rFonts w:ascii="Cambria Math" w:hAnsi="Cambria Math"/>
                        </w:rPr>
                        <m:t>X</m:t>
                      </m:r>
                    </m:e>
                    <m:sub>
                      <m:r>
                        <w:rPr>
                          <w:rFonts w:ascii="Cambria Math" w:hAnsi="Cambria Math"/>
                        </w:rPr>
                        <m:t>i</m:t>
                      </m:r>
                    </m:sub>
                  </m:sSub>
                </m:e>
              </m:d>
            </m:e>
          </m:d>
          <m:r>
            <m:rPr>
              <m:sty m:val="p"/>
            </m:rPr>
            <w:rPr>
              <w:rFonts w:ascii="Cambria Math" w:hAnsi="Cambria Math"/>
            </w:rPr>
            <m:t>=</m:t>
          </m:r>
          <m:r>
            <m:rPr>
              <m:nor/>
            </m:rPr>
            <m:t>logit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den>
                  </m:f>
                </m:e>
              </m:d>
            </m:e>
          </m:func>
          <m:r>
            <m:rPr>
              <m:sty m:val="p"/>
            </m:rPr>
            <w:rPr>
              <w:rFonts w:ascii="Cambria Math" w:hAnsi="Cambria Math"/>
            </w:rPr>
            <m: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m:rPr>
              <m:sty m:val="p"/>
            </m:rPr>
            <w:rPr>
              <w:rFonts w:ascii="Cambria Math" w:hAnsi="Cambria Math"/>
            </w:rPr>
            <m:t>,</m:t>
          </m:r>
        </m:oMath>
      </m:oMathPara>
    </w:p>
    <w:p w:rsidR="00FA27DC" w:rsidRPr="005C70AB" w:rsidRDefault="00FA27DC" w:rsidP="00E223F3">
      <w:r w:rsidRPr="005C70AB">
        <w:t>Or equivalently:</w:t>
      </w:r>
      <w:r w:rsidR="002F51B5">
        <w:tab/>
        <w:t>(1</w:t>
      </w:r>
      <w:r w:rsidR="00600D57">
        <w:t>4</w:t>
      </w:r>
      <w:r w:rsidR="002F51B5">
        <w:t>.29)</w:t>
      </w:r>
    </w:p>
    <w:p w:rsidR="00FA27DC" w:rsidRPr="002F51B5" w:rsidRDefault="00FA27DC" w:rsidP="00E223F3">
      <w:pPr>
        <w:rPr>
          <w:rFonts w:eastAsiaTheme="minorEastAsia"/>
        </w:rPr>
      </w:pPr>
      <m:oMathPara>
        <m:oMath>
          <m:r>
            <m:rPr>
              <m:nor/>
            </m:rPr>
            <m:t>Pr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e>
              <m:sSub>
                <m:sSubPr>
                  <m:ctrlPr>
                    <w:rPr>
                      <w:rFonts w:ascii="Cambria Math" w:hAnsi="Cambria Math"/>
                      <w:b/>
                    </w:rPr>
                  </m:ctrlPr>
                </m:sSubPr>
                <m:e>
                  <m:r>
                    <m:rPr>
                      <m:sty m:val="bi"/>
                    </m:rPr>
                    <w:rPr>
                      <w:rFonts w:ascii="Cambria Math" w:hAnsi="Cambria Math"/>
                    </w:rPr>
                    <m:t>X</m:t>
                  </m:r>
                </m:e>
                <m:sub>
                  <m:r>
                    <m:rPr>
                      <m:sty m:val="bi"/>
                    </m:rPr>
                    <w:rPr>
                      <w:rFonts w:ascii="Cambria Math" w:hAnsi="Cambria Math"/>
                    </w:rPr>
                    <m:t>i</m:t>
                  </m:r>
                </m:sub>
              </m:sSub>
            </m:e>
          </m:d>
          <m:r>
            <m:rPr>
              <m:sty m:val="p"/>
            </m:rPr>
            <w:rPr>
              <w:rFonts w:ascii="Cambria Math" w:hAnsi="Cambria Math"/>
            </w:rPr>
            <m:t>=</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en>
              </m:f>
            </m:e>
          </m:d>
          <m:sSubSup>
            <m:sSubSupPr>
              <m:ctrlPr>
                <w:rPr>
                  <w:rFonts w:ascii="Cambria Math" w:hAnsi="Cambria Math"/>
                </w:rPr>
              </m:ctrlPr>
            </m:sSubSupPr>
            <m:e>
              <m:r>
                <w:rPr>
                  <w:rFonts w:ascii="Cambria Math" w:hAnsi="Cambria Math"/>
                </w:rPr>
                <m:t>p</m:t>
              </m:r>
            </m:e>
            <m:sub>
              <m:r>
                <w:rPr>
                  <w:rFonts w:ascii="Cambria Math" w:hAnsi="Cambria Math"/>
                </w:rPr>
                <m:t>i</m:t>
              </m:r>
            </m:sub>
            <m:sup>
              <m:sSub>
                <m:sSubPr>
                  <m:ctrlPr>
                    <w:rPr>
                      <w:rFonts w:ascii="Cambria Math" w:hAnsi="Cambria Math"/>
                    </w:rPr>
                  </m:ctrlPr>
                </m:sSubPr>
                <m:e>
                  <m:r>
                    <w:rPr>
                      <w:rFonts w:ascii="Cambria Math" w:hAnsi="Cambria Math"/>
                    </w:rPr>
                    <m:t>y</m:t>
                  </m:r>
                </m:e>
                <m:sub>
                  <m:r>
                    <w:rPr>
                      <w:rFonts w:ascii="Cambria Math" w:hAnsi="Cambria Math"/>
                    </w:rPr>
                    <m:t>i</m:t>
                  </m:r>
                </m:sub>
              </m:sSub>
            </m:sup>
          </m:sSubSup>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sup>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up>
          </m:sSup>
          <m:r>
            <m:rPr>
              <m:sty m:val="p"/>
            </m:rPr>
            <w:rPr>
              <w:rFonts w:ascii="Cambria Math" w:hAnsi="Cambria Math"/>
            </w:rPr>
            <m:t>=</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k</m:t>
                      </m:r>
                    </m:e>
                    <m:sub>
                      <m:r>
                        <w:rPr>
                          <w:rFonts w:ascii="Cambria Math" w:hAnsi="Cambria Math"/>
                        </w:rPr>
                        <m:t>i</m:t>
                      </m:r>
                    </m:sub>
                  </m:sSub>
                </m:den>
              </m:f>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e>
              </m:d>
            </m:e>
            <m:sup>
              <m:sSub>
                <m:sSubPr>
                  <m:ctrlPr>
                    <w:rPr>
                      <w:rFonts w:ascii="Cambria Math" w:hAnsi="Cambria Math"/>
                    </w:rPr>
                  </m:ctrlPr>
                </m:sSubPr>
                <m:e>
                  <m:r>
                    <w:rPr>
                      <w:rFonts w:ascii="Cambria Math" w:hAnsi="Cambria Math"/>
                    </w:rPr>
                    <m:t>y</m:t>
                  </m:r>
                </m:e>
                <m:sub>
                  <m:r>
                    <w:rPr>
                      <w:rFonts w:ascii="Cambria Math" w:hAnsi="Cambria Math"/>
                    </w:rPr>
                    <m:t>i</m:t>
                  </m:r>
                </m:sub>
              </m:sSub>
            </m:sup>
          </m:sSup>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m:rPr>
                              <m:sty m:val="bi"/>
                            </m:rPr>
                            <w:rPr>
                              <w:rFonts w:ascii="Cambria Math" w:hAnsi="Cambria Math"/>
                            </w:rPr>
                            <m:t>β</m:t>
                          </m:r>
                          <m:r>
                            <m:rPr>
                              <m:sty m:val="p"/>
                            </m:rPr>
                            <w:rPr>
                              <w:rFonts w:ascii="Cambria Math" w:hAnsi="Cambria Math"/>
                            </w:rPr>
                            <m:t>∙</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sup>
                      </m:sSup>
                    </m:den>
                  </m:f>
                </m:e>
              </m:d>
            </m:e>
            <m:sup>
              <m:sSub>
                <m:sSubPr>
                  <m:ctrlPr>
                    <w:rPr>
                      <w:rFonts w:ascii="Cambria Math" w:hAnsi="Cambria Math"/>
                    </w:rPr>
                  </m:ctrlPr>
                </m:sSubPr>
                <m:e>
                  <m:r>
                    <m:rPr>
                      <m:sty m:val="p"/>
                    </m:rPr>
                    <w:rPr>
                      <w:rFonts w:ascii="Cambria Math" w:hAnsi="Cambria Math"/>
                    </w:rPr>
                    <m:t>1-</m:t>
                  </m:r>
                  <m:r>
                    <w:rPr>
                      <w:rFonts w:ascii="Cambria Math" w:hAnsi="Cambria Math"/>
                    </w:rPr>
                    <m:t>y</m:t>
                  </m:r>
                </m:e>
                <m:sub>
                  <m:r>
                    <w:rPr>
                      <w:rFonts w:ascii="Cambria Math" w:hAnsi="Cambria Math"/>
                    </w:rPr>
                    <m:t>i</m:t>
                  </m:r>
                </m:sub>
              </m:sSub>
            </m:sup>
          </m:sSup>
          <m:r>
            <m:rPr>
              <m:sty m:val="p"/>
            </m:rPr>
            <w:rPr>
              <w:rFonts w:ascii="Cambria Math" w:hAnsi="Cambria Math"/>
            </w:rPr>
            <m:t>.</m:t>
          </m:r>
        </m:oMath>
      </m:oMathPara>
    </w:p>
    <w:p w:rsidR="002F51B5" w:rsidRPr="005C70AB" w:rsidRDefault="002F51B5" w:rsidP="00E223F3">
      <w:r>
        <w:tab/>
        <w:t>(1</w:t>
      </w:r>
      <w:r w:rsidR="00600D57">
        <w:t>4</w:t>
      </w:r>
      <w:r>
        <w:t>.30)</w:t>
      </w:r>
    </w:p>
    <w:p w:rsidR="00FA27DC" w:rsidRPr="005C70AB" w:rsidRDefault="00FA27DC" w:rsidP="00E223F3">
      <w:r w:rsidRPr="005C70AB">
        <w:t>This model can be fit using the same sorts of methods as the above more basic model.</w:t>
      </w:r>
    </w:p>
    <w:p w:rsidR="00FA27DC" w:rsidRPr="005C70AB" w:rsidRDefault="00FA27DC" w:rsidP="009C4902">
      <w:pPr>
        <w:pStyle w:val="Heading2"/>
      </w:pPr>
      <w:bookmarkStart w:id="449" w:name="_Toc409129231"/>
      <w:bookmarkStart w:id="450" w:name="_Toc416087349"/>
      <w:r w:rsidRPr="005C70AB">
        <w:t>Bayesian logistic regression</w:t>
      </w:r>
      <w:bookmarkEnd w:id="449"/>
      <w:bookmarkEnd w:id="450"/>
    </w:p>
    <w:p w:rsidR="00FA27DC" w:rsidRPr="005C70AB" w:rsidRDefault="00FA27DC" w:rsidP="00E223F3">
      <w:r>
        <w:t xml:space="preserve">In a </w:t>
      </w:r>
      <w:r w:rsidRPr="006C19DD">
        <w:t>Bayesian statistics</w:t>
      </w:r>
      <w:r w:rsidRPr="006C0B16">
        <w:fldChar w:fldCharType="begin"/>
      </w:r>
      <w:r w:rsidRPr="006C0B16">
        <w:instrText xml:space="preserve"> XE "Bayesian logistic regression" </w:instrText>
      </w:r>
      <w:r w:rsidRPr="006C0B16">
        <w:fldChar w:fldCharType="end"/>
      </w:r>
      <w:r w:rsidRPr="006C19DD">
        <w:t xml:space="preserve"> context, prior distributions are normally placed on the regression coefficients, usually in the form of Gaussian distributions. Unfortunately, the Gaussian distribution</w:t>
      </w:r>
      <w:r>
        <w:fldChar w:fldCharType="begin"/>
      </w:r>
      <w:r>
        <w:instrText xml:space="preserve"> XE "</w:instrText>
      </w:r>
      <w:r w:rsidR="00E8783E">
        <w:instrText>Distribution:</w:instrText>
      </w:r>
      <w:r w:rsidRPr="00384F8A">
        <w:instrText>Gaussian distribution</w:instrText>
      </w:r>
      <w:r>
        <w:instrText xml:space="preserve">" </w:instrText>
      </w:r>
      <w:r>
        <w:fldChar w:fldCharType="end"/>
      </w:r>
      <w:r w:rsidRPr="006C19DD">
        <w:t xml:space="preserve"> is not the conjugate prior of the likelihood function</w:t>
      </w:r>
      <w:r>
        <w:fldChar w:fldCharType="begin"/>
      </w:r>
      <w:r>
        <w:instrText xml:space="preserve"> XE "</w:instrText>
      </w:r>
      <w:r w:rsidRPr="00523E01">
        <w:instrText>likelihood function</w:instrText>
      </w:r>
      <w:r>
        <w:instrText xml:space="preserve">" </w:instrText>
      </w:r>
      <w:r>
        <w:fldChar w:fldCharType="end"/>
      </w:r>
      <w:r w:rsidRPr="006C19DD">
        <w:t xml:space="preserve"> in logistic regression</w:t>
      </w:r>
      <w:r>
        <w:fldChar w:fldCharType="begin"/>
      </w:r>
      <w:r>
        <w:instrText xml:space="preserve"> XE "</w:instrText>
      </w:r>
      <w:r w:rsidRPr="00EE184E">
        <w:instrText>logistic regression</w:instrText>
      </w:r>
      <w:r>
        <w:instrText xml:space="preserve">" </w:instrText>
      </w:r>
      <w:r>
        <w:fldChar w:fldCharType="end"/>
      </w:r>
      <w:r w:rsidRPr="006C19DD">
        <w:t>; in fact, the likelihood function is not an exponential family and thus does not have a conjugate prior at all. As a result, the posterior distribution</w:t>
      </w:r>
      <w:r>
        <w:fldChar w:fldCharType="begin"/>
      </w:r>
      <w:r>
        <w:instrText xml:space="preserve"> XE "</w:instrText>
      </w:r>
      <w:r w:rsidRPr="000F2D49">
        <w:instrText>posterior distribution</w:instrText>
      </w:r>
      <w:r>
        <w:instrText>" \t "</w:instrText>
      </w:r>
      <w:r w:rsidRPr="00841F44">
        <w:rPr>
          <w:i/>
        </w:rPr>
        <w:instrText>See</w:instrText>
      </w:r>
      <w:r w:rsidRPr="00841F44">
        <w:instrText xml:space="preserve"> posterior</w:instrText>
      </w:r>
      <w:r>
        <w:instrText xml:space="preserve">" </w:instrText>
      </w:r>
      <w:r>
        <w:fldChar w:fldCharType="end"/>
      </w:r>
      <w:r>
        <w:fldChar w:fldCharType="begin"/>
      </w:r>
      <w:r>
        <w:instrText xml:space="preserve"> XE "</w:instrText>
      </w:r>
      <w:r w:rsidRPr="000341D0">
        <w:instrText>posterior</w:instrText>
      </w:r>
      <w:r>
        <w:instrText xml:space="preserve">" </w:instrText>
      </w:r>
      <w:r>
        <w:fldChar w:fldCharType="end"/>
      </w:r>
      <w:r w:rsidRPr="006C19DD">
        <w:t xml:space="preserve"> is difficult to calculate, even using standard simulation algorithms (e.g. Gibbs sampling</w:t>
      </w:r>
      <w:r>
        <w:fldChar w:fldCharType="begin"/>
      </w:r>
      <w:r>
        <w:instrText xml:space="preserve"> XE "</w:instrText>
      </w:r>
      <w:r w:rsidRPr="00FF175C">
        <w:instrText>Gibbs sampling</w:instrText>
      </w:r>
      <w:r>
        <w:instrText xml:space="preserve">" </w:instrText>
      </w:r>
      <w:r>
        <w:fldChar w:fldCharType="end"/>
      </w:r>
      <w:r w:rsidRPr="006C19DD">
        <w:t>).</w:t>
      </w:r>
    </w:p>
    <w:p w:rsidR="00FA27DC" w:rsidRPr="005C70AB" w:rsidRDefault="00FA27DC" w:rsidP="00E223F3">
      <w:r w:rsidRPr="005C70AB">
        <w:t>There are various possibilities:</w:t>
      </w:r>
    </w:p>
    <w:p w:rsidR="00FA27DC" w:rsidRDefault="00FA27DC" w:rsidP="008E5310">
      <w:pPr>
        <w:pStyle w:val="BulletsMain"/>
        <w:numPr>
          <w:ilvl w:val="0"/>
          <w:numId w:val="71"/>
        </w:numPr>
        <w:ind w:left="360"/>
      </w:pPr>
      <w:r>
        <w:t>Don’t do a proper Bayesian analysis, but simply compute a maximum a posteriori</w:t>
      </w:r>
      <w:r>
        <w:fldChar w:fldCharType="begin"/>
      </w:r>
      <w:r>
        <w:instrText xml:space="preserve"> XE "</w:instrText>
      </w:r>
      <w:r w:rsidRPr="00293061">
        <w:instrText>maximum a posteriori</w:instrText>
      </w:r>
      <w:r>
        <w:instrText xml:space="preserve">" </w:instrText>
      </w:r>
      <w:r>
        <w:fldChar w:fldCharType="end"/>
      </w:r>
      <w:r>
        <w:t xml:space="preserve"> point estimate of the parameters. This is common, for example, in “maximum entropy” classifiers in machine learning</w:t>
      </w:r>
      <w:r>
        <w:fldChar w:fldCharType="begin"/>
      </w:r>
      <w:r>
        <w:instrText xml:space="preserve"> XE "</w:instrText>
      </w:r>
      <w:r w:rsidRPr="00986A5C">
        <w:instrText>machine learning</w:instrText>
      </w:r>
      <w:r>
        <w:instrText xml:space="preserve">" </w:instrText>
      </w:r>
      <w:r>
        <w:fldChar w:fldCharType="end"/>
      </w:r>
      <w:r>
        <w:t>.</w:t>
      </w:r>
    </w:p>
    <w:p w:rsidR="00FA27DC" w:rsidRDefault="00FA27DC" w:rsidP="008E5310">
      <w:pPr>
        <w:pStyle w:val="BulletsMain"/>
        <w:numPr>
          <w:ilvl w:val="0"/>
          <w:numId w:val="71"/>
        </w:numPr>
        <w:ind w:left="360"/>
      </w:pPr>
      <w:r>
        <w:t>Use a more general approximation method such as the Metropolis–Hastings algorithm.</w:t>
      </w:r>
    </w:p>
    <w:p w:rsidR="00FA27DC" w:rsidRDefault="00FA27DC" w:rsidP="008E5310">
      <w:pPr>
        <w:pStyle w:val="BulletsMain"/>
        <w:numPr>
          <w:ilvl w:val="0"/>
          <w:numId w:val="71"/>
        </w:numPr>
        <w:ind w:left="360"/>
      </w:pPr>
      <w:r>
        <w:t>Draw a Markov chain</w:t>
      </w:r>
      <w:r>
        <w:fldChar w:fldCharType="begin"/>
      </w:r>
      <w:r>
        <w:instrText xml:space="preserve"> XE "</w:instrText>
      </w:r>
      <w:r w:rsidRPr="00A50573">
        <w:instrText>Markov chain</w:instrText>
      </w:r>
      <w:r>
        <w:instrText xml:space="preserve">" </w:instrText>
      </w:r>
      <w:r>
        <w:fldChar w:fldCharType="end"/>
      </w:r>
      <w:r>
        <w:t xml:space="preserve"> Monte Carlo</w:t>
      </w:r>
      <w:r>
        <w:fldChar w:fldCharType="begin"/>
      </w:r>
      <w:r>
        <w:instrText xml:space="preserve"> XE "</w:instrText>
      </w:r>
      <w:r w:rsidRPr="009044E1">
        <w:instrText>Monte Carlo</w:instrText>
      </w:r>
      <w:r>
        <w:instrText xml:space="preserve">" </w:instrText>
      </w:r>
      <w:r>
        <w:fldChar w:fldCharType="end"/>
      </w:r>
      <w:r>
        <w:t xml:space="preserve"> sample from the exact posterior</w:t>
      </w:r>
      <w:r>
        <w:fldChar w:fldCharType="begin"/>
      </w:r>
      <w:r>
        <w:instrText xml:space="preserve"> XE "</w:instrText>
      </w:r>
      <w:r w:rsidRPr="000341D0">
        <w:instrText>posterior</w:instrText>
      </w:r>
      <w:r>
        <w:instrText xml:space="preserve">" </w:instrText>
      </w:r>
      <w:r>
        <w:fldChar w:fldCharType="end"/>
      </w:r>
      <w:r>
        <w:t xml:space="preserve"> by using the Independent Metropolis–Hastings algorithm with heavy-tailed multivariate candidate distribution found by matching the mode and curvature at the mode of the normal approximation to the posterior and then using the Student’s </w:t>
      </w:r>
      <m:oMath>
        <m:r>
          <w:rPr>
            <w:rFonts w:ascii="Cambria Math" w:hAnsi="Cambria Math"/>
          </w:rPr>
          <m:t>t</m:t>
        </m:r>
      </m:oMath>
      <w:r>
        <w:t xml:space="preserve"> shape with low degrees of freedom</w:t>
      </w:r>
      <w:r>
        <w:fldChar w:fldCharType="begin"/>
      </w:r>
      <w:r>
        <w:instrText xml:space="preserve"> XE "</w:instrText>
      </w:r>
      <w:r w:rsidRPr="007C6D10">
        <w:instrText>degrees of freedom</w:instrText>
      </w:r>
      <w:r>
        <w:instrText xml:space="preserve">" </w:instrText>
      </w:r>
      <w:r>
        <w:fldChar w:fldCharType="end"/>
      </w:r>
      <w:r>
        <w:t>. This is shown to have excellent convergence</w:t>
      </w:r>
      <w:r>
        <w:fldChar w:fldCharType="begin"/>
      </w:r>
      <w:r>
        <w:instrText xml:space="preserve"> XE "</w:instrText>
      </w:r>
      <w:r w:rsidRPr="00245577">
        <w:instrText>convergence</w:instrText>
      </w:r>
      <w:r>
        <w:instrText xml:space="preserve">" </w:instrText>
      </w:r>
      <w:r>
        <w:fldChar w:fldCharType="end"/>
      </w:r>
      <w:r>
        <w:t xml:space="preserve"> properties.</w:t>
      </w:r>
    </w:p>
    <w:p w:rsidR="00FA27DC" w:rsidRDefault="00FA27DC" w:rsidP="008E5310">
      <w:pPr>
        <w:pStyle w:val="BulletsMain"/>
        <w:numPr>
          <w:ilvl w:val="0"/>
          <w:numId w:val="71"/>
        </w:numPr>
        <w:ind w:left="360"/>
      </w:pPr>
      <w:r>
        <w:t>Use a latent variable</w:t>
      </w:r>
      <w:r>
        <w:fldChar w:fldCharType="begin"/>
      </w:r>
      <w:r>
        <w:instrText xml:space="preserve"> XE "</w:instrText>
      </w:r>
      <w:r w:rsidRPr="006C13B8">
        <w:instrText>latent variable</w:instrText>
      </w:r>
      <w:r>
        <w:instrText xml:space="preserve">" </w:instrText>
      </w:r>
      <w:r>
        <w:fldChar w:fldCharType="end"/>
      </w:r>
      <w:r>
        <w:t xml:space="preserve"> model and approximate the logistic distribution</w:t>
      </w:r>
      <w:r>
        <w:fldChar w:fldCharType="begin"/>
      </w:r>
      <w:r>
        <w:instrText xml:space="preserve"> XE "</w:instrText>
      </w:r>
      <w:r w:rsidRPr="001E153C">
        <w:instrText>logistic distribution</w:instrText>
      </w:r>
      <w:r>
        <w:instrText xml:space="preserve">" </w:instrText>
      </w:r>
      <w:r>
        <w:fldChar w:fldCharType="end"/>
      </w:r>
      <w:r>
        <w:t xml:space="preserve"> using a more tractable distribution, e.g. a Student’s </w:t>
      </w:r>
      <m:oMath>
        <m:r>
          <w:rPr>
            <w:rFonts w:ascii="Cambria Math" w:hAnsi="Cambria Math"/>
          </w:rPr>
          <m:t>t</m:t>
        </m:r>
      </m:oMath>
      <w:r>
        <w:t>-distribution</w:t>
      </w:r>
      <w:r>
        <w:fldChar w:fldCharType="begin"/>
      </w:r>
      <w:r>
        <w:instrText xml:space="preserve"> XE "</w:instrText>
      </w:r>
      <w:r w:rsidRPr="00B31F5F">
        <w:instrText xml:space="preserve">Student’s </w:instrText>
      </w:r>
      <w:r w:rsidRPr="00412286">
        <w:rPr>
          <w:i/>
        </w:rPr>
        <w:instrText>t</w:instrText>
      </w:r>
      <w:r w:rsidRPr="00B31F5F">
        <w:instrText>-distribution</w:instrText>
      </w:r>
      <w:r>
        <w:instrText xml:space="preserve">" </w:instrText>
      </w:r>
      <w:r>
        <w:fldChar w:fldCharType="end"/>
      </w:r>
      <w:r>
        <w:t xml:space="preserve"> or a mixture of normal distributions</w:t>
      </w:r>
      <w:r w:rsidR="00A0014F">
        <w:fldChar w:fldCharType="begin"/>
      </w:r>
      <w:r w:rsidR="00A0014F">
        <w:instrText xml:space="preserve"> XE "</w:instrText>
      </w:r>
      <w:r w:rsidR="00A0014F" w:rsidRPr="00A27BB0">
        <w:instrText>Distribution:</w:instrText>
      </w:r>
      <w:r w:rsidR="00CE25BE">
        <w:instrText>N</w:instrText>
      </w:r>
      <w:r w:rsidR="00A0014F" w:rsidRPr="00A27BB0">
        <w:instrText>ormal distribution</w:instrText>
      </w:r>
      <w:r w:rsidR="00A0014F">
        <w:instrText xml:space="preserve">" </w:instrText>
      </w:r>
      <w:r w:rsidR="00A0014F">
        <w:fldChar w:fldCharType="end"/>
      </w:r>
      <w:r>
        <w:t>.</w:t>
      </w:r>
    </w:p>
    <w:p w:rsidR="00FA27DC" w:rsidRDefault="00FA27DC" w:rsidP="008E5310">
      <w:pPr>
        <w:pStyle w:val="BulletsMain"/>
        <w:numPr>
          <w:ilvl w:val="0"/>
          <w:numId w:val="71"/>
        </w:numPr>
        <w:ind w:left="360"/>
      </w:pPr>
      <w:r>
        <w:t>Do probit regression instead of logistic regression</w:t>
      </w:r>
      <w:r>
        <w:fldChar w:fldCharType="begin"/>
      </w:r>
      <w:r>
        <w:instrText xml:space="preserve"> XE "</w:instrText>
      </w:r>
      <w:r w:rsidRPr="00EE184E">
        <w:instrText>logistic regression</w:instrText>
      </w:r>
      <w:r>
        <w:instrText xml:space="preserve">" </w:instrText>
      </w:r>
      <w:r>
        <w:fldChar w:fldCharType="end"/>
      </w:r>
      <w:r>
        <w:t xml:space="preserve">. This is actually a special case of the previous situation, using a normal distribution in place of a Student’s </w:t>
      </w:r>
      <m:oMath>
        <m:r>
          <w:rPr>
            <w:rFonts w:ascii="Cambria Math" w:hAnsi="Cambria Math"/>
          </w:rPr>
          <m:t>t</m:t>
        </m:r>
      </m:oMath>
      <w:r>
        <w:t>, mixture of normals, etc. This will be less accurate but has the advantage that probit regression is extremely common, and a ready-made Bayesian implementation may already be available.</w:t>
      </w:r>
    </w:p>
    <w:p w:rsidR="00FA27DC" w:rsidRDefault="00FA27DC" w:rsidP="008E5310">
      <w:pPr>
        <w:pStyle w:val="BulletsMain"/>
        <w:numPr>
          <w:ilvl w:val="0"/>
          <w:numId w:val="71"/>
        </w:numPr>
        <w:ind w:left="360"/>
      </w:pPr>
      <w:r>
        <w:t>Use the Laplace approximation of the posterior</w:t>
      </w:r>
      <w:r>
        <w:fldChar w:fldCharType="begin"/>
      </w:r>
      <w:r>
        <w:instrText xml:space="preserve"> XE "</w:instrText>
      </w:r>
      <w:r w:rsidRPr="000341D0">
        <w:instrText>posterior</w:instrText>
      </w:r>
      <w:r>
        <w:instrText xml:space="preserve">" </w:instrText>
      </w:r>
      <w:r>
        <w:fldChar w:fldCharType="end"/>
      </w:r>
      <w:r>
        <w:t xml:space="preserve"> distribution. This approximates the posterior with a Gaussian distribution</w:t>
      </w:r>
      <w:r>
        <w:fldChar w:fldCharType="begin"/>
      </w:r>
      <w:r>
        <w:instrText xml:space="preserve"> XE "</w:instrText>
      </w:r>
      <w:r w:rsidR="00E8783E">
        <w:instrText>Distribution:</w:instrText>
      </w:r>
      <w:r w:rsidRPr="00384F8A">
        <w:instrText>Gaussian distribution</w:instrText>
      </w:r>
      <w:r>
        <w:instrText xml:space="preserve">" </w:instrText>
      </w:r>
      <w:r>
        <w:fldChar w:fldCharType="end"/>
      </w:r>
      <w:r>
        <w:t>. This is not a terribly good approximation, but it suffices if all that is desired is an estimate of the posterior mean and variance</w:t>
      </w:r>
      <w:r>
        <w:fldChar w:fldCharType="begin"/>
      </w:r>
      <w:r>
        <w:instrText xml:space="preserve"> XE "</w:instrText>
      </w:r>
      <w:r w:rsidRPr="00771ABC">
        <w:instrText>variance</w:instrText>
      </w:r>
      <w:r>
        <w:instrText xml:space="preserve">" </w:instrText>
      </w:r>
      <w:r>
        <w:fldChar w:fldCharType="end"/>
      </w:r>
      <w:r>
        <w:t>. In such a case, an approximation scheme such as variational Bayes can be used</w:t>
      </w:r>
      <w:sdt>
        <w:sdtPr>
          <w:id w:val="1583331476"/>
          <w:citation/>
        </w:sdtPr>
        <w:sdtContent>
          <w:r>
            <w:fldChar w:fldCharType="begin"/>
          </w:r>
          <w:r>
            <w:instrText xml:space="preserve"> CITATION Bis06 \l 1033 </w:instrText>
          </w:r>
          <w:r>
            <w:fldChar w:fldCharType="separate"/>
          </w:r>
          <w:r>
            <w:rPr>
              <w:noProof/>
            </w:rPr>
            <w:t xml:space="preserve"> (Bishop, 2006)</w:t>
          </w:r>
          <w:r>
            <w:fldChar w:fldCharType="end"/>
          </w:r>
        </w:sdtContent>
      </w:sdt>
      <w:r>
        <w:t>.</w:t>
      </w:r>
    </w:p>
    <w:p w:rsidR="002F51B5" w:rsidRPr="005C70AB" w:rsidRDefault="002F51B5" w:rsidP="00E712B5">
      <w:pPr>
        <w:pStyle w:val="Heading3"/>
      </w:pPr>
      <w:bookmarkStart w:id="451" w:name="_Toc409129232"/>
      <w:bookmarkStart w:id="452" w:name="_Toc416087350"/>
      <w:r w:rsidRPr="005C70AB">
        <w:t>Gibbs sampling with an approximating distribution</w:t>
      </w:r>
      <w:bookmarkEnd w:id="451"/>
      <w:bookmarkEnd w:id="452"/>
    </w:p>
    <w:p w:rsidR="002F51B5" w:rsidRPr="005C70AB" w:rsidRDefault="002F51B5" w:rsidP="00E223F3">
      <w:r w:rsidRPr="005C70AB">
        <w:t>As shown above, 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is equivalent to a </w:t>
      </w:r>
      <w:r w:rsidRPr="004D68E7">
        <w:t>latent variable</w:t>
      </w:r>
      <w:r>
        <w:fldChar w:fldCharType="begin"/>
      </w:r>
      <w:r>
        <w:instrText xml:space="preserve"> XE "</w:instrText>
      </w:r>
      <w:r w:rsidRPr="006C13B8">
        <w:instrText>latent variable</w:instrText>
      </w:r>
      <w:r>
        <w:instrText xml:space="preserve">" </w:instrText>
      </w:r>
      <w:r>
        <w:fldChar w:fldCharType="end"/>
      </w:r>
      <w:r w:rsidRPr="004D68E7">
        <w:t xml:space="preserve"> model </w:t>
      </w:r>
      <w:r w:rsidRPr="005C70AB">
        <w:t xml:space="preserve">with an </w:t>
      </w:r>
      <w:r w:rsidRPr="004D68E7">
        <w:t xml:space="preserve">error variable </w:t>
      </w:r>
      <w:r w:rsidRPr="005C70AB">
        <w:t xml:space="preserve">distributed according to a standard </w:t>
      </w:r>
      <w:r w:rsidRPr="004D68E7">
        <w:t>logistic distribution</w:t>
      </w:r>
      <w:r>
        <w:fldChar w:fldCharType="begin"/>
      </w:r>
      <w:r>
        <w:instrText xml:space="preserve"> XE "</w:instrText>
      </w:r>
      <w:r w:rsidRPr="001E153C">
        <w:instrText>logistic distribution</w:instrText>
      </w:r>
      <w:r>
        <w:instrText xml:space="preserve">" </w:instrText>
      </w:r>
      <w:r>
        <w:fldChar w:fldCharType="end"/>
      </w:r>
      <w:r w:rsidRPr="005C70AB">
        <w:t>. The overall distribution of the latent variable</w:t>
      </w:r>
      <w:r>
        <w:t xml:space="preserve"> </w:t>
      </w:r>
      <m:oMath>
        <m:sSubSup>
          <m:sSubSupPr>
            <m:ctrlPr>
              <w:rPr>
                <w:rFonts w:ascii="Cambria Math" w:hAnsi="Cambria Math"/>
                <w:b/>
                <w:i/>
              </w:rPr>
            </m:ctrlPr>
          </m:sSubSupPr>
          <m:e>
            <m:r>
              <m:rPr>
                <m:sty m:val="bi"/>
              </m:rPr>
              <w:rPr>
                <w:rFonts w:ascii="Cambria Math" w:hAnsi="Cambria Math"/>
              </w:rPr>
              <m:t>Y</m:t>
            </m:r>
          </m:e>
          <m:sub>
            <m:r>
              <m:rPr>
                <m:sty m:val="bi"/>
              </m:rPr>
              <w:rPr>
                <w:rFonts w:ascii="Cambria Math" w:hAnsi="Cambria Math"/>
              </w:rPr>
              <m:t>i</m:t>
            </m:r>
          </m:sub>
          <m:sup>
            <m:r>
              <m:rPr>
                <m:sty m:val="bi"/>
              </m:rPr>
              <w:rPr>
                <w:rFonts w:ascii="Cambria Math" w:hAnsi="Cambria Math"/>
              </w:rPr>
              <m:t>*</m:t>
            </m:r>
          </m:sup>
        </m:sSubSup>
      </m:oMath>
      <w:r w:rsidRPr="005C70AB">
        <w:t xml:space="preserve"> is also a logistic distribution, with the mean </w:t>
      </w:r>
      <w:r w:rsidRPr="004D68E7">
        <w:t>equal to</w:t>
      </w:r>
      <w:r w:rsidRPr="004D68E7">
        <w:rPr>
          <w:b/>
        </w:rPr>
        <w:t xml:space="preserve"> </w:t>
      </w:r>
      <m:oMath>
        <m:r>
          <m:rPr>
            <m:sty m:val="bi"/>
          </m:rPr>
          <w:rPr>
            <w:rFonts w:ascii="Cambria Math" w:hAnsi="Cambria Math"/>
          </w:rPr>
          <m:t>β∙</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Pr="005C70AB">
        <w:t xml:space="preserve"> (i.e. the fixed quantity added to the error variable). This model considerably simplifies the application of techniques such as Gibbs sampling</w:t>
      </w:r>
      <w:r>
        <w:fldChar w:fldCharType="begin"/>
      </w:r>
      <w:r>
        <w:instrText xml:space="preserve"> XE "</w:instrText>
      </w:r>
      <w:r w:rsidRPr="00FF175C">
        <w:instrText>Gibbs sampling</w:instrText>
      </w:r>
      <w:r>
        <w:instrText xml:space="preserve">" </w:instrText>
      </w:r>
      <w:r>
        <w:fldChar w:fldCharType="end"/>
      </w:r>
      <w:sdt>
        <w:sdtPr>
          <w:id w:val="-25946014"/>
          <w:citation/>
        </w:sdtPr>
        <w:sdtContent>
          <w:r>
            <w:fldChar w:fldCharType="begin"/>
          </w:r>
          <w:r>
            <w:instrText xml:space="preserve"> CITATION Geo93 \l 1033 </w:instrText>
          </w:r>
          <w:r>
            <w:fldChar w:fldCharType="separate"/>
          </w:r>
          <w:r>
            <w:rPr>
              <w:noProof/>
            </w:rPr>
            <w:t xml:space="preserve"> (George &amp; McCullochb, 1993)</w:t>
          </w:r>
          <w:r>
            <w:fldChar w:fldCharType="end"/>
          </w:r>
        </w:sdtContent>
      </w:sdt>
      <w:r w:rsidRPr="005C70AB">
        <w:t xml:space="preserve">. However, sampling the regression coefficients is still difficult, because of the lack of </w:t>
      </w:r>
      <w:r w:rsidRPr="004D68E7">
        <w:t xml:space="preserve">conjugacy </w:t>
      </w:r>
      <w:r w:rsidRPr="005C70AB">
        <w:t>between the normal and logistic distributions. Changing the prior</w:t>
      </w:r>
      <w:r>
        <w:fldChar w:fldCharType="begin"/>
      </w:r>
      <w:r>
        <w:instrText xml:space="preserve"> XE "</w:instrText>
      </w:r>
      <w:r w:rsidRPr="00F412CE">
        <w:instrText>prior distribution</w:instrText>
      </w:r>
      <w:r>
        <w:instrText xml:space="preserve">" </w:instrText>
      </w:r>
      <w:r>
        <w:fldChar w:fldCharType="end"/>
      </w:r>
      <w:r w:rsidRPr="005C70AB">
        <w:t xml:space="preserve"> distribution</w:t>
      </w:r>
      <w:r>
        <w:fldChar w:fldCharType="begin"/>
      </w:r>
      <w:r>
        <w:instrText xml:space="preserve"> XE "</w:instrText>
      </w:r>
      <w:r w:rsidRPr="00383491">
        <w:instrText>prior distribution</w:instrText>
      </w:r>
      <w:r>
        <w:instrText xml:space="preserve">" </w:instrText>
      </w:r>
      <w:r>
        <w:fldChar w:fldCharType="end"/>
      </w:r>
      <w:r w:rsidRPr="005C70AB">
        <w:t xml:space="preserve"> over the regression coefficients is of no help, because the logistic distribution is not in the </w:t>
      </w:r>
      <w:r w:rsidRPr="004D68E7">
        <w:t xml:space="preserve">exponential family </w:t>
      </w:r>
      <w:r w:rsidRPr="005C70AB">
        <w:t xml:space="preserve">and thus has no </w:t>
      </w:r>
      <w:r w:rsidRPr="004D68E7">
        <w:t>conjugate prior</w:t>
      </w:r>
      <w:r w:rsidRPr="005C70AB">
        <w:t>.</w:t>
      </w:r>
    </w:p>
    <w:p w:rsidR="002F51B5" w:rsidRDefault="002F51B5" w:rsidP="00E223F3">
      <w:pPr>
        <w:pStyle w:val="BulletsMain"/>
      </w:pPr>
    </w:p>
    <w:p w:rsidR="00D7555A" w:rsidRPr="005C70AB" w:rsidRDefault="00D7555A" w:rsidP="00D7555A">
      <w:r w:rsidRPr="005C70AB">
        <w:t xml:space="preserve">One possibility is to use a more general </w:t>
      </w:r>
      <w:r w:rsidRPr="004D68E7">
        <w:t>Markov chain</w:t>
      </w:r>
      <w:r>
        <w:fldChar w:fldCharType="begin"/>
      </w:r>
      <w:r>
        <w:instrText xml:space="preserve"> XE "</w:instrText>
      </w:r>
      <w:r w:rsidRPr="00A50573">
        <w:instrText>Markov chain</w:instrText>
      </w:r>
      <w:r>
        <w:instrText xml:space="preserve">" </w:instrText>
      </w:r>
      <w:r>
        <w:fldChar w:fldCharType="end"/>
      </w:r>
      <w:r w:rsidRPr="004D68E7">
        <w:t xml:space="preserve"> Monte Carlo</w:t>
      </w:r>
      <w:r>
        <w:fldChar w:fldCharType="begin"/>
      </w:r>
      <w:r>
        <w:instrText xml:space="preserve"> XE "</w:instrText>
      </w:r>
      <w:r w:rsidRPr="009044E1">
        <w:instrText>Monte Carlo</w:instrText>
      </w:r>
      <w:r>
        <w:instrText xml:space="preserve">" </w:instrText>
      </w:r>
      <w:r>
        <w:fldChar w:fldCharType="end"/>
      </w:r>
      <w:r w:rsidRPr="004D68E7">
        <w:t xml:space="preserve"> </w:t>
      </w:r>
      <w:r w:rsidRPr="005C70AB">
        <w:t>technique</w:t>
      </w:r>
      <w:sdt>
        <w:sdtPr>
          <w:id w:val="-338082640"/>
          <w:citation/>
        </w:sdtPr>
        <w:sdtContent>
          <w:r>
            <w:fldChar w:fldCharType="begin"/>
          </w:r>
          <w:r>
            <w:instrText xml:space="preserve"> CITATION Wal04 \l 1033 </w:instrText>
          </w:r>
          <w:r>
            <w:fldChar w:fldCharType="separate"/>
          </w:r>
          <w:r>
            <w:rPr>
              <w:noProof/>
            </w:rPr>
            <w:t xml:space="preserve"> (Walsh, 2004)</w:t>
          </w:r>
          <w:r>
            <w:fldChar w:fldCharType="end"/>
          </w:r>
        </w:sdtContent>
      </w:sdt>
      <w:r w:rsidRPr="005C70AB">
        <w:t xml:space="preserve">, such as the </w:t>
      </w:r>
      <w:r w:rsidRPr="00EA09FC">
        <w:rPr>
          <w:b/>
        </w:rPr>
        <w:t>Metropolis–Hastings algorithm</w:t>
      </w:r>
      <w:sdt>
        <w:sdtPr>
          <w:id w:val="391697426"/>
          <w:citation/>
        </w:sdtPr>
        <w:sdtContent>
          <w:r>
            <w:fldChar w:fldCharType="begin"/>
          </w:r>
          <w:r>
            <w:instrText xml:space="preserve"> CITATION Chi95 \l 1033 </w:instrText>
          </w:r>
          <w:r>
            <w:fldChar w:fldCharType="separate"/>
          </w:r>
          <w:r>
            <w:rPr>
              <w:noProof/>
            </w:rPr>
            <w:t xml:space="preserve"> (Chib &amp; Greenberg, 1995)</w:t>
          </w:r>
          <w:r>
            <w:fldChar w:fldCharType="end"/>
          </w:r>
        </w:sdtContent>
      </w:sdt>
      <w:r w:rsidRPr="005C70AB">
        <w:t>, which can sample arbitrary distributions. Another possibility, however, is to replace the logistic distribution</w:t>
      </w:r>
      <w:r>
        <w:fldChar w:fldCharType="begin"/>
      </w:r>
      <w:r>
        <w:instrText xml:space="preserve"> XE "</w:instrText>
      </w:r>
      <w:r w:rsidRPr="001E153C">
        <w:instrText>logistic distribution</w:instrText>
      </w:r>
      <w:r>
        <w:instrText xml:space="preserve">" </w:instrText>
      </w:r>
      <w:r>
        <w:fldChar w:fldCharType="end"/>
      </w:r>
      <w:r w:rsidRPr="005C70AB">
        <w:t xml:space="preserve"> with a similar-shaped distribution that is easier to work with using Gibbs sampling</w:t>
      </w:r>
      <w:r>
        <w:fldChar w:fldCharType="begin"/>
      </w:r>
      <w:r>
        <w:instrText xml:space="preserve"> XE "</w:instrText>
      </w:r>
      <w:r w:rsidRPr="00FF175C">
        <w:instrText>Gibbs sampling</w:instrText>
      </w:r>
      <w:r>
        <w:instrText xml:space="preserve">" </w:instrText>
      </w:r>
      <w:r>
        <w:fldChar w:fldCharType="end"/>
      </w:r>
      <w:r w:rsidRPr="005C70AB">
        <w:t>. In fact, the logistic and normal distribution</w:t>
      </w:r>
      <w:r>
        <w:fldChar w:fldCharType="begin"/>
      </w:r>
      <w:r>
        <w:instrText xml:space="preserve"> XE "</w:instrText>
      </w:r>
      <w:r w:rsidRPr="00A24269">
        <w:instrText>Distribution:Normal distribution</w:instrText>
      </w:r>
      <w:r>
        <w:instrText xml:space="preserve">" </w:instrText>
      </w:r>
      <w:r>
        <w:fldChar w:fldCharType="end"/>
      </w:r>
      <w:r w:rsidRPr="005C70AB">
        <w:t xml:space="preserve">s have a similar shape, and thus one possibility is simply to have normally distributed errors. Because the normal distribution is conjugate to itself, sampling the regression coefficients becomes easy. In fact, this model is exactly the model used in </w:t>
      </w:r>
      <w:r w:rsidRPr="004D68E7">
        <w:t>probit regression</w:t>
      </w:r>
      <w:r w:rsidRPr="005C70AB">
        <w:t>.</w:t>
      </w:r>
    </w:p>
    <w:p w:rsidR="00D7555A" w:rsidRPr="005C70AB" w:rsidRDefault="00D7555A" w:rsidP="00D7555A">
      <w:r w:rsidRPr="005C70AB">
        <w:t xml:space="preserve">However, the normal and logistic distributions differ in that the logistic has </w:t>
      </w:r>
      <w:r w:rsidRPr="004D68E7">
        <w:t>heavier tails</w:t>
      </w:r>
      <w:r w:rsidRPr="005C70AB">
        <w:t xml:space="preserve">. As a result, it is more </w:t>
      </w:r>
      <w:r w:rsidRPr="004D68E7">
        <w:t xml:space="preserve">robust </w:t>
      </w:r>
      <w:r w:rsidRPr="005C70AB">
        <w:t>to inaccuracies in the underlying model (which are inevitable, in that the model is essentially always an approximation) or to errors in the data. Probit regression loses some of this robustness.</w:t>
      </w:r>
    </w:p>
    <w:p w:rsidR="00FA27DC" w:rsidRDefault="00FA27DC" w:rsidP="00D7555A">
      <w:pPr>
        <w:jc w:val="center"/>
      </w:pPr>
      <w:r w:rsidRPr="00AB06D0">
        <w:rPr>
          <w:noProof/>
        </w:rPr>
        <w:drawing>
          <wp:inline distT="0" distB="0" distL="0" distR="0" wp14:anchorId="432CFA9C" wp14:editId="2F971248">
            <wp:extent cx="3657600" cy="365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57600" cy="3657600"/>
                    </a:xfrm>
                    <a:prstGeom prst="rect">
                      <a:avLst/>
                    </a:prstGeom>
                  </pic:spPr>
                </pic:pic>
              </a:graphicData>
            </a:graphic>
          </wp:inline>
        </w:drawing>
      </w:r>
    </w:p>
    <w:p w:rsidR="00FA27DC" w:rsidRPr="005C70AB" w:rsidRDefault="002F51B5" w:rsidP="00E223F3">
      <w:pPr>
        <w:pStyle w:val="FigureSubheading"/>
      </w:pPr>
      <w:r w:rsidRPr="002F51B5">
        <w:rPr>
          <w:b/>
        </w:rPr>
        <w:t>Figure 1.</w:t>
      </w:r>
      <w:r>
        <w:t xml:space="preserve"> </w:t>
      </w:r>
      <w:r w:rsidR="00FA27DC">
        <w:t>Comparison of logistic function</w:t>
      </w:r>
      <w:r w:rsidR="00FA27DC">
        <w:fldChar w:fldCharType="begin"/>
      </w:r>
      <w:r w:rsidR="00FA27DC">
        <w:instrText xml:space="preserve"> XE "</w:instrText>
      </w:r>
      <w:r w:rsidR="00FA27DC" w:rsidRPr="006C07B2">
        <w:instrText>logistic function</w:instrText>
      </w:r>
      <w:r w:rsidR="00FA27DC">
        <w:instrText xml:space="preserve">" </w:instrText>
      </w:r>
      <w:r w:rsidR="00FA27DC">
        <w:fldChar w:fldCharType="end"/>
      </w:r>
      <w:r w:rsidR="00FA27DC">
        <w:t xml:space="preserve"> with a scaled inverse probit function (i.e. the CDF</w:t>
      </w:r>
      <w:r w:rsidR="00FA27DC">
        <w:fldChar w:fldCharType="begin"/>
      </w:r>
      <w:r w:rsidR="00FA27DC">
        <w:instrText xml:space="preserve"> XE "</w:instrText>
      </w:r>
      <w:r w:rsidR="00FA27DC" w:rsidRPr="009D12C3">
        <w:instrText>cumulative distribution function</w:instrText>
      </w:r>
      <w:r w:rsidR="00FA27DC">
        <w:instrText xml:space="preserve">" </w:instrText>
      </w:r>
      <w:r w:rsidR="00FA27DC">
        <w:fldChar w:fldCharType="end"/>
      </w:r>
      <w:r w:rsidR="00FA27DC">
        <w:t xml:space="preserve"> of the normal distribution), comparing </w:t>
      </w:r>
      <m:oMath>
        <m:r>
          <w:rPr>
            <w:rFonts w:ascii="Cambria Math" w:hAnsi="Cambria Math"/>
          </w:rPr>
          <m:t>σ</m:t>
        </m:r>
        <m:d>
          <m:dPr>
            <m:ctrlPr>
              <w:rPr>
                <w:rFonts w:ascii="Cambria Math" w:hAnsi="Cambria Math"/>
                <w:i/>
              </w:rPr>
            </m:ctrlPr>
          </m:dPr>
          <m:e>
            <m:r>
              <w:rPr>
                <w:rFonts w:ascii="Cambria Math" w:hAnsi="Cambria Math"/>
              </w:rPr>
              <m:t>x</m:t>
            </m:r>
          </m:e>
        </m:d>
      </m:oMath>
      <w:r w:rsidR="00FA27DC">
        <w:t xml:space="preserve"> vs. </w:t>
      </w:r>
      <m:oMath>
        <m:r>
          <m:rPr>
            <m:sty m:val="p"/>
          </m:rPr>
          <w:rPr>
            <w:rFonts w:ascii="Cambria Math" w:hAnsi="Cambria Math"/>
          </w:rPr>
          <m:t>Φ</m:t>
        </m:r>
        <m:r>
          <w:rPr>
            <w:rFonts w:ascii="Cambria Math" w:hAnsi="Cambria Math"/>
          </w:rPr>
          <m:t>=</m:t>
        </m:r>
        <m:d>
          <m:dPr>
            <m:ctrlPr>
              <w:rPr>
                <w:rFonts w:ascii="Cambria Math" w:hAnsi="Cambria Math"/>
                <w:i/>
              </w:rPr>
            </m:ctrlPr>
          </m:dPr>
          <m:e>
            <m:rad>
              <m:radPr>
                <m:degHide m:val="1"/>
                <m:ctrlPr>
                  <w:rPr>
                    <w:rFonts w:ascii="Cambria Math" w:hAnsi="Cambria Math"/>
                    <w:i/>
                  </w:rPr>
                </m:ctrlPr>
              </m:radPr>
              <m:deg/>
              <m:e>
                <m:f>
                  <m:fPr>
                    <m:ctrlPr>
                      <w:rPr>
                        <w:rFonts w:ascii="Cambria Math" w:hAnsi="Cambria Math"/>
                        <w:i/>
                      </w:rPr>
                    </m:ctrlPr>
                  </m:fPr>
                  <m:num>
                    <m:r>
                      <w:rPr>
                        <w:rFonts w:ascii="Cambria Math" w:hAnsi="Cambria Math"/>
                      </w:rPr>
                      <m:t>π</m:t>
                    </m:r>
                  </m:num>
                  <m:den>
                    <m:r>
                      <w:rPr>
                        <w:rFonts w:ascii="Cambria Math" w:hAnsi="Cambria Math"/>
                      </w:rPr>
                      <m:t>8</m:t>
                    </m:r>
                  </m:den>
                </m:f>
              </m:e>
            </m:rad>
            <m:r>
              <w:rPr>
                <w:rFonts w:ascii="Cambria Math" w:hAnsi="Cambria Math"/>
              </w:rPr>
              <m:t>x</m:t>
            </m:r>
          </m:e>
        </m:d>
      </m:oMath>
      <w:r w:rsidR="00FA27DC">
        <w:t>, which makes the slopes the same at the origin. This shows the heavier tails of the logistic distribution</w:t>
      </w:r>
      <w:r w:rsidR="00FA27DC">
        <w:fldChar w:fldCharType="begin"/>
      </w:r>
      <w:r w:rsidR="00FA27DC">
        <w:instrText xml:space="preserve"> XE "</w:instrText>
      </w:r>
      <w:r w:rsidR="00FA27DC" w:rsidRPr="001E153C">
        <w:instrText>logistic distribution</w:instrText>
      </w:r>
      <w:r w:rsidR="00FA27DC">
        <w:instrText xml:space="preserve">" </w:instrText>
      </w:r>
      <w:r w:rsidR="00FA27DC">
        <w:fldChar w:fldCharType="end"/>
      </w:r>
      <w:r w:rsidR="00FA27DC">
        <w:t>.</w:t>
      </w:r>
    </w:p>
    <w:p w:rsidR="00FA27DC" w:rsidRPr="005C70AB" w:rsidRDefault="00FA27DC" w:rsidP="00E223F3">
      <w:r w:rsidRPr="005C70AB">
        <w:t xml:space="preserve">Another alternative is to use errors distributed as a </w:t>
      </w:r>
      <w:r w:rsidRPr="00EA09FC">
        <w:rPr>
          <w:b/>
        </w:rPr>
        <w:t xml:space="preserve">Student’s </w:t>
      </w:r>
      <m:oMath>
        <m:r>
          <m:rPr>
            <m:sty m:val="bi"/>
          </m:rPr>
          <w:rPr>
            <w:rFonts w:ascii="Cambria Math" w:hAnsi="Cambria Math"/>
          </w:rPr>
          <m:t>t</m:t>
        </m:r>
      </m:oMath>
      <w:r w:rsidRPr="00EA09FC">
        <w:rPr>
          <w:b/>
        </w:rPr>
        <w:t>-distribution</w:t>
      </w:r>
      <w:r>
        <w:fldChar w:fldCharType="begin"/>
      </w:r>
      <w:r>
        <w:instrText xml:space="preserve"> XE "</w:instrText>
      </w:r>
      <w:r w:rsidRPr="00B31F5F">
        <w:instrText xml:space="preserve">Student’s </w:instrText>
      </w:r>
      <w:r>
        <w:rPr>
          <w:i/>
        </w:rPr>
        <w:instrText>t</w:instrText>
      </w:r>
      <w:r w:rsidRPr="00B31F5F">
        <w:instrText>-distribution</w:instrText>
      </w:r>
      <w:r>
        <w:instrText xml:space="preserve">" </w:instrText>
      </w:r>
      <w:r>
        <w:fldChar w:fldCharType="end"/>
      </w:r>
      <w:r w:rsidRPr="005C70AB">
        <w:t>. The Student</w:t>
      </w:r>
      <w:r>
        <w:t>’</w:t>
      </w:r>
      <w:r w:rsidRPr="005C70AB">
        <w:t xml:space="preserve">s </w:t>
      </w:r>
      <m:oMath>
        <m:r>
          <w:rPr>
            <w:rFonts w:ascii="Cambria Math" w:hAnsi="Cambria Math"/>
          </w:rPr>
          <m:t>t</m:t>
        </m:r>
      </m:oMath>
      <w:r w:rsidRPr="005C70AB">
        <w:t xml:space="preserve">-distribution has heavy tails, and is easy to sample from because it is the </w:t>
      </w:r>
      <w:r w:rsidRPr="004D68E7">
        <w:t xml:space="preserve">compound distribution </w:t>
      </w:r>
      <w:r w:rsidRPr="005C70AB">
        <w:t>of a normal distribution</w:t>
      </w:r>
      <w:r w:rsidR="00A0014F">
        <w:fldChar w:fldCharType="begin"/>
      </w:r>
      <w:r w:rsidR="00A0014F">
        <w:instrText xml:space="preserve"> XE "</w:instrText>
      </w:r>
      <w:r w:rsidR="00A0014F" w:rsidRPr="004D1113">
        <w:instrText>Distribution:Normal distribution</w:instrText>
      </w:r>
      <w:r w:rsidR="00A0014F">
        <w:instrText xml:space="preserve">" </w:instrText>
      </w:r>
      <w:r w:rsidR="00A0014F">
        <w:fldChar w:fldCharType="end"/>
      </w:r>
      <w:r w:rsidRPr="005C70AB">
        <w:t xml:space="preserve"> with variance</w:t>
      </w:r>
      <w:r>
        <w:fldChar w:fldCharType="begin"/>
      </w:r>
      <w:r>
        <w:instrText xml:space="preserve"> XE "</w:instrText>
      </w:r>
      <w:r w:rsidRPr="00771ABC">
        <w:instrText>variance</w:instrText>
      </w:r>
      <w:r>
        <w:instrText xml:space="preserve">" </w:instrText>
      </w:r>
      <w:r>
        <w:fldChar w:fldCharType="end"/>
      </w:r>
      <w:r w:rsidRPr="005C70AB">
        <w:t xml:space="preserve"> distributed as an </w:t>
      </w:r>
      <w:r w:rsidRPr="004D68E7">
        <w:t>inverse gamma distribution</w:t>
      </w:r>
      <w:r>
        <w:fldChar w:fldCharType="begin"/>
      </w:r>
      <w:r>
        <w:instrText xml:space="preserve"> XE "</w:instrText>
      </w:r>
      <w:r w:rsidR="00E8783E">
        <w:instrText>Distribution:</w:instrText>
      </w:r>
      <w:r w:rsidRPr="00C32823">
        <w:instrText>gamma distribution</w:instrText>
      </w:r>
      <w:r>
        <w:instrText xml:space="preserve">" </w:instrText>
      </w:r>
      <w:r>
        <w:fldChar w:fldCharType="end"/>
      </w:r>
      <w:r w:rsidRPr="005C70AB">
        <w:t xml:space="preserve">. In other words, if a normal distribution is used for the error variable, and another </w:t>
      </w:r>
      <w:r w:rsidRPr="004D68E7">
        <w:t>latent variable</w:t>
      </w:r>
      <w:r>
        <w:fldChar w:fldCharType="begin"/>
      </w:r>
      <w:r>
        <w:instrText xml:space="preserve"> XE "</w:instrText>
      </w:r>
      <w:r w:rsidRPr="006C13B8">
        <w:instrText>latent variable</w:instrText>
      </w:r>
      <w:r>
        <w:instrText xml:space="preserve">" </w:instrText>
      </w:r>
      <w:r>
        <w:fldChar w:fldCharType="end"/>
      </w:r>
      <w:r w:rsidRPr="005C70AB">
        <w:t xml:space="preserve">, following an inverse gamma distribution, is added corresponding to the variance of this error variable, the </w:t>
      </w:r>
      <w:r w:rsidRPr="004D68E7">
        <w:t>marginal</w:t>
      </w:r>
      <w:r>
        <w:fldChar w:fldCharType="begin"/>
      </w:r>
      <w:r>
        <w:instrText xml:space="preserve"> XE "</w:instrText>
      </w:r>
      <w:r w:rsidRPr="00A34D15">
        <w:instrText>marginal distribution</w:instrText>
      </w:r>
      <w:r>
        <w:instrText xml:space="preserve">" </w:instrText>
      </w:r>
      <w:r>
        <w:fldChar w:fldCharType="end"/>
      </w:r>
      <w:r w:rsidRPr="004D68E7">
        <w:t xml:space="preserve"> distribution </w:t>
      </w:r>
      <w:r w:rsidRPr="005C70AB">
        <w:t>of the error variable will follow a Student</w:t>
      </w:r>
      <w:r>
        <w:t>’</w:t>
      </w:r>
      <w:r w:rsidRPr="005C70AB">
        <w:t xml:space="preserve">s </w:t>
      </w:r>
      <m:oMath>
        <m:r>
          <w:rPr>
            <w:rFonts w:ascii="Cambria Math" w:hAnsi="Cambria Math"/>
          </w:rPr>
          <m:t>t</m:t>
        </m:r>
      </m:oMath>
      <w:r w:rsidRPr="005C70AB">
        <w:t>-distribution. Because of the various conjugacy relationships, all variables in this model are easy to sample from.</w:t>
      </w:r>
    </w:p>
    <w:p w:rsidR="00FA27DC" w:rsidRDefault="00FA27DC" w:rsidP="00E223F3">
      <w:r w:rsidRPr="005C70AB">
        <w:t>The Student</w:t>
      </w:r>
      <w:r>
        <w:t>’</w:t>
      </w:r>
      <w:r w:rsidRPr="005C70AB">
        <w:t xml:space="preserve">s </w:t>
      </w:r>
      <m:oMath>
        <m:r>
          <w:rPr>
            <w:rFonts w:ascii="Cambria Math" w:hAnsi="Cambria Math"/>
          </w:rPr>
          <m:t>t</m:t>
        </m:r>
      </m:oMath>
      <w:r w:rsidRPr="005C70AB">
        <w:t>-distribution</w:t>
      </w:r>
      <w:r>
        <w:fldChar w:fldCharType="begin"/>
      </w:r>
      <w:r>
        <w:instrText xml:space="preserve"> XE "</w:instrText>
      </w:r>
      <w:r w:rsidRPr="00B31F5F">
        <w:instrText xml:space="preserve">Student’s </w:instrText>
      </w:r>
      <w:r>
        <w:rPr>
          <w:i/>
        </w:rPr>
        <w:instrText>t</w:instrText>
      </w:r>
      <w:r w:rsidRPr="00B31F5F">
        <w:instrText>-distribution</w:instrText>
      </w:r>
      <w:r>
        <w:instrText xml:space="preserve">" </w:instrText>
      </w:r>
      <w:r>
        <w:fldChar w:fldCharType="end"/>
      </w:r>
      <w:r w:rsidRPr="005C70AB">
        <w:t xml:space="preserve"> that best approximates a standard logistic distribution</w:t>
      </w:r>
      <w:r>
        <w:fldChar w:fldCharType="begin"/>
      </w:r>
      <w:r>
        <w:instrText xml:space="preserve"> XE "</w:instrText>
      </w:r>
      <w:r w:rsidRPr="001E153C">
        <w:instrText>logistic distribution</w:instrText>
      </w:r>
      <w:r>
        <w:instrText xml:space="preserve">" </w:instrText>
      </w:r>
      <w:r>
        <w:fldChar w:fldCharType="end"/>
      </w:r>
      <w:r w:rsidRPr="005C70AB">
        <w:t xml:space="preserve"> can be determined by </w:t>
      </w:r>
      <w:r w:rsidRPr="004D68E7">
        <w:t xml:space="preserve">matching the moments </w:t>
      </w:r>
      <w:r w:rsidRPr="005C70AB">
        <w:t>of the two distributions. The Student</w:t>
      </w:r>
      <w:r>
        <w:t>’</w:t>
      </w:r>
      <w:r w:rsidRPr="005C70AB">
        <w:t xml:space="preserve">s t-distribution has three parameters, and since the </w:t>
      </w:r>
      <w:r w:rsidRPr="004D68E7">
        <w:t>skewness</w:t>
      </w:r>
      <w:r>
        <w:fldChar w:fldCharType="begin"/>
      </w:r>
      <w:r>
        <w:instrText xml:space="preserve"> XE "</w:instrText>
      </w:r>
      <w:r w:rsidRPr="000E6C7A">
        <w:instrText>skewness</w:instrText>
      </w:r>
      <w:r>
        <w:instrText xml:space="preserve">" </w:instrText>
      </w:r>
      <w:r>
        <w:fldChar w:fldCharType="end"/>
      </w:r>
      <w:r w:rsidRPr="004D68E7">
        <w:t xml:space="preserve"> </w:t>
      </w:r>
      <w:r w:rsidRPr="005C70AB">
        <w:t>of both distributions is always 0, the first four moments can all be matched, using the following equations:</w:t>
      </w:r>
    </w:p>
    <w:p w:rsidR="00FA27DC" w:rsidRPr="004D68E7" w:rsidRDefault="00FA27DC" w:rsidP="00E223F3">
      <m:oMathPara>
        <m:oMathParaPr>
          <m:jc m:val="center"/>
        </m:oMathParaPr>
        <m:oMath>
          <m:r>
            <w:rPr>
              <w:rFonts w:ascii="Cambria Math" w:hAnsi="Cambria Math"/>
            </w:rPr>
            <m:t>μ</m:t>
          </m:r>
          <m:r>
            <m:rPr>
              <m:sty m:val="p"/>
              <m:aln/>
            </m:rPr>
            <w:rPr>
              <w:rFonts w:ascii="Cambria Math" w:hAnsi="Cambria Math"/>
            </w:rPr>
            <m:t>=0</m:t>
          </m:r>
          <m:r>
            <m:rPr>
              <m:sty m:val="p"/>
            </m:rPr>
            <w:rPr>
              <w:rFonts w:ascii="Cambria Math" w:hAnsi="Cambria Math"/>
            </w:rPr>
            <w:br/>
          </m:r>
        </m:oMath>
        <m:oMath>
          <m:f>
            <m:fPr>
              <m:ctrlPr>
                <w:rPr>
                  <w:rFonts w:ascii="Cambria Math" w:hAnsi="Cambria Math"/>
                </w:rPr>
              </m:ctrlPr>
            </m:fPr>
            <m:num>
              <m:r>
                <w:rPr>
                  <w:rFonts w:ascii="Cambria Math" w:hAnsi="Cambria Math"/>
                </w:rPr>
                <m:t>ν</m:t>
              </m:r>
            </m:num>
            <m:den>
              <m:r>
                <w:rPr>
                  <w:rFonts w:ascii="Cambria Math" w:hAnsi="Cambria Math"/>
                </w:rPr>
                <m:t>ν</m:t>
              </m:r>
              <m:r>
                <m:rPr>
                  <m:sty m:val="p"/>
                </m:rPr>
                <w:rPr>
                  <w:rFonts w:ascii="Cambria Math" w:hAnsi="Cambria Math"/>
                </w:rPr>
                <m:t>-2</m:t>
              </m:r>
            </m:den>
          </m:f>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aln/>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m:rPr>
                      <m:sty m:val="p"/>
                    </m:rPr>
                    <w:rPr>
                      <w:rFonts w:ascii="Cambria Math" w:hAnsi="Cambria Math"/>
                    </w:rPr>
                    <m:t>2</m:t>
                  </m:r>
                </m:sup>
              </m:sSup>
            </m:num>
            <m:den>
              <m:r>
                <m:rPr>
                  <m:sty m:val="p"/>
                </m:rPr>
                <w:rPr>
                  <w:rFonts w:ascii="Cambria Math" w:hAnsi="Cambria Math"/>
                </w:rPr>
                <m:t>3</m:t>
              </m:r>
            </m:den>
          </m:f>
          <m:r>
            <m:rPr>
              <m:sty m:val="p"/>
            </m:rPr>
            <w:rPr>
              <w:rFonts w:ascii="Cambria Math" w:hAnsi="Cambria Math"/>
            </w:rPr>
            <w:br/>
          </m:r>
        </m:oMath>
        <m:oMath>
          <m:f>
            <m:fPr>
              <m:ctrlPr>
                <w:rPr>
                  <w:rFonts w:ascii="Cambria Math" w:hAnsi="Cambria Math"/>
                </w:rPr>
              </m:ctrlPr>
            </m:fPr>
            <m:num>
              <m:r>
                <m:rPr>
                  <m:sty m:val="p"/>
                </m:rPr>
                <w:rPr>
                  <w:rFonts w:ascii="Cambria Math" w:hAnsi="Cambria Math"/>
                </w:rPr>
                <m:t>6</m:t>
              </m:r>
            </m:num>
            <m:den>
              <m:r>
                <w:rPr>
                  <w:rFonts w:ascii="Cambria Math" w:hAnsi="Cambria Math"/>
                </w:rPr>
                <m:t>ν</m:t>
              </m:r>
              <m:r>
                <m:rPr>
                  <m:sty m:val="p"/>
                </m:rPr>
                <w:rPr>
                  <w:rFonts w:ascii="Cambria Math" w:hAnsi="Cambria Math"/>
                </w:rPr>
                <m:t>-4</m:t>
              </m:r>
            </m:den>
          </m:f>
          <m:r>
            <m:rPr>
              <m:sty m:val="p"/>
              <m:aln/>
            </m:rPr>
            <w:rPr>
              <w:rFonts w:ascii="Cambria Math" w:hAnsi="Cambria Math"/>
            </w:rPr>
            <m:t>=</m:t>
          </m:r>
          <m:f>
            <m:fPr>
              <m:ctrlPr>
                <w:rPr>
                  <w:rFonts w:ascii="Cambria Math" w:hAnsi="Cambria Math"/>
                </w:rPr>
              </m:ctrlPr>
            </m:fPr>
            <m:num>
              <m:r>
                <m:rPr>
                  <m:sty m:val="p"/>
                </m:rPr>
                <w:rPr>
                  <w:rFonts w:ascii="Cambria Math" w:hAnsi="Cambria Math"/>
                </w:rPr>
                <m:t>6</m:t>
              </m:r>
            </m:num>
            <m:den>
              <m:r>
                <m:rPr>
                  <m:sty m:val="p"/>
                </m:rPr>
                <w:rPr>
                  <w:rFonts w:ascii="Cambria Math" w:hAnsi="Cambria Math"/>
                </w:rPr>
                <m:t>5</m:t>
              </m:r>
            </m:den>
          </m:f>
          <m:r>
            <m:rPr>
              <m:sty m:val="p"/>
            </m:rPr>
            <w:rPr>
              <w:rFonts w:ascii="Cambria Math" w:hAnsi="Cambria Math"/>
            </w:rPr>
            <m:t>.</m:t>
          </m:r>
        </m:oMath>
      </m:oMathPara>
    </w:p>
    <w:p w:rsidR="00FA27DC" w:rsidRPr="005C70AB" w:rsidRDefault="00FA27DC" w:rsidP="00E223F3">
      <w:r w:rsidRPr="005C70AB">
        <w:t>This yields the following values:</w:t>
      </w:r>
    </w:p>
    <w:p w:rsidR="00FA27DC" w:rsidRPr="004D68E7" w:rsidRDefault="00FA27DC" w:rsidP="00E223F3">
      <m:oMathPara>
        <m:oMathParaPr>
          <m:jc m:val="center"/>
        </m:oMathParaPr>
        <m:oMath>
          <m:r>
            <w:rPr>
              <w:rFonts w:ascii="Cambria Math" w:hAnsi="Cambria Math"/>
            </w:rPr>
            <m:t>μ</m:t>
          </m:r>
          <m:r>
            <m:rPr>
              <m:sty m:val="p"/>
            </m:rPr>
            <w:rPr>
              <w:rFonts w:ascii="Cambria Math" w:hAnsi="Cambria Math"/>
            </w:rPr>
            <m:t>=0</m:t>
          </m:r>
        </m:oMath>
      </m:oMathPara>
    </w:p>
    <w:p w:rsidR="00FA27DC" w:rsidRPr="004D68E7" w:rsidRDefault="00FA27DC" w:rsidP="00E223F3">
      <m:oMathPara>
        <m:oMathParaPr>
          <m:jc m:val="center"/>
        </m:oMathParaP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7</m:t>
                  </m:r>
                </m:num>
                <m:den>
                  <m:r>
                    <m:rPr>
                      <m:sty m:val="p"/>
                    </m:rPr>
                    <w:rPr>
                      <w:rFonts w:ascii="Cambria Math" w:hAnsi="Cambria Math"/>
                    </w:rPr>
                    <m:t>9</m:t>
                  </m:r>
                </m:den>
              </m:f>
              <m:f>
                <m:fPr>
                  <m:ctrlPr>
                    <w:rPr>
                      <w:rFonts w:ascii="Cambria Math" w:hAnsi="Cambria Math"/>
                    </w:rPr>
                  </m:ctrlPr>
                </m:fPr>
                <m:num>
                  <m:sSup>
                    <m:sSupPr>
                      <m:ctrlPr>
                        <w:rPr>
                          <w:rFonts w:ascii="Cambria Math" w:hAnsi="Cambria Math"/>
                        </w:rPr>
                      </m:ctrlPr>
                    </m:sSupPr>
                    <m:e>
                      <m:r>
                        <w:rPr>
                          <w:rFonts w:ascii="Cambria Math" w:hAnsi="Cambria Math"/>
                        </w:rPr>
                        <m:t>π</m:t>
                      </m:r>
                    </m:e>
                    <m:sup>
                      <m:r>
                        <m:rPr>
                          <m:sty m:val="p"/>
                        </m:rPr>
                        <w:rPr>
                          <w:rFonts w:ascii="Cambria Math" w:hAnsi="Cambria Math"/>
                        </w:rPr>
                        <m:t>2</m:t>
                      </m:r>
                    </m:sup>
                  </m:sSup>
                </m:num>
                <m:den>
                  <m:r>
                    <m:rPr>
                      <m:sty m:val="p"/>
                    </m:rPr>
                    <w:rPr>
                      <w:rFonts w:ascii="Cambria Math" w:hAnsi="Cambria Math"/>
                    </w:rPr>
                    <m:t>3</m:t>
                  </m:r>
                </m:den>
              </m:f>
            </m:e>
          </m:rad>
        </m:oMath>
      </m:oMathPara>
    </w:p>
    <w:p w:rsidR="00FA27DC" w:rsidRPr="004D68E7" w:rsidRDefault="00FA27DC" w:rsidP="00E223F3">
      <m:oMathPara>
        <m:oMathParaPr>
          <m:jc m:val="center"/>
        </m:oMathParaPr>
        <m:oMath>
          <m:r>
            <w:rPr>
              <w:rFonts w:ascii="Cambria Math" w:hAnsi="Cambria Math"/>
            </w:rPr>
            <m:t>ν</m:t>
          </m:r>
          <m:r>
            <m:rPr>
              <m:sty m:val="p"/>
            </m:rPr>
            <w:rPr>
              <w:rFonts w:ascii="Cambria Math" w:hAnsi="Cambria Math"/>
            </w:rPr>
            <m:t>=9.</m:t>
          </m:r>
        </m:oMath>
      </m:oMathPara>
    </w:p>
    <w:p w:rsidR="00FA27DC" w:rsidRPr="005C70AB" w:rsidRDefault="00FA27DC" w:rsidP="00E223F3">
      <w:r w:rsidRPr="005C70AB">
        <w:t>The following graphs compare the standard logistic distribution</w:t>
      </w:r>
      <w:r>
        <w:fldChar w:fldCharType="begin"/>
      </w:r>
      <w:r>
        <w:instrText xml:space="preserve"> XE "</w:instrText>
      </w:r>
      <w:r w:rsidRPr="001E153C">
        <w:instrText>logistic distribution</w:instrText>
      </w:r>
      <w:r>
        <w:instrText xml:space="preserve">" </w:instrText>
      </w:r>
      <w:r>
        <w:fldChar w:fldCharType="end"/>
      </w:r>
      <w:r w:rsidRPr="005C70AB">
        <w:t xml:space="preserve"> with the Student</w:t>
      </w:r>
      <w:r>
        <w:t>’</w:t>
      </w:r>
      <w:r w:rsidRPr="005C70AB">
        <w:t xml:space="preserve">s </w:t>
      </w:r>
      <m:oMath>
        <m:r>
          <w:rPr>
            <w:rFonts w:ascii="Cambria Math" w:hAnsi="Cambria Math"/>
          </w:rPr>
          <m:t>t</m:t>
        </m:r>
      </m:oMath>
      <w:r w:rsidRPr="005C70AB">
        <w:t>-distribution</w:t>
      </w:r>
      <w:r>
        <w:fldChar w:fldCharType="begin"/>
      </w:r>
      <w:r>
        <w:instrText xml:space="preserve"> XE "</w:instrText>
      </w:r>
      <w:r w:rsidRPr="00B31F5F">
        <w:instrText xml:space="preserve">Student’s </w:instrText>
      </w:r>
      <w:r>
        <w:rPr>
          <w:i/>
        </w:rPr>
        <w:instrText>t</w:instrText>
      </w:r>
      <w:r w:rsidRPr="00B31F5F">
        <w:instrText>-distribution</w:instrText>
      </w:r>
      <w:r>
        <w:instrText xml:space="preserve">" </w:instrText>
      </w:r>
      <w:r>
        <w:fldChar w:fldCharType="end"/>
      </w:r>
      <w:r w:rsidRPr="005C70AB">
        <w:t xml:space="preserve"> that matches the first four mome</w:t>
      </w:r>
      <w:r>
        <w:t xml:space="preserve">nts using the above-determined </w:t>
      </w:r>
      <w:r w:rsidRPr="005C70AB">
        <w:t>values, as well as the normal distribution</w:t>
      </w:r>
      <w:r w:rsidR="00A0014F">
        <w:fldChar w:fldCharType="begin"/>
      </w:r>
      <w:r w:rsidR="00A0014F">
        <w:instrText xml:space="preserve"> XE "</w:instrText>
      </w:r>
      <w:r w:rsidR="00A0014F" w:rsidRPr="0063442C">
        <w:instrText>Distribution:Normal distribution</w:instrText>
      </w:r>
      <w:r w:rsidR="00A0014F">
        <w:instrText xml:space="preserve">" </w:instrText>
      </w:r>
      <w:r w:rsidR="00A0014F">
        <w:fldChar w:fldCharType="end"/>
      </w:r>
      <w:r w:rsidRPr="005C70AB">
        <w:t xml:space="preserve"> that matches the first two moments. Note how much closer the Student</w:t>
      </w:r>
      <w:r>
        <w:t>’</w:t>
      </w:r>
      <w:r w:rsidRPr="005C70AB">
        <w:t xml:space="preserve">s </w:t>
      </w:r>
      <m:oMath>
        <m:r>
          <w:rPr>
            <w:rFonts w:ascii="Cambria Math" w:hAnsi="Cambria Math"/>
          </w:rPr>
          <m:t>t</m:t>
        </m:r>
      </m:oMath>
      <w:r w:rsidRPr="005C70AB">
        <w:t>-distribution agrees, especially in the tails. Beyond about two standard deviations from the mean, the logistic and normal distributions diverge rapidly, but the logistic and Student</w:t>
      </w:r>
      <w:r>
        <w:t>’</w:t>
      </w:r>
      <w:r w:rsidRPr="005C70AB">
        <w:t xml:space="preserve">s </w:t>
      </w:r>
      <m:oMath>
        <m:r>
          <w:rPr>
            <w:rFonts w:ascii="Cambria Math" w:hAnsi="Cambria Math"/>
          </w:rPr>
          <m:t>t</m:t>
        </m:r>
      </m:oMath>
      <w:r w:rsidRPr="005C70AB">
        <w:t>-distributions don</w:t>
      </w:r>
      <w:r>
        <w:t>’</w:t>
      </w:r>
      <w:r w:rsidRPr="005C70AB">
        <w:t>t start diverging significantly until more than 5 standard deviations away.</w:t>
      </w:r>
    </w:p>
    <w:p w:rsidR="00FA27DC" w:rsidRPr="005C70AB" w:rsidRDefault="00FA27DC" w:rsidP="00E223F3">
      <w:r w:rsidRPr="004D68E7">
        <w:t>(Another possibility, also amenable to Gibbs sampling</w:t>
      </w:r>
      <w:r>
        <w:fldChar w:fldCharType="begin"/>
      </w:r>
      <w:r>
        <w:instrText xml:space="preserve"> XE "</w:instrText>
      </w:r>
      <w:r w:rsidRPr="00FF175C">
        <w:instrText>Gibbs sampling</w:instrText>
      </w:r>
      <w:r>
        <w:instrText xml:space="preserve">" </w:instrText>
      </w:r>
      <w:r>
        <w:fldChar w:fldCharType="end"/>
      </w:r>
      <w:r w:rsidRPr="004D68E7">
        <w:t>, is to approximate the logistic distribution</w:t>
      </w:r>
      <w:r>
        <w:fldChar w:fldCharType="begin"/>
      </w:r>
      <w:r>
        <w:instrText xml:space="preserve"> XE "</w:instrText>
      </w:r>
      <w:r w:rsidRPr="001E153C">
        <w:instrText>logistic distribution</w:instrText>
      </w:r>
      <w:r>
        <w:instrText xml:space="preserve">" </w:instrText>
      </w:r>
      <w:r>
        <w:fldChar w:fldCharType="end"/>
      </w:r>
      <w:r w:rsidRPr="004D68E7">
        <w:t xml:space="preserve"> using a mixture density of normal distribution</w:t>
      </w:r>
      <w:r w:rsidR="00A0014F">
        <w:fldChar w:fldCharType="begin"/>
      </w:r>
      <w:r w:rsidR="00A0014F">
        <w:instrText xml:space="preserve"> XE "</w:instrText>
      </w:r>
      <w:r w:rsidR="00A0014F" w:rsidRPr="006040B3">
        <w:instrText>Distribution:Normal distribution</w:instrText>
      </w:r>
      <w:r w:rsidR="00A0014F">
        <w:instrText xml:space="preserve">" </w:instrText>
      </w:r>
      <w:r w:rsidR="00A0014F">
        <w:fldChar w:fldCharType="end"/>
      </w:r>
      <w:r w:rsidRPr="004D68E7">
        <w:t>s</w:t>
      </w:r>
      <w:sdt>
        <w:sdtPr>
          <w:id w:val="1308207428"/>
          <w:citation/>
        </w:sdtPr>
        <w:sdtContent>
          <w:r>
            <w:fldChar w:fldCharType="begin"/>
          </w:r>
          <w:r>
            <w:instrText xml:space="preserve"> CITATION Che13 \l 1033 </w:instrText>
          </w:r>
          <w:r>
            <w:fldChar w:fldCharType="separate"/>
          </w:r>
          <w:r>
            <w:rPr>
              <w:noProof/>
            </w:rPr>
            <w:t xml:space="preserve"> (Chen, Zhu, Wang, Zheng, &amp; Zhang, 2013)</w:t>
          </w:r>
          <w:r>
            <w:fldChar w:fldCharType="end"/>
          </w:r>
        </w:sdtContent>
      </w:sdt>
      <w:r w:rsidRPr="004D68E7">
        <w:t>.)</w:t>
      </w:r>
    </w:p>
    <w:p w:rsidR="00FA27DC" w:rsidRDefault="00C5555A" w:rsidP="00C5555A">
      <w:pPr>
        <w:jc w:val="center"/>
      </w:pPr>
      <w:r w:rsidRPr="00C5555A">
        <w:rPr>
          <w:noProof/>
        </w:rPr>
        <w:drawing>
          <wp:inline distT="0" distB="0" distL="0" distR="0" wp14:anchorId="7F2F72FE" wp14:editId="01513943">
            <wp:extent cx="2923809" cy="2866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grayscl/>
                    </a:blip>
                    <a:stretch>
                      <a:fillRect/>
                    </a:stretch>
                  </pic:blipFill>
                  <pic:spPr>
                    <a:xfrm>
                      <a:off x="0" y="0"/>
                      <a:ext cx="2923809" cy="2866667"/>
                    </a:xfrm>
                    <a:prstGeom prst="rect">
                      <a:avLst/>
                    </a:prstGeom>
                  </pic:spPr>
                </pic:pic>
              </a:graphicData>
            </a:graphic>
          </wp:inline>
        </w:drawing>
      </w:r>
    </w:p>
    <w:p w:rsidR="00FA27DC" w:rsidRDefault="002F51B5" w:rsidP="00E223F3">
      <w:pPr>
        <w:pStyle w:val="FigureSubheading"/>
      </w:pPr>
      <w:r w:rsidRPr="002F51B5">
        <w:rPr>
          <w:b/>
        </w:rPr>
        <w:t>Figure 2.</w:t>
      </w:r>
      <w:r>
        <w:t xml:space="preserve"> </w:t>
      </w:r>
      <w:r w:rsidR="00FA27DC" w:rsidRPr="005C70AB">
        <w:t>Comparison of logistic and approximating distributions</w:t>
      </w:r>
      <w:r w:rsidR="00FA27DC">
        <w:t xml:space="preserve"> </w:t>
      </w:r>
      <w:r w:rsidR="00FA27DC" w:rsidRPr="005C70AB">
        <w:t>(</w:t>
      </w:r>
      <m:oMath>
        <m:r>
          <w:rPr>
            <w:rFonts w:ascii="Cambria Math" w:hAnsi="Cambria Math"/>
          </w:rPr>
          <m:t>t</m:t>
        </m:r>
      </m:oMath>
      <w:r w:rsidR="00FA27DC" w:rsidRPr="005C70AB">
        <w:t>, normal).</w:t>
      </w:r>
    </w:p>
    <w:p w:rsidR="00FA27DC" w:rsidRDefault="00C5555A" w:rsidP="00C5555A">
      <w:pPr>
        <w:jc w:val="center"/>
      </w:pPr>
      <w:r w:rsidRPr="00C5555A">
        <w:rPr>
          <w:noProof/>
        </w:rPr>
        <w:drawing>
          <wp:inline distT="0" distB="0" distL="0" distR="0" wp14:anchorId="7337EF53" wp14:editId="49A4166E">
            <wp:extent cx="2923809" cy="29238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grayscl/>
                    </a:blip>
                    <a:stretch>
                      <a:fillRect/>
                    </a:stretch>
                  </pic:blipFill>
                  <pic:spPr>
                    <a:xfrm>
                      <a:off x="0" y="0"/>
                      <a:ext cx="2923809" cy="2923809"/>
                    </a:xfrm>
                    <a:prstGeom prst="rect">
                      <a:avLst/>
                    </a:prstGeom>
                  </pic:spPr>
                </pic:pic>
              </a:graphicData>
            </a:graphic>
          </wp:inline>
        </w:drawing>
      </w:r>
    </w:p>
    <w:p w:rsidR="00FA27DC" w:rsidRDefault="002F51B5" w:rsidP="00E223F3">
      <w:pPr>
        <w:pStyle w:val="FigureSubheading"/>
      </w:pPr>
      <w:r w:rsidRPr="002F51B5">
        <w:rPr>
          <w:b/>
        </w:rPr>
        <w:t>Figure 4.</w:t>
      </w:r>
      <w:r>
        <w:t xml:space="preserve"> </w:t>
      </w:r>
      <w:r w:rsidR="00FA27DC">
        <w:t>Tails of distributions.</w:t>
      </w:r>
    </w:p>
    <w:p w:rsidR="00FA27DC" w:rsidRDefault="00C5555A" w:rsidP="00C5555A">
      <w:pPr>
        <w:jc w:val="center"/>
      </w:pPr>
      <w:r w:rsidRPr="00C5555A">
        <w:rPr>
          <w:noProof/>
        </w:rPr>
        <w:drawing>
          <wp:inline distT="0" distB="0" distL="0" distR="0" wp14:anchorId="300AF65B" wp14:editId="3887283C">
            <wp:extent cx="2923809" cy="28476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grayscl/>
                    </a:blip>
                    <a:stretch>
                      <a:fillRect/>
                    </a:stretch>
                  </pic:blipFill>
                  <pic:spPr>
                    <a:xfrm>
                      <a:off x="0" y="0"/>
                      <a:ext cx="2923809" cy="2847619"/>
                    </a:xfrm>
                    <a:prstGeom prst="rect">
                      <a:avLst/>
                    </a:prstGeom>
                  </pic:spPr>
                </pic:pic>
              </a:graphicData>
            </a:graphic>
          </wp:inline>
        </w:drawing>
      </w:r>
    </w:p>
    <w:p w:rsidR="00FA27DC" w:rsidRDefault="002F51B5" w:rsidP="00E223F3">
      <w:pPr>
        <w:pStyle w:val="FigureSubheading"/>
      </w:pPr>
      <w:r w:rsidRPr="002F51B5">
        <w:rPr>
          <w:b/>
        </w:rPr>
        <w:t>Figure 5.</w:t>
      </w:r>
      <w:r>
        <w:t xml:space="preserve"> </w:t>
      </w:r>
      <w:r w:rsidR="00FA27DC">
        <w:t>Further tails of distributions.</w:t>
      </w:r>
    </w:p>
    <w:p w:rsidR="00FA27DC" w:rsidRDefault="00C5555A" w:rsidP="00C5555A">
      <w:pPr>
        <w:jc w:val="center"/>
      </w:pPr>
      <w:r w:rsidRPr="00C5555A">
        <w:rPr>
          <w:noProof/>
        </w:rPr>
        <w:drawing>
          <wp:inline distT="0" distB="0" distL="0" distR="0" wp14:anchorId="3B86C542" wp14:editId="0762D4C3">
            <wp:extent cx="2923809" cy="28476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grayscl/>
                    </a:blip>
                    <a:stretch>
                      <a:fillRect/>
                    </a:stretch>
                  </pic:blipFill>
                  <pic:spPr>
                    <a:xfrm>
                      <a:off x="0" y="0"/>
                      <a:ext cx="2923809" cy="2847619"/>
                    </a:xfrm>
                    <a:prstGeom prst="rect">
                      <a:avLst/>
                    </a:prstGeom>
                  </pic:spPr>
                </pic:pic>
              </a:graphicData>
            </a:graphic>
          </wp:inline>
        </w:drawing>
      </w:r>
    </w:p>
    <w:p w:rsidR="00FA27DC" w:rsidRPr="005C70AB" w:rsidRDefault="002F51B5" w:rsidP="00E223F3">
      <w:pPr>
        <w:pStyle w:val="FigureSubheading"/>
      </w:pPr>
      <w:r w:rsidRPr="002F51B5">
        <w:rPr>
          <w:b/>
        </w:rPr>
        <w:t>Figure 6.</w:t>
      </w:r>
      <w:r>
        <w:t xml:space="preserve"> </w:t>
      </w:r>
      <w:r w:rsidR="00FA27DC">
        <w:t>Extreme tails of distributions.</w:t>
      </w:r>
    </w:p>
    <w:p w:rsidR="00FA27DC" w:rsidRPr="005C70AB" w:rsidRDefault="00FA27DC" w:rsidP="009C4902">
      <w:pPr>
        <w:pStyle w:val="Heading2"/>
      </w:pPr>
      <w:bookmarkStart w:id="453" w:name="_Toc409129233"/>
      <w:bookmarkStart w:id="454" w:name="_Toc416087351"/>
      <w:r w:rsidRPr="005C70AB">
        <w:t>Extensions</w:t>
      </w:r>
      <w:bookmarkEnd w:id="453"/>
      <w:bookmarkEnd w:id="454"/>
    </w:p>
    <w:p w:rsidR="00FA27DC" w:rsidRPr="005C70AB" w:rsidRDefault="00FA27DC" w:rsidP="00E223F3">
      <w:r w:rsidRPr="005C70AB">
        <w:t>There are large numbers of extensions:</w:t>
      </w:r>
    </w:p>
    <w:p w:rsidR="00FA27DC" w:rsidRDefault="00FA27DC" w:rsidP="008E5310">
      <w:pPr>
        <w:pStyle w:val="BulletsMain"/>
        <w:numPr>
          <w:ilvl w:val="0"/>
          <w:numId w:val="71"/>
        </w:numPr>
      </w:pPr>
      <w:r>
        <w:t>Multinomial logistic regression</w:t>
      </w:r>
      <w:r>
        <w:fldChar w:fldCharType="begin"/>
      </w:r>
      <w:r>
        <w:instrText xml:space="preserve"> XE "</w:instrText>
      </w:r>
      <w:r w:rsidRPr="00EE184E">
        <w:instrText>logistic regression</w:instrText>
      </w:r>
      <w:r>
        <w:instrText xml:space="preserve">" </w:instrText>
      </w:r>
      <w:r>
        <w:fldChar w:fldCharType="end"/>
      </w:r>
      <w:r>
        <w:t xml:space="preserve"> (or multinomial logit</w:t>
      </w:r>
      <w:r>
        <w:fldChar w:fldCharType="begin"/>
      </w:r>
      <w:r>
        <w:instrText xml:space="preserve"> XE "</w:instrText>
      </w:r>
      <w:r w:rsidRPr="002B7AD4">
        <w:instrText>logit</w:instrText>
      </w:r>
      <w:r>
        <w:instrText xml:space="preserve">" </w:instrText>
      </w:r>
      <w:r>
        <w:fldChar w:fldCharType="end"/>
      </w:r>
      <w:r>
        <w:t>) handles the case of a multi-way categorical dependent variable</w:t>
      </w:r>
      <w:r>
        <w:fldChar w:fldCharType="begin"/>
      </w:r>
      <w:r>
        <w:instrText xml:space="preserve"> XE "</w:instrText>
      </w:r>
      <w:r w:rsidRPr="00C42648">
        <w:instrText>dependent variable</w:instrText>
      </w:r>
      <w:r>
        <w:instrText xml:space="preserve">" </w:instrText>
      </w:r>
      <w:r>
        <w:fldChar w:fldCharType="end"/>
      </w:r>
      <w:r>
        <w:t xml:space="preserve"> (with unordered values, also called “classification”). Note that the general case of having dependent variables with more than two values is termed polytomous regression.</w:t>
      </w:r>
    </w:p>
    <w:p w:rsidR="00FA27DC" w:rsidRDefault="00FA27DC" w:rsidP="008E5310">
      <w:pPr>
        <w:pStyle w:val="BulletsMain"/>
        <w:numPr>
          <w:ilvl w:val="0"/>
          <w:numId w:val="71"/>
        </w:numPr>
      </w:pPr>
      <w:r>
        <w:t>Ordered logistic regression</w:t>
      </w:r>
      <w:r>
        <w:fldChar w:fldCharType="begin"/>
      </w:r>
      <w:r>
        <w:instrText xml:space="preserve"> XE "</w:instrText>
      </w:r>
      <w:r w:rsidRPr="00EE184E">
        <w:instrText>logistic regression</w:instrText>
      </w:r>
      <w:r>
        <w:instrText xml:space="preserve">" </w:instrText>
      </w:r>
      <w:r>
        <w:fldChar w:fldCharType="end"/>
      </w:r>
      <w:r>
        <w:t xml:space="preserve"> (or ordered logit</w:t>
      </w:r>
      <w:r>
        <w:fldChar w:fldCharType="begin"/>
      </w:r>
      <w:r>
        <w:instrText xml:space="preserve"> XE "</w:instrText>
      </w:r>
      <w:r w:rsidRPr="002B7AD4">
        <w:instrText>logit</w:instrText>
      </w:r>
      <w:r>
        <w:instrText xml:space="preserve">" </w:instrText>
      </w:r>
      <w:r>
        <w:fldChar w:fldCharType="end"/>
      </w:r>
      <w:r>
        <w:t>) handles ordinal dependent variables (ordered values).</w:t>
      </w:r>
    </w:p>
    <w:p w:rsidR="00FA27DC" w:rsidRDefault="00FA27DC" w:rsidP="008E5310">
      <w:pPr>
        <w:pStyle w:val="BulletsMain"/>
        <w:numPr>
          <w:ilvl w:val="0"/>
          <w:numId w:val="71"/>
        </w:numPr>
      </w:pPr>
      <w:r>
        <w:t>Mixed logit</w:t>
      </w:r>
      <w:r>
        <w:fldChar w:fldCharType="begin"/>
      </w:r>
      <w:r>
        <w:instrText xml:space="preserve"> XE "</w:instrText>
      </w:r>
      <w:r w:rsidRPr="002B7AD4">
        <w:instrText>logit</w:instrText>
      </w:r>
      <w:r>
        <w:instrText xml:space="preserve">" </w:instrText>
      </w:r>
      <w:r>
        <w:fldChar w:fldCharType="end"/>
      </w:r>
      <w:r>
        <w:t xml:space="preserve"> is an extension of multinomial logit that allows for correlation</w:t>
      </w:r>
      <w:r w:rsidR="00ED5DC6">
        <w:fldChar w:fldCharType="begin"/>
      </w:r>
      <w:r w:rsidR="00ED5DC6">
        <w:instrText xml:space="preserve"> XE "</w:instrText>
      </w:r>
      <w:r w:rsidR="00ED5DC6" w:rsidRPr="00584C78">
        <w:instrText>correlation</w:instrText>
      </w:r>
      <w:r w:rsidR="00ED5DC6">
        <w:instrText xml:space="preserve">" </w:instrText>
      </w:r>
      <w:r w:rsidR="00ED5DC6">
        <w:fldChar w:fldCharType="end"/>
      </w:r>
      <w:r>
        <w:t>s among the choices of the dependent variable</w:t>
      </w:r>
      <w:r>
        <w:fldChar w:fldCharType="begin"/>
      </w:r>
      <w:r>
        <w:instrText xml:space="preserve"> XE "</w:instrText>
      </w:r>
      <w:r w:rsidRPr="00C42648">
        <w:instrText>dependent variable</w:instrText>
      </w:r>
      <w:r>
        <w:instrText xml:space="preserve">" </w:instrText>
      </w:r>
      <w:r>
        <w:fldChar w:fldCharType="end"/>
      </w:r>
      <w:r>
        <w:t>.</w:t>
      </w:r>
    </w:p>
    <w:p w:rsidR="00FA27DC" w:rsidRPr="005C70AB" w:rsidRDefault="00FA27DC" w:rsidP="008E5310">
      <w:pPr>
        <w:pStyle w:val="BulletsMain"/>
        <w:numPr>
          <w:ilvl w:val="0"/>
          <w:numId w:val="71"/>
        </w:numPr>
      </w:pPr>
      <w:r>
        <w:t>An extension of the logistic model to sets of interdependent variables is the conditional random field.</w:t>
      </w:r>
    </w:p>
    <w:p w:rsidR="00FA27DC" w:rsidRPr="005C70AB" w:rsidRDefault="00FA27DC" w:rsidP="009C4902">
      <w:pPr>
        <w:pStyle w:val="Heading2"/>
      </w:pPr>
      <w:bookmarkStart w:id="455" w:name="_Toc409129234"/>
      <w:bookmarkStart w:id="456" w:name="_Toc416087352"/>
      <w:r w:rsidRPr="005C70AB">
        <w:t>Model suitability</w:t>
      </w:r>
      <w:bookmarkEnd w:id="455"/>
      <w:bookmarkEnd w:id="456"/>
    </w:p>
    <w:p w:rsidR="00FA27DC" w:rsidRPr="005C70AB" w:rsidRDefault="00FA27DC" w:rsidP="00E223F3">
      <w:r w:rsidRPr="005C70AB">
        <w:t>A way to measure a model</w:t>
      </w:r>
      <w:r>
        <w:t>’</w:t>
      </w:r>
      <w:r w:rsidRPr="005C70AB">
        <w:t xml:space="preserve">s suitability is to assess the model against a set of data that was </w:t>
      </w:r>
      <w:r>
        <w:t>not used to create the model</w:t>
      </w:r>
      <w:sdt>
        <w:sdtPr>
          <w:id w:val="2059356436"/>
          <w:citation/>
        </w:sdtPr>
        <w:sdtContent>
          <w:r>
            <w:fldChar w:fldCharType="begin"/>
          </w:r>
          <w:r>
            <w:instrText xml:space="preserve"> CITATION Mar01 \l 1033 </w:instrText>
          </w:r>
          <w:r>
            <w:fldChar w:fldCharType="separate"/>
          </w:r>
          <w:r>
            <w:rPr>
              <w:noProof/>
            </w:rPr>
            <w:t xml:space="preserve"> (Mark &amp; Goldberg, 2001)</w:t>
          </w:r>
          <w:r>
            <w:fldChar w:fldCharType="end"/>
          </w:r>
        </w:sdtContent>
      </w:sdt>
      <w:r>
        <w:t>.</w:t>
      </w:r>
      <w:r w:rsidRPr="005C70AB">
        <w:t xml:space="preserve"> The class of techniques is called </w:t>
      </w:r>
      <w:r w:rsidRPr="004D68E7">
        <w:t>cross-validation</w:t>
      </w:r>
      <w:r w:rsidR="00FF1D08">
        <w:fldChar w:fldCharType="begin"/>
      </w:r>
      <w:r w:rsidR="00FF1D08">
        <w:instrText xml:space="preserve"> XE "</w:instrText>
      </w:r>
      <w:r w:rsidR="00FF1D08" w:rsidRPr="00D17545">
        <w:instrText>validation</w:instrText>
      </w:r>
      <w:r w:rsidR="00FF1D08">
        <w:instrText xml:space="preserve">" </w:instrText>
      </w:r>
      <w:r w:rsidR="00FF1D08">
        <w:fldChar w:fldCharType="end"/>
      </w:r>
      <w:r w:rsidRPr="005C70AB">
        <w:t>. This holdout model assessment method is particularly valuable when data are collected in different settings (e.g., at different times or places) or when models are assumed to be generalizable.</w:t>
      </w:r>
    </w:p>
    <w:p w:rsidR="00FA27DC" w:rsidRPr="005C70AB" w:rsidRDefault="00FA27DC" w:rsidP="00E223F3">
      <w:r w:rsidRPr="005C70AB">
        <w:t>To measure the suitability of a binary regression model, one can classify both the actual value and the predicted value of each observation as either 0 or 1</w:t>
      </w:r>
      <w:sdt>
        <w:sdtPr>
          <w:id w:val="1659112612"/>
          <w:citation/>
        </w:sdtPr>
        <w:sdtContent>
          <w:r>
            <w:fldChar w:fldCharType="begin"/>
          </w:r>
          <w:r>
            <w:instrText xml:space="preserve"> CITATION Mye63 \l 1033 </w:instrText>
          </w:r>
          <w:r>
            <w:fldChar w:fldCharType="separate"/>
          </w:r>
          <w:r>
            <w:rPr>
              <w:noProof/>
            </w:rPr>
            <w:t xml:space="preserve"> (Myers &amp; Forgy, 1963)</w:t>
          </w:r>
          <w:r>
            <w:fldChar w:fldCharType="end"/>
          </w:r>
        </w:sdtContent>
      </w:sdt>
      <w:r w:rsidRPr="005C70AB">
        <w:t>. The predicted value of an observation can be set equal to 1 if the estimated</w:t>
      </w:r>
      <w:r>
        <w:t xml:space="preserve"> </w:t>
      </w:r>
      <w:r w:rsidRPr="005C70AB">
        <w:t xml:space="preserve">probability that the observation equals </w:t>
      </w:r>
      <m:oMath>
        <m:r>
          <w:rPr>
            <w:rFonts w:ascii="Cambria Math" w:hAnsi="Cambria Math"/>
          </w:rPr>
          <m:t>1</m:t>
        </m:r>
      </m:oMath>
      <w:r w:rsidRPr="005C70AB">
        <w:t xml:space="preserve"> is above</w:t>
      </w:r>
      <w:r>
        <w:t xml:space="preserve"> </w:t>
      </w:r>
      <m:oMath>
        <m:r>
          <w:rPr>
            <w:rFonts w:ascii="Cambria Math" w:hAnsi="Cambria Math"/>
          </w:rPr>
          <m:t>1/2</m:t>
        </m:r>
      </m:oMath>
      <w:r w:rsidRPr="005C70AB">
        <w:t>, and set equal to 0 if the estimated probability is below</w:t>
      </w:r>
      <w:r>
        <w:t xml:space="preserve"> </w:t>
      </w:r>
      <m:oMath>
        <m:r>
          <w:rPr>
            <w:rFonts w:ascii="Cambria Math" w:hAnsi="Cambria Math"/>
          </w:rPr>
          <m:t>1/2</m:t>
        </m:r>
      </m:oMath>
      <w:r w:rsidRPr="005C70AB">
        <w:t>. Here</w:t>
      </w:r>
      <w:r>
        <w:t xml:space="preserve"> </w:t>
      </w:r>
      <w:r w:rsidRPr="005C70AB">
        <w:t>logistic regression</w:t>
      </w:r>
      <w:r>
        <w:fldChar w:fldCharType="begin"/>
      </w:r>
      <w:r>
        <w:instrText xml:space="preserve"> XE "</w:instrText>
      </w:r>
      <w:r w:rsidRPr="00EE184E">
        <w:instrText>logistic regression</w:instrText>
      </w:r>
      <w:r>
        <w:instrText xml:space="preserve">" </w:instrText>
      </w:r>
      <w:r>
        <w:fldChar w:fldCharType="end"/>
      </w:r>
      <w:r w:rsidRPr="005C70AB">
        <w:t xml:space="preserve"> is being used as a </w:t>
      </w:r>
      <w:r w:rsidRPr="004D68E7">
        <w:t xml:space="preserve">binary classification </w:t>
      </w:r>
      <w:r w:rsidRPr="005C70AB">
        <w:t>model</w:t>
      </w:r>
      <w:r>
        <w:fldChar w:fldCharType="begin"/>
      </w:r>
      <w:r>
        <w:instrText xml:space="preserve"> XE "</w:instrText>
      </w:r>
      <w:r w:rsidRPr="00CA4135">
        <w:instrText>binary classification model</w:instrText>
      </w:r>
      <w:r>
        <w:instrText xml:space="preserve">" </w:instrText>
      </w:r>
      <w:r>
        <w:fldChar w:fldCharType="end"/>
      </w:r>
      <w:r w:rsidRPr="005C70AB">
        <w:t>. There are four possible combined classifications:</w:t>
      </w:r>
    </w:p>
    <w:p w:rsidR="00FA27DC" w:rsidRPr="005C70AB" w:rsidRDefault="00FA27DC" w:rsidP="00E223F3">
      <w:r w:rsidRPr="005C70AB">
        <w:t>1. prediction of 0 when the holdout sample has a 0 (True Negatives, the number of which is TN)</w:t>
      </w:r>
    </w:p>
    <w:p w:rsidR="00FA27DC" w:rsidRPr="005C70AB" w:rsidRDefault="00FA27DC" w:rsidP="00E223F3">
      <w:r w:rsidRPr="005C70AB">
        <w:t>2. prediction of 0 when the holdout sample has a 1 (False Negatives, the number of which is FN)</w:t>
      </w:r>
    </w:p>
    <w:p w:rsidR="00FA27DC" w:rsidRPr="005C70AB" w:rsidRDefault="00FA27DC" w:rsidP="00E223F3">
      <w:r w:rsidRPr="005C70AB">
        <w:t>3. prediction of 1 when the holdout sample has a 0 (False Positives, the number of which is FP)</w:t>
      </w:r>
    </w:p>
    <w:p w:rsidR="00FA27DC" w:rsidRPr="005C70AB" w:rsidRDefault="00FA27DC" w:rsidP="00E223F3">
      <w:r w:rsidRPr="005C70AB">
        <w:t>4. prediction of 1 when the holdout sample has a 1 (True Positives, the number of which is TP)</w:t>
      </w:r>
    </w:p>
    <w:p w:rsidR="00FA27DC" w:rsidRPr="005C70AB" w:rsidRDefault="00FA27DC" w:rsidP="00E223F3">
      <w:r w:rsidRPr="005C70AB">
        <w:t xml:space="preserve">These classifications are used to calculate </w:t>
      </w:r>
      <w:r w:rsidRPr="004D68E7">
        <w:t xml:space="preserve">accuracy, precision </w:t>
      </w:r>
      <w:r w:rsidRPr="005C70AB">
        <w:t xml:space="preserve">(also called </w:t>
      </w:r>
      <w:r w:rsidRPr="004D68E7">
        <w:t>positive predictive value</w:t>
      </w:r>
      <w:r w:rsidRPr="005C70AB">
        <w:t xml:space="preserve">), </w:t>
      </w:r>
      <w:r w:rsidRPr="004D68E7">
        <w:t xml:space="preserve">recall </w:t>
      </w:r>
      <w:r w:rsidRPr="005C70AB">
        <w:t xml:space="preserve">(also called </w:t>
      </w:r>
      <w:r w:rsidRPr="004D68E7">
        <w:t>sensitivity</w:t>
      </w:r>
      <w:r w:rsidRPr="005C70AB">
        <w:t xml:space="preserve">), </w:t>
      </w:r>
      <w:r w:rsidRPr="004D68E7">
        <w:t xml:space="preserve">specificity </w:t>
      </w:r>
      <w:r w:rsidRPr="005C70AB">
        <w:t xml:space="preserve">and </w:t>
      </w:r>
      <w:r w:rsidRPr="004D68E7">
        <w:t>negative predictive value</w:t>
      </w:r>
      <w:r w:rsidRPr="005C70AB">
        <w:t>:</w:t>
      </w:r>
    </w:p>
    <w:p w:rsidR="00FA27DC" w:rsidRPr="005C70AB" w:rsidRDefault="00FA27DC" w:rsidP="00E223F3">
      <m:oMathPara>
        <m:oMath>
          <m:r>
            <m:rPr>
              <m:nor/>
            </m:rPr>
            <m:t>Accuracy</m:t>
          </m:r>
          <m:r>
            <w:rPr>
              <w:rFonts w:ascii="Cambria Math" w:hAnsi="Cambria Math"/>
            </w:rPr>
            <m:t>=</m:t>
          </m:r>
          <m:f>
            <m:fPr>
              <m:ctrlPr>
                <w:rPr>
                  <w:rFonts w:ascii="Cambria Math" w:hAnsi="Cambria Math"/>
                  <w:i/>
                </w:rPr>
              </m:ctrlPr>
            </m:fPr>
            <m:num>
              <m:r>
                <w:rPr>
                  <w:rFonts w:ascii="Cambria Math" w:hAnsi="Cambria Math"/>
                </w:rPr>
                <m:t>TP+TN</m:t>
              </m:r>
            </m:num>
            <m:den>
              <m:r>
                <w:rPr>
                  <w:rFonts w:ascii="Cambria Math" w:hAnsi="Cambria Math"/>
                </w:rPr>
                <m:t>TP+FP+FN+TN</m:t>
              </m:r>
            </m:den>
          </m:f>
          <m:r>
            <w:rPr>
              <w:rFonts w:ascii="Cambria Math" w:hAnsi="Cambria Math"/>
            </w:rPr>
            <m:t xml:space="preserve">= </m:t>
          </m:r>
          <m:r>
            <m:rPr>
              <m:nor/>
            </m:rPr>
            <m:t>fraction of observations with correct predicted classification</m:t>
          </m:r>
        </m:oMath>
      </m:oMathPara>
    </w:p>
    <w:p w:rsidR="00FA27DC" w:rsidRPr="005C70AB" w:rsidRDefault="00FA27DC" w:rsidP="00E223F3">
      <m:oMathPara>
        <m:oMath>
          <m:r>
            <w:rPr>
              <w:rFonts w:ascii="Cambria Math" w:hAnsi="Cambria Math"/>
            </w:rPr>
            <m:t>Precision</m:t>
          </m:r>
          <m:r>
            <m:rPr>
              <m:sty m:val="p"/>
            </m:rPr>
            <w:rPr>
              <w:rFonts w:ascii="Cambria Math" w:hAnsi="Cambria Math"/>
            </w:rPr>
            <m:t xml:space="preserve"> =</m:t>
          </m:r>
          <m:r>
            <w:rPr>
              <w:rFonts w:ascii="Cambria Math" w:hAnsi="Cambria Math"/>
            </w:rPr>
            <m:t>PositivePredictiveValue</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r>
            <m:rPr>
              <m:sty m:val="p"/>
            </m:rPr>
            <w:rPr>
              <w:rFonts w:ascii="Cambria Math" w:hAnsi="Cambria Math"/>
            </w:rPr>
            <m:t xml:space="preserve">= </m:t>
          </m:r>
          <m:r>
            <m:rPr>
              <m:nor/>
            </m:rPr>
            <m:t>Fraction of predicted positives that are correct</m:t>
          </m:r>
        </m:oMath>
      </m:oMathPara>
    </w:p>
    <w:p w:rsidR="00FA27DC" w:rsidRPr="005C70AB" w:rsidRDefault="00FA27DC" w:rsidP="00E223F3">
      <m:oMathPara>
        <m:oMath>
          <m:r>
            <w:rPr>
              <w:rFonts w:ascii="Cambria Math" w:hAnsi="Cambria Math"/>
            </w:rPr>
            <m:t>NegativePredictiveVlaue</m:t>
          </m:r>
          <m:r>
            <m:rPr>
              <m:sty m:val="p"/>
            </m:rPr>
            <w:rPr>
              <w:rFonts w:ascii="Cambria Math" w:hAnsi="Cambria Math"/>
            </w:rPr>
            <m:t>=</m:t>
          </m:r>
          <m:f>
            <m:fPr>
              <m:ctrlPr>
                <w:rPr>
                  <w:rFonts w:ascii="Cambria Math" w:hAnsi="Cambria Math"/>
                </w:rPr>
              </m:ctrlPr>
            </m:fPr>
            <m:num>
              <m:r>
                <w:rPr>
                  <w:rFonts w:ascii="Cambria Math" w:hAnsi="Cambria Math"/>
                </w:rPr>
                <m:t>TN</m:t>
              </m:r>
            </m:num>
            <m:den>
              <m:r>
                <w:rPr>
                  <w:rFonts w:ascii="Cambria Math" w:hAnsi="Cambria Math"/>
                </w:rPr>
                <m:t>TN</m:t>
              </m:r>
              <m:r>
                <m:rPr>
                  <m:sty m:val="p"/>
                </m:rPr>
                <w:rPr>
                  <w:rFonts w:ascii="Cambria Math" w:hAnsi="Cambria Math"/>
                </w:rPr>
                <m:t>+</m:t>
              </m:r>
              <m:r>
                <w:rPr>
                  <w:rFonts w:ascii="Cambria Math" w:hAnsi="Cambria Math"/>
                </w:rPr>
                <m:t>FN</m:t>
              </m:r>
            </m:den>
          </m:f>
          <m:r>
            <m:rPr>
              <m:sty m:val="p"/>
            </m:rPr>
            <w:rPr>
              <w:rFonts w:ascii="Cambria Math" w:hAnsi="Cambria Math"/>
            </w:rPr>
            <m:t xml:space="preserve">= </m:t>
          </m:r>
          <m:r>
            <m:rPr>
              <m:nor/>
            </m:rPr>
            <m:t>fraction of predicted negatives that are correct</m:t>
          </m:r>
        </m:oMath>
      </m:oMathPara>
    </w:p>
    <w:p w:rsidR="00FA27DC" w:rsidRPr="005C70AB" w:rsidRDefault="00FA27DC" w:rsidP="00E223F3">
      <m:oMathPara>
        <m:oMath>
          <m:r>
            <w:rPr>
              <w:rFonts w:ascii="Cambria Math" w:hAnsi="Cambria Math"/>
            </w:rPr>
            <m:t>Recall</m:t>
          </m:r>
          <m:r>
            <m:rPr>
              <m:aln/>
            </m:rPr>
            <w:rPr>
              <w:rFonts w:ascii="Cambria Math" w:hAnsi="Cambria Math"/>
            </w:rPr>
            <m:t>=Sensitivity=</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r>
            <m:rPr>
              <m:nor/>
            </m:rPr>
            <m:t xml:space="preserve">fraction of observations that are actually 1 with </m:t>
          </m:r>
          <m:r>
            <m:rPr>
              <m:sty m:val="p"/>
            </m:rPr>
            <w:rPr>
              <w:rFonts w:ascii="Cambria Math" w:hAnsi="Cambria Math"/>
            </w:rPr>
            <w:br/>
          </m:r>
        </m:oMath>
        <m:oMath>
          <m:r>
            <m:rPr>
              <m:nor/>
            </m:rPr>
            <m:t>a correct predicted classification</m:t>
          </m:r>
        </m:oMath>
      </m:oMathPara>
    </w:p>
    <w:p w:rsidR="00FA27DC" w:rsidRPr="00C56F7D" w:rsidRDefault="00FA27DC" w:rsidP="00E223F3">
      <m:oMathPara>
        <m:oMath>
          <m:r>
            <w:rPr>
              <w:rFonts w:ascii="Cambria Math" w:hAnsi="Cambria Math"/>
            </w:rPr>
            <m:t>Specificity=</m:t>
          </m:r>
          <m:f>
            <m:fPr>
              <m:ctrlPr>
                <w:rPr>
                  <w:rFonts w:ascii="Cambria Math" w:hAnsi="Cambria Math"/>
                  <w:i/>
                </w:rPr>
              </m:ctrlPr>
            </m:fPr>
            <m:num>
              <m:r>
                <w:rPr>
                  <w:rFonts w:ascii="Cambria Math" w:hAnsi="Cambria Math"/>
                </w:rPr>
                <m:t>TN</m:t>
              </m:r>
            </m:num>
            <m:den>
              <m:r>
                <w:rPr>
                  <w:rFonts w:ascii="Cambria Math" w:hAnsi="Cambria Math"/>
                </w:rPr>
                <m:t>TN+FP</m:t>
              </m:r>
            </m:den>
          </m:f>
          <m:r>
            <w:rPr>
              <w:rFonts w:ascii="Cambria Math" w:hAnsi="Cambria Math"/>
            </w:rPr>
            <m:t xml:space="preserve">= </m:t>
          </m:r>
          <m:r>
            <m:rPr>
              <m:nor/>
            </m:rPr>
            <m:t>fraction of observations that are actually 0 with a correct predicted</m:t>
          </m:r>
        </m:oMath>
      </m:oMathPara>
    </w:p>
    <w:p w:rsidR="00FA27DC" w:rsidRDefault="00FA27DC" w:rsidP="009C4902">
      <w:pPr>
        <w:pStyle w:val="Heading2"/>
      </w:pPr>
      <w:bookmarkStart w:id="457" w:name="_Toc409129236"/>
      <w:bookmarkStart w:id="458" w:name="_Toc416087353"/>
      <w:r>
        <w:t>Examples Using R</w:t>
      </w:r>
      <w:bookmarkEnd w:id="457"/>
      <w:bookmarkEnd w:id="458"/>
    </w:p>
    <w:p w:rsidR="00FA27DC" w:rsidRDefault="00EA09FC" w:rsidP="00916381">
      <w:pPr>
        <w:shd w:val="clear" w:color="auto" w:fill="D9D9D9" w:themeFill="background1" w:themeFillShade="D9"/>
        <w:rPr>
          <w:rFonts w:cs="Times New Roman"/>
        </w:rPr>
      </w:pPr>
      <w:bookmarkStart w:id="459" w:name="_Toc409129237"/>
      <w:r w:rsidRPr="00EA09FC">
        <w:rPr>
          <w:b/>
        </w:rPr>
        <w:t>EXAMPLE 2.</w:t>
      </w:r>
      <w:r>
        <w:t xml:space="preserve"> </w:t>
      </w:r>
      <w:r w:rsidR="00FA27DC">
        <w:t>Logistic Regression: Multiple Numerical Predictors</w:t>
      </w:r>
      <w:bookmarkEnd w:id="459"/>
    </w:p>
    <w:p w:rsidR="00FA27DC" w:rsidRDefault="00FA27DC" w:rsidP="00E223F3">
      <w:r>
        <w:t xml:space="preserve">Inattentional Blindness (IB) refers to situations in which a person fails to see an obvious stimulus right in front of his eyes. It is hypothesized that IB could be predicted from performance on the Stroop Color Word test. This test produces three scores: “W” (word alone, i.e., a score derived from reading a list of color words such as red, green, black), “C” (color alone, in which a score is derived from naming the color in which a series of </w:t>
      </w:r>
      <m:oMath>
        <m:r>
          <w:rPr>
            <w:rFonts w:ascii="Cambria Math" w:hAnsi="Cambria Math"/>
          </w:rPr>
          <m:t>X</m:t>
        </m:r>
      </m:oMath>
      <w:r>
        <w:t>s are printed), and “CW” (the Stroop task, in which a score is derived from the subject’s attempt to name the color in which a color word is printed when the word and the color do not agree). The data are in the following table, in which the response</w:t>
      </w:r>
      <w:r>
        <w:fldChar w:fldCharType="begin"/>
      </w:r>
      <w:r>
        <w:instrText xml:space="preserve"> XE "</w:instrText>
      </w:r>
      <w:r w:rsidRPr="00112385">
        <w:rPr>
          <w:rStyle w:val="Strong"/>
        </w:rPr>
        <w:instrText>response variable</w:instrText>
      </w:r>
      <w:r>
        <w:instrText xml:space="preserve">" </w:instrText>
      </w:r>
      <w:r>
        <w:fldChar w:fldCharType="end"/>
      </w:r>
      <w:r>
        <w:t>, “</w:t>
      </w:r>
      <w:r w:rsidRPr="00AD1F88">
        <w:rPr>
          <w:rFonts w:ascii="Lucida Console" w:hAnsi="Lucida Console" w:cs="Courier New"/>
          <w:sz w:val="18"/>
        </w:rPr>
        <w:t>seen</w:t>
      </w:r>
      <w:r w:rsidR="00A23FB7">
        <w:t>”, is coded as 0=no and 1=yes</w:t>
      </w:r>
      <w:r>
        <w:t xml:space="preserve"> </w:t>
      </w:r>
      <w:r w:rsidR="00A23FB7">
        <w:t>The R</w:t>
      </w:r>
      <w:r w:rsidR="00A23FB7">
        <w:fldChar w:fldCharType="begin"/>
      </w:r>
      <w:r w:rsidR="00A23FB7">
        <w:instrText xml:space="preserve"> XE "</w:instrText>
      </w:r>
      <w:r w:rsidR="00A23FB7" w:rsidRPr="00DA73CB">
        <w:instrText>R</w:instrText>
      </w:r>
      <w:r w:rsidR="00A23FB7">
        <w:instrText xml:space="preserve">" </w:instrText>
      </w:r>
      <w:r w:rsidR="00A23FB7">
        <w:fldChar w:fldCharType="end"/>
      </w:r>
      <w:r w:rsidR="00A23FB7">
        <w:t xml:space="preserve"> code follows.</w:t>
      </w:r>
    </w:p>
    <w:p w:rsidR="00FA27DC" w:rsidRPr="002F51B5" w:rsidRDefault="00FA27DC" w:rsidP="007A0814">
      <w:pPr>
        <w:pStyle w:val="OcatveCode"/>
        <w:spacing w:before="0" w:after="0"/>
      </w:pPr>
      <w:r w:rsidRPr="002F51B5">
        <w:t xml:space="preserve">   seen   W   C CW</w:t>
      </w:r>
    </w:p>
    <w:p w:rsidR="00FA27DC" w:rsidRPr="002F51B5" w:rsidRDefault="00FA27DC" w:rsidP="007A0814">
      <w:pPr>
        <w:pStyle w:val="OcatveCode"/>
        <w:spacing w:before="0" w:after="0"/>
      </w:pPr>
      <w:r w:rsidRPr="002F51B5">
        <w:t>1     0 126  86 64</w:t>
      </w:r>
    </w:p>
    <w:p w:rsidR="00FA27DC" w:rsidRPr="002F51B5" w:rsidRDefault="00FA27DC" w:rsidP="007A0814">
      <w:pPr>
        <w:pStyle w:val="OcatveCode"/>
        <w:spacing w:before="0" w:after="0"/>
      </w:pPr>
      <w:r w:rsidRPr="002F51B5">
        <w:t>2     0 118  76 54</w:t>
      </w:r>
    </w:p>
    <w:p w:rsidR="00FA27DC" w:rsidRPr="002F51B5" w:rsidRDefault="00FA27DC" w:rsidP="007A0814">
      <w:pPr>
        <w:pStyle w:val="OcatveCode"/>
        <w:spacing w:before="0" w:after="0"/>
      </w:pPr>
      <w:r w:rsidRPr="002F51B5">
        <w:t>3     0  61  66 44</w:t>
      </w:r>
    </w:p>
    <w:p w:rsidR="00FA27DC" w:rsidRPr="002F51B5" w:rsidRDefault="00FA27DC" w:rsidP="007A0814">
      <w:pPr>
        <w:pStyle w:val="OcatveCode"/>
        <w:spacing w:before="0" w:after="0"/>
      </w:pPr>
      <w:r w:rsidRPr="002F51B5">
        <w:t>4     0  69  48 32</w:t>
      </w:r>
    </w:p>
    <w:p w:rsidR="00FA27DC" w:rsidRPr="002F51B5" w:rsidRDefault="00FA27DC" w:rsidP="007A0814">
      <w:pPr>
        <w:pStyle w:val="OcatveCode"/>
        <w:spacing w:before="0" w:after="0"/>
      </w:pPr>
      <w:r w:rsidRPr="002F51B5">
        <w:t>5     0  57  59 42</w:t>
      </w:r>
    </w:p>
    <w:p w:rsidR="00FA27DC" w:rsidRPr="002F51B5" w:rsidRDefault="00FA27DC" w:rsidP="007A0814">
      <w:pPr>
        <w:pStyle w:val="OcatveCode"/>
        <w:spacing w:before="0" w:after="0"/>
      </w:pPr>
      <w:r w:rsidRPr="002F51B5">
        <w:t>6     0  78  64 53</w:t>
      </w:r>
    </w:p>
    <w:p w:rsidR="00FA27DC" w:rsidRPr="002F51B5" w:rsidRDefault="00FA27DC" w:rsidP="007A0814">
      <w:pPr>
        <w:pStyle w:val="OcatveCode"/>
        <w:spacing w:before="0" w:after="0"/>
      </w:pPr>
      <w:r w:rsidRPr="002F51B5">
        <w:t>7     0 114  61 41</w:t>
      </w:r>
    </w:p>
    <w:p w:rsidR="00FA27DC" w:rsidRPr="002F51B5" w:rsidRDefault="00FA27DC" w:rsidP="007A0814">
      <w:pPr>
        <w:pStyle w:val="OcatveCode"/>
        <w:spacing w:before="0" w:after="0"/>
      </w:pPr>
      <w:r w:rsidRPr="002F51B5">
        <w:t>8     0  81  85 47</w:t>
      </w:r>
    </w:p>
    <w:p w:rsidR="00FA27DC" w:rsidRPr="002F51B5" w:rsidRDefault="00FA27DC" w:rsidP="007A0814">
      <w:pPr>
        <w:pStyle w:val="OcatveCode"/>
        <w:spacing w:before="0" w:after="0"/>
      </w:pPr>
      <w:r w:rsidRPr="002F51B5">
        <w:t>9     0  73  57 33</w:t>
      </w:r>
    </w:p>
    <w:p w:rsidR="00FA27DC" w:rsidRPr="002F51B5" w:rsidRDefault="00FA27DC" w:rsidP="007A0814">
      <w:pPr>
        <w:pStyle w:val="OcatveCode"/>
        <w:spacing w:before="0" w:after="0"/>
      </w:pPr>
      <w:r w:rsidRPr="002F51B5">
        <w:t>10    0  93  50 45</w:t>
      </w:r>
    </w:p>
    <w:p w:rsidR="00FA27DC" w:rsidRPr="002F51B5" w:rsidRDefault="00FA27DC" w:rsidP="007A0814">
      <w:pPr>
        <w:pStyle w:val="OcatveCode"/>
        <w:spacing w:before="0" w:after="0"/>
      </w:pPr>
      <w:r w:rsidRPr="002F51B5">
        <w:t>11    0 116  92 49</w:t>
      </w:r>
    </w:p>
    <w:p w:rsidR="00FA27DC" w:rsidRPr="002F51B5" w:rsidRDefault="00FA27DC" w:rsidP="007A0814">
      <w:pPr>
        <w:pStyle w:val="OcatveCode"/>
        <w:spacing w:before="0" w:after="0"/>
      </w:pPr>
      <w:r w:rsidRPr="002F51B5">
        <w:t>12    0 156  70 45</w:t>
      </w:r>
    </w:p>
    <w:p w:rsidR="00FA27DC" w:rsidRPr="002F51B5" w:rsidRDefault="00FA27DC" w:rsidP="007A0814">
      <w:pPr>
        <w:pStyle w:val="OcatveCode"/>
        <w:spacing w:before="0" w:after="0"/>
      </w:pPr>
      <w:r w:rsidRPr="002F51B5">
        <w:t>13    0  90  66 48</w:t>
      </w:r>
    </w:p>
    <w:p w:rsidR="00FA27DC" w:rsidRPr="002F51B5" w:rsidRDefault="00FA27DC" w:rsidP="007A0814">
      <w:pPr>
        <w:pStyle w:val="OcatveCode"/>
        <w:spacing w:before="0" w:after="0"/>
      </w:pPr>
      <w:r w:rsidRPr="002F51B5">
        <w:t>14    0 120  73 49</w:t>
      </w:r>
    </w:p>
    <w:p w:rsidR="00FA27DC" w:rsidRPr="002F51B5" w:rsidRDefault="00FA27DC" w:rsidP="007A0814">
      <w:pPr>
        <w:pStyle w:val="OcatveCode"/>
        <w:spacing w:before="0" w:after="0"/>
      </w:pPr>
      <w:r w:rsidRPr="002F51B5">
        <w:t>15    0  99  68 44</w:t>
      </w:r>
    </w:p>
    <w:p w:rsidR="00FA27DC" w:rsidRPr="002F51B5" w:rsidRDefault="00FA27DC" w:rsidP="007A0814">
      <w:pPr>
        <w:pStyle w:val="OcatveCode"/>
        <w:spacing w:before="0" w:after="0"/>
      </w:pPr>
      <w:r w:rsidRPr="002F51B5">
        <w:t>16    0 113 110 47</w:t>
      </w:r>
    </w:p>
    <w:p w:rsidR="00FA27DC" w:rsidRPr="002F51B5" w:rsidRDefault="00FA27DC" w:rsidP="007A0814">
      <w:pPr>
        <w:pStyle w:val="OcatveCode"/>
        <w:spacing w:before="0" w:after="0"/>
      </w:pPr>
      <w:r w:rsidRPr="002F51B5">
        <w:t>17    0 103  78 52</w:t>
      </w:r>
    </w:p>
    <w:p w:rsidR="00FA27DC" w:rsidRPr="002F51B5" w:rsidRDefault="00FA27DC" w:rsidP="007A0814">
      <w:pPr>
        <w:pStyle w:val="OcatveCode"/>
        <w:spacing w:before="0" w:after="0"/>
      </w:pPr>
      <w:r w:rsidRPr="002F51B5">
        <w:t>18    0 123  61 28</w:t>
      </w:r>
    </w:p>
    <w:p w:rsidR="00FA27DC" w:rsidRPr="002F51B5" w:rsidRDefault="00FA27DC" w:rsidP="007A0814">
      <w:pPr>
        <w:pStyle w:val="OcatveCode"/>
        <w:spacing w:before="0" w:after="0"/>
      </w:pPr>
      <w:r w:rsidRPr="002F51B5">
        <w:t>19    0  86  65 42</w:t>
      </w:r>
    </w:p>
    <w:p w:rsidR="00FA27DC" w:rsidRPr="002F51B5" w:rsidRDefault="00FA27DC" w:rsidP="007A0814">
      <w:pPr>
        <w:pStyle w:val="OcatveCode"/>
        <w:spacing w:before="0" w:after="0"/>
      </w:pPr>
      <w:r w:rsidRPr="002F51B5">
        <w:t>20    0  99  77 51</w:t>
      </w:r>
    </w:p>
    <w:p w:rsidR="00FA27DC" w:rsidRPr="002F51B5" w:rsidRDefault="00FA27DC" w:rsidP="007A0814">
      <w:pPr>
        <w:pStyle w:val="OcatveCode"/>
        <w:spacing w:before="0" w:after="0"/>
      </w:pPr>
      <w:r w:rsidRPr="002F51B5">
        <w:t>21    0 102  77 54</w:t>
      </w:r>
    </w:p>
    <w:p w:rsidR="00FA27DC" w:rsidRPr="002F51B5" w:rsidRDefault="00FA27DC" w:rsidP="007A0814">
      <w:pPr>
        <w:pStyle w:val="OcatveCode"/>
        <w:spacing w:before="0" w:after="0"/>
      </w:pPr>
      <w:r w:rsidRPr="002F51B5">
        <w:t>22    0 120  74 53</w:t>
      </w:r>
    </w:p>
    <w:p w:rsidR="00FA27DC" w:rsidRPr="002F51B5" w:rsidRDefault="00FA27DC" w:rsidP="007A0814">
      <w:pPr>
        <w:pStyle w:val="OcatveCode"/>
        <w:spacing w:before="0" w:after="0"/>
      </w:pPr>
      <w:r w:rsidRPr="002F51B5">
        <w:t>23    0 128 100 56</w:t>
      </w:r>
    </w:p>
    <w:p w:rsidR="00FA27DC" w:rsidRPr="002F51B5" w:rsidRDefault="00FA27DC" w:rsidP="007A0814">
      <w:pPr>
        <w:pStyle w:val="OcatveCode"/>
        <w:spacing w:before="0" w:after="0"/>
      </w:pPr>
      <w:r w:rsidRPr="002F51B5">
        <w:t>24    0 100  89 56</w:t>
      </w:r>
    </w:p>
    <w:p w:rsidR="00FA27DC" w:rsidRPr="002F51B5" w:rsidRDefault="00FA27DC" w:rsidP="007A0814">
      <w:pPr>
        <w:pStyle w:val="OcatveCode"/>
        <w:spacing w:before="0" w:after="0"/>
      </w:pPr>
      <w:r w:rsidRPr="002F51B5">
        <w:t>25    0  95  61 37</w:t>
      </w:r>
    </w:p>
    <w:p w:rsidR="00FA27DC" w:rsidRPr="002F51B5" w:rsidRDefault="00FA27DC" w:rsidP="007A0814">
      <w:pPr>
        <w:pStyle w:val="OcatveCode"/>
        <w:spacing w:before="0" w:after="0"/>
      </w:pPr>
      <w:r w:rsidRPr="002F51B5">
        <w:t>26    0  80  55 36</w:t>
      </w:r>
    </w:p>
    <w:p w:rsidR="00FA27DC" w:rsidRPr="002F51B5" w:rsidRDefault="00FA27DC" w:rsidP="007A0814">
      <w:pPr>
        <w:pStyle w:val="OcatveCode"/>
        <w:spacing w:before="0" w:after="0"/>
      </w:pPr>
      <w:r w:rsidRPr="002F51B5">
        <w:t>27    0  98  92 51</w:t>
      </w:r>
    </w:p>
    <w:p w:rsidR="00FA27DC" w:rsidRPr="002F51B5" w:rsidRDefault="00FA27DC" w:rsidP="007A0814">
      <w:pPr>
        <w:pStyle w:val="OcatveCode"/>
        <w:spacing w:before="0" w:after="0"/>
      </w:pPr>
      <w:r w:rsidRPr="002F51B5">
        <w:t>28    0 111  90 52</w:t>
      </w:r>
    </w:p>
    <w:p w:rsidR="00FA27DC" w:rsidRPr="002F51B5" w:rsidRDefault="00FA27DC" w:rsidP="007A0814">
      <w:pPr>
        <w:pStyle w:val="OcatveCode"/>
        <w:spacing w:before="0" w:after="0"/>
      </w:pPr>
      <w:r w:rsidRPr="002F51B5">
        <w:t>29    0 101  85 45</w:t>
      </w:r>
    </w:p>
    <w:p w:rsidR="00FA27DC" w:rsidRPr="002F51B5" w:rsidRDefault="00FA27DC" w:rsidP="007A0814">
      <w:pPr>
        <w:pStyle w:val="OcatveCode"/>
        <w:spacing w:before="0" w:after="0"/>
      </w:pPr>
      <w:r w:rsidRPr="002F51B5">
        <w:t>30    0 102  78 51</w:t>
      </w:r>
    </w:p>
    <w:p w:rsidR="00FA27DC" w:rsidRPr="002F51B5" w:rsidRDefault="00FA27DC" w:rsidP="007A0814">
      <w:pPr>
        <w:pStyle w:val="OcatveCode"/>
        <w:spacing w:before="0" w:after="0"/>
      </w:pPr>
      <w:r w:rsidRPr="002F51B5">
        <w:t>31    1 100  66 48</w:t>
      </w:r>
    </w:p>
    <w:p w:rsidR="00FA27DC" w:rsidRPr="002F51B5" w:rsidRDefault="00FA27DC" w:rsidP="007A0814">
      <w:pPr>
        <w:pStyle w:val="OcatveCode"/>
        <w:spacing w:before="0" w:after="0"/>
      </w:pPr>
      <w:r w:rsidRPr="002F51B5">
        <w:t>32    1 112  78 55</w:t>
      </w:r>
    </w:p>
    <w:p w:rsidR="00FA27DC" w:rsidRPr="002F51B5" w:rsidRDefault="00FA27DC" w:rsidP="007A0814">
      <w:pPr>
        <w:pStyle w:val="OcatveCode"/>
        <w:spacing w:before="0" w:after="0"/>
      </w:pPr>
      <w:r w:rsidRPr="002F51B5">
        <w:t>33    1  82  84 37</w:t>
      </w:r>
    </w:p>
    <w:p w:rsidR="00FA27DC" w:rsidRPr="002F51B5" w:rsidRDefault="00FA27DC" w:rsidP="007A0814">
      <w:pPr>
        <w:pStyle w:val="OcatveCode"/>
        <w:spacing w:before="0" w:after="0"/>
      </w:pPr>
      <w:r w:rsidRPr="002F51B5">
        <w:t>34    1  72  63 46</w:t>
      </w:r>
    </w:p>
    <w:p w:rsidR="00FA27DC" w:rsidRPr="002F51B5" w:rsidRDefault="00FA27DC" w:rsidP="007A0814">
      <w:pPr>
        <w:pStyle w:val="OcatveCode"/>
        <w:spacing w:before="0" w:after="0"/>
      </w:pPr>
      <w:r w:rsidRPr="002F51B5">
        <w:t>35    1  72  65 47</w:t>
      </w:r>
    </w:p>
    <w:p w:rsidR="00FA27DC" w:rsidRPr="002F51B5" w:rsidRDefault="00FA27DC" w:rsidP="007A0814">
      <w:pPr>
        <w:pStyle w:val="OcatveCode"/>
        <w:spacing w:before="0" w:after="0"/>
      </w:pPr>
      <w:r w:rsidRPr="002F51B5">
        <w:t>36    1  89  71 49</w:t>
      </w:r>
    </w:p>
    <w:p w:rsidR="00FA27DC" w:rsidRPr="002F51B5" w:rsidRDefault="00FA27DC" w:rsidP="007A0814">
      <w:pPr>
        <w:pStyle w:val="OcatveCode"/>
        <w:spacing w:before="0" w:after="0"/>
      </w:pPr>
      <w:r w:rsidRPr="002F51B5">
        <w:t>37    1 108  46 29</w:t>
      </w:r>
    </w:p>
    <w:p w:rsidR="00FA27DC" w:rsidRPr="002F51B5" w:rsidRDefault="00FA27DC" w:rsidP="007A0814">
      <w:pPr>
        <w:pStyle w:val="OcatveCode"/>
        <w:spacing w:before="0" w:after="0"/>
      </w:pPr>
      <w:r w:rsidRPr="002F51B5">
        <w:t>38    1  88  70 49</w:t>
      </w:r>
    </w:p>
    <w:p w:rsidR="00FA27DC" w:rsidRPr="002F51B5" w:rsidRDefault="00FA27DC" w:rsidP="007A0814">
      <w:pPr>
        <w:pStyle w:val="OcatveCode"/>
        <w:spacing w:before="0" w:after="0"/>
      </w:pPr>
      <w:r w:rsidRPr="002F51B5">
        <w:t>39    1 116  83 67</w:t>
      </w:r>
    </w:p>
    <w:p w:rsidR="00FA27DC" w:rsidRPr="002F51B5" w:rsidRDefault="00FA27DC" w:rsidP="007A0814">
      <w:pPr>
        <w:pStyle w:val="OcatveCode"/>
        <w:spacing w:before="0" w:after="0"/>
      </w:pPr>
      <w:r w:rsidRPr="002F51B5">
        <w:t>40    1 100  69 39</w:t>
      </w:r>
    </w:p>
    <w:p w:rsidR="00FA27DC" w:rsidRPr="002F51B5" w:rsidRDefault="00FA27DC" w:rsidP="007A0814">
      <w:pPr>
        <w:pStyle w:val="OcatveCode"/>
        <w:spacing w:before="0" w:after="0"/>
      </w:pPr>
      <w:r w:rsidRPr="002F51B5">
        <w:t>41    1  99  70 43</w:t>
      </w:r>
    </w:p>
    <w:p w:rsidR="00FA27DC" w:rsidRPr="002F51B5" w:rsidRDefault="00FA27DC" w:rsidP="007A0814">
      <w:pPr>
        <w:pStyle w:val="OcatveCode"/>
        <w:spacing w:before="0" w:after="0"/>
      </w:pPr>
      <w:r w:rsidRPr="002F51B5">
        <w:t>42    1  93  63 36</w:t>
      </w:r>
    </w:p>
    <w:p w:rsidR="00FA27DC" w:rsidRPr="002F51B5" w:rsidRDefault="00FA27DC" w:rsidP="007A0814">
      <w:pPr>
        <w:pStyle w:val="OcatveCode"/>
        <w:spacing w:before="0" w:after="0"/>
      </w:pPr>
      <w:r w:rsidRPr="002F51B5">
        <w:t>43    1 100  93 62</w:t>
      </w:r>
    </w:p>
    <w:p w:rsidR="00FA27DC" w:rsidRPr="002F51B5" w:rsidRDefault="00FA27DC" w:rsidP="007A0814">
      <w:pPr>
        <w:pStyle w:val="OcatveCode"/>
        <w:spacing w:before="0" w:after="0"/>
      </w:pPr>
      <w:r w:rsidRPr="002F51B5">
        <w:t>44    1 110  76 56</w:t>
      </w:r>
    </w:p>
    <w:p w:rsidR="00FA27DC" w:rsidRPr="002F51B5" w:rsidRDefault="00FA27DC" w:rsidP="007A0814">
      <w:pPr>
        <w:pStyle w:val="OcatveCode"/>
        <w:spacing w:before="0" w:after="0"/>
      </w:pPr>
      <w:r w:rsidRPr="002F51B5">
        <w:t>45    1 100  83 36</w:t>
      </w:r>
    </w:p>
    <w:p w:rsidR="00FA27DC" w:rsidRPr="002F51B5" w:rsidRDefault="00FA27DC" w:rsidP="007A0814">
      <w:pPr>
        <w:pStyle w:val="OcatveCode"/>
        <w:spacing w:before="0" w:after="0"/>
      </w:pPr>
      <w:r w:rsidRPr="002F51B5">
        <w:t>46    1 106  71 49</w:t>
      </w:r>
    </w:p>
    <w:p w:rsidR="00FA27DC" w:rsidRPr="002F51B5" w:rsidRDefault="00FA27DC" w:rsidP="007A0814">
      <w:pPr>
        <w:pStyle w:val="OcatveCode"/>
        <w:spacing w:before="0" w:after="0"/>
      </w:pPr>
      <w:r w:rsidRPr="002F51B5">
        <w:t>47    1 115 112 66</w:t>
      </w:r>
    </w:p>
    <w:p w:rsidR="00FA27DC" w:rsidRPr="002F51B5" w:rsidRDefault="00FA27DC" w:rsidP="007A0814">
      <w:pPr>
        <w:pStyle w:val="OcatveCode"/>
        <w:spacing w:before="0" w:after="0"/>
      </w:pPr>
      <w:r w:rsidRPr="002F51B5">
        <w:t>48    1 120  87 54</w:t>
      </w:r>
    </w:p>
    <w:p w:rsidR="00FA27DC" w:rsidRPr="002F51B5" w:rsidRDefault="00FA27DC" w:rsidP="007A0814">
      <w:pPr>
        <w:pStyle w:val="OcatveCode"/>
        <w:spacing w:before="0" w:after="0"/>
      </w:pPr>
      <w:r w:rsidRPr="002F51B5">
        <w:t>49    1  97  82 41</w:t>
      </w:r>
    </w:p>
    <w:p w:rsidR="00FA27DC" w:rsidRPr="002F51B5" w:rsidRDefault="00FA27DC" w:rsidP="007A0814">
      <w:pPr>
        <w:pStyle w:val="OcatveCode"/>
        <w:spacing w:before="0" w:after="0"/>
      </w:pPr>
    </w:p>
    <w:p w:rsidR="00FA27DC" w:rsidRPr="002F51B5" w:rsidRDefault="00FA27DC" w:rsidP="007A0814">
      <w:pPr>
        <w:pStyle w:val="OcatveCode"/>
        <w:spacing w:before="0" w:after="0"/>
        <w:rPr>
          <w:rFonts w:ascii="Courier" w:hAnsi="Courier"/>
        </w:rPr>
      </w:pPr>
      <w:r w:rsidRPr="002F51B5">
        <w:t>To get them into R</w:t>
      </w:r>
      <w:r w:rsidRPr="002F51B5">
        <w:fldChar w:fldCharType="begin"/>
      </w:r>
      <w:r w:rsidRPr="002F51B5">
        <w:instrText xml:space="preserve"> XE "R" </w:instrText>
      </w:r>
      <w:r w:rsidRPr="002F51B5">
        <w:fldChar w:fldCharType="end"/>
      </w:r>
      <w:r w:rsidRPr="002F51B5">
        <w:t xml:space="preserve">, try this first... </w:t>
      </w:r>
    </w:p>
    <w:p w:rsidR="00FA27DC" w:rsidRPr="002F51B5" w:rsidRDefault="00FA27DC" w:rsidP="007A0814">
      <w:pPr>
        <w:pStyle w:val="OcatveCode"/>
        <w:spacing w:before="0" w:after="0"/>
      </w:pPr>
      <w:r w:rsidRPr="002F51B5">
        <w:t>&gt; file = “http://ww2.coastal.edu/kingw/statistics/R-</w:t>
      </w:r>
    </w:p>
    <w:p w:rsidR="00FA27DC" w:rsidRPr="002F51B5" w:rsidRDefault="00FA27DC" w:rsidP="007A0814">
      <w:pPr>
        <w:pStyle w:val="OcatveCode"/>
        <w:spacing w:before="0" w:after="0"/>
      </w:pPr>
      <w:r w:rsidRPr="002F51B5">
        <w:t>+ tutorials/text/gorilla.csv”</w:t>
      </w:r>
    </w:p>
    <w:p w:rsidR="00FA27DC" w:rsidRPr="002F51B5" w:rsidRDefault="00FA27DC" w:rsidP="007A0814">
      <w:pPr>
        <w:pStyle w:val="OcatveCode"/>
        <w:spacing w:before="0" w:after="0"/>
      </w:pPr>
      <w:r w:rsidRPr="002F51B5">
        <w:t>&gt; read.csv(file) -&gt; gorilla</w:t>
      </w:r>
    </w:p>
    <w:p w:rsidR="00FA27DC" w:rsidRPr="002F51B5" w:rsidRDefault="00FA27DC" w:rsidP="007A0814">
      <w:pPr>
        <w:pStyle w:val="OcatveCode"/>
        <w:spacing w:before="0" w:after="0"/>
      </w:pPr>
      <w:r w:rsidRPr="002F51B5">
        <w:t>&gt; str(gorilla)</w:t>
      </w:r>
    </w:p>
    <w:p w:rsidR="00FA27DC" w:rsidRPr="002F51B5" w:rsidRDefault="00FA27DC" w:rsidP="007A0814">
      <w:pPr>
        <w:pStyle w:val="OcatveCode"/>
        <w:spacing w:before="0" w:after="0"/>
      </w:pPr>
      <w:r w:rsidRPr="002F51B5">
        <w:t>‘data.frame’:   49 obs. of  4 variables:</w:t>
      </w:r>
    </w:p>
    <w:p w:rsidR="00FA27DC" w:rsidRPr="002F51B5" w:rsidRDefault="00FA27DC" w:rsidP="007A0814">
      <w:pPr>
        <w:pStyle w:val="OcatveCode"/>
        <w:spacing w:before="0" w:after="0"/>
      </w:pPr>
      <w:r w:rsidRPr="002F51B5">
        <w:t xml:space="preserve"> $ seen: int  0 0 0 0 0 0 0 0 0 0 ...</w:t>
      </w:r>
    </w:p>
    <w:p w:rsidR="00FA27DC" w:rsidRPr="002F51B5" w:rsidRDefault="00FA27DC" w:rsidP="007A0814">
      <w:pPr>
        <w:pStyle w:val="OcatveCode"/>
        <w:spacing w:before="0" w:after="0"/>
      </w:pPr>
      <w:r w:rsidRPr="002F51B5">
        <w:t xml:space="preserve"> $ W   : int  126 118 61 69 57 78 114 81 73 93 ...</w:t>
      </w:r>
    </w:p>
    <w:p w:rsidR="00FA27DC" w:rsidRPr="002F51B5" w:rsidRDefault="00FA27DC" w:rsidP="007A0814">
      <w:pPr>
        <w:pStyle w:val="OcatveCode"/>
        <w:spacing w:before="0" w:after="0"/>
      </w:pPr>
      <w:r w:rsidRPr="002F51B5">
        <w:t xml:space="preserve"> $ C   : int  86 76 66 48 59 64 61 85 57 50 ...</w:t>
      </w:r>
    </w:p>
    <w:p w:rsidR="00FA27DC" w:rsidRPr="002F51B5" w:rsidRDefault="00FA27DC" w:rsidP="007A0814">
      <w:pPr>
        <w:pStyle w:val="OcatveCode"/>
        <w:spacing w:before="0" w:after="0"/>
      </w:pPr>
      <w:r w:rsidRPr="002F51B5">
        <w:t xml:space="preserve"> $ CW  : int  64 54 44 32 42 53 41 47 33 45 ...</w:t>
      </w:r>
    </w:p>
    <w:p w:rsidR="00FA27DC" w:rsidRPr="002F51B5" w:rsidRDefault="00FA27DC" w:rsidP="007A0814">
      <w:pPr>
        <w:pStyle w:val="OcatveCode"/>
        <w:spacing w:before="0" w:after="0"/>
      </w:pPr>
    </w:p>
    <w:p w:rsidR="00FA27DC" w:rsidRPr="002F51B5" w:rsidRDefault="00FA27DC" w:rsidP="007A0814">
      <w:pPr>
        <w:pStyle w:val="OcatveCode"/>
        <w:spacing w:before="0" w:after="0"/>
        <w:rPr>
          <w:rFonts w:ascii="Courier" w:hAnsi="Courier"/>
        </w:rPr>
      </w:pPr>
      <w:r w:rsidRPr="002F51B5">
        <w:t xml:space="preserve">If that doesn’t work (and it should), try copying and pasting this script into R at the command prompt... </w:t>
      </w:r>
    </w:p>
    <w:p w:rsidR="00FA27DC" w:rsidRPr="002F51B5" w:rsidRDefault="00FA27DC" w:rsidP="007A0814">
      <w:pPr>
        <w:pStyle w:val="OcatveCode"/>
        <w:spacing w:before="0" w:after="0"/>
      </w:pPr>
      <w:r w:rsidRPr="002F51B5">
        <w:t>### Begin copying here.</w:t>
      </w:r>
    </w:p>
    <w:p w:rsidR="00FA27DC" w:rsidRPr="002F51B5" w:rsidRDefault="00FA27DC" w:rsidP="007A0814">
      <w:pPr>
        <w:pStyle w:val="OcatveCode"/>
        <w:spacing w:before="0" w:after="0"/>
      </w:pPr>
      <w:r w:rsidRPr="002F51B5">
        <w:t>gorilla = data.frame(rep(c(0,1),c(30,19)),</w:t>
      </w:r>
    </w:p>
    <w:p w:rsidR="00FA27DC" w:rsidRPr="002F51B5" w:rsidRDefault="00FA27DC" w:rsidP="007A0814">
      <w:pPr>
        <w:pStyle w:val="OcatveCode"/>
        <w:spacing w:before="0" w:after="0"/>
      </w:pPr>
      <w:r w:rsidRPr="002F51B5">
        <w:t xml:space="preserve">            c(126,118,61,69,57,78,114,81,73,93,116,156,90,120,99,113,103,123,</w:t>
      </w:r>
    </w:p>
    <w:p w:rsidR="00FA27DC" w:rsidRPr="002F51B5" w:rsidRDefault="00FA27DC" w:rsidP="007A0814">
      <w:pPr>
        <w:pStyle w:val="OcatveCode"/>
        <w:spacing w:before="0" w:after="0"/>
      </w:pPr>
      <w:r w:rsidRPr="002F51B5">
        <w:t xml:space="preserve">              86,99,102,120,128,100,95,80,98,111,101,102,100,112,82,72,72,</w:t>
      </w:r>
    </w:p>
    <w:p w:rsidR="00FA27DC" w:rsidRPr="002F51B5" w:rsidRDefault="00FA27DC" w:rsidP="007A0814">
      <w:pPr>
        <w:pStyle w:val="OcatveCode"/>
        <w:spacing w:before="0" w:after="0"/>
      </w:pPr>
      <w:r w:rsidRPr="002F51B5">
        <w:t xml:space="preserve">              89,108,88,116,100,99,93,100,110,100,106,115,120,97),</w:t>
      </w:r>
    </w:p>
    <w:p w:rsidR="00FA27DC" w:rsidRPr="002F51B5" w:rsidRDefault="00FA27DC" w:rsidP="007A0814">
      <w:pPr>
        <w:pStyle w:val="OcatveCode"/>
        <w:spacing w:before="0" w:after="0"/>
      </w:pPr>
      <w:r w:rsidRPr="002F51B5">
        <w:t xml:space="preserve">            c(86,76,66,48,59,64,61,85,57,50,92,70,66,73,68,110,78,61,65,</w:t>
      </w:r>
    </w:p>
    <w:p w:rsidR="00FA27DC" w:rsidRPr="002F51B5" w:rsidRDefault="00FA27DC" w:rsidP="007A0814">
      <w:pPr>
        <w:pStyle w:val="OcatveCode"/>
        <w:spacing w:before="0" w:after="0"/>
      </w:pPr>
      <w:r w:rsidRPr="002F51B5">
        <w:t xml:space="preserve">              77,77,74,100,89,61,55,92,90,85,78,66,78,84,63,65,71,46,70,</w:t>
      </w:r>
    </w:p>
    <w:p w:rsidR="00FA27DC" w:rsidRPr="002F51B5" w:rsidRDefault="00FA27DC" w:rsidP="007A0814">
      <w:pPr>
        <w:pStyle w:val="OcatveCode"/>
        <w:spacing w:before="0" w:after="0"/>
      </w:pPr>
      <w:r w:rsidRPr="002F51B5">
        <w:t xml:space="preserve">              83,69,70,63,93,76,83,71,112,87,82),</w:t>
      </w:r>
    </w:p>
    <w:p w:rsidR="00FA27DC" w:rsidRPr="002F51B5" w:rsidRDefault="00FA27DC" w:rsidP="007A0814">
      <w:pPr>
        <w:pStyle w:val="OcatveCode"/>
        <w:spacing w:before="0" w:after="0"/>
      </w:pPr>
      <w:r w:rsidRPr="002F51B5">
        <w:t xml:space="preserve">            c(64,54,44,32,42,53,41,47,33,45,49,45,48,49,44,47,52,28,42,51,54,</w:t>
      </w:r>
    </w:p>
    <w:p w:rsidR="00FA27DC" w:rsidRPr="002F51B5" w:rsidRDefault="00FA27DC" w:rsidP="007A0814">
      <w:pPr>
        <w:pStyle w:val="OcatveCode"/>
        <w:spacing w:before="0" w:after="0"/>
      </w:pPr>
      <w:r w:rsidRPr="002F51B5">
        <w:t xml:space="preserve">              53,56,56,37,36,51,52,45,51,48,55,37,46,47,49,29,49,67,39,43,36,</w:t>
      </w:r>
    </w:p>
    <w:p w:rsidR="00FA27DC" w:rsidRPr="002F51B5" w:rsidRDefault="00FA27DC" w:rsidP="007A0814">
      <w:pPr>
        <w:pStyle w:val="OcatveCode"/>
        <w:spacing w:before="0" w:after="0"/>
      </w:pPr>
      <w:r w:rsidRPr="002F51B5">
        <w:t xml:space="preserve">              62,56,36,49,66,54,41))</w:t>
      </w:r>
    </w:p>
    <w:p w:rsidR="00FA27DC" w:rsidRPr="002F51B5" w:rsidRDefault="00FA27DC" w:rsidP="007A0814">
      <w:pPr>
        <w:pStyle w:val="OcatveCode"/>
        <w:spacing w:before="0" w:after="0"/>
      </w:pPr>
      <w:r w:rsidRPr="002F51B5">
        <w:t>colnames(gorilla) = c(“seen”,”W”,”C”,”CW”)</w:t>
      </w:r>
    </w:p>
    <w:p w:rsidR="00FA27DC" w:rsidRPr="002F51B5" w:rsidRDefault="00FA27DC" w:rsidP="007A0814">
      <w:pPr>
        <w:pStyle w:val="OcatveCode"/>
        <w:spacing w:before="0" w:after="0"/>
      </w:pPr>
      <w:r w:rsidRPr="002F51B5">
        <w:t>str(gorilla)</w:t>
      </w:r>
    </w:p>
    <w:p w:rsidR="00FA27DC" w:rsidRPr="002F51B5" w:rsidRDefault="00FA27DC" w:rsidP="007A0814">
      <w:pPr>
        <w:pStyle w:val="OcatveCode"/>
        <w:spacing w:before="0" w:after="0"/>
      </w:pPr>
      <w:r w:rsidRPr="002F51B5">
        <w:t>### End copying here.</w:t>
      </w:r>
    </w:p>
    <w:p w:rsidR="00FA27DC" w:rsidRPr="0035633C" w:rsidRDefault="00FA27DC" w:rsidP="007A0814">
      <w:pPr>
        <w:pStyle w:val="HTMLPreformatted"/>
      </w:pPr>
    </w:p>
    <w:p w:rsidR="00FA27DC" w:rsidRDefault="00FA27DC" w:rsidP="007A0814">
      <w:pPr>
        <w:spacing w:after="0"/>
      </w:pPr>
      <w:r>
        <w:t xml:space="preserve">And if that does not work, well, you know what you have to do! We might begin like this... </w:t>
      </w:r>
    </w:p>
    <w:p w:rsidR="00FA27DC" w:rsidRPr="0035633C" w:rsidRDefault="00FA27DC" w:rsidP="007A0814">
      <w:pPr>
        <w:pStyle w:val="OcatveCode"/>
        <w:spacing w:before="0" w:after="0"/>
      </w:pPr>
      <w:r w:rsidRPr="0035633C">
        <w:t>&gt; cor(</w:t>
      </w:r>
      <w:r>
        <w:t xml:space="preserve">gorilla)           </w:t>
      </w:r>
      <w:r w:rsidRPr="0035633C">
        <w:t xml:space="preserve"> ### a correlation</w:t>
      </w:r>
      <w:r>
        <w:fldChar w:fldCharType="begin"/>
      </w:r>
      <w:r>
        <w:instrText xml:space="preserve"> XE "</w:instrText>
      </w:r>
      <w:r w:rsidRPr="00B12447">
        <w:instrText>correlation</w:instrText>
      </w:r>
      <w:r>
        <w:instrText xml:space="preserve">" </w:instrText>
      </w:r>
      <w:r>
        <w:fldChar w:fldCharType="end"/>
      </w:r>
      <w:r w:rsidRPr="0035633C">
        <w:t xml:space="preserve">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p>
    <w:p w:rsidR="00FA27DC" w:rsidRPr="0035633C" w:rsidRDefault="00FA27DC" w:rsidP="007A0814">
      <w:pPr>
        <w:pStyle w:val="OcatveCode"/>
        <w:spacing w:before="0" w:after="0"/>
      </w:pPr>
      <w:r w:rsidRPr="0035633C">
        <w:t xml:space="preserve">            seen           W          C         CW</w:t>
      </w:r>
    </w:p>
    <w:p w:rsidR="00FA27DC" w:rsidRPr="0035633C" w:rsidRDefault="00FA27DC" w:rsidP="007A0814">
      <w:pPr>
        <w:pStyle w:val="OcatveCode"/>
        <w:spacing w:before="0" w:after="0"/>
      </w:pPr>
      <w:r w:rsidRPr="0035633C">
        <w:t>seen  1.00000000 -0.03922667 0.05437115 0.06300865</w:t>
      </w:r>
    </w:p>
    <w:p w:rsidR="00FA27DC" w:rsidRPr="0035633C" w:rsidRDefault="00FA27DC" w:rsidP="007A0814">
      <w:pPr>
        <w:pStyle w:val="OcatveCode"/>
        <w:spacing w:before="0" w:after="0"/>
      </w:pPr>
      <w:r w:rsidRPr="0035633C">
        <w:t>W    -0.03922667  1.00000000 0.43044418 0.35943580</w:t>
      </w:r>
    </w:p>
    <w:p w:rsidR="00FA27DC" w:rsidRPr="0035633C" w:rsidRDefault="00FA27DC" w:rsidP="007A0814">
      <w:pPr>
        <w:pStyle w:val="OcatveCode"/>
        <w:spacing w:before="0" w:after="0"/>
      </w:pPr>
      <w:r w:rsidRPr="0035633C">
        <w:t>C     0.05437115  0.43044418 1.00000000 0.64463361</w:t>
      </w:r>
    </w:p>
    <w:p w:rsidR="00FA27DC" w:rsidRDefault="00FA27DC" w:rsidP="007A0814">
      <w:pPr>
        <w:pStyle w:val="OcatveCode"/>
        <w:spacing w:before="0" w:after="0"/>
      </w:pPr>
      <w:r w:rsidRPr="0035633C">
        <w:t>CW    0.06300865  0.35943580 0.64463361 1.00000000</w:t>
      </w:r>
    </w:p>
    <w:p w:rsidR="00FA27DC" w:rsidRPr="0035633C" w:rsidRDefault="00FA27DC" w:rsidP="007A0814">
      <w:pPr>
        <w:pStyle w:val="OcatveCode"/>
        <w:spacing w:before="0" w:after="0"/>
      </w:pPr>
    </w:p>
    <w:p w:rsidR="00FA27DC" w:rsidRDefault="00FA27DC" w:rsidP="007A0814">
      <w:pPr>
        <w:pStyle w:val="OcatveCode"/>
        <w:spacing w:before="0" w:after="0"/>
        <w:rPr>
          <w:rFonts w:ascii="Courier" w:hAnsi="Courier"/>
        </w:rPr>
      </w:pPr>
      <w:r>
        <w:t xml:space="preserve">...or like this... </w:t>
      </w:r>
    </w:p>
    <w:p w:rsidR="00FA27DC" w:rsidRPr="0035633C" w:rsidRDefault="00FA27DC" w:rsidP="007A0814">
      <w:pPr>
        <w:pStyle w:val="OcatveCode"/>
        <w:spacing w:before="0" w:after="0"/>
      </w:pPr>
      <w:r w:rsidRPr="0035633C">
        <w:t>&gt; with(gorilla, tapply(W, seen, mean))</w:t>
      </w:r>
    </w:p>
    <w:p w:rsidR="00FA27DC" w:rsidRPr="0035633C" w:rsidRDefault="00FA27DC" w:rsidP="007A0814">
      <w:pPr>
        <w:pStyle w:val="OcatveCode"/>
        <w:spacing w:before="0" w:after="0"/>
      </w:pPr>
      <w:r w:rsidRPr="0035633C">
        <w:t xml:space="preserve">        0         1 </w:t>
      </w:r>
    </w:p>
    <w:p w:rsidR="00FA27DC" w:rsidRPr="0035633C" w:rsidRDefault="00FA27DC" w:rsidP="007A0814">
      <w:pPr>
        <w:pStyle w:val="OcatveCode"/>
        <w:spacing w:before="0" w:after="0"/>
      </w:pPr>
      <w:r w:rsidRPr="0035633C">
        <w:t xml:space="preserve">100.40000  98.89474 </w:t>
      </w:r>
    </w:p>
    <w:p w:rsidR="00FA27DC" w:rsidRPr="0035633C" w:rsidRDefault="00FA27DC" w:rsidP="007A0814">
      <w:pPr>
        <w:pStyle w:val="OcatveCode"/>
        <w:spacing w:before="0" w:after="0"/>
      </w:pPr>
      <w:r w:rsidRPr="0035633C">
        <w:t>&gt; with(gorilla, tapply(C, seen, mean))</w:t>
      </w:r>
    </w:p>
    <w:p w:rsidR="00FA27DC" w:rsidRPr="0035633C" w:rsidRDefault="00FA27DC" w:rsidP="007A0814">
      <w:pPr>
        <w:pStyle w:val="OcatveCode"/>
        <w:spacing w:before="0" w:after="0"/>
      </w:pPr>
      <w:r w:rsidRPr="0035633C">
        <w:t xml:space="preserve">       0        1 </w:t>
      </w:r>
    </w:p>
    <w:p w:rsidR="00FA27DC" w:rsidRPr="0035633C" w:rsidRDefault="00FA27DC" w:rsidP="007A0814">
      <w:pPr>
        <w:pStyle w:val="OcatveCode"/>
        <w:spacing w:before="0" w:after="0"/>
      </w:pPr>
      <w:r w:rsidRPr="0035633C">
        <w:t xml:space="preserve">73.76667 75.36842 </w:t>
      </w:r>
    </w:p>
    <w:p w:rsidR="00FA27DC" w:rsidRPr="0035633C" w:rsidRDefault="00FA27DC" w:rsidP="007A0814">
      <w:pPr>
        <w:pStyle w:val="OcatveCode"/>
        <w:spacing w:before="0" w:after="0"/>
      </w:pPr>
      <w:r w:rsidRPr="0035633C">
        <w:t>&gt; with(gorilla, tapply(CW, seen, mean))</w:t>
      </w:r>
    </w:p>
    <w:p w:rsidR="00FA27DC" w:rsidRPr="0035633C" w:rsidRDefault="00FA27DC" w:rsidP="007A0814">
      <w:pPr>
        <w:pStyle w:val="OcatveCode"/>
        <w:spacing w:before="0" w:after="0"/>
      </w:pPr>
      <w:r w:rsidRPr="0035633C">
        <w:t xml:space="preserve">       0        1 </w:t>
      </w:r>
    </w:p>
    <w:p w:rsidR="00FA27DC" w:rsidRDefault="00FA27DC" w:rsidP="007A0814">
      <w:pPr>
        <w:pStyle w:val="OcatveCode"/>
        <w:spacing w:before="0" w:after="0"/>
      </w:pPr>
      <w:r w:rsidRPr="0035633C">
        <w:t>46.70000 47.84211</w:t>
      </w:r>
    </w:p>
    <w:p w:rsidR="00FA27DC" w:rsidRPr="0035633C" w:rsidRDefault="00FA27DC" w:rsidP="00E223F3">
      <w:pPr>
        <w:pStyle w:val="HTMLPreformatted"/>
      </w:pPr>
    </w:p>
    <w:p w:rsidR="00FA27DC" w:rsidRDefault="00FA27DC" w:rsidP="00E223F3">
      <w:r>
        <w:t>The Stroop scale scores are moderately positively correlated with each other, but none of them appears to be related to the “</w:t>
      </w:r>
      <w:r w:rsidRPr="002A42BE">
        <w:rPr>
          <w:rFonts w:ascii="Lucida Console" w:hAnsi="Lucida Console"/>
          <w:sz w:val="18"/>
        </w:rPr>
        <w:t>seen</w:t>
      </w:r>
      <w:r>
        <w:t>” response</w:t>
      </w:r>
      <w:r>
        <w:fldChar w:fldCharType="begin"/>
      </w:r>
      <w:r>
        <w:instrText xml:space="preserve"> XE "</w:instrText>
      </w:r>
      <w:r w:rsidRPr="00112385">
        <w:rPr>
          <w:rStyle w:val="Strong"/>
        </w:rPr>
        <w:instrText>response variable</w:instrText>
      </w:r>
      <w:r>
        <w:instrText xml:space="preserve">" </w:instrText>
      </w:r>
      <w:r>
        <w:fldChar w:fldCharType="end"/>
      </w:r>
      <w:r>
        <w:t xml:space="preserve"> variable, at least not to any impressive extent. There doesn’t appear to be much here to look at. Let’s have a go at it anyway.</w:t>
      </w:r>
    </w:p>
    <w:p w:rsidR="00FA27DC" w:rsidRDefault="00FA27DC" w:rsidP="00E223F3">
      <w:r>
        <w:t>Since the response</w:t>
      </w:r>
      <w:r>
        <w:fldChar w:fldCharType="begin"/>
      </w:r>
      <w:r>
        <w:instrText xml:space="preserve"> XE "</w:instrText>
      </w:r>
      <w:r w:rsidRPr="00112385">
        <w:rPr>
          <w:rStyle w:val="Strong"/>
        </w:rPr>
        <w:instrText>response variable</w:instrText>
      </w:r>
      <w:r>
        <w:instrText xml:space="preserve">" </w:instrText>
      </w:r>
      <w:r>
        <w:fldChar w:fldCharType="end"/>
      </w:r>
      <w:r>
        <w:t xml:space="preserve"> is a binomial variable</w:t>
      </w:r>
      <w:r w:rsidR="00EC796A">
        <w:fldChar w:fldCharType="begin"/>
      </w:r>
      <w:r w:rsidR="00EC796A">
        <w:instrText xml:space="preserve"> XE "</w:instrText>
      </w:r>
      <w:r w:rsidR="00EC796A" w:rsidRPr="008E00F7">
        <w:instrText>binary variable</w:instrText>
      </w:r>
      <w:r w:rsidR="00EC796A">
        <w:instrText xml:space="preserve">" </w:instrText>
      </w:r>
      <w:r w:rsidR="00EC796A">
        <w:fldChar w:fldCharType="end"/>
      </w:r>
      <w:r>
        <w:t>, a logistic regression</w:t>
      </w:r>
      <w:r>
        <w:fldChar w:fldCharType="begin"/>
      </w:r>
      <w:r>
        <w:instrText xml:space="preserve"> XE "</w:instrText>
      </w:r>
      <w:r w:rsidRPr="00EE184E">
        <w:instrText>logistic regression</w:instrText>
      </w:r>
      <w:r>
        <w:instrText xml:space="preserve">" </w:instrText>
      </w:r>
      <w:r>
        <w:fldChar w:fldCharType="end"/>
      </w:r>
      <w:r>
        <w:t xml:space="preserve"> can be done as follows... </w:t>
      </w:r>
    </w:p>
    <w:p w:rsidR="00FA27DC" w:rsidRDefault="00FA27DC" w:rsidP="00E223F3">
      <w:pPr>
        <w:pStyle w:val="OcatveCode"/>
      </w:pPr>
      <w:r w:rsidRPr="0035633C">
        <w:t>&gt; glm.out = glm(seen ~ W * C * CW, family=binomial(logit</w:t>
      </w:r>
      <w:r w:rsidRPr="00EC796A">
        <w:rPr>
          <w:rFonts w:asciiTheme="minorHAnsi" w:hAnsiTheme="minorHAnsi"/>
          <w:sz w:val="22"/>
        </w:rPr>
        <w:fldChar w:fldCharType="begin"/>
      </w:r>
      <w:r w:rsidRPr="00EC796A">
        <w:rPr>
          <w:rFonts w:asciiTheme="minorHAnsi" w:hAnsiTheme="minorHAnsi"/>
          <w:sz w:val="22"/>
        </w:rPr>
        <w:instrText xml:space="preserve"> XE "logit" </w:instrText>
      </w:r>
      <w:r w:rsidRPr="00EC796A">
        <w:rPr>
          <w:rFonts w:asciiTheme="minorHAnsi" w:hAnsiTheme="minorHAnsi"/>
          <w:sz w:val="22"/>
        </w:rPr>
        <w:fldChar w:fldCharType="end"/>
      </w:r>
      <w:r w:rsidRPr="0035633C">
        <w:t xml:space="preserve">), </w:t>
      </w:r>
    </w:p>
    <w:p w:rsidR="00FA27DC" w:rsidRPr="0035633C" w:rsidRDefault="00FA27DC" w:rsidP="00E223F3">
      <w:pPr>
        <w:pStyle w:val="OcatveCode"/>
      </w:pPr>
      <w:r>
        <w:t xml:space="preserve">+ </w:t>
      </w:r>
      <w:r w:rsidRPr="0035633C">
        <w:t>data=gorilla)</w:t>
      </w:r>
    </w:p>
    <w:p w:rsidR="00FA27DC" w:rsidRPr="0035633C" w:rsidRDefault="001C19DA" w:rsidP="00E223F3">
      <w:pPr>
        <w:pStyle w:val="OcatveCode"/>
      </w:pPr>
      <w:r>
        <w:t>&gt; summary(glm.out)</w:t>
      </w:r>
    </w:p>
    <w:p w:rsidR="00FA27DC" w:rsidRPr="0035633C" w:rsidRDefault="00FA27DC" w:rsidP="00E223F3">
      <w:pPr>
        <w:pStyle w:val="OcatveCode"/>
      </w:pPr>
      <w:r w:rsidRPr="0035633C">
        <w:t>Call:</w:t>
      </w:r>
    </w:p>
    <w:p w:rsidR="00FA27DC" w:rsidRPr="0035633C" w:rsidRDefault="00FA27DC" w:rsidP="00E223F3">
      <w:pPr>
        <w:pStyle w:val="OcatveCode"/>
      </w:pPr>
      <w:r w:rsidRPr="0035633C">
        <w:t>glm(formula = seen ~ W * C * CW, family = binomial(logit</w:t>
      </w:r>
      <w:r w:rsidRPr="00EC796A">
        <w:rPr>
          <w:rFonts w:asciiTheme="minorHAnsi" w:hAnsiTheme="minorHAnsi"/>
          <w:sz w:val="22"/>
        </w:rPr>
        <w:fldChar w:fldCharType="begin"/>
      </w:r>
      <w:r w:rsidRPr="00EC796A">
        <w:rPr>
          <w:rFonts w:asciiTheme="minorHAnsi" w:hAnsiTheme="minorHAnsi"/>
          <w:sz w:val="22"/>
        </w:rPr>
        <w:instrText xml:space="preserve"> XE "logit" </w:instrText>
      </w:r>
      <w:r w:rsidRPr="00EC796A">
        <w:rPr>
          <w:rFonts w:asciiTheme="minorHAnsi" w:hAnsiTheme="minorHAnsi"/>
          <w:sz w:val="22"/>
        </w:rPr>
        <w:fldChar w:fldCharType="end"/>
      </w:r>
      <w:r w:rsidRPr="0035633C">
        <w:t>), data = gorilla)</w:t>
      </w:r>
    </w:p>
    <w:p w:rsidR="00FA27DC" w:rsidRPr="0035633C" w:rsidRDefault="00FA27DC" w:rsidP="00E223F3">
      <w:pPr>
        <w:pStyle w:val="OcatveCode"/>
      </w:pPr>
    </w:p>
    <w:p w:rsidR="00FA27DC" w:rsidRPr="0035633C" w:rsidRDefault="00FA27DC" w:rsidP="00E223F3">
      <w:pPr>
        <w:pStyle w:val="OcatveCode"/>
      </w:pPr>
      <w:r w:rsidRPr="0035633C">
        <w:t>Deviance</w:t>
      </w:r>
      <w:r>
        <w:fldChar w:fldCharType="begin"/>
      </w:r>
      <w:r>
        <w:instrText xml:space="preserve"> XE "</w:instrText>
      </w:r>
      <w:r w:rsidRPr="0053354D">
        <w:instrText>deviance</w:instrText>
      </w:r>
      <w:r>
        <w:instrText xml:space="preserve">" </w:instrText>
      </w:r>
      <w:r>
        <w:fldChar w:fldCharType="end"/>
      </w:r>
      <w:r w:rsidRPr="0035633C">
        <w:t xml:space="preserve"> Residuals: </w:t>
      </w:r>
    </w:p>
    <w:p w:rsidR="00FA27DC" w:rsidRPr="0035633C" w:rsidRDefault="00FA27DC" w:rsidP="00E223F3">
      <w:pPr>
        <w:pStyle w:val="OcatveCode"/>
      </w:pPr>
      <w:r w:rsidRPr="0035633C">
        <w:t xml:space="preserve">    Min       1Q   Median       3Q      Max  </w:t>
      </w:r>
    </w:p>
    <w:p w:rsidR="00FA27DC" w:rsidRPr="0035633C" w:rsidRDefault="00FA27DC" w:rsidP="00E223F3">
      <w:pPr>
        <w:pStyle w:val="OcatveCode"/>
      </w:pPr>
      <w:r w:rsidRPr="0035633C">
        <w:t xml:space="preserve">-1.8073  -0.9897  -0.5740   1.2368   1.7362  </w:t>
      </w:r>
    </w:p>
    <w:p w:rsidR="00FA27DC" w:rsidRPr="0035633C" w:rsidRDefault="00FA27DC" w:rsidP="00E223F3">
      <w:pPr>
        <w:pStyle w:val="OcatveCode"/>
      </w:pPr>
    </w:p>
    <w:p w:rsidR="00FA27DC" w:rsidRPr="0035633C" w:rsidRDefault="00FA27DC" w:rsidP="00E223F3">
      <w:pPr>
        <w:pStyle w:val="OcatveCode"/>
      </w:pPr>
      <w:r w:rsidRPr="0035633C">
        <w:t>Coefficients:</w:t>
      </w:r>
    </w:p>
    <w:p w:rsidR="00FA27DC" w:rsidRPr="0035633C" w:rsidRDefault="00FA27DC" w:rsidP="00E223F3">
      <w:pPr>
        <w:pStyle w:val="OcatveCode"/>
      </w:pPr>
      <w:r w:rsidRPr="0035633C">
        <w:t xml:space="preserve">              Estimate Std. Error z value Pr(&gt;|z|)  </w:t>
      </w:r>
    </w:p>
    <w:p w:rsidR="00FA27DC" w:rsidRPr="0035633C" w:rsidRDefault="00FA27DC" w:rsidP="00E223F3">
      <w:pPr>
        <w:pStyle w:val="OcatveCode"/>
      </w:pPr>
      <w:r w:rsidRPr="0035633C">
        <w:t>(Intercept) -1.323e+02  8.037e+01  -1.646   0.0998 .</w:t>
      </w:r>
    </w:p>
    <w:p w:rsidR="00FA27DC" w:rsidRPr="0035633C" w:rsidRDefault="00FA27DC" w:rsidP="00E223F3">
      <w:pPr>
        <w:pStyle w:val="OcatveCode"/>
      </w:pPr>
      <w:r w:rsidRPr="0035633C">
        <w:t>W            1.316e+00  7.514e-01   1.751   0.0799 .</w:t>
      </w:r>
    </w:p>
    <w:p w:rsidR="00FA27DC" w:rsidRPr="0035633C" w:rsidRDefault="00FA27DC" w:rsidP="00E223F3">
      <w:pPr>
        <w:pStyle w:val="OcatveCode"/>
      </w:pPr>
      <w:r w:rsidRPr="0035633C">
        <w:t>C            2.129e+00  1.215e+00   1.753   0.0797 .</w:t>
      </w:r>
    </w:p>
    <w:p w:rsidR="00FA27DC" w:rsidRPr="0035633C" w:rsidRDefault="00FA27DC" w:rsidP="00E223F3">
      <w:pPr>
        <w:pStyle w:val="OcatveCode"/>
      </w:pPr>
      <w:r w:rsidRPr="0035633C">
        <w:t xml:space="preserve">CW           2.206e+00  1.659e+00   1.329   0.1837  </w:t>
      </w:r>
    </w:p>
    <w:p w:rsidR="00FA27DC" w:rsidRPr="0035633C" w:rsidRDefault="00FA27DC" w:rsidP="00E223F3">
      <w:pPr>
        <w:pStyle w:val="OcatveCode"/>
      </w:pPr>
      <w:r w:rsidRPr="0035633C">
        <w:t>W:C         -2.128e-02  1.140e-02  -1.866   0.0621 .</w:t>
      </w:r>
    </w:p>
    <w:p w:rsidR="00FA27DC" w:rsidRPr="0035633C" w:rsidRDefault="00FA27DC" w:rsidP="00E223F3">
      <w:pPr>
        <w:pStyle w:val="OcatveCode"/>
      </w:pPr>
      <w:r w:rsidRPr="0035633C">
        <w:t xml:space="preserve">W:CW        -2.201e-02  1.530e-02  -1.439   0.1502  </w:t>
      </w:r>
    </w:p>
    <w:p w:rsidR="00FA27DC" w:rsidRPr="0035633C" w:rsidRDefault="00FA27DC" w:rsidP="00E223F3">
      <w:pPr>
        <w:pStyle w:val="OcatveCode"/>
      </w:pPr>
      <w:r w:rsidRPr="0035633C">
        <w:t xml:space="preserve">C:CW        -3.582e-02  2.413e-02  -1.485   0.1376  </w:t>
      </w:r>
    </w:p>
    <w:p w:rsidR="00FA27DC" w:rsidRPr="0035633C" w:rsidRDefault="00FA27DC" w:rsidP="00E223F3">
      <w:pPr>
        <w:pStyle w:val="OcatveCode"/>
      </w:pPr>
      <w:r w:rsidRPr="0035633C">
        <w:t xml:space="preserve">W:C:CW       3.579e-04  2.225e-04   1.608   0.1078  </w:t>
      </w:r>
    </w:p>
    <w:p w:rsidR="00FA27DC" w:rsidRPr="0035633C" w:rsidRDefault="00FA27DC" w:rsidP="00E223F3">
      <w:pPr>
        <w:pStyle w:val="OcatveCode"/>
      </w:pPr>
      <w:r w:rsidRPr="0035633C">
        <w:t>---</w:t>
      </w:r>
    </w:p>
    <w:p w:rsidR="00FA27DC" w:rsidRPr="00987CF4" w:rsidRDefault="00FA27DC" w:rsidP="00E223F3">
      <w:pPr>
        <w:pStyle w:val="OcatveCode"/>
      </w:pPr>
      <w:r>
        <w:t>Signif.codes:</w:t>
      </w:r>
      <w:r w:rsidRPr="00987CF4">
        <w:t xml:space="preserve">0 </w:t>
      </w:r>
      <w:r>
        <w:t>‘</w:t>
      </w:r>
      <w:r w:rsidRPr="00987CF4">
        <w:t>***</w:t>
      </w:r>
      <w:r>
        <w:t>’</w:t>
      </w:r>
      <w:r w:rsidRPr="00987CF4">
        <w:t xml:space="preserve"> 0.001 </w:t>
      </w:r>
      <w:r>
        <w:t>‘</w:t>
      </w:r>
      <w:r w:rsidRPr="00987CF4">
        <w:t>**</w:t>
      </w:r>
      <w:r>
        <w:t>’</w:t>
      </w:r>
      <w:r w:rsidRPr="00987CF4">
        <w:t xml:space="preserve"> 0.01 </w:t>
      </w:r>
      <w:r>
        <w:t>‘</w:t>
      </w:r>
      <w:r w:rsidRPr="00987CF4">
        <w:t>*</w:t>
      </w:r>
      <w:r>
        <w:t>’</w:t>
      </w:r>
      <w:r w:rsidRPr="00987CF4">
        <w:t xml:space="preserve"> 0.05 </w:t>
      </w:r>
      <w:r>
        <w:t>‘</w:t>
      </w:r>
      <w:r w:rsidRPr="00987CF4">
        <w:t>.</w:t>
      </w:r>
      <w:r>
        <w:t>’</w:t>
      </w:r>
      <w:r w:rsidRPr="00987CF4">
        <w:t xml:space="preserve"> 0.1 </w:t>
      </w:r>
      <w:r>
        <w:t>‘</w:t>
      </w:r>
      <w:r w:rsidRPr="00987CF4">
        <w:t xml:space="preserve"> </w:t>
      </w:r>
      <w:r>
        <w:t>‘</w:t>
      </w:r>
      <w:r w:rsidRPr="00987CF4">
        <w:t xml:space="preserve"> 1 </w:t>
      </w:r>
    </w:p>
    <w:p w:rsidR="00FA27DC" w:rsidRPr="0035633C" w:rsidRDefault="00FA27DC" w:rsidP="00E223F3">
      <w:pPr>
        <w:pStyle w:val="OcatveCode"/>
      </w:pPr>
    </w:p>
    <w:p w:rsidR="00FA27DC" w:rsidRPr="0035633C" w:rsidRDefault="00FA27DC" w:rsidP="00E223F3">
      <w:pPr>
        <w:pStyle w:val="OcatveCode"/>
      </w:pPr>
      <w:r w:rsidRPr="0035633C">
        <w:t>(Dispersion parameter for binomial family taken to be 1)</w:t>
      </w:r>
    </w:p>
    <w:p w:rsidR="00FA27DC" w:rsidRPr="0035633C" w:rsidRDefault="00FA27DC" w:rsidP="00E223F3">
      <w:pPr>
        <w:pStyle w:val="OcatveCode"/>
      </w:pPr>
    </w:p>
    <w:p w:rsidR="00FA27DC" w:rsidRPr="0035633C" w:rsidRDefault="00FA27DC" w:rsidP="00E223F3">
      <w:pPr>
        <w:pStyle w:val="OcatveCode"/>
      </w:pPr>
      <w:r w:rsidRPr="0035633C">
        <w:t xml:space="preserve">    Null deviance</w:t>
      </w:r>
      <w:r>
        <w:fldChar w:fldCharType="begin"/>
      </w:r>
      <w:r>
        <w:instrText xml:space="preserve"> XE "</w:instrText>
      </w:r>
      <w:r w:rsidRPr="00701813">
        <w:instrText>deviance</w:instrText>
      </w:r>
      <w:r>
        <w:instrText xml:space="preserve">" </w:instrText>
      </w:r>
      <w:r>
        <w:fldChar w:fldCharType="end"/>
      </w:r>
      <w:r w:rsidRPr="0035633C">
        <w:t>: 65.438  on 48  degrees of freedom</w:t>
      </w:r>
      <w:r>
        <w:fldChar w:fldCharType="begin"/>
      </w:r>
      <w:r>
        <w:instrText xml:space="preserve"> XE "</w:instrText>
      </w:r>
      <w:r w:rsidRPr="007C6D10">
        <w:instrText>degrees of freedom</w:instrText>
      </w:r>
      <w:r>
        <w:instrText xml:space="preserve">" </w:instrText>
      </w:r>
      <w:r>
        <w:fldChar w:fldCharType="end"/>
      </w:r>
    </w:p>
    <w:p w:rsidR="00FA27DC" w:rsidRPr="0035633C" w:rsidRDefault="00FA27DC" w:rsidP="00E223F3">
      <w:pPr>
        <w:pStyle w:val="OcatveCode"/>
      </w:pPr>
      <w:r w:rsidRPr="0035633C">
        <w:t>Residual deviance</w:t>
      </w:r>
      <w:r>
        <w:fldChar w:fldCharType="begin"/>
      </w:r>
      <w:r>
        <w:instrText xml:space="preserve"> XE "</w:instrText>
      </w:r>
      <w:r w:rsidRPr="00701813">
        <w:instrText>deviance</w:instrText>
      </w:r>
      <w:r>
        <w:instrText xml:space="preserve">" </w:instrText>
      </w:r>
      <w:r>
        <w:fldChar w:fldCharType="end"/>
      </w:r>
      <w:r w:rsidRPr="0035633C">
        <w:t>: 57.281  on 41  degrees of freedom</w:t>
      </w:r>
      <w:r>
        <w:fldChar w:fldCharType="begin"/>
      </w:r>
      <w:r>
        <w:instrText xml:space="preserve"> XE "</w:instrText>
      </w:r>
      <w:r w:rsidRPr="007C6D10">
        <w:instrText>degrees of freedom</w:instrText>
      </w:r>
      <w:r>
        <w:instrText xml:space="preserve">" </w:instrText>
      </w:r>
      <w:r>
        <w:fldChar w:fldCharType="end"/>
      </w:r>
    </w:p>
    <w:p w:rsidR="00FA27DC" w:rsidRPr="0035633C" w:rsidRDefault="00FA27DC" w:rsidP="00E223F3">
      <w:pPr>
        <w:pStyle w:val="OcatveCode"/>
      </w:pPr>
      <w:r w:rsidRPr="0035633C">
        <w:t>AIC: 73.281</w:t>
      </w:r>
    </w:p>
    <w:p w:rsidR="00FA27DC" w:rsidRPr="0035633C" w:rsidRDefault="00FA27DC" w:rsidP="00E223F3">
      <w:pPr>
        <w:pStyle w:val="OcatveCode"/>
      </w:pPr>
      <w:r w:rsidRPr="0035633C">
        <w:t>Number of Fisher Scoring iterations: 5</w:t>
      </w:r>
    </w:p>
    <w:p w:rsidR="00FA27DC" w:rsidRPr="0035633C" w:rsidRDefault="00FA27DC" w:rsidP="00E223F3">
      <w:pPr>
        <w:pStyle w:val="OcatveCode"/>
      </w:pPr>
    </w:p>
    <w:p w:rsidR="00FA27DC" w:rsidRPr="0035633C" w:rsidRDefault="00FA27DC" w:rsidP="00E223F3">
      <w:pPr>
        <w:pStyle w:val="OcatveCode"/>
      </w:pPr>
      <w:r w:rsidRPr="0035633C">
        <w:t>&gt; anova(glm.out, test=</w:t>
      </w:r>
      <w:r>
        <w:t>“</w:t>
      </w:r>
      <w:r w:rsidRPr="0035633C">
        <w:t>Chisq</w:t>
      </w:r>
      <w:r>
        <w:t>”</w:t>
      </w:r>
      <w:r w:rsidRPr="0035633C">
        <w:t>)</w:t>
      </w:r>
    </w:p>
    <w:p w:rsidR="00FA27DC" w:rsidRPr="0035633C" w:rsidRDefault="00FA27DC" w:rsidP="00E223F3">
      <w:pPr>
        <w:pStyle w:val="OcatveCode"/>
      </w:pPr>
      <w:r w:rsidRPr="0035633C">
        <w:t>Analysis of Deviance</w:t>
      </w:r>
      <w:r>
        <w:fldChar w:fldCharType="begin"/>
      </w:r>
      <w:r>
        <w:instrText xml:space="preserve"> XE "</w:instrText>
      </w:r>
      <w:r w:rsidRPr="0053354D">
        <w:instrText>deviance</w:instrText>
      </w:r>
      <w:r>
        <w:instrText xml:space="preserve">" </w:instrText>
      </w:r>
      <w:r>
        <w:fldChar w:fldCharType="end"/>
      </w:r>
      <w:r w:rsidRPr="0035633C">
        <w:t xml:space="preserve"> Table</w:t>
      </w:r>
    </w:p>
    <w:p w:rsidR="00FA27DC" w:rsidRPr="0035633C" w:rsidRDefault="00FA27DC" w:rsidP="00E223F3">
      <w:pPr>
        <w:pStyle w:val="OcatveCode"/>
      </w:pPr>
    </w:p>
    <w:p w:rsidR="00FA27DC" w:rsidRPr="0035633C" w:rsidRDefault="00FA27DC" w:rsidP="00E223F3">
      <w:pPr>
        <w:pStyle w:val="OcatveCode"/>
      </w:pPr>
      <w:r w:rsidRPr="0035633C">
        <w:t>Model: binomial, link: logit</w:t>
      </w:r>
      <w:r>
        <w:fldChar w:fldCharType="begin"/>
      </w:r>
      <w:r>
        <w:instrText xml:space="preserve"> XE "</w:instrText>
      </w:r>
      <w:r w:rsidRPr="002B7AD4">
        <w:instrText>logit</w:instrText>
      </w:r>
      <w:r>
        <w:instrText xml:space="preserve">" </w:instrText>
      </w:r>
      <w:r>
        <w:fldChar w:fldCharType="end"/>
      </w:r>
    </w:p>
    <w:p w:rsidR="00FA27DC" w:rsidRPr="0035633C" w:rsidRDefault="00FA27DC" w:rsidP="00E223F3">
      <w:pPr>
        <w:pStyle w:val="OcatveCode"/>
      </w:pPr>
    </w:p>
    <w:p w:rsidR="00FA27DC" w:rsidRPr="0035633C" w:rsidRDefault="00FA27DC" w:rsidP="00E223F3">
      <w:pPr>
        <w:pStyle w:val="OcatveCode"/>
      </w:pPr>
      <w:r w:rsidRPr="0035633C">
        <w:t>Response: seen</w:t>
      </w:r>
    </w:p>
    <w:p w:rsidR="00FA27DC" w:rsidRPr="0035633C" w:rsidRDefault="00FA27DC" w:rsidP="00E223F3">
      <w:pPr>
        <w:pStyle w:val="OcatveCode"/>
      </w:pPr>
    </w:p>
    <w:p w:rsidR="00FA27DC" w:rsidRPr="0035633C" w:rsidRDefault="00FA27DC" w:rsidP="00E223F3">
      <w:pPr>
        <w:pStyle w:val="OcatveCode"/>
      </w:pPr>
      <w:r w:rsidRPr="0035633C">
        <w:t>Terms added sequentially (first to last)</w:t>
      </w:r>
    </w:p>
    <w:p w:rsidR="00FA27DC" w:rsidRPr="0035633C" w:rsidRDefault="00FA27DC" w:rsidP="00E223F3">
      <w:pPr>
        <w:pStyle w:val="OcatveCode"/>
      </w:pPr>
    </w:p>
    <w:p w:rsidR="00FA27DC" w:rsidRPr="00987CF4" w:rsidRDefault="00FA27DC" w:rsidP="00E223F3">
      <w:pPr>
        <w:pStyle w:val="OcatveCode"/>
      </w:pPr>
      <w:r w:rsidRPr="00987CF4">
        <w:t xml:space="preserve">       Df Deviance</w:t>
      </w:r>
      <w:r>
        <w:fldChar w:fldCharType="begin"/>
      </w:r>
      <w:r>
        <w:instrText xml:space="preserve"> XE "</w:instrText>
      </w:r>
      <w:r w:rsidRPr="0053354D">
        <w:instrText>deviance</w:instrText>
      </w:r>
      <w:r>
        <w:instrText xml:space="preserve">" </w:instrText>
      </w:r>
      <w:r>
        <w:fldChar w:fldCharType="end"/>
      </w:r>
      <w:r w:rsidRPr="00987CF4">
        <w:t xml:space="preserve"> Resid. Df Resid. Dev Pr(&gt;Chi)  </w:t>
      </w:r>
    </w:p>
    <w:p w:rsidR="00FA27DC" w:rsidRPr="00987CF4" w:rsidRDefault="00FA27DC" w:rsidP="00E223F3">
      <w:pPr>
        <w:pStyle w:val="OcatveCode"/>
      </w:pPr>
      <w:r w:rsidRPr="00987CF4">
        <w:t xml:space="preserve">NULL                      48     65.438           </w:t>
      </w:r>
    </w:p>
    <w:p w:rsidR="00FA27DC" w:rsidRPr="00987CF4" w:rsidRDefault="00FA27DC" w:rsidP="00E223F3">
      <w:pPr>
        <w:pStyle w:val="OcatveCode"/>
      </w:pPr>
      <w:r w:rsidRPr="00987CF4">
        <w:t xml:space="preserve">W       1   0.0755        47     65.362  0.78351  </w:t>
      </w:r>
    </w:p>
    <w:p w:rsidR="00FA27DC" w:rsidRPr="00987CF4" w:rsidRDefault="00FA27DC" w:rsidP="00E223F3">
      <w:pPr>
        <w:pStyle w:val="OcatveCode"/>
      </w:pPr>
      <w:r w:rsidRPr="00987CF4">
        <w:t xml:space="preserve">C       1   0.3099        46     65.052  0.57775  </w:t>
      </w:r>
    </w:p>
    <w:p w:rsidR="00FA27DC" w:rsidRPr="00987CF4" w:rsidRDefault="00FA27DC" w:rsidP="00E223F3">
      <w:pPr>
        <w:pStyle w:val="OcatveCode"/>
      </w:pPr>
      <w:r w:rsidRPr="00987CF4">
        <w:t xml:space="preserve">CW      1   0.1061        45     64.946  0.74467  </w:t>
      </w:r>
    </w:p>
    <w:p w:rsidR="00FA27DC" w:rsidRPr="00987CF4" w:rsidRDefault="00FA27DC" w:rsidP="00E223F3">
      <w:pPr>
        <w:pStyle w:val="OcatveCode"/>
      </w:pPr>
      <w:r w:rsidRPr="00987CF4">
        <w:t xml:space="preserve">W:C     1   2.3632        44     62.583  0.12423  </w:t>
      </w:r>
    </w:p>
    <w:p w:rsidR="00FA27DC" w:rsidRPr="00987CF4" w:rsidRDefault="00FA27DC" w:rsidP="00E223F3">
      <w:pPr>
        <w:pStyle w:val="OcatveCode"/>
      </w:pPr>
      <w:r w:rsidRPr="00987CF4">
        <w:t xml:space="preserve">W:CW    1   0.5681        43     62.015  0.45103  </w:t>
      </w:r>
    </w:p>
    <w:p w:rsidR="00FA27DC" w:rsidRPr="00987CF4" w:rsidRDefault="00FA27DC" w:rsidP="00E223F3">
      <w:pPr>
        <w:pStyle w:val="OcatveCode"/>
      </w:pPr>
      <w:r w:rsidRPr="00987CF4">
        <w:t xml:space="preserve">C:CW    1   1.4290        42     60.586  0.23193  </w:t>
      </w:r>
    </w:p>
    <w:p w:rsidR="00FA27DC" w:rsidRPr="00987CF4" w:rsidRDefault="00FA27DC" w:rsidP="00E223F3">
      <w:pPr>
        <w:pStyle w:val="OcatveCode"/>
      </w:pPr>
      <w:r w:rsidRPr="00987CF4">
        <w:t>W:C:CW  1   3.3053        41     57.281  0.06906 .</w:t>
      </w:r>
    </w:p>
    <w:p w:rsidR="00FA27DC" w:rsidRPr="00987CF4" w:rsidRDefault="00FA27DC" w:rsidP="00E223F3">
      <w:pPr>
        <w:pStyle w:val="OcatveCode"/>
      </w:pPr>
      <w:r w:rsidRPr="00987CF4">
        <w:t>---</w:t>
      </w:r>
    </w:p>
    <w:p w:rsidR="00FA27DC" w:rsidRDefault="00FA27DC" w:rsidP="00E223F3">
      <w:pPr>
        <w:pStyle w:val="OcatveCode"/>
      </w:pPr>
      <w:r w:rsidRPr="00987CF4">
        <w:t>Si</w:t>
      </w:r>
      <w:r>
        <w:t>gnif.codes:</w:t>
      </w:r>
      <w:r w:rsidRPr="00987CF4">
        <w:t xml:space="preserve">0 </w:t>
      </w:r>
      <w:r>
        <w:t>‘</w:t>
      </w:r>
      <w:r w:rsidRPr="00987CF4">
        <w:t>***</w:t>
      </w:r>
      <w:r>
        <w:t>’</w:t>
      </w:r>
      <w:r w:rsidRPr="00987CF4">
        <w:t xml:space="preserve"> 0.001 </w:t>
      </w:r>
      <w:r>
        <w:t>‘</w:t>
      </w:r>
      <w:r w:rsidRPr="00987CF4">
        <w:t>**</w:t>
      </w:r>
      <w:r>
        <w:t>’</w:t>
      </w:r>
      <w:r w:rsidRPr="00987CF4">
        <w:t xml:space="preserve"> 0.01 </w:t>
      </w:r>
      <w:r>
        <w:t>‘</w:t>
      </w:r>
      <w:r w:rsidRPr="00987CF4">
        <w:t>*</w:t>
      </w:r>
      <w:r>
        <w:t>’</w:t>
      </w:r>
      <w:r w:rsidRPr="00987CF4">
        <w:t xml:space="preserve"> 0.05 </w:t>
      </w:r>
      <w:r>
        <w:t>‘</w:t>
      </w:r>
      <w:r w:rsidRPr="00987CF4">
        <w:t>.</w:t>
      </w:r>
      <w:r>
        <w:t>’</w:t>
      </w:r>
      <w:r w:rsidRPr="00987CF4">
        <w:t xml:space="preserve"> 0.1 </w:t>
      </w:r>
      <w:r>
        <w:t>‘</w:t>
      </w:r>
      <w:r w:rsidRPr="00987CF4">
        <w:t xml:space="preserve"> </w:t>
      </w:r>
      <w:r>
        <w:t>‘</w:t>
      </w:r>
      <w:r w:rsidRPr="00987CF4">
        <w:t xml:space="preserve"> 1</w:t>
      </w:r>
    </w:p>
    <w:p w:rsidR="00FA27DC" w:rsidRPr="0035633C" w:rsidRDefault="00FA27DC" w:rsidP="00E223F3">
      <w:pPr>
        <w:pStyle w:val="HTMLPreformatted"/>
      </w:pPr>
    </w:p>
    <w:p w:rsidR="00FA27DC" w:rsidRDefault="00FA27DC" w:rsidP="00E223F3">
      <w:r>
        <w:t>Two different extractor functions have been used to see the results of our analysis. What do they mean?</w:t>
      </w:r>
    </w:p>
    <w:p w:rsidR="00FA27DC" w:rsidRDefault="00FA27DC" w:rsidP="00E223F3">
      <w:r>
        <w:t xml:space="preserve">The </w:t>
      </w:r>
      <w:r w:rsidRPr="0035633C">
        <w:t>f</w:t>
      </w:r>
      <w:r>
        <w:t xml:space="preserve">irst gives us what amount to regression coefficients with standard errors and a </w:t>
      </w:r>
      <m:oMath>
        <m:r>
          <w:rPr>
            <w:rFonts w:ascii="Cambria Math" w:hAnsi="Cambria Math"/>
          </w:rPr>
          <m:t>z</m:t>
        </m:r>
      </m:oMath>
      <w:r>
        <w:t>-test, as we saw in the single variable example above. None of the coefficients are significantly different from zero (but a few are close). The deviance</w:t>
      </w:r>
      <w:r>
        <w:fldChar w:fldCharType="begin"/>
      </w:r>
      <w:r>
        <w:instrText xml:space="preserve"> XE "</w:instrText>
      </w:r>
      <w:r w:rsidRPr="00701813">
        <w:instrText>deviance</w:instrText>
      </w:r>
      <w:r>
        <w:instrText xml:space="preserve">" </w:instrText>
      </w:r>
      <w:r>
        <w:fldChar w:fldCharType="end"/>
      </w:r>
      <w:r>
        <w:t xml:space="preserve"> was reduced by 8.157 points on 7 degrees of freedom</w:t>
      </w:r>
      <w:r>
        <w:fldChar w:fldCharType="begin"/>
      </w:r>
      <w:r>
        <w:instrText xml:space="preserve"> XE "</w:instrText>
      </w:r>
      <w:r w:rsidRPr="007C6D10">
        <w:instrText>degrees of freedom</w:instrText>
      </w:r>
      <w:r>
        <w:instrText xml:space="preserve">" </w:instrText>
      </w:r>
      <w:r>
        <w:fldChar w:fldCharType="end"/>
      </w:r>
      <w:r>
        <w:t xml:space="preserve">, for a p-value of... </w:t>
      </w:r>
    </w:p>
    <w:p w:rsidR="00FA27DC" w:rsidRPr="0035633C" w:rsidRDefault="00FA27DC" w:rsidP="00E223F3">
      <w:pPr>
        <w:pStyle w:val="OcatveCode"/>
      </w:pPr>
      <w:r w:rsidRPr="0035633C">
        <w:t>&gt; 1 - pchisq(8.157, df=7)</w:t>
      </w:r>
    </w:p>
    <w:p w:rsidR="00FA27DC" w:rsidRPr="0035633C" w:rsidRDefault="00FA27DC" w:rsidP="00E223F3">
      <w:pPr>
        <w:pStyle w:val="OcatveCode"/>
      </w:pPr>
      <w:r w:rsidRPr="0035633C">
        <w:t>[1] 0.3189537</w:t>
      </w:r>
    </w:p>
    <w:p w:rsidR="00FA27DC" w:rsidRDefault="00FA27DC" w:rsidP="00E223F3">
      <w:pPr>
        <w:pStyle w:val="HTMLPreformatted"/>
      </w:pPr>
    </w:p>
    <w:p w:rsidR="00FA27DC" w:rsidRDefault="00FA27DC" w:rsidP="00E223F3">
      <w:r>
        <w:t>Overall, the model appears to have performed poorly, showing no significant reduction in deviance</w:t>
      </w:r>
      <w:r>
        <w:fldChar w:fldCharType="begin"/>
      </w:r>
      <w:r>
        <w:instrText xml:space="preserve"> XE "</w:instrText>
      </w:r>
      <w:r w:rsidRPr="00701813">
        <w:instrText>deviance</w:instrText>
      </w:r>
      <w:r>
        <w:instrText xml:space="preserve">" </w:instrText>
      </w:r>
      <w:r>
        <w:fldChar w:fldCharType="end"/>
      </w:r>
      <w:r>
        <w:t xml:space="preserve"> (no significant difference from the null model</w:t>
      </w:r>
      <w:r>
        <w:fldChar w:fldCharType="begin"/>
      </w:r>
      <w:r>
        <w:instrText xml:space="preserve"> XE "</w:instrText>
      </w:r>
      <w:r w:rsidRPr="005713EA">
        <w:instrText>null model</w:instrText>
      </w:r>
      <w:r>
        <w:instrText xml:space="preserve">" </w:instrText>
      </w:r>
      <w:r>
        <w:fldChar w:fldCharType="end"/>
      </w:r>
      <w:r>
        <w:t>).</w:t>
      </w:r>
    </w:p>
    <w:p w:rsidR="00FA27DC" w:rsidRDefault="00FA27DC" w:rsidP="00E223F3">
      <w:pPr>
        <w:rPr>
          <w:noProof/>
        </w:rPr>
      </w:pPr>
      <w:r>
        <w:t>The second print out shows the same overall reduction in deviance</w:t>
      </w:r>
      <w:r>
        <w:fldChar w:fldCharType="begin"/>
      </w:r>
      <w:r>
        <w:instrText xml:space="preserve"> XE "</w:instrText>
      </w:r>
      <w:r w:rsidRPr="00701813">
        <w:instrText>deviance</w:instrText>
      </w:r>
      <w:r>
        <w:instrText xml:space="preserve">" </w:instrText>
      </w:r>
      <w:r>
        <w:fldChar w:fldCharType="end"/>
      </w:r>
      <w:r>
        <w:t>, from 65.438 to 57.281 on 7 degrees of freedom</w:t>
      </w:r>
      <w:r>
        <w:fldChar w:fldCharType="begin"/>
      </w:r>
      <w:r>
        <w:instrText xml:space="preserve"> XE "</w:instrText>
      </w:r>
      <w:r w:rsidRPr="007C6D10">
        <w:instrText>degrees of freedom</w:instrText>
      </w:r>
      <w:r>
        <w:instrText xml:space="preserve">" </w:instrText>
      </w:r>
      <w:r>
        <w:fldChar w:fldCharType="end"/>
      </w:r>
      <w:r>
        <w:t>. In this print out, however, the reduction in deviance is shown for each term, added sequentially first to last. Of note is the three-way interaction term, which produced a nearly significant reduction in deviance of 3.305 on 1 degree of freedom (p = 0.069).</w:t>
      </w:r>
      <w:r w:rsidRPr="0035633C">
        <w:rPr>
          <w:noProof/>
        </w:rPr>
        <w:t xml:space="preserve"> </w:t>
      </w:r>
    </w:p>
    <w:p w:rsidR="00FA27DC" w:rsidRDefault="00FA27DC" w:rsidP="00E223F3">
      <w:r>
        <w:t xml:space="preserve">In the event you are encouraged by any of this, the following graph might be revealing... </w:t>
      </w:r>
    </w:p>
    <w:p w:rsidR="00FA27DC" w:rsidRPr="0035633C" w:rsidRDefault="00FA27DC" w:rsidP="00E223F3">
      <w:pPr>
        <w:pStyle w:val="OcatveCode"/>
      </w:pPr>
      <w:r w:rsidRPr="0035633C">
        <w:t>&gt; plot(glm.out$fitted)</w:t>
      </w:r>
    </w:p>
    <w:p w:rsidR="00FA27DC" w:rsidRPr="0035633C" w:rsidRDefault="00FA27DC" w:rsidP="00E223F3">
      <w:pPr>
        <w:pStyle w:val="OcatveCode"/>
      </w:pPr>
      <w:r w:rsidRPr="0035633C">
        <w:t>&gt; abline(v=30.5,col=</w:t>
      </w:r>
      <w:r>
        <w:t>“</w:t>
      </w:r>
      <w:r w:rsidRPr="0035633C">
        <w:t>red</w:t>
      </w:r>
      <w:r>
        <w:t>”</w:t>
      </w:r>
      <w:r w:rsidRPr="0035633C">
        <w:t>)</w:t>
      </w:r>
    </w:p>
    <w:p w:rsidR="00FA27DC" w:rsidRPr="0035633C" w:rsidRDefault="00FA27DC" w:rsidP="00E223F3">
      <w:pPr>
        <w:pStyle w:val="OcatveCode"/>
      </w:pPr>
      <w:r w:rsidRPr="0035633C">
        <w:t>&gt; abline(h=.3,col=</w:t>
      </w:r>
      <w:r>
        <w:t>“</w:t>
      </w:r>
      <w:r w:rsidRPr="0035633C">
        <w:t>green</w:t>
      </w:r>
      <w:r>
        <w:t>”</w:t>
      </w:r>
      <w:r w:rsidRPr="0035633C">
        <w:t>)</w:t>
      </w:r>
    </w:p>
    <w:p w:rsidR="00FA27DC" w:rsidRPr="0035633C" w:rsidRDefault="00FA27DC" w:rsidP="00E223F3">
      <w:pPr>
        <w:pStyle w:val="OcatveCode"/>
      </w:pPr>
      <w:r w:rsidRPr="0035633C">
        <w:t>&gt; abline(h=.5,col=</w:t>
      </w:r>
      <w:r>
        <w:t>“</w:t>
      </w:r>
      <w:r w:rsidRPr="0035633C">
        <w:t>green</w:t>
      </w:r>
      <w:r>
        <w:t>”</w:t>
      </w:r>
      <w:r w:rsidRPr="0035633C">
        <w:t>)</w:t>
      </w:r>
    </w:p>
    <w:p w:rsidR="00FA27DC" w:rsidRPr="0035633C" w:rsidRDefault="00FA27DC" w:rsidP="00E223F3">
      <w:pPr>
        <w:pStyle w:val="OcatveCode"/>
      </w:pPr>
      <w:r w:rsidRPr="0035633C">
        <w:t>&gt; text(15,.9,</w:t>
      </w:r>
      <w:r>
        <w:t>”</w:t>
      </w:r>
      <w:r w:rsidRPr="0035633C">
        <w:t>seen = 0</w:t>
      </w:r>
      <w:r>
        <w:t>”</w:t>
      </w:r>
      <w:r w:rsidRPr="0035633C">
        <w:t>)</w:t>
      </w:r>
    </w:p>
    <w:p w:rsidR="00FA27DC" w:rsidRPr="0035633C" w:rsidRDefault="00FA27DC" w:rsidP="00E223F3">
      <w:pPr>
        <w:pStyle w:val="OcatveCode"/>
      </w:pPr>
      <w:r w:rsidRPr="0035633C">
        <w:t>&gt; text(40,.9,</w:t>
      </w:r>
      <w:r>
        <w:t>”</w:t>
      </w:r>
      <w:r w:rsidRPr="0035633C">
        <w:t>seen = 1</w:t>
      </w:r>
      <w:r>
        <w:t>”</w:t>
      </w:r>
      <w:r w:rsidRPr="0035633C">
        <w:t>)</w:t>
      </w:r>
    </w:p>
    <w:p w:rsidR="007A0814" w:rsidRDefault="007A0814" w:rsidP="007A0814"/>
    <w:p w:rsidR="007A0814" w:rsidRDefault="007A0814" w:rsidP="007A0814">
      <w:r>
        <w:t>We leave it up to you to interpret this.</w:t>
      </w:r>
    </w:p>
    <w:p w:rsidR="007A0814" w:rsidRPr="0035633C" w:rsidRDefault="007A0814" w:rsidP="007A0814">
      <w:pPr>
        <w:shd w:val="clear" w:color="auto" w:fill="D9D9D9" w:themeFill="background1" w:themeFillShade="D9"/>
      </w:pPr>
      <w:bookmarkStart w:id="460" w:name="_Toc409129238"/>
      <w:r w:rsidRPr="00EA09FC">
        <w:rPr>
          <w:b/>
        </w:rPr>
        <w:t>EXAMPLE 3.</w:t>
      </w:r>
      <w:r>
        <w:t xml:space="preserve"> </w:t>
      </w:r>
      <w:r w:rsidRPr="0035633C">
        <w:t>Logistic Regression: Categorical Predictors</w:t>
      </w:r>
      <w:bookmarkEnd w:id="460"/>
    </w:p>
    <w:p w:rsidR="007A0814" w:rsidRPr="0024156C" w:rsidRDefault="007A0814" w:rsidP="007A0814">
      <w:r w:rsidRPr="0024156C">
        <w:t>Categorical data are commonly encountered in three forms: a frequency table or cross</w:t>
      </w:r>
      <w:r>
        <w:t>-</w:t>
      </w:r>
      <w:r w:rsidRPr="0024156C">
        <w:t>tabulation, a flat table, or a case-by-case data frame. Let</w:t>
      </w:r>
      <w:r>
        <w:t>’</w:t>
      </w:r>
      <w:r w:rsidRPr="0024156C">
        <w:t>s begin with the last of these. Copy and paste the following lines ALL AT ONCE into R</w:t>
      </w:r>
      <w:r>
        <w:fldChar w:fldCharType="begin"/>
      </w:r>
      <w:r>
        <w:instrText xml:space="preserve"> XE "</w:instrText>
      </w:r>
      <w:r w:rsidRPr="003654F0">
        <w:instrText>R</w:instrText>
      </w:r>
      <w:r>
        <w:instrText xml:space="preserve">" </w:instrText>
      </w:r>
      <w:r>
        <w:fldChar w:fldCharType="end"/>
      </w:r>
      <w:r w:rsidRPr="0024156C">
        <w:t>. That is, highlight these lines with your mouse, hit Ctrl-C on your keyboard, click at a command prompt in R, and hit Ctrl-V on your keyboard, and hit Enter if necessary, i.e., if R hasn</w:t>
      </w:r>
      <w:r>
        <w:t>’</w:t>
      </w:r>
      <w:r w:rsidRPr="0024156C">
        <w:t xml:space="preserve">t returned to a command prompt. On the Mac, use Command-C and Command-V. This will execute these lines as a script and create a data frame called </w:t>
      </w:r>
      <w:r>
        <w:t>“</w:t>
      </w:r>
      <w:r w:rsidRPr="002A42BE">
        <w:rPr>
          <w:rFonts w:ascii="Lucida Console" w:hAnsi="Lucida Console" w:cs="Courier New"/>
          <w:sz w:val="18"/>
        </w:rPr>
        <w:t>ucb</w:t>
      </w:r>
      <w:r>
        <w:t>”</w:t>
      </w:r>
      <w:r w:rsidRPr="0024156C">
        <w:t xml:space="preserve"> in your workspace. WARNING: Your workspace will also be cleared, so save anything you don</w:t>
      </w:r>
      <w:r>
        <w:t>’</w:t>
      </w:r>
      <w:r w:rsidRPr="0024156C">
        <w:t xml:space="preserve">t want to lose first. </w:t>
      </w:r>
    </w:p>
    <w:p w:rsidR="00FA27DC" w:rsidRDefault="00FA27DC" w:rsidP="00E223F3">
      <w:pPr>
        <w:pStyle w:val="NormalWeb"/>
      </w:pPr>
      <w:r>
        <w:rPr>
          <w:noProof/>
        </w:rPr>
        <w:drawing>
          <wp:inline distT="0" distB="0" distL="0" distR="0" wp14:anchorId="7A4D991D" wp14:editId="0DF7F4EF">
            <wp:extent cx="4069080" cy="344805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grayscl/>
                    </a:blip>
                    <a:srcRect t="12406" b="2856"/>
                    <a:stretch/>
                  </pic:blipFill>
                  <pic:spPr bwMode="auto">
                    <a:xfrm>
                      <a:off x="0" y="0"/>
                      <a:ext cx="4069080" cy="3448050"/>
                    </a:xfrm>
                    <a:prstGeom prst="rect">
                      <a:avLst/>
                    </a:prstGeom>
                    <a:ln>
                      <a:noFill/>
                    </a:ln>
                    <a:extLst>
                      <a:ext uri="{53640926-AAD7-44D8-BBD7-CCE9431645EC}">
                        <a14:shadowObscured xmlns:a14="http://schemas.microsoft.com/office/drawing/2010/main"/>
                      </a:ext>
                    </a:extLst>
                  </pic:spPr>
                </pic:pic>
              </a:graphicData>
            </a:graphic>
          </wp:inline>
        </w:drawing>
      </w:r>
    </w:p>
    <w:p w:rsidR="00FA27DC" w:rsidRPr="0024156C" w:rsidRDefault="00FA27DC" w:rsidP="007A0814">
      <w:pPr>
        <w:pStyle w:val="OcatveCode"/>
        <w:spacing w:before="40" w:after="40"/>
      </w:pPr>
      <w:r w:rsidRPr="0024156C">
        <w:t># Begin copying here.</w:t>
      </w:r>
    </w:p>
    <w:p w:rsidR="00FA27DC" w:rsidRPr="0024156C" w:rsidRDefault="00FA27DC" w:rsidP="007A0814">
      <w:pPr>
        <w:pStyle w:val="OcatveCode"/>
        <w:spacing w:before="40" w:after="40"/>
      </w:pPr>
      <w:r w:rsidRPr="0024156C">
        <w:t>rm(list=ls())</w:t>
      </w:r>
    </w:p>
    <w:p w:rsidR="00FA27DC" w:rsidRPr="0024156C" w:rsidRDefault="00FA27DC" w:rsidP="007A0814">
      <w:pPr>
        <w:pStyle w:val="OcatveCode"/>
        <w:spacing w:before="40" w:after="40"/>
      </w:pPr>
      <w:r w:rsidRPr="0024156C">
        <w:t>gender = rep(c(</w:t>
      </w:r>
      <w:r>
        <w:t>“</w:t>
      </w:r>
      <w:r w:rsidRPr="0024156C">
        <w:t>female</w:t>
      </w:r>
      <w:r>
        <w:t>”</w:t>
      </w:r>
      <w:r w:rsidRPr="0024156C">
        <w:t>,</w:t>
      </w:r>
      <w:r>
        <w:t>”</w:t>
      </w:r>
      <w:r w:rsidRPr="0024156C">
        <w:t>male</w:t>
      </w:r>
      <w:r>
        <w:t>”</w:t>
      </w:r>
      <w:r w:rsidRPr="0024156C">
        <w:t>),c(1835,2691))</w:t>
      </w:r>
    </w:p>
    <w:p w:rsidR="00FA27DC" w:rsidRPr="0024156C" w:rsidRDefault="00FA27DC" w:rsidP="007A0814">
      <w:pPr>
        <w:pStyle w:val="OcatveCode"/>
        <w:spacing w:before="40" w:after="40"/>
      </w:pPr>
      <w:r w:rsidRPr="0024156C">
        <w:t>admitted = rep(c(</w:t>
      </w:r>
      <w:r>
        <w:t>“</w:t>
      </w:r>
      <w:r w:rsidRPr="0024156C">
        <w:t>yes</w:t>
      </w:r>
      <w:r>
        <w:t>”</w:t>
      </w:r>
      <w:r w:rsidRPr="0024156C">
        <w:t>,</w:t>
      </w:r>
      <w:r>
        <w:t>”</w:t>
      </w:r>
      <w:r w:rsidRPr="0024156C">
        <w:t>no</w:t>
      </w:r>
      <w:r>
        <w:t>”</w:t>
      </w:r>
      <w:r w:rsidRPr="0024156C">
        <w:t>,</w:t>
      </w:r>
      <w:r>
        <w:t>”</w:t>
      </w:r>
      <w:r w:rsidRPr="0024156C">
        <w:t>yes</w:t>
      </w:r>
      <w:r>
        <w:t>”</w:t>
      </w:r>
      <w:r w:rsidRPr="0024156C">
        <w:t>,</w:t>
      </w:r>
      <w:r>
        <w:t>”</w:t>
      </w:r>
      <w:r w:rsidRPr="0024156C">
        <w:t>no</w:t>
      </w:r>
      <w:r>
        <w:t>”</w:t>
      </w:r>
      <w:r w:rsidRPr="0024156C">
        <w:t>),c(557,1278,1198,1493))</w:t>
      </w:r>
    </w:p>
    <w:p w:rsidR="00FA27DC" w:rsidRPr="0024156C" w:rsidRDefault="00FA27DC" w:rsidP="007A0814">
      <w:pPr>
        <w:pStyle w:val="OcatveCode"/>
        <w:spacing w:before="40" w:after="40"/>
      </w:pPr>
      <w:r w:rsidRPr="0024156C">
        <w:t>dept = rep(c(</w:t>
      </w:r>
      <w:r>
        <w:t>“</w:t>
      </w:r>
      <w:r w:rsidRPr="0024156C">
        <w:t>A</w:t>
      </w:r>
      <w:r>
        <w:t>”</w:t>
      </w:r>
      <w:r w:rsidRPr="0024156C">
        <w:t>,</w:t>
      </w:r>
      <w:r>
        <w:t>”</w:t>
      </w:r>
      <w:r w:rsidRPr="0024156C">
        <w:t>B</w:t>
      </w:r>
      <w:r>
        <w:t>”</w:t>
      </w:r>
      <w:r w:rsidRPr="0024156C">
        <w:t>,</w:t>
      </w:r>
      <w:r>
        <w:t>”</w:t>
      </w:r>
      <w:r w:rsidRPr="0024156C">
        <w:t>C</w:t>
      </w:r>
      <w:r>
        <w:t>”</w:t>
      </w:r>
      <w:r w:rsidRPr="0024156C">
        <w:t>,</w:t>
      </w:r>
      <w:r>
        <w:t>”</w:t>
      </w:r>
      <w:r w:rsidRPr="0024156C">
        <w:t>D</w:t>
      </w:r>
      <w:r>
        <w:t>”</w:t>
      </w:r>
      <w:r w:rsidRPr="0024156C">
        <w:t>,</w:t>
      </w:r>
      <w:r>
        <w:t>”</w:t>
      </w:r>
      <w:r w:rsidRPr="0024156C">
        <w:t>E</w:t>
      </w:r>
      <w:r>
        <w:t>”</w:t>
      </w:r>
      <w:r w:rsidRPr="0024156C">
        <w:t>,</w:t>
      </w:r>
      <w:r>
        <w:t>”</w:t>
      </w:r>
      <w:r w:rsidRPr="0024156C">
        <w:t>F</w:t>
      </w:r>
      <w:r>
        <w:t>”</w:t>
      </w:r>
      <w:r w:rsidRPr="0024156C">
        <w:t>,</w:t>
      </w:r>
      <w:r>
        <w:t>”</w:t>
      </w:r>
      <w:r w:rsidRPr="0024156C">
        <w:t>A</w:t>
      </w:r>
      <w:r>
        <w:t>”</w:t>
      </w:r>
      <w:r w:rsidRPr="0024156C">
        <w:t>,</w:t>
      </w:r>
      <w:r>
        <w:t>”</w:t>
      </w:r>
      <w:r w:rsidRPr="0024156C">
        <w:t>B</w:t>
      </w:r>
      <w:r>
        <w:t>”</w:t>
      </w:r>
      <w:r w:rsidRPr="0024156C">
        <w:t>,</w:t>
      </w:r>
      <w:r>
        <w:t>”</w:t>
      </w:r>
      <w:r w:rsidRPr="0024156C">
        <w:t>C</w:t>
      </w:r>
      <w:r>
        <w:t>”</w:t>
      </w:r>
      <w:r w:rsidRPr="0024156C">
        <w:t>,</w:t>
      </w:r>
      <w:r>
        <w:t>”</w:t>
      </w:r>
      <w:r w:rsidRPr="0024156C">
        <w:t>D</w:t>
      </w:r>
      <w:r>
        <w:t>”</w:t>
      </w:r>
      <w:r w:rsidRPr="0024156C">
        <w:t>,</w:t>
      </w:r>
      <w:r>
        <w:t>”</w:t>
      </w:r>
      <w:r w:rsidRPr="0024156C">
        <w:t>E</w:t>
      </w:r>
      <w:r>
        <w:t>”</w:t>
      </w:r>
      <w:r w:rsidRPr="0024156C">
        <w:t>,</w:t>
      </w:r>
      <w:r>
        <w:t>”</w:t>
      </w:r>
      <w:r w:rsidRPr="0024156C">
        <w:t>F</w:t>
      </w:r>
      <w:r>
        <w:t>”</w:t>
      </w:r>
      <w:r w:rsidRPr="0024156C">
        <w:t>),</w:t>
      </w:r>
    </w:p>
    <w:p w:rsidR="00FA27DC" w:rsidRPr="0024156C" w:rsidRDefault="00FA27DC" w:rsidP="007A0814">
      <w:pPr>
        <w:pStyle w:val="OcatveCode"/>
        <w:spacing w:before="40" w:after="40"/>
      </w:pPr>
      <w:r w:rsidRPr="0024156C">
        <w:t xml:space="preserve">           c(89,17,202,131,94,24,19,8,391,244,299,317))</w:t>
      </w:r>
    </w:p>
    <w:p w:rsidR="00FA27DC" w:rsidRPr="0024156C" w:rsidRDefault="00FA27DC" w:rsidP="007A0814">
      <w:pPr>
        <w:pStyle w:val="OcatveCode"/>
        <w:spacing w:before="40" w:after="40"/>
      </w:pPr>
      <w:r w:rsidRPr="0024156C">
        <w:t>dept2 = rep(c(</w:t>
      </w:r>
      <w:r>
        <w:t>“</w:t>
      </w:r>
      <w:r w:rsidRPr="0024156C">
        <w:t>A</w:t>
      </w:r>
      <w:r>
        <w:t>”</w:t>
      </w:r>
      <w:r w:rsidRPr="0024156C">
        <w:t>,</w:t>
      </w:r>
      <w:r>
        <w:t>”</w:t>
      </w:r>
      <w:r w:rsidRPr="0024156C">
        <w:t>B</w:t>
      </w:r>
      <w:r>
        <w:t>”</w:t>
      </w:r>
      <w:r w:rsidRPr="0024156C">
        <w:t>,</w:t>
      </w:r>
      <w:r>
        <w:t>”</w:t>
      </w:r>
      <w:r w:rsidRPr="0024156C">
        <w:t>C</w:t>
      </w:r>
      <w:r>
        <w:t>”</w:t>
      </w:r>
      <w:r w:rsidRPr="0024156C">
        <w:t>,</w:t>
      </w:r>
      <w:r>
        <w:t>”</w:t>
      </w:r>
      <w:r w:rsidRPr="0024156C">
        <w:t>D</w:t>
      </w:r>
      <w:r>
        <w:t>”</w:t>
      </w:r>
      <w:r w:rsidRPr="0024156C">
        <w:t>,</w:t>
      </w:r>
      <w:r>
        <w:t>”</w:t>
      </w:r>
      <w:r w:rsidRPr="0024156C">
        <w:t>E</w:t>
      </w:r>
      <w:r>
        <w:t>”</w:t>
      </w:r>
      <w:r w:rsidRPr="0024156C">
        <w:t>,</w:t>
      </w:r>
      <w:r>
        <w:t>”</w:t>
      </w:r>
      <w:r w:rsidRPr="0024156C">
        <w:t>F</w:t>
      </w:r>
      <w:r>
        <w:t>”</w:t>
      </w:r>
      <w:r w:rsidRPr="0024156C">
        <w:t>,</w:t>
      </w:r>
      <w:r>
        <w:t>”</w:t>
      </w:r>
      <w:r w:rsidRPr="0024156C">
        <w:t>A</w:t>
      </w:r>
      <w:r>
        <w:t>”</w:t>
      </w:r>
      <w:r w:rsidRPr="0024156C">
        <w:t>,</w:t>
      </w:r>
      <w:r>
        <w:t>”</w:t>
      </w:r>
      <w:r w:rsidRPr="0024156C">
        <w:t>B</w:t>
      </w:r>
      <w:r>
        <w:t>”</w:t>
      </w:r>
      <w:r w:rsidRPr="0024156C">
        <w:t>,</w:t>
      </w:r>
      <w:r>
        <w:t>”</w:t>
      </w:r>
      <w:r w:rsidRPr="0024156C">
        <w:t>C</w:t>
      </w:r>
      <w:r>
        <w:t>”</w:t>
      </w:r>
      <w:r w:rsidRPr="0024156C">
        <w:t>,</w:t>
      </w:r>
      <w:r>
        <w:t>”</w:t>
      </w:r>
      <w:r w:rsidRPr="0024156C">
        <w:t>D</w:t>
      </w:r>
      <w:r>
        <w:t>”</w:t>
      </w:r>
      <w:r w:rsidRPr="0024156C">
        <w:t>,</w:t>
      </w:r>
      <w:r>
        <w:t>”</w:t>
      </w:r>
      <w:r w:rsidRPr="0024156C">
        <w:t>E</w:t>
      </w:r>
      <w:r>
        <w:t>”</w:t>
      </w:r>
      <w:r w:rsidRPr="0024156C">
        <w:t>,</w:t>
      </w:r>
      <w:r>
        <w:t>”</w:t>
      </w:r>
      <w:r w:rsidRPr="0024156C">
        <w:t>F</w:t>
      </w:r>
      <w:r>
        <w:t>”</w:t>
      </w:r>
      <w:r w:rsidRPr="0024156C">
        <w:t>),</w:t>
      </w:r>
    </w:p>
    <w:p w:rsidR="00FA27DC" w:rsidRPr="0024156C" w:rsidRDefault="00FA27DC" w:rsidP="007A0814">
      <w:pPr>
        <w:pStyle w:val="OcatveCode"/>
        <w:spacing w:before="40" w:after="40"/>
      </w:pPr>
      <w:r w:rsidRPr="0024156C">
        <w:t xml:space="preserve">            c(512,353,120,138,53,22,313,207,205,279,138,351))</w:t>
      </w:r>
    </w:p>
    <w:p w:rsidR="00FA27DC" w:rsidRPr="0024156C" w:rsidRDefault="00FA27DC" w:rsidP="007A0814">
      <w:pPr>
        <w:pStyle w:val="OcatveCode"/>
        <w:spacing w:before="40" w:after="40"/>
      </w:pPr>
      <w:r w:rsidRPr="0024156C">
        <w:t>department = c(dept,dept2)</w:t>
      </w:r>
    </w:p>
    <w:p w:rsidR="00FA27DC" w:rsidRPr="0024156C" w:rsidRDefault="00FA27DC" w:rsidP="007A0814">
      <w:pPr>
        <w:pStyle w:val="OcatveCode"/>
        <w:spacing w:before="40" w:after="40"/>
      </w:pPr>
      <w:r w:rsidRPr="0024156C">
        <w:t>ucb = data.frame(gender,admitted,department)</w:t>
      </w:r>
    </w:p>
    <w:p w:rsidR="00FA27DC" w:rsidRPr="0024156C" w:rsidRDefault="00FA27DC" w:rsidP="007A0814">
      <w:pPr>
        <w:pStyle w:val="OcatveCode"/>
        <w:spacing w:before="40" w:after="40"/>
      </w:pPr>
      <w:r w:rsidRPr="0024156C">
        <w:t>rm(gender,admitted,dept,dept2,department)</w:t>
      </w:r>
    </w:p>
    <w:p w:rsidR="00FA27DC" w:rsidRPr="0024156C" w:rsidRDefault="00FA27DC" w:rsidP="007A0814">
      <w:pPr>
        <w:pStyle w:val="OcatveCode"/>
        <w:spacing w:before="40" w:after="40"/>
      </w:pPr>
      <w:r w:rsidRPr="0024156C">
        <w:t>ls()</w:t>
      </w:r>
    </w:p>
    <w:p w:rsidR="00FA27DC" w:rsidRDefault="00FA27DC" w:rsidP="007A0814">
      <w:pPr>
        <w:pStyle w:val="OcatveCode"/>
        <w:spacing w:before="40" w:after="40"/>
      </w:pPr>
      <w:r w:rsidRPr="0024156C">
        <w:t># End copying here.</w:t>
      </w:r>
    </w:p>
    <w:p w:rsidR="00FA27DC" w:rsidRPr="0024156C" w:rsidRDefault="00FA27DC" w:rsidP="007A0814">
      <w:pPr>
        <w:pStyle w:val="OcatveCode"/>
        <w:spacing w:before="40" w:after="40"/>
      </w:pPr>
      <w:r w:rsidRPr="00987CF4">
        <w:t xml:space="preserve">[1] </w:t>
      </w:r>
      <w:r>
        <w:t>“</w:t>
      </w:r>
      <w:r w:rsidRPr="00987CF4">
        <w:t>ucb</w:t>
      </w:r>
      <w:r>
        <w:t>”</w:t>
      </w:r>
    </w:p>
    <w:p w:rsidR="00FA27DC" w:rsidRPr="0024156C" w:rsidRDefault="00FA27DC" w:rsidP="00E223F3"/>
    <w:p w:rsidR="00FA27DC" w:rsidRDefault="00FA27DC" w:rsidP="00E223F3">
      <w:r w:rsidRPr="0024156C">
        <w:t>Data sets that are purely categorical are not economically represented in case-by-case data frames, and so the built-in data sets that are purely categorical come in the form of tables (contingency tables or cross</w:t>
      </w:r>
      <w:r w:rsidR="001C19DA">
        <w:t>-</w:t>
      </w:r>
      <w:r w:rsidRPr="0024156C">
        <w:t xml:space="preserve">tabulations). We have just taken the data from one of these (the </w:t>
      </w:r>
      <w:r>
        <w:t>“</w:t>
      </w:r>
      <w:r w:rsidRPr="002A42BE">
        <w:rPr>
          <w:rFonts w:ascii="Lucida Console" w:hAnsi="Lucida Console" w:cs="Courier New"/>
          <w:sz w:val="18"/>
        </w:rPr>
        <w:t>UCBAdmissions</w:t>
      </w:r>
      <w:r>
        <w:t>”</w:t>
      </w:r>
      <w:r w:rsidRPr="0024156C">
        <w:t xml:space="preserve"> built-in data set) and turned it into a case-by-case data frame. It</w:t>
      </w:r>
      <w:r>
        <w:t>’</w:t>
      </w:r>
      <w:r w:rsidRPr="0024156C">
        <w:t>s the classic University of California, Berkeley, admissions data from 1973 describing admissions into six different graduate programs broken down by gender.</w:t>
      </w:r>
      <w:r>
        <w:t xml:space="preserve"> Let’s </w:t>
      </w:r>
      <w:r w:rsidRPr="0035633C">
        <w:t xml:space="preserve">examine the </w:t>
      </w:r>
      <w:r>
        <w:t>“</w:t>
      </w:r>
      <w:r w:rsidRPr="002A42BE">
        <w:rPr>
          <w:rFonts w:ascii="Lucida Console" w:hAnsi="Lucida Console" w:cs="Courier New"/>
          <w:sz w:val="18"/>
        </w:rPr>
        <w:t>UCBAdmissions</w:t>
      </w:r>
      <w:r>
        <w:t>”</w:t>
      </w:r>
      <w:r w:rsidRPr="0035633C">
        <w:t xml:space="preserve"> data set</w:t>
      </w:r>
      <w:r>
        <w:t>.</w:t>
      </w:r>
    </w:p>
    <w:p w:rsidR="00FA27DC" w:rsidRPr="0035633C" w:rsidRDefault="00FA27DC" w:rsidP="007A0814">
      <w:pPr>
        <w:pStyle w:val="OcatveCode"/>
        <w:spacing w:before="40" w:after="40"/>
      </w:pPr>
      <w:r w:rsidRPr="0035633C">
        <w:t>&gt; ftable(UCBAdmissions, col.vars=</w:t>
      </w:r>
      <w:r>
        <w:t>“</w:t>
      </w:r>
      <w:r w:rsidRPr="0035633C">
        <w:t>Admit</w:t>
      </w:r>
      <w:r>
        <w:t>”</w:t>
      </w:r>
      <w:r w:rsidRPr="0035633C">
        <w:t>)</w:t>
      </w:r>
    </w:p>
    <w:p w:rsidR="00FA27DC" w:rsidRPr="0035633C" w:rsidRDefault="00FA27DC" w:rsidP="007A0814">
      <w:pPr>
        <w:pStyle w:val="OcatveCode"/>
        <w:spacing w:before="40" w:after="40"/>
      </w:pPr>
      <w:r w:rsidRPr="0035633C">
        <w:t xml:space="preserve">            Admit Admitted Rejected</w:t>
      </w:r>
    </w:p>
    <w:p w:rsidR="00FA27DC" w:rsidRPr="0035633C" w:rsidRDefault="00FA27DC" w:rsidP="007A0814">
      <w:pPr>
        <w:pStyle w:val="OcatveCode"/>
        <w:spacing w:before="40" w:after="40"/>
      </w:pPr>
      <w:r w:rsidRPr="0035633C">
        <w:t xml:space="preserve">Gender Dept                        </w:t>
      </w:r>
    </w:p>
    <w:p w:rsidR="00FA27DC" w:rsidRPr="0035633C" w:rsidRDefault="00FA27DC" w:rsidP="007A0814">
      <w:pPr>
        <w:pStyle w:val="OcatveCode"/>
        <w:spacing w:before="40" w:after="40"/>
      </w:pPr>
      <w:r w:rsidRPr="0035633C">
        <w:t>Male   A               512      313</w:t>
      </w:r>
    </w:p>
    <w:p w:rsidR="00FA27DC" w:rsidRPr="0035633C" w:rsidRDefault="00FA27DC" w:rsidP="007A0814">
      <w:pPr>
        <w:pStyle w:val="OcatveCode"/>
        <w:spacing w:before="40" w:after="40"/>
      </w:pPr>
      <w:r w:rsidRPr="0035633C">
        <w:t xml:space="preserve">       B               353      207</w:t>
      </w:r>
    </w:p>
    <w:p w:rsidR="00FA27DC" w:rsidRPr="0035633C" w:rsidRDefault="00FA27DC" w:rsidP="007A0814">
      <w:pPr>
        <w:pStyle w:val="OcatveCode"/>
        <w:spacing w:before="40" w:after="40"/>
      </w:pPr>
      <w:r w:rsidRPr="0035633C">
        <w:t xml:space="preserve">       C               120      205</w:t>
      </w:r>
    </w:p>
    <w:p w:rsidR="00FA27DC" w:rsidRPr="0035633C" w:rsidRDefault="00FA27DC" w:rsidP="007A0814">
      <w:pPr>
        <w:pStyle w:val="OcatveCode"/>
        <w:spacing w:before="40" w:after="40"/>
      </w:pPr>
      <w:r w:rsidRPr="0035633C">
        <w:t xml:space="preserve">       D               138      279</w:t>
      </w:r>
    </w:p>
    <w:p w:rsidR="00FA27DC" w:rsidRPr="0035633C" w:rsidRDefault="00FA27DC" w:rsidP="007A0814">
      <w:pPr>
        <w:pStyle w:val="OcatveCode"/>
        <w:spacing w:before="40" w:after="40"/>
      </w:pPr>
      <w:r w:rsidRPr="0035633C">
        <w:t xml:space="preserve">       E                53      138</w:t>
      </w:r>
    </w:p>
    <w:p w:rsidR="00FA27DC" w:rsidRPr="0035633C" w:rsidRDefault="00FA27DC" w:rsidP="007A0814">
      <w:pPr>
        <w:pStyle w:val="OcatveCode"/>
        <w:spacing w:before="40" w:after="40"/>
      </w:pPr>
      <w:r w:rsidRPr="0035633C">
        <w:t xml:space="preserve">       F                22      351</w:t>
      </w:r>
    </w:p>
    <w:p w:rsidR="00FA27DC" w:rsidRPr="0035633C" w:rsidRDefault="00FA27DC" w:rsidP="007A0814">
      <w:pPr>
        <w:pStyle w:val="OcatveCode"/>
        <w:spacing w:before="40" w:after="40"/>
      </w:pPr>
      <w:r w:rsidRPr="0035633C">
        <w:t>Female A                89       19</w:t>
      </w:r>
    </w:p>
    <w:p w:rsidR="00FA27DC" w:rsidRPr="0035633C" w:rsidRDefault="00FA27DC" w:rsidP="007A0814">
      <w:pPr>
        <w:pStyle w:val="OcatveCode"/>
        <w:spacing w:before="40" w:after="40"/>
      </w:pPr>
      <w:r w:rsidRPr="0035633C">
        <w:t xml:space="preserve">       B                17        8</w:t>
      </w:r>
    </w:p>
    <w:p w:rsidR="00FA27DC" w:rsidRPr="0035633C" w:rsidRDefault="00FA27DC" w:rsidP="007A0814">
      <w:pPr>
        <w:pStyle w:val="OcatveCode"/>
        <w:spacing w:before="40" w:after="40"/>
      </w:pPr>
      <w:r w:rsidRPr="0035633C">
        <w:t xml:space="preserve">       C               202      391</w:t>
      </w:r>
    </w:p>
    <w:p w:rsidR="00FA27DC" w:rsidRPr="0035633C" w:rsidRDefault="00FA27DC" w:rsidP="007A0814">
      <w:pPr>
        <w:pStyle w:val="OcatveCode"/>
        <w:spacing w:before="40" w:after="40"/>
      </w:pPr>
      <w:r w:rsidRPr="0035633C">
        <w:t xml:space="preserve">       D               131      244</w:t>
      </w:r>
    </w:p>
    <w:p w:rsidR="00FA27DC" w:rsidRPr="0035633C" w:rsidRDefault="00FA27DC" w:rsidP="007A0814">
      <w:pPr>
        <w:pStyle w:val="OcatveCode"/>
        <w:spacing w:before="40" w:after="40"/>
      </w:pPr>
      <w:r w:rsidRPr="0035633C">
        <w:t xml:space="preserve">       E                94      299</w:t>
      </w:r>
    </w:p>
    <w:p w:rsidR="00FA27DC" w:rsidRDefault="00FA27DC" w:rsidP="007A0814">
      <w:pPr>
        <w:pStyle w:val="OcatveCode"/>
        <w:spacing w:before="40" w:after="40"/>
      </w:pPr>
      <w:r w:rsidRPr="0035633C">
        <w:t xml:space="preserve">       F                24      317</w:t>
      </w:r>
    </w:p>
    <w:p w:rsidR="00FA27DC" w:rsidRPr="0035633C" w:rsidRDefault="00FA27DC" w:rsidP="00E223F3">
      <w:pPr>
        <w:pStyle w:val="RCode"/>
      </w:pPr>
    </w:p>
    <w:p w:rsidR="00FA27DC" w:rsidRPr="0035633C" w:rsidRDefault="00FA27DC" w:rsidP="00E223F3">
      <w:pPr>
        <w:rPr>
          <w:rFonts w:ascii="Courier" w:hAnsi="Courier"/>
        </w:rPr>
      </w:pPr>
      <w:r w:rsidRPr="0035633C">
        <w:t xml:space="preserve">The data are from 1973 and show admissions by gender to the top six grad programs at the University of California, Berkeley. Looked at as a two-way table, there appears to be a bias against admitting women... </w:t>
      </w:r>
    </w:p>
    <w:p w:rsidR="00FA27DC" w:rsidRPr="0035633C" w:rsidRDefault="00FA27DC" w:rsidP="007A0814">
      <w:pPr>
        <w:pStyle w:val="OcatveCode"/>
        <w:spacing w:before="40" w:after="40"/>
      </w:pPr>
      <w:r w:rsidRPr="0035633C">
        <w:t>&gt; dimnames(UCBAdmissions)</w:t>
      </w:r>
    </w:p>
    <w:p w:rsidR="00FA27DC" w:rsidRPr="0035633C" w:rsidRDefault="00FA27DC" w:rsidP="007A0814">
      <w:pPr>
        <w:pStyle w:val="OcatveCode"/>
        <w:spacing w:before="40" w:after="40"/>
      </w:pPr>
      <w:r w:rsidRPr="0035633C">
        <w:t>$Admit</w:t>
      </w:r>
    </w:p>
    <w:p w:rsidR="00FA27DC" w:rsidRPr="0035633C" w:rsidRDefault="00FA27DC" w:rsidP="007A0814">
      <w:pPr>
        <w:pStyle w:val="OcatveCode"/>
        <w:spacing w:before="40" w:after="40"/>
      </w:pPr>
      <w:r w:rsidRPr="0035633C">
        <w:t xml:space="preserve">[1] </w:t>
      </w:r>
      <w:r>
        <w:t>“</w:t>
      </w:r>
      <w:r w:rsidRPr="0035633C">
        <w:t>Admitted</w:t>
      </w:r>
      <w:r>
        <w:t>”</w:t>
      </w:r>
      <w:r w:rsidRPr="0035633C">
        <w:t xml:space="preserve"> </w:t>
      </w:r>
      <w:r>
        <w:t>“</w:t>
      </w:r>
      <w:r w:rsidRPr="0035633C">
        <w:t>Rejected</w:t>
      </w:r>
      <w:r>
        <w:t>”</w:t>
      </w:r>
    </w:p>
    <w:p w:rsidR="00FA27DC" w:rsidRPr="0035633C" w:rsidRDefault="00FA27DC" w:rsidP="007A0814">
      <w:pPr>
        <w:pStyle w:val="OcatveCode"/>
        <w:spacing w:before="40" w:after="40"/>
      </w:pPr>
    </w:p>
    <w:p w:rsidR="00FA27DC" w:rsidRPr="0035633C" w:rsidRDefault="00FA27DC" w:rsidP="007A0814">
      <w:pPr>
        <w:pStyle w:val="OcatveCode"/>
        <w:spacing w:before="40" w:after="40"/>
      </w:pPr>
      <w:r w:rsidRPr="0035633C">
        <w:t>$Gender</w:t>
      </w:r>
    </w:p>
    <w:p w:rsidR="00FA27DC" w:rsidRPr="0035633C" w:rsidRDefault="00FA27DC" w:rsidP="007A0814">
      <w:pPr>
        <w:pStyle w:val="OcatveCode"/>
        <w:spacing w:before="40" w:after="40"/>
      </w:pPr>
      <w:r w:rsidRPr="0035633C">
        <w:t xml:space="preserve">[1] </w:t>
      </w:r>
      <w:r>
        <w:t>“</w:t>
      </w:r>
      <w:r w:rsidRPr="0035633C">
        <w:t>Male</w:t>
      </w:r>
      <w:r>
        <w:t>”</w:t>
      </w:r>
      <w:r w:rsidRPr="0035633C">
        <w:t xml:space="preserve">   </w:t>
      </w:r>
      <w:r>
        <w:t>“</w:t>
      </w:r>
      <w:r w:rsidRPr="0035633C">
        <w:t>Female</w:t>
      </w:r>
      <w:r>
        <w:t>”</w:t>
      </w:r>
    </w:p>
    <w:p w:rsidR="00FA27DC" w:rsidRPr="0035633C" w:rsidRDefault="00FA27DC" w:rsidP="007A0814">
      <w:pPr>
        <w:pStyle w:val="OcatveCode"/>
        <w:spacing w:before="40" w:after="40"/>
      </w:pPr>
    </w:p>
    <w:p w:rsidR="00FA27DC" w:rsidRPr="0035633C" w:rsidRDefault="00FA27DC" w:rsidP="007A0814">
      <w:pPr>
        <w:pStyle w:val="OcatveCode"/>
        <w:spacing w:before="40" w:after="40"/>
      </w:pPr>
      <w:r w:rsidRPr="0035633C">
        <w:t>$Dept</w:t>
      </w:r>
    </w:p>
    <w:p w:rsidR="00FA27DC" w:rsidRPr="0035633C" w:rsidRDefault="00FA27DC" w:rsidP="007A0814">
      <w:pPr>
        <w:pStyle w:val="OcatveCode"/>
        <w:spacing w:before="40" w:after="40"/>
      </w:pPr>
      <w:r w:rsidRPr="0035633C">
        <w:t xml:space="preserve">[1] </w:t>
      </w:r>
      <w:r>
        <w:t>“</w:t>
      </w:r>
      <w:r w:rsidRPr="0035633C">
        <w:t>A</w:t>
      </w:r>
      <w:r>
        <w:t>”</w:t>
      </w:r>
      <w:r w:rsidRPr="0035633C">
        <w:t xml:space="preserve"> </w:t>
      </w:r>
      <w:r>
        <w:t>“</w:t>
      </w:r>
      <w:r w:rsidRPr="0035633C">
        <w:t>B</w:t>
      </w:r>
      <w:r>
        <w:t>”</w:t>
      </w:r>
      <w:r w:rsidRPr="0035633C">
        <w:t xml:space="preserve"> </w:t>
      </w:r>
      <w:r>
        <w:t>“</w:t>
      </w:r>
      <w:r w:rsidRPr="0035633C">
        <w:t>C</w:t>
      </w:r>
      <w:r>
        <w:t>”</w:t>
      </w:r>
      <w:r w:rsidRPr="0035633C">
        <w:t xml:space="preserve"> </w:t>
      </w:r>
      <w:r>
        <w:t>“</w:t>
      </w:r>
      <w:r w:rsidRPr="0035633C">
        <w:t>D</w:t>
      </w:r>
      <w:r>
        <w:t>”</w:t>
      </w:r>
      <w:r w:rsidRPr="0035633C">
        <w:t xml:space="preserve"> </w:t>
      </w:r>
      <w:r>
        <w:t>“</w:t>
      </w:r>
      <w:r w:rsidRPr="0035633C">
        <w:t>E</w:t>
      </w:r>
      <w:r>
        <w:t>”</w:t>
      </w:r>
      <w:r w:rsidRPr="0035633C">
        <w:t xml:space="preserve"> </w:t>
      </w:r>
      <w:r>
        <w:t>“</w:t>
      </w:r>
      <w:r w:rsidRPr="0035633C">
        <w:t>F</w:t>
      </w:r>
      <w:r>
        <w:t>”</w:t>
      </w:r>
    </w:p>
    <w:p w:rsidR="00FA27DC" w:rsidRPr="0035633C" w:rsidRDefault="00FA27DC" w:rsidP="007A0814">
      <w:pPr>
        <w:pStyle w:val="OcatveCode"/>
        <w:spacing w:before="40" w:after="40"/>
      </w:pPr>
    </w:p>
    <w:p w:rsidR="00FA27DC" w:rsidRPr="0035633C" w:rsidRDefault="00FA27DC" w:rsidP="007A0814">
      <w:pPr>
        <w:pStyle w:val="OcatveCode"/>
        <w:spacing w:before="40" w:after="40"/>
      </w:pPr>
      <w:r w:rsidRPr="0035633C">
        <w:t>&gt; margin.table(UCBAdmissions, c(2,1))</w:t>
      </w:r>
    </w:p>
    <w:p w:rsidR="00FA27DC" w:rsidRPr="0035633C" w:rsidRDefault="00FA27DC" w:rsidP="007A0814">
      <w:pPr>
        <w:pStyle w:val="OcatveCode"/>
        <w:spacing w:before="40" w:after="40"/>
      </w:pPr>
      <w:r w:rsidRPr="0035633C">
        <w:t xml:space="preserve">        Admit</w:t>
      </w:r>
    </w:p>
    <w:p w:rsidR="00FA27DC" w:rsidRPr="0035633C" w:rsidRDefault="00FA27DC" w:rsidP="007A0814">
      <w:pPr>
        <w:pStyle w:val="OcatveCode"/>
        <w:spacing w:before="40" w:after="40"/>
      </w:pPr>
      <w:r w:rsidRPr="0035633C">
        <w:t>Gender   Admitted Rejected</w:t>
      </w:r>
    </w:p>
    <w:p w:rsidR="00FA27DC" w:rsidRPr="0035633C" w:rsidRDefault="00FA27DC" w:rsidP="007A0814">
      <w:pPr>
        <w:pStyle w:val="OcatveCode"/>
        <w:spacing w:before="40" w:after="40"/>
      </w:pPr>
      <w:r w:rsidRPr="0035633C">
        <w:t xml:space="preserve">  Male       1198     1493</w:t>
      </w:r>
    </w:p>
    <w:p w:rsidR="00FA27DC" w:rsidRDefault="00FA27DC" w:rsidP="007A0814">
      <w:pPr>
        <w:pStyle w:val="OcatveCode"/>
        <w:spacing w:before="40" w:after="40"/>
      </w:pPr>
      <w:r w:rsidRPr="0035633C">
        <w:t xml:space="preserve">  Female      557     1278</w:t>
      </w:r>
    </w:p>
    <w:p w:rsidR="00FA27DC" w:rsidRPr="0035633C" w:rsidRDefault="00FA27DC" w:rsidP="00E223F3">
      <w:pPr>
        <w:pStyle w:val="RCode"/>
      </w:pPr>
    </w:p>
    <w:p w:rsidR="00FA27DC" w:rsidRPr="0035633C" w:rsidRDefault="00FA27DC" w:rsidP="00E223F3">
      <w:r w:rsidRPr="0035633C">
        <w:t xml:space="preserve">However, there are also relationships between </w:t>
      </w:r>
      <w:r>
        <w:t>“</w:t>
      </w:r>
      <w:r w:rsidRPr="002A42BE">
        <w:rPr>
          <w:rFonts w:ascii="Lucida Console" w:hAnsi="Lucida Console" w:cs="Courier New"/>
          <w:sz w:val="18"/>
        </w:rPr>
        <w:t>Gender</w:t>
      </w:r>
      <w:r>
        <w:t>”</w:t>
      </w:r>
      <w:r w:rsidRPr="0035633C">
        <w:t xml:space="preserve"> and </w:t>
      </w:r>
      <w:r>
        <w:t>“</w:t>
      </w:r>
      <w:r w:rsidRPr="002A42BE">
        <w:rPr>
          <w:rFonts w:ascii="Lucida Console" w:hAnsi="Lucida Console" w:cs="Courier New"/>
          <w:sz w:val="18"/>
        </w:rPr>
        <w:t>Dept</w:t>
      </w:r>
      <w:r>
        <w:t>”</w:t>
      </w:r>
      <w:r w:rsidRPr="0035633C">
        <w:t xml:space="preserve"> as well as between </w:t>
      </w:r>
      <w:r>
        <w:t>“</w:t>
      </w:r>
      <w:r w:rsidRPr="002A42BE">
        <w:rPr>
          <w:rFonts w:ascii="Lucida Console" w:hAnsi="Lucida Console" w:cs="Courier New"/>
          <w:sz w:val="18"/>
        </w:rPr>
        <w:t>Dept</w:t>
      </w:r>
      <w:r>
        <w:t>”</w:t>
      </w:r>
      <w:r w:rsidRPr="0035633C">
        <w:t xml:space="preserve"> and </w:t>
      </w:r>
      <w:r>
        <w:t>“</w:t>
      </w:r>
      <w:r w:rsidRPr="0024156C">
        <w:rPr>
          <w:rFonts w:ascii="Courier New" w:hAnsi="Courier New" w:cs="Courier New"/>
        </w:rPr>
        <w:t>Admit</w:t>
      </w:r>
      <w:r>
        <w:t>”</w:t>
      </w:r>
      <w:r w:rsidRPr="0035633C">
        <w:t xml:space="preserve">, which means the above relationship may be confounded by </w:t>
      </w:r>
      <w:r>
        <w:t>“</w:t>
      </w:r>
      <w:r w:rsidRPr="002A42BE">
        <w:rPr>
          <w:rFonts w:ascii="Lucida Console" w:hAnsi="Lucida Console" w:cs="Courier New"/>
          <w:sz w:val="18"/>
        </w:rPr>
        <w:t>Dept</w:t>
      </w:r>
      <w:r>
        <w:t>”</w:t>
      </w:r>
      <w:r w:rsidRPr="0035633C">
        <w:t xml:space="preserve"> (or </w:t>
      </w:r>
      <w:r>
        <w:t>“</w:t>
      </w:r>
      <w:r w:rsidRPr="0024156C">
        <w:rPr>
          <w:rFonts w:ascii="Courier New" w:hAnsi="Courier New" w:cs="Courier New"/>
        </w:rPr>
        <w:t>Dept</w:t>
      </w:r>
      <w:r>
        <w:t>”</w:t>
      </w:r>
      <w:r w:rsidRPr="0035633C">
        <w:t xml:space="preserve"> might be a lurking variable, in the language of traditional regression analysis). Perhaps a logistic regression</w:t>
      </w:r>
      <w:r>
        <w:fldChar w:fldCharType="begin"/>
      </w:r>
      <w:r>
        <w:instrText xml:space="preserve"> XE "</w:instrText>
      </w:r>
      <w:r w:rsidRPr="00EE184E">
        <w:instrText>logistic regression</w:instrText>
      </w:r>
      <w:r>
        <w:instrText xml:space="preserve">" </w:instrText>
      </w:r>
      <w:r>
        <w:fldChar w:fldCharType="end"/>
      </w:r>
      <w:r w:rsidRPr="0035633C">
        <w:t xml:space="preserve"> with the binomial variable</w:t>
      </w:r>
      <w:r w:rsidR="00EC796A">
        <w:fldChar w:fldCharType="begin"/>
      </w:r>
      <w:r w:rsidR="00EC796A">
        <w:instrText xml:space="preserve"> XE "</w:instrText>
      </w:r>
      <w:r w:rsidR="00EC796A" w:rsidRPr="00CA6BBB">
        <w:instrText>binary variable</w:instrText>
      </w:r>
      <w:r w:rsidR="00EC796A">
        <w:instrText xml:space="preserve">" </w:instrText>
      </w:r>
      <w:r w:rsidR="00EC796A">
        <w:fldChar w:fldCharType="end"/>
      </w:r>
      <w:r w:rsidRPr="0035633C">
        <w:t xml:space="preserve"> </w:t>
      </w:r>
      <w:r>
        <w:t>“</w:t>
      </w:r>
      <w:r w:rsidRPr="002A42BE">
        <w:rPr>
          <w:rFonts w:ascii="Lucida Console" w:hAnsi="Lucida Console" w:cs="Courier New"/>
          <w:sz w:val="18"/>
        </w:rPr>
        <w:t>Admit</w:t>
      </w:r>
      <w:r>
        <w:t>”</w:t>
      </w:r>
      <w:r w:rsidRPr="0035633C">
        <w:t xml:space="preserve"> as the response</w:t>
      </w:r>
      <w:r>
        <w:fldChar w:fldCharType="begin"/>
      </w:r>
      <w:r>
        <w:instrText xml:space="preserve"> XE "</w:instrText>
      </w:r>
      <w:r w:rsidRPr="00112385">
        <w:rPr>
          <w:rStyle w:val="Strong"/>
        </w:rPr>
        <w:instrText>response variable</w:instrText>
      </w:r>
      <w:r>
        <w:instrText xml:space="preserve">" </w:instrText>
      </w:r>
      <w:r>
        <w:fldChar w:fldCharType="end"/>
      </w:r>
      <w:r w:rsidRPr="0035633C">
        <w:t xml:space="preserve"> can tease these variables apart.</w:t>
      </w:r>
    </w:p>
    <w:p w:rsidR="00FA27DC" w:rsidRPr="0035633C" w:rsidRDefault="00FA27DC" w:rsidP="00E223F3">
      <w:r w:rsidRPr="0035633C">
        <w:t>If there is a way to conveniently get that flat table into a data frame (without splitting</w:t>
      </w:r>
      <w:r>
        <w:fldChar w:fldCharType="begin"/>
      </w:r>
      <w:r>
        <w:instrText xml:space="preserve"> XE "</w:instrText>
      </w:r>
      <w:r w:rsidRPr="00A96C85">
        <w:instrText>splitting</w:instrText>
      </w:r>
      <w:r>
        <w:instrText xml:space="preserve">" </w:instrText>
      </w:r>
      <w:r>
        <w:fldChar w:fldCharType="end"/>
      </w:r>
      <w:r w:rsidRPr="0035633C">
        <w:t xml:space="preserve"> an infinitive), I do</w:t>
      </w:r>
      <w:r>
        <w:t xml:space="preserve"> not</w:t>
      </w:r>
      <w:r w:rsidRPr="0035633C">
        <w:t xml:space="preserve"> know it. So I had to do this... </w:t>
      </w:r>
    </w:p>
    <w:p w:rsidR="00FA27DC" w:rsidRPr="001C22F8" w:rsidRDefault="00FA27DC" w:rsidP="00E223F3">
      <w:pPr>
        <w:pStyle w:val="OcatveCode"/>
      </w:pPr>
      <w:r w:rsidRPr="001C22F8">
        <w:t>&gt; ucb.df =</w:t>
      </w:r>
    </w:p>
    <w:p w:rsidR="00FA27DC" w:rsidRPr="001C22F8" w:rsidRDefault="00FA27DC" w:rsidP="00E223F3">
      <w:pPr>
        <w:pStyle w:val="OcatveCode"/>
      </w:pPr>
      <w:r w:rsidRPr="001C22F8">
        <w:t>+ data.frame(gender=rep(c(</w:t>
      </w:r>
      <w:r>
        <w:t>“</w:t>
      </w:r>
      <w:r w:rsidRPr="001C22F8">
        <w:t>Male</w:t>
      </w:r>
      <w:r>
        <w:t>”</w:t>
      </w:r>
      <w:r w:rsidRPr="001C22F8">
        <w:t>,</w:t>
      </w:r>
      <w:r>
        <w:t>”</w:t>
      </w:r>
      <w:r w:rsidRPr="001C22F8">
        <w:t>Female</w:t>
      </w:r>
      <w:r>
        <w:t>”</w:t>
      </w:r>
      <w:r w:rsidRPr="001C22F8">
        <w:t>),c(6,6)),</w:t>
      </w:r>
    </w:p>
    <w:p w:rsidR="00FA27DC" w:rsidRPr="001C22F8" w:rsidRDefault="00FA27DC" w:rsidP="00E223F3">
      <w:pPr>
        <w:pStyle w:val="OcatveCode"/>
      </w:pPr>
      <w:r w:rsidRPr="001C22F8">
        <w:t>+ dept=rep(LETTERS[1:6],2),</w:t>
      </w:r>
    </w:p>
    <w:p w:rsidR="00FA27DC" w:rsidRPr="001C22F8" w:rsidRDefault="00FA27DC" w:rsidP="00E223F3">
      <w:pPr>
        <w:pStyle w:val="OcatveCode"/>
      </w:pPr>
      <w:r w:rsidRPr="001C22F8">
        <w:t>+ yes=c(512,353,120,138,53,22,89,17,202,131,94,24),</w:t>
      </w:r>
    </w:p>
    <w:p w:rsidR="00FA27DC" w:rsidRDefault="00FA27DC" w:rsidP="00E223F3">
      <w:pPr>
        <w:pStyle w:val="OcatveCode"/>
      </w:pPr>
      <w:r w:rsidRPr="001C22F8">
        <w:t>+ no=c(313,207,205,279,138,351,19,8,391,244,299,317))</w:t>
      </w:r>
    </w:p>
    <w:p w:rsidR="00FA27DC" w:rsidRPr="0035633C" w:rsidRDefault="00FA27DC" w:rsidP="00E223F3">
      <w:pPr>
        <w:pStyle w:val="OcatveCode"/>
      </w:pPr>
      <w:r w:rsidRPr="0035633C">
        <w:t>&gt; ucb.df</w:t>
      </w:r>
    </w:p>
    <w:p w:rsidR="00FA27DC" w:rsidRPr="0035633C" w:rsidRDefault="00FA27DC" w:rsidP="00E223F3">
      <w:pPr>
        <w:pStyle w:val="OcatveCode"/>
      </w:pPr>
      <w:r w:rsidRPr="0035633C">
        <w:t xml:space="preserve">   gender dept yes  no</w:t>
      </w:r>
    </w:p>
    <w:p w:rsidR="00FA27DC" w:rsidRPr="0035633C" w:rsidRDefault="00FA27DC" w:rsidP="00E223F3">
      <w:pPr>
        <w:pStyle w:val="OcatveCode"/>
      </w:pPr>
      <w:r w:rsidRPr="0035633C">
        <w:t>1    Male    A 512 313</w:t>
      </w:r>
    </w:p>
    <w:p w:rsidR="00FA27DC" w:rsidRPr="0035633C" w:rsidRDefault="00FA27DC" w:rsidP="00E223F3">
      <w:pPr>
        <w:pStyle w:val="OcatveCode"/>
      </w:pPr>
      <w:r w:rsidRPr="0035633C">
        <w:t>2    Male    B 353 207</w:t>
      </w:r>
    </w:p>
    <w:p w:rsidR="00FA27DC" w:rsidRPr="0035633C" w:rsidRDefault="00FA27DC" w:rsidP="00E223F3">
      <w:pPr>
        <w:pStyle w:val="OcatveCode"/>
      </w:pPr>
      <w:r w:rsidRPr="0035633C">
        <w:t>3    Male    C 120 205</w:t>
      </w:r>
    </w:p>
    <w:p w:rsidR="00FA27DC" w:rsidRPr="0035633C" w:rsidRDefault="00FA27DC" w:rsidP="00E223F3">
      <w:pPr>
        <w:pStyle w:val="OcatveCode"/>
      </w:pPr>
      <w:r w:rsidRPr="0035633C">
        <w:t>4    Male    D 138 279</w:t>
      </w:r>
    </w:p>
    <w:p w:rsidR="00FA27DC" w:rsidRPr="0035633C" w:rsidRDefault="00FA27DC" w:rsidP="00E223F3">
      <w:pPr>
        <w:pStyle w:val="OcatveCode"/>
      </w:pPr>
      <w:r w:rsidRPr="0035633C">
        <w:t>5    Male    E  53 138</w:t>
      </w:r>
    </w:p>
    <w:p w:rsidR="00FA27DC" w:rsidRPr="0035633C" w:rsidRDefault="00FA27DC" w:rsidP="00E223F3">
      <w:pPr>
        <w:pStyle w:val="OcatveCode"/>
      </w:pPr>
      <w:r w:rsidRPr="0035633C">
        <w:t>6    Male    F  22 351</w:t>
      </w:r>
    </w:p>
    <w:p w:rsidR="00FA27DC" w:rsidRPr="0035633C" w:rsidRDefault="00FA27DC" w:rsidP="00E223F3">
      <w:pPr>
        <w:pStyle w:val="OcatveCode"/>
      </w:pPr>
      <w:r w:rsidRPr="0035633C">
        <w:t>7  Female    A  89  19</w:t>
      </w:r>
    </w:p>
    <w:p w:rsidR="00FA27DC" w:rsidRPr="0035633C" w:rsidRDefault="00FA27DC" w:rsidP="00E223F3">
      <w:pPr>
        <w:pStyle w:val="OcatveCode"/>
      </w:pPr>
      <w:r w:rsidRPr="0035633C">
        <w:t>8  Female    B  17   8</w:t>
      </w:r>
    </w:p>
    <w:p w:rsidR="00FA27DC" w:rsidRPr="0035633C" w:rsidRDefault="00FA27DC" w:rsidP="00E223F3">
      <w:pPr>
        <w:pStyle w:val="OcatveCode"/>
      </w:pPr>
      <w:r w:rsidRPr="0035633C">
        <w:t>9  Female    C 202 391</w:t>
      </w:r>
    </w:p>
    <w:p w:rsidR="00FA27DC" w:rsidRPr="0035633C" w:rsidRDefault="00FA27DC" w:rsidP="00E223F3">
      <w:pPr>
        <w:pStyle w:val="OcatveCode"/>
      </w:pPr>
      <w:r w:rsidRPr="0035633C">
        <w:t>10 Female    D 131 244</w:t>
      </w:r>
    </w:p>
    <w:p w:rsidR="00FA27DC" w:rsidRPr="0035633C" w:rsidRDefault="00FA27DC" w:rsidP="00E223F3">
      <w:pPr>
        <w:pStyle w:val="OcatveCode"/>
      </w:pPr>
      <w:r w:rsidRPr="0035633C">
        <w:t>11 Female    E  94 299</w:t>
      </w:r>
    </w:p>
    <w:p w:rsidR="00FA27DC" w:rsidRDefault="00FA27DC" w:rsidP="00E223F3">
      <w:pPr>
        <w:pStyle w:val="OcatveCode"/>
      </w:pPr>
      <w:r w:rsidRPr="0035633C">
        <w:t>12 Female    F  24 317</w:t>
      </w:r>
    </w:p>
    <w:p w:rsidR="00FA27DC" w:rsidRPr="0035633C" w:rsidRDefault="00FA27DC" w:rsidP="00E223F3"/>
    <w:p w:rsidR="00FA27DC" w:rsidRPr="0035633C" w:rsidRDefault="00FA27DC" w:rsidP="00E223F3">
      <w:pPr>
        <w:rPr>
          <w:rFonts w:ascii="Courier" w:hAnsi="Courier"/>
        </w:rPr>
      </w:pPr>
      <w:r w:rsidRPr="0035633C">
        <w:t>Once again, we do not have a binary</w:t>
      </w:r>
      <w:r w:rsidR="00EC796A">
        <w:fldChar w:fldCharType="begin"/>
      </w:r>
      <w:r w:rsidR="00EC796A">
        <w:instrText xml:space="preserve"> XE "</w:instrText>
      </w:r>
      <w:r w:rsidR="00EC796A" w:rsidRPr="000F7665">
        <w:instrText>binary variable</w:instrText>
      </w:r>
      <w:r w:rsidR="00EC796A">
        <w:instrText xml:space="preserve">" </w:instrText>
      </w:r>
      <w:r w:rsidR="00EC796A">
        <w:fldChar w:fldCharType="end"/>
      </w:r>
      <w:r w:rsidRPr="0035633C">
        <w:t xml:space="preserve"> coded response</w:t>
      </w:r>
      <w:r>
        <w:fldChar w:fldCharType="begin"/>
      </w:r>
      <w:r>
        <w:instrText xml:space="preserve"> XE "</w:instrText>
      </w:r>
      <w:r w:rsidRPr="00112385">
        <w:rPr>
          <w:rStyle w:val="Strong"/>
        </w:rPr>
        <w:instrText>response variable</w:instrText>
      </w:r>
      <w:r>
        <w:instrText xml:space="preserve">" </w:instrText>
      </w:r>
      <w:r>
        <w:fldChar w:fldCharType="end"/>
      </w:r>
      <w:r w:rsidRPr="0035633C">
        <w:t xml:space="preserve"> variable, so the last two columns of this data frame will have to be bound into the columns of a table to serve as the response</w:t>
      </w:r>
      <w:r>
        <w:fldChar w:fldCharType="begin"/>
      </w:r>
      <w:r>
        <w:instrText xml:space="preserve"> XE "</w:instrText>
      </w:r>
      <w:r w:rsidRPr="00112385">
        <w:rPr>
          <w:rStyle w:val="Strong"/>
        </w:rPr>
        <w:instrText>response variable</w:instrText>
      </w:r>
      <w:r>
        <w:instrText xml:space="preserve">" </w:instrText>
      </w:r>
      <w:r>
        <w:fldChar w:fldCharType="end"/>
      </w:r>
      <w:r w:rsidRPr="0035633C">
        <w:t xml:space="preserve"> in the model formula... </w:t>
      </w:r>
    </w:p>
    <w:p w:rsidR="00FA27DC" w:rsidRPr="0035633C" w:rsidRDefault="00FA27DC" w:rsidP="00E223F3">
      <w:pPr>
        <w:pStyle w:val="OcatveCode"/>
      </w:pPr>
      <w:r w:rsidRPr="0035633C">
        <w:t xml:space="preserve">&gt; mod.form = </w:t>
      </w:r>
      <w:r>
        <w:t>“</w:t>
      </w:r>
      <w:r w:rsidRPr="0035633C">
        <w:t>cbind(yes,no) ~ gender * dept</w:t>
      </w:r>
      <w:r>
        <w:t>”</w:t>
      </w:r>
    </w:p>
    <w:p w:rsidR="00FA27DC" w:rsidRPr="001C22F8" w:rsidRDefault="00FA27DC" w:rsidP="00E223F3">
      <w:pPr>
        <w:pStyle w:val="OcatveCode"/>
      </w:pPr>
      <w:r w:rsidRPr="001C22F8">
        <w:t>&gt; glm.out = glm(mod.form, family=binomial(logit</w:t>
      </w:r>
      <w:r w:rsidRPr="00EC796A">
        <w:rPr>
          <w:rFonts w:asciiTheme="minorHAnsi" w:hAnsiTheme="minorHAnsi"/>
          <w:sz w:val="22"/>
        </w:rPr>
        <w:fldChar w:fldCharType="begin"/>
      </w:r>
      <w:r w:rsidRPr="00EC796A">
        <w:rPr>
          <w:rFonts w:asciiTheme="minorHAnsi" w:hAnsiTheme="minorHAnsi"/>
          <w:sz w:val="22"/>
        </w:rPr>
        <w:instrText xml:space="preserve"> XE "logit" </w:instrText>
      </w:r>
      <w:r w:rsidRPr="00EC796A">
        <w:rPr>
          <w:rFonts w:asciiTheme="minorHAnsi" w:hAnsiTheme="minorHAnsi"/>
          <w:sz w:val="22"/>
        </w:rPr>
        <w:fldChar w:fldCharType="end"/>
      </w:r>
      <w:r w:rsidRPr="001C22F8">
        <w:t xml:space="preserve">), </w:t>
      </w:r>
    </w:p>
    <w:p w:rsidR="00FA27DC" w:rsidRDefault="00FA27DC" w:rsidP="00E223F3">
      <w:pPr>
        <w:pStyle w:val="OcatveCode"/>
      </w:pPr>
      <w:r w:rsidRPr="001C22F8">
        <w:t>+ data=ucb.df)</w:t>
      </w:r>
    </w:p>
    <w:p w:rsidR="00FA27DC" w:rsidRPr="0035633C" w:rsidRDefault="00FA27DC" w:rsidP="00E223F3"/>
    <w:p w:rsidR="00FA27DC" w:rsidRPr="0035633C" w:rsidRDefault="00FA27DC" w:rsidP="00E223F3">
      <w:r>
        <w:t>We</w:t>
      </w:r>
      <w:r w:rsidRPr="0035633C">
        <w:t xml:space="preserve"> used a trick here of storing the model formula in a data object, and then entering the name of this object into the </w:t>
      </w:r>
      <w:r w:rsidRPr="002A42BE">
        <w:rPr>
          <w:rFonts w:ascii="Lucida Console" w:hAnsi="Lucida Console" w:cs="Courier New"/>
          <w:sz w:val="18"/>
        </w:rPr>
        <w:t>glm( )</w:t>
      </w:r>
      <w:r w:rsidRPr="0035633C">
        <w:t xml:space="preserve"> function. That way, if </w:t>
      </w:r>
      <w:r>
        <w:t>we</w:t>
      </w:r>
      <w:r w:rsidRPr="0035633C">
        <w:t xml:space="preserve"> made a mistake in the model </w:t>
      </w:r>
      <w:r w:rsidRPr="0024156C">
        <w:t>f</w:t>
      </w:r>
      <w:r w:rsidRPr="0035633C">
        <w:t xml:space="preserve">ormula (or want to run an alternative model), </w:t>
      </w:r>
      <w:r>
        <w:t>we</w:t>
      </w:r>
      <w:r w:rsidRPr="0035633C">
        <w:t xml:space="preserve"> have only to edit the </w:t>
      </w:r>
      <w:r>
        <w:t>“</w:t>
      </w:r>
      <w:r w:rsidRPr="002A42BE">
        <w:rPr>
          <w:rFonts w:ascii="Lucida Console" w:hAnsi="Lucida Console" w:cs="Courier New"/>
          <w:sz w:val="18"/>
        </w:rPr>
        <w:t>mod.form</w:t>
      </w:r>
      <w:r>
        <w:t>”</w:t>
      </w:r>
      <w:r w:rsidRPr="0035633C">
        <w:t xml:space="preserve"> object to do it.</w:t>
      </w:r>
    </w:p>
    <w:p w:rsidR="00FA27DC" w:rsidRPr="0035633C" w:rsidRDefault="00FA27DC" w:rsidP="00E223F3">
      <w:r w:rsidRPr="0035633C">
        <w:t>Let</w:t>
      </w:r>
      <w:r>
        <w:t>’</w:t>
      </w:r>
      <w:r w:rsidRPr="0035633C">
        <w:t xml:space="preserve">s see what we have found... </w:t>
      </w:r>
    </w:p>
    <w:p w:rsidR="00FA27DC" w:rsidRDefault="00FA27DC" w:rsidP="00E223F3">
      <w:pPr>
        <w:pStyle w:val="OcatveCode"/>
      </w:pPr>
      <w:r w:rsidRPr="0035633C">
        <w:t>&gt; optio</w:t>
      </w:r>
      <w:r>
        <w:t xml:space="preserve">ns(show.signif.stars=F)  </w:t>
      </w:r>
      <w:r w:rsidRPr="0035633C">
        <w:t xml:space="preserve"># turn off significance </w:t>
      </w:r>
    </w:p>
    <w:p w:rsidR="00FA27DC" w:rsidRPr="0035633C" w:rsidRDefault="00FA27DC" w:rsidP="00E223F3">
      <w:pPr>
        <w:pStyle w:val="OcatveCode"/>
      </w:pPr>
      <w:r>
        <w:t xml:space="preserve">                                # </w:t>
      </w:r>
      <w:r w:rsidRPr="0035633C">
        <w:t>stars (optional)</w:t>
      </w:r>
    </w:p>
    <w:p w:rsidR="00FA27DC" w:rsidRPr="0035633C" w:rsidRDefault="00FA27DC" w:rsidP="00E223F3">
      <w:pPr>
        <w:pStyle w:val="OcatveCode"/>
      </w:pPr>
      <w:r w:rsidRPr="0035633C">
        <w:t>&gt; anova(glm.out, test=</w:t>
      </w:r>
      <w:r>
        <w:t>“</w:t>
      </w:r>
      <w:r w:rsidRPr="0035633C">
        <w:t>Chisq</w:t>
      </w:r>
      <w:r>
        <w:t>”</w:t>
      </w:r>
      <w:r w:rsidRPr="0035633C">
        <w:t>)</w:t>
      </w:r>
    </w:p>
    <w:p w:rsidR="00FA27DC" w:rsidRPr="0035633C" w:rsidRDefault="00FA27DC" w:rsidP="00E223F3">
      <w:pPr>
        <w:pStyle w:val="OcatveCode"/>
      </w:pPr>
      <w:r w:rsidRPr="0035633C">
        <w:t>Analysis of Deviance</w:t>
      </w:r>
      <w:r>
        <w:fldChar w:fldCharType="begin"/>
      </w:r>
      <w:r>
        <w:instrText xml:space="preserve"> XE "</w:instrText>
      </w:r>
      <w:r w:rsidRPr="0053354D">
        <w:instrText>deviance</w:instrText>
      </w:r>
      <w:r>
        <w:instrText xml:space="preserve">" </w:instrText>
      </w:r>
      <w:r>
        <w:fldChar w:fldCharType="end"/>
      </w:r>
      <w:r w:rsidRPr="0035633C">
        <w:t xml:space="preserve"> Table</w:t>
      </w:r>
    </w:p>
    <w:p w:rsidR="00FA27DC" w:rsidRPr="0035633C" w:rsidRDefault="00FA27DC" w:rsidP="00E223F3">
      <w:pPr>
        <w:pStyle w:val="OcatveCode"/>
      </w:pPr>
    </w:p>
    <w:p w:rsidR="00FA27DC" w:rsidRPr="0035633C" w:rsidRDefault="00FA27DC" w:rsidP="00E223F3">
      <w:pPr>
        <w:pStyle w:val="OcatveCode"/>
      </w:pPr>
      <w:r w:rsidRPr="0035633C">
        <w:t>Model: binomial, link: logit</w:t>
      </w:r>
      <w:r>
        <w:fldChar w:fldCharType="begin"/>
      </w:r>
      <w:r>
        <w:instrText xml:space="preserve"> XE "</w:instrText>
      </w:r>
      <w:r w:rsidRPr="002B7AD4">
        <w:instrText>logit</w:instrText>
      </w:r>
      <w:r>
        <w:instrText xml:space="preserve">" </w:instrText>
      </w:r>
      <w:r>
        <w:fldChar w:fldCharType="end"/>
      </w:r>
    </w:p>
    <w:p w:rsidR="00FA27DC" w:rsidRPr="0035633C" w:rsidRDefault="00FA27DC" w:rsidP="00E223F3">
      <w:pPr>
        <w:pStyle w:val="OcatveCode"/>
      </w:pPr>
    </w:p>
    <w:p w:rsidR="00FA27DC" w:rsidRPr="0035633C" w:rsidRDefault="00FA27DC" w:rsidP="00E223F3">
      <w:pPr>
        <w:pStyle w:val="OcatveCode"/>
      </w:pPr>
      <w:r w:rsidRPr="0035633C">
        <w:t>Response: cbind(yes, no)</w:t>
      </w:r>
    </w:p>
    <w:p w:rsidR="00FA27DC" w:rsidRPr="0035633C" w:rsidRDefault="00FA27DC" w:rsidP="00E223F3">
      <w:pPr>
        <w:pStyle w:val="OcatveCode"/>
      </w:pPr>
    </w:p>
    <w:p w:rsidR="00FA27DC" w:rsidRPr="0035633C" w:rsidRDefault="00FA27DC" w:rsidP="00E223F3">
      <w:pPr>
        <w:pStyle w:val="OcatveCode"/>
      </w:pPr>
      <w:r w:rsidRPr="0035633C">
        <w:t>Terms added sequentially (first to last)</w:t>
      </w:r>
    </w:p>
    <w:p w:rsidR="00FA27DC" w:rsidRPr="0035633C" w:rsidRDefault="00FA27DC" w:rsidP="00E223F3">
      <w:pPr>
        <w:pStyle w:val="OcatveCode"/>
      </w:pPr>
    </w:p>
    <w:p w:rsidR="00FA27DC" w:rsidRPr="0035633C" w:rsidRDefault="00FA27DC" w:rsidP="00E223F3">
      <w:pPr>
        <w:pStyle w:val="OcatveCode"/>
      </w:pPr>
    </w:p>
    <w:p w:rsidR="00FA27DC" w:rsidRPr="001C22F8" w:rsidRDefault="00FA27DC" w:rsidP="00E223F3">
      <w:pPr>
        <w:pStyle w:val="OcatveCode"/>
      </w:pPr>
      <w:r w:rsidRPr="001C22F8">
        <w:t xml:space="preserve">            Df Deviance</w:t>
      </w:r>
      <w:r>
        <w:fldChar w:fldCharType="begin"/>
      </w:r>
      <w:r>
        <w:instrText xml:space="preserve"> XE "</w:instrText>
      </w:r>
      <w:r w:rsidRPr="0053354D">
        <w:instrText>deviance</w:instrText>
      </w:r>
      <w:r>
        <w:instrText xml:space="preserve">" </w:instrText>
      </w:r>
      <w:r>
        <w:fldChar w:fldCharType="end"/>
      </w:r>
      <w:r w:rsidRPr="001C22F8">
        <w:t xml:space="preserve"> Resid. Df Resid. Dev  Pr(&gt;Chi)</w:t>
      </w:r>
    </w:p>
    <w:p w:rsidR="00FA27DC" w:rsidRPr="001C22F8" w:rsidRDefault="00FA27DC" w:rsidP="00E223F3">
      <w:pPr>
        <w:pStyle w:val="OcatveCode"/>
      </w:pPr>
      <w:r w:rsidRPr="001C22F8">
        <w:t xml:space="preserve">NULL                           11     877.06          </w:t>
      </w:r>
    </w:p>
    <w:p w:rsidR="00FA27DC" w:rsidRPr="001C22F8" w:rsidRDefault="00FA27DC" w:rsidP="00E223F3">
      <w:pPr>
        <w:pStyle w:val="OcatveCode"/>
      </w:pPr>
      <w:r w:rsidRPr="001C22F8">
        <w:t>gender       1    93.45        10     783.61 &lt; 2.2e-16</w:t>
      </w:r>
    </w:p>
    <w:p w:rsidR="00FA27DC" w:rsidRPr="001C22F8" w:rsidRDefault="00FA27DC" w:rsidP="00E223F3">
      <w:pPr>
        <w:pStyle w:val="OcatveCode"/>
      </w:pPr>
      <w:r w:rsidRPr="001C22F8">
        <w:t>dept         5   763.40         5      20.20 &lt; 2.2e-16</w:t>
      </w:r>
    </w:p>
    <w:p w:rsidR="00FA27DC" w:rsidRDefault="00FA27DC" w:rsidP="00E223F3">
      <w:pPr>
        <w:pStyle w:val="OcatveCode"/>
      </w:pPr>
      <w:r w:rsidRPr="001C22F8">
        <w:t>gender:dept  5    20.20         0       0.00  0.001144</w:t>
      </w:r>
    </w:p>
    <w:p w:rsidR="00FA27DC" w:rsidRPr="0035633C" w:rsidRDefault="00FA27DC" w:rsidP="00E223F3"/>
    <w:p w:rsidR="00FA27DC" w:rsidRPr="0035633C" w:rsidRDefault="00FA27DC" w:rsidP="00E223F3">
      <w:r w:rsidRPr="0035633C">
        <w:t>This is a saturated model, meaning we have used up all our degrees of freedom</w:t>
      </w:r>
      <w:r>
        <w:fldChar w:fldCharType="begin"/>
      </w:r>
      <w:r>
        <w:instrText xml:space="preserve"> XE "</w:instrText>
      </w:r>
      <w:r w:rsidRPr="007C6D10">
        <w:instrText>degrees of freedom</w:instrText>
      </w:r>
      <w:r>
        <w:instrText xml:space="preserve">" </w:instrText>
      </w:r>
      <w:r>
        <w:fldChar w:fldCharType="end"/>
      </w:r>
      <w:r w:rsidRPr="0035633C">
        <w:t>, and there is no residual</w:t>
      </w:r>
      <w:r>
        <w:fldChar w:fldCharType="begin"/>
      </w:r>
      <w:r>
        <w:instrText xml:space="preserve"> XE "</w:instrText>
      </w:r>
      <w:r w:rsidRPr="00897B93">
        <w:instrText>residuals</w:instrText>
      </w:r>
      <w:r>
        <w:instrText xml:space="preserve">" </w:instrText>
      </w:r>
      <w:r>
        <w:fldChar w:fldCharType="end"/>
      </w:r>
      <w:r w:rsidRPr="0035633C">
        <w:t xml:space="preserve"> deviance</w:t>
      </w:r>
      <w:r>
        <w:fldChar w:fldCharType="begin"/>
      </w:r>
      <w:r>
        <w:instrText xml:space="preserve"> XE "</w:instrText>
      </w:r>
      <w:r w:rsidRPr="00701813">
        <w:instrText>deviance</w:instrText>
      </w:r>
      <w:r>
        <w:instrText xml:space="preserve">" </w:instrText>
      </w:r>
      <w:r>
        <w:fldChar w:fldCharType="end"/>
      </w:r>
      <w:r w:rsidRPr="0035633C">
        <w:t xml:space="preserve"> left over at the end. Saturated models always fit the data perfectly. In this case, it appears the saturated model is required to explain the data adequately. If we leave off the interaction term, for example, we will be left with a residual</w:t>
      </w:r>
      <w:r>
        <w:fldChar w:fldCharType="begin"/>
      </w:r>
      <w:r>
        <w:instrText xml:space="preserve"> XE "</w:instrText>
      </w:r>
      <w:r w:rsidRPr="00897B93">
        <w:instrText>residuals</w:instrText>
      </w:r>
      <w:r>
        <w:instrText xml:space="preserve">" </w:instrText>
      </w:r>
      <w:r>
        <w:fldChar w:fldCharType="end"/>
      </w:r>
      <w:r w:rsidRPr="0035633C">
        <w:t xml:space="preserve"> deviance of 20.2 on 5 degrees of freedom, an</w:t>
      </w:r>
      <w:r>
        <w:t>d the model will be rejected (</w:t>
      </w:r>
      <m:oMath>
        <m:r>
          <w:rPr>
            <w:rFonts w:ascii="Cambria Math" w:hAnsi="Cambria Math"/>
          </w:rPr>
          <m:t>p=0.001144</m:t>
        </m:r>
      </m:oMath>
      <w:r w:rsidRPr="0035633C">
        <w:t>). It appears all three terms are making a significant contribution to the model.</w:t>
      </w:r>
    </w:p>
    <w:p w:rsidR="00FA27DC" w:rsidRPr="0035633C" w:rsidRDefault="00FA27DC" w:rsidP="00E223F3">
      <w:r w:rsidRPr="0035633C">
        <w:t xml:space="preserve">How they are contributing appears if we use the other extractor... </w:t>
      </w:r>
    </w:p>
    <w:p w:rsidR="00FA27DC" w:rsidRPr="0035633C" w:rsidRDefault="00FA27DC" w:rsidP="00E223F3">
      <w:pPr>
        <w:pStyle w:val="OcatveCode"/>
      </w:pPr>
      <w:r w:rsidRPr="0035633C">
        <w:t>&gt; summary(glm.out)</w:t>
      </w:r>
    </w:p>
    <w:p w:rsidR="00FA27DC" w:rsidRPr="0035633C" w:rsidRDefault="00FA27DC" w:rsidP="00E223F3">
      <w:pPr>
        <w:pStyle w:val="OcatveCode"/>
      </w:pPr>
    </w:p>
    <w:p w:rsidR="00FA27DC" w:rsidRPr="001C22F8" w:rsidRDefault="00FA27DC" w:rsidP="00E223F3">
      <w:pPr>
        <w:pStyle w:val="OcatveCode"/>
      </w:pPr>
      <w:r w:rsidRPr="001C22F8">
        <w:t>Call:</w:t>
      </w:r>
    </w:p>
    <w:p w:rsidR="00FA27DC" w:rsidRPr="001C22F8" w:rsidRDefault="00FA27DC" w:rsidP="00E223F3">
      <w:pPr>
        <w:pStyle w:val="OcatveCode"/>
      </w:pPr>
      <w:r w:rsidRPr="001C22F8">
        <w:t>glm(formula = mod.form, family = binomial(logit</w:t>
      </w:r>
      <w:r>
        <w:fldChar w:fldCharType="begin"/>
      </w:r>
      <w:r>
        <w:instrText xml:space="preserve"> XE "</w:instrText>
      </w:r>
      <w:r w:rsidRPr="002B7AD4">
        <w:instrText>logit</w:instrText>
      </w:r>
      <w:r>
        <w:instrText xml:space="preserve">" </w:instrText>
      </w:r>
      <w:r>
        <w:fldChar w:fldCharType="end"/>
      </w:r>
      <w:r w:rsidRPr="001C22F8">
        <w:t>), data = ucb.df)</w:t>
      </w:r>
    </w:p>
    <w:p w:rsidR="00FA27DC" w:rsidRPr="001C22F8" w:rsidRDefault="00FA27DC" w:rsidP="00E223F3">
      <w:pPr>
        <w:pStyle w:val="OcatveCode"/>
      </w:pPr>
    </w:p>
    <w:p w:rsidR="00FA27DC" w:rsidRPr="001C22F8" w:rsidRDefault="00FA27DC" w:rsidP="00E223F3">
      <w:pPr>
        <w:pStyle w:val="OcatveCode"/>
      </w:pPr>
      <w:r w:rsidRPr="001C22F8">
        <w:t>Deviance</w:t>
      </w:r>
      <w:r>
        <w:fldChar w:fldCharType="begin"/>
      </w:r>
      <w:r>
        <w:instrText xml:space="preserve"> XE "</w:instrText>
      </w:r>
      <w:r w:rsidRPr="0053354D">
        <w:instrText>deviance</w:instrText>
      </w:r>
      <w:r>
        <w:instrText xml:space="preserve">" </w:instrText>
      </w:r>
      <w:r>
        <w:fldChar w:fldCharType="end"/>
      </w:r>
      <w:r w:rsidRPr="001C22F8">
        <w:t xml:space="preserve"> Residuals: </w:t>
      </w:r>
    </w:p>
    <w:p w:rsidR="00FA27DC" w:rsidRPr="001C22F8" w:rsidRDefault="00FA27DC" w:rsidP="00E223F3">
      <w:pPr>
        <w:pStyle w:val="OcatveCode"/>
      </w:pPr>
      <w:r w:rsidRPr="001C22F8">
        <w:t xml:space="preserve"> [1]  0  0  0  0  0  0  0  0  0  0  0  0</w:t>
      </w:r>
    </w:p>
    <w:p w:rsidR="00FA27DC" w:rsidRPr="001C22F8" w:rsidRDefault="00FA27DC" w:rsidP="00E223F3">
      <w:pPr>
        <w:pStyle w:val="OcatveCode"/>
      </w:pPr>
    </w:p>
    <w:p w:rsidR="00FA27DC" w:rsidRPr="001C22F8" w:rsidRDefault="00FA27DC" w:rsidP="00E223F3">
      <w:pPr>
        <w:pStyle w:val="OcatveCode"/>
      </w:pPr>
      <w:r w:rsidRPr="001C22F8">
        <w:t>Coefficients:</w:t>
      </w:r>
    </w:p>
    <w:p w:rsidR="00FA27DC" w:rsidRPr="001C22F8" w:rsidRDefault="00FA27DC" w:rsidP="00E223F3">
      <w:pPr>
        <w:pStyle w:val="OcatveCode"/>
      </w:pPr>
      <w:r w:rsidRPr="001C22F8">
        <w:t xml:space="preserve">                 Estimate Std. Error z value Pr(&gt;|z|)</w:t>
      </w:r>
    </w:p>
    <w:p w:rsidR="00FA27DC" w:rsidRPr="001C22F8" w:rsidRDefault="00FA27DC" w:rsidP="00E223F3">
      <w:pPr>
        <w:pStyle w:val="OcatveCode"/>
      </w:pPr>
      <w:r w:rsidRPr="001C22F8">
        <w:t>(Intercept)        1.5442     0.2527   6.110 9.94e-10</w:t>
      </w:r>
    </w:p>
    <w:p w:rsidR="00FA27DC" w:rsidRPr="001C22F8" w:rsidRDefault="00FA27DC" w:rsidP="00E223F3">
      <w:pPr>
        <w:pStyle w:val="OcatveCode"/>
      </w:pPr>
      <w:r w:rsidRPr="001C22F8">
        <w:t>genderMale        -1.0521     0.2627  -4.005 6.21e-05</w:t>
      </w:r>
    </w:p>
    <w:p w:rsidR="00FA27DC" w:rsidRPr="001C22F8" w:rsidRDefault="00FA27DC" w:rsidP="00E223F3">
      <w:pPr>
        <w:pStyle w:val="OcatveCode"/>
      </w:pPr>
      <w:r w:rsidRPr="001C22F8">
        <w:t>deptB             -0.7904     0.4977  -1.588  0.11224</w:t>
      </w:r>
    </w:p>
    <w:p w:rsidR="00FA27DC" w:rsidRPr="001C22F8" w:rsidRDefault="00FA27DC" w:rsidP="00E223F3">
      <w:pPr>
        <w:pStyle w:val="OcatveCode"/>
      </w:pPr>
      <w:r w:rsidRPr="001C22F8">
        <w:t>deptC             -2.2046     0.2672  -8.252  &lt; 2e-16</w:t>
      </w:r>
    </w:p>
    <w:p w:rsidR="00FA27DC" w:rsidRPr="001C22F8" w:rsidRDefault="00FA27DC" w:rsidP="00E223F3">
      <w:pPr>
        <w:pStyle w:val="OcatveCode"/>
      </w:pPr>
      <w:r w:rsidRPr="001C22F8">
        <w:t>deptD             -2.1662     0.2750  -7.878 3.32e-15</w:t>
      </w:r>
    </w:p>
    <w:p w:rsidR="00FA27DC" w:rsidRPr="001C22F8" w:rsidRDefault="00FA27DC" w:rsidP="00E223F3">
      <w:pPr>
        <w:pStyle w:val="OcatveCode"/>
      </w:pPr>
      <w:r w:rsidRPr="001C22F8">
        <w:t>deptE             -2.7013     0.2790  -9.682  &lt; 2e-16</w:t>
      </w:r>
    </w:p>
    <w:p w:rsidR="00FA27DC" w:rsidRPr="001C22F8" w:rsidRDefault="00FA27DC" w:rsidP="00E223F3">
      <w:pPr>
        <w:pStyle w:val="OcatveCode"/>
      </w:pPr>
      <w:r w:rsidRPr="001C22F8">
        <w:t>deptF             -4.1250     0.3297 -12.512  &lt; 2e-16</w:t>
      </w:r>
    </w:p>
    <w:p w:rsidR="00FA27DC" w:rsidRPr="001C22F8" w:rsidRDefault="00FA27DC" w:rsidP="00E223F3">
      <w:pPr>
        <w:pStyle w:val="OcatveCode"/>
      </w:pPr>
      <w:r w:rsidRPr="001C22F8">
        <w:t>genderMale:deptB   0.8321     0.5104   1.630  0.10306</w:t>
      </w:r>
    </w:p>
    <w:p w:rsidR="00FA27DC" w:rsidRPr="001C22F8" w:rsidRDefault="00FA27DC" w:rsidP="00E223F3">
      <w:pPr>
        <w:pStyle w:val="OcatveCode"/>
      </w:pPr>
      <w:r w:rsidRPr="001C22F8">
        <w:t>genderMale:deptC   1.1770     0.2996   3.929 8.53e-05</w:t>
      </w:r>
    </w:p>
    <w:p w:rsidR="00FA27DC" w:rsidRPr="001C22F8" w:rsidRDefault="00FA27DC" w:rsidP="00E223F3">
      <w:pPr>
        <w:pStyle w:val="OcatveCode"/>
      </w:pPr>
      <w:r w:rsidRPr="001C22F8">
        <w:t>genderMale:deptD   0.9701     0.3026   3.206  0.00135</w:t>
      </w:r>
    </w:p>
    <w:p w:rsidR="00FA27DC" w:rsidRPr="001C22F8" w:rsidRDefault="00FA27DC" w:rsidP="00E223F3">
      <w:pPr>
        <w:pStyle w:val="OcatveCode"/>
      </w:pPr>
      <w:r w:rsidRPr="001C22F8">
        <w:t>genderMale:deptE   1.2523     0.3303   3.791  0.00015</w:t>
      </w:r>
    </w:p>
    <w:p w:rsidR="00FA27DC" w:rsidRPr="001C22F8" w:rsidRDefault="00FA27DC" w:rsidP="00E223F3">
      <w:pPr>
        <w:pStyle w:val="OcatveCode"/>
      </w:pPr>
      <w:r w:rsidRPr="001C22F8">
        <w:t>genderMale:deptF   0.8632     0.4027   2.144  0.03206</w:t>
      </w:r>
    </w:p>
    <w:p w:rsidR="00FA27DC" w:rsidRPr="001C22F8" w:rsidRDefault="00FA27DC" w:rsidP="00E223F3">
      <w:pPr>
        <w:pStyle w:val="OcatveCode"/>
      </w:pPr>
    </w:p>
    <w:p w:rsidR="00FA27DC" w:rsidRPr="001C22F8" w:rsidRDefault="00FA27DC" w:rsidP="00E223F3">
      <w:pPr>
        <w:pStyle w:val="OcatveCode"/>
      </w:pPr>
      <w:r w:rsidRPr="001C22F8">
        <w:t>(Dispersion parameter for binomial family taken to be 1)</w:t>
      </w:r>
    </w:p>
    <w:p w:rsidR="00FA27DC" w:rsidRPr="001C22F8" w:rsidRDefault="00FA27DC" w:rsidP="00E223F3">
      <w:pPr>
        <w:pStyle w:val="OcatveCode"/>
      </w:pPr>
    </w:p>
    <w:p w:rsidR="00FA27DC" w:rsidRPr="001C22F8" w:rsidRDefault="00FA27DC" w:rsidP="00E223F3">
      <w:pPr>
        <w:pStyle w:val="OcatveCode"/>
      </w:pPr>
      <w:r w:rsidRPr="001C22F8">
        <w:t xml:space="preserve">    Null deviance</w:t>
      </w:r>
      <w:r>
        <w:fldChar w:fldCharType="begin"/>
      </w:r>
      <w:r>
        <w:instrText xml:space="preserve"> XE "</w:instrText>
      </w:r>
      <w:r w:rsidRPr="00701813">
        <w:instrText>deviance</w:instrText>
      </w:r>
      <w:r>
        <w:instrText xml:space="preserve">" </w:instrText>
      </w:r>
      <w:r>
        <w:fldChar w:fldCharType="end"/>
      </w:r>
      <w:r w:rsidRPr="001C22F8">
        <w:t>:  8.7706e+02  on 11  degrees of freedom</w:t>
      </w:r>
      <w:r>
        <w:fldChar w:fldCharType="begin"/>
      </w:r>
      <w:r>
        <w:instrText xml:space="preserve"> XE "</w:instrText>
      </w:r>
      <w:r w:rsidRPr="007C6D10">
        <w:instrText>degrees of freedom</w:instrText>
      </w:r>
      <w:r>
        <w:instrText xml:space="preserve">" </w:instrText>
      </w:r>
      <w:r>
        <w:fldChar w:fldCharType="end"/>
      </w:r>
    </w:p>
    <w:p w:rsidR="00FA27DC" w:rsidRPr="001C22F8" w:rsidRDefault="00FA27DC" w:rsidP="00E223F3">
      <w:pPr>
        <w:pStyle w:val="OcatveCode"/>
      </w:pPr>
      <w:r w:rsidRPr="001C22F8">
        <w:t>Residual deviance</w:t>
      </w:r>
      <w:r>
        <w:fldChar w:fldCharType="begin"/>
      </w:r>
      <w:r>
        <w:instrText xml:space="preserve"> XE "</w:instrText>
      </w:r>
      <w:r w:rsidRPr="00701813">
        <w:instrText>deviance</w:instrText>
      </w:r>
      <w:r>
        <w:instrText xml:space="preserve">" </w:instrText>
      </w:r>
      <w:r>
        <w:fldChar w:fldCharType="end"/>
      </w:r>
      <w:r w:rsidRPr="001C22F8">
        <w:t>: -1.6676e-13  on  0  degrees of freedom</w:t>
      </w:r>
      <w:r>
        <w:fldChar w:fldCharType="begin"/>
      </w:r>
      <w:r>
        <w:instrText xml:space="preserve"> XE "</w:instrText>
      </w:r>
      <w:r w:rsidRPr="007C6D10">
        <w:instrText>degrees of freedom</w:instrText>
      </w:r>
      <w:r>
        <w:instrText xml:space="preserve">" </w:instrText>
      </w:r>
      <w:r>
        <w:fldChar w:fldCharType="end"/>
      </w:r>
    </w:p>
    <w:p w:rsidR="00FA27DC" w:rsidRPr="001C22F8" w:rsidRDefault="00FA27DC" w:rsidP="00E223F3">
      <w:pPr>
        <w:pStyle w:val="OcatveCode"/>
      </w:pPr>
      <w:r w:rsidRPr="001C22F8">
        <w:t>AIC: 92.94</w:t>
      </w:r>
    </w:p>
    <w:p w:rsidR="00FA27DC" w:rsidRPr="001C22F8" w:rsidRDefault="00FA27DC" w:rsidP="00E223F3">
      <w:pPr>
        <w:pStyle w:val="OcatveCode"/>
      </w:pPr>
    </w:p>
    <w:p w:rsidR="00FA27DC" w:rsidRDefault="00FA27DC" w:rsidP="00E223F3">
      <w:pPr>
        <w:pStyle w:val="OcatveCode"/>
      </w:pPr>
      <w:r w:rsidRPr="001C22F8">
        <w:t>Number of Fisher Scoring iterations: 3</w:t>
      </w:r>
    </w:p>
    <w:p w:rsidR="00FA27DC" w:rsidRPr="0035633C" w:rsidRDefault="00FA27DC" w:rsidP="00E223F3"/>
    <w:p w:rsidR="00FA27DC" w:rsidRPr="0035633C" w:rsidRDefault="00FA27DC" w:rsidP="00E223F3">
      <w:pPr>
        <w:rPr>
          <w:rFonts w:ascii="Courier" w:hAnsi="Courier"/>
        </w:rPr>
      </w:pPr>
      <w:r w:rsidRPr="0035633C">
        <w:t>These are the regression coefficients for each predictor in the model, with the base level of each factor being suppressed. Remember, we are predicting log odd</w:t>
      </w:r>
      <w:r>
        <w:t>”</w:t>
      </w:r>
      <w:r w:rsidRPr="0035633C">
        <w:t xml:space="preserve">... </w:t>
      </w:r>
    </w:p>
    <w:p w:rsidR="00FA27DC" w:rsidRPr="0035633C" w:rsidRDefault="00FA27DC" w:rsidP="00E223F3">
      <w:pPr>
        <w:pStyle w:val="OcatveCode"/>
      </w:pPr>
      <w:r>
        <w:t xml:space="preserve">&gt; exp(-1.0521)     </w:t>
      </w:r>
      <w:r w:rsidRPr="0035633C">
        <w:t># antilog of the genderMale coefficient</w:t>
      </w:r>
    </w:p>
    <w:p w:rsidR="00FA27DC" w:rsidRPr="0035633C" w:rsidRDefault="00FA27DC" w:rsidP="00E223F3">
      <w:pPr>
        <w:pStyle w:val="OcatveCode"/>
      </w:pPr>
      <w:r w:rsidRPr="0035633C">
        <w:t>[1] 0.3492037</w:t>
      </w:r>
    </w:p>
    <w:p w:rsidR="00FA27DC" w:rsidRPr="0035633C" w:rsidRDefault="00FA27DC" w:rsidP="00E223F3">
      <w:pPr>
        <w:pStyle w:val="OcatveCode"/>
      </w:pPr>
      <w:r w:rsidRPr="0035633C">
        <w:t>&gt; 1/exp(-1.0521)</w:t>
      </w:r>
    </w:p>
    <w:p w:rsidR="00FA27DC" w:rsidRPr="0024156C" w:rsidRDefault="00FA27DC" w:rsidP="00E223F3">
      <w:pPr>
        <w:pStyle w:val="OcatveCode"/>
      </w:pPr>
      <w:r w:rsidRPr="0035633C">
        <w:t>[1] 2.863658</w:t>
      </w:r>
    </w:p>
    <w:p w:rsidR="00FA27DC" w:rsidRPr="0035633C" w:rsidRDefault="00FA27DC" w:rsidP="00E223F3"/>
    <w:p w:rsidR="00FA27DC" w:rsidRPr="0035633C" w:rsidRDefault="00FA27DC" w:rsidP="00E223F3">
      <w:r w:rsidRPr="0035633C">
        <w:t xml:space="preserve">This shows that men were actually at a significant </w:t>
      </w:r>
      <w:r w:rsidRPr="0035633C">
        <w:rPr>
          <w:i/>
          <w:iCs/>
        </w:rPr>
        <w:t>disadvantage</w:t>
      </w:r>
      <w:r w:rsidRPr="0035633C">
        <w:t xml:space="preserve"> when department and the interaction are controlled. The odds of a male being admitted were only 0.35 times the odds of a female being admitted. The reciprocal of this turns it on its head. All else being equal, the odds of female being admitted were 2.86 times the odds of a male being admitted.</w:t>
      </w:r>
    </w:p>
    <w:p w:rsidR="00FA27DC" w:rsidRPr="0035633C" w:rsidRDefault="00FA27DC" w:rsidP="00E223F3">
      <w:r w:rsidRPr="0035633C">
        <w:t xml:space="preserve">Each coefficient compares the corresponding predictor to the base level. So... </w:t>
      </w:r>
    </w:p>
    <w:p w:rsidR="00FA27DC" w:rsidRPr="0035633C" w:rsidRDefault="00FA27DC" w:rsidP="00E223F3">
      <w:pPr>
        <w:pStyle w:val="OcatveCode"/>
      </w:pPr>
      <w:r w:rsidRPr="0035633C">
        <w:t>&gt; exp(-2.2046)</w:t>
      </w:r>
    </w:p>
    <w:p w:rsidR="00FA27DC" w:rsidRPr="0024156C" w:rsidRDefault="00FA27DC" w:rsidP="00E223F3">
      <w:pPr>
        <w:pStyle w:val="OcatveCode"/>
      </w:pPr>
      <w:r w:rsidRPr="0035633C">
        <w:t>[1] 0.1102946</w:t>
      </w:r>
    </w:p>
    <w:p w:rsidR="00FA27DC" w:rsidRPr="0035633C" w:rsidRDefault="00FA27DC" w:rsidP="00E223F3"/>
    <w:p w:rsidR="00FA27DC" w:rsidRPr="0035633C" w:rsidRDefault="00FA27DC" w:rsidP="00E223F3">
      <w:pPr>
        <w:rPr>
          <w:rFonts w:ascii="Courier" w:hAnsi="Courier"/>
        </w:rPr>
      </w:pPr>
      <w:r w:rsidRPr="0035633C">
        <w:t xml:space="preserve">...the odds of being admitted to department C were only about 1/9th the odds of being admitted to department A, all else being equal. If you want to compare, for example, department C to department D, do this... </w:t>
      </w:r>
    </w:p>
    <w:p w:rsidR="00FA27DC" w:rsidRPr="0035633C" w:rsidRDefault="00FA27DC" w:rsidP="00E223F3">
      <w:pPr>
        <w:pStyle w:val="OcatveCode"/>
      </w:pPr>
      <w:r w:rsidRPr="0035633C">
        <w:t>&gt; exp(-</w:t>
      </w:r>
      <w:r>
        <w:t xml:space="preserve">2.2046) / exp(-2.1662)   </w:t>
      </w:r>
      <w:r w:rsidRPr="0035633C">
        <w:t># C:A / D:A leaves C:D</w:t>
      </w:r>
    </w:p>
    <w:p w:rsidR="00FA27DC" w:rsidRPr="0024156C" w:rsidRDefault="00FA27DC" w:rsidP="00E223F3">
      <w:pPr>
        <w:pStyle w:val="OcatveCode"/>
      </w:pPr>
      <w:r w:rsidRPr="0035633C">
        <w:t>[1] 0.96232</w:t>
      </w:r>
      <w:r>
        <w:t>79</w:t>
      </w:r>
    </w:p>
    <w:p w:rsidR="00FA27DC" w:rsidRPr="0035633C" w:rsidRDefault="00FA27DC" w:rsidP="00E223F3">
      <w:pPr>
        <w:pStyle w:val="RCode"/>
      </w:pPr>
    </w:p>
    <w:p w:rsidR="00FA27DC" w:rsidRPr="005C70AB" w:rsidRDefault="00FA27DC" w:rsidP="00E223F3">
      <w:r w:rsidRPr="0035633C">
        <w:t>All else equal, the odds of being admitted to department C were 0.96 times the odds of being admitted to depart</w:t>
      </w:r>
      <w:r>
        <w:t>ment D. (To be honest, I am not sure I a</w:t>
      </w:r>
      <w:r w:rsidRPr="0035633C">
        <w:t>m comfortable with the interaction in this model. You might want to examine the interaction, and if you think it doesn</w:t>
      </w:r>
      <w:r>
        <w:t>’</w:t>
      </w:r>
      <w:r w:rsidRPr="0035633C">
        <w:t>t merit inclusion, run the model again without it. Statistics are nice, but in the end it</w:t>
      </w:r>
      <w:r>
        <w:t>’</w:t>
      </w:r>
      <w:r w:rsidRPr="0035633C">
        <w:t>s what makes sense that should rule the day.)</w:t>
      </w:r>
    </w:p>
    <w:p w:rsidR="005F11D5" w:rsidRDefault="001C19DA" w:rsidP="009C4902">
      <w:pPr>
        <w:pStyle w:val="Heading2"/>
      </w:pPr>
      <w:bookmarkStart w:id="461" w:name="_Toc416087354"/>
      <w:r>
        <w:t>Problems</w:t>
      </w:r>
      <w:bookmarkEnd w:id="461"/>
    </w:p>
    <w:p w:rsidR="00D66765" w:rsidRDefault="009202CD" w:rsidP="008E5310">
      <w:pPr>
        <w:pStyle w:val="ListParagraph"/>
        <w:numPr>
          <w:ilvl w:val="0"/>
          <w:numId w:val="73"/>
        </w:numPr>
        <w:ind w:left="360"/>
      </w:pPr>
      <w:r>
        <w:t xml:space="preserve">The data set </w:t>
      </w:r>
      <w:r w:rsidRPr="00D66765">
        <w:t xml:space="preserve">infert </w:t>
      </w:r>
      <w:r>
        <w:t xml:space="preserve">contains factors bearing on the human female fertility. The dependent variable is case (yes=1, no =0). </w:t>
      </w:r>
    </w:p>
    <w:p w:rsidR="00D66765" w:rsidRDefault="009202CD" w:rsidP="008E5310">
      <w:pPr>
        <w:pStyle w:val="ListParagraph"/>
        <w:numPr>
          <w:ilvl w:val="1"/>
          <w:numId w:val="73"/>
        </w:numPr>
        <w:ind w:left="720"/>
      </w:pPr>
      <w:r>
        <w:t xml:space="preserve">Construct a logistic regression that will predict case based on the factors </w:t>
      </w:r>
      <w:r w:rsidRPr="009202CD">
        <w:t>age</w:t>
      </w:r>
      <w:r>
        <w:t xml:space="preserve">, </w:t>
      </w:r>
      <w:r w:rsidRPr="009202CD">
        <w:t>parity</w:t>
      </w:r>
      <w:r>
        <w:t xml:space="preserve">, </w:t>
      </w:r>
      <w:r w:rsidRPr="009202CD">
        <w:t>education</w:t>
      </w:r>
      <w:r>
        <w:t xml:space="preserve">, </w:t>
      </w:r>
      <w:r w:rsidRPr="009202CD">
        <w:t>spontaneous</w:t>
      </w:r>
      <w:r>
        <w:t xml:space="preserve"> (abortions) and </w:t>
      </w:r>
      <w:r w:rsidRPr="009202CD">
        <w:t>induced</w:t>
      </w:r>
      <w:r>
        <w:t xml:space="preserve"> (abortions).</w:t>
      </w:r>
    </w:p>
    <w:p w:rsidR="00D66765" w:rsidRDefault="009202CD" w:rsidP="008E5310">
      <w:pPr>
        <w:pStyle w:val="ListParagraph"/>
        <w:numPr>
          <w:ilvl w:val="1"/>
          <w:numId w:val="73"/>
        </w:numPr>
        <w:ind w:left="720"/>
      </w:pPr>
      <w:r>
        <w:t>Which fa</w:t>
      </w:r>
      <w:r w:rsidR="00D66765">
        <w:t>c</w:t>
      </w:r>
      <w:r>
        <w:t xml:space="preserve">tors </w:t>
      </w:r>
      <w:r w:rsidR="00D66765">
        <w:t>are most predictive for case?</w:t>
      </w:r>
    </w:p>
    <w:p w:rsidR="00D66765" w:rsidRDefault="00D66765" w:rsidP="008E5310">
      <w:pPr>
        <w:pStyle w:val="ListParagraph"/>
        <w:numPr>
          <w:ilvl w:val="1"/>
          <w:numId w:val="73"/>
        </w:numPr>
        <w:ind w:left="720"/>
      </w:pPr>
      <w:r>
        <w:t>Use the survival package and the conditional logistic regression model below to analyze the indicated factors.</w:t>
      </w:r>
    </w:p>
    <w:p w:rsidR="00D66765" w:rsidRPr="00D66765" w:rsidRDefault="00D66765" w:rsidP="00E223F3">
      <w:r w:rsidRPr="00D66765">
        <w:t>model3 &lt;- clogit(case ~ spontaneous</w:t>
      </w:r>
      <w:r>
        <w:t xml:space="preserve"> </w:t>
      </w:r>
      <w:r w:rsidRPr="00D66765">
        <w:t>+</w:t>
      </w:r>
      <w:r>
        <w:t xml:space="preserve"> </w:t>
      </w:r>
      <w:r w:rsidRPr="00D66765">
        <w:t>induced</w:t>
      </w:r>
      <w:r>
        <w:t xml:space="preserve"> </w:t>
      </w:r>
      <w:r w:rsidRPr="00D66765">
        <w:t>+</w:t>
      </w:r>
      <w:r>
        <w:t xml:space="preserve"> </w:t>
      </w:r>
      <w:r w:rsidRPr="00D66765">
        <w:t>strata(stratum), data = infert)</w:t>
      </w:r>
    </w:p>
    <w:p w:rsidR="00BE0213" w:rsidRDefault="001C0ED6" w:rsidP="008E5310">
      <w:pPr>
        <w:pStyle w:val="ListParagraph"/>
        <w:numPr>
          <w:ilvl w:val="0"/>
          <w:numId w:val="73"/>
        </w:numPr>
        <w:ind w:left="360"/>
      </w:pPr>
      <w:r w:rsidRPr="00915E93">
        <w:t>The following R</w:t>
      </w:r>
      <w:r w:rsidR="00A23FB7">
        <w:fldChar w:fldCharType="begin"/>
      </w:r>
      <w:r w:rsidR="00A23FB7">
        <w:instrText xml:space="preserve"> XE "</w:instrText>
      </w:r>
      <w:r w:rsidR="00A23FB7" w:rsidRPr="00E3049E">
        <w:instrText>R</w:instrText>
      </w:r>
      <w:r w:rsidR="00A23FB7">
        <w:instrText xml:space="preserve">" </w:instrText>
      </w:r>
      <w:r w:rsidR="00A23FB7">
        <w:fldChar w:fldCharType="end"/>
      </w:r>
      <w:r w:rsidRPr="00915E93">
        <w:t xml:space="preserve"> program and output (including plots) represent a </w:t>
      </w:r>
      <w:r w:rsidR="00915E93" w:rsidRPr="00915E93">
        <w:t>fitted</w:t>
      </w:r>
      <w:r w:rsidRPr="00915E93">
        <w:t xml:space="preserve"> logistic model containing the predictors age, blood.pressure, sex and cholesterol, with age fitted with a smooth 5-knot restricted cubic spline function and a different shape of the age relationship for males  and females.  </w:t>
      </w:r>
      <w:r w:rsidR="00BE0213">
        <w:t xml:space="preserve">There are three different treatments: a, b and c. The </w:t>
      </w:r>
      <w:r w:rsidR="00856C29">
        <w:t>binary</w:t>
      </w:r>
      <w:r w:rsidR="00EC796A">
        <w:fldChar w:fldCharType="begin"/>
      </w:r>
      <w:r w:rsidR="00EC796A">
        <w:instrText xml:space="preserve"> XE "</w:instrText>
      </w:r>
      <w:r w:rsidR="00EC796A" w:rsidRPr="0097517F">
        <w:instrText>binary variable</w:instrText>
      </w:r>
      <w:r w:rsidR="00EC796A">
        <w:instrText xml:space="preserve">" </w:instrText>
      </w:r>
      <w:r w:rsidR="00EC796A">
        <w:fldChar w:fldCharType="end"/>
      </w:r>
      <w:r w:rsidR="00856C29">
        <w:t xml:space="preserve"> </w:t>
      </w:r>
      <w:r w:rsidR="00BE0213">
        <w:t xml:space="preserve">dependent variable </w:t>
      </w:r>
      <m:oMath>
        <m:r>
          <w:rPr>
            <w:rFonts w:ascii="Cambria Math" w:hAnsi="Cambria Math"/>
          </w:rPr>
          <m:t>y</m:t>
        </m:r>
      </m:oMath>
      <w:r w:rsidR="00BE0213">
        <w:t xml:space="preserve"> is simulated and</w:t>
      </w:r>
    </w:p>
    <w:p w:rsidR="00BE0213" w:rsidRDefault="00BE0213" w:rsidP="00E223F3">
      <m:oMathPara>
        <m:oMath>
          <m:r>
            <m:rPr>
              <m:nor/>
            </m:rPr>
            <m:t>Prob</m:t>
          </m:r>
          <m:r>
            <m:rPr>
              <m:sty m:val="p"/>
            </m:rPr>
            <w:rPr>
              <w:rFonts w:ascii="Cambria Math" w:hAnsi="Cambria Math"/>
            </w:rPr>
            <m:t>(</m:t>
          </m:r>
          <m:r>
            <w:rPr>
              <w:rFonts w:ascii="Cambria Math" w:hAnsi="Cambria Math"/>
            </w:rPr>
            <m:t>y</m:t>
          </m:r>
          <m:r>
            <m:rPr>
              <m:sty m:val="p"/>
            </m:rPr>
            <w:rPr>
              <w:rFonts w:ascii="Cambria Math" w:hAnsi="Cambria Math"/>
            </w:rPr>
            <m:t>=1)=</m:t>
          </m:r>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r>
                    <m:rPr>
                      <m:sty m:val="p"/>
                    </m:rPr>
                    <w:rPr>
                      <w:rFonts w:ascii="Cambria Math" w:hAnsi="Cambria Math"/>
                    </w:rPr>
                    <m:t>1+</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m:rPr>
                              <m:sty m:val="p"/>
                            </m:rPr>
                            <w:rPr>
                              <w:rFonts w:ascii="Cambria Math" w:hAnsi="Cambria Math"/>
                            </w:rPr>
                            <m:t>-</m:t>
                          </m:r>
                          <m:r>
                            <w:rPr>
                              <w:rFonts w:ascii="Cambria Math" w:hAnsi="Cambria Math"/>
                            </w:rPr>
                            <m:t>L</m:t>
                          </m:r>
                        </m:e>
                      </m:d>
                    </m:e>
                  </m:func>
                </m:e>
              </m:d>
            </m:den>
          </m:f>
        </m:oMath>
      </m:oMathPara>
    </w:p>
    <w:p w:rsidR="00915E93" w:rsidRPr="00915E93" w:rsidRDefault="001C0ED6" w:rsidP="00E223F3">
      <w:r w:rsidRPr="00915E93">
        <w:t>As an intermediate step, predict mean cholesterol from age using a proportional odds ordinal logistic model. Use the output to analyze the fit of the model</w:t>
      </w:r>
      <w:r w:rsidR="00915E93" w:rsidRPr="00915E93">
        <w:t xml:space="preserve"> (ensure you analyze all output and comment on each).</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require(rms)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n &lt;- 1000    # define sample size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set.seed(17) # so can reproduce the results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age            &lt;- rnorm(n, 50, 10)</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blood.pressure &lt;- rnorm(n, 120, 15)</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cholesterol    &lt;- rnorm(n, 200, 25)</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sex            &lt;- factor(sample(c('female','male'), n,TRUE))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treat          &lt;- factor(sample(c('a','b','c'), n,TRUE))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Specify population model for log odds that Y=1</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L &lt;- .4*(sex=='male') + .045*(age-50) +</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(log(cholesterol - 10)-5.2)*(-2*(sex=='female') + 2*(sex=='male')) +</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.3*sqrt(blood.pressure-60)-2.3 + 1*(treat=='b')</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Simulate binary y to have Prob(y=1) = 1/[1+exp(-L)]</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y &lt;- ifelse(runif(n) &lt; plogis(L), 1, 0)</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ddist &lt;- datadist(age, blood.pressure, cholesterol, sex, treat)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options(datadist='ddist')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fit &lt;- lrm(y ~ rcs(blood.pressure,4) + </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sex * (age + rcs(cholesterol,4)) + sex*treat*age)</w:t>
      </w:r>
    </w:p>
    <w:p w:rsidR="00915E93" w:rsidRPr="009C4902" w:rsidRDefault="00915E93" w:rsidP="00916381">
      <w:pPr>
        <w:pStyle w:val="RCode"/>
        <w:shd w:val="clear" w:color="auto" w:fill="D9D9D9" w:themeFill="background1" w:themeFillShade="D9"/>
        <w:spacing w:after="20" w:line="252" w:lineRule="auto"/>
        <w:rPr>
          <w:rFonts w:ascii="Lucida Console" w:eastAsia="Times New Roman" w:hAnsi="Lucida Console"/>
          <w:sz w:val="16"/>
        </w:rPr>
      </w:pPr>
      <w:r w:rsidRPr="009C4902">
        <w:rPr>
          <w:rFonts w:ascii="Lucida Console" w:hAnsi="Lucida Console"/>
          <w:sz w:val="16"/>
          <w:shd w:val="clear" w:color="auto" w:fill="E1E2E5"/>
        </w:rPr>
        <w:t>summary(fit)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Use xYplot to display predictions in 9 panels, with error bars,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with superposition of two treatments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dat &lt;- expand.grid(treat=levels(treat),sex=levels(sex),</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age=c(20,40,60),blood.pressure=120,</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cholesterol=seq(100,300,length=10))</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Add variables linear.predictors and se.fit to dat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dat &lt;- cbind(dat, predict(fit, dat, se.fit=TRUE))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This is much easier with Predict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xYplot in Hmisc extends xyplot to allow error bars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xYplot(Cbind(linear.predictors,linear.predictors-1.96*se.fit,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linear.predictors+1.96*se.fit) ~ cholesterol | sex*age,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groups=treat, data=dat, type='b')</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Since blood.pressure doesn't interact with anything, we can quickly and</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interactively try various transformations of blood.pressure, taking</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the fitted spline function as the gold standard. We are seeking a</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linearizing transformation even though this may lead to falsely</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narrow confidence intervals if we use this data-dredging-based transformation</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bp &lt;- 70:160</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logit &lt;- predict(fit, expand.grid(treat="a", sex='male', age=median(age),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cholesterol=median(cholesterol),</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blood.pressure=bp), type="terms")[,"blood.pressure"]</w:t>
      </w:r>
    </w:p>
    <w:p w:rsidR="00915E93" w:rsidRPr="009C4902" w:rsidRDefault="00915E93" w:rsidP="00916381">
      <w:pPr>
        <w:pStyle w:val="RCode"/>
        <w:shd w:val="clear" w:color="auto" w:fill="D9D9D9" w:themeFill="background1" w:themeFillShade="D9"/>
        <w:spacing w:after="20" w:line="252" w:lineRule="auto"/>
        <w:rPr>
          <w:rFonts w:ascii="Lucida Console" w:eastAsia="Times New Roman" w:hAnsi="Lucida Console"/>
          <w:sz w:val="16"/>
        </w:rPr>
      </w:pPr>
      <w:r w:rsidRPr="009C4902">
        <w:rPr>
          <w:rFonts w:ascii="Lucida Console" w:hAnsi="Lucida Console"/>
          <w:sz w:val="16"/>
          <w:shd w:val="clear" w:color="auto" w:fill="E1E2E5"/>
        </w:rPr>
        <w:t>summary(logit)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#Note: if age interacted with anything, this would be the age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"main effect" ignoring interaction terms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#Could also use Predict(f, age=ag)$yhat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#which allows evaluation of the shape for any level of interacting</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#factors.  When age does not interact with anything, the result from</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#predict(f, \dots, type="terms") would equal the result from</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#plot if all other terms were ignored</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plot(bp^.5, logit)               # try square root vs. spline transform.</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plot(bp^1.5, logit)              # try 1.5 power</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plot(sqrt(bp-60), logit)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#Some approaches to making a plot showing how predicted values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#vary with a continuous predictor on the x-axis, with two other</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#predictors varying</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combos &lt;- gendata(fit, age=seq(10,100,by=10), cholesterol=c(170,200,230),</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blood.pressure=c(80,120,160))</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#treat, sex not specified -&gt; set to mode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#can also used expand.grid</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combos$pred &lt;- predict(fit, combos)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xyplot(pred ~ age | cholesterol*blood.pressure, data=combos, type='l')</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xYplot(pred ~ age | cholesterol, groups=blood.pressure, data=combos, type='l')</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Key()   # Key created by xYplot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xYplot(pred ~ age, groups=interaction(cholesterol,blood.pressure),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data=combos, type='l', lty=1:9)</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Key()</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Add upper and lower 0.95 confidence limits for individuals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combos &lt;- cbind(combos, predict(fit, combos, conf.int=.95))</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xYplot(Cbind(linear.predictors, lower, upper) ~ age | cholesterol,</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groups=blood.pressure, data=combos, type='b')</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Key()</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Plot effects of treatments (all pairwise comparisons) vs.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levels of interacting factors (age, sex)</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d &lt;- gendata(fit, treat=levels(treat), sex=levels(sex), age=seq(30,80,by=10))</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x &lt;- predict(fit, d, type="x")</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betas &lt;- fit$coef</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cov   &lt;- vcov(fit, intercepts='none')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i &lt;- d$treat=="a"; xa &lt;- x[i,]; Sex &lt;- d$sex[i]; Age &lt;- d$age[i]</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i &lt;- d$treat=="b"; xb &lt;- x[i,]</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i &lt;- d$treat=="c"; xc &lt;- x[i,]</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doit &lt;- function(xd, lab) {</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xb &lt;- matxv(xd, betas)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se &lt;- apply((xd %*% cov) * xd, 1, sum)^.5</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q &lt;- qnorm(1-.01/2)   # 0.99 confidence limits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lower &lt;- xb - q * se; upper &lt;- xb + q * se</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#Get odds ratios instead of linear effects</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xb &lt;- exp(xb); lower &lt;- exp(lower); upper &lt;- exp(upper)</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#First elements of these agree with </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#summary(fit, age=30, sex='female',conf.int=.99))</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for(sx in levels(Sex)) {</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j &lt;- Sex==sx</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errbar(Age[j], xb[j], upper[j], lower[j], xlab="Age", </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ylab=paste(lab, "Odds Ratio"), ylim=c(.1, 20), log='y')</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title(paste("Sex:", sx))</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abline(h=1, lty=2)</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 xml:space="preserve">  }</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par(mfrow=c(3,2), oma=c(3,0,3,0))</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doit(xb - xa, "b:a")</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doit(xc - xa, "c:a")</w:t>
      </w:r>
    </w:p>
    <w:p w:rsidR="00915E93" w:rsidRPr="009C4902" w:rsidRDefault="00915E93" w:rsidP="00916381">
      <w:pPr>
        <w:pStyle w:val="RCode"/>
        <w:shd w:val="clear" w:color="auto" w:fill="D9D9D9" w:themeFill="background1" w:themeFillShade="D9"/>
        <w:spacing w:after="20" w:line="252" w:lineRule="auto"/>
        <w:rPr>
          <w:rFonts w:ascii="Lucida Console" w:hAnsi="Lucida Console"/>
          <w:sz w:val="16"/>
        </w:rPr>
      </w:pPr>
      <w:r w:rsidRPr="009C4902">
        <w:rPr>
          <w:rFonts w:ascii="Lucida Console" w:hAnsi="Lucida Console"/>
          <w:sz w:val="16"/>
        </w:rPr>
        <w:t>doit(xb - xa, "c:b")</w:t>
      </w:r>
    </w:p>
    <w:p w:rsidR="00915E93" w:rsidRPr="00915E93" w:rsidRDefault="00915E93" w:rsidP="00E223F3"/>
    <w:p w:rsidR="00857A09" w:rsidRDefault="00857A09" w:rsidP="00E223F3">
      <w:r>
        <w:br w:type="page"/>
      </w:r>
    </w:p>
    <w:p w:rsidR="00915E93" w:rsidRPr="00915E93" w:rsidRDefault="00915E93" w:rsidP="00E223F3">
      <w:r w:rsidRPr="00915E93">
        <w:rPr>
          <w:noProof/>
        </w:rPr>
        <w:drawing>
          <wp:inline distT="0" distB="0" distL="0" distR="0" wp14:anchorId="7C7C30FD" wp14:editId="437054A5">
            <wp:extent cx="6316973" cy="3931920"/>
            <wp:effectExtent l="0" t="7937" r="317" b="318"/>
            <wp:docPr id="4498" name="Picture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grayscl/>
                    </a:blip>
                    <a:stretch>
                      <a:fillRect/>
                    </a:stretch>
                  </pic:blipFill>
                  <pic:spPr>
                    <a:xfrm rot="5400000">
                      <a:off x="0" y="0"/>
                      <a:ext cx="6316973" cy="3931920"/>
                    </a:xfrm>
                    <a:prstGeom prst="rect">
                      <a:avLst/>
                    </a:prstGeom>
                  </pic:spPr>
                </pic:pic>
              </a:graphicData>
            </a:graphic>
          </wp:inline>
        </w:drawing>
      </w:r>
    </w:p>
    <w:p w:rsidR="00915E93" w:rsidRPr="00915E93" w:rsidRDefault="00857A09" w:rsidP="00E223F3">
      <w:pPr>
        <w:rPr>
          <w:rFonts w:ascii="Lucida Console" w:hAnsi="Lucida Console"/>
          <w:sz w:val="16"/>
          <w:szCs w:val="16"/>
        </w:rPr>
      </w:pPr>
      <w:r>
        <w:rPr>
          <w:noProof/>
        </w:rPr>
        <w:drawing>
          <wp:inline distT="0" distB="0" distL="0" distR="0" wp14:anchorId="476C05CC" wp14:editId="1627445F">
            <wp:extent cx="6643479" cy="3474507"/>
            <wp:effectExtent l="3492" t="0" r="8573" b="8572"/>
            <wp:docPr id="4507" name="Picture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1727" b="23478"/>
                    <a:stretch/>
                  </pic:blipFill>
                  <pic:spPr bwMode="auto">
                    <a:xfrm rot="5400000">
                      <a:off x="0" y="0"/>
                      <a:ext cx="6643886" cy="3474720"/>
                    </a:xfrm>
                    <a:prstGeom prst="rect">
                      <a:avLst/>
                    </a:prstGeom>
                    <a:ln>
                      <a:noFill/>
                    </a:ln>
                    <a:extLst>
                      <a:ext uri="{53640926-AAD7-44D8-BBD7-CCE9431645EC}">
                        <a14:shadowObscured xmlns:a14="http://schemas.microsoft.com/office/drawing/2010/main"/>
                      </a:ext>
                    </a:extLst>
                  </pic:spPr>
                </pic:pic>
              </a:graphicData>
            </a:graphic>
          </wp:inline>
        </w:drawing>
      </w:r>
    </w:p>
    <w:p w:rsidR="00915E93" w:rsidRPr="00915E93" w:rsidRDefault="00915E93" w:rsidP="00E223F3">
      <w:r w:rsidRPr="00915E93">
        <w:rPr>
          <w:noProof/>
        </w:rPr>
        <w:drawing>
          <wp:inline distT="0" distB="0" distL="0" distR="0" wp14:anchorId="7B769B25" wp14:editId="102AC1D8">
            <wp:extent cx="6217920" cy="3656479"/>
            <wp:effectExtent l="4445" t="0" r="0" b="0"/>
            <wp:docPr id="4501" name="Picture 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grayscl/>
                    </a:blip>
                    <a:srcRect t="4463" b="1060"/>
                    <a:stretch/>
                  </pic:blipFill>
                  <pic:spPr bwMode="auto">
                    <a:xfrm rot="5400000">
                      <a:off x="0" y="0"/>
                      <a:ext cx="6217920" cy="3656479"/>
                    </a:xfrm>
                    <a:prstGeom prst="rect">
                      <a:avLst/>
                    </a:prstGeom>
                    <a:ln>
                      <a:noFill/>
                    </a:ln>
                    <a:extLst>
                      <a:ext uri="{53640926-AAD7-44D8-BBD7-CCE9431645EC}">
                        <a14:shadowObscured xmlns:a14="http://schemas.microsoft.com/office/drawing/2010/main"/>
                      </a:ext>
                    </a:extLst>
                  </pic:spPr>
                </pic:pic>
              </a:graphicData>
            </a:graphic>
          </wp:inline>
        </w:drawing>
      </w:r>
    </w:p>
    <w:p w:rsidR="00915E93" w:rsidRPr="00915E93" w:rsidRDefault="00915E93" w:rsidP="00E223F3">
      <w:r w:rsidRPr="00915E93">
        <w:rPr>
          <w:noProof/>
        </w:rPr>
        <w:drawing>
          <wp:inline distT="0" distB="0" distL="0" distR="0" wp14:anchorId="535B486B" wp14:editId="6FF61F9D">
            <wp:extent cx="6007349" cy="3657600"/>
            <wp:effectExtent l="0" t="6350" r="6350" b="6350"/>
            <wp:docPr id="4502" name="Picture 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grayscl/>
                    </a:blip>
                    <a:srcRect t="1" b="2182"/>
                    <a:stretch/>
                  </pic:blipFill>
                  <pic:spPr bwMode="auto">
                    <a:xfrm rot="5400000">
                      <a:off x="0" y="0"/>
                      <a:ext cx="6007349" cy="3657600"/>
                    </a:xfrm>
                    <a:prstGeom prst="rect">
                      <a:avLst/>
                    </a:prstGeom>
                    <a:ln>
                      <a:noFill/>
                    </a:ln>
                    <a:extLst>
                      <a:ext uri="{53640926-AAD7-44D8-BBD7-CCE9431645EC}">
                        <a14:shadowObscured xmlns:a14="http://schemas.microsoft.com/office/drawing/2010/main"/>
                      </a:ext>
                    </a:extLst>
                  </pic:spPr>
                </pic:pic>
              </a:graphicData>
            </a:graphic>
          </wp:inline>
        </w:drawing>
      </w:r>
    </w:p>
    <w:p w:rsidR="00915E93" w:rsidRPr="00915E93" w:rsidRDefault="00915E93" w:rsidP="00E223F3">
      <w:r w:rsidRPr="00915E93">
        <w:rPr>
          <w:noProof/>
        </w:rPr>
        <w:drawing>
          <wp:inline distT="0" distB="0" distL="0" distR="0" wp14:anchorId="5027B5B5" wp14:editId="1E72BB58">
            <wp:extent cx="5876268" cy="3657600"/>
            <wp:effectExtent l="4128" t="0" r="0" b="0"/>
            <wp:docPr id="4503" name="Picture 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grayscl/>
                    </a:blip>
                    <a:stretch>
                      <a:fillRect/>
                    </a:stretch>
                  </pic:blipFill>
                  <pic:spPr>
                    <a:xfrm rot="5400000">
                      <a:off x="0" y="0"/>
                      <a:ext cx="5876268" cy="3657600"/>
                    </a:xfrm>
                    <a:prstGeom prst="rect">
                      <a:avLst/>
                    </a:prstGeom>
                  </pic:spPr>
                </pic:pic>
              </a:graphicData>
            </a:graphic>
          </wp:inline>
        </w:drawing>
      </w:r>
    </w:p>
    <w:p w:rsidR="00915E93" w:rsidRPr="00915E93" w:rsidRDefault="00915E93" w:rsidP="00E223F3">
      <w:r w:rsidRPr="00915E93">
        <w:rPr>
          <w:noProof/>
        </w:rPr>
        <w:drawing>
          <wp:inline distT="0" distB="0" distL="0" distR="0" wp14:anchorId="3289E999" wp14:editId="6FD3691F">
            <wp:extent cx="6030277" cy="3657600"/>
            <wp:effectExtent l="5080" t="0" r="0" b="0"/>
            <wp:docPr id="4504" name="Picture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grayscl/>
                    </a:blip>
                    <a:srcRect b="2554"/>
                    <a:stretch/>
                  </pic:blipFill>
                  <pic:spPr bwMode="auto">
                    <a:xfrm rot="5400000">
                      <a:off x="0" y="0"/>
                      <a:ext cx="6030277" cy="3657600"/>
                    </a:xfrm>
                    <a:prstGeom prst="rect">
                      <a:avLst/>
                    </a:prstGeom>
                    <a:ln>
                      <a:noFill/>
                    </a:ln>
                    <a:extLst>
                      <a:ext uri="{53640926-AAD7-44D8-BBD7-CCE9431645EC}">
                        <a14:shadowObscured xmlns:a14="http://schemas.microsoft.com/office/drawing/2010/main"/>
                      </a:ext>
                    </a:extLst>
                  </pic:spPr>
                </pic:pic>
              </a:graphicData>
            </a:graphic>
          </wp:inline>
        </w:drawing>
      </w:r>
    </w:p>
    <w:p w:rsidR="00915E93" w:rsidRPr="00915E93" w:rsidRDefault="00857A09" w:rsidP="00E223F3">
      <w:pPr>
        <w:rPr>
          <w:rFonts w:ascii="Lucida Console" w:hAnsi="Lucida Console"/>
          <w:sz w:val="16"/>
          <w:szCs w:val="16"/>
        </w:rPr>
      </w:pPr>
      <w:r>
        <w:rPr>
          <w:noProof/>
        </w:rPr>
        <w:drawing>
          <wp:inline distT="0" distB="0" distL="0" distR="0" wp14:anchorId="1C74C299" wp14:editId="465A36A2">
            <wp:extent cx="5445609" cy="3657600"/>
            <wp:effectExtent l="0" t="1587" r="1587" b="1588"/>
            <wp:docPr id="4506" name="Picture 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rot="5400000">
                      <a:off x="0" y="0"/>
                      <a:ext cx="5445609" cy="3657600"/>
                    </a:xfrm>
                    <a:prstGeom prst="rect">
                      <a:avLst/>
                    </a:prstGeom>
                  </pic:spPr>
                </pic:pic>
              </a:graphicData>
            </a:graphic>
          </wp:inline>
        </w:drawing>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&gt; summary(fit)</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 xml:space="preserve">             Effects              Response : y </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Factor            Low     High    Diff.  Effect S.E. Lower 0.95 Upper 0.95</w:t>
      </w: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blood.pressure    109.580 130.580 20.991  0.33  0.20 -0.05       0.72     </w:t>
      </w: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Odds Ratio       109.580 130.580 20.991  1.40    NA  0.95       2.05     </w:t>
      </w: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age                43.531  56.677 13.146  0.80  0.26  0.29       1.32     </w:t>
      </w: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Odds Ratio        43.531  56.677 13.146  2.23    NA  1.34       3.73     </w:t>
      </w: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cholesterol       183.730 216.530 32.796 -0.34  0.26 -0.85       0.18     </w:t>
      </w: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Odds Ratio       183.730 216.530 32.796  0.71    NA  0.43       1.20     </w:t>
      </w: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sex - male:female   1.000   2.000     NA  0.44  0.26 -0.07       0.95     </w:t>
      </w: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Odds Ratio         1.000   2.000     NA  1.56    NA  0.94       2.59     </w:t>
      </w:r>
    </w:p>
    <w:p w:rsidR="00915E93" w:rsidRPr="009C4902" w:rsidRDefault="00915E93" w:rsidP="009C4902">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90"/>
        </w:tabs>
        <w:spacing w:before="0" w:after="0"/>
        <w:rPr>
          <w:sz w:val="14"/>
        </w:rPr>
      </w:pPr>
      <w:r w:rsidRPr="009C4902">
        <w:rPr>
          <w:sz w:val="14"/>
        </w:rPr>
        <w:t xml:space="preserve"> treat - b:a         1.000   2.000     NA  1.84  0.27  1.30       2.37     </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 xml:space="preserve">  Odds Ratio         1.000   2.000     NA  6.28    NA  3.68      10.70     </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 xml:space="preserve"> treat - c:a         1.000   3.000     NA  0.11  0.24 -0.36       0.57     </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 xml:space="preserve">  Odds Ratio         1.000   3.000     NA  1.11    NA  0.70       1.77     </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 xml:space="preserve">Adjusted to: sex=female age=50.25048 cholesterol=200.4846 treat=a  </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&gt; summary(logit)</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 xml:space="preserve">    Min.  1st Qu.   Median     Mean  3rd Qu.     Max. </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 xml:space="preserve">-1.50900 -0.71000 -0.05364 -0.15460  0.36370  1.08600 </w:t>
      </w:r>
    </w:p>
    <w:p w:rsidR="00915E93" w:rsidRPr="009C4902"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150"/>
          <w:tab w:val="right" w:pos="4230"/>
          <w:tab w:val="right" w:pos="5310"/>
        </w:tabs>
        <w:spacing w:before="0" w:after="0"/>
        <w:rPr>
          <w:sz w:val="14"/>
        </w:rPr>
      </w:pPr>
      <w:r w:rsidRPr="009C4902">
        <w:rPr>
          <w:sz w:val="14"/>
        </w:rPr>
        <w:t>&gt; cov</w:t>
      </w:r>
      <w:r w:rsidRPr="009C4902">
        <w:rPr>
          <w:sz w:val="14"/>
        </w:rPr>
        <w:tab/>
      </w:r>
      <w:r w:rsidRPr="009C4902">
        <w:rPr>
          <w:sz w:val="14"/>
        </w:rPr>
        <w:tab/>
      </w:r>
      <w:r w:rsidRPr="009C4902">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3420"/>
          <w:tab w:val="right" w:pos="4410"/>
          <w:tab w:val="right" w:pos="5400"/>
        </w:tabs>
        <w:spacing w:before="0" w:after="0"/>
        <w:rPr>
          <w:sz w:val="14"/>
        </w:rPr>
      </w:pPr>
      <w:r w:rsidRPr="004F0CCE">
        <w:rPr>
          <w:sz w:val="14"/>
        </w:rPr>
        <w:tab/>
        <w:t>blood.pressure</w:t>
      </w:r>
      <w:r w:rsidRPr="004F0CCE">
        <w:rPr>
          <w:sz w:val="14"/>
        </w:rPr>
        <w:tab/>
        <w:t>blood.pressure'</w:t>
      </w:r>
      <w:r w:rsidRPr="004F0CCE">
        <w:rPr>
          <w:sz w:val="14"/>
        </w:rPr>
        <w:tab/>
        <w:t>blood.pressure''</w:t>
      </w:r>
      <w:r w:rsidRPr="004F0CCE">
        <w:rPr>
          <w:sz w:val="14"/>
        </w:rPr>
        <w:tab/>
        <w:t>sex=male</w:t>
      </w:r>
      <w:r w:rsidRPr="004F0CCE">
        <w:rPr>
          <w:sz w:val="14"/>
        </w:rPr>
        <w:tab/>
        <w:t>age</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blood.pressure</w:t>
      </w:r>
      <w:r w:rsidRPr="004F0CCE">
        <w:rPr>
          <w:sz w:val="14"/>
        </w:rPr>
        <w:tab/>
        <w:t>2.99E-04</w:t>
      </w:r>
      <w:r w:rsidRPr="004F0CCE">
        <w:rPr>
          <w:sz w:val="14"/>
        </w:rPr>
        <w:tab/>
        <w:t>-7.33E-04</w:t>
      </w:r>
      <w:r w:rsidRPr="004F0CCE">
        <w:rPr>
          <w:sz w:val="14"/>
        </w:rPr>
        <w:tab/>
        <w:t>2.70E-03</w:t>
      </w:r>
      <w:r w:rsidRPr="004F0CCE">
        <w:rPr>
          <w:sz w:val="14"/>
        </w:rPr>
        <w:tab/>
        <w:t>-7.88E-04</w:t>
      </w:r>
      <w:r w:rsidRPr="004F0CCE">
        <w:rPr>
          <w:sz w:val="14"/>
        </w:rPr>
        <w:tab/>
        <w:t>-1.89E-06</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blood.pressure'</w:t>
      </w:r>
      <w:r w:rsidRPr="004F0CCE">
        <w:rPr>
          <w:sz w:val="14"/>
        </w:rPr>
        <w:tab/>
        <w:t>-7.33E-04</w:t>
      </w:r>
      <w:r w:rsidRPr="004F0CCE">
        <w:rPr>
          <w:sz w:val="14"/>
        </w:rPr>
        <w:tab/>
        <w:t>2.26E-03</w:t>
      </w:r>
      <w:r w:rsidRPr="004F0CCE">
        <w:rPr>
          <w:sz w:val="14"/>
        </w:rPr>
        <w:tab/>
        <w:t>-9.26E-03</w:t>
      </w:r>
      <w:r w:rsidRPr="004F0CCE">
        <w:rPr>
          <w:sz w:val="14"/>
        </w:rPr>
        <w:tab/>
        <w:t>-2.51E-03</w:t>
      </w:r>
      <w:r w:rsidRPr="004F0CCE">
        <w:rPr>
          <w:sz w:val="14"/>
        </w:rPr>
        <w:tab/>
        <w:t>-9.92E-06</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blood.pressure''</w:t>
      </w:r>
      <w:r w:rsidRPr="004F0CCE">
        <w:rPr>
          <w:sz w:val="14"/>
        </w:rPr>
        <w:tab/>
        <w:t>2.70E-03</w:t>
      </w:r>
      <w:r w:rsidRPr="004F0CCE">
        <w:rPr>
          <w:sz w:val="14"/>
        </w:rPr>
        <w:tab/>
        <w:t>-9.26E-03</w:t>
      </w:r>
      <w:r w:rsidRPr="004F0CCE">
        <w:rPr>
          <w:sz w:val="14"/>
        </w:rPr>
        <w:tab/>
        <w:t>4.02E-02</w:t>
      </w:r>
      <w:r w:rsidRPr="004F0CCE">
        <w:rPr>
          <w:sz w:val="14"/>
        </w:rPr>
        <w:tab/>
        <w:t>1.93E-02</w:t>
      </w:r>
      <w:r w:rsidRPr="004F0CCE">
        <w:rPr>
          <w:sz w:val="14"/>
        </w:rPr>
        <w:tab/>
        <w:t>6.97E-05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sex=male</w:t>
      </w:r>
      <w:r w:rsidRPr="004F0CCE">
        <w:rPr>
          <w:sz w:val="14"/>
        </w:rPr>
        <w:tab/>
        <w:t>-7.88E-04</w:t>
      </w:r>
      <w:r w:rsidRPr="004F0CCE">
        <w:rPr>
          <w:sz w:val="14"/>
        </w:rPr>
        <w:tab/>
        <w:t>-2.51E-03</w:t>
      </w:r>
      <w:r w:rsidRPr="004F0CCE">
        <w:rPr>
          <w:sz w:val="14"/>
        </w:rPr>
        <w:tab/>
        <w:t>1.93E-02</w:t>
      </w:r>
      <w:r w:rsidRPr="004F0CCE">
        <w:rPr>
          <w:sz w:val="14"/>
        </w:rPr>
        <w:tab/>
        <w:t>1.45E+01</w:t>
      </w:r>
      <w:r w:rsidRPr="004F0CCE">
        <w:rPr>
          <w:sz w:val="14"/>
        </w:rPr>
        <w:tab/>
        <w:t>1.26E-02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age</w:t>
      </w:r>
      <w:r w:rsidRPr="004F0CCE">
        <w:rPr>
          <w:sz w:val="14"/>
        </w:rPr>
        <w:tab/>
        <w:t>-1.89E-06</w:t>
      </w:r>
      <w:r w:rsidRPr="004F0CCE">
        <w:rPr>
          <w:sz w:val="14"/>
        </w:rPr>
        <w:tab/>
        <w:t>-9.92E-06</w:t>
      </w:r>
      <w:r w:rsidRPr="004F0CCE">
        <w:rPr>
          <w:sz w:val="14"/>
        </w:rPr>
        <w:tab/>
        <w:t>6.97E-05</w:t>
      </w:r>
      <w:r w:rsidRPr="004F0CCE">
        <w:rPr>
          <w:sz w:val="14"/>
        </w:rPr>
        <w:tab/>
        <w:t>1.26E-02</w:t>
      </w:r>
      <w:r w:rsidRPr="004F0CCE">
        <w:rPr>
          <w:sz w:val="14"/>
        </w:rPr>
        <w:tab/>
        <w:t>3.96E-04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cholesterol</w:t>
      </w:r>
      <w:r w:rsidRPr="004F0CCE">
        <w:rPr>
          <w:sz w:val="14"/>
        </w:rPr>
        <w:tab/>
        <w:t>-8.31E-06</w:t>
      </w:r>
      <w:r w:rsidRPr="004F0CCE">
        <w:rPr>
          <w:sz w:val="14"/>
        </w:rPr>
        <w:tab/>
        <w:t>7.31E-06</w:t>
      </w:r>
      <w:r w:rsidRPr="004F0CCE">
        <w:rPr>
          <w:sz w:val="14"/>
        </w:rPr>
        <w:tab/>
        <w:t>3.33E-06</w:t>
      </w:r>
      <w:r w:rsidRPr="004F0CCE">
        <w:rPr>
          <w:sz w:val="14"/>
        </w:rPr>
        <w:tab/>
        <w:t>3.52E-02</w:t>
      </w:r>
      <w:r w:rsidRPr="004F0CCE">
        <w:rPr>
          <w:sz w:val="14"/>
        </w:rPr>
        <w:tab/>
        <w:t>-4.27E-05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cholesterol'</w:t>
      </w:r>
      <w:r w:rsidRPr="004F0CCE">
        <w:rPr>
          <w:sz w:val="14"/>
        </w:rPr>
        <w:tab/>
        <w:t>1.62E-05</w:t>
      </w:r>
      <w:r w:rsidRPr="004F0CCE">
        <w:rPr>
          <w:sz w:val="14"/>
        </w:rPr>
        <w:tab/>
        <w:t>-1.69E-06</w:t>
      </w:r>
      <w:r w:rsidRPr="004F0CCE">
        <w:rPr>
          <w:sz w:val="14"/>
        </w:rPr>
        <w:tab/>
        <w:t>-7.42E-05</w:t>
      </w:r>
      <w:r w:rsidRPr="004F0CCE">
        <w:rPr>
          <w:sz w:val="14"/>
        </w:rPr>
        <w:tab/>
        <w:t>-8.72E-02</w:t>
      </w:r>
      <w:r w:rsidRPr="004F0CCE">
        <w:rPr>
          <w:sz w:val="14"/>
        </w:rPr>
        <w:tab/>
        <w:t>7.75E-05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cholesterol''</w:t>
      </w:r>
      <w:r w:rsidRPr="004F0CCE">
        <w:rPr>
          <w:sz w:val="14"/>
        </w:rPr>
        <w:tab/>
        <w:t>-4.48E-05</w:t>
      </w:r>
      <w:r w:rsidRPr="004F0CCE">
        <w:rPr>
          <w:sz w:val="14"/>
        </w:rPr>
        <w:tab/>
        <w:t>-5.62E-05</w:t>
      </w:r>
      <w:r w:rsidRPr="004F0CCE">
        <w:rPr>
          <w:sz w:val="14"/>
        </w:rPr>
        <w:tab/>
        <w:t>5.07E-04</w:t>
      </w:r>
      <w:r w:rsidRPr="004F0CCE">
        <w:rPr>
          <w:sz w:val="14"/>
        </w:rPr>
        <w:tab/>
        <w:t>3.13E-01</w:t>
      </w:r>
      <w:r w:rsidRPr="004F0CCE">
        <w:rPr>
          <w:sz w:val="14"/>
        </w:rPr>
        <w:tab/>
        <w:t>-2.43E-04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treat=b</w:t>
      </w:r>
      <w:r w:rsidRPr="004F0CCE">
        <w:rPr>
          <w:sz w:val="14"/>
        </w:rPr>
        <w:tab/>
        <w:t>-8.09E-04</w:t>
      </w:r>
      <w:r w:rsidRPr="004F0CCE">
        <w:rPr>
          <w:sz w:val="14"/>
        </w:rPr>
        <w:tab/>
        <w:t>5.78E-04</w:t>
      </w:r>
      <w:r w:rsidRPr="004F0CCE">
        <w:rPr>
          <w:sz w:val="14"/>
        </w:rPr>
        <w:tab/>
        <w:t>1.02E-03</w:t>
      </w:r>
      <w:r w:rsidRPr="004F0CCE">
        <w:rPr>
          <w:sz w:val="14"/>
        </w:rPr>
        <w:tab/>
        <w:t>7.65E-01</w:t>
      </w:r>
      <w:r w:rsidRPr="004F0CCE">
        <w:rPr>
          <w:sz w:val="14"/>
        </w:rPr>
        <w:tab/>
        <w:t>2.00E-02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treat=c</w:t>
      </w:r>
      <w:r w:rsidRPr="004F0CCE">
        <w:rPr>
          <w:sz w:val="14"/>
        </w:rPr>
        <w:tab/>
        <w:t>-6.50E-04</w:t>
      </w:r>
      <w:r w:rsidRPr="004F0CCE">
        <w:rPr>
          <w:sz w:val="14"/>
        </w:rPr>
        <w:tab/>
        <w:t>1.45E-03</w:t>
      </w:r>
      <w:r w:rsidRPr="004F0CCE">
        <w:rPr>
          <w:sz w:val="14"/>
        </w:rPr>
        <w:tab/>
        <w:t>-5.95E-03</w:t>
      </w:r>
      <w:r w:rsidRPr="004F0CCE">
        <w:rPr>
          <w:sz w:val="14"/>
        </w:rPr>
        <w:tab/>
        <w:t>6.74E-01</w:t>
      </w:r>
      <w:r w:rsidRPr="004F0CCE">
        <w:rPr>
          <w:sz w:val="14"/>
        </w:rPr>
        <w:tab/>
        <w:t>2.02E-02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sex=male*age</w:t>
      </w:r>
      <w:r w:rsidRPr="004F0CCE">
        <w:rPr>
          <w:sz w:val="14"/>
        </w:rPr>
        <w:tab/>
        <w:t>3.69E-06</w:t>
      </w:r>
      <w:r w:rsidRPr="004F0CCE">
        <w:rPr>
          <w:sz w:val="14"/>
        </w:rPr>
        <w:tab/>
        <w:t>-4.07E-06</w:t>
      </w:r>
      <w:r w:rsidRPr="004F0CCE">
        <w:rPr>
          <w:sz w:val="14"/>
        </w:rPr>
        <w:tab/>
        <w:t>2.62E-05</w:t>
      </w:r>
      <w:r w:rsidRPr="004F0CCE">
        <w:rPr>
          <w:sz w:val="14"/>
        </w:rPr>
        <w:tab/>
        <w:t>-2.42E-02</w:t>
      </w:r>
      <w:r w:rsidRPr="004F0CCE">
        <w:rPr>
          <w:sz w:val="14"/>
        </w:rPr>
        <w:tab/>
        <w:t>-3.95E-04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sex=male*cholesterol</w:t>
      </w:r>
      <w:r w:rsidRPr="004F0CCE">
        <w:rPr>
          <w:sz w:val="14"/>
        </w:rPr>
        <w:tab/>
        <w:t>2.11E-06</w:t>
      </w:r>
      <w:r w:rsidRPr="004F0CCE">
        <w:rPr>
          <w:sz w:val="14"/>
        </w:rPr>
        <w:tab/>
        <w:t>1.81E-05</w:t>
      </w:r>
      <w:r w:rsidRPr="004F0CCE">
        <w:rPr>
          <w:sz w:val="14"/>
        </w:rPr>
        <w:tab/>
        <w:t>-1.28E-04</w:t>
      </w:r>
      <w:r w:rsidRPr="004F0CCE">
        <w:rPr>
          <w:sz w:val="14"/>
        </w:rPr>
        <w:tab/>
        <w:t>-7.67E-02</w:t>
      </w:r>
      <w:r w:rsidRPr="004F0CCE">
        <w:rPr>
          <w:sz w:val="14"/>
        </w:rPr>
        <w:tab/>
        <w:t>4.24E-05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sex=male*cholesterol'</w:t>
      </w:r>
      <w:r w:rsidRPr="004F0CCE">
        <w:rPr>
          <w:sz w:val="14"/>
        </w:rPr>
        <w:tab/>
        <w:t>2.39E-05</w:t>
      </w:r>
      <w:r w:rsidRPr="004F0CCE">
        <w:rPr>
          <w:sz w:val="14"/>
        </w:rPr>
        <w:tab/>
        <w:t>-1.27E-04</w:t>
      </w:r>
      <w:r w:rsidRPr="004F0CCE">
        <w:rPr>
          <w:sz w:val="14"/>
        </w:rPr>
        <w:tab/>
        <w:t>6.77E-04</w:t>
      </w:r>
      <w:r w:rsidRPr="004F0CCE">
        <w:rPr>
          <w:sz w:val="14"/>
        </w:rPr>
        <w:tab/>
        <w:t>1.90E-01</w:t>
      </w:r>
      <w:r w:rsidRPr="004F0CCE">
        <w:rPr>
          <w:sz w:val="14"/>
        </w:rPr>
        <w:tab/>
        <w:t>-7.64E-05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sex=male*cholesterol''</w:t>
      </w:r>
      <w:r w:rsidRPr="004F0CCE">
        <w:rPr>
          <w:sz w:val="14"/>
        </w:rPr>
        <w:tab/>
        <w:t>-1.09E-04</w:t>
      </w:r>
      <w:r w:rsidRPr="004F0CCE">
        <w:rPr>
          <w:sz w:val="14"/>
        </w:rPr>
        <w:tab/>
        <w:t>5.82E-04</w:t>
      </w:r>
      <w:r w:rsidRPr="004F0CCE">
        <w:rPr>
          <w:sz w:val="14"/>
        </w:rPr>
        <w:tab/>
        <w:t>-3.08E-03</w:t>
      </w:r>
      <w:r w:rsidRPr="004F0CCE">
        <w:rPr>
          <w:sz w:val="14"/>
        </w:rPr>
        <w:tab/>
        <w:t>-6.90E-01</w:t>
      </w:r>
      <w:r w:rsidRPr="004F0CCE">
        <w:rPr>
          <w:sz w:val="14"/>
        </w:rPr>
        <w:tab/>
        <w:t>2.37E-04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sex=male*treat=b</w:t>
      </w:r>
      <w:r w:rsidRPr="004F0CCE">
        <w:rPr>
          <w:sz w:val="14"/>
        </w:rPr>
        <w:tab/>
        <w:t>1.02E-03</w:t>
      </w:r>
      <w:r w:rsidRPr="004F0CCE">
        <w:rPr>
          <w:sz w:val="14"/>
        </w:rPr>
        <w:tab/>
        <w:t>-1.15E-03</w:t>
      </w:r>
      <w:r w:rsidRPr="004F0CCE">
        <w:rPr>
          <w:sz w:val="14"/>
        </w:rPr>
        <w:tab/>
        <w:t>3.19E-03</w:t>
      </w:r>
      <w:r w:rsidRPr="004F0CCE">
        <w:rPr>
          <w:sz w:val="14"/>
        </w:rPr>
        <w:tab/>
        <w:t>-1.32E+00</w:t>
      </w:r>
      <w:r w:rsidRPr="004F0CCE">
        <w:rPr>
          <w:sz w:val="14"/>
        </w:rPr>
        <w:tab/>
        <w:t>-2.00E-02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sex=male*treat=c</w:t>
      </w:r>
      <w:r w:rsidRPr="004F0CCE">
        <w:rPr>
          <w:sz w:val="14"/>
        </w:rPr>
        <w:tab/>
        <w:t>1.11E-03</w:t>
      </w:r>
      <w:r w:rsidRPr="004F0CCE">
        <w:rPr>
          <w:sz w:val="14"/>
        </w:rPr>
        <w:tab/>
        <w:t>-3.38E-03</w:t>
      </w:r>
      <w:r w:rsidRPr="004F0CCE">
        <w:rPr>
          <w:sz w:val="14"/>
        </w:rPr>
        <w:tab/>
        <w:t>1.45E-02</w:t>
      </w:r>
      <w:r w:rsidRPr="004F0CCE">
        <w:rPr>
          <w:sz w:val="14"/>
        </w:rPr>
        <w:tab/>
        <w:t>-1.11E+00</w:t>
      </w:r>
      <w:r w:rsidRPr="004F0CCE">
        <w:rPr>
          <w:sz w:val="14"/>
        </w:rPr>
        <w:tab/>
        <w:t>-2.02E-02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age*treat=b</w:t>
      </w:r>
      <w:r w:rsidRPr="004F0CCE">
        <w:rPr>
          <w:sz w:val="14"/>
        </w:rPr>
        <w:tab/>
        <w:t>2.03E-05</w:t>
      </w:r>
      <w:r w:rsidRPr="004F0CCE">
        <w:rPr>
          <w:sz w:val="14"/>
        </w:rPr>
        <w:tab/>
        <w:t>-1.77E-05</w:t>
      </w:r>
      <w:r w:rsidRPr="004F0CCE">
        <w:rPr>
          <w:sz w:val="14"/>
        </w:rPr>
        <w:tab/>
        <w:t>4.37E-07</w:t>
      </w:r>
      <w:r w:rsidRPr="004F0CCE">
        <w:rPr>
          <w:sz w:val="14"/>
        </w:rPr>
        <w:tab/>
        <w:t>-1.56E-02</w:t>
      </w:r>
      <w:r w:rsidRPr="004F0CCE">
        <w:rPr>
          <w:sz w:val="14"/>
        </w:rPr>
        <w:tab/>
        <w:t>-3.92E-04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age*treat=c</w:t>
      </w:r>
      <w:r w:rsidRPr="004F0CCE">
        <w:rPr>
          <w:sz w:val="14"/>
        </w:rPr>
        <w:tab/>
        <w:t>1.23E-05</w:t>
      </w:r>
      <w:r w:rsidRPr="004F0CCE">
        <w:rPr>
          <w:sz w:val="14"/>
        </w:rPr>
        <w:tab/>
        <w:t>-3.09E-05</w:t>
      </w:r>
      <w:r w:rsidRPr="004F0CCE">
        <w:rPr>
          <w:sz w:val="14"/>
        </w:rPr>
        <w:tab/>
        <w:t>1.29E-04</w:t>
      </w:r>
      <w:r w:rsidRPr="004F0CCE">
        <w:rPr>
          <w:sz w:val="14"/>
        </w:rPr>
        <w:tab/>
        <w:t>-1.35E-02</w:t>
      </w:r>
      <w:r w:rsidRPr="004F0CCE">
        <w:rPr>
          <w:sz w:val="14"/>
        </w:rPr>
        <w:tab/>
        <w:t>-3.96E-04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sex=male*age*treat=b</w:t>
      </w:r>
      <w:r w:rsidRPr="004F0CCE">
        <w:rPr>
          <w:sz w:val="14"/>
        </w:rPr>
        <w:tab/>
        <w:t>-2.32E-05</w:t>
      </w:r>
      <w:r w:rsidRPr="004F0CCE">
        <w:rPr>
          <w:sz w:val="14"/>
        </w:rPr>
        <w:tab/>
        <w:t>3.30E-05</w:t>
      </w:r>
      <w:r w:rsidRPr="004F0CCE">
        <w:rPr>
          <w:sz w:val="14"/>
        </w:rPr>
        <w:tab/>
        <w:t>-1.07E-04</w:t>
      </w:r>
      <w:r w:rsidRPr="004F0CCE">
        <w:rPr>
          <w:sz w:val="14"/>
        </w:rPr>
        <w:tab/>
        <w:t>2.58E-02</w:t>
      </w:r>
      <w:r w:rsidRPr="004F0CCE">
        <w:rPr>
          <w:sz w:val="14"/>
        </w:rPr>
        <w:tab/>
        <w:t>3.92E-04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sex=male*age*treat=c</w:t>
      </w:r>
      <w:r w:rsidRPr="004F0CCE">
        <w:rPr>
          <w:sz w:val="14"/>
        </w:rPr>
        <w:tab/>
        <w:t>-2.11E-05</w:t>
      </w:r>
      <w:r w:rsidRPr="004F0CCE">
        <w:rPr>
          <w:sz w:val="14"/>
        </w:rPr>
        <w:tab/>
        <w:t>7.00E-05</w:t>
      </w:r>
      <w:r w:rsidRPr="004F0CCE">
        <w:rPr>
          <w:sz w:val="14"/>
        </w:rPr>
        <w:tab/>
        <w:t>-3.12E-04</w:t>
      </w:r>
      <w:r w:rsidRPr="004F0CCE">
        <w:rPr>
          <w:sz w:val="14"/>
        </w:rPr>
        <w:tab/>
        <w:t>2.08E-02</w:t>
      </w:r>
      <w:r w:rsidRPr="004F0CCE">
        <w:rPr>
          <w:sz w:val="14"/>
        </w:rPr>
        <w:tab/>
        <w:t>3.96E-04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ab/>
        <w:t>cholesterol</w:t>
      </w:r>
      <w:r w:rsidRPr="004F0CCE">
        <w:rPr>
          <w:sz w:val="14"/>
        </w:rPr>
        <w:tab/>
        <w:t>cholesterol'</w:t>
      </w:r>
      <w:r w:rsidRPr="004F0CCE">
        <w:rPr>
          <w:sz w:val="14"/>
        </w:rPr>
        <w:tab/>
        <w:t>cholesterol''</w:t>
      </w:r>
      <w:r w:rsidRPr="004F0CCE">
        <w:rPr>
          <w:sz w:val="14"/>
        </w:rPr>
        <w:tab/>
        <w:t>treat=b</w:t>
      </w:r>
      <w:r w:rsidRPr="004F0CCE">
        <w:rPr>
          <w:sz w:val="14"/>
        </w:rPr>
        <w:tab/>
        <w:t>treat=c</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4"/>
        </w:rPr>
      </w:pPr>
      <w:r w:rsidRPr="004F0CCE">
        <w:rPr>
          <w:sz w:val="14"/>
        </w:rPr>
        <w:t>blood.pressure</w:t>
      </w:r>
      <w:r w:rsidRPr="004F0CCE">
        <w:rPr>
          <w:sz w:val="14"/>
        </w:rPr>
        <w:tab/>
        <w:t>-8.31E-06</w:t>
      </w:r>
      <w:r w:rsidRPr="004F0CCE">
        <w:rPr>
          <w:sz w:val="14"/>
        </w:rPr>
        <w:tab/>
        <w:t>1.62E-05</w:t>
      </w:r>
      <w:r w:rsidRPr="004F0CCE">
        <w:rPr>
          <w:sz w:val="14"/>
        </w:rPr>
        <w:tab/>
        <w:t>-4.48E-05</w:t>
      </w:r>
      <w:r w:rsidRPr="004F0CCE">
        <w:rPr>
          <w:sz w:val="14"/>
        </w:rPr>
        <w:tab/>
        <w:t>-8.09E-04</w:t>
      </w:r>
      <w:r w:rsidRPr="004F0CCE">
        <w:rPr>
          <w:sz w:val="14"/>
        </w:rPr>
        <w:tab/>
        <w:t>-6.50E-04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410"/>
          <w:tab w:val="right" w:pos="5400"/>
        </w:tabs>
        <w:spacing w:before="0" w:after="0"/>
        <w:rPr>
          <w:sz w:val="16"/>
        </w:rPr>
      </w:pPr>
      <w:r w:rsidRPr="004F0CCE">
        <w:rPr>
          <w:sz w:val="14"/>
        </w:rPr>
        <w:t>blood.pressure'</w:t>
      </w:r>
      <w:r w:rsidRPr="004F0CCE">
        <w:rPr>
          <w:sz w:val="14"/>
        </w:rPr>
        <w:tab/>
        <w:t>7.31E-06</w:t>
      </w:r>
      <w:r w:rsidRPr="004F0CCE">
        <w:rPr>
          <w:sz w:val="14"/>
        </w:rPr>
        <w:tab/>
        <w:t>-1.69E-06</w:t>
      </w:r>
      <w:r w:rsidRPr="004F0CCE">
        <w:rPr>
          <w:sz w:val="14"/>
        </w:rPr>
        <w:tab/>
        <w:t>-5.62E-05</w:t>
      </w:r>
      <w:r w:rsidRPr="004F0CCE">
        <w:rPr>
          <w:sz w:val="14"/>
        </w:rPr>
        <w:tab/>
        <w:t>5.78E-04</w:t>
      </w:r>
      <w:r w:rsidRPr="004F0CCE">
        <w:rPr>
          <w:sz w:val="16"/>
        </w:rPr>
        <w:tab/>
        <w:t>1.45E-03</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blood.pressure''</w:t>
      </w:r>
      <w:r w:rsidRPr="004F0CCE">
        <w:rPr>
          <w:sz w:val="14"/>
        </w:rPr>
        <w:tab/>
        <w:t>3.33E-06</w:t>
      </w:r>
      <w:r w:rsidRPr="004F0CCE">
        <w:rPr>
          <w:sz w:val="14"/>
        </w:rPr>
        <w:tab/>
        <w:t>-7.42E-05</w:t>
      </w:r>
      <w:r w:rsidRPr="004F0CCE">
        <w:rPr>
          <w:sz w:val="14"/>
        </w:rPr>
        <w:tab/>
        <w:t>5.07E-04</w:t>
      </w:r>
      <w:r w:rsidRPr="004F0CCE">
        <w:rPr>
          <w:sz w:val="14"/>
        </w:rPr>
        <w:tab/>
        <w:t>1.02E-03</w:t>
      </w:r>
      <w:r w:rsidRPr="004F0CCE">
        <w:rPr>
          <w:sz w:val="14"/>
        </w:rPr>
        <w:tab/>
        <w:t>-5.95E-03</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sex=male</w:t>
      </w:r>
      <w:r w:rsidRPr="004F0CCE">
        <w:rPr>
          <w:sz w:val="14"/>
        </w:rPr>
        <w:tab/>
        <w:t>3.52E-02</w:t>
      </w:r>
      <w:r w:rsidRPr="004F0CCE">
        <w:rPr>
          <w:sz w:val="14"/>
        </w:rPr>
        <w:tab/>
        <w:t>-8.72E-02</w:t>
      </w:r>
      <w:r w:rsidRPr="004F0CCE">
        <w:rPr>
          <w:sz w:val="14"/>
        </w:rPr>
        <w:tab/>
        <w:t>3.13E-01</w:t>
      </w:r>
      <w:r w:rsidRPr="004F0CCE">
        <w:rPr>
          <w:sz w:val="14"/>
        </w:rPr>
        <w:tab/>
        <w:t>7.65E-01</w:t>
      </w:r>
      <w:r w:rsidRPr="004F0CCE">
        <w:rPr>
          <w:sz w:val="14"/>
        </w:rPr>
        <w:tab/>
        <w:t>6.74E-01</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age</w:t>
      </w:r>
      <w:r w:rsidRPr="004F0CCE">
        <w:rPr>
          <w:sz w:val="14"/>
        </w:rPr>
        <w:tab/>
        <w:t>-4.27E-05</w:t>
      </w:r>
      <w:r w:rsidRPr="004F0CCE">
        <w:rPr>
          <w:sz w:val="14"/>
        </w:rPr>
        <w:tab/>
        <w:t>7.75E-05</w:t>
      </w:r>
      <w:r w:rsidRPr="004F0CCE">
        <w:rPr>
          <w:sz w:val="14"/>
        </w:rPr>
        <w:tab/>
        <w:t>-2.43E-04</w:t>
      </w:r>
      <w:r w:rsidRPr="004F0CCE">
        <w:rPr>
          <w:sz w:val="14"/>
        </w:rPr>
        <w:tab/>
        <w:t>2.00E-02</w:t>
      </w:r>
      <w:r w:rsidRPr="004F0CCE">
        <w:rPr>
          <w:sz w:val="14"/>
        </w:rPr>
        <w:tab/>
        <w:t>2.02E-02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cholesterol</w:t>
      </w:r>
      <w:r w:rsidRPr="004F0CCE">
        <w:rPr>
          <w:sz w:val="14"/>
        </w:rPr>
        <w:tab/>
        <w:t>2.18E-04</w:t>
      </w:r>
      <w:r w:rsidRPr="004F0CCE">
        <w:rPr>
          <w:sz w:val="14"/>
        </w:rPr>
        <w:tab/>
        <w:t>-5.47E-04</w:t>
      </w:r>
      <w:r w:rsidRPr="004F0CCE">
        <w:rPr>
          <w:sz w:val="14"/>
        </w:rPr>
        <w:tab/>
        <w:t>1.97E-03</w:t>
      </w:r>
      <w:r w:rsidRPr="004F0CCE">
        <w:rPr>
          <w:sz w:val="14"/>
        </w:rPr>
        <w:tab/>
        <w:t>-1.59E-03</w:t>
      </w:r>
      <w:r w:rsidRPr="004F0CCE">
        <w:rPr>
          <w:sz w:val="14"/>
        </w:rPr>
        <w:tab/>
        <w:t>-2.08E-03</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cholesterol'</w:t>
      </w:r>
      <w:r w:rsidRPr="004F0CCE">
        <w:rPr>
          <w:sz w:val="14"/>
        </w:rPr>
        <w:tab/>
        <w:t>-5.47E-04</w:t>
      </w:r>
      <w:r w:rsidRPr="004F0CCE">
        <w:rPr>
          <w:sz w:val="14"/>
        </w:rPr>
        <w:tab/>
        <w:t>1.70E-03</w:t>
      </w:r>
      <w:r w:rsidRPr="004F0CCE">
        <w:rPr>
          <w:sz w:val="14"/>
        </w:rPr>
        <w:tab/>
        <w:t>-6.77E-03</w:t>
      </w:r>
      <w:r w:rsidRPr="004F0CCE">
        <w:rPr>
          <w:sz w:val="14"/>
        </w:rPr>
        <w:tab/>
        <w:t>3.13E-03</w:t>
      </w:r>
      <w:r w:rsidRPr="004F0CCE">
        <w:rPr>
          <w:sz w:val="14"/>
        </w:rPr>
        <w:tab/>
        <w:t>2.59E-03</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cholesterol''</w:t>
      </w:r>
      <w:r w:rsidRPr="004F0CCE">
        <w:rPr>
          <w:sz w:val="14"/>
        </w:rPr>
        <w:tab/>
        <w:t>1.97E-03</w:t>
      </w:r>
      <w:r w:rsidRPr="004F0CCE">
        <w:rPr>
          <w:sz w:val="14"/>
        </w:rPr>
        <w:tab/>
        <w:t>-6.77E-03</w:t>
      </w:r>
      <w:r w:rsidRPr="004F0CCE">
        <w:rPr>
          <w:sz w:val="14"/>
        </w:rPr>
        <w:tab/>
        <w:t>2.84E-02</w:t>
      </w:r>
      <w:r w:rsidRPr="004F0CCE">
        <w:rPr>
          <w:sz w:val="14"/>
        </w:rPr>
        <w:tab/>
        <w:t>-1.02E-02</w:t>
      </w:r>
      <w:r w:rsidRPr="004F0CCE">
        <w:rPr>
          <w:sz w:val="14"/>
        </w:rPr>
        <w:tab/>
        <w:t>-5.45E-03</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treat=b</w:t>
      </w:r>
      <w:r w:rsidRPr="004F0CCE">
        <w:rPr>
          <w:sz w:val="14"/>
        </w:rPr>
        <w:tab/>
        <w:t>-1.59E-03</w:t>
      </w:r>
      <w:r w:rsidRPr="004F0CCE">
        <w:rPr>
          <w:sz w:val="14"/>
        </w:rPr>
        <w:tab/>
        <w:t>3.13E-03</w:t>
      </w:r>
      <w:r w:rsidRPr="004F0CCE">
        <w:rPr>
          <w:sz w:val="14"/>
        </w:rPr>
        <w:tab/>
        <w:t>-1.02E-02</w:t>
      </w:r>
      <w:r w:rsidRPr="004F0CCE">
        <w:rPr>
          <w:sz w:val="14"/>
        </w:rPr>
        <w:tab/>
        <w:t>1.76E+00</w:t>
      </w:r>
      <w:r w:rsidRPr="004F0CCE">
        <w:rPr>
          <w:sz w:val="14"/>
        </w:rPr>
        <w:tab/>
        <w:t>1.05E+00</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treat=c</w:t>
      </w:r>
      <w:r w:rsidRPr="004F0CCE">
        <w:rPr>
          <w:sz w:val="14"/>
        </w:rPr>
        <w:tab/>
        <w:t>-2.08E-03</w:t>
      </w:r>
      <w:r w:rsidRPr="004F0CCE">
        <w:rPr>
          <w:sz w:val="14"/>
        </w:rPr>
        <w:tab/>
        <w:t>2.59E-03</w:t>
      </w:r>
      <w:r w:rsidRPr="004F0CCE">
        <w:rPr>
          <w:sz w:val="14"/>
        </w:rPr>
        <w:tab/>
        <w:t>-5.45E-03</w:t>
      </w:r>
      <w:r w:rsidRPr="004F0CCE">
        <w:rPr>
          <w:sz w:val="14"/>
        </w:rPr>
        <w:tab/>
        <w:t>1.05E+00</w:t>
      </w:r>
      <w:r w:rsidRPr="004F0CCE">
        <w:rPr>
          <w:sz w:val="14"/>
        </w:rPr>
        <w:tab/>
        <w:t>1.94E+00</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sex=male*age</w:t>
      </w:r>
      <w:r w:rsidRPr="004F0CCE">
        <w:rPr>
          <w:sz w:val="14"/>
        </w:rPr>
        <w:tab/>
        <w:t>4.31E-05</w:t>
      </w:r>
      <w:r w:rsidRPr="004F0CCE">
        <w:rPr>
          <w:sz w:val="14"/>
        </w:rPr>
        <w:tab/>
        <w:t>-7.83E-05</w:t>
      </w:r>
      <w:r w:rsidRPr="004F0CCE">
        <w:rPr>
          <w:sz w:val="14"/>
        </w:rPr>
        <w:tab/>
        <w:t>2.45E-04</w:t>
      </w:r>
      <w:r w:rsidRPr="004F0CCE">
        <w:rPr>
          <w:sz w:val="14"/>
        </w:rPr>
        <w:tab/>
        <w:t>-2.00E-02</w:t>
      </w:r>
      <w:r w:rsidRPr="004F0CCE">
        <w:rPr>
          <w:sz w:val="14"/>
        </w:rPr>
        <w:tab/>
        <w:t>-2.02E-02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sex=male*cholesterol</w:t>
      </w:r>
      <w:r w:rsidRPr="004F0CCE">
        <w:rPr>
          <w:sz w:val="14"/>
        </w:rPr>
        <w:tab/>
        <w:t>-2.18E-04</w:t>
      </w:r>
      <w:r w:rsidRPr="004F0CCE">
        <w:rPr>
          <w:sz w:val="14"/>
        </w:rPr>
        <w:tab/>
        <w:t>5.47E-04</w:t>
      </w:r>
      <w:r w:rsidRPr="004F0CCE">
        <w:rPr>
          <w:sz w:val="14"/>
        </w:rPr>
        <w:tab/>
        <w:t>-1.98E-03</w:t>
      </w:r>
      <w:r w:rsidRPr="004F0CCE">
        <w:rPr>
          <w:sz w:val="14"/>
        </w:rPr>
        <w:tab/>
        <w:t>1.58E-03</w:t>
      </w:r>
      <w:r w:rsidRPr="004F0CCE">
        <w:rPr>
          <w:sz w:val="14"/>
        </w:rPr>
        <w:tab/>
        <w:t>2.10E-03</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sex=male*cholesterol'</w:t>
      </w:r>
      <w:r w:rsidRPr="004F0CCE">
        <w:rPr>
          <w:sz w:val="14"/>
        </w:rPr>
        <w:tab/>
        <w:t>5.47E-04</w:t>
      </w:r>
      <w:r w:rsidRPr="004F0CCE">
        <w:rPr>
          <w:sz w:val="14"/>
        </w:rPr>
        <w:tab/>
        <w:t>-1.70E-03</w:t>
      </w:r>
      <w:r w:rsidRPr="004F0CCE">
        <w:rPr>
          <w:sz w:val="14"/>
        </w:rPr>
        <w:tab/>
        <w:t>6.77E-03</w:t>
      </w:r>
      <w:r w:rsidRPr="004F0CCE">
        <w:rPr>
          <w:sz w:val="14"/>
        </w:rPr>
        <w:tab/>
        <w:t>-3.12E-03</w:t>
      </w:r>
      <w:r w:rsidRPr="004F0CCE">
        <w:rPr>
          <w:sz w:val="14"/>
        </w:rPr>
        <w:tab/>
        <w:t>-2.73E-03</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sex=male*cholesterol''</w:t>
      </w:r>
      <w:r w:rsidRPr="004F0CCE">
        <w:rPr>
          <w:sz w:val="14"/>
        </w:rPr>
        <w:tab/>
        <w:t>-1.97E-03</w:t>
      </w:r>
      <w:r w:rsidRPr="004F0CCE">
        <w:rPr>
          <w:sz w:val="14"/>
        </w:rPr>
        <w:tab/>
        <w:t>6.77E-03</w:t>
      </w:r>
      <w:r w:rsidRPr="004F0CCE">
        <w:rPr>
          <w:sz w:val="14"/>
        </w:rPr>
        <w:tab/>
        <w:t>-2.84E-02</w:t>
      </w:r>
      <w:r w:rsidRPr="004F0CCE">
        <w:rPr>
          <w:sz w:val="14"/>
        </w:rPr>
        <w:tab/>
        <w:t>9.99E-03</w:t>
      </w:r>
      <w:r w:rsidRPr="004F0CCE">
        <w:rPr>
          <w:sz w:val="14"/>
        </w:rPr>
        <w:tab/>
        <w:t>6.07E-03</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sex=male*treat=b</w:t>
      </w:r>
      <w:r w:rsidRPr="004F0CCE">
        <w:rPr>
          <w:sz w:val="14"/>
        </w:rPr>
        <w:tab/>
        <w:t>1.60E-03</w:t>
      </w:r>
      <w:r w:rsidRPr="004F0CCE">
        <w:rPr>
          <w:sz w:val="14"/>
        </w:rPr>
        <w:tab/>
        <w:t>-3.14E-03</w:t>
      </w:r>
      <w:r w:rsidRPr="004F0CCE">
        <w:rPr>
          <w:sz w:val="14"/>
        </w:rPr>
        <w:tab/>
        <w:t>1.01E-02</w:t>
      </w:r>
      <w:r w:rsidRPr="004F0CCE">
        <w:rPr>
          <w:sz w:val="14"/>
        </w:rPr>
        <w:tab/>
        <w:t>-1.76E+00</w:t>
      </w:r>
      <w:r w:rsidRPr="004F0CCE">
        <w:rPr>
          <w:sz w:val="14"/>
        </w:rPr>
        <w:tab/>
        <w:t>-1.05E+00</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sex=male*treat=c</w:t>
      </w:r>
      <w:r w:rsidRPr="004F0CCE">
        <w:rPr>
          <w:sz w:val="14"/>
        </w:rPr>
        <w:tab/>
        <w:t>2.09E-03</w:t>
      </w:r>
      <w:r w:rsidRPr="004F0CCE">
        <w:rPr>
          <w:sz w:val="14"/>
        </w:rPr>
        <w:tab/>
        <w:t>-2.63E-03</w:t>
      </w:r>
      <w:r w:rsidRPr="004F0CCE">
        <w:rPr>
          <w:sz w:val="14"/>
        </w:rPr>
        <w:tab/>
        <w:t>5.67E-03</w:t>
      </w:r>
      <w:r w:rsidRPr="004F0CCE">
        <w:rPr>
          <w:sz w:val="14"/>
        </w:rPr>
        <w:tab/>
        <w:t>-1.04E+00</w:t>
      </w:r>
      <w:r w:rsidRPr="004F0CCE">
        <w:rPr>
          <w:sz w:val="14"/>
        </w:rPr>
        <w:tab/>
        <w:t>-1.94E+00</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age*treat=b</w:t>
      </w:r>
      <w:r w:rsidRPr="004F0CCE">
        <w:rPr>
          <w:sz w:val="14"/>
        </w:rPr>
        <w:tab/>
        <w:t>2.47E-05</w:t>
      </w:r>
      <w:r w:rsidRPr="004F0CCE">
        <w:rPr>
          <w:sz w:val="14"/>
        </w:rPr>
        <w:tab/>
        <w:t>-3.87E-05</w:t>
      </w:r>
      <w:r w:rsidRPr="004F0CCE">
        <w:rPr>
          <w:sz w:val="14"/>
        </w:rPr>
        <w:tab/>
        <w:t>9.39E-05</w:t>
      </w:r>
      <w:r w:rsidRPr="004F0CCE">
        <w:rPr>
          <w:sz w:val="14"/>
        </w:rPr>
        <w:tab/>
        <w:t>-3.51E-02</w:t>
      </w:r>
      <w:r w:rsidRPr="004F0CCE">
        <w:rPr>
          <w:sz w:val="14"/>
        </w:rPr>
        <w:tab/>
        <w:t>-2.00E-02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age*treat=c</w:t>
      </w:r>
      <w:r w:rsidRPr="004F0CCE">
        <w:rPr>
          <w:sz w:val="14"/>
        </w:rPr>
        <w:tab/>
        <w:t>3.61E-05</w:t>
      </w:r>
      <w:r w:rsidRPr="004F0CCE">
        <w:rPr>
          <w:sz w:val="14"/>
        </w:rPr>
        <w:tab/>
        <w:t>-3.58E-05</w:t>
      </w:r>
      <w:r w:rsidRPr="004F0CCE">
        <w:rPr>
          <w:sz w:val="14"/>
        </w:rPr>
        <w:tab/>
        <w:t>4.68E-05</w:t>
      </w:r>
      <w:r w:rsidRPr="004F0CCE">
        <w:rPr>
          <w:sz w:val="14"/>
        </w:rPr>
        <w:tab/>
        <w:t>-2.00E-02</w:t>
      </w:r>
      <w:r w:rsidRPr="004F0CCE">
        <w:rPr>
          <w:sz w:val="14"/>
        </w:rPr>
        <w:tab/>
        <w:t>-3.69E-02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 w:val="right" w:pos="5400"/>
        </w:tabs>
        <w:spacing w:before="0" w:after="0"/>
        <w:rPr>
          <w:sz w:val="14"/>
        </w:rPr>
      </w:pPr>
      <w:r w:rsidRPr="004F0CCE">
        <w:rPr>
          <w:sz w:val="14"/>
        </w:rPr>
        <w:t>sex=male*age*treat=b</w:t>
      </w:r>
      <w:r w:rsidRPr="004F0CCE">
        <w:rPr>
          <w:sz w:val="14"/>
        </w:rPr>
        <w:tab/>
        <w:t>-2.51E-05</w:t>
      </w:r>
      <w:r w:rsidRPr="004F0CCE">
        <w:rPr>
          <w:sz w:val="14"/>
        </w:rPr>
        <w:tab/>
        <w:t>3.95E-05</w:t>
      </w:r>
      <w:r w:rsidRPr="004F0CCE">
        <w:rPr>
          <w:sz w:val="14"/>
        </w:rPr>
        <w:tab/>
        <w:t>-9.55E-05</w:t>
      </w:r>
      <w:r w:rsidRPr="004F0CCE">
        <w:rPr>
          <w:sz w:val="14"/>
        </w:rPr>
        <w:tab/>
        <w:t>3.51E-02</w:t>
      </w:r>
      <w:r w:rsidRPr="004F0CCE">
        <w:rPr>
          <w:sz w:val="14"/>
        </w:rPr>
        <w:tab/>
        <w:t>2.00E-02</w:t>
      </w:r>
    </w:p>
    <w:p w:rsidR="00915E93" w:rsidRPr="004F0CCE" w:rsidRDefault="00915E93" w:rsidP="004F0CCE">
      <w:pPr>
        <w:pStyle w:val="OcatveCode"/>
        <w:tabs>
          <w:tab w:val="clear" w:pos="720"/>
          <w:tab w:val="clear" w:pos="1440"/>
          <w:tab w:val="clear" w:pos="2160"/>
          <w:tab w:val="clear" w:pos="2880"/>
          <w:tab w:val="clear" w:pos="4320"/>
          <w:tab w:val="clear" w:pos="5040"/>
          <w:tab w:val="clear" w:pos="5760"/>
          <w:tab w:val="right" w:pos="3420"/>
          <w:tab w:val="right" w:pos="3600"/>
          <w:tab w:val="right" w:pos="4410"/>
          <w:tab w:val="right" w:pos="4590"/>
          <w:tab w:val="right" w:pos="5400"/>
          <w:tab w:val="right" w:pos="5490"/>
        </w:tabs>
        <w:spacing w:before="0" w:after="0"/>
        <w:rPr>
          <w:sz w:val="14"/>
        </w:rPr>
      </w:pPr>
      <w:r w:rsidRPr="004F0CCE">
        <w:rPr>
          <w:sz w:val="14"/>
        </w:rPr>
        <w:t>sex=male*age*treat=c</w:t>
      </w:r>
      <w:r w:rsidRPr="004F0CCE">
        <w:rPr>
          <w:sz w:val="14"/>
        </w:rPr>
        <w:tab/>
        <w:t>-3.63E-05</w:t>
      </w:r>
      <w:r w:rsidRPr="004F0CCE">
        <w:rPr>
          <w:sz w:val="14"/>
        </w:rPr>
        <w:tab/>
        <w:t>3.68E-05</w:t>
      </w:r>
      <w:r w:rsidRPr="004F0CCE">
        <w:rPr>
          <w:sz w:val="14"/>
        </w:rPr>
        <w:tab/>
        <w:t>-5.16E-05</w:t>
      </w:r>
      <w:r w:rsidRPr="004F0CCE">
        <w:rPr>
          <w:sz w:val="14"/>
        </w:rPr>
        <w:tab/>
        <w:t>1.99E-02</w:t>
      </w:r>
      <w:r w:rsidRPr="004F0CCE">
        <w:rPr>
          <w:sz w:val="14"/>
        </w:rPr>
        <w:tab/>
        <w:t>3.69E-02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b/>
        <w:t>sex=male*age</w:t>
      </w:r>
      <w:r w:rsidRPr="004F0CCE">
        <w:rPr>
          <w:sz w:val="14"/>
        </w:rPr>
        <w:tab/>
        <w:t>sex=male*cholesterol</w:t>
      </w:r>
      <w:r w:rsidRPr="004F0CCE">
        <w:rPr>
          <w:sz w:val="14"/>
        </w:rPr>
        <w:tab/>
        <w:t xml:space="preserve"> sex=male*cholesterol'</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blood.pressure</w:t>
      </w:r>
      <w:r w:rsidRPr="004F0CCE">
        <w:rPr>
          <w:sz w:val="14"/>
        </w:rPr>
        <w:tab/>
        <w:t>3.69E-06</w:t>
      </w:r>
      <w:r w:rsidRPr="004F0CCE">
        <w:rPr>
          <w:sz w:val="14"/>
        </w:rPr>
        <w:tab/>
        <w:t>2.11E-06</w:t>
      </w:r>
      <w:r w:rsidRPr="004F0CCE">
        <w:rPr>
          <w:sz w:val="14"/>
        </w:rPr>
        <w:tab/>
        <w:t>2.39E-05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blood.pressure'</w:t>
      </w:r>
      <w:r w:rsidRPr="004F0CCE">
        <w:rPr>
          <w:sz w:val="14"/>
        </w:rPr>
        <w:tab/>
        <w:t>-4.07E-06</w:t>
      </w:r>
      <w:r w:rsidRPr="004F0CCE">
        <w:rPr>
          <w:sz w:val="14"/>
        </w:rPr>
        <w:tab/>
        <w:t>1.81E-05</w:t>
      </w:r>
      <w:r w:rsidRPr="004F0CCE">
        <w:rPr>
          <w:sz w:val="14"/>
        </w:rPr>
        <w:tab/>
        <w:t>-1.27E-04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blood.pressure''</w:t>
      </w:r>
      <w:r w:rsidRPr="004F0CCE">
        <w:rPr>
          <w:sz w:val="14"/>
        </w:rPr>
        <w:tab/>
        <w:t>2.62E-05</w:t>
      </w:r>
      <w:r w:rsidRPr="004F0CCE">
        <w:rPr>
          <w:sz w:val="14"/>
        </w:rPr>
        <w:tab/>
        <w:t>-1.28E-04</w:t>
      </w:r>
      <w:r w:rsidRPr="004F0CCE">
        <w:rPr>
          <w:sz w:val="14"/>
        </w:rPr>
        <w:tab/>
        <w:t>6.77E-04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w:t>
      </w:r>
      <w:r w:rsidRPr="004F0CCE">
        <w:rPr>
          <w:sz w:val="14"/>
        </w:rPr>
        <w:tab/>
        <w:t>-2.42E-02</w:t>
      </w:r>
      <w:r w:rsidRPr="004F0CCE">
        <w:rPr>
          <w:sz w:val="14"/>
        </w:rPr>
        <w:tab/>
        <w:t>-7.67E-02</w:t>
      </w:r>
      <w:r w:rsidRPr="004F0CCE">
        <w:rPr>
          <w:sz w:val="14"/>
        </w:rPr>
        <w:tab/>
        <w:t>1.90E-01</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age</w:t>
      </w:r>
      <w:r w:rsidRPr="004F0CCE">
        <w:rPr>
          <w:sz w:val="14"/>
        </w:rPr>
        <w:tab/>
        <w:t>-3.95E-04</w:t>
      </w:r>
      <w:r w:rsidRPr="004F0CCE">
        <w:rPr>
          <w:sz w:val="14"/>
        </w:rPr>
        <w:tab/>
        <w:t>4.24E-05</w:t>
      </w:r>
      <w:r w:rsidRPr="004F0CCE">
        <w:rPr>
          <w:sz w:val="14"/>
        </w:rPr>
        <w:tab/>
        <w:t>-7.64E-05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cholesterol</w:t>
      </w:r>
      <w:r w:rsidRPr="004F0CCE">
        <w:rPr>
          <w:sz w:val="14"/>
        </w:rPr>
        <w:tab/>
        <w:t>4.31E-05</w:t>
      </w:r>
      <w:r w:rsidRPr="004F0CCE">
        <w:rPr>
          <w:sz w:val="14"/>
        </w:rPr>
        <w:tab/>
        <w:t>-2.18E-04</w:t>
      </w:r>
      <w:r w:rsidRPr="004F0CCE">
        <w:rPr>
          <w:sz w:val="14"/>
        </w:rPr>
        <w:tab/>
        <w:t>5.47E-04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cholesterol'</w:t>
      </w:r>
      <w:r w:rsidRPr="004F0CCE">
        <w:rPr>
          <w:sz w:val="14"/>
        </w:rPr>
        <w:tab/>
        <w:t>-7.83E-05</w:t>
      </w:r>
      <w:r w:rsidRPr="004F0CCE">
        <w:rPr>
          <w:sz w:val="14"/>
        </w:rPr>
        <w:tab/>
        <w:t>5.47E-04</w:t>
      </w:r>
      <w:r w:rsidRPr="004F0CCE">
        <w:rPr>
          <w:sz w:val="14"/>
        </w:rPr>
        <w:tab/>
        <w:t>-1.70E-03</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cholesterol''</w:t>
      </w:r>
      <w:r w:rsidRPr="004F0CCE">
        <w:rPr>
          <w:sz w:val="14"/>
        </w:rPr>
        <w:tab/>
        <w:t>2.45E-04</w:t>
      </w:r>
      <w:r w:rsidRPr="004F0CCE">
        <w:rPr>
          <w:sz w:val="14"/>
        </w:rPr>
        <w:tab/>
        <w:t>-1.98E-03</w:t>
      </w:r>
      <w:r w:rsidRPr="004F0CCE">
        <w:rPr>
          <w:sz w:val="14"/>
        </w:rPr>
        <w:tab/>
        <w:t>6.77E-03</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treat=b</w:t>
      </w:r>
      <w:r w:rsidRPr="004F0CCE">
        <w:rPr>
          <w:sz w:val="14"/>
        </w:rPr>
        <w:tab/>
        <w:t>-2.00E-02</w:t>
      </w:r>
      <w:r w:rsidRPr="004F0CCE">
        <w:rPr>
          <w:sz w:val="14"/>
        </w:rPr>
        <w:tab/>
        <w:t>1.58E-03</w:t>
      </w:r>
      <w:r w:rsidRPr="004F0CCE">
        <w:rPr>
          <w:sz w:val="14"/>
        </w:rPr>
        <w:tab/>
        <w:t>-3.12E-03</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treat=c</w:t>
      </w:r>
      <w:r w:rsidRPr="004F0CCE">
        <w:rPr>
          <w:sz w:val="14"/>
        </w:rPr>
        <w:tab/>
        <w:t>-2.02E-02</w:t>
      </w:r>
      <w:r w:rsidRPr="004F0CCE">
        <w:rPr>
          <w:sz w:val="14"/>
        </w:rPr>
        <w:tab/>
        <w:t>2.10E-03</w:t>
      </w:r>
      <w:r w:rsidRPr="004F0CCE">
        <w:rPr>
          <w:sz w:val="14"/>
        </w:rPr>
        <w:tab/>
        <w:t>-2.73E-03</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sex=male*age</w:t>
      </w:r>
      <w:r w:rsidRPr="004F0CCE">
        <w:rPr>
          <w:sz w:val="14"/>
        </w:rPr>
        <w:tab/>
        <w:t>6.57E-04</w:t>
      </w:r>
      <w:r w:rsidRPr="004F0CCE">
        <w:rPr>
          <w:sz w:val="14"/>
        </w:rPr>
        <w:tab/>
        <w:t>-5.01E-05</w:t>
      </w:r>
      <w:r w:rsidRPr="004F0CCE">
        <w:rPr>
          <w:sz w:val="14"/>
        </w:rPr>
        <w:tab/>
        <w:t>9.82E-05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sex=male*cholesterol</w:t>
      </w:r>
      <w:r w:rsidRPr="004F0CCE">
        <w:rPr>
          <w:sz w:val="14"/>
        </w:rPr>
        <w:tab/>
        <w:t>-5.01E-05</w:t>
      </w:r>
      <w:r w:rsidRPr="004F0CCE">
        <w:rPr>
          <w:sz w:val="14"/>
        </w:rPr>
        <w:tab/>
        <w:t>4.60E-04</w:t>
      </w:r>
      <w:r w:rsidRPr="004F0CCE">
        <w:rPr>
          <w:sz w:val="14"/>
        </w:rPr>
        <w:tab/>
        <w:t>-1.17E-03</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sex=male*cholesterol'</w:t>
      </w:r>
      <w:r w:rsidRPr="004F0CCE">
        <w:rPr>
          <w:sz w:val="14"/>
        </w:rPr>
        <w:tab/>
        <w:t>9.82E-05</w:t>
      </w:r>
      <w:r w:rsidRPr="004F0CCE">
        <w:rPr>
          <w:sz w:val="14"/>
        </w:rPr>
        <w:tab/>
        <w:t>-1.17E-03</w:t>
      </w:r>
      <w:r w:rsidRPr="004F0CCE">
        <w:rPr>
          <w:sz w:val="14"/>
        </w:rPr>
        <w:tab/>
        <w:t>3.68E-03</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sex=male*cholesterol''</w:t>
      </w:r>
      <w:r w:rsidRPr="004F0CCE">
        <w:rPr>
          <w:sz w:val="14"/>
        </w:rPr>
        <w:tab/>
        <w:t>-3.25E-04</w:t>
      </w:r>
      <w:r w:rsidRPr="004F0CCE">
        <w:rPr>
          <w:sz w:val="14"/>
        </w:rPr>
        <w:tab/>
        <w:t>4.26E-03</w:t>
      </w:r>
      <w:r w:rsidRPr="004F0CCE">
        <w:rPr>
          <w:sz w:val="14"/>
        </w:rPr>
        <w:tab/>
        <w:t>-1.48E-02</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sex=male*treat=b</w:t>
      </w:r>
      <w:r w:rsidRPr="004F0CCE">
        <w:rPr>
          <w:sz w:val="14"/>
        </w:rPr>
        <w:tab/>
        <w:t>3.29E-02</w:t>
      </w:r>
      <w:r w:rsidRPr="004F0CCE">
        <w:rPr>
          <w:sz w:val="14"/>
        </w:rPr>
        <w:tab/>
        <w:t>-2.20E-03</w:t>
      </w:r>
      <w:r w:rsidRPr="004F0CCE">
        <w:rPr>
          <w:sz w:val="14"/>
        </w:rPr>
        <w:tab/>
        <w:t>5.26E-03</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sex=male*treat=c</w:t>
      </w:r>
      <w:r w:rsidRPr="004F0CCE">
        <w:rPr>
          <w:sz w:val="14"/>
        </w:rPr>
        <w:tab/>
        <w:t>3.31E-02</w:t>
      </w:r>
      <w:r w:rsidRPr="004F0CCE">
        <w:rPr>
          <w:sz w:val="14"/>
        </w:rPr>
        <w:tab/>
        <w:t>-3.38E-03</w:t>
      </w:r>
      <w:r w:rsidRPr="004F0CCE">
        <w:rPr>
          <w:sz w:val="14"/>
        </w:rPr>
        <w:tab/>
        <w:t>5.18E-03</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age*treat=b</w:t>
      </w:r>
      <w:r w:rsidRPr="004F0CCE">
        <w:rPr>
          <w:sz w:val="14"/>
        </w:rPr>
        <w:tab/>
        <w:t>3.91E-04</w:t>
      </w:r>
      <w:r w:rsidRPr="004F0CCE">
        <w:rPr>
          <w:sz w:val="14"/>
        </w:rPr>
        <w:tab/>
        <w:t>-2.44E-05</w:t>
      </w:r>
      <w:r w:rsidRPr="004F0CCE">
        <w:rPr>
          <w:sz w:val="14"/>
        </w:rPr>
        <w:tab/>
        <w:t>3.92E-05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age*treat=c</w:t>
      </w:r>
      <w:r w:rsidRPr="004F0CCE">
        <w:rPr>
          <w:sz w:val="14"/>
        </w:rPr>
        <w:tab/>
        <w:t>3.97E-04</w:t>
      </w:r>
      <w:r w:rsidRPr="004F0CCE">
        <w:rPr>
          <w:sz w:val="14"/>
        </w:rPr>
        <w:tab/>
        <w:t>-3.65E-05</w:t>
      </w:r>
      <w:r w:rsidRPr="004F0CCE">
        <w:rPr>
          <w:sz w:val="14"/>
        </w:rPr>
        <w:tab/>
        <w:t>3.86E-05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sex=male*age*treat=b</w:t>
      </w:r>
      <w:r w:rsidRPr="004F0CCE">
        <w:rPr>
          <w:sz w:val="14"/>
        </w:rPr>
        <w:tab/>
        <w:t>-6.53E-04</w:t>
      </w:r>
      <w:r w:rsidRPr="004F0CCE">
        <w:rPr>
          <w:sz w:val="14"/>
        </w:rPr>
        <w:tab/>
        <w:t>4.04E-05</w:t>
      </w:r>
      <w:r w:rsidRPr="004F0CCE">
        <w:rPr>
          <w:sz w:val="14"/>
        </w:rPr>
        <w:tab/>
        <w:t>-8.97E-05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sex=male*age*treat=c</w:t>
      </w:r>
      <w:r w:rsidRPr="004F0CCE">
        <w:rPr>
          <w:sz w:val="14"/>
        </w:rPr>
        <w:tab/>
        <w:t>-6.58E-04</w:t>
      </w:r>
      <w:r w:rsidRPr="004F0CCE">
        <w:rPr>
          <w:sz w:val="14"/>
        </w:rPr>
        <w:tab/>
        <w:t>6.80E-05</w:t>
      </w:r>
      <w:r w:rsidRPr="004F0CCE">
        <w:rPr>
          <w:sz w:val="14"/>
        </w:rPr>
        <w:tab/>
        <w:t>-1.01E-04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b/>
        <w:t>sex=male*cholesterol''</w:t>
      </w:r>
      <w:r w:rsidRPr="004F0CCE">
        <w:rPr>
          <w:sz w:val="14"/>
        </w:rPr>
        <w:tab/>
        <w:t>sex=male*treat=b</w:t>
      </w:r>
      <w:r w:rsidRPr="004F0CCE">
        <w:rPr>
          <w:sz w:val="14"/>
        </w:rPr>
        <w:tab/>
        <w:t>sex=male*treat=c</w:t>
      </w:r>
      <w:r w:rsidRPr="004F0CCE">
        <w:rPr>
          <w:sz w:val="14"/>
        </w:rPr>
        <w:tab/>
        <w:t>age*treat=b</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blood.pressure</w:t>
      </w:r>
      <w:r w:rsidRPr="004F0CCE">
        <w:rPr>
          <w:sz w:val="14"/>
        </w:rPr>
        <w:tab/>
        <w:t>-1.09E-04</w:t>
      </w:r>
      <w:r w:rsidRPr="004F0CCE">
        <w:rPr>
          <w:sz w:val="14"/>
        </w:rPr>
        <w:tab/>
        <w:t>1.02E-03</w:t>
      </w:r>
      <w:r w:rsidRPr="004F0CCE">
        <w:rPr>
          <w:sz w:val="14"/>
        </w:rPr>
        <w:tab/>
        <w:t>1.11E-03</w:t>
      </w:r>
      <w:r w:rsidRPr="004F0CCE">
        <w:rPr>
          <w:sz w:val="14"/>
        </w:rPr>
        <w:tab/>
        <w:t>2.03E-05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blood.pressure'</w:t>
      </w:r>
      <w:r w:rsidRPr="004F0CCE">
        <w:rPr>
          <w:sz w:val="14"/>
        </w:rPr>
        <w:tab/>
        <w:t>5.82E-04</w:t>
      </w:r>
      <w:r w:rsidRPr="004F0CCE">
        <w:rPr>
          <w:sz w:val="14"/>
        </w:rPr>
        <w:tab/>
        <w:t>-1.15E-03</w:t>
      </w:r>
      <w:r w:rsidRPr="004F0CCE">
        <w:rPr>
          <w:sz w:val="14"/>
        </w:rPr>
        <w:tab/>
        <w:t>-3.38E-03</w:t>
      </w:r>
      <w:r w:rsidRPr="004F0CCE">
        <w:rPr>
          <w:sz w:val="14"/>
        </w:rPr>
        <w:tab/>
        <w:t>-1.77E-05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blood.pressure''</w:t>
      </w:r>
      <w:r w:rsidRPr="004F0CCE">
        <w:rPr>
          <w:sz w:val="14"/>
        </w:rPr>
        <w:tab/>
        <w:t>-3.08E-03</w:t>
      </w:r>
      <w:r w:rsidRPr="004F0CCE">
        <w:rPr>
          <w:sz w:val="14"/>
        </w:rPr>
        <w:tab/>
        <w:t>3.19E-03</w:t>
      </w:r>
      <w:r w:rsidRPr="004F0CCE">
        <w:rPr>
          <w:sz w:val="14"/>
        </w:rPr>
        <w:tab/>
        <w:t>1.45E-02</w:t>
      </w:r>
      <w:r w:rsidRPr="004F0CCE">
        <w:rPr>
          <w:sz w:val="14"/>
        </w:rPr>
        <w:tab/>
        <w:t>4.37E-07</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w:t>
      </w:r>
      <w:r w:rsidRPr="004F0CCE">
        <w:rPr>
          <w:sz w:val="14"/>
        </w:rPr>
        <w:tab/>
        <w:t>-6.90E-01</w:t>
      </w:r>
      <w:r w:rsidRPr="004F0CCE">
        <w:rPr>
          <w:sz w:val="14"/>
        </w:rPr>
        <w:tab/>
        <w:t>-1.32E+00</w:t>
      </w:r>
      <w:r w:rsidRPr="004F0CCE">
        <w:rPr>
          <w:sz w:val="14"/>
        </w:rPr>
        <w:tab/>
        <w:t>-1.11E+00</w:t>
      </w:r>
      <w:r w:rsidRPr="004F0CCE">
        <w:rPr>
          <w:sz w:val="14"/>
        </w:rPr>
        <w:tab/>
        <w:t>-1.56E-02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age</w:t>
      </w:r>
      <w:r w:rsidRPr="004F0CCE">
        <w:rPr>
          <w:sz w:val="14"/>
        </w:rPr>
        <w:tab/>
        <w:t>2.37E-04</w:t>
      </w:r>
      <w:r w:rsidRPr="004F0CCE">
        <w:rPr>
          <w:sz w:val="14"/>
        </w:rPr>
        <w:tab/>
        <w:t>-2.00E-02</w:t>
      </w:r>
      <w:r w:rsidRPr="004F0CCE">
        <w:rPr>
          <w:sz w:val="14"/>
        </w:rPr>
        <w:tab/>
        <w:t>-2.02E-02</w:t>
      </w:r>
      <w:r w:rsidRPr="004F0CCE">
        <w:rPr>
          <w:sz w:val="14"/>
        </w:rPr>
        <w:tab/>
        <w:t>-3.92E-04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cholesterol</w:t>
      </w:r>
      <w:r w:rsidRPr="004F0CCE">
        <w:rPr>
          <w:sz w:val="14"/>
        </w:rPr>
        <w:tab/>
        <w:t>-1.97E-03</w:t>
      </w:r>
      <w:r w:rsidRPr="004F0CCE">
        <w:rPr>
          <w:sz w:val="14"/>
        </w:rPr>
        <w:tab/>
        <w:t>1.60E-03</w:t>
      </w:r>
      <w:r w:rsidRPr="004F0CCE">
        <w:rPr>
          <w:sz w:val="14"/>
        </w:rPr>
        <w:tab/>
        <w:t>2.09E-03</w:t>
      </w:r>
      <w:r w:rsidRPr="004F0CCE">
        <w:rPr>
          <w:sz w:val="14"/>
        </w:rPr>
        <w:tab/>
        <w:t>2.47E-05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cholesterol'</w:t>
      </w:r>
      <w:r w:rsidRPr="004F0CCE">
        <w:rPr>
          <w:sz w:val="14"/>
        </w:rPr>
        <w:tab/>
        <w:t>6.77E-03</w:t>
      </w:r>
      <w:r w:rsidRPr="004F0CCE">
        <w:rPr>
          <w:sz w:val="14"/>
        </w:rPr>
        <w:tab/>
        <w:t>-3.14E-03</w:t>
      </w:r>
      <w:r w:rsidRPr="004F0CCE">
        <w:rPr>
          <w:sz w:val="14"/>
        </w:rPr>
        <w:tab/>
        <w:t>-2.63E-03</w:t>
      </w:r>
      <w:r w:rsidRPr="004F0CCE">
        <w:rPr>
          <w:sz w:val="14"/>
        </w:rPr>
        <w:tab/>
        <w:t>-3.87E-05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cholesterol''</w:t>
      </w:r>
      <w:r w:rsidRPr="004F0CCE">
        <w:rPr>
          <w:sz w:val="14"/>
        </w:rPr>
        <w:tab/>
        <w:t>-2.84E-02</w:t>
      </w:r>
      <w:r w:rsidRPr="004F0CCE">
        <w:rPr>
          <w:sz w:val="14"/>
        </w:rPr>
        <w:tab/>
        <w:t>1.01E-02</w:t>
      </w:r>
      <w:r w:rsidRPr="004F0CCE">
        <w:rPr>
          <w:sz w:val="14"/>
        </w:rPr>
        <w:tab/>
        <w:t>5.67E-03</w:t>
      </w:r>
      <w:r w:rsidRPr="004F0CCE">
        <w:rPr>
          <w:sz w:val="14"/>
        </w:rPr>
        <w:tab/>
        <w:t>9.39E-05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treat=b</w:t>
      </w:r>
      <w:r w:rsidRPr="004F0CCE">
        <w:rPr>
          <w:sz w:val="14"/>
        </w:rPr>
        <w:tab/>
        <w:t>9.99E-03</w:t>
      </w:r>
      <w:r w:rsidRPr="004F0CCE">
        <w:rPr>
          <w:sz w:val="14"/>
        </w:rPr>
        <w:tab/>
        <w:t>-1.76E+00</w:t>
      </w:r>
      <w:r w:rsidRPr="004F0CCE">
        <w:rPr>
          <w:sz w:val="14"/>
        </w:rPr>
        <w:tab/>
        <w:t>-1.04E+00</w:t>
      </w:r>
      <w:r w:rsidRPr="004F0CCE">
        <w:rPr>
          <w:sz w:val="14"/>
        </w:rPr>
        <w:tab/>
        <w:t>-3.51E-02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treat=c</w:t>
      </w:r>
      <w:r w:rsidRPr="004F0CCE">
        <w:rPr>
          <w:sz w:val="14"/>
        </w:rPr>
        <w:tab/>
        <w:t>6.07E-03</w:t>
      </w:r>
      <w:r w:rsidRPr="004F0CCE">
        <w:rPr>
          <w:sz w:val="14"/>
        </w:rPr>
        <w:tab/>
        <w:t>-1.05E+00</w:t>
      </w:r>
      <w:r w:rsidRPr="004F0CCE">
        <w:rPr>
          <w:sz w:val="14"/>
        </w:rPr>
        <w:tab/>
        <w:t>-1.94E+00</w:t>
      </w:r>
      <w:r w:rsidRPr="004F0CCE">
        <w:rPr>
          <w:sz w:val="14"/>
        </w:rPr>
        <w:tab/>
        <w:t>-2.00E-02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sex=male*age</w:t>
      </w:r>
      <w:r w:rsidRPr="004F0CCE">
        <w:rPr>
          <w:sz w:val="14"/>
        </w:rPr>
        <w:tab/>
        <w:t>-3.25E-04</w:t>
      </w:r>
      <w:r w:rsidRPr="004F0CCE">
        <w:rPr>
          <w:sz w:val="14"/>
        </w:rPr>
        <w:tab/>
        <w:t>3.29E-02</w:t>
      </w:r>
      <w:r w:rsidRPr="004F0CCE">
        <w:rPr>
          <w:sz w:val="14"/>
        </w:rPr>
        <w:tab/>
        <w:t>3.31E-02</w:t>
      </w:r>
      <w:r w:rsidRPr="004F0CCE">
        <w:rPr>
          <w:sz w:val="14"/>
        </w:rPr>
        <w:tab/>
        <w:t>3.91E-04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sex=male*cholesterol</w:t>
      </w:r>
      <w:r w:rsidRPr="004F0CCE">
        <w:rPr>
          <w:sz w:val="14"/>
        </w:rPr>
        <w:tab/>
        <w:t>4.26E-03</w:t>
      </w:r>
      <w:r w:rsidRPr="004F0CCE">
        <w:rPr>
          <w:sz w:val="14"/>
        </w:rPr>
        <w:tab/>
        <w:t>-2.20E-03</w:t>
      </w:r>
      <w:r w:rsidRPr="004F0CCE">
        <w:rPr>
          <w:sz w:val="14"/>
        </w:rPr>
        <w:tab/>
        <w:t>-3.38E-03</w:t>
      </w:r>
      <w:r w:rsidRPr="004F0CCE">
        <w:rPr>
          <w:sz w:val="14"/>
        </w:rPr>
        <w:tab/>
        <w:t>-2.44E-05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sex=male*cholesterol'</w:t>
      </w:r>
      <w:r w:rsidRPr="004F0CCE">
        <w:rPr>
          <w:sz w:val="14"/>
        </w:rPr>
        <w:tab/>
        <w:t>-1.48E-02</w:t>
      </w:r>
      <w:r w:rsidRPr="004F0CCE">
        <w:rPr>
          <w:sz w:val="14"/>
        </w:rPr>
        <w:tab/>
        <w:t>5.26E-03</w:t>
      </w:r>
      <w:r w:rsidRPr="004F0CCE">
        <w:rPr>
          <w:sz w:val="14"/>
        </w:rPr>
        <w:tab/>
        <w:t>5.18E-03</w:t>
      </w:r>
      <w:r w:rsidRPr="004F0CCE">
        <w:rPr>
          <w:sz w:val="14"/>
        </w:rPr>
        <w:tab/>
        <w:t>3.92E-05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sex=male*cholesterol''</w:t>
      </w:r>
      <w:r w:rsidRPr="004F0CCE">
        <w:rPr>
          <w:sz w:val="14"/>
        </w:rPr>
        <w:tab/>
        <w:t>6.32E-02</w:t>
      </w:r>
      <w:r w:rsidRPr="004F0CCE">
        <w:rPr>
          <w:sz w:val="14"/>
        </w:rPr>
        <w:tab/>
        <w:t>-2.05E-02</w:t>
      </w:r>
      <w:r w:rsidRPr="004F0CCE">
        <w:rPr>
          <w:sz w:val="14"/>
        </w:rPr>
        <w:tab/>
        <w:t>-1.28E-02</w:t>
      </w:r>
      <w:r w:rsidRPr="004F0CCE">
        <w:rPr>
          <w:sz w:val="14"/>
        </w:rPr>
        <w:tab/>
        <w:t>-9.32E-05</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sex=male*treat=b</w:t>
      </w:r>
      <w:r w:rsidRPr="004F0CCE">
        <w:rPr>
          <w:sz w:val="14"/>
        </w:rPr>
        <w:tab/>
        <w:t>-2.05E-02</w:t>
      </w:r>
      <w:r w:rsidRPr="004F0CCE">
        <w:rPr>
          <w:sz w:val="14"/>
        </w:rPr>
        <w:tab/>
        <w:t>3.84E+00</w:t>
      </w:r>
      <w:r w:rsidRPr="004F0CCE">
        <w:rPr>
          <w:sz w:val="14"/>
        </w:rPr>
        <w:tab/>
        <w:t>1.71E+00</w:t>
      </w:r>
      <w:r w:rsidRPr="004F0CCE">
        <w:rPr>
          <w:sz w:val="14"/>
        </w:rPr>
        <w:tab/>
        <w:t>3.51E-02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sex=male*treat=c</w:t>
      </w:r>
      <w:r w:rsidRPr="004F0CCE">
        <w:rPr>
          <w:sz w:val="14"/>
        </w:rPr>
        <w:tab/>
        <w:t>-1.28E-02</w:t>
      </w:r>
      <w:r w:rsidRPr="004F0CCE">
        <w:rPr>
          <w:sz w:val="14"/>
        </w:rPr>
        <w:tab/>
        <w:t>1.71E+00</w:t>
      </w:r>
      <w:r w:rsidRPr="004F0CCE">
        <w:rPr>
          <w:sz w:val="14"/>
        </w:rPr>
        <w:tab/>
        <w:t>3.44E+00</w:t>
      </w:r>
      <w:r w:rsidRPr="004F0CCE">
        <w:rPr>
          <w:sz w:val="14"/>
        </w:rPr>
        <w:tab/>
        <w:t>2.00E-02</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age*treat=b</w:t>
      </w:r>
      <w:r w:rsidRPr="004F0CCE">
        <w:rPr>
          <w:sz w:val="14"/>
        </w:rPr>
        <w:tab/>
        <w:t>-9.32E-05</w:t>
      </w:r>
      <w:r w:rsidRPr="004F0CCE">
        <w:rPr>
          <w:sz w:val="14"/>
        </w:rPr>
        <w:tab/>
        <w:t>3.51E-02</w:t>
      </w:r>
      <w:r w:rsidRPr="004F0CCE">
        <w:rPr>
          <w:sz w:val="14"/>
        </w:rPr>
        <w:tab/>
        <w:t>2.00E-02</w:t>
      </w:r>
      <w:r w:rsidRPr="004F0CCE">
        <w:rPr>
          <w:sz w:val="14"/>
        </w:rPr>
        <w:tab/>
        <w:t>7.30E-04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age*treat=c</w:t>
      </w:r>
      <w:r w:rsidRPr="004F0CCE">
        <w:rPr>
          <w:sz w:val="14"/>
        </w:rPr>
        <w:tab/>
        <w:t>-5.85E-05</w:t>
      </w:r>
      <w:r w:rsidRPr="004F0CCE">
        <w:rPr>
          <w:sz w:val="14"/>
        </w:rPr>
        <w:tab/>
        <w:t>2.00E-02</w:t>
      </w:r>
      <w:r w:rsidRPr="004F0CCE">
        <w:rPr>
          <w:sz w:val="14"/>
        </w:rPr>
        <w:tab/>
        <w:t>3.69E-02</w:t>
      </w:r>
      <w:r w:rsidRPr="004F0CCE">
        <w:rPr>
          <w:sz w:val="14"/>
        </w:rPr>
        <w:tab/>
        <w:t>3.93E-04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sex=male*age*treat=b</w:t>
      </w:r>
      <w:r w:rsidRPr="004F0CCE">
        <w:rPr>
          <w:sz w:val="14"/>
        </w:rPr>
        <w:tab/>
        <w:t>3.38E-04</w:t>
      </w:r>
      <w:r w:rsidRPr="004F0CCE">
        <w:rPr>
          <w:sz w:val="14"/>
        </w:rPr>
        <w:tab/>
        <w:t>-7.73E-02</w:t>
      </w:r>
      <w:r w:rsidRPr="004F0CCE">
        <w:rPr>
          <w:sz w:val="14"/>
        </w:rPr>
        <w:tab/>
        <w:t>-3.29E-02</w:t>
      </w:r>
      <w:r w:rsidRPr="004F0CCE">
        <w:rPr>
          <w:sz w:val="14"/>
        </w:rPr>
        <w:tab/>
        <w:t>-7.29E-04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sex=male*age*treat=c</w:t>
      </w:r>
      <w:r w:rsidRPr="004F0CCE">
        <w:rPr>
          <w:sz w:val="14"/>
        </w:rPr>
        <w:tab/>
        <w:t>2.47E-04</w:t>
      </w:r>
      <w:r w:rsidRPr="004F0CCE">
        <w:rPr>
          <w:sz w:val="14"/>
        </w:rPr>
        <w:tab/>
        <w:t>-3.29E-02</w:t>
      </w:r>
      <w:r w:rsidRPr="004F0CCE">
        <w:rPr>
          <w:sz w:val="14"/>
        </w:rPr>
        <w:tab/>
        <w:t>-6.58E-02</w:t>
      </w:r>
      <w:r w:rsidRPr="004F0CCE">
        <w:rPr>
          <w:sz w:val="14"/>
        </w:rPr>
        <w:tab/>
        <w:t>-3.92E-04</w:t>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b/>
        <w:t>age*treat=c</w:t>
      </w:r>
      <w:r w:rsidRPr="004F0CCE">
        <w:rPr>
          <w:sz w:val="14"/>
        </w:rPr>
        <w:tab/>
        <w:t>sex=male*age*treat=b</w:t>
      </w:r>
      <w:r w:rsidRPr="004F0CCE">
        <w:rPr>
          <w:sz w:val="14"/>
        </w:rPr>
        <w:tab/>
        <w:t>sex=male*age*treat=c</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blood.pressure</w:t>
      </w:r>
      <w:r w:rsidRPr="004F0CCE">
        <w:rPr>
          <w:sz w:val="14"/>
        </w:rPr>
        <w:tab/>
        <w:t>1.23E-05</w:t>
      </w:r>
      <w:r w:rsidRPr="004F0CCE">
        <w:rPr>
          <w:sz w:val="14"/>
        </w:rPr>
        <w:tab/>
        <w:t>-2.32E-05</w:t>
      </w:r>
      <w:r w:rsidRPr="004F0CCE">
        <w:rPr>
          <w:sz w:val="14"/>
        </w:rPr>
        <w:tab/>
        <w:t>-2.11E-05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blood.pressure'</w:t>
      </w:r>
      <w:r w:rsidRPr="004F0CCE">
        <w:rPr>
          <w:sz w:val="14"/>
        </w:rPr>
        <w:tab/>
        <w:t>-3.09E-05</w:t>
      </w:r>
      <w:r w:rsidRPr="004F0CCE">
        <w:rPr>
          <w:sz w:val="14"/>
        </w:rPr>
        <w:tab/>
        <w:t>3.30E-05</w:t>
      </w:r>
      <w:r w:rsidRPr="004F0CCE">
        <w:rPr>
          <w:sz w:val="14"/>
        </w:rPr>
        <w:tab/>
        <w:t>7.00E-05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blood.pressure''</w:t>
      </w:r>
      <w:r w:rsidRPr="004F0CCE">
        <w:rPr>
          <w:sz w:val="14"/>
        </w:rPr>
        <w:tab/>
        <w:t>1.29E-04</w:t>
      </w:r>
      <w:r w:rsidRPr="004F0CCE">
        <w:rPr>
          <w:sz w:val="14"/>
        </w:rPr>
        <w:tab/>
        <w:t>-1.07E-04</w:t>
      </w:r>
      <w:r w:rsidRPr="004F0CCE">
        <w:rPr>
          <w:sz w:val="14"/>
        </w:rPr>
        <w:tab/>
        <w:t>-3.12E-04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w:t>
      </w:r>
      <w:r w:rsidRPr="004F0CCE">
        <w:rPr>
          <w:sz w:val="14"/>
        </w:rPr>
        <w:tab/>
        <w:t>-1.35E-02</w:t>
      </w:r>
      <w:r w:rsidRPr="004F0CCE">
        <w:rPr>
          <w:sz w:val="14"/>
        </w:rPr>
        <w:tab/>
        <w:t>2.58E-02</w:t>
      </w:r>
      <w:r w:rsidRPr="004F0CCE">
        <w:rPr>
          <w:sz w:val="14"/>
        </w:rPr>
        <w:tab/>
        <w:t>2.08E-02</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age</w:t>
      </w:r>
      <w:r w:rsidRPr="004F0CCE">
        <w:rPr>
          <w:sz w:val="14"/>
        </w:rPr>
        <w:tab/>
        <w:t>-3.96E-04</w:t>
      </w:r>
      <w:r w:rsidRPr="004F0CCE">
        <w:rPr>
          <w:sz w:val="14"/>
        </w:rPr>
        <w:tab/>
        <w:t>3.92E-04</w:t>
      </w:r>
      <w:r w:rsidRPr="004F0CCE">
        <w:rPr>
          <w:sz w:val="14"/>
        </w:rPr>
        <w:tab/>
        <w:t>3.96E-04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cholesterol</w:t>
      </w:r>
      <w:r w:rsidRPr="004F0CCE">
        <w:rPr>
          <w:sz w:val="14"/>
        </w:rPr>
        <w:tab/>
        <w:t>3.61E-05</w:t>
      </w:r>
      <w:r w:rsidRPr="004F0CCE">
        <w:rPr>
          <w:sz w:val="14"/>
        </w:rPr>
        <w:tab/>
        <w:t>-2.51E-05</w:t>
      </w:r>
      <w:r w:rsidRPr="004F0CCE">
        <w:rPr>
          <w:sz w:val="14"/>
        </w:rPr>
        <w:tab/>
        <w:t>-3.63E-05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cholesterol'</w:t>
      </w:r>
      <w:r w:rsidRPr="004F0CCE">
        <w:rPr>
          <w:sz w:val="14"/>
        </w:rPr>
        <w:tab/>
        <w:t>-3.58E-05</w:t>
      </w:r>
      <w:r w:rsidRPr="004F0CCE">
        <w:rPr>
          <w:sz w:val="14"/>
        </w:rPr>
        <w:tab/>
        <w:t>3.95E-05</w:t>
      </w:r>
      <w:r w:rsidRPr="004F0CCE">
        <w:rPr>
          <w:sz w:val="14"/>
        </w:rPr>
        <w:tab/>
        <w:t>3.68E-05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cholesterol''</w:t>
      </w:r>
      <w:r w:rsidRPr="004F0CCE">
        <w:rPr>
          <w:sz w:val="14"/>
        </w:rPr>
        <w:tab/>
        <w:t>4.68E-05</w:t>
      </w:r>
      <w:r w:rsidRPr="004F0CCE">
        <w:rPr>
          <w:sz w:val="14"/>
        </w:rPr>
        <w:tab/>
        <w:t>-9.55E-05</w:t>
      </w:r>
      <w:r w:rsidRPr="004F0CCE">
        <w:rPr>
          <w:sz w:val="14"/>
        </w:rPr>
        <w:tab/>
        <w:t>-5.16E-05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treat=b</w:t>
      </w:r>
      <w:r w:rsidRPr="004F0CCE">
        <w:rPr>
          <w:sz w:val="14"/>
        </w:rPr>
        <w:tab/>
        <w:t>-2.00E-02</w:t>
      </w:r>
      <w:r w:rsidRPr="004F0CCE">
        <w:rPr>
          <w:sz w:val="14"/>
        </w:rPr>
        <w:tab/>
        <w:t>3.51E-02</w:t>
      </w:r>
      <w:r w:rsidRPr="004F0CCE">
        <w:rPr>
          <w:sz w:val="14"/>
        </w:rPr>
        <w:tab/>
        <w:t>1.99E-02</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treat=c</w:t>
      </w:r>
      <w:r w:rsidRPr="004F0CCE">
        <w:rPr>
          <w:sz w:val="14"/>
        </w:rPr>
        <w:tab/>
        <w:t>-3.69E-02</w:t>
      </w:r>
      <w:r w:rsidRPr="004F0CCE">
        <w:rPr>
          <w:sz w:val="14"/>
        </w:rPr>
        <w:tab/>
        <w:t>2.00E-02</w:t>
      </w:r>
      <w:r w:rsidRPr="004F0CCE">
        <w:rPr>
          <w:sz w:val="14"/>
        </w:rPr>
        <w:tab/>
        <w:t>3.69E-02</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sex=male*age</w:t>
      </w:r>
      <w:r w:rsidRPr="004F0CCE">
        <w:rPr>
          <w:sz w:val="14"/>
        </w:rPr>
        <w:tab/>
        <w:t>3.97E-04</w:t>
      </w:r>
      <w:r w:rsidRPr="004F0CCE">
        <w:rPr>
          <w:sz w:val="14"/>
        </w:rPr>
        <w:tab/>
        <w:t>-6.53E-04</w:t>
      </w:r>
      <w:r w:rsidRPr="004F0CCE">
        <w:rPr>
          <w:sz w:val="14"/>
        </w:rPr>
        <w:tab/>
        <w:t>-6.58E-04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sex=male*cholesterol</w:t>
      </w:r>
      <w:r w:rsidRPr="004F0CCE">
        <w:rPr>
          <w:sz w:val="14"/>
        </w:rPr>
        <w:tab/>
        <w:t>-3.65E-05</w:t>
      </w:r>
      <w:r w:rsidRPr="004F0CCE">
        <w:rPr>
          <w:sz w:val="14"/>
        </w:rPr>
        <w:tab/>
        <w:t>4.04E-05</w:t>
      </w:r>
      <w:r w:rsidRPr="004F0CCE">
        <w:rPr>
          <w:sz w:val="14"/>
        </w:rPr>
        <w:tab/>
        <w:t>6.80E-05</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sex=male*cholesterol'</w:t>
      </w:r>
      <w:r w:rsidRPr="004F0CCE">
        <w:rPr>
          <w:sz w:val="14"/>
        </w:rPr>
        <w:tab/>
        <w:t>3.86E-05</w:t>
      </w:r>
      <w:r w:rsidRPr="004F0CCE">
        <w:rPr>
          <w:sz w:val="14"/>
        </w:rPr>
        <w:tab/>
        <w:t>-8.97E-05</w:t>
      </w:r>
      <w:r w:rsidRPr="004F0CCE">
        <w:rPr>
          <w:sz w:val="14"/>
        </w:rPr>
        <w:tab/>
        <w:t>-1.01E-04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sex=male*cholesterol''</w:t>
      </w:r>
      <w:r w:rsidRPr="004F0CCE">
        <w:rPr>
          <w:sz w:val="14"/>
        </w:rPr>
        <w:tab/>
        <w:t>-5.85E-05</w:t>
      </w:r>
      <w:r w:rsidRPr="004F0CCE">
        <w:rPr>
          <w:sz w:val="14"/>
        </w:rPr>
        <w:tab/>
        <w:t>3.38E-04</w:t>
      </w:r>
      <w:r w:rsidRPr="004F0CCE">
        <w:rPr>
          <w:sz w:val="14"/>
        </w:rPr>
        <w:tab/>
        <w:t>2.47E-04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sex=male*treat=b</w:t>
      </w:r>
      <w:r w:rsidRPr="004F0CCE">
        <w:rPr>
          <w:sz w:val="14"/>
        </w:rPr>
        <w:tab/>
        <w:t>2.00E-02</w:t>
      </w:r>
      <w:r w:rsidRPr="004F0CCE">
        <w:rPr>
          <w:sz w:val="14"/>
        </w:rPr>
        <w:tab/>
        <w:t>-7.73E-02</w:t>
      </w:r>
      <w:r w:rsidRPr="004F0CCE">
        <w:rPr>
          <w:sz w:val="14"/>
        </w:rPr>
        <w:tab/>
        <w:t>-3.29E-02</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sex=male*treat=c</w:t>
      </w:r>
      <w:r w:rsidRPr="004F0CCE">
        <w:rPr>
          <w:sz w:val="14"/>
        </w:rPr>
        <w:tab/>
        <w:t>3.69E-02</w:t>
      </w:r>
      <w:r w:rsidRPr="004F0CCE">
        <w:rPr>
          <w:sz w:val="14"/>
        </w:rPr>
        <w:tab/>
        <w:t>-3.29E-02</w:t>
      </w:r>
      <w:r w:rsidRPr="004F0CCE">
        <w:rPr>
          <w:sz w:val="14"/>
        </w:rPr>
        <w:tab/>
        <w:t>-6.58E-02</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age*treat=b</w:t>
      </w:r>
      <w:r w:rsidRPr="004F0CCE">
        <w:rPr>
          <w:sz w:val="14"/>
        </w:rPr>
        <w:tab/>
        <w:t>3.93E-04</w:t>
      </w:r>
      <w:r w:rsidRPr="004F0CCE">
        <w:rPr>
          <w:sz w:val="14"/>
        </w:rPr>
        <w:tab/>
        <w:t>-7.29E-04</w:t>
      </w:r>
      <w:r w:rsidRPr="004F0CCE">
        <w:rPr>
          <w:sz w:val="14"/>
        </w:rPr>
        <w:tab/>
        <w:t>-3.92E-04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age*treat=c</w:t>
      </w:r>
      <w:r w:rsidRPr="004F0CCE">
        <w:rPr>
          <w:sz w:val="14"/>
        </w:rPr>
        <w:tab/>
        <w:t>7.22E-04</w:t>
      </w:r>
      <w:r w:rsidRPr="004F0CCE">
        <w:rPr>
          <w:sz w:val="14"/>
        </w:rPr>
        <w:tab/>
        <w:t>-3.93E-04</w:t>
      </w:r>
      <w:r w:rsidRPr="004F0CCE">
        <w:rPr>
          <w:sz w:val="14"/>
        </w:rPr>
        <w:tab/>
        <w:t>-7.23E-04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sex=male*age*treat=b</w:t>
      </w:r>
      <w:r w:rsidRPr="004F0CCE">
        <w:rPr>
          <w:sz w:val="14"/>
        </w:rPr>
        <w:tab/>
        <w:t>-3.93E-04</w:t>
      </w:r>
      <w:r w:rsidRPr="004F0CCE">
        <w:rPr>
          <w:sz w:val="14"/>
        </w:rPr>
        <w:tab/>
        <w:t>1.62E-03</w:t>
      </w:r>
      <w:r w:rsidRPr="004F0CCE">
        <w:rPr>
          <w:sz w:val="14"/>
        </w:rPr>
        <w:tab/>
        <w:t>6.55E-04</w:t>
      </w:r>
      <w:r w:rsidRPr="004F0CCE">
        <w:rPr>
          <w:sz w:val="14"/>
        </w:rPr>
        <w:tab/>
      </w:r>
    </w:p>
    <w:p w:rsidR="00915E93" w:rsidRPr="004F0CCE" w:rsidRDefault="00915E93" w:rsidP="004F0CCE">
      <w:pPr>
        <w:pStyle w:val="OcatveCode"/>
        <w:tabs>
          <w:tab w:val="clear" w:pos="720"/>
          <w:tab w:val="clear" w:pos="1440"/>
          <w:tab w:val="clear" w:pos="2160"/>
          <w:tab w:val="clear" w:pos="2880"/>
          <w:tab w:val="clear" w:pos="3600"/>
          <w:tab w:val="clear" w:pos="4320"/>
          <w:tab w:val="clear" w:pos="5040"/>
          <w:tab w:val="clear" w:pos="5760"/>
          <w:tab w:val="right" w:pos="2430"/>
          <w:tab w:val="right" w:pos="3420"/>
          <w:tab w:val="right" w:pos="4500"/>
        </w:tabs>
        <w:spacing w:before="0" w:after="0" w:line="252" w:lineRule="auto"/>
        <w:rPr>
          <w:sz w:val="14"/>
        </w:rPr>
      </w:pPr>
      <w:r w:rsidRPr="004F0CCE">
        <w:rPr>
          <w:sz w:val="14"/>
        </w:rPr>
        <w:t>sex=male*age*treat=c</w:t>
      </w:r>
      <w:r w:rsidRPr="004F0CCE">
        <w:rPr>
          <w:sz w:val="14"/>
        </w:rPr>
        <w:tab/>
        <w:t>-7.23E-04</w:t>
      </w:r>
      <w:r w:rsidRPr="004F0CCE">
        <w:rPr>
          <w:sz w:val="14"/>
        </w:rPr>
        <w:tab/>
        <w:t>6.55E-04</w:t>
      </w:r>
      <w:r w:rsidRPr="004F0CCE">
        <w:rPr>
          <w:sz w:val="14"/>
        </w:rPr>
        <w:tab/>
        <w:t>1.30E-03</w:t>
      </w:r>
      <w:r w:rsidRPr="004F0CCE">
        <w:rPr>
          <w:sz w:val="14"/>
        </w:rPr>
        <w:tab/>
      </w:r>
      <w:r w:rsidRPr="004F0CCE">
        <w:rPr>
          <w:sz w:val="14"/>
        </w:rPr>
        <w:tab/>
      </w:r>
    </w:p>
    <w:p w:rsidR="00632DCC" w:rsidRDefault="00D6603B" w:rsidP="00916381">
      <w:pPr>
        <w:pStyle w:val="OcatveCode"/>
      </w:pPr>
      <w:r w:rsidRPr="00916381">
        <w:rPr>
          <w:sz w:val="16"/>
        </w:rPr>
        <w:br w:type="page"/>
      </w:r>
    </w:p>
    <w:p w:rsidR="00B9287D" w:rsidRDefault="00394332" w:rsidP="00E223F3">
      <w:pPr>
        <w:pStyle w:val="Heading1"/>
      </w:pPr>
      <w:bookmarkStart w:id="462" w:name="_Toc416087355"/>
      <w:r>
        <w:t xml:space="preserve">What is a </w:t>
      </w:r>
      <w:r w:rsidR="00B9287D">
        <w:t>Simulation Model</w:t>
      </w:r>
      <w:r>
        <w:t>?</w:t>
      </w:r>
      <w:bookmarkEnd w:id="462"/>
    </w:p>
    <w:p w:rsidR="00B9287D" w:rsidRDefault="00B9287D" w:rsidP="00E223F3"/>
    <w:p w:rsidR="00B9287D" w:rsidRDefault="00563807" w:rsidP="00E223F3">
      <w:r>
        <w:t>What is a simulation model</w:t>
      </w:r>
      <w:r w:rsidR="00A23FB7">
        <w:fldChar w:fldCharType="begin"/>
      </w:r>
      <w:r w:rsidR="00A23FB7">
        <w:instrText xml:space="preserve"> XE "</w:instrText>
      </w:r>
      <w:r w:rsidR="00A23FB7" w:rsidRPr="002921FD">
        <w:instrText>simulation model</w:instrText>
      </w:r>
      <w:r w:rsidR="00A23FB7">
        <w:instrText xml:space="preserve">" </w:instrText>
      </w:r>
      <w:r w:rsidR="00A23FB7">
        <w:fldChar w:fldCharType="end"/>
      </w:r>
      <w:r>
        <w:t xml:space="preserve">? </w:t>
      </w:r>
      <w:r w:rsidR="00B9287D">
        <w:t>The question is actually misleading. A simulation can be comprised of one model or many models. For instance we might take a statistical model</w:t>
      </w:r>
      <w:r w:rsidR="00EA4E23">
        <w:fldChar w:fldCharType="begin"/>
      </w:r>
      <w:r w:rsidR="00EA4E23">
        <w:instrText xml:space="preserve"> XE "</w:instrText>
      </w:r>
      <w:r w:rsidR="00EA4E23" w:rsidRPr="0035268A">
        <w:instrText>statistical model</w:instrText>
      </w:r>
      <w:r w:rsidR="00EA4E23">
        <w:instrText xml:space="preserve">" </w:instrText>
      </w:r>
      <w:r w:rsidR="00EA4E23">
        <w:fldChar w:fldCharType="end"/>
      </w:r>
      <w:r w:rsidR="00B9287D">
        <w:t xml:space="preserve"> and simulate it using random variates. In this case we are simulating one model. But suppose we want to simulate the effectiveness of a ballistic missile defense system. This system is comprised of models for sensors, interceptors, guidance systems, command and control, and so on. So in this instance we are simulating a system of models.</w:t>
      </w:r>
    </w:p>
    <w:p w:rsidR="00B9287D" w:rsidRDefault="00B9287D" w:rsidP="00E223F3">
      <w:r>
        <w:t>Perhaps I just answer the question, “What is simulation?”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t xml:space="preserve"> is the process of executing a model over time (or another quantity) to see how a system performs. Yet this very answer is misleading as well. For a single run of a model does not generally yield reliable results. This is due to a number of inherent challenges of simulation, which I will not address here, but suffice it to say that we generally want to run a model over and over and see how it behaves on average.</w:t>
      </w:r>
    </w:p>
    <w:p w:rsidR="00B9287D" w:rsidRDefault="00B9287D" w:rsidP="00E223F3">
      <w:r>
        <w:t>There are several types of simulation models, some of which you may have heard.</w:t>
      </w:r>
    </w:p>
    <w:p w:rsidR="00B9287D" w:rsidRDefault="00B9287D" w:rsidP="009C4902">
      <w:pPr>
        <w:pStyle w:val="Heading2"/>
      </w:pPr>
      <w:bookmarkStart w:id="463" w:name="_Toc416087356"/>
      <w:r>
        <w:t>Monte Carlo Simulation Model</w:t>
      </w:r>
      <w:bookmarkEnd w:id="463"/>
    </w:p>
    <w:p w:rsidR="00B9287D" w:rsidRDefault="00B9287D" w:rsidP="00E223F3">
      <w:r>
        <w:t>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t xml:space="preserve"> simulation is used to estimate stochastic processes where either the underlying probability distributions are unknown or difficult to calculate by exact computations. </w:t>
      </w:r>
      <w:r w:rsidRPr="00575D20">
        <w:t>Monte Carlo simulations sample probability distribution</w:t>
      </w:r>
      <w:r>
        <w:t>s</w:t>
      </w:r>
      <w:r w:rsidRPr="00575D20">
        <w:t xml:space="preserve"> for each variable to produce hundreds or thousands of possible outcomes. The results are analyzed to get probabilities of different outcomes occurring</w:t>
      </w:r>
      <w:r>
        <w:t>.</w:t>
      </w:r>
      <w:r w:rsidRPr="00575D20">
        <w:t xml:space="preserve"> For example, a comparison of a spreadsheet cost construction model run using traditional “what if” scenarios, and then run again with Monte Carlo simulation and Triangular probability distributions </w:t>
      </w:r>
      <w:r>
        <w:t>may show</w:t>
      </w:r>
      <w:r w:rsidRPr="00575D20">
        <w:t xml:space="preserve"> that the Monte Carlo analysis has a narrower range than the “what if” analysis</w:t>
      </w:r>
      <w:r>
        <w:t>.</w:t>
      </w:r>
      <w:r w:rsidRPr="00575D20">
        <w:t xml:space="preserve"> This is because the “what if” analysis gives equal weight to all scenarios, while Monte Carlo method hardly samples in the very low probability regions. The samples in such regions are called "rare events</w:t>
      </w:r>
      <w:r w:rsidR="00EB2FBA">
        <w:fldChar w:fldCharType="begin"/>
      </w:r>
      <w:r w:rsidR="00EB2FBA">
        <w:instrText xml:space="preserve"> XE "</w:instrText>
      </w:r>
      <w:r w:rsidR="00EB2FBA" w:rsidRPr="00486F45">
        <w:instrText>rare events</w:instrText>
      </w:r>
      <w:r w:rsidR="00EB2FBA">
        <w:instrText xml:space="preserve">" </w:instrText>
      </w:r>
      <w:r w:rsidR="00EB2FBA">
        <w:fldChar w:fldCharType="end"/>
      </w:r>
      <w:r w:rsidRPr="00575D20">
        <w:t>".</w:t>
      </w:r>
      <w:r>
        <w:t xml:space="preserve"> Monte Carlo simulations may be used to:</w:t>
      </w:r>
    </w:p>
    <w:p w:rsidR="00B9287D" w:rsidRPr="00575D20" w:rsidRDefault="00B9287D" w:rsidP="00E223F3">
      <w:pPr>
        <w:pStyle w:val="ListParagraph"/>
        <w:numPr>
          <w:ilvl w:val="0"/>
          <w:numId w:val="5"/>
        </w:numPr>
      </w:pPr>
      <w:r w:rsidRPr="00575D20">
        <w:t>To make inventory-ordering decisions i</w:t>
      </w:r>
      <w:r>
        <w:t>n the face of uncertain demands</w:t>
      </w:r>
    </w:p>
    <w:p w:rsidR="00B9287D" w:rsidRPr="00575D20" w:rsidRDefault="00B9287D" w:rsidP="00E223F3">
      <w:pPr>
        <w:pStyle w:val="ListParagraph"/>
        <w:numPr>
          <w:ilvl w:val="0"/>
          <w:numId w:val="5"/>
        </w:numPr>
      </w:pPr>
      <w:r w:rsidRPr="00575D20">
        <w:t xml:space="preserve">To price bids for contracts when </w:t>
      </w:r>
      <w:r>
        <w:t>competitors’ bids are uncertain</w:t>
      </w:r>
    </w:p>
    <w:p w:rsidR="00B9287D" w:rsidRPr="00575D20" w:rsidRDefault="00B9287D" w:rsidP="00E223F3">
      <w:pPr>
        <w:pStyle w:val="ListParagraph"/>
        <w:numPr>
          <w:ilvl w:val="0"/>
          <w:numId w:val="5"/>
        </w:numPr>
      </w:pPr>
      <w:r w:rsidRPr="00575D20">
        <w:t>To insure the consistent quality of manufactured goods when the sources of defects</w:t>
      </w:r>
      <w:r>
        <w:t xml:space="preserve"> are uncertain</w:t>
      </w:r>
    </w:p>
    <w:p w:rsidR="00B9287D" w:rsidRPr="00575D20" w:rsidRDefault="00B9287D" w:rsidP="00E223F3">
      <w:pPr>
        <w:pStyle w:val="ListParagraph"/>
        <w:numPr>
          <w:ilvl w:val="0"/>
          <w:numId w:val="5"/>
        </w:numPr>
      </w:pPr>
      <w:r w:rsidRPr="00575D20">
        <w:t>To schedule and manage large projects when the durations of individual tasks are uncertain.</w:t>
      </w:r>
    </w:p>
    <w:p w:rsidR="00B9287D" w:rsidRPr="00575D20" w:rsidRDefault="00B9287D" w:rsidP="00E223F3">
      <w:pPr>
        <w:pStyle w:val="ListParagraph"/>
        <w:numPr>
          <w:ilvl w:val="0"/>
          <w:numId w:val="5"/>
        </w:numPr>
      </w:pPr>
      <w:r w:rsidRPr="00575D20">
        <w:t>To make investment decision</w:t>
      </w:r>
      <w:r>
        <w:t>s in sometimes volatile markets</w:t>
      </w:r>
    </w:p>
    <w:p w:rsidR="00B9287D" w:rsidRDefault="00B9287D" w:rsidP="009C4902">
      <w:pPr>
        <w:pStyle w:val="Heading2"/>
      </w:pPr>
      <w:bookmarkStart w:id="464" w:name="_Toc416087357"/>
      <w:r>
        <w:t>Dynamic Simulation Models</w:t>
      </w:r>
      <w:bookmarkEnd w:id="464"/>
    </w:p>
    <w:p w:rsidR="00B9287D" w:rsidRDefault="00B9287D" w:rsidP="00E223F3">
      <w:r>
        <w:t>Dynamic Simulation models</w:t>
      </w:r>
      <w:r w:rsidR="00C24B3D">
        <w:fldChar w:fldCharType="begin"/>
      </w:r>
      <w:r w:rsidR="00C24B3D">
        <w:instrText xml:space="preserve"> XE "</w:instrText>
      </w:r>
      <w:r w:rsidR="00C24B3D" w:rsidRPr="001C17F0">
        <w:rPr>
          <w:lang w:val="en"/>
        </w:rPr>
        <w:instrText>simulation models</w:instrText>
      </w:r>
      <w:r w:rsidR="00C24B3D">
        <w:instrText xml:space="preserve">" </w:instrText>
      </w:r>
      <w:r w:rsidR="00C24B3D">
        <w:fldChar w:fldCharType="end"/>
      </w:r>
      <w:r>
        <w:t xml:space="preserve"> include continuous system simulation and discrete system simulation. If time plays a substantive role, these are called continuous time models. Continuous systems simulations are typically solved using systems of differential equations. Discrete systems simulations are usually in the form of discrete time model or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t xml:space="preserve"> models.</w:t>
      </w:r>
    </w:p>
    <w:p w:rsidR="00B9287D" w:rsidRDefault="00B9287D" w:rsidP="009C4902">
      <w:pPr>
        <w:pStyle w:val="Heading2"/>
      </w:pPr>
      <w:bookmarkStart w:id="465" w:name="_Toc416087358"/>
      <w:r>
        <w:t>Discrete Time Simulation Models</w:t>
      </w:r>
      <w:bookmarkEnd w:id="465"/>
    </w:p>
    <w:p w:rsidR="00B9287D" w:rsidRDefault="00B9287D" w:rsidP="00E223F3">
      <w:r>
        <w:t>In Dynamic Time simulation, the models are iterated of fixed time increments. For example, we may want to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t xml:space="preserve"> to the operation of a car wash over time and increment the model every ten minutes to observe the frequency that it is used through the working day. We might make decisions about its operation based on the frequency of use in peak hours. Or we might want to see how an interceptor missile performs over time as it attempts to destroy a theater ballistic missile, making observations every second. We can use these simulations to:</w:t>
      </w:r>
    </w:p>
    <w:p w:rsidR="00B9287D" w:rsidRPr="001169A6" w:rsidRDefault="00B9287D" w:rsidP="00E223F3">
      <w:pPr>
        <w:pStyle w:val="ListParagraph"/>
        <w:numPr>
          <w:ilvl w:val="0"/>
          <w:numId w:val="6"/>
        </w:numPr>
      </w:pPr>
      <w:r w:rsidRPr="001169A6">
        <w:t>To make inventory-ordering decisions i</w:t>
      </w:r>
      <w:r>
        <w:t>n the face of uncertain demands</w:t>
      </w:r>
    </w:p>
    <w:p w:rsidR="00B9287D" w:rsidRPr="001169A6" w:rsidRDefault="00B9287D" w:rsidP="00E223F3">
      <w:pPr>
        <w:pStyle w:val="ListParagraph"/>
        <w:numPr>
          <w:ilvl w:val="0"/>
          <w:numId w:val="6"/>
        </w:numPr>
      </w:pPr>
      <w:r w:rsidRPr="001169A6">
        <w:t>To study the reliability, maintainability, and availability</w:t>
      </w:r>
      <w:r>
        <w:t xml:space="preserve"> of machinery and systems</w:t>
      </w:r>
    </w:p>
    <w:p w:rsidR="00B9287D" w:rsidRPr="001169A6" w:rsidRDefault="00B9287D" w:rsidP="00E223F3">
      <w:pPr>
        <w:pStyle w:val="ListParagraph"/>
        <w:numPr>
          <w:ilvl w:val="0"/>
          <w:numId w:val="6"/>
        </w:numPr>
      </w:pPr>
      <w:r w:rsidRPr="001169A6">
        <w:t>To study the waiting times</w:t>
      </w:r>
      <w:r w:rsidR="00FF1D08">
        <w:fldChar w:fldCharType="begin"/>
      </w:r>
      <w:r w:rsidR="00FF1D08">
        <w:instrText xml:space="preserve"> XE "</w:instrText>
      </w:r>
      <w:r w:rsidR="002961E3">
        <w:instrText>Queue:</w:instrText>
      </w:r>
      <w:r w:rsidR="00FF1D08" w:rsidRPr="00270A14">
        <w:instrText>queue time</w:instrText>
      </w:r>
      <w:r w:rsidR="00FF1D08">
        <w:instrText xml:space="preserve">" </w:instrText>
      </w:r>
      <w:r w:rsidR="00FF1D08">
        <w:fldChar w:fldCharType="end"/>
      </w:r>
      <w:r w:rsidRPr="001169A6">
        <w:t xml:space="preserve"> of custome</w:t>
      </w:r>
      <w:r>
        <w:t>rs is a certain service process</w:t>
      </w:r>
    </w:p>
    <w:p w:rsidR="00B9287D" w:rsidRDefault="00B9287D" w:rsidP="009C4902">
      <w:pPr>
        <w:pStyle w:val="Heading2"/>
      </w:pPr>
      <w:bookmarkStart w:id="466" w:name="_Toc416087359"/>
      <w:r>
        <w:t>Discrete Event Simulation Models</w:t>
      </w:r>
      <w:bookmarkEnd w:id="466"/>
    </w:p>
    <w:p w:rsidR="00B9287D" w:rsidRDefault="00B9287D" w:rsidP="00E223F3">
      <w:r>
        <w:t>With a Discrete Event simulation</w:t>
      </w:r>
      <w:r w:rsidR="00A23FB7">
        <w:fldChar w:fldCharType="begin"/>
      </w:r>
      <w:r w:rsidR="00A23FB7">
        <w:instrText xml:space="preserve"> XE "</w:instrText>
      </w:r>
      <w:r w:rsidR="00A23FB7" w:rsidRPr="008F1D25">
        <w:instrText>discrete event simulation</w:instrText>
      </w:r>
      <w:r w:rsidR="00A23FB7">
        <w:instrText xml:space="preserve">" </w:instrText>
      </w:r>
      <w:r w:rsidR="00A23FB7">
        <w:fldChar w:fldCharType="end"/>
      </w:r>
      <w:r>
        <w:t xml:space="preserve"> time plays a role, but the model is not iterated base on time. Rather, the model is iterated when an event occurs. Events are generally classified as arrivals, services, and departures (from queuing theory). The time between events is not constant, but are drawn from probability distributions. For example, we may know that the interarrival times</w:t>
      </w:r>
      <w:r w:rsidR="00301321">
        <w:fldChar w:fldCharType="begin"/>
      </w:r>
      <w:r w:rsidR="00301321">
        <w:instrText xml:space="preserve"> XE "</w:instrText>
      </w:r>
      <w:r w:rsidR="004B4D1F">
        <w:instrText>arrival</w:instrText>
      </w:r>
      <w:r w:rsidR="00D75682">
        <w:instrText>:</w:instrText>
      </w:r>
      <w:r w:rsidR="00301321" w:rsidRPr="006F10C8">
        <w:instrText>interarrival time</w:instrText>
      </w:r>
      <w:r w:rsidR="00301321">
        <w:instrText xml:space="preserve">" </w:instrText>
      </w:r>
      <w:r w:rsidR="00301321">
        <w:fldChar w:fldCharType="end"/>
      </w:r>
      <w:r>
        <w:t xml:space="preserve"> of customers at a bank are exponentially distributed. Then, we would use random numbers to generate random arrival times. Likewise, we would have random service times. If the service times are significantly greater than the interarrival times, we might need to hire more bank tellers, for example. In the case of the ballistic missile intercept, we might want to observe its behavior every time its guidance system causes a change in course, rather than every second. We can use these simulations to study:</w:t>
      </w:r>
    </w:p>
    <w:p w:rsidR="00B9287D" w:rsidRPr="001169A6" w:rsidRDefault="00B9287D" w:rsidP="00E223F3">
      <w:pPr>
        <w:pStyle w:val="ListParagraph"/>
        <w:numPr>
          <w:ilvl w:val="0"/>
          <w:numId w:val="7"/>
        </w:numPr>
      </w:pPr>
      <w:r>
        <w:t>Manufacturing plants</w:t>
      </w:r>
    </w:p>
    <w:p w:rsidR="00B9287D" w:rsidRPr="001169A6" w:rsidRDefault="00B9287D" w:rsidP="00E223F3">
      <w:pPr>
        <w:pStyle w:val="ListParagraph"/>
        <w:numPr>
          <w:ilvl w:val="0"/>
          <w:numId w:val="7"/>
        </w:numPr>
      </w:pPr>
      <w:r>
        <w:t>Communications networks</w:t>
      </w:r>
    </w:p>
    <w:p w:rsidR="00B9287D" w:rsidRPr="001169A6" w:rsidRDefault="00B9287D" w:rsidP="00E223F3">
      <w:pPr>
        <w:pStyle w:val="ListParagraph"/>
        <w:numPr>
          <w:ilvl w:val="0"/>
          <w:numId w:val="7"/>
        </w:numPr>
      </w:pPr>
      <w:r w:rsidRPr="001169A6">
        <w:t>Transport</w:t>
      </w:r>
      <w:r>
        <w:t>ation systems</w:t>
      </w:r>
    </w:p>
    <w:p w:rsidR="00B9287D" w:rsidRPr="001169A6" w:rsidRDefault="00B9287D" w:rsidP="00E223F3">
      <w:pPr>
        <w:pStyle w:val="ListParagraph"/>
        <w:numPr>
          <w:ilvl w:val="0"/>
          <w:numId w:val="7"/>
        </w:numPr>
      </w:pPr>
      <w:r>
        <w:t>Combat operations</w:t>
      </w:r>
    </w:p>
    <w:p w:rsidR="00B9287D" w:rsidRPr="001169A6" w:rsidRDefault="00B9287D" w:rsidP="00E223F3">
      <w:pPr>
        <w:pStyle w:val="ListParagraph"/>
        <w:numPr>
          <w:ilvl w:val="0"/>
          <w:numId w:val="7"/>
        </w:numPr>
      </w:pPr>
      <w:r w:rsidRPr="001169A6">
        <w:t>Other systems that involve service, queuing</w:t>
      </w:r>
      <w:r>
        <w:t>, and processing</w:t>
      </w:r>
    </w:p>
    <w:p w:rsidR="00B9287D" w:rsidRDefault="00B9287D" w:rsidP="009C4902">
      <w:pPr>
        <w:pStyle w:val="Heading2"/>
      </w:pPr>
      <w:bookmarkStart w:id="467" w:name="_Toc416087360"/>
      <w:r>
        <w:t>Simulation Architectures</w:t>
      </w:r>
      <w:bookmarkEnd w:id="467"/>
    </w:p>
    <w:p w:rsidR="00B9287D" w:rsidRDefault="00B9287D" w:rsidP="00E223F3">
      <w:r>
        <w:t>Simulation</w:t>
      </w:r>
      <w:r w:rsidR="00006019">
        <w:fldChar w:fldCharType="begin"/>
      </w:r>
      <w:r w:rsidR="00006019">
        <w:instrText xml:space="preserve"> XE "</w:instrText>
      </w:r>
      <w:r w:rsidR="00006019" w:rsidRPr="00132831">
        <w:rPr>
          <w:lang w:val="en"/>
        </w:rPr>
        <w:instrText>simulation</w:instrText>
      </w:r>
      <w:r w:rsidR="00A23FB7">
        <w:rPr>
          <w:lang w:val="en"/>
        </w:rPr>
        <w:instrText xml:space="preserve"> </w:instrText>
      </w:r>
      <w:r w:rsidR="00A23FB7">
        <w:instrText>architectures</w:instrText>
      </w:r>
      <w:r w:rsidR="00006019">
        <w:instrText xml:space="preserve">" </w:instrText>
      </w:r>
      <w:r w:rsidR="00006019">
        <w:fldChar w:fldCharType="end"/>
      </w:r>
      <w:r>
        <w:t xml:space="preserve"> architectures exist for running mixed time simulations, such as discrete time and discrete events simulations. One of the earliest architectures is known as Distributed Interactive Simulation</w:t>
      </w:r>
      <w:r w:rsidR="00A23FB7">
        <w:fldChar w:fldCharType="begin"/>
      </w:r>
      <w:r w:rsidR="00A23FB7">
        <w:instrText xml:space="preserve"> XE "</w:instrText>
      </w:r>
      <w:r w:rsidR="00A23FB7" w:rsidRPr="005852DF">
        <w:instrText>Distributed Interactive Simulation</w:instrText>
      </w:r>
      <w:r w:rsidR="00A23FB7">
        <w:instrText xml:space="preserve">" </w:instrText>
      </w:r>
      <w:r w:rsidR="00A23FB7">
        <w:fldChar w:fldCharType="end"/>
      </w:r>
      <w:r>
        <w:t xml:space="preserve"> or DIS. The High Level Architecture</w:t>
      </w:r>
      <w:r w:rsidR="00A23FB7">
        <w:fldChar w:fldCharType="begin"/>
      </w:r>
      <w:r w:rsidR="00A23FB7">
        <w:instrText xml:space="preserve"> XE "</w:instrText>
      </w:r>
      <w:r w:rsidR="00A23FB7" w:rsidRPr="00827100">
        <w:instrText>High Level Architecture</w:instrText>
      </w:r>
      <w:r w:rsidR="00A23FB7">
        <w:instrText xml:space="preserve">" </w:instrText>
      </w:r>
      <w:r w:rsidR="00A23FB7">
        <w:fldChar w:fldCharType="end"/>
      </w:r>
      <w:r>
        <w:t xml:space="preserve"> (HLA) is another example.</w:t>
      </w:r>
    </w:p>
    <w:p w:rsidR="00B9287D" w:rsidRDefault="00B9287D" w:rsidP="009C4902">
      <w:pPr>
        <w:pStyle w:val="Heading2"/>
      </w:pPr>
      <w:bookmarkStart w:id="468" w:name="_Toc416087361"/>
      <w:r>
        <w:t>Conclusion</w:t>
      </w:r>
      <w:bookmarkEnd w:id="468"/>
    </w:p>
    <w:p w:rsidR="00B9287D" w:rsidRDefault="00B9287D" w:rsidP="00E223F3">
      <w:r>
        <w:t>We use simulations to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t xml:space="preserve"> with systems and perform analyses without having to use the actual systems. For example, it would be very disruptive to a call center if we performed experiments with it during its normal operating hours, which in many cases is 24-7. However, if we can construct a reasonable model of the call center, then we can use it to simulate call center operations and perform our experiments using the simulation.</w:t>
      </w:r>
    </w:p>
    <w:p w:rsidR="00563807" w:rsidRDefault="00563807" w:rsidP="009C4902">
      <w:pPr>
        <w:pStyle w:val="Heading2"/>
      </w:pPr>
      <w:bookmarkStart w:id="469" w:name="_Toc416087362"/>
      <w:r>
        <w:t>Refresher on Randomness</w:t>
      </w:r>
      <w:bookmarkEnd w:id="469"/>
    </w:p>
    <w:p w:rsidR="007F0449" w:rsidRPr="005F11D5" w:rsidRDefault="007F0449" w:rsidP="00E712B5">
      <w:pPr>
        <w:pStyle w:val="Heading3"/>
      </w:pPr>
      <w:bookmarkStart w:id="470" w:name="_Toc416087363"/>
      <w:r w:rsidRPr="005F11D5">
        <w:t>Uniform Density Function</w:t>
      </w:r>
      <w:bookmarkEnd w:id="470"/>
      <w:r w:rsidRPr="005F11D5">
        <w:fldChar w:fldCharType="begin"/>
      </w:r>
      <w:r w:rsidRPr="005F11D5">
        <w:instrText xml:space="preserve"> XE "Distribution:Uniform Density Function" </w:instrText>
      </w:r>
      <w:r w:rsidRPr="005F11D5">
        <w:fldChar w:fldCharType="end"/>
      </w:r>
    </w:p>
    <w:p w:rsidR="007F0449" w:rsidRPr="005F11D5" w:rsidRDefault="007F0449" w:rsidP="00E223F3">
      <w:r w:rsidRPr="005F11D5">
        <w:rPr>
          <w:b/>
        </w:rPr>
        <w:t>Application</w:t>
      </w:r>
      <w:r w:rsidRPr="005F11D5">
        <w:t>: Gives probability</w:t>
      </w:r>
      <w:r w:rsidRPr="005F11D5">
        <w:fldChar w:fldCharType="begin"/>
      </w:r>
      <w:r w:rsidRPr="005F11D5">
        <w:instrText xml:space="preserve"> XE "probability" </w:instrText>
      </w:r>
      <w:r w:rsidRPr="005F11D5">
        <w:fldChar w:fldCharType="end"/>
      </w:r>
      <w:r w:rsidRPr="005F11D5">
        <w:t xml:space="preserve"> that observation will occur within a particular interval when probability of occurrence within that interval is directly proportional to interval length. </w:t>
      </w:r>
    </w:p>
    <w:p w:rsidR="00483059" w:rsidRDefault="00483059" w:rsidP="00EC32DD">
      <w:pPr>
        <w:shd w:val="clear" w:color="auto" w:fill="D9D9D9" w:themeFill="background1" w:themeFillShade="D9"/>
      </w:pPr>
      <w:r>
        <w:rPr>
          <w:b/>
        </w:rPr>
        <w:t>EXAMPLE</w:t>
      </w:r>
      <w:r>
        <w:t xml:space="preserve"> </w:t>
      </w:r>
      <w:r w:rsidRPr="00483059">
        <w:rPr>
          <w:b/>
        </w:rPr>
        <w:t>1.</w:t>
      </w:r>
      <w:r w:rsidR="007F0449" w:rsidRPr="005F11D5">
        <w:t xml:space="preserve"> </w:t>
      </w:r>
      <w:r>
        <w:t>Uniform(0, 1) Random Numbers</w:t>
      </w:r>
    </w:p>
    <w:p w:rsidR="007F0449" w:rsidRPr="005F11D5" w:rsidRDefault="00483059" w:rsidP="00E223F3">
      <w:r>
        <w:t>The Uniform Density Function is u</w:t>
      </w:r>
      <w:r w:rsidR="007F0449" w:rsidRPr="005F11D5">
        <w:t>sed to generate random numbers</w:t>
      </w:r>
      <w:r w:rsidR="007F0449" w:rsidRPr="005F11D5">
        <w:fldChar w:fldCharType="begin"/>
      </w:r>
      <w:r w:rsidR="007F0449" w:rsidRPr="005F11D5">
        <w:instrText xml:space="preserve"> XE "random numbers" </w:instrText>
      </w:r>
      <w:r w:rsidR="007F0449" w:rsidRPr="005F11D5">
        <w:fldChar w:fldCharType="end"/>
      </w:r>
      <w:r w:rsidR="007F0449" w:rsidRPr="005F11D5">
        <w:t xml:space="preserve"> in sampling and 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rsidR="007F0449" w:rsidRPr="005F11D5">
        <w:t xml:space="preserve"> simulation</w:t>
      </w:r>
      <w:r w:rsidR="007F0449" w:rsidRPr="005F11D5">
        <w:fldChar w:fldCharType="begin"/>
      </w:r>
      <w:r w:rsidR="007F0449" w:rsidRPr="005F11D5">
        <w:instrText xml:space="preserve"> XE "Simulation:Monte Carlo" </w:instrText>
      </w:r>
      <w:r w:rsidR="007F0449" w:rsidRPr="005F11D5">
        <w:fldChar w:fldCharType="end"/>
      </w:r>
      <w:r w:rsidR="007F0449" w:rsidRPr="005F11D5">
        <w:t xml:space="preserve">. </w:t>
      </w:r>
    </w:p>
    <w:p w:rsidR="007F0449" w:rsidRPr="005F11D5" w:rsidRDefault="007F0449" w:rsidP="00E223F3">
      <w:r w:rsidRPr="005F11D5">
        <w:rPr>
          <w:b/>
        </w:rPr>
        <w:t>Comments</w:t>
      </w:r>
      <w:r w:rsidRPr="005F11D5">
        <w:t xml:space="preserve">: Special case of beta distribution. </w:t>
      </w:r>
    </w:p>
    <w:p w:rsidR="007F0449" w:rsidRPr="005F11D5" w:rsidRDefault="007F0449" w:rsidP="00E223F3">
      <w:r w:rsidRPr="005F11D5">
        <w:t xml:space="preserve">The uniform probability density function is given by is: </w:t>
      </w:r>
    </w:p>
    <w:p w:rsidR="0065759E" w:rsidRPr="005F11D5" w:rsidRDefault="0065759E" w:rsidP="009C4902">
      <w:pPr>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b-a</m:t>
                        </m:r>
                      </m:den>
                    </m:f>
                  </m:e>
                  <m:e>
                    <m:r>
                      <w:rPr>
                        <w:rFonts w:ascii="Cambria Math" w:hAnsi="Cambria Math"/>
                      </w:rPr>
                      <m:t>a≤x≤b</m:t>
                    </m:r>
                  </m:e>
                </m:mr>
                <m:mr>
                  <m:e>
                    <m:r>
                      <w:rPr>
                        <w:rFonts w:ascii="Cambria Math" w:hAnsi="Cambria Math"/>
                      </w:rPr>
                      <m:t>0</m:t>
                    </m:r>
                  </m:e>
                  <m:e>
                    <m:r>
                      <w:rPr>
                        <w:rFonts w:ascii="Cambria Math" w:hAnsi="Cambria Math"/>
                      </w:rPr>
                      <m:t xml:space="preserve">x&lt;a </m:t>
                    </m:r>
                    <m:r>
                      <m:rPr>
                        <m:nor/>
                      </m:rPr>
                      <w:rPr>
                        <w:rFonts w:ascii="Cambria Math" w:hAnsi="Cambria Math"/>
                      </w:rPr>
                      <m:t>or</m:t>
                    </m:r>
                    <m:r>
                      <w:rPr>
                        <w:rFonts w:ascii="Cambria Math" w:hAnsi="Cambria Math"/>
                      </w:rPr>
                      <m:t xml:space="preserve"> x&gt;b</m:t>
                    </m:r>
                  </m:e>
                </m:mr>
              </m:m>
            </m:e>
          </m:d>
        </m:oMath>
      </m:oMathPara>
    </w:p>
    <w:p w:rsidR="007F0449" w:rsidRPr="00F4535C" w:rsidRDefault="007F0449" w:rsidP="00E223F3">
      <w:r w:rsidRPr="005F11D5">
        <w:rPr>
          <w:b/>
        </w:rPr>
        <w:tab/>
      </w:r>
      <w:r w:rsidRPr="005F11D5">
        <w:rPr>
          <w:b/>
        </w:rPr>
        <w:tab/>
      </w:r>
      <w:r>
        <w:t>(</w:t>
      </w:r>
      <w:r w:rsidR="00CB3CE4">
        <w:t>15</w:t>
      </w:r>
      <w:r>
        <w:t>.</w:t>
      </w:r>
      <w:r w:rsidR="00CB3CE4">
        <w:t>1</w:t>
      </w:r>
      <w:r>
        <w:t>)</w:t>
      </w:r>
    </w:p>
    <w:p w:rsidR="007F0449" w:rsidRPr="005F11D5" w:rsidRDefault="007F0449" w:rsidP="00E223F3">
      <w:r>
        <w:t xml:space="preserve">with </w:t>
      </w:r>
      <w:r w:rsidRPr="005F11D5">
        <w:t xml:space="preserve">mean = </w:t>
      </w:r>
      <m:oMath>
        <m:r>
          <w:rPr>
            <w:rFonts w:ascii="Cambria Math" w:hAnsi="Cambria Math"/>
            <w:lang w:val="en"/>
          </w:rPr>
          <m:t xml:space="preserve">½ </m:t>
        </m:r>
        <m:d>
          <m:dPr>
            <m:ctrlPr>
              <w:rPr>
                <w:rFonts w:ascii="Cambria Math" w:hAnsi="Cambria Math"/>
                <w:i/>
                <w:lang w:val="en"/>
              </w:rPr>
            </m:ctrlPr>
          </m:dPr>
          <m:e>
            <m:r>
              <w:rPr>
                <w:rFonts w:ascii="Cambria Math" w:hAnsi="Cambria Math"/>
                <w:lang w:val="en"/>
              </w:rPr>
              <m:t>a+b</m:t>
            </m:r>
          </m:e>
        </m:d>
      </m:oMath>
      <w:r w:rsidRPr="005F11D5">
        <w:t xml:space="preserve"> and variance </w:t>
      </w:r>
      <w:r>
        <w:t>=</w:t>
      </w:r>
      <m:oMath>
        <m:f>
          <m:fPr>
            <m:ctrlPr>
              <w:rPr>
                <w:rFonts w:ascii="Cambria Math" w:hAnsi="Cambria Math"/>
                <w:i/>
              </w:rPr>
            </m:ctrlPr>
          </m:fPr>
          <m:num>
            <m:r>
              <w:rPr>
                <w:rFonts w:ascii="Cambria Math" w:hAnsi="Cambria Math"/>
              </w:rPr>
              <m:t>1</m:t>
            </m:r>
          </m:num>
          <m:den>
            <m:r>
              <w:rPr>
                <w:rFonts w:ascii="Cambria Math" w:hAnsi="Cambria Math"/>
              </w:rPr>
              <m:t>12</m:t>
            </m:r>
          </m:den>
        </m:f>
        <m:sSup>
          <m:sSupPr>
            <m:ctrlPr>
              <w:rPr>
                <w:rFonts w:ascii="Cambria Math" w:hAnsi="Cambria Math"/>
                <w:i/>
              </w:rPr>
            </m:ctrlPr>
          </m:sSupPr>
          <m:e>
            <m:d>
              <m:dPr>
                <m:ctrlPr>
                  <w:rPr>
                    <w:rFonts w:ascii="Cambria Math" w:hAnsi="Cambria Math"/>
                    <w:i/>
                  </w:rPr>
                </m:ctrlPr>
              </m:dPr>
              <m:e>
                <m:r>
                  <w:rPr>
                    <w:rFonts w:ascii="Cambria Math" w:hAnsi="Cambria Math"/>
                  </w:rPr>
                  <m:t>b-a</m:t>
                </m:r>
              </m:e>
            </m:d>
          </m:e>
          <m:sup>
            <m:r>
              <w:rPr>
                <w:rFonts w:ascii="Cambria Math" w:hAnsi="Cambria Math"/>
              </w:rPr>
              <m:t>2</m:t>
            </m:r>
          </m:sup>
        </m:sSup>
      </m:oMath>
      <w:r w:rsidRPr="005F11D5">
        <w:t xml:space="preserve"> </w:t>
      </w:r>
    </w:p>
    <w:p w:rsidR="007F0449" w:rsidRPr="005F11D5" w:rsidRDefault="007F0449" w:rsidP="00E712B5">
      <w:pPr>
        <w:pStyle w:val="Heading3"/>
      </w:pPr>
      <w:bookmarkStart w:id="471" w:name="_Toc279332430"/>
      <w:bookmarkStart w:id="472" w:name="_Toc416087364"/>
      <w:bookmarkStart w:id="473" w:name="rrng"/>
      <w:r w:rsidRPr="005F11D5">
        <w:t>Random Number Generators</w:t>
      </w:r>
      <w:bookmarkEnd w:id="471"/>
      <w:bookmarkEnd w:id="472"/>
    </w:p>
    <w:bookmarkEnd w:id="473"/>
    <w:p w:rsidR="007F0449" w:rsidRPr="005F11D5" w:rsidRDefault="007F0449" w:rsidP="00E223F3">
      <w:r w:rsidRPr="005F11D5">
        <w:t>Random numbers are critical building block for introducing variation in simulation</w:t>
      </w:r>
      <w:r w:rsidRPr="005F11D5">
        <w:fldChar w:fldCharType="begin"/>
      </w:r>
      <w:r w:rsidRPr="005F11D5">
        <w:instrText xml:space="preserve"> XE "Simulation:experiments" </w:instrText>
      </w:r>
      <w:r w:rsidRPr="005F11D5">
        <w:fldChar w:fldCharType="end"/>
      </w:r>
      <w:r w:rsidRPr="005F11D5">
        <w:t xml:space="preserve"> experiments. They are used for providing variation between simulation runs, and within each run of a simulation, by providing the basis for producing random variates</w:t>
      </w:r>
      <w:r w:rsidRPr="005F11D5">
        <w:fldChar w:fldCharType="begin"/>
      </w:r>
      <w:r w:rsidRPr="005F11D5">
        <w:instrText xml:space="preserve"> XE "probability:random variate" </w:instrText>
      </w:r>
      <w:r w:rsidRPr="005F11D5">
        <w:fldChar w:fldCharType="end"/>
      </w:r>
      <w:r w:rsidRPr="005F11D5">
        <w:t xml:space="preserve"> (samples values or outcomes from particular probability</w:t>
      </w:r>
      <w:r w:rsidRPr="005F11D5">
        <w:fldChar w:fldCharType="begin"/>
      </w:r>
      <w:r w:rsidRPr="005F11D5">
        <w:instrText xml:space="preserve"> XE "probability" </w:instrText>
      </w:r>
      <w:r w:rsidRPr="005F11D5">
        <w:fldChar w:fldCharType="end"/>
      </w:r>
      <w:r w:rsidRPr="005F11D5">
        <w:t xml:space="preserve"> distributions).</w:t>
      </w:r>
    </w:p>
    <w:p w:rsidR="007F0449" w:rsidRPr="005F11D5" w:rsidRDefault="007F0449" w:rsidP="00E223F3">
      <w:r w:rsidRPr="005F11D5">
        <w:t>Random numbers in simulation provide real, uniformly generated numbers between 0 and 1, sometimes written as Uniform ~ (0, 1). A real Uniform ~ (0, 1) probability</w:t>
      </w:r>
      <w:r w:rsidRPr="005F11D5">
        <w:fldChar w:fldCharType="begin"/>
      </w:r>
      <w:r w:rsidRPr="005F11D5">
        <w:instrText xml:space="preserve"> XE "probability" </w:instrText>
      </w:r>
      <w:r w:rsidRPr="005F11D5">
        <w:fldChar w:fldCharType="end"/>
      </w:r>
      <w:r w:rsidRPr="005F11D5">
        <w:t xml:space="preserve">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5F11D5">
        <w:t xml:space="preserve"> would appear as a solid rectangle from 0 to 1 with a height of 1, graphically, as depicted </w:t>
      </w:r>
      <w:r>
        <w:t>Figure 3. </w:t>
      </w:r>
      <w:r w:rsidRPr="005F11D5">
        <w:t>The distribution would have a mean</w:t>
      </w:r>
      <w:r w:rsidRPr="005F11D5">
        <w:fldChar w:fldCharType="begin"/>
      </w:r>
      <w:r w:rsidRPr="005F11D5">
        <w:instrText xml:space="preserve"> XE "mean" </w:instrText>
      </w:r>
      <w:r w:rsidRPr="005F11D5">
        <w:fldChar w:fldCharType="end"/>
      </w:r>
      <w:r w:rsidRPr="005F11D5">
        <w:t xml:space="preserve"> of 0.5 and a variance</w:t>
      </w:r>
      <w:r w:rsidRPr="005F11D5">
        <w:fldChar w:fldCharType="begin"/>
      </w:r>
      <w:r w:rsidRPr="005F11D5">
        <w:instrText xml:space="preserve"> XE "variance" </w:instrText>
      </w:r>
      <w:r w:rsidRPr="005F11D5">
        <w:fldChar w:fldCharType="end"/>
      </w:r>
      <w:r w:rsidRPr="005F11D5">
        <w:t xml:space="preserve"> of approximately 0.0833.</w:t>
      </w:r>
    </w:p>
    <w:p w:rsidR="007F0449" w:rsidRPr="005F11D5" w:rsidRDefault="007F0449" w:rsidP="00E223F3">
      <w:r w:rsidRPr="005F11D5">
        <w:rPr>
          <w:noProof/>
        </w:rPr>
        <w:drawing>
          <wp:inline distT="0" distB="0" distL="0" distR="0" wp14:anchorId="70D83375" wp14:editId="313B158D">
            <wp:extent cx="3657600" cy="2021346"/>
            <wp:effectExtent l="19050" t="0" r="0" b="0"/>
            <wp:docPr id="765" name="BLOGGER_PHOTO_ID_5515096341809862226" descr="http://1.bp.blogspot.com/_NX05sSHGTSY/TImO5xOiFlI/AAAAAAAAAFI/gu_QwNsQbWk/s400/Uniform.jpg">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515096341809862226" descr="http://1.bp.blogspot.com/_NX05sSHGTSY/TImO5xOiFlI/AAAAAAAAAFI/gu_QwNsQbWk/s400/Uniform.jpg">
                      <a:hlinkClick r:id="rId168"/>
                    </pic:cNvPr>
                    <pic:cNvPicPr>
                      <a:picLocks noChangeAspect="1" noChangeArrowheads="1"/>
                    </pic:cNvPicPr>
                  </pic:nvPicPr>
                  <pic:blipFill>
                    <a:blip r:embed="rId169" cstate="print">
                      <a:grayscl/>
                    </a:blip>
                    <a:srcRect t="3257" b="4585"/>
                    <a:stretch>
                      <a:fillRect/>
                    </a:stretch>
                  </pic:blipFill>
                  <pic:spPr bwMode="auto">
                    <a:xfrm>
                      <a:off x="0" y="0"/>
                      <a:ext cx="3657600" cy="2021346"/>
                    </a:xfrm>
                    <a:prstGeom prst="rect">
                      <a:avLst/>
                    </a:prstGeom>
                    <a:noFill/>
                    <a:ln w="9525">
                      <a:noFill/>
                      <a:miter lim="800000"/>
                      <a:headEnd/>
                      <a:tailEnd/>
                    </a:ln>
                  </pic:spPr>
                </pic:pic>
              </a:graphicData>
            </a:graphic>
          </wp:inline>
        </w:drawing>
      </w:r>
    </w:p>
    <w:p w:rsidR="007F0449" w:rsidRPr="005F11D5" w:rsidRDefault="007F0449" w:rsidP="00E223F3">
      <w:pPr>
        <w:pStyle w:val="FigureSubheading"/>
      </w:pPr>
      <w:r w:rsidRPr="002A1619">
        <w:rPr>
          <w:b/>
        </w:rPr>
        <w:t>FIGURE 3</w:t>
      </w:r>
      <w:r>
        <w:rPr>
          <w:b/>
        </w:rPr>
        <w:t>.</w:t>
      </w:r>
      <w:r w:rsidRPr="005F11D5">
        <w:t xml:space="preserve"> Uniform (0, 1) Distribution</w:t>
      </w:r>
      <w:r w:rsidRPr="005F11D5">
        <w:fldChar w:fldCharType="begin"/>
      </w:r>
      <w:r w:rsidRPr="005F11D5">
        <w:instrText xml:space="preserve"> XE "Distribution:uniform distribution" </w:instrText>
      </w:r>
      <w:r w:rsidRPr="005F11D5">
        <w:fldChar w:fldCharType="end"/>
      </w:r>
    </w:p>
    <w:p w:rsidR="007F0449" w:rsidRPr="005F11D5" w:rsidRDefault="007F0449" w:rsidP="00E223F3">
      <w:r w:rsidRPr="005F11D5">
        <w:t>Classical uniform random number</w:t>
      </w:r>
      <w:r w:rsidR="00640427">
        <w:fldChar w:fldCharType="begin"/>
      </w:r>
      <w:r w:rsidR="00640427">
        <w:instrText xml:space="preserve"> XE "</w:instrText>
      </w:r>
      <w:r w:rsidR="00640427" w:rsidRPr="003D24A9">
        <w:rPr>
          <w:rFonts w:eastAsia="Times New Roman" w:cs="Times New Roman"/>
        </w:rPr>
        <w:instrText>random number</w:instrText>
      </w:r>
      <w:r w:rsidR="00640427">
        <w:instrText xml:space="preserve">" </w:instrText>
      </w:r>
      <w:r w:rsidR="00640427">
        <w:fldChar w:fldCharType="end"/>
      </w:r>
      <w:r w:rsidRPr="005F11D5">
        <w:t xml:space="preserve"> generators have some major defects, such as, short period length and lack of higher dimension uniformity. However, nowadays there are a class of rather complex generators which is as efficient as the classical generators while enjoy the property of a much longer period and of a higher dimension uniformity.</w:t>
      </w:r>
    </w:p>
    <w:p w:rsidR="007F0449" w:rsidRPr="005F11D5" w:rsidRDefault="007F0449" w:rsidP="00E223F3">
      <w:r w:rsidRPr="005F11D5">
        <w:t>Computer programs that generate "random" numbers use an algorithm. That means if you know the algorithm and the seed-values you can predict what numbers will result. Because you can predict the numbers they are not truly random - they are pseudo-random</w:t>
      </w:r>
      <w:r w:rsidRPr="005F11D5">
        <w:fldChar w:fldCharType="begin"/>
      </w:r>
      <w:r w:rsidRPr="005F11D5">
        <w:instrText xml:space="preserve"> XE "random numbers:pseudo-random" </w:instrText>
      </w:r>
      <w:r w:rsidRPr="005F11D5">
        <w:fldChar w:fldCharType="end"/>
      </w:r>
      <w:r w:rsidRPr="005F11D5">
        <w:t>. For statistical purposes "good" pseudo-random numbers</w:t>
      </w:r>
      <w:r w:rsidRPr="005F11D5">
        <w:fldChar w:fldCharType="begin"/>
      </w:r>
      <w:r w:rsidRPr="005F11D5">
        <w:instrText xml:space="preserve"> XE "random numbers" </w:instrText>
      </w:r>
      <w:r w:rsidRPr="005F11D5">
        <w:fldChar w:fldCharType="end"/>
      </w:r>
      <w:r w:rsidRPr="005F11D5">
        <w:t xml:space="preserve"> generators are good enough.</w:t>
      </w:r>
    </w:p>
    <w:p w:rsidR="007F0449" w:rsidRPr="005F11D5" w:rsidRDefault="007F0449" w:rsidP="00E223F3">
      <w:r w:rsidRPr="005F11D5">
        <w:t>Below, I have evaluated four Real Uniform (0, 1) random number</w:t>
      </w:r>
      <w:r w:rsidR="00640427">
        <w:fldChar w:fldCharType="begin"/>
      </w:r>
      <w:r w:rsidR="00640427">
        <w:instrText xml:space="preserve"> XE "</w:instrText>
      </w:r>
      <w:r w:rsidR="00640427" w:rsidRPr="003D24A9">
        <w:rPr>
          <w:rFonts w:eastAsia="Times New Roman" w:cs="Times New Roman"/>
        </w:rPr>
        <w:instrText>random number</w:instrText>
      </w:r>
      <w:r w:rsidR="00640427">
        <w:instrText xml:space="preserve">" </w:instrText>
      </w:r>
      <w:r w:rsidR="00640427">
        <w:fldChar w:fldCharType="end"/>
      </w:r>
      <w:r w:rsidRPr="005F11D5">
        <w:t xml:space="preserve"> generators using the correlation test</w:t>
      </w:r>
      <w:r w:rsidR="00ED5DC6">
        <w:fldChar w:fldCharType="begin"/>
      </w:r>
      <w:r w:rsidR="00ED5DC6">
        <w:instrText xml:space="preserve"> XE "</w:instrText>
      </w:r>
      <w:r w:rsidR="00ED5DC6" w:rsidRPr="00174222">
        <w:instrText>correlation tests</w:instrText>
      </w:r>
      <w:r w:rsidR="00ED5DC6">
        <w:instrText xml:space="preserve">" </w:instrText>
      </w:r>
      <w:r w:rsidR="00ED5DC6">
        <w:fldChar w:fldCharType="end"/>
      </w:r>
      <w:r w:rsidRPr="005F11D5">
        <w:t xml:space="preserve"> and frequency test, as well as calculating estimates for their means and variances. The four random number generators are the Additive Congruence Generator</w:t>
      </w:r>
      <w:r w:rsidRPr="005F11D5">
        <w:fldChar w:fldCharType="begin"/>
      </w:r>
      <w:r w:rsidRPr="005F11D5">
        <w:instrText xml:space="preserve"> XE "Random Number Generator:Additive Congruence Generator" </w:instrText>
      </w:r>
      <w:r w:rsidRPr="005F11D5">
        <w:fldChar w:fldCharType="end"/>
      </w:r>
      <w:r w:rsidRPr="005F11D5">
        <w:t>, the Linear Congruential Generator</w:t>
      </w:r>
      <w:r w:rsidRPr="005F11D5">
        <w:fldChar w:fldCharType="begin"/>
      </w:r>
      <w:r w:rsidRPr="005F11D5">
        <w:instrText xml:space="preserve"> XE "Random Number Generator:Linear Congruential Generator" </w:instrText>
      </w:r>
      <w:r w:rsidRPr="005F11D5">
        <w:fldChar w:fldCharType="end"/>
      </w:r>
      <w:r w:rsidRPr="005F11D5">
        <w:t>, 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Pr="005F11D5">
        <w:t xml:space="preserve"> 2007 (based on Algorithm AS 183, Appl. Statist (1982) vol. 31, no. 2), and the ExtendSim</w:t>
      </w:r>
      <w:r w:rsidRPr="005F11D5">
        <w:fldChar w:fldCharType="begin"/>
      </w:r>
      <w:r w:rsidRPr="005F11D5">
        <w:instrText xml:space="preserve"> XE "</w:instrText>
      </w:r>
      <w:r w:rsidRPr="005F11D5">
        <w:rPr>
          <w:bCs/>
          <w:i/>
          <w:iCs/>
        </w:rPr>
        <w:instrText>ExtendSim</w:instrText>
      </w:r>
      <w:r w:rsidRPr="005F11D5">
        <w:instrText xml:space="preserve">" </w:instrText>
      </w:r>
      <w:r w:rsidRPr="005F11D5">
        <w:fldChar w:fldCharType="end"/>
      </w:r>
      <w:r w:rsidRPr="005F11D5">
        <w:t xml:space="preserve"> 8 random number generator. The results of the tests for all four generators are generally, "good enough" for most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rsidRPr="005F11D5">
        <w:t xml:space="preserve"> simulation</w:t>
      </w:r>
      <w:r w:rsidRPr="005F11D5">
        <w:fldChar w:fldCharType="begin"/>
      </w:r>
      <w:r w:rsidRPr="005F11D5">
        <w:instrText xml:space="preserve"> XE "Simulation:discrete event simulation" </w:instrText>
      </w:r>
      <w:r w:rsidRPr="005F11D5">
        <w:fldChar w:fldCharType="end"/>
      </w:r>
      <w:r w:rsidRPr="005F11D5">
        <w:t xml:space="preserve"> needs. I will caveat this with the fact that I did not examine cycles or conduct a runs test. Furthermore, I did not perform more rigorous </w:t>
      </w:r>
      <w:r w:rsidR="002F2EF9">
        <w:t>goodness-of-fit</w:t>
      </w:r>
      <w:r w:rsidR="00423EFA">
        <w:fldChar w:fldCharType="begin"/>
      </w:r>
      <w:r w:rsidR="00423EFA">
        <w:instrText xml:space="preserve"> XE "</w:instrText>
      </w:r>
      <w:r w:rsidR="002F2EF9">
        <w:instrText>goodness-of-fit</w:instrText>
      </w:r>
      <w:r w:rsidR="00423EFA">
        <w:instrText xml:space="preserve">" </w:instrText>
      </w:r>
      <w:r w:rsidR="00423EFA">
        <w:fldChar w:fldCharType="end"/>
      </w:r>
      <w:r w:rsidRPr="005F11D5">
        <w:t xml:space="preserve"> test, such as the Anderson-Darling</w:t>
      </w:r>
      <w:r w:rsidRPr="005F11D5">
        <w:fldChar w:fldCharType="begin"/>
      </w:r>
      <w:r w:rsidRPr="005F11D5">
        <w:instrText xml:space="preserve"> XE "Anderson-Darling</w:instrText>
      </w:r>
      <w:r w:rsidR="004B4D1F">
        <w:instrText xml:space="preserve"> test</w:instrText>
      </w:r>
      <w:r w:rsidRPr="005F11D5">
        <w:instrText xml:space="preserve">" </w:instrText>
      </w:r>
      <w:r w:rsidRPr="005F11D5">
        <w:fldChar w:fldCharType="end"/>
      </w:r>
      <w:r w:rsidRPr="005F11D5">
        <w:t xml:space="preserve"> or Kolmogorov-Smirnov</w:t>
      </w:r>
      <w:r w:rsidRPr="005F11D5">
        <w:fldChar w:fldCharType="begin"/>
      </w:r>
      <w:r w:rsidRPr="005F11D5">
        <w:instrText xml:space="preserve"> XE "Kolmogorov-Smirnov" </w:instrText>
      </w:r>
      <w:r w:rsidRPr="005F11D5">
        <w:fldChar w:fldCharType="end"/>
      </w:r>
      <w:r w:rsidRPr="005F11D5">
        <w:t xml:space="preserve"> tests.</w:t>
      </w:r>
    </w:p>
    <w:p w:rsidR="007F0449" w:rsidRPr="005F11D5" w:rsidRDefault="007F0449" w:rsidP="00E712B5">
      <w:pPr>
        <w:pStyle w:val="Heading3"/>
      </w:pPr>
      <w:bookmarkStart w:id="474" w:name="_Toc279332431"/>
      <w:bookmarkStart w:id="475" w:name="_Toc416087365"/>
      <w:r w:rsidRPr="005F11D5">
        <w:t>Additive Congruence Generator</w:t>
      </w:r>
      <w:bookmarkEnd w:id="474"/>
      <w:bookmarkEnd w:id="475"/>
    </w:p>
    <w:p w:rsidR="007F0449" w:rsidRPr="005F11D5" w:rsidRDefault="007F0449" w:rsidP="00E223F3">
      <w:r w:rsidRPr="005F11D5">
        <w:t>The Additive Congruence Generator is given by the recursion:</w:t>
      </w:r>
    </w:p>
    <w:p w:rsidR="007F0449" w:rsidRPr="005F11D5" w:rsidRDefault="007F0449" w:rsidP="009C4902">
      <w:pPr>
        <w:tabs>
          <w:tab w:val="center" w:pos="3240"/>
        </w:tabs>
      </w:pPr>
      <w:r w:rsidRPr="005F11D5">
        <w:rPr>
          <w:i/>
        </w:rP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m:t>
                </m:r>
              </m:sub>
            </m:sSub>
          </m:e>
        </m:d>
        <m:func>
          <m:funcPr>
            <m:ctrlPr>
              <w:rPr>
                <w:rFonts w:ascii="Cambria Math" w:hAnsi="Cambria Math"/>
                <w:i/>
              </w:rPr>
            </m:ctrlPr>
          </m:funcPr>
          <m:fName>
            <m:r>
              <m:rPr>
                <m:sty m:val="p"/>
              </m:rPr>
              <w:rPr>
                <w:rFonts w:ascii="Cambria Math" w:hAnsi="Cambria Math"/>
              </w:rPr>
              <m:t>mod</m:t>
            </m:r>
          </m:fName>
          <m:e>
            <m:d>
              <m:dPr>
                <m:ctrlPr>
                  <w:rPr>
                    <w:rFonts w:ascii="Cambria Math" w:hAnsi="Cambria Math"/>
                    <w:i/>
                  </w:rPr>
                </m:ctrlPr>
              </m:dPr>
              <m:e>
                <m:r>
                  <w:rPr>
                    <w:rFonts w:ascii="Cambria Math" w:hAnsi="Cambria Math"/>
                  </w:rPr>
                  <m:t>m</m:t>
                </m:r>
              </m:e>
            </m:d>
          </m:e>
        </m:func>
        <m:r>
          <w:rPr>
            <w:rFonts w:ascii="Cambria Math" w:hAnsi="Cambria Math"/>
          </w:rPr>
          <m:t>, k=1…i-1</m:t>
        </m:r>
      </m:oMath>
      <w:r w:rsidRPr="005F11D5">
        <w:fldChar w:fldCharType="begin"/>
      </w:r>
      <w:r w:rsidRPr="005F11D5">
        <w:instrText xml:space="preserve"> XE "Random Number Generator:Additive Congruence Generator" </w:instrText>
      </w:r>
      <w:r w:rsidRPr="005F11D5">
        <w:fldChar w:fldCharType="end"/>
      </w:r>
      <w:r w:rsidRPr="005F11D5">
        <w:tab/>
      </w:r>
      <w:r>
        <w:rPr>
          <w:bCs/>
        </w:rPr>
        <w:t>(</w:t>
      </w:r>
      <w:r w:rsidR="00CB3CE4">
        <w:rPr>
          <w:bCs/>
        </w:rPr>
        <w:t>15.2</w:t>
      </w:r>
      <w:r>
        <w:rPr>
          <w:bCs/>
        </w:rPr>
        <w:t>)</w:t>
      </w:r>
    </w:p>
    <w:p w:rsidR="007F0449" w:rsidRPr="005F11D5" w:rsidRDefault="007F0449" w:rsidP="00E223F3">
      <w:r w:rsidRPr="005F11D5">
        <w:t xml:space="preserve">For </w:t>
      </w:r>
      <w:r w:rsidRPr="005F11D5">
        <w:rPr>
          <w:i/>
        </w:rPr>
        <w:t>m</w:t>
      </w:r>
      <w:r w:rsidRPr="005F11D5">
        <w:t xml:space="preserve"> := 5 and </w:t>
      </w:r>
      <w:r w:rsidRPr="005F11D5">
        <w:rPr>
          <w:i/>
        </w:rPr>
        <w:t>k</w:t>
      </w:r>
      <w:r w:rsidRPr="005F11D5">
        <w:t xml:space="preserve"> := 99991</w:t>
      </w:r>
    </w:p>
    <w:p w:rsidR="007F0449" w:rsidRPr="005F11D5" w:rsidRDefault="002D689A" w:rsidP="00E223F3">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mod</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r>
                <w:rPr>
                  <w:rFonts w:ascii="Cambria Math" w:hAnsi="Cambria Math"/>
                </w:rPr>
                <m:t>k</m:t>
              </m: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k</m:t>
              </m:r>
            </m:den>
          </m:f>
        </m:oMath>
      </m:oMathPara>
    </w:p>
    <w:p w:rsidR="007F0449" w:rsidRPr="002A1619" w:rsidRDefault="007F0449" w:rsidP="00E223F3">
      <w:r>
        <w:rPr>
          <w:b/>
        </w:rPr>
        <w:tab/>
      </w:r>
      <w:r>
        <w:t>(</w:t>
      </w:r>
      <w:r w:rsidR="00CB3CE4">
        <w:t>15.3</w:t>
      </w:r>
      <w:r>
        <w:t>)</w:t>
      </w:r>
    </w:p>
    <w:p w:rsidR="007F0449" w:rsidRPr="009C4902" w:rsidRDefault="007F0449" w:rsidP="00E223F3">
      <w:pPr>
        <w:rPr>
          <w:b/>
          <w:i/>
        </w:rPr>
      </w:pPr>
      <w:bookmarkStart w:id="476" w:name="_Toc279332432"/>
      <w:r w:rsidRPr="009C4902">
        <w:rPr>
          <w:b/>
          <w:i/>
        </w:rPr>
        <w:t>Statistics</w:t>
      </w:r>
      <w:bookmarkEnd w:id="476"/>
    </w:p>
    <w:p w:rsidR="007F0449" w:rsidRPr="005F11D5" w:rsidRDefault="007F0449" w:rsidP="00E223F3">
      <w:r w:rsidRPr="005F11D5">
        <w:t>The mean</w:t>
      </w:r>
      <w:r w:rsidRPr="005F11D5">
        <w:fldChar w:fldCharType="begin"/>
      </w:r>
      <w:r w:rsidRPr="005F11D5">
        <w:instrText xml:space="preserve"> XE "mean" </w:instrText>
      </w:r>
      <w:r w:rsidRPr="005F11D5">
        <w:fldChar w:fldCharType="end"/>
      </w:r>
      <w:r w:rsidRPr="005F11D5">
        <w:t xml:space="preserve"> and variance</w:t>
      </w:r>
      <w:r w:rsidRPr="005F11D5">
        <w:fldChar w:fldCharType="begin"/>
      </w:r>
      <w:r w:rsidRPr="005F11D5">
        <w:instrText xml:space="preserve"> XE "variance" </w:instrText>
      </w:r>
      <w:r w:rsidRPr="005F11D5">
        <w:fldChar w:fldCharType="end"/>
      </w:r>
      <w:r w:rsidRPr="005F11D5">
        <w:t xml:space="preserve"> for 1000 random numbers</w:t>
      </w:r>
      <w:r w:rsidRPr="005F11D5">
        <w:fldChar w:fldCharType="begin"/>
      </w:r>
      <w:r w:rsidRPr="005F11D5">
        <w:instrText xml:space="preserve"> XE "random numbers" </w:instrText>
      </w:r>
      <w:r w:rsidRPr="005F11D5">
        <w:fldChar w:fldCharType="end"/>
      </w:r>
      <w:r w:rsidRPr="005F11D5">
        <w:t xml:space="preserve"> generated by this formula as very close to the "actual" mean and variance of the Uniform distribution. Again, we would have to perform more rigorous tests to determine if these estimates are "good enough," from the perspective of statistical significance.</w:t>
      </w:r>
    </w:p>
    <w:p w:rsidR="007F0449" w:rsidRPr="005F11D5" w:rsidRDefault="007F0449" w:rsidP="00E223F3">
      <w:r w:rsidRPr="005F11D5">
        <w:t>Mean = 0.483182</w:t>
      </w:r>
    </w:p>
    <w:p w:rsidR="007F0449" w:rsidRPr="005F11D5" w:rsidRDefault="007F0449" w:rsidP="00E223F3">
      <w:r w:rsidRPr="005F11D5">
        <w:t>Variance = 0.087944</w:t>
      </w:r>
    </w:p>
    <w:p w:rsidR="007F0449" w:rsidRPr="009C4902" w:rsidRDefault="007F0449" w:rsidP="00E223F3">
      <w:pPr>
        <w:rPr>
          <w:b/>
          <w:i/>
        </w:rPr>
      </w:pPr>
      <w:bookmarkStart w:id="477" w:name="_Toc279332433"/>
      <w:r w:rsidRPr="009C4902">
        <w:rPr>
          <w:b/>
          <w:i/>
        </w:rPr>
        <w:t>Correlation</w:t>
      </w:r>
      <w:bookmarkEnd w:id="477"/>
    </w:p>
    <w:p w:rsidR="007F0449" w:rsidRPr="005F11D5" w:rsidRDefault="007F0449" w:rsidP="00E223F3">
      <w:r w:rsidRPr="005F11D5">
        <w:t>Correlation</w:t>
      </w:r>
      <w:r w:rsidRPr="005F11D5">
        <w:fldChar w:fldCharType="begin"/>
      </w:r>
      <w:r w:rsidRPr="005F11D5">
        <w:instrText xml:space="preserve"> XE "</w:instrText>
      </w:r>
      <w:r w:rsidR="00ED5DC6">
        <w:instrText>c</w:instrText>
      </w:r>
      <w:r w:rsidRPr="005F11D5">
        <w:instrText xml:space="preserve">orrelation" </w:instrText>
      </w:r>
      <w:r w:rsidRPr="005F11D5">
        <w:fldChar w:fldCharType="end"/>
      </w:r>
      <w:r w:rsidRPr="005F11D5">
        <w:t xml:space="preserve"> indicates the degree to which the data are linearly related. A correlation of -1 indicates the there is a negative linear relationship, or that the data points approximately fit a line that slopes downward from left to right. A correlation of 1 indicates that the data approximately fits a line sloping upward from left to right. A correlation near zero indicates that the data is not linearly related. Graphically, that would look like </w:t>
      </w:r>
      <w:r>
        <w:t>Figure 4</w:t>
      </w:r>
      <w:r w:rsidRPr="005F11D5">
        <w:t xml:space="preserve">. The table that follows </w:t>
      </w:r>
      <w:r>
        <w:t>Figure 4</w:t>
      </w:r>
      <w:r w:rsidRPr="005F11D5">
        <w:t xml:space="preserve"> confirms this conclusion.</w:t>
      </w:r>
    </w:p>
    <w:p w:rsidR="007A0814" w:rsidRPr="009C4902" w:rsidRDefault="007A0814" w:rsidP="007A0814">
      <w:pPr>
        <w:rPr>
          <w:b/>
          <w:i/>
        </w:rPr>
      </w:pPr>
      <w:bookmarkStart w:id="478" w:name="_Toc279332434"/>
      <w:r w:rsidRPr="009C4902">
        <w:rPr>
          <w:b/>
          <w:i/>
        </w:rPr>
        <w:t>Frequency</w:t>
      </w:r>
      <w:bookmarkEnd w:id="478"/>
    </w:p>
    <w:p w:rsidR="007A0814" w:rsidRPr="005F11D5" w:rsidRDefault="007A0814" w:rsidP="007A0814">
      <w:r w:rsidRPr="005F11D5">
        <w:t>The frequency distribution</w:t>
      </w:r>
      <w:r w:rsidRPr="005F11D5">
        <w:fldChar w:fldCharType="begin"/>
      </w:r>
      <w:r w:rsidRPr="005F11D5">
        <w:instrText xml:space="preserve"> XE "Distribution:frequency distribution" </w:instrText>
      </w:r>
      <w:r w:rsidRPr="005F11D5">
        <w:fldChar w:fldCharType="end"/>
      </w:r>
      <w:r w:rsidRPr="005F11D5">
        <w:t xml:space="preserve"> shows how many data point fall within specified ranges called bin. I have selected bins from 0 to 1 with an interval of 0.1 for each bin. The data consisted of 1000 pseudo-random numbers</w:t>
      </w:r>
      <w:r w:rsidRPr="005F11D5">
        <w:fldChar w:fldCharType="begin"/>
      </w:r>
      <w:r w:rsidRPr="005F11D5">
        <w:instrText xml:space="preserve"> XE "random numbers" </w:instrText>
      </w:r>
      <w:r w:rsidRPr="005F11D5">
        <w:fldChar w:fldCharType="end"/>
      </w:r>
      <w:r w:rsidRPr="005F11D5">
        <w:t xml:space="preserve"> from a uniform distribution</w:t>
      </w:r>
      <w:r w:rsidRPr="005F11D5">
        <w:fldChar w:fldCharType="begin"/>
      </w:r>
      <w:r w:rsidRPr="005F11D5">
        <w:instrText xml:space="preserve"> XE "Distribution:uniform distribution" </w:instrText>
      </w:r>
      <w:r w:rsidRPr="005F11D5">
        <w:fldChar w:fldCharType="end"/>
      </w:r>
      <w:r w:rsidRPr="005F11D5">
        <w:t xml:space="preserve">. If the data is uniformly distributed between 0 and 1 the histogram (bar-chart would look like a rectangle. The graph in </w:t>
      </w:r>
      <w:r>
        <w:t>Figure 5</w:t>
      </w:r>
      <w:r w:rsidRPr="005F11D5">
        <w:t xml:space="preserve"> is approximately the shape of a rectangle and is a good indication that the data is uniformly distributed. A more rigorous statistical test (a hypothesis test for a </w:t>
      </w:r>
      <w:r>
        <w:t>goodness-of-fit</w:t>
      </w:r>
      <w:r>
        <w:fldChar w:fldCharType="begin"/>
      </w:r>
      <w:r>
        <w:instrText xml:space="preserve"> XE "goodness-of-fit" </w:instrText>
      </w:r>
      <w:r>
        <w:fldChar w:fldCharType="end"/>
      </w:r>
      <w:r w:rsidRPr="005F11D5">
        <w:t>) would be required to determine that the data is not uniformly distributed between 0 and 1.</w:t>
      </w:r>
    </w:p>
    <w:p w:rsidR="007F0449" w:rsidRPr="005F11D5" w:rsidRDefault="007F0449" w:rsidP="009C4902">
      <w:pPr>
        <w:jc w:val="center"/>
      </w:pPr>
      <w:r w:rsidRPr="005F11D5">
        <w:rPr>
          <w:noProof/>
        </w:rPr>
        <w:drawing>
          <wp:inline distT="0" distB="0" distL="0" distR="0" wp14:anchorId="08D85F2C" wp14:editId="6FC7E071">
            <wp:extent cx="2608465" cy="2468880"/>
            <wp:effectExtent l="19050" t="0" r="1385" b="0"/>
            <wp:docPr id="288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0"/>
                    <a:srcRect/>
                    <a:stretch>
                      <a:fillRect/>
                    </a:stretch>
                  </pic:blipFill>
                  <pic:spPr bwMode="auto">
                    <a:xfrm>
                      <a:off x="0" y="0"/>
                      <a:ext cx="2608465" cy="2468880"/>
                    </a:xfrm>
                    <a:prstGeom prst="rect">
                      <a:avLst/>
                    </a:prstGeom>
                    <a:noFill/>
                  </pic:spPr>
                </pic:pic>
              </a:graphicData>
            </a:graphic>
          </wp:inline>
        </w:drawing>
      </w:r>
    </w:p>
    <w:p w:rsidR="007F0449" w:rsidRPr="005F11D5" w:rsidRDefault="007F0449" w:rsidP="00E223F3">
      <w:pPr>
        <w:pStyle w:val="FigureSubheading"/>
      </w:pPr>
      <w:r w:rsidRPr="002A1619">
        <w:rPr>
          <w:b/>
        </w:rPr>
        <w:t>FIGURE 4.</w:t>
      </w:r>
      <w:r w:rsidRPr="005F11D5">
        <w:t xml:space="preserve"> Correlation</w:t>
      </w:r>
      <w:r w:rsidRPr="005F11D5">
        <w:fldChar w:fldCharType="begin"/>
      </w:r>
      <w:r w:rsidRPr="005F11D5">
        <w:instrText xml:space="preserve"> XE "</w:instrText>
      </w:r>
      <w:r w:rsidR="00ED5DC6">
        <w:instrText>c</w:instrText>
      </w:r>
      <w:r w:rsidRPr="005F11D5">
        <w:instrText xml:space="preserve">orrelation" </w:instrText>
      </w:r>
      <w:r w:rsidRPr="005F11D5">
        <w:fldChar w:fldCharType="end"/>
      </w:r>
      <w:r w:rsidRPr="005F11D5">
        <w:t xml:space="preserve"> Plot for the Additive Congruence Generator</w:t>
      </w:r>
    </w:p>
    <w:tbl>
      <w:tblPr>
        <w:tblW w:w="2928" w:type="dxa"/>
        <w:jc w:val="center"/>
        <w:tblLook w:val="04A0" w:firstRow="1" w:lastRow="0" w:firstColumn="1" w:lastColumn="0" w:noHBand="0" w:noVBand="1"/>
      </w:tblPr>
      <w:tblGrid>
        <w:gridCol w:w="976"/>
        <w:gridCol w:w="1053"/>
        <w:gridCol w:w="976"/>
      </w:tblGrid>
      <w:tr w:rsidR="007F0449" w:rsidRPr="005F11D5" w:rsidTr="001C19DA">
        <w:trPr>
          <w:trHeight w:val="300"/>
          <w:jc w:val="center"/>
        </w:trPr>
        <w:tc>
          <w:tcPr>
            <w:tcW w:w="976" w:type="dxa"/>
            <w:tcBorders>
              <w:top w:val="single" w:sz="8" w:space="0" w:color="auto"/>
              <w:left w:val="nil"/>
              <w:bottom w:val="single" w:sz="4" w:space="0" w:color="auto"/>
              <w:right w:val="nil"/>
            </w:tcBorders>
            <w:shd w:val="clear" w:color="auto" w:fill="auto"/>
            <w:noWrap/>
            <w:vAlign w:val="bottom"/>
            <w:hideMark/>
          </w:tcPr>
          <w:p w:rsidR="007F0449" w:rsidRPr="005F11D5" w:rsidRDefault="007F0449" w:rsidP="009C4902">
            <w:pPr>
              <w:spacing w:after="0"/>
            </w:pPr>
            <w:r w:rsidRPr="005F11D5">
              <w:t> </w:t>
            </w:r>
          </w:p>
        </w:tc>
        <w:tc>
          <w:tcPr>
            <w:tcW w:w="976" w:type="dxa"/>
            <w:tcBorders>
              <w:top w:val="single" w:sz="8" w:space="0" w:color="auto"/>
              <w:left w:val="nil"/>
              <w:bottom w:val="single" w:sz="4" w:space="0" w:color="auto"/>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w:t>
            </w:r>
          </w:p>
        </w:tc>
        <w:tc>
          <w:tcPr>
            <w:tcW w:w="976" w:type="dxa"/>
            <w:tcBorders>
              <w:top w:val="single" w:sz="8" w:space="0" w:color="auto"/>
              <w:left w:val="nil"/>
              <w:bottom w:val="single" w:sz="4" w:space="0" w:color="auto"/>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i+1</w:t>
            </w:r>
          </w:p>
        </w:tc>
      </w:tr>
      <w:tr w:rsidR="007F0449" w:rsidRPr="005F11D5" w:rsidTr="001C19DA">
        <w:trPr>
          <w:trHeight w:val="300"/>
          <w:jc w:val="center"/>
        </w:trPr>
        <w:tc>
          <w:tcPr>
            <w:tcW w:w="976" w:type="dxa"/>
            <w:tcBorders>
              <w:top w:val="nil"/>
              <w:left w:val="nil"/>
              <w:bottom w:val="nil"/>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w:t>
            </w:r>
          </w:p>
        </w:tc>
        <w:tc>
          <w:tcPr>
            <w:tcW w:w="976" w:type="dxa"/>
            <w:tcBorders>
              <w:top w:val="nil"/>
              <w:left w:val="nil"/>
              <w:bottom w:val="nil"/>
              <w:right w:val="nil"/>
            </w:tcBorders>
            <w:shd w:val="clear" w:color="auto" w:fill="auto"/>
            <w:noWrap/>
            <w:vAlign w:val="bottom"/>
            <w:hideMark/>
          </w:tcPr>
          <w:p w:rsidR="007F0449" w:rsidRPr="005F11D5" w:rsidRDefault="007F0449" w:rsidP="009C4902">
            <w:pPr>
              <w:spacing w:after="0"/>
            </w:pPr>
            <w:r w:rsidRPr="005F11D5">
              <w:t>1</w:t>
            </w:r>
          </w:p>
        </w:tc>
        <w:tc>
          <w:tcPr>
            <w:tcW w:w="976" w:type="dxa"/>
            <w:tcBorders>
              <w:top w:val="nil"/>
              <w:left w:val="nil"/>
              <w:bottom w:val="nil"/>
              <w:right w:val="nil"/>
            </w:tcBorders>
            <w:shd w:val="clear" w:color="auto" w:fill="auto"/>
            <w:noWrap/>
            <w:vAlign w:val="bottom"/>
            <w:hideMark/>
          </w:tcPr>
          <w:p w:rsidR="007F0449" w:rsidRPr="005F11D5" w:rsidRDefault="007F0449" w:rsidP="009C4902">
            <w:pPr>
              <w:spacing w:after="0"/>
            </w:pPr>
          </w:p>
        </w:tc>
      </w:tr>
      <w:tr w:rsidR="007F0449" w:rsidRPr="005F11D5" w:rsidTr="001C19DA">
        <w:trPr>
          <w:trHeight w:val="315"/>
          <w:jc w:val="center"/>
        </w:trPr>
        <w:tc>
          <w:tcPr>
            <w:tcW w:w="976" w:type="dxa"/>
            <w:tcBorders>
              <w:top w:val="nil"/>
              <w:left w:val="nil"/>
              <w:bottom w:val="single" w:sz="8" w:space="0" w:color="auto"/>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i+1</w:t>
            </w:r>
          </w:p>
        </w:tc>
        <w:tc>
          <w:tcPr>
            <w:tcW w:w="976" w:type="dxa"/>
            <w:tcBorders>
              <w:top w:val="nil"/>
              <w:left w:val="nil"/>
              <w:bottom w:val="single" w:sz="8" w:space="0" w:color="auto"/>
              <w:right w:val="nil"/>
            </w:tcBorders>
            <w:shd w:val="clear" w:color="auto" w:fill="auto"/>
            <w:noWrap/>
            <w:vAlign w:val="bottom"/>
            <w:hideMark/>
          </w:tcPr>
          <w:p w:rsidR="007F0449" w:rsidRPr="005F11D5" w:rsidRDefault="007F0449" w:rsidP="009C4902">
            <w:pPr>
              <w:spacing w:after="0"/>
            </w:pPr>
            <w:r w:rsidRPr="005F11D5">
              <w:t>0.083997</w:t>
            </w:r>
          </w:p>
        </w:tc>
        <w:tc>
          <w:tcPr>
            <w:tcW w:w="976" w:type="dxa"/>
            <w:tcBorders>
              <w:top w:val="nil"/>
              <w:left w:val="nil"/>
              <w:bottom w:val="single" w:sz="8" w:space="0" w:color="auto"/>
              <w:right w:val="nil"/>
            </w:tcBorders>
            <w:shd w:val="clear" w:color="auto" w:fill="auto"/>
            <w:noWrap/>
            <w:vAlign w:val="bottom"/>
            <w:hideMark/>
          </w:tcPr>
          <w:p w:rsidR="007F0449" w:rsidRPr="005F11D5" w:rsidRDefault="007F0449" w:rsidP="009C4902">
            <w:pPr>
              <w:spacing w:after="0"/>
            </w:pPr>
            <w:r w:rsidRPr="005F11D5">
              <w:t>1</w:t>
            </w:r>
          </w:p>
        </w:tc>
      </w:tr>
    </w:tbl>
    <w:p w:rsidR="007F0449" w:rsidRPr="005F11D5" w:rsidRDefault="007F0449" w:rsidP="00E223F3"/>
    <w:p w:rsidR="007F0449" w:rsidRPr="005F11D5" w:rsidRDefault="007F0449" w:rsidP="009C4902">
      <w:pPr>
        <w:jc w:val="center"/>
      </w:pPr>
      <w:r w:rsidRPr="005F11D5">
        <w:rPr>
          <w:noProof/>
        </w:rPr>
        <w:drawing>
          <wp:inline distT="0" distB="0" distL="0" distR="0" wp14:anchorId="4E4FCBD7" wp14:editId="664BE386">
            <wp:extent cx="3576178" cy="2194560"/>
            <wp:effectExtent l="19050" t="0" r="5222" b="0"/>
            <wp:docPr id="289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1"/>
                    <a:srcRect/>
                    <a:stretch>
                      <a:fillRect/>
                    </a:stretch>
                  </pic:blipFill>
                  <pic:spPr bwMode="auto">
                    <a:xfrm>
                      <a:off x="0" y="0"/>
                      <a:ext cx="3576178" cy="2194560"/>
                    </a:xfrm>
                    <a:prstGeom prst="rect">
                      <a:avLst/>
                    </a:prstGeom>
                    <a:noFill/>
                  </pic:spPr>
                </pic:pic>
              </a:graphicData>
            </a:graphic>
          </wp:inline>
        </w:drawing>
      </w:r>
    </w:p>
    <w:p w:rsidR="007F0449" w:rsidRPr="005F11D5" w:rsidRDefault="007F0449" w:rsidP="00E223F3">
      <w:pPr>
        <w:pStyle w:val="FigureSubheading"/>
      </w:pPr>
      <w:r w:rsidRPr="002A1619">
        <w:rPr>
          <w:b/>
        </w:rPr>
        <w:t>FIGURE 5.</w:t>
      </w:r>
      <w:r w:rsidRPr="005F11D5">
        <w:t xml:space="preserve"> Frequency Plot for the Additive Congruence Generator</w:t>
      </w:r>
      <w:r w:rsidRPr="005F11D5">
        <w:fldChar w:fldCharType="begin"/>
      </w:r>
      <w:r w:rsidRPr="005F11D5">
        <w:instrText xml:space="preserve"> XE "Random Number Generator:Additive Congruence Generator" </w:instrText>
      </w:r>
      <w:r w:rsidRPr="005F11D5">
        <w:fldChar w:fldCharType="end"/>
      </w:r>
    </w:p>
    <w:p w:rsidR="007F0449" w:rsidRPr="005F11D5" w:rsidRDefault="007F0449" w:rsidP="00E712B5">
      <w:pPr>
        <w:pStyle w:val="Heading3"/>
      </w:pPr>
      <w:bookmarkStart w:id="479" w:name="_Toc279332435"/>
      <w:bookmarkStart w:id="480" w:name="_Toc416087366"/>
      <w:r w:rsidRPr="005F11D5">
        <w:t>Linear Congruential Generator (LCG</w:t>
      </w:r>
      <w:bookmarkEnd w:id="479"/>
      <w:r w:rsidR="00A23FB7">
        <w:t>)</w:t>
      </w:r>
      <w:bookmarkEnd w:id="480"/>
    </w:p>
    <w:p w:rsidR="007F0449" w:rsidRPr="005F11D5" w:rsidRDefault="007F0449" w:rsidP="009C4902">
      <w:pPr>
        <w:tabs>
          <w:tab w:val="center" w:pos="3240"/>
        </w:tabs>
        <w:rPr>
          <w:b/>
          <w:bCs/>
        </w:rPr>
      </w:pPr>
      <w:r w:rsidRPr="005F11D5">
        <w:rPr>
          <w:b/>
          <w:bCs/>
        </w:rPr>
        <w:tab/>
      </w:r>
      <m:oMath>
        <m:sSub>
          <m:sSubPr>
            <m:ctrlPr>
              <w:rPr>
                <w:rFonts w:ascii="Cambria Math" w:hAnsi="Cambria Math"/>
                <w:lang w:val="en"/>
              </w:rPr>
            </m:ctrlPr>
          </m:sSubPr>
          <m:e>
            <m:r>
              <w:rPr>
                <w:rFonts w:ascii="Cambria Math" w:hAnsi="Cambria Math"/>
                <w:lang w:val="en"/>
              </w:rPr>
              <m:t>x</m:t>
            </m:r>
          </m:e>
          <m:sub>
            <m:r>
              <w:rPr>
                <w:rFonts w:ascii="Cambria Math" w:hAnsi="Cambria Math"/>
                <w:lang w:val="en"/>
              </w:rPr>
              <m:t>i</m:t>
            </m:r>
          </m:sub>
        </m:sSub>
        <m:r>
          <m:rPr>
            <m:sty m:val="p"/>
          </m:rPr>
          <w:rPr>
            <w:rFonts w:ascii="Cambria Math" w:hAnsi="Cambria Math"/>
            <w:lang w:val="en"/>
          </w:rPr>
          <m:t>=</m:t>
        </m:r>
        <m:d>
          <m:dPr>
            <m:ctrlPr>
              <w:rPr>
                <w:rFonts w:ascii="Cambria Math" w:hAnsi="Cambria Math"/>
                <w:lang w:val="en"/>
              </w:rPr>
            </m:ctrlPr>
          </m:dPr>
          <m:e>
            <m:r>
              <w:rPr>
                <w:rFonts w:ascii="Cambria Math" w:hAnsi="Cambria Math"/>
                <w:lang w:val="en"/>
              </w:rPr>
              <m:t>a</m:t>
            </m:r>
            <m:sSub>
              <m:sSubPr>
                <m:ctrlPr>
                  <w:rPr>
                    <w:rFonts w:ascii="Cambria Math" w:hAnsi="Cambria Math"/>
                    <w:lang w:val="en"/>
                  </w:rPr>
                </m:ctrlPr>
              </m:sSubPr>
              <m:e>
                <m:r>
                  <w:rPr>
                    <w:rFonts w:ascii="Cambria Math" w:hAnsi="Cambria Math"/>
                    <w:lang w:val="en"/>
                  </w:rPr>
                  <m:t>x</m:t>
                </m:r>
              </m:e>
              <m:sub>
                <m:r>
                  <w:rPr>
                    <w:rFonts w:ascii="Cambria Math" w:hAnsi="Cambria Math"/>
                    <w:lang w:val="en"/>
                  </w:rPr>
                  <m:t>i</m:t>
                </m:r>
                <m:r>
                  <m:rPr>
                    <m:sty m:val="p"/>
                  </m:rPr>
                  <w:rPr>
                    <w:rFonts w:ascii="Cambria Math" w:hAnsi="Cambria Math"/>
                    <w:lang w:val="en"/>
                  </w:rPr>
                  <m:t>-1</m:t>
                </m:r>
              </m:sub>
            </m:sSub>
            <m:r>
              <m:rPr>
                <m:sty m:val="p"/>
              </m:rPr>
              <w:rPr>
                <w:rFonts w:ascii="Cambria Math" w:hAnsi="Cambria Math"/>
                <w:lang w:val="en"/>
              </w:rPr>
              <m:t>+</m:t>
            </m:r>
            <m:r>
              <w:rPr>
                <w:rFonts w:ascii="Cambria Math" w:hAnsi="Cambria Math"/>
                <w:lang w:val="en"/>
              </w:rPr>
              <m:t>c</m:t>
            </m:r>
          </m:e>
        </m:d>
        <m:r>
          <w:rPr>
            <w:rFonts w:ascii="Cambria Math" w:hAnsi="Cambria Math"/>
            <w:lang w:val="en"/>
          </w:rPr>
          <m:t>mod</m:t>
        </m:r>
        <m:d>
          <m:dPr>
            <m:ctrlPr>
              <w:rPr>
                <w:rFonts w:ascii="Cambria Math" w:hAnsi="Cambria Math"/>
                <w:lang w:val="en"/>
              </w:rPr>
            </m:ctrlPr>
          </m:dPr>
          <m:e>
            <m:r>
              <w:rPr>
                <w:rFonts w:ascii="Cambria Math" w:hAnsi="Cambria Math"/>
                <w:lang w:val="en"/>
              </w:rPr>
              <m:t>m</m:t>
            </m:r>
          </m:e>
        </m:d>
      </m:oMath>
      <w:r w:rsidRPr="005F11D5">
        <w:rPr>
          <w:b/>
          <w:bCs/>
        </w:rPr>
        <w:tab/>
      </w:r>
      <w:r>
        <w:rPr>
          <w:bCs/>
        </w:rPr>
        <w:t>(</w:t>
      </w:r>
      <w:r w:rsidR="00CB3CE4">
        <w:rPr>
          <w:bCs/>
        </w:rPr>
        <w:t>15.4</w:t>
      </w:r>
      <w:r>
        <w:rPr>
          <w:bCs/>
        </w:rPr>
        <w:t>)</w:t>
      </w:r>
    </w:p>
    <w:p w:rsidR="007F0449" w:rsidRPr="005F11D5" w:rsidRDefault="007F0449" w:rsidP="00E223F3">
      <w:r w:rsidRPr="005F11D5">
        <w:t>Where a, c, and m determine the statistical quality of the generator</w:t>
      </w:r>
    </w:p>
    <w:p w:rsidR="007F0449" w:rsidRPr="005F11D5" w:rsidRDefault="007F0449" w:rsidP="009C4902">
      <w:pPr>
        <w:jc w:val="left"/>
      </w:pPr>
      <w:r w:rsidRPr="005F11D5">
        <w:t>Good parameter</w:t>
      </w:r>
      <w:r w:rsidRPr="005F11D5">
        <w:fldChar w:fldCharType="begin"/>
      </w:r>
      <w:r w:rsidRPr="005F11D5">
        <w:instrText xml:space="preserve"> XE "parameter" </w:instrText>
      </w:r>
      <w:r w:rsidRPr="005F11D5">
        <w:fldChar w:fldCharType="end"/>
      </w:r>
      <w:r w:rsidRPr="005F11D5">
        <w:t xml:space="preserve"> choices:</w:t>
      </w:r>
    </w:p>
    <w:p w:rsidR="007F0449" w:rsidRPr="005F11D5" w:rsidRDefault="007F0449" w:rsidP="009C4902">
      <w:pPr>
        <w:jc w:val="left"/>
      </w:pPr>
      <w:r w:rsidRPr="005F11D5">
        <w:rPr>
          <w:i/>
        </w:rPr>
        <w:t>a</w:t>
      </w:r>
      <w:r w:rsidRPr="005F11D5">
        <w:t xml:space="preserve"> = 16807 (IBM), or 630360016 (Simscript)</w:t>
      </w:r>
      <w:r w:rsidRPr="005F11D5">
        <w:br/>
      </w:r>
      <w:r w:rsidRPr="005F11D5">
        <w:rPr>
          <w:i/>
        </w:rPr>
        <w:t>c</w:t>
      </w:r>
      <w:r w:rsidRPr="005F11D5">
        <w:t xml:space="preserve"> = 0</w:t>
      </w:r>
      <w:r w:rsidRPr="005F11D5">
        <w:br/>
      </w:r>
      <w:r w:rsidRPr="005F11D5">
        <w:rPr>
          <w:i/>
        </w:rPr>
        <w:t>m</w:t>
      </w:r>
      <w:r w:rsidRPr="005F11D5">
        <w:t xml:space="preserve"> = 2</w:t>
      </w:r>
      <w:r w:rsidRPr="005F11D5">
        <w:rPr>
          <w:vertAlign w:val="superscript"/>
        </w:rPr>
        <w:t>31</w:t>
      </w:r>
      <w:r w:rsidRPr="005F11D5">
        <w:sym w:font="Symbol" w:char="F02D"/>
      </w:r>
      <w:r w:rsidRPr="005F11D5">
        <w:t>1=2147483647</w:t>
      </w:r>
      <w:r w:rsidRPr="005F11D5">
        <w:br/>
      </w:r>
      <w:r w:rsidRPr="005F11D5">
        <w:rPr>
          <w:i/>
        </w:rPr>
        <w:t>x</w:t>
      </w:r>
      <w:r w:rsidRPr="005F11D5">
        <w:rPr>
          <w:vertAlign w:val="subscript"/>
        </w:rPr>
        <w:t xml:space="preserve">0 </w:t>
      </w:r>
      <w:r w:rsidRPr="005F11D5">
        <w:t>= 123457</w:t>
      </w:r>
    </w:p>
    <w:p w:rsidR="007F0449" w:rsidRPr="009C4902" w:rsidRDefault="007F0449" w:rsidP="00E223F3">
      <w:pPr>
        <w:rPr>
          <w:b/>
        </w:rPr>
      </w:pPr>
      <w:bookmarkStart w:id="481" w:name="_Toc279332436"/>
      <w:r w:rsidRPr="009C4902">
        <w:rPr>
          <w:b/>
        </w:rPr>
        <w:t>Statistics</w:t>
      </w:r>
      <w:bookmarkEnd w:id="481"/>
    </w:p>
    <w:p w:rsidR="007F0449" w:rsidRPr="005F11D5" w:rsidRDefault="007F0449" w:rsidP="00E223F3">
      <w:r w:rsidRPr="005F11D5">
        <w:rPr>
          <w:bCs/>
        </w:rPr>
        <w:t xml:space="preserve">Mean = </w:t>
      </w:r>
      <w:r w:rsidRPr="005F11D5">
        <w:t>0.490559</w:t>
      </w:r>
    </w:p>
    <w:p w:rsidR="007F0449" w:rsidRPr="005F11D5" w:rsidRDefault="007F0449" w:rsidP="00E223F3">
      <w:r w:rsidRPr="005F11D5">
        <w:t>Variance = 0.081979</w:t>
      </w:r>
    </w:p>
    <w:p w:rsidR="007F0449" w:rsidRPr="009C4902" w:rsidRDefault="007F0449" w:rsidP="00E223F3">
      <w:pPr>
        <w:rPr>
          <w:b/>
          <w:i/>
        </w:rPr>
      </w:pPr>
      <w:bookmarkStart w:id="482" w:name="_Toc279332437"/>
      <w:r w:rsidRPr="009C4902">
        <w:rPr>
          <w:b/>
          <w:i/>
        </w:rPr>
        <w:t>Correlation</w:t>
      </w:r>
      <w:bookmarkEnd w:id="482"/>
    </w:p>
    <w:p w:rsidR="007F0449" w:rsidRPr="005F11D5" w:rsidRDefault="007F0449" w:rsidP="00E223F3">
      <w:r w:rsidRPr="005F11D5">
        <w:t>The correlation for LCG</w:t>
      </w:r>
      <w:r w:rsidR="00A23FB7" w:rsidRPr="005F11D5">
        <w:fldChar w:fldCharType="begin"/>
      </w:r>
      <w:r w:rsidR="00A23FB7" w:rsidRPr="005F11D5">
        <w:instrText xml:space="preserve"> XE "Random Number Generator:Linear Congruential Generator" </w:instrText>
      </w:r>
      <w:r w:rsidR="00A23FB7" w:rsidRPr="005F11D5">
        <w:fldChar w:fldCharType="end"/>
      </w:r>
      <w:r w:rsidRPr="005F11D5">
        <w:t xml:space="preserve"> indicates a value closer to zero than to one, and implies data that is not highly correlated.  This is shown in the graph in </w:t>
      </w:r>
      <w:r>
        <w:t>Figure 6</w:t>
      </w:r>
      <w:r w:rsidRPr="005F11D5">
        <w:t xml:space="preserve"> and the correlation table that follows</w:t>
      </w:r>
    </w:p>
    <w:p w:rsidR="007F0449" w:rsidRPr="005F11D5" w:rsidRDefault="007F0449" w:rsidP="009C4902">
      <w:pPr>
        <w:jc w:val="center"/>
      </w:pPr>
      <w:r w:rsidRPr="005F11D5">
        <w:rPr>
          <w:noProof/>
        </w:rPr>
        <w:drawing>
          <wp:inline distT="0" distB="0" distL="0" distR="0" wp14:anchorId="08648584" wp14:editId="1362D9C5">
            <wp:extent cx="2722395" cy="2103120"/>
            <wp:effectExtent l="19050" t="0" r="1755" b="0"/>
            <wp:docPr id="289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2"/>
                    <a:srcRect/>
                    <a:stretch>
                      <a:fillRect/>
                    </a:stretch>
                  </pic:blipFill>
                  <pic:spPr bwMode="auto">
                    <a:xfrm>
                      <a:off x="0" y="0"/>
                      <a:ext cx="2722395" cy="2103120"/>
                    </a:xfrm>
                    <a:prstGeom prst="rect">
                      <a:avLst/>
                    </a:prstGeom>
                    <a:noFill/>
                  </pic:spPr>
                </pic:pic>
              </a:graphicData>
            </a:graphic>
          </wp:inline>
        </w:drawing>
      </w:r>
    </w:p>
    <w:p w:rsidR="007F0449" w:rsidRPr="005F11D5" w:rsidRDefault="007F0449" w:rsidP="00E223F3">
      <w:pPr>
        <w:pStyle w:val="FigureSubheading"/>
      </w:pPr>
      <w:r w:rsidRPr="002A1619">
        <w:rPr>
          <w:b/>
        </w:rPr>
        <w:t>FIGURE 6</w:t>
      </w:r>
      <w:r>
        <w:t>.</w:t>
      </w:r>
      <w:r w:rsidRPr="005F11D5">
        <w:t xml:space="preserve"> Correlation</w:t>
      </w:r>
      <w:r w:rsidRPr="005F11D5">
        <w:fldChar w:fldCharType="begin"/>
      </w:r>
      <w:r w:rsidRPr="005F11D5">
        <w:instrText xml:space="preserve"> XE "</w:instrText>
      </w:r>
      <w:r w:rsidR="00ED5DC6">
        <w:instrText>c</w:instrText>
      </w:r>
      <w:r w:rsidRPr="005F11D5">
        <w:instrText xml:space="preserve">orrelation" </w:instrText>
      </w:r>
      <w:r w:rsidRPr="005F11D5">
        <w:fldChar w:fldCharType="end"/>
      </w:r>
      <w:r w:rsidRPr="005F11D5">
        <w:t xml:space="preserve"> Plot for the Linear Congruential Generator</w:t>
      </w:r>
      <w:r w:rsidRPr="005F11D5">
        <w:fldChar w:fldCharType="begin"/>
      </w:r>
      <w:r w:rsidRPr="005F11D5">
        <w:instrText xml:space="preserve"> XE "Random Number Generator:Linear Congruential Generator" </w:instrText>
      </w:r>
      <w:r w:rsidRPr="005F11D5">
        <w:fldChar w:fldCharType="end"/>
      </w:r>
    </w:p>
    <w:tbl>
      <w:tblPr>
        <w:tblW w:w="3690" w:type="dxa"/>
        <w:jc w:val="center"/>
        <w:tblLook w:val="04A0" w:firstRow="1" w:lastRow="0" w:firstColumn="1" w:lastColumn="0" w:noHBand="0" w:noVBand="1"/>
      </w:tblPr>
      <w:tblGrid>
        <w:gridCol w:w="1260"/>
        <w:gridCol w:w="1260"/>
        <w:gridCol w:w="1170"/>
      </w:tblGrid>
      <w:tr w:rsidR="007F0449" w:rsidRPr="005F11D5" w:rsidTr="001C19DA">
        <w:trPr>
          <w:trHeight w:val="300"/>
          <w:jc w:val="center"/>
        </w:trPr>
        <w:tc>
          <w:tcPr>
            <w:tcW w:w="1260" w:type="dxa"/>
            <w:tcBorders>
              <w:top w:val="single" w:sz="8" w:space="0" w:color="auto"/>
              <w:left w:val="nil"/>
              <w:bottom w:val="single" w:sz="4" w:space="0" w:color="auto"/>
              <w:right w:val="nil"/>
            </w:tcBorders>
            <w:shd w:val="clear" w:color="auto" w:fill="auto"/>
            <w:noWrap/>
            <w:vAlign w:val="bottom"/>
            <w:hideMark/>
          </w:tcPr>
          <w:p w:rsidR="007F0449" w:rsidRPr="005F11D5" w:rsidRDefault="007F0449" w:rsidP="009C4902">
            <w:pPr>
              <w:spacing w:after="0"/>
            </w:pPr>
            <w:r w:rsidRPr="005F11D5">
              <w:t> </w:t>
            </w:r>
          </w:p>
        </w:tc>
        <w:tc>
          <w:tcPr>
            <w:tcW w:w="1260" w:type="dxa"/>
            <w:tcBorders>
              <w:top w:val="single" w:sz="8" w:space="0" w:color="auto"/>
              <w:left w:val="nil"/>
              <w:bottom w:val="single" w:sz="4" w:space="0" w:color="auto"/>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w:t>
            </w:r>
          </w:p>
        </w:tc>
        <w:tc>
          <w:tcPr>
            <w:tcW w:w="1170" w:type="dxa"/>
            <w:tcBorders>
              <w:top w:val="single" w:sz="8" w:space="0" w:color="auto"/>
              <w:left w:val="nil"/>
              <w:bottom w:val="single" w:sz="4" w:space="0" w:color="auto"/>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i+1</w:t>
            </w:r>
          </w:p>
        </w:tc>
      </w:tr>
      <w:tr w:rsidR="007F0449" w:rsidRPr="005F11D5" w:rsidTr="001C19DA">
        <w:trPr>
          <w:trHeight w:val="300"/>
          <w:jc w:val="center"/>
        </w:trPr>
        <w:tc>
          <w:tcPr>
            <w:tcW w:w="1260" w:type="dxa"/>
            <w:tcBorders>
              <w:top w:val="nil"/>
              <w:left w:val="nil"/>
              <w:bottom w:val="nil"/>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w:t>
            </w:r>
          </w:p>
        </w:tc>
        <w:tc>
          <w:tcPr>
            <w:tcW w:w="1260" w:type="dxa"/>
            <w:tcBorders>
              <w:top w:val="nil"/>
              <w:left w:val="nil"/>
              <w:bottom w:val="nil"/>
              <w:right w:val="nil"/>
            </w:tcBorders>
            <w:shd w:val="clear" w:color="auto" w:fill="auto"/>
            <w:noWrap/>
            <w:vAlign w:val="bottom"/>
            <w:hideMark/>
          </w:tcPr>
          <w:p w:rsidR="007F0449" w:rsidRPr="005F11D5" w:rsidRDefault="007F0449" w:rsidP="009C4902">
            <w:pPr>
              <w:spacing w:after="0"/>
            </w:pPr>
            <w:r w:rsidRPr="005F11D5">
              <w:t>1</w:t>
            </w:r>
          </w:p>
        </w:tc>
        <w:tc>
          <w:tcPr>
            <w:tcW w:w="1170" w:type="dxa"/>
            <w:tcBorders>
              <w:top w:val="nil"/>
              <w:left w:val="nil"/>
              <w:bottom w:val="nil"/>
              <w:right w:val="nil"/>
            </w:tcBorders>
            <w:shd w:val="clear" w:color="auto" w:fill="auto"/>
            <w:noWrap/>
            <w:vAlign w:val="bottom"/>
            <w:hideMark/>
          </w:tcPr>
          <w:p w:rsidR="007F0449" w:rsidRPr="005F11D5" w:rsidRDefault="007F0449" w:rsidP="009C4902">
            <w:pPr>
              <w:spacing w:after="0"/>
            </w:pPr>
          </w:p>
        </w:tc>
      </w:tr>
      <w:tr w:rsidR="007F0449" w:rsidRPr="005F11D5" w:rsidTr="001C19DA">
        <w:trPr>
          <w:trHeight w:val="315"/>
          <w:jc w:val="center"/>
        </w:trPr>
        <w:tc>
          <w:tcPr>
            <w:tcW w:w="1260" w:type="dxa"/>
            <w:tcBorders>
              <w:top w:val="nil"/>
              <w:left w:val="nil"/>
              <w:bottom w:val="single" w:sz="8" w:space="0" w:color="auto"/>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i+1</w:t>
            </w:r>
          </w:p>
        </w:tc>
        <w:tc>
          <w:tcPr>
            <w:tcW w:w="1260" w:type="dxa"/>
            <w:tcBorders>
              <w:top w:val="nil"/>
              <w:left w:val="nil"/>
              <w:bottom w:val="single" w:sz="8" w:space="0" w:color="auto"/>
              <w:right w:val="nil"/>
            </w:tcBorders>
            <w:shd w:val="clear" w:color="auto" w:fill="auto"/>
            <w:noWrap/>
            <w:vAlign w:val="bottom"/>
            <w:hideMark/>
          </w:tcPr>
          <w:p w:rsidR="007F0449" w:rsidRPr="005F11D5" w:rsidRDefault="007F0449" w:rsidP="009C4902">
            <w:pPr>
              <w:spacing w:after="0"/>
            </w:pPr>
            <w:r w:rsidRPr="005F11D5">
              <w:t>0.131844</w:t>
            </w:r>
          </w:p>
        </w:tc>
        <w:tc>
          <w:tcPr>
            <w:tcW w:w="1170" w:type="dxa"/>
            <w:tcBorders>
              <w:top w:val="nil"/>
              <w:left w:val="nil"/>
              <w:bottom w:val="single" w:sz="8" w:space="0" w:color="auto"/>
              <w:right w:val="nil"/>
            </w:tcBorders>
            <w:shd w:val="clear" w:color="auto" w:fill="auto"/>
            <w:noWrap/>
            <w:vAlign w:val="bottom"/>
            <w:hideMark/>
          </w:tcPr>
          <w:p w:rsidR="007F0449" w:rsidRPr="005F11D5" w:rsidRDefault="007F0449" w:rsidP="009C4902">
            <w:pPr>
              <w:spacing w:after="0"/>
            </w:pPr>
            <w:r w:rsidRPr="005F11D5">
              <w:t>1</w:t>
            </w:r>
          </w:p>
        </w:tc>
      </w:tr>
    </w:tbl>
    <w:p w:rsidR="007F0449" w:rsidRPr="005F11D5" w:rsidRDefault="007F0449" w:rsidP="00E223F3"/>
    <w:p w:rsidR="007F0449" w:rsidRPr="009C4902" w:rsidRDefault="007F0449" w:rsidP="00E223F3">
      <w:pPr>
        <w:rPr>
          <w:b/>
          <w:i/>
        </w:rPr>
      </w:pPr>
      <w:bookmarkStart w:id="483" w:name="_Toc279332438"/>
      <w:r w:rsidRPr="009C4902">
        <w:rPr>
          <w:b/>
          <w:i/>
        </w:rPr>
        <w:t>Frequency</w:t>
      </w:r>
      <w:bookmarkEnd w:id="483"/>
    </w:p>
    <w:p w:rsidR="007F0449" w:rsidRPr="005F11D5" w:rsidRDefault="007F0449" w:rsidP="00E223F3">
      <w:r w:rsidRPr="005F11D5">
        <w:t xml:space="preserve">The frequency distribution shown in </w:t>
      </w:r>
      <w:r>
        <w:t>Figure 7</w:t>
      </w:r>
      <w:r w:rsidRPr="005F11D5">
        <w:t xml:space="preserve"> shows a distribution that is approximately uniform.</w:t>
      </w:r>
    </w:p>
    <w:p w:rsidR="007F0449" w:rsidRPr="005F11D5" w:rsidRDefault="007F0449" w:rsidP="009C4902">
      <w:pPr>
        <w:jc w:val="center"/>
      </w:pPr>
      <w:r w:rsidRPr="005F11D5">
        <w:rPr>
          <w:noProof/>
        </w:rPr>
        <w:drawing>
          <wp:inline distT="0" distB="0" distL="0" distR="0" wp14:anchorId="5249129D" wp14:editId="585BE5C7">
            <wp:extent cx="3657600" cy="2214685"/>
            <wp:effectExtent l="19050" t="0" r="0" b="0"/>
            <wp:docPr id="289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3"/>
                    <a:srcRect/>
                    <a:stretch>
                      <a:fillRect/>
                    </a:stretch>
                  </pic:blipFill>
                  <pic:spPr bwMode="auto">
                    <a:xfrm>
                      <a:off x="0" y="0"/>
                      <a:ext cx="3657600" cy="2214685"/>
                    </a:xfrm>
                    <a:prstGeom prst="rect">
                      <a:avLst/>
                    </a:prstGeom>
                    <a:noFill/>
                  </pic:spPr>
                </pic:pic>
              </a:graphicData>
            </a:graphic>
          </wp:inline>
        </w:drawing>
      </w:r>
    </w:p>
    <w:p w:rsidR="007F0449" w:rsidRPr="005F11D5" w:rsidRDefault="007F0449" w:rsidP="00E223F3">
      <w:pPr>
        <w:pStyle w:val="FigureSubheading"/>
      </w:pPr>
      <w:r w:rsidRPr="002A1619">
        <w:rPr>
          <w:b/>
        </w:rPr>
        <w:t>FIGURE7.</w:t>
      </w:r>
      <w:r w:rsidRPr="005F11D5">
        <w:t xml:space="preserve"> Histogram for the Linear Congruential Generator</w:t>
      </w:r>
    </w:p>
    <w:p w:rsidR="007F0449" w:rsidRPr="005F11D5" w:rsidRDefault="007F0449" w:rsidP="00E712B5">
      <w:pPr>
        <w:pStyle w:val="Heading3"/>
      </w:pPr>
      <w:bookmarkStart w:id="484" w:name="_Toc279332439"/>
      <w:bookmarkStart w:id="485" w:name="_Toc416087367"/>
      <w:r w:rsidRPr="005F11D5">
        <w:t>Random Function in Excel</w:t>
      </w:r>
      <w:bookmarkEnd w:id="484"/>
      <w:bookmarkEnd w:id="485"/>
    </w:p>
    <w:p w:rsidR="007F0449" w:rsidRPr="005F11D5" w:rsidRDefault="007F0449" w:rsidP="00E223F3">
      <w:r w:rsidRPr="005F11D5">
        <w:t xml:space="preserve">The following are the results of one random sample of the Uniform (0, 1) Random number generator in </w:t>
      </w:r>
      <w:r w:rsidRPr="005F11D5">
        <w:rPr>
          <w:i/>
        </w:rPr>
        <w:t>Excel</w:t>
      </w:r>
      <w:r w:rsidR="00A23FB7" w:rsidRPr="005F11D5">
        <w:fldChar w:fldCharType="begin"/>
      </w:r>
      <w:r w:rsidR="00A23FB7" w:rsidRPr="005F11D5">
        <w:instrText xml:space="preserve"> XE "Random Number Generator:Random Function in Excel" </w:instrText>
      </w:r>
      <w:r w:rsidR="00A23FB7" w:rsidRPr="005F11D5">
        <w:fldChar w:fldCharType="end"/>
      </w:r>
      <w:r w:rsidRPr="005F11D5">
        <w:t xml:space="preserve">, for </w:t>
      </w:r>
      <w:r w:rsidRPr="005F11D5">
        <w:rPr>
          <w:i/>
        </w:rPr>
        <w:t>N</w:t>
      </w:r>
      <w:r w:rsidRPr="005F11D5">
        <w:t xml:space="preserve"> = 1000.</w:t>
      </w:r>
    </w:p>
    <w:p w:rsidR="007F0449" w:rsidRPr="009C4902" w:rsidRDefault="007F0449" w:rsidP="00E223F3">
      <w:pPr>
        <w:rPr>
          <w:b/>
          <w:i/>
        </w:rPr>
      </w:pPr>
      <w:bookmarkStart w:id="486" w:name="_Toc279332440"/>
      <w:r w:rsidRPr="009C4902">
        <w:rPr>
          <w:b/>
          <w:i/>
        </w:rPr>
        <w:t>Correlation</w:t>
      </w:r>
      <w:bookmarkEnd w:id="486"/>
    </w:p>
    <w:p w:rsidR="007F0449" w:rsidRPr="005F11D5" w:rsidRDefault="007F0449" w:rsidP="00E223F3">
      <w:r>
        <w:t>Figure 8</w:t>
      </w:r>
      <w:r w:rsidRPr="005F11D5">
        <w:t xml:space="preserve"> shows data that seems not to be highly correlated, as does the value of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i+1</m:t>
                </m:r>
              </m:sub>
            </m:sSub>
            <m:r>
              <w:rPr>
                <w:rFonts w:ascii="Cambria Math" w:hAnsi="Cambria Math"/>
              </w:rPr>
              <m:t>=-0.01739</m:t>
            </m:r>
          </m:den>
        </m:f>
      </m:oMath>
      <w:r w:rsidRPr="005F11D5">
        <w:t>.</w:t>
      </w:r>
    </w:p>
    <w:p w:rsidR="007F0449" w:rsidRPr="005F11D5" w:rsidRDefault="007F0449" w:rsidP="00E223F3"/>
    <w:tbl>
      <w:tblPr>
        <w:tblW w:w="3510" w:type="dxa"/>
        <w:jc w:val="center"/>
        <w:tblLook w:val="04A0" w:firstRow="1" w:lastRow="0" w:firstColumn="1" w:lastColumn="0" w:noHBand="0" w:noVBand="1"/>
      </w:tblPr>
      <w:tblGrid>
        <w:gridCol w:w="1170"/>
        <w:gridCol w:w="1170"/>
        <w:gridCol w:w="1170"/>
      </w:tblGrid>
      <w:tr w:rsidR="007F0449" w:rsidRPr="005F11D5" w:rsidTr="001C19DA">
        <w:trPr>
          <w:trHeight w:val="300"/>
          <w:jc w:val="center"/>
        </w:trPr>
        <w:tc>
          <w:tcPr>
            <w:tcW w:w="1170" w:type="dxa"/>
            <w:tcBorders>
              <w:top w:val="single" w:sz="8" w:space="0" w:color="auto"/>
              <w:left w:val="nil"/>
              <w:bottom w:val="single" w:sz="4" w:space="0" w:color="auto"/>
              <w:right w:val="nil"/>
            </w:tcBorders>
            <w:shd w:val="clear" w:color="auto" w:fill="auto"/>
            <w:noWrap/>
            <w:vAlign w:val="bottom"/>
            <w:hideMark/>
          </w:tcPr>
          <w:p w:rsidR="007F0449" w:rsidRPr="005F11D5" w:rsidRDefault="007F0449" w:rsidP="009C4902">
            <w:pPr>
              <w:spacing w:after="0"/>
            </w:pPr>
            <w:r w:rsidRPr="005F11D5">
              <w:t> </w:t>
            </w:r>
          </w:p>
        </w:tc>
        <w:tc>
          <w:tcPr>
            <w:tcW w:w="1170" w:type="dxa"/>
            <w:tcBorders>
              <w:top w:val="single" w:sz="8" w:space="0" w:color="auto"/>
              <w:left w:val="nil"/>
              <w:bottom w:val="single" w:sz="4" w:space="0" w:color="auto"/>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w:t>
            </w:r>
          </w:p>
        </w:tc>
        <w:tc>
          <w:tcPr>
            <w:tcW w:w="1170" w:type="dxa"/>
            <w:tcBorders>
              <w:top w:val="single" w:sz="8" w:space="0" w:color="auto"/>
              <w:left w:val="nil"/>
              <w:bottom w:val="single" w:sz="4" w:space="0" w:color="auto"/>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i+1</w:t>
            </w:r>
          </w:p>
        </w:tc>
      </w:tr>
      <w:tr w:rsidR="007F0449" w:rsidRPr="005F11D5" w:rsidTr="001C19DA">
        <w:trPr>
          <w:trHeight w:val="300"/>
          <w:jc w:val="center"/>
        </w:trPr>
        <w:tc>
          <w:tcPr>
            <w:tcW w:w="1170" w:type="dxa"/>
            <w:tcBorders>
              <w:top w:val="nil"/>
              <w:left w:val="nil"/>
              <w:bottom w:val="nil"/>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w:t>
            </w:r>
          </w:p>
        </w:tc>
        <w:tc>
          <w:tcPr>
            <w:tcW w:w="1170" w:type="dxa"/>
            <w:tcBorders>
              <w:top w:val="nil"/>
              <w:left w:val="nil"/>
              <w:bottom w:val="nil"/>
              <w:right w:val="nil"/>
            </w:tcBorders>
            <w:shd w:val="clear" w:color="auto" w:fill="auto"/>
            <w:noWrap/>
            <w:vAlign w:val="bottom"/>
            <w:hideMark/>
          </w:tcPr>
          <w:p w:rsidR="007F0449" w:rsidRPr="005F11D5" w:rsidRDefault="007F0449" w:rsidP="009C4902">
            <w:pPr>
              <w:spacing w:after="0"/>
            </w:pPr>
            <w:r w:rsidRPr="005F11D5">
              <w:t>1</w:t>
            </w:r>
          </w:p>
        </w:tc>
        <w:tc>
          <w:tcPr>
            <w:tcW w:w="1170" w:type="dxa"/>
            <w:tcBorders>
              <w:top w:val="nil"/>
              <w:left w:val="nil"/>
              <w:bottom w:val="nil"/>
              <w:right w:val="nil"/>
            </w:tcBorders>
            <w:shd w:val="clear" w:color="auto" w:fill="auto"/>
            <w:noWrap/>
            <w:vAlign w:val="bottom"/>
            <w:hideMark/>
          </w:tcPr>
          <w:p w:rsidR="007F0449" w:rsidRPr="005F11D5" w:rsidRDefault="007F0449" w:rsidP="009C4902">
            <w:pPr>
              <w:spacing w:after="0"/>
            </w:pPr>
          </w:p>
        </w:tc>
      </w:tr>
      <w:tr w:rsidR="007F0449" w:rsidRPr="005F11D5" w:rsidTr="001C19DA">
        <w:trPr>
          <w:trHeight w:val="315"/>
          <w:jc w:val="center"/>
        </w:trPr>
        <w:tc>
          <w:tcPr>
            <w:tcW w:w="1170" w:type="dxa"/>
            <w:tcBorders>
              <w:top w:val="nil"/>
              <w:left w:val="nil"/>
              <w:bottom w:val="single" w:sz="8" w:space="0" w:color="auto"/>
              <w:right w:val="nil"/>
            </w:tcBorders>
            <w:shd w:val="clear" w:color="auto" w:fill="auto"/>
            <w:noWrap/>
            <w:vAlign w:val="bottom"/>
            <w:hideMark/>
          </w:tcPr>
          <w:p w:rsidR="007F0449" w:rsidRPr="005F11D5" w:rsidRDefault="007F0449" w:rsidP="009C4902">
            <w:pPr>
              <w:spacing w:after="0"/>
            </w:pPr>
            <w:r w:rsidRPr="005F11D5">
              <w:t xml:space="preserve">w </w:t>
            </w:r>
            <w:r w:rsidRPr="005F11D5">
              <w:rPr>
                <w:vertAlign w:val="subscript"/>
              </w:rPr>
              <w:t>i+1</w:t>
            </w:r>
          </w:p>
        </w:tc>
        <w:tc>
          <w:tcPr>
            <w:tcW w:w="1170" w:type="dxa"/>
            <w:tcBorders>
              <w:top w:val="nil"/>
              <w:left w:val="nil"/>
              <w:bottom w:val="single" w:sz="8" w:space="0" w:color="auto"/>
              <w:right w:val="nil"/>
            </w:tcBorders>
            <w:shd w:val="clear" w:color="auto" w:fill="auto"/>
            <w:noWrap/>
            <w:vAlign w:val="bottom"/>
            <w:hideMark/>
          </w:tcPr>
          <w:p w:rsidR="007F0449" w:rsidRPr="005F11D5" w:rsidRDefault="007F0449" w:rsidP="009C4902">
            <w:pPr>
              <w:spacing w:after="0"/>
            </w:pPr>
            <w:r w:rsidRPr="005F11D5">
              <w:t>-0.01739</w:t>
            </w:r>
          </w:p>
        </w:tc>
        <w:tc>
          <w:tcPr>
            <w:tcW w:w="1170" w:type="dxa"/>
            <w:tcBorders>
              <w:top w:val="nil"/>
              <w:left w:val="nil"/>
              <w:bottom w:val="single" w:sz="8" w:space="0" w:color="auto"/>
              <w:right w:val="nil"/>
            </w:tcBorders>
            <w:shd w:val="clear" w:color="auto" w:fill="auto"/>
            <w:noWrap/>
            <w:vAlign w:val="bottom"/>
            <w:hideMark/>
          </w:tcPr>
          <w:p w:rsidR="007F0449" w:rsidRPr="005F11D5" w:rsidRDefault="007F0449" w:rsidP="009C4902">
            <w:pPr>
              <w:spacing w:after="0"/>
            </w:pPr>
            <w:r w:rsidRPr="005F11D5">
              <w:t>1</w:t>
            </w:r>
          </w:p>
        </w:tc>
      </w:tr>
    </w:tbl>
    <w:p w:rsidR="007F0449" w:rsidRPr="005F11D5" w:rsidRDefault="007F0449" w:rsidP="00E223F3"/>
    <w:p w:rsidR="007F0449" w:rsidRPr="005F11D5" w:rsidRDefault="007F0449" w:rsidP="009C4902">
      <w:pPr>
        <w:jc w:val="center"/>
      </w:pPr>
      <w:r w:rsidRPr="005F11D5">
        <w:rPr>
          <w:noProof/>
        </w:rPr>
        <w:drawing>
          <wp:inline distT="0" distB="0" distL="0" distR="0" wp14:anchorId="588AEDD7" wp14:editId="64D3362F">
            <wp:extent cx="2468880" cy="2111914"/>
            <wp:effectExtent l="0" t="0" r="7620" b="3175"/>
            <wp:docPr id="289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4"/>
                    <a:srcRect/>
                    <a:stretch>
                      <a:fillRect/>
                    </a:stretch>
                  </pic:blipFill>
                  <pic:spPr bwMode="auto">
                    <a:xfrm>
                      <a:off x="0" y="0"/>
                      <a:ext cx="2468880" cy="2111914"/>
                    </a:xfrm>
                    <a:prstGeom prst="rect">
                      <a:avLst/>
                    </a:prstGeom>
                    <a:noFill/>
                  </pic:spPr>
                </pic:pic>
              </a:graphicData>
            </a:graphic>
          </wp:inline>
        </w:drawing>
      </w:r>
    </w:p>
    <w:p w:rsidR="007F0449" w:rsidRPr="005F11D5" w:rsidRDefault="007F0449" w:rsidP="00E223F3">
      <w:pPr>
        <w:pStyle w:val="FigureSubheading"/>
      </w:pPr>
      <w:r w:rsidRPr="002A1619">
        <w:rPr>
          <w:b/>
        </w:rPr>
        <w:t>FIGURE 8.</w:t>
      </w:r>
      <w:r w:rsidRPr="005F11D5">
        <w:t xml:space="preserve"> Correlation</w:t>
      </w:r>
      <w:r w:rsidRPr="005F11D5">
        <w:fldChar w:fldCharType="begin"/>
      </w:r>
      <w:r w:rsidRPr="005F11D5">
        <w:instrText xml:space="preserve"> XE "</w:instrText>
      </w:r>
      <w:r w:rsidR="00ED5DC6">
        <w:instrText>c</w:instrText>
      </w:r>
      <w:r w:rsidRPr="005F11D5">
        <w:instrText xml:space="preserve">orrelation" </w:instrText>
      </w:r>
      <w:r w:rsidRPr="005F11D5">
        <w:fldChar w:fldCharType="end"/>
      </w:r>
      <w:r w:rsidRPr="005F11D5">
        <w:t xml:space="preserve"> Plot for the </w:t>
      </w:r>
      <w:r w:rsidRPr="005F11D5">
        <w:rPr>
          <w:i/>
        </w:rPr>
        <w:t>Excel</w:t>
      </w:r>
      <w:r w:rsidR="001C4ED6">
        <w:rPr>
          <w:i/>
        </w:rPr>
        <w:fldChar w:fldCharType="begin"/>
      </w:r>
      <w:r w:rsidR="001C4ED6">
        <w:instrText xml:space="preserve"> XE "</w:instrText>
      </w:r>
      <w:r w:rsidR="001C4ED6" w:rsidRPr="005613D7">
        <w:rPr>
          <w:lang w:val="en"/>
        </w:rPr>
        <w:instrText>Excel</w:instrText>
      </w:r>
      <w:r w:rsidR="001C4ED6">
        <w:instrText xml:space="preserve">" </w:instrText>
      </w:r>
      <w:r w:rsidR="001C4ED6">
        <w:rPr>
          <w:i/>
        </w:rPr>
        <w:fldChar w:fldCharType="end"/>
      </w:r>
      <w:r w:rsidRPr="005F11D5">
        <w:t xml:space="preserve"> Random Number Generator</w:t>
      </w:r>
      <w:r w:rsidRPr="005F11D5">
        <w:fldChar w:fldCharType="begin"/>
      </w:r>
      <w:r w:rsidRPr="005F11D5">
        <w:instrText xml:space="preserve"> XE "Random Number Generator:Excel Random Number Generator" </w:instrText>
      </w:r>
      <w:r w:rsidRPr="005F11D5">
        <w:fldChar w:fldCharType="end"/>
      </w:r>
    </w:p>
    <w:p w:rsidR="007F0449" w:rsidRPr="009C4902" w:rsidRDefault="007F0449" w:rsidP="00E223F3">
      <w:pPr>
        <w:rPr>
          <w:b/>
          <w:i/>
        </w:rPr>
      </w:pPr>
      <w:bookmarkStart w:id="487" w:name="_Toc279332441"/>
      <w:r w:rsidRPr="009C4902">
        <w:rPr>
          <w:b/>
          <w:i/>
        </w:rPr>
        <w:t>Frequency</w:t>
      </w:r>
      <w:bookmarkEnd w:id="487"/>
    </w:p>
    <w:p w:rsidR="007F0449" w:rsidRPr="005F11D5" w:rsidRDefault="007F0449" w:rsidP="00E223F3">
      <w:r>
        <w:t>Figure 9</w:t>
      </w:r>
      <w:r w:rsidRPr="005F11D5">
        <w:t xml:space="preserve"> shows a distribution that is approximately uniform.</w:t>
      </w:r>
    </w:p>
    <w:p w:rsidR="007F0449" w:rsidRPr="005F11D5" w:rsidRDefault="007F0449" w:rsidP="009C4902">
      <w:pPr>
        <w:jc w:val="center"/>
      </w:pPr>
      <w:r w:rsidRPr="005F11D5">
        <w:rPr>
          <w:noProof/>
        </w:rPr>
        <w:drawing>
          <wp:inline distT="0" distB="0" distL="0" distR="0" wp14:anchorId="15D28431" wp14:editId="4825FA7B">
            <wp:extent cx="3230162" cy="2011680"/>
            <wp:effectExtent l="19050" t="0" r="8338" b="0"/>
            <wp:docPr id="289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5"/>
                    <a:srcRect/>
                    <a:stretch>
                      <a:fillRect/>
                    </a:stretch>
                  </pic:blipFill>
                  <pic:spPr bwMode="auto">
                    <a:xfrm>
                      <a:off x="0" y="0"/>
                      <a:ext cx="3230162" cy="2011680"/>
                    </a:xfrm>
                    <a:prstGeom prst="rect">
                      <a:avLst/>
                    </a:prstGeom>
                    <a:noFill/>
                  </pic:spPr>
                </pic:pic>
              </a:graphicData>
            </a:graphic>
          </wp:inline>
        </w:drawing>
      </w:r>
    </w:p>
    <w:p w:rsidR="007F0449" w:rsidRPr="005F11D5" w:rsidRDefault="007F0449" w:rsidP="00E223F3">
      <w:pPr>
        <w:pStyle w:val="FigureSubheading"/>
      </w:pPr>
      <w:r w:rsidRPr="002A1619">
        <w:rPr>
          <w:b/>
        </w:rPr>
        <w:t>FIGURE 9.</w:t>
      </w:r>
      <w:r w:rsidRPr="005F11D5">
        <w:t xml:space="preserve"> Histogram for the </w:t>
      </w:r>
      <w:r w:rsidRPr="005F11D5">
        <w:rPr>
          <w:i/>
        </w:rPr>
        <w:t>Excel</w:t>
      </w:r>
      <w:r w:rsidR="001C4ED6">
        <w:rPr>
          <w:i/>
        </w:rPr>
        <w:fldChar w:fldCharType="begin"/>
      </w:r>
      <w:r w:rsidR="001C4ED6">
        <w:instrText xml:space="preserve"> XE "</w:instrText>
      </w:r>
      <w:r w:rsidR="001C4ED6" w:rsidRPr="005613D7">
        <w:rPr>
          <w:lang w:val="en"/>
        </w:rPr>
        <w:instrText>Excel</w:instrText>
      </w:r>
      <w:r w:rsidR="001C4ED6">
        <w:instrText xml:space="preserve">" </w:instrText>
      </w:r>
      <w:r w:rsidR="001C4ED6">
        <w:rPr>
          <w:i/>
        </w:rPr>
        <w:fldChar w:fldCharType="end"/>
      </w:r>
      <w:r w:rsidRPr="005F11D5">
        <w:t xml:space="preserve"> Random Number Generator</w:t>
      </w:r>
    </w:p>
    <w:p w:rsidR="007F0449" w:rsidRPr="009C4902" w:rsidRDefault="007F0449" w:rsidP="00E223F3">
      <w:pPr>
        <w:rPr>
          <w:b/>
          <w:i/>
        </w:rPr>
      </w:pPr>
      <w:bookmarkStart w:id="488" w:name="_Toc279332442"/>
      <w:r w:rsidRPr="009C4902">
        <w:rPr>
          <w:b/>
          <w:i/>
        </w:rPr>
        <w:t>Statistics</w:t>
      </w:r>
      <w:bookmarkEnd w:id="488"/>
    </w:p>
    <w:p w:rsidR="007F0449" w:rsidRPr="005F11D5" w:rsidRDefault="007F0449" w:rsidP="00E223F3">
      <w:r w:rsidRPr="005F11D5">
        <w:t>Average = 0.501519</w:t>
      </w:r>
    </w:p>
    <w:p w:rsidR="007F0449" w:rsidRPr="005F11D5" w:rsidRDefault="007F0449" w:rsidP="00E223F3">
      <w:r w:rsidRPr="005F11D5">
        <w:t>Variance = 0.080906</w:t>
      </w:r>
    </w:p>
    <w:p w:rsidR="007F0449" w:rsidRPr="005F11D5" w:rsidRDefault="007F0449" w:rsidP="00E223F3">
      <w:r w:rsidRPr="005F11D5">
        <w:t xml:space="preserve">The algorithm used in </w:t>
      </w:r>
      <w:r w:rsidR="00A129C7" w:rsidRPr="005F11D5">
        <w:rPr>
          <w:i/>
        </w:rPr>
        <w:t>Excel</w:t>
      </w:r>
      <w:r w:rsidRPr="005F11D5">
        <w:t xml:space="preserve"> is shown below. For Details on the </w:t>
      </w:r>
      <w:r w:rsidRPr="005F11D5">
        <w:rPr>
          <w:i/>
        </w:rPr>
        <w:t>Excel</w:t>
      </w:r>
      <w:r w:rsidR="001C4ED6">
        <w:rPr>
          <w:i/>
        </w:rPr>
        <w:fldChar w:fldCharType="begin"/>
      </w:r>
      <w:r w:rsidR="001C4ED6">
        <w:instrText xml:space="preserve"> XE "</w:instrText>
      </w:r>
      <w:r w:rsidR="001C4ED6" w:rsidRPr="005613D7">
        <w:rPr>
          <w:lang w:val="en"/>
        </w:rPr>
        <w:instrText>Excel</w:instrText>
      </w:r>
      <w:r w:rsidR="001C4ED6">
        <w:instrText xml:space="preserve">" </w:instrText>
      </w:r>
      <w:r w:rsidR="001C4ED6">
        <w:rPr>
          <w:i/>
        </w:rPr>
        <w:fldChar w:fldCharType="end"/>
      </w:r>
      <w:r w:rsidRPr="005F11D5">
        <w:t xml:space="preserve"> Rand() function, see </w:t>
      </w:r>
      <w:r w:rsidRPr="009C4902">
        <w:t>http://support.microsoft.com/ kb/828795</w:t>
      </w:r>
    </w:p>
    <w:p w:rsidR="007F0449" w:rsidRPr="005F11D5" w:rsidRDefault="007F0449" w:rsidP="00E223F3">
      <w:pPr>
        <w:pStyle w:val="OcatveCode"/>
      </w:pPr>
      <w:r w:rsidRPr="005F11D5">
        <w:t>real function random()</w:t>
      </w:r>
    </w:p>
    <w:p w:rsidR="007F0449" w:rsidRPr="005F11D5" w:rsidRDefault="007F0449" w:rsidP="00E223F3">
      <w:pPr>
        <w:pStyle w:val="OcatveCode"/>
      </w:pPr>
      <w:r w:rsidRPr="005F11D5">
        <w:t>c</w:t>
      </w:r>
    </w:p>
    <w:p w:rsidR="007F0449" w:rsidRPr="005F11D5" w:rsidRDefault="007F0449" w:rsidP="00E223F3">
      <w:pPr>
        <w:pStyle w:val="OcatveCode"/>
      </w:pPr>
      <w:r w:rsidRPr="005F11D5">
        <w:t>c</w:t>
      </w:r>
      <w:r w:rsidRPr="005F11D5">
        <w:tab/>
        <w:t xml:space="preserve">Algorithm AS 183 Appl. Statist. (1982) vol.31, </w:t>
      </w:r>
    </w:p>
    <w:p w:rsidR="007F0449" w:rsidRPr="005F11D5" w:rsidRDefault="007F0449" w:rsidP="00E223F3">
      <w:pPr>
        <w:pStyle w:val="OcatveCode"/>
      </w:pPr>
      <w:r w:rsidRPr="005F11D5">
        <w:t>c</w:t>
      </w:r>
      <w:r w:rsidRPr="005F11D5">
        <w:tab/>
        <w:t>no.2, FORTRAN Code</w:t>
      </w:r>
    </w:p>
    <w:p w:rsidR="007F0449" w:rsidRPr="005F11D5" w:rsidRDefault="007F0449" w:rsidP="00E223F3">
      <w:pPr>
        <w:pStyle w:val="OcatveCode"/>
      </w:pPr>
      <w:r w:rsidRPr="005F11D5">
        <w:t>c</w:t>
      </w:r>
    </w:p>
    <w:p w:rsidR="007F0449" w:rsidRPr="005F11D5" w:rsidRDefault="007F0449" w:rsidP="00E223F3">
      <w:pPr>
        <w:pStyle w:val="OcatveCode"/>
      </w:pPr>
      <w:r w:rsidRPr="005F11D5">
        <w:t>c</w:t>
      </w:r>
      <w:r w:rsidRPr="005F11D5">
        <w:tab/>
        <w:t>Returns a pseudo-random numbers with rectangular c</w:t>
      </w:r>
      <w:r w:rsidRPr="005F11D5">
        <w:tab/>
        <w:t>distribution.</w:t>
      </w:r>
    </w:p>
    <w:p w:rsidR="007F0449" w:rsidRPr="005F11D5" w:rsidRDefault="007F0449" w:rsidP="00E223F3">
      <w:pPr>
        <w:pStyle w:val="OcatveCode"/>
      </w:pPr>
      <w:r w:rsidRPr="005F11D5">
        <w:t>c</w:t>
      </w:r>
      <w:r w:rsidRPr="005F11D5">
        <w:tab/>
        <w:t>between 0 and 1.   The cycle length is 6.95E+12</w:t>
      </w:r>
    </w:p>
    <w:p w:rsidR="007F0449" w:rsidRPr="005F11D5" w:rsidRDefault="007F0449" w:rsidP="00E223F3">
      <w:pPr>
        <w:pStyle w:val="OcatveCode"/>
      </w:pPr>
      <w:r w:rsidRPr="005F11D5">
        <w:t>c</w:t>
      </w:r>
      <w:r w:rsidRPr="005F11D5">
        <w:tab/>
        <w:t>(See page 123</w:t>
      </w:r>
    </w:p>
    <w:p w:rsidR="007F0449" w:rsidRPr="005F11D5" w:rsidRDefault="007F0449" w:rsidP="00E223F3">
      <w:pPr>
        <w:pStyle w:val="OcatveCode"/>
      </w:pPr>
      <w:r w:rsidRPr="005F11D5">
        <w:t>c</w:t>
      </w:r>
      <w:r w:rsidRPr="005F11D5">
        <w:tab/>
        <w:t>of Applied Statistics (1984) vol.33), not as</w:t>
      </w:r>
    </w:p>
    <w:p w:rsidR="007F0449" w:rsidRPr="005F11D5" w:rsidRDefault="007F0449" w:rsidP="00E223F3">
      <w:pPr>
        <w:pStyle w:val="OcatveCode"/>
      </w:pPr>
      <w:r w:rsidRPr="005F11D5">
        <w:t>c</w:t>
      </w:r>
      <w:r w:rsidRPr="005F11D5">
        <w:tab/>
        <w:t>claimed in the</w:t>
      </w:r>
    </w:p>
    <w:p w:rsidR="007F0449" w:rsidRPr="005F11D5" w:rsidRDefault="007F0449" w:rsidP="00E223F3">
      <w:pPr>
        <w:pStyle w:val="OcatveCode"/>
      </w:pPr>
      <w:r w:rsidRPr="005F11D5">
        <w:t>c</w:t>
      </w:r>
      <w:r w:rsidRPr="005F11D5">
        <w:tab/>
        <w:t>original article.</w:t>
      </w:r>
    </w:p>
    <w:p w:rsidR="007F0449" w:rsidRPr="005F11D5" w:rsidRDefault="007F0449" w:rsidP="00E223F3">
      <w:pPr>
        <w:pStyle w:val="OcatveCode"/>
      </w:pPr>
      <w:r w:rsidRPr="005F11D5">
        <w:t>c</w:t>
      </w:r>
    </w:p>
    <w:p w:rsidR="007F0449" w:rsidRPr="005F11D5" w:rsidRDefault="007F0449" w:rsidP="00E223F3">
      <w:pPr>
        <w:pStyle w:val="OcatveCode"/>
      </w:pPr>
      <w:r w:rsidRPr="005F11D5">
        <w:t>c</w:t>
      </w:r>
      <w:r w:rsidRPr="005F11D5">
        <w:tab/>
        <w:t>IX, IY and IZ should be set to integer values</w:t>
      </w:r>
    </w:p>
    <w:p w:rsidR="007F0449" w:rsidRPr="005F11D5" w:rsidRDefault="007F0449" w:rsidP="00E223F3">
      <w:pPr>
        <w:pStyle w:val="OcatveCode"/>
      </w:pPr>
      <w:r w:rsidRPr="005F11D5">
        <w:t>c</w:t>
      </w:r>
      <w:r w:rsidRPr="005F11D5">
        <w:tab/>
        <w:t>between 1 and</w:t>
      </w:r>
    </w:p>
    <w:p w:rsidR="007F0449" w:rsidRPr="005F11D5" w:rsidRDefault="007F0449" w:rsidP="00E223F3">
      <w:pPr>
        <w:pStyle w:val="OcatveCode"/>
      </w:pPr>
      <w:r w:rsidRPr="005F11D5">
        <w:t>c</w:t>
      </w:r>
      <w:r w:rsidRPr="005F11D5">
        <w:tab/>
        <w:t>30000 before the first entry.</w:t>
      </w:r>
    </w:p>
    <w:p w:rsidR="007F0449" w:rsidRPr="005F11D5" w:rsidRDefault="007F0449" w:rsidP="00E223F3">
      <w:pPr>
        <w:pStyle w:val="OcatveCode"/>
      </w:pPr>
      <w:r w:rsidRPr="005F11D5">
        <w:t>c</w:t>
      </w:r>
    </w:p>
    <w:p w:rsidR="007F0449" w:rsidRPr="005F11D5" w:rsidRDefault="007F0449" w:rsidP="00E223F3">
      <w:pPr>
        <w:pStyle w:val="OcatveCode"/>
      </w:pPr>
      <w:r w:rsidRPr="005F11D5">
        <w:t>c</w:t>
      </w:r>
      <w:r w:rsidRPr="005F11D5">
        <w:tab/>
        <w:t>Integer arithmetic up to 30323 is required.</w:t>
      </w:r>
    </w:p>
    <w:p w:rsidR="007F0449" w:rsidRPr="005F11D5" w:rsidRDefault="007F0449" w:rsidP="00E223F3">
      <w:pPr>
        <w:pStyle w:val="OcatveCode"/>
      </w:pPr>
      <w:r w:rsidRPr="005F11D5">
        <w:t>c</w:t>
      </w:r>
    </w:p>
    <w:p w:rsidR="007F0449" w:rsidRPr="005F11D5" w:rsidRDefault="007F0449" w:rsidP="00E223F3">
      <w:pPr>
        <w:pStyle w:val="OcatveCode"/>
      </w:pPr>
      <w:r w:rsidRPr="005F11D5">
        <w:t>integer ix, iy, iz</w:t>
      </w:r>
    </w:p>
    <w:p w:rsidR="007F0449" w:rsidRPr="005F11D5" w:rsidRDefault="007F0449" w:rsidP="00E223F3">
      <w:pPr>
        <w:pStyle w:val="OcatveCode"/>
      </w:pPr>
      <w:r w:rsidRPr="005F11D5">
        <w:t>common /randc/ ix, iy, iz</w:t>
      </w:r>
    </w:p>
    <w:p w:rsidR="007F0449" w:rsidRPr="005F11D5" w:rsidRDefault="007F0449" w:rsidP="00E223F3">
      <w:pPr>
        <w:pStyle w:val="OcatveCode"/>
      </w:pPr>
      <w:r w:rsidRPr="005F11D5">
        <w:t>c</w:t>
      </w:r>
    </w:p>
    <w:p w:rsidR="007F0449" w:rsidRPr="005F11D5" w:rsidRDefault="007F0449" w:rsidP="00E223F3">
      <w:pPr>
        <w:pStyle w:val="OcatveCode"/>
      </w:pPr>
      <w:r w:rsidRPr="005F11D5">
        <w:t>ix = 171 * mod(ix, 177) - 2 * (ix / 177)</w:t>
      </w:r>
    </w:p>
    <w:p w:rsidR="007F0449" w:rsidRPr="005F11D5" w:rsidRDefault="007F0449" w:rsidP="00E223F3">
      <w:pPr>
        <w:pStyle w:val="OcatveCode"/>
      </w:pPr>
      <w:r w:rsidRPr="005F11D5">
        <w:t>iy = 172 * mod(iy, 176) - 35 * (iy / 176)</w:t>
      </w:r>
    </w:p>
    <w:p w:rsidR="007F0449" w:rsidRPr="005F11D5" w:rsidRDefault="007F0449" w:rsidP="00E223F3">
      <w:pPr>
        <w:pStyle w:val="OcatveCode"/>
      </w:pPr>
      <w:r w:rsidRPr="005F11D5">
        <w:t>iz = 170 * mod(iz, 178) - 63 * (iz / 178)</w:t>
      </w:r>
    </w:p>
    <w:p w:rsidR="007F0449" w:rsidRPr="005F11D5" w:rsidRDefault="007F0449" w:rsidP="00E223F3">
      <w:pPr>
        <w:pStyle w:val="OcatveCode"/>
      </w:pPr>
      <w:r w:rsidRPr="005F11D5">
        <w:t>c</w:t>
      </w:r>
    </w:p>
    <w:p w:rsidR="007F0449" w:rsidRPr="005F11D5" w:rsidRDefault="007F0449" w:rsidP="00E223F3">
      <w:pPr>
        <w:pStyle w:val="OcatveCode"/>
      </w:pPr>
      <w:r w:rsidRPr="005F11D5">
        <w:t xml:space="preserve">      if (ix .lt. 0) ix = ix + 30269</w:t>
      </w:r>
    </w:p>
    <w:p w:rsidR="007F0449" w:rsidRPr="005F11D5" w:rsidRDefault="007F0449" w:rsidP="00E223F3">
      <w:pPr>
        <w:pStyle w:val="OcatveCode"/>
      </w:pPr>
      <w:r w:rsidRPr="005F11D5">
        <w:t>if (iy .lt. 0) iy = iy + 30307</w:t>
      </w:r>
    </w:p>
    <w:p w:rsidR="007F0449" w:rsidRPr="005F11D5" w:rsidRDefault="007F0449" w:rsidP="00E223F3">
      <w:pPr>
        <w:pStyle w:val="OcatveCode"/>
      </w:pPr>
      <w:r w:rsidRPr="005F11D5">
        <w:t>if (iz .lt. 0) iz = iz + 30323</w:t>
      </w:r>
    </w:p>
    <w:p w:rsidR="007F0449" w:rsidRPr="005F11D5" w:rsidRDefault="007F0449" w:rsidP="00E223F3">
      <w:pPr>
        <w:pStyle w:val="OcatveCode"/>
      </w:pPr>
      <w:r w:rsidRPr="005F11D5">
        <w:t>c</w:t>
      </w:r>
    </w:p>
    <w:p w:rsidR="007F0449" w:rsidRPr="005F11D5" w:rsidRDefault="007F0449" w:rsidP="00E223F3">
      <w:pPr>
        <w:pStyle w:val="OcatveCode"/>
      </w:pPr>
      <w:r w:rsidRPr="005F11D5">
        <w:t>c</w:t>
      </w:r>
      <w:r w:rsidRPr="005F11D5">
        <w:tab/>
        <w:t>If integer arithmetic up to 5212632 is available,</w:t>
      </w:r>
    </w:p>
    <w:p w:rsidR="007F0449" w:rsidRPr="005F11D5" w:rsidRDefault="007F0449" w:rsidP="00E223F3">
      <w:pPr>
        <w:pStyle w:val="OcatveCode"/>
      </w:pPr>
      <w:r w:rsidRPr="005F11D5">
        <w:t>c</w:t>
      </w:r>
      <w:r w:rsidRPr="005F11D5">
        <w:tab/>
        <w:t>the preceding</w:t>
      </w:r>
    </w:p>
    <w:p w:rsidR="007F0449" w:rsidRPr="005F11D5" w:rsidRDefault="007F0449" w:rsidP="00E223F3">
      <w:pPr>
        <w:pStyle w:val="OcatveCode"/>
      </w:pPr>
      <w:r w:rsidRPr="005F11D5">
        <w:t>c</w:t>
      </w:r>
      <w:r w:rsidRPr="005F11D5">
        <w:tab/>
        <w:t>6 statements may be replaced by:</w:t>
      </w:r>
    </w:p>
    <w:p w:rsidR="007F0449" w:rsidRPr="005F11D5" w:rsidRDefault="007F0449" w:rsidP="00E223F3">
      <w:pPr>
        <w:pStyle w:val="OcatveCode"/>
      </w:pPr>
      <w:r w:rsidRPr="005F11D5">
        <w:t>c</w:t>
      </w:r>
    </w:p>
    <w:p w:rsidR="007F0449" w:rsidRPr="005F11D5" w:rsidRDefault="007F0449" w:rsidP="00E223F3">
      <w:pPr>
        <w:pStyle w:val="OcatveCode"/>
      </w:pPr>
      <w:r w:rsidRPr="005F11D5">
        <w:t>c</w:t>
      </w:r>
      <w:r w:rsidRPr="005F11D5">
        <w:tab/>
        <w:t>ix = mod(171 * ix, 30269)</w:t>
      </w:r>
    </w:p>
    <w:p w:rsidR="007F0449" w:rsidRPr="005F11D5" w:rsidRDefault="007F0449" w:rsidP="00E223F3">
      <w:pPr>
        <w:pStyle w:val="OcatveCode"/>
      </w:pPr>
      <w:r w:rsidRPr="005F11D5">
        <w:t>c</w:t>
      </w:r>
      <w:r w:rsidRPr="005F11D5">
        <w:tab/>
        <w:t>iy = mod(172 * iy, 30307)</w:t>
      </w:r>
    </w:p>
    <w:p w:rsidR="007F0449" w:rsidRPr="005F11D5" w:rsidRDefault="007F0449" w:rsidP="00E223F3">
      <w:pPr>
        <w:pStyle w:val="OcatveCode"/>
      </w:pPr>
      <w:r w:rsidRPr="005F11D5">
        <w:t>c</w:t>
      </w:r>
      <w:r w:rsidRPr="005F11D5">
        <w:tab/>
        <w:t>iz = mod(170 * iz, 30323)</w:t>
      </w:r>
    </w:p>
    <w:p w:rsidR="007F0449" w:rsidRPr="005F11D5" w:rsidRDefault="007F0449" w:rsidP="00E223F3">
      <w:pPr>
        <w:pStyle w:val="OcatveCode"/>
      </w:pPr>
      <w:r w:rsidRPr="005F11D5">
        <w:t>c</w:t>
      </w:r>
    </w:p>
    <w:p w:rsidR="007F0449" w:rsidRPr="005F11D5" w:rsidRDefault="007F0449" w:rsidP="00E223F3">
      <w:pPr>
        <w:pStyle w:val="OcatveCode"/>
      </w:pPr>
      <w:r w:rsidRPr="005F11D5">
        <w:t>random = mod(float(ix) / 30269. + float(iy) / 30307. + float(iz) / 30323., 1.0)</w:t>
      </w:r>
    </w:p>
    <w:p w:rsidR="007F0449" w:rsidRPr="005F11D5" w:rsidRDefault="007F0449" w:rsidP="00E223F3">
      <w:pPr>
        <w:pStyle w:val="OcatveCode"/>
      </w:pPr>
      <w:r w:rsidRPr="005F11D5">
        <w:t>return</w:t>
      </w:r>
    </w:p>
    <w:p w:rsidR="007F0449" w:rsidRPr="005F11D5" w:rsidRDefault="007F0449" w:rsidP="00E223F3">
      <w:pPr>
        <w:pStyle w:val="OcatveCode"/>
      </w:pPr>
      <w:r w:rsidRPr="005F11D5">
        <w:t>end</w:t>
      </w:r>
    </w:p>
    <w:p w:rsidR="007F0449" w:rsidRPr="005F11D5" w:rsidRDefault="007F0449" w:rsidP="00E223F3">
      <w:pPr>
        <w:pStyle w:val="OcatveCode"/>
      </w:pPr>
      <w:r w:rsidRPr="005F11D5">
        <w:t>c</w:t>
      </w:r>
    </w:p>
    <w:p w:rsidR="007F0449" w:rsidRDefault="007F0449" w:rsidP="00E223F3">
      <w:bookmarkStart w:id="489" w:name="_Toc279332443"/>
    </w:p>
    <w:p w:rsidR="007F0449" w:rsidRPr="005F11D5" w:rsidRDefault="007F0449" w:rsidP="00E712B5">
      <w:pPr>
        <w:pStyle w:val="Heading3"/>
      </w:pPr>
      <w:bookmarkStart w:id="490" w:name="_Toc279332447"/>
      <w:bookmarkStart w:id="491" w:name="_Toc416087368"/>
      <w:bookmarkStart w:id="492" w:name="rtrng"/>
      <w:bookmarkEnd w:id="489"/>
      <w:r w:rsidRPr="005F11D5">
        <w:t>Testing for Randomness</w:t>
      </w:r>
      <w:bookmarkEnd w:id="490"/>
      <w:bookmarkEnd w:id="491"/>
    </w:p>
    <w:bookmarkEnd w:id="492"/>
    <w:p w:rsidR="007F0449" w:rsidRPr="005F11D5" w:rsidRDefault="007F0449" w:rsidP="00E223F3">
      <w:r w:rsidRPr="005F11D5">
        <w:t>We need to test for both randomness</w:t>
      </w:r>
      <w:r w:rsidR="00A23FB7" w:rsidRPr="005F11D5">
        <w:fldChar w:fldCharType="begin"/>
      </w:r>
      <w:r w:rsidR="00A23FB7" w:rsidRPr="005F11D5">
        <w:instrText xml:space="preserve"> XE "Random Number Generator:ExtendSim" </w:instrText>
      </w:r>
      <w:r w:rsidR="00A23FB7" w:rsidRPr="005F11D5">
        <w:fldChar w:fldCharType="end"/>
      </w:r>
      <w:r w:rsidRPr="005F11D5">
        <w:t xml:space="preserve"> as well as uniformity.  The tests can be classified in 2 categories: Empirical or statistical tests</w:t>
      </w:r>
      <w:r w:rsidR="00970078">
        <w:fldChar w:fldCharType="begin"/>
      </w:r>
      <w:r w:rsidR="00970078">
        <w:instrText xml:space="preserve"> XE "</w:instrText>
      </w:r>
      <w:r w:rsidR="00970078" w:rsidRPr="00A70983">
        <w:rPr>
          <w:bCs/>
        </w:rPr>
        <w:instrText>statistical tests</w:instrText>
      </w:r>
      <w:r w:rsidR="00970078">
        <w:instrText xml:space="preserve">" </w:instrText>
      </w:r>
      <w:r w:rsidR="00970078">
        <w:fldChar w:fldCharType="end"/>
      </w:r>
      <w:r w:rsidRPr="005F11D5">
        <w:t>, and theoretical tests.   Theoretical tests deal with the properties of the generator used to create the realization with desired distribution, and do not look at the number generated at all.  For example, we would not use a generator with poor qualities to generate random numbers</w:t>
      </w:r>
      <w:r w:rsidRPr="005F11D5">
        <w:fldChar w:fldCharType="begin"/>
      </w:r>
      <w:r w:rsidRPr="005F11D5">
        <w:instrText xml:space="preserve"> XE "random numbers" </w:instrText>
      </w:r>
      <w:r w:rsidRPr="005F11D5">
        <w:fldChar w:fldCharType="end"/>
      </w:r>
      <w:r w:rsidRPr="005F11D5">
        <w:t xml:space="preserve">. </w:t>
      </w:r>
      <w:r w:rsidRPr="005F11D5">
        <w:br/>
        <w:t xml:space="preserve">Statistical tests are based solely on the random observations produced. </w:t>
      </w:r>
    </w:p>
    <w:p w:rsidR="007F0449" w:rsidRPr="005F11D5" w:rsidRDefault="007F0449" w:rsidP="00E223F3">
      <w:bookmarkStart w:id="493" w:name="_Toc279332448"/>
      <w:r w:rsidRPr="005F11D5">
        <w:t>Test for Randomness:</w:t>
      </w:r>
      <w:bookmarkEnd w:id="493"/>
      <w:r w:rsidRPr="005F11D5">
        <w:t xml:space="preserve"> </w:t>
      </w:r>
    </w:p>
    <w:p w:rsidR="007F0449" w:rsidRPr="005F11D5" w:rsidRDefault="007F0449" w:rsidP="009C4902">
      <w:pPr>
        <w:jc w:val="left"/>
      </w:pPr>
      <w:r w:rsidRPr="005F11D5">
        <w:rPr>
          <w:b/>
        </w:rPr>
        <w:t xml:space="preserve">A. Test for independence: </w:t>
      </w:r>
      <w:r w:rsidRPr="005F11D5">
        <w:rPr>
          <w:b/>
        </w:rPr>
        <w:br/>
      </w:r>
      <w:r w:rsidRPr="005F11D5">
        <w:t>Plot the w</w:t>
      </w:r>
      <w:r w:rsidRPr="005F11D5">
        <w:rPr>
          <w:vertAlign w:val="subscript"/>
        </w:rPr>
        <w:t>i</w:t>
      </w:r>
      <w:r w:rsidRPr="005F11D5">
        <w:t xml:space="preserve"> realization vs. w</w:t>
      </w:r>
      <w:r w:rsidRPr="005F11D5">
        <w:rPr>
          <w:vertAlign w:val="subscript"/>
        </w:rPr>
        <w:t>i+1</w:t>
      </w:r>
      <w:r w:rsidRPr="005F11D5">
        <w:t xml:space="preserve">.  If there is independence, the graph will not show any distinctive patterns at all, but will be perfectly scattered. </w:t>
      </w:r>
    </w:p>
    <w:p w:rsidR="007F0449" w:rsidRPr="005F11D5" w:rsidRDefault="007F0449" w:rsidP="009C4902">
      <w:pPr>
        <w:jc w:val="left"/>
      </w:pPr>
      <w:r w:rsidRPr="005F11D5">
        <w:rPr>
          <w:b/>
        </w:rPr>
        <w:t>B. Runs tests</w:t>
      </w:r>
      <w:r w:rsidRPr="005F11D5">
        <w:rPr>
          <w:b/>
        </w:rPr>
        <w:fldChar w:fldCharType="begin"/>
      </w:r>
      <w:r w:rsidRPr="005F11D5">
        <w:instrText xml:space="preserve"> XE "Random Number Generator:Runs tests" </w:instrText>
      </w:r>
      <w:r w:rsidRPr="005F11D5">
        <w:rPr>
          <w:b/>
        </w:rPr>
        <w:fldChar w:fldCharType="end"/>
      </w:r>
      <w:r w:rsidRPr="005F11D5">
        <w:rPr>
          <w:b/>
        </w:rPr>
        <w:t xml:space="preserve">.(run-ups, run-downs): </w:t>
      </w:r>
      <w:r w:rsidRPr="005F11D5">
        <w:rPr>
          <w:b/>
        </w:rPr>
        <w:br/>
      </w:r>
      <w:r w:rsidRPr="005F11D5">
        <w:t>This is a direct test of the independence assumption.  There are two test statistics</w:t>
      </w:r>
      <w:r w:rsidRPr="005F11D5">
        <w:fldChar w:fldCharType="begin"/>
      </w:r>
      <w:r w:rsidRPr="005F11D5">
        <w:instrText xml:space="preserve"> XE "</w:instrText>
      </w:r>
      <w:r w:rsidR="00EA4E23">
        <w:instrText>S</w:instrText>
      </w:r>
      <w:r w:rsidRPr="005F11D5">
        <w:instrText xml:space="preserve">tatistic" </w:instrText>
      </w:r>
      <w:r w:rsidRPr="005F11D5">
        <w:fldChar w:fldCharType="end"/>
      </w:r>
      <w:r w:rsidRPr="005F11D5">
        <w:t xml:space="preserve"> to consider: one based on a normal</w:t>
      </w:r>
      <w:r w:rsidRPr="005F11D5">
        <w:fldChar w:fldCharType="begin"/>
      </w:r>
      <w:r w:rsidRPr="005F11D5">
        <w:instrText xml:space="preserve"> XE "</w:instrText>
      </w:r>
      <w:r w:rsidR="00A0014F">
        <w:instrText>Distribution:</w:instrText>
      </w:r>
      <w:r w:rsidRPr="005F11D5">
        <w:instrText xml:space="preserve">Normal distribution" </w:instrText>
      </w:r>
      <w:r w:rsidRPr="005F11D5">
        <w:fldChar w:fldCharType="end"/>
      </w:r>
      <w:r w:rsidRPr="005F11D5">
        <w:t xml:space="preserve"> approximation and another using numerical approximations. </w:t>
      </w:r>
    </w:p>
    <w:p w:rsidR="007F0449" w:rsidRPr="005F11D5" w:rsidRDefault="007F0449" w:rsidP="009C4902">
      <w:pPr>
        <w:jc w:val="left"/>
      </w:pPr>
      <w:r w:rsidRPr="005F11D5">
        <w:rPr>
          <w:b/>
        </w:rPr>
        <w:t xml:space="preserve">Test based on Normal approximation: </w:t>
      </w:r>
      <w:r w:rsidRPr="005F11D5">
        <w:rPr>
          <w:b/>
        </w:rPr>
        <w:br/>
      </w:r>
      <w:r w:rsidRPr="005F11D5">
        <w:t xml:space="preserve">Suppose you have </w:t>
      </w:r>
      <m:oMath>
        <m:r>
          <w:rPr>
            <w:rFonts w:ascii="Cambria Math" w:hAnsi="Cambria Math"/>
          </w:rPr>
          <m:t>N</m:t>
        </m:r>
      </m:oMath>
      <w:r w:rsidRPr="005F11D5">
        <w:t xml:space="preserve"> random realizations. Let </w:t>
      </w:r>
      <m:oMath>
        <m:r>
          <w:rPr>
            <w:rFonts w:ascii="Cambria Math" w:hAnsi="Cambria Math"/>
          </w:rPr>
          <m:t>a</m:t>
        </m:r>
      </m:oMath>
      <w:r w:rsidRPr="005F11D5">
        <w:t xml:space="preserve"> be the total number of runs</w:t>
      </w:r>
      <w:r w:rsidRPr="005F11D5">
        <w:fldChar w:fldCharType="begin"/>
      </w:r>
      <w:r w:rsidRPr="005F11D5">
        <w:instrText xml:space="preserve"> XE "Steady State Simulation:number of runs" </w:instrText>
      </w:r>
      <w:r w:rsidRPr="005F11D5">
        <w:fldChar w:fldCharType="end"/>
      </w:r>
      <w:r w:rsidRPr="005F11D5">
        <w:t xml:space="preserve"> in a sequence.  If the number of positive and negative runs are greater than say 20, the distribution of </w:t>
      </w:r>
      <m:oMath>
        <m:r>
          <w:rPr>
            <w:rFonts w:ascii="Cambria Math" w:hAnsi="Cambria Math"/>
          </w:rPr>
          <m:t>a</m:t>
        </m:r>
      </m:oMath>
      <w:r w:rsidRPr="005F11D5">
        <w:t xml:space="preserve"> is reasonably approximated by a Normal distribution</w:t>
      </w:r>
      <w:r w:rsidRPr="005F11D5">
        <w:fldChar w:fldCharType="begin"/>
      </w:r>
      <w:r w:rsidRPr="005F11D5">
        <w:instrText xml:space="preserve"> XE "Distribution:Normal distribution" </w:instrText>
      </w:r>
      <w:r w:rsidRPr="005F11D5">
        <w:fldChar w:fldCharType="end"/>
      </w:r>
      <w:r w:rsidRPr="005F11D5">
        <w:t xml:space="preserve"> with mean</w:t>
      </w:r>
      <w:r w:rsidRPr="005F11D5">
        <w:fldChar w:fldCharType="begin"/>
      </w:r>
      <w:r w:rsidRPr="005F11D5">
        <w:instrText xml:space="preserve"> XE "mean" </w:instrText>
      </w:r>
      <w:r w:rsidRPr="005F11D5">
        <w:fldChar w:fldCharType="end"/>
      </w:r>
      <w:r w:rsidRPr="005F11D5">
        <w:t xml:space="preserve"> </w:t>
      </w:r>
      <m:oMath>
        <m:r>
          <w:rPr>
            <w:rFonts w:ascii="Cambria Math" w:hAnsi="Cambria Math"/>
          </w:rPr>
          <m:t>(2N-1)/3</m:t>
        </m:r>
      </m:oMath>
      <w:r w:rsidRPr="005F11D5">
        <w:t xml:space="preserve"> and </w:t>
      </w:r>
      <m:oMath>
        <m:r>
          <w:rPr>
            <w:rFonts w:ascii="Cambria Math" w:hAnsi="Cambria Math"/>
          </w:rPr>
          <m:t>(16N-29)/90</m:t>
        </m:r>
      </m:oMath>
      <w:r w:rsidRPr="005F11D5">
        <w:t xml:space="preserve">.  Reject the hypothesis of independence or existence of runs if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vertAlign w:val="subscript"/>
                  </w:rPr>
                  <m:t>0</m:t>
                </m:r>
              </m:sub>
            </m:sSub>
          </m:e>
        </m:d>
        <m:r>
          <w:rPr>
            <w:rFonts w:ascii="Cambria Math" w:hAnsi="Cambria Math"/>
          </w:rPr>
          <m:t>&gt;</m:t>
        </m:r>
        <m:sSub>
          <m:sSubPr>
            <m:ctrlPr>
              <w:rPr>
                <w:rFonts w:ascii="Cambria Math" w:hAnsi="Cambria Math"/>
                <w:i/>
              </w:rPr>
            </m:ctrlPr>
          </m:sSubPr>
          <m:e>
            <m:r>
              <w:rPr>
                <w:rFonts w:ascii="Cambria Math" w:hAnsi="Cambria Math"/>
              </w:rPr>
              <m:t>Z</m:t>
            </m:r>
          </m:e>
          <m:sub>
            <m:r>
              <w:rPr>
                <w:rFonts w:ascii="Cambria Math" w:hAnsi="Cambria Math"/>
                <w:vertAlign w:val="subscript"/>
              </w:rPr>
              <m:t>(1-α/2)</m:t>
            </m:r>
          </m:sub>
        </m:sSub>
      </m:oMath>
      <w:r w:rsidRPr="005F11D5">
        <w:t xml:space="preserve"> where </w:t>
      </w:r>
      <m:oMath>
        <m:sSub>
          <m:sSubPr>
            <m:ctrlPr>
              <w:rPr>
                <w:rFonts w:ascii="Cambria Math" w:hAnsi="Cambria Math"/>
                <w:i/>
              </w:rPr>
            </m:ctrlPr>
          </m:sSubPr>
          <m:e>
            <m:r>
              <w:rPr>
                <w:rFonts w:ascii="Cambria Math" w:hAnsi="Cambria Math"/>
              </w:rPr>
              <m:t>Z</m:t>
            </m:r>
          </m:e>
          <m:sub>
            <m:r>
              <w:rPr>
                <w:rFonts w:ascii="Cambria Math" w:hAnsi="Cambria Math"/>
                <w:vertAlign w:val="subscript"/>
              </w:rPr>
              <m:t>0</m:t>
            </m:r>
          </m:sub>
        </m:sSub>
      </m:oMath>
      <w:r w:rsidRPr="005F11D5">
        <w:t xml:space="preserve"> is the </w:t>
      </w:r>
      <m:oMath>
        <m:r>
          <w:rPr>
            <w:rFonts w:ascii="Cambria Math" w:hAnsi="Cambria Math"/>
          </w:rPr>
          <m:t>Z</m:t>
        </m:r>
      </m:oMath>
      <w:r w:rsidRPr="005F11D5">
        <w:t xml:space="preserve"> score. </w:t>
      </w:r>
    </w:p>
    <w:p w:rsidR="007F0449" w:rsidRPr="005F11D5" w:rsidRDefault="007F0449" w:rsidP="009C4902">
      <w:pPr>
        <w:jc w:val="left"/>
      </w:pPr>
      <w:r w:rsidRPr="005F11D5">
        <w:rPr>
          <w:b/>
        </w:rPr>
        <w:t>C. Correlation</w:t>
      </w:r>
      <w:r w:rsidRPr="005F11D5">
        <w:rPr>
          <w:b/>
        </w:rPr>
        <w:fldChar w:fldCharType="begin"/>
      </w:r>
      <w:r w:rsidRPr="005F11D5">
        <w:instrText xml:space="preserve"> XE "</w:instrText>
      </w:r>
      <w:r w:rsidR="00ED5DC6">
        <w:instrText>c</w:instrText>
      </w:r>
      <w:r w:rsidRPr="005F11D5">
        <w:instrText>orrelation</w:instrText>
      </w:r>
      <w:r w:rsidR="00ED5DC6">
        <w:instrText xml:space="preserve"> tests</w:instrText>
      </w:r>
      <w:r w:rsidRPr="005F11D5">
        <w:instrText xml:space="preserve">" </w:instrText>
      </w:r>
      <w:r w:rsidRPr="005F11D5">
        <w:rPr>
          <w:b/>
        </w:rPr>
        <w:fldChar w:fldCharType="end"/>
      </w:r>
      <w:r w:rsidRPr="005F11D5">
        <w:rPr>
          <w:b/>
        </w:rPr>
        <w:t xml:space="preserve"> tests: </w:t>
      </w:r>
      <w:r w:rsidRPr="005F11D5">
        <w:rPr>
          <w:b/>
        </w:rPr>
        <w:br/>
      </w:r>
      <w:r w:rsidRPr="005F11D5">
        <w:t>Do the random numbers</w:t>
      </w:r>
      <w:r w:rsidRPr="005F11D5">
        <w:fldChar w:fldCharType="begin"/>
      </w:r>
      <w:r w:rsidRPr="005F11D5">
        <w:instrText xml:space="preserve"> XE "random numbers" </w:instrText>
      </w:r>
      <w:r w:rsidRPr="005F11D5">
        <w:fldChar w:fldCharType="end"/>
      </w:r>
      <w:r w:rsidRPr="005F11D5">
        <w:t xml:space="preserve"> exhibit discernible correlation? Compute the sample</w:t>
      </w:r>
      <w:r w:rsidRPr="005F11D5">
        <w:fldChar w:fldCharType="begin"/>
      </w:r>
      <w:r w:rsidRPr="005F11D5">
        <w:instrText xml:space="preserve"> XE "sample" </w:instrText>
      </w:r>
      <w:r w:rsidRPr="005F11D5">
        <w:fldChar w:fldCharType="end"/>
      </w:r>
      <w:r w:rsidRPr="005F11D5">
        <w:t xml:space="preserve"> Autocorrelation</w:t>
      </w:r>
      <w:r w:rsidR="00ED5DC6">
        <w:fldChar w:fldCharType="begin"/>
      </w:r>
      <w:r w:rsidR="00ED5DC6">
        <w:instrText xml:space="preserve"> XE "correlation:</w:instrText>
      </w:r>
      <w:r w:rsidR="00ED5DC6" w:rsidRPr="00C172F1">
        <w:instrText>autocorrelation</w:instrText>
      </w:r>
      <w:r w:rsidR="00ED5DC6">
        <w:instrText xml:space="preserve">" </w:instrText>
      </w:r>
      <w:r w:rsidR="00ED5DC6">
        <w:fldChar w:fldCharType="end"/>
      </w:r>
      <w:r w:rsidRPr="005F11D5">
        <w:t xml:space="preserve"> Function. </w:t>
      </w:r>
    </w:p>
    <w:p w:rsidR="007F0449" w:rsidRPr="005F11D5" w:rsidRDefault="007F0449" w:rsidP="009C4902">
      <w:pPr>
        <w:jc w:val="left"/>
      </w:pPr>
      <w:bookmarkStart w:id="494" w:name="_Toc279332449"/>
      <w:r w:rsidRPr="005F11D5">
        <w:rPr>
          <w:b/>
          <w:i/>
        </w:rPr>
        <w:t>Frequency or Uniform Distribution</w:t>
      </w:r>
      <w:bookmarkEnd w:id="494"/>
      <w:r w:rsidRPr="005F11D5">
        <w:rPr>
          <w:b/>
          <w:i/>
        </w:rPr>
        <w:fldChar w:fldCharType="begin"/>
      </w:r>
      <w:r w:rsidRPr="005F11D5">
        <w:instrText xml:space="preserve"> XE "Distribution" </w:instrText>
      </w:r>
      <w:r w:rsidRPr="005F11D5">
        <w:rPr>
          <w:b/>
          <w:i/>
        </w:rPr>
        <w:fldChar w:fldCharType="end"/>
      </w:r>
      <w:r w:rsidRPr="005F11D5">
        <w:rPr>
          <w:b/>
          <w:i/>
        </w:rPr>
        <w:t xml:space="preserve"> Test: </w:t>
      </w:r>
      <w:r w:rsidRPr="005F11D5">
        <w:rPr>
          <w:b/>
          <w:i/>
        </w:rPr>
        <w:br/>
      </w:r>
      <w:r w:rsidRPr="005F11D5">
        <w:t>Use Kolmogorov-Smirnov</w:t>
      </w:r>
      <w:r w:rsidR="00423EFA">
        <w:fldChar w:fldCharType="begin"/>
      </w:r>
      <w:r w:rsidR="00423EFA">
        <w:instrText xml:space="preserve"> XE "</w:instrText>
      </w:r>
      <w:r w:rsidR="00423EFA" w:rsidRPr="006152FB">
        <w:instrText>Kolmogorov-Smirnov test</w:instrText>
      </w:r>
      <w:r w:rsidR="00423EFA">
        <w:instrText xml:space="preserve">" </w:instrText>
      </w:r>
      <w:r w:rsidR="00423EFA">
        <w:fldChar w:fldCharType="end"/>
      </w:r>
      <w:r w:rsidRPr="005F11D5">
        <w:t xml:space="preserve"> test to determine if the realizations follow a U(0,1) </w:t>
      </w:r>
      <w:bookmarkStart w:id="495" w:name="rreffurt"/>
      <w:bookmarkEnd w:id="495"/>
    </w:p>
    <w:p w:rsidR="007F0449" w:rsidRPr="005F11D5" w:rsidRDefault="007F0449" w:rsidP="00E712B5">
      <w:pPr>
        <w:pStyle w:val="Heading3"/>
      </w:pPr>
      <w:bookmarkStart w:id="496" w:name="_Toc279332450"/>
      <w:bookmarkStart w:id="497" w:name="_Toc416087369"/>
      <w:r w:rsidRPr="005F11D5">
        <w:t>Statistics for Correlated Output Data</w:t>
      </w:r>
      <w:bookmarkEnd w:id="496"/>
      <w:bookmarkEnd w:id="497"/>
    </w:p>
    <w:p w:rsidR="007F0449" w:rsidRPr="005F11D5" w:rsidRDefault="007F0449" w:rsidP="00E223F3">
      <w:r w:rsidRPr="005F11D5">
        <w:t>Output analysis</w:t>
      </w:r>
      <w:r w:rsidR="00A23FB7" w:rsidRPr="005F11D5">
        <w:fldChar w:fldCharType="begin"/>
      </w:r>
      <w:r w:rsidR="00A23FB7" w:rsidRPr="005F11D5">
        <w:instrText xml:space="preserve"> XE "</w:instrText>
      </w:r>
      <w:r w:rsidR="00ED5DC6">
        <w:instrText>c</w:instrText>
      </w:r>
      <w:r w:rsidR="00A23FB7" w:rsidRPr="005F11D5">
        <w:instrText xml:space="preserve">orrelation:Correlated Output Data" </w:instrText>
      </w:r>
      <w:r w:rsidR="00A23FB7" w:rsidRPr="005F11D5">
        <w:fldChar w:fldCharType="end"/>
      </w:r>
      <w:r w:rsidRPr="005F11D5">
        <w:t xml:space="preserve"> is the examination of data generated by a simulation</w:t>
      </w:r>
      <w:r w:rsidRPr="005F11D5">
        <w:fldChar w:fldCharType="begin"/>
      </w:r>
      <w:r w:rsidRPr="005F11D5">
        <w:instrText xml:space="preserve"> XE "Simulation:data" </w:instrText>
      </w:r>
      <w:r w:rsidRPr="005F11D5">
        <w:fldChar w:fldCharType="end"/>
      </w:r>
      <w:r w:rsidRPr="005F11D5">
        <w:t>.  Its purpose is either to predict the performance of a system</w:t>
      </w:r>
      <w:r w:rsidRPr="005F11D5">
        <w:fldChar w:fldCharType="begin"/>
      </w:r>
      <w:r w:rsidRPr="005F11D5">
        <w:instrText xml:space="preserve"> XE "System" </w:instrText>
      </w:r>
      <w:r w:rsidRPr="005F11D5">
        <w:fldChar w:fldCharType="end"/>
      </w:r>
      <w:r w:rsidRPr="005F11D5">
        <w:t xml:space="preserve"> or to compare the performance of two or more alternative system designs.  Estimating absolute performance means estimating the value of one or more system performance measures.</w:t>
      </w:r>
    </w:p>
    <w:p w:rsidR="007F0449" w:rsidRPr="005F11D5" w:rsidRDefault="007F0449" w:rsidP="00E223F3">
      <w:r w:rsidRPr="005F11D5">
        <w:t>The need for statistical output analysis is based on the observation that the output data from a simulation</w:t>
      </w:r>
      <w:r w:rsidRPr="005F11D5">
        <w:fldChar w:fldCharType="begin"/>
      </w:r>
      <w:r w:rsidRPr="005F11D5">
        <w:instrText xml:space="preserve"> XE "Simulation:output" </w:instrText>
      </w:r>
      <w:r w:rsidRPr="005F11D5">
        <w:fldChar w:fldCharType="end"/>
      </w:r>
      <w:r w:rsidRPr="005F11D5">
        <w:t xml:space="preserve"> exhibits random variability when random-number generators are used to produce the values of the input variable—that is, two different streams or sequences of random numbers</w:t>
      </w:r>
      <w:r w:rsidRPr="005F11D5">
        <w:fldChar w:fldCharType="begin"/>
      </w:r>
      <w:r w:rsidRPr="005F11D5">
        <w:instrText xml:space="preserve"> XE "random numbers" </w:instrText>
      </w:r>
      <w:r w:rsidRPr="005F11D5">
        <w:fldChar w:fldCharType="end"/>
      </w:r>
      <w:r w:rsidRPr="005F11D5">
        <w:t xml:space="preserve"> will produce two sets of outputs, which (probably) will differ.  If the performance of the system</w:t>
      </w:r>
      <w:r w:rsidRPr="005F11D5">
        <w:fldChar w:fldCharType="begin"/>
      </w:r>
      <w:r w:rsidRPr="005F11D5">
        <w:instrText xml:space="preserve"> XE "System" </w:instrText>
      </w:r>
      <w:r w:rsidRPr="005F11D5">
        <w:fldChar w:fldCharType="end"/>
      </w:r>
      <w:r w:rsidRPr="005F11D5">
        <w:t xml:space="preserve"> is measured by a parameter </w:t>
      </w:r>
      <m:oMath>
        <m:r>
          <w:rPr>
            <w:rFonts w:ascii="Cambria Math" w:hAnsi="Cambria Math"/>
          </w:rPr>
          <m:t>θ</m:t>
        </m:r>
      </m:oMath>
      <w:r w:rsidRPr="005F11D5">
        <w:fldChar w:fldCharType="begin"/>
      </w:r>
      <w:r w:rsidRPr="005F11D5">
        <w:instrText xml:space="preserve"> XE "parameter" </w:instrText>
      </w:r>
      <w:r w:rsidRPr="005F11D5">
        <w:fldChar w:fldCharType="end"/>
      </w:r>
      <w:r w:rsidRPr="005F11D5">
        <w:t>, the results of a set of simulation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rsidRPr="005F11D5">
        <w:t xml:space="preserve"> will be an estimator </w:t>
      </w:r>
      <m:oMath>
        <m:acc>
          <m:accPr>
            <m:ctrlPr>
              <w:rPr>
                <w:rFonts w:ascii="Cambria Math" w:hAnsi="Cambria Math"/>
                <w:i/>
              </w:rPr>
            </m:ctrlPr>
          </m:accPr>
          <m:e>
            <m:r>
              <w:rPr>
                <w:rFonts w:ascii="Cambria Math" w:hAnsi="Cambria Math"/>
              </w:rPr>
              <m:t>θ</m:t>
            </m:r>
          </m:e>
        </m:acc>
      </m:oMath>
      <w:r w:rsidRPr="005F11D5">
        <w:fldChar w:fldCharType="begin"/>
      </w:r>
      <w:r w:rsidRPr="005F11D5">
        <w:instrText xml:space="preserve"> XE "Statistic:estimator" </w:instrText>
      </w:r>
      <w:r w:rsidRPr="005F11D5">
        <w:fldChar w:fldCharType="end"/>
      </w:r>
      <w:r w:rsidRPr="005F11D5">
        <w:t xml:space="preserve"> of </w:t>
      </w:r>
      <m:oMath>
        <m:r>
          <w:rPr>
            <w:rFonts w:ascii="Cambria Math" w:hAnsi="Cambria Math"/>
          </w:rPr>
          <m:t>θ</m:t>
        </m:r>
      </m:oMath>
      <w:r w:rsidRPr="005F11D5">
        <w:t xml:space="preserve">. The precision of the estimator </w:t>
      </w:r>
      <m:oMath>
        <m:acc>
          <m:accPr>
            <m:ctrlPr>
              <w:rPr>
                <w:rFonts w:ascii="Cambria Math" w:hAnsi="Cambria Math"/>
                <w:i/>
              </w:rPr>
            </m:ctrlPr>
          </m:accPr>
          <m:e>
            <m:r>
              <w:rPr>
                <w:rFonts w:ascii="Cambria Math" w:hAnsi="Cambria Math"/>
              </w:rPr>
              <m:t>θ</m:t>
            </m:r>
          </m:e>
        </m:acc>
      </m:oMath>
      <w:r w:rsidRPr="005F11D5">
        <w:t xml:space="preserve"> can be measured by the standard error of </w:t>
      </w:r>
      <m:oMath>
        <m:acc>
          <m:accPr>
            <m:ctrlPr>
              <w:rPr>
                <w:rFonts w:ascii="Cambria Math" w:hAnsi="Cambria Math"/>
                <w:i/>
              </w:rPr>
            </m:ctrlPr>
          </m:accPr>
          <m:e>
            <m:r>
              <w:rPr>
                <w:rFonts w:ascii="Cambria Math" w:hAnsi="Cambria Math"/>
              </w:rPr>
              <m:t>θ</m:t>
            </m:r>
          </m:e>
        </m:acc>
      </m:oMath>
      <w:r w:rsidRPr="005F11D5">
        <w:t xml:space="preserve"> or by the width of a confidence interval</w:t>
      </w:r>
      <w:r w:rsidR="00FF1D08">
        <w:fldChar w:fldCharType="begin"/>
      </w:r>
      <w:r w:rsidR="00FF1D08">
        <w:instrText xml:space="preserve"> XE "</w:instrText>
      </w:r>
      <w:r w:rsidR="00FF1D08" w:rsidRPr="0045513A">
        <w:instrText>confidence interval</w:instrText>
      </w:r>
      <w:r w:rsidR="00FF1D08">
        <w:instrText xml:space="preserve">" </w:instrText>
      </w:r>
      <w:r w:rsidR="00FF1D08">
        <w:fldChar w:fldCharType="end"/>
      </w:r>
      <w:r w:rsidRPr="005F11D5">
        <w:t xml:space="preserve"> for</w:t>
      </w:r>
      <m:oMath>
        <m:r>
          <w:rPr>
            <w:rFonts w:ascii="Cambria Math" w:hAnsi="Cambria Math"/>
          </w:rPr>
          <m:t xml:space="preserve"> θ</m:t>
        </m:r>
      </m:oMath>
      <w:r w:rsidRPr="005F11D5">
        <w:t>.  The purpose of statistical analysis is either to estimate</w:t>
      </w:r>
      <w:r w:rsidRPr="005F11D5">
        <w:fldChar w:fldCharType="begin"/>
      </w:r>
      <w:r w:rsidRPr="005F11D5">
        <w:instrText xml:space="preserve"> XE "Statistic:estimate" </w:instrText>
      </w:r>
      <w:r w:rsidRPr="005F11D5">
        <w:fldChar w:fldCharType="end"/>
      </w:r>
      <w:r w:rsidRPr="005F11D5">
        <w:t xml:space="preserve"> this standard error or confidence interval</w:t>
      </w:r>
      <w:r w:rsidRPr="005F11D5">
        <w:fldChar w:fldCharType="begin"/>
      </w:r>
      <w:r w:rsidRPr="005F11D5">
        <w:instrText xml:space="preserve"> XE "Statistic:confidence interval" </w:instrText>
      </w:r>
      <w:r w:rsidRPr="005F11D5">
        <w:fldChar w:fldCharType="end"/>
      </w:r>
      <w:r w:rsidRPr="005F11D5">
        <w:t xml:space="preserve"> or to figure out the number of observations required to achieve a standard error or confidence interval of a given size—or both.</w:t>
      </w:r>
    </w:p>
    <w:p w:rsidR="007F0449" w:rsidRPr="005F11D5" w:rsidRDefault="007F0449" w:rsidP="00E223F3">
      <w:r w:rsidRPr="005F11D5">
        <w:t xml:space="preserve">Consider a typical output variable </w:t>
      </w:r>
      <w:r w:rsidRPr="005F11D5">
        <w:rPr>
          <w:i/>
        </w:rPr>
        <w:t>Y</w:t>
      </w:r>
      <w:r w:rsidRPr="005F11D5">
        <w:t>, the total cost per week of an inventory system</w:t>
      </w:r>
      <w:r w:rsidRPr="005F11D5">
        <w:fldChar w:fldCharType="begin"/>
      </w:r>
      <w:r w:rsidRPr="005F11D5">
        <w:instrText xml:space="preserve"> XE "System" </w:instrText>
      </w:r>
      <w:r w:rsidRPr="005F11D5">
        <w:fldChar w:fldCharType="end"/>
      </w:r>
      <w:r w:rsidRPr="005F11D5">
        <w:t xml:space="preserve">; </w:t>
      </w:r>
      <m:oMath>
        <m:r>
          <w:rPr>
            <w:rFonts w:ascii="Cambria Math" w:hAnsi="Cambria Math"/>
          </w:rPr>
          <m:t>Y</m:t>
        </m:r>
      </m:oMath>
      <w:r w:rsidRPr="005F11D5">
        <w:t xml:space="preserve"> should be treated as a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5F11D5">
        <w:t xml:space="preserve"> with an unknown distribution.  A simulation</w:t>
      </w:r>
      <w:r w:rsidRPr="005F11D5">
        <w:fldChar w:fldCharType="begin"/>
      </w:r>
      <w:r w:rsidRPr="005F11D5">
        <w:instrText xml:space="preserve"> XE "Simulation:simulation run" </w:instrText>
      </w:r>
      <w:r w:rsidRPr="005F11D5">
        <w:fldChar w:fldCharType="end"/>
      </w:r>
      <w:r w:rsidRPr="005F11D5">
        <w:t xml:space="preserve"> run of length 1 week provides a single sample</w:t>
      </w:r>
      <w:r w:rsidRPr="005F11D5">
        <w:fldChar w:fldCharType="begin"/>
      </w:r>
      <w:r w:rsidRPr="005F11D5">
        <w:instrText xml:space="preserve"> XE "sample" </w:instrText>
      </w:r>
      <w:r w:rsidRPr="005F11D5">
        <w:fldChar w:fldCharType="end"/>
      </w:r>
      <w:r w:rsidRPr="005F11D5">
        <w:t xml:space="preserve"> observation from the population</w:t>
      </w:r>
      <w:r w:rsidRPr="005F11D5">
        <w:fldChar w:fldCharType="begin"/>
      </w:r>
      <w:r w:rsidRPr="005F11D5">
        <w:instrText xml:space="preserve"> XE "population" </w:instrText>
      </w:r>
      <w:r w:rsidRPr="005F11D5">
        <w:fldChar w:fldCharType="end"/>
      </w:r>
      <w:r w:rsidRPr="005F11D5">
        <w:t xml:space="preserve"> of all possible observations on </w:t>
      </w:r>
      <m:oMath>
        <m:r>
          <w:rPr>
            <w:rFonts w:ascii="Cambria Math" w:hAnsi="Cambria Math"/>
          </w:rPr>
          <m:t>Y</m:t>
        </m:r>
      </m:oMath>
      <w:r w:rsidRPr="005F11D5">
        <w:t xml:space="preserve">.  By increasing the run length, the sample size can be increased to </w:t>
      </w:r>
      <m:oMath>
        <m:r>
          <w:rPr>
            <w:rFonts w:ascii="Cambria Math" w:hAnsi="Cambria Math"/>
          </w:rPr>
          <m:t>n</m:t>
        </m:r>
      </m:oMath>
      <w:r w:rsidRPr="005F11D5">
        <w:t xml:space="preserve"> observations,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Pr="005F11D5">
        <w:t>, based on a run of n weeks.  However, these observations do not constitute a random sample, in the classic sense, because they are not statistically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F11D5">
        <w:t xml:space="preserve">.  In this case, the inventory on hand at the end of one week is the beginning inventory on hand the next week, and so the value of </w:t>
      </w:r>
      <w:r w:rsidRPr="005F11D5">
        <w:rPr>
          <w:i/>
        </w:rPr>
        <w:t>Y</w:t>
      </w:r>
      <w:r w:rsidRPr="005F11D5">
        <w:rPr>
          <w:i/>
          <w:vertAlign w:val="subscript"/>
        </w:rPr>
        <w:t>i</w:t>
      </w:r>
      <w:r w:rsidRPr="005F11D5">
        <w:rPr>
          <w:i/>
        </w:rPr>
        <w:t xml:space="preserve"> </w:t>
      </w:r>
      <w:r w:rsidRPr="005F11D5">
        <w:t xml:space="preserve">has some influence on the value of </w:t>
      </w:r>
      <m:oMath>
        <m:sSub>
          <m:sSubPr>
            <m:ctrlPr>
              <w:rPr>
                <w:rFonts w:ascii="Cambria Math" w:hAnsi="Cambria Math"/>
                <w:i/>
              </w:rPr>
            </m:ctrlPr>
          </m:sSubPr>
          <m:e>
            <m:r>
              <w:rPr>
                <w:rFonts w:ascii="Cambria Math" w:hAnsi="Cambria Math"/>
              </w:rPr>
              <m:t>Y</m:t>
            </m:r>
          </m:e>
          <m:sub>
            <m:r>
              <w:rPr>
                <w:rFonts w:ascii="Cambria Math" w:hAnsi="Cambria Math"/>
                <w:vertAlign w:val="subscript"/>
              </w:rPr>
              <m:t>i+1</m:t>
            </m:r>
          </m:sub>
        </m:sSub>
      </m:oMath>
      <w:r w:rsidRPr="005F11D5">
        <w:t>.  Thus, the sequence of random variables</w:t>
      </w:r>
      <w:r w:rsidRPr="005F11D5">
        <w:fldChar w:fldCharType="begin"/>
      </w:r>
      <w:r w:rsidRPr="005F11D5">
        <w:instrText xml:space="preserve"> XE "probability:random variable" </w:instrText>
      </w:r>
      <w:r w:rsidRPr="005F11D5">
        <w:fldChar w:fldCharType="end"/>
      </w:r>
      <w:r w:rsidRPr="005F11D5">
        <w:t xml:space="preserve">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w:r w:rsidRPr="005F11D5">
        <w:rPr>
          <w:i/>
        </w:rPr>
        <w:t xml:space="preserve"> </w:t>
      </w:r>
      <w:r w:rsidRPr="005F11D5">
        <w:t>could be autocorrelated</w:t>
      </w:r>
      <w:r w:rsidRPr="005F11D5">
        <w:fldChar w:fldCharType="begin"/>
      </w:r>
      <w:r w:rsidRPr="005F11D5">
        <w:instrText xml:space="preserve"> XE "</w:instrText>
      </w:r>
      <w:r w:rsidR="00ED5DC6">
        <w:instrText>c</w:instrText>
      </w:r>
      <w:r w:rsidRPr="005F11D5">
        <w:instrText>orrelation:autocorrelat</w:instrText>
      </w:r>
      <w:r w:rsidR="00ED5DC6">
        <w:instrText>ion</w:instrText>
      </w:r>
      <w:r w:rsidRPr="005F11D5">
        <w:instrText xml:space="preserve">" </w:instrText>
      </w:r>
      <w:r w:rsidRPr="005F11D5">
        <w:fldChar w:fldCharType="end"/>
      </w:r>
      <w:r w:rsidRPr="005F11D5">
        <w:t xml:space="preserve"> (i.e., correlated with itself).  This autocorrelation</w:t>
      </w:r>
      <w:r w:rsidR="00ED5DC6">
        <w:fldChar w:fldCharType="begin"/>
      </w:r>
      <w:r w:rsidR="00ED5DC6">
        <w:instrText xml:space="preserve"> XE "</w:instrText>
      </w:r>
      <w:r w:rsidR="00ED5DC6" w:rsidRPr="00FF7AA9">
        <w:instrText>autocorrelation</w:instrText>
      </w:r>
      <w:r w:rsidR="00ED5DC6">
        <w:instrText>" \t "</w:instrText>
      </w:r>
      <w:r w:rsidR="00ED5DC6" w:rsidRPr="00693989">
        <w:rPr>
          <w:i/>
        </w:rPr>
        <w:instrText>See</w:instrText>
      </w:r>
      <w:r w:rsidR="00ED5DC6" w:rsidRPr="00693989">
        <w:instrText xml:space="preserve"> correlation</w:instrText>
      </w:r>
      <w:r w:rsidR="00ED5DC6">
        <w:instrText xml:space="preserve">" </w:instrText>
      </w:r>
      <w:r w:rsidR="00ED5DC6">
        <w:fldChar w:fldCharType="end"/>
      </w:r>
      <w:r w:rsidRPr="005F11D5">
        <w:t>, which is a measure of a lack of statistical independence, means that classic methods of statistics</w:t>
      </w:r>
      <w:r w:rsidRPr="005F11D5">
        <w:fldChar w:fldCharType="begin"/>
      </w:r>
      <w:r w:rsidRPr="005F11D5">
        <w:instrText xml:space="preserve"> XE "</w:instrText>
      </w:r>
      <w:r w:rsidR="00EA4E23">
        <w:instrText>S</w:instrText>
      </w:r>
      <w:r w:rsidRPr="005F11D5">
        <w:instrText xml:space="preserve">tatistic" </w:instrText>
      </w:r>
      <w:r w:rsidRPr="005F11D5">
        <w:fldChar w:fldCharType="end"/>
      </w:r>
      <w:r w:rsidRPr="005F11D5">
        <w:t>, which assume independence, are not directly applicable to the analysis of these output data.  The methods must be properly modified and the simulation experiments properly designed for valid inferences to be made.</w:t>
      </w:r>
    </w:p>
    <w:p w:rsidR="007F0449" w:rsidRPr="005F11D5" w:rsidRDefault="007F0449" w:rsidP="00E223F3">
      <w:r w:rsidRPr="005F11D5">
        <w:t>In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rsidRPr="005F11D5">
        <w:t xml:space="preserve"> simulation</w:t>
      </w:r>
      <w:r w:rsidRPr="005F11D5">
        <w:fldChar w:fldCharType="begin"/>
      </w:r>
      <w:r w:rsidRPr="005F11D5">
        <w:instrText xml:space="preserve"> XE "Simulation:discrete event simulation" </w:instrText>
      </w:r>
      <w:r w:rsidRPr="005F11D5">
        <w:fldChar w:fldCharType="end"/>
      </w:r>
      <w:r w:rsidRPr="005F11D5">
        <w:t xml:space="preserve"> we are frequently interested in how a set of performance measure data is autocorrelated</w:t>
      </w:r>
      <w:r w:rsidRPr="005F11D5">
        <w:fldChar w:fldCharType="begin"/>
      </w:r>
      <w:r w:rsidRPr="005F11D5">
        <w:instrText xml:space="preserve"> XE "</w:instrText>
      </w:r>
      <w:r w:rsidR="00ED5DC6">
        <w:instrText>c</w:instrText>
      </w:r>
      <w:r w:rsidRPr="005F11D5">
        <w:instrText>orrelation:autocorrelat</w:instrText>
      </w:r>
      <w:r w:rsidR="00ED5DC6">
        <w:instrText>ion</w:instrText>
      </w:r>
      <w:r w:rsidRPr="005F11D5">
        <w:instrText xml:space="preserve">" </w:instrText>
      </w:r>
      <w:r w:rsidRPr="005F11D5">
        <w:fldChar w:fldCharType="end"/>
      </w:r>
      <w:r w:rsidRPr="005F11D5">
        <w:t>.  For example, in a steady-state</w:t>
      </w:r>
      <w:r w:rsidRPr="005F11D5">
        <w:fldChar w:fldCharType="begin"/>
      </w:r>
      <w:r w:rsidRPr="005F11D5">
        <w:instrText xml:space="preserve"> XE "</w:instrText>
      </w:r>
      <w:r w:rsidRPr="005F11D5">
        <w:rPr>
          <w:bCs/>
          <w:iCs/>
        </w:rPr>
        <w:instrText>State:steady state</w:instrText>
      </w:r>
      <w:r w:rsidRPr="005F11D5">
        <w:instrText xml:space="preserve">" </w:instrText>
      </w:r>
      <w:r w:rsidRPr="005F11D5">
        <w:fldChar w:fldCharType="end"/>
      </w:r>
      <w:r w:rsidRPr="005F11D5">
        <w:t xml:space="preserve"> analysis, the waits experienced by consecutive jobs entering a service</w:t>
      </w:r>
      <w:r w:rsidRPr="005F11D5">
        <w:fldChar w:fldCharType="begin"/>
      </w:r>
      <w:r w:rsidRPr="005F11D5">
        <w:instrText xml:space="preserve"> XE "Service" </w:instrText>
      </w:r>
      <w:r w:rsidRPr="005F11D5">
        <w:fldChar w:fldCharType="end"/>
      </w:r>
      <w:r w:rsidRPr="005F11D5">
        <w:t xml:space="preserve"> node may be autocorrelated</w:t>
      </w:r>
      <w:r w:rsidRPr="005F11D5">
        <w:fldChar w:fldCharType="begin"/>
      </w:r>
      <w:r w:rsidRPr="005F11D5">
        <w:instrText xml:space="preserve"> XE "</w:instrText>
      </w:r>
      <w:r w:rsidR="00ED5DC6">
        <w:instrText>c</w:instrText>
      </w:r>
      <w:r w:rsidRPr="005F11D5">
        <w:instrText>orrelation:autocorrelat</w:instrText>
      </w:r>
      <w:r w:rsidR="00ED5DC6">
        <w:instrText>ion</w:instrText>
      </w:r>
      <w:r w:rsidRPr="005F11D5">
        <w:instrText xml:space="preserve">" </w:instrText>
      </w:r>
      <w:r w:rsidRPr="005F11D5">
        <w:fldChar w:fldCharType="end"/>
      </w:r>
      <w:r w:rsidRPr="005F11D5">
        <w:t xml:space="preserve">.  If the utilization of the service node is high, there will be a high positive correlation between the wait </w:t>
      </w:r>
      <m:oMath>
        <m:sSub>
          <m:sSubPr>
            <m:ctrlPr>
              <w:rPr>
                <w:rFonts w:ascii="Cambria Math" w:hAnsi="Cambria Math"/>
                <w:i/>
              </w:rPr>
            </m:ctrlPr>
          </m:sSubPr>
          <m:e>
            <m:r>
              <w:rPr>
                <w:rFonts w:ascii="Cambria Math" w:hAnsi="Cambria Math"/>
              </w:rPr>
              <m:t>w</m:t>
            </m:r>
          </m:e>
          <m:sub>
            <m:r>
              <w:rPr>
                <w:rFonts w:ascii="Cambria Math" w:hAnsi="Cambria Math"/>
                <w:vertAlign w:val="subscript"/>
              </w:rPr>
              <m:t>i</m:t>
            </m:r>
          </m:sub>
        </m:sSub>
      </m:oMath>
      <w:r w:rsidRPr="005F11D5">
        <w:t xml:space="preserve"> experienced by the </w:t>
      </w:r>
      <m:oMath>
        <m:r>
          <w:rPr>
            <w:rFonts w:ascii="Cambria Math" w:hAnsi="Cambria Math"/>
          </w:rPr>
          <m:t xml:space="preserve">i </m:t>
        </m:r>
        <m:r>
          <m:rPr>
            <m:nor/>
          </m:rPr>
          <m:t>th</m:t>
        </m:r>
      </m:oMath>
      <w:r w:rsidRPr="005F11D5">
        <w:t xml:space="preserve"> job and the wait </w:t>
      </w:r>
      <m:oMath>
        <m:sSub>
          <m:sSubPr>
            <m:ctrlPr>
              <w:rPr>
                <w:rFonts w:ascii="Cambria Math" w:hAnsi="Cambria Math"/>
                <w:i/>
              </w:rPr>
            </m:ctrlPr>
          </m:sSubPr>
          <m:e>
            <m:r>
              <w:rPr>
                <w:rFonts w:ascii="Cambria Math" w:hAnsi="Cambria Math"/>
              </w:rPr>
              <m:t>w</m:t>
            </m:r>
          </m:e>
          <m:sub>
            <m:r>
              <w:rPr>
                <w:rFonts w:ascii="Cambria Math" w:hAnsi="Cambria Math"/>
                <w:vertAlign w:val="subscript"/>
              </w:rPr>
              <m:t>i+1</m:t>
            </m:r>
          </m:sub>
        </m:sSub>
      </m:oMath>
      <w:r w:rsidRPr="005F11D5">
        <w:t xml:space="preserve"> experienced by the next job.  There will be a statistically significant positive correlation between </w:t>
      </w:r>
      <w:r w:rsidRPr="005F11D5">
        <w:rPr>
          <w:i/>
        </w:rPr>
        <w:t>w</w:t>
      </w:r>
      <w:r w:rsidRPr="005F11D5">
        <w:rPr>
          <w:i/>
          <w:vertAlign w:val="subscript"/>
        </w:rPr>
        <w:t>i</w:t>
      </w:r>
      <w:r w:rsidRPr="005F11D5">
        <w:rPr>
          <w:i/>
        </w:rPr>
        <w:t xml:space="preserve"> </w:t>
      </w:r>
      <w:r w:rsidRPr="005F11D5">
        <w:t xml:space="preserve">and </w:t>
      </w:r>
      <m:oMath>
        <m:sSub>
          <m:sSubPr>
            <m:ctrlPr>
              <w:rPr>
                <w:rFonts w:ascii="Cambria Math" w:hAnsi="Cambria Math"/>
                <w:i/>
              </w:rPr>
            </m:ctrlPr>
          </m:sSubPr>
          <m:e>
            <m:r>
              <w:rPr>
                <w:rFonts w:ascii="Cambria Math" w:hAnsi="Cambria Math"/>
              </w:rPr>
              <m:t>w</m:t>
            </m:r>
          </m:e>
          <m:sub>
            <m:r>
              <w:rPr>
                <w:rFonts w:ascii="Cambria Math" w:hAnsi="Cambria Math"/>
                <w:vertAlign w:val="subscript"/>
              </w:rPr>
              <m:t>i+j</m:t>
            </m:r>
          </m:sub>
        </m:sSub>
      </m:oMath>
      <w:r w:rsidRPr="005F11D5">
        <w:t xml:space="preserve"> for some range of small, positive </w:t>
      </w:r>
      <m:oMath>
        <m:r>
          <w:rPr>
            <w:rFonts w:ascii="Cambria Math" w:hAnsi="Cambria Math"/>
          </w:rPr>
          <m:t xml:space="preserve">j </m:t>
        </m:r>
      </m:oMath>
      <w:r w:rsidRPr="005F11D5">
        <w:t xml:space="preserve">values.  For this analysis the usual statistical measure may not be used. In these cases, we concern ourselves with </w:t>
      </w:r>
      <m:oMath>
        <m:r>
          <w:rPr>
            <w:rFonts w:ascii="Cambria Math" w:hAnsi="Cambria Math"/>
          </w:rPr>
          <m:t>n</m:t>
        </m:r>
      </m:oMath>
      <w:r w:rsidRPr="005F11D5">
        <w:t xml:space="preserve"> realizations that are related to time, that is having </w:t>
      </w:r>
      <m:oMath>
        <m:r>
          <w:rPr>
            <w:rFonts w:ascii="Cambria Math" w:hAnsi="Cambria Math"/>
          </w:rPr>
          <m:t>n</m:t>
        </m:r>
      </m:oMath>
      <w:r w:rsidRPr="005F11D5">
        <w:t xml:space="preserve"> correlated observations; the </w:t>
      </w:r>
      <w:r w:rsidRPr="005F11D5">
        <w:rPr>
          <w:b/>
          <w:bCs/>
        </w:rPr>
        <w:t>estimate</w:t>
      </w:r>
      <w:r w:rsidRPr="005F11D5">
        <w:rPr>
          <w:b/>
          <w:bCs/>
        </w:rPr>
        <w:fldChar w:fldCharType="begin"/>
      </w:r>
      <w:r w:rsidRPr="005F11D5">
        <w:instrText xml:space="preserve"> XE "Statistic:estimate" </w:instrText>
      </w:r>
      <w:r w:rsidRPr="005F11D5">
        <w:rPr>
          <w:b/>
          <w:bCs/>
        </w:rPr>
        <w:fldChar w:fldCharType="end"/>
      </w:r>
      <w:r w:rsidRPr="005F11D5">
        <w:rPr>
          <w:b/>
          <w:bCs/>
        </w:rPr>
        <w:t xml:space="preserve"> of the mean</w:t>
      </w:r>
      <w:r w:rsidRPr="005F11D5">
        <w:rPr>
          <w:b/>
          <w:bCs/>
        </w:rPr>
        <w:fldChar w:fldCharType="begin"/>
      </w:r>
      <w:r w:rsidRPr="005F11D5">
        <w:instrText xml:space="preserve"> XE "mean" </w:instrText>
      </w:r>
      <w:r w:rsidRPr="005F11D5">
        <w:rPr>
          <w:b/>
          <w:bCs/>
        </w:rPr>
        <w:fldChar w:fldCharType="end"/>
      </w:r>
      <w:r w:rsidRPr="005F11D5">
        <w:t xml:space="preserve"> is given by </w:t>
      </w:r>
    </w:p>
    <w:p w:rsidR="007F0449" w:rsidRPr="005F11D5" w:rsidRDefault="007F0449" w:rsidP="00E223F3">
      <m:oMathPara>
        <m:oMath>
          <m:r>
            <m:rPr>
              <m:sty m:val="p"/>
            </m:rPr>
            <w:rPr>
              <w:rFonts w:ascii="Cambria Math" w:hAnsi="Cambria Math"/>
            </w:rPr>
            <m:t>mean=</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n</m:t>
                  </m:r>
                </m:den>
              </m:f>
            </m:e>
          </m:nary>
        </m:oMath>
      </m:oMathPara>
    </w:p>
    <w:p w:rsidR="007F0449" w:rsidRPr="00460EEA" w:rsidRDefault="007F0449" w:rsidP="00E223F3">
      <w:r w:rsidRPr="005F11D5">
        <w:rPr>
          <w:b/>
        </w:rPr>
        <w:tab/>
      </w:r>
      <w:r>
        <w:t>(</w:t>
      </w:r>
      <w:r w:rsidR="00CB3CE4">
        <w:t>15.5</w:t>
      </w:r>
      <w:r>
        <w:t>)</w:t>
      </w:r>
    </w:p>
    <w:p w:rsidR="007F0449" w:rsidRPr="005F11D5" w:rsidRDefault="007F0449" w:rsidP="00E223F3">
      <w:r w:rsidRPr="005F11D5">
        <w:t xml:space="preserve">Let </w:t>
      </w:r>
    </w:p>
    <w:p w:rsidR="007F0449" w:rsidRPr="005F11D5" w:rsidRDefault="007F0449" w:rsidP="00E223F3">
      <m:oMathPara>
        <m:oMath>
          <m:r>
            <w:rPr>
              <w:rFonts w:ascii="Cambria Math" w:hAnsi="Cambria Math"/>
            </w:rPr>
            <m:t>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j</m:t>
                      </m:r>
                    </m:num>
                    <m:den>
                      <m:r>
                        <w:rPr>
                          <w:rFonts w:ascii="Cambria Math" w:hAnsi="Cambria Math"/>
                        </w:rPr>
                        <m:t>m</m:t>
                      </m:r>
                      <m:r>
                        <m:rPr>
                          <m:sty m:val="p"/>
                        </m:rPr>
                        <w:rPr>
                          <w:rFonts w:ascii="Cambria Math" w:hAnsi="Cambria Math"/>
                        </w:rPr>
                        <m:t>+1</m:t>
                      </m:r>
                    </m:den>
                  </m:f>
                </m:e>
              </m:d>
              <m:sSub>
                <m:sSubPr>
                  <m:ctrlPr>
                    <w:rPr>
                      <w:rFonts w:ascii="Cambria Math" w:hAnsi="Cambria Math"/>
                    </w:rPr>
                  </m:ctrlPr>
                </m:sSubPr>
                <m:e>
                  <m:r>
                    <w:rPr>
                      <w:rFonts w:ascii="Cambria Math" w:hAnsi="Cambria Math"/>
                    </w:rPr>
                    <m:t>ρ</m:t>
                  </m:r>
                </m:e>
                <m:sub>
                  <m:r>
                    <w:rPr>
                      <w:rFonts w:ascii="Cambria Math" w:hAnsi="Cambria Math"/>
                    </w:rPr>
                    <m:t>j</m:t>
                  </m:r>
                  <m:r>
                    <m:rPr>
                      <m:sty m:val="p"/>
                    </m:rPr>
                    <w:rPr>
                      <w:rFonts w:ascii="Cambria Math" w:hAnsi="Cambria Math"/>
                    </w:rPr>
                    <m:t>,</m:t>
                  </m:r>
                  <m:r>
                    <w:rPr>
                      <w:rFonts w:ascii="Cambria Math" w:hAnsi="Cambria Math"/>
                    </w:rPr>
                    <m:t>x</m:t>
                  </m:r>
                </m:sub>
              </m:sSub>
            </m:e>
          </m:nary>
        </m:oMath>
      </m:oMathPara>
    </w:p>
    <w:p w:rsidR="007F0449" w:rsidRPr="00460EEA" w:rsidRDefault="007F0449" w:rsidP="00E223F3">
      <w:r w:rsidRPr="005F11D5">
        <w:rPr>
          <w:b/>
        </w:rPr>
        <w:tab/>
      </w:r>
      <w:r>
        <w:t>(</w:t>
      </w:r>
      <w:r w:rsidR="00CB3CE4">
        <w:t>15.6</w:t>
      </w:r>
      <w:r>
        <w:t>)</w:t>
      </w:r>
    </w:p>
    <w:p w:rsidR="007F0449" w:rsidRPr="005F11D5" w:rsidRDefault="007F0449" w:rsidP="00E223F3">
      <w:r w:rsidRPr="005F11D5">
        <w:t xml:space="preserve">then the </w:t>
      </w:r>
      <w:r w:rsidRPr="005F11D5">
        <w:rPr>
          <w:b/>
          <w:bCs/>
        </w:rPr>
        <w:t>estimated variance</w:t>
      </w:r>
      <w:r w:rsidRPr="005F11D5">
        <w:rPr>
          <w:b/>
          <w:bCs/>
        </w:rPr>
        <w:fldChar w:fldCharType="begin"/>
      </w:r>
      <w:r w:rsidRPr="005F11D5">
        <w:instrText xml:space="preserve"> XE "variance" </w:instrText>
      </w:r>
      <w:r w:rsidRPr="005F11D5">
        <w:rPr>
          <w:b/>
          <w:bCs/>
        </w:rPr>
        <w:fldChar w:fldCharType="end"/>
      </w:r>
      <w:r w:rsidRPr="005F11D5">
        <w:t xml:space="preserve"> is: </w:t>
      </w:r>
    </w:p>
    <w:p w:rsidR="007F0449" w:rsidRPr="005F11D5" w:rsidRDefault="002D689A" w:rsidP="00E223F3">
      <m:oMathPara>
        <m:oMath>
          <m:f>
            <m:fPr>
              <m:ctrlPr>
                <w:rPr>
                  <w:rFonts w:ascii="Cambria Math" w:hAnsi="Cambria Math"/>
                </w:rPr>
              </m:ctrlPr>
            </m:fPr>
            <m:num>
              <m:d>
                <m:dPr>
                  <m:ctrlPr>
                    <w:rPr>
                      <w:rFonts w:ascii="Cambria Math" w:hAnsi="Cambria Math"/>
                    </w:rPr>
                  </m:ctrlPr>
                </m:dPr>
                <m:e>
                  <m:r>
                    <m:rPr>
                      <m:sty m:val="p"/>
                    </m:rPr>
                    <w:rPr>
                      <w:rFonts w:ascii="Cambria Math" w:hAnsi="Cambria Math"/>
                    </w:rPr>
                    <m:t>1+2</m:t>
                  </m:r>
                  <m:r>
                    <w:rPr>
                      <w:rFonts w:ascii="Cambria Math" w:hAnsi="Cambria Math"/>
                    </w:rPr>
                    <m:t>A</m:t>
                  </m:r>
                </m:e>
              </m:d>
              <m:sSup>
                <m:sSupPr>
                  <m:ctrlPr>
                    <w:rPr>
                      <w:rFonts w:ascii="Cambria Math" w:hAnsi="Cambria Math"/>
                    </w:rPr>
                  </m:ctrlPr>
                </m:sSupPr>
                <m:e>
                  <m:r>
                    <w:rPr>
                      <w:rFonts w:ascii="Cambria Math" w:hAnsi="Cambria Math"/>
                    </w:rPr>
                    <m:t>S</m:t>
                  </m:r>
                </m:e>
                <m:sup>
                  <m:r>
                    <m:rPr>
                      <m:sty m:val="p"/>
                    </m:rPr>
                    <w:rPr>
                      <w:rFonts w:ascii="Cambria Math" w:hAnsi="Cambria Math"/>
                    </w:rPr>
                    <m:t>2</m:t>
                  </m:r>
                </m:sup>
              </m:sSup>
            </m:num>
            <m:den>
              <m:r>
                <w:rPr>
                  <w:rFonts w:ascii="Cambria Math" w:hAnsi="Cambria Math"/>
                </w:rPr>
                <m:t>m</m:t>
              </m:r>
            </m:den>
          </m:f>
        </m:oMath>
      </m:oMathPara>
    </w:p>
    <w:p w:rsidR="007F0449" w:rsidRPr="00460EEA" w:rsidRDefault="007F0449" w:rsidP="00E223F3">
      <w:r w:rsidRPr="005F11D5">
        <w:rPr>
          <w:b/>
        </w:rPr>
        <w:tab/>
      </w:r>
      <w:r>
        <w:t>(</w:t>
      </w:r>
      <w:r w:rsidR="00CB3CE4">
        <w:t>15.7</w:t>
      </w:r>
      <w:r>
        <w:t>)</w:t>
      </w:r>
    </w:p>
    <w:p w:rsidR="007F0449" w:rsidRPr="005F11D5" w:rsidRDefault="007F0449" w:rsidP="00E223F3">
      <w:r w:rsidRPr="005F11D5">
        <w:t xml:space="preserve">Where </w:t>
      </w:r>
    </w:p>
    <w:p w:rsidR="007F0449" w:rsidRPr="005F11D5" w:rsidRDefault="002D689A" w:rsidP="00E223F3">
      <m:oMath>
        <m:sSup>
          <m:sSupPr>
            <m:ctrlPr>
              <w:rPr>
                <w:rFonts w:ascii="Cambria Math" w:hAnsi="Cambria Math"/>
                <w:i/>
              </w:rPr>
            </m:ctrlPr>
          </m:sSupPr>
          <m:e>
            <m:r>
              <w:rPr>
                <w:rFonts w:ascii="Cambria Math" w:hAnsi="Cambria Math"/>
              </w:rPr>
              <m:t>S</m:t>
            </m:r>
          </m:e>
          <m:sup>
            <m:r>
              <w:rPr>
                <w:rFonts w:ascii="Cambria Math" w:hAnsi="Cambria Math"/>
                <w:vertAlign w:val="superscript"/>
              </w:rPr>
              <m:t>2</m:t>
            </m:r>
          </m:sup>
        </m:sSup>
        <m:r>
          <w:rPr>
            <w:rFonts w:ascii="Cambria Math" w:hAnsi="Cambria Math"/>
          </w:rPr>
          <m:t>   =</m:t>
        </m:r>
      </m:oMath>
      <w:r w:rsidR="007F0449" w:rsidRPr="005F11D5">
        <w:t xml:space="preserve"> the usual variance</w:t>
      </w:r>
      <w:r w:rsidR="007F0449" w:rsidRPr="005F11D5">
        <w:fldChar w:fldCharType="begin"/>
      </w:r>
      <w:r w:rsidR="007F0449" w:rsidRPr="005F11D5">
        <w:instrText xml:space="preserve"> XE "variance" </w:instrText>
      </w:r>
      <w:r w:rsidR="007F0449" w:rsidRPr="005F11D5">
        <w:fldChar w:fldCharType="end"/>
      </w:r>
      <w:r w:rsidR="007F0449" w:rsidRPr="005F11D5">
        <w:t xml:space="preserve"> estimate</w:t>
      </w:r>
      <w:r w:rsidR="007F0449" w:rsidRPr="005F11D5">
        <w:fldChar w:fldCharType="begin"/>
      </w:r>
      <w:r w:rsidR="007F0449" w:rsidRPr="005F11D5">
        <w:instrText xml:space="preserve"> XE "Statistic:estimate" </w:instrText>
      </w:r>
      <w:r w:rsidR="007F0449" w:rsidRPr="005F11D5">
        <w:fldChar w:fldCharType="end"/>
      </w:r>
      <w:r w:rsidR="007F0449" w:rsidRPr="005F11D5">
        <w:t xml:space="preserve"> </w:t>
      </w:r>
    </w:p>
    <w:p w:rsidR="007F0449" w:rsidRPr="005F11D5" w:rsidRDefault="002D689A" w:rsidP="00E223F3">
      <m:oMath>
        <m:sSub>
          <m:sSubPr>
            <m:ctrlPr>
              <w:rPr>
                <w:rFonts w:ascii="Cambria Math" w:hAnsi="Cambria Math"/>
                <w:i/>
                <w:iCs/>
              </w:rPr>
            </m:ctrlPr>
          </m:sSubPr>
          <m:e>
            <m:r>
              <w:rPr>
                <w:rFonts w:ascii="Cambria Math" w:hAnsi="Cambria Math"/>
              </w:rPr>
              <m:t>ρ</m:t>
            </m:r>
          </m:e>
          <m:sub>
            <m:r>
              <w:rPr>
                <w:rFonts w:ascii="Cambria Math" w:hAnsi="Cambria Math"/>
                <w:vertAlign w:val="subscript"/>
              </w:rPr>
              <m:t>j,x</m:t>
            </m:r>
          </m:sub>
        </m:sSub>
        <m:r>
          <w:rPr>
            <w:rFonts w:ascii="Cambria Math" w:hAnsi="Cambria Math"/>
          </w:rPr>
          <m:t xml:space="preserve"> =</m:t>
        </m:r>
      </m:oMath>
      <w:r w:rsidR="007F0449" w:rsidRPr="005F11D5">
        <w:t xml:space="preserve"> the </w:t>
      </w:r>
      <m:oMath>
        <m:r>
          <w:rPr>
            <w:rFonts w:ascii="Cambria Math" w:hAnsi="Cambria Math"/>
          </w:rPr>
          <m:t>j</m:t>
        </m:r>
      </m:oMath>
      <w:r w:rsidR="007F0449" w:rsidRPr="005F11D5">
        <w:t>th coefficient of autocorrelation</w:t>
      </w:r>
      <w:r w:rsidR="00ED5DC6">
        <w:fldChar w:fldCharType="begin"/>
      </w:r>
      <w:r w:rsidR="00ED5DC6">
        <w:instrText xml:space="preserve"> XE "</w:instrText>
      </w:r>
      <w:r w:rsidR="00ED5DC6" w:rsidRPr="00ED12EC">
        <w:instrText>correlation:autocorrelation</w:instrText>
      </w:r>
      <w:r w:rsidR="00ED5DC6">
        <w:instrText xml:space="preserve">" </w:instrText>
      </w:r>
      <w:r w:rsidR="00ED5DC6">
        <w:fldChar w:fldCharType="end"/>
      </w:r>
      <w:r w:rsidR="007F0449" w:rsidRPr="005F11D5">
        <w:t xml:space="preserve"> </w:t>
      </w:r>
    </w:p>
    <w:p w:rsidR="007F0449" w:rsidRPr="005F11D5" w:rsidRDefault="007F0449" w:rsidP="00E223F3">
      <m:oMath>
        <m:r>
          <w:rPr>
            <w:rFonts w:ascii="Cambria Math" w:hAnsi="Cambria Math"/>
          </w:rPr>
          <m:t>m    =</m:t>
        </m:r>
      </m:oMath>
      <w:r w:rsidRPr="005F11D5">
        <w:t xml:space="preserve"> the maximum time lag for which autocorrelations are computed, such that </w:t>
      </w:r>
      <m:oMath>
        <m:r>
          <w:rPr>
            <w:rFonts w:ascii="Cambria Math" w:hAnsi="Cambria Math"/>
          </w:rPr>
          <m:t>j=1, 2, 3, ..., m</m:t>
        </m:r>
      </m:oMath>
      <w:r w:rsidRPr="005F11D5">
        <w:t xml:space="preserve"> </w:t>
      </w:r>
    </w:p>
    <w:p w:rsidR="007F0449" w:rsidRPr="005F11D5" w:rsidRDefault="007F0449" w:rsidP="00E223F3">
      <w:r w:rsidRPr="005F11D5">
        <w:t xml:space="preserve">As a good rule of thumb, the maximum lag for which autocorrelations are computed should be approximately 2% of the number of </w:t>
      </w:r>
      <w:r w:rsidRPr="005F11D5">
        <w:rPr>
          <w:i/>
        </w:rPr>
        <w:t>n</w:t>
      </w:r>
      <w:r w:rsidRPr="005F11D5">
        <w:t xml:space="preserve"> realizations, although each </w:t>
      </w:r>
      <m:oMath>
        <m:sSub>
          <m:sSubPr>
            <m:ctrlPr>
              <w:rPr>
                <w:rFonts w:ascii="Cambria Math" w:hAnsi="Cambria Math"/>
                <w:i/>
              </w:rPr>
            </m:ctrlPr>
          </m:sSubPr>
          <m:e>
            <m:r>
              <w:rPr>
                <w:rFonts w:ascii="Cambria Math" w:hAnsi="Cambria Math"/>
              </w:rPr>
              <m:t>ρ</m:t>
            </m:r>
          </m:e>
          <m:sub>
            <m:r>
              <w:rPr>
                <w:rFonts w:ascii="Cambria Math" w:hAnsi="Cambria Math"/>
              </w:rPr>
              <m:t>j,x</m:t>
            </m:r>
          </m:sub>
        </m:sSub>
      </m:oMath>
      <w:r w:rsidRPr="005F11D5">
        <w:t xml:space="preserve"> could be tested to determine if it is significantly different from zero. </w:t>
      </w:r>
    </w:p>
    <w:p w:rsidR="007F0449" w:rsidRPr="005F11D5" w:rsidRDefault="007F0449" w:rsidP="00E223F3">
      <w:r w:rsidRPr="005F11D5">
        <w:rPr>
          <w:b/>
          <w:bCs/>
        </w:rPr>
        <w:t>Sample Size Determination</w:t>
      </w:r>
      <w:r w:rsidRPr="005F11D5">
        <w:rPr>
          <w:b/>
          <w:bCs/>
        </w:rPr>
        <w:fldChar w:fldCharType="begin"/>
      </w:r>
      <w:r w:rsidRPr="005F11D5">
        <w:instrText xml:space="preserve"> XE "</w:instrText>
      </w:r>
      <w:r w:rsidRPr="005F11D5">
        <w:rPr>
          <w:bCs/>
        </w:rPr>
        <w:instrText>Sample Size Determination</w:instrText>
      </w:r>
      <w:r w:rsidRPr="005F11D5">
        <w:instrText xml:space="preserve">" </w:instrText>
      </w:r>
      <w:r w:rsidRPr="005F11D5">
        <w:rPr>
          <w:b/>
          <w:bCs/>
        </w:rPr>
        <w:fldChar w:fldCharType="end"/>
      </w:r>
      <w:r w:rsidRPr="005F11D5">
        <w:rPr>
          <w:b/>
          <w:bCs/>
        </w:rPr>
        <w:t>:</w:t>
      </w:r>
      <w:r w:rsidRPr="005F11D5">
        <w:t xml:space="preserve"> We can calculate the minimum sample</w:t>
      </w:r>
      <w:r w:rsidRPr="005F11D5">
        <w:fldChar w:fldCharType="begin"/>
      </w:r>
      <w:r w:rsidRPr="005F11D5">
        <w:instrText xml:space="preserve"> XE "sample" </w:instrText>
      </w:r>
      <w:r w:rsidRPr="005F11D5">
        <w:fldChar w:fldCharType="end"/>
      </w:r>
      <w:r w:rsidRPr="005F11D5">
        <w:t xml:space="preserve"> size required by</w:t>
      </w:r>
    </w:p>
    <w:p w:rsidR="007F0449" w:rsidRPr="005F11D5" w:rsidRDefault="007F0449" w:rsidP="00E223F3">
      <m:oMathPara>
        <m:oMath>
          <m:r>
            <w:rPr>
              <w:rFonts w:ascii="Cambria Math" w:hAnsi="Cambria Math"/>
            </w:rPr>
            <m:t>n</m:t>
          </m:r>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1+2</m:t>
                  </m:r>
                  <m:r>
                    <w:rPr>
                      <w:rFonts w:ascii="Cambria Math" w:hAnsi="Cambria Math"/>
                    </w:rPr>
                    <m:t>A</m:t>
                  </m:r>
                </m:e>
              </m:d>
              <m:sSup>
                <m:sSupPr>
                  <m:ctrlPr>
                    <w:rPr>
                      <w:rFonts w:ascii="Cambria Math" w:hAnsi="Cambria Math"/>
                    </w:rPr>
                  </m:ctrlPr>
                </m:sSupPr>
                <m:e>
                  <m:r>
                    <w:rPr>
                      <w:rFonts w:ascii="Cambria Math" w:hAnsi="Cambria Math"/>
                    </w:rPr>
                    <m:t>S</m:t>
                  </m:r>
                </m:e>
                <m:sup>
                  <m:r>
                    <m:rPr>
                      <m:sty m:val="p"/>
                    </m:rPr>
                    <w:rPr>
                      <w:rFonts w:ascii="Cambria Math" w:hAnsi="Cambria Math"/>
                    </w:rPr>
                    <m:t>2</m:t>
                  </m:r>
                </m:sup>
              </m:sSup>
              <m:sSup>
                <m:sSupPr>
                  <m:ctrlPr>
                    <w:rPr>
                      <w:rFonts w:ascii="Cambria Math" w:hAnsi="Cambria Math"/>
                    </w:rPr>
                  </m:ctrlPr>
                </m:sSupPr>
                <m:e>
                  <m:r>
                    <w:rPr>
                      <w:rFonts w:ascii="Cambria Math" w:hAnsi="Cambria Math"/>
                    </w:rPr>
                    <m:t>t</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δ</m:t>
                  </m:r>
                </m:e>
                <m:sup>
                  <m:r>
                    <m:rPr>
                      <m:sty m:val="p"/>
                    </m:rPr>
                    <w:rPr>
                      <w:rFonts w:ascii="Cambria Math" w:hAnsi="Cambria Math"/>
                    </w:rPr>
                    <m:t>2</m:t>
                  </m:r>
                </m:sup>
              </m:sSup>
              <m:sSup>
                <m:sSupPr>
                  <m:ctrlPr>
                    <w:rPr>
                      <w:rFonts w:ascii="Cambria Math" w:hAnsi="Cambria Math"/>
                    </w:rPr>
                  </m:ctrlPr>
                </m:sSupPr>
                <m:e>
                  <m:r>
                    <m:rPr>
                      <m:nor/>
                    </m:rPr>
                    <m:t>mean</m:t>
                  </m:r>
                </m:e>
                <m:sup>
                  <m:r>
                    <m:rPr>
                      <m:sty m:val="p"/>
                    </m:rPr>
                    <w:rPr>
                      <w:rFonts w:ascii="Cambria Math" w:hAnsi="Cambria Math"/>
                    </w:rPr>
                    <m:t>2</m:t>
                  </m:r>
                </m:sup>
              </m:sSup>
            </m:den>
          </m:f>
        </m:oMath>
      </m:oMathPara>
    </w:p>
    <w:p w:rsidR="007F0449" w:rsidRPr="00C420C1" w:rsidRDefault="007F0449" w:rsidP="00E223F3">
      <w:r w:rsidRPr="00C420C1">
        <w:tab/>
      </w:r>
      <w:r>
        <w:t>(</w:t>
      </w:r>
      <w:r w:rsidR="00CB3CE4">
        <w:t>15.8</w:t>
      </w:r>
      <w:r>
        <w:t>)</w:t>
      </w:r>
    </w:p>
    <w:p w:rsidR="007F0449" w:rsidRPr="005F11D5" w:rsidRDefault="007F0449" w:rsidP="00E223F3">
      <w:r w:rsidRPr="005F11D5">
        <w:rPr>
          <w:b/>
          <w:bCs/>
        </w:rPr>
        <w:t>Application:</w:t>
      </w:r>
      <w:r w:rsidRPr="005F11D5">
        <w:t xml:space="preserve"> A pilot run was made of a model</w:t>
      </w:r>
      <w:r w:rsidRPr="005F11D5">
        <w:fldChar w:fldCharType="begin"/>
      </w:r>
      <w:r w:rsidRPr="005F11D5">
        <w:instrText xml:space="preserve"> XE "model" </w:instrText>
      </w:r>
      <w:r w:rsidRPr="005F11D5">
        <w:fldChar w:fldCharType="end"/>
      </w:r>
      <w:r w:rsidRPr="005F11D5">
        <w:t>, observations numbered 150, the mean</w:t>
      </w:r>
      <w:r w:rsidRPr="005F11D5">
        <w:fldChar w:fldCharType="begin"/>
      </w:r>
      <w:r w:rsidRPr="005F11D5">
        <w:instrText xml:space="preserve"> XE "mean" </w:instrText>
      </w:r>
      <w:r w:rsidRPr="005F11D5">
        <w:fldChar w:fldCharType="end"/>
      </w:r>
      <w:r w:rsidRPr="005F11D5">
        <w:t xml:space="preserve"> was 205.74 minutes and the variance</w:t>
      </w:r>
      <w:r w:rsidRPr="005F11D5">
        <w:fldChar w:fldCharType="begin"/>
      </w:r>
      <w:r w:rsidRPr="005F11D5">
        <w:instrText xml:space="preserve"> XE "variance" </w:instrText>
      </w:r>
      <w:r w:rsidRPr="005F11D5">
        <w:fldChar w:fldCharType="end"/>
      </w:r>
      <w:r w:rsidRPr="005F11D5">
        <w:t xml:space="preserve"> </w:t>
      </w:r>
      <m:oMath>
        <m:sSub>
          <m:sSubPr>
            <m:ctrlPr>
              <w:rPr>
                <w:rFonts w:ascii="Cambria Math" w:hAnsi="Cambria Math"/>
                <w:i/>
              </w:rPr>
            </m:ctrlPr>
          </m:sSubPr>
          <m:e>
            <m:r>
              <w:rPr>
                <w:rFonts w:ascii="Cambria Math" w:hAnsi="Cambria Math"/>
              </w:rPr>
              <m:t>s</m:t>
            </m:r>
          </m:e>
          <m:sub>
            <m:r>
              <w:rPr>
                <w:rFonts w:ascii="Cambria Math" w:hAnsi="Cambria Math"/>
              </w:rPr>
              <m:t>2</m:t>
            </m:r>
          </m:sub>
        </m:sSub>
      </m:oMath>
      <w:r w:rsidRPr="005F11D5">
        <w:t xml:space="preserve"> = 101, 921.54, estimate</w:t>
      </w:r>
      <w:r w:rsidRPr="005F11D5">
        <w:fldChar w:fldCharType="begin"/>
      </w:r>
      <w:r w:rsidRPr="005F11D5">
        <w:instrText xml:space="preserve"> XE "Statistic:estimate" </w:instrText>
      </w:r>
      <w:r w:rsidRPr="005F11D5">
        <w:fldChar w:fldCharType="end"/>
      </w:r>
      <w:r w:rsidRPr="005F11D5">
        <w:t xml:space="preserve"> of the lag coefficients were computed as: </w:t>
      </w:r>
      <m:oMath>
        <m:sSub>
          <m:sSubPr>
            <m:ctrlPr>
              <w:rPr>
                <w:rFonts w:ascii="Cambria Math" w:hAnsi="Cambria Math"/>
                <w:i/>
              </w:rPr>
            </m:ctrlPr>
          </m:sSubPr>
          <m:e>
            <m:r>
              <w:rPr>
                <w:rFonts w:ascii="Cambria Math" w:hAnsi="Cambria Math"/>
              </w:rPr>
              <m:t>ρ</m:t>
            </m:r>
          </m:e>
          <m:sub>
            <m:r>
              <w:rPr>
                <w:rFonts w:ascii="Cambria Math" w:hAnsi="Cambria Math"/>
              </w:rPr>
              <m:t>1,x</m:t>
            </m:r>
          </m:sub>
        </m:sSub>
      </m:oMath>
      <w:r w:rsidRPr="005F11D5">
        <w:t xml:space="preserve"> = 0.3301 </w:t>
      </w:r>
      <m:oMath>
        <m:sSub>
          <m:sSubPr>
            <m:ctrlPr>
              <w:rPr>
                <w:rFonts w:ascii="Cambria Math" w:hAnsi="Cambria Math"/>
                <w:i/>
              </w:rPr>
            </m:ctrlPr>
          </m:sSubPr>
          <m:e>
            <m:r>
              <w:rPr>
                <w:rFonts w:ascii="Cambria Math" w:hAnsi="Cambria Math"/>
              </w:rPr>
              <m:t>ρ</m:t>
            </m:r>
          </m:e>
          <m:sub>
            <m:r>
              <w:rPr>
                <w:rFonts w:ascii="Cambria Math" w:hAnsi="Cambria Math"/>
              </w:rPr>
              <m:t>2,x</m:t>
            </m:r>
          </m:sub>
        </m:sSub>
      </m:oMath>
      <w:r w:rsidRPr="005F11D5">
        <w:t xml:space="preserve"> 0.2993, and </w:t>
      </w:r>
      <m:oMath>
        <m:sSub>
          <m:sSubPr>
            <m:ctrlPr>
              <w:rPr>
                <w:rFonts w:ascii="Cambria Math" w:hAnsi="Cambria Math"/>
                <w:i/>
              </w:rPr>
            </m:ctrlPr>
          </m:sSubPr>
          <m:e>
            <m:r>
              <w:rPr>
                <w:rFonts w:ascii="Cambria Math" w:hAnsi="Cambria Math"/>
              </w:rPr>
              <m:t>ρ</m:t>
            </m:r>
          </m:e>
          <m:sub>
            <m:r>
              <w:rPr>
                <w:rFonts w:ascii="Cambria Math" w:hAnsi="Cambria Math"/>
              </w:rPr>
              <m:t>3,x</m:t>
            </m:r>
          </m:sub>
        </m:sSub>
      </m:oMath>
      <w:r w:rsidRPr="005F11D5">
        <w:t>= 0.1987. Calculate the minimum sample</w:t>
      </w:r>
      <w:r w:rsidRPr="005F11D5">
        <w:fldChar w:fldCharType="begin"/>
      </w:r>
      <w:r w:rsidRPr="005F11D5">
        <w:instrText xml:space="preserve"> XE "sample" </w:instrText>
      </w:r>
      <w:r w:rsidRPr="005F11D5">
        <w:fldChar w:fldCharType="end"/>
      </w:r>
      <w:r w:rsidRPr="005F11D5">
        <w:t xml:space="preserve"> size to assure the estimate</w:t>
      </w:r>
      <w:r w:rsidRPr="005F11D5">
        <w:fldChar w:fldCharType="begin"/>
      </w:r>
      <w:r w:rsidRPr="005F11D5">
        <w:instrText xml:space="preserve"> XE "Statistic:estimate" </w:instrText>
      </w:r>
      <w:r w:rsidRPr="005F11D5">
        <w:fldChar w:fldCharType="end"/>
      </w:r>
      <w:r w:rsidRPr="005F11D5">
        <w:t xml:space="preserve"> lies within </w:t>
      </w:r>
      <w:r w:rsidRPr="005F11D5">
        <w:rPr>
          <w:u w:val="single"/>
        </w:rPr>
        <w:t>+</w:t>
      </w:r>
      <m:oMath>
        <m:r>
          <w:rPr>
            <w:rFonts w:ascii="Cambria Math" w:hAnsi="Cambria Math"/>
          </w:rPr>
          <m:t>δ</m:t>
        </m:r>
      </m:oMath>
      <w:r w:rsidRPr="005F11D5">
        <w:t xml:space="preserve"> = 10% of the true mean with </w:t>
      </w:r>
      <m:oMath>
        <m:r>
          <w:rPr>
            <w:rFonts w:ascii="Cambria Math" w:hAnsi="Cambria Math"/>
          </w:rPr>
          <m:t>α</m:t>
        </m:r>
      </m:oMath>
      <w:r w:rsidRPr="005F11D5">
        <w:t xml:space="preserve"> = 0.05.</w:t>
      </w:r>
    </w:p>
    <w:p w:rsidR="007F0449" w:rsidRPr="005F11D5" w:rsidRDefault="007F0449" w:rsidP="00E223F3">
      <w:pPr>
        <w:rPr>
          <w:rFonts w:ascii="Cambria Math" w:hAnsi="Cambria Math"/>
          <w:oMath/>
        </w:rPr>
      </w:pPr>
      <m:oMathPara>
        <m:oMath>
          <m:r>
            <w:rPr>
              <w:rFonts w:ascii="Cambria Math" w:hAnsi="Cambria Math"/>
            </w:rPr>
            <m:t>n</m:t>
          </m:r>
          <m:r>
            <m:rPr>
              <m:sty m:val="p"/>
            </m:rPr>
            <w:rPr>
              <w:rFonts w:ascii="Cambria Math" w:hAnsi="Cambria Math"/>
            </w:rPr>
            <m:t xml:space="preserve"> = [</m:t>
          </m:r>
          <m:sSup>
            <m:sSupPr>
              <m:ctrlPr>
                <w:rPr>
                  <w:rFonts w:ascii="Cambria Math" w:hAnsi="Cambria Math"/>
                </w:rPr>
              </m:ctrlPr>
            </m:sSupPr>
            <m:e>
              <m:r>
                <m:rPr>
                  <m:sty m:val="p"/>
                </m:rPr>
                <w:rPr>
                  <w:rFonts w:ascii="Cambria Math" w:hAnsi="Cambria Math"/>
                </w:rPr>
                <m:t>(1.96)</m:t>
              </m:r>
            </m:e>
            <m:sup>
              <m:r>
                <m:rPr>
                  <m:sty m:val="p"/>
                </m:rPr>
                <w:rPr>
                  <w:rFonts w:ascii="Cambria Math" w:hAnsi="Cambria Math"/>
                  <w:vertAlign w:val="superscript"/>
                </w:rPr>
                <m:t>2</m:t>
              </m:r>
            </m:sup>
          </m:sSup>
          <m:r>
            <m:rPr>
              <m:sty m:val="p"/>
            </m:rPr>
            <w:rPr>
              <w:rFonts w:ascii="Cambria Math" w:hAnsi="Cambria Math"/>
            </w:rPr>
            <m:t xml:space="preserve"> (101,921.54) {1 + 2 [(1-1/4) 0.3301 + (1 - 2/4) 0.2993 + (1- 3/4) 0.1987]}] / </m:t>
          </m:r>
          <m:sSup>
            <m:sSupPr>
              <m:ctrlPr>
                <w:rPr>
                  <w:rFonts w:ascii="Cambria Math" w:hAnsi="Cambria Math"/>
                </w:rPr>
              </m:ctrlPr>
            </m:sSupPr>
            <m:e>
              <m:r>
                <m:rPr>
                  <m:sty m:val="p"/>
                </m:rPr>
                <w:rPr>
                  <w:rFonts w:ascii="Cambria Math" w:hAnsi="Cambria Math"/>
                </w:rPr>
                <m:t>(0.1)</m:t>
              </m:r>
            </m:e>
            <m:sup>
              <m:r>
                <m:rPr>
                  <m:sty m:val="p"/>
                </m:rPr>
                <w:rPr>
                  <w:rFonts w:ascii="Cambria Math" w:hAnsi="Cambria Math"/>
                  <w:vertAlign w:val="superscript"/>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(205.74)</m:t>
              </m:r>
            </m:e>
            <m:sup>
              <m:r>
                <m:rPr>
                  <m:sty m:val="p"/>
                </m:rPr>
                <w:rPr>
                  <w:rFonts w:ascii="Cambria Math" w:hAnsi="Cambria Math"/>
                  <w:vertAlign w:val="superscript"/>
                </w:rPr>
                <m:t>2</m:t>
              </m:r>
            </m:sup>
          </m:sSup>
          <m:r>
            <m:rPr>
              <m:sty m:val="p"/>
            </m:rPr>
            <w:rPr>
              <w:rFonts w:ascii="Cambria Math" w:hAnsi="Cambria Math"/>
              <w:vertAlign w:val="superscript"/>
            </w:rPr>
            <m:t xml:space="preserve"> </m:t>
          </m:r>
          <m:r>
            <m:rPr>
              <m:sty m:val="p"/>
            </m:rPr>
            <w:rPr>
              <w:rFonts w:ascii="Cambria Math" w:hAnsi="Cambria Math"/>
            </w:rPr>
            <m:t>≈ 1757</m:t>
          </m:r>
        </m:oMath>
      </m:oMathPara>
    </w:p>
    <w:p w:rsidR="007F0449" w:rsidRPr="005F11D5" w:rsidRDefault="007F0449" w:rsidP="009C4902">
      <w:pPr>
        <w:pStyle w:val="Heading2"/>
      </w:pPr>
      <w:bookmarkStart w:id="498" w:name="_Toc416087370"/>
      <w:r>
        <w:t>Review Problems</w:t>
      </w:r>
      <w:bookmarkEnd w:id="498"/>
    </w:p>
    <w:p w:rsidR="007F0449" w:rsidRPr="005F11D5" w:rsidRDefault="007F0449" w:rsidP="008E5310">
      <w:pPr>
        <w:pStyle w:val="ListParagraph"/>
        <w:numPr>
          <w:ilvl w:val="0"/>
          <w:numId w:val="115"/>
        </w:numPr>
      </w:pPr>
      <w:r w:rsidRPr="005F11D5">
        <w:t>Given the probability density function of a discrete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p>
    <w:tbl>
      <w:tblPr>
        <w:tblW w:w="3249" w:type="pct"/>
        <w:jc w:val="center"/>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103"/>
        <w:gridCol w:w="428"/>
        <w:gridCol w:w="428"/>
        <w:gridCol w:w="428"/>
        <w:gridCol w:w="428"/>
        <w:gridCol w:w="428"/>
        <w:gridCol w:w="428"/>
        <w:gridCol w:w="428"/>
        <w:gridCol w:w="443"/>
      </w:tblGrid>
      <w:tr w:rsidR="007F0449" w:rsidRPr="005F11D5" w:rsidTr="001C19DA">
        <w:trPr>
          <w:cantSplit/>
          <w:trHeight w:val="144"/>
          <w:tblCellSpacing w:w="15" w:type="dxa"/>
          <w:jc w:val="center"/>
        </w:trPr>
        <w:tc>
          <w:tcPr>
            <w:tcW w:w="1139" w:type="pct"/>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rPr>
                <w:i/>
              </w:rPr>
              <w:t>X</w:t>
            </w:r>
            <w:r w:rsidRPr="005F11D5">
              <w:t xml:space="preserve"> Values</w:t>
            </w:r>
          </w:p>
        </w:tc>
        <w:tc>
          <w:tcPr>
            <w:tcW w:w="434" w:type="pct"/>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1</w:t>
            </w:r>
          </w:p>
        </w:tc>
        <w:tc>
          <w:tcPr>
            <w:tcW w:w="434" w:type="pct"/>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2</w:t>
            </w:r>
          </w:p>
        </w:tc>
        <w:tc>
          <w:tcPr>
            <w:tcW w:w="434" w:type="pct"/>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3</w:t>
            </w:r>
          </w:p>
        </w:tc>
        <w:tc>
          <w:tcPr>
            <w:tcW w:w="434" w:type="pct"/>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4</w:t>
            </w:r>
          </w:p>
        </w:tc>
        <w:tc>
          <w:tcPr>
            <w:tcW w:w="434" w:type="pct"/>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5</w:t>
            </w:r>
          </w:p>
        </w:tc>
        <w:tc>
          <w:tcPr>
            <w:tcW w:w="452" w:type="pct"/>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6</w:t>
            </w:r>
          </w:p>
        </w:tc>
        <w:tc>
          <w:tcPr>
            <w:tcW w:w="452" w:type="pct"/>
            <w:tcBorders>
              <w:top w:val="outset" w:sz="6" w:space="0" w:color="auto"/>
              <w:left w:val="outset" w:sz="6" w:space="0" w:color="auto"/>
              <w:bottom w:val="outset" w:sz="6" w:space="0" w:color="auto"/>
              <w:right w:val="outset" w:sz="6" w:space="0" w:color="auto"/>
            </w:tcBorders>
          </w:tcPr>
          <w:p w:rsidR="007F0449" w:rsidRPr="005F11D5" w:rsidRDefault="007F0449" w:rsidP="00E223F3">
            <w:r w:rsidRPr="005F11D5">
              <w:t>7</w:t>
            </w:r>
          </w:p>
        </w:tc>
        <w:tc>
          <w:tcPr>
            <w:tcW w:w="434" w:type="pct"/>
            <w:tcBorders>
              <w:top w:val="outset" w:sz="6" w:space="0" w:color="auto"/>
              <w:left w:val="outset" w:sz="6" w:space="0" w:color="auto"/>
              <w:bottom w:val="outset" w:sz="6" w:space="0" w:color="auto"/>
              <w:right w:val="outset" w:sz="6" w:space="0" w:color="auto"/>
            </w:tcBorders>
          </w:tcPr>
          <w:p w:rsidR="007F0449" w:rsidRPr="005F11D5" w:rsidRDefault="007F0449" w:rsidP="00E223F3">
            <w:r w:rsidRPr="005F11D5">
              <w:t>8</w:t>
            </w:r>
          </w:p>
        </w:tc>
      </w:tr>
      <w:tr w:rsidR="007F0449" w:rsidRPr="005F11D5" w:rsidTr="001C19DA">
        <w:trPr>
          <w:cantSplit/>
          <w:trHeight w:val="14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Probability</w:t>
            </w:r>
          </w:p>
        </w:tc>
        <w:tc>
          <w:tcPr>
            <w:tcW w:w="0" w:type="auto"/>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1/8</w:t>
            </w:r>
          </w:p>
        </w:tc>
        <w:tc>
          <w:tcPr>
            <w:tcW w:w="0" w:type="auto"/>
            <w:tcBorders>
              <w:top w:val="outset" w:sz="6" w:space="0" w:color="auto"/>
              <w:left w:val="outset" w:sz="6" w:space="0" w:color="auto"/>
              <w:bottom w:val="outset" w:sz="6" w:space="0" w:color="auto"/>
              <w:right w:val="outset" w:sz="6" w:space="0" w:color="auto"/>
            </w:tcBorders>
            <w:vAlign w:val="center"/>
            <w:hideMark/>
          </w:tcPr>
          <w:p w:rsidR="007F0449" w:rsidRPr="005F11D5" w:rsidRDefault="007F0449" w:rsidP="00E223F3">
            <w:r w:rsidRPr="005F11D5">
              <w:t>1/8</w:t>
            </w:r>
          </w:p>
        </w:tc>
        <w:tc>
          <w:tcPr>
            <w:tcW w:w="0" w:type="auto"/>
            <w:tcBorders>
              <w:top w:val="outset" w:sz="6" w:space="0" w:color="auto"/>
              <w:left w:val="outset" w:sz="6" w:space="0" w:color="auto"/>
              <w:bottom w:val="outset" w:sz="6" w:space="0" w:color="auto"/>
              <w:right w:val="outset" w:sz="6" w:space="0" w:color="auto"/>
            </w:tcBorders>
          </w:tcPr>
          <w:p w:rsidR="007F0449" w:rsidRPr="005F11D5" w:rsidRDefault="007F0449" w:rsidP="00E223F3">
            <w:r w:rsidRPr="005F11D5">
              <w:t>1/8</w:t>
            </w:r>
          </w:p>
        </w:tc>
        <w:tc>
          <w:tcPr>
            <w:tcW w:w="0" w:type="auto"/>
            <w:tcBorders>
              <w:top w:val="outset" w:sz="6" w:space="0" w:color="auto"/>
              <w:left w:val="outset" w:sz="6" w:space="0" w:color="auto"/>
              <w:bottom w:val="outset" w:sz="6" w:space="0" w:color="auto"/>
              <w:right w:val="outset" w:sz="6" w:space="0" w:color="auto"/>
            </w:tcBorders>
          </w:tcPr>
          <w:p w:rsidR="007F0449" w:rsidRPr="005F11D5" w:rsidRDefault="007F0449" w:rsidP="00E223F3">
            <w:r w:rsidRPr="005F11D5">
              <w:t>1/8</w:t>
            </w:r>
          </w:p>
        </w:tc>
      </w:tr>
    </w:tbl>
    <w:p w:rsidR="008E4F77" w:rsidRDefault="008E4F77" w:rsidP="00E223F3"/>
    <w:p w:rsidR="007F0449" w:rsidRPr="005F11D5" w:rsidRDefault="007F0449" w:rsidP="008E5310">
      <w:pPr>
        <w:pStyle w:val="ListParagraph"/>
        <w:numPr>
          <w:ilvl w:val="0"/>
          <w:numId w:val="58"/>
        </w:numPr>
      </w:pPr>
      <w:r w:rsidRPr="005F11D5">
        <w:t>Calculate the mean value of the distribution</w:t>
      </w:r>
    </w:p>
    <w:p w:rsidR="007F0449" w:rsidRPr="005F11D5" w:rsidRDefault="007F0449" w:rsidP="008E5310">
      <w:pPr>
        <w:pStyle w:val="ListParagraph"/>
        <w:numPr>
          <w:ilvl w:val="0"/>
          <w:numId w:val="58"/>
        </w:numPr>
      </w:pPr>
      <w:r w:rsidRPr="005F11D5">
        <w:t>Calculate the variance of the distribution</w:t>
      </w:r>
    </w:p>
    <w:p w:rsidR="007F0449" w:rsidRPr="005F11D5" w:rsidRDefault="007F0449" w:rsidP="00E223F3">
      <w:r w:rsidRPr="005F11D5">
        <w:t>Given the variance σ = 2 for a population, calculate the variance of the sampling distribution of the population.</w:t>
      </w:r>
    </w:p>
    <w:p w:rsidR="007F0449" w:rsidRPr="005F11D5" w:rsidRDefault="007F0449" w:rsidP="008E5310">
      <w:pPr>
        <w:pStyle w:val="ListParagraph"/>
        <w:numPr>
          <w:ilvl w:val="0"/>
          <w:numId w:val="115"/>
        </w:numPr>
        <w:ind w:left="360"/>
      </w:pPr>
      <w:r w:rsidRPr="005F11D5">
        <w:t xml:space="preserve">Given the sample mean </w:t>
      </w:r>
      <m:oMath>
        <m:acc>
          <m:accPr>
            <m:chr m:val="̅"/>
            <m:ctrlPr>
              <w:rPr>
                <w:rFonts w:ascii="Cambria Math" w:hAnsi="Cambria Math"/>
              </w:rPr>
            </m:ctrlPr>
          </m:accPr>
          <m:e>
            <m:r>
              <w:rPr>
                <w:rFonts w:ascii="Cambria Math" w:hAnsi="Cambria Math"/>
              </w:rPr>
              <m:t>x</m:t>
            </m:r>
          </m:e>
        </m:acc>
        <m:r>
          <m:rPr>
            <m:sty m:val="p"/>
          </m:rPr>
          <w:rPr>
            <w:rFonts w:ascii="Cambria Math" w:hAnsi="Cambria Math"/>
          </w:rPr>
          <m:t>=1.75</m:t>
        </m:r>
      </m:oMath>
      <w:r w:rsidRPr="005F11D5">
        <w:t xml:space="preserve"> from a population with mean </w:t>
      </w:r>
      <m:oMath>
        <m:r>
          <w:rPr>
            <w:rFonts w:ascii="Cambria Math" w:hAnsi="Cambria Math"/>
          </w:rPr>
          <m:t>μ</m:t>
        </m:r>
        <m:r>
          <m:rPr>
            <m:sty m:val="p"/>
          </m:rPr>
          <w:rPr>
            <w:rFonts w:ascii="Cambria Math" w:hAnsi="Cambria Math"/>
          </w:rPr>
          <m:t>=2</m:t>
        </m:r>
      </m:oMath>
      <w:r w:rsidRPr="005F11D5">
        <w:t xml:space="preserve">, and a sample size of </w:t>
      </w:r>
      <m:oMath>
        <m:r>
          <w:rPr>
            <w:rFonts w:ascii="Cambria Math" w:hAnsi="Cambria Math"/>
          </w:rPr>
          <m:t>n</m:t>
        </m:r>
        <m:r>
          <m:rPr>
            <m:sty m:val="p"/>
          </m:rPr>
          <w:rPr>
            <w:rFonts w:ascii="Cambria Math" w:hAnsi="Cambria Math"/>
          </w:rPr>
          <m:t>=20</m:t>
        </m:r>
      </m:oMath>
      <w:r w:rsidRPr="005F11D5">
        <w:t>, calculate the sample variance.</w:t>
      </w:r>
    </w:p>
    <w:p w:rsidR="00632DCC" w:rsidRDefault="00EA09FC" w:rsidP="00E223F3">
      <w:r>
        <w:br w:type="page"/>
      </w:r>
    </w:p>
    <w:p w:rsidR="00DE490D" w:rsidRPr="00747F2E" w:rsidRDefault="00394332" w:rsidP="00E223F3">
      <w:pPr>
        <w:pStyle w:val="Heading1"/>
      </w:pPr>
      <w:bookmarkStart w:id="499" w:name="_Toc416087371"/>
      <w:r>
        <w:t>What is</w:t>
      </w:r>
      <w:r w:rsidR="00DE490D" w:rsidRPr="00747F2E">
        <w:t xml:space="preserve"> Queuing Theory</w:t>
      </w:r>
      <w:r>
        <w:t>?</w:t>
      </w:r>
      <w:bookmarkEnd w:id="499"/>
    </w:p>
    <w:p w:rsidR="00DE490D" w:rsidRDefault="00DE490D" w:rsidP="00E223F3">
      <w:r w:rsidRPr="00747F2E">
        <w:t xml:space="preserve">Each of us has spent a great deal of time waiting in lines. </w:t>
      </w:r>
      <w:r w:rsidRPr="005D6901">
        <w:t>It is estimated that Americans spend a total of 37 billion hours a year waiting in lines.</w:t>
      </w:r>
      <w:r>
        <w:t xml:space="preserve"> </w:t>
      </w:r>
    </w:p>
    <w:p w:rsidR="00DE490D" w:rsidRDefault="00DE490D" w:rsidP="00E223F3">
      <w:r w:rsidRPr="00747F2E">
        <w:t>Places we wait in line...</w:t>
      </w:r>
    </w:p>
    <w:tbl>
      <w:tblPr>
        <w:tblStyle w:val="TableGrid"/>
        <w:tblW w:w="60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3420"/>
      </w:tblGrid>
      <w:tr w:rsidR="00600D57" w:rsidTr="009C4902">
        <w:trPr>
          <w:trHeight w:val="1475"/>
        </w:trPr>
        <w:tc>
          <w:tcPr>
            <w:tcW w:w="2610" w:type="dxa"/>
          </w:tcPr>
          <w:p w:rsidR="00600D57" w:rsidRPr="00747F2E" w:rsidRDefault="00600D57" w:rsidP="008E5310">
            <w:pPr>
              <w:pStyle w:val="ListParagraph"/>
              <w:numPr>
                <w:ilvl w:val="0"/>
                <w:numId w:val="74"/>
              </w:numPr>
            </w:pPr>
            <w:r w:rsidRPr="00747F2E">
              <w:t>stores</w:t>
            </w:r>
          </w:p>
          <w:p w:rsidR="00600D57" w:rsidRPr="00747F2E" w:rsidRDefault="00600D57" w:rsidP="008E5310">
            <w:pPr>
              <w:pStyle w:val="ListParagraph"/>
              <w:numPr>
                <w:ilvl w:val="0"/>
                <w:numId w:val="74"/>
              </w:numPr>
            </w:pPr>
            <w:r w:rsidRPr="00747F2E">
              <w:t>hotels</w:t>
            </w:r>
          </w:p>
          <w:p w:rsidR="00600D57" w:rsidRPr="00747F2E" w:rsidRDefault="00600D57" w:rsidP="008E5310">
            <w:pPr>
              <w:pStyle w:val="ListParagraph"/>
              <w:numPr>
                <w:ilvl w:val="0"/>
                <w:numId w:val="74"/>
              </w:numPr>
            </w:pPr>
            <w:r w:rsidRPr="00747F2E">
              <w:t>post offices</w:t>
            </w:r>
          </w:p>
          <w:p w:rsidR="00600D57" w:rsidRPr="00747F2E" w:rsidRDefault="00600D57" w:rsidP="008E5310">
            <w:pPr>
              <w:pStyle w:val="ListParagraph"/>
              <w:numPr>
                <w:ilvl w:val="0"/>
                <w:numId w:val="74"/>
              </w:numPr>
            </w:pPr>
            <w:r w:rsidRPr="00747F2E">
              <w:t>banks</w:t>
            </w:r>
          </w:p>
          <w:p w:rsidR="00600D57" w:rsidRDefault="00600D57" w:rsidP="008E5310">
            <w:pPr>
              <w:pStyle w:val="ListParagraph"/>
              <w:numPr>
                <w:ilvl w:val="0"/>
                <w:numId w:val="74"/>
              </w:numPr>
            </w:pPr>
            <w:r w:rsidRPr="00747F2E">
              <w:t>traffic lights</w:t>
            </w:r>
          </w:p>
        </w:tc>
        <w:tc>
          <w:tcPr>
            <w:tcW w:w="3420" w:type="dxa"/>
          </w:tcPr>
          <w:p w:rsidR="00600D57" w:rsidRPr="00747F2E" w:rsidRDefault="00600D57" w:rsidP="008E5310">
            <w:pPr>
              <w:pStyle w:val="ListParagraph"/>
              <w:numPr>
                <w:ilvl w:val="0"/>
                <w:numId w:val="74"/>
              </w:numPr>
            </w:pPr>
            <w:r w:rsidRPr="00747F2E">
              <w:t>restaurants</w:t>
            </w:r>
          </w:p>
          <w:p w:rsidR="00600D57" w:rsidRDefault="00600D57" w:rsidP="008E5310">
            <w:pPr>
              <w:pStyle w:val="ListParagraph"/>
              <w:numPr>
                <w:ilvl w:val="0"/>
                <w:numId w:val="74"/>
              </w:numPr>
            </w:pPr>
            <w:r w:rsidRPr="00747F2E">
              <w:t>airports</w:t>
            </w:r>
            <w:r w:rsidRPr="00747F2E">
              <w:tab/>
            </w:r>
          </w:p>
          <w:p w:rsidR="00600D57" w:rsidRPr="00747F2E" w:rsidRDefault="00600D57" w:rsidP="008E5310">
            <w:pPr>
              <w:pStyle w:val="ListParagraph"/>
              <w:numPr>
                <w:ilvl w:val="0"/>
                <w:numId w:val="74"/>
              </w:numPr>
            </w:pPr>
            <w:r>
              <w:t>ATMs</w:t>
            </w:r>
          </w:p>
          <w:p w:rsidR="00600D57" w:rsidRPr="00747F2E" w:rsidRDefault="00600D57" w:rsidP="008E5310">
            <w:pPr>
              <w:pStyle w:val="ListParagraph"/>
              <w:numPr>
                <w:ilvl w:val="0"/>
                <w:numId w:val="74"/>
              </w:numPr>
            </w:pPr>
            <w:r w:rsidRPr="00747F2E">
              <w:t>theme parks</w:t>
            </w:r>
          </w:p>
          <w:p w:rsidR="00600D57" w:rsidRDefault="00600D57" w:rsidP="008E5310">
            <w:pPr>
              <w:pStyle w:val="ListParagraph"/>
              <w:numPr>
                <w:ilvl w:val="0"/>
                <w:numId w:val="74"/>
              </w:numPr>
            </w:pPr>
            <w:r w:rsidRPr="00747F2E">
              <w:t>on the phone</w:t>
            </w:r>
          </w:p>
        </w:tc>
      </w:tr>
    </w:tbl>
    <w:p w:rsidR="00DE490D" w:rsidRPr="005D6901" w:rsidRDefault="00DE490D" w:rsidP="00E223F3">
      <w:r w:rsidRPr="005D6901">
        <w:t>Waiting lines do not always contain people...</w:t>
      </w:r>
    </w:p>
    <w:p w:rsidR="00DE490D" w:rsidRPr="005D6901" w:rsidRDefault="00DE490D" w:rsidP="008E5310">
      <w:pPr>
        <w:pStyle w:val="ListParagraph"/>
        <w:numPr>
          <w:ilvl w:val="0"/>
          <w:numId w:val="75"/>
        </w:numPr>
      </w:pPr>
      <w:r w:rsidRPr="005D6901">
        <w:t>returned videos</w:t>
      </w:r>
      <w:r w:rsidRPr="005D6901">
        <w:tab/>
      </w:r>
    </w:p>
    <w:p w:rsidR="00DE490D" w:rsidRPr="005D6901" w:rsidRDefault="00DE490D" w:rsidP="008E5310">
      <w:pPr>
        <w:pStyle w:val="ListParagraph"/>
        <w:numPr>
          <w:ilvl w:val="0"/>
          <w:numId w:val="75"/>
        </w:numPr>
      </w:pPr>
      <w:r w:rsidRPr="005D6901">
        <w:t>subassemblies in a manufacturing plant</w:t>
      </w:r>
    </w:p>
    <w:p w:rsidR="00DE490D" w:rsidRPr="005D6901" w:rsidRDefault="00DE490D" w:rsidP="008E5310">
      <w:pPr>
        <w:pStyle w:val="ListParagraph"/>
        <w:numPr>
          <w:ilvl w:val="0"/>
          <w:numId w:val="75"/>
        </w:numPr>
      </w:pPr>
      <w:r w:rsidRPr="005D6901">
        <w:t>electronic message on the Internet</w:t>
      </w:r>
    </w:p>
    <w:p w:rsidR="00DE490D" w:rsidRDefault="00DE490D" w:rsidP="00E223F3">
      <w:r w:rsidRPr="005D6901">
        <w:t>Queuing theory</w:t>
      </w:r>
      <w:r w:rsidR="007D58E7">
        <w:fldChar w:fldCharType="begin"/>
      </w:r>
      <w:r w:rsidR="007D58E7">
        <w:instrText xml:space="preserve"> XE "</w:instrText>
      </w:r>
      <w:r w:rsidR="007D58E7" w:rsidRPr="00035D3B">
        <w:instrText>queuing theory</w:instrText>
      </w:r>
      <w:r w:rsidR="007D58E7">
        <w:instrText xml:space="preserve">" </w:instrText>
      </w:r>
      <w:r w:rsidR="007D58E7">
        <w:fldChar w:fldCharType="end"/>
      </w:r>
      <w:r w:rsidRPr="005D6901">
        <w:t xml:space="preserve"> deals with the analysis and management of waiting lines.</w:t>
      </w:r>
    </w:p>
    <w:p w:rsidR="00DE490D" w:rsidRPr="00747F2E" w:rsidRDefault="00DE490D" w:rsidP="00E223F3">
      <w:r w:rsidRPr="00747F2E">
        <w:t xml:space="preserve">In this chapter, we develop </w:t>
      </w:r>
      <w:r>
        <w:t>mathe</w:t>
      </w:r>
      <w:r w:rsidRPr="00747F2E">
        <w:t>matical models</w:t>
      </w:r>
      <w:r w:rsidR="00C24B3D">
        <w:fldChar w:fldCharType="begin"/>
      </w:r>
      <w:r w:rsidR="00C24B3D">
        <w:instrText xml:space="preserve"> XE "</w:instrText>
      </w:r>
      <w:r w:rsidR="00C24B3D" w:rsidRPr="006F6262">
        <w:rPr>
          <w:lang w:val="en"/>
        </w:rPr>
        <w:instrText>mathematical models</w:instrText>
      </w:r>
      <w:r w:rsidR="00C24B3D">
        <w:instrText xml:space="preserve">" </w:instrText>
      </w:r>
      <w:r w:rsidR="00C24B3D">
        <w:fldChar w:fldCharType="end"/>
      </w:r>
      <w:r w:rsidRPr="00747F2E">
        <w:t xml:space="preserve"> for waiting lines, or queues. In Section </w:t>
      </w:r>
      <w:r w:rsidR="00AC5770">
        <w:t>16</w:t>
      </w:r>
      <w:r w:rsidRPr="00747F2E">
        <w:t xml:space="preserve">.1, we begin by discussing some </w:t>
      </w:r>
      <w:r>
        <w:t>ter</w:t>
      </w:r>
      <w:r w:rsidRPr="00747F2E">
        <w:t xml:space="preserve">minology that is often used to describe queues. In Section </w:t>
      </w:r>
      <w:r>
        <w:t>16</w:t>
      </w:r>
      <w:r w:rsidRPr="00747F2E">
        <w:t>.2, we look at some distributions (the exponential</w:t>
      </w:r>
      <w:r w:rsidR="00301321">
        <w:fldChar w:fldCharType="begin"/>
      </w:r>
      <w:r w:rsidR="00301321">
        <w:instrText xml:space="preserve"> XE "</w:instrText>
      </w:r>
      <w:r w:rsidR="00301321" w:rsidRPr="00486FE8">
        <w:instrText>Distribution:</w:instrText>
      </w:r>
      <w:r w:rsidR="00301321">
        <w:instrText>exponential</w:instrText>
      </w:r>
      <w:r w:rsidR="00301321" w:rsidRPr="00486FE8">
        <w:instrText xml:space="preserve"> distribution</w:instrText>
      </w:r>
      <w:r w:rsidR="00301321">
        <w:instrText xml:space="preserve">" </w:instrText>
      </w:r>
      <w:r w:rsidR="00301321">
        <w:fldChar w:fldCharType="end"/>
      </w:r>
      <w:r w:rsidRPr="00747F2E">
        <w:t xml:space="preserve"> and the Erlang distributions</w:t>
      </w:r>
      <w:r w:rsidR="00301321">
        <w:fldChar w:fldCharType="begin"/>
      </w:r>
      <w:r w:rsidR="00301321">
        <w:instrText xml:space="preserve"> XE "</w:instrText>
      </w:r>
      <w:r w:rsidR="00301321" w:rsidRPr="00486FE8">
        <w:instrText>Distribution:Erlang distribution</w:instrText>
      </w:r>
      <w:r w:rsidR="00301321">
        <w:instrText xml:space="preserve">" </w:instrText>
      </w:r>
      <w:r w:rsidR="00301321">
        <w:fldChar w:fldCharType="end"/>
      </w:r>
      <w:r w:rsidRPr="00747F2E">
        <w:t xml:space="preserve">) that are needed to describe queuing models. In Section </w:t>
      </w:r>
      <w:r>
        <w:t>16</w:t>
      </w:r>
      <w:r w:rsidRPr="00747F2E">
        <w:t xml:space="preserve">.3, we introduce the idea of a birth–death process, which is basic to many </w:t>
      </w:r>
      <w:r>
        <w:t>queu</w:t>
      </w:r>
      <w:r w:rsidRPr="00747F2E">
        <w:t xml:space="preserve">ing models involving the exponential distribution. The remainder of the chapter examines </w:t>
      </w:r>
      <w:r>
        <w:t>sev</w:t>
      </w:r>
      <w:r w:rsidRPr="00747F2E">
        <w:t>eral models of queuing systems that can be used to answer questions like the following:</w:t>
      </w:r>
    </w:p>
    <w:p w:rsidR="00DE490D" w:rsidRPr="00747F2E" w:rsidRDefault="00DE490D" w:rsidP="008E5310">
      <w:pPr>
        <w:pStyle w:val="ListParagraph"/>
        <w:numPr>
          <w:ilvl w:val="0"/>
          <w:numId w:val="82"/>
        </w:numPr>
        <w:ind w:left="360"/>
      </w:pPr>
      <w:r w:rsidRPr="00747F2E">
        <w:t>What fraction of the time is each server idle?</w:t>
      </w:r>
    </w:p>
    <w:p w:rsidR="00DE490D" w:rsidRPr="00747F2E" w:rsidRDefault="00DE490D" w:rsidP="008E5310">
      <w:pPr>
        <w:pStyle w:val="ListParagraph"/>
        <w:numPr>
          <w:ilvl w:val="0"/>
          <w:numId w:val="82"/>
        </w:numPr>
        <w:ind w:left="360"/>
      </w:pPr>
      <w:r w:rsidRPr="00747F2E">
        <w:t>What is the expected number of customers present in the queue?</w:t>
      </w:r>
    </w:p>
    <w:p w:rsidR="00DE490D" w:rsidRPr="00747F2E" w:rsidRDefault="00DE490D" w:rsidP="008E5310">
      <w:pPr>
        <w:pStyle w:val="ListParagraph"/>
        <w:numPr>
          <w:ilvl w:val="0"/>
          <w:numId w:val="82"/>
        </w:numPr>
        <w:ind w:left="360"/>
      </w:pPr>
      <w:r w:rsidRPr="00747F2E">
        <w:t>What is the expected time that a customer spends in the queue?</w:t>
      </w:r>
    </w:p>
    <w:p w:rsidR="00DE490D" w:rsidRPr="00747F2E" w:rsidRDefault="00DE490D" w:rsidP="008E5310">
      <w:pPr>
        <w:pStyle w:val="ListParagraph"/>
        <w:numPr>
          <w:ilvl w:val="0"/>
          <w:numId w:val="82"/>
        </w:numPr>
        <w:ind w:left="360"/>
      </w:pPr>
      <w:r w:rsidRPr="00747F2E">
        <w:t>What is the 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747F2E">
        <w:t xml:space="preserve"> of the number of customers present in the queue?</w:t>
      </w:r>
    </w:p>
    <w:p w:rsidR="00DE490D" w:rsidRPr="00747F2E" w:rsidRDefault="00DE490D" w:rsidP="008E5310">
      <w:pPr>
        <w:pStyle w:val="ListParagraph"/>
        <w:numPr>
          <w:ilvl w:val="0"/>
          <w:numId w:val="82"/>
        </w:numPr>
        <w:ind w:left="360"/>
      </w:pPr>
      <w:r w:rsidRPr="00747F2E">
        <w:t>What is the 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747F2E">
        <w:t xml:space="preserve"> of a customer’s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rsidRPr="00747F2E">
        <w:t>?</w:t>
      </w:r>
    </w:p>
    <w:p w:rsidR="00DE490D" w:rsidRPr="00747F2E" w:rsidRDefault="00DE490D" w:rsidP="008E5310">
      <w:pPr>
        <w:pStyle w:val="ListParagraph"/>
        <w:numPr>
          <w:ilvl w:val="0"/>
          <w:numId w:val="82"/>
        </w:numPr>
        <w:ind w:left="360"/>
      </w:pPr>
      <w:r w:rsidRPr="00747F2E">
        <w:t>If a bank manager wants to ensure that only 1% of all customers will have to wait more</w:t>
      </w:r>
      <w:r>
        <w:t xml:space="preserve"> </w:t>
      </w:r>
      <w:r w:rsidRPr="00747F2E">
        <w:t>than 5 minutes for a teller, how many tellers should be employed?</w:t>
      </w:r>
    </w:p>
    <w:p w:rsidR="00DE490D" w:rsidRPr="005D6901" w:rsidRDefault="00DE490D" w:rsidP="009C4902">
      <w:pPr>
        <w:pStyle w:val="Heading2"/>
      </w:pPr>
      <w:bookmarkStart w:id="500" w:name="_Toc416087372"/>
      <w:r w:rsidRPr="005D6901">
        <w:t>History of Queuing Theory</w:t>
      </w:r>
      <w:bookmarkEnd w:id="500"/>
    </w:p>
    <w:p w:rsidR="00DE490D" w:rsidRPr="005D6901" w:rsidRDefault="00DE490D" w:rsidP="00E223F3">
      <w:r w:rsidRPr="005D6901">
        <w:t xml:space="preserve">As you can probably tell, queue is the British term for any type of line for waiting. </w:t>
      </w:r>
    </w:p>
    <w:p w:rsidR="00DE490D" w:rsidRPr="005D6901" w:rsidRDefault="00DE490D" w:rsidP="00E223F3">
      <w:r w:rsidRPr="005D6901">
        <w:t>The Danish engineer A. K. Erlang</w:t>
      </w:r>
      <w:r w:rsidR="00301321">
        <w:fldChar w:fldCharType="begin"/>
      </w:r>
      <w:r w:rsidR="00301321">
        <w:instrText xml:space="preserve"> XE "</w:instrText>
      </w:r>
      <w:r w:rsidR="00301321" w:rsidRPr="001939FC">
        <w:instrText>A. K. Erlang</w:instrText>
      </w:r>
      <w:r w:rsidR="00301321">
        <w:instrText xml:space="preserve">" </w:instrText>
      </w:r>
      <w:r w:rsidR="00301321">
        <w:fldChar w:fldCharType="end"/>
      </w:r>
      <w:r w:rsidRPr="005D6901">
        <w:t xml:space="preserve"> is credited with founding queuing theory by studying telephone switchboards in Copenhagen for the Danish Telephone Company.  He developed many of the queuing results used today. </w:t>
      </w:r>
    </w:p>
    <w:p w:rsidR="00DE490D" w:rsidRDefault="00DE490D" w:rsidP="00E223F3">
      <w:r w:rsidRPr="005D6901">
        <w:t>One of the greatest uses of queuing theory in the United States is for analyzing automobile traffic flow—studying how many lanes to have, how to regulate the traffic lights, and so forth—in order to maximize the flow of traffic.</w:t>
      </w:r>
    </w:p>
    <w:p w:rsidR="00DE490D" w:rsidRPr="005D6901" w:rsidRDefault="00DE490D" w:rsidP="009C4902">
      <w:pPr>
        <w:pStyle w:val="Heading2"/>
      </w:pPr>
      <w:bookmarkStart w:id="501" w:name="_Toc416087373"/>
      <w:r w:rsidRPr="005D6901">
        <w:t>The Purpose of Queuing Models</w:t>
      </w:r>
      <w:bookmarkEnd w:id="501"/>
    </w:p>
    <w:p w:rsidR="00DE490D" w:rsidRPr="005D6901" w:rsidRDefault="00DE490D" w:rsidP="00E223F3">
      <w:r w:rsidRPr="005D6901">
        <w:t>Queuing models</w:t>
      </w:r>
      <w:r w:rsidR="00C24B3D">
        <w:fldChar w:fldCharType="begin"/>
      </w:r>
      <w:r w:rsidR="00C24B3D">
        <w:instrText xml:space="preserve"> XE "</w:instrText>
      </w:r>
      <w:r w:rsidR="00C24B3D" w:rsidRPr="00CE072C">
        <w:rPr>
          <w:lang w:val="en"/>
        </w:rPr>
        <w:instrText>queuing models</w:instrText>
      </w:r>
      <w:r w:rsidR="00C24B3D">
        <w:instrText xml:space="preserve">" </w:instrText>
      </w:r>
      <w:r w:rsidR="00C24B3D">
        <w:fldChar w:fldCharType="end"/>
      </w:r>
      <w:r w:rsidRPr="005D6901">
        <w:t xml:space="preserve"> are used to: </w:t>
      </w:r>
    </w:p>
    <w:p w:rsidR="00DE490D" w:rsidRPr="005D6901" w:rsidRDefault="00DE490D" w:rsidP="008E5310">
      <w:pPr>
        <w:pStyle w:val="ListParagraph"/>
        <w:numPr>
          <w:ilvl w:val="0"/>
          <w:numId w:val="76"/>
        </w:numPr>
      </w:pPr>
      <w:r w:rsidRPr="005D6901">
        <w:t>describe the behavior of queuing systems</w:t>
      </w:r>
    </w:p>
    <w:p w:rsidR="00DE490D" w:rsidRPr="005D6901" w:rsidRDefault="00DE490D" w:rsidP="008E5310">
      <w:pPr>
        <w:pStyle w:val="ListParagraph"/>
        <w:numPr>
          <w:ilvl w:val="0"/>
          <w:numId w:val="76"/>
        </w:numPr>
      </w:pPr>
      <w:r w:rsidRPr="005D6901">
        <w:t>determine the level of service to provide</w:t>
      </w:r>
    </w:p>
    <w:p w:rsidR="00DE490D" w:rsidRDefault="00DE490D" w:rsidP="008E5310">
      <w:pPr>
        <w:pStyle w:val="ListParagraph"/>
        <w:numPr>
          <w:ilvl w:val="0"/>
          <w:numId w:val="76"/>
        </w:numPr>
      </w:pPr>
      <w:r w:rsidRPr="005D6901">
        <w:t>evaluate alternate configurations for providing service</w:t>
      </w:r>
    </w:p>
    <w:p w:rsidR="00600D57" w:rsidRPr="005D6901" w:rsidRDefault="00600D57" w:rsidP="009C4902">
      <w:pPr>
        <w:pStyle w:val="Heading2"/>
      </w:pPr>
      <w:bookmarkStart w:id="502" w:name="_Toc416087374"/>
      <w:r w:rsidRPr="005D6901">
        <w:t>Queuing System Components</w:t>
      </w:r>
      <w:bookmarkEnd w:id="502"/>
    </w:p>
    <w:p w:rsidR="00600D57" w:rsidRDefault="00600D57" w:rsidP="00E223F3">
      <w:r>
        <w:t>A queuing system</w:t>
      </w:r>
      <w:r w:rsidR="00301321">
        <w:fldChar w:fldCharType="begin"/>
      </w:r>
      <w:r w:rsidR="00301321">
        <w:instrText xml:space="preserve"> XE "</w:instrText>
      </w:r>
      <w:r w:rsidR="00301321" w:rsidRPr="003950AA">
        <w:instrText>queuing system</w:instrText>
      </w:r>
      <w:r w:rsidR="00301321">
        <w:instrText xml:space="preserve">" </w:instrText>
      </w:r>
      <w:r w:rsidR="00301321">
        <w:fldChar w:fldCharType="end"/>
      </w:r>
      <w:r>
        <w:t xml:space="preserve"> consists of a </w:t>
      </w:r>
      <w:r w:rsidRPr="005D6901">
        <w:t>stream of arriving cust</w:t>
      </w:r>
      <w:r>
        <w:t xml:space="preserve">omers, jobs, or other entities, as well as a </w:t>
      </w:r>
      <w:r w:rsidRPr="005D6901">
        <w:t>mechanism to provide some sort of service or proce</w:t>
      </w:r>
      <w:r>
        <w:t>ssing to the arriving entities. It also has o</w:t>
      </w:r>
      <w:r w:rsidRPr="005D6901">
        <w:t>ne or more facilities for entities to wait until services can be provided when demand for service exceeds the capacity to provide service.</w:t>
      </w:r>
    </w:p>
    <w:p w:rsidR="006122AF" w:rsidRPr="00747F2E" w:rsidRDefault="006122AF" w:rsidP="006122AF">
      <w:r w:rsidRPr="00747F2E">
        <w:t xml:space="preserve">The input process is usually called the </w:t>
      </w:r>
      <w:r w:rsidRPr="00747F2E">
        <w:rPr>
          <w:bCs/>
        </w:rPr>
        <w:t>arrival process</w:t>
      </w:r>
      <w:r>
        <w:rPr>
          <w:bCs/>
        </w:rPr>
        <w:fldChar w:fldCharType="begin"/>
      </w:r>
      <w:r>
        <w:instrText xml:space="preserve"> XE "</w:instrText>
      </w:r>
      <w:r>
        <w:rPr>
          <w:bCs/>
        </w:rPr>
        <w:instrText>arrival:arrival process</w:instrText>
      </w:r>
      <w:r>
        <w:instrText xml:space="preserve">" </w:instrText>
      </w:r>
      <w:r>
        <w:rPr>
          <w:bCs/>
        </w:rPr>
        <w:fldChar w:fldCharType="end"/>
      </w:r>
      <w:r w:rsidRPr="00747F2E">
        <w:rPr>
          <w:bCs/>
        </w:rPr>
        <w:t xml:space="preserve">. </w:t>
      </w:r>
      <w:r w:rsidRPr="00747F2E">
        <w:t xml:space="preserve">Arrivals are called </w:t>
      </w:r>
      <w:r w:rsidRPr="00747F2E">
        <w:rPr>
          <w:bCs/>
        </w:rPr>
        <w:t xml:space="preserve">customers. </w:t>
      </w:r>
      <w:r w:rsidRPr="00747F2E">
        <w:t>In</w:t>
      </w:r>
      <w:r>
        <w:t xml:space="preserve"> </w:t>
      </w:r>
      <w:r w:rsidRPr="00747F2E">
        <w:t xml:space="preserve">all models that we will discuss, we assume that no more than one arrival can occur at a given instant. For a case like a restaurant, this is a very unrealistic assumption. If more than one arrival can occur at a given instant, we say that </w:t>
      </w:r>
      <w:r w:rsidRPr="00747F2E">
        <w:rPr>
          <w:bCs/>
        </w:rPr>
        <w:t xml:space="preserve">bulk arrivals </w:t>
      </w:r>
      <w:r w:rsidRPr="00747F2E">
        <w:t>are allowed.</w:t>
      </w:r>
    </w:p>
    <w:p w:rsidR="00DE490D" w:rsidRDefault="00DE490D" w:rsidP="00E223F3">
      <w:r w:rsidRPr="005D6901">
        <w:rPr>
          <w:noProof/>
        </w:rPr>
        <w:drawing>
          <wp:inline distT="0" distB="0" distL="0" distR="0" wp14:anchorId="740720BD" wp14:editId="507FED9E">
            <wp:extent cx="3657600" cy="308453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grayscl/>
                    </a:blip>
                    <a:srcRect l="5289" r="5930"/>
                    <a:stretch/>
                  </pic:blipFill>
                  <pic:spPr bwMode="auto">
                    <a:xfrm>
                      <a:off x="0" y="0"/>
                      <a:ext cx="3657600" cy="3084537"/>
                    </a:xfrm>
                    <a:prstGeom prst="rect">
                      <a:avLst/>
                    </a:prstGeom>
                    <a:ln>
                      <a:noFill/>
                    </a:ln>
                    <a:extLst>
                      <a:ext uri="{53640926-AAD7-44D8-BBD7-CCE9431645EC}">
                        <a14:shadowObscured xmlns:a14="http://schemas.microsoft.com/office/drawing/2010/main"/>
                      </a:ext>
                    </a:extLst>
                  </pic:spPr>
                </pic:pic>
              </a:graphicData>
            </a:graphic>
          </wp:inline>
        </w:drawing>
      </w:r>
    </w:p>
    <w:p w:rsidR="00E03668" w:rsidRDefault="00E03668" w:rsidP="00E223F3">
      <w:pPr>
        <w:pStyle w:val="FigureSubheading"/>
      </w:pPr>
      <w:r w:rsidRPr="00E03668">
        <w:rPr>
          <w:b/>
        </w:rPr>
        <w:t xml:space="preserve">Figure </w:t>
      </w:r>
      <w:r>
        <w:rPr>
          <w:b/>
        </w:rPr>
        <w:t>1</w:t>
      </w:r>
      <w:r w:rsidRPr="00E03668">
        <w:rPr>
          <w:b/>
        </w:rPr>
        <w:t>.</w:t>
      </w:r>
      <w:r>
        <w:t xml:space="preserve"> Queuing theory</w:t>
      </w:r>
      <w:r w:rsidR="007D58E7">
        <w:fldChar w:fldCharType="begin"/>
      </w:r>
      <w:r w:rsidR="007D58E7">
        <w:instrText xml:space="preserve"> XE "</w:instrText>
      </w:r>
      <w:r w:rsidR="007D58E7" w:rsidRPr="00035D3B">
        <w:instrText>queuing theory</w:instrText>
      </w:r>
      <w:r w:rsidR="007D58E7">
        <w:instrText xml:space="preserve">" </w:instrText>
      </w:r>
      <w:r w:rsidR="007D58E7">
        <w:fldChar w:fldCharType="end"/>
      </w:r>
      <w:r>
        <w:t xml:space="preserve"> trade-space (cost versus service)</w:t>
      </w:r>
    </w:p>
    <w:p w:rsidR="00AC5770" w:rsidRPr="009C4902" w:rsidRDefault="00AC5770" w:rsidP="009C4902">
      <w:pPr>
        <w:pStyle w:val="Heading2"/>
      </w:pPr>
      <w:bookmarkStart w:id="503" w:name="_Toc416087375"/>
      <w:r w:rsidRPr="009C4902">
        <w:t>The Arrival Process</w:t>
      </w:r>
      <w:bookmarkEnd w:id="503"/>
    </w:p>
    <w:p w:rsidR="00600D57" w:rsidRPr="00747F2E" w:rsidRDefault="00600D57" w:rsidP="00E223F3">
      <w:r w:rsidRPr="00747F2E">
        <w:t>Usually, we assume that the arrival process</w:t>
      </w:r>
      <w:r w:rsidR="00301321">
        <w:fldChar w:fldCharType="begin"/>
      </w:r>
      <w:r w:rsidR="00301321">
        <w:instrText xml:space="preserve"> XE "</w:instrText>
      </w:r>
      <w:r w:rsidR="00D75682">
        <w:rPr>
          <w:bCs/>
        </w:rPr>
        <w:instrText>arrival:arrival process</w:instrText>
      </w:r>
      <w:r w:rsidR="00301321">
        <w:instrText xml:space="preserve">" </w:instrText>
      </w:r>
      <w:r w:rsidR="00301321">
        <w:fldChar w:fldCharType="end"/>
      </w:r>
      <w:r w:rsidRPr="00747F2E">
        <w:t xml:space="preserve"> is unaffected by the number of customers present in the system. In the context of a bank, this would imply that whether there are</w:t>
      </w:r>
      <w:r>
        <w:t xml:space="preserve"> </w:t>
      </w:r>
      <w:r w:rsidRPr="00747F2E">
        <w:t>500 or 5 people at the bank, the process governing arrivals remains unchanged.</w:t>
      </w:r>
    </w:p>
    <w:p w:rsidR="00600D57" w:rsidRPr="00747F2E" w:rsidRDefault="00600D57" w:rsidP="00E223F3">
      <w:r w:rsidRPr="00747F2E">
        <w:t>There are two common situations in which the arrival process</w:t>
      </w:r>
      <w:r w:rsidR="00301321">
        <w:fldChar w:fldCharType="begin"/>
      </w:r>
      <w:r w:rsidR="00301321">
        <w:instrText xml:space="preserve"> XE "</w:instrText>
      </w:r>
      <w:r w:rsidR="00D75682">
        <w:rPr>
          <w:bCs/>
        </w:rPr>
        <w:instrText>arrival:arrival process</w:instrText>
      </w:r>
      <w:r w:rsidR="00301321">
        <w:instrText xml:space="preserve">" </w:instrText>
      </w:r>
      <w:r w:rsidR="00301321">
        <w:fldChar w:fldCharType="end"/>
      </w:r>
      <w:r w:rsidRPr="00747F2E">
        <w:t xml:space="preserve"> may depend on the </w:t>
      </w:r>
      <w:r>
        <w:t>num</w:t>
      </w:r>
      <w:r w:rsidRPr="00747F2E">
        <w:t xml:space="preserve">ber of customers present. The first occurs when arrivals are drawn from a small </w:t>
      </w:r>
      <w:r>
        <w:t>popula</w:t>
      </w:r>
      <w:r w:rsidRPr="00747F2E">
        <w:t xml:space="preserve">tion. Suppose that there are only four ships in a naval shipyard. If all four ships are </w:t>
      </w:r>
      <w:r>
        <w:t>be</w:t>
      </w:r>
      <w:r w:rsidRPr="00747F2E">
        <w:t>ing repaired, then no ship can break down in the near future. On the other hand, if all four ships are at sea, a breakdown has a relatively high probability of occurring in the near</w:t>
      </w:r>
      <w:r>
        <w:t xml:space="preserve"> </w:t>
      </w:r>
      <w:r w:rsidRPr="00747F2E">
        <w:t xml:space="preserve">future. Models in which arrivals are drawn from a small population are called </w:t>
      </w:r>
      <w:r w:rsidRPr="00747F2E">
        <w:rPr>
          <w:b/>
          <w:bCs/>
        </w:rPr>
        <w:t>finite</w:t>
      </w:r>
      <w:r>
        <w:t xml:space="preserve"> </w:t>
      </w:r>
      <w:r w:rsidRPr="00747F2E">
        <w:rPr>
          <w:b/>
          <w:bCs/>
        </w:rPr>
        <w:t>source models</w:t>
      </w:r>
      <w:r w:rsidR="00301321">
        <w:rPr>
          <w:b/>
          <w:bCs/>
        </w:rPr>
        <w:fldChar w:fldCharType="begin"/>
      </w:r>
      <w:r w:rsidR="00301321">
        <w:instrText xml:space="preserve"> XE "</w:instrText>
      </w:r>
      <w:r w:rsidR="00301321" w:rsidRPr="005504B3">
        <w:rPr>
          <w:bCs/>
        </w:rPr>
        <w:instrText>finite</w:instrText>
      </w:r>
      <w:r w:rsidR="00301321" w:rsidRPr="005504B3">
        <w:instrText xml:space="preserve"> </w:instrText>
      </w:r>
      <w:r w:rsidR="00301321" w:rsidRPr="005504B3">
        <w:rPr>
          <w:bCs/>
        </w:rPr>
        <w:instrText>source models</w:instrText>
      </w:r>
      <w:r w:rsidR="00301321">
        <w:instrText xml:space="preserve">" </w:instrText>
      </w:r>
      <w:r w:rsidR="00301321">
        <w:rPr>
          <w:b/>
          <w:bCs/>
        </w:rPr>
        <w:fldChar w:fldCharType="end"/>
      </w:r>
      <w:r w:rsidRPr="00747F2E">
        <w:rPr>
          <w:b/>
          <w:bCs/>
        </w:rPr>
        <w:t xml:space="preserve">. </w:t>
      </w:r>
      <w:r w:rsidRPr="00747F2E">
        <w:t xml:space="preserve">Another situation in which the arrival process depends on the number of customers present occurs when the rate at which customers arrive at the facility decreases when the facility becomes too crowded. For example, if you see that the bank parking lot is full, you might pass by and come another day. If a customer arrives but fails to enter the system, we say that the customer has </w:t>
      </w:r>
      <w:r w:rsidRPr="00747F2E">
        <w:rPr>
          <w:b/>
          <w:bCs/>
        </w:rPr>
        <w:t xml:space="preserve">balked. </w:t>
      </w:r>
      <w:r w:rsidRPr="00747F2E">
        <w:t>Th</w:t>
      </w:r>
      <w:r>
        <w:t>e phenomenon of balking</w:t>
      </w:r>
      <w:r w:rsidR="00301321">
        <w:fldChar w:fldCharType="begin"/>
      </w:r>
      <w:r w:rsidR="00301321">
        <w:instrText xml:space="preserve"> XE "</w:instrText>
      </w:r>
      <w:r w:rsidR="00301321" w:rsidRPr="00F164BB">
        <w:instrText>balking</w:instrText>
      </w:r>
      <w:r w:rsidR="00301321">
        <w:instrText xml:space="preserve">" </w:instrText>
      </w:r>
      <w:r w:rsidR="00301321">
        <w:fldChar w:fldCharType="end"/>
      </w:r>
      <w:r>
        <w:t xml:space="preserve"> was de</w:t>
      </w:r>
      <w:r w:rsidRPr="00747F2E">
        <w:t>scribed by Yogi Berra when he said, “Nobody goes to that restaurant anymore; it’s too crowded.”</w:t>
      </w:r>
    </w:p>
    <w:p w:rsidR="00DE490D" w:rsidRDefault="00DE490D" w:rsidP="00E223F3">
      <w:r w:rsidRPr="005D6901">
        <w:rPr>
          <w:noProof/>
        </w:rPr>
        <w:drawing>
          <wp:inline distT="0" distB="0" distL="0" distR="0" wp14:anchorId="56CBA315" wp14:editId="5D3C50EB">
            <wp:extent cx="3931920" cy="262842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grayscl/>
                    </a:blip>
                    <a:stretch>
                      <a:fillRect/>
                    </a:stretch>
                  </pic:blipFill>
                  <pic:spPr>
                    <a:xfrm>
                      <a:off x="0" y="0"/>
                      <a:ext cx="3931920" cy="2628421"/>
                    </a:xfrm>
                    <a:prstGeom prst="rect">
                      <a:avLst/>
                    </a:prstGeom>
                  </pic:spPr>
                </pic:pic>
              </a:graphicData>
            </a:graphic>
          </wp:inline>
        </w:drawing>
      </w:r>
    </w:p>
    <w:p w:rsidR="00DE490D" w:rsidRDefault="00E03668" w:rsidP="00E223F3">
      <w:pPr>
        <w:pStyle w:val="FigureSubheading"/>
      </w:pPr>
      <w:r w:rsidRPr="00E03668">
        <w:rPr>
          <w:b/>
        </w:rPr>
        <w:t xml:space="preserve">Figure </w:t>
      </w:r>
      <w:r w:rsidR="00AC5770">
        <w:rPr>
          <w:b/>
        </w:rPr>
        <w:t>2</w:t>
      </w:r>
      <w:r w:rsidRPr="00E03668">
        <w:rPr>
          <w:b/>
        </w:rPr>
        <w:t>.</w:t>
      </w:r>
      <w:r>
        <w:t xml:space="preserve"> </w:t>
      </w:r>
      <w:r w:rsidR="00DE490D" w:rsidRPr="005D6901">
        <w:t>Common Queuing System Configurations</w:t>
      </w:r>
    </w:p>
    <w:p w:rsidR="00DE490D" w:rsidRPr="00747F2E" w:rsidRDefault="00DE490D" w:rsidP="00E223F3">
      <w:r w:rsidRPr="00747F2E">
        <w:t>If the arrival process</w:t>
      </w:r>
      <w:r w:rsidR="00301321">
        <w:fldChar w:fldCharType="begin"/>
      </w:r>
      <w:r w:rsidR="00301321">
        <w:instrText xml:space="preserve"> XE "</w:instrText>
      </w:r>
      <w:r w:rsidR="00D75682">
        <w:rPr>
          <w:bCs/>
        </w:rPr>
        <w:instrText>arrival:arrival process</w:instrText>
      </w:r>
      <w:r w:rsidR="00301321">
        <w:instrText xml:space="preserve">" </w:instrText>
      </w:r>
      <w:r w:rsidR="00301321">
        <w:fldChar w:fldCharType="end"/>
      </w:r>
      <w:r w:rsidRPr="00747F2E">
        <w:t xml:space="preserve"> is unaffected by the number of customers present, we usually de- scribe it by specifying a 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747F2E">
        <w:t xml:space="preserve"> that governs the time between successive</w:t>
      </w:r>
      <w:r>
        <w:t xml:space="preserve"> </w:t>
      </w:r>
      <w:r w:rsidRPr="00747F2E">
        <w:t>arrivals.</w:t>
      </w:r>
    </w:p>
    <w:p w:rsidR="00DE490D" w:rsidRPr="005D6901" w:rsidRDefault="00DE490D" w:rsidP="00E712B5">
      <w:pPr>
        <w:pStyle w:val="Heading3"/>
      </w:pPr>
      <w:bookmarkStart w:id="504" w:name="_Toc416087376"/>
      <w:r w:rsidRPr="005D6901">
        <w:t>Arrival Characteristics</w:t>
      </w:r>
      <w:bookmarkEnd w:id="504"/>
    </w:p>
    <w:p w:rsidR="00DE490D" w:rsidRPr="005D6901" w:rsidRDefault="00DE490D" w:rsidP="00E223F3">
      <w:r w:rsidRPr="005D6901">
        <w:t>Interarrival times</w:t>
      </w:r>
      <w:r w:rsidR="00301321">
        <w:fldChar w:fldCharType="begin"/>
      </w:r>
      <w:r w:rsidR="00301321">
        <w:instrText xml:space="preserve"> XE "</w:instrText>
      </w:r>
      <w:r w:rsidR="00D75682">
        <w:instrText>arrival</w:instrText>
      </w:r>
      <w:r w:rsidR="004B4D1F">
        <w:instrText>:</w:instrText>
      </w:r>
      <w:r w:rsidR="00301321" w:rsidRPr="00B0488D">
        <w:instrText>interarrival time</w:instrText>
      </w:r>
      <w:r w:rsidR="00301321">
        <w:instrText xml:space="preserve">" </w:instrText>
      </w:r>
      <w:r w:rsidR="00301321">
        <w:fldChar w:fldCharType="end"/>
      </w:r>
      <w:r w:rsidRPr="005D6901">
        <w:t xml:space="preserve"> are the times between successive customers—scheduled or random.</w:t>
      </w:r>
    </w:p>
    <w:p w:rsidR="00DE490D" w:rsidRPr="005D6901" w:rsidRDefault="00DE490D" w:rsidP="00E223F3">
      <w:r w:rsidRPr="005D6901">
        <w:t>Types of arrivals</w:t>
      </w:r>
    </w:p>
    <w:p w:rsidR="00DE490D" w:rsidRPr="005D6901" w:rsidRDefault="00DE490D" w:rsidP="008E5310">
      <w:pPr>
        <w:pStyle w:val="ListParagraph"/>
        <w:numPr>
          <w:ilvl w:val="0"/>
          <w:numId w:val="81"/>
        </w:numPr>
      </w:pPr>
      <w:r w:rsidRPr="005D6901">
        <w:t>One at a time or in batches</w:t>
      </w:r>
    </w:p>
    <w:p w:rsidR="00DE490D" w:rsidRPr="005D6901" w:rsidRDefault="00DE490D" w:rsidP="008E5310">
      <w:pPr>
        <w:pStyle w:val="ListParagraph"/>
        <w:numPr>
          <w:ilvl w:val="0"/>
          <w:numId w:val="81"/>
        </w:numPr>
      </w:pPr>
      <w:r w:rsidRPr="005D6901">
        <w:t>Alike or separated into priority classes</w:t>
      </w:r>
    </w:p>
    <w:p w:rsidR="00DE490D" w:rsidRPr="005D6901" w:rsidRDefault="00DE490D" w:rsidP="008E5310">
      <w:pPr>
        <w:pStyle w:val="ListParagraph"/>
        <w:numPr>
          <w:ilvl w:val="0"/>
          <w:numId w:val="81"/>
        </w:numPr>
      </w:pPr>
      <w:r w:rsidRPr="005D6901">
        <w:t>Balking</w:t>
      </w:r>
      <w:r w:rsidR="00301321">
        <w:fldChar w:fldCharType="begin"/>
      </w:r>
      <w:r w:rsidR="00301321">
        <w:instrText xml:space="preserve"> XE "</w:instrText>
      </w:r>
      <w:r w:rsidR="00301321" w:rsidRPr="00F10AE6">
        <w:instrText>balking</w:instrText>
      </w:r>
      <w:r w:rsidR="00301321">
        <w:instrText xml:space="preserve">" </w:instrText>
      </w:r>
      <w:r w:rsidR="00301321">
        <w:fldChar w:fldCharType="end"/>
      </w:r>
      <w:r w:rsidRPr="005D6901">
        <w:t>—after arrival, a customer decides not to enter the system (or the choice is made by the system).</w:t>
      </w:r>
    </w:p>
    <w:p w:rsidR="00DE490D" w:rsidRDefault="00DE490D" w:rsidP="008E5310">
      <w:pPr>
        <w:pStyle w:val="ListParagraph"/>
        <w:numPr>
          <w:ilvl w:val="0"/>
          <w:numId w:val="81"/>
        </w:numPr>
      </w:pPr>
      <w:r w:rsidRPr="005D6901">
        <w:t>Reneging</w:t>
      </w:r>
      <w:r w:rsidR="00301321">
        <w:fldChar w:fldCharType="begin"/>
      </w:r>
      <w:r w:rsidR="00301321">
        <w:instrText xml:space="preserve"> XE "</w:instrText>
      </w:r>
      <w:r w:rsidR="00301321" w:rsidRPr="0046686C">
        <w:instrText>reneging</w:instrText>
      </w:r>
      <w:r w:rsidR="00301321">
        <w:instrText xml:space="preserve">" </w:instrText>
      </w:r>
      <w:r w:rsidR="00301321">
        <w:fldChar w:fldCharType="end"/>
      </w:r>
      <w:r w:rsidRPr="005D6901">
        <w:t>—a customer is already in line becomes impatient and leaves the system before starting service.</w:t>
      </w:r>
    </w:p>
    <w:p w:rsidR="00DE490D" w:rsidRDefault="00DE490D" w:rsidP="00E223F3">
      <w:r w:rsidRPr="005D6901">
        <w:t>Arrival rate</w:t>
      </w:r>
      <w:r w:rsidR="00301321">
        <w:fldChar w:fldCharType="begin"/>
      </w:r>
      <w:r w:rsidR="00301321">
        <w:instrText xml:space="preserve"> XE "</w:instrText>
      </w:r>
      <w:r w:rsidR="00D75682">
        <w:instrText>arrival:</w:instrText>
      </w:r>
      <w:r w:rsidR="00301321" w:rsidRPr="00462307">
        <w:instrText>arrival rate</w:instrText>
      </w:r>
      <w:r w:rsidR="00301321">
        <w:instrText xml:space="preserve">" </w:instrText>
      </w:r>
      <w:r w:rsidR="00301321">
        <w:fldChar w:fldCharType="end"/>
      </w:r>
      <w:r w:rsidRPr="005D6901">
        <w:t xml:space="preserve"> — the manner in which customers arrive at the system for service.</w:t>
      </w:r>
    </w:p>
    <w:p w:rsidR="00DE490D" w:rsidRDefault="00DE490D" w:rsidP="00E223F3">
      <w:r w:rsidRPr="005D6901">
        <w:t>Arrivals are often described by a Poisson random variable</w:t>
      </w:r>
      <w:r w:rsidR="00970078">
        <w:fldChar w:fldCharType="begin"/>
      </w:r>
      <w:r w:rsidR="00970078">
        <w:instrText xml:space="preserve"> XE "</w:instrText>
      </w:r>
      <w:r w:rsidR="00CE25BE">
        <w:instrText>P</w:instrText>
      </w:r>
      <w:r w:rsidR="00301321">
        <w:instrText xml:space="preserve">oisson </w:instrText>
      </w:r>
      <w:r w:rsidR="00970078" w:rsidRPr="00BE54AC">
        <w:instrText>random variable</w:instrText>
      </w:r>
      <w:r w:rsidR="00970078">
        <w:instrText xml:space="preserve">" </w:instrText>
      </w:r>
      <w:r w:rsidR="00970078">
        <w:fldChar w:fldCharType="end"/>
      </w:r>
      <w:r w:rsidRPr="005D6901">
        <w:t>:</w:t>
      </w:r>
    </w:p>
    <w:p w:rsidR="00DE490D" w:rsidRDefault="0065759E" w:rsidP="0065759E">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λ</m:t>
                  </m:r>
                </m:e>
                <m:sup>
                  <m:r>
                    <w:rPr>
                      <w:rFonts w:ascii="Cambria Math" w:eastAsiaTheme="minorEastAsia" w:hAnsi="Cambria Math"/>
                    </w:rPr>
                    <m:t>x</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-λ</m:t>
                  </m:r>
                </m:sup>
              </m:sSup>
            </m:num>
            <m:den>
              <m:r>
                <w:rPr>
                  <w:rFonts w:ascii="Cambria Math" w:eastAsiaTheme="minorEastAsia" w:hAnsi="Cambria Math"/>
                </w:rPr>
                <m:t>x!</m:t>
              </m:r>
            </m:den>
          </m:f>
          <m:r>
            <w:rPr>
              <w:rFonts w:ascii="Cambria Math" w:eastAsiaTheme="minorEastAsia" w:hAnsi="Cambria Math"/>
            </w:rPr>
            <m:t xml:space="preserve">, </m:t>
          </m:r>
          <m:r>
            <m:rPr>
              <m:nor/>
            </m:rPr>
            <w:rPr>
              <w:rFonts w:ascii="Cambria Math" w:eastAsiaTheme="minorEastAsia" w:hAnsi="Cambria Math"/>
            </w:rPr>
            <m:t>for</m:t>
          </m:r>
          <m:r>
            <w:rPr>
              <w:rFonts w:ascii="Cambria Math" w:eastAsiaTheme="minorEastAsia" w:hAnsi="Cambria Math"/>
            </w:rPr>
            <m:t xml:space="preserve"> x=0,1,2,…</m:t>
          </m:r>
        </m:oMath>
      </m:oMathPara>
    </w:p>
    <w:p w:rsidR="00DE490D" w:rsidRPr="005D6901" w:rsidRDefault="00DE490D" w:rsidP="00E223F3">
      <m:oMath>
        <m:r>
          <w:rPr>
            <w:rFonts w:ascii="Cambria Math" w:hAnsi="Cambria Math"/>
          </w:rPr>
          <m:t>λ</m:t>
        </m:r>
      </m:oMath>
      <w:r w:rsidRPr="005D6901">
        <w:t xml:space="preserve"> is the arrival rate</w:t>
      </w:r>
      <w:r w:rsidR="00D75682">
        <w:fldChar w:fldCharType="begin"/>
      </w:r>
      <w:r w:rsidR="00D75682">
        <w:instrText xml:space="preserve"> XE "</w:instrText>
      </w:r>
      <w:r w:rsidR="00D75682" w:rsidRPr="004A77E8">
        <w:instrText>arrival:arrival rate</w:instrText>
      </w:r>
      <w:r w:rsidR="00D75682">
        <w:instrText xml:space="preserve">" </w:instrText>
      </w:r>
      <w:r w:rsidR="00D75682">
        <w:fldChar w:fldCharType="end"/>
      </w:r>
      <w:r w:rsidRPr="005D6901">
        <w:t xml:space="preserve"> (e.g., calls arrive at a rate of </w:t>
      </w:r>
      <m:oMath>
        <m:r>
          <w:rPr>
            <w:rFonts w:ascii="Cambria Math" w:hAnsi="Cambria Math"/>
          </w:rPr>
          <m:t>λ=5</m:t>
        </m:r>
      </m:oMath>
      <w:r w:rsidRPr="005D6901">
        <w:t xml:space="preserve"> per hour)</w:t>
      </w:r>
    </w:p>
    <w:p w:rsidR="00DE490D" w:rsidRDefault="00DE490D" w:rsidP="00E223F3">
      <w:r w:rsidRPr="005D6901">
        <w:t>See file Poisson.xls</w:t>
      </w:r>
    </w:p>
    <w:p w:rsidR="00DE490D" w:rsidRPr="005D6901" w:rsidRDefault="00DE490D" w:rsidP="00E712B5">
      <w:pPr>
        <w:pStyle w:val="Heading3"/>
      </w:pPr>
      <w:bookmarkStart w:id="505" w:name="_Toc416087377"/>
      <w:r w:rsidRPr="005D6901">
        <w:t>Review of the Exponential Distribution</w:t>
      </w:r>
      <w:bookmarkEnd w:id="505"/>
    </w:p>
    <w:p w:rsidR="00DE490D" w:rsidRPr="005D6901" w:rsidRDefault="00DE490D" w:rsidP="00E223F3">
      <w:r w:rsidRPr="005D6901">
        <w:t xml:space="preserve">The most common choice of </w:t>
      </w:r>
      <m:oMath>
        <m:r>
          <w:rPr>
            <w:rFonts w:ascii="Cambria Math" w:hAnsi="Cambria Math"/>
          </w:rPr>
          <m:t>X</m:t>
        </m:r>
      </m:oMath>
      <w:r w:rsidRPr="005D6901">
        <w:t xml:space="preserve"> is the exponential distribution</w:t>
      </w:r>
      <w:r w:rsidR="00E8783E">
        <w:fldChar w:fldCharType="begin"/>
      </w:r>
      <w:r w:rsidR="00E8783E">
        <w:instrText xml:space="preserve"> XE "</w:instrText>
      </w:r>
      <w:r w:rsidR="00E8783E" w:rsidRPr="00644F9D">
        <w:instrText>Distribution:exponential distribution</w:instrText>
      </w:r>
      <w:r w:rsidR="00E8783E">
        <w:instrText xml:space="preserve">" </w:instrText>
      </w:r>
      <w:r w:rsidR="00E8783E">
        <w:fldChar w:fldCharType="end"/>
      </w:r>
      <w:r w:rsidRPr="005D6901">
        <w:t xml:space="preserve">, with parameter </w:t>
      </w:r>
      <m:oMath>
        <m:r>
          <w:rPr>
            <w:rFonts w:ascii="Cambria Math" w:hAnsi="Cambria Math"/>
          </w:rPr>
          <m:t>λ</m:t>
        </m:r>
      </m:oMath>
      <w:r w:rsidRPr="005D6901">
        <w:t>.</w:t>
      </w:r>
    </w:p>
    <w:p w:rsidR="00DE490D" w:rsidRPr="005D6901" w:rsidRDefault="00DE490D" w:rsidP="00E223F3">
      <w:r>
        <w:t xml:space="preserve">It has a density function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=λ</m:t>
        </m:r>
        <m:sSup>
          <m:sSupPr>
            <m:ctrlPr>
              <w:rPr>
                <w:rFonts w:ascii="Cambria Math" w:hAnsi="Cambria Math"/>
                <w:i/>
              </w:rPr>
            </m:ctrlPr>
          </m:sSupPr>
          <m:e>
            <m:r>
              <w:rPr>
                <w:rFonts w:ascii="Cambria Math" w:hAnsi="Cambria Math"/>
              </w:rPr>
              <m:t>e</m:t>
            </m:r>
          </m:e>
          <m:sup>
            <m:r>
              <w:rPr>
                <w:rFonts w:ascii="Cambria Math" w:hAnsi="Cambria Math"/>
              </w:rPr>
              <m:t>-λt</m:t>
            </m:r>
          </m:sup>
        </m:sSup>
      </m:oMath>
      <w:r w:rsidRPr="005D6901">
        <w:t>.</w:t>
      </w:r>
    </w:p>
    <w:p w:rsidR="00DE490D" w:rsidRPr="005D6901" w:rsidRDefault="00DE490D" w:rsidP="00E223F3">
      <w:r w:rsidRPr="005D6901">
        <w:t>The mean</w:t>
      </w:r>
      <w:r>
        <w:t xml:space="preserve"> interarrival time</w:t>
      </w:r>
      <w:r w:rsidR="00301321">
        <w:fldChar w:fldCharType="begin"/>
      </w:r>
      <w:r w:rsidR="00301321">
        <w:instrText xml:space="preserve"> XE "</w:instrText>
      </w:r>
      <w:r w:rsidR="00D75682">
        <w:instrText>arrival:</w:instrText>
      </w:r>
      <w:r w:rsidR="00301321" w:rsidRPr="00DA5210">
        <w:instrText>interarrival time</w:instrText>
      </w:r>
      <w:r w:rsidR="00301321">
        <w:instrText xml:space="preserve">" </w:instrText>
      </w:r>
      <w:r w:rsidR="00301321">
        <w:fldChar w:fldCharType="end"/>
      </w:r>
      <w:r>
        <w:t xml:space="preserve"> is </w:t>
      </w:r>
      <m:oMath>
        <m:r>
          <w:rPr>
            <w:rFonts w:ascii="Cambria Math" w:hAnsi="Cambria Math"/>
          </w:rPr>
          <m:t>E</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λ</m:t>
            </m:r>
          </m:den>
        </m:f>
      </m:oMath>
      <w:r w:rsidRPr="005D6901">
        <w:t>.</w:t>
      </w:r>
    </w:p>
    <w:p w:rsidR="00DE490D" w:rsidRPr="005D6901" w:rsidRDefault="00DE490D" w:rsidP="00E223F3">
      <w:r>
        <w:t xml:space="preserve">The variance is var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λ</m:t>
                </m:r>
              </m:e>
              <m:sup>
                <m:r>
                  <w:rPr>
                    <w:rFonts w:ascii="Cambria Math" w:hAnsi="Cambria Math"/>
                  </w:rPr>
                  <m:t>2</m:t>
                </m:r>
              </m:sup>
            </m:sSup>
          </m:den>
        </m:f>
      </m:oMath>
      <w:r w:rsidRPr="005D6901">
        <w:t>.</w:t>
      </w:r>
    </w:p>
    <w:p w:rsidR="00DE490D" w:rsidRDefault="00DE490D" w:rsidP="00E223F3">
      <w:r w:rsidRPr="005D6901">
        <w:t>Its possesses the “no-memory” property</w:t>
      </w:r>
      <w:r w:rsidR="00301321">
        <w:fldChar w:fldCharType="begin"/>
      </w:r>
      <w:r w:rsidR="00301321">
        <w:instrText xml:space="preserve"> XE "</w:instrText>
      </w:r>
      <w:r w:rsidR="00301321" w:rsidRPr="00AB0A43">
        <w:instrText>memoryless property</w:instrText>
      </w:r>
      <w:r w:rsidR="00301321">
        <w:instrText xml:space="preserve">" </w:instrText>
      </w:r>
      <w:r w:rsidR="00301321">
        <w:fldChar w:fldCharType="end"/>
      </w:r>
      <w:r w:rsidRPr="005D6901">
        <w:t>:</w:t>
      </w:r>
    </w:p>
    <w:p w:rsidR="00DE490D" w:rsidRPr="005D6901" w:rsidRDefault="002A5719" w:rsidP="002A5719">
      <w:pPr>
        <w:tabs>
          <w:tab w:val="center" w:pos="3240"/>
        </w:tabs>
      </w:pPr>
      <w:r>
        <w:rPr>
          <w:rFonts w:eastAsiaTheme="minorEastAsia"/>
        </w:rPr>
        <w:tab/>
      </w:r>
      <m:oMath>
        <m:r>
          <w:rPr>
            <w:rFonts w:ascii="Cambria Math" w:hAnsi="Cambria Math"/>
          </w:rPr>
          <m:t>P(X&gt;t+h|X≥t+=</m:t>
        </m:r>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=P(X&gt;h)</m:t>
        </m:r>
      </m:oMath>
      <w:r>
        <w:tab/>
      </w:r>
      <w:r w:rsidR="00DE490D">
        <w:t>(</w:t>
      </w:r>
      <w:r w:rsidR="00CB3CE4">
        <w:t>16.1</w:t>
      </w:r>
      <w:r w:rsidR="00DE490D">
        <w:t>)</w:t>
      </w:r>
    </w:p>
    <w:p w:rsidR="00DE490D" w:rsidRDefault="00DE490D" w:rsidP="00E223F3">
      <w:r w:rsidRPr="005D6901">
        <w:t xml:space="preserve">for </w:t>
      </w:r>
      <w:r w:rsidR="00A129C7" w:rsidRPr="005D6901">
        <w:t>nonnegative</w:t>
      </w:r>
      <w:r w:rsidRPr="005D6901">
        <w:t xml:space="preserve"> values </w:t>
      </w:r>
      <m:oMath>
        <m:r>
          <w:rPr>
            <w:rFonts w:ascii="Cambria Math" w:hAnsi="Cambria Math"/>
          </w:rPr>
          <m:t>t</m:t>
        </m:r>
      </m:oMath>
      <w:r w:rsidRPr="005D6901">
        <w:t xml:space="preserve"> and </w:t>
      </w:r>
      <m:oMath>
        <m:r>
          <w:rPr>
            <w:rFonts w:ascii="Cambria Math" w:hAnsi="Cambria Math"/>
          </w:rPr>
          <m:t>h</m:t>
        </m:r>
      </m:oMath>
      <w:r w:rsidRPr="005D6901">
        <w:t xml:space="preserve">. This implies that this probability does not depend on the value of </w:t>
      </w:r>
      <m:oMath>
        <m:r>
          <w:rPr>
            <w:rFonts w:ascii="Cambria Math" w:hAnsi="Cambria Math"/>
          </w:rPr>
          <m:t>t</m:t>
        </m:r>
      </m:oMath>
      <w:r w:rsidRPr="005D6901">
        <w:t>.</w:t>
      </w:r>
      <w:r>
        <w:t xml:space="preserve"> </w:t>
      </w:r>
    </w:p>
    <w:p w:rsidR="00DE490D" w:rsidRDefault="00DE490D" w:rsidP="00E223F3">
      <w:r>
        <w:t>It can be shown that no other density function can satisfy (5) (see Feller (1957)). For reasons that become apparent, a density that satisfies (5) is said to have the no-memory property</w:t>
      </w:r>
      <w:r w:rsidR="00301321">
        <w:fldChar w:fldCharType="begin"/>
      </w:r>
      <w:r w:rsidR="00301321">
        <w:instrText xml:space="preserve"> XE "</w:instrText>
      </w:r>
      <w:r w:rsidR="00301321" w:rsidRPr="009B7BD5">
        <w:instrText>memorylee property</w:instrText>
      </w:r>
      <w:r w:rsidR="00301321">
        <w:instrText xml:space="preserve">" </w:instrText>
      </w:r>
      <w:r w:rsidR="00301321">
        <w:fldChar w:fldCharType="end"/>
      </w:r>
      <w:r>
        <w:t>. The no-memory property</w:t>
      </w:r>
      <w:r w:rsidR="00301321">
        <w:fldChar w:fldCharType="begin"/>
      </w:r>
      <w:r w:rsidR="00301321">
        <w:instrText xml:space="preserve"> XE "</w:instrText>
      </w:r>
      <w:r w:rsidR="00301321" w:rsidRPr="009B7BD5">
        <w:instrText>memorylee property</w:instrText>
      </w:r>
      <w:r w:rsidR="00301321">
        <w:instrText xml:space="preserve">" </w:instrText>
      </w:r>
      <w:r w:rsidR="00301321">
        <w:fldChar w:fldCharType="end"/>
      </w:r>
      <w:r>
        <w:t xml:space="preserve"> of the exponential distribution is important, because it implies that if we want to know the 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t xml:space="preserve"> of the time until the next arrival, then it does not matter how long it has been since the last arrival. To put it in concrete terms, suppose interarrival times</w:t>
      </w:r>
      <w:r w:rsidR="00301321">
        <w:fldChar w:fldCharType="begin"/>
      </w:r>
      <w:r w:rsidR="00301321">
        <w:instrText xml:space="preserve"> XE "</w:instrText>
      </w:r>
      <w:r w:rsidR="004B4D1F">
        <w:instrText>arrival:</w:instrText>
      </w:r>
      <w:r w:rsidR="00301321" w:rsidRPr="006F10C8">
        <w:instrText>interarrival time</w:instrText>
      </w:r>
      <w:r w:rsidR="00301321">
        <w:instrText xml:space="preserve">" </w:instrText>
      </w:r>
      <w:r w:rsidR="00301321">
        <w:fldChar w:fldCharType="end"/>
      </w:r>
      <w:r>
        <w:t xml:space="preserve"> are exponentially distributed with </w:t>
      </w:r>
      <m:oMath>
        <m:r>
          <w:rPr>
            <w:rFonts w:ascii="Cambria Math" w:hAnsi="Cambria Math"/>
          </w:rPr>
          <m:t>λ=6</m:t>
        </m:r>
      </m:oMath>
      <w:r>
        <w:t>. Then the no-memory property</w:t>
      </w:r>
      <w:r w:rsidR="00301321">
        <w:fldChar w:fldCharType="begin"/>
      </w:r>
      <w:r w:rsidR="00301321">
        <w:instrText xml:space="preserve"> XE "</w:instrText>
      </w:r>
      <w:r w:rsidR="00301321" w:rsidRPr="009B7BD5">
        <w:instrText>memorylee property</w:instrText>
      </w:r>
      <w:r w:rsidR="00301321">
        <w:instrText xml:space="preserve">" </w:instrText>
      </w:r>
      <w:r w:rsidR="00301321">
        <w:fldChar w:fldCharType="end"/>
      </w:r>
      <w:r>
        <w:t xml:space="preserve"> implies that no matter how long it has been since the last arrival, the probability distribution governing the time until the next arrival has the density function </w:t>
      </w:r>
      <m:oMath>
        <m:r>
          <w:rPr>
            <w:rFonts w:ascii="Cambria Math" w:hAnsi="Cambria Math"/>
          </w:rPr>
          <m:t>6</m:t>
        </m:r>
        <m:sSup>
          <m:sSupPr>
            <m:ctrlPr>
              <w:rPr>
                <w:rFonts w:ascii="Cambria Math" w:hAnsi="Cambria Math"/>
                <w:i/>
              </w:rPr>
            </m:ctrlPr>
          </m:sSupPr>
          <m:e>
            <m:r>
              <w:rPr>
                <w:rFonts w:ascii="Cambria Math" w:hAnsi="Cambria Math"/>
              </w:rPr>
              <m:t>e</m:t>
            </m:r>
          </m:e>
          <m:sup>
            <m:r>
              <w:rPr>
                <w:rFonts w:ascii="Cambria Math" w:hAnsi="Cambria Math"/>
              </w:rPr>
              <m:t>-6t</m:t>
            </m:r>
          </m:sup>
        </m:sSup>
      </m:oMath>
      <w:r>
        <w:t>. This means that to predict future arrival patterns, we need not keep track of how long it has been since the last arrival. This observation can appreciably simplify analysis of a queuing system</w:t>
      </w:r>
      <w:r w:rsidR="00301321">
        <w:fldChar w:fldCharType="begin"/>
      </w:r>
      <w:r w:rsidR="00301321">
        <w:instrText xml:space="preserve"> XE "</w:instrText>
      </w:r>
      <w:r w:rsidR="00301321" w:rsidRPr="003950AA">
        <w:instrText>queuing system</w:instrText>
      </w:r>
      <w:r w:rsidR="00301321">
        <w:instrText xml:space="preserve">" </w:instrText>
      </w:r>
      <w:r w:rsidR="00301321">
        <w:fldChar w:fldCharType="end"/>
      </w:r>
      <w:r>
        <w:t>.</w:t>
      </w:r>
    </w:p>
    <w:p w:rsidR="00DE490D" w:rsidRPr="005D6901" w:rsidRDefault="00DE490D" w:rsidP="00E712B5">
      <w:pPr>
        <w:pStyle w:val="Heading3"/>
      </w:pPr>
      <w:bookmarkStart w:id="506" w:name="_Toc416087378"/>
      <w:r w:rsidRPr="005D6901">
        <w:t>Relationship between the Poisson and Exponential Distributions</w:t>
      </w:r>
      <w:bookmarkEnd w:id="506"/>
    </w:p>
    <w:p w:rsidR="00DE490D" w:rsidRPr="005D6901" w:rsidRDefault="00DE490D" w:rsidP="00E223F3">
      <w:r w:rsidRPr="005D6901">
        <w:t>If the interarrival times</w:t>
      </w:r>
      <w:r w:rsidR="00301321">
        <w:fldChar w:fldCharType="begin"/>
      </w:r>
      <w:r w:rsidR="00301321">
        <w:instrText xml:space="preserve"> XE "</w:instrText>
      </w:r>
      <w:r w:rsidR="00D75682">
        <w:instrText>arrival</w:instrText>
      </w:r>
      <w:r w:rsidR="004B4D1F">
        <w:instrText>:</w:instrText>
      </w:r>
      <w:r w:rsidR="00301321" w:rsidRPr="006F10C8">
        <w:instrText>interarrival time</w:instrText>
      </w:r>
      <w:r w:rsidR="00301321">
        <w:instrText xml:space="preserve">" </w:instrText>
      </w:r>
      <w:r w:rsidR="00301321">
        <w:fldChar w:fldCharType="end"/>
      </w:r>
      <w:r w:rsidRPr="005D6901">
        <w:t xml:space="preserve"> are exponential</w:t>
      </w:r>
      <w:r w:rsidR="00301321">
        <w:fldChar w:fldCharType="begin"/>
      </w:r>
      <w:r w:rsidR="00301321">
        <w:instrText xml:space="preserve"> XE "</w:instrText>
      </w:r>
      <w:r w:rsidR="00301321" w:rsidRPr="00486FE8">
        <w:instrText>Distribution:</w:instrText>
      </w:r>
      <w:r w:rsidR="00301321">
        <w:instrText>exponential</w:instrText>
      </w:r>
      <w:r w:rsidR="00301321" w:rsidRPr="00486FE8">
        <w:instrText xml:space="preserve"> distribution</w:instrText>
      </w:r>
      <w:r w:rsidR="00301321">
        <w:instrText xml:space="preserve">" </w:instrText>
      </w:r>
      <w:r w:rsidR="00301321">
        <w:fldChar w:fldCharType="end"/>
      </w:r>
      <w:r w:rsidRPr="005D6901">
        <w:t>, the probability distribution</w:t>
      </w:r>
      <w:r w:rsidR="00301321">
        <w:fldChar w:fldCharType="begin"/>
      </w:r>
      <w:r w:rsidR="00301321">
        <w:instrText xml:space="preserve"> XE "</w:instrText>
      </w:r>
      <w:r w:rsidR="00CE25BE">
        <w:instrText>Distribution:</w:instrText>
      </w:r>
      <w:r w:rsidR="00301321" w:rsidRPr="00D57C3C">
        <w:instrText>probability distribution</w:instrText>
      </w:r>
      <w:r w:rsidR="00301321">
        <w:instrText xml:space="preserve">" </w:instrText>
      </w:r>
      <w:r w:rsidR="00301321">
        <w:fldChar w:fldCharType="end"/>
      </w:r>
      <w:r w:rsidRPr="005D6901">
        <w:t xml:space="preserve"> of the number of arrivals occurring in any time interval of length </w:t>
      </w:r>
      <m:oMath>
        <m:r>
          <w:rPr>
            <w:rFonts w:ascii="Cambria Math" w:hAnsi="Cambria Math"/>
          </w:rPr>
          <m:t>t</m:t>
        </m:r>
      </m:oMath>
      <w:r w:rsidRPr="005D6901">
        <w:t xml:space="preserve"> is given by the following theorem:</w:t>
      </w:r>
    </w:p>
    <w:p w:rsidR="00DE490D" w:rsidRPr="005D6901" w:rsidRDefault="00DE490D" w:rsidP="006122AF">
      <w:pPr>
        <w:shd w:val="clear" w:color="auto" w:fill="D9D9D9" w:themeFill="background1" w:themeFillShade="D9"/>
      </w:pPr>
      <w:r w:rsidRPr="00747F2E">
        <w:rPr>
          <w:b/>
        </w:rPr>
        <w:t>Theorem 1.</w:t>
      </w:r>
      <w:r>
        <w:t xml:space="preserve"> </w:t>
      </w:r>
      <w:r w:rsidRPr="005D6901">
        <w:t>Interarrival times</w:t>
      </w:r>
      <w:r w:rsidR="00301321">
        <w:fldChar w:fldCharType="begin"/>
      </w:r>
      <w:r w:rsidR="00301321">
        <w:instrText xml:space="preserve"> XE "</w:instrText>
      </w:r>
      <w:r w:rsidR="004B4D1F">
        <w:instrText>arrival:</w:instrText>
      </w:r>
      <w:r w:rsidR="00301321" w:rsidRPr="00B0488D">
        <w:instrText>interarrival time</w:instrText>
      </w:r>
      <w:r w:rsidR="00301321">
        <w:instrText xml:space="preserve">" </w:instrText>
      </w:r>
      <w:r w:rsidR="00301321">
        <w:fldChar w:fldCharType="end"/>
      </w:r>
      <w:r w:rsidRPr="005D6901">
        <w:t xml:space="preserve"> are exponential with parameter </w:t>
      </w:r>
      <m:oMath>
        <m:r>
          <w:rPr>
            <w:rFonts w:ascii="Cambria Math" w:hAnsi="Cambria Math"/>
          </w:rPr>
          <m:t>λ</m:t>
        </m:r>
      </m:oMath>
      <w:r w:rsidRPr="005D6901">
        <w:t xml:space="preserve"> if and only if the number of arrivals to occur in an interval of length </w:t>
      </w:r>
      <m:oMath>
        <m:r>
          <w:rPr>
            <w:rFonts w:ascii="Cambria Math" w:hAnsi="Cambria Math"/>
          </w:rPr>
          <m:t>t</m:t>
        </m:r>
      </m:oMath>
      <w:r w:rsidRPr="005D6901">
        <w:t xml:space="preserve"> follows a Poisson distribution</w:t>
      </w:r>
      <w:r w:rsidR="00301321">
        <w:fldChar w:fldCharType="begin"/>
      </w:r>
      <w:r w:rsidR="00301321">
        <w:instrText xml:space="preserve"> XE "</w:instrText>
      </w:r>
      <w:r w:rsidR="00301321" w:rsidRPr="00486FE8">
        <w:instrText>Distribution:</w:instrText>
      </w:r>
      <w:r w:rsidR="00301321">
        <w:instrText>Poisson</w:instrText>
      </w:r>
      <w:r w:rsidR="00301321" w:rsidRPr="00486FE8">
        <w:instrText xml:space="preserve"> distribution</w:instrText>
      </w:r>
      <w:r w:rsidR="00301321">
        <w:instrText xml:space="preserve">" </w:instrText>
      </w:r>
      <w:r w:rsidR="00301321">
        <w:fldChar w:fldCharType="end"/>
      </w:r>
      <w:r w:rsidRPr="005D6901">
        <w:t xml:space="preserve"> with parameter </w:t>
      </w:r>
      <m:oMath>
        <m:r>
          <w:rPr>
            <w:rFonts w:ascii="Cambria Math" w:hAnsi="Cambria Math"/>
          </w:rPr>
          <m:t>λt</m:t>
        </m:r>
      </m:oMath>
      <w:r w:rsidRPr="005D6901">
        <w:t>.</w:t>
      </w:r>
    </w:p>
    <w:p w:rsidR="00DE490D" w:rsidRDefault="00DE490D" w:rsidP="00E223F3">
      <w:r>
        <w:t>If the arrival rate</w:t>
      </w:r>
      <w:r w:rsidR="00D75682">
        <w:fldChar w:fldCharType="begin"/>
      </w:r>
      <w:r w:rsidR="00D75682">
        <w:instrText xml:space="preserve"> XE "</w:instrText>
      </w:r>
      <w:r w:rsidR="00D75682" w:rsidRPr="001B712F">
        <w:instrText>arrival:arrival rate</w:instrText>
      </w:r>
      <w:r w:rsidR="00D75682">
        <w:instrText xml:space="preserve">" </w:instrText>
      </w:r>
      <w:r w:rsidR="00D75682">
        <w:fldChar w:fldCharType="end"/>
      </w:r>
      <w:r>
        <w:t xml:space="preserve"> is stationary</w:t>
      </w:r>
      <w:r w:rsidR="00301321">
        <w:fldChar w:fldCharType="begin"/>
      </w:r>
      <w:r w:rsidR="00301321">
        <w:instrText xml:space="preserve"> XE "</w:instrText>
      </w:r>
      <w:r w:rsidR="00301321" w:rsidRPr="0063734B">
        <w:instrText>stationary</w:instrText>
      </w:r>
      <w:r w:rsidR="00301321">
        <w:instrText xml:space="preserve">" </w:instrText>
      </w:r>
      <w:r w:rsidR="00301321">
        <w:fldChar w:fldCharType="end"/>
      </w:r>
      <w:r>
        <w:t>,</w:t>
      </w:r>
      <w:r w:rsidRPr="005D6901">
        <w:t xml:space="preserve"> if bulk arrivals cannot occur, and past arrival</w:t>
      </w:r>
      <w:r>
        <w:t>s do not affect future arrivals, then the following theorem holds.</w:t>
      </w:r>
    </w:p>
    <w:p w:rsidR="00DE490D" w:rsidRDefault="00DE490D" w:rsidP="006122AF">
      <w:pPr>
        <w:shd w:val="clear" w:color="auto" w:fill="D9D9D9" w:themeFill="background1" w:themeFillShade="D9"/>
      </w:pPr>
      <w:r w:rsidRPr="00747F2E">
        <w:rPr>
          <w:b/>
        </w:rPr>
        <w:t>Theorem 2.</w:t>
      </w:r>
      <w:r>
        <w:t xml:space="preserve"> I</w:t>
      </w:r>
      <w:r w:rsidRPr="005D6901">
        <w:t>f arrivals follow a Poisson distribution</w:t>
      </w:r>
      <w:r w:rsidR="00CE25BE">
        <w:fldChar w:fldCharType="begin"/>
      </w:r>
      <w:r w:rsidR="00CE25BE">
        <w:instrText xml:space="preserve"> XE "</w:instrText>
      </w:r>
      <w:r w:rsidR="00CE25BE" w:rsidRPr="00114806">
        <w:instrText>Poisson distribution</w:instrText>
      </w:r>
      <w:r w:rsidR="00CE25BE">
        <w:instrText>" \t "</w:instrText>
      </w:r>
      <w:r w:rsidR="00CE25BE" w:rsidRPr="00304625">
        <w:rPr>
          <w:i/>
        </w:rPr>
        <w:instrText>See</w:instrText>
      </w:r>
      <w:r w:rsidR="00CE25BE" w:rsidRPr="00304625">
        <w:instrText xml:space="preserve"> Distribution</w:instrText>
      </w:r>
      <w:r w:rsidR="00CE25BE">
        <w:instrText xml:space="preserve">" </w:instrText>
      </w:r>
      <w:r w:rsidR="00CE25BE">
        <w:fldChar w:fldCharType="end"/>
      </w:r>
      <w:r w:rsidRPr="005D6901">
        <w:t xml:space="preserve"> with mean </w:t>
      </w:r>
      <m:oMath>
        <m:r>
          <w:rPr>
            <w:rFonts w:ascii="Cambria Math" w:hAnsi="Cambria Math"/>
          </w:rPr>
          <m:t>λ</m:t>
        </m:r>
      </m:oMath>
      <w:r w:rsidRPr="005D6901">
        <w:t xml:space="preserve">, </w:t>
      </w:r>
      <w:r>
        <w:t xml:space="preserve">Then </w:t>
      </w:r>
      <w:r w:rsidRPr="005D6901">
        <w:t>interarrival times</w:t>
      </w:r>
      <w:r w:rsidR="00301321">
        <w:fldChar w:fldCharType="begin"/>
      </w:r>
      <w:r w:rsidR="00301321">
        <w:instrText xml:space="preserve"> XE "</w:instrText>
      </w:r>
      <w:r w:rsidR="004B4D1F">
        <w:instrText>arrival:</w:instrText>
      </w:r>
      <w:r w:rsidR="00301321" w:rsidRPr="006F10C8">
        <w:instrText>interarrival time</w:instrText>
      </w:r>
      <w:r w:rsidR="00301321">
        <w:instrText xml:space="preserve">" </w:instrText>
      </w:r>
      <w:r w:rsidR="00301321">
        <w:fldChar w:fldCharType="end"/>
      </w:r>
      <w:r w:rsidRPr="005D6901">
        <w:t xml:space="preserve"> follow an Exponential distribution with mean </w:t>
      </w:r>
      <m:oMath>
        <m:r>
          <w:rPr>
            <w:rFonts w:ascii="Cambria Math" w:hAnsi="Cambria Math"/>
          </w:rPr>
          <m:t>1/λ</m:t>
        </m:r>
      </m:oMath>
      <w:r w:rsidRPr="005D6901">
        <w:t xml:space="preserve">. </w:t>
      </w:r>
    </w:p>
    <w:p w:rsidR="00DE490D" w:rsidRDefault="00DE490D" w:rsidP="00E223F3">
      <w:r>
        <w:t>That is, i</w:t>
      </w:r>
      <w:r w:rsidRPr="005D6901">
        <w:t>nterarrival times</w:t>
      </w:r>
      <w:r w:rsidR="00301321">
        <w:fldChar w:fldCharType="begin"/>
      </w:r>
      <w:r w:rsidR="00301321">
        <w:instrText xml:space="preserve"> XE "</w:instrText>
      </w:r>
      <w:r w:rsidR="00D75682">
        <w:instrText>arrival</w:instrText>
      </w:r>
      <w:r w:rsidR="004B4D1F">
        <w:instrText>:</w:instrText>
      </w:r>
      <w:r w:rsidR="00301321" w:rsidRPr="006F10C8">
        <w:instrText>interarrival time</w:instrText>
      </w:r>
      <w:r w:rsidR="00301321">
        <w:instrText xml:space="preserve">" </w:instrText>
      </w:r>
      <w:r w:rsidR="00301321">
        <w:fldChar w:fldCharType="end"/>
      </w:r>
      <w:r w:rsidRPr="005D6901">
        <w:t xml:space="preserve"> are Expon(</w:t>
      </w:r>
      <m:oMath>
        <m:r>
          <w:rPr>
            <w:rFonts w:ascii="Cambria Math" w:hAnsi="Cambria Math"/>
          </w:rPr>
          <m:t>λ</m:t>
        </m:r>
      </m:oMath>
      <w:r w:rsidRPr="005D6901">
        <w:t xml:space="preserve">), and the number of arrivals in any interval of length </w:t>
      </w:r>
      <m:oMath>
        <m:r>
          <w:rPr>
            <w:rFonts w:ascii="Cambria Math" w:hAnsi="Cambria Math"/>
          </w:rPr>
          <m:t>t</m:t>
        </m:r>
      </m:oMath>
      <w:r w:rsidRPr="005D6901">
        <w:t xml:space="preserve"> is Poisson</w:t>
      </w:r>
      <m:oMath>
        <m:r>
          <w:rPr>
            <w:rFonts w:ascii="Cambria Math" w:hAnsi="Cambria Math"/>
          </w:rPr>
          <m:t>(λt)</m:t>
        </m:r>
      </m:oMath>
      <w:r>
        <w:t xml:space="preserve">. </w:t>
      </w:r>
    </w:p>
    <w:p w:rsidR="00DE490D" w:rsidRPr="00747F2E" w:rsidRDefault="00483059" w:rsidP="006122AF">
      <w:pPr>
        <w:shd w:val="clear" w:color="auto" w:fill="D9D9D9" w:themeFill="background1" w:themeFillShade="D9"/>
        <w:rPr>
          <w:b/>
        </w:rPr>
      </w:pPr>
      <w:r>
        <w:rPr>
          <w:b/>
        </w:rPr>
        <w:t>EXAMPLE</w:t>
      </w:r>
      <w:r w:rsidR="00CB3CE4">
        <w:rPr>
          <w:b/>
        </w:rPr>
        <w:t xml:space="preserve"> </w:t>
      </w:r>
      <w:r w:rsidR="00EC32DD">
        <w:rPr>
          <w:b/>
        </w:rPr>
        <w:t>2</w:t>
      </w:r>
      <w:r w:rsidR="00CB3CE4" w:rsidRPr="00CB3CE4">
        <w:t>. Call Center</w:t>
      </w:r>
    </w:p>
    <w:p w:rsidR="00DE490D" w:rsidRDefault="00DE490D" w:rsidP="00E223F3">
      <w:r w:rsidRPr="005D6901">
        <w:t>Assume calls arrive according to a Poisson distribution</w:t>
      </w:r>
      <w:r w:rsidR="00301321">
        <w:fldChar w:fldCharType="begin"/>
      </w:r>
      <w:r w:rsidR="00301321">
        <w:instrText xml:space="preserve"> XE "</w:instrText>
      </w:r>
      <w:r w:rsidR="00301321" w:rsidRPr="00486FE8">
        <w:instrText>Distribution:</w:instrText>
      </w:r>
      <w:r w:rsidR="00301321">
        <w:instrText>Poisson</w:instrText>
      </w:r>
      <w:r w:rsidR="00301321" w:rsidRPr="00486FE8">
        <w:instrText xml:space="preserve"> distribution</w:instrText>
      </w:r>
      <w:r w:rsidR="00301321">
        <w:instrText xml:space="preserve">" </w:instrText>
      </w:r>
      <w:r w:rsidR="00301321">
        <w:fldChar w:fldCharType="end"/>
      </w:r>
      <w:r w:rsidRPr="005D6901">
        <w:t xml:space="preserve"> with mean </w:t>
      </w:r>
      <m:oMath>
        <m:r>
          <w:rPr>
            <w:rFonts w:ascii="Cambria Math" w:hAnsi="Cambria Math"/>
          </w:rPr>
          <m:t>λ=5</m:t>
        </m:r>
      </m:oMath>
      <w:r>
        <w:t xml:space="preserve"> per hour. </w:t>
      </w:r>
      <w:r w:rsidRPr="005D6901">
        <w:t>Interarrivals follow an exponential distributio</w:t>
      </w:r>
      <w:r>
        <w:t>n</w:t>
      </w:r>
      <w:r w:rsidR="00301321">
        <w:fldChar w:fldCharType="begin"/>
      </w:r>
      <w:r w:rsidR="00301321">
        <w:instrText xml:space="preserve"> XE "</w:instrText>
      </w:r>
      <w:r w:rsidR="00301321" w:rsidRPr="00486FE8">
        <w:instrText>Distribution:</w:instrText>
      </w:r>
      <w:r w:rsidR="00301321">
        <w:instrText>exponential</w:instrText>
      </w:r>
      <w:r w:rsidR="00301321" w:rsidRPr="00486FE8">
        <w:instrText xml:space="preserve"> distribution</w:instrText>
      </w:r>
      <w:r w:rsidR="00301321">
        <w:instrText xml:space="preserve">" </w:instrText>
      </w:r>
      <w:r w:rsidR="00301321">
        <w:fldChar w:fldCharType="end"/>
      </w:r>
      <w:r>
        <w:t xml:space="preserve"> with mean 1/5 = 0.2 per hour. </w:t>
      </w:r>
      <w:r w:rsidRPr="005D6901">
        <w:t xml:space="preserve">On average, calls arrive every </w:t>
      </w:r>
      <w:r>
        <w:t xml:space="preserve">0.2 hours or every 12 minutes. </w:t>
      </w:r>
      <w:r w:rsidRPr="005D6901">
        <w:t>The exponential distribution exhibits the Markovian</w:t>
      </w:r>
      <w:r w:rsidR="00301321">
        <w:fldChar w:fldCharType="begin"/>
      </w:r>
      <w:r w:rsidR="00301321">
        <w:instrText xml:space="preserve"> XE "</w:instrText>
      </w:r>
      <w:r w:rsidR="00301321" w:rsidRPr="00D44E6A">
        <w:instrText>Markovian poperty</w:instrText>
      </w:r>
      <w:r w:rsidR="00301321">
        <w:instrText>" \t "</w:instrText>
      </w:r>
      <w:r w:rsidR="00301321" w:rsidRPr="000670D6">
        <w:rPr>
          <w:i/>
        </w:rPr>
        <w:instrText>See</w:instrText>
      </w:r>
      <w:r w:rsidR="00301321" w:rsidRPr="000670D6">
        <w:instrText xml:space="preserve"> memoryless property</w:instrText>
      </w:r>
      <w:r w:rsidR="00301321">
        <w:instrText xml:space="preserve">" </w:instrText>
      </w:r>
      <w:r w:rsidR="00301321">
        <w:fldChar w:fldCharType="end"/>
      </w:r>
      <w:r w:rsidRPr="005D6901">
        <w:t xml:space="preserve"> (memoryless</w:t>
      </w:r>
      <w:r w:rsidR="00301321">
        <w:fldChar w:fldCharType="begin"/>
      </w:r>
      <w:r w:rsidR="00301321">
        <w:instrText xml:space="preserve"> XE "</w:instrText>
      </w:r>
      <w:r w:rsidR="00301321" w:rsidRPr="0083675C">
        <w:instrText>memoryless property</w:instrText>
      </w:r>
      <w:r w:rsidR="00301321">
        <w:instrText xml:space="preserve">" </w:instrText>
      </w:r>
      <w:r w:rsidR="00301321">
        <w:fldChar w:fldCharType="end"/>
      </w:r>
      <w:r w:rsidRPr="005D6901">
        <w:t>) property.</w:t>
      </w:r>
    </w:p>
    <w:p w:rsidR="00DE490D" w:rsidRPr="005D6901" w:rsidRDefault="00DE490D" w:rsidP="008E5310">
      <w:pPr>
        <w:pStyle w:val="ListParagraph"/>
        <w:numPr>
          <w:ilvl w:val="0"/>
          <w:numId w:val="80"/>
        </w:numPr>
      </w:pPr>
      <w:r w:rsidRPr="005D6901">
        <w:t>Stationary arrival process</w:t>
      </w:r>
      <w:r w:rsidR="00301321">
        <w:fldChar w:fldCharType="begin"/>
      </w:r>
      <w:r w:rsidR="00301321">
        <w:instrText xml:space="preserve"> XE "</w:instrText>
      </w:r>
      <w:r w:rsidR="00D75682">
        <w:instrText>arrival:arrival process</w:instrText>
      </w:r>
      <w:r w:rsidR="00301321">
        <w:instrText xml:space="preserve">" </w:instrText>
      </w:r>
      <w:r w:rsidR="00301321">
        <w:fldChar w:fldCharType="end"/>
      </w:r>
    </w:p>
    <w:p w:rsidR="00DE490D" w:rsidRPr="005D6901" w:rsidRDefault="00DE490D" w:rsidP="008E5310">
      <w:pPr>
        <w:pStyle w:val="ListParagraph"/>
        <w:numPr>
          <w:ilvl w:val="0"/>
          <w:numId w:val="80"/>
        </w:numPr>
      </w:pPr>
      <w:r w:rsidRPr="005D6901">
        <w:t>Arrivals occur one at a time</w:t>
      </w:r>
    </w:p>
    <w:p w:rsidR="00DE490D" w:rsidRPr="005D6901" w:rsidRDefault="00DE490D" w:rsidP="008E5310">
      <w:pPr>
        <w:pStyle w:val="ListParagraph"/>
        <w:numPr>
          <w:ilvl w:val="0"/>
          <w:numId w:val="80"/>
        </w:numPr>
      </w:pPr>
      <w:r w:rsidRPr="005D6901">
        <w:t>Arrivals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5D6901">
        <w:t xml:space="preserve"> of one another</w:t>
      </w:r>
    </w:p>
    <w:p w:rsidR="00DE490D" w:rsidRPr="005D6901" w:rsidRDefault="00DE490D" w:rsidP="008E5310">
      <w:pPr>
        <w:pStyle w:val="ListParagraph"/>
        <w:numPr>
          <w:ilvl w:val="0"/>
          <w:numId w:val="80"/>
        </w:numPr>
      </w:pPr>
      <w:r w:rsidRPr="005D6901">
        <w:t>The average rate of arrival is constant over time</w:t>
      </w:r>
    </w:p>
    <w:p w:rsidR="00DE490D" w:rsidRPr="005D6901" w:rsidRDefault="00DE490D" w:rsidP="008E5310">
      <w:pPr>
        <w:pStyle w:val="ListParagraph"/>
        <w:numPr>
          <w:ilvl w:val="0"/>
          <w:numId w:val="80"/>
        </w:numPr>
      </w:pPr>
      <w:r w:rsidRPr="005D6901">
        <w:t>Nonstationary arrival process</w:t>
      </w:r>
      <w:r w:rsidR="00301321">
        <w:fldChar w:fldCharType="begin"/>
      </w:r>
      <w:r w:rsidR="00301321">
        <w:instrText xml:space="preserve"> XE "</w:instrText>
      </w:r>
      <w:r w:rsidR="00D75682">
        <w:instrText>arrival:arrival process</w:instrText>
      </w:r>
      <w:r w:rsidR="00301321">
        <w:instrText xml:space="preserve">" </w:instrText>
      </w:r>
      <w:r w:rsidR="00301321">
        <w:fldChar w:fldCharType="end"/>
      </w:r>
    </w:p>
    <w:p w:rsidR="00DE490D" w:rsidRDefault="00DE490D" w:rsidP="008E5310">
      <w:pPr>
        <w:pStyle w:val="ListParagraph"/>
        <w:numPr>
          <w:ilvl w:val="0"/>
          <w:numId w:val="80"/>
        </w:numPr>
      </w:pPr>
      <w:r w:rsidRPr="005D6901">
        <w:t>Parameters defining the queuing system</w:t>
      </w:r>
      <w:r w:rsidR="00301321">
        <w:fldChar w:fldCharType="begin"/>
      </w:r>
      <w:r w:rsidR="00301321">
        <w:instrText xml:space="preserve"> XE "</w:instrText>
      </w:r>
      <w:r w:rsidR="00301321" w:rsidRPr="003950AA">
        <w:instrText>queuing system</w:instrText>
      </w:r>
      <w:r w:rsidR="00301321">
        <w:instrText xml:space="preserve">" </w:instrText>
      </w:r>
      <w:r w:rsidR="00301321">
        <w:fldChar w:fldCharType="end"/>
      </w:r>
      <w:r w:rsidRPr="005D6901">
        <w:t xml:space="preserve"> vary over time</w:t>
      </w:r>
    </w:p>
    <w:p w:rsidR="006122AF" w:rsidRDefault="006122AF">
      <w:pPr>
        <w:tabs>
          <w:tab w:val="clear" w:pos="6390"/>
        </w:tabs>
        <w:jc w:val="left"/>
        <w:rPr>
          <w:rFonts w:ascii="Cambria" w:eastAsia="Arial" w:hAnsi="Cambria" w:cs="Times New Roman"/>
          <w:bCs/>
          <w:sz w:val="28"/>
          <w:szCs w:val="36"/>
          <w:lang w:val="en"/>
        </w:rPr>
      </w:pPr>
      <w:r>
        <w:br w:type="page"/>
      </w:r>
    </w:p>
    <w:p w:rsidR="00DE490D" w:rsidRPr="00747F2E" w:rsidRDefault="00DE490D" w:rsidP="009C4902">
      <w:pPr>
        <w:pStyle w:val="Heading2"/>
      </w:pPr>
      <w:bookmarkStart w:id="507" w:name="_Toc416087379"/>
      <w:r w:rsidRPr="00747F2E">
        <w:t>Service Process</w:t>
      </w:r>
      <w:bookmarkEnd w:id="507"/>
    </w:p>
    <w:p w:rsidR="00DE490D" w:rsidRPr="00747F2E" w:rsidRDefault="00DE490D" w:rsidP="00E223F3">
      <w:r w:rsidRPr="00747F2E">
        <w:t>To describe the output process (often called the service process) of a queuing system</w:t>
      </w:r>
      <w:r w:rsidR="00301321">
        <w:fldChar w:fldCharType="begin"/>
      </w:r>
      <w:r w:rsidR="00301321">
        <w:instrText xml:space="preserve"> XE "</w:instrText>
      </w:r>
      <w:r w:rsidR="00301321" w:rsidRPr="003950AA">
        <w:instrText>queuing system</w:instrText>
      </w:r>
      <w:r w:rsidR="00301321">
        <w:instrText xml:space="preserve">" </w:instrText>
      </w:r>
      <w:r w:rsidR="00301321">
        <w:fldChar w:fldCharType="end"/>
      </w:r>
      <w:r w:rsidRPr="00747F2E">
        <w:t>, we usually specify a probability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747F2E">
        <w:t>—the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Pr="00747F2E">
        <w:t xml:space="preserve"> distribution—whic</w:t>
      </w:r>
      <w:r>
        <w:t xml:space="preserve">h governs a customer’s service </w:t>
      </w:r>
      <w:r w:rsidRPr="00747F2E">
        <w:t>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Pr="00747F2E">
        <w:t>. In most cases, we assume that the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Pr="00747F2E">
        <w:t xml:space="preserve"> distribution i</w:t>
      </w:r>
      <w:r>
        <w:t>s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of the number of </w:t>
      </w:r>
      <w:r w:rsidRPr="00747F2E">
        <w:t xml:space="preserve">customers present. This implies, for example, that the server </w:t>
      </w:r>
      <w:r>
        <w:t xml:space="preserve">does not work faster when more </w:t>
      </w:r>
      <w:r w:rsidRPr="00747F2E">
        <w:t>customers are present.</w:t>
      </w:r>
    </w:p>
    <w:p w:rsidR="00DE490D" w:rsidRDefault="00DE490D" w:rsidP="00E223F3">
      <w:r w:rsidRPr="00747F2E">
        <w:t>In this chapter, we study two arrangements of servers: servers in p</w:t>
      </w:r>
      <w:r>
        <w:t xml:space="preserve">arallel and servers in series.  </w:t>
      </w:r>
      <w:r w:rsidRPr="00747F2E">
        <w:t>Servers are in parallel if all servers provide the same type of serv</w:t>
      </w:r>
      <w:r>
        <w:t xml:space="preserve">ice and a customer need only </w:t>
      </w:r>
      <w:r w:rsidRPr="00747F2E">
        <w:t>pass through one server to complete service</w:t>
      </w:r>
      <w:r w:rsidR="00301321">
        <w:fldChar w:fldCharType="begin"/>
      </w:r>
      <w:r w:rsidR="00301321">
        <w:instrText xml:space="preserve"> XE "</w:instrText>
      </w:r>
      <w:r w:rsidR="00301321" w:rsidRPr="006417FE">
        <w:instrText>service process</w:instrText>
      </w:r>
      <w:r w:rsidR="00301321">
        <w:instrText xml:space="preserve">" </w:instrText>
      </w:r>
      <w:r w:rsidR="00301321">
        <w:fldChar w:fldCharType="end"/>
      </w:r>
      <w:r w:rsidRPr="00747F2E">
        <w:t>. For example, the</w:t>
      </w:r>
      <w:r>
        <w:t xml:space="preserve"> tellers in a bank are usually </w:t>
      </w:r>
      <w:r w:rsidRPr="00747F2E">
        <w:t>arranged in parallel; any customer need only be serviced by one tell</w:t>
      </w:r>
      <w:r>
        <w:t xml:space="preserve">er, and any teller can perform </w:t>
      </w:r>
      <w:r w:rsidRPr="00747F2E">
        <w:t xml:space="preserve">the desired service. Servers are in series if a customer must pass </w:t>
      </w:r>
      <w:r>
        <w:t xml:space="preserve">through several servers before </w:t>
      </w:r>
      <w:r w:rsidRPr="00747F2E">
        <w:t>completing service.</w:t>
      </w:r>
      <w:r>
        <w:t xml:space="preserve"> An assembly line is an example </w:t>
      </w:r>
      <w:r w:rsidRPr="00747F2E">
        <w:t>of a series queuing system</w:t>
      </w:r>
      <w:r w:rsidR="00301321">
        <w:fldChar w:fldCharType="begin"/>
      </w:r>
      <w:r w:rsidR="00301321">
        <w:instrText xml:space="preserve"> XE "</w:instrText>
      </w:r>
      <w:r w:rsidR="00301321" w:rsidRPr="003950AA">
        <w:instrText>queuing system</w:instrText>
      </w:r>
      <w:r w:rsidR="00301321">
        <w:instrText xml:space="preserve">" </w:instrText>
      </w:r>
      <w:r w:rsidR="00301321">
        <w:fldChar w:fldCharType="end"/>
      </w:r>
      <w:r w:rsidRPr="00747F2E">
        <w:t>.</w:t>
      </w:r>
    </w:p>
    <w:p w:rsidR="00CB3CE4" w:rsidRPr="00747F2E" w:rsidRDefault="00CB3CE4" w:rsidP="00E223F3">
      <w:r w:rsidRPr="00747F2E">
        <w:t>To describe a queuing system</w:t>
      </w:r>
      <w:r w:rsidR="00301321">
        <w:fldChar w:fldCharType="begin"/>
      </w:r>
      <w:r w:rsidR="00301321">
        <w:instrText xml:space="preserve"> XE "</w:instrText>
      </w:r>
      <w:r w:rsidR="00301321" w:rsidRPr="003950AA">
        <w:instrText>queuing system</w:instrText>
      </w:r>
      <w:r w:rsidR="00301321">
        <w:instrText xml:space="preserve">" </w:instrText>
      </w:r>
      <w:r w:rsidR="00301321">
        <w:fldChar w:fldCharType="end"/>
      </w:r>
      <w:r w:rsidRPr="00747F2E">
        <w:t xml:space="preserve"> completely, we must also describe the queue discipline</w:t>
      </w:r>
      <w:r w:rsidR="00301321">
        <w:fldChar w:fldCharType="begin"/>
      </w:r>
      <w:r w:rsidR="00301321">
        <w:instrText xml:space="preserve"> XE "</w:instrText>
      </w:r>
      <w:r w:rsidR="002961E3">
        <w:instrText>Queue:</w:instrText>
      </w:r>
      <w:r w:rsidR="00301321" w:rsidRPr="00445927">
        <w:instrText>queue discipline</w:instrText>
      </w:r>
      <w:r w:rsidR="00301321">
        <w:instrText xml:space="preserve">" </w:instrText>
      </w:r>
      <w:r w:rsidR="00301321">
        <w:fldChar w:fldCharType="end"/>
      </w:r>
      <w:r w:rsidRPr="00747F2E">
        <w:t xml:space="preserve"> and the manner in which customers join lines.</w:t>
      </w:r>
    </w:p>
    <w:p w:rsidR="00DE490D" w:rsidRPr="00DE490D" w:rsidRDefault="00DE490D" w:rsidP="00E223F3">
      <w:pPr>
        <w:rPr>
          <w:b/>
        </w:rPr>
      </w:pPr>
      <w:r w:rsidRPr="00DE490D">
        <w:rPr>
          <w:b/>
        </w:rPr>
        <w:t>TABLE</w:t>
      </w:r>
      <w:r>
        <w:rPr>
          <w:b/>
        </w:rPr>
        <w:t xml:space="preserve"> 1. </w:t>
      </w:r>
      <w:r>
        <w:t>Examples of Queuing Systems</w:t>
      </w:r>
    </w:p>
    <w:tbl>
      <w:tblPr>
        <w:tblStyle w:val="TableGrid"/>
        <w:tblW w:w="0" w:type="auto"/>
        <w:tblLook w:val="04A0" w:firstRow="1" w:lastRow="0" w:firstColumn="1" w:lastColumn="0" w:noHBand="0" w:noVBand="1"/>
      </w:tblPr>
      <w:tblGrid>
        <w:gridCol w:w="2086"/>
        <w:gridCol w:w="2162"/>
        <w:gridCol w:w="2150"/>
      </w:tblGrid>
      <w:tr w:rsidR="00DE490D" w:rsidRPr="00747F2E" w:rsidTr="00AC5770">
        <w:trPr>
          <w:tblHeader/>
        </w:trPr>
        <w:tc>
          <w:tcPr>
            <w:tcW w:w="3116" w:type="dxa"/>
            <w:shd w:val="clear" w:color="auto" w:fill="D9D9D9" w:themeFill="background1" w:themeFillShade="D9"/>
          </w:tcPr>
          <w:p w:rsidR="00DE490D" w:rsidRPr="00747F2E" w:rsidRDefault="00DE490D" w:rsidP="00E223F3">
            <w:r w:rsidRPr="00747F2E">
              <w:t xml:space="preserve">Situation </w:t>
            </w:r>
          </w:p>
        </w:tc>
        <w:tc>
          <w:tcPr>
            <w:tcW w:w="3117" w:type="dxa"/>
            <w:shd w:val="clear" w:color="auto" w:fill="D9D9D9" w:themeFill="background1" w:themeFillShade="D9"/>
          </w:tcPr>
          <w:p w:rsidR="00DE490D" w:rsidRPr="00747F2E" w:rsidRDefault="00DE490D" w:rsidP="00E223F3">
            <w:r w:rsidRPr="00747F2E">
              <w:t xml:space="preserve">Input Process </w:t>
            </w:r>
          </w:p>
        </w:tc>
        <w:tc>
          <w:tcPr>
            <w:tcW w:w="3117" w:type="dxa"/>
            <w:shd w:val="clear" w:color="auto" w:fill="D9D9D9" w:themeFill="background1" w:themeFillShade="D9"/>
          </w:tcPr>
          <w:p w:rsidR="00DE490D" w:rsidRPr="00747F2E" w:rsidRDefault="00DE490D" w:rsidP="00E223F3">
            <w:r w:rsidRPr="00747F2E">
              <w:t>Output Process</w:t>
            </w:r>
          </w:p>
        </w:tc>
      </w:tr>
      <w:tr w:rsidR="00DE490D" w:rsidRPr="00747F2E" w:rsidTr="00DE490D">
        <w:tc>
          <w:tcPr>
            <w:tcW w:w="3116" w:type="dxa"/>
          </w:tcPr>
          <w:p w:rsidR="00DE490D" w:rsidRPr="00747F2E" w:rsidRDefault="00DE490D" w:rsidP="00E223F3">
            <w:r w:rsidRPr="00747F2E">
              <w:t xml:space="preserve">Bank </w:t>
            </w:r>
          </w:p>
        </w:tc>
        <w:tc>
          <w:tcPr>
            <w:tcW w:w="3117" w:type="dxa"/>
          </w:tcPr>
          <w:p w:rsidR="00DE490D" w:rsidRPr="00747F2E" w:rsidRDefault="00DE490D" w:rsidP="00E223F3">
            <w:r w:rsidRPr="00747F2E">
              <w:t xml:space="preserve">Customers arrive at bank </w:t>
            </w:r>
          </w:p>
        </w:tc>
        <w:tc>
          <w:tcPr>
            <w:tcW w:w="3117" w:type="dxa"/>
          </w:tcPr>
          <w:p w:rsidR="00DE490D" w:rsidRPr="00747F2E" w:rsidRDefault="00DE490D" w:rsidP="00E223F3">
            <w:r w:rsidRPr="00747F2E">
              <w:t>Tellers serve the customers</w:t>
            </w:r>
          </w:p>
        </w:tc>
      </w:tr>
      <w:tr w:rsidR="00DE490D" w:rsidRPr="00747F2E" w:rsidTr="00DE490D">
        <w:tc>
          <w:tcPr>
            <w:tcW w:w="3116" w:type="dxa"/>
          </w:tcPr>
          <w:p w:rsidR="00DE490D" w:rsidRPr="00747F2E" w:rsidRDefault="00DE490D" w:rsidP="00E223F3">
            <w:r w:rsidRPr="00747F2E">
              <w:t xml:space="preserve">Pizza parlor </w:t>
            </w:r>
          </w:p>
        </w:tc>
        <w:tc>
          <w:tcPr>
            <w:tcW w:w="3117" w:type="dxa"/>
          </w:tcPr>
          <w:p w:rsidR="00DE490D" w:rsidRPr="00747F2E" w:rsidRDefault="00DE490D" w:rsidP="00E223F3">
            <w:r w:rsidRPr="00747F2E">
              <w:t>Requests for pizza delivery are received</w:t>
            </w:r>
          </w:p>
        </w:tc>
        <w:tc>
          <w:tcPr>
            <w:tcW w:w="3117" w:type="dxa"/>
          </w:tcPr>
          <w:p w:rsidR="00DE490D" w:rsidRPr="00747F2E" w:rsidRDefault="00DE490D" w:rsidP="00E223F3">
            <w:r w:rsidRPr="00747F2E">
              <w:t>Pizza parlor sends out truck to deliver pizzas</w:t>
            </w:r>
          </w:p>
        </w:tc>
      </w:tr>
      <w:tr w:rsidR="00DE490D" w:rsidRPr="00747F2E" w:rsidTr="00DE490D">
        <w:tc>
          <w:tcPr>
            <w:tcW w:w="3116" w:type="dxa"/>
          </w:tcPr>
          <w:p w:rsidR="00DE490D" w:rsidRPr="00747F2E" w:rsidRDefault="00DE490D" w:rsidP="00E223F3">
            <w:r w:rsidRPr="00747F2E">
              <w:t xml:space="preserve">Hospital blood bank </w:t>
            </w:r>
          </w:p>
        </w:tc>
        <w:tc>
          <w:tcPr>
            <w:tcW w:w="3117" w:type="dxa"/>
          </w:tcPr>
          <w:p w:rsidR="00DE490D" w:rsidRPr="00747F2E" w:rsidRDefault="00DE490D" w:rsidP="00E223F3">
            <w:r w:rsidRPr="00747F2E">
              <w:t xml:space="preserve">Pints of blood arrive </w:t>
            </w:r>
          </w:p>
        </w:tc>
        <w:tc>
          <w:tcPr>
            <w:tcW w:w="3117" w:type="dxa"/>
          </w:tcPr>
          <w:p w:rsidR="00DE490D" w:rsidRPr="00747F2E" w:rsidRDefault="00DE490D" w:rsidP="00E223F3">
            <w:r w:rsidRPr="00747F2E">
              <w:t>Patients use up pints of blood</w:t>
            </w:r>
          </w:p>
        </w:tc>
      </w:tr>
      <w:tr w:rsidR="00DE490D" w:rsidRPr="00747F2E" w:rsidTr="00DE490D">
        <w:tc>
          <w:tcPr>
            <w:tcW w:w="3116" w:type="dxa"/>
          </w:tcPr>
          <w:p w:rsidR="00DE490D" w:rsidRPr="00747F2E" w:rsidRDefault="00DE490D" w:rsidP="00E223F3">
            <w:r w:rsidRPr="00747F2E">
              <w:t xml:space="preserve">Naval shipyard </w:t>
            </w:r>
          </w:p>
        </w:tc>
        <w:tc>
          <w:tcPr>
            <w:tcW w:w="3117" w:type="dxa"/>
          </w:tcPr>
          <w:p w:rsidR="00DE490D" w:rsidRPr="00747F2E" w:rsidRDefault="00DE490D" w:rsidP="00E223F3">
            <w:r w:rsidRPr="00747F2E">
              <w:t>Ships at sea break down and are sent to shipyard for repairs</w:t>
            </w:r>
          </w:p>
        </w:tc>
        <w:tc>
          <w:tcPr>
            <w:tcW w:w="3117" w:type="dxa"/>
          </w:tcPr>
          <w:p w:rsidR="00DE490D" w:rsidRPr="00747F2E" w:rsidRDefault="00DE490D" w:rsidP="00E223F3">
            <w:r w:rsidRPr="00747F2E">
              <w:t xml:space="preserve">Ships are repaired return to sea </w:t>
            </w:r>
          </w:p>
        </w:tc>
      </w:tr>
    </w:tbl>
    <w:p w:rsidR="00DE490D" w:rsidRDefault="00DE490D" w:rsidP="00E223F3"/>
    <w:p w:rsidR="00DE490D" w:rsidRPr="00747F2E" w:rsidRDefault="00DE490D" w:rsidP="009C4902">
      <w:pPr>
        <w:pStyle w:val="Heading2"/>
      </w:pPr>
      <w:bookmarkStart w:id="508" w:name="_Toc416087380"/>
      <w:r w:rsidRPr="00747F2E">
        <w:t>Queue Discipline</w:t>
      </w:r>
      <w:bookmarkEnd w:id="508"/>
    </w:p>
    <w:p w:rsidR="00DE490D" w:rsidRDefault="00DE490D" w:rsidP="00E223F3">
      <w:r>
        <w:t>The queue discipline</w:t>
      </w:r>
      <w:r w:rsidR="00301321">
        <w:fldChar w:fldCharType="begin"/>
      </w:r>
      <w:r w:rsidR="00301321">
        <w:instrText xml:space="preserve"> XE "</w:instrText>
      </w:r>
      <w:r w:rsidR="002961E3">
        <w:instrText>Queue:</w:instrText>
      </w:r>
      <w:r w:rsidR="00301321" w:rsidRPr="00445927">
        <w:instrText>queue discipline</w:instrText>
      </w:r>
      <w:r w:rsidR="00301321">
        <w:instrText xml:space="preserve">" </w:instrText>
      </w:r>
      <w:r w:rsidR="00301321">
        <w:fldChar w:fldCharType="end"/>
      </w:r>
      <w:r>
        <w:t xml:space="preserve"> describes the method used to determine the order in which customers are served. The most common queue discipline is the FCFS discipline</w:t>
      </w:r>
      <w:r w:rsidR="00301321">
        <w:fldChar w:fldCharType="begin"/>
      </w:r>
      <w:r w:rsidR="00301321">
        <w:instrText xml:space="preserve"> XE "</w:instrText>
      </w:r>
      <w:r w:rsidR="00451854">
        <w:instrText>Q</w:instrText>
      </w:r>
      <w:r w:rsidR="00301321" w:rsidRPr="00F30DBE">
        <w:instrText>ueue:FCFS discipline</w:instrText>
      </w:r>
      <w:r w:rsidR="00301321">
        <w:instrText xml:space="preserve">" </w:instrText>
      </w:r>
      <w:r w:rsidR="00301321">
        <w:fldChar w:fldCharType="end"/>
      </w:r>
      <w:r>
        <w:t xml:space="preserve"> (first come, first served), in which customers are served in the order of their arrival. Under the LCFS discipline</w:t>
      </w:r>
      <w:r w:rsidR="00301321">
        <w:fldChar w:fldCharType="begin"/>
      </w:r>
      <w:r w:rsidR="00301321">
        <w:instrText xml:space="preserve"> XE "</w:instrText>
      </w:r>
      <w:r w:rsidR="00451854">
        <w:instrText>Q</w:instrText>
      </w:r>
      <w:r w:rsidR="00301321" w:rsidRPr="00F30DBE">
        <w:instrText>ueue:</w:instrText>
      </w:r>
      <w:r w:rsidR="00301321">
        <w:instrText>L</w:instrText>
      </w:r>
      <w:r w:rsidR="00301321" w:rsidRPr="00F30DBE">
        <w:instrText>CFS discipline</w:instrText>
      </w:r>
      <w:r w:rsidR="00301321">
        <w:instrText xml:space="preserve">" </w:instrText>
      </w:r>
      <w:r w:rsidR="00301321">
        <w:fldChar w:fldCharType="end"/>
      </w:r>
      <w:r>
        <w:t xml:space="preserve"> (last come, first served), the most recent arrivals are the first to enter service. If we consider exiting from an elevator to be service, then a crowded elevator illustrates an LCFS discipline. Sometimes the order in which customers arrive has no effect on the order in which they are served. This would be the case if the next customer to enter service is randomly chosen from those customers waiting for service. Such a situation is referred to as the SIRO discipline</w:t>
      </w:r>
      <w:r w:rsidR="00301321">
        <w:fldChar w:fldCharType="begin"/>
      </w:r>
      <w:r w:rsidR="00301321">
        <w:instrText xml:space="preserve"> XE "</w:instrText>
      </w:r>
      <w:r w:rsidR="00451854">
        <w:instrText>Q</w:instrText>
      </w:r>
      <w:r w:rsidR="00301321" w:rsidRPr="00F30DBE">
        <w:instrText>ueue:</w:instrText>
      </w:r>
      <w:r w:rsidR="00301321">
        <w:instrText>SIRO</w:instrText>
      </w:r>
      <w:r w:rsidR="00301321" w:rsidRPr="00F30DBE">
        <w:instrText xml:space="preserve"> discipline</w:instrText>
      </w:r>
      <w:r w:rsidR="00301321">
        <w:instrText xml:space="preserve">" </w:instrText>
      </w:r>
      <w:r w:rsidR="00301321">
        <w:fldChar w:fldCharType="end"/>
      </w:r>
      <w:r>
        <w:t xml:space="preserve"> (service in random order). When callers to an airline are put on hold, the luck of the draw often determines the next caller serviced by an operator.</w:t>
      </w:r>
    </w:p>
    <w:p w:rsidR="00DE490D" w:rsidRPr="00747F2E" w:rsidRDefault="00DE490D" w:rsidP="00E223F3">
      <w:r>
        <w:t>Finally, we consider priority queuing disciplines. A priority discipline</w:t>
      </w:r>
      <w:r w:rsidR="00301321">
        <w:fldChar w:fldCharType="begin"/>
      </w:r>
      <w:r w:rsidR="00301321">
        <w:instrText xml:space="preserve"> XE "</w:instrText>
      </w:r>
      <w:r w:rsidR="00451854">
        <w:instrText>Q</w:instrText>
      </w:r>
      <w:r w:rsidR="00301321" w:rsidRPr="00F30DBE">
        <w:instrText>ueue:</w:instrText>
      </w:r>
      <w:r w:rsidR="00301321">
        <w:instrText>priority</w:instrText>
      </w:r>
      <w:r w:rsidR="00301321" w:rsidRPr="00F30DBE">
        <w:instrText xml:space="preserve"> discipline</w:instrText>
      </w:r>
      <w:r w:rsidR="00301321">
        <w:instrText xml:space="preserve">" </w:instrText>
      </w:r>
      <w:r w:rsidR="00301321">
        <w:fldChar w:fldCharType="end"/>
      </w:r>
      <w:r>
        <w:t xml:space="preserve"> classifies each arrival into one of several categories. Each category is then given a priority level, and within each priority level, customers enter service on an FCFS basis. Priority disciplines are often used in emergency rooms to determine the order in which customers receive treatment, and in copying and computer time-sharing facilities, where priority is usually given to jobs with shorter processing times.</w:t>
      </w:r>
    </w:p>
    <w:p w:rsidR="00DE490D" w:rsidRPr="005D6901" w:rsidRDefault="00DE490D" w:rsidP="00E223F3">
      <w:r w:rsidRPr="005D6901">
        <w:t>The service discipline is the rule that states which customer, from all who are waiting, goes into the next service.</w:t>
      </w:r>
    </w:p>
    <w:p w:rsidR="00DE490D" w:rsidRPr="005D6901" w:rsidRDefault="00DE490D" w:rsidP="008E5310">
      <w:pPr>
        <w:pStyle w:val="ListParagraph"/>
        <w:numPr>
          <w:ilvl w:val="0"/>
          <w:numId w:val="83"/>
        </w:numPr>
      </w:pPr>
      <w:r w:rsidRPr="005D6901">
        <w:t>First-come-first-serve (FCFS)—customers are served in the order they arrive.</w:t>
      </w:r>
    </w:p>
    <w:p w:rsidR="00DE490D" w:rsidRPr="005D6901" w:rsidRDefault="00DE490D" w:rsidP="008E5310">
      <w:pPr>
        <w:pStyle w:val="ListParagraph"/>
        <w:numPr>
          <w:ilvl w:val="0"/>
          <w:numId w:val="83"/>
        </w:numPr>
      </w:pPr>
      <w:r w:rsidRPr="005D6901">
        <w:t>Service-in-random-order (SIRO)</w:t>
      </w:r>
    </w:p>
    <w:p w:rsidR="00DE490D" w:rsidRPr="005D6901" w:rsidRDefault="00DE490D" w:rsidP="008E5310">
      <w:pPr>
        <w:pStyle w:val="ListParagraph"/>
        <w:numPr>
          <w:ilvl w:val="0"/>
          <w:numId w:val="83"/>
        </w:numPr>
      </w:pPr>
      <w:r w:rsidRPr="005D6901">
        <w:t>Last-come-first-served (LCFS)</w:t>
      </w:r>
    </w:p>
    <w:p w:rsidR="00DE490D" w:rsidRDefault="00DE490D" w:rsidP="008E5310">
      <w:pPr>
        <w:pStyle w:val="ListParagraph"/>
        <w:numPr>
          <w:ilvl w:val="0"/>
          <w:numId w:val="83"/>
        </w:numPr>
      </w:pPr>
      <w:r w:rsidRPr="005D6901">
        <w:t xml:space="preserve">Shortest-processing-time </w:t>
      </w:r>
      <w:r w:rsidR="00301321">
        <w:fldChar w:fldCharType="begin"/>
      </w:r>
      <w:r w:rsidR="00301321">
        <w:instrText xml:space="preserve"> XE "</w:instrText>
      </w:r>
      <w:r w:rsidR="00451854">
        <w:instrText>Q</w:instrText>
      </w:r>
      <w:r w:rsidR="00301321" w:rsidRPr="00F30DBE">
        <w:instrText>ueue:</w:instrText>
      </w:r>
      <w:r w:rsidR="00301321">
        <w:instrText>SPT</w:instrText>
      </w:r>
      <w:r w:rsidR="00301321" w:rsidRPr="00F30DBE">
        <w:instrText xml:space="preserve"> discipline</w:instrText>
      </w:r>
      <w:r w:rsidR="00301321">
        <w:instrText xml:space="preserve">" </w:instrText>
      </w:r>
      <w:r w:rsidR="00301321">
        <w:fldChar w:fldCharType="end"/>
      </w:r>
      <w:r w:rsidR="00301321" w:rsidRPr="005D6901">
        <w:t xml:space="preserve"> </w:t>
      </w:r>
      <w:r w:rsidRPr="005D6901">
        <w:t>(SPT)</w:t>
      </w:r>
    </w:p>
    <w:p w:rsidR="00DE490D" w:rsidRPr="005D6901" w:rsidRDefault="00DE490D" w:rsidP="008E5310">
      <w:pPr>
        <w:pStyle w:val="ListParagraph"/>
        <w:numPr>
          <w:ilvl w:val="0"/>
          <w:numId w:val="83"/>
        </w:numPr>
      </w:pPr>
      <w:r w:rsidRPr="005D6901">
        <w:t>Number of servers.</w:t>
      </w:r>
    </w:p>
    <w:p w:rsidR="00BE0667" w:rsidRDefault="00BE0667" w:rsidP="00E223F3">
      <w:r w:rsidRPr="003C067F">
        <w:t>Queue time</w:t>
      </w:r>
      <w:r w:rsidR="00301321">
        <w:fldChar w:fldCharType="begin"/>
      </w:r>
      <w:r w:rsidR="00301321">
        <w:instrText xml:space="preserve"> XE "</w:instrText>
      </w:r>
      <w:r w:rsidR="002961E3">
        <w:instrText>Queue:</w:instrText>
      </w:r>
      <w:r w:rsidR="00301321" w:rsidRPr="00D452C8">
        <w:instrText>queue time</w:instrText>
      </w:r>
      <w:r w:rsidR="00301321">
        <w:instrText xml:space="preserve">" </w:instrText>
      </w:r>
      <w:r w:rsidR="00301321">
        <w:fldChar w:fldCharType="end"/>
      </w:r>
      <w:r w:rsidRPr="003C067F">
        <w:t xml:space="preserve"> </w:t>
      </w:r>
      <w:r>
        <w:t>is</w:t>
      </w:r>
      <w:r w:rsidRPr="003C067F">
        <w:t xml:space="preserve"> the amount of time spent awaiting service</w:t>
      </w:r>
      <w:r>
        <w:t xml:space="preserve"> after arrival. </w:t>
      </w:r>
      <w:r w:rsidRPr="003C067F">
        <w:t xml:space="preserve">Service time </w:t>
      </w:r>
      <w:r>
        <w:t>is</w:t>
      </w:r>
      <w:r w:rsidRPr="003C067F">
        <w:t xml:space="preserve"> the amount of time a customer spends receiving service (not including time in the queue).</w:t>
      </w:r>
      <w:r>
        <w:t xml:space="preserve"> </w:t>
      </w:r>
      <w:r w:rsidRPr="003C067F">
        <w:t>Service times</w:t>
      </w:r>
      <w:r w:rsidR="00301321">
        <w:fldChar w:fldCharType="begin"/>
      </w:r>
      <w:r w:rsidR="00301321">
        <w:instrText xml:space="preserve"> XE "</w:instrText>
      </w:r>
      <w:r w:rsidR="00301321" w:rsidRPr="004B5996">
        <w:instrText>service times</w:instrText>
      </w:r>
      <w:r w:rsidR="00301321">
        <w:instrText xml:space="preserve">" </w:instrText>
      </w:r>
      <w:r w:rsidR="00301321">
        <w:fldChar w:fldCharType="end"/>
      </w:r>
      <w:r w:rsidRPr="003C067F">
        <w:t xml:space="preserve"> are often described by an Exponential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3C067F">
        <w:t>:</w:t>
      </w:r>
    </w:p>
    <w:p w:rsidR="002A5719" w:rsidRDefault="002A5719" w:rsidP="00E223F3">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nary>
            <m:naryPr>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sup>
            <m:e>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-μx</m:t>
                  </m:r>
                </m:sup>
              </m:sSup>
              <m:r>
                <w:rPr>
                  <w:rFonts w:ascii="Cambria Math" w:eastAsiaTheme="minorEastAsia" w:hAnsi="Cambria Math"/>
                </w:rPr>
                <m:t>dx</m:t>
              </m:r>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-μ</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-μ</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sup>
          </m:sSup>
          <m:r>
            <m:rPr>
              <m:nor/>
            </m:rPr>
            <w:rPr>
              <w:rFonts w:ascii="Cambria Math" w:eastAsiaTheme="minorEastAsia" w:hAnsi="Cambria Math"/>
            </w:rPr>
            <m:t>, for</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2</m:t>
              </m:r>
            </m:sub>
          </m:sSub>
        </m:oMath>
      </m:oMathPara>
    </w:p>
    <w:p w:rsidR="00BE0667" w:rsidRDefault="00BE0667" w:rsidP="00E223F3">
      <w:r>
        <w:tab/>
        <w:t>(16.2)</w:t>
      </w:r>
    </w:p>
    <w:p w:rsidR="00BE0667" w:rsidRDefault="00BE0667" w:rsidP="00E223F3">
      <m:oMath>
        <m:r>
          <w:rPr>
            <w:rFonts w:ascii="Cambria Math" w:hAnsi="Cambria Math"/>
          </w:rPr>
          <m:t>μ</m:t>
        </m:r>
      </m:oMath>
      <w:r w:rsidRPr="003C067F">
        <w:t xml:space="preserve"> is the service rate (e.g., calls can be serviced at a rate of </w:t>
      </w:r>
      <m:oMath>
        <m:r>
          <w:rPr>
            <w:rFonts w:ascii="Cambria Math" w:hAnsi="Cambria Math"/>
          </w:rPr>
          <m:t>μ=7</m:t>
        </m:r>
      </m:oMath>
      <w:r w:rsidRPr="003C067F">
        <w:t xml:space="preserve"> per hour)</w:t>
      </w:r>
      <w:r>
        <w:t xml:space="preserve">, </w:t>
      </w:r>
      <w:r w:rsidRPr="003C067F">
        <w:t>The average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Pr="003C067F">
        <w:t xml:space="preserve"> is </w:t>
      </w:r>
      <m:oMath>
        <m:r>
          <w:rPr>
            <w:rFonts w:ascii="Cambria Math" w:hAnsi="Cambria Math"/>
          </w:rPr>
          <m:t>1/μ</m:t>
        </m:r>
      </m:oMath>
      <w:r>
        <w:t>. (</w:t>
      </w:r>
      <w:r w:rsidRPr="003C067F">
        <w:t>See file Exponential.xls</w:t>
      </w:r>
      <w:r>
        <w:t>)</w:t>
      </w:r>
    </w:p>
    <w:p w:rsidR="00DE490D" w:rsidRPr="005D6901" w:rsidRDefault="00DE490D" w:rsidP="006122AF">
      <w:pPr>
        <w:jc w:val="center"/>
      </w:pPr>
      <w:r>
        <w:rPr>
          <w:noProof/>
        </w:rPr>
        <w:drawing>
          <wp:inline distT="0" distB="0" distL="0" distR="0" wp14:anchorId="6DF91D9C" wp14:editId="08F1EC80">
            <wp:extent cx="2194174" cy="381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8" cstate="print">
                      <a:grayscl/>
                      <a:extLst>
                        <a:ext uri="{28A0092B-C50C-407E-A947-70E740481C1C}">
                          <a14:useLocalDpi xmlns:a14="http://schemas.microsoft.com/office/drawing/2010/main" val="0"/>
                        </a:ext>
                      </a:extLst>
                    </a:blip>
                    <a:srcRect t="13043"/>
                    <a:stretch/>
                  </pic:blipFill>
                  <pic:spPr bwMode="auto">
                    <a:xfrm>
                      <a:off x="0" y="0"/>
                      <a:ext cx="2194560" cy="381067"/>
                    </a:xfrm>
                    <a:prstGeom prst="rect">
                      <a:avLst/>
                    </a:prstGeom>
                    <a:noFill/>
                    <a:ln>
                      <a:noFill/>
                    </a:ln>
                    <a:extLst>
                      <a:ext uri="{53640926-AAD7-44D8-BBD7-CCE9431645EC}">
                        <a14:shadowObscured xmlns:a14="http://schemas.microsoft.com/office/drawing/2010/main"/>
                      </a:ext>
                    </a:extLst>
                  </pic:spPr>
                </pic:pic>
              </a:graphicData>
            </a:graphic>
          </wp:inline>
        </w:drawing>
      </w:r>
    </w:p>
    <w:p w:rsidR="00DE490D" w:rsidRDefault="00DE490D" w:rsidP="00E223F3">
      <w:pPr>
        <w:pStyle w:val="FigureSubheading"/>
      </w:pPr>
      <w:r>
        <w:t>Single server/</w:t>
      </w:r>
      <w:r w:rsidRPr="005D6901">
        <w:t>Multiple servers</w:t>
      </w:r>
    </w:p>
    <w:p w:rsidR="00DE490D" w:rsidRPr="005D6901" w:rsidRDefault="00DE490D" w:rsidP="006122AF">
      <w:pPr>
        <w:jc w:val="center"/>
      </w:pPr>
      <w:r>
        <w:rPr>
          <w:noProof/>
        </w:rPr>
        <w:drawing>
          <wp:inline distT="0" distB="0" distL="0" distR="0" wp14:anchorId="440AA3AC" wp14:editId="6735C7A9">
            <wp:extent cx="2194130" cy="8724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9" cstate="print">
                      <a:grayscl/>
                      <a:extLst>
                        <a:ext uri="{28A0092B-C50C-407E-A947-70E740481C1C}">
                          <a14:useLocalDpi xmlns:a14="http://schemas.microsoft.com/office/drawing/2010/main" val="0"/>
                        </a:ext>
                      </a:extLst>
                    </a:blip>
                    <a:srcRect t="6147"/>
                    <a:stretch/>
                  </pic:blipFill>
                  <pic:spPr bwMode="auto">
                    <a:xfrm>
                      <a:off x="0" y="0"/>
                      <a:ext cx="2194560" cy="872661"/>
                    </a:xfrm>
                    <a:prstGeom prst="rect">
                      <a:avLst/>
                    </a:prstGeom>
                    <a:noFill/>
                    <a:ln>
                      <a:noFill/>
                    </a:ln>
                    <a:extLst>
                      <a:ext uri="{53640926-AAD7-44D8-BBD7-CCE9431645EC}">
                        <a14:shadowObscured xmlns:a14="http://schemas.microsoft.com/office/drawing/2010/main"/>
                      </a:ext>
                    </a:extLst>
                  </pic:spPr>
                </pic:pic>
              </a:graphicData>
            </a:graphic>
          </wp:inline>
        </w:drawing>
      </w:r>
    </w:p>
    <w:p w:rsidR="00DE490D" w:rsidRPr="005D6901" w:rsidRDefault="00DE490D" w:rsidP="00E223F3">
      <w:pPr>
        <w:pStyle w:val="FigureSubheading"/>
      </w:pPr>
      <w:r w:rsidRPr="005D6901">
        <w:t>Servers in parallel</w:t>
      </w:r>
    </w:p>
    <w:p w:rsidR="00DE490D" w:rsidRPr="005D6901" w:rsidRDefault="00DE490D" w:rsidP="006122AF">
      <w:pPr>
        <w:jc w:val="center"/>
      </w:pPr>
      <w:r>
        <w:rPr>
          <w:noProof/>
        </w:rPr>
        <w:drawing>
          <wp:inline distT="0" distB="0" distL="0" distR="0" wp14:anchorId="153997DB" wp14:editId="5D8370E4">
            <wp:extent cx="2559050" cy="904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0" cstate="print">
                      <a:grayscl/>
                      <a:extLst>
                        <a:ext uri="{28A0092B-C50C-407E-A947-70E740481C1C}">
                          <a14:useLocalDpi xmlns:a14="http://schemas.microsoft.com/office/drawing/2010/main" val="0"/>
                        </a:ext>
                      </a:extLst>
                    </a:blip>
                    <a:srcRect t="6384" b="6975"/>
                    <a:stretch/>
                  </pic:blipFill>
                  <pic:spPr bwMode="auto">
                    <a:xfrm>
                      <a:off x="0" y="0"/>
                      <a:ext cx="2560320" cy="905324"/>
                    </a:xfrm>
                    <a:prstGeom prst="rect">
                      <a:avLst/>
                    </a:prstGeom>
                    <a:noFill/>
                    <a:ln>
                      <a:noFill/>
                    </a:ln>
                    <a:extLst>
                      <a:ext uri="{53640926-AAD7-44D8-BBD7-CCE9431645EC}">
                        <a14:shadowObscured xmlns:a14="http://schemas.microsoft.com/office/drawing/2010/main"/>
                      </a:ext>
                    </a:extLst>
                  </pic:spPr>
                </pic:pic>
              </a:graphicData>
            </a:graphic>
          </wp:inline>
        </w:drawing>
      </w:r>
    </w:p>
    <w:p w:rsidR="00DE490D" w:rsidRDefault="00E03668" w:rsidP="00E223F3">
      <w:pPr>
        <w:pStyle w:val="FigureSubheading"/>
      </w:pPr>
      <w:r w:rsidRPr="00E03668">
        <w:rPr>
          <w:b/>
        </w:rPr>
        <w:t xml:space="preserve">Figure </w:t>
      </w:r>
      <w:r w:rsidR="00AC5770">
        <w:rPr>
          <w:b/>
        </w:rPr>
        <w:t>3</w:t>
      </w:r>
      <w:r w:rsidRPr="00E03668">
        <w:rPr>
          <w:b/>
        </w:rPr>
        <w:t>.</w:t>
      </w:r>
      <w:r>
        <w:t xml:space="preserve"> </w:t>
      </w:r>
      <w:r w:rsidR="00DE490D" w:rsidRPr="005D6901">
        <w:t>Servers in series—queuing network</w:t>
      </w:r>
    </w:p>
    <w:p w:rsidR="00DE490D" w:rsidRPr="00747F2E" w:rsidRDefault="00DE490D" w:rsidP="009C4902">
      <w:pPr>
        <w:pStyle w:val="Heading2"/>
      </w:pPr>
      <w:bookmarkStart w:id="509" w:name="_Toc416087381"/>
      <w:r w:rsidRPr="00747F2E">
        <w:t>Modeling the Arrival Process</w:t>
      </w:r>
      <w:bookmarkEnd w:id="509"/>
    </w:p>
    <w:p w:rsidR="00DE490D" w:rsidRPr="00747F2E" w:rsidRDefault="00DE490D" w:rsidP="00E223F3">
      <w:r w:rsidRPr="00747F2E">
        <w:t>As previously mentioned, we assume that at most one arrival can occur at a given instant</w:t>
      </w:r>
    </w:p>
    <w:p w:rsidR="00DE490D" w:rsidRPr="003C067F" w:rsidRDefault="00DE490D" w:rsidP="00E223F3">
      <w:r w:rsidRPr="00747F2E">
        <w:t>of time.</w:t>
      </w:r>
      <w:r>
        <w:t xml:space="preserve"> We d</w:t>
      </w:r>
      <w:r w:rsidRPr="003C067F">
        <w:t xml:space="preserve">efine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C067F">
        <w:t xml:space="preserve"> be the time at which the </w:t>
      </w:r>
      <m:oMath>
        <m:r>
          <w:rPr>
            <w:rFonts w:ascii="Cambria Math" w:hAnsi="Cambria Math"/>
          </w:rPr>
          <m:t>i</m:t>
        </m:r>
      </m:oMath>
      <w:r>
        <w:t xml:space="preserve">th customer arrives. For </w:t>
      </w:r>
      <m:oMath>
        <m:r>
          <w:rPr>
            <w:rFonts w:ascii="Cambria Math" w:hAnsi="Cambria Math"/>
          </w:rPr>
          <m:t>i≥1</m:t>
        </m:r>
      </m:oMath>
      <w:r>
        <w:t xml:space="preserve">, define </w:t>
      </w:r>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oMath>
      <w:r w:rsidRPr="003C067F">
        <w:t xml:space="preserve"> to be the </w:t>
      </w:r>
      <m:oMath>
        <m:r>
          <w:rPr>
            <w:rFonts w:ascii="Cambria Math" w:hAnsi="Cambria Math"/>
          </w:rPr>
          <m:t>i</m:t>
        </m:r>
      </m:oMath>
      <w:r>
        <w:t>th interarrival time</w:t>
      </w:r>
      <w:r w:rsidR="00301321">
        <w:fldChar w:fldCharType="begin"/>
      </w:r>
      <w:r w:rsidR="00301321">
        <w:instrText xml:space="preserve"> XE "</w:instrText>
      </w:r>
      <w:r w:rsidR="00D75682">
        <w:instrText>arrival:</w:instrText>
      </w:r>
      <w:r w:rsidR="00301321" w:rsidRPr="00DA5210">
        <w:instrText>interarrival time</w:instrText>
      </w:r>
      <w:r w:rsidR="00301321">
        <w:instrText xml:space="preserve">" </w:instrText>
      </w:r>
      <w:r w:rsidR="00301321">
        <w:fldChar w:fldCharType="end"/>
      </w:r>
      <w:r>
        <w:t>. In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the arrival process</w:t>
      </w:r>
      <w:r w:rsidR="00301321">
        <w:fldChar w:fldCharType="begin"/>
      </w:r>
      <w:r w:rsidR="00301321">
        <w:instrText xml:space="preserve"> XE "</w:instrText>
      </w:r>
      <w:r w:rsidR="00D75682">
        <w:rPr>
          <w:bCs/>
        </w:rPr>
        <w:instrText>arrival:arrival process</w:instrText>
      </w:r>
      <w:r w:rsidR="00301321">
        <w:instrText xml:space="preserve">" </w:instrText>
      </w:r>
      <w:r w:rsidR="00301321">
        <w:fldChar w:fldCharType="end"/>
      </w:r>
      <w:r>
        <w:t xml:space="preserve">, we assume that the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3C067F">
        <w:t>’s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3C067F">
        <w:t>, continuous random variables described by the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rsidRPr="003C067F">
        <w:t xml:space="preserve"> </w:t>
      </w:r>
      <m:oMath>
        <m:r>
          <w:rPr>
            <w:rFonts w:ascii="Cambria Math" w:hAnsi="Cambria Math"/>
          </w:rPr>
          <m:t>X</m:t>
        </m:r>
      </m:oMath>
      <w:r w:rsidRPr="003C067F">
        <w:t>.</w:t>
      </w:r>
      <w:r>
        <w:t xml:space="preserve"> The independence assumption means, for example, that the value of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has no effect on the value of </w:t>
      </w:r>
      <m:oMath>
        <m:sSub>
          <m:sSubPr>
            <m:ctrlPr>
              <w:rPr>
                <w:rFonts w:ascii="Cambria Math" w:hAnsi="Cambria Math"/>
                <w:i/>
              </w:rPr>
            </m:ctrlPr>
          </m:sSubPr>
          <m:e>
            <m:r>
              <w:rPr>
                <w:rFonts w:ascii="Cambria Math" w:hAnsi="Cambria Math"/>
              </w:rPr>
              <m:t>T</m:t>
            </m:r>
          </m:e>
          <m:sub>
            <m:r>
              <w:rPr>
                <w:rFonts w:ascii="Cambria Math" w:hAnsi="Cambria Math"/>
              </w:rPr>
              <m:t>3</m:t>
            </m:r>
          </m:sub>
        </m:sSub>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4</m:t>
            </m:r>
          </m:sub>
        </m:sSub>
      </m:oMath>
      <w:r>
        <w:t xml:space="preserve">, or any later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The assumption that each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is continuous The assumption that each interarrival time is governed by the same random variable implies that the distribution of arrivals is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of the time of day or the day of the week. This is the assumption of stationary</w:t>
      </w:r>
      <w:r w:rsidR="00301321">
        <w:fldChar w:fldCharType="begin"/>
      </w:r>
      <w:r w:rsidR="00301321">
        <w:instrText xml:space="preserve"> XE "</w:instrText>
      </w:r>
      <w:r w:rsidR="00301321" w:rsidRPr="0063734B">
        <w:instrText>stationary</w:instrText>
      </w:r>
      <w:r w:rsidR="00301321">
        <w:instrText xml:space="preserve">" </w:instrText>
      </w:r>
      <w:r w:rsidR="00301321">
        <w:fldChar w:fldCharType="end"/>
      </w:r>
      <w:r>
        <w:t xml:space="preserve"> interarrival times</w:t>
      </w:r>
      <w:r w:rsidR="00301321">
        <w:fldChar w:fldCharType="begin"/>
      </w:r>
      <w:r w:rsidR="00301321">
        <w:instrText xml:space="preserve"> XE "</w:instrText>
      </w:r>
      <w:r w:rsidR="00D75682">
        <w:instrText>arrival</w:instrText>
      </w:r>
      <w:r w:rsidR="004B4D1F">
        <w:instrText>:</w:instrText>
      </w:r>
      <w:r w:rsidR="00301321" w:rsidRPr="006F10C8">
        <w:instrText>interarrival time</w:instrText>
      </w:r>
      <w:r w:rsidR="00301321">
        <w:instrText xml:space="preserve">" </w:instrText>
      </w:r>
      <w:r w:rsidR="00301321">
        <w:fldChar w:fldCharType="end"/>
      </w:r>
      <w:r>
        <w:t>. Because of phenomena such as rush hours, the assumption of stationary interarrival times is often unrealistic, but we may often approximate reality by breaking the time of day into segments. For example, if we were modeling traffic flow, we might break the day up into three segments: a morning rush hour segment, a midday segment, and an afternoon rush hour segment. During each of these segments, interarrival times may be stationary. is usually a good approximation of reality.</w:t>
      </w:r>
    </w:p>
    <w:p w:rsidR="00DE490D" w:rsidRDefault="00DE490D" w:rsidP="00E223F3">
      <w:r>
        <w:t>As we mentioned, t</w:t>
      </w:r>
      <w:r w:rsidRPr="003C067F">
        <w:t>he distribution of arrivals is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3C067F">
        <w:t xml:space="preserve"> of the time of day</w:t>
      </w:r>
      <w:r>
        <w:t>—stationary</w:t>
      </w:r>
      <w:r w:rsidR="00301321">
        <w:fldChar w:fldCharType="begin"/>
      </w:r>
      <w:r w:rsidR="00301321">
        <w:instrText xml:space="preserve"> XE "</w:instrText>
      </w:r>
      <w:r w:rsidR="00301321" w:rsidRPr="0063734B">
        <w:instrText>stationary</w:instrText>
      </w:r>
      <w:r w:rsidR="00301321">
        <w:instrText xml:space="preserve">" </w:instrText>
      </w:r>
      <w:r w:rsidR="00301321">
        <w:fldChar w:fldCharType="end"/>
      </w:r>
      <w:r>
        <w:t xml:space="preserve"> interarrival times. </w:t>
      </w:r>
      <w:r w:rsidRPr="003C067F">
        <w:t xml:space="preserve">Assume </w:t>
      </w:r>
      <m:oMath>
        <m:r>
          <w:rPr>
            <w:rFonts w:ascii="Cambria Math" w:hAnsi="Cambria Math"/>
          </w:rPr>
          <m:t>X</m:t>
        </m:r>
      </m:oMath>
      <w:r w:rsidRPr="003C067F">
        <w:t xml:space="preserve"> has a density function </w:t>
      </w:r>
      <m:oMath>
        <m:r>
          <w:rPr>
            <w:rFonts w:ascii="Cambria Math" w:hAnsi="Cambria Math"/>
          </w:rPr>
          <m:t>x(t)</m:t>
        </m:r>
      </m:oMath>
      <w:r w:rsidRPr="003C067F">
        <w:t>, then</w:t>
      </w:r>
    </w:p>
    <w:p w:rsidR="002A5719" w:rsidRDefault="002A5719" w:rsidP="00E223F3">
      <m:oMathPara>
        <m:oMath>
          <m:r>
            <w:rPr>
              <w:rFonts w:ascii="Cambria Math" w:hAnsi="Cambria Math"/>
            </w:rPr>
            <m:t>P</m:t>
          </m:r>
          <m:d>
            <m:dPr>
              <m:ctrlPr>
                <w:rPr>
                  <w:rFonts w:ascii="Cambria Math" w:hAnsi="Cambria Math"/>
                  <w:i/>
                </w:rPr>
              </m:ctrlPr>
            </m:dPr>
            <m:e>
              <m:r>
                <w:rPr>
                  <w:rFonts w:ascii="Cambria Math" w:hAnsi="Cambria Math"/>
                </w:rPr>
                <m:t>X≤c</m:t>
              </m:r>
            </m:e>
          </m:d>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c</m:t>
              </m:r>
            </m:sup>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xml:space="preserve">  and  P</m:t>
          </m:r>
          <m:d>
            <m:dPr>
              <m:ctrlPr>
                <w:rPr>
                  <w:rFonts w:ascii="Cambria Math" w:hAnsi="Cambria Math"/>
                  <w:i/>
                </w:rPr>
              </m:ctrlPr>
            </m:dPr>
            <m:e>
              <m:r>
                <w:rPr>
                  <w:rFonts w:ascii="Cambria Math" w:hAnsi="Cambria Math"/>
                </w:rPr>
                <m:t>X&gt;c</m:t>
              </m:r>
            </m:e>
          </m:d>
          <m:r>
            <w:rPr>
              <w:rFonts w:ascii="Cambria Math" w:hAnsi="Cambria Math"/>
            </w:rPr>
            <m:t>=</m:t>
          </m:r>
          <m:nary>
            <m:naryPr>
              <m:limLoc m:val="undOvr"/>
              <m:ctrlPr>
                <w:rPr>
                  <w:rFonts w:ascii="Cambria Math" w:hAnsi="Cambria Math"/>
                  <w:i/>
                </w:rPr>
              </m:ctrlPr>
            </m:naryPr>
            <m:sub>
              <m:r>
                <w:rPr>
                  <w:rFonts w:ascii="Cambria Math" w:hAnsi="Cambria Math"/>
                </w:rPr>
                <m:t>c</m:t>
              </m:r>
            </m:sub>
            <m:sup>
              <m:r>
                <w:rPr>
                  <w:rFonts w:ascii="Cambria Math" w:hAnsi="Cambria Math"/>
                </w:rPr>
                <m:t>∞</m:t>
              </m:r>
            </m:sup>
            <m:e>
              <m:r>
                <w:rPr>
                  <w:rFonts w:ascii="Cambria Math" w:hAnsi="Cambria Math"/>
                </w:rPr>
                <m:t>x</m:t>
              </m:r>
              <m:d>
                <m:dPr>
                  <m:ctrlPr>
                    <w:rPr>
                      <w:rFonts w:ascii="Cambria Math" w:hAnsi="Cambria Math"/>
                      <w:i/>
                    </w:rPr>
                  </m:ctrlPr>
                </m:dPr>
                <m:e>
                  <m:r>
                    <w:rPr>
                      <w:rFonts w:ascii="Cambria Math" w:hAnsi="Cambria Math"/>
                    </w:rPr>
                    <m:t>t</m:t>
                  </m:r>
                </m:e>
              </m:d>
            </m:e>
          </m:nary>
          <m:r>
            <w:rPr>
              <w:rFonts w:ascii="Cambria Math" w:hAnsi="Cambria Math"/>
            </w:rPr>
            <m:t>dt</m:t>
          </m:r>
        </m:oMath>
      </m:oMathPara>
    </w:p>
    <w:p w:rsidR="00DE490D" w:rsidRDefault="00DE490D" w:rsidP="00E223F3">
      <w:r>
        <w:t>We d</w:t>
      </w:r>
      <w:r w:rsidRPr="003C067F">
        <w:t xml:space="preserve">efine </w:t>
      </w:r>
      <m:oMath>
        <m:r>
          <w:rPr>
            <w:rFonts w:ascii="Cambria Math" w:hAnsi="Cambria Math"/>
          </w:rPr>
          <m:t>1/λ</m:t>
        </m:r>
      </m:oMath>
      <w:r w:rsidRPr="003C067F">
        <w:t xml:space="preserve"> to be the mean or average intearrival time (time per arrivals), then</w:t>
      </w:r>
    </w:p>
    <w:p w:rsidR="002A5719" w:rsidRDefault="002D689A" w:rsidP="00E223F3">
      <m:oMathPara>
        <m:oMath>
          <m:f>
            <m:fPr>
              <m:ctrlPr>
                <w:rPr>
                  <w:rFonts w:ascii="Cambria Math" w:hAnsi="Cambria Math"/>
                  <w:i/>
                </w:rPr>
              </m:ctrlPr>
            </m:fPr>
            <m:num>
              <m:r>
                <w:rPr>
                  <w:rFonts w:ascii="Cambria Math" w:hAnsi="Cambria Math"/>
                </w:rPr>
                <m:t>1</m:t>
              </m:r>
            </m:num>
            <m:den>
              <m:r>
                <w:rPr>
                  <w:rFonts w:ascii="Cambria Math" w:hAnsi="Cambria Math"/>
                </w:rPr>
                <m:t>λ</m:t>
              </m:r>
            </m:den>
          </m:f>
          <m:r>
            <w:rPr>
              <w:rFonts w:ascii="Cambria Math" w:hAnsi="Cambria Math"/>
            </w:rPr>
            <m:t>=</m:t>
          </m:r>
          <m:nary>
            <m:naryPr>
              <m:limLoc m:val="undOvr"/>
              <m:ctrlPr>
                <w:rPr>
                  <w:rFonts w:ascii="Cambria Math" w:hAnsi="Cambria Math"/>
                  <w:i/>
                </w:rPr>
              </m:ctrlPr>
            </m:naryPr>
            <m:sub>
              <m:r>
                <w:rPr>
                  <w:rFonts w:ascii="Cambria Math" w:hAnsi="Cambria Math"/>
                </w:rPr>
                <m:t>0</m:t>
              </m:r>
            </m:sub>
            <m:sup>
              <m:r>
                <w:rPr>
                  <w:rFonts w:ascii="Cambria Math" w:hAnsi="Cambria Math"/>
                </w:rPr>
                <m:t>∞</m:t>
              </m:r>
            </m:sup>
            <m:e>
              <m:r>
                <w:rPr>
                  <w:rFonts w:ascii="Cambria Math" w:hAnsi="Cambria Math"/>
                </w:rPr>
                <m:t>tx</m:t>
              </m:r>
              <m:d>
                <m:dPr>
                  <m:ctrlPr>
                    <w:rPr>
                      <w:rFonts w:ascii="Cambria Math" w:hAnsi="Cambria Math"/>
                      <w:i/>
                    </w:rPr>
                  </m:ctrlPr>
                </m:dPr>
                <m:e>
                  <m:r>
                    <w:rPr>
                      <w:rFonts w:ascii="Cambria Math" w:hAnsi="Cambria Math"/>
                    </w:rPr>
                    <m:t>t</m:t>
                  </m:r>
                </m:e>
              </m:d>
            </m:e>
          </m:nary>
          <m:r>
            <w:rPr>
              <w:rFonts w:ascii="Cambria Math" w:hAnsi="Cambria Math"/>
            </w:rPr>
            <m:t>dt</m:t>
          </m:r>
        </m:oMath>
      </m:oMathPara>
    </w:p>
    <w:p w:rsidR="00CB3CE4" w:rsidRDefault="00CB3CE4" w:rsidP="00E223F3">
      <w:r>
        <w:tab/>
        <w:t>(16.3)</w:t>
      </w:r>
    </w:p>
    <w:p w:rsidR="00DE490D" w:rsidRDefault="00DE490D" w:rsidP="00E223F3">
      <w:r>
        <w:t>We d</w:t>
      </w:r>
      <w:r w:rsidRPr="003C067F">
        <w:t>efine λ to be the arrival rate</w:t>
      </w:r>
      <w:r w:rsidR="00D75682">
        <w:fldChar w:fldCharType="begin"/>
      </w:r>
      <w:r w:rsidR="00D75682">
        <w:instrText xml:space="preserve"> XE "</w:instrText>
      </w:r>
      <w:r w:rsidR="00D75682" w:rsidRPr="00A77E27">
        <w:instrText>arrival:arrival rate</w:instrText>
      </w:r>
      <w:r w:rsidR="00D75682">
        <w:instrText xml:space="preserve">" </w:instrText>
      </w:r>
      <w:r w:rsidR="00D75682">
        <w:fldChar w:fldCharType="end"/>
      </w:r>
      <w:r w:rsidRPr="003C067F">
        <w:t xml:space="preserve"> (arrivals per time)</w:t>
      </w:r>
    </w:p>
    <w:p w:rsidR="00DE490D" w:rsidRDefault="00DE490D" w:rsidP="009C4902">
      <w:pPr>
        <w:pStyle w:val="Heading2"/>
      </w:pPr>
      <w:bookmarkStart w:id="510" w:name="_Toc416087382"/>
      <w:r w:rsidRPr="003C067F">
        <w:t>Queuing Systems Taxonomy</w:t>
      </w:r>
      <w:bookmarkEnd w:id="510"/>
    </w:p>
    <w:p w:rsidR="00DE490D" w:rsidRDefault="00DE490D" w:rsidP="00E223F3">
      <w:r w:rsidRPr="003C067F">
        <w:t>If the distribution of inter-arrival times and service times are exponential (with different means), then the queuing system</w:t>
      </w:r>
      <w:r w:rsidR="00301321">
        <w:fldChar w:fldCharType="begin"/>
      </w:r>
      <w:r w:rsidR="00301321">
        <w:instrText xml:space="preserve"> XE "</w:instrText>
      </w:r>
      <w:r w:rsidR="00301321" w:rsidRPr="003950AA">
        <w:instrText>queuing system</w:instrText>
      </w:r>
      <w:r w:rsidR="00301321">
        <w:instrText xml:space="preserve">" </w:instrText>
      </w:r>
      <w:r w:rsidR="00301321">
        <w:fldChar w:fldCharType="end"/>
      </w:r>
      <w:r>
        <w:t xml:space="preserve"> is known as the “M/M/1” Queue</w:t>
      </w:r>
      <w:r w:rsidR="00301321">
        <w:fldChar w:fldCharType="begin"/>
      </w:r>
      <w:r w:rsidR="00301321">
        <w:instrText xml:space="preserve"> XE "</w:instrText>
      </w:r>
      <w:r w:rsidR="00301321" w:rsidRPr="0031401E">
        <w:instrText>M/M/1 Queue</w:instrText>
      </w:r>
      <w:r w:rsidR="00301321">
        <w:instrText xml:space="preserve">" </w:instrText>
      </w:r>
      <w:r w:rsidR="00301321">
        <w:fldChar w:fldCharType="end"/>
      </w:r>
      <w:r>
        <w:t xml:space="preserve">. </w:t>
      </w:r>
      <w:r w:rsidRPr="003C067F">
        <w:t>M is used for the exponential distribut</w:t>
      </w:r>
      <w:r>
        <w:t>ion</w:t>
      </w:r>
      <w:r w:rsidR="00E8783E">
        <w:fldChar w:fldCharType="begin"/>
      </w:r>
      <w:r w:rsidR="00E8783E">
        <w:instrText xml:space="preserve"> XE "</w:instrText>
      </w:r>
      <w:r w:rsidR="00E8783E" w:rsidRPr="00D847DB">
        <w:instrText>Distribution:exponential distribution</w:instrText>
      </w:r>
      <w:r w:rsidR="00E8783E">
        <w:instrText xml:space="preserve">" </w:instrText>
      </w:r>
      <w:r w:rsidR="00E8783E">
        <w:fldChar w:fldCharType="end"/>
      </w:r>
      <w:r>
        <w:t xml:space="preserve"> due to the Markov property. </w:t>
      </w:r>
      <w:r w:rsidRPr="003C067F">
        <w:t>The notation is “interarrival time</w:t>
      </w:r>
      <w:r w:rsidR="00301321">
        <w:fldChar w:fldCharType="begin"/>
      </w:r>
      <w:r w:rsidR="00301321">
        <w:instrText xml:space="preserve"> XE "</w:instrText>
      </w:r>
      <w:r w:rsidR="00D75682">
        <w:instrText>arrival:</w:instrText>
      </w:r>
      <w:r w:rsidR="00301321" w:rsidRPr="00DA5210">
        <w:instrText>interarrival time</w:instrText>
      </w:r>
      <w:r w:rsidR="00301321">
        <w:instrText xml:space="preserve">" </w:instrText>
      </w:r>
      <w:r w:rsidR="00301321">
        <w:fldChar w:fldCharType="end"/>
      </w:r>
      <w:r w:rsidRPr="003C067F">
        <w:t xml:space="preserve"> distribution/service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Pr="003C067F">
        <w:t xml:space="preserve"> di</w:t>
      </w:r>
      <w:r>
        <w:t xml:space="preserve">stribution/ number of servers.” </w:t>
      </w:r>
      <w:r w:rsidRPr="003C067F">
        <w:t>“M/G/1” refers to a system with any gen</w:t>
      </w:r>
      <w:r>
        <w:t>eral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t xml:space="preserve"> distribution. </w:t>
      </w:r>
      <w:r w:rsidRPr="003C067F">
        <w:t xml:space="preserve">“GI/M/1” refers to a system with any </w:t>
      </w:r>
      <w:r>
        <w:t xml:space="preserve">interarrival time distribution. </w:t>
      </w:r>
      <w:r w:rsidRPr="003C067F">
        <w:t>“GI/G/1” (or “G/G/1</w:t>
      </w:r>
      <w:r w:rsidR="00301321">
        <w:fldChar w:fldCharType="begin"/>
      </w:r>
      <w:r w:rsidR="00301321">
        <w:instrText xml:space="preserve"> XE "</w:instrText>
      </w:r>
      <w:r w:rsidR="00301321" w:rsidRPr="00402B45">
        <w:instrText>G/G/1 Queue</w:instrText>
      </w:r>
      <w:r w:rsidR="00301321">
        <w:instrText xml:space="preserve">" </w:instrText>
      </w:r>
      <w:r w:rsidR="00301321">
        <w:fldChar w:fldCharType="end"/>
      </w:r>
      <w:r w:rsidRPr="003C067F">
        <w:t>”) refers to a system with any interarrival time distribution and</w:t>
      </w:r>
      <w:r>
        <w:t xml:space="preserve"> any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t xml:space="preserve"> distribution. The so-called </w:t>
      </w:r>
      <w:r w:rsidRPr="003C067F">
        <w:t>Lindley’s formula satisfies all these systems.</w:t>
      </w:r>
    </w:p>
    <w:p w:rsidR="00DE490D" w:rsidRPr="003C067F" w:rsidRDefault="00DE490D" w:rsidP="009C4902">
      <w:pPr>
        <w:pStyle w:val="Heading2"/>
      </w:pPr>
      <w:bookmarkStart w:id="511" w:name="_Toc416087383"/>
      <w:r w:rsidRPr="003C067F">
        <w:t>Queuing System Theory</w:t>
      </w:r>
      <w:bookmarkEnd w:id="511"/>
    </w:p>
    <w:p w:rsidR="00DE490D" w:rsidRDefault="00DE490D" w:rsidP="00E223F3">
      <w:r>
        <w:t xml:space="preserve">If </w:t>
      </w:r>
      <m:oMath>
        <m:r>
          <w:rPr>
            <w:rFonts w:ascii="Cambria Math" w:hAnsi="Cambria Math"/>
          </w:rPr>
          <m:t>λ&lt;μ</m:t>
        </m:r>
      </m:oMath>
      <w:r w:rsidRPr="003C067F">
        <w:t>, that is, if the arrival rate</w:t>
      </w:r>
      <w:r w:rsidR="00D75682">
        <w:fldChar w:fldCharType="begin"/>
      </w:r>
      <w:r w:rsidR="00D75682">
        <w:instrText xml:space="preserve"> XE "</w:instrText>
      </w:r>
      <w:r w:rsidR="00D75682" w:rsidRPr="004A77E8">
        <w:instrText>arrival:arrival rate</w:instrText>
      </w:r>
      <w:r w:rsidR="00D75682">
        <w:instrText xml:space="preserve">" </w:instrText>
      </w:r>
      <w:r w:rsidR="00D75682">
        <w:fldChar w:fldCharType="end"/>
      </w:r>
      <w:r w:rsidRPr="003C067F">
        <w:t xml:space="preserve"> is less than the service rate, </w:t>
      </w:r>
      <w:r>
        <w:t xml:space="preserve">then the system will be stable. </w:t>
      </w:r>
      <w:r w:rsidRPr="003C067F">
        <w:t>Expressions for the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rsidRPr="003C067F">
        <w:t xml:space="preserve"> for an arbitrary customer have been found for the M/M/1, M/G/1, GI/M/1, and queues having Erlang</w:t>
      </w:r>
      <w:r w:rsidR="00301321">
        <w:fldChar w:fldCharType="begin"/>
      </w:r>
      <w:r w:rsidR="00301321">
        <w:instrText xml:space="preserve"> XE "</w:instrText>
      </w:r>
      <w:r w:rsidR="00301321" w:rsidRPr="00483D4D">
        <w:instrText>Distribution:Erlang distribution</w:instrText>
      </w:r>
      <w:r w:rsidR="00301321">
        <w:instrText xml:space="preserve">" </w:instrText>
      </w:r>
      <w:r w:rsidR="00301321">
        <w:fldChar w:fldCharType="end"/>
      </w:r>
      <w:r w:rsidRPr="003C067F">
        <w:t xml:space="preserve"> </w:t>
      </w:r>
      <w:r w:rsidR="00A129C7" w:rsidRPr="003C067F">
        <w:t>interarr</w:t>
      </w:r>
      <w:r w:rsidR="00A129C7">
        <w:t>ival</w:t>
      </w:r>
      <w:r>
        <w:t xml:space="preserve"> or service times (or both). </w:t>
      </w:r>
      <w:r w:rsidRPr="003C067F">
        <w:t>If either interarrival or service times do not have the Markov property, then s</w:t>
      </w:r>
      <w:r>
        <w:t xml:space="preserve">uch derivation is not possible. </w:t>
      </w:r>
      <w:r w:rsidRPr="003C067F">
        <w:t>For these systems, we can use Lindley’s formula and a spreadsheet to do these calculations.</w:t>
      </w:r>
    </w:p>
    <w:p w:rsidR="00DE490D" w:rsidRPr="003C067F" w:rsidRDefault="00DE490D" w:rsidP="00E712B5">
      <w:pPr>
        <w:pStyle w:val="Heading3"/>
      </w:pPr>
      <w:bookmarkStart w:id="512" w:name="_Toc416087384"/>
      <w:r w:rsidRPr="003C067F">
        <w:t>Erlang Distribution</w:t>
      </w:r>
      <w:bookmarkEnd w:id="512"/>
    </w:p>
    <w:p w:rsidR="00DE490D" w:rsidRPr="003C067F" w:rsidRDefault="00DE490D" w:rsidP="00E223F3">
      <w:r w:rsidRPr="003C067F">
        <w:t xml:space="preserve">If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k</m:t>
            </m:r>
          </m:sub>
        </m:sSub>
      </m:oMath>
      <w:r w:rsidRPr="003C067F">
        <w:t xml:space="preserve"> are IID</w:t>
      </w:r>
      <w:r w:rsidR="00301321">
        <w:fldChar w:fldCharType="begin"/>
      </w:r>
      <w:r w:rsidR="00301321">
        <w:instrText xml:space="preserve"> XE "</w:instrText>
      </w:r>
      <w:r w:rsidR="00301321" w:rsidRPr="00FF3E3C">
        <w:instrText>IID</w:instrText>
      </w:r>
      <w:r w:rsidR="00301321">
        <w:instrText xml:space="preserve">" </w:instrText>
      </w:r>
      <w:r w:rsidR="00301321">
        <w:fldChar w:fldCharType="end"/>
      </w:r>
      <w:r w:rsidRPr="003C067F">
        <w:t xml:space="preserve"> exponential random variables, the sum of these </w:t>
      </w:r>
      <m:oMath>
        <m:r>
          <w:rPr>
            <w:rFonts w:ascii="Cambria Math" w:hAnsi="Cambria Math"/>
          </w:rPr>
          <m:t>k</m:t>
        </m:r>
      </m:oMath>
      <w:r w:rsidRPr="003C067F">
        <w:t xml:space="preserve"> samples has an Erlang-</w:t>
      </w:r>
      <m:oMath>
        <m:r>
          <w:rPr>
            <w:rFonts w:ascii="Cambria Math" w:hAnsi="Cambria Math"/>
          </w:rPr>
          <m:t>k</m:t>
        </m:r>
      </m:oMath>
      <w:r>
        <w:t xml:space="preserve"> distribution. </w:t>
      </w:r>
      <w:r w:rsidRPr="003C067F">
        <w:t>The mean (</w:t>
      </w:r>
      <m:oMath>
        <m:r>
          <w:rPr>
            <w:rFonts w:ascii="Cambria Math" w:hAnsi="Cambria Math"/>
          </w:rPr>
          <m:t>β</m:t>
        </m:r>
      </m:oMath>
      <w:r w:rsidRPr="003C067F">
        <w:t>) of each of the component exponential distributions and the number of exponential random variables (</w:t>
      </w:r>
      <m:oMath>
        <m:r>
          <w:rPr>
            <w:rFonts w:ascii="Cambria Math" w:hAnsi="Cambria Math"/>
          </w:rPr>
          <m:t>k</m:t>
        </m:r>
      </m:oMath>
      <w:r w:rsidRPr="003C067F">
        <w:t>) are the parameter of the Erlang distribution</w:t>
      </w:r>
      <w:r w:rsidR="00301321">
        <w:fldChar w:fldCharType="begin"/>
      </w:r>
      <w:r w:rsidR="00301321">
        <w:instrText xml:space="preserve"> XE "</w:instrText>
      </w:r>
      <w:r w:rsidR="00301321" w:rsidRPr="00BF1035">
        <w:instrText>Distribution:Erlang distribution</w:instrText>
      </w:r>
      <w:r w:rsidR="00301321">
        <w:instrText xml:space="preserve">" </w:instrText>
      </w:r>
      <w:r w:rsidR="00301321">
        <w:fldChar w:fldCharType="end"/>
      </w:r>
      <w:r w:rsidRPr="003C067F">
        <w:t xml:space="preserve">: Erlang(ExpMean, </w:t>
      </w:r>
      <m:oMath>
        <m:r>
          <w:rPr>
            <w:rFonts w:ascii="Cambria Math" w:hAnsi="Cambria Math"/>
          </w:rPr>
          <m:t>k</m:t>
        </m:r>
      </m:oMath>
      <w:r w:rsidRPr="003C067F">
        <w:t>).</w:t>
      </w:r>
      <w:r>
        <w:t xml:space="preserve"> Moreover, </w:t>
      </w:r>
    </w:p>
    <w:p w:rsidR="00DE490D" w:rsidRPr="003C067F" w:rsidRDefault="00DE490D" w:rsidP="00E223F3">
      <w:r w:rsidRPr="003C067F">
        <w:t xml:space="preserve">The range is </w:t>
      </w:r>
      <m:oMath>
        <m:r>
          <w:rPr>
            <w:rFonts w:ascii="Cambria Math" w:hAnsi="Cambria Math"/>
          </w:rPr>
          <m:t>[0, +∞)</m:t>
        </m:r>
      </m:oMath>
    </w:p>
    <w:p w:rsidR="00DE490D" w:rsidRPr="003C067F" w:rsidRDefault="00DE490D" w:rsidP="00E223F3">
      <w:r w:rsidRPr="003C067F">
        <w:t xml:space="preserve">The mean is </w:t>
      </w:r>
      <m:oMath>
        <m:r>
          <w:rPr>
            <w:rFonts w:ascii="Cambria Math" w:hAnsi="Cambria Math"/>
          </w:rPr>
          <m:t>kβ</m:t>
        </m:r>
      </m:oMath>
    </w:p>
    <w:p w:rsidR="00DE490D" w:rsidRDefault="00DE490D" w:rsidP="00E223F3">
      <w:r w:rsidRPr="003C067F">
        <w:t xml:space="preserve">The variance is </w:t>
      </w:r>
      <m:oMath>
        <m:r>
          <w:rPr>
            <w:rFonts w:ascii="Cambria Math" w:hAnsi="Cambria Math"/>
          </w:rPr>
          <m:t>k</m:t>
        </m:r>
        <m:sSup>
          <m:sSupPr>
            <m:ctrlPr>
              <w:rPr>
                <w:rFonts w:ascii="Cambria Math" w:hAnsi="Cambria Math"/>
                <w:i/>
              </w:rPr>
            </m:ctrlPr>
          </m:sSupPr>
          <m:e>
            <m:r>
              <w:rPr>
                <w:rFonts w:ascii="Cambria Math" w:hAnsi="Cambria Math"/>
              </w:rPr>
              <m:t>β</m:t>
            </m:r>
          </m:e>
          <m:sup>
            <m:r>
              <w:rPr>
                <w:rFonts w:ascii="Cambria Math" w:hAnsi="Cambria Math"/>
              </w:rPr>
              <m:t>2</m:t>
            </m:r>
          </m:sup>
        </m:sSup>
      </m:oMath>
    </w:p>
    <w:p w:rsidR="00DE490D" w:rsidRPr="003C067F" w:rsidRDefault="00DE490D" w:rsidP="00E712B5">
      <w:pPr>
        <w:pStyle w:val="Heading3"/>
      </w:pPr>
      <w:bookmarkStart w:id="513" w:name="_Toc416087385"/>
      <w:r w:rsidRPr="003C067F">
        <w:t>Lindley’s Formula</w:t>
      </w:r>
      <w:bookmarkEnd w:id="513"/>
    </w:p>
    <w:p w:rsidR="00DE490D" w:rsidRDefault="00DE490D" w:rsidP="00E223F3">
      <w:r w:rsidRPr="003C067F">
        <w:t>Assume a FCFS queuing system</w:t>
      </w:r>
      <w:r w:rsidR="00301321">
        <w:fldChar w:fldCharType="begin"/>
      </w:r>
      <w:r w:rsidR="00301321">
        <w:instrText xml:space="preserve"> XE "</w:instrText>
      </w:r>
      <w:r w:rsidR="00301321" w:rsidRPr="003950AA">
        <w:instrText>queuing system</w:instrText>
      </w:r>
      <w:r w:rsidR="00301321">
        <w:instrText xml:space="preserve">" </w:instrText>
      </w:r>
      <w:r w:rsidR="00301321">
        <w:fldChar w:fldCharType="end"/>
      </w:r>
      <w:r w:rsidRPr="003C067F">
        <w:t>.</w:t>
      </w:r>
      <w:r>
        <w:t xml:space="preserve"> </w:t>
      </w:r>
      <w:r w:rsidRPr="003C067F">
        <w:t>Both service times and successive inter-arrival times are IID</w:t>
      </w:r>
      <w:r w:rsidR="00301321">
        <w:fldChar w:fldCharType="begin"/>
      </w:r>
      <w:r w:rsidR="00301321">
        <w:instrText xml:space="preserve"> XE "</w:instrText>
      </w:r>
      <w:r w:rsidR="00301321" w:rsidRPr="00FF3E3C">
        <w:instrText>IID</w:instrText>
      </w:r>
      <w:r w:rsidR="00301321">
        <w:instrText xml:space="preserve">" </w:instrText>
      </w:r>
      <w:r w:rsidR="00301321">
        <w:fldChar w:fldCharType="end"/>
      </w:r>
      <w:r w:rsidRPr="003C067F">
        <w:t xml:space="preserve"> random variab</w:t>
      </w:r>
      <w:r>
        <w:t xml:space="preserve">les, and they may be different. </w:t>
      </w:r>
      <w:r w:rsidRPr="003C067F">
        <w:t xml:space="preserve">Let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oMath>
      <w:r w:rsidRPr="003C067F">
        <w:t xml:space="preserve"> represent successive service times and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3C067F">
        <w:t xml:space="preserve"> represent </w:t>
      </w:r>
      <w:r>
        <w:t xml:space="preserve">successive inter-arrival times. </w:t>
      </w:r>
      <w:r w:rsidRPr="003C067F">
        <w:t xml:space="preserve">If </w:t>
      </w:r>
      <m:oMath>
        <m:r>
          <w:rPr>
            <w:rFonts w:ascii="Cambria Math" w:hAnsi="Cambria Math"/>
          </w:rPr>
          <m:t>1/λ</m:t>
        </m:r>
      </m:oMath>
      <w:r w:rsidRPr="003C067F">
        <w:t xml:space="preserve"> is the mean of each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3C067F">
        <w:t xml:space="preserve">, and </w:t>
      </w:r>
      <m:oMath>
        <m:r>
          <w:rPr>
            <w:rFonts w:ascii="Cambria Math" w:hAnsi="Cambria Math"/>
          </w:rPr>
          <m:t>1/μ</m:t>
        </m:r>
      </m:oMath>
      <w:r w:rsidRPr="003C067F">
        <w:t xml:space="preserve"> is the mean of each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3C067F">
        <w:t xml:space="preserve">, then </w:t>
      </w:r>
      <m:oMath>
        <m:r>
          <w:rPr>
            <w:rFonts w:ascii="Cambria Math" w:hAnsi="Cambria Math"/>
          </w:rPr>
          <m:t>λ</m:t>
        </m:r>
      </m:oMath>
      <w:r w:rsidRPr="003C067F">
        <w:t xml:space="preserve"> is called the arrival rate</w:t>
      </w:r>
      <w:r w:rsidR="00D75682">
        <w:fldChar w:fldCharType="begin"/>
      </w:r>
      <w:r w:rsidR="00D75682">
        <w:instrText xml:space="preserve"> XE "</w:instrText>
      </w:r>
      <w:r w:rsidR="00D75682" w:rsidRPr="004A77E8">
        <w:instrText>arrival:arrival rate</w:instrText>
      </w:r>
      <w:r w:rsidR="00D75682">
        <w:instrText xml:space="preserve">" </w:instrText>
      </w:r>
      <w:r w:rsidR="00D75682">
        <w:fldChar w:fldCharType="end"/>
      </w:r>
      <w:r w:rsidRPr="003C067F">
        <w:t xml:space="preserve">, and </w:t>
      </w:r>
      <m:oMath>
        <m:r>
          <w:rPr>
            <w:rFonts w:ascii="Cambria Math" w:hAnsi="Cambria Math"/>
          </w:rPr>
          <m:t>μ</m:t>
        </m:r>
      </m:oMath>
      <w:r>
        <w:t xml:space="preserve"> is called the service rate. </w:t>
      </w:r>
      <w:r w:rsidRPr="003C067F">
        <w:t xml:space="preserve">Let </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3C067F">
        <w:t xml:space="preserve"> represent</w:t>
      </w:r>
      <w:r>
        <w:t xml:space="preserve"> the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t xml:space="preserve"> in the queue. </w:t>
      </w:r>
      <w:r w:rsidRPr="003C067F">
        <w:t>A simple model (due to Lindley [1952]) for successive waiting times</w:t>
      </w:r>
      <w:r w:rsidR="00FF1D08">
        <w:fldChar w:fldCharType="begin"/>
      </w:r>
      <w:r w:rsidR="00FF1D08">
        <w:instrText xml:space="preserve"> XE "</w:instrText>
      </w:r>
      <w:r w:rsidR="002961E3">
        <w:instrText>Queue:</w:instrText>
      </w:r>
      <w:r w:rsidR="00FF1D08" w:rsidRPr="00270A14">
        <w:instrText>queue time</w:instrText>
      </w:r>
      <w:r w:rsidR="00FF1D08">
        <w:instrText xml:space="preserve">" </w:instrText>
      </w:r>
      <w:r w:rsidR="00FF1D08">
        <w:fldChar w:fldCharType="end"/>
      </w:r>
      <w:r w:rsidRPr="003C067F">
        <w:t xml:space="preserve"> is given by:</w:t>
      </w:r>
    </w:p>
    <w:p w:rsidR="00DE490D" w:rsidRPr="003C067F" w:rsidRDefault="00CB3CE4" w:rsidP="006122AF">
      <w:pPr>
        <w:tabs>
          <w:tab w:val="center" w:pos="3240"/>
        </w:tabs>
        <w:rPr>
          <w:rFonts w:eastAsiaTheme="minorEastAsia"/>
        </w:rPr>
      </w:pPr>
      <w:r>
        <w:rPr>
          <w:rFonts w:eastAsiaTheme="minorEastAsia"/>
        </w:rPr>
        <w:tab/>
      </w:r>
      <m:oMath>
        <m:sSub>
          <m:sSubPr>
            <m:ctrlPr>
              <w:rPr>
                <w:rFonts w:ascii="Cambria Math" w:hAnsi="Cambria Math"/>
              </w:rPr>
            </m:ctrlPr>
          </m:sSubPr>
          <m:e>
            <m:r>
              <w:rPr>
                <w:rFonts w:ascii="Cambria Math" w:hAnsi="Cambria Math"/>
              </w:rPr>
              <m:t>W</m:t>
            </m:r>
          </m:e>
          <m:sub>
            <m:r>
              <w:rPr>
                <w:rFonts w:ascii="Cambria Math" w:hAnsi="Cambria Math"/>
              </w:rPr>
              <m:t>n</m:t>
            </m:r>
            <m:r>
              <m:rPr>
                <m:sty m:val="p"/>
              </m:rPr>
              <w:rPr>
                <w:rFonts w:ascii="Cambria Math" w:hAnsi="Cambria Math"/>
              </w:rPr>
              <m:t>+1</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 xml:space="preserve">0, </m:t>
                </m:r>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e>
        </m:func>
      </m:oMath>
      <w:r>
        <w:rPr>
          <w:rFonts w:eastAsiaTheme="minorEastAsia"/>
        </w:rPr>
        <w:tab/>
        <w:t>(16.4)</w:t>
      </w:r>
    </w:p>
    <w:p w:rsidR="00DE490D" w:rsidRPr="003C067F" w:rsidRDefault="00DE490D" w:rsidP="00E712B5">
      <w:pPr>
        <w:pStyle w:val="Heading3"/>
      </w:pPr>
      <w:bookmarkStart w:id="514" w:name="_Toc416087386"/>
      <w:r w:rsidRPr="003C067F">
        <w:t>A Spreadsheet Simulation of M/M/1 Queue Waiting Times</w:t>
      </w:r>
      <w:bookmarkEnd w:id="514"/>
    </w:p>
    <w:p w:rsidR="00DE490D" w:rsidRDefault="00DE490D" w:rsidP="00E223F3">
      <w:r w:rsidRPr="003C067F">
        <w:t>Suppose we have a queue with exponential interarrival and service times, with mean interarrival time</w:t>
      </w:r>
      <w:r w:rsidR="00301321">
        <w:fldChar w:fldCharType="begin"/>
      </w:r>
      <w:r w:rsidR="00301321">
        <w:instrText xml:space="preserve"> XE "</w:instrText>
      </w:r>
      <w:r w:rsidR="00D75682">
        <w:instrText>arrival:</w:instrText>
      </w:r>
      <w:r w:rsidR="00301321" w:rsidRPr="00DA5210">
        <w:instrText>interarrival time</w:instrText>
      </w:r>
      <w:r w:rsidR="00301321">
        <w:instrText xml:space="preserve">" </w:instrText>
      </w:r>
      <w:r w:rsidR="00301321">
        <w:fldChar w:fldCharType="end"/>
      </w:r>
      <w:r w:rsidRPr="003C067F">
        <w:t xml:space="preserve"> equal 0.7 units and mean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Pr="003C067F">
        <w:t xml:space="preserve"> equal 1.0 units.</w:t>
      </w:r>
      <w:r>
        <w:t xml:space="preserve"> </w:t>
      </w:r>
      <w:r w:rsidRPr="003C067F">
        <w:t>Use simulation to determine parameter estimat</w:t>
      </w:r>
      <w:r>
        <w:t>es of the average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t xml:space="preserve">. </w:t>
      </w:r>
      <w:r w:rsidRPr="003C067F">
        <w:t>Also calculate the known mean waiting time, given by:</w:t>
      </w:r>
    </w:p>
    <w:p w:rsidR="00CB3CE4" w:rsidRDefault="002A5719" w:rsidP="002A5719">
      <w:pPr>
        <w:tabs>
          <w:tab w:val="center" w:pos="3240"/>
        </w:tabs>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μ</m:t>
            </m:r>
            <m:d>
              <m:dPr>
                <m:ctrlPr>
                  <w:rPr>
                    <w:rFonts w:ascii="Cambria Math" w:hAnsi="Cambria Math"/>
                    <w:i/>
                  </w:rPr>
                </m:ctrlPr>
              </m:dPr>
              <m:e>
                <m:r>
                  <w:rPr>
                    <w:rFonts w:ascii="Cambria Math" w:hAnsi="Cambria Math"/>
                  </w:rPr>
                  <m:t>μ-λ</m:t>
                </m:r>
              </m:e>
            </m:d>
          </m:den>
        </m:f>
      </m:oMath>
      <w:r>
        <w:tab/>
      </w:r>
      <w:r w:rsidR="00CB3CE4">
        <w:t>(16.5)</w:t>
      </w:r>
    </w:p>
    <w:p w:rsidR="00CB3CE4" w:rsidRDefault="00483059" w:rsidP="00EC32DD">
      <w:pPr>
        <w:shd w:val="clear" w:color="auto" w:fill="D9D9D9" w:themeFill="background1" w:themeFillShade="D9"/>
      </w:pPr>
      <w:r>
        <w:rPr>
          <w:b/>
        </w:rPr>
        <w:t>EXAMPLE</w:t>
      </w:r>
      <w:r w:rsidR="00CB3CE4" w:rsidRPr="00CB3CE4">
        <w:rPr>
          <w:b/>
        </w:rPr>
        <w:t xml:space="preserve"> </w:t>
      </w:r>
      <w:r>
        <w:rPr>
          <w:b/>
        </w:rPr>
        <w:t>3</w:t>
      </w:r>
      <w:r w:rsidR="00CB3CE4" w:rsidRPr="00CB3CE4">
        <w:rPr>
          <w:b/>
        </w:rPr>
        <w:t>.</w:t>
      </w:r>
      <w:r w:rsidR="00CB3CE4">
        <w:t xml:space="preserve"> M/M/1 Queue in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p>
    <w:p w:rsidR="00DE490D" w:rsidRDefault="00DE490D" w:rsidP="00E223F3">
      <w:r w:rsidRPr="003C067F">
        <w:t>See Queue1.xls</w:t>
      </w:r>
      <w:r w:rsidR="00CB3CE4">
        <w:t xml:space="preserve"> at www.simulation-educators.com/downloads.html</w:t>
      </w:r>
    </w:p>
    <w:p w:rsidR="00DE490D" w:rsidRPr="003C067F" w:rsidRDefault="00DE490D" w:rsidP="008E5310">
      <w:pPr>
        <w:pStyle w:val="ListParagraph"/>
        <w:numPr>
          <w:ilvl w:val="0"/>
          <w:numId w:val="88"/>
        </w:numPr>
      </w:pPr>
      <w:r w:rsidRPr="003C067F">
        <w:t>Enter 0 as the initial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rsidRPr="003C067F">
        <w:t xml:space="preserve"> in cell C10.</w:t>
      </w:r>
    </w:p>
    <w:p w:rsidR="00DE490D" w:rsidRPr="003C067F" w:rsidRDefault="00DE490D" w:rsidP="008E5310">
      <w:pPr>
        <w:pStyle w:val="ListParagraph"/>
        <w:numPr>
          <w:ilvl w:val="0"/>
          <w:numId w:val="88"/>
        </w:numPr>
      </w:pPr>
      <w:r w:rsidRPr="003C067F">
        <w:t>Enter =−MeanServTime*LN(RAND()</w:t>
      </w:r>
      <w:r w:rsidR="00640427">
        <w:fldChar w:fldCharType="begin"/>
      </w:r>
      <w:r w:rsidR="00640427">
        <w:instrText xml:space="preserve"> XE "</w:instrText>
      </w:r>
      <w:r w:rsidR="00640427" w:rsidRPr="00CE0125">
        <w:rPr>
          <w:rFonts w:eastAsia="Times New Roman" w:cs="Times New Roman"/>
        </w:rPr>
        <w:instrText>RAND()</w:instrText>
      </w:r>
      <w:r w:rsidR="00640427">
        <w:instrText xml:space="preserve">" </w:instrText>
      </w:r>
      <w:r w:rsidR="00640427">
        <w:fldChar w:fldCharType="end"/>
      </w:r>
      <w:r w:rsidRPr="003C067F">
        <w:t>) in cell D10, and copy it down to cell D20 (this is the random deviate an exponential RV).</w:t>
      </w:r>
    </w:p>
    <w:p w:rsidR="00DE490D" w:rsidRPr="003C067F" w:rsidRDefault="00DE490D" w:rsidP="008E5310">
      <w:pPr>
        <w:pStyle w:val="ListParagraph"/>
        <w:numPr>
          <w:ilvl w:val="0"/>
          <w:numId w:val="88"/>
        </w:numPr>
      </w:pPr>
      <w:r w:rsidRPr="003C067F">
        <w:t>Enter =−MeanIntArrTime*LN(RAND()</w:t>
      </w:r>
      <w:r w:rsidR="00640427">
        <w:fldChar w:fldCharType="begin"/>
      </w:r>
      <w:r w:rsidR="00640427">
        <w:instrText xml:space="preserve"> XE "</w:instrText>
      </w:r>
      <w:r w:rsidR="00640427" w:rsidRPr="00CE0125">
        <w:rPr>
          <w:rFonts w:eastAsia="Times New Roman" w:cs="Times New Roman"/>
        </w:rPr>
        <w:instrText>RAND()</w:instrText>
      </w:r>
      <w:r w:rsidR="00640427">
        <w:instrText xml:space="preserve">" </w:instrText>
      </w:r>
      <w:r w:rsidR="00640427">
        <w:fldChar w:fldCharType="end"/>
      </w:r>
      <w:r w:rsidRPr="003C067F">
        <w:t>) in cell E10, and copy it down to cell E20.</w:t>
      </w:r>
    </w:p>
    <w:p w:rsidR="00DE490D" w:rsidRPr="003C067F" w:rsidRDefault="00DE490D" w:rsidP="008E5310">
      <w:pPr>
        <w:pStyle w:val="ListParagraph"/>
        <w:numPr>
          <w:ilvl w:val="0"/>
          <w:numId w:val="88"/>
        </w:numPr>
      </w:pPr>
      <w:r w:rsidRPr="003C067F">
        <w:t>Enter C8+D8−E8 in cell F10, and copy it down to F20.</w:t>
      </w:r>
    </w:p>
    <w:p w:rsidR="00DE490D" w:rsidRPr="003C067F" w:rsidRDefault="00DE490D" w:rsidP="008E5310">
      <w:pPr>
        <w:pStyle w:val="ListParagraph"/>
        <w:numPr>
          <w:ilvl w:val="0"/>
          <w:numId w:val="88"/>
        </w:numPr>
      </w:pPr>
      <w:r w:rsidRPr="003C067F">
        <w:t>Except for the first entry in column C, which is 0, enter the formula IF(Fn-1&lt;0, 0, Fn-1). That is, enter =MAX(0,F10) in cell C11, and copy it down to cell C20.</w:t>
      </w:r>
    </w:p>
    <w:p w:rsidR="00DE490D" w:rsidRDefault="00DE490D" w:rsidP="008E5310">
      <w:pPr>
        <w:pStyle w:val="ListParagraph"/>
        <w:numPr>
          <w:ilvl w:val="0"/>
          <w:numId w:val="88"/>
        </w:numPr>
      </w:pPr>
      <w:r w:rsidRPr="003C067F">
        <w:t>Calculate the averages for columns C, D, and E in row 21.</w:t>
      </w:r>
    </w:p>
    <w:p w:rsidR="00BE0667" w:rsidRDefault="00BE0667" w:rsidP="009C4902">
      <w:pPr>
        <w:pStyle w:val="Heading2"/>
      </w:pPr>
      <w:bookmarkStart w:id="515" w:name="_Toc416087387"/>
      <w:r w:rsidRPr="003C067F">
        <w:t>Characteristics of Data from Dynamic Systems</w:t>
      </w:r>
      <w:bookmarkEnd w:id="515"/>
    </w:p>
    <w:p w:rsidR="00BE0667" w:rsidRPr="003C067F" w:rsidRDefault="00BE0667" w:rsidP="00E223F3">
      <w:r w:rsidRPr="003C067F">
        <w:t>This system is stable because the arrival rate</w:t>
      </w:r>
      <w:r w:rsidR="00D75682">
        <w:fldChar w:fldCharType="begin"/>
      </w:r>
      <w:r w:rsidR="00D75682">
        <w:instrText xml:space="preserve"> XE "</w:instrText>
      </w:r>
      <w:r w:rsidR="00D75682" w:rsidRPr="004A77E8">
        <w:instrText>arrival:arrival rate</w:instrText>
      </w:r>
      <w:r w:rsidR="00D75682">
        <w:instrText xml:space="preserve">" </w:instrText>
      </w:r>
      <w:r w:rsidR="00D75682">
        <w:fldChar w:fldCharType="end"/>
      </w:r>
      <w:r w:rsidRPr="003C067F">
        <w:t xml:space="preserve"> is less than the service rate, and the server is busy approximately 70 percent </w:t>
      </w:r>
      <w:r>
        <w:t xml:space="preserve">of the time over a long period. </w:t>
      </w:r>
      <w:r w:rsidRPr="003C067F">
        <w:t>Twenty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3C067F">
        <w:t xml:space="preserve"> replications of the model, consisting of 5</w:t>
      </w:r>
      <w:r>
        <w:t xml:space="preserve">00 observations each, were run. </w:t>
      </w:r>
      <w:r w:rsidRPr="003C067F">
        <w:t>In each replication, the initial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rsidRPr="003C067F">
        <w:t xml:space="preserve"> was set to zero, indicating that the system start</w:t>
      </w:r>
      <w:r>
        <w:t xml:space="preserve">ed in the empty-and-idle state. </w:t>
      </w:r>
      <w:r w:rsidRPr="003C067F">
        <w:t xml:space="preserve">The graph </w:t>
      </w:r>
      <w:r>
        <w:t xml:space="preserve">in Figure 5 </w:t>
      </w:r>
      <w:r w:rsidRPr="003C067F">
        <w:t>shows the average over 20 replications of each observation in the series.</w:t>
      </w:r>
    </w:p>
    <w:p w:rsidR="00BE0667" w:rsidRDefault="00BE0667" w:rsidP="00E223F3">
      <w:r w:rsidRPr="003C067F">
        <w:t>See Queue2.xls</w:t>
      </w:r>
      <w:r>
        <w:t xml:space="preserve"> at www.simulation-educators.com/downloads.html</w:t>
      </w:r>
    </w:p>
    <w:p w:rsidR="00DE490D" w:rsidRDefault="00DE490D" w:rsidP="00E223F3">
      <w:r>
        <w:rPr>
          <w:noProof/>
        </w:rPr>
        <w:drawing>
          <wp:inline distT="0" distB="0" distL="0" distR="0" wp14:anchorId="168ECDD9" wp14:editId="7F7BAA56">
            <wp:extent cx="3657600" cy="319965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grayscl/>
                      <a:extLst>
                        <a:ext uri="{28A0092B-C50C-407E-A947-70E740481C1C}">
                          <a14:useLocalDpi xmlns:a14="http://schemas.microsoft.com/office/drawing/2010/main" val="0"/>
                        </a:ext>
                      </a:extLst>
                    </a:blip>
                    <a:srcRect/>
                    <a:stretch>
                      <a:fillRect/>
                    </a:stretch>
                  </pic:blipFill>
                  <pic:spPr bwMode="auto">
                    <a:xfrm>
                      <a:off x="0" y="0"/>
                      <a:ext cx="3657600" cy="3199659"/>
                    </a:xfrm>
                    <a:prstGeom prst="rect">
                      <a:avLst/>
                    </a:prstGeom>
                    <a:noFill/>
                  </pic:spPr>
                </pic:pic>
              </a:graphicData>
            </a:graphic>
          </wp:inline>
        </w:drawing>
      </w:r>
    </w:p>
    <w:p w:rsidR="00E03668" w:rsidRDefault="00E03668" w:rsidP="00E223F3">
      <w:pPr>
        <w:pStyle w:val="FigureSubheading"/>
      </w:pPr>
      <w:r w:rsidRPr="00E03668">
        <w:rPr>
          <w:b/>
        </w:rPr>
        <w:t xml:space="preserve">Figure </w:t>
      </w:r>
      <w:r w:rsidR="00AC5770">
        <w:rPr>
          <w:b/>
        </w:rPr>
        <w:t>4</w:t>
      </w:r>
      <w:r w:rsidRPr="00E03668">
        <w:rPr>
          <w:b/>
        </w:rPr>
        <w:t>.</w:t>
      </w:r>
      <w:r>
        <w:t xml:space="preserv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simulation of the M/M/1 queue</w:t>
      </w:r>
      <w:r w:rsidR="00FF1D08">
        <w:fldChar w:fldCharType="begin"/>
      </w:r>
      <w:r w:rsidR="00FF1D08">
        <w:instrText xml:space="preserve"> XE "</w:instrText>
      </w:r>
      <w:r w:rsidR="00FF1D08" w:rsidRPr="00C93DD3">
        <w:instrText>M/M/1 Queue</w:instrText>
      </w:r>
      <w:r w:rsidR="00FF1D08">
        <w:instrText xml:space="preserve">" </w:instrText>
      </w:r>
      <w:r w:rsidR="00FF1D08">
        <w:fldChar w:fldCharType="end"/>
      </w:r>
    </w:p>
    <w:p w:rsidR="00DE490D" w:rsidRDefault="00DE02FE" w:rsidP="00E223F3">
      <w:r w:rsidRPr="00DE02FE">
        <w:rPr>
          <w:noProof/>
        </w:rPr>
        <w:drawing>
          <wp:inline distT="0" distB="0" distL="0" distR="0" wp14:anchorId="18A3CE98" wp14:editId="67B83B53">
            <wp:extent cx="4066667" cy="2800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66667" cy="2800000"/>
                    </a:xfrm>
                    <a:prstGeom prst="rect">
                      <a:avLst/>
                    </a:prstGeom>
                  </pic:spPr>
                </pic:pic>
              </a:graphicData>
            </a:graphic>
          </wp:inline>
        </w:drawing>
      </w:r>
    </w:p>
    <w:p w:rsidR="00E03668" w:rsidRDefault="00E03668" w:rsidP="00E223F3">
      <w:pPr>
        <w:pStyle w:val="FigureSubheading"/>
      </w:pPr>
      <w:r w:rsidRPr="00E03668">
        <w:rPr>
          <w:b/>
        </w:rPr>
        <w:t xml:space="preserve">Figure </w:t>
      </w:r>
      <w:r w:rsidR="00AC5770">
        <w:rPr>
          <w:b/>
        </w:rPr>
        <w:t>5</w:t>
      </w:r>
      <w:r w:rsidRPr="00E03668">
        <w:rPr>
          <w:b/>
        </w:rPr>
        <w:t>.</w:t>
      </w:r>
      <w:r>
        <w:t xml:space="preserve"> Waiting times for the M/M/1 queue</w:t>
      </w:r>
      <w:r w:rsidR="00FF1D08">
        <w:fldChar w:fldCharType="begin"/>
      </w:r>
      <w:r w:rsidR="00FF1D08">
        <w:instrText xml:space="preserve"> XE "</w:instrText>
      </w:r>
      <w:r w:rsidR="00FF1D08" w:rsidRPr="00C93DD3">
        <w:instrText>M/M/1 Queue</w:instrText>
      </w:r>
      <w:r w:rsidR="00FF1D08">
        <w:instrText xml:space="preserve">" </w:instrText>
      </w:r>
      <w:r w:rsidR="00FF1D08">
        <w:fldChar w:fldCharType="end"/>
      </w:r>
    </w:p>
    <w:p w:rsidR="00AC5770" w:rsidRDefault="00AC5770" w:rsidP="00E712B5">
      <w:pPr>
        <w:pStyle w:val="Heading3"/>
      </w:pPr>
      <w:bookmarkStart w:id="516" w:name="_Toc416087388"/>
      <w:r w:rsidRPr="003C067F">
        <w:t>Influences on Mean Estimation</w:t>
      </w:r>
      <w:bookmarkEnd w:id="516"/>
    </w:p>
    <w:p w:rsidR="00AC5770" w:rsidRPr="003C067F" w:rsidRDefault="00AC5770" w:rsidP="00E223F3">
      <w:r>
        <w:t>We will discuss the Initial Transient Period</w:t>
      </w:r>
      <w:r w:rsidR="00301321">
        <w:fldChar w:fldCharType="begin"/>
      </w:r>
      <w:r w:rsidR="00301321">
        <w:instrText xml:space="preserve"> XE "</w:instrText>
      </w:r>
      <w:r w:rsidR="00301321" w:rsidRPr="008C70B5">
        <w:instrText>initial transient period</w:instrText>
      </w:r>
      <w:r w:rsidR="00301321">
        <w:instrText xml:space="preserve">" </w:instrText>
      </w:r>
      <w:r w:rsidR="00301321">
        <w:fldChar w:fldCharType="end"/>
      </w:r>
      <w:r>
        <w:t xml:space="preserve"> next, but for</w:t>
      </w:r>
      <w:r w:rsidR="00301321">
        <w:t xml:space="preserve"> now we place our attention on </w:t>
      </w:r>
      <w:r w:rsidRPr="003C067F">
        <w:t>Autocorrelated O</w:t>
      </w:r>
      <w:r>
        <w:t>bservations</w:t>
      </w:r>
      <w:r w:rsidR="00301321">
        <w:fldChar w:fldCharType="begin"/>
      </w:r>
      <w:r w:rsidR="00301321">
        <w:instrText xml:space="preserve"> XE "</w:instrText>
      </w:r>
      <w:r w:rsidR="00ED5DC6">
        <w:instrText>correlation:</w:instrText>
      </w:r>
      <w:r w:rsidR="00301321" w:rsidRPr="00911B5A">
        <w:instrText>autocorrelat</w:instrText>
      </w:r>
      <w:r w:rsidR="00ED5DC6">
        <w:instrText>ion</w:instrText>
      </w:r>
      <w:r w:rsidR="00301321">
        <w:instrText xml:space="preserve">" </w:instrText>
      </w:r>
      <w:r w:rsidR="00301321">
        <w:fldChar w:fldCharType="end"/>
      </w:r>
      <w:r>
        <w:t>.</w:t>
      </w:r>
    </w:p>
    <w:p w:rsidR="00AC5770" w:rsidRPr="003C067F" w:rsidRDefault="00AC5770" w:rsidP="00E223F3">
      <w:r w:rsidRPr="003C067F">
        <w:t>Waiting times are not indep</w:t>
      </w:r>
      <w:r>
        <w:t>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—they are autocorrelated. </w:t>
      </w:r>
      <w:r w:rsidRPr="003C067F">
        <w:t>If a customer’s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rsidRPr="003C067F">
        <w:t xml:space="preserve"> is small, then the next customer’s waiting time is likely to be small.</w:t>
      </w:r>
    </w:p>
    <w:p w:rsidR="00AC5770" w:rsidRDefault="00AC5770" w:rsidP="00E223F3">
      <w:r w:rsidRPr="003C067F">
        <w:t xml:space="preserve">The previous graph </w:t>
      </w:r>
      <w:r>
        <w:t xml:space="preserve">(Figure 5) </w:t>
      </w:r>
      <w:r w:rsidRPr="003C067F">
        <w:t>shows this effect: instead of “bouncing around” above and below the stationary</w:t>
      </w:r>
      <w:r w:rsidR="00301321">
        <w:fldChar w:fldCharType="begin"/>
      </w:r>
      <w:r w:rsidR="00301321">
        <w:instrText xml:space="preserve"> XE "</w:instrText>
      </w:r>
      <w:r w:rsidR="00301321" w:rsidRPr="0063734B">
        <w:instrText>stationary</w:instrText>
      </w:r>
      <w:r w:rsidR="00301321">
        <w:instrText xml:space="preserve">" </w:instrText>
      </w:r>
      <w:r w:rsidR="00301321">
        <w:fldChar w:fldCharType="end"/>
      </w:r>
      <w:r w:rsidRPr="003C067F">
        <w:t xml:space="preserve"> mean, the waiting times</w:t>
      </w:r>
      <w:r w:rsidR="00FF1D08">
        <w:fldChar w:fldCharType="begin"/>
      </w:r>
      <w:r w:rsidR="00FF1D08">
        <w:instrText xml:space="preserve"> XE "</w:instrText>
      </w:r>
      <w:r w:rsidR="002961E3">
        <w:instrText>Queue:</w:instrText>
      </w:r>
      <w:r w:rsidR="00FF1D08" w:rsidRPr="00270A14">
        <w:instrText>queue time</w:instrText>
      </w:r>
      <w:r w:rsidR="00FF1D08">
        <w:instrText xml:space="preserve">" </w:instrText>
      </w:r>
      <w:r w:rsidR="00FF1D08">
        <w:fldChar w:fldCharType="end"/>
      </w:r>
      <w:r w:rsidRPr="003C067F">
        <w:t xml:space="preserve"> will “make excursions” staying above the mean, then dipping belo</w:t>
      </w:r>
      <w:r>
        <w:t xml:space="preserve">w the mean for periods of time. </w:t>
      </w:r>
      <w:r w:rsidRPr="003C067F">
        <w:t>The practical effect of this behavior is that ordinary statistical methods cannot be applied naively to compute a reliable co</w:t>
      </w:r>
      <w:r>
        <w:t>nfidence interval</w:t>
      </w:r>
      <w:r w:rsidR="00FF1D08">
        <w:fldChar w:fldCharType="begin"/>
      </w:r>
      <w:r w:rsidR="00FF1D08">
        <w:instrText xml:space="preserve"> XE "</w:instrText>
      </w:r>
      <w:r w:rsidR="00FF1D08" w:rsidRPr="0045513A">
        <w:instrText>confidence interval</w:instrText>
      </w:r>
      <w:r w:rsidR="00FF1D08">
        <w:instrText xml:space="preserve">" </w:instrText>
      </w:r>
      <w:r w:rsidR="00FF1D08">
        <w:fldChar w:fldCharType="end"/>
      </w:r>
      <w:r>
        <w:t xml:space="preserve"> for the mean. </w:t>
      </w:r>
      <w:r w:rsidRPr="003C067F">
        <w:t>When appropriate techniques are used, a great deal of data are frequently needed.</w:t>
      </w:r>
    </w:p>
    <w:p w:rsidR="00BE0667" w:rsidRPr="003C067F" w:rsidRDefault="00BE0667" w:rsidP="00E712B5">
      <w:pPr>
        <w:pStyle w:val="Heading3"/>
      </w:pPr>
      <w:bookmarkStart w:id="517" w:name="_Toc416087389"/>
      <w:r w:rsidRPr="003C067F">
        <w:t>The Initial Transient Period</w:t>
      </w:r>
      <w:bookmarkEnd w:id="517"/>
    </w:p>
    <w:p w:rsidR="00BE0667" w:rsidRPr="003C067F" w:rsidRDefault="00BE0667" w:rsidP="00E223F3">
      <w:r w:rsidRPr="003C067F">
        <w:t>There is a “warm-up period</w:t>
      </w:r>
      <w:r w:rsidR="00FF1D08">
        <w:fldChar w:fldCharType="begin"/>
      </w:r>
      <w:r w:rsidR="00FF1D08">
        <w:instrText xml:space="preserve"> XE "</w:instrText>
      </w:r>
      <w:r w:rsidR="00FF1D08" w:rsidRPr="00F92829">
        <w:instrText>warm-up period</w:instrText>
      </w:r>
      <w:r w:rsidR="00FF1D08">
        <w:instrText>" \t "</w:instrText>
      </w:r>
      <w:r w:rsidR="00FF1D08" w:rsidRPr="00B9423C">
        <w:rPr>
          <w:i/>
        </w:rPr>
        <w:instrText>See</w:instrText>
      </w:r>
      <w:r w:rsidR="00FF1D08" w:rsidRPr="00B9423C">
        <w:instrText xml:space="preserve"> initial transient period</w:instrText>
      </w:r>
      <w:r w:rsidR="00FF1D08">
        <w:instrText xml:space="preserve">" </w:instrText>
      </w:r>
      <w:r w:rsidR="00FF1D08">
        <w:fldChar w:fldCharType="end"/>
      </w:r>
      <w:r w:rsidRPr="003C067F">
        <w:t>” during which the mean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rsidRPr="003C067F">
        <w:t xml:space="preserve"> appears to increase to a value close to 2.0 and then settle back to a value close to 1.6.</w:t>
      </w:r>
    </w:p>
    <w:p w:rsidR="00BE0667" w:rsidRDefault="00BE0667" w:rsidP="00E223F3">
      <w:r>
        <w:t xml:space="preserve">Using </w:t>
      </w:r>
      <m:oMath>
        <m:r>
          <w:rPr>
            <w:rFonts w:ascii="Cambria Math" w:hAnsi="Cambria Math"/>
          </w:rPr>
          <m:t>λ=0.7</m:t>
        </m:r>
      </m:oMath>
      <w:r>
        <w:t xml:space="preserve"> and </w:t>
      </w:r>
      <m:oMath>
        <m:r>
          <w:rPr>
            <w:rFonts w:ascii="Cambria Math" w:hAnsi="Cambria Math"/>
          </w:rPr>
          <m:t>μ=1.0</m:t>
        </m:r>
      </m:oMath>
      <w:r w:rsidRPr="003C067F">
        <w:t>, we can compute that the true stationa</w:t>
      </w:r>
      <w:r>
        <w:t>ry</w:t>
      </w:r>
      <w:r w:rsidR="00301321">
        <w:fldChar w:fldCharType="begin"/>
      </w:r>
      <w:r w:rsidR="00301321">
        <w:instrText xml:space="preserve"> XE "</w:instrText>
      </w:r>
      <w:r w:rsidR="00301321" w:rsidRPr="0063734B">
        <w:instrText>stationary</w:instrText>
      </w:r>
      <w:r w:rsidR="00301321">
        <w:instrText xml:space="preserve">" </w:instrText>
      </w:r>
      <w:r w:rsidR="00301321">
        <w:fldChar w:fldCharType="end"/>
      </w:r>
      <w:r>
        <w:t xml:space="preserve"> mean waiting time</w:t>
      </w:r>
      <w:r w:rsidR="00301321">
        <w:fldChar w:fldCharType="begin"/>
      </w:r>
      <w:r w:rsidR="00301321">
        <w:instrText xml:space="preserve"> XE "</w:instrText>
      </w:r>
      <w:r w:rsidR="002961E3">
        <w:instrText>Queue:</w:instrText>
      </w:r>
      <w:r w:rsidR="00FF1D08">
        <w:instrText xml:space="preserve">mean </w:instrText>
      </w:r>
      <w:r w:rsidR="00301321" w:rsidRPr="001C5D31">
        <w:instrText>queue time</w:instrText>
      </w:r>
      <w:r w:rsidR="00301321">
        <w:instrText xml:space="preserve">" </w:instrText>
      </w:r>
      <w:r w:rsidR="00301321">
        <w:fldChar w:fldCharType="end"/>
      </w:r>
      <w:r>
        <w:t xml:space="preserve"> is 1.6333. </w:t>
      </w:r>
      <w:r w:rsidRPr="003C067F">
        <w:t>Thus, we see that in the first 100 observations, there is much evidence that the waiting times</w:t>
      </w:r>
      <w:r w:rsidR="002961E3">
        <w:fldChar w:fldCharType="begin"/>
      </w:r>
      <w:r w:rsidR="002961E3">
        <w:instrText xml:space="preserve"> XE "</w:instrText>
      </w:r>
      <w:r w:rsidR="002961E3" w:rsidRPr="00EF0E9C">
        <w:instrText>waiting times</w:instrText>
      </w:r>
      <w:r w:rsidR="002961E3">
        <w:instrText>" \t "</w:instrText>
      </w:r>
      <w:r w:rsidR="002961E3" w:rsidRPr="009203A0">
        <w:rPr>
          <w:i/>
        </w:rPr>
        <w:instrText>See</w:instrText>
      </w:r>
      <w:r w:rsidR="002961E3" w:rsidRPr="009203A0">
        <w:instrText xml:space="preserve"> queue times</w:instrText>
      </w:r>
      <w:r w:rsidR="002961E3">
        <w:instrText xml:space="preserve">" </w:instrText>
      </w:r>
      <w:r w:rsidR="002961E3">
        <w:fldChar w:fldCharType="end"/>
      </w:r>
      <w:r w:rsidRPr="003C067F">
        <w:t xml:space="preserve"> have settled into their stationary behavior</w:t>
      </w:r>
      <w:r>
        <w:t xml:space="preserve"> (see Figure 6)</w:t>
      </w:r>
      <w:r w:rsidRPr="003C067F">
        <w:t>.</w:t>
      </w:r>
    </w:p>
    <w:p w:rsidR="00BE0667" w:rsidRDefault="00BE0667" w:rsidP="00E223F3">
      <w:r w:rsidRPr="003C067F">
        <w:t>The actual stationary</w:t>
      </w:r>
      <w:r w:rsidR="00301321">
        <w:fldChar w:fldCharType="begin"/>
      </w:r>
      <w:r w:rsidR="00301321">
        <w:instrText xml:space="preserve"> XE "</w:instrText>
      </w:r>
      <w:r w:rsidR="00301321" w:rsidRPr="0063734B">
        <w:instrText>stationary</w:instrText>
      </w:r>
      <w:r w:rsidR="00301321">
        <w:instrText xml:space="preserve">" </w:instrText>
      </w:r>
      <w:r w:rsidR="00301321">
        <w:fldChar w:fldCharType="end"/>
      </w:r>
      <w:r w:rsidRPr="003C067F">
        <w:t xml:space="preserve"> distribution of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rsidRPr="003C067F">
        <w:t xml:space="preserve"> is known for the M/M/1 queue</w:t>
      </w:r>
      <w:r w:rsidR="00FF1D08">
        <w:fldChar w:fldCharType="begin"/>
      </w:r>
      <w:r w:rsidR="00FF1D08">
        <w:instrText xml:space="preserve"> XE "</w:instrText>
      </w:r>
      <w:r w:rsidR="00FF1D08" w:rsidRPr="00C93DD3">
        <w:instrText>M/M/1 Queue</w:instrText>
      </w:r>
      <w:r w:rsidR="00FF1D08">
        <w:instrText xml:space="preserve">" </w:instrText>
      </w:r>
      <w:r w:rsidR="00FF1D08">
        <w:fldChar w:fldCharType="end"/>
      </w:r>
      <w:r w:rsidRPr="003C067F">
        <w:t>:</w:t>
      </w:r>
    </w:p>
    <w:p w:rsidR="002A5719" w:rsidRPr="003C067F" w:rsidRDefault="002A5719" w:rsidP="00E223F3">
      <m:oMathPara>
        <m:oMath>
          <m:r>
            <m:rPr>
              <m:sty m:val="p"/>
            </m:rPr>
            <w:rPr>
              <w:rFonts w:ascii="Cambria Math" w:hAnsi="Cambria Math"/>
            </w:rPr>
            <m:t>Pr⁡</m:t>
          </m:r>
          <m:r>
            <w:rPr>
              <w:rFonts w:ascii="Cambria Math" w:hAnsi="Cambria Math"/>
            </w:rPr>
            <m:t>(W≤w)=</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1-ρ</m:t>
                    </m:r>
                  </m:e>
                  <m:e>
                    <m:r>
                      <m:rPr>
                        <m:nor/>
                      </m:rPr>
                      <w:rPr>
                        <w:rFonts w:ascii="Cambria Math" w:hAnsi="Cambria Math"/>
                      </w:rPr>
                      <m:t>if</m:t>
                    </m:r>
                    <m:r>
                      <w:rPr>
                        <w:rFonts w:ascii="Cambria Math" w:hAnsi="Cambria Math"/>
                      </w:rPr>
                      <m:t xml:space="preserve"> w=0</m:t>
                    </m:r>
                  </m:e>
                </m:mr>
                <m:mr>
                  <m:e>
                    <m:r>
                      <w:rPr>
                        <w:rFonts w:ascii="Cambria Math" w:hAnsi="Cambria Math"/>
                      </w:rPr>
                      <m:t>1-ρ</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μ-λ</m:t>
                            </m:r>
                          </m:e>
                        </m:d>
                        <m:r>
                          <w:rPr>
                            <w:rFonts w:ascii="Cambria Math" w:hAnsi="Cambria Math"/>
                          </w:rPr>
                          <m:t>w</m:t>
                        </m:r>
                      </m:sup>
                    </m:sSup>
                  </m:e>
                  <m:e>
                    <m:r>
                      <m:rPr>
                        <m:nor/>
                      </m:rPr>
                      <w:rPr>
                        <w:rFonts w:ascii="Cambria Math" w:hAnsi="Cambria Math"/>
                      </w:rPr>
                      <m:t>if</m:t>
                    </m:r>
                    <m:r>
                      <w:rPr>
                        <w:rFonts w:ascii="Cambria Math" w:hAnsi="Cambria Math"/>
                      </w:rPr>
                      <m:t xml:space="preserve"> w&gt;=0</m:t>
                    </m:r>
                  </m:e>
                </m:mr>
              </m:m>
            </m:e>
          </m:d>
        </m:oMath>
      </m:oMathPara>
    </w:p>
    <w:p w:rsidR="00BE0667" w:rsidRPr="003C067F" w:rsidRDefault="00BE0667" w:rsidP="00E223F3">
      <w:r>
        <w:tab/>
        <w:t>(16.6)</w:t>
      </w:r>
    </w:p>
    <w:p w:rsidR="00BE0667" w:rsidRPr="003C067F" w:rsidRDefault="00BE0667" w:rsidP="00E223F3">
      <w:r w:rsidRPr="003C067F">
        <w:t xml:space="preserve">where </w:t>
      </w:r>
      <m:oMath>
        <m:r>
          <w:rPr>
            <w:rFonts w:ascii="Cambria Math" w:hAnsi="Cambria Math"/>
          </w:rPr>
          <m:t>ρ=λ/μ</m:t>
        </m:r>
      </m:oMath>
      <w:r>
        <w:t xml:space="preserve">, with mean </w:t>
      </w:r>
      <m:oMath>
        <m:r>
          <w:rPr>
            <w:rFonts w:ascii="Cambria Math" w:hAnsi="Cambria Math"/>
          </w:rPr>
          <m:t>1/(μ-λ)</m:t>
        </m:r>
      </m:oMath>
      <w:r w:rsidRPr="003C067F">
        <w:t>.</w:t>
      </w:r>
    </w:p>
    <w:p w:rsidR="00DE490D" w:rsidRDefault="00DE490D" w:rsidP="00E223F3">
      <w:r>
        <w:rPr>
          <w:noProof/>
        </w:rPr>
        <w:drawing>
          <wp:inline distT="0" distB="0" distL="0" distR="0" wp14:anchorId="1B842729" wp14:editId="37DF05C5">
            <wp:extent cx="6492240" cy="3658860"/>
            <wp:effectExtent l="7302"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grayscl/>
                      <a:extLst>
                        <a:ext uri="{28A0092B-C50C-407E-A947-70E740481C1C}">
                          <a14:useLocalDpi xmlns:a14="http://schemas.microsoft.com/office/drawing/2010/main" val="0"/>
                        </a:ext>
                      </a:extLst>
                    </a:blip>
                    <a:srcRect/>
                    <a:stretch>
                      <a:fillRect/>
                    </a:stretch>
                  </pic:blipFill>
                  <pic:spPr bwMode="auto">
                    <a:xfrm rot="16200000">
                      <a:off x="0" y="0"/>
                      <a:ext cx="6492240" cy="3658860"/>
                    </a:xfrm>
                    <a:prstGeom prst="rect">
                      <a:avLst/>
                    </a:prstGeom>
                    <a:noFill/>
                  </pic:spPr>
                </pic:pic>
              </a:graphicData>
            </a:graphic>
          </wp:inline>
        </w:drawing>
      </w:r>
    </w:p>
    <w:p w:rsidR="00DE490D" w:rsidRDefault="00E03668" w:rsidP="00E223F3">
      <w:r w:rsidRPr="00E03668">
        <w:rPr>
          <w:b/>
        </w:rPr>
        <w:t xml:space="preserve">Figure </w:t>
      </w:r>
      <w:r w:rsidR="00AC5770">
        <w:rPr>
          <w:b/>
        </w:rPr>
        <w:t>6</w:t>
      </w:r>
      <w:r w:rsidRPr="00E03668">
        <w:rPr>
          <w:b/>
        </w:rPr>
        <w:t>.</w:t>
      </w:r>
      <w:r>
        <w:t xml:space="preserve"> </w:t>
      </w:r>
      <w:r w:rsidR="00DE490D" w:rsidRPr="003C067F">
        <w:t>Transient vs. Stationary M/M/1 Queue</w:t>
      </w:r>
    </w:p>
    <w:p w:rsidR="00DE490D" w:rsidRPr="00040CF9" w:rsidRDefault="00DE490D" w:rsidP="00E223F3">
      <w:r w:rsidRPr="003C067F">
        <w:t>If the first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rsidRPr="003C067F">
        <w:t xml:space="preserve"> is chosen from this distribution, then all subsequent waiting times </w:t>
      </w:r>
      <w:r w:rsidR="00317B0D">
        <w:t xml:space="preserve">will be from this distribution. </w:t>
      </w:r>
      <w:r w:rsidRPr="003C067F">
        <w:t>By generating the first waiting time, we can produce a sequence of waiting times, all of which are from the stationary</w:t>
      </w:r>
      <w:r w:rsidR="00301321">
        <w:fldChar w:fldCharType="begin"/>
      </w:r>
      <w:r w:rsidR="00301321">
        <w:instrText xml:space="preserve"> XE "</w:instrText>
      </w:r>
      <w:r w:rsidR="00301321" w:rsidRPr="0063734B">
        <w:instrText>stationary</w:instrText>
      </w:r>
      <w:r w:rsidR="00301321">
        <w:instrText xml:space="preserve">" </w:instrText>
      </w:r>
      <w:r w:rsidR="00301321">
        <w:fldChar w:fldCharType="end"/>
      </w:r>
      <w:r w:rsidRPr="003C067F">
        <w:t xml:space="preserve"> distribution.</w:t>
      </w:r>
      <w:r w:rsidR="00AC5770">
        <w:t xml:space="preserve"> </w:t>
      </w:r>
      <w:r w:rsidRPr="00040CF9">
        <w:t>The initial transient behavior is an important characteristic of observations from a dynamic system.</w:t>
      </w:r>
    </w:p>
    <w:p w:rsidR="00DE490D" w:rsidRDefault="00DE490D" w:rsidP="00E223F3">
      <w:r w:rsidRPr="00040CF9">
        <w:t>Every simulation of a dynamic syst</w:t>
      </w:r>
      <w:r w:rsidR="00AC5770">
        <w:t xml:space="preserve">em must begin in a fixed state. </w:t>
      </w:r>
      <w:r w:rsidRPr="00040CF9">
        <w:t>The initial state cannot be selected from the stationary</w:t>
      </w:r>
      <w:r w:rsidR="00301321">
        <w:fldChar w:fldCharType="begin"/>
      </w:r>
      <w:r w:rsidR="00301321">
        <w:instrText xml:space="preserve"> XE "</w:instrText>
      </w:r>
      <w:r w:rsidR="00FF1D08">
        <w:instrText xml:space="preserve">Distribution: </w:instrText>
      </w:r>
      <w:r w:rsidR="00301321" w:rsidRPr="0063734B">
        <w:instrText>stationary</w:instrText>
      </w:r>
      <w:r w:rsidR="00301321">
        <w:instrText xml:space="preserve">" </w:instrText>
      </w:r>
      <w:r w:rsidR="00301321">
        <w:fldChar w:fldCharType="end"/>
      </w:r>
      <w:r w:rsidRPr="00040CF9">
        <w:t xml:space="preserve"> distribution because the stationary distribution is not known for those sy</w:t>
      </w:r>
      <w:r w:rsidR="00317B0D">
        <w:t>stems that we wish to simulate. Moreover, e</w:t>
      </w:r>
      <w:r w:rsidRPr="00040CF9">
        <w:t>very simulation of a dynamic system must go through an initial transient period</w:t>
      </w:r>
      <w:r w:rsidR="00FF1D08">
        <w:fldChar w:fldCharType="begin"/>
      </w:r>
      <w:r w:rsidR="00FF1D08">
        <w:instrText xml:space="preserve"> XE "</w:instrText>
      </w:r>
      <w:r w:rsidR="00FF1D08" w:rsidRPr="006C431D">
        <w:instrText>initial transient period</w:instrText>
      </w:r>
      <w:r w:rsidR="00FF1D08">
        <w:instrText xml:space="preserve">" </w:instrText>
      </w:r>
      <w:r w:rsidR="00FF1D08">
        <w:fldChar w:fldCharType="end"/>
      </w:r>
      <w:r w:rsidRPr="00040CF9">
        <w:t xml:space="preserve"> before exhibiting the behavior of a stationary distribution.</w:t>
      </w:r>
    </w:p>
    <w:p w:rsidR="00DE490D" w:rsidRDefault="00DE490D" w:rsidP="00E712B5">
      <w:pPr>
        <w:pStyle w:val="Heading3"/>
      </w:pPr>
      <w:bookmarkStart w:id="518" w:name="_Toc416087390"/>
      <w:r w:rsidRPr="00DD29FE">
        <w:t>Determination of the Warm-up Period</w:t>
      </w:r>
      <w:bookmarkEnd w:id="518"/>
    </w:p>
    <w:p w:rsidR="00DE490D" w:rsidRDefault="00DE490D" w:rsidP="00E223F3">
      <w:r w:rsidRPr="00DD29FE">
        <w:t>To estimate the long-term performance measure of the system, there are several methods such as Batch Means</w:t>
      </w:r>
      <w:r w:rsidR="00FF1D08">
        <w:fldChar w:fldCharType="begin"/>
      </w:r>
      <w:r w:rsidR="00FF1D08">
        <w:instrText xml:space="preserve"> XE "</w:instrText>
      </w:r>
      <w:r w:rsidR="00FF1D08" w:rsidRPr="00FD2F85">
        <w:instrText>Batch</w:instrText>
      </w:r>
      <w:r w:rsidR="00530854">
        <w:instrText>ed</w:instrText>
      </w:r>
      <w:r w:rsidR="00FF1D08" w:rsidRPr="00FD2F85">
        <w:instrText xml:space="preserve"> Means</w:instrText>
      </w:r>
      <w:r w:rsidR="00FF1D08">
        <w:instrText xml:space="preserve">" </w:instrText>
      </w:r>
      <w:r w:rsidR="00FF1D08">
        <w:fldChar w:fldCharType="end"/>
      </w:r>
      <w:r w:rsidRPr="00DD29FE">
        <w:t>, Independent Replications and Regenerative Method</w:t>
      </w:r>
    </w:p>
    <w:p w:rsidR="00DE490D" w:rsidRPr="00040CF9" w:rsidRDefault="00DE490D" w:rsidP="00E712B5">
      <w:pPr>
        <w:pStyle w:val="Heading3"/>
      </w:pPr>
      <w:bookmarkStart w:id="519" w:name="_Toc416087391"/>
      <w:r w:rsidRPr="00040CF9">
        <w:t>Batch Means Computation</w:t>
      </w:r>
      <w:bookmarkEnd w:id="519"/>
    </w:p>
    <w:p w:rsidR="00DE490D" w:rsidRDefault="00DE490D" w:rsidP="00E223F3">
      <w:r w:rsidRPr="00DD29FE">
        <w:t>Batch Means</w:t>
      </w:r>
      <w:r w:rsidR="00FF1D08">
        <w:fldChar w:fldCharType="begin"/>
      </w:r>
      <w:r w:rsidR="00FF1D08">
        <w:instrText xml:space="preserve"> XE "</w:instrText>
      </w:r>
      <w:r w:rsidR="00FF1D08" w:rsidRPr="00FD2F85">
        <w:instrText>Batch</w:instrText>
      </w:r>
      <w:r w:rsidR="00FF1D08">
        <w:instrText>ed</w:instrText>
      </w:r>
      <w:r w:rsidR="00FF1D08" w:rsidRPr="00FD2F85">
        <w:instrText xml:space="preserve"> Means</w:instrText>
      </w:r>
      <w:r w:rsidR="00FF1D08">
        <w:instrText xml:space="preserve">" </w:instrText>
      </w:r>
      <w:r w:rsidR="00FF1D08">
        <w:fldChar w:fldCharType="end"/>
      </w:r>
      <w:r w:rsidRPr="00DD29FE">
        <w:t xml:space="preserve"> is a method of estimating the steady-state</w:t>
      </w:r>
      <w:r w:rsidR="00FF1D08">
        <w:fldChar w:fldCharType="begin"/>
      </w:r>
      <w:r w:rsidR="00FF1D08">
        <w:instrText xml:space="preserve"> XE "</w:instrText>
      </w:r>
      <w:r w:rsidR="00FF1D08" w:rsidRPr="00557C02">
        <w:instrText>steady-state</w:instrText>
      </w:r>
      <w:r w:rsidR="00FF1D08">
        <w:instrText xml:space="preserve">" </w:instrText>
      </w:r>
      <w:r w:rsidR="00FF1D08">
        <w:fldChar w:fldCharType="end"/>
      </w:r>
      <w:r w:rsidRPr="00DD29FE">
        <w:t xml:space="preserve"> characteristic from a single-run simulation. The single run is partitioned into equal size batches large enough for estimates obtained from different batches to be approximately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DD29FE">
        <w:t>. In the method of Batch Means, it is important to ensure that the bias due to initial conditions is removed to achieve at least a covariance stationary</w:t>
      </w:r>
      <w:r w:rsidR="00301321">
        <w:fldChar w:fldCharType="begin"/>
      </w:r>
      <w:r w:rsidR="00301321">
        <w:instrText xml:space="preserve"> XE "</w:instrText>
      </w:r>
      <w:r w:rsidR="00301321" w:rsidRPr="0063734B">
        <w:instrText>stationary</w:instrText>
      </w:r>
      <w:r w:rsidR="00301321">
        <w:instrText xml:space="preserve">" </w:instrText>
      </w:r>
      <w:r w:rsidR="00301321">
        <w:fldChar w:fldCharType="end"/>
      </w:r>
      <w:r w:rsidRPr="00DD29FE">
        <w:t xml:space="preserve"> waiting time</w:t>
      </w:r>
      <w:r w:rsidR="00301321">
        <w:fldChar w:fldCharType="begin"/>
      </w:r>
      <w:r w:rsidR="00301321">
        <w:instrText xml:space="preserve"> XE "</w:instrText>
      </w:r>
      <w:r w:rsidR="002961E3">
        <w:instrText>Queue:</w:instrText>
      </w:r>
      <w:r w:rsidR="00301321" w:rsidRPr="001C5D31">
        <w:instrText>queue time</w:instrText>
      </w:r>
      <w:r w:rsidR="00301321">
        <w:instrText xml:space="preserve">" </w:instrText>
      </w:r>
      <w:r w:rsidR="00301321">
        <w:fldChar w:fldCharType="end"/>
      </w:r>
      <w:r w:rsidRPr="00DD29FE">
        <w:t xml:space="preserve"> process. An obvious remedy is to run the simulation for a period large enough to remove the effect of the initial bias. During this warm-up period, no attempt is made to record the output of the simulation. The results are thrown away. At the end of this warm-up period, the waiting time of customers are collected for analysis. The practical question is </w:t>
      </w:r>
      <w:r>
        <w:t>“</w:t>
      </w:r>
      <w:r w:rsidRPr="00DD29FE">
        <w:t>How long should the warm-up period be?</w:t>
      </w:r>
      <w:r>
        <w:t>”</w:t>
      </w:r>
      <w:r w:rsidRPr="00DD29FE">
        <w:t xml:space="preserve">. Abate and Whitt provided a relatively simple and nice expression for the time required </w:t>
      </w:r>
      <m:oMath>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m:t>
                </m:r>
              </m:sub>
            </m:sSub>
          </m:e>
        </m:d>
      </m:oMath>
      <w:r w:rsidRPr="00DD29FE">
        <w:t xml:space="preserve"> for an M/M/1/ queue</w:t>
      </w:r>
      <w:r w:rsidR="00FF1D08">
        <w:fldChar w:fldCharType="begin"/>
      </w:r>
      <w:r w:rsidR="00FF1D08">
        <w:instrText xml:space="preserve"> XE "</w:instrText>
      </w:r>
      <w:r w:rsidR="002F2EF9">
        <w:instrText>M/M/1</w:instrText>
      </w:r>
      <w:r w:rsidR="00FF1D08" w:rsidRPr="002E40A6">
        <w:instrText xml:space="preserve"> Queue</w:instrText>
      </w:r>
      <w:r w:rsidR="00FF1D08">
        <w:instrText xml:space="preserve">" </w:instrText>
      </w:r>
      <w:r w:rsidR="00FF1D08">
        <w:fldChar w:fldCharType="end"/>
      </w:r>
      <w:r w:rsidRPr="00DD29FE">
        <w:t xml:space="preserve"> system (with traffic intensity </w:t>
      </w:r>
      <m:oMath>
        <m:r>
          <w:rPr>
            <w:rFonts w:ascii="Cambria Math" w:hAnsi="Cambria Math"/>
          </w:rPr>
          <m:t>ρ</m:t>
        </m:r>
      </m:oMath>
      <w:r w:rsidRPr="00DD29FE">
        <w:t>) starting at the origin (empty) to reach and remain within 100p% of the steady- state limit as follows:</w:t>
      </w:r>
    </w:p>
    <w:p w:rsidR="00DE490D" w:rsidRDefault="002D689A" w:rsidP="00E223F3">
      <w:pPr>
        <w:rPr>
          <w:vertAlign w:val="superscript"/>
        </w:rPr>
      </w:pPr>
      <m:oMathPara>
        <m:oMath>
          <m:sSub>
            <m:sSubPr>
              <m:ctrlPr>
                <w:rPr>
                  <w:rFonts w:ascii="Cambria Math" w:hAnsi="Cambria Math"/>
                </w:rPr>
              </m:ctrlPr>
            </m:sSubPr>
            <m:e>
              <m:r>
                <w:rPr>
                  <w:rFonts w:ascii="Cambria Math" w:hAnsi="Cambria Math"/>
                </w:rPr>
                <m:t>t</m:t>
              </m:r>
            </m:e>
            <m:sub>
              <m:r>
                <w:rPr>
                  <w:rFonts w:ascii="Cambria Math" w:hAnsi="Cambria Math"/>
                  <w:vertAlign w:val="subscript"/>
                </w:rPr>
                <m:t>p</m:t>
              </m:r>
            </m:sub>
          </m:sSub>
          <m:d>
            <m:dPr>
              <m:ctrlPr>
                <w:rPr>
                  <w:rFonts w:ascii="Cambria Math" w:hAnsi="Cambria Math"/>
                </w:rPr>
              </m:ctrlPr>
            </m:dPr>
            <m:e>
              <m:r>
                <w:rPr>
                  <w:rFonts w:ascii="Cambria Math" w:hAnsi="Cambria Math"/>
                </w:rPr>
                <m:t>ρ</m:t>
              </m:r>
            </m:e>
          </m:d>
          <m:r>
            <m:rPr>
              <m:sty m:val="p"/>
            </m:rPr>
            <w:rPr>
              <w:rFonts w:ascii="Cambria Math" w:hAnsi="Cambria Math"/>
            </w:rPr>
            <m:t>= 2</m:t>
          </m:r>
          <m:r>
            <w:rPr>
              <w:rFonts w:ascii="Cambria Math" w:hAnsi="Cambria Math"/>
            </w:rPr>
            <m:t>C</m:t>
          </m:r>
          <m:d>
            <m:dPr>
              <m:ctrlPr>
                <w:rPr>
                  <w:rFonts w:ascii="Cambria Math" w:hAnsi="Cambria Math"/>
                </w:rPr>
              </m:ctrlPr>
            </m:dPr>
            <m:e>
              <m:r>
                <w:rPr>
                  <w:rFonts w:ascii="Cambria Math" w:hAnsi="Cambria Math"/>
                </w:rPr>
                <m:t>ρ</m:t>
              </m:r>
            </m:e>
          </m:d>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m:t>
                                  </m:r>
                                  <m:r>
                                    <w:rPr>
                                      <w:rFonts w:ascii="Cambria Math" w:hAnsi="Cambria Math"/>
                                    </w:rPr>
                                    <m:t>p</m:t>
                                  </m:r>
                                </m:e>
                              </m:d>
                              <m:d>
                                <m:dPr>
                                  <m:ctrlPr>
                                    <w:rPr>
                                      <w:rFonts w:ascii="Cambria Math" w:hAnsi="Cambria Math"/>
                                    </w:rPr>
                                  </m:ctrlPr>
                                </m:dPr>
                                <m:e>
                                  <m:r>
                                    <m:rPr>
                                      <m:sty m:val="p"/>
                                    </m:rPr>
                                    <w:rPr>
                                      <w:rFonts w:ascii="Cambria Math" w:hAnsi="Cambria Math"/>
                                    </w:rPr>
                                    <m:t>1+2</m:t>
                                  </m:r>
                                  <m:r>
                                    <w:rPr>
                                      <w:rFonts w:ascii="Cambria Math" w:hAnsi="Cambria Math"/>
                                    </w:rPr>
                                    <m:t>C</m:t>
                                  </m:r>
                                  <m:d>
                                    <m:dPr>
                                      <m:ctrlPr>
                                        <w:rPr>
                                          <w:rFonts w:ascii="Cambria Math" w:hAnsi="Cambria Math"/>
                                        </w:rPr>
                                      </m:ctrlPr>
                                    </m:dPr>
                                    <m:e>
                                      <m:r>
                                        <w:rPr>
                                          <w:rFonts w:ascii="Cambria Math" w:hAnsi="Cambria Math"/>
                                        </w:rPr>
                                        <m:t>ρ</m:t>
                                      </m:r>
                                    </m:e>
                                  </m:d>
                                </m:e>
                              </m:d>
                            </m:e>
                          </m:d>
                        </m:den>
                      </m:f>
                    </m:e>
                  </m:d>
                </m:num>
                <m:den>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ρ</m:t>
                          </m:r>
                        </m:e>
                      </m:d>
                    </m:e>
                    <m:sup>
                      <m:r>
                        <m:rPr>
                          <m:sty m:val="p"/>
                        </m:rPr>
                        <w:rPr>
                          <w:rFonts w:ascii="Cambria Math" w:hAnsi="Cambria Math"/>
                          <w:vertAlign w:val="superscript"/>
                        </w:rPr>
                        <m:t>2</m:t>
                      </m:r>
                    </m:sup>
                  </m:sSup>
                </m:den>
              </m:f>
            </m:e>
          </m:func>
        </m:oMath>
      </m:oMathPara>
    </w:p>
    <w:p w:rsidR="00DE490D" w:rsidRDefault="00BE0667" w:rsidP="00E223F3">
      <w:r>
        <w:t>w</w:t>
      </w:r>
      <w:r w:rsidR="00DE490D" w:rsidRPr="00DD29FE">
        <w:t>here</w:t>
      </w:r>
      <w:r w:rsidR="00CB3CE4">
        <w:tab/>
        <w:t>(16.7)</w:t>
      </w:r>
    </w:p>
    <w:p w:rsidR="00DE490D" w:rsidRDefault="00DE490D" w:rsidP="00E223F3">
      <m:oMathPara>
        <m:oMath>
          <m:r>
            <w:rPr>
              <w:rFonts w:ascii="Cambria Math" w:hAnsi="Cambria Math"/>
            </w:rPr>
            <m:t>C</m:t>
          </m:r>
          <m:d>
            <m:dPr>
              <m:ctrlPr>
                <w:rPr>
                  <w:rFonts w:ascii="Cambria Math" w:hAnsi="Cambria Math"/>
                </w:rPr>
              </m:ctrlPr>
            </m:dPr>
            <m:e>
              <m:r>
                <w:rPr>
                  <w:rFonts w:ascii="Cambria Math" w:hAnsi="Cambria Math"/>
                </w:rPr>
                <m:t>ρ</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2+</m:t>
                  </m:r>
                  <m:r>
                    <w:rPr>
                      <w:rFonts w:ascii="Cambria Math" w:hAnsi="Cambria Math"/>
                    </w:rPr>
                    <m:t>ρ</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ρ</m:t>
                              </m:r>
                            </m:e>
                            <m:sup>
                              <m:r>
                                <m:rPr>
                                  <m:sty m:val="p"/>
                                </m:rPr>
                                <w:rPr>
                                  <w:rFonts w:ascii="Cambria Math" w:hAnsi="Cambria Math"/>
                                  <w:vertAlign w:val="superscript"/>
                                </w:rPr>
                                <m:t>2</m:t>
                              </m:r>
                            </m:sup>
                          </m:sSup>
                          <m:r>
                            <m:rPr>
                              <m:sty m:val="p"/>
                            </m:rPr>
                            <w:rPr>
                              <w:rFonts w:ascii="Cambria Math" w:hAnsi="Cambria Math"/>
                            </w:rPr>
                            <m:t>+4</m:t>
                          </m:r>
                          <m:r>
                            <w:rPr>
                              <w:rFonts w:ascii="Cambria Math" w:hAnsi="Cambria Math"/>
                            </w:rPr>
                            <m:t>ρ</m:t>
                          </m:r>
                        </m:e>
                      </m:d>
                    </m:e>
                    <m:sup>
                      <m:r>
                        <m:rPr>
                          <m:sty m:val="p"/>
                        </m:rPr>
                        <w:rPr>
                          <w:rFonts w:ascii="Cambria Math" w:hAnsi="Cambria Math"/>
                          <w:vertAlign w:val="superscript"/>
                        </w:rPr>
                        <m:t>½</m:t>
                      </m:r>
                    </m:sup>
                  </m:sSup>
                </m:e>
              </m:d>
            </m:num>
            <m:den>
              <m:r>
                <m:rPr>
                  <m:sty m:val="p"/>
                </m:rPr>
                <w:rPr>
                  <w:rFonts w:ascii="Cambria Math" w:hAnsi="Cambria Math"/>
                </w:rPr>
                <m:t>4</m:t>
              </m:r>
            </m:den>
          </m:f>
          <m:r>
            <m:rPr>
              <m:sty m:val="p"/>
            </m:rPr>
            <w:rPr>
              <w:rFonts w:ascii="Cambria Math" w:hAnsi="Cambria Math"/>
            </w:rPr>
            <m:t>.</m:t>
          </m:r>
        </m:oMath>
      </m:oMathPara>
    </w:p>
    <w:p w:rsidR="00DE490D" w:rsidRDefault="00DE490D" w:rsidP="00E223F3">
      <w:r>
        <w:t xml:space="preserve">Some notions of </w:t>
      </w:r>
      <m:oMath>
        <m:sSub>
          <m:sSubPr>
            <m:ctrlPr>
              <w:rPr>
                <w:rFonts w:ascii="Cambria Math" w:hAnsi="Cambria Math"/>
                <w:i/>
              </w:rPr>
            </m:ctrlPr>
          </m:sSubPr>
          <m:e>
            <m:r>
              <w:rPr>
                <w:rFonts w:ascii="Cambria Math" w:hAnsi="Cambria Math"/>
              </w:rPr>
              <m:t>t</m:t>
            </m:r>
          </m:e>
          <m:sub>
            <m:r>
              <w:rPr>
                <w:rFonts w:ascii="Cambria Math" w:hAnsi="Cambria Math"/>
                <w:vertAlign w:val="subscript"/>
              </w:rPr>
              <m:t>p</m:t>
            </m:r>
          </m:sub>
        </m:sSub>
        <m:d>
          <m:dPr>
            <m:ctrlPr>
              <w:rPr>
                <w:rFonts w:ascii="Cambria Math" w:hAnsi="Cambria Math"/>
                <w:i/>
              </w:rPr>
            </m:ctrlPr>
          </m:dPr>
          <m:e>
            <m:r>
              <w:rPr>
                <w:rFonts w:ascii="Cambria Math" w:hAnsi="Cambria Math"/>
              </w:rPr>
              <m:t>ρ</m:t>
            </m:r>
          </m:e>
        </m:d>
      </m:oMath>
      <w:r>
        <w:t xml:space="preserve"> as a function of </w:t>
      </w:r>
      <m:oMath>
        <m:r>
          <w:rPr>
            <w:rFonts w:ascii="Cambria Math" w:hAnsi="Cambria Math"/>
          </w:rPr>
          <m:t>ρ</m:t>
        </m:r>
      </m:oMath>
      <w:r>
        <w:t xml:space="preserve"> and </w:t>
      </w:r>
      <m:oMath>
        <m:r>
          <w:rPr>
            <w:rFonts w:ascii="Cambria Math" w:hAnsi="Cambria Math"/>
          </w:rPr>
          <m:t>p</m:t>
        </m:r>
      </m:oMath>
      <w:r>
        <w:t xml:space="preserve">, are given in </w:t>
      </w:r>
      <w:r w:rsidR="00AC5770">
        <w:t>Table 3.</w:t>
      </w:r>
    </w:p>
    <w:p w:rsidR="00AC5770" w:rsidRDefault="00AC5770" w:rsidP="00E223F3">
      <w:r w:rsidRPr="00AC5770">
        <w:rPr>
          <w:b/>
        </w:rPr>
        <w:t xml:space="preserve">Table </w:t>
      </w:r>
      <w:r w:rsidR="008D64AF">
        <w:rPr>
          <w:b/>
        </w:rPr>
        <w:t>2</w:t>
      </w:r>
      <w:r w:rsidRPr="00AC5770">
        <w:rPr>
          <w:b/>
        </w:rPr>
        <w:t>.</w:t>
      </w:r>
      <w:r>
        <w:t xml:space="preserve"> Time (tp) required for an M/M/1 queue</w:t>
      </w:r>
      <w:r w:rsidR="00FF1D08">
        <w:fldChar w:fldCharType="begin"/>
      </w:r>
      <w:r w:rsidR="00FF1D08">
        <w:instrText xml:space="preserve"> XE "</w:instrText>
      </w:r>
      <w:r w:rsidR="00FF1D08" w:rsidRPr="00C93DD3">
        <w:instrText>M/M/1 Queue</w:instrText>
      </w:r>
      <w:r w:rsidR="00FF1D08">
        <w:instrText xml:space="preserve">" </w:instrText>
      </w:r>
      <w:r w:rsidR="00FF1D08">
        <w:fldChar w:fldCharType="end"/>
      </w:r>
      <w:r>
        <w:t xml:space="preserve"> to reach and remain with 100p% limits of the steady-state</w:t>
      </w:r>
      <w:r w:rsidR="00FF1D08">
        <w:fldChar w:fldCharType="begin"/>
      </w:r>
      <w:r w:rsidR="00FF1D08">
        <w:instrText xml:space="preserve"> XE "</w:instrText>
      </w:r>
      <w:r w:rsidR="00FF1D08" w:rsidRPr="00557C02">
        <w:instrText>steady-state</w:instrText>
      </w:r>
      <w:r w:rsidR="00FF1D08">
        <w:instrText xml:space="preserve">" </w:instrText>
      </w:r>
      <w:r w:rsidR="00FF1D08">
        <w:fldChar w:fldCharType="end"/>
      </w:r>
      <w:r>
        <w:t xml:space="preserve"> value.</w:t>
      </w:r>
    </w:p>
    <w:tbl>
      <w:tblPr>
        <w:tblW w:w="6180" w:type="dxa"/>
        <w:jc w:val="center"/>
        <w:tblBorders>
          <w:top w:val="single" w:sz="6" w:space="0" w:color="767171" w:themeColor="background2" w:themeShade="80"/>
          <w:left w:val="single" w:sz="6" w:space="0" w:color="767171" w:themeColor="background2" w:themeShade="80"/>
          <w:bottom w:val="single" w:sz="6" w:space="0" w:color="767171" w:themeColor="background2" w:themeShade="80"/>
          <w:right w:val="single" w:sz="6" w:space="0" w:color="767171" w:themeColor="background2" w:themeShade="80"/>
          <w:insideH w:val="single" w:sz="6" w:space="0" w:color="767171" w:themeColor="background2" w:themeShade="80"/>
          <w:insideV w:val="single" w:sz="6" w:space="0" w:color="767171" w:themeColor="background2" w:themeShade="80"/>
        </w:tblBorders>
        <w:tblCellMar>
          <w:top w:w="15" w:type="dxa"/>
          <w:left w:w="15" w:type="dxa"/>
          <w:bottom w:w="15" w:type="dxa"/>
          <w:right w:w="15" w:type="dxa"/>
        </w:tblCellMar>
        <w:tblLook w:val="04A0" w:firstRow="1" w:lastRow="0" w:firstColumn="1" w:lastColumn="0" w:noHBand="0" w:noVBand="1"/>
      </w:tblPr>
      <w:tblGrid>
        <w:gridCol w:w="1853"/>
        <w:gridCol w:w="1081"/>
        <w:gridCol w:w="1082"/>
        <w:gridCol w:w="1082"/>
        <w:gridCol w:w="1082"/>
      </w:tblGrid>
      <w:tr w:rsidR="00DE490D" w:rsidRPr="00317B0D" w:rsidTr="00317B0D">
        <w:trPr>
          <w:tblHeader/>
          <w:jc w:val="center"/>
        </w:trPr>
        <w:tc>
          <w:tcPr>
            <w:tcW w:w="1800" w:type="dxa"/>
            <w:shd w:val="clear" w:color="auto" w:fill="F2F2F2" w:themeFill="background1" w:themeFillShade="F2"/>
            <w:noWrap/>
            <w:vAlign w:val="center"/>
            <w:hideMark/>
          </w:tcPr>
          <w:p w:rsidR="00DE490D" w:rsidRPr="00317B0D" w:rsidRDefault="00317B0D" w:rsidP="006122AF">
            <w:pPr>
              <w:spacing w:after="0"/>
            </w:pPr>
            <w:r w:rsidRPr="00317B0D">
              <w:t xml:space="preserve">Traffic </w:t>
            </w:r>
            <w:r w:rsidR="00DE490D" w:rsidRPr="00317B0D">
              <w:t>Intensity</w:t>
            </w:r>
          </w:p>
        </w:tc>
        <w:tc>
          <w:tcPr>
            <w:tcW w:w="0" w:type="auto"/>
            <w:gridSpan w:val="4"/>
            <w:shd w:val="clear" w:color="auto" w:fill="F2F2F2" w:themeFill="background1" w:themeFillShade="F2"/>
            <w:noWrap/>
            <w:vAlign w:val="center"/>
            <w:hideMark/>
          </w:tcPr>
          <w:p w:rsidR="00DE490D" w:rsidRPr="00317B0D" w:rsidRDefault="00DE490D" w:rsidP="006122AF">
            <w:pPr>
              <w:spacing w:after="0"/>
            </w:pPr>
            <w:r w:rsidRPr="00317B0D">
              <w:t>100p</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AC5770" w:rsidP="006122AF">
            <w:pPr>
              <w:spacing w:after="0"/>
            </w:pPr>
            <m:oMathPara>
              <m:oMath>
                <m:r>
                  <w:rPr>
                    <w:rFonts w:ascii="Cambria Math" w:hAnsi="Cambria Math"/>
                  </w:rPr>
                  <m:t>ρ</m:t>
                </m:r>
              </m:oMath>
            </m:oMathPara>
          </w:p>
        </w:tc>
        <w:tc>
          <w:tcPr>
            <w:tcW w:w="1050" w:type="dxa"/>
            <w:shd w:val="clear" w:color="auto" w:fill="D9D9D9" w:themeFill="background1" w:themeFillShade="D9"/>
            <w:noWrap/>
            <w:vAlign w:val="center"/>
            <w:hideMark/>
          </w:tcPr>
          <w:p w:rsidR="00DE490D" w:rsidRPr="00317B0D" w:rsidRDefault="00DE490D" w:rsidP="006122AF">
            <w:pPr>
              <w:spacing w:after="0"/>
            </w:pPr>
            <w:r w:rsidRPr="00317B0D">
              <w:t>95.0</w:t>
            </w:r>
          </w:p>
        </w:tc>
        <w:tc>
          <w:tcPr>
            <w:tcW w:w="1050" w:type="dxa"/>
            <w:shd w:val="clear" w:color="auto" w:fill="D9D9D9" w:themeFill="background1" w:themeFillShade="D9"/>
            <w:noWrap/>
            <w:vAlign w:val="center"/>
            <w:hideMark/>
          </w:tcPr>
          <w:p w:rsidR="00DE490D" w:rsidRPr="00317B0D" w:rsidRDefault="00DE490D" w:rsidP="006122AF">
            <w:pPr>
              <w:spacing w:after="0"/>
            </w:pPr>
            <w:r w:rsidRPr="00317B0D">
              <w:t>99.0</w:t>
            </w:r>
          </w:p>
        </w:tc>
        <w:tc>
          <w:tcPr>
            <w:tcW w:w="1050" w:type="dxa"/>
            <w:shd w:val="clear" w:color="auto" w:fill="D9D9D9" w:themeFill="background1" w:themeFillShade="D9"/>
            <w:noWrap/>
            <w:vAlign w:val="center"/>
            <w:hideMark/>
          </w:tcPr>
          <w:p w:rsidR="00DE490D" w:rsidRPr="00317B0D" w:rsidRDefault="00DE490D" w:rsidP="006122AF">
            <w:pPr>
              <w:spacing w:after="0"/>
            </w:pPr>
            <w:r w:rsidRPr="00317B0D">
              <w:t>99.9</w:t>
            </w:r>
          </w:p>
        </w:tc>
        <w:tc>
          <w:tcPr>
            <w:tcW w:w="1050" w:type="dxa"/>
            <w:shd w:val="clear" w:color="auto" w:fill="D9D9D9" w:themeFill="background1" w:themeFillShade="D9"/>
            <w:noWrap/>
            <w:vAlign w:val="center"/>
            <w:hideMark/>
          </w:tcPr>
          <w:p w:rsidR="00DE490D" w:rsidRPr="00317B0D" w:rsidRDefault="00DE490D" w:rsidP="006122AF">
            <w:pPr>
              <w:spacing w:after="0"/>
            </w:pPr>
            <w:r w:rsidRPr="00317B0D">
              <w:t>99.99</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DE490D" w:rsidP="006122AF">
            <w:pPr>
              <w:spacing w:after="0"/>
            </w:pPr>
            <w:r w:rsidRPr="00317B0D">
              <w:t>0.10</w:t>
            </w:r>
          </w:p>
        </w:tc>
        <w:tc>
          <w:tcPr>
            <w:tcW w:w="1050" w:type="dxa"/>
            <w:noWrap/>
            <w:vAlign w:val="center"/>
            <w:hideMark/>
          </w:tcPr>
          <w:p w:rsidR="00DE490D" w:rsidRPr="00317B0D" w:rsidRDefault="00DE490D" w:rsidP="006122AF">
            <w:pPr>
              <w:spacing w:after="0"/>
            </w:pPr>
            <w:r w:rsidRPr="00317B0D">
              <w:t>3.61</w:t>
            </w:r>
          </w:p>
        </w:tc>
        <w:tc>
          <w:tcPr>
            <w:tcW w:w="1050" w:type="dxa"/>
            <w:noWrap/>
            <w:vAlign w:val="center"/>
            <w:hideMark/>
          </w:tcPr>
          <w:p w:rsidR="00DE490D" w:rsidRPr="00317B0D" w:rsidRDefault="00DE490D" w:rsidP="006122AF">
            <w:pPr>
              <w:spacing w:after="0"/>
            </w:pPr>
            <w:r w:rsidRPr="00317B0D">
              <w:t>6.33</w:t>
            </w:r>
          </w:p>
        </w:tc>
        <w:tc>
          <w:tcPr>
            <w:tcW w:w="1050" w:type="dxa"/>
            <w:noWrap/>
            <w:vAlign w:val="center"/>
            <w:hideMark/>
          </w:tcPr>
          <w:p w:rsidR="00DE490D" w:rsidRPr="00317B0D" w:rsidRDefault="00DE490D" w:rsidP="006122AF">
            <w:pPr>
              <w:spacing w:after="0"/>
            </w:pPr>
            <w:r w:rsidRPr="00317B0D">
              <w:t>10.23</w:t>
            </w:r>
          </w:p>
        </w:tc>
        <w:tc>
          <w:tcPr>
            <w:tcW w:w="1050" w:type="dxa"/>
            <w:noWrap/>
            <w:vAlign w:val="center"/>
            <w:hideMark/>
          </w:tcPr>
          <w:p w:rsidR="00DE490D" w:rsidRPr="00317B0D" w:rsidRDefault="00DE490D" w:rsidP="006122AF">
            <w:pPr>
              <w:spacing w:after="0"/>
            </w:pPr>
            <w:r w:rsidRPr="00317B0D">
              <w:t>14.12</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DE490D" w:rsidP="006122AF">
            <w:pPr>
              <w:spacing w:after="0"/>
            </w:pPr>
            <w:r w:rsidRPr="00317B0D">
              <w:t>0.20</w:t>
            </w:r>
          </w:p>
        </w:tc>
        <w:tc>
          <w:tcPr>
            <w:tcW w:w="1050" w:type="dxa"/>
            <w:noWrap/>
            <w:vAlign w:val="center"/>
            <w:hideMark/>
          </w:tcPr>
          <w:p w:rsidR="00DE490D" w:rsidRPr="00317B0D" w:rsidRDefault="00DE490D" w:rsidP="006122AF">
            <w:pPr>
              <w:spacing w:after="0"/>
            </w:pPr>
            <w:r w:rsidRPr="00317B0D">
              <w:t>5.01</w:t>
            </w:r>
          </w:p>
        </w:tc>
        <w:tc>
          <w:tcPr>
            <w:tcW w:w="1050" w:type="dxa"/>
            <w:noWrap/>
            <w:vAlign w:val="center"/>
            <w:hideMark/>
          </w:tcPr>
          <w:p w:rsidR="00DE490D" w:rsidRPr="00317B0D" w:rsidRDefault="00DE490D" w:rsidP="006122AF">
            <w:pPr>
              <w:spacing w:after="0"/>
            </w:pPr>
            <w:r w:rsidRPr="00317B0D">
              <w:t>8.93</w:t>
            </w:r>
          </w:p>
        </w:tc>
        <w:tc>
          <w:tcPr>
            <w:tcW w:w="1050" w:type="dxa"/>
            <w:noWrap/>
            <w:vAlign w:val="center"/>
            <w:hideMark/>
          </w:tcPr>
          <w:p w:rsidR="00DE490D" w:rsidRPr="00317B0D" w:rsidRDefault="00DE490D" w:rsidP="006122AF">
            <w:pPr>
              <w:spacing w:after="0"/>
            </w:pPr>
            <w:r w:rsidRPr="00317B0D">
              <w:t>14.53</w:t>
            </w:r>
          </w:p>
        </w:tc>
        <w:tc>
          <w:tcPr>
            <w:tcW w:w="1050" w:type="dxa"/>
            <w:noWrap/>
            <w:vAlign w:val="center"/>
            <w:hideMark/>
          </w:tcPr>
          <w:p w:rsidR="00DE490D" w:rsidRPr="00317B0D" w:rsidRDefault="00DE490D" w:rsidP="006122AF">
            <w:pPr>
              <w:spacing w:after="0"/>
            </w:pPr>
            <w:r w:rsidRPr="00317B0D">
              <w:t>20.14</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DE490D" w:rsidP="006122AF">
            <w:pPr>
              <w:spacing w:after="0"/>
            </w:pPr>
            <w:r w:rsidRPr="00317B0D">
              <w:t>0.30</w:t>
            </w:r>
          </w:p>
        </w:tc>
        <w:tc>
          <w:tcPr>
            <w:tcW w:w="1050" w:type="dxa"/>
            <w:noWrap/>
            <w:vAlign w:val="center"/>
            <w:hideMark/>
          </w:tcPr>
          <w:p w:rsidR="00DE490D" w:rsidRPr="00317B0D" w:rsidRDefault="00DE490D" w:rsidP="006122AF">
            <w:pPr>
              <w:spacing w:after="0"/>
            </w:pPr>
            <w:r w:rsidRPr="00317B0D">
              <w:t>7.00</w:t>
            </w:r>
          </w:p>
        </w:tc>
        <w:tc>
          <w:tcPr>
            <w:tcW w:w="1050" w:type="dxa"/>
            <w:noWrap/>
            <w:vAlign w:val="center"/>
            <w:hideMark/>
          </w:tcPr>
          <w:p w:rsidR="00DE490D" w:rsidRPr="00317B0D" w:rsidRDefault="00DE490D" w:rsidP="006122AF">
            <w:pPr>
              <w:spacing w:after="0"/>
            </w:pPr>
            <w:r w:rsidRPr="00317B0D">
              <w:t>12.64</w:t>
            </w:r>
          </w:p>
        </w:tc>
        <w:tc>
          <w:tcPr>
            <w:tcW w:w="1050" w:type="dxa"/>
            <w:noWrap/>
            <w:vAlign w:val="center"/>
            <w:hideMark/>
          </w:tcPr>
          <w:p w:rsidR="00DE490D" w:rsidRPr="00317B0D" w:rsidRDefault="00DE490D" w:rsidP="006122AF">
            <w:pPr>
              <w:spacing w:after="0"/>
            </w:pPr>
            <w:r w:rsidRPr="00317B0D">
              <w:t>20.71</w:t>
            </w:r>
          </w:p>
        </w:tc>
        <w:tc>
          <w:tcPr>
            <w:tcW w:w="1050" w:type="dxa"/>
            <w:noWrap/>
            <w:vAlign w:val="center"/>
            <w:hideMark/>
          </w:tcPr>
          <w:p w:rsidR="00DE490D" w:rsidRPr="00317B0D" w:rsidRDefault="00DE490D" w:rsidP="006122AF">
            <w:pPr>
              <w:spacing w:after="0"/>
            </w:pPr>
            <w:r w:rsidRPr="00317B0D">
              <w:t>28.79</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DE490D" w:rsidP="006122AF">
            <w:pPr>
              <w:spacing w:after="0"/>
            </w:pPr>
            <w:r w:rsidRPr="00317B0D">
              <w:t>0.40</w:t>
            </w:r>
          </w:p>
        </w:tc>
        <w:tc>
          <w:tcPr>
            <w:tcW w:w="1050" w:type="dxa"/>
            <w:noWrap/>
            <w:vAlign w:val="center"/>
            <w:hideMark/>
          </w:tcPr>
          <w:p w:rsidR="00DE490D" w:rsidRPr="00317B0D" w:rsidRDefault="00DE490D" w:rsidP="006122AF">
            <w:pPr>
              <w:spacing w:after="0"/>
            </w:pPr>
            <w:r w:rsidRPr="00317B0D">
              <w:t>10.06</w:t>
            </w:r>
          </w:p>
        </w:tc>
        <w:tc>
          <w:tcPr>
            <w:tcW w:w="1050" w:type="dxa"/>
            <w:noWrap/>
            <w:vAlign w:val="center"/>
            <w:hideMark/>
          </w:tcPr>
          <w:p w:rsidR="00DE490D" w:rsidRPr="00317B0D" w:rsidRDefault="00DE490D" w:rsidP="006122AF">
            <w:pPr>
              <w:spacing w:after="0"/>
            </w:pPr>
            <w:r w:rsidRPr="00317B0D">
              <w:t>18.39</w:t>
            </w:r>
          </w:p>
        </w:tc>
        <w:tc>
          <w:tcPr>
            <w:tcW w:w="1050" w:type="dxa"/>
            <w:noWrap/>
            <w:vAlign w:val="center"/>
            <w:hideMark/>
          </w:tcPr>
          <w:p w:rsidR="00DE490D" w:rsidRPr="00317B0D" w:rsidRDefault="00DE490D" w:rsidP="006122AF">
            <w:pPr>
              <w:spacing w:after="0"/>
            </w:pPr>
            <w:r w:rsidRPr="00317B0D">
              <w:t>30.31</w:t>
            </w:r>
          </w:p>
        </w:tc>
        <w:tc>
          <w:tcPr>
            <w:tcW w:w="1050" w:type="dxa"/>
            <w:noWrap/>
            <w:vAlign w:val="center"/>
            <w:hideMark/>
          </w:tcPr>
          <w:p w:rsidR="00DE490D" w:rsidRPr="00317B0D" w:rsidRDefault="00DE490D" w:rsidP="006122AF">
            <w:pPr>
              <w:spacing w:after="0"/>
            </w:pPr>
            <w:r w:rsidRPr="00317B0D">
              <w:t>42.23</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DE490D" w:rsidP="006122AF">
            <w:pPr>
              <w:spacing w:after="0"/>
            </w:pPr>
            <w:r w:rsidRPr="00317B0D">
              <w:t>0.50</w:t>
            </w:r>
          </w:p>
        </w:tc>
        <w:tc>
          <w:tcPr>
            <w:tcW w:w="1050" w:type="dxa"/>
            <w:noWrap/>
            <w:vAlign w:val="center"/>
            <w:hideMark/>
          </w:tcPr>
          <w:p w:rsidR="00DE490D" w:rsidRPr="00317B0D" w:rsidRDefault="00DE490D" w:rsidP="006122AF">
            <w:pPr>
              <w:spacing w:after="0"/>
            </w:pPr>
            <w:r w:rsidRPr="00317B0D">
              <w:t>15.18</w:t>
            </w:r>
          </w:p>
        </w:tc>
        <w:tc>
          <w:tcPr>
            <w:tcW w:w="1050" w:type="dxa"/>
            <w:noWrap/>
            <w:vAlign w:val="center"/>
            <w:hideMark/>
          </w:tcPr>
          <w:p w:rsidR="00DE490D" w:rsidRPr="00317B0D" w:rsidRDefault="00DE490D" w:rsidP="006122AF">
            <w:pPr>
              <w:spacing w:after="0"/>
            </w:pPr>
            <w:r w:rsidRPr="00317B0D">
              <w:t>28.05</w:t>
            </w:r>
          </w:p>
        </w:tc>
        <w:tc>
          <w:tcPr>
            <w:tcW w:w="1050" w:type="dxa"/>
            <w:noWrap/>
            <w:vAlign w:val="center"/>
            <w:hideMark/>
          </w:tcPr>
          <w:p w:rsidR="00DE490D" w:rsidRPr="00317B0D" w:rsidRDefault="00DE490D" w:rsidP="006122AF">
            <w:pPr>
              <w:spacing w:after="0"/>
            </w:pPr>
            <w:r w:rsidRPr="00317B0D">
              <w:t>46.47</w:t>
            </w:r>
          </w:p>
        </w:tc>
        <w:tc>
          <w:tcPr>
            <w:tcW w:w="1050" w:type="dxa"/>
            <w:noWrap/>
            <w:vAlign w:val="center"/>
            <w:hideMark/>
          </w:tcPr>
          <w:p w:rsidR="00DE490D" w:rsidRPr="00317B0D" w:rsidRDefault="00DE490D" w:rsidP="006122AF">
            <w:pPr>
              <w:spacing w:after="0"/>
            </w:pPr>
            <w:r w:rsidRPr="00317B0D">
              <w:t>64.89</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DE490D" w:rsidP="006122AF">
            <w:pPr>
              <w:spacing w:after="0"/>
            </w:pPr>
            <w:r w:rsidRPr="00317B0D">
              <w:t>0.60</w:t>
            </w:r>
          </w:p>
        </w:tc>
        <w:tc>
          <w:tcPr>
            <w:tcW w:w="1050" w:type="dxa"/>
            <w:noWrap/>
            <w:vAlign w:val="center"/>
            <w:hideMark/>
          </w:tcPr>
          <w:p w:rsidR="00DE490D" w:rsidRPr="00317B0D" w:rsidRDefault="00DE490D" w:rsidP="006122AF">
            <w:pPr>
              <w:spacing w:after="0"/>
            </w:pPr>
            <w:r w:rsidRPr="00317B0D">
              <w:t>24.70</w:t>
            </w:r>
          </w:p>
        </w:tc>
        <w:tc>
          <w:tcPr>
            <w:tcW w:w="1050" w:type="dxa"/>
            <w:noWrap/>
            <w:vAlign w:val="center"/>
            <w:hideMark/>
          </w:tcPr>
          <w:p w:rsidR="00DE490D" w:rsidRPr="00317B0D" w:rsidRDefault="00DE490D" w:rsidP="006122AF">
            <w:pPr>
              <w:spacing w:after="0"/>
            </w:pPr>
            <w:r w:rsidRPr="00317B0D">
              <w:t>46.13</w:t>
            </w:r>
          </w:p>
        </w:tc>
        <w:tc>
          <w:tcPr>
            <w:tcW w:w="1050" w:type="dxa"/>
            <w:noWrap/>
            <w:vAlign w:val="center"/>
            <w:hideMark/>
          </w:tcPr>
          <w:p w:rsidR="00DE490D" w:rsidRPr="00317B0D" w:rsidRDefault="00DE490D" w:rsidP="006122AF">
            <w:pPr>
              <w:spacing w:after="0"/>
            </w:pPr>
            <w:r w:rsidRPr="00317B0D">
              <w:t>76.79</w:t>
            </w:r>
          </w:p>
        </w:tc>
        <w:tc>
          <w:tcPr>
            <w:tcW w:w="1050" w:type="dxa"/>
            <w:noWrap/>
            <w:vAlign w:val="center"/>
            <w:hideMark/>
          </w:tcPr>
          <w:p w:rsidR="00DE490D" w:rsidRPr="00317B0D" w:rsidRDefault="00DE490D" w:rsidP="006122AF">
            <w:pPr>
              <w:spacing w:after="0"/>
            </w:pPr>
            <w:r w:rsidRPr="00317B0D">
              <w:t>107.45</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DE490D" w:rsidP="006122AF">
            <w:pPr>
              <w:spacing w:after="0"/>
            </w:pPr>
            <w:r w:rsidRPr="00317B0D">
              <w:t>0.70</w:t>
            </w:r>
          </w:p>
        </w:tc>
        <w:tc>
          <w:tcPr>
            <w:tcW w:w="1050" w:type="dxa"/>
            <w:noWrap/>
            <w:vAlign w:val="center"/>
            <w:hideMark/>
          </w:tcPr>
          <w:p w:rsidR="00DE490D" w:rsidRPr="00317B0D" w:rsidRDefault="00DE490D" w:rsidP="006122AF">
            <w:pPr>
              <w:spacing w:after="0"/>
            </w:pPr>
            <w:r w:rsidRPr="00317B0D">
              <w:t>45.51</w:t>
            </w:r>
          </w:p>
        </w:tc>
        <w:tc>
          <w:tcPr>
            <w:tcW w:w="1050" w:type="dxa"/>
            <w:noWrap/>
            <w:vAlign w:val="center"/>
            <w:hideMark/>
          </w:tcPr>
          <w:p w:rsidR="00DE490D" w:rsidRPr="00317B0D" w:rsidRDefault="00DE490D" w:rsidP="006122AF">
            <w:pPr>
              <w:spacing w:after="0"/>
            </w:pPr>
            <w:r w:rsidRPr="00317B0D">
              <w:t>85.87</w:t>
            </w:r>
          </w:p>
        </w:tc>
        <w:tc>
          <w:tcPr>
            <w:tcW w:w="1050" w:type="dxa"/>
            <w:noWrap/>
            <w:vAlign w:val="center"/>
            <w:hideMark/>
          </w:tcPr>
          <w:p w:rsidR="00DE490D" w:rsidRPr="00317B0D" w:rsidRDefault="00DE490D" w:rsidP="006122AF">
            <w:pPr>
              <w:spacing w:after="0"/>
            </w:pPr>
            <w:r w:rsidRPr="00317B0D">
              <w:t>143.61</w:t>
            </w:r>
          </w:p>
        </w:tc>
        <w:tc>
          <w:tcPr>
            <w:tcW w:w="1050" w:type="dxa"/>
            <w:noWrap/>
            <w:vAlign w:val="center"/>
            <w:hideMark/>
          </w:tcPr>
          <w:p w:rsidR="00DE490D" w:rsidRPr="00317B0D" w:rsidRDefault="00DE490D" w:rsidP="006122AF">
            <w:pPr>
              <w:spacing w:after="0"/>
            </w:pPr>
            <w:r w:rsidRPr="00317B0D">
              <w:t>201.36</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DE490D" w:rsidP="006122AF">
            <w:pPr>
              <w:spacing w:after="0"/>
            </w:pPr>
            <w:r w:rsidRPr="00317B0D">
              <w:t>0.80</w:t>
            </w:r>
          </w:p>
        </w:tc>
        <w:tc>
          <w:tcPr>
            <w:tcW w:w="1050" w:type="dxa"/>
            <w:noWrap/>
            <w:vAlign w:val="center"/>
            <w:hideMark/>
          </w:tcPr>
          <w:p w:rsidR="00DE490D" w:rsidRPr="00317B0D" w:rsidRDefault="00DE490D" w:rsidP="006122AF">
            <w:pPr>
              <w:spacing w:after="0"/>
            </w:pPr>
            <w:r w:rsidRPr="00317B0D">
              <w:t>105.78</w:t>
            </w:r>
          </w:p>
        </w:tc>
        <w:tc>
          <w:tcPr>
            <w:tcW w:w="1050" w:type="dxa"/>
            <w:noWrap/>
            <w:vAlign w:val="center"/>
            <w:hideMark/>
          </w:tcPr>
          <w:p w:rsidR="00DE490D" w:rsidRPr="00317B0D" w:rsidRDefault="00DE490D" w:rsidP="006122AF">
            <w:pPr>
              <w:spacing w:after="0"/>
            </w:pPr>
            <w:r w:rsidRPr="00317B0D">
              <w:t>201.53</w:t>
            </w:r>
          </w:p>
        </w:tc>
        <w:tc>
          <w:tcPr>
            <w:tcW w:w="1050" w:type="dxa"/>
            <w:noWrap/>
            <w:vAlign w:val="center"/>
            <w:hideMark/>
          </w:tcPr>
          <w:p w:rsidR="00DE490D" w:rsidRPr="00317B0D" w:rsidRDefault="00DE490D" w:rsidP="006122AF">
            <w:pPr>
              <w:spacing w:after="0"/>
            </w:pPr>
            <w:r w:rsidRPr="00317B0D">
              <w:t>338.52</w:t>
            </w:r>
          </w:p>
        </w:tc>
        <w:tc>
          <w:tcPr>
            <w:tcW w:w="1050" w:type="dxa"/>
            <w:noWrap/>
            <w:vAlign w:val="center"/>
            <w:hideMark/>
          </w:tcPr>
          <w:p w:rsidR="00DE490D" w:rsidRPr="00317B0D" w:rsidRDefault="00DE490D" w:rsidP="006122AF">
            <w:pPr>
              <w:spacing w:after="0"/>
            </w:pPr>
            <w:r w:rsidRPr="00317B0D">
              <w:t>475.51</w:t>
            </w:r>
          </w:p>
        </w:tc>
      </w:tr>
      <w:tr w:rsidR="00DE490D" w:rsidRPr="00317B0D" w:rsidTr="00317B0D">
        <w:trPr>
          <w:jc w:val="center"/>
        </w:trPr>
        <w:tc>
          <w:tcPr>
            <w:tcW w:w="1800" w:type="dxa"/>
            <w:shd w:val="clear" w:color="auto" w:fill="D9D9D9" w:themeFill="background1" w:themeFillShade="D9"/>
            <w:noWrap/>
            <w:vAlign w:val="center"/>
            <w:hideMark/>
          </w:tcPr>
          <w:p w:rsidR="00DE490D" w:rsidRPr="00317B0D" w:rsidRDefault="00DE490D" w:rsidP="006122AF">
            <w:pPr>
              <w:spacing w:after="0"/>
            </w:pPr>
            <w:r w:rsidRPr="00317B0D">
              <w:t>0.90</w:t>
            </w:r>
          </w:p>
        </w:tc>
        <w:tc>
          <w:tcPr>
            <w:tcW w:w="1050" w:type="dxa"/>
            <w:noWrap/>
            <w:vAlign w:val="center"/>
            <w:hideMark/>
          </w:tcPr>
          <w:p w:rsidR="00DE490D" w:rsidRPr="00317B0D" w:rsidRDefault="00DE490D" w:rsidP="006122AF">
            <w:pPr>
              <w:spacing w:after="0"/>
            </w:pPr>
            <w:r w:rsidRPr="00317B0D">
              <w:t>435.74</w:t>
            </w:r>
          </w:p>
        </w:tc>
        <w:tc>
          <w:tcPr>
            <w:tcW w:w="1050" w:type="dxa"/>
            <w:noWrap/>
            <w:vAlign w:val="center"/>
            <w:hideMark/>
          </w:tcPr>
          <w:p w:rsidR="00DE490D" w:rsidRPr="00317B0D" w:rsidRDefault="00DE490D" w:rsidP="006122AF">
            <w:pPr>
              <w:spacing w:after="0"/>
            </w:pPr>
            <w:r w:rsidRPr="00317B0D">
              <w:t>838.10</w:t>
            </w:r>
          </w:p>
        </w:tc>
        <w:tc>
          <w:tcPr>
            <w:tcW w:w="1050" w:type="dxa"/>
            <w:noWrap/>
            <w:vAlign w:val="center"/>
            <w:hideMark/>
          </w:tcPr>
          <w:p w:rsidR="00DE490D" w:rsidRPr="00317B0D" w:rsidRDefault="00DE490D" w:rsidP="006122AF">
            <w:pPr>
              <w:spacing w:after="0"/>
            </w:pPr>
            <w:r w:rsidRPr="00317B0D">
              <w:t>1413.70</w:t>
            </w:r>
          </w:p>
        </w:tc>
        <w:tc>
          <w:tcPr>
            <w:tcW w:w="1050" w:type="dxa"/>
            <w:noWrap/>
            <w:vAlign w:val="center"/>
            <w:hideMark/>
          </w:tcPr>
          <w:p w:rsidR="00DE490D" w:rsidRPr="00317B0D" w:rsidRDefault="00DE490D" w:rsidP="006122AF">
            <w:pPr>
              <w:spacing w:after="0"/>
            </w:pPr>
            <w:r w:rsidRPr="00317B0D">
              <w:t>1989.40</w:t>
            </w:r>
          </w:p>
        </w:tc>
      </w:tr>
    </w:tbl>
    <w:p w:rsidR="00317B0D" w:rsidRDefault="00317B0D" w:rsidP="00E223F3"/>
    <w:p w:rsidR="00DE490D" w:rsidRPr="00040CF9" w:rsidRDefault="00DE490D" w:rsidP="00E223F3">
      <w:r>
        <w:t>Although this result is developed for M/M/1 queues, it has already been established that it can serve as an approximation for more g</w:t>
      </w:r>
      <w:r w:rsidR="00317B0D">
        <w:t>eneral; i.e., GI/G/1 queues</w:t>
      </w:r>
      <w:r w:rsidR="00FF1D08">
        <w:fldChar w:fldCharType="begin"/>
      </w:r>
      <w:r w:rsidR="00FF1D08">
        <w:instrText xml:space="preserve"> XE "</w:instrText>
      </w:r>
      <w:r w:rsidR="00FF1D08" w:rsidRPr="002C1F05">
        <w:instrText>GI/G/1 Queue</w:instrText>
      </w:r>
      <w:r w:rsidR="00FF1D08">
        <w:instrText xml:space="preserve">" </w:instrText>
      </w:r>
      <w:r w:rsidR="00FF1D08">
        <w:fldChar w:fldCharType="end"/>
      </w:r>
      <w:r w:rsidR="00317B0D">
        <w:t xml:space="preserve">.  </w:t>
      </w:r>
      <w:r w:rsidRPr="00040CF9">
        <w:t>We assume that all remaining observations (non-transient) are sampled from the system operating in steady state.</w:t>
      </w:r>
    </w:p>
    <w:p w:rsidR="00DE490D" w:rsidRPr="00040CF9" w:rsidRDefault="00DE490D" w:rsidP="00E223F3">
      <w:r w:rsidRPr="00040CF9">
        <w:t>The next problem is to choose a method to compute a co</w:t>
      </w:r>
      <w:r w:rsidR="00317B0D">
        <w:t>nfidence interval</w:t>
      </w:r>
      <w:r w:rsidR="00FF1D08">
        <w:fldChar w:fldCharType="begin"/>
      </w:r>
      <w:r w:rsidR="00FF1D08">
        <w:instrText xml:space="preserve"> XE "</w:instrText>
      </w:r>
      <w:r w:rsidR="00FF1D08" w:rsidRPr="0045513A">
        <w:instrText>confidence interval</w:instrText>
      </w:r>
      <w:r w:rsidR="00FF1D08">
        <w:instrText xml:space="preserve">" </w:instrText>
      </w:r>
      <w:r w:rsidR="00FF1D08">
        <w:fldChar w:fldCharType="end"/>
      </w:r>
      <w:r w:rsidR="00317B0D">
        <w:t xml:space="preserve"> for the mean. </w:t>
      </w:r>
      <w:r w:rsidRPr="00040CF9">
        <w:t>The simplest method is called the batched means</w:t>
      </w:r>
      <w:r w:rsidR="00FF1D08">
        <w:fldChar w:fldCharType="begin"/>
      </w:r>
      <w:r w:rsidR="00FF1D08">
        <w:instrText xml:space="preserve"> XE "</w:instrText>
      </w:r>
      <w:r w:rsidR="00FF1D08" w:rsidRPr="00D73F68">
        <w:instrText>Batched Means</w:instrText>
      </w:r>
      <w:r w:rsidR="00FF1D08">
        <w:instrText xml:space="preserve">" </w:instrText>
      </w:r>
      <w:r w:rsidR="00FF1D08">
        <w:fldChar w:fldCharType="end"/>
      </w:r>
      <w:r w:rsidRPr="00040CF9">
        <w:t xml:space="preserve"> method (Fishman, 1979; Law &amp; Kelton, 1984).</w:t>
      </w:r>
    </w:p>
    <w:p w:rsidR="00DE490D" w:rsidRPr="00CB3CE4" w:rsidRDefault="00483059" w:rsidP="006122AF">
      <w:pPr>
        <w:shd w:val="clear" w:color="auto" w:fill="D9D9D9" w:themeFill="background1" w:themeFillShade="D9"/>
      </w:pPr>
      <w:r>
        <w:rPr>
          <w:b/>
        </w:rPr>
        <w:t>EXAMPLE</w:t>
      </w:r>
      <w:r w:rsidR="00CB3CE4">
        <w:rPr>
          <w:b/>
        </w:rPr>
        <w:t xml:space="preserve"> </w:t>
      </w:r>
      <w:r w:rsidR="00EC32DD">
        <w:rPr>
          <w:b/>
        </w:rPr>
        <w:t>4</w:t>
      </w:r>
      <w:r w:rsidR="00CB3CE4">
        <w:rPr>
          <w:b/>
        </w:rPr>
        <w:t xml:space="preserve">. </w:t>
      </w:r>
      <w:r w:rsidR="00CB3CE4" w:rsidRPr="00CB3CE4">
        <w:t>Batched Means</w:t>
      </w:r>
      <w:r w:rsidR="00FF1D08">
        <w:fldChar w:fldCharType="begin"/>
      </w:r>
      <w:r w:rsidR="00FF1D08">
        <w:instrText xml:space="preserve"> XE "</w:instrText>
      </w:r>
      <w:r w:rsidR="00FF1D08" w:rsidRPr="00A0297A">
        <w:instrText>Batched Means</w:instrText>
      </w:r>
      <w:r w:rsidR="00FF1D08">
        <w:instrText xml:space="preserve">" </w:instrText>
      </w:r>
      <w:r w:rsidR="00FF1D08">
        <w:fldChar w:fldCharType="end"/>
      </w:r>
      <w:r w:rsidR="00CB3CE4" w:rsidRPr="00CB3CE4">
        <w:t xml:space="preserve"> </w:t>
      </w:r>
      <w:r w:rsidR="00DE490D" w:rsidRPr="00CB3CE4">
        <w:t xml:space="preserve">Method: </w:t>
      </w:r>
    </w:p>
    <w:p w:rsidR="00DE490D" w:rsidRPr="00040CF9" w:rsidRDefault="00DE490D" w:rsidP="008E5310">
      <w:pPr>
        <w:pStyle w:val="ListParagraph"/>
        <w:numPr>
          <w:ilvl w:val="0"/>
          <w:numId w:val="79"/>
        </w:numPr>
        <w:ind w:left="360"/>
      </w:pPr>
      <w:r w:rsidRPr="00040CF9">
        <w:t>group observations into several batches,</w:t>
      </w:r>
    </w:p>
    <w:p w:rsidR="00DE490D" w:rsidRPr="00040CF9" w:rsidRDefault="00DE490D" w:rsidP="008E5310">
      <w:pPr>
        <w:pStyle w:val="ListParagraph"/>
        <w:numPr>
          <w:ilvl w:val="0"/>
          <w:numId w:val="79"/>
        </w:numPr>
        <w:ind w:left="360"/>
      </w:pPr>
      <w:r w:rsidRPr="00040CF9">
        <w:t>compute the sample mean of the observations in each batch, and</w:t>
      </w:r>
    </w:p>
    <w:p w:rsidR="00DE490D" w:rsidRDefault="00DE490D" w:rsidP="008E5310">
      <w:pPr>
        <w:pStyle w:val="ListParagraph"/>
        <w:numPr>
          <w:ilvl w:val="0"/>
          <w:numId w:val="79"/>
        </w:numPr>
        <w:ind w:left="360"/>
      </w:pPr>
      <w:r w:rsidRPr="00040CF9">
        <w:t>computes the confidence interval</w:t>
      </w:r>
      <w:r w:rsidR="00FF1D08">
        <w:fldChar w:fldCharType="begin"/>
      </w:r>
      <w:r w:rsidR="00FF1D08">
        <w:instrText xml:space="preserve"> XE "</w:instrText>
      </w:r>
      <w:r w:rsidR="00FF1D08" w:rsidRPr="0045513A">
        <w:instrText>confidence interval</w:instrText>
      </w:r>
      <w:r w:rsidR="00FF1D08">
        <w:instrText xml:space="preserve">" </w:instrText>
      </w:r>
      <w:r w:rsidR="00FF1D08">
        <w:fldChar w:fldCharType="end"/>
      </w:r>
      <w:r w:rsidRPr="00040CF9">
        <w:t xml:space="preserve"> from these batched means</w:t>
      </w:r>
      <w:r w:rsidR="00FF1D08">
        <w:fldChar w:fldCharType="begin"/>
      </w:r>
      <w:r w:rsidR="00FF1D08">
        <w:instrText xml:space="preserve"> XE "</w:instrText>
      </w:r>
      <w:r w:rsidR="00FF1D08" w:rsidRPr="00D73F68">
        <w:instrText>Batched Means</w:instrText>
      </w:r>
      <w:r w:rsidR="00FF1D08">
        <w:instrText xml:space="preserve">" </w:instrText>
      </w:r>
      <w:r w:rsidR="00FF1D08">
        <w:fldChar w:fldCharType="end"/>
      </w:r>
      <w:r w:rsidRPr="00040CF9">
        <w:t xml:space="preserve"> using traditional statistical techniques.</w:t>
      </w:r>
    </w:p>
    <w:p w:rsidR="00DE490D" w:rsidRPr="00040CF9" w:rsidRDefault="00DE490D" w:rsidP="00E223F3">
      <w:r w:rsidRPr="00040CF9">
        <w:t>Suppose we have the following 12 observations, after removing initial transient observations:</w:t>
      </w:r>
    </w:p>
    <w:p w:rsidR="00DE490D" w:rsidRPr="00040CF9" w:rsidRDefault="00DE490D" w:rsidP="00E223F3">
      <w:r w:rsidRPr="00040CF9">
        <w:tab/>
        <w:t>1.2, 3.3, 2.6, 5.1, 4.4, 0.6, 0.0, 1.3, 1.5, 3,7, 3.5, 2.4</w:t>
      </w:r>
    </w:p>
    <w:p w:rsidR="00DE490D" w:rsidRDefault="00DE490D" w:rsidP="00E223F3">
      <w:r w:rsidRPr="00040CF9">
        <w:t>Suppose we group these into three batches:</w:t>
      </w:r>
    </w:p>
    <w:tbl>
      <w:tblPr>
        <w:tblW w:w="0" w:type="auto"/>
        <w:jc w:val="center"/>
        <w:tblCellMar>
          <w:left w:w="0" w:type="dxa"/>
          <w:right w:w="0" w:type="dxa"/>
        </w:tblCellMar>
        <w:tblLook w:val="0600" w:firstRow="0" w:lastRow="0" w:firstColumn="0" w:lastColumn="0" w:noHBand="1" w:noVBand="1"/>
      </w:tblPr>
      <w:tblGrid>
        <w:gridCol w:w="957"/>
        <w:gridCol w:w="1717"/>
        <w:gridCol w:w="807"/>
        <w:gridCol w:w="1183"/>
      </w:tblGrid>
      <w:tr w:rsidR="00DE490D" w:rsidRPr="00040CF9" w:rsidTr="00DE490D">
        <w:trPr>
          <w:trHeight w:val="23"/>
          <w:jc w:val="center"/>
        </w:trPr>
        <w:tc>
          <w:tcPr>
            <w:tcW w:w="0" w:type="auto"/>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t>Batch 1</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t>1.2, 3.3, 2.6, 5.1</w:t>
            </w:r>
          </w:p>
        </w:tc>
        <w:tc>
          <w:tcPr>
            <w:tcW w:w="0" w:type="auto"/>
            <w:tcBorders>
              <w:top w:val="single" w:sz="1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t>Mean</w:t>
            </w:r>
          </w:p>
        </w:tc>
        <w:tc>
          <w:tcPr>
            <w:tcW w:w="0" w:type="auto"/>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sym w:font="Symbol" w:char="F060"/>
            </w:r>
            <w:r w:rsidRPr="00040CF9">
              <w:t>X</w:t>
            </w:r>
            <w:r w:rsidRPr="00040CF9">
              <w:rPr>
                <w:vertAlign w:val="subscript"/>
              </w:rPr>
              <w:t>1</w:t>
            </w:r>
            <w:r w:rsidRPr="00040CF9">
              <w:t xml:space="preserve"> = 3.05</w:t>
            </w:r>
          </w:p>
        </w:tc>
      </w:tr>
      <w:tr w:rsidR="00DE490D" w:rsidRPr="00040CF9" w:rsidTr="00DE490D">
        <w:trPr>
          <w:trHeight w:val="18"/>
          <w:jc w:val="center"/>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t>Batch 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t>4.4, 0.6, 0.0, 1.3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t>Mean</w:t>
            </w:r>
          </w:p>
        </w:tc>
        <w:tc>
          <w:tcPr>
            <w:tcW w:w="0" w:type="auto"/>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sym w:font="Symbol" w:char="F060"/>
            </w:r>
            <w:r w:rsidRPr="00040CF9">
              <w:t>X</w:t>
            </w:r>
            <w:r w:rsidRPr="00040CF9">
              <w:rPr>
                <w:vertAlign w:val="subscript"/>
              </w:rPr>
              <w:t>2</w:t>
            </w:r>
            <w:r w:rsidRPr="00040CF9">
              <w:t xml:space="preserve"> = 1.58</w:t>
            </w:r>
          </w:p>
        </w:tc>
      </w:tr>
      <w:tr w:rsidR="00DE490D" w:rsidRPr="00040CF9" w:rsidTr="00DE490D">
        <w:trPr>
          <w:trHeight w:val="223"/>
          <w:jc w:val="center"/>
        </w:trPr>
        <w:tc>
          <w:tcPr>
            <w:tcW w:w="0" w:type="auto"/>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t>Batch 3</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t>1.5, 3.7, 3.5, 2.4</w:t>
            </w:r>
          </w:p>
        </w:tc>
        <w:tc>
          <w:tcPr>
            <w:tcW w:w="0" w:type="auto"/>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t>Mean</w:t>
            </w:r>
          </w:p>
        </w:tc>
        <w:tc>
          <w:tcPr>
            <w:tcW w:w="0" w:type="auto"/>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vAlign w:val="center"/>
            <w:hideMark/>
          </w:tcPr>
          <w:p w:rsidR="00DE490D" w:rsidRPr="00040CF9" w:rsidRDefault="00DE490D" w:rsidP="006122AF">
            <w:pPr>
              <w:spacing w:after="0"/>
            </w:pPr>
            <w:r w:rsidRPr="00040CF9">
              <w:sym w:font="Symbol" w:char="F060"/>
            </w:r>
            <w:r w:rsidRPr="00040CF9">
              <w:t>X</w:t>
            </w:r>
            <w:r w:rsidRPr="00040CF9">
              <w:rPr>
                <w:vertAlign w:val="subscript"/>
              </w:rPr>
              <w:t>3</w:t>
            </w:r>
            <w:r w:rsidRPr="00040CF9">
              <w:t xml:space="preserve"> = 2.78</w:t>
            </w:r>
          </w:p>
        </w:tc>
      </w:tr>
    </w:tbl>
    <w:p w:rsidR="00DE490D" w:rsidRDefault="00DE490D" w:rsidP="00E223F3"/>
    <w:p w:rsidR="00DE490D" w:rsidRDefault="00DE490D" w:rsidP="00E223F3">
      <w:r w:rsidRPr="00040CF9">
        <w:t>Now we treat the three batch</w:t>
      </w:r>
      <w:r w:rsidR="00FF1D08">
        <w:t>ed</w:t>
      </w:r>
      <w:r w:rsidRPr="00040CF9">
        <w:t xml:space="preserve"> means</w:t>
      </w:r>
      <w:r w:rsidR="00FF1D08">
        <w:fldChar w:fldCharType="begin"/>
      </w:r>
      <w:r w:rsidR="00FF1D08">
        <w:instrText xml:space="preserve"> XE "</w:instrText>
      </w:r>
      <w:r w:rsidR="00FF1D08" w:rsidRPr="00B7764B">
        <w:instrText>Batched Means</w:instrText>
      </w:r>
      <w:r w:rsidR="00FF1D08">
        <w:instrText xml:space="preserve">" </w:instrText>
      </w:r>
      <w:r w:rsidR="00FF1D08">
        <w:fldChar w:fldCharType="end"/>
      </w:r>
      <w:r w:rsidRPr="00040CF9">
        <w:t xml:space="preserve"> as if they are a sequence of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040CF9">
        <w:t xml:space="preserve"> observations from the same population whose mean we want to estimate.</w:t>
      </w:r>
    </w:p>
    <w:p w:rsidR="00C5555A" w:rsidRDefault="002D689A" w:rsidP="00E223F3">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=2.47 and </m:t>
          </m:r>
          <m:sSub>
            <m:sSubPr>
              <m:ctrlPr>
                <w:rPr>
                  <w:rFonts w:ascii="Cambria Math" w:hAnsi="Cambria Math"/>
                  <w:i/>
                </w:rPr>
              </m:ctrlPr>
            </m:sSubPr>
            <m:e>
              <m:r>
                <w:rPr>
                  <w:rFonts w:ascii="Cambria Math" w:hAnsi="Cambria Math"/>
                </w:rPr>
                <m:t>S</m:t>
              </m:r>
            </m:e>
            <m:sub>
              <m:acc>
                <m:accPr>
                  <m:chr m:val="̿"/>
                  <m:ctrlPr>
                    <w:rPr>
                      <w:rFonts w:ascii="Cambria Math" w:hAnsi="Cambria Math"/>
                      <w:i/>
                    </w:rPr>
                  </m:ctrlPr>
                </m:accPr>
                <m:e>
                  <m:r>
                    <w:rPr>
                      <w:rFonts w:ascii="Cambria Math" w:hAnsi="Cambria Math"/>
                    </w:rPr>
                    <m:t>x</m:t>
                  </m:r>
                </m:e>
              </m:acc>
            </m:sub>
          </m:sSub>
          <m:r>
            <w:rPr>
              <w:rFonts w:ascii="Cambria Math" w:hAnsi="Cambria Math"/>
            </w:rPr>
            <m:t>=0.78</m:t>
          </m:r>
        </m:oMath>
      </m:oMathPara>
    </w:p>
    <w:p w:rsidR="00DE490D" w:rsidRDefault="00DE490D" w:rsidP="00E223F3">
      <w:r w:rsidRPr="00040CF9">
        <w:t>A 95 percent confidence interval</w:t>
      </w:r>
      <w:r w:rsidR="00FF1D08">
        <w:fldChar w:fldCharType="begin"/>
      </w:r>
      <w:r w:rsidR="00FF1D08">
        <w:instrText xml:space="preserve"> XE "</w:instrText>
      </w:r>
      <w:r w:rsidR="00FF1D08" w:rsidRPr="0045513A">
        <w:instrText>confidence interval</w:instrText>
      </w:r>
      <w:r w:rsidR="00FF1D08">
        <w:instrText xml:space="preserve">" </w:instrText>
      </w:r>
      <w:r w:rsidR="00FF1D08">
        <w:fldChar w:fldCharType="end"/>
      </w:r>
      <w:r w:rsidRPr="00040CF9">
        <w:t xml:space="preserve"> for the mean is</w:t>
      </w:r>
    </w:p>
    <w:p w:rsidR="00C5555A" w:rsidRPr="00C5555A" w:rsidRDefault="002D689A" w:rsidP="00E223F3">
      <w:pP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0.025,2</m:t>
              </m:r>
            </m:sub>
          </m:sSub>
          <m:f>
            <m:fPr>
              <m:ctrlPr>
                <w:rPr>
                  <w:rFonts w:ascii="Cambria Math" w:hAnsi="Cambria Math"/>
                  <w:i/>
                </w:rPr>
              </m:ctrlPr>
            </m:fPr>
            <m:num>
              <m:sSub>
                <m:sSubPr>
                  <m:ctrlPr>
                    <w:rPr>
                      <w:rFonts w:ascii="Cambria Math" w:hAnsi="Cambria Math"/>
                      <w:i/>
                    </w:rPr>
                  </m:ctrlPr>
                </m:sSubPr>
                <m:e>
                  <m:r>
                    <w:rPr>
                      <w:rFonts w:ascii="Cambria Math" w:hAnsi="Cambria Math"/>
                    </w:rPr>
                    <m:t>S</m:t>
                  </m:r>
                </m:e>
                <m:sub>
                  <m:acc>
                    <m:accPr>
                      <m:chr m:val="̿"/>
                      <m:ctrlPr>
                        <w:rPr>
                          <w:rFonts w:ascii="Cambria Math" w:hAnsi="Cambria Math"/>
                          <w:i/>
                        </w:rPr>
                      </m:ctrlPr>
                    </m:accPr>
                    <m:e>
                      <m:r>
                        <w:rPr>
                          <w:rFonts w:ascii="Cambria Math" w:hAnsi="Cambria Math"/>
                        </w:rPr>
                        <m:t>x</m:t>
                      </m:r>
                    </m:e>
                  </m:acc>
                </m:sub>
              </m:sSub>
            </m:num>
            <m:den>
              <m:rad>
                <m:radPr>
                  <m:degHide m:val="1"/>
                  <m:ctrlPr>
                    <w:rPr>
                      <w:rFonts w:ascii="Cambria Math" w:hAnsi="Cambria Math"/>
                      <w:i/>
                    </w:rPr>
                  </m:ctrlPr>
                </m:radPr>
                <m:deg/>
                <m:e>
                  <m:r>
                    <w:rPr>
                      <w:rFonts w:ascii="Cambria Math" w:hAnsi="Cambria Math"/>
                    </w:rPr>
                    <m:t>3</m:t>
                  </m:r>
                </m:e>
              </m:rad>
            </m:den>
          </m:f>
          <m:r>
            <m:rPr>
              <m:aln/>
            </m:rPr>
            <w:rPr>
              <w:rFonts w:ascii="Cambria Math" w:hAnsi="Cambria Math"/>
            </w:rPr>
            <m:t>=2.47±4.303</m:t>
          </m:r>
          <m:f>
            <m:fPr>
              <m:ctrlPr>
                <w:rPr>
                  <w:rFonts w:ascii="Cambria Math" w:hAnsi="Cambria Math"/>
                  <w:i/>
                </w:rPr>
              </m:ctrlPr>
            </m:fPr>
            <m:num>
              <m:r>
                <w:rPr>
                  <w:rFonts w:ascii="Cambria Math" w:hAnsi="Cambria Math"/>
                </w:rPr>
                <m:t>0.78</m:t>
              </m:r>
            </m:num>
            <m:den>
              <m:rad>
                <m:radPr>
                  <m:degHide m:val="1"/>
                  <m:ctrlPr>
                    <w:rPr>
                      <w:rFonts w:ascii="Cambria Math" w:hAnsi="Cambria Math"/>
                      <w:i/>
                    </w:rPr>
                  </m:ctrlPr>
                </m:radPr>
                <m:deg/>
                <m:e>
                  <m:r>
                    <w:rPr>
                      <w:rFonts w:ascii="Cambria Math" w:hAnsi="Cambria Math"/>
                    </w:rPr>
                    <m:t>3</m:t>
                  </m:r>
                </m:e>
              </m:rad>
            </m:den>
          </m:f>
          <m:r>
            <m:rPr>
              <m:sty m:val="p"/>
            </m:rPr>
            <w:rPr>
              <w:rFonts w:eastAsiaTheme="minorEastAsia"/>
            </w:rPr>
            <w:br/>
          </m:r>
        </m:oMath>
        <m:oMath>
          <m:r>
            <m:rPr>
              <m:aln/>
            </m:rPr>
            <w:rPr>
              <w:rFonts w:ascii="Cambria Math" w:eastAsiaTheme="minorEastAsia" w:hAnsi="Cambria Math"/>
            </w:rPr>
            <m:t>=2.47±1.95</m:t>
          </m:r>
          <m:r>
            <m:rPr>
              <m:sty m:val="p"/>
            </m:rPr>
            <w:rPr>
              <w:rFonts w:eastAsiaTheme="minorEastAsia"/>
            </w:rPr>
            <w:br/>
          </m:r>
        </m:oMath>
        <m:oMath>
          <m:r>
            <m:rPr>
              <m:aln/>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0.52,4.42</m:t>
              </m:r>
            </m:e>
          </m:d>
        </m:oMath>
      </m:oMathPara>
    </w:p>
    <w:p w:rsidR="00DE490D" w:rsidRDefault="00DE490D" w:rsidP="00E223F3">
      <w:r>
        <w:t xml:space="preserve">Note that </w:t>
      </w:r>
      <m:oMath>
        <m:sSub>
          <m:sSubPr>
            <m:ctrlPr>
              <w:rPr>
                <w:rFonts w:ascii="Cambria Math" w:hAnsi="Cambria Math"/>
                <w:i/>
              </w:rPr>
            </m:ctrlPr>
          </m:sSubPr>
          <m:e>
            <m:r>
              <w:rPr>
                <w:rFonts w:ascii="Cambria Math" w:hAnsi="Cambria Math"/>
              </w:rPr>
              <m:t>t</m:t>
            </m:r>
          </m:e>
          <m:sub>
            <m:r>
              <w:rPr>
                <w:rFonts w:ascii="Cambria Math" w:hAnsi="Cambria Math"/>
              </w:rPr>
              <m:t>α</m:t>
            </m:r>
          </m:sub>
        </m:sSub>
        <m:r>
          <w:rPr>
            <w:rFonts w:ascii="Cambria Math" w:hAnsi="Cambria Math"/>
          </w:rPr>
          <m:t>,k</m:t>
        </m:r>
      </m:oMath>
      <w:r>
        <w:t xml:space="preserve"> is the </w:t>
      </w:r>
      <m:oMath>
        <m:r>
          <w:rPr>
            <w:rFonts w:ascii="Cambria Math" w:hAnsi="Cambria Math"/>
          </w:rPr>
          <m:t>100(1-α)</m:t>
        </m:r>
      </m:oMath>
      <w:r w:rsidRPr="00040CF9">
        <w:t xml:space="preserve"> percentage point on a Student’s t-distribution with </w:t>
      </w:r>
      <m:oMath>
        <m:r>
          <w:rPr>
            <w:rFonts w:ascii="Cambria Math" w:hAnsi="Cambria Math"/>
          </w:rPr>
          <m:t>k</m:t>
        </m:r>
      </m:oMath>
      <w:r w:rsidRPr="00040CF9">
        <w:t xml:space="preserve"> degrees of freedom</w:t>
      </w:r>
      <w:r w:rsidR="00423EFA">
        <w:fldChar w:fldCharType="begin"/>
      </w:r>
      <w:r w:rsidR="00423EFA">
        <w:instrText xml:space="preserve"> XE "</w:instrText>
      </w:r>
      <w:r w:rsidR="00423EFA" w:rsidRPr="00D848DE">
        <w:instrText>degrees of freedom</w:instrText>
      </w:r>
      <w:r w:rsidR="00423EFA">
        <w:instrText xml:space="preserve">" </w:instrText>
      </w:r>
      <w:r w:rsidR="00423EFA">
        <w:fldChar w:fldCharType="end"/>
      </w:r>
      <w:r w:rsidRPr="00040CF9">
        <w:t>.</w:t>
      </w:r>
    </w:p>
    <w:p w:rsidR="00DE490D" w:rsidRPr="006122AF" w:rsidRDefault="00DE490D" w:rsidP="00E223F3">
      <w:pPr>
        <w:rPr>
          <w:b/>
          <w:i/>
        </w:rPr>
      </w:pPr>
      <w:r w:rsidRPr="006122AF">
        <w:rPr>
          <w:b/>
          <w:i/>
        </w:rPr>
        <w:t>Guidelines</w:t>
      </w:r>
    </w:p>
    <w:p w:rsidR="00DE490D" w:rsidRPr="00040CF9" w:rsidRDefault="00DE490D" w:rsidP="00E223F3">
      <w:r w:rsidRPr="00040CF9">
        <w:t>If batch size is sufficiently large, the batch</w:t>
      </w:r>
      <w:r w:rsidR="00FF1D08">
        <w:t>ed</w:t>
      </w:r>
      <w:r w:rsidRPr="00040CF9">
        <w:t xml:space="preserve"> means</w:t>
      </w:r>
      <w:r w:rsidR="00FF1D08">
        <w:fldChar w:fldCharType="begin"/>
      </w:r>
      <w:r w:rsidR="00FF1D08">
        <w:instrText xml:space="preserve"> XE "</w:instrText>
      </w:r>
      <w:r w:rsidR="00FF1D08" w:rsidRPr="00B7764B">
        <w:instrText>Batched Means</w:instrText>
      </w:r>
      <w:r w:rsidR="00FF1D08">
        <w:instrText xml:space="preserve">" </w:instrText>
      </w:r>
      <w:r w:rsidR="00FF1D08">
        <w:fldChar w:fldCharType="end"/>
      </w:r>
      <w:r w:rsidRPr="00040CF9">
        <w:t xml:space="preserve"> from separate batches will</w:t>
      </w:r>
      <w:r w:rsidR="00317B0D">
        <w:t xml:space="preserve"> be approximately uncorrelated</w:t>
      </w:r>
      <w:r w:rsidR="00FF1D08">
        <w:fldChar w:fldCharType="begin"/>
      </w:r>
      <w:r w:rsidR="00FF1D08">
        <w:instrText xml:space="preserve"> XE "</w:instrText>
      </w:r>
      <w:r w:rsidR="00FF1D08" w:rsidRPr="006302C6">
        <w:instrText>approximately uncorrelated</w:instrText>
      </w:r>
      <w:r w:rsidR="00FF1D08">
        <w:instrText xml:space="preserve">" </w:instrText>
      </w:r>
      <w:r w:rsidR="00FF1D08">
        <w:fldChar w:fldCharType="end"/>
      </w:r>
      <w:r w:rsidR="00317B0D">
        <w:t xml:space="preserve">. </w:t>
      </w:r>
      <w:r w:rsidRPr="00040CF9">
        <w:t>The batch means</w:t>
      </w:r>
      <w:r w:rsidR="00530854">
        <w:fldChar w:fldCharType="begin"/>
      </w:r>
      <w:r w:rsidR="00530854">
        <w:instrText xml:space="preserve"> XE "</w:instrText>
      </w:r>
      <w:r w:rsidR="00530854" w:rsidRPr="002F74D0">
        <w:instrText>Batched Means</w:instrText>
      </w:r>
      <w:r w:rsidR="00530854">
        <w:instrText xml:space="preserve">" </w:instrText>
      </w:r>
      <w:r w:rsidR="00530854">
        <w:fldChar w:fldCharType="end"/>
      </w:r>
      <w:r w:rsidRPr="00040CF9">
        <w:t xml:space="preserve"> will be approximately normally distributed when the ba</w:t>
      </w:r>
      <w:r w:rsidR="00317B0D">
        <w:t xml:space="preserve">tch size is sufficiently large. </w:t>
      </w:r>
      <w:r w:rsidRPr="00040CF9">
        <w:t>The match means will also be approximately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040CF9">
        <w:t xml:space="preserve"> when the batch size is sufficiently large.</w:t>
      </w:r>
    </w:p>
    <w:p w:rsidR="00DE490D" w:rsidRDefault="00DE490D" w:rsidP="00E223F3">
      <w:r w:rsidRPr="00040CF9">
        <w:t xml:space="preserve">Our objective is to select the batch size large enough that the batch means </w:t>
      </w:r>
      <w:r w:rsidR="00317B0D">
        <w:t>are approximately uncorrelated</w:t>
      </w:r>
      <w:r w:rsidR="00FF1D08">
        <w:fldChar w:fldCharType="begin"/>
      </w:r>
      <w:r w:rsidR="00FF1D08">
        <w:instrText xml:space="preserve"> XE "</w:instrText>
      </w:r>
      <w:r w:rsidR="00FF1D08" w:rsidRPr="006302C6">
        <w:instrText>approximately uncorrelated</w:instrText>
      </w:r>
      <w:r w:rsidR="00FF1D08">
        <w:instrText xml:space="preserve">" </w:instrText>
      </w:r>
      <w:r w:rsidR="00FF1D08">
        <w:fldChar w:fldCharType="end"/>
      </w:r>
      <w:r w:rsidR="00317B0D">
        <w:t xml:space="preserve">. </w:t>
      </w:r>
      <w:r w:rsidRPr="00040CF9">
        <w:t>At the same time, we must ensure a maxim</w:t>
      </w:r>
      <w:r w:rsidR="00317B0D">
        <w:t xml:space="preserve">um number of batches is formed. </w:t>
      </w:r>
      <w:r w:rsidRPr="00040CF9">
        <w:t>We usually want the number of batches to be at least 10, and the batch size to be at least 100.</w:t>
      </w:r>
    </w:p>
    <w:p w:rsidR="00DE490D" w:rsidRPr="006122AF" w:rsidRDefault="00DE490D" w:rsidP="00E223F3">
      <w:pPr>
        <w:rPr>
          <w:b/>
        </w:rPr>
      </w:pPr>
      <w:r w:rsidRPr="006122AF">
        <w:rPr>
          <w:b/>
        </w:rPr>
        <w:t>Alternative</w:t>
      </w:r>
    </w:p>
    <w:p w:rsidR="00DE490D" w:rsidRPr="00040CF9" w:rsidRDefault="00DE490D" w:rsidP="00E223F3">
      <w:r w:rsidRPr="00040CF9">
        <w:t>An alternative to the batched means</w:t>
      </w:r>
      <w:r w:rsidR="00FF1D08">
        <w:fldChar w:fldCharType="begin"/>
      </w:r>
      <w:r w:rsidR="00FF1D08">
        <w:instrText xml:space="preserve"> XE "</w:instrText>
      </w:r>
      <w:r w:rsidR="00FF1D08" w:rsidRPr="00D73F68">
        <w:instrText>Batched Means</w:instrText>
      </w:r>
      <w:r w:rsidR="00FF1D08">
        <w:instrText xml:space="preserve">" </w:instrText>
      </w:r>
      <w:r w:rsidR="00FF1D08">
        <w:fldChar w:fldCharType="end"/>
      </w:r>
      <w:r w:rsidRPr="00040CF9">
        <w:t xml:space="preserve"> method, is to run several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040CF9">
        <w:t xml:space="preserve"> replications.</w:t>
      </w:r>
    </w:p>
    <w:p w:rsidR="00DE490D" w:rsidRPr="00040CF9" w:rsidRDefault="00317B0D" w:rsidP="00E223F3">
      <w:r>
        <w:t>First, we c</w:t>
      </w:r>
      <w:r w:rsidR="00DE490D" w:rsidRPr="00040CF9">
        <w:t>ompute the sa</w:t>
      </w:r>
      <w:r>
        <w:t>mple mean for each replication. We then u</w:t>
      </w:r>
      <w:r w:rsidR="00DE490D" w:rsidRPr="00040CF9">
        <w:t>se these sample means to compute a co</w:t>
      </w:r>
      <w:r>
        <w:t>nfidence interval</w:t>
      </w:r>
      <w:r w:rsidR="00FF1D08">
        <w:fldChar w:fldCharType="begin"/>
      </w:r>
      <w:r w:rsidR="00FF1D08">
        <w:instrText xml:space="preserve"> XE "</w:instrText>
      </w:r>
      <w:r w:rsidR="00FF1D08" w:rsidRPr="0045513A">
        <w:instrText>confidence interval</w:instrText>
      </w:r>
      <w:r w:rsidR="00FF1D08">
        <w:instrText xml:space="preserve">" </w:instrText>
      </w:r>
      <w:r w:rsidR="00FF1D08">
        <w:fldChar w:fldCharType="end"/>
      </w:r>
      <w:r>
        <w:t xml:space="preserve"> for the mean. </w:t>
      </w:r>
      <w:r w:rsidR="00DE490D" w:rsidRPr="00040CF9">
        <w:t>Because each replication starts with the same initial condition, we are guaranteed that the sample means are mutually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00DE490D" w:rsidRPr="00040CF9">
        <w:t>, not j</w:t>
      </w:r>
      <w:r>
        <w:t>ust approximately uncorrelated</w:t>
      </w:r>
      <w:r w:rsidR="00FF1D08">
        <w:fldChar w:fldCharType="begin"/>
      </w:r>
      <w:r w:rsidR="00FF1D08">
        <w:instrText xml:space="preserve"> XE "</w:instrText>
      </w:r>
      <w:r w:rsidR="00FF1D08" w:rsidRPr="006302C6">
        <w:instrText>approximately uncorrelated</w:instrText>
      </w:r>
      <w:r w:rsidR="00FF1D08">
        <w:instrText xml:space="preserve">" </w:instrText>
      </w:r>
      <w:r w:rsidR="00FF1D08">
        <w:fldChar w:fldCharType="end"/>
      </w:r>
      <w:r>
        <w:t xml:space="preserve">. </w:t>
      </w:r>
      <w:r w:rsidR="00DE490D" w:rsidRPr="00040CF9">
        <w:t>Each replication must run through the initial transient period</w:t>
      </w:r>
      <w:r w:rsidR="00FF1D08">
        <w:fldChar w:fldCharType="begin"/>
      </w:r>
      <w:r w:rsidR="00FF1D08">
        <w:instrText xml:space="preserve"> XE "</w:instrText>
      </w:r>
      <w:r w:rsidR="00FF1D08" w:rsidRPr="006C431D">
        <w:instrText>initial transient period</w:instrText>
      </w:r>
      <w:r w:rsidR="00FF1D08">
        <w:instrText xml:space="preserve">" </w:instrText>
      </w:r>
      <w:r w:rsidR="00FF1D08">
        <w:fldChar w:fldCharType="end"/>
      </w:r>
      <w:r w:rsidR="00DE490D" w:rsidRPr="00040CF9">
        <w:t>, and each must reach steady state</w:t>
      </w:r>
      <w:r w:rsidR="008D64AF">
        <w:t>. Figures 7 and 8 show the setup and results for 20 runs using 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008D64AF">
        <w:t xml:space="preserve"> add in @Risk.</w:t>
      </w:r>
      <w:r w:rsidR="00DE490D" w:rsidRPr="00040CF9">
        <w:t>.</w:t>
      </w:r>
    </w:p>
    <w:p w:rsidR="00DE490D" w:rsidRPr="00040CF9" w:rsidRDefault="00317B0D" w:rsidP="00E223F3">
      <w:r>
        <w:t>We then u</w:t>
      </w:r>
      <w:r w:rsidR="00DE490D" w:rsidRPr="00040CF9">
        <w:t>se a graphical method, such as a time series plot, to judge the adequacy of the initial transient period</w:t>
      </w:r>
      <w:r w:rsidR="00FF1D08">
        <w:fldChar w:fldCharType="begin"/>
      </w:r>
      <w:r w:rsidR="00FF1D08">
        <w:instrText xml:space="preserve"> XE "</w:instrText>
      </w:r>
      <w:r w:rsidR="00FF1D08" w:rsidRPr="006C431D">
        <w:instrText>initial transient period</w:instrText>
      </w:r>
      <w:r w:rsidR="00FF1D08">
        <w:instrText xml:space="preserve">" </w:instrText>
      </w:r>
      <w:r w:rsidR="00FF1D08">
        <w:fldChar w:fldCharType="end"/>
      </w:r>
      <w:r w:rsidR="00DE490D" w:rsidRPr="00040CF9">
        <w:t>.</w:t>
      </w:r>
      <w:r w:rsidR="008D64AF">
        <w:t xml:space="preserve"> Figures 9-12 show the results using Arena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008D64AF">
        <w:t>.</w:t>
      </w:r>
    </w:p>
    <w:p w:rsidR="00DE490D" w:rsidRDefault="00DE490D" w:rsidP="00E223F3">
      <w:r w:rsidRPr="00040CF9">
        <w:t>See Queue3.xls</w:t>
      </w:r>
      <w:r w:rsidR="00E03668">
        <w:t xml:space="preserve"> at www.simulation-educators.com/downloads.html</w:t>
      </w:r>
    </w:p>
    <w:p w:rsidR="00DE490D" w:rsidRDefault="00DE490D" w:rsidP="00E223F3">
      <w:r>
        <w:rPr>
          <w:noProof/>
        </w:rPr>
        <w:drawing>
          <wp:inline distT="0" distB="0" distL="0" distR="0" wp14:anchorId="01ED210D" wp14:editId="011991F8">
            <wp:extent cx="4069080" cy="3229189"/>
            <wp:effectExtent l="0" t="0" r="762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grayscl/>
                      <a:extLst>
                        <a:ext uri="{28A0092B-C50C-407E-A947-70E740481C1C}">
                          <a14:useLocalDpi xmlns:a14="http://schemas.microsoft.com/office/drawing/2010/main" val="0"/>
                        </a:ext>
                      </a:extLst>
                    </a:blip>
                    <a:srcRect/>
                    <a:stretch>
                      <a:fillRect/>
                    </a:stretch>
                  </pic:blipFill>
                  <pic:spPr bwMode="auto">
                    <a:xfrm>
                      <a:off x="0" y="0"/>
                      <a:ext cx="4069080" cy="3229189"/>
                    </a:xfrm>
                    <a:prstGeom prst="rect">
                      <a:avLst/>
                    </a:prstGeom>
                    <a:noFill/>
                  </pic:spPr>
                </pic:pic>
              </a:graphicData>
            </a:graphic>
          </wp:inline>
        </w:drawing>
      </w:r>
    </w:p>
    <w:p w:rsidR="00DE490D" w:rsidRDefault="00E03668" w:rsidP="00E223F3">
      <w:pPr>
        <w:pStyle w:val="FigureSubheading"/>
      </w:pPr>
      <w:r w:rsidRPr="00E03668">
        <w:rPr>
          <w:b/>
        </w:rPr>
        <w:t xml:space="preserve">Figure </w:t>
      </w:r>
      <w:r w:rsidR="00317B0D">
        <w:rPr>
          <w:b/>
        </w:rPr>
        <w:t>7</w:t>
      </w:r>
      <w:r w:rsidRPr="00E03668">
        <w:rPr>
          <w:b/>
        </w:rPr>
        <w:t>.</w:t>
      </w:r>
      <w:r>
        <w:t xml:space="preserve"> </w:t>
      </w:r>
      <w:r w:rsidR="00DE490D" w:rsidRPr="00040CF9">
        <w:t>An @Risk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00DE490D" w:rsidRPr="00040CF9">
        <w:t xml:space="preserve"> of M/M/1 Queue Waiting Times with 20 Runs</w:t>
      </w:r>
    </w:p>
    <w:p w:rsidR="00DE490D" w:rsidRDefault="00DE490D" w:rsidP="00E223F3">
      <w:r>
        <w:rPr>
          <w:noProof/>
        </w:rPr>
        <w:drawing>
          <wp:inline distT="0" distB="0" distL="0" distR="0" wp14:anchorId="4D018AF2" wp14:editId="4F3C4B10">
            <wp:extent cx="2834640" cy="211543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cstate="print">
                      <a:grayscl/>
                      <a:extLst>
                        <a:ext uri="{28A0092B-C50C-407E-A947-70E740481C1C}">
                          <a14:useLocalDpi xmlns:a14="http://schemas.microsoft.com/office/drawing/2010/main" val="0"/>
                        </a:ext>
                      </a:extLst>
                    </a:blip>
                    <a:srcRect/>
                    <a:stretch>
                      <a:fillRect/>
                    </a:stretch>
                  </pic:blipFill>
                  <pic:spPr bwMode="auto">
                    <a:xfrm>
                      <a:off x="0" y="0"/>
                      <a:ext cx="2834640" cy="2115432"/>
                    </a:xfrm>
                    <a:prstGeom prst="rect">
                      <a:avLst/>
                    </a:prstGeom>
                    <a:noFill/>
                  </pic:spPr>
                </pic:pic>
              </a:graphicData>
            </a:graphic>
          </wp:inline>
        </w:drawing>
      </w:r>
    </w:p>
    <w:p w:rsidR="00DE490D" w:rsidRDefault="00E03668" w:rsidP="00E223F3">
      <w:pPr>
        <w:pStyle w:val="FigureSubheading"/>
      </w:pPr>
      <w:r w:rsidRPr="00E03668">
        <w:rPr>
          <w:b/>
        </w:rPr>
        <w:t xml:space="preserve">Figure </w:t>
      </w:r>
      <w:r w:rsidR="00317B0D">
        <w:rPr>
          <w:b/>
        </w:rPr>
        <w:t>8</w:t>
      </w:r>
      <w:r w:rsidRPr="00E03668">
        <w:rPr>
          <w:b/>
        </w:rPr>
        <w:t>.</w:t>
      </w:r>
      <w:r>
        <w:t xml:space="preserve"> </w:t>
      </w:r>
      <w:r w:rsidR="00DE490D" w:rsidRPr="00040CF9">
        <w:t>An @Risk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00DE490D" w:rsidRPr="00040CF9">
        <w:t xml:space="preserve"> of M/M/1 Hypothesis Test on Mean Time with 20 Runs</w:t>
      </w:r>
    </w:p>
    <w:p w:rsidR="00DE490D" w:rsidRDefault="00DE490D" w:rsidP="00E223F3">
      <w:r>
        <w:rPr>
          <w:noProof/>
        </w:rPr>
        <w:drawing>
          <wp:inline distT="0" distB="0" distL="0" distR="0" wp14:anchorId="571873C9" wp14:editId="601ED117">
            <wp:extent cx="4069080" cy="2030167"/>
            <wp:effectExtent l="0" t="0" r="762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cstate="print">
                      <a:grayscl/>
                      <a:extLst>
                        <a:ext uri="{28A0092B-C50C-407E-A947-70E740481C1C}">
                          <a14:useLocalDpi xmlns:a14="http://schemas.microsoft.com/office/drawing/2010/main" val="0"/>
                        </a:ext>
                      </a:extLst>
                    </a:blip>
                    <a:srcRect/>
                    <a:stretch>
                      <a:fillRect/>
                    </a:stretch>
                  </pic:blipFill>
                  <pic:spPr bwMode="auto">
                    <a:xfrm>
                      <a:off x="0" y="0"/>
                      <a:ext cx="4069080" cy="2030167"/>
                    </a:xfrm>
                    <a:prstGeom prst="rect">
                      <a:avLst/>
                    </a:prstGeom>
                    <a:noFill/>
                  </pic:spPr>
                </pic:pic>
              </a:graphicData>
            </a:graphic>
          </wp:inline>
        </w:drawing>
      </w:r>
    </w:p>
    <w:p w:rsidR="00DE490D" w:rsidRDefault="00E03668" w:rsidP="00E223F3">
      <w:pPr>
        <w:pStyle w:val="FigureSubheading"/>
      </w:pPr>
      <w:r w:rsidRPr="00E03668">
        <w:rPr>
          <w:b/>
        </w:rPr>
        <w:t xml:space="preserve">Figure </w:t>
      </w:r>
      <w:r w:rsidR="00317B0D">
        <w:rPr>
          <w:b/>
        </w:rPr>
        <w:t>9</w:t>
      </w:r>
      <w:r w:rsidRPr="00E03668">
        <w:rPr>
          <w:b/>
        </w:rPr>
        <w:t>.</w:t>
      </w:r>
      <w:r>
        <w:rPr>
          <w:b/>
        </w:rPr>
        <w:t xml:space="preserve"> </w:t>
      </w:r>
      <w:r w:rsidR="00DE490D" w:rsidRPr="00040CF9">
        <w:t>Multiple Runs in Arena’s Output Analyzer (5 Sims)</w:t>
      </w:r>
    </w:p>
    <w:p w:rsidR="00DE490D" w:rsidRDefault="00DE490D" w:rsidP="00E223F3">
      <w:r>
        <w:rPr>
          <w:noProof/>
        </w:rPr>
        <w:drawing>
          <wp:inline distT="0" distB="0" distL="0" distR="0" wp14:anchorId="19484EDA" wp14:editId="0605BF77">
            <wp:extent cx="4069080" cy="2049386"/>
            <wp:effectExtent l="0" t="0" r="762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grayscl/>
                      <a:extLst>
                        <a:ext uri="{28A0092B-C50C-407E-A947-70E740481C1C}">
                          <a14:useLocalDpi xmlns:a14="http://schemas.microsoft.com/office/drawing/2010/main" val="0"/>
                        </a:ext>
                      </a:extLst>
                    </a:blip>
                    <a:srcRect/>
                    <a:stretch>
                      <a:fillRect/>
                    </a:stretch>
                  </pic:blipFill>
                  <pic:spPr bwMode="auto">
                    <a:xfrm>
                      <a:off x="0" y="0"/>
                      <a:ext cx="4069080" cy="2049386"/>
                    </a:xfrm>
                    <a:prstGeom prst="rect">
                      <a:avLst/>
                    </a:prstGeom>
                    <a:noFill/>
                  </pic:spPr>
                </pic:pic>
              </a:graphicData>
            </a:graphic>
          </wp:inline>
        </w:drawing>
      </w:r>
    </w:p>
    <w:p w:rsidR="00DE490D" w:rsidRDefault="00E03668" w:rsidP="00E223F3">
      <w:pPr>
        <w:pStyle w:val="FigureSubheading"/>
      </w:pPr>
      <w:r w:rsidRPr="00E03668">
        <w:rPr>
          <w:b/>
        </w:rPr>
        <w:t>Figure</w:t>
      </w:r>
      <w:r w:rsidR="00317B0D">
        <w:rPr>
          <w:b/>
        </w:rPr>
        <w:t xml:space="preserve"> 10</w:t>
      </w:r>
      <w:r w:rsidRPr="00E03668">
        <w:rPr>
          <w:b/>
        </w:rPr>
        <w:t>.</w:t>
      </w:r>
      <w:r w:rsidR="00317B0D">
        <w:rPr>
          <w:b/>
        </w:rPr>
        <w:t xml:space="preserve"> </w:t>
      </w:r>
      <w:r w:rsidR="00DE490D" w:rsidRPr="00040CF9">
        <w:t>Long Run in Arena’s Output Analyzer (8100 minutes)</w:t>
      </w:r>
    </w:p>
    <w:p w:rsidR="00DE490D" w:rsidRDefault="00DE490D" w:rsidP="00E223F3">
      <w:r>
        <w:rPr>
          <w:noProof/>
        </w:rPr>
        <w:drawing>
          <wp:inline distT="0" distB="0" distL="0" distR="0" wp14:anchorId="258EE989" wp14:editId="76A1F42C">
            <wp:extent cx="6512397" cy="3291840"/>
            <wp:effectExtent l="0" t="9207"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grayscl/>
                      <a:extLst>
                        <a:ext uri="{28A0092B-C50C-407E-A947-70E740481C1C}">
                          <a14:useLocalDpi xmlns:a14="http://schemas.microsoft.com/office/drawing/2010/main" val="0"/>
                        </a:ext>
                      </a:extLst>
                    </a:blip>
                    <a:srcRect/>
                    <a:stretch>
                      <a:fillRect/>
                    </a:stretch>
                  </pic:blipFill>
                  <pic:spPr bwMode="auto">
                    <a:xfrm rot="5400000">
                      <a:off x="0" y="0"/>
                      <a:ext cx="6512397" cy="3291840"/>
                    </a:xfrm>
                    <a:prstGeom prst="rect">
                      <a:avLst/>
                    </a:prstGeom>
                    <a:noFill/>
                  </pic:spPr>
                </pic:pic>
              </a:graphicData>
            </a:graphic>
          </wp:inline>
        </w:drawing>
      </w:r>
    </w:p>
    <w:p w:rsidR="00DE490D" w:rsidRDefault="00E03668" w:rsidP="00E223F3">
      <w:pPr>
        <w:pStyle w:val="FigureSubheading"/>
      </w:pPr>
      <w:r w:rsidRPr="00E03668">
        <w:rPr>
          <w:b/>
        </w:rPr>
        <w:t xml:space="preserve">Figure </w:t>
      </w:r>
      <w:r w:rsidR="00317B0D">
        <w:rPr>
          <w:b/>
        </w:rPr>
        <w:t>11</w:t>
      </w:r>
      <w:r w:rsidRPr="00E03668">
        <w:rPr>
          <w:b/>
        </w:rPr>
        <w:t>.</w:t>
      </w:r>
      <w:r w:rsidR="00317B0D">
        <w:rPr>
          <w:b/>
        </w:rPr>
        <w:t xml:space="preserve"> </w:t>
      </w:r>
      <w:r w:rsidR="00DE490D" w:rsidRPr="00040CF9">
        <w:t>Batched Observations in Output Analyzer</w:t>
      </w:r>
    </w:p>
    <w:p w:rsidR="00DE490D" w:rsidRDefault="00DE490D" w:rsidP="00E223F3">
      <w:r>
        <w:rPr>
          <w:noProof/>
        </w:rPr>
        <w:drawing>
          <wp:inline distT="0" distB="0" distL="0" distR="0" wp14:anchorId="3E214029" wp14:editId="1CA72842">
            <wp:extent cx="6492240" cy="3272212"/>
            <wp:effectExtent l="0" t="9208"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grayscl/>
                      <a:extLst>
                        <a:ext uri="{28A0092B-C50C-407E-A947-70E740481C1C}">
                          <a14:useLocalDpi xmlns:a14="http://schemas.microsoft.com/office/drawing/2010/main" val="0"/>
                        </a:ext>
                      </a:extLst>
                    </a:blip>
                    <a:srcRect/>
                    <a:stretch>
                      <a:fillRect/>
                    </a:stretch>
                  </pic:blipFill>
                  <pic:spPr bwMode="auto">
                    <a:xfrm rot="5400000">
                      <a:off x="0" y="0"/>
                      <a:ext cx="6492240" cy="3272212"/>
                    </a:xfrm>
                    <a:prstGeom prst="rect">
                      <a:avLst/>
                    </a:prstGeom>
                    <a:noFill/>
                  </pic:spPr>
                </pic:pic>
              </a:graphicData>
            </a:graphic>
          </wp:inline>
        </w:drawing>
      </w:r>
    </w:p>
    <w:p w:rsidR="00DE490D" w:rsidRPr="009B462B" w:rsidRDefault="00E03668" w:rsidP="00E223F3">
      <w:pPr>
        <w:pStyle w:val="FigureSubheading"/>
      </w:pPr>
      <w:r w:rsidRPr="00E03668">
        <w:rPr>
          <w:b/>
        </w:rPr>
        <w:t xml:space="preserve">Figure </w:t>
      </w:r>
      <w:r w:rsidR="00317B0D">
        <w:rPr>
          <w:b/>
        </w:rPr>
        <w:t>12</w:t>
      </w:r>
      <w:r w:rsidRPr="00E03668">
        <w:rPr>
          <w:b/>
        </w:rPr>
        <w:t>.</w:t>
      </w:r>
      <w:r w:rsidR="00317B0D">
        <w:rPr>
          <w:b/>
        </w:rPr>
        <w:t xml:space="preserve"> </w:t>
      </w:r>
      <w:r w:rsidR="00DE490D" w:rsidRPr="009B462B">
        <w:t>Batched Mean in Output Analyzer</w:t>
      </w:r>
    </w:p>
    <w:p w:rsidR="00DE490D" w:rsidRDefault="00DE490D" w:rsidP="00E223F3"/>
    <w:p w:rsidR="00DE490D" w:rsidRPr="009B462B" w:rsidRDefault="00DE490D" w:rsidP="00E712B5">
      <w:pPr>
        <w:pStyle w:val="Heading3"/>
      </w:pPr>
      <w:bookmarkStart w:id="520" w:name="_Toc416087392"/>
      <w:r w:rsidRPr="009B462B">
        <w:t>Determination of the Desirable Number of Simulation Runs</w:t>
      </w:r>
      <w:bookmarkEnd w:id="520"/>
    </w:p>
    <w:p w:rsidR="00DE490D" w:rsidRPr="009B462B" w:rsidRDefault="00DE490D" w:rsidP="00E223F3">
      <w:r w:rsidRPr="009B462B">
        <w:t>The two widely used methods for experimentation on simulation models are method of bat</w:t>
      </w:r>
      <w:r w:rsidR="00FF1D08">
        <w:t>c</w:t>
      </w:r>
      <w:r w:rsidRPr="009B462B">
        <w:t>h</w:t>
      </w:r>
      <w:r w:rsidR="00FF1D08">
        <w:t>ed</w:t>
      </w:r>
      <w:r w:rsidRPr="009B462B">
        <w:t xml:space="preserve"> means</w:t>
      </w:r>
      <w:r w:rsidR="00FF1D08">
        <w:fldChar w:fldCharType="begin"/>
      </w:r>
      <w:r w:rsidR="00FF1D08">
        <w:instrText xml:space="preserve"> XE "</w:instrText>
      </w:r>
      <w:r w:rsidR="00FF1D08" w:rsidRPr="00496EF5">
        <w:instrText>Batched Means</w:instrText>
      </w:r>
      <w:r w:rsidR="00FF1D08">
        <w:instrText xml:space="preserve">" </w:instrText>
      </w:r>
      <w:r w:rsidR="00FF1D08">
        <w:fldChar w:fldCharType="end"/>
      </w:r>
      <w:r w:rsidRPr="009B462B">
        <w:t>, and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9B462B">
        <w:t xml:space="preserve"> replications. Intuitively one may say the method of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9B462B">
        <w:t xml:space="preserve"> replication is superior in producing statistically a </w:t>
      </w:r>
      <w:r>
        <w:t>“</w:t>
      </w:r>
      <w:r w:rsidRPr="009B462B">
        <w:t>good</w:t>
      </w:r>
      <w:r>
        <w:t>”</w:t>
      </w:r>
      <w:r w:rsidRPr="009B462B">
        <w:t xml:space="preserve"> estimate for the system's performance measure. In fact, not one method is superior in all cases and it all depends on the traffic intensity </w:t>
      </w:r>
      <m:oMath>
        <m:r>
          <w:rPr>
            <w:rFonts w:ascii="Cambria Math" w:hAnsi="Cambria Math"/>
          </w:rPr>
          <m:t>ρ</m:t>
        </m:r>
      </m:oMath>
      <w:r w:rsidRPr="009B462B">
        <w:t xml:space="preserve">. </w:t>
      </w:r>
    </w:p>
    <w:p w:rsidR="00DE490D" w:rsidRPr="009B462B" w:rsidRDefault="00DE490D" w:rsidP="00E223F3">
      <w:r w:rsidRPr="009B462B">
        <w:t>After deciding what method is more suitable to apply, the main question is determination of number of runs</w:t>
      </w:r>
      <w:r w:rsidR="00FF1D08">
        <w:fldChar w:fldCharType="begin"/>
      </w:r>
      <w:r w:rsidR="00FF1D08">
        <w:instrText xml:space="preserve"> XE "</w:instrText>
      </w:r>
      <w:r w:rsidR="00FF1D08" w:rsidRPr="00B84A1E">
        <w:instrText>number of runs</w:instrText>
      </w:r>
      <w:r w:rsidR="00FF1D08">
        <w:instrText xml:space="preserve">" </w:instrText>
      </w:r>
      <w:r w:rsidR="00FF1D08">
        <w:fldChar w:fldCharType="end"/>
      </w:r>
      <w:r w:rsidRPr="009B462B">
        <w:t>. That is, at the planning stage of a simulation investigation of the question of number of simulation runs (</w:t>
      </w:r>
      <m:oMath>
        <m:r>
          <w:rPr>
            <w:rFonts w:ascii="Cambria Math" w:hAnsi="Cambria Math"/>
          </w:rPr>
          <m:t>n</m:t>
        </m:r>
      </m:oMath>
      <w:r w:rsidRPr="009B462B">
        <w:t xml:space="preserve">) is critical. </w:t>
      </w:r>
    </w:p>
    <w:p w:rsidR="00DE490D" w:rsidRPr="009B462B" w:rsidRDefault="00DE490D" w:rsidP="00E223F3">
      <w:r w:rsidRPr="009B462B">
        <w:t>The confidence level of simulation output drawn from a set of simulation runs depends on the size of data set. The larger the number of runs</w:t>
      </w:r>
      <w:r w:rsidR="00FF1D08">
        <w:fldChar w:fldCharType="begin"/>
      </w:r>
      <w:r w:rsidR="00FF1D08">
        <w:instrText xml:space="preserve"> XE "</w:instrText>
      </w:r>
      <w:r w:rsidR="00FF1D08" w:rsidRPr="00B84A1E">
        <w:instrText>number of runs</w:instrText>
      </w:r>
      <w:r w:rsidR="00FF1D08">
        <w:instrText xml:space="preserve">" </w:instrText>
      </w:r>
      <w:r w:rsidR="00FF1D08">
        <w:fldChar w:fldCharType="end"/>
      </w:r>
      <w:r w:rsidRPr="009B462B">
        <w:t xml:space="preserve">, the higher is the associated confidence. However, more simulation runs also require more effort and resources for large systems. Thus, the main goal must be in finding the smallest number of simulation runs that will provide the desirable confidence. </w:t>
      </w:r>
    </w:p>
    <w:p w:rsidR="00DE490D" w:rsidRPr="009B462B" w:rsidRDefault="00DE490D" w:rsidP="00E223F3">
      <w:pPr>
        <w:rPr>
          <w:color w:val="000000"/>
        </w:rPr>
      </w:pPr>
      <w:r w:rsidRPr="009B462B">
        <w:t xml:space="preserve">Pilot Studies: When the needed statistics for number of simulation runs calculation is not available from </w:t>
      </w:r>
      <w:r w:rsidRPr="009B462B">
        <w:rPr>
          <w:color w:val="000000"/>
        </w:rPr>
        <w:t xml:space="preserve">existing database, a pilot simulation is needed. </w:t>
      </w:r>
    </w:p>
    <w:p w:rsidR="00DE490D" w:rsidRPr="009B462B" w:rsidRDefault="00DE490D" w:rsidP="00E223F3">
      <w:r w:rsidRPr="009B462B">
        <w:t>For large pilot simulation runs (</w:t>
      </w:r>
      <m:oMath>
        <m:r>
          <w:rPr>
            <w:rFonts w:ascii="Cambria Math" w:hAnsi="Cambria Math"/>
          </w:rPr>
          <m:t>n</m:t>
        </m:r>
      </m:oMath>
      <w:r w:rsidRPr="009B462B">
        <w:t>), say over 30, the simplest number of runs</w:t>
      </w:r>
      <w:r w:rsidR="00FF1D08">
        <w:fldChar w:fldCharType="begin"/>
      </w:r>
      <w:r w:rsidR="00FF1D08">
        <w:instrText xml:space="preserve"> XE "</w:instrText>
      </w:r>
      <w:r w:rsidR="00FF1D08" w:rsidRPr="00B84A1E">
        <w:instrText>number of runs</w:instrText>
      </w:r>
      <w:r w:rsidR="00FF1D08">
        <w:instrText xml:space="preserve">" </w:instrText>
      </w:r>
      <w:r w:rsidR="00FF1D08">
        <w:fldChar w:fldCharType="end"/>
      </w:r>
      <w:r w:rsidRPr="009B462B">
        <w:t xml:space="preserve"> determinate is: </w:t>
      </w:r>
    </w:p>
    <w:p w:rsidR="00DE490D" w:rsidRPr="00CB3CE4" w:rsidRDefault="002D689A" w:rsidP="00E223F3">
      <m:oMathPara>
        <m:oMath>
          <m:f>
            <m:fPr>
              <m:ctrlPr>
                <w:rPr>
                  <w:rFonts w:ascii="Cambria Math" w:hAnsi="Cambria Math"/>
                </w:rPr>
              </m:ctrlPr>
            </m:fPr>
            <m:num>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f>
                                <m:fPr>
                                  <m:ctrlPr>
                                    <w:rPr>
                                      <w:rFonts w:ascii="Cambria Math" w:hAnsi="Cambria Math"/>
                                      <w:vertAlign w:val="subscript"/>
                                    </w:rPr>
                                  </m:ctrlPr>
                                </m:fPr>
                                <m:num>
                                  <m:r>
                                    <w:rPr>
                                      <w:rFonts w:ascii="Cambria Math" w:hAnsi="Cambria Math"/>
                                      <w:vertAlign w:val="subscript"/>
                                    </w:rPr>
                                    <m:t>a</m:t>
                                  </m:r>
                                  <m:ctrlPr>
                                    <w:rPr>
                                      <w:rFonts w:ascii="Cambria Math" w:hAnsi="Cambria Math"/>
                                    </w:rPr>
                                  </m:ctrlPr>
                                </m:num>
                                <m:den>
                                  <m:r>
                                    <m:rPr>
                                      <m:sty m:val="p"/>
                                    </m:rPr>
                                    <w:rPr>
                                      <w:rFonts w:ascii="Cambria Math" w:hAnsi="Cambria Math"/>
                                      <w:vertAlign w:val="subscript"/>
                                    </w:rPr>
                                    <m:t>2</m:t>
                                  </m:r>
                                </m:den>
                              </m:f>
                            </m:sub>
                          </m:sSub>
                        </m:e>
                      </m:d>
                    </m:e>
                    <m:sup>
                      <m:r>
                        <m:rPr>
                          <m:sty m:val="p"/>
                        </m:rPr>
                        <w:rPr>
                          <w:rFonts w:ascii="Cambria Math" w:hAnsi="Cambria Math"/>
                          <w:vertAlign w:val="superscript"/>
                        </w:rPr>
                        <m:t>2</m:t>
                      </m:r>
                    </m:sup>
                  </m:sSup>
                  <m:sSup>
                    <m:sSupPr>
                      <m:ctrlPr>
                        <w:rPr>
                          <w:rFonts w:ascii="Cambria Math" w:hAnsi="Cambria Math"/>
                        </w:rPr>
                      </m:ctrlPr>
                    </m:sSupPr>
                    <m:e>
                      <m:r>
                        <w:rPr>
                          <w:rFonts w:ascii="Cambria Math" w:hAnsi="Cambria Math"/>
                        </w:rPr>
                        <m:t>S</m:t>
                      </m:r>
                    </m:e>
                    <m:sup>
                      <m:r>
                        <m:rPr>
                          <m:sty m:val="p"/>
                        </m:rPr>
                        <w:rPr>
                          <w:rFonts w:ascii="Cambria Math" w:hAnsi="Cambria Math"/>
                          <w:vertAlign w:val="superscript"/>
                        </w:rPr>
                        <m:t>2</m:t>
                      </m:r>
                    </m:sup>
                  </m:sSup>
                </m:e>
              </m:d>
            </m:num>
            <m:den>
              <m:sSup>
                <m:sSupPr>
                  <m:ctrlPr>
                    <w:rPr>
                      <w:rFonts w:ascii="Cambria Math" w:hAnsi="Cambria Math"/>
                    </w:rPr>
                  </m:ctrlPr>
                </m:sSupPr>
                <m:e>
                  <m:r>
                    <w:rPr>
                      <w:rFonts w:ascii="Cambria Math" w:hAnsi="Cambria Math"/>
                    </w:rPr>
                    <m:t>δ</m:t>
                  </m:r>
                </m:e>
                <m:sup>
                  <m:r>
                    <m:rPr>
                      <m:sty m:val="p"/>
                    </m:rPr>
                    <w:rPr>
                      <w:rFonts w:ascii="Cambria Math" w:hAnsi="Cambria Math"/>
                      <w:vertAlign w:val="superscript"/>
                    </w:rPr>
                    <m:t>2</m:t>
                  </m:r>
                </m:sup>
              </m:sSup>
            </m:den>
          </m:f>
        </m:oMath>
      </m:oMathPara>
    </w:p>
    <w:p w:rsidR="00CB3CE4" w:rsidRPr="009B462B" w:rsidRDefault="00CB3CE4" w:rsidP="00E223F3">
      <w:r>
        <w:tab/>
        <w:t>(16.8)</w:t>
      </w:r>
    </w:p>
    <w:p w:rsidR="00DE490D" w:rsidRPr="009B462B" w:rsidRDefault="00DE490D" w:rsidP="00E223F3">
      <w:r w:rsidRPr="009B462B">
        <w:t xml:space="preserve">where </w:t>
      </w:r>
      <m:oMath>
        <m:r>
          <w:rPr>
            <w:rFonts w:ascii="Cambria Math" w:hAnsi="Cambria Math"/>
          </w:rPr>
          <m:t>δ</m:t>
        </m:r>
      </m:oMath>
      <w:r w:rsidRPr="009B462B">
        <w:t xml:space="preserve"> is the desirable margin of error (i.e., the absolute error), which is the half-length of the </w:t>
      </w:r>
      <w:r>
        <w:t>confidence interval</w:t>
      </w:r>
      <w:r w:rsidR="00FF1D08">
        <w:fldChar w:fldCharType="begin"/>
      </w:r>
      <w:r w:rsidR="00FF1D08">
        <w:instrText xml:space="preserve"> XE "</w:instrText>
      </w:r>
      <w:r w:rsidR="00FF1D08" w:rsidRPr="0045513A">
        <w:instrText>confidence interval</w:instrText>
      </w:r>
      <w:r w:rsidR="00FF1D08">
        <w:instrText xml:space="preserve">" </w:instrText>
      </w:r>
      <w:r w:rsidR="00FF1D08">
        <w:fldChar w:fldCharType="end"/>
      </w:r>
      <w:r>
        <w:t xml:space="preserve"> with </w:t>
      </w:r>
      <m:oMath>
        <m:r>
          <w:rPr>
            <w:rFonts w:ascii="Cambria Math" w:hAnsi="Cambria Math"/>
          </w:rPr>
          <m:t>100(1-α)%</m:t>
        </m:r>
      </m:oMath>
      <w:r w:rsidRPr="009B462B">
        <w:t xml:space="preserve"> confidence interval. </w:t>
      </w:r>
      <m:oMath>
        <m:sSup>
          <m:sSupPr>
            <m:ctrlPr>
              <w:rPr>
                <w:rFonts w:ascii="Cambria Math" w:hAnsi="Cambria Math"/>
                <w:i/>
              </w:rPr>
            </m:ctrlPr>
          </m:sSupPr>
          <m:e>
            <m:r>
              <w:rPr>
                <w:rFonts w:ascii="Cambria Math" w:hAnsi="Cambria Math"/>
              </w:rPr>
              <m:t>S</m:t>
            </m:r>
          </m:e>
          <m:sup>
            <m:r>
              <w:rPr>
                <w:rFonts w:ascii="Cambria Math" w:hAnsi="Cambria Math"/>
                <w:vertAlign w:val="superscript"/>
              </w:rPr>
              <m:t>2</m:t>
            </m:r>
          </m:sup>
        </m:sSup>
      </m:oMath>
      <w:r w:rsidRPr="009B462B">
        <w:t xml:space="preserve"> is the variance obtained from the pilot run. </w:t>
      </w:r>
    </w:p>
    <w:p w:rsidR="00DE490D" w:rsidRPr="009B462B" w:rsidRDefault="00DE490D" w:rsidP="00E223F3">
      <w:r w:rsidRPr="009B462B">
        <w:t xml:space="preserve">One may use the following sample size determinate for a desirable relative error </w:t>
      </w:r>
      <m:oMath>
        <m:r>
          <m:rPr>
            <m:sty m:val="p"/>
          </m:rPr>
          <w:rPr>
            <w:rFonts w:ascii="Cambria Math" w:hAnsi="Cambria Math"/>
          </w:rPr>
          <m:t>Δ</m:t>
        </m:r>
      </m:oMath>
      <w:r w:rsidRPr="009B462B">
        <w:t xml:space="preserve"> in %, which requires an estimate of the coefficient of variation (C.V. in %) from a pilot run with n over 30: </w:t>
      </w:r>
    </w:p>
    <w:p w:rsidR="00DE490D" w:rsidRPr="00CB3CE4" w:rsidRDefault="002D689A" w:rsidP="00E223F3">
      <m:oMathPara>
        <m:oMath>
          <m:f>
            <m:fPr>
              <m:ctrlPr>
                <w:rPr>
                  <w:rFonts w:ascii="Cambria Math" w:hAnsi="Cambria Math"/>
                </w:rPr>
              </m:ctrlPr>
            </m:fPr>
            <m:num>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f>
                                <m:fPr>
                                  <m:ctrlPr>
                                    <w:rPr>
                                      <w:rFonts w:ascii="Cambria Math" w:hAnsi="Cambria Math"/>
                                      <w:vertAlign w:val="subscript"/>
                                    </w:rPr>
                                  </m:ctrlPr>
                                </m:fPr>
                                <m:num>
                                  <m:r>
                                    <w:rPr>
                                      <w:rFonts w:ascii="Cambria Math" w:hAnsi="Cambria Math"/>
                                      <w:vertAlign w:val="subscript"/>
                                    </w:rPr>
                                    <m:t>a</m:t>
                                  </m:r>
                                  <m:ctrlPr>
                                    <w:rPr>
                                      <w:rFonts w:ascii="Cambria Math" w:hAnsi="Cambria Math"/>
                                    </w:rPr>
                                  </m:ctrlPr>
                                </m:num>
                                <m:den>
                                  <m:r>
                                    <m:rPr>
                                      <m:sty m:val="p"/>
                                    </m:rPr>
                                    <w:rPr>
                                      <w:rFonts w:ascii="Cambria Math" w:hAnsi="Cambria Math"/>
                                      <w:vertAlign w:val="subscript"/>
                                    </w:rPr>
                                    <m:t>2</m:t>
                                  </m:r>
                                </m:den>
                              </m:f>
                            </m:sub>
                          </m:sSub>
                        </m:e>
                      </m:d>
                    </m:e>
                    <m:sup>
                      <m:r>
                        <m:rPr>
                          <m:sty m:val="p"/>
                        </m:rPr>
                        <w:rPr>
                          <w:rFonts w:ascii="Cambria Math" w:hAnsi="Cambria Math"/>
                          <w:vertAlign w:val="superscript"/>
                        </w:rPr>
                        <m:t>2</m:t>
                      </m:r>
                    </m:sup>
                  </m:sSup>
                  <m:sSup>
                    <m:sSupPr>
                      <m:ctrlPr>
                        <w:rPr>
                          <w:rFonts w:ascii="Cambria Math" w:hAnsi="Cambria Math"/>
                        </w:rPr>
                      </m:ctrlPr>
                    </m:sSupPr>
                    <m:e>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e>
                      </m:d>
                      <m:ctrlPr>
                        <w:rPr>
                          <w:rFonts w:ascii="Cambria Math" w:hAnsi="Cambria Math"/>
                          <w:vertAlign w:val="superscript"/>
                        </w:rPr>
                      </m:ctrlPr>
                    </m:e>
                    <m:sup>
                      <m:r>
                        <m:rPr>
                          <m:sty m:val="p"/>
                        </m:rPr>
                        <w:rPr>
                          <w:rFonts w:ascii="Cambria Math" w:hAnsi="Cambria Math"/>
                          <w:vertAlign w:val="superscript"/>
                        </w:rPr>
                        <m:t>2</m:t>
                      </m:r>
                    </m:sup>
                  </m:sSup>
                </m:e>
              </m:d>
            </m:num>
            <m:den>
              <m:sSup>
                <m:sSupPr>
                  <m:ctrlPr>
                    <w:rPr>
                      <w:rFonts w:ascii="Cambria Math" w:hAnsi="Cambria Math"/>
                    </w:rPr>
                  </m:ctrlPr>
                </m:sSupPr>
                <m:e>
                  <m:r>
                    <m:rPr>
                      <m:sty m:val="p"/>
                    </m:rPr>
                    <w:rPr>
                      <w:rFonts w:ascii="Cambria Math" w:hAnsi="Cambria Math"/>
                    </w:rPr>
                    <m:t>Δ</m:t>
                  </m:r>
                </m:e>
                <m:sup>
                  <m:r>
                    <m:rPr>
                      <m:sty m:val="p"/>
                    </m:rPr>
                    <w:rPr>
                      <w:rFonts w:ascii="Cambria Math" w:hAnsi="Cambria Math"/>
                      <w:vertAlign w:val="superscript"/>
                    </w:rPr>
                    <m:t>2</m:t>
                  </m:r>
                  <m:r>
                    <m:rPr>
                      <m:sty m:val="p"/>
                    </m:rPr>
                    <w:rPr>
                      <w:rFonts w:ascii="Cambria Math" w:hAnsi="Cambria Math"/>
                    </w:rPr>
                    <m:t> </m:t>
                  </m:r>
                </m:sup>
              </m:sSup>
            </m:den>
          </m:f>
        </m:oMath>
      </m:oMathPara>
    </w:p>
    <w:p w:rsidR="00CB3CE4" w:rsidRPr="009B462B" w:rsidRDefault="00CB3CE4" w:rsidP="00E223F3">
      <w:r>
        <w:tab/>
        <w:t>(16.9)</w:t>
      </w:r>
    </w:p>
    <w:p w:rsidR="00DE490D" w:rsidRPr="009B462B" w:rsidRDefault="00DE490D" w:rsidP="00E223F3">
      <w:r w:rsidRPr="009B462B">
        <w:t>These sample size determinates could also be used for simulation output estimation of unimodal output populations, with discrete or continuous random variables provided the pilot run size (</w:t>
      </w:r>
      <m:oMath>
        <m:r>
          <w:rPr>
            <w:rFonts w:ascii="Cambria Math" w:hAnsi="Cambria Math"/>
          </w:rPr>
          <m:t>n</m:t>
        </m:r>
      </m:oMath>
      <w:r w:rsidRPr="009B462B">
        <w:t xml:space="preserve">) is larger than (say) 30. </w:t>
      </w:r>
    </w:p>
    <w:p w:rsidR="00DE490D" w:rsidRDefault="00DE490D" w:rsidP="00E223F3">
      <w:r w:rsidRPr="009B462B">
        <w:t>The aim of applying any one of the above number of runs</w:t>
      </w:r>
      <w:r w:rsidR="00FF1D08">
        <w:fldChar w:fldCharType="begin"/>
      </w:r>
      <w:r w:rsidR="00FF1D08">
        <w:instrText xml:space="preserve"> XE "</w:instrText>
      </w:r>
      <w:r w:rsidR="00FF1D08" w:rsidRPr="00B84A1E">
        <w:instrText>number of runs</w:instrText>
      </w:r>
      <w:r w:rsidR="00FF1D08">
        <w:instrText xml:space="preserve">" </w:instrText>
      </w:r>
      <w:r w:rsidR="00FF1D08">
        <w:fldChar w:fldCharType="end"/>
      </w:r>
      <w:r w:rsidRPr="009B462B">
        <w:t xml:space="preserve"> determinates is at improving your pilot estimates at feasible costs. </w:t>
      </w:r>
    </w:p>
    <w:p w:rsidR="008B1704" w:rsidRDefault="008B1704" w:rsidP="009C4902">
      <w:pPr>
        <w:pStyle w:val="Heading2"/>
      </w:pPr>
      <w:bookmarkStart w:id="521" w:name="_Toc416087393"/>
      <w:r>
        <w:t>Problems</w:t>
      </w:r>
      <w:bookmarkEnd w:id="521"/>
    </w:p>
    <w:p w:rsidR="008B1704" w:rsidRDefault="008B1704" w:rsidP="008E5310">
      <w:pPr>
        <w:pStyle w:val="ListParagraph"/>
        <w:numPr>
          <w:ilvl w:val="6"/>
          <w:numId w:val="87"/>
        </w:numPr>
        <w:ind w:left="360"/>
      </w:pPr>
      <w:r>
        <w:t>For M/M/1 queue</w:t>
      </w:r>
      <w:r w:rsidR="00FF1D08">
        <w:fldChar w:fldCharType="begin"/>
      </w:r>
      <w:r w:rsidR="00FF1D08">
        <w:instrText xml:space="preserve"> XE "</w:instrText>
      </w:r>
      <w:r w:rsidR="00FF1D08" w:rsidRPr="00C93DD3">
        <w:instrText>M/M/1 Queue</w:instrText>
      </w:r>
      <w:r w:rsidR="00FF1D08">
        <w:instrText xml:space="preserve">" </w:instrText>
      </w:r>
      <w:r w:rsidR="00FF1D08">
        <w:fldChar w:fldCharType="end"/>
      </w:r>
      <w:r>
        <w:t>, given the mean interarrival time</w:t>
      </w:r>
      <w:r w:rsidR="00301321">
        <w:fldChar w:fldCharType="begin"/>
      </w:r>
      <w:r w:rsidR="00301321">
        <w:instrText xml:space="preserve"> XE "</w:instrText>
      </w:r>
      <w:r w:rsidR="00D75682">
        <w:instrText>arrival:</w:instrText>
      </w:r>
      <w:r w:rsidR="00301321" w:rsidRPr="00DA5210">
        <w:instrText>interarrival time</w:instrText>
      </w:r>
      <w:r w:rsidR="00301321">
        <w:instrText xml:space="preserve">" </w:instrText>
      </w:r>
      <w:r w:rsidR="00301321">
        <w:fldChar w:fldCharType="end"/>
      </w:r>
      <w:r>
        <w:t xml:space="preserve"> is 15 minutes and the mean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t xml:space="preserve"> is 18 minutes: </w:t>
      </w:r>
    </w:p>
    <w:p w:rsidR="008B1704" w:rsidRDefault="008B1704" w:rsidP="008E5310">
      <w:pPr>
        <w:pStyle w:val="ListParagraph"/>
        <w:numPr>
          <w:ilvl w:val="7"/>
          <w:numId w:val="87"/>
        </w:numPr>
        <w:ind w:left="720"/>
      </w:pPr>
      <w:r>
        <w:t>What is the known mean waiting time</w:t>
      </w:r>
      <w:r w:rsidR="00301321">
        <w:fldChar w:fldCharType="begin"/>
      </w:r>
      <w:r w:rsidR="00301321">
        <w:instrText xml:space="preserve"> XE "</w:instrText>
      </w:r>
      <w:r w:rsidR="00451854">
        <w:instrText>Queue:</w:instrText>
      </w:r>
      <w:r w:rsidR="00301321" w:rsidRPr="001C5D31">
        <w:instrText>queue time</w:instrText>
      </w:r>
      <w:r w:rsidR="00301321">
        <w:instrText xml:space="preserve">" </w:instrText>
      </w:r>
      <w:r w:rsidR="00301321">
        <w:fldChar w:fldCharType="end"/>
      </w:r>
      <w:r>
        <w:t>?</w:t>
      </w:r>
    </w:p>
    <w:p w:rsidR="008B1704" w:rsidRDefault="008B1704" w:rsidP="008E5310">
      <w:pPr>
        <w:pStyle w:val="ListParagraph"/>
        <w:numPr>
          <w:ilvl w:val="7"/>
          <w:numId w:val="87"/>
        </w:numPr>
        <w:ind w:left="720"/>
      </w:pPr>
      <w:r>
        <w:t xml:space="preserve">If you are simulating this, what should you do </w:t>
      </w:r>
      <w:r w:rsidR="00A129C7">
        <w:t>in order</w:t>
      </w:r>
      <w:r>
        <w:t xml:space="preserve"> to achieve steady state, i.e., get close-enough to the known mean waiting time</w:t>
      </w:r>
      <w:r w:rsidR="00301321">
        <w:fldChar w:fldCharType="begin"/>
      </w:r>
      <w:r w:rsidR="00301321">
        <w:instrText xml:space="preserve"> XE "</w:instrText>
      </w:r>
      <w:r w:rsidR="00451854">
        <w:instrText>Queue:</w:instrText>
      </w:r>
      <w:r w:rsidR="00301321" w:rsidRPr="001C5D31">
        <w:instrText>queue time</w:instrText>
      </w:r>
      <w:r w:rsidR="00301321">
        <w:instrText xml:space="preserve">" </w:instrText>
      </w:r>
      <w:r w:rsidR="00301321">
        <w:fldChar w:fldCharType="end"/>
      </w:r>
      <w:r>
        <w:t>?</w:t>
      </w:r>
    </w:p>
    <w:p w:rsidR="001E7695" w:rsidRDefault="001E7695" w:rsidP="008E5310">
      <w:pPr>
        <w:pStyle w:val="ListParagraph"/>
        <w:numPr>
          <w:ilvl w:val="6"/>
          <w:numId w:val="87"/>
        </w:numPr>
        <w:ind w:left="360"/>
      </w:pPr>
      <w:r>
        <w:t xml:space="preserve">Suppose there is an ATM inside your workplace. During the lunch-hour, the interarrival time of ATM users follows an exponential distribution with a mean of 3 minutes. The ATM mean service time is 4 minutes. </w:t>
      </w:r>
    </w:p>
    <w:p w:rsidR="001E7695" w:rsidRDefault="00A129C7" w:rsidP="008E5310">
      <w:pPr>
        <w:pStyle w:val="ListParagraph"/>
        <w:numPr>
          <w:ilvl w:val="7"/>
          <w:numId w:val="87"/>
        </w:numPr>
        <w:ind w:left="720"/>
      </w:pPr>
      <w:r>
        <w:t>Describe</w:t>
      </w:r>
      <w:r w:rsidR="001E7695">
        <w:t xml:space="preserve"> what happens at the TAM during lunch-time.</w:t>
      </w:r>
    </w:p>
    <w:p w:rsidR="001E7695" w:rsidRDefault="001E7695" w:rsidP="008E5310">
      <w:pPr>
        <w:pStyle w:val="ListParagraph"/>
        <w:numPr>
          <w:ilvl w:val="7"/>
          <w:numId w:val="87"/>
        </w:numPr>
        <w:ind w:left="720"/>
      </w:pPr>
      <w:r>
        <w:t xml:space="preserve">Will people be incline to </w:t>
      </w:r>
      <w:r w:rsidR="00A129C7">
        <w:t>either</w:t>
      </w:r>
      <w:r>
        <w:t xml:space="preserve"> balk or renege?</w:t>
      </w:r>
    </w:p>
    <w:p w:rsidR="001E7695" w:rsidRPr="008B1704" w:rsidRDefault="001E7695" w:rsidP="008E5310">
      <w:pPr>
        <w:pStyle w:val="ListParagraph"/>
        <w:numPr>
          <w:ilvl w:val="7"/>
          <w:numId w:val="87"/>
        </w:numPr>
        <w:ind w:left="720"/>
      </w:pPr>
      <w:r>
        <w:t>What can be done to fix the problem?</w:t>
      </w:r>
    </w:p>
    <w:p w:rsidR="00632DCC" w:rsidRDefault="00237DCF" w:rsidP="00E223F3">
      <w:r>
        <w:br w:type="page"/>
      </w:r>
      <w:r w:rsidR="00632DCC">
        <w:br w:type="page"/>
      </w:r>
    </w:p>
    <w:p w:rsidR="00237DCF" w:rsidRDefault="00237DCF" w:rsidP="00E223F3"/>
    <w:p w:rsidR="00A451A8" w:rsidRPr="0045713C" w:rsidRDefault="00394332" w:rsidP="00E223F3">
      <w:pPr>
        <w:pStyle w:val="Heading1"/>
      </w:pPr>
      <w:bookmarkStart w:id="522" w:name="_Toc416087394"/>
      <w:r>
        <w:t xml:space="preserve">What is </w:t>
      </w:r>
      <w:r w:rsidR="00A451A8" w:rsidRPr="0045713C">
        <w:t>Simulation</w:t>
      </w:r>
      <w:r>
        <w:t>?</w:t>
      </w:r>
      <w:bookmarkEnd w:id="522"/>
    </w:p>
    <w:p w:rsidR="00DE490D" w:rsidRPr="009B462B" w:rsidRDefault="00DE490D" w:rsidP="009C4902">
      <w:pPr>
        <w:pStyle w:val="Heading2"/>
      </w:pPr>
      <w:bookmarkStart w:id="523" w:name="_Toc416087395"/>
      <w:r w:rsidRPr="009B462B">
        <w:t>Simulation Software Selection</w:t>
      </w:r>
      <w:bookmarkEnd w:id="523"/>
    </w:p>
    <w:p w:rsidR="00DE490D" w:rsidRPr="009B462B" w:rsidRDefault="00DE490D" w:rsidP="00E223F3">
      <w:r w:rsidRPr="009B462B">
        <w:t xml:space="preserve"> The vast amount of simulation software available can be overwhelming for the new users. The following are only a random sample of software in the market today: </w:t>
      </w:r>
    </w:p>
    <w:p w:rsidR="00DE490D" w:rsidRPr="009B462B" w:rsidRDefault="00DE490D" w:rsidP="00E223F3">
      <w:r w:rsidRPr="009B462B">
        <w:t xml:space="preserve">ACSL, APROS, ARTIFEX, Arena, AutoMod, C++SIM, CSIM, Call$im, </w:t>
      </w:r>
      <w:r>
        <w:t xml:space="preserve">ExtendSim, </w:t>
      </w:r>
      <w:r w:rsidRPr="009B462B">
        <w:t xml:space="preserve">FluidFlow, GPSS, Gepasi, JavSim, MJX, MedModel, Mesquite, Multiverse, NETWORK, OPNET Modeler, POSES++, Simulat8, Powersim, QUEST, REAL, SHIFT, SIMPLE++, SIMSCRIPT, SLAM, SMPL, SimBank, SimPlusPlus, TIERRA, Witness, SIMNON, VISSIM, and javasim. </w:t>
      </w:r>
    </w:p>
    <w:p w:rsidR="00DE490D" w:rsidRPr="009B462B" w:rsidRDefault="00DE490D" w:rsidP="00E223F3">
      <w:r w:rsidRPr="009B462B">
        <w:t xml:space="preserve">There are several things that make an ideal simulation package. Some are properties of the package, such as support, reactivity to bug notification, interface, etc. Some are properties of the user, such as their needs, their level of expertise, etc. For these reasons asking which package is best is a sudden failure of judgment. The first question to ask is for what purpose you need the software? Is it for education, teaching, student-projects or research? </w:t>
      </w:r>
    </w:p>
    <w:p w:rsidR="00DE490D" w:rsidRPr="009B462B" w:rsidRDefault="00DE490D" w:rsidP="00E223F3">
      <w:r w:rsidRPr="009B462B">
        <w:t xml:space="preserve">The main question is: What are the important aspects to look for in a package? The answer depends on specific applications. However some general criteria are: Input facilities, </w:t>
      </w:r>
      <w:r>
        <w:t>p</w:t>
      </w:r>
      <w:r w:rsidRPr="009B462B">
        <w:t>rocessing that allows some programming, Optimization</w:t>
      </w:r>
      <w:r w:rsidR="00006019">
        <w:fldChar w:fldCharType="begin"/>
      </w:r>
      <w:r w:rsidR="00006019">
        <w:instrText xml:space="preserve"> XE "</w:instrText>
      </w:r>
      <w:r w:rsidR="00006019" w:rsidRPr="003F1EE3">
        <w:rPr>
          <w:lang w:val="en"/>
        </w:rPr>
        <w:instrText>optimization</w:instrText>
      </w:r>
      <w:r w:rsidR="00006019">
        <w:instrText xml:space="preserve">" </w:instrText>
      </w:r>
      <w:r w:rsidR="00006019">
        <w:fldChar w:fldCharType="end"/>
      </w:r>
      <w:r w:rsidRPr="009B462B">
        <w:t xml:space="preserve"> capability, Output facilities, Environment including training and support services, Input-output statistical data analysis capability, and certainly the Cost factor. </w:t>
      </w:r>
    </w:p>
    <w:p w:rsidR="00DE490D" w:rsidRPr="009B462B" w:rsidRDefault="00DE490D" w:rsidP="00E223F3">
      <w:r w:rsidRPr="009B462B">
        <w:t>You must know which features are appropriate for your situation, although, this is not based on a "Yes" or "No" judgment.</w:t>
      </w:r>
    </w:p>
    <w:p w:rsidR="00DE490D" w:rsidRPr="009B462B" w:rsidRDefault="00DE490D" w:rsidP="00E712B5">
      <w:pPr>
        <w:pStyle w:val="Heading3"/>
      </w:pPr>
      <w:bookmarkStart w:id="524" w:name="_Toc416087396"/>
      <w:r w:rsidRPr="009B462B">
        <w:t>SIMSCRIPT II.5</w:t>
      </w:r>
      <w:bookmarkEnd w:id="524"/>
      <w:r w:rsidR="00FF1D08">
        <w:fldChar w:fldCharType="begin"/>
      </w:r>
      <w:r w:rsidR="00FF1D08">
        <w:instrText xml:space="preserve"> XE "</w:instrText>
      </w:r>
      <w:r w:rsidR="00FF1D08" w:rsidRPr="004D2854">
        <w:instrText>SIMSCRIPT II.5</w:instrText>
      </w:r>
      <w:r w:rsidR="00FF1D08">
        <w:instrText xml:space="preserve">" </w:instrText>
      </w:r>
      <w:r w:rsidR="00FF1D08">
        <w:fldChar w:fldCharType="end"/>
      </w:r>
    </w:p>
    <w:p w:rsidR="00DE490D" w:rsidRDefault="00DE490D" w:rsidP="00E223F3">
      <w:r>
        <w:t xml:space="preserve">Without computer one cannot perform any realistic dynamic systems simulation. </w:t>
      </w:r>
    </w:p>
    <w:p w:rsidR="00DE490D" w:rsidRDefault="00DE490D" w:rsidP="00E223F3">
      <w:r>
        <w:t>SIMSCRIPT II.5</w:t>
      </w:r>
      <w:r w:rsidR="00FF1D08">
        <w:fldChar w:fldCharType="begin"/>
      </w:r>
      <w:r w:rsidR="00FF1D08">
        <w:instrText xml:space="preserve"> XE "</w:instrText>
      </w:r>
      <w:r w:rsidR="00FF1D08" w:rsidRPr="004D2854">
        <w:instrText>SIMSCRIPT II.5</w:instrText>
      </w:r>
      <w:r w:rsidR="00FF1D08">
        <w:instrText xml:space="preserve">" </w:instrText>
      </w:r>
      <w:r w:rsidR="00FF1D08">
        <w:fldChar w:fldCharType="end"/>
      </w:r>
      <w:r>
        <w:t xml:space="preserve"> is a powerful, free-format, English-like simulation language designed to greatly simplify writing programs for simulation modelling. Programs written in SIMSCRIPT II.5 are easily read and maintained. They are accurate, efficient, and generate results which are acceptable to users. Unlike other simulation programming languages, SIMSCRIPT II.5 requires no coding in other languages. SIMSCRIPT II.5 has been fully supported for over 33 years. Contributing to the wide acceptance and success of SIMSCRIPT II.5 modelling are: </w:t>
      </w:r>
    </w:p>
    <w:p w:rsidR="00DE490D" w:rsidRPr="00070B0E" w:rsidRDefault="00070B0E" w:rsidP="00E223F3">
      <w:pPr>
        <w:rPr>
          <w:b/>
        </w:rPr>
      </w:pPr>
      <w:r>
        <w:rPr>
          <w:b/>
        </w:rPr>
        <w:t xml:space="preserve">DESIGN. </w:t>
      </w:r>
      <w:r w:rsidR="00DE490D">
        <w:t xml:space="preserve">A powerful worldview, consisting of Entities and Processes, provides a natural conceptual framework with which to relate real objects to the model. </w:t>
      </w:r>
    </w:p>
    <w:p w:rsidR="00DE490D" w:rsidRPr="00070B0E" w:rsidRDefault="00070B0E" w:rsidP="00E223F3">
      <w:pPr>
        <w:rPr>
          <w:b/>
        </w:rPr>
      </w:pPr>
      <w:r>
        <w:rPr>
          <w:b/>
        </w:rPr>
        <w:t xml:space="preserve">PROGRAMMING. </w:t>
      </w:r>
      <w:r w:rsidR="00DE490D">
        <w:t>SIMSCRIPT II.5</w:t>
      </w:r>
      <w:r w:rsidR="00FF1D08">
        <w:fldChar w:fldCharType="begin"/>
      </w:r>
      <w:r w:rsidR="00FF1D08">
        <w:instrText xml:space="preserve"> XE "</w:instrText>
      </w:r>
      <w:r w:rsidR="00FF1D08" w:rsidRPr="004D2854">
        <w:instrText>SIMSCRIPT II.5</w:instrText>
      </w:r>
      <w:r w:rsidR="00FF1D08">
        <w:instrText xml:space="preserve">" </w:instrText>
      </w:r>
      <w:r w:rsidR="00FF1D08">
        <w:fldChar w:fldCharType="end"/>
      </w:r>
      <w:r w:rsidR="00DE490D">
        <w:t xml:space="preserve"> is a modern, free-form language with structured programming constructs and all the built-in facilities needed for model development. Model components can be programmed so they clearly reflect the organization and logic of the modeled system. The amount of program needed to model a system is typically 75% less than its FORTRAN or C counterpart. </w:t>
      </w:r>
    </w:p>
    <w:p w:rsidR="00DE490D" w:rsidRPr="00070B0E" w:rsidRDefault="00070B0E" w:rsidP="00E223F3">
      <w:pPr>
        <w:rPr>
          <w:b/>
        </w:rPr>
      </w:pPr>
      <w:r>
        <w:rPr>
          <w:b/>
        </w:rPr>
        <w:t xml:space="preserve">DEBUGGER. </w:t>
      </w:r>
      <w:r w:rsidR="00DE490D">
        <w:t>A well designed package of program debug facilities is provided. The required tools are available to detect errors in a complex computer program without resorting an error.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00DE490D">
        <w:t xml:space="preserve"> status information is provided, and control is optionally transferred to a user program for additional analysis and output. </w:t>
      </w:r>
    </w:p>
    <w:p w:rsidR="00DE490D" w:rsidRPr="00070B0E" w:rsidRDefault="00070B0E" w:rsidP="00E223F3">
      <w:pPr>
        <w:rPr>
          <w:b/>
        </w:rPr>
      </w:pPr>
      <w:r>
        <w:rPr>
          <w:b/>
        </w:rPr>
        <w:t xml:space="preserve">EVOLUTION. </w:t>
      </w:r>
      <w:r w:rsidR="00DE490D">
        <w:t xml:space="preserve">This structure allows the model to evolve easily and naturally from simple to detailed formulation as data becomes available. Many modifications, such as the choice of set disciplines and statistics are simply specified in the Preamble. </w:t>
      </w:r>
    </w:p>
    <w:p w:rsidR="00DE490D" w:rsidRPr="00070B0E" w:rsidRDefault="00070B0E" w:rsidP="00E223F3">
      <w:pPr>
        <w:rPr>
          <w:b/>
        </w:rPr>
      </w:pPr>
      <w:r>
        <w:rPr>
          <w:b/>
        </w:rPr>
        <w:t xml:space="preserve">DOCUMENTATION. </w:t>
      </w:r>
      <w:r w:rsidR="00DE490D">
        <w:t xml:space="preserve">You get a powerful, English-like language supporting a modular </w:t>
      </w:r>
      <w:r w:rsidR="00DE490D" w:rsidRPr="00CB3CE4">
        <w:rPr>
          <w:shd w:val="clear" w:color="auto" w:fill="D9D9D9" w:themeFill="background1" w:themeFillShade="D9"/>
        </w:rPr>
        <w:t>implementation. Because each model component is readable and self-</w:t>
      </w:r>
      <w:r w:rsidR="00DE490D">
        <w:t>contained, the model documentation is the model listing; it is never obsolete or inaccurate.</w:t>
      </w:r>
    </w:p>
    <w:p w:rsidR="00DE490D" w:rsidRDefault="00483059" w:rsidP="006122AF">
      <w:pPr>
        <w:shd w:val="clear" w:color="auto" w:fill="D9D9D9" w:themeFill="background1" w:themeFillShade="D9"/>
      </w:pPr>
      <w:r>
        <w:rPr>
          <w:b/>
        </w:rPr>
        <w:t>EXAMPLE</w:t>
      </w:r>
      <w:r w:rsidR="00CB3CE4" w:rsidRPr="00CB3CE4">
        <w:rPr>
          <w:b/>
        </w:rPr>
        <w:t xml:space="preserve"> 1.</w:t>
      </w:r>
      <w:r w:rsidR="00CB3CE4">
        <w:t xml:space="preserve"> SimScript II Solving an Analytic Equation</w:t>
      </w:r>
    </w:p>
    <w:p w:rsidR="00CB3CE4" w:rsidRDefault="00CB3CE4" w:rsidP="00E223F3"/>
    <w:p w:rsidR="00DE490D" w:rsidRPr="00C94199" w:rsidRDefault="00DE490D" w:rsidP="00E223F3">
      <w:pPr>
        <w:pStyle w:val="OcatveCode"/>
      </w:pPr>
      <w:r w:rsidRPr="00C94199">
        <w:t xml:space="preserve">       '' Solving an analytic equation arising from optimization </w:t>
      </w:r>
    </w:p>
    <w:p w:rsidR="00DE490D" w:rsidRPr="00C94199" w:rsidRDefault="00DE490D" w:rsidP="006122AF">
      <w:pPr>
        <w:pStyle w:val="OcatveCode"/>
        <w:spacing w:before="0" w:after="0"/>
      </w:pPr>
      <w:r w:rsidRPr="00C94199">
        <w:t xml:space="preserve">       '' of a coherent reliability system with 3 homogeneous components</w:t>
      </w:r>
    </w:p>
    <w:p w:rsidR="00DE490D" w:rsidRPr="00C94199" w:rsidRDefault="00DE490D" w:rsidP="006122AF">
      <w:pPr>
        <w:pStyle w:val="OcatveCode"/>
        <w:spacing w:before="0" w:after="0"/>
      </w:pPr>
    </w:p>
    <w:p w:rsidR="00DE490D" w:rsidRPr="00C94199" w:rsidRDefault="00DE490D" w:rsidP="006122AF">
      <w:pPr>
        <w:pStyle w:val="OcatveCode"/>
        <w:spacing w:before="0" w:after="0"/>
      </w:pPr>
      <w:r w:rsidRPr="00C94199">
        <w:t xml:space="preserve">       Preamble</w:t>
      </w:r>
    </w:p>
    <w:p w:rsidR="00DE490D" w:rsidRPr="00C94199" w:rsidRDefault="00DE490D" w:rsidP="006122AF">
      <w:pPr>
        <w:pStyle w:val="OcatveCode"/>
        <w:spacing w:before="0" w:after="0"/>
      </w:pPr>
      <w:r w:rsidRPr="00C94199">
        <w:t xml:space="preserve">     </w:t>
      </w:r>
      <w:r w:rsidRPr="00C94199">
        <w:tab/>
        <w:t xml:space="preserve">       Define V as a real 1-dimensional arrays</w:t>
      </w:r>
    </w:p>
    <w:p w:rsidR="00DE490D" w:rsidRPr="00C94199" w:rsidRDefault="00DE490D" w:rsidP="006122AF">
      <w:pPr>
        <w:pStyle w:val="OcatveCode"/>
        <w:spacing w:before="0" w:after="0"/>
      </w:pPr>
      <w:r w:rsidRPr="00C94199">
        <w:t xml:space="preserve">     </w:t>
      </w:r>
      <w:r w:rsidRPr="00C94199">
        <w:tab/>
        <w:t xml:space="preserve">       Define I, N as integer variables</w:t>
      </w:r>
    </w:p>
    <w:p w:rsidR="00DE490D" w:rsidRPr="00C94199" w:rsidRDefault="00DE490D" w:rsidP="006122AF">
      <w:pPr>
        <w:pStyle w:val="OcatveCode"/>
        <w:spacing w:before="0" w:after="0"/>
      </w:pPr>
      <w:r w:rsidRPr="00C94199">
        <w:t xml:space="preserve">       End</w:t>
      </w:r>
    </w:p>
    <w:p w:rsidR="00DE490D" w:rsidRPr="00C94199" w:rsidRDefault="00DE490D" w:rsidP="006122AF">
      <w:pPr>
        <w:pStyle w:val="OcatveCode"/>
        <w:spacing w:before="0" w:after="0"/>
      </w:pPr>
      <w:r w:rsidRPr="00C94199">
        <w:t xml:space="preserve">    </w:t>
      </w:r>
    </w:p>
    <w:p w:rsidR="00DE490D" w:rsidRPr="00C94199" w:rsidRDefault="00DE490D" w:rsidP="006122AF">
      <w:pPr>
        <w:pStyle w:val="OcatveCode"/>
        <w:spacing w:before="0" w:after="0"/>
      </w:pPr>
      <w:r w:rsidRPr="00C94199">
        <w:t xml:space="preserve">      Main</w:t>
      </w:r>
    </w:p>
    <w:p w:rsidR="00DE490D" w:rsidRPr="00C94199" w:rsidRDefault="00DE490D" w:rsidP="006122AF">
      <w:pPr>
        <w:pStyle w:val="OcatveCode"/>
        <w:spacing w:before="0" w:after="0"/>
      </w:pPr>
      <w:r w:rsidRPr="00C94199">
        <w:t xml:space="preserve">     </w:t>
      </w:r>
      <w:r w:rsidRPr="00C94199">
        <w:tab/>
        <w:t xml:space="preserve">   Open 3 for output, Name = "PROG.OUT"</w:t>
      </w:r>
    </w:p>
    <w:p w:rsidR="00DE490D" w:rsidRPr="00C94199" w:rsidRDefault="00DE490D" w:rsidP="006122AF">
      <w:pPr>
        <w:pStyle w:val="OcatveCode"/>
        <w:spacing w:before="0" w:after="0"/>
      </w:pPr>
      <w:r w:rsidRPr="00C94199">
        <w:t xml:space="preserve">     </w:t>
      </w:r>
      <w:r w:rsidRPr="00C94199">
        <w:tab/>
        <w:t xml:space="preserve">   Use 3 for ouTPUT</w:t>
      </w:r>
    </w:p>
    <w:p w:rsidR="00DE490D" w:rsidRPr="00C94199" w:rsidRDefault="00DE490D" w:rsidP="006122AF">
      <w:pPr>
        <w:pStyle w:val="OcatveCode"/>
        <w:spacing w:before="0" w:after="0"/>
      </w:pPr>
      <w:r w:rsidRPr="00C94199">
        <w:t xml:space="preserve">     </w:t>
      </w:r>
      <w:r w:rsidRPr="00C94199">
        <w:tab/>
        <w:t xml:space="preserve">   LET N=50</w:t>
      </w:r>
    </w:p>
    <w:p w:rsidR="00DE490D" w:rsidRPr="00C94199" w:rsidRDefault="00DE490D" w:rsidP="006122AF">
      <w:pPr>
        <w:pStyle w:val="OcatveCode"/>
        <w:spacing w:before="0" w:after="0"/>
      </w:pPr>
      <w:r w:rsidRPr="00C94199">
        <w:t xml:space="preserve">     </w:t>
      </w:r>
      <w:r w:rsidRPr="00C94199">
        <w:tab/>
        <w:t xml:space="preserve">   Reserve V(*) as N</w:t>
      </w:r>
    </w:p>
    <w:p w:rsidR="00DE490D" w:rsidRPr="00C94199" w:rsidRDefault="00DE490D" w:rsidP="006122AF">
      <w:pPr>
        <w:pStyle w:val="OcatveCode"/>
        <w:spacing w:before="0" w:after="0"/>
      </w:pPr>
      <w:r w:rsidRPr="00C94199">
        <w:t xml:space="preserve">     </w:t>
      </w:r>
      <w:r w:rsidRPr="00C94199">
        <w:tab/>
        <w:t xml:space="preserve">   LET V(1)=1.</w:t>
      </w:r>
    </w:p>
    <w:p w:rsidR="00DE490D" w:rsidRPr="00C94199" w:rsidRDefault="00DE490D" w:rsidP="006122AF">
      <w:pPr>
        <w:pStyle w:val="OcatveCode"/>
        <w:spacing w:before="0" w:after="0"/>
      </w:pPr>
      <w:r w:rsidRPr="00C94199">
        <w:t xml:space="preserve">     </w:t>
      </w:r>
      <w:r w:rsidRPr="00C94199">
        <w:tab/>
        <w:t xml:space="preserve">   For I = 1 to N-1</w:t>
      </w:r>
    </w:p>
    <w:p w:rsidR="00DE490D" w:rsidRPr="00C94199" w:rsidRDefault="00DE490D" w:rsidP="006122AF">
      <w:pPr>
        <w:pStyle w:val="OcatveCode"/>
        <w:spacing w:before="0" w:after="0"/>
      </w:pPr>
      <w:r w:rsidRPr="00C94199">
        <w:t xml:space="preserve">     </w:t>
      </w:r>
      <w:r w:rsidRPr="00C94199">
        <w:tab/>
        <w:t xml:space="preserve">   DO</w:t>
      </w:r>
    </w:p>
    <w:p w:rsidR="00DE490D" w:rsidRPr="00C94199" w:rsidRDefault="00DE490D" w:rsidP="006122AF">
      <w:pPr>
        <w:pStyle w:val="OcatveCode"/>
        <w:spacing w:before="0" w:after="0"/>
      </w:pPr>
      <w:r w:rsidRPr="00C94199">
        <w:t xml:space="preserve">     </w:t>
      </w:r>
      <w:r w:rsidRPr="00C94199">
        <w:tab/>
        <w:t xml:space="preserve">   LET U=V(I)</w:t>
      </w:r>
    </w:p>
    <w:p w:rsidR="00DE490D" w:rsidRPr="00C94199" w:rsidRDefault="00DE490D" w:rsidP="006122AF">
      <w:pPr>
        <w:pStyle w:val="OcatveCode"/>
        <w:spacing w:before="0" w:after="0"/>
      </w:pPr>
      <w:r w:rsidRPr="00C94199">
        <w:t xml:space="preserve">            LET PPRAM=-9./((1+U)**2) + 9./((2.+U)**2) + 1./U**2</w:t>
      </w:r>
    </w:p>
    <w:p w:rsidR="00DE490D" w:rsidRPr="00C94199" w:rsidRDefault="00DE490D" w:rsidP="006122AF">
      <w:pPr>
        <w:pStyle w:val="OcatveCode"/>
        <w:spacing w:before="0" w:after="0"/>
      </w:pPr>
      <w:r w:rsidRPr="00C94199">
        <w:t xml:space="preserve">    </w:t>
      </w:r>
      <w:r w:rsidRPr="00C94199">
        <w:tab/>
        <w:t xml:space="preserve">       LET V(I+1)=V(I)+PPRAM/I</w:t>
      </w:r>
    </w:p>
    <w:p w:rsidR="00DE490D" w:rsidRPr="00C94199" w:rsidRDefault="00DE490D" w:rsidP="006122AF">
      <w:pPr>
        <w:pStyle w:val="OcatveCode"/>
        <w:spacing w:before="0" w:after="0"/>
      </w:pPr>
      <w:r w:rsidRPr="00C94199">
        <w:t xml:space="preserve">     </w:t>
      </w:r>
      <w:r w:rsidRPr="00C94199">
        <w:tab/>
        <w:t xml:space="preserve">   LOOP</w:t>
      </w:r>
    </w:p>
    <w:p w:rsidR="00DE490D" w:rsidRPr="00C94199" w:rsidRDefault="00DE490D" w:rsidP="006122AF">
      <w:pPr>
        <w:pStyle w:val="OcatveCode"/>
        <w:spacing w:before="0" w:after="0"/>
      </w:pPr>
      <w:r w:rsidRPr="00C94199">
        <w:t xml:space="preserve">   </w:t>
      </w:r>
      <w:r w:rsidRPr="00C94199">
        <w:tab/>
        <w:t>PRINT 1 LINE WITH V(N) AND PPRAM THUS</w:t>
      </w:r>
    </w:p>
    <w:p w:rsidR="00DE490D" w:rsidRPr="00C94199" w:rsidRDefault="00DE490D" w:rsidP="006122AF">
      <w:pPr>
        <w:pStyle w:val="OcatveCode"/>
        <w:spacing w:before="0" w:after="0"/>
      </w:pPr>
      <w:r w:rsidRPr="00C94199">
        <w:tab/>
        <w:t>OPTIMAL RATE IS  ****.*****,  DERIVATIVE  IS ***.*****</w:t>
      </w:r>
    </w:p>
    <w:p w:rsidR="00DE490D" w:rsidRPr="00C94199" w:rsidRDefault="00DE490D" w:rsidP="006122AF">
      <w:pPr>
        <w:pStyle w:val="OcatveCode"/>
        <w:spacing w:before="0" w:after="0"/>
      </w:pPr>
      <w:r w:rsidRPr="00C94199">
        <w:t xml:space="preserve">     END</w:t>
      </w:r>
    </w:p>
    <w:p w:rsidR="00DE490D" w:rsidRPr="00C94199" w:rsidRDefault="00DE490D" w:rsidP="006122AF">
      <w:pPr>
        <w:pStyle w:val="OcatveCode"/>
        <w:spacing w:before="0" w:after="0"/>
      </w:pPr>
    </w:p>
    <w:p w:rsidR="00DE490D" w:rsidRPr="00C94199" w:rsidRDefault="00DE490D" w:rsidP="006122AF">
      <w:pPr>
        <w:pStyle w:val="OcatveCode"/>
        <w:spacing w:before="0" w:after="0"/>
      </w:pPr>
      <w:r w:rsidRPr="00C94199">
        <w:t>The output</w:t>
      </w:r>
    </w:p>
    <w:p w:rsidR="00DE490D" w:rsidRPr="00C94199" w:rsidRDefault="00DE490D" w:rsidP="006122AF">
      <w:pPr>
        <w:pStyle w:val="OcatveCode"/>
        <w:spacing w:before="0" w:after="0"/>
      </w:pPr>
    </w:p>
    <w:p w:rsidR="00DE490D" w:rsidRPr="00C94199" w:rsidRDefault="00DE490D" w:rsidP="006122AF">
      <w:pPr>
        <w:pStyle w:val="OcatveCode"/>
        <w:spacing w:before="0" w:after="0"/>
      </w:pPr>
      <w:r w:rsidRPr="00C94199">
        <w:t xml:space="preserve">         OPTIMAL RATE IS     0.76350,  DERIVATIVE  IS  -0.00000</w:t>
      </w:r>
    </w:p>
    <w:p w:rsidR="00DE490D" w:rsidRDefault="00DE490D" w:rsidP="00E223F3"/>
    <w:p w:rsidR="00C94199" w:rsidRDefault="00C94199" w:rsidP="00E712B5">
      <w:pPr>
        <w:pStyle w:val="Heading3"/>
      </w:pPr>
      <w:r>
        <w:t xml:space="preserve"> </w:t>
      </w:r>
      <w:bookmarkStart w:id="525" w:name="_Toc416087397"/>
      <w:r>
        <w:t>SIMAN</w:t>
      </w:r>
      <w:bookmarkEnd w:id="525"/>
    </w:p>
    <w:p w:rsidR="00C94199" w:rsidRPr="00C94199" w:rsidRDefault="00C94199" w:rsidP="00E223F3">
      <w:r>
        <w:t>IMAN is a new general purpose SIMulation ANalysis program for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combined discrete­continuous systems. The modeling framework of SIMAN</w:t>
      </w:r>
      <w:r w:rsidR="00FF1D08">
        <w:fldChar w:fldCharType="begin"/>
      </w:r>
      <w:r w:rsidR="00FF1D08">
        <w:instrText xml:space="preserve"> XE "</w:instrText>
      </w:r>
      <w:r w:rsidR="00FF1D08" w:rsidRPr="00C538FA">
        <w:instrText>SIMAN</w:instrText>
      </w:r>
      <w:r w:rsidR="00FF1D08">
        <w:instrText xml:space="preserve">" </w:instrText>
      </w:r>
      <w:r w:rsidR="00FF1D08">
        <w:fldChar w:fldCharType="end"/>
      </w:r>
      <w:r>
        <w:t xml:space="preserve"> allows component models based on three distinct modeling orientations to be combined in a single system model. For discrete change </w:t>
      </w:r>
      <w:r w:rsidR="00A129C7">
        <w:t>systems</w:t>
      </w:r>
      <w:r>
        <w:t xml:space="preserve"> either a process or event orientation can be </w:t>
      </w:r>
      <w:r w:rsidR="00A129C7">
        <w:t>set</w:t>
      </w:r>
      <w:r>
        <w:t xml:space="preserve"> to describe the model. Continuous change systems are modeled with algebraic, difference, or </w:t>
      </w:r>
      <w:r w:rsidR="00A129C7">
        <w:t>differential</w:t>
      </w:r>
      <w:r>
        <w:t xml:space="preserve"> equations. A combination of these orientations can be used to model combined discrete-continuous models.</w:t>
      </w:r>
    </w:p>
    <w:p w:rsidR="00C94199" w:rsidRPr="00C94199" w:rsidRDefault="00C94199" w:rsidP="00E223F3">
      <w:r w:rsidRPr="00C94199">
        <w:rPr>
          <w:b/>
        </w:rPr>
        <w:t>DESIGN</w:t>
      </w:r>
      <w:r w:rsidR="00070B0E">
        <w:rPr>
          <w:b/>
        </w:rPr>
        <w:t xml:space="preserve">. </w:t>
      </w:r>
      <w:r w:rsidRPr="00C94199">
        <w:t>S</w:t>
      </w:r>
      <w:r>
        <w:t>IMA</w:t>
      </w:r>
      <w:r w:rsidRPr="00C94199">
        <w:t>N</w:t>
      </w:r>
      <w:r w:rsidR="00FF1D08">
        <w:fldChar w:fldCharType="begin"/>
      </w:r>
      <w:r w:rsidR="00FF1D08">
        <w:instrText xml:space="preserve"> XE "</w:instrText>
      </w:r>
      <w:r w:rsidR="00FF1D08" w:rsidRPr="00C538FA">
        <w:instrText>SIMAN</w:instrText>
      </w:r>
      <w:r w:rsidR="00FF1D08">
        <w:instrText xml:space="preserve">" </w:instrText>
      </w:r>
      <w:r w:rsidR="00FF1D08">
        <w:fldChar w:fldCharType="end"/>
      </w:r>
      <w:r w:rsidRPr="00C94199">
        <w:t xml:space="preserve"> is designed around a logical </w:t>
      </w:r>
      <w:r>
        <w:t>model</w:t>
      </w:r>
      <w:r w:rsidRPr="00C94199">
        <w:t>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C94199">
        <w:t xml:space="preserve"> framework in which the simulation program is decomposed into a model frame and an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rsidRPr="00C94199">
        <w:t xml:space="preserve"> frame.</w:t>
      </w:r>
    </w:p>
    <w:p w:rsidR="00C94199" w:rsidRPr="00C94199" w:rsidRDefault="00C94199" w:rsidP="00E223F3">
      <w:r w:rsidRPr="00C94199">
        <w:t>SIMAN</w:t>
      </w:r>
      <w:r w:rsidR="00FF1D08">
        <w:fldChar w:fldCharType="begin"/>
      </w:r>
      <w:r w:rsidR="00FF1D08">
        <w:instrText xml:space="preserve"> XE "</w:instrText>
      </w:r>
      <w:r w:rsidR="00FF1D08" w:rsidRPr="00C538FA">
        <w:instrText>SIMAN</w:instrText>
      </w:r>
      <w:r w:rsidR="00FF1D08">
        <w:instrText xml:space="preserve">" </w:instrText>
      </w:r>
      <w:r w:rsidR="00FF1D08">
        <w:fldChar w:fldCharType="end"/>
      </w:r>
      <w:r w:rsidRPr="00C94199">
        <w:t xml:space="preserve"> incorporates a number of unique and powerful general purpose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C94199">
        <w:t xml:space="preserve"> </w:t>
      </w:r>
      <w:r>
        <w:t>con</w:t>
      </w:r>
      <w:r w:rsidRPr="00C94199">
        <w:t xml:space="preserve">structs which represents a </w:t>
      </w:r>
      <w:r>
        <w:t>natural evalua</w:t>
      </w:r>
      <w:r w:rsidRPr="00C94199">
        <w:t>tion and refinement of existing language designs.</w:t>
      </w:r>
    </w:p>
    <w:p w:rsidR="00C94199" w:rsidRPr="00C94199" w:rsidRDefault="00C94199" w:rsidP="00E223F3">
      <w:r w:rsidRPr="00C94199">
        <w:t>SIMAN</w:t>
      </w:r>
      <w:r w:rsidR="00FF1D08">
        <w:fldChar w:fldCharType="begin"/>
      </w:r>
      <w:r w:rsidR="00FF1D08">
        <w:instrText xml:space="preserve"> XE "</w:instrText>
      </w:r>
      <w:r w:rsidR="00FF1D08" w:rsidRPr="00C538FA">
        <w:instrText>SIMAN</w:instrText>
      </w:r>
      <w:r w:rsidR="00FF1D08">
        <w:instrText xml:space="preserve">" </w:instrText>
      </w:r>
      <w:r w:rsidR="00FF1D08">
        <w:fldChar w:fldCharType="end"/>
      </w:r>
      <w:r w:rsidRPr="00C94199">
        <w:t xml:space="preserve"> imbeds within this general purpose framework a set of special purpose </w:t>
      </w:r>
      <w:r>
        <w:t>constr</w:t>
      </w:r>
      <w:r w:rsidRPr="00C94199">
        <w:t>ucts which are specifically designed to simplify and enhance the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C94199">
        <w:t xml:space="preserve"> of manufacturing systems. Existing general purpose languages such as GPSS [6] and SLA</w:t>
      </w:r>
      <w:r>
        <w:t xml:space="preserve">M </w:t>
      </w:r>
      <w:r w:rsidRPr="00C94199">
        <w:t>[4]</w:t>
      </w:r>
      <w:r>
        <w:t xml:space="preserve"> </w:t>
      </w:r>
      <w:r w:rsidRPr="00C94199">
        <w:t xml:space="preserve">lack the special purpose </w:t>
      </w:r>
      <w:r>
        <w:t>manu</w:t>
      </w:r>
      <w:r w:rsidRPr="00C94199">
        <w:t>facturing features provided by SIMAN. On</w:t>
      </w:r>
      <w:r>
        <w:t xml:space="preserve"> </w:t>
      </w:r>
      <w:r w:rsidRPr="00C94199">
        <w:t>the other hand, existing special purpose manufacturing languages such as GALS [1]</w:t>
      </w:r>
      <w:r>
        <w:t xml:space="preserve"> </w:t>
      </w:r>
      <w:r w:rsidRPr="00C94199">
        <w:t xml:space="preserve">and </w:t>
      </w:r>
      <w:r>
        <w:t xml:space="preserve">SPEED </w:t>
      </w:r>
      <w:r w:rsidRPr="00C94199">
        <w:t>[3]</w:t>
      </w:r>
      <w:r>
        <w:t xml:space="preserve"> </w:t>
      </w:r>
      <w:r w:rsidRPr="00C94199">
        <w:t>are intended for a restricted class</w:t>
      </w:r>
      <w:r>
        <w:t xml:space="preserve"> </w:t>
      </w:r>
      <w:r w:rsidRPr="00C94199">
        <w:t>of manufacturing systems and are not applicable to</w:t>
      </w:r>
      <w:r>
        <w:t xml:space="preserve"> </w:t>
      </w:r>
      <w:r w:rsidRPr="00C94199">
        <w:t>systems in general.</w:t>
      </w:r>
    </w:p>
    <w:p w:rsidR="00C94199" w:rsidRPr="00C94199" w:rsidRDefault="00C94199" w:rsidP="00E223F3">
      <w:r w:rsidRPr="00070B0E">
        <w:rPr>
          <w:b/>
        </w:rPr>
        <w:t>THE SYSTEM MODELING FRAMEWORK</w:t>
      </w:r>
      <w:r w:rsidR="00070B0E">
        <w:rPr>
          <w:b/>
        </w:rPr>
        <w:t xml:space="preserve">. </w:t>
      </w:r>
      <w:r w:rsidRPr="00C94199">
        <w:t xml:space="preserve">The </w:t>
      </w:r>
      <w:r>
        <w:t>SIMA</w:t>
      </w:r>
      <w:r w:rsidRPr="00C94199">
        <w:t>N</w:t>
      </w:r>
      <w:r w:rsidR="00FF1D08">
        <w:fldChar w:fldCharType="begin"/>
      </w:r>
      <w:r w:rsidR="00FF1D08">
        <w:instrText xml:space="preserve"> XE "</w:instrText>
      </w:r>
      <w:r w:rsidR="00FF1D08" w:rsidRPr="00C538FA">
        <w:instrText>SIMAN</w:instrText>
      </w:r>
      <w:r w:rsidR="00FF1D08">
        <w:instrText xml:space="preserve">" </w:instrText>
      </w:r>
      <w:r w:rsidR="00FF1D08">
        <w:fldChar w:fldCharType="end"/>
      </w:r>
      <w:r w:rsidRPr="00C94199">
        <w:t xml:space="preserv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C94199">
        <w:t xml:space="preserve"> framework is based on the system theoretic concepts developed by Zeigler [7]. Hithin this framework, a f</w:t>
      </w:r>
      <w:r w:rsidR="00A129C7">
        <w:t>undamental dis</w:t>
      </w:r>
      <w:r w:rsidRPr="00C94199">
        <w:t>tinction is stressed between the system model and the experimental frame. The system model defines the static and dynamic characteristics of the</w:t>
      </w:r>
      <w:r>
        <w:t xml:space="preserve"> </w:t>
      </w:r>
      <w:r w:rsidRPr="00C94199">
        <w:t>system. The experim</w:t>
      </w:r>
      <w:r w:rsidR="00A129C7">
        <w:t>ental frame defines the experi</w:t>
      </w:r>
      <w:r w:rsidRPr="00C94199">
        <w:t xml:space="preserve">mental conditions under which the model is run to generate specific output data. For a given model, there can be many experimental frames resulting in many sets of output data. By separating the model structure and the experimental frame into two distinct elements, different simulations </w:t>
      </w:r>
      <w:r>
        <w:t>experi</w:t>
      </w:r>
      <w:r w:rsidRPr="00C94199">
        <w:t>ments can be performed by changing only the experimental frame. The system model remains the same.</w:t>
      </w:r>
    </w:p>
    <w:p w:rsidR="00BF6587" w:rsidRDefault="00C94199" w:rsidP="00E223F3">
      <w:pPr>
        <w:rPr>
          <w:lang w:val="en"/>
        </w:rPr>
      </w:pPr>
      <w:r w:rsidRPr="00C94199">
        <w:t>Given the system model and the experimental frames, the S</w:t>
      </w:r>
      <w:r>
        <w:t>IM</w:t>
      </w:r>
      <w:r w:rsidRPr="00C94199">
        <w:t>AN</w:t>
      </w:r>
      <w:r w:rsidR="00FF1D08">
        <w:fldChar w:fldCharType="begin"/>
      </w:r>
      <w:r w:rsidR="00FF1D08">
        <w:instrText xml:space="preserve"> XE "</w:instrText>
      </w:r>
      <w:r w:rsidR="00FF1D08" w:rsidRPr="00C538FA">
        <w:instrText>SIMAN</w:instrText>
      </w:r>
      <w:r w:rsidR="00FF1D08">
        <w:instrText xml:space="preserve">" </w:instrText>
      </w:r>
      <w:r w:rsidR="00FF1D08">
        <w:fldChar w:fldCharType="end"/>
      </w:r>
      <w:r w:rsidRPr="00C94199">
        <w:t xml:space="preserve"> simulation program generates output files which record the model state transitions as they occur in simulated time. The data in the output files can then be subjected to various data </w:t>
      </w:r>
      <w:r>
        <w:t>analy</w:t>
      </w:r>
      <w:r w:rsidRPr="00C94199">
        <w:t>ses such as data truncation and compression, and</w:t>
      </w:r>
      <w:r>
        <w:t xml:space="preserve"> </w:t>
      </w:r>
      <w:r w:rsidRPr="00C94199">
        <w:t>the formatting and display of histograms</w:t>
      </w:r>
      <w:r w:rsidR="007A6686">
        <w:fldChar w:fldCharType="begin"/>
      </w:r>
      <w:r w:rsidR="007A6686">
        <w:instrText xml:space="preserve"> XE "</w:instrText>
      </w:r>
      <w:r w:rsidR="007A6686" w:rsidRPr="00F278DC">
        <w:instrText>histograms</w:instrText>
      </w:r>
      <w:r w:rsidR="007A6686">
        <w:instrText xml:space="preserve">" </w:instrText>
      </w:r>
      <w:r w:rsidR="007A6686">
        <w:fldChar w:fldCharType="end"/>
      </w:r>
      <w:r w:rsidRPr="00C94199">
        <w:t>, plots,</w:t>
      </w:r>
      <w:r>
        <w:t xml:space="preserve"> </w:t>
      </w:r>
      <w:r w:rsidRPr="00C94199">
        <w:t>tables, etc. Within the SIMAN framework, the data</w:t>
      </w:r>
      <w:r>
        <w:t xml:space="preserve"> </w:t>
      </w:r>
      <w:r w:rsidRPr="00C94199">
        <w:t>analysis and displ</w:t>
      </w:r>
      <w:r w:rsidR="00A129C7">
        <w:t>ay function follow the develop</w:t>
      </w:r>
      <w:r w:rsidRPr="00C94199">
        <w:t>ment and running of the simulation program and are completely distinct from it. One output file can be subjec</w:t>
      </w:r>
      <w:r w:rsidR="00A129C7">
        <w:t>ted to many different data trea</w:t>
      </w:r>
      <w:r w:rsidR="00A129C7" w:rsidRPr="00C94199">
        <w:t>tments</w:t>
      </w:r>
      <w:r w:rsidRPr="00C94199">
        <w:t xml:space="preserve"> without re-executing the simulation program. Data</w:t>
      </w:r>
      <w:r>
        <w:t xml:space="preserve"> </w:t>
      </w:r>
      <w:r w:rsidRPr="00C94199">
        <w:t>treatments can also be applied to sets of outpu</w:t>
      </w:r>
      <w:r>
        <w:t xml:space="preserve">t files—this is useful when performing an analysis based on multiple runs of a model or when comparing the system response of two or </w:t>
      </w:r>
      <w:r w:rsidR="00A129C7">
        <w:t>more</w:t>
      </w:r>
      <w:r>
        <w:t xml:space="preserve"> models.</w:t>
      </w:r>
      <w:r w:rsidR="00BF6587" w:rsidRPr="00BF6587">
        <w:rPr>
          <w:lang w:val="en"/>
        </w:rPr>
        <w:t xml:space="preserve"> </w:t>
      </w:r>
    </w:p>
    <w:p w:rsidR="0005730D" w:rsidRDefault="00483059" w:rsidP="00394548">
      <w:pPr>
        <w:shd w:val="clear" w:color="auto" w:fill="D9D9D9" w:themeFill="background1" w:themeFillShade="D9"/>
        <w:rPr>
          <w:lang w:val="en"/>
        </w:rPr>
      </w:pPr>
      <w:r>
        <w:rPr>
          <w:b/>
          <w:lang w:val="en"/>
        </w:rPr>
        <w:t>EXAMPLE</w:t>
      </w:r>
      <w:r w:rsidR="0005730D" w:rsidRPr="0005730D">
        <w:rPr>
          <w:b/>
          <w:lang w:val="en"/>
        </w:rPr>
        <w:t xml:space="preserve"> 2.</w:t>
      </w:r>
      <w:r w:rsidR="0005730D">
        <w:rPr>
          <w:lang w:val="en"/>
        </w:rPr>
        <w:t xml:space="preserve"> TV Inspection and Adjustment.</w:t>
      </w:r>
    </w:p>
    <w:p w:rsidR="00C94199" w:rsidRPr="00BF6587" w:rsidRDefault="00070B0E" w:rsidP="00E223F3">
      <w:pPr>
        <w:rPr>
          <w:lang w:val="en"/>
        </w:rPr>
      </w:pPr>
      <w:r>
        <w:rPr>
          <w:lang w:val="en"/>
        </w:rPr>
        <w:t xml:space="preserve">The following is example code for a </w:t>
      </w:r>
      <w:r w:rsidR="00BF6587">
        <w:rPr>
          <w:lang w:val="en"/>
        </w:rPr>
        <w:t>s</w:t>
      </w:r>
      <w:r w:rsidR="00BF6587" w:rsidRPr="0047264E">
        <w:rPr>
          <w:lang w:val="en"/>
        </w:rPr>
        <w:t xml:space="preserve">tatement </w:t>
      </w:r>
      <w:r w:rsidR="00BF6587">
        <w:rPr>
          <w:lang w:val="en"/>
        </w:rPr>
        <w:t>m</w:t>
      </w:r>
      <w:r w:rsidR="00BF6587" w:rsidRPr="0047264E">
        <w:rPr>
          <w:lang w:val="en"/>
        </w:rPr>
        <w:t xml:space="preserve">odel for </w:t>
      </w:r>
      <w:r>
        <w:rPr>
          <w:lang w:val="en"/>
        </w:rPr>
        <w:t xml:space="preserve">a </w:t>
      </w:r>
      <w:r w:rsidR="00A129C7">
        <w:rPr>
          <w:lang w:val="en"/>
        </w:rPr>
        <w:t>simulation</w:t>
      </w:r>
      <w:r>
        <w:rPr>
          <w:lang w:val="en"/>
        </w:rPr>
        <w:t xml:space="preserve"> of </w:t>
      </w:r>
      <w:r w:rsidR="00BF6587" w:rsidRPr="0047264E">
        <w:rPr>
          <w:lang w:val="en"/>
        </w:rPr>
        <w:t xml:space="preserve">TV </w:t>
      </w:r>
      <w:r>
        <w:rPr>
          <w:lang w:val="en"/>
        </w:rPr>
        <w:t>i</w:t>
      </w:r>
      <w:r w:rsidR="00BF6587" w:rsidRPr="0047264E">
        <w:rPr>
          <w:lang w:val="en"/>
        </w:rPr>
        <w:t xml:space="preserve">nspection and </w:t>
      </w:r>
      <w:r>
        <w:rPr>
          <w:lang w:val="en"/>
        </w:rPr>
        <w:t>a</w:t>
      </w:r>
      <w:r w:rsidR="00BF6587" w:rsidRPr="0047264E">
        <w:rPr>
          <w:lang w:val="en"/>
        </w:rPr>
        <w:t xml:space="preserve">djustment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ayout w:type="fixed"/>
        <w:tblCellMar>
          <w:left w:w="14" w:type="dxa"/>
          <w:right w:w="14" w:type="dxa"/>
        </w:tblCellMar>
        <w:tblLook w:val="04A0" w:firstRow="1" w:lastRow="0" w:firstColumn="1" w:lastColumn="0" w:noHBand="0" w:noVBand="1"/>
      </w:tblPr>
      <w:tblGrid>
        <w:gridCol w:w="275"/>
        <w:gridCol w:w="805"/>
        <w:gridCol w:w="2700"/>
        <w:gridCol w:w="2628"/>
      </w:tblGrid>
      <w:tr w:rsidR="0047264E" w:rsidRPr="006122AF" w:rsidTr="006122AF">
        <w:tc>
          <w:tcPr>
            <w:tcW w:w="275" w:type="dxa"/>
            <w:shd w:val="clear" w:color="auto" w:fill="D9D9D9" w:themeFill="background1" w:themeFillShade="D9"/>
          </w:tcPr>
          <w:p w:rsidR="0047264E" w:rsidRPr="006122AF" w:rsidRDefault="0047264E" w:rsidP="00E223F3">
            <w:pPr>
              <w:rPr>
                <w:sz w:val="18"/>
                <w:lang w:val="en"/>
              </w:rPr>
            </w:pPr>
          </w:p>
        </w:tc>
        <w:tc>
          <w:tcPr>
            <w:tcW w:w="805" w:type="dxa"/>
            <w:shd w:val="clear" w:color="auto" w:fill="D9D9D9" w:themeFill="background1" w:themeFillShade="D9"/>
          </w:tcPr>
          <w:p w:rsidR="0047264E" w:rsidRPr="006122AF" w:rsidRDefault="0047264E" w:rsidP="006122AF">
            <w:pPr>
              <w:jc w:val="left"/>
              <w:rPr>
                <w:sz w:val="18"/>
                <w:lang w:val="en"/>
              </w:rPr>
            </w:pPr>
            <w:r w:rsidRPr="006122AF">
              <w:rPr>
                <w:sz w:val="18"/>
                <w:lang w:val="en"/>
              </w:rPr>
              <w:t>BIGIN;</w:t>
            </w:r>
          </w:p>
          <w:p w:rsidR="0047264E" w:rsidRPr="006122AF" w:rsidRDefault="0047264E" w:rsidP="006122AF">
            <w:pPr>
              <w:jc w:val="left"/>
              <w:rPr>
                <w:sz w:val="18"/>
                <w:lang w:val="en"/>
              </w:rPr>
            </w:pPr>
          </w:p>
        </w:tc>
        <w:tc>
          <w:tcPr>
            <w:tcW w:w="2700" w:type="dxa"/>
            <w:shd w:val="clear" w:color="auto" w:fill="D9D9D9" w:themeFill="background1" w:themeFillShade="D9"/>
          </w:tcPr>
          <w:p w:rsidR="0047264E" w:rsidRPr="006122AF" w:rsidRDefault="0047264E" w:rsidP="006122AF">
            <w:pPr>
              <w:jc w:val="left"/>
              <w:rPr>
                <w:sz w:val="18"/>
                <w:lang w:val="en"/>
              </w:rPr>
            </w:pPr>
          </w:p>
        </w:tc>
        <w:tc>
          <w:tcPr>
            <w:tcW w:w="2628" w:type="dxa"/>
            <w:shd w:val="clear" w:color="auto" w:fill="D9D9D9" w:themeFill="background1" w:themeFillShade="D9"/>
          </w:tcPr>
          <w:p w:rsidR="0047264E" w:rsidRPr="006122AF" w:rsidRDefault="0047264E" w:rsidP="006122AF">
            <w:pPr>
              <w:jc w:val="left"/>
              <w:rPr>
                <w:sz w:val="18"/>
                <w:lang w:val="en"/>
              </w:rPr>
            </w:pPr>
          </w:p>
        </w:tc>
      </w:tr>
      <w:tr w:rsidR="0047264E" w:rsidRPr="006122AF" w:rsidTr="006122AF">
        <w:tc>
          <w:tcPr>
            <w:tcW w:w="275" w:type="dxa"/>
            <w:shd w:val="clear" w:color="auto" w:fill="D9D9D9" w:themeFill="background1" w:themeFillShade="D9"/>
          </w:tcPr>
          <w:p w:rsidR="0047264E" w:rsidRPr="006122AF" w:rsidRDefault="0047264E" w:rsidP="00E223F3">
            <w:pPr>
              <w:rPr>
                <w:sz w:val="18"/>
                <w:lang w:val="en"/>
              </w:rPr>
            </w:pPr>
            <w:r w:rsidRPr="006122AF">
              <w:rPr>
                <w:sz w:val="18"/>
                <w:lang w:val="en"/>
              </w:rPr>
              <w:t>10</w:t>
            </w:r>
          </w:p>
          <w:p w:rsidR="0047264E" w:rsidRPr="006122AF" w:rsidRDefault="0047264E" w:rsidP="00E223F3">
            <w:pPr>
              <w:rPr>
                <w:sz w:val="18"/>
                <w:lang w:val="en"/>
              </w:rPr>
            </w:pPr>
            <w:r w:rsidRPr="006122AF">
              <w:rPr>
                <w:sz w:val="18"/>
                <w:lang w:val="en"/>
              </w:rPr>
              <w:t>20</w:t>
            </w:r>
          </w:p>
          <w:p w:rsidR="0047264E" w:rsidRPr="006122AF" w:rsidRDefault="0047264E" w:rsidP="00E223F3">
            <w:pPr>
              <w:rPr>
                <w:sz w:val="18"/>
                <w:lang w:val="en"/>
              </w:rPr>
            </w:pPr>
            <w:r w:rsidRPr="006122AF">
              <w:rPr>
                <w:sz w:val="18"/>
                <w:lang w:val="en"/>
              </w:rPr>
              <w:t>30</w:t>
            </w:r>
          </w:p>
          <w:p w:rsidR="0047264E" w:rsidRPr="006122AF" w:rsidRDefault="0047264E" w:rsidP="00E223F3">
            <w:pPr>
              <w:rPr>
                <w:sz w:val="18"/>
                <w:lang w:val="en"/>
              </w:rPr>
            </w:pPr>
            <w:r w:rsidRPr="006122AF">
              <w:rPr>
                <w:sz w:val="18"/>
                <w:lang w:val="en"/>
              </w:rPr>
              <w:t>40</w:t>
            </w:r>
          </w:p>
          <w:p w:rsidR="0047264E" w:rsidRPr="006122AF" w:rsidRDefault="0047264E" w:rsidP="00E223F3">
            <w:pPr>
              <w:rPr>
                <w:sz w:val="18"/>
                <w:lang w:val="en"/>
              </w:rPr>
            </w:pPr>
            <w:r w:rsidRPr="006122AF">
              <w:rPr>
                <w:sz w:val="18"/>
                <w:lang w:val="en"/>
              </w:rPr>
              <w:t>50</w:t>
            </w:r>
          </w:p>
          <w:p w:rsidR="00BF6587" w:rsidRPr="006122AF" w:rsidRDefault="00BF6587" w:rsidP="00E223F3">
            <w:pPr>
              <w:rPr>
                <w:sz w:val="18"/>
                <w:lang w:val="en"/>
              </w:rPr>
            </w:pPr>
          </w:p>
          <w:p w:rsidR="00BF6587" w:rsidRPr="006122AF" w:rsidRDefault="00BF6587" w:rsidP="00E223F3">
            <w:pPr>
              <w:rPr>
                <w:sz w:val="18"/>
                <w:lang w:val="en"/>
              </w:rPr>
            </w:pPr>
          </w:p>
          <w:p w:rsidR="0047264E" w:rsidRPr="006122AF" w:rsidRDefault="0047264E" w:rsidP="00E223F3">
            <w:pPr>
              <w:rPr>
                <w:sz w:val="18"/>
                <w:lang w:val="en"/>
              </w:rPr>
            </w:pPr>
            <w:r w:rsidRPr="006122AF">
              <w:rPr>
                <w:sz w:val="18"/>
                <w:lang w:val="en"/>
              </w:rPr>
              <w:t>60</w:t>
            </w:r>
          </w:p>
          <w:p w:rsidR="0047264E" w:rsidRPr="006122AF" w:rsidRDefault="0047264E" w:rsidP="00E223F3">
            <w:pPr>
              <w:rPr>
                <w:sz w:val="18"/>
                <w:lang w:val="en"/>
              </w:rPr>
            </w:pPr>
            <w:r w:rsidRPr="006122AF">
              <w:rPr>
                <w:sz w:val="18"/>
                <w:lang w:val="en"/>
              </w:rPr>
              <w:t>70</w:t>
            </w:r>
          </w:p>
          <w:p w:rsidR="0047264E" w:rsidRPr="006122AF" w:rsidRDefault="0047264E" w:rsidP="00E223F3">
            <w:pPr>
              <w:rPr>
                <w:sz w:val="18"/>
                <w:lang w:val="en"/>
              </w:rPr>
            </w:pPr>
            <w:r w:rsidRPr="006122AF">
              <w:rPr>
                <w:sz w:val="18"/>
                <w:lang w:val="en"/>
              </w:rPr>
              <w:t>80</w:t>
            </w:r>
          </w:p>
          <w:p w:rsidR="0047264E" w:rsidRPr="006122AF" w:rsidRDefault="0047264E" w:rsidP="00E223F3">
            <w:pPr>
              <w:rPr>
                <w:sz w:val="18"/>
                <w:lang w:val="en"/>
              </w:rPr>
            </w:pPr>
            <w:r w:rsidRPr="006122AF">
              <w:rPr>
                <w:sz w:val="18"/>
                <w:lang w:val="en"/>
              </w:rPr>
              <w:t>90</w:t>
            </w:r>
          </w:p>
          <w:p w:rsidR="0047264E" w:rsidRPr="006122AF" w:rsidRDefault="0047264E" w:rsidP="00E223F3">
            <w:pPr>
              <w:rPr>
                <w:sz w:val="18"/>
                <w:lang w:val="en"/>
              </w:rPr>
            </w:pPr>
            <w:r w:rsidRPr="006122AF">
              <w:rPr>
                <w:sz w:val="18"/>
                <w:lang w:val="en"/>
              </w:rPr>
              <w:t>100</w:t>
            </w:r>
          </w:p>
          <w:p w:rsidR="0047264E" w:rsidRPr="006122AF" w:rsidRDefault="0047264E" w:rsidP="00E223F3">
            <w:pPr>
              <w:rPr>
                <w:sz w:val="18"/>
                <w:lang w:val="en"/>
              </w:rPr>
            </w:pPr>
            <w:r w:rsidRPr="006122AF">
              <w:rPr>
                <w:sz w:val="18"/>
                <w:lang w:val="en"/>
              </w:rPr>
              <w:t>110</w:t>
            </w:r>
          </w:p>
          <w:p w:rsidR="0047264E" w:rsidRPr="006122AF" w:rsidRDefault="0047264E" w:rsidP="00E223F3">
            <w:pPr>
              <w:rPr>
                <w:sz w:val="18"/>
                <w:lang w:val="en"/>
              </w:rPr>
            </w:pPr>
          </w:p>
        </w:tc>
        <w:tc>
          <w:tcPr>
            <w:tcW w:w="805" w:type="dxa"/>
            <w:shd w:val="clear" w:color="auto" w:fill="D9D9D9" w:themeFill="background1" w:themeFillShade="D9"/>
          </w:tcPr>
          <w:p w:rsidR="0047264E" w:rsidRPr="006122AF" w:rsidRDefault="0047264E" w:rsidP="006122AF">
            <w:pPr>
              <w:jc w:val="left"/>
              <w:rPr>
                <w:sz w:val="18"/>
                <w:lang w:val="en"/>
              </w:rPr>
            </w:pPr>
          </w:p>
          <w:p w:rsidR="0047264E" w:rsidRPr="006122AF" w:rsidRDefault="0047264E" w:rsidP="006122AF">
            <w:pPr>
              <w:jc w:val="left"/>
              <w:rPr>
                <w:sz w:val="18"/>
                <w:lang w:val="en"/>
              </w:rPr>
            </w:pPr>
            <w:r w:rsidRPr="006122AF">
              <w:rPr>
                <w:sz w:val="18"/>
                <w:lang w:val="en"/>
              </w:rPr>
              <w:t>INSPECT</w:t>
            </w:r>
          </w:p>
          <w:p w:rsidR="0047264E" w:rsidRPr="006122AF" w:rsidRDefault="0047264E" w:rsidP="006122AF">
            <w:pPr>
              <w:jc w:val="left"/>
              <w:rPr>
                <w:sz w:val="18"/>
                <w:lang w:val="en"/>
              </w:rPr>
            </w:pPr>
          </w:p>
          <w:p w:rsidR="0047264E" w:rsidRPr="006122AF" w:rsidRDefault="0047264E" w:rsidP="006122AF">
            <w:pPr>
              <w:jc w:val="left"/>
              <w:rPr>
                <w:sz w:val="18"/>
                <w:lang w:val="en"/>
              </w:rPr>
            </w:pPr>
          </w:p>
          <w:p w:rsidR="0047264E" w:rsidRPr="006122AF" w:rsidRDefault="0047264E" w:rsidP="006122AF">
            <w:pPr>
              <w:jc w:val="left"/>
              <w:rPr>
                <w:sz w:val="18"/>
                <w:lang w:val="en"/>
              </w:rPr>
            </w:pPr>
          </w:p>
          <w:p w:rsidR="0047264E" w:rsidRPr="006122AF" w:rsidRDefault="0047264E" w:rsidP="006122AF">
            <w:pPr>
              <w:jc w:val="left"/>
              <w:rPr>
                <w:sz w:val="18"/>
                <w:lang w:val="en"/>
              </w:rPr>
            </w:pPr>
          </w:p>
          <w:p w:rsidR="00BF6587" w:rsidRPr="006122AF" w:rsidRDefault="00BF6587" w:rsidP="006122AF">
            <w:pPr>
              <w:jc w:val="left"/>
              <w:rPr>
                <w:sz w:val="18"/>
                <w:lang w:val="en"/>
              </w:rPr>
            </w:pPr>
          </w:p>
          <w:p w:rsidR="00BF6587" w:rsidRPr="006122AF" w:rsidRDefault="00BF6587" w:rsidP="006122AF">
            <w:pPr>
              <w:jc w:val="left"/>
              <w:rPr>
                <w:sz w:val="18"/>
                <w:lang w:val="en"/>
              </w:rPr>
            </w:pPr>
          </w:p>
          <w:p w:rsidR="0047264E" w:rsidRPr="006122AF" w:rsidRDefault="0047264E" w:rsidP="006122AF">
            <w:pPr>
              <w:jc w:val="left"/>
              <w:rPr>
                <w:sz w:val="18"/>
                <w:lang w:val="en"/>
              </w:rPr>
            </w:pPr>
            <w:r w:rsidRPr="006122AF">
              <w:rPr>
                <w:sz w:val="18"/>
                <w:lang w:val="en"/>
              </w:rPr>
              <w:t>ADJUST</w:t>
            </w:r>
          </w:p>
          <w:p w:rsidR="0047264E" w:rsidRPr="006122AF" w:rsidRDefault="0047264E" w:rsidP="006122AF">
            <w:pPr>
              <w:jc w:val="left"/>
              <w:rPr>
                <w:sz w:val="18"/>
                <w:lang w:val="en"/>
              </w:rPr>
            </w:pPr>
          </w:p>
          <w:p w:rsidR="0047264E" w:rsidRPr="006122AF" w:rsidRDefault="0047264E" w:rsidP="006122AF">
            <w:pPr>
              <w:jc w:val="left"/>
              <w:rPr>
                <w:sz w:val="18"/>
                <w:lang w:val="en"/>
              </w:rPr>
            </w:pPr>
          </w:p>
          <w:p w:rsidR="0047264E" w:rsidRPr="006122AF" w:rsidRDefault="0047264E" w:rsidP="006122AF">
            <w:pPr>
              <w:jc w:val="left"/>
              <w:rPr>
                <w:sz w:val="18"/>
                <w:lang w:val="en"/>
              </w:rPr>
            </w:pPr>
          </w:p>
          <w:p w:rsidR="0047264E" w:rsidRPr="006122AF" w:rsidRDefault="0047264E" w:rsidP="006122AF">
            <w:pPr>
              <w:jc w:val="left"/>
              <w:rPr>
                <w:sz w:val="18"/>
                <w:lang w:val="en"/>
              </w:rPr>
            </w:pPr>
            <w:r w:rsidRPr="006122AF">
              <w:rPr>
                <w:sz w:val="18"/>
                <w:lang w:val="en"/>
              </w:rPr>
              <w:t>PACKING</w:t>
            </w:r>
          </w:p>
          <w:p w:rsidR="0047264E" w:rsidRPr="006122AF" w:rsidRDefault="0047264E" w:rsidP="006122AF">
            <w:pPr>
              <w:jc w:val="left"/>
              <w:rPr>
                <w:sz w:val="18"/>
                <w:lang w:val="en"/>
              </w:rPr>
            </w:pPr>
          </w:p>
          <w:p w:rsidR="0047264E" w:rsidRPr="006122AF" w:rsidRDefault="0047264E" w:rsidP="006122AF">
            <w:pPr>
              <w:jc w:val="left"/>
              <w:rPr>
                <w:sz w:val="18"/>
                <w:lang w:val="en"/>
              </w:rPr>
            </w:pPr>
            <w:r w:rsidRPr="006122AF">
              <w:rPr>
                <w:sz w:val="18"/>
                <w:lang w:val="en"/>
              </w:rPr>
              <w:t>END;</w:t>
            </w:r>
          </w:p>
        </w:tc>
        <w:tc>
          <w:tcPr>
            <w:tcW w:w="2700" w:type="dxa"/>
            <w:shd w:val="clear" w:color="auto" w:fill="D9D9D9" w:themeFill="background1" w:themeFillShade="D9"/>
          </w:tcPr>
          <w:p w:rsidR="0047264E" w:rsidRPr="006122AF" w:rsidRDefault="0047264E" w:rsidP="006122AF">
            <w:pPr>
              <w:jc w:val="left"/>
              <w:rPr>
                <w:sz w:val="18"/>
                <w:lang w:val="en"/>
              </w:rPr>
            </w:pPr>
            <w:r w:rsidRPr="006122AF">
              <w:rPr>
                <w:sz w:val="18"/>
                <w:lang w:val="en"/>
              </w:rPr>
              <w:t>CREATE:UNC(1,1):MRRK(1);</w:t>
            </w:r>
          </w:p>
          <w:p w:rsidR="00BF6587" w:rsidRPr="006122AF" w:rsidRDefault="0047264E" w:rsidP="006122AF">
            <w:pPr>
              <w:jc w:val="left"/>
              <w:rPr>
                <w:sz w:val="18"/>
                <w:lang w:val="en"/>
              </w:rPr>
            </w:pPr>
            <w:r w:rsidRPr="006122AF">
              <w:rPr>
                <w:sz w:val="18"/>
                <w:lang w:val="en"/>
              </w:rPr>
              <w:t>QUEUE,1;</w:t>
            </w:r>
            <w:r w:rsidR="00BF6587" w:rsidRPr="006122AF">
              <w:rPr>
                <w:sz w:val="18"/>
                <w:lang w:val="en"/>
              </w:rPr>
              <w:t xml:space="preserve"> </w:t>
            </w:r>
          </w:p>
          <w:p w:rsidR="00BF6587" w:rsidRPr="006122AF" w:rsidRDefault="00BF6587" w:rsidP="006122AF">
            <w:pPr>
              <w:jc w:val="left"/>
              <w:rPr>
                <w:sz w:val="18"/>
                <w:lang w:val="en"/>
              </w:rPr>
            </w:pPr>
            <w:r w:rsidRPr="006122AF">
              <w:rPr>
                <w:sz w:val="18"/>
                <w:lang w:val="en"/>
              </w:rPr>
              <w:t>SEIZE:ADJUSTOR;</w:t>
            </w:r>
          </w:p>
          <w:p w:rsidR="00BF6587" w:rsidRPr="006122AF" w:rsidRDefault="00BF6587" w:rsidP="006122AF">
            <w:pPr>
              <w:jc w:val="left"/>
              <w:rPr>
                <w:sz w:val="18"/>
                <w:lang w:val="en"/>
              </w:rPr>
            </w:pPr>
            <w:r w:rsidRPr="006122AF">
              <w:rPr>
                <w:sz w:val="18"/>
                <w:lang w:val="en"/>
              </w:rPr>
              <w:t>DELAY:LN(3,1):</w:t>
            </w:r>
          </w:p>
          <w:p w:rsidR="0047264E" w:rsidRPr="006122AF" w:rsidRDefault="00BF6587" w:rsidP="006122AF">
            <w:pPr>
              <w:jc w:val="left"/>
              <w:rPr>
                <w:sz w:val="18"/>
                <w:lang w:val="en"/>
              </w:rPr>
            </w:pPr>
            <w:r w:rsidRPr="006122AF">
              <w:rPr>
                <w:sz w:val="18"/>
                <w:lang w:val="en"/>
              </w:rPr>
              <w:t>RELEASE: INSPECTOR;</w:t>
            </w:r>
          </w:p>
          <w:p w:rsidR="00BF6587" w:rsidRPr="006122AF" w:rsidRDefault="00BF6587" w:rsidP="006122AF">
            <w:pPr>
              <w:jc w:val="left"/>
              <w:rPr>
                <w:sz w:val="18"/>
                <w:lang w:val="en"/>
              </w:rPr>
            </w:pPr>
            <w:r w:rsidRPr="006122AF">
              <w:rPr>
                <w:sz w:val="18"/>
                <w:lang w:val="en"/>
              </w:rPr>
              <w:t>BRANCH, 1;</w:t>
            </w:r>
          </w:p>
          <w:p w:rsidR="00BF6587" w:rsidRPr="006122AF" w:rsidRDefault="00BF6587" w:rsidP="006122AF">
            <w:pPr>
              <w:tabs>
                <w:tab w:val="left" w:pos="616"/>
              </w:tabs>
              <w:jc w:val="left"/>
              <w:rPr>
                <w:sz w:val="18"/>
                <w:lang w:val="en"/>
              </w:rPr>
            </w:pPr>
            <w:r w:rsidRPr="006122AF">
              <w:rPr>
                <w:sz w:val="18"/>
                <w:lang w:val="en"/>
              </w:rPr>
              <w:tab/>
              <w:t>WITH,.15,ADJUST;</w:t>
            </w:r>
          </w:p>
          <w:p w:rsidR="00BF6587" w:rsidRPr="006122AF" w:rsidRDefault="00BF6587" w:rsidP="006122AF">
            <w:pPr>
              <w:tabs>
                <w:tab w:val="left" w:pos="616"/>
              </w:tabs>
              <w:jc w:val="left"/>
              <w:rPr>
                <w:sz w:val="18"/>
                <w:lang w:val="en"/>
              </w:rPr>
            </w:pPr>
            <w:r w:rsidRPr="006122AF">
              <w:rPr>
                <w:sz w:val="18"/>
                <w:lang w:val="en"/>
              </w:rPr>
              <w:tab/>
              <w:t>WITH,.85,PACKING;</w:t>
            </w:r>
          </w:p>
          <w:p w:rsidR="00BF6587" w:rsidRPr="006122AF" w:rsidRDefault="00BF6587" w:rsidP="006122AF">
            <w:pPr>
              <w:jc w:val="left"/>
              <w:rPr>
                <w:sz w:val="18"/>
                <w:lang w:val="en"/>
              </w:rPr>
            </w:pPr>
            <w:r w:rsidRPr="006122AF">
              <w:rPr>
                <w:sz w:val="18"/>
                <w:lang w:val="en"/>
              </w:rPr>
              <w:t>QUEUE 2;</w:t>
            </w:r>
          </w:p>
          <w:p w:rsidR="00BF6587" w:rsidRPr="006122AF" w:rsidRDefault="00BF6587" w:rsidP="006122AF">
            <w:pPr>
              <w:jc w:val="left"/>
              <w:rPr>
                <w:sz w:val="18"/>
                <w:lang w:val="en"/>
              </w:rPr>
            </w:pPr>
            <w:r w:rsidRPr="006122AF">
              <w:rPr>
                <w:sz w:val="18"/>
                <w:lang w:val="en"/>
              </w:rPr>
              <w:t>SEIZE: INSPECTOR;</w:t>
            </w:r>
          </w:p>
          <w:p w:rsidR="00BF6587" w:rsidRPr="006122AF" w:rsidRDefault="00BF6587" w:rsidP="006122AF">
            <w:pPr>
              <w:jc w:val="left"/>
              <w:rPr>
                <w:sz w:val="18"/>
                <w:lang w:val="en"/>
              </w:rPr>
            </w:pPr>
            <w:r w:rsidRPr="006122AF">
              <w:rPr>
                <w:sz w:val="18"/>
                <w:lang w:val="en"/>
              </w:rPr>
              <w:t>DELAY:UNIF(3,1);</w:t>
            </w:r>
          </w:p>
          <w:p w:rsidR="00BF6587" w:rsidRPr="006122AF" w:rsidRDefault="006122AF" w:rsidP="006122AF">
            <w:pPr>
              <w:jc w:val="left"/>
              <w:rPr>
                <w:sz w:val="18"/>
                <w:lang w:val="en"/>
              </w:rPr>
            </w:pPr>
            <w:r w:rsidRPr="006122AF">
              <w:rPr>
                <w:sz w:val="18"/>
                <w:lang w:val="en"/>
              </w:rPr>
              <w:t xml:space="preserve">RELEASE:ADJUSTER </w:t>
            </w:r>
            <w:r w:rsidR="00BF6587" w:rsidRPr="006122AF">
              <w:rPr>
                <w:sz w:val="18"/>
                <w:lang w:val="en"/>
              </w:rPr>
              <w:t>NEXT (INSPECT);</w:t>
            </w:r>
          </w:p>
          <w:p w:rsidR="00BF6587" w:rsidRPr="006122AF" w:rsidRDefault="00BF6587" w:rsidP="006122AF">
            <w:pPr>
              <w:jc w:val="left"/>
              <w:rPr>
                <w:sz w:val="18"/>
                <w:lang w:val="en"/>
              </w:rPr>
            </w:pPr>
            <w:r w:rsidRPr="006122AF">
              <w:rPr>
                <w:sz w:val="18"/>
                <w:lang w:val="en"/>
              </w:rPr>
              <w:t>TALLY:1,INIT(1):DISPOSE;</w:t>
            </w:r>
          </w:p>
        </w:tc>
        <w:tc>
          <w:tcPr>
            <w:tcW w:w="2628" w:type="dxa"/>
            <w:shd w:val="clear" w:color="auto" w:fill="D9D9D9" w:themeFill="background1" w:themeFillShade="D9"/>
          </w:tcPr>
          <w:p w:rsidR="0047264E" w:rsidRPr="006122AF" w:rsidRDefault="0047264E" w:rsidP="006122AF">
            <w:pPr>
              <w:jc w:val="left"/>
              <w:rPr>
                <w:sz w:val="18"/>
                <w:lang w:val="en"/>
              </w:rPr>
            </w:pPr>
            <w:r w:rsidRPr="006122AF">
              <w:rPr>
                <w:sz w:val="18"/>
                <w:lang w:val="en"/>
              </w:rPr>
              <w:t>CREATE ARRIVING TVS</w:t>
            </w:r>
          </w:p>
          <w:p w:rsidR="0047264E" w:rsidRPr="006122AF" w:rsidRDefault="0047264E" w:rsidP="006122AF">
            <w:pPr>
              <w:jc w:val="left"/>
              <w:rPr>
                <w:sz w:val="18"/>
                <w:lang w:val="en"/>
              </w:rPr>
            </w:pPr>
            <w:r w:rsidRPr="006122AF">
              <w:rPr>
                <w:sz w:val="18"/>
                <w:lang w:val="en"/>
              </w:rPr>
              <w:t>QUEUE FOR INSPECTOR IN FILE: 1</w:t>
            </w:r>
          </w:p>
          <w:p w:rsidR="0047264E" w:rsidRPr="006122AF" w:rsidRDefault="0047264E" w:rsidP="006122AF">
            <w:pPr>
              <w:jc w:val="left"/>
              <w:rPr>
                <w:sz w:val="18"/>
                <w:lang w:val="en"/>
              </w:rPr>
            </w:pPr>
            <w:r w:rsidRPr="006122AF">
              <w:rPr>
                <w:sz w:val="18"/>
                <w:lang w:val="en"/>
              </w:rPr>
              <w:t>SEIZE AN INSPECTOR</w:t>
            </w:r>
          </w:p>
          <w:p w:rsidR="0047264E" w:rsidRPr="006122AF" w:rsidRDefault="0047264E" w:rsidP="006122AF">
            <w:pPr>
              <w:jc w:val="left"/>
              <w:rPr>
                <w:sz w:val="18"/>
                <w:lang w:val="en"/>
              </w:rPr>
            </w:pPr>
            <w:r w:rsidRPr="006122AF">
              <w:rPr>
                <w:sz w:val="18"/>
                <w:lang w:val="en"/>
              </w:rPr>
              <w:t>DELAY BY INSPECTOR TIME</w:t>
            </w:r>
          </w:p>
          <w:p w:rsidR="0047264E" w:rsidRPr="006122AF" w:rsidRDefault="0047264E" w:rsidP="006122AF">
            <w:pPr>
              <w:jc w:val="left"/>
              <w:rPr>
                <w:sz w:val="18"/>
                <w:lang w:val="en"/>
              </w:rPr>
            </w:pPr>
            <w:r w:rsidRPr="006122AF">
              <w:rPr>
                <w:sz w:val="18"/>
                <w:lang w:val="en"/>
              </w:rPr>
              <w:t>RELEASE THE INSPECTOR</w:t>
            </w:r>
          </w:p>
          <w:p w:rsidR="00BF6587" w:rsidRPr="006122AF" w:rsidRDefault="00BF6587" w:rsidP="006122AF">
            <w:pPr>
              <w:jc w:val="left"/>
              <w:rPr>
                <w:sz w:val="18"/>
                <w:lang w:val="en"/>
              </w:rPr>
            </w:pPr>
          </w:p>
          <w:p w:rsidR="00BF6587" w:rsidRPr="006122AF" w:rsidRDefault="00BF6587" w:rsidP="006122AF">
            <w:pPr>
              <w:jc w:val="left"/>
              <w:rPr>
                <w:sz w:val="18"/>
                <w:lang w:val="en"/>
              </w:rPr>
            </w:pPr>
          </w:p>
          <w:p w:rsidR="00BF6587" w:rsidRPr="006122AF" w:rsidRDefault="00BF6587" w:rsidP="006122AF">
            <w:pPr>
              <w:jc w:val="left"/>
              <w:rPr>
                <w:sz w:val="18"/>
                <w:lang w:val="en"/>
              </w:rPr>
            </w:pPr>
            <w:r w:rsidRPr="006122AF">
              <w:rPr>
                <w:sz w:val="18"/>
                <w:lang w:val="en"/>
              </w:rPr>
              <w:t>BRANCH TO ADJUST FOR PACKING</w:t>
            </w:r>
          </w:p>
          <w:p w:rsidR="00BF6587" w:rsidRPr="006122AF" w:rsidRDefault="00BF6587" w:rsidP="006122AF">
            <w:pPr>
              <w:jc w:val="left"/>
              <w:rPr>
                <w:sz w:val="18"/>
                <w:lang w:val="en"/>
              </w:rPr>
            </w:pPr>
            <w:r w:rsidRPr="006122AF">
              <w:rPr>
                <w:sz w:val="18"/>
                <w:lang w:val="en"/>
              </w:rPr>
              <w:t>QUEUE FOR ADJUSTOR IN FILE 2</w:t>
            </w:r>
          </w:p>
          <w:p w:rsidR="00BF6587" w:rsidRPr="006122AF" w:rsidRDefault="00BF6587" w:rsidP="006122AF">
            <w:pPr>
              <w:jc w:val="left"/>
              <w:rPr>
                <w:sz w:val="18"/>
                <w:lang w:val="en"/>
              </w:rPr>
            </w:pPr>
            <w:r w:rsidRPr="006122AF">
              <w:rPr>
                <w:sz w:val="18"/>
                <w:lang w:val="en"/>
              </w:rPr>
              <w:t>SEIZE THE  ADJUSTOR</w:t>
            </w:r>
          </w:p>
          <w:p w:rsidR="00BF6587" w:rsidRPr="006122AF" w:rsidRDefault="00BF6587" w:rsidP="006122AF">
            <w:pPr>
              <w:jc w:val="left"/>
              <w:rPr>
                <w:sz w:val="18"/>
                <w:lang w:val="en"/>
              </w:rPr>
            </w:pPr>
            <w:r w:rsidRPr="006122AF">
              <w:rPr>
                <w:sz w:val="18"/>
                <w:lang w:val="en"/>
              </w:rPr>
              <w:t>DELAY BY INSPECTOR TIME</w:t>
            </w:r>
          </w:p>
          <w:p w:rsidR="00BF6587" w:rsidRPr="006122AF" w:rsidRDefault="00BF6587" w:rsidP="006122AF">
            <w:pPr>
              <w:jc w:val="left"/>
              <w:rPr>
                <w:sz w:val="18"/>
                <w:lang w:val="en"/>
              </w:rPr>
            </w:pPr>
            <w:r w:rsidRPr="006122AF">
              <w:rPr>
                <w:sz w:val="18"/>
                <w:lang w:val="en"/>
              </w:rPr>
              <w:t>RELEASE THE INSPECTOR</w:t>
            </w:r>
          </w:p>
          <w:p w:rsidR="0047264E" w:rsidRPr="006122AF" w:rsidRDefault="00BF6587" w:rsidP="006122AF">
            <w:pPr>
              <w:jc w:val="left"/>
              <w:rPr>
                <w:sz w:val="18"/>
                <w:lang w:val="en"/>
              </w:rPr>
            </w:pPr>
            <w:r w:rsidRPr="006122AF">
              <w:rPr>
                <w:sz w:val="18"/>
                <w:lang w:val="en"/>
              </w:rPr>
              <w:t>TALLY TIME IN SYSTEM</w:t>
            </w:r>
          </w:p>
        </w:tc>
      </w:tr>
    </w:tbl>
    <w:p w:rsidR="00BF6587" w:rsidRDefault="00BF6587" w:rsidP="00E223F3">
      <w:pPr>
        <w:rPr>
          <w:lang w:val="en"/>
        </w:rPr>
      </w:pPr>
    </w:p>
    <w:p w:rsidR="00A451A8" w:rsidRPr="009B462B" w:rsidRDefault="00A451A8" w:rsidP="009C4902">
      <w:pPr>
        <w:pStyle w:val="Heading2"/>
      </w:pPr>
      <w:bookmarkStart w:id="526" w:name="_Toc416087398"/>
      <w:r w:rsidRPr="009B462B">
        <w:t>Animation in Systems Simulation</w:t>
      </w:r>
      <w:bookmarkEnd w:id="526"/>
    </w:p>
    <w:p w:rsidR="00A451A8" w:rsidRDefault="00A451A8" w:rsidP="00E223F3">
      <w:r>
        <w:t xml:space="preserve"> Animation in systems simulation is a useful tool. Most graphically based software packages have default animation. This is quite useful for model debugging, validation</w:t>
      </w:r>
      <w:r w:rsidR="00FF1D08">
        <w:fldChar w:fldCharType="begin"/>
      </w:r>
      <w:r w:rsidR="00FF1D08">
        <w:instrText xml:space="preserve"> XE "</w:instrText>
      </w:r>
      <w:r w:rsidR="00FF1D08" w:rsidRPr="00D17545">
        <w:instrText>validation</w:instrText>
      </w:r>
      <w:r w:rsidR="00FF1D08">
        <w:instrText xml:space="preserve">" </w:instrText>
      </w:r>
      <w:r w:rsidR="00FF1D08">
        <w:fldChar w:fldCharType="end"/>
      </w:r>
      <w:r>
        <w:t>, and verification</w:t>
      </w:r>
      <w:r w:rsidR="00FF1D08">
        <w:fldChar w:fldCharType="begin"/>
      </w:r>
      <w:r w:rsidR="00FF1D08">
        <w:instrText xml:space="preserve"> XE "</w:instrText>
      </w:r>
      <w:r w:rsidR="00FF1D08" w:rsidRPr="0030665D">
        <w:instrText>verification</w:instrText>
      </w:r>
      <w:r w:rsidR="00FF1D08">
        <w:instrText xml:space="preserve">" </w:instrText>
      </w:r>
      <w:r w:rsidR="00FF1D08">
        <w:fldChar w:fldCharType="end"/>
      </w:r>
      <w:r>
        <w:t>. This type of animation comes with little or no additional effort and gives the modeler additional insight into how the model. This type of animation comes with little or no additional effort and gives the modeler additional insight into how the model works. However, it augments the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tools available. The more realistic animation presents qualities which intend to be useful to the decision-maker in implementing the developed simulation model</w:t>
      </w:r>
      <w:r w:rsidR="00A23FB7">
        <w:fldChar w:fldCharType="begin"/>
      </w:r>
      <w:r w:rsidR="00A23FB7">
        <w:instrText xml:space="preserve"> XE "</w:instrText>
      </w:r>
      <w:r w:rsidR="00A23FB7" w:rsidRPr="002921FD">
        <w:instrText>simulation model</w:instrText>
      </w:r>
      <w:r w:rsidR="00A23FB7">
        <w:instrText xml:space="preserve">" </w:instrText>
      </w:r>
      <w:r w:rsidR="00A23FB7">
        <w:fldChar w:fldCharType="end"/>
      </w:r>
      <w:r>
        <w:t>. There are also, good model management tools. Some tools have been developed which combined a database with simulation to store models, data, results, and animations. However, there is not one product that provides all of those capabilities.</w:t>
      </w:r>
    </w:p>
    <w:p w:rsidR="00DE490D" w:rsidRPr="009B462B" w:rsidRDefault="00DE490D" w:rsidP="009C4902">
      <w:pPr>
        <w:pStyle w:val="Heading2"/>
      </w:pPr>
      <w:bookmarkStart w:id="527" w:name="_Toc416087399"/>
      <w:r w:rsidRPr="009B462B">
        <w:t>System Dynamics and Discrete Event Simulation</w:t>
      </w:r>
      <w:bookmarkEnd w:id="527"/>
    </w:p>
    <w:p w:rsidR="00DE490D" w:rsidRDefault="00DE490D" w:rsidP="00E223F3">
      <w:r>
        <w:t>The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techniques used by system dynamics and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t xml:space="preserve"> simulations are often different at two levels: The modeler way of representing systems might be different, the underlying simulators' algorithms are also different. Each technique is well tuned to the purpose it is intended. However, one may use a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t xml:space="preserve"> approach to do system dynamics and vice versa. </w:t>
      </w:r>
    </w:p>
    <w:p w:rsidR="00DE490D" w:rsidRDefault="00DE490D" w:rsidP="00E223F3">
      <w:r>
        <w:t>Traditionally, the most important distinction is the purpose of the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The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t xml:space="preserve"> approach is to find, e.g., how many resources the decision maker needs such as how many trucks, and how to arrange the resources to avoid bottlenecks, i.e., excessive of waiting lines, waiting times</w:t>
      </w:r>
      <w:r w:rsidR="00FF1D08">
        <w:fldChar w:fldCharType="begin"/>
      </w:r>
      <w:r w:rsidR="00FF1D08">
        <w:instrText xml:space="preserve"> XE "</w:instrText>
      </w:r>
      <w:r w:rsidR="00451854">
        <w:instrText>Queue:</w:instrText>
      </w:r>
      <w:r w:rsidR="00FF1D08" w:rsidRPr="00270A14">
        <w:instrText>queue time</w:instrText>
      </w:r>
      <w:r w:rsidR="00FF1D08">
        <w:instrText xml:space="preserve">" </w:instrText>
      </w:r>
      <w:r w:rsidR="00FF1D08">
        <w:fldChar w:fldCharType="end"/>
      </w:r>
      <w:r>
        <w:t xml:space="preserve">, or inventories. While the system dynamics approach is to prescribe for the decision making to, e.g., timely respond to any changes, and how to change the physical structure, e.g., physical shipping delay time, so that inventories, sales, production, etc. </w:t>
      </w:r>
    </w:p>
    <w:p w:rsidR="00DE490D" w:rsidRDefault="00DE490D" w:rsidP="00E223F3">
      <w:r>
        <w:t xml:space="preserve">System dynamics is the rigorous study of problems in system behavior using the principles of feedback, dynamics and simulation. In more words system dynamics is characterized by: </w:t>
      </w:r>
    </w:p>
    <w:p w:rsidR="00DE490D" w:rsidRDefault="00DE490D" w:rsidP="008E5310">
      <w:pPr>
        <w:pStyle w:val="ListParagraph"/>
        <w:numPr>
          <w:ilvl w:val="0"/>
          <w:numId w:val="78"/>
        </w:numPr>
        <w:ind w:left="360"/>
      </w:pPr>
      <w:r>
        <w:t xml:space="preserve">Searching for useful solutions to real problems, especially in social systems (businesses, schools, governments,...) and the environment. </w:t>
      </w:r>
    </w:p>
    <w:p w:rsidR="00DE490D" w:rsidRDefault="00DE490D" w:rsidP="008E5310">
      <w:pPr>
        <w:pStyle w:val="ListParagraph"/>
        <w:numPr>
          <w:ilvl w:val="0"/>
          <w:numId w:val="78"/>
        </w:numPr>
        <w:ind w:left="360"/>
      </w:pPr>
      <w:r>
        <w:t xml:space="preserve">Using computer simulation models to understand and improve such systems. </w:t>
      </w:r>
    </w:p>
    <w:p w:rsidR="00DE490D" w:rsidRDefault="00DE490D" w:rsidP="008E5310">
      <w:pPr>
        <w:pStyle w:val="ListParagraph"/>
        <w:numPr>
          <w:ilvl w:val="0"/>
          <w:numId w:val="78"/>
        </w:numPr>
        <w:ind w:left="360"/>
      </w:pPr>
      <w:r>
        <w:t xml:space="preserve">Basing the simulation models on mental models, qualitative knowledge and numerical information. </w:t>
      </w:r>
    </w:p>
    <w:p w:rsidR="00DE490D" w:rsidRDefault="00DE490D" w:rsidP="008E5310">
      <w:pPr>
        <w:pStyle w:val="ListParagraph"/>
        <w:numPr>
          <w:ilvl w:val="0"/>
          <w:numId w:val="78"/>
        </w:numPr>
        <w:ind w:left="360"/>
      </w:pPr>
      <w:r>
        <w:t xml:space="preserve">Using methods and insights from feedback control engineering and other scientific disciplines to assess and improve the quality of models. </w:t>
      </w:r>
    </w:p>
    <w:p w:rsidR="00DE490D" w:rsidRDefault="00DE490D" w:rsidP="008E5310">
      <w:pPr>
        <w:pStyle w:val="ListParagraph"/>
        <w:numPr>
          <w:ilvl w:val="0"/>
          <w:numId w:val="78"/>
        </w:numPr>
        <w:ind w:left="360"/>
      </w:pPr>
      <w:r>
        <w:t xml:space="preserve">Seeking improved ways to translate scientific results into achieved implemented improvement. </w:t>
      </w:r>
    </w:p>
    <w:p w:rsidR="00DE490D" w:rsidRDefault="00DE490D" w:rsidP="008E5310">
      <w:pPr>
        <w:pStyle w:val="ListParagraph"/>
        <w:numPr>
          <w:ilvl w:val="0"/>
          <w:numId w:val="78"/>
        </w:numPr>
        <w:ind w:left="360"/>
      </w:pPr>
      <w:r>
        <w:t>Systems dynamics</w:t>
      </w:r>
      <w:r w:rsidR="00C24D00">
        <w:fldChar w:fldCharType="begin"/>
      </w:r>
      <w:r w:rsidR="00C24D00">
        <w:instrText xml:space="preserve"> XE "</w:instrText>
      </w:r>
      <w:r w:rsidR="00C24D00" w:rsidRPr="00AE14E4">
        <w:instrText>systems dynamics</w:instrText>
      </w:r>
      <w:r w:rsidR="00C24D00">
        <w:instrText xml:space="preserve">" </w:instrText>
      </w:r>
      <w:r w:rsidR="00C24D00">
        <w:fldChar w:fldCharType="end"/>
      </w:r>
      <w:r>
        <w:t xml:space="preserve"> approach looks at systems at a very high level so is more suited to strategic analysis. Discrete event approach may look at subsystems for a detailed analysis and is more suited, e.g., to process re-engineering problems. </w:t>
      </w:r>
    </w:p>
    <w:p w:rsidR="00DE490D" w:rsidRDefault="00DE490D" w:rsidP="008E5310">
      <w:pPr>
        <w:pStyle w:val="ListParagraph"/>
        <w:numPr>
          <w:ilvl w:val="0"/>
          <w:numId w:val="78"/>
        </w:numPr>
        <w:ind w:left="360"/>
      </w:pPr>
      <w:r>
        <w:t>Systems dynamics</w:t>
      </w:r>
      <w:r w:rsidR="00C24D00">
        <w:fldChar w:fldCharType="begin"/>
      </w:r>
      <w:r w:rsidR="00C24D00">
        <w:instrText xml:space="preserve"> XE "</w:instrText>
      </w:r>
      <w:r w:rsidR="00C24D00" w:rsidRPr="00AE14E4">
        <w:instrText>systems dynamics</w:instrText>
      </w:r>
      <w:r w:rsidR="00C24D00">
        <w:instrText xml:space="preserve">" </w:instrText>
      </w:r>
      <w:r w:rsidR="00C24D00">
        <w:fldChar w:fldCharType="end"/>
      </w:r>
      <w:r>
        <w:t xml:space="preserve"> is indicative, i.e., helps us understand the direction and magnitude of effects (i.e., where in the system do we need to make the changes), whereas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t xml:space="preserve"> approach is predictive (i.e., how many resources do we need to achieve a certain goal of throughout). </w:t>
      </w:r>
    </w:p>
    <w:p w:rsidR="00DE490D" w:rsidRDefault="00DE490D" w:rsidP="008E5310">
      <w:pPr>
        <w:pStyle w:val="ListParagraph"/>
        <w:numPr>
          <w:ilvl w:val="0"/>
          <w:numId w:val="78"/>
        </w:numPr>
        <w:ind w:left="360"/>
      </w:pPr>
      <w:r>
        <w:t>Systems dynamics</w:t>
      </w:r>
      <w:r w:rsidR="00C24D00">
        <w:fldChar w:fldCharType="begin"/>
      </w:r>
      <w:r w:rsidR="00C24D00">
        <w:instrText xml:space="preserve"> XE "</w:instrText>
      </w:r>
      <w:r w:rsidR="00C24D00" w:rsidRPr="00AE14E4">
        <w:instrText>systems dynamics</w:instrText>
      </w:r>
      <w:r w:rsidR="00C24D00">
        <w:instrText xml:space="preserve">" </w:instrText>
      </w:r>
      <w:r w:rsidR="00C24D00">
        <w:fldChar w:fldCharType="end"/>
      </w:r>
      <w:r>
        <w:t xml:space="preserve"> analysis is continuous in time and it uses mostly deterministic analysis, whereas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t xml:space="preserve"> process deals with analysis in a specific time horizon and uses stochastic analysis. </w:t>
      </w:r>
    </w:p>
    <w:p w:rsidR="00DE490D" w:rsidRDefault="00DE490D" w:rsidP="00E223F3">
      <w:r>
        <w:t>Some interesting and useful areas of system dynamics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approach are: </w:t>
      </w:r>
    </w:p>
    <w:p w:rsidR="00DE490D" w:rsidRDefault="00DE490D" w:rsidP="008E5310">
      <w:pPr>
        <w:pStyle w:val="ListParagraph"/>
        <w:numPr>
          <w:ilvl w:val="0"/>
          <w:numId w:val="78"/>
        </w:numPr>
        <w:ind w:left="360"/>
      </w:pPr>
      <w:r>
        <w:t xml:space="preserve">Short-term and long term forecasting of agricultural produce with special reference to field crops and perennial fruits such as grapes, which have significant processing sectors of different proportions of total output where both demand and supply side perspectives are being considered. </w:t>
      </w:r>
    </w:p>
    <w:p w:rsidR="00DE490D" w:rsidRDefault="00DE490D" w:rsidP="008E5310">
      <w:pPr>
        <w:pStyle w:val="ListParagraph"/>
        <w:numPr>
          <w:ilvl w:val="0"/>
          <w:numId w:val="78"/>
        </w:numPr>
        <w:ind w:left="360"/>
      </w:pPr>
      <w:r>
        <w:t xml:space="preserve">Long term relationship between the financial statements of balance sheet, income statement and cash flow statement balanced against scenarios of the stock market's need to seek a stable/growing share price combined with a satisfactory dividend and related return on shareholder funds policy. </w:t>
      </w:r>
    </w:p>
    <w:p w:rsidR="00DE490D" w:rsidRDefault="00DE490D" w:rsidP="008E5310">
      <w:pPr>
        <w:pStyle w:val="ListParagraph"/>
        <w:numPr>
          <w:ilvl w:val="0"/>
          <w:numId w:val="78"/>
        </w:numPr>
        <w:ind w:left="360"/>
      </w:pPr>
      <w:r>
        <w:t xml:space="preserve">Managerial applications include the development and evaluation of short-term and long-term strategic plans, budget analysis and assessment, business audits and benchmarking. </w:t>
      </w:r>
    </w:p>
    <w:p w:rsidR="00DE490D" w:rsidRDefault="00DE490D" w:rsidP="00E223F3">
      <w:r>
        <w:t>A modeler must consider both as complementary tools to each other. Systems dynamic to look at the high level problem and identify areas which need more detailed analysis. Then, use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t xml:space="preserv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tools to analyze (and predict) the specific areas of interest.</w:t>
      </w:r>
    </w:p>
    <w:p w:rsidR="00DE490D" w:rsidRPr="009B462B" w:rsidRDefault="00DE490D" w:rsidP="009C4902">
      <w:pPr>
        <w:pStyle w:val="Heading2"/>
      </w:pPr>
      <w:bookmarkStart w:id="528" w:name="_Toc416087400"/>
      <w:r w:rsidRPr="009B462B">
        <w:t>Parallel and Distributed Simulation</w:t>
      </w:r>
      <w:bookmarkEnd w:id="528"/>
    </w:p>
    <w:p w:rsidR="00DE490D" w:rsidRDefault="00DE490D" w:rsidP="00E223F3">
      <w:r>
        <w:t xml:space="preserve"> The increasing size of the systems and designs requires more efficient simulation strategies to accelerate the simulation process. Parallel and distributed simulation approaches seem to be a promising approach in this direction. Current topics under extensive research are: </w:t>
      </w:r>
    </w:p>
    <w:p w:rsidR="00DE490D" w:rsidRDefault="00DE490D" w:rsidP="008E5310">
      <w:pPr>
        <w:pStyle w:val="ListParagraph"/>
        <w:numPr>
          <w:ilvl w:val="0"/>
          <w:numId w:val="77"/>
        </w:numPr>
        <w:ind w:left="360"/>
      </w:pPr>
      <w:r>
        <w:t xml:space="preserve">Synchronization, scheduling, memory management, randomized and reactive/adaptive algorithms, partitioning and load balancing. </w:t>
      </w:r>
    </w:p>
    <w:p w:rsidR="00DE490D" w:rsidRDefault="00DE490D" w:rsidP="008E5310">
      <w:pPr>
        <w:pStyle w:val="ListParagraph"/>
        <w:numPr>
          <w:ilvl w:val="0"/>
          <w:numId w:val="77"/>
        </w:numPr>
        <w:ind w:left="360"/>
      </w:pPr>
      <w:r>
        <w:t xml:space="preserve">Synchronization in multi-user distributed simulation, virtual reality environments, HLA, and interoperability. </w:t>
      </w:r>
    </w:p>
    <w:p w:rsidR="00DE490D" w:rsidRDefault="00DE490D" w:rsidP="008E5310">
      <w:pPr>
        <w:pStyle w:val="ListParagraph"/>
        <w:numPr>
          <w:ilvl w:val="0"/>
          <w:numId w:val="77"/>
        </w:numPr>
        <w:ind w:left="360"/>
      </w:pPr>
      <w:r>
        <w:t>System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for parallel simulation, specification, re-use of models/code, and parallelizing existing simulations. </w:t>
      </w:r>
    </w:p>
    <w:p w:rsidR="00DE490D" w:rsidRDefault="00DE490D" w:rsidP="008E5310">
      <w:pPr>
        <w:pStyle w:val="ListParagraph"/>
        <w:numPr>
          <w:ilvl w:val="0"/>
          <w:numId w:val="77"/>
        </w:numPr>
        <w:ind w:left="360"/>
      </w:pPr>
      <w:r>
        <w:t xml:space="preserve">Language and implementation issues, models of parallel simulation, execution environments, and libraries. </w:t>
      </w:r>
    </w:p>
    <w:p w:rsidR="00DE490D" w:rsidRDefault="00DE490D" w:rsidP="008E5310">
      <w:pPr>
        <w:pStyle w:val="ListParagraph"/>
        <w:numPr>
          <w:ilvl w:val="0"/>
          <w:numId w:val="77"/>
        </w:numPr>
        <w:ind w:left="360"/>
      </w:pPr>
      <w:r>
        <w:t xml:space="preserve">Theoretical and empirical studies, prediction and analysis, cost models, benchmarks, and comparative studies. </w:t>
      </w:r>
    </w:p>
    <w:p w:rsidR="00DE490D" w:rsidRDefault="00DE490D" w:rsidP="008E5310">
      <w:pPr>
        <w:pStyle w:val="ListParagraph"/>
        <w:numPr>
          <w:ilvl w:val="0"/>
          <w:numId w:val="77"/>
        </w:numPr>
        <w:ind w:left="360"/>
      </w:pPr>
      <w:r>
        <w:t xml:space="preserve">Computer architectures, VLSI, telecommunication networks, manufacturing, dynamic systems, and biological/social systems. </w:t>
      </w:r>
    </w:p>
    <w:p w:rsidR="00DE490D" w:rsidRDefault="00DE490D" w:rsidP="008E5310">
      <w:pPr>
        <w:pStyle w:val="ListParagraph"/>
        <w:numPr>
          <w:ilvl w:val="0"/>
          <w:numId w:val="77"/>
        </w:numPr>
        <w:ind w:left="360"/>
      </w:pPr>
      <w:r>
        <w:t>Web based distributed simulation such as multimedia and real time applications, fault tolerance, implementation issues, use of Java, and CORBA.</w:t>
      </w:r>
    </w:p>
    <w:p w:rsidR="00DE490D" w:rsidRPr="009B462B" w:rsidRDefault="00874AF2" w:rsidP="009C4902">
      <w:pPr>
        <w:pStyle w:val="Heading2"/>
      </w:pPr>
      <w:r>
        <w:t xml:space="preserve"> </w:t>
      </w:r>
      <w:bookmarkStart w:id="529" w:name="_Toc416087401"/>
      <w:r w:rsidR="00DE490D">
        <w:t>“</w:t>
      </w:r>
      <w:r w:rsidR="00DE490D" w:rsidRPr="009B462B">
        <w:t>What-if</w:t>
      </w:r>
      <w:r w:rsidR="00DE490D">
        <w:t>”</w:t>
      </w:r>
      <w:r w:rsidR="00DE490D" w:rsidRPr="009B462B">
        <w:t xml:space="preserve"> Analysis Techniques</w:t>
      </w:r>
      <w:bookmarkEnd w:id="529"/>
    </w:p>
    <w:p w:rsidR="00DE490D" w:rsidRPr="009B462B" w:rsidRDefault="00DE490D" w:rsidP="00E712B5">
      <w:pPr>
        <w:pStyle w:val="Heading3"/>
      </w:pPr>
      <w:bookmarkStart w:id="530" w:name="_Toc416087402"/>
      <w:r w:rsidRPr="009B462B">
        <w:t>Introduction</w:t>
      </w:r>
      <w:bookmarkEnd w:id="530"/>
    </w:p>
    <w:p w:rsidR="00DE490D" w:rsidRPr="009B462B" w:rsidRDefault="00DE490D" w:rsidP="00E223F3">
      <w:r w:rsidRPr="009B462B">
        <w:t xml:space="preserve">The simulation models are often subject to errors caused by the estimated parameter(s) of underlying input distribution function. </w:t>
      </w:r>
      <w:r>
        <w:t>“</w:t>
      </w:r>
      <w:r w:rsidRPr="009B462B">
        <w:t>What-if</w:t>
      </w:r>
      <w:r>
        <w:t>”</w:t>
      </w:r>
      <w:r w:rsidRPr="009B462B">
        <w:t xml:space="preserve"> analysis</w:t>
      </w:r>
      <w:r w:rsidR="00C24D00">
        <w:fldChar w:fldCharType="begin"/>
      </w:r>
      <w:r w:rsidR="00C24D00">
        <w:instrText xml:space="preserve"> XE "</w:instrText>
      </w:r>
      <w:r w:rsidR="00C24D00" w:rsidRPr="0042117C">
        <w:instrText>What-if analysis</w:instrText>
      </w:r>
      <w:r w:rsidR="00C24D00">
        <w:instrText xml:space="preserve">" </w:instrText>
      </w:r>
      <w:r w:rsidR="00C24D00">
        <w:fldChar w:fldCharType="end"/>
      </w:r>
      <w:r w:rsidRPr="009B462B">
        <w:t xml:space="preserve"> is needed to establish confidence with respect to small changes in the parameters of the input distributions. However the direct approach to "what-if" analysis requires a separate simulation run for each input value. Since this is often inhibited by cost, as an alternative, what people are basically doing in practice is to plot results and use a simple linear interpolation/extrapolation. This section presents some simulation-based techniques that utilize the current information for estimating performance function for several scenarios without any additional simulation runs. </w:t>
      </w:r>
    </w:p>
    <w:p w:rsidR="00DE490D" w:rsidRPr="009B462B" w:rsidRDefault="00DE490D" w:rsidP="00E223F3">
      <w:r w:rsidRPr="009B462B">
        <w:t>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Pr="009B462B">
        <w:t xml:space="preserve"> continues to be the primary method by which system analysts obtain information about analysis of complex stochastic systems. In almost all simulation models, an expected</w:t>
      </w:r>
      <w:r>
        <w:t xml:space="preserve"> </w:t>
      </w:r>
      <w:r w:rsidRPr="009B462B">
        <w:t xml:space="preserve">value can express the system's performance. Consider a system with continuous parameter </w:t>
      </w:r>
      <m:oMath>
        <m:r>
          <w:rPr>
            <w:rFonts w:ascii="Cambria Math" w:hAnsi="Cambria Math"/>
          </w:rPr>
          <m:t>v∈V</m:t>
        </m:r>
      </m:oMath>
      <w:r w:rsidRPr="009B462B">
        <w:t xml:space="preserve">, where </w:t>
      </w:r>
      <m:oMath>
        <m:r>
          <w:rPr>
            <w:rFonts w:ascii="Cambria Math" w:hAnsi="Cambria Math"/>
          </w:rPr>
          <m:t>V</m:t>
        </m:r>
      </m:oMath>
      <w:r w:rsidRPr="009B462B">
        <w:t xml:space="preserve"> is the feasible region</w:t>
      </w:r>
      <w:r w:rsidR="0021736C">
        <w:fldChar w:fldCharType="begin"/>
      </w:r>
      <w:r w:rsidR="0021736C">
        <w:instrText xml:space="preserve"> XE "</w:instrText>
      </w:r>
      <w:r w:rsidR="0021736C" w:rsidRPr="00B71B52">
        <w:rPr>
          <w:bCs/>
        </w:rPr>
        <w:instrText>feasible region</w:instrText>
      </w:r>
      <w:r w:rsidR="0021736C">
        <w:instrText xml:space="preserve">" </w:instrText>
      </w:r>
      <w:r w:rsidR="0021736C">
        <w:fldChar w:fldCharType="end"/>
      </w:r>
      <w:r w:rsidRPr="009B462B">
        <w:t xml:space="preserve">. Let </w:t>
      </w:r>
    </w:p>
    <w:p w:rsidR="00DE490D" w:rsidRPr="009B462B" w:rsidRDefault="00874AF2" w:rsidP="00394548">
      <w:pPr>
        <w:tabs>
          <w:tab w:val="center" w:pos="3240"/>
        </w:tabs>
      </w:pPr>
      <w:r>
        <w:tab/>
      </w:r>
      <m:oMath>
        <m:r>
          <w:rPr>
            <w:rFonts w:ascii="Cambria Math" w:hAnsi="Cambria Math"/>
          </w:rPr>
          <m:t>J</m:t>
        </m:r>
        <m:d>
          <m:dPr>
            <m:ctrlPr>
              <w:rPr>
                <w:rFonts w:ascii="Cambria Math" w:hAnsi="Cambria Math"/>
              </w:rPr>
            </m:ctrlPr>
          </m:dPr>
          <m:e>
            <m:r>
              <w:rPr>
                <w:rFonts w:ascii="Cambria Math" w:hAnsi="Cambria Math"/>
              </w:rPr>
              <m:t>v</m:t>
            </m:r>
          </m:e>
        </m:d>
        <m:r>
          <m:rPr>
            <m:sty m:val="p"/>
          </m:rPr>
          <w:rPr>
            <w:rFonts w:ascii="Cambria Math" w:hAnsi="Cambria Math"/>
          </w:rPr>
          <m:t>=</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vertAlign w:val="subscript"/>
                  </w:rPr>
                  <m:t>Y</m:t>
                </m:r>
                <m:ctrlPr>
                  <w:rPr>
                    <w:rFonts w:ascii="Cambria Math" w:hAnsi="Cambria Math"/>
                    <w:vertAlign w:val="subscript"/>
                  </w:rPr>
                </m:ctrlPr>
              </m:e>
              <m:e>
                <m:r>
                  <w:rPr>
                    <w:rFonts w:ascii="Cambria Math" w:hAnsi="Cambria Math"/>
                    <w:vertAlign w:val="subscript"/>
                  </w:rPr>
                  <m:t>v</m:t>
                </m:r>
                <m:ctrlPr>
                  <w:rPr>
                    <w:rFonts w:ascii="Cambria Math" w:hAnsi="Cambria Math"/>
                    <w:vertAlign w:val="subscript"/>
                  </w:rPr>
                </m:ctrlPr>
              </m:e>
            </m:d>
          </m:sub>
        </m:sSub>
        <m:d>
          <m:dPr>
            <m:begChr m:val="["/>
            <m:endChr m:val="]"/>
            <m:ctrlPr>
              <w:rPr>
                <w:rFonts w:ascii="Cambria Math" w:hAnsi="Cambria Math"/>
              </w:rPr>
            </m:ctrlPr>
          </m:dPr>
          <m:e>
            <m:r>
              <w:rPr>
                <w:rFonts w:ascii="Cambria Math" w:hAnsi="Cambria Math"/>
              </w:rPr>
              <m:t>Z</m:t>
            </m:r>
            <m:r>
              <m:rPr>
                <m:sty m:val="p"/>
              </m:rPr>
              <w:rPr>
                <w:rFonts w:ascii="Cambria Math" w:hAnsi="Cambria Math"/>
              </w:rPr>
              <m:t xml:space="preserve"> </m:t>
            </m:r>
            <m:d>
              <m:dPr>
                <m:ctrlPr>
                  <w:rPr>
                    <w:rFonts w:ascii="Cambria Math" w:hAnsi="Cambria Math"/>
                  </w:rPr>
                </m:ctrlPr>
              </m:dPr>
              <m:e>
                <m:r>
                  <w:rPr>
                    <w:rFonts w:ascii="Cambria Math" w:hAnsi="Cambria Math"/>
                  </w:rPr>
                  <m:t>Y</m:t>
                </m:r>
              </m:e>
            </m:d>
          </m:e>
        </m:d>
      </m:oMath>
      <w:r>
        <w:tab/>
        <w:t>(17.1)</w:t>
      </w:r>
    </w:p>
    <w:p w:rsidR="00DE490D" w:rsidRPr="009B462B" w:rsidRDefault="00DE490D" w:rsidP="00E223F3">
      <w:r w:rsidRPr="009B462B">
        <w:t xml:space="preserve">be the steady state expected performance measure, where </w:t>
      </w:r>
      <m:oMath>
        <m:r>
          <w:rPr>
            <w:rFonts w:ascii="Cambria Math" w:hAnsi="Cambria Math"/>
          </w:rPr>
          <m:t>Y</m:t>
        </m:r>
      </m:oMath>
      <w:r w:rsidRPr="009B462B">
        <w:t xml:space="preserve"> is a random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9B462B">
        <w:t xml:space="preserve"> with known probability density function (pdf), </w:t>
      </w:r>
      <m:oMath>
        <m:r>
          <w:rPr>
            <w:rFonts w:ascii="Cambria Math" w:hAnsi="Cambria Math"/>
          </w:rPr>
          <m:t>f(y;v)</m:t>
        </m:r>
      </m:oMath>
      <w:r w:rsidRPr="009B462B">
        <w:t xml:space="preserve"> depends on </w:t>
      </w:r>
      <m:oMath>
        <m:r>
          <w:rPr>
            <w:rFonts w:ascii="Cambria Math" w:hAnsi="Cambria Math"/>
          </w:rPr>
          <m:t>v</m:t>
        </m:r>
      </m:oMath>
      <w:r w:rsidRPr="009B462B">
        <w:t xml:space="preserve">, and </w:t>
      </w:r>
      <m:oMath>
        <m:r>
          <w:rPr>
            <w:rFonts w:ascii="Cambria Math" w:hAnsi="Cambria Math"/>
          </w:rPr>
          <m:t>Z</m:t>
        </m:r>
      </m:oMath>
      <w:r w:rsidRPr="009B462B">
        <w:t xml:space="preserve"> is the performance measure. </w:t>
      </w:r>
    </w:p>
    <w:p w:rsidR="00DE490D" w:rsidRPr="009B462B" w:rsidRDefault="00DE490D" w:rsidP="00E223F3">
      <w:r w:rsidRPr="009B462B">
        <w:t>In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rsidRPr="009B462B">
        <w:t xml:space="preserve"> systems, 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rsidRPr="009B462B">
        <w:t xml:space="preserve"> simulation is usually needed to estimate </w:t>
      </w:r>
      <m:oMath>
        <m:r>
          <w:rPr>
            <w:rFonts w:ascii="Cambria Math" w:hAnsi="Cambria Math"/>
          </w:rPr>
          <m:t>J(v)</m:t>
        </m:r>
      </m:oMath>
      <w:r w:rsidRPr="009B462B">
        <w:t xml:space="preserve"> for a given value </w:t>
      </w:r>
      <m:oMath>
        <m:r>
          <w:rPr>
            <w:rFonts w:ascii="Cambria Math" w:hAnsi="Cambria Math"/>
          </w:rPr>
          <m:t>v</m:t>
        </m:r>
      </m:oMath>
      <w:r w:rsidRPr="009B462B">
        <w:t xml:space="preserve">. By the law of large numbers </w:t>
      </w:r>
    </w:p>
    <w:p w:rsidR="00DE490D" w:rsidRPr="00874AF2" w:rsidRDefault="00DE490D" w:rsidP="00E223F3">
      <m:oMathPara>
        <m:oMath>
          <m:r>
            <w:rPr>
              <w:rFonts w:ascii="Cambria Math" w:hAnsi="Cambria Math"/>
            </w:rPr>
            <m:t>J</m:t>
          </m:r>
          <m:r>
            <m:rPr>
              <m:sty m:val="p"/>
            </m:rPr>
            <w:rPr>
              <w:rFonts w:ascii="Cambria Math" w:hAnsi="Cambria Math"/>
            </w:rPr>
            <m:t>(</m:t>
          </m:r>
          <m:r>
            <w:rPr>
              <w:rFonts w:ascii="Cambria Math" w:hAnsi="Cambria Math"/>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Z</m:t>
              </m:r>
              <m:r>
                <m:rPr>
                  <m:sty m:val="p"/>
                </m:rPr>
                <w:rPr>
                  <w:rFonts w:ascii="Cambria Math" w:hAnsi="Cambria Math"/>
                </w:rPr>
                <m:t>(</m:t>
              </m:r>
              <m:r>
                <w:rPr>
                  <w:rFonts w:ascii="Cambria Math" w:hAnsi="Cambria Math"/>
                </w:rPr>
                <m:t>y</m:t>
              </m:r>
              <m:r>
                <m:rPr>
                  <m:sty m:val="p"/>
                </m:rPr>
                <w:rPr>
                  <w:rFonts w:ascii="Cambria Math" w:hAnsi="Cambria Math"/>
                </w:rPr>
                <m:t>_</m:t>
              </m:r>
              <m:r>
                <w:rPr>
                  <w:rFonts w:ascii="Cambria Math" w:hAnsi="Cambria Math"/>
                  <w:vertAlign w:val="subscript"/>
                </w:rPr>
                <m:t>i</m:t>
              </m:r>
              <m:r>
                <m:rPr>
                  <m:sty m:val="p"/>
                </m:rPr>
                <w:rPr>
                  <w:rFonts w:ascii="Cambria Math" w:hAnsi="Cambria Math"/>
                </w:rPr>
                <m:t>)</m:t>
              </m:r>
            </m:e>
          </m:nary>
          <m:r>
            <m:rPr>
              <m:sty m:val="p"/>
            </m:rPr>
            <w:rPr>
              <w:rFonts w:ascii="Cambria Math" w:hAnsi="Cambria Math"/>
            </w:rPr>
            <m:t xml:space="preserve"> </m:t>
          </m:r>
        </m:oMath>
      </m:oMathPara>
    </w:p>
    <w:p w:rsidR="00874AF2" w:rsidRPr="009B462B" w:rsidRDefault="00874AF2" w:rsidP="00E223F3">
      <w:r>
        <w:tab/>
        <w:t>(17.2)</w:t>
      </w:r>
    </w:p>
    <w:p w:rsidR="00DE490D" w:rsidRPr="009B462B" w:rsidRDefault="00DE490D" w:rsidP="00E223F3">
      <w:r w:rsidRPr="009B462B">
        <w:t xml:space="preserve">where </w:t>
      </w:r>
      <m:oMath>
        <m:sSub>
          <m:sSubPr>
            <m:ctrlPr>
              <w:rPr>
                <w:rFonts w:ascii="Cambria Math" w:hAnsi="Cambria Math"/>
                <w:i/>
              </w:rPr>
            </m:ctrlPr>
          </m:sSubPr>
          <m:e>
            <m:r>
              <w:rPr>
                <w:rFonts w:ascii="Cambria Math" w:hAnsi="Cambria Math"/>
              </w:rPr>
              <m:t>y</m:t>
            </m:r>
          </m:e>
          <m:sub>
            <m:r>
              <w:rPr>
                <w:rFonts w:ascii="Cambria Math" w:hAnsi="Cambria Math"/>
                <w:vertAlign w:val="subscript"/>
              </w:rPr>
              <m:t>i</m:t>
            </m:r>
          </m:sub>
        </m:sSub>
        <m:r>
          <w:rPr>
            <w:rFonts w:ascii="Cambria Math" w:hAnsi="Cambria Math"/>
          </w:rPr>
          <m:t>, i=1, 2,…, n</m:t>
        </m:r>
      </m:oMath>
      <w:r w:rsidRPr="009B462B">
        <w:t xml:space="preserve"> are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9B462B">
        <w:t xml:space="preserve">, identically distributed, random </w:t>
      </w:r>
      <w:r>
        <w:t>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t xml:space="preserve"> realizations of </w:t>
      </w:r>
      <m:oMath>
        <m:r>
          <w:rPr>
            <w:rFonts w:ascii="Cambria Math" w:hAnsi="Cambria Math"/>
          </w:rPr>
          <m:t>Y</m:t>
        </m:r>
      </m:oMath>
      <w:r>
        <w:t xml:space="preserve"> from </w:t>
      </w:r>
      <m:oMath>
        <m:r>
          <w:rPr>
            <w:rFonts w:ascii="Cambria Math" w:hAnsi="Cambria Math"/>
          </w:rPr>
          <m:t>f(y;v)</m:t>
        </m:r>
      </m:oMath>
      <w:r w:rsidRPr="009B462B">
        <w:t xml:space="preserve">, and </w:t>
      </w:r>
      <m:oMath>
        <m:r>
          <w:rPr>
            <w:rFonts w:ascii="Cambria Math" w:hAnsi="Cambria Math"/>
          </w:rPr>
          <m:t>n</m:t>
        </m:r>
      </m:oMath>
      <w:r w:rsidRPr="009B462B">
        <w:t xml:space="preserve"> is the number of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9B462B">
        <w:t xml:space="preserve"> replications. This is an unbiased estimator for </w:t>
      </w:r>
      <m:oMath>
        <m:r>
          <w:rPr>
            <w:rFonts w:ascii="Cambria Math" w:hAnsi="Cambria Math"/>
          </w:rPr>
          <m:t>J(v)</m:t>
        </m:r>
      </m:oMath>
      <w:r w:rsidRPr="009B462B">
        <w:t xml:space="preserve"> and converges to </w:t>
      </w:r>
      <m:oMath>
        <m:r>
          <w:rPr>
            <w:rFonts w:ascii="Cambria Math" w:hAnsi="Cambria Math"/>
          </w:rPr>
          <m:t>J(v)</m:t>
        </m:r>
      </m:oMath>
      <w:r w:rsidRPr="009B462B">
        <w:t xml:space="preserve"> by law of large numbers. </w:t>
      </w:r>
    </w:p>
    <w:p w:rsidR="00DE490D" w:rsidRPr="009B462B" w:rsidRDefault="00DE490D" w:rsidP="00E223F3">
      <w:r w:rsidRPr="009B462B">
        <w:t xml:space="preserve">There are strong motivations for estimating the expected performance measure </w:t>
      </w:r>
      <m:oMath>
        <m:r>
          <w:rPr>
            <w:rFonts w:ascii="Cambria Math" w:hAnsi="Cambria Math"/>
          </w:rPr>
          <m:t>J(v)</m:t>
        </m:r>
      </m:oMath>
      <w:r>
        <w:t xml:space="preserve"> for a small change in v to </w:t>
      </w:r>
      <m:oMath>
        <m:r>
          <w:rPr>
            <w:rFonts w:ascii="Cambria Math" w:hAnsi="Cambria Math"/>
          </w:rPr>
          <m:t>v+δv</m:t>
        </m:r>
      </m:oMath>
      <w:r w:rsidRPr="009B462B">
        <w:t xml:space="preserve">, that is to solve the so-called </w:t>
      </w:r>
      <w:r>
        <w:t>“</w:t>
      </w:r>
      <w:r w:rsidRPr="009B462B">
        <w:t>what if</w:t>
      </w:r>
      <w:r>
        <w:t>”</w:t>
      </w:r>
      <w:r w:rsidRPr="009B462B">
        <w:t xml:space="preserve"> problem. </w:t>
      </w:r>
    </w:p>
    <w:p w:rsidR="00DE490D" w:rsidRPr="009B462B" w:rsidRDefault="00DE490D" w:rsidP="00E223F3">
      <w:r w:rsidRPr="009B462B">
        <w:t>The simulationist must meet managerial demands to consider model validation</w:t>
      </w:r>
      <w:r w:rsidR="00FF1D08">
        <w:fldChar w:fldCharType="begin"/>
      </w:r>
      <w:r w:rsidR="00FF1D08">
        <w:instrText xml:space="preserve"> XE "</w:instrText>
      </w:r>
      <w:r w:rsidR="00FF1D08" w:rsidRPr="00D17545">
        <w:instrText>validation</w:instrText>
      </w:r>
      <w:r w:rsidR="00FF1D08">
        <w:instrText xml:space="preserve">" </w:instrText>
      </w:r>
      <w:r w:rsidR="00FF1D08">
        <w:fldChar w:fldCharType="end"/>
      </w:r>
      <w:r w:rsidRPr="009B462B">
        <w:t xml:space="preserve"> and cope with uncertainty in the estimation of v. Adaptation of a model to new environments also requires an adjustment in v. </w:t>
      </w:r>
    </w:p>
    <w:p w:rsidR="00DE490D" w:rsidRPr="009B462B" w:rsidRDefault="00DE490D" w:rsidP="00E223F3">
      <w:r w:rsidRPr="009B462B">
        <w:t xml:space="preserve">An obvious solution to the </w:t>
      </w:r>
      <w:r>
        <w:t>“</w:t>
      </w:r>
      <w:r w:rsidRPr="009B462B">
        <w:t>what if</w:t>
      </w:r>
      <w:r>
        <w:t>”</w:t>
      </w:r>
      <w:r w:rsidRPr="009B462B">
        <w:t xml:space="preserve"> problem is the Crude 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rsidRPr="009B462B">
        <w:t xml:space="preserve"> (CMC) method, which estimates </w:t>
      </w:r>
      <m:oMath>
        <m:r>
          <w:rPr>
            <w:rFonts w:ascii="Cambria Math" w:hAnsi="Cambria Math"/>
          </w:rPr>
          <m:t>J(v+δv)</m:t>
        </m:r>
      </m:oMath>
      <w:r w:rsidRPr="009B462B">
        <w:t xml:space="preserve"> for each v separately by rerunning the system for each </w:t>
      </w:r>
      <m:oMath>
        <m:r>
          <w:rPr>
            <w:rFonts w:ascii="Cambria Math" w:hAnsi="Cambria Math"/>
          </w:rPr>
          <m:t>v+δv</m:t>
        </m:r>
      </m:oMath>
      <w:r w:rsidRPr="009B462B">
        <w:t>. Therefore costs in CPU time can be prohibitive</w:t>
      </w:r>
      <w:r>
        <w:t>.</w:t>
      </w:r>
      <w:r w:rsidRPr="009B462B">
        <w:t xml:space="preserve"> The use of simulation as a tool to design complex computer stochastic systems is often inhibited by cost. Extensive simulation is needed to estimate performance measures for changes in the input parameters. As an alternative, what people are basically doing in practice is to plot results of a few simulation runs and use a simple linear interpolation/extrapolation. </w:t>
      </w:r>
    </w:p>
    <w:p w:rsidR="00DE490D" w:rsidRPr="009B462B" w:rsidRDefault="00DE490D" w:rsidP="00E223F3">
      <w:r w:rsidRPr="009B462B">
        <w:t xml:space="preserve">In this section we consider the </w:t>
      </w:r>
      <w:r>
        <w:t>“</w:t>
      </w:r>
      <w:r w:rsidRPr="009B462B">
        <w:t>What-if</w:t>
      </w:r>
      <w:r>
        <w:t>”</w:t>
      </w:r>
      <w:r w:rsidRPr="009B462B">
        <w:t xml:space="preserve"> analysis</w:t>
      </w:r>
      <w:r w:rsidR="00C24D00">
        <w:fldChar w:fldCharType="begin"/>
      </w:r>
      <w:r w:rsidR="00C24D00">
        <w:instrText xml:space="preserve"> XE "</w:instrText>
      </w:r>
      <w:r w:rsidR="00C24D00" w:rsidRPr="0042117C">
        <w:instrText>What-if analysis</w:instrText>
      </w:r>
      <w:r w:rsidR="00C24D00">
        <w:instrText xml:space="preserve">" </w:instrText>
      </w:r>
      <w:r w:rsidR="00C24D00">
        <w:fldChar w:fldCharType="end"/>
      </w:r>
      <w:r w:rsidRPr="009B462B">
        <w:t xml:space="preserve"> problem by extending the information obtained from a single run at the nominal value of parameter </w:t>
      </w:r>
      <m:oMath>
        <m:r>
          <w:rPr>
            <w:rFonts w:ascii="Cambria Math" w:hAnsi="Cambria Math"/>
          </w:rPr>
          <m:t>v</m:t>
        </m:r>
      </m:oMath>
      <w:r w:rsidRPr="009B462B">
        <w:t xml:space="preserve"> to the closed neighborhood. We also present the use of results from runs at two or more points over the intervening interval. We refer to the former as extrapolation and the latter as interpolation by simulation. The results are obtained by some </w:t>
      </w:r>
      <w:r w:rsidRPr="009B462B">
        <w:rPr>
          <w:i/>
          <w:iCs/>
        </w:rPr>
        <w:t>computational cost</w:t>
      </w:r>
      <w:r w:rsidRPr="009B462B">
        <w:t xml:space="preserve"> as opposed to </w:t>
      </w:r>
      <w:r w:rsidRPr="009B462B">
        <w:rPr>
          <w:i/>
          <w:iCs/>
        </w:rPr>
        <w:t>simulation cost</w:t>
      </w:r>
      <w:r w:rsidRPr="009B462B">
        <w:t xml:space="preserve">. Therefore, the proposed techniques are for estimating a performance measure at multiple settings from a simulation at a nominal value. </w:t>
      </w:r>
    </w:p>
    <w:p w:rsidR="00DE490D" w:rsidRPr="009B462B" w:rsidRDefault="00DE490D" w:rsidP="00E712B5">
      <w:pPr>
        <w:pStyle w:val="Heading3"/>
      </w:pPr>
      <w:bookmarkStart w:id="531" w:name="_Toc416087403"/>
      <w:bookmarkStart w:id="532" w:name="rtechWhatLike"/>
      <w:r w:rsidRPr="009B462B">
        <w:t>Likelihood Ratio (LR) Method</w:t>
      </w:r>
      <w:bookmarkEnd w:id="531"/>
    </w:p>
    <w:bookmarkEnd w:id="532"/>
    <w:p w:rsidR="00DE490D" w:rsidRPr="009B462B" w:rsidRDefault="00DE490D" w:rsidP="00E223F3">
      <w:r w:rsidRPr="009B462B">
        <w:t>A model based on Radon-Nikodym theorem</w:t>
      </w:r>
      <w:r w:rsidR="00C24D00">
        <w:fldChar w:fldCharType="begin"/>
      </w:r>
      <w:r w:rsidR="00C24D00">
        <w:instrText xml:space="preserve"> XE "</w:instrText>
      </w:r>
      <w:r w:rsidR="00C24D00" w:rsidRPr="00A85DE8">
        <w:instrText>Radon-Nikodym theorem</w:instrText>
      </w:r>
      <w:r w:rsidR="00C24D00">
        <w:instrText xml:space="preserve">" </w:instrText>
      </w:r>
      <w:r w:rsidR="00C24D00">
        <w:fldChar w:fldCharType="end"/>
      </w:r>
      <w:r w:rsidRPr="009B462B">
        <w:t xml:space="preserve"> to estimate </w:t>
      </w:r>
      <m:oMath>
        <m:r>
          <w:rPr>
            <w:rFonts w:ascii="Cambria Math" w:hAnsi="Cambria Math"/>
          </w:rPr>
          <m:t>J(v+δv)</m:t>
        </m:r>
      </m:oMath>
      <w:r w:rsidRPr="009B462B">
        <w:t xml:space="preserve"> for stochastic systems in a single run is as follows: </w:t>
      </w:r>
    </w:p>
    <w:p w:rsidR="00DE490D" w:rsidRPr="009B462B" w:rsidRDefault="00DE490D" w:rsidP="00E223F3">
      <m:oMathPara>
        <m:oMath>
          <m:r>
            <w:rPr>
              <w:rFonts w:ascii="Cambria Math" w:hAnsi="Cambria Math"/>
            </w:rPr>
            <m:t>J</m:t>
          </m:r>
          <m:d>
            <m:dPr>
              <m:ctrlPr>
                <w:rPr>
                  <w:rFonts w:ascii="Cambria Math" w:hAnsi="Cambria Math"/>
                  <w:i/>
                </w:rPr>
              </m:ctrlPr>
            </m:dPr>
            <m:e>
              <m:r>
                <w:rPr>
                  <w:rFonts w:ascii="Cambria Math" w:hAnsi="Cambria Math"/>
                </w:rPr>
                <m:t>v+δv</m:t>
              </m:r>
            </m:e>
          </m:d>
          <m:r>
            <w:rPr>
              <w:rFonts w:ascii="Cambria Math" w:hAnsi="Cambria Math"/>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E</m:t>
              </m:r>
            </m:e>
            <m:sub>
              <m:d>
                <m:dPr>
                  <m:ctrlPr>
                    <w:rPr>
                      <w:rFonts w:ascii="Cambria Math" w:hAnsi="Cambria Math"/>
                    </w:rPr>
                  </m:ctrlPr>
                </m:dPr>
                <m:e>
                  <m:r>
                    <m:rPr>
                      <m:sty m:val="p"/>
                    </m:rPr>
                    <w:rPr>
                      <w:rFonts w:ascii="Cambria Math" w:hAnsi="Cambria Math"/>
                      <w:vertAlign w:val="subscript"/>
                    </w:rPr>
                    <m:t>Y</m:t>
                  </m:r>
                  <m:ctrlPr>
                    <w:rPr>
                      <w:rFonts w:ascii="Cambria Math" w:hAnsi="Cambria Math"/>
                      <w:vertAlign w:val="subscript"/>
                    </w:rPr>
                  </m:ctrlPr>
                </m:e>
                <m:e>
                  <m:r>
                    <m:rPr>
                      <m:sty m:val="p"/>
                    </m:rPr>
                    <w:rPr>
                      <w:rFonts w:ascii="Cambria Math" w:hAnsi="Cambria Math"/>
                      <w:vertAlign w:val="subscript"/>
                    </w:rPr>
                    <m:t>v+ δv</m:t>
                  </m:r>
                  <m:ctrlPr>
                    <w:rPr>
                      <w:rFonts w:ascii="Cambria Math" w:hAnsi="Cambria Math"/>
                      <w:vertAlign w:val="subscript"/>
                    </w:rPr>
                  </m:ctrlPr>
                </m:e>
              </m:d>
            </m:sub>
          </m:sSub>
          <m:r>
            <m:rPr>
              <m:sty m:val="p"/>
            </m:rPr>
            <w:rPr>
              <w:rFonts w:ascii="Cambria Math" w:hAnsi="Cambria Math"/>
            </w:rPr>
            <m:t xml:space="preserve">[Z (Y)] = </m:t>
          </m:r>
          <m:sSub>
            <m:sSubPr>
              <m:ctrlPr>
                <w:rPr>
                  <w:rFonts w:ascii="Cambria Math" w:hAnsi="Cambria Math"/>
                </w:rPr>
              </m:ctrlPr>
            </m:sSubPr>
            <m:e>
              <m:r>
                <m:rPr>
                  <m:sty m:val="p"/>
                </m:rPr>
                <w:rPr>
                  <w:rFonts w:ascii="Cambria Math" w:hAnsi="Cambria Math"/>
                </w:rPr>
                <m:t>E</m:t>
              </m:r>
            </m:e>
            <m:sub>
              <m:d>
                <m:dPr>
                  <m:ctrlPr>
                    <w:rPr>
                      <w:rFonts w:ascii="Cambria Math" w:hAnsi="Cambria Math"/>
                    </w:rPr>
                  </m:ctrlPr>
                </m:dPr>
                <m:e>
                  <m:r>
                    <m:rPr>
                      <m:sty m:val="p"/>
                    </m:rPr>
                    <w:rPr>
                      <w:rFonts w:ascii="Cambria Math" w:hAnsi="Cambria Math"/>
                      <w:vertAlign w:val="subscript"/>
                    </w:rPr>
                    <m:t>Y</m:t>
                  </m:r>
                  <m:ctrlPr>
                    <w:rPr>
                      <w:rFonts w:ascii="Cambria Math" w:hAnsi="Cambria Math"/>
                      <w:vertAlign w:val="subscript"/>
                    </w:rPr>
                  </m:ctrlPr>
                </m:e>
                <m:e>
                  <m:r>
                    <m:rPr>
                      <m:sty m:val="p"/>
                    </m:rPr>
                    <w:rPr>
                      <w:rFonts w:ascii="Cambria Math" w:hAnsi="Cambria Math"/>
                      <w:vertAlign w:val="subscript"/>
                    </w:rPr>
                    <m:t>v</m:t>
                  </m:r>
                  <m:ctrlPr>
                    <w:rPr>
                      <w:rFonts w:ascii="Cambria Math" w:hAnsi="Cambria Math"/>
                      <w:vertAlign w:val="subscript"/>
                    </w:rPr>
                  </m:ctrlPr>
                </m:e>
              </m:d>
            </m:sub>
          </m:sSub>
          <m:r>
            <m:rPr>
              <m:sty m:val="p"/>
            </m:rPr>
            <w:rPr>
              <w:rFonts w:ascii="Cambria Math" w:hAnsi="Cambria Math"/>
            </w:rPr>
            <m:t>[Z (Y).W]</m:t>
          </m:r>
        </m:oMath>
      </m:oMathPara>
    </w:p>
    <w:p w:rsidR="00DE490D" w:rsidRPr="009B462B" w:rsidRDefault="00DE490D" w:rsidP="00E223F3">
      <w:r w:rsidRPr="009B462B">
        <w:t>where the likelihood ratio</w:t>
      </w:r>
      <w:r w:rsidR="00C24D00">
        <w:fldChar w:fldCharType="begin"/>
      </w:r>
      <w:r w:rsidR="00C24D00">
        <w:instrText xml:space="preserve"> XE "</w:instrText>
      </w:r>
      <w:r w:rsidR="00C24D00" w:rsidRPr="00564FDF">
        <w:instrText>likelihood ratio</w:instrText>
      </w:r>
      <w:r w:rsidR="00C24D00">
        <w:instrText xml:space="preserve">" </w:instrText>
      </w:r>
      <w:r w:rsidR="00C24D00">
        <w:fldChar w:fldCharType="end"/>
      </w:r>
      <w:r w:rsidRPr="009B462B">
        <w:t xml:space="preserve"> </w:t>
      </w:r>
      <m:oMath>
        <m:r>
          <w:rPr>
            <w:rFonts w:ascii="Cambria Math" w:hAnsi="Cambria Math"/>
          </w:rPr>
          <m:t>W</m:t>
        </m:r>
      </m:oMath>
      <w:r w:rsidRPr="009B462B">
        <w:t xml:space="preserve"> is: </w:t>
      </w:r>
    </w:p>
    <w:p w:rsidR="00DE490D" w:rsidRPr="00874AF2" w:rsidRDefault="00DE490D" w:rsidP="00E223F3">
      <m:oMathPara>
        <m:oMath>
          <m:r>
            <w:rPr>
              <w:rFonts w:ascii="Cambria Math" w:hAnsi="Cambria Math"/>
            </w:rPr>
            <m:t>W</m:t>
          </m:r>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δv</m:t>
                  </m:r>
                </m:e>
              </m:d>
            </m:num>
            <m:den>
              <m:r>
                <w:rPr>
                  <w:rFonts w:ascii="Cambria Math" w:hAnsi="Cambria Math"/>
                </w:rPr>
                <m:t>f</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v</m:t>
                  </m:r>
                </m:e>
              </m:d>
            </m:den>
          </m:f>
        </m:oMath>
      </m:oMathPara>
    </w:p>
    <w:p w:rsidR="00874AF2" w:rsidRPr="009B462B" w:rsidRDefault="00874AF2" w:rsidP="00E223F3">
      <w:r>
        <w:tab/>
        <w:t>(17.3)</w:t>
      </w:r>
    </w:p>
    <w:p w:rsidR="00DE490D" w:rsidRPr="009B462B" w:rsidRDefault="00DE490D" w:rsidP="00E223F3">
      <w:r w:rsidRPr="009B462B">
        <w:t>adjusts</w:t>
      </w:r>
      <w:r>
        <w:t xml:space="preserve"> the sample path, provided </w:t>
      </w:r>
      <m:oMath>
        <m:r>
          <w:rPr>
            <w:rFonts w:ascii="Cambria Math" w:hAnsi="Cambria Math"/>
          </w:rPr>
          <m:t>f(y;v)</m:t>
        </m:r>
      </m:oMath>
      <w:r w:rsidRPr="009B462B">
        <w:t xml:space="preserve"> does not vanish. Notice that by this change of probability space, we are using the common realization as </w:t>
      </w:r>
      <m:oMath>
        <m:r>
          <w:rPr>
            <w:rFonts w:ascii="Cambria Math" w:hAnsi="Cambria Math"/>
          </w:rPr>
          <m:t>J(v)</m:t>
        </m:r>
      </m:oMath>
      <w:r w:rsidRPr="009B462B">
        <w:t xml:space="preserve">. </w:t>
      </w:r>
    </w:p>
    <w:p w:rsidR="00DE490D" w:rsidRPr="009B462B" w:rsidRDefault="00DE490D" w:rsidP="00E223F3">
      <w:r w:rsidRPr="009B462B">
        <w:t>The generated random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9B462B">
        <w:t xml:space="preserve"> </w:t>
      </w:r>
      <m:oMath>
        <m:r>
          <w:rPr>
            <w:rFonts w:ascii="Cambria Math" w:hAnsi="Cambria Math"/>
          </w:rPr>
          <m:t>y</m:t>
        </m:r>
      </m:oMath>
      <w:r w:rsidRPr="009B462B">
        <w:t xml:space="preserve"> is roughly representative of </w:t>
      </w:r>
      <m:oMath>
        <m:r>
          <w:rPr>
            <w:rFonts w:ascii="Cambria Math" w:hAnsi="Cambria Math"/>
          </w:rPr>
          <m:t>Y</m:t>
        </m:r>
      </m:oMath>
      <w:r w:rsidRPr="009B462B">
        <w:t xml:space="preserve">, with </w:t>
      </w:r>
      <m:oMath>
        <m:r>
          <w:rPr>
            <w:rFonts w:ascii="Cambria Math" w:hAnsi="Cambria Math"/>
          </w:rPr>
          <m:t>f(v)</m:t>
        </m:r>
      </m:oMath>
      <w:r w:rsidRPr="009B462B">
        <w:t>. Each of these random observations, could als</w:t>
      </w:r>
      <w:r>
        <w:t xml:space="preserve">o hypothetically came from </w:t>
      </w:r>
      <m:oMath>
        <m:r>
          <w:rPr>
            <w:rFonts w:ascii="Cambria Math" w:hAnsi="Cambria Math"/>
          </w:rPr>
          <m:t>f(v+δv)</m:t>
        </m:r>
      </m:oMath>
      <w:r w:rsidRPr="009B462B">
        <w:t xml:space="preserve">. </w:t>
      </w:r>
      <m:oMath>
        <m:r>
          <w:rPr>
            <w:rFonts w:ascii="Cambria Math" w:hAnsi="Cambria Math"/>
          </w:rPr>
          <m:t>W</m:t>
        </m:r>
      </m:oMath>
      <w:r w:rsidRPr="009B462B">
        <w:t xml:space="preserve"> weights the observations according to this phenomenon. </w:t>
      </w:r>
    </w:p>
    <w:p w:rsidR="00DE490D" w:rsidRPr="009B462B" w:rsidRDefault="00DE490D" w:rsidP="00E223F3">
      <w:r w:rsidRPr="009B462B">
        <w:t xml:space="preserve">Therefore, </w:t>
      </w:r>
      <w:r w:rsidR="00874AF2">
        <w:t xml:space="preserve">from (17.2) and (17.3) </w:t>
      </w:r>
      <w:r w:rsidRPr="009B462B">
        <w:t xml:space="preserve">the "What-if" estimate is: </w:t>
      </w:r>
    </w:p>
    <w:p w:rsidR="00DE490D" w:rsidRPr="00874AF2" w:rsidRDefault="00DE490D" w:rsidP="00E223F3">
      <m:oMathPara>
        <m:oMath>
          <m:r>
            <w:rPr>
              <w:rFonts w:ascii="Cambria Math" w:hAnsi="Cambria Math"/>
            </w:rPr>
            <m:t>J</m:t>
          </m:r>
          <m:r>
            <m:rPr>
              <m:sty m:val="p"/>
            </m:rPr>
            <w:rPr>
              <w:rFonts w:ascii="Cambria Math" w:hAnsi="Cambria Math"/>
            </w:rPr>
            <m:t>(</m:t>
          </m:r>
          <m:r>
            <w:rPr>
              <w:rFonts w:ascii="Cambria Math" w:hAnsi="Cambria Math"/>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vertAlign w:val="subscript"/>
                        </w:rPr>
                        <m:t>i</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vertAlign w:val="subscript"/>
                    </w:rPr>
                    <m:t>i</m:t>
                  </m:r>
                </m:sub>
              </m:sSub>
            </m:e>
          </m:nary>
          <m:r>
            <m:rPr>
              <m:sty m:val="p"/>
            </m:rPr>
            <w:rPr>
              <w:rFonts w:ascii="Cambria Math" w:hAnsi="Cambria Math"/>
            </w:rPr>
            <m:t xml:space="preserve"> </m:t>
          </m:r>
        </m:oMath>
      </m:oMathPara>
    </w:p>
    <w:p w:rsidR="00874AF2" w:rsidRPr="009B462B" w:rsidRDefault="00874AF2" w:rsidP="00E223F3">
      <w:r>
        <w:tab/>
        <w:t>(17.4)</w:t>
      </w:r>
    </w:p>
    <w:p w:rsidR="00DE490D" w:rsidRPr="009B462B" w:rsidRDefault="00DE490D" w:rsidP="00E223F3">
      <w:r w:rsidRPr="009B462B">
        <w:t>which is based on only one sample path of the system with parameter v and the si</w:t>
      </w:r>
      <w:r>
        <w:t xml:space="preserve">mulation for the system with </w:t>
      </w:r>
      <m:oMath>
        <m:r>
          <w:rPr>
            <w:rFonts w:ascii="Cambria Math" w:hAnsi="Cambria Math"/>
          </w:rPr>
          <m:t>v+δv</m:t>
        </m:r>
      </m:oMath>
      <w:r w:rsidRPr="009B462B">
        <w:t xml:space="preserve"> is not required. </w:t>
      </w:r>
    </w:p>
    <w:p w:rsidR="00DE490D" w:rsidRPr="009B462B" w:rsidRDefault="00DE490D" w:rsidP="00E223F3">
      <w:r w:rsidRPr="009B462B">
        <w:t xml:space="preserve">Unfortunately LR produces a larger variance compared with CMC. However, since </w:t>
      </w:r>
      <m:oMath>
        <m:r>
          <w:rPr>
            <w:rFonts w:ascii="Cambria Math" w:hAnsi="Cambria Math"/>
          </w:rPr>
          <m:t>E(W)=1</m:t>
        </m:r>
      </m:oMath>
      <w:r w:rsidRPr="009B462B">
        <w:t>, the following variance reduction techniques</w:t>
      </w:r>
      <w:r w:rsidR="00C24D00">
        <w:fldChar w:fldCharType="begin"/>
      </w:r>
      <w:r w:rsidR="00C24D00">
        <w:instrText xml:space="preserve"> XE "</w:instrText>
      </w:r>
      <w:r w:rsidR="00C24D00" w:rsidRPr="00CD792A">
        <w:instrText>variance reduction techniques</w:instrText>
      </w:r>
      <w:r w:rsidR="00C24D00">
        <w:instrText xml:space="preserve">" </w:instrText>
      </w:r>
      <w:r w:rsidR="00C24D00">
        <w:fldChar w:fldCharType="end"/>
      </w:r>
      <w:r w:rsidRPr="009B462B">
        <w:t xml:space="preserve"> (VRT) may improve the estimate. </w:t>
      </w:r>
    </w:p>
    <w:p w:rsidR="00DE490D" w:rsidRPr="00874AF2" w:rsidRDefault="00DE490D" w:rsidP="00E223F3">
      <m:oMathPara>
        <m:oMath>
          <m:r>
            <w:rPr>
              <w:rFonts w:ascii="Cambria Math" w:hAnsi="Cambria Math"/>
            </w:rPr>
            <m:t>J</m:t>
          </m:r>
          <m:d>
            <m:dPr>
              <m:ctrlPr>
                <w:rPr>
                  <w:rFonts w:ascii="Cambria Math" w:hAnsi="Cambria Math"/>
                </w:rPr>
              </m:ctrlPr>
            </m:dPr>
            <m:e>
              <m:r>
                <w:rPr>
                  <w:rFonts w:ascii="Cambria Math" w:hAnsi="Cambria Math"/>
                </w:rPr>
                <m:t>v</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vertAlign w:val="subscript"/>
                            </w:rPr>
                            <m:t>i</m:t>
                          </m:r>
                        </m:sub>
                      </m:sSub>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vertAlign w:val="subscript"/>
                        </w:rPr>
                        <m:t>i</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vertAlign w:val="subscript"/>
                        </w:rPr>
                        <m:t>i</m:t>
                      </m:r>
                    </m:sub>
                  </m:sSub>
                </m:e>
              </m:nary>
            </m:den>
          </m:f>
        </m:oMath>
      </m:oMathPara>
    </w:p>
    <w:p w:rsidR="00874AF2" w:rsidRPr="009B462B" w:rsidRDefault="00874AF2" w:rsidP="00E223F3">
      <w:r>
        <w:tab/>
        <w:t>(17.5)</w:t>
      </w:r>
    </w:p>
    <w:p w:rsidR="00DE490D" w:rsidRPr="009B462B" w:rsidRDefault="00DE490D" w:rsidP="00E712B5">
      <w:pPr>
        <w:pStyle w:val="Heading3"/>
      </w:pPr>
      <w:bookmarkStart w:id="533" w:name="_Toc416087404"/>
      <w:bookmarkStart w:id="534" w:name="rtechWhatExp"/>
      <w:r w:rsidRPr="009B462B">
        <w:t>Exponential Tangential in Expectation Method</w:t>
      </w:r>
      <w:bookmarkEnd w:id="533"/>
    </w:p>
    <w:bookmarkEnd w:id="534"/>
    <w:p w:rsidR="00DE490D" w:rsidRPr="009B462B" w:rsidRDefault="00DE490D" w:rsidP="00E223F3">
      <w:r w:rsidRPr="009B462B">
        <w:t xml:space="preserve">In the statistical literature the efficient score function is defined to be the gradient </w:t>
      </w:r>
    </w:p>
    <w:p w:rsidR="00DE490D" w:rsidRPr="00874AF2" w:rsidRDefault="00DE490D" w:rsidP="00E223F3">
      <m:oMathPara>
        <m:oMath>
          <m:r>
            <w:rPr>
              <w:rFonts w:ascii="Cambria Math" w:hAnsi="Cambria Math"/>
            </w:rPr>
            <m:t>S</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δ</m:t>
          </m:r>
          <m:func>
            <m:funcPr>
              <m:ctrlPr>
                <w:rPr>
                  <w:rFonts w:ascii="Cambria Math" w:hAnsi="Cambria Math"/>
                </w:rPr>
              </m:ctrlPr>
            </m:funcPr>
            <m:fName>
              <m:r>
                <m:rPr>
                  <m:sty m:val="p"/>
                </m:rPr>
                <w:rPr>
                  <w:rFonts w:ascii="Cambria Math" w:hAnsi="Cambria Math"/>
                </w:rPr>
                <m:t>ln</m:t>
              </m:r>
            </m:fName>
            <m:e>
              <m:f>
                <m:fPr>
                  <m:ctrlPr>
                    <w:rPr>
                      <w:rFonts w:ascii="Cambria Math" w:hAnsi="Cambria Math"/>
                    </w:rPr>
                  </m:ctrlPr>
                </m:fPr>
                <m:num>
                  <m:r>
                    <w:rPr>
                      <w:rFonts w:ascii="Cambria Math" w:hAnsi="Cambria Math"/>
                    </w:rPr>
                    <m:t>f</m:t>
                  </m:r>
                  <m:d>
                    <m:dPr>
                      <m:ctrlPr>
                        <w:rPr>
                          <w:rFonts w:ascii="Cambria Math" w:hAnsi="Cambria Math"/>
                        </w:rPr>
                      </m:ctrlPr>
                    </m:dPr>
                    <m:e>
                      <m:r>
                        <w:rPr>
                          <w:rFonts w:ascii="Cambria Math" w:hAnsi="Cambria Math"/>
                        </w:rPr>
                        <m:t>y</m:t>
                      </m:r>
                      <m:r>
                        <m:rPr>
                          <m:sty m:val="p"/>
                        </m:rPr>
                        <w:rPr>
                          <w:rFonts w:ascii="Cambria Math" w:hAnsi="Cambria Math"/>
                        </w:rPr>
                        <m:t xml:space="preserve">; </m:t>
                      </m:r>
                      <m:r>
                        <w:rPr>
                          <w:rFonts w:ascii="Cambria Math" w:hAnsi="Cambria Math"/>
                        </w:rPr>
                        <m:t>v</m:t>
                      </m:r>
                    </m:e>
                  </m:d>
                </m:num>
                <m:den>
                  <m:r>
                    <w:rPr>
                      <w:rFonts w:ascii="Cambria Math" w:hAnsi="Cambria Math"/>
                    </w:rPr>
                    <m:t>δv</m:t>
                  </m:r>
                </m:den>
              </m:f>
            </m:e>
          </m:func>
        </m:oMath>
      </m:oMathPara>
    </w:p>
    <w:p w:rsidR="00874AF2" w:rsidRPr="009B462B" w:rsidRDefault="00874AF2" w:rsidP="00E223F3">
      <w:r>
        <w:tab/>
        <w:t>(17.6)</w:t>
      </w:r>
    </w:p>
    <w:p w:rsidR="00DE490D" w:rsidRPr="009B462B" w:rsidRDefault="00DE490D" w:rsidP="00E223F3">
      <w:r w:rsidRPr="009B462B">
        <w:t>We consider the exponential</w:t>
      </w:r>
      <w:r>
        <w:t xml:space="preserve"> (approximation) model for </w:t>
      </w:r>
      <m:oMath>
        <m:r>
          <w:rPr>
            <w:rFonts w:ascii="Cambria Math" w:hAnsi="Cambria Math"/>
          </w:rPr>
          <m:t>J(v+δv)</m:t>
        </m:r>
      </m:oMath>
      <w:r w:rsidRPr="009B462B">
        <w:t xml:space="preserve"> in a first derivative neighborhood of </w:t>
      </w:r>
      <m:oMath>
        <m:r>
          <w:rPr>
            <w:rFonts w:ascii="Cambria Math" w:hAnsi="Cambria Math"/>
          </w:rPr>
          <m:t>v</m:t>
        </m:r>
      </m:oMath>
      <w:r w:rsidRPr="009B462B">
        <w:t xml:space="preserve"> by: </w:t>
      </w:r>
    </w:p>
    <w:p w:rsidR="00DE490D" w:rsidRPr="00874AF2" w:rsidRDefault="00DE490D" w:rsidP="00E223F3">
      <m:oMathPara>
        <m:oMath>
          <m:r>
            <w:rPr>
              <w:rFonts w:ascii="Cambria Math" w:hAnsi="Cambria Math"/>
            </w:rPr>
            <m:t>J</m:t>
          </m:r>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δv</m:t>
              </m:r>
            </m:e>
          </m:d>
          <m:r>
            <m:rPr>
              <m:sty m:val="p"/>
            </m:rPr>
            <w:rPr>
              <w:rFonts w:ascii="Cambria Math" w:hAnsi="Cambria Math"/>
            </w:rPr>
            <m:t>=</m:t>
          </m:r>
          <m:f>
            <m:fPr>
              <m:ctrlPr>
                <w:rPr>
                  <w:rFonts w:ascii="Cambria Math" w:hAnsi="Cambria Math"/>
                </w:rPr>
              </m:ctrlPr>
            </m:fPr>
            <m:num>
              <m:r>
                <w:rPr>
                  <w:rFonts w:ascii="Cambria Math" w:hAnsi="Cambria Math"/>
                </w:rPr>
                <m:t>E</m:t>
              </m:r>
              <m:d>
                <m:dPr>
                  <m:begChr m:val="["/>
                  <m:endChr m:val="]"/>
                  <m:ctrlPr>
                    <w:rPr>
                      <w:rFonts w:ascii="Cambria Math" w:hAnsi="Cambria Math"/>
                    </w:rPr>
                  </m:ctrlPr>
                </m:dPr>
                <m:e>
                  <m:r>
                    <m:rPr>
                      <m:sty m:val="p"/>
                    </m:rPr>
                    <w:rPr>
                      <w:rFonts w:ascii="Cambria Math" w:hAnsi="Cambria Math"/>
                    </w:rPr>
                    <m:t xml:space="preserve"> </m:t>
                  </m:r>
                  <m:r>
                    <w:rPr>
                      <w:rFonts w:ascii="Cambria Math" w:hAnsi="Cambria Math"/>
                    </w:rPr>
                    <m:t>Z</m:t>
                  </m:r>
                  <m:d>
                    <m:dPr>
                      <m:ctrlPr>
                        <w:rPr>
                          <w:rFonts w:ascii="Cambria Math" w:hAnsi="Cambria Math"/>
                        </w:rPr>
                      </m:ctrlPr>
                    </m:dPr>
                    <m:e>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δvS</m:t>
                          </m:r>
                          <m:d>
                            <m:dPr>
                              <m:ctrlPr>
                                <w:rPr>
                                  <w:rFonts w:ascii="Cambria Math" w:hAnsi="Cambria Math"/>
                                </w:rPr>
                              </m:ctrlPr>
                            </m:dPr>
                            <m:e>
                              <m:r>
                                <w:rPr>
                                  <w:rFonts w:ascii="Cambria Math" w:hAnsi="Cambria Math"/>
                                </w:rPr>
                                <m:t>y</m:t>
                              </m:r>
                            </m:e>
                          </m:d>
                        </m:e>
                      </m:d>
                    </m:e>
                  </m:func>
                </m:e>
              </m:d>
            </m:num>
            <m:den>
              <m:r>
                <w:rPr>
                  <w:rFonts w:ascii="Cambria Math" w:hAnsi="Cambria Math"/>
                </w:rPr>
                <m:t>E</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δS</m:t>
                          </m:r>
                          <m:d>
                            <m:dPr>
                              <m:ctrlPr>
                                <w:rPr>
                                  <w:rFonts w:ascii="Cambria Math" w:hAnsi="Cambria Math"/>
                                </w:rPr>
                              </m:ctrlPr>
                            </m:dPr>
                            <m:e>
                              <m:r>
                                <w:rPr>
                                  <w:rFonts w:ascii="Cambria Math" w:hAnsi="Cambria Math"/>
                                </w:rPr>
                                <m:t>y</m:t>
                              </m:r>
                            </m:e>
                          </m:d>
                        </m:e>
                      </m:d>
                    </m:e>
                  </m:func>
                </m:e>
              </m:d>
            </m:den>
          </m:f>
        </m:oMath>
      </m:oMathPara>
    </w:p>
    <w:p w:rsidR="00874AF2" w:rsidRPr="009B462B" w:rsidRDefault="00874AF2" w:rsidP="00E223F3">
      <w:r>
        <w:tab/>
        <w:t>(17.7)</w:t>
      </w:r>
    </w:p>
    <w:p w:rsidR="00DE490D" w:rsidRPr="009B462B" w:rsidRDefault="00DE490D" w:rsidP="00E223F3">
      <w:r w:rsidRPr="009B462B">
        <w:t>N</w:t>
      </w:r>
      <w:r>
        <w:t xml:space="preserve">ow we are able to estimate </w:t>
      </w:r>
      <m:oMath>
        <m:r>
          <w:rPr>
            <w:rFonts w:ascii="Cambria Math" w:hAnsi="Cambria Math"/>
          </w:rPr>
          <m:t>J(v+δv)</m:t>
        </m:r>
      </m:oMath>
      <w:r w:rsidRPr="009B462B">
        <w:t xml:space="preserve"> based on </w:t>
      </w:r>
      <m:oMath>
        <m:r>
          <w:rPr>
            <w:rFonts w:ascii="Cambria Math" w:hAnsi="Cambria Math"/>
          </w:rPr>
          <m:t>n</m:t>
        </m:r>
      </m:oMath>
      <w:r w:rsidRPr="009B462B">
        <w:t xml:space="preserve">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9B462B">
        <w:t xml:space="preserve"> replications as follows: </w:t>
      </w:r>
    </w:p>
    <w:p w:rsidR="00DE490D" w:rsidRPr="009B462B" w:rsidRDefault="00DE490D" w:rsidP="00E223F3">
      <m:oMathPara>
        <m:oMath>
          <m:r>
            <w:rPr>
              <w:rFonts w:ascii="Cambria Math" w:hAnsi="Cambria Math"/>
            </w:rPr>
            <m:t>J</m:t>
          </m:r>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δv</m:t>
              </m:r>
            </m:e>
          </m:d>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A</m:t>
                      </m:r>
                    </m:e>
                    <m:sub>
                      <m:r>
                        <w:rPr>
                          <w:rFonts w:ascii="Cambria Math" w:hAnsi="Cambria Math"/>
                          <w:vertAlign w:val="subscript"/>
                        </w:rPr>
                        <m:t>i</m:t>
                      </m:r>
                    </m:sub>
                  </m:sSub>
                </m:e>
              </m:nary>
            </m:num>
            <m:den>
              <m:nary>
                <m:naryPr>
                  <m:chr m:val="∑"/>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B</m:t>
                      </m:r>
                    </m:e>
                    <m:sub>
                      <m:r>
                        <w:rPr>
                          <w:rFonts w:ascii="Cambria Math" w:hAnsi="Cambria Math"/>
                          <w:vertAlign w:val="subscript"/>
                        </w:rPr>
                        <m:t>i</m:t>
                      </m:r>
                    </m:sub>
                  </m:sSub>
                </m:e>
              </m:nary>
            </m:den>
          </m:f>
        </m:oMath>
      </m:oMathPara>
    </w:p>
    <w:p w:rsidR="00DE490D" w:rsidRPr="009B462B" w:rsidRDefault="00DE490D" w:rsidP="00E223F3">
      <w:r w:rsidRPr="009B462B">
        <w:t xml:space="preserve">where, </w:t>
      </w:r>
      <w:r w:rsidR="00874AF2">
        <w:tab/>
        <w:t>(17.8)</w:t>
      </w:r>
    </w:p>
    <w:p w:rsidR="00DE490D" w:rsidRPr="009B462B" w:rsidRDefault="002D689A" w:rsidP="00E223F3">
      <m:oMathPara>
        <m:oMath>
          <m:sSub>
            <m:sSubPr>
              <m:ctrlPr>
                <w:rPr>
                  <w:rFonts w:ascii="Cambria Math" w:hAnsi="Cambria Math"/>
                </w:rPr>
              </m:ctrlPr>
            </m:sSubPr>
            <m:e>
              <m:r>
                <w:rPr>
                  <w:rFonts w:ascii="Cambria Math" w:hAnsi="Cambria Math"/>
                </w:rPr>
                <m:t>A</m:t>
              </m:r>
            </m:e>
            <m:sub>
              <m:r>
                <w:rPr>
                  <w:rFonts w:ascii="Cambria Math" w:hAnsi="Cambria Math"/>
                  <w:vertAlign w:val="subscript"/>
                </w:rPr>
                <m:t>i</m:t>
              </m:r>
            </m:sub>
          </m:sSub>
          <m:r>
            <m:rPr>
              <m:sty m:val="p"/>
            </m:rPr>
            <w:rPr>
              <w:rFonts w:ascii="Cambria Math" w:hAnsi="Cambria Math"/>
            </w:rPr>
            <m:t xml:space="preserve">= </m:t>
          </m:r>
          <m:r>
            <w:rPr>
              <w:rFonts w:ascii="Cambria Math" w:hAnsi="Cambria Math"/>
            </w:rPr>
            <m:t>Z</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vertAlign w:val="subscript"/>
                    </w:rPr>
                    <m:t>i</m:t>
                  </m:r>
                </m:sub>
              </m:sSub>
            </m:e>
          </m:d>
          <m:r>
            <m:rPr>
              <m:sty m:val="p"/>
            </m:rPr>
            <w:rPr>
              <w:rFonts w:ascii="Cambria Math" w:hAnsi="Cambria Math"/>
            </w:rPr>
            <m:t>.</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rPr>
                  </m:ctrlPr>
                </m:dPr>
                <m:e>
                  <m:r>
                    <w:rPr>
                      <w:rFonts w:ascii="Cambria Math" w:hAnsi="Cambria Math"/>
                    </w:rPr>
                    <m:t>δv</m:t>
                  </m:r>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vertAlign w:val="subscript"/>
                            </w:rPr>
                            <m:t>i</m:t>
                          </m:r>
                        </m:sub>
                      </m:sSub>
                    </m:e>
                  </m:d>
                </m:e>
              </m:d>
            </m:e>
          </m:func>
        </m:oMath>
      </m:oMathPara>
    </w:p>
    <w:p w:rsidR="00DE490D" w:rsidRPr="009B462B" w:rsidRDefault="00DE490D" w:rsidP="00E223F3">
      <w:r w:rsidRPr="009B462B">
        <w:t xml:space="preserve">and </w:t>
      </w:r>
      <w:r w:rsidR="00874AF2">
        <w:tab/>
        <w:t>(17.7a)</w:t>
      </w:r>
    </w:p>
    <w:p w:rsidR="00DE490D" w:rsidRPr="009B462B" w:rsidRDefault="00874AF2" w:rsidP="00394548">
      <w:pPr>
        <w:tabs>
          <w:tab w:val="center" w:pos="3240"/>
        </w:tabs>
      </w:pPr>
      <w:r>
        <w:tab/>
      </w:r>
      <m:oMath>
        <m:sSub>
          <m:sSubPr>
            <m:ctrlPr>
              <w:rPr>
                <w:rFonts w:ascii="Cambria Math" w:hAnsi="Cambria Math"/>
              </w:rPr>
            </m:ctrlPr>
          </m:sSubPr>
          <m:e>
            <m:r>
              <w:rPr>
                <w:rFonts w:ascii="Cambria Math" w:hAnsi="Cambria Math"/>
              </w:rPr>
              <m:t>B</m:t>
            </m:r>
          </m:e>
          <m:sub>
            <m:r>
              <w:rPr>
                <w:rFonts w:ascii="Cambria Math" w:hAnsi="Cambria Math"/>
                <w:vertAlign w:val="subscript"/>
              </w:rPr>
              <m:t>i</m:t>
            </m:r>
          </m:sub>
        </m:sSub>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rPr>
                </m:ctrlPr>
              </m:dPr>
              <m:e>
                <m:r>
                  <w:rPr>
                    <w:rFonts w:ascii="Cambria Math" w:hAnsi="Cambria Math"/>
                  </w:rPr>
                  <m:t>δv</m:t>
                </m:r>
                <m:r>
                  <m:rPr>
                    <m:sty m:val="p"/>
                  </m:rPr>
                  <w:rPr>
                    <w:rFonts w:ascii="Cambria Math" w:hAnsi="Cambria Math"/>
                  </w:rPr>
                  <m:t>.</m:t>
                </m:r>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vertAlign w:val="subscript"/>
                          </w:rPr>
                          <m:t>i</m:t>
                        </m:r>
                      </m:sub>
                    </m:sSub>
                  </m:e>
                </m:d>
              </m:e>
            </m:d>
          </m:e>
        </m:func>
        <m:r>
          <m:rPr>
            <m:sty m:val="p"/>
          </m:rPr>
          <w:rPr>
            <w:rFonts w:ascii="Cambria Math" w:hAnsi="Cambria Math"/>
          </w:rPr>
          <m:t xml:space="preserve">. </m:t>
        </m:r>
      </m:oMath>
      <w:r>
        <w:tab/>
        <w:t>(17.7b)</w:t>
      </w:r>
    </w:p>
    <w:p w:rsidR="00DE490D" w:rsidRPr="009B462B" w:rsidRDefault="00DE490D" w:rsidP="00E223F3">
      <w:bookmarkStart w:id="535" w:name="rtechWhatTaylor"/>
      <w:r w:rsidRPr="009B462B">
        <w:t>Taylor Expansion of Response Function</w:t>
      </w:r>
    </w:p>
    <w:bookmarkEnd w:id="535"/>
    <w:p w:rsidR="00DE490D" w:rsidRPr="009B462B" w:rsidRDefault="00DE490D" w:rsidP="00E223F3">
      <w:r w:rsidRPr="009B462B">
        <w:t xml:space="preserve">The following linear Taylor model can be used as an auxiliary model. </w:t>
      </w:r>
    </w:p>
    <w:p w:rsidR="00DE490D" w:rsidRPr="009B462B" w:rsidRDefault="00874AF2" w:rsidP="00394548">
      <w:pPr>
        <w:tabs>
          <w:tab w:val="center" w:pos="3240"/>
        </w:tabs>
      </w:pPr>
      <w:r>
        <w:tab/>
      </w:r>
      <m:oMath>
        <m:r>
          <w:rPr>
            <w:rFonts w:ascii="Cambria Math" w:hAnsi="Cambria Math"/>
          </w:rPr>
          <m:t>J</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δv</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dv</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r>
          <m:rPr>
            <m:sty m:val="p"/>
          </m:rPr>
          <w:rPr>
            <w:rFonts w:ascii="Cambria Math" w:hAnsi="Cambria Math"/>
          </w:rPr>
          <m:t xml:space="preserve">)+⋯, </m:t>
        </m:r>
      </m:oMath>
      <w:r>
        <w:tab/>
        <w:t>(17.9)</w:t>
      </w:r>
    </w:p>
    <w:p w:rsidR="00DE490D" w:rsidRPr="009B462B" w:rsidRDefault="00DE490D" w:rsidP="00E223F3">
      <w:r w:rsidRPr="009B462B">
        <w:t>where the prime denotes derivative. This metamodel approxi</w:t>
      </w:r>
      <w:r>
        <w:t xml:space="preserve">mates </w:t>
      </w:r>
      <m:oMath>
        <m:r>
          <w:rPr>
            <w:rFonts w:ascii="Cambria Math" w:hAnsi="Cambria Math"/>
          </w:rPr>
          <m:t>J(v+δv)</m:t>
        </m:r>
      </m:oMath>
      <w:r w:rsidRPr="009B462B">
        <w:t xml:space="preserve">) for small </w:t>
      </w:r>
      <m:oMath>
        <m:r>
          <w:rPr>
            <w:rFonts w:ascii="Cambria Math" w:hAnsi="Cambria Math"/>
          </w:rPr>
          <m:t>δv</m:t>
        </m:r>
      </m:oMath>
      <w:r w:rsidRPr="009B462B">
        <w:t xml:space="preserve">. For this estimate, we need to estimate the nominal </w:t>
      </w:r>
      <m:oMath>
        <m:r>
          <w:rPr>
            <w:rFonts w:ascii="Cambria Math" w:hAnsi="Cambria Math"/>
          </w:rPr>
          <m:t>J(v)</m:t>
        </m:r>
      </m:oMath>
      <w:r w:rsidRPr="009B462B">
        <w:t xml:space="preserve"> and its first derivative. Traditionally, this derivative is estimated by crude 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rsidRPr="009B462B">
        <w:t>; i.e., finite difference, which requires rerunning the simulation model</w:t>
      </w:r>
      <w:r w:rsidR="00A23FB7">
        <w:fldChar w:fldCharType="begin"/>
      </w:r>
      <w:r w:rsidR="00A23FB7">
        <w:instrText xml:space="preserve"> XE "</w:instrText>
      </w:r>
      <w:r w:rsidR="00A23FB7" w:rsidRPr="002921FD">
        <w:instrText>simulation model</w:instrText>
      </w:r>
      <w:r w:rsidR="00A23FB7">
        <w:instrText xml:space="preserve">" </w:instrText>
      </w:r>
      <w:r w:rsidR="00A23FB7">
        <w:fldChar w:fldCharType="end"/>
      </w:r>
      <w:r w:rsidRPr="009B462B">
        <w:t xml:space="preserve">. Methods which yield enhanced efficiency and accuracy in estimating, at little additional cost, are of great value. </w:t>
      </w:r>
    </w:p>
    <w:p w:rsidR="00DE490D" w:rsidRPr="009B462B" w:rsidRDefault="00DE490D" w:rsidP="00E223F3">
      <w:r w:rsidRPr="009B462B">
        <w:t>There are few ways to obtain efficiently the derivatives of the output with respect to an input parameter as presented earlier on this site. The most straightforward method is the Score Function</w:t>
      </w:r>
      <w:r w:rsidR="00C24D00">
        <w:fldChar w:fldCharType="begin"/>
      </w:r>
      <w:r w:rsidR="00C24D00">
        <w:instrText xml:space="preserve"> XE "</w:instrText>
      </w:r>
      <w:r w:rsidR="00C24D00" w:rsidRPr="00575778">
        <w:instrText>Score Function</w:instrText>
      </w:r>
      <w:r w:rsidR="00C24D00">
        <w:instrText xml:space="preserve">" </w:instrText>
      </w:r>
      <w:r w:rsidR="00C24D00">
        <w:fldChar w:fldCharType="end"/>
      </w:r>
      <w:r w:rsidRPr="009B462B">
        <w:t xml:space="preserve"> (SF). The SF approach is the major method for estimating the performance measure and its derivative, while observing only a single sample path from the underlying system. The basic idea of SF is that the derivative of the performance function, </w:t>
      </w:r>
      <m:oMath>
        <m:r>
          <w:rPr>
            <w:rFonts w:ascii="Cambria Math" w:hAnsi="Cambria Math"/>
          </w:rPr>
          <m:t>J'(v)</m:t>
        </m:r>
      </m:oMath>
      <w:r w:rsidRPr="009B462B">
        <w:t xml:space="preserve">, is expressed as expectation with respect to the same distribution as the performance measure itself. </w:t>
      </w:r>
    </w:p>
    <w:p w:rsidR="00DE490D" w:rsidRPr="009B462B" w:rsidRDefault="00DE490D" w:rsidP="00E223F3">
      <w:r w:rsidRPr="009B462B">
        <w:t xml:space="preserve">Therefore, for example, using the estimated values of </w:t>
      </w:r>
      <m:oMath>
        <m:r>
          <w:rPr>
            <w:rFonts w:ascii="Cambria Math" w:hAnsi="Cambria Math"/>
          </w:rPr>
          <m:t>J(v)</m:t>
        </m:r>
      </m:oMath>
      <w:r w:rsidRPr="009B462B">
        <w:t xml:space="preserve"> and its derivative </w:t>
      </w:r>
      <m:oMath>
        <m:r>
          <w:rPr>
            <w:rFonts w:ascii="Cambria Math" w:hAnsi="Cambria Math"/>
          </w:rPr>
          <m:t>J'(v)</m:t>
        </m:r>
      </m:oMath>
      <w:r>
        <w:t xml:space="preserve">, the estimated </w:t>
      </w:r>
      <m:oMath>
        <m:r>
          <w:rPr>
            <w:rFonts w:ascii="Cambria Math" w:hAnsi="Cambria Math"/>
          </w:rPr>
          <m:t>J(v+δv)</m:t>
        </m:r>
      </m:oMath>
      <w:r w:rsidRPr="009B462B">
        <w:t xml:space="preserve"> is: </w:t>
      </w:r>
    </w:p>
    <w:p w:rsidR="00DE490D" w:rsidRPr="009B462B" w:rsidRDefault="00874AF2" w:rsidP="00394548">
      <w:pPr>
        <w:tabs>
          <w:tab w:val="center" w:pos="3240"/>
        </w:tabs>
      </w:pPr>
      <w:r>
        <w:tab/>
      </w:r>
      <m:oMath>
        <m:r>
          <w:rPr>
            <w:rFonts w:ascii="Cambria Math" w:hAnsi="Cambria Math"/>
          </w:rPr>
          <m:t>J</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δv</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δvJ</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vertAlign w:val="subscript"/>
              </w:rPr>
              <m:t>0</m:t>
            </m:r>
          </m:sub>
        </m:sSub>
        <m:r>
          <m:rPr>
            <m:sty m:val="p"/>
          </m:rPr>
          <w:rPr>
            <w:rFonts w:ascii="Cambria Math" w:hAnsi="Cambria Math"/>
          </w:rPr>
          <m:t xml:space="preserve">) </m:t>
        </m:r>
      </m:oMath>
      <w:r>
        <w:tab/>
        <w:t>(17.10)</w:t>
      </w:r>
    </w:p>
    <w:p w:rsidR="00DE490D" w:rsidRPr="009B462B" w:rsidRDefault="00DE490D" w:rsidP="00E223F3">
      <w:r w:rsidRPr="009B462B">
        <w:t xml:space="preserve">with variance </w:t>
      </w:r>
    </w:p>
    <w:p w:rsidR="00874AF2" w:rsidRPr="00874AF2" w:rsidRDefault="00874AF2" w:rsidP="00394548">
      <w:pPr>
        <w:tabs>
          <w:tab w:val="center" w:pos="3240"/>
        </w:tabs>
      </w:pPr>
      <w:r>
        <w:tab/>
      </w:r>
      <m:oMath>
        <m:r>
          <m:rPr>
            <m:nor/>
          </m:rPr>
          <m:t>Var</m:t>
        </m:r>
        <m:d>
          <m:dPr>
            <m:begChr m:val="["/>
            <m:endChr m:val="]"/>
            <m:ctrlPr>
              <w:rPr>
                <w:rFonts w:ascii="Cambria Math" w:hAnsi="Cambria Math"/>
              </w:rPr>
            </m:ctrlPr>
          </m:dPr>
          <m:e>
            <m:r>
              <w:rPr>
                <w:rFonts w:ascii="Cambria Math" w:hAnsi="Cambria Math"/>
              </w:rPr>
              <m:t>J</m:t>
            </m:r>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δv</m:t>
                </m:r>
              </m:e>
            </m:d>
          </m:e>
        </m:d>
        <m:r>
          <m:rPr>
            <m:sty m:val="p"/>
          </m:rPr>
          <w:rPr>
            <w:rFonts w:ascii="Cambria Math" w:hAnsi="Cambria Math"/>
          </w:rPr>
          <m:t>=</m:t>
        </m:r>
        <m:r>
          <m:rPr>
            <m:nor/>
          </m:rPr>
          <m:t>Var</m:t>
        </m:r>
        <m:d>
          <m:dPr>
            <m:begChr m:val="["/>
            <m:endChr m:val="]"/>
            <m:ctrlPr>
              <w:rPr>
                <w:rFonts w:ascii="Cambria Math" w:hAnsi="Cambria Math"/>
              </w:rPr>
            </m:ctrlPr>
          </m:dPr>
          <m:e>
            <m:r>
              <w:rPr>
                <w:rFonts w:ascii="Cambria Math" w:hAnsi="Cambria Math"/>
              </w:rPr>
              <m:t>J</m:t>
            </m:r>
            <m:d>
              <m:dPr>
                <m:ctrlPr>
                  <w:rPr>
                    <w:rFonts w:ascii="Cambria Math" w:hAnsi="Cambria Math"/>
                  </w:rPr>
                </m:ctrlPr>
              </m:dPr>
              <m:e>
                <m:r>
                  <w:rPr>
                    <w:rFonts w:ascii="Cambria Math" w:hAnsi="Cambria Math"/>
                  </w:rPr>
                  <m:t>v</m:t>
                </m:r>
              </m:e>
            </m:d>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δv</m:t>
                </m:r>
              </m:e>
            </m:d>
          </m:e>
          <m:sup>
            <m:r>
              <m:rPr>
                <m:sty m:val="p"/>
              </m:rPr>
              <w:rPr>
                <w:rFonts w:ascii="Cambria Math" w:hAnsi="Cambria Math"/>
                <w:vertAlign w:val="superscript"/>
              </w:rPr>
              <m:t>2</m:t>
            </m:r>
          </m:sup>
        </m:sSup>
        <m:r>
          <m:rPr>
            <m:nor/>
          </m:rPr>
          <m:t>Var</m:t>
        </m:r>
        <m:d>
          <m:dPr>
            <m:begChr m:val="["/>
            <m:endChr m:val="]"/>
            <m:ctrlPr>
              <w:rPr>
                <w:rFonts w:ascii="Cambria Math" w:hAnsi="Cambria Math"/>
              </w:rPr>
            </m:ctrlPr>
          </m:dPr>
          <m:e>
            <m:sSup>
              <m:sSupPr>
                <m:ctrlPr>
                  <w:rPr>
                    <w:rFonts w:ascii="Cambria Math" w:hAnsi="Cambria Math"/>
                  </w:rPr>
                </m:ctrlPr>
              </m:sSupPr>
              <m:e>
                <m:r>
                  <w:rPr>
                    <w:rFonts w:ascii="Cambria Math" w:hAnsi="Cambria Math"/>
                  </w:rPr>
                  <m:t>J</m:t>
                </m:r>
              </m:e>
              <m:sup>
                <m:r>
                  <m:rPr>
                    <m:sty m:val="p"/>
                  </m:rPr>
                  <w:rPr>
                    <w:rFonts w:ascii="Cambria Math" w:hAnsi="Cambria Math"/>
                  </w:rPr>
                  <m:t>'</m:t>
                </m:r>
              </m:sup>
            </m:sSup>
            <m:d>
              <m:dPr>
                <m:ctrlPr>
                  <w:rPr>
                    <w:rFonts w:ascii="Cambria Math" w:hAnsi="Cambria Math"/>
                  </w:rPr>
                </m:ctrlPr>
              </m:dPr>
              <m:e>
                <m:r>
                  <w:rPr>
                    <w:rFonts w:ascii="Cambria Math" w:hAnsi="Cambria Math"/>
                  </w:rPr>
                  <m:t>v</m:t>
                </m:r>
              </m:e>
            </m:d>
          </m:e>
        </m:d>
      </m:oMath>
    </w:p>
    <w:p w:rsidR="00DE490D" w:rsidRPr="009B462B" w:rsidRDefault="00874AF2" w:rsidP="00394548">
      <w:pPr>
        <w:tabs>
          <w:tab w:val="center" w:pos="3240"/>
        </w:tabs>
      </w:pPr>
      <w:r>
        <w:tab/>
      </w:r>
      <m:oMath>
        <m:r>
          <m:rPr>
            <m:sty m:val="p"/>
          </m:rPr>
          <w:rPr>
            <w:rFonts w:ascii="Cambria Math" w:hAnsi="Cambria Math"/>
          </w:rPr>
          <m:t>+2</m:t>
        </m:r>
        <m:r>
          <w:rPr>
            <w:rFonts w:ascii="Cambria Math" w:hAnsi="Cambria Math"/>
          </w:rPr>
          <m:t>δv</m:t>
        </m:r>
        <m:r>
          <m:rPr>
            <m:sty m:val="p"/>
          </m:rPr>
          <w:rPr>
            <w:rFonts w:ascii="Cambria Math" w:hAnsi="Cambria Math"/>
          </w:rPr>
          <m:t xml:space="preserve"> </m:t>
        </m:r>
        <m:r>
          <m:rPr>
            <m:nor/>
          </m:rPr>
          <m:t>Cov</m:t>
        </m:r>
        <m:d>
          <m:dPr>
            <m:begChr m:val="["/>
            <m:endChr m:val="]"/>
            <m:ctrlPr>
              <w:rPr>
                <w:rFonts w:ascii="Cambria Math" w:hAnsi="Cambria Math"/>
              </w:rPr>
            </m:ctrlPr>
          </m:dPr>
          <m:e>
            <m:r>
              <w:rPr>
                <w:rFonts w:ascii="Cambria Math" w:hAnsi="Cambria Math"/>
              </w:rPr>
              <m:t>J</m:t>
            </m:r>
            <m:d>
              <m:dPr>
                <m:ctrlPr>
                  <w:rPr>
                    <w:rFonts w:ascii="Cambria Math" w:hAnsi="Cambria Math"/>
                  </w:rPr>
                </m:ctrlPr>
              </m:dPr>
              <m:e>
                <m:r>
                  <w:rPr>
                    <w:rFonts w:ascii="Cambria Math" w:hAnsi="Cambria Math"/>
                  </w:rPr>
                  <m:t>v</m:t>
                </m:r>
              </m:e>
            </m:d>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d>
              <m:dPr>
                <m:ctrlPr>
                  <w:rPr>
                    <w:rFonts w:ascii="Cambria Math" w:hAnsi="Cambria Math"/>
                  </w:rPr>
                </m:ctrlPr>
              </m:dPr>
              <m:e>
                <m:r>
                  <w:rPr>
                    <w:rFonts w:ascii="Cambria Math" w:hAnsi="Cambria Math"/>
                  </w:rPr>
                  <m:t>v</m:t>
                </m:r>
              </m:e>
            </m:d>
          </m:e>
        </m:d>
        <m:r>
          <m:rPr>
            <m:sty m:val="p"/>
          </m:rPr>
          <w:rPr>
            <w:rFonts w:ascii="Cambria Math" w:hAnsi="Cambria Math"/>
          </w:rPr>
          <m:t xml:space="preserve">. </m:t>
        </m:r>
      </m:oMath>
      <w:r>
        <w:tab/>
        <w:t>(17.11)</w:t>
      </w:r>
    </w:p>
    <w:p w:rsidR="00DE490D" w:rsidRPr="009B462B" w:rsidRDefault="00DE490D" w:rsidP="00E223F3">
      <w:r w:rsidRPr="009B462B">
        <w:t>This variation is needed for constructing a confidence interval</w:t>
      </w:r>
      <w:r w:rsidR="00FF1D08">
        <w:fldChar w:fldCharType="begin"/>
      </w:r>
      <w:r w:rsidR="00FF1D08">
        <w:instrText xml:space="preserve"> XE "</w:instrText>
      </w:r>
      <w:r w:rsidR="00FF1D08" w:rsidRPr="0045513A">
        <w:instrText>confidence interval</w:instrText>
      </w:r>
      <w:r w:rsidR="00FF1D08">
        <w:instrText xml:space="preserve">" </w:instrText>
      </w:r>
      <w:r w:rsidR="00FF1D08">
        <w:fldChar w:fldCharType="end"/>
      </w:r>
      <w:r w:rsidRPr="009B462B">
        <w:t xml:space="preserve"> for the perturbed estimate. </w:t>
      </w:r>
    </w:p>
    <w:p w:rsidR="00DE490D" w:rsidRPr="009B462B" w:rsidRDefault="00DE490D" w:rsidP="00E712B5">
      <w:pPr>
        <w:pStyle w:val="Heading3"/>
      </w:pPr>
      <w:bookmarkStart w:id="536" w:name="_Toc416087405"/>
      <w:bookmarkStart w:id="537" w:name="rtechWhatinterpol"/>
      <w:r w:rsidRPr="009B462B">
        <w:t>Interpolation Techniques</w:t>
      </w:r>
      <w:bookmarkEnd w:id="536"/>
    </w:p>
    <w:bookmarkEnd w:id="537"/>
    <w:p w:rsidR="00DE490D" w:rsidRDefault="00DE490D" w:rsidP="00E223F3">
      <w:r w:rsidRPr="009B462B">
        <w:t xml:space="preserve">Given two points, v1 and v2 (scalars only) "sufficiently" close, one may simulate at these two points then interpolates for any desired points in between. Assuming the given v1 and v2 are sufficiently close and looks for the "best" linear interpolation in the sense of minimum error on the interval. Clearly, </w:t>
      </w:r>
    </w:p>
    <w:p w:rsidR="00874AF2" w:rsidRDefault="00874AF2" w:rsidP="00E223F3"/>
    <w:p w:rsidR="00874AF2" w:rsidRPr="009B462B" w:rsidRDefault="00874AF2" w:rsidP="00E223F3"/>
    <w:p w:rsidR="00DE490D" w:rsidRPr="00874AF2" w:rsidRDefault="00DE490D" w:rsidP="00E223F3">
      <m:oMathPara>
        <m:oMath>
          <m:r>
            <w:rPr>
              <w:rFonts w:ascii="Cambria Math" w:hAnsi="Cambria Math"/>
            </w:rPr>
            <m:t>J</m:t>
          </m:r>
          <m:d>
            <m:dPr>
              <m:ctrlPr>
                <w:rPr>
                  <w:rFonts w:ascii="Cambria Math" w:hAnsi="Cambria Math"/>
                </w:rPr>
              </m:ctrlPr>
            </m:dPr>
            <m:e>
              <m:r>
                <w:rPr>
                  <w:rFonts w:ascii="Cambria Math" w:hAnsi="Cambria Math"/>
                </w:rPr>
                <m:t>v</m:t>
              </m:r>
            </m:e>
          </m:d>
          <m:r>
            <m:rPr>
              <m:sty m:val="p"/>
            </m:rPr>
            <w:rPr>
              <w:rFonts w:ascii="Cambria Math" w:hAnsi="Cambria Math"/>
            </w:rPr>
            <m:t>=</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vertAlign w:val="subscript"/>
                    </w:rPr>
                    <m:t>Y</m:t>
                  </m:r>
                  <m:ctrlPr>
                    <w:rPr>
                      <w:rFonts w:ascii="Cambria Math" w:hAnsi="Cambria Math"/>
                      <w:vertAlign w:val="subscript"/>
                    </w:rPr>
                  </m:ctrlPr>
                </m:e>
                <m:e>
                  <m:r>
                    <w:rPr>
                      <w:rFonts w:ascii="Cambria Math" w:hAnsi="Cambria Math"/>
                      <w:vertAlign w:val="subscript"/>
                    </w:rPr>
                    <m:t>v</m:t>
                  </m:r>
                  <m:ctrlPr>
                    <w:rPr>
                      <w:rFonts w:ascii="Cambria Math" w:hAnsi="Cambria Math"/>
                      <w:vertAlign w:val="subscript"/>
                    </w:rPr>
                  </m:ctrlPr>
                </m:e>
              </m:d>
            </m:sub>
          </m:sSub>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Y</m:t>
                  </m:r>
                </m:e>
              </m:d>
            </m:e>
          </m:d>
          <m:r>
            <m:rPr>
              <m:sty m:val="p"/>
            </m:rPr>
            <w:rPr>
              <w:rFonts w:ascii="Cambria Math" w:hAnsi="Cambria Math"/>
            </w:rPr>
            <m:t>=</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vertAlign w:val="subscript"/>
                    </w:rPr>
                    <m:t>Y</m:t>
                  </m:r>
                  <m:ctrlPr>
                    <w:rPr>
                      <w:rFonts w:ascii="Cambria Math" w:hAnsi="Cambria Math"/>
                      <w:vertAlign w:val="subscript"/>
                    </w:rPr>
                  </m:ctrlPr>
                </m:e>
                <m:e>
                  <m:r>
                    <w:rPr>
                      <w:rFonts w:ascii="Cambria Math" w:hAnsi="Cambria Math"/>
                      <w:vertAlign w:val="subscript"/>
                    </w:rPr>
                    <m:t>v</m:t>
                  </m:r>
                  <m:ctrlPr>
                    <w:rPr>
                      <w:rFonts w:ascii="Cambria Math" w:hAnsi="Cambria Math"/>
                      <w:vertAlign w:val="subscript"/>
                    </w:rPr>
                  </m:ctrlPr>
                </m:e>
              </m:d>
            </m:sub>
          </m:sSub>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Y</m:t>
                  </m:r>
                </m:e>
              </m:d>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φ</m:t>
              </m:r>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vertAlign w:val="subscript"/>
                </w:rPr>
                <m:t>Y</m:t>
              </m:r>
              <m:ctrlPr>
                <w:rPr>
                  <w:rFonts w:ascii="Cambria Math" w:hAnsi="Cambria Math"/>
                  <w:vertAlign w:val="subscript"/>
                </w:rPr>
              </m:ctrlPr>
            </m:e>
            <m:e>
              <m:r>
                <w:rPr>
                  <w:rFonts w:ascii="Cambria Math" w:hAnsi="Cambria Math"/>
                  <w:vertAlign w:val="subscript"/>
                </w:rPr>
                <m:t>v</m:t>
              </m:r>
              <m:ctrlPr>
                <w:rPr>
                  <w:rFonts w:ascii="Cambria Math" w:hAnsi="Cambria Math"/>
                  <w:vertAlign w:val="subscript"/>
                </w:rPr>
              </m:ctrlPr>
            </m:e>
          </m:d>
          <m:r>
            <m:rPr>
              <m:sty m:val="p"/>
            </m:rPr>
            <w:rPr>
              <w:rFonts w:ascii="Cambria Math" w:hAnsi="Cambria Math"/>
              <w:vertAlign w:val="subscript"/>
            </w:rPr>
            <m:t xml:space="preserve"> </m:t>
          </m:r>
          <m:d>
            <m:dPr>
              <m:begChr m:val="["/>
              <m:endChr m:val="]"/>
              <m:ctrlPr>
                <w:rPr>
                  <w:rFonts w:ascii="Cambria Math" w:hAnsi="Cambria Math"/>
                </w:rPr>
              </m:ctrlPr>
            </m:dPr>
            <m:e>
              <m:r>
                <w:rPr>
                  <w:rFonts w:ascii="Cambria Math" w:hAnsi="Cambria Math"/>
                </w:rPr>
                <m:t>Z</m:t>
              </m:r>
              <m:r>
                <m:rPr>
                  <m:sty m:val="p"/>
                </m:rPr>
                <w:rPr>
                  <w:rFonts w:ascii="Cambria Math" w:hAnsi="Cambria Math"/>
                </w:rPr>
                <m:t xml:space="preserve"> </m:t>
              </m:r>
              <m:d>
                <m:dPr>
                  <m:ctrlPr>
                    <w:rPr>
                      <w:rFonts w:ascii="Cambria Math" w:hAnsi="Cambria Math"/>
                    </w:rPr>
                  </m:ctrlPr>
                </m:dPr>
                <m:e>
                  <m:r>
                    <w:rPr>
                      <w:rFonts w:ascii="Cambria Math" w:hAnsi="Cambria Math"/>
                    </w:rPr>
                    <m:t>Y</m:t>
                  </m:r>
                </m:e>
              </m:d>
            </m:e>
          </m:d>
        </m:oMath>
      </m:oMathPara>
    </w:p>
    <w:p w:rsidR="00874AF2" w:rsidRPr="009B462B" w:rsidRDefault="00874AF2" w:rsidP="00E223F3">
      <w:r w:rsidRPr="00874AF2">
        <w:t xml:space="preserve">Similar to the Likelihood Ratio </w:t>
      </w:r>
      <w:r w:rsidR="00A129C7" w:rsidRPr="00874AF2">
        <w:t>approach, this</w:t>
      </w:r>
      <w:r w:rsidRPr="00874AF2">
        <w:t xml:space="preserve"> can be written as:</w:t>
      </w:r>
    </w:p>
    <w:p w:rsidR="00DE490D" w:rsidRPr="00874AF2" w:rsidRDefault="00DE490D" w:rsidP="00E223F3">
      <m:oMathPara>
        <m:oMath>
          <m:r>
            <w:rPr>
              <w:rFonts w:ascii="Cambria Math" w:hAnsi="Cambria Math"/>
            </w:rPr>
            <m:t>J</m:t>
          </m:r>
          <m:d>
            <m:dPr>
              <m:ctrlPr>
                <w:rPr>
                  <w:rFonts w:ascii="Cambria Math" w:hAnsi="Cambria Math"/>
                </w:rPr>
              </m:ctrlPr>
            </m:dPr>
            <m:e>
              <m:r>
                <w:rPr>
                  <w:rFonts w:ascii="Cambria Math" w:hAnsi="Cambria Math"/>
                </w:rPr>
                <m:t>v</m:t>
              </m:r>
            </m:e>
          </m:d>
          <m:r>
            <m:rPr>
              <m:sty m:val="p"/>
            </m:rPr>
            <w:rPr>
              <w:rFonts w:ascii="Cambria Math" w:hAnsi="Cambria Math"/>
            </w:rPr>
            <m:t>=</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vertAlign w:val="subscript"/>
                    </w:rPr>
                    <m:t>Y</m:t>
                  </m:r>
                  <m:ctrlPr>
                    <w:rPr>
                      <w:rFonts w:ascii="Cambria Math" w:hAnsi="Cambria Math"/>
                      <w:vertAlign w:val="subscript"/>
                    </w:rPr>
                  </m:ctrlPr>
                </m:e>
                <m:e>
                  <m:r>
                    <w:rPr>
                      <w:rFonts w:ascii="Cambria Math" w:hAnsi="Cambria Math"/>
                      <w:vertAlign w:val="subscript"/>
                    </w:rPr>
                    <m:t>v</m:t>
                  </m:r>
                  <m:ctrlPr>
                    <w:rPr>
                      <w:rFonts w:ascii="Cambria Math" w:hAnsi="Cambria Math"/>
                      <w:vertAlign w:val="subscript"/>
                    </w:rPr>
                  </m:ctrlPr>
                </m:e>
              </m:d>
            </m:sub>
          </m:sSub>
          <m:r>
            <m:rPr>
              <m:sty m:val="p"/>
            </m:rPr>
            <w:rPr>
              <w:rFonts w:ascii="Cambria Math" w:hAnsi="Cambria Math"/>
              <w:vertAlign w:val="subscript"/>
            </w:rPr>
            <m:t xml:space="preserve"> </m:t>
          </m:r>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Y</m:t>
                  </m:r>
                </m:e>
              </m:d>
            </m:e>
          </m:d>
          <m:r>
            <m:rPr>
              <m:sty m:val="p"/>
            </m:rPr>
            <w:rPr>
              <w:rFonts w:ascii="Cambria Math" w:hAnsi="Cambria Math"/>
            </w:rPr>
            <m:t>=</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vertAlign w:val="subscript"/>
                    </w:rPr>
                    <m:t>Y</m:t>
                  </m:r>
                  <m:ctrlPr>
                    <w:rPr>
                      <w:rFonts w:ascii="Cambria Math" w:hAnsi="Cambria Math"/>
                      <w:vertAlign w:val="subscript"/>
                    </w:rPr>
                  </m:ctrlPr>
                </m:e>
                <m:e>
                  <m:sSub>
                    <m:sSubPr>
                      <m:ctrlPr>
                        <w:rPr>
                          <w:rFonts w:ascii="Cambria Math" w:hAnsi="Cambria Math"/>
                          <w:vertAlign w:val="subscript"/>
                        </w:rPr>
                      </m:ctrlPr>
                    </m:sSubPr>
                    <m:e>
                      <m:r>
                        <w:rPr>
                          <w:rFonts w:ascii="Cambria Math" w:hAnsi="Cambria Math"/>
                          <w:vertAlign w:val="subscript"/>
                        </w:rPr>
                        <m:t>v</m:t>
                      </m:r>
                    </m:e>
                    <m:sub>
                      <m:r>
                        <m:rPr>
                          <m:sty m:val="p"/>
                        </m:rPr>
                        <w:rPr>
                          <w:rFonts w:ascii="Cambria Math" w:hAnsi="Cambria Math"/>
                          <w:vertAlign w:val="subscript"/>
                        </w:rPr>
                        <m:t>1</m:t>
                      </m:r>
                    </m:sub>
                  </m:sSub>
                  <m:ctrlPr>
                    <w:rPr>
                      <w:rFonts w:ascii="Cambria Math" w:hAnsi="Cambria Math"/>
                      <w:vertAlign w:val="subscript"/>
                    </w:rPr>
                  </m:ctrlPr>
                </m:e>
              </m:d>
            </m:sub>
          </m:sSub>
          <m:d>
            <m:dPr>
              <m:begChr m:val="["/>
              <m:endChr m:val="]"/>
              <m:ctrlPr>
                <w:rPr>
                  <w:rFonts w:ascii="Cambria Math" w:hAnsi="Cambria Math"/>
                </w:rPr>
              </m:ctrlPr>
            </m:dPr>
            <m:e>
              <m:r>
                <w:rPr>
                  <w:rFonts w:ascii="Cambria Math" w:hAnsi="Cambria Math"/>
                </w:rPr>
                <m:t>Z</m:t>
              </m:r>
              <m:d>
                <m:dPr>
                  <m:ctrlPr>
                    <w:rPr>
                      <w:rFonts w:ascii="Cambria Math" w:hAnsi="Cambria Math"/>
                    </w:rPr>
                  </m:ctrlPr>
                </m:dPr>
                <m:e>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E</m:t>
              </m:r>
            </m:e>
            <m:sub>
              <m:d>
                <m:dPr>
                  <m:ctrlPr>
                    <w:rPr>
                      <w:rFonts w:ascii="Cambria Math" w:hAnsi="Cambria Math"/>
                    </w:rPr>
                  </m:ctrlPr>
                </m:dPr>
                <m:e>
                  <m:r>
                    <w:rPr>
                      <w:rFonts w:ascii="Cambria Math" w:hAnsi="Cambria Math"/>
                      <w:vertAlign w:val="subscript"/>
                    </w:rPr>
                    <m:t>Y</m:t>
                  </m:r>
                  <m:ctrlPr>
                    <w:rPr>
                      <w:rFonts w:ascii="Cambria Math" w:hAnsi="Cambria Math"/>
                      <w:vertAlign w:val="subscript"/>
                    </w:rPr>
                  </m:ctrlPr>
                </m:e>
                <m:e>
                  <m:sSub>
                    <m:sSubPr>
                      <m:ctrlPr>
                        <w:rPr>
                          <w:rFonts w:ascii="Cambria Math" w:hAnsi="Cambria Math"/>
                          <w:vertAlign w:val="subscript"/>
                        </w:rPr>
                      </m:ctrlPr>
                    </m:sSubPr>
                    <m:e>
                      <m:r>
                        <w:rPr>
                          <w:rFonts w:ascii="Cambria Math" w:hAnsi="Cambria Math"/>
                          <w:vertAlign w:val="subscript"/>
                        </w:rPr>
                        <m:t>v</m:t>
                      </m:r>
                    </m:e>
                    <m:sub>
                      <m:r>
                        <m:rPr>
                          <m:sty m:val="p"/>
                        </m:rPr>
                        <w:rPr>
                          <w:rFonts w:ascii="Cambria Math" w:hAnsi="Cambria Math"/>
                          <w:vertAlign w:val="subscript"/>
                        </w:rPr>
                        <m:t>2</m:t>
                      </m:r>
                    </m:sub>
                  </m:sSub>
                  <m:ctrlPr>
                    <w:rPr>
                      <w:rFonts w:ascii="Cambria Math" w:hAnsi="Cambria Math"/>
                      <w:vertAlign w:val="subscript"/>
                    </w:rPr>
                  </m:ctrlPr>
                </m:e>
              </m:d>
            </m:sub>
          </m:sSub>
          <m:r>
            <m:rPr>
              <m:sty m:val="p"/>
            </m:rPr>
            <w:rPr>
              <w:rFonts w:ascii="Cambria Math" w:hAnsi="Cambria Math"/>
              <w:vertAlign w:val="subscript"/>
            </w:rPr>
            <m:t xml:space="preserve"> </m:t>
          </m:r>
          <m:d>
            <m:dPr>
              <m:begChr m:val="["/>
              <m:endChr m:val="]"/>
              <m:ctrlPr>
                <w:rPr>
                  <w:rFonts w:ascii="Cambria Math" w:hAnsi="Cambria Math"/>
                </w:rPr>
              </m:ctrlPr>
            </m:dPr>
            <m:e>
              <m:r>
                <w:rPr>
                  <w:rFonts w:ascii="Cambria Math" w:hAnsi="Cambria Math"/>
                </w:rPr>
                <m:t>Z</m:t>
              </m:r>
              <m:r>
                <m:rPr>
                  <m:sty m:val="p"/>
                </m:rPr>
                <w:rPr>
                  <w:rFonts w:ascii="Cambria Math" w:hAnsi="Cambria Math"/>
                </w:rPr>
                <m:t xml:space="preserve"> </m:t>
              </m:r>
              <m:d>
                <m:dPr>
                  <m:ctrlPr>
                    <w:rPr>
                      <w:rFonts w:ascii="Cambria Math" w:hAnsi="Cambria Math"/>
                    </w:rPr>
                  </m:ctrlPr>
                </m:dPr>
                <m:e>
                  <m:r>
                    <w:rPr>
                      <w:rFonts w:ascii="Cambria Math" w:hAnsi="Cambria Math"/>
                    </w:rPr>
                    <m:t>Y</m:t>
                  </m:r>
                </m:e>
              </m:d>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e>
          </m:d>
        </m:oMath>
      </m:oMathPara>
    </w:p>
    <w:p w:rsidR="00874AF2" w:rsidRPr="00D131BF" w:rsidRDefault="00874AF2" w:rsidP="00E223F3">
      <w:pPr>
        <w:rPr>
          <w:rFonts w:ascii="Cambria Math" w:hAnsi="Cambria Math"/>
          <w:oMath/>
        </w:rPr>
      </w:pPr>
      <w:r>
        <w:tab/>
        <w:t>(17.12)</w:t>
      </w:r>
    </w:p>
    <w:p w:rsidR="00DE490D" w:rsidRPr="009B462B" w:rsidRDefault="00DE490D" w:rsidP="00E223F3">
      <w:r w:rsidRPr="009B462B">
        <w:t>where the likelihood ratios</w:t>
      </w:r>
      <w:r w:rsidR="00640427">
        <w:fldChar w:fldCharType="begin"/>
      </w:r>
      <w:r w:rsidR="00640427">
        <w:instrText xml:space="preserve"> XE "</w:instrText>
      </w:r>
      <w:r w:rsidR="00640427" w:rsidRPr="00A37719">
        <w:instrText>likelihood ratio</w:instrText>
      </w:r>
      <w:r w:rsidR="00640427">
        <w:instrText xml:space="preserve">" </w:instrText>
      </w:r>
      <w:r w:rsidR="00640427">
        <w:fldChar w:fldCharType="end"/>
      </w:r>
      <w:r w:rsidRPr="009B462B">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9B462B">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Pr="009B462B">
        <w:t xml:space="preserve"> are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y; v</m:t>
                </m:r>
              </m:e>
            </m:d>
          </m:num>
          <m:den>
            <m:r>
              <w:rPr>
                <w:rFonts w:ascii="Cambria Math" w:hAnsi="Cambria Math"/>
              </w:rPr>
              <m:t>f</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1</m:t>
                    </m:r>
                  </m:sub>
                </m:sSub>
              </m:e>
            </m:d>
          </m:den>
        </m:f>
      </m:oMath>
      <w:r w:rsidRPr="009B462B">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y;v</m:t>
                </m:r>
              </m:e>
            </m:d>
          </m:num>
          <m:den>
            <m:r>
              <w:rPr>
                <w:rFonts w:ascii="Cambria Math" w:hAnsi="Cambria Math"/>
              </w:rPr>
              <m:t>f</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2</m:t>
                    </m:r>
                  </m:sub>
                </m:sSub>
              </m:e>
            </m:d>
          </m:den>
        </m:f>
      </m:oMath>
      <w:r w:rsidRPr="009B462B">
        <w:t xml:space="preserve">, respectively. </w:t>
      </w:r>
    </w:p>
    <w:p w:rsidR="00DE490D" w:rsidRPr="009B462B" w:rsidRDefault="00DE490D" w:rsidP="00E223F3">
      <w:r>
        <w:t xml:space="preserve">One obvious choice is </w:t>
      </w:r>
      <m:oMath>
        <m:r>
          <w:rPr>
            <w:rFonts w:ascii="Cambria Math" w:hAnsi="Cambria Math"/>
          </w:rPr>
          <m:t>f=</m:t>
        </m:r>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v</m:t>
                    </m:r>
                  </m:e>
                  <m:sub>
                    <m:r>
                      <w:rPr>
                        <w:rFonts w:ascii="Cambria Math" w:hAnsi="Cambria Math"/>
                      </w:rPr>
                      <m:t>1</m:t>
                    </m:r>
                  </m:sub>
                </m:sSub>
              </m:e>
            </m:d>
          </m:num>
          <m:den>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y; </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+f</m:t>
                </m:r>
                <m:d>
                  <m:dPr>
                    <m:ctrlPr>
                      <w:rPr>
                        <w:rFonts w:ascii="Cambria Math" w:hAnsi="Cambria Math"/>
                        <w:i/>
                      </w:rPr>
                    </m:ctrlPr>
                  </m:dPr>
                  <m:e>
                    <m:r>
                      <w:rPr>
                        <w:rFonts w:ascii="Cambria Math" w:hAnsi="Cambria Math"/>
                      </w:rPr>
                      <m:t xml:space="preserve">y; </m:t>
                    </m:r>
                    <m:sSub>
                      <m:sSubPr>
                        <m:ctrlPr>
                          <w:rPr>
                            <w:rFonts w:ascii="Cambria Math" w:hAnsi="Cambria Math"/>
                            <w:i/>
                          </w:rPr>
                        </m:ctrlPr>
                      </m:sSubPr>
                      <m:e>
                        <m:r>
                          <w:rPr>
                            <w:rFonts w:ascii="Cambria Math" w:hAnsi="Cambria Math"/>
                          </w:rPr>
                          <m:t>v</m:t>
                        </m:r>
                      </m:e>
                      <m:sub>
                        <m:r>
                          <w:rPr>
                            <w:rFonts w:ascii="Cambria Math" w:hAnsi="Cambria Math"/>
                          </w:rPr>
                          <m:t>2</m:t>
                        </m:r>
                      </m:sub>
                    </m:sSub>
                  </m:e>
                </m:d>
              </m:e>
            </m:d>
          </m:den>
        </m:f>
      </m:oMath>
      <w:r w:rsidRPr="009B462B">
        <w:t xml:space="preserve">. This method can easily extended to </w:t>
      </w:r>
      <m:oMath>
        <m:r>
          <w:rPr>
            <w:rFonts w:ascii="Cambria Math" w:hAnsi="Cambria Math"/>
          </w:rPr>
          <m:t>k</m:t>
        </m:r>
      </m:oMath>
      <w:r w:rsidRPr="009B462B">
        <w:t xml:space="preserve">-point interpolation. </w:t>
      </w:r>
    </w:p>
    <w:p w:rsidR="00DE490D" w:rsidRPr="009B462B" w:rsidRDefault="00DE490D" w:rsidP="00E223F3">
      <w:r w:rsidRPr="009B462B">
        <w:t xml:space="preserve">For 2-point interpolation, if we let </w:t>
      </w:r>
      <m:oMath>
        <m:r>
          <w:rPr>
            <w:rFonts w:ascii="Cambria Math" w:hAnsi="Cambria Math"/>
          </w:rPr>
          <m:t>f</m:t>
        </m:r>
      </m:oMath>
      <w:r w:rsidRPr="009B462B">
        <w:t xml:space="preserve"> to be constant within the interval [0, 1], then the linear interpolated "what-if" estimated value is: </w:t>
      </w:r>
    </w:p>
    <w:p w:rsidR="00DE490D" w:rsidRPr="009B462B" w:rsidRDefault="00510B89" w:rsidP="00394548">
      <w:pPr>
        <w:tabs>
          <w:tab w:val="center" w:pos="3240"/>
        </w:tabs>
      </w:pPr>
      <w:r>
        <w:tab/>
      </w:r>
      <m:oMath>
        <m:r>
          <w:rPr>
            <w:rFonts w:ascii="Cambria Math" w:hAnsi="Cambria Math"/>
          </w:rPr>
          <m:t>J</m:t>
        </m:r>
        <m:d>
          <m:dPr>
            <m:ctrlPr>
              <w:rPr>
                <w:rFonts w:ascii="Cambria Math" w:hAnsi="Cambria Math"/>
              </w:rPr>
            </m:ctrlPr>
          </m:dPr>
          <m:e>
            <m:r>
              <w:rPr>
                <w:rFonts w:ascii="Cambria Math" w:hAnsi="Cambria Math"/>
              </w:rPr>
              <m:t>v</m:t>
            </m:r>
          </m:e>
        </m:d>
        <m:r>
          <m:rPr>
            <m:sty m:val="p"/>
          </m:rPr>
          <w:rPr>
            <w:rFonts w:ascii="Cambria Math" w:hAnsi="Cambria Math"/>
          </w:rPr>
          <m:t>=</m:t>
        </m:r>
        <m:r>
          <w:rPr>
            <w:rFonts w:ascii="Cambria Math" w:hAnsi="Cambria Math"/>
          </w:rPr>
          <m:t>φ</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vertAlign w:val="subscript"/>
              </w:rPr>
              <m:t>1</m:t>
            </m:r>
          </m:sub>
        </m:sSub>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r>
              <w:rPr>
                <w:rFonts w:ascii="Cambria Math" w:hAnsi="Cambria Math"/>
              </w:rPr>
              <m:t>φ</m:t>
            </m:r>
          </m:e>
        </m:d>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vertAlign w:val="subscript"/>
              </w:rPr>
              <m:t>2</m:t>
            </m:r>
          </m:sub>
        </m:sSub>
      </m:oMath>
      <w:r>
        <w:tab/>
        <w:t>(17.13)</w:t>
      </w:r>
    </w:p>
    <w:p w:rsidR="00DE490D" w:rsidRPr="009B462B" w:rsidRDefault="00DE490D" w:rsidP="00E223F3">
      <w:r w:rsidRPr="009B462B">
        <w:t>where the two estimates on the RHS of are two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rsidRPr="009B462B">
        <w:t xml:space="preserve"> Likelihood Ratio extrapolations using the two end-points. </w:t>
      </w:r>
    </w:p>
    <w:p w:rsidR="00DE490D" w:rsidRPr="009B462B" w:rsidRDefault="00DE490D" w:rsidP="00E223F3">
      <w:r w:rsidRPr="009B462B">
        <w:t xml:space="preserve">We define </w:t>
      </w:r>
      <m:oMath>
        <m:sSup>
          <m:sSupPr>
            <m:ctrlPr>
              <w:rPr>
                <w:rFonts w:ascii="Cambria Math" w:hAnsi="Cambria Math"/>
                <w:i/>
              </w:rPr>
            </m:ctrlPr>
          </m:sSupPr>
          <m:e>
            <m:r>
              <w:rPr>
                <w:rFonts w:ascii="Cambria Math" w:hAnsi="Cambria Math"/>
              </w:rPr>
              <m:t>φ</m:t>
            </m:r>
          </m:e>
          <m:sup>
            <m:r>
              <w:rPr>
                <w:rFonts w:ascii="Cambria Math" w:hAnsi="Cambria Math"/>
              </w:rPr>
              <m:t>*</m:t>
            </m:r>
          </m:sup>
        </m:sSup>
      </m:oMath>
      <w:r w:rsidRPr="009B462B">
        <w:t xml:space="preserve"> as the </w:t>
      </w:r>
      <m:oMath>
        <m:r>
          <w:rPr>
            <w:rFonts w:ascii="Cambria Math" w:hAnsi="Cambria Math"/>
          </w:rPr>
          <m:t>φ</m:t>
        </m:r>
      </m:oMath>
      <w:r w:rsidRPr="009B462B">
        <w:t xml:space="preserve"> in this convex combination with the minimum error in the estimate. That is, it minimizes </w:t>
      </w:r>
    </w:p>
    <w:p w:rsidR="00DE490D" w:rsidRPr="009B462B" w:rsidRDefault="00510B89" w:rsidP="00394548">
      <w:pPr>
        <w:tabs>
          <w:tab w:val="center" w:pos="3240"/>
        </w:tabs>
      </w:pPr>
      <w:r>
        <w:tab/>
      </w:r>
      <m:oMath>
        <m:r>
          <m:rPr>
            <m:nor/>
          </m:rPr>
          <m:t>Var</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v</m:t>
        </m:r>
        <m:r>
          <m:rPr>
            <m:sty m:val="p"/>
          </m:rPr>
          <w:rPr>
            <w:rFonts w:ascii="Cambria Math" w:hAnsi="Cambria Math"/>
          </w:rPr>
          <m:t xml:space="preserve">)] </m:t>
        </m:r>
        <m:sSup>
          <m:sSupPr>
            <m:ctrlPr>
              <w:rPr>
                <w:rFonts w:ascii="Cambria Math" w:hAnsi="Cambria Math"/>
              </w:rPr>
            </m:ctrlPr>
          </m:sSupPr>
          <m:e>
            <m:r>
              <w:rPr>
                <w:rFonts w:ascii="Cambria Math" w:hAnsi="Cambria Math"/>
              </w:rPr>
              <m:t>φ</m:t>
            </m:r>
          </m:e>
          <m:sup>
            <m:r>
              <m:rPr>
                <m:sty m:val="p"/>
              </m:rPr>
              <w:rPr>
                <w:rFonts w:ascii="Cambria Math" w:hAnsi="Cambria Math"/>
                <w:vertAlign w:val="superscript"/>
              </w:rPr>
              <m:t>2</m:t>
            </m:r>
          </m:sup>
        </m:sSup>
        <m:r>
          <m:rPr>
            <m:nor/>
          </m:rPr>
          <m:t>Var</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vertAlign w:val="subscript"/>
              </w:rPr>
              <m:t>1</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φ</m:t>
                </m:r>
              </m:e>
            </m:d>
            <m:ctrlPr>
              <w:rPr>
                <w:rFonts w:ascii="Cambria Math" w:hAnsi="Cambria Math"/>
                <w:vertAlign w:val="superscript"/>
              </w:rPr>
            </m:ctrlPr>
          </m:e>
          <m:sup>
            <m:r>
              <m:rPr>
                <m:sty m:val="p"/>
              </m:rPr>
              <w:rPr>
                <w:rFonts w:ascii="Cambria Math" w:hAnsi="Cambria Math"/>
                <w:vertAlign w:val="superscript"/>
              </w:rPr>
              <m:t>2</m:t>
            </m:r>
          </m:sup>
        </m:sSup>
        <m:r>
          <m:rPr>
            <m:nor/>
          </m:rPr>
          <m:t>Var</m:t>
        </m:r>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vertAlign w:val="subscript"/>
              </w:rPr>
              <m:t>2</m:t>
            </m:r>
          </m:sub>
        </m:sSub>
        <m:r>
          <m:rPr>
            <m:sty m:val="p"/>
          </m:rPr>
          <w:rPr>
            <w:rFonts w:ascii="Cambria Math" w:hAnsi="Cambria Math"/>
          </w:rPr>
          <m:t xml:space="preserve">)] </m:t>
        </m:r>
      </m:oMath>
      <w:r>
        <w:tab/>
        <w:t>(17.14)</w:t>
      </w:r>
    </w:p>
    <w:p w:rsidR="00DE490D" w:rsidRPr="009B462B" w:rsidRDefault="00DE490D" w:rsidP="00E223F3">
      <w:r w:rsidRPr="009B462B">
        <w:t xml:space="preserve">By the first order necessary and sufficient conditions, the optimal </w:t>
      </w:r>
      <m:oMath>
        <m:sSup>
          <m:sSupPr>
            <m:ctrlPr>
              <w:rPr>
                <w:rFonts w:ascii="Cambria Math" w:hAnsi="Cambria Math"/>
                <w:i/>
              </w:rPr>
            </m:ctrlPr>
          </m:sSupPr>
          <m:e>
            <m:r>
              <w:rPr>
                <w:rFonts w:ascii="Cambria Math" w:hAnsi="Cambria Math"/>
              </w:rPr>
              <m:t>φ</m:t>
            </m:r>
          </m:e>
          <m:sup>
            <m:r>
              <w:rPr>
                <w:rFonts w:ascii="Cambria Math" w:hAnsi="Cambria Math"/>
              </w:rPr>
              <m:t>*</m:t>
            </m:r>
          </m:sup>
        </m:sSup>
      </m:oMath>
      <w:r w:rsidRPr="009B462B">
        <w:t xml:space="preserve"> is: </w:t>
      </w:r>
    </w:p>
    <w:p w:rsidR="00DE490D" w:rsidRPr="00510B89" w:rsidRDefault="002D689A" w:rsidP="00E223F3">
      <m:oMathPara>
        <m:oMath>
          <m:sSup>
            <m:sSupPr>
              <m:ctrlPr>
                <w:rPr>
                  <w:rFonts w:ascii="Cambria Math" w:hAnsi="Cambria Math"/>
                </w:rPr>
              </m:ctrlPr>
            </m:sSupPr>
            <m:e>
              <m:r>
                <w:rPr>
                  <w:rFonts w:ascii="Cambria Math" w:hAnsi="Cambria Math"/>
                </w:rPr>
                <m:t>φ</m:t>
              </m: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w:rPr>
                          <w:rFonts w:ascii="Cambria Math" w:hAnsi="Cambria Math"/>
                        </w:rPr>
                        <m:t>J</m:t>
                      </m:r>
                    </m:e>
                    <m:sub>
                      <m:r>
                        <m:rPr>
                          <m:sty m:val="p"/>
                        </m:rPr>
                        <w:rPr>
                          <w:rFonts w:ascii="Cambria Math" w:hAnsi="Cambria Math"/>
                          <w:vertAlign w:val="subscript"/>
                        </w:rPr>
                        <m:t>2</m:t>
                      </m:r>
                    </m:sub>
                  </m:sSub>
                </m:e>
              </m:d>
            </m:num>
            <m:den>
              <m:d>
                <m:dPr>
                  <m:begChr m:val="{"/>
                  <m:endChr m:val="}"/>
                  <m:ctrlPr>
                    <w:rPr>
                      <w:rFonts w:ascii="Cambria Math" w:hAnsi="Cambria Math"/>
                    </w:rPr>
                  </m:ctrlPr>
                </m:dPr>
                <m:e>
                  <m: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w:rPr>
                              <w:rFonts w:ascii="Cambria Math" w:hAnsi="Cambria Math"/>
                            </w:rPr>
                            <m:t>J</m:t>
                          </m:r>
                        </m:e>
                        <m:sub>
                          <m:r>
                            <m:rPr>
                              <m:sty m:val="p"/>
                            </m:rPr>
                            <w:rPr>
                              <w:rFonts w:ascii="Cambria Math" w:hAnsi="Cambria Math"/>
                              <w:vertAlign w:val="subscript"/>
                            </w:rPr>
                            <m:t>1</m:t>
                          </m:r>
                        </m:sub>
                      </m:sSub>
                    </m:e>
                  </m:d>
                  <m:r>
                    <m:rPr>
                      <m:sty m:val="p"/>
                    </m:rPr>
                    <w:rPr>
                      <w:rFonts w:ascii="Cambria Math" w:hAnsi="Cambria Math"/>
                    </w:rPr>
                    <m:t>+</m:t>
                  </m:r>
                  <m: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w:rPr>
                              <w:rFonts w:ascii="Cambria Math" w:hAnsi="Cambria Math"/>
                            </w:rPr>
                            <m:t>J</m:t>
                          </m:r>
                        </m:e>
                        <m:sub>
                          <m:r>
                            <m:rPr>
                              <m:sty m:val="p"/>
                            </m:rPr>
                            <w:rPr>
                              <w:rFonts w:ascii="Cambria Math" w:hAnsi="Cambria Math"/>
                              <w:vertAlign w:val="subscript"/>
                            </w:rPr>
                            <m:t>2</m:t>
                          </m:r>
                        </m:sub>
                      </m:sSub>
                    </m:e>
                  </m:d>
                </m:e>
              </m:d>
            </m:den>
          </m:f>
        </m:oMath>
      </m:oMathPara>
    </w:p>
    <w:p w:rsidR="00510B89" w:rsidRPr="009B462B" w:rsidRDefault="00510B89" w:rsidP="00E223F3">
      <w:r>
        <w:tab/>
        <w:t>(17.15)</w:t>
      </w:r>
    </w:p>
    <w:p w:rsidR="00DE490D" w:rsidRPr="009B462B" w:rsidRDefault="00DE490D" w:rsidP="00E223F3">
      <w:r w:rsidRPr="009B462B">
        <w:t>Thus,</w:t>
      </w:r>
      <w:r w:rsidR="00510B89">
        <w:t xml:space="preserve"> with (17.13) and (17.15)</w:t>
      </w:r>
      <w:r w:rsidRPr="009B462B">
        <w:t xml:space="preserve"> the "best linear" interpolation for any point in interval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e>
        </m:d>
      </m:oMath>
      <w:r w:rsidRPr="009B462B">
        <w:t xml:space="preserve"> is: </w:t>
      </w:r>
    </w:p>
    <w:p w:rsidR="00DE490D" w:rsidRPr="009B462B" w:rsidRDefault="00510B89" w:rsidP="00394548">
      <w:pPr>
        <w:tabs>
          <w:tab w:val="center" w:pos="3240"/>
        </w:tabs>
      </w:pPr>
      <w:r>
        <w:tab/>
      </w:r>
      <m:oMath>
        <m:r>
          <w:rPr>
            <w:rFonts w:ascii="Cambria Math" w:hAnsi="Cambria Math"/>
          </w:rPr>
          <m:t>J</m:t>
        </m:r>
        <m:d>
          <m:dPr>
            <m:ctrlPr>
              <w:rPr>
                <w:rFonts w:ascii="Cambria Math" w:hAnsi="Cambria Math"/>
              </w:rPr>
            </m:ctrlPr>
          </m:dPr>
          <m:e>
            <m:r>
              <w:rPr>
                <w:rFonts w:ascii="Cambria Math" w:hAnsi="Cambria Math"/>
              </w:rPr>
              <m:t>v</m:t>
            </m:r>
          </m:e>
        </m:d>
        <m:r>
          <m:rPr>
            <m:sty m:val="p"/>
          </m:rPr>
          <w:rPr>
            <w:rFonts w:ascii="Cambria Math" w:hAnsi="Cambria Math"/>
          </w:rPr>
          <m:t>=</m:t>
        </m:r>
        <m:sSup>
          <m:sSupPr>
            <m:ctrlPr>
              <w:rPr>
                <w:rFonts w:ascii="Cambria Math" w:hAnsi="Cambria Math"/>
              </w:rPr>
            </m:ctrlPr>
          </m:sSupPr>
          <m:e>
            <m:r>
              <w:rPr>
                <w:rFonts w:ascii="Cambria Math" w:hAnsi="Cambria Math"/>
              </w:rPr>
              <m:t>φ</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vertAlign w:val="subscript"/>
              </w:rPr>
              <m:t>1</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φ</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vertAlign w:val="subscript"/>
              </w:rPr>
              <m:t>2</m:t>
            </m:r>
          </m:sub>
        </m:sSub>
      </m:oMath>
      <w:r>
        <w:tab/>
        <w:t>(17.16)</w:t>
      </w:r>
    </w:p>
    <w:p w:rsidR="00DE490D" w:rsidRPr="009B462B" w:rsidRDefault="00DE490D" w:rsidP="00E223F3">
      <w:r w:rsidRPr="009B462B">
        <w:t>which is the optimal interpolation</w:t>
      </w:r>
      <w:r w:rsidR="00640427">
        <w:fldChar w:fldCharType="begin"/>
      </w:r>
      <w:r w:rsidR="00640427">
        <w:instrText xml:space="preserve"> XE "</w:instrText>
      </w:r>
      <w:r w:rsidR="00640427" w:rsidRPr="004215AB">
        <w:instrText>optimal interpolation</w:instrText>
      </w:r>
      <w:r w:rsidR="00640427">
        <w:instrText xml:space="preserve">" </w:instrText>
      </w:r>
      <w:r w:rsidR="00640427">
        <w:fldChar w:fldCharType="end"/>
      </w:r>
      <w:r w:rsidRPr="009B462B">
        <w:t xml:space="preserve"> in the sense of having minimum variance. </w:t>
      </w:r>
    </w:p>
    <w:p w:rsidR="00DE490D" w:rsidRPr="009B462B" w:rsidRDefault="00A451A8" w:rsidP="00E712B5">
      <w:pPr>
        <w:pStyle w:val="Heading3"/>
      </w:pPr>
      <w:bookmarkStart w:id="538" w:name="_Toc416087406"/>
      <w:bookmarkStart w:id="539" w:name="rconclusionwhat"/>
      <w:r>
        <w:t>Conclusions</w:t>
      </w:r>
      <w:bookmarkEnd w:id="538"/>
    </w:p>
    <w:bookmarkEnd w:id="539"/>
    <w:p w:rsidR="00DE490D" w:rsidRDefault="00DE490D" w:rsidP="00E223F3">
      <w:r w:rsidRPr="009B462B">
        <w:t>Estimating system performance for several scenarios via simulation generally requires a separate simulation run for each scenario. In some very special cases, such as the exponential</w:t>
      </w:r>
      <w:r w:rsidR="00640427">
        <w:fldChar w:fldCharType="begin"/>
      </w:r>
      <w:r w:rsidR="00640427">
        <w:instrText xml:space="preserve"> XE "</w:instrText>
      </w:r>
      <w:r w:rsidR="00640427" w:rsidRPr="00966C1B">
        <w:instrText>Distribution:exponential distribution</w:instrText>
      </w:r>
      <w:r w:rsidR="00640427">
        <w:instrText xml:space="preserve">" </w:instrText>
      </w:r>
      <w:r w:rsidR="00640427">
        <w:fldChar w:fldCharType="end"/>
      </w:r>
      <w:r w:rsidRPr="009B462B">
        <w:t xml:space="preserve"> density </w:t>
      </w:r>
      <m:oMath>
        <m:r>
          <w:rPr>
            <w:rFonts w:ascii="Cambria Math" w:hAnsi="Cambria Math"/>
          </w:rPr>
          <m:t>f</m:t>
        </m:r>
        <m:d>
          <m:dPr>
            <m:ctrlPr>
              <w:rPr>
                <w:rFonts w:ascii="Cambria Math" w:hAnsi="Cambria Math"/>
                <w:i/>
              </w:rPr>
            </m:ctrlPr>
          </m:dPr>
          <m:e>
            <m:r>
              <w:rPr>
                <w:rFonts w:ascii="Cambria Math" w:hAnsi="Cambria Math"/>
              </w:rPr>
              <m:t>y; v</m:t>
            </m:r>
          </m:e>
        </m:d>
        <m:r>
          <w:rPr>
            <w:rFonts w:ascii="Cambria Math" w:hAnsi="Cambria Math"/>
          </w:rPr>
          <m:t>=v</m:t>
        </m:r>
        <m:sSup>
          <m:sSupPr>
            <m:ctrlPr>
              <w:rPr>
                <w:rFonts w:ascii="Cambria Math" w:hAnsi="Cambria Math"/>
                <w:i/>
              </w:rPr>
            </m:ctrlPr>
          </m:sSupPr>
          <m:e>
            <m:r>
              <w:rPr>
                <w:rFonts w:ascii="Cambria Math" w:hAnsi="Cambria Math"/>
              </w:rPr>
              <m:t>e</m:t>
            </m:r>
          </m:e>
          <m:sup>
            <m:r>
              <w:rPr>
                <w:rFonts w:ascii="Cambria Math" w:hAnsi="Cambria Math"/>
                <w:vertAlign w:val="superscript"/>
              </w:rPr>
              <m:t>-vy</m:t>
            </m:r>
          </m:sup>
        </m:sSup>
      </m:oMath>
      <w:r w:rsidRPr="009B462B">
        <w:t>, one could have obtained the perturbed estimate using Perturbation Analysis</w:t>
      </w:r>
      <w:r w:rsidR="00640427">
        <w:fldChar w:fldCharType="begin"/>
      </w:r>
      <w:r w:rsidR="00640427">
        <w:instrText xml:space="preserve"> XE "</w:instrText>
      </w:r>
      <w:r w:rsidR="00640427" w:rsidRPr="009A25AB">
        <w:instrText>Perturbation Analysis</w:instrText>
      </w:r>
      <w:r w:rsidR="00640427">
        <w:instrText xml:space="preserve">" </w:instrText>
      </w:r>
      <w:r w:rsidR="00640427">
        <w:fldChar w:fldCharType="end"/>
      </w:r>
      <w:r w:rsidRPr="009B462B">
        <w:t xml:space="preserve"> directly as follow. Clearly, one can generate random variate </w:t>
      </w:r>
      <m:oMath>
        <m:r>
          <w:rPr>
            <w:rFonts w:ascii="Cambria Math" w:hAnsi="Cambria Math"/>
          </w:rPr>
          <m:t>Y</m:t>
        </m:r>
      </m:oMath>
      <w:r w:rsidRPr="009B462B">
        <w:t xml:space="preserve"> by using the following inverse transformation</w:t>
      </w:r>
      <w:r w:rsidR="00640427">
        <w:fldChar w:fldCharType="begin"/>
      </w:r>
      <w:r w:rsidR="00640427">
        <w:instrText xml:space="preserve"> XE "</w:instrText>
      </w:r>
      <w:r w:rsidR="00640427" w:rsidRPr="000B51CB">
        <w:instrText>inverse transformation</w:instrText>
      </w:r>
      <w:r w:rsidR="00640427">
        <w:instrText xml:space="preserve">" </w:instrText>
      </w:r>
      <w:r w:rsidR="00640427">
        <w:fldChar w:fldCharType="end"/>
      </w:r>
      <w:r w:rsidRPr="009B462B">
        <w:t xml:space="preserve">: </w:t>
      </w:r>
    </w:p>
    <w:p w:rsidR="0074650E" w:rsidRPr="009B462B" w:rsidRDefault="0074650E" w:rsidP="00E223F3"/>
    <w:p w:rsidR="00DE490D" w:rsidRPr="00510B89" w:rsidRDefault="002D689A" w:rsidP="00E223F3">
      <m:oMathPara>
        <m:oMath>
          <m:sSub>
            <m:sSubPr>
              <m:ctrlPr>
                <w:rPr>
                  <w:rFonts w:ascii="Cambria Math" w:hAnsi="Cambria Math"/>
                </w:rPr>
              </m:ctrlPr>
            </m:sSubPr>
            <m:e>
              <m:r>
                <w:rPr>
                  <w:rFonts w:ascii="Cambria Math" w:hAnsi="Cambria Math"/>
                </w:rPr>
                <m:t>Y</m:t>
              </m:r>
            </m:e>
            <m:sub>
              <m:r>
                <w:rPr>
                  <w:rFonts w:ascii="Cambria Math" w:hAnsi="Cambria Math"/>
                  <w:vertAlign w:val="subscript"/>
                </w:rPr>
                <m:t>i</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v</m:t>
                  </m:r>
                </m:den>
              </m:f>
            </m:e>
          </m:d>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U</m:t>
                          </m:r>
                        </m:e>
                        <m:sub>
                          <m:r>
                            <w:rPr>
                              <w:rFonts w:ascii="Cambria Math" w:hAnsi="Cambria Math"/>
                              <w:vertAlign w:val="subscript"/>
                            </w:rPr>
                            <m:t>i</m:t>
                          </m:r>
                        </m:sub>
                      </m:sSub>
                    </m:den>
                  </m:f>
                </m:e>
              </m:d>
            </m:e>
          </m:func>
        </m:oMath>
      </m:oMathPara>
    </w:p>
    <w:p w:rsidR="00510B89" w:rsidRPr="009B462B" w:rsidRDefault="00510B89" w:rsidP="00E223F3">
      <w:r>
        <w:tab/>
        <w:t>(17.16)</w:t>
      </w:r>
    </w:p>
    <w:p w:rsidR="00DE490D" w:rsidRPr="009B462B" w:rsidRDefault="00DE490D" w:rsidP="00E223F3">
      <w:r w:rsidRPr="009B462B">
        <w:t xml:space="preserve">where </w:t>
      </w:r>
      <m:oMath>
        <m:r>
          <m:rPr>
            <m:nor/>
          </m:rPr>
          <w:rPr>
            <w:rFonts w:ascii="Cambria Math" w:hAnsi="Cambria Math"/>
          </w:rPr>
          <m:t>ln</m:t>
        </m:r>
      </m:oMath>
      <w:r w:rsidRPr="009B462B">
        <w:t xml:space="preserve"> is the natural logarithm</w:t>
      </w:r>
      <w:r w:rsidR="00640427">
        <w:fldChar w:fldCharType="begin"/>
      </w:r>
      <w:r w:rsidR="00640427">
        <w:instrText xml:space="preserve"> XE "</w:instrText>
      </w:r>
      <w:r w:rsidR="00640427" w:rsidRPr="00685A39">
        <w:instrText>natural logarithm</w:instrText>
      </w:r>
      <w:r w:rsidR="00640427">
        <w:instrText xml:space="preserve">" </w:instrText>
      </w:r>
      <w:r w:rsidR="00640427">
        <w:fldChar w:fldCharType="end"/>
      </w:r>
      <w:r w:rsidRPr="009B462B">
        <w:t xml:space="preserve"> and </w:t>
      </w:r>
      <m:oMath>
        <m:sSub>
          <m:sSubPr>
            <m:ctrlPr>
              <w:rPr>
                <w:rFonts w:ascii="Cambria Math" w:hAnsi="Cambria Math"/>
                <w:i/>
              </w:rPr>
            </m:ctrlPr>
          </m:sSubPr>
          <m:e>
            <m:r>
              <w:rPr>
                <w:rFonts w:ascii="Cambria Math" w:hAnsi="Cambria Math"/>
              </w:rPr>
              <m:t>U</m:t>
            </m:r>
          </m:e>
          <m:sub>
            <m:r>
              <w:rPr>
                <w:rFonts w:ascii="Cambria Math" w:hAnsi="Cambria Math"/>
                <w:vertAlign w:val="subscript"/>
              </w:rPr>
              <m:t>i</m:t>
            </m:r>
          </m:sub>
        </m:sSub>
      </m:oMath>
      <w:r w:rsidRPr="009B462B">
        <w:t xml:space="preserve"> is a random number</w:t>
      </w:r>
      <w:r w:rsidR="00640427">
        <w:fldChar w:fldCharType="begin"/>
      </w:r>
      <w:r w:rsidR="00640427">
        <w:instrText xml:space="preserve"> XE "</w:instrText>
      </w:r>
      <w:r w:rsidR="00640427" w:rsidRPr="003D24A9">
        <w:instrText>random number</w:instrText>
      </w:r>
      <w:r w:rsidR="00640427">
        <w:instrText xml:space="preserve">" </w:instrText>
      </w:r>
      <w:r w:rsidR="00640427">
        <w:fldChar w:fldCharType="end"/>
      </w:r>
      <w:r w:rsidRPr="009B462B">
        <w:t xml:space="preserve"> distributed Uniformly [0,1]. In the case of perturbed </w:t>
      </w:r>
      <m:oMath>
        <m:r>
          <w:rPr>
            <w:rFonts w:ascii="Cambria Math" w:hAnsi="Cambria Math"/>
          </w:rPr>
          <m:t>v</m:t>
        </m:r>
      </m:oMath>
      <w:r w:rsidRPr="009B462B">
        <w:t xml:space="preserve">, the counterpart realization using the same </w:t>
      </w:r>
      <m:oMath>
        <m:sSub>
          <m:sSubPr>
            <m:ctrlPr>
              <w:rPr>
                <w:rFonts w:ascii="Cambria Math" w:hAnsi="Cambria Math"/>
                <w:i/>
              </w:rPr>
            </m:ctrlPr>
          </m:sSubPr>
          <m:e>
            <m:r>
              <w:rPr>
                <w:rFonts w:ascii="Cambria Math" w:hAnsi="Cambria Math"/>
              </w:rPr>
              <m:t>U</m:t>
            </m:r>
          </m:e>
          <m:sub>
            <m:r>
              <w:rPr>
                <w:rFonts w:ascii="Cambria Math" w:hAnsi="Cambria Math"/>
                <w:vertAlign w:val="subscript"/>
              </w:rPr>
              <m:t>i</m:t>
            </m:r>
          </m:sub>
        </m:sSub>
      </m:oMath>
      <w:r w:rsidRPr="009B462B">
        <w:t xml:space="preserve"> is </w:t>
      </w:r>
    </w:p>
    <w:p w:rsidR="00DE490D" w:rsidRPr="00510B89" w:rsidRDefault="002D689A" w:rsidP="00E223F3">
      <m:oMathPara>
        <m:oMath>
          <m:sSub>
            <m:sSubPr>
              <m:ctrlPr>
                <w:rPr>
                  <w:rFonts w:ascii="Cambria Math" w:hAnsi="Cambria Math"/>
                </w:rPr>
              </m:ctrlPr>
            </m:sSubPr>
            <m:e>
              <m:r>
                <w:rPr>
                  <w:rFonts w:ascii="Cambria Math" w:hAnsi="Cambria Math"/>
                </w:rPr>
                <m:t>Y</m:t>
              </m:r>
            </m:e>
            <m:sub>
              <m:r>
                <w:rPr>
                  <w:rFonts w:ascii="Cambria Math" w:hAnsi="Cambria Math"/>
                  <w:vertAlign w:val="subscript"/>
                </w:rPr>
                <m:t>i</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v</m:t>
                  </m:r>
                  <m:r>
                    <m:rPr>
                      <m:sty m:val="p"/>
                    </m:rPr>
                    <w:rPr>
                      <w:rFonts w:ascii="Cambria Math" w:hAnsi="Cambria Math"/>
                    </w:rPr>
                    <m:t>+</m:t>
                  </m:r>
                  <m:r>
                    <w:rPr>
                      <w:rFonts w:ascii="Cambria Math" w:hAnsi="Cambria Math"/>
                    </w:rPr>
                    <m:t>dv</m:t>
                  </m:r>
                </m:den>
              </m:f>
            </m:e>
          </m:d>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U</m:t>
                          </m:r>
                        </m:e>
                        <m:sub>
                          <m:r>
                            <w:rPr>
                              <w:rFonts w:ascii="Cambria Math" w:hAnsi="Cambria Math"/>
                              <w:vertAlign w:val="subscript"/>
                            </w:rPr>
                            <m:t>i</m:t>
                          </m:r>
                        </m:sub>
                      </m:sSub>
                    </m:den>
                  </m:f>
                </m:e>
              </m:d>
            </m:e>
          </m:func>
          <m:r>
            <m:rPr>
              <m:sty m:val="p"/>
            </m:rPr>
            <w:rPr>
              <w:rFonts w:ascii="Cambria Math" w:hAnsi="Cambria Math"/>
            </w:rPr>
            <m:t>.</m:t>
          </m:r>
        </m:oMath>
      </m:oMathPara>
    </w:p>
    <w:p w:rsidR="00510B89" w:rsidRPr="009B462B" w:rsidRDefault="00510B89" w:rsidP="00E223F3">
      <w:r>
        <w:tab/>
        <w:t>(17.17)</w:t>
      </w:r>
    </w:p>
    <w:p w:rsidR="00DE490D" w:rsidRPr="009B462B" w:rsidRDefault="00DE490D" w:rsidP="00E223F3">
      <w:r w:rsidRPr="009B462B">
        <w:t>Clearly, this single run approach is limited, since the inverse transformation</w:t>
      </w:r>
      <w:r w:rsidR="00640427">
        <w:fldChar w:fldCharType="begin"/>
      </w:r>
      <w:r w:rsidR="00640427">
        <w:instrText xml:space="preserve"> XE "</w:instrText>
      </w:r>
      <w:r w:rsidR="00640427" w:rsidRPr="000B51CB">
        <w:instrText>inverse transformation</w:instrText>
      </w:r>
      <w:r w:rsidR="00640427">
        <w:instrText xml:space="preserve">" </w:instrText>
      </w:r>
      <w:r w:rsidR="00640427">
        <w:fldChar w:fldCharType="end"/>
      </w:r>
      <w:r w:rsidRPr="009B462B">
        <w:t xml:space="preserve"> is not always available in closed form. Figure</w:t>
      </w:r>
      <w:r w:rsidR="0074650E">
        <w:t xml:space="preserve"> 1</w:t>
      </w:r>
      <w:r w:rsidRPr="009B462B">
        <w:t xml:space="preserve"> illustrates the Perturbation Analysis</w:t>
      </w:r>
      <w:r w:rsidR="00640427">
        <w:fldChar w:fldCharType="begin"/>
      </w:r>
      <w:r w:rsidR="00640427">
        <w:instrText xml:space="preserve"> XE "</w:instrText>
      </w:r>
      <w:r w:rsidR="00640427" w:rsidRPr="009A25AB">
        <w:instrText>Perturbation Analysis</w:instrText>
      </w:r>
      <w:r w:rsidR="00640427">
        <w:instrText xml:space="preserve">" </w:instrText>
      </w:r>
      <w:r w:rsidR="00640427">
        <w:fldChar w:fldCharType="end"/>
      </w:r>
      <w:r w:rsidRPr="009B462B">
        <w:t xml:space="preserve"> Method: </w:t>
      </w:r>
    </w:p>
    <w:p w:rsidR="00DE490D" w:rsidRDefault="00DE490D" w:rsidP="00E223F3">
      <w:r w:rsidRPr="009B462B">
        <w:rPr>
          <w:noProof/>
        </w:rPr>
        <w:drawing>
          <wp:inline distT="0" distB="0" distL="0" distR="0" wp14:anchorId="62FB1224" wp14:editId="54F3E29E">
            <wp:extent cx="3895725" cy="2352675"/>
            <wp:effectExtent l="0" t="0" r="9525" b="9525"/>
            <wp:docPr id="70" name="Picture 70" descr="http://home.ubalt.edu/ntsbarsh/Business-stat/simulation/PERTURB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ome.ubalt.edu/ntsbarsh/Business-stat/simulation/PERTURBATION.GIF"/>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b="11785"/>
                    <a:stretch/>
                  </pic:blipFill>
                  <pic:spPr bwMode="auto">
                    <a:xfrm>
                      <a:off x="0" y="0"/>
                      <a:ext cx="3895725" cy="2352675"/>
                    </a:xfrm>
                    <a:prstGeom prst="rect">
                      <a:avLst/>
                    </a:prstGeom>
                    <a:noFill/>
                    <a:ln>
                      <a:noFill/>
                    </a:ln>
                    <a:extLst>
                      <a:ext uri="{53640926-AAD7-44D8-BBD7-CCE9431645EC}">
                        <a14:shadowObscured xmlns:a14="http://schemas.microsoft.com/office/drawing/2010/main"/>
                      </a:ext>
                    </a:extLst>
                  </pic:spPr>
                </pic:pic>
              </a:graphicData>
            </a:graphic>
          </wp:inline>
        </w:drawing>
      </w:r>
    </w:p>
    <w:p w:rsidR="0053070A" w:rsidRPr="009B462B" w:rsidRDefault="0053070A" w:rsidP="00E223F3">
      <w:pPr>
        <w:pStyle w:val="FigureSubheading"/>
      </w:pPr>
      <w:r w:rsidRPr="00E03668">
        <w:rPr>
          <w:b/>
        </w:rPr>
        <w:t xml:space="preserve">Figure </w:t>
      </w:r>
      <w:r w:rsidR="0074650E" w:rsidRPr="00E03668">
        <w:rPr>
          <w:b/>
        </w:rPr>
        <w:t>1</w:t>
      </w:r>
      <w:r w:rsidRPr="00E03668">
        <w:rPr>
          <w:b/>
        </w:rPr>
        <w:t>.</w:t>
      </w:r>
      <w:r>
        <w:t xml:space="preserve"> Parameter (s) Perturbation via Perturbation Analysis</w:t>
      </w:r>
      <w:r w:rsidR="00640427">
        <w:fldChar w:fldCharType="begin"/>
      </w:r>
      <w:r w:rsidR="00640427">
        <w:instrText xml:space="preserve"> XE "</w:instrText>
      </w:r>
      <w:r w:rsidR="00640427" w:rsidRPr="009A25AB">
        <w:rPr>
          <w:rFonts w:eastAsia="Times New Roman" w:cs="Times New Roman"/>
        </w:rPr>
        <w:instrText>Perturbation Analysis</w:instrText>
      </w:r>
      <w:r w:rsidR="00640427">
        <w:instrText xml:space="preserve">" </w:instrText>
      </w:r>
      <w:r w:rsidR="00640427">
        <w:fldChar w:fldCharType="end"/>
      </w:r>
      <w:r>
        <w:t xml:space="preserve"> Method</w:t>
      </w:r>
    </w:p>
    <w:p w:rsidR="00DE490D" w:rsidRDefault="00DE490D" w:rsidP="00E223F3">
      <w:r w:rsidRPr="009B462B">
        <w:t>Since the Perturbation Analysis</w:t>
      </w:r>
      <w:r w:rsidR="00640427">
        <w:fldChar w:fldCharType="begin"/>
      </w:r>
      <w:r w:rsidR="00640427">
        <w:instrText xml:space="preserve"> XE "</w:instrText>
      </w:r>
      <w:r w:rsidR="00640427" w:rsidRPr="009A25AB">
        <w:instrText>Perturbation Analysis</w:instrText>
      </w:r>
      <w:r w:rsidR="00640427">
        <w:instrText xml:space="preserve">" </w:instrText>
      </w:r>
      <w:r w:rsidR="00640427">
        <w:fldChar w:fldCharType="end"/>
      </w:r>
      <w:r w:rsidRPr="009B462B">
        <w:t xml:space="preserve"> Approach has this serious limitation, for this reason, we presented some techniques for estimating performance for several scenarios using a single-sample path, such as the Likelihood Ratio method</w:t>
      </w:r>
      <w:r w:rsidR="00640427">
        <w:fldChar w:fldCharType="begin"/>
      </w:r>
      <w:r w:rsidR="00640427">
        <w:instrText xml:space="preserve"> XE "</w:instrText>
      </w:r>
      <w:r w:rsidR="00640427" w:rsidRPr="00533F79">
        <w:instrText>Likelihood Ratio method</w:instrText>
      </w:r>
      <w:r w:rsidR="00640427">
        <w:instrText xml:space="preserve">" </w:instrText>
      </w:r>
      <w:r w:rsidR="00640427">
        <w:fldChar w:fldCharType="end"/>
      </w:r>
      <w:r w:rsidRPr="009B462B">
        <w:t>, which is illus</w:t>
      </w:r>
      <w:r w:rsidR="00A451A8">
        <w:t>trated in Figure</w:t>
      </w:r>
      <w:r w:rsidR="0074650E">
        <w:t xml:space="preserve"> 2</w:t>
      </w:r>
      <w:r w:rsidR="00A451A8">
        <w:t>.</w:t>
      </w:r>
    </w:p>
    <w:p w:rsidR="0011143C" w:rsidRDefault="0011143C" w:rsidP="00E223F3">
      <w:r w:rsidRPr="009B462B">
        <w:rPr>
          <w:noProof/>
        </w:rPr>
        <w:drawing>
          <wp:inline distT="0" distB="0" distL="0" distR="0" wp14:anchorId="2B49A4B0" wp14:editId="433FACE2">
            <wp:extent cx="3933825" cy="2505075"/>
            <wp:effectExtent l="0" t="0" r="9525" b="9525"/>
            <wp:docPr id="69" name="Picture 69" descr="http://home.ubalt.edu/ntsbarsh/Business-stat/simulation/LIKELIHOODRATI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home.ubalt.edu/ntsbarsh/Business-stat/simulation/LIKELIHOODRATIO.GIF"/>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b="12333"/>
                    <a:stretch/>
                  </pic:blipFill>
                  <pic:spPr bwMode="auto">
                    <a:xfrm>
                      <a:off x="0" y="0"/>
                      <a:ext cx="3933825" cy="2505075"/>
                    </a:xfrm>
                    <a:prstGeom prst="rect">
                      <a:avLst/>
                    </a:prstGeom>
                    <a:noFill/>
                    <a:ln>
                      <a:noFill/>
                    </a:ln>
                    <a:extLst>
                      <a:ext uri="{53640926-AAD7-44D8-BBD7-CCE9431645EC}">
                        <a14:shadowObscured xmlns:a14="http://schemas.microsoft.com/office/drawing/2010/main"/>
                      </a:ext>
                    </a:extLst>
                  </pic:spPr>
                </pic:pic>
              </a:graphicData>
            </a:graphic>
          </wp:inline>
        </w:drawing>
      </w:r>
    </w:p>
    <w:p w:rsidR="0053070A" w:rsidRPr="009B462B" w:rsidRDefault="0053070A" w:rsidP="00E223F3">
      <w:pPr>
        <w:pStyle w:val="FigureSubheading"/>
      </w:pPr>
      <w:r w:rsidRPr="0074650E">
        <w:rPr>
          <w:b/>
        </w:rPr>
        <w:t xml:space="preserve">Figure </w:t>
      </w:r>
      <w:r w:rsidR="0074650E" w:rsidRPr="0074650E">
        <w:rPr>
          <w:b/>
        </w:rPr>
        <w:t>2</w:t>
      </w:r>
      <w:r w:rsidRPr="0074650E">
        <w:rPr>
          <w:b/>
        </w:rPr>
        <w:t>.</w:t>
      </w:r>
      <w:r>
        <w:t xml:space="preserve"> Parameter (s) Perturbation via Likelihood Ratio Method</w:t>
      </w:r>
    </w:p>
    <w:p w:rsidR="0011143C" w:rsidRDefault="0011143C" w:rsidP="00E223F3"/>
    <w:p w:rsidR="0011143C" w:rsidRDefault="0011143C" w:rsidP="009C4902">
      <w:pPr>
        <w:pStyle w:val="Heading2"/>
      </w:pPr>
      <w:bookmarkStart w:id="540" w:name="_Toc416087407"/>
      <w:r>
        <w:t>Simulation using R</w:t>
      </w:r>
      <w:bookmarkEnd w:id="540"/>
    </w:p>
    <w:p w:rsidR="0005730D" w:rsidRDefault="00483059" w:rsidP="00394548">
      <w:pPr>
        <w:shd w:val="clear" w:color="auto" w:fill="D9D9D9" w:themeFill="background1" w:themeFillShade="D9"/>
      </w:pPr>
      <w:r>
        <w:rPr>
          <w:b/>
        </w:rPr>
        <w:t>EXAMPLE</w:t>
      </w:r>
      <w:r w:rsidR="0005730D" w:rsidRPr="0005730D">
        <w:rPr>
          <w:b/>
        </w:rPr>
        <w:t xml:space="preserve"> 3.</w:t>
      </w:r>
      <w:r w:rsidR="0005730D">
        <w:t xml:space="preserve"> 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rsidR="0005730D">
        <w:t xml:space="preserve">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0005730D">
        <w:t xml:space="preserve"> in R</w:t>
      </w:r>
    </w:p>
    <w:p w:rsidR="0011143C" w:rsidRDefault="0011143C" w:rsidP="00E223F3">
      <w:r>
        <w:t>In this example we build a 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t xml:space="preserve"> experiment</w:t>
      </w:r>
      <w:r w:rsidR="00B67302">
        <w:fldChar w:fldCharType="begin"/>
      </w:r>
      <w:r w:rsidR="00B67302">
        <w:instrText xml:space="preserve"> XE "</w:instrText>
      </w:r>
      <w:r w:rsidR="00B67302" w:rsidRPr="007E750D">
        <w:instrText>experiment</w:instrText>
      </w:r>
      <w:r w:rsidR="00B67302">
        <w:instrText xml:space="preserve">" </w:instrText>
      </w:r>
      <w:r w:rsidR="00B67302">
        <w:fldChar w:fldCharType="end"/>
      </w:r>
      <w:r>
        <w:t xml:space="preserve"> to compare these approaches. Suppose we have 100 observations with </w:t>
      </w:r>
      <m:oMath>
        <m:r>
          <w:rPr>
            <w:rFonts w:ascii="Cambria Math" w:hAnsi="Cambria Math"/>
          </w:rPr>
          <m:t>x=0</m:t>
        </m:r>
      </m:oMath>
      <w:r>
        <w:t xml:space="preserve"> and 100 with </w:t>
      </w:r>
      <m:oMath>
        <m:r>
          <w:rPr>
            <w:rFonts w:ascii="Cambria Math" w:hAnsi="Cambria Math"/>
          </w:rPr>
          <m:t>x=1</m:t>
        </m:r>
      </m:oMath>
      <w:r>
        <w:t xml:space="preserve">, and suppose that the </w:t>
      </w:r>
      <m:oMath>
        <m:r>
          <w:rPr>
            <w:rFonts w:ascii="Cambria Math" w:hAnsi="Cambria Math"/>
          </w:rPr>
          <m:t>Pr(Y=1|X=0)=0.001</m:t>
        </m:r>
      </m:oMath>
      <w:r>
        <w:t xml:space="preserve">, while the </w:t>
      </w:r>
      <m:oMath>
        <m:r>
          <w:rPr>
            <w:rFonts w:ascii="Cambria Math" w:hAnsi="Cambria Math"/>
          </w:rPr>
          <m:t>Pr(Y=1|X=1)=0.05</m:t>
        </m:r>
      </m:oMath>
      <w:r>
        <w:t xml:space="preserve">. Thus the true odds ratio is </w:t>
      </w:r>
      <m:oMath>
        <m:r>
          <w:rPr>
            <w:rFonts w:ascii="Cambria Math" w:hAnsi="Cambria Math"/>
          </w:rPr>
          <m:t xml:space="preserve">(0.05/0.95)/(0.001/0.999)=52.8 </m:t>
        </m:r>
      </m:oMath>
      <w:r>
        <w:t>and the log odds ratio we want to find is 3.96. But we will rarely observe any y=1 when x=0. Which of these approaches is most likely to give us acceptable results?</w:t>
      </w:r>
    </w:p>
    <w:p w:rsidR="0011143C" w:rsidRDefault="0011143C" w:rsidP="00E223F3">
      <w:r>
        <w:t xml:space="preserve">Note that in all of the </w:t>
      </w:r>
      <w:r w:rsidR="00AB48FB">
        <w:t xml:space="preserve">Markov Chain Monte </w:t>
      </w:r>
      <w:r w:rsidR="00A129C7">
        <w:t>Carlo</w:t>
      </w:r>
      <w:r w:rsidR="00AB48FB">
        <w:t xml:space="preserve"> (</w:t>
      </w:r>
      <w:r>
        <w:t>MCMC</w:t>
      </w:r>
      <w:r w:rsidR="00AB48FB">
        <w:t>)</w:t>
      </w:r>
      <w:r>
        <w:t xml:space="preserve"> analyses we use only 6000 iterations, which is likely too few to trust in practice.</w:t>
      </w:r>
    </w:p>
    <w:p w:rsidR="0011143C" w:rsidRDefault="0011143C" w:rsidP="00E223F3">
      <w:r>
        <w:t>The code is long enough here that we annotate within rather than write much text around the code.</w:t>
      </w:r>
    </w:p>
    <w:p w:rsidR="0011143C" w:rsidRDefault="0011143C" w:rsidP="00E223F3">
      <w:r>
        <w:t xml:space="preserve">The R procedure used </w:t>
      </w:r>
      <w:r w:rsidRPr="00B11732">
        <w:t>accept the events/trials syntax, so we'll generate example data sets as two observations of binomial random variates with the probabilities noted above.</w:t>
      </w:r>
    </w:p>
    <w:p w:rsidR="0011143C" w:rsidRDefault="0011143C" w:rsidP="00E223F3">
      <w:r>
        <w:t>We</w:t>
      </w:r>
      <w:r w:rsidRPr="00B11732">
        <w:t xml:space="preserve"> want the</w:t>
      </w:r>
      <w:r>
        <w:t xml:space="preserve"> </w:t>
      </w:r>
      <w:r w:rsidR="00640427">
        <w:t>“</w:t>
      </w:r>
      <w:r>
        <w:t>weights</w:t>
      </w:r>
      <w:r w:rsidR="00640427">
        <w:t>”</w:t>
      </w:r>
      <w:r>
        <w:t xml:space="preserve"> version of the data </w:t>
      </w:r>
      <w:r w:rsidRPr="00B11732">
        <w:t xml:space="preserve">for the </w:t>
      </w:r>
      <w:r w:rsidRPr="0005730D">
        <w:rPr>
          <w:rFonts w:ascii="Lucida Console" w:hAnsi="Lucida Console"/>
          <w:sz w:val="20"/>
        </w:rPr>
        <w:t>glm()</w:t>
      </w:r>
      <w:r w:rsidRPr="00B11732">
        <w:t xml:space="preserve"> and </w:t>
      </w:r>
      <w:r w:rsidRPr="0005730D">
        <w:rPr>
          <w:rFonts w:ascii="Lucida Console" w:hAnsi="Lucida Console"/>
          <w:sz w:val="20"/>
        </w:rPr>
        <w:t>logistf()</w:t>
      </w:r>
      <w:r w:rsidRPr="00B11732">
        <w:t xml:space="preserve"> functions and need the events/trials syntax for the </w:t>
      </w:r>
      <w:r w:rsidRPr="0005730D">
        <w:rPr>
          <w:rFonts w:ascii="Lucida Console" w:hAnsi="Lucida Console"/>
          <w:sz w:val="20"/>
        </w:rPr>
        <w:t>elrm()</w:t>
      </w:r>
      <w:r w:rsidRPr="00B11732">
        <w:t xml:space="preserve"> function and the expanded (one row per observation) version for the </w:t>
      </w:r>
      <w:r w:rsidRPr="0005730D">
        <w:rPr>
          <w:rFonts w:ascii="Lucida Console" w:hAnsi="Lucida Console"/>
          <w:sz w:val="20"/>
        </w:rPr>
        <w:t>MCMClogit()</w:t>
      </w:r>
      <w:r w:rsidRPr="00B11732">
        <w:t xml:space="preserve"> </w:t>
      </w:r>
      <w:r w:rsidR="00A129C7" w:rsidRPr="00B11732">
        <w:t>function</w:t>
      </w:r>
      <w:r w:rsidRPr="00B11732">
        <w:t xml:space="preserve">. The </w:t>
      </w:r>
      <w:r w:rsidRPr="0005730D">
        <w:rPr>
          <w:rFonts w:ascii="Lucida Console" w:hAnsi="Lucida Console"/>
          <w:sz w:val="20"/>
        </w:rPr>
        <w:t>sapply()</w:t>
      </w:r>
      <w:r w:rsidRPr="00B11732">
        <w:t xml:space="preserve"> function serves </w:t>
      </w:r>
      <w:r w:rsidRPr="0020644A">
        <w:t>to replicate the analysis for each simulated data set.</w:t>
      </w:r>
      <w:r w:rsidRPr="00B11732">
        <w:t xml:space="preserve"> Finally, rather than spelunking through the </w:t>
      </w:r>
      <w:r w:rsidR="00A129C7" w:rsidRPr="00B11732">
        <w:t>odds</w:t>
      </w:r>
      <w:r w:rsidRPr="00B11732">
        <w:t xml:space="preserve"> trace output to find the parameter estimates, </w:t>
      </w:r>
      <w:r>
        <w:t>we</w:t>
      </w:r>
      <w:r w:rsidRPr="00B11732">
        <w:t xml:space="preserve"> used the </w:t>
      </w:r>
      <w:r w:rsidRPr="0005730D">
        <w:rPr>
          <w:rFonts w:ascii="Lucida Console" w:hAnsi="Lucida Console"/>
          <w:sz w:val="20"/>
        </w:rPr>
        <w:t>str()</w:t>
      </w:r>
      <w:r w:rsidRPr="00B11732">
        <w:t xml:space="preserve"> function to figure out where they are stored in the output objects and indexes (rather than data set options) to pull out the one estimate </w:t>
      </w:r>
      <w:r>
        <w:t>we</w:t>
      </w:r>
      <w:r w:rsidRPr="00B11732">
        <w:t xml:space="preserve"> need.</w:t>
      </w:r>
    </w:p>
    <w:p w:rsidR="0011143C" w:rsidRPr="0053070A" w:rsidRDefault="0011143C" w:rsidP="00E223F3">
      <w:pPr>
        <w:pStyle w:val="OcatveCode"/>
      </w:pPr>
      <w:r w:rsidRPr="0053070A">
        <w:t># make sure the needed packages are present</w:t>
      </w:r>
    </w:p>
    <w:p w:rsidR="0011143C" w:rsidRPr="0053070A" w:rsidRDefault="0011143C" w:rsidP="00E223F3">
      <w:pPr>
        <w:pStyle w:val="OcatveCode"/>
      </w:pPr>
      <w:r w:rsidRPr="0053070A">
        <w:t>require(logistf)</w:t>
      </w:r>
    </w:p>
    <w:p w:rsidR="0011143C" w:rsidRPr="0053070A" w:rsidRDefault="0011143C" w:rsidP="00E223F3">
      <w:pPr>
        <w:pStyle w:val="OcatveCode"/>
      </w:pPr>
      <w:r w:rsidRPr="0053070A">
        <w:t>require(elrm)</w:t>
      </w:r>
    </w:p>
    <w:p w:rsidR="0011143C" w:rsidRPr="0053070A" w:rsidRDefault="0011143C" w:rsidP="00E223F3">
      <w:pPr>
        <w:pStyle w:val="OcatveCode"/>
      </w:pPr>
      <w:r w:rsidRPr="0053070A">
        <w:t>require(MCMCpack)</w:t>
      </w:r>
    </w:p>
    <w:p w:rsidR="0011143C" w:rsidRPr="0053070A" w:rsidRDefault="0011143C" w:rsidP="00E223F3">
      <w:pPr>
        <w:pStyle w:val="OcatveCode"/>
      </w:pPr>
      <w:r w:rsidRPr="0053070A">
        <w:t># the runlogist() function generates a dataset and runs each analysis</w:t>
      </w:r>
    </w:p>
    <w:p w:rsidR="0011143C" w:rsidRPr="0053070A" w:rsidRDefault="0011143C" w:rsidP="00E223F3">
      <w:pPr>
        <w:pStyle w:val="OcatveCode"/>
      </w:pPr>
      <w:r w:rsidRPr="0053070A">
        <w:t># the parameter "trial" keeps track of which time we're calling runlogist()</w:t>
      </w:r>
    </w:p>
    <w:p w:rsidR="0011143C" w:rsidRPr="0053070A" w:rsidRDefault="0011143C" w:rsidP="00E223F3">
      <w:pPr>
        <w:pStyle w:val="OcatveCode"/>
      </w:pPr>
      <w:r w:rsidRPr="0053070A">
        <w:t xml:space="preserve">runlogist = function(trial) {  </w:t>
      </w:r>
    </w:p>
    <w:p w:rsidR="0011143C" w:rsidRPr="0053070A" w:rsidRDefault="0011143C" w:rsidP="00E223F3">
      <w:pPr>
        <w:pStyle w:val="OcatveCode"/>
      </w:pPr>
      <w:r w:rsidRPr="0053070A">
        <w:t># the result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3070A">
        <w:t xml:space="preserve"> will hold the estimates temporarily  </w:t>
      </w:r>
    </w:p>
    <w:p w:rsidR="0011143C" w:rsidRPr="0053070A" w:rsidRDefault="0011143C" w:rsidP="00E223F3">
      <w:pPr>
        <w:pStyle w:val="OcatveCode"/>
      </w:pPr>
      <w:r w:rsidRPr="0053070A">
        <w:t>result =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rsidRPr="0053070A">
        <w:t xml:space="preserve">(0,4)    </w:t>
      </w:r>
    </w:p>
    <w:p w:rsidR="0011143C" w:rsidRPr="0053070A" w:rsidRDefault="0011143C" w:rsidP="00E223F3">
      <w:pPr>
        <w:pStyle w:val="OcatveCode"/>
      </w:pPr>
      <w:r w:rsidRPr="0053070A">
        <w:t xml:space="preserve"># generate the number of events once     </w:t>
      </w:r>
    </w:p>
    <w:p w:rsidR="0011143C" w:rsidRPr="0053070A" w:rsidRDefault="0011143C" w:rsidP="00E223F3">
      <w:pPr>
        <w:pStyle w:val="OcatveCode"/>
      </w:pPr>
      <w:r w:rsidRPr="0053070A">
        <w:t xml:space="preserve">events.0 =rbinom(1,100, .001)  # for x = 0    </w:t>
      </w:r>
    </w:p>
    <w:p w:rsidR="0011143C" w:rsidRPr="0053070A" w:rsidRDefault="0011143C" w:rsidP="00E223F3">
      <w:pPr>
        <w:pStyle w:val="OcatveCode"/>
      </w:pPr>
      <w:r w:rsidRPr="0053070A">
        <w:t xml:space="preserve">events.1 = rbinom(1,100, .05)   # for x = 1    </w:t>
      </w:r>
    </w:p>
    <w:p w:rsidR="0011143C" w:rsidRPr="0053070A" w:rsidRDefault="0011143C" w:rsidP="00E223F3">
      <w:pPr>
        <w:pStyle w:val="OcatveCode"/>
      </w:pPr>
      <w:r w:rsidRPr="0053070A">
        <w:t xml:space="preserve"># following for glm and logistf "weights" format    </w:t>
      </w:r>
    </w:p>
    <w:p w:rsidR="0011143C" w:rsidRPr="0053070A" w:rsidRDefault="0011143C" w:rsidP="00E223F3">
      <w:pPr>
        <w:pStyle w:val="OcatveCode"/>
      </w:pPr>
      <w:r w:rsidRPr="0053070A">
        <w:t xml:space="preserve">xw = c(0,0,1,1)    </w:t>
      </w:r>
    </w:p>
    <w:p w:rsidR="0011143C" w:rsidRPr="0053070A" w:rsidRDefault="0011143C" w:rsidP="00E223F3">
      <w:pPr>
        <w:pStyle w:val="OcatveCode"/>
      </w:pPr>
      <w:r w:rsidRPr="0053070A">
        <w:t xml:space="preserve">yw = c(0,1,0,1)    </w:t>
      </w:r>
    </w:p>
    <w:p w:rsidR="0011143C" w:rsidRPr="0053070A" w:rsidRDefault="0011143C" w:rsidP="00E223F3">
      <w:pPr>
        <w:pStyle w:val="OcatveCode"/>
      </w:pPr>
      <w:r w:rsidRPr="0053070A">
        <w:t>ww = c(100 - events.0, event</w:t>
      </w:r>
      <w:r w:rsidR="001E7695">
        <w:t>s.0, 100 - events.1,events.1)</w:t>
      </w:r>
      <w:r w:rsidRPr="0053070A">
        <w:t xml:space="preserve"> </w:t>
      </w:r>
    </w:p>
    <w:p w:rsidR="0011143C" w:rsidRPr="0053070A" w:rsidRDefault="0011143C" w:rsidP="00E223F3">
      <w:pPr>
        <w:pStyle w:val="OcatveCode"/>
      </w:pPr>
      <w:r w:rsidRPr="0053070A">
        <w:t xml:space="preserve"># run the glm and logistf, </w:t>
      </w:r>
      <w:r w:rsidR="001E7695">
        <w:t xml:space="preserve">grab the estimates, and stick </w:t>
      </w:r>
    </w:p>
    <w:p w:rsidR="0011143C" w:rsidRPr="0053070A" w:rsidRDefault="0011143C" w:rsidP="00E223F3">
      <w:pPr>
        <w:pStyle w:val="OcatveCode"/>
      </w:pPr>
      <w:r w:rsidRPr="0053070A">
        <w:t># them into the results vector</w:t>
      </w:r>
      <w:r w:rsidR="00226195">
        <w:fldChar w:fldCharType="begin"/>
      </w:r>
      <w:r w:rsidR="00226195">
        <w:instrText xml:space="preserve"> XE "</w:instrText>
      </w:r>
      <w:r w:rsidR="00226195" w:rsidRPr="00C22185">
        <w:instrText>vector</w:instrText>
      </w:r>
      <w:r w:rsidR="00226195">
        <w:instrText xml:space="preserve">" </w:instrText>
      </w:r>
      <w:r w:rsidR="00226195">
        <w:fldChar w:fldCharType="end"/>
      </w:r>
      <w:r w:rsidRPr="0053070A">
        <w:t xml:space="preserve">    </w:t>
      </w:r>
    </w:p>
    <w:p w:rsidR="0011143C" w:rsidRPr="0053070A" w:rsidRDefault="0011143C" w:rsidP="00E223F3">
      <w:pPr>
        <w:pStyle w:val="OcatveCode"/>
      </w:pPr>
      <w:r w:rsidRPr="0053070A">
        <w:t xml:space="preserve">result[1] = glm(yw ~ xw, weights=ww, binomial)$coefficients[2]    </w:t>
      </w:r>
    </w:p>
    <w:p w:rsidR="0011143C" w:rsidRPr="0053070A" w:rsidRDefault="0011143C" w:rsidP="00E223F3">
      <w:pPr>
        <w:pStyle w:val="OcatveCode"/>
      </w:pPr>
      <w:r w:rsidRPr="0053070A">
        <w:t>result[2] = logistf(yw ~ xw</w:t>
      </w:r>
      <w:r w:rsidR="001E7695">
        <w:t>, weights=ww)$coefficients[2]</w:t>
      </w:r>
      <w:r w:rsidRPr="0053070A">
        <w:t xml:space="preserve"> </w:t>
      </w:r>
    </w:p>
    <w:p w:rsidR="0011143C" w:rsidRPr="0053070A" w:rsidRDefault="0011143C" w:rsidP="00E223F3">
      <w:pPr>
        <w:pStyle w:val="OcatveCode"/>
      </w:pPr>
      <w:r w:rsidRPr="0053070A">
        <w:t># elrm() needs a data fram</w:t>
      </w:r>
      <w:r w:rsidR="001E7695">
        <w:t>e in the events/trials syntax</w:t>
      </w:r>
      <w:r w:rsidRPr="0053070A">
        <w:t xml:space="preserve"> </w:t>
      </w:r>
    </w:p>
    <w:p w:rsidR="0011143C" w:rsidRPr="0053070A" w:rsidRDefault="0011143C" w:rsidP="00E223F3">
      <w:pPr>
        <w:pStyle w:val="OcatveCode"/>
      </w:pPr>
      <w:r w:rsidRPr="0053070A">
        <w:t xml:space="preserve">elrmdata = data.frame(events=c(events.0,events.1), x =c(0,1), trials = c(100,100))    </w:t>
      </w:r>
    </w:p>
    <w:p w:rsidR="0011143C" w:rsidRPr="0053070A" w:rsidRDefault="0011143C" w:rsidP="00E223F3">
      <w:pPr>
        <w:pStyle w:val="OcatveCode"/>
      </w:pPr>
      <w:r w:rsidRPr="0053070A">
        <w:t xml:space="preserve"># run it and grab the estimate    </w:t>
      </w:r>
    </w:p>
    <w:p w:rsidR="0011143C" w:rsidRPr="0053070A" w:rsidRDefault="0011143C" w:rsidP="00E223F3">
      <w:pPr>
        <w:pStyle w:val="OcatveCode"/>
      </w:pPr>
      <w:r w:rsidRPr="0053070A">
        <w:t xml:space="preserve">result[3]=elrm(events/trials ~ x, interest = ~ x, iter = 6000, burnIn = 1000, data = elrmdata, r = 2)$coeffs    </w:t>
      </w:r>
    </w:p>
    <w:p w:rsidR="0011143C" w:rsidRPr="0053070A" w:rsidRDefault="0011143C" w:rsidP="00E223F3">
      <w:pPr>
        <w:pStyle w:val="OcatveCode"/>
      </w:pPr>
      <w:r w:rsidRPr="0053070A">
        <w:t xml:space="preserve"># MCMClogit() needs expanded data    </w:t>
      </w:r>
    </w:p>
    <w:p w:rsidR="0011143C" w:rsidRPr="0053070A" w:rsidRDefault="0011143C" w:rsidP="00E223F3">
      <w:pPr>
        <w:pStyle w:val="OcatveCode"/>
      </w:pPr>
      <w:r w:rsidRPr="0053070A">
        <w:t xml:space="preserve">x = c(rep(0,100), rep(1,100))    </w:t>
      </w:r>
    </w:p>
    <w:p w:rsidR="0011143C" w:rsidRPr="0053070A" w:rsidRDefault="0011143C" w:rsidP="00E223F3">
      <w:pPr>
        <w:pStyle w:val="OcatveCode"/>
      </w:pPr>
      <w:r w:rsidRPr="0053070A">
        <w:t xml:space="preserve">y = c(rep(0,100-events.0), rep(1,events.0), rep(0, 100-events.1), rep(1, events.1))    </w:t>
      </w:r>
    </w:p>
    <w:p w:rsidR="0011143C" w:rsidRPr="0053070A" w:rsidRDefault="0011143C" w:rsidP="00E223F3">
      <w:pPr>
        <w:pStyle w:val="OcatveCode"/>
      </w:pPr>
      <w:r w:rsidRPr="0053070A">
        <w:t xml:space="preserve"># run it and grab the mean of the MCMC posteriors    </w:t>
      </w:r>
    </w:p>
    <w:p w:rsidR="0011143C" w:rsidRPr="0053070A" w:rsidRDefault="0011143C" w:rsidP="00E223F3">
      <w:pPr>
        <w:pStyle w:val="OcatveCode"/>
      </w:pPr>
      <w:r w:rsidRPr="0053070A">
        <w:t xml:space="preserve">result[4] = summary(MCMClogit(y~as.factor(x), burnin=1000, mcmc=6000, b0=0, B0=.04, seed = list(c(781306, 78632467, 364981736, 6545634, 7654654,  </w:t>
      </w:r>
      <w:r w:rsidR="001E7695">
        <w:t>4584),trial)))$statistics[2,1]</w:t>
      </w:r>
    </w:p>
    <w:p w:rsidR="0011143C" w:rsidRPr="0053070A" w:rsidRDefault="0011143C" w:rsidP="00E223F3">
      <w:pPr>
        <w:pStyle w:val="OcatveCode"/>
      </w:pPr>
      <w:r w:rsidRPr="0053070A">
        <w:t># send back the four estimat</w:t>
      </w:r>
      <w:r w:rsidR="001E7695">
        <w:t xml:space="preserve">es, plus the number of events </w:t>
      </w:r>
    </w:p>
    <w:p w:rsidR="0011143C" w:rsidRPr="0053070A" w:rsidRDefault="0011143C" w:rsidP="00E223F3">
      <w:pPr>
        <w:pStyle w:val="OcatveCode"/>
      </w:pPr>
      <w:r w:rsidRPr="0053070A">
        <w:t xml:space="preserve"># when x=0 and x=1  </w:t>
      </w:r>
    </w:p>
    <w:p w:rsidR="0011143C" w:rsidRPr="0053070A" w:rsidRDefault="0011143C" w:rsidP="00E223F3">
      <w:pPr>
        <w:pStyle w:val="OcatveCode"/>
      </w:pPr>
      <w:r w:rsidRPr="0053070A">
        <w:t>return(c(trial, events.0, events.1, result))}</w:t>
      </w:r>
    </w:p>
    <w:p w:rsidR="0011143C" w:rsidRPr="00B11732" w:rsidRDefault="0011143C" w:rsidP="00E223F3"/>
    <w:p w:rsidR="0011143C" w:rsidRDefault="0011143C" w:rsidP="00E223F3">
      <w:r>
        <w:t xml:space="preserve">Note the construction of the seed= option to the </w:t>
      </w:r>
      <w:r w:rsidRPr="0005730D">
        <w:rPr>
          <w:rFonts w:ascii="Lucida Console" w:hAnsi="Lucida Console"/>
          <w:sz w:val="20"/>
        </w:rPr>
        <w:t>MCMClogit()</w:t>
      </w:r>
      <w:r>
        <w:t xml:space="preserve"> function. This allows a different seed in every call without actually using sequential seeds. </w:t>
      </w:r>
    </w:p>
    <w:p w:rsidR="0011143C" w:rsidRDefault="0011143C" w:rsidP="00E223F3">
      <w:r>
        <w:t xml:space="preserve">Now we're ready to call the function repeatedly. We'll do that with the </w:t>
      </w:r>
      <w:r w:rsidRPr="0005730D">
        <w:rPr>
          <w:rFonts w:ascii="Lucida Console" w:hAnsi="Lucida Console"/>
          <w:sz w:val="20"/>
        </w:rPr>
        <w:t>sapply()</w:t>
      </w:r>
      <w:r>
        <w:t xml:space="preserve"> function, but we need to nest that inside a </w:t>
      </w:r>
      <w:r w:rsidRPr="0005730D">
        <w:rPr>
          <w:rFonts w:ascii="Lucida Console" w:hAnsi="Lucida Console"/>
          <w:sz w:val="20"/>
        </w:rPr>
        <w:t>t()</w:t>
      </w:r>
      <w:r>
        <w:t xml:space="preserve"> function call to get the estimates to appear as columns rather than rows, and we'll also make it a data frame in the same command. Note that the parameters we change within the </w:t>
      </w:r>
      <w:r w:rsidRPr="0005730D">
        <w:rPr>
          <w:rFonts w:ascii="Lucida Console" w:hAnsi="Lucida Console"/>
          <w:sz w:val="20"/>
        </w:rPr>
        <w:t>sapply()</w:t>
      </w:r>
      <w:r>
        <w:t xml:space="preserve"> function are merely a list of trial numbers. Finally, we'll add descriptive names for the columns with the </w:t>
      </w:r>
      <w:r w:rsidRPr="0005730D">
        <w:rPr>
          <w:rFonts w:ascii="Lucida Console" w:hAnsi="Lucida Console"/>
          <w:sz w:val="20"/>
        </w:rPr>
        <w:t>names()</w:t>
      </w:r>
      <w:r>
        <w:t xml:space="preserve"> function (section 1.3.4</w:t>
      </w:r>
    </w:p>
    <w:p w:rsidR="0011143C" w:rsidRPr="0053070A" w:rsidRDefault="0011143C" w:rsidP="00E223F3">
      <w:pPr>
        <w:pStyle w:val="OcatveCode"/>
      </w:pPr>
      <w:r w:rsidRPr="0053070A">
        <w:t>res2 = as.data.frame(t(sapply(1:10, runlogist)))</w:t>
      </w:r>
    </w:p>
    <w:p w:rsidR="0011143C" w:rsidRPr="0053070A" w:rsidRDefault="0011143C" w:rsidP="00E223F3">
      <w:pPr>
        <w:pStyle w:val="OcatveCode"/>
      </w:pPr>
      <w:r w:rsidRPr="0053070A">
        <w:t>names(res2) &lt;- c("trial","events.0","events.1", "glm", "firth", "exact-ish", "MCMC")</w:t>
      </w:r>
    </w:p>
    <w:p w:rsidR="0011143C" w:rsidRPr="0053070A" w:rsidRDefault="0011143C" w:rsidP="00E223F3">
      <w:pPr>
        <w:pStyle w:val="OcatveCode"/>
      </w:pPr>
      <w:r w:rsidRPr="0053070A">
        <w:t>head(res2)</w:t>
      </w:r>
    </w:p>
    <w:p w:rsidR="0011143C" w:rsidRPr="0053070A" w:rsidRDefault="0011143C" w:rsidP="00E223F3">
      <w:pPr>
        <w:pStyle w:val="OcatveCode"/>
      </w:pPr>
      <w:r w:rsidRPr="0053070A">
        <w:t>mean(res2[,4:7], na.rm=TRUE)</w:t>
      </w:r>
    </w:p>
    <w:p w:rsidR="0011143C" w:rsidRDefault="0011143C" w:rsidP="00E223F3">
      <w:pPr>
        <w:pStyle w:val="OcatveCode"/>
      </w:pPr>
    </w:p>
    <w:p w:rsidR="0011143C" w:rsidRPr="0053070A" w:rsidRDefault="0011143C" w:rsidP="00E223F3">
      <w:pPr>
        <w:pStyle w:val="OcatveCode"/>
        <w:rPr>
          <w:shd w:val="clear" w:color="auto" w:fill="E1E2E5"/>
        </w:rPr>
      </w:pPr>
      <w:r w:rsidRPr="0053070A">
        <w:rPr>
          <w:shd w:val="clear" w:color="auto" w:fill="E1E2E5"/>
        </w:rPr>
        <w:t xml:space="preserve">  trial events.0 events.1      glm    firth exact-ish     MCMC</w:t>
      </w:r>
    </w:p>
    <w:p w:rsidR="0011143C" w:rsidRPr="0053070A" w:rsidRDefault="0011143C" w:rsidP="00E223F3">
      <w:pPr>
        <w:pStyle w:val="OcatveCode"/>
        <w:rPr>
          <w:shd w:val="clear" w:color="auto" w:fill="E1E2E5"/>
        </w:rPr>
      </w:pPr>
      <w:r w:rsidRPr="0053070A">
        <w:rPr>
          <w:shd w:val="clear" w:color="auto" w:fill="E1E2E5"/>
        </w:rPr>
        <w:t>1     1        0        7 18.72447 2.780246  2.655559 3.736947</w:t>
      </w:r>
    </w:p>
    <w:p w:rsidR="0011143C" w:rsidRPr="0053070A" w:rsidRDefault="0011143C" w:rsidP="00E223F3">
      <w:pPr>
        <w:pStyle w:val="OcatveCode"/>
        <w:rPr>
          <w:shd w:val="clear" w:color="auto" w:fill="E1E2E5"/>
        </w:rPr>
      </w:pPr>
      <w:r w:rsidRPr="0053070A">
        <w:rPr>
          <w:shd w:val="clear" w:color="auto" w:fill="E1E2E5"/>
        </w:rPr>
        <w:t>2     2        0        8 17.86881 2.916162  2.438431 3.881940</w:t>
      </w:r>
    </w:p>
    <w:p w:rsidR="0011143C" w:rsidRPr="0053070A" w:rsidRDefault="0011143C" w:rsidP="00E223F3">
      <w:pPr>
        <w:pStyle w:val="OcatveCode"/>
        <w:rPr>
          <w:shd w:val="clear" w:color="auto" w:fill="E1E2E5"/>
        </w:rPr>
      </w:pPr>
      <w:r w:rsidRPr="0053070A">
        <w:rPr>
          <w:shd w:val="clear" w:color="auto" w:fill="E1E2E5"/>
        </w:rPr>
        <w:t>3     3        0        5 18.36672 2.448927  1.981845 3.555314</w:t>
      </w:r>
    </w:p>
    <w:p w:rsidR="0011143C" w:rsidRPr="0053070A" w:rsidRDefault="0011143C" w:rsidP="00E223F3">
      <w:pPr>
        <w:pStyle w:val="OcatveCode"/>
        <w:rPr>
          <w:shd w:val="clear" w:color="auto" w:fill="E1E2E5"/>
        </w:rPr>
      </w:pPr>
      <w:r w:rsidRPr="0053070A">
        <w:rPr>
          <w:shd w:val="clear" w:color="auto" w:fill="E1E2E5"/>
        </w:rPr>
        <w:t>4     4        0        7 18.72447 2.780246  2.629342 3.840758</w:t>
      </w:r>
    </w:p>
    <w:p w:rsidR="0011143C" w:rsidRPr="0053070A" w:rsidRDefault="0011143C" w:rsidP="00E223F3">
      <w:pPr>
        <w:pStyle w:val="OcatveCode"/>
        <w:rPr>
          <w:shd w:val="clear" w:color="auto" w:fill="E1E2E5"/>
        </w:rPr>
      </w:pPr>
      <w:r w:rsidRPr="0053070A">
        <w:rPr>
          <w:shd w:val="clear" w:color="auto" w:fill="E1E2E5"/>
        </w:rPr>
        <w:t>5     5        0        5 18.36672 2.448927  2.061048 3.530652</w:t>
      </w:r>
    </w:p>
    <w:p w:rsidR="0011143C" w:rsidRPr="0053070A" w:rsidRDefault="0011143C" w:rsidP="00E223F3">
      <w:pPr>
        <w:pStyle w:val="OcatveCode"/>
        <w:rPr>
          <w:shd w:val="clear" w:color="auto" w:fill="E1E2E5"/>
        </w:rPr>
      </w:pPr>
      <w:r w:rsidRPr="0053070A">
        <w:rPr>
          <w:shd w:val="clear" w:color="auto" w:fill="E1E2E5"/>
        </w:rPr>
        <w:t>6     6        0        6 18.55962 2.626507  1.930918 3.647824</w:t>
      </w:r>
    </w:p>
    <w:p w:rsidR="0011143C" w:rsidRDefault="0011143C" w:rsidP="00E223F3"/>
    <w:p w:rsidR="0011143C" w:rsidRDefault="0011143C" w:rsidP="00E223F3">
      <w:r w:rsidRPr="00B11732">
        <w:t>The ordinary logistic estimates are entirely implausible, while the three alternate approaches are more acceptable. The MCMC result has the least bias, but it's unclear to what degree this is a happy coincidence between the odds ratio and the prior precision. The Firth approach appears to be less biased than the exact logistic regression</w:t>
      </w:r>
      <w:r>
        <w:t>.</w:t>
      </w:r>
    </w:p>
    <w:p w:rsidR="0011143C" w:rsidRDefault="0011143C" w:rsidP="00E223F3">
      <w:r w:rsidRPr="00B11732">
        <w:t>In most 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rsidRPr="00B11732">
        <w:t xml:space="preserve"> experimental settings, one would also be interested in examining the confidence limits for the parameter estimates. Notes and code for doing this can be found here. In a later entry we'll consider plots for the results generated above. As a final note, there are few combinations of event numbers with any mass worth considering. One could compute the probability of each of these and the associated parameter estimates, deriving a more analytic answer to the question. However, this would be difficult to replicate for arbitrary event probabilities and </w:t>
      </w:r>
      <m:oMath>
        <m:r>
          <w:rPr>
            <w:rFonts w:ascii="Cambria Math" w:hAnsi="Cambria Math"/>
          </w:rPr>
          <m:t>N</m:t>
        </m:r>
      </m:oMath>
      <w:r w:rsidRPr="00B11732">
        <w:t>s, and very awkward for continuous covariates, while the above approach could be extended with trivial ease.</w:t>
      </w:r>
    </w:p>
    <w:p w:rsidR="0011143C" w:rsidRPr="00B22EE9" w:rsidRDefault="00483059" w:rsidP="00394548">
      <w:pPr>
        <w:shd w:val="clear" w:color="auto" w:fill="D9D9D9" w:themeFill="background1" w:themeFillShade="D9"/>
      </w:pPr>
      <w:r>
        <w:rPr>
          <w:b/>
        </w:rPr>
        <w:t>EXAMPLE</w:t>
      </w:r>
      <w:r w:rsidR="005D071E" w:rsidRPr="005D071E">
        <w:rPr>
          <w:b/>
        </w:rPr>
        <w:t xml:space="preserve"> 4.</w:t>
      </w:r>
      <w:r w:rsidR="005D071E">
        <w:t xml:space="preserve"> </w:t>
      </w:r>
      <w:r w:rsidR="0011143C" w:rsidRPr="00B22EE9">
        <w:t>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0011143C" w:rsidRPr="00B22EE9">
        <w:t xml:space="preserve"> of logistic regression output</w:t>
      </w:r>
    </w:p>
    <w:p w:rsidR="0011143C" w:rsidRDefault="0011143C" w:rsidP="00E223F3">
      <w:r>
        <w:t>In R we begin by assigning parameter values for the model. We then generate 1,000 random normal variates (section 1.10.5), calculating the linear predictor and exp</w:t>
      </w:r>
      <w:r w:rsidR="00A129C7">
        <w:t>ected value</w:t>
      </w:r>
      <w:r>
        <w:t xml:space="preserve"> for each, and then testing vectorwise (section 1.11.2) against 1,000 random uniforms (1.10.3).</w:t>
      </w:r>
    </w:p>
    <w:p w:rsidR="0011143C" w:rsidRPr="0053070A" w:rsidRDefault="0011143C" w:rsidP="00E223F3">
      <w:pPr>
        <w:pStyle w:val="OcatveCode"/>
      </w:pPr>
      <w:r w:rsidRPr="0053070A">
        <w:t>intercept = 0</w:t>
      </w:r>
    </w:p>
    <w:p w:rsidR="0011143C" w:rsidRPr="0053070A" w:rsidRDefault="0011143C" w:rsidP="00E223F3">
      <w:pPr>
        <w:pStyle w:val="OcatveCode"/>
      </w:pPr>
      <w:r w:rsidRPr="0053070A">
        <w:t>beta = 0.5</w:t>
      </w:r>
    </w:p>
    <w:p w:rsidR="0011143C" w:rsidRPr="0053070A" w:rsidRDefault="0011143C" w:rsidP="00E223F3">
      <w:pPr>
        <w:pStyle w:val="OcatveCode"/>
      </w:pPr>
      <w:r w:rsidRPr="0053070A">
        <w:t>xtest = rnorm(1000,1,1)</w:t>
      </w:r>
    </w:p>
    <w:p w:rsidR="0011143C" w:rsidRPr="0053070A" w:rsidRDefault="0011143C" w:rsidP="00E223F3">
      <w:pPr>
        <w:pStyle w:val="OcatveCode"/>
      </w:pPr>
      <w:r w:rsidRPr="0053070A">
        <w:t>linpred = intercept + xtest*beta</w:t>
      </w:r>
    </w:p>
    <w:p w:rsidR="0011143C" w:rsidRPr="0053070A" w:rsidRDefault="0011143C" w:rsidP="00E223F3">
      <w:pPr>
        <w:pStyle w:val="OcatveCode"/>
      </w:pPr>
      <w:r w:rsidRPr="0053070A">
        <w:t>prob = exp(linpred)/(1 + exp(linpred))</w:t>
      </w:r>
    </w:p>
    <w:p w:rsidR="0011143C" w:rsidRPr="0053070A" w:rsidRDefault="0011143C" w:rsidP="00E223F3">
      <w:pPr>
        <w:pStyle w:val="OcatveCode"/>
      </w:pPr>
      <w:r w:rsidRPr="0053070A">
        <w:t>runis = runif(1000,0,1)</w:t>
      </w:r>
    </w:p>
    <w:p w:rsidR="0011143C" w:rsidRPr="0053070A" w:rsidRDefault="0011143C" w:rsidP="00E223F3">
      <w:pPr>
        <w:pStyle w:val="OcatveCode"/>
      </w:pPr>
      <w:r w:rsidRPr="0053070A">
        <w:t>ytest = ifelse(runis &lt; prob,1,0)</w:t>
      </w:r>
    </w:p>
    <w:p w:rsidR="0011143C" w:rsidRPr="0053070A" w:rsidRDefault="0011143C" w:rsidP="00E223F3">
      <w:pPr>
        <w:pStyle w:val="OcatveCode"/>
      </w:pPr>
      <w:r w:rsidRPr="0053070A">
        <w:t>ytest</w:t>
      </w:r>
    </w:p>
    <w:p w:rsidR="00AB48FB" w:rsidRDefault="0011143C" w:rsidP="00E223F3">
      <w:pPr>
        <w:pStyle w:val="OcatveCode"/>
      </w:pPr>
      <w:r w:rsidRPr="0053070A">
        <w:t xml:space="preserve">   [1] 0 1 0 0 1 1 0 1 0 1 0 1 0 1 0 0 0 1 1 1 0 0 1 1 1 1 0 1 0 0 1 0 </w:t>
      </w:r>
      <w:r w:rsidR="00AB48FB">
        <w:t>1 0 0 0 0 1 0 1 0 0 1 1 1 1 0 0</w:t>
      </w:r>
    </w:p>
    <w:p w:rsidR="0011143C" w:rsidRPr="0053070A" w:rsidRDefault="0011143C" w:rsidP="00E223F3">
      <w:pPr>
        <w:pStyle w:val="OcatveCode"/>
      </w:pPr>
      <w:r w:rsidRPr="0053070A">
        <w:t xml:space="preserve">  [49] 0 1 1 0 1 1 1 0 1 1 1 1 0 1 1 1 1 0 0 1 0 0 0 1 0 0 0 1 1 1 1 1 1 0 0 0 1 0 1 0 1 1 1 1 0 0 1 1</w:t>
      </w:r>
    </w:p>
    <w:p w:rsidR="0011143C" w:rsidRPr="0053070A" w:rsidRDefault="0011143C" w:rsidP="00E223F3">
      <w:pPr>
        <w:pStyle w:val="OcatveCode"/>
      </w:pPr>
      <w:r w:rsidRPr="0053070A">
        <w:t xml:space="preserve">  [97] 1 1 1 1 0 1 1 1 1 1 1 1 0 0 1 1 1 0 0 0 0 1 0 1 1 0 1 1 1 1 1 1 0 0 1 1 1 1 0 0 1 0 0 1 0 1 0 1</w:t>
      </w:r>
    </w:p>
    <w:p w:rsidR="0011143C" w:rsidRPr="0053070A" w:rsidRDefault="0011143C" w:rsidP="00E223F3">
      <w:pPr>
        <w:pStyle w:val="OcatveCode"/>
      </w:pPr>
      <w:r w:rsidRPr="0053070A">
        <w:t xml:space="preserve">   .</w:t>
      </w:r>
    </w:p>
    <w:p w:rsidR="0011143C" w:rsidRPr="0053070A" w:rsidRDefault="0011143C" w:rsidP="00E223F3">
      <w:pPr>
        <w:pStyle w:val="OcatveCode"/>
      </w:pPr>
      <w:r w:rsidRPr="0053070A">
        <w:t xml:space="preserve">   .</w:t>
      </w:r>
    </w:p>
    <w:p w:rsidR="0011143C" w:rsidRPr="0053070A" w:rsidRDefault="0011143C" w:rsidP="00E223F3">
      <w:pPr>
        <w:pStyle w:val="OcatveCode"/>
      </w:pPr>
      <w:r w:rsidRPr="0053070A">
        <w:t xml:space="preserve">   .</w:t>
      </w:r>
    </w:p>
    <w:p w:rsidR="0011143C" w:rsidRPr="0053070A" w:rsidRDefault="0011143C" w:rsidP="00E223F3">
      <w:pPr>
        <w:pStyle w:val="OcatveCode"/>
      </w:pPr>
      <w:r w:rsidRPr="0053070A">
        <w:t xml:space="preserve"> [913] 0 0 0 1 1 1 0 1 1 1 0 0 0 1 1 1 1 0 0 1 1 1 1 1 1 0 0 1 1 0 1 0 1 0 1 1 1 0 0 0 1 1 0 0 0 1 0 1</w:t>
      </w:r>
    </w:p>
    <w:p w:rsidR="0011143C" w:rsidRPr="0053070A" w:rsidRDefault="0011143C" w:rsidP="00E223F3">
      <w:pPr>
        <w:pStyle w:val="OcatveCode"/>
      </w:pPr>
      <w:r w:rsidRPr="0053070A">
        <w:t xml:space="preserve"> [961] 1 0 1 0 1 0 0 1 1 1 0 0 1 0 1 0 1 0 1 1 1 1 0 1 0 0 0 1 0 1 1 0 0 1 1 1 1 0 1 0</w:t>
      </w:r>
    </w:p>
    <w:p w:rsidR="0011143C" w:rsidRDefault="0011143C" w:rsidP="00E223F3"/>
    <w:p w:rsidR="0011143C" w:rsidRPr="00B22EE9" w:rsidRDefault="00483059" w:rsidP="00394548">
      <w:pPr>
        <w:shd w:val="clear" w:color="auto" w:fill="D9D9D9" w:themeFill="background1" w:themeFillShade="D9"/>
      </w:pPr>
      <w:r>
        <w:rPr>
          <w:b/>
        </w:rPr>
        <w:t>EXAMPLE</w:t>
      </w:r>
      <w:r w:rsidR="005D071E" w:rsidRPr="005D071E">
        <w:rPr>
          <w:b/>
        </w:rPr>
        <w:t xml:space="preserve"> </w:t>
      </w:r>
      <w:r w:rsidR="005D071E">
        <w:rPr>
          <w:b/>
        </w:rPr>
        <w:t>5</w:t>
      </w:r>
      <w:r w:rsidR="005D071E" w:rsidRPr="005D071E">
        <w:rPr>
          <w:b/>
        </w:rPr>
        <w:t>.</w:t>
      </w:r>
      <w:r w:rsidR="005D071E">
        <w:t xml:space="preserve"> </w:t>
      </w:r>
      <w:r w:rsidR="0011143C" w:rsidRPr="00B22EE9">
        <w:t>Let’s Make a Deal</w:t>
      </w:r>
    </w:p>
    <w:p w:rsidR="0011143C" w:rsidRPr="00B22EE9" w:rsidRDefault="0011143C" w:rsidP="00E223F3">
      <w:r w:rsidRPr="00B22EE9">
        <w:t>The Monty Hall problem</w:t>
      </w:r>
      <w:r w:rsidR="00640427">
        <w:fldChar w:fldCharType="begin"/>
      </w:r>
      <w:r w:rsidR="00640427">
        <w:instrText xml:space="preserve"> XE "</w:instrText>
      </w:r>
      <w:r w:rsidR="00640427" w:rsidRPr="00707D81">
        <w:instrText>Monty Hall problem</w:instrText>
      </w:r>
      <w:r w:rsidR="00640427">
        <w:instrText xml:space="preserve">" </w:instrText>
      </w:r>
      <w:r w:rsidR="00640427">
        <w:fldChar w:fldCharType="end"/>
      </w:r>
      <w:r w:rsidRPr="00B22EE9">
        <w:t xml:space="preserve"> illustrates a simple setting where intuition often leads to a solution different from formal reasoning. The situation is based on the game show Let's Make a Deal. First, Monty puts a prize behind one of three doors. Then the player chooses a door. Next, (without moving the prize) Monty opens an unselected door, revealing that the prize is not behind it. The player may then switch to the other non-selected door. Should the player switch?</w:t>
      </w:r>
    </w:p>
    <w:p w:rsidR="0011143C" w:rsidRPr="00B22EE9" w:rsidRDefault="0011143C" w:rsidP="00E223F3">
      <w:r w:rsidRPr="00B22EE9">
        <w:t xml:space="preserve">Many people see that there are now two doors to choose between, and feel that since Monty can always open a non-prize door, there's still equal probability for each door. If that were the case, the player might as well keep the original door. </w:t>
      </w:r>
    </w:p>
    <w:p w:rsidR="0011143C" w:rsidRPr="00B22EE9" w:rsidRDefault="0011143C" w:rsidP="00E223F3">
      <w:r w:rsidRPr="00B22EE9">
        <w:t>This approach is so attractive that when Marilyn Vos Savant asserted that the player should switch (in her Parade magazine column), there were reportedly 10,000 letters asserting she was wrong. There was also an article published in The American Statistician. As reported on the Wikipedia page, out of 228 subjects in one study, only 13% chose to switch (Granberg and Brown, Personality and Social Psychology Bulletin 21(7): 711-729). In her book, The Power of Logical Thinking, vos Savant quotes cognitive psychologist Massimo Piattelli-Palmarini as saying "... no other statistical puzzle comes so close to fooling all the people all the time" and "that even Nobel physicists systematically give the wrong answer, and that they insist on it, and they are ready to berate in print those who propose the right answer."</w:t>
      </w:r>
    </w:p>
    <w:p w:rsidR="0011143C" w:rsidRPr="00B22EE9" w:rsidRDefault="0011143C" w:rsidP="00E223F3">
      <w:r w:rsidRPr="00B22EE9">
        <w:t xml:space="preserve">One correct intuitive route is to observe that Monty's door is fixed. The probability that the player has the right door is 1/3 before Monty opens the non-prize door, and remains 1/3 after that door is open. This means that the probability the prize is behind one of the other doors is 2/3, both before and after Monty opens the non-prize door. After Monty opens the non-prize door, the player gets a 2/3 chance of winning by switching to the remaining door. If the player wants to win, they should switch doors. </w:t>
      </w:r>
    </w:p>
    <w:p w:rsidR="0011143C" w:rsidRPr="00B22EE9" w:rsidRDefault="0011143C" w:rsidP="00E223F3">
      <w:r w:rsidRPr="00B22EE9">
        <w:t xml:space="preserve">The excellent Wikipedia entry referenced above provides additional intuitive tools, as well as variants and history. </w:t>
      </w:r>
    </w:p>
    <w:p w:rsidR="0011143C" w:rsidRDefault="0011143C" w:rsidP="00E223F3">
      <w:r w:rsidRPr="00B22EE9">
        <w:t>One way to prove to yourself that switch is best is through simulation. In fact, even deciding how to code the problem may be enough to convince yourself to switch.</w:t>
      </w:r>
    </w:p>
    <w:p w:rsidR="0011143C" w:rsidRPr="00B22EE9" w:rsidRDefault="0011143C" w:rsidP="00E223F3">
      <w:pPr>
        <w:rPr>
          <w:sz w:val="20"/>
        </w:rPr>
      </w:pPr>
      <w:r w:rsidRPr="00B22EE9">
        <w:t>In R</w:t>
      </w:r>
      <w:r w:rsidR="00640427">
        <w:fldChar w:fldCharType="begin"/>
      </w:r>
      <w:r w:rsidR="00640427">
        <w:instrText xml:space="preserve"> XE "</w:instrText>
      </w:r>
      <w:r w:rsidR="00640427" w:rsidRPr="00310C53">
        <w:instrText>R</w:instrText>
      </w:r>
      <w:r w:rsidR="00640427">
        <w:instrText xml:space="preserve">" </w:instrText>
      </w:r>
      <w:r w:rsidR="00640427">
        <w:fldChar w:fldCharType="end"/>
      </w:r>
      <w:r w:rsidRPr="00B22EE9">
        <w:t xml:space="preserve">, we write two functions. In one, Monty opens a door, choosing at random among the non-chosen doors if the initial choice was correct, or choosing the one non-selected non-prize door if the initial choice was wrong. The other function returns the door chosen by swapping. We use the </w:t>
      </w:r>
      <w:r w:rsidRPr="005D071E">
        <w:rPr>
          <w:rStyle w:val="HTMLTypewriter"/>
          <w:rFonts w:ascii="Lucida Console" w:eastAsiaTheme="minorHAnsi" w:hAnsi="Lucida Console"/>
          <w:color w:val="000000"/>
        </w:rPr>
        <w:t>sample()</w:t>
      </w:r>
      <w:r w:rsidRPr="00B22EE9">
        <w:t xml:space="preserve"> function (section 1.5.2) to randomly pick one value. We then use these functions on each trial with the </w:t>
      </w:r>
      <w:r w:rsidRPr="005D071E">
        <w:rPr>
          <w:rStyle w:val="HTMLTypewriter"/>
          <w:rFonts w:ascii="Lucida Console" w:eastAsiaTheme="minorHAnsi" w:hAnsi="Lucida Console"/>
          <w:color w:val="000000"/>
        </w:rPr>
        <w:t>apply()</w:t>
      </w:r>
      <w:r w:rsidRPr="00B22EE9">
        <w:t xml:space="preserve"> statement (section B.5.3).</w:t>
      </w:r>
    </w:p>
    <w:p w:rsidR="0011143C" w:rsidRDefault="0011143C" w:rsidP="00E223F3"/>
    <w:p w:rsidR="00510B89" w:rsidRDefault="00510B89" w:rsidP="00E223F3">
      <w:pPr>
        <w:rPr>
          <w:rFonts w:ascii="Lucida Console" w:eastAsia="Courier New" w:hAnsi="Lucida Console" w:cs="Courier New"/>
          <w:color w:val="000000"/>
          <w:sz w:val="18"/>
          <w:szCs w:val="18"/>
        </w:rPr>
      </w:pPr>
      <w:r>
        <w:br w:type="page"/>
      </w:r>
    </w:p>
    <w:p w:rsidR="0011143C" w:rsidRPr="0053070A" w:rsidRDefault="0011143C" w:rsidP="00E223F3">
      <w:pPr>
        <w:pStyle w:val="OcatveCode"/>
      </w:pPr>
      <w:r w:rsidRPr="0053070A">
        <w:t>numsim = 100000</w:t>
      </w:r>
    </w:p>
    <w:p w:rsidR="0011143C" w:rsidRPr="0053070A" w:rsidRDefault="0011143C" w:rsidP="00E223F3">
      <w:pPr>
        <w:pStyle w:val="OcatveCode"/>
      </w:pPr>
      <w:r w:rsidRPr="0053070A">
        <w:t>doors = 1:3</w:t>
      </w:r>
    </w:p>
    <w:p w:rsidR="0011143C" w:rsidRPr="0053070A" w:rsidRDefault="0011143C" w:rsidP="00E223F3">
      <w:pPr>
        <w:pStyle w:val="OcatveCode"/>
      </w:pPr>
      <w:r w:rsidRPr="0053070A">
        <w:t>opendoor = function(x) { if (x[1]==x[2]) return(sample(doors[-c(x[1])], 1)) else return(doors[-c(x[1],x[2])])}</w:t>
      </w:r>
    </w:p>
    <w:p w:rsidR="0011143C" w:rsidRPr="0053070A" w:rsidRDefault="0011143C" w:rsidP="00E223F3">
      <w:pPr>
        <w:pStyle w:val="OcatveCode"/>
      </w:pPr>
      <w:r w:rsidRPr="0053070A">
        <w:t>swapdoor = function(x) { return(doors[-c(x[1], x[2])]) }</w:t>
      </w:r>
    </w:p>
    <w:p w:rsidR="0011143C" w:rsidRPr="0053070A" w:rsidRDefault="0011143C" w:rsidP="00E223F3">
      <w:pPr>
        <w:pStyle w:val="OcatveCode"/>
      </w:pPr>
      <w:r w:rsidRPr="0053070A">
        <w:t>winner = sample(doors, numsim, replace=TRUE)</w:t>
      </w:r>
    </w:p>
    <w:p w:rsidR="0011143C" w:rsidRPr="0053070A" w:rsidRDefault="0011143C" w:rsidP="00E223F3">
      <w:pPr>
        <w:pStyle w:val="OcatveCode"/>
      </w:pPr>
      <w:r w:rsidRPr="0053070A">
        <w:t>choice = sample(doors, numsim, replace=TRUE)</w:t>
      </w:r>
    </w:p>
    <w:p w:rsidR="0011143C" w:rsidRPr="0053070A" w:rsidRDefault="0011143C" w:rsidP="00E223F3">
      <w:pPr>
        <w:pStyle w:val="OcatveCode"/>
      </w:pPr>
      <w:r w:rsidRPr="0053070A">
        <w:t>open = apply(cbind(winner, choice), 1, opendoor)</w:t>
      </w:r>
    </w:p>
    <w:p w:rsidR="0011143C" w:rsidRPr="0053070A" w:rsidRDefault="0011143C" w:rsidP="00E223F3">
      <w:pPr>
        <w:pStyle w:val="OcatveCode"/>
      </w:pPr>
      <w:r w:rsidRPr="0053070A">
        <w:t>newchoice = apply(cbind(open, choice), 1, swapdoor)</w:t>
      </w:r>
    </w:p>
    <w:p w:rsidR="0011143C" w:rsidRPr="0053070A" w:rsidRDefault="0011143C" w:rsidP="00E223F3">
      <w:pPr>
        <w:pStyle w:val="OcatveCode"/>
      </w:pPr>
    </w:p>
    <w:p w:rsidR="0011143C" w:rsidRPr="0053070A" w:rsidRDefault="0011143C" w:rsidP="00E223F3">
      <w:pPr>
        <w:pStyle w:val="OcatveCode"/>
      </w:pPr>
      <w:r w:rsidRPr="0053070A">
        <w:t>&gt; cat("without switching, won ", round(sum(winner==choice)/numsim*100,1)," percent of the time.\n", sep="")</w:t>
      </w:r>
    </w:p>
    <w:p w:rsidR="0011143C" w:rsidRPr="0053070A" w:rsidRDefault="0011143C" w:rsidP="00E223F3">
      <w:pPr>
        <w:pStyle w:val="OcatveCode"/>
      </w:pPr>
      <w:r w:rsidRPr="0053070A">
        <w:t>without switching, won 33.4 percent of the time.</w:t>
      </w:r>
    </w:p>
    <w:p w:rsidR="0011143C" w:rsidRPr="0053070A" w:rsidRDefault="0011143C" w:rsidP="00E223F3">
      <w:pPr>
        <w:pStyle w:val="OcatveCode"/>
      </w:pPr>
      <w:r w:rsidRPr="0053070A">
        <w:t>&gt; cat("with switching, won ", round(sum(winner==newchoice)/numsim*100,1)," percent of the time.\n", sep="")</w:t>
      </w:r>
    </w:p>
    <w:p w:rsidR="0011143C" w:rsidRPr="0053070A" w:rsidRDefault="0011143C" w:rsidP="00E223F3">
      <w:pPr>
        <w:pStyle w:val="OcatveCode"/>
      </w:pPr>
      <w:r w:rsidRPr="0053070A">
        <w:t>with switching, won 66.6 percent of the time.</w:t>
      </w:r>
    </w:p>
    <w:p w:rsidR="0011143C" w:rsidRDefault="0011143C" w:rsidP="00E223F3"/>
    <w:p w:rsidR="0011143C" w:rsidRDefault="007D0D38" w:rsidP="009C4902">
      <w:pPr>
        <w:pStyle w:val="Heading2"/>
      </w:pPr>
      <w:bookmarkStart w:id="541" w:name="_Toc416087408"/>
      <w:r>
        <w:t>Simulation using Excel</w:t>
      </w:r>
      <w:bookmarkEnd w:id="541"/>
    </w:p>
    <w:p w:rsidR="007D0D38" w:rsidRDefault="007D0D38" w:rsidP="00E223F3">
      <w:r>
        <w:t>With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’s random number</w:t>
      </w:r>
      <w:r w:rsidR="00640427">
        <w:fldChar w:fldCharType="begin"/>
      </w:r>
      <w:r w:rsidR="00640427">
        <w:instrText xml:space="preserve"> XE "</w:instrText>
      </w:r>
      <w:r w:rsidR="00640427" w:rsidRPr="003D24A9">
        <w:instrText>random number</w:instrText>
      </w:r>
      <w:r w:rsidR="00640427">
        <w:instrText xml:space="preserve">" </w:instrText>
      </w:r>
      <w:r w:rsidR="00640427">
        <w:fldChar w:fldCharType="end"/>
      </w:r>
      <w:r>
        <w:t xml:space="preserve"> generator, </w:t>
      </w:r>
      <w:r w:rsidRPr="005D071E">
        <w:rPr>
          <w:b/>
        </w:rPr>
        <w:t>RAND()</w:t>
      </w:r>
      <w:r w:rsidR="00640427">
        <w:rPr>
          <w:b/>
        </w:rPr>
        <w:fldChar w:fldCharType="begin"/>
      </w:r>
      <w:r w:rsidR="00640427">
        <w:instrText xml:space="preserve"> XE "</w:instrText>
      </w:r>
      <w:r w:rsidR="00640427" w:rsidRPr="00CE0125">
        <w:instrText>RAND()</w:instrText>
      </w:r>
      <w:r w:rsidR="00640427">
        <w:instrText xml:space="preserve">" </w:instrText>
      </w:r>
      <w:r w:rsidR="00640427">
        <w:rPr>
          <w:b/>
        </w:rPr>
        <w:fldChar w:fldCharType="end"/>
      </w:r>
      <w:r>
        <w:t xml:space="preserve">, and it’s distribution functions, we can build simulation models. The simulation depicted in Figure </w:t>
      </w:r>
      <w:r w:rsidR="0074650E">
        <w:t>3</w:t>
      </w:r>
      <w:r>
        <w:t xml:space="preserve"> below represent the operation of </w:t>
      </w:r>
      <w:r w:rsidR="00ED6408">
        <w:t>a machine over a 52-week period. The machine can be in one of four possible states: Excellent, Good, Average or Bad. We must run a simulation to determine the economic impact of replacing the machine either when it is Bad or Average. Table 1 shows the weekly profit values for the machine when it is in one of the four states.</w:t>
      </w:r>
    </w:p>
    <w:p w:rsidR="00ED6408" w:rsidRDefault="00ED6408" w:rsidP="00E223F3">
      <w:pPr>
        <w:pStyle w:val="FigureSubheading"/>
      </w:pPr>
      <w:r w:rsidRPr="00ED6408">
        <w:rPr>
          <w:b/>
        </w:rPr>
        <w:t>Table 1.</w:t>
      </w:r>
      <w:r>
        <w:t xml:space="preserve"> Weekly Profit per Machine State</w:t>
      </w:r>
    </w:p>
    <w:tbl>
      <w:tblPr>
        <w:tblStyle w:val="TableGrid"/>
        <w:tblW w:w="0" w:type="auto"/>
        <w:jc w:val="center"/>
        <w:tblLook w:val="04A0" w:firstRow="1" w:lastRow="0" w:firstColumn="1" w:lastColumn="0" w:noHBand="0" w:noVBand="1"/>
      </w:tblPr>
      <w:tblGrid>
        <w:gridCol w:w="1885"/>
        <w:gridCol w:w="1890"/>
      </w:tblGrid>
      <w:tr w:rsidR="00ED6408" w:rsidRPr="00ED6408" w:rsidTr="00ED6408">
        <w:trPr>
          <w:jc w:val="center"/>
        </w:trPr>
        <w:tc>
          <w:tcPr>
            <w:tcW w:w="1885" w:type="dxa"/>
          </w:tcPr>
          <w:p w:rsidR="00ED6408" w:rsidRPr="00ED6408" w:rsidRDefault="00ED6408" w:rsidP="00E223F3">
            <w:r w:rsidRPr="00ED6408">
              <w:t>Machine State</w:t>
            </w:r>
          </w:p>
        </w:tc>
        <w:tc>
          <w:tcPr>
            <w:tcW w:w="1890" w:type="dxa"/>
          </w:tcPr>
          <w:p w:rsidR="00ED6408" w:rsidRPr="00ED6408" w:rsidRDefault="00ED6408" w:rsidP="00E223F3">
            <w:r w:rsidRPr="00ED6408">
              <w:t>Weekly Profit</w:t>
            </w:r>
          </w:p>
        </w:tc>
      </w:tr>
      <w:tr w:rsidR="00ED6408" w:rsidRPr="00ED6408" w:rsidTr="00ED6408">
        <w:trPr>
          <w:jc w:val="center"/>
        </w:trPr>
        <w:tc>
          <w:tcPr>
            <w:tcW w:w="1885" w:type="dxa"/>
          </w:tcPr>
          <w:p w:rsidR="00ED6408" w:rsidRPr="00ED6408" w:rsidRDefault="00ED6408" w:rsidP="00E223F3">
            <w:r w:rsidRPr="00ED6408">
              <w:t>Excellent</w:t>
            </w:r>
          </w:p>
        </w:tc>
        <w:tc>
          <w:tcPr>
            <w:tcW w:w="1890" w:type="dxa"/>
          </w:tcPr>
          <w:p w:rsidR="00ED6408" w:rsidRPr="00ED6408" w:rsidRDefault="00ED6408" w:rsidP="00E223F3">
            <w:r w:rsidRPr="00ED6408">
              <w:t>$90.00</w:t>
            </w:r>
          </w:p>
        </w:tc>
      </w:tr>
      <w:tr w:rsidR="00ED6408" w:rsidRPr="00ED6408" w:rsidTr="00ED6408">
        <w:trPr>
          <w:jc w:val="center"/>
        </w:trPr>
        <w:tc>
          <w:tcPr>
            <w:tcW w:w="1885" w:type="dxa"/>
          </w:tcPr>
          <w:p w:rsidR="00ED6408" w:rsidRPr="00ED6408" w:rsidRDefault="00ED6408" w:rsidP="00E223F3">
            <w:r w:rsidRPr="00ED6408">
              <w:t>Good</w:t>
            </w:r>
          </w:p>
        </w:tc>
        <w:tc>
          <w:tcPr>
            <w:tcW w:w="1890" w:type="dxa"/>
          </w:tcPr>
          <w:p w:rsidR="00ED6408" w:rsidRPr="00ED6408" w:rsidRDefault="00ED6408" w:rsidP="00E223F3">
            <w:r w:rsidRPr="00ED6408">
              <w:t>$70.00</w:t>
            </w:r>
          </w:p>
        </w:tc>
      </w:tr>
      <w:tr w:rsidR="00ED6408" w:rsidRPr="00ED6408" w:rsidTr="00ED6408">
        <w:trPr>
          <w:jc w:val="center"/>
        </w:trPr>
        <w:tc>
          <w:tcPr>
            <w:tcW w:w="1885" w:type="dxa"/>
          </w:tcPr>
          <w:p w:rsidR="00ED6408" w:rsidRPr="00ED6408" w:rsidRDefault="00ED6408" w:rsidP="00E223F3">
            <w:r w:rsidRPr="00ED6408">
              <w:t>Average</w:t>
            </w:r>
          </w:p>
        </w:tc>
        <w:tc>
          <w:tcPr>
            <w:tcW w:w="1890" w:type="dxa"/>
          </w:tcPr>
          <w:p w:rsidR="00ED6408" w:rsidRPr="00ED6408" w:rsidRDefault="00ED6408" w:rsidP="00E223F3">
            <w:r w:rsidRPr="00ED6408">
              <w:t>$50.00</w:t>
            </w:r>
          </w:p>
        </w:tc>
      </w:tr>
      <w:tr w:rsidR="00ED6408" w:rsidRPr="00ED6408" w:rsidTr="00ED6408">
        <w:trPr>
          <w:jc w:val="center"/>
        </w:trPr>
        <w:tc>
          <w:tcPr>
            <w:tcW w:w="1885" w:type="dxa"/>
          </w:tcPr>
          <w:p w:rsidR="00ED6408" w:rsidRPr="00ED6408" w:rsidRDefault="00ED6408" w:rsidP="00E223F3">
            <w:r w:rsidRPr="00ED6408">
              <w:t>Bad</w:t>
            </w:r>
          </w:p>
        </w:tc>
        <w:tc>
          <w:tcPr>
            <w:tcW w:w="1890" w:type="dxa"/>
          </w:tcPr>
          <w:p w:rsidR="00ED6408" w:rsidRPr="00ED6408" w:rsidRDefault="00ED6408" w:rsidP="00E223F3">
            <w:r w:rsidRPr="00ED6408">
              <w:t>($60.00)</w:t>
            </w:r>
          </w:p>
        </w:tc>
      </w:tr>
    </w:tbl>
    <w:p w:rsidR="00ED6408" w:rsidRDefault="00C87592" w:rsidP="00E223F3">
      <w:r>
        <w:t>We also know the probabilities of the machine being in different states and changing states (i.e. from Excellent to Good). These are given in Table 2. In this scenario, the machine in the Excellent state can only move one state down. For instance the machine in the Excellent state can either stay in that state of change to Good—it cannot go from Excellent to Average or Bad. However, the machine in the Good states can change to Bad, al</w:t>
      </w:r>
      <w:r w:rsidR="001D7DC3">
        <w:t>though the probability is low (0.05).</w:t>
      </w:r>
      <w:r w:rsidR="0087776D">
        <w:t xml:space="preserve"> </w:t>
      </w:r>
    </w:p>
    <w:tbl>
      <w:tblPr>
        <w:tblW w:w="4937" w:type="dxa"/>
        <w:jc w:val="center"/>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6" w:space="0" w:color="767171" w:themeColor="background2" w:themeShade="80"/>
          <w:insideV w:val="single" w:sz="6" w:space="0" w:color="767171" w:themeColor="background2" w:themeShade="80"/>
        </w:tblBorders>
        <w:tblLook w:val="04A0" w:firstRow="1" w:lastRow="0" w:firstColumn="1" w:lastColumn="0" w:noHBand="0" w:noVBand="1"/>
      </w:tblPr>
      <w:tblGrid>
        <w:gridCol w:w="1028"/>
        <w:gridCol w:w="1028"/>
        <w:gridCol w:w="960"/>
        <w:gridCol w:w="961"/>
        <w:gridCol w:w="960"/>
      </w:tblGrid>
      <w:tr w:rsidR="00C87592" w:rsidRPr="00C87592" w:rsidTr="00C87592">
        <w:trPr>
          <w:trHeight w:val="255"/>
          <w:jc w:val="center"/>
        </w:trPr>
        <w:tc>
          <w:tcPr>
            <w:tcW w:w="1028" w:type="dxa"/>
            <w:shd w:val="clear" w:color="auto" w:fill="auto"/>
            <w:noWrap/>
            <w:vAlign w:val="bottom"/>
          </w:tcPr>
          <w:p w:rsidR="00C87592" w:rsidRPr="00C87592" w:rsidRDefault="00C87592" w:rsidP="00E223F3"/>
        </w:tc>
        <w:tc>
          <w:tcPr>
            <w:tcW w:w="1028" w:type="dxa"/>
            <w:shd w:val="clear" w:color="auto" w:fill="auto"/>
            <w:noWrap/>
            <w:vAlign w:val="bottom"/>
          </w:tcPr>
          <w:p w:rsidR="00C87592" w:rsidRPr="00C87592" w:rsidRDefault="00C87592" w:rsidP="00E223F3">
            <w:r>
              <w:t>Excellent</w:t>
            </w:r>
          </w:p>
        </w:tc>
        <w:tc>
          <w:tcPr>
            <w:tcW w:w="960" w:type="dxa"/>
            <w:shd w:val="clear" w:color="auto" w:fill="auto"/>
            <w:noWrap/>
            <w:vAlign w:val="bottom"/>
          </w:tcPr>
          <w:p w:rsidR="00C87592" w:rsidRPr="00C87592" w:rsidRDefault="00C87592" w:rsidP="00E223F3">
            <w:r>
              <w:t>Good</w:t>
            </w:r>
          </w:p>
        </w:tc>
        <w:tc>
          <w:tcPr>
            <w:tcW w:w="961" w:type="dxa"/>
            <w:shd w:val="clear" w:color="auto" w:fill="auto"/>
            <w:noWrap/>
            <w:vAlign w:val="bottom"/>
          </w:tcPr>
          <w:p w:rsidR="00C87592" w:rsidRPr="00C87592" w:rsidRDefault="00C87592" w:rsidP="00E223F3">
            <w:r>
              <w:t>Average</w:t>
            </w:r>
          </w:p>
        </w:tc>
        <w:tc>
          <w:tcPr>
            <w:tcW w:w="960" w:type="dxa"/>
            <w:shd w:val="clear" w:color="auto" w:fill="auto"/>
            <w:noWrap/>
            <w:vAlign w:val="bottom"/>
          </w:tcPr>
          <w:p w:rsidR="00C87592" w:rsidRPr="00C87592" w:rsidRDefault="00C87592" w:rsidP="00E223F3">
            <w:r>
              <w:t>Bad</w:t>
            </w:r>
          </w:p>
        </w:tc>
      </w:tr>
      <w:tr w:rsidR="00C87592" w:rsidRPr="00C87592" w:rsidTr="00C87592">
        <w:trPr>
          <w:trHeight w:val="255"/>
          <w:jc w:val="center"/>
        </w:trPr>
        <w:tc>
          <w:tcPr>
            <w:tcW w:w="1028" w:type="dxa"/>
            <w:shd w:val="clear" w:color="auto" w:fill="auto"/>
            <w:noWrap/>
            <w:vAlign w:val="bottom"/>
            <w:hideMark/>
          </w:tcPr>
          <w:p w:rsidR="00C87592" w:rsidRPr="00C87592" w:rsidRDefault="00C87592" w:rsidP="00E223F3">
            <w:r w:rsidRPr="00C87592">
              <w:t>Excellent</w:t>
            </w:r>
          </w:p>
        </w:tc>
        <w:tc>
          <w:tcPr>
            <w:tcW w:w="1028" w:type="dxa"/>
            <w:shd w:val="clear" w:color="auto" w:fill="D9D9D9" w:themeFill="background1" w:themeFillShade="D9"/>
            <w:noWrap/>
            <w:vAlign w:val="bottom"/>
            <w:hideMark/>
          </w:tcPr>
          <w:p w:rsidR="00C87592" w:rsidRDefault="00C87592" w:rsidP="00E223F3">
            <w:r>
              <w:t>0.70</w:t>
            </w:r>
          </w:p>
        </w:tc>
        <w:tc>
          <w:tcPr>
            <w:tcW w:w="960" w:type="dxa"/>
            <w:shd w:val="clear" w:color="auto" w:fill="auto"/>
            <w:noWrap/>
            <w:vAlign w:val="bottom"/>
            <w:hideMark/>
          </w:tcPr>
          <w:p w:rsidR="00C87592" w:rsidRDefault="00C87592" w:rsidP="00E223F3"/>
        </w:tc>
        <w:tc>
          <w:tcPr>
            <w:tcW w:w="961" w:type="dxa"/>
            <w:shd w:val="clear" w:color="auto" w:fill="auto"/>
            <w:noWrap/>
            <w:vAlign w:val="bottom"/>
          </w:tcPr>
          <w:p w:rsidR="00C87592" w:rsidRDefault="00C87592" w:rsidP="00E223F3"/>
        </w:tc>
        <w:tc>
          <w:tcPr>
            <w:tcW w:w="960" w:type="dxa"/>
            <w:shd w:val="clear" w:color="auto" w:fill="auto"/>
            <w:noWrap/>
            <w:vAlign w:val="bottom"/>
          </w:tcPr>
          <w:p w:rsidR="00C87592" w:rsidRDefault="00C87592" w:rsidP="00E223F3"/>
        </w:tc>
      </w:tr>
      <w:tr w:rsidR="00C87592" w:rsidRPr="00C87592" w:rsidTr="00C87592">
        <w:trPr>
          <w:trHeight w:val="255"/>
          <w:jc w:val="center"/>
        </w:trPr>
        <w:tc>
          <w:tcPr>
            <w:tcW w:w="1028" w:type="dxa"/>
            <w:shd w:val="clear" w:color="auto" w:fill="auto"/>
            <w:noWrap/>
            <w:vAlign w:val="bottom"/>
            <w:hideMark/>
          </w:tcPr>
          <w:p w:rsidR="00C87592" w:rsidRPr="00C87592" w:rsidRDefault="00C87592" w:rsidP="00E223F3">
            <w:r w:rsidRPr="00C87592">
              <w:t>Good</w:t>
            </w:r>
          </w:p>
        </w:tc>
        <w:tc>
          <w:tcPr>
            <w:tcW w:w="1028" w:type="dxa"/>
            <w:shd w:val="clear" w:color="auto" w:fill="D9D9D9" w:themeFill="background1" w:themeFillShade="D9"/>
            <w:noWrap/>
            <w:vAlign w:val="bottom"/>
            <w:hideMark/>
          </w:tcPr>
          <w:p w:rsidR="00C87592" w:rsidRDefault="00C87592" w:rsidP="00E223F3">
            <w:r>
              <w:t>0.30</w:t>
            </w:r>
          </w:p>
        </w:tc>
        <w:tc>
          <w:tcPr>
            <w:tcW w:w="960" w:type="dxa"/>
            <w:shd w:val="clear" w:color="auto" w:fill="D9D9D9" w:themeFill="background1" w:themeFillShade="D9"/>
            <w:noWrap/>
            <w:vAlign w:val="bottom"/>
            <w:hideMark/>
          </w:tcPr>
          <w:p w:rsidR="00C87592" w:rsidRDefault="00C87592" w:rsidP="00E223F3">
            <w:r>
              <w:t>0.75</w:t>
            </w:r>
          </w:p>
        </w:tc>
        <w:tc>
          <w:tcPr>
            <w:tcW w:w="961" w:type="dxa"/>
            <w:shd w:val="clear" w:color="auto" w:fill="auto"/>
            <w:noWrap/>
            <w:vAlign w:val="bottom"/>
          </w:tcPr>
          <w:p w:rsidR="00C87592" w:rsidRDefault="00C87592" w:rsidP="00E223F3"/>
        </w:tc>
        <w:tc>
          <w:tcPr>
            <w:tcW w:w="960" w:type="dxa"/>
            <w:shd w:val="clear" w:color="auto" w:fill="auto"/>
            <w:noWrap/>
            <w:vAlign w:val="bottom"/>
          </w:tcPr>
          <w:p w:rsidR="00C87592" w:rsidRDefault="00C87592" w:rsidP="00E223F3"/>
        </w:tc>
      </w:tr>
      <w:tr w:rsidR="00C87592" w:rsidRPr="00C87592" w:rsidTr="00C87592">
        <w:trPr>
          <w:trHeight w:val="270"/>
          <w:jc w:val="center"/>
        </w:trPr>
        <w:tc>
          <w:tcPr>
            <w:tcW w:w="1028" w:type="dxa"/>
            <w:shd w:val="clear" w:color="auto" w:fill="auto"/>
            <w:noWrap/>
            <w:vAlign w:val="bottom"/>
            <w:hideMark/>
          </w:tcPr>
          <w:p w:rsidR="00C87592" w:rsidRPr="00C87592" w:rsidRDefault="00C87592" w:rsidP="00E223F3">
            <w:r w:rsidRPr="00C87592">
              <w:t>Average</w:t>
            </w:r>
          </w:p>
        </w:tc>
        <w:tc>
          <w:tcPr>
            <w:tcW w:w="1028" w:type="dxa"/>
            <w:shd w:val="clear" w:color="auto" w:fill="auto"/>
            <w:noWrap/>
            <w:vAlign w:val="bottom"/>
            <w:hideMark/>
          </w:tcPr>
          <w:p w:rsidR="00C87592" w:rsidRDefault="00C87592" w:rsidP="00E223F3"/>
        </w:tc>
        <w:tc>
          <w:tcPr>
            <w:tcW w:w="960" w:type="dxa"/>
            <w:shd w:val="clear" w:color="auto" w:fill="D9D9D9" w:themeFill="background1" w:themeFillShade="D9"/>
            <w:noWrap/>
            <w:vAlign w:val="bottom"/>
            <w:hideMark/>
          </w:tcPr>
          <w:p w:rsidR="00C87592" w:rsidRDefault="00C87592" w:rsidP="00E223F3">
            <w:r>
              <w:t>0.20</w:t>
            </w:r>
          </w:p>
        </w:tc>
        <w:tc>
          <w:tcPr>
            <w:tcW w:w="961" w:type="dxa"/>
            <w:shd w:val="clear" w:color="auto" w:fill="D9D9D9" w:themeFill="background1" w:themeFillShade="D9"/>
            <w:noWrap/>
            <w:vAlign w:val="bottom"/>
            <w:hideMark/>
          </w:tcPr>
          <w:p w:rsidR="00C87592" w:rsidRDefault="00C87592" w:rsidP="00E223F3">
            <w:r>
              <w:t>0.60</w:t>
            </w:r>
          </w:p>
        </w:tc>
        <w:tc>
          <w:tcPr>
            <w:tcW w:w="960" w:type="dxa"/>
            <w:shd w:val="clear" w:color="auto" w:fill="auto"/>
            <w:noWrap/>
            <w:vAlign w:val="bottom"/>
          </w:tcPr>
          <w:p w:rsidR="00C87592" w:rsidRDefault="00C87592" w:rsidP="00E223F3"/>
        </w:tc>
      </w:tr>
      <w:tr w:rsidR="00C87592" w:rsidRPr="00C87592" w:rsidTr="00C87592">
        <w:trPr>
          <w:trHeight w:val="255"/>
          <w:jc w:val="center"/>
        </w:trPr>
        <w:tc>
          <w:tcPr>
            <w:tcW w:w="1028" w:type="dxa"/>
            <w:shd w:val="clear" w:color="auto" w:fill="auto"/>
            <w:noWrap/>
            <w:vAlign w:val="bottom"/>
            <w:hideMark/>
          </w:tcPr>
          <w:p w:rsidR="00C87592" w:rsidRPr="00C87592" w:rsidRDefault="00C87592" w:rsidP="00E223F3">
            <w:r w:rsidRPr="00C87592">
              <w:t>Bad</w:t>
            </w:r>
          </w:p>
        </w:tc>
        <w:tc>
          <w:tcPr>
            <w:tcW w:w="1028" w:type="dxa"/>
            <w:shd w:val="clear" w:color="auto" w:fill="auto"/>
            <w:noWrap/>
            <w:vAlign w:val="bottom"/>
            <w:hideMark/>
          </w:tcPr>
          <w:p w:rsidR="00C87592" w:rsidRDefault="00C87592" w:rsidP="00E223F3"/>
        </w:tc>
        <w:tc>
          <w:tcPr>
            <w:tcW w:w="960" w:type="dxa"/>
            <w:shd w:val="clear" w:color="auto" w:fill="D9D9D9" w:themeFill="background1" w:themeFillShade="D9"/>
            <w:noWrap/>
            <w:vAlign w:val="bottom"/>
            <w:hideMark/>
          </w:tcPr>
          <w:p w:rsidR="00C87592" w:rsidRDefault="00C87592" w:rsidP="00E223F3">
            <w:r>
              <w:t>0.05</w:t>
            </w:r>
          </w:p>
        </w:tc>
        <w:tc>
          <w:tcPr>
            <w:tcW w:w="961" w:type="dxa"/>
            <w:shd w:val="clear" w:color="auto" w:fill="D9D9D9" w:themeFill="background1" w:themeFillShade="D9"/>
            <w:noWrap/>
            <w:vAlign w:val="bottom"/>
            <w:hideMark/>
          </w:tcPr>
          <w:p w:rsidR="00C87592" w:rsidRDefault="00C87592" w:rsidP="00E223F3">
            <w:r>
              <w:t>0.40</w:t>
            </w:r>
          </w:p>
        </w:tc>
        <w:tc>
          <w:tcPr>
            <w:tcW w:w="960" w:type="dxa"/>
            <w:shd w:val="clear" w:color="auto" w:fill="D9D9D9" w:themeFill="background1" w:themeFillShade="D9"/>
            <w:noWrap/>
            <w:vAlign w:val="bottom"/>
            <w:hideMark/>
          </w:tcPr>
          <w:p w:rsidR="00C87592" w:rsidRDefault="00C87592" w:rsidP="00E223F3">
            <w:r>
              <w:t>1.00</w:t>
            </w:r>
          </w:p>
        </w:tc>
      </w:tr>
    </w:tbl>
    <w:p w:rsidR="00C87592" w:rsidRDefault="001D7DC3" w:rsidP="00E223F3">
      <w:r>
        <w:t>The process that we are looking at is a Markov Transition, and we can take the given probabilities to create a Markov Transition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w:t>
      </w:r>
    </w:p>
    <w:p w:rsidR="001D7DC3" w:rsidRDefault="001D7DC3" w:rsidP="00E223F3">
      <m:oMathPara>
        <m:oMath>
          <m:r>
            <w:rPr>
              <w:rFonts w:ascii="Cambria Math" w:hAnsi="Cambria Math"/>
            </w:rPr>
            <m:t>T</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0.70</m:t>
                    </m:r>
                  </m:e>
                  <m:e>
                    <m:r>
                      <m:rPr>
                        <m:sty m:val="p"/>
                      </m:rPr>
                      <w:rPr>
                        <w:rFonts w:ascii="Cambria Math" w:hAnsi="Cambria Math"/>
                      </w:rPr>
                      <m:t>0.00</m:t>
                    </m:r>
                  </m:e>
                  <m:e>
                    <m:r>
                      <m:rPr>
                        <m:sty m:val="p"/>
                      </m:rPr>
                      <w:rPr>
                        <w:rFonts w:ascii="Cambria Math" w:hAnsi="Cambria Math"/>
                      </w:rPr>
                      <m:t>0.0</m:t>
                    </m:r>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0.00</m:t>
                          </m:r>
                        </m:e>
                      </m:mr>
                    </m:m>
                  </m:e>
                </m:mr>
                <m:mr>
                  <m:e>
                    <m:r>
                      <m:rPr>
                        <m:sty m:val="p"/>
                      </m:rPr>
                      <w:rPr>
                        <w:rFonts w:ascii="Cambria Math" w:hAnsi="Cambria Math"/>
                      </w:rPr>
                      <m:t>0.30</m:t>
                    </m:r>
                  </m:e>
                  <m:e>
                    <m:r>
                      <m:rPr>
                        <m:sty m:val="p"/>
                      </m:rPr>
                      <w:rPr>
                        <w:rFonts w:ascii="Cambria Math" w:hAnsi="Cambria Math"/>
                      </w:rPr>
                      <m:t>0.75</m:t>
                    </m:r>
                  </m:e>
                  <m:e>
                    <m:m>
                      <m:mPr>
                        <m:mcs>
                          <m:mc>
                            <m:mcPr>
                              <m:count m:val="2"/>
                              <m:mcJc m:val="center"/>
                            </m:mcPr>
                          </m:mc>
                        </m:mcs>
                        <m:ctrlPr>
                          <w:rPr>
                            <w:rFonts w:ascii="Cambria Math" w:hAnsi="Cambria Math"/>
                          </w:rPr>
                        </m:ctrlPr>
                      </m:mPr>
                      <m:mr>
                        <m:e>
                          <m:r>
                            <m:rPr>
                              <m:sty m:val="p"/>
                            </m:rPr>
                            <w:rPr>
                              <w:rFonts w:ascii="Cambria Math" w:hAnsi="Cambria Math"/>
                            </w:rPr>
                            <m:t>0.00</m:t>
                          </m:r>
                        </m:e>
                        <m:e>
                          <m:r>
                            <m:rPr>
                              <m:sty m:val="p"/>
                            </m:rPr>
                            <w:rPr>
                              <w:rFonts w:ascii="Cambria Math" w:hAnsi="Cambria Math"/>
                            </w:rPr>
                            <m:t>0.00</m:t>
                          </m:r>
                        </m:e>
                      </m:mr>
                    </m:m>
                  </m:e>
                </m:mr>
                <m:mr>
                  <m:e>
                    <m:m>
                      <m:mPr>
                        <m:mcs>
                          <m:mc>
                            <m:mcPr>
                              <m:count m:val="1"/>
                              <m:mcJc m:val="center"/>
                            </m:mcPr>
                          </m:mc>
                        </m:mcs>
                        <m:ctrlPr>
                          <w:rPr>
                            <w:rFonts w:ascii="Cambria Math" w:hAnsi="Cambria Math"/>
                          </w:rPr>
                        </m:ctrlPr>
                      </m:mPr>
                      <m:mr>
                        <m:e>
                          <m:r>
                            <m:rPr>
                              <m:sty m:val="p"/>
                            </m:rPr>
                            <w:rPr>
                              <w:rFonts w:ascii="Cambria Math" w:hAnsi="Cambria Math"/>
                            </w:rPr>
                            <m:t>0.00</m:t>
                          </m:r>
                        </m:e>
                      </m:mr>
                      <m:mr>
                        <m:e>
                          <m:r>
                            <m:rPr>
                              <m:sty m:val="p"/>
                            </m:rPr>
                            <w:rPr>
                              <w:rFonts w:ascii="Cambria Math" w:hAnsi="Cambria Math"/>
                            </w:rPr>
                            <m:t>0.00</m:t>
                          </m:r>
                        </m:e>
                      </m:mr>
                    </m:m>
                  </m:e>
                  <m:e>
                    <m:m>
                      <m:mPr>
                        <m:mcs>
                          <m:mc>
                            <m:mcPr>
                              <m:count m:val="1"/>
                              <m:mcJc m:val="center"/>
                            </m:mcPr>
                          </m:mc>
                        </m:mcs>
                        <m:ctrlPr>
                          <w:rPr>
                            <w:rFonts w:ascii="Cambria Math" w:hAnsi="Cambria Math"/>
                          </w:rPr>
                        </m:ctrlPr>
                      </m:mPr>
                      <m:mr>
                        <m:e>
                          <m:r>
                            <m:rPr>
                              <m:sty m:val="p"/>
                            </m:rPr>
                            <w:rPr>
                              <w:rFonts w:ascii="Cambria Math" w:hAnsi="Cambria Math"/>
                            </w:rPr>
                            <m:t>0.20</m:t>
                          </m:r>
                        </m:e>
                      </m:mr>
                      <m:mr>
                        <m:e>
                          <m:r>
                            <m:rPr>
                              <m:sty m:val="p"/>
                            </m:rPr>
                            <w:rPr>
                              <w:rFonts w:ascii="Cambria Math" w:hAnsi="Cambria Math"/>
                            </w:rPr>
                            <m:t>0.05</m:t>
                          </m:r>
                        </m:e>
                      </m:mr>
                    </m:m>
                  </m:e>
                  <m:e>
                    <m:m>
                      <m:mPr>
                        <m:mcs>
                          <m:mc>
                            <m:mcPr>
                              <m:count m:val="2"/>
                              <m:mcJc m:val="center"/>
                            </m:mcPr>
                          </m:mc>
                        </m:mcs>
                        <m:ctrlPr>
                          <w:rPr>
                            <w:rFonts w:ascii="Cambria Math" w:hAnsi="Cambria Math"/>
                          </w:rPr>
                        </m:ctrlPr>
                      </m:mPr>
                      <m:mr>
                        <m:e>
                          <m:m>
                            <m:mPr>
                              <m:mcs>
                                <m:mc>
                                  <m:mcPr>
                                    <m:count m:val="1"/>
                                    <m:mcJc m:val="center"/>
                                  </m:mcPr>
                                </m:mc>
                              </m:mcs>
                              <m:ctrlPr>
                                <w:rPr>
                                  <w:rFonts w:ascii="Cambria Math" w:hAnsi="Cambria Math"/>
                                </w:rPr>
                              </m:ctrlPr>
                            </m:mPr>
                            <m:mr>
                              <m:e>
                                <m:r>
                                  <m:rPr>
                                    <m:sty m:val="p"/>
                                  </m:rPr>
                                  <w:rPr>
                                    <w:rFonts w:ascii="Cambria Math" w:hAnsi="Cambria Math"/>
                                  </w:rPr>
                                  <m:t>0.60</m:t>
                                </m:r>
                              </m:e>
                            </m:mr>
                            <m:mr>
                              <m:e>
                                <m:r>
                                  <m:rPr>
                                    <m:sty m:val="p"/>
                                  </m:rPr>
                                  <w:rPr>
                                    <w:rFonts w:ascii="Cambria Math" w:hAnsi="Cambria Math"/>
                                  </w:rPr>
                                  <m:t>0.40</m:t>
                                </m:r>
                              </m:e>
                            </m:mr>
                          </m:m>
                        </m:e>
                        <m:e>
                          <m:m>
                            <m:mPr>
                              <m:mcs>
                                <m:mc>
                                  <m:mcPr>
                                    <m:count m:val="1"/>
                                    <m:mcJc m:val="center"/>
                                  </m:mcPr>
                                </m:mc>
                              </m:mcs>
                              <m:ctrlPr>
                                <w:rPr>
                                  <w:rFonts w:ascii="Cambria Math" w:hAnsi="Cambria Math"/>
                                </w:rPr>
                              </m:ctrlPr>
                            </m:mPr>
                            <m:mr>
                              <m:e>
                                <m:r>
                                  <m:rPr>
                                    <m:sty m:val="p"/>
                                  </m:rPr>
                                  <w:rPr>
                                    <w:rFonts w:ascii="Cambria Math" w:hAnsi="Cambria Math"/>
                                  </w:rPr>
                                  <m:t>0.00</m:t>
                                </m:r>
                              </m:e>
                            </m:mr>
                            <m:mr>
                              <m:e>
                                <m:r>
                                  <m:rPr>
                                    <m:sty m:val="p"/>
                                  </m:rPr>
                                  <w:rPr>
                                    <w:rFonts w:ascii="Cambria Math" w:hAnsi="Cambria Math"/>
                                  </w:rPr>
                                  <m:t>1.00</m:t>
                                </m:r>
                              </m:e>
                            </m:mr>
                          </m:m>
                        </m:e>
                      </m:mr>
                    </m:m>
                  </m:e>
                </m:mr>
              </m:m>
            </m:e>
          </m:d>
        </m:oMath>
      </m:oMathPara>
    </w:p>
    <w:p w:rsidR="00C87592" w:rsidRDefault="001D7DC3" w:rsidP="00E223F3">
      <w:r>
        <w:t xml:space="preserve">This situation is modeled in Figure </w:t>
      </w:r>
      <w:r w:rsidR="0074650E">
        <w:t>4</w:t>
      </w:r>
      <w:r>
        <w:t>. We are running t</w:t>
      </w:r>
      <w:r w:rsidR="003D03F4">
        <w:t>hree</w:t>
      </w:r>
      <w:r>
        <w:t xml:space="preserve"> simulation of the model simultaneously, but we could rum more. We do this for the reason we have mentioned regarding autocorrelation</w:t>
      </w:r>
      <w:r w:rsidR="00ED5DC6">
        <w:fldChar w:fldCharType="begin"/>
      </w:r>
      <w:r w:rsidR="00ED5DC6">
        <w:instrText xml:space="preserve"> XE "</w:instrText>
      </w:r>
      <w:r w:rsidR="00ED5DC6" w:rsidRPr="00791A99">
        <w:instrText>correlation:autocorrelation</w:instrText>
      </w:r>
      <w:r w:rsidR="00ED5DC6">
        <w:instrText xml:space="preserve">" </w:instrText>
      </w:r>
      <w:r w:rsidR="00ED5DC6">
        <w:fldChar w:fldCharType="end"/>
      </w:r>
      <w:r>
        <w:t xml:space="preserve">. </w:t>
      </w:r>
    </w:p>
    <w:p w:rsidR="0087776D" w:rsidRDefault="0087776D" w:rsidP="00E223F3">
      <w:r>
        <w:t>The keys to running this simulation are the values in the transition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and 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function RAND()</w:t>
      </w:r>
      <w:r w:rsidR="00640427">
        <w:fldChar w:fldCharType="begin"/>
      </w:r>
      <w:r w:rsidR="00640427">
        <w:instrText xml:space="preserve"> XE "</w:instrText>
      </w:r>
      <w:r w:rsidR="00640427" w:rsidRPr="00CE0125">
        <w:instrText>RAND()</w:instrText>
      </w:r>
      <w:r w:rsidR="00640427">
        <w:instrText xml:space="preserve">" </w:instrText>
      </w:r>
      <w:r w:rsidR="00640427">
        <w:fldChar w:fldCharType="end"/>
      </w:r>
      <w:r>
        <w:t xml:space="preserve">. As we have mentioned, RAND() generated pseudo-random numbers from an Uniform(0,1) distribution. Recall that the RAND() function is generating random numbers over a long cycle, so a 52-week (times </w:t>
      </w:r>
      <w:r w:rsidR="003D03F4">
        <w:t>3</w:t>
      </w:r>
      <w:r>
        <w:t xml:space="preserve"> simulations) is no problem. We also use a</w:t>
      </w:r>
      <w:r w:rsidR="0074650E">
        <w:t xml:space="preserve"> decision simulation table (sim</w:t>
      </w:r>
      <w:r>
        <w:t>table for short) and give the machin</w:t>
      </w:r>
      <w:r w:rsidR="007963A5">
        <w:t xml:space="preserve">e replacement states equal chances of occurring,. That is, we replace it at machine state 3 (Average) 50% of the time and at machine state 4 (Bad) 50% of the time. </w:t>
      </w:r>
      <w:r>
        <w:t>We take the two (ideally more) and use the batched means</w:t>
      </w:r>
      <w:r w:rsidR="00FF1D08">
        <w:fldChar w:fldCharType="begin"/>
      </w:r>
      <w:r w:rsidR="00FF1D08">
        <w:instrText xml:space="preserve"> XE "</w:instrText>
      </w:r>
      <w:r w:rsidR="00FF1D08" w:rsidRPr="00D73F68">
        <w:instrText>Batched Means</w:instrText>
      </w:r>
      <w:r w:rsidR="00FF1D08">
        <w:instrText xml:space="preserve">" </w:instrText>
      </w:r>
      <w:r w:rsidR="00FF1D08">
        <w:fldChar w:fldCharType="end"/>
      </w:r>
      <w:r>
        <w:t xml:space="preserve"> or regenerative mean methods for computing the grand mean.</w:t>
      </w:r>
    </w:p>
    <w:p w:rsidR="0087776D" w:rsidRDefault="0087776D" w:rsidP="00E223F3">
      <w:r>
        <w:t>Since 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workbook can be download from our website, we will not go into the details of building it here. We show this to demonstrate Excel’s ability to run simulations that a little more complex than a Monte Carlo</w:t>
      </w:r>
      <w:r w:rsidR="00A23FB7">
        <w:fldChar w:fldCharType="begin"/>
      </w:r>
      <w:r w:rsidR="00A23FB7">
        <w:instrText xml:space="preserve"> XE "</w:instrText>
      </w:r>
      <w:r w:rsidR="00A23FB7" w:rsidRPr="000A7B7B">
        <w:instrText>Monte Carlo</w:instrText>
      </w:r>
      <w:r w:rsidR="00A23FB7">
        <w:instrText xml:space="preserve">" </w:instrText>
      </w:r>
      <w:r w:rsidR="00A23FB7">
        <w:fldChar w:fldCharType="end"/>
      </w:r>
      <w:r>
        <w:t xml:space="preserve"> simulation.</w:t>
      </w:r>
    </w:p>
    <w:p w:rsidR="007D0D38" w:rsidRDefault="003D03F4" w:rsidP="00E223F3">
      <w:pPr>
        <w:pStyle w:val="FigureSubheading"/>
      </w:pPr>
      <w:r w:rsidRPr="003D03F4">
        <w:rPr>
          <w:noProof/>
        </w:rPr>
        <w:drawing>
          <wp:inline distT="0" distB="0" distL="0" distR="0" wp14:anchorId="36619CCF" wp14:editId="59C98BB6">
            <wp:extent cx="4069080" cy="217424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grayscl/>
                    </a:blip>
                    <a:stretch>
                      <a:fillRect/>
                    </a:stretch>
                  </pic:blipFill>
                  <pic:spPr>
                    <a:xfrm>
                      <a:off x="0" y="0"/>
                      <a:ext cx="4069080" cy="2174240"/>
                    </a:xfrm>
                    <a:prstGeom prst="rect">
                      <a:avLst/>
                    </a:prstGeom>
                  </pic:spPr>
                </pic:pic>
              </a:graphicData>
            </a:graphic>
          </wp:inline>
        </w:drawing>
      </w:r>
      <w:r w:rsidR="007963A5" w:rsidRPr="007963A5">
        <w:rPr>
          <w:b/>
        </w:rPr>
        <w:t xml:space="preserve">Figure </w:t>
      </w:r>
      <w:r w:rsidR="0074650E">
        <w:rPr>
          <w:b/>
        </w:rPr>
        <w:t>3</w:t>
      </w:r>
      <w:r w:rsidR="007963A5" w:rsidRPr="007963A5">
        <w:rPr>
          <w:b/>
        </w:rPr>
        <w:t>.</w:t>
      </w:r>
      <w:r w:rsidR="007963A5">
        <w:t xml:space="preserve"> Machine Maintenance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0015393B">
        <w:t xml:space="preserve"> showing the metric for three runs and their batched mean for total profit, with confidence intervals,  average cycle length, and average machine state.</w:t>
      </w:r>
    </w:p>
    <w:p w:rsidR="007963A5" w:rsidRDefault="003D03F4" w:rsidP="00E223F3">
      <w:pPr>
        <w:rPr>
          <w:rFonts w:eastAsia="Times New Roman" w:cs="Times New Roman"/>
        </w:rPr>
      </w:pPr>
      <w:r w:rsidRPr="003D03F4">
        <w:rPr>
          <w:noProof/>
        </w:rPr>
        <w:drawing>
          <wp:inline distT="0" distB="0" distL="0" distR="0" wp14:anchorId="2401AF25" wp14:editId="6FA8D2BD">
            <wp:extent cx="4069080" cy="1775460"/>
            <wp:effectExtent l="0" t="0" r="7620" b="0"/>
            <wp:docPr id="4505" name="Picture 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grayscl/>
                    </a:blip>
                    <a:stretch>
                      <a:fillRect/>
                    </a:stretch>
                  </pic:blipFill>
                  <pic:spPr>
                    <a:xfrm>
                      <a:off x="0" y="0"/>
                      <a:ext cx="4069080" cy="1775460"/>
                    </a:xfrm>
                    <a:prstGeom prst="rect">
                      <a:avLst/>
                    </a:prstGeom>
                  </pic:spPr>
                </pic:pic>
              </a:graphicData>
            </a:graphic>
          </wp:inline>
        </w:drawing>
      </w:r>
    </w:p>
    <w:p w:rsidR="00AA5A08" w:rsidRDefault="0074650E" w:rsidP="00E223F3">
      <w:pPr>
        <w:pStyle w:val="FigureSubheading"/>
      </w:pPr>
      <w:r w:rsidRPr="0074650E">
        <w:rPr>
          <w:b/>
        </w:rPr>
        <w:t>Figure 4.</w:t>
      </w:r>
      <w:r>
        <w:t xml:space="preserve"> </w:t>
      </w:r>
      <w:r w:rsidR="00AA5A08">
        <w:t>The spreadsheet model may be built with the following steps.:</w:t>
      </w:r>
    </w:p>
    <w:p w:rsidR="00AA5A08" w:rsidRDefault="00AA5A08" w:rsidP="00E223F3">
      <w:r>
        <w:t xml:space="preserve">Enter the input where indicated in Figure </w:t>
      </w:r>
      <w:r w:rsidR="0074650E">
        <w:t>5</w:t>
      </w:r>
      <w:r>
        <w:t>, including the Transition Matrix</w:t>
      </w:r>
      <w:r w:rsidR="00640427">
        <w:fldChar w:fldCharType="begin"/>
      </w:r>
      <w:r w:rsidR="00640427">
        <w:instrText xml:space="preserve"> XE "</w:instrText>
      </w:r>
      <w:r w:rsidR="00640427" w:rsidRPr="003C2ECB">
        <w:instrText>Transition Matrix</w:instrText>
      </w:r>
      <w:r w:rsidR="00640427">
        <w:instrText xml:space="preserve">" </w:instrText>
      </w:r>
      <w:r w:rsidR="00640427">
        <w:fldChar w:fldCharType="end"/>
      </w:r>
      <w:r>
        <w:t>, Machine state probabilities, starting state and simtable.</w:t>
      </w:r>
    </w:p>
    <w:p w:rsidR="00AA5A08" w:rsidRDefault="00AA5A08" w:rsidP="00E223F3">
      <w:r>
        <w:t xml:space="preserve">In cell </w:t>
      </w:r>
      <w:r w:rsidR="003439D0">
        <w:t>B</w:t>
      </w:r>
      <w:r>
        <w:t>19 under Random enter =RAND()</w:t>
      </w:r>
      <w:r w:rsidR="00640427">
        <w:fldChar w:fldCharType="begin"/>
      </w:r>
      <w:r w:rsidR="00640427">
        <w:instrText xml:space="preserve"> XE "</w:instrText>
      </w:r>
      <w:r w:rsidR="00640427" w:rsidRPr="00CE0125">
        <w:instrText>RAND()</w:instrText>
      </w:r>
      <w:r w:rsidR="00640427">
        <w:instrText xml:space="preserve">" </w:instrText>
      </w:r>
      <w:r w:rsidR="00640427">
        <w:fldChar w:fldCharType="end"/>
      </w:r>
      <w:r>
        <w:t xml:space="preserve"> and copy it down for 52 time periods (weeks). </w:t>
      </w:r>
    </w:p>
    <w:p w:rsidR="003439D0" w:rsidRDefault="003439D0" w:rsidP="00E223F3">
      <w:r>
        <w:t>In cell C19 type =$E$8, which is the starting or initial state. The $ in front of “E” fixes the column to keep it from changing and the $ in front of “8” fixed the row.  A shortcut is to type E8 and then press the function key “F4”.</w:t>
      </w:r>
    </w:p>
    <w:p w:rsidR="003439D0" w:rsidRDefault="003439D0" w:rsidP="00E223F3">
      <w:pPr>
        <w:rPr>
          <w:rFonts w:eastAsia="Times New Roman" w:cs="Times New Roman"/>
        </w:rPr>
      </w:pPr>
      <w:r w:rsidRPr="00AA5A08">
        <w:rPr>
          <w:noProof/>
        </w:rPr>
        <w:drawing>
          <wp:inline distT="0" distB="0" distL="0" distR="0" wp14:anchorId="3AA9949F" wp14:editId="16B76A43">
            <wp:extent cx="4069080" cy="1968500"/>
            <wp:effectExtent l="0" t="0" r="7620" b="0"/>
            <wp:docPr id="4510" name="Picture 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grayscl/>
                    </a:blip>
                    <a:stretch>
                      <a:fillRect/>
                    </a:stretch>
                  </pic:blipFill>
                  <pic:spPr>
                    <a:xfrm>
                      <a:off x="0" y="0"/>
                      <a:ext cx="4069080" cy="1968500"/>
                    </a:xfrm>
                    <a:prstGeom prst="rect">
                      <a:avLst/>
                    </a:prstGeom>
                  </pic:spPr>
                </pic:pic>
              </a:graphicData>
            </a:graphic>
          </wp:inline>
        </w:drawing>
      </w:r>
    </w:p>
    <w:p w:rsidR="00AA5A08" w:rsidRDefault="0074650E" w:rsidP="00E223F3">
      <w:pPr>
        <w:pStyle w:val="FigureSubheading"/>
      </w:pPr>
      <w:r w:rsidRPr="0074650E">
        <w:rPr>
          <w:b/>
        </w:rPr>
        <w:t>Figure 5.</w:t>
      </w:r>
      <w:r>
        <w:t xml:space="preserve"> </w:t>
      </w:r>
      <w:r w:rsidR="003439D0">
        <w:t>I</w:t>
      </w:r>
      <w:r w:rsidR="00AA5A08">
        <w:t>n cell</w:t>
      </w:r>
      <w:r w:rsidR="003439D0">
        <w:t xml:space="preserve"> C20 type =IF(G19=4,1,G19), which tell the model to return to the prior state when the stat turns to Bad=4.</w:t>
      </w:r>
    </w:p>
    <w:p w:rsidR="003439D0" w:rsidRDefault="003439D0" w:rsidP="00E223F3">
      <w:r>
        <w:t xml:space="preserve">In cell D19 we enter the formula to look up the </w:t>
      </w:r>
      <w:r w:rsidR="004C1621">
        <w:t>cumulative transition probabilities. Cells B12 through E15 holds the Transition Matrix</w:t>
      </w:r>
      <w:r w:rsidR="00640427">
        <w:fldChar w:fldCharType="begin"/>
      </w:r>
      <w:r w:rsidR="00640427">
        <w:instrText xml:space="preserve"> XE "</w:instrText>
      </w:r>
      <w:r w:rsidR="00640427" w:rsidRPr="003C2ECB">
        <w:instrText>Transition Matrix</w:instrText>
      </w:r>
      <w:r w:rsidR="00640427">
        <w:instrText xml:space="preserve">" </w:instrText>
      </w:r>
      <w:r w:rsidR="00640427">
        <w:fldChar w:fldCharType="end"/>
      </w:r>
      <w:r w:rsidR="004C1621">
        <w:t xml:space="preserve"> (probabilities of state changes), but these are not cumulative probabilities. Cells U2 through Z5 contains the lookup table of cumulative probabilities</w:t>
      </w:r>
      <w:r w:rsidR="00F85733">
        <w:t xml:space="preserve"> (see Figure </w:t>
      </w:r>
      <w:r w:rsidR="0074650E">
        <w:t>6</w:t>
      </w:r>
      <w:r w:rsidR="00F85733">
        <w:t>)</w:t>
      </w:r>
      <w:r w:rsidR="004C1621">
        <w:t xml:space="preserve">. Cells U2 through V3 are named cells, with the name “Excellent”. We name cells by selecting the cell or range of cells and entering a name in Name Box (see Figure </w:t>
      </w:r>
      <w:r w:rsidR="0074650E">
        <w:t>7</w:t>
      </w:r>
      <w:r w:rsidR="004C1621">
        <w:t xml:space="preserve">). In this range of cells, the cumulative probability is on the left (column U) and the state is on the right (column V). </w:t>
      </w:r>
    </w:p>
    <w:p w:rsidR="004C1621" w:rsidRDefault="004C1621" w:rsidP="00E223F3">
      <w:pPr>
        <w:rPr>
          <w:rFonts w:eastAsia="Times New Roman" w:cs="Times New Roman"/>
        </w:rPr>
      </w:pPr>
      <w:r w:rsidRPr="004C1621">
        <w:rPr>
          <w:noProof/>
        </w:rPr>
        <w:drawing>
          <wp:inline distT="0" distB="0" distL="0" distR="0" wp14:anchorId="15743F4B" wp14:editId="27ACE781">
            <wp:extent cx="4069080" cy="529590"/>
            <wp:effectExtent l="0" t="0" r="7620" b="3810"/>
            <wp:docPr id="4511" name="Picture 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grayscl/>
                    </a:blip>
                    <a:stretch>
                      <a:fillRect/>
                    </a:stretch>
                  </pic:blipFill>
                  <pic:spPr>
                    <a:xfrm>
                      <a:off x="0" y="0"/>
                      <a:ext cx="4069080" cy="529590"/>
                    </a:xfrm>
                    <a:prstGeom prst="rect">
                      <a:avLst/>
                    </a:prstGeom>
                  </pic:spPr>
                </pic:pic>
              </a:graphicData>
            </a:graphic>
          </wp:inline>
        </w:drawing>
      </w:r>
    </w:p>
    <w:p w:rsidR="00F85733" w:rsidRDefault="00F85733" w:rsidP="00E223F3">
      <w:pPr>
        <w:pStyle w:val="FigureSubheading"/>
      </w:pPr>
      <w:r w:rsidRPr="0074650E">
        <w:rPr>
          <w:b/>
        </w:rPr>
        <w:t xml:space="preserve">Figure </w:t>
      </w:r>
      <w:r w:rsidR="0074650E" w:rsidRPr="0074650E">
        <w:rPr>
          <w:b/>
        </w:rPr>
        <w:t>6</w:t>
      </w:r>
      <w:r w:rsidRPr="0074650E">
        <w:rPr>
          <w:b/>
        </w:rPr>
        <w:t>.</w:t>
      </w:r>
      <w:r>
        <w:t xml:space="preserve"> Cumulative probabilities of the Transition Matrix</w:t>
      </w:r>
      <w:r w:rsidR="00640427">
        <w:fldChar w:fldCharType="begin"/>
      </w:r>
      <w:r w:rsidR="00640427">
        <w:instrText xml:space="preserve"> XE "</w:instrText>
      </w:r>
      <w:r w:rsidR="00640427" w:rsidRPr="003C2ECB">
        <w:rPr>
          <w:rFonts w:eastAsia="Times New Roman" w:cs="Times New Roman"/>
        </w:rPr>
        <w:instrText>Transition Matrix</w:instrText>
      </w:r>
      <w:r w:rsidR="00640427">
        <w:instrText xml:space="preserve">" </w:instrText>
      </w:r>
      <w:r w:rsidR="00640427">
        <w:fldChar w:fldCharType="end"/>
      </w:r>
    </w:p>
    <w:p w:rsidR="00F85733" w:rsidRDefault="00F85733" w:rsidP="00E223F3">
      <w:r>
        <w:t>The formula =Vlookup(B19,Excellent,2) tells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to look in cell B19 for the starting state for that week, the go to the range of cells to find the cumulative probability (in column U) that corresponds to the state in cell B19, which can be found in the 2</w:t>
      </w:r>
      <w:r w:rsidRPr="00F85733">
        <w:rPr>
          <w:vertAlign w:val="superscript"/>
        </w:rPr>
        <w:t>nd</w:t>
      </w:r>
      <w:r>
        <w:t>column of the range of cells named “Excellent” (column V). A similar formula is entered in cells E19 and F19 for “Good” and “Average” respectively.</w:t>
      </w:r>
    </w:p>
    <w:p w:rsidR="004C1621" w:rsidRDefault="004C1621" w:rsidP="00E223F3">
      <w:pPr>
        <w:rPr>
          <w:rFonts w:eastAsia="Times New Roman" w:cs="Times New Roman"/>
        </w:rPr>
      </w:pPr>
      <w:r w:rsidRPr="004C1621">
        <w:rPr>
          <w:noProof/>
        </w:rPr>
        <w:drawing>
          <wp:inline distT="0" distB="0" distL="0" distR="0" wp14:anchorId="2F3A0FBD" wp14:editId="617A9143">
            <wp:extent cx="4069080" cy="1021715"/>
            <wp:effectExtent l="0" t="0" r="762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grayscl/>
                    </a:blip>
                    <a:stretch>
                      <a:fillRect/>
                    </a:stretch>
                  </pic:blipFill>
                  <pic:spPr>
                    <a:xfrm>
                      <a:off x="0" y="0"/>
                      <a:ext cx="4069080" cy="1021715"/>
                    </a:xfrm>
                    <a:prstGeom prst="rect">
                      <a:avLst/>
                    </a:prstGeom>
                  </pic:spPr>
                </pic:pic>
              </a:graphicData>
            </a:graphic>
          </wp:inline>
        </w:drawing>
      </w:r>
    </w:p>
    <w:p w:rsidR="00F85733" w:rsidRDefault="00F85733" w:rsidP="00E223F3">
      <w:pPr>
        <w:pStyle w:val="FigureSubheading"/>
      </w:pPr>
      <w:r>
        <w:t xml:space="preserve">Figure </w:t>
      </w:r>
      <w:r w:rsidR="0074650E">
        <w:t>7</w:t>
      </w:r>
      <w:r>
        <w:t>. The Name Box is located in the upper left under the File menu tab.</w:t>
      </w:r>
    </w:p>
    <w:p w:rsidR="003439D0" w:rsidRDefault="003439D0" w:rsidP="00E223F3">
      <w:r>
        <w:t xml:space="preserve">In cell </w:t>
      </w:r>
      <w:r w:rsidR="008A5D56">
        <w:t xml:space="preserve">G19, we type the formula for the End State (see Figure </w:t>
      </w:r>
      <w:r w:rsidR="0074650E">
        <w:t>8</w:t>
      </w:r>
      <w:r w:rsidR="008A5D56">
        <w:t xml:space="preserve">). =INDEX(D19:F19,C19). </w:t>
      </w:r>
      <w:r w:rsidR="008A5D56" w:rsidRPr="008A5D56">
        <w:t xml:space="preserve">To use values returned as an array, </w:t>
      </w:r>
      <w:r w:rsidR="008A5D56">
        <w:t xml:space="preserve">we </w:t>
      </w:r>
      <w:r w:rsidR="008A5D56" w:rsidRPr="008A5D56">
        <w:t>enter the INDEX function as an array formula in a horiz</w:t>
      </w:r>
      <w:r w:rsidR="008A5D56">
        <w:t xml:space="preserve">ontal range of cells for a row, in this case row 19. </w:t>
      </w:r>
      <w:r w:rsidR="004C4DF8">
        <w:t xml:space="preserve">An </w:t>
      </w:r>
      <w:r w:rsidR="004C4DF8" w:rsidRPr="008A5D56">
        <w:t>array formula</w:t>
      </w:r>
      <w:r w:rsidR="004C4DF8">
        <w:t xml:space="preserve"> is a </w:t>
      </w:r>
      <w:r w:rsidR="004C4DF8" w:rsidRPr="008A5D56">
        <w:t xml:space="preserve"> formula that performs multiple calculations on one or more sets of values, and then returns either a single result or multiple results. Array formulas are enclosed between braces { } and are entered by pressing CTRL+SHIFT+ENTER.)</w:t>
      </w:r>
      <w:r w:rsidR="004C4DF8">
        <w:t xml:space="preserve"> This formula tells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rsidR="004C4DF8">
        <w:t xml:space="preserve"> to look in cell C19 for a state number, which is used as a column number for the array, and then in cells D19 to F19 for a corresponding column value. For example, if the value in C19 is 2, Excel will look in the 2</w:t>
      </w:r>
      <w:r w:rsidR="004C4DF8" w:rsidRPr="004C4DF8">
        <w:rPr>
          <w:vertAlign w:val="superscript"/>
        </w:rPr>
        <w:t>nd</w:t>
      </w:r>
      <w:r w:rsidR="004C4DF8">
        <w:t xml:space="preserve"> column of the array, which I E19, and returns the value in E19. </w:t>
      </w:r>
      <w:r w:rsidR="008A5D56">
        <w:t xml:space="preserve"> </w:t>
      </w:r>
    </w:p>
    <w:p w:rsidR="008A5D56" w:rsidRDefault="008A5D56" w:rsidP="00E223F3">
      <w:pPr>
        <w:rPr>
          <w:rFonts w:eastAsia="Times New Roman" w:cs="Times New Roman"/>
        </w:rPr>
      </w:pPr>
      <w:r w:rsidRPr="008A5D56">
        <w:rPr>
          <w:noProof/>
        </w:rPr>
        <w:drawing>
          <wp:inline distT="0" distB="0" distL="0" distR="0" wp14:anchorId="36239BBF" wp14:editId="0F1AB127">
            <wp:extent cx="4069080" cy="7543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grayscl/>
                    </a:blip>
                    <a:stretch>
                      <a:fillRect/>
                    </a:stretch>
                  </pic:blipFill>
                  <pic:spPr>
                    <a:xfrm>
                      <a:off x="0" y="0"/>
                      <a:ext cx="4069080" cy="754380"/>
                    </a:xfrm>
                    <a:prstGeom prst="rect">
                      <a:avLst/>
                    </a:prstGeom>
                  </pic:spPr>
                </pic:pic>
              </a:graphicData>
            </a:graphic>
          </wp:inline>
        </w:drawing>
      </w:r>
    </w:p>
    <w:p w:rsidR="004C4DF8" w:rsidRDefault="004C4DF8" w:rsidP="00E223F3">
      <w:pPr>
        <w:pStyle w:val="FigureSubheading"/>
      </w:pPr>
      <w:r w:rsidRPr="0074650E">
        <w:rPr>
          <w:b/>
        </w:rPr>
        <w:t xml:space="preserve">Figure </w:t>
      </w:r>
      <w:r w:rsidR="0074650E" w:rsidRPr="0074650E">
        <w:rPr>
          <w:b/>
        </w:rPr>
        <w:t>8</w:t>
      </w:r>
      <w:r w:rsidRPr="0074650E">
        <w:rPr>
          <w:b/>
        </w:rPr>
        <w:t>.</w:t>
      </w:r>
      <w:r>
        <w:t xml:space="preserve"> Formulas for cells G19 to K19.</w:t>
      </w:r>
    </w:p>
    <w:p w:rsidR="004C4DF8" w:rsidRDefault="004C4DF8" w:rsidP="00E223F3">
      <w:r>
        <w:t>Cell H19 is an If-Then-Else statement, IF(G19=y,1,””) which says look for the end state in cell G19 and if it is “Bad”=4, replace the machine with a new one (“Excellent”=1), otherwise leave it blank.</w:t>
      </w:r>
    </w:p>
    <w:p w:rsidR="001F1468" w:rsidRDefault="001F1468" w:rsidP="00E223F3">
      <w:r>
        <w:t xml:space="preserve">In cell I19 we type the formula that looks of the cost for the end state. The formula is another vertical lookup table name CostLookup (see Figure </w:t>
      </w:r>
      <w:r w:rsidR="0074650E">
        <w:t>9</w:t>
      </w:r>
      <w:r>
        <w:t>). The formula VLOOKUP(G19,CostLookup, 2) tells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to look for the value of cell G19, then go to the lookup table and find the correspond value, and then return the value in the second column (the cost or in this case the negative cost, which is the profit).</w:t>
      </w:r>
    </w:p>
    <w:p w:rsidR="001F1468" w:rsidRDefault="001F1468" w:rsidP="00E223F3">
      <w:pPr>
        <w:rPr>
          <w:rFonts w:eastAsia="Times New Roman" w:cs="Times New Roman"/>
        </w:rPr>
      </w:pPr>
      <w:r w:rsidRPr="001F1468">
        <w:rPr>
          <w:noProof/>
        </w:rPr>
        <w:drawing>
          <wp:inline distT="0" distB="0" distL="0" distR="0" wp14:anchorId="0E0AD294" wp14:editId="503D2E17">
            <wp:extent cx="2171429" cy="1276190"/>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grayscl/>
                    </a:blip>
                    <a:stretch>
                      <a:fillRect/>
                    </a:stretch>
                  </pic:blipFill>
                  <pic:spPr>
                    <a:xfrm>
                      <a:off x="0" y="0"/>
                      <a:ext cx="2171429" cy="1276190"/>
                    </a:xfrm>
                    <a:prstGeom prst="rect">
                      <a:avLst/>
                    </a:prstGeom>
                  </pic:spPr>
                </pic:pic>
              </a:graphicData>
            </a:graphic>
          </wp:inline>
        </w:drawing>
      </w:r>
    </w:p>
    <w:p w:rsidR="001F1468" w:rsidRDefault="001F1468" w:rsidP="00E223F3">
      <w:pPr>
        <w:pStyle w:val="FigureSubheading"/>
      </w:pPr>
      <w:r w:rsidRPr="0074650E">
        <w:rPr>
          <w:b/>
        </w:rPr>
        <w:t xml:space="preserve">Figure </w:t>
      </w:r>
      <w:r w:rsidR="0074650E" w:rsidRPr="0074650E">
        <w:rPr>
          <w:b/>
        </w:rPr>
        <w:t>9</w:t>
      </w:r>
      <w:r w:rsidRPr="0074650E">
        <w:rPr>
          <w:b/>
        </w:rPr>
        <w:t>.</w:t>
      </w:r>
      <w:r>
        <w:t xml:space="preserve"> CostLookup table.</w:t>
      </w:r>
    </w:p>
    <w:p w:rsidR="00A451A8" w:rsidRDefault="001F1468" w:rsidP="00E223F3">
      <w:r>
        <w:t>In cell J19, we enter the formula for the cumulative profit, which for week on is cell I19. For week two we enter the formula IF(H19&lt;&gt;1,I20+J19,I20). This formula goes in cell J20. It tells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to look in cell H19, the cell that determines if we replace the machine, and if it is not 1=Excellent, then </w:t>
      </w:r>
      <w:r w:rsidR="002A64CA">
        <w:t>add the cost in cell I20 to the cost in cellJ19, otherwise, do not add the cost, but just enter the previous cost.</w:t>
      </w:r>
    </w:p>
    <w:p w:rsidR="002A64CA" w:rsidRDefault="002A64CA" w:rsidP="00E223F3">
      <w:r>
        <w:t>Cell K19 holds the expected value of Y, IF(H19=1,J19,0), which tells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to look in cell H19 to see if the machine is replaced and if so then return the cumulative cost, otherwise the expected value is 0. For example, if the machine is Bad we replace it and the value in cell H19 will be 1=Excellent, in which case we incur the cost of replacement in J19. If we do incur the cost (-$60), it is subtracted in the cumulative profit computation.</w:t>
      </w:r>
    </w:p>
    <w:p w:rsidR="00AD251D" w:rsidRDefault="00AD251D" w:rsidP="00E223F3">
      <w:r>
        <w:t xml:space="preserve">We’ll leave the remaining simulation column for you to figure out. We now turn to the simulation metric calculations on the worksheet name Machine Maint. Figure </w:t>
      </w:r>
      <w:r w:rsidR="0074650E">
        <w:t xml:space="preserve">10 </w:t>
      </w:r>
      <w:r>
        <w:t>shows he cell we will be working on.</w:t>
      </w:r>
    </w:p>
    <w:p w:rsidR="00A557C3" w:rsidRDefault="00A557C3" w:rsidP="00E223F3">
      <w:r>
        <w:t>This worksheet contains the results of all three simulations, which are the same models copied and pasted to different worksheets, and consequently have different results due to the RAND()</w:t>
      </w:r>
      <w:r>
        <w:fldChar w:fldCharType="begin"/>
      </w:r>
      <w:r>
        <w:instrText xml:space="preserve"> XE "</w:instrText>
      </w:r>
      <w:r w:rsidRPr="00CE0125">
        <w:instrText>RAND()</w:instrText>
      </w:r>
      <w:r>
        <w:instrText xml:space="preserve">" </w:instrText>
      </w:r>
      <w:r>
        <w:fldChar w:fldCharType="end"/>
      </w:r>
      <w:r>
        <w:t xml:space="preserve"> function. The first metric we will look at is the Total Profit.</w:t>
      </w:r>
    </w:p>
    <w:p w:rsidR="00AD251D" w:rsidRDefault="00AD251D" w:rsidP="00E223F3">
      <w:pPr>
        <w:rPr>
          <w:rFonts w:eastAsia="Times New Roman" w:cs="Times New Roman"/>
        </w:rPr>
      </w:pPr>
      <w:r w:rsidRPr="00AD251D">
        <w:rPr>
          <w:noProof/>
        </w:rPr>
        <w:drawing>
          <wp:inline distT="0" distB="0" distL="0" distR="0" wp14:anchorId="561DF648" wp14:editId="567DFE66">
            <wp:extent cx="4069080" cy="165862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grayscl/>
                    </a:blip>
                    <a:stretch>
                      <a:fillRect/>
                    </a:stretch>
                  </pic:blipFill>
                  <pic:spPr>
                    <a:xfrm>
                      <a:off x="0" y="0"/>
                      <a:ext cx="4069080" cy="1658620"/>
                    </a:xfrm>
                    <a:prstGeom prst="rect">
                      <a:avLst/>
                    </a:prstGeom>
                  </pic:spPr>
                </pic:pic>
              </a:graphicData>
            </a:graphic>
          </wp:inline>
        </w:drawing>
      </w:r>
    </w:p>
    <w:p w:rsidR="0074650E" w:rsidRDefault="0074650E" w:rsidP="00E223F3">
      <w:pPr>
        <w:pStyle w:val="FigureSubheading"/>
      </w:pPr>
      <w:r w:rsidRPr="0074650E">
        <w:rPr>
          <w:b/>
        </w:rPr>
        <w:t>Figure 10.</w:t>
      </w:r>
      <w:r>
        <w:t xml:space="preserve"> First set of simulation Metrics</w:t>
      </w:r>
    </w:p>
    <w:p w:rsidR="00AD251D" w:rsidRDefault="00AD251D" w:rsidP="00E223F3">
      <w:r>
        <w:t>In cell B4, we enter the formula Sim1!$L$3, which tell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to look on the worksheet called Sim1 and return the value in cell L3, corresponding to the profit for an Excellent machine. The remaining formulas in column B are similar, as are the formulas for the other two simulations.</w:t>
      </w:r>
    </w:p>
    <w:p w:rsidR="00AD251D" w:rsidRDefault="00AD251D" w:rsidP="00E223F3">
      <w:r>
        <w:t xml:space="preserve">Cells B13 to B16 are the average </w:t>
      </w:r>
      <w:r w:rsidR="0009591A">
        <w:t>values for the frequencies for the states in simulation 1. The formula in cell B13 is =AVERAGE(Sim1!$B$73) Cell B73 in the Sim1 worksheet is where we get the frequency for an Excellent machine. The remaining rows and columns should be self-explanatory.</w:t>
      </w:r>
    </w:p>
    <w:p w:rsidR="0009591A" w:rsidRDefault="0009591A" w:rsidP="00E223F3">
      <w:r>
        <w:t xml:space="preserve">Turning our attention to the next set of metrics, we refer to Figure </w:t>
      </w:r>
      <w:r w:rsidR="0074650E">
        <w:t>11</w:t>
      </w:r>
      <w:r>
        <w:t>. These cells hold the Average Cycle Length for a machine before it is replaced, the Average Weekly Profit, the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of Weekly Profit, and the confidence interval</w:t>
      </w:r>
      <w:r w:rsidR="00FF1D08">
        <w:fldChar w:fldCharType="begin"/>
      </w:r>
      <w:r w:rsidR="00FF1D08">
        <w:instrText xml:space="preserve"> XE "</w:instrText>
      </w:r>
      <w:r w:rsidR="00FF1D08" w:rsidRPr="0045513A">
        <w:instrText>confidence interval</w:instrText>
      </w:r>
      <w:r w:rsidR="00FF1D08">
        <w:instrText xml:space="preserve">" </w:instrText>
      </w:r>
      <w:r w:rsidR="00FF1D08">
        <w:fldChar w:fldCharType="end"/>
      </w:r>
      <w:r>
        <w:t xml:space="preserve"> for the Weekly profit. These are located in cells G3 through J7. Cells G12 through J16, hold the same calculation for the Total Profit. The former set of cells only refer to the worksheet containing these metrics for the respective simulation, so we have added cells G19 through J23 to show you what the formulas look like.</w:t>
      </w:r>
    </w:p>
    <w:p w:rsidR="0009591A" w:rsidRDefault="00F0376B" w:rsidP="00E223F3">
      <w:r>
        <w:t xml:space="preserve">The mean value formula for cell B3, refers to cell H71 in the Sim1 worksheet and is 52 weeks divided by the total number of time we replaced a machine. The formula we used in the Sim1 </w:t>
      </w:r>
      <w:r w:rsidR="0045713C">
        <w:t>worksheet</w:t>
      </w:r>
      <w:r>
        <w:t xml:space="preserve"> is =Average(Sim1!$O$2), where cell O2 is the cell in Sim1 that capture the average cycle length. That formula is =52/H71.</w:t>
      </w:r>
    </w:p>
    <w:p w:rsidR="0009591A" w:rsidRPr="009B462B" w:rsidRDefault="0009591A" w:rsidP="00E223F3">
      <w:pPr>
        <w:rPr>
          <w:rFonts w:eastAsia="Times New Roman" w:cs="Times New Roman"/>
        </w:rPr>
      </w:pPr>
      <w:r w:rsidRPr="0009591A">
        <w:rPr>
          <w:noProof/>
        </w:rPr>
        <w:drawing>
          <wp:inline distT="0" distB="0" distL="0" distR="0" wp14:anchorId="3A956B84" wp14:editId="114A8657">
            <wp:extent cx="4069080" cy="233299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grayscl/>
                    </a:blip>
                    <a:stretch>
                      <a:fillRect/>
                    </a:stretch>
                  </pic:blipFill>
                  <pic:spPr>
                    <a:xfrm>
                      <a:off x="0" y="0"/>
                      <a:ext cx="4069080" cy="2332990"/>
                    </a:xfrm>
                    <a:prstGeom prst="rect">
                      <a:avLst/>
                    </a:prstGeom>
                  </pic:spPr>
                </pic:pic>
              </a:graphicData>
            </a:graphic>
          </wp:inline>
        </w:drawing>
      </w:r>
    </w:p>
    <w:p w:rsidR="00DE490D" w:rsidRPr="009B462B" w:rsidRDefault="00F0376B" w:rsidP="00E223F3">
      <w:pPr>
        <w:pStyle w:val="FigureSubheading"/>
      </w:pPr>
      <w:r w:rsidRPr="0074650E">
        <w:rPr>
          <w:b/>
        </w:rPr>
        <w:t xml:space="preserve">Figure </w:t>
      </w:r>
      <w:r w:rsidR="0074650E" w:rsidRPr="0074650E">
        <w:rPr>
          <w:b/>
        </w:rPr>
        <w:t>11</w:t>
      </w:r>
      <w:r w:rsidRPr="0074650E">
        <w:rPr>
          <w:b/>
        </w:rPr>
        <w:t>.</w:t>
      </w:r>
      <w:r>
        <w:t xml:space="preserve">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t xml:space="preserve"> metric calculations</w:t>
      </w:r>
    </w:p>
    <w:p w:rsidR="00DE490D" w:rsidRDefault="00F0376B" w:rsidP="00E223F3">
      <w:r>
        <w:t>We now turn our attention to the calculations of the confidence intervals, which are calculated by</w:t>
      </w:r>
    </w:p>
    <w:p w:rsidR="00F0376B" w:rsidRPr="002221ED" w:rsidRDefault="002D689A" w:rsidP="00E223F3">
      <w:pPr>
        <w:rPr>
          <w:rFonts w:eastAsiaTheme="minorEastAsia"/>
        </w:rPr>
      </w:pPr>
      <m:oMathPara>
        <m:oMath>
          <m:sSub>
            <m:sSubPr>
              <m:ctrlPr>
                <w:rPr>
                  <w:rFonts w:ascii="Cambria Math" w:hAnsi="Cambria Math"/>
                </w:rPr>
              </m:ctrlPr>
            </m:sSubPr>
            <m:e>
              <m:r>
                <w:rPr>
                  <w:rFonts w:ascii="Cambria Math" w:hAnsi="Cambria Math"/>
                </w:rPr>
                <m:t>CI</m:t>
              </m:r>
            </m:e>
            <m:sub>
              <m:r>
                <m:rPr>
                  <m:sty m:val="p"/>
                </m:rPr>
                <w:rPr>
                  <w:rFonts w:ascii="Cambria Math" w:hAnsi="Cambria Math"/>
                </w:rPr>
                <m:t>0.975</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0.975</m:t>
              </m:r>
            </m:sub>
          </m:sSub>
          <m:r>
            <m:rPr>
              <m:sty m:val="p"/>
            </m:rPr>
            <w:rPr>
              <w:rFonts w:ascii="Cambria Math" w:hAnsi="Cambria Math"/>
            </w:rPr>
            <m:t>*</m:t>
          </m:r>
          <m:f>
            <m:fPr>
              <m:ctrlPr>
                <w:rPr>
                  <w:rFonts w:ascii="Cambria Math" w:hAnsi="Cambria Math"/>
                </w:rPr>
              </m:ctrlPr>
            </m:fPr>
            <m:num>
              <m:r>
                <w:rPr>
                  <w:rFonts w:ascii="Cambria Math" w:hAnsi="Cambria Math"/>
                </w:rPr>
                <m:t>σ</m:t>
              </m:r>
            </m:num>
            <m:den>
              <m:rad>
                <m:radPr>
                  <m:degHide m:val="1"/>
                  <m:ctrlPr>
                    <w:rPr>
                      <w:rFonts w:ascii="Cambria Math" w:hAnsi="Cambria Math"/>
                    </w:rPr>
                  </m:ctrlPr>
                </m:radPr>
                <m:deg/>
                <m:e>
                  <m:r>
                    <w:rPr>
                      <w:rFonts w:ascii="Cambria Math" w:hAnsi="Cambria Math"/>
                    </w:rPr>
                    <m:t>n</m:t>
                  </m:r>
                </m:e>
              </m:rad>
            </m:den>
          </m:f>
        </m:oMath>
      </m:oMathPara>
    </w:p>
    <w:p w:rsidR="002221ED" w:rsidRDefault="002221ED" w:rsidP="00E223F3">
      <w:r>
        <w:t xml:space="preserve">The formula in cell G14 is lower CI or </w:t>
      </w:r>
    </w:p>
    <w:p w:rsidR="002221ED" w:rsidRDefault="002221ED" w:rsidP="00E223F3">
      <w:r>
        <w:t>=Sim1!$L$7-NORMSINV(0.975)*Sim1!$L$12/</w:t>
      </w:r>
      <w:r w:rsidR="00510B89">
        <w:t>SQRT(</w:t>
      </w:r>
      <w:r>
        <w:t>Sim1!$J$7</w:t>
      </w:r>
      <w:r w:rsidR="00510B89">
        <w:t>)</w:t>
      </w:r>
      <w:r>
        <w:t>,</w:t>
      </w:r>
    </w:p>
    <w:p w:rsidR="002221ED" w:rsidRDefault="002221ED" w:rsidP="00E223F3">
      <w:r>
        <w:t xml:space="preserve">that is for Sim1, the </w:t>
      </w:r>
    </w:p>
    <w:p w:rsidR="002221ED" w:rsidRDefault="002221ED" w:rsidP="00E223F3">
      <w:r>
        <w:t>AVERAGE</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0.975</m:t>
            </m:r>
          </m:sub>
        </m:sSub>
      </m:oMath>
      <w:r>
        <w:t>*STDEVA/52 weeks.</w:t>
      </w:r>
    </w:p>
    <w:p w:rsidR="002221ED" w:rsidRDefault="002221ED" w:rsidP="00E223F3">
      <w:r>
        <w:t>STDEVA is the function for calculating the standard deviation</w:t>
      </w:r>
      <w:r w:rsidR="00970078">
        <w:fldChar w:fldCharType="begin"/>
      </w:r>
      <w:r w:rsidR="00970078">
        <w:instrText xml:space="preserve"> XE "</w:instrText>
      </w:r>
      <w:r w:rsidR="00970078" w:rsidRPr="00424CE1">
        <w:instrText>standard deviation</w:instrText>
      </w:r>
      <w:r w:rsidR="00970078">
        <w:instrText xml:space="preserve">" </w:instrText>
      </w:r>
      <w:r w:rsidR="00970078">
        <w:fldChar w:fldCharType="end"/>
      </w:r>
      <w:r>
        <w:t xml:space="preserve"> of a sample, as found in cell G12 of Sim1 or =STDEVA(Sim1!$L$7,1).</w:t>
      </w:r>
    </w:p>
    <w:p w:rsidR="002221ED" w:rsidRDefault="002221ED" w:rsidP="00E223F3">
      <w:r>
        <w:t>Again, we will leave the rest for you to ponder on your own. However, we leave you with the observation that with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we can do so pretty cool simulations.</w:t>
      </w:r>
    </w:p>
    <w:p w:rsidR="00E11A7E" w:rsidRDefault="00E11A7E" w:rsidP="009C4902">
      <w:pPr>
        <w:pStyle w:val="Heading2"/>
      </w:pPr>
      <w:bookmarkStart w:id="542" w:name="_Toc416087409"/>
      <w:r>
        <w:t>Simulation with SCILAB</w:t>
      </w:r>
      <w:bookmarkEnd w:id="542"/>
    </w:p>
    <w:p w:rsidR="00E11A7E" w:rsidRDefault="00E11A7E" w:rsidP="00E223F3">
      <w:r>
        <w:t xml:space="preserve">In </w:t>
      </w:r>
      <w:r w:rsidR="00ED6403">
        <w:t>SCILIB</w:t>
      </w:r>
      <w:r w:rsidR="00ED6403">
        <w:fldChar w:fldCharType="begin"/>
      </w:r>
      <w:r w:rsidR="00ED6403">
        <w:instrText xml:space="preserve"> XE "</w:instrText>
      </w:r>
      <w:r w:rsidR="00ED6403" w:rsidRPr="007F00AA">
        <w:instrText>SCILIB</w:instrText>
      </w:r>
      <w:r w:rsidR="00ED6403">
        <w:instrText xml:space="preserve">" </w:instrText>
      </w:r>
      <w:r w:rsidR="00ED6403">
        <w:fldChar w:fldCharType="end"/>
      </w:r>
      <w:r>
        <w:t xml:space="preserve"> there are three different approaches for modeling a physical system which are described by Ordinary Differential Equations (ODE): (1) Standard </w:t>
      </w:r>
      <w:r w:rsidR="00ED6403">
        <w:t>SCILAB</w:t>
      </w:r>
      <w:r>
        <w:t xml:space="preserve"> programming; (2) 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Programming; and (3) Xcos plus Modelica. In this section, we will demonstrate Xcos Programming using a common physical system, the LHY model for drug abuse. We will use this model to show some of the main features of Xcos.</w:t>
      </w:r>
    </w:p>
    <w:p w:rsidR="00E11A7E" w:rsidRDefault="00E11A7E" w:rsidP="00E223F3">
      <w:r w:rsidRPr="00B21279">
        <w:t>The considered model is the LHY model used in the study of drug abuse</w:t>
      </w:r>
      <w:r>
        <w:t xml:space="preserve"> (see Figure 1)</w:t>
      </w:r>
      <w:r w:rsidRPr="00B21279">
        <w:t xml:space="preserve">. This model is a continuous-time dynamical system of drug demand for two different classes of users: light users (denoted by </w:t>
      </w:r>
      <m:oMath>
        <m:r>
          <w:rPr>
            <w:rFonts w:ascii="Cambria Math" w:hAnsi="Cambria Math"/>
          </w:rPr>
          <m:t>L(t)</m:t>
        </m:r>
      </m:oMath>
      <w:r w:rsidRPr="00B21279">
        <w:t xml:space="preserve">) and heavy users (denoted by </w:t>
      </w:r>
      <m:oMath>
        <m:r>
          <w:rPr>
            <w:rFonts w:ascii="Cambria Math" w:hAnsi="Cambria Math"/>
          </w:rPr>
          <m:t>H(t)</m:t>
        </m:r>
      </m:oMath>
      <w:r w:rsidRPr="00B21279">
        <w:t>) which are functions of time . There is another state in the model that represents the decaying memory of heavy users in the years (denoted by</w:t>
      </w:r>
      <w:r>
        <w:t xml:space="preserve"> </w:t>
      </w:r>
      <m:oMath>
        <m:r>
          <w:rPr>
            <w:rFonts w:ascii="Cambria Math" w:hAnsi="Cambria Math"/>
          </w:rPr>
          <m:t>Y(t)</m:t>
        </m:r>
      </m:oMath>
      <w:r w:rsidRPr="00B21279">
        <w:t xml:space="preserve">) that acts as a deterrent for new light users. In other words the increase of the deterrent power of memory of drug abuse reduces the contagious aspect of initiation. This approach presents a positive feedback which corresponds to the fact that light users promote initiation of new users and, moreover, it presents a negative feedback which corresponds to the fact that heavy users have a negative impact on initiation. Light users become heavy users at the rate of escalation </w:t>
      </w:r>
      <m:oMath>
        <m:r>
          <w:rPr>
            <w:rFonts w:ascii="Cambria Math" w:hAnsi="Cambria Math"/>
          </w:rPr>
          <m:t>b</m:t>
        </m:r>
      </m:oMath>
      <w:r>
        <w:t xml:space="preserve"> </w:t>
      </w:r>
      <w:r w:rsidRPr="00B21279">
        <w:t xml:space="preserve">and leave this state at the rate of desistance </w:t>
      </w:r>
      <m:oMath>
        <m:r>
          <w:rPr>
            <w:rFonts w:ascii="Cambria Math" w:hAnsi="Cambria Math"/>
          </w:rPr>
          <m:t>a</m:t>
        </m:r>
      </m:oMath>
      <w:r w:rsidRPr="00B21279">
        <w:t xml:space="preserve">. The heavy users leave this state at the rate of desistance </w:t>
      </w:r>
      <m:oMath>
        <m:r>
          <w:rPr>
            <w:rFonts w:ascii="Cambria Math" w:hAnsi="Cambria Math"/>
          </w:rPr>
          <m:t>g</m:t>
        </m:r>
      </m:oMath>
      <w:r w:rsidRPr="00B21279">
        <w:t>.</w:t>
      </w:r>
    </w:p>
    <w:p w:rsidR="00E11A7E" w:rsidRDefault="00E11A7E" w:rsidP="00E223F3">
      <w:r w:rsidRPr="007830DA">
        <w:rPr>
          <w:noProof/>
        </w:rPr>
        <w:drawing>
          <wp:inline distT="0" distB="0" distL="0" distR="0" wp14:anchorId="731073D8" wp14:editId="5939272B">
            <wp:extent cx="4069080" cy="137350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69080" cy="1373505"/>
                    </a:xfrm>
                    <a:prstGeom prst="rect">
                      <a:avLst/>
                    </a:prstGeom>
                  </pic:spPr>
                </pic:pic>
              </a:graphicData>
            </a:graphic>
          </wp:inline>
        </w:drawing>
      </w:r>
    </w:p>
    <w:p w:rsidR="00E11A7E" w:rsidRPr="00394548" w:rsidRDefault="00E11A7E" w:rsidP="00394548">
      <w:pPr>
        <w:pStyle w:val="FigureSubheading"/>
      </w:pPr>
      <w:r w:rsidRPr="00394548">
        <w:t>Figure 1.</w:t>
      </w:r>
    </w:p>
    <w:p w:rsidR="00E11A7E" w:rsidRPr="00394548" w:rsidRDefault="00E11A7E" w:rsidP="00E223F3">
      <w:pPr>
        <w:rPr>
          <w:b/>
        </w:rPr>
      </w:pPr>
      <w:r w:rsidRPr="00394548">
        <w:rPr>
          <w:b/>
        </w:rPr>
        <w:t xml:space="preserve">Step </w:t>
      </w:r>
      <w:r w:rsidR="00394548">
        <w:rPr>
          <w:b/>
        </w:rPr>
        <w:t>1</w:t>
      </w:r>
      <w:r w:rsidRPr="00394548">
        <w:rPr>
          <w:b/>
        </w:rPr>
        <w:t>: Mathematical model</w:t>
      </w:r>
    </w:p>
    <w:p w:rsidR="00E11A7E" w:rsidRDefault="00E11A7E" w:rsidP="00E223F3">
      <w:r>
        <w:t>The mathematical model is a system of ODE (Ordinary Differential Equation) in the unknowns:</w:t>
      </w:r>
    </w:p>
    <w:p w:rsidR="00E11A7E" w:rsidRDefault="00E11A7E" w:rsidP="008E5310">
      <w:pPr>
        <w:pStyle w:val="ListParagraph"/>
        <w:numPr>
          <w:ilvl w:val="0"/>
          <w:numId w:val="113"/>
        </w:numPr>
      </w:pPr>
      <w:r>
        <w:t>L(t), number of light users;</w:t>
      </w:r>
    </w:p>
    <w:p w:rsidR="00E11A7E" w:rsidRDefault="00E11A7E" w:rsidP="008E5310">
      <w:pPr>
        <w:pStyle w:val="ListParagraph"/>
        <w:numPr>
          <w:ilvl w:val="0"/>
          <w:numId w:val="113"/>
        </w:numPr>
      </w:pPr>
      <w:r>
        <w:t>H(t), number of heavy users;</w:t>
      </w:r>
    </w:p>
    <w:p w:rsidR="00E11A7E" w:rsidRDefault="00E11A7E" w:rsidP="008E5310">
      <w:pPr>
        <w:pStyle w:val="ListParagraph"/>
        <w:numPr>
          <w:ilvl w:val="0"/>
          <w:numId w:val="113"/>
        </w:numPr>
      </w:pPr>
      <w:r>
        <w:t>Y(t), decaying of heavy user years.</w:t>
      </w:r>
    </w:p>
    <w:p w:rsidR="00E11A7E" w:rsidRDefault="00E11A7E" w:rsidP="00E223F3">
      <w:r>
        <w:t xml:space="preserve">The initiation function contains a “spontaneous” initiation </w:t>
      </w:r>
      <m:oMath>
        <m:r>
          <w:rPr>
            <w:rFonts w:ascii="Cambria Math" w:hAnsi="Cambria Math"/>
          </w:rPr>
          <m:t>τ</m:t>
        </m:r>
      </m:oMath>
      <w:r>
        <w:rPr>
          <w:rFonts w:eastAsiaTheme="minorEastAsia"/>
        </w:rPr>
        <w:t xml:space="preserve"> </w:t>
      </w:r>
      <w:r>
        <w:t>and a memory effect modeled with a negative exponential as a function of the memory of year of drug abuse relative to the number of current light users.</w:t>
      </w:r>
    </w:p>
    <w:p w:rsidR="00E11A7E" w:rsidRDefault="00E11A7E" w:rsidP="00E223F3">
      <w:r w:rsidRPr="006D300E">
        <w:t xml:space="preserve">The LHY equations system (omitting time variable for sake of simplicity) is </w:t>
      </w:r>
    </w:p>
    <w:p w:rsidR="00E11A7E" w:rsidRPr="006D300E" w:rsidRDefault="002D689A" w:rsidP="00E223F3">
      <w:pPr>
        <w:rPr>
          <w:rFonts w:ascii="Arial" w:hAnsi="Arial"/>
        </w:rPr>
      </w:pPr>
      <m:oMathPara>
        <m:oMath>
          <m:d>
            <m:dPr>
              <m:begChr m:val="{"/>
              <m:endChr m:val=""/>
              <m:ctrlPr>
                <w:rPr>
                  <w:rFonts w:ascii="Cambria Math" w:hAnsi="Cambria Math"/>
                </w:rPr>
              </m:ctrlPr>
            </m:dPr>
            <m:e>
              <m:m>
                <m:mPr>
                  <m:cGp m:val="8"/>
                  <m:mcs>
                    <m:mc>
                      <m:mcPr>
                        <m:count m:val="2"/>
                        <m:mcJc m:val="center"/>
                      </m:mcPr>
                    </m:mc>
                    <m:mc>
                      <m:mcPr>
                        <m:count m:val="1"/>
                        <m:mcJc m:val="left"/>
                      </m:mcPr>
                    </m:mc>
                  </m:mcs>
                  <m:ctrlPr>
                    <w:rPr>
                      <w:rFonts w:ascii="Cambria Math" w:hAnsi="Cambria Math"/>
                    </w:rPr>
                  </m:ctrlPr>
                </m:mPr>
                <m:mr>
                  <m:e>
                    <m:acc>
                      <m:accPr>
                        <m:chr m:val="̇"/>
                        <m:ctrlPr>
                          <w:rPr>
                            <w:rFonts w:ascii="Cambria Math" w:hAnsi="Cambria Math"/>
                          </w:rPr>
                        </m:ctrlPr>
                      </m:accPr>
                      <m:e>
                        <m:r>
                          <w:rPr>
                            <w:rFonts w:ascii="Cambria Math" w:hAnsi="Cambria Math"/>
                          </w:rPr>
                          <m:t>L</m:t>
                        </m:r>
                      </m:e>
                    </m:acc>
                  </m:e>
                  <m:e>
                    <m:r>
                      <m:rPr>
                        <m:sty m:val="p"/>
                      </m:rPr>
                      <w:rPr>
                        <w:rFonts w:ascii="Cambria Math" w:hAnsi="Cambria Math"/>
                      </w:rPr>
                      <m:t>=</m:t>
                    </m:r>
                  </m:e>
                  <m:e>
                    <m:r>
                      <w:rPr>
                        <w:rFonts w:ascii="Cambria Math" w:hAnsi="Cambria Math"/>
                      </w:rPr>
                      <m:t>I</m:t>
                    </m:r>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Y</m:t>
                        </m:r>
                      </m:e>
                    </m:d>
                    <m:r>
                      <m:rPr>
                        <m:sty m:val="p"/>
                      </m:rPr>
                      <w:rPr>
                        <w:rFonts w:ascii="Cambria Math" w:hAnsi="Cambria Math"/>
                      </w:rPr>
                      <m: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w:rPr>
                        <w:rFonts w:ascii="Cambria Math" w:hAnsi="Cambria Math"/>
                      </w:rPr>
                      <m:t>L</m:t>
                    </m:r>
                  </m:e>
                </m:mr>
                <m:mr>
                  <m:e>
                    <m:acc>
                      <m:accPr>
                        <m:chr m:val="̇"/>
                        <m:ctrlPr>
                          <w:rPr>
                            <w:rFonts w:ascii="Cambria Math" w:hAnsi="Cambria Math"/>
                          </w:rPr>
                        </m:ctrlPr>
                      </m:accPr>
                      <m:e>
                        <m:r>
                          <w:rPr>
                            <w:rFonts w:ascii="Cambria Math" w:hAnsi="Cambria Math"/>
                          </w:rPr>
                          <m:t>H</m:t>
                        </m:r>
                      </m:e>
                    </m:acc>
                  </m:e>
                  <m:e>
                    <m:r>
                      <m:rPr>
                        <m:sty m:val="p"/>
                      </m:rPr>
                      <w:rPr>
                        <w:rFonts w:ascii="Cambria Math" w:hAnsi="Cambria Math"/>
                      </w:rPr>
                      <m:t>=</m:t>
                    </m:r>
                  </m:e>
                  <m:e>
                    <m:r>
                      <w:rPr>
                        <w:rFonts w:ascii="Cambria Math" w:hAnsi="Cambria Math"/>
                      </w:rPr>
                      <m:t>bL</m:t>
                    </m:r>
                    <m:r>
                      <m:rPr>
                        <m:sty m:val="p"/>
                      </m:rPr>
                      <w:rPr>
                        <w:rFonts w:ascii="Cambria Math" w:hAnsi="Cambria Math"/>
                      </w:rPr>
                      <m:t>-</m:t>
                    </m:r>
                    <m:r>
                      <w:rPr>
                        <w:rFonts w:ascii="Cambria Math" w:hAnsi="Cambria Math"/>
                      </w:rPr>
                      <m:t>gH</m:t>
                    </m:r>
                  </m:e>
                </m:mr>
                <m:mr>
                  <m:e>
                    <m:acc>
                      <m:accPr>
                        <m:chr m:val="̇"/>
                        <m:ctrlPr>
                          <w:rPr>
                            <w:rFonts w:ascii="Cambria Math" w:hAnsi="Cambria Math"/>
                          </w:rPr>
                        </m:ctrlPr>
                      </m:accPr>
                      <m:e>
                        <m:r>
                          <w:rPr>
                            <w:rFonts w:ascii="Cambria Math" w:hAnsi="Cambria Math"/>
                          </w:rPr>
                          <m:t>Y</m:t>
                        </m:r>
                      </m:e>
                    </m:acc>
                  </m:e>
                  <m:e>
                    <m:r>
                      <m:rPr>
                        <m:sty m:val="p"/>
                      </m:rPr>
                      <w:rPr>
                        <w:rFonts w:ascii="Cambria Math" w:hAnsi="Cambria Math"/>
                      </w:rPr>
                      <m:t>=</m:t>
                    </m:r>
                  </m:e>
                  <m:e>
                    <m:r>
                      <w:rPr>
                        <w:rFonts w:ascii="Cambria Math" w:hAnsi="Cambria Math"/>
                      </w:rPr>
                      <m:t>H</m:t>
                    </m:r>
                    <m:r>
                      <m:rPr>
                        <m:sty m:val="p"/>
                      </m:rPr>
                      <w:rPr>
                        <w:rFonts w:ascii="Cambria Math" w:hAnsi="Cambria Math"/>
                      </w:rPr>
                      <m:t>-</m:t>
                    </m:r>
                    <m:r>
                      <w:rPr>
                        <w:rFonts w:ascii="Cambria Math" w:hAnsi="Cambria Math"/>
                      </w:rPr>
                      <m:t>δY</m:t>
                    </m:r>
                  </m:e>
                </m:mr>
              </m:m>
            </m:e>
          </m:d>
        </m:oMath>
      </m:oMathPara>
    </w:p>
    <w:p w:rsidR="00E11A7E" w:rsidRDefault="00E11A7E" w:rsidP="00E223F3">
      <w:r w:rsidRPr="006D300E">
        <w:t xml:space="preserve">where the initiation function is </w:t>
      </w:r>
    </w:p>
    <w:p w:rsidR="00E11A7E" w:rsidRPr="006D300E" w:rsidRDefault="00E11A7E" w:rsidP="00E223F3">
      <w:pPr>
        <w:rPr>
          <w:rFonts w:ascii="Arial" w:hAnsi="Arial"/>
        </w:rPr>
      </w:pPr>
      <m:oMathPara>
        <m:oMath>
          <m:r>
            <w:rPr>
              <w:rFonts w:ascii="Cambria Math" w:hAnsi="Cambria Math"/>
            </w:rPr>
            <m:t>I</m:t>
          </m:r>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L</m:t>
          </m:r>
          <m:r>
            <m:rPr>
              <m:sty m:val="p"/>
            </m:rPr>
            <w:rPr>
              <w:rFonts w:ascii="Cambria Math" w:hAnsi="Cambria Math"/>
            </w:rPr>
            <m:t>∙max⁡</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max</m:t>
                  </m:r>
                </m:sub>
              </m:sSub>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r>
                    <w:rPr>
                      <w:rFonts w:ascii="Cambria Math" w:hAnsi="Cambria Math"/>
                    </w:rPr>
                    <m:t>q</m:t>
                  </m:r>
                  <m:f>
                    <m:fPr>
                      <m:ctrlPr>
                        <w:rPr>
                          <w:rFonts w:ascii="Cambria Math" w:hAnsi="Cambria Math"/>
                        </w:rPr>
                      </m:ctrlPr>
                    </m:fPr>
                    <m:num>
                      <m:r>
                        <w:rPr>
                          <w:rFonts w:ascii="Cambria Math" w:hAnsi="Cambria Math"/>
                        </w:rPr>
                        <m:t>Y</m:t>
                      </m:r>
                    </m:num>
                    <m:den>
                      <m:r>
                        <w:rPr>
                          <w:rFonts w:ascii="Cambria Math" w:hAnsi="Cambria Math"/>
                        </w:rPr>
                        <m:t>L</m:t>
                      </m:r>
                    </m:den>
                  </m:f>
                </m:sup>
              </m:sSup>
            </m:e>
          </m:d>
        </m:oMath>
      </m:oMathPara>
    </w:p>
    <w:p w:rsidR="00E11A7E" w:rsidRDefault="00E11A7E" w:rsidP="00E223F3">
      <w:r>
        <w:t xml:space="preserve">The problem is completed with the specification of the initial conditions at the time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w:t>
      </w:r>
    </w:p>
    <w:p w:rsidR="00E11A7E" w:rsidRDefault="00E11A7E" w:rsidP="00E223F3">
      <w:r w:rsidRPr="006D300E">
        <w:t xml:space="preserve">The LHY initial conditions are </w:t>
      </w:r>
    </w:p>
    <w:p w:rsidR="00E11A7E" w:rsidRPr="006D300E" w:rsidRDefault="002D689A" w:rsidP="00E223F3">
      <w:pPr>
        <w:rPr>
          <w:rFonts w:ascii="Arial" w:hAnsi="Arial"/>
        </w:rPr>
      </w:pPr>
      <m:oMathPara>
        <m:oMath>
          <m:d>
            <m:dPr>
              <m:begChr m:val="{"/>
              <m:endChr m:val=""/>
              <m:ctrlPr>
                <w:rPr>
                  <w:rFonts w:ascii="Cambria Math" w:hAnsi="Cambria Math"/>
                </w:rPr>
              </m:ctrlPr>
            </m:dPr>
            <m:e>
              <m:m>
                <m:mPr>
                  <m:cGp m:val="8"/>
                  <m:mcs>
                    <m:mc>
                      <m:mcPr>
                        <m:count m:val="2"/>
                        <m:mcJc m:val="center"/>
                      </m:mcPr>
                    </m:mc>
                    <m:mc>
                      <m:mcPr>
                        <m:count m:val="1"/>
                        <m:mcJc m:val="left"/>
                      </m:mcPr>
                    </m:mc>
                  </m:mcs>
                  <m:ctrlPr>
                    <w:rPr>
                      <w:rFonts w:ascii="Cambria Math" w:hAnsi="Cambria Math"/>
                    </w:rPr>
                  </m:ctrlPr>
                </m:mPr>
                <m:mr>
                  <m:e>
                    <m:acc>
                      <m:accPr>
                        <m:chr m:val="̇"/>
                        <m:ctrlPr>
                          <w:rPr>
                            <w:rFonts w:ascii="Cambria Math" w:hAnsi="Cambria Math"/>
                          </w:rPr>
                        </m:ctrlPr>
                      </m:accPr>
                      <m:e>
                        <m:r>
                          <w:rPr>
                            <w:rFonts w:ascii="Cambria Math" w:hAnsi="Cambria Math"/>
                          </w:rPr>
                          <m:t>L</m:t>
                        </m:r>
                      </m:e>
                    </m:acc>
                  </m:e>
                  <m:e>
                    <m:r>
                      <m:rPr>
                        <m:sty m:val="p"/>
                      </m:rPr>
                      <w:rPr>
                        <w:rFonts w:ascii="Cambria Math" w:hAnsi="Cambria Math"/>
                      </w:rPr>
                      <m:t>=</m:t>
                    </m:r>
                  </m:e>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mr>
                <m:mr>
                  <m:e>
                    <m:acc>
                      <m:accPr>
                        <m:chr m:val="̇"/>
                        <m:ctrlPr>
                          <w:rPr>
                            <w:rFonts w:ascii="Cambria Math" w:hAnsi="Cambria Math"/>
                          </w:rPr>
                        </m:ctrlPr>
                      </m:accPr>
                      <m:e>
                        <m:r>
                          <w:rPr>
                            <w:rFonts w:ascii="Cambria Math" w:hAnsi="Cambria Math"/>
                          </w:rPr>
                          <m:t>H</m:t>
                        </m:r>
                      </m:e>
                    </m:acc>
                  </m:e>
                  <m:e>
                    <m:r>
                      <m:rPr>
                        <m:sty m:val="p"/>
                      </m:rPr>
                      <w:rPr>
                        <w:rFonts w:ascii="Cambria Math" w:hAnsi="Cambria Math"/>
                      </w:rPr>
                      <m:t>=</m:t>
                    </m:r>
                  </m:e>
                  <m:e>
                    <m:sSub>
                      <m:sSubPr>
                        <m:ctrlPr>
                          <w:rPr>
                            <w:rFonts w:ascii="Cambria Math" w:hAnsi="Cambria Math"/>
                          </w:rPr>
                        </m:ctrlPr>
                      </m:sSubPr>
                      <m:e>
                        <m:r>
                          <w:rPr>
                            <w:rFonts w:ascii="Cambria Math" w:hAnsi="Cambria Math"/>
                          </w:rPr>
                          <m:t>H</m:t>
                        </m:r>
                      </m:e>
                      <m:sub>
                        <m:r>
                          <m:rPr>
                            <m:sty m:val="p"/>
                          </m:rPr>
                          <w:rPr>
                            <w:rFonts w:ascii="Cambria Math" w:hAnsi="Cambria Math"/>
                          </w:rPr>
                          <m:t>0</m:t>
                        </m:r>
                      </m:sub>
                    </m:sSub>
                  </m:e>
                </m:mr>
                <m:mr>
                  <m:e>
                    <m:acc>
                      <m:accPr>
                        <m:chr m:val="̇"/>
                        <m:ctrlPr>
                          <w:rPr>
                            <w:rFonts w:ascii="Cambria Math" w:hAnsi="Cambria Math"/>
                          </w:rPr>
                        </m:ctrlPr>
                      </m:accPr>
                      <m:e>
                        <m:r>
                          <w:rPr>
                            <w:rFonts w:ascii="Cambria Math" w:hAnsi="Cambria Math"/>
                          </w:rPr>
                          <m:t>Y</m:t>
                        </m:r>
                      </m:e>
                    </m:acc>
                  </m:e>
                  <m:e>
                    <m:r>
                      <m:rPr>
                        <m:sty m:val="p"/>
                      </m:rPr>
                      <w:rPr>
                        <w:rFonts w:ascii="Cambria Math" w:hAnsi="Cambria Math"/>
                      </w:rPr>
                      <m:t>=</m:t>
                    </m:r>
                  </m:e>
                  <m:e>
                    <m:sSub>
                      <m:sSubPr>
                        <m:ctrlPr>
                          <w:rPr>
                            <w:rFonts w:ascii="Cambria Math" w:hAnsi="Cambria Math"/>
                          </w:rPr>
                        </m:ctrlPr>
                      </m:sSubPr>
                      <m:e>
                        <m:r>
                          <w:rPr>
                            <w:rFonts w:ascii="Cambria Math" w:hAnsi="Cambria Math"/>
                          </w:rPr>
                          <m:t>Y</m:t>
                        </m:r>
                      </m:e>
                      <m:sub>
                        <m:r>
                          <m:rPr>
                            <m:sty m:val="p"/>
                          </m:rPr>
                          <w:rPr>
                            <w:rFonts w:ascii="Cambria Math" w:hAnsi="Cambria Math"/>
                          </w:rPr>
                          <m:t>0</m:t>
                        </m:r>
                      </m:sub>
                    </m:sSub>
                  </m:e>
                </m:mr>
              </m:m>
            </m:e>
          </m:d>
        </m:oMath>
      </m:oMathPara>
    </w:p>
    <w:p w:rsidR="00E11A7E" w:rsidRPr="00394548" w:rsidRDefault="00E11A7E" w:rsidP="00E223F3">
      <w:pPr>
        <w:rPr>
          <w:b/>
        </w:rPr>
      </w:pPr>
      <w:r w:rsidRPr="00394548">
        <w:rPr>
          <w:b/>
        </w:rPr>
        <w:t xml:space="preserve">Step </w:t>
      </w:r>
      <w:r w:rsidR="00394548">
        <w:rPr>
          <w:b/>
        </w:rPr>
        <w:t>2</w:t>
      </w:r>
      <w:r w:rsidRPr="00394548">
        <w:rPr>
          <w:b/>
        </w:rPr>
        <w:t xml:space="preserve">: Problem data </w:t>
      </w:r>
    </w:p>
    <w:p w:rsidR="00E11A7E" w:rsidRPr="00394548" w:rsidRDefault="00E11A7E" w:rsidP="00E223F3">
      <w:pPr>
        <w:rPr>
          <w:b/>
        </w:rPr>
      </w:pPr>
      <w:r w:rsidRPr="00394548">
        <w:rPr>
          <w:b/>
        </w:rPr>
        <w:t xml:space="preserve">(Model data) </w:t>
      </w:r>
    </w:p>
    <w:p w:rsidR="00E11A7E" w:rsidRPr="0040285E" w:rsidRDefault="00E11A7E" w:rsidP="00E223F3">
      <w:r w:rsidRPr="009441EE">
        <w:t>a</w:t>
      </w:r>
      <w:r w:rsidRPr="0040285E">
        <w:t xml:space="preserve">: the annual rate at which light users quit </w:t>
      </w:r>
    </w:p>
    <w:p w:rsidR="00E11A7E" w:rsidRPr="0040285E" w:rsidRDefault="00E11A7E" w:rsidP="00E223F3">
      <w:r w:rsidRPr="009441EE">
        <w:t>b</w:t>
      </w:r>
      <w:r w:rsidRPr="0040285E">
        <w:t xml:space="preserve">: the annual rate at which light users escalate to heavy use </w:t>
      </w:r>
    </w:p>
    <w:p w:rsidR="00E11A7E" w:rsidRPr="0040285E" w:rsidRDefault="00E11A7E" w:rsidP="00E223F3">
      <w:r w:rsidRPr="009441EE">
        <w:t>g</w:t>
      </w:r>
      <w:r w:rsidRPr="0040285E">
        <w:t xml:space="preserve">: the annual rate at which heavy users quit </w:t>
      </w:r>
    </w:p>
    <w:p w:rsidR="00E11A7E" w:rsidRPr="0040285E" w:rsidRDefault="00E11A7E" w:rsidP="00E223F3">
      <w:r w:rsidRPr="009441EE">
        <w:rPr>
          <w:rFonts w:ascii="Cambria Math" w:hAnsi="Cambria Math" w:cs="Cambria Math"/>
        </w:rPr>
        <w:t>𝜹</w:t>
      </w:r>
      <w:r w:rsidRPr="0040285E">
        <w:t xml:space="preserve">: the forgetting rate </w:t>
      </w:r>
    </w:p>
    <w:p w:rsidR="00E11A7E" w:rsidRPr="00394548" w:rsidRDefault="00E11A7E" w:rsidP="00E223F3">
      <w:pPr>
        <w:rPr>
          <w:b/>
        </w:rPr>
      </w:pPr>
      <w:r w:rsidRPr="00394548">
        <w:rPr>
          <w:b/>
        </w:rPr>
        <w:t xml:space="preserve"> (Model data) </w:t>
      </w:r>
    </w:p>
    <w:p w:rsidR="00E11A7E" w:rsidRPr="0040285E" w:rsidRDefault="00E11A7E" w:rsidP="00E223F3">
      <m:oMath>
        <m:r>
          <w:rPr>
            <w:rFonts w:ascii="Cambria Math" w:hAnsi="Cambria Math"/>
          </w:rPr>
          <m:t>a</m:t>
        </m:r>
        <m:r>
          <m:rPr>
            <m:sty m:val="p"/>
          </m:rPr>
          <w:rPr>
            <w:rFonts w:ascii="Cambria Math" w:hAnsi="Cambria Math"/>
          </w:rPr>
          <m:t>= 0.163</m:t>
        </m:r>
      </m:oMath>
      <w:r w:rsidRPr="009441EE">
        <w:t xml:space="preserve"> </w:t>
      </w:r>
    </w:p>
    <w:p w:rsidR="00E11A7E" w:rsidRPr="0040285E" w:rsidRDefault="00E11A7E" w:rsidP="00E223F3">
      <m:oMath>
        <m:r>
          <w:rPr>
            <w:rFonts w:ascii="Cambria Math" w:hAnsi="Cambria Math"/>
          </w:rPr>
          <m:t>b</m:t>
        </m:r>
        <m:r>
          <m:rPr>
            <m:sty m:val="p"/>
          </m:rPr>
          <w:rPr>
            <w:rFonts w:ascii="Cambria Math" w:hAnsi="Cambria Math"/>
          </w:rPr>
          <m:t>=0.024</m:t>
        </m:r>
      </m:oMath>
      <w:r w:rsidRPr="0040285E">
        <w:t xml:space="preserve"> </w:t>
      </w:r>
    </w:p>
    <w:p w:rsidR="00E11A7E" w:rsidRPr="0040285E" w:rsidRDefault="00E11A7E" w:rsidP="00E223F3">
      <m:oMath>
        <m:r>
          <w:rPr>
            <w:rFonts w:ascii="Cambria Math" w:hAnsi="Cambria Math"/>
          </w:rPr>
          <m:t>g</m:t>
        </m:r>
        <m:r>
          <m:rPr>
            <m:sty m:val="p"/>
          </m:rPr>
          <w:rPr>
            <w:rFonts w:ascii="Cambria Math" w:hAnsi="Cambria Math"/>
          </w:rPr>
          <m:t>=0.062</m:t>
        </m:r>
      </m:oMath>
      <w:r w:rsidRPr="0040285E">
        <w:t xml:space="preserve"> </w:t>
      </w:r>
    </w:p>
    <w:p w:rsidR="00E11A7E" w:rsidRPr="0040285E" w:rsidRDefault="00E11A7E" w:rsidP="00E223F3">
      <m:oMath>
        <m:r>
          <w:rPr>
            <w:rFonts w:ascii="Cambria Math" w:hAnsi="Cambria Math"/>
          </w:rPr>
          <m:t>δ</m:t>
        </m:r>
        <m:r>
          <m:rPr>
            <m:sty m:val="p"/>
          </m:rPr>
          <w:rPr>
            <w:rFonts w:ascii="Cambria Math" w:hAnsi="Cambria Math"/>
          </w:rPr>
          <m:t>=0.291</m:t>
        </m:r>
      </m:oMath>
      <w:r w:rsidRPr="009441EE">
        <w:rPr>
          <w:rFonts w:eastAsiaTheme="minorEastAsia"/>
        </w:rPr>
        <w:t xml:space="preserve"> </w:t>
      </w:r>
    </w:p>
    <w:p w:rsidR="00E11A7E" w:rsidRPr="00394548" w:rsidRDefault="00E11A7E" w:rsidP="00E223F3">
      <w:pPr>
        <w:rPr>
          <w:b/>
        </w:rPr>
      </w:pPr>
      <w:r w:rsidRPr="00394548">
        <w:rPr>
          <w:b/>
        </w:rPr>
        <w:t xml:space="preserve">(Initiation function) </w:t>
      </w:r>
    </w:p>
    <w:p w:rsidR="00E11A7E" w:rsidRPr="0040285E" w:rsidRDefault="00E11A7E" w:rsidP="00E223F3">
      <m:oMath>
        <m:r>
          <w:rPr>
            <w:rFonts w:ascii="Cambria Math" w:hAnsi="Cambria Math"/>
          </w:rPr>
          <m:t>τ</m:t>
        </m:r>
      </m:oMath>
      <w:r w:rsidRPr="0040285E">
        <w:t xml:space="preserve">: the number of innovators per year </w:t>
      </w:r>
    </w:p>
    <w:p w:rsidR="00E11A7E" w:rsidRPr="0040285E" w:rsidRDefault="00E11A7E" w:rsidP="00E223F3">
      <w:r w:rsidRPr="009441EE">
        <w:t>s</w:t>
      </w:r>
      <w:r w:rsidRPr="0040285E">
        <w:t xml:space="preserve">: the annual rate at which light users attract non-users </w:t>
      </w:r>
    </w:p>
    <w:p w:rsidR="00E11A7E" w:rsidRPr="0040285E" w:rsidRDefault="00E11A7E" w:rsidP="00E223F3">
      <w:r w:rsidRPr="009441EE">
        <w:t>q</w:t>
      </w:r>
      <w:r w:rsidRPr="0040285E">
        <w:t xml:space="preserve">: the constant which measures the deterrent effect of heavy use </w:t>
      </w:r>
    </w:p>
    <w:p w:rsidR="00E11A7E" w:rsidRPr="0040285E" w:rsidRDefault="002D689A" w:rsidP="00E223F3">
      <m:oMath>
        <m:sSub>
          <m:sSubPr>
            <m:ctrlPr>
              <w:rPr>
                <w:rFonts w:ascii="Cambria Math" w:hAnsi="Cambria Math"/>
                <w:i/>
              </w:rPr>
            </m:ctrlPr>
          </m:sSubPr>
          <m:e>
            <m:r>
              <w:rPr>
                <w:rFonts w:ascii="Cambria Math" w:hAnsi="Cambria Math"/>
              </w:rPr>
              <m:t>s</m:t>
            </m:r>
          </m:e>
          <m:sub>
            <m:r>
              <w:rPr>
                <w:rFonts w:ascii="Cambria Math" w:hAnsi="Cambria Math"/>
              </w:rPr>
              <m:t>,max</m:t>
            </m:r>
          </m:sub>
        </m:sSub>
      </m:oMath>
      <w:r w:rsidR="00E11A7E" w:rsidRPr="0040285E">
        <w:t xml:space="preserve">: the maximum rate of generation for initiation </w:t>
      </w:r>
    </w:p>
    <w:p w:rsidR="00E11A7E" w:rsidRPr="00394548" w:rsidRDefault="00E11A7E" w:rsidP="00E223F3">
      <w:pPr>
        <w:rPr>
          <w:b/>
        </w:rPr>
      </w:pPr>
      <w:r w:rsidRPr="00394548">
        <w:rPr>
          <w:b/>
        </w:rPr>
        <w:t xml:space="preserve"> (Initiation function) </w:t>
      </w:r>
    </w:p>
    <w:p w:rsidR="00E11A7E" w:rsidRPr="0040285E" w:rsidRDefault="00E11A7E" w:rsidP="00E223F3">
      <w:pPr>
        <w:rPr>
          <w:sz w:val="20"/>
        </w:rPr>
      </w:pPr>
      <m:oMath>
        <m:r>
          <w:rPr>
            <w:rFonts w:ascii="Cambria Math" w:hAnsi="Cambria Math"/>
            <w:sz w:val="20"/>
          </w:rPr>
          <m:t>τ</m:t>
        </m:r>
      </m:oMath>
      <w:r w:rsidRPr="009441EE">
        <w:rPr>
          <w:sz w:val="20"/>
        </w:rPr>
        <w:t>=</w:t>
      </w:r>
      <m:oMath>
        <m:r>
          <m:rPr>
            <m:sty m:val="p"/>
          </m:rPr>
          <w:rPr>
            <w:rFonts w:ascii="Cambria Math" w:hAnsi="Cambria Math"/>
          </w:rPr>
          <m:t>50000</m:t>
        </m:r>
      </m:oMath>
    </w:p>
    <w:p w:rsidR="00E11A7E" w:rsidRPr="0040285E" w:rsidRDefault="00E11A7E" w:rsidP="00E223F3">
      <m:oMathPara>
        <m:oMathParaPr>
          <m:jc m:val="left"/>
        </m:oMathParaPr>
        <m:oMath>
          <m:r>
            <w:rPr>
              <w:rFonts w:ascii="Cambria Math" w:hAnsi="Cambria Math"/>
            </w:rPr>
            <m:t>s</m:t>
          </m:r>
          <m:r>
            <m:rPr>
              <m:sty m:val="p"/>
            </m:rPr>
            <w:rPr>
              <w:rFonts w:ascii="Cambria Math" w:hAnsi="Cambria Math"/>
            </w:rPr>
            <m:t>=0.610</m:t>
          </m:r>
        </m:oMath>
      </m:oMathPara>
    </w:p>
    <w:p w:rsidR="00E11A7E" w:rsidRPr="0040285E" w:rsidRDefault="00E11A7E" w:rsidP="00E223F3">
      <m:oMathPara>
        <m:oMathParaPr>
          <m:jc m:val="left"/>
        </m:oMathParaPr>
        <m:oMath>
          <m:r>
            <w:rPr>
              <w:rFonts w:ascii="Cambria Math" w:hAnsi="Cambria Math"/>
            </w:rPr>
            <m:t>q</m:t>
          </m:r>
          <m:r>
            <m:rPr>
              <m:sty m:val="p"/>
            </m:rPr>
            <w:rPr>
              <w:rFonts w:ascii="Cambria Math" w:hAnsi="Cambria Math"/>
            </w:rPr>
            <m:t>=3.443</m:t>
          </m:r>
        </m:oMath>
      </m:oMathPara>
    </w:p>
    <w:p w:rsidR="00E11A7E" w:rsidRPr="0040285E" w:rsidRDefault="002D689A" w:rsidP="00E223F3">
      <m:oMathPara>
        <m:oMathParaPr>
          <m:jc m:val="left"/>
        </m:oMathParaPr>
        <m:oMath>
          <m:sSub>
            <m:sSubPr>
              <m:ctrlPr>
                <w:rPr>
                  <w:rFonts w:ascii="Cambria Math" w:hAnsi="Cambria Math"/>
                </w:rPr>
              </m:ctrlPr>
            </m:sSubPr>
            <m:e>
              <m:r>
                <w:rPr>
                  <w:rFonts w:ascii="Cambria Math" w:hAnsi="Cambria Math"/>
                </w:rPr>
                <m:t>s</m:t>
              </m:r>
            </m:e>
            <m:sub>
              <m:r>
                <m:rPr>
                  <m:sty m:val="p"/>
                </m:rPr>
                <w:rPr>
                  <w:rFonts w:ascii="Cambria Math" w:hAnsi="Cambria Math"/>
                </w:rPr>
                <m:t>,</m:t>
              </m:r>
              <m:r>
                <w:rPr>
                  <w:rFonts w:ascii="Cambria Math" w:hAnsi="Cambria Math"/>
                </w:rPr>
                <m:t>max</m:t>
              </m:r>
            </m:sub>
          </m:sSub>
          <m:r>
            <m:rPr>
              <m:sty m:val="p"/>
            </m:rPr>
            <w:rPr>
              <w:rFonts w:ascii="Cambria Math" w:hAnsi="Cambria Math"/>
            </w:rPr>
            <m:t>= 0.1</m:t>
          </m:r>
        </m:oMath>
      </m:oMathPara>
    </w:p>
    <w:p w:rsidR="00E11A7E" w:rsidRPr="00394548" w:rsidRDefault="00E11A7E" w:rsidP="00E223F3">
      <w:pPr>
        <w:rPr>
          <w:b/>
        </w:rPr>
      </w:pPr>
      <w:r w:rsidRPr="00394548">
        <w:rPr>
          <w:b/>
        </w:rPr>
        <w:t xml:space="preserve">(Initial conditions) </w:t>
      </w:r>
    </w:p>
    <w:p w:rsidR="00E11A7E" w:rsidRPr="0040285E" w:rsidRDefault="002D689A" w:rsidP="00E223F3">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E11A7E" w:rsidRPr="0040285E">
        <w:t xml:space="preserve">: the initial simulation time; </w:t>
      </w:r>
    </w:p>
    <w:p w:rsidR="00E11A7E" w:rsidRPr="0040285E" w:rsidRDefault="002D689A" w:rsidP="00E223F3">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E11A7E" w:rsidRPr="0040285E">
        <w:t xml:space="preserve">: Light users at the initial time; </w:t>
      </w:r>
    </w:p>
    <w:p w:rsidR="00E11A7E" w:rsidRPr="0040285E" w:rsidRDefault="002D689A" w:rsidP="00E223F3">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E11A7E" w:rsidRPr="0040285E">
        <w:t xml:space="preserve">: Heavy users at the initial time; </w:t>
      </w:r>
    </w:p>
    <w:p w:rsidR="00E11A7E" w:rsidRPr="009441EE" w:rsidRDefault="002D689A" w:rsidP="00E223F3">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E11A7E" w:rsidRPr="0040285E">
        <w:t xml:space="preserve">: Decaying heavy users at the initial time. </w:t>
      </w:r>
    </w:p>
    <w:p w:rsidR="00E11A7E" w:rsidRPr="00394548" w:rsidRDefault="00E11A7E" w:rsidP="00E223F3">
      <w:pPr>
        <w:rPr>
          <w:b/>
        </w:rPr>
      </w:pPr>
      <w:r w:rsidRPr="00394548">
        <w:rPr>
          <w:b/>
        </w:rPr>
        <w:t xml:space="preserve"> (Initial conditions) </w:t>
      </w:r>
    </w:p>
    <w:p w:rsidR="00E11A7E" w:rsidRPr="0040285E" w:rsidRDefault="002D689A" w:rsidP="00E223F3">
      <m:oMath>
        <m:sSub>
          <m:sSubPr>
            <m:ctrlPr>
              <w:rPr>
                <w:rFonts w:ascii="Cambria Math" w:hAnsi="Cambria Math"/>
              </w:rPr>
            </m:ctrlPr>
          </m:sSubPr>
          <m:e>
            <m:r>
              <w:rPr>
                <w:rFonts w:ascii="Cambria Math" w:hAnsi="Cambria Math"/>
              </w:rPr>
              <m:t>t</m:t>
            </m:r>
          </m:e>
          <m:sub>
            <m:r>
              <m:rPr>
                <m:sty m:val="p"/>
              </m:rPr>
              <w:rPr>
                <w:rFonts w:ascii="Cambria Math" w:hAnsi="Cambria Math"/>
              </w:rPr>
              <m:t>0</m:t>
            </m:r>
          </m:sub>
        </m:sSub>
        <m:r>
          <m:rPr>
            <m:sty m:val="p"/>
          </m:rPr>
          <w:rPr>
            <w:rFonts w:ascii="Cambria Math" w:hAnsi="Cambria Math"/>
          </w:rPr>
          <m:t>=1970</m:t>
        </m:r>
      </m:oMath>
      <w:r w:rsidR="00E11A7E" w:rsidRPr="0040285E">
        <w:t xml:space="preserve">; </w:t>
      </w:r>
    </w:p>
    <w:p w:rsidR="00E11A7E" w:rsidRPr="0040285E" w:rsidRDefault="002D689A" w:rsidP="00E223F3">
      <m:oMath>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=1.4×1</m:t>
        </m:r>
        <m:sSup>
          <m:sSupPr>
            <m:ctrlPr>
              <w:rPr>
                <w:rFonts w:ascii="Cambria Math" w:hAnsi="Cambria Math"/>
              </w:rPr>
            </m:ctrlPr>
          </m:sSupPr>
          <m:e>
            <m:r>
              <m:rPr>
                <m:sty m:val="p"/>
              </m:rPr>
              <w:rPr>
                <w:rFonts w:ascii="Cambria Math" w:hAnsi="Cambria Math"/>
              </w:rPr>
              <m:t>0</m:t>
            </m:r>
          </m:e>
          <m:sup>
            <m:r>
              <m:rPr>
                <m:sty m:val="p"/>
              </m:rPr>
              <w:rPr>
                <w:rFonts w:ascii="Cambria Math" w:hAnsi="Cambria Math"/>
              </w:rPr>
              <m:t>6</m:t>
            </m:r>
          </m:sup>
        </m:sSup>
      </m:oMath>
      <w:r w:rsidR="00E11A7E" w:rsidRPr="0040285E">
        <w:t xml:space="preserve">; </w:t>
      </w:r>
    </w:p>
    <w:p w:rsidR="00E11A7E" w:rsidRPr="0040285E" w:rsidRDefault="002D689A" w:rsidP="00E223F3">
      <m:oMath>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=0.13×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oMath>
      <w:r w:rsidR="00E11A7E" w:rsidRPr="0040285E">
        <w:t xml:space="preserve">; </w:t>
      </w:r>
    </w:p>
    <w:p w:rsidR="00E11A7E" w:rsidRPr="009441EE" w:rsidRDefault="002D689A" w:rsidP="00E223F3">
      <m:oMath>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=0.11</m:t>
        </m:r>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10</m:t>
            </m:r>
          </m:e>
          <m:sup>
            <m:r>
              <m:rPr>
                <m:sty m:val="p"/>
              </m:rPr>
              <w:rPr>
                <w:rFonts w:ascii="Cambria Math" w:eastAsiaTheme="minorEastAsia" w:hAnsi="Cambria Math"/>
              </w:rPr>
              <m:t>6</m:t>
            </m:r>
          </m:sup>
        </m:sSup>
      </m:oMath>
      <w:r w:rsidR="00E11A7E" w:rsidRPr="0040285E">
        <w:t xml:space="preserve">. </w:t>
      </w:r>
    </w:p>
    <w:p w:rsidR="00E11A7E" w:rsidRPr="00394548" w:rsidRDefault="00E11A7E" w:rsidP="00E223F3">
      <w:pPr>
        <w:rPr>
          <w:b/>
        </w:rPr>
      </w:pPr>
      <w:r w:rsidRPr="00394548">
        <w:rPr>
          <w:b/>
        </w:rPr>
        <w:t xml:space="preserve">Step </w:t>
      </w:r>
      <w:r w:rsidR="00394548">
        <w:rPr>
          <w:b/>
        </w:rPr>
        <w:t>3</w:t>
      </w:r>
      <w:r w:rsidRPr="00394548">
        <w:rPr>
          <w:b/>
        </w:rPr>
        <w:t>: Xcos</w:t>
      </w:r>
      <w:r w:rsidR="00ED6403" w:rsidRPr="00394548">
        <w:rPr>
          <w:b/>
        </w:rPr>
        <w:fldChar w:fldCharType="begin"/>
      </w:r>
      <w:r w:rsidR="00ED6403" w:rsidRPr="00394548">
        <w:rPr>
          <w:b/>
        </w:rPr>
        <w:instrText xml:space="preserve"> XE "Xcos" </w:instrText>
      </w:r>
      <w:r w:rsidR="00ED6403" w:rsidRPr="00394548">
        <w:rPr>
          <w:b/>
        </w:rPr>
        <w:fldChar w:fldCharType="end"/>
      </w:r>
      <w:r w:rsidRPr="00394548">
        <w:rPr>
          <w:b/>
        </w:rPr>
        <w:t xml:space="preserve"> programming – introduction</w:t>
      </w:r>
    </w:p>
    <w:p w:rsidR="00E11A7E" w:rsidRDefault="00E11A7E" w:rsidP="00E223F3">
      <w:r>
        <w:t>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is a free graphical editor and simulator based on Scilab that helps people to model physical systems (electrical, mechanical, automotive, hydraulics, …) using a graphical user interface based on a block diagram approach. It includes explicit and implicit dynamical systems and both continuous and discrete sub-systems.</w:t>
      </w:r>
    </w:p>
    <w:p w:rsidR="00E11A7E" w:rsidRDefault="00E11A7E" w:rsidP="00E223F3">
      <w:r>
        <w:t>This toolbox is particularly useful in control theory, digital and signal processing and model-based design for multidomain simulation, especially when continuous time and discrete time components are interconnected.</w:t>
      </w:r>
    </w:p>
    <w:p w:rsidR="00E11A7E" w:rsidRDefault="00E11A7E" w:rsidP="00E223F3">
      <w:r>
        <w:t>As an example of a 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diagram, we show in Figure 2 a Xcos model of a LHY model with its graphical output (Figure 3). The first output is relative to the voltage across the capacitor element, while the second one is relative to the current through the voltage generator.</w:t>
      </w:r>
    </w:p>
    <w:p w:rsidR="00E11A7E" w:rsidRDefault="00E11A7E" w:rsidP="00E223F3">
      <w:r>
        <w:rPr>
          <w:noProof/>
        </w:rPr>
        <w:drawing>
          <wp:inline distT="0" distB="0" distL="0" distR="0" wp14:anchorId="00A086A6" wp14:editId="295A429B">
            <wp:extent cx="4023360" cy="1840173"/>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grayscl/>
                    </a:blip>
                    <a:stretch>
                      <a:fillRect/>
                    </a:stretch>
                  </pic:blipFill>
                  <pic:spPr>
                    <a:xfrm>
                      <a:off x="0" y="0"/>
                      <a:ext cx="4023360" cy="1840173"/>
                    </a:xfrm>
                    <a:prstGeom prst="rect">
                      <a:avLst/>
                    </a:prstGeom>
                  </pic:spPr>
                </pic:pic>
              </a:graphicData>
            </a:graphic>
          </wp:inline>
        </w:drawing>
      </w:r>
    </w:p>
    <w:p w:rsidR="00E11A7E" w:rsidRDefault="00E11A7E" w:rsidP="00394548">
      <w:pPr>
        <w:pStyle w:val="FigureSubheading"/>
      </w:pPr>
      <w:r w:rsidRPr="0031270E">
        <w:rPr>
          <w:b/>
        </w:rPr>
        <w:t>Figure 2.</w:t>
      </w:r>
      <w:r>
        <w:t xml:space="preserve"> LHY Model</w:t>
      </w:r>
    </w:p>
    <w:p w:rsidR="00E11A7E" w:rsidRDefault="00E11A7E" w:rsidP="00E223F3"/>
    <w:p w:rsidR="00E11A7E" w:rsidRDefault="00E11A7E" w:rsidP="00394548">
      <w:pPr>
        <w:jc w:val="center"/>
      </w:pPr>
      <w:r>
        <w:rPr>
          <w:noProof/>
        </w:rPr>
        <w:drawing>
          <wp:inline distT="0" distB="0" distL="0" distR="0" wp14:anchorId="06BA05E9" wp14:editId="29817335">
            <wp:extent cx="3657600" cy="28468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grayscl/>
                    </a:blip>
                    <a:stretch>
                      <a:fillRect/>
                    </a:stretch>
                  </pic:blipFill>
                  <pic:spPr>
                    <a:xfrm>
                      <a:off x="0" y="0"/>
                      <a:ext cx="3657600" cy="2846827"/>
                    </a:xfrm>
                    <a:prstGeom prst="rect">
                      <a:avLst/>
                    </a:prstGeom>
                  </pic:spPr>
                </pic:pic>
              </a:graphicData>
            </a:graphic>
          </wp:inline>
        </w:drawing>
      </w:r>
    </w:p>
    <w:p w:rsidR="00E11A7E" w:rsidRDefault="00E11A7E" w:rsidP="00394548">
      <w:pPr>
        <w:pStyle w:val="FigureSubheading"/>
      </w:pPr>
      <w:r w:rsidRPr="0031270E">
        <w:rPr>
          <w:b/>
        </w:rPr>
        <w:t>Figure 3.</w:t>
      </w:r>
      <w:r>
        <w:t xml:space="preserve"> LHY Model graphical output</w:t>
      </w:r>
    </w:p>
    <w:p w:rsidR="00E11A7E" w:rsidRPr="00394548" w:rsidRDefault="00E11A7E" w:rsidP="00E223F3">
      <w:pPr>
        <w:rPr>
          <w:b/>
        </w:rPr>
      </w:pPr>
      <w:r w:rsidRPr="00394548">
        <w:rPr>
          <w:b/>
        </w:rPr>
        <w:t xml:space="preserve">Step </w:t>
      </w:r>
      <w:r w:rsidR="00394548" w:rsidRPr="00394548">
        <w:rPr>
          <w:b/>
        </w:rPr>
        <w:t>4</w:t>
      </w:r>
      <w:r w:rsidRPr="00394548">
        <w:rPr>
          <w:b/>
        </w:rPr>
        <w:t>: Xcos</w:t>
      </w:r>
      <w:r w:rsidR="00ED6403" w:rsidRPr="00394548">
        <w:rPr>
          <w:b/>
        </w:rPr>
        <w:fldChar w:fldCharType="begin"/>
      </w:r>
      <w:r w:rsidR="00ED6403" w:rsidRPr="00394548">
        <w:rPr>
          <w:b/>
        </w:rPr>
        <w:instrText xml:space="preserve"> XE "Xcos" </w:instrText>
      </w:r>
      <w:r w:rsidR="00ED6403" w:rsidRPr="00394548">
        <w:rPr>
          <w:b/>
        </w:rPr>
        <w:fldChar w:fldCharType="end"/>
      </w:r>
      <w:r w:rsidRPr="00394548">
        <w:rPr>
          <w:b/>
        </w:rPr>
        <w:t xml:space="preserve"> programming – getting started</w:t>
      </w:r>
    </w:p>
    <w:p w:rsidR="00E11A7E" w:rsidRDefault="00E11A7E" w:rsidP="00E223F3">
      <w:r>
        <w:t>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environment can be started from Scilab Console typing</w:t>
      </w:r>
    </w:p>
    <w:p w:rsidR="00E11A7E" w:rsidRDefault="00E11A7E" w:rsidP="00394548">
      <w:pPr>
        <w:pStyle w:val="Scilab"/>
      </w:pPr>
      <w:r>
        <w:t>--&gt; xcos</w:t>
      </w:r>
    </w:p>
    <w:p w:rsidR="00E11A7E" w:rsidRDefault="00E11A7E" w:rsidP="00E223F3">
      <w:r>
        <w:t xml:space="preserve">or clicking on the button </w:t>
      </w:r>
      <w:r>
        <w:rPr>
          <w:noProof/>
        </w:rPr>
        <w:drawing>
          <wp:inline distT="0" distB="0" distL="0" distR="0" wp14:anchorId="662D72E2" wp14:editId="789D3A40">
            <wp:extent cx="266667" cy="247619"/>
            <wp:effectExtent l="19050" t="19050" r="19685" b="196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grayscl/>
                    </a:blip>
                    <a:stretch>
                      <a:fillRect/>
                    </a:stretch>
                  </pic:blipFill>
                  <pic:spPr>
                    <a:xfrm>
                      <a:off x="0" y="0"/>
                      <a:ext cx="266667" cy="247619"/>
                    </a:xfrm>
                    <a:prstGeom prst="rect">
                      <a:avLst/>
                    </a:prstGeom>
                    <a:ln>
                      <a:solidFill>
                        <a:schemeClr val="bg1">
                          <a:lumMod val="50000"/>
                        </a:schemeClr>
                      </a:solidFill>
                    </a:ln>
                  </pic:spPr>
                </pic:pic>
              </a:graphicData>
            </a:graphic>
          </wp:inline>
        </w:drawing>
      </w:r>
      <w:r>
        <w:t xml:space="preserve"> in the Scilab menu bar.</w:t>
      </w:r>
    </w:p>
    <w:p w:rsidR="00E11A7E" w:rsidRDefault="00E11A7E" w:rsidP="00E223F3">
      <w:r>
        <w:t>The command starts two windows:</w:t>
      </w:r>
    </w:p>
    <w:p w:rsidR="00E11A7E" w:rsidRDefault="00E11A7E" w:rsidP="008E5310">
      <w:pPr>
        <w:pStyle w:val="ListParagraph"/>
        <w:numPr>
          <w:ilvl w:val="0"/>
          <w:numId w:val="113"/>
        </w:numPr>
      </w:pPr>
      <w:r>
        <w:t>the palette browser that contains all 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available blocks grouped by categories (Figure 4);</w:t>
      </w:r>
    </w:p>
    <w:p w:rsidR="00E11A7E" w:rsidRDefault="00E11A7E" w:rsidP="008E5310">
      <w:pPr>
        <w:pStyle w:val="ListParagraph"/>
        <w:numPr>
          <w:ilvl w:val="0"/>
          <w:numId w:val="113"/>
        </w:numPr>
      </w:pPr>
      <w:r>
        <w:t>an editor window where the user can drag blocks from the palette browser for composing new schemes (Figure 5).</w:t>
      </w:r>
    </w:p>
    <w:p w:rsidR="00E11A7E" w:rsidRDefault="00E11A7E" w:rsidP="00E223F3">
      <w:r>
        <w:t>All 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files end with extension “.zcos”. In previous versions of Scilab all Xcos files end with extension “.xcos”.</w:t>
      </w:r>
    </w:p>
    <w:p w:rsidR="00E11A7E" w:rsidRDefault="00E11A7E" w:rsidP="00394548">
      <w:pPr>
        <w:jc w:val="center"/>
      </w:pPr>
      <w:r>
        <w:rPr>
          <w:noProof/>
        </w:rPr>
        <w:drawing>
          <wp:inline distT="0" distB="0" distL="0" distR="0" wp14:anchorId="42D0B238" wp14:editId="5B51E9AE">
            <wp:extent cx="3657600" cy="3657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grayscl/>
                    </a:blip>
                    <a:stretch>
                      <a:fillRect/>
                    </a:stretch>
                  </pic:blipFill>
                  <pic:spPr>
                    <a:xfrm>
                      <a:off x="0" y="0"/>
                      <a:ext cx="3657600" cy="3657600"/>
                    </a:xfrm>
                    <a:prstGeom prst="rect">
                      <a:avLst/>
                    </a:prstGeom>
                  </pic:spPr>
                </pic:pic>
              </a:graphicData>
            </a:graphic>
          </wp:inline>
        </w:drawing>
      </w:r>
    </w:p>
    <w:p w:rsidR="00E11A7E" w:rsidRDefault="00E11A7E" w:rsidP="00394548">
      <w:pPr>
        <w:pStyle w:val="FigureSubheading"/>
      </w:pPr>
      <w:r w:rsidRPr="0031270E">
        <w:rPr>
          <w:b/>
        </w:rPr>
        <w:t>Figure 4.</w:t>
      </w:r>
      <w:r>
        <w:t xml:space="preserve"> 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Block Palette</w:t>
      </w:r>
    </w:p>
    <w:p w:rsidR="00A557C3" w:rsidRPr="00394548" w:rsidRDefault="00A557C3" w:rsidP="00E223F3">
      <w:pPr>
        <w:rPr>
          <w:b/>
        </w:rPr>
      </w:pPr>
      <w:r w:rsidRPr="00394548">
        <w:rPr>
          <w:b/>
        </w:rPr>
        <w:t xml:space="preserve">Step </w:t>
      </w:r>
      <w:r w:rsidR="00394548" w:rsidRPr="00394548">
        <w:rPr>
          <w:b/>
        </w:rPr>
        <w:t>5</w:t>
      </w:r>
      <w:r w:rsidRPr="00394548">
        <w:rPr>
          <w:b/>
        </w:rPr>
        <w:t>: Xcos</w:t>
      </w:r>
      <w:r w:rsidRPr="00394548">
        <w:rPr>
          <w:b/>
        </w:rPr>
        <w:fldChar w:fldCharType="begin"/>
      </w:r>
      <w:r w:rsidRPr="00394548">
        <w:rPr>
          <w:b/>
        </w:rPr>
        <w:instrText xml:space="preserve"> XE "Xcos" </w:instrText>
      </w:r>
      <w:r w:rsidRPr="00394548">
        <w:rPr>
          <w:b/>
        </w:rPr>
        <w:fldChar w:fldCharType="end"/>
      </w:r>
      <w:r w:rsidRPr="00394548">
        <w:rPr>
          <w:b/>
        </w:rPr>
        <w:t xml:space="preserve"> programming – block types</w:t>
      </w:r>
    </w:p>
    <w:p w:rsidR="00A557C3" w:rsidRDefault="00A557C3" w:rsidP="00E223F3">
      <w:r>
        <w:t>In Xcos</w:t>
      </w:r>
      <w:r>
        <w:fldChar w:fldCharType="begin"/>
      </w:r>
      <w:r>
        <w:instrText xml:space="preserve"> XE "</w:instrText>
      </w:r>
      <w:r w:rsidRPr="00607D3B">
        <w:instrText>Xcos</w:instrText>
      </w:r>
      <w:r>
        <w:instrText xml:space="preserve">" </w:instrText>
      </w:r>
      <w:r>
        <w:fldChar w:fldCharType="end"/>
      </w:r>
      <w:r>
        <w:t xml:space="preserve"> the main object is a block that can be used in different models and projects.</w:t>
      </w:r>
    </w:p>
    <w:p w:rsidR="00A557C3" w:rsidRDefault="00A557C3" w:rsidP="00E223F3">
      <w:r>
        <w:t>A Xcos</w:t>
      </w:r>
      <w:r>
        <w:fldChar w:fldCharType="begin"/>
      </w:r>
      <w:r>
        <w:instrText xml:space="preserve"> XE "</w:instrText>
      </w:r>
      <w:r w:rsidRPr="00607D3B">
        <w:instrText>Xcos</w:instrText>
      </w:r>
      <w:r>
        <w:instrText xml:space="preserve">" </w:instrText>
      </w:r>
      <w:r>
        <w:fldChar w:fldCharType="end"/>
      </w:r>
      <w:r>
        <w:t xml:space="preserve"> block is an element characterized by the following features: input/output ports; input/output activations ports; continuous/discrete time states.</w:t>
      </w:r>
    </w:p>
    <w:p w:rsidR="00E11A7E" w:rsidRDefault="00E11A7E" w:rsidP="00394548">
      <w:pPr>
        <w:jc w:val="center"/>
      </w:pPr>
      <w:r>
        <w:rPr>
          <w:noProof/>
        </w:rPr>
        <w:drawing>
          <wp:inline distT="0" distB="0" distL="0" distR="0" wp14:anchorId="707EA228" wp14:editId="451FD297">
            <wp:extent cx="3657600" cy="3048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grayscl/>
                    </a:blip>
                    <a:stretch>
                      <a:fillRect/>
                    </a:stretch>
                  </pic:blipFill>
                  <pic:spPr>
                    <a:xfrm>
                      <a:off x="0" y="0"/>
                      <a:ext cx="3657600" cy="3048000"/>
                    </a:xfrm>
                    <a:prstGeom prst="rect">
                      <a:avLst/>
                    </a:prstGeom>
                  </pic:spPr>
                </pic:pic>
              </a:graphicData>
            </a:graphic>
          </wp:inline>
        </w:drawing>
      </w:r>
    </w:p>
    <w:p w:rsidR="00E11A7E" w:rsidRDefault="00E11A7E" w:rsidP="00394548">
      <w:pPr>
        <w:pStyle w:val="FigureSubheading"/>
      </w:pPr>
      <w:r w:rsidRPr="0031270E">
        <w:rPr>
          <w:b/>
        </w:rPr>
        <w:t xml:space="preserve">Figure 5. </w:t>
      </w:r>
      <w:r>
        <w:t>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Editor Window</w:t>
      </w:r>
    </w:p>
    <w:p w:rsidR="00E11A7E" w:rsidRDefault="00E11A7E" w:rsidP="00E223F3">
      <w:r>
        <w:t>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blocks contain several type of links (see Figure 6):</w:t>
      </w:r>
    </w:p>
    <w:p w:rsidR="00E11A7E" w:rsidRDefault="00E11A7E" w:rsidP="008E5310">
      <w:pPr>
        <w:pStyle w:val="ListParagraph"/>
        <w:numPr>
          <w:ilvl w:val="0"/>
          <w:numId w:val="108"/>
        </w:numPr>
      </w:pPr>
      <w:r>
        <w:t>Regular links that transmit signals through the blocks ports (black triangle);</w:t>
      </w:r>
    </w:p>
    <w:p w:rsidR="00E11A7E" w:rsidRDefault="00E11A7E" w:rsidP="008E5310">
      <w:pPr>
        <w:pStyle w:val="ListParagraph"/>
        <w:numPr>
          <w:ilvl w:val="0"/>
          <w:numId w:val="108"/>
        </w:numPr>
      </w:pPr>
      <w:r>
        <w:t>Activation links that transmit activation timing information through the block ports (red triangle);</w:t>
      </w:r>
    </w:p>
    <w:p w:rsidR="00E11A7E" w:rsidRDefault="00E11A7E" w:rsidP="008E5310">
      <w:pPr>
        <w:pStyle w:val="ListParagraph"/>
        <w:numPr>
          <w:ilvl w:val="0"/>
          <w:numId w:val="108"/>
        </w:numPr>
      </w:pPr>
      <w:r>
        <w:t>Implicit links, see tutorial 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 Modelica (black square).</w:t>
      </w:r>
    </w:p>
    <w:p w:rsidR="00E11A7E" w:rsidRDefault="00E11A7E" w:rsidP="00E223F3">
      <w:r>
        <w:t>The user should connect only ports of the same type.</w:t>
      </w:r>
    </w:p>
    <w:p w:rsidR="00E11A7E" w:rsidRDefault="00E11A7E" w:rsidP="00E223F3">
      <w:r>
        <w:t>Block configuration can be specified from the input mask by double-clicking on the block.</w:t>
      </w:r>
    </w:p>
    <w:p w:rsidR="00E11A7E" w:rsidRDefault="00E11A7E" w:rsidP="00E223F3">
      <w:r>
        <w:rPr>
          <w:noProof/>
        </w:rPr>
        <w:drawing>
          <wp:inline distT="0" distB="0" distL="0" distR="0" wp14:anchorId="70DEC0A5" wp14:editId="2C917952">
            <wp:extent cx="1742857" cy="58095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grayscl/>
                    </a:blip>
                    <a:stretch>
                      <a:fillRect/>
                    </a:stretch>
                  </pic:blipFill>
                  <pic:spPr>
                    <a:xfrm>
                      <a:off x="0" y="0"/>
                      <a:ext cx="1742857" cy="580952"/>
                    </a:xfrm>
                    <a:prstGeom prst="rect">
                      <a:avLst/>
                    </a:prstGeom>
                  </pic:spPr>
                </pic:pic>
              </a:graphicData>
            </a:graphic>
          </wp:inline>
        </w:drawing>
      </w:r>
    </w:p>
    <w:p w:rsidR="00E11A7E" w:rsidRDefault="00E11A7E" w:rsidP="00394548">
      <w:pPr>
        <w:pStyle w:val="FigureSubheading"/>
      </w:pPr>
      <w:r w:rsidRPr="007F3ECE">
        <w:rPr>
          <w:b/>
        </w:rPr>
        <w:t>Figure 6.</w:t>
      </w:r>
      <w:r>
        <w:t xml:space="preserve"> Three types of blocks based on connectors</w:t>
      </w:r>
    </w:p>
    <w:p w:rsidR="00E11A7E" w:rsidRPr="00394548" w:rsidRDefault="00E11A7E" w:rsidP="00E223F3">
      <w:pPr>
        <w:rPr>
          <w:b/>
        </w:rPr>
      </w:pPr>
      <w:r w:rsidRPr="00394548">
        <w:rPr>
          <w:b/>
        </w:rPr>
        <w:t xml:space="preserve">Step </w:t>
      </w:r>
      <w:r w:rsidR="00394548" w:rsidRPr="00394548">
        <w:rPr>
          <w:b/>
        </w:rPr>
        <w:t>6</w:t>
      </w:r>
      <w:r w:rsidRPr="00394548">
        <w:rPr>
          <w:b/>
        </w:rPr>
        <w:t>: Roadmap</w:t>
      </w:r>
    </w:p>
    <w:p w:rsidR="00E11A7E" w:rsidRDefault="00E11A7E" w:rsidP="00E223F3">
      <w:r>
        <w:t>In this section we describe how to construct the LHY model and simulate it in 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We:</w:t>
      </w:r>
    </w:p>
    <w:p w:rsidR="00E11A7E" w:rsidRDefault="00E11A7E" w:rsidP="008E5310">
      <w:pPr>
        <w:pStyle w:val="ListParagraph"/>
        <w:numPr>
          <w:ilvl w:val="0"/>
          <w:numId w:val="109"/>
        </w:numPr>
      </w:pPr>
      <w:r>
        <w:t>provide a description of all the basic blocks used for the LHY model;</w:t>
      </w:r>
    </w:p>
    <w:p w:rsidR="00E11A7E" w:rsidRDefault="00E11A7E" w:rsidP="008E5310">
      <w:pPr>
        <w:pStyle w:val="ListParagraph"/>
        <w:numPr>
          <w:ilvl w:val="0"/>
          <w:numId w:val="109"/>
        </w:numPr>
      </w:pPr>
      <w:r>
        <w:t>provide a description of the simulation menu;</w:t>
      </w:r>
    </w:p>
    <w:p w:rsidR="00E11A7E" w:rsidRDefault="00E11A7E" w:rsidP="008E5310">
      <w:pPr>
        <w:pStyle w:val="ListParagraph"/>
        <w:numPr>
          <w:ilvl w:val="0"/>
          <w:numId w:val="109"/>
        </w:numPr>
      </w:pPr>
      <w:r>
        <w:t>provide a description of how to edit a model;</w:t>
      </w:r>
    </w:p>
    <w:p w:rsidR="00E11A7E" w:rsidRDefault="00E11A7E" w:rsidP="008E5310">
      <w:pPr>
        <w:pStyle w:val="ListParagraph"/>
        <w:numPr>
          <w:ilvl w:val="0"/>
          <w:numId w:val="109"/>
        </w:numPr>
      </w:pPr>
      <w:r>
        <w:t>construct the LHY scheme;</w:t>
      </w:r>
    </w:p>
    <w:p w:rsidR="00E11A7E" w:rsidRDefault="00E11A7E" w:rsidP="008E5310">
      <w:pPr>
        <w:pStyle w:val="ListParagraph"/>
        <w:numPr>
          <w:ilvl w:val="0"/>
          <w:numId w:val="109"/>
        </w:numPr>
      </w:pPr>
      <w:r>
        <w:t>test the program and visualize the results.</w:t>
      </w:r>
    </w:p>
    <w:p w:rsidR="00E11A7E" w:rsidRDefault="00E11A7E" w:rsidP="00E223F3">
      <w:r w:rsidRPr="0031270E">
        <w:rPr>
          <w:b/>
        </w:rPr>
        <w:t>Table 1.</w:t>
      </w:r>
      <w:r>
        <w:t xml:space="preserve"> LHY Model building steps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81"/>
        <w:gridCol w:w="2381"/>
      </w:tblGrid>
      <w:tr w:rsidR="00AD274C" w:rsidTr="00E11A7E">
        <w:trPr>
          <w:trHeight w:val="93"/>
          <w:jc w:val="center"/>
        </w:trPr>
        <w:tc>
          <w:tcPr>
            <w:tcW w:w="2381" w:type="dxa"/>
          </w:tcPr>
          <w:p w:rsidR="00E11A7E" w:rsidRPr="00DF0C32" w:rsidRDefault="00E11A7E" w:rsidP="00394548">
            <w:pPr>
              <w:spacing w:after="0"/>
            </w:pPr>
            <w:r w:rsidRPr="00DF0C32">
              <w:t xml:space="preserve">Descriptions </w:t>
            </w:r>
          </w:p>
        </w:tc>
        <w:tc>
          <w:tcPr>
            <w:tcW w:w="2381" w:type="dxa"/>
          </w:tcPr>
          <w:p w:rsidR="00E11A7E" w:rsidRPr="00DF0C32" w:rsidRDefault="00E11A7E" w:rsidP="00394548">
            <w:pPr>
              <w:spacing w:after="0"/>
            </w:pPr>
            <w:r w:rsidRPr="00DF0C32">
              <w:t xml:space="preserve"> Steps </w:t>
            </w:r>
          </w:p>
        </w:tc>
      </w:tr>
      <w:tr w:rsidR="00AD274C" w:rsidTr="00E11A7E">
        <w:trPr>
          <w:trHeight w:val="94"/>
          <w:jc w:val="center"/>
        </w:trPr>
        <w:tc>
          <w:tcPr>
            <w:tcW w:w="2381" w:type="dxa"/>
          </w:tcPr>
          <w:p w:rsidR="00E11A7E" w:rsidRPr="00DF0C32" w:rsidRDefault="00E11A7E" w:rsidP="00394548">
            <w:pPr>
              <w:spacing w:after="0"/>
            </w:pPr>
            <w:r w:rsidRPr="00DF0C32">
              <w:rPr>
                <w:sz w:val="24"/>
                <w:szCs w:val="24"/>
              </w:rPr>
              <w:t xml:space="preserve"> </w:t>
            </w:r>
            <w:r w:rsidRPr="00DF0C32">
              <w:t xml:space="preserve">Basic blocks </w:t>
            </w:r>
          </w:p>
        </w:tc>
        <w:tc>
          <w:tcPr>
            <w:tcW w:w="2381" w:type="dxa"/>
          </w:tcPr>
          <w:p w:rsidR="00E11A7E" w:rsidRPr="00DF0C32" w:rsidRDefault="00E11A7E" w:rsidP="00394548">
            <w:pPr>
              <w:spacing w:after="0"/>
            </w:pPr>
            <w:r w:rsidRPr="00DF0C32">
              <w:t xml:space="preserve"> 9-16 </w:t>
            </w:r>
          </w:p>
        </w:tc>
      </w:tr>
      <w:tr w:rsidR="00AD274C" w:rsidTr="00E11A7E">
        <w:trPr>
          <w:trHeight w:val="94"/>
          <w:jc w:val="center"/>
        </w:trPr>
        <w:tc>
          <w:tcPr>
            <w:tcW w:w="2381" w:type="dxa"/>
          </w:tcPr>
          <w:p w:rsidR="00E11A7E" w:rsidRPr="00DF0C32" w:rsidRDefault="00E11A7E" w:rsidP="00394548">
            <w:pPr>
              <w:spacing w:after="0"/>
            </w:pPr>
            <w:r w:rsidRPr="00DF0C32">
              <w:rPr>
                <w:sz w:val="24"/>
                <w:szCs w:val="24"/>
              </w:rPr>
              <w:t xml:space="preserve"> </w:t>
            </w:r>
            <w:r w:rsidRPr="00DF0C32">
              <w:t xml:space="preserve">Simulation menu </w:t>
            </w:r>
          </w:p>
        </w:tc>
        <w:tc>
          <w:tcPr>
            <w:tcW w:w="2381" w:type="dxa"/>
          </w:tcPr>
          <w:p w:rsidR="00E11A7E" w:rsidRPr="00DF0C32" w:rsidRDefault="00E11A7E" w:rsidP="00394548">
            <w:pPr>
              <w:spacing w:after="0"/>
            </w:pPr>
            <w:r w:rsidRPr="00DF0C32">
              <w:t xml:space="preserve"> 17-19 </w:t>
            </w:r>
          </w:p>
        </w:tc>
      </w:tr>
      <w:tr w:rsidR="00AD274C" w:rsidTr="00E11A7E">
        <w:trPr>
          <w:trHeight w:val="94"/>
          <w:jc w:val="center"/>
        </w:trPr>
        <w:tc>
          <w:tcPr>
            <w:tcW w:w="2381" w:type="dxa"/>
          </w:tcPr>
          <w:p w:rsidR="00E11A7E" w:rsidRPr="00DF0C32" w:rsidRDefault="00E11A7E" w:rsidP="00394548">
            <w:pPr>
              <w:spacing w:after="0"/>
            </w:pPr>
            <w:r w:rsidRPr="00DF0C32">
              <w:rPr>
                <w:sz w:val="24"/>
                <w:szCs w:val="24"/>
              </w:rPr>
              <w:t xml:space="preserve"> </w:t>
            </w:r>
            <w:r w:rsidRPr="00DF0C32">
              <w:t xml:space="preserve">Editing models </w:t>
            </w:r>
          </w:p>
        </w:tc>
        <w:tc>
          <w:tcPr>
            <w:tcW w:w="2381" w:type="dxa"/>
          </w:tcPr>
          <w:p w:rsidR="00E11A7E" w:rsidRPr="00DF0C32" w:rsidRDefault="00E11A7E" w:rsidP="00394548">
            <w:pPr>
              <w:spacing w:after="0"/>
            </w:pPr>
            <w:r w:rsidRPr="00DF0C32">
              <w:t xml:space="preserve"> 20-22 </w:t>
            </w:r>
          </w:p>
        </w:tc>
      </w:tr>
      <w:tr w:rsidR="00AD274C" w:rsidTr="00E11A7E">
        <w:trPr>
          <w:trHeight w:val="94"/>
          <w:jc w:val="center"/>
        </w:trPr>
        <w:tc>
          <w:tcPr>
            <w:tcW w:w="2381" w:type="dxa"/>
          </w:tcPr>
          <w:p w:rsidR="00E11A7E" w:rsidRPr="00DF0C32" w:rsidRDefault="00E11A7E" w:rsidP="00394548">
            <w:pPr>
              <w:spacing w:after="0"/>
            </w:pPr>
            <w:r w:rsidRPr="00DF0C32">
              <w:rPr>
                <w:sz w:val="24"/>
                <w:szCs w:val="24"/>
              </w:rPr>
              <w:t xml:space="preserve"> </w:t>
            </w:r>
            <w:r w:rsidRPr="00DF0C32">
              <w:t xml:space="preserve">Scheme construction </w:t>
            </w:r>
          </w:p>
        </w:tc>
        <w:tc>
          <w:tcPr>
            <w:tcW w:w="2381" w:type="dxa"/>
          </w:tcPr>
          <w:p w:rsidR="00E11A7E" w:rsidRPr="00DF0C32" w:rsidRDefault="00E11A7E" w:rsidP="00394548">
            <w:pPr>
              <w:spacing w:after="0"/>
            </w:pPr>
            <w:r w:rsidRPr="00DF0C32">
              <w:t xml:space="preserve"> 23-27 </w:t>
            </w:r>
          </w:p>
        </w:tc>
      </w:tr>
      <w:tr w:rsidR="00AD274C" w:rsidTr="00E11A7E">
        <w:trPr>
          <w:trHeight w:val="94"/>
          <w:jc w:val="center"/>
        </w:trPr>
        <w:tc>
          <w:tcPr>
            <w:tcW w:w="2381" w:type="dxa"/>
          </w:tcPr>
          <w:p w:rsidR="00E11A7E" w:rsidRPr="00DF0C32" w:rsidRDefault="00E11A7E" w:rsidP="00394548">
            <w:pPr>
              <w:spacing w:after="0"/>
            </w:pPr>
            <w:r w:rsidRPr="00DF0C32">
              <w:rPr>
                <w:sz w:val="24"/>
                <w:szCs w:val="24"/>
              </w:rPr>
              <w:t xml:space="preserve"> </w:t>
            </w:r>
            <w:r w:rsidRPr="00DF0C32">
              <w:t xml:space="preserve">Test and visualize </w:t>
            </w:r>
          </w:p>
        </w:tc>
        <w:tc>
          <w:tcPr>
            <w:tcW w:w="2381" w:type="dxa"/>
          </w:tcPr>
          <w:p w:rsidR="00E11A7E" w:rsidRPr="00DF0C32" w:rsidRDefault="00E11A7E" w:rsidP="00394548">
            <w:pPr>
              <w:spacing w:after="0"/>
            </w:pPr>
            <w:r w:rsidRPr="00DF0C32">
              <w:t xml:space="preserve"> 28 </w:t>
            </w:r>
          </w:p>
        </w:tc>
      </w:tr>
    </w:tbl>
    <w:p w:rsidR="00E11A7E" w:rsidRDefault="00E11A7E" w:rsidP="00E223F3"/>
    <w:p w:rsidR="00E11A7E" w:rsidRPr="00394548" w:rsidRDefault="00E11A7E" w:rsidP="00E223F3">
      <w:pPr>
        <w:rPr>
          <w:b/>
        </w:rPr>
      </w:pPr>
      <w:r w:rsidRPr="00394548">
        <w:rPr>
          <w:b/>
        </w:rPr>
        <w:t xml:space="preserve">Step </w:t>
      </w:r>
      <w:r w:rsidR="00394548" w:rsidRPr="00394548">
        <w:rPr>
          <w:b/>
        </w:rPr>
        <w:t>7</w:t>
      </w:r>
      <w:r w:rsidRPr="00394548">
        <w:rPr>
          <w:b/>
        </w:rPr>
        <w:t>: The integral block</w:t>
      </w:r>
    </w:p>
    <w:p w:rsidR="00E11A7E" w:rsidRDefault="00E11A7E" w:rsidP="00E223F3">
      <w:r>
        <w:t>Palette: Continuous time systems / INTEGRAL_m</w:t>
      </w:r>
    </w:p>
    <w:p w:rsidR="00E11A7E" w:rsidRDefault="00E11A7E" w:rsidP="00E223F3">
      <w:r>
        <w:t xml:space="preserve">Purpose: The output of the block </w:t>
      </w:r>
      <m:oMath>
        <m:r>
          <w:rPr>
            <w:rFonts w:ascii="Cambria Math" w:hAnsi="Cambria Math"/>
          </w:rPr>
          <m:t>y(t)</m:t>
        </m:r>
      </m:oMath>
      <w:r>
        <w:t xml:space="preserve"> is the integral of the input </w:t>
      </w:r>
      <m:oMath>
        <m:r>
          <w:rPr>
            <w:rFonts w:ascii="Cambria Math" w:hAnsi="Cambria Math"/>
          </w:rPr>
          <m:t>u(t)</m:t>
        </m:r>
      </m:oMath>
      <w:r>
        <w:t xml:space="preserve"> at the current time step </w:t>
      </w:r>
      <m:oMath>
        <m:r>
          <w:rPr>
            <w:rFonts w:ascii="Cambria Math" w:hAnsi="Cambria Math"/>
          </w:rPr>
          <m:t>t</m:t>
        </m:r>
      </m:oMath>
      <w:r>
        <w:t xml:space="preserve"> .</w:t>
      </w:r>
    </w:p>
    <w:p w:rsidR="00E11A7E" w:rsidRDefault="00E11A7E" w:rsidP="00E223F3">
      <w:r>
        <w:t xml:space="preserve">In our simulation we use this block to recover the variable </w:t>
      </w:r>
      <m:oMath>
        <m:r>
          <w:rPr>
            <w:rFonts w:ascii="Cambria Math" w:hAnsi="Cambria Math"/>
          </w:rPr>
          <m:t>L(t)</m:t>
        </m:r>
      </m:oMath>
      <w:r>
        <w:t xml:space="preserve"> starting from its derivative </w:t>
      </w:r>
      <m:oMath>
        <m:r>
          <w:rPr>
            <w:rFonts w:ascii="Cambria Math" w:hAnsi="Cambria Math"/>
          </w:rPr>
          <m:t>L’(t)</m:t>
        </m:r>
      </m:oMath>
      <w:r>
        <w:t xml:space="preserve">. The initial condition can </w:t>
      </w:r>
      <w:r w:rsidR="00394548">
        <w:t xml:space="preserve">be specified in the input mask. </w:t>
      </w:r>
      <w:r>
        <w:t>Hint: Numerically it is always more robust using the integral block instead of the derivative block.</w:t>
      </w:r>
    </w:p>
    <w:p w:rsidR="00E11A7E" w:rsidRPr="001317D7" w:rsidRDefault="00E11A7E" w:rsidP="00394548">
      <w:pPr>
        <w:jc w:val="center"/>
      </w:pPr>
      <w:r w:rsidRPr="001317D7">
        <w:t>The integral block</w:t>
      </w:r>
    </w:p>
    <w:p w:rsidR="00E11A7E" w:rsidRDefault="00E11A7E" w:rsidP="00394548">
      <w:pPr>
        <w:jc w:val="center"/>
      </w:pPr>
      <w:r>
        <w:rPr>
          <w:noProof/>
        </w:rPr>
        <w:drawing>
          <wp:inline distT="0" distB="0" distL="0" distR="0" wp14:anchorId="63E81089" wp14:editId="58CF3820">
            <wp:extent cx="961905" cy="9619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961905" cy="961905"/>
                    </a:xfrm>
                    <a:prstGeom prst="rect">
                      <a:avLst/>
                    </a:prstGeom>
                  </pic:spPr>
                </pic:pic>
              </a:graphicData>
            </a:graphic>
          </wp:inline>
        </w:drawing>
      </w:r>
    </w:p>
    <w:p w:rsidR="00E11A7E" w:rsidRPr="00394548" w:rsidRDefault="00E11A7E" w:rsidP="00E223F3">
      <w:pPr>
        <w:rPr>
          <w:b/>
        </w:rPr>
      </w:pPr>
      <w:r w:rsidRPr="00394548">
        <w:rPr>
          <w:b/>
        </w:rPr>
        <w:t xml:space="preserve">Step </w:t>
      </w:r>
      <w:r w:rsidR="00394548" w:rsidRPr="00394548">
        <w:rPr>
          <w:b/>
        </w:rPr>
        <w:t>6</w:t>
      </w:r>
      <w:r w:rsidRPr="00394548">
        <w:rPr>
          <w:b/>
        </w:rPr>
        <w:t>: The sum block</w:t>
      </w:r>
    </w:p>
    <w:p w:rsidR="00E11A7E" w:rsidRDefault="00E11A7E" w:rsidP="00E223F3">
      <w:r>
        <w:t>Palette: Math operations / BIGSOM_f</w:t>
      </w:r>
    </w:p>
    <w:p w:rsidR="00E11A7E" w:rsidRDefault="00E11A7E" w:rsidP="00E223F3">
      <w:r>
        <w:t xml:space="preserve">Purpose: The output of the block </w:t>
      </w:r>
      <m:oMath>
        <m:r>
          <w:rPr>
            <w:rFonts w:ascii="Cambria Math" w:hAnsi="Cambria Math"/>
          </w:rPr>
          <m:t>y(t)</m:t>
        </m:r>
      </m:oMath>
      <w:r>
        <w:t xml:space="preserve"> is the sum with sign of the input signals. The sign of the sum can be specified from the input mask with “+1” for “+” and “-1” for “-”.</w:t>
      </w:r>
    </w:p>
    <w:p w:rsidR="00E11A7E" w:rsidRPr="001317D7" w:rsidRDefault="00E11A7E" w:rsidP="00394548">
      <w:pPr>
        <w:jc w:val="center"/>
      </w:pPr>
      <w:r w:rsidRPr="001317D7">
        <w:t>The sum block</w:t>
      </w:r>
    </w:p>
    <w:p w:rsidR="00E11A7E" w:rsidRDefault="00E11A7E" w:rsidP="00394548">
      <w:pPr>
        <w:jc w:val="center"/>
      </w:pPr>
      <w:r>
        <w:rPr>
          <w:noProof/>
        </w:rPr>
        <w:drawing>
          <wp:inline distT="0" distB="0" distL="0" distR="0" wp14:anchorId="20A91418" wp14:editId="1174A8D9">
            <wp:extent cx="952381" cy="952381"/>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52381" cy="952381"/>
                    </a:xfrm>
                    <a:prstGeom prst="rect">
                      <a:avLst/>
                    </a:prstGeom>
                  </pic:spPr>
                </pic:pic>
              </a:graphicData>
            </a:graphic>
          </wp:inline>
        </w:drawing>
      </w:r>
    </w:p>
    <w:p w:rsidR="00E11A7E" w:rsidRPr="00394548" w:rsidRDefault="00E11A7E" w:rsidP="00E223F3">
      <w:pPr>
        <w:rPr>
          <w:b/>
        </w:rPr>
      </w:pPr>
      <w:r w:rsidRPr="00394548">
        <w:rPr>
          <w:b/>
        </w:rPr>
        <w:t xml:space="preserve">Step </w:t>
      </w:r>
      <w:r w:rsidR="00394548" w:rsidRPr="00394548">
        <w:rPr>
          <w:b/>
        </w:rPr>
        <w:t>9</w:t>
      </w:r>
      <w:r w:rsidRPr="00394548">
        <w:rPr>
          <w:b/>
        </w:rPr>
        <w:t>: The gain block</w:t>
      </w:r>
    </w:p>
    <w:p w:rsidR="00E11A7E" w:rsidRDefault="00E11A7E" w:rsidP="00E223F3">
      <w:r>
        <w:t>Palette: Math operations / GAINBLK_f</w:t>
      </w:r>
    </w:p>
    <w:p w:rsidR="00E11A7E" w:rsidRDefault="00E11A7E" w:rsidP="00E223F3">
      <w:r>
        <w:t xml:space="preserve">Purpose: The output of the block </w:t>
      </w:r>
      <m:oMath>
        <m:r>
          <w:rPr>
            <w:rFonts w:ascii="Cambria Math" w:hAnsi="Cambria Math"/>
          </w:rPr>
          <m:t>y(t)</m:t>
        </m:r>
      </m:oMath>
      <w:r>
        <w:t xml:space="preserve"> is the input signal </w:t>
      </w:r>
      <m:oMath>
        <m:r>
          <w:rPr>
            <w:rFonts w:ascii="Cambria Math" w:hAnsi="Cambria Math"/>
          </w:rPr>
          <m:t>u(t)</m:t>
        </m:r>
      </m:oMath>
      <w:r>
        <w:t xml:space="preserve"> multiplied by the gain factor. The value of the gain constant can be specified from the input mask.</w:t>
      </w:r>
    </w:p>
    <w:p w:rsidR="00E11A7E" w:rsidRPr="001317D7" w:rsidRDefault="00E11A7E" w:rsidP="00394548">
      <w:pPr>
        <w:jc w:val="center"/>
      </w:pPr>
      <w:r w:rsidRPr="00DF0C32">
        <w:t>The gain block</w:t>
      </w:r>
    </w:p>
    <w:p w:rsidR="00E11A7E" w:rsidRDefault="00E11A7E" w:rsidP="00394548">
      <w:pPr>
        <w:jc w:val="center"/>
      </w:pPr>
      <w:r>
        <w:rPr>
          <w:noProof/>
        </w:rPr>
        <w:drawing>
          <wp:inline distT="0" distB="0" distL="0" distR="0" wp14:anchorId="437E554A" wp14:editId="609AC428">
            <wp:extent cx="961905" cy="961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61905" cy="961905"/>
                    </a:xfrm>
                    <a:prstGeom prst="rect">
                      <a:avLst/>
                    </a:prstGeom>
                  </pic:spPr>
                </pic:pic>
              </a:graphicData>
            </a:graphic>
          </wp:inline>
        </w:drawing>
      </w:r>
    </w:p>
    <w:p w:rsidR="00E11A7E" w:rsidRPr="00394548" w:rsidRDefault="00E11A7E" w:rsidP="00E223F3">
      <w:pPr>
        <w:rPr>
          <w:b/>
        </w:rPr>
      </w:pPr>
      <w:r w:rsidRPr="00394548">
        <w:rPr>
          <w:b/>
        </w:rPr>
        <w:t>Step 1</w:t>
      </w:r>
      <w:r w:rsidR="00394548" w:rsidRPr="00394548">
        <w:rPr>
          <w:b/>
        </w:rPr>
        <w:t>0</w:t>
      </w:r>
      <w:r w:rsidRPr="00394548">
        <w:rPr>
          <w:b/>
        </w:rPr>
        <w:t>: The expression block</w:t>
      </w:r>
    </w:p>
    <w:p w:rsidR="00E11A7E" w:rsidRDefault="00E11A7E" w:rsidP="00E223F3">
      <w:r>
        <w:t>Palette: User defined functions / EXPRESSION</w:t>
      </w:r>
    </w:p>
    <w:p w:rsidR="00E11A7E" w:rsidRDefault="00E11A7E" w:rsidP="00E223F3">
      <w:r>
        <w:t xml:space="preserve">Purpose: The output of the block </w:t>
      </w:r>
      <m:oMath>
        <m:r>
          <w:rPr>
            <w:rFonts w:ascii="Cambria Math" w:hAnsi="Cambria Math"/>
          </w:rPr>
          <m:t>y</m:t>
        </m:r>
        <m:d>
          <m:dPr>
            <m:ctrlPr>
              <w:rPr>
                <w:rFonts w:ascii="Cambria Math" w:hAnsi="Cambria Math"/>
                <w:i/>
              </w:rPr>
            </m:ctrlPr>
          </m:dPr>
          <m:e>
            <m:r>
              <w:rPr>
                <w:rFonts w:ascii="Cambria Math" w:hAnsi="Cambria Math"/>
              </w:rPr>
              <m:t>t</m:t>
            </m:r>
          </m:e>
        </m:d>
      </m:oMath>
      <w:r>
        <w:t xml:space="preserve"> is a mathematical combination of the input signals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(max 8). The name, </w:t>
      </w:r>
      <m:oMath>
        <m:r>
          <w:rPr>
            <w:rFonts w:ascii="Cambria Math" w:hAnsi="Cambria Math"/>
          </w:rPr>
          <m:t>u</m:t>
        </m:r>
      </m:oMath>
      <w:r>
        <w:t xml:space="preserve">, followed by a number, is mandatory. More precisely, </w:t>
      </w:r>
      <m:oMath>
        <m:sSub>
          <m:sSubPr>
            <m:ctrlPr>
              <w:rPr>
                <w:rFonts w:ascii="Cambria Math" w:hAnsi="Cambria Math"/>
                <w:i/>
              </w:rPr>
            </m:ctrlPr>
          </m:sSubPr>
          <m:e>
            <m:r>
              <w:rPr>
                <w:rFonts w:ascii="Cambria Math" w:hAnsi="Cambria Math"/>
              </w:rPr>
              <m:t>u</m:t>
            </m:r>
          </m:e>
          <m:sub>
            <m:r>
              <w:rPr>
                <w:rFonts w:ascii="Cambria Math" w:hAnsi="Cambria Math"/>
              </w:rPr>
              <m:t>1</m:t>
            </m:r>
          </m:sub>
        </m:sSub>
      </m:oMath>
      <w:r>
        <w:t xml:space="preserve"> represents the first input port signal, </w:t>
      </w:r>
      <m:oMath>
        <m:sSub>
          <m:sSubPr>
            <m:ctrlPr>
              <w:rPr>
                <w:rFonts w:ascii="Cambria Math" w:hAnsi="Cambria Math"/>
                <w:i/>
              </w:rPr>
            </m:ctrlPr>
          </m:sSubPr>
          <m:e>
            <m:r>
              <w:rPr>
                <w:rFonts w:ascii="Cambria Math" w:hAnsi="Cambria Math"/>
              </w:rPr>
              <m:t>u</m:t>
            </m:r>
          </m:e>
          <m:sub>
            <m:r>
              <w:rPr>
                <w:rFonts w:ascii="Cambria Math" w:hAnsi="Cambria Math"/>
              </w:rPr>
              <m:t>2</m:t>
            </m:r>
          </m:sub>
        </m:sSub>
      </m:oMath>
      <w:r>
        <w:t xml:space="preserve"> represents the second input port signal, and so on.</w:t>
      </w:r>
    </w:p>
    <w:p w:rsidR="00E11A7E" w:rsidRDefault="00E11A7E" w:rsidP="00E223F3">
      <w:r>
        <w:t>Note that constants that appear in the expression must first be defined in the “context menu” before their use.</w:t>
      </w:r>
    </w:p>
    <w:p w:rsidR="00E11A7E" w:rsidRPr="001317D7" w:rsidRDefault="00E11A7E" w:rsidP="00394548">
      <w:pPr>
        <w:jc w:val="center"/>
      </w:pPr>
      <w:r w:rsidRPr="001317D7">
        <w:t>The expression block</w:t>
      </w:r>
    </w:p>
    <w:p w:rsidR="00E11A7E" w:rsidRDefault="00E11A7E" w:rsidP="00394548">
      <w:pPr>
        <w:jc w:val="center"/>
      </w:pPr>
      <w:r>
        <w:rPr>
          <w:noProof/>
        </w:rPr>
        <w:drawing>
          <wp:inline distT="0" distB="0" distL="0" distR="0" wp14:anchorId="2C642F4A" wp14:editId="1A76EDEC">
            <wp:extent cx="952381" cy="952381"/>
            <wp:effectExtent l="0" t="0" r="63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52381" cy="952381"/>
                    </a:xfrm>
                    <a:prstGeom prst="rect">
                      <a:avLst/>
                    </a:prstGeom>
                  </pic:spPr>
                </pic:pic>
              </a:graphicData>
            </a:graphic>
          </wp:inline>
        </w:drawing>
      </w:r>
    </w:p>
    <w:p w:rsidR="00E11A7E" w:rsidRPr="00394548" w:rsidRDefault="00E11A7E" w:rsidP="00E223F3">
      <w:pPr>
        <w:rPr>
          <w:b/>
        </w:rPr>
      </w:pPr>
      <w:r w:rsidRPr="00394548">
        <w:rPr>
          <w:b/>
        </w:rPr>
        <w:t>Step 1</w:t>
      </w:r>
      <w:r w:rsidR="00394548" w:rsidRPr="00394548">
        <w:rPr>
          <w:b/>
        </w:rPr>
        <w:t>1</w:t>
      </w:r>
      <w:r w:rsidRPr="00394548">
        <w:rPr>
          <w:b/>
        </w:rPr>
        <w:t>: The clock block</w:t>
      </w:r>
    </w:p>
    <w:p w:rsidR="00E11A7E" w:rsidRDefault="00E11A7E" w:rsidP="00E223F3">
      <w:r>
        <w:t>Palette: Sources / CLOCK_c</w:t>
      </w:r>
    </w:p>
    <w:p w:rsidR="00E11A7E" w:rsidRDefault="00E11A7E" w:rsidP="00E223F3">
      <w:r>
        <w:t>Purpose: This block generates a regular sequence of time events with a specified period and starting at a given initialization time. We use this block to activate the scope block (see next step) with the desired frequency.</w:t>
      </w:r>
    </w:p>
    <w:p w:rsidR="00E11A7E" w:rsidRPr="001317D7" w:rsidRDefault="00E11A7E" w:rsidP="00394548">
      <w:pPr>
        <w:jc w:val="center"/>
      </w:pPr>
      <w:r w:rsidRPr="001317D7">
        <w:t>The clock block</w:t>
      </w:r>
    </w:p>
    <w:p w:rsidR="00E11A7E" w:rsidRDefault="00E11A7E" w:rsidP="00394548">
      <w:pPr>
        <w:jc w:val="center"/>
      </w:pPr>
      <w:r>
        <w:rPr>
          <w:noProof/>
        </w:rPr>
        <w:drawing>
          <wp:inline distT="0" distB="0" distL="0" distR="0" wp14:anchorId="5F922783" wp14:editId="0502AFF3">
            <wp:extent cx="961905" cy="96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grayscl/>
                    </a:blip>
                    <a:stretch>
                      <a:fillRect/>
                    </a:stretch>
                  </pic:blipFill>
                  <pic:spPr>
                    <a:xfrm>
                      <a:off x="0" y="0"/>
                      <a:ext cx="961905" cy="961905"/>
                    </a:xfrm>
                    <a:prstGeom prst="rect">
                      <a:avLst/>
                    </a:prstGeom>
                  </pic:spPr>
                </pic:pic>
              </a:graphicData>
            </a:graphic>
          </wp:inline>
        </w:drawing>
      </w:r>
    </w:p>
    <w:p w:rsidR="00E11A7E" w:rsidRPr="00394548" w:rsidRDefault="00E11A7E" w:rsidP="00E223F3">
      <w:pPr>
        <w:rPr>
          <w:b/>
        </w:rPr>
      </w:pPr>
      <w:r w:rsidRPr="00394548">
        <w:rPr>
          <w:b/>
        </w:rPr>
        <w:t>Step 1</w:t>
      </w:r>
      <w:r w:rsidR="00394548" w:rsidRPr="00394548">
        <w:rPr>
          <w:b/>
        </w:rPr>
        <w:t>2</w:t>
      </w:r>
      <w:r w:rsidRPr="00394548">
        <w:rPr>
          <w:b/>
        </w:rPr>
        <w:t>: The scope block</w:t>
      </w:r>
    </w:p>
    <w:p w:rsidR="00E11A7E" w:rsidRDefault="00E11A7E" w:rsidP="00E223F3">
      <w:r>
        <w:t>Palette: Sinks / CSCOPE</w:t>
      </w:r>
    </w:p>
    <w:p w:rsidR="00E11A7E" w:rsidRDefault="00E11A7E" w:rsidP="00E223F3">
      <w:r>
        <w:t xml:space="preserve">Purpose: This block is used to display the input signal (also vector of signals) with respect to the simulation time. For a better visualization it may be necessary to specify the scope parameters like </w:t>
      </w:r>
      <w:r w:rsidRPr="001317D7">
        <w:rPr>
          <w:i/>
        </w:rPr>
        <w:t>ymin</w:t>
      </w:r>
      <w:r>
        <w:t xml:space="preserve">, </w:t>
      </w:r>
      <w:r w:rsidRPr="001317D7">
        <w:rPr>
          <w:i/>
        </w:rPr>
        <w:t>ymax</w:t>
      </w:r>
      <w:r>
        <w:t xml:space="preserve"> values.</w:t>
      </w:r>
    </w:p>
    <w:p w:rsidR="00394548" w:rsidRDefault="00394548">
      <w:pPr>
        <w:tabs>
          <w:tab w:val="clear" w:pos="6390"/>
        </w:tabs>
        <w:jc w:val="left"/>
      </w:pPr>
      <w:r>
        <w:br w:type="page"/>
      </w:r>
    </w:p>
    <w:p w:rsidR="00E11A7E" w:rsidRPr="001317D7" w:rsidRDefault="00E11A7E" w:rsidP="00394548">
      <w:pPr>
        <w:jc w:val="center"/>
      </w:pPr>
      <w:r w:rsidRPr="00DF0C32">
        <w:t>The scope block</w:t>
      </w:r>
    </w:p>
    <w:p w:rsidR="00E11A7E" w:rsidRDefault="00E11A7E" w:rsidP="00394548">
      <w:pPr>
        <w:jc w:val="center"/>
      </w:pPr>
      <w:r>
        <w:rPr>
          <w:noProof/>
        </w:rPr>
        <w:drawing>
          <wp:inline distT="0" distB="0" distL="0" distR="0" wp14:anchorId="5324AB35" wp14:editId="40C8F75B">
            <wp:extent cx="952381" cy="952381"/>
            <wp:effectExtent l="0" t="0" r="63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grayscl/>
                    </a:blip>
                    <a:stretch>
                      <a:fillRect/>
                    </a:stretch>
                  </pic:blipFill>
                  <pic:spPr>
                    <a:xfrm>
                      <a:off x="0" y="0"/>
                      <a:ext cx="952381" cy="952381"/>
                    </a:xfrm>
                    <a:prstGeom prst="rect">
                      <a:avLst/>
                    </a:prstGeom>
                  </pic:spPr>
                </pic:pic>
              </a:graphicData>
            </a:graphic>
          </wp:inline>
        </w:drawing>
      </w:r>
    </w:p>
    <w:p w:rsidR="00E11A7E" w:rsidRPr="00394548" w:rsidRDefault="00E11A7E" w:rsidP="00E223F3">
      <w:pPr>
        <w:rPr>
          <w:b/>
        </w:rPr>
      </w:pPr>
      <w:r w:rsidRPr="00394548">
        <w:rPr>
          <w:b/>
        </w:rPr>
        <w:t>Step 1</w:t>
      </w:r>
      <w:r w:rsidR="00394548" w:rsidRPr="00394548">
        <w:rPr>
          <w:b/>
        </w:rPr>
        <w:t>3</w:t>
      </w:r>
      <w:r w:rsidRPr="00394548">
        <w:rPr>
          <w:b/>
        </w:rPr>
        <w:t>: The multiplexer block</w:t>
      </w:r>
    </w:p>
    <w:p w:rsidR="00E11A7E" w:rsidRDefault="00E11A7E" w:rsidP="00E223F3">
      <w:r>
        <w:t>Palette: Signal routing / MUX</w:t>
      </w:r>
    </w:p>
    <w:p w:rsidR="00E11A7E" w:rsidRDefault="00E11A7E" w:rsidP="00E223F3">
      <w:r>
        <w:t>Purpose: This block merges the input signals (maximum 8) into a unique vector output signal. We use this block for plotting more signals in the same windows. The number of input ports can be specified from the input mask.</w:t>
      </w:r>
    </w:p>
    <w:p w:rsidR="00E11A7E" w:rsidRPr="001317D7" w:rsidRDefault="00E11A7E" w:rsidP="00394548">
      <w:pPr>
        <w:jc w:val="center"/>
      </w:pPr>
      <w:r w:rsidRPr="001317D7">
        <w:t>The multiplexer block</w:t>
      </w:r>
    </w:p>
    <w:p w:rsidR="00E11A7E" w:rsidRDefault="00E11A7E" w:rsidP="00394548">
      <w:pPr>
        <w:jc w:val="center"/>
      </w:pPr>
      <w:r>
        <w:rPr>
          <w:noProof/>
        </w:rPr>
        <w:drawing>
          <wp:inline distT="0" distB="0" distL="0" distR="0" wp14:anchorId="78C6357F" wp14:editId="66FF485D">
            <wp:extent cx="952381" cy="952381"/>
            <wp:effectExtent l="0" t="0" r="63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52381" cy="952381"/>
                    </a:xfrm>
                    <a:prstGeom prst="rect">
                      <a:avLst/>
                    </a:prstGeom>
                  </pic:spPr>
                </pic:pic>
              </a:graphicData>
            </a:graphic>
          </wp:inline>
        </w:drawing>
      </w:r>
    </w:p>
    <w:p w:rsidR="00E11A7E" w:rsidRPr="00394548" w:rsidRDefault="00E11A7E" w:rsidP="00E223F3">
      <w:pPr>
        <w:rPr>
          <w:b/>
        </w:rPr>
      </w:pPr>
      <w:r w:rsidRPr="00394548">
        <w:rPr>
          <w:b/>
        </w:rPr>
        <w:t>Step 1</w:t>
      </w:r>
      <w:r w:rsidR="00394548" w:rsidRPr="00394548">
        <w:rPr>
          <w:b/>
        </w:rPr>
        <w:t>4</w:t>
      </w:r>
      <w:r w:rsidRPr="00394548">
        <w:rPr>
          <w:b/>
        </w:rPr>
        <w:t>: The annotation block</w:t>
      </w:r>
    </w:p>
    <w:p w:rsidR="00E11A7E" w:rsidRDefault="00E11A7E" w:rsidP="00E223F3">
      <w:r>
        <w:t>Palette: Annotations palette / TEXT_f</w:t>
      </w:r>
    </w:p>
    <w:p w:rsidR="00E11A7E" w:rsidRDefault="00E11A7E" w:rsidP="00E223F3">
      <w:r>
        <w:t>Purpose: This block permits to add comments to the scheme. Comments can also be in LaTex coding. This block can be also called by a double cl</w:t>
      </w:r>
      <w:r w:rsidR="00394548">
        <w:t xml:space="preserve">ick of the mouse on the scheme. </w:t>
      </w:r>
      <w:r>
        <w:t xml:space="preserve">Examples of LaTex code are $L$ for generating </w:t>
      </w:r>
      <m:oMath>
        <m:r>
          <w:rPr>
            <w:rFonts w:ascii="Cambria Math" w:hAnsi="Cambria Math"/>
          </w:rPr>
          <m:t>L</m:t>
        </m:r>
      </m:oMath>
      <w:r>
        <w:t xml:space="preserve"> and $\dot L$ for generating </w:t>
      </w:r>
      <m:oMath>
        <m:r>
          <w:rPr>
            <w:rFonts w:ascii="Cambria Math" w:hAnsi="Cambria Math"/>
          </w:rPr>
          <m:t>L’(t)</m:t>
        </m:r>
      </m:oMath>
      <w:r>
        <w:t>.</w:t>
      </w:r>
    </w:p>
    <w:p w:rsidR="00E11A7E" w:rsidRPr="001317D7" w:rsidRDefault="00E11A7E" w:rsidP="00394548">
      <w:pPr>
        <w:jc w:val="center"/>
      </w:pPr>
      <w:r w:rsidRPr="001317D7">
        <w:t>The annotation block</w:t>
      </w:r>
    </w:p>
    <w:p w:rsidR="00E11A7E" w:rsidRDefault="00E11A7E" w:rsidP="00394548">
      <w:pPr>
        <w:jc w:val="center"/>
      </w:pPr>
      <w:r>
        <w:rPr>
          <w:noProof/>
        </w:rPr>
        <w:drawing>
          <wp:inline distT="0" distB="0" distL="0" distR="0" wp14:anchorId="6A88021B" wp14:editId="7EC5BC57">
            <wp:extent cx="961905" cy="9619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61905" cy="961905"/>
                    </a:xfrm>
                    <a:prstGeom prst="rect">
                      <a:avLst/>
                    </a:prstGeom>
                  </pic:spPr>
                </pic:pic>
              </a:graphicData>
            </a:graphic>
          </wp:inline>
        </w:drawing>
      </w:r>
    </w:p>
    <w:p w:rsidR="00E11A7E" w:rsidRPr="00394548" w:rsidRDefault="00E11A7E" w:rsidP="00E223F3">
      <w:pPr>
        <w:rPr>
          <w:b/>
        </w:rPr>
      </w:pPr>
      <w:r w:rsidRPr="00394548">
        <w:rPr>
          <w:b/>
        </w:rPr>
        <w:t>Step 1</w:t>
      </w:r>
      <w:r w:rsidR="00394548" w:rsidRPr="00394548">
        <w:rPr>
          <w:b/>
        </w:rPr>
        <w:t>5</w:t>
      </w:r>
      <w:r w:rsidRPr="00394548">
        <w:rPr>
          <w:b/>
        </w:rPr>
        <w:t>: The simulation starting time</w:t>
      </w:r>
    </w:p>
    <w:p w:rsidR="00E11A7E" w:rsidRDefault="00E11A7E" w:rsidP="00E223F3">
      <w:r>
        <w:t>Each 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simulation starts from the initial time 0 and ends at a specified final time.</w:t>
      </w:r>
    </w:p>
    <w:p w:rsidR="00E11A7E" w:rsidRDefault="00E11A7E" w:rsidP="00E223F3">
      <w:r>
        <w:t xml:space="preserve">The ending simulation time should be specified in the </w:t>
      </w:r>
      <w:r w:rsidRPr="00295EE6">
        <w:rPr>
          <w:rFonts w:ascii="Lucida Console" w:hAnsi="Lucida Console"/>
          <w:sz w:val="18"/>
        </w:rPr>
        <w:t>"Simulation/Setup" menu in the "Final integration time"</w:t>
      </w:r>
      <w:r>
        <w:t xml:space="preserve"> field.</w:t>
      </w:r>
    </w:p>
    <w:p w:rsidR="00E11A7E" w:rsidRPr="006C1035" w:rsidRDefault="00E11A7E" w:rsidP="00E223F3">
      <w:r w:rsidRPr="006C1035">
        <w:t>Simulation starting time is 0.</w:t>
      </w:r>
    </w:p>
    <w:p w:rsidR="00E11A7E" w:rsidRPr="00394548" w:rsidRDefault="00E11A7E" w:rsidP="00394548">
      <w:pPr>
        <w:jc w:val="left"/>
        <w:rPr>
          <w:b/>
        </w:rPr>
      </w:pPr>
      <w:r w:rsidRPr="00394548">
        <w:rPr>
          <w:b/>
        </w:rPr>
        <w:t>Step 1</w:t>
      </w:r>
      <w:r w:rsidR="00394548" w:rsidRPr="00394548">
        <w:rPr>
          <w:b/>
        </w:rPr>
        <w:t>6</w:t>
      </w:r>
      <w:r w:rsidRPr="00394548">
        <w:rPr>
          <w:b/>
        </w:rPr>
        <w:t>: Set simulation parameters</w:t>
      </w:r>
    </w:p>
    <w:p w:rsidR="00E11A7E" w:rsidRDefault="00E11A7E" w:rsidP="00E223F3">
      <w:r>
        <w:t>The simulation parameters such as the “</w:t>
      </w:r>
      <w:r w:rsidRPr="00295EE6">
        <w:rPr>
          <w:rFonts w:ascii="Lucida Console" w:hAnsi="Lucida Console"/>
          <w:sz w:val="18"/>
        </w:rPr>
        <w:t>final integration time</w:t>
      </w:r>
      <w:r>
        <w:t>” and solver tolerances can be specified from the “</w:t>
      </w:r>
      <w:r w:rsidRPr="00295EE6">
        <w:rPr>
          <w:rFonts w:ascii="Lucida Console" w:hAnsi="Lucida Console"/>
          <w:sz w:val="18"/>
        </w:rPr>
        <w:t>set parameters</w:t>
      </w:r>
      <w:r>
        <w:t>” (Figure 8) dialog in the "</w:t>
      </w:r>
      <w:r w:rsidRPr="00295EE6">
        <w:rPr>
          <w:rFonts w:ascii="Lucida Console" w:hAnsi="Lucida Console"/>
          <w:sz w:val="18"/>
        </w:rPr>
        <w:t>Simulation/Setup</w:t>
      </w:r>
      <w:r>
        <w:t>" menu (Figure 7).</w:t>
      </w:r>
    </w:p>
    <w:p w:rsidR="00E11A7E" w:rsidRDefault="00E11A7E" w:rsidP="00394548">
      <w:pPr>
        <w:jc w:val="center"/>
      </w:pPr>
      <w:r>
        <w:rPr>
          <w:noProof/>
        </w:rPr>
        <w:drawing>
          <wp:inline distT="0" distB="0" distL="0" distR="0" wp14:anchorId="02D76373" wp14:editId="1C0EE069">
            <wp:extent cx="1554480" cy="1457326"/>
            <wp:effectExtent l="0" t="0" r="762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grayscl/>
                    </a:blip>
                    <a:stretch>
                      <a:fillRect/>
                    </a:stretch>
                  </pic:blipFill>
                  <pic:spPr>
                    <a:xfrm>
                      <a:off x="0" y="0"/>
                      <a:ext cx="1554480" cy="1457326"/>
                    </a:xfrm>
                    <a:prstGeom prst="rect">
                      <a:avLst/>
                    </a:prstGeom>
                  </pic:spPr>
                </pic:pic>
              </a:graphicData>
            </a:graphic>
          </wp:inline>
        </w:drawing>
      </w:r>
    </w:p>
    <w:p w:rsidR="00E11A7E" w:rsidRPr="00D6138B" w:rsidRDefault="00E11A7E" w:rsidP="00394548">
      <w:pPr>
        <w:pStyle w:val="FigureSubheading"/>
      </w:pPr>
      <w:r w:rsidRPr="00D6138B">
        <w:rPr>
          <w:b/>
        </w:rPr>
        <w:t>Figure 7.</w:t>
      </w:r>
      <w:r w:rsidRPr="00D6138B">
        <w:t xml:space="preserve"> Simulation Setup Menu</w:t>
      </w:r>
    </w:p>
    <w:p w:rsidR="00E11A7E" w:rsidRDefault="00E11A7E" w:rsidP="00394548">
      <w:pPr>
        <w:jc w:val="center"/>
      </w:pPr>
      <w:r>
        <w:rPr>
          <w:noProof/>
        </w:rPr>
        <w:drawing>
          <wp:inline distT="0" distB="0" distL="0" distR="0" wp14:anchorId="01C3E761" wp14:editId="53902670">
            <wp:extent cx="3383280" cy="2291162"/>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grayscl/>
                    </a:blip>
                    <a:stretch>
                      <a:fillRect/>
                    </a:stretch>
                  </pic:blipFill>
                  <pic:spPr>
                    <a:xfrm>
                      <a:off x="0" y="0"/>
                      <a:ext cx="3383280" cy="2291162"/>
                    </a:xfrm>
                    <a:prstGeom prst="rect">
                      <a:avLst/>
                    </a:prstGeom>
                  </pic:spPr>
                </pic:pic>
              </a:graphicData>
            </a:graphic>
          </wp:inline>
        </w:drawing>
      </w:r>
    </w:p>
    <w:p w:rsidR="00E11A7E" w:rsidRPr="00D6138B" w:rsidRDefault="00E11A7E" w:rsidP="00394548">
      <w:pPr>
        <w:pStyle w:val="FigureSubheading"/>
      </w:pPr>
      <w:r w:rsidRPr="00D6138B">
        <w:rPr>
          <w:b/>
        </w:rPr>
        <w:t>Figure 8.</w:t>
      </w:r>
      <w:r w:rsidRPr="00D6138B">
        <w:t xml:space="preserve"> Set Parameters</w:t>
      </w:r>
    </w:p>
    <w:p w:rsidR="00E11A7E" w:rsidRDefault="00E11A7E" w:rsidP="00E223F3"/>
    <w:p w:rsidR="00E11A7E" w:rsidRPr="00394548" w:rsidRDefault="00E11A7E" w:rsidP="00E223F3">
      <w:pPr>
        <w:rPr>
          <w:b/>
        </w:rPr>
      </w:pPr>
      <w:r w:rsidRPr="00394548">
        <w:rPr>
          <w:b/>
        </w:rPr>
        <w:t>Step 1</w:t>
      </w:r>
      <w:r w:rsidR="00394548" w:rsidRPr="00394548">
        <w:rPr>
          <w:b/>
        </w:rPr>
        <w:t>7</w:t>
      </w:r>
      <w:r w:rsidRPr="00394548">
        <w:rPr>
          <w:b/>
        </w:rPr>
        <w:t>: Set Context</w:t>
      </w:r>
    </w:p>
    <w:p w:rsidR="00E11A7E" w:rsidRDefault="00E11A7E" w:rsidP="00E223F3">
      <w:r>
        <w:t>The model constants used in the block definitions can be entered in the “simulation set context”. This menu is available from the "</w:t>
      </w:r>
      <w:r w:rsidRPr="00295EE6">
        <w:rPr>
          <w:rFonts w:ascii="Lucida Console" w:hAnsi="Lucida Console"/>
          <w:sz w:val="18"/>
        </w:rPr>
        <w:t>Simulation/Set Context</w:t>
      </w:r>
      <w:r>
        <w:t xml:space="preserve">" menu (Figure 9). </w:t>
      </w:r>
    </w:p>
    <w:p w:rsidR="00E11A7E" w:rsidRDefault="00E11A7E" w:rsidP="00E223F3">
      <w:r>
        <w:t>In our simulation we set here all the model constants and the initial conditions, such that it is easier to change the model value for a new simulation since all the constants are available in a unique place.</w:t>
      </w:r>
    </w:p>
    <w:p w:rsidR="00E11A7E" w:rsidRDefault="00E11A7E" w:rsidP="00E223F3">
      <w:r>
        <w:rPr>
          <w:noProof/>
        </w:rPr>
        <w:drawing>
          <wp:inline distT="0" distB="0" distL="0" distR="0" wp14:anchorId="5C1F8B5A" wp14:editId="4131E56B">
            <wp:extent cx="4023360" cy="26822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grayscl/>
                    </a:blip>
                    <a:stretch>
                      <a:fillRect/>
                    </a:stretch>
                  </pic:blipFill>
                  <pic:spPr>
                    <a:xfrm>
                      <a:off x="0" y="0"/>
                      <a:ext cx="4023360" cy="2682240"/>
                    </a:xfrm>
                    <a:prstGeom prst="rect">
                      <a:avLst/>
                    </a:prstGeom>
                  </pic:spPr>
                </pic:pic>
              </a:graphicData>
            </a:graphic>
          </wp:inline>
        </w:drawing>
      </w:r>
    </w:p>
    <w:p w:rsidR="00E11A7E" w:rsidRPr="00D6138B" w:rsidRDefault="00E11A7E" w:rsidP="00394548">
      <w:pPr>
        <w:pStyle w:val="FigureSubheading"/>
      </w:pPr>
      <w:r w:rsidRPr="00D6138B">
        <w:rPr>
          <w:b/>
        </w:rPr>
        <w:t>Figure 9.</w:t>
      </w:r>
      <w:r w:rsidRPr="00D6138B">
        <w:t xml:space="preserve"> Simulation “Set Context” window</w:t>
      </w:r>
    </w:p>
    <w:p w:rsidR="00E11A7E" w:rsidRPr="00394548" w:rsidRDefault="00E11A7E" w:rsidP="00E223F3">
      <w:pPr>
        <w:rPr>
          <w:b/>
        </w:rPr>
      </w:pPr>
      <w:r w:rsidRPr="00394548">
        <w:rPr>
          <w:b/>
        </w:rPr>
        <w:t xml:space="preserve">Step </w:t>
      </w:r>
      <w:r w:rsidR="00394548" w:rsidRPr="00394548">
        <w:rPr>
          <w:b/>
        </w:rPr>
        <w:t>18</w:t>
      </w:r>
      <w:r w:rsidRPr="00394548">
        <w:rPr>
          <w:b/>
        </w:rPr>
        <w:t>: Editing the model: Align blocks</w:t>
      </w:r>
    </w:p>
    <w:p w:rsidR="00E11A7E" w:rsidRDefault="00E11A7E" w:rsidP="00E223F3">
      <w:r>
        <w:t>Here we report some hints to improve the visual quality of the connections between blocks. The first step is to drag some elements in the diagram and align them (see Figures 10 and 11).</w:t>
      </w:r>
    </w:p>
    <w:p w:rsidR="00E11A7E" w:rsidRDefault="00E11A7E" w:rsidP="00E223F3">
      <w:r>
        <w:t>To make a selection:</w:t>
      </w:r>
    </w:p>
    <w:p w:rsidR="00E11A7E" w:rsidRDefault="00E11A7E" w:rsidP="008E5310">
      <w:pPr>
        <w:pStyle w:val="ListParagraph"/>
        <w:numPr>
          <w:ilvl w:val="0"/>
          <w:numId w:val="110"/>
        </w:numPr>
      </w:pPr>
      <w:r>
        <w:t>Left-click where you want to start your selection;</w:t>
      </w:r>
    </w:p>
    <w:p w:rsidR="00E11A7E" w:rsidRDefault="00E11A7E" w:rsidP="008E5310">
      <w:pPr>
        <w:pStyle w:val="ListParagraph"/>
        <w:numPr>
          <w:ilvl w:val="0"/>
          <w:numId w:val="110"/>
        </w:numPr>
      </w:pPr>
      <w:r>
        <w:t>Hold down your left mouse button and drag the mouse until you have highlighted the area you want;</w:t>
      </w:r>
    </w:p>
    <w:p w:rsidR="00E11A7E" w:rsidRDefault="00E11A7E" w:rsidP="00E223F3">
      <w:r>
        <w:t>or</w:t>
      </w:r>
    </w:p>
    <w:p w:rsidR="00E11A7E" w:rsidRDefault="00E11A7E" w:rsidP="008E5310">
      <w:pPr>
        <w:pStyle w:val="ListParagraph"/>
        <w:numPr>
          <w:ilvl w:val="0"/>
          <w:numId w:val="111"/>
        </w:numPr>
      </w:pPr>
      <w:r>
        <w:t>Left-click of the mouse over the element you want;</w:t>
      </w:r>
    </w:p>
    <w:p w:rsidR="00E11A7E" w:rsidRDefault="00E11A7E" w:rsidP="008E5310">
      <w:pPr>
        <w:pStyle w:val="ListParagraph"/>
        <w:numPr>
          <w:ilvl w:val="0"/>
          <w:numId w:val="111"/>
        </w:numPr>
      </w:pPr>
      <w:r>
        <w:t>Ctrl + Left-click on elements that you want to select;</w:t>
      </w:r>
    </w:p>
    <w:p w:rsidR="00E11A7E" w:rsidRDefault="00E11A7E" w:rsidP="00E223F3">
      <w:r>
        <w:t>To align elements:</w:t>
      </w:r>
    </w:p>
    <w:p w:rsidR="00E11A7E" w:rsidRDefault="00E11A7E" w:rsidP="008E5310">
      <w:pPr>
        <w:pStyle w:val="ListParagraph"/>
        <w:numPr>
          <w:ilvl w:val="0"/>
          <w:numId w:val="112"/>
        </w:numPr>
      </w:pPr>
      <w:r>
        <w:t xml:space="preserve">Right-click of the mouse and select: </w:t>
      </w:r>
      <w:r w:rsidRPr="00295EE6">
        <w:rPr>
          <w:rFonts w:ascii="Lucida Console" w:hAnsi="Lucida Console"/>
          <w:sz w:val="18"/>
        </w:rPr>
        <w:t>Format -&gt; Align Blocks -&gt; Center</w:t>
      </w:r>
      <w:r>
        <w:t>.</w:t>
      </w:r>
    </w:p>
    <w:p w:rsidR="00E11A7E" w:rsidRDefault="00E11A7E" w:rsidP="00E223F3">
      <w:r>
        <w:rPr>
          <w:noProof/>
        </w:rPr>
        <w:drawing>
          <wp:inline distT="0" distB="0" distL="0" distR="0" wp14:anchorId="323B1F07" wp14:editId="21220B43">
            <wp:extent cx="3657600" cy="2901065"/>
            <wp:effectExtent l="0" t="0" r="0" b="0"/>
            <wp:docPr id="2880" name="Picture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grayscl/>
                    </a:blip>
                    <a:stretch>
                      <a:fillRect/>
                    </a:stretch>
                  </pic:blipFill>
                  <pic:spPr>
                    <a:xfrm>
                      <a:off x="0" y="0"/>
                      <a:ext cx="3657600" cy="2901065"/>
                    </a:xfrm>
                    <a:prstGeom prst="rect">
                      <a:avLst/>
                    </a:prstGeom>
                  </pic:spPr>
                </pic:pic>
              </a:graphicData>
            </a:graphic>
          </wp:inline>
        </w:drawing>
      </w:r>
    </w:p>
    <w:p w:rsidR="00E11A7E" w:rsidRPr="00D6138B" w:rsidRDefault="00E11A7E" w:rsidP="00394548">
      <w:pPr>
        <w:pStyle w:val="FigureSubheading"/>
      </w:pPr>
      <w:r w:rsidRPr="00394548">
        <w:rPr>
          <w:b/>
        </w:rPr>
        <w:t>Figure 10</w:t>
      </w:r>
      <w:r w:rsidRPr="00D6138B">
        <w:t>. Before</w:t>
      </w:r>
    </w:p>
    <w:p w:rsidR="00E11A7E" w:rsidRDefault="00E11A7E" w:rsidP="00E223F3"/>
    <w:p w:rsidR="00E11A7E" w:rsidRDefault="00E11A7E" w:rsidP="00E3230C">
      <w:pPr>
        <w:jc w:val="center"/>
      </w:pPr>
      <w:r>
        <w:rPr>
          <w:noProof/>
        </w:rPr>
        <w:drawing>
          <wp:inline distT="0" distB="0" distL="0" distR="0" wp14:anchorId="3216DA43" wp14:editId="31C01CC6">
            <wp:extent cx="3657600" cy="2729900"/>
            <wp:effectExtent l="0" t="0" r="0" b="0"/>
            <wp:docPr id="2881" name="Picture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grayscl/>
                    </a:blip>
                    <a:stretch>
                      <a:fillRect/>
                    </a:stretch>
                  </pic:blipFill>
                  <pic:spPr>
                    <a:xfrm>
                      <a:off x="0" y="0"/>
                      <a:ext cx="3657600" cy="2729900"/>
                    </a:xfrm>
                    <a:prstGeom prst="rect">
                      <a:avLst/>
                    </a:prstGeom>
                  </pic:spPr>
                </pic:pic>
              </a:graphicData>
            </a:graphic>
          </wp:inline>
        </w:drawing>
      </w:r>
    </w:p>
    <w:p w:rsidR="00E11A7E" w:rsidRPr="00D6138B" w:rsidRDefault="00E11A7E" w:rsidP="00E3230C">
      <w:pPr>
        <w:pStyle w:val="FigureSubheading"/>
      </w:pPr>
      <w:r w:rsidRPr="00E3230C">
        <w:rPr>
          <w:b/>
        </w:rPr>
        <w:t>Figure 11</w:t>
      </w:r>
      <w:r w:rsidRPr="00D6138B">
        <w:t>. After</w:t>
      </w:r>
    </w:p>
    <w:p w:rsidR="00E11A7E" w:rsidRPr="00E3230C" w:rsidRDefault="00E11A7E" w:rsidP="00E223F3">
      <w:pPr>
        <w:rPr>
          <w:b/>
        </w:rPr>
      </w:pPr>
      <w:r w:rsidRPr="00E3230C">
        <w:rPr>
          <w:b/>
        </w:rPr>
        <w:t xml:space="preserve">Step </w:t>
      </w:r>
      <w:r w:rsidR="00E3230C" w:rsidRPr="00E3230C">
        <w:rPr>
          <w:b/>
        </w:rPr>
        <w:t>19</w:t>
      </w:r>
      <w:r w:rsidRPr="00E3230C">
        <w:rPr>
          <w:b/>
        </w:rPr>
        <w:t>: Editing the model: intermediate points</w:t>
      </w:r>
    </w:p>
    <w:p w:rsidR="00E11A7E" w:rsidRDefault="00E11A7E" w:rsidP="00E223F3">
      <w:r>
        <w:t>You can link elements specifying the path using a mouse click on intermediate points (See figures 12, 13 and 14).</w:t>
      </w:r>
    </w:p>
    <w:p w:rsidR="00E11A7E" w:rsidRDefault="00E11A7E" w:rsidP="00E3230C">
      <w:pPr>
        <w:jc w:val="center"/>
      </w:pPr>
      <w:r>
        <w:rPr>
          <w:noProof/>
        </w:rPr>
        <w:drawing>
          <wp:inline distT="0" distB="0" distL="0" distR="0" wp14:anchorId="321CA901" wp14:editId="108C535F">
            <wp:extent cx="3657600" cy="2393100"/>
            <wp:effectExtent l="0" t="0" r="0" b="7620"/>
            <wp:docPr id="2882" name="Picture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grayscl/>
                    </a:blip>
                    <a:stretch>
                      <a:fillRect/>
                    </a:stretch>
                  </pic:blipFill>
                  <pic:spPr>
                    <a:xfrm>
                      <a:off x="0" y="0"/>
                      <a:ext cx="3657600" cy="2393100"/>
                    </a:xfrm>
                    <a:prstGeom prst="rect">
                      <a:avLst/>
                    </a:prstGeom>
                  </pic:spPr>
                </pic:pic>
              </a:graphicData>
            </a:graphic>
          </wp:inline>
        </w:drawing>
      </w:r>
    </w:p>
    <w:p w:rsidR="00E11A7E" w:rsidRPr="00D6138B" w:rsidRDefault="00E11A7E" w:rsidP="00E3230C">
      <w:pPr>
        <w:pStyle w:val="FigureSubheading"/>
      </w:pPr>
      <w:r w:rsidRPr="00D6138B">
        <w:rPr>
          <w:b/>
        </w:rPr>
        <w:t>Figure 12.</w:t>
      </w:r>
      <w:r w:rsidRPr="00D6138B">
        <w:t xml:space="preserve"> Stating view</w:t>
      </w:r>
    </w:p>
    <w:p w:rsidR="00E11A7E" w:rsidRDefault="00E11A7E" w:rsidP="00E3230C">
      <w:pPr>
        <w:jc w:val="center"/>
      </w:pPr>
      <w:r>
        <w:rPr>
          <w:noProof/>
        </w:rPr>
        <w:drawing>
          <wp:inline distT="0" distB="0" distL="0" distR="0" wp14:anchorId="72672C57" wp14:editId="7B1CF4B9">
            <wp:extent cx="4023360" cy="2632410"/>
            <wp:effectExtent l="0" t="0" r="0" b="0"/>
            <wp:docPr id="2883" name="Picture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grayscl/>
                    </a:blip>
                    <a:stretch>
                      <a:fillRect/>
                    </a:stretch>
                  </pic:blipFill>
                  <pic:spPr>
                    <a:xfrm>
                      <a:off x="0" y="0"/>
                      <a:ext cx="4023360" cy="2632410"/>
                    </a:xfrm>
                    <a:prstGeom prst="rect">
                      <a:avLst/>
                    </a:prstGeom>
                  </pic:spPr>
                </pic:pic>
              </a:graphicData>
            </a:graphic>
          </wp:inline>
        </w:drawing>
      </w:r>
    </w:p>
    <w:p w:rsidR="00E11A7E" w:rsidRPr="00741658" w:rsidRDefault="00E11A7E" w:rsidP="00E3230C">
      <w:pPr>
        <w:pStyle w:val="FigureSubheading"/>
      </w:pPr>
      <w:r w:rsidRPr="00741658">
        <w:rPr>
          <w:b/>
        </w:rPr>
        <w:t>Figure 13.</w:t>
      </w:r>
      <w:r w:rsidRPr="00741658">
        <w:t xml:space="preserve"> Intermediate path</w:t>
      </w:r>
    </w:p>
    <w:p w:rsidR="00E11A7E" w:rsidRDefault="00E11A7E" w:rsidP="00E3230C">
      <w:pPr>
        <w:jc w:val="center"/>
      </w:pPr>
      <w:r>
        <w:rPr>
          <w:noProof/>
        </w:rPr>
        <w:drawing>
          <wp:inline distT="0" distB="0" distL="0" distR="0" wp14:anchorId="20E5456F" wp14:editId="16A58047">
            <wp:extent cx="4023360" cy="2632410"/>
            <wp:effectExtent l="0" t="0" r="0" b="0"/>
            <wp:docPr id="2884" name="Picture 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grayscl/>
                    </a:blip>
                    <a:stretch>
                      <a:fillRect/>
                    </a:stretch>
                  </pic:blipFill>
                  <pic:spPr>
                    <a:xfrm>
                      <a:off x="0" y="0"/>
                      <a:ext cx="4023360" cy="2632410"/>
                    </a:xfrm>
                    <a:prstGeom prst="rect">
                      <a:avLst/>
                    </a:prstGeom>
                  </pic:spPr>
                </pic:pic>
              </a:graphicData>
            </a:graphic>
          </wp:inline>
        </w:drawing>
      </w:r>
    </w:p>
    <w:p w:rsidR="00E11A7E" w:rsidRPr="00741658" w:rsidRDefault="00E11A7E" w:rsidP="00E3230C">
      <w:pPr>
        <w:pStyle w:val="FigureSubheading"/>
      </w:pPr>
      <w:r w:rsidRPr="00741658">
        <w:rPr>
          <w:b/>
        </w:rPr>
        <w:t>Figure 14.</w:t>
      </w:r>
      <w:r w:rsidRPr="00741658">
        <w:t xml:space="preserve"> Final path</w:t>
      </w:r>
    </w:p>
    <w:p w:rsidR="00E11A7E" w:rsidRPr="00E3230C" w:rsidRDefault="00E11A7E" w:rsidP="00E223F3">
      <w:pPr>
        <w:rPr>
          <w:b/>
        </w:rPr>
      </w:pPr>
      <w:r w:rsidRPr="00E3230C">
        <w:rPr>
          <w:b/>
        </w:rPr>
        <w:t>Step 2</w:t>
      </w:r>
      <w:r w:rsidR="00E3230C" w:rsidRPr="00E3230C">
        <w:rPr>
          <w:b/>
        </w:rPr>
        <w:t>0</w:t>
      </w:r>
      <w:r w:rsidRPr="00E3230C">
        <w:rPr>
          <w:b/>
        </w:rPr>
        <w:t xml:space="preserve">: Editing the model </w:t>
      </w:r>
    </w:p>
    <w:p w:rsidR="00E11A7E" w:rsidRDefault="00E11A7E" w:rsidP="00E223F3">
      <w:r w:rsidRPr="00295EE6">
        <w:t>The same if you want to link elements to an already existing path (start from the element port and draw the path you want). Click with the mouse at the right position although the visualization is not correct</w:t>
      </w:r>
      <w:r>
        <w:t xml:space="preserve"> (see Figures 15, 16 and 17)</w:t>
      </w:r>
      <w:r w:rsidRPr="00295EE6">
        <w:t xml:space="preserve">. </w:t>
      </w:r>
    </w:p>
    <w:p w:rsidR="00E11A7E" w:rsidRDefault="00E11A7E" w:rsidP="00E3230C">
      <w:pPr>
        <w:jc w:val="center"/>
      </w:pPr>
      <w:r>
        <w:rPr>
          <w:noProof/>
        </w:rPr>
        <w:drawing>
          <wp:inline distT="0" distB="0" distL="0" distR="0" wp14:anchorId="6636EC2C" wp14:editId="640F3FA8">
            <wp:extent cx="4023360" cy="2632411"/>
            <wp:effectExtent l="0" t="0" r="0" b="0"/>
            <wp:docPr id="2885" name="Picture 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grayscl/>
                    </a:blip>
                    <a:stretch>
                      <a:fillRect/>
                    </a:stretch>
                  </pic:blipFill>
                  <pic:spPr>
                    <a:xfrm>
                      <a:off x="0" y="0"/>
                      <a:ext cx="4023360" cy="2632411"/>
                    </a:xfrm>
                    <a:prstGeom prst="rect">
                      <a:avLst/>
                    </a:prstGeom>
                  </pic:spPr>
                </pic:pic>
              </a:graphicData>
            </a:graphic>
          </wp:inline>
        </w:drawing>
      </w:r>
    </w:p>
    <w:p w:rsidR="00E11A7E" w:rsidRPr="00741658" w:rsidRDefault="00E11A7E" w:rsidP="00E3230C">
      <w:pPr>
        <w:pStyle w:val="FigureSubheading"/>
      </w:pPr>
      <w:r w:rsidRPr="00741658">
        <w:rPr>
          <w:b/>
        </w:rPr>
        <w:t>Figure 15.</w:t>
      </w:r>
      <w:r w:rsidRPr="00741658">
        <w:t xml:space="preserve"> Starting configuration</w:t>
      </w:r>
    </w:p>
    <w:p w:rsidR="00E11A7E" w:rsidRDefault="00E11A7E" w:rsidP="00E3230C">
      <w:pPr>
        <w:jc w:val="center"/>
      </w:pPr>
      <w:r>
        <w:rPr>
          <w:noProof/>
        </w:rPr>
        <w:drawing>
          <wp:inline distT="0" distB="0" distL="0" distR="0" wp14:anchorId="3809EA8C" wp14:editId="6F77C084">
            <wp:extent cx="4023360" cy="2632410"/>
            <wp:effectExtent l="0" t="0" r="0" b="0"/>
            <wp:docPr id="2886" name="Picture 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grayscl/>
                    </a:blip>
                    <a:stretch>
                      <a:fillRect/>
                    </a:stretch>
                  </pic:blipFill>
                  <pic:spPr>
                    <a:xfrm>
                      <a:off x="0" y="0"/>
                      <a:ext cx="4023360" cy="2632410"/>
                    </a:xfrm>
                    <a:prstGeom prst="rect">
                      <a:avLst/>
                    </a:prstGeom>
                  </pic:spPr>
                </pic:pic>
              </a:graphicData>
            </a:graphic>
          </wp:inline>
        </w:drawing>
      </w:r>
    </w:p>
    <w:p w:rsidR="00E11A7E" w:rsidRPr="00741658" w:rsidRDefault="00E11A7E" w:rsidP="00E3230C">
      <w:pPr>
        <w:pStyle w:val="FigureSubheading"/>
      </w:pPr>
      <w:r w:rsidRPr="00741658">
        <w:rPr>
          <w:b/>
        </w:rPr>
        <w:t>Figure 16.</w:t>
      </w:r>
      <w:r w:rsidRPr="00741658">
        <w:t xml:space="preserve"> Intermediate path</w:t>
      </w:r>
    </w:p>
    <w:p w:rsidR="00E11A7E" w:rsidRDefault="00E11A7E" w:rsidP="00E3230C">
      <w:pPr>
        <w:jc w:val="center"/>
      </w:pPr>
      <w:r>
        <w:rPr>
          <w:noProof/>
        </w:rPr>
        <w:drawing>
          <wp:inline distT="0" distB="0" distL="0" distR="0" wp14:anchorId="602188FA" wp14:editId="0190D6EF">
            <wp:extent cx="3657600" cy="2393100"/>
            <wp:effectExtent l="0" t="0" r="0" b="7620"/>
            <wp:docPr id="2887" name="Picture 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grayscl/>
                    </a:blip>
                    <a:stretch>
                      <a:fillRect/>
                    </a:stretch>
                  </pic:blipFill>
                  <pic:spPr>
                    <a:xfrm>
                      <a:off x="0" y="0"/>
                      <a:ext cx="3657600" cy="2393100"/>
                    </a:xfrm>
                    <a:prstGeom prst="rect">
                      <a:avLst/>
                    </a:prstGeom>
                  </pic:spPr>
                </pic:pic>
              </a:graphicData>
            </a:graphic>
          </wp:inline>
        </w:drawing>
      </w:r>
    </w:p>
    <w:p w:rsidR="00E11A7E" w:rsidRPr="00741658" w:rsidRDefault="00E11A7E" w:rsidP="00E3230C">
      <w:pPr>
        <w:pStyle w:val="FigureSubheading"/>
      </w:pPr>
      <w:r w:rsidRPr="00741658">
        <w:rPr>
          <w:b/>
        </w:rPr>
        <w:t>Figure 17.</w:t>
      </w:r>
      <w:r w:rsidRPr="00741658">
        <w:t xml:space="preserve"> Final path</w:t>
      </w:r>
    </w:p>
    <w:p w:rsidR="00E11A7E" w:rsidRPr="00E3230C" w:rsidRDefault="00E11A7E" w:rsidP="00E223F3">
      <w:pPr>
        <w:rPr>
          <w:b/>
        </w:rPr>
      </w:pPr>
      <w:r w:rsidRPr="00E3230C">
        <w:rPr>
          <w:b/>
        </w:rPr>
        <w:t>Step 2</w:t>
      </w:r>
      <w:r w:rsidR="00E3230C" w:rsidRPr="00E3230C">
        <w:rPr>
          <w:b/>
        </w:rPr>
        <w:t>1</w:t>
      </w:r>
      <w:r w:rsidRPr="00E3230C">
        <w:rPr>
          <w:b/>
        </w:rPr>
        <w:t>: Make the LHY scheme</w:t>
      </w:r>
    </w:p>
    <w:p w:rsidR="00E11A7E" w:rsidRDefault="00E11A7E" w:rsidP="00E223F3">
      <w:r>
        <w:t>Set the “Final integration time” to 50 in the "Simulation/Setup" menu;</w:t>
      </w:r>
    </w:p>
    <w:p w:rsidR="00E11A7E" w:rsidRDefault="00E11A7E" w:rsidP="00E223F3">
      <w:r>
        <w:t>In our simulation we modify the value of the “Final integration time” to 50 because the initial time in 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r>
        <w:t xml:space="preserve"> is 0, which corresponds to the year 1970 of our model. This means that 50 corresponds to the year 2020 of our model (see Figure 18).</w:t>
      </w:r>
    </w:p>
    <w:p w:rsidR="00E11A7E" w:rsidRDefault="00E11A7E" w:rsidP="00E3230C">
      <w:pPr>
        <w:jc w:val="center"/>
      </w:pPr>
      <w:r>
        <w:rPr>
          <w:noProof/>
        </w:rPr>
        <w:drawing>
          <wp:inline distT="0" distB="0" distL="0" distR="0" wp14:anchorId="2C9248D2" wp14:editId="03006A66">
            <wp:extent cx="3566160" cy="2415008"/>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grayscl/>
                    </a:blip>
                    <a:stretch>
                      <a:fillRect/>
                    </a:stretch>
                  </pic:blipFill>
                  <pic:spPr>
                    <a:xfrm>
                      <a:off x="0" y="0"/>
                      <a:ext cx="3566160" cy="2415008"/>
                    </a:xfrm>
                    <a:prstGeom prst="rect">
                      <a:avLst/>
                    </a:prstGeom>
                  </pic:spPr>
                </pic:pic>
              </a:graphicData>
            </a:graphic>
          </wp:inline>
        </w:drawing>
      </w:r>
    </w:p>
    <w:p w:rsidR="00E11A7E" w:rsidRPr="00741658" w:rsidRDefault="00E11A7E" w:rsidP="00E3230C">
      <w:pPr>
        <w:pStyle w:val="FigureSubheading"/>
      </w:pPr>
      <w:r w:rsidRPr="00741658">
        <w:rPr>
          <w:b/>
        </w:rPr>
        <w:t xml:space="preserve">Figure 18. </w:t>
      </w:r>
      <w:r w:rsidRPr="00741658">
        <w:t>Set Parameters</w:t>
      </w:r>
    </w:p>
    <w:p w:rsidR="00E11A7E" w:rsidRPr="00E3230C" w:rsidRDefault="00E11A7E" w:rsidP="00E223F3">
      <w:pPr>
        <w:rPr>
          <w:b/>
        </w:rPr>
      </w:pPr>
      <w:r w:rsidRPr="00E3230C">
        <w:rPr>
          <w:b/>
        </w:rPr>
        <w:t>Step 2</w:t>
      </w:r>
      <w:r w:rsidR="00E3230C" w:rsidRPr="00E3230C">
        <w:rPr>
          <w:b/>
        </w:rPr>
        <w:t>2</w:t>
      </w:r>
      <w:r w:rsidRPr="00E3230C">
        <w:rPr>
          <w:b/>
        </w:rPr>
        <w:t>: Make the LHY scheme</w:t>
      </w:r>
    </w:p>
    <w:p w:rsidR="00E11A7E" w:rsidRDefault="00E11A7E" w:rsidP="00E3230C">
      <w:pPr>
        <w:pStyle w:val="Scilab"/>
      </w:pPr>
      <w:r>
        <w:t>Set the model constants in the "Simulation/Set Context" menu.;</w:t>
      </w:r>
    </w:p>
    <w:p w:rsidR="00E11A7E" w:rsidRPr="00295EE6" w:rsidRDefault="00E11A7E" w:rsidP="00E3230C">
      <w:pPr>
        <w:pStyle w:val="Scilab"/>
      </w:pPr>
      <w:r w:rsidRPr="00295EE6">
        <w:t>tau = 5e4; // Number of innovators per year (initiation)</w:t>
      </w:r>
    </w:p>
    <w:p w:rsidR="00E11A7E" w:rsidRPr="00295EE6" w:rsidRDefault="00E11A7E" w:rsidP="00E3230C">
      <w:pPr>
        <w:pStyle w:val="Scilab"/>
      </w:pPr>
      <w:r w:rsidRPr="00295EE6">
        <w:t>s = 0.61; // Annual rate at which light users attract non-users (initiation)</w:t>
      </w:r>
    </w:p>
    <w:p w:rsidR="00E11A7E" w:rsidRPr="00295EE6" w:rsidRDefault="00E11A7E" w:rsidP="00E3230C">
      <w:pPr>
        <w:pStyle w:val="Scilab"/>
      </w:pPr>
      <w:r w:rsidRPr="00295EE6">
        <w:t>q = 3.443; // Constant which measures the deterrent effect of heavy users (initiation)</w:t>
      </w:r>
    </w:p>
    <w:p w:rsidR="00E11A7E" w:rsidRPr="00295EE6" w:rsidRDefault="00E11A7E" w:rsidP="00E3230C">
      <w:pPr>
        <w:pStyle w:val="Scilab"/>
      </w:pPr>
      <w:r w:rsidRPr="00295EE6">
        <w:t>smax = 0.1; // Upper bound for s effective (initiation)</w:t>
      </w:r>
    </w:p>
    <w:p w:rsidR="00E11A7E" w:rsidRPr="00295EE6" w:rsidRDefault="00E11A7E" w:rsidP="00E3230C">
      <w:pPr>
        <w:pStyle w:val="Scilab"/>
      </w:pPr>
      <w:r w:rsidRPr="00295EE6">
        <w:t>a = 0.163; // Annual rate at which light users quit</w:t>
      </w:r>
    </w:p>
    <w:p w:rsidR="00E11A7E" w:rsidRPr="00295EE6" w:rsidRDefault="00E11A7E" w:rsidP="00E3230C">
      <w:pPr>
        <w:pStyle w:val="Scilab"/>
      </w:pPr>
      <w:r w:rsidRPr="00295EE6">
        <w:t>b = 0.024; // Annual rate at which light users escalate to heavy use</w:t>
      </w:r>
    </w:p>
    <w:p w:rsidR="00E11A7E" w:rsidRPr="00295EE6" w:rsidRDefault="00E11A7E" w:rsidP="00E3230C">
      <w:pPr>
        <w:pStyle w:val="Scilab"/>
      </w:pPr>
      <w:r w:rsidRPr="00295EE6">
        <w:t>g = 0.062; // Annual rate at which heavy users quit</w:t>
      </w:r>
    </w:p>
    <w:p w:rsidR="00E11A7E" w:rsidRPr="00295EE6" w:rsidRDefault="00E11A7E" w:rsidP="00E3230C">
      <w:pPr>
        <w:pStyle w:val="Scilab"/>
      </w:pPr>
      <w:r w:rsidRPr="00295EE6">
        <w:t>delta = 0.291; // Forgetting rate</w:t>
      </w:r>
    </w:p>
    <w:p w:rsidR="00E11A7E" w:rsidRPr="00295EE6" w:rsidRDefault="00E11A7E" w:rsidP="00E3230C">
      <w:pPr>
        <w:pStyle w:val="Scilab"/>
      </w:pPr>
      <w:r w:rsidRPr="00295EE6">
        <w:t>// Initial conditions</w:t>
      </w:r>
    </w:p>
    <w:p w:rsidR="00E11A7E" w:rsidRPr="00295EE6" w:rsidRDefault="00E11A7E" w:rsidP="00E3230C">
      <w:pPr>
        <w:pStyle w:val="Scilab"/>
      </w:pPr>
      <w:r w:rsidRPr="00295EE6">
        <w:t>Tbegin = 1970; // Initial time</w:t>
      </w:r>
    </w:p>
    <w:p w:rsidR="00E11A7E" w:rsidRPr="00295EE6" w:rsidRDefault="00E11A7E" w:rsidP="00E3230C">
      <w:pPr>
        <w:pStyle w:val="Scilab"/>
      </w:pPr>
      <w:r w:rsidRPr="00295EE6">
        <w:t>Tend = 2020; // Final time</w:t>
      </w:r>
    </w:p>
    <w:p w:rsidR="00E11A7E" w:rsidRPr="00295EE6" w:rsidRDefault="00E11A7E" w:rsidP="00E3230C">
      <w:pPr>
        <w:pStyle w:val="Scilab"/>
      </w:pPr>
      <w:r w:rsidRPr="00295EE6">
        <w:t>Tstep = 0.5; // Time step</w:t>
      </w:r>
    </w:p>
    <w:p w:rsidR="00E11A7E" w:rsidRPr="00295EE6" w:rsidRDefault="00E11A7E" w:rsidP="00E3230C">
      <w:pPr>
        <w:pStyle w:val="Scilab"/>
      </w:pPr>
      <w:r w:rsidRPr="00295EE6">
        <w:t>L0 = 1.4e6; // Light users at the initial time</w:t>
      </w:r>
    </w:p>
    <w:p w:rsidR="00E11A7E" w:rsidRPr="00295EE6" w:rsidRDefault="00E11A7E" w:rsidP="00E3230C">
      <w:pPr>
        <w:pStyle w:val="Scilab"/>
      </w:pPr>
      <w:r w:rsidRPr="00295EE6">
        <w:t>H0 = 0.13e6; // Heavy users at the initial time</w:t>
      </w:r>
    </w:p>
    <w:p w:rsidR="00E11A7E" w:rsidRDefault="00E11A7E" w:rsidP="00E3230C">
      <w:pPr>
        <w:pStyle w:val="Scilab"/>
      </w:pPr>
      <w:r w:rsidRPr="00295EE6">
        <w:t>Y0 = 0.11e6; // Decaying heavy user at the initial time</w:t>
      </w:r>
    </w:p>
    <w:p w:rsidR="00E11A7E" w:rsidRDefault="00E11A7E" w:rsidP="00E223F3"/>
    <w:p w:rsidR="00E11A7E" w:rsidRDefault="00E11A7E" w:rsidP="00E223F3">
      <w:pPr>
        <w:rPr>
          <w:rFonts w:ascii="Lucida Console" w:hAnsi="Lucida Console"/>
          <w:sz w:val="18"/>
        </w:rPr>
      </w:pPr>
      <w:r>
        <w:rPr>
          <w:noProof/>
        </w:rPr>
        <w:drawing>
          <wp:inline distT="0" distB="0" distL="0" distR="0" wp14:anchorId="41FE7C52" wp14:editId="5AF42CE5">
            <wp:extent cx="4023360" cy="2411002"/>
            <wp:effectExtent l="0" t="0" r="0" b="8890"/>
            <wp:docPr id="2888" name="Picture 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grayscl/>
                    </a:blip>
                    <a:stretch>
                      <a:fillRect/>
                    </a:stretch>
                  </pic:blipFill>
                  <pic:spPr>
                    <a:xfrm>
                      <a:off x="0" y="0"/>
                      <a:ext cx="4023360" cy="2411002"/>
                    </a:xfrm>
                    <a:prstGeom prst="rect">
                      <a:avLst/>
                    </a:prstGeom>
                  </pic:spPr>
                </pic:pic>
              </a:graphicData>
            </a:graphic>
          </wp:inline>
        </w:drawing>
      </w:r>
    </w:p>
    <w:p w:rsidR="00E11A7E" w:rsidRPr="00741658" w:rsidRDefault="00E11A7E" w:rsidP="00E3230C">
      <w:pPr>
        <w:pStyle w:val="FigureSubheading"/>
      </w:pPr>
      <w:r w:rsidRPr="00741658">
        <w:rPr>
          <w:b/>
        </w:rPr>
        <w:t>Figure 19.</w:t>
      </w:r>
      <w:r w:rsidRPr="00741658">
        <w:t xml:space="preserve"> Set Context</w:t>
      </w:r>
    </w:p>
    <w:p w:rsidR="00E11A7E" w:rsidRPr="00E3230C" w:rsidRDefault="00E11A7E" w:rsidP="00E223F3">
      <w:pPr>
        <w:rPr>
          <w:b/>
        </w:rPr>
      </w:pPr>
      <w:r w:rsidRPr="00E3230C">
        <w:rPr>
          <w:b/>
        </w:rPr>
        <w:t>Step 2</w:t>
      </w:r>
      <w:r w:rsidR="00E3230C" w:rsidRPr="00E3230C">
        <w:rPr>
          <w:b/>
        </w:rPr>
        <w:t>3</w:t>
      </w:r>
      <w:r w:rsidRPr="00E3230C">
        <w:rPr>
          <w:b/>
        </w:rPr>
        <w:t>: Make the LHY scheme</w:t>
      </w:r>
    </w:p>
    <w:p w:rsidR="00E11A7E" w:rsidRDefault="00E11A7E" w:rsidP="00E223F3">
      <w:r w:rsidRPr="00295EE6">
        <w:t>Drag integration blocks and specify for each blocks the appropriate initial conditions</w:t>
      </w:r>
      <w:r>
        <w:t xml:space="preserve"> (see Figure 20). </w:t>
      </w:r>
      <w:r w:rsidRPr="00295EE6">
        <w:t>Add also some annotations</w:t>
      </w:r>
      <w:r>
        <w:t xml:space="preserve"> for </w:t>
      </w:r>
      <m:oMath>
        <m:acc>
          <m:accPr>
            <m:chr m:val="̇"/>
            <m:ctrlPr>
              <w:rPr>
                <w:rFonts w:ascii="Cambria Math" w:hAnsi="Cambria Math"/>
                <w:i/>
              </w:rPr>
            </m:ctrlPr>
          </m:accPr>
          <m:e>
            <m:r>
              <w:rPr>
                <w:rFonts w:ascii="Cambria Math" w:hAnsi="Cambria Math"/>
              </w:rPr>
              <m:t>L</m:t>
            </m:r>
          </m:e>
        </m:acc>
      </m:oMath>
      <w:r>
        <w:t xml:space="preserve">, </w:t>
      </w:r>
      <m:oMath>
        <m:r>
          <w:rPr>
            <w:rFonts w:ascii="Cambria Math" w:hAnsi="Cambria Math"/>
          </w:rPr>
          <m:t>L</m:t>
        </m:r>
      </m:oMath>
      <w:r>
        <w:t xml:space="preserve">, </w:t>
      </w:r>
      <m:oMath>
        <m:acc>
          <m:accPr>
            <m:chr m:val="̇"/>
            <m:ctrlPr>
              <w:rPr>
                <w:rFonts w:ascii="Cambria Math" w:hAnsi="Cambria Math"/>
                <w:i/>
              </w:rPr>
            </m:ctrlPr>
          </m:accPr>
          <m:e>
            <m:r>
              <w:rPr>
                <w:rFonts w:ascii="Cambria Math" w:hAnsi="Cambria Math"/>
              </w:rPr>
              <m:t>H</m:t>
            </m:r>
          </m:e>
        </m:acc>
      </m:oMath>
      <w:r>
        <w:t xml:space="preserve">, </w:t>
      </w:r>
      <m:oMath>
        <m:r>
          <w:rPr>
            <w:rFonts w:ascii="Cambria Math" w:hAnsi="Cambria Math"/>
          </w:rPr>
          <m:t>H</m:t>
        </m:r>
      </m:oMath>
      <w:r>
        <w:t xml:space="preserve">, </w:t>
      </w:r>
      <m:oMath>
        <m:acc>
          <m:accPr>
            <m:chr m:val="̇"/>
            <m:ctrlPr>
              <w:rPr>
                <w:rFonts w:ascii="Cambria Math" w:hAnsi="Cambria Math"/>
                <w:i/>
              </w:rPr>
            </m:ctrlPr>
          </m:accPr>
          <m:e>
            <m:r>
              <w:rPr>
                <w:rFonts w:ascii="Cambria Math" w:hAnsi="Cambria Math"/>
              </w:rPr>
              <m:t>Y</m:t>
            </m:r>
          </m:e>
        </m:acc>
      </m:oMath>
      <w:r>
        <w:t xml:space="preserve"> and </w:t>
      </w:r>
      <m:oMath>
        <m:r>
          <w:rPr>
            <w:rFonts w:ascii="Cambria Math" w:hAnsi="Cambria Math"/>
          </w:rPr>
          <m:t>Y</m:t>
        </m:r>
      </m:oMath>
      <w:r>
        <w:rPr>
          <w:rFonts w:eastAsiaTheme="minorEastAsia"/>
        </w:rPr>
        <w:t xml:space="preserve"> (see Step 16)</w:t>
      </w:r>
      <w:r w:rsidRPr="00295EE6">
        <w:t>.</w:t>
      </w:r>
    </w:p>
    <w:p w:rsidR="00E11A7E" w:rsidRDefault="00E11A7E" w:rsidP="00E3230C">
      <w:pPr>
        <w:jc w:val="center"/>
      </w:pPr>
      <w:r>
        <w:rPr>
          <w:noProof/>
        </w:rPr>
        <w:drawing>
          <wp:inline distT="0" distB="0" distL="0" distR="0" wp14:anchorId="646B30D8" wp14:editId="7F3DBEA2">
            <wp:extent cx="447619" cy="447619"/>
            <wp:effectExtent l="0" t="0" r="0" b="0"/>
            <wp:docPr id="2891" name="Picture 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grayscl/>
                    </a:blip>
                    <a:stretch>
                      <a:fillRect/>
                    </a:stretch>
                  </pic:blipFill>
                  <pic:spPr>
                    <a:xfrm>
                      <a:off x="0" y="0"/>
                      <a:ext cx="447619" cy="447619"/>
                    </a:xfrm>
                    <a:prstGeom prst="rect">
                      <a:avLst/>
                    </a:prstGeom>
                  </pic:spPr>
                </pic:pic>
              </a:graphicData>
            </a:graphic>
          </wp:inline>
        </w:drawing>
      </w:r>
      <w:r>
        <w:rPr>
          <w:noProof/>
        </w:rPr>
        <w:drawing>
          <wp:inline distT="0" distB="0" distL="0" distR="0" wp14:anchorId="7EC749D4" wp14:editId="3E684952">
            <wp:extent cx="1200000" cy="504762"/>
            <wp:effectExtent l="0" t="0" r="635" b="0"/>
            <wp:docPr id="2896" name="Picture 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grayscl/>
                    </a:blip>
                    <a:stretch>
                      <a:fillRect/>
                    </a:stretch>
                  </pic:blipFill>
                  <pic:spPr>
                    <a:xfrm>
                      <a:off x="0" y="0"/>
                      <a:ext cx="1200000" cy="504762"/>
                    </a:xfrm>
                    <a:prstGeom prst="rect">
                      <a:avLst/>
                    </a:prstGeom>
                  </pic:spPr>
                </pic:pic>
              </a:graphicData>
            </a:graphic>
          </wp:inline>
        </w:drawing>
      </w:r>
      <w:r>
        <w:rPr>
          <w:noProof/>
        </w:rPr>
        <w:drawing>
          <wp:inline distT="0" distB="0" distL="0" distR="0" wp14:anchorId="41D199A5" wp14:editId="21001407">
            <wp:extent cx="447619" cy="447619"/>
            <wp:effectExtent l="0" t="0" r="0" b="0"/>
            <wp:docPr id="2897" name="Picture 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grayscl/>
                    </a:blip>
                    <a:stretch>
                      <a:fillRect/>
                    </a:stretch>
                  </pic:blipFill>
                  <pic:spPr>
                    <a:xfrm>
                      <a:off x="0" y="0"/>
                      <a:ext cx="447619" cy="447619"/>
                    </a:xfrm>
                    <a:prstGeom prst="rect">
                      <a:avLst/>
                    </a:prstGeom>
                  </pic:spPr>
                </pic:pic>
              </a:graphicData>
            </a:graphic>
          </wp:inline>
        </w:drawing>
      </w:r>
    </w:p>
    <w:p w:rsidR="00E11A7E" w:rsidRPr="00295EE6" w:rsidRDefault="00E11A7E" w:rsidP="00E3230C">
      <w:pPr>
        <w:jc w:val="center"/>
      </w:pPr>
    </w:p>
    <w:p w:rsidR="00E11A7E" w:rsidRDefault="00E11A7E" w:rsidP="00E3230C">
      <w:pPr>
        <w:jc w:val="center"/>
        <w:rPr>
          <w:rFonts w:ascii="Lucida Console" w:hAnsi="Lucida Console"/>
          <w:sz w:val="18"/>
        </w:rPr>
      </w:pPr>
      <w:r>
        <w:rPr>
          <w:noProof/>
        </w:rPr>
        <w:drawing>
          <wp:inline distT="0" distB="0" distL="0" distR="0" wp14:anchorId="1B0D1627" wp14:editId="6017A631">
            <wp:extent cx="1209524" cy="523810"/>
            <wp:effectExtent l="0" t="0" r="0" b="0"/>
            <wp:docPr id="2898" name="Picture 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grayscl/>
                    </a:blip>
                    <a:stretch>
                      <a:fillRect/>
                    </a:stretch>
                  </pic:blipFill>
                  <pic:spPr>
                    <a:xfrm>
                      <a:off x="0" y="0"/>
                      <a:ext cx="1209524" cy="523810"/>
                    </a:xfrm>
                    <a:prstGeom prst="rect">
                      <a:avLst/>
                    </a:prstGeom>
                  </pic:spPr>
                </pic:pic>
              </a:graphicData>
            </a:graphic>
          </wp:inline>
        </w:drawing>
      </w:r>
    </w:p>
    <w:p w:rsidR="00E11A7E" w:rsidRDefault="00E11A7E" w:rsidP="00E3230C">
      <w:pPr>
        <w:jc w:val="center"/>
        <w:rPr>
          <w:rFonts w:ascii="Lucida Console" w:hAnsi="Lucida Console"/>
          <w:sz w:val="18"/>
        </w:rPr>
      </w:pPr>
      <w:r>
        <w:rPr>
          <w:noProof/>
        </w:rPr>
        <w:drawing>
          <wp:inline distT="0" distB="0" distL="0" distR="0" wp14:anchorId="064F7F58" wp14:editId="32D508C5">
            <wp:extent cx="1294441" cy="552450"/>
            <wp:effectExtent l="0" t="0" r="1270" b="0"/>
            <wp:docPr id="2899" name="Picture 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grayscl/>
                    </a:blip>
                    <a:srcRect l="1" t="79387" r="6764" b="3219"/>
                    <a:stretch/>
                  </pic:blipFill>
                  <pic:spPr bwMode="auto">
                    <a:xfrm>
                      <a:off x="0" y="0"/>
                      <a:ext cx="1296422" cy="553296"/>
                    </a:xfrm>
                    <a:prstGeom prst="rect">
                      <a:avLst/>
                    </a:prstGeom>
                    <a:ln>
                      <a:noFill/>
                    </a:ln>
                    <a:extLst>
                      <a:ext uri="{53640926-AAD7-44D8-BBD7-CCE9431645EC}">
                        <a14:shadowObscured xmlns:a14="http://schemas.microsoft.com/office/drawing/2010/main"/>
                      </a:ext>
                    </a:extLst>
                  </pic:spPr>
                </pic:pic>
              </a:graphicData>
            </a:graphic>
          </wp:inline>
        </w:drawing>
      </w:r>
    </w:p>
    <w:p w:rsidR="00E11A7E" w:rsidRPr="00741658" w:rsidRDefault="00E11A7E" w:rsidP="00E3230C">
      <w:pPr>
        <w:pStyle w:val="FigureSubheading"/>
      </w:pPr>
      <w:r w:rsidRPr="00741658">
        <w:rPr>
          <w:b/>
        </w:rPr>
        <w:t>Figure 20.</w:t>
      </w:r>
      <w:r w:rsidRPr="00741658">
        <w:t xml:space="preserve"> The LHY Scheme</w:t>
      </w:r>
    </w:p>
    <w:p w:rsidR="00E11A7E" w:rsidRPr="00295EE6" w:rsidRDefault="00E11A7E" w:rsidP="00E223F3"/>
    <w:p w:rsidR="00E11A7E" w:rsidRPr="00E3230C" w:rsidRDefault="00E11A7E" w:rsidP="00E223F3">
      <w:pPr>
        <w:rPr>
          <w:b/>
        </w:rPr>
      </w:pPr>
      <w:r w:rsidRPr="00E3230C">
        <w:rPr>
          <w:b/>
        </w:rPr>
        <w:t>Step 2</w:t>
      </w:r>
      <w:r w:rsidR="00E3230C" w:rsidRPr="00E3230C">
        <w:rPr>
          <w:b/>
        </w:rPr>
        <w:t>4</w:t>
      </w:r>
      <w:r w:rsidRPr="00E3230C">
        <w:rPr>
          <w:b/>
        </w:rPr>
        <w:t>: Complete the LHY scheme</w:t>
      </w:r>
    </w:p>
    <w:p w:rsidR="00E11A7E" w:rsidRPr="00295EE6" w:rsidRDefault="00E11A7E" w:rsidP="00E223F3">
      <w:r w:rsidRPr="00295EE6">
        <w:t>Add:</w:t>
      </w:r>
    </w:p>
    <w:p w:rsidR="00E11A7E" w:rsidRPr="00295EE6" w:rsidRDefault="00E11A7E" w:rsidP="008E5310">
      <w:pPr>
        <w:pStyle w:val="ListParagraph"/>
        <w:numPr>
          <w:ilvl w:val="0"/>
          <w:numId w:val="112"/>
        </w:numPr>
      </w:pPr>
      <w:r w:rsidRPr="00295EE6">
        <w:t>Three integral blocks</w:t>
      </w:r>
      <w:r>
        <w:t xml:space="preserve"> (Figure 22)</w:t>
      </w:r>
      <w:r w:rsidRPr="00295EE6">
        <w:t>;</w:t>
      </w:r>
      <w:r>
        <w:t xml:space="preserve"> </w:t>
      </w:r>
    </w:p>
    <w:p w:rsidR="00E11A7E" w:rsidRPr="00295EE6" w:rsidRDefault="00E11A7E" w:rsidP="008E5310">
      <w:pPr>
        <w:pStyle w:val="ListParagraph"/>
        <w:numPr>
          <w:ilvl w:val="0"/>
          <w:numId w:val="112"/>
        </w:numPr>
      </w:pPr>
      <w:r w:rsidRPr="00295EE6">
        <w:t>Three sum blocks</w:t>
      </w:r>
      <w:r>
        <w:t xml:space="preserve"> (Figure 23)</w:t>
      </w:r>
      <w:r w:rsidRPr="00295EE6">
        <w:t>;</w:t>
      </w:r>
    </w:p>
    <w:p w:rsidR="00E11A7E" w:rsidRPr="00295EE6" w:rsidRDefault="00E11A7E" w:rsidP="008E5310">
      <w:pPr>
        <w:pStyle w:val="ListParagraph"/>
        <w:numPr>
          <w:ilvl w:val="0"/>
          <w:numId w:val="112"/>
        </w:numPr>
      </w:pPr>
      <w:r w:rsidRPr="00295EE6">
        <w:t>Four gain blocks with the appropriate constants</w:t>
      </w:r>
      <w:r>
        <w:t xml:space="preserve"> (Figure 24)</w:t>
      </w:r>
      <w:r w:rsidRPr="00295EE6">
        <w:t>;</w:t>
      </w:r>
    </w:p>
    <w:p w:rsidR="00E11A7E" w:rsidRPr="00295EE6" w:rsidRDefault="00E11A7E" w:rsidP="008E5310">
      <w:pPr>
        <w:pStyle w:val="ListParagraph"/>
        <w:numPr>
          <w:ilvl w:val="0"/>
          <w:numId w:val="112"/>
        </w:numPr>
      </w:pPr>
      <w:r w:rsidRPr="00295EE6">
        <w:t xml:space="preserve">A multiplexer block (4 ports: </w:t>
      </w:r>
      <w:r>
        <w:t>L,H,Y,I</w:t>
      </w:r>
      <w:r w:rsidRPr="00295EE6">
        <w:t>)</w:t>
      </w:r>
      <w:r>
        <w:t xml:space="preserve"> (Figure 25)</w:t>
      </w:r>
      <w:r w:rsidRPr="00295EE6">
        <w:t>;</w:t>
      </w:r>
    </w:p>
    <w:p w:rsidR="00E11A7E" w:rsidRPr="00295EE6" w:rsidRDefault="00E11A7E" w:rsidP="008E5310">
      <w:pPr>
        <w:pStyle w:val="ListParagraph"/>
        <w:numPr>
          <w:ilvl w:val="0"/>
          <w:numId w:val="112"/>
        </w:numPr>
      </w:pPr>
      <w:r w:rsidRPr="00295EE6">
        <w:t>A clock block (</w:t>
      </w:r>
      <w:r w:rsidRPr="00295EE6">
        <w:rPr>
          <w:rFonts w:ascii="Lucida Console" w:hAnsi="Lucida Console"/>
          <w:sz w:val="18"/>
        </w:rPr>
        <w:t>Period=0.5, Initiation = 0</w:t>
      </w:r>
      <w:r w:rsidRPr="00295EE6">
        <w:t>)</w:t>
      </w:r>
      <w:r>
        <w:t xml:space="preserve"> (Figure 26)</w:t>
      </w:r>
      <w:r w:rsidRPr="00295EE6">
        <w:t>.</w:t>
      </w:r>
    </w:p>
    <w:p w:rsidR="00E11A7E" w:rsidRPr="00295EE6" w:rsidRDefault="00E11A7E" w:rsidP="008E5310">
      <w:pPr>
        <w:pStyle w:val="ListParagraph"/>
        <w:numPr>
          <w:ilvl w:val="0"/>
          <w:numId w:val="112"/>
        </w:numPr>
      </w:pPr>
      <w:r w:rsidRPr="00295EE6">
        <w:t>A scope block (ymin = 0, ymax = 9e+6, Refresh period = 50)</w:t>
      </w:r>
      <w:r>
        <w:t xml:space="preserve"> (Figure 27)</w:t>
      </w:r>
      <w:r w:rsidRPr="00295EE6">
        <w:t>;</w:t>
      </w:r>
    </w:p>
    <w:p w:rsidR="00E11A7E" w:rsidRDefault="00E11A7E" w:rsidP="00E223F3">
      <w:r w:rsidRPr="00295EE6">
        <w:t xml:space="preserve">Connect the blocks as shown in the figure. For a more readable diagram it is better to comment blocks and connections using annotation blocks as reported in </w:t>
      </w:r>
      <w:r>
        <w:t>F</w:t>
      </w:r>
      <w:r w:rsidRPr="00295EE6">
        <w:t>igure</w:t>
      </w:r>
      <w:r>
        <w:t xml:space="preserve"> 21</w:t>
      </w:r>
      <w:r w:rsidRPr="00295EE6">
        <w:t>.</w:t>
      </w:r>
    </w:p>
    <w:p w:rsidR="00E11A7E" w:rsidRDefault="00E11A7E" w:rsidP="00E223F3">
      <w:r>
        <w:rPr>
          <w:noProof/>
        </w:rPr>
        <w:drawing>
          <wp:inline distT="0" distB="0" distL="0" distR="0" wp14:anchorId="31BE3114" wp14:editId="686D98FD">
            <wp:extent cx="4023360" cy="26913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grayscl/>
                    </a:blip>
                    <a:stretch>
                      <a:fillRect/>
                    </a:stretch>
                  </pic:blipFill>
                  <pic:spPr>
                    <a:xfrm>
                      <a:off x="0" y="0"/>
                      <a:ext cx="4023360" cy="2691395"/>
                    </a:xfrm>
                    <a:prstGeom prst="rect">
                      <a:avLst/>
                    </a:prstGeom>
                  </pic:spPr>
                </pic:pic>
              </a:graphicData>
            </a:graphic>
          </wp:inline>
        </w:drawing>
      </w:r>
    </w:p>
    <w:p w:rsidR="00E11A7E" w:rsidRDefault="00E11A7E" w:rsidP="00E3230C">
      <w:pPr>
        <w:pStyle w:val="FigureSubheading"/>
      </w:pPr>
      <w:r w:rsidRPr="00741658">
        <w:rPr>
          <w:b/>
        </w:rPr>
        <w:t>Figure 21.</w:t>
      </w:r>
      <w:r w:rsidRPr="00741658">
        <w:t xml:space="preserve"> Competing the LHY Scheme</w:t>
      </w:r>
    </w:p>
    <w:p w:rsidR="00E11A7E" w:rsidRPr="00741658" w:rsidRDefault="00E11A7E" w:rsidP="00E223F3"/>
    <w:p w:rsidR="00E11A7E" w:rsidRDefault="00E11A7E" w:rsidP="00E3230C">
      <w:pPr>
        <w:jc w:val="center"/>
      </w:pPr>
      <w:r>
        <w:rPr>
          <w:noProof/>
        </w:rPr>
        <w:drawing>
          <wp:inline distT="0" distB="0" distL="0" distR="0" wp14:anchorId="4F93221D" wp14:editId="5A908435">
            <wp:extent cx="3017520" cy="2167515"/>
            <wp:effectExtent l="0" t="0" r="0" b="4445"/>
            <wp:docPr id="2900" name="Picture 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grayscl/>
                    </a:blip>
                    <a:stretch>
                      <a:fillRect/>
                    </a:stretch>
                  </pic:blipFill>
                  <pic:spPr>
                    <a:xfrm>
                      <a:off x="0" y="0"/>
                      <a:ext cx="3017520" cy="2167515"/>
                    </a:xfrm>
                    <a:prstGeom prst="rect">
                      <a:avLst/>
                    </a:prstGeom>
                  </pic:spPr>
                </pic:pic>
              </a:graphicData>
            </a:graphic>
          </wp:inline>
        </w:drawing>
      </w:r>
    </w:p>
    <w:p w:rsidR="00E11A7E" w:rsidRPr="00741658" w:rsidRDefault="00E11A7E" w:rsidP="00E3230C">
      <w:pPr>
        <w:pStyle w:val="FigureSubheading"/>
      </w:pPr>
      <w:r w:rsidRPr="00741658">
        <w:rPr>
          <w:b/>
        </w:rPr>
        <w:t>Figure 22.</w:t>
      </w:r>
      <w:r w:rsidRPr="00741658">
        <w:t xml:space="preserve"> Integral block settings for L0, H0 and Y0 (top to bottom)</w:t>
      </w:r>
    </w:p>
    <w:p w:rsidR="00E11A7E" w:rsidRDefault="00E11A7E" w:rsidP="00E3230C">
      <w:pPr>
        <w:jc w:val="center"/>
      </w:pPr>
      <w:r>
        <w:rPr>
          <w:noProof/>
        </w:rPr>
        <w:drawing>
          <wp:inline distT="0" distB="0" distL="0" distR="0" wp14:anchorId="752CBEA4" wp14:editId="509A8E2A">
            <wp:extent cx="2914286" cy="1438095"/>
            <wp:effectExtent l="0" t="0" r="635" b="0"/>
            <wp:docPr id="2901" name="Picture 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grayscl/>
                    </a:blip>
                    <a:stretch>
                      <a:fillRect/>
                    </a:stretch>
                  </pic:blipFill>
                  <pic:spPr>
                    <a:xfrm>
                      <a:off x="0" y="0"/>
                      <a:ext cx="2914286" cy="1438095"/>
                    </a:xfrm>
                    <a:prstGeom prst="rect">
                      <a:avLst/>
                    </a:prstGeom>
                  </pic:spPr>
                </pic:pic>
              </a:graphicData>
            </a:graphic>
          </wp:inline>
        </w:drawing>
      </w:r>
    </w:p>
    <w:p w:rsidR="00E11A7E" w:rsidRDefault="00E11A7E" w:rsidP="00E3230C">
      <w:pPr>
        <w:pStyle w:val="FigureSubheading"/>
      </w:pPr>
      <w:r w:rsidRPr="00741658">
        <w:rPr>
          <w:b/>
        </w:rPr>
        <w:t>Figure 23.</w:t>
      </w:r>
      <w:r w:rsidRPr="00741658">
        <w:t xml:space="preserve"> Sum block settings (all)</w:t>
      </w:r>
    </w:p>
    <w:p w:rsidR="00E11A7E" w:rsidRPr="00741658" w:rsidRDefault="00E11A7E" w:rsidP="00E223F3"/>
    <w:p w:rsidR="00E11A7E" w:rsidRDefault="00E11A7E" w:rsidP="00E3230C">
      <w:pPr>
        <w:jc w:val="center"/>
      </w:pPr>
      <w:r>
        <w:rPr>
          <w:noProof/>
        </w:rPr>
        <w:drawing>
          <wp:inline distT="0" distB="0" distL="0" distR="0" wp14:anchorId="544CD35F" wp14:editId="2255D5DB">
            <wp:extent cx="2647619" cy="1447619"/>
            <wp:effectExtent l="0" t="0" r="635" b="635"/>
            <wp:docPr id="2902" name="Picture 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grayscl/>
                    </a:blip>
                    <a:stretch>
                      <a:fillRect/>
                    </a:stretch>
                  </pic:blipFill>
                  <pic:spPr>
                    <a:xfrm>
                      <a:off x="0" y="0"/>
                      <a:ext cx="2647619" cy="1447619"/>
                    </a:xfrm>
                    <a:prstGeom prst="rect">
                      <a:avLst/>
                    </a:prstGeom>
                  </pic:spPr>
                </pic:pic>
              </a:graphicData>
            </a:graphic>
          </wp:inline>
        </w:drawing>
      </w:r>
    </w:p>
    <w:p w:rsidR="00E11A7E" w:rsidRDefault="00E11A7E" w:rsidP="00E3230C">
      <w:pPr>
        <w:pStyle w:val="FigureSubheading"/>
      </w:pPr>
      <w:r w:rsidRPr="00741658">
        <w:rPr>
          <w:b/>
        </w:rPr>
        <w:t>Figure 24.</w:t>
      </w:r>
      <w:r w:rsidRPr="00741658">
        <w:t xml:space="preserve"> Gains block setting -(a+b), b, -g and –delta (top to bottom)</w:t>
      </w:r>
    </w:p>
    <w:p w:rsidR="00E11A7E" w:rsidRPr="00741658" w:rsidRDefault="00E11A7E" w:rsidP="00E223F3"/>
    <w:p w:rsidR="00E11A7E" w:rsidRDefault="00E11A7E" w:rsidP="00E3230C">
      <w:pPr>
        <w:jc w:val="center"/>
      </w:pPr>
      <w:r>
        <w:rPr>
          <w:noProof/>
        </w:rPr>
        <w:drawing>
          <wp:inline distT="0" distB="0" distL="0" distR="0" wp14:anchorId="51F9ED14" wp14:editId="7C08ECC8">
            <wp:extent cx="3108960" cy="1216197"/>
            <wp:effectExtent l="0" t="0" r="0" b="3175"/>
            <wp:docPr id="2903" name="Picture 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grayscl/>
                    </a:blip>
                    <a:stretch>
                      <a:fillRect/>
                    </a:stretch>
                  </pic:blipFill>
                  <pic:spPr>
                    <a:xfrm>
                      <a:off x="0" y="0"/>
                      <a:ext cx="3108960" cy="1216197"/>
                    </a:xfrm>
                    <a:prstGeom prst="rect">
                      <a:avLst/>
                    </a:prstGeom>
                  </pic:spPr>
                </pic:pic>
              </a:graphicData>
            </a:graphic>
          </wp:inline>
        </w:drawing>
      </w:r>
    </w:p>
    <w:p w:rsidR="00E11A7E" w:rsidRPr="00D6138B" w:rsidRDefault="00E11A7E" w:rsidP="00E3230C">
      <w:pPr>
        <w:pStyle w:val="FigureSubheading"/>
      </w:pPr>
      <w:r w:rsidRPr="00D6138B">
        <w:rPr>
          <w:b/>
        </w:rPr>
        <w:t>Figure 25.</w:t>
      </w:r>
      <w:r w:rsidRPr="00D6138B">
        <w:t xml:space="preserve"> Multiplexor block settings</w:t>
      </w:r>
    </w:p>
    <w:p w:rsidR="00E11A7E" w:rsidRDefault="00E11A7E" w:rsidP="00E3230C">
      <w:pPr>
        <w:jc w:val="center"/>
      </w:pPr>
      <w:r>
        <w:rPr>
          <w:noProof/>
        </w:rPr>
        <w:drawing>
          <wp:inline distT="0" distB="0" distL="0" distR="0" wp14:anchorId="7D70B0A9" wp14:editId="673634E9">
            <wp:extent cx="2286000" cy="187548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grayscl/>
                    </a:blip>
                    <a:stretch>
                      <a:fillRect/>
                    </a:stretch>
                  </pic:blipFill>
                  <pic:spPr>
                    <a:xfrm>
                      <a:off x="0" y="0"/>
                      <a:ext cx="2286000" cy="1875488"/>
                    </a:xfrm>
                    <a:prstGeom prst="rect">
                      <a:avLst/>
                    </a:prstGeom>
                  </pic:spPr>
                </pic:pic>
              </a:graphicData>
            </a:graphic>
          </wp:inline>
        </w:drawing>
      </w:r>
    </w:p>
    <w:p w:rsidR="00E11A7E" w:rsidRDefault="00E11A7E" w:rsidP="00E3230C">
      <w:pPr>
        <w:jc w:val="center"/>
      </w:pPr>
      <w:r w:rsidRPr="00D6138B">
        <w:rPr>
          <w:b/>
        </w:rPr>
        <w:t>Figure 26.</w:t>
      </w:r>
      <w:r w:rsidRPr="00D6138B">
        <w:t xml:space="preserve"> Clock block settings</w:t>
      </w:r>
    </w:p>
    <w:p w:rsidR="00E11A7E" w:rsidRPr="00D6138B" w:rsidRDefault="00E11A7E" w:rsidP="00E223F3"/>
    <w:p w:rsidR="00E11A7E" w:rsidRDefault="00E11A7E" w:rsidP="00E3230C">
      <w:pPr>
        <w:jc w:val="center"/>
      </w:pPr>
      <w:r>
        <w:rPr>
          <w:noProof/>
        </w:rPr>
        <w:drawing>
          <wp:inline distT="0" distB="0" distL="0" distR="0" wp14:anchorId="2598AFAE" wp14:editId="6D98624D">
            <wp:extent cx="3108468" cy="2838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grayscl/>
                    </a:blip>
                    <a:stretch>
                      <a:fillRect/>
                    </a:stretch>
                  </pic:blipFill>
                  <pic:spPr>
                    <a:xfrm>
                      <a:off x="0" y="0"/>
                      <a:ext cx="3110533" cy="2840336"/>
                    </a:xfrm>
                    <a:prstGeom prst="rect">
                      <a:avLst/>
                    </a:prstGeom>
                  </pic:spPr>
                </pic:pic>
              </a:graphicData>
            </a:graphic>
          </wp:inline>
        </w:drawing>
      </w:r>
    </w:p>
    <w:p w:rsidR="00E11A7E" w:rsidRPr="00D6138B" w:rsidRDefault="00E11A7E" w:rsidP="00E3230C">
      <w:pPr>
        <w:jc w:val="center"/>
      </w:pPr>
      <w:r w:rsidRPr="00D6138B">
        <w:rPr>
          <w:b/>
        </w:rPr>
        <w:t>Figure 27.</w:t>
      </w:r>
      <w:r w:rsidRPr="00D6138B">
        <w:t xml:space="preserve"> Scope block setting</w:t>
      </w:r>
    </w:p>
    <w:p w:rsidR="00E11A7E" w:rsidRDefault="00E11A7E" w:rsidP="00E223F3"/>
    <w:p w:rsidR="00E11A7E" w:rsidRPr="00E3230C" w:rsidRDefault="00E11A7E" w:rsidP="00E223F3">
      <w:pPr>
        <w:rPr>
          <w:b/>
        </w:rPr>
      </w:pPr>
      <w:r w:rsidRPr="00E3230C">
        <w:rPr>
          <w:b/>
        </w:rPr>
        <w:t>Step 2</w:t>
      </w:r>
      <w:r w:rsidR="00E3230C" w:rsidRPr="00E3230C">
        <w:rPr>
          <w:b/>
        </w:rPr>
        <w:t>5</w:t>
      </w:r>
      <w:r w:rsidRPr="00E3230C">
        <w:rPr>
          <w:b/>
        </w:rPr>
        <w:t>: Make the LHY scheme</w:t>
      </w:r>
    </w:p>
    <w:p w:rsidR="00E11A7E" w:rsidRPr="00D6138B" w:rsidRDefault="00E11A7E" w:rsidP="00E223F3">
      <w:r>
        <w:t xml:space="preserve">Add: </w:t>
      </w:r>
      <w:r w:rsidRPr="00295EE6">
        <w:t xml:space="preserve">One expression block (with two inputs and the Scilab expression </w:t>
      </w:r>
      <w:r w:rsidRPr="006C1035">
        <w:rPr>
          <w:rFonts w:ascii="Lucida Console" w:hAnsi="Lucida Console"/>
          <w:sz w:val="18"/>
        </w:rPr>
        <w:t xml:space="preserve">tau + max(smax,s*exp(-q*u2/u1))*u1) </w:t>
      </w:r>
      <w:r w:rsidRPr="00D6138B">
        <w:t>(Figures 28 and 29);</w:t>
      </w:r>
    </w:p>
    <w:p w:rsidR="00E11A7E" w:rsidRDefault="00E11A7E" w:rsidP="00E223F3"/>
    <w:p w:rsidR="00E11A7E" w:rsidRDefault="00E11A7E" w:rsidP="00E223F3">
      <w:r>
        <w:rPr>
          <w:noProof/>
        </w:rPr>
        <w:drawing>
          <wp:inline distT="0" distB="0" distL="0" distR="0" wp14:anchorId="0A0017BE" wp14:editId="409B7990">
            <wp:extent cx="4114800" cy="1786600"/>
            <wp:effectExtent l="0" t="0" r="0" b="4445"/>
            <wp:docPr id="2904" name="Picture 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grayscl/>
                    </a:blip>
                    <a:stretch>
                      <a:fillRect/>
                    </a:stretch>
                  </pic:blipFill>
                  <pic:spPr>
                    <a:xfrm>
                      <a:off x="0" y="0"/>
                      <a:ext cx="4114800" cy="1786600"/>
                    </a:xfrm>
                    <a:prstGeom prst="rect">
                      <a:avLst/>
                    </a:prstGeom>
                  </pic:spPr>
                </pic:pic>
              </a:graphicData>
            </a:graphic>
          </wp:inline>
        </w:drawing>
      </w:r>
    </w:p>
    <w:p w:rsidR="00E11A7E" w:rsidRPr="00741658" w:rsidRDefault="00E11A7E" w:rsidP="00E3230C">
      <w:pPr>
        <w:pStyle w:val="FigureSubheading"/>
      </w:pPr>
      <w:r w:rsidRPr="00741658">
        <w:rPr>
          <w:b/>
        </w:rPr>
        <w:t>Figure 28.</w:t>
      </w:r>
      <w:r w:rsidRPr="00741658">
        <w:t xml:space="preserve"> Completed LHY Scheme with Expression Block</w:t>
      </w:r>
    </w:p>
    <w:p w:rsidR="00E11A7E" w:rsidRDefault="00E11A7E" w:rsidP="00E223F3"/>
    <w:p w:rsidR="00E11A7E" w:rsidRDefault="00E11A7E" w:rsidP="00E3230C">
      <w:pPr>
        <w:jc w:val="center"/>
      </w:pPr>
      <w:r>
        <w:rPr>
          <w:noProof/>
        </w:rPr>
        <w:drawing>
          <wp:inline distT="0" distB="0" distL="0" distR="0" wp14:anchorId="2793633A" wp14:editId="5C5280B6">
            <wp:extent cx="4023360" cy="2166424"/>
            <wp:effectExtent l="0" t="0" r="0" b="5715"/>
            <wp:docPr id="2905" name="Picture 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grayscl/>
                    </a:blip>
                    <a:stretch>
                      <a:fillRect/>
                    </a:stretch>
                  </pic:blipFill>
                  <pic:spPr>
                    <a:xfrm>
                      <a:off x="0" y="0"/>
                      <a:ext cx="4023360" cy="2166424"/>
                    </a:xfrm>
                    <a:prstGeom prst="rect">
                      <a:avLst/>
                    </a:prstGeom>
                  </pic:spPr>
                </pic:pic>
              </a:graphicData>
            </a:graphic>
          </wp:inline>
        </w:drawing>
      </w:r>
    </w:p>
    <w:p w:rsidR="00E11A7E" w:rsidRPr="00741658" w:rsidRDefault="00E11A7E" w:rsidP="00E3230C">
      <w:pPr>
        <w:pStyle w:val="FigureSubheading"/>
      </w:pPr>
      <w:r w:rsidRPr="00741658">
        <w:rPr>
          <w:b/>
        </w:rPr>
        <w:t>Figure 29.</w:t>
      </w:r>
      <w:r w:rsidRPr="00741658">
        <w:t xml:space="preserve"> The Expression Block</w:t>
      </w:r>
    </w:p>
    <w:p w:rsidR="00E11A7E" w:rsidRDefault="00E11A7E" w:rsidP="00E223F3"/>
    <w:p w:rsidR="00E11A7E" w:rsidRPr="00E3230C" w:rsidRDefault="00E11A7E" w:rsidP="00E223F3">
      <w:pPr>
        <w:rPr>
          <w:b/>
        </w:rPr>
      </w:pPr>
      <w:r w:rsidRPr="00E3230C">
        <w:rPr>
          <w:b/>
        </w:rPr>
        <w:t>Step 2</w:t>
      </w:r>
      <w:r w:rsidR="00E3230C" w:rsidRPr="00E3230C">
        <w:rPr>
          <w:b/>
        </w:rPr>
        <w:t>6</w:t>
      </w:r>
      <w:r w:rsidRPr="00E3230C">
        <w:rPr>
          <w:b/>
        </w:rPr>
        <w:t>: Running and testing</w:t>
      </w:r>
    </w:p>
    <w:p w:rsidR="00E11A7E" w:rsidRDefault="00E11A7E" w:rsidP="00E223F3">
      <w:r>
        <w:t xml:space="preserve">Click on the menu button  </w:t>
      </w:r>
      <w:r>
        <w:rPr>
          <w:noProof/>
        </w:rPr>
        <w:drawing>
          <wp:inline distT="0" distB="0" distL="0" distR="0" wp14:anchorId="64209B62" wp14:editId="51F5F390">
            <wp:extent cx="228571" cy="219048"/>
            <wp:effectExtent l="0" t="0" r="635" b="0"/>
            <wp:docPr id="2906" name="Picture 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8571" cy="219048"/>
                    </a:xfrm>
                    <a:prstGeom prst="rect">
                      <a:avLst/>
                    </a:prstGeom>
                  </pic:spPr>
                </pic:pic>
              </a:graphicData>
            </a:graphic>
          </wp:inline>
        </w:drawing>
      </w:r>
      <w:r>
        <w:t>.</w:t>
      </w:r>
    </w:p>
    <w:p w:rsidR="00E11A7E" w:rsidRDefault="00E11A7E" w:rsidP="00E223F3">
      <w:r w:rsidRPr="009441EE">
        <w:rPr>
          <w:noProof/>
        </w:rPr>
        <w:drawing>
          <wp:inline distT="0" distB="0" distL="0" distR="0" wp14:anchorId="638DC9E8" wp14:editId="5187A704">
            <wp:extent cx="4023360" cy="2836715"/>
            <wp:effectExtent l="0" t="0" r="0" b="1905"/>
            <wp:docPr id="2907" name="Picture 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44" cstate="print">
                      <a:grayscl/>
                      <a:extLst>
                        <a:ext uri="{28A0092B-C50C-407E-A947-70E740481C1C}">
                          <a14:useLocalDpi xmlns:a14="http://schemas.microsoft.com/office/drawing/2010/main" val="0"/>
                        </a:ext>
                      </a:extLst>
                    </a:blip>
                    <a:srcRect t="4265" r="9554"/>
                    <a:stretch/>
                  </pic:blipFill>
                  <pic:spPr bwMode="auto">
                    <a:xfrm>
                      <a:off x="0" y="0"/>
                      <a:ext cx="4023360" cy="2836715"/>
                    </a:xfrm>
                    <a:prstGeom prst="rect">
                      <a:avLst/>
                    </a:prstGeom>
                    <a:noFill/>
                    <a:ln>
                      <a:noFill/>
                    </a:ln>
                    <a:extLst>
                      <a:ext uri="{53640926-AAD7-44D8-BBD7-CCE9431645EC}">
                        <a14:shadowObscured xmlns:a14="http://schemas.microsoft.com/office/drawing/2010/main"/>
                      </a:ext>
                    </a:extLst>
                  </pic:spPr>
                </pic:pic>
              </a:graphicData>
            </a:graphic>
          </wp:inline>
        </w:drawing>
      </w:r>
    </w:p>
    <w:p w:rsidR="00E11A7E" w:rsidRPr="00E3230C" w:rsidRDefault="00E11A7E" w:rsidP="00E223F3">
      <w:pPr>
        <w:rPr>
          <w:b/>
        </w:rPr>
      </w:pPr>
      <w:r w:rsidRPr="00E3230C">
        <w:rPr>
          <w:b/>
        </w:rPr>
        <w:t>Step 2</w:t>
      </w:r>
      <w:r w:rsidR="00E3230C" w:rsidRPr="00E3230C">
        <w:rPr>
          <w:b/>
        </w:rPr>
        <w:t>7</w:t>
      </w:r>
      <w:r w:rsidRPr="00E3230C">
        <w:rPr>
          <w:b/>
        </w:rPr>
        <w:t>: Exercise #1</w:t>
      </w:r>
    </w:p>
    <w:p w:rsidR="00E11A7E" w:rsidRDefault="00E11A7E" w:rsidP="00E223F3">
      <w:r>
        <w:t>Modify the main program file such that it is possible to write data to Scilab environment and plot data from Scilab.</w:t>
      </w:r>
    </w:p>
    <w:p w:rsidR="00E11A7E" w:rsidRDefault="00E11A7E" w:rsidP="00E223F3">
      <w:r>
        <w:t>Hint: Use the block in “Sinks” “To workspace” as reported on the right.</w:t>
      </w:r>
    </w:p>
    <w:p w:rsidR="00E11A7E" w:rsidRDefault="00E11A7E" w:rsidP="00E3230C">
      <w:pPr>
        <w:jc w:val="center"/>
      </w:pPr>
      <w:r>
        <w:rPr>
          <w:noProof/>
        </w:rPr>
        <w:drawing>
          <wp:inline distT="0" distB="0" distL="0" distR="0" wp14:anchorId="5C1F2735" wp14:editId="32300588">
            <wp:extent cx="952381" cy="961905"/>
            <wp:effectExtent l="0" t="0" r="635" b="0"/>
            <wp:docPr id="2908" name="Picture 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grayscl/>
                    </a:blip>
                    <a:stretch>
                      <a:fillRect/>
                    </a:stretch>
                  </pic:blipFill>
                  <pic:spPr>
                    <a:xfrm>
                      <a:off x="0" y="0"/>
                      <a:ext cx="952381" cy="961905"/>
                    </a:xfrm>
                    <a:prstGeom prst="rect">
                      <a:avLst/>
                    </a:prstGeom>
                  </pic:spPr>
                </pic:pic>
              </a:graphicData>
            </a:graphic>
          </wp:inline>
        </w:drawing>
      </w:r>
    </w:p>
    <w:p w:rsidR="00E11A7E" w:rsidRDefault="00E11A7E" w:rsidP="00E223F3">
      <w:r w:rsidRPr="00D6138B">
        <w:rPr>
          <w:b/>
        </w:rPr>
        <w:t>Step 30:</w:t>
      </w:r>
      <w:r>
        <w:t xml:space="preserve"> Concluding remarks and References</w:t>
      </w:r>
    </w:p>
    <w:p w:rsidR="00E11A7E" w:rsidRDefault="00E11A7E" w:rsidP="00E223F3">
      <w:r>
        <w:t>In this tutorial we have shown how the LHY model can be implemented in Scilab/Xcos</w:t>
      </w:r>
      <w:r w:rsidR="00ED6403">
        <w:fldChar w:fldCharType="begin"/>
      </w:r>
      <w:r w:rsidR="00ED6403">
        <w:instrText xml:space="preserve"> XE "</w:instrText>
      </w:r>
      <w:r w:rsidR="00ED6403" w:rsidRPr="00607D3B">
        <w:instrText>Xcos</w:instrText>
      </w:r>
      <w:r w:rsidR="00ED6403">
        <w:instrText xml:space="preserve">" </w:instrText>
      </w:r>
      <w:r w:rsidR="00ED6403">
        <w:fldChar w:fldCharType="end"/>
      </w:r>
    </w:p>
    <w:p w:rsidR="00E11A7E" w:rsidRPr="006C1035" w:rsidRDefault="00E11A7E" w:rsidP="00E223F3">
      <w:r w:rsidRPr="006C1035">
        <w:t>References for further studies.</w:t>
      </w:r>
    </w:p>
    <w:p w:rsidR="00E11A7E" w:rsidRDefault="00E11A7E" w:rsidP="00E223F3">
      <w:r>
        <w:t xml:space="preserve">1. Scilab Web Page: Available: </w:t>
      </w:r>
      <w:r w:rsidRPr="00E11A7E">
        <w:t>www.scilab.org</w:t>
      </w:r>
      <w:r>
        <w:t xml:space="preserve">. </w:t>
      </w:r>
    </w:p>
    <w:p w:rsidR="00E11A7E" w:rsidRPr="00295EE6" w:rsidRDefault="00E11A7E" w:rsidP="00E223F3">
      <w:r>
        <w:t>2. D. Winkler, J. P. Caulkins, D. A. Behrens and G. Tragler, "Estimating the relative efficiency of various forms of prevention at different stages of a drug epidemic," Heinz Research, 2002. http://repository.cmu.edu/heinzworks/211/.</w:t>
      </w:r>
    </w:p>
    <w:p w:rsidR="00F0376B" w:rsidRDefault="00370311" w:rsidP="009C4902">
      <w:pPr>
        <w:pStyle w:val="Heading2"/>
      </w:pPr>
      <w:bookmarkStart w:id="543" w:name="_Toc416087410"/>
      <w:r>
        <w:t>Review Problems</w:t>
      </w:r>
      <w:bookmarkEnd w:id="543"/>
    </w:p>
    <w:p w:rsidR="00370311" w:rsidRDefault="00370311" w:rsidP="008E5310">
      <w:pPr>
        <w:pStyle w:val="ListParagraph"/>
        <w:numPr>
          <w:ilvl w:val="6"/>
          <w:numId w:val="87"/>
        </w:numPr>
        <w:ind w:left="360"/>
      </w:pPr>
      <w:r>
        <w:t>Provided the partially completed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spreadsheet</w:t>
      </w:r>
      <w:r w:rsidR="007A57FF">
        <w:t xml:space="preserve">, Constructive Constructors, </w:t>
      </w:r>
      <w:r w:rsidR="00A129C7">
        <w:t>which</w:t>
      </w:r>
      <w:r w:rsidR="007A57FF">
        <w:t xml:space="preserve"> represents a construction project schedule, complete the simulation inputs using the following information:</w:t>
      </w:r>
    </w:p>
    <w:p w:rsidR="007A57FF" w:rsidRDefault="007A57FF" w:rsidP="00E223F3">
      <w:pPr>
        <w:pStyle w:val="ListParagraph"/>
      </w:pPr>
      <w:r>
        <w:t>The</w:t>
      </w:r>
      <w:r w:rsidR="008F681D">
        <w:t xml:space="preserve"> </w:t>
      </w:r>
      <w:r>
        <w:t xml:space="preserve">Activity times are distributed according to a </w:t>
      </w:r>
      <w:r w:rsidR="008F681D">
        <w:t xml:space="preserve">truncated Normal Distribution with mean </w:t>
      </w:r>
      <m:oMath>
        <m:r>
          <w:rPr>
            <w:rFonts w:ascii="Cambria Math" w:hAnsi="Cambria Math"/>
          </w:rPr>
          <m:t>μ</m:t>
        </m:r>
      </m:oMath>
      <w:r w:rsidR="008F681D">
        <w:t xml:space="preserve"> and standard deviaton </w:t>
      </w:r>
      <m:oMath>
        <m:r>
          <w:rPr>
            <w:rFonts w:ascii="Cambria Math" w:hAnsi="Cambria Math"/>
          </w:rPr>
          <m:t>σ</m:t>
        </m:r>
      </m:oMath>
      <w:r w:rsidR="008F681D">
        <w:t>.</w:t>
      </w:r>
    </w:p>
    <w:p w:rsidR="007A57FF" w:rsidRDefault="007A57FF" w:rsidP="008E5310">
      <w:pPr>
        <w:pStyle w:val="ListParagraph"/>
        <w:numPr>
          <w:ilvl w:val="7"/>
          <w:numId w:val="87"/>
        </w:numPr>
        <w:ind w:left="720"/>
      </w:pPr>
      <w:r>
        <w:t xml:space="preserve">Set the simulation up to run three </w:t>
      </w:r>
      <w:r w:rsidR="00A129C7">
        <w:t>simultaneous</w:t>
      </w:r>
      <w:r>
        <w:t xml:space="preserve"> simulations. What is the average project completion time?</w:t>
      </w:r>
    </w:p>
    <w:p w:rsidR="007A57FF" w:rsidRDefault="007A57FF" w:rsidP="008E5310">
      <w:pPr>
        <w:pStyle w:val="ListParagraph"/>
        <w:numPr>
          <w:ilvl w:val="7"/>
          <w:numId w:val="87"/>
        </w:numPr>
        <w:ind w:left="720"/>
      </w:pPr>
      <w:r>
        <w:t>How could you improve your simulation results?</w:t>
      </w:r>
    </w:p>
    <w:p w:rsidR="008F681D" w:rsidRDefault="008F681D" w:rsidP="008E5310">
      <w:pPr>
        <w:pStyle w:val="ListParagraph"/>
        <w:numPr>
          <w:ilvl w:val="6"/>
          <w:numId w:val="87"/>
        </w:numPr>
        <w:ind w:left="360"/>
      </w:pPr>
      <w:r>
        <w:t>Given the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spreadsheet </w:t>
      </w:r>
      <w:r w:rsidR="00A129C7">
        <w:t>Queuing</w:t>
      </w:r>
      <w:r>
        <w:t xml:space="preserve"> Simulator, and the mean interarrival time</w:t>
      </w:r>
      <w:r w:rsidR="00301321">
        <w:fldChar w:fldCharType="begin"/>
      </w:r>
      <w:r w:rsidR="00301321">
        <w:instrText xml:space="preserve"> XE "</w:instrText>
      </w:r>
      <w:r w:rsidR="00D75682">
        <w:instrText>arrival:</w:instrText>
      </w:r>
      <w:r w:rsidR="00301321" w:rsidRPr="00DA5210">
        <w:instrText>interarrival time</w:instrText>
      </w:r>
      <w:r w:rsidR="00301321">
        <w:instrText xml:space="preserve">" </w:instrText>
      </w:r>
      <w:r w:rsidR="00301321">
        <w:fldChar w:fldCharType="end"/>
      </w:r>
      <w:r>
        <w:t xml:space="preserve"> of 30 with mean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t xml:space="preserve"> 20</w:t>
      </w:r>
      <w:r w:rsidR="009F44FC">
        <w:t>, run it several times and develop a grand mean for each metric. Then interpret the results.</w:t>
      </w:r>
    </w:p>
    <w:p w:rsidR="009F44FC" w:rsidRDefault="009F44FC" w:rsidP="008E5310">
      <w:pPr>
        <w:pStyle w:val="ListParagraph"/>
        <w:numPr>
          <w:ilvl w:val="6"/>
          <w:numId w:val="87"/>
        </w:numPr>
        <w:ind w:left="360"/>
      </w:pPr>
      <w:r>
        <w:t>Build an M/M/1 queue</w:t>
      </w:r>
      <w:r w:rsidR="00FF1D08">
        <w:fldChar w:fldCharType="begin"/>
      </w:r>
      <w:r w:rsidR="00FF1D08">
        <w:instrText xml:space="preserve"> XE "</w:instrText>
      </w:r>
      <w:r w:rsidR="00FF1D08" w:rsidRPr="00C93DD3">
        <w:instrText>M/M/1 Queue</w:instrText>
      </w:r>
      <w:r w:rsidR="00FF1D08">
        <w:instrText xml:space="preserve">" </w:instrText>
      </w:r>
      <w:r w:rsidR="00FF1D08">
        <w:fldChar w:fldCharType="end"/>
      </w:r>
      <w:r>
        <w:t xml:space="preserve"> model in Excel</w:t>
      </w:r>
      <w:r w:rsidR="001C4ED6">
        <w:fldChar w:fldCharType="begin"/>
      </w:r>
      <w:r w:rsidR="001C4ED6">
        <w:instrText xml:space="preserve"> XE "</w:instrText>
      </w:r>
      <w:r w:rsidR="001C4ED6" w:rsidRPr="005613D7">
        <w:rPr>
          <w:lang w:val="en"/>
        </w:rPr>
        <w:instrText>Excel</w:instrText>
      </w:r>
      <w:r w:rsidR="001C4ED6">
        <w:instrText xml:space="preserve">" </w:instrText>
      </w:r>
      <w:r w:rsidR="001C4ED6">
        <w:fldChar w:fldCharType="end"/>
      </w:r>
      <w:r>
        <w:t xml:space="preserve"> and run 5 simulations to measure the grand mean.</w:t>
      </w:r>
    </w:p>
    <w:p w:rsidR="009F44FC" w:rsidRDefault="009F44FC" w:rsidP="008E5310">
      <w:pPr>
        <w:pStyle w:val="ListParagraph"/>
        <w:numPr>
          <w:ilvl w:val="6"/>
          <w:numId w:val="87"/>
        </w:numPr>
        <w:ind w:left="360"/>
      </w:pPr>
      <w:r>
        <w:t xml:space="preserve">Generate an exponential random variate with </w:t>
      </w:r>
      <w:r w:rsidR="0005730D">
        <w:t>interarrival time</w:t>
      </w:r>
      <w:r w:rsidR="00D75682">
        <w:fldChar w:fldCharType="begin"/>
      </w:r>
      <w:r w:rsidR="00D75682">
        <w:instrText xml:space="preserve"> XE "</w:instrText>
      </w:r>
      <w:r w:rsidR="00D75682" w:rsidRPr="00134C92">
        <w:instrText>interarrival time</w:instrText>
      </w:r>
      <w:r w:rsidR="00D75682">
        <w:instrText>" \t "</w:instrText>
      </w:r>
      <w:r w:rsidR="00D75682" w:rsidRPr="006511BC">
        <w:rPr>
          <w:i/>
        </w:rPr>
        <w:instrText>See</w:instrText>
      </w:r>
      <w:r w:rsidR="00D75682" w:rsidRPr="006511BC">
        <w:instrText xml:space="preserve"> arrival</w:instrText>
      </w:r>
      <w:r w:rsidR="00D75682">
        <w:instrText xml:space="preserve">" </w:instrText>
      </w:r>
      <w:r w:rsidR="00D75682">
        <w:fldChar w:fldCharType="end"/>
      </w:r>
      <w:r w:rsidR="0005730D">
        <w:t xml:space="preserve"> mean equal to 3 and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0005730D">
        <w:t xml:space="preserve"> </w:t>
      </w:r>
      <w:r>
        <w:t xml:space="preserve">mean equal to 2. Simulate twenty </w:t>
      </w:r>
      <w:r w:rsidR="00A129C7">
        <w:t>interactions</w:t>
      </w:r>
      <w:r>
        <w:t xml:space="preserve"> and plot the results.</w:t>
      </w:r>
    </w:p>
    <w:p w:rsidR="005D071E" w:rsidRPr="005D071E" w:rsidRDefault="005D071E" w:rsidP="008E5310">
      <w:pPr>
        <w:pStyle w:val="ListParagraph"/>
        <w:numPr>
          <w:ilvl w:val="6"/>
          <w:numId w:val="87"/>
        </w:numPr>
        <w:ind w:left="360"/>
      </w:pPr>
      <w:r w:rsidRPr="005D071E">
        <w:t xml:space="preserve">“Suppose you’re on a game show, and you’re given the choice of </w:t>
      </w:r>
      <w:r w:rsidR="00A129C7" w:rsidRPr="005D071E">
        <w:t>three doors</w:t>
      </w:r>
      <w:r w:rsidRPr="005D071E">
        <w:t>: Behind one door is a car; behind the others, goats. You pick a door, say No. 1, and the host, who knows what’s behind the other doors, opens another door, say No. 3, which has a goat. He then says to you, ’Do you want to pick door No. 2?’ Is it to your advantage to take the switch?”</w:t>
      </w:r>
    </w:p>
    <w:p w:rsidR="003028CA" w:rsidRDefault="005D071E" w:rsidP="008E5310">
      <w:pPr>
        <w:pStyle w:val="ListParagraph"/>
        <w:numPr>
          <w:ilvl w:val="7"/>
          <w:numId w:val="87"/>
        </w:numPr>
        <w:ind w:left="720"/>
      </w:pPr>
      <w:r w:rsidRPr="005D071E">
        <w:t>Suppose the player plays this game n = 10 times.</w:t>
      </w:r>
      <w:r>
        <w:t xml:space="preserve"> </w:t>
      </w:r>
      <w:r w:rsidRPr="005D071E">
        <w:t>Which door has the ca</w:t>
      </w:r>
      <w:r>
        <w:t xml:space="preserve">r? Hint: Try </w:t>
      </w:r>
    </w:p>
    <w:p w:rsidR="005D071E" w:rsidRDefault="005D071E" w:rsidP="00E223F3">
      <w:pPr>
        <w:pStyle w:val="OcatveCode"/>
      </w:pPr>
      <w:r w:rsidRPr="003028CA">
        <w:t>car(</w:t>
      </w:r>
      <w:r w:rsidR="003028CA">
        <w:t>num of choices, num</w:t>
      </w:r>
      <w:r w:rsidRPr="003028CA">
        <w:t xml:space="preserve"> of </w:t>
      </w:r>
      <w:r w:rsidR="003028CA">
        <w:t>repetitions</w:t>
      </w:r>
      <w:r w:rsidRPr="003028CA">
        <w:t>, replace=T)</w:t>
      </w:r>
    </w:p>
    <w:p w:rsidR="003028CA" w:rsidRPr="005D071E" w:rsidRDefault="003028CA" w:rsidP="00E223F3">
      <w:pPr>
        <w:pStyle w:val="OcatveCode"/>
      </w:pPr>
      <w:r>
        <w:t>car</w:t>
      </w:r>
    </w:p>
    <w:p w:rsidR="005D071E" w:rsidRDefault="003028CA" w:rsidP="008E5310">
      <w:pPr>
        <w:pStyle w:val="ListParagraph"/>
        <w:numPr>
          <w:ilvl w:val="7"/>
          <w:numId w:val="87"/>
        </w:numPr>
        <w:ind w:left="720"/>
      </w:pPr>
      <w:r>
        <w:t>Which door is chosen?</w:t>
      </w:r>
    </w:p>
    <w:p w:rsidR="003028CA" w:rsidRDefault="003028CA" w:rsidP="008E5310">
      <w:pPr>
        <w:pStyle w:val="ListParagraph"/>
        <w:numPr>
          <w:ilvl w:val="7"/>
          <w:numId w:val="87"/>
        </w:numPr>
        <w:ind w:left="720"/>
      </w:pPr>
      <w:r w:rsidRPr="003028CA">
        <w:t>Switch and win: the car is not behind the chosen door.</w:t>
      </w:r>
      <w:r>
        <w:t xml:space="preserve"> If you switch 10 times, what is the probability of winning? Hint: Try</w:t>
      </w:r>
    </w:p>
    <w:p w:rsidR="003028CA" w:rsidRDefault="003028CA" w:rsidP="00E223F3">
      <w:pPr>
        <w:pStyle w:val="OcatveCode"/>
      </w:pPr>
      <w:r>
        <w:t>switchwin=(door!=car)</w:t>
      </w:r>
      <w:r w:rsidR="00BB3277">
        <w:t xml:space="preserve"> # what does door!=car do?</w:t>
      </w:r>
    </w:p>
    <w:p w:rsidR="003028CA" w:rsidRDefault="003028CA" w:rsidP="00E223F3">
      <w:pPr>
        <w:pStyle w:val="OcatveCode"/>
      </w:pPr>
      <w:r>
        <w:t>switchwin</w:t>
      </w:r>
    </w:p>
    <w:p w:rsidR="003028CA" w:rsidRDefault="003028CA" w:rsidP="00E223F3">
      <w:pPr>
        <w:pStyle w:val="OcatveCode"/>
      </w:pPr>
      <w:r>
        <w:t>sum(switchwin)/10</w:t>
      </w:r>
    </w:p>
    <w:p w:rsidR="00BB3277" w:rsidRDefault="00BB3277" w:rsidP="008E5310">
      <w:pPr>
        <w:pStyle w:val="ListParagraph"/>
        <w:numPr>
          <w:ilvl w:val="7"/>
          <w:numId w:val="87"/>
        </w:numPr>
        <w:ind w:left="720"/>
      </w:pPr>
      <w:r w:rsidRPr="00BB3277">
        <w:t>Not switch and win: the car is behind the chosen door.</w:t>
      </w:r>
      <w:r>
        <w:t xml:space="preserve"> What is the probability of losing?</w:t>
      </w:r>
    </w:p>
    <w:p w:rsidR="00BB3277" w:rsidRDefault="00294A44" w:rsidP="008E5310">
      <w:pPr>
        <w:pStyle w:val="ListParagraph"/>
        <w:numPr>
          <w:ilvl w:val="6"/>
          <w:numId w:val="87"/>
        </w:numPr>
        <w:ind w:left="360"/>
      </w:pPr>
      <w:r w:rsidRPr="00294A44">
        <w:t>Try this code for the Monty Hall Problem</w:t>
      </w:r>
    </w:p>
    <w:p w:rsidR="00294A44" w:rsidRDefault="00294A44" w:rsidP="00E223F3">
      <w:pPr>
        <w:pStyle w:val="OcatveCode"/>
      </w:pPr>
      <w:r>
        <w:t>for(i in 1:1000)</w:t>
      </w:r>
    </w:p>
    <w:p w:rsidR="00294A44" w:rsidRDefault="00294A44" w:rsidP="00E223F3">
      <w:pPr>
        <w:pStyle w:val="OcatveCode"/>
      </w:pPr>
      <w:r>
        <w:t>{</w:t>
      </w:r>
    </w:p>
    <w:p w:rsidR="00294A44" w:rsidRDefault="00294A44" w:rsidP="00E223F3">
      <w:pPr>
        <w:pStyle w:val="OcatveCode"/>
      </w:pPr>
      <w:r>
        <w:t xml:space="preserve">prize&lt;-sample(doors)[1] </w:t>
      </w:r>
    </w:p>
    <w:p w:rsidR="00294A44" w:rsidRDefault="00294A44" w:rsidP="00E223F3">
      <w:pPr>
        <w:pStyle w:val="OcatveCode"/>
      </w:pPr>
      <w:r>
        <w:t xml:space="preserve">pick&lt;-sample(doors)[1] </w:t>
      </w:r>
    </w:p>
    <w:p w:rsidR="00294A44" w:rsidRDefault="00294A44" w:rsidP="00E223F3">
      <w:pPr>
        <w:pStyle w:val="OcatveCode"/>
      </w:pPr>
      <w:r>
        <w:t xml:space="preserve">open&lt;-sample(doors[which(doors!=pick &amp; doors != prize)])[1] </w:t>
      </w:r>
    </w:p>
    <w:p w:rsidR="00294A44" w:rsidRDefault="00294A44" w:rsidP="00E223F3">
      <w:pPr>
        <w:pStyle w:val="OcatveCode"/>
      </w:pPr>
      <w:r>
        <w:t xml:space="preserve">switchyes&lt;-doors[which(doors != pick &amp; doors != open)] </w:t>
      </w:r>
    </w:p>
    <w:p w:rsidR="00294A44" w:rsidRDefault="00294A44" w:rsidP="00E223F3">
      <w:pPr>
        <w:pStyle w:val="OcatveCode"/>
      </w:pPr>
      <w:r>
        <w:t xml:space="preserve">if (pick==prize)(xdata=c(xdata,"noswitchwin")) </w:t>
      </w:r>
    </w:p>
    <w:p w:rsidR="00294A44" w:rsidRDefault="00294A44" w:rsidP="00E223F3">
      <w:pPr>
        <w:pStyle w:val="OcatveCode"/>
      </w:pPr>
      <w:r>
        <w:t>if(switchyes==prize)(xdata=c(xdata,"switchwin"))</w:t>
      </w:r>
    </w:p>
    <w:p w:rsidR="00294A44" w:rsidRDefault="00294A44" w:rsidP="00E223F3">
      <w:pPr>
        <w:pStyle w:val="OcatveCode"/>
      </w:pPr>
      <w:r>
        <w:t>}</w:t>
      </w:r>
    </w:p>
    <w:p w:rsidR="00294A44" w:rsidRDefault="00294A44" w:rsidP="00E223F3">
      <w:pPr>
        <w:pStyle w:val="OcatveCode"/>
      </w:pPr>
      <w:r>
        <w:t>length(which(xdata=="switchwin"))</w:t>
      </w:r>
    </w:p>
    <w:p w:rsidR="00294A44" w:rsidRPr="00294A44" w:rsidRDefault="00294A44" w:rsidP="00E223F3">
      <w:pPr>
        <w:pStyle w:val="OcatveCode"/>
      </w:pPr>
      <w:r>
        <w:t>length(which(xdata=="noswitchwin"))</w:t>
      </w:r>
    </w:p>
    <w:p w:rsidR="00BB3277" w:rsidRDefault="00294A44" w:rsidP="008E5310">
      <w:pPr>
        <w:pStyle w:val="ListParagraph"/>
        <w:numPr>
          <w:ilvl w:val="7"/>
          <w:numId w:val="87"/>
        </w:numPr>
        <w:ind w:left="720"/>
      </w:pPr>
      <w:r>
        <w:t>What does the code do</w:t>
      </w:r>
      <w:r w:rsidR="00BB3277">
        <w:t>?</w:t>
      </w:r>
    </w:p>
    <w:p w:rsidR="007A57FF" w:rsidRPr="003C067F" w:rsidRDefault="00294A44" w:rsidP="008E5310">
      <w:pPr>
        <w:pStyle w:val="ListParagraph"/>
        <w:numPr>
          <w:ilvl w:val="7"/>
          <w:numId w:val="87"/>
        </w:numPr>
        <w:ind w:left="720"/>
      </w:pPr>
      <w:r>
        <w:t>What is the result?</w:t>
      </w:r>
    </w:p>
    <w:p w:rsidR="0053070A" w:rsidRDefault="0053070A" w:rsidP="00E223F3">
      <w:pPr>
        <w:rPr>
          <w:rFonts w:ascii="Cambria" w:eastAsia="Times New Roman" w:hAnsi="Cambria" w:cs="Times New Roman"/>
          <w:kern w:val="36"/>
          <w:sz w:val="40"/>
          <w:szCs w:val="48"/>
          <w:lang w:val="en"/>
        </w:rPr>
      </w:pPr>
      <w:r>
        <w:br w:type="page"/>
      </w:r>
    </w:p>
    <w:p w:rsidR="002113A2" w:rsidRDefault="002113A2">
      <w:pPr>
        <w:tabs>
          <w:tab w:val="clear" w:pos="6390"/>
        </w:tabs>
        <w:jc w:val="left"/>
        <w:rPr>
          <w:rFonts w:ascii="Cambria" w:eastAsia="Times New Roman" w:hAnsi="Cambria" w:cs="Times New Roman"/>
          <w:bCs/>
          <w:kern w:val="36"/>
          <w:sz w:val="36"/>
          <w:szCs w:val="48"/>
          <w:lang w:val="en"/>
        </w:rPr>
      </w:pPr>
      <w:r>
        <w:br w:type="page"/>
      </w:r>
    </w:p>
    <w:p w:rsidR="0045713C" w:rsidRPr="0053070A" w:rsidRDefault="00394332" w:rsidP="00E223F3">
      <w:pPr>
        <w:pStyle w:val="Heading1"/>
      </w:pPr>
      <w:bookmarkStart w:id="544" w:name="_Toc416087411"/>
      <w:r>
        <w:t xml:space="preserve">What is </w:t>
      </w:r>
      <w:r w:rsidR="0045713C" w:rsidRPr="0053070A">
        <w:t>Discrete Event Simulation</w:t>
      </w:r>
      <w:r>
        <w:t>?</w:t>
      </w:r>
      <w:bookmarkEnd w:id="544"/>
    </w:p>
    <w:p w:rsidR="0045713C" w:rsidRDefault="0045713C" w:rsidP="00E223F3">
      <w:pPr>
        <w:rPr>
          <w:lang w:val="en"/>
        </w:rPr>
      </w:pPr>
      <w:r>
        <w:rPr>
          <w:lang w:val="en"/>
        </w:rPr>
        <w:t xml:space="preserve">We cover this topic for information only. The kind of software of the languages used for implementing this kind of simulation is beyond the scope of this text. However, we do have a book dedicated to the subject entitled, </w:t>
      </w:r>
      <w:r w:rsidRPr="0045713C">
        <w:rPr>
          <w:i/>
          <w:lang w:val="en"/>
        </w:rPr>
        <w:t>Discrete Event Simulation</w:t>
      </w:r>
      <w:r w:rsidR="00006019">
        <w:rPr>
          <w:i/>
          <w:lang w:val="en"/>
        </w:rPr>
        <w:fldChar w:fldCharType="begin"/>
      </w:r>
      <w:r w:rsidR="00006019">
        <w:instrText xml:space="preserve"> XE "</w:instrText>
      </w:r>
      <w:r w:rsidR="00006019" w:rsidRPr="00132831">
        <w:rPr>
          <w:lang w:val="en"/>
        </w:rPr>
        <w:instrText>simulation</w:instrText>
      </w:r>
      <w:r w:rsidR="00006019">
        <w:instrText xml:space="preserve">" </w:instrText>
      </w:r>
      <w:r w:rsidR="00006019">
        <w:rPr>
          <w:i/>
          <w:lang w:val="en"/>
        </w:rPr>
        <w:fldChar w:fldCharType="end"/>
      </w:r>
      <w:r w:rsidRPr="0045713C">
        <w:rPr>
          <w:i/>
          <w:lang w:val="en"/>
        </w:rPr>
        <w:t xml:space="preserve"> using ExtendSim</w:t>
      </w:r>
      <w:r>
        <w:rPr>
          <w:lang w:val="en"/>
        </w:rPr>
        <w:t>. The following is an excerpt from that book.</w:t>
      </w:r>
    </w:p>
    <w:p w:rsidR="00755B4B" w:rsidRPr="0053070A" w:rsidRDefault="00755B4B" w:rsidP="009C4902">
      <w:pPr>
        <w:pStyle w:val="Heading2"/>
      </w:pPr>
      <w:bookmarkStart w:id="545" w:name="_Toc279332377"/>
      <w:bookmarkStart w:id="546" w:name="_Toc416087412"/>
      <w:r w:rsidRPr="0053070A">
        <w:t>Discrete Event Simulation Model Development</w:t>
      </w:r>
      <w:bookmarkEnd w:id="545"/>
      <w:bookmarkEnd w:id="546"/>
    </w:p>
    <w:p w:rsidR="00755B4B" w:rsidRDefault="00755B4B" w:rsidP="00E223F3">
      <w:r>
        <w:t>In this chapter we will develop a simulation model</w:t>
      </w:r>
      <w:r w:rsidR="00A23FB7">
        <w:fldChar w:fldCharType="begin"/>
      </w:r>
      <w:r w:rsidR="00A23FB7">
        <w:instrText xml:space="preserve"> XE "</w:instrText>
      </w:r>
      <w:r w:rsidR="00A23FB7" w:rsidRPr="002921FD">
        <w:instrText>simulation model</w:instrText>
      </w:r>
      <w:r w:rsidR="00A23FB7">
        <w:instrText xml:space="preserve">" </w:instrText>
      </w:r>
      <w:r w:rsidR="00A23FB7">
        <w:fldChar w:fldCharType="end"/>
      </w:r>
      <w:r>
        <w:t xml:space="preserve"> of a single queue</w:t>
      </w:r>
      <w:r>
        <w:fldChar w:fldCharType="begin"/>
      </w:r>
      <w:r>
        <w:instrText xml:space="preserve"> XE "Q</w:instrText>
      </w:r>
      <w:r w:rsidRPr="00A163D0">
        <w:instrText>ueue</w:instrText>
      </w:r>
      <w:r>
        <w:instrText xml:space="preserve">" </w:instrText>
      </w:r>
      <w:r>
        <w:fldChar w:fldCharType="end"/>
      </w:r>
      <w:r>
        <w:t xml:space="preserve"> (waiting line</w:t>
      </w:r>
      <w:r>
        <w:fldChar w:fldCharType="begin"/>
      </w:r>
      <w:r>
        <w:instrText xml:space="preserve"> XE "</w:instrText>
      </w:r>
      <w:r w:rsidRPr="00D50194">
        <w:instrText>waiting line</w:instrText>
      </w:r>
      <w:r>
        <w:instrText>" \t "</w:instrText>
      </w:r>
      <w:r w:rsidRPr="005E5275">
        <w:rPr>
          <w:i/>
        </w:rPr>
        <w:instrText>See</w:instrText>
      </w:r>
      <w:r w:rsidRPr="005E5275">
        <w:instrText xml:space="preserve"> </w:instrText>
      </w:r>
      <w:r>
        <w:instrText>Q</w:instrText>
      </w:r>
      <w:r w:rsidRPr="005E5275">
        <w:instrText>ueue</w:instrText>
      </w:r>
      <w:r>
        <w:instrText xml:space="preserve">" </w:instrText>
      </w:r>
      <w:r>
        <w:fldChar w:fldCharType="end"/>
      </w:r>
      <w:r>
        <w:t>) with a single server.  Later, we will see that we do not have to simulate this system</w:t>
      </w:r>
      <w:r>
        <w:fldChar w:fldCharType="begin"/>
      </w:r>
      <w:r>
        <w:instrText xml:space="preserve"> XE "S</w:instrText>
      </w:r>
      <w:r w:rsidRPr="00DF6196">
        <w:instrText>ystem</w:instrText>
      </w:r>
      <w:r>
        <w:instrText xml:space="preserve">" </w:instrText>
      </w:r>
      <w:r>
        <w:fldChar w:fldCharType="end"/>
      </w:r>
      <w:r>
        <w:t xml:space="preserve"> in order to perform analysis on it—it has a known analytic solution. However, it is instructional to simulate a system that we know something about so that we have confidence in our understanding of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t xml:space="preserve"> simulation.  We will use the model we build in this chapter, and its known solution in performing steady state</w:t>
      </w:r>
      <w:r>
        <w:fldChar w:fldCharType="begin"/>
      </w:r>
      <w:r>
        <w:instrText xml:space="preserve"> XE "</w:instrText>
      </w:r>
      <w:r w:rsidRPr="00AF7567">
        <w:rPr>
          <w:bCs/>
          <w:iCs/>
        </w:rPr>
        <w:instrText>State:steady state</w:instrText>
      </w:r>
      <w:r>
        <w:instrText xml:space="preserve">" </w:instrText>
      </w:r>
      <w:r>
        <w:fldChar w:fldCharType="end"/>
      </w:r>
      <w:r>
        <w:t xml:space="preserve"> simulation in Chapter 4</w:t>
      </w:r>
      <w:r w:rsidR="0053070A">
        <w:t xml:space="preserve"> (of </w:t>
      </w:r>
      <w:r w:rsidR="0053070A" w:rsidRPr="0053070A">
        <w:rPr>
          <w:i/>
        </w:rPr>
        <w:t>Discrete Event Simulation Using ExtendSim</w:t>
      </w:r>
      <w:r w:rsidR="00640427">
        <w:rPr>
          <w:i/>
        </w:rPr>
        <w:fldChar w:fldCharType="begin"/>
      </w:r>
      <w:r w:rsidR="00640427">
        <w:instrText xml:space="preserve"> XE "</w:instrText>
      </w:r>
      <w:r w:rsidR="00640427" w:rsidRPr="009F52CE">
        <w:rPr>
          <w:i/>
        </w:rPr>
        <w:instrText>Discrete Event Simulation Using ExtendSim</w:instrText>
      </w:r>
      <w:r w:rsidR="00640427">
        <w:instrText xml:space="preserve">" </w:instrText>
      </w:r>
      <w:r w:rsidR="00640427">
        <w:rPr>
          <w:i/>
        </w:rPr>
        <w:fldChar w:fldCharType="end"/>
      </w:r>
      <w:r w:rsidR="0053070A">
        <w:t>)</w:t>
      </w:r>
      <w:r>
        <w:t xml:space="preserve">. </w:t>
      </w:r>
    </w:p>
    <w:p w:rsidR="00755B4B" w:rsidRPr="000C3985" w:rsidRDefault="00755B4B" w:rsidP="00E223F3">
      <w:r>
        <w:t>Before we can simulate the single-server queue</w:t>
      </w:r>
      <w:r>
        <w:fldChar w:fldCharType="begin"/>
      </w:r>
      <w:r>
        <w:instrText xml:space="preserve"> XE "Q</w:instrText>
      </w:r>
      <w:r w:rsidRPr="00A163D0">
        <w:instrText>ueue</w:instrText>
      </w:r>
      <w:r>
        <w:instrText xml:space="preserve">" </w:instrText>
      </w:r>
      <w:r>
        <w:fldChar w:fldCharType="end"/>
      </w:r>
      <w:r>
        <w:t>, we must develop a model</w:t>
      </w:r>
      <w:r>
        <w:fldChar w:fldCharType="begin"/>
      </w:r>
      <w:r>
        <w:instrText xml:space="preserve"> XE "</w:instrText>
      </w:r>
      <w:r w:rsidRPr="00EB3844">
        <w:instrText>model</w:instrText>
      </w:r>
      <w:r>
        <w:instrText xml:space="preserve">" </w:instrText>
      </w:r>
      <w:r>
        <w:fldChar w:fldCharType="end"/>
      </w:r>
      <w:r>
        <w:t xml:space="preserve"> of this queuing process. </w:t>
      </w:r>
      <w:r w:rsidRPr="000C3985">
        <w:t>The essence of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0C3985">
        <w:t xml:space="preserve"> discrete-event simulation</w:t>
      </w:r>
      <w:r>
        <w:fldChar w:fldCharType="begin"/>
      </w:r>
      <w:r>
        <w:instrText xml:space="preserve"> XE "discrete event simulation" </w:instrText>
      </w:r>
      <w:r>
        <w:fldChar w:fldCharType="end"/>
      </w:r>
      <w:r w:rsidRPr="000C3985">
        <w:t xml:space="preserve"> is to determine:</w:t>
      </w:r>
    </w:p>
    <w:p w:rsidR="00755B4B" w:rsidRPr="000C3985" w:rsidRDefault="00755B4B" w:rsidP="008E5310">
      <w:pPr>
        <w:pStyle w:val="ListParagraph"/>
        <w:numPr>
          <w:ilvl w:val="0"/>
          <w:numId w:val="85"/>
        </w:numPr>
        <w:ind w:left="360"/>
      </w:pPr>
      <w:r w:rsidRPr="000C3985">
        <w:t>what variables</w:t>
      </w:r>
      <w:r>
        <w:fldChar w:fldCharType="begin"/>
      </w:r>
      <w:r>
        <w:instrText xml:space="preserve"> XE "</w:instrText>
      </w:r>
      <w:r w:rsidRPr="00E32FF3">
        <w:instrText>variables</w:instrText>
      </w:r>
      <w:r>
        <w:instrText xml:space="preserve">" </w:instrText>
      </w:r>
      <w:r>
        <w:fldChar w:fldCharType="end"/>
      </w:r>
      <w:r w:rsidRPr="000C3985">
        <w:t xml:space="preserve"> or components are needed to adequately represent the systems state</w:t>
      </w:r>
      <w:r>
        <w:fldChar w:fldCharType="begin"/>
      </w:r>
      <w:r>
        <w:instrText xml:space="preserve"> XE "</w:instrText>
      </w:r>
      <w:r w:rsidRPr="00AF7567">
        <w:rPr>
          <w:iCs/>
        </w:rPr>
        <w:instrText>System:state</w:instrText>
      </w:r>
      <w:r>
        <w:instrText xml:space="preserve">" </w:instrText>
      </w:r>
      <w:r>
        <w:fldChar w:fldCharType="end"/>
      </w:r>
      <w:r w:rsidRPr="000C3985">
        <w:t>,</w:t>
      </w:r>
    </w:p>
    <w:p w:rsidR="00755B4B" w:rsidRPr="000C3985" w:rsidRDefault="00755B4B" w:rsidP="008E5310">
      <w:pPr>
        <w:pStyle w:val="ListParagraph"/>
        <w:numPr>
          <w:ilvl w:val="0"/>
          <w:numId w:val="85"/>
        </w:numPr>
        <w:ind w:left="360"/>
      </w:pPr>
      <w:r w:rsidRPr="000C3985">
        <w:t>what events are needed to represent the system</w:t>
      </w:r>
      <w:r>
        <w:fldChar w:fldCharType="begin"/>
      </w:r>
      <w:r>
        <w:instrText xml:space="preserve"> XE "System" </w:instrText>
      </w:r>
      <w:r>
        <w:fldChar w:fldCharType="end"/>
      </w:r>
      <w:r w:rsidRPr="000C3985">
        <w:t xml:space="preserve"> changes, and</w:t>
      </w:r>
    </w:p>
    <w:p w:rsidR="00755B4B" w:rsidRPr="000C3985" w:rsidRDefault="00755B4B" w:rsidP="008E5310">
      <w:pPr>
        <w:pStyle w:val="ListParagraph"/>
        <w:numPr>
          <w:ilvl w:val="0"/>
          <w:numId w:val="85"/>
        </w:numPr>
        <w:ind w:left="360"/>
      </w:pPr>
      <w:r w:rsidRPr="000C3985">
        <w:t>what state changes</w:t>
      </w:r>
      <w:r>
        <w:fldChar w:fldCharType="begin"/>
      </w:r>
      <w:r>
        <w:instrText xml:space="preserve"> XE "S</w:instrText>
      </w:r>
      <w:r w:rsidRPr="00AB1C05">
        <w:instrText>tate:state changes</w:instrText>
      </w:r>
      <w:r>
        <w:instrText xml:space="preserve">" </w:instrText>
      </w:r>
      <w:r>
        <w:fldChar w:fldCharType="end"/>
      </w:r>
      <w:r w:rsidRPr="000C3985">
        <w:t xml:space="preserve"> occur within each event</w:t>
      </w:r>
      <w:r>
        <w:fldChar w:fldCharType="begin"/>
      </w:r>
      <w:r>
        <w:instrText xml:space="preserve"> XE "</w:instrText>
      </w:r>
      <w:r w:rsidRPr="00AF7567">
        <w:rPr>
          <w:iCs/>
        </w:rPr>
        <w:instrText>Event</w:instrText>
      </w:r>
      <w:r>
        <w:instrText xml:space="preserve">" </w:instrText>
      </w:r>
      <w:r>
        <w:fldChar w:fldCharType="end"/>
      </w:r>
      <w:r w:rsidRPr="000C3985">
        <w:t>, including the details of which events are schedules and when are they scheduled</w:t>
      </w:r>
      <w:r w:rsidR="004C3A38">
        <w:fldChar w:fldCharType="begin"/>
      </w:r>
      <w:r w:rsidR="004C3A38">
        <w:instrText xml:space="preserve"> XE "</w:instrText>
      </w:r>
      <w:r w:rsidR="004C3A38" w:rsidRPr="00DE31E8">
        <w:instrText>Event:event schedule</w:instrText>
      </w:r>
      <w:r w:rsidR="004C3A38">
        <w:instrText xml:space="preserve">" </w:instrText>
      </w:r>
      <w:r w:rsidR="004C3A38">
        <w:fldChar w:fldCharType="end"/>
      </w:r>
      <w:r w:rsidRPr="000C3985">
        <w:t>.</w:t>
      </w:r>
    </w:p>
    <w:p w:rsidR="00755B4B" w:rsidRPr="000C3985" w:rsidRDefault="00755B4B" w:rsidP="00E223F3">
      <w:r w:rsidRPr="000C3985">
        <w:t>This is</w:t>
      </w:r>
      <w:r>
        <w:t xml:space="preserve"> usually and iterative process, and t</w:t>
      </w:r>
      <w:r w:rsidRPr="000C3985">
        <w:t>here is no one unique model</w:t>
      </w:r>
      <w:r>
        <w:fldChar w:fldCharType="begin"/>
      </w:r>
      <w:r>
        <w:instrText xml:space="preserve"> XE "</w:instrText>
      </w:r>
      <w:r w:rsidRPr="00EB3844">
        <w:instrText>model</w:instrText>
      </w:r>
      <w:r>
        <w:instrText xml:space="preserve">" </w:instrText>
      </w:r>
      <w:r>
        <w:fldChar w:fldCharType="end"/>
      </w:r>
      <w:r w:rsidRPr="000C3985">
        <w:t xml:space="preserve"> that represents a system</w:t>
      </w:r>
      <w:r>
        <w:fldChar w:fldCharType="begin"/>
      </w:r>
      <w:r>
        <w:instrText xml:space="preserve"> XE "S</w:instrText>
      </w:r>
      <w:r w:rsidRPr="00DF6196">
        <w:instrText>ystem</w:instrText>
      </w:r>
      <w:r>
        <w:instrText xml:space="preserve">" </w:instrText>
      </w:r>
      <w:r>
        <w:fldChar w:fldCharType="end"/>
      </w:r>
      <w:r w:rsidRPr="000C3985">
        <w:t>.</w:t>
      </w:r>
      <w:r>
        <w:t xml:space="preserve"> The following sections describe the “what’s” that we need to determine.</w:t>
      </w:r>
    </w:p>
    <w:p w:rsidR="00755B4B" w:rsidRPr="0053070A" w:rsidRDefault="00755B4B" w:rsidP="00E712B5">
      <w:pPr>
        <w:pStyle w:val="Heading3"/>
      </w:pPr>
      <w:bookmarkStart w:id="547" w:name="_Toc279332378"/>
      <w:bookmarkStart w:id="548" w:name="_Toc416087413"/>
      <w:r w:rsidRPr="0053070A">
        <w:t>Event and Event Sequencing</w:t>
      </w:r>
      <w:bookmarkEnd w:id="547"/>
      <w:bookmarkEnd w:id="548"/>
    </w:p>
    <w:p w:rsidR="00755B4B" w:rsidRPr="00B50019" w:rsidRDefault="00755B4B" w:rsidP="00E223F3">
      <w:r w:rsidRPr="00B50019">
        <w:t xml:space="preserve">The </w:t>
      </w:r>
      <w:r w:rsidRPr="00D66412">
        <w:rPr>
          <w:b/>
          <w:i/>
          <w:iCs/>
        </w:rPr>
        <w:t>state</w:t>
      </w:r>
      <w:r>
        <w:rPr>
          <w:b/>
          <w:i/>
          <w:iCs/>
        </w:rPr>
        <w:fldChar w:fldCharType="begin"/>
      </w:r>
      <w:r>
        <w:instrText xml:space="preserve"> XE "</w:instrText>
      </w:r>
      <w:r>
        <w:rPr>
          <w:b/>
          <w:iCs/>
        </w:rPr>
        <w:instrText>S</w:instrText>
      </w:r>
      <w:r w:rsidRPr="00870263">
        <w:rPr>
          <w:b/>
          <w:iCs/>
        </w:rPr>
        <w:instrText>tate</w:instrText>
      </w:r>
      <w:r>
        <w:instrText xml:space="preserve">" </w:instrText>
      </w:r>
      <w:r>
        <w:rPr>
          <w:b/>
          <w:i/>
          <w:iCs/>
        </w:rPr>
        <w:fldChar w:fldCharType="end"/>
      </w:r>
      <w:r w:rsidRPr="00D66412">
        <w:t xml:space="preserve"> of a system</w:t>
      </w:r>
      <w:r>
        <w:fldChar w:fldCharType="begin"/>
      </w:r>
      <w:r>
        <w:instrText xml:space="preserve"> XE "S</w:instrText>
      </w:r>
      <w:r w:rsidRPr="00DF6196">
        <w:instrText>ystem</w:instrText>
      </w:r>
      <w:r>
        <w:instrText xml:space="preserve">:state" </w:instrText>
      </w:r>
      <w:r>
        <w:fldChar w:fldCharType="end"/>
      </w:r>
      <w:r w:rsidRPr="00D66412">
        <w:t xml:space="preserve"> model</w:t>
      </w:r>
      <w:r>
        <w:fldChar w:fldCharType="begin"/>
      </w:r>
      <w:r>
        <w:instrText xml:space="preserve"> XE "</w:instrText>
      </w:r>
      <w:r w:rsidRPr="00EB3844">
        <w:instrText>model</w:instrText>
      </w:r>
      <w:r>
        <w:instrText xml:space="preserve">" </w:instrText>
      </w:r>
      <w:r>
        <w:fldChar w:fldCharType="end"/>
      </w:r>
      <w:r w:rsidRPr="00D66412">
        <w:t xml:space="preserve"> is defined to be the collection of variables</w:t>
      </w:r>
      <w:r>
        <w:fldChar w:fldCharType="begin"/>
      </w:r>
      <w:r>
        <w:instrText xml:space="preserve"> XE "</w:instrText>
      </w:r>
      <w:r w:rsidRPr="00E32FF3">
        <w:instrText>variables</w:instrText>
      </w:r>
      <w:r>
        <w:instrText xml:space="preserve">" </w:instrText>
      </w:r>
      <w:r>
        <w:fldChar w:fldCharType="end"/>
      </w:r>
      <w:r w:rsidRPr="00D66412">
        <w:t xml:space="preserve"> containing all information necessary to operate the model and record relevant changes in it over time.  Any change in any </w:t>
      </w:r>
      <w:r w:rsidRPr="00D66412">
        <w:rPr>
          <w:b/>
          <w:i/>
          <w:iCs/>
        </w:rPr>
        <w:t>state variable</w:t>
      </w:r>
      <w:r>
        <w:rPr>
          <w:b/>
          <w:i/>
          <w:iCs/>
        </w:rPr>
        <w:fldChar w:fldCharType="begin"/>
      </w:r>
      <w:r>
        <w:instrText xml:space="preserve"> XE "S</w:instrText>
      </w:r>
      <w:r w:rsidRPr="006D0235">
        <w:instrText>tate:state variable</w:instrText>
      </w:r>
      <w:r>
        <w:instrText xml:space="preserve">" </w:instrText>
      </w:r>
      <w:r>
        <w:rPr>
          <w:b/>
          <w:i/>
          <w:iCs/>
        </w:rPr>
        <w:fldChar w:fldCharType="end"/>
      </w:r>
      <w:r w:rsidRPr="00D66412">
        <w:t xml:space="preserve"> represents a change in the system, and any change in the system is reflected by a change in some state</w:t>
      </w:r>
      <w:r w:rsidRPr="00B50019">
        <w:t xml:space="preserve"> variable (s).</w:t>
      </w:r>
      <w:r>
        <w:t xml:space="preserve">  </w:t>
      </w:r>
      <w:r w:rsidRPr="00B50019">
        <w:t>In a simple queuing system</w:t>
      </w:r>
      <w:r>
        <w:fldChar w:fldCharType="begin"/>
      </w:r>
      <w:r>
        <w:instrText xml:space="preserve"> XE "Q</w:instrText>
      </w:r>
      <w:r w:rsidRPr="00C8470A">
        <w:instrText>ueue:queuing system</w:instrText>
      </w:r>
      <w:r>
        <w:instrText xml:space="preserve">" </w:instrText>
      </w:r>
      <w:r>
        <w:fldChar w:fldCharType="end"/>
      </w:r>
      <w:r w:rsidRPr="00B50019">
        <w:t xml:space="preserve"> with a single server and a single queue</w:t>
      </w:r>
      <w:r>
        <w:fldChar w:fldCharType="begin"/>
      </w:r>
      <w:r>
        <w:instrText xml:space="preserve"> XE "Q</w:instrText>
      </w:r>
      <w:r w:rsidRPr="00A163D0">
        <w:instrText>ueue</w:instrText>
      </w:r>
      <w:r>
        <w:instrText xml:space="preserve">" </w:instrText>
      </w:r>
      <w:r>
        <w:fldChar w:fldCharType="end"/>
      </w:r>
      <w:r w:rsidRPr="00B50019">
        <w:t>, with identical customers, we could represent the state of the system using two variables, (</w:t>
      </w:r>
      <w:r w:rsidRPr="00B50019">
        <w:rPr>
          <w:i/>
          <w:iCs/>
        </w:rPr>
        <w:t>Q</w:t>
      </w:r>
      <w:r w:rsidRPr="00B50019">
        <w:t>,</w:t>
      </w:r>
      <w:r w:rsidRPr="00B50019">
        <w:rPr>
          <w:i/>
          <w:iCs/>
        </w:rPr>
        <w:t>S</w:t>
      </w:r>
      <w:r w:rsidRPr="00B50019">
        <w:t xml:space="preserve">), where </w:t>
      </w:r>
    </w:p>
    <w:p w:rsidR="00755B4B" w:rsidRPr="00B50019" w:rsidRDefault="00755B4B" w:rsidP="00E223F3">
      <w:r w:rsidRPr="00B50019">
        <w:rPr>
          <w:i/>
          <w:iCs/>
        </w:rPr>
        <w:t>Q</w:t>
      </w:r>
      <w:r w:rsidRPr="00B50019">
        <w:t xml:space="preserve"> is the number of customers in the queue</w:t>
      </w:r>
      <w:r>
        <w:fldChar w:fldCharType="begin"/>
      </w:r>
      <w:r>
        <w:instrText xml:space="preserve"> XE "Q</w:instrText>
      </w:r>
      <w:r w:rsidRPr="00A163D0">
        <w:instrText>ueue</w:instrText>
      </w:r>
      <w:r>
        <w:instrText xml:space="preserve">" </w:instrText>
      </w:r>
      <w:r>
        <w:fldChar w:fldCharType="end"/>
      </w:r>
      <w:r w:rsidRPr="00B50019">
        <w:t xml:space="preserve">, and </w:t>
      </w:r>
    </w:p>
    <w:p w:rsidR="00755B4B" w:rsidRPr="00B50019" w:rsidRDefault="00755B4B" w:rsidP="00E223F3">
      <w:r w:rsidRPr="00B50019">
        <w:rPr>
          <w:i/>
          <w:iCs/>
        </w:rPr>
        <w:t>S</w:t>
      </w:r>
      <w:r w:rsidRPr="00B50019">
        <w:t xml:space="preserve"> represents the status of the server.</w:t>
      </w:r>
    </w:p>
    <w:p w:rsidR="00755B4B" w:rsidRPr="00B50019" w:rsidRDefault="00755B4B" w:rsidP="00E712B5">
      <w:pPr>
        <w:pStyle w:val="Heading3"/>
      </w:pPr>
      <w:bookmarkStart w:id="549" w:name="_Toc279332379"/>
      <w:bookmarkStart w:id="550" w:name="_Toc416087414"/>
      <w:r w:rsidRPr="00B50019">
        <w:t>Events and State Changes</w:t>
      </w:r>
      <w:bookmarkEnd w:id="549"/>
      <w:bookmarkEnd w:id="550"/>
    </w:p>
    <w:p w:rsidR="00755B4B" w:rsidRPr="00D66412" w:rsidRDefault="00755B4B" w:rsidP="00E223F3">
      <w:r w:rsidRPr="00D66412">
        <w:t xml:space="preserve">In a </w:t>
      </w:r>
      <w:r w:rsidRPr="00D66412">
        <w:rPr>
          <w:b/>
          <w:i/>
          <w:iCs/>
        </w:rPr>
        <w:t>discrete-event dynamic system</w:t>
      </w:r>
      <w:r>
        <w:rPr>
          <w:b/>
          <w:i/>
          <w:iCs/>
        </w:rPr>
        <w:fldChar w:fldCharType="begin"/>
      </w:r>
      <w:r>
        <w:instrText xml:space="preserve"> XE "</w:instrText>
      </w:r>
      <w:r w:rsidRPr="00B02766">
        <w:instrText>System:dynamic system</w:instrText>
      </w:r>
      <w:r>
        <w:instrText xml:space="preserve">" </w:instrText>
      </w:r>
      <w:r>
        <w:rPr>
          <w:b/>
          <w:i/>
          <w:iCs/>
        </w:rPr>
        <w:fldChar w:fldCharType="end"/>
      </w:r>
      <w:r w:rsidRPr="00D66412">
        <w:t>, the state</w:t>
      </w:r>
      <w:r>
        <w:t xml:space="preserve"> </w:t>
      </w:r>
      <w:r w:rsidRPr="00D66412">
        <w:t>changes</w:t>
      </w:r>
      <w:r>
        <w:fldChar w:fldCharType="begin"/>
      </w:r>
      <w:r>
        <w:instrText xml:space="preserve"> XE "S</w:instrText>
      </w:r>
      <w:r w:rsidRPr="00AB1C05">
        <w:instrText>tate:state changes</w:instrText>
      </w:r>
      <w:r>
        <w:instrText xml:space="preserve">" </w:instrText>
      </w:r>
      <w:r>
        <w:fldChar w:fldCharType="end"/>
      </w:r>
      <w:r w:rsidRPr="00D66412">
        <w:t xml:space="preserve"> only at discrete points in time, which mark the occurrence of an </w:t>
      </w:r>
      <w:r w:rsidRPr="00D66412">
        <w:rPr>
          <w:i/>
          <w:iCs/>
        </w:rPr>
        <w:t>event</w:t>
      </w:r>
      <w:r w:rsidRPr="00D66412">
        <w:t xml:space="preserve">.  An </w:t>
      </w:r>
      <w:r w:rsidRPr="00D66412">
        <w:rPr>
          <w:b/>
          <w:i/>
          <w:iCs/>
        </w:rPr>
        <w:t>event</w:t>
      </w:r>
      <w:r>
        <w:rPr>
          <w:b/>
          <w:i/>
          <w:iCs/>
        </w:rPr>
        <w:fldChar w:fldCharType="begin"/>
      </w:r>
      <w:r>
        <w:instrText xml:space="preserve"> XE "</w:instrText>
      </w:r>
      <w:r w:rsidRPr="005F1CC8">
        <w:rPr>
          <w:b/>
          <w:i/>
          <w:iCs/>
        </w:rPr>
        <w:instrText>Event</w:instrText>
      </w:r>
      <w:r>
        <w:instrText xml:space="preserve">" </w:instrText>
      </w:r>
      <w:r>
        <w:rPr>
          <w:b/>
          <w:i/>
          <w:iCs/>
        </w:rPr>
        <w:fldChar w:fldCharType="end"/>
      </w:r>
      <w:r w:rsidRPr="00D66412">
        <w:t xml:space="preserve"> is any occurrence that causes an instantaneous change in the state of the system.  In any system there are only a few distinct type of events.  In the simple queuing system</w:t>
      </w:r>
      <w:r>
        <w:fldChar w:fldCharType="begin"/>
      </w:r>
      <w:r>
        <w:instrText xml:space="preserve"> XE "</w:instrText>
      </w:r>
      <w:r w:rsidRPr="004B6AF9">
        <w:instrText>System:queuing system</w:instrText>
      </w:r>
      <w:r>
        <w:instrText xml:space="preserve">" </w:instrText>
      </w:r>
      <w:r>
        <w:fldChar w:fldCharType="end"/>
      </w:r>
      <w:r w:rsidRPr="00D66412">
        <w:t xml:space="preserve"> there are only three types of events:</w:t>
      </w:r>
    </w:p>
    <w:p w:rsidR="00755B4B" w:rsidRPr="00D66412" w:rsidRDefault="00755B4B" w:rsidP="008E5310">
      <w:pPr>
        <w:pStyle w:val="ListParagraph"/>
        <w:numPr>
          <w:ilvl w:val="0"/>
          <w:numId w:val="85"/>
        </w:numPr>
      </w:pPr>
      <w:r w:rsidRPr="00D66412">
        <w:t>Arrival</w:t>
      </w:r>
      <w:r>
        <w:fldChar w:fldCharType="begin"/>
      </w:r>
      <w:r>
        <w:instrText xml:space="preserve"> XE "</w:instrText>
      </w:r>
      <w:r w:rsidRPr="00C74C26">
        <w:instrText>arrival</w:instrText>
      </w:r>
      <w:r>
        <w:instrText xml:space="preserve">" </w:instrText>
      </w:r>
      <w:r>
        <w:fldChar w:fldCharType="end"/>
      </w:r>
      <w:r w:rsidRPr="00D66412">
        <w:t xml:space="preserve"> of a customer</w:t>
      </w:r>
    </w:p>
    <w:p w:rsidR="00755B4B" w:rsidRPr="00D66412" w:rsidRDefault="00755B4B" w:rsidP="008E5310">
      <w:pPr>
        <w:pStyle w:val="ListParagraph"/>
        <w:numPr>
          <w:ilvl w:val="0"/>
          <w:numId w:val="85"/>
        </w:numPr>
      </w:pPr>
      <w:r w:rsidRPr="00D66412">
        <w:t>Beginning of service</w:t>
      </w:r>
      <w:r>
        <w:fldChar w:fldCharType="begin"/>
      </w:r>
      <w:r>
        <w:instrText xml:space="preserve"> XE "Service" </w:instrText>
      </w:r>
      <w:r>
        <w:fldChar w:fldCharType="end"/>
      </w:r>
    </w:p>
    <w:p w:rsidR="00755B4B" w:rsidRPr="00D66412" w:rsidRDefault="00755B4B" w:rsidP="008E5310">
      <w:pPr>
        <w:pStyle w:val="ListParagraph"/>
        <w:numPr>
          <w:ilvl w:val="0"/>
          <w:numId w:val="85"/>
        </w:numPr>
      </w:pPr>
      <w:r w:rsidRPr="00D66412">
        <w:t>Completion of service</w:t>
      </w:r>
      <w:r>
        <w:fldChar w:fldCharType="begin"/>
      </w:r>
      <w:r>
        <w:instrText xml:space="preserve"> XE "Service" </w:instrText>
      </w:r>
      <w:r>
        <w:fldChar w:fldCharType="end"/>
      </w:r>
    </w:p>
    <w:p w:rsidR="00755B4B" w:rsidRPr="0045371A" w:rsidRDefault="00755B4B" w:rsidP="00E223F3">
      <w:r w:rsidRPr="00D66412">
        <w:rPr>
          <w:b/>
          <w:i/>
          <w:iCs/>
        </w:rPr>
        <w:t>Event</w:t>
      </w:r>
      <w:r>
        <w:rPr>
          <w:b/>
          <w:i/>
          <w:iCs/>
        </w:rPr>
        <w:fldChar w:fldCharType="begin"/>
      </w:r>
      <w:r>
        <w:instrText xml:space="preserve"> XE "</w:instrText>
      </w:r>
      <w:r w:rsidRPr="00D266CE">
        <w:instrText>Event</w:instrText>
      </w:r>
      <w:r w:rsidR="004C3A38">
        <w:instrText>:event routine</w:instrText>
      </w:r>
      <w:r>
        <w:instrText xml:space="preserve">" </w:instrText>
      </w:r>
      <w:r>
        <w:rPr>
          <w:b/>
          <w:i/>
          <w:iCs/>
        </w:rPr>
        <w:fldChar w:fldCharType="end"/>
      </w:r>
      <w:r w:rsidRPr="00D66412">
        <w:rPr>
          <w:b/>
          <w:i/>
          <w:iCs/>
        </w:rPr>
        <w:t xml:space="preserve"> routines</w:t>
      </w:r>
      <w:r w:rsidRPr="00D66412">
        <w:t xml:space="preserve"> (</w:t>
      </w:r>
      <w:r w:rsidRPr="00D66412">
        <w:rPr>
          <w:i/>
          <w:iCs/>
        </w:rPr>
        <w:t>transition</w:t>
      </w:r>
      <w:r w:rsidRPr="00B50019">
        <w:rPr>
          <w:i/>
          <w:iCs/>
        </w:rPr>
        <w:t xml:space="preserve"> functions</w:t>
      </w:r>
      <w:r w:rsidRPr="00B50019">
        <w:t>) specify exactly how a system</w:t>
      </w:r>
      <w:r>
        <w:fldChar w:fldCharType="begin"/>
      </w:r>
      <w:r>
        <w:instrText xml:space="preserve"> XE "S</w:instrText>
      </w:r>
      <w:r w:rsidRPr="00DF6196">
        <w:instrText>ystem</w:instrText>
      </w:r>
      <w:r>
        <w:instrText xml:space="preserve">" </w:instrText>
      </w:r>
      <w:r>
        <w:fldChar w:fldCharType="end"/>
      </w:r>
      <w:r w:rsidRPr="00B50019">
        <w:t xml:space="preserve"> changes when an event occurs.</w:t>
      </w:r>
      <w:r>
        <w:t xml:space="preserve"> They u</w:t>
      </w:r>
      <w:r w:rsidRPr="0045371A">
        <w:t>pdate state variables</w:t>
      </w:r>
      <w:r>
        <w:fldChar w:fldCharType="begin"/>
      </w:r>
      <w:r>
        <w:instrText xml:space="preserve"> XE "State:</w:instrText>
      </w:r>
      <w:r w:rsidRPr="00E32FF3">
        <w:instrText>variables</w:instrText>
      </w:r>
      <w:r>
        <w:instrText xml:space="preserve">" </w:instrText>
      </w:r>
      <w:r>
        <w:fldChar w:fldCharType="end"/>
      </w:r>
      <w:r>
        <w:t>, i</w:t>
      </w:r>
      <w:r w:rsidRPr="0045371A">
        <w:t>ncrement counters</w:t>
      </w:r>
      <w:r>
        <w:t>, and g</w:t>
      </w:r>
      <w:r w:rsidRPr="0045371A">
        <w:t>enerate future events</w:t>
      </w:r>
      <w:r>
        <w:t>.</w:t>
      </w:r>
    </w:p>
    <w:p w:rsidR="00755B4B" w:rsidRPr="00B50019" w:rsidRDefault="00755B4B" w:rsidP="00E712B5">
      <w:pPr>
        <w:pStyle w:val="Heading3"/>
      </w:pPr>
      <w:bookmarkStart w:id="551" w:name="_Toc279332380"/>
      <w:bookmarkStart w:id="552" w:name="_Toc416087415"/>
      <w:r w:rsidRPr="00B50019">
        <w:t>Event Scheduling</w:t>
      </w:r>
      <w:bookmarkEnd w:id="551"/>
      <w:bookmarkEnd w:id="552"/>
    </w:p>
    <w:p w:rsidR="00755B4B" w:rsidRPr="00D66412" w:rsidRDefault="00755B4B" w:rsidP="00E223F3">
      <w:r w:rsidRPr="00D66412">
        <w:t>In a discrete event</w:t>
      </w:r>
      <w:r w:rsidR="00C24D00">
        <w:fldChar w:fldCharType="begin"/>
      </w:r>
      <w:r w:rsidR="00C24D00">
        <w:instrText xml:space="preserve"> XE "</w:instrText>
      </w:r>
      <w:r w:rsidR="00C24D00" w:rsidRPr="002A3665">
        <w:instrText>discrete event simulation</w:instrText>
      </w:r>
      <w:r w:rsidR="00C24D00">
        <w:instrText xml:space="preserve">" </w:instrText>
      </w:r>
      <w:r w:rsidR="00C24D00">
        <w:fldChar w:fldCharType="end"/>
      </w:r>
      <w:r w:rsidRPr="00D66412">
        <w:t xml:space="preserve"> simulation</w:t>
      </w:r>
      <w:r>
        <w:fldChar w:fldCharType="begin"/>
      </w:r>
      <w:r>
        <w:instrText xml:space="preserve"> XE "Simulation:d</w:instrText>
      </w:r>
      <w:r w:rsidRPr="00266A63">
        <w:instrText>iscrete event simulation</w:instrText>
      </w:r>
      <w:r>
        <w:instrText xml:space="preserve">" </w:instrText>
      </w:r>
      <w:r>
        <w:fldChar w:fldCharType="end"/>
      </w:r>
      <w:r w:rsidRPr="00D66412">
        <w:t xml:space="preserve">, events are generated and scheduled for the future. To implement the dynamics of a discrete-event simulation, a mechanism must be provided to increment time by a </w:t>
      </w:r>
      <w:r w:rsidRPr="00D66412">
        <w:rPr>
          <w:b/>
          <w:i/>
          <w:iCs/>
        </w:rPr>
        <w:t>variable</w:t>
      </w:r>
      <w:r w:rsidRPr="00D66412">
        <w:t xml:space="preserve"> amount between events.  A simulation creates an </w:t>
      </w:r>
      <w:r w:rsidRPr="00D66412">
        <w:rPr>
          <w:b/>
          <w:i/>
          <w:iCs/>
        </w:rPr>
        <w:t>event notice</w:t>
      </w:r>
      <w:r>
        <w:rPr>
          <w:b/>
          <w:i/>
          <w:iCs/>
        </w:rPr>
        <w:fldChar w:fldCharType="begin"/>
      </w:r>
      <w:r>
        <w:instrText xml:space="preserve"> XE "E</w:instrText>
      </w:r>
      <w:r w:rsidRPr="00971797">
        <w:instrText>vent:</w:instrText>
      </w:r>
      <w:r>
        <w:instrText>e</w:instrText>
      </w:r>
      <w:r w:rsidRPr="00971797">
        <w:instrText xml:space="preserve">vent </w:instrText>
      </w:r>
      <w:r>
        <w:instrText>n</w:instrText>
      </w:r>
      <w:r w:rsidRPr="00971797">
        <w:instrText>otice</w:instrText>
      </w:r>
      <w:r>
        <w:instrText xml:space="preserve">" </w:instrText>
      </w:r>
      <w:r>
        <w:rPr>
          <w:b/>
          <w:i/>
          <w:iCs/>
        </w:rPr>
        <w:fldChar w:fldCharType="end"/>
      </w:r>
      <w:r w:rsidRPr="00D66412">
        <w:t xml:space="preserve"> to sequence events according to the time of occurrence and apply the associated </w:t>
      </w:r>
      <w:r w:rsidRPr="00D66412">
        <w:rPr>
          <w:b/>
          <w:i/>
          <w:iCs/>
        </w:rPr>
        <w:t>event routine</w:t>
      </w:r>
      <w:r>
        <w:rPr>
          <w:b/>
          <w:i/>
          <w:iCs/>
        </w:rPr>
        <w:fldChar w:fldCharType="begin"/>
      </w:r>
      <w:r>
        <w:instrText xml:space="preserve"> XE "E</w:instrText>
      </w:r>
      <w:r w:rsidRPr="00AA488D">
        <w:instrText>vent:event routine</w:instrText>
      </w:r>
      <w:r>
        <w:instrText xml:space="preserve">" </w:instrText>
      </w:r>
      <w:r>
        <w:rPr>
          <w:b/>
          <w:i/>
          <w:iCs/>
        </w:rPr>
        <w:fldChar w:fldCharType="end"/>
      </w:r>
      <w:r w:rsidRPr="00D66412">
        <w:t xml:space="preserve"> to make the changes to the </w:t>
      </w:r>
      <w:r w:rsidRPr="00D66412">
        <w:rPr>
          <w:b/>
          <w:i/>
          <w:iCs/>
        </w:rPr>
        <w:t>system state</w:t>
      </w:r>
      <w:r>
        <w:rPr>
          <w:b/>
          <w:i/>
          <w:iCs/>
        </w:rPr>
        <w:fldChar w:fldCharType="begin"/>
      </w:r>
      <w:r>
        <w:instrText xml:space="preserve"> XE "</w:instrText>
      </w:r>
      <w:r w:rsidRPr="00AF7567">
        <w:rPr>
          <w:iCs/>
        </w:rPr>
        <w:instrText>System:state</w:instrText>
      </w:r>
      <w:r>
        <w:instrText xml:space="preserve">" </w:instrText>
      </w:r>
      <w:r>
        <w:rPr>
          <w:b/>
          <w:i/>
          <w:iCs/>
        </w:rPr>
        <w:fldChar w:fldCharType="end"/>
      </w:r>
      <w:r w:rsidRPr="00D66412">
        <w:t>.  At least two pieces of information must be provided:</w:t>
      </w:r>
    </w:p>
    <w:p w:rsidR="00755B4B" w:rsidRPr="00D66412" w:rsidRDefault="00755B4B" w:rsidP="008E5310">
      <w:pPr>
        <w:pStyle w:val="ListParagraph"/>
        <w:numPr>
          <w:ilvl w:val="0"/>
          <w:numId w:val="85"/>
        </w:numPr>
      </w:pPr>
      <w:r w:rsidRPr="00D66412">
        <w:t>The actual time the event</w:t>
      </w:r>
      <w:r>
        <w:fldChar w:fldCharType="begin"/>
      </w:r>
      <w:r>
        <w:instrText xml:space="preserve"> XE "</w:instrText>
      </w:r>
      <w:r w:rsidRPr="00C8486C">
        <w:instrText>Event</w:instrText>
      </w:r>
      <w:r>
        <w:instrText xml:space="preserve">" </w:instrText>
      </w:r>
      <w:r>
        <w:fldChar w:fldCharType="end"/>
      </w:r>
      <w:r w:rsidRPr="00D66412">
        <w:t xml:space="preserve"> will occur</w:t>
      </w:r>
    </w:p>
    <w:p w:rsidR="00755B4B" w:rsidRPr="00D66412" w:rsidRDefault="00755B4B" w:rsidP="008E5310">
      <w:pPr>
        <w:pStyle w:val="ListParagraph"/>
        <w:numPr>
          <w:ilvl w:val="0"/>
          <w:numId w:val="85"/>
        </w:numPr>
      </w:pPr>
      <w:r w:rsidRPr="00D66412">
        <w:t>The type of event</w:t>
      </w:r>
      <w:r>
        <w:fldChar w:fldCharType="begin"/>
      </w:r>
      <w:r>
        <w:instrText xml:space="preserve"> XE "</w:instrText>
      </w:r>
      <w:r>
        <w:rPr>
          <w:b/>
          <w:iCs/>
        </w:rPr>
        <w:instrText>E</w:instrText>
      </w:r>
      <w:r w:rsidRPr="00947F76">
        <w:rPr>
          <w:b/>
          <w:iCs/>
        </w:rPr>
        <w:instrText>vent</w:instrText>
      </w:r>
      <w:r>
        <w:instrText xml:space="preserve">" </w:instrText>
      </w:r>
      <w:r>
        <w:fldChar w:fldCharType="end"/>
      </w:r>
      <w:r w:rsidRPr="00D66412">
        <w:t xml:space="preserve"> that is schedules to occur</w:t>
      </w:r>
    </w:p>
    <w:p w:rsidR="00755B4B" w:rsidRPr="00D66412" w:rsidRDefault="00755B4B" w:rsidP="00E223F3">
      <w:r w:rsidRPr="00D66412">
        <w:t>These event notices are stored in a list, called the (</w:t>
      </w:r>
      <w:r w:rsidRPr="00D66412">
        <w:rPr>
          <w:i/>
          <w:iCs/>
        </w:rPr>
        <w:t>future</w:t>
      </w:r>
      <w:r w:rsidRPr="00D66412">
        <w:t xml:space="preserve">) </w:t>
      </w:r>
      <w:r w:rsidRPr="00D66412">
        <w:rPr>
          <w:b/>
          <w:i/>
          <w:iCs/>
        </w:rPr>
        <w:t>events lists</w:t>
      </w:r>
      <w:r>
        <w:rPr>
          <w:b/>
          <w:i/>
          <w:iCs/>
        </w:rPr>
        <w:fldChar w:fldCharType="begin"/>
      </w:r>
      <w:r>
        <w:instrText xml:space="preserve"> XE "E</w:instrText>
      </w:r>
      <w:r w:rsidRPr="000F074A">
        <w:instrText>vent:</w:instrText>
      </w:r>
      <w:r>
        <w:instrText>e</w:instrText>
      </w:r>
      <w:r w:rsidR="004C3A38">
        <w:instrText>vent</w:instrText>
      </w:r>
      <w:r w:rsidRPr="000F074A">
        <w:instrText xml:space="preserve"> list</w:instrText>
      </w:r>
      <w:r>
        <w:instrText xml:space="preserve">" </w:instrText>
      </w:r>
      <w:r>
        <w:rPr>
          <w:b/>
          <w:i/>
          <w:iCs/>
        </w:rPr>
        <w:fldChar w:fldCharType="end"/>
      </w:r>
      <w:r w:rsidRPr="00D66412">
        <w:t>, which is ordered by time of occurrence.  The process of creating an event notice</w:t>
      </w:r>
      <w:r>
        <w:fldChar w:fldCharType="begin"/>
      </w:r>
      <w:r>
        <w:instrText xml:space="preserve"> XE "</w:instrText>
      </w:r>
      <w:r w:rsidRPr="00DF3AEA">
        <w:instrText>Event</w:instrText>
      </w:r>
      <w:r>
        <w:instrText>:event</w:instrText>
      </w:r>
      <w:r w:rsidRPr="00DF3AEA">
        <w:instrText xml:space="preserve"> notice</w:instrText>
      </w:r>
      <w:r>
        <w:instrText xml:space="preserve">" </w:instrText>
      </w:r>
      <w:r>
        <w:fldChar w:fldCharType="end"/>
      </w:r>
      <w:r w:rsidRPr="00D66412">
        <w:t xml:space="preserve">, recording information about the event, and placing it in the event list is called </w:t>
      </w:r>
      <w:r w:rsidRPr="00D66412">
        <w:rPr>
          <w:b/>
          <w:i/>
          <w:iCs/>
        </w:rPr>
        <w:t>scheduling</w:t>
      </w:r>
      <w:r>
        <w:rPr>
          <w:b/>
          <w:i/>
          <w:iCs/>
        </w:rPr>
        <w:fldChar w:fldCharType="begin"/>
      </w:r>
      <w:r>
        <w:instrText xml:space="preserve"> XE "E</w:instrText>
      </w:r>
      <w:r w:rsidRPr="002740B2">
        <w:instrText>vent:</w:instrText>
      </w:r>
      <w:r w:rsidR="00E8783E">
        <w:instrText xml:space="preserve">event </w:instrText>
      </w:r>
      <w:r>
        <w:instrText>s</w:instrText>
      </w:r>
      <w:r w:rsidRPr="002740B2">
        <w:instrText>chedul</w:instrText>
      </w:r>
      <w:r w:rsidR="00E8783E">
        <w:instrText>e</w:instrText>
      </w:r>
      <w:r>
        <w:instrText xml:space="preserve">" </w:instrText>
      </w:r>
      <w:r>
        <w:rPr>
          <w:b/>
          <w:i/>
          <w:iCs/>
        </w:rPr>
        <w:fldChar w:fldCharType="end"/>
      </w:r>
      <w:r w:rsidRPr="00D66412">
        <w:rPr>
          <w:i/>
          <w:iCs/>
        </w:rPr>
        <w:t xml:space="preserve"> </w:t>
      </w:r>
      <w:r w:rsidRPr="00D66412">
        <w:t>the event.</w:t>
      </w:r>
    </w:p>
    <w:p w:rsidR="00755B4B" w:rsidRDefault="00755B4B" w:rsidP="00E712B5">
      <w:pPr>
        <w:pStyle w:val="Heading3"/>
      </w:pPr>
      <w:bookmarkStart w:id="553" w:name="_Toc279332381"/>
      <w:bookmarkStart w:id="554" w:name="_Toc416087416"/>
      <w:r>
        <w:t>The System Clock</w:t>
      </w:r>
      <w:bookmarkEnd w:id="553"/>
      <w:bookmarkEnd w:id="554"/>
    </w:p>
    <w:p w:rsidR="00755B4B" w:rsidRPr="00251329" w:rsidRDefault="00755B4B" w:rsidP="00E223F3">
      <w:r w:rsidRPr="00251329">
        <w:t xml:space="preserve">The </w:t>
      </w:r>
      <w:r w:rsidRPr="00D66412">
        <w:rPr>
          <w:b/>
          <w:i/>
        </w:rPr>
        <w:t>system clock</w:t>
      </w:r>
      <w:r>
        <w:rPr>
          <w:b/>
          <w:i/>
        </w:rPr>
        <w:fldChar w:fldCharType="begin"/>
      </w:r>
      <w:r>
        <w:instrText xml:space="preserve"> XE "</w:instrText>
      </w:r>
      <w:r w:rsidRPr="00AF7567">
        <w:instrText>System clock</w:instrText>
      </w:r>
      <w:r>
        <w:instrText xml:space="preserve">" </w:instrText>
      </w:r>
      <w:r>
        <w:rPr>
          <w:b/>
          <w:i/>
        </w:rPr>
        <w:fldChar w:fldCharType="end"/>
      </w:r>
      <w:r w:rsidRPr="00251329">
        <w:t xml:space="preserve"> is a special system variable that holds the current system time.  The simulation progresses through time in the following way:</w:t>
      </w:r>
    </w:p>
    <w:p w:rsidR="00755B4B" w:rsidRPr="001A69CD" w:rsidRDefault="00755B4B" w:rsidP="008E5310">
      <w:pPr>
        <w:pStyle w:val="ListParagraph"/>
        <w:numPr>
          <w:ilvl w:val="0"/>
          <w:numId w:val="85"/>
        </w:numPr>
        <w:ind w:left="360"/>
      </w:pPr>
      <w:r w:rsidRPr="001A69CD">
        <w:t>The first event</w:t>
      </w:r>
      <w:r w:rsidRPr="001A69CD">
        <w:fldChar w:fldCharType="begin"/>
      </w:r>
      <w:r w:rsidRPr="001A69CD">
        <w:instrText xml:space="preserve"> XE "</w:instrText>
      </w:r>
      <w:r w:rsidRPr="00AF7567">
        <w:rPr>
          <w:iCs/>
        </w:rPr>
        <w:instrText>Event</w:instrText>
      </w:r>
      <w:r w:rsidRPr="001A69CD">
        <w:instrText xml:space="preserve">" </w:instrText>
      </w:r>
      <w:r w:rsidRPr="001A69CD">
        <w:fldChar w:fldCharType="end"/>
      </w:r>
      <w:r w:rsidRPr="001A69CD">
        <w:t xml:space="preserve"> notice</w:t>
      </w:r>
      <w:r w:rsidRPr="001A69CD">
        <w:fldChar w:fldCharType="begin"/>
      </w:r>
      <w:r w:rsidRPr="001A69CD">
        <w:instrText xml:space="preserve"> XE "Event:event notice" </w:instrText>
      </w:r>
      <w:r w:rsidRPr="001A69CD">
        <w:fldChar w:fldCharType="end"/>
      </w:r>
      <w:r w:rsidRPr="001A69CD">
        <w:t xml:space="preserve"> on the event list is selected.</w:t>
      </w:r>
    </w:p>
    <w:p w:rsidR="00755B4B" w:rsidRPr="001A69CD" w:rsidRDefault="00755B4B" w:rsidP="008E5310">
      <w:pPr>
        <w:pStyle w:val="ListParagraph"/>
        <w:numPr>
          <w:ilvl w:val="0"/>
          <w:numId w:val="85"/>
        </w:numPr>
        <w:ind w:left="360"/>
      </w:pPr>
      <w:r w:rsidRPr="001A69CD">
        <w:t>The system</w:t>
      </w:r>
      <w:r w:rsidRPr="001A69CD">
        <w:fldChar w:fldCharType="begin"/>
      </w:r>
      <w:r w:rsidRPr="001A69CD">
        <w:instrText xml:space="preserve"> XE "System</w:instrText>
      </w:r>
      <w:r>
        <w:instrText xml:space="preserve"> clock</w:instrText>
      </w:r>
      <w:r w:rsidRPr="001A69CD">
        <w:instrText xml:space="preserve">" </w:instrText>
      </w:r>
      <w:r w:rsidRPr="001A69CD">
        <w:fldChar w:fldCharType="end"/>
      </w:r>
      <w:r w:rsidRPr="001A69CD">
        <w:t xml:space="preserve"> clock is set to the event</w:t>
      </w:r>
      <w:r w:rsidRPr="001A69CD">
        <w:fldChar w:fldCharType="begin"/>
      </w:r>
      <w:r w:rsidRPr="001A69CD">
        <w:instrText xml:space="preserve"> XE "</w:instrText>
      </w:r>
      <w:r w:rsidRPr="00AF7567">
        <w:rPr>
          <w:iCs/>
        </w:rPr>
        <w:instrText>Event:event time</w:instrText>
      </w:r>
      <w:r w:rsidRPr="001A69CD">
        <w:instrText xml:space="preserve">" </w:instrText>
      </w:r>
      <w:r w:rsidRPr="001A69CD">
        <w:fldChar w:fldCharType="end"/>
      </w:r>
      <w:r w:rsidRPr="001A69CD">
        <w:t xml:space="preserve"> time on this event notice.</w:t>
      </w:r>
    </w:p>
    <w:p w:rsidR="00755B4B" w:rsidRPr="001A69CD" w:rsidRDefault="00755B4B" w:rsidP="008E5310">
      <w:pPr>
        <w:pStyle w:val="ListParagraph"/>
        <w:numPr>
          <w:ilvl w:val="0"/>
          <w:numId w:val="85"/>
        </w:numPr>
        <w:ind w:left="360"/>
      </w:pPr>
      <w:r w:rsidRPr="001A69CD">
        <w:t>Then the event</w:t>
      </w:r>
      <w:r w:rsidRPr="001A69CD">
        <w:fldChar w:fldCharType="begin"/>
      </w:r>
      <w:r w:rsidRPr="001A69CD">
        <w:instrText xml:space="preserve"> XE "</w:instrText>
      </w:r>
      <w:r w:rsidRPr="00AF7567">
        <w:rPr>
          <w:iCs/>
        </w:rPr>
        <w:instrText>Event:event routine</w:instrText>
      </w:r>
      <w:r w:rsidRPr="001A69CD">
        <w:instrText xml:space="preserve">" </w:instrText>
      </w:r>
      <w:r w:rsidRPr="001A69CD">
        <w:fldChar w:fldCharType="end"/>
      </w:r>
      <w:r w:rsidRPr="001A69CD">
        <w:t xml:space="preserve"> routine for this type of event is executed to produce the appropriate changes in the system state</w:t>
      </w:r>
      <w:r>
        <w:fldChar w:fldCharType="begin"/>
      </w:r>
      <w:r>
        <w:instrText xml:space="preserve"> XE "</w:instrText>
      </w:r>
      <w:r w:rsidRPr="00686081">
        <w:instrText>system state</w:instrText>
      </w:r>
      <w:r>
        <w:instrText>" \t "</w:instrText>
      </w:r>
      <w:r w:rsidRPr="000E6EC6">
        <w:rPr>
          <w:i/>
        </w:rPr>
        <w:instrText>See</w:instrText>
      </w:r>
      <w:r w:rsidRPr="000E6EC6">
        <w:instrText xml:space="preserve"> System</w:instrText>
      </w:r>
      <w:r>
        <w:instrText xml:space="preserve">" </w:instrText>
      </w:r>
      <w:r>
        <w:fldChar w:fldCharType="end"/>
      </w:r>
      <w:r w:rsidRPr="001A69CD">
        <w:fldChar w:fldCharType="begin"/>
      </w:r>
      <w:r w:rsidRPr="001A69CD">
        <w:instrText xml:space="preserve"> XE "System</w:instrText>
      </w:r>
      <w:r>
        <w:instrText>:</w:instrText>
      </w:r>
      <w:r w:rsidRPr="001A69CD">
        <w:instrText xml:space="preserve"> state" </w:instrText>
      </w:r>
      <w:r w:rsidRPr="001A69CD">
        <w:fldChar w:fldCharType="end"/>
      </w:r>
      <w:r w:rsidRPr="001A69CD">
        <w:t xml:space="preserve"> for this type of event.</w:t>
      </w:r>
    </w:p>
    <w:p w:rsidR="00755B4B" w:rsidRPr="001A69CD" w:rsidRDefault="00755B4B" w:rsidP="008E5310">
      <w:pPr>
        <w:pStyle w:val="ListParagraph"/>
        <w:numPr>
          <w:ilvl w:val="0"/>
          <w:numId w:val="85"/>
        </w:numPr>
        <w:ind w:left="360"/>
      </w:pPr>
      <w:r w:rsidRPr="001A69CD">
        <w:t>Finally, the event notice</w:t>
      </w:r>
      <w:r w:rsidRPr="001A69CD">
        <w:fldChar w:fldCharType="begin"/>
      </w:r>
      <w:r w:rsidRPr="001A69CD">
        <w:instrText xml:space="preserve"> XE "Event:event notice" </w:instrText>
      </w:r>
      <w:r w:rsidRPr="001A69CD">
        <w:fldChar w:fldCharType="end"/>
      </w:r>
      <w:r w:rsidRPr="001A69CD">
        <w:t xml:space="preserve"> is discarded.</w:t>
      </w:r>
    </w:p>
    <w:p w:rsidR="00755B4B" w:rsidRDefault="00755B4B" w:rsidP="00E223F3">
      <w:r w:rsidRPr="00251329">
        <w:t>This process repeats until the event</w:t>
      </w:r>
      <w:r>
        <w:fldChar w:fldCharType="begin"/>
      </w:r>
      <w:r>
        <w:instrText xml:space="preserve"> XE "</w:instrText>
      </w:r>
      <w:r w:rsidRPr="00AF7567">
        <w:rPr>
          <w:bCs/>
          <w:iCs/>
        </w:rPr>
        <w:instrText>Event:event list</w:instrText>
      </w:r>
      <w:r>
        <w:instrText xml:space="preserve">" </w:instrText>
      </w:r>
      <w:r>
        <w:fldChar w:fldCharType="end"/>
      </w:r>
      <w:r w:rsidRPr="00251329">
        <w:t xml:space="preserve"> list is empty or some other signal is given to stop the simulation.  The routine that implements this process is called the</w:t>
      </w:r>
      <w:r w:rsidRPr="00251329">
        <w:rPr>
          <w:color w:val="0000CC"/>
        </w:rPr>
        <w:t xml:space="preserve"> </w:t>
      </w:r>
      <w:r w:rsidRPr="00D66412">
        <w:rPr>
          <w:b/>
          <w:i/>
        </w:rPr>
        <w:t>timing routine</w:t>
      </w:r>
      <w:r w:rsidRPr="00251329">
        <w:t>—the heart of discrete-event simulation.</w:t>
      </w:r>
    </w:p>
    <w:p w:rsidR="00755B4B" w:rsidRPr="00063530" w:rsidRDefault="00A129C7" w:rsidP="00E712B5">
      <w:pPr>
        <w:pStyle w:val="Heading3"/>
      </w:pPr>
      <w:r w:rsidRPr="00063530">
        <w:t>Queue Taxonomy</w:t>
      </w:r>
    </w:p>
    <w:p w:rsidR="00755B4B" w:rsidRDefault="00755B4B" w:rsidP="00E223F3">
      <w:r>
        <w:t>We will look at this in more detail in Chapter 3, but before we move on it would be helpful to understand our short-hand for the single server queue</w:t>
      </w:r>
      <w:r>
        <w:fldChar w:fldCharType="begin"/>
      </w:r>
      <w:r>
        <w:instrText xml:space="preserve"> XE "Q</w:instrText>
      </w:r>
      <w:r w:rsidRPr="00A163D0">
        <w:instrText>ueue</w:instrText>
      </w:r>
      <w:r>
        <w:instrText xml:space="preserve">" </w:instrText>
      </w:r>
      <w:r>
        <w:fldChar w:fldCharType="end"/>
      </w:r>
      <w:r>
        <w:t xml:space="preserve">. </w:t>
      </w:r>
      <w:r w:rsidRPr="00B50019">
        <w:t>If the distribution of inter-arrival</w:t>
      </w:r>
      <w:r>
        <w:fldChar w:fldCharType="begin"/>
      </w:r>
      <w:r>
        <w:instrText xml:space="preserve"> XE "</w:instrText>
      </w:r>
      <w:r w:rsidRPr="00C97692">
        <w:instrText>arrival</w:instrText>
      </w:r>
      <w:r>
        <w:instrText xml:space="preserve">:interarrival time" </w:instrText>
      </w:r>
      <w:r>
        <w:fldChar w:fldCharType="end"/>
      </w:r>
      <w:r w:rsidRPr="00B50019">
        <w:t xml:space="preserve"> times and service</w:t>
      </w:r>
      <w:r>
        <w:fldChar w:fldCharType="begin"/>
      </w:r>
      <w:r>
        <w:instrText xml:space="preserve"> XE "S</w:instrText>
      </w:r>
      <w:r w:rsidRPr="004C2D1A">
        <w:instrText>ervice</w:instrText>
      </w:r>
      <w:r>
        <w:instrText xml:space="preserve">:service time" </w:instrText>
      </w:r>
      <w:r>
        <w:fldChar w:fldCharType="end"/>
      </w:r>
      <w:r w:rsidRPr="00B50019">
        <w:t xml:space="preserve"> times are exponential (with different means), then the queuing system</w:t>
      </w:r>
      <w:r>
        <w:fldChar w:fldCharType="begin"/>
      </w:r>
      <w:r>
        <w:instrText xml:space="preserve"> XE "</w:instrText>
      </w:r>
      <w:r w:rsidRPr="00AB13CE">
        <w:instrText>System:queuing system</w:instrText>
      </w:r>
      <w:r>
        <w:instrText xml:space="preserve">" </w:instrText>
      </w:r>
      <w:r>
        <w:fldChar w:fldCharType="end"/>
      </w:r>
      <w:r w:rsidRPr="00B50019">
        <w:t xml:space="preserve"> is known as the “M/M/1” Queue</w:t>
      </w:r>
      <w:r>
        <w:fldChar w:fldCharType="begin"/>
      </w:r>
      <w:r>
        <w:instrText xml:space="preserve"> XE "</w:instrText>
      </w:r>
      <w:r w:rsidRPr="00642E99">
        <w:instrText>Queue</w:instrText>
      </w:r>
      <w:r>
        <w:instrText xml:space="preserve">:MM1" </w:instrText>
      </w:r>
      <w:r>
        <w:fldChar w:fldCharType="end"/>
      </w:r>
      <w:r w:rsidRPr="00B50019">
        <w:t>.</w:t>
      </w:r>
    </w:p>
    <w:p w:rsidR="00755B4B" w:rsidRPr="00427754" w:rsidRDefault="00755B4B" w:rsidP="00E712B5">
      <w:pPr>
        <w:pStyle w:val="Heading3"/>
      </w:pPr>
      <w:bookmarkStart w:id="555" w:name="_Toc279332383"/>
      <w:bookmarkStart w:id="556" w:name="_Toc416087418"/>
      <w:r w:rsidRPr="00427754">
        <w:t>Random Number Generation</w:t>
      </w:r>
      <w:bookmarkEnd w:id="555"/>
      <w:bookmarkEnd w:id="556"/>
    </w:p>
    <w:p w:rsidR="00755B4B" w:rsidRDefault="00755B4B" w:rsidP="00E223F3">
      <w:r>
        <w:t>Before we continue with simulating the M/M/1 queue</w:t>
      </w:r>
      <w:r w:rsidR="00FF1D08">
        <w:fldChar w:fldCharType="begin"/>
      </w:r>
      <w:r w:rsidR="00FF1D08">
        <w:instrText xml:space="preserve"> XE "</w:instrText>
      </w:r>
      <w:r w:rsidR="00FF1D08" w:rsidRPr="00C93DD3">
        <w:instrText>M/M/1 Queue</w:instrText>
      </w:r>
      <w:r w:rsidR="00FF1D08">
        <w:instrText xml:space="preserve">" </w:instrText>
      </w:r>
      <w:r w:rsidR="00FF1D08">
        <w:fldChar w:fldCharType="end"/>
      </w:r>
      <w:r>
        <w:t>, there are two other important concepts we need to be familiar with: the generation of random numbers</w:t>
      </w:r>
      <w:r>
        <w:fldChar w:fldCharType="begin"/>
      </w:r>
      <w:r>
        <w:instrText xml:space="preserve"> XE "random number generation" </w:instrText>
      </w:r>
      <w:r>
        <w:fldChar w:fldCharType="end"/>
      </w:r>
      <w:r>
        <w:t xml:space="preserve"> and random variates</w:t>
      </w:r>
      <w:r>
        <w:fldChar w:fldCharType="begin"/>
      </w:r>
      <w:r>
        <w:instrText xml:space="preserve"> XE "probability:</w:instrText>
      </w:r>
      <w:r w:rsidRPr="000A5592">
        <w:instrText>ra</w:instrText>
      </w:r>
      <w:r>
        <w:instrText xml:space="preserve">ndom variate" </w:instrText>
      </w:r>
      <w:r>
        <w:fldChar w:fldCharType="end"/>
      </w:r>
      <w:r>
        <w:t>.  Random numbers are used to drive statistical model</w:t>
      </w:r>
      <w:r w:rsidR="00EA4E23">
        <w:fldChar w:fldCharType="begin"/>
      </w:r>
      <w:r w:rsidR="00EA4E23">
        <w:instrText xml:space="preserve"> XE "</w:instrText>
      </w:r>
      <w:r w:rsidR="00EA4E23" w:rsidRPr="00EE56EB">
        <w:instrText>statistical model</w:instrText>
      </w:r>
      <w:r w:rsidR="00EA4E23">
        <w:instrText xml:space="preserve">" </w:instrText>
      </w:r>
      <w:r w:rsidR="00EA4E23">
        <w:fldChar w:fldCharType="end"/>
      </w:r>
      <w:r>
        <w:t>s of processes and to make decisions.  The core of these algorithms is the uniformly distributed number between zero and one.  That is, a series of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and identically distributed numbers in the range from 0 to 1, written as IID</w:t>
      </w:r>
      <w:r w:rsidR="00301321">
        <w:fldChar w:fldCharType="begin"/>
      </w:r>
      <w:r w:rsidR="00301321">
        <w:instrText xml:space="preserve"> XE "</w:instrText>
      </w:r>
      <w:r w:rsidR="00301321" w:rsidRPr="00FF3E3C">
        <w:instrText>IID</w:instrText>
      </w:r>
      <w:r w:rsidR="00301321">
        <w:instrText xml:space="preserve">" </w:instrText>
      </w:r>
      <w:r w:rsidR="00301321">
        <w:fldChar w:fldCharType="end"/>
      </w:r>
      <w:r>
        <w:t xml:space="preserve"> U(0,1).  We use deterministic mathematical algorithms to generate a series of numbers that appear random.  Since they are not “truly” random, we refer to them as pseudo random</w:t>
      </w:r>
      <w:r>
        <w:fldChar w:fldCharType="begin"/>
      </w:r>
      <w:r>
        <w:instrText xml:space="preserve"> XE "</w:instrText>
      </w:r>
      <w:r w:rsidRPr="0035151D">
        <w:instrText>random numbers:pseudo random</w:instrText>
      </w:r>
      <w:r>
        <w:instrText xml:space="preserve">" </w:instrText>
      </w:r>
      <w:r>
        <w:fldChar w:fldCharType="end"/>
      </w:r>
      <w:r>
        <w:t xml:space="preserve"> numbers. An example of a random number</w:t>
      </w:r>
      <w:r w:rsidR="00640427">
        <w:fldChar w:fldCharType="begin"/>
      </w:r>
      <w:r w:rsidR="00640427">
        <w:instrText xml:space="preserve"> XE "</w:instrText>
      </w:r>
      <w:r w:rsidR="00640427" w:rsidRPr="003D24A9">
        <w:rPr>
          <w:rFonts w:eastAsia="Times New Roman" w:cs="Times New Roman"/>
        </w:rPr>
        <w:instrText>random number</w:instrText>
      </w:r>
      <w:r w:rsidR="00640427">
        <w:instrText xml:space="preserve">" </w:instrText>
      </w:r>
      <w:r w:rsidR="00640427">
        <w:fldChar w:fldCharType="end"/>
      </w:r>
      <w:r>
        <w:t xml:space="preserve"> generator is:</w:t>
      </w:r>
    </w:p>
    <w:p w:rsidR="001E7695" w:rsidRDefault="001E7695" w:rsidP="00E223F3">
      <m:oMathPara>
        <m:oMath>
          <m:r>
            <w:rPr>
              <w:rFonts w:ascii="Cambria Math" w:hAnsi="Cambria Math"/>
            </w:rPr>
            <m:t>X</m:t>
          </m:r>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r>
                <w:rPr>
                  <w:rFonts w:ascii="Cambria Math" w:hAnsi="Cambria Math"/>
                </w:rPr>
                <m:t>ax</m:t>
              </m:r>
              <m:d>
                <m:dPr>
                  <m:ctrlPr>
                    <w:rPr>
                      <w:rFonts w:ascii="Cambria Math" w:hAnsi="Cambria Math"/>
                    </w:rPr>
                  </m:ctrlPr>
                </m:dPr>
                <m:e>
                  <m:r>
                    <w:rPr>
                      <w:rFonts w:ascii="Cambria Math" w:hAnsi="Cambria Math"/>
                    </w:rPr>
                    <m:t>n</m:t>
                  </m:r>
                  <m:r>
                    <m:rPr>
                      <m:sty m:val="p"/>
                    </m:rPr>
                    <w:rPr>
                      <w:rFonts w:ascii="Cambria Math" w:hAnsi="Cambria Math"/>
                    </w:rPr>
                    <m:t>-1</m:t>
                  </m:r>
                </m:e>
              </m:d>
              <m:r>
                <m:rPr>
                  <m:sty m:val="p"/>
                </m:rPr>
                <w:rPr>
                  <w:rFonts w:ascii="Cambria Math" w:hAnsi="Cambria Math"/>
                </w:rPr>
                <m:t>+</m:t>
              </m:r>
              <m:r>
                <w:rPr>
                  <w:rFonts w:ascii="Cambria Math" w:hAnsi="Cambria Math"/>
                </w:rPr>
                <m:t>c</m:t>
              </m:r>
            </m:e>
          </m:d>
          <m:r>
            <m:rPr>
              <m:nor/>
            </m:rPr>
            <m:t>mod</m:t>
          </m:r>
          <m:r>
            <w:rPr>
              <w:rFonts w:ascii="Cambria Math" w:hAnsi="Cambria Math"/>
            </w:rPr>
            <m:t>m</m:t>
          </m:r>
        </m:oMath>
      </m:oMathPara>
    </w:p>
    <w:p w:rsidR="00755B4B" w:rsidRDefault="007270DB" w:rsidP="00E3230C">
      <w:pPr>
        <w:tabs>
          <w:tab w:val="center" w:pos="3240"/>
        </w:tabs>
        <w:rPr>
          <w:position w:val="-10"/>
        </w:rPr>
      </w:pPr>
      <w:r>
        <w:rPr>
          <w:rFonts w:eastAsiaTheme="minorEastAsia"/>
        </w:rPr>
        <w:tab/>
      </w:r>
      <m:oMath>
        <m:r>
          <w:rPr>
            <w:rFonts w:ascii="Cambria Math" w:hAnsi="Cambria Math"/>
          </w:rPr>
          <m:t>U</m:t>
        </m:r>
        <m:r>
          <m:rPr>
            <m:sty m:val="p"/>
          </m:rPr>
          <w:rPr>
            <w:rFonts w:ascii="Cambria Math" w:hAnsi="Cambria Math"/>
          </w:rPr>
          <m:t>(0,1)=</m:t>
        </m:r>
        <m:r>
          <w:rPr>
            <w:rFonts w:ascii="Cambria Math" w:hAnsi="Cambria Math"/>
          </w:rPr>
          <m:t>x</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m:t>
        </m:r>
        <m:r>
          <w:rPr>
            <w:rFonts w:ascii="Cambria Math" w:hAnsi="Cambria Math"/>
          </w:rPr>
          <m:t>m</m:t>
        </m:r>
        <m:r>
          <m:rPr>
            <m:sty m:val="p"/>
          </m:rPr>
          <w:rPr>
            <w:rFonts w:ascii="Cambria Math" w:hAnsi="Cambria Math"/>
          </w:rPr>
          <m:t>)</m:t>
        </m:r>
      </m:oMath>
      <w:r w:rsidR="00AB2895">
        <w:tab/>
        <w:t>(18.1)</w:t>
      </w:r>
    </w:p>
    <w:p w:rsidR="00755B4B" w:rsidRDefault="00755B4B" w:rsidP="00E223F3">
      <w:r>
        <w:t xml:space="preserve">Note that random methods tend to generate very skewed sequences of numbers.  See Chapter 3, </w:t>
      </w:r>
      <w:r w:rsidRPr="0084546F">
        <w:rPr>
          <w:i/>
        </w:rPr>
        <w:t>Probability and Statistics for Simulation</w:t>
      </w:r>
      <w:r w:rsidR="00006019">
        <w:rPr>
          <w:i/>
        </w:rPr>
        <w:fldChar w:fldCharType="begin"/>
      </w:r>
      <w:r w:rsidR="00006019">
        <w:instrText xml:space="preserve"> XE "</w:instrText>
      </w:r>
      <w:r w:rsidR="00006019" w:rsidRPr="00132831">
        <w:rPr>
          <w:lang w:val="en"/>
        </w:rPr>
        <w:instrText>simulation</w:instrText>
      </w:r>
      <w:r w:rsidR="00006019">
        <w:instrText xml:space="preserve">" </w:instrText>
      </w:r>
      <w:r w:rsidR="00006019">
        <w:rPr>
          <w:i/>
        </w:rPr>
        <w:fldChar w:fldCharType="end"/>
      </w:r>
      <w:r>
        <w:t>, for more about Random Number Generators</w:t>
      </w:r>
      <w:r>
        <w:fldChar w:fldCharType="begin"/>
      </w:r>
      <w:r>
        <w:instrText xml:space="preserve"> XE "</w:instrText>
      </w:r>
      <w:r w:rsidRPr="004D56FF">
        <w:instrText xml:space="preserve"> </w:instrText>
      </w:r>
      <w:r w:rsidR="007372E9">
        <w:instrText>R</w:instrText>
      </w:r>
      <w:r w:rsidRPr="004D56FF">
        <w:instrText xml:space="preserve">andom </w:instrText>
      </w:r>
      <w:r w:rsidR="007372E9">
        <w:instrText>N</w:instrText>
      </w:r>
      <w:r w:rsidRPr="004D56FF">
        <w:instrText xml:space="preserve">umber </w:instrText>
      </w:r>
      <w:r w:rsidR="007372E9">
        <w:instrText>G</w:instrText>
      </w:r>
      <w:r w:rsidRPr="004D56FF">
        <w:instrText>enerator</w:instrText>
      </w:r>
      <w:r>
        <w:instrText xml:space="preserve">" </w:instrText>
      </w:r>
      <w:r>
        <w:fldChar w:fldCharType="end"/>
      </w:r>
      <w:r>
        <w:t xml:space="preserve">, including </w:t>
      </w:r>
      <w:r w:rsidRPr="00CC198C">
        <w:rPr>
          <w:i/>
        </w:rPr>
        <w:t>ExtendSim 8</w:t>
      </w:r>
      <w:r>
        <w:t xml:space="preserve">’s </w:t>
      </w:r>
      <w:r w:rsidRPr="00CC198C">
        <w:rPr>
          <w:b/>
        </w:rPr>
        <w:t>Random Number</w:t>
      </w:r>
      <w:r>
        <w:t xml:space="preserve"> block.</w:t>
      </w:r>
    </w:p>
    <w:p w:rsidR="00755B4B" w:rsidRPr="00427754" w:rsidRDefault="00755B4B" w:rsidP="00E712B5">
      <w:pPr>
        <w:pStyle w:val="Heading3"/>
      </w:pPr>
      <w:bookmarkStart w:id="557" w:name="_Toc279332384"/>
      <w:bookmarkStart w:id="558" w:name="_Toc416087419"/>
      <w:r w:rsidRPr="00427754">
        <w:t>Random Variates</w:t>
      </w:r>
      <w:bookmarkEnd w:id="557"/>
      <w:bookmarkEnd w:id="558"/>
    </w:p>
    <w:p w:rsidR="00755B4B" w:rsidRPr="00427754" w:rsidRDefault="00755B4B" w:rsidP="00E223F3">
      <w:r w:rsidRPr="00427754">
        <w:t>Uniform random numbers</w:t>
      </w:r>
      <w:r>
        <w:fldChar w:fldCharType="begin"/>
      </w:r>
      <w:r>
        <w:instrText xml:space="preserve"> XE "</w:instrText>
      </w:r>
      <w:r w:rsidRPr="00307207">
        <w:instrText>random numbers</w:instrText>
      </w:r>
      <w:r>
        <w:instrText xml:space="preserve">" </w:instrText>
      </w:r>
      <w:r>
        <w:fldChar w:fldCharType="end"/>
      </w:r>
      <w:r w:rsidRPr="00427754">
        <w:t xml:space="preserve"> drive the selection values from other distributions (random variates)</w:t>
      </w:r>
      <w:r>
        <w:t>. There are three primary methods for generating random variates</w:t>
      </w:r>
      <w:r>
        <w:fldChar w:fldCharType="begin"/>
      </w:r>
      <w:r>
        <w:instrText xml:space="preserve"> XE "probability:random variate" </w:instrText>
      </w:r>
      <w:r>
        <w:fldChar w:fldCharType="end"/>
      </w:r>
      <w:r>
        <w:t>:</w:t>
      </w:r>
    </w:p>
    <w:p w:rsidR="00755B4B" w:rsidRPr="00427754" w:rsidRDefault="00755B4B" w:rsidP="008E5310">
      <w:pPr>
        <w:pStyle w:val="ListParagraph"/>
        <w:numPr>
          <w:ilvl w:val="0"/>
          <w:numId w:val="85"/>
        </w:numPr>
        <w:ind w:left="360"/>
      </w:pPr>
      <w:r w:rsidRPr="00427754">
        <w:rPr>
          <w:i/>
          <w:iCs/>
          <w:u w:val="single"/>
        </w:rPr>
        <w:t>Inverse Transform Methods</w:t>
      </w:r>
      <w:r w:rsidR="00640427">
        <w:rPr>
          <w:i/>
          <w:iCs/>
          <w:u w:val="single"/>
        </w:rPr>
        <w:fldChar w:fldCharType="begin"/>
      </w:r>
      <w:r w:rsidR="00640427">
        <w:instrText xml:space="preserve"> XE "</w:instrText>
      </w:r>
      <w:r w:rsidR="00640427" w:rsidRPr="0081299C">
        <w:rPr>
          <w:i/>
          <w:iCs/>
        </w:rPr>
        <w:instrText>Inverse Transform Method</w:instrText>
      </w:r>
      <w:r w:rsidR="00640427">
        <w:instrText xml:space="preserve">" </w:instrText>
      </w:r>
      <w:r w:rsidR="00640427">
        <w:rPr>
          <w:i/>
          <w:iCs/>
          <w:u w:val="single"/>
        </w:rPr>
        <w:fldChar w:fldCharType="end"/>
      </w:r>
      <w:r w:rsidRPr="00427754">
        <w:t xml:space="preserve"> assign the U(0,1) number as the Y-axis and traces it back to the X value through the desired cumulative distribution function</w:t>
      </w:r>
      <w:r>
        <w:fldChar w:fldCharType="begin"/>
      </w:r>
      <w:r>
        <w:instrText xml:space="preserve"> XE "D</w:instrText>
      </w:r>
      <w:r w:rsidRPr="00DC55F3">
        <w:instrText>istribution:cumulative distribution function</w:instrText>
      </w:r>
      <w:r>
        <w:instrText xml:space="preserve">" </w:instrText>
      </w:r>
      <w:r>
        <w:fldChar w:fldCharType="end"/>
      </w:r>
      <w:r w:rsidRPr="00427754">
        <w:t>.</w:t>
      </w:r>
    </w:p>
    <w:p w:rsidR="00755B4B" w:rsidRPr="00427754" w:rsidRDefault="00755B4B" w:rsidP="008E5310">
      <w:pPr>
        <w:pStyle w:val="ListParagraph"/>
        <w:numPr>
          <w:ilvl w:val="0"/>
          <w:numId w:val="85"/>
        </w:numPr>
        <w:ind w:left="360"/>
      </w:pPr>
      <w:r w:rsidRPr="00427754">
        <w:rPr>
          <w:i/>
          <w:iCs/>
          <w:u w:val="single"/>
        </w:rPr>
        <w:t>Acceptance-Rejection Methods</w:t>
      </w:r>
      <w:r w:rsidR="00640427">
        <w:rPr>
          <w:i/>
          <w:iCs/>
          <w:u w:val="single"/>
        </w:rPr>
        <w:fldChar w:fldCharType="begin"/>
      </w:r>
      <w:r w:rsidR="00640427">
        <w:instrText xml:space="preserve"> XE "</w:instrText>
      </w:r>
      <w:r w:rsidR="00640427" w:rsidRPr="004751A5">
        <w:rPr>
          <w:i/>
          <w:iCs/>
        </w:rPr>
        <w:instrText>Acceptance-Rejection Methods</w:instrText>
      </w:r>
      <w:r w:rsidR="00640427">
        <w:instrText xml:space="preserve">" </w:instrText>
      </w:r>
      <w:r w:rsidR="00640427">
        <w:rPr>
          <w:i/>
          <w:iCs/>
          <w:u w:val="single"/>
        </w:rPr>
        <w:fldChar w:fldCharType="end"/>
      </w:r>
      <w:r w:rsidRPr="00427754">
        <w:t xml:space="preserve"> use an intermediate function to simplify the selection of numbers and maintain random selection.</w:t>
      </w:r>
    </w:p>
    <w:p w:rsidR="00755B4B" w:rsidRPr="00427754" w:rsidRDefault="00755B4B" w:rsidP="008E5310">
      <w:pPr>
        <w:pStyle w:val="ListParagraph"/>
        <w:numPr>
          <w:ilvl w:val="0"/>
          <w:numId w:val="85"/>
        </w:numPr>
        <w:ind w:left="360"/>
      </w:pPr>
      <w:r w:rsidRPr="00427754">
        <w:rPr>
          <w:i/>
          <w:iCs/>
          <w:u w:val="single"/>
        </w:rPr>
        <w:t>Composition Methods</w:t>
      </w:r>
      <w:r w:rsidRPr="00427754">
        <w:t xml:space="preserve"> decompose the distribution into a summed series of simpler distributions.</w:t>
      </w:r>
    </w:p>
    <w:p w:rsidR="00755B4B" w:rsidRDefault="00755B4B" w:rsidP="00E223F3">
      <w:r>
        <w:t>An example of a random variate using the inverse transform method is the exponential distribution</w:t>
      </w:r>
      <w:r w:rsidR="00E8783E">
        <w:fldChar w:fldCharType="begin"/>
      </w:r>
      <w:r w:rsidR="00E8783E">
        <w:instrText xml:space="preserve"> XE "</w:instrText>
      </w:r>
      <w:r w:rsidR="00E8783E" w:rsidRPr="00E4059A">
        <w:instrText>Distribution:exponential distribution</w:instrText>
      </w:r>
      <w:r w:rsidR="00E8783E">
        <w:instrText xml:space="preserve">" </w:instrText>
      </w:r>
      <w:r w:rsidR="00E8783E">
        <w:fldChar w:fldCharType="end"/>
      </w:r>
      <w:r>
        <w:t>:</w:t>
      </w:r>
    </w:p>
    <w:p w:rsidR="00755B4B" w:rsidRDefault="00CB4113" w:rsidP="00E223F3">
      <m:oMathPara>
        <m:oMath>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λ</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r>
                    <w:rPr>
                      <w:rFonts w:ascii="Cambria Math" w:hAnsi="Cambria Math"/>
                    </w:rPr>
                    <m:t>R</m:t>
                  </m:r>
                </m:e>
              </m:d>
            </m:e>
          </m:func>
          <m:r>
            <m:rPr>
              <m:sty m:val="p"/>
            </m:rPr>
            <w:rPr>
              <w:rFonts w:ascii="Cambria Math" w:hAnsi="Cambria Math"/>
            </w:rPr>
            <m:t xml:space="preserve">, </m:t>
          </m:r>
          <m:r>
            <w:rPr>
              <w:rFonts w:ascii="Cambria Math" w:hAnsi="Cambria Math"/>
            </w:rPr>
            <m:t>R</m:t>
          </m:r>
          <m:r>
            <m:rPr>
              <m:sty m:val="p"/>
            </m:rPr>
            <w:rPr>
              <w:rFonts w:ascii="Cambria Math" w:hAnsi="Cambria Math"/>
            </w:rPr>
            <m:t>~</m:t>
          </m:r>
          <m:r>
            <w:rPr>
              <w:rFonts w:ascii="Cambria Math" w:hAnsi="Cambria Math"/>
            </w:rPr>
            <m:t>U</m:t>
          </m:r>
          <m:d>
            <m:dPr>
              <m:ctrlPr>
                <w:rPr>
                  <w:rFonts w:ascii="Cambria Math" w:hAnsi="Cambria Math"/>
                </w:rPr>
              </m:ctrlPr>
            </m:dPr>
            <m:e>
              <m:r>
                <m:rPr>
                  <m:sty m:val="p"/>
                </m:rPr>
                <w:rPr>
                  <w:rFonts w:ascii="Cambria Math" w:hAnsi="Cambria Math"/>
                </w:rPr>
                <m:t>0,1</m:t>
              </m:r>
            </m:e>
          </m:d>
        </m:oMath>
      </m:oMathPara>
    </w:p>
    <w:p w:rsidR="00AB2895" w:rsidRDefault="00AB2895" w:rsidP="00E223F3">
      <w:r>
        <w:tab/>
        <w:t>(18.2)</w:t>
      </w:r>
    </w:p>
    <w:p w:rsidR="00755B4B" w:rsidRPr="00772300" w:rsidRDefault="00755B4B" w:rsidP="00E223F3">
      <w:r>
        <w:t xml:space="preserve">The exponential distribution is generally used to represent </w:t>
      </w:r>
      <w:r w:rsidRPr="00772300">
        <w:t>Interarrival times</w:t>
      </w:r>
      <w:r>
        <w:fldChar w:fldCharType="begin"/>
      </w:r>
      <w:r>
        <w:instrText xml:space="preserve"> XE "arrival:i</w:instrText>
      </w:r>
      <w:r w:rsidRPr="00367B07">
        <w:instrText>nterarrival time</w:instrText>
      </w:r>
      <w:r>
        <w:instrText xml:space="preserve">" </w:instrText>
      </w:r>
      <w:r>
        <w:fldChar w:fldCharType="end"/>
      </w:r>
      <w:r w:rsidRPr="00772300">
        <w:t xml:space="preserve"> of customers at a constant rate</w:t>
      </w:r>
      <w:r>
        <w:t>.  See Appendix A for more about Random Variate Generation</w:t>
      </w:r>
      <w:r>
        <w:fldChar w:fldCharType="begin"/>
      </w:r>
      <w:r>
        <w:instrText xml:space="preserve"> XE "</w:instrText>
      </w:r>
      <w:r w:rsidRPr="007C283F">
        <w:instrText>Random Variate Generation</w:instrText>
      </w:r>
      <w:r>
        <w:instrText xml:space="preserve">" </w:instrText>
      </w:r>
      <w:r>
        <w:fldChar w:fldCharType="end"/>
      </w:r>
      <w:r>
        <w:t xml:space="preserve">.  </w:t>
      </w:r>
      <w:r w:rsidRPr="00834285">
        <w:rPr>
          <w:i/>
        </w:rPr>
        <w:t>ExtendSim 8</w:t>
      </w:r>
      <w:r>
        <w:t xml:space="preserve"> has 35 built-in random variate generators for discrete and continuous probability</w:t>
      </w:r>
      <w:r>
        <w:fldChar w:fldCharType="begin"/>
      </w:r>
      <w:r>
        <w:instrText xml:space="preserve"> XE "</w:instrText>
      </w:r>
      <w:r w:rsidRPr="006D072B">
        <w:instrText>probability</w:instrText>
      </w:r>
      <w:r>
        <w:instrText xml:space="preserve">" </w:instrText>
      </w:r>
      <w:r>
        <w:fldChar w:fldCharType="end"/>
      </w:r>
      <w:r>
        <w:t xml:space="preserve"> density functions, and Empirical Table for defining discrete probability distributions.</w:t>
      </w:r>
    </w:p>
    <w:p w:rsidR="00755B4B" w:rsidRDefault="00755B4B" w:rsidP="00E712B5">
      <w:pPr>
        <w:pStyle w:val="Heading3"/>
      </w:pPr>
      <w:bookmarkStart w:id="559" w:name="_Toc279332385"/>
      <w:bookmarkStart w:id="560" w:name="_Toc416087420"/>
      <w:r w:rsidRPr="00B50019">
        <w:t>A Generic Simulation</w:t>
      </w:r>
      <w:r>
        <w:fldChar w:fldCharType="begin"/>
      </w:r>
      <w:r>
        <w:instrText xml:space="preserve"> XE "</w:instrText>
      </w:r>
      <w:r w:rsidRPr="009E455B">
        <w:instrText>Simulation</w:instrText>
      </w:r>
      <w:r>
        <w:instrText xml:space="preserve">:generic language" </w:instrText>
      </w:r>
      <w:r>
        <w:fldChar w:fldCharType="end"/>
      </w:r>
      <w:r w:rsidRPr="00B50019">
        <w:t xml:space="preserve"> Language</w:t>
      </w:r>
      <w:bookmarkEnd w:id="559"/>
      <w:bookmarkEnd w:id="560"/>
    </w:p>
    <w:p w:rsidR="00755B4B" w:rsidRDefault="00755B4B" w:rsidP="00E223F3">
      <w:r>
        <w:t xml:space="preserve">In the </w:t>
      </w:r>
      <w:r w:rsidRPr="00772300">
        <w:t>1950’s</w:t>
      </w:r>
      <w:r>
        <w:t>, we</w:t>
      </w:r>
      <w:r w:rsidRPr="00772300">
        <w:t xml:space="preserve"> began seeking languages specifically designed for simulation</w:t>
      </w:r>
      <w:r>
        <w:fldChar w:fldCharType="begin"/>
      </w:r>
      <w:r>
        <w:instrText xml:space="preserve"> XE "S</w:instrText>
      </w:r>
      <w:r w:rsidRPr="00F615EE">
        <w:instrText>imulation</w:instrText>
      </w:r>
      <w:r>
        <w:instrText xml:space="preserve">:languages" </w:instrText>
      </w:r>
      <w:r>
        <w:fldChar w:fldCharType="end"/>
      </w:r>
      <w:r w:rsidRPr="00772300">
        <w:t xml:space="preserve"> problems</w:t>
      </w:r>
      <w:r>
        <w:t xml:space="preserve">. The </w:t>
      </w:r>
      <w:r w:rsidRPr="00772300">
        <w:t>General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Pr="00772300">
        <w:t xml:space="preserve"> Program (GSP) </w:t>
      </w:r>
      <w:r>
        <w:t>was developed in 1960 and was t</w:t>
      </w:r>
      <w:r w:rsidRPr="00772300">
        <w:t xml:space="preserve">he </w:t>
      </w:r>
      <w:r>
        <w:t>f</w:t>
      </w:r>
      <w:r w:rsidRPr="00772300">
        <w:t>irst Simulation</w:t>
      </w:r>
      <w:r w:rsidR="00006019">
        <w:fldChar w:fldCharType="begin"/>
      </w:r>
      <w:r w:rsidR="00006019">
        <w:instrText xml:space="preserve"> XE "</w:instrText>
      </w:r>
      <w:r w:rsidR="00006019" w:rsidRPr="00132831">
        <w:rPr>
          <w:lang w:val="en"/>
        </w:rPr>
        <w:instrText>simulation</w:instrText>
      </w:r>
      <w:r w:rsidR="00006019">
        <w:instrText xml:space="preserve">" </w:instrText>
      </w:r>
      <w:r w:rsidR="00006019">
        <w:fldChar w:fldCharType="end"/>
      </w:r>
      <w:r w:rsidRPr="00772300">
        <w:t xml:space="preserve">-specific </w:t>
      </w:r>
      <w:r>
        <w:t>p</w:t>
      </w:r>
      <w:r w:rsidRPr="00772300">
        <w:t xml:space="preserve">rogramming </w:t>
      </w:r>
      <w:r>
        <w:t>language. GSP was developed b</w:t>
      </w:r>
      <w:r w:rsidRPr="00772300">
        <w:t xml:space="preserve">y K.D. Tocher and D.G. Owen, </w:t>
      </w:r>
      <w:r>
        <w:t>of General Electric, and presented at the p</w:t>
      </w:r>
      <w:r w:rsidRPr="00772300">
        <w:t>roceedings of the Second International Conference on Operations Research</w:t>
      </w:r>
      <w:r>
        <w:t>. The evolved definition of a simulation language defined six key characteristics that the language must possess:</w:t>
      </w:r>
    </w:p>
    <w:p w:rsidR="00755B4B" w:rsidRPr="00772300" w:rsidRDefault="00755B4B" w:rsidP="008E5310">
      <w:pPr>
        <w:pStyle w:val="ListParagraph"/>
        <w:numPr>
          <w:ilvl w:val="0"/>
          <w:numId w:val="85"/>
        </w:numPr>
        <w:ind w:left="450"/>
      </w:pPr>
      <w:r w:rsidRPr="00772300">
        <w:t xml:space="preserve">Be capable of generating </w:t>
      </w:r>
      <w:r>
        <w:t>r</w:t>
      </w:r>
      <w:r w:rsidRPr="00772300">
        <w:t xml:space="preserve">andom </w:t>
      </w:r>
      <w:r>
        <w:t>n</w:t>
      </w:r>
      <w:r w:rsidRPr="00772300">
        <w:t>umbers</w:t>
      </w:r>
      <w:r>
        <w:fldChar w:fldCharType="begin"/>
      </w:r>
      <w:r>
        <w:instrText xml:space="preserve"> XE "</w:instrText>
      </w:r>
      <w:r w:rsidRPr="00307207">
        <w:instrText>random numbers</w:instrText>
      </w:r>
      <w:r>
        <w:instrText xml:space="preserve">" </w:instrText>
      </w:r>
      <w:r>
        <w:fldChar w:fldCharType="end"/>
      </w:r>
    </w:p>
    <w:p w:rsidR="00755B4B" w:rsidRPr="00772300" w:rsidRDefault="00755B4B" w:rsidP="008E5310">
      <w:pPr>
        <w:pStyle w:val="ListParagraph"/>
        <w:numPr>
          <w:ilvl w:val="0"/>
          <w:numId w:val="85"/>
        </w:numPr>
        <w:ind w:left="450"/>
      </w:pPr>
      <w:r w:rsidRPr="00772300">
        <w:t>Provide for the transformation for statistical distributions</w:t>
      </w:r>
    </w:p>
    <w:p w:rsidR="00755B4B" w:rsidRPr="00772300" w:rsidRDefault="00755B4B" w:rsidP="008E5310">
      <w:pPr>
        <w:pStyle w:val="ListParagraph"/>
        <w:numPr>
          <w:ilvl w:val="0"/>
          <w:numId w:val="85"/>
        </w:numPr>
        <w:ind w:left="450"/>
      </w:pPr>
      <w:r w:rsidRPr="00772300">
        <w:t>Be capable of providing list processing</w:t>
      </w:r>
    </w:p>
    <w:p w:rsidR="00755B4B" w:rsidRPr="00772300" w:rsidRDefault="00755B4B" w:rsidP="008E5310">
      <w:pPr>
        <w:pStyle w:val="ListParagraph"/>
        <w:numPr>
          <w:ilvl w:val="0"/>
          <w:numId w:val="85"/>
        </w:numPr>
        <w:ind w:left="450"/>
      </w:pPr>
      <w:r w:rsidRPr="00772300">
        <w:t>Provide for statistical analysis</w:t>
      </w:r>
    </w:p>
    <w:p w:rsidR="00755B4B" w:rsidRPr="00772300" w:rsidRDefault="00755B4B" w:rsidP="008E5310">
      <w:pPr>
        <w:pStyle w:val="ListParagraph"/>
        <w:numPr>
          <w:ilvl w:val="0"/>
          <w:numId w:val="85"/>
        </w:numPr>
        <w:ind w:left="450"/>
      </w:pPr>
      <w:r w:rsidRPr="00772300">
        <w:t>Be capable of report generation</w:t>
      </w:r>
    </w:p>
    <w:p w:rsidR="00755B4B" w:rsidRDefault="00755B4B" w:rsidP="008E5310">
      <w:pPr>
        <w:pStyle w:val="ListParagraph"/>
        <w:numPr>
          <w:ilvl w:val="0"/>
          <w:numId w:val="85"/>
        </w:numPr>
        <w:ind w:left="450"/>
      </w:pPr>
      <w:r w:rsidRPr="00772300">
        <w:t>Be capable of implementing timing execution</w:t>
      </w:r>
    </w:p>
    <w:p w:rsidR="00755B4B" w:rsidRPr="00772300" w:rsidRDefault="00755B4B" w:rsidP="00E223F3">
      <w:r>
        <w:t>For our step-by-step simulation</w:t>
      </w:r>
      <w:r>
        <w:fldChar w:fldCharType="begin"/>
      </w:r>
      <w:r>
        <w:instrText xml:space="preserve"> XE "S</w:instrText>
      </w:r>
      <w:r w:rsidRPr="00F615EE">
        <w:instrText>imulation</w:instrText>
      </w:r>
      <w:r>
        <w:instrText xml:space="preserve">:step-by-step" </w:instrText>
      </w:r>
      <w:r>
        <w:fldChar w:fldCharType="end"/>
      </w:r>
      <w:r>
        <w:t xml:space="preserve"> of the M/M/1 queue</w:t>
      </w:r>
      <w:r>
        <w:fldChar w:fldCharType="begin"/>
      </w:r>
      <w:r>
        <w:instrText xml:space="preserve"> XE "Q</w:instrText>
      </w:r>
      <w:r w:rsidRPr="00A163D0">
        <w:instrText>ueue</w:instrText>
      </w:r>
      <w:r>
        <w:instrText xml:space="preserve">" </w:instrText>
      </w:r>
      <w:r>
        <w:fldChar w:fldCharType="end"/>
      </w:r>
      <w:r>
        <w:t xml:space="preserve">, we will use a generic simulation language, as described in </w:t>
      </w:r>
      <w:r>
        <w:fldChar w:fldCharType="begin"/>
      </w:r>
      <w:r>
        <w:instrText xml:space="preserve"> REF _Ref267510865 \h </w:instrText>
      </w:r>
      <w:r>
        <w:fldChar w:fldCharType="separate"/>
      </w:r>
      <w:r w:rsidR="002D689A" w:rsidRPr="00E3230C">
        <w:rPr>
          <w:b/>
        </w:rPr>
        <w:t xml:space="preserve">Figure </w:t>
      </w:r>
      <w:r w:rsidR="002D689A">
        <w:rPr>
          <w:b/>
        </w:rPr>
        <w:t>1</w:t>
      </w:r>
      <w:r w:rsidR="002D689A" w:rsidRPr="00E3230C">
        <w:rPr>
          <w:b/>
        </w:rPr>
        <w:t>:</w:t>
      </w:r>
      <w:r w:rsidR="002D689A" w:rsidRPr="00755B4B">
        <w:t xml:space="preserve"> Characteristics of a generic simulation language</w:t>
      </w:r>
      <w:r>
        <w:fldChar w:fldCharType="end"/>
      </w:r>
      <w:r>
        <w:t>.</w:t>
      </w:r>
    </w:p>
    <w:tbl>
      <w:tblPr>
        <w:tblStyle w:val="TableGrid"/>
        <w:tblW w:w="0" w:type="auto"/>
        <w:tblInd w:w="198" w:type="dxa"/>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44546A" w:themeColor="text2"/>
          <w:insideV w:val="single" w:sz="4" w:space="0" w:color="767171" w:themeColor="background2" w:themeShade="80"/>
        </w:tblBorders>
        <w:tblLook w:val="04A0" w:firstRow="1" w:lastRow="0" w:firstColumn="1" w:lastColumn="0" w:noHBand="0" w:noVBand="1"/>
      </w:tblPr>
      <w:tblGrid>
        <w:gridCol w:w="2923"/>
        <w:gridCol w:w="3277"/>
      </w:tblGrid>
      <w:tr w:rsidR="00755B4B" w:rsidTr="00755B4B">
        <w:tc>
          <w:tcPr>
            <w:tcW w:w="2927" w:type="dxa"/>
          </w:tcPr>
          <w:p w:rsidR="00755B4B" w:rsidRPr="00B50019" w:rsidRDefault="00755B4B" w:rsidP="00E223F3">
            <w:r w:rsidRPr="00B50019">
              <w:t>Features:</w:t>
            </w:r>
          </w:p>
          <w:p w:rsidR="00755B4B" w:rsidRPr="00B50019" w:rsidRDefault="00755B4B" w:rsidP="00E223F3">
            <w:r w:rsidRPr="00B50019">
              <w:t>Constants</w:t>
            </w:r>
          </w:p>
          <w:p w:rsidR="00755B4B" w:rsidRPr="00B50019" w:rsidRDefault="00755B4B" w:rsidP="00E223F3">
            <w:r w:rsidRPr="00B50019">
              <w:t>Variables</w:t>
            </w:r>
          </w:p>
          <w:p w:rsidR="00755B4B" w:rsidRPr="00B50019" w:rsidRDefault="00755B4B" w:rsidP="00E223F3">
            <w:r w:rsidRPr="00B50019">
              <w:t>Arrays of variables</w:t>
            </w:r>
            <w:r>
              <w:fldChar w:fldCharType="begin"/>
            </w:r>
            <w:r>
              <w:instrText xml:space="preserve"> XE "</w:instrText>
            </w:r>
            <w:r w:rsidRPr="00E32FF3">
              <w:instrText>variables</w:instrText>
            </w:r>
            <w:r>
              <w:instrText xml:space="preserve">" </w:instrText>
            </w:r>
            <w:r>
              <w:fldChar w:fldCharType="end"/>
            </w:r>
          </w:p>
          <w:p w:rsidR="00755B4B" w:rsidRPr="00B50019" w:rsidRDefault="00755B4B" w:rsidP="00E223F3">
            <w:r w:rsidRPr="00B50019">
              <w:t>Arithmetic and logical operators</w:t>
            </w:r>
          </w:p>
          <w:p w:rsidR="00755B4B" w:rsidRPr="00B50019" w:rsidRDefault="00755B4B" w:rsidP="00E223F3">
            <w:r w:rsidRPr="00B50019">
              <w:t xml:space="preserve">Assignment statements: </w:t>
            </w:r>
            <w:r>
              <w:t xml:space="preserve"> </w:t>
            </w:r>
            <w:r w:rsidRPr="00B50019">
              <w:rPr>
                <w:i/>
                <w:iCs/>
              </w:rPr>
              <w:t>A</w:t>
            </w:r>
            <w:r w:rsidRPr="00B50019">
              <w:t xml:space="preserve">:= </w:t>
            </w:r>
            <w:r w:rsidRPr="00B50019">
              <w:rPr>
                <w:i/>
                <w:iCs/>
              </w:rPr>
              <w:t>B</w:t>
            </w:r>
            <w:r w:rsidRPr="00B50019">
              <w:t xml:space="preserve"> +</w:t>
            </w:r>
            <w:r w:rsidRPr="00B50019">
              <w:rPr>
                <w:i/>
                <w:iCs/>
              </w:rPr>
              <w:t xml:space="preserve"> C</w:t>
            </w:r>
            <w:r w:rsidRPr="00B50019">
              <w:t>/</w:t>
            </w:r>
            <w:r w:rsidRPr="00B50019">
              <w:rPr>
                <w:i/>
                <w:iCs/>
              </w:rPr>
              <w:t>D</w:t>
            </w:r>
          </w:p>
          <w:p w:rsidR="00755B4B" w:rsidRPr="00B50019" w:rsidRDefault="00755B4B" w:rsidP="00E223F3">
            <w:r w:rsidRPr="00B50019">
              <w:t>Commands or procedures to read in and write out constant and variable values</w:t>
            </w:r>
          </w:p>
          <w:p w:rsidR="00755B4B" w:rsidRPr="00B50019" w:rsidRDefault="00755B4B" w:rsidP="00E223F3">
            <w:pPr>
              <w:rPr>
                <w:i/>
                <w:iCs/>
              </w:rPr>
            </w:pPr>
            <w:r w:rsidRPr="00B50019">
              <w:t xml:space="preserve">Looping statements: </w:t>
            </w:r>
            <w:r w:rsidRPr="00B50019">
              <w:rPr>
                <w:i/>
                <w:iCs/>
              </w:rPr>
              <w:t>While…Do</w:t>
            </w:r>
          </w:p>
          <w:p w:rsidR="00755B4B" w:rsidRPr="00B50019" w:rsidRDefault="00755B4B" w:rsidP="00E223F3">
            <w:pPr>
              <w:rPr>
                <w:i/>
                <w:iCs/>
              </w:rPr>
            </w:pPr>
            <w:r w:rsidRPr="00B50019">
              <w:t xml:space="preserve">Conditional statements: </w:t>
            </w:r>
            <w:r w:rsidRPr="00B50019">
              <w:rPr>
                <w:i/>
                <w:iCs/>
              </w:rPr>
              <w:t>If…Then…Else</w:t>
            </w:r>
          </w:p>
          <w:p w:rsidR="00755B4B" w:rsidRPr="00B50019" w:rsidRDefault="00755B4B" w:rsidP="00E223F3">
            <w:r w:rsidRPr="00B50019">
              <w:t>Procedures with parameters</w:t>
            </w:r>
            <w:r>
              <w:fldChar w:fldCharType="begin"/>
            </w:r>
            <w:r>
              <w:instrText xml:space="preserve"> XE "</w:instrText>
            </w:r>
            <w:r w:rsidRPr="009A5368">
              <w:instrText>parameter</w:instrText>
            </w:r>
            <w:r>
              <w:instrText xml:space="preserve">" </w:instrText>
            </w:r>
            <w:r>
              <w:fldChar w:fldCharType="end"/>
            </w:r>
          </w:p>
          <w:p w:rsidR="00755B4B" w:rsidRPr="00B50019" w:rsidRDefault="00755B4B" w:rsidP="00E223F3">
            <w:r w:rsidRPr="00B50019">
              <w:t>Functions with parameters</w:t>
            </w:r>
          </w:p>
          <w:p w:rsidR="00755B4B" w:rsidRDefault="00755B4B" w:rsidP="00E223F3"/>
        </w:tc>
        <w:tc>
          <w:tcPr>
            <w:tcW w:w="3283" w:type="dxa"/>
          </w:tcPr>
          <w:p w:rsidR="00755B4B" w:rsidRPr="00B50019" w:rsidRDefault="00755B4B" w:rsidP="00E223F3">
            <w:r w:rsidRPr="00B50019">
              <w:t>Event Definition and Scheduling Facilities</w:t>
            </w:r>
          </w:p>
          <w:p w:rsidR="00755B4B" w:rsidRPr="00B50019" w:rsidRDefault="00755B4B" w:rsidP="00E223F3">
            <w:r w:rsidRPr="00B50019">
              <w:t>Event</w:t>
            </w:r>
            <w:r>
              <w:fldChar w:fldCharType="begin"/>
            </w:r>
            <w:r>
              <w:instrText xml:space="preserve"> XE "</w:instrText>
            </w:r>
            <w:r w:rsidRPr="00D266CE">
              <w:instrText>Event</w:instrText>
            </w:r>
            <w:r>
              <w:instrText xml:space="preserve">:event list" </w:instrText>
            </w:r>
            <w:r>
              <w:fldChar w:fldCharType="end"/>
            </w:r>
            <w:r w:rsidRPr="00B50019">
              <w:t xml:space="preserve"> list</w:t>
            </w:r>
          </w:p>
          <w:p w:rsidR="00755B4B" w:rsidRPr="00B50019" w:rsidRDefault="00755B4B" w:rsidP="00E223F3">
            <w:pPr>
              <w:rPr>
                <w:i/>
                <w:iCs/>
              </w:rPr>
            </w:pPr>
            <w:r w:rsidRPr="00B50019">
              <w:t>System clock</w:t>
            </w:r>
            <w:r>
              <w:fldChar w:fldCharType="begin"/>
            </w:r>
            <w:r>
              <w:instrText xml:space="preserve"> XE "</w:instrText>
            </w:r>
            <w:r w:rsidRPr="00055E9A">
              <w:instrText>System clock</w:instrText>
            </w:r>
            <w:r>
              <w:instrText xml:space="preserve">" </w:instrText>
            </w:r>
            <w:r>
              <w:fldChar w:fldCharType="end"/>
            </w:r>
            <w:r w:rsidRPr="00B50019">
              <w:t xml:space="preserve">: </w:t>
            </w:r>
            <w:r w:rsidRPr="00B50019">
              <w:rPr>
                <w:i/>
                <w:iCs/>
              </w:rPr>
              <w:t>NOW</w:t>
            </w:r>
          </w:p>
          <w:p w:rsidR="00755B4B" w:rsidRPr="00B50019" w:rsidRDefault="00755B4B" w:rsidP="00E223F3">
            <w:pPr>
              <w:rPr>
                <w:i/>
                <w:iCs/>
              </w:rPr>
            </w:pPr>
            <w:r w:rsidRPr="00B50019">
              <w:t xml:space="preserve">Timing routine: </w:t>
            </w:r>
            <w:r w:rsidRPr="00B50019">
              <w:rPr>
                <w:i/>
                <w:iCs/>
              </w:rPr>
              <w:t>simulate</w:t>
            </w:r>
          </w:p>
          <w:p w:rsidR="00755B4B" w:rsidRPr="00B50019" w:rsidRDefault="00755B4B" w:rsidP="00E223F3">
            <w:r w:rsidRPr="00B50019">
              <w:t>Event</w:t>
            </w:r>
            <w:r>
              <w:fldChar w:fldCharType="begin"/>
            </w:r>
            <w:r>
              <w:instrText xml:space="preserve"> XE "</w:instrText>
            </w:r>
            <w:r w:rsidRPr="00D266CE">
              <w:instrText>Even</w:instrText>
            </w:r>
            <w:r>
              <w:instrText xml:space="preserve">t:event routine" </w:instrText>
            </w:r>
            <w:r>
              <w:fldChar w:fldCharType="end"/>
            </w:r>
            <w:r w:rsidRPr="00B50019">
              <w:t xml:space="preserve"> routines</w:t>
            </w:r>
          </w:p>
          <w:p w:rsidR="00755B4B" w:rsidRPr="00B50019" w:rsidRDefault="00755B4B" w:rsidP="00E223F3">
            <w:r w:rsidRPr="00B50019">
              <w:t>Commands to:</w:t>
            </w:r>
          </w:p>
          <w:p w:rsidR="00755B4B" w:rsidRPr="00CD0FC6" w:rsidRDefault="00755B4B" w:rsidP="00E223F3">
            <w:pPr>
              <w:rPr>
                <w:i/>
                <w:iCs/>
              </w:rPr>
            </w:pPr>
            <w:r w:rsidRPr="00CD0FC6">
              <w:t>Schedule an event</w:t>
            </w:r>
            <w:r>
              <w:fldChar w:fldCharType="begin"/>
            </w:r>
            <w:r>
              <w:instrText xml:space="preserve"> XE "</w:instrText>
            </w:r>
            <w:r w:rsidRPr="0031033D">
              <w:rPr>
                <w:bCs/>
                <w:iCs/>
              </w:rPr>
              <w:instrText>Event:</w:instrText>
            </w:r>
            <w:r w:rsidR="004C3A38">
              <w:rPr>
                <w:bCs/>
                <w:iCs/>
              </w:rPr>
              <w:instrText xml:space="preserve">event </w:instrText>
            </w:r>
            <w:r w:rsidRPr="0031033D">
              <w:rPr>
                <w:bCs/>
                <w:iCs/>
              </w:rPr>
              <w:instrText>schedule</w:instrText>
            </w:r>
            <w:r>
              <w:instrText xml:space="preserve">" </w:instrText>
            </w:r>
            <w:r>
              <w:fldChar w:fldCharType="end"/>
            </w:r>
            <w:r w:rsidRPr="00CD0FC6">
              <w:t xml:space="preserve"> at a given time: Schedule event-type at time </w:t>
            </w:r>
            <w:r w:rsidRPr="00CD0FC6">
              <w:rPr>
                <w:i/>
                <w:iCs/>
              </w:rPr>
              <w:t>T</w:t>
            </w:r>
          </w:p>
          <w:p w:rsidR="00755B4B" w:rsidRPr="00CD0FC6" w:rsidRDefault="00755B4B" w:rsidP="00E223F3">
            <w:r w:rsidRPr="00CD0FC6">
              <w:t>Find an event</w:t>
            </w:r>
            <w:r>
              <w:fldChar w:fldCharType="begin"/>
            </w:r>
            <w:r>
              <w:instrText xml:space="preserve"> XE "</w:instrText>
            </w:r>
            <w:r w:rsidRPr="0031033D">
              <w:rPr>
                <w:bCs/>
                <w:iCs/>
              </w:rPr>
              <w:instrText>Event:event notice</w:instrText>
            </w:r>
            <w:r>
              <w:instrText xml:space="preserve">" </w:instrText>
            </w:r>
            <w:r>
              <w:fldChar w:fldCharType="end"/>
            </w:r>
            <w:r w:rsidRPr="00CD0FC6">
              <w:t xml:space="preserve"> notice in the events list: find event</w:t>
            </w:r>
          </w:p>
          <w:p w:rsidR="00755B4B" w:rsidRPr="00CD0FC6" w:rsidRDefault="00755B4B" w:rsidP="00E223F3">
            <w:r w:rsidRPr="00CD0FC6">
              <w:t>Cancel a scheduled event: cancel event.</w:t>
            </w:r>
          </w:p>
          <w:p w:rsidR="00755B4B" w:rsidRDefault="00755B4B" w:rsidP="00E223F3"/>
        </w:tc>
      </w:tr>
    </w:tbl>
    <w:p w:rsidR="00755B4B" w:rsidRPr="00755B4B" w:rsidRDefault="00755B4B" w:rsidP="00E3230C">
      <w:pPr>
        <w:pStyle w:val="FigureSubheading"/>
      </w:pPr>
      <w:bookmarkStart w:id="561" w:name="_Ref267510871"/>
      <w:bookmarkStart w:id="562" w:name="_Ref267510865"/>
      <w:r w:rsidRPr="00E3230C">
        <w:rPr>
          <w:b/>
        </w:rPr>
        <w:t xml:space="preserve">Figure </w:t>
      </w:r>
      <w:bookmarkEnd w:id="561"/>
      <w:r w:rsidR="00E3230C">
        <w:rPr>
          <w:b/>
        </w:rPr>
        <w:t>1</w:t>
      </w:r>
      <w:r w:rsidRPr="00E3230C">
        <w:rPr>
          <w:b/>
        </w:rPr>
        <w:t>:</w:t>
      </w:r>
      <w:r w:rsidRPr="00755B4B">
        <w:t xml:space="preserve"> Characteristics of a generic simulation language</w:t>
      </w:r>
      <w:bookmarkEnd w:id="562"/>
    </w:p>
    <w:p w:rsidR="00755B4B" w:rsidRDefault="00755B4B" w:rsidP="00E223F3">
      <w:r>
        <w:t xml:space="preserve">A typical simulation program involves both the functions that the language provide and functions that the programmer has to generate. An example of a typical simulation program is shown in </w:t>
      </w:r>
      <w:r>
        <w:fldChar w:fldCharType="begin"/>
      </w:r>
      <w:r>
        <w:instrText xml:space="preserve"> REF _Ref267510931 \h </w:instrText>
      </w:r>
      <w:r>
        <w:fldChar w:fldCharType="separate"/>
      </w:r>
      <w:r w:rsidR="002D689A" w:rsidRPr="00E3230C">
        <w:rPr>
          <w:b/>
        </w:rPr>
        <w:t xml:space="preserve">Figure </w:t>
      </w:r>
      <w:r w:rsidR="002D689A">
        <w:rPr>
          <w:b/>
          <w:noProof/>
        </w:rPr>
        <w:t>1</w:t>
      </w:r>
      <w:r>
        <w:fldChar w:fldCharType="end"/>
      </w:r>
      <w:r>
        <w:t>.</w:t>
      </w:r>
    </w:p>
    <w:p w:rsidR="00755B4B" w:rsidRDefault="00C5555A" w:rsidP="00E223F3">
      <w:r w:rsidRPr="00C5555A">
        <w:rPr>
          <w:noProof/>
        </w:rPr>
        <w:drawing>
          <wp:inline distT="0" distB="0" distL="0" distR="0" wp14:anchorId="320A784A" wp14:editId="0B6DC85A">
            <wp:extent cx="4066667" cy="34952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66667" cy="3495238"/>
                    </a:xfrm>
                    <a:prstGeom prst="rect">
                      <a:avLst/>
                    </a:prstGeom>
                  </pic:spPr>
                </pic:pic>
              </a:graphicData>
            </a:graphic>
          </wp:inline>
        </w:drawing>
      </w:r>
    </w:p>
    <w:p w:rsidR="00755B4B" w:rsidRPr="00FB4B41" w:rsidRDefault="00755B4B" w:rsidP="00E3230C">
      <w:pPr>
        <w:pStyle w:val="FigureSubheading"/>
      </w:pPr>
      <w:bookmarkStart w:id="563" w:name="_Ref267510931"/>
      <w:r w:rsidRPr="00E3230C">
        <w:rPr>
          <w:b/>
        </w:rPr>
        <w:t xml:space="preserve">Figure </w:t>
      </w:r>
      <w:r w:rsidRPr="00E3230C">
        <w:rPr>
          <w:b/>
        </w:rPr>
        <w:fldChar w:fldCharType="begin"/>
      </w:r>
      <w:r w:rsidRPr="00E3230C">
        <w:rPr>
          <w:b/>
        </w:rPr>
        <w:instrText xml:space="preserve"> SEQ Figure \* ARABIC \s 1 </w:instrText>
      </w:r>
      <w:r w:rsidRPr="00E3230C">
        <w:rPr>
          <w:b/>
        </w:rPr>
        <w:fldChar w:fldCharType="separate"/>
      </w:r>
      <w:r w:rsidR="002D689A">
        <w:rPr>
          <w:b/>
          <w:noProof/>
        </w:rPr>
        <w:t>1</w:t>
      </w:r>
      <w:r w:rsidRPr="00E3230C">
        <w:rPr>
          <w:b/>
          <w:noProof/>
        </w:rPr>
        <w:fldChar w:fldCharType="end"/>
      </w:r>
      <w:bookmarkEnd w:id="563"/>
      <w:r w:rsidRPr="00E3230C">
        <w:rPr>
          <w:b/>
        </w:rPr>
        <w:t>:</w:t>
      </w:r>
      <w:r w:rsidRPr="00FB4B41">
        <w:t xml:space="preserve"> A typical simulation program.</w:t>
      </w:r>
    </w:p>
    <w:p w:rsidR="00755B4B" w:rsidRPr="00D66412" w:rsidRDefault="00755B4B" w:rsidP="009C4902">
      <w:pPr>
        <w:pStyle w:val="Heading2"/>
      </w:pPr>
      <w:bookmarkStart w:id="564" w:name="_Toc279332386"/>
      <w:bookmarkStart w:id="565" w:name="_Toc416087421"/>
      <w:r w:rsidRPr="00D66412">
        <w:t>A Single-Server (M/M/1) Queue</w:t>
      </w:r>
      <w:bookmarkEnd w:id="564"/>
      <w:bookmarkEnd w:id="565"/>
    </w:p>
    <w:p w:rsidR="00755B4B" w:rsidRPr="00B50019" w:rsidRDefault="00755B4B" w:rsidP="00E223F3">
      <w:r w:rsidRPr="00B50019">
        <w:t>The main programs for this system</w:t>
      </w:r>
      <w:r>
        <w:fldChar w:fldCharType="begin"/>
      </w:r>
      <w:r>
        <w:instrText xml:space="preserve"> XE "S</w:instrText>
      </w:r>
      <w:r w:rsidRPr="00DF6196">
        <w:instrText>ystem</w:instrText>
      </w:r>
      <w:r>
        <w:instrText xml:space="preserve">" </w:instrText>
      </w:r>
      <w:r>
        <w:fldChar w:fldCharType="end"/>
      </w:r>
      <w:r w:rsidRPr="00B50019">
        <w:t xml:space="preserve"> are INITIALIZE and SIMULATE</w:t>
      </w:r>
    </w:p>
    <w:p w:rsidR="00755B4B" w:rsidRPr="00B50019" w:rsidRDefault="00755B4B" w:rsidP="00E223F3">
      <w:r w:rsidRPr="00B50019">
        <w:t>State variables:</w:t>
      </w:r>
    </w:p>
    <w:p w:rsidR="00755B4B" w:rsidRPr="00B50019" w:rsidRDefault="00755B4B" w:rsidP="008E5310">
      <w:pPr>
        <w:pStyle w:val="ListParagraph"/>
        <w:numPr>
          <w:ilvl w:val="0"/>
          <w:numId w:val="85"/>
        </w:numPr>
        <w:ind w:left="540"/>
      </w:pPr>
      <w:r w:rsidRPr="00B50019">
        <w:t>Number of customers in the queue</w:t>
      </w:r>
      <w:r>
        <w:fldChar w:fldCharType="begin"/>
      </w:r>
      <w:r>
        <w:instrText xml:space="preserve"> XE "Q</w:instrText>
      </w:r>
      <w:r w:rsidRPr="00A163D0">
        <w:instrText>ueue</w:instrText>
      </w:r>
      <w:r>
        <w:instrText xml:space="preserve">" </w:instrText>
      </w:r>
      <w:r>
        <w:fldChar w:fldCharType="end"/>
      </w:r>
      <w:r w:rsidRPr="00B50019">
        <w:t xml:space="preserve">, </w:t>
      </w:r>
      <w:r w:rsidRPr="00C37009">
        <w:rPr>
          <w:i/>
          <w:iCs/>
        </w:rPr>
        <w:t>Q</w:t>
      </w:r>
      <w:r w:rsidRPr="00B50019">
        <w:t>: 0, 1, 2, …</w:t>
      </w:r>
    </w:p>
    <w:p w:rsidR="00755B4B" w:rsidRPr="00C37009" w:rsidRDefault="00755B4B" w:rsidP="008E5310">
      <w:pPr>
        <w:pStyle w:val="ListParagraph"/>
        <w:numPr>
          <w:ilvl w:val="0"/>
          <w:numId w:val="85"/>
        </w:numPr>
        <w:ind w:left="540"/>
        <w:rPr>
          <w:i/>
          <w:iCs/>
        </w:rPr>
      </w:pPr>
      <w:r w:rsidRPr="00B50019">
        <w:t xml:space="preserve">Status of the server, </w:t>
      </w:r>
      <w:r w:rsidRPr="00C37009">
        <w:rPr>
          <w:i/>
          <w:iCs/>
        </w:rPr>
        <w:t>S</w:t>
      </w:r>
      <w:r w:rsidRPr="00B50019">
        <w:t xml:space="preserve">: </w:t>
      </w:r>
      <w:r w:rsidRPr="00C37009">
        <w:rPr>
          <w:i/>
          <w:iCs/>
        </w:rPr>
        <w:t>idle</w:t>
      </w:r>
      <w:r w:rsidRPr="00B50019">
        <w:t xml:space="preserve"> or </w:t>
      </w:r>
      <w:r w:rsidRPr="00C37009">
        <w:rPr>
          <w:i/>
          <w:iCs/>
        </w:rPr>
        <w:t>busy</w:t>
      </w:r>
    </w:p>
    <w:p w:rsidR="00755B4B" w:rsidRPr="00B50019" w:rsidRDefault="00755B4B" w:rsidP="008E5310">
      <w:pPr>
        <w:pStyle w:val="ListParagraph"/>
        <w:numPr>
          <w:ilvl w:val="0"/>
          <w:numId w:val="85"/>
        </w:numPr>
        <w:ind w:left="540"/>
      </w:pPr>
      <w:r w:rsidRPr="00B50019">
        <w:t>Since all customers are assume identical, we do not need to track the individually.</w:t>
      </w:r>
    </w:p>
    <w:p w:rsidR="00755B4B" w:rsidRPr="00B50019" w:rsidRDefault="00755B4B" w:rsidP="00E223F3">
      <w:r w:rsidRPr="00B50019">
        <w:t>Event Routines</w:t>
      </w:r>
      <w:r w:rsidR="00640427">
        <w:fldChar w:fldCharType="begin"/>
      </w:r>
      <w:r w:rsidR="00640427">
        <w:instrText xml:space="preserve"> XE "</w:instrText>
      </w:r>
      <w:r w:rsidR="00E8783E">
        <w:instrText>Event:</w:instrText>
      </w:r>
      <w:r w:rsidR="004C3A38">
        <w:instrText>e</w:instrText>
      </w:r>
      <w:r w:rsidR="00640427" w:rsidRPr="00B426DD">
        <w:instrText xml:space="preserve">vent </w:instrText>
      </w:r>
      <w:r w:rsidR="004C3A38">
        <w:instrText>r</w:instrText>
      </w:r>
      <w:r w:rsidR="00640427" w:rsidRPr="00B426DD">
        <w:instrText>outine</w:instrText>
      </w:r>
      <w:r w:rsidR="00640427">
        <w:instrText xml:space="preserve">" </w:instrText>
      </w:r>
      <w:r w:rsidR="00640427">
        <w:fldChar w:fldCharType="end"/>
      </w:r>
      <w:r w:rsidRPr="00B50019">
        <w:t>:</w:t>
      </w:r>
    </w:p>
    <w:p w:rsidR="00755B4B" w:rsidRPr="00C37009" w:rsidRDefault="00755B4B" w:rsidP="008E5310">
      <w:pPr>
        <w:pStyle w:val="ListParagraph"/>
        <w:numPr>
          <w:ilvl w:val="0"/>
          <w:numId w:val="85"/>
        </w:numPr>
        <w:ind w:left="540"/>
      </w:pPr>
      <w:r w:rsidRPr="00C37009">
        <w:t>Types of events: arrival</w:t>
      </w:r>
      <w:r w:rsidRPr="00C37009">
        <w:fldChar w:fldCharType="begin"/>
      </w:r>
      <w:r w:rsidRPr="00C37009">
        <w:instrText xml:space="preserve"> XE "arrival" </w:instrText>
      </w:r>
      <w:r w:rsidRPr="00C37009">
        <w:fldChar w:fldCharType="end"/>
      </w:r>
      <w:r w:rsidRPr="00C37009">
        <w:t>, begin service</w:t>
      </w:r>
      <w:r w:rsidRPr="00C37009">
        <w:fldChar w:fldCharType="begin"/>
      </w:r>
      <w:r w:rsidRPr="00C37009">
        <w:instrText xml:space="preserve"> XE "Service" </w:instrText>
      </w:r>
      <w:r w:rsidRPr="00C37009">
        <w:fldChar w:fldCharType="end"/>
      </w:r>
      <w:r w:rsidRPr="00C37009">
        <w:t>, and end service</w:t>
      </w:r>
      <w:r w:rsidRPr="00C37009">
        <w:fldChar w:fldCharType="begin"/>
      </w:r>
      <w:r w:rsidRPr="00C37009">
        <w:instrText xml:space="preserve"> XE "Service:end service" </w:instrText>
      </w:r>
      <w:r w:rsidRPr="00C37009">
        <w:fldChar w:fldCharType="end"/>
      </w:r>
    </w:p>
    <w:p w:rsidR="00755B4B" w:rsidRPr="00C37009" w:rsidRDefault="00755B4B" w:rsidP="008E5310">
      <w:pPr>
        <w:pStyle w:val="ListParagraph"/>
        <w:numPr>
          <w:ilvl w:val="0"/>
          <w:numId w:val="85"/>
        </w:numPr>
        <w:ind w:left="540"/>
      </w:pPr>
      <w:r w:rsidRPr="00C37009">
        <w:t>NOW is the variable that contains the current system</w:t>
      </w:r>
      <w:r w:rsidRPr="00C37009">
        <w:fldChar w:fldCharType="begin"/>
      </w:r>
      <w:r w:rsidRPr="00C37009">
        <w:instrText xml:space="preserve"> XE "System" </w:instrText>
      </w:r>
      <w:r w:rsidRPr="00C37009">
        <w:fldChar w:fldCharType="end"/>
      </w:r>
      <w:r w:rsidRPr="00C37009">
        <w:t xml:space="preserve"> time—the system clock</w:t>
      </w:r>
    </w:p>
    <w:p w:rsidR="00755B4B" w:rsidRPr="00C37009" w:rsidRDefault="00755B4B" w:rsidP="008E5310">
      <w:pPr>
        <w:pStyle w:val="ListParagraph"/>
        <w:numPr>
          <w:ilvl w:val="0"/>
          <w:numId w:val="85"/>
        </w:numPr>
        <w:ind w:left="540"/>
      </w:pPr>
      <w:r w:rsidRPr="00C37009">
        <w:t>Interarrival and service</w:t>
      </w:r>
      <w:r w:rsidRPr="00C37009">
        <w:fldChar w:fldCharType="begin"/>
      </w:r>
      <w:r w:rsidRPr="00C37009">
        <w:instrText xml:space="preserve"> XE "Service:service time" </w:instrText>
      </w:r>
      <w:r w:rsidRPr="00C37009">
        <w:fldChar w:fldCharType="end"/>
      </w:r>
      <w:r w:rsidRPr="00C37009">
        <w:t xml:space="preserv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Pr="00C37009">
        <w:t>—routines that returns randomly sampled values from interarrival and service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Pr="00C37009">
        <w:t xml:space="preserve"> distributions</w:t>
      </w:r>
    </w:p>
    <w:p w:rsidR="00755B4B" w:rsidRPr="00B50019" w:rsidRDefault="00755B4B" w:rsidP="008E5310">
      <w:pPr>
        <w:pStyle w:val="ListParagraph"/>
        <w:numPr>
          <w:ilvl w:val="0"/>
          <w:numId w:val="85"/>
        </w:numPr>
        <w:ind w:left="540"/>
      </w:pPr>
      <w:r w:rsidRPr="00B50019">
        <w:t xml:space="preserve">“Schedule </w:t>
      </w:r>
      <w:r w:rsidRPr="00B50019">
        <w:rPr>
          <w:i/>
          <w:iCs/>
        </w:rPr>
        <w:t>event</w:t>
      </w:r>
      <w:r w:rsidRPr="00640427">
        <w:rPr>
          <w:i/>
          <w:iCs/>
        </w:rPr>
        <w:fldChar w:fldCharType="begin"/>
      </w:r>
      <w:r w:rsidRPr="00640427">
        <w:instrText xml:space="preserve"> XE "</w:instrText>
      </w:r>
      <w:r w:rsidRPr="00640427">
        <w:rPr>
          <w:iCs/>
        </w:rPr>
        <w:instrText>Event</w:instrText>
      </w:r>
      <w:r w:rsidR="00640427" w:rsidRPr="00640427">
        <w:rPr>
          <w:iCs/>
        </w:rPr>
        <w:instrText>:</w:instrText>
      </w:r>
      <w:r w:rsidR="004C3A38">
        <w:rPr>
          <w:iCs/>
        </w:rPr>
        <w:instrText>event schedule</w:instrText>
      </w:r>
      <w:r w:rsidRPr="00640427">
        <w:instrText xml:space="preserve">" </w:instrText>
      </w:r>
      <w:r w:rsidRPr="00640427">
        <w:rPr>
          <w:i/>
          <w:iCs/>
        </w:rPr>
        <w:fldChar w:fldCharType="end"/>
      </w:r>
      <w:r w:rsidRPr="00B50019">
        <w:rPr>
          <w:i/>
          <w:iCs/>
        </w:rPr>
        <w:t>-type</w:t>
      </w:r>
      <w:r w:rsidRPr="00B50019">
        <w:t xml:space="preserve"> at time </w:t>
      </w:r>
      <w:r w:rsidRPr="00B50019">
        <w:rPr>
          <w:i/>
          <w:iCs/>
        </w:rPr>
        <w:t>T</w:t>
      </w:r>
      <w:r w:rsidRPr="00B50019">
        <w:t>” means place an event notice</w:t>
      </w:r>
      <w:r>
        <w:fldChar w:fldCharType="begin"/>
      </w:r>
      <w:r>
        <w:instrText xml:space="preserve"> XE "Event:event </w:instrText>
      </w:r>
      <w:r w:rsidRPr="00CE5C47">
        <w:instrText>notice</w:instrText>
      </w:r>
      <w:r>
        <w:instrText xml:space="preserve">" </w:instrText>
      </w:r>
      <w:r>
        <w:fldChar w:fldCharType="end"/>
      </w:r>
      <w:r w:rsidRPr="00B50019">
        <w:t xml:space="preserve"> with event time </w:t>
      </w:r>
      <w:r w:rsidRPr="00B50019">
        <w:rPr>
          <w:i/>
          <w:iCs/>
        </w:rPr>
        <w:t>T</w:t>
      </w:r>
      <w:r w:rsidRPr="00B50019">
        <w:t xml:space="preserve"> and event type </w:t>
      </w:r>
      <w:r w:rsidRPr="00B50019">
        <w:rPr>
          <w:i/>
          <w:iCs/>
        </w:rPr>
        <w:t>event-type</w:t>
      </w:r>
      <w:r w:rsidRPr="00B50019">
        <w:t xml:space="preserve"> on the list.</w:t>
      </w:r>
    </w:p>
    <w:p w:rsidR="00755B4B" w:rsidRPr="00B50019" w:rsidRDefault="00755B4B" w:rsidP="008E5310">
      <w:pPr>
        <w:pStyle w:val="ListParagraph"/>
        <w:numPr>
          <w:ilvl w:val="0"/>
          <w:numId w:val="85"/>
        </w:numPr>
        <w:ind w:left="540"/>
      </w:pPr>
      <w:r w:rsidRPr="00B50019">
        <w:t xml:space="preserve">“Schedule </w:t>
      </w:r>
      <w:r w:rsidRPr="00B50019">
        <w:rPr>
          <w:i/>
          <w:iCs/>
        </w:rPr>
        <w:t>begin service</w:t>
      </w:r>
      <w:r>
        <w:rPr>
          <w:i/>
          <w:iCs/>
        </w:rPr>
        <w:fldChar w:fldCharType="begin"/>
      </w:r>
      <w:r>
        <w:instrText xml:space="preserve"> XE "S</w:instrText>
      </w:r>
      <w:r w:rsidRPr="004C2D1A">
        <w:instrText>ervice</w:instrText>
      </w:r>
      <w:r>
        <w:instrText xml:space="preserve">" </w:instrText>
      </w:r>
      <w:r>
        <w:rPr>
          <w:i/>
          <w:iCs/>
        </w:rPr>
        <w:fldChar w:fldCharType="end"/>
      </w:r>
      <w:r w:rsidRPr="00B50019">
        <w:t xml:space="preserve"> at time</w:t>
      </w:r>
      <w:r w:rsidRPr="00B50019">
        <w:rPr>
          <w:i/>
          <w:iCs/>
        </w:rPr>
        <w:t xml:space="preserve"> NOW</w:t>
      </w:r>
      <w:r w:rsidRPr="00B50019">
        <w:t>” puts an event</w:t>
      </w:r>
      <w:r w:rsidRPr="00640427">
        <w:fldChar w:fldCharType="begin"/>
      </w:r>
      <w:r w:rsidRPr="00640427">
        <w:instrText xml:space="preserve"> XE "</w:instrText>
      </w:r>
      <w:r w:rsidRPr="00640427">
        <w:rPr>
          <w:iCs/>
        </w:rPr>
        <w:instrText>Event:event notice</w:instrText>
      </w:r>
      <w:r w:rsidRPr="00640427">
        <w:instrText xml:space="preserve">" </w:instrText>
      </w:r>
      <w:r w:rsidRPr="00640427">
        <w:fldChar w:fldCharType="end"/>
      </w:r>
      <w:r w:rsidRPr="00B50019">
        <w:t xml:space="preserve"> notice</w:t>
      </w:r>
      <w:r>
        <w:fldChar w:fldCharType="begin"/>
      </w:r>
      <w:r>
        <w:instrText xml:space="preserve"> XE "Event:event </w:instrText>
      </w:r>
      <w:r w:rsidRPr="00CE5C47">
        <w:instrText>notice</w:instrText>
      </w:r>
      <w:r>
        <w:instrText xml:space="preserve">" </w:instrText>
      </w:r>
      <w:r>
        <w:fldChar w:fldCharType="end"/>
      </w:r>
      <w:r w:rsidRPr="00B50019">
        <w:t xml:space="preserve"> with time </w:t>
      </w:r>
      <w:r w:rsidRPr="00B50019">
        <w:rPr>
          <w:i/>
          <w:iCs/>
        </w:rPr>
        <w:t>NOW</w:t>
      </w:r>
      <w:r w:rsidRPr="00B50019">
        <w:t xml:space="preserve"> and event type </w:t>
      </w:r>
      <w:r w:rsidRPr="00B50019">
        <w:rPr>
          <w:i/>
          <w:iCs/>
        </w:rPr>
        <w:t>begin service</w:t>
      </w:r>
      <w:r w:rsidRPr="00B50019">
        <w:t xml:space="preserve"> on the event list.</w:t>
      </w:r>
    </w:p>
    <w:p w:rsidR="00755B4B" w:rsidRPr="00B50019" w:rsidRDefault="00755B4B" w:rsidP="00E223F3">
      <w:pPr>
        <w:rPr>
          <w:i/>
          <w:iCs/>
        </w:rPr>
      </w:pPr>
      <w:r w:rsidRPr="00B50019">
        <w:t>Initialize the system</w:t>
      </w:r>
      <w:r>
        <w:fldChar w:fldCharType="begin"/>
      </w:r>
      <w:r>
        <w:instrText xml:space="preserve"> XE "S</w:instrText>
      </w:r>
      <w:r w:rsidRPr="00DF6196">
        <w:instrText>ystem</w:instrText>
      </w:r>
      <w:r>
        <w:instrText xml:space="preserve">" </w:instrText>
      </w:r>
      <w:r>
        <w:fldChar w:fldCharType="end"/>
      </w:r>
      <w:r w:rsidRPr="00B50019">
        <w:t xml:space="preserve"> in the </w:t>
      </w:r>
      <w:r w:rsidRPr="00B50019">
        <w:rPr>
          <w:i/>
          <w:iCs/>
        </w:rPr>
        <w:t>empty-and-idle state</w:t>
      </w:r>
      <w:r>
        <w:rPr>
          <w:i/>
          <w:iCs/>
        </w:rPr>
        <w:fldChar w:fldCharType="begin"/>
      </w:r>
      <w:r>
        <w:instrText xml:space="preserve"> XE "</w:instrText>
      </w:r>
      <w:r>
        <w:rPr>
          <w:b/>
          <w:iCs/>
        </w:rPr>
        <w:instrText>State:empty-idle</w:instrText>
      </w:r>
      <w:r>
        <w:instrText xml:space="preserve">" </w:instrText>
      </w:r>
      <w:r>
        <w:rPr>
          <w:i/>
          <w:iCs/>
        </w:rPr>
        <w:fldChar w:fldCharType="end"/>
      </w:r>
    </w:p>
    <w:p w:rsidR="00755B4B" w:rsidRPr="00D66412" w:rsidRDefault="00755B4B" w:rsidP="00E712B5">
      <w:pPr>
        <w:pStyle w:val="Heading3"/>
      </w:pPr>
      <w:bookmarkStart w:id="566" w:name="_Toc279332387"/>
      <w:bookmarkStart w:id="567" w:name="_Toc416087422"/>
      <w:r w:rsidRPr="00D66412">
        <w:t>M/M/1 Queue Event Routines</w:t>
      </w:r>
      <w:bookmarkEnd w:id="566"/>
      <w:bookmarkEnd w:id="567"/>
    </w:p>
    <w:p w:rsidR="00755B4B" w:rsidRPr="00E3230C" w:rsidRDefault="00755B4B" w:rsidP="00E223F3">
      <w:pPr>
        <w:rPr>
          <w:szCs w:val="18"/>
        </w:rPr>
      </w:pPr>
      <w:r w:rsidRPr="00E3230C">
        <w:rPr>
          <w:szCs w:val="18"/>
        </w:rPr>
        <w:t>Event</w:t>
      </w:r>
      <w:r w:rsidRPr="00E3230C">
        <w:rPr>
          <w:szCs w:val="18"/>
        </w:rPr>
        <w:fldChar w:fldCharType="begin"/>
      </w:r>
      <w:r w:rsidRPr="00E3230C">
        <w:rPr>
          <w:szCs w:val="18"/>
        </w:rPr>
        <w:instrText xml:space="preserve"> XE "Event:event routine" </w:instrText>
      </w:r>
      <w:r w:rsidRPr="00E3230C">
        <w:rPr>
          <w:szCs w:val="18"/>
        </w:rPr>
        <w:fldChar w:fldCharType="end"/>
      </w:r>
      <w:r w:rsidRPr="00E3230C">
        <w:rPr>
          <w:szCs w:val="18"/>
        </w:rPr>
        <w:t xml:space="preserve"> routine arrival</w:t>
      </w:r>
      <w:r w:rsidRPr="00E3230C">
        <w:rPr>
          <w:szCs w:val="18"/>
        </w:rPr>
        <w:fldChar w:fldCharType="begin"/>
      </w:r>
      <w:r w:rsidRPr="00E3230C">
        <w:rPr>
          <w:szCs w:val="18"/>
        </w:rPr>
        <w:instrText xml:space="preserve"> XE "arrival" </w:instrText>
      </w:r>
      <w:r w:rsidRPr="00E3230C">
        <w:rPr>
          <w:szCs w:val="18"/>
        </w:rPr>
        <w:fldChar w:fldCharType="end"/>
      </w:r>
    </w:p>
    <w:p w:rsidR="00755B4B" w:rsidRPr="00E3230C" w:rsidRDefault="00755B4B" w:rsidP="00E3230C">
      <w:pPr>
        <w:spacing w:before="40" w:after="40"/>
        <w:rPr>
          <w:rFonts w:ascii="Lucida Console" w:hAnsi="Lucida Console"/>
          <w:sz w:val="20"/>
          <w:szCs w:val="18"/>
        </w:rPr>
      </w:pPr>
      <w:r w:rsidRPr="00E3230C">
        <w:rPr>
          <w:rFonts w:ascii="Lucida Console" w:hAnsi="Lucida Console"/>
          <w:sz w:val="20"/>
          <w:szCs w:val="18"/>
        </w:rPr>
        <w:t>Schedule arrival</w:t>
      </w:r>
      <w:r w:rsidR="00530854" w:rsidRPr="00E3230C">
        <w:rPr>
          <w:rFonts w:ascii="Lucida Console" w:hAnsi="Lucida Console"/>
          <w:sz w:val="20"/>
          <w:szCs w:val="18"/>
        </w:rPr>
        <w:fldChar w:fldCharType="begin"/>
      </w:r>
      <w:r w:rsidR="00530854" w:rsidRPr="00E3230C">
        <w:rPr>
          <w:rFonts w:ascii="Lucida Console" w:hAnsi="Lucida Console"/>
          <w:sz w:val="20"/>
          <w:szCs w:val="18"/>
        </w:rPr>
        <w:instrText xml:space="preserve"> XE "</w:instrText>
      </w:r>
      <w:r w:rsidR="004C3A38" w:rsidRPr="00E3230C">
        <w:rPr>
          <w:rFonts w:ascii="Lucida Console" w:hAnsi="Lucida Console"/>
          <w:sz w:val="20"/>
          <w:szCs w:val="18"/>
        </w:rPr>
        <w:instrText>arrival:</w:instrText>
      </w:r>
      <w:r w:rsidR="00530854" w:rsidRPr="00E3230C">
        <w:rPr>
          <w:rFonts w:ascii="Lucida Console" w:hAnsi="Lucida Console"/>
          <w:sz w:val="20"/>
          <w:szCs w:val="18"/>
        </w:rPr>
        <w:instrText>schedule arrival" \t "</w:instrText>
      </w:r>
      <w:r w:rsidR="00530854" w:rsidRPr="00E3230C">
        <w:rPr>
          <w:rFonts w:ascii="Lucida Console" w:hAnsi="Lucida Console"/>
          <w:i/>
          <w:sz w:val="20"/>
          <w:szCs w:val="18"/>
        </w:rPr>
        <w:instrText>See</w:instrText>
      </w:r>
      <w:r w:rsidR="00530854" w:rsidRPr="00E3230C">
        <w:rPr>
          <w:rFonts w:ascii="Lucida Console" w:hAnsi="Lucida Console"/>
          <w:sz w:val="20"/>
          <w:szCs w:val="18"/>
        </w:rPr>
        <w:instrText xml:space="preserve"> arrival" </w:instrText>
      </w:r>
      <w:r w:rsidR="00530854" w:rsidRPr="00E3230C">
        <w:rPr>
          <w:rFonts w:ascii="Lucida Console" w:hAnsi="Lucida Console"/>
          <w:sz w:val="20"/>
          <w:szCs w:val="18"/>
        </w:rPr>
        <w:fldChar w:fldCharType="end"/>
      </w:r>
      <w:r w:rsidRPr="00E3230C">
        <w:rPr>
          <w:rFonts w:ascii="Lucida Console" w:hAnsi="Lucida Console"/>
          <w:sz w:val="20"/>
          <w:szCs w:val="18"/>
        </w:rPr>
        <w:fldChar w:fldCharType="begin"/>
      </w:r>
      <w:r w:rsidRPr="00E3230C">
        <w:rPr>
          <w:rFonts w:ascii="Lucida Console" w:hAnsi="Lucida Console"/>
          <w:sz w:val="20"/>
          <w:szCs w:val="18"/>
        </w:rPr>
        <w:instrText xml:space="preserve"> XE "arrival</w:instrText>
      </w:r>
      <w:r w:rsidR="00530854" w:rsidRPr="00E3230C">
        <w:rPr>
          <w:rFonts w:ascii="Lucida Console" w:hAnsi="Lucida Console"/>
          <w:sz w:val="20"/>
          <w:szCs w:val="18"/>
        </w:rPr>
        <w:instrText>:schedule arrival</w:instrText>
      </w:r>
      <w:r w:rsidRPr="00E3230C">
        <w:rPr>
          <w:rFonts w:ascii="Lucida Console" w:hAnsi="Lucida Console"/>
          <w:sz w:val="20"/>
          <w:szCs w:val="18"/>
        </w:rPr>
        <w:instrText xml:space="preserve">" </w:instrText>
      </w:r>
      <w:r w:rsidRPr="00E3230C">
        <w:rPr>
          <w:rFonts w:ascii="Lucida Console" w:hAnsi="Lucida Console"/>
          <w:sz w:val="20"/>
          <w:szCs w:val="18"/>
        </w:rPr>
        <w:fldChar w:fldCharType="end"/>
      </w:r>
      <w:r w:rsidRPr="00E3230C">
        <w:rPr>
          <w:rFonts w:ascii="Lucida Console" w:hAnsi="Lucida Console"/>
          <w:sz w:val="20"/>
          <w:szCs w:val="18"/>
        </w:rPr>
        <w:t xml:space="preserve"> event</w:t>
      </w:r>
      <w:r w:rsidRPr="00E3230C">
        <w:rPr>
          <w:rFonts w:ascii="Lucida Console" w:hAnsi="Lucida Console"/>
          <w:sz w:val="20"/>
          <w:szCs w:val="18"/>
        </w:rPr>
        <w:fldChar w:fldCharType="begin"/>
      </w:r>
      <w:r w:rsidRPr="00E3230C">
        <w:rPr>
          <w:rFonts w:ascii="Lucida Console" w:hAnsi="Lucida Console"/>
          <w:sz w:val="20"/>
          <w:szCs w:val="18"/>
        </w:rPr>
        <w:instrText xml:space="preserve"> XE "</w:instrText>
      </w:r>
      <w:r w:rsidRPr="00E3230C">
        <w:rPr>
          <w:rFonts w:ascii="Lucida Console" w:hAnsi="Lucida Console"/>
          <w:bCs/>
          <w:iCs/>
          <w:sz w:val="20"/>
          <w:szCs w:val="18"/>
        </w:rPr>
        <w:instrText>Event</w:instrText>
      </w:r>
      <w:r w:rsidRPr="00E3230C">
        <w:rPr>
          <w:rFonts w:ascii="Lucida Console" w:hAnsi="Lucida Console"/>
          <w:sz w:val="20"/>
          <w:szCs w:val="18"/>
        </w:rPr>
        <w:instrText xml:space="preserve">" </w:instrText>
      </w:r>
      <w:r w:rsidRPr="00E3230C">
        <w:rPr>
          <w:rFonts w:ascii="Lucida Console" w:hAnsi="Lucida Console"/>
          <w:sz w:val="20"/>
          <w:szCs w:val="18"/>
        </w:rPr>
        <w:fldChar w:fldCharType="end"/>
      </w:r>
      <w:r w:rsidRPr="00E3230C">
        <w:rPr>
          <w:rFonts w:ascii="Lucida Console" w:hAnsi="Lucida Console"/>
          <w:sz w:val="20"/>
          <w:szCs w:val="18"/>
        </w:rPr>
        <w:t xml:space="preserve"> at time </w:t>
      </w:r>
      <w:r w:rsidRPr="00E3230C">
        <w:rPr>
          <w:rFonts w:ascii="Lucida Console" w:hAnsi="Lucida Console"/>
          <w:i/>
          <w:iCs/>
          <w:sz w:val="20"/>
          <w:szCs w:val="18"/>
        </w:rPr>
        <w:t>NOW</w:t>
      </w:r>
      <w:r w:rsidRPr="00E3230C">
        <w:rPr>
          <w:rFonts w:ascii="Lucida Console" w:hAnsi="Lucida Console"/>
          <w:sz w:val="20"/>
          <w:szCs w:val="18"/>
        </w:rPr>
        <w:t xml:space="preserve"> + interarrival time</w:t>
      </w:r>
      <w:r w:rsidRPr="00E3230C">
        <w:rPr>
          <w:rFonts w:ascii="Lucida Console" w:hAnsi="Lucida Console"/>
          <w:sz w:val="20"/>
          <w:szCs w:val="18"/>
        </w:rPr>
        <w:fldChar w:fldCharType="begin"/>
      </w:r>
      <w:r w:rsidRPr="00E3230C">
        <w:rPr>
          <w:rFonts w:ascii="Lucida Console" w:hAnsi="Lucida Console"/>
          <w:sz w:val="20"/>
          <w:szCs w:val="18"/>
        </w:rPr>
        <w:instrText xml:space="preserve"> XE "arrival:interarrival time" </w:instrText>
      </w:r>
      <w:r w:rsidRPr="00E3230C">
        <w:rPr>
          <w:rFonts w:ascii="Lucida Console" w:hAnsi="Lucida Console"/>
          <w:sz w:val="20"/>
          <w:szCs w:val="18"/>
        </w:rPr>
        <w:fldChar w:fldCharType="end"/>
      </w:r>
      <w:r w:rsidRPr="00E3230C">
        <w:rPr>
          <w:rFonts w:ascii="Lucida Console" w:hAnsi="Lucida Console"/>
          <w:sz w:val="20"/>
          <w:szCs w:val="18"/>
        </w:rPr>
        <w:t xml:space="preserve"> </w:t>
      </w:r>
      <w:r w:rsidRPr="00E3230C">
        <w:rPr>
          <w:rFonts w:ascii="Lucida Console" w:hAnsi="Lucida Console"/>
          <w:i/>
          <w:iCs/>
          <w:sz w:val="20"/>
          <w:szCs w:val="18"/>
        </w:rPr>
        <w:t>Q</w:t>
      </w:r>
      <w:r w:rsidRPr="00E3230C">
        <w:rPr>
          <w:rFonts w:ascii="Lucida Console" w:hAnsi="Lucida Console"/>
          <w:sz w:val="20"/>
          <w:szCs w:val="18"/>
        </w:rPr>
        <w:t xml:space="preserve"> := </w:t>
      </w:r>
      <w:r w:rsidRPr="00E3230C">
        <w:rPr>
          <w:rFonts w:ascii="Lucida Console" w:hAnsi="Lucida Console"/>
          <w:i/>
          <w:iCs/>
          <w:sz w:val="20"/>
          <w:szCs w:val="18"/>
        </w:rPr>
        <w:t>Q</w:t>
      </w:r>
      <w:r w:rsidRPr="00E3230C">
        <w:rPr>
          <w:rFonts w:ascii="Lucida Console" w:hAnsi="Lucida Console"/>
          <w:sz w:val="20"/>
          <w:szCs w:val="18"/>
        </w:rPr>
        <w:t xml:space="preserve"> + 1</w:t>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sz w:val="20"/>
          <w:szCs w:val="18"/>
        </w:rPr>
        <w:t xml:space="preserve">IF </w:t>
      </w:r>
      <w:r w:rsidRPr="00E3230C">
        <w:rPr>
          <w:rFonts w:ascii="Lucida Console" w:hAnsi="Lucida Console"/>
          <w:i/>
          <w:iCs/>
          <w:sz w:val="20"/>
          <w:szCs w:val="18"/>
        </w:rPr>
        <w:t>S</w:t>
      </w:r>
      <w:r w:rsidRPr="00E3230C">
        <w:rPr>
          <w:rFonts w:ascii="Lucida Console" w:hAnsi="Lucida Console"/>
          <w:sz w:val="20"/>
          <w:szCs w:val="18"/>
        </w:rPr>
        <w:t xml:space="preserve"> := </w:t>
      </w:r>
      <w:r w:rsidRPr="00E3230C">
        <w:rPr>
          <w:rFonts w:ascii="Lucida Console" w:hAnsi="Lucida Console"/>
          <w:i/>
          <w:iCs/>
          <w:sz w:val="20"/>
          <w:szCs w:val="18"/>
        </w:rPr>
        <w:t>idle</w:t>
      </w:r>
      <w:r w:rsidRPr="00E3230C">
        <w:rPr>
          <w:rFonts w:ascii="Lucida Console" w:hAnsi="Lucida Console"/>
          <w:sz w:val="20"/>
          <w:szCs w:val="18"/>
        </w:rPr>
        <w:t xml:space="preserve"> THEN schedule </w:t>
      </w:r>
      <w:r w:rsidRPr="00E3230C">
        <w:rPr>
          <w:rFonts w:ascii="Lucida Console" w:hAnsi="Lucida Console"/>
          <w:i/>
          <w:iCs/>
          <w:sz w:val="20"/>
          <w:szCs w:val="18"/>
        </w:rPr>
        <w:t>begin service</w:t>
      </w:r>
      <w:r w:rsidRPr="00E3230C">
        <w:rPr>
          <w:rFonts w:ascii="Lucida Console" w:hAnsi="Lucida Console"/>
          <w:i/>
          <w:iCs/>
          <w:sz w:val="20"/>
          <w:szCs w:val="18"/>
        </w:rPr>
        <w:fldChar w:fldCharType="begin"/>
      </w:r>
      <w:r w:rsidRPr="00E3230C">
        <w:rPr>
          <w:rFonts w:ascii="Lucida Console" w:hAnsi="Lucida Console"/>
          <w:sz w:val="20"/>
          <w:szCs w:val="18"/>
        </w:rPr>
        <w:instrText xml:space="preserve"> XE "Service:begine service" </w:instrText>
      </w:r>
      <w:r w:rsidRPr="00E3230C">
        <w:rPr>
          <w:rFonts w:ascii="Lucida Console" w:hAnsi="Lucida Console"/>
          <w:i/>
          <w:iCs/>
          <w:sz w:val="20"/>
          <w:szCs w:val="18"/>
        </w:rPr>
        <w:fldChar w:fldCharType="end"/>
      </w:r>
      <w:r w:rsidRPr="00E3230C">
        <w:rPr>
          <w:rFonts w:ascii="Lucida Console" w:hAnsi="Lucida Console"/>
          <w:sz w:val="20"/>
          <w:szCs w:val="18"/>
        </w:rPr>
        <w:t xml:space="preserve"> event</w:t>
      </w:r>
      <w:r w:rsidRPr="00E3230C">
        <w:rPr>
          <w:rFonts w:ascii="Lucida Console" w:hAnsi="Lucida Console"/>
          <w:sz w:val="20"/>
          <w:szCs w:val="18"/>
        </w:rPr>
        <w:fldChar w:fldCharType="begin"/>
      </w:r>
      <w:r w:rsidRPr="00E3230C">
        <w:rPr>
          <w:rFonts w:ascii="Lucida Console" w:hAnsi="Lucida Console"/>
          <w:sz w:val="20"/>
          <w:szCs w:val="18"/>
        </w:rPr>
        <w:instrText xml:space="preserve"> XE "</w:instrText>
      </w:r>
      <w:r w:rsidRPr="00E3230C">
        <w:rPr>
          <w:rFonts w:ascii="Lucida Console" w:hAnsi="Lucida Console"/>
          <w:bCs/>
          <w:iCs/>
          <w:sz w:val="20"/>
          <w:szCs w:val="18"/>
        </w:rPr>
        <w:instrText>Event</w:instrText>
      </w:r>
      <w:r w:rsidRPr="00E3230C">
        <w:rPr>
          <w:rFonts w:ascii="Lucida Console" w:hAnsi="Lucida Console"/>
          <w:sz w:val="20"/>
          <w:szCs w:val="18"/>
        </w:rPr>
        <w:instrText xml:space="preserve">" </w:instrText>
      </w:r>
      <w:r w:rsidRPr="00E3230C">
        <w:rPr>
          <w:rFonts w:ascii="Lucida Console" w:hAnsi="Lucida Console"/>
          <w:sz w:val="20"/>
          <w:szCs w:val="18"/>
        </w:rPr>
        <w:fldChar w:fldCharType="end"/>
      </w:r>
      <w:r w:rsidRPr="00E3230C">
        <w:rPr>
          <w:rFonts w:ascii="Lucida Console" w:hAnsi="Lucida Console"/>
          <w:sz w:val="20"/>
          <w:szCs w:val="18"/>
        </w:rPr>
        <w:t xml:space="preserve"> at time NOW</w:t>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sz w:val="20"/>
          <w:szCs w:val="18"/>
        </w:rPr>
        <w:t>Event</w:t>
      </w:r>
      <w:r w:rsidRPr="00E3230C">
        <w:rPr>
          <w:rFonts w:ascii="Lucida Console" w:hAnsi="Lucida Console"/>
          <w:sz w:val="20"/>
          <w:szCs w:val="18"/>
        </w:rPr>
        <w:fldChar w:fldCharType="begin"/>
      </w:r>
      <w:r w:rsidRPr="00E3230C">
        <w:rPr>
          <w:rFonts w:ascii="Lucida Console" w:hAnsi="Lucida Console"/>
          <w:sz w:val="20"/>
          <w:szCs w:val="18"/>
        </w:rPr>
        <w:instrText xml:space="preserve"> XE "Event:event routine" </w:instrText>
      </w:r>
      <w:r w:rsidRPr="00E3230C">
        <w:rPr>
          <w:rFonts w:ascii="Lucida Console" w:hAnsi="Lucida Console"/>
          <w:sz w:val="20"/>
          <w:szCs w:val="18"/>
        </w:rPr>
        <w:fldChar w:fldCharType="end"/>
      </w:r>
      <w:r w:rsidRPr="00E3230C">
        <w:rPr>
          <w:rFonts w:ascii="Lucida Console" w:hAnsi="Lucida Console"/>
          <w:sz w:val="20"/>
          <w:szCs w:val="18"/>
        </w:rPr>
        <w:t xml:space="preserve"> routine begin service</w:t>
      </w:r>
      <w:r w:rsidRPr="00E3230C">
        <w:rPr>
          <w:rFonts w:ascii="Lucida Console" w:hAnsi="Lucida Console"/>
          <w:sz w:val="20"/>
          <w:szCs w:val="18"/>
        </w:rPr>
        <w:fldChar w:fldCharType="begin"/>
      </w:r>
      <w:r w:rsidRPr="00E3230C">
        <w:rPr>
          <w:rFonts w:ascii="Lucida Console" w:hAnsi="Lucida Console"/>
          <w:sz w:val="20"/>
          <w:szCs w:val="18"/>
        </w:rPr>
        <w:instrText xml:space="preserve"> XE "Service" </w:instrText>
      </w:r>
      <w:r w:rsidRPr="00E3230C">
        <w:rPr>
          <w:rFonts w:ascii="Lucida Console" w:hAnsi="Lucida Console"/>
          <w:sz w:val="20"/>
          <w:szCs w:val="18"/>
        </w:rPr>
        <w:fldChar w:fldCharType="end"/>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i/>
          <w:iCs/>
          <w:sz w:val="20"/>
          <w:szCs w:val="18"/>
        </w:rPr>
        <w:t>Q</w:t>
      </w:r>
      <w:r w:rsidRPr="00E3230C">
        <w:rPr>
          <w:rFonts w:ascii="Lucida Console" w:hAnsi="Lucida Console"/>
          <w:sz w:val="20"/>
          <w:szCs w:val="18"/>
        </w:rPr>
        <w:t xml:space="preserve"> := </w:t>
      </w:r>
      <w:r w:rsidRPr="00E3230C">
        <w:rPr>
          <w:rFonts w:ascii="Lucida Console" w:hAnsi="Lucida Console"/>
          <w:i/>
          <w:iCs/>
          <w:sz w:val="20"/>
          <w:szCs w:val="18"/>
        </w:rPr>
        <w:t>Q</w:t>
      </w:r>
      <w:r w:rsidRPr="00E3230C">
        <w:rPr>
          <w:rFonts w:ascii="Lucida Console" w:hAnsi="Lucida Console"/>
          <w:sz w:val="20"/>
          <w:szCs w:val="18"/>
        </w:rPr>
        <w:t xml:space="preserve"> - 1</w:t>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sz w:val="20"/>
          <w:szCs w:val="18"/>
        </w:rPr>
        <w:t>S := busy</w:t>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sz w:val="20"/>
          <w:szCs w:val="18"/>
        </w:rPr>
        <w:t xml:space="preserve">Schedule </w:t>
      </w:r>
      <w:r w:rsidRPr="00E3230C">
        <w:rPr>
          <w:rFonts w:ascii="Lucida Console" w:hAnsi="Lucida Console"/>
          <w:i/>
          <w:iCs/>
          <w:sz w:val="20"/>
          <w:szCs w:val="18"/>
        </w:rPr>
        <w:t>end service</w:t>
      </w:r>
      <w:r w:rsidRPr="00E3230C">
        <w:rPr>
          <w:rFonts w:ascii="Lucida Console" w:hAnsi="Lucida Console"/>
          <w:i/>
          <w:iCs/>
          <w:sz w:val="20"/>
          <w:szCs w:val="18"/>
        </w:rPr>
        <w:fldChar w:fldCharType="begin"/>
      </w:r>
      <w:r w:rsidRPr="00E3230C">
        <w:rPr>
          <w:rFonts w:ascii="Lucida Console" w:hAnsi="Lucida Console"/>
          <w:sz w:val="20"/>
          <w:szCs w:val="18"/>
        </w:rPr>
        <w:instrText xml:space="preserve"> XE "Service:end service" </w:instrText>
      </w:r>
      <w:r w:rsidRPr="00E3230C">
        <w:rPr>
          <w:rFonts w:ascii="Lucida Console" w:hAnsi="Lucida Console"/>
          <w:i/>
          <w:iCs/>
          <w:sz w:val="20"/>
          <w:szCs w:val="18"/>
        </w:rPr>
        <w:fldChar w:fldCharType="end"/>
      </w:r>
      <w:r w:rsidRPr="00E3230C">
        <w:rPr>
          <w:rFonts w:ascii="Lucida Console" w:hAnsi="Lucida Console"/>
          <w:sz w:val="20"/>
          <w:szCs w:val="18"/>
        </w:rPr>
        <w:t xml:space="preserve"> event</w:t>
      </w:r>
      <w:r w:rsidRPr="00E3230C">
        <w:rPr>
          <w:rFonts w:ascii="Lucida Console" w:hAnsi="Lucida Console"/>
          <w:sz w:val="20"/>
          <w:szCs w:val="18"/>
        </w:rPr>
        <w:fldChar w:fldCharType="begin"/>
      </w:r>
      <w:r w:rsidRPr="00E3230C">
        <w:rPr>
          <w:rFonts w:ascii="Lucida Console" w:hAnsi="Lucida Console"/>
          <w:sz w:val="20"/>
          <w:szCs w:val="18"/>
        </w:rPr>
        <w:instrText xml:space="preserve"> XE "</w:instrText>
      </w:r>
      <w:r w:rsidRPr="00E3230C">
        <w:rPr>
          <w:rFonts w:ascii="Lucida Console" w:hAnsi="Lucida Console"/>
          <w:bCs/>
          <w:iCs/>
          <w:sz w:val="20"/>
          <w:szCs w:val="18"/>
        </w:rPr>
        <w:instrText>Event</w:instrText>
      </w:r>
      <w:r w:rsidRPr="00E3230C">
        <w:rPr>
          <w:rFonts w:ascii="Lucida Console" w:hAnsi="Lucida Console"/>
          <w:sz w:val="20"/>
          <w:szCs w:val="18"/>
        </w:rPr>
        <w:instrText xml:space="preserve">" </w:instrText>
      </w:r>
      <w:r w:rsidRPr="00E3230C">
        <w:rPr>
          <w:rFonts w:ascii="Lucida Console" w:hAnsi="Lucida Console"/>
          <w:sz w:val="20"/>
          <w:szCs w:val="18"/>
        </w:rPr>
        <w:fldChar w:fldCharType="end"/>
      </w:r>
      <w:r w:rsidRPr="00E3230C">
        <w:rPr>
          <w:rFonts w:ascii="Lucida Console" w:hAnsi="Lucida Console"/>
          <w:sz w:val="20"/>
          <w:szCs w:val="18"/>
        </w:rPr>
        <w:t xml:space="preserve"> at time </w:t>
      </w:r>
      <w:r w:rsidRPr="00E3230C">
        <w:rPr>
          <w:rFonts w:ascii="Lucida Console" w:hAnsi="Lucida Console"/>
          <w:i/>
          <w:iCs/>
          <w:sz w:val="20"/>
          <w:szCs w:val="18"/>
        </w:rPr>
        <w:t>NOW</w:t>
      </w:r>
      <w:r w:rsidRPr="00E3230C">
        <w:rPr>
          <w:rFonts w:ascii="Lucida Console" w:hAnsi="Lucida Console"/>
          <w:sz w:val="20"/>
          <w:szCs w:val="18"/>
        </w:rPr>
        <w:t xml:space="preserve"> + service time</w:t>
      </w:r>
      <w:r w:rsidR="00301321" w:rsidRPr="00E3230C">
        <w:rPr>
          <w:rFonts w:ascii="Lucida Console" w:hAnsi="Lucida Console"/>
          <w:sz w:val="20"/>
          <w:szCs w:val="18"/>
        </w:rPr>
        <w:fldChar w:fldCharType="begin"/>
      </w:r>
      <w:r w:rsidR="00301321" w:rsidRPr="00E3230C">
        <w:rPr>
          <w:rFonts w:ascii="Lucida Console" w:hAnsi="Lucida Console"/>
          <w:sz w:val="20"/>
          <w:szCs w:val="18"/>
        </w:rPr>
        <w:instrText xml:space="preserve"> XE "service times" </w:instrText>
      </w:r>
      <w:r w:rsidR="00301321" w:rsidRPr="00E3230C">
        <w:rPr>
          <w:rFonts w:ascii="Lucida Console" w:hAnsi="Lucida Console"/>
          <w:sz w:val="20"/>
          <w:szCs w:val="18"/>
        </w:rPr>
        <w:fldChar w:fldCharType="end"/>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sz w:val="20"/>
          <w:szCs w:val="18"/>
        </w:rPr>
        <w:t>Event</w:t>
      </w:r>
      <w:r w:rsidRPr="00E3230C">
        <w:rPr>
          <w:rFonts w:ascii="Lucida Console" w:hAnsi="Lucida Console"/>
          <w:sz w:val="20"/>
          <w:szCs w:val="18"/>
        </w:rPr>
        <w:fldChar w:fldCharType="begin"/>
      </w:r>
      <w:r w:rsidRPr="00E3230C">
        <w:rPr>
          <w:rFonts w:ascii="Lucida Console" w:hAnsi="Lucida Console"/>
          <w:sz w:val="20"/>
          <w:szCs w:val="18"/>
        </w:rPr>
        <w:instrText xml:space="preserve"> XE "Event" </w:instrText>
      </w:r>
      <w:r w:rsidRPr="00E3230C">
        <w:rPr>
          <w:rFonts w:ascii="Lucida Console" w:hAnsi="Lucida Console"/>
          <w:sz w:val="20"/>
          <w:szCs w:val="18"/>
        </w:rPr>
        <w:fldChar w:fldCharType="end"/>
      </w:r>
      <w:r w:rsidRPr="00E3230C">
        <w:rPr>
          <w:rFonts w:ascii="Lucida Console" w:hAnsi="Lucida Console"/>
          <w:sz w:val="20"/>
          <w:szCs w:val="18"/>
        </w:rPr>
        <w:t xml:space="preserve"> routine end service</w:t>
      </w:r>
      <w:r w:rsidRPr="00E3230C">
        <w:rPr>
          <w:rFonts w:ascii="Lucida Console" w:hAnsi="Lucida Console"/>
          <w:sz w:val="20"/>
          <w:szCs w:val="18"/>
        </w:rPr>
        <w:fldChar w:fldCharType="begin"/>
      </w:r>
      <w:r w:rsidRPr="00E3230C">
        <w:rPr>
          <w:rFonts w:ascii="Lucida Console" w:hAnsi="Lucida Console"/>
          <w:sz w:val="20"/>
          <w:szCs w:val="18"/>
        </w:rPr>
        <w:instrText xml:space="preserve"> XE "Service" </w:instrText>
      </w:r>
      <w:r w:rsidRPr="00E3230C">
        <w:rPr>
          <w:rFonts w:ascii="Lucida Console" w:hAnsi="Lucida Console"/>
          <w:sz w:val="20"/>
          <w:szCs w:val="18"/>
        </w:rPr>
        <w:fldChar w:fldCharType="end"/>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sz w:val="20"/>
          <w:szCs w:val="18"/>
        </w:rPr>
        <w:t>S := idle</w:t>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sz w:val="20"/>
          <w:szCs w:val="18"/>
        </w:rPr>
        <w:t xml:space="preserve">IF </w:t>
      </w:r>
      <w:r w:rsidRPr="00E3230C">
        <w:rPr>
          <w:rFonts w:ascii="Lucida Console" w:hAnsi="Lucida Console"/>
          <w:i/>
          <w:iCs/>
          <w:sz w:val="20"/>
          <w:szCs w:val="18"/>
        </w:rPr>
        <w:t>Q</w:t>
      </w:r>
      <w:r w:rsidRPr="00E3230C">
        <w:rPr>
          <w:rFonts w:ascii="Lucida Console" w:hAnsi="Lucida Console"/>
          <w:sz w:val="20"/>
          <w:szCs w:val="18"/>
        </w:rPr>
        <w:t xml:space="preserve"> &gt; 0</w:t>
      </w:r>
    </w:p>
    <w:p w:rsidR="00755B4B" w:rsidRPr="00E3230C" w:rsidRDefault="00755B4B" w:rsidP="00E3230C">
      <w:pPr>
        <w:spacing w:before="40" w:after="40"/>
        <w:rPr>
          <w:rFonts w:ascii="Lucida Console" w:hAnsi="Lucida Console"/>
          <w:i/>
          <w:iCs/>
          <w:sz w:val="20"/>
          <w:szCs w:val="18"/>
        </w:rPr>
      </w:pPr>
      <w:r w:rsidRPr="00E3230C">
        <w:rPr>
          <w:rFonts w:ascii="Lucida Console" w:hAnsi="Lucida Console"/>
          <w:sz w:val="20"/>
          <w:szCs w:val="18"/>
        </w:rPr>
        <w:tab/>
      </w:r>
      <w:r w:rsidRPr="00E3230C">
        <w:rPr>
          <w:rFonts w:ascii="Lucida Console" w:hAnsi="Lucida Console"/>
          <w:sz w:val="20"/>
          <w:szCs w:val="18"/>
        </w:rPr>
        <w:tab/>
        <w:t xml:space="preserve">THEN schedule </w:t>
      </w:r>
      <w:r w:rsidRPr="00E3230C">
        <w:rPr>
          <w:rFonts w:ascii="Lucida Console" w:hAnsi="Lucida Console"/>
          <w:i/>
          <w:iCs/>
          <w:sz w:val="20"/>
          <w:szCs w:val="18"/>
        </w:rPr>
        <w:t>begin service</w:t>
      </w:r>
      <w:r w:rsidRPr="00E3230C">
        <w:rPr>
          <w:rFonts w:ascii="Lucida Console" w:hAnsi="Lucida Console"/>
          <w:i/>
          <w:iCs/>
          <w:sz w:val="20"/>
          <w:szCs w:val="18"/>
        </w:rPr>
        <w:fldChar w:fldCharType="begin"/>
      </w:r>
      <w:r w:rsidRPr="00E3230C">
        <w:rPr>
          <w:rFonts w:ascii="Lucida Console" w:hAnsi="Lucida Console"/>
          <w:sz w:val="20"/>
          <w:szCs w:val="18"/>
        </w:rPr>
        <w:instrText xml:space="preserve"> XE "Service" </w:instrText>
      </w:r>
      <w:r w:rsidRPr="00E3230C">
        <w:rPr>
          <w:rFonts w:ascii="Lucida Console" w:hAnsi="Lucida Console"/>
          <w:i/>
          <w:iCs/>
          <w:sz w:val="20"/>
          <w:szCs w:val="18"/>
        </w:rPr>
        <w:fldChar w:fldCharType="end"/>
      </w:r>
      <w:r w:rsidRPr="00E3230C">
        <w:rPr>
          <w:rFonts w:ascii="Lucida Console" w:hAnsi="Lucida Console"/>
          <w:sz w:val="20"/>
          <w:szCs w:val="18"/>
        </w:rPr>
        <w:t xml:space="preserve"> event</w:t>
      </w:r>
      <w:r w:rsidRPr="00E3230C">
        <w:rPr>
          <w:rFonts w:ascii="Lucida Console" w:hAnsi="Lucida Console"/>
          <w:sz w:val="20"/>
          <w:szCs w:val="18"/>
        </w:rPr>
        <w:fldChar w:fldCharType="begin"/>
      </w:r>
      <w:r w:rsidRPr="00E3230C">
        <w:rPr>
          <w:rFonts w:ascii="Lucida Console" w:hAnsi="Lucida Console"/>
          <w:sz w:val="20"/>
          <w:szCs w:val="18"/>
        </w:rPr>
        <w:instrText xml:space="preserve"> XE "</w:instrText>
      </w:r>
      <w:r w:rsidRPr="00E3230C">
        <w:rPr>
          <w:rFonts w:ascii="Lucida Console" w:hAnsi="Lucida Console"/>
          <w:bCs/>
          <w:iCs/>
          <w:sz w:val="20"/>
          <w:szCs w:val="18"/>
        </w:rPr>
        <w:instrText>Event</w:instrText>
      </w:r>
      <w:r w:rsidRPr="00E3230C">
        <w:rPr>
          <w:rFonts w:ascii="Lucida Console" w:hAnsi="Lucida Console"/>
          <w:sz w:val="20"/>
          <w:szCs w:val="18"/>
        </w:rPr>
        <w:instrText xml:space="preserve">" </w:instrText>
      </w:r>
      <w:r w:rsidRPr="00E3230C">
        <w:rPr>
          <w:rFonts w:ascii="Lucida Console" w:hAnsi="Lucida Console"/>
          <w:sz w:val="20"/>
          <w:szCs w:val="18"/>
        </w:rPr>
        <w:fldChar w:fldCharType="end"/>
      </w:r>
      <w:r w:rsidRPr="00E3230C">
        <w:rPr>
          <w:rFonts w:ascii="Lucida Console" w:hAnsi="Lucida Console"/>
          <w:sz w:val="20"/>
          <w:szCs w:val="18"/>
        </w:rPr>
        <w:t xml:space="preserve"> at time </w:t>
      </w:r>
      <w:r w:rsidRPr="00E3230C">
        <w:rPr>
          <w:rFonts w:ascii="Lucida Console" w:hAnsi="Lucida Console"/>
          <w:i/>
          <w:iCs/>
          <w:sz w:val="20"/>
          <w:szCs w:val="18"/>
        </w:rPr>
        <w:t>NOW</w:t>
      </w:r>
    </w:p>
    <w:p w:rsidR="00755B4B" w:rsidRPr="00E3230C" w:rsidRDefault="00755B4B" w:rsidP="00E3230C">
      <w:pPr>
        <w:spacing w:before="40" w:after="40"/>
        <w:rPr>
          <w:rFonts w:ascii="Lucida Console" w:hAnsi="Lucida Console"/>
          <w:sz w:val="20"/>
          <w:szCs w:val="18"/>
        </w:rPr>
      </w:pPr>
      <w:r w:rsidRPr="00E3230C">
        <w:rPr>
          <w:rFonts w:ascii="Lucida Console" w:hAnsi="Lucida Console"/>
          <w:sz w:val="20"/>
          <w:szCs w:val="18"/>
        </w:rPr>
        <w:t>Routine Initialize</w:t>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i/>
          <w:iCs/>
          <w:sz w:val="20"/>
          <w:szCs w:val="18"/>
        </w:rPr>
        <w:t>Q</w:t>
      </w:r>
      <w:r w:rsidRPr="00E3230C">
        <w:rPr>
          <w:rFonts w:ascii="Lucida Console" w:hAnsi="Lucida Console"/>
          <w:sz w:val="20"/>
          <w:szCs w:val="18"/>
        </w:rPr>
        <w:t xml:space="preserve"> := 0</w:t>
      </w:r>
    </w:p>
    <w:p w:rsidR="00755B4B" w:rsidRPr="00E3230C" w:rsidRDefault="00755B4B" w:rsidP="00E3230C">
      <w:pPr>
        <w:spacing w:before="40" w:after="40"/>
        <w:ind w:left="360"/>
        <w:rPr>
          <w:rFonts w:ascii="Lucida Console" w:hAnsi="Lucida Console"/>
          <w:sz w:val="20"/>
          <w:szCs w:val="18"/>
        </w:rPr>
      </w:pPr>
      <w:r w:rsidRPr="00E3230C">
        <w:rPr>
          <w:rFonts w:ascii="Lucida Console" w:hAnsi="Lucida Console"/>
          <w:sz w:val="20"/>
          <w:szCs w:val="18"/>
        </w:rPr>
        <w:t>S := idle</w:t>
      </w:r>
    </w:p>
    <w:p w:rsidR="00755B4B" w:rsidRPr="00E3230C" w:rsidRDefault="00755B4B" w:rsidP="00E3230C">
      <w:pPr>
        <w:spacing w:before="40" w:after="40"/>
        <w:ind w:left="360"/>
        <w:rPr>
          <w:rFonts w:ascii="Lucida Console" w:hAnsi="Lucida Console"/>
          <w:i/>
          <w:iCs/>
          <w:sz w:val="20"/>
          <w:szCs w:val="18"/>
        </w:rPr>
      </w:pPr>
      <w:r w:rsidRPr="00E3230C">
        <w:rPr>
          <w:rFonts w:ascii="Lucida Console" w:hAnsi="Lucida Console"/>
          <w:sz w:val="20"/>
          <w:szCs w:val="18"/>
        </w:rPr>
        <w:t>Schedule arrival</w:t>
      </w:r>
      <w:r w:rsidRPr="00E3230C">
        <w:rPr>
          <w:rFonts w:ascii="Lucida Console" w:hAnsi="Lucida Console"/>
          <w:sz w:val="20"/>
          <w:szCs w:val="18"/>
        </w:rPr>
        <w:fldChar w:fldCharType="begin"/>
      </w:r>
      <w:r w:rsidRPr="00E3230C">
        <w:rPr>
          <w:rFonts w:ascii="Lucida Console" w:hAnsi="Lucida Console"/>
          <w:sz w:val="20"/>
          <w:szCs w:val="18"/>
        </w:rPr>
        <w:instrText xml:space="preserve"> XE "arrival:schedule arrival" </w:instrText>
      </w:r>
      <w:r w:rsidRPr="00E3230C">
        <w:rPr>
          <w:rFonts w:ascii="Lucida Console" w:hAnsi="Lucida Console"/>
          <w:sz w:val="20"/>
          <w:szCs w:val="18"/>
        </w:rPr>
        <w:fldChar w:fldCharType="end"/>
      </w:r>
      <w:r w:rsidRPr="00E3230C">
        <w:rPr>
          <w:rFonts w:ascii="Lucida Console" w:hAnsi="Lucida Console"/>
          <w:sz w:val="20"/>
          <w:szCs w:val="18"/>
        </w:rPr>
        <w:t xml:space="preserve"> event</w:t>
      </w:r>
      <w:r w:rsidRPr="00E3230C">
        <w:rPr>
          <w:rFonts w:ascii="Lucida Console" w:hAnsi="Lucida Console"/>
          <w:sz w:val="20"/>
          <w:szCs w:val="18"/>
        </w:rPr>
        <w:fldChar w:fldCharType="begin"/>
      </w:r>
      <w:r w:rsidRPr="00E3230C">
        <w:rPr>
          <w:rFonts w:ascii="Lucida Console" w:hAnsi="Lucida Console"/>
          <w:sz w:val="20"/>
          <w:szCs w:val="18"/>
        </w:rPr>
        <w:instrText xml:space="preserve"> XE "</w:instrText>
      </w:r>
      <w:r w:rsidRPr="00E3230C">
        <w:rPr>
          <w:rFonts w:ascii="Lucida Console" w:hAnsi="Lucida Console"/>
          <w:bCs/>
          <w:iCs/>
          <w:sz w:val="20"/>
          <w:szCs w:val="18"/>
        </w:rPr>
        <w:instrText>Event</w:instrText>
      </w:r>
      <w:r w:rsidRPr="00E3230C">
        <w:rPr>
          <w:rFonts w:ascii="Lucida Console" w:hAnsi="Lucida Console"/>
          <w:sz w:val="20"/>
          <w:szCs w:val="18"/>
        </w:rPr>
        <w:instrText xml:space="preserve">" </w:instrText>
      </w:r>
      <w:r w:rsidRPr="00E3230C">
        <w:rPr>
          <w:rFonts w:ascii="Lucida Console" w:hAnsi="Lucida Console"/>
          <w:sz w:val="20"/>
          <w:szCs w:val="18"/>
        </w:rPr>
        <w:fldChar w:fldCharType="end"/>
      </w:r>
      <w:r w:rsidRPr="00E3230C">
        <w:rPr>
          <w:rFonts w:ascii="Lucida Console" w:hAnsi="Lucida Console"/>
          <w:sz w:val="20"/>
          <w:szCs w:val="18"/>
        </w:rPr>
        <w:t xml:space="preserve"> at time </w:t>
      </w:r>
      <w:r w:rsidRPr="00E3230C">
        <w:rPr>
          <w:rFonts w:ascii="Lucida Console" w:hAnsi="Lucida Console"/>
          <w:i/>
          <w:iCs/>
          <w:sz w:val="20"/>
          <w:szCs w:val="18"/>
        </w:rPr>
        <w:t>NOW</w:t>
      </w:r>
    </w:p>
    <w:p w:rsidR="00AB2895" w:rsidRDefault="00755B4B" w:rsidP="00E712B5">
      <w:pPr>
        <w:pStyle w:val="Heading3"/>
      </w:pPr>
      <w:bookmarkStart w:id="568" w:name="_Toc416087423"/>
      <w:bookmarkStart w:id="569" w:name="_Toc279332388"/>
      <w:r w:rsidRPr="00D66412">
        <w:t xml:space="preserve">M/M/1 </w:t>
      </w:r>
      <w:r w:rsidR="00370311">
        <w:t>Queue</w:t>
      </w:r>
      <w:bookmarkEnd w:id="568"/>
    </w:p>
    <w:p w:rsidR="00755B4B" w:rsidRPr="005C63B8" w:rsidRDefault="00755B4B" w:rsidP="00E223F3">
      <w:pPr>
        <w:pStyle w:val="Heading4"/>
      </w:pPr>
      <w:r w:rsidRPr="00D66412">
        <w:t>Queue</w:t>
      </w:r>
      <w:r w:rsidRPr="00E223F3">
        <w:rPr>
          <w:color w:val="0000CC"/>
        </w:rPr>
        <w:t xml:space="preserve"> </w:t>
      </w:r>
      <w:r w:rsidRPr="005C63B8">
        <w:t>Event Execution and State Changes</w:t>
      </w:r>
      <w:bookmarkEnd w:id="569"/>
    </w:p>
    <w:p w:rsidR="00755B4B" w:rsidRPr="005C63B8" w:rsidRDefault="00755B4B" w:rsidP="00E223F3">
      <w:r w:rsidRPr="005C63B8">
        <w:t xml:space="preserve">The procedure </w:t>
      </w:r>
      <w:r w:rsidRPr="005C63B8">
        <w:rPr>
          <w:i/>
          <w:iCs/>
        </w:rPr>
        <w:t>SIMULATE</w:t>
      </w:r>
      <w:r w:rsidRPr="005C63B8">
        <w:t xml:space="preserve"> is the timing routine</w:t>
      </w:r>
      <w:r>
        <w:fldChar w:fldCharType="begin"/>
      </w:r>
      <w:r>
        <w:instrText xml:space="preserve"> XE "</w:instrText>
      </w:r>
      <w:r w:rsidRPr="00ED198D">
        <w:instrText>timing routine</w:instrText>
      </w:r>
      <w:r>
        <w:instrText xml:space="preserve">" </w:instrText>
      </w:r>
      <w:r>
        <w:fldChar w:fldCharType="end"/>
      </w:r>
      <w:r w:rsidRPr="005C63B8">
        <w:t xml:space="preserve"> that moves the model</w:t>
      </w:r>
      <w:r>
        <w:fldChar w:fldCharType="begin"/>
      </w:r>
      <w:r>
        <w:instrText xml:space="preserve"> XE "</w:instrText>
      </w:r>
      <w:r w:rsidRPr="00EB3844">
        <w:instrText>model</w:instrText>
      </w:r>
      <w:r>
        <w:instrText xml:space="preserve">" </w:instrText>
      </w:r>
      <w:r>
        <w:fldChar w:fldCharType="end"/>
      </w:r>
      <w:r w:rsidRPr="005C63B8">
        <w:t xml:space="preserve"> through time.</w:t>
      </w:r>
      <w:r>
        <w:t xml:space="preserve">  </w:t>
      </w:r>
      <w:r w:rsidRPr="005C63B8">
        <w:t xml:space="preserve">After </w:t>
      </w:r>
      <w:r w:rsidRPr="005C63B8">
        <w:rPr>
          <w:i/>
          <w:iCs/>
        </w:rPr>
        <w:t>Initialization</w:t>
      </w:r>
      <w:r w:rsidRPr="005C63B8">
        <w:t xml:space="preserve">, control is turned over to the timing routine, </w:t>
      </w:r>
      <w:r>
        <w:rPr>
          <w:i/>
          <w:iCs/>
        </w:rPr>
        <w:t>SIMULATE</w:t>
      </w:r>
      <w:r w:rsidRPr="005C63B8">
        <w:t xml:space="preserve"> which executes the following algorithm:</w:t>
      </w:r>
    </w:p>
    <w:p w:rsidR="00755B4B" w:rsidRPr="00E3230C" w:rsidRDefault="00755B4B" w:rsidP="00E3230C">
      <w:pPr>
        <w:spacing w:before="40" w:after="40"/>
        <w:rPr>
          <w:rFonts w:ascii="Lucida Console" w:hAnsi="Lucida Console"/>
          <w:sz w:val="20"/>
        </w:rPr>
      </w:pPr>
      <w:r w:rsidRPr="00E3230C">
        <w:rPr>
          <w:rFonts w:ascii="Lucida Console" w:hAnsi="Lucida Console"/>
          <w:sz w:val="20"/>
        </w:rPr>
        <w:t>SIMULATE</w:t>
      </w:r>
    </w:p>
    <w:p w:rsidR="00755B4B" w:rsidRPr="00E3230C" w:rsidRDefault="00755B4B" w:rsidP="00E3230C">
      <w:pPr>
        <w:spacing w:before="40" w:after="40"/>
        <w:ind w:left="360"/>
        <w:rPr>
          <w:rFonts w:ascii="Lucida Console" w:hAnsi="Lucida Console"/>
          <w:sz w:val="20"/>
        </w:rPr>
      </w:pPr>
      <w:r w:rsidRPr="00E3230C">
        <w:rPr>
          <w:rFonts w:ascii="Lucida Console" w:hAnsi="Lucida Console"/>
          <w:sz w:val="20"/>
        </w:rPr>
        <w:t>While the event</w:t>
      </w:r>
      <w:r w:rsidRPr="00E3230C">
        <w:rPr>
          <w:rFonts w:ascii="Lucida Console" w:hAnsi="Lucida Console"/>
          <w:sz w:val="20"/>
        </w:rPr>
        <w:fldChar w:fldCharType="begin"/>
      </w:r>
      <w:r w:rsidRPr="00E3230C">
        <w:rPr>
          <w:rFonts w:ascii="Lucida Console" w:hAnsi="Lucida Console"/>
          <w:sz w:val="20"/>
        </w:rPr>
        <w:instrText xml:space="preserve"> XE "</w:instrText>
      </w:r>
      <w:r w:rsidRPr="00E3230C">
        <w:rPr>
          <w:rFonts w:ascii="Lucida Console" w:hAnsi="Lucida Console"/>
          <w:iCs/>
          <w:sz w:val="20"/>
        </w:rPr>
        <w:instrText>Event:event list</w:instrText>
      </w:r>
      <w:r w:rsidRPr="00E3230C">
        <w:rPr>
          <w:rFonts w:ascii="Lucida Console" w:hAnsi="Lucida Console"/>
          <w:sz w:val="20"/>
        </w:rPr>
        <w:instrText xml:space="preserve">" </w:instrText>
      </w:r>
      <w:r w:rsidRPr="00E3230C">
        <w:rPr>
          <w:rFonts w:ascii="Lucida Console" w:hAnsi="Lucida Console"/>
          <w:sz w:val="20"/>
        </w:rPr>
        <w:fldChar w:fldCharType="end"/>
      </w:r>
      <w:r w:rsidRPr="00E3230C">
        <w:rPr>
          <w:rFonts w:ascii="Lucida Console" w:hAnsi="Lucida Console"/>
          <w:sz w:val="20"/>
        </w:rPr>
        <w:t xml:space="preserve"> list is not empty and stop signal has not been received DO:</w:t>
      </w:r>
    </w:p>
    <w:p w:rsidR="00755B4B" w:rsidRPr="00E3230C" w:rsidRDefault="00755B4B" w:rsidP="00E3230C">
      <w:pPr>
        <w:spacing w:before="40" w:after="40"/>
        <w:ind w:left="720"/>
        <w:rPr>
          <w:rFonts w:ascii="Lucida Console" w:hAnsi="Lucida Console"/>
          <w:sz w:val="20"/>
        </w:rPr>
      </w:pPr>
      <w:r w:rsidRPr="00E3230C">
        <w:rPr>
          <w:rFonts w:ascii="Lucida Console" w:hAnsi="Lucida Console"/>
          <w:sz w:val="20"/>
        </w:rPr>
        <w:t>Update the clock to the time on the first event notice</w:t>
      </w:r>
      <w:r w:rsidRPr="00E3230C">
        <w:rPr>
          <w:rFonts w:ascii="Lucida Console" w:hAnsi="Lucida Console"/>
          <w:sz w:val="20"/>
        </w:rPr>
        <w:fldChar w:fldCharType="begin"/>
      </w:r>
      <w:r w:rsidRPr="00E3230C">
        <w:rPr>
          <w:rFonts w:ascii="Lucida Console" w:hAnsi="Lucida Console"/>
          <w:sz w:val="20"/>
        </w:rPr>
        <w:instrText xml:space="preserve"> XE "Event:event notice" </w:instrText>
      </w:r>
      <w:r w:rsidRPr="00E3230C">
        <w:rPr>
          <w:rFonts w:ascii="Lucida Console" w:hAnsi="Lucida Console"/>
          <w:sz w:val="20"/>
        </w:rPr>
        <w:fldChar w:fldCharType="end"/>
      </w:r>
      <w:r w:rsidRPr="00E3230C">
        <w:rPr>
          <w:rFonts w:ascii="Lucida Console" w:hAnsi="Lucida Console"/>
          <w:sz w:val="20"/>
        </w:rPr>
        <w:t>.</w:t>
      </w:r>
    </w:p>
    <w:p w:rsidR="00755B4B" w:rsidRPr="00E3230C" w:rsidRDefault="00755B4B" w:rsidP="00E3230C">
      <w:pPr>
        <w:spacing w:before="40" w:after="40"/>
        <w:ind w:left="720"/>
        <w:rPr>
          <w:rFonts w:ascii="Lucida Console" w:hAnsi="Lucida Console"/>
          <w:sz w:val="20"/>
        </w:rPr>
      </w:pPr>
      <w:r w:rsidRPr="00E3230C">
        <w:rPr>
          <w:rFonts w:ascii="Lucida Console" w:hAnsi="Lucida Console"/>
          <w:sz w:val="20"/>
        </w:rPr>
        <w:t>Execute the event</w:t>
      </w:r>
      <w:r w:rsidRPr="00E3230C">
        <w:rPr>
          <w:rFonts w:ascii="Lucida Console" w:hAnsi="Lucida Console"/>
          <w:sz w:val="20"/>
        </w:rPr>
        <w:fldChar w:fldCharType="begin"/>
      </w:r>
      <w:r w:rsidRPr="00E3230C">
        <w:rPr>
          <w:rFonts w:ascii="Lucida Console" w:hAnsi="Lucida Console"/>
          <w:sz w:val="20"/>
        </w:rPr>
        <w:instrText xml:space="preserve"> XE "</w:instrText>
      </w:r>
      <w:r w:rsidRPr="00E3230C">
        <w:rPr>
          <w:rFonts w:ascii="Lucida Console" w:hAnsi="Lucida Console"/>
          <w:iCs/>
          <w:sz w:val="20"/>
        </w:rPr>
        <w:instrText>Event:event routine</w:instrText>
      </w:r>
      <w:r w:rsidRPr="00E3230C">
        <w:rPr>
          <w:rFonts w:ascii="Lucida Console" w:hAnsi="Lucida Console"/>
          <w:sz w:val="20"/>
        </w:rPr>
        <w:instrText xml:space="preserve">" </w:instrText>
      </w:r>
      <w:r w:rsidRPr="00E3230C">
        <w:rPr>
          <w:rFonts w:ascii="Lucida Console" w:hAnsi="Lucida Console"/>
          <w:sz w:val="20"/>
        </w:rPr>
        <w:fldChar w:fldCharType="end"/>
      </w:r>
      <w:r w:rsidRPr="00E3230C">
        <w:rPr>
          <w:rFonts w:ascii="Lucida Console" w:hAnsi="Lucida Console"/>
          <w:sz w:val="20"/>
        </w:rPr>
        <w:t xml:space="preserve"> routine for the type of event on the first event notice</w:t>
      </w:r>
      <w:r w:rsidRPr="00E3230C">
        <w:rPr>
          <w:rFonts w:ascii="Lucida Console" w:hAnsi="Lucida Console"/>
          <w:sz w:val="20"/>
        </w:rPr>
        <w:fldChar w:fldCharType="begin"/>
      </w:r>
      <w:r w:rsidRPr="00E3230C">
        <w:rPr>
          <w:rFonts w:ascii="Lucida Console" w:hAnsi="Lucida Console"/>
          <w:sz w:val="20"/>
        </w:rPr>
        <w:instrText xml:space="preserve"> XE "Event:event notice" </w:instrText>
      </w:r>
      <w:r w:rsidRPr="00E3230C">
        <w:rPr>
          <w:rFonts w:ascii="Lucida Console" w:hAnsi="Lucida Console"/>
          <w:sz w:val="20"/>
        </w:rPr>
        <w:fldChar w:fldCharType="end"/>
      </w:r>
      <w:r w:rsidRPr="00E3230C">
        <w:rPr>
          <w:rFonts w:ascii="Lucida Console" w:hAnsi="Lucida Console"/>
          <w:sz w:val="20"/>
        </w:rPr>
        <w:t>.</w:t>
      </w:r>
    </w:p>
    <w:p w:rsidR="00755B4B" w:rsidRPr="00E3230C" w:rsidRDefault="00755B4B" w:rsidP="00E3230C">
      <w:pPr>
        <w:spacing w:before="40" w:after="40"/>
        <w:ind w:left="360"/>
        <w:rPr>
          <w:rFonts w:ascii="Lucida Console" w:hAnsi="Lucida Console"/>
          <w:sz w:val="20"/>
        </w:rPr>
      </w:pPr>
      <w:r w:rsidRPr="00E3230C">
        <w:rPr>
          <w:rFonts w:ascii="Lucida Console" w:hAnsi="Lucida Console"/>
          <w:sz w:val="20"/>
        </w:rPr>
        <w:t>Discard the first event notice</w:t>
      </w:r>
      <w:r w:rsidRPr="00E3230C">
        <w:rPr>
          <w:rFonts w:ascii="Lucida Console" w:hAnsi="Lucida Console"/>
          <w:sz w:val="20"/>
        </w:rPr>
        <w:fldChar w:fldCharType="begin"/>
      </w:r>
      <w:r w:rsidRPr="00E3230C">
        <w:rPr>
          <w:rFonts w:ascii="Lucida Console" w:hAnsi="Lucida Console"/>
          <w:sz w:val="20"/>
        </w:rPr>
        <w:instrText xml:space="preserve"> XE "Event:event notice" </w:instrText>
      </w:r>
      <w:r w:rsidRPr="00E3230C">
        <w:rPr>
          <w:rFonts w:ascii="Lucida Console" w:hAnsi="Lucida Console"/>
          <w:sz w:val="20"/>
        </w:rPr>
        <w:fldChar w:fldCharType="end"/>
      </w:r>
      <w:r w:rsidRPr="00E3230C">
        <w:rPr>
          <w:rFonts w:ascii="Lucida Console" w:hAnsi="Lucida Console"/>
          <w:sz w:val="20"/>
        </w:rPr>
        <w:t>.</w:t>
      </w:r>
    </w:p>
    <w:p w:rsidR="00755B4B" w:rsidRPr="00917824" w:rsidRDefault="00755B4B" w:rsidP="00E223F3">
      <w:r w:rsidRPr="00917824">
        <w:t>The timing routine before initialization is shown in</w:t>
      </w:r>
      <w:r>
        <w:t xml:space="preserve"> </w:t>
      </w:r>
      <w:r>
        <w:fldChar w:fldCharType="begin"/>
      </w:r>
      <w:r>
        <w:instrText xml:space="preserve"> REF _Ref267510958 \h </w:instrText>
      </w:r>
      <w:r>
        <w:fldChar w:fldCharType="separate"/>
      </w:r>
      <w:r w:rsidR="002D689A" w:rsidRPr="00F845E2">
        <w:rPr>
          <w:b/>
        </w:rPr>
        <w:t xml:space="preserve">Figure </w:t>
      </w:r>
      <w:r w:rsidR="002D689A">
        <w:rPr>
          <w:b/>
          <w:noProof/>
        </w:rPr>
        <w:t>2</w:t>
      </w:r>
      <w:r>
        <w:fldChar w:fldCharType="end"/>
      </w:r>
      <w:r w:rsidRPr="00917824">
        <w:t>.</w:t>
      </w:r>
    </w:p>
    <w:p w:rsidR="00755B4B" w:rsidRDefault="00755B4B" w:rsidP="00E3230C">
      <w:pPr>
        <w:jc w:val="center"/>
      </w:pPr>
      <w:r w:rsidRPr="00847CFD">
        <w:rPr>
          <w:noProof/>
        </w:rPr>
        <w:drawing>
          <wp:inline distT="0" distB="0" distL="0" distR="0" wp14:anchorId="583A9A38" wp14:editId="5B3B2E75">
            <wp:extent cx="2743200" cy="2333333"/>
            <wp:effectExtent l="0" t="0" r="0" b="0"/>
            <wp:docPr id="396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grayscl/>
                    </a:blip>
                    <a:stretch>
                      <a:fillRect/>
                    </a:stretch>
                  </pic:blipFill>
                  <pic:spPr>
                    <a:xfrm>
                      <a:off x="0" y="0"/>
                      <a:ext cx="2743200" cy="2333333"/>
                    </a:xfrm>
                    <a:prstGeom prst="rect">
                      <a:avLst/>
                    </a:prstGeom>
                  </pic:spPr>
                </pic:pic>
              </a:graphicData>
            </a:graphic>
          </wp:inline>
        </w:drawing>
      </w:r>
    </w:p>
    <w:p w:rsidR="00755B4B" w:rsidRPr="00A946CC" w:rsidRDefault="00755B4B" w:rsidP="00E3230C">
      <w:pPr>
        <w:pStyle w:val="FigureSubheading"/>
      </w:pPr>
      <w:bookmarkStart w:id="570" w:name="_Ref267510958"/>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2</w:t>
      </w:r>
      <w:r w:rsidRPr="00F845E2">
        <w:rPr>
          <w:b/>
          <w:noProof/>
        </w:rPr>
        <w:fldChar w:fldCharType="end"/>
      </w:r>
      <w:bookmarkEnd w:id="570"/>
      <w:r w:rsidRPr="00F845E2">
        <w:rPr>
          <w:b/>
        </w:rPr>
        <w:t>:</w:t>
      </w:r>
      <w:r w:rsidRPr="00A946CC">
        <w:t xml:space="preserve"> The state variables</w:t>
      </w:r>
      <w:r>
        <w:fldChar w:fldCharType="begin"/>
      </w:r>
      <w:r>
        <w:instrText xml:space="preserve"> </w:instrText>
      </w:r>
      <w:r w:rsidRPr="0031033D">
        <w:instrText>XE "State:variables</w:instrText>
      </w:r>
      <w:r>
        <w:instrText xml:space="preserve">" </w:instrText>
      </w:r>
      <w:r>
        <w:fldChar w:fldCharType="end"/>
      </w:r>
      <w:r w:rsidRPr="00A946CC">
        <w:t xml:space="preserve"> and event</w:t>
      </w:r>
      <w:r>
        <w:fldChar w:fldCharType="begin"/>
      </w:r>
      <w:r>
        <w:instrText xml:space="preserve"> XE "</w:instrText>
      </w:r>
      <w:r>
        <w:rPr>
          <w:iCs/>
        </w:rPr>
        <w:instrText>Event:event list</w:instrText>
      </w:r>
      <w:r>
        <w:instrText xml:space="preserve">" </w:instrText>
      </w:r>
      <w:r>
        <w:fldChar w:fldCharType="end"/>
      </w:r>
      <w:r w:rsidRPr="00A946CC">
        <w:t xml:space="preserve"> list before initialization</w:t>
      </w:r>
    </w:p>
    <w:p w:rsidR="00755B4B" w:rsidRDefault="00755B4B" w:rsidP="00E223F3">
      <w:r w:rsidRPr="005C63B8">
        <w:t>When the timing routine takes control, there is one event</w:t>
      </w:r>
      <w:r w:rsidRPr="00640427">
        <w:fldChar w:fldCharType="begin"/>
      </w:r>
      <w:r w:rsidRPr="00640427">
        <w:instrText xml:space="preserve"> XE "</w:instrText>
      </w:r>
      <w:r w:rsidRPr="00640427">
        <w:rPr>
          <w:iCs/>
        </w:rPr>
        <w:instrText>Event</w:instrText>
      </w:r>
      <w:r w:rsidRPr="00640427">
        <w:instrText xml:space="preserve">" </w:instrText>
      </w:r>
      <w:r w:rsidRPr="00640427">
        <w:fldChar w:fldCharType="end"/>
      </w:r>
      <w:r w:rsidRPr="005C63B8">
        <w:t xml:space="preserve"> on the event list as shown</w:t>
      </w:r>
      <w:r>
        <w:t xml:space="preserve"> </w:t>
      </w:r>
      <w:r>
        <w:fldChar w:fldCharType="begin"/>
      </w:r>
      <w:r>
        <w:instrText xml:space="preserve"> REF _Ref267510978 \h </w:instrText>
      </w:r>
      <w:r>
        <w:fldChar w:fldCharType="separate"/>
      </w:r>
      <w:r w:rsidR="002D689A" w:rsidRPr="00F845E2">
        <w:rPr>
          <w:b/>
        </w:rPr>
        <w:t xml:space="preserve">Figure </w:t>
      </w:r>
      <w:r w:rsidR="002D689A">
        <w:rPr>
          <w:b/>
          <w:noProof/>
        </w:rPr>
        <w:t>3</w:t>
      </w:r>
      <w:r>
        <w:fldChar w:fldCharType="end"/>
      </w:r>
      <w:r w:rsidRPr="005C63B8">
        <w:t>.</w:t>
      </w:r>
    </w:p>
    <w:p w:rsidR="00755B4B" w:rsidRDefault="00755B4B" w:rsidP="00E3230C">
      <w:pPr>
        <w:jc w:val="center"/>
      </w:pPr>
      <w:r w:rsidRPr="005D1231">
        <w:rPr>
          <w:noProof/>
        </w:rPr>
        <w:drawing>
          <wp:inline distT="0" distB="0" distL="0" distR="0" wp14:anchorId="08722FB9" wp14:editId="1F9D914B">
            <wp:extent cx="2743200" cy="2161905"/>
            <wp:effectExtent l="0" t="0" r="0" b="0"/>
            <wp:docPr id="396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grayscl/>
                    </a:blip>
                    <a:stretch>
                      <a:fillRect/>
                    </a:stretch>
                  </pic:blipFill>
                  <pic:spPr>
                    <a:xfrm>
                      <a:off x="0" y="0"/>
                      <a:ext cx="2743200" cy="2161905"/>
                    </a:xfrm>
                    <a:prstGeom prst="rect">
                      <a:avLst/>
                    </a:prstGeom>
                  </pic:spPr>
                </pic:pic>
              </a:graphicData>
            </a:graphic>
          </wp:inline>
        </w:drawing>
      </w:r>
    </w:p>
    <w:p w:rsidR="00755B4B" w:rsidRPr="00FB4B41" w:rsidRDefault="00755B4B" w:rsidP="00E3230C">
      <w:pPr>
        <w:pStyle w:val="FigureSubheading"/>
      </w:pPr>
      <w:bookmarkStart w:id="571" w:name="_Ref267510978"/>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3</w:t>
      </w:r>
      <w:r w:rsidRPr="00F845E2">
        <w:rPr>
          <w:b/>
          <w:noProof/>
        </w:rPr>
        <w:fldChar w:fldCharType="end"/>
      </w:r>
      <w:bookmarkEnd w:id="571"/>
      <w:r w:rsidRPr="00F845E2">
        <w:rPr>
          <w:b/>
        </w:rPr>
        <w:t>:</w:t>
      </w:r>
      <w:r w:rsidRPr="00FB4B41">
        <w:t xml:space="preserve"> The state variables</w:t>
      </w:r>
      <w:r>
        <w:fldChar w:fldCharType="begin"/>
      </w:r>
      <w:r>
        <w:instrText xml:space="preserve"> XE "State:</w:instrText>
      </w:r>
      <w:r w:rsidRPr="00E32FF3">
        <w:instrText>variables</w:instrText>
      </w:r>
      <w:r>
        <w:instrText xml:space="preserve">" </w:instrText>
      </w:r>
      <w:r>
        <w:fldChar w:fldCharType="end"/>
      </w:r>
      <w:r w:rsidRPr="00FB4B41">
        <w:t xml:space="preserve"> and event</w:t>
      </w:r>
      <w:r>
        <w:fldChar w:fldCharType="begin"/>
      </w:r>
      <w:r>
        <w:instrText xml:space="preserve"> XE "</w:instrText>
      </w:r>
      <w:r>
        <w:rPr>
          <w:iCs/>
        </w:rPr>
        <w:instrText>Event:event list</w:instrText>
      </w:r>
      <w:r>
        <w:instrText xml:space="preserve">" </w:instrText>
      </w:r>
      <w:r>
        <w:fldChar w:fldCharType="end"/>
      </w:r>
      <w:r w:rsidRPr="00FB4B41">
        <w:t xml:space="preserve"> list after initialization</w:t>
      </w:r>
    </w:p>
    <w:p w:rsidR="00755B4B" w:rsidRPr="00E223F3" w:rsidRDefault="00755B4B" w:rsidP="00E223F3">
      <w:pPr>
        <w:pStyle w:val="Heading4"/>
        <w:rPr>
          <w:color w:val="00279F"/>
        </w:rPr>
      </w:pPr>
      <w:bookmarkStart w:id="572" w:name="_Toc279332389"/>
      <w:r w:rsidRPr="00EB61C3">
        <w:t>M/M/1 Queue Step-by-Step Discrete Event Simulation</w:t>
      </w:r>
      <w:bookmarkEnd w:id="572"/>
    </w:p>
    <w:p w:rsidR="00755B4B" w:rsidRDefault="00755B4B" w:rsidP="00E223F3">
      <w:r w:rsidRPr="005C63B8">
        <w:t>Randomly sampled observations for interarrival and service</w:t>
      </w:r>
      <w:r>
        <w:fldChar w:fldCharType="begin"/>
      </w:r>
      <w:r>
        <w:instrText xml:space="preserve"> XE "S</w:instrText>
      </w:r>
      <w:r w:rsidRPr="004C2D1A">
        <w:instrText>ervice</w:instrText>
      </w:r>
      <w:r>
        <w:instrText xml:space="preserve">:service times" </w:instrText>
      </w:r>
      <w:r>
        <w:fldChar w:fldCharType="end"/>
      </w:r>
      <w:r w:rsidRPr="005C63B8">
        <w:t xml:space="preserve"> times for the single-server queue</w:t>
      </w:r>
      <w:r>
        <w:fldChar w:fldCharType="begin"/>
      </w:r>
      <w:r>
        <w:instrText xml:space="preserve"> XE "Q</w:instrText>
      </w:r>
      <w:r w:rsidRPr="00A163D0">
        <w:instrText>ueue</w:instrText>
      </w:r>
      <w:r>
        <w:instrText xml:space="preserve">" </w:instrText>
      </w:r>
      <w:r>
        <w:fldChar w:fldCharType="end"/>
      </w:r>
      <w:r w:rsidRPr="005C63B8">
        <w:t xml:space="preserve"> model</w:t>
      </w:r>
      <w:r>
        <w:fldChar w:fldCharType="begin"/>
      </w:r>
      <w:r>
        <w:instrText xml:space="preserve"> XE "</w:instrText>
      </w:r>
      <w:r w:rsidRPr="00EB3844">
        <w:instrText>model</w:instrText>
      </w:r>
      <w:r>
        <w:instrText xml:space="preserve">" </w:instrText>
      </w:r>
      <w:r>
        <w:fldChar w:fldCharType="end"/>
      </w:r>
      <w:r>
        <w:t xml:space="preserve"> are have been generated and appear in </w:t>
      </w:r>
      <w:r>
        <w:fldChar w:fldCharType="begin"/>
      </w:r>
      <w:r>
        <w:instrText xml:space="preserve"> REF _Ref267511003 \h </w:instrText>
      </w:r>
      <w:r>
        <w:fldChar w:fldCharType="separate"/>
      </w:r>
      <w:r w:rsidR="002D689A" w:rsidRPr="00F845E2">
        <w:rPr>
          <w:b/>
        </w:rPr>
        <w:t xml:space="preserve">Figure </w:t>
      </w:r>
      <w:r w:rsidR="002D689A">
        <w:rPr>
          <w:b/>
          <w:noProof/>
        </w:rPr>
        <w:t>4</w:t>
      </w:r>
      <w:r>
        <w:fldChar w:fldCharType="end"/>
      </w:r>
      <w:r>
        <w:t>.</w:t>
      </w:r>
    </w:p>
    <w:p w:rsidR="00755B4B" w:rsidRDefault="00755B4B" w:rsidP="00E223F3">
      <w:r w:rsidRPr="00366B23">
        <w:rPr>
          <w:noProof/>
        </w:rPr>
        <w:drawing>
          <wp:inline distT="0" distB="0" distL="0" distR="0" wp14:anchorId="7ADBAFDA" wp14:editId="58F63495">
            <wp:extent cx="4069080" cy="2496489"/>
            <wp:effectExtent l="19050" t="0" r="7620" b="0"/>
            <wp:docPr id="395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grayscl/>
                    </a:blip>
                    <a:stretch>
                      <a:fillRect/>
                    </a:stretch>
                  </pic:blipFill>
                  <pic:spPr>
                    <a:xfrm>
                      <a:off x="0" y="0"/>
                      <a:ext cx="4069080" cy="2496489"/>
                    </a:xfrm>
                    <a:prstGeom prst="rect">
                      <a:avLst/>
                    </a:prstGeom>
                  </pic:spPr>
                </pic:pic>
              </a:graphicData>
            </a:graphic>
          </wp:inline>
        </w:drawing>
      </w:r>
    </w:p>
    <w:p w:rsidR="00755B4B" w:rsidRPr="00427754" w:rsidRDefault="00755B4B" w:rsidP="00E3230C">
      <w:pPr>
        <w:pStyle w:val="FigureSubheading"/>
      </w:pPr>
      <w:bookmarkStart w:id="573" w:name="_Ref267511003"/>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4</w:t>
      </w:r>
      <w:r w:rsidRPr="00F845E2">
        <w:rPr>
          <w:b/>
          <w:noProof/>
        </w:rPr>
        <w:fldChar w:fldCharType="end"/>
      </w:r>
      <w:bookmarkEnd w:id="573"/>
      <w:r w:rsidRPr="00F845E2">
        <w:rPr>
          <w:b/>
        </w:rPr>
        <w:t>:</w:t>
      </w:r>
      <w:r w:rsidRPr="00427754">
        <w:t xml:space="preserve"> Step 1 in the step-by-step simulation of the M/M/1 Queue</w:t>
      </w:r>
      <w:r>
        <w:fldChar w:fldCharType="begin"/>
      </w:r>
      <w:r>
        <w:instrText xml:space="preserve"> XE "</w:instrText>
      </w:r>
      <w:r w:rsidRPr="00642E99">
        <w:instrText>Queue</w:instrText>
      </w:r>
      <w:r>
        <w:instrText xml:space="preserve">:MM1" </w:instrText>
      </w:r>
      <w:r>
        <w:fldChar w:fldCharType="end"/>
      </w:r>
    </w:p>
    <w:p w:rsidR="00755B4B" w:rsidRDefault="00755B4B" w:rsidP="00E223F3">
      <w:r w:rsidRPr="005C63B8">
        <w:t>The first event notice</w:t>
      </w:r>
      <w:r>
        <w:fldChar w:fldCharType="begin"/>
      </w:r>
      <w:r>
        <w:instrText xml:space="preserve"> XE "Event:event </w:instrText>
      </w:r>
      <w:r w:rsidRPr="00CE5C47">
        <w:instrText>notice</w:instrText>
      </w:r>
      <w:r>
        <w:instrText xml:space="preserve">" </w:instrText>
      </w:r>
      <w:r>
        <w:fldChar w:fldCharType="end"/>
      </w:r>
      <w:r w:rsidRPr="005C63B8">
        <w:t xml:space="preserve"> on the event list now is for the </w:t>
      </w:r>
      <w:r w:rsidRPr="005C63B8">
        <w:rPr>
          <w:i/>
          <w:iCs/>
        </w:rPr>
        <w:t>begin service</w:t>
      </w:r>
      <w:r>
        <w:rPr>
          <w:i/>
          <w:iCs/>
        </w:rPr>
        <w:fldChar w:fldCharType="begin"/>
      </w:r>
      <w:r>
        <w:instrText xml:space="preserve"> XE "S</w:instrText>
      </w:r>
      <w:r w:rsidRPr="004C2D1A">
        <w:instrText>ervice</w:instrText>
      </w:r>
      <w:r>
        <w:instrText xml:space="preserve">:begin service" </w:instrText>
      </w:r>
      <w:r>
        <w:rPr>
          <w:i/>
          <w:iCs/>
        </w:rPr>
        <w:fldChar w:fldCharType="end"/>
      </w:r>
      <w:r w:rsidRPr="005C63B8">
        <w:t xml:space="preserve"> event for the first customer.</w:t>
      </w:r>
      <w:r>
        <w:t xml:space="preserve"> </w:t>
      </w:r>
      <w:r w:rsidRPr="005C63B8">
        <w:t xml:space="preserve">This event occurs at time 0.0, so the clock remains at time 0.0, and the </w:t>
      </w:r>
      <w:r w:rsidRPr="005C63B8">
        <w:rPr>
          <w:i/>
          <w:iCs/>
        </w:rPr>
        <w:t>begin service</w:t>
      </w:r>
      <w:r w:rsidRPr="005C63B8">
        <w:t xml:space="preserve"> event routine</w:t>
      </w:r>
      <w:r>
        <w:fldChar w:fldCharType="begin"/>
      </w:r>
      <w:r>
        <w:instrText xml:space="preserve"> XE "E</w:instrText>
      </w:r>
      <w:r w:rsidRPr="00AA488D">
        <w:instrText>vent:event routine</w:instrText>
      </w:r>
      <w:r>
        <w:instrText xml:space="preserve">" </w:instrText>
      </w:r>
      <w:r>
        <w:fldChar w:fldCharType="end"/>
      </w:r>
      <w:r w:rsidRPr="005C63B8">
        <w:t xml:space="preserve"> is executed.</w:t>
      </w:r>
      <w:r>
        <w:t xml:space="preserve"> This process is shown in </w:t>
      </w:r>
      <w:r>
        <w:fldChar w:fldCharType="begin"/>
      </w:r>
      <w:r>
        <w:instrText xml:space="preserve"> REF _Ref267511025 \h </w:instrText>
      </w:r>
      <w:r>
        <w:fldChar w:fldCharType="separate"/>
      </w:r>
      <w:r w:rsidR="002D689A" w:rsidRPr="00F845E2">
        <w:rPr>
          <w:b/>
        </w:rPr>
        <w:t xml:space="preserve">Figure </w:t>
      </w:r>
      <w:r w:rsidR="002D689A">
        <w:rPr>
          <w:b/>
          <w:noProof/>
        </w:rPr>
        <w:t>5</w:t>
      </w:r>
      <w:r>
        <w:fldChar w:fldCharType="end"/>
      </w:r>
      <w:r>
        <w:t>.</w:t>
      </w:r>
    </w:p>
    <w:p w:rsidR="00755B4B" w:rsidRDefault="00755B4B" w:rsidP="00E223F3">
      <w:r w:rsidRPr="00366B23">
        <w:rPr>
          <w:noProof/>
        </w:rPr>
        <w:drawing>
          <wp:inline distT="0" distB="0" distL="0" distR="0" wp14:anchorId="784C11AA" wp14:editId="194EA949">
            <wp:extent cx="4069080" cy="1764169"/>
            <wp:effectExtent l="19050" t="0" r="7620" b="0"/>
            <wp:docPr id="395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grayscl/>
                    </a:blip>
                    <a:stretch>
                      <a:fillRect/>
                    </a:stretch>
                  </pic:blipFill>
                  <pic:spPr>
                    <a:xfrm>
                      <a:off x="0" y="0"/>
                      <a:ext cx="4069080" cy="1764169"/>
                    </a:xfrm>
                    <a:prstGeom prst="rect">
                      <a:avLst/>
                    </a:prstGeom>
                  </pic:spPr>
                </pic:pic>
              </a:graphicData>
            </a:graphic>
          </wp:inline>
        </w:drawing>
      </w:r>
    </w:p>
    <w:p w:rsidR="00755B4B" w:rsidRPr="00FB4B41" w:rsidRDefault="00755B4B" w:rsidP="00E3230C">
      <w:pPr>
        <w:pStyle w:val="FigureSubheading"/>
      </w:pPr>
      <w:bookmarkStart w:id="574" w:name="_Ref267511025"/>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5</w:t>
      </w:r>
      <w:r w:rsidRPr="00F845E2">
        <w:rPr>
          <w:b/>
          <w:noProof/>
        </w:rPr>
        <w:fldChar w:fldCharType="end"/>
      </w:r>
      <w:bookmarkEnd w:id="574"/>
      <w:r w:rsidRPr="00F845E2">
        <w:rPr>
          <w:b/>
        </w:rPr>
        <w:t>:</w:t>
      </w:r>
      <w:r w:rsidRPr="00FB4B41">
        <w:t xml:space="preserve"> Step 2 in the step-by-step simulation of the M/M/1 Queue</w:t>
      </w:r>
      <w:r>
        <w:fldChar w:fldCharType="begin"/>
      </w:r>
      <w:r>
        <w:instrText xml:space="preserve"> XE "</w:instrText>
      </w:r>
      <w:r w:rsidRPr="00642E99">
        <w:instrText>Queue</w:instrText>
      </w:r>
      <w:r>
        <w:instrText xml:space="preserve">:MM1" </w:instrText>
      </w:r>
      <w:r>
        <w:fldChar w:fldCharType="end"/>
      </w:r>
    </w:p>
    <w:p w:rsidR="00755B4B" w:rsidRDefault="00755B4B" w:rsidP="00E223F3">
      <w:r w:rsidRPr="00046CF6">
        <w:t>Now the first event</w:t>
      </w:r>
      <w:r>
        <w:fldChar w:fldCharType="begin"/>
      </w:r>
      <w:r>
        <w:instrText xml:space="preserve"> XE "</w:instrText>
      </w:r>
      <w:r w:rsidRPr="0031033D">
        <w:rPr>
          <w:iCs/>
        </w:rPr>
        <w:instrText>Event</w:instrText>
      </w:r>
      <w:r>
        <w:instrText xml:space="preserve">" </w:instrText>
      </w:r>
      <w:r>
        <w:fldChar w:fldCharType="end"/>
      </w:r>
      <w:r w:rsidRPr="00046CF6">
        <w:t xml:space="preserve"> on the event list</w:t>
      </w:r>
      <w:r>
        <w:fldChar w:fldCharType="begin"/>
      </w:r>
      <w:r>
        <w:instrText xml:space="preserve"> XE "</w:instrText>
      </w:r>
      <w:r w:rsidRPr="0031033D">
        <w:rPr>
          <w:iCs/>
        </w:rPr>
        <w:instrText>Event</w:instrText>
      </w:r>
      <w:r>
        <w:rPr>
          <w:iCs/>
        </w:rPr>
        <w:instrText>:event list</w:instrText>
      </w:r>
      <w:r>
        <w:instrText xml:space="preserve">" </w:instrText>
      </w:r>
      <w:r>
        <w:fldChar w:fldCharType="end"/>
      </w:r>
      <w:r w:rsidRPr="00046CF6">
        <w:t xml:space="preserve"> is one for the arrival</w:t>
      </w:r>
      <w:r>
        <w:fldChar w:fldCharType="begin"/>
      </w:r>
      <w:r>
        <w:instrText xml:space="preserve"> XE "</w:instrText>
      </w:r>
      <w:r w:rsidRPr="00C97692">
        <w:instrText>arrival</w:instrText>
      </w:r>
      <w:r>
        <w:instrText xml:space="preserve">" </w:instrText>
      </w:r>
      <w:r>
        <w:fldChar w:fldCharType="end"/>
      </w:r>
      <w:r w:rsidRPr="00046CF6">
        <w:t xml:space="preserve"> event at time 0.5.</w:t>
      </w:r>
      <w:r>
        <w:t xml:space="preserve">  </w:t>
      </w:r>
      <w:r w:rsidRPr="00046CF6">
        <w:t>After the clock is assigned the event time, 0.5, the arrival event</w:t>
      </w:r>
      <w:r w:rsidR="004C3A38">
        <w:fldChar w:fldCharType="begin"/>
      </w:r>
      <w:r w:rsidR="004C3A38">
        <w:instrText xml:space="preserve"> XE "</w:instrText>
      </w:r>
      <w:r w:rsidR="004C3A38" w:rsidRPr="00980ABB">
        <w:instrText>arrival:event</w:instrText>
      </w:r>
      <w:r w:rsidR="004C3A38">
        <w:instrText xml:space="preserve">" </w:instrText>
      </w:r>
      <w:r w:rsidR="004C3A38">
        <w:fldChar w:fldCharType="end"/>
      </w:r>
      <w:r w:rsidRPr="00046CF6">
        <w:t xml:space="preserve"> routine</w:t>
      </w:r>
      <w:r>
        <w:fldChar w:fldCharType="begin"/>
      </w:r>
      <w:r>
        <w:instrText xml:space="preserve"> XE "E</w:instrText>
      </w:r>
      <w:r w:rsidRPr="00AA488D">
        <w:instrText>vent:event routine</w:instrText>
      </w:r>
      <w:r>
        <w:instrText xml:space="preserve">" </w:instrText>
      </w:r>
      <w:r>
        <w:fldChar w:fldCharType="end"/>
      </w:r>
      <w:r w:rsidRPr="00046CF6">
        <w:t xml:space="preserve"> is executed.</w:t>
      </w:r>
      <w:r>
        <w:t xml:space="preserve"> This process is shown in </w:t>
      </w:r>
      <w:r>
        <w:fldChar w:fldCharType="begin"/>
      </w:r>
      <w:r>
        <w:instrText xml:space="preserve"> REF _Ref267511085 \h </w:instrText>
      </w:r>
      <w:r>
        <w:fldChar w:fldCharType="separate"/>
      </w:r>
      <w:r w:rsidR="002D689A" w:rsidRPr="00F845E2">
        <w:rPr>
          <w:b/>
        </w:rPr>
        <w:t xml:space="preserve">Figure </w:t>
      </w:r>
      <w:r w:rsidR="002D689A">
        <w:rPr>
          <w:b/>
          <w:noProof/>
        </w:rPr>
        <w:t>6</w:t>
      </w:r>
      <w:r>
        <w:fldChar w:fldCharType="end"/>
      </w:r>
      <w:r>
        <w:t>.</w:t>
      </w:r>
    </w:p>
    <w:p w:rsidR="00755B4B" w:rsidRDefault="00755B4B" w:rsidP="00E223F3">
      <w:r w:rsidRPr="005D1231">
        <w:rPr>
          <w:noProof/>
        </w:rPr>
        <w:drawing>
          <wp:inline distT="0" distB="0" distL="0" distR="0" wp14:anchorId="79C1192D" wp14:editId="7FEFD45F">
            <wp:extent cx="4069080" cy="1723708"/>
            <wp:effectExtent l="19050" t="0" r="7620" b="0"/>
            <wp:docPr id="395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grayscl/>
                    </a:blip>
                    <a:stretch>
                      <a:fillRect/>
                    </a:stretch>
                  </pic:blipFill>
                  <pic:spPr>
                    <a:xfrm>
                      <a:off x="0" y="0"/>
                      <a:ext cx="4069080" cy="1723708"/>
                    </a:xfrm>
                    <a:prstGeom prst="rect">
                      <a:avLst/>
                    </a:prstGeom>
                  </pic:spPr>
                </pic:pic>
              </a:graphicData>
            </a:graphic>
          </wp:inline>
        </w:drawing>
      </w:r>
    </w:p>
    <w:p w:rsidR="00755B4B" w:rsidRPr="00FB4B41" w:rsidRDefault="00755B4B" w:rsidP="00E3230C">
      <w:pPr>
        <w:pStyle w:val="FigureSubheading"/>
      </w:pPr>
      <w:bookmarkStart w:id="575" w:name="_Ref267511085"/>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6</w:t>
      </w:r>
      <w:r w:rsidRPr="00F845E2">
        <w:rPr>
          <w:b/>
          <w:noProof/>
        </w:rPr>
        <w:fldChar w:fldCharType="end"/>
      </w:r>
      <w:bookmarkEnd w:id="575"/>
      <w:r w:rsidRPr="00F845E2">
        <w:rPr>
          <w:b/>
        </w:rPr>
        <w:t>:</w:t>
      </w:r>
      <w:r w:rsidRPr="00FB4B41">
        <w:t xml:space="preserve"> Step 3 in the step-by-step simulation of the M/M/1 Queue</w:t>
      </w:r>
      <w:r>
        <w:fldChar w:fldCharType="begin"/>
      </w:r>
      <w:r>
        <w:instrText xml:space="preserve"> XE "</w:instrText>
      </w:r>
      <w:r w:rsidRPr="00642E99">
        <w:instrText>Queue</w:instrText>
      </w:r>
      <w:r>
        <w:instrText xml:space="preserve">" </w:instrText>
      </w:r>
      <w:r>
        <w:fldChar w:fldCharType="end"/>
      </w:r>
    </w:p>
    <w:p w:rsidR="00755B4B" w:rsidRDefault="00755B4B" w:rsidP="00E223F3">
      <w:r w:rsidRPr="00046CF6">
        <w:t xml:space="preserve">The clock is now set for the time of the end service event, 1.0, and the </w:t>
      </w:r>
      <w:r w:rsidRPr="00046CF6">
        <w:rPr>
          <w:i/>
          <w:iCs/>
        </w:rPr>
        <w:t>end service</w:t>
      </w:r>
      <w:r>
        <w:rPr>
          <w:i/>
          <w:iCs/>
        </w:rPr>
        <w:fldChar w:fldCharType="begin"/>
      </w:r>
      <w:r>
        <w:instrText xml:space="preserve"> XE "S</w:instrText>
      </w:r>
      <w:r w:rsidRPr="00AB6AF1">
        <w:instrText>ervice:end service</w:instrText>
      </w:r>
      <w:r>
        <w:instrText xml:space="preserve">" </w:instrText>
      </w:r>
      <w:r>
        <w:rPr>
          <w:i/>
          <w:iCs/>
        </w:rPr>
        <w:fldChar w:fldCharType="end"/>
      </w:r>
      <w:r w:rsidRPr="00046CF6">
        <w:t xml:space="preserve"> routine is executed to make the state changes</w:t>
      </w:r>
      <w:r>
        <w:fldChar w:fldCharType="begin"/>
      </w:r>
      <w:r>
        <w:instrText xml:space="preserve"> XE "S</w:instrText>
      </w:r>
      <w:r w:rsidRPr="00AB1C05">
        <w:instrText>tate:state changes</w:instrText>
      </w:r>
      <w:r>
        <w:instrText xml:space="preserve">" </w:instrText>
      </w:r>
      <w:r>
        <w:fldChar w:fldCharType="end"/>
      </w:r>
      <w:r w:rsidRPr="00046CF6">
        <w:t xml:space="preserve"> involved with the first customer’s completing service.</w:t>
      </w:r>
      <w:r>
        <w:t xml:space="preserve"> This process is shown in </w:t>
      </w:r>
      <w:r>
        <w:fldChar w:fldCharType="begin"/>
      </w:r>
      <w:r>
        <w:instrText xml:space="preserve"> REF _Ref267511109 \h </w:instrText>
      </w:r>
      <w:r>
        <w:fldChar w:fldCharType="separate"/>
      </w:r>
      <w:r w:rsidR="002D689A" w:rsidRPr="00F845E2">
        <w:rPr>
          <w:b/>
        </w:rPr>
        <w:t xml:space="preserve">Figure </w:t>
      </w:r>
      <w:r w:rsidR="002D689A">
        <w:rPr>
          <w:b/>
          <w:noProof/>
        </w:rPr>
        <w:t>7</w:t>
      </w:r>
      <w:r>
        <w:fldChar w:fldCharType="end"/>
      </w:r>
      <w:r>
        <w:t>.</w:t>
      </w:r>
    </w:p>
    <w:p w:rsidR="00755B4B" w:rsidRDefault="00755B4B" w:rsidP="00E223F3">
      <w:r w:rsidRPr="005D1231">
        <w:rPr>
          <w:noProof/>
        </w:rPr>
        <w:drawing>
          <wp:inline distT="0" distB="0" distL="0" distR="0" wp14:anchorId="2EB338A0" wp14:editId="2C900C32">
            <wp:extent cx="4069080" cy="1699797"/>
            <wp:effectExtent l="19050" t="0" r="7620" b="0"/>
            <wp:docPr id="395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grayscl/>
                    </a:blip>
                    <a:stretch>
                      <a:fillRect/>
                    </a:stretch>
                  </pic:blipFill>
                  <pic:spPr>
                    <a:xfrm>
                      <a:off x="0" y="0"/>
                      <a:ext cx="4069080" cy="1699797"/>
                    </a:xfrm>
                    <a:prstGeom prst="rect">
                      <a:avLst/>
                    </a:prstGeom>
                  </pic:spPr>
                </pic:pic>
              </a:graphicData>
            </a:graphic>
          </wp:inline>
        </w:drawing>
      </w:r>
    </w:p>
    <w:p w:rsidR="00755B4B" w:rsidRPr="00FB4B41" w:rsidRDefault="00755B4B" w:rsidP="00E3230C">
      <w:pPr>
        <w:pStyle w:val="FigureSubheading"/>
      </w:pPr>
      <w:bookmarkStart w:id="576" w:name="_Ref267511109"/>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7</w:t>
      </w:r>
      <w:r w:rsidRPr="00F845E2">
        <w:rPr>
          <w:b/>
          <w:noProof/>
        </w:rPr>
        <w:fldChar w:fldCharType="end"/>
      </w:r>
      <w:bookmarkEnd w:id="576"/>
      <w:r w:rsidRPr="00F845E2">
        <w:rPr>
          <w:b/>
        </w:rPr>
        <w:t>:</w:t>
      </w:r>
      <w:r w:rsidRPr="00FB4B41">
        <w:t xml:space="preserve"> Step 4 in the step-by-step simulation of the M/M/1 Queue</w:t>
      </w:r>
      <w:r>
        <w:fldChar w:fldCharType="begin"/>
      </w:r>
      <w:r>
        <w:instrText xml:space="preserve"> XE "</w:instrText>
      </w:r>
      <w:r w:rsidRPr="00642E99">
        <w:instrText>Queue</w:instrText>
      </w:r>
      <w:r>
        <w:instrText xml:space="preserve">:MM1" </w:instrText>
      </w:r>
      <w:r>
        <w:fldChar w:fldCharType="end"/>
      </w:r>
    </w:p>
    <w:p w:rsidR="00755B4B" w:rsidRDefault="00755B4B" w:rsidP="00E223F3">
      <w:r w:rsidRPr="00046CF6">
        <w:t>The clock is now updated to 1.0, indicating no change, and the begin service</w:t>
      </w:r>
      <w:r>
        <w:fldChar w:fldCharType="begin"/>
      </w:r>
      <w:r>
        <w:instrText xml:space="preserve"> XE "S</w:instrText>
      </w:r>
      <w:r w:rsidRPr="004C2D1A">
        <w:instrText>ervice</w:instrText>
      </w:r>
      <w:r>
        <w:instrText xml:space="preserve">:begin service" </w:instrText>
      </w:r>
      <w:r>
        <w:fldChar w:fldCharType="end"/>
      </w:r>
      <w:r w:rsidRPr="00046CF6">
        <w:t xml:space="preserve"> event</w:t>
      </w:r>
      <w:r>
        <w:fldChar w:fldCharType="begin"/>
      </w:r>
      <w:r>
        <w:instrText xml:space="preserve"> XE "</w:instrText>
      </w:r>
      <w:r>
        <w:rPr>
          <w:b/>
          <w:iCs/>
        </w:rPr>
        <w:instrText>E</w:instrText>
      </w:r>
      <w:r w:rsidRPr="00947F76">
        <w:rPr>
          <w:b/>
          <w:iCs/>
        </w:rPr>
        <w:instrText>vent</w:instrText>
      </w:r>
      <w:r>
        <w:instrText xml:space="preserve">" </w:instrText>
      </w:r>
      <w:r>
        <w:fldChar w:fldCharType="end"/>
      </w:r>
      <w:r w:rsidRPr="00046CF6">
        <w:t xml:space="preserve"> removes the next customer from the queue</w:t>
      </w:r>
      <w:r>
        <w:fldChar w:fldCharType="begin"/>
      </w:r>
      <w:r>
        <w:instrText xml:space="preserve"> XE "Q</w:instrText>
      </w:r>
      <w:r w:rsidRPr="00A163D0">
        <w:instrText>ueue</w:instrText>
      </w:r>
      <w:r>
        <w:instrText xml:space="preserve">" </w:instrText>
      </w:r>
      <w:r>
        <w:fldChar w:fldCharType="end"/>
      </w:r>
      <w:r w:rsidRPr="00046CF6">
        <w:t>.</w:t>
      </w:r>
      <w:r>
        <w:t xml:space="preserve"> This process is shown in </w:t>
      </w:r>
      <w:r>
        <w:fldChar w:fldCharType="begin"/>
      </w:r>
      <w:r>
        <w:instrText xml:space="preserve"> REF _Ref267511130 \h </w:instrText>
      </w:r>
      <w:r>
        <w:fldChar w:fldCharType="separate"/>
      </w:r>
      <w:r w:rsidR="002D689A" w:rsidRPr="00F845E2">
        <w:rPr>
          <w:b/>
        </w:rPr>
        <w:t xml:space="preserve">Figure </w:t>
      </w:r>
      <w:r w:rsidR="002D689A">
        <w:rPr>
          <w:b/>
          <w:noProof/>
        </w:rPr>
        <w:t>8</w:t>
      </w:r>
      <w:r>
        <w:fldChar w:fldCharType="end"/>
      </w:r>
      <w:r>
        <w:t>.</w:t>
      </w:r>
    </w:p>
    <w:p w:rsidR="00755B4B" w:rsidRDefault="00755B4B" w:rsidP="00E223F3">
      <w:r w:rsidRPr="005D1231">
        <w:rPr>
          <w:noProof/>
        </w:rPr>
        <w:drawing>
          <wp:inline distT="0" distB="0" distL="0" distR="0" wp14:anchorId="2D30AB3D" wp14:editId="3F260B2B">
            <wp:extent cx="4069080" cy="1865864"/>
            <wp:effectExtent l="19050" t="0" r="7620" b="0"/>
            <wp:docPr id="395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grayscl/>
                    </a:blip>
                    <a:stretch>
                      <a:fillRect/>
                    </a:stretch>
                  </pic:blipFill>
                  <pic:spPr>
                    <a:xfrm>
                      <a:off x="0" y="0"/>
                      <a:ext cx="4069080" cy="1865864"/>
                    </a:xfrm>
                    <a:prstGeom prst="rect">
                      <a:avLst/>
                    </a:prstGeom>
                  </pic:spPr>
                </pic:pic>
              </a:graphicData>
            </a:graphic>
          </wp:inline>
        </w:drawing>
      </w:r>
    </w:p>
    <w:p w:rsidR="00755B4B" w:rsidRPr="00FB4B41" w:rsidRDefault="00755B4B" w:rsidP="00E3230C">
      <w:pPr>
        <w:pStyle w:val="FigureSubheading"/>
      </w:pPr>
      <w:bookmarkStart w:id="577" w:name="_Ref267511130"/>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8</w:t>
      </w:r>
      <w:r w:rsidRPr="00F845E2">
        <w:rPr>
          <w:b/>
          <w:noProof/>
        </w:rPr>
        <w:fldChar w:fldCharType="end"/>
      </w:r>
      <w:bookmarkEnd w:id="577"/>
      <w:r w:rsidRPr="00F845E2">
        <w:rPr>
          <w:b/>
        </w:rPr>
        <w:t>:</w:t>
      </w:r>
      <w:r w:rsidRPr="00FB4B41">
        <w:t xml:space="preserve"> Step 5 in the step-by-step simulation of the M/M/1 Queue</w:t>
      </w:r>
      <w:r>
        <w:fldChar w:fldCharType="begin"/>
      </w:r>
      <w:r>
        <w:instrText xml:space="preserve"> XE "</w:instrText>
      </w:r>
      <w:r w:rsidRPr="00642E99">
        <w:instrText>Queue</w:instrText>
      </w:r>
      <w:r>
        <w:instrText xml:space="preserve">" </w:instrText>
      </w:r>
      <w:r>
        <w:fldChar w:fldCharType="end"/>
      </w:r>
    </w:p>
    <w:p w:rsidR="00755B4B" w:rsidRDefault="00755B4B" w:rsidP="00E223F3">
      <w:pPr>
        <w:pStyle w:val="Heading4"/>
      </w:pPr>
      <w:bookmarkStart w:id="578" w:name="_Toc279332390"/>
      <w:r>
        <w:t>M/M/1 Queue</w:t>
      </w:r>
      <w:r>
        <w:fldChar w:fldCharType="begin"/>
      </w:r>
      <w:r>
        <w:instrText xml:space="preserve"> XE "</w:instrText>
      </w:r>
      <w:r w:rsidRPr="00E223F3">
        <w:rPr>
          <w:rFonts w:asciiTheme="minorHAnsi" w:hAnsiTheme="minorHAnsi"/>
        </w:rPr>
        <w:instrText>Queue</w:instrText>
      </w:r>
      <w:r>
        <w:instrText xml:space="preserve">" </w:instrText>
      </w:r>
      <w:r>
        <w:fldChar w:fldCharType="end"/>
      </w:r>
      <w:r>
        <w:t xml:space="preserve"> Summary</w:t>
      </w:r>
      <w:bookmarkEnd w:id="578"/>
    </w:p>
    <w:p w:rsidR="00755B4B" w:rsidRDefault="00755B4B" w:rsidP="00E223F3">
      <w:r w:rsidRPr="00A946CC">
        <w:t>A summary of the step-by-step simulation</w:t>
      </w:r>
      <w:r>
        <w:fldChar w:fldCharType="begin"/>
      </w:r>
      <w:r>
        <w:instrText xml:space="preserve"> XE "S</w:instrText>
      </w:r>
      <w:r w:rsidRPr="00F615EE">
        <w:instrText>imulation</w:instrText>
      </w:r>
      <w:r>
        <w:instrText xml:space="preserve">:step-by-step" </w:instrText>
      </w:r>
      <w:r>
        <w:fldChar w:fldCharType="end"/>
      </w:r>
      <w:r w:rsidRPr="00A946CC">
        <w:t xml:space="preserve"> of the M/M/1 queue</w:t>
      </w:r>
      <w:r>
        <w:fldChar w:fldCharType="begin"/>
      </w:r>
      <w:r>
        <w:instrText xml:space="preserve"> XE "Q</w:instrText>
      </w:r>
      <w:r w:rsidRPr="00A163D0">
        <w:instrText>ueue</w:instrText>
      </w:r>
      <w:r>
        <w:instrText xml:space="preserve">:MM1" </w:instrText>
      </w:r>
      <w:r>
        <w:fldChar w:fldCharType="end"/>
      </w:r>
      <w:r w:rsidRPr="00A946CC">
        <w:t>, for 10 events is shown in</w:t>
      </w:r>
      <w:r>
        <w:t xml:space="preserve"> in Figure 10.</w:t>
      </w:r>
    </w:p>
    <w:p w:rsidR="00755B4B" w:rsidRPr="00744E2D" w:rsidRDefault="00755B4B" w:rsidP="00744E2D">
      <w:pPr>
        <w:spacing w:after="0"/>
        <w:rPr>
          <w:rFonts w:ascii="Lucida Console" w:hAnsi="Lucida Console"/>
          <w:sz w:val="18"/>
        </w:rPr>
      </w:pPr>
      <w:r w:rsidRPr="00744E2D">
        <w:rPr>
          <w:rFonts w:ascii="Lucida Console" w:hAnsi="Lucida Console"/>
          <w:sz w:val="18"/>
        </w:rPr>
        <w:t>Simulation</w:t>
      </w:r>
      <w:r w:rsidRPr="00744E2D">
        <w:rPr>
          <w:rFonts w:ascii="Lucida Console" w:hAnsi="Lucida Console"/>
          <w:sz w:val="18"/>
        </w:rPr>
        <w:fldChar w:fldCharType="begin"/>
      </w:r>
      <w:r w:rsidRPr="00744E2D">
        <w:rPr>
          <w:rFonts w:ascii="Lucida Console" w:hAnsi="Lucida Console"/>
          <w:sz w:val="18"/>
        </w:rPr>
        <w:instrText xml:space="preserve"> XE "Simulation:MM1 Queue" </w:instrText>
      </w:r>
      <w:r w:rsidRPr="00744E2D">
        <w:rPr>
          <w:rFonts w:ascii="Lucida Console" w:hAnsi="Lucida Console"/>
          <w:sz w:val="18"/>
        </w:rPr>
        <w:fldChar w:fldCharType="end"/>
      </w:r>
      <w:r w:rsidRPr="00744E2D">
        <w:rPr>
          <w:rFonts w:ascii="Lucida Console" w:hAnsi="Lucida Console"/>
          <w:sz w:val="18"/>
        </w:rPr>
        <w:t xml:space="preserve"> of an M/M/1 Queuing System:</w:t>
      </w:r>
    </w:p>
    <w:p w:rsidR="00755B4B" w:rsidRPr="00744E2D" w:rsidRDefault="00755B4B" w:rsidP="00744E2D">
      <w:pPr>
        <w:spacing w:after="0"/>
        <w:rPr>
          <w:rFonts w:ascii="Lucida Console" w:hAnsi="Lucida Console"/>
          <w:sz w:val="18"/>
        </w:rPr>
      </w:pPr>
      <w:r w:rsidRPr="00744E2D">
        <w:rPr>
          <w:rFonts w:ascii="Lucida Console" w:hAnsi="Lucida Console"/>
          <w:sz w:val="18"/>
        </w:rPr>
        <w:t>Arriva Rate 0.700</w:t>
      </w:r>
    </w:p>
    <w:p w:rsidR="00755B4B" w:rsidRPr="00744E2D" w:rsidRDefault="00755B4B" w:rsidP="00744E2D">
      <w:pPr>
        <w:spacing w:after="0"/>
        <w:rPr>
          <w:rFonts w:ascii="Lucida Console" w:hAnsi="Lucida Console"/>
          <w:sz w:val="18"/>
        </w:rPr>
      </w:pPr>
      <w:r w:rsidRPr="00744E2D">
        <w:rPr>
          <w:rFonts w:ascii="Lucida Console" w:hAnsi="Lucida Console"/>
          <w:sz w:val="18"/>
        </w:rPr>
        <w:t>Service Rate 1.000</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Time </w:t>
      </w:r>
      <w:r w:rsidRPr="00744E2D">
        <w:rPr>
          <w:rFonts w:ascii="Lucida Console" w:hAnsi="Lucida Console"/>
          <w:sz w:val="18"/>
        </w:rPr>
        <w:tab/>
        <w:t>Event</w:t>
      </w:r>
      <w:r w:rsidRPr="00744E2D">
        <w:rPr>
          <w:rFonts w:ascii="Lucida Console" w:hAnsi="Lucida Console"/>
          <w:sz w:val="18"/>
        </w:rPr>
        <w:fldChar w:fldCharType="begin"/>
      </w:r>
      <w:r w:rsidRPr="00744E2D">
        <w:rPr>
          <w:rFonts w:ascii="Lucida Console" w:hAnsi="Lucida Console"/>
          <w:sz w:val="18"/>
        </w:rPr>
        <w:instrText xml:space="preserve"> XE "Event" </w:instrText>
      </w:r>
      <w:r w:rsidRPr="00744E2D">
        <w:rPr>
          <w:rFonts w:ascii="Lucida Console" w:hAnsi="Lucida Console"/>
          <w:sz w:val="18"/>
        </w:rPr>
        <w:fldChar w:fldCharType="end"/>
      </w:r>
      <w:r w:rsidRPr="00744E2D">
        <w:rPr>
          <w:rFonts w:ascii="Lucida Console" w:hAnsi="Lucida Console"/>
          <w:sz w:val="18"/>
        </w:rPr>
        <w:t xml:space="preserve"> </w:t>
      </w:r>
      <w:r w:rsidRPr="00744E2D">
        <w:rPr>
          <w:rFonts w:ascii="Lucida Console" w:hAnsi="Lucida Console"/>
          <w:sz w:val="18"/>
        </w:rPr>
        <w:tab/>
        <w:t>Actions(s)</w:t>
      </w:r>
      <w:r w:rsidRPr="00744E2D">
        <w:rPr>
          <w:rFonts w:ascii="Lucida Console" w:hAnsi="Lucida Console"/>
          <w:sz w:val="18"/>
        </w:rPr>
        <w:tab/>
      </w:r>
    </w:p>
    <w:p w:rsidR="00755B4B" w:rsidRPr="00744E2D" w:rsidRDefault="00755B4B" w:rsidP="00744E2D">
      <w:pPr>
        <w:spacing w:after="0"/>
        <w:rPr>
          <w:rFonts w:ascii="Lucida Console" w:hAnsi="Lucida Console"/>
          <w:sz w:val="18"/>
        </w:rPr>
      </w:pPr>
      <w:r w:rsidRPr="00744E2D">
        <w:rPr>
          <w:rFonts w:ascii="Lucida Console" w:hAnsi="Lucida Console"/>
          <w:sz w:val="18"/>
        </w:rPr>
        <w:t>Run trace for 10 events.</w:t>
      </w:r>
    </w:p>
    <w:p w:rsidR="00755B4B" w:rsidRPr="00744E2D" w:rsidRDefault="00755B4B" w:rsidP="00744E2D">
      <w:pPr>
        <w:spacing w:after="0"/>
        <w:rPr>
          <w:rFonts w:ascii="Lucida Console" w:hAnsi="Lucida Console"/>
          <w:sz w:val="18"/>
        </w:rPr>
      </w:pPr>
      <w:r w:rsidRPr="00744E2D">
        <w:rPr>
          <w:rFonts w:ascii="Lucida Console" w:hAnsi="Lucida Console"/>
          <w:sz w:val="18"/>
        </w:rPr>
        <w:t>System initialized to have 0</w:t>
      </w:r>
    </w:p>
    <w:p w:rsidR="00755B4B" w:rsidRPr="00744E2D" w:rsidRDefault="00755B4B" w:rsidP="00744E2D">
      <w:pPr>
        <w:spacing w:after="0"/>
        <w:rPr>
          <w:rFonts w:ascii="Lucida Console" w:hAnsi="Lucida Console"/>
          <w:sz w:val="18"/>
        </w:rPr>
      </w:pPr>
      <w:r w:rsidRPr="00744E2D">
        <w:rPr>
          <w:rFonts w:ascii="Lucida Console" w:hAnsi="Lucida Console"/>
          <w:sz w:val="18"/>
        </w:rPr>
        <w:t>customers.</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Arrival event at time</w:t>
      </w:r>
      <w:r w:rsidRPr="00744E2D">
        <w:rPr>
          <w:rFonts w:ascii="Lucida Console" w:hAnsi="Lucida Console"/>
          <w:sz w:val="18"/>
        </w:rPr>
        <w:tab/>
        <w:t>0.000</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0.000 </w:t>
      </w:r>
      <w:r w:rsidRPr="00744E2D">
        <w:rPr>
          <w:rFonts w:ascii="Lucida Console" w:hAnsi="Lucida Console"/>
          <w:sz w:val="18"/>
        </w:rPr>
        <w:tab/>
        <w:t>Arrival</w:t>
      </w:r>
      <w:r w:rsidRPr="00744E2D">
        <w:rPr>
          <w:rFonts w:ascii="Lucida Console" w:hAnsi="Lucida Console"/>
          <w:sz w:val="18"/>
        </w:rPr>
        <w:fldChar w:fldCharType="begin"/>
      </w:r>
      <w:r w:rsidRPr="00744E2D">
        <w:rPr>
          <w:rFonts w:ascii="Lucida Console" w:hAnsi="Lucida Console"/>
          <w:sz w:val="18"/>
        </w:rPr>
        <w:instrText xml:space="preserve"> XE "arrival" </w:instrText>
      </w:r>
      <w:r w:rsidRPr="00744E2D">
        <w:rPr>
          <w:rFonts w:ascii="Lucida Console" w:hAnsi="Lucida Console"/>
          <w:sz w:val="18"/>
        </w:rPr>
        <w:fldChar w:fldCharType="end"/>
      </w:r>
      <w:r w:rsidRPr="00744E2D">
        <w:rPr>
          <w:rFonts w:ascii="Lucida Console" w:hAnsi="Lucida Console"/>
          <w:sz w:val="18"/>
        </w:rPr>
        <w:t xml:space="preserve"> </w:t>
      </w:r>
      <w:r w:rsidRPr="00744E2D">
        <w:rPr>
          <w:rFonts w:ascii="Lucida Console" w:hAnsi="Lucida Console"/>
          <w:sz w:val="18"/>
        </w:rPr>
        <w:tab/>
        <w:t>-----------Start event------------</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arrival event at time</w:t>
      </w:r>
      <w:r w:rsidRPr="00744E2D">
        <w:rPr>
          <w:rFonts w:ascii="Lucida Console" w:hAnsi="Lucida Console"/>
          <w:sz w:val="18"/>
        </w:rPr>
        <w:tab/>
        <w:t>0.500</w:t>
      </w:r>
    </w:p>
    <w:p w:rsidR="00755B4B" w:rsidRPr="00744E2D" w:rsidRDefault="00755B4B" w:rsidP="00744E2D">
      <w:pPr>
        <w:spacing w:after="0"/>
        <w:rPr>
          <w:rFonts w:ascii="Lucida Console" w:hAnsi="Lucida Console"/>
          <w:sz w:val="18"/>
        </w:rPr>
      </w:pPr>
      <w:r w:rsidRPr="00744E2D">
        <w:rPr>
          <w:rFonts w:ascii="Lucida Console" w:hAnsi="Lucida Console"/>
          <w:sz w:val="18"/>
        </w:rPr>
        <w:t>Add customer to queue. Length is 1</w:t>
      </w:r>
    </w:p>
    <w:p w:rsidR="00755B4B" w:rsidRPr="00744E2D" w:rsidRDefault="00755B4B" w:rsidP="00744E2D">
      <w:pPr>
        <w:spacing w:after="0"/>
        <w:rPr>
          <w:rFonts w:ascii="Lucida Console" w:hAnsi="Lucida Console"/>
          <w:sz w:val="18"/>
        </w:rPr>
      </w:pPr>
      <w:r w:rsidRPr="00744E2D">
        <w:rPr>
          <w:rFonts w:ascii="Lucida Console" w:hAnsi="Lucida Console"/>
          <w:sz w:val="18"/>
        </w:rPr>
        <w:t>Server status is idle.</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Begin Serv event at time</w:t>
      </w:r>
      <w:r w:rsidRPr="00744E2D">
        <w:rPr>
          <w:rFonts w:ascii="Lucida Console" w:hAnsi="Lucida Console"/>
          <w:sz w:val="18"/>
        </w:rPr>
        <w:tab/>
        <w:t>0.000</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0.000 </w:t>
      </w:r>
      <w:r w:rsidRPr="00744E2D">
        <w:rPr>
          <w:rFonts w:ascii="Lucida Console" w:hAnsi="Lucida Console"/>
          <w:sz w:val="18"/>
        </w:rPr>
        <w:tab/>
        <w:t>Begin Serv</w:t>
      </w:r>
      <w:r w:rsidRPr="00744E2D">
        <w:rPr>
          <w:rFonts w:ascii="Lucida Console" w:hAnsi="Lucida Console"/>
          <w:sz w:val="18"/>
        </w:rPr>
        <w:tab/>
        <w:t>-----------Start Event------------</w:t>
      </w:r>
    </w:p>
    <w:p w:rsidR="00755B4B" w:rsidRPr="00744E2D" w:rsidRDefault="00755B4B" w:rsidP="00744E2D">
      <w:pPr>
        <w:spacing w:after="0"/>
        <w:rPr>
          <w:rFonts w:ascii="Lucida Console" w:hAnsi="Lucida Console"/>
          <w:sz w:val="18"/>
        </w:rPr>
      </w:pPr>
      <w:r w:rsidRPr="00744E2D">
        <w:rPr>
          <w:rFonts w:ascii="Lucida Console" w:hAnsi="Lucida Console"/>
          <w:sz w:val="18"/>
        </w:rPr>
        <w:t>Take customer from queue. Length is 0</w:t>
      </w:r>
    </w:p>
    <w:p w:rsidR="00755B4B" w:rsidRPr="00744E2D" w:rsidRDefault="00755B4B" w:rsidP="00744E2D">
      <w:pPr>
        <w:spacing w:after="0"/>
        <w:rPr>
          <w:rFonts w:ascii="Lucida Console" w:hAnsi="Lucida Console"/>
          <w:sz w:val="18"/>
        </w:rPr>
      </w:pPr>
      <w:r w:rsidRPr="00744E2D">
        <w:rPr>
          <w:rFonts w:ascii="Lucida Console" w:hAnsi="Lucida Console"/>
          <w:sz w:val="18"/>
        </w:rPr>
        <w:t>Server is now busy.</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End Serv event at time</w:t>
      </w:r>
      <w:r w:rsidRPr="00744E2D">
        <w:rPr>
          <w:rFonts w:ascii="Lucida Console" w:hAnsi="Lucida Console"/>
          <w:sz w:val="18"/>
        </w:rPr>
        <w:tab/>
        <w:t>1.000</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0.500 </w:t>
      </w:r>
      <w:r w:rsidRPr="00744E2D">
        <w:rPr>
          <w:rFonts w:ascii="Lucida Console" w:hAnsi="Lucida Console"/>
          <w:sz w:val="18"/>
        </w:rPr>
        <w:tab/>
        <w:t xml:space="preserve">Arrival </w:t>
      </w:r>
      <w:r w:rsidRPr="00744E2D">
        <w:rPr>
          <w:rFonts w:ascii="Lucida Console" w:hAnsi="Lucida Console"/>
          <w:sz w:val="18"/>
        </w:rPr>
        <w:tab/>
        <w:t>-----------Start Event------------</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Arrival event at time</w:t>
      </w:r>
      <w:r w:rsidRPr="00744E2D">
        <w:rPr>
          <w:rFonts w:ascii="Lucida Console" w:hAnsi="Lucida Console"/>
          <w:sz w:val="18"/>
        </w:rPr>
        <w:tab/>
        <w:t>1.900</w:t>
      </w:r>
    </w:p>
    <w:p w:rsidR="00755B4B" w:rsidRPr="00744E2D" w:rsidRDefault="00755B4B" w:rsidP="00744E2D">
      <w:pPr>
        <w:spacing w:after="0"/>
        <w:rPr>
          <w:rFonts w:ascii="Lucida Console" w:hAnsi="Lucida Console"/>
          <w:sz w:val="18"/>
        </w:rPr>
      </w:pPr>
      <w:r w:rsidRPr="00744E2D">
        <w:rPr>
          <w:rFonts w:ascii="Lucida Console" w:hAnsi="Lucida Console"/>
          <w:sz w:val="18"/>
        </w:rPr>
        <w:t>Add customer to queue. Length is 1</w:t>
      </w:r>
    </w:p>
    <w:p w:rsidR="00755B4B" w:rsidRPr="00744E2D" w:rsidRDefault="00755B4B" w:rsidP="00744E2D">
      <w:pPr>
        <w:spacing w:after="0"/>
        <w:rPr>
          <w:rFonts w:ascii="Lucida Console" w:hAnsi="Lucida Console"/>
          <w:sz w:val="18"/>
        </w:rPr>
      </w:pPr>
      <w:r w:rsidRPr="00744E2D">
        <w:rPr>
          <w:rFonts w:ascii="Lucida Console" w:hAnsi="Lucida Console"/>
          <w:sz w:val="18"/>
        </w:rPr>
        <w:t>Server status is busy.</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1.000 </w:t>
      </w:r>
      <w:r w:rsidRPr="00744E2D">
        <w:rPr>
          <w:rFonts w:ascii="Lucida Console" w:hAnsi="Lucida Console"/>
          <w:sz w:val="18"/>
        </w:rPr>
        <w:tab/>
        <w:t xml:space="preserve">End Serv </w:t>
      </w:r>
      <w:r w:rsidRPr="00744E2D">
        <w:rPr>
          <w:rFonts w:ascii="Lucida Console" w:hAnsi="Lucida Console"/>
          <w:sz w:val="18"/>
        </w:rPr>
        <w:tab/>
        <w:t>-----------Start Event------------</w:t>
      </w:r>
    </w:p>
    <w:p w:rsidR="00755B4B" w:rsidRPr="00744E2D" w:rsidRDefault="00755B4B" w:rsidP="00744E2D">
      <w:pPr>
        <w:spacing w:after="0"/>
        <w:rPr>
          <w:rFonts w:ascii="Lucida Console" w:hAnsi="Lucida Console"/>
          <w:sz w:val="18"/>
        </w:rPr>
      </w:pPr>
      <w:r w:rsidRPr="00744E2D">
        <w:rPr>
          <w:rFonts w:ascii="Lucida Console" w:hAnsi="Lucida Console"/>
          <w:sz w:val="18"/>
        </w:rPr>
        <w:t>Queue length is 0. Server is idle.</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Begin Serv event at time</w:t>
      </w:r>
      <w:r w:rsidRPr="00744E2D">
        <w:rPr>
          <w:rFonts w:ascii="Lucida Console" w:hAnsi="Lucida Console"/>
          <w:sz w:val="18"/>
        </w:rPr>
        <w:tab/>
        <w:t>1.000</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1.000 </w:t>
      </w:r>
      <w:r w:rsidRPr="00744E2D">
        <w:rPr>
          <w:rFonts w:ascii="Lucida Console" w:hAnsi="Lucida Console"/>
          <w:sz w:val="18"/>
        </w:rPr>
        <w:tab/>
        <w:t>Begin Serv</w:t>
      </w:r>
      <w:r w:rsidRPr="00744E2D">
        <w:rPr>
          <w:rFonts w:ascii="Lucida Console" w:hAnsi="Lucida Console"/>
          <w:sz w:val="18"/>
        </w:rPr>
        <w:tab/>
        <w:t>-----------Start Event------------</w:t>
      </w:r>
    </w:p>
    <w:p w:rsidR="00755B4B" w:rsidRPr="00744E2D" w:rsidRDefault="00755B4B" w:rsidP="00744E2D">
      <w:pPr>
        <w:spacing w:after="0"/>
        <w:rPr>
          <w:rFonts w:ascii="Lucida Console" w:hAnsi="Lucida Console"/>
          <w:sz w:val="18"/>
        </w:rPr>
      </w:pPr>
      <w:r w:rsidRPr="00744E2D">
        <w:rPr>
          <w:rFonts w:ascii="Lucida Console" w:hAnsi="Lucida Console"/>
          <w:sz w:val="18"/>
        </w:rPr>
        <w:t>Take customer from queue. Length is 0</w:t>
      </w:r>
    </w:p>
    <w:p w:rsidR="00755B4B" w:rsidRPr="00744E2D" w:rsidRDefault="00755B4B" w:rsidP="00744E2D">
      <w:pPr>
        <w:spacing w:after="0"/>
        <w:rPr>
          <w:rFonts w:ascii="Lucida Console" w:hAnsi="Lucida Console"/>
          <w:sz w:val="18"/>
        </w:rPr>
      </w:pPr>
      <w:r w:rsidRPr="00744E2D">
        <w:rPr>
          <w:rFonts w:ascii="Lucida Console" w:hAnsi="Lucida Console"/>
          <w:sz w:val="18"/>
        </w:rPr>
        <w:t>Server is now busy.</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End Serv event at time</w:t>
      </w:r>
      <w:r w:rsidRPr="00744E2D">
        <w:rPr>
          <w:rFonts w:ascii="Lucida Console" w:hAnsi="Lucida Console"/>
          <w:sz w:val="18"/>
        </w:rPr>
        <w:tab/>
        <w:t>1.200</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1.200 </w:t>
      </w:r>
      <w:r w:rsidRPr="00744E2D">
        <w:rPr>
          <w:rFonts w:ascii="Lucida Console" w:hAnsi="Lucida Console"/>
          <w:sz w:val="18"/>
        </w:rPr>
        <w:tab/>
        <w:t xml:space="preserve">End Serv </w:t>
      </w:r>
      <w:r w:rsidRPr="00744E2D">
        <w:rPr>
          <w:rFonts w:ascii="Lucida Console" w:hAnsi="Lucida Console"/>
          <w:sz w:val="18"/>
        </w:rPr>
        <w:tab/>
        <w:t>-----------Start Event------------</w:t>
      </w:r>
    </w:p>
    <w:p w:rsidR="00755B4B" w:rsidRPr="00744E2D" w:rsidRDefault="00755B4B" w:rsidP="00744E2D">
      <w:pPr>
        <w:spacing w:after="0"/>
        <w:rPr>
          <w:rFonts w:ascii="Lucida Console" w:hAnsi="Lucida Console"/>
          <w:sz w:val="18"/>
        </w:rPr>
      </w:pPr>
      <w:r w:rsidRPr="00744E2D">
        <w:rPr>
          <w:rFonts w:ascii="Lucida Console" w:hAnsi="Lucida Console"/>
          <w:sz w:val="18"/>
        </w:rPr>
        <w:t>Queue length is 0. Server is idle.</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Begin Serv event at time</w:t>
      </w:r>
      <w:r w:rsidRPr="00744E2D">
        <w:rPr>
          <w:rFonts w:ascii="Lucida Console" w:hAnsi="Lucida Console"/>
          <w:sz w:val="18"/>
        </w:rPr>
        <w:tab/>
        <w:t>1.900</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1.900 </w:t>
      </w:r>
      <w:r w:rsidRPr="00744E2D">
        <w:rPr>
          <w:rFonts w:ascii="Lucida Console" w:hAnsi="Lucida Console"/>
          <w:sz w:val="18"/>
        </w:rPr>
        <w:tab/>
        <w:t xml:space="preserve">Arrival </w:t>
      </w:r>
      <w:r w:rsidRPr="00744E2D">
        <w:rPr>
          <w:rFonts w:ascii="Lucida Console" w:hAnsi="Lucida Console"/>
          <w:sz w:val="18"/>
        </w:rPr>
        <w:tab/>
        <w:t>-----------Start Event------------</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Arrival event at time</w:t>
      </w:r>
      <w:r w:rsidRPr="00744E2D">
        <w:rPr>
          <w:rFonts w:ascii="Lucida Console" w:hAnsi="Lucida Console"/>
          <w:sz w:val="18"/>
        </w:rPr>
        <w:tab/>
        <w:t>2.000</w:t>
      </w:r>
    </w:p>
    <w:p w:rsidR="00755B4B" w:rsidRPr="00744E2D" w:rsidRDefault="00755B4B" w:rsidP="00744E2D">
      <w:pPr>
        <w:spacing w:after="0"/>
        <w:rPr>
          <w:rFonts w:ascii="Lucida Console" w:hAnsi="Lucida Console"/>
          <w:sz w:val="18"/>
        </w:rPr>
      </w:pPr>
      <w:r w:rsidRPr="00744E2D">
        <w:rPr>
          <w:rFonts w:ascii="Lucida Console" w:hAnsi="Lucida Console"/>
          <w:sz w:val="18"/>
        </w:rPr>
        <w:t>Add customer to queue. Length is 1</w:t>
      </w:r>
    </w:p>
    <w:p w:rsidR="00755B4B" w:rsidRPr="00744E2D" w:rsidRDefault="00755B4B" w:rsidP="00744E2D">
      <w:pPr>
        <w:spacing w:after="0"/>
        <w:rPr>
          <w:rFonts w:ascii="Lucida Console" w:hAnsi="Lucida Console"/>
          <w:sz w:val="18"/>
        </w:rPr>
      </w:pPr>
      <w:r w:rsidRPr="00744E2D">
        <w:rPr>
          <w:rFonts w:ascii="Lucida Console" w:hAnsi="Lucida Console"/>
          <w:sz w:val="18"/>
        </w:rPr>
        <w:t>Server status is idle.</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1.900 </w:t>
      </w:r>
      <w:r w:rsidRPr="00744E2D">
        <w:rPr>
          <w:rFonts w:ascii="Lucida Console" w:hAnsi="Lucida Console"/>
          <w:sz w:val="18"/>
        </w:rPr>
        <w:tab/>
        <w:t>Begin Serv</w:t>
      </w:r>
      <w:r w:rsidRPr="00744E2D">
        <w:rPr>
          <w:rFonts w:ascii="Lucida Console" w:hAnsi="Lucida Console"/>
          <w:sz w:val="18"/>
        </w:rPr>
        <w:tab/>
        <w:t>-----------Start Event------------</w:t>
      </w:r>
    </w:p>
    <w:p w:rsidR="00755B4B" w:rsidRPr="00744E2D" w:rsidRDefault="00755B4B" w:rsidP="00744E2D">
      <w:pPr>
        <w:spacing w:after="0"/>
        <w:rPr>
          <w:rFonts w:ascii="Lucida Console" w:hAnsi="Lucida Console"/>
          <w:sz w:val="18"/>
        </w:rPr>
      </w:pPr>
      <w:r w:rsidRPr="00744E2D">
        <w:rPr>
          <w:rFonts w:ascii="Lucida Console" w:hAnsi="Lucida Console"/>
          <w:sz w:val="18"/>
        </w:rPr>
        <w:t>Take customer from queue. Length is 0</w:t>
      </w:r>
    </w:p>
    <w:p w:rsidR="00755B4B" w:rsidRPr="00744E2D" w:rsidRDefault="00755B4B" w:rsidP="00744E2D">
      <w:pPr>
        <w:spacing w:after="0"/>
        <w:rPr>
          <w:rFonts w:ascii="Lucida Console" w:hAnsi="Lucida Console"/>
          <w:sz w:val="18"/>
        </w:rPr>
      </w:pPr>
      <w:r w:rsidRPr="00744E2D">
        <w:rPr>
          <w:rFonts w:ascii="Lucida Console" w:hAnsi="Lucida Console"/>
          <w:sz w:val="18"/>
        </w:rPr>
        <w:t>Server is now busy.</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End Serv event at time</w:t>
      </w:r>
      <w:r w:rsidRPr="00744E2D">
        <w:rPr>
          <w:rFonts w:ascii="Lucida Console" w:hAnsi="Lucida Console"/>
          <w:sz w:val="18"/>
        </w:rPr>
        <w:tab/>
        <w:t>2.000</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2.000 </w:t>
      </w:r>
      <w:r w:rsidRPr="00744E2D">
        <w:rPr>
          <w:rFonts w:ascii="Lucida Console" w:hAnsi="Lucida Console"/>
          <w:sz w:val="18"/>
        </w:rPr>
        <w:tab/>
        <w:t xml:space="preserve">End Serv </w:t>
      </w:r>
      <w:r w:rsidRPr="00744E2D">
        <w:rPr>
          <w:rFonts w:ascii="Lucida Console" w:hAnsi="Lucida Console"/>
          <w:sz w:val="18"/>
        </w:rPr>
        <w:tab/>
        <w:t>-----------Start Event------------</w:t>
      </w:r>
    </w:p>
    <w:p w:rsidR="00755B4B" w:rsidRPr="00744E2D" w:rsidRDefault="00755B4B" w:rsidP="00744E2D">
      <w:pPr>
        <w:spacing w:after="0"/>
        <w:rPr>
          <w:rFonts w:ascii="Lucida Console" w:hAnsi="Lucida Console"/>
          <w:sz w:val="18"/>
        </w:rPr>
      </w:pPr>
      <w:r w:rsidRPr="00744E2D">
        <w:rPr>
          <w:rFonts w:ascii="Lucida Console" w:hAnsi="Lucida Console"/>
          <w:sz w:val="18"/>
        </w:rPr>
        <w:t>Queue length is 0. Server is idle.</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Begin Serv event at time</w:t>
      </w:r>
      <w:r w:rsidRPr="00744E2D">
        <w:rPr>
          <w:rFonts w:ascii="Lucida Console" w:hAnsi="Lucida Console"/>
          <w:sz w:val="18"/>
        </w:rPr>
        <w:tab/>
        <w:t>2.800</w:t>
      </w:r>
    </w:p>
    <w:p w:rsidR="00755B4B" w:rsidRPr="00744E2D" w:rsidRDefault="00755B4B" w:rsidP="00744E2D">
      <w:pPr>
        <w:spacing w:after="0"/>
        <w:rPr>
          <w:rFonts w:ascii="Lucida Console" w:hAnsi="Lucida Console"/>
          <w:sz w:val="18"/>
        </w:rPr>
      </w:pPr>
      <w:r w:rsidRPr="00744E2D">
        <w:rPr>
          <w:rFonts w:ascii="Lucida Console" w:hAnsi="Lucida Console"/>
          <w:sz w:val="18"/>
        </w:rPr>
        <w:t xml:space="preserve">2.000 </w:t>
      </w:r>
      <w:r w:rsidRPr="00744E2D">
        <w:rPr>
          <w:rFonts w:ascii="Lucida Console" w:hAnsi="Lucida Console"/>
          <w:sz w:val="18"/>
        </w:rPr>
        <w:tab/>
        <w:t>Arrival</w:t>
      </w:r>
      <w:r w:rsidRPr="00744E2D">
        <w:rPr>
          <w:rFonts w:ascii="Lucida Console" w:hAnsi="Lucida Console"/>
          <w:sz w:val="18"/>
        </w:rPr>
        <w:tab/>
        <w:t>-----------Start Event</w:t>
      </w:r>
      <w:r w:rsidRPr="00744E2D">
        <w:rPr>
          <w:rFonts w:ascii="Lucida Console" w:hAnsi="Lucida Console"/>
          <w:sz w:val="18"/>
        </w:rPr>
        <w:fldChar w:fldCharType="begin"/>
      </w:r>
      <w:r w:rsidRPr="00744E2D">
        <w:rPr>
          <w:rFonts w:ascii="Lucida Console" w:hAnsi="Lucida Console"/>
          <w:sz w:val="18"/>
        </w:rPr>
        <w:instrText xml:space="preserve"> XE "Event" </w:instrText>
      </w:r>
      <w:r w:rsidRPr="00744E2D">
        <w:rPr>
          <w:rFonts w:ascii="Lucida Console" w:hAnsi="Lucida Console"/>
          <w:sz w:val="18"/>
        </w:rPr>
        <w:fldChar w:fldCharType="end"/>
      </w:r>
      <w:r w:rsidRPr="00744E2D">
        <w:rPr>
          <w:rFonts w:ascii="Lucida Console" w:hAnsi="Lucida Console"/>
          <w:sz w:val="18"/>
        </w:rPr>
        <w:t>------------</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Arrival event at time</w:t>
      </w:r>
      <w:r w:rsidRPr="00744E2D">
        <w:rPr>
          <w:rFonts w:ascii="Lucida Console" w:hAnsi="Lucida Console"/>
          <w:sz w:val="18"/>
        </w:rPr>
        <w:tab/>
        <w:t>3.700</w:t>
      </w:r>
    </w:p>
    <w:p w:rsidR="00755B4B" w:rsidRPr="00744E2D" w:rsidRDefault="00755B4B" w:rsidP="00744E2D">
      <w:pPr>
        <w:spacing w:after="0"/>
        <w:rPr>
          <w:rFonts w:ascii="Lucida Console" w:hAnsi="Lucida Console"/>
          <w:sz w:val="18"/>
        </w:rPr>
      </w:pPr>
      <w:r w:rsidRPr="00744E2D">
        <w:rPr>
          <w:rFonts w:ascii="Lucida Console" w:hAnsi="Lucida Console"/>
          <w:sz w:val="18"/>
        </w:rPr>
        <w:t>Take customer from queue. Length is 1</w:t>
      </w:r>
    </w:p>
    <w:p w:rsidR="00755B4B" w:rsidRPr="00744E2D" w:rsidRDefault="00755B4B" w:rsidP="00744E2D">
      <w:pPr>
        <w:spacing w:after="0"/>
        <w:rPr>
          <w:rFonts w:ascii="Lucida Console" w:hAnsi="Lucida Console"/>
          <w:sz w:val="18"/>
        </w:rPr>
      </w:pPr>
      <w:r w:rsidRPr="00744E2D">
        <w:rPr>
          <w:rFonts w:ascii="Lucida Console" w:hAnsi="Lucida Console"/>
          <w:sz w:val="18"/>
        </w:rPr>
        <w:t>Server is now busy.</w:t>
      </w:r>
    </w:p>
    <w:p w:rsidR="00755B4B" w:rsidRPr="00744E2D" w:rsidRDefault="00755B4B" w:rsidP="00744E2D">
      <w:pPr>
        <w:spacing w:after="0"/>
        <w:rPr>
          <w:rFonts w:ascii="Lucida Console" w:hAnsi="Lucida Console"/>
          <w:sz w:val="18"/>
        </w:rPr>
      </w:pPr>
      <w:r w:rsidRPr="00744E2D">
        <w:rPr>
          <w:rFonts w:ascii="Lucida Console" w:hAnsi="Lucida Console"/>
          <w:sz w:val="18"/>
        </w:rPr>
        <w:t>Schedule End Serv event at time</w:t>
      </w:r>
      <w:r w:rsidRPr="00744E2D">
        <w:rPr>
          <w:rFonts w:ascii="Lucida Console" w:hAnsi="Lucida Console"/>
          <w:sz w:val="18"/>
        </w:rPr>
        <w:tab/>
        <w:t>3.200</w:t>
      </w:r>
    </w:p>
    <w:p w:rsidR="00755B4B" w:rsidRDefault="00755B4B" w:rsidP="00E223F3">
      <w:pPr>
        <w:pStyle w:val="Caption"/>
      </w:pPr>
    </w:p>
    <w:p w:rsidR="00755B4B" w:rsidRDefault="00755B4B" w:rsidP="00744E2D">
      <w:pPr>
        <w:pStyle w:val="FigureSubheading"/>
      </w:pPr>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9</w:t>
      </w:r>
      <w:r w:rsidRPr="00F845E2">
        <w:rPr>
          <w:b/>
          <w:noProof/>
        </w:rPr>
        <w:fldChar w:fldCharType="end"/>
      </w:r>
      <w:r w:rsidRPr="00F845E2">
        <w:rPr>
          <w:b/>
        </w:rPr>
        <w:t>:</w:t>
      </w:r>
      <w:r w:rsidRPr="00FB4B41">
        <w:t xml:space="preserve"> Summary of the step-by-step simulation for 10 events</w:t>
      </w:r>
    </w:p>
    <w:p w:rsidR="00744E2D" w:rsidRPr="00FB4B41" w:rsidRDefault="00744E2D" w:rsidP="00744E2D">
      <w:pPr>
        <w:pStyle w:val="FigureSubheading"/>
      </w:pPr>
    </w:p>
    <w:p w:rsidR="00755B4B" w:rsidRPr="00EB6E00" w:rsidRDefault="00755B4B" w:rsidP="00E223F3">
      <w:pPr>
        <w:pStyle w:val="Heading4"/>
      </w:pPr>
      <w:bookmarkStart w:id="579" w:name="_Toc279332391"/>
      <w:r>
        <w:t>Stopping the Simulation</w:t>
      </w:r>
      <w:bookmarkEnd w:id="579"/>
      <w:r w:rsidR="00006019">
        <w:fldChar w:fldCharType="begin"/>
      </w:r>
      <w:r w:rsidR="00006019">
        <w:instrText xml:space="preserve"> XE "</w:instrText>
      </w:r>
      <w:r w:rsidR="00006019" w:rsidRPr="00E223F3">
        <w:rPr>
          <w:lang w:val="en"/>
        </w:rPr>
        <w:instrText>simulation</w:instrText>
      </w:r>
      <w:r w:rsidR="00006019">
        <w:instrText xml:space="preserve">" </w:instrText>
      </w:r>
      <w:r w:rsidR="00006019">
        <w:fldChar w:fldCharType="end"/>
      </w:r>
    </w:p>
    <w:p w:rsidR="00755B4B" w:rsidRPr="00EB6E00" w:rsidRDefault="00755B4B" w:rsidP="00E223F3">
      <w:r w:rsidRPr="00EB6E00">
        <w:t>This process continues until the timing routine breaks out of its loop.</w:t>
      </w:r>
      <w:r>
        <w:t xml:space="preserve">  </w:t>
      </w:r>
      <w:r w:rsidRPr="00EB6E00">
        <w:t>If the event</w:t>
      </w:r>
      <w:r>
        <w:fldChar w:fldCharType="begin"/>
      </w:r>
      <w:r>
        <w:instrText xml:space="preserve"> XE "</w:instrText>
      </w:r>
      <w:r w:rsidRPr="00D35A08">
        <w:rPr>
          <w:iCs/>
        </w:rPr>
        <w:instrText>Event:event routine</w:instrText>
      </w:r>
      <w:r>
        <w:instrText xml:space="preserve">" </w:instrText>
      </w:r>
      <w:r>
        <w:fldChar w:fldCharType="end"/>
      </w:r>
      <w:r w:rsidRPr="00EB6E00">
        <w:t xml:space="preserve"> routines are executed as given and no signal is sent to the timing routine to quit, then the process will go on forever.</w:t>
      </w:r>
      <w:r>
        <w:t xml:space="preserve">  </w:t>
      </w:r>
      <w:r w:rsidRPr="00EB6E00">
        <w:t xml:space="preserve">Because each </w:t>
      </w:r>
      <w:r w:rsidRPr="00EB6E00">
        <w:rPr>
          <w:i/>
          <w:iCs/>
        </w:rPr>
        <w:t>arrival</w:t>
      </w:r>
      <w:r>
        <w:rPr>
          <w:i/>
          <w:iCs/>
        </w:rPr>
        <w:fldChar w:fldCharType="begin"/>
      </w:r>
      <w:r>
        <w:instrText xml:space="preserve"> XE "</w:instrText>
      </w:r>
      <w:r w:rsidRPr="00C97692">
        <w:instrText>arrival</w:instrText>
      </w:r>
      <w:r>
        <w:instrText xml:space="preserve">" </w:instrText>
      </w:r>
      <w:r>
        <w:rPr>
          <w:i/>
          <w:iCs/>
        </w:rPr>
        <w:fldChar w:fldCharType="end"/>
      </w:r>
      <w:r w:rsidRPr="00EB6E00">
        <w:rPr>
          <w:i/>
          <w:iCs/>
        </w:rPr>
        <w:t xml:space="preserve"> </w:t>
      </w:r>
      <w:r w:rsidRPr="00EB6E00">
        <w:t>event schedules</w:t>
      </w:r>
      <w:r>
        <w:fldChar w:fldCharType="begin"/>
      </w:r>
      <w:r>
        <w:instrText xml:space="preserve"> XE "E</w:instrText>
      </w:r>
      <w:r w:rsidRPr="00651C67">
        <w:instrText>vent schedules</w:instrText>
      </w:r>
      <w:r>
        <w:instrText>" \t "</w:instrText>
      </w:r>
      <w:r w:rsidRPr="00BA7D90">
        <w:rPr>
          <w:i/>
        </w:rPr>
        <w:instrText>See</w:instrText>
      </w:r>
      <w:r w:rsidRPr="00BA7D90">
        <w:instrText xml:space="preserve"> event schedule</w:instrText>
      </w:r>
      <w:r>
        <w:instrText xml:space="preserve">" </w:instrText>
      </w:r>
      <w:r>
        <w:fldChar w:fldCharType="end"/>
      </w:r>
      <w:r w:rsidRPr="00EB6E00">
        <w:t xml:space="preserve"> the next </w:t>
      </w:r>
      <w:r w:rsidRPr="00EB6E00">
        <w:rPr>
          <w:i/>
          <w:iCs/>
        </w:rPr>
        <w:t>arrival</w:t>
      </w:r>
      <w:r w:rsidRPr="00EB6E00">
        <w:t xml:space="preserve"> event</w:t>
      </w:r>
      <w:r w:rsidR="004C3A38">
        <w:fldChar w:fldCharType="begin"/>
      </w:r>
      <w:r w:rsidR="004C3A38">
        <w:instrText xml:space="preserve"> XE "</w:instrText>
      </w:r>
      <w:r w:rsidR="004C3A38" w:rsidRPr="006B5000">
        <w:rPr>
          <w:iCs/>
        </w:rPr>
        <w:instrText>arrival</w:instrText>
      </w:r>
      <w:r w:rsidR="004C3A38" w:rsidRPr="006B5000">
        <w:instrText>:event</w:instrText>
      </w:r>
      <w:r w:rsidR="004C3A38">
        <w:instrText xml:space="preserve">" </w:instrText>
      </w:r>
      <w:r w:rsidR="004C3A38">
        <w:fldChar w:fldCharType="end"/>
      </w:r>
      <w:r w:rsidRPr="00EB6E00">
        <w:t xml:space="preserve">, the event list always contains one </w:t>
      </w:r>
      <w:r w:rsidRPr="00EB6E00">
        <w:rPr>
          <w:i/>
          <w:iCs/>
        </w:rPr>
        <w:t>arrival</w:t>
      </w:r>
      <w:r w:rsidRPr="00EB6E00">
        <w:t xml:space="preserve"> event.</w:t>
      </w:r>
      <w:r>
        <w:t xml:space="preserve">  </w:t>
      </w:r>
      <w:r w:rsidRPr="00EB6E00">
        <w:t>If we want to stop the simulation</w:t>
      </w:r>
      <w:r>
        <w:fldChar w:fldCharType="begin"/>
      </w:r>
      <w:r>
        <w:instrText xml:space="preserve"> XE "S</w:instrText>
      </w:r>
      <w:r w:rsidRPr="00F615EE">
        <w:instrText>imulation</w:instrText>
      </w:r>
      <w:r>
        <w:instrText xml:space="preserve">:stopping" </w:instrText>
      </w:r>
      <w:r>
        <w:fldChar w:fldCharType="end"/>
      </w:r>
      <w:r w:rsidRPr="00EB6E00">
        <w:t xml:space="preserve"> after time 10.0 is executed, we replace the statement</w:t>
      </w:r>
    </w:p>
    <w:p w:rsidR="00755B4B" w:rsidRPr="00B50019" w:rsidRDefault="00755B4B" w:rsidP="00744E2D">
      <w:pPr>
        <w:jc w:val="center"/>
      </w:pPr>
      <w:r w:rsidRPr="00B50019">
        <w:t>Schedule arrival</w:t>
      </w:r>
      <w:r>
        <w:fldChar w:fldCharType="begin"/>
      </w:r>
      <w:r>
        <w:instrText xml:space="preserve"> XE "</w:instrText>
      </w:r>
      <w:r w:rsidRPr="00C97692">
        <w:instrText>arrival</w:instrText>
      </w:r>
      <w:r>
        <w:instrText xml:space="preserve">:schedule arrival" </w:instrText>
      </w:r>
      <w:r>
        <w:fldChar w:fldCharType="end"/>
      </w:r>
      <w:r w:rsidRPr="00B50019">
        <w:t xml:space="preserve"> event</w:t>
      </w:r>
      <w:r>
        <w:fldChar w:fldCharType="begin"/>
      </w:r>
      <w:r>
        <w:instrText xml:space="preserve"> XE "</w:instrText>
      </w:r>
      <w:r>
        <w:rPr>
          <w:b/>
          <w:bCs/>
          <w:iCs/>
        </w:rPr>
        <w:instrText>E</w:instrText>
      </w:r>
      <w:r w:rsidRPr="00947F76">
        <w:rPr>
          <w:b/>
          <w:bCs/>
          <w:iCs/>
        </w:rPr>
        <w:instrText>vent</w:instrText>
      </w:r>
      <w:r>
        <w:instrText xml:space="preserve">" </w:instrText>
      </w:r>
      <w:r>
        <w:fldChar w:fldCharType="end"/>
      </w:r>
      <w:r w:rsidRPr="00B50019">
        <w:t xml:space="preserve"> at time NOW + interarrival time</w:t>
      </w:r>
      <w:r>
        <w:fldChar w:fldCharType="begin"/>
      </w:r>
      <w:r>
        <w:instrText xml:space="preserve"> XE "</w:instrText>
      </w:r>
      <w:r w:rsidRPr="00125101">
        <w:instrText>arrival:interarrival time</w:instrText>
      </w:r>
      <w:r>
        <w:instrText xml:space="preserve">" </w:instrText>
      </w:r>
      <w:r>
        <w:fldChar w:fldCharType="end"/>
      </w:r>
      <w:r w:rsidRPr="00B50019">
        <w:t>.</w:t>
      </w:r>
    </w:p>
    <w:p w:rsidR="00755B4B" w:rsidRPr="00EB6E00" w:rsidRDefault="00755B4B" w:rsidP="00E223F3">
      <w:r w:rsidRPr="00EB6E00">
        <w:t>With the statement:</w:t>
      </w:r>
    </w:p>
    <w:p w:rsidR="00755B4B" w:rsidRPr="00744E2D" w:rsidRDefault="00755B4B" w:rsidP="00744E2D">
      <w:pPr>
        <w:spacing w:before="20" w:after="20"/>
        <w:ind w:left="360"/>
        <w:rPr>
          <w:rFonts w:ascii="Lucida Console" w:hAnsi="Lucida Console"/>
          <w:sz w:val="18"/>
          <w:szCs w:val="18"/>
        </w:rPr>
      </w:pPr>
      <w:r w:rsidRPr="00744E2D">
        <w:rPr>
          <w:rFonts w:ascii="Lucida Console" w:hAnsi="Lucida Console"/>
          <w:sz w:val="18"/>
          <w:szCs w:val="18"/>
        </w:rPr>
        <w:t>IF NOW &lt; 10.0</w:t>
      </w:r>
    </w:p>
    <w:p w:rsidR="00755B4B" w:rsidRPr="00744E2D" w:rsidRDefault="00755B4B" w:rsidP="00744E2D">
      <w:pPr>
        <w:spacing w:before="20" w:after="20"/>
        <w:ind w:left="360"/>
        <w:rPr>
          <w:rFonts w:ascii="Lucida Console" w:hAnsi="Lucida Console"/>
          <w:sz w:val="18"/>
          <w:szCs w:val="18"/>
        </w:rPr>
      </w:pPr>
      <w:r w:rsidRPr="00744E2D">
        <w:rPr>
          <w:rFonts w:ascii="Lucida Console" w:hAnsi="Lucida Console"/>
          <w:sz w:val="18"/>
          <w:szCs w:val="18"/>
        </w:rPr>
        <w:t>THEN schedule arrival</w:t>
      </w:r>
      <w:r w:rsidRPr="00744E2D">
        <w:rPr>
          <w:rFonts w:ascii="Lucida Console" w:hAnsi="Lucida Console"/>
          <w:sz w:val="18"/>
          <w:szCs w:val="18"/>
        </w:rPr>
        <w:fldChar w:fldCharType="begin"/>
      </w:r>
      <w:r w:rsidRPr="00744E2D">
        <w:rPr>
          <w:rFonts w:ascii="Lucida Console" w:hAnsi="Lucida Console"/>
          <w:sz w:val="18"/>
          <w:szCs w:val="18"/>
        </w:rPr>
        <w:instrText xml:space="preserve"> XE "</w:instrText>
      </w:r>
      <w:r w:rsidR="00530854" w:rsidRPr="00744E2D">
        <w:rPr>
          <w:rFonts w:ascii="Lucida Console" w:hAnsi="Lucida Console"/>
          <w:sz w:val="18"/>
          <w:szCs w:val="18"/>
        </w:rPr>
        <w:instrText>arrival:schedule arrival</w:instrText>
      </w:r>
      <w:r w:rsidRPr="00744E2D">
        <w:rPr>
          <w:rFonts w:ascii="Lucida Console" w:hAnsi="Lucida Console"/>
          <w:sz w:val="18"/>
          <w:szCs w:val="18"/>
        </w:rPr>
        <w:instrText xml:space="preserve">" </w:instrText>
      </w:r>
      <w:r w:rsidRPr="00744E2D">
        <w:rPr>
          <w:rFonts w:ascii="Lucida Console" w:hAnsi="Lucida Console"/>
          <w:sz w:val="18"/>
          <w:szCs w:val="18"/>
        </w:rPr>
        <w:fldChar w:fldCharType="end"/>
      </w:r>
      <w:r w:rsidRPr="00744E2D">
        <w:rPr>
          <w:rFonts w:ascii="Lucida Console" w:hAnsi="Lucida Console"/>
          <w:sz w:val="18"/>
          <w:szCs w:val="18"/>
        </w:rPr>
        <w:t xml:space="preserve"> event at time NOW + interarrival time</w:t>
      </w:r>
      <w:r w:rsidRPr="00744E2D">
        <w:rPr>
          <w:rFonts w:ascii="Lucida Console" w:hAnsi="Lucida Console"/>
          <w:sz w:val="18"/>
          <w:szCs w:val="18"/>
        </w:rPr>
        <w:fldChar w:fldCharType="begin"/>
      </w:r>
      <w:r w:rsidRPr="00744E2D">
        <w:rPr>
          <w:rFonts w:ascii="Lucida Console" w:hAnsi="Lucida Console"/>
          <w:sz w:val="18"/>
          <w:szCs w:val="18"/>
        </w:rPr>
        <w:instrText xml:space="preserve"> XE "arrival:interarrival time" </w:instrText>
      </w:r>
      <w:r w:rsidRPr="00744E2D">
        <w:rPr>
          <w:rFonts w:ascii="Lucida Console" w:hAnsi="Lucida Console"/>
          <w:sz w:val="18"/>
          <w:szCs w:val="18"/>
        </w:rPr>
        <w:fldChar w:fldCharType="end"/>
      </w:r>
      <w:r w:rsidRPr="00744E2D">
        <w:rPr>
          <w:rFonts w:ascii="Lucida Console" w:hAnsi="Lucida Console"/>
          <w:sz w:val="18"/>
          <w:szCs w:val="18"/>
        </w:rPr>
        <w:t>.</w:t>
      </w:r>
    </w:p>
    <w:p w:rsidR="00755B4B" w:rsidRPr="00EB6E00" w:rsidRDefault="00755B4B" w:rsidP="00E712B5">
      <w:pPr>
        <w:pStyle w:val="Heading3"/>
      </w:pPr>
      <w:bookmarkStart w:id="580" w:name="_Toc279332392"/>
      <w:bookmarkStart w:id="581" w:name="_Toc416087424"/>
      <w:r w:rsidRPr="00EB6E00">
        <w:t>Event Execution and State Changes</w:t>
      </w:r>
      <w:r>
        <w:t xml:space="preserve"> Summary</w:t>
      </w:r>
      <w:bookmarkEnd w:id="580"/>
      <w:bookmarkEnd w:id="581"/>
    </w:p>
    <w:p w:rsidR="00755B4B" w:rsidRPr="00EB6E00" w:rsidRDefault="00755B4B" w:rsidP="00E223F3">
      <w:r w:rsidRPr="00EB6E00">
        <w:t>For the event</w:t>
      </w:r>
      <w:r w:rsidRPr="00640427">
        <w:fldChar w:fldCharType="begin"/>
      </w:r>
      <w:r w:rsidRPr="00640427">
        <w:instrText xml:space="preserve"> XE "</w:instrText>
      </w:r>
      <w:r w:rsidRPr="00640427">
        <w:rPr>
          <w:iCs/>
        </w:rPr>
        <w:instrText>Event</w:instrText>
      </w:r>
      <w:r w:rsidRPr="00640427">
        <w:instrText xml:space="preserve">" </w:instrText>
      </w:r>
      <w:r w:rsidRPr="00640427">
        <w:fldChar w:fldCharType="end"/>
      </w:r>
      <w:r w:rsidRPr="00EB6E00">
        <w:t xml:space="preserve"> scheduling</w:t>
      </w:r>
      <w:r>
        <w:fldChar w:fldCharType="begin"/>
      </w:r>
      <w:r>
        <w:instrText xml:space="preserve"> XE "Event</w:instrText>
      </w:r>
      <w:r w:rsidRPr="002740B2">
        <w:instrText>:</w:instrText>
      </w:r>
      <w:r w:rsidR="004C3A38">
        <w:instrText xml:space="preserve">event </w:instrText>
      </w:r>
      <w:r w:rsidRPr="002740B2">
        <w:instrText>schedul</w:instrText>
      </w:r>
      <w:r w:rsidR="004C3A38">
        <w:instrText>e</w:instrText>
      </w:r>
      <w:r>
        <w:instrText xml:space="preserve">" </w:instrText>
      </w:r>
      <w:r>
        <w:fldChar w:fldCharType="end"/>
      </w:r>
      <w:r w:rsidRPr="00EB6E00">
        <w:t xml:space="preserve"> time advance mechanism to work properly, two things must be done;</w:t>
      </w:r>
    </w:p>
    <w:p w:rsidR="00755B4B" w:rsidRPr="00D66412" w:rsidRDefault="00755B4B" w:rsidP="008E5310">
      <w:pPr>
        <w:pStyle w:val="ListParagraph"/>
        <w:numPr>
          <w:ilvl w:val="0"/>
          <w:numId w:val="86"/>
        </w:numPr>
      </w:pPr>
      <w:r w:rsidRPr="00D66412">
        <w:t>At least one event</w:t>
      </w:r>
      <w:r w:rsidRPr="00640427">
        <w:fldChar w:fldCharType="begin"/>
      </w:r>
      <w:r w:rsidRPr="00640427">
        <w:instrText xml:space="preserve"> XE "</w:instrText>
      </w:r>
      <w:r w:rsidRPr="00640427">
        <w:rPr>
          <w:iCs/>
        </w:rPr>
        <w:instrText>Event</w:instrText>
      </w:r>
      <w:r w:rsidR="00E8783E">
        <w:rPr>
          <w:iCs/>
        </w:rPr>
        <w:instrText>:event schedule</w:instrText>
      </w:r>
      <w:r w:rsidRPr="00640427">
        <w:instrText xml:space="preserve">" </w:instrText>
      </w:r>
      <w:r w:rsidRPr="00640427">
        <w:fldChar w:fldCharType="end"/>
      </w:r>
      <w:r w:rsidRPr="00D66412">
        <w:t xml:space="preserve"> must be scheduled when the system is initialized.</w:t>
      </w:r>
    </w:p>
    <w:p w:rsidR="00755B4B" w:rsidRPr="00D66412" w:rsidRDefault="00755B4B" w:rsidP="008E5310">
      <w:pPr>
        <w:pStyle w:val="ListParagraph"/>
        <w:numPr>
          <w:ilvl w:val="0"/>
          <w:numId w:val="86"/>
        </w:numPr>
      </w:pPr>
      <w:r w:rsidRPr="00D66412">
        <w:t>At least some events must schedule other events.</w:t>
      </w:r>
    </w:p>
    <w:p w:rsidR="00755B4B" w:rsidRPr="00EB6E00" w:rsidRDefault="00755B4B" w:rsidP="00E223F3">
      <w:r w:rsidRPr="00EB6E00">
        <w:t xml:space="preserve">Because each </w:t>
      </w:r>
      <w:r w:rsidRPr="00EB6E00">
        <w:rPr>
          <w:i/>
          <w:iCs/>
        </w:rPr>
        <w:t>arrival</w:t>
      </w:r>
      <w:r w:rsidRPr="00EB6E00">
        <w:t xml:space="preserve"> event</w:t>
      </w:r>
      <w:r>
        <w:fldChar w:fldCharType="begin"/>
      </w:r>
      <w:r>
        <w:instrText xml:space="preserve"> XE "</w:instrText>
      </w:r>
      <w:r w:rsidRPr="00D35A08">
        <w:rPr>
          <w:iCs/>
        </w:rPr>
        <w:instrText>arrival</w:instrText>
      </w:r>
      <w:r w:rsidR="004C3A38">
        <w:rPr>
          <w:iCs/>
        </w:rPr>
        <w:instrText>:event</w:instrText>
      </w:r>
      <w:r>
        <w:instrText xml:space="preserve">" </w:instrText>
      </w:r>
      <w:r>
        <w:fldChar w:fldCharType="end"/>
      </w:r>
      <w:r w:rsidRPr="00EB6E00">
        <w:t xml:space="preserve"> schedules the next </w:t>
      </w:r>
      <w:r w:rsidRPr="00EB6E00">
        <w:rPr>
          <w:i/>
          <w:iCs/>
        </w:rPr>
        <w:t>arrival</w:t>
      </w:r>
      <w:r w:rsidRPr="00EB6E00">
        <w:t xml:space="preserve"> event at time </w:t>
      </w:r>
      <w:r w:rsidRPr="00EB6E00">
        <w:rPr>
          <w:i/>
          <w:iCs/>
        </w:rPr>
        <w:t>NOW</w:t>
      </w:r>
      <w:r w:rsidRPr="00EB6E00">
        <w:t xml:space="preserve"> + </w:t>
      </w:r>
      <w:r w:rsidRPr="00EB6E00">
        <w:rPr>
          <w:i/>
          <w:iCs/>
        </w:rPr>
        <w:t>interarrival time</w:t>
      </w:r>
      <w:r>
        <w:rPr>
          <w:i/>
          <w:iCs/>
        </w:rPr>
        <w:fldChar w:fldCharType="begin"/>
      </w:r>
      <w:r>
        <w:instrText xml:space="preserve"> XE "</w:instrText>
      </w:r>
      <w:r w:rsidRPr="00125101">
        <w:instrText>arrival:interarrival time</w:instrText>
      </w:r>
      <w:r>
        <w:instrText xml:space="preserve">" </w:instrText>
      </w:r>
      <w:r>
        <w:rPr>
          <w:i/>
          <w:iCs/>
        </w:rPr>
        <w:fldChar w:fldCharType="end"/>
      </w:r>
      <w:r w:rsidRPr="00EB6E00">
        <w:t xml:space="preserve">, the time </w:t>
      </w:r>
      <w:r w:rsidRPr="00EB6E00">
        <w:rPr>
          <w:i/>
          <w:iCs/>
        </w:rPr>
        <w:t>between</w:t>
      </w:r>
      <w:r w:rsidRPr="00EB6E00">
        <w:t xml:space="preserve"> arrival events is guaranteed equal to the interarrival time</w:t>
      </w:r>
      <w:r>
        <w:fldChar w:fldCharType="begin"/>
      </w:r>
      <w:r>
        <w:instrText xml:space="preserve"> XE "</w:instrText>
      </w:r>
      <w:r w:rsidRPr="00125101">
        <w:instrText>arrival:interarrival time</w:instrText>
      </w:r>
      <w:r>
        <w:instrText xml:space="preserve">" </w:instrText>
      </w:r>
      <w:r>
        <w:fldChar w:fldCharType="end"/>
      </w:r>
      <w:r w:rsidRPr="00EB6E00">
        <w:t>.</w:t>
      </w:r>
      <w:r>
        <w:t xml:space="preserve">  </w:t>
      </w:r>
      <w:r w:rsidRPr="00EB6E00">
        <w:t xml:space="preserve">If the interarrival times are </w:t>
      </w:r>
      <w:r w:rsidRPr="0046476F">
        <w:rPr>
          <w:b/>
        </w:rPr>
        <w:t>iid</w:t>
      </w:r>
      <w:r w:rsidR="00640427">
        <w:rPr>
          <w:b/>
        </w:rPr>
        <w:fldChar w:fldCharType="begin"/>
      </w:r>
      <w:r w:rsidR="00640427">
        <w:instrText xml:space="preserve"> XE "</w:instrText>
      </w:r>
      <w:r w:rsidR="00640427" w:rsidRPr="00401A43">
        <w:rPr>
          <w:b/>
        </w:rPr>
        <w:instrText>IID</w:instrText>
      </w:r>
      <w:r w:rsidR="00640427">
        <w:instrText xml:space="preserve">" </w:instrText>
      </w:r>
      <w:r w:rsidR="00640427">
        <w:rPr>
          <w:b/>
        </w:rPr>
        <w:fldChar w:fldCharType="end"/>
      </w:r>
      <w:r w:rsidRPr="00EB6E00">
        <w:t xml:space="preserve"> random variables</w:t>
      </w:r>
      <w:r>
        <w:fldChar w:fldCharType="begin"/>
      </w:r>
      <w:r>
        <w:instrText xml:space="preserve"> XE "probability:random variable" </w:instrText>
      </w:r>
      <w:r>
        <w:fldChar w:fldCharType="end"/>
      </w:r>
      <w:r w:rsidRPr="00EB6E00">
        <w:t>, this guarantees that times between arrival events are iid.</w:t>
      </w:r>
    </w:p>
    <w:p w:rsidR="00755B4B" w:rsidRPr="00EB6E00" w:rsidRDefault="00755B4B" w:rsidP="00E712B5">
      <w:pPr>
        <w:pStyle w:val="Heading3"/>
      </w:pPr>
      <w:bookmarkStart w:id="582" w:name="_Toc279332393"/>
      <w:bookmarkStart w:id="583" w:name="_Toc416087425"/>
      <w:r w:rsidRPr="00EB6E00">
        <w:t>Estimating Mean Number in Queue</w:t>
      </w:r>
      <w:bookmarkEnd w:id="582"/>
      <w:bookmarkEnd w:id="583"/>
    </w:p>
    <w:p w:rsidR="00755B4B" w:rsidRDefault="00755B4B" w:rsidP="00E223F3">
      <w:r w:rsidRPr="00EB6E00">
        <w:t>The purpose of the simulation</w:t>
      </w:r>
      <w:r>
        <w:fldChar w:fldCharType="begin"/>
      </w:r>
      <w:r>
        <w:instrText xml:space="preserve"> XE "S</w:instrText>
      </w:r>
      <w:r w:rsidRPr="00F615EE">
        <w:instrText>imulation</w:instrText>
      </w:r>
      <w:r>
        <w:instrText xml:space="preserve">:purpose" </w:instrText>
      </w:r>
      <w:r>
        <w:fldChar w:fldCharType="end"/>
      </w:r>
      <w:r w:rsidRPr="00EB6E00">
        <w:t xml:space="preserve"> is to estimate</w:t>
      </w:r>
      <w:r>
        <w:fldChar w:fldCharType="begin"/>
      </w:r>
      <w:r>
        <w:instrText xml:space="preserve"> XE "</w:instrText>
      </w:r>
      <w:r w:rsidRPr="00236A6C">
        <w:instrText>Statistic:estimate</w:instrText>
      </w:r>
      <w:r>
        <w:instrText xml:space="preserve">" </w:instrText>
      </w:r>
      <w:r>
        <w:fldChar w:fldCharType="end"/>
      </w:r>
      <w:r w:rsidRPr="00EB6E00">
        <w:t xml:space="preserve"> the mean</w:t>
      </w:r>
      <w:r>
        <w:fldChar w:fldCharType="begin"/>
      </w:r>
      <w:r>
        <w:instrText xml:space="preserve"> XE "</w:instrText>
      </w:r>
      <w:r w:rsidRPr="0037179A">
        <w:instrText>mean</w:instrText>
      </w:r>
      <w:r>
        <w:instrText xml:space="preserve">" </w:instrText>
      </w:r>
      <w:r>
        <w:fldChar w:fldCharType="end"/>
      </w:r>
      <w:r w:rsidRPr="00EB6E00">
        <w:t xml:space="preserve"> number of customers in the queue</w:t>
      </w:r>
      <w:r>
        <w:fldChar w:fldCharType="begin"/>
      </w:r>
      <w:r>
        <w:instrText xml:space="preserve"> XE "Q</w:instrText>
      </w:r>
      <w:r w:rsidRPr="00A163D0">
        <w:instrText>ueue</w:instrText>
      </w:r>
      <w:r>
        <w:instrText xml:space="preserve">" </w:instrText>
      </w:r>
      <w:r>
        <w:fldChar w:fldCharType="end"/>
      </w:r>
      <w:r w:rsidRPr="00EB6E00">
        <w:t xml:space="preserve"> when the system</w:t>
      </w:r>
      <w:r>
        <w:fldChar w:fldCharType="begin"/>
      </w:r>
      <w:r>
        <w:instrText xml:space="preserve"> XE "S</w:instrText>
      </w:r>
      <w:r w:rsidRPr="00DF6196">
        <w:instrText>ystem</w:instrText>
      </w:r>
      <w:r>
        <w:instrText xml:space="preserve">" </w:instrText>
      </w:r>
      <w:r>
        <w:fldChar w:fldCharType="end"/>
      </w:r>
      <w:r w:rsidRPr="00EB6E00">
        <w:t xml:space="preserve"> is at steady state</w:t>
      </w:r>
      <w:r>
        <w:fldChar w:fldCharType="begin"/>
      </w:r>
      <w:r>
        <w:instrText xml:space="preserve"> XE "</w:instrText>
      </w:r>
      <w:r w:rsidRPr="00D35A08">
        <w:rPr>
          <w:iCs/>
        </w:rPr>
        <w:instrText>State:steady state</w:instrText>
      </w:r>
      <w:r>
        <w:instrText xml:space="preserve">" </w:instrText>
      </w:r>
      <w:r>
        <w:fldChar w:fldCharType="end"/>
      </w:r>
      <w:r w:rsidRPr="00EB6E00">
        <w:t>.</w:t>
      </w:r>
      <w:r>
        <w:t xml:space="preserve">  We will discuss estimating the mean or average</w:t>
      </w:r>
      <w:r>
        <w:fldChar w:fldCharType="begin"/>
      </w:r>
      <w:r>
        <w:instrText xml:space="preserve"> XE "</w:instrText>
      </w:r>
      <w:r w:rsidRPr="00DB7D93">
        <w:instrText>average</w:instrText>
      </w:r>
      <w:r>
        <w:instrText xml:space="preserve">" </w:instrText>
      </w:r>
      <w:r>
        <w:fldChar w:fldCharType="end"/>
      </w:r>
      <w:r>
        <w:t xml:space="preserve"> in more detail in Chapter 3. </w:t>
      </w:r>
    </w:p>
    <w:p w:rsidR="003933D8" w:rsidRDefault="00755B4B" w:rsidP="00E223F3">
      <w:r w:rsidRPr="00EB6E00">
        <w:t>The number of customers in the queue</w:t>
      </w:r>
      <w:r>
        <w:fldChar w:fldCharType="begin"/>
      </w:r>
      <w:r>
        <w:instrText xml:space="preserve"> XE "Q</w:instrText>
      </w:r>
      <w:r w:rsidRPr="00A163D0">
        <w:instrText>ueue</w:instrText>
      </w:r>
      <w:r>
        <w:instrText xml:space="preserve">:queue length" </w:instrText>
      </w:r>
      <w:r>
        <w:fldChar w:fldCharType="end"/>
      </w:r>
      <w:r w:rsidRPr="00EB6E00">
        <w:t>, or queue length, at any point in time is contained in the system</w:t>
      </w:r>
      <w:r>
        <w:fldChar w:fldCharType="begin"/>
      </w:r>
      <w:r>
        <w:instrText xml:space="preserve"> XE "S</w:instrText>
      </w:r>
      <w:r w:rsidRPr="00DF6196">
        <w:instrText>ystem</w:instrText>
      </w:r>
      <w:r>
        <w:instrText xml:space="preserve">" </w:instrText>
      </w:r>
      <w:r>
        <w:fldChar w:fldCharType="end"/>
      </w:r>
      <w:r w:rsidRPr="00EB6E00">
        <w:t xml:space="preserve"> variable </w:t>
      </w:r>
      <w:r w:rsidRPr="00EB6E00">
        <w:rPr>
          <w:i/>
          <w:iCs/>
        </w:rPr>
        <w:t>Q</w:t>
      </w:r>
      <w:r w:rsidRPr="00EB6E00">
        <w:t>.</w:t>
      </w:r>
      <w:r>
        <w:t xml:space="preserve">  </w:t>
      </w:r>
      <w:r w:rsidRPr="00EB6E00">
        <w:t>The parameter</w:t>
      </w:r>
      <w:r>
        <w:fldChar w:fldCharType="begin"/>
      </w:r>
      <w:r>
        <w:instrText xml:space="preserve"> XE "</w:instrText>
      </w:r>
      <w:r w:rsidRPr="002911F0">
        <w:instrText>parameter</w:instrText>
      </w:r>
      <w:r>
        <w:instrText xml:space="preserve">" </w:instrText>
      </w:r>
      <w:r>
        <w:fldChar w:fldCharType="end"/>
      </w:r>
      <w:r w:rsidRPr="00EB6E00">
        <w:t xml:space="preserve"> we wish to estimate</w:t>
      </w:r>
      <w:r>
        <w:fldChar w:fldCharType="begin"/>
      </w:r>
      <w:r>
        <w:instrText xml:space="preserve"> XE "</w:instrText>
      </w:r>
      <w:r w:rsidRPr="00236A6C">
        <w:instrText>Statistic:estimate</w:instrText>
      </w:r>
      <w:r>
        <w:instrText xml:space="preserve">" </w:instrText>
      </w:r>
      <w:r>
        <w:fldChar w:fldCharType="end"/>
      </w:r>
      <w:r w:rsidRPr="00EB6E00">
        <w:t xml:space="preserve"> can be expressed as the average</w:t>
      </w:r>
      <w:r>
        <w:fldChar w:fldCharType="begin"/>
      </w:r>
      <w:r>
        <w:instrText xml:space="preserve"> XE "</w:instrText>
      </w:r>
      <w:r w:rsidRPr="00DB7D93">
        <w:instrText>average</w:instrText>
      </w:r>
      <w:r>
        <w:instrText xml:space="preserve">" </w:instrText>
      </w:r>
      <w:r>
        <w:fldChar w:fldCharType="end"/>
      </w:r>
      <w:r w:rsidRPr="00EB6E00">
        <w:t xml:space="preserve"> area under the graph of </w:t>
      </w:r>
      <w:r w:rsidRPr="00EB6E00">
        <w:rPr>
          <w:i/>
          <w:iCs/>
        </w:rPr>
        <w:t>Q</w:t>
      </w:r>
      <w:r w:rsidRPr="00EB6E00">
        <w:t>(</w:t>
      </w:r>
      <w:r w:rsidRPr="00EB6E00">
        <w:rPr>
          <w:i/>
          <w:iCs/>
        </w:rPr>
        <w:t>t</w:t>
      </w:r>
      <w:r w:rsidRPr="00EB6E00">
        <w:t>)</w:t>
      </w:r>
      <w:r>
        <w:t xml:space="preserve"> (as depicted in </w:t>
      </w:r>
      <w:r>
        <w:fldChar w:fldCharType="begin"/>
      </w:r>
      <w:r>
        <w:instrText xml:space="preserve"> REF _Ref267511194 \h </w:instrText>
      </w:r>
      <w:r>
        <w:fldChar w:fldCharType="separate"/>
      </w:r>
      <w:r w:rsidR="002D689A" w:rsidRPr="00F845E2">
        <w:rPr>
          <w:b/>
        </w:rPr>
        <w:t xml:space="preserve">Figure </w:t>
      </w:r>
      <w:r w:rsidR="002D689A">
        <w:rPr>
          <w:b/>
          <w:noProof/>
        </w:rPr>
        <w:t>10</w:t>
      </w:r>
      <w:r>
        <w:fldChar w:fldCharType="end"/>
      </w:r>
      <w:r>
        <w:t>)</w:t>
      </w:r>
      <w:r w:rsidRPr="00EB6E00">
        <w:t>:</w:t>
      </w:r>
    </w:p>
    <w:p w:rsidR="00755B4B" w:rsidRDefault="003933D8" w:rsidP="00E223F3">
      <m:oMathPara>
        <m:oMath>
          <m:r>
            <w:rPr>
              <w:rFonts w:ascii="Cambria Math" w:hAnsi="Cambria Math"/>
            </w:rPr>
            <m:t>μ</m:t>
          </m:r>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f>
                <m:fPr>
                  <m:ctrlPr>
                    <w:rPr>
                      <w:rFonts w:ascii="Cambria Math" w:hAnsi="Cambria Math"/>
                    </w:rPr>
                  </m:ctrlPr>
                </m:fPr>
                <m:num>
                  <m:r>
                    <w:rPr>
                      <w:rFonts w:ascii="Cambria Math" w:hAnsi="Cambria Math"/>
                    </w:rPr>
                    <m:t>A</m:t>
                  </m:r>
                  <m:r>
                    <m:rPr>
                      <m:sty m:val="p"/>
                    </m:rPr>
                    <w:rPr>
                      <w:rFonts w:ascii="Cambria Math" w:hAnsi="Cambria Math"/>
                    </w:rPr>
                    <m:t>(0,</m:t>
                  </m:r>
                  <m:r>
                    <w:rPr>
                      <w:rFonts w:ascii="Cambria Math" w:hAnsi="Cambria Math"/>
                    </w:rPr>
                    <m:t>T</m:t>
                  </m:r>
                  <m:r>
                    <m:rPr>
                      <m:sty m:val="p"/>
                    </m:rPr>
                    <w:rPr>
                      <w:rFonts w:ascii="Cambria Math" w:hAnsi="Cambria Math"/>
                    </w:rPr>
                    <m:t>)</m:t>
                  </m:r>
                </m:num>
                <m:den>
                  <m:r>
                    <w:rPr>
                      <w:rFonts w:ascii="Cambria Math" w:hAnsi="Cambria Math"/>
                    </w:rPr>
                    <m:t>T</m:t>
                  </m:r>
                </m:den>
              </m:f>
            </m:e>
          </m:func>
        </m:oMath>
      </m:oMathPara>
    </w:p>
    <w:p w:rsidR="00755B4B" w:rsidRDefault="00755B4B" w:rsidP="00E223F3">
      <w:pPr>
        <w:pStyle w:val="Caption"/>
      </w:pPr>
      <w:bookmarkStart w:id="584" w:name="_Ref273177365"/>
      <w:bookmarkStart w:id="585" w:name="_Ref267510777"/>
      <w:r>
        <w:tab/>
      </w:r>
      <w:r>
        <w:tab/>
        <w:t>(</w:t>
      </w:r>
      <w:bookmarkEnd w:id="584"/>
      <w:r w:rsidR="00B92446">
        <w:t>18.3</w:t>
      </w:r>
      <w:r>
        <w:t>)</w:t>
      </w:r>
      <w:bookmarkEnd w:id="585"/>
    </w:p>
    <w:p w:rsidR="00755B4B" w:rsidRDefault="00755B4B" w:rsidP="00744E2D">
      <w:pPr>
        <w:jc w:val="center"/>
      </w:pPr>
      <w:r>
        <w:rPr>
          <w:noProof/>
        </w:rPr>
        <w:drawing>
          <wp:inline distT="0" distB="0" distL="0" distR="0" wp14:anchorId="3854DBF2" wp14:editId="2A8694ED">
            <wp:extent cx="3017520" cy="1453223"/>
            <wp:effectExtent l="1905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duotone>
                        <a:schemeClr val="bg2">
                          <a:shade val="45000"/>
                          <a:satMod val="135000"/>
                        </a:schemeClr>
                        <a:prstClr val="white"/>
                      </a:duotone>
                      <a:lum bright="-10000" contrast="-40000"/>
                    </a:blip>
                    <a:srcRect/>
                    <a:stretch>
                      <a:fillRect/>
                    </a:stretch>
                  </pic:blipFill>
                  <pic:spPr bwMode="auto">
                    <a:xfrm>
                      <a:off x="0" y="0"/>
                      <a:ext cx="3017520" cy="1453223"/>
                    </a:xfrm>
                    <a:prstGeom prst="rect">
                      <a:avLst/>
                    </a:prstGeom>
                    <a:noFill/>
                  </pic:spPr>
                </pic:pic>
              </a:graphicData>
            </a:graphic>
          </wp:inline>
        </w:drawing>
      </w:r>
    </w:p>
    <w:p w:rsidR="00755B4B" w:rsidRPr="00FB4B41" w:rsidRDefault="00755B4B" w:rsidP="00E223F3">
      <w:pPr>
        <w:pStyle w:val="FigureSubheading"/>
      </w:pPr>
      <w:bookmarkStart w:id="586" w:name="_Ref267511194"/>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10</w:t>
      </w:r>
      <w:r w:rsidRPr="00F845E2">
        <w:rPr>
          <w:b/>
          <w:noProof/>
        </w:rPr>
        <w:fldChar w:fldCharType="end"/>
      </w:r>
      <w:bookmarkEnd w:id="586"/>
      <w:r w:rsidRPr="00F845E2">
        <w:rPr>
          <w:b/>
        </w:rPr>
        <w:t>:</w:t>
      </w:r>
      <w:r w:rsidRPr="00FB4B41">
        <w:t xml:space="preserve"> The average</w:t>
      </w:r>
      <w:r>
        <w:fldChar w:fldCharType="begin"/>
      </w:r>
      <w:r>
        <w:instrText xml:space="preserve"> XE "</w:instrText>
      </w:r>
      <w:r w:rsidRPr="00DB7D93">
        <w:instrText>average</w:instrText>
      </w:r>
      <w:r>
        <w:instrText xml:space="preserve">" </w:instrText>
      </w:r>
      <w:r>
        <w:fldChar w:fldCharType="end"/>
      </w:r>
      <w:r w:rsidRPr="00FB4B41">
        <w:t xml:space="preserve"> area under the graph of</w:t>
      </w:r>
      <w:r w:rsidR="003933D8">
        <w:t xml:space="preserve"> </w:t>
      </w:r>
      <m:oMath>
        <m:r>
          <w:rPr>
            <w:rFonts w:ascii="Cambria Math" w:hAnsi="Cambria Math"/>
          </w:rPr>
          <m:t>Q(t)</m:t>
        </m:r>
      </m:oMath>
    </w:p>
    <w:p w:rsidR="00755B4B" w:rsidRDefault="00755B4B" w:rsidP="00E223F3">
      <w:r w:rsidRPr="00EB6E00">
        <w:t>Since the system</w:t>
      </w:r>
      <w:r>
        <w:fldChar w:fldCharType="begin"/>
      </w:r>
      <w:r>
        <w:instrText xml:space="preserve"> XE "S</w:instrText>
      </w:r>
      <w:r w:rsidRPr="00DF6196">
        <w:instrText>ystem</w:instrText>
      </w:r>
      <w:r>
        <w:instrText xml:space="preserve">" </w:instrText>
      </w:r>
      <w:r>
        <w:fldChar w:fldCharType="end"/>
      </w:r>
      <w:r w:rsidRPr="00EB6E00">
        <w:t xml:space="preserve"> will not reach steady state</w:t>
      </w:r>
      <w:r>
        <w:fldChar w:fldCharType="begin"/>
      </w:r>
      <w:r>
        <w:instrText xml:space="preserve"> XE "</w:instrText>
      </w:r>
      <w:r w:rsidRPr="00D35A08">
        <w:rPr>
          <w:iCs/>
        </w:rPr>
        <w:instrText>State:steady state</w:instrText>
      </w:r>
      <w:r>
        <w:instrText xml:space="preserve">" </w:instrText>
      </w:r>
      <w:r>
        <w:fldChar w:fldCharType="end"/>
      </w:r>
      <w:r w:rsidRPr="00EB6E00">
        <w:t xml:space="preserve"> until after the initial transient</w:t>
      </w:r>
      <w:r>
        <w:fldChar w:fldCharType="begin"/>
      </w:r>
      <w:r>
        <w:instrText xml:space="preserve"> XE "</w:instrText>
      </w:r>
      <w:r w:rsidRPr="00B363DE">
        <w:instrText xml:space="preserve">Steady State </w:instrText>
      </w:r>
      <w:r>
        <w:instrText>Simulation</w:instrText>
      </w:r>
      <w:r w:rsidRPr="00B363DE">
        <w:instrText>:initial transient</w:instrText>
      </w:r>
      <w:r>
        <w:instrText xml:space="preserve">" </w:instrText>
      </w:r>
      <w:r>
        <w:fldChar w:fldCharType="end"/>
      </w:r>
      <w:r w:rsidRPr="00EB6E00">
        <w:t xml:space="preserve"> period</w:t>
      </w:r>
      <w:r w:rsidR="00FF1D08">
        <w:fldChar w:fldCharType="begin"/>
      </w:r>
      <w:r w:rsidR="00FF1D08">
        <w:instrText xml:space="preserve"> XE "</w:instrText>
      </w:r>
      <w:r w:rsidR="00FF1D08" w:rsidRPr="006C431D">
        <w:instrText>initial transient period</w:instrText>
      </w:r>
      <w:r w:rsidR="00FF1D08">
        <w:instrText xml:space="preserve">" </w:instrText>
      </w:r>
      <w:r w:rsidR="00FF1D08">
        <w:fldChar w:fldCharType="end"/>
      </w:r>
      <w:r w:rsidRPr="00EB6E00">
        <w:t xml:space="preserve"> at some point</w:t>
      </w:r>
      <w:r w:rsidR="003933D8">
        <w:t xml:space="preserv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s</m:t>
            </m:r>
          </m:sub>
        </m:sSub>
      </m:oMath>
      <w:r w:rsidRPr="00EB6E00">
        <w:t>, the point estimate</w:t>
      </w:r>
      <w:r>
        <w:fldChar w:fldCharType="begin"/>
      </w:r>
      <w:r>
        <w:instrText xml:space="preserve"> XE "</w:instrText>
      </w:r>
      <w:r w:rsidRPr="00236A6C">
        <w:instrText>Statistic:estimate</w:instrText>
      </w:r>
      <w:r>
        <w:instrText xml:space="preserve">" </w:instrText>
      </w:r>
      <w:r>
        <w:fldChar w:fldCharType="end"/>
      </w:r>
      <w:r w:rsidRPr="00EB6E00">
        <w:t xml:space="preserve"> for </w:t>
      </w:r>
      <m:oMath>
        <m:r>
          <w:rPr>
            <w:rFonts w:ascii="Cambria Math" w:hAnsi="Cambria Math"/>
            <w:lang w:val="el-GR"/>
          </w:rPr>
          <m:t>μ</m:t>
        </m:r>
      </m:oMath>
      <w:r w:rsidRPr="00EB6E00">
        <w:t xml:space="preserve"> in</w:t>
      </w:r>
      <w:r>
        <w:t xml:space="preserve"> </w:t>
      </w:r>
      <w:r w:rsidR="00640427">
        <w:t>Equation 18.3,</w:t>
      </w:r>
      <w:r w:rsidRPr="00EB6E00">
        <w:t xml:space="preserve"> computed from </w:t>
      </w:r>
      <w:r w:rsidRPr="00EB6E00">
        <w:rPr>
          <w:i/>
          <w:iCs/>
        </w:rPr>
        <w:t>T</w:t>
      </w:r>
      <w:r w:rsidRPr="00EB6E00">
        <w:t xml:space="preserve"> time units of data, is:</w:t>
      </w:r>
      <w:r w:rsidR="003933D8">
        <w:t xml:space="preserve"> </w:t>
      </w:r>
    </w:p>
    <w:p w:rsidR="003933D8" w:rsidRDefault="002D689A" w:rsidP="00E223F3">
      <m:oMathPara>
        <m:oMath>
          <m:sSub>
            <m:sSubPr>
              <m:ctrlPr>
                <w:rPr>
                  <w:rFonts w:ascii="Cambria Math" w:hAnsi="Cambria Math"/>
                </w:rPr>
              </m:ctrlPr>
            </m:sSubPr>
            <m:e>
              <m:acc>
                <m:accPr>
                  <m:ctrlPr>
                    <w:rPr>
                      <w:rFonts w:ascii="Cambria Math" w:hAnsi="Cambria Math"/>
                    </w:rPr>
                  </m:ctrlPr>
                </m:accPr>
                <m:e>
                  <m:r>
                    <w:rPr>
                      <w:rFonts w:ascii="Cambria Math" w:hAnsi="Cambria Math"/>
                    </w:rPr>
                    <m:t>μ</m:t>
                  </m:r>
                </m:e>
              </m:acc>
            </m:e>
            <m:sub>
              <m:r>
                <w:rPr>
                  <w:rFonts w:ascii="Cambria Math" w:hAnsi="Cambria Math"/>
                </w:rPr>
                <m:t>T</m:t>
              </m:r>
            </m:sub>
          </m:sSub>
          <m:r>
            <m:rPr>
              <m:sty m:val="p"/>
            </m:rPr>
            <w:rPr>
              <w:rFonts w:ascii="Cambria Math" w:hAnsi="Cambria Math"/>
            </w:rPr>
            <m:t>=</m:t>
          </m:r>
          <m:f>
            <m:fPr>
              <m:ctrlPr>
                <w:rPr>
                  <w:rFonts w:ascii="Cambria Math" w:hAnsi="Cambria Math"/>
                </w:rPr>
              </m:ctrlPr>
            </m:fPr>
            <m:num>
              <m:r>
                <w:rPr>
                  <w:rFonts w:ascii="Cambria Math" w:hAnsi="Cambria Math"/>
                </w:rPr>
                <m:t>A</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T</m:t>
                  </m:r>
                </m:e>
              </m:d>
            </m:num>
            <m:den>
              <m:r>
                <w:rPr>
                  <w:rFonts w:ascii="Cambria Math" w:hAnsi="Cambria Math"/>
                </w:rPr>
                <m:t>T</m:t>
              </m:r>
            </m:den>
          </m:f>
        </m:oMath>
      </m:oMathPara>
    </w:p>
    <w:p w:rsidR="00755B4B" w:rsidRDefault="00755B4B" w:rsidP="00E223F3">
      <w:r w:rsidRPr="00EB6E00">
        <w:t xml:space="preserve">where </w:t>
      </w:r>
      <w:r w:rsidR="00F845E2">
        <w:tab/>
      </w:r>
      <w:r w:rsidR="00F845E2" w:rsidRPr="00B92446">
        <w:t>(18.4)</w:t>
      </w:r>
    </w:p>
    <w:p w:rsidR="00755B4B" w:rsidRPr="00EB6E00" w:rsidRDefault="003933D8" w:rsidP="00E223F3">
      <m:oMathPara>
        <m:oMath>
          <m:r>
            <w:rPr>
              <w:rFonts w:ascii="Cambria Math" w:hAnsi="Cambria Math"/>
            </w:rPr>
            <m:t>A</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m:t>
              </m:r>
              <m:r>
                <w:rPr>
                  <w:rFonts w:ascii="Cambria Math" w:hAnsi="Cambria Math"/>
                </w:rPr>
                <m:t>T</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Q</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k</m:t>
                      </m:r>
                      <m:r>
                        <m:rPr>
                          <m:sty m:val="p"/>
                        </m:rPr>
                        <w:rPr>
                          <w:rFonts w:ascii="Cambria Math" w:hAnsi="Cambria Math"/>
                        </w:rPr>
                        <m:t>-1</m:t>
                      </m:r>
                    </m:sub>
                  </m:sSub>
                </m:e>
              </m:d>
            </m:e>
          </m:nary>
        </m:oMath>
      </m:oMathPara>
    </w:p>
    <w:p w:rsidR="00755B4B" w:rsidRPr="00B50019" w:rsidRDefault="00755B4B" w:rsidP="00E223F3">
      <w:pPr>
        <w:pStyle w:val="Caption"/>
      </w:pPr>
      <w:r>
        <w:rPr>
          <w:position w:val="-32"/>
        </w:rPr>
        <w:tab/>
      </w:r>
      <w:r>
        <w:rPr>
          <w:position w:val="-32"/>
        </w:rPr>
        <w:tab/>
      </w:r>
      <w:r>
        <w:t>(18.</w:t>
      </w:r>
      <w:r w:rsidR="00B92446">
        <w:t>5</w:t>
      </w:r>
      <w:r>
        <w:t>)</w:t>
      </w:r>
    </w:p>
    <w:p w:rsidR="00755B4B" w:rsidRPr="00EB6E00" w:rsidRDefault="00755B4B" w:rsidP="00E223F3">
      <w:r w:rsidRPr="00EB6E00">
        <w:tab/>
        <w:t xml:space="preserve">and where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Pr="00EB6E00">
        <w:t xml:space="preserve"> represents the number in the queue</w:t>
      </w:r>
      <w:r>
        <w:fldChar w:fldCharType="begin"/>
      </w:r>
      <w:r>
        <w:instrText xml:space="preserve"> XE "Q</w:instrText>
      </w:r>
      <w:r w:rsidRPr="00A163D0">
        <w:instrText>ueue</w:instrText>
      </w:r>
      <w:r>
        <w:instrText xml:space="preserve">" </w:instrText>
      </w:r>
      <w:r>
        <w:fldChar w:fldCharType="end"/>
      </w:r>
      <w:r w:rsidRPr="00EB6E00">
        <w:t xml:space="preserve"> between the </w:t>
      </w:r>
      <m:oMath>
        <m:sSup>
          <m:sSupPr>
            <m:ctrlPr>
              <w:rPr>
                <w:rFonts w:ascii="Cambria Math" w:hAnsi="Cambria Math"/>
                <w:i/>
              </w:rPr>
            </m:ctrlPr>
          </m:sSupPr>
          <m:e>
            <m:d>
              <m:dPr>
                <m:ctrlPr>
                  <w:rPr>
                    <w:rFonts w:ascii="Cambria Math" w:hAnsi="Cambria Math"/>
                    <w:i/>
                  </w:rPr>
                </m:ctrlPr>
              </m:dPr>
              <m:e>
                <m:r>
                  <w:rPr>
                    <w:rFonts w:ascii="Cambria Math" w:hAnsi="Cambria Math"/>
                  </w:rPr>
                  <m:t>k-1</m:t>
                </m:r>
              </m:e>
            </m:d>
          </m:e>
          <m:sup>
            <m:r>
              <w:rPr>
                <w:rFonts w:ascii="Cambria Math" w:hAnsi="Cambria Math"/>
              </w:rPr>
              <m:t>st</m:t>
            </m:r>
          </m:sup>
        </m:sSup>
      </m:oMath>
      <w:r w:rsidRPr="00EB6E00">
        <w:t xml:space="preserve"> and </w:t>
      </w:r>
      <w:r w:rsidRPr="00EB6E00">
        <w:rPr>
          <w:i/>
          <w:iCs/>
        </w:rPr>
        <w:t>k</w:t>
      </w:r>
      <w:r w:rsidRPr="00EB6E00">
        <w:t>th events.</w:t>
      </w:r>
    </w:p>
    <w:p w:rsidR="00755B4B" w:rsidRPr="00EB6E00" w:rsidRDefault="00755B4B" w:rsidP="00E712B5">
      <w:pPr>
        <w:pStyle w:val="Heading3"/>
      </w:pPr>
      <w:bookmarkStart w:id="587" w:name="_Toc279332394"/>
      <w:bookmarkStart w:id="588" w:name="_Toc416087426"/>
      <w:r w:rsidRPr="00EB6E00">
        <w:t>Event Graphs</w:t>
      </w:r>
      <w:bookmarkEnd w:id="587"/>
      <w:bookmarkEnd w:id="588"/>
    </w:p>
    <w:p w:rsidR="00755B4B" w:rsidRPr="00EB6E00" w:rsidRDefault="00755B4B" w:rsidP="00E223F3">
      <w:r w:rsidRPr="00EB6E00">
        <w:t>The relationship among various events can be displayed graphically using an event</w:t>
      </w:r>
      <w:r w:rsidRPr="00640427">
        <w:fldChar w:fldCharType="begin"/>
      </w:r>
      <w:r w:rsidRPr="00640427">
        <w:instrText xml:space="preserve"> XE "</w:instrText>
      </w:r>
      <w:r w:rsidRPr="00640427">
        <w:rPr>
          <w:iCs/>
        </w:rPr>
        <w:instrText>Event:event graph</w:instrText>
      </w:r>
      <w:r w:rsidRPr="00640427">
        <w:instrText xml:space="preserve">" </w:instrText>
      </w:r>
      <w:r w:rsidRPr="00640427">
        <w:fldChar w:fldCharType="end"/>
      </w:r>
      <w:r w:rsidRPr="00EB6E00">
        <w:t xml:space="preserve"> graph. </w:t>
      </w:r>
      <w:r>
        <w:t>The event graph for the M/M/1 queue</w:t>
      </w:r>
      <w:r>
        <w:fldChar w:fldCharType="begin"/>
      </w:r>
      <w:r>
        <w:instrText xml:space="preserve"> XE "Q</w:instrText>
      </w:r>
      <w:r w:rsidRPr="00A163D0">
        <w:instrText>ueue</w:instrText>
      </w:r>
      <w:r>
        <w:instrText xml:space="preserve">:MM1" </w:instrText>
      </w:r>
      <w:r>
        <w:fldChar w:fldCharType="end"/>
      </w:r>
      <w:r>
        <w:t xml:space="preserve"> is shown in </w:t>
      </w:r>
      <w:r>
        <w:fldChar w:fldCharType="begin"/>
      </w:r>
      <w:r>
        <w:instrText xml:space="preserve"> REF _Ref267511240 \h </w:instrText>
      </w:r>
      <w:r>
        <w:fldChar w:fldCharType="separate"/>
      </w:r>
      <w:r w:rsidR="002D689A" w:rsidRPr="00F845E2">
        <w:rPr>
          <w:b/>
        </w:rPr>
        <w:t xml:space="preserve">Figure </w:t>
      </w:r>
      <w:r w:rsidR="002D689A">
        <w:rPr>
          <w:b/>
          <w:noProof/>
        </w:rPr>
        <w:t>11</w:t>
      </w:r>
      <w:r>
        <w:fldChar w:fldCharType="end"/>
      </w:r>
      <w:r>
        <w:t>.</w:t>
      </w:r>
    </w:p>
    <w:p w:rsidR="00755B4B" w:rsidRDefault="00C5555A" w:rsidP="00E223F3">
      <w:r w:rsidRPr="00C5555A">
        <w:rPr>
          <w:noProof/>
        </w:rPr>
        <w:drawing>
          <wp:inline distT="0" distB="0" distL="0" distR="0" wp14:anchorId="41D74623" wp14:editId="22EA1B17">
            <wp:extent cx="4066667" cy="100952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66667" cy="1009524"/>
                    </a:xfrm>
                    <a:prstGeom prst="rect">
                      <a:avLst/>
                    </a:prstGeom>
                  </pic:spPr>
                </pic:pic>
              </a:graphicData>
            </a:graphic>
          </wp:inline>
        </w:drawing>
      </w:r>
    </w:p>
    <w:p w:rsidR="00755B4B" w:rsidRPr="00FB4B41" w:rsidRDefault="00755B4B" w:rsidP="00744E2D">
      <w:pPr>
        <w:pStyle w:val="FigureSubheading"/>
      </w:pPr>
      <w:bookmarkStart w:id="589" w:name="_Ref267511240"/>
      <w:r w:rsidRPr="00F845E2">
        <w:rPr>
          <w:b/>
        </w:rPr>
        <w:t xml:space="preserve">Figure </w:t>
      </w:r>
      <w:r w:rsidRPr="00F845E2">
        <w:rPr>
          <w:b/>
        </w:rPr>
        <w:fldChar w:fldCharType="begin"/>
      </w:r>
      <w:r w:rsidRPr="00F845E2">
        <w:rPr>
          <w:b/>
        </w:rPr>
        <w:instrText xml:space="preserve"> SEQ Figure \* ARABIC \s 1 </w:instrText>
      </w:r>
      <w:r w:rsidRPr="00F845E2">
        <w:rPr>
          <w:b/>
        </w:rPr>
        <w:fldChar w:fldCharType="separate"/>
      </w:r>
      <w:r w:rsidR="002D689A">
        <w:rPr>
          <w:b/>
          <w:noProof/>
        </w:rPr>
        <w:t>11</w:t>
      </w:r>
      <w:r w:rsidRPr="00F845E2">
        <w:rPr>
          <w:b/>
          <w:noProof/>
        </w:rPr>
        <w:fldChar w:fldCharType="end"/>
      </w:r>
      <w:bookmarkEnd w:id="589"/>
      <w:r w:rsidRPr="00F845E2">
        <w:rPr>
          <w:b/>
        </w:rPr>
        <w:t>:</w:t>
      </w:r>
      <w:r w:rsidRPr="00FB4B41">
        <w:t xml:space="preserve"> The event</w:t>
      </w:r>
      <w:r>
        <w:fldChar w:fldCharType="begin"/>
      </w:r>
      <w:r>
        <w:instrText xml:space="preserve"> XE "</w:instrText>
      </w:r>
      <w:r>
        <w:rPr>
          <w:iCs/>
        </w:rPr>
        <w:instrText>Event</w:instrText>
      </w:r>
      <w:r>
        <w:instrText xml:space="preserve">" </w:instrText>
      </w:r>
      <w:r>
        <w:fldChar w:fldCharType="end"/>
      </w:r>
      <w:r w:rsidRPr="00FB4B41">
        <w:t xml:space="preserve"> graph for the M/M/1 Queue</w:t>
      </w:r>
      <w:r>
        <w:fldChar w:fldCharType="begin"/>
      </w:r>
      <w:r>
        <w:instrText xml:space="preserve"> XE "</w:instrText>
      </w:r>
      <w:r w:rsidRPr="00642E99">
        <w:instrText>Queue</w:instrText>
      </w:r>
      <w:r>
        <w:instrText xml:space="preserve">" </w:instrText>
      </w:r>
      <w:r>
        <w:fldChar w:fldCharType="end"/>
      </w:r>
    </w:p>
    <w:p w:rsidR="00755B4B" w:rsidRPr="00EB6E00" w:rsidRDefault="00755B4B" w:rsidP="00E223F3">
      <w:r>
        <w:t xml:space="preserve">See Schruben (1995) </w:t>
      </w:r>
      <w:r w:rsidRPr="00EB6E00">
        <w:t>and Sargent (1988</w:t>
      </w:r>
      <w:r>
        <w:t>)</w:t>
      </w:r>
      <w:r w:rsidRPr="00EB6E00">
        <w:t>.</w:t>
      </w:r>
    </w:p>
    <w:p w:rsidR="00755B4B" w:rsidRPr="00D66412" w:rsidRDefault="00755B4B" w:rsidP="009C4902">
      <w:pPr>
        <w:pStyle w:val="Heading2"/>
      </w:pPr>
      <w:bookmarkStart w:id="590" w:name="_Toc279332395"/>
      <w:bookmarkStart w:id="591" w:name="_Toc416087427"/>
      <w:r w:rsidRPr="00D66412">
        <w:t>Summary</w:t>
      </w:r>
      <w:bookmarkEnd w:id="590"/>
      <w:bookmarkEnd w:id="591"/>
    </w:p>
    <w:p w:rsidR="00755B4B" w:rsidRPr="00D66412" w:rsidRDefault="00755B4B" w:rsidP="00E223F3">
      <w:r w:rsidRPr="00D66412">
        <w:t xml:space="preserve">In a </w:t>
      </w:r>
      <w:r w:rsidRPr="00D66412">
        <w:rPr>
          <w:b/>
          <w:i/>
          <w:iCs/>
        </w:rPr>
        <w:t>discrete-event</w:t>
      </w:r>
      <w:r>
        <w:rPr>
          <w:b/>
          <w:i/>
          <w:iCs/>
        </w:rPr>
        <w:fldChar w:fldCharType="begin"/>
      </w:r>
      <w:r>
        <w:instrText xml:space="preserve"> XE "</w:instrText>
      </w:r>
      <w:r w:rsidRPr="005344A0">
        <w:instrText>Event:discrete-event</w:instrText>
      </w:r>
      <w:r>
        <w:instrText xml:space="preserve">" </w:instrText>
      </w:r>
      <w:r>
        <w:rPr>
          <w:b/>
          <w:i/>
          <w:iCs/>
        </w:rPr>
        <w:fldChar w:fldCharType="end"/>
      </w:r>
      <w:r w:rsidRPr="00D66412">
        <w:rPr>
          <w:b/>
          <w:i/>
          <w:iCs/>
        </w:rPr>
        <w:t xml:space="preserve"> dynamic system</w:t>
      </w:r>
      <w:r>
        <w:rPr>
          <w:b/>
          <w:i/>
          <w:iCs/>
        </w:rPr>
        <w:fldChar w:fldCharType="begin"/>
      </w:r>
      <w:r>
        <w:instrText xml:space="preserve"> XE "</w:instrText>
      </w:r>
      <w:r w:rsidRPr="00427BBC">
        <w:instrText>System:dynamic system</w:instrText>
      </w:r>
      <w:r>
        <w:instrText xml:space="preserve">" </w:instrText>
      </w:r>
      <w:r>
        <w:rPr>
          <w:b/>
          <w:i/>
          <w:iCs/>
        </w:rPr>
        <w:fldChar w:fldCharType="end"/>
      </w:r>
      <w:r w:rsidRPr="00D66412">
        <w:t>, the state changes</w:t>
      </w:r>
      <w:r>
        <w:fldChar w:fldCharType="begin"/>
      </w:r>
      <w:r>
        <w:instrText xml:space="preserve"> XE "S</w:instrText>
      </w:r>
      <w:r w:rsidRPr="00AB1C05">
        <w:instrText>tate:state changes</w:instrText>
      </w:r>
      <w:r>
        <w:instrText xml:space="preserve">" </w:instrText>
      </w:r>
      <w:r>
        <w:fldChar w:fldCharType="end"/>
      </w:r>
      <w:r w:rsidRPr="00D66412">
        <w:t xml:space="preserve"> only at discrete points in time, which mark the occurrence of an </w:t>
      </w:r>
      <w:r w:rsidRPr="00D66412">
        <w:rPr>
          <w:i/>
          <w:iCs/>
        </w:rPr>
        <w:t>event</w:t>
      </w:r>
      <w:r w:rsidRPr="00D66412">
        <w:t>.</w:t>
      </w:r>
    </w:p>
    <w:p w:rsidR="00755B4B" w:rsidRPr="00D66412" w:rsidRDefault="00755B4B" w:rsidP="00E223F3">
      <w:r w:rsidRPr="00D66412">
        <w:t xml:space="preserve">An </w:t>
      </w:r>
      <w:r w:rsidRPr="00D66412">
        <w:rPr>
          <w:b/>
          <w:i/>
          <w:iCs/>
        </w:rPr>
        <w:t>event</w:t>
      </w:r>
      <w:r w:rsidRPr="00640427">
        <w:rPr>
          <w:b/>
          <w:i/>
          <w:iCs/>
        </w:rPr>
        <w:fldChar w:fldCharType="begin"/>
      </w:r>
      <w:r w:rsidRPr="00640427">
        <w:rPr>
          <w:b/>
        </w:rPr>
        <w:instrText xml:space="preserve"> XE "</w:instrText>
      </w:r>
      <w:r w:rsidRPr="00640427">
        <w:rPr>
          <w:b/>
          <w:iCs/>
        </w:rPr>
        <w:instrText>Event</w:instrText>
      </w:r>
      <w:r w:rsidRPr="00640427">
        <w:rPr>
          <w:b/>
        </w:rPr>
        <w:instrText xml:space="preserve">" </w:instrText>
      </w:r>
      <w:r w:rsidRPr="00640427">
        <w:rPr>
          <w:b/>
          <w:i/>
          <w:iCs/>
        </w:rPr>
        <w:fldChar w:fldCharType="end"/>
      </w:r>
      <w:r w:rsidRPr="00D66412">
        <w:t xml:space="preserve"> is any occurrence that causes an instantaneous change in the state</w:t>
      </w:r>
      <w:r w:rsidRPr="00640427">
        <w:fldChar w:fldCharType="begin"/>
      </w:r>
      <w:r w:rsidRPr="00640427">
        <w:instrText xml:space="preserve"> XE "</w:instrText>
      </w:r>
      <w:r w:rsidRPr="00640427">
        <w:rPr>
          <w:iCs/>
        </w:rPr>
        <w:instrText>State:instantaneous change</w:instrText>
      </w:r>
      <w:r w:rsidRPr="00640427">
        <w:instrText xml:space="preserve">" </w:instrText>
      </w:r>
      <w:r w:rsidRPr="00640427">
        <w:fldChar w:fldCharType="end"/>
      </w:r>
      <w:r w:rsidRPr="00D66412">
        <w:t xml:space="preserve"> of the system</w:t>
      </w:r>
      <w:r>
        <w:fldChar w:fldCharType="begin"/>
      </w:r>
      <w:r>
        <w:instrText xml:space="preserve"> XE "S</w:instrText>
      </w:r>
      <w:r w:rsidRPr="00DF6196">
        <w:instrText>ystem</w:instrText>
      </w:r>
      <w:r>
        <w:instrText xml:space="preserve">" </w:instrText>
      </w:r>
      <w:r>
        <w:fldChar w:fldCharType="end"/>
      </w:r>
      <w:r w:rsidRPr="00D66412">
        <w:t>.</w:t>
      </w:r>
    </w:p>
    <w:p w:rsidR="00755B4B" w:rsidRPr="00D66412" w:rsidRDefault="00755B4B" w:rsidP="00E223F3">
      <w:r w:rsidRPr="00D66412">
        <w:t>In any system</w:t>
      </w:r>
      <w:r>
        <w:fldChar w:fldCharType="begin"/>
      </w:r>
      <w:r>
        <w:instrText xml:space="preserve"> XE "S</w:instrText>
      </w:r>
      <w:r w:rsidRPr="00DF6196">
        <w:instrText>ystem</w:instrText>
      </w:r>
      <w:r>
        <w:instrText xml:space="preserve">" </w:instrText>
      </w:r>
      <w:r>
        <w:fldChar w:fldCharType="end"/>
      </w:r>
      <w:r w:rsidRPr="00D66412">
        <w:t xml:space="preserve"> there are only a few distinct type of events.</w:t>
      </w:r>
    </w:p>
    <w:p w:rsidR="00755B4B" w:rsidRPr="00D66412" w:rsidRDefault="00755B4B" w:rsidP="00E223F3">
      <w:r w:rsidRPr="00D66412">
        <w:t>In the simple queuing system</w:t>
      </w:r>
      <w:r>
        <w:fldChar w:fldCharType="begin"/>
      </w:r>
      <w:r>
        <w:instrText xml:space="preserve"> XE "S</w:instrText>
      </w:r>
      <w:r w:rsidRPr="00DF6196">
        <w:instrText>ystem</w:instrText>
      </w:r>
      <w:r>
        <w:instrText xml:space="preserve">" </w:instrText>
      </w:r>
      <w:r>
        <w:fldChar w:fldCharType="end"/>
      </w:r>
      <w:r w:rsidRPr="00D66412">
        <w:t xml:space="preserve"> there are only three types of events:</w:t>
      </w:r>
    </w:p>
    <w:p w:rsidR="00755B4B" w:rsidRPr="00D66412" w:rsidRDefault="00755B4B" w:rsidP="008E5310">
      <w:pPr>
        <w:pStyle w:val="ListParagraph"/>
        <w:numPr>
          <w:ilvl w:val="0"/>
          <w:numId w:val="85"/>
        </w:numPr>
      </w:pPr>
      <w:r w:rsidRPr="00D66412">
        <w:t>Arrival</w:t>
      </w:r>
      <w:r>
        <w:fldChar w:fldCharType="begin"/>
      </w:r>
      <w:r>
        <w:instrText xml:space="preserve"> XE "</w:instrText>
      </w:r>
      <w:r w:rsidRPr="00C74C26">
        <w:instrText>arrival</w:instrText>
      </w:r>
      <w:r>
        <w:instrText xml:space="preserve">" </w:instrText>
      </w:r>
      <w:r>
        <w:fldChar w:fldCharType="end"/>
      </w:r>
      <w:r w:rsidRPr="00D66412">
        <w:t xml:space="preserve"> of a customer</w:t>
      </w:r>
    </w:p>
    <w:p w:rsidR="00755B4B" w:rsidRPr="00D66412" w:rsidRDefault="00755B4B" w:rsidP="008E5310">
      <w:pPr>
        <w:pStyle w:val="ListParagraph"/>
        <w:numPr>
          <w:ilvl w:val="0"/>
          <w:numId w:val="85"/>
        </w:numPr>
      </w:pPr>
      <w:r w:rsidRPr="00D66412">
        <w:t>Beginning of service</w:t>
      </w:r>
      <w:r>
        <w:fldChar w:fldCharType="begin"/>
      </w:r>
      <w:r>
        <w:instrText xml:space="preserve"> XE "S</w:instrText>
      </w:r>
      <w:r w:rsidRPr="004C2D1A">
        <w:instrText>ervice</w:instrText>
      </w:r>
      <w:r>
        <w:instrText xml:space="preserve">" </w:instrText>
      </w:r>
      <w:r>
        <w:fldChar w:fldCharType="end"/>
      </w:r>
    </w:p>
    <w:p w:rsidR="00755B4B" w:rsidRPr="00D66412" w:rsidRDefault="00755B4B" w:rsidP="008E5310">
      <w:pPr>
        <w:pStyle w:val="ListParagraph"/>
        <w:numPr>
          <w:ilvl w:val="0"/>
          <w:numId w:val="85"/>
        </w:numPr>
      </w:pPr>
      <w:r w:rsidRPr="00D66412">
        <w:t>Completion of service</w:t>
      </w:r>
      <w:r>
        <w:fldChar w:fldCharType="begin"/>
      </w:r>
      <w:r>
        <w:instrText xml:space="preserve"> XE "S</w:instrText>
      </w:r>
      <w:r w:rsidRPr="004C2D1A">
        <w:instrText>ervice</w:instrText>
      </w:r>
      <w:r>
        <w:instrText xml:space="preserve">" </w:instrText>
      </w:r>
      <w:r>
        <w:fldChar w:fldCharType="end"/>
      </w:r>
    </w:p>
    <w:p w:rsidR="00755B4B" w:rsidRPr="00EB6E00" w:rsidRDefault="00755B4B" w:rsidP="00E223F3">
      <w:r w:rsidRPr="00D66412">
        <w:rPr>
          <w:b/>
          <w:i/>
          <w:iCs/>
        </w:rPr>
        <w:t>Event</w:t>
      </w:r>
      <w:r>
        <w:rPr>
          <w:b/>
          <w:i/>
          <w:iCs/>
        </w:rPr>
        <w:t xml:space="preserve"> </w:t>
      </w:r>
      <w:r w:rsidRPr="00D66412">
        <w:rPr>
          <w:b/>
          <w:i/>
          <w:iCs/>
        </w:rPr>
        <w:t>routines</w:t>
      </w:r>
      <w:r>
        <w:rPr>
          <w:b/>
          <w:i/>
          <w:iCs/>
        </w:rPr>
        <w:fldChar w:fldCharType="begin"/>
      </w:r>
      <w:r>
        <w:instrText xml:space="preserve"> XE "</w:instrText>
      </w:r>
      <w:r w:rsidRPr="00D35A08">
        <w:rPr>
          <w:iCs/>
        </w:rPr>
        <w:instrText>Event</w:instrText>
      </w:r>
      <w:r w:rsidRPr="006827CD">
        <w:rPr>
          <w:b/>
          <w:i/>
          <w:iCs/>
        </w:rPr>
        <w:instrText>:</w:instrText>
      </w:r>
      <w:r w:rsidRPr="006827CD">
        <w:instrText>event routine</w:instrText>
      </w:r>
      <w:r>
        <w:instrText xml:space="preserve">" </w:instrText>
      </w:r>
      <w:r>
        <w:rPr>
          <w:b/>
          <w:i/>
          <w:iCs/>
        </w:rPr>
        <w:fldChar w:fldCharType="end"/>
      </w:r>
      <w:r w:rsidRPr="00D66412">
        <w:t xml:space="preserve"> (</w:t>
      </w:r>
      <w:r w:rsidRPr="00D66412">
        <w:rPr>
          <w:i/>
          <w:iCs/>
        </w:rPr>
        <w:t>transition</w:t>
      </w:r>
      <w:r w:rsidRPr="00EB6E00">
        <w:rPr>
          <w:i/>
          <w:iCs/>
        </w:rPr>
        <w:t xml:space="preserve"> functions</w:t>
      </w:r>
      <w:r w:rsidRPr="00EB6E00">
        <w:t>) specify exactly how a system</w:t>
      </w:r>
      <w:r>
        <w:fldChar w:fldCharType="begin"/>
      </w:r>
      <w:r>
        <w:instrText xml:space="preserve"> XE "System" </w:instrText>
      </w:r>
      <w:r>
        <w:fldChar w:fldCharType="end"/>
      </w:r>
      <w:r w:rsidRPr="00EB6E00">
        <w:t xml:space="preserve"> changes when an event occurs.</w:t>
      </w:r>
    </w:p>
    <w:p w:rsidR="00755B4B" w:rsidRPr="007F677F" w:rsidRDefault="00755B4B" w:rsidP="00E223F3">
      <w:pPr>
        <w:rPr>
          <w:i/>
          <w:iCs/>
        </w:rPr>
      </w:pPr>
      <w:r>
        <w:rPr>
          <w:i/>
          <w:iCs/>
        </w:rPr>
        <w:t>ExtendSim</w:t>
      </w:r>
      <w:r>
        <w:rPr>
          <w:i/>
          <w:iCs/>
        </w:rPr>
        <w:fldChar w:fldCharType="begin"/>
      </w:r>
      <w:r>
        <w:instrText xml:space="preserve"> XE "</w:instrText>
      </w:r>
      <w:r w:rsidRPr="000561CA">
        <w:rPr>
          <w:i/>
          <w:iCs/>
        </w:rPr>
        <w:instrText>ExtendSim</w:instrText>
      </w:r>
      <w:r>
        <w:instrText xml:space="preserve">" </w:instrText>
      </w:r>
      <w:r>
        <w:rPr>
          <w:i/>
          <w:iCs/>
        </w:rPr>
        <w:fldChar w:fldCharType="end"/>
      </w:r>
      <w:r w:rsidRPr="00EB6E00">
        <w:rPr>
          <w:i/>
          <w:iCs/>
        </w:rPr>
        <w:t xml:space="preserve"> </w:t>
      </w:r>
      <w:r w:rsidRPr="00EB6E00">
        <w:t>has modules</w:t>
      </w:r>
      <w:r>
        <w:t xml:space="preserve"> that allow</w:t>
      </w:r>
      <w:r w:rsidRPr="00EB6E00">
        <w:t xml:space="preserve"> us to program event</w:t>
      </w:r>
      <w:r>
        <w:fldChar w:fldCharType="begin"/>
      </w:r>
      <w:r>
        <w:instrText xml:space="preserve"> XE "</w:instrText>
      </w:r>
      <w:r w:rsidRPr="00D35A08">
        <w:rPr>
          <w:iCs/>
        </w:rPr>
        <w:instrText>Event:event routine</w:instrText>
      </w:r>
      <w:r>
        <w:instrText xml:space="preserve">" </w:instrText>
      </w:r>
      <w:r>
        <w:fldChar w:fldCharType="end"/>
      </w:r>
      <w:r w:rsidRPr="00EB6E00">
        <w:t xml:space="preserve"> routines with simple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rsidRPr="00EB6E00">
        <w:t xml:space="preserve"> constructs, to generate future events and update state variables</w:t>
      </w:r>
      <w:r>
        <w:fldChar w:fldCharType="begin"/>
      </w:r>
      <w:r>
        <w:instrText xml:space="preserve"> XE "State:</w:instrText>
      </w:r>
      <w:r w:rsidRPr="00E32FF3">
        <w:instrText>variables</w:instrText>
      </w:r>
      <w:r>
        <w:instrText xml:space="preserve">" </w:instrText>
      </w:r>
      <w:r>
        <w:fldChar w:fldCharType="end"/>
      </w:r>
      <w:r w:rsidRPr="00EB6E00">
        <w:t>.</w:t>
      </w:r>
    </w:p>
    <w:p w:rsidR="00755B4B" w:rsidRDefault="00755B4B" w:rsidP="009C4902">
      <w:pPr>
        <w:pStyle w:val="Heading2"/>
      </w:pPr>
      <w:bookmarkStart w:id="592" w:name="_Toc279332397"/>
      <w:bookmarkStart w:id="593" w:name="_Toc416087428"/>
      <w:r>
        <w:t>Exercises</w:t>
      </w:r>
      <w:bookmarkEnd w:id="592"/>
      <w:bookmarkEnd w:id="593"/>
    </w:p>
    <w:p w:rsidR="00755B4B" w:rsidRPr="00240088" w:rsidRDefault="00755B4B" w:rsidP="00E223F3">
      <w:pPr>
        <w:pStyle w:val="Exercises"/>
      </w:pPr>
      <w:r w:rsidRPr="00240088">
        <w:t xml:space="preserve">Perform two more steps of the by-hand simulation presented in </w:t>
      </w:r>
      <w:r w:rsidRPr="00CD71AC">
        <w:t>this</w:t>
      </w:r>
      <w:r w:rsidRPr="00240088">
        <w:t xml:space="preserve"> chapter, using the random number</w:t>
      </w:r>
      <w:r w:rsidR="00640427">
        <w:fldChar w:fldCharType="begin"/>
      </w:r>
      <w:r w:rsidR="00640427">
        <w:instrText xml:space="preserve"> XE "</w:instrText>
      </w:r>
      <w:r w:rsidR="00640427" w:rsidRPr="003D24A9">
        <w:rPr>
          <w:rFonts w:eastAsia="Times New Roman" w:cs="Times New Roman"/>
        </w:rPr>
        <w:instrText>random number</w:instrText>
      </w:r>
      <w:r w:rsidR="00640427">
        <w:instrText xml:space="preserve">" </w:instrText>
      </w:r>
      <w:r w:rsidR="00640427">
        <w:fldChar w:fldCharType="end"/>
      </w:r>
      <w:r w:rsidRPr="00240088">
        <w:t xml:space="preserve"> provided on page </w:t>
      </w:r>
      <w:r w:rsidR="003933D8">
        <w:t>658</w:t>
      </w:r>
      <w:r w:rsidRPr="00240088">
        <w:t>.</w:t>
      </w:r>
    </w:p>
    <w:p w:rsidR="00755B4B" w:rsidRDefault="00755B4B" w:rsidP="00E223F3">
      <w:pPr>
        <w:pStyle w:val="Exercises"/>
      </w:pPr>
      <w:r w:rsidRPr="00240088">
        <w:t xml:space="preserve">Estimate the average mean number in the queue based on your observation from the by hand simulation, and calculate the point estimate using Equations </w:t>
      </w:r>
      <w:r>
        <w:t>18</w:t>
      </w:r>
      <w:r w:rsidRPr="00240088">
        <w:t xml:space="preserve">-2 and </w:t>
      </w:r>
      <w:r>
        <w:t>18</w:t>
      </w:r>
      <w:r w:rsidRPr="00240088">
        <w:t>-3.</w:t>
      </w:r>
    </w:p>
    <w:p w:rsidR="005A69BA" w:rsidRDefault="005A69BA" w:rsidP="009C4902">
      <w:pPr>
        <w:pStyle w:val="Heading2"/>
      </w:pPr>
      <w:bookmarkStart w:id="594" w:name="_Toc416087429"/>
      <w:r>
        <w:t>Discrete Event</w:t>
      </w:r>
      <w:r w:rsidR="00DE37AE">
        <w:t xml:space="preserve"> Simulation</w:t>
      </w:r>
      <w:r w:rsidR="00006019">
        <w:fldChar w:fldCharType="begin"/>
      </w:r>
      <w:r w:rsidR="00006019">
        <w:instrText xml:space="preserve"> XE "</w:instrText>
      </w:r>
      <w:r w:rsidR="00006019" w:rsidRPr="00132831">
        <w:instrText>simulation</w:instrText>
      </w:r>
      <w:r w:rsidR="00006019">
        <w:instrText xml:space="preserve">" </w:instrText>
      </w:r>
      <w:r w:rsidR="00006019">
        <w:fldChar w:fldCharType="end"/>
      </w:r>
      <w:r w:rsidR="00DE37AE">
        <w:t xml:space="preserve"> using </w:t>
      </w:r>
      <w:r w:rsidR="00A87FD9" w:rsidRPr="00E223F3">
        <w:rPr>
          <w:i/>
        </w:rPr>
        <w:t>SCILAB</w:t>
      </w:r>
      <w:bookmarkEnd w:id="594"/>
    </w:p>
    <w:p w:rsidR="005A69BA" w:rsidRDefault="005A69BA" w:rsidP="00E223F3">
      <w:r>
        <w:t xml:space="preserve">Queuing systems can conveniently be modeled in </w:t>
      </w:r>
      <w:r w:rsidR="00A87FD9">
        <w:rPr>
          <w:i/>
        </w:rPr>
        <w:t>SCILAB</w:t>
      </w:r>
      <w:r>
        <w:t xml:space="preserve"> with </w:t>
      </w:r>
      <w:r w:rsidR="00DE37AE" w:rsidRPr="00DE37AE">
        <w:rPr>
          <w:b/>
        </w:rPr>
        <w:t>X</w:t>
      </w:r>
      <w:r w:rsidRPr="00DE37AE">
        <w:rPr>
          <w:b/>
        </w:rPr>
        <w:t>cos</w:t>
      </w:r>
      <w:r w:rsidR="00006019">
        <w:rPr>
          <w:b/>
        </w:rPr>
        <w:fldChar w:fldCharType="begin"/>
      </w:r>
      <w:r w:rsidR="00006019">
        <w:instrText xml:space="preserve"> XE "</w:instrText>
      </w:r>
      <w:r w:rsidR="00006019" w:rsidRPr="000A1388">
        <w:rPr>
          <w:lang w:val="en"/>
        </w:rPr>
        <w:instrText>Xcos</w:instrText>
      </w:r>
      <w:r w:rsidR="00006019">
        <w:instrText xml:space="preserve">" </w:instrText>
      </w:r>
      <w:r w:rsidR="00006019">
        <w:rPr>
          <w:b/>
        </w:rPr>
        <w:fldChar w:fldCharType="end"/>
      </w:r>
      <w:r>
        <w:t xml:space="preserve"> using the event mechanism. Xcos is a graphical editor to design hybrid dynamical systems models. Xcos is loaded by typing</w:t>
      </w:r>
      <w:r>
        <w:rPr>
          <w:rStyle w:val="Strong"/>
        </w:rPr>
        <w:t xml:space="preserve"> </w:t>
      </w:r>
      <w:r w:rsidRPr="00DE37AE">
        <w:rPr>
          <w:rStyle w:val="Strong"/>
          <w:rFonts w:ascii="Lucida Console" w:hAnsi="Lucida Console"/>
          <w:b w:val="0"/>
          <w:sz w:val="20"/>
        </w:rPr>
        <w:t>xcos</w:t>
      </w:r>
      <w:r w:rsidRPr="00DE37AE">
        <w:rPr>
          <w:sz w:val="20"/>
        </w:rPr>
        <w:t xml:space="preserve"> </w:t>
      </w:r>
      <w:r>
        <w:t>at the command prompt. Doing this brings up a palette window (Figure 1) and a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window (see Figure 2). By the way the, image at the top is a simulation that checks matrix</w:t>
      </w:r>
      <w:r w:rsidR="00226195">
        <w:fldChar w:fldCharType="begin"/>
      </w:r>
      <w:r w:rsidR="00226195">
        <w:instrText xml:space="preserve"> XE "</w:instrText>
      </w:r>
      <w:r w:rsidR="00226195" w:rsidRPr="00A81046">
        <w:rPr>
          <w:lang w:val="en"/>
        </w:rPr>
        <w:instrText>matrix</w:instrText>
      </w:r>
      <w:r w:rsidR="00226195">
        <w:instrText xml:space="preserve">" </w:instrText>
      </w:r>
      <w:r w:rsidR="00226195">
        <w:fldChar w:fldCharType="end"/>
      </w:r>
      <w:r>
        <w:t xml:space="preserve"> output to determine if a signal is properly constructed.</w:t>
      </w:r>
    </w:p>
    <w:p w:rsidR="007E6E26" w:rsidRDefault="007E6E26" w:rsidP="007E6E26">
      <w:r>
        <w:t>Models can be designed, loaded, saved, compiled and simulated. Consider a simple queuing system</w:t>
      </w:r>
      <w:r>
        <w:fldChar w:fldCharType="begin"/>
      </w:r>
      <w:r>
        <w:instrText xml:space="preserve"> XE "</w:instrText>
      </w:r>
      <w:r w:rsidRPr="003950AA">
        <w:instrText>queuing system</w:instrText>
      </w:r>
      <w:r>
        <w:instrText xml:space="preserve">" </w:instrText>
      </w:r>
      <w:r>
        <w:fldChar w:fldCharType="end"/>
      </w:r>
      <w:r>
        <w:t xml:space="preserve"> with a Poisson arrival process</w:t>
      </w:r>
      <w:r>
        <w:fldChar w:fldCharType="begin"/>
      </w:r>
      <w:r>
        <w:instrText xml:space="preserve"> XE "</w:instrText>
      </w:r>
      <w:r>
        <w:rPr>
          <w:bCs/>
        </w:rPr>
        <w:instrText>arrival:arrival process</w:instrText>
      </w:r>
      <w:r>
        <w:instrText xml:space="preserve">" </w:instrText>
      </w:r>
      <w:r>
        <w:fldChar w:fldCharType="end"/>
      </w:r>
      <w:r>
        <w:t xml:space="preserve"> and an exponential service time</w:t>
      </w:r>
      <w:r>
        <w:fldChar w:fldCharType="begin"/>
      </w:r>
      <w:r>
        <w:instrText xml:space="preserve"> XE "</w:instrText>
      </w:r>
      <w:r w:rsidRPr="00176878">
        <w:instrText>service times</w:instrText>
      </w:r>
      <w:r>
        <w:instrText xml:space="preserve">" </w:instrText>
      </w:r>
      <w:r>
        <w:fldChar w:fldCharType="end"/>
      </w:r>
      <w:r>
        <w:t>. This would model a queue at the checkout counter of a store. Customers arrive following a Poisson process</w:t>
      </w:r>
      <w:r>
        <w:fldChar w:fldCharType="begin"/>
      </w:r>
      <w:r>
        <w:instrText xml:space="preserve"> XE "</w:instrText>
      </w:r>
      <w:r w:rsidRPr="00747BF5">
        <w:instrText>Poisson Process</w:instrText>
      </w:r>
      <w:r>
        <w:instrText xml:space="preserve">" </w:instrText>
      </w:r>
      <w:r>
        <w:fldChar w:fldCharType="end"/>
      </w:r>
      <w:r>
        <w:t xml:space="preserve"> law, and the time each customer spends at the counter is assumed to have an exponential law.</w:t>
      </w:r>
    </w:p>
    <w:p w:rsidR="005A69BA" w:rsidRDefault="005A69BA" w:rsidP="00E223F3">
      <w:pPr>
        <w:pStyle w:val="center"/>
      </w:pPr>
      <w:r>
        <w:rPr>
          <w:noProof/>
        </w:rPr>
        <w:drawing>
          <wp:inline distT="0" distB="0" distL="0" distR="0" wp14:anchorId="380CC2E4" wp14:editId="5C9D77EC">
            <wp:extent cx="4069080" cy="4078343"/>
            <wp:effectExtent l="0" t="0" r="7620" b="0"/>
            <wp:docPr id="2945" name="Picture 2945" descr="https://www.linkedin.com/mpr/mpr/p/1/005/0b9/0c6/3d4b9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inkedin.com/mpr/mpr/p/1/005/0b9/0c6/3d4b9d9.png"/>
                    <pic:cNvPicPr>
                      <a:picLocks noChangeAspect="1" noChangeArrowheads="1"/>
                    </pic:cNvPicPr>
                  </pic:nvPicPr>
                  <pic:blipFill>
                    <a:blip r:embed="rId256">
                      <a:grayscl/>
                      <a:extLst>
                        <a:ext uri="{28A0092B-C50C-407E-A947-70E740481C1C}">
                          <a14:useLocalDpi xmlns:a14="http://schemas.microsoft.com/office/drawing/2010/main" val="0"/>
                        </a:ext>
                      </a:extLst>
                    </a:blip>
                    <a:srcRect/>
                    <a:stretch>
                      <a:fillRect/>
                    </a:stretch>
                  </pic:blipFill>
                  <pic:spPr bwMode="auto">
                    <a:xfrm>
                      <a:off x="0" y="0"/>
                      <a:ext cx="4069080" cy="4078343"/>
                    </a:xfrm>
                    <a:prstGeom prst="rect">
                      <a:avLst/>
                    </a:prstGeom>
                    <a:noFill/>
                    <a:ln>
                      <a:noFill/>
                    </a:ln>
                  </pic:spPr>
                </pic:pic>
              </a:graphicData>
            </a:graphic>
          </wp:inline>
        </w:drawing>
      </w:r>
    </w:p>
    <w:p w:rsidR="005A69BA" w:rsidRDefault="005A69BA" w:rsidP="00E223F3">
      <w:pPr>
        <w:pStyle w:val="FigureSubheading"/>
      </w:pPr>
      <w:r w:rsidRPr="005A69BA">
        <w:rPr>
          <w:b/>
        </w:rPr>
        <w:t xml:space="preserve">Figure </w:t>
      </w:r>
      <w:r w:rsidR="003933D8">
        <w:rPr>
          <w:b/>
        </w:rPr>
        <w:t>2</w:t>
      </w:r>
      <w:r w:rsidRPr="005A69BA">
        <w:rPr>
          <w:b/>
        </w:rPr>
        <w:t>.</w:t>
      </w:r>
      <w:r>
        <w:t xml:space="preserve"> The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object pallet</w:t>
      </w:r>
    </w:p>
    <w:p w:rsidR="005A69BA" w:rsidRDefault="005A69BA" w:rsidP="00E223F3">
      <w:r>
        <w:t>To generate the arrival process</w:t>
      </w:r>
      <w:r w:rsidR="00301321">
        <w:fldChar w:fldCharType="begin"/>
      </w:r>
      <w:r w:rsidR="00301321">
        <w:instrText xml:space="preserve"> XE "</w:instrText>
      </w:r>
      <w:r w:rsidR="00D75682">
        <w:rPr>
          <w:bCs/>
        </w:rPr>
        <w:instrText>arrival:arrival process</w:instrText>
      </w:r>
      <w:r w:rsidR="00301321">
        <w:instrText xml:space="preserve">" </w:instrText>
      </w:r>
      <w:r w:rsidR="00301321">
        <w:fldChar w:fldCharType="end"/>
      </w:r>
      <w:r>
        <w:t xml:space="preserve">, we use the model in Figure </w:t>
      </w:r>
      <w:r w:rsidR="003933D8">
        <w:t>3</w:t>
      </w:r>
      <w:r>
        <w:t xml:space="preserve">. The </w:t>
      </w:r>
      <w:r>
        <w:rPr>
          <w:rStyle w:val="Strong"/>
        </w:rPr>
        <w:t>Random (number) generator</w:t>
      </w:r>
      <w:r w:rsidR="00640427" w:rsidRPr="00EA4E23">
        <w:rPr>
          <w:rStyle w:val="Strong"/>
        </w:rPr>
        <w:fldChar w:fldCharType="begin"/>
      </w:r>
      <w:r w:rsidR="00640427" w:rsidRPr="00EA4E23">
        <w:instrText xml:space="preserve"> XE "</w:instrText>
      </w:r>
      <w:r w:rsidR="00640427" w:rsidRPr="00EA4E23">
        <w:rPr>
          <w:rStyle w:val="Strong"/>
          <w:b w:val="0"/>
        </w:rPr>
        <w:instrText xml:space="preserve">Random </w:instrText>
      </w:r>
      <w:r w:rsidR="007372E9" w:rsidRPr="00EA4E23">
        <w:rPr>
          <w:rStyle w:val="Strong"/>
          <w:b w:val="0"/>
        </w:rPr>
        <w:instrText>N</w:instrText>
      </w:r>
      <w:r w:rsidR="00640427" w:rsidRPr="00EA4E23">
        <w:rPr>
          <w:rStyle w:val="Strong"/>
          <w:b w:val="0"/>
        </w:rPr>
        <w:instrText xml:space="preserve">umber </w:instrText>
      </w:r>
      <w:r w:rsidR="007372E9" w:rsidRPr="00EA4E23">
        <w:rPr>
          <w:rStyle w:val="Strong"/>
          <w:b w:val="0"/>
        </w:rPr>
        <w:instrText>G</w:instrText>
      </w:r>
      <w:r w:rsidR="00640427" w:rsidRPr="00EA4E23">
        <w:rPr>
          <w:rStyle w:val="Strong"/>
          <w:b w:val="0"/>
        </w:rPr>
        <w:instrText>enerator</w:instrText>
      </w:r>
      <w:r w:rsidR="00640427" w:rsidRPr="00EA4E23">
        <w:instrText xml:space="preserve">" </w:instrText>
      </w:r>
      <w:r w:rsidR="00640427" w:rsidRPr="00EA4E23">
        <w:rPr>
          <w:rStyle w:val="Strong"/>
        </w:rPr>
        <w:fldChar w:fldCharType="end"/>
      </w:r>
      <w:r>
        <w:t xml:space="preserve"> block (from the Sources palette) outputs a uniformly distributed random number</w:t>
      </w:r>
      <w:r w:rsidR="00640427">
        <w:fldChar w:fldCharType="begin"/>
      </w:r>
      <w:r w:rsidR="00640427">
        <w:instrText xml:space="preserve"> XE "</w:instrText>
      </w:r>
      <w:r w:rsidR="00640427" w:rsidRPr="003D24A9">
        <w:rPr>
          <w:rFonts w:eastAsia="Times New Roman" w:cs="Times New Roman"/>
        </w:rPr>
        <w:instrText>random number</w:instrText>
      </w:r>
      <w:r w:rsidR="00640427">
        <w:instrText xml:space="preserve">" </w:instrText>
      </w:r>
      <w:r w:rsidR="00640427">
        <w:fldChar w:fldCharType="end"/>
      </w:r>
      <w:r>
        <w:t xml:space="preserve"> between 0 and 1. By taking the </w:t>
      </w:r>
      <w:r>
        <w:rPr>
          <w:rStyle w:val="Strong"/>
        </w:rPr>
        <w:t>Logarithm</w:t>
      </w:r>
      <w:r>
        <w:t xml:space="preserve"> (from the Mathematical Operations palette) and multiplying by </w:t>
      </w:r>
      <m:oMath>
        <m:r>
          <m:rPr>
            <m:sty m:val="p"/>
          </m:rPr>
          <w:rPr>
            <w:rStyle w:val="Emphasis"/>
            <w:rFonts w:ascii="Cambria Math" w:hAnsi="Cambria Math"/>
          </w:rPr>
          <m:t>-</m:t>
        </m:r>
        <m:r>
          <m:rPr>
            <m:sty m:val="p"/>
          </m:rPr>
          <w:rPr>
            <w:rFonts w:ascii="Cambria Math" w:hAnsi="Cambria Math"/>
          </w:rPr>
          <m:t>1</m:t>
        </m:r>
        <m:r>
          <m:rPr>
            <m:sty m:val="p"/>
          </m:rPr>
          <w:rPr>
            <w:rStyle w:val="Emphasis"/>
            <w:rFonts w:ascii="Cambria Math" w:hAnsi="Cambria Math"/>
          </w:rPr>
          <m:t>/λ</m:t>
        </m:r>
      </m:oMath>
      <w:r>
        <w:rPr>
          <w:rStyle w:val="Emphasis"/>
        </w:rPr>
        <w:t xml:space="preserve"> </w:t>
      </w:r>
      <w:r>
        <w:t xml:space="preserve">(use a </w:t>
      </w:r>
      <w:r>
        <w:rPr>
          <w:rStyle w:val="Strong"/>
        </w:rPr>
        <w:t>Gain</w:t>
      </w:r>
      <w:r>
        <w:t xml:space="preserve"> block from the Mathematical Operations palette), we generate a random number with an exponential law with parameter </w:t>
      </w:r>
      <m:oMath>
        <m:r>
          <m:rPr>
            <m:sty m:val="p"/>
          </m:rPr>
          <w:rPr>
            <w:rStyle w:val="Emphasis"/>
            <w:rFonts w:ascii="Cambria Math" w:hAnsi="Cambria Math"/>
          </w:rPr>
          <m:t>λ</m:t>
        </m:r>
      </m:oMath>
      <w:r>
        <w:t xml:space="preserve">. By feeding the output of the </w:t>
      </w:r>
      <w:r>
        <w:rPr>
          <w:rStyle w:val="Strong"/>
        </w:rPr>
        <w:t>Event Delay</w:t>
      </w:r>
      <w:r>
        <w:t xml:space="preserve"> block from the Event handling palette) to its input activation port (from the Port &amp; </w:t>
      </w:r>
      <w:r w:rsidR="00A129C7">
        <w:t>Subsystems</w:t>
      </w:r>
      <w:r>
        <w:t xml:space="preserve"> palette), we generate a sequence of events where the time between two events is an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with exponential law. The result is a Poisson process</w:t>
      </w:r>
      <w:r w:rsidR="00CE25BE">
        <w:fldChar w:fldCharType="begin"/>
      </w:r>
      <w:r w:rsidR="00CE25BE">
        <w:instrText xml:space="preserve"> XE "</w:instrText>
      </w:r>
      <w:r w:rsidR="00CE25BE" w:rsidRPr="0023092D">
        <w:instrText>Poisson Process</w:instrText>
      </w:r>
      <w:r w:rsidR="00CE25BE">
        <w:instrText xml:space="preserve">" </w:instrText>
      </w:r>
      <w:r w:rsidR="00CE25BE">
        <w:fldChar w:fldCharType="end"/>
      </w:r>
      <w:r>
        <w:t xml:space="preserve"> with parameter </w:t>
      </w:r>
      <m:oMath>
        <m:r>
          <m:rPr>
            <m:sty m:val="p"/>
          </m:rPr>
          <w:rPr>
            <w:rStyle w:val="Emphasis"/>
            <w:rFonts w:ascii="Cambria Math" w:hAnsi="Cambria Math"/>
          </w:rPr>
          <m:t>λ</m:t>
        </m:r>
      </m:oMath>
      <w:r>
        <w:t xml:space="preserve">. The input activation to the Super block starts the process (no event ﬁring is initially programmed on the output of the event delay block). Superblocks are sub-model </w:t>
      </w:r>
      <w:r w:rsidR="00A129C7">
        <w:t>objects</w:t>
      </w:r>
      <w:r>
        <w:t xml:space="preserve"> and are formed by selecting the blocks that will be in the sub-model and choosing </w:t>
      </w:r>
      <w:r>
        <w:rPr>
          <w:rStyle w:val="Strong"/>
        </w:rPr>
        <w:t>Edit | Selection to</w:t>
      </w:r>
      <w:r>
        <w:t xml:space="preserve"> </w:t>
      </w:r>
      <w:r>
        <w:rPr>
          <w:rStyle w:val="Strong"/>
        </w:rPr>
        <w:t>superblock</w:t>
      </w:r>
      <w:r>
        <w:t>. The "plus (</w:t>
      </w:r>
      <m:oMath>
        <m:r>
          <w:rPr>
            <w:rStyle w:val="Strong"/>
            <w:rFonts w:ascii="Cambria Math" w:hAnsi="Cambria Math"/>
          </w:rPr>
          <m:t>+</m:t>
        </m:r>
      </m:oMath>
      <w:r>
        <w:t xml:space="preserve">)" block in Figure 2 is the </w:t>
      </w:r>
      <w:r>
        <w:rPr>
          <w:rStyle w:val="Strong"/>
        </w:rPr>
        <w:t>Clock summ</w:t>
      </w:r>
      <w:r>
        <w:t>ation block found in the Event handling palette. If you right click on any of these blocks you can find help for the block.</w:t>
      </w:r>
    </w:p>
    <w:p w:rsidR="005A69BA" w:rsidRDefault="005A69BA" w:rsidP="00E223F3">
      <w:pPr>
        <w:pStyle w:val="NormalWeb"/>
      </w:pPr>
      <w:r>
        <w:rPr>
          <w:noProof/>
        </w:rPr>
        <w:drawing>
          <wp:inline distT="0" distB="0" distL="0" distR="0" wp14:anchorId="200E836F" wp14:editId="67D505F9">
            <wp:extent cx="4069080" cy="2301078"/>
            <wp:effectExtent l="0" t="0" r="7620" b="4445"/>
            <wp:docPr id="2946" name="Picture 2946" descr="https://www.linkedin.com/mpr/mpr/p/6/005/0b9/0bf/1b4ea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linkedin.com/mpr/mpr/p/6/005/0b9/0bf/1b4eadf.png"/>
                    <pic:cNvPicPr>
                      <a:picLocks noChangeAspect="1" noChangeArrowheads="1"/>
                    </pic:cNvPicPr>
                  </pic:nvPicPr>
                  <pic:blipFill>
                    <a:blip r:embed="rId257">
                      <a:grayscl/>
                      <a:extLst>
                        <a:ext uri="{28A0092B-C50C-407E-A947-70E740481C1C}">
                          <a14:useLocalDpi xmlns:a14="http://schemas.microsoft.com/office/drawing/2010/main" val="0"/>
                        </a:ext>
                      </a:extLst>
                    </a:blip>
                    <a:srcRect/>
                    <a:stretch>
                      <a:fillRect/>
                    </a:stretch>
                  </pic:blipFill>
                  <pic:spPr bwMode="auto">
                    <a:xfrm>
                      <a:off x="0" y="0"/>
                      <a:ext cx="4069080" cy="2301078"/>
                    </a:xfrm>
                    <a:prstGeom prst="rect">
                      <a:avLst/>
                    </a:prstGeom>
                    <a:noFill/>
                    <a:ln>
                      <a:noFill/>
                    </a:ln>
                  </pic:spPr>
                </pic:pic>
              </a:graphicData>
            </a:graphic>
          </wp:inline>
        </w:drawing>
      </w:r>
    </w:p>
    <w:p w:rsidR="005A69BA" w:rsidRDefault="005A69BA" w:rsidP="00E223F3">
      <w:pPr>
        <w:pStyle w:val="FigureSubheading"/>
      </w:pPr>
      <w:r w:rsidRPr="005A69BA">
        <w:rPr>
          <w:b/>
        </w:rPr>
        <w:t xml:space="preserve">Figure </w:t>
      </w:r>
      <w:r w:rsidR="003933D8">
        <w:rPr>
          <w:b/>
        </w:rPr>
        <w:t>3</w:t>
      </w:r>
      <w:r w:rsidRPr="005A69BA">
        <w:rPr>
          <w:b/>
        </w:rPr>
        <w:t>.</w:t>
      </w:r>
      <w:r>
        <w:t xml:space="preserve"> The arrival process</w:t>
      </w:r>
      <w:r w:rsidR="00301321">
        <w:fldChar w:fldCharType="begin"/>
      </w:r>
      <w:r w:rsidR="00301321">
        <w:instrText xml:space="preserve"> XE "</w:instrText>
      </w:r>
      <w:r w:rsidR="00D75682">
        <w:rPr>
          <w:bCs/>
        </w:rPr>
        <w:instrText>arrival:arrival process</w:instrText>
      </w:r>
      <w:r w:rsidR="00301321">
        <w:instrText xml:space="preserve">" </w:instrText>
      </w:r>
      <w:r w:rsidR="00301321">
        <w:fldChar w:fldCharType="end"/>
      </w:r>
      <w:r>
        <w:t xml:space="preserve"> sub-model (in the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window)</w:t>
      </w:r>
    </w:p>
    <w:p w:rsidR="005A69BA" w:rsidRDefault="005A69BA" w:rsidP="00E223F3">
      <w:r>
        <w:t>Generating the departure process (process of serving a customer) is more complicated. As long as the queue is not empty, the time between two events is an independent</w:t>
      </w:r>
      <w:r w:rsidR="00E2169E">
        <w:fldChar w:fldCharType="begin"/>
      </w:r>
      <w:r w:rsidR="00E2169E">
        <w:instrText xml:space="preserve"> XE "</w:instrText>
      </w:r>
      <w:r w:rsidR="00E2169E" w:rsidRPr="00E53C2E">
        <w:instrText>independence</w:instrText>
      </w:r>
      <w:r w:rsidR="00E2169E">
        <w:instrText xml:space="preserve">" </w:instrText>
      </w:r>
      <w:r w:rsidR="00E2169E">
        <w:fldChar w:fldCharType="end"/>
      </w:r>
      <w:r>
        <w:t xml:space="preserve"> random variable</w:t>
      </w:r>
      <w:r w:rsidR="00970078">
        <w:fldChar w:fldCharType="begin"/>
      </w:r>
      <w:r w:rsidR="00970078">
        <w:instrText xml:space="preserve"> XE "</w:instrText>
      </w:r>
      <w:r w:rsidR="00970078" w:rsidRPr="00BE54AC">
        <w:instrText>random variable</w:instrText>
      </w:r>
      <w:r w:rsidR="00970078">
        <w:instrText xml:space="preserve">" </w:instrText>
      </w:r>
      <w:r w:rsidR="00970078">
        <w:fldChar w:fldCharType="end"/>
      </w:r>
      <w:r>
        <w:t xml:space="preserve">. But when the queue is empty, no departure event should be generated. The process should be inactive. To implement this process, we have to allow the restart of the process by an external event (the arrival of a customer in an empty queue). This is the reason why the model of </w:t>
      </w:r>
      <w:r w:rsidR="003933D8">
        <w:t>the departure events in Figure 4</w:t>
      </w:r>
      <w:r>
        <w:t xml:space="preserve"> has two input activations. One is for initialization and the other is for restart. Note the use of the </w:t>
      </w:r>
      <w:r>
        <w:rPr>
          <w:rStyle w:val="Strong"/>
        </w:rPr>
        <w:t>Mathematical Expression</w:t>
      </w:r>
      <w:r>
        <w:t xml:space="preserve"> block (from the User defined functions palette) to allow for modeling</w:t>
      </w:r>
      <w:r w:rsidR="00006019">
        <w:fldChar w:fldCharType="begin"/>
      </w:r>
      <w:r w:rsidR="00006019">
        <w:instrText xml:space="preserve"> XE "</w:instrText>
      </w:r>
      <w:r w:rsidR="00006019" w:rsidRPr="00424A9B">
        <w:rPr>
          <w:lang w:val="en"/>
        </w:rPr>
        <w:instrText>modeling</w:instrText>
      </w:r>
      <w:r w:rsidR="00006019">
        <w:instrText xml:space="preserve">" </w:instrText>
      </w:r>
      <w:r w:rsidR="00006019">
        <w:fldChar w:fldCharType="end"/>
      </w:r>
      <w:r>
        <w:t xml:space="preserve"> more general waiting laws. But in</w:t>
      </w:r>
      <w:r w:rsidR="00DE37AE">
        <w:t xml:space="preserve"> this example we have used </w:t>
      </w:r>
      <m:oMath>
        <m:r>
          <w:rPr>
            <w:rFonts w:ascii="Cambria Math" w:hAnsi="Cambria Math"/>
          </w:rPr>
          <m:t>-</m:t>
        </m:r>
        <m:r>
          <m:rPr>
            <m:nor/>
          </m:rPr>
          <w:rPr>
            <w:rFonts w:ascii="Cambria Math" w:hAnsi="Cambria Math"/>
          </w:rPr>
          <m:t>log</m:t>
        </m:r>
        <m:r>
          <w:rPr>
            <w:rFonts w:ascii="Cambria Math" w:hAnsi="Cambria Math"/>
          </w:rPr>
          <m:t>(u1)/mu</m:t>
        </m:r>
      </m:oMath>
      <w:r>
        <w:t xml:space="preserve">, which results in an exponential law with parameter </w:t>
      </w:r>
      <m:oMath>
        <m:r>
          <m:rPr>
            <m:sty m:val="p"/>
          </m:rPr>
          <w:rPr>
            <w:rStyle w:val="Emphasis"/>
            <w:rFonts w:ascii="Cambria Math" w:hAnsi="Cambria Math"/>
          </w:rPr>
          <m:t>μ</m:t>
        </m:r>
      </m:oMath>
      <w:r>
        <w:t xml:space="preserve">. The </w:t>
      </w:r>
      <w:r>
        <w:rPr>
          <w:rStyle w:val="Strong"/>
        </w:rPr>
        <w:t>Summation</w:t>
      </w:r>
      <w:r>
        <w:t xml:space="preserve"> block is from the Mathematical Operations palette and the </w:t>
      </w:r>
      <w:r>
        <w:rPr>
          <w:rStyle w:val="Strong"/>
        </w:rPr>
        <w:t>Constant input</w:t>
      </w:r>
      <w:r>
        <w:t xml:space="preserve"> block is from the Sources palette. The </w:t>
      </w:r>
      <w:r>
        <w:rPr>
          <w:rStyle w:val="Strong"/>
        </w:rPr>
        <w:t>If-Then-Else</w:t>
      </w:r>
      <w:r>
        <w:t xml:space="preserve"> block is from the Event handling palette.</w:t>
      </w:r>
    </w:p>
    <w:p w:rsidR="005A69BA" w:rsidRDefault="005A69BA" w:rsidP="00E223F3">
      <w:pPr>
        <w:pStyle w:val="center"/>
      </w:pPr>
      <w:r>
        <w:rPr>
          <w:noProof/>
        </w:rPr>
        <w:drawing>
          <wp:inline distT="0" distB="0" distL="0" distR="0" wp14:anchorId="72531AB0" wp14:editId="7933CE17">
            <wp:extent cx="4069080" cy="4107816"/>
            <wp:effectExtent l="0" t="0" r="7620" b="6985"/>
            <wp:docPr id="2947" name="Picture 2947" descr="https://www.linkedin.com/mpr/mpr/p/2/005/0b9/0bf/3296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linkedin.com/mpr/mpr/p/2/005/0b9/0bf/3296b3b.png"/>
                    <pic:cNvPicPr>
                      <a:picLocks noChangeAspect="1" noChangeArrowheads="1"/>
                    </pic:cNvPicPr>
                  </pic:nvPicPr>
                  <pic:blipFill>
                    <a:blip r:embed="rId258">
                      <a:grayscl/>
                      <a:extLst>
                        <a:ext uri="{28A0092B-C50C-407E-A947-70E740481C1C}">
                          <a14:useLocalDpi xmlns:a14="http://schemas.microsoft.com/office/drawing/2010/main" val="0"/>
                        </a:ext>
                      </a:extLst>
                    </a:blip>
                    <a:srcRect/>
                    <a:stretch>
                      <a:fillRect/>
                    </a:stretch>
                  </pic:blipFill>
                  <pic:spPr bwMode="auto">
                    <a:xfrm>
                      <a:off x="0" y="0"/>
                      <a:ext cx="4069080" cy="4107816"/>
                    </a:xfrm>
                    <a:prstGeom prst="rect">
                      <a:avLst/>
                    </a:prstGeom>
                    <a:noFill/>
                    <a:ln>
                      <a:noFill/>
                    </a:ln>
                  </pic:spPr>
                </pic:pic>
              </a:graphicData>
            </a:graphic>
          </wp:inline>
        </w:drawing>
      </w:r>
    </w:p>
    <w:p w:rsidR="005A69BA" w:rsidRDefault="005A69BA" w:rsidP="00E223F3">
      <w:pPr>
        <w:pStyle w:val="FigureSubheading"/>
      </w:pPr>
      <w:r w:rsidRPr="005A69BA">
        <w:rPr>
          <w:b/>
        </w:rPr>
        <w:t xml:space="preserve">Figure </w:t>
      </w:r>
      <w:r w:rsidR="003933D8">
        <w:rPr>
          <w:b/>
        </w:rPr>
        <w:t>4</w:t>
      </w:r>
      <w:r w:rsidRPr="005A69BA">
        <w:rPr>
          <w:b/>
        </w:rPr>
        <w:t>.</w:t>
      </w:r>
      <w:r>
        <w:t xml:space="preserve"> The departure process sub-model</w:t>
      </w:r>
    </w:p>
    <w:p w:rsidR="00B45961" w:rsidRDefault="005A69BA" w:rsidP="00E223F3">
      <w:r>
        <w:t xml:space="preserve">The complete model is given in Figure </w:t>
      </w:r>
      <w:r w:rsidR="003933D8">
        <w:t>5</w:t>
      </w:r>
      <w:r>
        <w:t xml:space="preserve">, where the state of the queue is stored in the </w:t>
      </w:r>
      <m:oMath>
        <m:r>
          <w:rPr>
            <w:rFonts w:ascii="Cambria Math" w:hAnsi="Cambria Math"/>
          </w:rPr>
          <m:t>1/z</m:t>
        </m:r>
      </m:oMath>
      <w:r>
        <w:t xml:space="preserve"> block. Its value goes up or down by one, depending on the event. </w:t>
      </w:r>
      <w:r w:rsidR="00B45961">
        <w:t xml:space="preserve">Figure 6 Shows the simulation setup. The </w:t>
      </w:r>
      <w:r w:rsidR="00A129C7">
        <w:t>setting</w:t>
      </w:r>
      <w:r w:rsidR="00B45961">
        <w:t xml:space="preserve"> value are in scientific notation.</w:t>
      </w:r>
      <w:r w:rsidR="00B45961" w:rsidRPr="00B45961">
        <w:t xml:space="preserve"> </w:t>
      </w:r>
      <w:r w:rsidR="00B45961">
        <w:t xml:space="preserve">The Solver kind id LSofar. </w:t>
      </w:r>
      <w:r w:rsidR="00B45961" w:rsidRPr="00B45961">
        <w:t>Called by xcos, LSodar (short for Livermore Solver for Ordinary Differential equations, with Automatic method switching for stiff and nonstiff problems, and with Root-finding) is a numerical solver providing an efficient and stable variable-size step method to solve Initial Value Problems of the form:</w:t>
      </w:r>
    </w:p>
    <w:p w:rsidR="00B45961" w:rsidRDefault="002D689A" w:rsidP="00E223F3">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 xml:space="preserve">, </m:t>
          </m:r>
          <m:r>
            <w:rPr>
              <w:rFonts w:ascii="Cambria Math" w:hAnsi="Cambria Math"/>
            </w:rPr>
            <m:t>y</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 xml:space="preserve">, </m:t>
          </m:r>
          <m:r>
            <w:rPr>
              <w:rFonts w:ascii="Cambria Math" w:hAnsi="Cambria Math"/>
            </w:rPr>
            <m:t>y</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rsidR="005A69BA" w:rsidRDefault="005A69BA" w:rsidP="00E223F3">
      <w:r>
        <w:t>The simulation result is given in Figure</w:t>
      </w:r>
      <w:r w:rsidR="003933D8">
        <w:t xml:space="preserve"> </w:t>
      </w:r>
      <w:r w:rsidR="00B45961">
        <w:t>8</w:t>
      </w:r>
      <w:r>
        <w:t xml:space="preserve"> (</w:t>
      </w:r>
      <w:r>
        <w:rPr>
          <w:rStyle w:val="Strong"/>
        </w:rPr>
        <w:t>Single display scope</w:t>
      </w:r>
      <w:r>
        <w:t xml:space="preserve"> in the Sinks palette), where we see the evolution of the queue, and in Figure</w:t>
      </w:r>
      <w:r w:rsidR="003933D8">
        <w:t xml:space="preserve"> </w:t>
      </w:r>
      <w:r w:rsidR="00B45961">
        <w:t>8</w:t>
      </w:r>
      <w:r>
        <w:t xml:space="preserve"> (</w:t>
      </w:r>
      <w:r>
        <w:rPr>
          <w:rStyle w:val="Strong"/>
        </w:rPr>
        <w:t>Event scope</w:t>
      </w:r>
      <w:r>
        <w:t xml:space="preserve"> in the Events handling palette), where the events are displayed (dark lines correspond to arrival event</w:t>
      </w:r>
      <w:r w:rsidR="004C3A38">
        <w:fldChar w:fldCharType="begin"/>
      </w:r>
      <w:r w:rsidR="004C3A38">
        <w:instrText xml:space="preserve"> XE "</w:instrText>
      </w:r>
      <w:r w:rsidR="004C3A38" w:rsidRPr="00D43A58">
        <w:instrText>arrival:event</w:instrText>
      </w:r>
      <w:r w:rsidR="004C3A38">
        <w:instrText xml:space="preserve">" </w:instrText>
      </w:r>
      <w:r w:rsidR="004C3A38">
        <w:fldChar w:fldCharType="end"/>
      </w:r>
      <w:r>
        <w:t>s). The parameters are deﬁned in the context as follows:</w:t>
      </w:r>
    </w:p>
    <w:p w:rsidR="00DE37AE" w:rsidRDefault="00DE37AE" w:rsidP="00E223F3">
      <w:pPr>
        <w:pStyle w:val="OcatveCode"/>
        <w:rPr>
          <w:rStyle w:val="OcatveCodeChar"/>
        </w:rPr>
      </w:pPr>
      <w:r w:rsidRPr="00DE37AE">
        <w:rPr>
          <w:rStyle w:val="OcatveCodeChar"/>
        </w:rPr>
        <w:t>L</w:t>
      </w:r>
      <w:r w:rsidR="005A69BA" w:rsidRPr="00DE37AE">
        <w:rPr>
          <w:rStyle w:val="OcatveCodeChar"/>
        </w:rPr>
        <w:t>am</w:t>
      </w:r>
      <w:r>
        <w:rPr>
          <w:rStyle w:val="OcatveCodeChar"/>
        </w:rPr>
        <w:t xml:space="preserve"> </w:t>
      </w:r>
      <w:r w:rsidR="005A69BA" w:rsidRPr="00DE37AE">
        <w:rPr>
          <w:rStyle w:val="OcatveCodeChar"/>
        </w:rPr>
        <w:t>=</w:t>
      </w:r>
      <w:r>
        <w:rPr>
          <w:rStyle w:val="OcatveCodeChar"/>
        </w:rPr>
        <w:t xml:space="preserve"> 0</w:t>
      </w:r>
      <w:r w:rsidR="005A69BA" w:rsidRPr="00DE37AE">
        <w:rPr>
          <w:rStyle w:val="OcatveCodeChar"/>
        </w:rPr>
        <w:t>.3;</w:t>
      </w:r>
    </w:p>
    <w:p w:rsidR="00DE37AE" w:rsidRDefault="00DE37AE" w:rsidP="00E223F3">
      <w:pPr>
        <w:pStyle w:val="OcatveCode"/>
      </w:pPr>
      <w:r>
        <w:t>M</w:t>
      </w:r>
      <w:r w:rsidR="005A69BA">
        <w:t>u</w:t>
      </w:r>
      <w:r>
        <w:t xml:space="preserve"> </w:t>
      </w:r>
      <w:r w:rsidR="005A69BA">
        <w:t>=</w:t>
      </w:r>
      <w:r>
        <w:t xml:space="preserve"> 0</w:t>
      </w:r>
      <w:r w:rsidR="005A69BA">
        <w:t>.35;</w:t>
      </w:r>
    </w:p>
    <w:p w:rsidR="005A69BA" w:rsidRDefault="005A69BA" w:rsidP="00E223F3">
      <w:pPr>
        <w:pStyle w:val="OcatveCode"/>
      </w:pPr>
      <w:r>
        <w:t>z0</w:t>
      </w:r>
      <w:r w:rsidR="00DE37AE">
        <w:t xml:space="preserve"> </w:t>
      </w:r>
      <w:r>
        <w:t>=</w:t>
      </w:r>
      <w:r w:rsidR="00DE37AE">
        <w:t xml:space="preserve"> </w:t>
      </w:r>
      <w:r>
        <w:t>6</w:t>
      </w:r>
      <w:r w:rsidR="00DE37AE">
        <w:t>;</w:t>
      </w:r>
    </w:p>
    <w:p w:rsidR="005A69BA" w:rsidRDefault="005A69BA" w:rsidP="00E223F3">
      <w:r>
        <w:t xml:space="preserve">where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t xml:space="preserve"> is used as the initial state of the </w:t>
      </w:r>
      <m:oMath>
        <m:r>
          <w:rPr>
            <w:rFonts w:ascii="Cambria Math" w:hAnsi="Cambria Math"/>
          </w:rPr>
          <m:t>1/z</m:t>
        </m:r>
      </m:oMath>
      <w:r>
        <w:t xml:space="preserve"> block. </w:t>
      </w:r>
    </w:p>
    <w:p w:rsidR="005A69BA" w:rsidRDefault="005A69BA" w:rsidP="00E223F3">
      <w:pPr>
        <w:pStyle w:val="NormalWeb"/>
      </w:pPr>
      <w:r>
        <w:rPr>
          <w:noProof/>
        </w:rPr>
        <w:drawing>
          <wp:inline distT="0" distB="0" distL="0" distR="0" wp14:anchorId="537647CF" wp14:editId="7BADA8FC">
            <wp:extent cx="3840480" cy="3199384"/>
            <wp:effectExtent l="0" t="0" r="7620" b="1270"/>
            <wp:docPr id="2948" name="Picture 2948" descr="https://www.linkedin.com/mpr/mpr/p/5/005/0b9/0c8/2d42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linkedin.com/mpr/mpr/p/5/005/0b9/0c8/2d421d5.png"/>
                    <pic:cNvPicPr>
                      <a:picLocks noChangeAspect="1" noChangeArrowheads="1"/>
                    </pic:cNvPicPr>
                  </pic:nvPicPr>
                  <pic:blipFill>
                    <a:blip r:embed="rId259">
                      <a:grayscl/>
                      <a:extLst>
                        <a:ext uri="{28A0092B-C50C-407E-A947-70E740481C1C}">
                          <a14:useLocalDpi xmlns:a14="http://schemas.microsoft.com/office/drawing/2010/main" val="0"/>
                        </a:ext>
                      </a:extLst>
                    </a:blip>
                    <a:srcRect/>
                    <a:stretch>
                      <a:fillRect/>
                    </a:stretch>
                  </pic:blipFill>
                  <pic:spPr bwMode="auto">
                    <a:xfrm>
                      <a:off x="0" y="0"/>
                      <a:ext cx="3840480" cy="3199384"/>
                    </a:xfrm>
                    <a:prstGeom prst="rect">
                      <a:avLst/>
                    </a:prstGeom>
                    <a:noFill/>
                    <a:ln>
                      <a:noFill/>
                    </a:ln>
                  </pic:spPr>
                </pic:pic>
              </a:graphicData>
            </a:graphic>
          </wp:inline>
        </w:drawing>
      </w:r>
    </w:p>
    <w:p w:rsidR="005A69BA" w:rsidRDefault="005A69BA" w:rsidP="00E223F3">
      <w:pPr>
        <w:pStyle w:val="FigureSubheading"/>
      </w:pPr>
      <w:r w:rsidRPr="005A69BA">
        <w:rPr>
          <w:b/>
        </w:rPr>
        <w:t xml:space="preserve">Figure </w:t>
      </w:r>
      <w:r w:rsidR="003933D8">
        <w:rPr>
          <w:b/>
        </w:rPr>
        <w:t>5</w:t>
      </w:r>
      <w:r w:rsidRPr="005A69BA">
        <w:rPr>
          <w:b/>
        </w:rPr>
        <w:t>.</w:t>
      </w:r>
      <w:r>
        <w:t xml:space="preserve"> The complete model</w:t>
      </w:r>
    </w:p>
    <w:p w:rsidR="00B45961" w:rsidRPr="00B45961" w:rsidRDefault="00B45961" w:rsidP="00E223F3">
      <w:pPr>
        <w:pStyle w:val="FigureSubheading"/>
      </w:pPr>
      <w:r w:rsidRPr="00B45961">
        <w:rPr>
          <w:noProof/>
        </w:rPr>
        <w:drawing>
          <wp:inline distT="0" distB="0" distL="0" distR="0" wp14:anchorId="5038D51D" wp14:editId="2F54A642">
            <wp:extent cx="3840480" cy="2603472"/>
            <wp:effectExtent l="0" t="0" r="762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grayscl/>
                    </a:blip>
                    <a:stretch>
                      <a:fillRect/>
                    </a:stretch>
                  </pic:blipFill>
                  <pic:spPr>
                    <a:xfrm>
                      <a:off x="0" y="0"/>
                      <a:ext cx="3840480" cy="2603472"/>
                    </a:xfrm>
                    <a:prstGeom prst="rect">
                      <a:avLst/>
                    </a:prstGeom>
                  </pic:spPr>
                </pic:pic>
              </a:graphicData>
            </a:graphic>
          </wp:inline>
        </w:drawing>
      </w:r>
    </w:p>
    <w:p w:rsidR="00B45961" w:rsidRDefault="00B45961" w:rsidP="00E223F3">
      <w:pPr>
        <w:pStyle w:val="FigureSubheading"/>
      </w:pPr>
      <w:r w:rsidRPr="00B45961">
        <w:rPr>
          <w:b/>
        </w:rPr>
        <w:t>Figure 6.</w:t>
      </w:r>
      <w:r>
        <w:t xml:space="preserve"> The Simulation Setup dialog window.</w:t>
      </w:r>
    </w:p>
    <w:p w:rsidR="005A69BA" w:rsidRDefault="005A69BA" w:rsidP="00E223F3">
      <w:pPr>
        <w:pStyle w:val="center"/>
      </w:pPr>
      <w:r>
        <w:rPr>
          <w:noProof/>
        </w:rPr>
        <w:drawing>
          <wp:inline distT="0" distB="0" distL="0" distR="0" wp14:anchorId="5D7AFAF5" wp14:editId="51FA5FB2">
            <wp:extent cx="3840480" cy="2987861"/>
            <wp:effectExtent l="0" t="0" r="7620" b="3175"/>
            <wp:docPr id="2949" name="Picture 2949" descr="https://www.linkedin.com/mpr/mpr/AAEAAQAAAAAAAAHdAAAAJDQ2ODFjZTU5LWJlZmItNGUxZi1iNGZlLTA5MzZiYzFlZWFi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linkedin.com/mpr/mpr/AAEAAQAAAAAAAAHdAAAAJDQ2ODFjZTU5LWJlZmItNGUxZi1iNGZlLTA5MzZiYzFlZWFiOA.png"/>
                    <pic:cNvPicPr>
                      <a:picLocks noChangeAspect="1" noChangeArrowheads="1"/>
                    </pic:cNvPicPr>
                  </pic:nvPicPr>
                  <pic:blipFill>
                    <a:blip r:embed="rId261">
                      <a:grayscl/>
                      <a:extLst>
                        <a:ext uri="{28A0092B-C50C-407E-A947-70E740481C1C}">
                          <a14:useLocalDpi xmlns:a14="http://schemas.microsoft.com/office/drawing/2010/main" val="0"/>
                        </a:ext>
                      </a:extLst>
                    </a:blip>
                    <a:srcRect/>
                    <a:stretch>
                      <a:fillRect/>
                    </a:stretch>
                  </pic:blipFill>
                  <pic:spPr bwMode="auto">
                    <a:xfrm>
                      <a:off x="0" y="0"/>
                      <a:ext cx="3840480" cy="2987861"/>
                    </a:xfrm>
                    <a:prstGeom prst="rect">
                      <a:avLst/>
                    </a:prstGeom>
                    <a:noFill/>
                    <a:ln>
                      <a:noFill/>
                    </a:ln>
                  </pic:spPr>
                </pic:pic>
              </a:graphicData>
            </a:graphic>
          </wp:inline>
        </w:drawing>
      </w:r>
    </w:p>
    <w:p w:rsidR="005A69BA" w:rsidRDefault="005A69BA" w:rsidP="00E223F3">
      <w:pPr>
        <w:pStyle w:val="FigureSubheading"/>
      </w:pPr>
      <w:r w:rsidRPr="005A69BA">
        <w:rPr>
          <w:b/>
        </w:rPr>
        <w:t xml:space="preserve">Figure </w:t>
      </w:r>
      <w:r w:rsidR="00B45961">
        <w:rPr>
          <w:b/>
        </w:rPr>
        <w:t>7</w:t>
      </w:r>
      <w:r w:rsidRPr="005A69BA">
        <w:rPr>
          <w:b/>
        </w:rPr>
        <w:t>.</w:t>
      </w:r>
      <w:r>
        <w:t xml:space="preserve">  The </w:t>
      </w:r>
      <w:r w:rsidRPr="005A69BA">
        <w:t>evolution</w:t>
      </w:r>
      <w:r>
        <w:t xml:space="preserve"> of the queue</w:t>
      </w:r>
    </w:p>
    <w:p w:rsidR="005A69BA" w:rsidRDefault="005A69BA" w:rsidP="00E223F3">
      <w:pPr>
        <w:pStyle w:val="center"/>
      </w:pPr>
      <w:r>
        <w:rPr>
          <w:noProof/>
        </w:rPr>
        <w:drawing>
          <wp:inline distT="0" distB="0" distL="0" distR="0" wp14:anchorId="0D360F93" wp14:editId="6E00410F">
            <wp:extent cx="3840480" cy="2987861"/>
            <wp:effectExtent l="0" t="0" r="7620" b="3175"/>
            <wp:docPr id="2950" name="Picture 2950" descr="https://www.linkedin.com/mpr/mpr/p/4/005/0b9/0c7/3279b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linkedin.com/mpr/mpr/p/4/005/0b9/0c7/3279bf5.png"/>
                    <pic:cNvPicPr>
                      <a:picLocks noChangeAspect="1" noChangeArrowheads="1"/>
                    </pic:cNvPicPr>
                  </pic:nvPicPr>
                  <pic:blipFill>
                    <a:blip r:embed="rId262">
                      <a:grayscl/>
                      <a:extLst>
                        <a:ext uri="{28A0092B-C50C-407E-A947-70E740481C1C}">
                          <a14:useLocalDpi xmlns:a14="http://schemas.microsoft.com/office/drawing/2010/main" val="0"/>
                        </a:ext>
                      </a:extLst>
                    </a:blip>
                    <a:srcRect/>
                    <a:stretch>
                      <a:fillRect/>
                    </a:stretch>
                  </pic:blipFill>
                  <pic:spPr bwMode="auto">
                    <a:xfrm>
                      <a:off x="0" y="0"/>
                      <a:ext cx="3840480" cy="2987861"/>
                    </a:xfrm>
                    <a:prstGeom prst="rect">
                      <a:avLst/>
                    </a:prstGeom>
                    <a:noFill/>
                    <a:ln>
                      <a:noFill/>
                    </a:ln>
                  </pic:spPr>
                </pic:pic>
              </a:graphicData>
            </a:graphic>
          </wp:inline>
        </w:drawing>
      </w:r>
    </w:p>
    <w:p w:rsidR="005A69BA" w:rsidRDefault="005A69BA" w:rsidP="00E223F3">
      <w:pPr>
        <w:pStyle w:val="FigureSubheading"/>
      </w:pPr>
      <w:r w:rsidRPr="005A69BA">
        <w:rPr>
          <w:b/>
        </w:rPr>
        <w:t xml:space="preserve">Figure </w:t>
      </w:r>
      <w:r w:rsidR="00B45961">
        <w:rPr>
          <w:b/>
        </w:rPr>
        <w:t>8</w:t>
      </w:r>
      <w:r w:rsidRPr="005A69BA">
        <w:rPr>
          <w:b/>
        </w:rPr>
        <w:t>.</w:t>
      </w:r>
      <w:r>
        <w:t xml:space="preserve"> The arrival and service events</w:t>
      </w:r>
    </w:p>
    <w:p w:rsidR="005A69BA" w:rsidRPr="00F660E4" w:rsidRDefault="005A69BA" w:rsidP="00E223F3">
      <w:r>
        <w:t>Later today I will have the complete model uploaded to my website so that</w:t>
      </w:r>
      <w:r w:rsidR="00F46B16">
        <w:t xml:space="preserve"> it can be downloaded. THE END!</w:t>
      </w:r>
    </w:p>
    <w:p w:rsidR="005A69BA" w:rsidRDefault="003F75CE" w:rsidP="009C4902">
      <w:pPr>
        <w:pStyle w:val="Heading2"/>
      </w:pPr>
      <w:bookmarkStart w:id="595" w:name="_Toc416087430"/>
      <w:r>
        <w:t>Review Problems</w:t>
      </w:r>
      <w:bookmarkEnd w:id="595"/>
    </w:p>
    <w:p w:rsidR="00F46B16" w:rsidRDefault="003F75CE" w:rsidP="008E5310">
      <w:pPr>
        <w:pStyle w:val="ListParagraph"/>
        <w:numPr>
          <w:ilvl w:val="6"/>
          <w:numId w:val="87"/>
        </w:numPr>
        <w:ind w:left="360"/>
        <w:rPr>
          <w:lang w:val="en"/>
        </w:rPr>
      </w:pPr>
      <w:r w:rsidRPr="003F75CE">
        <w:rPr>
          <w:lang w:val="en"/>
        </w:rPr>
        <w:t xml:space="preserve">Rebuild the </w:t>
      </w:r>
      <w:r w:rsidR="00A129C7" w:rsidRPr="003F75CE">
        <w:rPr>
          <w:lang w:val="en"/>
        </w:rPr>
        <w:t>discrete</w:t>
      </w:r>
      <w:r w:rsidRPr="003F75CE">
        <w:rPr>
          <w:lang w:val="en"/>
        </w:rPr>
        <w:t xml:space="preserve"> event simulation in Section 18.</w:t>
      </w:r>
      <w:r w:rsidR="003933D8">
        <w:rPr>
          <w:lang w:val="en"/>
        </w:rPr>
        <w:t>5</w:t>
      </w:r>
      <w:r w:rsidRPr="003F75CE">
        <w:rPr>
          <w:lang w:val="en"/>
        </w:rPr>
        <w:t xml:space="preserve"> using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sidRPr="003F75CE">
        <w:rPr>
          <w:lang w:val="en"/>
        </w:rPr>
        <w:t xml:space="preserve"> and Xcos</w:t>
      </w:r>
      <w:r w:rsidR="00006019">
        <w:rPr>
          <w:lang w:val="en"/>
        </w:rPr>
        <w:fldChar w:fldCharType="begin"/>
      </w:r>
      <w:r w:rsidR="00006019">
        <w:instrText xml:space="preserve"> XE "</w:instrText>
      </w:r>
      <w:r w:rsidR="00006019" w:rsidRPr="000A1388">
        <w:rPr>
          <w:lang w:val="en"/>
        </w:rPr>
        <w:instrText>Xcos</w:instrText>
      </w:r>
      <w:r w:rsidR="00006019">
        <w:instrText xml:space="preserve">" </w:instrText>
      </w:r>
      <w:r w:rsidR="00006019">
        <w:rPr>
          <w:lang w:val="en"/>
        </w:rPr>
        <w:fldChar w:fldCharType="end"/>
      </w:r>
      <w:r w:rsidRPr="003F75CE">
        <w:rPr>
          <w:lang w:val="en"/>
        </w:rPr>
        <w:t>.</w:t>
      </w:r>
    </w:p>
    <w:p w:rsidR="00F46B16" w:rsidRPr="00F46B16" w:rsidRDefault="007F7894" w:rsidP="008E5310">
      <w:pPr>
        <w:pStyle w:val="ListParagraph"/>
        <w:numPr>
          <w:ilvl w:val="6"/>
          <w:numId w:val="87"/>
        </w:numPr>
        <w:ind w:left="360"/>
        <w:rPr>
          <w:lang w:val="en"/>
        </w:rPr>
      </w:pPr>
      <w:r w:rsidRPr="007F7894">
        <w:rPr>
          <w:b/>
        </w:rPr>
        <w:t>Bank Lobby.</w:t>
      </w:r>
      <w:r>
        <w:t xml:space="preserve"> </w:t>
      </w:r>
      <w:r w:rsidR="00F46B16" w:rsidRPr="009B0DB4">
        <w:t>A bank lobby has four tellers – Alice, Mary, Jeff, and Doris – with similar working characteristics</w:t>
      </w:r>
      <w:r w:rsidR="00F46B16">
        <w:t xml:space="preserve">.  </w:t>
      </w:r>
      <w:r w:rsidR="00F46B16" w:rsidRPr="009B0DB4">
        <w:t>The customer arrival</w:t>
      </w:r>
      <w:r w:rsidR="00F46B16">
        <w:fldChar w:fldCharType="begin"/>
      </w:r>
      <w:r w:rsidR="00F46B16">
        <w:instrText xml:space="preserve"> XE "</w:instrText>
      </w:r>
      <w:r w:rsidR="00F46B16" w:rsidRPr="00C97692">
        <w:instrText>arrival</w:instrText>
      </w:r>
      <w:r w:rsidR="00F46B16">
        <w:instrText xml:space="preserve">" </w:instrText>
      </w:r>
      <w:r w:rsidR="00F46B16">
        <w:fldChar w:fldCharType="end"/>
      </w:r>
      <w:r w:rsidR="00F46B16" w:rsidRPr="009B0DB4">
        <w:t xml:space="preserve"> process</w:t>
      </w:r>
      <w:r w:rsidR="00301321">
        <w:fldChar w:fldCharType="begin"/>
      </w:r>
      <w:r w:rsidR="00301321">
        <w:instrText xml:space="preserve"> XE "</w:instrText>
      </w:r>
      <w:r w:rsidR="00D75682">
        <w:instrText>arrival:arrival process</w:instrText>
      </w:r>
      <w:r w:rsidR="00301321">
        <w:instrText xml:space="preserve">" </w:instrText>
      </w:r>
      <w:r w:rsidR="00301321">
        <w:fldChar w:fldCharType="end"/>
      </w:r>
      <w:r w:rsidR="00F46B16" w:rsidRPr="009B0DB4">
        <w:t xml:space="preserve"> varies over time</w:t>
      </w:r>
      <w:r w:rsidR="00F46B16">
        <w:t xml:space="preserve">.  </w:t>
      </w:r>
      <w:r w:rsidR="00F46B16" w:rsidRPr="009B0DB4">
        <w:t>The average</w:t>
      </w:r>
      <w:r w:rsidR="00F46B16">
        <w:fldChar w:fldCharType="begin"/>
      </w:r>
      <w:r w:rsidR="00F46B16">
        <w:instrText xml:space="preserve"> XE "</w:instrText>
      </w:r>
      <w:r w:rsidR="00F46B16" w:rsidRPr="00F46B16">
        <w:instrText>average</w:instrText>
      </w:r>
      <w:r w:rsidR="00F46B16">
        <w:instrText xml:space="preserve">" </w:instrText>
      </w:r>
      <w:r w:rsidR="00F46B16">
        <w:fldChar w:fldCharType="end"/>
      </w:r>
      <w:r w:rsidR="00F46B16" w:rsidRPr="009B0DB4">
        <w:t xml:space="preserve"> number of arrivals per hour is 10, 20, 40, 36, 27, 32, 18, and 4 for each of the 8 one-hour periods from bank opening to closing</w:t>
      </w:r>
      <w:r w:rsidR="00F46B16">
        <w:t xml:space="preserve">.  </w:t>
      </w:r>
      <w:r w:rsidR="00F46B16" w:rsidRPr="009B0DB4">
        <w:t>During each period the arrival process is Poisson</w:t>
      </w:r>
      <w:r w:rsidR="00F46B16">
        <w:t xml:space="preserve">.  </w:t>
      </w:r>
      <w:r w:rsidR="00F46B16" w:rsidRPr="009B0DB4">
        <w:t>In addition, customers can arrive in groups of more than one.</w:t>
      </w:r>
      <w:r w:rsidR="00F46B16">
        <w:t xml:space="preserve">  </w:t>
      </w:r>
      <w:r w:rsidR="00F46B16" w:rsidRPr="009B0DB4">
        <w:t>For each arrival instance, there is:</w:t>
      </w:r>
    </w:p>
    <w:p w:rsidR="00F46B16" w:rsidRPr="009B0DB4" w:rsidRDefault="00F46B16" w:rsidP="008E5310">
      <w:pPr>
        <w:pStyle w:val="ListParagraph"/>
        <w:numPr>
          <w:ilvl w:val="0"/>
          <w:numId w:val="85"/>
        </w:numPr>
        <w:ind w:left="720"/>
      </w:pPr>
      <w:r w:rsidRPr="009B0DB4">
        <w:t>a 75% probability</w:t>
      </w:r>
      <w:r>
        <w:fldChar w:fldCharType="begin"/>
      </w:r>
      <w:r>
        <w:instrText xml:space="preserve"> XE "</w:instrText>
      </w:r>
      <w:r w:rsidRPr="006D072B">
        <w:instrText>probability</w:instrText>
      </w:r>
      <w:r>
        <w:instrText xml:space="preserve">" </w:instrText>
      </w:r>
      <w:r>
        <w:fldChar w:fldCharType="end"/>
      </w:r>
      <w:r w:rsidRPr="009B0DB4">
        <w:t xml:space="preserve"> that it is a single customer</w:t>
      </w:r>
    </w:p>
    <w:p w:rsidR="00F46B16" w:rsidRPr="009B0DB4" w:rsidRDefault="00F46B16" w:rsidP="008E5310">
      <w:pPr>
        <w:pStyle w:val="ListParagraph"/>
        <w:numPr>
          <w:ilvl w:val="0"/>
          <w:numId w:val="85"/>
        </w:numPr>
        <w:ind w:left="720"/>
      </w:pPr>
      <w:r w:rsidRPr="009B0DB4">
        <w:t>a 20 % probability</w:t>
      </w:r>
      <w:r>
        <w:fldChar w:fldCharType="begin"/>
      </w:r>
      <w:r>
        <w:instrText xml:space="preserve"> XE "</w:instrText>
      </w:r>
      <w:r w:rsidRPr="006D072B">
        <w:instrText>probability</w:instrText>
      </w:r>
      <w:r>
        <w:instrText xml:space="preserve">" </w:instrText>
      </w:r>
      <w:r>
        <w:fldChar w:fldCharType="end"/>
      </w:r>
      <w:r w:rsidRPr="009B0DB4">
        <w:t xml:space="preserve"> that the group consists of two customers</w:t>
      </w:r>
    </w:p>
    <w:p w:rsidR="00F46B16" w:rsidRPr="009B0DB4" w:rsidRDefault="00F46B16" w:rsidP="008E5310">
      <w:pPr>
        <w:pStyle w:val="ListParagraph"/>
        <w:numPr>
          <w:ilvl w:val="0"/>
          <w:numId w:val="85"/>
        </w:numPr>
        <w:ind w:left="720"/>
      </w:pPr>
      <w:r w:rsidRPr="009B0DB4">
        <w:t>a 5% probability</w:t>
      </w:r>
      <w:r>
        <w:fldChar w:fldCharType="begin"/>
      </w:r>
      <w:r>
        <w:instrText xml:space="preserve"> XE "</w:instrText>
      </w:r>
      <w:r w:rsidRPr="006D072B">
        <w:instrText>probability</w:instrText>
      </w:r>
      <w:r>
        <w:instrText xml:space="preserve">" </w:instrText>
      </w:r>
      <w:r>
        <w:fldChar w:fldCharType="end"/>
      </w:r>
      <w:r w:rsidRPr="009B0DB4">
        <w:t xml:space="preserve"> that the group consists of three customers</w:t>
      </w:r>
    </w:p>
    <w:p w:rsidR="00F46B16" w:rsidRDefault="00F46B16" w:rsidP="00E223F3">
      <w:r w:rsidRPr="009B0DB4">
        <w:t>A single queue</w:t>
      </w:r>
      <w:r>
        <w:fldChar w:fldCharType="begin"/>
      </w:r>
      <w:r>
        <w:instrText xml:space="preserve"> XE "Q</w:instrText>
      </w:r>
      <w:r w:rsidRPr="00A163D0">
        <w:instrText>ueue</w:instrText>
      </w:r>
      <w:r>
        <w:instrText xml:space="preserve">" </w:instrText>
      </w:r>
      <w:r>
        <w:fldChar w:fldCharType="end"/>
      </w:r>
      <w:r w:rsidRPr="009B0DB4">
        <w:t xml:space="preserve"> servers all four tellers</w:t>
      </w:r>
      <w:r>
        <w:t xml:space="preserve">.  </w:t>
      </w:r>
      <w:r w:rsidRPr="009B0DB4">
        <w:t>When a customer enters the lobby, he or she will join the queue if the total number of customers in the lobby—that is the number of customers being served plus the number waiting in the queue—is less than 10</w:t>
      </w:r>
      <w:r>
        <w:t xml:space="preserve">.  </w:t>
      </w:r>
      <w:r w:rsidRPr="009B0DB4">
        <w:t>Otherwise, the customer will balk</w:t>
      </w:r>
      <w:r>
        <w:fldChar w:fldCharType="begin"/>
      </w:r>
      <w:r>
        <w:instrText xml:space="preserve"> XE "</w:instrText>
      </w:r>
      <w:r w:rsidRPr="00B54243">
        <w:instrText>Queue:balk</w:instrText>
      </w:r>
      <w:r>
        <w:instrText xml:space="preserve">" </w:instrText>
      </w:r>
      <w:r>
        <w:fldChar w:fldCharType="end"/>
      </w:r>
      <w:r w:rsidRPr="009B0DB4">
        <w:t>.</w:t>
      </w:r>
      <w:r>
        <w:t xml:space="preserve">  </w:t>
      </w:r>
      <w:r w:rsidRPr="009B0DB4">
        <w:t>The service</w:t>
      </w:r>
      <w:r>
        <w:fldChar w:fldCharType="begin"/>
      </w:r>
      <w:r>
        <w:instrText xml:space="preserve"> XE "S</w:instrText>
      </w:r>
      <w:r w:rsidRPr="004C2D1A">
        <w:instrText>ervice</w:instrText>
      </w:r>
      <w:r>
        <w:instrText xml:space="preserve">" </w:instrText>
      </w:r>
      <w:r>
        <w:fldChar w:fldCharType="end"/>
      </w:r>
      <w:r w:rsidRPr="009B0DB4">
        <w:t xml:space="preserve"> time</w:t>
      </w:r>
      <w:r w:rsidR="00301321">
        <w:fldChar w:fldCharType="begin"/>
      </w:r>
      <w:r w:rsidR="00301321">
        <w:instrText xml:space="preserve"> XE "</w:instrText>
      </w:r>
      <w:r w:rsidR="00301321" w:rsidRPr="00176878">
        <w:instrText>service times</w:instrText>
      </w:r>
      <w:r w:rsidR="00301321">
        <w:instrText xml:space="preserve">" </w:instrText>
      </w:r>
      <w:r w:rsidR="00301321">
        <w:fldChar w:fldCharType="end"/>
      </w:r>
      <w:r w:rsidRPr="009B0DB4">
        <w:t xml:space="preserve"> for the customer depends on the number of transaction to be processed for the customer</w:t>
      </w:r>
      <w:r>
        <w:t xml:space="preserve">.  </w:t>
      </w:r>
      <w:r w:rsidRPr="009B0DB4">
        <w:t>Processing time for each transaction has an Erlang distribution</w:t>
      </w:r>
      <w:r>
        <w:fldChar w:fldCharType="begin"/>
      </w:r>
      <w:r>
        <w:instrText xml:space="preserve"> XE "</w:instrText>
      </w:r>
      <w:r w:rsidRPr="009B0A11">
        <w:instrText>Distribution:Erlang distribution</w:instrText>
      </w:r>
      <w:r>
        <w:instrText xml:space="preserve">" </w:instrText>
      </w:r>
      <w:r>
        <w:fldChar w:fldCharType="end"/>
      </w:r>
      <w:r w:rsidRPr="009B0DB4">
        <w:t xml:space="preserve"> with mean</w:t>
      </w:r>
      <w:r>
        <w:fldChar w:fldCharType="begin"/>
      </w:r>
      <w:r>
        <w:instrText xml:space="preserve"> XE "</w:instrText>
      </w:r>
      <w:r w:rsidRPr="0037179A">
        <w:instrText>mean</w:instrText>
      </w:r>
      <w:r>
        <w:instrText xml:space="preserve">" </w:instrText>
      </w:r>
      <w:r>
        <w:fldChar w:fldCharType="end"/>
      </w:r>
      <w:r w:rsidRPr="009B0DB4">
        <w:t xml:space="preserve"> 1.08 and the number of stages (parameter</w:t>
      </w:r>
      <w:r>
        <w:fldChar w:fldCharType="begin"/>
      </w:r>
      <w:r>
        <w:instrText xml:space="preserve"> XE "</w:instrText>
      </w:r>
      <w:r w:rsidRPr="002911F0">
        <w:instrText>parameter</w:instrText>
      </w:r>
      <w:r>
        <w:instrText xml:space="preserve">" </w:instrText>
      </w:r>
      <w:r>
        <w:fldChar w:fldCharType="end"/>
      </w:r>
      <w:r w:rsidRPr="009B0DB4">
        <w:t xml:space="preserve"> k) equal to 2.</w:t>
      </w:r>
      <w:r>
        <w:t xml:space="preserve">  </w:t>
      </w:r>
      <w:r w:rsidRPr="009B0DB4">
        <w:t>Eight hours of the bank lobby operation will be simulated: from 9 A.M. to 5 P.M.</w:t>
      </w:r>
      <w:r>
        <w:t xml:space="preserve">  </w:t>
      </w:r>
      <w:r w:rsidRPr="009B0DB4">
        <w:t>The probability</w:t>
      </w:r>
      <w:r>
        <w:fldChar w:fldCharType="begin"/>
      </w:r>
      <w:r>
        <w:instrText xml:space="preserve"> XE "</w:instrText>
      </w:r>
      <w:r w:rsidRPr="006D072B">
        <w:instrText>probability</w:instrText>
      </w:r>
      <w:r>
        <w:instrText xml:space="preserve">" </w:instrText>
      </w:r>
      <w:r>
        <w:fldChar w:fldCharType="end"/>
      </w:r>
      <w:r w:rsidRPr="009B0DB4">
        <w:t xml:space="preserve"> distribution</w:t>
      </w:r>
      <w:r w:rsidR="00301321">
        <w:fldChar w:fldCharType="begin"/>
      </w:r>
      <w:r w:rsidR="00301321">
        <w:instrText xml:space="preserve"> XE "</w:instrText>
      </w:r>
      <w:r w:rsidR="00301321" w:rsidRPr="00D57C3C">
        <w:instrText>probability distribution</w:instrText>
      </w:r>
      <w:r w:rsidR="00301321">
        <w:instrText xml:space="preserve">" </w:instrText>
      </w:r>
      <w:r w:rsidR="00301321">
        <w:fldChar w:fldCharType="end"/>
      </w:r>
      <w:r w:rsidRPr="009B0DB4">
        <w:t xml:space="preserve"> of number of transactions per customer is:</w:t>
      </w:r>
    </w:p>
    <w:tbl>
      <w:tblPr>
        <w:tblW w:w="6120" w:type="dxa"/>
        <w:jc w:val="center"/>
        <w:tblBorders>
          <w:top w:val="single" w:sz="8" w:space="0" w:color="44546A" w:themeColor="text2"/>
          <w:left w:val="single" w:sz="8" w:space="0" w:color="44546A" w:themeColor="text2"/>
          <w:bottom w:val="single" w:sz="8" w:space="0" w:color="44546A" w:themeColor="text2"/>
          <w:right w:val="single" w:sz="8" w:space="0" w:color="44546A" w:themeColor="text2"/>
          <w:insideH w:val="single" w:sz="8" w:space="0" w:color="44546A" w:themeColor="text2"/>
          <w:insideV w:val="single" w:sz="8" w:space="0" w:color="44546A" w:themeColor="text2"/>
        </w:tblBorders>
        <w:tblCellMar>
          <w:left w:w="0" w:type="dxa"/>
          <w:right w:w="0" w:type="dxa"/>
        </w:tblCellMar>
        <w:tblLook w:val="04A0" w:firstRow="1" w:lastRow="0" w:firstColumn="1" w:lastColumn="0" w:noHBand="0" w:noVBand="1"/>
      </w:tblPr>
      <w:tblGrid>
        <w:gridCol w:w="2430"/>
        <w:gridCol w:w="630"/>
        <w:gridCol w:w="630"/>
        <w:gridCol w:w="630"/>
        <w:gridCol w:w="630"/>
        <w:gridCol w:w="630"/>
        <w:gridCol w:w="540"/>
      </w:tblGrid>
      <w:tr w:rsidR="00F46B16" w:rsidRPr="00396445" w:rsidTr="00B43B55">
        <w:trPr>
          <w:trHeight w:val="214"/>
          <w:jc w:val="center"/>
        </w:trPr>
        <w:tc>
          <w:tcPr>
            <w:tcW w:w="2430" w:type="dxa"/>
            <w:shd w:val="clear" w:color="auto" w:fill="auto"/>
            <w:tcMar>
              <w:top w:w="72" w:type="dxa"/>
              <w:left w:w="144" w:type="dxa"/>
              <w:bottom w:w="72" w:type="dxa"/>
              <w:right w:w="144" w:type="dxa"/>
            </w:tcMar>
            <w:hideMark/>
          </w:tcPr>
          <w:p w:rsidR="00F46B16" w:rsidRPr="00396445" w:rsidRDefault="00F46B16" w:rsidP="00744E2D">
            <w:pPr>
              <w:spacing w:after="0"/>
            </w:pPr>
            <w:r>
              <w:t xml:space="preserve">Number </w:t>
            </w:r>
            <w:r w:rsidRPr="00396445">
              <w:t>of transactions</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1</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2</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3</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4</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5</w:t>
            </w:r>
          </w:p>
        </w:tc>
        <w:tc>
          <w:tcPr>
            <w:tcW w:w="54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6</w:t>
            </w:r>
          </w:p>
        </w:tc>
      </w:tr>
      <w:tr w:rsidR="00F46B16" w:rsidRPr="00396445" w:rsidTr="00B43B55">
        <w:trPr>
          <w:trHeight w:val="124"/>
          <w:jc w:val="center"/>
        </w:trPr>
        <w:tc>
          <w:tcPr>
            <w:tcW w:w="24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Probability (%)</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20</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30</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22</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15</w:t>
            </w:r>
          </w:p>
        </w:tc>
        <w:tc>
          <w:tcPr>
            <w:tcW w:w="63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8</w:t>
            </w:r>
          </w:p>
        </w:tc>
        <w:tc>
          <w:tcPr>
            <w:tcW w:w="540" w:type="dxa"/>
            <w:shd w:val="clear" w:color="auto" w:fill="auto"/>
            <w:tcMar>
              <w:top w:w="72" w:type="dxa"/>
              <w:left w:w="144" w:type="dxa"/>
              <w:bottom w:w="72" w:type="dxa"/>
              <w:right w:w="144" w:type="dxa"/>
            </w:tcMar>
            <w:hideMark/>
          </w:tcPr>
          <w:p w:rsidR="00F46B16" w:rsidRPr="00396445" w:rsidRDefault="00F46B16" w:rsidP="00744E2D">
            <w:pPr>
              <w:spacing w:after="0"/>
            </w:pPr>
            <w:r w:rsidRPr="00396445">
              <w:t>5</w:t>
            </w:r>
          </w:p>
        </w:tc>
      </w:tr>
    </w:tbl>
    <w:p w:rsidR="00F46B16" w:rsidRDefault="00F46B16" w:rsidP="00E223F3">
      <w:pPr>
        <w:rPr>
          <w:lang w:val="en"/>
        </w:rPr>
      </w:pPr>
    </w:p>
    <w:p w:rsidR="00F46B16" w:rsidRDefault="00F46B16" w:rsidP="00E223F3">
      <w:pPr>
        <w:rPr>
          <w:lang w:val="en"/>
        </w:rPr>
      </w:pPr>
      <w:r>
        <w:rPr>
          <w:lang w:val="en"/>
        </w:rPr>
        <w:t>Construct a discrete event</w:t>
      </w:r>
      <w:r w:rsidR="00C24D00">
        <w:rPr>
          <w:lang w:val="en"/>
        </w:rPr>
        <w:fldChar w:fldCharType="begin"/>
      </w:r>
      <w:r w:rsidR="00C24D00">
        <w:instrText xml:space="preserve"> XE "</w:instrText>
      </w:r>
      <w:r w:rsidR="00C24D00" w:rsidRPr="002A3665">
        <w:instrText>discrete event simulation</w:instrText>
      </w:r>
      <w:r w:rsidR="00C24D00">
        <w:instrText xml:space="preserve">" </w:instrText>
      </w:r>
      <w:r w:rsidR="00C24D00">
        <w:rPr>
          <w:lang w:val="en"/>
        </w:rPr>
        <w:fldChar w:fldCharType="end"/>
      </w:r>
      <w:r>
        <w:rPr>
          <w:lang w:val="en"/>
        </w:rPr>
        <w:t xml:space="preserve"> simulation for this situation using </w:t>
      </w:r>
      <w:r w:rsidR="00A87FD9">
        <w:rPr>
          <w:i/>
          <w:lang w:val="en"/>
        </w:rPr>
        <w:t>SCILAB</w:t>
      </w:r>
      <w:r w:rsidR="00006019">
        <w:rPr>
          <w:lang w:val="en"/>
        </w:rPr>
        <w:fldChar w:fldCharType="begin"/>
      </w:r>
      <w:r w:rsidR="00006019">
        <w:instrText xml:space="preserve"> XE "</w:instrText>
      </w:r>
      <w:r w:rsidR="00A87FD9">
        <w:rPr>
          <w:i/>
          <w:lang w:val="en"/>
        </w:rPr>
        <w:instrText>SCILAB</w:instrText>
      </w:r>
      <w:r w:rsidR="00006019">
        <w:instrText xml:space="preserve">" </w:instrText>
      </w:r>
      <w:r w:rsidR="00006019">
        <w:rPr>
          <w:lang w:val="en"/>
        </w:rPr>
        <w:fldChar w:fldCharType="end"/>
      </w:r>
      <w:r>
        <w:rPr>
          <w:lang w:val="en"/>
        </w:rPr>
        <w:t xml:space="preserve"> and Xcos</w:t>
      </w:r>
      <w:r w:rsidR="00006019">
        <w:rPr>
          <w:lang w:val="en"/>
        </w:rPr>
        <w:fldChar w:fldCharType="begin"/>
      </w:r>
      <w:r w:rsidR="00006019">
        <w:instrText xml:space="preserve"> XE "</w:instrText>
      </w:r>
      <w:r w:rsidR="00006019" w:rsidRPr="000A1388">
        <w:rPr>
          <w:lang w:val="en"/>
        </w:rPr>
        <w:instrText>Xcos</w:instrText>
      </w:r>
      <w:r w:rsidR="00006019">
        <w:instrText xml:space="preserve">" </w:instrText>
      </w:r>
      <w:r w:rsidR="00006019">
        <w:rPr>
          <w:lang w:val="en"/>
        </w:rPr>
        <w:fldChar w:fldCharType="end"/>
      </w:r>
      <w:r>
        <w:rPr>
          <w:lang w:val="en"/>
        </w:rPr>
        <w:t>.</w:t>
      </w:r>
    </w:p>
    <w:p w:rsidR="007F7894" w:rsidRPr="007F7894" w:rsidRDefault="007F7894" w:rsidP="008E5310">
      <w:pPr>
        <w:pStyle w:val="ListParagraph"/>
        <w:numPr>
          <w:ilvl w:val="6"/>
          <w:numId w:val="87"/>
        </w:numPr>
        <w:ind w:left="360"/>
      </w:pPr>
      <w:bookmarkStart w:id="596" w:name="_Toc279332599"/>
      <w:r w:rsidRPr="007F7894">
        <w:t>The Circuit Card Manufacturing Process</w:t>
      </w:r>
      <w:bookmarkEnd w:id="596"/>
      <w:r w:rsidRPr="007F7894">
        <w:t xml:space="preserve">. </w:t>
      </w:r>
      <w:r>
        <w:t xml:space="preserve"> </w:t>
      </w:r>
      <w:r w:rsidRPr="00140287">
        <w:t xml:space="preserve">The existing process is as follows: </w:t>
      </w:r>
    </w:p>
    <w:p w:rsidR="007F7894" w:rsidRPr="00D7306D" w:rsidRDefault="007F7894" w:rsidP="008E5310">
      <w:pPr>
        <w:pStyle w:val="ListParagraph"/>
        <w:numPr>
          <w:ilvl w:val="0"/>
          <w:numId w:val="85"/>
        </w:numPr>
        <w:ind w:left="720"/>
      </w:pPr>
      <w:r w:rsidRPr="00D7306D">
        <w:t>The company uses five types of circuit cards which arrive in fixed-size batches according to a predefined schedule</w:t>
      </w:r>
      <w:r w:rsidR="00E8783E">
        <w:fldChar w:fldCharType="begin"/>
      </w:r>
      <w:r w:rsidR="00E8783E">
        <w:instrText xml:space="preserve"> XE "</w:instrText>
      </w:r>
      <w:r w:rsidR="00E8783E" w:rsidRPr="00D93C56">
        <w:instrText>Event:event schedule</w:instrText>
      </w:r>
      <w:r w:rsidR="00E8783E">
        <w:instrText xml:space="preserve">" </w:instrText>
      </w:r>
      <w:r w:rsidR="00E8783E">
        <w:fldChar w:fldCharType="end"/>
      </w:r>
      <w:r w:rsidRPr="00D7306D">
        <w:t xml:space="preserve">. </w:t>
      </w:r>
    </w:p>
    <w:p w:rsidR="007F7894" w:rsidRPr="00D7306D" w:rsidRDefault="007F7894" w:rsidP="008E5310">
      <w:pPr>
        <w:pStyle w:val="ListParagraph"/>
        <w:numPr>
          <w:ilvl w:val="0"/>
          <w:numId w:val="85"/>
        </w:numPr>
        <w:ind w:left="720"/>
      </w:pPr>
      <w:r w:rsidRPr="00D7306D">
        <w:t xml:space="preserve">The schedule for each card type repeats every 120 minutes. For example: </w:t>
      </w:r>
    </w:p>
    <w:tbl>
      <w:tblPr>
        <w:tblW w:w="46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1220"/>
        <w:gridCol w:w="2340"/>
        <w:gridCol w:w="1100"/>
      </w:tblGrid>
      <w:tr w:rsidR="007F7894" w:rsidRPr="003933D8" w:rsidTr="00B43B55">
        <w:trPr>
          <w:trHeight w:val="530"/>
          <w:jc w:val="center"/>
        </w:trPr>
        <w:tc>
          <w:tcPr>
            <w:tcW w:w="122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Card type</w:t>
            </w:r>
          </w:p>
        </w:tc>
        <w:tc>
          <w:tcPr>
            <w:tcW w:w="234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Arrives at (minutes from start)</w:t>
            </w:r>
          </w:p>
        </w:tc>
        <w:tc>
          <w:tcPr>
            <w:tcW w:w="110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Batch size</w:t>
            </w:r>
          </w:p>
        </w:tc>
      </w:tr>
      <w:tr w:rsidR="007F7894" w:rsidRPr="003933D8" w:rsidTr="00B43B55">
        <w:trPr>
          <w:trHeight w:val="31"/>
          <w:jc w:val="center"/>
        </w:trPr>
        <w:tc>
          <w:tcPr>
            <w:tcW w:w="122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1</w:t>
            </w:r>
          </w:p>
        </w:tc>
        <w:tc>
          <w:tcPr>
            <w:tcW w:w="234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0</w:t>
            </w:r>
          </w:p>
        </w:tc>
        <w:tc>
          <w:tcPr>
            <w:tcW w:w="110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20</w:t>
            </w:r>
          </w:p>
        </w:tc>
      </w:tr>
      <w:tr w:rsidR="007F7894" w:rsidRPr="003933D8" w:rsidTr="00B43B55">
        <w:trPr>
          <w:trHeight w:val="31"/>
          <w:jc w:val="center"/>
        </w:trPr>
        <w:tc>
          <w:tcPr>
            <w:tcW w:w="122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2</w:t>
            </w:r>
          </w:p>
        </w:tc>
        <w:tc>
          <w:tcPr>
            <w:tcW w:w="234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20</w:t>
            </w:r>
          </w:p>
        </w:tc>
        <w:tc>
          <w:tcPr>
            <w:tcW w:w="110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30</w:t>
            </w:r>
          </w:p>
        </w:tc>
      </w:tr>
      <w:tr w:rsidR="007F7894" w:rsidRPr="003933D8" w:rsidTr="00B43B55">
        <w:trPr>
          <w:trHeight w:val="31"/>
          <w:jc w:val="center"/>
        </w:trPr>
        <w:tc>
          <w:tcPr>
            <w:tcW w:w="122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3</w:t>
            </w:r>
          </w:p>
        </w:tc>
        <w:tc>
          <w:tcPr>
            <w:tcW w:w="234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40</w:t>
            </w:r>
          </w:p>
        </w:tc>
        <w:tc>
          <w:tcPr>
            <w:tcW w:w="110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25</w:t>
            </w:r>
          </w:p>
        </w:tc>
      </w:tr>
      <w:tr w:rsidR="007F7894" w:rsidRPr="003933D8" w:rsidTr="00B43B55">
        <w:trPr>
          <w:trHeight w:val="31"/>
          <w:jc w:val="center"/>
        </w:trPr>
        <w:tc>
          <w:tcPr>
            <w:tcW w:w="122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4</w:t>
            </w:r>
          </w:p>
        </w:tc>
        <w:tc>
          <w:tcPr>
            <w:tcW w:w="234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60</w:t>
            </w:r>
          </w:p>
        </w:tc>
        <w:tc>
          <w:tcPr>
            <w:tcW w:w="110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30</w:t>
            </w:r>
          </w:p>
        </w:tc>
      </w:tr>
      <w:tr w:rsidR="007F7894" w:rsidRPr="003933D8" w:rsidTr="00B43B55">
        <w:trPr>
          <w:trHeight w:val="31"/>
          <w:jc w:val="center"/>
        </w:trPr>
        <w:tc>
          <w:tcPr>
            <w:tcW w:w="122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5</w:t>
            </w:r>
          </w:p>
        </w:tc>
        <w:tc>
          <w:tcPr>
            <w:tcW w:w="234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80</w:t>
            </w:r>
          </w:p>
        </w:tc>
        <w:tc>
          <w:tcPr>
            <w:tcW w:w="110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25</w:t>
            </w:r>
          </w:p>
        </w:tc>
      </w:tr>
      <w:tr w:rsidR="007F7894" w:rsidRPr="003933D8" w:rsidTr="003933D8">
        <w:trPr>
          <w:trHeight w:val="203"/>
          <w:jc w:val="center"/>
        </w:trPr>
        <w:tc>
          <w:tcPr>
            <w:tcW w:w="122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1</w:t>
            </w:r>
          </w:p>
        </w:tc>
        <w:tc>
          <w:tcPr>
            <w:tcW w:w="234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120</w:t>
            </w:r>
          </w:p>
        </w:tc>
        <w:tc>
          <w:tcPr>
            <w:tcW w:w="1100" w:type="dxa"/>
            <w:shd w:val="clear" w:color="auto" w:fill="auto"/>
            <w:tcMar>
              <w:top w:w="29" w:type="dxa"/>
              <w:left w:w="144" w:type="dxa"/>
              <w:bottom w:w="29" w:type="dxa"/>
              <w:right w:w="144" w:type="dxa"/>
            </w:tcMar>
            <w:vAlign w:val="center"/>
            <w:hideMark/>
          </w:tcPr>
          <w:p w:rsidR="007F7894" w:rsidRPr="003933D8" w:rsidRDefault="007F7894" w:rsidP="00744E2D">
            <w:pPr>
              <w:spacing w:after="0"/>
            </w:pPr>
            <w:r w:rsidRPr="003933D8">
              <w:t>20</w:t>
            </w:r>
          </w:p>
        </w:tc>
      </w:tr>
      <w:tr w:rsidR="007F7894" w:rsidRPr="003933D8" w:rsidTr="003933D8">
        <w:trPr>
          <w:trHeight w:val="41"/>
          <w:jc w:val="center"/>
        </w:trPr>
        <w:tc>
          <w:tcPr>
            <w:tcW w:w="1220" w:type="dxa"/>
            <w:shd w:val="clear" w:color="auto" w:fill="auto"/>
            <w:tcMar>
              <w:top w:w="29" w:type="dxa"/>
              <w:left w:w="144" w:type="dxa"/>
              <w:bottom w:w="29" w:type="dxa"/>
              <w:right w:w="144" w:type="dxa"/>
            </w:tcMar>
            <w:vAlign w:val="bottom"/>
            <w:hideMark/>
          </w:tcPr>
          <w:p w:rsidR="007F7894" w:rsidRPr="003933D8" w:rsidRDefault="007F7894" w:rsidP="00744E2D">
            <w:pPr>
              <w:spacing w:after="0"/>
            </w:pPr>
            <w:r w:rsidRPr="003933D8">
              <w:t>2</w:t>
            </w:r>
          </w:p>
        </w:tc>
        <w:tc>
          <w:tcPr>
            <w:tcW w:w="2340" w:type="dxa"/>
            <w:shd w:val="clear" w:color="auto" w:fill="auto"/>
            <w:tcMar>
              <w:top w:w="29" w:type="dxa"/>
              <w:left w:w="144" w:type="dxa"/>
              <w:bottom w:w="29" w:type="dxa"/>
              <w:right w:w="144" w:type="dxa"/>
            </w:tcMar>
            <w:vAlign w:val="bottom"/>
            <w:hideMark/>
          </w:tcPr>
          <w:p w:rsidR="007F7894" w:rsidRPr="003933D8" w:rsidRDefault="007F7894" w:rsidP="00744E2D">
            <w:pPr>
              <w:spacing w:after="0"/>
            </w:pPr>
            <w:r w:rsidRPr="003933D8">
              <w:t>140</w:t>
            </w:r>
          </w:p>
        </w:tc>
        <w:tc>
          <w:tcPr>
            <w:tcW w:w="1100" w:type="dxa"/>
            <w:shd w:val="clear" w:color="auto" w:fill="auto"/>
            <w:tcMar>
              <w:top w:w="29" w:type="dxa"/>
              <w:left w:w="144" w:type="dxa"/>
              <w:bottom w:w="29" w:type="dxa"/>
              <w:right w:w="144" w:type="dxa"/>
            </w:tcMar>
            <w:vAlign w:val="bottom"/>
            <w:hideMark/>
          </w:tcPr>
          <w:p w:rsidR="007F7894" w:rsidRPr="003933D8" w:rsidRDefault="007F7894" w:rsidP="00744E2D">
            <w:pPr>
              <w:spacing w:after="0"/>
            </w:pPr>
            <w:r w:rsidRPr="003933D8">
              <w:t>30</w:t>
            </w:r>
          </w:p>
        </w:tc>
      </w:tr>
    </w:tbl>
    <w:p w:rsidR="007F7894" w:rsidRPr="00D7306D" w:rsidRDefault="007F7894" w:rsidP="008E5310">
      <w:pPr>
        <w:pStyle w:val="ListParagraph"/>
        <w:numPr>
          <w:ilvl w:val="0"/>
          <w:numId w:val="85"/>
        </w:numPr>
        <w:ind w:left="720"/>
      </w:pPr>
      <w:r w:rsidRPr="00D7306D">
        <w:t>The first operation is a single cleaning station that requires at l</w:t>
      </w:r>
      <w:r>
        <w:t>east 36 seconds, at most 54 sec</w:t>
      </w:r>
      <w:r w:rsidRPr="00D7306D">
        <w:t xml:space="preserve">onds, and usually 48 seconds to clean each piece. </w:t>
      </w:r>
    </w:p>
    <w:p w:rsidR="007F7894" w:rsidRPr="00D7306D" w:rsidRDefault="007F7894" w:rsidP="008E5310">
      <w:pPr>
        <w:pStyle w:val="ListParagraph"/>
        <w:numPr>
          <w:ilvl w:val="0"/>
          <w:numId w:val="85"/>
        </w:numPr>
        <w:ind w:left="720"/>
      </w:pPr>
      <w:r w:rsidRPr="00D7306D">
        <w:t xml:space="preserve">The clean cards are put onto an automatic insertion machine which installs most of the elec­tronic components. This machine can work on up to 6 circuit cards at one time and requires 5 minutes to process each card. </w:t>
      </w:r>
    </w:p>
    <w:p w:rsidR="007F7894" w:rsidRPr="00140287" w:rsidRDefault="007F7894" w:rsidP="00E223F3">
      <w:r w:rsidRPr="00140287">
        <w:t>Once the components have been installed they are soldered into place in a 10 foot long wave solder machine which has a capacity of 30 cards on its belt and moves at 1 foot per minute.</w:t>
      </w:r>
      <w:r>
        <w:t xml:space="preserve"> </w:t>
      </w:r>
      <w:r w:rsidRPr="00140287">
        <w:t xml:space="preserve">There are three stations which install any nonstandard components that the automatic insertion machine is unable to handle. The amount of time required for this operation varies by card type: </w:t>
      </w:r>
    </w:p>
    <w:tbl>
      <w:tblPr>
        <w:tblW w:w="60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3020"/>
        <w:gridCol w:w="3020"/>
      </w:tblGrid>
      <w:tr w:rsidR="007F7894" w:rsidRPr="003933D8" w:rsidTr="00B43B55">
        <w:trPr>
          <w:trHeight w:val="248"/>
          <w:jc w:val="center"/>
        </w:trPr>
        <w:tc>
          <w:tcPr>
            <w:tcW w:w="6040" w:type="dxa"/>
            <w:gridSpan w:val="2"/>
            <w:shd w:val="clear" w:color="auto" w:fill="auto"/>
            <w:tcMar>
              <w:top w:w="29" w:type="dxa"/>
              <w:left w:w="144" w:type="dxa"/>
              <w:bottom w:w="29" w:type="dxa"/>
              <w:right w:w="144" w:type="dxa"/>
            </w:tcMar>
            <w:hideMark/>
          </w:tcPr>
          <w:p w:rsidR="007F7894" w:rsidRPr="003933D8" w:rsidRDefault="007F7894" w:rsidP="00744E2D">
            <w:pPr>
              <w:spacing w:after="0"/>
            </w:pPr>
            <w:r w:rsidRPr="003933D8">
              <w:t>Card type process time (minutes)</w:t>
            </w:r>
          </w:p>
        </w:tc>
      </w:tr>
      <w:tr w:rsidR="007F7894" w:rsidRPr="003933D8" w:rsidTr="00B43B55">
        <w:trPr>
          <w:trHeight w:val="131"/>
          <w:jc w:val="center"/>
        </w:trPr>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1</w:t>
            </w:r>
          </w:p>
        </w:tc>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2.5</w:t>
            </w:r>
          </w:p>
        </w:tc>
      </w:tr>
      <w:tr w:rsidR="007F7894" w:rsidRPr="003933D8" w:rsidTr="00B43B55">
        <w:trPr>
          <w:trHeight w:val="31"/>
          <w:jc w:val="center"/>
        </w:trPr>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2</w:t>
            </w:r>
          </w:p>
        </w:tc>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2.0</w:t>
            </w:r>
          </w:p>
        </w:tc>
      </w:tr>
      <w:tr w:rsidR="007F7894" w:rsidRPr="003933D8" w:rsidTr="00B43B55">
        <w:trPr>
          <w:trHeight w:val="31"/>
          <w:jc w:val="center"/>
        </w:trPr>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3</w:t>
            </w:r>
          </w:p>
        </w:tc>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2.5</w:t>
            </w:r>
          </w:p>
        </w:tc>
      </w:tr>
      <w:tr w:rsidR="007F7894" w:rsidRPr="003933D8" w:rsidTr="00B43B55">
        <w:trPr>
          <w:trHeight w:val="265"/>
          <w:jc w:val="center"/>
        </w:trPr>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4</w:t>
            </w:r>
          </w:p>
        </w:tc>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3.0</w:t>
            </w:r>
          </w:p>
        </w:tc>
      </w:tr>
      <w:tr w:rsidR="007F7894" w:rsidRPr="003933D8" w:rsidTr="00B43B55">
        <w:trPr>
          <w:trHeight w:val="18"/>
          <w:jc w:val="center"/>
        </w:trPr>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5</w:t>
            </w:r>
          </w:p>
        </w:tc>
        <w:tc>
          <w:tcPr>
            <w:tcW w:w="3020" w:type="dxa"/>
            <w:shd w:val="clear" w:color="auto" w:fill="auto"/>
            <w:tcMar>
              <w:top w:w="29" w:type="dxa"/>
              <w:left w:w="144" w:type="dxa"/>
              <w:bottom w:w="29" w:type="dxa"/>
              <w:right w:w="144" w:type="dxa"/>
            </w:tcMar>
            <w:hideMark/>
          </w:tcPr>
          <w:p w:rsidR="007F7894" w:rsidRPr="003933D8" w:rsidRDefault="007F7894" w:rsidP="00744E2D">
            <w:pPr>
              <w:spacing w:after="0"/>
            </w:pPr>
            <w:r w:rsidRPr="003933D8">
              <w:t>2.0</w:t>
            </w:r>
          </w:p>
        </w:tc>
      </w:tr>
    </w:tbl>
    <w:p w:rsidR="00744E2D" w:rsidRDefault="00744E2D" w:rsidP="00E223F3"/>
    <w:p w:rsidR="007F7894" w:rsidRDefault="007F7894" w:rsidP="00E223F3">
      <w:r w:rsidRPr="00140287">
        <w:t xml:space="preserve">The final step is a burn-in test. In this process, the cards are combined into groups of 24 which are put into an oven and power-cycled for 20 minutes. </w:t>
      </w:r>
      <w:r>
        <w:t xml:space="preserve"> A process flow model</w:t>
      </w:r>
      <w:r>
        <w:fldChar w:fldCharType="begin"/>
      </w:r>
      <w:r>
        <w:instrText xml:space="preserve"> XE "</w:instrText>
      </w:r>
      <w:r w:rsidRPr="00EB3844">
        <w:instrText>model</w:instrText>
      </w:r>
      <w:r>
        <w:instrText xml:space="preserve">" </w:instrText>
      </w:r>
      <w:r>
        <w:fldChar w:fldCharType="end"/>
      </w:r>
      <w:r>
        <w:t xml:space="preserve"> is shown in Figure 7.</w:t>
      </w:r>
    </w:p>
    <w:p w:rsidR="007F7894" w:rsidRPr="00140287" w:rsidRDefault="007F7894" w:rsidP="00E223F3">
      <w:pPr>
        <w:rPr>
          <w:noProof/>
        </w:rPr>
      </w:pPr>
      <w:r w:rsidRPr="00285DC4">
        <w:rPr>
          <w:noProof/>
        </w:rPr>
        <w:drawing>
          <wp:inline distT="0" distB="0" distL="0" distR="0" wp14:anchorId="1ACCC14E" wp14:editId="3C2093B2">
            <wp:extent cx="4069080" cy="856308"/>
            <wp:effectExtent l="19050" t="0" r="7620" b="0"/>
            <wp:docPr id="4731" name="Picture 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1"/>
                    <pic:cNvPicPr>
                      <a:picLocks noChangeAspect="1" noChangeArrowheads="1"/>
                    </pic:cNvPicPr>
                  </pic:nvPicPr>
                  <pic:blipFill>
                    <a:blip r:embed="rId263"/>
                    <a:srcRect/>
                    <a:stretch>
                      <a:fillRect/>
                    </a:stretch>
                  </pic:blipFill>
                  <pic:spPr bwMode="auto">
                    <a:xfrm>
                      <a:off x="0" y="0"/>
                      <a:ext cx="4069080" cy="856308"/>
                    </a:xfrm>
                    <a:prstGeom prst="rect">
                      <a:avLst/>
                    </a:prstGeom>
                    <a:noFill/>
                    <a:ln w="9525">
                      <a:noFill/>
                      <a:miter lim="800000"/>
                      <a:headEnd/>
                      <a:tailEnd/>
                    </a:ln>
                  </pic:spPr>
                </pic:pic>
              </a:graphicData>
            </a:graphic>
          </wp:inline>
        </w:drawing>
      </w:r>
    </w:p>
    <w:p w:rsidR="007F7894" w:rsidRPr="00140287" w:rsidRDefault="007F7894" w:rsidP="00744E2D">
      <w:pPr>
        <w:pStyle w:val="FigureSubheading"/>
      </w:pPr>
      <w:r w:rsidRPr="00744E2D">
        <w:rPr>
          <w:b/>
        </w:rPr>
        <w:t>Figure 7.</w:t>
      </w:r>
      <w:r>
        <w:t xml:space="preserve"> </w:t>
      </w:r>
      <w:r w:rsidRPr="00140287">
        <w:t>Simple Process Diagram</w:t>
      </w:r>
    </w:p>
    <w:p w:rsidR="007F7894" w:rsidRPr="007F7894" w:rsidRDefault="007F7894" w:rsidP="00E223F3">
      <w:pPr>
        <w:pStyle w:val="ListParagraph"/>
        <w:rPr>
          <w:lang w:val="en"/>
        </w:rPr>
      </w:pPr>
    </w:p>
    <w:p w:rsidR="00632DCC" w:rsidRDefault="00B9287D" w:rsidP="00E223F3">
      <w:pPr>
        <w:rPr>
          <w:lang w:val="en"/>
        </w:rPr>
      </w:pPr>
      <w:r>
        <w:rPr>
          <w:lang w:val="en"/>
        </w:rPr>
        <w:br w:type="page"/>
      </w:r>
    </w:p>
    <w:p w:rsidR="00FB0723" w:rsidRDefault="00FB0723">
      <w:pPr>
        <w:tabs>
          <w:tab w:val="clear" w:pos="6390"/>
        </w:tabs>
        <w:jc w:val="left"/>
        <w:rPr>
          <w:rFonts w:ascii="Cambria" w:eastAsiaTheme="majorEastAsia" w:hAnsi="Cambria" w:cstheme="majorBidi"/>
          <w:b/>
          <w:bCs/>
          <w:sz w:val="36"/>
          <w:szCs w:val="32"/>
          <w:lang w:val="en"/>
        </w:rPr>
      </w:pPr>
      <w:bookmarkStart w:id="597" w:name="_Toc416087431"/>
      <w:r>
        <w:br w:type="page"/>
      </w:r>
    </w:p>
    <w:p w:rsidR="008077C4" w:rsidRPr="005E3DE1" w:rsidRDefault="00A33844" w:rsidP="00E223F3">
      <w:pPr>
        <w:pStyle w:val="MainHeading"/>
      </w:pPr>
      <w:r w:rsidRPr="005E3DE1">
        <w:t>Appendix</w:t>
      </w:r>
      <w:r w:rsidR="00D61D82" w:rsidRPr="005E3DE1">
        <w:t xml:space="preserve"> A – Installing R</w:t>
      </w:r>
      <w:bookmarkEnd w:id="597"/>
    </w:p>
    <w:p w:rsidR="00E6033E" w:rsidRDefault="00E6033E" w:rsidP="00E223F3">
      <w:r>
        <w:t xml:space="preserve">I assume that you will use a PC or MAC, that you will perform the installation on a </w:t>
      </w:r>
      <w:r w:rsidR="00A129C7">
        <w:t>hard</w:t>
      </w:r>
      <w:r>
        <w:t xml:space="preserve"> disc, and that you have access to the internet. First go to the site called CRAN (Comprehensive R Archive Network). The URL address is http://cran.r-project.prg/ or simply type CRAN into Google. Once you are at the website, you need to ‘Download and Install R’ by running the appropriate precompiled bin</w:t>
      </w:r>
      <w:r w:rsidR="00BC7F3C">
        <w:t>a</w:t>
      </w:r>
      <w:r>
        <w:t>ry distributions. Click to choose between Linux, Mac Os or Windows, and then follow the instructions. You want the ‘base’ package and you want to run the setup program which will have a name like R*.exe (on a OC) or R*.dmg (on a Mac). When asked, say you want to ‘Run’ the file (rather than ‘Save’ it).</w:t>
      </w:r>
    </w:p>
    <w:p w:rsidR="00BC7F3C" w:rsidRDefault="00E6033E" w:rsidP="00E223F3">
      <w:r>
        <w:t xml:space="preserve">You can begin using R without any further actions. However, I use a Graphical User Interface (GUI) called </w:t>
      </w:r>
      <w:r w:rsidRPr="00451854">
        <w:rPr>
          <w:i/>
        </w:rPr>
        <w:t>R Studio</w:t>
      </w:r>
      <w:r w:rsidR="00421965" w:rsidRPr="00451854">
        <w:rPr>
          <w:i/>
        </w:rPr>
        <w:fldChar w:fldCharType="begin"/>
      </w:r>
      <w:r w:rsidR="00421965" w:rsidRPr="00451854">
        <w:rPr>
          <w:i/>
        </w:rPr>
        <w:instrText xml:space="preserve"> XE "R Studio" </w:instrText>
      </w:r>
      <w:r w:rsidR="00421965" w:rsidRPr="00451854">
        <w:rPr>
          <w:i/>
        </w:rPr>
        <w:fldChar w:fldCharType="end"/>
      </w:r>
      <w:r>
        <w:t>, and I recommend that you do the same, or spend some frustrating hours at the onset.</w:t>
      </w:r>
      <w:r w:rsidR="00BC7F3C">
        <w:t xml:space="preserve"> You can get </w:t>
      </w:r>
      <w:r w:rsidR="00BC7F3C" w:rsidRPr="00451854">
        <w:rPr>
          <w:i/>
        </w:rPr>
        <w:t>R Studio</w:t>
      </w:r>
      <w:r w:rsidR="00BC7F3C">
        <w:t xml:space="preserve"> at this URL: </w:t>
      </w:r>
    </w:p>
    <w:p w:rsidR="00E6033E" w:rsidRDefault="00BC7F3C" w:rsidP="00E223F3">
      <w:r w:rsidRPr="00BC7F3C">
        <w:t>http://www.rstudio.com/products/rstudio/download/</w:t>
      </w:r>
    </w:p>
    <w:p w:rsidR="00BC7F3C" w:rsidRDefault="00BC7F3C" w:rsidP="00E223F3">
      <w:bookmarkStart w:id="598" w:name="_Toc279332396"/>
      <w:r>
        <w:t xml:space="preserve">Alternatively, you can type </w:t>
      </w:r>
      <w:r w:rsidRPr="00451854">
        <w:rPr>
          <w:i/>
        </w:rPr>
        <w:t>R Studio</w:t>
      </w:r>
      <w:r w:rsidR="00421965" w:rsidRPr="00451854">
        <w:rPr>
          <w:i/>
        </w:rPr>
        <w:fldChar w:fldCharType="begin"/>
      </w:r>
      <w:r w:rsidR="00421965" w:rsidRPr="00451854">
        <w:rPr>
          <w:i/>
        </w:rPr>
        <w:instrText xml:space="preserve"> XE "R Studio" </w:instrText>
      </w:r>
      <w:r w:rsidR="00421965" w:rsidRPr="00451854">
        <w:rPr>
          <w:i/>
        </w:rPr>
        <w:fldChar w:fldCharType="end"/>
      </w:r>
      <w:r>
        <w:t xml:space="preserve"> into Google. Select the installation for your system as you did with R. When you run R Studio, you will see something like Figure 1, except the workspace will not have R code and there will be no graph. Plus I reduced the size for the screenshot.</w:t>
      </w:r>
    </w:p>
    <w:p w:rsidR="00BC7F3C" w:rsidRDefault="00BC7F3C" w:rsidP="00E223F3">
      <w:r>
        <w:rPr>
          <w:noProof/>
        </w:rPr>
        <w:drawing>
          <wp:inline distT="0" distB="0" distL="0" distR="0" wp14:anchorId="48CEDCA5" wp14:editId="42F37CA2">
            <wp:extent cx="4069080" cy="3186430"/>
            <wp:effectExtent l="0" t="0" r="7620" b="0"/>
            <wp:docPr id="4481" name="Picture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grayscl/>
                    </a:blip>
                    <a:stretch>
                      <a:fillRect/>
                    </a:stretch>
                  </pic:blipFill>
                  <pic:spPr>
                    <a:xfrm>
                      <a:off x="0" y="0"/>
                      <a:ext cx="4069080" cy="3186430"/>
                    </a:xfrm>
                    <a:prstGeom prst="rect">
                      <a:avLst/>
                    </a:prstGeom>
                  </pic:spPr>
                </pic:pic>
              </a:graphicData>
            </a:graphic>
          </wp:inline>
        </w:drawing>
      </w:r>
    </w:p>
    <w:p w:rsidR="00BC7F3C" w:rsidRDefault="00BC7F3C" w:rsidP="00E223F3">
      <w:pPr>
        <w:pStyle w:val="FigureSubheading"/>
      </w:pPr>
      <w:r w:rsidRPr="00D61D82">
        <w:rPr>
          <w:b/>
        </w:rPr>
        <w:t>Fig</w:t>
      </w:r>
      <w:r w:rsidR="00D61D82" w:rsidRPr="00D61D82">
        <w:rPr>
          <w:b/>
        </w:rPr>
        <w:t>u</w:t>
      </w:r>
      <w:r w:rsidRPr="00D61D82">
        <w:rPr>
          <w:b/>
        </w:rPr>
        <w:t>re 1</w:t>
      </w:r>
      <w:r w:rsidRPr="00451854">
        <w:rPr>
          <w:b/>
          <w:i/>
        </w:rPr>
        <w:t>.</w:t>
      </w:r>
      <w:r w:rsidRPr="00451854">
        <w:rPr>
          <w:i/>
        </w:rPr>
        <w:t xml:space="preserve"> R Studio</w:t>
      </w:r>
      <w:r w:rsidR="00421965" w:rsidRPr="00451854">
        <w:rPr>
          <w:i/>
        </w:rPr>
        <w:fldChar w:fldCharType="begin"/>
      </w:r>
      <w:r w:rsidR="00421965" w:rsidRPr="00451854">
        <w:rPr>
          <w:i/>
        </w:rPr>
        <w:instrText xml:space="preserve"> XE "R Studio" </w:instrText>
      </w:r>
      <w:r w:rsidR="00421965" w:rsidRPr="00451854">
        <w:rPr>
          <w:i/>
        </w:rPr>
        <w:fldChar w:fldCharType="end"/>
      </w:r>
      <w:r>
        <w:t xml:space="preserve"> window with four panes (from upper left): Data view, Environment/History view, Console (this is where you enter R code), and Viewer (for Plots, Help, Packages and Files)</w:t>
      </w:r>
    </w:p>
    <w:p w:rsidR="00D61D82" w:rsidRDefault="00D61D82" w:rsidP="00E223F3">
      <w:r>
        <w:br w:type="page"/>
      </w:r>
    </w:p>
    <w:p w:rsidR="00D61D82" w:rsidRPr="005E3DE1" w:rsidRDefault="00D61D82" w:rsidP="00E223F3">
      <w:pPr>
        <w:pStyle w:val="MainHeading"/>
      </w:pPr>
      <w:bookmarkStart w:id="599" w:name="_Toc416087432"/>
      <w:r w:rsidRPr="005E3DE1">
        <w:t>Appendix B – Ins</w:t>
      </w:r>
      <w:r w:rsidR="000E658C" w:rsidRPr="005E3DE1">
        <w:t>ta</w:t>
      </w:r>
      <w:r w:rsidRPr="005E3DE1">
        <w:t xml:space="preserve">lling </w:t>
      </w:r>
      <w:r w:rsidR="00A87FD9">
        <w:rPr>
          <w:i/>
        </w:rPr>
        <w:t>SCILAB</w:t>
      </w:r>
      <w:bookmarkEnd w:id="599"/>
    </w:p>
    <w:p w:rsidR="00D61D82" w:rsidRDefault="00D61D82" w:rsidP="00E223F3">
      <w:r>
        <w:t xml:space="preserve">To download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 go to </w:t>
      </w:r>
      <w:r w:rsidRPr="00D61D82">
        <w:t>http://www.</w:t>
      </w:r>
      <w:r w:rsidR="00A87FD9">
        <w:rPr>
          <w:i/>
        </w:rPr>
        <w:t>SCILAB</w:t>
      </w:r>
      <w:r w:rsidRPr="00D61D82">
        <w:t xml:space="preserve">.org/download/5.5.1 </w:t>
      </w:r>
      <w:r>
        <w:t xml:space="preserve">(version 5.5.1 is the latest as of the time this book was published) or simply type </w:t>
      </w:r>
      <w:r w:rsidR="00A87FD9">
        <w:rPr>
          <w:i/>
        </w:rPr>
        <w:t>SCILAB</w:t>
      </w:r>
      <w:r>
        <w:t xml:space="preserve"> into Google and go </w:t>
      </w:r>
      <w:r w:rsidR="00A129C7">
        <w:t>from</w:t>
      </w:r>
      <w:r>
        <w:t xml:space="preserve"> there. Again, select the installation that is appropriate for your system (Mac or PC). If you are not sure whether to install the 32-bit or 64-bit version, then start with the 32-bit version. Your system will inform you which one you really need upon installation (if you are installing the wrong one). The GUI for </w:t>
      </w:r>
      <w:r w:rsidR="00A87FD9">
        <w:rPr>
          <w:i/>
        </w:rPr>
        <w:t>SCILAB</w:t>
      </w:r>
      <w:r>
        <w:t xml:space="preserve"> is native to the program, so there is no additional installation. Figure 1 shows the </w:t>
      </w:r>
      <w:r w:rsidR="00A87FD9">
        <w:rPr>
          <w:i/>
        </w:rPr>
        <w:t>SCILAB</w:t>
      </w:r>
      <w:r>
        <w:t xml:space="preserve"> window</w:t>
      </w:r>
      <w:r w:rsidR="000E658C">
        <w:t xml:space="preserve"> (I reduced the size for a screenshot)</w:t>
      </w:r>
      <w:r>
        <w:t>.</w:t>
      </w:r>
    </w:p>
    <w:p w:rsidR="000E658C" w:rsidRDefault="00D61D82" w:rsidP="00E223F3">
      <w:r>
        <w:rPr>
          <w:noProof/>
        </w:rPr>
        <w:drawing>
          <wp:inline distT="0" distB="0" distL="0" distR="0" wp14:anchorId="120132C3" wp14:editId="5305297F">
            <wp:extent cx="4069080" cy="2874010"/>
            <wp:effectExtent l="0" t="0" r="7620" b="2540"/>
            <wp:docPr id="4482" name="Picture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grayscl/>
                    </a:blip>
                    <a:stretch>
                      <a:fillRect/>
                    </a:stretch>
                  </pic:blipFill>
                  <pic:spPr>
                    <a:xfrm>
                      <a:off x="0" y="0"/>
                      <a:ext cx="4069080" cy="2874010"/>
                    </a:xfrm>
                    <a:prstGeom prst="rect">
                      <a:avLst/>
                    </a:prstGeom>
                  </pic:spPr>
                </pic:pic>
              </a:graphicData>
            </a:graphic>
          </wp:inline>
        </w:drawing>
      </w:r>
      <w:r>
        <w:t xml:space="preserve"> </w:t>
      </w:r>
    </w:p>
    <w:p w:rsidR="00D61D82" w:rsidRDefault="000E658C" w:rsidP="00E223F3">
      <w:pPr>
        <w:pStyle w:val="FigureSubheading"/>
      </w:pPr>
      <w:r w:rsidRPr="000E658C">
        <w:rPr>
          <w:b/>
        </w:rPr>
        <w:t xml:space="preserve">Figure 1. </w:t>
      </w:r>
      <w:r w:rsidR="00A87FD9">
        <w:rPr>
          <w:i/>
        </w:rPr>
        <w:t>SCILAB</w:t>
      </w:r>
      <w:r w:rsidR="00006019">
        <w:fldChar w:fldCharType="begin"/>
      </w:r>
      <w:r w:rsidR="00006019">
        <w:instrText xml:space="preserve"> XE "</w:instrText>
      </w:r>
      <w:r w:rsidR="00A87FD9">
        <w:rPr>
          <w:i/>
          <w:lang w:val="en"/>
        </w:rPr>
        <w:instrText>SCILAB</w:instrText>
      </w:r>
      <w:r w:rsidR="00006019">
        <w:instrText xml:space="preserve">" </w:instrText>
      </w:r>
      <w:r w:rsidR="00006019">
        <w:fldChar w:fldCharType="end"/>
      </w:r>
      <w:r>
        <w:t xml:space="preserve"> window with four panes (from left to right): Directory, Console, Variable Browser and Command History.</w:t>
      </w:r>
      <w:r w:rsidR="00D61D82">
        <w:br w:type="page"/>
      </w:r>
    </w:p>
    <w:p w:rsidR="00AF3148" w:rsidRPr="005E3DE1" w:rsidRDefault="00AF3148" w:rsidP="00E223F3">
      <w:pPr>
        <w:pStyle w:val="MainHeading"/>
      </w:pPr>
      <w:bookmarkStart w:id="600" w:name="_Toc416087433"/>
      <w:r w:rsidRPr="005E3DE1">
        <w:t xml:space="preserve">Appendix C – Installing </w:t>
      </w:r>
      <w:r w:rsidR="00B05E09">
        <w:t>LPSolve</w:t>
      </w:r>
      <w:bookmarkEnd w:id="600"/>
    </w:p>
    <w:p w:rsidR="00AF3148" w:rsidRDefault="00AF3148" w:rsidP="00E223F3">
      <w:r>
        <w:t xml:space="preserve">To </w:t>
      </w:r>
      <w:r w:rsidR="00A129C7">
        <w:t>install</w:t>
      </w:r>
      <w:r>
        <w:t xml:space="preserve"> </w:t>
      </w:r>
      <w:r w:rsidR="00B05E09">
        <w:t>LPSolve</w:t>
      </w:r>
      <w:r w:rsidR="00006019">
        <w:fldChar w:fldCharType="begin"/>
      </w:r>
      <w:r w:rsidR="00006019">
        <w:instrText xml:space="preserve"> XE "</w:instrText>
      </w:r>
      <w:r w:rsidR="00B05E09">
        <w:instrText>LPSolve</w:instrText>
      </w:r>
      <w:r w:rsidR="00006019">
        <w:instrText xml:space="preserve">" </w:instrText>
      </w:r>
      <w:r w:rsidR="00006019">
        <w:fldChar w:fldCharType="end"/>
      </w:r>
      <w:r>
        <w:t>, go to the following URL:</w:t>
      </w:r>
    </w:p>
    <w:p w:rsidR="00AF3148" w:rsidRDefault="00AF3148" w:rsidP="00E223F3">
      <w:r w:rsidRPr="00AF3148">
        <w:t>http://</w:t>
      </w:r>
      <w:r w:rsidR="00B05E09">
        <w:t>LPSolve</w:t>
      </w:r>
      <w:r w:rsidRPr="00AF3148">
        <w:t>.sourceforge.net/5.5/distribution.htm</w:t>
      </w:r>
    </w:p>
    <w:p w:rsidR="005E3DE1" w:rsidRDefault="00AF3148" w:rsidP="00E223F3">
      <w:r>
        <w:t xml:space="preserve">You can also type </w:t>
      </w:r>
      <w:r w:rsidR="00B05E09">
        <w:t>LPSolve</w:t>
      </w:r>
      <w:r>
        <w:t xml:space="preserve"> into Google. You will want to install the </w:t>
      </w:r>
      <w:r w:rsidR="00B05E09">
        <w:t>LPSolve</w:t>
      </w:r>
      <w:r w:rsidR="00006019">
        <w:fldChar w:fldCharType="begin"/>
      </w:r>
      <w:r w:rsidR="00006019">
        <w:instrText xml:space="preserve"> XE "</w:instrText>
      </w:r>
      <w:r w:rsidR="00B05E09">
        <w:instrText>LPSolve</w:instrText>
      </w:r>
      <w:r w:rsidR="00006019">
        <w:instrText xml:space="preserve">" </w:instrText>
      </w:r>
      <w:r w:rsidR="00006019">
        <w:fldChar w:fldCharType="end"/>
      </w:r>
      <w:r w:rsidRPr="00AF3148">
        <w:t xml:space="preserve"> IDE (Integrated Development Interface) for Windows. </w:t>
      </w:r>
      <w:r w:rsidR="005E3DE1">
        <w:t xml:space="preserve">If you are using a Mac, you are at a disadvantage (as is the case with many Operations Research software packages). You can still download and use </w:t>
      </w:r>
      <w:r w:rsidR="00B05E09">
        <w:t>LPSolve</w:t>
      </w:r>
      <w:r w:rsidR="005E3DE1">
        <w:t xml:space="preserve">, but you will just have the Console (no GUI). Alternatively, you could download the appropriate version and follow the rather complex instructions for calling </w:t>
      </w:r>
      <w:r w:rsidR="00B05E09">
        <w:t>LPSolve</w:t>
      </w:r>
      <w:r w:rsidR="005E3DE1">
        <w:t xml:space="preserve"> from MATLAB</w:t>
      </w:r>
      <w:r w:rsidR="00226195">
        <w:fldChar w:fldCharType="begin"/>
      </w:r>
      <w:r w:rsidR="00226195">
        <w:instrText xml:space="preserve"> XE "</w:instrText>
      </w:r>
      <w:r w:rsidR="00226195" w:rsidRPr="00F666DF">
        <w:rPr>
          <w:lang w:val="en"/>
        </w:rPr>
        <w:instrText>MATLAB</w:instrText>
      </w:r>
      <w:r w:rsidR="00226195">
        <w:instrText xml:space="preserve">" </w:instrText>
      </w:r>
      <w:r w:rsidR="00226195">
        <w:fldChar w:fldCharType="end"/>
      </w:r>
      <w:r w:rsidR="005E3DE1">
        <w:t>, Octave</w:t>
      </w:r>
      <w:r w:rsidR="00226195">
        <w:fldChar w:fldCharType="begin"/>
      </w:r>
      <w:r w:rsidR="00226195">
        <w:instrText xml:space="preserve"> XE "</w:instrText>
      </w:r>
      <w:r w:rsidR="00226195" w:rsidRPr="005E13BC">
        <w:rPr>
          <w:lang w:val="en"/>
        </w:rPr>
        <w:instrText>Octave</w:instrText>
      </w:r>
      <w:r w:rsidR="00226195">
        <w:instrText xml:space="preserve">" </w:instrText>
      </w:r>
      <w:r w:rsidR="00226195">
        <w:fldChar w:fldCharType="end"/>
      </w:r>
      <w:r w:rsidR="005E3DE1">
        <w:t>, Python, etc. The Windows IDE is shown in Figure 1.</w:t>
      </w:r>
    </w:p>
    <w:p w:rsidR="005E3DE1" w:rsidRDefault="005E3DE1" w:rsidP="00E223F3">
      <w:r>
        <w:rPr>
          <w:noProof/>
        </w:rPr>
        <w:drawing>
          <wp:inline distT="0" distB="0" distL="0" distR="0" wp14:anchorId="0815D1FE" wp14:editId="4825C37B">
            <wp:extent cx="4069080" cy="300609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grayscl/>
                    </a:blip>
                    <a:stretch>
                      <a:fillRect/>
                    </a:stretch>
                  </pic:blipFill>
                  <pic:spPr>
                    <a:xfrm>
                      <a:off x="0" y="0"/>
                      <a:ext cx="4069080" cy="3006090"/>
                    </a:xfrm>
                    <a:prstGeom prst="rect">
                      <a:avLst/>
                    </a:prstGeom>
                  </pic:spPr>
                </pic:pic>
              </a:graphicData>
            </a:graphic>
          </wp:inline>
        </w:drawing>
      </w:r>
      <w:r>
        <w:t xml:space="preserve"> </w:t>
      </w:r>
    </w:p>
    <w:p w:rsidR="00AF3148" w:rsidRDefault="005E3DE1" w:rsidP="00E223F3">
      <w:pPr>
        <w:pStyle w:val="FigureSubheading"/>
      </w:pPr>
      <w:r w:rsidRPr="005E3DE1">
        <w:rPr>
          <w:b/>
        </w:rPr>
        <w:t>Figure 1.</w:t>
      </w:r>
      <w:r>
        <w:t xml:space="preserve"> </w:t>
      </w:r>
      <w:r w:rsidR="00B05E09">
        <w:t>LPSolve</w:t>
      </w:r>
      <w:r w:rsidR="00006019">
        <w:fldChar w:fldCharType="begin"/>
      </w:r>
      <w:r w:rsidR="00006019">
        <w:instrText xml:space="preserve"> XE "</w:instrText>
      </w:r>
      <w:r w:rsidR="00B05E09">
        <w:instrText>LPSolve</w:instrText>
      </w:r>
      <w:r w:rsidR="00006019">
        <w:instrText xml:space="preserve">" </w:instrText>
      </w:r>
      <w:r w:rsidR="00006019">
        <w:fldChar w:fldCharType="end"/>
      </w:r>
      <w:r>
        <w:t xml:space="preserve"> IDE in Windows with two panes (top to bottom): Console (Source, Matrix, Options and Results) and Log/Messages</w:t>
      </w:r>
      <w:r w:rsidR="00AF3148">
        <w:br w:type="page"/>
      </w:r>
    </w:p>
    <w:p w:rsidR="00B43B55" w:rsidRDefault="00B43B55" w:rsidP="00E223F3">
      <w:pPr>
        <w:pStyle w:val="MainHeading"/>
      </w:pPr>
      <w:bookmarkStart w:id="601" w:name="_Toc416087434"/>
      <w:r>
        <w:t>Reference</w:t>
      </w:r>
      <w:bookmarkEnd w:id="598"/>
      <w:r w:rsidR="00535759">
        <w:t>s</w:t>
      </w:r>
      <w:bookmarkEnd w:id="601"/>
    </w:p>
    <w:p w:rsidR="00B43B55" w:rsidRPr="007E6E26" w:rsidRDefault="00B43B55" w:rsidP="00E223F3">
      <w:pPr>
        <w:rPr>
          <w:sz w:val="20"/>
        </w:rPr>
      </w:pPr>
      <w:r w:rsidRPr="007E6E26">
        <w:rPr>
          <w:sz w:val="20"/>
        </w:rPr>
        <w:t xml:space="preserve">Albright, C.S. and Winston, W.L. </w:t>
      </w:r>
      <w:r w:rsidR="00535759" w:rsidRPr="007E6E26">
        <w:rPr>
          <w:sz w:val="20"/>
        </w:rPr>
        <w:t xml:space="preserve">(2005). Spreadsheet </w:t>
      </w:r>
      <w:r w:rsidR="00A129C7" w:rsidRPr="007E6E26">
        <w:rPr>
          <w:sz w:val="20"/>
        </w:rPr>
        <w:t>Modeling</w:t>
      </w:r>
      <w:r w:rsidR="00535759" w:rsidRPr="007E6E26">
        <w:rPr>
          <w:sz w:val="20"/>
        </w:rPr>
        <w:t xml:space="preserve"> and Application: Essentials of </w:t>
      </w:r>
      <w:r w:rsidR="00A129C7" w:rsidRPr="007E6E26">
        <w:rPr>
          <w:sz w:val="20"/>
        </w:rPr>
        <w:t>Practical</w:t>
      </w:r>
      <w:r w:rsidR="00535759" w:rsidRPr="007E6E26">
        <w:rPr>
          <w:sz w:val="20"/>
        </w:rPr>
        <w:t xml:space="preserve"> Management Science. Wadsworth Group. ISBN 0-534-38032-8</w:t>
      </w:r>
    </w:p>
    <w:p w:rsidR="00B43B55" w:rsidRPr="007E6E26" w:rsidRDefault="00B43B55" w:rsidP="00E223F3">
      <w:pPr>
        <w:rPr>
          <w:sz w:val="20"/>
        </w:rPr>
      </w:pPr>
      <w:r w:rsidRPr="007E6E26">
        <w:rPr>
          <w:sz w:val="20"/>
        </w:rPr>
        <w:t>Ali M. (2000). "Probabilistic Systems Analyses: Part I," University of the Witwatersrand, 2000.</w:t>
      </w:r>
    </w:p>
    <w:p w:rsidR="00535759" w:rsidRPr="007E6E26" w:rsidRDefault="00535759" w:rsidP="00E223F3">
      <w:pPr>
        <w:rPr>
          <w:sz w:val="20"/>
        </w:rPr>
      </w:pPr>
      <w:r w:rsidRPr="007E6E26">
        <w:rPr>
          <w:sz w:val="20"/>
        </w:rPr>
        <w:t>Crawley, M.J. (2007). The R Book. John Wiley &amp; Sons, Ltd. ISBN 978-0-470-51024-7</w:t>
      </w:r>
    </w:p>
    <w:p w:rsidR="00B43B55" w:rsidRPr="007E6E26" w:rsidRDefault="00B43B55" w:rsidP="00E223F3">
      <w:pPr>
        <w:rPr>
          <w:sz w:val="20"/>
        </w:rPr>
      </w:pPr>
      <w:r w:rsidRPr="007E6E26">
        <w:rPr>
          <w:sz w:val="20"/>
        </w:rPr>
        <w:t>Evans, Hastings, and Peacock (2000), Statistical Distributions, 3rd. Ed., John Wiley and Sons.</w:t>
      </w:r>
    </w:p>
    <w:p w:rsidR="00B43B55" w:rsidRPr="007E6E26" w:rsidRDefault="00B43B55" w:rsidP="00E223F3">
      <w:pPr>
        <w:rPr>
          <w:sz w:val="20"/>
        </w:rPr>
      </w:pPr>
      <w:r w:rsidRPr="007E6E26">
        <w:rPr>
          <w:sz w:val="20"/>
        </w:rPr>
        <w:t>Hayter, A.J. (2002). Probability and Statistics for Engineers and Scientists. 2</w:t>
      </w:r>
      <w:r w:rsidRPr="007E6E26">
        <w:rPr>
          <w:sz w:val="20"/>
          <w:vertAlign w:val="superscript"/>
        </w:rPr>
        <w:t>nd</w:t>
      </w:r>
      <w:r w:rsidRPr="007E6E26">
        <w:rPr>
          <w:sz w:val="20"/>
        </w:rPr>
        <w:t xml:space="preserve"> Edition. Wadsworth Group. ISBN 0-534-38669-5.</w:t>
      </w:r>
    </w:p>
    <w:p w:rsidR="00B43B55" w:rsidRPr="007E6E26" w:rsidRDefault="00B43B55" w:rsidP="00E223F3">
      <w:pPr>
        <w:rPr>
          <w:sz w:val="20"/>
        </w:rPr>
      </w:pPr>
      <w:r w:rsidRPr="007E6E26">
        <w:rPr>
          <w:sz w:val="20"/>
        </w:rPr>
        <w:t xml:space="preserve">Stephens, M. A. (1974). EDF Statistics for </w:t>
      </w:r>
      <w:r w:rsidR="002F2EF9" w:rsidRPr="007E6E26">
        <w:rPr>
          <w:sz w:val="20"/>
        </w:rPr>
        <w:t>Goodness-of-fit</w:t>
      </w:r>
      <w:r w:rsidRPr="007E6E26">
        <w:rPr>
          <w:sz w:val="20"/>
        </w:rPr>
        <w:t xml:space="preserve"> and Some Comparisons, Journal of the American Statistical Association, Vol. 69, pp. 730-737.</w:t>
      </w:r>
    </w:p>
    <w:p w:rsidR="00B43B55" w:rsidRPr="007E6E26" w:rsidRDefault="00B43B55" w:rsidP="00E223F3">
      <w:pPr>
        <w:rPr>
          <w:sz w:val="20"/>
        </w:rPr>
      </w:pPr>
      <w:r w:rsidRPr="007E6E26">
        <w:rPr>
          <w:sz w:val="20"/>
        </w:rPr>
        <w:t>Tukey, John (1977), Exploratory Data Analysis, Addison-Wesley.</w:t>
      </w:r>
    </w:p>
    <w:p w:rsidR="00B43B55" w:rsidRPr="007E6E26" w:rsidRDefault="00B43B55" w:rsidP="00E223F3">
      <w:pPr>
        <w:rPr>
          <w:sz w:val="20"/>
        </w:rPr>
      </w:pPr>
      <w:r w:rsidRPr="007E6E26">
        <w:rPr>
          <w:sz w:val="20"/>
        </w:rPr>
        <w:t>Schruben, L. (1995). Graphical Simulation</w:t>
      </w:r>
      <w:r w:rsidR="00006019" w:rsidRPr="007E6E26">
        <w:rPr>
          <w:sz w:val="20"/>
        </w:rPr>
        <w:fldChar w:fldCharType="begin"/>
      </w:r>
      <w:r w:rsidR="00006019" w:rsidRPr="007E6E26">
        <w:rPr>
          <w:sz w:val="20"/>
        </w:rPr>
        <w:instrText xml:space="preserve"> XE "</w:instrText>
      </w:r>
      <w:r w:rsidR="00006019" w:rsidRPr="007E6E26">
        <w:rPr>
          <w:sz w:val="20"/>
          <w:lang w:val="en"/>
        </w:rPr>
        <w:instrText>simulation</w:instrText>
      </w:r>
      <w:r w:rsidR="00006019" w:rsidRPr="007E6E26">
        <w:rPr>
          <w:sz w:val="20"/>
        </w:rPr>
        <w:instrText xml:space="preserve">" </w:instrText>
      </w:r>
      <w:r w:rsidR="00006019" w:rsidRPr="007E6E26">
        <w:rPr>
          <w:sz w:val="20"/>
        </w:rPr>
        <w:fldChar w:fldCharType="end"/>
      </w:r>
      <w:r w:rsidRPr="007E6E26">
        <w:rPr>
          <w:sz w:val="20"/>
        </w:rPr>
        <w:t xml:space="preserve"> and Modeling</w:t>
      </w:r>
      <w:r w:rsidR="00006019" w:rsidRPr="007E6E26">
        <w:rPr>
          <w:sz w:val="20"/>
        </w:rPr>
        <w:fldChar w:fldCharType="begin"/>
      </w:r>
      <w:r w:rsidR="00006019" w:rsidRPr="007E6E26">
        <w:rPr>
          <w:sz w:val="20"/>
        </w:rPr>
        <w:instrText xml:space="preserve"> XE "</w:instrText>
      </w:r>
      <w:r w:rsidR="00006019" w:rsidRPr="007E6E26">
        <w:rPr>
          <w:sz w:val="20"/>
          <w:lang w:val="en"/>
        </w:rPr>
        <w:instrText>modeling</w:instrText>
      </w:r>
      <w:r w:rsidR="00006019" w:rsidRPr="007E6E26">
        <w:rPr>
          <w:sz w:val="20"/>
        </w:rPr>
        <w:instrText xml:space="preserve">" </w:instrText>
      </w:r>
      <w:r w:rsidR="00006019" w:rsidRPr="007E6E26">
        <w:rPr>
          <w:sz w:val="20"/>
        </w:rPr>
        <w:fldChar w:fldCharType="end"/>
      </w:r>
      <w:r w:rsidRPr="007E6E26">
        <w:rPr>
          <w:sz w:val="20"/>
        </w:rPr>
        <w:t xml:space="preserve"> using SIGMA for Windows, 3rd Edition. The Scientific Press.</w:t>
      </w:r>
    </w:p>
    <w:p w:rsidR="00B43B55" w:rsidRPr="007E6E26" w:rsidRDefault="00B43B55" w:rsidP="00E223F3">
      <w:pPr>
        <w:rPr>
          <w:sz w:val="20"/>
        </w:rPr>
      </w:pPr>
      <w:r w:rsidRPr="007E6E26">
        <w:rPr>
          <w:sz w:val="20"/>
        </w:rPr>
        <w:t>Sargent, R. G. (1988). Event graph modeling</w:t>
      </w:r>
      <w:r w:rsidR="00006019" w:rsidRPr="007E6E26">
        <w:rPr>
          <w:sz w:val="20"/>
        </w:rPr>
        <w:fldChar w:fldCharType="begin"/>
      </w:r>
      <w:r w:rsidR="00006019" w:rsidRPr="007E6E26">
        <w:rPr>
          <w:sz w:val="20"/>
        </w:rPr>
        <w:instrText xml:space="preserve"> XE "</w:instrText>
      </w:r>
      <w:r w:rsidR="00006019" w:rsidRPr="007E6E26">
        <w:rPr>
          <w:sz w:val="20"/>
          <w:lang w:val="en"/>
        </w:rPr>
        <w:instrText>modeling</w:instrText>
      </w:r>
      <w:r w:rsidR="00006019" w:rsidRPr="007E6E26">
        <w:rPr>
          <w:sz w:val="20"/>
        </w:rPr>
        <w:instrText xml:space="preserve">" </w:instrText>
      </w:r>
      <w:r w:rsidR="00006019" w:rsidRPr="007E6E26">
        <w:rPr>
          <w:sz w:val="20"/>
        </w:rPr>
        <w:fldChar w:fldCharType="end"/>
      </w:r>
      <w:r w:rsidRPr="007E6E26">
        <w:rPr>
          <w:sz w:val="20"/>
        </w:rPr>
        <w:t xml:space="preserve"> for simulation with an application to flexible manufacturing systems. Management Science, 34 1231–1251.</w:t>
      </w:r>
    </w:p>
    <w:p w:rsidR="00535759" w:rsidRPr="007E6E26" w:rsidRDefault="00535759" w:rsidP="00E223F3">
      <w:pPr>
        <w:rPr>
          <w:sz w:val="20"/>
        </w:rPr>
      </w:pPr>
      <w:r w:rsidRPr="007E6E26">
        <w:rPr>
          <w:sz w:val="20"/>
        </w:rPr>
        <w:t>Strickland, J.S. (2010). Discrete Event Simulation</w:t>
      </w:r>
      <w:r w:rsidR="00006019" w:rsidRPr="007E6E26">
        <w:rPr>
          <w:sz w:val="20"/>
        </w:rPr>
        <w:fldChar w:fldCharType="begin"/>
      </w:r>
      <w:r w:rsidR="00006019" w:rsidRPr="007E6E26">
        <w:rPr>
          <w:sz w:val="20"/>
        </w:rPr>
        <w:instrText xml:space="preserve"> XE "</w:instrText>
      </w:r>
      <w:r w:rsidR="00006019" w:rsidRPr="007E6E26">
        <w:rPr>
          <w:sz w:val="20"/>
          <w:lang w:val="en"/>
        </w:rPr>
        <w:instrText>simulation</w:instrText>
      </w:r>
      <w:r w:rsidR="00006019" w:rsidRPr="007E6E26">
        <w:rPr>
          <w:sz w:val="20"/>
        </w:rPr>
        <w:instrText xml:space="preserve">" </w:instrText>
      </w:r>
      <w:r w:rsidR="00006019" w:rsidRPr="007E6E26">
        <w:rPr>
          <w:sz w:val="20"/>
        </w:rPr>
        <w:fldChar w:fldCharType="end"/>
      </w:r>
      <w:r w:rsidRPr="007E6E26">
        <w:rPr>
          <w:sz w:val="20"/>
        </w:rPr>
        <w:t xml:space="preserve"> Using ExtendSim</w:t>
      </w:r>
      <w:r w:rsidR="00640427" w:rsidRPr="007E6E26">
        <w:rPr>
          <w:sz w:val="20"/>
        </w:rPr>
        <w:fldChar w:fldCharType="begin"/>
      </w:r>
      <w:r w:rsidR="00640427" w:rsidRPr="007E6E26">
        <w:rPr>
          <w:sz w:val="20"/>
        </w:rPr>
        <w:instrText xml:space="preserve"> XE "</w:instrText>
      </w:r>
      <w:r w:rsidR="00640427" w:rsidRPr="007E6E26">
        <w:rPr>
          <w:i/>
          <w:sz w:val="20"/>
        </w:rPr>
        <w:instrText>Discrete Event Simulation Using ExtendSim</w:instrText>
      </w:r>
      <w:r w:rsidR="00640427" w:rsidRPr="007E6E26">
        <w:rPr>
          <w:sz w:val="20"/>
        </w:rPr>
        <w:instrText xml:space="preserve">" </w:instrText>
      </w:r>
      <w:r w:rsidR="00640427" w:rsidRPr="007E6E26">
        <w:rPr>
          <w:sz w:val="20"/>
        </w:rPr>
        <w:fldChar w:fldCharType="end"/>
      </w:r>
      <w:r w:rsidRPr="007E6E26">
        <w:rPr>
          <w:sz w:val="20"/>
        </w:rPr>
        <w:t xml:space="preserve"> 8. Lulu.com. ISBN 978-0-557-72821-3.</w:t>
      </w:r>
    </w:p>
    <w:p w:rsidR="00535759" w:rsidRPr="007E6E26" w:rsidRDefault="00535759" w:rsidP="00E223F3">
      <w:pPr>
        <w:rPr>
          <w:sz w:val="20"/>
        </w:rPr>
      </w:pPr>
      <w:r w:rsidRPr="007E6E26">
        <w:rPr>
          <w:sz w:val="20"/>
        </w:rPr>
        <w:t>Strickland, J.S. (2015). Predictive Analytics using R. Lulu.com. ISBN 978-1-312-84101-7.</w:t>
      </w:r>
    </w:p>
    <w:p w:rsidR="00535759" w:rsidRDefault="00535759" w:rsidP="00E223F3">
      <w:pPr>
        <w:rPr>
          <w:sz w:val="20"/>
        </w:rPr>
      </w:pPr>
      <w:r w:rsidRPr="007E6E26">
        <w:rPr>
          <w:sz w:val="20"/>
        </w:rPr>
        <w:t>Winston, W.L. (2004). Operations Research Applications and Algorithms. 4</w:t>
      </w:r>
      <w:r w:rsidRPr="007E6E26">
        <w:rPr>
          <w:sz w:val="20"/>
          <w:vertAlign w:val="superscript"/>
        </w:rPr>
        <w:t>th</w:t>
      </w:r>
      <w:r w:rsidRPr="007E6E26">
        <w:rPr>
          <w:sz w:val="20"/>
        </w:rPr>
        <w:t xml:space="preserve"> Edition. Wadsworth Group. ISBN 0-534-38058-1.</w:t>
      </w:r>
    </w:p>
    <w:p w:rsidR="007E6E26" w:rsidRDefault="007E6E26" w:rsidP="00E223F3">
      <w:pPr>
        <w:rPr>
          <w:sz w:val="20"/>
        </w:rPr>
      </w:pPr>
    </w:p>
    <w:p w:rsidR="007E6E26" w:rsidRPr="007E6E26" w:rsidRDefault="007E6E26" w:rsidP="00E223F3">
      <w:pPr>
        <w:rPr>
          <w:sz w:val="20"/>
        </w:rPr>
      </w:pPr>
    </w:p>
    <w:bookmarkStart w:id="602" w:name="_Toc416087435" w:displacedByCustomXml="next"/>
    <w:sdt>
      <w:sdtPr>
        <w:rPr>
          <w:rFonts w:asciiTheme="minorHAnsi" w:eastAsiaTheme="minorHAnsi" w:hAnsiTheme="minorHAnsi" w:cstheme="minorBidi"/>
          <w:b w:val="0"/>
          <w:bCs w:val="0"/>
          <w:sz w:val="20"/>
          <w:szCs w:val="22"/>
          <w:lang w:val="en-US"/>
        </w:rPr>
        <w:id w:val="-1737781563"/>
        <w:docPartObj>
          <w:docPartGallery w:val="Bibliographies"/>
          <w:docPartUnique/>
        </w:docPartObj>
      </w:sdtPr>
      <w:sdtContent>
        <w:p w:rsidR="00DE7C60" w:rsidRPr="007E6E26" w:rsidRDefault="00DE7C60" w:rsidP="00E223F3">
          <w:pPr>
            <w:pStyle w:val="MainHeading"/>
            <w:rPr>
              <w:sz w:val="32"/>
            </w:rPr>
          </w:pPr>
          <w:r w:rsidRPr="007E6E26">
            <w:rPr>
              <w:sz w:val="32"/>
            </w:rPr>
            <w:t>Works Cited</w:t>
          </w:r>
          <w:bookmarkEnd w:id="602"/>
        </w:p>
        <w:sdt>
          <w:sdtPr>
            <w:rPr>
              <w:rFonts w:eastAsiaTheme="minorHAnsi" w:cstheme="minorBidi"/>
              <w:bCs w:val="0"/>
              <w:sz w:val="20"/>
            </w:rPr>
            <w:id w:val="-573587230"/>
            <w:bibliography/>
          </w:sdtPr>
          <w:sdtContent>
            <w:p w:rsidR="00AB48FB" w:rsidRPr="007E6E26" w:rsidRDefault="00DE7C60" w:rsidP="00E223F3">
              <w:pPr>
                <w:pStyle w:val="Bibliography"/>
                <w:rPr>
                  <w:noProof/>
                  <w:szCs w:val="24"/>
                  <w:lang w:val="en"/>
                </w:rPr>
              </w:pPr>
              <w:r w:rsidRPr="007E6E26">
                <w:rPr>
                  <w:sz w:val="20"/>
                </w:rPr>
                <w:fldChar w:fldCharType="begin"/>
              </w:r>
              <w:r w:rsidRPr="007E6E26">
                <w:rPr>
                  <w:sz w:val="20"/>
                </w:rPr>
                <w:instrText xml:space="preserve"> BIBLIOGRAPHY </w:instrText>
              </w:r>
              <w:r w:rsidRPr="007E6E26">
                <w:rPr>
                  <w:sz w:val="20"/>
                </w:rPr>
                <w:fldChar w:fldCharType="separate"/>
              </w:r>
              <w:r w:rsidR="00AB48FB" w:rsidRPr="007E6E26">
                <w:rPr>
                  <w:noProof/>
                  <w:sz w:val="20"/>
                  <w:lang w:val="en"/>
                </w:rPr>
                <w:t xml:space="preserve">Akbarzadeh, V. (2013). </w:t>
              </w:r>
              <w:r w:rsidR="00AB48FB" w:rsidRPr="007E6E26">
                <w:rPr>
                  <w:i/>
                  <w:iCs/>
                  <w:noProof/>
                  <w:sz w:val="20"/>
                  <w:lang w:val="en"/>
                </w:rPr>
                <w:t>Line Estimation</w:t>
              </w:r>
              <w:r w:rsidR="00AB48FB" w:rsidRPr="007E6E26">
                <w:rPr>
                  <w:noProof/>
                  <w:sz w:val="20"/>
                  <w:lang w:val="en"/>
                </w:rPr>
                <w:t>. From Machine Learning Made Simple: http://mlmadesimple.com/2014/05/07/line-estimation/</w:t>
              </w:r>
            </w:p>
            <w:p w:rsidR="00AB48FB" w:rsidRPr="007E6E26" w:rsidRDefault="00AB48FB" w:rsidP="00E223F3">
              <w:pPr>
                <w:pStyle w:val="Bibliography"/>
                <w:rPr>
                  <w:noProof/>
                  <w:sz w:val="20"/>
                  <w:lang w:val="en"/>
                </w:rPr>
              </w:pPr>
              <w:r w:rsidRPr="007E6E26">
                <w:rPr>
                  <w:noProof/>
                  <w:sz w:val="20"/>
                  <w:lang w:val="en"/>
                </w:rPr>
                <w:t xml:space="preserve">Altman, N. S. (1992). An introduction to kernel and nearest-neighbor nonparametric regression. </w:t>
              </w:r>
              <w:r w:rsidRPr="007E6E26">
                <w:rPr>
                  <w:i/>
                  <w:iCs/>
                  <w:noProof/>
                  <w:sz w:val="20"/>
                  <w:lang w:val="en"/>
                </w:rPr>
                <w:t>The American Statistician, 46</w:t>
              </w:r>
              <w:r w:rsidRPr="007E6E26">
                <w:rPr>
                  <w:noProof/>
                  <w:sz w:val="20"/>
                  <w:lang w:val="en"/>
                </w:rPr>
                <w:t>(3), 175–185. doi:10.1080/00031305.1992.10475879</w:t>
              </w:r>
            </w:p>
            <w:p w:rsidR="00AB48FB" w:rsidRPr="007E6E26" w:rsidRDefault="00AB48FB" w:rsidP="00E223F3">
              <w:pPr>
                <w:pStyle w:val="Bibliography"/>
                <w:rPr>
                  <w:noProof/>
                  <w:sz w:val="20"/>
                  <w:lang w:val="en"/>
                </w:rPr>
              </w:pPr>
              <w:r w:rsidRPr="007E6E26">
                <w:rPr>
                  <w:noProof/>
                  <w:sz w:val="20"/>
                  <w:lang w:val="en"/>
                </w:rPr>
                <w:t xml:space="preserve">Altschul, J. H., Sebastian, L., &amp; Heidelberg, K. (2004). </w:t>
              </w:r>
              <w:r w:rsidRPr="007E6E26">
                <w:rPr>
                  <w:i/>
                  <w:iCs/>
                  <w:noProof/>
                  <w:sz w:val="20"/>
                  <w:lang w:val="en"/>
                </w:rPr>
                <w:t>Predictive Modeling in the Military: Similar Goals, Divergent Paths.</w:t>
              </w:r>
              <w:r w:rsidRPr="007E6E26">
                <w:rPr>
                  <w:noProof/>
                  <w:sz w:val="20"/>
                  <w:lang w:val="en"/>
                </w:rPr>
                <w:t xml:space="preserve"> SRI Foundation.</w:t>
              </w:r>
            </w:p>
            <w:p w:rsidR="00AB48FB" w:rsidRPr="007E6E26" w:rsidRDefault="00AB48FB" w:rsidP="00E223F3">
              <w:pPr>
                <w:pStyle w:val="Bibliography"/>
                <w:rPr>
                  <w:noProof/>
                  <w:sz w:val="20"/>
                  <w:lang w:val="en"/>
                </w:rPr>
              </w:pPr>
              <w:r w:rsidRPr="007E6E26">
                <w:rPr>
                  <w:noProof/>
                  <w:sz w:val="20"/>
                  <w:lang w:val="en"/>
                </w:rPr>
                <w:t xml:space="preserve">Amemiya, T. (1985). </w:t>
              </w:r>
              <w:r w:rsidRPr="007E6E26">
                <w:rPr>
                  <w:i/>
                  <w:iCs/>
                  <w:noProof/>
                  <w:sz w:val="20"/>
                  <w:lang w:val="en"/>
                </w:rPr>
                <w:t>Advanced econometrics.</w:t>
              </w:r>
              <w:r w:rsidRPr="007E6E26">
                <w:rPr>
                  <w:noProof/>
                  <w:sz w:val="20"/>
                  <w:lang w:val="en"/>
                </w:rPr>
                <w:t xml:space="preserve"> Boston: Harvard University Press.</w:t>
              </w:r>
            </w:p>
            <w:p w:rsidR="00AB48FB" w:rsidRPr="007E6E26" w:rsidRDefault="00AB48FB" w:rsidP="00E223F3">
              <w:pPr>
                <w:pStyle w:val="Bibliography"/>
                <w:rPr>
                  <w:noProof/>
                  <w:sz w:val="20"/>
                  <w:lang w:val="en"/>
                </w:rPr>
              </w:pPr>
              <w:r w:rsidRPr="007E6E26">
                <w:rPr>
                  <w:noProof/>
                  <w:sz w:val="20"/>
                  <w:lang w:val="en"/>
                </w:rPr>
                <w:t xml:space="preserve">Bailey, K. (1994). Numerical Taxonomy and Cluster Analysis. In </w:t>
              </w:r>
              <w:r w:rsidRPr="007E6E26">
                <w:rPr>
                  <w:i/>
                  <w:iCs/>
                  <w:noProof/>
                  <w:sz w:val="20"/>
                  <w:lang w:val="en"/>
                </w:rPr>
                <w:t>Typologies and Taxonomies</w:t>
              </w:r>
              <w:r w:rsidRPr="007E6E26">
                <w:rPr>
                  <w:noProof/>
                  <w:sz w:val="20"/>
                  <w:lang w:val="en"/>
                </w:rPr>
                <w:t xml:space="preserve"> (p. 34).</w:t>
              </w:r>
            </w:p>
            <w:p w:rsidR="00AB48FB" w:rsidRPr="007E6E26" w:rsidRDefault="00AB48FB" w:rsidP="00E223F3">
              <w:pPr>
                <w:pStyle w:val="Bibliography"/>
                <w:rPr>
                  <w:noProof/>
                  <w:sz w:val="20"/>
                  <w:lang w:val="en"/>
                </w:rPr>
              </w:pPr>
              <w:r w:rsidRPr="007E6E26">
                <w:rPr>
                  <w:noProof/>
                  <w:sz w:val="20"/>
                  <w:lang w:val="en"/>
                </w:rPr>
                <w:t xml:space="preserve">Barkin, E. (2011). </w:t>
              </w:r>
              <w:r w:rsidRPr="007E6E26">
                <w:rPr>
                  <w:i/>
                  <w:iCs/>
                  <w:noProof/>
                  <w:sz w:val="20"/>
                  <w:lang w:val="en"/>
                </w:rPr>
                <w:t>CRM + Predictive Analytics: Why It All Adds Up.</w:t>
              </w:r>
              <w:r w:rsidRPr="007E6E26">
                <w:rPr>
                  <w:noProof/>
                  <w:sz w:val="20"/>
                  <w:lang w:val="en"/>
                </w:rPr>
                <w:t xml:space="preserve"> New York: Destination CRM. Retrieved 2014 from http://www.destinationcrm.com/Articles/Editorial/Magazine-Features/CRM---Predictive-Analytics-Why-It-All-Adds-Up-74700.aspx</w:t>
              </w:r>
            </w:p>
            <w:p w:rsidR="00AB48FB" w:rsidRPr="007E6E26" w:rsidRDefault="00AB48FB" w:rsidP="00E223F3">
              <w:pPr>
                <w:pStyle w:val="Bibliography"/>
                <w:rPr>
                  <w:noProof/>
                  <w:sz w:val="20"/>
                  <w:lang w:val="en"/>
                </w:rPr>
              </w:pPr>
              <w:r w:rsidRPr="007E6E26">
                <w:rPr>
                  <w:noProof/>
                  <w:sz w:val="20"/>
                  <w:lang w:val="en"/>
                </w:rPr>
                <w:t xml:space="preserve">Ben-Gal I. Dana A., S. N. (2014). Efficient Construction of Decision Trees by the Dual Information Distance Method. </w:t>
              </w:r>
              <w:r w:rsidRPr="007E6E26">
                <w:rPr>
                  <w:i/>
                  <w:iCs/>
                  <w:noProof/>
                  <w:sz w:val="20"/>
                  <w:lang w:val="en"/>
                </w:rPr>
                <w:t>Quality Technology &amp; Quantitative Management (QTQM), 11</w:t>
              </w:r>
              <w:r w:rsidRPr="007E6E26">
                <w:rPr>
                  <w:noProof/>
                  <w:sz w:val="20"/>
                  <w:lang w:val="en"/>
                </w:rPr>
                <w:t>(1), 133-147. From http://www.eng.tau.ac.il/~bengal/DID.pdf</w:t>
              </w:r>
            </w:p>
            <w:p w:rsidR="00AB48FB" w:rsidRPr="007E6E26" w:rsidRDefault="00AB48FB" w:rsidP="00E223F3">
              <w:pPr>
                <w:pStyle w:val="Bibliography"/>
                <w:rPr>
                  <w:noProof/>
                  <w:sz w:val="20"/>
                  <w:lang w:val="en"/>
                </w:rPr>
              </w:pPr>
              <w:r w:rsidRPr="007E6E26">
                <w:rPr>
                  <w:noProof/>
                  <w:sz w:val="20"/>
                  <w:lang w:val="en"/>
                </w:rPr>
                <w:t xml:space="preserve">Bhandari, M., &amp; Joensson, A. (2008). </w:t>
              </w:r>
              <w:r w:rsidRPr="007E6E26">
                <w:rPr>
                  <w:i/>
                  <w:iCs/>
                  <w:noProof/>
                  <w:sz w:val="20"/>
                  <w:lang w:val="en"/>
                </w:rPr>
                <w:t>Clinical Research for Surgeons.</w:t>
              </w:r>
              <w:r w:rsidRPr="007E6E26">
                <w:rPr>
                  <w:noProof/>
                  <w:sz w:val="20"/>
                  <w:lang w:val="en"/>
                </w:rPr>
                <w:t xml:space="preserve"> Thieme.</w:t>
              </w:r>
            </w:p>
            <w:p w:rsidR="00AB48FB" w:rsidRPr="007E6E26" w:rsidRDefault="00AB48FB" w:rsidP="00E223F3">
              <w:pPr>
                <w:pStyle w:val="Bibliography"/>
                <w:rPr>
                  <w:noProof/>
                  <w:sz w:val="20"/>
                  <w:lang w:val="en"/>
                </w:rPr>
              </w:pPr>
              <w:r w:rsidRPr="007E6E26">
                <w:rPr>
                  <w:noProof/>
                  <w:sz w:val="20"/>
                  <w:lang w:val="en"/>
                </w:rPr>
                <w:t xml:space="preserve">Bishop, C. (2006). </w:t>
              </w:r>
              <w:r w:rsidRPr="007E6E26">
                <w:rPr>
                  <w:i/>
                  <w:iCs/>
                  <w:noProof/>
                  <w:sz w:val="20"/>
                  <w:lang w:val="en"/>
                </w:rPr>
                <w:t>Pattern Recognition and Machine Learning.</w:t>
              </w:r>
              <w:r w:rsidRPr="007E6E26">
                <w:rPr>
                  <w:noProof/>
                  <w:sz w:val="20"/>
                  <w:lang w:val="en"/>
                </w:rPr>
                <w:t xml:space="preserve"> New York: Springer. From http://www.hua.edu.vn/khoa/fita/wp-content/uploads/2013/08/Pattern-Recognition-and-Machine-Learning-Christophe-M-Bishop.pdf</w:t>
              </w:r>
            </w:p>
            <w:p w:rsidR="00AB48FB" w:rsidRPr="007E6E26" w:rsidRDefault="00AB48FB" w:rsidP="00E223F3">
              <w:pPr>
                <w:pStyle w:val="Bibliography"/>
                <w:rPr>
                  <w:noProof/>
                  <w:sz w:val="20"/>
                  <w:lang w:val="en"/>
                </w:rPr>
              </w:pPr>
              <w:r w:rsidRPr="007E6E26">
                <w:rPr>
                  <w:noProof/>
                  <w:sz w:val="20"/>
                  <w:lang w:val="en"/>
                </w:rPr>
                <w:t xml:space="preserve">Bliss, C. I. (1934). The Method of Probits. </w:t>
              </w:r>
              <w:r w:rsidRPr="007E6E26">
                <w:rPr>
                  <w:i/>
                  <w:iCs/>
                  <w:noProof/>
                  <w:sz w:val="20"/>
                  <w:lang w:val="en"/>
                </w:rPr>
                <w:t>Science, 79</w:t>
              </w:r>
              <w:r w:rsidRPr="007E6E26">
                <w:rPr>
                  <w:noProof/>
                  <w:sz w:val="20"/>
                  <w:lang w:val="en"/>
                </w:rPr>
                <w:t>(2037), 38–39. doi:10.1126/science.79.2037.38</w:t>
              </w:r>
            </w:p>
            <w:p w:rsidR="00AB48FB" w:rsidRPr="007E6E26" w:rsidRDefault="00AB48FB" w:rsidP="00E223F3">
              <w:pPr>
                <w:pStyle w:val="Bibliography"/>
                <w:rPr>
                  <w:noProof/>
                  <w:sz w:val="20"/>
                  <w:lang w:val="en"/>
                </w:rPr>
              </w:pPr>
              <w:r w:rsidRPr="007E6E26">
                <w:rPr>
                  <w:noProof/>
                  <w:sz w:val="20"/>
                  <w:lang w:val="en"/>
                </w:rPr>
                <w:t xml:space="preserve">Boyd, C. R., Tolson, M. A., &amp; Copes, W. S. (1987). Evaluating trauma care: The TRISS method. Trauma Score and the Injury Severity Score. </w:t>
              </w:r>
              <w:r w:rsidRPr="007E6E26">
                <w:rPr>
                  <w:i/>
                  <w:iCs/>
                  <w:noProof/>
                  <w:sz w:val="20"/>
                  <w:lang w:val="en"/>
                </w:rPr>
                <w:t>The Journal of trauma, 27</w:t>
              </w:r>
              <w:r w:rsidRPr="007E6E26">
                <w:rPr>
                  <w:noProof/>
                  <w:sz w:val="20"/>
                  <w:lang w:val="en"/>
                </w:rPr>
                <w:t>(4), 370–378.</w:t>
              </w:r>
            </w:p>
            <w:p w:rsidR="00AB48FB" w:rsidRPr="007E6E26" w:rsidRDefault="00AB48FB" w:rsidP="00E223F3">
              <w:pPr>
                <w:pStyle w:val="Bibliography"/>
                <w:rPr>
                  <w:noProof/>
                  <w:sz w:val="20"/>
                  <w:lang w:val="en"/>
                </w:rPr>
              </w:pPr>
              <w:r w:rsidRPr="007E6E26">
                <w:rPr>
                  <w:noProof/>
                  <w:sz w:val="20"/>
                  <w:lang w:val="en"/>
                </w:rPr>
                <w:t xml:space="preserve">Breiman, L. (1996). Bagging predictors. </w:t>
              </w:r>
              <w:r w:rsidRPr="007E6E26">
                <w:rPr>
                  <w:i/>
                  <w:iCs/>
                  <w:noProof/>
                  <w:sz w:val="20"/>
                  <w:lang w:val="en"/>
                </w:rPr>
                <w:t>Machine Learning, 24</w:t>
              </w:r>
              <w:r w:rsidRPr="007E6E26">
                <w:rPr>
                  <w:noProof/>
                  <w:sz w:val="20"/>
                  <w:lang w:val="en"/>
                </w:rPr>
                <w:t>(2), 123-140. From http://link.springer.com/article/10.1023%2FA%3A1018054314350</w:t>
              </w:r>
            </w:p>
            <w:p w:rsidR="00AB48FB" w:rsidRPr="007E6E26" w:rsidRDefault="00AB48FB" w:rsidP="00E223F3">
              <w:pPr>
                <w:pStyle w:val="Bibliography"/>
                <w:rPr>
                  <w:noProof/>
                  <w:sz w:val="20"/>
                  <w:lang w:val="en"/>
                </w:rPr>
              </w:pPr>
              <w:r w:rsidRPr="007E6E26">
                <w:rPr>
                  <w:noProof/>
                  <w:sz w:val="20"/>
                  <w:lang w:val="en"/>
                </w:rPr>
                <w:t xml:space="preserve">Breiman, L. (2001). Random Forests. </w:t>
              </w:r>
              <w:r w:rsidRPr="007E6E26">
                <w:rPr>
                  <w:i/>
                  <w:iCs/>
                  <w:noProof/>
                  <w:sz w:val="20"/>
                  <w:lang w:val="en"/>
                </w:rPr>
                <w:t>Machine Learning, 45</w:t>
              </w:r>
              <w:r w:rsidRPr="007E6E26">
                <w:rPr>
                  <w:noProof/>
                  <w:sz w:val="20"/>
                  <w:lang w:val="en"/>
                </w:rPr>
                <w:t>(1), 5-32. doi:10.1023/A:1010933404324</w:t>
              </w:r>
            </w:p>
            <w:p w:rsidR="00AB48FB" w:rsidRPr="007E6E26" w:rsidRDefault="00AB48FB" w:rsidP="00E223F3">
              <w:pPr>
                <w:pStyle w:val="Bibliography"/>
                <w:rPr>
                  <w:noProof/>
                  <w:sz w:val="20"/>
                  <w:lang w:val="en"/>
                </w:rPr>
              </w:pPr>
              <w:r w:rsidRPr="007E6E26">
                <w:rPr>
                  <w:noProof/>
                  <w:sz w:val="20"/>
                  <w:lang w:val="en"/>
                </w:rPr>
                <w:t xml:space="preserve">Burnham, K. P., &amp; Anderson, D. (2002). </w:t>
              </w:r>
              <w:r w:rsidRPr="007E6E26">
                <w:rPr>
                  <w:i/>
                  <w:iCs/>
                  <w:noProof/>
                  <w:sz w:val="20"/>
                  <w:lang w:val="en"/>
                </w:rPr>
                <w:t>Model Selection and Multi-Model Inference.</w:t>
              </w:r>
              <w:r w:rsidRPr="007E6E26">
                <w:rPr>
                  <w:noProof/>
                  <w:sz w:val="20"/>
                  <w:lang w:val="en"/>
                </w:rPr>
                <w:t xml:space="preserve"> New York: Springer.</w:t>
              </w:r>
            </w:p>
            <w:p w:rsidR="00AB48FB" w:rsidRPr="007E6E26" w:rsidRDefault="00AB48FB" w:rsidP="00E223F3">
              <w:pPr>
                <w:pStyle w:val="Bibliography"/>
                <w:rPr>
                  <w:noProof/>
                  <w:sz w:val="20"/>
                  <w:lang w:val="en"/>
                </w:rPr>
              </w:pPr>
              <w:r w:rsidRPr="007E6E26">
                <w:rPr>
                  <w:noProof/>
                  <w:sz w:val="20"/>
                  <w:lang w:val="en"/>
                </w:rPr>
                <w:t xml:space="preserve">Cattell, R. B. (1943). The description of personality: Basic traits resolved into clusters. </w:t>
              </w:r>
              <w:r w:rsidRPr="007E6E26">
                <w:rPr>
                  <w:i/>
                  <w:iCs/>
                  <w:noProof/>
                  <w:sz w:val="20"/>
                  <w:lang w:val="en"/>
                </w:rPr>
                <w:t>Journal of Abnormal and Social Psychology, 38</w:t>
              </w:r>
              <w:r w:rsidRPr="007E6E26">
                <w:rPr>
                  <w:noProof/>
                  <w:sz w:val="20"/>
                  <w:lang w:val="en"/>
                </w:rPr>
                <w:t>, 476–506. doi:doi:10.1037/h0054116</w:t>
              </w:r>
            </w:p>
            <w:p w:rsidR="00AB48FB" w:rsidRPr="007E6E26" w:rsidRDefault="00AB48FB" w:rsidP="00E223F3">
              <w:pPr>
                <w:pStyle w:val="Bibliography"/>
                <w:rPr>
                  <w:noProof/>
                  <w:sz w:val="20"/>
                  <w:lang w:val="en"/>
                </w:rPr>
              </w:pPr>
              <w:r w:rsidRPr="007E6E26">
                <w:rPr>
                  <w:noProof/>
                  <w:sz w:val="20"/>
                  <w:lang w:val="en"/>
                </w:rPr>
                <w:t xml:space="preserve">Chen, J., Zhu, J., Wang, Z., Zheng, X., &amp; Zhang, B. (2013). Scalable Inference for Logistic-Normal Topic Models. In </w:t>
              </w:r>
              <w:r w:rsidRPr="007E6E26">
                <w:rPr>
                  <w:i/>
                  <w:iCs/>
                  <w:noProof/>
                  <w:sz w:val="20"/>
                  <w:lang w:val="en"/>
                </w:rPr>
                <w:t>Advances in Neural Information Processing Systems</w:t>
              </w:r>
              <w:r w:rsidRPr="007E6E26">
                <w:rPr>
                  <w:noProof/>
                  <w:sz w:val="20"/>
                  <w:lang w:val="en"/>
                </w:rPr>
                <w:t xml:space="preserve"> (p. 2445{2453).</w:t>
              </w:r>
            </w:p>
            <w:p w:rsidR="00AB48FB" w:rsidRPr="007E6E26" w:rsidRDefault="00AB48FB" w:rsidP="00E223F3">
              <w:pPr>
                <w:pStyle w:val="Bibliography"/>
                <w:rPr>
                  <w:noProof/>
                  <w:sz w:val="20"/>
                  <w:lang w:val="en"/>
                </w:rPr>
              </w:pPr>
              <w:r w:rsidRPr="007E6E26">
                <w:rPr>
                  <w:noProof/>
                  <w:sz w:val="20"/>
                  <w:lang w:val="en"/>
                </w:rPr>
                <w:t xml:space="preserve">Chib, S., &amp; Greenberg, E. (1995). Understanding the metropolis-hastings algorithm. </w:t>
              </w:r>
              <w:r w:rsidRPr="007E6E26">
                <w:rPr>
                  <w:i/>
                  <w:iCs/>
                  <w:noProof/>
                  <w:sz w:val="20"/>
                  <w:lang w:val="en"/>
                </w:rPr>
                <w:t>The American Statistician, 49</w:t>
              </w:r>
              <w:r w:rsidRPr="007E6E26">
                <w:rPr>
                  <w:noProof/>
                  <w:sz w:val="20"/>
                  <w:lang w:val="en"/>
                </w:rPr>
                <w:t>(4). doi:10.1080/00031305.1995.10476177</w:t>
              </w:r>
            </w:p>
            <w:p w:rsidR="00AB48FB" w:rsidRPr="007E6E26" w:rsidRDefault="00AB48FB" w:rsidP="00E223F3">
              <w:pPr>
                <w:pStyle w:val="Bibliography"/>
                <w:rPr>
                  <w:noProof/>
                  <w:sz w:val="20"/>
                  <w:lang w:val="en"/>
                </w:rPr>
              </w:pPr>
              <w:r w:rsidRPr="007E6E26">
                <w:rPr>
                  <w:noProof/>
                  <w:sz w:val="20"/>
                  <w:lang w:val="en"/>
                </w:rPr>
                <w:t xml:space="preserve">Chong, J., Jin, Y., &amp; Phillips, M. (2013). </w:t>
              </w:r>
              <w:r w:rsidRPr="007E6E26">
                <w:rPr>
                  <w:i/>
                  <w:iCs/>
                  <w:noProof/>
                  <w:sz w:val="20"/>
                  <w:lang w:val="en"/>
                </w:rPr>
                <w:t>The Entrepreneur's Cost of Capital: Incorporating Downside Risk in the Buildup Method.</w:t>
              </w:r>
              <w:r w:rsidRPr="007E6E26">
                <w:rPr>
                  <w:noProof/>
                  <w:sz w:val="20"/>
                  <w:lang w:val="en"/>
                </w:rPr>
                <w:t xml:space="preserve"> Pasadena: MacroRisk.com. Retrieved 2014 from http://www.macrorisk.com/wp-content/uploads/2013/04/MRA-WP-2013-e.pdf</w:t>
              </w:r>
            </w:p>
            <w:p w:rsidR="00AB48FB" w:rsidRPr="007E6E26" w:rsidRDefault="00AB48FB" w:rsidP="00E223F3">
              <w:pPr>
                <w:pStyle w:val="Bibliography"/>
                <w:rPr>
                  <w:noProof/>
                  <w:sz w:val="20"/>
                  <w:lang w:val="en"/>
                </w:rPr>
              </w:pPr>
              <w:r w:rsidRPr="007E6E26">
                <w:rPr>
                  <w:noProof/>
                  <w:sz w:val="20"/>
                  <w:lang w:val="en"/>
                </w:rPr>
                <w:t>Cohen, J., Cohen, P., West, S., &amp; Aiken, L. (2002). Applied Multiple Regression/Correlation Analysis for the Behavioral Sciences (3rd ed.). Routledge.</w:t>
              </w:r>
            </w:p>
            <w:p w:rsidR="00AB48FB" w:rsidRPr="007E6E26" w:rsidRDefault="00AB48FB" w:rsidP="00E223F3">
              <w:pPr>
                <w:pStyle w:val="Bibliography"/>
                <w:rPr>
                  <w:noProof/>
                  <w:sz w:val="20"/>
                  <w:lang w:val="en"/>
                </w:rPr>
              </w:pPr>
              <w:r w:rsidRPr="007E6E26">
                <w:rPr>
                  <w:noProof/>
                  <w:sz w:val="20"/>
                  <w:lang w:val="en"/>
                </w:rPr>
                <w:t xml:space="preserve">Conz, N. (2008). </w:t>
              </w:r>
              <w:r w:rsidRPr="007E6E26">
                <w:rPr>
                  <w:i/>
                  <w:iCs/>
                  <w:noProof/>
                  <w:sz w:val="20"/>
                  <w:lang w:val="en"/>
                </w:rPr>
                <w:t>Insurers Shift to Customer-focused Predictive Analytics Technologies.</w:t>
              </w:r>
              <w:r w:rsidRPr="007E6E26">
                <w:rPr>
                  <w:noProof/>
                  <w:sz w:val="20"/>
                  <w:lang w:val="en"/>
                </w:rPr>
                <w:t xml:space="preserve"> New York: Insurance &amp; Technology. Retrieved 2014 from http://www.insurancetech.com/business-intelligence/insurers-shift-to-customer-focused-predi/210600271</w:t>
              </w:r>
            </w:p>
            <w:p w:rsidR="00AB48FB" w:rsidRPr="007E6E26" w:rsidRDefault="00AB48FB" w:rsidP="00E223F3">
              <w:pPr>
                <w:pStyle w:val="Bibliography"/>
                <w:rPr>
                  <w:noProof/>
                  <w:sz w:val="20"/>
                  <w:lang w:val="en"/>
                </w:rPr>
              </w:pPr>
              <w:r w:rsidRPr="007E6E26">
                <w:rPr>
                  <w:noProof/>
                  <w:sz w:val="20"/>
                  <w:lang w:val="en"/>
                </w:rPr>
                <w:t xml:space="preserve">Cortes, C., &amp; Vapnik, V. (1995). Support-vector networks. </w:t>
              </w:r>
              <w:r w:rsidRPr="007E6E26">
                <w:rPr>
                  <w:i/>
                  <w:iCs/>
                  <w:noProof/>
                  <w:sz w:val="20"/>
                  <w:lang w:val="en"/>
                </w:rPr>
                <w:t>Machine Learning, 20</w:t>
              </w:r>
              <w:r w:rsidRPr="007E6E26">
                <w:rPr>
                  <w:noProof/>
                  <w:sz w:val="20"/>
                  <w:lang w:val="en"/>
                </w:rPr>
                <w:t>(3), 273. doi:10.1007/BF00994018</w:t>
              </w:r>
            </w:p>
            <w:p w:rsidR="00AB48FB" w:rsidRPr="007E6E26" w:rsidRDefault="00AB48FB" w:rsidP="00E223F3">
              <w:pPr>
                <w:pStyle w:val="Bibliography"/>
                <w:rPr>
                  <w:noProof/>
                  <w:sz w:val="20"/>
                  <w:lang w:val="en"/>
                </w:rPr>
              </w:pPr>
              <w:r w:rsidRPr="007E6E26">
                <w:rPr>
                  <w:noProof/>
                  <w:sz w:val="20"/>
                  <w:lang w:val="en"/>
                </w:rPr>
                <w:t xml:space="preserve">Da, Y., &amp; Xiurun, G. (2005). An improved PSO-based ANN with simulated annealing technique. In T. e. Villmann, </w:t>
              </w:r>
              <w:r w:rsidRPr="007E6E26">
                <w:rPr>
                  <w:i/>
                  <w:iCs/>
                  <w:noProof/>
                  <w:sz w:val="20"/>
                  <w:lang w:val="en"/>
                </w:rPr>
                <w:t>New Aspects in Neurocomputing: 11th European Symposium on Artificial Neural Networks.</w:t>
              </w:r>
              <w:r w:rsidRPr="007E6E26">
                <w:rPr>
                  <w:noProof/>
                  <w:sz w:val="20"/>
                  <w:lang w:val="en"/>
                </w:rPr>
                <w:t xml:space="preserve"> New York: Elsevier. doi:10.1016/j.neucom.2004.07.002</w:t>
              </w:r>
            </w:p>
            <w:p w:rsidR="00AB48FB" w:rsidRPr="007E6E26" w:rsidRDefault="00AB48FB" w:rsidP="00E223F3">
              <w:pPr>
                <w:pStyle w:val="Bibliography"/>
                <w:rPr>
                  <w:noProof/>
                  <w:sz w:val="20"/>
                  <w:lang w:val="en"/>
                </w:rPr>
              </w:pPr>
              <w:r w:rsidRPr="007E6E26">
                <w:rPr>
                  <w:noProof/>
                  <w:sz w:val="20"/>
                  <w:lang w:val="en"/>
                </w:rPr>
                <w:t xml:space="preserve">Das, K., &amp; Vidyashankar, G. (2006). </w:t>
              </w:r>
              <w:r w:rsidRPr="007E6E26">
                <w:rPr>
                  <w:i/>
                  <w:iCs/>
                  <w:noProof/>
                  <w:sz w:val="20"/>
                  <w:lang w:val="en"/>
                </w:rPr>
                <w:t>Competitive Advantage in Retail Through Analytics: Developing Insights, Creating Value.</w:t>
              </w:r>
              <w:r w:rsidRPr="007E6E26">
                <w:rPr>
                  <w:noProof/>
                  <w:sz w:val="20"/>
                  <w:lang w:val="en"/>
                </w:rPr>
                <w:t xml:space="preserve"> New York: Information Management. Retrieved 2014 from http://www.information-management.com/infodirect/20060707/1057744-1.html</w:t>
              </w:r>
            </w:p>
            <w:p w:rsidR="00AB48FB" w:rsidRPr="007E6E26" w:rsidRDefault="00AB48FB" w:rsidP="00E223F3">
              <w:pPr>
                <w:pStyle w:val="Bibliography"/>
                <w:rPr>
                  <w:noProof/>
                  <w:sz w:val="20"/>
                  <w:lang w:val="en"/>
                </w:rPr>
              </w:pPr>
              <w:r w:rsidRPr="007E6E26">
                <w:rPr>
                  <w:noProof/>
                  <w:sz w:val="20"/>
                  <w:lang w:val="en"/>
                </w:rPr>
                <w:t xml:space="preserve">Davidson, R., &amp; Mackinnon, .. G. (1993). </w:t>
              </w:r>
              <w:r w:rsidRPr="007E6E26">
                <w:rPr>
                  <w:i/>
                  <w:iCs/>
                  <w:noProof/>
                  <w:sz w:val="20"/>
                  <w:lang w:val="en"/>
                </w:rPr>
                <w:t>Estimation and inference in econometrics.</w:t>
              </w:r>
              <w:r w:rsidRPr="007E6E26">
                <w:rPr>
                  <w:noProof/>
                  <w:sz w:val="20"/>
                  <w:lang w:val="en"/>
                </w:rPr>
                <w:t xml:space="preserve"> Oxford University Press.</w:t>
              </w:r>
            </w:p>
            <w:p w:rsidR="00AB48FB" w:rsidRPr="007E6E26" w:rsidRDefault="00AB48FB" w:rsidP="00E223F3">
              <w:pPr>
                <w:pStyle w:val="Bibliography"/>
                <w:rPr>
                  <w:noProof/>
                  <w:sz w:val="20"/>
                  <w:lang w:val="en"/>
                </w:rPr>
              </w:pPr>
              <w:r w:rsidRPr="007E6E26">
                <w:rPr>
                  <w:noProof/>
                  <w:sz w:val="20"/>
                  <w:lang w:val="en"/>
                </w:rPr>
                <w:t xml:space="preserve">Defays, D. (1977). An efficient algorithm for a complete link method. </w:t>
              </w:r>
              <w:r w:rsidRPr="007E6E26">
                <w:rPr>
                  <w:i/>
                  <w:iCs/>
                  <w:noProof/>
                  <w:sz w:val="20"/>
                  <w:lang w:val="en"/>
                </w:rPr>
                <w:t>The Computer Journal (British Computer Society), 20</w:t>
              </w:r>
              <w:r w:rsidRPr="007E6E26">
                <w:rPr>
                  <w:noProof/>
                  <w:sz w:val="20"/>
                  <w:lang w:val="en"/>
                </w:rPr>
                <w:t>(4), 364–366. doi:doi:10.1093/comjnl/20.4.364</w:t>
              </w:r>
            </w:p>
            <w:p w:rsidR="00AB48FB" w:rsidRPr="007E6E26" w:rsidRDefault="00AB48FB" w:rsidP="00E223F3">
              <w:pPr>
                <w:pStyle w:val="Bibliography"/>
                <w:rPr>
                  <w:noProof/>
                  <w:sz w:val="20"/>
                  <w:lang w:val="en"/>
                </w:rPr>
              </w:pPr>
              <w:r w:rsidRPr="007E6E26">
                <w:rPr>
                  <w:noProof/>
                  <w:sz w:val="20"/>
                  <w:lang w:val="en"/>
                </w:rPr>
                <w:t xml:space="preserve">Devroye, L., Györfi, L., &amp; Lugosi, G. (1996). </w:t>
              </w:r>
              <w:r w:rsidRPr="007E6E26">
                <w:rPr>
                  <w:i/>
                  <w:iCs/>
                  <w:noProof/>
                  <w:sz w:val="20"/>
                  <w:lang w:val="en"/>
                </w:rPr>
                <w:t>A Probabilistic Theory of Pattern Recognition.</w:t>
              </w:r>
              <w:r w:rsidRPr="007E6E26">
                <w:rPr>
                  <w:noProof/>
                  <w:sz w:val="20"/>
                  <w:lang w:val="en"/>
                </w:rPr>
                <w:t xml:space="preserve"> New York: Springer-Verlag.</w:t>
              </w:r>
            </w:p>
            <w:p w:rsidR="00AB48FB" w:rsidRPr="007E6E26" w:rsidRDefault="00AB48FB" w:rsidP="00E223F3">
              <w:pPr>
                <w:pStyle w:val="Bibliography"/>
                <w:rPr>
                  <w:noProof/>
                  <w:sz w:val="20"/>
                  <w:lang w:val="en"/>
                </w:rPr>
              </w:pPr>
              <w:r w:rsidRPr="007E6E26">
                <w:rPr>
                  <w:noProof/>
                  <w:sz w:val="20"/>
                  <w:lang w:val="en"/>
                </w:rPr>
                <w:t xml:space="preserve">Draper, N., &amp; Smith, H. (1998). </w:t>
              </w:r>
              <w:r w:rsidRPr="007E6E26">
                <w:rPr>
                  <w:i/>
                  <w:iCs/>
                  <w:noProof/>
                  <w:sz w:val="20"/>
                  <w:lang w:val="en"/>
                </w:rPr>
                <w:t>Applied Regression Analysis</w:t>
              </w:r>
              <w:r w:rsidRPr="007E6E26">
                <w:rPr>
                  <w:noProof/>
                  <w:sz w:val="20"/>
                  <w:lang w:val="en"/>
                </w:rPr>
                <w:t xml:space="preserve"> (3rd ed.). New Tork: John Wiley.</w:t>
              </w:r>
            </w:p>
            <w:p w:rsidR="00AB48FB" w:rsidRPr="007E6E26" w:rsidRDefault="00AB48FB" w:rsidP="00E223F3">
              <w:pPr>
                <w:pStyle w:val="Bibliography"/>
                <w:rPr>
                  <w:noProof/>
                  <w:sz w:val="20"/>
                  <w:lang w:val="en"/>
                </w:rPr>
              </w:pPr>
              <w:r w:rsidRPr="007E6E26">
                <w:rPr>
                  <w:noProof/>
                  <w:sz w:val="20"/>
                  <w:lang w:val="en"/>
                </w:rPr>
                <w:t xml:space="preserve">Eckerson, W. (2007). </w:t>
              </w:r>
              <w:r w:rsidRPr="007E6E26">
                <w:rPr>
                  <w:i/>
                  <w:iCs/>
                  <w:noProof/>
                  <w:sz w:val="20"/>
                  <w:lang w:val="en"/>
                </w:rPr>
                <w:t>Extending the Value of Your Data Warehousing Investment.</w:t>
              </w:r>
              <w:r w:rsidRPr="007E6E26">
                <w:rPr>
                  <w:noProof/>
                  <w:sz w:val="20"/>
                  <w:lang w:val="en"/>
                </w:rPr>
                <w:t xml:space="preserve"> The Data Warehouse Institute. Retrieved 2014 from http://tdwi.org/articles/2007/05/10/predictive-analytics.aspx?sc_lang=en</w:t>
              </w:r>
            </w:p>
            <w:p w:rsidR="00AB48FB" w:rsidRPr="007E6E26" w:rsidRDefault="00AB48FB" w:rsidP="00E223F3">
              <w:pPr>
                <w:pStyle w:val="Bibliography"/>
                <w:rPr>
                  <w:noProof/>
                  <w:sz w:val="20"/>
                  <w:lang w:val="en"/>
                </w:rPr>
              </w:pPr>
              <w:r w:rsidRPr="007E6E26">
                <w:rPr>
                  <w:noProof/>
                  <w:sz w:val="20"/>
                  <w:lang w:val="en"/>
                </w:rPr>
                <w:t xml:space="preserve">Estivill-Castro, V. (2002, June 20). Why so many clustering algorithms — A Position Paper. </w:t>
              </w:r>
              <w:r w:rsidRPr="007E6E26">
                <w:rPr>
                  <w:i/>
                  <w:iCs/>
                  <w:noProof/>
                  <w:sz w:val="20"/>
                  <w:lang w:val="en"/>
                </w:rPr>
                <w:t>ACM SIGKDD Explorations Newsletter, 4</w:t>
              </w:r>
              <w:r w:rsidRPr="007E6E26">
                <w:rPr>
                  <w:noProof/>
                  <w:sz w:val="20"/>
                  <w:lang w:val="en"/>
                </w:rPr>
                <w:t>(1), 65–75. doi:doi:10.1145/568574.568575</w:t>
              </w:r>
            </w:p>
            <w:p w:rsidR="00AB48FB" w:rsidRPr="007E6E26" w:rsidRDefault="00AB48FB" w:rsidP="00E223F3">
              <w:pPr>
                <w:pStyle w:val="Bibliography"/>
                <w:rPr>
                  <w:noProof/>
                  <w:sz w:val="20"/>
                  <w:lang w:val="en"/>
                </w:rPr>
              </w:pPr>
              <w:r w:rsidRPr="007E6E26">
                <w:rPr>
                  <w:noProof/>
                  <w:sz w:val="20"/>
                  <w:lang w:val="en"/>
                </w:rPr>
                <w:t xml:space="preserve">Fletcher, H. (2011). </w:t>
              </w:r>
              <w:r w:rsidRPr="007E6E26">
                <w:rPr>
                  <w:i/>
                  <w:iCs/>
                  <w:noProof/>
                  <w:sz w:val="20"/>
                  <w:lang w:val="en"/>
                </w:rPr>
                <w:t>The 7 Best Uses for Predictive Analytics in Multichannel Marketing.</w:t>
              </w:r>
              <w:r w:rsidRPr="007E6E26">
                <w:rPr>
                  <w:noProof/>
                  <w:sz w:val="20"/>
                  <w:lang w:val="en"/>
                </w:rPr>
                <w:t xml:space="preserve"> Philadelphia: Target Marketing. Retrieved 2014 from http://www.targetmarketingmag.com/article/7-best-uses-predictive-analytics-modeling-multichannel-marketing/1#</w:t>
              </w:r>
            </w:p>
            <w:p w:rsidR="00AB48FB" w:rsidRPr="007E6E26" w:rsidRDefault="00AB48FB" w:rsidP="00E223F3">
              <w:pPr>
                <w:pStyle w:val="Bibliography"/>
                <w:rPr>
                  <w:noProof/>
                  <w:sz w:val="20"/>
                  <w:lang w:val="en"/>
                </w:rPr>
              </w:pPr>
              <w:r w:rsidRPr="007E6E26">
                <w:rPr>
                  <w:noProof/>
                  <w:sz w:val="20"/>
                  <w:lang w:val="en"/>
                </w:rPr>
                <w:t xml:space="preserve">Freund, Y., &amp; Schapire, R. E. (1999). Large Margin Classification Using the Perceptron Algorithm. </w:t>
              </w:r>
              <w:r w:rsidRPr="007E6E26">
                <w:rPr>
                  <w:i/>
                  <w:iCs/>
                  <w:noProof/>
                  <w:sz w:val="20"/>
                  <w:lang w:val="en"/>
                </w:rPr>
                <w:t>Machine Learning, 37</w:t>
              </w:r>
              <w:r w:rsidRPr="007E6E26">
                <w:rPr>
                  <w:noProof/>
                  <w:sz w:val="20"/>
                  <w:lang w:val="en"/>
                </w:rPr>
                <w:t>(3), 277. doi:10.1023/A:1007662407062</w:t>
              </w:r>
            </w:p>
            <w:p w:rsidR="00AB48FB" w:rsidRPr="007E6E26" w:rsidRDefault="00AB48FB" w:rsidP="00E223F3">
              <w:pPr>
                <w:pStyle w:val="Bibliography"/>
                <w:rPr>
                  <w:noProof/>
                  <w:sz w:val="20"/>
                  <w:lang w:val="en"/>
                </w:rPr>
              </w:pPr>
              <w:r w:rsidRPr="007E6E26">
                <w:rPr>
                  <w:noProof/>
                  <w:sz w:val="20"/>
                  <w:lang w:val="en"/>
                </w:rPr>
                <w:t xml:space="preserve">Friedman, J. H. (1991). Multivariate Adaptive Regression Splines. </w:t>
              </w:r>
              <w:r w:rsidRPr="007E6E26">
                <w:rPr>
                  <w:i/>
                  <w:iCs/>
                  <w:noProof/>
                  <w:sz w:val="20"/>
                  <w:lang w:val="en"/>
                </w:rPr>
                <w:t>The Annals of Statistics, 19</w:t>
              </w:r>
              <w:r w:rsidRPr="007E6E26">
                <w:rPr>
                  <w:noProof/>
                  <w:sz w:val="20"/>
                  <w:lang w:val="en"/>
                </w:rPr>
                <w:t>(1), 1-67. doi:10.1214/aos/1176347963</w:t>
              </w:r>
            </w:p>
            <w:p w:rsidR="00AB48FB" w:rsidRPr="007E6E26" w:rsidRDefault="00AB48FB" w:rsidP="00E223F3">
              <w:pPr>
                <w:pStyle w:val="Bibliography"/>
                <w:rPr>
                  <w:noProof/>
                  <w:sz w:val="20"/>
                  <w:lang w:val="en"/>
                </w:rPr>
              </w:pPr>
              <w:r w:rsidRPr="007E6E26">
                <w:rPr>
                  <w:noProof/>
                  <w:sz w:val="20"/>
                  <w:lang w:val="en"/>
                </w:rPr>
                <w:t xml:space="preserve">Geisser, S. (1993). </w:t>
              </w:r>
              <w:r w:rsidRPr="007E6E26">
                <w:rPr>
                  <w:i/>
                  <w:iCs/>
                  <w:noProof/>
                  <w:sz w:val="20"/>
                  <w:lang w:val="en"/>
                </w:rPr>
                <w:t>Predictive Inference: An Introduction.</w:t>
              </w:r>
              <w:r w:rsidRPr="007E6E26">
                <w:rPr>
                  <w:noProof/>
                  <w:sz w:val="20"/>
                  <w:lang w:val="en"/>
                </w:rPr>
                <w:t xml:space="preserve"> New York: Chapman &amp; Hall.</w:t>
              </w:r>
            </w:p>
            <w:p w:rsidR="00AB48FB" w:rsidRPr="007E6E26" w:rsidRDefault="00AB48FB" w:rsidP="00E223F3">
              <w:pPr>
                <w:pStyle w:val="Bibliography"/>
                <w:rPr>
                  <w:noProof/>
                  <w:sz w:val="20"/>
                  <w:lang w:val="en"/>
                </w:rPr>
              </w:pPr>
              <w:r w:rsidRPr="007E6E26">
                <w:rPr>
                  <w:noProof/>
                  <w:sz w:val="20"/>
                  <w:lang w:val="en"/>
                </w:rPr>
                <w:t xml:space="preserve">George, E., &amp; McCullochb, R. (1993). Variable Selection via Gibbs Sampling. </w:t>
              </w:r>
              <w:r w:rsidRPr="007E6E26">
                <w:rPr>
                  <w:i/>
                  <w:iCs/>
                  <w:noProof/>
                  <w:sz w:val="20"/>
                  <w:lang w:val="en"/>
                </w:rPr>
                <w:t>Journal of the American Statistical Association, 88</w:t>
              </w:r>
              <w:r w:rsidRPr="007E6E26">
                <w:rPr>
                  <w:noProof/>
                  <w:sz w:val="20"/>
                  <w:lang w:val="en"/>
                </w:rPr>
                <w:t>(423). doi:10.1080/01621459.1993.10476353</w:t>
              </w:r>
            </w:p>
            <w:p w:rsidR="00AB48FB" w:rsidRPr="007E6E26" w:rsidRDefault="00AB48FB" w:rsidP="00E223F3">
              <w:pPr>
                <w:pStyle w:val="Bibliography"/>
                <w:rPr>
                  <w:noProof/>
                  <w:sz w:val="20"/>
                  <w:lang w:val="en"/>
                </w:rPr>
              </w:pPr>
              <w:r w:rsidRPr="007E6E26">
                <w:rPr>
                  <w:noProof/>
                  <w:sz w:val="20"/>
                  <w:lang w:val="en"/>
                </w:rPr>
                <w:t xml:space="preserve">Greene, W. (2011). </w:t>
              </w:r>
              <w:r w:rsidRPr="007E6E26">
                <w:rPr>
                  <w:i/>
                  <w:iCs/>
                  <w:noProof/>
                  <w:sz w:val="20"/>
                  <w:lang w:val="en"/>
                </w:rPr>
                <w:t>Econometric Analysis</w:t>
              </w:r>
              <w:r w:rsidRPr="007E6E26">
                <w:rPr>
                  <w:noProof/>
                  <w:sz w:val="20"/>
                  <w:lang w:val="en"/>
                </w:rPr>
                <w:t xml:space="preserve"> (7th ed.). New York: Prentice Hall.</w:t>
              </w:r>
            </w:p>
            <w:p w:rsidR="00AB48FB" w:rsidRPr="007E6E26" w:rsidRDefault="00AB48FB" w:rsidP="00E223F3">
              <w:pPr>
                <w:pStyle w:val="Bibliography"/>
                <w:rPr>
                  <w:noProof/>
                  <w:sz w:val="20"/>
                  <w:lang w:val="en"/>
                </w:rPr>
              </w:pPr>
              <w:r w:rsidRPr="007E6E26">
                <w:rPr>
                  <w:noProof/>
                  <w:sz w:val="20"/>
                  <w:lang w:val="en"/>
                </w:rPr>
                <w:t>Hale, G., &amp; Hale, G. (2006). Uneasy Partnership: The Politics of Business and Government in Canada. Toronto: University of Toronto Press.</w:t>
              </w:r>
            </w:p>
            <w:p w:rsidR="00AB48FB" w:rsidRPr="007E6E26" w:rsidRDefault="00AB48FB" w:rsidP="00E223F3">
              <w:pPr>
                <w:pStyle w:val="Bibliography"/>
                <w:rPr>
                  <w:noProof/>
                  <w:sz w:val="20"/>
                  <w:lang w:val="en"/>
                </w:rPr>
              </w:pPr>
              <w:r w:rsidRPr="007E6E26">
                <w:rPr>
                  <w:noProof/>
                  <w:sz w:val="20"/>
                  <w:lang w:val="en"/>
                </w:rPr>
                <w:t xml:space="preserve">Hardin, J., &amp; Hilbe, J. (2003). </w:t>
              </w:r>
              <w:r w:rsidRPr="007E6E26">
                <w:rPr>
                  <w:i/>
                  <w:iCs/>
                  <w:noProof/>
                  <w:sz w:val="20"/>
                  <w:lang w:val="en"/>
                </w:rPr>
                <w:t>Generalized Estimating Equations.</w:t>
              </w:r>
              <w:r w:rsidRPr="007E6E26">
                <w:rPr>
                  <w:noProof/>
                  <w:sz w:val="20"/>
                  <w:lang w:val="en"/>
                </w:rPr>
                <w:t xml:space="preserve"> London: Chapman and Hall/CRC.</w:t>
              </w:r>
            </w:p>
            <w:p w:rsidR="00AB48FB" w:rsidRPr="007E6E26" w:rsidRDefault="00AB48FB" w:rsidP="00E223F3">
              <w:pPr>
                <w:pStyle w:val="Bibliography"/>
                <w:rPr>
                  <w:noProof/>
                  <w:sz w:val="20"/>
                  <w:lang w:val="en"/>
                </w:rPr>
              </w:pPr>
              <w:r w:rsidRPr="007E6E26">
                <w:rPr>
                  <w:noProof/>
                  <w:sz w:val="20"/>
                  <w:lang w:val="en"/>
                </w:rPr>
                <w:t>Harrell, F. (2010). Regression Modeling Strategies: With Applications to Linear Models, Logistic Regression, and Survival Analysis. New York: Springer-Verlag.</w:t>
              </w:r>
            </w:p>
            <w:p w:rsidR="00AB48FB" w:rsidRPr="007E6E26" w:rsidRDefault="00AB48FB" w:rsidP="00E223F3">
              <w:pPr>
                <w:pStyle w:val="Bibliography"/>
                <w:rPr>
                  <w:noProof/>
                  <w:sz w:val="20"/>
                  <w:lang w:val="en"/>
                </w:rPr>
              </w:pPr>
              <w:r w:rsidRPr="007E6E26">
                <w:rPr>
                  <w:noProof/>
                  <w:sz w:val="20"/>
                  <w:lang w:val="en"/>
                </w:rPr>
                <w:t xml:space="preserve">Hastie, T. J., &amp; Tibshirani, R. J. (1990). </w:t>
              </w:r>
              <w:r w:rsidRPr="007E6E26">
                <w:rPr>
                  <w:i/>
                  <w:iCs/>
                  <w:noProof/>
                  <w:sz w:val="20"/>
                  <w:lang w:val="en"/>
                </w:rPr>
                <w:t>Generalized Additive Models.</w:t>
              </w:r>
              <w:r w:rsidRPr="007E6E26">
                <w:rPr>
                  <w:noProof/>
                  <w:sz w:val="20"/>
                  <w:lang w:val="en"/>
                </w:rPr>
                <w:t xml:space="preserve"> London: Chapman &amp; Hall/CRC.</w:t>
              </w:r>
            </w:p>
            <w:p w:rsidR="00AB48FB" w:rsidRPr="007E6E26" w:rsidRDefault="00AB48FB" w:rsidP="00E223F3">
              <w:pPr>
                <w:pStyle w:val="Bibliography"/>
                <w:rPr>
                  <w:noProof/>
                  <w:sz w:val="20"/>
                  <w:lang w:val="en"/>
                </w:rPr>
              </w:pPr>
              <w:r w:rsidRPr="007E6E26">
                <w:rPr>
                  <w:noProof/>
                  <w:sz w:val="20"/>
                  <w:lang w:val="en"/>
                </w:rPr>
                <w:t xml:space="preserve">Hayashi, F. (2000). </w:t>
              </w:r>
              <w:r w:rsidRPr="007E6E26">
                <w:rPr>
                  <w:i/>
                  <w:iCs/>
                  <w:noProof/>
                  <w:sz w:val="20"/>
                  <w:lang w:val="en"/>
                </w:rPr>
                <w:t>Econometrics.</w:t>
              </w:r>
              <w:r w:rsidRPr="007E6E26">
                <w:rPr>
                  <w:noProof/>
                  <w:sz w:val="20"/>
                  <w:lang w:val="en"/>
                </w:rPr>
                <w:t xml:space="preserve"> Princeton: Princeton University Press.</w:t>
              </w:r>
            </w:p>
            <w:p w:rsidR="00AB48FB" w:rsidRPr="007E6E26" w:rsidRDefault="00AB48FB" w:rsidP="00E223F3">
              <w:pPr>
                <w:pStyle w:val="Bibliography"/>
                <w:rPr>
                  <w:noProof/>
                  <w:sz w:val="20"/>
                  <w:lang w:val="en"/>
                </w:rPr>
              </w:pPr>
              <w:r w:rsidRPr="007E6E26">
                <w:rPr>
                  <w:noProof/>
                  <w:sz w:val="20"/>
                  <w:lang w:val="en"/>
                </w:rPr>
                <w:t xml:space="preserve">Hayward, R. (2004). Clinical decision support tools: Do they support clinicians? </w:t>
              </w:r>
              <w:r w:rsidRPr="007E6E26">
                <w:rPr>
                  <w:i/>
                  <w:iCs/>
                  <w:noProof/>
                  <w:sz w:val="20"/>
                  <w:lang w:val="en"/>
                </w:rPr>
                <w:t>FUTURE Practice</w:t>
              </w:r>
              <w:r w:rsidRPr="007E6E26">
                <w:rPr>
                  <w:noProof/>
                  <w:sz w:val="20"/>
                  <w:lang w:val="en"/>
                </w:rPr>
                <w:t>, 66-68.</w:t>
              </w:r>
            </w:p>
            <w:p w:rsidR="00AB48FB" w:rsidRPr="007E6E26" w:rsidRDefault="00AB48FB" w:rsidP="00E223F3">
              <w:pPr>
                <w:pStyle w:val="Bibliography"/>
                <w:rPr>
                  <w:noProof/>
                  <w:sz w:val="20"/>
                  <w:lang w:val="en"/>
                </w:rPr>
              </w:pPr>
              <w:r w:rsidRPr="007E6E26">
                <w:rPr>
                  <w:noProof/>
                  <w:sz w:val="20"/>
                  <w:lang w:val="en"/>
                </w:rPr>
                <w:t xml:space="preserve">Hopfield, J. (2007). Hopfield network. </w:t>
              </w:r>
              <w:r w:rsidRPr="007E6E26">
                <w:rPr>
                  <w:i/>
                  <w:iCs/>
                  <w:noProof/>
                  <w:sz w:val="20"/>
                  <w:lang w:val="en"/>
                </w:rPr>
                <w:t>Scholarpedia, 2</w:t>
              </w:r>
              <w:r w:rsidRPr="007E6E26">
                <w:rPr>
                  <w:noProof/>
                  <w:sz w:val="20"/>
                  <w:lang w:val="en"/>
                </w:rPr>
                <w:t>(5), 1977. doi:10.4249</w:t>
              </w:r>
            </w:p>
            <w:p w:rsidR="00AB48FB" w:rsidRPr="007E6E26" w:rsidRDefault="00AB48FB" w:rsidP="00E223F3">
              <w:pPr>
                <w:pStyle w:val="Bibliography"/>
                <w:rPr>
                  <w:noProof/>
                  <w:sz w:val="20"/>
                  <w:lang w:val="en"/>
                </w:rPr>
              </w:pPr>
              <w:r w:rsidRPr="007E6E26">
                <w:rPr>
                  <w:noProof/>
                  <w:sz w:val="20"/>
                  <w:lang w:val="en"/>
                </w:rPr>
                <w:t xml:space="preserve">Hosmer, D. W., &amp; Lemeshow, S. (2000). </w:t>
              </w:r>
              <w:r w:rsidRPr="007E6E26">
                <w:rPr>
                  <w:i/>
                  <w:iCs/>
                  <w:noProof/>
                  <w:sz w:val="20"/>
                  <w:lang w:val="en"/>
                </w:rPr>
                <w:t>Applied Logistic Regression</w:t>
              </w:r>
              <w:r w:rsidRPr="007E6E26">
                <w:rPr>
                  <w:noProof/>
                  <w:sz w:val="20"/>
                  <w:lang w:val="en"/>
                </w:rPr>
                <w:t xml:space="preserve"> (2nd ed.). New York: Wiley-Interscience Publication.</w:t>
              </w:r>
            </w:p>
            <w:p w:rsidR="00AB48FB" w:rsidRPr="007E6E26" w:rsidRDefault="00AB48FB" w:rsidP="00E223F3">
              <w:pPr>
                <w:pStyle w:val="Bibliography"/>
                <w:rPr>
                  <w:noProof/>
                  <w:sz w:val="20"/>
                  <w:lang w:val="en"/>
                </w:rPr>
              </w:pPr>
              <w:r w:rsidRPr="007E6E26">
                <w:rPr>
                  <w:noProof/>
                  <w:sz w:val="20"/>
                  <w:lang w:val="en"/>
                </w:rPr>
                <w:t xml:space="preserve">James, G., Witten, D., Hastie, T., &amp; Tibshirani, R. (2013). </w:t>
              </w:r>
              <w:r w:rsidRPr="007E6E26">
                <w:rPr>
                  <w:i/>
                  <w:iCs/>
                  <w:noProof/>
                  <w:sz w:val="20"/>
                  <w:lang w:val="en"/>
                </w:rPr>
                <w:t>An Introduction to Statistical Learning.</w:t>
              </w:r>
              <w:r w:rsidRPr="007E6E26">
                <w:rPr>
                  <w:noProof/>
                  <w:sz w:val="20"/>
                  <w:lang w:val="en"/>
                </w:rPr>
                <w:t xml:space="preserve"> New York: Springer.</w:t>
              </w:r>
            </w:p>
            <w:p w:rsidR="00AB48FB" w:rsidRPr="007E6E26" w:rsidRDefault="00AB48FB" w:rsidP="00E223F3">
              <w:pPr>
                <w:pStyle w:val="Bibliography"/>
                <w:rPr>
                  <w:noProof/>
                  <w:sz w:val="20"/>
                  <w:lang w:val="en"/>
                </w:rPr>
              </w:pPr>
              <w:r w:rsidRPr="007E6E26">
                <w:rPr>
                  <w:noProof/>
                  <w:sz w:val="20"/>
                  <w:lang w:val="en"/>
                </w:rPr>
                <w:t xml:space="preserve">Johnson, M., &amp; Raven, P. (1973). Species number and endemism: The Galapagos Archipelago revisited. </w:t>
              </w:r>
              <w:r w:rsidRPr="007E6E26">
                <w:rPr>
                  <w:i/>
                  <w:iCs/>
                  <w:noProof/>
                  <w:sz w:val="20"/>
                  <w:lang w:val="en"/>
                </w:rPr>
                <w:t>Science, 179</w:t>
              </w:r>
              <w:r w:rsidRPr="007E6E26">
                <w:rPr>
                  <w:noProof/>
                  <w:sz w:val="20"/>
                  <w:lang w:val="en"/>
                </w:rPr>
                <w:t>, 893-895.</w:t>
              </w:r>
            </w:p>
            <w:p w:rsidR="00AB48FB" w:rsidRPr="007E6E26" w:rsidRDefault="00AB48FB" w:rsidP="00E223F3">
              <w:pPr>
                <w:pStyle w:val="Bibliography"/>
                <w:rPr>
                  <w:noProof/>
                  <w:sz w:val="20"/>
                  <w:lang w:val="en"/>
                </w:rPr>
              </w:pPr>
              <w:r w:rsidRPr="007E6E26">
                <w:rPr>
                  <w:noProof/>
                  <w:sz w:val="20"/>
                  <w:lang w:val="en"/>
                </w:rPr>
                <w:t xml:space="preserve">King, G. (2014, January). Restructuring the Social Sciences: Reflections from Harvard’s Institute for Quantitative Social Science. </w:t>
              </w:r>
              <w:r w:rsidRPr="007E6E26">
                <w:rPr>
                  <w:i/>
                  <w:iCs/>
                  <w:noProof/>
                  <w:sz w:val="20"/>
                  <w:lang w:val="en"/>
                </w:rPr>
                <w:t>PS</w:t>
              </w:r>
              <w:r w:rsidRPr="007E6E26">
                <w:rPr>
                  <w:noProof/>
                  <w:sz w:val="20"/>
                  <w:lang w:val="en"/>
                </w:rPr>
                <w:t>, 165-172. doi:doi:10.1017/S1049096513001534</w:t>
              </w:r>
            </w:p>
            <w:p w:rsidR="00AB48FB" w:rsidRPr="007E6E26" w:rsidRDefault="00AB48FB" w:rsidP="00E223F3">
              <w:pPr>
                <w:pStyle w:val="Bibliography"/>
                <w:rPr>
                  <w:noProof/>
                  <w:sz w:val="20"/>
                  <w:lang w:val="en"/>
                </w:rPr>
              </w:pPr>
              <w:r w:rsidRPr="007E6E26">
                <w:rPr>
                  <w:noProof/>
                  <w:sz w:val="20"/>
                  <w:lang w:val="en"/>
                </w:rPr>
                <w:t xml:space="preserve">Kohonen, T., &amp; Honkela, T. (2007). Kohonen Network. </w:t>
              </w:r>
              <w:r w:rsidRPr="007E6E26">
                <w:rPr>
                  <w:i/>
                  <w:iCs/>
                  <w:noProof/>
                  <w:sz w:val="20"/>
                  <w:lang w:val="en"/>
                </w:rPr>
                <w:t>Scholarpedia, 2</w:t>
              </w:r>
              <w:r w:rsidRPr="007E6E26">
                <w:rPr>
                  <w:noProof/>
                  <w:sz w:val="20"/>
                  <w:lang w:val="en"/>
                </w:rPr>
                <w:t>(1), 1568. doi:10.4249</w:t>
              </w:r>
            </w:p>
            <w:p w:rsidR="00AB48FB" w:rsidRPr="007E6E26" w:rsidRDefault="00AB48FB" w:rsidP="00E223F3">
              <w:pPr>
                <w:pStyle w:val="Bibliography"/>
                <w:rPr>
                  <w:noProof/>
                  <w:sz w:val="20"/>
                  <w:lang w:val="en"/>
                </w:rPr>
              </w:pPr>
              <w:r w:rsidRPr="007E6E26">
                <w:rPr>
                  <w:noProof/>
                  <w:sz w:val="20"/>
                  <w:lang w:val="en"/>
                </w:rPr>
                <w:t xml:space="preserve">Korn, S. (2011). </w:t>
              </w:r>
              <w:r w:rsidRPr="007E6E26">
                <w:rPr>
                  <w:i/>
                  <w:iCs/>
                  <w:noProof/>
                  <w:sz w:val="20"/>
                  <w:lang w:val="en"/>
                </w:rPr>
                <w:t>The Opportunity for Predictive Analytics in Finance.</w:t>
              </w:r>
              <w:r w:rsidRPr="007E6E26">
                <w:rPr>
                  <w:noProof/>
                  <w:sz w:val="20"/>
                  <w:lang w:val="en"/>
                </w:rPr>
                <w:t xml:space="preserve"> San Diego: HPC Wire. Retrieved 2014 from http://www.hpcwire.com/2011/04/21/the_opportunity_for_predictive_analytics_in_finance/</w:t>
              </w:r>
            </w:p>
            <w:p w:rsidR="00AB48FB" w:rsidRPr="007E6E26" w:rsidRDefault="00AB48FB" w:rsidP="00E223F3">
              <w:pPr>
                <w:pStyle w:val="Bibliography"/>
                <w:rPr>
                  <w:noProof/>
                  <w:sz w:val="20"/>
                  <w:lang w:val="en"/>
                </w:rPr>
              </w:pPr>
              <w:r w:rsidRPr="007E6E26">
                <w:rPr>
                  <w:noProof/>
                  <w:sz w:val="20"/>
                  <w:lang w:val="en"/>
                </w:rPr>
                <w:t xml:space="preserve">Luenberger, D. (1984). </w:t>
              </w:r>
              <w:r w:rsidRPr="007E6E26">
                <w:rPr>
                  <w:i/>
                  <w:iCs/>
                  <w:noProof/>
                  <w:sz w:val="20"/>
                  <w:lang w:val="en"/>
                </w:rPr>
                <w:t>Linear and Nonlinear Programming</w:t>
              </w:r>
              <w:r w:rsidRPr="007E6E26">
                <w:rPr>
                  <w:noProof/>
                  <w:sz w:val="20"/>
                  <w:lang w:val="en"/>
                </w:rPr>
                <w:t xml:space="preserve"> (2nd ed.). Reading, MASS: Adisin-Wesley.</w:t>
              </w:r>
            </w:p>
            <w:p w:rsidR="00AB48FB" w:rsidRPr="007E6E26" w:rsidRDefault="00AB48FB" w:rsidP="00E223F3">
              <w:pPr>
                <w:pStyle w:val="Bibliography"/>
                <w:rPr>
                  <w:noProof/>
                  <w:sz w:val="20"/>
                  <w:lang w:val="en"/>
                </w:rPr>
              </w:pPr>
              <w:r w:rsidRPr="007E6E26">
                <w:rPr>
                  <w:noProof/>
                  <w:sz w:val="20"/>
                  <w:lang w:val="en"/>
                </w:rPr>
                <w:t xml:space="preserve">Łukaszyk, S. (2004). A new concept of probability metric and its applications in approximation of scattered data sets. </w:t>
              </w:r>
              <w:r w:rsidRPr="007E6E26">
                <w:rPr>
                  <w:i/>
                  <w:iCs/>
                  <w:noProof/>
                  <w:sz w:val="20"/>
                  <w:lang w:val="en"/>
                </w:rPr>
                <w:t>Computational Mechanics, 33</w:t>
              </w:r>
              <w:r w:rsidRPr="007E6E26">
                <w:rPr>
                  <w:noProof/>
                  <w:sz w:val="20"/>
                  <w:lang w:val="en"/>
                </w:rPr>
                <w:t>, 299-300. Retrieved 2014</w:t>
              </w:r>
            </w:p>
            <w:p w:rsidR="00AB48FB" w:rsidRPr="007E6E26" w:rsidRDefault="00AB48FB" w:rsidP="00E223F3">
              <w:pPr>
                <w:pStyle w:val="Bibliography"/>
                <w:rPr>
                  <w:noProof/>
                  <w:sz w:val="20"/>
                  <w:lang w:val="en"/>
                </w:rPr>
              </w:pPr>
              <w:r w:rsidRPr="007E6E26">
                <w:rPr>
                  <w:noProof/>
                  <w:sz w:val="20"/>
                  <w:lang w:val="en"/>
                </w:rPr>
                <w:t xml:space="preserve">Mark, J., &amp; Goldberg, M. (2001). Multiple Regression Analysis and Mass Assessment: A Review of the Issues. </w:t>
              </w:r>
              <w:r w:rsidRPr="007E6E26">
                <w:rPr>
                  <w:i/>
                  <w:iCs/>
                  <w:noProof/>
                  <w:sz w:val="20"/>
                  <w:lang w:val="en"/>
                </w:rPr>
                <w:t>The Appraisal Journal</w:t>
              </w:r>
              <w:r w:rsidRPr="007E6E26">
                <w:rPr>
                  <w:noProof/>
                  <w:sz w:val="20"/>
                  <w:lang w:val="en"/>
                </w:rPr>
                <w:t>, 89–109.</w:t>
              </w:r>
            </w:p>
            <w:p w:rsidR="00AB48FB" w:rsidRPr="007E6E26" w:rsidRDefault="00AB48FB" w:rsidP="00E223F3">
              <w:pPr>
                <w:pStyle w:val="Bibliography"/>
                <w:rPr>
                  <w:noProof/>
                  <w:sz w:val="20"/>
                  <w:lang w:val="en"/>
                </w:rPr>
              </w:pPr>
              <w:r w:rsidRPr="007E6E26">
                <w:rPr>
                  <w:noProof/>
                  <w:sz w:val="20"/>
                  <w:lang w:val="en"/>
                </w:rPr>
                <w:t xml:space="preserve">McCullagh, P., &amp; Nelder, J. (1989). </w:t>
              </w:r>
              <w:r w:rsidRPr="007E6E26">
                <w:rPr>
                  <w:i/>
                  <w:iCs/>
                  <w:noProof/>
                  <w:sz w:val="20"/>
                  <w:lang w:val="en"/>
                </w:rPr>
                <w:t>Generalized Linear Models</w:t>
              </w:r>
              <w:r w:rsidRPr="007E6E26">
                <w:rPr>
                  <w:noProof/>
                  <w:sz w:val="20"/>
                  <w:lang w:val="en"/>
                </w:rPr>
                <w:t xml:space="preserve"> (2nd ed.). Boca Raton: Chapman and Hall/CRC.</w:t>
              </w:r>
            </w:p>
            <w:p w:rsidR="00AB48FB" w:rsidRPr="007E6E26" w:rsidRDefault="00AB48FB" w:rsidP="00E223F3">
              <w:pPr>
                <w:pStyle w:val="Bibliography"/>
                <w:rPr>
                  <w:noProof/>
                  <w:sz w:val="20"/>
                  <w:lang w:val="en"/>
                </w:rPr>
              </w:pPr>
              <w:r w:rsidRPr="007E6E26">
                <w:rPr>
                  <w:noProof/>
                  <w:sz w:val="20"/>
                  <w:lang w:val="en"/>
                </w:rPr>
                <w:t xml:space="preserve">McDonald, M. (2010). </w:t>
              </w:r>
              <w:r w:rsidRPr="007E6E26">
                <w:rPr>
                  <w:i/>
                  <w:iCs/>
                  <w:noProof/>
                  <w:sz w:val="20"/>
                  <w:lang w:val="en"/>
                </w:rPr>
                <w:t>New Technology Taps 'Predictive Analytics' to Target Travel Recommendations.</w:t>
              </w:r>
              <w:r w:rsidRPr="007E6E26">
                <w:rPr>
                  <w:noProof/>
                  <w:sz w:val="20"/>
                  <w:lang w:val="en"/>
                </w:rPr>
                <w:t xml:space="preserve"> Oyster Bay: Travel Market Report. Retrieved 2014 from http://www.travelmarketreport.com</w:t>
              </w:r>
              <w:r w:rsidR="00744E2D" w:rsidRPr="007E6E26">
                <w:rPr>
                  <w:noProof/>
                  <w:sz w:val="20"/>
                  <w:lang w:val="en"/>
                </w:rPr>
                <w:t>/technology?articleID=4259&amp;LP=1</w:t>
              </w:r>
            </w:p>
            <w:p w:rsidR="00AB48FB" w:rsidRPr="007E6E26" w:rsidRDefault="00AB48FB" w:rsidP="00E223F3">
              <w:pPr>
                <w:pStyle w:val="Bibliography"/>
                <w:rPr>
                  <w:noProof/>
                  <w:sz w:val="20"/>
                  <w:lang w:val="en"/>
                </w:rPr>
              </w:pPr>
              <w:r w:rsidRPr="007E6E26">
                <w:rPr>
                  <w:noProof/>
                  <w:sz w:val="20"/>
                  <w:lang w:val="en"/>
                </w:rPr>
                <w:t xml:space="preserve">McKay, L. (2009, August). The New Prescription for Pharma. </w:t>
              </w:r>
              <w:r w:rsidRPr="007E6E26">
                <w:rPr>
                  <w:i/>
                  <w:iCs/>
                  <w:noProof/>
                  <w:sz w:val="20"/>
                  <w:lang w:val="en"/>
                </w:rPr>
                <w:t>Destination CRM</w:t>
              </w:r>
              <w:r w:rsidRPr="007E6E26">
                <w:rPr>
                  <w:noProof/>
                  <w:sz w:val="20"/>
                  <w:lang w:val="en"/>
                </w:rPr>
                <w:t>. Retrieved 2014 from http://www.destinationcrm.com/articles/Web-Exclusives/Web-Only-Bonus-Articles/The-New-Prescription-for-Pharma-55774.aspx</w:t>
              </w:r>
            </w:p>
            <w:p w:rsidR="00AB48FB" w:rsidRPr="007E6E26" w:rsidRDefault="00AB48FB" w:rsidP="00E223F3">
              <w:pPr>
                <w:pStyle w:val="Bibliography"/>
                <w:rPr>
                  <w:noProof/>
                  <w:sz w:val="20"/>
                  <w:lang w:val="en"/>
                </w:rPr>
              </w:pPr>
              <w:r w:rsidRPr="007E6E26">
                <w:rPr>
                  <w:noProof/>
                  <w:sz w:val="20"/>
                  <w:lang w:val="en"/>
                </w:rPr>
                <w:t xml:space="preserve">Menard, S. (2002). </w:t>
              </w:r>
              <w:r w:rsidRPr="007E6E26">
                <w:rPr>
                  <w:i/>
                  <w:iCs/>
                  <w:noProof/>
                  <w:sz w:val="20"/>
                  <w:lang w:val="en"/>
                </w:rPr>
                <w:t>Applied Logistic Regression</w:t>
              </w:r>
              <w:r w:rsidRPr="007E6E26">
                <w:rPr>
                  <w:noProof/>
                  <w:sz w:val="20"/>
                  <w:lang w:val="en"/>
                </w:rPr>
                <w:t xml:space="preserve"> (2nd ed.). SAGE.</w:t>
              </w:r>
            </w:p>
            <w:p w:rsidR="00AB48FB" w:rsidRPr="007E6E26" w:rsidRDefault="00AB48FB" w:rsidP="00E223F3">
              <w:pPr>
                <w:pStyle w:val="Bibliography"/>
                <w:rPr>
                  <w:noProof/>
                  <w:sz w:val="20"/>
                  <w:lang w:val="en"/>
                </w:rPr>
              </w:pPr>
              <w:r w:rsidRPr="007E6E26">
                <w:rPr>
                  <w:noProof/>
                  <w:sz w:val="20"/>
                  <w:lang w:val="en"/>
                </w:rPr>
                <w:t xml:space="preserve">Mitchell, T. (1997). </w:t>
              </w:r>
              <w:r w:rsidRPr="007E6E26">
                <w:rPr>
                  <w:i/>
                  <w:iCs/>
                  <w:noProof/>
                  <w:sz w:val="20"/>
                  <w:lang w:val="en"/>
                </w:rPr>
                <w:t>Machine Learning.</w:t>
              </w:r>
              <w:r w:rsidRPr="007E6E26">
                <w:rPr>
                  <w:noProof/>
                  <w:sz w:val="20"/>
                  <w:lang w:val="en"/>
                </w:rPr>
                <w:t xml:space="preserve"> New York: McGraw-Hill.</w:t>
              </w:r>
            </w:p>
            <w:p w:rsidR="00AB48FB" w:rsidRPr="007E6E26" w:rsidRDefault="00AB48FB" w:rsidP="00E223F3">
              <w:pPr>
                <w:pStyle w:val="Bibliography"/>
                <w:rPr>
                  <w:noProof/>
                  <w:sz w:val="20"/>
                  <w:lang w:val="en"/>
                </w:rPr>
              </w:pPr>
              <w:r w:rsidRPr="007E6E26">
                <w:rPr>
                  <w:noProof/>
                  <w:sz w:val="20"/>
                  <w:lang w:val="en"/>
                </w:rPr>
                <w:t xml:space="preserve">Myers, J. H., &amp; Forgy, E. W. (1963). The Development of Numerical Credit Evaluation Systems. </w:t>
              </w:r>
              <w:r w:rsidRPr="007E6E26">
                <w:rPr>
                  <w:i/>
                  <w:iCs/>
                  <w:noProof/>
                  <w:sz w:val="20"/>
                  <w:lang w:val="en"/>
                </w:rPr>
                <w:t>J. Amer. Statist. Assoc., 49</w:t>
              </w:r>
              <w:r w:rsidRPr="007E6E26">
                <w:rPr>
                  <w:noProof/>
                  <w:sz w:val="20"/>
                  <w:lang w:val="en"/>
                </w:rPr>
                <w:t>(12), 799–806. doi:10.1080/01621459.1963.10500889</w:t>
              </w:r>
            </w:p>
            <w:p w:rsidR="00AB48FB" w:rsidRPr="007E6E26" w:rsidRDefault="00AB48FB" w:rsidP="00E223F3">
              <w:pPr>
                <w:pStyle w:val="Bibliography"/>
                <w:rPr>
                  <w:noProof/>
                  <w:sz w:val="20"/>
                  <w:lang w:val="en"/>
                </w:rPr>
              </w:pPr>
              <w:r w:rsidRPr="007E6E26">
                <w:rPr>
                  <w:noProof/>
                  <w:sz w:val="20"/>
                  <w:lang w:val="en"/>
                </w:rPr>
                <w:t xml:space="preserve">Nelder, J., &amp; Wedderburn, R. (1972). Generalized Linear Models. </w:t>
              </w:r>
              <w:r w:rsidRPr="007E6E26">
                <w:rPr>
                  <w:i/>
                  <w:iCs/>
                  <w:noProof/>
                  <w:sz w:val="20"/>
                  <w:lang w:val="en"/>
                </w:rPr>
                <w:t>Journal of the Royal Statistical Society. Series A (General), 135</w:t>
              </w:r>
              <w:r w:rsidRPr="007E6E26">
                <w:rPr>
                  <w:noProof/>
                  <w:sz w:val="20"/>
                  <w:lang w:val="en"/>
                </w:rPr>
                <w:t>(3), 370–384. doi:10.2307/2344614</w:t>
              </w:r>
            </w:p>
            <w:p w:rsidR="00AB48FB" w:rsidRPr="007E6E26" w:rsidRDefault="00AB48FB" w:rsidP="00E223F3">
              <w:pPr>
                <w:pStyle w:val="Bibliography"/>
                <w:rPr>
                  <w:noProof/>
                  <w:sz w:val="20"/>
                  <w:lang w:val="en"/>
                </w:rPr>
              </w:pPr>
              <w:r w:rsidRPr="007E6E26">
                <w:rPr>
                  <w:noProof/>
                  <w:sz w:val="20"/>
                  <w:lang w:val="en"/>
                </w:rPr>
                <w:t xml:space="preserve">Nyce, C. (2007). </w:t>
              </w:r>
              <w:r w:rsidRPr="007E6E26">
                <w:rPr>
                  <w:i/>
                  <w:iCs/>
                  <w:noProof/>
                  <w:sz w:val="20"/>
                  <w:lang w:val="en"/>
                </w:rPr>
                <w:t>Predictive Analytics White Paper.</w:t>
              </w:r>
              <w:r w:rsidRPr="007E6E26">
                <w:rPr>
                  <w:noProof/>
                  <w:sz w:val="20"/>
                  <w:lang w:val="en"/>
                </w:rPr>
                <w:t xml:space="preserve"> Malvern: American Institute for Chartered Property Casualty Underwriters/Insurance Institute of America. Retrieved 2014 from http://www.theinstitutes.org/doc/predictivemodelingwhitepaper.pdf</w:t>
              </w:r>
            </w:p>
            <w:p w:rsidR="00AB48FB" w:rsidRPr="007E6E26" w:rsidRDefault="00AB48FB" w:rsidP="00E223F3">
              <w:pPr>
                <w:pStyle w:val="Bibliography"/>
                <w:rPr>
                  <w:noProof/>
                  <w:sz w:val="20"/>
                  <w:lang w:val="en"/>
                </w:rPr>
              </w:pPr>
              <w:r w:rsidRPr="007E6E26">
                <w:rPr>
                  <w:noProof/>
                  <w:sz w:val="20"/>
                  <w:lang w:val="en"/>
                </w:rPr>
                <w:t xml:space="preserve">Palei, S. K., &amp; Das, S. K. (2009). Logistic regression model for prediction of roof fall risks in bord and pillar workings in coal mines: An approach. </w:t>
              </w:r>
              <w:r w:rsidRPr="007E6E26">
                <w:rPr>
                  <w:i/>
                  <w:iCs/>
                  <w:noProof/>
                  <w:sz w:val="20"/>
                  <w:lang w:val="en"/>
                </w:rPr>
                <w:t>Safety Science, 47</w:t>
              </w:r>
              <w:r w:rsidRPr="007E6E26">
                <w:rPr>
                  <w:noProof/>
                  <w:sz w:val="20"/>
                  <w:lang w:val="en"/>
                </w:rPr>
                <w:t>, 88. doi:10.1016/j.ssci.2008.01.002</w:t>
              </w:r>
            </w:p>
            <w:p w:rsidR="00AB48FB" w:rsidRPr="007E6E26" w:rsidRDefault="00AB48FB" w:rsidP="00E223F3">
              <w:pPr>
                <w:pStyle w:val="Bibliography"/>
                <w:rPr>
                  <w:noProof/>
                  <w:sz w:val="20"/>
                  <w:lang w:val="en"/>
                </w:rPr>
              </w:pPr>
              <w:r w:rsidRPr="007E6E26">
                <w:rPr>
                  <w:noProof/>
                  <w:sz w:val="20"/>
                  <w:lang w:val="en"/>
                </w:rPr>
                <w:t xml:space="preserve">Parry, G. (1996, November–December). The characterization of uncertainty in Probabilistic Risk Assessments of complex systems. </w:t>
              </w:r>
              <w:r w:rsidRPr="007E6E26">
                <w:rPr>
                  <w:i/>
                  <w:iCs/>
                  <w:noProof/>
                  <w:sz w:val="20"/>
                  <w:lang w:val="en"/>
                </w:rPr>
                <w:t>Reliability Engineering &amp; System Safety, 54</w:t>
              </w:r>
              <w:r w:rsidRPr="007E6E26">
                <w:rPr>
                  <w:noProof/>
                  <w:sz w:val="20"/>
                  <w:lang w:val="en"/>
                </w:rPr>
                <w:t>(2-3), 119–1. Retrieved 2014 from http://www.sciencedirect.com/science/article/pii/S0951832096000695</w:t>
              </w:r>
            </w:p>
            <w:p w:rsidR="00AB48FB" w:rsidRPr="007E6E26" w:rsidRDefault="00AB48FB" w:rsidP="00E223F3">
              <w:pPr>
                <w:pStyle w:val="Bibliography"/>
                <w:rPr>
                  <w:noProof/>
                  <w:sz w:val="20"/>
                  <w:lang w:val="en"/>
                </w:rPr>
              </w:pPr>
              <w:r w:rsidRPr="007E6E26">
                <w:rPr>
                  <w:noProof/>
                  <w:sz w:val="20"/>
                  <w:lang w:val="en"/>
                </w:rPr>
                <w:t xml:space="preserve">Peduzzi, P., Concato, J., Kemper, E., Holford, T., &amp; Feinstein, A. (1996). A simulation study of the number of events per variable in logistic regression analysis. </w:t>
              </w:r>
              <w:r w:rsidRPr="007E6E26">
                <w:rPr>
                  <w:i/>
                  <w:iCs/>
                  <w:noProof/>
                  <w:sz w:val="20"/>
                  <w:lang w:val="en"/>
                </w:rPr>
                <w:t>Journal of Clinical Epidemiology, 49</w:t>
              </w:r>
              <w:r w:rsidRPr="007E6E26">
                <w:rPr>
                  <w:noProof/>
                  <w:sz w:val="20"/>
                  <w:lang w:val="en"/>
                </w:rPr>
                <w:t>(12), 1373–9. doi:10.1016/s0895-4356(96)00236-3</w:t>
              </w:r>
            </w:p>
            <w:p w:rsidR="00AB48FB" w:rsidRPr="007E6E26" w:rsidRDefault="00AB48FB" w:rsidP="00E223F3">
              <w:pPr>
                <w:pStyle w:val="Bibliography"/>
                <w:rPr>
                  <w:noProof/>
                  <w:sz w:val="20"/>
                  <w:lang w:val="en"/>
                </w:rPr>
              </w:pPr>
              <w:r w:rsidRPr="007E6E26">
                <w:rPr>
                  <w:noProof/>
                  <w:sz w:val="20"/>
                  <w:lang w:val="en"/>
                </w:rPr>
                <w:t xml:space="preserve">Prentice, R., &amp; Pyke, R. (1979). Logistic disease incidence models and case-control studies. </w:t>
              </w:r>
              <w:r w:rsidRPr="007E6E26">
                <w:rPr>
                  <w:i/>
                  <w:iCs/>
                  <w:noProof/>
                  <w:sz w:val="20"/>
                  <w:lang w:val="en"/>
                </w:rPr>
                <w:t>Biometrika, 66</w:t>
              </w:r>
              <w:r w:rsidRPr="007E6E26">
                <w:rPr>
                  <w:noProof/>
                  <w:sz w:val="20"/>
                  <w:lang w:val="en"/>
                </w:rPr>
                <w:t>(3), 403-411. doi:10.1093/biomet/66.3.403</w:t>
              </w:r>
            </w:p>
            <w:p w:rsidR="00AB48FB" w:rsidRPr="007E6E26" w:rsidRDefault="00AB48FB" w:rsidP="00E223F3">
              <w:pPr>
                <w:pStyle w:val="Bibliography"/>
                <w:rPr>
                  <w:noProof/>
                  <w:sz w:val="20"/>
                  <w:lang w:val="en"/>
                </w:rPr>
              </w:pPr>
              <w:r w:rsidRPr="007E6E26">
                <w:rPr>
                  <w:noProof/>
                  <w:sz w:val="20"/>
                  <w:lang w:val="en"/>
                </w:rPr>
                <w:t xml:space="preserve">Prinzie, A. V. (2008). Random Forests for multiclass classification: Random MultiNomial Logit. </w:t>
              </w:r>
              <w:r w:rsidRPr="007E6E26">
                <w:rPr>
                  <w:i/>
                  <w:iCs/>
                  <w:noProof/>
                  <w:sz w:val="20"/>
                  <w:lang w:val="en"/>
                </w:rPr>
                <w:t>Expert Systems with Applications, 34</w:t>
              </w:r>
              <w:r w:rsidRPr="007E6E26">
                <w:rPr>
                  <w:noProof/>
                  <w:sz w:val="20"/>
                  <w:lang w:val="en"/>
                </w:rPr>
                <w:t>(3), 1721–1732. doi:10.1016/j.eswa.2007.01.029</w:t>
              </w:r>
            </w:p>
            <w:p w:rsidR="00AB48FB" w:rsidRPr="007E6E26" w:rsidRDefault="00AB48FB" w:rsidP="00E223F3">
              <w:pPr>
                <w:pStyle w:val="Bibliography"/>
                <w:rPr>
                  <w:noProof/>
                  <w:sz w:val="20"/>
                  <w:lang w:val="en"/>
                </w:rPr>
              </w:pPr>
              <w:r w:rsidRPr="007E6E26">
                <w:rPr>
                  <w:noProof/>
                  <w:sz w:val="20"/>
                  <w:lang w:val="en"/>
                </w:rPr>
                <w:t xml:space="preserve">Rao, C. (1973). </w:t>
              </w:r>
              <w:r w:rsidRPr="007E6E26">
                <w:rPr>
                  <w:i/>
                  <w:iCs/>
                  <w:noProof/>
                  <w:sz w:val="20"/>
                  <w:lang w:val="en"/>
                </w:rPr>
                <w:t>Linear statistical inference and its applications</w:t>
              </w:r>
              <w:r w:rsidRPr="007E6E26">
                <w:rPr>
                  <w:noProof/>
                  <w:sz w:val="20"/>
                  <w:lang w:val="en"/>
                </w:rPr>
                <w:t xml:space="preserve"> (2nd ed.). New York: John Wiley &amp; Sons.</w:t>
              </w:r>
            </w:p>
            <w:p w:rsidR="00AB48FB" w:rsidRPr="007E6E26" w:rsidRDefault="00AB48FB" w:rsidP="00E223F3">
              <w:pPr>
                <w:pStyle w:val="Bibliography"/>
                <w:rPr>
                  <w:noProof/>
                  <w:sz w:val="20"/>
                  <w:lang w:val="en"/>
                </w:rPr>
              </w:pPr>
              <w:r w:rsidRPr="007E6E26">
                <w:rPr>
                  <w:noProof/>
                  <w:sz w:val="20"/>
                  <w:lang w:val="en"/>
                </w:rPr>
                <w:t xml:space="preserve">Rennie, J., Shih, L., Teevan, J., &amp; Karger, D. (2003). </w:t>
              </w:r>
              <w:r w:rsidRPr="007E6E26">
                <w:rPr>
                  <w:i/>
                  <w:iCs/>
                  <w:noProof/>
                  <w:sz w:val="20"/>
                  <w:lang w:val="en"/>
                </w:rPr>
                <w:t>Tackling the poor assumptions of Naive Bayes classifiers.</w:t>
              </w:r>
              <w:r w:rsidRPr="007E6E26">
                <w:rPr>
                  <w:noProof/>
                  <w:sz w:val="20"/>
                  <w:lang w:val="en"/>
                </w:rPr>
                <w:t xml:space="preserve"> ICML. Retrieved 2014 from http://people.csail.mit.edu/jrennie/papers/icml03-nb.pdf</w:t>
              </w:r>
            </w:p>
            <w:p w:rsidR="00AB48FB" w:rsidRPr="007E6E26" w:rsidRDefault="00AB48FB" w:rsidP="00E223F3">
              <w:pPr>
                <w:pStyle w:val="Bibliography"/>
                <w:rPr>
                  <w:noProof/>
                  <w:sz w:val="20"/>
                  <w:lang w:val="en"/>
                </w:rPr>
              </w:pPr>
              <w:r w:rsidRPr="007E6E26">
                <w:rPr>
                  <w:noProof/>
                  <w:sz w:val="20"/>
                  <w:lang w:val="en"/>
                </w:rPr>
                <w:t xml:space="preserve">Riedmiller, M. (2010). </w:t>
              </w:r>
              <w:r w:rsidRPr="007E6E26">
                <w:rPr>
                  <w:i/>
                  <w:iCs/>
                  <w:noProof/>
                  <w:sz w:val="20"/>
                  <w:lang w:val="en"/>
                </w:rPr>
                <w:t>Machine Learning: Multi Layer Perceptrons.</w:t>
              </w:r>
              <w:r w:rsidRPr="007E6E26">
                <w:rPr>
                  <w:noProof/>
                  <w:sz w:val="20"/>
                  <w:lang w:val="en"/>
                </w:rPr>
                <w:t xml:space="preserve"> Albert-Ludwigs-University. Freiburg: AG Maschinelles Lernen. Retrieved 2014 from http://ml.informatik.uni-freiburg.de/_media/teaching/ss10/05_mlps.printer.pdf</w:t>
              </w:r>
            </w:p>
            <w:p w:rsidR="00AB48FB" w:rsidRPr="007E6E26" w:rsidRDefault="00AB48FB" w:rsidP="00E223F3">
              <w:pPr>
                <w:pStyle w:val="Bibliography"/>
                <w:rPr>
                  <w:noProof/>
                  <w:sz w:val="20"/>
                  <w:lang w:val="en"/>
                </w:rPr>
              </w:pPr>
              <w:r w:rsidRPr="007E6E26">
                <w:rPr>
                  <w:noProof/>
                  <w:sz w:val="20"/>
                  <w:lang w:val="en"/>
                </w:rPr>
                <w:t xml:space="preserve">Rokach, L., &amp; Maimon, O. (2008). </w:t>
              </w:r>
              <w:r w:rsidRPr="007E6E26">
                <w:rPr>
                  <w:i/>
                  <w:iCs/>
                  <w:noProof/>
                  <w:sz w:val="20"/>
                  <w:lang w:val="en"/>
                </w:rPr>
                <w:t>Data mining with decision trees: theory and applications.</w:t>
              </w:r>
              <w:r w:rsidRPr="007E6E26">
                <w:rPr>
                  <w:noProof/>
                  <w:sz w:val="20"/>
                  <w:lang w:val="en"/>
                </w:rPr>
                <w:t xml:space="preserve"> World Scientific Pub Co Inc.</w:t>
              </w:r>
            </w:p>
            <w:p w:rsidR="00AB48FB" w:rsidRPr="007E6E26" w:rsidRDefault="00AB48FB" w:rsidP="00E223F3">
              <w:pPr>
                <w:pStyle w:val="Bibliography"/>
                <w:rPr>
                  <w:noProof/>
                  <w:sz w:val="20"/>
                  <w:lang w:val="en"/>
                </w:rPr>
              </w:pPr>
              <w:r w:rsidRPr="007E6E26">
                <w:rPr>
                  <w:noProof/>
                  <w:sz w:val="20"/>
                  <w:lang w:val="en"/>
                </w:rPr>
                <w:t xml:space="preserve">Rosenblatt, F. (1958). Perceptron: A Probalistic Model For Information Storage And Organization In The Brain. </w:t>
              </w:r>
              <w:r w:rsidRPr="007E6E26">
                <w:rPr>
                  <w:i/>
                  <w:iCs/>
                  <w:noProof/>
                  <w:sz w:val="20"/>
                  <w:lang w:val="en"/>
                </w:rPr>
                <w:t>Psychological Review, 65</w:t>
              </w:r>
              <w:r w:rsidRPr="007E6E26">
                <w:rPr>
                  <w:noProof/>
                  <w:sz w:val="20"/>
                  <w:lang w:val="en"/>
                </w:rPr>
                <w:t>(6), 386–408. doi:10.1037/h0042519</w:t>
              </w:r>
            </w:p>
            <w:p w:rsidR="00AB48FB" w:rsidRPr="007E6E26" w:rsidRDefault="00AB48FB" w:rsidP="00E223F3">
              <w:pPr>
                <w:pStyle w:val="Bibliography"/>
                <w:rPr>
                  <w:noProof/>
                  <w:sz w:val="20"/>
                  <w:lang w:val="en"/>
                </w:rPr>
              </w:pPr>
              <w:r w:rsidRPr="007E6E26">
                <w:rPr>
                  <w:noProof/>
                  <w:sz w:val="20"/>
                  <w:lang w:val="en"/>
                </w:rPr>
                <w:t xml:space="preserve">Schiff, M. (2012, March 6). </w:t>
              </w:r>
              <w:r w:rsidRPr="007E6E26">
                <w:rPr>
                  <w:i/>
                  <w:iCs/>
                  <w:noProof/>
                  <w:sz w:val="20"/>
                  <w:lang w:val="en"/>
                </w:rPr>
                <w:t>BI Experts: Why Predictive Analytics Will Continue to Grow.</w:t>
              </w:r>
              <w:r w:rsidRPr="007E6E26">
                <w:rPr>
                  <w:noProof/>
                  <w:sz w:val="20"/>
                  <w:lang w:val="en"/>
                </w:rPr>
                <w:t xml:space="preserve"> Renton: The Data Warehouse Institute. Retrieved 2014 from http://tdwi.org/Articles/2012/03/06/Predictive-Analytics-Growth.aspx?Page=1</w:t>
              </w:r>
            </w:p>
            <w:p w:rsidR="00AB48FB" w:rsidRPr="007E6E26" w:rsidRDefault="00AB48FB" w:rsidP="00E223F3">
              <w:pPr>
                <w:pStyle w:val="Bibliography"/>
                <w:rPr>
                  <w:noProof/>
                  <w:sz w:val="20"/>
                  <w:lang w:val="en"/>
                </w:rPr>
              </w:pPr>
              <w:r w:rsidRPr="007E6E26">
                <w:rPr>
                  <w:noProof/>
                  <w:sz w:val="20"/>
                  <w:lang w:val="en"/>
                </w:rPr>
                <w:t xml:space="preserve">Senn, S. (2003). A conversation with John Nelder. </w:t>
              </w:r>
              <w:r w:rsidRPr="007E6E26">
                <w:rPr>
                  <w:i/>
                  <w:iCs/>
                  <w:noProof/>
                  <w:sz w:val="20"/>
                  <w:lang w:val="en"/>
                </w:rPr>
                <w:t>Statistical Science, 18</w:t>
              </w:r>
              <w:r w:rsidRPr="007E6E26">
                <w:rPr>
                  <w:noProof/>
                  <w:sz w:val="20"/>
                  <w:lang w:val="en"/>
                </w:rPr>
                <w:t>(1), 118–131. doi:10.1214/ss/1056397489</w:t>
              </w:r>
            </w:p>
            <w:p w:rsidR="00AB48FB" w:rsidRPr="007E6E26" w:rsidRDefault="00AB48FB" w:rsidP="00E223F3">
              <w:pPr>
                <w:pStyle w:val="Bibliography"/>
                <w:rPr>
                  <w:noProof/>
                  <w:sz w:val="20"/>
                  <w:lang w:val="en"/>
                </w:rPr>
              </w:pPr>
              <w:r w:rsidRPr="007E6E26">
                <w:rPr>
                  <w:noProof/>
                  <w:sz w:val="20"/>
                  <w:lang w:val="en"/>
                </w:rPr>
                <w:t xml:space="preserve">Sibson, R. (1973). SLINK: an optimally efficient algorithm for the single-link cluster method. </w:t>
              </w:r>
              <w:r w:rsidRPr="007E6E26">
                <w:rPr>
                  <w:i/>
                  <w:iCs/>
                  <w:noProof/>
                  <w:sz w:val="20"/>
                  <w:lang w:val="en"/>
                </w:rPr>
                <w:t>The Computer Journal (British Computer Society), 16</w:t>
              </w:r>
              <w:r w:rsidRPr="007E6E26">
                <w:rPr>
                  <w:noProof/>
                  <w:sz w:val="20"/>
                  <w:lang w:val="en"/>
                </w:rPr>
                <w:t>(1), 30–34. doi:doi:10.1093/comjnl/16.1.30</w:t>
              </w:r>
            </w:p>
            <w:p w:rsidR="00AB48FB" w:rsidRPr="007E6E26" w:rsidRDefault="00AB48FB" w:rsidP="00E223F3">
              <w:pPr>
                <w:pStyle w:val="Bibliography"/>
                <w:rPr>
                  <w:noProof/>
                  <w:sz w:val="20"/>
                  <w:lang w:val="en"/>
                </w:rPr>
              </w:pPr>
              <w:r w:rsidRPr="007E6E26">
                <w:rPr>
                  <w:noProof/>
                  <w:sz w:val="20"/>
                  <w:lang w:val="en"/>
                </w:rPr>
                <w:t xml:space="preserve">Stasinopoulos, M., &amp; Rigby, R. (2007). Generalized additive models for location scale and shape (GAMLSS) in R. </w:t>
              </w:r>
              <w:r w:rsidRPr="007E6E26">
                <w:rPr>
                  <w:i/>
                  <w:iCs/>
                  <w:noProof/>
                  <w:sz w:val="20"/>
                  <w:lang w:val="en"/>
                </w:rPr>
                <w:t>Journal of Statistical Software, 23</w:t>
              </w:r>
              <w:r w:rsidRPr="007E6E26">
                <w:rPr>
                  <w:noProof/>
                  <w:sz w:val="20"/>
                  <w:lang w:val="en"/>
                </w:rPr>
                <w:t>(7). From http://www.jstatsoft.org/v23/i07</w:t>
              </w:r>
            </w:p>
            <w:p w:rsidR="00AB48FB" w:rsidRPr="007E6E26" w:rsidRDefault="00AB48FB" w:rsidP="00E223F3">
              <w:pPr>
                <w:pStyle w:val="Bibliography"/>
                <w:rPr>
                  <w:noProof/>
                  <w:sz w:val="20"/>
                  <w:lang w:val="en"/>
                </w:rPr>
              </w:pPr>
              <w:r w:rsidRPr="007E6E26">
                <w:rPr>
                  <w:noProof/>
                  <w:sz w:val="20"/>
                  <w:lang w:val="en"/>
                </w:rPr>
                <w:t xml:space="preserve">Stevenson, E. (2011, December 16). Tech Beat: Can you pronounce health care predictive analytics? </w:t>
              </w:r>
              <w:r w:rsidRPr="007E6E26">
                <w:rPr>
                  <w:i/>
                  <w:iCs/>
                  <w:noProof/>
                  <w:sz w:val="20"/>
                  <w:lang w:val="en"/>
                </w:rPr>
                <w:t>Times-Standard</w:t>
              </w:r>
              <w:r w:rsidRPr="007E6E26">
                <w:rPr>
                  <w:noProof/>
                  <w:sz w:val="20"/>
                  <w:lang w:val="en"/>
                </w:rPr>
                <w:t>. Retrieved 2014 from http://www.times-standard.com/business/ci_19561141</w:t>
              </w:r>
            </w:p>
            <w:p w:rsidR="00AB48FB" w:rsidRPr="007E6E26" w:rsidRDefault="00AB48FB" w:rsidP="00E223F3">
              <w:pPr>
                <w:pStyle w:val="Bibliography"/>
                <w:rPr>
                  <w:noProof/>
                  <w:sz w:val="20"/>
                  <w:lang w:val="en"/>
                </w:rPr>
              </w:pPr>
              <w:r w:rsidRPr="007E6E26">
                <w:rPr>
                  <w:noProof/>
                  <w:sz w:val="20"/>
                  <w:lang w:val="en"/>
                </w:rPr>
                <w:t xml:space="preserve">Steyerberg, E. W. (2010). </w:t>
              </w:r>
              <w:r w:rsidRPr="007E6E26">
                <w:rPr>
                  <w:i/>
                  <w:iCs/>
                  <w:noProof/>
                  <w:sz w:val="20"/>
                  <w:lang w:val="en"/>
                </w:rPr>
                <w:t>Clinical Prediction Models.</w:t>
              </w:r>
              <w:r w:rsidRPr="007E6E26">
                <w:rPr>
                  <w:noProof/>
                  <w:sz w:val="20"/>
                  <w:lang w:val="en"/>
                </w:rPr>
                <w:t xml:space="preserve"> New York: Springer.</w:t>
              </w:r>
            </w:p>
            <w:p w:rsidR="00AB48FB" w:rsidRPr="007E6E26" w:rsidRDefault="00AB48FB" w:rsidP="00E223F3">
              <w:pPr>
                <w:pStyle w:val="Bibliography"/>
                <w:rPr>
                  <w:noProof/>
                  <w:sz w:val="20"/>
                  <w:lang w:val="en"/>
                </w:rPr>
              </w:pPr>
              <w:r w:rsidRPr="007E6E26">
                <w:rPr>
                  <w:noProof/>
                  <w:sz w:val="20"/>
                  <w:lang w:val="en"/>
                </w:rPr>
                <w:t xml:space="preserve">Strano, M., &amp; Colosimo, B. (2006). Logistic regression analysis for experimental determination of forming limit diagrams. </w:t>
              </w:r>
              <w:r w:rsidRPr="007E6E26">
                <w:rPr>
                  <w:i/>
                  <w:iCs/>
                  <w:noProof/>
                  <w:sz w:val="20"/>
                  <w:lang w:val="en"/>
                </w:rPr>
                <w:t>International Journal of Machine Tools and Manufacture, 46</w:t>
              </w:r>
              <w:r w:rsidRPr="007E6E26">
                <w:rPr>
                  <w:noProof/>
                  <w:sz w:val="20"/>
                  <w:lang w:val="en"/>
                </w:rPr>
                <w:t>(6). doi:10.1016/j.ijmachtools.2005.07.005</w:t>
              </w:r>
            </w:p>
            <w:p w:rsidR="00AB48FB" w:rsidRPr="007E6E26" w:rsidRDefault="00AB48FB" w:rsidP="00E223F3">
              <w:pPr>
                <w:pStyle w:val="Bibliography"/>
                <w:rPr>
                  <w:noProof/>
                  <w:sz w:val="20"/>
                  <w:lang w:val="en"/>
                </w:rPr>
              </w:pPr>
              <w:r w:rsidRPr="007E6E26">
                <w:rPr>
                  <w:noProof/>
                  <w:sz w:val="20"/>
                  <w:lang w:val="en"/>
                </w:rPr>
                <w:t xml:space="preserve">Strickland, J. (2005). </w:t>
              </w:r>
              <w:r w:rsidRPr="007E6E26">
                <w:rPr>
                  <w:i/>
                  <w:iCs/>
                  <w:noProof/>
                  <w:sz w:val="20"/>
                  <w:lang w:val="en"/>
                </w:rPr>
                <w:t>Random Variate Generation: @Risk Simulation Modeling.</w:t>
              </w:r>
              <w:r w:rsidRPr="007E6E26">
                <w:rPr>
                  <w:noProof/>
                  <w:sz w:val="20"/>
                  <w:lang w:val="en"/>
                </w:rPr>
                <w:t xml:space="preserve"> Fort Lee: US ALMC. From http://simulation-educators.com/uploads/2/7/7/2/2772366/sim_04.pdf</w:t>
              </w:r>
            </w:p>
            <w:p w:rsidR="00AB48FB" w:rsidRPr="007E6E26" w:rsidRDefault="00AB48FB" w:rsidP="00E223F3">
              <w:pPr>
                <w:pStyle w:val="Bibliography"/>
                <w:rPr>
                  <w:noProof/>
                  <w:sz w:val="20"/>
                  <w:lang w:val="en"/>
                </w:rPr>
              </w:pPr>
              <w:r w:rsidRPr="007E6E26">
                <w:rPr>
                  <w:noProof/>
                  <w:sz w:val="20"/>
                  <w:lang w:val="en"/>
                </w:rPr>
                <w:t xml:space="preserve">Strickland, J. (2013). </w:t>
              </w:r>
              <w:r w:rsidRPr="007E6E26">
                <w:rPr>
                  <w:i/>
                  <w:iCs/>
                  <w:noProof/>
                  <w:sz w:val="20"/>
                  <w:lang w:val="en"/>
                </w:rPr>
                <w:t>Introduction toe Crime Analysis and Mapping.</w:t>
              </w:r>
              <w:r w:rsidRPr="007E6E26">
                <w:rPr>
                  <w:noProof/>
                  <w:sz w:val="20"/>
                  <w:lang w:val="en"/>
                </w:rPr>
                <w:t xml:space="preserve"> Lulu.com. From http://www.lulu.com/shop/jeffrey-strickland/introduction-to-crime-analysis-and-mapping/paperback/product-21628219.html</w:t>
              </w:r>
            </w:p>
            <w:p w:rsidR="00AB48FB" w:rsidRPr="007E6E26" w:rsidRDefault="00AB48FB" w:rsidP="00E223F3">
              <w:pPr>
                <w:pStyle w:val="Bibliography"/>
                <w:rPr>
                  <w:noProof/>
                  <w:sz w:val="20"/>
                  <w:lang w:val="en"/>
                </w:rPr>
              </w:pPr>
              <w:r w:rsidRPr="007E6E26">
                <w:rPr>
                  <w:noProof/>
                  <w:sz w:val="20"/>
                  <w:lang w:val="en"/>
                </w:rPr>
                <w:t xml:space="preserve">The CLUSTER Procedure: Clustering Methods. (n.d.). In </w:t>
              </w:r>
              <w:r w:rsidRPr="007E6E26">
                <w:rPr>
                  <w:i/>
                  <w:iCs/>
                  <w:noProof/>
                  <w:sz w:val="20"/>
                  <w:lang w:val="en"/>
                </w:rPr>
                <w:t>SAS/STAT 9.2 Users Guide.</w:t>
              </w:r>
              <w:r w:rsidRPr="007E6E26">
                <w:rPr>
                  <w:noProof/>
                  <w:sz w:val="20"/>
                  <w:lang w:val="en"/>
                </w:rPr>
                <w:t xml:space="preserve"> SAS Institute. Retrieved Retrieved 2014-12-26</w:t>
              </w:r>
            </w:p>
            <w:p w:rsidR="00AB48FB" w:rsidRPr="007E6E26" w:rsidRDefault="00AB48FB" w:rsidP="00E223F3">
              <w:pPr>
                <w:pStyle w:val="Bibliography"/>
                <w:rPr>
                  <w:noProof/>
                  <w:sz w:val="20"/>
                  <w:lang w:val="en"/>
                </w:rPr>
              </w:pPr>
              <w:r w:rsidRPr="007E6E26">
                <w:rPr>
                  <w:noProof/>
                  <w:sz w:val="20"/>
                  <w:lang w:val="en"/>
                </w:rPr>
                <w:t xml:space="preserve">The DISTANCE Procedure: Proximity Measures. (n.d.). In </w:t>
              </w:r>
              <w:r w:rsidRPr="007E6E26">
                <w:rPr>
                  <w:i/>
                  <w:iCs/>
                  <w:noProof/>
                  <w:sz w:val="20"/>
                  <w:lang w:val="en"/>
                </w:rPr>
                <w:t>SAS/STAT 9.2 Users Guide.</w:t>
              </w:r>
              <w:r w:rsidRPr="007E6E26">
                <w:rPr>
                  <w:noProof/>
                  <w:sz w:val="20"/>
                  <w:lang w:val="en"/>
                </w:rPr>
                <w:t xml:space="preserve"> SAS Institute. Retrieved Retrieved 2014-12-26</w:t>
              </w:r>
            </w:p>
            <w:p w:rsidR="00AB48FB" w:rsidRPr="007E6E26" w:rsidRDefault="00AB48FB" w:rsidP="00E223F3">
              <w:pPr>
                <w:pStyle w:val="Bibliography"/>
                <w:rPr>
                  <w:noProof/>
                  <w:sz w:val="20"/>
                  <w:lang w:val="en"/>
                </w:rPr>
              </w:pPr>
              <w:r w:rsidRPr="007E6E26">
                <w:rPr>
                  <w:noProof/>
                  <w:sz w:val="20"/>
                  <w:lang w:val="en"/>
                </w:rPr>
                <w:t>Tryon, R. C. (1939). Cluster Analysis: Correlation Profile and Orthometric (factor) Analysis for the Isolation of Unities in Mind and Personality. Edwards Brothers.</w:t>
              </w:r>
            </w:p>
            <w:p w:rsidR="00AB48FB" w:rsidRPr="007E6E26" w:rsidRDefault="00AB48FB" w:rsidP="00E223F3">
              <w:pPr>
                <w:pStyle w:val="Bibliography"/>
                <w:rPr>
                  <w:noProof/>
                  <w:sz w:val="20"/>
                  <w:lang w:val="en"/>
                </w:rPr>
              </w:pPr>
              <w:r w:rsidRPr="007E6E26">
                <w:rPr>
                  <w:noProof/>
                  <w:sz w:val="20"/>
                  <w:lang w:val="en"/>
                </w:rPr>
                <w:t xml:space="preserve">Walsh, B. (2004, April 26). </w:t>
              </w:r>
              <w:r w:rsidRPr="007E6E26">
                <w:rPr>
                  <w:i/>
                  <w:iCs/>
                  <w:noProof/>
                  <w:sz w:val="20"/>
                  <w:lang w:val="en"/>
                </w:rPr>
                <w:t>Markov Chain Monte Carlo and Gibbs Sampling.</w:t>
              </w:r>
              <w:r w:rsidRPr="007E6E26">
                <w:rPr>
                  <w:noProof/>
                  <w:sz w:val="20"/>
                  <w:lang w:val="en"/>
                </w:rPr>
                <w:t xml:space="preserve"> From Lecture Notes for EEB 581: http://web.mit.edu/~wingated/www/introductions/mcmc-gibbs-intro.pdf</w:t>
              </w:r>
            </w:p>
            <w:p w:rsidR="00AB48FB" w:rsidRPr="007E6E26" w:rsidRDefault="00AB48FB" w:rsidP="00E223F3">
              <w:pPr>
                <w:pStyle w:val="Bibliography"/>
                <w:rPr>
                  <w:noProof/>
                  <w:sz w:val="20"/>
                  <w:lang w:val="en"/>
                </w:rPr>
              </w:pPr>
              <w:r w:rsidRPr="007E6E26">
                <w:rPr>
                  <w:noProof/>
                  <w:sz w:val="20"/>
                  <w:lang w:val="en"/>
                </w:rPr>
                <w:t xml:space="preserve">Ward, J. H. (1963). Hierarchical Grouping to Optimize an Objective Function. </w:t>
              </w:r>
              <w:r w:rsidRPr="007E6E26">
                <w:rPr>
                  <w:i/>
                  <w:iCs/>
                  <w:noProof/>
                  <w:sz w:val="20"/>
                  <w:lang w:val="en"/>
                </w:rPr>
                <w:t>Journal of the American Statistical Association, 50</w:t>
              </w:r>
              <w:r w:rsidRPr="007E6E26">
                <w:rPr>
                  <w:noProof/>
                  <w:sz w:val="20"/>
                  <w:lang w:val="en"/>
                </w:rPr>
                <w:t>(301), 236–244. doi:doi:10.2307/2282967</w:t>
              </w:r>
            </w:p>
            <w:p w:rsidR="00AB48FB" w:rsidRPr="007E6E26" w:rsidRDefault="00AB48FB" w:rsidP="00E223F3">
              <w:pPr>
                <w:pStyle w:val="Bibliography"/>
                <w:rPr>
                  <w:noProof/>
                  <w:sz w:val="20"/>
                  <w:lang w:val="en"/>
                </w:rPr>
              </w:pPr>
              <w:r w:rsidRPr="007E6E26">
                <w:rPr>
                  <w:noProof/>
                  <w:sz w:val="20"/>
                  <w:lang w:val="en"/>
                </w:rPr>
                <w:t xml:space="preserve">Weisberg, S. (2005). </w:t>
              </w:r>
              <w:r w:rsidRPr="007E6E26">
                <w:rPr>
                  <w:i/>
                  <w:iCs/>
                  <w:noProof/>
                  <w:sz w:val="20"/>
                  <w:lang w:val="en"/>
                </w:rPr>
                <w:t>Applied Linear Regression</w:t>
              </w:r>
              <w:r w:rsidRPr="007E6E26">
                <w:rPr>
                  <w:noProof/>
                  <w:sz w:val="20"/>
                  <w:lang w:val="en"/>
                </w:rPr>
                <w:t xml:space="preserve"> (3rd ed.). New York: Wiley.</w:t>
              </w:r>
            </w:p>
            <w:p w:rsidR="00AB48FB" w:rsidRPr="007E6E26" w:rsidRDefault="00AB48FB" w:rsidP="00E223F3">
              <w:pPr>
                <w:pStyle w:val="Bibliography"/>
                <w:rPr>
                  <w:noProof/>
                  <w:sz w:val="20"/>
                  <w:lang w:val="en"/>
                </w:rPr>
              </w:pPr>
              <w:r w:rsidRPr="007E6E26">
                <w:rPr>
                  <w:noProof/>
                  <w:sz w:val="20"/>
                  <w:lang w:val="en"/>
                </w:rPr>
                <w:t xml:space="preserve">Wilks, S. S. (1938). Weighting systems for linear functions of correlated variables when there is no dependent variable. </w:t>
              </w:r>
              <w:r w:rsidRPr="007E6E26">
                <w:rPr>
                  <w:i/>
                  <w:iCs/>
                  <w:noProof/>
                  <w:sz w:val="20"/>
                  <w:lang w:val="en"/>
                </w:rPr>
                <w:t>Psychometrika, 3</w:t>
              </w:r>
              <w:r w:rsidRPr="007E6E26">
                <w:rPr>
                  <w:noProof/>
                  <w:sz w:val="20"/>
                  <w:lang w:val="en"/>
                </w:rPr>
                <w:t>(1), 23-40. doi:10.1007/BF02287917</w:t>
              </w:r>
            </w:p>
            <w:p w:rsidR="00AB48FB" w:rsidRPr="007E6E26" w:rsidRDefault="00AB48FB" w:rsidP="00E223F3">
              <w:pPr>
                <w:pStyle w:val="Bibliography"/>
                <w:rPr>
                  <w:noProof/>
                  <w:sz w:val="20"/>
                  <w:lang w:val="en"/>
                </w:rPr>
              </w:pPr>
              <w:r w:rsidRPr="007E6E26">
                <w:rPr>
                  <w:noProof/>
                  <w:sz w:val="20"/>
                  <w:lang w:val="en"/>
                </w:rPr>
                <w:t>Willey, G. R. (1953). Prehistoric Settlement Patterns in the Virú Valley, Peru. Bureau of American Ethnology.</w:t>
              </w:r>
            </w:p>
            <w:p w:rsidR="00AB48FB" w:rsidRPr="007E6E26" w:rsidRDefault="00AB48FB" w:rsidP="00E223F3">
              <w:pPr>
                <w:pStyle w:val="Bibliography"/>
                <w:rPr>
                  <w:noProof/>
                  <w:sz w:val="20"/>
                  <w:lang w:val="en"/>
                </w:rPr>
              </w:pPr>
              <w:r w:rsidRPr="007E6E26">
                <w:rPr>
                  <w:noProof/>
                  <w:sz w:val="20"/>
                  <w:lang w:val="en"/>
                </w:rPr>
                <w:t>Wood, S. (2006). Generalized Additive Models: An Introduction with R. London: Chapman &amp; Hall/CRC.</w:t>
              </w:r>
            </w:p>
            <w:p w:rsidR="00AB48FB" w:rsidRPr="007E6E26" w:rsidRDefault="00AB48FB" w:rsidP="00E223F3">
              <w:pPr>
                <w:pStyle w:val="Bibliography"/>
                <w:rPr>
                  <w:noProof/>
                  <w:sz w:val="20"/>
                  <w:lang w:val="en"/>
                </w:rPr>
              </w:pPr>
              <w:r w:rsidRPr="007E6E26">
                <w:rPr>
                  <w:noProof/>
                  <w:sz w:val="20"/>
                  <w:lang w:val="en"/>
                </w:rPr>
                <w:t xml:space="preserve">Yarnold, P. R., &amp; Soltysik, R. C. (2004). </w:t>
              </w:r>
              <w:r w:rsidRPr="007E6E26">
                <w:rPr>
                  <w:i/>
                  <w:iCs/>
                  <w:noProof/>
                  <w:sz w:val="20"/>
                  <w:lang w:val="en"/>
                </w:rPr>
                <w:t>Optimal Data Analysis.</w:t>
              </w:r>
              <w:r w:rsidRPr="007E6E26">
                <w:rPr>
                  <w:noProof/>
                  <w:sz w:val="20"/>
                  <w:lang w:val="en"/>
                </w:rPr>
                <w:t xml:space="preserve"> American Psychological Association.</w:t>
              </w:r>
            </w:p>
            <w:p w:rsidR="00AB48FB" w:rsidRPr="007E6E26" w:rsidRDefault="00AB48FB" w:rsidP="00E223F3">
              <w:pPr>
                <w:pStyle w:val="Bibliography"/>
                <w:rPr>
                  <w:noProof/>
                  <w:sz w:val="20"/>
                  <w:lang w:val="en"/>
                </w:rPr>
              </w:pPr>
              <w:r w:rsidRPr="007E6E26">
                <w:rPr>
                  <w:noProof/>
                  <w:sz w:val="20"/>
                  <w:lang w:val="en"/>
                </w:rPr>
                <w:t xml:space="preserve">Zeger, S., Liang, K., &amp; Albert, P. (1988). Models for Longitudinal Data: A Generalized Estimating Equation Approach. </w:t>
              </w:r>
              <w:r w:rsidRPr="007E6E26">
                <w:rPr>
                  <w:i/>
                  <w:iCs/>
                  <w:noProof/>
                  <w:sz w:val="20"/>
                  <w:lang w:val="en"/>
                </w:rPr>
                <w:t>Biometrics, 44</w:t>
              </w:r>
              <w:r w:rsidRPr="007E6E26">
                <w:rPr>
                  <w:noProof/>
                  <w:sz w:val="20"/>
                  <w:lang w:val="en"/>
                </w:rPr>
                <w:t>(4), 1049–1060. doi:10.2307/2531734</w:t>
              </w:r>
            </w:p>
            <w:p w:rsidR="00AB48FB" w:rsidRPr="007E6E26" w:rsidRDefault="00AB48FB" w:rsidP="00E223F3">
              <w:pPr>
                <w:pStyle w:val="Bibliography"/>
                <w:rPr>
                  <w:noProof/>
                  <w:sz w:val="20"/>
                  <w:lang w:val="en"/>
                </w:rPr>
              </w:pPr>
              <w:r w:rsidRPr="007E6E26">
                <w:rPr>
                  <w:noProof/>
                  <w:sz w:val="20"/>
                  <w:lang w:val="en"/>
                </w:rPr>
                <w:t xml:space="preserve">Zhang, e. a. (2013). Agglomerative clustering via maximum incremental path integral. In </w:t>
              </w:r>
              <w:r w:rsidRPr="007E6E26">
                <w:rPr>
                  <w:i/>
                  <w:iCs/>
                  <w:noProof/>
                  <w:sz w:val="20"/>
                  <w:lang w:val="en"/>
                </w:rPr>
                <w:t>Pattern Recognition.</w:t>
              </w:r>
              <w:r w:rsidRPr="007E6E26">
                <w:rPr>
                  <w:noProof/>
                  <w:sz w:val="20"/>
                  <w:lang w:val="en"/>
                </w:rPr>
                <w:t xml:space="preserve"> </w:t>
              </w:r>
            </w:p>
            <w:p w:rsidR="00AB48FB" w:rsidRPr="007E6E26" w:rsidRDefault="00AB48FB" w:rsidP="00E223F3">
              <w:pPr>
                <w:pStyle w:val="Bibliography"/>
                <w:rPr>
                  <w:noProof/>
                  <w:sz w:val="20"/>
                  <w:lang w:val="en"/>
                </w:rPr>
              </w:pPr>
              <w:r w:rsidRPr="007E6E26">
                <w:rPr>
                  <w:noProof/>
                  <w:sz w:val="20"/>
                  <w:lang w:val="en"/>
                </w:rPr>
                <w:t xml:space="preserve">Zhang, e. a. (October 7–13, 2012). Graph degree linkage: Agglomerative clustering on a directed graph. </w:t>
              </w:r>
              <w:r w:rsidRPr="007E6E26">
                <w:rPr>
                  <w:i/>
                  <w:iCs/>
                  <w:noProof/>
                  <w:sz w:val="20"/>
                  <w:lang w:val="en"/>
                </w:rPr>
                <w:t>12th European Conference on Computer Vision.</w:t>
              </w:r>
              <w:r w:rsidRPr="007E6E26">
                <w:rPr>
                  <w:noProof/>
                  <w:sz w:val="20"/>
                  <w:lang w:val="en"/>
                </w:rPr>
                <w:t xml:space="preserve"> Florence, Italy. From http://arxiv.org/abs/1208.5092</w:t>
              </w:r>
            </w:p>
            <w:p w:rsidR="00DE7C60" w:rsidRDefault="00DE7C60" w:rsidP="00E223F3">
              <w:r w:rsidRPr="007E6E26">
                <w:rPr>
                  <w:b/>
                  <w:bCs/>
                  <w:noProof/>
                  <w:sz w:val="20"/>
                </w:rPr>
                <w:fldChar w:fldCharType="end"/>
              </w:r>
            </w:p>
          </w:sdtContent>
        </w:sdt>
      </w:sdtContent>
    </w:sdt>
    <w:p w:rsidR="007E6E26" w:rsidRDefault="007E6E26">
      <w:pPr>
        <w:tabs>
          <w:tab w:val="clear" w:pos="6390"/>
        </w:tabs>
        <w:jc w:val="left"/>
        <w:rPr>
          <w:rFonts w:ascii="Cambria" w:eastAsiaTheme="majorEastAsia" w:hAnsi="Cambria" w:cstheme="majorBidi"/>
          <w:b/>
          <w:bCs/>
          <w:sz w:val="36"/>
          <w:szCs w:val="32"/>
          <w:lang w:val="en"/>
        </w:rPr>
      </w:pPr>
      <w:r>
        <w:br w:type="page"/>
      </w:r>
    </w:p>
    <w:p w:rsidR="007E6E26" w:rsidRDefault="007E6E26">
      <w:pPr>
        <w:tabs>
          <w:tab w:val="clear" w:pos="6390"/>
        </w:tabs>
        <w:jc w:val="left"/>
        <w:rPr>
          <w:rFonts w:ascii="Cambria" w:eastAsiaTheme="majorEastAsia" w:hAnsi="Cambria" w:cstheme="majorBidi"/>
          <w:b/>
          <w:bCs/>
          <w:sz w:val="36"/>
          <w:szCs w:val="32"/>
          <w:lang w:val="en"/>
        </w:rPr>
      </w:pPr>
      <w:r>
        <w:br w:type="page"/>
      </w:r>
    </w:p>
    <w:p w:rsidR="00A33844" w:rsidRPr="000E2D58" w:rsidRDefault="002E7C3A" w:rsidP="00E223F3">
      <w:pPr>
        <w:pStyle w:val="MainHeading"/>
      </w:pPr>
      <w:bookmarkStart w:id="603" w:name="_Toc416087436"/>
      <w:r w:rsidRPr="000E2D58">
        <w:t>Index</w:t>
      </w:r>
      <w:bookmarkEnd w:id="603"/>
    </w:p>
    <w:p w:rsidR="00FB0723" w:rsidRDefault="00744E2D" w:rsidP="00E223F3">
      <w:pPr>
        <w:rPr>
          <w:noProof/>
        </w:rPr>
        <w:sectPr w:rsidR="00FB0723" w:rsidSect="00FB0723">
          <w:footerReference w:type="default" r:id="rId267"/>
          <w:type w:val="continuous"/>
          <w:pgSz w:w="8640" w:h="12960" w:code="1"/>
          <w:pgMar w:top="1080" w:right="1008" w:bottom="1080" w:left="720" w:header="720" w:footer="720" w:gutter="504"/>
          <w:pgNumType w:start="0"/>
          <w:cols w:space="720"/>
          <w:docGrid w:linePitch="360"/>
        </w:sectPr>
      </w:pPr>
      <w:r>
        <w:fldChar w:fldCharType="begin"/>
      </w:r>
      <w:r>
        <w:instrText xml:space="preserve"> INDEX \e "</w:instrText>
      </w:r>
      <w:r>
        <w:tab/>
        <w:instrText xml:space="preserve">" \h "A" \c "1" \z "1033" </w:instrText>
      </w:r>
      <w:r>
        <w:fldChar w:fldCharType="separate"/>
      </w:r>
    </w:p>
    <w:p w:rsidR="00FB0723" w:rsidRDefault="00FB0723">
      <w:pPr>
        <w:pStyle w:val="IndexHeading"/>
        <w:keepNext/>
        <w:tabs>
          <w:tab w:val="clear" w:pos="6390"/>
          <w:tab w:val="right" w:pos="6398"/>
        </w:tabs>
        <w:rPr>
          <w:rFonts w:eastAsiaTheme="minorEastAsia"/>
          <w:b w:val="0"/>
          <w:bCs w:val="0"/>
          <w:noProof/>
        </w:rPr>
      </w:pPr>
      <w:r>
        <w:rPr>
          <w:noProof/>
        </w:rPr>
        <w:t>A</w:t>
      </w:r>
    </w:p>
    <w:p w:rsidR="00FB0723" w:rsidRDefault="00FB0723">
      <w:pPr>
        <w:pStyle w:val="Index1"/>
        <w:tabs>
          <w:tab w:val="right" w:pos="6398"/>
        </w:tabs>
        <w:rPr>
          <w:noProof/>
        </w:rPr>
      </w:pPr>
      <w:r>
        <w:rPr>
          <w:noProof/>
        </w:rPr>
        <w:t>A. K. Erlang</w:t>
      </w:r>
      <w:r>
        <w:rPr>
          <w:noProof/>
        </w:rPr>
        <w:tab/>
        <w:t>580</w:t>
      </w:r>
    </w:p>
    <w:p w:rsidR="00FB0723" w:rsidRDefault="00FB0723">
      <w:pPr>
        <w:pStyle w:val="Index1"/>
        <w:tabs>
          <w:tab w:val="right" w:pos="6398"/>
        </w:tabs>
        <w:rPr>
          <w:noProof/>
        </w:rPr>
      </w:pPr>
      <w:r w:rsidRPr="00215408">
        <w:rPr>
          <w:i/>
          <w:iCs/>
          <w:noProof/>
        </w:rPr>
        <w:t>Acceptance-Rejection Methods</w:t>
      </w:r>
      <w:r>
        <w:rPr>
          <w:noProof/>
        </w:rPr>
        <w:tab/>
        <w:t>664</w:t>
      </w:r>
    </w:p>
    <w:p w:rsidR="00FB0723" w:rsidRDefault="00FB0723">
      <w:pPr>
        <w:pStyle w:val="Index1"/>
        <w:tabs>
          <w:tab w:val="right" w:pos="6398"/>
        </w:tabs>
        <w:rPr>
          <w:noProof/>
        </w:rPr>
      </w:pPr>
      <w:r>
        <w:rPr>
          <w:noProof/>
        </w:rPr>
        <w:t>activity on arc</w:t>
      </w:r>
      <w:r>
        <w:rPr>
          <w:noProof/>
        </w:rPr>
        <w:tab/>
        <w:t>272, 275</w:t>
      </w:r>
    </w:p>
    <w:p w:rsidR="00FB0723" w:rsidRDefault="00FB0723">
      <w:pPr>
        <w:pStyle w:val="Index1"/>
        <w:tabs>
          <w:tab w:val="right" w:pos="6398"/>
        </w:tabs>
        <w:rPr>
          <w:noProof/>
        </w:rPr>
      </w:pPr>
      <w:r>
        <w:rPr>
          <w:noProof/>
        </w:rPr>
        <w:t>activity on node</w:t>
      </w:r>
      <w:r>
        <w:rPr>
          <w:noProof/>
        </w:rPr>
        <w:tab/>
        <w:t>273</w:t>
      </w:r>
    </w:p>
    <w:p w:rsidR="00FB0723" w:rsidRDefault="00FB0723">
      <w:pPr>
        <w:pStyle w:val="Index1"/>
        <w:tabs>
          <w:tab w:val="right" w:pos="6398"/>
        </w:tabs>
        <w:rPr>
          <w:noProof/>
        </w:rPr>
      </w:pPr>
      <w:r>
        <w:rPr>
          <w:noProof/>
        </w:rPr>
        <w:t xml:space="preserve">adjusted </w:t>
      </w:r>
      <m:oMath>
        <m:r>
          <m:rPr>
            <m:sty m:val="p"/>
          </m:rPr>
          <w:rPr>
            <w:rFonts w:ascii="Cambria Math" w:hAnsi="Cambria Math"/>
            <w:noProof/>
            <w:lang w:val="en"/>
          </w:rPr>
          <m:t>R^2</m:t>
        </m:r>
      </m:oMath>
      <w:r>
        <w:rPr>
          <w:noProof/>
        </w:rPr>
        <w:tab/>
        <w:t>457</w:t>
      </w:r>
    </w:p>
    <w:p w:rsidR="00FB0723" w:rsidRDefault="00FB0723">
      <w:pPr>
        <w:pStyle w:val="Index1"/>
        <w:tabs>
          <w:tab w:val="right" w:pos="6398"/>
        </w:tabs>
        <w:rPr>
          <w:noProof/>
        </w:rPr>
      </w:pPr>
      <w:r>
        <w:rPr>
          <w:noProof/>
        </w:rPr>
        <w:t>Akaike information criterion</w:t>
      </w:r>
      <w:r>
        <w:rPr>
          <w:noProof/>
        </w:rPr>
        <w:tab/>
        <w:t>457</w:t>
      </w:r>
    </w:p>
    <w:p w:rsidR="00FB0723" w:rsidRDefault="00FB0723">
      <w:pPr>
        <w:pStyle w:val="Index1"/>
        <w:tabs>
          <w:tab w:val="right" w:pos="6398"/>
        </w:tabs>
        <w:rPr>
          <w:noProof/>
        </w:rPr>
      </w:pPr>
      <w:r w:rsidRPr="00215408">
        <w:rPr>
          <w:noProof/>
          <w:lang w:val="en"/>
        </w:rPr>
        <w:t>analytics</w:t>
      </w:r>
      <w:r>
        <w:rPr>
          <w:noProof/>
        </w:rPr>
        <w:tab/>
        <w:t>1, 70, 377, 380, 382</w:t>
      </w:r>
    </w:p>
    <w:p w:rsidR="00FB0723" w:rsidRDefault="00FB0723">
      <w:pPr>
        <w:pStyle w:val="Index1"/>
        <w:tabs>
          <w:tab w:val="right" w:pos="6398"/>
        </w:tabs>
        <w:rPr>
          <w:noProof/>
        </w:rPr>
      </w:pPr>
      <w:r>
        <w:rPr>
          <w:noProof/>
        </w:rPr>
        <w:t>Anderson-Darling test</w:t>
      </w:r>
      <w:r>
        <w:rPr>
          <w:noProof/>
        </w:rPr>
        <w:tab/>
        <w:t>363, 374, 428, 431, 435, 436, 567</w:t>
      </w:r>
    </w:p>
    <w:p w:rsidR="00FB0723" w:rsidRDefault="00FB0723">
      <w:pPr>
        <w:pStyle w:val="Index1"/>
        <w:tabs>
          <w:tab w:val="right" w:pos="6398"/>
        </w:tabs>
        <w:rPr>
          <w:noProof/>
        </w:rPr>
      </w:pPr>
      <w:r>
        <w:rPr>
          <w:noProof/>
        </w:rPr>
        <w:t>ANN</w:t>
      </w:r>
      <w:r>
        <w:rPr>
          <w:noProof/>
        </w:rPr>
        <w:tab/>
        <w:t>530</w:t>
      </w:r>
    </w:p>
    <w:p w:rsidR="00FB0723" w:rsidRDefault="00FB0723">
      <w:pPr>
        <w:pStyle w:val="Index1"/>
        <w:tabs>
          <w:tab w:val="right" w:pos="6398"/>
        </w:tabs>
        <w:rPr>
          <w:noProof/>
        </w:rPr>
      </w:pPr>
      <w:r>
        <w:rPr>
          <w:noProof/>
        </w:rPr>
        <w:t>annihilator matrix</w:t>
      </w:r>
      <w:r>
        <w:rPr>
          <w:noProof/>
        </w:rPr>
        <w:tab/>
        <w:t>445, 452</w:t>
      </w:r>
    </w:p>
    <w:p w:rsidR="00FB0723" w:rsidRDefault="00FB0723">
      <w:pPr>
        <w:pStyle w:val="Index1"/>
        <w:tabs>
          <w:tab w:val="right" w:pos="6398"/>
        </w:tabs>
        <w:rPr>
          <w:noProof/>
        </w:rPr>
      </w:pPr>
      <w:r>
        <w:rPr>
          <w:noProof/>
        </w:rPr>
        <w:t>ANOVA</w:t>
      </w:r>
      <w:r>
        <w:rPr>
          <w:noProof/>
        </w:rPr>
        <w:tab/>
        <w:t>503</w:t>
      </w:r>
    </w:p>
    <w:p w:rsidR="00FB0723" w:rsidRDefault="00FB0723">
      <w:pPr>
        <w:pStyle w:val="Index1"/>
        <w:tabs>
          <w:tab w:val="right" w:pos="6398"/>
        </w:tabs>
        <w:rPr>
          <w:noProof/>
        </w:rPr>
      </w:pPr>
      <w:r>
        <w:rPr>
          <w:noProof/>
        </w:rPr>
        <w:t>approximately uncorrelated</w:t>
      </w:r>
      <w:r>
        <w:rPr>
          <w:noProof/>
        </w:rPr>
        <w:tab/>
        <w:t>596, 597</w:t>
      </w:r>
    </w:p>
    <w:p w:rsidR="00FB0723" w:rsidRDefault="00FB0723">
      <w:pPr>
        <w:pStyle w:val="Index1"/>
        <w:tabs>
          <w:tab w:val="right" w:pos="6398"/>
        </w:tabs>
        <w:rPr>
          <w:noProof/>
        </w:rPr>
      </w:pPr>
      <w:r>
        <w:rPr>
          <w:noProof/>
        </w:rPr>
        <w:t>arrival</w:t>
      </w:r>
      <w:r>
        <w:rPr>
          <w:noProof/>
        </w:rPr>
        <w:tab/>
        <w:t>361, 362, 662, 666, 667, 670, 671, 672, 675, 681</w:t>
      </w:r>
    </w:p>
    <w:p w:rsidR="00FB0723" w:rsidRDefault="00FB0723">
      <w:pPr>
        <w:pStyle w:val="Index2"/>
        <w:tabs>
          <w:tab w:val="right" w:pos="6398"/>
        </w:tabs>
        <w:rPr>
          <w:noProof/>
        </w:rPr>
      </w:pPr>
      <w:r w:rsidRPr="00215408">
        <w:rPr>
          <w:bCs/>
          <w:noProof/>
        </w:rPr>
        <w:t>arrival process</w:t>
      </w:r>
      <w:r>
        <w:rPr>
          <w:noProof/>
        </w:rPr>
        <w:tab/>
        <w:t>580, 581, 582, 584, 587, 675, 676, 677, 681</w:t>
      </w:r>
    </w:p>
    <w:p w:rsidR="00FB0723" w:rsidRDefault="00FB0723">
      <w:pPr>
        <w:pStyle w:val="Index2"/>
        <w:tabs>
          <w:tab w:val="right" w:pos="6398"/>
        </w:tabs>
        <w:rPr>
          <w:noProof/>
        </w:rPr>
      </w:pPr>
      <w:r>
        <w:rPr>
          <w:noProof/>
        </w:rPr>
        <w:t>arrival rate</w:t>
      </w:r>
      <w:r>
        <w:rPr>
          <w:noProof/>
        </w:rPr>
        <w:tab/>
        <w:t>583, 584, 588, 589, 590</w:t>
      </w:r>
    </w:p>
    <w:p w:rsidR="00FB0723" w:rsidRDefault="00FB0723">
      <w:pPr>
        <w:pStyle w:val="Index2"/>
        <w:tabs>
          <w:tab w:val="right" w:pos="6398"/>
        </w:tabs>
        <w:rPr>
          <w:noProof/>
        </w:rPr>
      </w:pPr>
      <w:r>
        <w:rPr>
          <w:noProof/>
        </w:rPr>
        <w:t>event</w:t>
      </w:r>
      <w:r>
        <w:rPr>
          <w:noProof/>
        </w:rPr>
        <w:tab/>
        <w:t>670, 672, 673, 679</w:t>
      </w:r>
    </w:p>
    <w:p w:rsidR="00FB0723" w:rsidRDefault="00FB0723">
      <w:pPr>
        <w:pStyle w:val="Index2"/>
        <w:tabs>
          <w:tab w:val="right" w:pos="6398"/>
        </w:tabs>
        <w:rPr>
          <w:noProof/>
        </w:rPr>
      </w:pPr>
      <w:r>
        <w:rPr>
          <w:noProof/>
        </w:rPr>
        <w:t>interarrival time</w:t>
      </w:r>
      <w:r>
        <w:rPr>
          <w:noProof/>
        </w:rPr>
        <w:tab/>
        <w:t>373, 565, 582, 583, 584, 587, 588, 589, 603, 658, 663, 664, 667, 672, 673</w:t>
      </w:r>
    </w:p>
    <w:p w:rsidR="00FB0723" w:rsidRDefault="00FB0723">
      <w:pPr>
        <w:pStyle w:val="Index2"/>
        <w:tabs>
          <w:tab w:val="right" w:pos="6398"/>
        </w:tabs>
        <w:rPr>
          <w:noProof/>
        </w:rPr>
      </w:pPr>
      <w:r w:rsidRPr="00215408">
        <w:rPr>
          <w:rFonts w:ascii="Lucida Console" w:hAnsi="Lucida Console"/>
          <w:noProof/>
        </w:rPr>
        <w:t>schedule arrival</w:t>
      </w:r>
      <w:r>
        <w:rPr>
          <w:noProof/>
        </w:rPr>
        <w:tab/>
        <w:t xml:space="preserve">667, 672, </w:t>
      </w:r>
      <w:r w:rsidRPr="00215408">
        <w:rPr>
          <w:rFonts w:ascii="Lucida Console" w:hAnsi="Lucida Console"/>
          <w:i/>
          <w:noProof/>
        </w:rPr>
        <w:t>See</w:t>
      </w:r>
      <w:r w:rsidRPr="00215408">
        <w:rPr>
          <w:rFonts w:ascii="Lucida Console" w:hAnsi="Lucida Console"/>
          <w:noProof/>
        </w:rPr>
        <w:t xml:space="preserve"> arrival</w:t>
      </w:r>
    </w:p>
    <w:p w:rsidR="00FB0723" w:rsidRDefault="00FB0723">
      <w:pPr>
        <w:pStyle w:val="Index1"/>
        <w:tabs>
          <w:tab w:val="right" w:pos="6398"/>
        </w:tabs>
        <w:rPr>
          <w:noProof/>
        </w:rPr>
      </w:pPr>
      <w:r>
        <w:rPr>
          <w:noProof/>
        </w:rPr>
        <w:t>attributes</w:t>
      </w:r>
      <w:r>
        <w:rPr>
          <w:noProof/>
        </w:rPr>
        <w:tab/>
        <w:t>384, 518</w:t>
      </w:r>
    </w:p>
    <w:p w:rsidR="00FB0723" w:rsidRDefault="00FB0723">
      <w:pPr>
        <w:pStyle w:val="Index1"/>
        <w:tabs>
          <w:tab w:val="right" w:pos="6398"/>
        </w:tabs>
        <w:rPr>
          <w:noProof/>
        </w:rPr>
      </w:pPr>
      <w:r>
        <w:rPr>
          <w:noProof/>
        </w:rPr>
        <w:t>augmented matrix</w:t>
      </w:r>
      <w:r>
        <w:rPr>
          <w:noProof/>
        </w:rPr>
        <w:tab/>
        <w:t>30, 31, 44</w:t>
      </w:r>
    </w:p>
    <w:p w:rsidR="00FB0723" w:rsidRDefault="00FB0723">
      <w:pPr>
        <w:pStyle w:val="Index1"/>
        <w:tabs>
          <w:tab w:val="right" w:pos="6398"/>
        </w:tabs>
        <w:rPr>
          <w:noProof/>
        </w:rPr>
      </w:pPr>
      <w:r>
        <w:rPr>
          <w:noProof/>
        </w:rPr>
        <w:t>autocorrelation</w:t>
      </w:r>
      <w:r>
        <w:rPr>
          <w:noProof/>
        </w:rPr>
        <w:tab/>
      </w:r>
      <w:r w:rsidRPr="00215408">
        <w:rPr>
          <w:i/>
          <w:noProof/>
        </w:rPr>
        <w:t>See</w:t>
      </w:r>
      <w:r>
        <w:rPr>
          <w:noProof/>
        </w:rPr>
        <w:t xml:space="preserve"> correlation</w:t>
      </w:r>
    </w:p>
    <w:p w:rsidR="00FB0723" w:rsidRDefault="00FB0723">
      <w:pPr>
        <w:pStyle w:val="Index1"/>
        <w:tabs>
          <w:tab w:val="right" w:pos="6398"/>
        </w:tabs>
        <w:rPr>
          <w:noProof/>
        </w:rPr>
      </w:pPr>
      <w:r w:rsidRPr="00215408">
        <w:rPr>
          <w:bCs/>
          <w:noProof/>
        </w:rPr>
        <w:t>average</w:t>
      </w:r>
      <w:r>
        <w:rPr>
          <w:noProof/>
        </w:rPr>
        <w:tab/>
        <w:t>332, 333, 343, 344, 355, 361, 673, 681</w:t>
      </w:r>
    </w:p>
    <w:p w:rsidR="00FB0723" w:rsidRDefault="00FB0723">
      <w:pPr>
        <w:pStyle w:val="IndexHeading"/>
        <w:keepNext/>
        <w:tabs>
          <w:tab w:val="clear" w:pos="6390"/>
          <w:tab w:val="right" w:pos="6398"/>
        </w:tabs>
        <w:rPr>
          <w:rFonts w:eastAsiaTheme="minorEastAsia"/>
          <w:b w:val="0"/>
          <w:bCs w:val="0"/>
          <w:noProof/>
        </w:rPr>
      </w:pPr>
      <w:r>
        <w:rPr>
          <w:noProof/>
        </w:rPr>
        <w:t>B</w:t>
      </w:r>
    </w:p>
    <w:p w:rsidR="00FB0723" w:rsidRDefault="00FB0723">
      <w:pPr>
        <w:pStyle w:val="Index1"/>
        <w:tabs>
          <w:tab w:val="right" w:pos="6398"/>
        </w:tabs>
        <w:rPr>
          <w:noProof/>
        </w:rPr>
      </w:pPr>
      <w:r>
        <w:rPr>
          <w:noProof/>
        </w:rPr>
        <w:t>backforward</w:t>
      </w:r>
      <w:r>
        <w:rPr>
          <w:noProof/>
        </w:rPr>
        <w:tab/>
        <w:t>386</w:t>
      </w:r>
    </w:p>
    <w:p w:rsidR="00FB0723" w:rsidRDefault="00FB0723">
      <w:pPr>
        <w:pStyle w:val="Index1"/>
        <w:tabs>
          <w:tab w:val="right" w:pos="6398"/>
        </w:tabs>
        <w:rPr>
          <w:noProof/>
        </w:rPr>
      </w:pPr>
      <w:r>
        <w:rPr>
          <w:noProof/>
        </w:rPr>
        <w:t>balking</w:t>
      </w:r>
      <w:r>
        <w:rPr>
          <w:noProof/>
        </w:rPr>
        <w:tab/>
        <w:t>582</w:t>
      </w:r>
    </w:p>
    <w:p w:rsidR="00FB0723" w:rsidRDefault="00FB0723">
      <w:pPr>
        <w:pStyle w:val="Index1"/>
        <w:tabs>
          <w:tab w:val="right" w:pos="6398"/>
        </w:tabs>
        <w:rPr>
          <w:noProof/>
        </w:rPr>
      </w:pPr>
      <w:r>
        <w:rPr>
          <w:noProof/>
        </w:rPr>
        <w:t>basic feasible solution</w:t>
      </w:r>
      <w:r>
        <w:rPr>
          <w:noProof/>
        </w:rPr>
        <w:tab/>
        <w:t>160, 161, 162, 163, 164, 165, 166, 167, 168, 170, 171, 173, 175, 176, 178, 179, 180, 181, 182, 185, 186, 192, 193, 194, 196, 197, 207, 209, 210</w:t>
      </w:r>
    </w:p>
    <w:p w:rsidR="00FB0723" w:rsidRDefault="00FB0723">
      <w:pPr>
        <w:pStyle w:val="Index1"/>
        <w:tabs>
          <w:tab w:val="right" w:pos="6398"/>
        </w:tabs>
        <w:rPr>
          <w:noProof/>
        </w:rPr>
      </w:pPr>
      <w:r w:rsidRPr="00215408">
        <w:rPr>
          <w:noProof/>
          <w:lang w:val="en"/>
        </w:rPr>
        <w:t>basic variable</w:t>
      </w:r>
      <w:r>
        <w:rPr>
          <w:noProof/>
        </w:rPr>
        <w:tab/>
        <w:t>40, 41, 159, 163, 168, 170, 171, 172, 173, 174, 175, 176, 177, 178, 179, 180, 182, 184, 189, 192, 193, 236, 243, 244, 245, 260</w:t>
      </w:r>
    </w:p>
    <w:p w:rsidR="00FB0723" w:rsidRDefault="00FB0723">
      <w:pPr>
        <w:pStyle w:val="Index1"/>
        <w:tabs>
          <w:tab w:val="right" w:pos="6398"/>
        </w:tabs>
        <w:rPr>
          <w:noProof/>
        </w:rPr>
      </w:pPr>
      <w:r>
        <w:rPr>
          <w:noProof/>
        </w:rPr>
        <w:t>Batched Means</w:t>
      </w:r>
      <w:r>
        <w:rPr>
          <w:noProof/>
        </w:rPr>
        <w:tab/>
        <w:t>594, 595, 596, 597, 602, 626</w:t>
      </w:r>
    </w:p>
    <w:p w:rsidR="00FB0723" w:rsidRDefault="00FB0723">
      <w:pPr>
        <w:pStyle w:val="Index1"/>
        <w:tabs>
          <w:tab w:val="right" w:pos="6398"/>
        </w:tabs>
        <w:rPr>
          <w:noProof/>
        </w:rPr>
      </w:pPr>
      <w:r>
        <w:rPr>
          <w:noProof/>
        </w:rPr>
        <w:t>Bayes’ rule</w:t>
      </w:r>
      <w:r>
        <w:rPr>
          <w:noProof/>
        </w:rPr>
        <w:tab/>
        <w:t>338, 339</w:t>
      </w:r>
    </w:p>
    <w:p w:rsidR="00FB0723" w:rsidRDefault="00FB0723">
      <w:pPr>
        <w:pStyle w:val="Index1"/>
        <w:tabs>
          <w:tab w:val="right" w:pos="6398"/>
        </w:tabs>
        <w:rPr>
          <w:noProof/>
        </w:rPr>
      </w:pPr>
      <w:r>
        <w:rPr>
          <w:noProof/>
        </w:rPr>
        <w:t>Bayesian logistic regression</w:t>
      </w:r>
      <w:r>
        <w:rPr>
          <w:noProof/>
        </w:rPr>
        <w:tab/>
        <w:t>532</w:t>
      </w:r>
    </w:p>
    <w:p w:rsidR="00FB0723" w:rsidRDefault="00FB0723">
      <w:pPr>
        <w:pStyle w:val="Index1"/>
        <w:tabs>
          <w:tab w:val="right" w:pos="6398"/>
        </w:tabs>
        <w:rPr>
          <w:noProof/>
        </w:rPr>
      </w:pPr>
      <w:r>
        <w:rPr>
          <w:noProof/>
        </w:rPr>
        <w:t>Bernoulli variable</w:t>
      </w:r>
      <w:r>
        <w:rPr>
          <w:noProof/>
        </w:rPr>
        <w:tab/>
        <w:t>486, 506, 531</w:t>
      </w:r>
    </w:p>
    <w:p w:rsidR="00FB0723" w:rsidRDefault="00FB0723">
      <w:pPr>
        <w:pStyle w:val="Index1"/>
        <w:tabs>
          <w:tab w:val="right" w:pos="6398"/>
        </w:tabs>
        <w:rPr>
          <w:noProof/>
        </w:rPr>
      </w:pPr>
      <w:r>
        <w:rPr>
          <w:noProof/>
        </w:rPr>
        <w:t>best linear unbiased estimator</w:t>
      </w:r>
      <w:r>
        <w:rPr>
          <w:noProof/>
        </w:rPr>
        <w:tab/>
        <w:t>449</w:t>
      </w:r>
    </w:p>
    <w:p w:rsidR="00FB0723" w:rsidRDefault="00FB0723">
      <w:pPr>
        <w:pStyle w:val="Index1"/>
        <w:tabs>
          <w:tab w:val="right" w:pos="6398"/>
        </w:tabs>
        <w:rPr>
          <w:noProof/>
        </w:rPr>
      </w:pPr>
      <w:r>
        <w:rPr>
          <w:noProof/>
        </w:rPr>
        <w:t>Big M method</w:t>
      </w:r>
      <w:r>
        <w:rPr>
          <w:noProof/>
        </w:rPr>
        <w:tab/>
        <w:t>192, 195, 199, 200, 201</w:t>
      </w:r>
    </w:p>
    <w:p w:rsidR="00FB0723" w:rsidRDefault="00FB0723">
      <w:pPr>
        <w:pStyle w:val="Index1"/>
        <w:tabs>
          <w:tab w:val="right" w:pos="6398"/>
        </w:tabs>
        <w:rPr>
          <w:noProof/>
        </w:rPr>
      </w:pPr>
      <w:r>
        <w:rPr>
          <w:noProof/>
        </w:rPr>
        <w:t>binary classification model</w:t>
      </w:r>
      <w:r>
        <w:rPr>
          <w:noProof/>
        </w:rPr>
        <w:tab/>
        <w:t>538</w:t>
      </w:r>
    </w:p>
    <w:p w:rsidR="00FB0723" w:rsidRDefault="00FB0723">
      <w:pPr>
        <w:pStyle w:val="Index1"/>
        <w:tabs>
          <w:tab w:val="right" w:pos="6398"/>
        </w:tabs>
        <w:rPr>
          <w:noProof/>
        </w:rPr>
      </w:pPr>
      <w:r w:rsidRPr="00215408">
        <w:rPr>
          <w:bCs/>
          <w:noProof/>
        </w:rPr>
        <w:t>binary integer program</w:t>
      </w:r>
      <w:r>
        <w:rPr>
          <w:noProof/>
        </w:rPr>
        <w:tab/>
        <w:t>291, 292</w:t>
      </w:r>
    </w:p>
    <w:p w:rsidR="00FB0723" w:rsidRDefault="00FB0723">
      <w:pPr>
        <w:pStyle w:val="Index1"/>
        <w:tabs>
          <w:tab w:val="right" w:pos="6398"/>
        </w:tabs>
        <w:rPr>
          <w:noProof/>
        </w:rPr>
      </w:pPr>
      <w:r>
        <w:rPr>
          <w:noProof/>
        </w:rPr>
        <w:t>binary predictor</w:t>
      </w:r>
      <w:r>
        <w:rPr>
          <w:noProof/>
        </w:rPr>
        <w:tab/>
        <w:t>505</w:t>
      </w:r>
    </w:p>
    <w:p w:rsidR="00FB0723" w:rsidRDefault="00FB0723">
      <w:pPr>
        <w:pStyle w:val="Index1"/>
        <w:tabs>
          <w:tab w:val="right" w:pos="6398"/>
        </w:tabs>
        <w:rPr>
          <w:noProof/>
        </w:rPr>
      </w:pPr>
      <w:r>
        <w:rPr>
          <w:noProof/>
        </w:rPr>
        <w:t>binary variable</w:t>
      </w:r>
      <w:r>
        <w:rPr>
          <w:noProof/>
        </w:rPr>
        <w:tab/>
        <w:t>491, 493, 499, 505, 506, 542, 547, 551</w:t>
      </w:r>
    </w:p>
    <w:p w:rsidR="00FB0723" w:rsidRDefault="00FB0723">
      <w:pPr>
        <w:pStyle w:val="Index1"/>
        <w:tabs>
          <w:tab w:val="right" w:pos="6398"/>
        </w:tabs>
        <w:rPr>
          <w:noProof/>
        </w:rPr>
      </w:pPr>
      <w:r>
        <w:rPr>
          <w:noProof/>
        </w:rPr>
        <w:t>binding constraints</w:t>
      </w:r>
      <w:r>
        <w:rPr>
          <w:noProof/>
        </w:rPr>
        <w:tab/>
        <w:t>88, 94, 97, 129, 180, 212, 241, 259, 265, 305</w:t>
      </w:r>
    </w:p>
    <w:p w:rsidR="00FB0723" w:rsidRDefault="00FB0723">
      <w:pPr>
        <w:pStyle w:val="Index1"/>
        <w:tabs>
          <w:tab w:val="right" w:pos="6398"/>
        </w:tabs>
        <w:rPr>
          <w:noProof/>
        </w:rPr>
      </w:pPr>
      <w:r>
        <w:rPr>
          <w:noProof/>
        </w:rPr>
        <w:t>binomial data</w:t>
      </w:r>
      <w:r>
        <w:rPr>
          <w:noProof/>
        </w:rPr>
        <w:tab/>
        <w:t>494</w:t>
      </w:r>
    </w:p>
    <w:p w:rsidR="00FB0723" w:rsidRDefault="00FB0723">
      <w:pPr>
        <w:pStyle w:val="Index1"/>
        <w:tabs>
          <w:tab w:val="right" w:pos="6398"/>
        </w:tabs>
        <w:rPr>
          <w:noProof/>
        </w:rPr>
      </w:pPr>
      <w:r>
        <w:rPr>
          <w:noProof/>
        </w:rPr>
        <w:t>bivariate data</w:t>
      </w:r>
      <w:r>
        <w:rPr>
          <w:noProof/>
        </w:rPr>
        <w:tab/>
        <w:t>363, 367</w:t>
      </w:r>
    </w:p>
    <w:p w:rsidR="00FB0723" w:rsidRDefault="00FB0723">
      <w:pPr>
        <w:pStyle w:val="Index1"/>
        <w:tabs>
          <w:tab w:val="right" w:pos="6398"/>
        </w:tabs>
        <w:rPr>
          <w:noProof/>
        </w:rPr>
      </w:pPr>
      <w:r w:rsidRPr="00215408">
        <w:rPr>
          <w:noProof/>
          <w:lang w:val="en"/>
        </w:rPr>
        <w:t>branch-and-bound</w:t>
      </w:r>
      <w:r>
        <w:rPr>
          <w:noProof/>
        </w:rPr>
        <w:tab/>
        <w:t>10, 293, 294, 298, 299</w:t>
      </w:r>
    </w:p>
    <w:p w:rsidR="00FB0723" w:rsidRDefault="00FB0723">
      <w:pPr>
        <w:pStyle w:val="Index1"/>
        <w:tabs>
          <w:tab w:val="right" w:pos="6398"/>
        </w:tabs>
        <w:rPr>
          <w:noProof/>
        </w:rPr>
      </w:pPr>
      <w:r w:rsidRPr="00215408">
        <w:rPr>
          <w:bCs/>
          <w:noProof/>
        </w:rPr>
        <w:t>branching</w:t>
      </w:r>
      <w:r>
        <w:rPr>
          <w:noProof/>
        </w:rPr>
        <w:tab/>
        <w:t>293, 295, 296, 297, 298</w:t>
      </w:r>
    </w:p>
    <w:p w:rsidR="00FB0723" w:rsidRDefault="00FB0723">
      <w:pPr>
        <w:pStyle w:val="IndexHeading"/>
        <w:keepNext/>
        <w:tabs>
          <w:tab w:val="clear" w:pos="6390"/>
          <w:tab w:val="right" w:pos="6398"/>
        </w:tabs>
        <w:rPr>
          <w:rFonts w:eastAsiaTheme="minorEastAsia"/>
          <w:b w:val="0"/>
          <w:bCs w:val="0"/>
          <w:noProof/>
        </w:rPr>
      </w:pPr>
      <w:r>
        <w:rPr>
          <w:noProof/>
        </w:rPr>
        <w:t>C</w:t>
      </w:r>
    </w:p>
    <w:p w:rsidR="00FB0723" w:rsidRDefault="00FB0723">
      <w:pPr>
        <w:pStyle w:val="Index1"/>
        <w:tabs>
          <w:tab w:val="right" w:pos="6398"/>
        </w:tabs>
        <w:rPr>
          <w:noProof/>
        </w:rPr>
      </w:pPr>
      <w:r>
        <w:rPr>
          <w:noProof/>
        </w:rPr>
        <w:t>canonical form</w:t>
      </w:r>
      <w:r>
        <w:rPr>
          <w:noProof/>
        </w:rPr>
        <w:tab/>
        <w:t>170, 171, 175, 176, 178, 179, 180, 181, 182, 195, 488, 489</w:t>
      </w:r>
    </w:p>
    <w:p w:rsidR="00FB0723" w:rsidRDefault="00FB0723">
      <w:pPr>
        <w:pStyle w:val="Index1"/>
        <w:tabs>
          <w:tab w:val="right" w:pos="6398"/>
        </w:tabs>
        <w:rPr>
          <w:noProof/>
        </w:rPr>
      </w:pPr>
      <w:r>
        <w:rPr>
          <w:noProof/>
        </w:rPr>
        <w:t>canonical link function</w:t>
      </w:r>
      <w:r>
        <w:rPr>
          <w:noProof/>
        </w:rPr>
        <w:tab/>
        <w:t>489, 490, 492</w:t>
      </w:r>
    </w:p>
    <w:p w:rsidR="00FB0723" w:rsidRDefault="00FB0723">
      <w:pPr>
        <w:pStyle w:val="Index1"/>
        <w:tabs>
          <w:tab w:val="right" w:pos="6398"/>
        </w:tabs>
        <w:rPr>
          <w:noProof/>
        </w:rPr>
      </w:pPr>
      <w:r>
        <w:rPr>
          <w:noProof/>
        </w:rPr>
        <w:t>capital budgeting model</w:t>
      </w:r>
      <w:r>
        <w:rPr>
          <w:noProof/>
        </w:rPr>
        <w:tab/>
        <w:t>107</w:t>
      </w:r>
    </w:p>
    <w:p w:rsidR="00FB0723" w:rsidRDefault="00FB0723">
      <w:pPr>
        <w:pStyle w:val="Index1"/>
        <w:tabs>
          <w:tab w:val="right" w:pos="6398"/>
        </w:tabs>
        <w:rPr>
          <w:noProof/>
        </w:rPr>
      </w:pPr>
      <w:r>
        <w:rPr>
          <w:noProof/>
        </w:rPr>
        <w:t>CART</w:t>
      </w:r>
      <w:r>
        <w:rPr>
          <w:noProof/>
        </w:rPr>
        <w:tab/>
        <w:t>383</w:t>
      </w:r>
    </w:p>
    <w:p w:rsidR="00FB0723" w:rsidRDefault="00FB0723">
      <w:pPr>
        <w:pStyle w:val="Index1"/>
        <w:tabs>
          <w:tab w:val="right" w:pos="6398"/>
        </w:tabs>
        <w:rPr>
          <w:noProof/>
        </w:rPr>
      </w:pPr>
      <w:r>
        <w:rPr>
          <w:noProof/>
        </w:rPr>
        <w:t>Central Limit Theorem</w:t>
      </w:r>
      <w:r>
        <w:rPr>
          <w:noProof/>
        </w:rPr>
        <w:tab/>
        <w:t>345, 355, 359, 360, 374</w:t>
      </w:r>
    </w:p>
    <w:p w:rsidR="00FB0723" w:rsidRDefault="00FB0723">
      <w:pPr>
        <w:pStyle w:val="Index1"/>
        <w:tabs>
          <w:tab w:val="right" w:pos="6398"/>
        </w:tabs>
        <w:rPr>
          <w:noProof/>
        </w:rPr>
      </w:pPr>
      <w:r>
        <w:rPr>
          <w:noProof/>
        </w:rPr>
        <w:t>Certainty Assumption</w:t>
      </w:r>
      <w:r>
        <w:rPr>
          <w:noProof/>
        </w:rPr>
        <w:tab/>
        <w:t>81</w:t>
      </w:r>
    </w:p>
    <w:p w:rsidR="00FB0723" w:rsidRDefault="00FB0723">
      <w:pPr>
        <w:pStyle w:val="Index1"/>
        <w:tabs>
          <w:tab w:val="right" w:pos="6398"/>
        </w:tabs>
        <w:rPr>
          <w:noProof/>
        </w:rPr>
      </w:pPr>
      <w:r>
        <w:rPr>
          <w:noProof/>
        </w:rPr>
        <w:t>chaining phenomenon</w:t>
      </w:r>
      <w:r>
        <w:rPr>
          <w:noProof/>
        </w:rPr>
        <w:tab/>
        <w:t>393</w:t>
      </w:r>
    </w:p>
    <w:p w:rsidR="00FB0723" w:rsidRDefault="00FB0723">
      <w:pPr>
        <w:pStyle w:val="Index1"/>
        <w:tabs>
          <w:tab w:val="right" w:pos="6398"/>
        </w:tabs>
        <w:rPr>
          <w:noProof/>
        </w:rPr>
      </w:pPr>
      <w:r>
        <w:rPr>
          <w:noProof/>
        </w:rPr>
        <w:t>Chi-square estimator</w:t>
      </w:r>
      <w:r>
        <w:rPr>
          <w:noProof/>
        </w:rPr>
        <w:tab/>
        <w:t>511</w:t>
      </w:r>
    </w:p>
    <w:p w:rsidR="00FB0723" w:rsidRDefault="00FB0723">
      <w:pPr>
        <w:pStyle w:val="Index1"/>
        <w:tabs>
          <w:tab w:val="right" w:pos="6398"/>
        </w:tabs>
        <w:rPr>
          <w:noProof/>
        </w:rPr>
      </w:pPr>
      <w:r>
        <w:rPr>
          <w:noProof/>
        </w:rPr>
        <w:t>Chi-square test</w:t>
      </w:r>
      <w:r>
        <w:rPr>
          <w:noProof/>
        </w:rPr>
        <w:tab/>
        <w:t>71, 363, 374, 428, 429, 430, 431, 437</w:t>
      </w:r>
    </w:p>
    <w:p w:rsidR="00FB0723" w:rsidRDefault="00FB0723">
      <w:pPr>
        <w:pStyle w:val="Index1"/>
        <w:tabs>
          <w:tab w:val="right" w:pos="6398"/>
        </w:tabs>
        <w:rPr>
          <w:noProof/>
        </w:rPr>
      </w:pPr>
      <w:r>
        <w:rPr>
          <w:noProof/>
        </w:rPr>
        <w:t>Chi-square value</w:t>
      </w:r>
      <w:r>
        <w:rPr>
          <w:noProof/>
        </w:rPr>
        <w:tab/>
        <w:t>512</w:t>
      </w:r>
    </w:p>
    <w:p w:rsidR="00FB0723" w:rsidRDefault="00FB0723">
      <w:pPr>
        <w:pStyle w:val="Index1"/>
        <w:tabs>
          <w:tab w:val="right" w:pos="6398"/>
        </w:tabs>
        <w:rPr>
          <w:noProof/>
        </w:rPr>
      </w:pPr>
      <w:r>
        <w:rPr>
          <w:noProof/>
        </w:rPr>
        <w:t>Cholesky factorization</w:t>
      </w:r>
      <w:r>
        <w:rPr>
          <w:noProof/>
        </w:rPr>
        <w:tab/>
        <w:t>59</w:t>
      </w:r>
    </w:p>
    <w:p w:rsidR="00FB0723" w:rsidRDefault="00FB0723">
      <w:pPr>
        <w:pStyle w:val="Index1"/>
        <w:tabs>
          <w:tab w:val="right" w:pos="6398"/>
        </w:tabs>
        <w:rPr>
          <w:noProof/>
        </w:rPr>
      </w:pPr>
      <w:r>
        <w:rPr>
          <w:noProof/>
        </w:rPr>
        <w:t>cluster analysis</w:t>
      </w:r>
      <w:r>
        <w:rPr>
          <w:noProof/>
        </w:rPr>
        <w:tab/>
        <w:t>380, 387, 388</w:t>
      </w:r>
    </w:p>
    <w:p w:rsidR="00FB0723" w:rsidRDefault="00FB0723">
      <w:pPr>
        <w:pStyle w:val="Index1"/>
        <w:tabs>
          <w:tab w:val="right" w:pos="6398"/>
        </w:tabs>
        <w:rPr>
          <w:noProof/>
        </w:rPr>
      </w:pPr>
      <w:r>
        <w:rPr>
          <w:noProof/>
        </w:rPr>
        <w:t>clustering</w:t>
      </w:r>
      <w:r>
        <w:rPr>
          <w:noProof/>
        </w:rPr>
        <w:tab/>
        <w:t>380, 381, 382, 387, 388, 389, 390, 392, 393, 402, 406, 407</w:t>
      </w:r>
    </w:p>
    <w:p w:rsidR="00FB0723" w:rsidRDefault="00FB0723">
      <w:pPr>
        <w:pStyle w:val="Index2"/>
        <w:tabs>
          <w:tab w:val="right" w:pos="6398"/>
        </w:tabs>
        <w:rPr>
          <w:noProof/>
        </w:rPr>
      </w:pPr>
      <w:r>
        <w:rPr>
          <w:noProof/>
        </w:rPr>
        <w:t>biclustering</w:t>
      </w:r>
      <w:r>
        <w:rPr>
          <w:noProof/>
        </w:rPr>
        <w:tab/>
        <w:t>389</w:t>
      </w:r>
    </w:p>
    <w:p w:rsidR="00FB0723" w:rsidRDefault="00FB0723">
      <w:pPr>
        <w:pStyle w:val="Index2"/>
        <w:tabs>
          <w:tab w:val="right" w:pos="6398"/>
        </w:tabs>
        <w:rPr>
          <w:noProof/>
        </w:rPr>
      </w:pPr>
      <w:r>
        <w:rPr>
          <w:noProof/>
        </w:rPr>
        <w:t>connectivity based</w:t>
      </w:r>
      <w:r>
        <w:rPr>
          <w:noProof/>
        </w:rPr>
        <w:tab/>
        <w:t>390, 391</w:t>
      </w:r>
    </w:p>
    <w:p w:rsidR="00FB0723" w:rsidRDefault="00FB0723">
      <w:pPr>
        <w:pStyle w:val="Index2"/>
        <w:tabs>
          <w:tab w:val="right" w:pos="6398"/>
        </w:tabs>
        <w:rPr>
          <w:noProof/>
        </w:rPr>
      </w:pPr>
      <w:r>
        <w:rPr>
          <w:noProof/>
        </w:rPr>
        <w:t>hard clustering</w:t>
      </w:r>
      <w:r>
        <w:rPr>
          <w:noProof/>
        </w:rPr>
        <w:tab/>
        <w:t>389</w:t>
      </w:r>
    </w:p>
    <w:p w:rsidR="00FB0723" w:rsidRDefault="00FB0723">
      <w:pPr>
        <w:pStyle w:val="Index2"/>
        <w:tabs>
          <w:tab w:val="right" w:pos="6398"/>
        </w:tabs>
        <w:rPr>
          <w:noProof/>
        </w:rPr>
      </w:pPr>
      <w:r>
        <w:rPr>
          <w:noProof/>
        </w:rPr>
        <w:t>hierarchical clustering</w:t>
      </w:r>
      <w:r>
        <w:rPr>
          <w:noProof/>
        </w:rPr>
        <w:tab/>
        <w:t>388, 389, 390, 391</w:t>
      </w:r>
    </w:p>
    <w:p w:rsidR="00FB0723" w:rsidRDefault="00FB0723">
      <w:pPr>
        <w:pStyle w:val="Index2"/>
        <w:tabs>
          <w:tab w:val="right" w:pos="6398"/>
        </w:tabs>
        <w:rPr>
          <w:noProof/>
        </w:rPr>
      </w:pPr>
      <w:r>
        <w:rPr>
          <w:noProof/>
        </w:rPr>
        <w:t>overlapping</w:t>
      </w:r>
      <w:r>
        <w:rPr>
          <w:noProof/>
        </w:rPr>
        <w:tab/>
        <w:t>389</w:t>
      </w:r>
    </w:p>
    <w:p w:rsidR="00FB0723" w:rsidRDefault="00FB0723">
      <w:pPr>
        <w:pStyle w:val="Index2"/>
        <w:tabs>
          <w:tab w:val="right" w:pos="6398"/>
        </w:tabs>
        <w:rPr>
          <w:noProof/>
        </w:rPr>
      </w:pPr>
      <w:r>
        <w:rPr>
          <w:noProof/>
        </w:rPr>
        <w:t>soft clustering</w:t>
      </w:r>
      <w:r>
        <w:rPr>
          <w:noProof/>
        </w:rPr>
        <w:tab/>
        <w:t>389</w:t>
      </w:r>
    </w:p>
    <w:p w:rsidR="00FB0723" w:rsidRDefault="00FB0723">
      <w:pPr>
        <w:pStyle w:val="Index2"/>
        <w:tabs>
          <w:tab w:val="right" w:pos="6398"/>
        </w:tabs>
        <w:rPr>
          <w:noProof/>
        </w:rPr>
      </w:pPr>
      <w:r>
        <w:rPr>
          <w:noProof/>
        </w:rPr>
        <w:t>strict partitioning</w:t>
      </w:r>
      <w:r>
        <w:rPr>
          <w:noProof/>
        </w:rPr>
        <w:tab/>
        <w:t>389</w:t>
      </w:r>
    </w:p>
    <w:p w:rsidR="00FB0723" w:rsidRDefault="00FB0723">
      <w:pPr>
        <w:pStyle w:val="Index2"/>
        <w:tabs>
          <w:tab w:val="right" w:pos="6398"/>
        </w:tabs>
        <w:rPr>
          <w:noProof/>
        </w:rPr>
      </w:pPr>
      <w:r>
        <w:rPr>
          <w:noProof/>
        </w:rPr>
        <w:t>subspace</w:t>
      </w:r>
      <w:r>
        <w:rPr>
          <w:noProof/>
        </w:rPr>
        <w:tab/>
        <w:t>389</w:t>
      </w:r>
    </w:p>
    <w:p w:rsidR="00FB0723" w:rsidRDefault="00FB0723">
      <w:pPr>
        <w:pStyle w:val="Index1"/>
        <w:tabs>
          <w:tab w:val="right" w:pos="6398"/>
        </w:tabs>
        <w:rPr>
          <w:noProof/>
        </w:rPr>
      </w:pPr>
      <w:r>
        <w:rPr>
          <w:noProof/>
        </w:rPr>
        <w:t>clustering algorithms</w:t>
      </w:r>
      <w:r>
        <w:rPr>
          <w:noProof/>
        </w:rPr>
        <w:tab/>
        <w:t>381, 388, 390</w:t>
      </w:r>
    </w:p>
    <w:p w:rsidR="00FB0723" w:rsidRDefault="00FB0723">
      <w:pPr>
        <w:pStyle w:val="Index1"/>
        <w:tabs>
          <w:tab w:val="right" w:pos="6398"/>
        </w:tabs>
        <w:rPr>
          <w:noProof/>
        </w:rPr>
      </w:pPr>
      <w:r w:rsidRPr="00215408">
        <w:rPr>
          <w:bCs/>
          <w:noProof/>
        </w:rPr>
        <w:t>collectively exhaustive</w:t>
      </w:r>
      <w:r>
        <w:rPr>
          <w:noProof/>
        </w:rPr>
        <w:tab/>
        <w:t>338</w:t>
      </w:r>
    </w:p>
    <w:p w:rsidR="00FB0723" w:rsidRDefault="00FB0723">
      <w:pPr>
        <w:pStyle w:val="Index1"/>
        <w:tabs>
          <w:tab w:val="right" w:pos="6398"/>
        </w:tabs>
        <w:rPr>
          <w:noProof/>
        </w:rPr>
      </w:pPr>
      <w:r w:rsidRPr="00215408">
        <w:rPr>
          <w:bCs/>
          <w:noProof/>
        </w:rPr>
        <w:t>combinatorial curse</w:t>
      </w:r>
      <w:r>
        <w:rPr>
          <w:noProof/>
        </w:rPr>
        <w:tab/>
        <w:t>300</w:t>
      </w:r>
    </w:p>
    <w:p w:rsidR="00FB0723" w:rsidRDefault="00FB0723">
      <w:pPr>
        <w:pStyle w:val="Index1"/>
        <w:tabs>
          <w:tab w:val="right" w:pos="6398"/>
        </w:tabs>
        <w:rPr>
          <w:noProof/>
        </w:rPr>
      </w:pPr>
      <w:r>
        <w:rPr>
          <w:noProof/>
        </w:rPr>
        <w:t>conditional probability</w:t>
      </w:r>
      <w:r>
        <w:rPr>
          <w:noProof/>
        </w:rPr>
        <w:tab/>
        <w:t>335, 336</w:t>
      </w:r>
    </w:p>
    <w:p w:rsidR="00FB0723" w:rsidRDefault="00FB0723">
      <w:pPr>
        <w:pStyle w:val="Index1"/>
        <w:tabs>
          <w:tab w:val="right" w:pos="6398"/>
        </w:tabs>
        <w:rPr>
          <w:noProof/>
        </w:rPr>
      </w:pPr>
      <w:r>
        <w:rPr>
          <w:noProof/>
        </w:rPr>
        <w:t>confidence interval</w:t>
      </w:r>
      <w:r>
        <w:rPr>
          <w:noProof/>
        </w:rPr>
        <w:tab/>
        <w:t>575, 592, 595, 596, 597, 602, 616, 631</w:t>
      </w:r>
    </w:p>
    <w:p w:rsidR="00FB0723" w:rsidRDefault="00FB0723">
      <w:pPr>
        <w:pStyle w:val="Index1"/>
        <w:tabs>
          <w:tab w:val="right" w:pos="6398"/>
        </w:tabs>
        <w:rPr>
          <w:noProof/>
        </w:rPr>
      </w:pPr>
      <w:r>
        <w:rPr>
          <w:noProof/>
        </w:rPr>
        <w:t>confidence level</w:t>
      </w:r>
      <w:r>
        <w:rPr>
          <w:noProof/>
        </w:rPr>
        <w:tab/>
        <w:t>454</w:t>
      </w:r>
    </w:p>
    <w:p w:rsidR="00FB0723" w:rsidRDefault="00FB0723">
      <w:pPr>
        <w:pStyle w:val="Index1"/>
        <w:tabs>
          <w:tab w:val="right" w:pos="6398"/>
        </w:tabs>
        <w:rPr>
          <w:noProof/>
        </w:rPr>
      </w:pPr>
      <w:r w:rsidRPr="00215408">
        <w:rPr>
          <w:b/>
          <w:noProof/>
        </w:rPr>
        <w:t>constrained least squares</w:t>
      </w:r>
      <w:r>
        <w:rPr>
          <w:noProof/>
        </w:rPr>
        <w:tab/>
        <w:t>452</w:t>
      </w:r>
    </w:p>
    <w:p w:rsidR="00FB0723" w:rsidRDefault="00FB0723">
      <w:pPr>
        <w:pStyle w:val="Index1"/>
        <w:tabs>
          <w:tab w:val="right" w:pos="6398"/>
        </w:tabs>
        <w:rPr>
          <w:noProof/>
        </w:rPr>
      </w:pPr>
      <w:r w:rsidRPr="00215408">
        <w:rPr>
          <w:noProof/>
          <w:lang w:val="en"/>
        </w:rPr>
        <w:t>constraints</w:t>
      </w:r>
      <w:r>
        <w:rPr>
          <w:noProof/>
        </w:rPr>
        <w:tab/>
        <w:t>10, 12, 66, 67, 68, 69, 70, 73, 76, 77, 78, 79, 81, 82, 88, 90, 91, 94, 95, 98, 102, 104, 105, 106, 112, 117, 122, 126, 129, 137, 138, 139, 140, 143, 144, 145, 146, 147, 148, 149, 150, 153, 154, 156, 157, 158, 159, 160, 163, 165, 167, 170, 180, 182, 184, 187, 188, 192, 195, 196, 204, 214, 220, 221, 222, 223, 230, 231, 236, 237, 239, 241, 242, 243, 244, 248, 254, 256, 257, 258, 259, 260, 264, 265, 285, 292, 295, 301, 305, 310, 311, 313, 317, 318, 319, 326, 519</w:t>
      </w:r>
    </w:p>
    <w:p w:rsidR="00FB0723" w:rsidRDefault="00FB0723">
      <w:pPr>
        <w:pStyle w:val="Index1"/>
        <w:tabs>
          <w:tab w:val="right" w:pos="6398"/>
        </w:tabs>
        <w:rPr>
          <w:noProof/>
        </w:rPr>
      </w:pPr>
      <w:r>
        <w:rPr>
          <w:noProof/>
        </w:rPr>
        <w:t>continuous variable</w:t>
      </w:r>
      <w:r>
        <w:rPr>
          <w:noProof/>
        </w:rPr>
        <w:tab/>
        <w:t>507, 528</w:t>
      </w:r>
    </w:p>
    <w:p w:rsidR="00FB0723" w:rsidRDefault="00FB0723">
      <w:pPr>
        <w:pStyle w:val="Index1"/>
        <w:tabs>
          <w:tab w:val="right" w:pos="6398"/>
        </w:tabs>
        <w:rPr>
          <w:noProof/>
        </w:rPr>
      </w:pPr>
      <w:r>
        <w:rPr>
          <w:noProof/>
        </w:rPr>
        <w:t>convergence</w:t>
      </w:r>
      <w:r>
        <w:rPr>
          <w:noProof/>
        </w:rPr>
        <w:tab/>
        <w:t>510, 511, 532</w:t>
      </w:r>
    </w:p>
    <w:p w:rsidR="00FB0723" w:rsidRDefault="00FB0723">
      <w:pPr>
        <w:pStyle w:val="Index1"/>
        <w:tabs>
          <w:tab w:val="right" w:pos="6398"/>
        </w:tabs>
        <w:rPr>
          <w:noProof/>
        </w:rPr>
      </w:pPr>
      <w:r>
        <w:rPr>
          <w:noProof/>
        </w:rPr>
        <w:t>convex set</w:t>
      </w:r>
      <w:r>
        <w:rPr>
          <w:noProof/>
        </w:rPr>
        <w:tab/>
        <w:t>88, 89, 129, 160</w:t>
      </w:r>
    </w:p>
    <w:p w:rsidR="00FB0723" w:rsidRDefault="00FB0723">
      <w:pPr>
        <w:pStyle w:val="Index1"/>
        <w:tabs>
          <w:tab w:val="right" w:pos="6398"/>
        </w:tabs>
        <w:rPr>
          <w:noProof/>
        </w:rPr>
      </w:pPr>
      <w:r>
        <w:rPr>
          <w:noProof/>
        </w:rPr>
        <w:t>correlation</w:t>
      </w:r>
      <w:r>
        <w:rPr>
          <w:noProof/>
        </w:rPr>
        <w:tab/>
        <w:t>345, 457, 495, 510, 514, 538, 541, 568, 569, 570, 572</w:t>
      </w:r>
    </w:p>
    <w:p w:rsidR="00FB0723" w:rsidRDefault="00FB0723">
      <w:pPr>
        <w:pStyle w:val="Index2"/>
        <w:tabs>
          <w:tab w:val="right" w:pos="6398"/>
        </w:tabs>
        <w:rPr>
          <w:noProof/>
        </w:rPr>
      </w:pPr>
      <w:r>
        <w:rPr>
          <w:noProof/>
        </w:rPr>
        <w:t>autocorrelation</w:t>
      </w:r>
      <w:r>
        <w:rPr>
          <w:noProof/>
        </w:rPr>
        <w:tab/>
        <w:t>574, 575, 576, 592, 626</w:t>
      </w:r>
    </w:p>
    <w:p w:rsidR="00FB0723" w:rsidRDefault="00FB0723">
      <w:pPr>
        <w:pStyle w:val="Index2"/>
        <w:tabs>
          <w:tab w:val="right" w:pos="6398"/>
        </w:tabs>
        <w:rPr>
          <w:noProof/>
        </w:rPr>
      </w:pPr>
      <w:r>
        <w:rPr>
          <w:noProof/>
        </w:rPr>
        <w:t>Correlated Output Data</w:t>
      </w:r>
      <w:r>
        <w:rPr>
          <w:noProof/>
        </w:rPr>
        <w:tab/>
        <w:t>575</w:t>
      </w:r>
    </w:p>
    <w:p w:rsidR="00FB0723" w:rsidRDefault="00FB0723">
      <w:pPr>
        <w:pStyle w:val="Index1"/>
        <w:tabs>
          <w:tab w:val="right" w:pos="6398"/>
        </w:tabs>
        <w:rPr>
          <w:noProof/>
        </w:rPr>
      </w:pPr>
      <w:r>
        <w:rPr>
          <w:noProof/>
        </w:rPr>
        <w:t>correlation tests</w:t>
      </w:r>
      <w:r>
        <w:rPr>
          <w:noProof/>
        </w:rPr>
        <w:tab/>
        <w:t>567, 574</w:t>
      </w:r>
    </w:p>
    <w:p w:rsidR="00FB0723" w:rsidRDefault="00FB0723">
      <w:pPr>
        <w:pStyle w:val="Index1"/>
        <w:tabs>
          <w:tab w:val="right" w:pos="6398"/>
        </w:tabs>
        <w:rPr>
          <w:noProof/>
        </w:rPr>
      </w:pPr>
      <w:r>
        <w:rPr>
          <w:noProof/>
        </w:rPr>
        <w:t xml:space="preserve">Cox and Snell </w:t>
      </w:r>
      <m:oMath>
        <m:r>
          <m:rPr>
            <m:sty m:val="p"/>
          </m:rPr>
          <w:rPr>
            <w:rFonts w:ascii="Cambria Math" w:hAnsi="Cambria Math"/>
            <w:noProof/>
          </w:rPr>
          <m:t>R2</m:t>
        </m:r>
      </m:oMath>
      <w:r>
        <w:rPr>
          <w:noProof/>
        </w:rPr>
        <w:tab/>
        <w:t>514</w:t>
      </w:r>
    </w:p>
    <w:p w:rsidR="00FB0723" w:rsidRDefault="00FB0723">
      <w:pPr>
        <w:pStyle w:val="Index1"/>
        <w:tabs>
          <w:tab w:val="right" w:pos="6398"/>
        </w:tabs>
        <w:rPr>
          <w:noProof/>
        </w:rPr>
      </w:pPr>
      <w:r>
        <w:rPr>
          <w:noProof/>
        </w:rPr>
        <w:t>Cramér–Rao bound</w:t>
      </w:r>
      <w:r>
        <w:rPr>
          <w:noProof/>
        </w:rPr>
        <w:tab/>
        <w:t>450</w:t>
      </w:r>
    </w:p>
    <w:p w:rsidR="00FB0723" w:rsidRDefault="00FB0723">
      <w:pPr>
        <w:pStyle w:val="Index1"/>
        <w:tabs>
          <w:tab w:val="right" w:pos="6398"/>
        </w:tabs>
        <w:rPr>
          <w:noProof/>
        </w:rPr>
      </w:pPr>
      <w:r>
        <w:rPr>
          <w:noProof/>
        </w:rPr>
        <w:t>Cramer-Von Mises test</w:t>
      </w:r>
      <w:r>
        <w:rPr>
          <w:noProof/>
        </w:rPr>
        <w:tab/>
        <w:t>435</w:t>
      </w:r>
    </w:p>
    <w:p w:rsidR="00FB0723" w:rsidRDefault="00FB0723">
      <w:pPr>
        <w:pStyle w:val="Index1"/>
        <w:tabs>
          <w:tab w:val="right" w:pos="6398"/>
        </w:tabs>
        <w:rPr>
          <w:noProof/>
        </w:rPr>
      </w:pPr>
      <w:r>
        <w:rPr>
          <w:noProof/>
        </w:rPr>
        <w:t>critical path</w:t>
      </w:r>
      <w:r>
        <w:rPr>
          <w:noProof/>
        </w:rPr>
        <w:tab/>
        <w:t>271, 280, 282, 283, 287, 288, 289</w:t>
      </w:r>
    </w:p>
    <w:p w:rsidR="00FB0723" w:rsidRDefault="00FB0723">
      <w:pPr>
        <w:pStyle w:val="Index1"/>
        <w:tabs>
          <w:tab w:val="right" w:pos="6398"/>
        </w:tabs>
        <w:rPr>
          <w:noProof/>
        </w:rPr>
      </w:pPr>
      <w:r w:rsidRPr="00215408">
        <w:rPr>
          <w:bCs/>
          <w:noProof/>
        </w:rPr>
        <w:t>critical path method</w:t>
      </w:r>
      <w:r>
        <w:rPr>
          <w:noProof/>
        </w:rPr>
        <w:tab/>
        <w:t>271, 275, 285, 286, 287, 288, 289</w:t>
      </w:r>
    </w:p>
    <w:p w:rsidR="00FB0723" w:rsidRDefault="00FB0723">
      <w:pPr>
        <w:pStyle w:val="Index1"/>
        <w:tabs>
          <w:tab w:val="right" w:pos="6398"/>
        </w:tabs>
        <w:rPr>
          <w:noProof/>
        </w:rPr>
      </w:pPr>
      <w:r>
        <w:rPr>
          <w:noProof/>
        </w:rPr>
        <w:t>cross-sell</w:t>
      </w:r>
      <w:r>
        <w:rPr>
          <w:noProof/>
        </w:rPr>
        <w:tab/>
        <w:t>385</w:t>
      </w:r>
    </w:p>
    <w:p w:rsidR="00FB0723" w:rsidRDefault="00FB0723">
      <w:pPr>
        <w:pStyle w:val="Index1"/>
        <w:tabs>
          <w:tab w:val="right" w:pos="6398"/>
        </w:tabs>
        <w:rPr>
          <w:noProof/>
        </w:rPr>
      </w:pPr>
      <w:r>
        <w:rPr>
          <w:noProof/>
        </w:rPr>
        <w:t>cumulative distribution function</w:t>
      </w:r>
      <w:r>
        <w:rPr>
          <w:noProof/>
        </w:rPr>
        <w:tab/>
        <w:t>493, 524, 534</w:t>
      </w:r>
    </w:p>
    <w:p w:rsidR="00FB0723" w:rsidRDefault="00FB0723">
      <w:pPr>
        <w:pStyle w:val="Index1"/>
        <w:tabs>
          <w:tab w:val="right" w:pos="6398"/>
        </w:tabs>
        <w:rPr>
          <w:noProof/>
        </w:rPr>
      </w:pPr>
      <w:r>
        <w:rPr>
          <w:noProof/>
        </w:rPr>
        <w:t>curve fitting</w:t>
      </w:r>
      <w:r>
        <w:rPr>
          <w:noProof/>
        </w:rPr>
        <w:tab/>
        <w:t>363, 367</w:t>
      </w:r>
    </w:p>
    <w:p w:rsidR="00FB0723" w:rsidRDefault="00FB0723">
      <w:pPr>
        <w:pStyle w:val="Index1"/>
        <w:tabs>
          <w:tab w:val="right" w:pos="6398"/>
        </w:tabs>
        <w:rPr>
          <w:noProof/>
        </w:rPr>
      </w:pPr>
      <w:r>
        <w:rPr>
          <w:noProof/>
        </w:rPr>
        <w:t>customer attrition</w:t>
      </w:r>
      <w:r>
        <w:rPr>
          <w:noProof/>
        </w:rPr>
        <w:tab/>
        <w:t>384</w:t>
      </w:r>
    </w:p>
    <w:p w:rsidR="00FB0723" w:rsidRDefault="00FB0723">
      <w:pPr>
        <w:pStyle w:val="Index1"/>
        <w:tabs>
          <w:tab w:val="right" w:pos="6398"/>
        </w:tabs>
        <w:rPr>
          <w:noProof/>
        </w:rPr>
      </w:pPr>
      <w:r>
        <w:rPr>
          <w:noProof/>
        </w:rPr>
        <w:t>Customer Lifetime Value</w:t>
      </w:r>
      <w:r>
        <w:rPr>
          <w:noProof/>
        </w:rPr>
        <w:tab/>
        <w:t>377</w:t>
      </w:r>
    </w:p>
    <w:p w:rsidR="00FB0723" w:rsidRDefault="00FB0723">
      <w:pPr>
        <w:pStyle w:val="IndexHeading"/>
        <w:keepNext/>
        <w:tabs>
          <w:tab w:val="clear" w:pos="6390"/>
          <w:tab w:val="right" w:pos="6398"/>
        </w:tabs>
        <w:rPr>
          <w:rFonts w:eastAsiaTheme="minorEastAsia"/>
          <w:b w:val="0"/>
          <w:bCs w:val="0"/>
          <w:noProof/>
        </w:rPr>
      </w:pPr>
      <w:r>
        <w:rPr>
          <w:noProof/>
        </w:rPr>
        <w:t>D</w:t>
      </w:r>
    </w:p>
    <w:p w:rsidR="00FB0723" w:rsidRDefault="00FB0723">
      <w:pPr>
        <w:pStyle w:val="Index1"/>
        <w:tabs>
          <w:tab w:val="right" w:pos="6398"/>
        </w:tabs>
        <w:rPr>
          <w:noProof/>
        </w:rPr>
      </w:pPr>
      <w:r>
        <w:rPr>
          <w:noProof/>
        </w:rPr>
        <w:t>data mining</w:t>
      </w:r>
      <w:r>
        <w:rPr>
          <w:noProof/>
        </w:rPr>
        <w:tab/>
        <w:t>385</w:t>
      </w:r>
    </w:p>
    <w:p w:rsidR="00FB0723" w:rsidRDefault="00FB0723">
      <w:pPr>
        <w:pStyle w:val="Index1"/>
        <w:tabs>
          <w:tab w:val="right" w:pos="6398"/>
        </w:tabs>
        <w:rPr>
          <w:noProof/>
        </w:rPr>
      </w:pPr>
      <w:r>
        <w:rPr>
          <w:noProof/>
        </w:rPr>
        <w:t>decision variables</w:t>
      </w:r>
      <w:r>
        <w:rPr>
          <w:noProof/>
        </w:rPr>
        <w:tab/>
        <w:t>65, 66, 67, 68, 69, 70, 73, 74, 76, 77, 78, 79, 80, 83, 88, 91, 95, 102, 120, 121, 129, 130, 169, 211, 221, 243, 256, 257, 259, 260, 263, 291, 292, 293, 294, 298, 299, 301, 302</w:t>
      </w:r>
    </w:p>
    <w:p w:rsidR="00FB0723" w:rsidRDefault="00FB0723">
      <w:pPr>
        <w:pStyle w:val="Index1"/>
        <w:tabs>
          <w:tab w:val="right" w:pos="6398"/>
        </w:tabs>
        <w:rPr>
          <w:noProof/>
        </w:rPr>
      </w:pPr>
      <w:r>
        <w:rPr>
          <w:noProof/>
        </w:rPr>
        <w:t>degenerate</w:t>
      </w:r>
      <w:r>
        <w:rPr>
          <w:noProof/>
        </w:rPr>
        <w:tab/>
        <w:t>163</w:t>
      </w:r>
    </w:p>
    <w:p w:rsidR="00FB0723" w:rsidRDefault="00FB0723">
      <w:pPr>
        <w:pStyle w:val="Index1"/>
        <w:tabs>
          <w:tab w:val="right" w:pos="6398"/>
        </w:tabs>
        <w:rPr>
          <w:noProof/>
        </w:rPr>
      </w:pPr>
      <w:r>
        <w:rPr>
          <w:noProof/>
        </w:rPr>
        <w:t>degrees of freedom</w:t>
      </w:r>
      <w:r>
        <w:rPr>
          <w:noProof/>
        </w:rPr>
        <w:tab/>
        <w:t>374, 428, 430, 433, 445, 468, 513, 516, 532, 543, 544, 548, 549, 596</w:t>
      </w:r>
    </w:p>
    <w:p w:rsidR="00FB0723" w:rsidRDefault="00FB0723">
      <w:pPr>
        <w:pStyle w:val="Index1"/>
        <w:tabs>
          <w:tab w:val="right" w:pos="6398"/>
        </w:tabs>
        <w:rPr>
          <w:noProof/>
        </w:rPr>
      </w:pPr>
      <w:r>
        <w:rPr>
          <w:noProof/>
        </w:rPr>
        <w:t>dendrogram</w:t>
      </w:r>
      <w:r>
        <w:rPr>
          <w:noProof/>
        </w:rPr>
        <w:tab/>
        <w:t>390, 398, 399, 400, 401, 402</w:t>
      </w:r>
    </w:p>
    <w:p w:rsidR="00FB0723" w:rsidRDefault="00FB0723">
      <w:pPr>
        <w:pStyle w:val="Index1"/>
        <w:tabs>
          <w:tab w:val="right" w:pos="6398"/>
        </w:tabs>
        <w:rPr>
          <w:noProof/>
        </w:rPr>
      </w:pPr>
      <w:r>
        <w:rPr>
          <w:noProof/>
        </w:rPr>
        <w:t>dependent variable</w:t>
      </w:r>
      <w:r>
        <w:rPr>
          <w:noProof/>
        </w:rPr>
        <w:tab/>
        <w:t>441, 445, 452, 455, 456, 460, 497, 505, 506, 507, 508, 511, 515, 518, 525, 538</w:t>
      </w:r>
    </w:p>
    <w:p w:rsidR="00FB0723" w:rsidRDefault="00FB0723">
      <w:pPr>
        <w:pStyle w:val="Index1"/>
        <w:tabs>
          <w:tab w:val="right" w:pos="6398"/>
        </w:tabs>
        <w:rPr>
          <w:noProof/>
        </w:rPr>
      </w:pPr>
      <w:r w:rsidRPr="00215408">
        <w:rPr>
          <w:i/>
          <w:noProof/>
        </w:rPr>
        <w:t>design matrix</w:t>
      </w:r>
      <w:r>
        <w:rPr>
          <w:noProof/>
        </w:rPr>
        <w:tab/>
        <w:t>440, 498, 502</w:t>
      </w:r>
    </w:p>
    <w:p w:rsidR="00FB0723" w:rsidRDefault="00FB0723">
      <w:pPr>
        <w:pStyle w:val="Index1"/>
        <w:tabs>
          <w:tab w:val="right" w:pos="6398"/>
        </w:tabs>
        <w:rPr>
          <w:noProof/>
        </w:rPr>
      </w:pPr>
      <w:r w:rsidRPr="00215408">
        <w:rPr>
          <w:noProof/>
          <w:lang w:val="en"/>
        </w:rPr>
        <w:t>determinant</w:t>
      </w:r>
      <w:r>
        <w:rPr>
          <w:noProof/>
        </w:rPr>
        <w:tab/>
        <w:t>13, 52, 58</w:t>
      </w:r>
    </w:p>
    <w:p w:rsidR="00FB0723" w:rsidRDefault="00FB0723">
      <w:pPr>
        <w:pStyle w:val="Index1"/>
        <w:tabs>
          <w:tab w:val="right" w:pos="6398"/>
        </w:tabs>
        <w:rPr>
          <w:noProof/>
        </w:rPr>
      </w:pPr>
      <w:r w:rsidRPr="00215408">
        <w:rPr>
          <w:bCs/>
          <w:noProof/>
        </w:rPr>
        <w:t>deterministic model</w:t>
      </w:r>
      <w:r>
        <w:rPr>
          <w:noProof/>
        </w:rPr>
        <w:tab/>
        <w:t>67</w:t>
      </w:r>
    </w:p>
    <w:p w:rsidR="00FB0723" w:rsidRDefault="00FB0723">
      <w:pPr>
        <w:pStyle w:val="Index1"/>
        <w:tabs>
          <w:tab w:val="right" w:pos="6398"/>
        </w:tabs>
        <w:rPr>
          <w:noProof/>
        </w:rPr>
      </w:pPr>
      <w:r>
        <w:rPr>
          <w:noProof/>
        </w:rPr>
        <w:t>deviance</w:t>
      </w:r>
      <w:r>
        <w:rPr>
          <w:noProof/>
        </w:rPr>
        <w:tab/>
        <w:t>499, 500, 501, 503, 504, 512, 513, 514, 516, 542, 543, 544, 548, 549</w:t>
      </w:r>
    </w:p>
    <w:p w:rsidR="00FB0723" w:rsidRDefault="00FB0723">
      <w:pPr>
        <w:pStyle w:val="Index1"/>
        <w:tabs>
          <w:tab w:val="right" w:pos="6398"/>
        </w:tabs>
        <w:rPr>
          <w:noProof/>
        </w:rPr>
      </w:pPr>
      <w:r>
        <w:rPr>
          <w:noProof/>
        </w:rPr>
        <w:t>diagonal elements</w:t>
      </w:r>
      <w:r>
        <w:rPr>
          <w:noProof/>
        </w:rPr>
        <w:tab/>
        <w:t>42, 50, 58</w:t>
      </w:r>
    </w:p>
    <w:p w:rsidR="00FB0723" w:rsidRDefault="00FB0723">
      <w:pPr>
        <w:pStyle w:val="Index1"/>
        <w:tabs>
          <w:tab w:val="right" w:pos="6398"/>
        </w:tabs>
        <w:rPr>
          <w:noProof/>
        </w:rPr>
      </w:pPr>
      <w:r w:rsidRPr="00215408">
        <w:rPr>
          <w:noProof/>
          <w:lang w:val="en"/>
        </w:rPr>
        <w:t>discrete event simulation</w:t>
      </w:r>
      <w:r>
        <w:rPr>
          <w:noProof/>
        </w:rPr>
        <w:tab/>
        <w:t>67, 564, 565, 567, 576, 610, 611, 613, 661, 662, 682</w:t>
      </w:r>
    </w:p>
    <w:p w:rsidR="00FB0723" w:rsidRDefault="00FB0723">
      <w:pPr>
        <w:pStyle w:val="Index1"/>
        <w:tabs>
          <w:tab w:val="right" w:pos="6398"/>
        </w:tabs>
        <w:rPr>
          <w:noProof/>
        </w:rPr>
      </w:pPr>
      <w:r w:rsidRPr="00215408">
        <w:rPr>
          <w:i/>
          <w:noProof/>
        </w:rPr>
        <w:t>Discrete Event Simulation Using ExtendSim</w:t>
      </w:r>
      <w:r>
        <w:rPr>
          <w:noProof/>
        </w:rPr>
        <w:tab/>
        <w:t>661, 689</w:t>
      </w:r>
    </w:p>
    <w:p w:rsidR="00FB0723" w:rsidRDefault="00FB0723">
      <w:pPr>
        <w:pStyle w:val="Index1"/>
        <w:tabs>
          <w:tab w:val="right" w:pos="6398"/>
        </w:tabs>
        <w:rPr>
          <w:noProof/>
        </w:rPr>
      </w:pPr>
      <w:r>
        <w:rPr>
          <w:noProof/>
        </w:rPr>
        <w:t>Distributed Interactive Simulation</w:t>
      </w:r>
      <w:r>
        <w:rPr>
          <w:noProof/>
        </w:rPr>
        <w:tab/>
        <w:t>565</w:t>
      </w:r>
    </w:p>
    <w:p w:rsidR="00FB0723" w:rsidRDefault="00FB0723">
      <w:pPr>
        <w:pStyle w:val="Index1"/>
        <w:tabs>
          <w:tab w:val="right" w:pos="6398"/>
        </w:tabs>
        <w:rPr>
          <w:noProof/>
        </w:rPr>
      </w:pPr>
      <w:r>
        <w:rPr>
          <w:noProof/>
        </w:rPr>
        <w:t>Distribution</w:t>
      </w:r>
      <w:r>
        <w:rPr>
          <w:noProof/>
        </w:rPr>
        <w:tab/>
        <w:t>574</w:t>
      </w:r>
    </w:p>
    <w:p w:rsidR="00FB0723" w:rsidRDefault="00FB0723">
      <w:pPr>
        <w:pStyle w:val="Index2"/>
        <w:tabs>
          <w:tab w:val="right" w:pos="6398"/>
        </w:tabs>
        <w:rPr>
          <w:noProof/>
        </w:rPr>
      </w:pPr>
      <w:r>
        <w:rPr>
          <w:noProof/>
        </w:rPr>
        <w:t>Bernoulli</w:t>
      </w:r>
      <w:r>
        <w:rPr>
          <w:noProof/>
        </w:rPr>
        <w:tab/>
        <w:t>486, 490, 491, 493, 519, 520</w:t>
      </w:r>
    </w:p>
    <w:p w:rsidR="00FB0723" w:rsidRDefault="00FB0723">
      <w:pPr>
        <w:pStyle w:val="Index2"/>
        <w:tabs>
          <w:tab w:val="right" w:pos="6398"/>
        </w:tabs>
        <w:rPr>
          <w:noProof/>
        </w:rPr>
      </w:pPr>
      <w:r>
        <w:rPr>
          <w:noProof/>
        </w:rPr>
        <w:t>binomial distribution</w:t>
      </w:r>
      <w:r>
        <w:rPr>
          <w:noProof/>
        </w:rPr>
        <w:tab/>
        <w:t>486, 491, 531</w:t>
      </w:r>
    </w:p>
    <w:p w:rsidR="00FB0723" w:rsidRDefault="00FB0723">
      <w:pPr>
        <w:pStyle w:val="Index2"/>
        <w:tabs>
          <w:tab w:val="right" w:pos="6398"/>
        </w:tabs>
        <w:rPr>
          <w:noProof/>
        </w:rPr>
      </w:pPr>
      <w:r>
        <w:rPr>
          <w:noProof/>
        </w:rPr>
        <w:t>Chi-square</w:t>
      </w:r>
      <w:r>
        <w:rPr>
          <w:noProof/>
        </w:rPr>
        <w:tab/>
        <w:t>450, 501, 512, 513, 516, 517</w:t>
      </w:r>
    </w:p>
    <w:p w:rsidR="00FB0723" w:rsidRDefault="00FB0723">
      <w:pPr>
        <w:pStyle w:val="Index2"/>
        <w:tabs>
          <w:tab w:val="right" w:pos="6398"/>
        </w:tabs>
        <w:rPr>
          <w:noProof/>
        </w:rPr>
      </w:pPr>
      <w:r>
        <w:rPr>
          <w:noProof/>
        </w:rPr>
        <w:t>cumulative distribution function</w:t>
      </w:r>
      <w:r>
        <w:rPr>
          <w:noProof/>
        </w:rPr>
        <w:tab/>
        <w:t>341, 342, 350, 354, 493, 664</w:t>
      </w:r>
    </w:p>
    <w:p w:rsidR="00FB0723" w:rsidRDefault="00FB0723">
      <w:pPr>
        <w:pStyle w:val="Index2"/>
        <w:tabs>
          <w:tab w:val="right" w:pos="6398"/>
        </w:tabs>
        <w:rPr>
          <w:noProof/>
        </w:rPr>
      </w:pPr>
      <w:r>
        <w:rPr>
          <w:noProof/>
        </w:rPr>
        <w:t>density function</w:t>
      </w:r>
      <w:r>
        <w:rPr>
          <w:noProof/>
        </w:rPr>
        <w:tab/>
        <w:t>343</w:t>
      </w:r>
    </w:p>
    <w:p w:rsidR="00FB0723" w:rsidRDefault="00FB0723">
      <w:pPr>
        <w:pStyle w:val="Index2"/>
        <w:tabs>
          <w:tab w:val="right" w:pos="6398"/>
        </w:tabs>
        <w:rPr>
          <w:noProof/>
        </w:rPr>
      </w:pPr>
      <w:r>
        <w:rPr>
          <w:noProof/>
        </w:rPr>
        <w:t>empirical distributions</w:t>
      </w:r>
      <w:r>
        <w:rPr>
          <w:noProof/>
        </w:rPr>
        <w:tab/>
        <w:t>415, 417</w:t>
      </w:r>
    </w:p>
    <w:p w:rsidR="00FB0723" w:rsidRDefault="00FB0723">
      <w:pPr>
        <w:pStyle w:val="Index2"/>
        <w:tabs>
          <w:tab w:val="right" w:pos="6398"/>
        </w:tabs>
        <w:rPr>
          <w:noProof/>
        </w:rPr>
      </w:pPr>
      <w:r>
        <w:rPr>
          <w:noProof/>
        </w:rPr>
        <w:t>Erlang distribution</w:t>
      </w:r>
      <w:r>
        <w:rPr>
          <w:noProof/>
        </w:rPr>
        <w:tab/>
        <w:t>579, 589, 682</w:t>
      </w:r>
    </w:p>
    <w:p w:rsidR="00FB0723" w:rsidRDefault="00FB0723">
      <w:pPr>
        <w:pStyle w:val="Index2"/>
        <w:tabs>
          <w:tab w:val="right" w:pos="6398"/>
        </w:tabs>
        <w:rPr>
          <w:noProof/>
        </w:rPr>
      </w:pPr>
      <w:r>
        <w:rPr>
          <w:noProof/>
        </w:rPr>
        <w:t>exponential density function</w:t>
      </w:r>
      <w:r>
        <w:rPr>
          <w:noProof/>
        </w:rPr>
        <w:tab/>
        <w:t>361</w:t>
      </w:r>
    </w:p>
    <w:p w:rsidR="00FB0723" w:rsidRDefault="00FB0723">
      <w:pPr>
        <w:pStyle w:val="Index2"/>
        <w:tabs>
          <w:tab w:val="right" w:pos="6398"/>
        </w:tabs>
        <w:rPr>
          <w:noProof/>
        </w:rPr>
      </w:pPr>
      <w:r>
        <w:rPr>
          <w:noProof/>
        </w:rPr>
        <w:t>exponential distribution</w:t>
      </w:r>
      <w:r>
        <w:rPr>
          <w:noProof/>
        </w:rPr>
        <w:tab/>
        <w:t>352, 361, 373, 487, 490, 579, 583, 584, 588, 618, 664</w:t>
      </w:r>
    </w:p>
    <w:p w:rsidR="00FB0723" w:rsidRDefault="00FB0723">
      <w:pPr>
        <w:pStyle w:val="Index2"/>
        <w:tabs>
          <w:tab w:val="right" w:pos="6398"/>
        </w:tabs>
        <w:rPr>
          <w:noProof/>
        </w:rPr>
      </w:pPr>
      <w:r>
        <w:rPr>
          <w:noProof/>
        </w:rPr>
        <w:t>frequency distribution</w:t>
      </w:r>
      <w:r>
        <w:rPr>
          <w:noProof/>
        </w:rPr>
        <w:tab/>
        <w:t>568</w:t>
      </w:r>
    </w:p>
    <w:p w:rsidR="00FB0723" w:rsidRDefault="00FB0723">
      <w:pPr>
        <w:pStyle w:val="Index2"/>
        <w:tabs>
          <w:tab w:val="right" w:pos="6398"/>
        </w:tabs>
        <w:rPr>
          <w:noProof/>
        </w:rPr>
      </w:pPr>
      <w:r>
        <w:rPr>
          <w:noProof/>
        </w:rPr>
        <w:t>gamma distribution</w:t>
      </w:r>
      <w:r>
        <w:rPr>
          <w:noProof/>
        </w:rPr>
        <w:tab/>
        <w:t>361, 422, 423, 424, 429, 487, 490, 534</w:t>
      </w:r>
    </w:p>
    <w:p w:rsidR="00FB0723" w:rsidRDefault="00FB0723">
      <w:pPr>
        <w:pStyle w:val="Index2"/>
        <w:tabs>
          <w:tab w:val="right" w:pos="6398"/>
        </w:tabs>
        <w:rPr>
          <w:noProof/>
        </w:rPr>
      </w:pPr>
      <w:r>
        <w:rPr>
          <w:noProof/>
        </w:rPr>
        <w:t>Gaussian distribution</w:t>
      </w:r>
      <w:r>
        <w:rPr>
          <w:noProof/>
        </w:rPr>
        <w:tab/>
        <w:t>344, 415, 418, 532</w:t>
      </w:r>
    </w:p>
    <w:p w:rsidR="00FB0723" w:rsidRDefault="00FB0723">
      <w:pPr>
        <w:pStyle w:val="Index2"/>
        <w:tabs>
          <w:tab w:val="right" w:pos="6398"/>
        </w:tabs>
        <w:rPr>
          <w:noProof/>
        </w:rPr>
      </w:pPr>
      <w:r>
        <w:rPr>
          <w:noProof/>
        </w:rPr>
        <w:t>multinomial distribution</w:t>
      </w:r>
      <w:r>
        <w:rPr>
          <w:noProof/>
        </w:rPr>
        <w:tab/>
        <w:t>491</w:t>
      </w:r>
    </w:p>
    <w:p w:rsidR="00FB0723" w:rsidRDefault="00FB0723">
      <w:pPr>
        <w:pStyle w:val="Index2"/>
        <w:tabs>
          <w:tab w:val="right" w:pos="6398"/>
        </w:tabs>
        <w:rPr>
          <w:noProof/>
        </w:rPr>
      </w:pPr>
      <w:r>
        <w:rPr>
          <w:noProof/>
        </w:rPr>
        <w:t>Normal distribution</w:t>
      </w:r>
      <w:r>
        <w:rPr>
          <w:noProof/>
        </w:rPr>
        <w:tab/>
        <w:t>344, 345, 348, 350, 351, 355, 356, 357, 360, 373, 414, 435, 443, 457, 485, 493, 532, 533, 534, 535, 574</w:t>
      </w:r>
    </w:p>
    <w:p w:rsidR="00FB0723" w:rsidRDefault="00FB0723">
      <w:pPr>
        <w:pStyle w:val="Index2"/>
        <w:tabs>
          <w:tab w:val="right" w:pos="6398"/>
        </w:tabs>
        <w:rPr>
          <w:noProof/>
        </w:rPr>
      </w:pPr>
      <w:r>
        <w:rPr>
          <w:noProof/>
        </w:rPr>
        <w:t>Poisson distribution</w:t>
      </w:r>
      <w:r>
        <w:rPr>
          <w:noProof/>
        </w:rPr>
        <w:tab/>
        <w:t>362, 414, 418, 426, 429, 486, 495, 496, 584</w:t>
      </w:r>
    </w:p>
    <w:p w:rsidR="00FB0723" w:rsidRDefault="00FB0723">
      <w:pPr>
        <w:pStyle w:val="Index2"/>
        <w:tabs>
          <w:tab w:val="right" w:pos="6398"/>
        </w:tabs>
        <w:rPr>
          <w:noProof/>
        </w:rPr>
      </w:pPr>
      <w:r>
        <w:rPr>
          <w:noProof/>
        </w:rPr>
        <w:t>probability density function</w:t>
      </w:r>
      <w:r>
        <w:rPr>
          <w:noProof/>
        </w:rPr>
        <w:tab/>
        <w:t>341, 342</w:t>
      </w:r>
    </w:p>
    <w:p w:rsidR="00FB0723" w:rsidRDefault="00FB0723">
      <w:pPr>
        <w:pStyle w:val="Index2"/>
        <w:tabs>
          <w:tab w:val="right" w:pos="6398"/>
        </w:tabs>
        <w:rPr>
          <w:noProof/>
        </w:rPr>
      </w:pPr>
      <w:r>
        <w:rPr>
          <w:noProof/>
        </w:rPr>
        <w:t>probability distribution</w:t>
      </w:r>
      <w:r>
        <w:rPr>
          <w:noProof/>
        </w:rPr>
        <w:tab/>
        <w:t>341, 349, 358, 584</w:t>
      </w:r>
    </w:p>
    <w:p w:rsidR="00FB0723" w:rsidRDefault="00FB0723">
      <w:pPr>
        <w:pStyle w:val="Index2"/>
        <w:tabs>
          <w:tab w:val="right" w:pos="6398"/>
        </w:tabs>
        <w:rPr>
          <w:noProof/>
        </w:rPr>
      </w:pPr>
      <w:r>
        <w:rPr>
          <w:noProof/>
        </w:rPr>
        <w:t>sampling distribution</w:t>
      </w:r>
      <w:r>
        <w:rPr>
          <w:noProof/>
        </w:rPr>
        <w:tab/>
        <w:t>346, 347, 348, 356, 357, 358, 359, 360, 374</w:t>
      </w:r>
    </w:p>
    <w:p w:rsidR="00FB0723" w:rsidRDefault="00FB0723">
      <w:pPr>
        <w:pStyle w:val="Index2"/>
        <w:tabs>
          <w:tab w:val="right" w:pos="6398"/>
        </w:tabs>
        <w:rPr>
          <w:noProof/>
        </w:rPr>
      </w:pPr>
      <w:r>
        <w:rPr>
          <w:noProof/>
        </w:rPr>
        <w:t>Standard Normal distribution</w:t>
      </w:r>
      <w:r>
        <w:rPr>
          <w:noProof/>
        </w:rPr>
        <w:tab/>
        <w:t>348, 357, 454, 524</w:t>
      </w:r>
    </w:p>
    <w:p w:rsidR="00FB0723" w:rsidRDefault="00FB0723">
      <w:pPr>
        <w:pStyle w:val="Index2"/>
        <w:tabs>
          <w:tab w:val="right" w:pos="6398"/>
        </w:tabs>
        <w:rPr>
          <w:noProof/>
        </w:rPr>
      </w:pPr>
      <w:r>
        <w:rPr>
          <w:noProof/>
        </w:rPr>
        <w:t>stationary</w:t>
      </w:r>
      <w:r>
        <w:rPr>
          <w:noProof/>
        </w:rPr>
        <w:tab/>
        <w:t>594</w:t>
      </w:r>
    </w:p>
    <w:p w:rsidR="00FB0723" w:rsidRDefault="00FB0723">
      <w:pPr>
        <w:pStyle w:val="Index2"/>
        <w:tabs>
          <w:tab w:val="right" w:pos="6398"/>
        </w:tabs>
        <w:rPr>
          <w:noProof/>
        </w:rPr>
      </w:pPr>
      <w:r>
        <w:rPr>
          <w:noProof/>
        </w:rPr>
        <w:t>Uniform Density Function</w:t>
      </w:r>
      <w:r>
        <w:rPr>
          <w:noProof/>
        </w:rPr>
        <w:tab/>
        <w:t>566</w:t>
      </w:r>
    </w:p>
    <w:p w:rsidR="00FB0723" w:rsidRDefault="00FB0723">
      <w:pPr>
        <w:pStyle w:val="Index2"/>
        <w:tabs>
          <w:tab w:val="right" w:pos="6398"/>
        </w:tabs>
        <w:rPr>
          <w:noProof/>
        </w:rPr>
      </w:pPr>
      <w:r>
        <w:rPr>
          <w:noProof/>
        </w:rPr>
        <w:t>uniform distribution</w:t>
      </w:r>
      <w:r>
        <w:rPr>
          <w:noProof/>
        </w:rPr>
        <w:tab/>
        <w:t>567, 568</w:t>
      </w:r>
    </w:p>
    <w:p w:rsidR="00FB0723" w:rsidRDefault="00FB0723">
      <w:pPr>
        <w:pStyle w:val="Index2"/>
        <w:tabs>
          <w:tab w:val="right" w:pos="6398"/>
        </w:tabs>
        <w:rPr>
          <w:noProof/>
        </w:rPr>
      </w:pPr>
      <w:r>
        <w:rPr>
          <w:noProof/>
        </w:rPr>
        <w:t>Weibull distribution</w:t>
      </w:r>
      <w:r>
        <w:rPr>
          <w:noProof/>
        </w:rPr>
        <w:tab/>
        <w:t>361, 364, 414, 435</w:t>
      </w:r>
    </w:p>
    <w:p w:rsidR="00FB0723" w:rsidRDefault="00FB0723">
      <w:pPr>
        <w:pStyle w:val="Index1"/>
        <w:tabs>
          <w:tab w:val="right" w:pos="6398"/>
        </w:tabs>
        <w:rPr>
          <w:noProof/>
        </w:rPr>
      </w:pPr>
      <w:r>
        <w:rPr>
          <w:noProof/>
        </w:rPr>
        <w:t>Divisibility Assumption</w:t>
      </w:r>
      <w:r>
        <w:rPr>
          <w:noProof/>
        </w:rPr>
        <w:tab/>
        <w:t>80, 106, 114, 291</w:t>
      </w:r>
    </w:p>
    <w:p w:rsidR="00FB0723" w:rsidRDefault="00FB0723">
      <w:pPr>
        <w:pStyle w:val="Index1"/>
        <w:tabs>
          <w:tab w:val="right" w:pos="6398"/>
        </w:tabs>
        <w:rPr>
          <w:noProof/>
        </w:rPr>
      </w:pPr>
      <w:r w:rsidRPr="00215408">
        <w:rPr>
          <w:noProof/>
          <w:lang w:val="en"/>
        </w:rPr>
        <w:t>dual problem</w:t>
      </w:r>
      <w:r>
        <w:rPr>
          <w:noProof/>
        </w:rPr>
        <w:tab/>
        <w:t>12, 248, 249, 250, 251, 252, 253, 255, 256, 258, 260</w:t>
      </w:r>
    </w:p>
    <w:p w:rsidR="00FB0723" w:rsidRDefault="00FB0723">
      <w:pPr>
        <w:pStyle w:val="Index1"/>
        <w:tabs>
          <w:tab w:val="right" w:pos="6398"/>
        </w:tabs>
        <w:rPr>
          <w:noProof/>
        </w:rPr>
      </w:pPr>
      <w:r>
        <w:rPr>
          <w:noProof/>
        </w:rPr>
        <w:t>dual variable</w:t>
      </w:r>
      <w:r>
        <w:rPr>
          <w:noProof/>
        </w:rPr>
        <w:tab/>
        <w:t>231, 236, 259, 261, 283</w:t>
      </w:r>
    </w:p>
    <w:p w:rsidR="00FB0723" w:rsidRDefault="00FB0723">
      <w:pPr>
        <w:pStyle w:val="Index1"/>
        <w:tabs>
          <w:tab w:val="right" w:pos="6398"/>
        </w:tabs>
        <w:rPr>
          <w:noProof/>
        </w:rPr>
      </w:pPr>
      <w:r>
        <w:rPr>
          <w:noProof/>
        </w:rPr>
        <w:t>dummy variables</w:t>
      </w:r>
      <w:r>
        <w:rPr>
          <w:noProof/>
        </w:rPr>
        <w:tab/>
        <w:t>519</w:t>
      </w:r>
    </w:p>
    <w:p w:rsidR="00FB0723" w:rsidRDefault="00FB0723">
      <w:pPr>
        <w:pStyle w:val="Index1"/>
        <w:tabs>
          <w:tab w:val="right" w:pos="6398"/>
        </w:tabs>
        <w:rPr>
          <w:noProof/>
        </w:rPr>
      </w:pPr>
      <w:r>
        <w:rPr>
          <w:noProof/>
        </w:rPr>
        <w:t>Durbin–Watson statistic</w:t>
      </w:r>
      <w:r>
        <w:rPr>
          <w:noProof/>
        </w:rPr>
        <w:tab/>
        <w:t>457</w:t>
      </w:r>
    </w:p>
    <w:p w:rsidR="00FB0723" w:rsidRDefault="00FB0723">
      <w:pPr>
        <w:pStyle w:val="Index1"/>
        <w:tabs>
          <w:tab w:val="right" w:pos="6398"/>
        </w:tabs>
        <w:rPr>
          <w:noProof/>
        </w:rPr>
      </w:pPr>
      <w:r w:rsidRPr="00215408">
        <w:rPr>
          <w:bCs/>
          <w:noProof/>
        </w:rPr>
        <w:t>dynamic model</w:t>
      </w:r>
      <w:r>
        <w:rPr>
          <w:noProof/>
        </w:rPr>
        <w:tab/>
        <w:t>65, 66</w:t>
      </w:r>
    </w:p>
    <w:p w:rsidR="00FB0723" w:rsidRDefault="00FB0723">
      <w:pPr>
        <w:pStyle w:val="Index1"/>
        <w:tabs>
          <w:tab w:val="right" w:pos="6398"/>
        </w:tabs>
        <w:rPr>
          <w:noProof/>
        </w:rPr>
      </w:pPr>
      <w:r w:rsidRPr="00215408">
        <w:rPr>
          <w:noProof/>
          <w:lang w:val="en"/>
        </w:rPr>
        <w:t>dynamic programing models</w:t>
      </w:r>
      <w:r>
        <w:rPr>
          <w:noProof/>
        </w:rPr>
        <w:tab/>
        <w:t>67</w:t>
      </w:r>
    </w:p>
    <w:p w:rsidR="00FB0723" w:rsidRDefault="00FB0723">
      <w:pPr>
        <w:pStyle w:val="IndexHeading"/>
        <w:keepNext/>
        <w:tabs>
          <w:tab w:val="clear" w:pos="6390"/>
          <w:tab w:val="right" w:pos="6398"/>
        </w:tabs>
        <w:rPr>
          <w:rFonts w:eastAsiaTheme="minorEastAsia"/>
          <w:b w:val="0"/>
          <w:bCs w:val="0"/>
          <w:noProof/>
        </w:rPr>
      </w:pPr>
      <w:r>
        <w:rPr>
          <w:noProof/>
        </w:rPr>
        <w:t>E</w:t>
      </w:r>
    </w:p>
    <w:p w:rsidR="00FB0723" w:rsidRDefault="00FB0723">
      <w:pPr>
        <w:pStyle w:val="Index1"/>
        <w:tabs>
          <w:tab w:val="right" w:pos="6398"/>
        </w:tabs>
        <w:rPr>
          <w:noProof/>
        </w:rPr>
      </w:pPr>
      <w:r>
        <w:rPr>
          <w:noProof/>
        </w:rPr>
        <w:t>early event time</w:t>
      </w:r>
      <w:r>
        <w:rPr>
          <w:noProof/>
        </w:rPr>
        <w:tab/>
        <w:t>275</w:t>
      </w:r>
    </w:p>
    <w:p w:rsidR="00FB0723" w:rsidRDefault="00FB0723">
      <w:pPr>
        <w:pStyle w:val="Index1"/>
        <w:tabs>
          <w:tab w:val="right" w:pos="6398"/>
        </w:tabs>
        <w:rPr>
          <w:noProof/>
        </w:rPr>
      </w:pPr>
      <w:r w:rsidRPr="00215408">
        <w:rPr>
          <w:noProof/>
          <w:lang w:val="en"/>
        </w:rPr>
        <w:t>elementary row operation</w:t>
      </w:r>
      <w:r>
        <w:rPr>
          <w:noProof/>
        </w:rPr>
        <w:tab/>
        <w:t>28, 29, 30, 31, 32, 33, 34, 35, 36, 37, 38, 39, 53, 54, 174, 175, 177</w:t>
      </w:r>
    </w:p>
    <w:p w:rsidR="00FB0723" w:rsidRDefault="00FB0723">
      <w:pPr>
        <w:pStyle w:val="Index1"/>
        <w:tabs>
          <w:tab w:val="right" w:pos="6398"/>
        </w:tabs>
        <w:rPr>
          <w:noProof/>
        </w:rPr>
      </w:pPr>
      <w:r>
        <w:rPr>
          <w:noProof/>
        </w:rPr>
        <w:t>empirical distribution function</w:t>
      </w:r>
      <w:r>
        <w:rPr>
          <w:noProof/>
        </w:rPr>
        <w:tab/>
        <w:t>414, 431, 432</w:t>
      </w:r>
    </w:p>
    <w:p w:rsidR="00FB0723" w:rsidRDefault="00FB0723">
      <w:pPr>
        <w:pStyle w:val="Index1"/>
        <w:tabs>
          <w:tab w:val="right" w:pos="6398"/>
        </w:tabs>
        <w:rPr>
          <w:noProof/>
        </w:rPr>
      </w:pPr>
      <w:r>
        <w:rPr>
          <w:noProof/>
        </w:rPr>
        <w:t>entering variable</w:t>
      </w:r>
      <w:r>
        <w:rPr>
          <w:noProof/>
        </w:rPr>
        <w:tab/>
        <w:t>172, 173, 174, 176, 178, 180, 182, 195, 208</w:t>
      </w:r>
    </w:p>
    <w:p w:rsidR="00FB0723" w:rsidRDefault="00FB0723">
      <w:pPr>
        <w:pStyle w:val="Index1"/>
        <w:tabs>
          <w:tab w:val="right" w:pos="6398"/>
        </w:tabs>
        <w:rPr>
          <w:noProof/>
        </w:rPr>
      </w:pPr>
      <w:r w:rsidRPr="00215408">
        <w:rPr>
          <w:noProof/>
          <w:lang w:val="en"/>
        </w:rPr>
        <w:t>ERO</w:t>
      </w:r>
      <w:r>
        <w:rPr>
          <w:noProof/>
        </w:rPr>
        <w:tab/>
      </w:r>
      <w:r w:rsidRPr="00215408">
        <w:rPr>
          <w:i/>
          <w:noProof/>
        </w:rPr>
        <w:t>See</w:t>
      </w:r>
      <w:r>
        <w:rPr>
          <w:noProof/>
        </w:rPr>
        <w:t xml:space="preserve"> elementary row operation</w:t>
      </w:r>
    </w:p>
    <w:p w:rsidR="00FB0723" w:rsidRDefault="00FB0723">
      <w:pPr>
        <w:pStyle w:val="Index1"/>
        <w:tabs>
          <w:tab w:val="right" w:pos="6398"/>
        </w:tabs>
        <w:rPr>
          <w:noProof/>
        </w:rPr>
      </w:pPr>
      <w:r>
        <w:rPr>
          <w:noProof/>
        </w:rPr>
        <w:t>error sum of squares</w:t>
      </w:r>
      <w:r>
        <w:rPr>
          <w:noProof/>
        </w:rPr>
        <w:tab/>
        <w:t>444</w:t>
      </w:r>
    </w:p>
    <w:p w:rsidR="00FB0723" w:rsidRDefault="00FB0723">
      <w:pPr>
        <w:pStyle w:val="Index1"/>
        <w:tabs>
          <w:tab w:val="right" w:pos="6398"/>
        </w:tabs>
        <w:rPr>
          <w:noProof/>
        </w:rPr>
      </w:pPr>
      <w:r>
        <w:rPr>
          <w:noProof/>
        </w:rPr>
        <w:t>Euclidean distance</w:t>
      </w:r>
      <w:r>
        <w:rPr>
          <w:noProof/>
        </w:rPr>
        <w:tab/>
        <w:t>391, 392</w:t>
      </w:r>
    </w:p>
    <w:p w:rsidR="00FB0723" w:rsidRDefault="00FB0723">
      <w:pPr>
        <w:pStyle w:val="Index1"/>
        <w:tabs>
          <w:tab w:val="right" w:pos="6398"/>
        </w:tabs>
        <w:rPr>
          <w:noProof/>
        </w:rPr>
      </w:pPr>
      <w:r w:rsidRPr="00215408">
        <w:rPr>
          <w:bCs/>
          <w:noProof/>
        </w:rPr>
        <w:t>Event</w:t>
      </w:r>
      <w:r>
        <w:rPr>
          <w:noProof/>
        </w:rPr>
        <w:tab/>
        <w:t>272, 278, 282, 284, 285, 334, 335, 336, 337, 342, 361, 515, 661, 662, 663, 667, 668, 670, 671, 672, 673, 674</w:t>
      </w:r>
    </w:p>
    <w:p w:rsidR="00FB0723" w:rsidRDefault="00FB0723">
      <w:pPr>
        <w:pStyle w:val="Index2"/>
        <w:tabs>
          <w:tab w:val="right" w:pos="6398"/>
        </w:tabs>
        <w:rPr>
          <w:noProof/>
        </w:rPr>
      </w:pPr>
      <w:r>
        <w:rPr>
          <w:noProof/>
        </w:rPr>
        <w:t>discrete-event</w:t>
      </w:r>
      <w:r>
        <w:rPr>
          <w:noProof/>
        </w:rPr>
        <w:tab/>
        <w:t>674</w:t>
      </w:r>
    </w:p>
    <w:p w:rsidR="00FB0723" w:rsidRDefault="00FB0723">
      <w:pPr>
        <w:pStyle w:val="Index2"/>
        <w:tabs>
          <w:tab w:val="right" w:pos="6398"/>
        </w:tabs>
        <w:rPr>
          <w:noProof/>
        </w:rPr>
      </w:pPr>
      <w:r w:rsidRPr="00215408">
        <w:rPr>
          <w:iCs/>
          <w:noProof/>
        </w:rPr>
        <w:t>event graph</w:t>
      </w:r>
      <w:r>
        <w:rPr>
          <w:noProof/>
        </w:rPr>
        <w:tab/>
        <w:t>674</w:t>
      </w:r>
    </w:p>
    <w:p w:rsidR="00FB0723" w:rsidRDefault="00FB0723">
      <w:pPr>
        <w:pStyle w:val="Index2"/>
        <w:tabs>
          <w:tab w:val="right" w:pos="6398"/>
        </w:tabs>
        <w:rPr>
          <w:noProof/>
        </w:rPr>
      </w:pPr>
      <w:r>
        <w:rPr>
          <w:noProof/>
        </w:rPr>
        <w:t>event list</w:t>
      </w:r>
      <w:r>
        <w:rPr>
          <w:noProof/>
        </w:rPr>
        <w:tab/>
        <w:t>662, 663, 665, 667, 668, 670</w:t>
      </w:r>
    </w:p>
    <w:p w:rsidR="00FB0723" w:rsidRDefault="00FB0723">
      <w:pPr>
        <w:pStyle w:val="Index2"/>
        <w:tabs>
          <w:tab w:val="right" w:pos="6398"/>
        </w:tabs>
        <w:rPr>
          <w:noProof/>
        </w:rPr>
      </w:pPr>
      <w:r>
        <w:rPr>
          <w:noProof/>
        </w:rPr>
        <w:t>event notice</w:t>
      </w:r>
      <w:r>
        <w:rPr>
          <w:noProof/>
        </w:rPr>
        <w:tab/>
        <w:t>662, 663, 665, 667, 668, 669</w:t>
      </w:r>
    </w:p>
    <w:p w:rsidR="00FB0723" w:rsidRDefault="00FB0723">
      <w:pPr>
        <w:pStyle w:val="Index2"/>
        <w:tabs>
          <w:tab w:val="right" w:pos="6398"/>
        </w:tabs>
        <w:rPr>
          <w:noProof/>
        </w:rPr>
      </w:pPr>
      <w:r>
        <w:rPr>
          <w:noProof/>
        </w:rPr>
        <w:t>event routine</w:t>
      </w:r>
      <w:r>
        <w:rPr>
          <w:noProof/>
        </w:rPr>
        <w:tab/>
        <w:t>662, 663, 665, 666, 667, 668, 669, 670, 672, 675</w:t>
      </w:r>
    </w:p>
    <w:p w:rsidR="00FB0723" w:rsidRDefault="00FB0723">
      <w:pPr>
        <w:pStyle w:val="Index2"/>
        <w:tabs>
          <w:tab w:val="right" w:pos="6398"/>
        </w:tabs>
        <w:rPr>
          <w:noProof/>
        </w:rPr>
      </w:pPr>
      <w:r>
        <w:rPr>
          <w:noProof/>
        </w:rPr>
        <w:t>event schedule</w:t>
      </w:r>
      <w:r>
        <w:rPr>
          <w:noProof/>
        </w:rPr>
        <w:tab/>
        <w:t>661, 663, 665, 667, 673, 682</w:t>
      </w:r>
    </w:p>
    <w:p w:rsidR="00FB0723" w:rsidRDefault="00FB0723">
      <w:pPr>
        <w:pStyle w:val="Index2"/>
        <w:tabs>
          <w:tab w:val="right" w:pos="6398"/>
        </w:tabs>
        <w:rPr>
          <w:noProof/>
        </w:rPr>
      </w:pPr>
      <w:r w:rsidRPr="00215408">
        <w:rPr>
          <w:iCs/>
          <w:noProof/>
        </w:rPr>
        <w:t>event time</w:t>
      </w:r>
      <w:r>
        <w:rPr>
          <w:noProof/>
        </w:rPr>
        <w:tab/>
        <w:t>663</w:t>
      </w:r>
    </w:p>
    <w:p w:rsidR="00FB0723" w:rsidRDefault="00FB0723">
      <w:pPr>
        <w:pStyle w:val="Index1"/>
        <w:tabs>
          <w:tab w:val="right" w:pos="6398"/>
        </w:tabs>
        <w:rPr>
          <w:noProof/>
        </w:rPr>
      </w:pPr>
      <w:r>
        <w:rPr>
          <w:noProof/>
        </w:rPr>
        <w:t>Event schedules</w:t>
      </w:r>
      <w:r>
        <w:rPr>
          <w:noProof/>
        </w:rPr>
        <w:tab/>
      </w:r>
      <w:r w:rsidRPr="00215408">
        <w:rPr>
          <w:i/>
          <w:noProof/>
        </w:rPr>
        <w:t>See</w:t>
      </w:r>
      <w:r>
        <w:rPr>
          <w:noProof/>
        </w:rPr>
        <w:t xml:space="preserve"> event schedule</w:t>
      </w:r>
    </w:p>
    <w:p w:rsidR="00FB0723" w:rsidRDefault="00FB0723">
      <w:pPr>
        <w:pStyle w:val="Index1"/>
        <w:tabs>
          <w:tab w:val="right" w:pos="6398"/>
        </w:tabs>
        <w:rPr>
          <w:noProof/>
        </w:rPr>
      </w:pPr>
      <w:r w:rsidRPr="00215408">
        <w:rPr>
          <w:noProof/>
          <w:lang w:val="en"/>
        </w:rPr>
        <w:t>Excel</w:t>
      </w:r>
      <w:r>
        <w:rPr>
          <w:noProof/>
        </w:rPr>
        <w:tab/>
        <w:t>7, 10, 11, 24, 110, 153, 220, 230, 231, 232, 233, 239, 241, 247, 264, 288, 290, 313, 315, 317, 325, 328, 369, 567, 572, 590, 591, 597, 625, 626, 628, 629, 630, 631, 632, 658</w:t>
      </w:r>
    </w:p>
    <w:p w:rsidR="00FB0723" w:rsidRDefault="00FB0723">
      <w:pPr>
        <w:pStyle w:val="Index1"/>
        <w:tabs>
          <w:tab w:val="right" w:pos="6398"/>
        </w:tabs>
        <w:rPr>
          <w:noProof/>
        </w:rPr>
      </w:pPr>
      <w:r>
        <w:rPr>
          <w:noProof/>
        </w:rPr>
        <w:t>Excel Solver</w:t>
      </w:r>
      <w:r>
        <w:rPr>
          <w:noProof/>
        </w:rPr>
        <w:tab/>
        <w:t>230, 232, 322, 325, 328</w:t>
      </w:r>
    </w:p>
    <w:p w:rsidR="00FB0723" w:rsidRDefault="00FB0723">
      <w:pPr>
        <w:pStyle w:val="Index1"/>
        <w:tabs>
          <w:tab w:val="right" w:pos="6398"/>
        </w:tabs>
        <w:rPr>
          <w:noProof/>
        </w:rPr>
      </w:pPr>
      <w:r>
        <w:rPr>
          <w:noProof/>
        </w:rPr>
        <w:t>exogeneity</w:t>
      </w:r>
      <w:r>
        <w:rPr>
          <w:noProof/>
        </w:rPr>
        <w:tab/>
        <w:t>441, 443, 448</w:t>
      </w:r>
    </w:p>
    <w:p w:rsidR="00FB0723" w:rsidRDefault="00FB0723">
      <w:pPr>
        <w:pStyle w:val="Index1"/>
        <w:tabs>
          <w:tab w:val="right" w:pos="6398"/>
        </w:tabs>
        <w:rPr>
          <w:noProof/>
        </w:rPr>
      </w:pPr>
      <w:r>
        <w:rPr>
          <w:noProof/>
        </w:rPr>
        <w:t>Expectation-maximization algorithm</w:t>
      </w:r>
      <w:r>
        <w:rPr>
          <w:noProof/>
        </w:rPr>
        <w:tab/>
        <w:t>388</w:t>
      </w:r>
    </w:p>
    <w:p w:rsidR="00FB0723" w:rsidRDefault="00FB0723">
      <w:pPr>
        <w:pStyle w:val="Index1"/>
        <w:tabs>
          <w:tab w:val="right" w:pos="6398"/>
        </w:tabs>
        <w:rPr>
          <w:noProof/>
        </w:rPr>
      </w:pPr>
      <w:r>
        <w:rPr>
          <w:noProof/>
        </w:rPr>
        <w:t>expected value</w:t>
      </w:r>
      <w:r>
        <w:rPr>
          <w:noProof/>
        </w:rPr>
        <w:tab/>
        <w:t>332, 341, 342, 346, 356, 485, 487, 489, 491, 496, 520, 521</w:t>
      </w:r>
    </w:p>
    <w:p w:rsidR="00FB0723" w:rsidRDefault="00FB0723">
      <w:pPr>
        <w:pStyle w:val="Index1"/>
        <w:tabs>
          <w:tab w:val="right" w:pos="6398"/>
        </w:tabs>
        <w:rPr>
          <w:noProof/>
        </w:rPr>
      </w:pPr>
      <w:r>
        <w:rPr>
          <w:noProof/>
        </w:rPr>
        <w:t>experiment</w:t>
      </w:r>
      <w:r>
        <w:rPr>
          <w:noProof/>
        </w:rPr>
        <w:tab/>
        <w:t>333, 334, 335, 338, 363, 365, 366, 441, 564, 565, 575, 607, 620</w:t>
      </w:r>
    </w:p>
    <w:p w:rsidR="00FB0723" w:rsidRDefault="00FB0723">
      <w:pPr>
        <w:pStyle w:val="Index1"/>
        <w:tabs>
          <w:tab w:val="right" w:pos="6398"/>
        </w:tabs>
        <w:rPr>
          <w:noProof/>
        </w:rPr>
      </w:pPr>
      <w:r>
        <w:rPr>
          <w:noProof/>
        </w:rPr>
        <w:t>explanatory variables</w:t>
      </w:r>
      <w:r>
        <w:rPr>
          <w:noProof/>
        </w:rPr>
        <w:tab/>
        <w:t>458, 459, 497, 498, 507, 509, 518, 519, 520, 521, 524, 529</w:t>
      </w:r>
    </w:p>
    <w:p w:rsidR="00FB0723" w:rsidRDefault="00FB0723">
      <w:pPr>
        <w:pStyle w:val="Index1"/>
        <w:tabs>
          <w:tab w:val="right" w:pos="6398"/>
        </w:tabs>
        <w:rPr>
          <w:noProof/>
        </w:rPr>
      </w:pPr>
      <w:r>
        <w:rPr>
          <w:noProof/>
        </w:rPr>
        <w:t>exponential fitting</w:t>
      </w:r>
      <w:r>
        <w:rPr>
          <w:noProof/>
        </w:rPr>
        <w:tab/>
        <w:t>479</w:t>
      </w:r>
    </w:p>
    <w:p w:rsidR="00FB0723" w:rsidRDefault="00FB0723">
      <w:pPr>
        <w:pStyle w:val="Index1"/>
        <w:tabs>
          <w:tab w:val="right" w:pos="6398"/>
        </w:tabs>
        <w:rPr>
          <w:noProof/>
        </w:rPr>
      </w:pPr>
      <w:r w:rsidRPr="00215408">
        <w:rPr>
          <w:bCs/>
          <w:i/>
          <w:iCs/>
          <w:noProof/>
        </w:rPr>
        <w:t>ExtendSim</w:t>
      </w:r>
      <w:r>
        <w:rPr>
          <w:noProof/>
        </w:rPr>
        <w:tab/>
        <w:t>363, 567, 675</w:t>
      </w:r>
    </w:p>
    <w:p w:rsidR="00FB0723" w:rsidRDefault="00FB0723">
      <w:pPr>
        <w:pStyle w:val="Index1"/>
        <w:tabs>
          <w:tab w:val="right" w:pos="6398"/>
        </w:tabs>
        <w:rPr>
          <w:noProof/>
        </w:rPr>
      </w:pPr>
      <w:r>
        <w:rPr>
          <w:noProof/>
        </w:rPr>
        <w:t>extreme point</w:t>
      </w:r>
      <w:r>
        <w:rPr>
          <w:noProof/>
        </w:rPr>
        <w:tab/>
        <w:t>88, 89, 90, 160, 161, 162, 163, 227</w:t>
      </w:r>
    </w:p>
    <w:p w:rsidR="00FB0723" w:rsidRDefault="00FB0723">
      <w:pPr>
        <w:pStyle w:val="IndexHeading"/>
        <w:keepNext/>
        <w:tabs>
          <w:tab w:val="clear" w:pos="6390"/>
          <w:tab w:val="right" w:pos="6398"/>
        </w:tabs>
        <w:rPr>
          <w:rFonts w:eastAsiaTheme="minorEastAsia"/>
          <w:b w:val="0"/>
          <w:bCs w:val="0"/>
          <w:noProof/>
        </w:rPr>
      </w:pPr>
      <w:r>
        <w:rPr>
          <w:noProof/>
        </w:rPr>
        <w:t>F</w:t>
      </w:r>
    </w:p>
    <w:p w:rsidR="00FB0723" w:rsidRDefault="00FB0723">
      <w:pPr>
        <w:pStyle w:val="Index1"/>
        <w:tabs>
          <w:tab w:val="right" w:pos="6398"/>
        </w:tabs>
        <w:rPr>
          <w:noProof/>
        </w:rPr>
      </w:pPr>
      <w:r w:rsidRPr="00215408">
        <w:rPr>
          <w:bCs/>
          <w:noProof/>
        </w:rPr>
        <w:t>feasible region</w:t>
      </w:r>
      <w:r>
        <w:rPr>
          <w:noProof/>
        </w:rPr>
        <w:tab/>
        <w:t>70, 81, 82, 85, 86, 87, 88, 89, 90, 92, 93, 95, 97, 98, 99, 100, 101, 102, 129, 130, 141, 160, 161, 162, 163, 164, 165, 168, 183, 186, 189, 191, 202, 222, 223, 226, 227, 258, 295, 613</w:t>
      </w:r>
    </w:p>
    <w:p w:rsidR="00FB0723" w:rsidRDefault="00FB0723">
      <w:pPr>
        <w:pStyle w:val="Index1"/>
        <w:tabs>
          <w:tab w:val="right" w:pos="6398"/>
        </w:tabs>
        <w:rPr>
          <w:noProof/>
        </w:rPr>
      </w:pPr>
      <w:r w:rsidRPr="00215408">
        <w:rPr>
          <w:bCs/>
          <w:noProof/>
        </w:rPr>
        <w:t>feasible solution</w:t>
      </w:r>
      <w:r>
        <w:rPr>
          <w:noProof/>
        </w:rPr>
        <w:tab/>
        <w:t>85, 95, 160, 161, 168, 176, 178, 221, 222, 223, 254</w:t>
      </w:r>
    </w:p>
    <w:p w:rsidR="00FB0723" w:rsidRDefault="00FB0723">
      <w:pPr>
        <w:pStyle w:val="Index1"/>
        <w:tabs>
          <w:tab w:val="right" w:pos="6398"/>
        </w:tabs>
        <w:rPr>
          <w:noProof/>
        </w:rPr>
      </w:pPr>
      <w:r>
        <w:rPr>
          <w:noProof/>
        </w:rPr>
        <w:t>finite set</w:t>
      </w:r>
      <w:r>
        <w:rPr>
          <w:noProof/>
        </w:rPr>
        <w:tab/>
        <w:t>89, 299</w:t>
      </w:r>
    </w:p>
    <w:p w:rsidR="00FB0723" w:rsidRDefault="00FB0723">
      <w:pPr>
        <w:pStyle w:val="Index1"/>
        <w:tabs>
          <w:tab w:val="right" w:pos="6398"/>
        </w:tabs>
        <w:rPr>
          <w:noProof/>
        </w:rPr>
      </w:pPr>
      <w:r w:rsidRPr="00215408">
        <w:rPr>
          <w:bCs/>
          <w:noProof/>
        </w:rPr>
        <w:t>finite</w:t>
      </w:r>
      <w:r>
        <w:rPr>
          <w:noProof/>
        </w:rPr>
        <w:t xml:space="preserve"> </w:t>
      </w:r>
      <w:r w:rsidRPr="00215408">
        <w:rPr>
          <w:bCs/>
          <w:noProof/>
        </w:rPr>
        <w:t>source models</w:t>
      </w:r>
      <w:r>
        <w:rPr>
          <w:noProof/>
        </w:rPr>
        <w:tab/>
        <w:t>581</w:t>
      </w:r>
    </w:p>
    <w:p w:rsidR="00FB0723" w:rsidRDefault="00FB0723">
      <w:pPr>
        <w:pStyle w:val="Index1"/>
        <w:tabs>
          <w:tab w:val="right" w:pos="6398"/>
        </w:tabs>
        <w:rPr>
          <w:noProof/>
        </w:rPr>
      </w:pPr>
      <w:r>
        <w:rPr>
          <w:noProof/>
        </w:rPr>
        <w:t>fitted values</w:t>
      </w:r>
      <w:r>
        <w:rPr>
          <w:noProof/>
        </w:rPr>
        <w:tab/>
        <w:t>444, 459</w:t>
      </w:r>
    </w:p>
    <w:p w:rsidR="00FB0723" w:rsidRDefault="00FB0723">
      <w:pPr>
        <w:pStyle w:val="Index1"/>
        <w:tabs>
          <w:tab w:val="right" w:pos="6398"/>
        </w:tabs>
        <w:rPr>
          <w:noProof/>
        </w:rPr>
      </w:pPr>
      <w:r>
        <w:rPr>
          <w:noProof/>
        </w:rPr>
        <w:t>fitting distributions</w:t>
      </w:r>
      <w:r>
        <w:rPr>
          <w:noProof/>
        </w:rPr>
        <w:tab/>
        <w:t>413, 417, 436</w:t>
      </w:r>
    </w:p>
    <w:p w:rsidR="00FB0723" w:rsidRDefault="00FB0723">
      <w:pPr>
        <w:pStyle w:val="Index1"/>
        <w:tabs>
          <w:tab w:val="right" w:pos="6398"/>
        </w:tabs>
        <w:rPr>
          <w:noProof/>
        </w:rPr>
      </w:pPr>
      <w:r>
        <w:rPr>
          <w:noProof/>
        </w:rPr>
        <w:t>fixed charge</w:t>
      </w:r>
      <w:r>
        <w:rPr>
          <w:noProof/>
        </w:rPr>
        <w:tab/>
        <w:t>310, 313, 322</w:t>
      </w:r>
    </w:p>
    <w:p w:rsidR="00FB0723" w:rsidRDefault="00FB0723">
      <w:pPr>
        <w:pStyle w:val="Index1"/>
        <w:tabs>
          <w:tab w:val="right" w:pos="6398"/>
        </w:tabs>
        <w:rPr>
          <w:noProof/>
        </w:rPr>
      </w:pPr>
      <w:r>
        <w:rPr>
          <w:noProof/>
        </w:rPr>
        <w:t>forecasting</w:t>
      </w:r>
      <w:r>
        <w:rPr>
          <w:noProof/>
        </w:rPr>
        <w:tab/>
        <w:t>515</w:t>
      </w:r>
    </w:p>
    <w:p w:rsidR="00FB0723" w:rsidRDefault="00FB0723">
      <w:pPr>
        <w:pStyle w:val="Index1"/>
        <w:tabs>
          <w:tab w:val="right" w:pos="6398"/>
        </w:tabs>
        <w:rPr>
          <w:noProof/>
        </w:rPr>
      </w:pPr>
      <w:r>
        <w:rPr>
          <w:noProof/>
        </w:rPr>
        <w:t>free float</w:t>
      </w:r>
      <w:r>
        <w:rPr>
          <w:noProof/>
        </w:rPr>
        <w:tab/>
        <w:t>281</w:t>
      </w:r>
    </w:p>
    <w:p w:rsidR="00FB0723" w:rsidRDefault="00FB0723">
      <w:pPr>
        <w:pStyle w:val="Index1"/>
        <w:tabs>
          <w:tab w:val="right" w:pos="6398"/>
        </w:tabs>
        <w:rPr>
          <w:noProof/>
        </w:rPr>
      </w:pPr>
      <w:r>
        <w:rPr>
          <w:noProof/>
        </w:rPr>
        <w:t>frequency density</w:t>
      </w:r>
      <w:r>
        <w:rPr>
          <w:noProof/>
        </w:rPr>
        <w:tab/>
        <w:t>414, 437</w:t>
      </w:r>
    </w:p>
    <w:p w:rsidR="00FB0723" w:rsidRDefault="00FB0723">
      <w:pPr>
        <w:pStyle w:val="Index1"/>
        <w:tabs>
          <w:tab w:val="right" w:pos="6398"/>
        </w:tabs>
        <w:rPr>
          <w:noProof/>
        </w:rPr>
      </w:pPr>
      <w:r w:rsidRPr="00215408">
        <w:rPr>
          <w:i/>
          <w:noProof/>
        </w:rPr>
        <w:t>F</w:t>
      </w:r>
      <w:r>
        <w:rPr>
          <w:noProof/>
        </w:rPr>
        <w:t>-statistic</w:t>
      </w:r>
      <w:r>
        <w:rPr>
          <w:noProof/>
        </w:rPr>
        <w:tab/>
        <w:t>458, 468</w:t>
      </w:r>
    </w:p>
    <w:p w:rsidR="00FB0723" w:rsidRDefault="00FB0723">
      <w:pPr>
        <w:pStyle w:val="Index1"/>
        <w:tabs>
          <w:tab w:val="right" w:pos="6398"/>
        </w:tabs>
        <w:rPr>
          <w:noProof/>
        </w:rPr>
      </w:pPr>
      <w:r w:rsidRPr="00215408">
        <w:rPr>
          <w:i/>
          <w:noProof/>
        </w:rPr>
        <w:t>F</w:t>
      </w:r>
      <w:r>
        <w:rPr>
          <w:noProof/>
        </w:rPr>
        <w:t>-test</w:t>
      </w:r>
      <w:r>
        <w:rPr>
          <w:noProof/>
        </w:rPr>
        <w:tab/>
        <w:t>450, 513</w:t>
      </w:r>
    </w:p>
    <w:p w:rsidR="00FB0723" w:rsidRDefault="00FB0723">
      <w:pPr>
        <w:pStyle w:val="IndexHeading"/>
        <w:keepNext/>
        <w:tabs>
          <w:tab w:val="clear" w:pos="6390"/>
          <w:tab w:val="right" w:pos="6398"/>
        </w:tabs>
        <w:rPr>
          <w:rFonts w:eastAsiaTheme="minorEastAsia"/>
          <w:b w:val="0"/>
          <w:bCs w:val="0"/>
          <w:noProof/>
        </w:rPr>
      </w:pPr>
      <w:r>
        <w:rPr>
          <w:noProof/>
        </w:rPr>
        <w:t>G</w:t>
      </w:r>
    </w:p>
    <w:p w:rsidR="00FB0723" w:rsidRDefault="00FB0723">
      <w:pPr>
        <w:pStyle w:val="Index1"/>
        <w:tabs>
          <w:tab w:val="right" w:pos="6398"/>
        </w:tabs>
        <w:rPr>
          <w:noProof/>
        </w:rPr>
      </w:pPr>
      <w:r>
        <w:rPr>
          <w:noProof/>
        </w:rPr>
        <w:t>G/G/1 Queue</w:t>
      </w:r>
      <w:r>
        <w:rPr>
          <w:noProof/>
        </w:rPr>
        <w:tab/>
        <w:t>588</w:t>
      </w:r>
    </w:p>
    <w:p w:rsidR="00FB0723" w:rsidRDefault="00FB0723">
      <w:pPr>
        <w:pStyle w:val="Index1"/>
        <w:tabs>
          <w:tab w:val="right" w:pos="6398"/>
        </w:tabs>
        <w:rPr>
          <w:noProof/>
        </w:rPr>
      </w:pPr>
      <w:r w:rsidRPr="00215408">
        <w:rPr>
          <w:noProof/>
          <w:lang w:val="en"/>
        </w:rPr>
        <w:t>Gauss–Jordan method</w:t>
      </w:r>
      <w:r>
        <w:rPr>
          <w:noProof/>
        </w:rPr>
        <w:tab/>
        <w:t>13, 28, 31, 32, 34, 36, 37, 38, 40, 41, 42, 44, 174</w:t>
      </w:r>
    </w:p>
    <w:p w:rsidR="00FB0723" w:rsidRDefault="00FB0723">
      <w:pPr>
        <w:pStyle w:val="Index1"/>
        <w:tabs>
          <w:tab w:val="right" w:pos="6398"/>
        </w:tabs>
        <w:rPr>
          <w:noProof/>
        </w:rPr>
      </w:pPr>
      <w:r>
        <w:rPr>
          <w:noProof/>
        </w:rPr>
        <w:t>Gauss-Jordon form</w:t>
      </w:r>
      <w:r>
        <w:rPr>
          <w:noProof/>
        </w:rPr>
        <w:tab/>
        <w:t>53</w:t>
      </w:r>
    </w:p>
    <w:p w:rsidR="00FB0723" w:rsidRDefault="00FB0723">
      <w:pPr>
        <w:pStyle w:val="Index1"/>
        <w:tabs>
          <w:tab w:val="right" w:pos="6398"/>
        </w:tabs>
        <w:rPr>
          <w:noProof/>
        </w:rPr>
      </w:pPr>
      <w:r>
        <w:rPr>
          <w:noProof/>
        </w:rPr>
        <w:t>Gauss–Markov theorem</w:t>
      </w:r>
      <w:r>
        <w:rPr>
          <w:noProof/>
        </w:rPr>
        <w:tab/>
        <w:t>448, 449, 450</w:t>
      </w:r>
    </w:p>
    <w:p w:rsidR="00FB0723" w:rsidRDefault="00FB0723">
      <w:pPr>
        <w:pStyle w:val="Index1"/>
        <w:tabs>
          <w:tab w:val="right" w:pos="6398"/>
        </w:tabs>
        <w:rPr>
          <w:noProof/>
        </w:rPr>
      </w:pPr>
      <w:r w:rsidRPr="00215408">
        <w:rPr>
          <w:noProof/>
          <w:lang w:val="en"/>
        </w:rPr>
        <w:t>general linear model</w:t>
      </w:r>
      <w:r>
        <w:rPr>
          <w:noProof/>
        </w:rPr>
        <w:tab/>
        <w:t>485, 492, 498, 499</w:t>
      </w:r>
    </w:p>
    <w:p w:rsidR="00FB0723" w:rsidRDefault="00FB0723">
      <w:pPr>
        <w:pStyle w:val="Index1"/>
        <w:tabs>
          <w:tab w:val="right" w:pos="6398"/>
        </w:tabs>
        <w:rPr>
          <w:noProof/>
        </w:rPr>
      </w:pPr>
      <w:r w:rsidRPr="00215408">
        <w:rPr>
          <w:b/>
          <w:noProof/>
        </w:rPr>
        <w:t>generalized additive model</w:t>
      </w:r>
      <w:r>
        <w:rPr>
          <w:noProof/>
        </w:rPr>
        <w:tab/>
        <w:t>496, 497</w:t>
      </w:r>
    </w:p>
    <w:p w:rsidR="00FB0723" w:rsidRDefault="00FB0723">
      <w:pPr>
        <w:pStyle w:val="Index1"/>
        <w:tabs>
          <w:tab w:val="right" w:pos="6398"/>
        </w:tabs>
        <w:rPr>
          <w:noProof/>
        </w:rPr>
      </w:pPr>
      <w:r>
        <w:rPr>
          <w:noProof/>
        </w:rPr>
        <w:t>generalized additive model location, scale and shape</w:t>
      </w:r>
      <w:r>
        <w:rPr>
          <w:noProof/>
        </w:rPr>
        <w:tab/>
        <w:t>497</w:t>
      </w:r>
    </w:p>
    <w:p w:rsidR="00FB0723" w:rsidRDefault="00FB0723">
      <w:pPr>
        <w:pStyle w:val="Index1"/>
        <w:tabs>
          <w:tab w:val="right" w:pos="6398"/>
        </w:tabs>
        <w:rPr>
          <w:noProof/>
        </w:rPr>
      </w:pPr>
      <w:r w:rsidRPr="00215408">
        <w:rPr>
          <w:b/>
          <w:noProof/>
        </w:rPr>
        <w:t>Generalized estimating equations</w:t>
      </w:r>
      <w:r>
        <w:rPr>
          <w:noProof/>
        </w:rPr>
        <w:tab/>
        <w:t>495</w:t>
      </w:r>
    </w:p>
    <w:p w:rsidR="00FB0723" w:rsidRDefault="00FB0723">
      <w:pPr>
        <w:pStyle w:val="Index1"/>
        <w:tabs>
          <w:tab w:val="right" w:pos="6398"/>
        </w:tabs>
        <w:rPr>
          <w:noProof/>
        </w:rPr>
      </w:pPr>
      <w:r>
        <w:rPr>
          <w:noProof/>
        </w:rPr>
        <w:t>generalized least squares</w:t>
      </w:r>
      <w:r>
        <w:rPr>
          <w:noProof/>
        </w:rPr>
        <w:tab/>
        <w:t>443</w:t>
      </w:r>
    </w:p>
    <w:p w:rsidR="00FB0723" w:rsidRDefault="00FB0723">
      <w:pPr>
        <w:pStyle w:val="Index1"/>
        <w:tabs>
          <w:tab w:val="right" w:pos="6398"/>
        </w:tabs>
        <w:rPr>
          <w:noProof/>
        </w:rPr>
      </w:pPr>
      <w:r w:rsidRPr="00215408">
        <w:rPr>
          <w:b/>
          <w:noProof/>
        </w:rPr>
        <w:t>Generalized linear mixed models</w:t>
      </w:r>
      <w:r>
        <w:rPr>
          <w:noProof/>
        </w:rPr>
        <w:tab/>
        <w:t>496</w:t>
      </w:r>
    </w:p>
    <w:p w:rsidR="00FB0723" w:rsidRDefault="00FB0723">
      <w:pPr>
        <w:pStyle w:val="Index1"/>
        <w:tabs>
          <w:tab w:val="right" w:pos="6398"/>
        </w:tabs>
        <w:rPr>
          <w:noProof/>
        </w:rPr>
      </w:pPr>
      <w:r w:rsidRPr="00215408">
        <w:rPr>
          <w:noProof/>
          <w:lang w:val="en"/>
        </w:rPr>
        <w:t>generalized linear model</w:t>
      </w:r>
      <w:r>
        <w:rPr>
          <w:noProof/>
        </w:rPr>
        <w:tab/>
        <w:t>67, 485, 486, 487, 491, 492, 493, 495, 497, 498, 521, 524</w:t>
      </w:r>
    </w:p>
    <w:p w:rsidR="00FB0723" w:rsidRDefault="00FB0723">
      <w:pPr>
        <w:pStyle w:val="Index1"/>
        <w:tabs>
          <w:tab w:val="right" w:pos="6398"/>
        </w:tabs>
        <w:rPr>
          <w:noProof/>
        </w:rPr>
      </w:pPr>
      <w:r w:rsidRPr="00215408">
        <w:rPr>
          <w:noProof/>
          <w:lang w:val="en"/>
        </w:rPr>
        <w:t>George E.P. Box</w:t>
      </w:r>
      <w:r>
        <w:rPr>
          <w:noProof/>
        </w:rPr>
        <w:tab/>
        <w:t>64</w:t>
      </w:r>
    </w:p>
    <w:p w:rsidR="00FB0723" w:rsidRDefault="00FB0723">
      <w:pPr>
        <w:pStyle w:val="Index1"/>
        <w:tabs>
          <w:tab w:val="right" w:pos="6398"/>
        </w:tabs>
        <w:rPr>
          <w:noProof/>
        </w:rPr>
      </w:pPr>
      <w:r>
        <w:rPr>
          <w:noProof/>
        </w:rPr>
        <w:t>GI/G/1 Queue</w:t>
      </w:r>
      <w:r>
        <w:rPr>
          <w:noProof/>
        </w:rPr>
        <w:tab/>
        <w:t>595</w:t>
      </w:r>
    </w:p>
    <w:p w:rsidR="00FB0723" w:rsidRDefault="00FB0723">
      <w:pPr>
        <w:pStyle w:val="Index1"/>
        <w:tabs>
          <w:tab w:val="right" w:pos="6398"/>
        </w:tabs>
        <w:rPr>
          <w:noProof/>
        </w:rPr>
      </w:pPr>
      <w:r>
        <w:rPr>
          <w:noProof/>
        </w:rPr>
        <w:t>Gibbs sampling</w:t>
      </w:r>
      <w:r>
        <w:rPr>
          <w:noProof/>
        </w:rPr>
        <w:tab/>
        <w:t>492, 493, 532, 533, 535</w:t>
      </w:r>
    </w:p>
    <w:p w:rsidR="00FB0723" w:rsidRDefault="00FB0723">
      <w:pPr>
        <w:pStyle w:val="Index1"/>
        <w:tabs>
          <w:tab w:val="right" w:pos="6398"/>
        </w:tabs>
        <w:rPr>
          <w:noProof/>
        </w:rPr>
      </w:pPr>
      <w:r>
        <w:rPr>
          <w:noProof/>
        </w:rPr>
        <w:t>Gleason model</w:t>
      </w:r>
      <w:r>
        <w:rPr>
          <w:noProof/>
        </w:rPr>
        <w:tab/>
        <w:t>463</w:t>
      </w:r>
    </w:p>
    <w:p w:rsidR="00FB0723" w:rsidRDefault="00FB0723">
      <w:pPr>
        <w:pStyle w:val="Index1"/>
        <w:tabs>
          <w:tab w:val="right" w:pos="6398"/>
        </w:tabs>
        <w:rPr>
          <w:noProof/>
        </w:rPr>
      </w:pPr>
      <w:r>
        <w:rPr>
          <w:noProof/>
        </w:rPr>
        <w:t>goal programming</w:t>
      </w:r>
      <w:r>
        <w:rPr>
          <w:noProof/>
        </w:rPr>
        <w:tab/>
        <w:t>202, 212</w:t>
      </w:r>
    </w:p>
    <w:p w:rsidR="00FB0723" w:rsidRDefault="00FB0723">
      <w:pPr>
        <w:pStyle w:val="Index1"/>
        <w:tabs>
          <w:tab w:val="right" w:pos="6398"/>
        </w:tabs>
        <w:rPr>
          <w:noProof/>
        </w:rPr>
      </w:pPr>
      <w:r>
        <w:rPr>
          <w:noProof/>
        </w:rPr>
        <w:t>goodness-of-fit</w:t>
      </w:r>
      <w:r>
        <w:rPr>
          <w:noProof/>
        </w:rPr>
        <w:tab/>
        <w:t>374, 413, 415, 425, 426, 427, 428, 436, 438, 445, 457, 511, 514, 567, 568</w:t>
      </w:r>
    </w:p>
    <w:p w:rsidR="00FB0723" w:rsidRDefault="00FB0723">
      <w:pPr>
        <w:pStyle w:val="Index1"/>
        <w:tabs>
          <w:tab w:val="right" w:pos="6398"/>
        </w:tabs>
        <w:rPr>
          <w:noProof/>
        </w:rPr>
      </w:pPr>
      <w:r>
        <w:rPr>
          <w:noProof/>
        </w:rPr>
        <w:t>goodness-of-fit tests</w:t>
      </w:r>
      <w:r>
        <w:rPr>
          <w:noProof/>
        </w:rPr>
        <w:tab/>
        <w:t>413, 427</w:t>
      </w:r>
    </w:p>
    <w:p w:rsidR="00FB0723" w:rsidRDefault="00FB0723">
      <w:pPr>
        <w:pStyle w:val="Index1"/>
        <w:tabs>
          <w:tab w:val="right" w:pos="6398"/>
        </w:tabs>
        <w:rPr>
          <w:noProof/>
        </w:rPr>
      </w:pPr>
      <w:r>
        <w:rPr>
          <w:noProof/>
        </w:rPr>
        <w:t>graphical solution</w:t>
      </w:r>
      <w:r>
        <w:rPr>
          <w:noProof/>
        </w:rPr>
        <w:tab/>
        <w:t>86, 93, 97, 129, 164, 221</w:t>
      </w:r>
    </w:p>
    <w:p w:rsidR="00FB0723" w:rsidRDefault="00FB0723">
      <w:pPr>
        <w:pStyle w:val="IndexHeading"/>
        <w:keepNext/>
        <w:tabs>
          <w:tab w:val="clear" w:pos="6390"/>
          <w:tab w:val="right" w:pos="6398"/>
        </w:tabs>
        <w:rPr>
          <w:rFonts w:eastAsiaTheme="minorEastAsia"/>
          <w:b w:val="0"/>
          <w:bCs w:val="0"/>
          <w:noProof/>
        </w:rPr>
      </w:pPr>
      <w:r>
        <w:rPr>
          <w:noProof/>
        </w:rPr>
        <w:t>H</w:t>
      </w:r>
    </w:p>
    <w:p w:rsidR="00FB0723" w:rsidRDefault="00FB0723">
      <w:pPr>
        <w:pStyle w:val="Index1"/>
        <w:tabs>
          <w:tab w:val="right" w:pos="6398"/>
        </w:tabs>
        <w:rPr>
          <w:noProof/>
        </w:rPr>
      </w:pPr>
      <w:r>
        <w:rPr>
          <w:noProof/>
        </w:rPr>
        <w:t>Hessian matrix</w:t>
      </w:r>
      <w:r>
        <w:rPr>
          <w:noProof/>
        </w:rPr>
        <w:tab/>
        <w:t>492</w:t>
      </w:r>
    </w:p>
    <w:p w:rsidR="00FB0723" w:rsidRDefault="00FB0723">
      <w:pPr>
        <w:pStyle w:val="Index1"/>
        <w:tabs>
          <w:tab w:val="right" w:pos="6398"/>
        </w:tabs>
        <w:rPr>
          <w:noProof/>
        </w:rPr>
      </w:pPr>
      <w:r>
        <w:rPr>
          <w:noProof/>
        </w:rPr>
        <w:t>heteroscedasticity</w:t>
      </w:r>
      <w:r>
        <w:rPr>
          <w:noProof/>
        </w:rPr>
        <w:tab/>
        <w:t>442, 456, 459, 467</w:t>
      </w:r>
    </w:p>
    <w:p w:rsidR="00FB0723" w:rsidRDefault="00FB0723">
      <w:pPr>
        <w:pStyle w:val="Index1"/>
        <w:tabs>
          <w:tab w:val="right" w:pos="6398"/>
        </w:tabs>
        <w:rPr>
          <w:noProof/>
        </w:rPr>
      </w:pPr>
      <w:r w:rsidRPr="00215408">
        <w:rPr>
          <w:noProof/>
          <w:lang w:val="en"/>
        </w:rPr>
        <w:t>heuristic models</w:t>
      </w:r>
      <w:r>
        <w:rPr>
          <w:noProof/>
        </w:rPr>
        <w:tab/>
        <w:t>64</w:t>
      </w:r>
    </w:p>
    <w:p w:rsidR="00FB0723" w:rsidRDefault="00FB0723">
      <w:pPr>
        <w:pStyle w:val="Index1"/>
        <w:tabs>
          <w:tab w:val="right" w:pos="6398"/>
        </w:tabs>
        <w:rPr>
          <w:noProof/>
        </w:rPr>
      </w:pPr>
      <w:r w:rsidRPr="00215408">
        <w:rPr>
          <w:noProof/>
          <w:lang w:val="en"/>
        </w:rPr>
        <w:t>hierarchical</w:t>
      </w:r>
      <w:r>
        <w:rPr>
          <w:noProof/>
        </w:rPr>
        <w:tab/>
        <w:t>1, 390, 391, 393</w:t>
      </w:r>
    </w:p>
    <w:p w:rsidR="00FB0723" w:rsidRDefault="00FB0723">
      <w:pPr>
        <w:pStyle w:val="Index1"/>
        <w:tabs>
          <w:tab w:val="right" w:pos="6398"/>
        </w:tabs>
        <w:rPr>
          <w:noProof/>
        </w:rPr>
      </w:pPr>
      <w:r>
        <w:rPr>
          <w:noProof/>
        </w:rPr>
        <w:t>hierarchical clustering</w:t>
      </w:r>
      <w:r>
        <w:rPr>
          <w:noProof/>
        </w:rPr>
        <w:tab/>
        <w:t>391, 393</w:t>
      </w:r>
    </w:p>
    <w:p w:rsidR="00FB0723" w:rsidRDefault="00FB0723">
      <w:pPr>
        <w:pStyle w:val="Index1"/>
        <w:tabs>
          <w:tab w:val="right" w:pos="6398"/>
        </w:tabs>
        <w:rPr>
          <w:noProof/>
        </w:rPr>
      </w:pPr>
      <w:r>
        <w:rPr>
          <w:noProof/>
        </w:rPr>
        <w:t>High Level Architecture</w:t>
      </w:r>
      <w:r>
        <w:rPr>
          <w:noProof/>
        </w:rPr>
        <w:tab/>
        <w:t>565</w:t>
      </w:r>
    </w:p>
    <w:p w:rsidR="00FB0723" w:rsidRDefault="00FB0723">
      <w:pPr>
        <w:pStyle w:val="Index1"/>
        <w:tabs>
          <w:tab w:val="right" w:pos="6398"/>
        </w:tabs>
        <w:rPr>
          <w:noProof/>
        </w:rPr>
      </w:pPr>
      <w:r>
        <w:rPr>
          <w:noProof/>
        </w:rPr>
        <w:t>histograms</w:t>
      </w:r>
      <w:r>
        <w:rPr>
          <w:noProof/>
        </w:rPr>
        <w:tab/>
        <w:t>414, 417, 427, 608</w:t>
      </w:r>
    </w:p>
    <w:p w:rsidR="00FB0723" w:rsidRDefault="00FB0723">
      <w:pPr>
        <w:pStyle w:val="Index1"/>
        <w:tabs>
          <w:tab w:val="right" w:pos="6398"/>
        </w:tabs>
        <w:rPr>
          <w:noProof/>
        </w:rPr>
      </w:pPr>
      <w:r w:rsidRPr="00215408">
        <w:rPr>
          <w:noProof/>
          <w:lang w:val="en"/>
        </w:rPr>
        <w:t>holistic</w:t>
      </w:r>
      <w:r>
        <w:rPr>
          <w:noProof/>
        </w:rPr>
        <w:tab/>
        <w:t>1, 2, 3</w:t>
      </w:r>
    </w:p>
    <w:p w:rsidR="00FB0723" w:rsidRDefault="00FB0723">
      <w:pPr>
        <w:pStyle w:val="Index1"/>
        <w:tabs>
          <w:tab w:val="right" w:pos="6398"/>
        </w:tabs>
        <w:rPr>
          <w:noProof/>
        </w:rPr>
      </w:pPr>
      <w:r>
        <w:rPr>
          <w:noProof/>
        </w:rPr>
        <w:t>homoscedastic</w:t>
      </w:r>
      <w:r>
        <w:rPr>
          <w:noProof/>
        </w:rPr>
        <w:tab/>
        <w:t>439, 449</w:t>
      </w:r>
    </w:p>
    <w:p w:rsidR="00FB0723" w:rsidRDefault="00FB0723">
      <w:pPr>
        <w:pStyle w:val="Index1"/>
        <w:tabs>
          <w:tab w:val="right" w:pos="6398"/>
        </w:tabs>
        <w:rPr>
          <w:noProof/>
        </w:rPr>
      </w:pPr>
      <w:r w:rsidRPr="00215408">
        <w:rPr>
          <w:b/>
          <w:noProof/>
        </w:rPr>
        <w:t>Hosmer–Lemeshow tes</w:t>
      </w:r>
      <w:r>
        <w:rPr>
          <w:noProof/>
        </w:rPr>
        <w:tab/>
        <w:t>515</w:t>
      </w:r>
    </w:p>
    <w:p w:rsidR="00FB0723" w:rsidRDefault="00FB0723">
      <w:pPr>
        <w:pStyle w:val="Index1"/>
        <w:tabs>
          <w:tab w:val="right" w:pos="6398"/>
        </w:tabs>
        <w:rPr>
          <w:noProof/>
        </w:rPr>
      </w:pPr>
      <w:r>
        <w:rPr>
          <w:noProof/>
        </w:rPr>
        <w:t>hyperplane</w:t>
      </w:r>
      <w:r>
        <w:rPr>
          <w:noProof/>
        </w:rPr>
        <w:tab/>
        <w:t>444</w:t>
      </w:r>
    </w:p>
    <w:p w:rsidR="00FB0723" w:rsidRDefault="00FB0723">
      <w:pPr>
        <w:pStyle w:val="Index1"/>
        <w:tabs>
          <w:tab w:val="right" w:pos="6398"/>
        </w:tabs>
        <w:rPr>
          <w:noProof/>
        </w:rPr>
      </w:pPr>
      <w:r>
        <w:rPr>
          <w:noProof/>
        </w:rPr>
        <w:t>Hypothesis Test</w:t>
      </w:r>
    </w:p>
    <w:p w:rsidR="00FB0723" w:rsidRDefault="00FB0723">
      <w:pPr>
        <w:pStyle w:val="Index2"/>
        <w:tabs>
          <w:tab w:val="right" w:pos="6398"/>
        </w:tabs>
        <w:rPr>
          <w:noProof/>
        </w:rPr>
      </w:pPr>
      <w:r>
        <w:rPr>
          <w:noProof/>
        </w:rPr>
        <w:t>Alternate Hypothesis</w:t>
      </w:r>
      <w:r>
        <w:rPr>
          <w:noProof/>
        </w:rPr>
        <w:tab/>
        <w:t>373</w:t>
      </w:r>
    </w:p>
    <w:p w:rsidR="00FB0723" w:rsidRDefault="00FB0723">
      <w:pPr>
        <w:pStyle w:val="Index2"/>
        <w:tabs>
          <w:tab w:val="right" w:pos="6398"/>
        </w:tabs>
        <w:rPr>
          <w:noProof/>
        </w:rPr>
      </w:pPr>
      <w:r>
        <w:rPr>
          <w:noProof/>
        </w:rPr>
        <w:t>Critical Region</w:t>
      </w:r>
      <w:r>
        <w:rPr>
          <w:noProof/>
        </w:rPr>
        <w:tab/>
        <w:t>373</w:t>
      </w:r>
    </w:p>
    <w:p w:rsidR="00FB0723" w:rsidRDefault="00FB0723">
      <w:pPr>
        <w:pStyle w:val="Index2"/>
        <w:tabs>
          <w:tab w:val="right" w:pos="6398"/>
        </w:tabs>
        <w:rPr>
          <w:noProof/>
        </w:rPr>
      </w:pPr>
      <w:r>
        <w:rPr>
          <w:noProof/>
        </w:rPr>
        <w:t>level of significance</w:t>
      </w:r>
      <w:r>
        <w:rPr>
          <w:noProof/>
        </w:rPr>
        <w:tab/>
        <w:t>374</w:t>
      </w:r>
    </w:p>
    <w:p w:rsidR="00FB0723" w:rsidRDefault="00FB0723">
      <w:pPr>
        <w:pStyle w:val="Index2"/>
        <w:tabs>
          <w:tab w:val="right" w:pos="6398"/>
        </w:tabs>
        <w:rPr>
          <w:noProof/>
        </w:rPr>
      </w:pPr>
      <w:r>
        <w:rPr>
          <w:noProof/>
        </w:rPr>
        <w:t>Null Hypothesis</w:t>
      </w:r>
      <w:r>
        <w:rPr>
          <w:noProof/>
        </w:rPr>
        <w:tab/>
        <w:t>373</w:t>
      </w:r>
    </w:p>
    <w:p w:rsidR="00FB0723" w:rsidRDefault="00FB0723">
      <w:pPr>
        <w:pStyle w:val="Index2"/>
        <w:tabs>
          <w:tab w:val="right" w:pos="6398"/>
        </w:tabs>
        <w:rPr>
          <w:noProof/>
        </w:rPr>
      </w:pPr>
      <w:r>
        <w:rPr>
          <w:noProof/>
        </w:rPr>
        <w:t>Statistical hypotheses</w:t>
      </w:r>
      <w:r>
        <w:rPr>
          <w:noProof/>
        </w:rPr>
        <w:tab/>
        <w:t>373</w:t>
      </w:r>
    </w:p>
    <w:p w:rsidR="00FB0723" w:rsidRDefault="00FB0723">
      <w:pPr>
        <w:pStyle w:val="Index2"/>
        <w:tabs>
          <w:tab w:val="right" w:pos="6398"/>
        </w:tabs>
        <w:rPr>
          <w:noProof/>
        </w:rPr>
      </w:pPr>
      <w:r>
        <w:rPr>
          <w:noProof/>
        </w:rPr>
        <w:t>Test Statistic</w:t>
      </w:r>
      <w:r>
        <w:rPr>
          <w:noProof/>
        </w:rPr>
        <w:tab/>
        <w:t>373, 374</w:t>
      </w:r>
    </w:p>
    <w:p w:rsidR="00FB0723" w:rsidRDefault="00FB0723">
      <w:pPr>
        <w:pStyle w:val="Index1"/>
        <w:tabs>
          <w:tab w:val="right" w:pos="6398"/>
        </w:tabs>
        <w:rPr>
          <w:noProof/>
        </w:rPr>
      </w:pPr>
      <w:r w:rsidRPr="00215408">
        <w:rPr>
          <w:b/>
          <w:noProof/>
        </w:rPr>
        <w:t>hypothesis testing</w:t>
      </w:r>
      <w:r>
        <w:rPr>
          <w:noProof/>
        </w:rPr>
        <w:tab/>
        <w:t>346, 373, 427, 445</w:t>
      </w:r>
    </w:p>
    <w:p w:rsidR="00FB0723" w:rsidRDefault="00FB0723">
      <w:pPr>
        <w:pStyle w:val="IndexHeading"/>
        <w:keepNext/>
        <w:tabs>
          <w:tab w:val="clear" w:pos="6390"/>
          <w:tab w:val="right" w:pos="6398"/>
        </w:tabs>
        <w:rPr>
          <w:rFonts w:eastAsiaTheme="minorEastAsia"/>
          <w:b w:val="0"/>
          <w:bCs w:val="0"/>
          <w:noProof/>
        </w:rPr>
      </w:pPr>
      <w:r>
        <w:rPr>
          <w:noProof/>
        </w:rPr>
        <w:t>I</w:t>
      </w:r>
    </w:p>
    <w:p w:rsidR="00FB0723" w:rsidRDefault="00FB0723">
      <w:pPr>
        <w:pStyle w:val="Index1"/>
        <w:tabs>
          <w:tab w:val="right" w:pos="6398"/>
        </w:tabs>
        <w:rPr>
          <w:noProof/>
        </w:rPr>
      </w:pPr>
      <w:r>
        <w:rPr>
          <w:noProof/>
        </w:rPr>
        <w:t>identity matrix</w:t>
      </w:r>
      <w:r>
        <w:rPr>
          <w:noProof/>
        </w:rPr>
        <w:tab/>
        <w:t>42, 50, 58</w:t>
      </w:r>
    </w:p>
    <w:p w:rsidR="00FB0723" w:rsidRDefault="00FB0723">
      <w:pPr>
        <w:pStyle w:val="Index1"/>
        <w:tabs>
          <w:tab w:val="right" w:pos="6398"/>
        </w:tabs>
        <w:rPr>
          <w:noProof/>
        </w:rPr>
      </w:pPr>
      <w:r>
        <w:rPr>
          <w:noProof/>
        </w:rPr>
        <w:t>IID</w:t>
      </w:r>
      <w:r>
        <w:rPr>
          <w:noProof/>
        </w:rPr>
        <w:tab/>
        <w:t>589, 663, 673</w:t>
      </w:r>
    </w:p>
    <w:p w:rsidR="00FB0723" w:rsidRDefault="00FB0723">
      <w:pPr>
        <w:pStyle w:val="Index1"/>
        <w:tabs>
          <w:tab w:val="right" w:pos="6398"/>
        </w:tabs>
        <w:rPr>
          <w:noProof/>
        </w:rPr>
      </w:pPr>
      <w:r>
        <w:rPr>
          <w:noProof/>
        </w:rPr>
        <w:t>independence</w:t>
      </w:r>
      <w:r>
        <w:rPr>
          <w:noProof/>
        </w:rPr>
        <w:tab/>
        <w:t>53, 79, 80, 159, 163, 286, 288, 289, 335, 340, 345, 348, 356, 357, 359, 360, 361, 385, 441, 442, 443, 450, 487, 489, 497, 504, 505, 506, 514, 515, 518, 519, 531, 575, 584, 585, 587, 588, 590, 592, 594, 596, 597, 602, 613, 615, 617, 663, 676, 677</w:t>
      </w:r>
    </w:p>
    <w:p w:rsidR="00FB0723" w:rsidRDefault="00FB0723">
      <w:pPr>
        <w:pStyle w:val="Index1"/>
        <w:tabs>
          <w:tab w:val="right" w:pos="6398"/>
        </w:tabs>
        <w:rPr>
          <w:noProof/>
        </w:rPr>
      </w:pPr>
      <w:r>
        <w:rPr>
          <w:noProof/>
        </w:rPr>
        <w:t>independent variables</w:t>
      </w:r>
      <w:r>
        <w:rPr>
          <w:noProof/>
        </w:rPr>
        <w:tab/>
        <w:t xml:space="preserve">441, 515, </w:t>
      </w:r>
      <w:r w:rsidRPr="00215408">
        <w:rPr>
          <w:i/>
          <w:noProof/>
        </w:rPr>
        <w:t>See</w:t>
      </w:r>
      <w:r>
        <w:rPr>
          <w:noProof/>
        </w:rPr>
        <w:t xml:space="preserve"> explanatory variables</w:t>
      </w:r>
    </w:p>
    <w:p w:rsidR="00FB0723" w:rsidRDefault="00FB0723">
      <w:pPr>
        <w:pStyle w:val="Index1"/>
        <w:tabs>
          <w:tab w:val="right" w:pos="6398"/>
        </w:tabs>
        <w:rPr>
          <w:noProof/>
        </w:rPr>
      </w:pPr>
      <w:r w:rsidRPr="00215408">
        <w:rPr>
          <w:noProof/>
          <w:lang w:val="en"/>
        </w:rPr>
        <w:t>infinite number of solutions</w:t>
      </w:r>
      <w:r>
        <w:rPr>
          <w:noProof/>
        </w:rPr>
        <w:tab/>
        <w:t>28, 36, 38, 41, 82</w:t>
      </w:r>
    </w:p>
    <w:p w:rsidR="00FB0723" w:rsidRDefault="00FB0723">
      <w:pPr>
        <w:pStyle w:val="Index1"/>
        <w:tabs>
          <w:tab w:val="right" w:pos="6398"/>
        </w:tabs>
        <w:rPr>
          <w:noProof/>
        </w:rPr>
      </w:pPr>
      <w:r>
        <w:rPr>
          <w:noProof/>
        </w:rPr>
        <w:t>initial transient period</w:t>
      </w:r>
      <w:r>
        <w:rPr>
          <w:noProof/>
        </w:rPr>
        <w:tab/>
        <w:t>592, 594, 597, 674</w:t>
      </w:r>
    </w:p>
    <w:p w:rsidR="00FB0723" w:rsidRDefault="00FB0723">
      <w:pPr>
        <w:pStyle w:val="Index1"/>
        <w:tabs>
          <w:tab w:val="right" w:pos="6398"/>
        </w:tabs>
        <w:rPr>
          <w:noProof/>
        </w:rPr>
      </w:pPr>
      <w:r>
        <w:rPr>
          <w:noProof/>
        </w:rPr>
        <w:t>inner product</w:t>
      </w:r>
      <w:r>
        <w:rPr>
          <w:noProof/>
        </w:rPr>
        <w:tab/>
        <w:t>49, 50</w:t>
      </w:r>
    </w:p>
    <w:p w:rsidR="00FB0723" w:rsidRDefault="00FB0723">
      <w:pPr>
        <w:pStyle w:val="Index1"/>
        <w:tabs>
          <w:tab w:val="right" w:pos="6398"/>
        </w:tabs>
        <w:rPr>
          <w:noProof/>
        </w:rPr>
      </w:pPr>
      <w:r>
        <w:rPr>
          <w:noProof/>
        </w:rPr>
        <w:t>input variables</w:t>
      </w:r>
      <w:r>
        <w:rPr>
          <w:noProof/>
        </w:rPr>
        <w:tab/>
      </w:r>
      <w:r w:rsidRPr="00215408">
        <w:rPr>
          <w:i/>
          <w:noProof/>
        </w:rPr>
        <w:t>See</w:t>
      </w:r>
      <w:r>
        <w:rPr>
          <w:noProof/>
        </w:rPr>
        <w:t xml:space="preserve"> explanatory variables</w:t>
      </w:r>
    </w:p>
    <w:p w:rsidR="00FB0723" w:rsidRDefault="00FB0723">
      <w:pPr>
        <w:pStyle w:val="Index1"/>
        <w:tabs>
          <w:tab w:val="right" w:pos="6398"/>
        </w:tabs>
        <w:rPr>
          <w:noProof/>
        </w:rPr>
      </w:pPr>
      <w:r w:rsidRPr="00215408">
        <w:rPr>
          <w:bCs/>
          <w:noProof/>
        </w:rPr>
        <w:t>integer model</w:t>
      </w:r>
      <w:r>
        <w:rPr>
          <w:noProof/>
        </w:rPr>
        <w:tab/>
        <w:t>66</w:t>
      </w:r>
    </w:p>
    <w:p w:rsidR="00FB0723" w:rsidRDefault="00FB0723">
      <w:pPr>
        <w:pStyle w:val="Index1"/>
        <w:tabs>
          <w:tab w:val="right" w:pos="6398"/>
        </w:tabs>
        <w:rPr>
          <w:noProof/>
        </w:rPr>
      </w:pPr>
      <w:r>
        <w:rPr>
          <w:noProof/>
        </w:rPr>
        <w:t>integer programming</w:t>
      </w:r>
      <w:r>
        <w:rPr>
          <w:noProof/>
        </w:rPr>
        <w:tab/>
        <w:t>81, 107, 322</w:t>
      </w:r>
    </w:p>
    <w:p w:rsidR="00FB0723" w:rsidRDefault="00FB0723">
      <w:pPr>
        <w:pStyle w:val="Index1"/>
        <w:tabs>
          <w:tab w:val="right" w:pos="6398"/>
        </w:tabs>
        <w:rPr>
          <w:noProof/>
        </w:rPr>
      </w:pPr>
      <w:r>
        <w:rPr>
          <w:noProof/>
        </w:rPr>
        <w:t>interarrival time</w:t>
      </w:r>
      <w:r>
        <w:rPr>
          <w:noProof/>
        </w:rPr>
        <w:tab/>
      </w:r>
      <w:r w:rsidRPr="00215408">
        <w:rPr>
          <w:i/>
          <w:noProof/>
        </w:rPr>
        <w:t>See</w:t>
      </w:r>
      <w:r>
        <w:rPr>
          <w:noProof/>
        </w:rPr>
        <w:t xml:space="preserve"> arrival</w:t>
      </w:r>
    </w:p>
    <w:p w:rsidR="00FB0723" w:rsidRDefault="00FB0723">
      <w:pPr>
        <w:pStyle w:val="Index1"/>
        <w:tabs>
          <w:tab w:val="right" w:pos="6398"/>
        </w:tabs>
        <w:rPr>
          <w:noProof/>
        </w:rPr>
      </w:pPr>
      <w:r>
        <w:rPr>
          <w:noProof/>
        </w:rPr>
        <w:t>inverse of a matrix</w:t>
      </w:r>
      <w:r>
        <w:rPr>
          <w:noProof/>
        </w:rPr>
        <w:tab/>
        <w:t>43, 44, 51, 52</w:t>
      </w:r>
    </w:p>
    <w:p w:rsidR="00FB0723" w:rsidRDefault="00FB0723">
      <w:pPr>
        <w:pStyle w:val="Index1"/>
        <w:tabs>
          <w:tab w:val="right" w:pos="6398"/>
        </w:tabs>
        <w:rPr>
          <w:noProof/>
        </w:rPr>
      </w:pPr>
      <w:r w:rsidRPr="00215408">
        <w:rPr>
          <w:i/>
          <w:iCs/>
          <w:noProof/>
        </w:rPr>
        <w:t>Inverse Transform Method</w:t>
      </w:r>
      <w:r>
        <w:rPr>
          <w:noProof/>
        </w:rPr>
        <w:tab/>
        <w:t>664</w:t>
      </w:r>
    </w:p>
    <w:p w:rsidR="00FB0723" w:rsidRDefault="00FB0723">
      <w:pPr>
        <w:pStyle w:val="Index1"/>
        <w:tabs>
          <w:tab w:val="right" w:pos="6398"/>
        </w:tabs>
        <w:rPr>
          <w:noProof/>
        </w:rPr>
      </w:pPr>
      <w:r>
        <w:rPr>
          <w:noProof/>
        </w:rPr>
        <w:t>inverse transformation</w:t>
      </w:r>
      <w:r>
        <w:rPr>
          <w:noProof/>
        </w:rPr>
        <w:tab/>
        <w:t>618</w:t>
      </w:r>
    </w:p>
    <w:p w:rsidR="00FB0723" w:rsidRDefault="00FB0723">
      <w:pPr>
        <w:pStyle w:val="Index1"/>
        <w:tabs>
          <w:tab w:val="right" w:pos="6398"/>
        </w:tabs>
        <w:rPr>
          <w:noProof/>
        </w:rPr>
      </w:pPr>
      <w:r>
        <w:rPr>
          <w:noProof/>
        </w:rPr>
        <w:t>involution</w:t>
      </w:r>
      <w:r>
        <w:rPr>
          <w:noProof/>
        </w:rPr>
        <w:tab/>
        <w:t>249</w:t>
      </w:r>
    </w:p>
    <w:p w:rsidR="00FB0723" w:rsidRDefault="00FB0723">
      <w:pPr>
        <w:pStyle w:val="Index1"/>
        <w:tabs>
          <w:tab w:val="right" w:pos="6398"/>
        </w:tabs>
        <w:rPr>
          <w:noProof/>
        </w:rPr>
      </w:pPr>
      <w:r>
        <w:rPr>
          <w:noProof/>
        </w:rPr>
        <w:t>iso-profit line method</w:t>
      </w:r>
      <w:r>
        <w:rPr>
          <w:noProof/>
        </w:rPr>
        <w:tab/>
        <w:t>223, 229</w:t>
      </w:r>
    </w:p>
    <w:p w:rsidR="00FB0723" w:rsidRDefault="00FB0723">
      <w:pPr>
        <w:pStyle w:val="IndexHeading"/>
        <w:keepNext/>
        <w:tabs>
          <w:tab w:val="clear" w:pos="6390"/>
          <w:tab w:val="right" w:pos="6398"/>
        </w:tabs>
        <w:rPr>
          <w:rFonts w:eastAsiaTheme="minorEastAsia"/>
          <w:b w:val="0"/>
          <w:bCs w:val="0"/>
          <w:noProof/>
        </w:rPr>
      </w:pPr>
      <w:r>
        <w:rPr>
          <w:noProof/>
        </w:rPr>
        <w:t>J</w:t>
      </w:r>
    </w:p>
    <w:p w:rsidR="00FB0723" w:rsidRDefault="00FB0723">
      <w:pPr>
        <w:pStyle w:val="Index1"/>
        <w:tabs>
          <w:tab w:val="right" w:pos="6398"/>
        </w:tabs>
        <w:rPr>
          <w:noProof/>
        </w:rPr>
      </w:pPr>
      <w:r w:rsidRPr="00215408">
        <w:rPr>
          <w:bCs/>
          <w:noProof/>
        </w:rPr>
        <w:t>joint probabilities</w:t>
      </w:r>
      <w:r>
        <w:rPr>
          <w:noProof/>
        </w:rPr>
        <w:tab/>
        <w:t>338</w:t>
      </w:r>
    </w:p>
    <w:p w:rsidR="00FB0723" w:rsidRDefault="00FB0723">
      <w:pPr>
        <w:pStyle w:val="IndexHeading"/>
        <w:keepNext/>
        <w:tabs>
          <w:tab w:val="clear" w:pos="6390"/>
          <w:tab w:val="right" w:pos="6398"/>
        </w:tabs>
        <w:rPr>
          <w:rFonts w:eastAsiaTheme="minorEastAsia"/>
          <w:b w:val="0"/>
          <w:bCs w:val="0"/>
          <w:noProof/>
        </w:rPr>
      </w:pPr>
      <w:r>
        <w:rPr>
          <w:noProof/>
        </w:rPr>
        <w:t>K</w:t>
      </w:r>
    </w:p>
    <w:p w:rsidR="00FB0723" w:rsidRDefault="00FB0723">
      <w:pPr>
        <w:pStyle w:val="Index1"/>
        <w:tabs>
          <w:tab w:val="right" w:pos="6398"/>
        </w:tabs>
        <w:rPr>
          <w:noProof/>
        </w:rPr>
      </w:pPr>
      <m:oMath>
        <m:r>
          <m:rPr>
            <m:sty m:val="p"/>
          </m:rPr>
          <w:rPr>
            <w:rFonts w:ascii="Cambria Math" w:hAnsi="Cambria Math"/>
            <w:noProof/>
          </w:rPr>
          <m:t>k</m:t>
        </m:r>
      </m:oMath>
      <w:r>
        <w:rPr>
          <w:noProof/>
        </w:rPr>
        <w:t>-means</w:t>
      </w:r>
      <w:r>
        <w:rPr>
          <w:noProof/>
        </w:rPr>
        <w:tab/>
        <w:t>388, 390, 406, 407</w:t>
      </w:r>
    </w:p>
    <w:p w:rsidR="00FB0723" w:rsidRDefault="00FB0723">
      <w:pPr>
        <w:pStyle w:val="Index1"/>
        <w:tabs>
          <w:tab w:val="right" w:pos="6398"/>
        </w:tabs>
        <w:rPr>
          <w:noProof/>
        </w:rPr>
      </w:pPr>
      <w:r>
        <w:rPr>
          <w:noProof/>
        </w:rPr>
        <w:t>Kolmogorov-Smirnov</w:t>
      </w:r>
      <w:r>
        <w:rPr>
          <w:noProof/>
        </w:rPr>
        <w:tab/>
        <w:t>363, 374, 567</w:t>
      </w:r>
    </w:p>
    <w:p w:rsidR="00FB0723" w:rsidRDefault="00FB0723">
      <w:pPr>
        <w:pStyle w:val="Index1"/>
        <w:tabs>
          <w:tab w:val="right" w:pos="6398"/>
        </w:tabs>
        <w:rPr>
          <w:noProof/>
        </w:rPr>
      </w:pPr>
      <w:r>
        <w:rPr>
          <w:noProof/>
        </w:rPr>
        <w:t>Kolmogorov-Smirnov test</w:t>
      </w:r>
      <w:r>
        <w:rPr>
          <w:noProof/>
        </w:rPr>
        <w:tab/>
        <w:t>428, 431, 432, 434, 435, 436, 438, 574</w:t>
      </w:r>
    </w:p>
    <w:p w:rsidR="00FB0723" w:rsidRDefault="00FB0723">
      <w:pPr>
        <w:pStyle w:val="Index1"/>
        <w:tabs>
          <w:tab w:val="right" w:pos="6398"/>
        </w:tabs>
        <w:rPr>
          <w:noProof/>
        </w:rPr>
      </w:pPr>
      <w:r>
        <w:rPr>
          <w:noProof/>
        </w:rPr>
        <w:t>kurtosis</w:t>
      </w:r>
      <w:r>
        <w:rPr>
          <w:noProof/>
        </w:rPr>
        <w:tab/>
        <w:t>413, 417, 418, 420, 432, 433, 437, 498</w:t>
      </w:r>
    </w:p>
    <w:p w:rsidR="00FB0723" w:rsidRDefault="00FB0723">
      <w:pPr>
        <w:pStyle w:val="IndexHeading"/>
        <w:keepNext/>
        <w:tabs>
          <w:tab w:val="clear" w:pos="6390"/>
          <w:tab w:val="right" w:pos="6398"/>
        </w:tabs>
        <w:rPr>
          <w:rFonts w:eastAsiaTheme="minorEastAsia"/>
          <w:b w:val="0"/>
          <w:bCs w:val="0"/>
          <w:noProof/>
        </w:rPr>
      </w:pPr>
      <w:r>
        <w:rPr>
          <w:noProof/>
        </w:rPr>
        <w:t>L</w:t>
      </w:r>
    </w:p>
    <w:p w:rsidR="00FB0723" w:rsidRDefault="00FB0723">
      <w:pPr>
        <w:pStyle w:val="Index1"/>
        <w:tabs>
          <w:tab w:val="right" w:pos="6398"/>
        </w:tabs>
        <w:rPr>
          <w:noProof/>
        </w:rPr>
      </w:pPr>
      <w:r>
        <w:rPr>
          <w:noProof/>
        </w:rPr>
        <w:t>late event time</w:t>
      </w:r>
      <w:r>
        <w:rPr>
          <w:noProof/>
        </w:rPr>
        <w:tab/>
        <w:t>277</w:t>
      </w:r>
    </w:p>
    <w:p w:rsidR="00FB0723" w:rsidRDefault="00FB0723">
      <w:pPr>
        <w:pStyle w:val="Index1"/>
        <w:tabs>
          <w:tab w:val="right" w:pos="6398"/>
        </w:tabs>
        <w:rPr>
          <w:noProof/>
        </w:rPr>
      </w:pPr>
      <w:r>
        <w:rPr>
          <w:noProof/>
        </w:rPr>
        <w:t>latent variable</w:t>
      </w:r>
      <w:r>
        <w:rPr>
          <w:noProof/>
        </w:rPr>
        <w:tab/>
        <w:t>523, 525, 528, 530, 532, 533, 534</w:t>
      </w:r>
    </w:p>
    <w:p w:rsidR="00FB0723" w:rsidRDefault="00FB0723">
      <w:pPr>
        <w:pStyle w:val="Index1"/>
        <w:tabs>
          <w:tab w:val="right" w:pos="6398"/>
        </w:tabs>
        <w:rPr>
          <w:noProof/>
        </w:rPr>
      </w:pPr>
      <w:r>
        <w:rPr>
          <w:noProof/>
        </w:rPr>
        <w:t>Law of Multiplication</w:t>
      </w:r>
      <w:r>
        <w:rPr>
          <w:noProof/>
        </w:rPr>
        <w:tab/>
      </w:r>
      <w:r w:rsidRPr="00215408">
        <w:rPr>
          <w:i/>
          <w:noProof/>
        </w:rPr>
        <w:t>See</w:t>
      </w:r>
      <w:r>
        <w:rPr>
          <w:noProof/>
        </w:rPr>
        <w:t xml:space="preserve"> Multiplicative Rule</w:t>
      </w:r>
    </w:p>
    <w:p w:rsidR="00FB0723" w:rsidRDefault="00FB0723">
      <w:pPr>
        <w:pStyle w:val="Index1"/>
        <w:tabs>
          <w:tab w:val="right" w:pos="6398"/>
        </w:tabs>
        <w:rPr>
          <w:noProof/>
        </w:rPr>
      </w:pPr>
      <w:r>
        <w:rPr>
          <w:noProof/>
        </w:rPr>
        <w:t>Law of Total Probability</w:t>
      </w:r>
      <w:r>
        <w:rPr>
          <w:noProof/>
        </w:rPr>
        <w:tab/>
        <w:t>337</w:t>
      </w:r>
    </w:p>
    <w:p w:rsidR="00FB0723" w:rsidRDefault="00FB0723">
      <w:pPr>
        <w:pStyle w:val="Index1"/>
        <w:tabs>
          <w:tab w:val="right" w:pos="6398"/>
        </w:tabs>
        <w:rPr>
          <w:noProof/>
        </w:rPr>
      </w:pPr>
      <w:r>
        <w:rPr>
          <w:noProof/>
        </w:rPr>
        <w:t>least squares</w:t>
      </w:r>
      <w:r>
        <w:rPr>
          <w:noProof/>
        </w:rPr>
        <w:tab/>
        <w:t>54, 55, 364, 367, 372, 442, 446, 452, 453, 454, 456, 472, 473, 485, 511, 522</w:t>
      </w:r>
    </w:p>
    <w:p w:rsidR="00FB0723" w:rsidRDefault="00FB0723">
      <w:pPr>
        <w:pStyle w:val="Index1"/>
        <w:tabs>
          <w:tab w:val="right" w:pos="6398"/>
        </w:tabs>
        <w:rPr>
          <w:noProof/>
        </w:rPr>
      </w:pPr>
      <w:r>
        <w:rPr>
          <w:noProof/>
        </w:rPr>
        <w:t>least squares estimators</w:t>
      </w:r>
      <w:r>
        <w:rPr>
          <w:noProof/>
        </w:rPr>
        <w:tab/>
        <w:t>453</w:t>
      </w:r>
    </w:p>
    <w:p w:rsidR="00FB0723" w:rsidRDefault="00FB0723">
      <w:pPr>
        <w:pStyle w:val="Index1"/>
        <w:tabs>
          <w:tab w:val="right" w:pos="6398"/>
        </w:tabs>
        <w:rPr>
          <w:noProof/>
        </w:rPr>
      </w:pPr>
      <w:r>
        <w:rPr>
          <w:noProof/>
        </w:rPr>
        <w:t>least squares method</w:t>
      </w:r>
      <w:r>
        <w:rPr>
          <w:noProof/>
        </w:rPr>
        <w:tab/>
        <w:t>439, 485</w:t>
      </w:r>
    </w:p>
    <w:p w:rsidR="00FB0723" w:rsidRDefault="00FB0723">
      <w:pPr>
        <w:pStyle w:val="Index1"/>
        <w:tabs>
          <w:tab w:val="right" w:pos="6398"/>
        </w:tabs>
        <w:rPr>
          <w:noProof/>
        </w:rPr>
      </w:pPr>
      <w:r>
        <w:rPr>
          <w:noProof/>
        </w:rPr>
        <w:t>least-squared error</w:t>
      </w:r>
      <w:r>
        <w:rPr>
          <w:noProof/>
        </w:rPr>
        <w:tab/>
        <w:t>52</w:t>
      </w:r>
    </w:p>
    <w:p w:rsidR="00FB0723" w:rsidRDefault="00FB0723">
      <w:pPr>
        <w:pStyle w:val="Index1"/>
        <w:tabs>
          <w:tab w:val="right" w:pos="6398"/>
        </w:tabs>
        <w:rPr>
          <w:noProof/>
        </w:rPr>
      </w:pPr>
      <w:r>
        <w:rPr>
          <w:noProof/>
        </w:rPr>
        <w:t>Levenshtein distance</w:t>
      </w:r>
      <w:r>
        <w:rPr>
          <w:noProof/>
        </w:rPr>
        <w:tab/>
        <w:t>392</w:t>
      </w:r>
    </w:p>
    <w:p w:rsidR="00FB0723" w:rsidRDefault="00FB0723">
      <w:pPr>
        <w:pStyle w:val="Index1"/>
        <w:tabs>
          <w:tab w:val="right" w:pos="6398"/>
        </w:tabs>
        <w:rPr>
          <w:noProof/>
        </w:rPr>
      </w:pPr>
      <w:r w:rsidRPr="00215408">
        <w:rPr>
          <w:b/>
          <w:noProof/>
        </w:rPr>
        <w:t>leverage points</w:t>
      </w:r>
      <w:r>
        <w:rPr>
          <w:noProof/>
        </w:rPr>
        <w:tab/>
        <w:t>451</w:t>
      </w:r>
    </w:p>
    <w:p w:rsidR="00FB0723" w:rsidRDefault="00FB0723">
      <w:pPr>
        <w:pStyle w:val="Index1"/>
        <w:tabs>
          <w:tab w:val="right" w:pos="6398"/>
        </w:tabs>
        <w:rPr>
          <w:noProof/>
        </w:rPr>
      </w:pPr>
      <w:r w:rsidRPr="00215408">
        <w:rPr>
          <w:bCs/>
          <w:noProof/>
        </w:rPr>
        <w:t>likelihood</w:t>
      </w:r>
      <w:r>
        <w:rPr>
          <w:noProof/>
        </w:rPr>
        <w:tab/>
        <w:t>338</w:t>
      </w:r>
    </w:p>
    <w:p w:rsidR="00FB0723" w:rsidRDefault="00FB0723">
      <w:pPr>
        <w:pStyle w:val="Index1"/>
        <w:tabs>
          <w:tab w:val="right" w:pos="6398"/>
        </w:tabs>
        <w:rPr>
          <w:noProof/>
        </w:rPr>
      </w:pPr>
      <w:r>
        <w:rPr>
          <w:noProof/>
        </w:rPr>
        <w:t>likelihood function</w:t>
      </w:r>
      <w:r>
        <w:rPr>
          <w:noProof/>
        </w:rPr>
        <w:tab/>
        <w:t>423, 424, 510, 532</w:t>
      </w:r>
    </w:p>
    <w:p w:rsidR="00FB0723" w:rsidRDefault="00FB0723">
      <w:pPr>
        <w:pStyle w:val="Index1"/>
        <w:tabs>
          <w:tab w:val="right" w:pos="6398"/>
        </w:tabs>
        <w:rPr>
          <w:noProof/>
        </w:rPr>
      </w:pPr>
      <w:r>
        <w:rPr>
          <w:noProof/>
        </w:rPr>
        <w:t>likelihood ratio</w:t>
      </w:r>
      <w:r>
        <w:rPr>
          <w:noProof/>
        </w:rPr>
        <w:tab/>
        <w:t>512, 513, 514, 516, 614, 617</w:t>
      </w:r>
    </w:p>
    <w:p w:rsidR="00FB0723" w:rsidRDefault="00FB0723">
      <w:pPr>
        <w:pStyle w:val="Index1"/>
        <w:tabs>
          <w:tab w:val="right" w:pos="6398"/>
        </w:tabs>
        <w:rPr>
          <w:noProof/>
        </w:rPr>
      </w:pPr>
      <w:r>
        <w:rPr>
          <w:noProof/>
        </w:rPr>
        <w:t xml:space="preserve">likelihood ratio </w:t>
      </w:r>
      <m:oMath>
        <m:r>
          <m:rPr>
            <m:sty m:val="p"/>
          </m:rPr>
          <w:rPr>
            <w:rFonts w:ascii="Cambria Math" w:hAnsi="Cambria Math"/>
            <w:noProof/>
          </w:rPr>
          <m:t>R2</m:t>
        </m:r>
      </m:oMath>
      <w:r>
        <w:rPr>
          <w:noProof/>
        </w:rPr>
        <w:tab/>
        <w:t>514</w:t>
      </w:r>
    </w:p>
    <w:p w:rsidR="00FB0723" w:rsidRDefault="00FB0723">
      <w:pPr>
        <w:pStyle w:val="Index1"/>
        <w:tabs>
          <w:tab w:val="right" w:pos="6398"/>
        </w:tabs>
        <w:rPr>
          <w:noProof/>
        </w:rPr>
      </w:pPr>
      <w:r>
        <w:rPr>
          <w:noProof/>
        </w:rPr>
        <w:t>Likelihood Ratio method</w:t>
      </w:r>
      <w:r>
        <w:rPr>
          <w:noProof/>
        </w:rPr>
        <w:tab/>
        <w:t>619</w:t>
      </w:r>
    </w:p>
    <w:p w:rsidR="00FB0723" w:rsidRDefault="00FB0723">
      <w:pPr>
        <w:pStyle w:val="Index1"/>
        <w:tabs>
          <w:tab w:val="right" w:pos="6398"/>
        </w:tabs>
        <w:rPr>
          <w:noProof/>
        </w:rPr>
      </w:pPr>
      <w:r>
        <w:rPr>
          <w:noProof/>
        </w:rPr>
        <w:t>likelihood-ratio test</w:t>
      </w:r>
      <w:r>
        <w:rPr>
          <w:noProof/>
        </w:rPr>
        <w:tab/>
        <w:t>512, 516</w:t>
      </w:r>
    </w:p>
    <w:p w:rsidR="00FB0723" w:rsidRDefault="00FB0723">
      <w:pPr>
        <w:pStyle w:val="Index1"/>
        <w:tabs>
          <w:tab w:val="right" w:pos="6398"/>
        </w:tabs>
        <w:rPr>
          <w:noProof/>
        </w:rPr>
      </w:pPr>
      <w:r>
        <w:rPr>
          <w:noProof/>
        </w:rPr>
        <w:t>Lilliefors test</w:t>
      </w:r>
      <w:r>
        <w:rPr>
          <w:noProof/>
        </w:rPr>
        <w:tab/>
        <w:t>435, 437</w:t>
      </w:r>
    </w:p>
    <w:p w:rsidR="00FB0723" w:rsidRDefault="00FB0723">
      <w:pPr>
        <w:pStyle w:val="Index1"/>
        <w:tabs>
          <w:tab w:val="right" w:pos="6398"/>
        </w:tabs>
        <w:rPr>
          <w:noProof/>
        </w:rPr>
      </w:pPr>
      <w:r w:rsidRPr="00215408">
        <w:rPr>
          <w:noProof/>
          <w:lang w:val="en"/>
        </w:rPr>
        <w:t>line segment</w:t>
      </w:r>
      <w:r>
        <w:rPr>
          <w:noProof/>
        </w:rPr>
        <w:tab/>
        <w:t>14, 15, 18, 19, 86, 88, 89, 90, 97, 98, 101, 130</w:t>
      </w:r>
    </w:p>
    <w:p w:rsidR="00FB0723" w:rsidRDefault="00FB0723">
      <w:pPr>
        <w:pStyle w:val="Index1"/>
        <w:tabs>
          <w:tab w:val="right" w:pos="6398"/>
        </w:tabs>
        <w:rPr>
          <w:noProof/>
        </w:rPr>
      </w:pPr>
      <w:r w:rsidRPr="00215408">
        <w:rPr>
          <w:noProof/>
          <w:lang w:val="en"/>
        </w:rPr>
        <w:t>linear algebra</w:t>
      </w:r>
      <w:r>
        <w:rPr>
          <w:noProof/>
        </w:rPr>
        <w:tab/>
        <w:t>13, 47</w:t>
      </w:r>
    </w:p>
    <w:p w:rsidR="00FB0723" w:rsidRDefault="00FB0723">
      <w:pPr>
        <w:pStyle w:val="Index1"/>
        <w:tabs>
          <w:tab w:val="right" w:pos="6398"/>
        </w:tabs>
        <w:rPr>
          <w:noProof/>
        </w:rPr>
      </w:pPr>
      <w:r>
        <w:rPr>
          <w:noProof/>
        </w:rPr>
        <w:t>linear combination</w:t>
      </w:r>
      <w:r>
        <w:rPr>
          <w:noProof/>
        </w:rPr>
        <w:tab/>
        <w:t>447, 451, 485, 487, 489, 507, 508, 520</w:t>
      </w:r>
    </w:p>
    <w:p w:rsidR="00FB0723" w:rsidRDefault="00FB0723">
      <w:pPr>
        <w:pStyle w:val="Index1"/>
        <w:tabs>
          <w:tab w:val="right" w:pos="6398"/>
        </w:tabs>
        <w:rPr>
          <w:noProof/>
        </w:rPr>
      </w:pPr>
      <w:r>
        <w:rPr>
          <w:noProof/>
        </w:rPr>
        <w:t>linear discriminant analysis</w:t>
      </w:r>
      <w:r>
        <w:rPr>
          <w:noProof/>
        </w:rPr>
        <w:tab/>
        <w:t>505</w:t>
      </w:r>
    </w:p>
    <w:p w:rsidR="00FB0723" w:rsidRDefault="00FB0723">
      <w:pPr>
        <w:pStyle w:val="Index1"/>
        <w:tabs>
          <w:tab w:val="right" w:pos="6398"/>
        </w:tabs>
        <w:rPr>
          <w:noProof/>
        </w:rPr>
      </w:pPr>
      <w:r w:rsidRPr="00215408">
        <w:rPr>
          <w:noProof/>
          <w:lang w:val="en"/>
        </w:rPr>
        <w:t>linear equation</w:t>
      </w:r>
      <w:r>
        <w:rPr>
          <w:noProof/>
        </w:rPr>
        <w:tab/>
        <w:t>25, 29, 31, 42, 79, 80</w:t>
      </w:r>
    </w:p>
    <w:p w:rsidR="00FB0723" w:rsidRDefault="00FB0723">
      <w:pPr>
        <w:pStyle w:val="Index1"/>
        <w:tabs>
          <w:tab w:val="right" w:pos="6398"/>
        </w:tabs>
        <w:rPr>
          <w:noProof/>
        </w:rPr>
      </w:pPr>
      <w:r w:rsidRPr="00215408">
        <w:rPr>
          <w:noProof/>
          <w:lang w:val="en"/>
        </w:rPr>
        <w:t>linear equations</w:t>
      </w:r>
      <w:r>
        <w:rPr>
          <w:noProof/>
        </w:rPr>
        <w:tab/>
        <w:t>13, 25, 26, 28, 47, 51, 61, 159, 170, 446, 452</w:t>
      </w:r>
    </w:p>
    <w:p w:rsidR="00FB0723" w:rsidRDefault="00FB0723">
      <w:pPr>
        <w:pStyle w:val="Index1"/>
        <w:tabs>
          <w:tab w:val="right" w:pos="6398"/>
        </w:tabs>
        <w:rPr>
          <w:noProof/>
        </w:rPr>
      </w:pPr>
      <w:r>
        <w:rPr>
          <w:noProof/>
        </w:rPr>
        <w:t>linear function</w:t>
      </w:r>
      <w:r>
        <w:rPr>
          <w:noProof/>
        </w:rPr>
        <w:tab/>
        <w:t>78, 79, 129, 137, 260, 261, 262, 440, 507</w:t>
      </w:r>
    </w:p>
    <w:p w:rsidR="00FB0723" w:rsidRDefault="00FB0723">
      <w:pPr>
        <w:pStyle w:val="Index1"/>
        <w:tabs>
          <w:tab w:val="right" w:pos="6398"/>
        </w:tabs>
        <w:rPr>
          <w:noProof/>
        </w:rPr>
      </w:pPr>
      <w:r>
        <w:rPr>
          <w:noProof/>
        </w:rPr>
        <w:t>linear inequalities</w:t>
      </w:r>
      <w:r>
        <w:rPr>
          <w:noProof/>
        </w:rPr>
        <w:tab/>
        <w:t>79</w:t>
      </w:r>
    </w:p>
    <w:p w:rsidR="00FB0723" w:rsidRDefault="00FB0723">
      <w:pPr>
        <w:pStyle w:val="Index1"/>
        <w:tabs>
          <w:tab w:val="right" w:pos="6398"/>
        </w:tabs>
        <w:rPr>
          <w:noProof/>
        </w:rPr>
      </w:pPr>
      <w:r>
        <w:rPr>
          <w:noProof/>
        </w:rPr>
        <w:t>linear model</w:t>
      </w:r>
      <w:r>
        <w:rPr>
          <w:noProof/>
        </w:rPr>
        <w:tab/>
        <w:t>52, 66, 440, 456, 462, 463, 485, 486, 492, 504, 511, 521</w:t>
      </w:r>
    </w:p>
    <w:p w:rsidR="00FB0723" w:rsidRDefault="00FB0723">
      <w:pPr>
        <w:pStyle w:val="Index1"/>
        <w:tabs>
          <w:tab w:val="right" w:pos="6398"/>
        </w:tabs>
        <w:rPr>
          <w:noProof/>
        </w:rPr>
      </w:pPr>
      <w:r>
        <w:rPr>
          <w:noProof/>
        </w:rPr>
        <w:t>linear predictor</w:t>
      </w:r>
      <w:r>
        <w:rPr>
          <w:noProof/>
        </w:rPr>
        <w:tab/>
        <w:t>487, 489, 491, 496, 520, 521, 523, 528</w:t>
      </w:r>
    </w:p>
    <w:p w:rsidR="00FB0723" w:rsidRDefault="00FB0723">
      <w:pPr>
        <w:pStyle w:val="Index1"/>
        <w:tabs>
          <w:tab w:val="right" w:pos="6398"/>
        </w:tabs>
        <w:rPr>
          <w:noProof/>
        </w:rPr>
      </w:pPr>
      <w:r>
        <w:rPr>
          <w:noProof/>
        </w:rPr>
        <w:t>linear programming</w:t>
      </w:r>
      <w:r>
        <w:rPr>
          <w:noProof/>
        </w:rPr>
        <w:tab/>
        <w:t>11, 25, 28, 41, 73, 74, 75, 77, 78, 79, 80, 81, 82, 83, 87, 88, 89, 90, 91, 92, 94, 95, 96, 97, 98, 99, 100, 101, 102, 103, 104, 106, 107, 111, 112, 113, 114, 115, 118, 119, 120, 122, 124, 125, 127, 129, 130, 131, 132, 134, 135, 137, 140, 143, 147, 153, 154, 155, 156, 157, 158, 160, 161, 163, 164, 165, 167, 168, 169, 170, 180, 181, 183, 184, 185, 186, 187, 188, 189, 190, 191, 192, 193, 195, 199, 200, 202, 203, 205, 206, 215, 220, 221, 227, 229, 230, 231, 233, 235, 236, 237, 238, 239, 243, 244, 245, 246, 247, 248, 249, 250, 251, 252, 255, 256, 258, 259, 260, 261, 263, 266, 267, 268, 269, 282, 283, 284, 285, 291, 292, 293, 294, 295, 298, 299, 301, 305, 308, 313, 315, 317</w:t>
      </w:r>
    </w:p>
    <w:p w:rsidR="00FB0723" w:rsidRDefault="00FB0723">
      <w:pPr>
        <w:pStyle w:val="Index1"/>
        <w:tabs>
          <w:tab w:val="right" w:pos="6398"/>
        </w:tabs>
        <w:rPr>
          <w:noProof/>
        </w:rPr>
      </w:pPr>
      <w:r w:rsidRPr="00215408">
        <w:rPr>
          <w:noProof/>
          <w:lang w:val="en"/>
        </w:rPr>
        <w:t>linear programming models</w:t>
      </w:r>
      <w:r>
        <w:rPr>
          <w:noProof/>
        </w:rPr>
        <w:tab/>
        <w:t>67, 73</w:t>
      </w:r>
    </w:p>
    <w:p w:rsidR="00FB0723" w:rsidRDefault="00FB0723">
      <w:pPr>
        <w:pStyle w:val="Index1"/>
        <w:tabs>
          <w:tab w:val="right" w:pos="6398"/>
        </w:tabs>
        <w:rPr>
          <w:noProof/>
        </w:rPr>
      </w:pPr>
      <w:r>
        <w:rPr>
          <w:noProof/>
        </w:rPr>
        <w:t>linear programming problem</w:t>
      </w:r>
      <w:r>
        <w:rPr>
          <w:noProof/>
        </w:rPr>
        <w:tab/>
      </w:r>
      <w:r w:rsidRPr="00215408">
        <w:rPr>
          <w:i/>
          <w:noProof/>
        </w:rPr>
        <w:t>See</w:t>
      </w:r>
      <w:r>
        <w:rPr>
          <w:noProof/>
        </w:rPr>
        <w:t xml:space="preserve"> linear programming</w:t>
      </w:r>
    </w:p>
    <w:p w:rsidR="00FB0723" w:rsidRDefault="00FB0723">
      <w:pPr>
        <w:pStyle w:val="Index1"/>
        <w:tabs>
          <w:tab w:val="right" w:pos="6398"/>
        </w:tabs>
        <w:rPr>
          <w:noProof/>
        </w:rPr>
      </w:pPr>
      <w:r w:rsidRPr="00215408">
        <w:rPr>
          <w:noProof/>
          <w:lang w:val="en"/>
        </w:rPr>
        <w:t>linear regression model</w:t>
      </w:r>
      <w:r>
        <w:rPr>
          <w:noProof/>
        </w:rPr>
        <w:tab/>
        <w:t>67, 439, 440, 453</w:t>
      </w:r>
    </w:p>
    <w:p w:rsidR="00FB0723" w:rsidRDefault="00FB0723">
      <w:pPr>
        <w:pStyle w:val="Index1"/>
        <w:tabs>
          <w:tab w:val="right" w:pos="6398"/>
        </w:tabs>
        <w:rPr>
          <w:noProof/>
        </w:rPr>
      </w:pPr>
      <w:r w:rsidRPr="00215408">
        <w:rPr>
          <w:noProof/>
          <w:lang w:val="en"/>
        </w:rPr>
        <w:t>linear system</w:t>
      </w:r>
      <w:r>
        <w:rPr>
          <w:noProof/>
        </w:rPr>
        <w:tab/>
        <w:t>25, 26, 27, 29, 30, 31, 32, 36, 37, 38, 40, 41, 42, 44, 159, 160</w:t>
      </w:r>
    </w:p>
    <w:p w:rsidR="00FB0723" w:rsidRDefault="00FB0723">
      <w:pPr>
        <w:pStyle w:val="Index1"/>
        <w:tabs>
          <w:tab w:val="right" w:pos="6398"/>
        </w:tabs>
        <w:rPr>
          <w:noProof/>
        </w:rPr>
      </w:pPr>
      <w:r w:rsidRPr="00215408">
        <w:rPr>
          <w:noProof/>
          <w:lang w:val="en"/>
        </w:rPr>
        <w:t>liner model</w:t>
      </w:r>
      <w:r>
        <w:rPr>
          <w:noProof/>
        </w:rPr>
        <w:tab/>
        <w:t>64</w:t>
      </w:r>
    </w:p>
    <w:p w:rsidR="00FB0723" w:rsidRDefault="00FB0723">
      <w:pPr>
        <w:pStyle w:val="Index1"/>
        <w:tabs>
          <w:tab w:val="right" w:pos="6398"/>
        </w:tabs>
        <w:rPr>
          <w:noProof/>
        </w:rPr>
      </w:pPr>
      <w:r>
        <w:rPr>
          <w:noProof/>
        </w:rPr>
        <w:t>link function</w:t>
      </w:r>
      <w:r>
        <w:rPr>
          <w:noProof/>
        </w:rPr>
        <w:tab/>
        <w:t>485, 486, 487, 489, 492, 493, 496, 507, 508</w:t>
      </w:r>
    </w:p>
    <w:p w:rsidR="00FB0723" w:rsidRDefault="00FB0723">
      <w:pPr>
        <w:pStyle w:val="Index1"/>
        <w:tabs>
          <w:tab w:val="right" w:pos="6398"/>
        </w:tabs>
        <w:rPr>
          <w:noProof/>
        </w:rPr>
      </w:pPr>
      <w:r>
        <w:rPr>
          <w:noProof/>
        </w:rPr>
        <w:t>linkage</w:t>
      </w:r>
      <w:r>
        <w:rPr>
          <w:noProof/>
        </w:rPr>
        <w:tab/>
        <w:t>391, 392, 393</w:t>
      </w:r>
    </w:p>
    <w:p w:rsidR="00FB0723" w:rsidRDefault="00FB0723">
      <w:pPr>
        <w:pStyle w:val="Index1"/>
        <w:tabs>
          <w:tab w:val="right" w:pos="6398"/>
        </w:tabs>
        <w:rPr>
          <w:noProof/>
        </w:rPr>
      </w:pPr>
      <w:r>
        <w:rPr>
          <w:noProof/>
        </w:rPr>
        <w:t>linkage criteria</w:t>
      </w:r>
      <w:r>
        <w:rPr>
          <w:noProof/>
        </w:rPr>
        <w:tab/>
        <w:t>392, 393</w:t>
      </w:r>
    </w:p>
    <w:p w:rsidR="00FB0723" w:rsidRDefault="00FB0723">
      <w:pPr>
        <w:pStyle w:val="Index1"/>
        <w:tabs>
          <w:tab w:val="right" w:pos="6398"/>
        </w:tabs>
        <w:rPr>
          <w:noProof/>
        </w:rPr>
      </w:pPr>
      <w:r w:rsidRPr="00215408">
        <w:rPr>
          <w:i/>
          <w:noProof/>
        </w:rPr>
        <w:t>linpro</w:t>
      </w:r>
      <w:r>
        <w:rPr>
          <w:noProof/>
        </w:rPr>
        <w:tab/>
        <w:t>137, 141, 142, 143, 149, 215, 217, 218, 241, 242, 243, 245, 246, 252, 254, 284, 303, 320</w:t>
      </w:r>
    </w:p>
    <w:p w:rsidR="00FB0723" w:rsidRDefault="00FB0723">
      <w:pPr>
        <w:pStyle w:val="Index1"/>
        <w:tabs>
          <w:tab w:val="right" w:pos="6398"/>
        </w:tabs>
        <w:rPr>
          <w:noProof/>
        </w:rPr>
      </w:pPr>
      <w:r>
        <w:rPr>
          <w:noProof/>
        </w:rPr>
        <w:t>log-Arrhenius model</w:t>
      </w:r>
      <w:r>
        <w:rPr>
          <w:noProof/>
        </w:rPr>
        <w:tab/>
        <w:t>463, 465, 467</w:t>
      </w:r>
    </w:p>
    <w:p w:rsidR="00FB0723" w:rsidRDefault="00FB0723">
      <w:pPr>
        <w:pStyle w:val="Index1"/>
        <w:tabs>
          <w:tab w:val="right" w:pos="6398"/>
        </w:tabs>
        <w:rPr>
          <w:noProof/>
        </w:rPr>
      </w:pPr>
      <w:r>
        <w:rPr>
          <w:noProof/>
        </w:rPr>
        <w:t>logistic distribution</w:t>
      </w:r>
      <w:r>
        <w:rPr>
          <w:noProof/>
        </w:rPr>
        <w:tab/>
        <w:t>523, 524, 526, 532, 533, 534, 535</w:t>
      </w:r>
    </w:p>
    <w:p w:rsidR="00FB0723" w:rsidRDefault="00FB0723">
      <w:pPr>
        <w:pStyle w:val="Index1"/>
        <w:tabs>
          <w:tab w:val="right" w:pos="6398"/>
        </w:tabs>
        <w:rPr>
          <w:noProof/>
        </w:rPr>
      </w:pPr>
      <w:r>
        <w:rPr>
          <w:noProof/>
        </w:rPr>
        <w:t>logistic function</w:t>
      </w:r>
      <w:r>
        <w:rPr>
          <w:noProof/>
        </w:rPr>
        <w:tab/>
        <w:t>505, 507, 508, 509, 522, 524, 534</w:t>
      </w:r>
    </w:p>
    <w:p w:rsidR="00FB0723" w:rsidRDefault="00FB0723">
      <w:pPr>
        <w:pStyle w:val="Index1"/>
        <w:tabs>
          <w:tab w:val="right" w:pos="6398"/>
        </w:tabs>
        <w:rPr>
          <w:noProof/>
        </w:rPr>
      </w:pPr>
      <w:r>
        <w:rPr>
          <w:noProof/>
        </w:rPr>
        <w:t>logistic regression</w:t>
      </w:r>
      <w:r>
        <w:rPr>
          <w:noProof/>
        </w:rPr>
        <w:tab/>
        <w:t>485, 491, 493, 500, 505, 506, 507, 511, 512, 514, 515, 516, 518, 519, 520, 521, 523, 524, 525, 530, 532, 533, 538, 542, 547</w:t>
      </w:r>
    </w:p>
    <w:p w:rsidR="00FB0723" w:rsidRDefault="00FB0723">
      <w:pPr>
        <w:pStyle w:val="Index1"/>
        <w:tabs>
          <w:tab w:val="right" w:pos="6398"/>
        </w:tabs>
        <w:rPr>
          <w:noProof/>
        </w:rPr>
      </w:pPr>
      <w:r>
        <w:rPr>
          <w:noProof/>
        </w:rPr>
        <w:t>logit</w:t>
      </w:r>
      <w:r>
        <w:rPr>
          <w:noProof/>
        </w:rPr>
        <w:tab/>
        <w:t>487, 500, 503, 507, 508, 511, 515, 522, 524, 525, 528, 529, 538, 542, 543, 548, 549</w:t>
      </w:r>
    </w:p>
    <w:p w:rsidR="00FB0723" w:rsidRDefault="00FB0723">
      <w:pPr>
        <w:pStyle w:val="Index1"/>
        <w:tabs>
          <w:tab w:val="right" w:pos="6398"/>
        </w:tabs>
        <w:rPr>
          <w:noProof/>
        </w:rPr>
      </w:pPr>
      <w:r>
        <w:rPr>
          <w:noProof/>
        </w:rPr>
        <w:t>logit function</w:t>
      </w:r>
      <w:r>
        <w:rPr>
          <w:noProof/>
        </w:rPr>
        <w:tab/>
        <w:t>493, 508</w:t>
      </w:r>
    </w:p>
    <w:p w:rsidR="00FB0723" w:rsidRDefault="00FB0723">
      <w:pPr>
        <w:pStyle w:val="Index1"/>
        <w:tabs>
          <w:tab w:val="right" w:pos="6398"/>
        </w:tabs>
        <w:rPr>
          <w:noProof/>
        </w:rPr>
      </w:pPr>
      <w:r>
        <w:rPr>
          <w:noProof/>
        </w:rPr>
        <w:t>logit link</w:t>
      </w:r>
      <w:r>
        <w:rPr>
          <w:noProof/>
        </w:rPr>
        <w:tab/>
        <w:t>493</w:t>
      </w:r>
    </w:p>
    <w:p w:rsidR="00FB0723" w:rsidRDefault="00FB0723">
      <w:pPr>
        <w:pStyle w:val="Index1"/>
        <w:tabs>
          <w:tab w:val="right" w:pos="6398"/>
        </w:tabs>
        <w:rPr>
          <w:noProof/>
        </w:rPr>
      </w:pPr>
      <w:r>
        <w:rPr>
          <w:noProof/>
        </w:rPr>
        <w:t>logit models</w:t>
      </w:r>
      <w:r>
        <w:rPr>
          <w:noProof/>
        </w:rPr>
        <w:tab/>
        <w:t>493, 494, 524</w:t>
      </w:r>
    </w:p>
    <w:p w:rsidR="00FB0723" w:rsidRDefault="00FB0723">
      <w:pPr>
        <w:pStyle w:val="Index1"/>
        <w:tabs>
          <w:tab w:val="right" w:pos="6398"/>
        </w:tabs>
        <w:rPr>
          <w:noProof/>
        </w:rPr>
      </w:pPr>
      <w:r>
        <w:rPr>
          <w:noProof/>
        </w:rPr>
        <w:t>logit regression</w:t>
      </w:r>
      <w:r>
        <w:rPr>
          <w:noProof/>
        </w:rPr>
        <w:tab/>
      </w:r>
      <w:r w:rsidRPr="00215408">
        <w:rPr>
          <w:i/>
          <w:noProof/>
        </w:rPr>
        <w:t>See</w:t>
      </w:r>
      <w:r>
        <w:rPr>
          <w:noProof/>
        </w:rPr>
        <w:t xml:space="preserve"> logistic regression</w:t>
      </w:r>
    </w:p>
    <w:p w:rsidR="00FB0723" w:rsidRDefault="00FB0723">
      <w:pPr>
        <w:pStyle w:val="Index1"/>
        <w:tabs>
          <w:tab w:val="right" w:pos="6398"/>
        </w:tabs>
        <w:rPr>
          <w:noProof/>
        </w:rPr>
      </w:pPr>
      <w:r>
        <w:rPr>
          <w:noProof/>
        </w:rPr>
        <w:t>log-likelihood</w:t>
      </w:r>
      <w:r>
        <w:rPr>
          <w:noProof/>
        </w:rPr>
        <w:tab/>
        <w:t>456, 457</w:t>
      </w:r>
    </w:p>
    <w:p w:rsidR="00FB0723" w:rsidRDefault="00FB0723">
      <w:pPr>
        <w:pStyle w:val="Index1"/>
        <w:tabs>
          <w:tab w:val="right" w:pos="6398"/>
        </w:tabs>
        <w:rPr>
          <w:noProof/>
        </w:rPr>
      </w:pPr>
      <w:r>
        <w:rPr>
          <w:noProof/>
        </w:rPr>
        <w:t>log-log function</w:t>
      </w:r>
      <w:r>
        <w:rPr>
          <w:noProof/>
        </w:rPr>
        <w:tab/>
        <w:t>493</w:t>
      </w:r>
    </w:p>
    <w:p w:rsidR="00FB0723" w:rsidRDefault="00FB0723">
      <w:pPr>
        <w:pStyle w:val="Index1"/>
        <w:tabs>
          <w:tab w:val="right" w:pos="6398"/>
        </w:tabs>
        <w:rPr>
          <w:noProof/>
        </w:rPr>
      </w:pPr>
      <w:r>
        <w:rPr>
          <w:noProof/>
        </w:rPr>
        <w:t>Long Term Capital Management</w:t>
      </w:r>
      <w:r>
        <w:rPr>
          <w:noProof/>
        </w:rPr>
        <w:tab/>
        <w:t>386</w:t>
      </w:r>
    </w:p>
    <w:p w:rsidR="00FB0723" w:rsidRDefault="00FB0723">
      <w:pPr>
        <w:pStyle w:val="Index1"/>
        <w:tabs>
          <w:tab w:val="right" w:pos="6398"/>
        </w:tabs>
        <w:rPr>
          <w:noProof/>
        </w:rPr>
      </w:pPr>
      <w:r>
        <w:rPr>
          <w:noProof/>
        </w:rPr>
        <w:t>lower triangular matrix</w:t>
      </w:r>
      <w:r>
        <w:rPr>
          <w:noProof/>
        </w:rPr>
        <w:tab/>
        <w:t>59</w:t>
      </w:r>
    </w:p>
    <w:p w:rsidR="00FB0723" w:rsidRDefault="00FB0723">
      <w:pPr>
        <w:pStyle w:val="Index1"/>
        <w:tabs>
          <w:tab w:val="right" w:pos="6398"/>
        </w:tabs>
        <w:rPr>
          <w:noProof/>
        </w:rPr>
      </w:pPr>
      <w:r>
        <w:rPr>
          <w:noProof/>
        </w:rPr>
        <w:t>LPSolve</w:t>
      </w:r>
      <w:r>
        <w:rPr>
          <w:noProof/>
        </w:rPr>
        <w:tab/>
        <w:t>10, 11, 304, 305, 307, 313, 314, 315, 328, 688</w:t>
      </w:r>
    </w:p>
    <w:p w:rsidR="00FB0723" w:rsidRDefault="00FB0723">
      <w:pPr>
        <w:pStyle w:val="Index1"/>
        <w:tabs>
          <w:tab w:val="right" w:pos="6398"/>
        </w:tabs>
        <w:rPr>
          <w:noProof/>
        </w:rPr>
      </w:pPr>
      <w:r w:rsidRPr="00215408">
        <w:rPr>
          <w:i/>
          <w:noProof/>
        </w:rPr>
        <w:t>LU</w:t>
      </w:r>
      <w:r>
        <w:rPr>
          <w:noProof/>
        </w:rPr>
        <w:t xml:space="preserve"> decomposition</w:t>
      </w:r>
      <w:r>
        <w:rPr>
          <w:noProof/>
        </w:rPr>
        <w:tab/>
        <w:t>55, 59</w:t>
      </w:r>
    </w:p>
    <w:p w:rsidR="00FB0723" w:rsidRDefault="00FB0723">
      <w:pPr>
        <w:pStyle w:val="IndexHeading"/>
        <w:keepNext/>
        <w:tabs>
          <w:tab w:val="clear" w:pos="6390"/>
          <w:tab w:val="right" w:pos="6398"/>
        </w:tabs>
        <w:rPr>
          <w:rFonts w:eastAsiaTheme="minorEastAsia"/>
          <w:b w:val="0"/>
          <w:bCs w:val="0"/>
          <w:noProof/>
        </w:rPr>
      </w:pPr>
      <w:r>
        <w:rPr>
          <w:noProof/>
        </w:rPr>
        <w:t>M</w:t>
      </w:r>
    </w:p>
    <w:p w:rsidR="00FB0723" w:rsidRDefault="00FB0723">
      <w:pPr>
        <w:pStyle w:val="Index1"/>
        <w:tabs>
          <w:tab w:val="right" w:pos="6398"/>
        </w:tabs>
        <w:rPr>
          <w:noProof/>
        </w:rPr>
      </w:pPr>
      <w:r>
        <w:rPr>
          <w:noProof/>
        </w:rPr>
        <w:t>M/M/1 Queue</w:t>
      </w:r>
      <w:r>
        <w:rPr>
          <w:noProof/>
        </w:rPr>
        <w:tab/>
        <w:t>588, 591, 592, 594, 595, 603, 658, 663</w:t>
      </w:r>
    </w:p>
    <w:p w:rsidR="00FB0723" w:rsidRDefault="00FB0723">
      <w:pPr>
        <w:pStyle w:val="Index1"/>
        <w:tabs>
          <w:tab w:val="right" w:pos="6398"/>
        </w:tabs>
        <w:rPr>
          <w:noProof/>
        </w:rPr>
      </w:pPr>
      <w:r>
        <w:rPr>
          <w:noProof/>
        </w:rPr>
        <w:t>machine learning</w:t>
      </w:r>
      <w:r>
        <w:rPr>
          <w:noProof/>
        </w:rPr>
        <w:tab/>
        <w:t>530, 532</w:t>
      </w:r>
    </w:p>
    <w:p w:rsidR="00FB0723" w:rsidRDefault="00FB0723">
      <w:pPr>
        <w:pStyle w:val="Index1"/>
        <w:tabs>
          <w:tab w:val="right" w:pos="6398"/>
        </w:tabs>
        <w:rPr>
          <w:noProof/>
        </w:rPr>
      </w:pPr>
      <w:r w:rsidRPr="00215408">
        <w:rPr>
          <w:noProof/>
          <w:lang w:val="en"/>
        </w:rPr>
        <w:t>management science</w:t>
      </w:r>
      <w:r>
        <w:rPr>
          <w:noProof/>
        </w:rPr>
        <w:tab/>
        <w:t>1</w:t>
      </w:r>
    </w:p>
    <w:p w:rsidR="00FB0723" w:rsidRDefault="00FB0723">
      <w:pPr>
        <w:pStyle w:val="Index1"/>
        <w:tabs>
          <w:tab w:val="right" w:pos="6398"/>
        </w:tabs>
        <w:rPr>
          <w:noProof/>
        </w:rPr>
      </w:pPr>
      <w:r>
        <w:rPr>
          <w:noProof/>
        </w:rPr>
        <w:t>marginal distribution</w:t>
      </w:r>
      <w:r>
        <w:rPr>
          <w:noProof/>
        </w:rPr>
        <w:tab/>
        <w:t>534</w:t>
      </w:r>
    </w:p>
    <w:p w:rsidR="00FB0723" w:rsidRDefault="00FB0723">
      <w:pPr>
        <w:pStyle w:val="Index1"/>
        <w:tabs>
          <w:tab w:val="right" w:pos="6398"/>
        </w:tabs>
        <w:rPr>
          <w:noProof/>
        </w:rPr>
      </w:pPr>
      <w:r w:rsidRPr="00215408">
        <w:rPr>
          <w:bCs/>
          <w:noProof/>
        </w:rPr>
        <w:t>marginal prices</w:t>
      </w:r>
      <w:r>
        <w:rPr>
          <w:noProof/>
        </w:rPr>
        <w:tab/>
        <w:t>236</w:t>
      </w:r>
    </w:p>
    <w:p w:rsidR="00FB0723" w:rsidRDefault="00FB0723">
      <w:pPr>
        <w:pStyle w:val="Index1"/>
        <w:tabs>
          <w:tab w:val="right" w:pos="6398"/>
        </w:tabs>
        <w:rPr>
          <w:noProof/>
        </w:rPr>
      </w:pPr>
      <w:r w:rsidRPr="00215408">
        <w:rPr>
          <w:bCs/>
          <w:noProof/>
        </w:rPr>
        <w:t>marginal probabilities</w:t>
      </w:r>
      <w:r>
        <w:rPr>
          <w:noProof/>
        </w:rPr>
        <w:tab/>
        <w:t>338</w:t>
      </w:r>
    </w:p>
    <w:p w:rsidR="00FB0723" w:rsidRDefault="00FB0723">
      <w:pPr>
        <w:pStyle w:val="Index1"/>
        <w:tabs>
          <w:tab w:val="right" w:pos="6398"/>
        </w:tabs>
        <w:rPr>
          <w:noProof/>
        </w:rPr>
      </w:pPr>
      <w:r>
        <w:rPr>
          <w:noProof/>
        </w:rPr>
        <w:t>Markov chain</w:t>
      </w:r>
      <w:r>
        <w:rPr>
          <w:noProof/>
        </w:rPr>
        <w:tab/>
        <w:t>492, 532, 533</w:t>
      </w:r>
    </w:p>
    <w:p w:rsidR="00FB0723" w:rsidRDefault="00FB0723">
      <w:pPr>
        <w:pStyle w:val="Index1"/>
        <w:tabs>
          <w:tab w:val="right" w:pos="6398"/>
        </w:tabs>
        <w:rPr>
          <w:noProof/>
        </w:rPr>
      </w:pPr>
      <w:r>
        <w:rPr>
          <w:noProof/>
        </w:rPr>
        <w:t>Markovian poperty</w:t>
      </w:r>
      <w:r>
        <w:rPr>
          <w:noProof/>
        </w:rPr>
        <w:tab/>
      </w:r>
      <w:r w:rsidRPr="00215408">
        <w:rPr>
          <w:i/>
          <w:noProof/>
        </w:rPr>
        <w:t>See</w:t>
      </w:r>
      <w:r>
        <w:rPr>
          <w:noProof/>
        </w:rPr>
        <w:t xml:space="preserve"> memoryless property</w:t>
      </w:r>
    </w:p>
    <w:p w:rsidR="00FB0723" w:rsidRDefault="00FB0723">
      <w:pPr>
        <w:pStyle w:val="Index1"/>
        <w:tabs>
          <w:tab w:val="right" w:pos="6398"/>
        </w:tabs>
        <w:rPr>
          <w:noProof/>
        </w:rPr>
      </w:pPr>
      <w:r>
        <w:rPr>
          <w:noProof/>
        </w:rPr>
        <w:t>MASS package</w:t>
      </w:r>
      <w:r>
        <w:rPr>
          <w:noProof/>
        </w:rPr>
        <w:tab/>
        <w:t>425</w:t>
      </w:r>
    </w:p>
    <w:p w:rsidR="00FB0723" w:rsidRDefault="00FB0723">
      <w:pPr>
        <w:pStyle w:val="Index1"/>
        <w:tabs>
          <w:tab w:val="right" w:pos="6398"/>
        </w:tabs>
        <w:rPr>
          <w:noProof/>
        </w:rPr>
      </w:pPr>
      <w:r w:rsidRPr="00215408">
        <w:rPr>
          <w:noProof/>
          <w:lang w:val="en"/>
        </w:rPr>
        <w:t>mathematical models</w:t>
      </w:r>
      <w:r>
        <w:rPr>
          <w:noProof/>
        </w:rPr>
        <w:tab/>
        <w:t>64, 579</w:t>
      </w:r>
    </w:p>
    <w:p w:rsidR="00FB0723" w:rsidRDefault="00FB0723">
      <w:pPr>
        <w:pStyle w:val="Index1"/>
        <w:tabs>
          <w:tab w:val="right" w:pos="6398"/>
        </w:tabs>
        <w:rPr>
          <w:noProof/>
        </w:rPr>
      </w:pPr>
      <w:r w:rsidRPr="00215408">
        <w:rPr>
          <w:noProof/>
          <w:lang w:val="en"/>
        </w:rPr>
        <w:t>MATLAB</w:t>
      </w:r>
      <w:r>
        <w:rPr>
          <w:noProof/>
        </w:rPr>
        <w:tab/>
        <w:t>10, 305, 688</w:t>
      </w:r>
    </w:p>
    <w:p w:rsidR="00FB0723" w:rsidRDefault="00FB0723">
      <w:pPr>
        <w:pStyle w:val="Index1"/>
        <w:tabs>
          <w:tab w:val="right" w:pos="6398"/>
        </w:tabs>
        <w:rPr>
          <w:noProof/>
        </w:rPr>
      </w:pPr>
      <w:r w:rsidRPr="00215408">
        <w:rPr>
          <w:noProof/>
          <w:lang w:val="en"/>
        </w:rPr>
        <w:t>matrix</w:t>
      </w:r>
      <w:r>
        <w:rPr>
          <w:noProof/>
        </w:rPr>
        <w:tab/>
        <w:t>13, 14, 17, 19, 20, 21, 23, 27, 28, 30, 31, 32, 36, 37, 38, 39, 40, 42, 43, 44, 45, 47, 48, 49, 51, 52, 53, 54, 55, 56, 57, 58, 60, 137, 138, 148, 150, 151, 237, 252, 253, 301, 302, 303, 392, 406, 440, 442, 443, 444, 445, 446, 448, 449, 451, 452, 453, 454, 468, 472, 473, 474, 481, 489, 492, 501, 541, 621, 626, 675</w:t>
      </w:r>
    </w:p>
    <w:p w:rsidR="00FB0723" w:rsidRDefault="00FB0723">
      <w:pPr>
        <w:pStyle w:val="Index1"/>
        <w:tabs>
          <w:tab w:val="right" w:pos="6398"/>
        </w:tabs>
        <w:rPr>
          <w:noProof/>
        </w:rPr>
      </w:pPr>
      <w:r>
        <w:rPr>
          <w:noProof/>
        </w:rPr>
        <w:t>matrix form</w:t>
      </w:r>
      <w:r>
        <w:rPr>
          <w:noProof/>
        </w:rPr>
        <w:tab/>
        <w:t>30, 37, 51, 52, 253, 444, 468</w:t>
      </w:r>
    </w:p>
    <w:p w:rsidR="00FB0723" w:rsidRDefault="00FB0723">
      <w:pPr>
        <w:pStyle w:val="Index1"/>
        <w:tabs>
          <w:tab w:val="right" w:pos="6398"/>
        </w:tabs>
        <w:rPr>
          <w:noProof/>
        </w:rPr>
      </w:pPr>
      <w:r w:rsidRPr="00215408">
        <w:rPr>
          <w:noProof/>
          <w:lang w:val="en"/>
        </w:rPr>
        <w:t>matrix multiplication</w:t>
      </w:r>
      <w:r>
        <w:rPr>
          <w:noProof/>
        </w:rPr>
        <w:tab/>
        <w:t>19, 20, 21, 22, 23, 24, 25, 50, 468</w:t>
      </w:r>
    </w:p>
    <w:p w:rsidR="00FB0723" w:rsidRDefault="00FB0723">
      <w:pPr>
        <w:pStyle w:val="Index1"/>
        <w:tabs>
          <w:tab w:val="right" w:pos="6398"/>
        </w:tabs>
        <w:rPr>
          <w:noProof/>
        </w:rPr>
      </w:pPr>
      <w:r>
        <w:rPr>
          <w:noProof/>
        </w:rPr>
        <w:t>matrix operations</w:t>
      </w:r>
      <w:r>
        <w:rPr>
          <w:noProof/>
        </w:rPr>
        <w:tab/>
        <w:t>49</w:t>
      </w:r>
    </w:p>
    <w:p w:rsidR="00FB0723" w:rsidRDefault="00FB0723">
      <w:pPr>
        <w:pStyle w:val="Index1"/>
        <w:tabs>
          <w:tab w:val="right" w:pos="6398"/>
        </w:tabs>
        <w:rPr>
          <w:noProof/>
        </w:rPr>
      </w:pPr>
      <w:r w:rsidRPr="00215408">
        <w:rPr>
          <w:noProof/>
          <w:lang w:val="en"/>
        </w:rPr>
        <w:t>matrix representation</w:t>
      </w:r>
      <w:r>
        <w:rPr>
          <w:noProof/>
        </w:rPr>
        <w:tab/>
        <w:t>27, 31</w:t>
      </w:r>
    </w:p>
    <w:p w:rsidR="00FB0723" w:rsidRDefault="00FB0723">
      <w:pPr>
        <w:pStyle w:val="Index1"/>
        <w:tabs>
          <w:tab w:val="right" w:pos="6398"/>
        </w:tabs>
        <w:rPr>
          <w:noProof/>
        </w:rPr>
      </w:pPr>
      <w:r>
        <w:rPr>
          <w:noProof/>
        </w:rPr>
        <w:t>maximization problem</w:t>
      </w:r>
      <w:r>
        <w:rPr>
          <w:noProof/>
        </w:rPr>
        <w:tab/>
        <w:t>82, 184, 190, 248, 250, 252, 258, 259, 260, 261</w:t>
      </w:r>
    </w:p>
    <w:p w:rsidR="00FB0723" w:rsidRDefault="00FB0723">
      <w:pPr>
        <w:pStyle w:val="Index1"/>
        <w:tabs>
          <w:tab w:val="right" w:pos="6398"/>
        </w:tabs>
        <w:rPr>
          <w:noProof/>
        </w:rPr>
      </w:pPr>
      <w:r>
        <w:rPr>
          <w:noProof/>
        </w:rPr>
        <w:t>maximum a posteriori</w:t>
      </w:r>
      <w:r>
        <w:rPr>
          <w:noProof/>
        </w:rPr>
        <w:tab/>
        <w:t>522, 532</w:t>
      </w:r>
    </w:p>
    <w:p w:rsidR="00FB0723" w:rsidRDefault="00FB0723">
      <w:pPr>
        <w:pStyle w:val="Index1"/>
        <w:tabs>
          <w:tab w:val="right" w:pos="6398"/>
        </w:tabs>
        <w:rPr>
          <w:noProof/>
        </w:rPr>
      </w:pPr>
      <w:r>
        <w:rPr>
          <w:noProof/>
        </w:rPr>
        <w:t>maximum likelihood</w:t>
      </w:r>
      <w:r>
        <w:rPr>
          <w:noProof/>
        </w:rPr>
        <w:tab/>
        <w:t>421, 423, 437, 439, 447, 485, 487, 491, 510, 522</w:t>
      </w:r>
    </w:p>
    <w:p w:rsidR="00FB0723" w:rsidRDefault="00FB0723">
      <w:pPr>
        <w:pStyle w:val="Index1"/>
        <w:tabs>
          <w:tab w:val="right" w:pos="6398"/>
        </w:tabs>
        <w:rPr>
          <w:noProof/>
        </w:rPr>
      </w:pPr>
      <w:r>
        <w:rPr>
          <w:noProof/>
        </w:rPr>
        <w:t>maximum likelihood estimates</w:t>
      </w:r>
      <w:r>
        <w:rPr>
          <w:noProof/>
        </w:rPr>
        <w:tab/>
        <w:t>491</w:t>
      </w:r>
    </w:p>
    <w:p w:rsidR="00FB0723" w:rsidRDefault="00FB0723">
      <w:pPr>
        <w:pStyle w:val="Index1"/>
        <w:tabs>
          <w:tab w:val="right" w:pos="6398"/>
        </w:tabs>
        <w:rPr>
          <w:noProof/>
        </w:rPr>
      </w:pPr>
      <w:r>
        <w:rPr>
          <w:noProof/>
        </w:rPr>
        <w:t>maximum likelihood estimation</w:t>
      </w:r>
      <w:r>
        <w:rPr>
          <w:noProof/>
        </w:rPr>
        <w:tab/>
        <w:t>423, 424, 485, 510, 522</w:t>
      </w:r>
    </w:p>
    <w:p w:rsidR="00FB0723" w:rsidRDefault="00FB0723">
      <w:pPr>
        <w:pStyle w:val="Index1"/>
        <w:tabs>
          <w:tab w:val="right" w:pos="6398"/>
        </w:tabs>
        <w:rPr>
          <w:noProof/>
        </w:rPr>
      </w:pPr>
      <w:r>
        <w:rPr>
          <w:noProof/>
        </w:rPr>
        <w:t>maximum likelihood estimator</w:t>
      </w:r>
      <w:r>
        <w:rPr>
          <w:noProof/>
        </w:rPr>
        <w:tab/>
        <w:t>439, 443, 445, 447, 448, 500</w:t>
      </w:r>
    </w:p>
    <w:p w:rsidR="00FB0723" w:rsidRDefault="00FB0723">
      <w:pPr>
        <w:pStyle w:val="Index1"/>
        <w:tabs>
          <w:tab w:val="right" w:pos="6398"/>
        </w:tabs>
        <w:rPr>
          <w:noProof/>
        </w:rPr>
      </w:pPr>
      <w:r>
        <w:rPr>
          <w:noProof/>
        </w:rPr>
        <w:t>mean</w:t>
      </w:r>
      <w:r>
        <w:rPr>
          <w:noProof/>
        </w:rPr>
        <w:tab/>
        <w:t>332, 333, 344, 345, 346, 347, 348, 349, 350, 351, 356, 357, 358, 360, 361, 362, 373, 374, 413, 422, 566, 568, 574, 576, 577, 673, 682</w:t>
      </w:r>
    </w:p>
    <w:p w:rsidR="00FB0723" w:rsidRDefault="00FB0723">
      <w:pPr>
        <w:pStyle w:val="Index2"/>
        <w:tabs>
          <w:tab w:val="right" w:pos="6398"/>
        </w:tabs>
        <w:rPr>
          <w:noProof/>
        </w:rPr>
      </w:pPr>
      <w:r>
        <w:rPr>
          <w:noProof/>
        </w:rPr>
        <w:t>sample mean</w:t>
      </w:r>
      <w:r>
        <w:rPr>
          <w:noProof/>
        </w:rPr>
        <w:tab/>
        <w:t>333, 346, 347, 356, 357, 358, 360</w:t>
      </w:r>
    </w:p>
    <w:p w:rsidR="00FB0723" w:rsidRDefault="00FB0723">
      <w:pPr>
        <w:pStyle w:val="Index1"/>
        <w:tabs>
          <w:tab w:val="right" w:pos="6398"/>
        </w:tabs>
        <w:rPr>
          <w:noProof/>
        </w:rPr>
      </w:pPr>
      <w:r>
        <w:rPr>
          <w:noProof/>
        </w:rPr>
        <w:t>memorylee property</w:t>
      </w:r>
      <w:r>
        <w:rPr>
          <w:noProof/>
        </w:rPr>
        <w:tab/>
        <w:t>583</w:t>
      </w:r>
    </w:p>
    <w:p w:rsidR="00FB0723" w:rsidRDefault="00FB0723">
      <w:pPr>
        <w:pStyle w:val="Index1"/>
        <w:tabs>
          <w:tab w:val="right" w:pos="6398"/>
        </w:tabs>
        <w:rPr>
          <w:noProof/>
        </w:rPr>
      </w:pPr>
      <w:r>
        <w:rPr>
          <w:noProof/>
        </w:rPr>
        <w:t>memoryless property</w:t>
      </w:r>
      <w:r>
        <w:rPr>
          <w:noProof/>
        </w:rPr>
        <w:tab/>
        <w:t>583, 584</w:t>
      </w:r>
    </w:p>
    <w:p w:rsidR="00FB0723" w:rsidRDefault="00FB0723">
      <w:pPr>
        <w:pStyle w:val="Index1"/>
        <w:tabs>
          <w:tab w:val="right" w:pos="6398"/>
        </w:tabs>
        <w:rPr>
          <w:noProof/>
        </w:rPr>
      </w:pPr>
      <w:r>
        <w:rPr>
          <w:noProof/>
        </w:rPr>
        <w:t>MILP</w:t>
      </w:r>
      <w:r>
        <w:rPr>
          <w:noProof/>
        </w:rPr>
        <w:tab/>
      </w:r>
      <w:r w:rsidRPr="00215408">
        <w:rPr>
          <w:i/>
          <w:noProof/>
        </w:rPr>
        <w:t>Mixed Integer Linear Programming</w:t>
      </w:r>
    </w:p>
    <w:p w:rsidR="00FB0723" w:rsidRDefault="00FB0723">
      <w:pPr>
        <w:pStyle w:val="Index1"/>
        <w:tabs>
          <w:tab w:val="right" w:pos="6398"/>
        </w:tabs>
        <w:rPr>
          <w:noProof/>
        </w:rPr>
      </w:pPr>
      <w:r>
        <w:rPr>
          <w:noProof/>
        </w:rPr>
        <w:t>minimization problem</w:t>
      </w:r>
      <w:r>
        <w:rPr>
          <w:noProof/>
        </w:rPr>
        <w:tab/>
        <w:t>82, 100, 190, 248, 250, 252, 254, 257, 258, 259, 260, 262</w:t>
      </w:r>
    </w:p>
    <w:p w:rsidR="00FB0723" w:rsidRDefault="00FB0723">
      <w:pPr>
        <w:pStyle w:val="Index1"/>
        <w:tabs>
          <w:tab w:val="right" w:pos="6398"/>
        </w:tabs>
        <w:rPr>
          <w:noProof/>
        </w:rPr>
      </w:pPr>
      <w:r w:rsidRPr="00215408">
        <w:rPr>
          <w:b/>
          <w:bCs/>
          <w:noProof/>
        </w:rPr>
        <w:t>Mixed Integer Linear Program</w:t>
      </w:r>
      <w:r>
        <w:rPr>
          <w:noProof/>
        </w:rPr>
        <w:tab/>
        <w:t>292</w:t>
      </w:r>
    </w:p>
    <w:p w:rsidR="00FB0723" w:rsidRDefault="00FB0723">
      <w:pPr>
        <w:pStyle w:val="Index1"/>
        <w:tabs>
          <w:tab w:val="right" w:pos="6398"/>
        </w:tabs>
        <w:rPr>
          <w:noProof/>
        </w:rPr>
      </w:pPr>
      <w:r>
        <w:rPr>
          <w:noProof/>
        </w:rPr>
        <w:t>Mixed Integer Linear Programming</w:t>
      </w:r>
      <w:r>
        <w:rPr>
          <w:noProof/>
        </w:rPr>
        <w:tab/>
        <w:t>10, 11</w:t>
      </w:r>
    </w:p>
    <w:p w:rsidR="00FB0723" w:rsidRDefault="00FB0723">
      <w:pPr>
        <w:pStyle w:val="Index1"/>
        <w:tabs>
          <w:tab w:val="right" w:pos="6398"/>
        </w:tabs>
        <w:rPr>
          <w:noProof/>
        </w:rPr>
      </w:pPr>
      <w:r>
        <w:rPr>
          <w:noProof/>
        </w:rPr>
        <w:t>model</w:t>
      </w:r>
      <w:r>
        <w:rPr>
          <w:noProof/>
        </w:rPr>
        <w:tab/>
        <w:t>362, 577, 661, 667, 669, 683</w:t>
      </w:r>
    </w:p>
    <w:p w:rsidR="00FB0723" w:rsidRDefault="00FB0723">
      <w:pPr>
        <w:pStyle w:val="Index1"/>
        <w:tabs>
          <w:tab w:val="right" w:pos="6398"/>
        </w:tabs>
        <w:rPr>
          <w:noProof/>
        </w:rPr>
      </w:pPr>
      <w:r>
        <w:rPr>
          <w:noProof/>
        </w:rPr>
        <w:t>model sum of squared</w:t>
      </w:r>
      <w:r>
        <w:rPr>
          <w:noProof/>
        </w:rPr>
        <w:tab/>
        <w:t>458</w:t>
      </w:r>
    </w:p>
    <w:p w:rsidR="00FB0723" w:rsidRDefault="00FB0723">
      <w:pPr>
        <w:pStyle w:val="Index1"/>
        <w:tabs>
          <w:tab w:val="right" w:pos="6398"/>
        </w:tabs>
        <w:rPr>
          <w:noProof/>
        </w:rPr>
      </w:pPr>
      <w:r>
        <w:rPr>
          <w:noProof/>
        </w:rPr>
        <w:t>modeling</w:t>
      </w:r>
      <w:r>
        <w:rPr>
          <w:noProof/>
        </w:rPr>
        <w:tab/>
        <w:t>5, 6, 7, 8, 63, 71, 286, 301, 369, 383, 384, 385, 497, 520, 523, 587, 607, 608, 609, 610, 611, 612, 661, 675, 676, 677, 689</w:t>
      </w:r>
    </w:p>
    <w:p w:rsidR="00FB0723" w:rsidRDefault="00FB0723">
      <w:pPr>
        <w:pStyle w:val="Index1"/>
        <w:tabs>
          <w:tab w:val="right" w:pos="6398"/>
        </w:tabs>
        <w:rPr>
          <w:noProof/>
        </w:rPr>
      </w:pPr>
      <w:r>
        <w:rPr>
          <w:noProof/>
        </w:rPr>
        <w:t>Monte Carlo</w:t>
      </w:r>
      <w:r>
        <w:rPr>
          <w:noProof/>
        </w:rPr>
        <w:tab/>
        <w:t>290, 492, 532, 533, 563, 566, 613, 616, 620, 622, 627</w:t>
      </w:r>
    </w:p>
    <w:p w:rsidR="00FB0723" w:rsidRDefault="00FB0723">
      <w:pPr>
        <w:pStyle w:val="Index1"/>
        <w:tabs>
          <w:tab w:val="right" w:pos="6398"/>
        </w:tabs>
        <w:rPr>
          <w:noProof/>
        </w:rPr>
      </w:pPr>
      <w:r>
        <w:rPr>
          <w:noProof/>
        </w:rPr>
        <w:t>Monty Hall problem</w:t>
      </w:r>
      <w:r>
        <w:rPr>
          <w:noProof/>
        </w:rPr>
        <w:tab/>
        <w:t>623</w:t>
      </w:r>
    </w:p>
    <w:p w:rsidR="00FB0723" w:rsidRDefault="00FB0723">
      <w:pPr>
        <w:pStyle w:val="Index1"/>
        <w:tabs>
          <w:tab w:val="right" w:pos="6398"/>
        </w:tabs>
        <w:rPr>
          <w:noProof/>
        </w:rPr>
      </w:pPr>
      <w:r>
        <w:rPr>
          <w:noProof/>
        </w:rPr>
        <w:t>multicollinearity</w:t>
      </w:r>
      <w:r>
        <w:rPr>
          <w:noProof/>
        </w:rPr>
        <w:tab/>
        <w:t>439, 443, 510</w:t>
      </w:r>
    </w:p>
    <w:p w:rsidR="00FB0723" w:rsidRDefault="00FB0723">
      <w:pPr>
        <w:pStyle w:val="Index1"/>
        <w:tabs>
          <w:tab w:val="right" w:pos="6398"/>
        </w:tabs>
        <w:rPr>
          <w:noProof/>
        </w:rPr>
      </w:pPr>
      <w:r>
        <w:rPr>
          <w:noProof/>
        </w:rPr>
        <w:t>multinomial logit models</w:t>
      </w:r>
      <w:r>
        <w:rPr>
          <w:noProof/>
        </w:rPr>
        <w:tab/>
        <w:t>495, 525, 530</w:t>
      </w:r>
    </w:p>
    <w:p w:rsidR="00FB0723" w:rsidRDefault="00FB0723">
      <w:pPr>
        <w:pStyle w:val="Index1"/>
        <w:tabs>
          <w:tab w:val="right" w:pos="6398"/>
        </w:tabs>
        <w:rPr>
          <w:noProof/>
        </w:rPr>
      </w:pPr>
      <w:r>
        <w:rPr>
          <w:noProof/>
        </w:rPr>
        <w:t>multiperiod cash management</w:t>
      </w:r>
      <w:r>
        <w:rPr>
          <w:noProof/>
        </w:rPr>
        <w:tab/>
        <w:t>120</w:t>
      </w:r>
    </w:p>
    <w:p w:rsidR="00FB0723" w:rsidRDefault="00FB0723">
      <w:pPr>
        <w:pStyle w:val="Index1"/>
        <w:tabs>
          <w:tab w:val="right" w:pos="6398"/>
        </w:tabs>
        <w:rPr>
          <w:noProof/>
        </w:rPr>
      </w:pPr>
      <w:r>
        <w:rPr>
          <w:noProof/>
        </w:rPr>
        <w:t>multiple linear fitting</w:t>
      </w:r>
      <w:r>
        <w:rPr>
          <w:noProof/>
        </w:rPr>
        <w:tab/>
        <w:t>480</w:t>
      </w:r>
    </w:p>
    <w:p w:rsidR="00FB0723" w:rsidRDefault="00FB0723">
      <w:pPr>
        <w:pStyle w:val="Index1"/>
        <w:tabs>
          <w:tab w:val="right" w:pos="6398"/>
        </w:tabs>
        <w:rPr>
          <w:noProof/>
        </w:rPr>
      </w:pPr>
      <w:r>
        <w:rPr>
          <w:noProof/>
        </w:rPr>
        <w:t>Multiplication Rule</w:t>
      </w:r>
      <w:r>
        <w:rPr>
          <w:noProof/>
        </w:rPr>
        <w:tab/>
        <w:t>336</w:t>
      </w:r>
    </w:p>
    <w:p w:rsidR="00FB0723" w:rsidRDefault="00FB0723">
      <w:pPr>
        <w:pStyle w:val="Index1"/>
        <w:tabs>
          <w:tab w:val="right" w:pos="6398"/>
        </w:tabs>
        <w:rPr>
          <w:noProof/>
        </w:rPr>
      </w:pPr>
      <w:r>
        <w:rPr>
          <w:noProof/>
        </w:rPr>
        <w:t>multiplicative inverse</w:t>
      </w:r>
      <w:r>
        <w:rPr>
          <w:noProof/>
        </w:rPr>
        <w:tab/>
        <w:t>42, 43</w:t>
      </w:r>
    </w:p>
    <w:p w:rsidR="00FB0723" w:rsidRDefault="00FB0723">
      <w:pPr>
        <w:pStyle w:val="Index1"/>
        <w:tabs>
          <w:tab w:val="right" w:pos="6398"/>
        </w:tabs>
        <w:rPr>
          <w:noProof/>
        </w:rPr>
      </w:pPr>
      <w:r>
        <w:rPr>
          <w:noProof/>
        </w:rPr>
        <w:t>mutually exclusive events</w:t>
      </w:r>
      <w:r>
        <w:rPr>
          <w:noProof/>
        </w:rPr>
        <w:tab/>
        <w:t>338</w:t>
      </w:r>
    </w:p>
    <w:p w:rsidR="00FB0723" w:rsidRDefault="00FB0723">
      <w:pPr>
        <w:pStyle w:val="IndexHeading"/>
        <w:keepNext/>
        <w:tabs>
          <w:tab w:val="clear" w:pos="6390"/>
          <w:tab w:val="right" w:pos="6398"/>
        </w:tabs>
        <w:rPr>
          <w:rFonts w:eastAsiaTheme="minorEastAsia"/>
          <w:b w:val="0"/>
          <w:bCs w:val="0"/>
          <w:noProof/>
        </w:rPr>
      </w:pPr>
      <w:r>
        <w:rPr>
          <w:noProof/>
        </w:rPr>
        <w:t>N</w:t>
      </w:r>
    </w:p>
    <w:p w:rsidR="00FB0723" w:rsidRDefault="00FB0723">
      <w:pPr>
        <w:pStyle w:val="Index1"/>
        <w:tabs>
          <w:tab w:val="right" w:pos="6398"/>
        </w:tabs>
        <w:rPr>
          <w:noProof/>
        </w:rPr>
      </w:pPr>
      <w:r>
        <w:rPr>
          <w:noProof/>
        </w:rPr>
        <w:t xml:space="preserve">Nagelkerke </w:t>
      </w:r>
      <m:oMath>
        <m:r>
          <m:rPr>
            <m:sty m:val="p"/>
          </m:rPr>
          <w:rPr>
            <w:rFonts w:ascii="Cambria Math" w:hAnsi="Cambria Math"/>
            <w:noProof/>
          </w:rPr>
          <m:t>R2</m:t>
        </m:r>
      </m:oMath>
      <w:r>
        <w:rPr>
          <w:noProof/>
        </w:rPr>
        <w:tab/>
        <w:t>514</w:t>
      </w:r>
    </w:p>
    <w:p w:rsidR="00FB0723" w:rsidRDefault="00FB0723">
      <w:pPr>
        <w:pStyle w:val="Index1"/>
        <w:tabs>
          <w:tab w:val="right" w:pos="6398"/>
        </w:tabs>
        <w:rPr>
          <w:noProof/>
        </w:rPr>
      </w:pPr>
      <w:r w:rsidRPr="00215408">
        <w:rPr>
          <w:rFonts w:eastAsia="Times New Roman" w:cs="Times New Roman"/>
          <w:noProof/>
        </w:rPr>
        <w:t>natural logarithm</w:t>
      </w:r>
      <w:r>
        <w:rPr>
          <w:noProof/>
        </w:rPr>
        <w:tab/>
        <w:t>507, 508, 510, 512, 618</w:t>
      </w:r>
    </w:p>
    <w:p w:rsidR="00FB0723" w:rsidRDefault="00FB0723">
      <w:pPr>
        <w:pStyle w:val="Index1"/>
        <w:tabs>
          <w:tab w:val="right" w:pos="6398"/>
        </w:tabs>
        <w:rPr>
          <w:noProof/>
        </w:rPr>
      </w:pPr>
      <w:r w:rsidRPr="00215408">
        <w:rPr>
          <w:rFonts w:ascii="Lucida Console" w:hAnsi="Lucida Console"/>
          <w:noProof/>
        </w:rPr>
        <w:t>NbClust</w:t>
      </w:r>
      <w:r>
        <w:rPr>
          <w:noProof/>
        </w:rPr>
        <w:t xml:space="preserve"> package</w:t>
      </w:r>
      <w:r>
        <w:rPr>
          <w:noProof/>
        </w:rPr>
        <w:tab/>
        <w:t>407</w:t>
      </w:r>
    </w:p>
    <w:p w:rsidR="00FB0723" w:rsidRDefault="00FB0723">
      <w:pPr>
        <w:pStyle w:val="Index1"/>
        <w:tabs>
          <w:tab w:val="right" w:pos="6398"/>
        </w:tabs>
        <w:rPr>
          <w:noProof/>
        </w:rPr>
      </w:pPr>
      <w:r>
        <w:rPr>
          <w:noProof/>
        </w:rPr>
        <w:t>negative log-likelihood</w:t>
      </w:r>
      <w:r>
        <w:rPr>
          <w:noProof/>
        </w:rPr>
        <w:tab/>
        <w:t>424</w:t>
      </w:r>
    </w:p>
    <w:p w:rsidR="00FB0723" w:rsidRDefault="00FB0723">
      <w:pPr>
        <w:pStyle w:val="Index1"/>
        <w:tabs>
          <w:tab w:val="right" w:pos="6398"/>
        </w:tabs>
        <w:rPr>
          <w:noProof/>
        </w:rPr>
      </w:pPr>
      <w:r>
        <w:rPr>
          <w:noProof/>
        </w:rPr>
        <w:t>net present value</w:t>
      </w:r>
      <w:r>
        <w:rPr>
          <w:noProof/>
        </w:rPr>
        <w:tab/>
        <w:t>108, 109, 110, 111, 112, 113, 114, 115, 326, 329</w:t>
      </w:r>
    </w:p>
    <w:p w:rsidR="00FB0723" w:rsidRDefault="00FB0723">
      <w:pPr>
        <w:pStyle w:val="Index1"/>
        <w:tabs>
          <w:tab w:val="right" w:pos="6398"/>
        </w:tabs>
        <w:rPr>
          <w:noProof/>
        </w:rPr>
      </w:pPr>
      <w:r w:rsidRPr="00215408">
        <w:rPr>
          <w:noProof/>
          <w:lang w:val="en"/>
        </w:rPr>
        <w:t>network models</w:t>
      </w:r>
      <w:r>
        <w:rPr>
          <w:noProof/>
        </w:rPr>
        <w:tab/>
        <w:t>67, 271</w:t>
      </w:r>
    </w:p>
    <w:p w:rsidR="00FB0723" w:rsidRDefault="00FB0723">
      <w:pPr>
        <w:pStyle w:val="Index1"/>
        <w:tabs>
          <w:tab w:val="right" w:pos="6398"/>
        </w:tabs>
        <w:rPr>
          <w:noProof/>
        </w:rPr>
      </w:pPr>
      <w:r>
        <w:rPr>
          <w:noProof/>
        </w:rPr>
        <w:t>Newton–Raphson method</w:t>
      </w:r>
      <w:r>
        <w:rPr>
          <w:noProof/>
        </w:rPr>
        <w:tab/>
        <w:t>491</w:t>
      </w:r>
    </w:p>
    <w:p w:rsidR="00FB0723" w:rsidRDefault="00FB0723">
      <w:pPr>
        <w:pStyle w:val="Index1"/>
        <w:tabs>
          <w:tab w:val="right" w:pos="6398"/>
        </w:tabs>
        <w:rPr>
          <w:noProof/>
        </w:rPr>
      </w:pPr>
      <w:r>
        <w:rPr>
          <w:noProof/>
        </w:rPr>
        <w:t>Newton's method</w:t>
      </w:r>
      <w:r>
        <w:rPr>
          <w:noProof/>
        </w:rPr>
        <w:tab/>
        <w:t>510</w:t>
      </w:r>
    </w:p>
    <w:p w:rsidR="00FB0723" w:rsidRDefault="00FB0723">
      <w:pPr>
        <w:pStyle w:val="Index1"/>
        <w:tabs>
          <w:tab w:val="right" w:pos="6398"/>
        </w:tabs>
        <w:rPr>
          <w:noProof/>
        </w:rPr>
      </w:pPr>
      <w:r w:rsidRPr="00215408">
        <w:rPr>
          <w:noProof/>
          <w:lang w:val="en"/>
        </w:rPr>
        <w:t>no solution</w:t>
      </w:r>
      <w:r>
        <w:rPr>
          <w:noProof/>
        </w:rPr>
        <w:tab/>
        <w:t>28, 36, 37, 40, 42, 54, 160</w:t>
      </w:r>
    </w:p>
    <w:p w:rsidR="00FB0723" w:rsidRDefault="00FB0723">
      <w:pPr>
        <w:pStyle w:val="Index1"/>
        <w:tabs>
          <w:tab w:val="right" w:pos="6398"/>
        </w:tabs>
        <w:rPr>
          <w:noProof/>
        </w:rPr>
      </w:pPr>
      <w:r>
        <w:rPr>
          <w:noProof/>
        </w:rPr>
        <w:t>nomograms</w:t>
      </w:r>
      <w:r>
        <w:rPr>
          <w:noProof/>
        </w:rPr>
        <w:tab/>
        <w:t>383</w:t>
      </w:r>
    </w:p>
    <w:p w:rsidR="00FB0723" w:rsidRDefault="00FB0723">
      <w:pPr>
        <w:pStyle w:val="Index1"/>
        <w:tabs>
          <w:tab w:val="right" w:pos="6398"/>
        </w:tabs>
        <w:rPr>
          <w:noProof/>
        </w:rPr>
      </w:pPr>
      <w:r w:rsidRPr="00215408">
        <w:rPr>
          <w:noProof/>
          <w:lang w:val="en"/>
        </w:rPr>
        <w:t>nonbasic variable</w:t>
      </w:r>
      <w:r>
        <w:rPr>
          <w:noProof/>
        </w:rPr>
        <w:tab/>
        <w:t>40, 41, 159, 168, 171, 172, 176, 179, 180, 185, 189, 243, 245, 260</w:t>
      </w:r>
    </w:p>
    <w:p w:rsidR="00FB0723" w:rsidRDefault="00FB0723">
      <w:pPr>
        <w:pStyle w:val="Index1"/>
        <w:tabs>
          <w:tab w:val="right" w:pos="6398"/>
        </w:tabs>
        <w:rPr>
          <w:noProof/>
        </w:rPr>
      </w:pPr>
      <w:r>
        <w:rPr>
          <w:noProof/>
        </w:rPr>
        <w:t>nonbinding constraints</w:t>
      </w:r>
      <w:r>
        <w:rPr>
          <w:noProof/>
        </w:rPr>
        <w:tab/>
        <w:t>88, 265</w:t>
      </w:r>
    </w:p>
    <w:p w:rsidR="00FB0723" w:rsidRDefault="00FB0723">
      <w:pPr>
        <w:pStyle w:val="Index1"/>
        <w:tabs>
          <w:tab w:val="right" w:pos="6398"/>
        </w:tabs>
        <w:rPr>
          <w:noProof/>
        </w:rPr>
      </w:pPr>
      <w:r w:rsidRPr="00215408">
        <w:rPr>
          <w:bCs/>
          <w:noProof/>
        </w:rPr>
        <w:t>nonlinear model</w:t>
      </w:r>
      <w:r>
        <w:rPr>
          <w:noProof/>
        </w:rPr>
        <w:tab/>
        <w:t>66</w:t>
      </w:r>
    </w:p>
    <w:p w:rsidR="00FB0723" w:rsidRDefault="00FB0723">
      <w:pPr>
        <w:pStyle w:val="Index1"/>
        <w:tabs>
          <w:tab w:val="right" w:pos="6398"/>
        </w:tabs>
        <w:rPr>
          <w:noProof/>
        </w:rPr>
      </w:pPr>
      <w:r>
        <w:rPr>
          <w:noProof/>
        </w:rPr>
        <w:t>non-parametric</w:t>
      </w:r>
      <w:r>
        <w:rPr>
          <w:noProof/>
        </w:rPr>
        <w:tab/>
        <w:t>496, 497</w:t>
      </w:r>
    </w:p>
    <w:p w:rsidR="00FB0723" w:rsidRDefault="00FB0723">
      <w:pPr>
        <w:pStyle w:val="Index1"/>
        <w:tabs>
          <w:tab w:val="right" w:pos="6398"/>
        </w:tabs>
        <w:rPr>
          <w:noProof/>
        </w:rPr>
      </w:pPr>
      <w:r>
        <w:rPr>
          <w:noProof/>
        </w:rPr>
        <w:t>non-singular matrix</w:t>
      </w:r>
      <w:r>
        <w:rPr>
          <w:noProof/>
        </w:rPr>
        <w:tab/>
        <w:t>58</w:t>
      </w:r>
    </w:p>
    <w:p w:rsidR="00FB0723" w:rsidRDefault="00FB0723">
      <w:pPr>
        <w:pStyle w:val="Index1"/>
        <w:tabs>
          <w:tab w:val="right" w:pos="6398"/>
        </w:tabs>
        <w:rPr>
          <w:noProof/>
        </w:rPr>
      </w:pPr>
      <w:r w:rsidRPr="00215408">
        <w:rPr>
          <w:noProof/>
          <w:lang w:val="en"/>
        </w:rPr>
        <w:t>Normal PDF</w:t>
      </w:r>
      <w:r>
        <w:rPr>
          <w:noProof/>
        </w:rPr>
        <w:tab/>
        <w:t>349</w:t>
      </w:r>
    </w:p>
    <w:p w:rsidR="00FB0723" w:rsidRDefault="00FB0723">
      <w:pPr>
        <w:pStyle w:val="Index1"/>
        <w:tabs>
          <w:tab w:val="right" w:pos="6398"/>
        </w:tabs>
        <w:rPr>
          <w:noProof/>
        </w:rPr>
      </w:pPr>
      <w:r>
        <w:rPr>
          <w:noProof/>
        </w:rPr>
        <w:t>normal standardized distribution</w:t>
      </w:r>
      <w:r>
        <w:rPr>
          <w:noProof/>
        </w:rPr>
        <w:tab/>
        <w:t>434</w:t>
      </w:r>
    </w:p>
    <w:p w:rsidR="00FB0723" w:rsidRDefault="00FB0723">
      <w:pPr>
        <w:pStyle w:val="Index1"/>
        <w:tabs>
          <w:tab w:val="right" w:pos="6398"/>
        </w:tabs>
        <w:rPr>
          <w:noProof/>
        </w:rPr>
      </w:pPr>
      <w:r w:rsidRPr="00215408">
        <w:rPr>
          <w:bCs/>
          <w:noProof/>
        </w:rPr>
        <w:t>normality condition</w:t>
      </w:r>
      <w:r>
        <w:rPr>
          <w:noProof/>
        </w:rPr>
        <w:tab/>
        <w:t>345</w:t>
      </w:r>
    </w:p>
    <w:p w:rsidR="00FB0723" w:rsidRDefault="00FB0723">
      <w:pPr>
        <w:pStyle w:val="Index1"/>
        <w:tabs>
          <w:tab w:val="right" w:pos="6398"/>
        </w:tabs>
        <w:rPr>
          <w:noProof/>
        </w:rPr>
      </w:pPr>
      <w:r>
        <w:rPr>
          <w:noProof/>
        </w:rPr>
        <w:t>normality tests</w:t>
      </w:r>
      <w:r>
        <w:rPr>
          <w:noProof/>
        </w:rPr>
        <w:tab/>
        <w:t>427, 432</w:t>
      </w:r>
    </w:p>
    <w:p w:rsidR="00FB0723" w:rsidRDefault="00FB0723">
      <w:pPr>
        <w:pStyle w:val="Index1"/>
        <w:tabs>
          <w:tab w:val="right" w:pos="6398"/>
        </w:tabs>
        <w:rPr>
          <w:noProof/>
        </w:rPr>
      </w:pPr>
      <w:r>
        <w:rPr>
          <w:noProof/>
        </w:rPr>
        <w:t>normalized</w:t>
      </w:r>
      <w:r>
        <w:rPr>
          <w:noProof/>
        </w:rPr>
        <w:tab/>
        <w:t>528</w:t>
      </w:r>
    </w:p>
    <w:p w:rsidR="00FB0723" w:rsidRDefault="00FB0723">
      <w:pPr>
        <w:pStyle w:val="Index1"/>
        <w:tabs>
          <w:tab w:val="right" w:pos="6398"/>
        </w:tabs>
        <w:rPr>
          <w:noProof/>
        </w:rPr>
      </w:pPr>
      <w:r>
        <w:rPr>
          <w:noProof/>
        </w:rPr>
        <w:t>nuisance parameter</w:t>
      </w:r>
      <w:r>
        <w:rPr>
          <w:noProof/>
        </w:rPr>
        <w:tab/>
        <w:t>442</w:t>
      </w:r>
    </w:p>
    <w:p w:rsidR="00FB0723" w:rsidRDefault="00FB0723">
      <w:pPr>
        <w:pStyle w:val="Index1"/>
        <w:tabs>
          <w:tab w:val="right" w:pos="6398"/>
        </w:tabs>
        <w:rPr>
          <w:noProof/>
        </w:rPr>
      </w:pPr>
      <w:r w:rsidRPr="00215408">
        <w:rPr>
          <w:i/>
          <w:iCs/>
          <w:noProof/>
        </w:rPr>
        <w:t>null hypothesis</w:t>
      </w:r>
      <w:r>
        <w:rPr>
          <w:noProof/>
        </w:rPr>
        <w:tab/>
        <w:t>373, 374, 375, 431, 432, 433, 457, 458</w:t>
      </w:r>
    </w:p>
    <w:p w:rsidR="00FB0723" w:rsidRDefault="00FB0723">
      <w:pPr>
        <w:pStyle w:val="Index1"/>
        <w:tabs>
          <w:tab w:val="right" w:pos="6398"/>
        </w:tabs>
        <w:rPr>
          <w:noProof/>
        </w:rPr>
      </w:pPr>
      <w:r>
        <w:rPr>
          <w:noProof/>
        </w:rPr>
        <w:t>null model</w:t>
      </w:r>
      <w:r>
        <w:rPr>
          <w:noProof/>
        </w:rPr>
        <w:tab/>
        <w:t>512, 516, 544</w:t>
      </w:r>
    </w:p>
    <w:p w:rsidR="00FB0723" w:rsidRDefault="00FB0723">
      <w:pPr>
        <w:pStyle w:val="Index1"/>
        <w:tabs>
          <w:tab w:val="right" w:pos="6398"/>
        </w:tabs>
        <w:rPr>
          <w:noProof/>
        </w:rPr>
      </w:pPr>
      <w:r>
        <w:rPr>
          <w:noProof/>
        </w:rPr>
        <w:t>null space</w:t>
      </w:r>
      <w:r>
        <w:rPr>
          <w:noProof/>
        </w:rPr>
        <w:tab/>
        <w:t>53, 58</w:t>
      </w:r>
    </w:p>
    <w:p w:rsidR="00FB0723" w:rsidRDefault="00FB0723">
      <w:pPr>
        <w:pStyle w:val="Index1"/>
        <w:tabs>
          <w:tab w:val="right" w:pos="6398"/>
        </w:tabs>
        <w:rPr>
          <w:noProof/>
        </w:rPr>
      </w:pPr>
      <w:r>
        <w:rPr>
          <w:noProof/>
        </w:rPr>
        <w:t>number of runs</w:t>
      </w:r>
      <w:r>
        <w:rPr>
          <w:noProof/>
        </w:rPr>
        <w:tab/>
        <w:t>602, 603</w:t>
      </w:r>
    </w:p>
    <w:p w:rsidR="00FB0723" w:rsidRDefault="00FB0723">
      <w:pPr>
        <w:pStyle w:val="IndexHeading"/>
        <w:keepNext/>
        <w:tabs>
          <w:tab w:val="clear" w:pos="6390"/>
          <w:tab w:val="right" w:pos="6398"/>
        </w:tabs>
        <w:rPr>
          <w:rFonts w:eastAsiaTheme="minorEastAsia"/>
          <w:b w:val="0"/>
          <w:bCs w:val="0"/>
          <w:noProof/>
        </w:rPr>
      </w:pPr>
      <w:r>
        <w:rPr>
          <w:noProof/>
        </w:rPr>
        <w:t>O</w:t>
      </w:r>
    </w:p>
    <w:p w:rsidR="00FB0723" w:rsidRDefault="00FB0723">
      <w:pPr>
        <w:pStyle w:val="Index1"/>
        <w:tabs>
          <w:tab w:val="right" w:pos="6398"/>
        </w:tabs>
        <w:rPr>
          <w:noProof/>
        </w:rPr>
      </w:pPr>
      <w:r w:rsidRPr="00215408">
        <w:rPr>
          <w:noProof/>
          <w:lang w:val="en"/>
        </w:rPr>
        <w:t>objective function</w:t>
      </w:r>
      <w:r>
        <w:rPr>
          <w:noProof/>
        </w:rPr>
        <w:tab/>
        <w:t>10, 66, 67, 68, 69, 73, 74, 75, 76, 78, 79, 80, 81, 82, 87, 90, 91, 94, 95, 102, 104, 105, 117, 121, 123, 125, 128, 129, 137, 138, 144, 146, 147, 150, 153, 167, 168, 169, 170, 184, 187, 190, 192, 193, 194, 195, 196, 200, 201, 202, 205, 206, 207, 214, 220,223, 229, 231, 235, 236, 248, 250, 257, 258, 259, 260, 261, 262, 264, 282, 301, 310, 311, 318, 319</w:t>
      </w:r>
    </w:p>
    <w:p w:rsidR="00FB0723" w:rsidRDefault="00FB0723">
      <w:pPr>
        <w:pStyle w:val="Index1"/>
        <w:tabs>
          <w:tab w:val="right" w:pos="6398"/>
        </w:tabs>
        <w:rPr>
          <w:noProof/>
        </w:rPr>
      </w:pPr>
      <w:r w:rsidRPr="00215408">
        <w:rPr>
          <w:noProof/>
          <w:lang w:val="en"/>
        </w:rPr>
        <w:t>Octave</w:t>
      </w:r>
      <w:r>
        <w:rPr>
          <w:noProof/>
        </w:rPr>
        <w:tab/>
        <w:t>10, 305, 312, 688</w:t>
      </w:r>
    </w:p>
    <w:p w:rsidR="00FB0723" w:rsidRDefault="00FB0723">
      <w:pPr>
        <w:pStyle w:val="Index1"/>
        <w:tabs>
          <w:tab w:val="right" w:pos="6398"/>
        </w:tabs>
        <w:rPr>
          <w:noProof/>
        </w:rPr>
      </w:pPr>
      <w:r>
        <w:rPr>
          <w:noProof/>
        </w:rPr>
        <w:t>odds ratio</w:t>
      </w:r>
      <w:r>
        <w:rPr>
          <w:noProof/>
        </w:rPr>
        <w:tab/>
        <w:t>507, 514, 516</w:t>
      </w:r>
    </w:p>
    <w:p w:rsidR="00FB0723" w:rsidRDefault="00FB0723">
      <w:pPr>
        <w:pStyle w:val="Index1"/>
        <w:tabs>
          <w:tab w:val="right" w:pos="6398"/>
        </w:tabs>
        <w:rPr>
          <w:noProof/>
        </w:rPr>
      </w:pPr>
      <w:r>
        <w:rPr>
          <w:noProof/>
        </w:rPr>
        <w:t>omnibus tests</w:t>
      </w:r>
      <w:r>
        <w:rPr>
          <w:noProof/>
        </w:rPr>
        <w:tab/>
        <w:t>427</w:t>
      </w:r>
    </w:p>
    <w:p w:rsidR="00FB0723" w:rsidRDefault="00FB0723">
      <w:pPr>
        <w:pStyle w:val="Index1"/>
        <w:tabs>
          <w:tab w:val="right" w:pos="6398"/>
        </w:tabs>
        <w:rPr>
          <w:noProof/>
        </w:rPr>
      </w:pPr>
      <w:r>
        <w:rPr>
          <w:noProof/>
        </w:rPr>
        <w:t>optimal interpolation</w:t>
      </w:r>
      <w:r>
        <w:rPr>
          <w:noProof/>
        </w:rPr>
        <w:tab/>
        <w:t>618</w:t>
      </w:r>
    </w:p>
    <w:p w:rsidR="00FB0723" w:rsidRDefault="00FB0723">
      <w:pPr>
        <w:pStyle w:val="Index1"/>
        <w:tabs>
          <w:tab w:val="right" w:pos="6398"/>
        </w:tabs>
        <w:rPr>
          <w:noProof/>
        </w:rPr>
      </w:pPr>
      <w:r w:rsidRPr="00215408">
        <w:rPr>
          <w:bCs/>
          <w:noProof/>
        </w:rPr>
        <w:t>optimal solution</w:t>
      </w:r>
      <w:r>
        <w:rPr>
          <w:noProof/>
        </w:rPr>
        <w:tab/>
        <w:t>65, 70, 81-89, 93-95, 98, 10-102, 106, 114, 119, 122, 127, 129, 130, 140, 145, 163, 164, 167, 179, 180-186, 191, 194, 196, 199, 200, 205, 206, 209, 211, 221-229, 230, 231, 237, 244, 247-250, 254, 258, 259, 260, 262, 268, 269, 283, 294, 295, 297, 311, 312, 317, 320, 322, 323, 328</w:t>
      </w:r>
    </w:p>
    <w:p w:rsidR="00FB0723" w:rsidRDefault="00FB0723">
      <w:pPr>
        <w:pStyle w:val="Index1"/>
        <w:tabs>
          <w:tab w:val="right" w:pos="6398"/>
        </w:tabs>
        <w:rPr>
          <w:noProof/>
        </w:rPr>
      </w:pPr>
      <w:r>
        <w:rPr>
          <w:noProof/>
        </w:rPr>
        <w:t>optimization</w:t>
      </w:r>
      <w:r>
        <w:rPr>
          <w:noProof/>
        </w:rPr>
        <w:tab/>
        <w:t>5, 6, 7, 69, 73, 522, 605</w:t>
      </w:r>
    </w:p>
    <w:p w:rsidR="00FB0723" w:rsidRDefault="00FB0723">
      <w:pPr>
        <w:pStyle w:val="Index1"/>
        <w:tabs>
          <w:tab w:val="right" w:pos="6398"/>
        </w:tabs>
        <w:rPr>
          <w:noProof/>
        </w:rPr>
      </w:pPr>
      <w:r>
        <w:rPr>
          <w:noProof/>
        </w:rPr>
        <w:t>optimization models</w:t>
      </w:r>
      <w:r>
        <w:rPr>
          <w:noProof/>
        </w:rPr>
        <w:tab/>
        <w:t>66, 67, 68, 69, 70, 78</w:t>
      </w:r>
    </w:p>
    <w:p w:rsidR="00FB0723" w:rsidRDefault="00FB0723">
      <w:pPr>
        <w:pStyle w:val="Index1"/>
        <w:tabs>
          <w:tab w:val="right" w:pos="6398"/>
        </w:tabs>
        <w:rPr>
          <w:noProof/>
        </w:rPr>
      </w:pPr>
      <w:r w:rsidRPr="00215408">
        <w:rPr>
          <w:b/>
          <w:noProof/>
        </w:rPr>
        <w:t>ordinary least squares</w:t>
      </w:r>
      <w:r>
        <w:rPr>
          <w:noProof/>
        </w:rPr>
        <w:tab/>
        <w:t>439, 440, 441, 442, 443, 444, 445, 446, 447, 448, 449, 451, 452, 453, 456, 458, 460</w:t>
      </w:r>
    </w:p>
    <w:p w:rsidR="00FB0723" w:rsidRDefault="00FB0723">
      <w:pPr>
        <w:pStyle w:val="Index1"/>
        <w:tabs>
          <w:tab w:val="right" w:pos="6398"/>
        </w:tabs>
        <w:rPr>
          <w:noProof/>
        </w:rPr>
      </w:pPr>
      <w:r>
        <w:rPr>
          <w:noProof/>
        </w:rPr>
        <w:t>orthonormal basis</w:t>
      </w:r>
      <w:r>
        <w:rPr>
          <w:noProof/>
        </w:rPr>
        <w:tab/>
        <w:t>58</w:t>
      </w:r>
    </w:p>
    <w:p w:rsidR="00FB0723" w:rsidRDefault="00FB0723">
      <w:pPr>
        <w:pStyle w:val="Index1"/>
        <w:tabs>
          <w:tab w:val="right" w:pos="6398"/>
        </w:tabs>
        <w:rPr>
          <w:noProof/>
        </w:rPr>
      </w:pPr>
      <w:r>
        <w:rPr>
          <w:noProof/>
        </w:rPr>
        <w:t>outcome</w:t>
      </w:r>
      <w:r>
        <w:rPr>
          <w:noProof/>
        </w:rPr>
        <w:tab/>
        <w:t>333, 334, 338, 344, 377, 387, 487, 490, 491, 505, 506, 516, 518, 519, 520, 521, 522, 525</w:t>
      </w:r>
    </w:p>
    <w:p w:rsidR="00FB0723" w:rsidRDefault="00FB0723">
      <w:pPr>
        <w:pStyle w:val="Index1"/>
        <w:tabs>
          <w:tab w:val="right" w:pos="6398"/>
        </w:tabs>
        <w:rPr>
          <w:noProof/>
        </w:rPr>
      </w:pPr>
      <w:r>
        <w:rPr>
          <w:noProof/>
        </w:rPr>
        <w:t>outcome variable</w:t>
      </w:r>
      <w:r>
        <w:rPr>
          <w:noProof/>
        </w:rPr>
        <w:tab/>
      </w:r>
      <w:r w:rsidRPr="00215408">
        <w:rPr>
          <w:i/>
          <w:noProof/>
        </w:rPr>
        <w:t>See</w:t>
      </w:r>
      <w:r>
        <w:rPr>
          <w:noProof/>
        </w:rPr>
        <w:t xml:space="preserve"> dependent variables</w:t>
      </w:r>
    </w:p>
    <w:p w:rsidR="00FB0723" w:rsidRDefault="00FB0723">
      <w:pPr>
        <w:pStyle w:val="Index1"/>
        <w:tabs>
          <w:tab w:val="right" w:pos="6398"/>
        </w:tabs>
        <w:rPr>
          <w:noProof/>
        </w:rPr>
      </w:pPr>
      <w:r>
        <w:rPr>
          <w:noProof/>
        </w:rPr>
        <w:t>outer product</w:t>
      </w:r>
      <w:r>
        <w:rPr>
          <w:noProof/>
        </w:rPr>
        <w:tab/>
        <w:t>48</w:t>
      </w:r>
    </w:p>
    <w:p w:rsidR="00FB0723" w:rsidRDefault="00FB0723">
      <w:pPr>
        <w:pStyle w:val="Index1"/>
        <w:tabs>
          <w:tab w:val="right" w:pos="6398"/>
        </w:tabs>
        <w:rPr>
          <w:noProof/>
        </w:rPr>
      </w:pPr>
      <w:r>
        <w:rPr>
          <w:noProof/>
        </w:rPr>
        <w:t>output variable</w:t>
      </w:r>
      <w:r>
        <w:rPr>
          <w:noProof/>
        </w:rPr>
        <w:tab/>
      </w:r>
      <w:r w:rsidRPr="00215408">
        <w:rPr>
          <w:i/>
          <w:noProof/>
        </w:rPr>
        <w:t>See</w:t>
      </w:r>
      <w:r>
        <w:rPr>
          <w:noProof/>
        </w:rPr>
        <w:t xml:space="preserve"> dependent variables</w:t>
      </w:r>
    </w:p>
    <w:p w:rsidR="00FB0723" w:rsidRDefault="00FB0723">
      <w:pPr>
        <w:pStyle w:val="IndexHeading"/>
        <w:keepNext/>
        <w:tabs>
          <w:tab w:val="clear" w:pos="6390"/>
          <w:tab w:val="right" w:pos="6398"/>
        </w:tabs>
        <w:rPr>
          <w:rFonts w:eastAsiaTheme="minorEastAsia"/>
          <w:b w:val="0"/>
          <w:bCs w:val="0"/>
          <w:noProof/>
        </w:rPr>
      </w:pPr>
      <w:r>
        <w:rPr>
          <w:noProof/>
        </w:rPr>
        <w:t>P</w:t>
      </w:r>
    </w:p>
    <w:p w:rsidR="00FB0723" w:rsidRDefault="00FB0723">
      <w:pPr>
        <w:pStyle w:val="Index1"/>
        <w:tabs>
          <w:tab w:val="right" w:pos="6398"/>
        </w:tabs>
        <w:rPr>
          <w:noProof/>
        </w:rPr>
      </w:pPr>
      <w:r w:rsidRPr="00215408">
        <w:rPr>
          <w:noProof/>
          <w:lang w:val="en"/>
        </w:rPr>
        <w:t>parallelogram law</w:t>
      </w:r>
      <w:r>
        <w:rPr>
          <w:noProof/>
        </w:rPr>
        <w:tab/>
        <w:t>17, 19</w:t>
      </w:r>
    </w:p>
    <w:p w:rsidR="00FB0723" w:rsidRDefault="00FB0723">
      <w:pPr>
        <w:pStyle w:val="Index1"/>
        <w:tabs>
          <w:tab w:val="right" w:pos="6398"/>
        </w:tabs>
        <w:rPr>
          <w:noProof/>
        </w:rPr>
      </w:pPr>
      <w:r>
        <w:rPr>
          <w:noProof/>
        </w:rPr>
        <w:t>parameter</w:t>
      </w:r>
      <w:r>
        <w:rPr>
          <w:noProof/>
        </w:rPr>
        <w:tab/>
        <w:t>332, 344, 346, 347, 348, 356, 363, 373, 570, 575, 665, 673, 682</w:t>
      </w:r>
    </w:p>
    <w:p w:rsidR="00FB0723" w:rsidRDefault="00FB0723">
      <w:pPr>
        <w:pStyle w:val="Index1"/>
        <w:tabs>
          <w:tab w:val="right" w:pos="6398"/>
        </w:tabs>
        <w:rPr>
          <w:noProof/>
        </w:rPr>
      </w:pPr>
      <w:r>
        <w:rPr>
          <w:noProof/>
        </w:rPr>
        <w:t>parameter estimates</w:t>
      </w:r>
      <w:r>
        <w:rPr>
          <w:noProof/>
        </w:rPr>
        <w:tab/>
        <w:t>421, 422, 423</w:t>
      </w:r>
    </w:p>
    <w:p w:rsidR="00FB0723" w:rsidRDefault="00FB0723">
      <w:pPr>
        <w:pStyle w:val="Index1"/>
        <w:tabs>
          <w:tab w:val="right" w:pos="6398"/>
        </w:tabs>
        <w:rPr>
          <w:noProof/>
        </w:rPr>
      </w:pPr>
      <w:r>
        <w:rPr>
          <w:noProof/>
        </w:rPr>
        <w:t>parametric</w:t>
      </w:r>
      <w:r>
        <w:rPr>
          <w:noProof/>
        </w:rPr>
        <w:tab/>
        <w:t>496, 497, 498</w:t>
      </w:r>
    </w:p>
    <w:p w:rsidR="00FB0723" w:rsidRDefault="00FB0723">
      <w:pPr>
        <w:pStyle w:val="Index1"/>
        <w:tabs>
          <w:tab w:val="right" w:pos="6398"/>
        </w:tabs>
        <w:rPr>
          <w:noProof/>
        </w:rPr>
      </w:pPr>
      <w:r>
        <w:rPr>
          <w:noProof/>
        </w:rPr>
        <w:t>Pareto Principle</w:t>
      </w:r>
      <w:r>
        <w:rPr>
          <w:noProof/>
        </w:rPr>
        <w:tab/>
        <w:t>377</w:t>
      </w:r>
    </w:p>
    <w:p w:rsidR="00FB0723" w:rsidRDefault="00FB0723">
      <w:pPr>
        <w:pStyle w:val="Index1"/>
        <w:tabs>
          <w:tab w:val="right" w:pos="6398"/>
        </w:tabs>
        <w:rPr>
          <w:noProof/>
        </w:rPr>
      </w:pPr>
      <w:r>
        <w:rPr>
          <w:noProof/>
        </w:rPr>
        <w:t>partitioning</w:t>
      </w:r>
      <w:r>
        <w:rPr>
          <w:noProof/>
        </w:rPr>
        <w:tab/>
        <w:t>390, 393, 511</w:t>
      </w:r>
    </w:p>
    <w:p w:rsidR="00FB0723" w:rsidRDefault="00FB0723">
      <w:pPr>
        <w:pStyle w:val="Index1"/>
        <w:tabs>
          <w:tab w:val="right" w:pos="6398"/>
        </w:tabs>
        <w:rPr>
          <w:noProof/>
        </w:rPr>
      </w:pPr>
      <w:r>
        <w:rPr>
          <w:noProof/>
        </w:rPr>
        <w:t>Pearson’s Chi-square test</w:t>
      </w:r>
      <w:r>
        <w:rPr>
          <w:noProof/>
        </w:rPr>
        <w:tab/>
        <w:t>436</w:t>
      </w:r>
    </w:p>
    <w:p w:rsidR="00FB0723" w:rsidRDefault="00FB0723">
      <w:pPr>
        <w:pStyle w:val="Index1"/>
        <w:tabs>
          <w:tab w:val="right" w:pos="6398"/>
        </w:tabs>
        <w:rPr>
          <w:noProof/>
        </w:rPr>
      </w:pPr>
      <w:r w:rsidRPr="00215408">
        <w:rPr>
          <w:b/>
          <w:noProof/>
        </w:rPr>
        <w:t>PERT</w:t>
      </w:r>
      <w:r>
        <w:rPr>
          <w:noProof/>
        </w:rPr>
        <w:tab/>
      </w:r>
      <w:r w:rsidRPr="00215408">
        <w:rPr>
          <w:i/>
          <w:noProof/>
        </w:rPr>
        <w:t>See</w:t>
      </w:r>
      <w:r>
        <w:rPr>
          <w:noProof/>
        </w:rPr>
        <w:t xml:space="preserve"> Program Evaluation and Review Technique</w:t>
      </w:r>
    </w:p>
    <w:p w:rsidR="00FB0723" w:rsidRDefault="00FB0723">
      <w:pPr>
        <w:pStyle w:val="Index1"/>
        <w:tabs>
          <w:tab w:val="right" w:pos="6398"/>
        </w:tabs>
        <w:rPr>
          <w:noProof/>
        </w:rPr>
      </w:pPr>
      <w:r>
        <w:rPr>
          <w:noProof/>
        </w:rPr>
        <w:t>Perturbation Analysis</w:t>
      </w:r>
      <w:r>
        <w:rPr>
          <w:noProof/>
        </w:rPr>
        <w:tab/>
        <w:t>618, 619</w:t>
      </w:r>
    </w:p>
    <w:p w:rsidR="00FB0723" w:rsidRDefault="00FB0723">
      <w:pPr>
        <w:pStyle w:val="Index1"/>
        <w:tabs>
          <w:tab w:val="right" w:pos="6398"/>
        </w:tabs>
        <w:rPr>
          <w:noProof/>
        </w:rPr>
      </w:pPr>
      <w:r w:rsidRPr="00215408">
        <w:rPr>
          <w:noProof/>
          <w:lang w:val="en"/>
        </w:rPr>
        <w:t>physical models</w:t>
      </w:r>
      <w:r>
        <w:rPr>
          <w:noProof/>
        </w:rPr>
        <w:tab/>
        <w:t>64</w:t>
      </w:r>
    </w:p>
    <w:p w:rsidR="00FB0723" w:rsidRDefault="00FB0723">
      <w:pPr>
        <w:pStyle w:val="Index1"/>
        <w:tabs>
          <w:tab w:val="right" w:pos="6398"/>
        </w:tabs>
        <w:rPr>
          <w:noProof/>
        </w:rPr>
      </w:pPr>
      <w:r w:rsidRPr="00215408">
        <w:rPr>
          <w:i/>
          <w:noProof/>
        </w:rPr>
        <w:t>p</w:t>
      </w:r>
      <w:r>
        <w:rPr>
          <w:noProof/>
        </w:rPr>
        <w:t>-norm of a matrix</w:t>
      </w:r>
      <w:r>
        <w:rPr>
          <w:noProof/>
        </w:rPr>
        <w:tab/>
        <w:t>58</w:t>
      </w:r>
    </w:p>
    <w:p w:rsidR="00FB0723" w:rsidRDefault="00FB0723">
      <w:pPr>
        <w:pStyle w:val="Index1"/>
        <w:tabs>
          <w:tab w:val="right" w:pos="6398"/>
        </w:tabs>
        <w:rPr>
          <w:noProof/>
        </w:rPr>
      </w:pPr>
      <w:r>
        <w:rPr>
          <w:noProof/>
        </w:rPr>
        <w:t>point estimates</w:t>
      </w:r>
      <w:r>
        <w:rPr>
          <w:noProof/>
        </w:rPr>
        <w:tab/>
        <w:t>383</w:t>
      </w:r>
    </w:p>
    <w:p w:rsidR="00FB0723" w:rsidRDefault="00FB0723">
      <w:pPr>
        <w:pStyle w:val="Index1"/>
        <w:tabs>
          <w:tab w:val="right" w:pos="6398"/>
        </w:tabs>
        <w:rPr>
          <w:noProof/>
        </w:rPr>
      </w:pPr>
      <w:r>
        <w:rPr>
          <w:noProof/>
        </w:rPr>
        <w:t>Poisson distribution</w:t>
      </w:r>
      <w:r>
        <w:rPr>
          <w:noProof/>
        </w:rPr>
        <w:tab/>
      </w:r>
      <w:r w:rsidRPr="00215408">
        <w:rPr>
          <w:i/>
          <w:noProof/>
        </w:rPr>
        <w:t>See</w:t>
      </w:r>
      <w:r>
        <w:rPr>
          <w:noProof/>
        </w:rPr>
        <w:t xml:space="preserve"> Distribution</w:t>
      </w:r>
    </w:p>
    <w:p w:rsidR="00FB0723" w:rsidRDefault="00FB0723">
      <w:pPr>
        <w:pStyle w:val="Index1"/>
        <w:tabs>
          <w:tab w:val="right" w:pos="6398"/>
        </w:tabs>
        <w:rPr>
          <w:noProof/>
        </w:rPr>
      </w:pPr>
      <w:r>
        <w:rPr>
          <w:noProof/>
        </w:rPr>
        <w:t>Poisson Process</w:t>
      </w:r>
      <w:r>
        <w:rPr>
          <w:noProof/>
        </w:rPr>
        <w:tab/>
        <w:t>361, 362, 675, 676</w:t>
      </w:r>
    </w:p>
    <w:p w:rsidR="00FB0723" w:rsidRDefault="00FB0723">
      <w:pPr>
        <w:pStyle w:val="Index1"/>
        <w:tabs>
          <w:tab w:val="right" w:pos="6398"/>
        </w:tabs>
        <w:rPr>
          <w:noProof/>
        </w:rPr>
      </w:pPr>
      <w:r>
        <w:rPr>
          <w:noProof/>
        </w:rPr>
        <w:t>Poisson random variable</w:t>
      </w:r>
      <w:r>
        <w:rPr>
          <w:noProof/>
        </w:rPr>
        <w:tab/>
        <w:t>583</w:t>
      </w:r>
    </w:p>
    <w:p w:rsidR="00FB0723" w:rsidRDefault="00FB0723">
      <w:pPr>
        <w:pStyle w:val="Index1"/>
        <w:tabs>
          <w:tab w:val="right" w:pos="6398"/>
        </w:tabs>
        <w:rPr>
          <w:noProof/>
        </w:rPr>
      </w:pPr>
      <w:r>
        <w:rPr>
          <w:noProof/>
        </w:rPr>
        <w:t>polynomial fitting</w:t>
      </w:r>
      <w:r>
        <w:rPr>
          <w:noProof/>
        </w:rPr>
        <w:tab/>
        <w:t>476</w:t>
      </w:r>
    </w:p>
    <w:p w:rsidR="00FB0723" w:rsidRDefault="00FB0723">
      <w:pPr>
        <w:pStyle w:val="Index1"/>
        <w:tabs>
          <w:tab w:val="right" w:pos="6398"/>
        </w:tabs>
        <w:rPr>
          <w:noProof/>
        </w:rPr>
      </w:pPr>
      <w:r>
        <w:rPr>
          <w:noProof/>
        </w:rPr>
        <w:t>population</w:t>
      </w:r>
      <w:r>
        <w:rPr>
          <w:noProof/>
        </w:rPr>
        <w:tab/>
        <w:t>331, 332, 333, 343, 344, 345, 346, 347, 355, 356, 357, 359, 360, 373, 374, 413, 575</w:t>
      </w:r>
    </w:p>
    <w:p w:rsidR="00FB0723" w:rsidRDefault="00FB0723">
      <w:pPr>
        <w:pStyle w:val="Index2"/>
        <w:tabs>
          <w:tab w:val="right" w:pos="6398"/>
        </w:tabs>
        <w:rPr>
          <w:noProof/>
        </w:rPr>
      </w:pPr>
      <w:r>
        <w:rPr>
          <w:noProof/>
        </w:rPr>
        <w:t>mean</w:t>
      </w:r>
      <w:r>
        <w:rPr>
          <w:noProof/>
        </w:rPr>
        <w:tab/>
        <w:t>360</w:t>
      </w:r>
    </w:p>
    <w:p w:rsidR="00FB0723" w:rsidRDefault="00FB0723">
      <w:pPr>
        <w:pStyle w:val="Index2"/>
        <w:tabs>
          <w:tab w:val="right" w:pos="6398"/>
        </w:tabs>
        <w:rPr>
          <w:noProof/>
        </w:rPr>
      </w:pPr>
      <w:r>
        <w:rPr>
          <w:noProof/>
        </w:rPr>
        <w:t>variance</w:t>
      </w:r>
      <w:r>
        <w:rPr>
          <w:noProof/>
        </w:rPr>
        <w:tab/>
        <w:t>360</w:t>
      </w:r>
    </w:p>
    <w:p w:rsidR="00FB0723" w:rsidRDefault="00FB0723">
      <w:pPr>
        <w:pStyle w:val="Index1"/>
        <w:tabs>
          <w:tab w:val="right" w:pos="6398"/>
        </w:tabs>
        <w:rPr>
          <w:noProof/>
        </w:rPr>
      </w:pPr>
      <w:r>
        <w:rPr>
          <w:noProof/>
        </w:rPr>
        <w:t>posterior</w:t>
      </w:r>
      <w:r>
        <w:rPr>
          <w:noProof/>
        </w:rPr>
        <w:tab/>
        <w:t>532</w:t>
      </w:r>
    </w:p>
    <w:p w:rsidR="00FB0723" w:rsidRDefault="00FB0723">
      <w:pPr>
        <w:pStyle w:val="Index1"/>
        <w:tabs>
          <w:tab w:val="right" w:pos="6398"/>
        </w:tabs>
        <w:rPr>
          <w:noProof/>
        </w:rPr>
      </w:pPr>
      <w:r>
        <w:rPr>
          <w:noProof/>
        </w:rPr>
        <w:t>posterior distribution</w:t>
      </w:r>
      <w:r>
        <w:rPr>
          <w:noProof/>
        </w:rPr>
        <w:tab/>
      </w:r>
      <w:r w:rsidRPr="00215408">
        <w:rPr>
          <w:i/>
          <w:noProof/>
        </w:rPr>
        <w:t>See</w:t>
      </w:r>
      <w:r>
        <w:rPr>
          <w:noProof/>
        </w:rPr>
        <w:t xml:space="preserve"> posterior</w:t>
      </w:r>
    </w:p>
    <w:p w:rsidR="00FB0723" w:rsidRDefault="00FB0723">
      <w:pPr>
        <w:pStyle w:val="Index1"/>
        <w:tabs>
          <w:tab w:val="right" w:pos="6398"/>
        </w:tabs>
        <w:rPr>
          <w:noProof/>
        </w:rPr>
      </w:pPr>
      <w:r w:rsidRPr="00215408">
        <w:rPr>
          <w:bCs/>
          <w:noProof/>
        </w:rPr>
        <w:t>posterior probability</w:t>
      </w:r>
      <w:r>
        <w:rPr>
          <w:noProof/>
        </w:rPr>
        <w:tab/>
        <w:t>338, 492</w:t>
      </w:r>
    </w:p>
    <w:p w:rsidR="00FB0723" w:rsidRDefault="00FB0723">
      <w:pPr>
        <w:pStyle w:val="Index1"/>
        <w:tabs>
          <w:tab w:val="right" w:pos="6398"/>
        </w:tabs>
        <w:rPr>
          <w:noProof/>
        </w:rPr>
      </w:pPr>
      <w:r w:rsidRPr="00215408">
        <w:rPr>
          <w:bCs/>
          <w:noProof/>
        </w:rPr>
        <w:t>predecessors</w:t>
      </w:r>
      <w:r>
        <w:rPr>
          <w:noProof/>
        </w:rPr>
        <w:tab/>
        <w:t>271, 272, 274, 276, 277</w:t>
      </w:r>
    </w:p>
    <w:p w:rsidR="00FB0723" w:rsidRDefault="00FB0723">
      <w:pPr>
        <w:pStyle w:val="Index1"/>
        <w:tabs>
          <w:tab w:val="right" w:pos="6398"/>
        </w:tabs>
        <w:rPr>
          <w:noProof/>
        </w:rPr>
      </w:pPr>
      <w:r>
        <w:rPr>
          <w:noProof/>
        </w:rPr>
        <w:t>predictive modeling</w:t>
      </w:r>
      <w:r>
        <w:rPr>
          <w:noProof/>
        </w:rPr>
        <w:tab/>
        <w:t>377, 384, 385</w:t>
      </w:r>
    </w:p>
    <w:p w:rsidR="00FB0723" w:rsidRDefault="00FB0723">
      <w:pPr>
        <w:pStyle w:val="Index1"/>
        <w:tabs>
          <w:tab w:val="right" w:pos="6398"/>
        </w:tabs>
        <w:rPr>
          <w:noProof/>
        </w:rPr>
      </w:pPr>
      <w:r>
        <w:rPr>
          <w:noProof/>
        </w:rPr>
        <w:t>predictive models</w:t>
      </w:r>
      <w:r>
        <w:rPr>
          <w:noProof/>
        </w:rPr>
        <w:tab/>
        <w:t>382, 385</w:t>
      </w:r>
    </w:p>
    <w:p w:rsidR="00FB0723" w:rsidRDefault="00FB0723">
      <w:pPr>
        <w:pStyle w:val="Index1"/>
        <w:tabs>
          <w:tab w:val="right" w:pos="6398"/>
        </w:tabs>
        <w:rPr>
          <w:noProof/>
        </w:rPr>
      </w:pPr>
      <w:r>
        <w:rPr>
          <w:noProof/>
        </w:rPr>
        <w:t>predictor model</w:t>
      </w:r>
      <w:r>
        <w:rPr>
          <w:noProof/>
        </w:rPr>
        <w:tab/>
        <w:t>516</w:t>
      </w:r>
    </w:p>
    <w:p w:rsidR="00FB0723" w:rsidRDefault="00FB0723">
      <w:pPr>
        <w:pStyle w:val="Index1"/>
        <w:tabs>
          <w:tab w:val="right" w:pos="6398"/>
        </w:tabs>
        <w:rPr>
          <w:noProof/>
        </w:rPr>
      </w:pPr>
      <w:r>
        <w:rPr>
          <w:noProof/>
        </w:rPr>
        <w:t>predictor variables</w:t>
      </w:r>
      <w:r>
        <w:rPr>
          <w:noProof/>
        </w:rPr>
        <w:tab/>
        <w:t xml:space="preserve">365, 496, 505, 506, </w:t>
      </w:r>
      <w:r w:rsidRPr="00215408">
        <w:rPr>
          <w:i/>
          <w:noProof/>
        </w:rPr>
        <w:t>See</w:t>
      </w:r>
      <w:r>
        <w:rPr>
          <w:noProof/>
        </w:rPr>
        <w:t xml:space="preserve"> explanatory variables</w:t>
      </w:r>
    </w:p>
    <w:p w:rsidR="00FB0723" w:rsidRDefault="00FB0723">
      <w:pPr>
        <w:pStyle w:val="Index1"/>
        <w:tabs>
          <w:tab w:val="right" w:pos="6398"/>
        </w:tabs>
        <w:rPr>
          <w:noProof/>
        </w:rPr>
      </w:pPr>
      <w:r>
        <w:rPr>
          <w:noProof/>
        </w:rPr>
        <w:t>predictors</w:t>
      </w:r>
      <w:r>
        <w:rPr>
          <w:noProof/>
        </w:rPr>
        <w:tab/>
        <w:t>440, 462, 485, 506, 507, 508, 509, 510, 511, 512, 513, 514, 515, 516, 517</w:t>
      </w:r>
    </w:p>
    <w:p w:rsidR="00FB0723" w:rsidRDefault="00FB0723">
      <w:pPr>
        <w:pStyle w:val="Index1"/>
        <w:tabs>
          <w:tab w:val="right" w:pos="6398"/>
        </w:tabs>
        <w:rPr>
          <w:noProof/>
        </w:rPr>
      </w:pPr>
      <w:r>
        <w:rPr>
          <w:noProof/>
        </w:rPr>
        <w:t>prescriptive model</w:t>
      </w:r>
      <w:r>
        <w:rPr>
          <w:noProof/>
        </w:rPr>
        <w:tab/>
        <w:t>67</w:t>
      </w:r>
    </w:p>
    <w:p w:rsidR="00FB0723" w:rsidRDefault="00FB0723">
      <w:pPr>
        <w:pStyle w:val="Index1"/>
        <w:tabs>
          <w:tab w:val="right" w:pos="6398"/>
        </w:tabs>
        <w:rPr>
          <w:noProof/>
        </w:rPr>
      </w:pPr>
      <w:r>
        <w:rPr>
          <w:noProof/>
        </w:rPr>
        <w:t>primal problem</w:t>
      </w:r>
      <w:r>
        <w:rPr>
          <w:noProof/>
        </w:rPr>
        <w:tab/>
        <w:t>11, 12, 248, 250, 251, 252, 256, 260, 261</w:t>
      </w:r>
    </w:p>
    <w:p w:rsidR="00FB0723" w:rsidRDefault="00FB0723">
      <w:pPr>
        <w:pStyle w:val="Index1"/>
        <w:tabs>
          <w:tab w:val="right" w:pos="6398"/>
        </w:tabs>
        <w:rPr>
          <w:noProof/>
        </w:rPr>
      </w:pPr>
      <w:r>
        <w:rPr>
          <w:noProof/>
        </w:rPr>
        <w:t>prior distribution</w:t>
      </w:r>
      <w:r>
        <w:rPr>
          <w:noProof/>
        </w:rPr>
        <w:tab/>
        <w:t>522, 533</w:t>
      </w:r>
    </w:p>
    <w:p w:rsidR="00FB0723" w:rsidRDefault="00FB0723">
      <w:pPr>
        <w:pStyle w:val="Index1"/>
        <w:tabs>
          <w:tab w:val="right" w:pos="6398"/>
        </w:tabs>
        <w:rPr>
          <w:noProof/>
        </w:rPr>
      </w:pPr>
      <w:r w:rsidRPr="00215408">
        <w:rPr>
          <w:bCs/>
          <w:noProof/>
        </w:rPr>
        <w:t>prior probability</w:t>
      </w:r>
      <w:r>
        <w:rPr>
          <w:noProof/>
        </w:rPr>
        <w:tab/>
        <w:t>338</w:t>
      </w:r>
    </w:p>
    <w:p w:rsidR="00FB0723" w:rsidRDefault="00FB0723">
      <w:pPr>
        <w:pStyle w:val="Index1"/>
        <w:tabs>
          <w:tab w:val="right" w:pos="6398"/>
        </w:tabs>
        <w:rPr>
          <w:noProof/>
        </w:rPr>
      </w:pPr>
      <w:r>
        <w:rPr>
          <w:noProof/>
        </w:rPr>
        <w:t>probability</w:t>
      </w:r>
      <w:r>
        <w:rPr>
          <w:noProof/>
        </w:rPr>
        <w:tab/>
        <w:t>334, 336, 337, 341, 342, 343, 344, 346, 347, 353, 357, 361, 362, 373, 374, 384, 566, 664, 681, 682</w:t>
      </w:r>
    </w:p>
    <w:p w:rsidR="00FB0723" w:rsidRDefault="00FB0723">
      <w:pPr>
        <w:pStyle w:val="Index2"/>
        <w:tabs>
          <w:tab w:val="right" w:pos="6398"/>
        </w:tabs>
        <w:rPr>
          <w:noProof/>
        </w:rPr>
      </w:pPr>
      <w:r>
        <w:rPr>
          <w:noProof/>
        </w:rPr>
        <w:t>continuous random variable</w:t>
      </w:r>
      <w:r>
        <w:rPr>
          <w:noProof/>
        </w:rPr>
        <w:tab/>
        <w:t>334</w:t>
      </w:r>
    </w:p>
    <w:p w:rsidR="00FB0723" w:rsidRDefault="00FB0723">
      <w:pPr>
        <w:pStyle w:val="Index2"/>
        <w:tabs>
          <w:tab w:val="right" w:pos="6398"/>
        </w:tabs>
        <w:rPr>
          <w:noProof/>
        </w:rPr>
      </w:pPr>
      <w:r>
        <w:rPr>
          <w:noProof/>
        </w:rPr>
        <w:t>density function</w:t>
      </w:r>
      <w:r>
        <w:rPr>
          <w:noProof/>
        </w:rPr>
        <w:tab/>
        <w:t>341</w:t>
      </w:r>
    </w:p>
    <w:p w:rsidR="00FB0723" w:rsidRDefault="00FB0723">
      <w:pPr>
        <w:pStyle w:val="Index2"/>
        <w:tabs>
          <w:tab w:val="right" w:pos="6398"/>
        </w:tabs>
        <w:rPr>
          <w:noProof/>
        </w:rPr>
      </w:pPr>
      <w:r>
        <w:rPr>
          <w:noProof/>
        </w:rPr>
        <w:t>discrete random variable</w:t>
      </w:r>
      <w:r>
        <w:rPr>
          <w:noProof/>
        </w:rPr>
        <w:tab/>
        <w:t>334, 341</w:t>
      </w:r>
    </w:p>
    <w:p w:rsidR="00FB0723" w:rsidRDefault="00FB0723">
      <w:pPr>
        <w:pStyle w:val="Index2"/>
        <w:tabs>
          <w:tab w:val="right" w:pos="6398"/>
        </w:tabs>
        <w:rPr>
          <w:noProof/>
        </w:rPr>
      </w:pPr>
      <w:r>
        <w:rPr>
          <w:noProof/>
        </w:rPr>
        <w:t>distribution</w:t>
      </w:r>
      <w:r>
        <w:rPr>
          <w:noProof/>
        </w:rPr>
        <w:tab/>
        <w:t>340</w:t>
      </w:r>
    </w:p>
    <w:p w:rsidR="00FB0723" w:rsidRDefault="00FB0723">
      <w:pPr>
        <w:pStyle w:val="Index2"/>
        <w:tabs>
          <w:tab w:val="right" w:pos="6398"/>
        </w:tabs>
        <w:rPr>
          <w:noProof/>
        </w:rPr>
      </w:pPr>
      <w:r>
        <w:rPr>
          <w:noProof/>
        </w:rPr>
        <w:t>expected value</w:t>
      </w:r>
      <w:r>
        <w:rPr>
          <w:noProof/>
        </w:rPr>
        <w:tab/>
        <w:t xml:space="preserve">332, </w:t>
      </w:r>
      <w:r w:rsidRPr="00215408">
        <w:rPr>
          <w:i/>
          <w:noProof/>
        </w:rPr>
        <w:t>See</w:t>
      </w:r>
      <w:r>
        <w:rPr>
          <w:noProof/>
        </w:rPr>
        <w:t xml:space="preserve"> probability</w:t>
      </w:r>
    </w:p>
    <w:p w:rsidR="00FB0723" w:rsidRDefault="00FB0723">
      <w:pPr>
        <w:pStyle w:val="Index2"/>
        <w:tabs>
          <w:tab w:val="right" w:pos="6398"/>
        </w:tabs>
        <w:rPr>
          <w:noProof/>
        </w:rPr>
      </w:pPr>
      <w:r>
        <w:rPr>
          <w:noProof/>
        </w:rPr>
        <w:t>random event</w:t>
      </w:r>
      <w:r>
        <w:rPr>
          <w:noProof/>
        </w:rPr>
        <w:tab/>
        <w:t>359, 361, 362</w:t>
      </w:r>
    </w:p>
    <w:p w:rsidR="00FB0723" w:rsidRDefault="00FB0723">
      <w:pPr>
        <w:pStyle w:val="Index2"/>
        <w:tabs>
          <w:tab w:val="right" w:pos="6398"/>
        </w:tabs>
        <w:rPr>
          <w:noProof/>
        </w:rPr>
      </w:pPr>
      <w:r>
        <w:rPr>
          <w:noProof/>
        </w:rPr>
        <w:t>random variable</w:t>
      </w:r>
      <w:r>
        <w:rPr>
          <w:noProof/>
        </w:rPr>
        <w:tab/>
        <w:t>333, 334, 341, 342, 344, 345, 357, 374, 575, 673</w:t>
      </w:r>
    </w:p>
    <w:p w:rsidR="00FB0723" w:rsidRDefault="00FB0723">
      <w:pPr>
        <w:pStyle w:val="Index2"/>
        <w:tabs>
          <w:tab w:val="right" w:pos="6398"/>
        </w:tabs>
        <w:rPr>
          <w:noProof/>
        </w:rPr>
      </w:pPr>
      <w:r>
        <w:rPr>
          <w:noProof/>
        </w:rPr>
        <w:t>random variate</w:t>
      </w:r>
      <w:r>
        <w:rPr>
          <w:noProof/>
        </w:rPr>
        <w:tab/>
        <w:t>566, 663, 664</w:t>
      </w:r>
    </w:p>
    <w:p w:rsidR="00FB0723" w:rsidRDefault="00FB0723">
      <w:pPr>
        <w:pStyle w:val="Index1"/>
        <w:tabs>
          <w:tab w:val="right" w:pos="6398"/>
        </w:tabs>
        <w:rPr>
          <w:noProof/>
        </w:rPr>
      </w:pPr>
      <w:r>
        <w:rPr>
          <w:noProof/>
        </w:rPr>
        <w:t>probability  density  function</w:t>
      </w:r>
      <w:r>
        <w:rPr>
          <w:noProof/>
        </w:rPr>
        <w:tab/>
        <w:t>413</w:t>
      </w:r>
    </w:p>
    <w:p w:rsidR="00FB0723" w:rsidRDefault="00FB0723">
      <w:pPr>
        <w:pStyle w:val="Index1"/>
        <w:tabs>
          <w:tab w:val="right" w:pos="6398"/>
        </w:tabs>
        <w:rPr>
          <w:noProof/>
        </w:rPr>
      </w:pPr>
      <w:r>
        <w:rPr>
          <w:noProof/>
        </w:rPr>
        <w:t>probability distribution</w:t>
      </w:r>
      <w:r>
        <w:rPr>
          <w:noProof/>
        </w:rPr>
        <w:tab/>
        <w:t>340, 341, 348, 349, 357, 373, 487, 497, 520, 522, 528, 566, 579, 582, 583, 585, 682</w:t>
      </w:r>
    </w:p>
    <w:p w:rsidR="00FB0723" w:rsidRDefault="00FB0723">
      <w:pPr>
        <w:pStyle w:val="Index1"/>
        <w:tabs>
          <w:tab w:val="right" w:pos="6398"/>
        </w:tabs>
        <w:rPr>
          <w:noProof/>
        </w:rPr>
      </w:pPr>
      <w:r>
        <w:rPr>
          <w:noProof/>
        </w:rPr>
        <w:t>probability mass function</w:t>
      </w:r>
      <w:r>
        <w:rPr>
          <w:noProof/>
        </w:rPr>
        <w:tab/>
        <w:t>488, 520, 522</w:t>
      </w:r>
    </w:p>
    <w:p w:rsidR="00FB0723" w:rsidRDefault="00FB0723">
      <w:pPr>
        <w:pStyle w:val="Index1"/>
        <w:tabs>
          <w:tab w:val="right" w:pos="6398"/>
        </w:tabs>
        <w:rPr>
          <w:noProof/>
        </w:rPr>
      </w:pPr>
      <w:r>
        <w:rPr>
          <w:noProof/>
        </w:rPr>
        <w:t>probability of an outcome</w:t>
      </w:r>
      <w:r>
        <w:rPr>
          <w:noProof/>
        </w:rPr>
        <w:tab/>
        <w:t>377</w:t>
      </w:r>
    </w:p>
    <w:p w:rsidR="00FB0723" w:rsidRDefault="00FB0723">
      <w:pPr>
        <w:pStyle w:val="Index1"/>
        <w:tabs>
          <w:tab w:val="right" w:pos="6398"/>
        </w:tabs>
        <w:rPr>
          <w:noProof/>
        </w:rPr>
      </w:pPr>
      <w:r>
        <w:rPr>
          <w:noProof/>
        </w:rPr>
        <w:t>probability of success</w:t>
      </w:r>
      <w:r>
        <w:rPr>
          <w:noProof/>
        </w:rPr>
        <w:tab/>
        <w:t>520</w:t>
      </w:r>
    </w:p>
    <w:p w:rsidR="00FB0723" w:rsidRDefault="00FB0723">
      <w:pPr>
        <w:pStyle w:val="Index1"/>
        <w:tabs>
          <w:tab w:val="right" w:pos="6398"/>
        </w:tabs>
        <w:rPr>
          <w:noProof/>
        </w:rPr>
      </w:pPr>
      <w:r>
        <w:rPr>
          <w:noProof/>
        </w:rPr>
        <w:t>probit models</w:t>
      </w:r>
      <w:r>
        <w:rPr>
          <w:noProof/>
        </w:rPr>
        <w:tab/>
        <w:t>493, 494, 523, 524</w:t>
      </w:r>
    </w:p>
    <w:p w:rsidR="00FB0723" w:rsidRDefault="00FB0723">
      <w:pPr>
        <w:pStyle w:val="Index1"/>
        <w:tabs>
          <w:tab w:val="right" w:pos="6398"/>
        </w:tabs>
        <w:rPr>
          <w:noProof/>
        </w:rPr>
      </w:pPr>
      <w:r>
        <w:rPr>
          <w:noProof/>
        </w:rPr>
        <w:t>Program Evaluation and Review Technique</w:t>
      </w:r>
      <w:r>
        <w:rPr>
          <w:noProof/>
        </w:rPr>
        <w:tab/>
        <w:t>271, 285, 286, 287, 288, 290</w:t>
      </w:r>
    </w:p>
    <w:p w:rsidR="00FB0723" w:rsidRDefault="00FB0723">
      <w:pPr>
        <w:pStyle w:val="Index1"/>
        <w:tabs>
          <w:tab w:val="right" w:pos="6398"/>
        </w:tabs>
        <w:rPr>
          <w:noProof/>
        </w:rPr>
      </w:pPr>
      <w:r w:rsidRPr="00215408">
        <w:rPr>
          <w:bCs/>
          <w:noProof/>
        </w:rPr>
        <w:t>project diagram</w:t>
      </w:r>
      <w:r>
        <w:rPr>
          <w:noProof/>
        </w:rPr>
        <w:tab/>
      </w:r>
      <w:r w:rsidRPr="00215408">
        <w:rPr>
          <w:i/>
          <w:noProof/>
        </w:rPr>
        <w:t>See</w:t>
      </w:r>
      <w:r>
        <w:rPr>
          <w:noProof/>
        </w:rPr>
        <w:t xml:space="preserve"> project network</w:t>
      </w:r>
    </w:p>
    <w:p w:rsidR="00FB0723" w:rsidRDefault="00FB0723">
      <w:pPr>
        <w:pStyle w:val="Index1"/>
        <w:tabs>
          <w:tab w:val="right" w:pos="6398"/>
        </w:tabs>
        <w:rPr>
          <w:noProof/>
        </w:rPr>
      </w:pPr>
      <w:r w:rsidRPr="00215408">
        <w:rPr>
          <w:bCs/>
          <w:noProof/>
        </w:rPr>
        <w:t>project network</w:t>
      </w:r>
      <w:r>
        <w:rPr>
          <w:noProof/>
        </w:rPr>
        <w:tab/>
        <w:t>271, 272, 273, 274, 275, 277, 279, 280, 282, 283, 285, 286, 289</w:t>
      </w:r>
    </w:p>
    <w:p w:rsidR="00FB0723" w:rsidRDefault="00FB0723">
      <w:pPr>
        <w:pStyle w:val="Index1"/>
        <w:tabs>
          <w:tab w:val="right" w:pos="6398"/>
        </w:tabs>
        <w:rPr>
          <w:noProof/>
        </w:rPr>
      </w:pPr>
      <w:r>
        <w:rPr>
          <w:noProof/>
        </w:rPr>
        <w:t>propensity models</w:t>
      </w:r>
      <w:r>
        <w:rPr>
          <w:noProof/>
        </w:rPr>
        <w:tab/>
        <w:t>377, 379, 506</w:t>
      </w:r>
    </w:p>
    <w:p w:rsidR="00FB0723" w:rsidRDefault="00FB0723">
      <w:pPr>
        <w:pStyle w:val="Index1"/>
        <w:tabs>
          <w:tab w:val="right" w:pos="6398"/>
        </w:tabs>
        <w:rPr>
          <w:noProof/>
        </w:rPr>
      </w:pPr>
      <w:r>
        <w:rPr>
          <w:noProof/>
        </w:rPr>
        <w:t>propensity to buy</w:t>
      </w:r>
      <w:r>
        <w:rPr>
          <w:noProof/>
        </w:rPr>
        <w:tab/>
        <w:t>379</w:t>
      </w:r>
    </w:p>
    <w:p w:rsidR="00FB0723" w:rsidRDefault="00FB0723">
      <w:pPr>
        <w:pStyle w:val="Index1"/>
        <w:tabs>
          <w:tab w:val="right" w:pos="6398"/>
        </w:tabs>
        <w:rPr>
          <w:noProof/>
        </w:rPr>
      </w:pPr>
      <w:r>
        <w:rPr>
          <w:noProof/>
        </w:rPr>
        <w:t>propensity to churn</w:t>
      </w:r>
      <w:r>
        <w:rPr>
          <w:noProof/>
        </w:rPr>
        <w:tab/>
        <w:t>379</w:t>
      </w:r>
    </w:p>
    <w:p w:rsidR="00FB0723" w:rsidRDefault="00FB0723">
      <w:pPr>
        <w:pStyle w:val="Index1"/>
        <w:tabs>
          <w:tab w:val="right" w:pos="6398"/>
        </w:tabs>
        <w:rPr>
          <w:noProof/>
        </w:rPr>
      </w:pPr>
      <w:r>
        <w:rPr>
          <w:noProof/>
        </w:rPr>
        <w:t>propensity to engage</w:t>
      </w:r>
      <w:r>
        <w:rPr>
          <w:noProof/>
        </w:rPr>
        <w:tab/>
        <w:t>378</w:t>
      </w:r>
    </w:p>
    <w:p w:rsidR="00FB0723" w:rsidRDefault="00FB0723">
      <w:pPr>
        <w:pStyle w:val="Index1"/>
        <w:tabs>
          <w:tab w:val="right" w:pos="6398"/>
        </w:tabs>
        <w:rPr>
          <w:noProof/>
        </w:rPr>
      </w:pPr>
      <w:r>
        <w:rPr>
          <w:noProof/>
        </w:rPr>
        <w:t>propensity to unsubscribe</w:t>
      </w:r>
      <w:r>
        <w:rPr>
          <w:noProof/>
        </w:rPr>
        <w:tab/>
        <w:t>378</w:t>
      </w:r>
    </w:p>
    <w:p w:rsidR="00FB0723" w:rsidRDefault="00FB0723">
      <w:pPr>
        <w:pStyle w:val="Index1"/>
        <w:tabs>
          <w:tab w:val="right" w:pos="6398"/>
        </w:tabs>
        <w:rPr>
          <w:noProof/>
        </w:rPr>
      </w:pPr>
      <w:r>
        <w:rPr>
          <w:noProof/>
        </w:rPr>
        <w:t>Proportionality assumption</w:t>
      </w:r>
      <w:r>
        <w:rPr>
          <w:noProof/>
        </w:rPr>
        <w:tab/>
        <w:t>79</w:t>
      </w:r>
    </w:p>
    <w:p w:rsidR="00FB0723" w:rsidRDefault="00FB0723">
      <w:pPr>
        <w:pStyle w:val="Index1"/>
        <w:tabs>
          <w:tab w:val="right" w:pos="6398"/>
        </w:tabs>
        <w:rPr>
          <w:noProof/>
        </w:rPr>
      </w:pPr>
      <w:r>
        <w:rPr>
          <w:noProof/>
        </w:rPr>
        <w:t>Proportionality Assumption</w:t>
      </w:r>
      <w:r>
        <w:rPr>
          <w:noProof/>
        </w:rPr>
        <w:tab/>
        <w:t>80</w:t>
      </w:r>
    </w:p>
    <w:p w:rsidR="00FB0723" w:rsidRDefault="00FB0723">
      <w:pPr>
        <w:pStyle w:val="Index1"/>
        <w:tabs>
          <w:tab w:val="right" w:pos="6398"/>
        </w:tabs>
        <w:rPr>
          <w:noProof/>
        </w:rPr>
      </w:pPr>
      <w:r w:rsidRPr="00215408">
        <w:rPr>
          <w:noProof/>
        </w:rPr>
        <w:t>pseudo-</w:t>
      </w:r>
      <m:oMath>
        <m:r>
          <m:rPr>
            <m:sty m:val="p"/>
          </m:rPr>
          <w:rPr>
            <w:rFonts w:ascii="Cambria Math" w:hAnsi="Cambria Math"/>
            <w:noProof/>
          </w:rPr>
          <m:t>R2</m:t>
        </m:r>
      </m:oMath>
      <w:r>
        <w:rPr>
          <w:noProof/>
        </w:rPr>
        <w:tab/>
        <w:t>514, 515</w:t>
      </w:r>
    </w:p>
    <w:p w:rsidR="00FB0723" w:rsidRDefault="00FB0723">
      <w:pPr>
        <w:pStyle w:val="Index1"/>
        <w:tabs>
          <w:tab w:val="right" w:pos="6398"/>
        </w:tabs>
        <w:rPr>
          <w:noProof/>
        </w:rPr>
      </w:pPr>
      <w:r w:rsidRPr="00215408">
        <w:rPr>
          <w:bCs/>
          <w:noProof/>
        </w:rPr>
        <w:t>pure integer program</w:t>
      </w:r>
      <w:r>
        <w:rPr>
          <w:noProof/>
        </w:rPr>
        <w:tab/>
        <w:t>291</w:t>
      </w:r>
    </w:p>
    <w:p w:rsidR="00FB0723" w:rsidRDefault="00FB0723">
      <w:pPr>
        <w:pStyle w:val="Index1"/>
        <w:tabs>
          <w:tab w:val="right" w:pos="6398"/>
        </w:tabs>
        <w:rPr>
          <w:noProof/>
        </w:rPr>
      </w:pPr>
      <m:oMath>
        <m:r>
          <m:rPr>
            <m:sty m:val="p"/>
          </m:rPr>
          <w:rPr>
            <w:rFonts w:ascii="Cambria Math" w:hAnsi="Cambria Math"/>
            <w:noProof/>
          </w:rPr>
          <m:t>p</m:t>
        </m:r>
      </m:oMath>
      <w:r>
        <w:rPr>
          <w:noProof/>
        </w:rPr>
        <w:t>-value</w:t>
      </w:r>
      <w:r>
        <w:rPr>
          <w:noProof/>
        </w:rPr>
        <w:tab/>
        <w:t>430, 432, 433, 456</w:t>
      </w:r>
    </w:p>
    <w:p w:rsidR="00FB0723" w:rsidRDefault="00FB0723">
      <w:pPr>
        <w:pStyle w:val="Index1"/>
        <w:tabs>
          <w:tab w:val="right" w:pos="6398"/>
        </w:tabs>
        <w:rPr>
          <w:noProof/>
        </w:rPr>
      </w:pPr>
      <w:r w:rsidRPr="00215408">
        <w:rPr>
          <w:i/>
          <w:noProof/>
        </w:rPr>
        <w:t>p</w:t>
      </w:r>
      <w:r>
        <w:rPr>
          <w:noProof/>
        </w:rPr>
        <w:t>-values</w:t>
      </w:r>
      <w:r>
        <w:rPr>
          <w:noProof/>
        </w:rPr>
        <w:tab/>
        <w:t>457, 458</w:t>
      </w:r>
    </w:p>
    <w:p w:rsidR="00FB0723" w:rsidRDefault="00FB0723">
      <w:pPr>
        <w:pStyle w:val="IndexHeading"/>
        <w:keepNext/>
        <w:tabs>
          <w:tab w:val="clear" w:pos="6390"/>
          <w:tab w:val="right" w:pos="6398"/>
        </w:tabs>
        <w:rPr>
          <w:rFonts w:eastAsiaTheme="minorEastAsia"/>
          <w:b w:val="0"/>
          <w:bCs w:val="0"/>
          <w:noProof/>
        </w:rPr>
      </w:pPr>
      <w:r>
        <w:rPr>
          <w:noProof/>
        </w:rPr>
        <w:t>Q</w:t>
      </w:r>
    </w:p>
    <w:p w:rsidR="00FB0723" w:rsidRDefault="00FB0723">
      <w:pPr>
        <w:pStyle w:val="Index1"/>
        <w:tabs>
          <w:tab w:val="right" w:pos="6398"/>
        </w:tabs>
        <w:rPr>
          <w:noProof/>
        </w:rPr>
      </w:pPr>
      <w:r w:rsidRPr="00215408">
        <w:rPr>
          <w:i/>
          <w:noProof/>
        </w:rPr>
        <w:t xml:space="preserve">QR </w:t>
      </w:r>
      <w:r>
        <w:rPr>
          <w:noProof/>
        </w:rPr>
        <w:t>decomposition</w:t>
      </w:r>
      <w:r>
        <w:rPr>
          <w:noProof/>
        </w:rPr>
        <w:tab/>
        <w:t>59</w:t>
      </w:r>
    </w:p>
    <w:p w:rsidR="00FB0723" w:rsidRDefault="00FB0723">
      <w:pPr>
        <w:pStyle w:val="Index1"/>
        <w:tabs>
          <w:tab w:val="right" w:pos="6398"/>
        </w:tabs>
        <w:rPr>
          <w:noProof/>
        </w:rPr>
      </w:pPr>
      <w:r>
        <w:rPr>
          <w:noProof/>
        </w:rPr>
        <w:t>quadratic optimization</w:t>
      </w:r>
      <w:r>
        <w:rPr>
          <w:noProof/>
        </w:rPr>
        <w:tab/>
        <w:t>54</w:t>
      </w:r>
    </w:p>
    <w:p w:rsidR="00FB0723" w:rsidRDefault="00FB0723">
      <w:pPr>
        <w:pStyle w:val="Index1"/>
        <w:tabs>
          <w:tab w:val="right" w:pos="6398"/>
        </w:tabs>
        <w:rPr>
          <w:noProof/>
        </w:rPr>
      </w:pPr>
      <w:r>
        <w:rPr>
          <w:noProof/>
        </w:rPr>
        <w:t>Quantile-Quantile plot</w:t>
      </w:r>
      <w:r>
        <w:rPr>
          <w:noProof/>
        </w:rPr>
        <w:tab/>
        <w:t>415</w:t>
      </w:r>
    </w:p>
    <w:p w:rsidR="00FB0723" w:rsidRDefault="00FB0723">
      <w:pPr>
        <w:pStyle w:val="Index1"/>
        <w:tabs>
          <w:tab w:val="right" w:pos="6398"/>
        </w:tabs>
        <w:rPr>
          <w:noProof/>
        </w:rPr>
      </w:pPr>
      <w:r>
        <w:rPr>
          <w:noProof/>
        </w:rPr>
        <w:t>quapro</w:t>
      </w:r>
      <w:r>
        <w:rPr>
          <w:noProof/>
        </w:rPr>
        <w:tab/>
        <w:t>137</w:t>
      </w:r>
    </w:p>
    <w:p w:rsidR="00FB0723" w:rsidRDefault="00FB0723">
      <w:pPr>
        <w:pStyle w:val="Index1"/>
        <w:tabs>
          <w:tab w:val="right" w:pos="6398"/>
        </w:tabs>
        <w:rPr>
          <w:noProof/>
        </w:rPr>
      </w:pPr>
      <w:r>
        <w:rPr>
          <w:noProof/>
        </w:rPr>
        <w:t>Queue</w:t>
      </w:r>
      <w:r>
        <w:rPr>
          <w:noProof/>
        </w:rPr>
        <w:tab/>
        <w:t>362, 661, 662, 663, 665, 666, 669, 670, 671, 673, 674, 682</w:t>
      </w:r>
    </w:p>
    <w:p w:rsidR="00FB0723" w:rsidRDefault="00FB0723">
      <w:pPr>
        <w:pStyle w:val="Index2"/>
        <w:tabs>
          <w:tab w:val="right" w:pos="6398"/>
        </w:tabs>
        <w:rPr>
          <w:noProof/>
        </w:rPr>
      </w:pPr>
      <w:r>
        <w:rPr>
          <w:noProof/>
        </w:rPr>
        <w:t>balk</w:t>
      </w:r>
      <w:r>
        <w:rPr>
          <w:noProof/>
        </w:rPr>
        <w:tab/>
        <w:t>682</w:t>
      </w:r>
    </w:p>
    <w:p w:rsidR="00FB0723" w:rsidRDefault="00FB0723">
      <w:pPr>
        <w:pStyle w:val="Index2"/>
        <w:tabs>
          <w:tab w:val="right" w:pos="6398"/>
        </w:tabs>
        <w:rPr>
          <w:noProof/>
        </w:rPr>
      </w:pPr>
      <w:r>
        <w:rPr>
          <w:noProof/>
        </w:rPr>
        <w:t>FCFS discipline</w:t>
      </w:r>
      <w:r>
        <w:rPr>
          <w:noProof/>
        </w:rPr>
        <w:tab/>
        <w:t>585</w:t>
      </w:r>
    </w:p>
    <w:p w:rsidR="00FB0723" w:rsidRDefault="00FB0723">
      <w:pPr>
        <w:pStyle w:val="Index2"/>
        <w:tabs>
          <w:tab w:val="right" w:pos="6398"/>
        </w:tabs>
        <w:rPr>
          <w:noProof/>
        </w:rPr>
      </w:pPr>
      <w:r>
        <w:rPr>
          <w:noProof/>
        </w:rPr>
        <w:t>LCFS discipline</w:t>
      </w:r>
      <w:r>
        <w:rPr>
          <w:noProof/>
        </w:rPr>
        <w:tab/>
        <w:t>586</w:t>
      </w:r>
    </w:p>
    <w:p w:rsidR="00FB0723" w:rsidRDefault="00FB0723">
      <w:pPr>
        <w:pStyle w:val="Index2"/>
        <w:tabs>
          <w:tab w:val="right" w:pos="6398"/>
        </w:tabs>
        <w:rPr>
          <w:noProof/>
        </w:rPr>
      </w:pPr>
      <w:r>
        <w:rPr>
          <w:noProof/>
        </w:rPr>
        <w:t>mean queue time</w:t>
      </w:r>
      <w:r>
        <w:rPr>
          <w:noProof/>
        </w:rPr>
        <w:tab/>
        <w:t>592</w:t>
      </w:r>
    </w:p>
    <w:p w:rsidR="00FB0723" w:rsidRDefault="00FB0723">
      <w:pPr>
        <w:pStyle w:val="Index2"/>
        <w:tabs>
          <w:tab w:val="right" w:pos="6398"/>
        </w:tabs>
        <w:rPr>
          <w:noProof/>
        </w:rPr>
      </w:pPr>
      <w:r>
        <w:rPr>
          <w:noProof/>
        </w:rPr>
        <w:t>MM1</w:t>
      </w:r>
      <w:r>
        <w:rPr>
          <w:noProof/>
        </w:rPr>
        <w:tab/>
        <w:t>663, 669, 670, 671, 674</w:t>
      </w:r>
    </w:p>
    <w:p w:rsidR="00FB0723" w:rsidRDefault="00FB0723">
      <w:pPr>
        <w:pStyle w:val="Index2"/>
        <w:tabs>
          <w:tab w:val="right" w:pos="6398"/>
        </w:tabs>
        <w:rPr>
          <w:noProof/>
        </w:rPr>
      </w:pPr>
      <w:r>
        <w:rPr>
          <w:noProof/>
        </w:rPr>
        <w:t>priority discipline</w:t>
      </w:r>
      <w:r>
        <w:rPr>
          <w:noProof/>
        </w:rPr>
        <w:tab/>
        <w:t>586</w:t>
      </w:r>
    </w:p>
    <w:p w:rsidR="00FB0723" w:rsidRDefault="00FB0723">
      <w:pPr>
        <w:pStyle w:val="Index2"/>
        <w:tabs>
          <w:tab w:val="right" w:pos="6398"/>
        </w:tabs>
        <w:rPr>
          <w:noProof/>
        </w:rPr>
      </w:pPr>
      <w:r>
        <w:rPr>
          <w:noProof/>
        </w:rPr>
        <w:t>queue discipline</w:t>
      </w:r>
      <w:r>
        <w:rPr>
          <w:noProof/>
        </w:rPr>
        <w:tab/>
        <w:t>585</w:t>
      </w:r>
    </w:p>
    <w:p w:rsidR="00FB0723" w:rsidRDefault="00FB0723">
      <w:pPr>
        <w:pStyle w:val="Index2"/>
        <w:tabs>
          <w:tab w:val="right" w:pos="6398"/>
        </w:tabs>
        <w:rPr>
          <w:noProof/>
        </w:rPr>
      </w:pPr>
      <w:r>
        <w:rPr>
          <w:noProof/>
        </w:rPr>
        <w:t>queue length</w:t>
      </w:r>
      <w:r>
        <w:rPr>
          <w:noProof/>
        </w:rPr>
        <w:tab/>
        <w:t>673</w:t>
      </w:r>
    </w:p>
    <w:p w:rsidR="00FB0723" w:rsidRDefault="00FB0723">
      <w:pPr>
        <w:pStyle w:val="Index2"/>
        <w:tabs>
          <w:tab w:val="right" w:pos="6398"/>
        </w:tabs>
        <w:rPr>
          <w:noProof/>
        </w:rPr>
      </w:pPr>
      <w:r>
        <w:rPr>
          <w:noProof/>
        </w:rPr>
        <w:t>queue time</w:t>
      </w:r>
      <w:r>
        <w:rPr>
          <w:noProof/>
        </w:rPr>
        <w:tab/>
        <w:t>64, 564, 579, 586, 588, 589, 590, 592, 594, 603, 610</w:t>
      </w:r>
    </w:p>
    <w:p w:rsidR="00FB0723" w:rsidRDefault="00FB0723">
      <w:pPr>
        <w:pStyle w:val="Index2"/>
        <w:tabs>
          <w:tab w:val="right" w:pos="6398"/>
        </w:tabs>
        <w:rPr>
          <w:noProof/>
        </w:rPr>
      </w:pPr>
      <w:r>
        <w:rPr>
          <w:noProof/>
        </w:rPr>
        <w:t>queuing system</w:t>
      </w:r>
      <w:r>
        <w:rPr>
          <w:noProof/>
        </w:rPr>
        <w:tab/>
        <w:t>662</w:t>
      </w:r>
    </w:p>
    <w:p w:rsidR="00FB0723" w:rsidRDefault="00FB0723">
      <w:pPr>
        <w:pStyle w:val="Index2"/>
        <w:tabs>
          <w:tab w:val="right" w:pos="6398"/>
        </w:tabs>
        <w:rPr>
          <w:noProof/>
        </w:rPr>
      </w:pPr>
      <w:r>
        <w:rPr>
          <w:noProof/>
        </w:rPr>
        <w:t>queuing theory</w:t>
      </w:r>
      <w:r>
        <w:rPr>
          <w:noProof/>
        </w:rPr>
        <w:tab/>
        <w:t>362</w:t>
      </w:r>
    </w:p>
    <w:p w:rsidR="00FB0723" w:rsidRDefault="00FB0723">
      <w:pPr>
        <w:pStyle w:val="Index2"/>
        <w:tabs>
          <w:tab w:val="right" w:pos="6398"/>
        </w:tabs>
        <w:rPr>
          <w:noProof/>
        </w:rPr>
      </w:pPr>
      <w:r>
        <w:rPr>
          <w:noProof/>
        </w:rPr>
        <w:t>SIRO discipline</w:t>
      </w:r>
      <w:r>
        <w:rPr>
          <w:noProof/>
        </w:rPr>
        <w:tab/>
        <w:t>586</w:t>
      </w:r>
    </w:p>
    <w:p w:rsidR="00FB0723" w:rsidRDefault="00FB0723">
      <w:pPr>
        <w:pStyle w:val="Index2"/>
        <w:tabs>
          <w:tab w:val="right" w:pos="6398"/>
        </w:tabs>
        <w:rPr>
          <w:noProof/>
        </w:rPr>
      </w:pPr>
      <w:r>
        <w:rPr>
          <w:noProof/>
        </w:rPr>
        <w:t>SPT discipline</w:t>
      </w:r>
      <w:r>
        <w:rPr>
          <w:noProof/>
        </w:rPr>
        <w:tab/>
        <w:t>586</w:t>
      </w:r>
    </w:p>
    <w:p w:rsidR="00FB0723" w:rsidRDefault="00FB0723">
      <w:pPr>
        <w:pStyle w:val="Index1"/>
        <w:tabs>
          <w:tab w:val="right" w:pos="6398"/>
        </w:tabs>
        <w:rPr>
          <w:noProof/>
        </w:rPr>
      </w:pPr>
      <w:r w:rsidRPr="00215408">
        <w:rPr>
          <w:noProof/>
          <w:lang w:val="en"/>
        </w:rPr>
        <w:t>queuing models</w:t>
      </w:r>
      <w:r>
        <w:rPr>
          <w:noProof/>
        </w:rPr>
        <w:tab/>
        <w:t>67, 580</w:t>
      </w:r>
    </w:p>
    <w:p w:rsidR="00FB0723" w:rsidRDefault="00FB0723">
      <w:pPr>
        <w:pStyle w:val="Index1"/>
        <w:tabs>
          <w:tab w:val="right" w:pos="6398"/>
        </w:tabs>
        <w:rPr>
          <w:noProof/>
        </w:rPr>
      </w:pPr>
      <w:r>
        <w:rPr>
          <w:noProof/>
        </w:rPr>
        <w:t>queuing system</w:t>
      </w:r>
      <w:r>
        <w:rPr>
          <w:noProof/>
        </w:rPr>
        <w:tab/>
        <w:t>580, 584, 585, 588, 589, 675</w:t>
      </w:r>
    </w:p>
    <w:p w:rsidR="00FB0723" w:rsidRDefault="00FB0723">
      <w:pPr>
        <w:pStyle w:val="Index1"/>
        <w:tabs>
          <w:tab w:val="right" w:pos="6398"/>
        </w:tabs>
        <w:rPr>
          <w:noProof/>
        </w:rPr>
      </w:pPr>
      <w:r>
        <w:rPr>
          <w:noProof/>
        </w:rPr>
        <w:t>queuing theory</w:t>
      </w:r>
      <w:r>
        <w:rPr>
          <w:noProof/>
        </w:rPr>
        <w:tab/>
        <w:t>579, 581</w:t>
      </w:r>
    </w:p>
    <w:p w:rsidR="00FB0723" w:rsidRDefault="00FB0723">
      <w:pPr>
        <w:pStyle w:val="IndexHeading"/>
        <w:keepNext/>
        <w:tabs>
          <w:tab w:val="clear" w:pos="6390"/>
          <w:tab w:val="right" w:pos="6398"/>
        </w:tabs>
        <w:rPr>
          <w:rFonts w:eastAsiaTheme="minorEastAsia"/>
          <w:b w:val="0"/>
          <w:bCs w:val="0"/>
          <w:noProof/>
        </w:rPr>
      </w:pPr>
      <w:r>
        <w:rPr>
          <w:noProof/>
        </w:rPr>
        <w:t>R</w:t>
      </w:r>
    </w:p>
    <w:p w:rsidR="00FB0723" w:rsidRDefault="00FB0723">
      <w:pPr>
        <w:pStyle w:val="Index1"/>
        <w:tabs>
          <w:tab w:val="right" w:pos="6398"/>
        </w:tabs>
        <w:rPr>
          <w:noProof/>
        </w:rPr>
      </w:pPr>
      <w:r>
        <w:rPr>
          <w:noProof/>
        </w:rPr>
        <w:t>R</w:t>
      </w:r>
      <w:r>
        <w:rPr>
          <w:noProof/>
        </w:rPr>
        <w:tab/>
        <w:t>8, 9, 369, 370, 413, 418, 424, 426, 429, 433, 436, 460, 462, 499, 540, 541, 544, 551, 624</w:t>
      </w:r>
    </w:p>
    <w:p w:rsidR="00FB0723" w:rsidRDefault="00FB0723">
      <w:pPr>
        <w:pStyle w:val="Index1"/>
        <w:tabs>
          <w:tab w:val="right" w:pos="6398"/>
        </w:tabs>
        <w:rPr>
          <w:noProof/>
        </w:rPr>
      </w:pPr>
      <w:r w:rsidRPr="00215408">
        <w:rPr>
          <w:noProof/>
          <w:lang w:val="en"/>
        </w:rPr>
        <w:t>R functions</w:t>
      </w:r>
      <w:r>
        <w:rPr>
          <w:noProof/>
        </w:rPr>
        <w:tab/>
        <w:t>370</w:t>
      </w:r>
    </w:p>
    <w:p w:rsidR="00FB0723" w:rsidRDefault="00FB0723">
      <w:pPr>
        <w:pStyle w:val="Index1"/>
        <w:tabs>
          <w:tab w:val="right" w:pos="6398"/>
        </w:tabs>
        <w:rPr>
          <w:noProof/>
        </w:rPr>
      </w:pPr>
      <w:r w:rsidRPr="00215408">
        <w:rPr>
          <w:noProof/>
          <w:lang w:val="en"/>
        </w:rPr>
        <w:t>R library</w:t>
      </w:r>
      <w:r>
        <w:rPr>
          <w:noProof/>
        </w:rPr>
        <w:tab/>
        <w:t>370</w:t>
      </w:r>
    </w:p>
    <w:p w:rsidR="00FB0723" w:rsidRDefault="00FB0723">
      <w:pPr>
        <w:pStyle w:val="Index1"/>
        <w:tabs>
          <w:tab w:val="right" w:pos="6398"/>
        </w:tabs>
        <w:rPr>
          <w:noProof/>
        </w:rPr>
      </w:pPr>
      <w:r w:rsidRPr="00215408">
        <w:rPr>
          <w:i/>
          <w:noProof/>
        </w:rPr>
        <w:t>R studio</w:t>
      </w:r>
      <w:r>
        <w:rPr>
          <w:noProof/>
        </w:rPr>
        <w:tab/>
        <w:t>383</w:t>
      </w:r>
    </w:p>
    <w:p w:rsidR="00FB0723" w:rsidRDefault="00FB0723">
      <w:pPr>
        <w:pStyle w:val="Index1"/>
        <w:tabs>
          <w:tab w:val="right" w:pos="6398"/>
        </w:tabs>
        <w:rPr>
          <w:noProof/>
        </w:rPr>
      </w:pPr>
      <w:r w:rsidRPr="00215408">
        <w:rPr>
          <w:i/>
          <w:noProof/>
        </w:rPr>
        <w:t>R Studio</w:t>
      </w:r>
      <w:r>
        <w:rPr>
          <w:noProof/>
        </w:rPr>
        <w:tab/>
        <w:t>381, 685, 686</w:t>
      </w:r>
    </w:p>
    <w:p w:rsidR="00FB0723" w:rsidRDefault="00FB0723">
      <w:pPr>
        <w:pStyle w:val="Index1"/>
        <w:tabs>
          <w:tab w:val="right" w:pos="6398"/>
        </w:tabs>
        <w:rPr>
          <w:noProof/>
        </w:rPr>
      </w:pPr>
      <m:oMath>
        <m:r>
          <m:rPr>
            <m:sty m:val="p"/>
          </m:rPr>
          <w:rPr>
            <w:rFonts w:ascii="Cambria Math" w:hAnsi="Cambria Math"/>
            <w:noProof/>
            <w:lang w:val="en"/>
          </w:rPr>
          <m:t>R^2</m:t>
        </m:r>
      </m:oMath>
      <w:r>
        <w:rPr>
          <w:noProof/>
        </w:rPr>
        <w:tab/>
        <w:t>457, 514</w:t>
      </w:r>
    </w:p>
    <w:p w:rsidR="00FB0723" w:rsidRDefault="00FB0723">
      <w:pPr>
        <w:pStyle w:val="Index1"/>
        <w:tabs>
          <w:tab w:val="right" w:pos="6398"/>
        </w:tabs>
        <w:rPr>
          <w:noProof/>
        </w:rPr>
      </w:pPr>
      <w:r>
        <w:rPr>
          <w:noProof/>
        </w:rPr>
        <w:t>Radon-Nikodym theorem</w:t>
      </w:r>
      <w:r>
        <w:rPr>
          <w:noProof/>
        </w:rPr>
        <w:tab/>
        <w:t>614</w:t>
      </w:r>
    </w:p>
    <w:p w:rsidR="00FB0723" w:rsidRDefault="00FB0723">
      <w:pPr>
        <w:pStyle w:val="Index1"/>
        <w:tabs>
          <w:tab w:val="right" w:pos="6398"/>
        </w:tabs>
        <w:rPr>
          <w:noProof/>
        </w:rPr>
      </w:pPr>
      <w:r w:rsidRPr="00215408">
        <w:rPr>
          <w:rFonts w:eastAsia="Times New Roman" w:cs="Times New Roman"/>
          <w:noProof/>
        </w:rPr>
        <w:t>RAND()</w:t>
      </w:r>
      <w:r>
        <w:rPr>
          <w:noProof/>
        </w:rPr>
        <w:tab/>
        <w:t>590, 625, 626, 627, 630</w:t>
      </w:r>
    </w:p>
    <w:p w:rsidR="00FB0723" w:rsidRDefault="00FB0723">
      <w:pPr>
        <w:pStyle w:val="Index1"/>
        <w:tabs>
          <w:tab w:val="right" w:pos="6398"/>
        </w:tabs>
        <w:rPr>
          <w:noProof/>
        </w:rPr>
      </w:pPr>
      <w:r w:rsidRPr="00215408">
        <w:rPr>
          <w:rFonts w:eastAsia="Times New Roman" w:cs="Times New Roman"/>
          <w:noProof/>
        </w:rPr>
        <w:t>random number</w:t>
      </w:r>
      <w:r>
        <w:rPr>
          <w:noProof/>
        </w:rPr>
        <w:tab/>
        <w:t>567, 618, 625, 663, 675, 676</w:t>
      </w:r>
    </w:p>
    <w:p w:rsidR="00FB0723" w:rsidRDefault="00FB0723">
      <w:pPr>
        <w:pStyle w:val="Index1"/>
        <w:tabs>
          <w:tab w:val="right" w:pos="6398"/>
        </w:tabs>
        <w:rPr>
          <w:noProof/>
        </w:rPr>
      </w:pPr>
      <w:r>
        <w:rPr>
          <w:noProof/>
        </w:rPr>
        <w:t>random number generation</w:t>
      </w:r>
      <w:r>
        <w:rPr>
          <w:noProof/>
        </w:rPr>
        <w:tab/>
        <w:t>663</w:t>
      </w:r>
    </w:p>
    <w:p w:rsidR="00FB0723" w:rsidRDefault="00FB0723">
      <w:pPr>
        <w:pStyle w:val="Index1"/>
        <w:tabs>
          <w:tab w:val="right" w:pos="6398"/>
        </w:tabs>
        <w:rPr>
          <w:noProof/>
        </w:rPr>
      </w:pPr>
      <w:r>
        <w:rPr>
          <w:noProof/>
        </w:rPr>
        <w:t>Random Number Generator</w:t>
      </w:r>
      <w:r>
        <w:rPr>
          <w:noProof/>
        </w:rPr>
        <w:tab/>
        <w:t>664</w:t>
      </w:r>
    </w:p>
    <w:p w:rsidR="00FB0723" w:rsidRDefault="00FB0723">
      <w:pPr>
        <w:pStyle w:val="Index1"/>
        <w:tabs>
          <w:tab w:val="right" w:pos="6398"/>
        </w:tabs>
        <w:rPr>
          <w:noProof/>
        </w:rPr>
      </w:pPr>
      <w:r>
        <w:rPr>
          <w:noProof/>
        </w:rPr>
        <w:t>Random Number Generator</w:t>
      </w:r>
    </w:p>
    <w:p w:rsidR="00FB0723" w:rsidRDefault="00FB0723">
      <w:pPr>
        <w:pStyle w:val="Index2"/>
        <w:tabs>
          <w:tab w:val="right" w:pos="6398"/>
        </w:tabs>
        <w:rPr>
          <w:noProof/>
        </w:rPr>
      </w:pPr>
      <w:r>
        <w:rPr>
          <w:noProof/>
        </w:rPr>
        <w:t>Additive Congruence Generator</w:t>
      </w:r>
      <w:r>
        <w:rPr>
          <w:noProof/>
        </w:rPr>
        <w:tab/>
        <w:t>567, 568, 569</w:t>
      </w:r>
    </w:p>
    <w:p w:rsidR="00FB0723" w:rsidRDefault="00FB0723">
      <w:pPr>
        <w:pStyle w:val="Index2"/>
        <w:tabs>
          <w:tab w:val="right" w:pos="6398"/>
        </w:tabs>
        <w:rPr>
          <w:noProof/>
        </w:rPr>
      </w:pPr>
      <w:r>
        <w:rPr>
          <w:noProof/>
        </w:rPr>
        <w:t>Excel Random Number Generator</w:t>
      </w:r>
      <w:r>
        <w:rPr>
          <w:noProof/>
        </w:rPr>
        <w:tab/>
        <w:t>572</w:t>
      </w:r>
    </w:p>
    <w:p w:rsidR="00FB0723" w:rsidRDefault="00FB0723">
      <w:pPr>
        <w:pStyle w:val="Index2"/>
        <w:tabs>
          <w:tab w:val="right" w:pos="6398"/>
        </w:tabs>
        <w:rPr>
          <w:noProof/>
        </w:rPr>
      </w:pPr>
      <w:r>
        <w:rPr>
          <w:noProof/>
        </w:rPr>
        <w:t>ExtendSim</w:t>
      </w:r>
      <w:r>
        <w:rPr>
          <w:noProof/>
        </w:rPr>
        <w:tab/>
        <w:t>574</w:t>
      </w:r>
    </w:p>
    <w:p w:rsidR="00FB0723" w:rsidRDefault="00FB0723">
      <w:pPr>
        <w:pStyle w:val="Index2"/>
        <w:tabs>
          <w:tab w:val="right" w:pos="6398"/>
        </w:tabs>
        <w:rPr>
          <w:noProof/>
        </w:rPr>
      </w:pPr>
      <w:r>
        <w:rPr>
          <w:noProof/>
        </w:rPr>
        <w:t>Linear Congruential Generator</w:t>
      </w:r>
      <w:r>
        <w:rPr>
          <w:noProof/>
        </w:rPr>
        <w:tab/>
        <w:t>567, 570</w:t>
      </w:r>
    </w:p>
    <w:p w:rsidR="00FB0723" w:rsidRDefault="00FB0723">
      <w:pPr>
        <w:pStyle w:val="Index2"/>
        <w:tabs>
          <w:tab w:val="right" w:pos="6398"/>
        </w:tabs>
        <w:rPr>
          <w:noProof/>
        </w:rPr>
      </w:pPr>
      <w:r>
        <w:rPr>
          <w:noProof/>
        </w:rPr>
        <w:t>Random Function in Excel</w:t>
      </w:r>
      <w:r>
        <w:rPr>
          <w:noProof/>
        </w:rPr>
        <w:tab/>
        <w:t>571</w:t>
      </w:r>
    </w:p>
    <w:p w:rsidR="00FB0723" w:rsidRDefault="00FB0723">
      <w:pPr>
        <w:pStyle w:val="Index2"/>
        <w:tabs>
          <w:tab w:val="right" w:pos="6398"/>
        </w:tabs>
        <w:rPr>
          <w:noProof/>
        </w:rPr>
      </w:pPr>
      <w:r>
        <w:rPr>
          <w:noProof/>
        </w:rPr>
        <w:t>Runs tests</w:t>
      </w:r>
      <w:r>
        <w:rPr>
          <w:noProof/>
        </w:rPr>
        <w:tab/>
        <w:t>574</w:t>
      </w:r>
    </w:p>
    <w:p w:rsidR="00FB0723" w:rsidRDefault="00FB0723">
      <w:pPr>
        <w:pStyle w:val="Index1"/>
        <w:tabs>
          <w:tab w:val="right" w:pos="6398"/>
        </w:tabs>
        <w:rPr>
          <w:noProof/>
        </w:rPr>
      </w:pPr>
      <w:r w:rsidRPr="00215408">
        <w:rPr>
          <w:b/>
          <w:noProof/>
        </w:rPr>
        <w:t>Random Number Generator</w:t>
      </w:r>
      <w:r>
        <w:rPr>
          <w:noProof/>
        </w:rPr>
        <w:tab/>
        <w:t>676</w:t>
      </w:r>
    </w:p>
    <w:p w:rsidR="00FB0723" w:rsidRDefault="00FB0723">
      <w:pPr>
        <w:pStyle w:val="Index1"/>
        <w:tabs>
          <w:tab w:val="right" w:pos="6398"/>
        </w:tabs>
        <w:rPr>
          <w:noProof/>
        </w:rPr>
      </w:pPr>
      <w:r>
        <w:rPr>
          <w:noProof/>
        </w:rPr>
        <w:t>random numbers</w:t>
      </w:r>
      <w:r>
        <w:rPr>
          <w:noProof/>
        </w:rPr>
        <w:tab/>
        <w:t>566, 567, 568, 574, 575, 664, 665</w:t>
      </w:r>
    </w:p>
    <w:p w:rsidR="00FB0723" w:rsidRDefault="00FB0723">
      <w:pPr>
        <w:pStyle w:val="Index2"/>
        <w:tabs>
          <w:tab w:val="right" w:pos="6398"/>
        </w:tabs>
        <w:rPr>
          <w:noProof/>
        </w:rPr>
      </w:pPr>
      <w:r>
        <w:rPr>
          <w:noProof/>
        </w:rPr>
        <w:t>pseudo random</w:t>
      </w:r>
      <w:r>
        <w:rPr>
          <w:noProof/>
        </w:rPr>
        <w:tab/>
        <w:t>663</w:t>
      </w:r>
    </w:p>
    <w:p w:rsidR="00FB0723" w:rsidRDefault="00FB0723">
      <w:pPr>
        <w:pStyle w:val="Index2"/>
        <w:tabs>
          <w:tab w:val="right" w:pos="6398"/>
        </w:tabs>
        <w:rPr>
          <w:noProof/>
        </w:rPr>
      </w:pPr>
      <w:r>
        <w:rPr>
          <w:noProof/>
        </w:rPr>
        <w:t>pseudo-random</w:t>
      </w:r>
      <w:r>
        <w:rPr>
          <w:noProof/>
        </w:rPr>
        <w:tab/>
        <w:t>567</w:t>
      </w:r>
    </w:p>
    <w:p w:rsidR="00FB0723" w:rsidRDefault="00FB0723">
      <w:pPr>
        <w:pStyle w:val="Index1"/>
        <w:tabs>
          <w:tab w:val="right" w:pos="6398"/>
        </w:tabs>
        <w:rPr>
          <w:noProof/>
        </w:rPr>
      </w:pPr>
      <w:r>
        <w:rPr>
          <w:noProof/>
        </w:rPr>
        <w:t>random variable</w:t>
      </w:r>
      <w:r>
        <w:rPr>
          <w:noProof/>
        </w:rPr>
        <w:tab/>
        <w:t>286, 287, 288, 332, 333, 334, 340, 341, 342, 343, 348, 349, 352, 357, 358, 361, 362, 374, 375, 423, 428, 454, 485, 523, 575, 577, 586, 587, 676, 677</w:t>
      </w:r>
    </w:p>
    <w:p w:rsidR="00FB0723" w:rsidRDefault="00FB0723">
      <w:pPr>
        <w:pStyle w:val="Index1"/>
        <w:tabs>
          <w:tab w:val="right" w:pos="6398"/>
        </w:tabs>
        <w:rPr>
          <w:noProof/>
        </w:rPr>
      </w:pPr>
      <w:r>
        <w:rPr>
          <w:noProof/>
        </w:rPr>
        <w:t>random variables</w:t>
      </w:r>
      <w:r>
        <w:rPr>
          <w:noProof/>
        </w:rPr>
        <w:tab/>
        <w:t>440, 441, 531</w:t>
      </w:r>
    </w:p>
    <w:p w:rsidR="00FB0723" w:rsidRDefault="00FB0723">
      <w:pPr>
        <w:pStyle w:val="Index1"/>
        <w:tabs>
          <w:tab w:val="right" w:pos="6398"/>
        </w:tabs>
        <w:rPr>
          <w:noProof/>
        </w:rPr>
      </w:pPr>
      <w:r>
        <w:rPr>
          <w:noProof/>
        </w:rPr>
        <w:t>Random Variate Generation</w:t>
      </w:r>
      <w:r>
        <w:rPr>
          <w:noProof/>
        </w:rPr>
        <w:tab/>
        <w:t>664</w:t>
      </w:r>
    </w:p>
    <w:p w:rsidR="00FB0723" w:rsidRDefault="00FB0723">
      <w:pPr>
        <w:pStyle w:val="Index1"/>
        <w:tabs>
          <w:tab w:val="right" w:pos="6398"/>
        </w:tabs>
        <w:rPr>
          <w:noProof/>
        </w:rPr>
      </w:pPr>
      <w:r>
        <w:rPr>
          <w:noProof/>
        </w:rPr>
        <w:t>rank of a matrix</w:t>
      </w:r>
      <w:r>
        <w:rPr>
          <w:noProof/>
        </w:rPr>
        <w:tab/>
        <w:t>53, 55, 58, 206, 245, 312, 442, 444, 452</w:t>
      </w:r>
    </w:p>
    <w:p w:rsidR="00FB0723" w:rsidRDefault="00FB0723">
      <w:pPr>
        <w:pStyle w:val="Index1"/>
        <w:tabs>
          <w:tab w:val="right" w:pos="6398"/>
        </w:tabs>
        <w:rPr>
          <w:noProof/>
        </w:rPr>
      </w:pPr>
      <w:r>
        <w:rPr>
          <w:noProof/>
        </w:rPr>
        <w:t>rare events</w:t>
      </w:r>
      <w:r>
        <w:rPr>
          <w:noProof/>
        </w:rPr>
        <w:tab/>
        <w:t>564</w:t>
      </w:r>
    </w:p>
    <w:p w:rsidR="00FB0723" w:rsidRDefault="00FB0723">
      <w:pPr>
        <w:pStyle w:val="Index1"/>
        <w:tabs>
          <w:tab w:val="right" w:pos="6398"/>
        </w:tabs>
        <w:rPr>
          <w:noProof/>
        </w:rPr>
      </w:pPr>
      <w:r>
        <w:rPr>
          <w:noProof/>
        </w:rPr>
        <w:t>ratio test</w:t>
      </w:r>
      <w:r>
        <w:rPr>
          <w:noProof/>
        </w:rPr>
        <w:tab/>
        <w:t>174, 177, 180, 181, 182, 184, 185, 188, 190, 197, 198, 200, 209, 210, 516</w:t>
      </w:r>
    </w:p>
    <w:p w:rsidR="00FB0723" w:rsidRDefault="00FB0723">
      <w:pPr>
        <w:pStyle w:val="Index1"/>
        <w:tabs>
          <w:tab w:val="right" w:pos="6398"/>
        </w:tabs>
        <w:rPr>
          <w:noProof/>
        </w:rPr>
      </w:pPr>
      <w:r>
        <w:rPr>
          <w:noProof/>
        </w:rPr>
        <w:t>reduced cost</w:t>
      </w:r>
      <w:r>
        <w:rPr>
          <w:noProof/>
        </w:rPr>
        <w:tab/>
        <w:t>179, 235, 243, 244, 245, 260</w:t>
      </w:r>
    </w:p>
    <w:p w:rsidR="00FB0723" w:rsidRDefault="00FB0723">
      <w:pPr>
        <w:pStyle w:val="Index1"/>
        <w:tabs>
          <w:tab w:val="right" w:pos="6398"/>
        </w:tabs>
        <w:rPr>
          <w:noProof/>
        </w:rPr>
      </w:pPr>
      <w:r>
        <w:rPr>
          <w:noProof/>
        </w:rPr>
        <w:t>regression coefficient</w:t>
      </w:r>
      <w:r>
        <w:rPr>
          <w:noProof/>
        </w:rPr>
        <w:tab/>
        <w:t>442, 508, 516, 517</w:t>
      </w:r>
    </w:p>
    <w:p w:rsidR="00FB0723" w:rsidRDefault="00FB0723">
      <w:pPr>
        <w:pStyle w:val="Index1"/>
        <w:tabs>
          <w:tab w:val="right" w:pos="6398"/>
        </w:tabs>
        <w:rPr>
          <w:noProof/>
        </w:rPr>
      </w:pPr>
      <w:r>
        <w:rPr>
          <w:noProof/>
        </w:rPr>
        <w:t>regression intercept</w:t>
      </w:r>
      <w:r>
        <w:rPr>
          <w:noProof/>
        </w:rPr>
        <w:tab/>
        <w:t>446</w:t>
      </w:r>
    </w:p>
    <w:p w:rsidR="00FB0723" w:rsidRDefault="00FB0723">
      <w:pPr>
        <w:pStyle w:val="Index1"/>
        <w:tabs>
          <w:tab w:val="right" w:pos="6398"/>
        </w:tabs>
        <w:rPr>
          <w:noProof/>
        </w:rPr>
      </w:pPr>
      <w:r w:rsidRPr="00215408">
        <w:rPr>
          <w:noProof/>
          <w:lang w:val="en"/>
        </w:rPr>
        <w:t>regression models</w:t>
      </w:r>
      <w:r>
        <w:rPr>
          <w:noProof/>
        </w:rPr>
        <w:tab/>
        <w:t>67</w:t>
      </w:r>
    </w:p>
    <w:p w:rsidR="00FB0723" w:rsidRDefault="00FB0723">
      <w:pPr>
        <w:pStyle w:val="Index1"/>
        <w:tabs>
          <w:tab w:val="right" w:pos="6398"/>
        </w:tabs>
        <w:rPr>
          <w:noProof/>
        </w:rPr>
      </w:pPr>
      <w:r>
        <w:rPr>
          <w:noProof/>
        </w:rPr>
        <w:t>regressor</w:t>
      </w:r>
      <w:r>
        <w:rPr>
          <w:noProof/>
        </w:rPr>
        <w:tab/>
        <w:t>439, 440, 441, 442, 443, 446, 447, 448, 450, 451, 452, 454, 456, 457</w:t>
      </w:r>
    </w:p>
    <w:p w:rsidR="00FB0723" w:rsidRDefault="00FB0723">
      <w:pPr>
        <w:pStyle w:val="Index1"/>
        <w:tabs>
          <w:tab w:val="right" w:pos="6398"/>
        </w:tabs>
        <w:rPr>
          <w:noProof/>
        </w:rPr>
      </w:pPr>
      <w:r>
        <w:rPr>
          <w:noProof/>
        </w:rPr>
        <w:t>reneging</w:t>
      </w:r>
      <w:r>
        <w:rPr>
          <w:noProof/>
        </w:rPr>
        <w:tab/>
        <w:t>582</w:t>
      </w:r>
    </w:p>
    <w:p w:rsidR="00FB0723" w:rsidRDefault="00FB0723">
      <w:pPr>
        <w:pStyle w:val="Index1"/>
        <w:tabs>
          <w:tab w:val="right" w:pos="6398"/>
        </w:tabs>
        <w:rPr>
          <w:noProof/>
        </w:rPr>
      </w:pPr>
      <w:r>
        <w:rPr>
          <w:noProof/>
        </w:rPr>
        <w:t>residual sum of squares</w:t>
      </w:r>
      <w:r>
        <w:rPr>
          <w:noProof/>
        </w:rPr>
        <w:tab/>
        <w:t>444, 458</w:t>
      </w:r>
    </w:p>
    <w:p w:rsidR="00FB0723" w:rsidRDefault="00FB0723">
      <w:pPr>
        <w:pStyle w:val="Index1"/>
        <w:tabs>
          <w:tab w:val="right" w:pos="6398"/>
        </w:tabs>
        <w:rPr>
          <w:noProof/>
        </w:rPr>
      </w:pPr>
      <w:r>
        <w:rPr>
          <w:noProof/>
        </w:rPr>
        <w:t>residuals</w:t>
      </w:r>
      <w:r>
        <w:rPr>
          <w:noProof/>
        </w:rPr>
        <w:tab/>
        <w:t>444, 447, 458, 459, 512, 548</w:t>
      </w:r>
    </w:p>
    <w:p w:rsidR="00FB0723" w:rsidRDefault="00FB0723">
      <w:pPr>
        <w:pStyle w:val="Index1"/>
        <w:tabs>
          <w:tab w:val="right" w:pos="6398"/>
        </w:tabs>
        <w:rPr>
          <w:noProof/>
        </w:rPr>
      </w:pPr>
      <w:r>
        <w:rPr>
          <w:noProof/>
        </w:rPr>
        <w:t>response variable</w:t>
      </w:r>
      <w:r>
        <w:rPr>
          <w:noProof/>
        </w:rPr>
        <w:tab/>
        <w:t>363, 367, 382, 440, 454, 463, 465, 467, 468, 485, 486, 490, 493, 494, 495, 496, 497, 499, 501, 505, 511, 518, 540, 542, 547</w:t>
      </w:r>
    </w:p>
    <w:p w:rsidR="00FB0723" w:rsidRDefault="00FB0723">
      <w:pPr>
        <w:pStyle w:val="Index1"/>
        <w:tabs>
          <w:tab w:val="right" w:pos="6398"/>
        </w:tabs>
        <w:rPr>
          <w:noProof/>
        </w:rPr>
      </w:pPr>
      <w:r>
        <w:rPr>
          <w:noProof/>
        </w:rPr>
        <w:t>retention</w:t>
      </w:r>
      <w:r>
        <w:rPr>
          <w:noProof/>
        </w:rPr>
        <w:tab/>
        <w:t>384, 385</w:t>
      </w:r>
    </w:p>
    <w:p w:rsidR="00FB0723" w:rsidRDefault="00FB0723">
      <w:pPr>
        <w:pStyle w:val="Index1"/>
        <w:tabs>
          <w:tab w:val="right" w:pos="6398"/>
        </w:tabs>
        <w:rPr>
          <w:noProof/>
        </w:rPr>
      </w:pPr>
      <w:r>
        <w:rPr>
          <w:noProof/>
        </w:rPr>
        <w:t>reweighted least squares</w:t>
      </w:r>
      <w:r>
        <w:rPr>
          <w:noProof/>
        </w:rPr>
        <w:tab/>
        <w:t>491</w:t>
      </w:r>
    </w:p>
    <w:p w:rsidR="00FB0723" w:rsidRDefault="00FB0723">
      <w:pPr>
        <w:pStyle w:val="Index1"/>
        <w:tabs>
          <w:tab w:val="right" w:pos="6398"/>
        </w:tabs>
        <w:rPr>
          <w:noProof/>
        </w:rPr>
      </w:pPr>
      <w:r>
        <w:rPr>
          <w:noProof/>
        </w:rPr>
        <w:t>right-hand side</w:t>
      </w:r>
      <w:r>
        <w:rPr>
          <w:noProof/>
        </w:rPr>
        <w:tab/>
        <w:t>77, 88, 118, 129, 170, 171, 181, 182, 184, 185, 188, 192, 195, 196, 197, 199, 200, 209, 210, 214, 259, 260, 439, 500</w:t>
      </w:r>
    </w:p>
    <w:p w:rsidR="00FB0723" w:rsidRDefault="00FB0723">
      <w:pPr>
        <w:pStyle w:val="IndexHeading"/>
        <w:keepNext/>
        <w:tabs>
          <w:tab w:val="clear" w:pos="6390"/>
          <w:tab w:val="right" w:pos="6398"/>
        </w:tabs>
        <w:rPr>
          <w:rFonts w:eastAsiaTheme="minorEastAsia"/>
          <w:b w:val="0"/>
          <w:bCs w:val="0"/>
          <w:noProof/>
        </w:rPr>
      </w:pPr>
      <w:r>
        <w:rPr>
          <w:noProof/>
        </w:rPr>
        <w:t>S</w:t>
      </w:r>
    </w:p>
    <w:p w:rsidR="00FB0723" w:rsidRDefault="00FB0723">
      <w:pPr>
        <w:pStyle w:val="Index1"/>
        <w:tabs>
          <w:tab w:val="right" w:pos="6398"/>
        </w:tabs>
        <w:rPr>
          <w:noProof/>
        </w:rPr>
      </w:pPr>
      <w:r>
        <w:rPr>
          <w:noProof/>
        </w:rPr>
        <w:t>sample</w:t>
      </w:r>
      <w:r>
        <w:rPr>
          <w:noProof/>
        </w:rPr>
        <w:tab/>
        <w:t>331, 332, 333, 343, 344, 345, 346, 347, 348, 355, 356, 357, 358, 360, 373, 374, 574, 575, 577</w:t>
      </w:r>
    </w:p>
    <w:p w:rsidR="00FB0723" w:rsidRDefault="00FB0723">
      <w:pPr>
        <w:pStyle w:val="Index2"/>
        <w:tabs>
          <w:tab w:val="right" w:pos="6398"/>
        </w:tabs>
        <w:rPr>
          <w:noProof/>
        </w:rPr>
      </w:pPr>
      <w:r>
        <w:rPr>
          <w:noProof/>
        </w:rPr>
        <w:t>standard deviation</w:t>
      </w:r>
      <w:r>
        <w:rPr>
          <w:noProof/>
        </w:rPr>
        <w:tab/>
        <w:t>360</w:t>
      </w:r>
    </w:p>
    <w:p w:rsidR="00FB0723" w:rsidRDefault="00FB0723">
      <w:pPr>
        <w:pStyle w:val="Index1"/>
        <w:tabs>
          <w:tab w:val="right" w:pos="6398"/>
        </w:tabs>
        <w:rPr>
          <w:noProof/>
        </w:rPr>
      </w:pPr>
      <w:r>
        <w:rPr>
          <w:noProof/>
        </w:rPr>
        <w:t>sample size</w:t>
      </w:r>
      <w:r>
        <w:rPr>
          <w:noProof/>
        </w:rPr>
        <w:tab/>
        <w:t>360</w:t>
      </w:r>
    </w:p>
    <w:p w:rsidR="00FB0723" w:rsidRDefault="00FB0723">
      <w:pPr>
        <w:pStyle w:val="Index1"/>
        <w:tabs>
          <w:tab w:val="right" w:pos="6398"/>
        </w:tabs>
        <w:rPr>
          <w:noProof/>
        </w:rPr>
      </w:pPr>
      <w:r w:rsidRPr="00215408">
        <w:rPr>
          <w:bCs/>
          <w:noProof/>
        </w:rPr>
        <w:t>Sample Size Determination</w:t>
      </w:r>
      <w:r>
        <w:rPr>
          <w:noProof/>
        </w:rPr>
        <w:tab/>
        <w:t>577</w:t>
      </w:r>
    </w:p>
    <w:p w:rsidR="00FB0723" w:rsidRDefault="00FB0723">
      <w:pPr>
        <w:pStyle w:val="Index1"/>
        <w:tabs>
          <w:tab w:val="right" w:pos="6398"/>
        </w:tabs>
        <w:rPr>
          <w:noProof/>
        </w:rPr>
      </w:pPr>
      <w:r>
        <w:rPr>
          <w:noProof/>
        </w:rPr>
        <w:t>sample space</w:t>
      </w:r>
      <w:r>
        <w:rPr>
          <w:noProof/>
        </w:rPr>
        <w:tab/>
        <w:t>333, 334, 335, 337, 374</w:t>
      </w:r>
    </w:p>
    <w:p w:rsidR="00FB0723" w:rsidRDefault="00FB0723">
      <w:pPr>
        <w:pStyle w:val="Index1"/>
        <w:tabs>
          <w:tab w:val="right" w:pos="6398"/>
        </w:tabs>
        <w:rPr>
          <w:noProof/>
        </w:rPr>
      </w:pPr>
      <w:r w:rsidRPr="00215408">
        <w:rPr>
          <w:bCs/>
          <w:noProof/>
        </w:rPr>
        <w:t>Sampling distribution</w:t>
      </w:r>
      <w:r>
        <w:rPr>
          <w:noProof/>
        </w:rPr>
        <w:tab/>
        <w:t>345</w:t>
      </w:r>
    </w:p>
    <w:p w:rsidR="00FB0723" w:rsidRDefault="00FB0723">
      <w:pPr>
        <w:pStyle w:val="Index1"/>
        <w:tabs>
          <w:tab w:val="right" w:pos="6398"/>
        </w:tabs>
        <w:rPr>
          <w:noProof/>
        </w:rPr>
      </w:pPr>
      <w:r>
        <w:rPr>
          <w:noProof/>
        </w:rPr>
        <w:t>saturated model</w:t>
      </w:r>
      <w:r>
        <w:rPr>
          <w:noProof/>
        </w:rPr>
        <w:tab/>
        <w:t>512</w:t>
      </w:r>
    </w:p>
    <w:p w:rsidR="00FB0723" w:rsidRDefault="00FB0723">
      <w:pPr>
        <w:pStyle w:val="Index1"/>
        <w:tabs>
          <w:tab w:val="right" w:pos="6398"/>
        </w:tabs>
        <w:rPr>
          <w:noProof/>
        </w:rPr>
      </w:pPr>
      <w:r>
        <w:rPr>
          <w:noProof/>
        </w:rPr>
        <w:t>scalar</w:t>
      </w:r>
      <w:r>
        <w:rPr>
          <w:noProof/>
        </w:rPr>
        <w:tab/>
        <w:t>15, 16, 17, 18, 20, 21, 27, 28, 47, 48, 60, 440, 446, 488</w:t>
      </w:r>
    </w:p>
    <w:p w:rsidR="00FB0723" w:rsidRDefault="00FB0723">
      <w:pPr>
        <w:pStyle w:val="Index1"/>
        <w:tabs>
          <w:tab w:val="right" w:pos="6398"/>
        </w:tabs>
        <w:rPr>
          <w:noProof/>
        </w:rPr>
      </w:pPr>
      <w:r w:rsidRPr="00215408">
        <w:rPr>
          <w:noProof/>
          <w:lang w:val="en"/>
        </w:rPr>
        <w:t>scalar product</w:t>
      </w:r>
      <w:r>
        <w:rPr>
          <w:noProof/>
        </w:rPr>
        <w:tab/>
        <w:t>15, 16, 20, 27</w:t>
      </w:r>
    </w:p>
    <w:p w:rsidR="00FB0723" w:rsidRDefault="00FB0723">
      <w:pPr>
        <w:pStyle w:val="Index1"/>
        <w:tabs>
          <w:tab w:val="right" w:pos="6398"/>
        </w:tabs>
        <w:rPr>
          <w:noProof/>
        </w:rPr>
      </w:pPr>
      <w:r>
        <w:rPr>
          <w:noProof/>
        </w:rPr>
        <w:t>scale parameter</w:t>
      </w:r>
      <w:r>
        <w:rPr>
          <w:noProof/>
        </w:rPr>
        <w:tab/>
        <w:t>524</w:t>
      </w:r>
    </w:p>
    <w:p w:rsidR="00FB0723" w:rsidRDefault="00FB0723">
      <w:pPr>
        <w:pStyle w:val="Index1"/>
        <w:tabs>
          <w:tab w:val="right" w:pos="6398"/>
        </w:tabs>
        <w:rPr>
          <w:noProof/>
        </w:rPr>
      </w:pPr>
      <w:r>
        <w:rPr>
          <w:noProof/>
        </w:rPr>
        <w:t>scatterplot</w:t>
      </w:r>
      <w:r>
        <w:rPr>
          <w:noProof/>
        </w:rPr>
        <w:tab/>
        <w:t>375, 415, 456, 496</w:t>
      </w:r>
    </w:p>
    <w:p w:rsidR="00FB0723" w:rsidRDefault="00FB0723">
      <w:pPr>
        <w:pStyle w:val="Index1"/>
        <w:tabs>
          <w:tab w:val="right" w:pos="6398"/>
        </w:tabs>
        <w:rPr>
          <w:noProof/>
        </w:rPr>
      </w:pPr>
      <w:r>
        <w:rPr>
          <w:noProof/>
        </w:rPr>
        <w:t>scheduling problem</w:t>
      </w:r>
      <w:r>
        <w:rPr>
          <w:noProof/>
        </w:rPr>
        <w:tab/>
        <w:t>268, 271, 321</w:t>
      </w:r>
    </w:p>
    <w:p w:rsidR="00FB0723" w:rsidRDefault="00FB0723">
      <w:pPr>
        <w:pStyle w:val="Index1"/>
        <w:tabs>
          <w:tab w:val="right" w:pos="6398"/>
        </w:tabs>
        <w:rPr>
          <w:noProof/>
        </w:rPr>
      </w:pPr>
      <w:r>
        <w:rPr>
          <w:noProof/>
        </w:rPr>
        <w:t>Schwarz criterion</w:t>
      </w:r>
      <w:r>
        <w:rPr>
          <w:noProof/>
        </w:rPr>
        <w:tab/>
        <w:t>456, 457</w:t>
      </w:r>
    </w:p>
    <w:p w:rsidR="00FB0723" w:rsidRDefault="00FB0723">
      <w:pPr>
        <w:pStyle w:val="Index1"/>
        <w:tabs>
          <w:tab w:val="right" w:pos="6398"/>
        </w:tabs>
        <w:rPr>
          <w:noProof/>
        </w:rPr>
      </w:pPr>
      <w:r w:rsidRPr="00215408">
        <w:rPr>
          <w:i/>
          <w:noProof/>
        </w:rPr>
        <w:t>SCILAB</w:t>
      </w:r>
      <w:r>
        <w:rPr>
          <w:noProof/>
        </w:rPr>
        <w:tab/>
        <w:t>7, 8, 10, 47, 48, 49, 55, 56, 61, 137, 150, 151, 153, 214, 216, 241, 246, 252, 254, 259, 260, 263, 283, 299, 302, 307, 312, 323, 328, 329, 349, 352, 353, 354, 366, 367, 372, 375, 473, 681, 682, 687</w:t>
      </w:r>
    </w:p>
    <w:p w:rsidR="00FB0723" w:rsidRDefault="00FB0723">
      <w:pPr>
        <w:pStyle w:val="Index1"/>
        <w:tabs>
          <w:tab w:val="right" w:pos="6398"/>
        </w:tabs>
        <w:rPr>
          <w:noProof/>
        </w:rPr>
      </w:pPr>
      <w:r>
        <w:rPr>
          <w:noProof/>
        </w:rPr>
        <w:t>SCILIB</w:t>
      </w:r>
      <w:r>
        <w:rPr>
          <w:noProof/>
        </w:rPr>
        <w:tab/>
        <w:t>632</w:t>
      </w:r>
    </w:p>
    <w:p w:rsidR="00FB0723" w:rsidRDefault="00FB0723">
      <w:pPr>
        <w:pStyle w:val="Index1"/>
        <w:tabs>
          <w:tab w:val="right" w:pos="6398"/>
        </w:tabs>
        <w:rPr>
          <w:noProof/>
        </w:rPr>
      </w:pPr>
      <w:r>
        <w:rPr>
          <w:noProof/>
        </w:rPr>
        <w:t>Score Function</w:t>
      </w:r>
      <w:r>
        <w:rPr>
          <w:noProof/>
        </w:rPr>
        <w:tab/>
        <w:t>616</w:t>
      </w:r>
    </w:p>
    <w:p w:rsidR="00FB0723" w:rsidRDefault="00FB0723">
      <w:pPr>
        <w:pStyle w:val="Index1"/>
        <w:tabs>
          <w:tab w:val="right" w:pos="6398"/>
        </w:tabs>
        <w:rPr>
          <w:noProof/>
        </w:rPr>
      </w:pPr>
      <w:r>
        <w:rPr>
          <w:noProof/>
        </w:rPr>
        <w:t>scoring</w:t>
      </w:r>
      <w:r>
        <w:rPr>
          <w:noProof/>
        </w:rPr>
        <w:tab/>
        <w:t>492</w:t>
      </w:r>
    </w:p>
    <w:p w:rsidR="00FB0723" w:rsidRDefault="00FB0723">
      <w:pPr>
        <w:pStyle w:val="Index1"/>
        <w:tabs>
          <w:tab w:val="right" w:pos="6398"/>
        </w:tabs>
        <w:rPr>
          <w:noProof/>
        </w:rPr>
      </w:pPr>
      <w:r>
        <w:rPr>
          <w:noProof/>
        </w:rPr>
        <w:t>sensitivity analysis</w:t>
      </w:r>
      <w:r>
        <w:rPr>
          <w:noProof/>
        </w:rPr>
        <w:tab/>
        <w:t>12, 220, 230, 231, 238, 243, 258</w:t>
      </w:r>
    </w:p>
    <w:p w:rsidR="00FB0723" w:rsidRDefault="00FB0723">
      <w:pPr>
        <w:pStyle w:val="Index1"/>
        <w:tabs>
          <w:tab w:val="right" w:pos="6398"/>
        </w:tabs>
        <w:rPr>
          <w:noProof/>
        </w:rPr>
      </w:pPr>
      <w:r w:rsidRPr="00215408">
        <w:rPr>
          <w:iCs/>
          <w:noProof/>
        </w:rPr>
        <w:t>Sensitivity Report</w:t>
      </w:r>
      <w:r>
        <w:rPr>
          <w:noProof/>
        </w:rPr>
        <w:tab/>
        <w:t>230, 240</w:t>
      </w:r>
    </w:p>
    <w:p w:rsidR="00FB0723" w:rsidRDefault="00FB0723">
      <w:pPr>
        <w:pStyle w:val="Index1"/>
        <w:tabs>
          <w:tab w:val="right" w:pos="6398"/>
        </w:tabs>
        <w:rPr>
          <w:noProof/>
        </w:rPr>
      </w:pPr>
      <w:r>
        <w:rPr>
          <w:noProof/>
        </w:rPr>
        <w:t>Service</w:t>
      </w:r>
      <w:r>
        <w:rPr>
          <w:noProof/>
        </w:rPr>
        <w:tab/>
        <w:t>576, 662, 666, 667, 675, 682</w:t>
      </w:r>
    </w:p>
    <w:p w:rsidR="00FB0723" w:rsidRDefault="00FB0723">
      <w:pPr>
        <w:pStyle w:val="Index2"/>
        <w:tabs>
          <w:tab w:val="right" w:pos="6398"/>
        </w:tabs>
        <w:rPr>
          <w:noProof/>
        </w:rPr>
      </w:pPr>
      <w:r>
        <w:rPr>
          <w:noProof/>
        </w:rPr>
        <w:t>begin service</w:t>
      </w:r>
      <w:r>
        <w:rPr>
          <w:noProof/>
        </w:rPr>
        <w:tab/>
        <w:t>669, 670</w:t>
      </w:r>
    </w:p>
    <w:p w:rsidR="00FB0723" w:rsidRDefault="00FB0723">
      <w:pPr>
        <w:pStyle w:val="Index2"/>
        <w:tabs>
          <w:tab w:val="right" w:pos="6398"/>
        </w:tabs>
        <w:rPr>
          <w:noProof/>
        </w:rPr>
      </w:pPr>
      <w:r w:rsidRPr="00215408">
        <w:rPr>
          <w:rFonts w:ascii="Lucida Console" w:hAnsi="Lucida Console"/>
          <w:noProof/>
        </w:rPr>
        <w:t>begine service</w:t>
      </w:r>
      <w:r>
        <w:rPr>
          <w:noProof/>
        </w:rPr>
        <w:tab/>
        <w:t>667</w:t>
      </w:r>
    </w:p>
    <w:p w:rsidR="00FB0723" w:rsidRDefault="00FB0723">
      <w:pPr>
        <w:pStyle w:val="Index2"/>
        <w:tabs>
          <w:tab w:val="right" w:pos="6398"/>
        </w:tabs>
        <w:rPr>
          <w:noProof/>
        </w:rPr>
      </w:pPr>
      <w:r>
        <w:rPr>
          <w:noProof/>
        </w:rPr>
        <w:t>end service</w:t>
      </w:r>
      <w:r>
        <w:rPr>
          <w:noProof/>
        </w:rPr>
        <w:tab/>
        <w:t>666, 667, 670</w:t>
      </w:r>
    </w:p>
    <w:p w:rsidR="00FB0723" w:rsidRDefault="00FB0723">
      <w:pPr>
        <w:pStyle w:val="Index2"/>
        <w:tabs>
          <w:tab w:val="right" w:pos="6398"/>
        </w:tabs>
        <w:rPr>
          <w:noProof/>
        </w:rPr>
      </w:pPr>
      <w:r>
        <w:rPr>
          <w:noProof/>
        </w:rPr>
        <w:t>service time</w:t>
      </w:r>
      <w:r>
        <w:rPr>
          <w:noProof/>
        </w:rPr>
        <w:tab/>
        <w:t>663, 666</w:t>
      </w:r>
    </w:p>
    <w:p w:rsidR="00FB0723" w:rsidRDefault="00FB0723">
      <w:pPr>
        <w:pStyle w:val="Index2"/>
        <w:tabs>
          <w:tab w:val="right" w:pos="6398"/>
        </w:tabs>
        <w:rPr>
          <w:noProof/>
        </w:rPr>
      </w:pPr>
      <w:r>
        <w:rPr>
          <w:noProof/>
        </w:rPr>
        <w:t>service times</w:t>
      </w:r>
      <w:r>
        <w:rPr>
          <w:noProof/>
        </w:rPr>
        <w:tab/>
        <w:t>669</w:t>
      </w:r>
    </w:p>
    <w:p w:rsidR="00FB0723" w:rsidRDefault="00FB0723">
      <w:pPr>
        <w:pStyle w:val="Index1"/>
        <w:tabs>
          <w:tab w:val="right" w:pos="6398"/>
        </w:tabs>
        <w:rPr>
          <w:noProof/>
        </w:rPr>
      </w:pPr>
      <w:r>
        <w:rPr>
          <w:noProof/>
        </w:rPr>
        <w:t>service process</w:t>
      </w:r>
      <w:r>
        <w:rPr>
          <w:noProof/>
        </w:rPr>
        <w:tab/>
        <w:t>585</w:t>
      </w:r>
    </w:p>
    <w:p w:rsidR="00FB0723" w:rsidRDefault="00FB0723">
      <w:pPr>
        <w:pStyle w:val="Index1"/>
        <w:tabs>
          <w:tab w:val="right" w:pos="6398"/>
        </w:tabs>
        <w:rPr>
          <w:noProof/>
        </w:rPr>
      </w:pPr>
      <w:r>
        <w:rPr>
          <w:noProof/>
        </w:rPr>
        <w:t>service times</w:t>
      </w:r>
      <w:r>
        <w:rPr>
          <w:noProof/>
        </w:rPr>
        <w:tab/>
        <w:t>585, 586, 587, 588, 589, 603, 658, 666, 667, 675, 682</w:t>
      </w:r>
    </w:p>
    <w:p w:rsidR="00FB0723" w:rsidRDefault="00FB0723">
      <w:pPr>
        <w:pStyle w:val="Index1"/>
        <w:tabs>
          <w:tab w:val="right" w:pos="6398"/>
        </w:tabs>
        <w:rPr>
          <w:noProof/>
        </w:rPr>
      </w:pPr>
      <w:r>
        <w:rPr>
          <w:noProof/>
        </w:rPr>
        <w:t>set-covering problem</w:t>
      </w:r>
      <w:r>
        <w:rPr>
          <w:noProof/>
        </w:rPr>
        <w:tab/>
        <w:t>321</w:t>
      </w:r>
    </w:p>
    <w:p w:rsidR="00FB0723" w:rsidRDefault="00FB0723">
      <w:pPr>
        <w:pStyle w:val="Index1"/>
        <w:tabs>
          <w:tab w:val="right" w:pos="6398"/>
        </w:tabs>
        <w:rPr>
          <w:noProof/>
        </w:rPr>
      </w:pPr>
      <w:r w:rsidRPr="00215408">
        <w:rPr>
          <w:bCs/>
          <w:noProof/>
        </w:rPr>
        <w:t>shadow price</w:t>
      </w:r>
      <w:r>
        <w:rPr>
          <w:noProof/>
        </w:rPr>
        <w:tab/>
        <w:t>218, 231, 235, 236, 237, 239, 241, 243, 254, 259, 260</w:t>
      </w:r>
    </w:p>
    <w:p w:rsidR="00FB0723" w:rsidRDefault="00FB0723">
      <w:pPr>
        <w:pStyle w:val="Index1"/>
        <w:tabs>
          <w:tab w:val="right" w:pos="6398"/>
        </w:tabs>
        <w:rPr>
          <w:noProof/>
        </w:rPr>
      </w:pPr>
      <w:r w:rsidRPr="00215408">
        <w:rPr>
          <w:b/>
          <w:noProof/>
        </w:rPr>
        <w:t>Shapiro-Wilk test</w:t>
      </w:r>
      <w:r>
        <w:rPr>
          <w:noProof/>
        </w:rPr>
        <w:tab/>
        <w:t>433</w:t>
      </w:r>
    </w:p>
    <w:p w:rsidR="00FB0723" w:rsidRDefault="00FB0723">
      <w:pPr>
        <w:pStyle w:val="Index1"/>
        <w:tabs>
          <w:tab w:val="right" w:pos="6398"/>
        </w:tabs>
        <w:rPr>
          <w:noProof/>
        </w:rPr>
      </w:pPr>
      <w:r>
        <w:rPr>
          <w:noProof/>
        </w:rPr>
        <w:t>share of wallet</w:t>
      </w:r>
      <w:r>
        <w:rPr>
          <w:noProof/>
        </w:rPr>
        <w:tab/>
        <w:t>378</w:t>
      </w:r>
    </w:p>
    <w:p w:rsidR="00FB0723" w:rsidRDefault="00FB0723">
      <w:pPr>
        <w:pStyle w:val="Index1"/>
        <w:tabs>
          <w:tab w:val="right" w:pos="6398"/>
        </w:tabs>
        <w:rPr>
          <w:noProof/>
        </w:rPr>
      </w:pPr>
      <w:r>
        <w:rPr>
          <w:noProof/>
        </w:rPr>
        <w:t>sign restriction</w:t>
      </w:r>
      <w:r>
        <w:rPr>
          <w:noProof/>
        </w:rPr>
        <w:tab/>
        <w:t>78, 79, 82, 155, 156, 172, 193, 195</w:t>
      </w:r>
    </w:p>
    <w:p w:rsidR="00FB0723" w:rsidRDefault="00FB0723">
      <w:pPr>
        <w:pStyle w:val="Index1"/>
        <w:tabs>
          <w:tab w:val="right" w:pos="6398"/>
        </w:tabs>
        <w:rPr>
          <w:noProof/>
        </w:rPr>
      </w:pPr>
      <w:r>
        <w:rPr>
          <w:noProof/>
        </w:rPr>
        <w:t>SIMAN</w:t>
      </w:r>
      <w:r>
        <w:rPr>
          <w:noProof/>
        </w:rPr>
        <w:tab/>
        <w:t>607, 608</w:t>
      </w:r>
    </w:p>
    <w:p w:rsidR="00FB0723" w:rsidRDefault="00FB0723">
      <w:pPr>
        <w:pStyle w:val="Index1"/>
        <w:tabs>
          <w:tab w:val="right" w:pos="6398"/>
        </w:tabs>
        <w:rPr>
          <w:noProof/>
        </w:rPr>
      </w:pPr>
      <w:r>
        <w:rPr>
          <w:noProof/>
        </w:rPr>
        <w:t>simplex algorithm</w:t>
      </w:r>
      <w:r>
        <w:rPr>
          <w:noProof/>
        </w:rPr>
        <w:tab/>
        <w:t>28, 73, 153, 159, 168, 170, 171, 176, 178, 180, 181, 182, 183, 185, 186, 192, 207</w:t>
      </w:r>
    </w:p>
    <w:p w:rsidR="00FB0723" w:rsidRDefault="00FB0723">
      <w:pPr>
        <w:pStyle w:val="Index1"/>
        <w:tabs>
          <w:tab w:val="right" w:pos="6398"/>
        </w:tabs>
        <w:rPr>
          <w:noProof/>
        </w:rPr>
      </w:pPr>
      <w:r w:rsidRPr="00215408">
        <w:rPr>
          <w:noProof/>
          <w:lang w:val="en"/>
        </w:rPr>
        <w:t>simplex method</w:t>
      </w:r>
      <w:r>
        <w:rPr>
          <w:noProof/>
        </w:rPr>
        <w:tab/>
        <w:t>10, 192, 201, 231</w:t>
      </w:r>
    </w:p>
    <w:p w:rsidR="00FB0723" w:rsidRDefault="00FB0723">
      <w:pPr>
        <w:pStyle w:val="Index1"/>
        <w:tabs>
          <w:tab w:val="right" w:pos="6398"/>
        </w:tabs>
        <w:rPr>
          <w:noProof/>
        </w:rPr>
      </w:pPr>
      <w:r>
        <w:rPr>
          <w:noProof/>
        </w:rPr>
        <w:t>SIMSCRIPT II.5</w:t>
      </w:r>
      <w:r>
        <w:rPr>
          <w:noProof/>
        </w:rPr>
        <w:tab/>
        <w:t>605, 606</w:t>
      </w:r>
    </w:p>
    <w:p w:rsidR="00FB0723" w:rsidRDefault="00FB0723">
      <w:pPr>
        <w:pStyle w:val="Index1"/>
        <w:tabs>
          <w:tab w:val="right" w:pos="6398"/>
        </w:tabs>
        <w:rPr>
          <w:noProof/>
        </w:rPr>
      </w:pPr>
      <w:r w:rsidRPr="00215408">
        <w:rPr>
          <w:noProof/>
          <w:lang w:val="en"/>
        </w:rPr>
        <w:t>simulation</w:t>
      </w:r>
      <w:r>
        <w:rPr>
          <w:noProof/>
        </w:rPr>
        <w:tab/>
        <w:t>6, 7, 563, 597, 598, 606, 612, 620, 622, 627, 632, 661, 664, 672, 675, 689</w:t>
      </w:r>
    </w:p>
    <w:p w:rsidR="00FB0723" w:rsidRDefault="00FB0723">
      <w:pPr>
        <w:pStyle w:val="Index1"/>
        <w:tabs>
          <w:tab w:val="right" w:pos="6398"/>
        </w:tabs>
        <w:rPr>
          <w:noProof/>
        </w:rPr>
      </w:pPr>
      <w:r>
        <w:rPr>
          <w:noProof/>
        </w:rPr>
        <w:t>Simulation</w:t>
      </w:r>
    </w:p>
    <w:p w:rsidR="00FB0723" w:rsidRDefault="00FB0723">
      <w:pPr>
        <w:pStyle w:val="Index2"/>
        <w:tabs>
          <w:tab w:val="right" w:pos="6398"/>
        </w:tabs>
        <w:rPr>
          <w:noProof/>
        </w:rPr>
      </w:pPr>
      <w:r>
        <w:rPr>
          <w:noProof/>
        </w:rPr>
        <w:t>data</w:t>
      </w:r>
      <w:r>
        <w:rPr>
          <w:noProof/>
        </w:rPr>
        <w:tab/>
        <w:t>575</w:t>
      </w:r>
    </w:p>
    <w:p w:rsidR="00FB0723" w:rsidRDefault="00FB0723">
      <w:pPr>
        <w:pStyle w:val="Index2"/>
        <w:tabs>
          <w:tab w:val="right" w:pos="6398"/>
        </w:tabs>
        <w:rPr>
          <w:noProof/>
        </w:rPr>
      </w:pPr>
      <w:r>
        <w:rPr>
          <w:noProof/>
        </w:rPr>
        <w:t>discrete event simulation</w:t>
      </w:r>
      <w:r>
        <w:rPr>
          <w:noProof/>
        </w:rPr>
        <w:tab/>
        <w:t>567, 576, 662</w:t>
      </w:r>
    </w:p>
    <w:p w:rsidR="00FB0723" w:rsidRDefault="00FB0723">
      <w:pPr>
        <w:pStyle w:val="Index2"/>
        <w:tabs>
          <w:tab w:val="right" w:pos="6398"/>
        </w:tabs>
        <w:rPr>
          <w:noProof/>
        </w:rPr>
      </w:pPr>
      <w:r>
        <w:rPr>
          <w:noProof/>
        </w:rPr>
        <w:t>experiments</w:t>
      </w:r>
      <w:r>
        <w:rPr>
          <w:noProof/>
        </w:rPr>
        <w:tab/>
        <w:t>566</w:t>
      </w:r>
    </w:p>
    <w:p w:rsidR="00FB0723" w:rsidRDefault="00FB0723">
      <w:pPr>
        <w:pStyle w:val="Index2"/>
        <w:tabs>
          <w:tab w:val="right" w:pos="6398"/>
        </w:tabs>
        <w:rPr>
          <w:noProof/>
        </w:rPr>
      </w:pPr>
      <w:r>
        <w:rPr>
          <w:noProof/>
        </w:rPr>
        <w:t>generic language</w:t>
      </w:r>
      <w:r>
        <w:rPr>
          <w:noProof/>
        </w:rPr>
        <w:tab/>
        <w:t>664</w:t>
      </w:r>
    </w:p>
    <w:p w:rsidR="00FB0723" w:rsidRDefault="00FB0723">
      <w:pPr>
        <w:pStyle w:val="Index2"/>
        <w:tabs>
          <w:tab w:val="right" w:pos="6398"/>
        </w:tabs>
        <w:rPr>
          <w:noProof/>
        </w:rPr>
      </w:pPr>
      <w:r>
        <w:rPr>
          <w:noProof/>
        </w:rPr>
        <w:t>languages</w:t>
      </w:r>
      <w:r>
        <w:rPr>
          <w:noProof/>
        </w:rPr>
        <w:tab/>
        <w:t>664</w:t>
      </w:r>
    </w:p>
    <w:p w:rsidR="00FB0723" w:rsidRDefault="00FB0723">
      <w:pPr>
        <w:pStyle w:val="Index2"/>
        <w:tabs>
          <w:tab w:val="right" w:pos="6398"/>
        </w:tabs>
        <w:rPr>
          <w:noProof/>
        </w:rPr>
      </w:pPr>
      <w:r w:rsidRPr="00215408">
        <w:rPr>
          <w:rFonts w:ascii="Lucida Console" w:hAnsi="Lucida Console"/>
          <w:noProof/>
        </w:rPr>
        <w:t>MM1 Queue</w:t>
      </w:r>
      <w:r>
        <w:rPr>
          <w:noProof/>
        </w:rPr>
        <w:tab/>
        <w:t>671</w:t>
      </w:r>
    </w:p>
    <w:p w:rsidR="00FB0723" w:rsidRDefault="00FB0723">
      <w:pPr>
        <w:pStyle w:val="Index2"/>
        <w:tabs>
          <w:tab w:val="right" w:pos="6398"/>
        </w:tabs>
        <w:rPr>
          <w:noProof/>
        </w:rPr>
      </w:pPr>
      <w:r>
        <w:rPr>
          <w:noProof/>
        </w:rPr>
        <w:t>Monte Carlo</w:t>
      </w:r>
      <w:r>
        <w:rPr>
          <w:noProof/>
        </w:rPr>
        <w:tab/>
        <w:t>566</w:t>
      </w:r>
    </w:p>
    <w:p w:rsidR="00FB0723" w:rsidRDefault="00FB0723">
      <w:pPr>
        <w:pStyle w:val="Index2"/>
        <w:tabs>
          <w:tab w:val="right" w:pos="6398"/>
        </w:tabs>
        <w:rPr>
          <w:noProof/>
        </w:rPr>
      </w:pPr>
      <w:r>
        <w:rPr>
          <w:noProof/>
        </w:rPr>
        <w:t>output</w:t>
      </w:r>
      <w:r>
        <w:rPr>
          <w:noProof/>
        </w:rPr>
        <w:tab/>
        <w:t>575</w:t>
      </w:r>
    </w:p>
    <w:p w:rsidR="00FB0723" w:rsidRDefault="00FB0723">
      <w:pPr>
        <w:pStyle w:val="Index2"/>
        <w:tabs>
          <w:tab w:val="right" w:pos="6398"/>
        </w:tabs>
        <w:rPr>
          <w:noProof/>
        </w:rPr>
      </w:pPr>
      <w:r>
        <w:rPr>
          <w:noProof/>
        </w:rPr>
        <w:t>purpose</w:t>
      </w:r>
      <w:r>
        <w:rPr>
          <w:noProof/>
        </w:rPr>
        <w:tab/>
        <w:t>673</w:t>
      </w:r>
    </w:p>
    <w:p w:rsidR="00FB0723" w:rsidRDefault="00FB0723">
      <w:pPr>
        <w:pStyle w:val="Index2"/>
        <w:tabs>
          <w:tab w:val="right" w:pos="6398"/>
        </w:tabs>
        <w:rPr>
          <w:noProof/>
        </w:rPr>
      </w:pPr>
      <w:r>
        <w:rPr>
          <w:noProof/>
        </w:rPr>
        <w:t>simulation run</w:t>
      </w:r>
      <w:r>
        <w:rPr>
          <w:noProof/>
        </w:rPr>
        <w:tab/>
        <w:t>575</w:t>
      </w:r>
    </w:p>
    <w:p w:rsidR="00FB0723" w:rsidRDefault="00FB0723">
      <w:pPr>
        <w:pStyle w:val="Index2"/>
        <w:tabs>
          <w:tab w:val="right" w:pos="6398"/>
        </w:tabs>
        <w:rPr>
          <w:noProof/>
        </w:rPr>
      </w:pPr>
      <w:r>
        <w:rPr>
          <w:noProof/>
        </w:rPr>
        <w:t>step-by-step</w:t>
      </w:r>
      <w:r>
        <w:rPr>
          <w:noProof/>
        </w:rPr>
        <w:tab/>
        <w:t>665, 671</w:t>
      </w:r>
    </w:p>
    <w:p w:rsidR="00FB0723" w:rsidRDefault="00FB0723">
      <w:pPr>
        <w:pStyle w:val="Index2"/>
        <w:tabs>
          <w:tab w:val="right" w:pos="6398"/>
        </w:tabs>
        <w:rPr>
          <w:noProof/>
        </w:rPr>
      </w:pPr>
      <w:r>
        <w:rPr>
          <w:noProof/>
        </w:rPr>
        <w:t>stopping</w:t>
      </w:r>
      <w:r>
        <w:rPr>
          <w:noProof/>
        </w:rPr>
        <w:tab/>
        <w:t>672</w:t>
      </w:r>
    </w:p>
    <w:p w:rsidR="00FB0723" w:rsidRDefault="00FB0723">
      <w:pPr>
        <w:pStyle w:val="Index1"/>
        <w:tabs>
          <w:tab w:val="right" w:pos="6398"/>
        </w:tabs>
        <w:rPr>
          <w:noProof/>
        </w:rPr>
      </w:pPr>
      <w:r w:rsidRPr="00215408">
        <w:rPr>
          <w:noProof/>
          <w:lang w:val="en"/>
        </w:rPr>
        <w:t xml:space="preserve">simulation </w:t>
      </w:r>
      <w:r>
        <w:rPr>
          <w:noProof/>
        </w:rPr>
        <w:t>architectures</w:t>
      </w:r>
      <w:r>
        <w:rPr>
          <w:noProof/>
        </w:rPr>
        <w:tab/>
        <w:t>565</w:t>
      </w:r>
    </w:p>
    <w:p w:rsidR="00FB0723" w:rsidRDefault="00FB0723">
      <w:pPr>
        <w:pStyle w:val="Index1"/>
        <w:tabs>
          <w:tab w:val="right" w:pos="6398"/>
        </w:tabs>
        <w:rPr>
          <w:noProof/>
        </w:rPr>
      </w:pPr>
      <w:r>
        <w:rPr>
          <w:noProof/>
        </w:rPr>
        <w:t>simulation model</w:t>
      </w:r>
      <w:r>
        <w:rPr>
          <w:noProof/>
        </w:rPr>
        <w:tab/>
        <w:t>563, 609, 616, 661</w:t>
      </w:r>
    </w:p>
    <w:p w:rsidR="00FB0723" w:rsidRDefault="00FB0723">
      <w:pPr>
        <w:pStyle w:val="Index1"/>
        <w:tabs>
          <w:tab w:val="right" w:pos="6398"/>
        </w:tabs>
        <w:rPr>
          <w:noProof/>
        </w:rPr>
      </w:pPr>
      <w:r w:rsidRPr="00215408">
        <w:rPr>
          <w:noProof/>
          <w:lang w:val="en"/>
        </w:rPr>
        <w:t>simulation models</w:t>
      </w:r>
      <w:r>
        <w:rPr>
          <w:noProof/>
        </w:rPr>
        <w:tab/>
        <w:t>67, 564</w:t>
      </w:r>
    </w:p>
    <w:p w:rsidR="00FB0723" w:rsidRDefault="00FB0723">
      <w:pPr>
        <w:pStyle w:val="Index1"/>
        <w:tabs>
          <w:tab w:val="right" w:pos="6398"/>
        </w:tabs>
        <w:rPr>
          <w:noProof/>
        </w:rPr>
      </w:pPr>
      <w:r>
        <w:rPr>
          <w:noProof/>
        </w:rPr>
        <w:t>singular matrix</w:t>
      </w:r>
      <w:r>
        <w:rPr>
          <w:noProof/>
        </w:rPr>
        <w:tab/>
        <w:t>52</w:t>
      </w:r>
    </w:p>
    <w:p w:rsidR="00FB0723" w:rsidRDefault="00FB0723">
      <w:pPr>
        <w:pStyle w:val="Index1"/>
        <w:tabs>
          <w:tab w:val="right" w:pos="6398"/>
        </w:tabs>
        <w:rPr>
          <w:noProof/>
        </w:rPr>
      </w:pPr>
      <w:r>
        <w:rPr>
          <w:noProof/>
        </w:rPr>
        <w:t>skewness</w:t>
      </w:r>
      <w:r>
        <w:rPr>
          <w:noProof/>
        </w:rPr>
        <w:tab/>
        <w:t>413, 414, 417, 418, 420, 432, 433, 437, 498, 535</w:t>
      </w:r>
    </w:p>
    <w:p w:rsidR="00FB0723" w:rsidRDefault="00FB0723">
      <w:pPr>
        <w:pStyle w:val="Index1"/>
        <w:tabs>
          <w:tab w:val="right" w:pos="6398"/>
        </w:tabs>
        <w:rPr>
          <w:noProof/>
        </w:rPr>
      </w:pPr>
      <w:r>
        <w:rPr>
          <w:noProof/>
        </w:rPr>
        <w:t>smoothing</w:t>
      </w:r>
      <w:r>
        <w:rPr>
          <w:noProof/>
        </w:rPr>
        <w:tab/>
        <w:t>496</w:t>
      </w:r>
    </w:p>
    <w:p w:rsidR="00FB0723" w:rsidRDefault="00FB0723">
      <w:pPr>
        <w:pStyle w:val="Index1"/>
        <w:tabs>
          <w:tab w:val="right" w:pos="6398"/>
        </w:tabs>
        <w:rPr>
          <w:noProof/>
        </w:rPr>
      </w:pPr>
      <w:r>
        <w:rPr>
          <w:noProof/>
        </w:rPr>
        <w:t>software</w:t>
      </w:r>
      <w:r>
        <w:rPr>
          <w:noProof/>
        </w:rPr>
        <w:tab/>
        <w:t>383</w:t>
      </w:r>
    </w:p>
    <w:p w:rsidR="00FB0723" w:rsidRDefault="00FB0723">
      <w:pPr>
        <w:pStyle w:val="Index1"/>
        <w:tabs>
          <w:tab w:val="right" w:pos="6398"/>
        </w:tabs>
        <w:rPr>
          <w:noProof/>
        </w:rPr>
      </w:pPr>
      <w:r w:rsidRPr="00215408">
        <w:rPr>
          <w:noProof/>
          <w:lang w:val="en"/>
        </w:rPr>
        <w:t>SOS</w:t>
      </w:r>
      <w:r>
        <w:rPr>
          <w:noProof/>
        </w:rPr>
        <w:tab/>
      </w:r>
      <w:r w:rsidRPr="00215408">
        <w:rPr>
          <w:i/>
          <w:noProof/>
        </w:rPr>
        <w:t>Special Ordered Sets</w:t>
      </w:r>
    </w:p>
    <w:p w:rsidR="00FB0723" w:rsidRDefault="00FB0723">
      <w:pPr>
        <w:pStyle w:val="Index1"/>
        <w:tabs>
          <w:tab w:val="right" w:pos="6398"/>
        </w:tabs>
        <w:rPr>
          <w:noProof/>
        </w:rPr>
      </w:pPr>
      <w:r>
        <w:rPr>
          <w:noProof/>
        </w:rPr>
        <w:t>sparseness</w:t>
      </w:r>
      <w:r>
        <w:rPr>
          <w:noProof/>
        </w:rPr>
        <w:tab/>
        <w:t>510</w:t>
      </w:r>
    </w:p>
    <w:p w:rsidR="00FB0723" w:rsidRDefault="00FB0723">
      <w:pPr>
        <w:pStyle w:val="Index1"/>
        <w:tabs>
          <w:tab w:val="right" w:pos="6398"/>
        </w:tabs>
        <w:rPr>
          <w:noProof/>
        </w:rPr>
      </w:pPr>
      <w:r w:rsidRPr="00215408">
        <w:rPr>
          <w:noProof/>
          <w:lang w:val="en"/>
        </w:rPr>
        <w:t>Special Ordered Sets</w:t>
      </w:r>
      <w:r>
        <w:rPr>
          <w:noProof/>
        </w:rPr>
        <w:tab/>
        <w:t>10, 11</w:t>
      </w:r>
    </w:p>
    <w:p w:rsidR="00FB0723" w:rsidRDefault="00FB0723">
      <w:pPr>
        <w:pStyle w:val="Index1"/>
        <w:tabs>
          <w:tab w:val="right" w:pos="6398"/>
        </w:tabs>
        <w:rPr>
          <w:noProof/>
        </w:rPr>
      </w:pPr>
      <w:r>
        <w:rPr>
          <w:noProof/>
        </w:rPr>
        <w:t>splitting</w:t>
      </w:r>
      <w:r>
        <w:rPr>
          <w:noProof/>
        </w:rPr>
        <w:tab/>
        <w:t>547</w:t>
      </w:r>
    </w:p>
    <w:p w:rsidR="00FB0723" w:rsidRDefault="00FB0723">
      <w:pPr>
        <w:pStyle w:val="Index1"/>
        <w:tabs>
          <w:tab w:val="right" w:pos="6398"/>
        </w:tabs>
        <w:rPr>
          <w:noProof/>
        </w:rPr>
      </w:pPr>
      <w:r>
        <w:rPr>
          <w:noProof/>
        </w:rPr>
        <w:t>square matrix</w:t>
      </w:r>
      <w:r>
        <w:rPr>
          <w:noProof/>
        </w:rPr>
        <w:tab/>
        <w:t>42, 50, 55, 58, 59</w:t>
      </w:r>
    </w:p>
    <w:p w:rsidR="00FB0723" w:rsidRDefault="00FB0723">
      <w:pPr>
        <w:pStyle w:val="Index1"/>
        <w:tabs>
          <w:tab w:val="right" w:pos="6398"/>
        </w:tabs>
        <w:rPr>
          <w:noProof/>
        </w:rPr>
      </w:pPr>
      <w:r>
        <w:rPr>
          <w:noProof/>
        </w:rPr>
        <w:t>SSR</w:t>
      </w:r>
      <w:r>
        <w:rPr>
          <w:noProof/>
        </w:rPr>
        <w:tab/>
      </w:r>
      <w:r w:rsidRPr="00215408">
        <w:rPr>
          <w:i/>
          <w:noProof/>
        </w:rPr>
        <w:t>See</w:t>
      </w:r>
      <w:r>
        <w:rPr>
          <w:noProof/>
        </w:rPr>
        <w:t xml:space="preserve"> sum of squared residuals</w:t>
      </w:r>
    </w:p>
    <w:p w:rsidR="00FB0723" w:rsidRDefault="00FB0723">
      <w:pPr>
        <w:pStyle w:val="Index1"/>
        <w:tabs>
          <w:tab w:val="right" w:pos="6398"/>
        </w:tabs>
        <w:rPr>
          <w:noProof/>
        </w:rPr>
      </w:pPr>
      <w:r>
        <w:rPr>
          <w:noProof/>
        </w:rPr>
        <w:t>standard  deviation</w:t>
      </w:r>
      <w:r>
        <w:rPr>
          <w:noProof/>
        </w:rPr>
        <w:tab/>
        <w:t>413</w:t>
      </w:r>
    </w:p>
    <w:p w:rsidR="00FB0723" w:rsidRDefault="00FB0723">
      <w:pPr>
        <w:pStyle w:val="Index1"/>
        <w:tabs>
          <w:tab w:val="right" w:pos="6398"/>
        </w:tabs>
        <w:rPr>
          <w:noProof/>
        </w:rPr>
      </w:pPr>
      <w:r>
        <w:rPr>
          <w:noProof/>
        </w:rPr>
        <w:t>standard deviation</w:t>
      </w:r>
      <w:r>
        <w:rPr>
          <w:noProof/>
        </w:rPr>
        <w:tab/>
        <w:t>287, 288, 344, 345, 346, 348, 349, 350, 351, 352, 356, 357, 360, 374, 375, 376, 414, 435, 437, 631, 632</w:t>
      </w:r>
    </w:p>
    <w:p w:rsidR="00FB0723" w:rsidRDefault="00FB0723">
      <w:pPr>
        <w:pStyle w:val="Index1"/>
        <w:tabs>
          <w:tab w:val="right" w:pos="6398"/>
        </w:tabs>
        <w:rPr>
          <w:noProof/>
        </w:rPr>
      </w:pPr>
      <w:r>
        <w:rPr>
          <w:noProof/>
        </w:rPr>
        <w:t>standard error</w:t>
      </w:r>
      <w:r>
        <w:rPr>
          <w:noProof/>
        </w:rPr>
        <w:tab/>
        <w:t>445, 449, 458, 468, 472, 500, 517</w:t>
      </w:r>
    </w:p>
    <w:p w:rsidR="00FB0723" w:rsidRDefault="00FB0723">
      <w:pPr>
        <w:pStyle w:val="Index1"/>
        <w:tabs>
          <w:tab w:val="right" w:pos="6398"/>
        </w:tabs>
        <w:rPr>
          <w:noProof/>
        </w:rPr>
      </w:pPr>
      <w:r>
        <w:rPr>
          <w:noProof/>
        </w:rPr>
        <w:t>standard error of the mean</w:t>
      </w:r>
      <w:r>
        <w:rPr>
          <w:noProof/>
        </w:rPr>
        <w:tab/>
        <w:t>360</w:t>
      </w:r>
    </w:p>
    <w:p w:rsidR="00FB0723" w:rsidRDefault="00FB0723">
      <w:pPr>
        <w:pStyle w:val="Index1"/>
        <w:tabs>
          <w:tab w:val="right" w:pos="6398"/>
        </w:tabs>
        <w:rPr>
          <w:noProof/>
        </w:rPr>
      </w:pPr>
      <w:r>
        <w:rPr>
          <w:noProof/>
        </w:rPr>
        <w:t>standard form</w:t>
      </w:r>
      <w:r>
        <w:rPr>
          <w:noProof/>
        </w:rPr>
        <w:tab/>
        <w:t>153, 155, 156, 157, 158, 160, 161, 163, 165, 168, 170, 181, 193, 195, 248, 250, 251, 252, 299, 489</w:t>
      </w:r>
    </w:p>
    <w:p w:rsidR="00FB0723" w:rsidRDefault="00FB0723">
      <w:pPr>
        <w:pStyle w:val="Index1"/>
        <w:tabs>
          <w:tab w:val="right" w:pos="6398"/>
        </w:tabs>
        <w:rPr>
          <w:noProof/>
        </w:rPr>
      </w:pPr>
      <w:r w:rsidRPr="00215408">
        <w:rPr>
          <w:b/>
          <w:bCs/>
          <w:iCs/>
          <w:noProof/>
        </w:rPr>
        <w:t>State</w:t>
      </w:r>
      <w:r>
        <w:rPr>
          <w:noProof/>
        </w:rPr>
        <w:tab/>
        <w:t>357, 661</w:t>
      </w:r>
    </w:p>
    <w:p w:rsidR="00FB0723" w:rsidRDefault="00FB0723">
      <w:pPr>
        <w:pStyle w:val="Index2"/>
        <w:tabs>
          <w:tab w:val="right" w:pos="6398"/>
        </w:tabs>
        <w:rPr>
          <w:noProof/>
        </w:rPr>
      </w:pPr>
      <w:r w:rsidRPr="00215408">
        <w:rPr>
          <w:b/>
          <w:iCs/>
          <w:noProof/>
        </w:rPr>
        <w:t>empty-idle</w:t>
      </w:r>
      <w:r>
        <w:rPr>
          <w:noProof/>
        </w:rPr>
        <w:tab/>
        <w:t>667</w:t>
      </w:r>
    </w:p>
    <w:p w:rsidR="00FB0723" w:rsidRDefault="00FB0723">
      <w:pPr>
        <w:pStyle w:val="Index2"/>
        <w:tabs>
          <w:tab w:val="right" w:pos="6398"/>
        </w:tabs>
        <w:rPr>
          <w:noProof/>
        </w:rPr>
      </w:pPr>
      <w:r w:rsidRPr="00215408">
        <w:rPr>
          <w:iCs/>
          <w:noProof/>
        </w:rPr>
        <w:t>instantaneous change</w:t>
      </w:r>
      <w:r>
        <w:rPr>
          <w:noProof/>
        </w:rPr>
        <w:tab/>
        <w:t>674</w:t>
      </w:r>
    </w:p>
    <w:p w:rsidR="00FB0723" w:rsidRDefault="00FB0723">
      <w:pPr>
        <w:pStyle w:val="Index2"/>
        <w:tabs>
          <w:tab w:val="right" w:pos="6398"/>
        </w:tabs>
        <w:rPr>
          <w:noProof/>
        </w:rPr>
      </w:pPr>
      <w:r>
        <w:rPr>
          <w:noProof/>
        </w:rPr>
        <w:t>state changes</w:t>
      </w:r>
      <w:r>
        <w:rPr>
          <w:noProof/>
        </w:rPr>
        <w:tab/>
        <w:t>661, 662, 670, 674</w:t>
      </w:r>
    </w:p>
    <w:p w:rsidR="00FB0723" w:rsidRDefault="00FB0723">
      <w:pPr>
        <w:pStyle w:val="Index2"/>
        <w:tabs>
          <w:tab w:val="right" w:pos="6398"/>
        </w:tabs>
        <w:rPr>
          <w:noProof/>
        </w:rPr>
      </w:pPr>
      <w:r>
        <w:rPr>
          <w:noProof/>
        </w:rPr>
        <w:t>state variable</w:t>
      </w:r>
      <w:r>
        <w:rPr>
          <w:noProof/>
        </w:rPr>
        <w:tab/>
        <w:t>661</w:t>
      </w:r>
    </w:p>
    <w:p w:rsidR="00FB0723" w:rsidRDefault="00FB0723">
      <w:pPr>
        <w:pStyle w:val="Index2"/>
        <w:tabs>
          <w:tab w:val="right" w:pos="6398"/>
        </w:tabs>
        <w:rPr>
          <w:noProof/>
        </w:rPr>
      </w:pPr>
      <w:r w:rsidRPr="00215408">
        <w:rPr>
          <w:bCs/>
          <w:iCs/>
          <w:noProof/>
        </w:rPr>
        <w:t>steady state</w:t>
      </w:r>
      <w:r>
        <w:rPr>
          <w:noProof/>
        </w:rPr>
        <w:tab/>
        <w:t>576, 661, 673, 674</w:t>
      </w:r>
    </w:p>
    <w:p w:rsidR="00FB0723" w:rsidRDefault="00FB0723">
      <w:pPr>
        <w:pStyle w:val="Index2"/>
        <w:tabs>
          <w:tab w:val="right" w:pos="6398"/>
        </w:tabs>
        <w:rPr>
          <w:noProof/>
        </w:rPr>
      </w:pPr>
      <w:r>
        <w:rPr>
          <w:noProof/>
        </w:rPr>
        <w:t>variables</w:t>
      </w:r>
      <w:r>
        <w:rPr>
          <w:noProof/>
        </w:rPr>
        <w:tab/>
        <w:t>662, 668, 675</w:t>
      </w:r>
    </w:p>
    <w:p w:rsidR="00FB0723" w:rsidRDefault="00FB0723">
      <w:pPr>
        <w:pStyle w:val="Index1"/>
        <w:tabs>
          <w:tab w:val="right" w:pos="6398"/>
        </w:tabs>
        <w:rPr>
          <w:noProof/>
        </w:rPr>
      </w:pPr>
      <w:r w:rsidRPr="00215408">
        <w:rPr>
          <w:bCs/>
          <w:noProof/>
        </w:rPr>
        <w:t>static model</w:t>
      </w:r>
      <w:r>
        <w:rPr>
          <w:noProof/>
        </w:rPr>
        <w:tab/>
        <w:t>65</w:t>
      </w:r>
    </w:p>
    <w:p w:rsidR="00FB0723" w:rsidRDefault="00FB0723">
      <w:pPr>
        <w:pStyle w:val="Index1"/>
        <w:tabs>
          <w:tab w:val="right" w:pos="6398"/>
        </w:tabs>
        <w:rPr>
          <w:noProof/>
        </w:rPr>
      </w:pPr>
      <w:r>
        <w:rPr>
          <w:noProof/>
        </w:rPr>
        <w:t>stationary</w:t>
      </w:r>
      <w:r>
        <w:rPr>
          <w:noProof/>
        </w:rPr>
        <w:tab/>
        <w:t>443, 584, 587, 588, 592, 594</w:t>
      </w:r>
    </w:p>
    <w:p w:rsidR="00FB0723" w:rsidRDefault="00FB0723">
      <w:pPr>
        <w:pStyle w:val="Index1"/>
        <w:tabs>
          <w:tab w:val="right" w:pos="6398"/>
        </w:tabs>
        <w:rPr>
          <w:noProof/>
        </w:rPr>
      </w:pPr>
      <w:r>
        <w:rPr>
          <w:noProof/>
        </w:rPr>
        <w:t>Statistic</w:t>
      </w:r>
      <w:r>
        <w:rPr>
          <w:noProof/>
        </w:rPr>
        <w:tab/>
        <w:t>332, 333, 343, 345, 346, 347, 355, 373, 374, 413, 428, 435, 574, 575</w:t>
      </w:r>
    </w:p>
    <w:p w:rsidR="00FB0723" w:rsidRDefault="00FB0723">
      <w:pPr>
        <w:pStyle w:val="Index2"/>
        <w:tabs>
          <w:tab w:val="right" w:pos="6398"/>
        </w:tabs>
        <w:rPr>
          <w:noProof/>
        </w:rPr>
      </w:pPr>
      <w:r>
        <w:rPr>
          <w:noProof/>
        </w:rPr>
        <w:t>confidence interval</w:t>
      </w:r>
      <w:r>
        <w:rPr>
          <w:noProof/>
        </w:rPr>
        <w:tab/>
        <w:t>346, 575</w:t>
      </w:r>
    </w:p>
    <w:p w:rsidR="00FB0723" w:rsidRDefault="00FB0723">
      <w:pPr>
        <w:pStyle w:val="Index2"/>
        <w:tabs>
          <w:tab w:val="right" w:pos="6398"/>
        </w:tabs>
        <w:rPr>
          <w:noProof/>
        </w:rPr>
      </w:pPr>
      <w:r>
        <w:rPr>
          <w:noProof/>
        </w:rPr>
        <w:t>estimate</w:t>
      </w:r>
      <w:r>
        <w:rPr>
          <w:noProof/>
        </w:rPr>
        <w:tab/>
        <w:t>347, 363, 575, 576, 577, 673, 674</w:t>
      </w:r>
    </w:p>
    <w:p w:rsidR="00FB0723" w:rsidRDefault="00FB0723">
      <w:pPr>
        <w:pStyle w:val="Index2"/>
        <w:tabs>
          <w:tab w:val="right" w:pos="6398"/>
        </w:tabs>
        <w:rPr>
          <w:noProof/>
        </w:rPr>
      </w:pPr>
      <w:r>
        <w:rPr>
          <w:noProof/>
        </w:rPr>
        <w:t>estimator</w:t>
      </w:r>
      <w:r>
        <w:rPr>
          <w:noProof/>
        </w:rPr>
        <w:tab/>
        <w:t>333, 575</w:t>
      </w:r>
    </w:p>
    <w:p w:rsidR="00FB0723" w:rsidRDefault="00FB0723">
      <w:pPr>
        <w:pStyle w:val="Index2"/>
        <w:tabs>
          <w:tab w:val="right" w:pos="6398"/>
        </w:tabs>
        <w:rPr>
          <w:noProof/>
        </w:rPr>
      </w:pPr>
      <w:r>
        <w:rPr>
          <w:noProof/>
        </w:rPr>
        <w:t>sample statistics</w:t>
      </w:r>
      <w:r>
        <w:rPr>
          <w:noProof/>
        </w:rPr>
        <w:tab/>
        <w:t>359, 360</w:t>
      </w:r>
    </w:p>
    <w:p w:rsidR="00FB0723" w:rsidRDefault="00FB0723">
      <w:pPr>
        <w:pStyle w:val="Index1"/>
        <w:tabs>
          <w:tab w:val="right" w:pos="6398"/>
        </w:tabs>
        <w:rPr>
          <w:noProof/>
        </w:rPr>
      </w:pPr>
      <w:r>
        <w:rPr>
          <w:noProof/>
        </w:rPr>
        <w:t>statistical inference</w:t>
      </w:r>
      <w:r>
        <w:rPr>
          <w:noProof/>
        </w:rPr>
        <w:tab/>
        <w:t>344, 346, 356, 459</w:t>
      </w:r>
    </w:p>
    <w:p w:rsidR="00FB0723" w:rsidRDefault="00FB0723">
      <w:pPr>
        <w:pStyle w:val="Index1"/>
        <w:tabs>
          <w:tab w:val="right" w:pos="6398"/>
        </w:tabs>
        <w:rPr>
          <w:noProof/>
        </w:rPr>
      </w:pPr>
      <w:r w:rsidRPr="00215408">
        <w:rPr>
          <w:noProof/>
          <w:lang w:val="en"/>
        </w:rPr>
        <w:t>statistical model</w:t>
      </w:r>
      <w:r>
        <w:rPr>
          <w:noProof/>
        </w:rPr>
        <w:tab/>
        <w:t>63, 386, 492, 497, 563, 663</w:t>
      </w:r>
    </w:p>
    <w:p w:rsidR="00FB0723" w:rsidRDefault="00FB0723">
      <w:pPr>
        <w:pStyle w:val="Index1"/>
        <w:tabs>
          <w:tab w:val="right" w:pos="6398"/>
        </w:tabs>
        <w:rPr>
          <w:noProof/>
        </w:rPr>
      </w:pPr>
      <w:r w:rsidRPr="00215408">
        <w:rPr>
          <w:bCs/>
          <w:noProof/>
        </w:rPr>
        <w:t>statistical tests</w:t>
      </w:r>
      <w:r>
        <w:rPr>
          <w:noProof/>
        </w:rPr>
        <w:tab/>
        <w:t>8, 346, 413, 574</w:t>
      </w:r>
    </w:p>
    <w:p w:rsidR="00FB0723" w:rsidRDefault="00FB0723">
      <w:pPr>
        <w:pStyle w:val="Index1"/>
        <w:tabs>
          <w:tab w:val="right" w:pos="6398"/>
        </w:tabs>
        <w:rPr>
          <w:noProof/>
        </w:rPr>
      </w:pPr>
      <w:r>
        <w:rPr>
          <w:noProof/>
        </w:rPr>
        <w:t>Steady State Simulation</w:t>
      </w:r>
    </w:p>
    <w:p w:rsidR="00FB0723" w:rsidRDefault="00FB0723">
      <w:pPr>
        <w:pStyle w:val="Index2"/>
        <w:tabs>
          <w:tab w:val="right" w:pos="6398"/>
        </w:tabs>
        <w:rPr>
          <w:noProof/>
        </w:rPr>
      </w:pPr>
      <w:r>
        <w:rPr>
          <w:noProof/>
        </w:rPr>
        <w:t>initial transient</w:t>
      </w:r>
      <w:r>
        <w:rPr>
          <w:noProof/>
        </w:rPr>
        <w:tab/>
        <w:t>674</w:t>
      </w:r>
    </w:p>
    <w:p w:rsidR="00FB0723" w:rsidRDefault="00FB0723">
      <w:pPr>
        <w:pStyle w:val="Index2"/>
        <w:tabs>
          <w:tab w:val="right" w:pos="6398"/>
        </w:tabs>
        <w:rPr>
          <w:noProof/>
        </w:rPr>
      </w:pPr>
      <w:r>
        <w:rPr>
          <w:noProof/>
        </w:rPr>
        <w:t>number of runs</w:t>
      </w:r>
      <w:r>
        <w:rPr>
          <w:noProof/>
        </w:rPr>
        <w:tab/>
        <w:t>574</w:t>
      </w:r>
    </w:p>
    <w:p w:rsidR="00FB0723" w:rsidRDefault="00FB0723">
      <w:pPr>
        <w:pStyle w:val="Index1"/>
        <w:tabs>
          <w:tab w:val="right" w:pos="6398"/>
        </w:tabs>
        <w:rPr>
          <w:noProof/>
        </w:rPr>
      </w:pPr>
      <w:r>
        <w:rPr>
          <w:noProof/>
        </w:rPr>
        <w:t>steady-state</w:t>
      </w:r>
      <w:r>
        <w:rPr>
          <w:noProof/>
        </w:rPr>
        <w:tab/>
        <w:t>386, 594, 595</w:t>
      </w:r>
    </w:p>
    <w:p w:rsidR="00FB0723" w:rsidRDefault="00FB0723">
      <w:pPr>
        <w:pStyle w:val="Index1"/>
        <w:tabs>
          <w:tab w:val="right" w:pos="6398"/>
        </w:tabs>
        <w:rPr>
          <w:noProof/>
        </w:rPr>
      </w:pPr>
      <w:r>
        <w:rPr>
          <w:noProof/>
        </w:rPr>
        <w:t>stepwise</w:t>
      </w:r>
      <w:r>
        <w:rPr>
          <w:noProof/>
        </w:rPr>
        <w:tab/>
        <w:t>516</w:t>
      </w:r>
    </w:p>
    <w:p w:rsidR="00FB0723" w:rsidRDefault="00FB0723">
      <w:pPr>
        <w:pStyle w:val="Index1"/>
        <w:tabs>
          <w:tab w:val="right" w:pos="6398"/>
        </w:tabs>
        <w:rPr>
          <w:noProof/>
        </w:rPr>
      </w:pPr>
      <w:r w:rsidRPr="00215408">
        <w:rPr>
          <w:bCs/>
          <w:noProof/>
        </w:rPr>
        <w:t>stochastic model</w:t>
      </w:r>
      <w:r>
        <w:rPr>
          <w:noProof/>
        </w:rPr>
        <w:tab/>
        <w:t>67</w:t>
      </w:r>
    </w:p>
    <w:p w:rsidR="00FB0723" w:rsidRDefault="00FB0723">
      <w:pPr>
        <w:pStyle w:val="Index1"/>
        <w:tabs>
          <w:tab w:val="right" w:pos="6398"/>
        </w:tabs>
        <w:rPr>
          <w:noProof/>
        </w:rPr>
      </w:pPr>
      <w:r>
        <w:rPr>
          <w:noProof/>
        </w:rPr>
        <w:t>strong duality theorem</w:t>
      </w:r>
      <w:r>
        <w:rPr>
          <w:noProof/>
        </w:rPr>
        <w:tab/>
        <w:t>250</w:t>
      </w:r>
    </w:p>
    <w:p w:rsidR="00FB0723" w:rsidRDefault="00FB0723">
      <w:pPr>
        <w:pStyle w:val="Index1"/>
        <w:tabs>
          <w:tab w:val="right" w:pos="6398"/>
        </w:tabs>
        <w:rPr>
          <w:noProof/>
        </w:rPr>
      </w:pPr>
      <w:r>
        <w:rPr>
          <w:noProof/>
        </w:rPr>
        <w:t xml:space="preserve">Student’s </w:t>
      </w:r>
      <w:r w:rsidRPr="00215408">
        <w:rPr>
          <w:i/>
          <w:noProof/>
        </w:rPr>
        <w:t>t</w:t>
      </w:r>
      <w:r>
        <w:rPr>
          <w:noProof/>
        </w:rPr>
        <w:t>-distribution</w:t>
      </w:r>
      <w:r>
        <w:rPr>
          <w:noProof/>
        </w:rPr>
        <w:tab/>
        <w:t>532, 534, 535</w:t>
      </w:r>
    </w:p>
    <w:p w:rsidR="00FB0723" w:rsidRDefault="00FB0723">
      <w:pPr>
        <w:pStyle w:val="Index1"/>
        <w:tabs>
          <w:tab w:val="right" w:pos="6398"/>
        </w:tabs>
        <w:rPr>
          <w:noProof/>
        </w:rPr>
      </w:pPr>
      <w:r>
        <w:rPr>
          <w:noProof/>
        </w:rPr>
        <w:t>sum of squared residuals</w:t>
      </w:r>
      <w:r>
        <w:rPr>
          <w:noProof/>
        </w:rPr>
        <w:tab/>
        <w:t>444, 446, 450, 452</w:t>
      </w:r>
    </w:p>
    <w:p w:rsidR="00FB0723" w:rsidRDefault="00FB0723">
      <w:pPr>
        <w:pStyle w:val="Index1"/>
        <w:tabs>
          <w:tab w:val="right" w:pos="6398"/>
        </w:tabs>
        <w:rPr>
          <w:noProof/>
        </w:rPr>
      </w:pPr>
      <w:r>
        <w:rPr>
          <w:noProof/>
        </w:rPr>
        <w:t>sum of squares</w:t>
      </w:r>
      <w:r>
        <w:rPr>
          <w:noProof/>
        </w:rPr>
        <w:tab/>
        <w:t>445, 458, 511</w:t>
      </w:r>
    </w:p>
    <w:p w:rsidR="00FB0723" w:rsidRDefault="00FB0723">
      <w:pPr>
        <w:pStyle w:val="Index1"/>
        <w:tabs>
          <w:tab w:val="right" w:pos="6398"/>
        </w:tabs>
        <w:rPr>
          <w:noProof/>
        </w:rPr>
      </w:pPr>
      <w:r>
        <w:rPr>
          <w:noProof/>
        </w:rPr>
        <w:t>survival trees</w:t>
      </w:r>
      <w:r>
        <w:rPr>
          <w:noProof/>
        </w:rPr>
        <w:tab/>
        <w:t>383</w:t>
      </w:r>
    </w:p>
    <w:p w:rsidR="00FB0723" w:rsidRDefault="00FB0723">
      <w:pPr>
        <w:pStyle w:val="Index1"/>
        <w:tabs>
          <w:tab w:val="right" w:pos="6398"/>
        </w:tabs>
        <w:rPr>
          <w:noProof/>
        </w:rPr>
      </w:pPr>
      <w:r w:rsidRPr="00215408">
        <w:rPr>
          <w:noProof/>
          <w:lang w:val="en"/>
        </w:rPr>
        <w:t>symbolic models</w:t>
      </w:r>
      <w:r>
        <w:rPr>
          <w:noProof/>
        </w:rPr>
        <w:tab/>
        <w:t>64</w:t>
      </w:r>
    </w:p>
    <w:p w:rsidR="00FB0723" w:rsidRDefault="00FB0723">
      <w:pPr>
        <w:pStyle w:val="Index1"/>
        <w:tabs>
          <w:tab w:val="right" w:pos="6398"/>
        </w:tabs>
        <w:rPr>
          <w:noProof/>
        </w:rPr>
      </w:pPr>
      <w:r>
        <w:rPr>
          <w:noProof/>
        </w:rPr>
        <w:t>System</w:t>
      </w:r>
      <w:r>
        <w:rPr>
          <w:noProof/>
        </w:rPr>
        <w:tab/>
        <w:t>575, 661, 662, 666, 667, 673, 674, 675</w:t>
      </w:r>
    </w:p>
    <w:p w:rsidR="00FB0723" w:rsidRDefault="00FB0723">
      <w:pPr>
        <w:pStyle w:val="Index2"/>
        <w:tabs>
          <w:tab w:val="right" w:pos="6398"/>
        </w:tabs>
        <w:rPr>
          <w:noProof/>
        </w:rPr>
      </w:pPr>
      <w:r>
        <w:rPr>
          <w:noProof/>
        </w:rPr>
        <w:t>dynamic system</w:t>
      </w:r>
      <w:r>
        <w:rPr>
          <w:noProof/>
        </w:rPr>
        <w:tab/>
        <w:t>662, 674</w:t>
      </w:r>
    </w:p>
    <w:p w:rsidR="00FB0723" w:rsidRDefault="00FB0723">
      <w:pPr>
        <w:pStyle w:val="Index2"/>
        <w:tabs>
          <w:tab w:val="right" w:pos="6398"/>
        </w:tabs>
        <w:rPr>
          <w:noProof/>
        </w:rPr>
      </w:pPr>
      <w:r>
        <w:rPr>
          <w:noProof/>
        </w:rPr>
        <w:t>queuing system</w:t>
      </w:r>
      <w:r>
        <w:rPr>
          <w:noProof/>
        </w:rPr>
        <w:tab/>
        <w:t>662, 663</w:t>
      </w:r>
    </w:p>
    <w:p w:rsidR="00FB0723" w:rsidRDefault="00FB0723">
      <w:pPr>
        <w:pStyle w:val="Index2"/>
        <w:tabs>
          <w:tab w:val="right" w:pos="6398"/>
        </w:tabs>
        <w:rPr>
          <w:noProof/>
        </w:rPr>
      </w:pPr>
      <w:r>
        <w:rPr>
          <w:noProof/>
        </w:rPr>
        <w:t>state</w:t>
      </w:r>
      <w:r>
        <w:rPr>
          <w:noProof/>
        </w:rPr>
        <w:tab/>
        <w:t>663</w:t>
      </w:r>
    </w:p>
    <w:p w:rsidR="00FB0723" w:rsidRDefault="00FB0723">
      <w:pPr>
        <w:pStyle w:val="Index2"/>
        <w:tabs>
          <w:tab w:val="right" w:pos="6398"/>
        </w:tabs>
        <w:rPr>
          <w:noProof/>
        </w:rPr>
      </w:pPr>
      <w:r w:rsidRPr="00215408">
        <w:rPr>
          <w:iCs/>
          <w:noProof/>
        </w:rPr>
        <w:t>state</w:t>
      </w:r>
      <w:r>
        <w:rPr>
          <w:noProof/>
        </w:rPr>
        <w:tab/>
        <w:t>661, 662</w:t>
      </w:r>
    </w:p>
    <w:p w:rsidR="00FB0723" w:rsidRDefault="00FB0723">
      <w:pPr>
        <w:pStyle w:val="Index1"/>
        <w:tabs>
          <w:tab w:val="right" w:pos="6398"/>
        </w:tabs>
        <w:rPr>
          <w:noProof/>
        </w:rPr>
      </w:pPr>
      <w:r>
        <w:rPr>
          <w:noProof/>
        </w:rPr>
        <w:t>System clock</w:t>
      </w:r>
      <w:r>
        <w:rPr>
          <w:noProof/>
        </w:rPr>
        <w:tab/>
        <w:t>663, 665</w:t>
      </w:r>
    </w:p>
    <w:p w:rsidR="00FB0723" w:rsidRDefault="00FB0723">
      <w:pPr>
        <w:pStyle w:val="Index1"/>
        <w:tabs>
          <w:tab w:val="right" w:pos="6398"/>
        </w:tabs>
        <w:rPr>
          <w:noProof/>
        </w:rPr>
      </w:pPr>
      <w:r>
        <w:rPr>
          <w:noProof/>
        </w:rPr>
        <w:t>system state</w:t>
      </w:r>
      <w:r>
        <w:rPr>
          <w:noProof/>
        </w:rPr>
        <w:tab/>
      </w:r>
      <w:r w:rsidRPr="00215408">
        <w:rPr>
          <w:i/>
          <w:noProof/>
        </w:rPr>
        <w:t>See</w:t>
      </w:r>
      <w:r>
        <w:rPr>
          <w:noProof/>
        </w:rPr>
        <w:t xml:space="preserve"> System</w:t>
      </w:r>
    </w:p>
    <w:p w:rsidR="00FB0723" w:rsidRDefault="00FB0723">
      <w:pPr>
        <w:pStyle w:val="Index1"/>
        <w:tabs>
          <w:tab w:val="right" w:pos="6398"/>
        </w:tabs>
        <w:rPr>
          <w:noProof/>
        </w:rPr>
      </w:pPr>
      <w:r>
        <w:rPr>
          <w:noProof/>
        </w:rPr>
        <w:t>systems dynamics</w:t>
      </w:r>
      <w:r>
        <w:rPr>
          <w:noProof/>
        </w:rPr>
        <w:tab/>
        <w:t>610, 611</w:t>
      </w:r>
    </w:p>
    <w:p w:rsidR="00FB0723" w:rsidRDefault="00FB0723">
      <w:pPr>
        <w:pStyle w:val="IndexHeading"/>
        <w:keepNext/>
        <w:tabs>
          <w:tab w:val="clear" w:pos="6390"/>
          <w:tab w:val="right" w:pos="6398"/>
        </w:tabs>
        <w:rPr>
          <w:rFonts w:eastAsiaTheme="minorEastAsia"/>
          <w:b w:val="0"/>
          <w:bCs w:val="0"/>
          <w:noProof/>
        </w:rPr>
      </w:pPr>
      <w:r>
        <w:rPr>
          <w:noProof/>
        </w:rPr>
        <w:t>T</w:t>
      </w:r>
    </w:p>
    <w:p w:rsidR="00FB0723" w:rsidRDefault="00FB0723">
      <w:pPr>
        <w:pStyle w:val="Index1"/>
        <w:tabs>
          <w:tab w:val="right" w:pos="6398"/>
        </w:tabs>
        <w:rPr>
          <w:noProof/>
        </w:rPr>
      </w:pPr>
      <w:r>
        <w:rPr>
          <w:noProof/>
        </w:rPr>
        <w:t>technological coefficients</w:t>
      </w:r>
      <w:r>
        <w:rPr>
          <w:noProof/>
        </w:rPr>
        <w:tab/>
        <w:t>77</w:t>
      </w:r>
    </w:p>
    <w:p w:rsidR="00FB0723" w:rsidRDefault="00FB0723">
      <w:pPr>
        <w:pStyle w:val="Index1"/>
        <w:tabs>
          <w:tab w:val="right" w:pos="6398"/>
        </w:tabs>
        <w:rPr>
          <w:noProof/>
        </w:rPr>
      </w:pPr>
      <w:r>
        <w:rPr>
          <w:noProof/>
        </w:rPr>
        <w:t>time series model</w:t>
      </w:r>
      <w:r>
        <w:rPr>
          <w:noProof/>
        </w:rPr>
        <w:tab/>
        <w:t>448</w:t>
      </w:r>
    </w:p>
    <w:p w:rsidR="00FB0723" w:rsidRDefault="00FB0723">
      <w:pPr>
        <w:pStyle w:val="Index1"/>
        <w:tabs>
          <w:tab w:val="right" w:pos="6398"/>
        </w:tabs>
        <w:rPr>
          <w:noProof/>
        </w:rPr>
      </w:pPr>
      <w:r>
        <w:rPr>
          <w:noProof/>
        </w:rPr>
        <w:t>timing routine</w:t>
      </w:r>
      <w:r>
        <w:rPr>
          <w:noProof/>
        </w:rPr>
        <w:tab/>
        <w:t>667</w:t>
      </w:r>
    </w:p>
    <w:p w:rsidR="00FB0723" w:rsidRDefault="00FB0723">
      <w:pPr>
        <w:pStyle w:val="Index1"/>
        <w:tabs>
          <w:tab w:val="right" w:pos="6398"/>
        </w:tabs>
        <w:rPr>
          <w:noProof/>
        </w:rPr>
      </w:pPr>
      <w:r>
        <w:rPr>
          <w:noProof/>
        </w:rPr>
        <w:t>total float</w:t>
      </w:r>
      <w:r>
        <w:rPr>
          <w:noProof/>
        </w:rPr>
        <w:tab/>
        <w:t>279, 280, 281</w:t>
      </w:r>
    </w:p>
    <w:p w:rsidR="00FB0723" w:rsidRDefault="00FB0723">
      <w:pPr>
        <w:pStyle w:val="Index1"/>
        <w:tabs>
          <w:tab w:val="right" w:pos="6398"/>
        </w:tabs>
        <w:rPr>
          <w:noProof/>
        </w:rPr>
      </w:pPr>
      <w:r>
        <w:rPr>
          <w:noProof/>
        </w:rPr>
        <w:t>Transition Matrix</w:t>
      </w:r>
      <w:r>
        <w:rPr>
          <w:noProof/>
        </w:rPr>
        <w:tab/>
        <w:t>627, 628</w:t>
      </w:r>
    </w:p>
    <w:p w:rsidR="00FB0723" w:rsidRDefault="00FB0723">
      <w:pPr>
        <w:pStyle w:val="Index1"/>
        <w:tabs>
          <w:tab w:val="right" w:pos="6398"/>
        </w:tabs>
        <w:rPr>
          <w:noProof/>
        </w:rPr>
      </w:pPr>
      <w:r w:rsidRPr="00215408">
        <w:rPr>
          <w:noProof/>
          <w:lang w:val="en"/>
        </w:rPr>
        <w:t>transpose of a matrix</w:t>
      </w:r>
      <w:r>
        <w:rPr>
          <w:noProof/>
        </w:rPr>
        <w:tab/>
        <w:t>19, 47, 50, 52, 440, 444, 468</w:t>
      </w:r>
    </w:p>
    <w:p w:rsidR="00FB0723" w:rsidRDefault="00FB0723">
      <w:pPr>
        <w:pStyle w:val="Index1"/>
        <w:tabs>
          <w:tab w:val="right" w:pos="6398"/>
        </w:tabs>
        <w:rPr>
          <w:noProof/>
        </w:rPr>
      </w:pPr>
      <w:r w:rsidRPr="00215408">
        <w:rPr>
          <w:bCs/>
          <w:noProof/>
        </w:rPr>
        <w:t>traveling salesman problem</w:t>
      </w:r>
      <w:r>
        <w:rPr>
          <w:noProof/>
        </w:rPr>
        <w:tab/>
        <w:t>299, 300, 302</w:t>
      </w:r>
    </w:p>
    <w:p w:rsidR="00FB0723" w:rsidRDefault="00FB0723">
      <w:pPr>
        <w:pStyle w:val="Index1"/>
        <w:tabs>
          <w:tab w:val="right" w:pos="6398"/>
        </w:tabs>
        <w:rPr>
          <w:noProof/>
        </w:rPr>
      </w:pPr>
      <w:r w:rsidRPr="00215408">
        <w:rPr>
          <w:i/>
          <w:noProof/>
        </w:rPr>
        <w:t>t</w:t>
      </w:r>
      <w:r>
        <w:rPr>
          <w:noProof/>
        </w:rPr>
        <w:t>-statistic</w:t>
      </w:r>
      <w:r>
        <w:rPr>
          <w:noProof/>
        </w:rPr>
        <w:tab/>
        <w:t>457</w:t>
      </w:r>
    </w:p>
    <w:p w:rsidR="00FB0723" w:rsidRDefault="00FB0723">
      <w:pPr>
        <w:pStyle w:val="Index1"/>
        <w:tabs>
          <w:tab w:val="right" w:pos="6398"/>
        </w:tabs>
        <w:rPr>
          <w:noProof/>
        </w:rPr>
      </w:pPr>
      <w:r w:rsidRPr="00215408">
        <w:rPr>
          <w:i/>
          <w:noProof/>
        </w:rPr>
        <w:t>t</w:t>
      </w:r>
      <w:r>
        <w:rPr>
          <w:noProof/>
        </w:rPr>
        <w:t>-test</w:t>
      </w:r>
      <w:r>
        <w:rPr>
          <w:noProof/>
        </w:rPr>
        <w:tab/>
        <w:t>516</w:t>
      </w:r>
    </w:p>
    <w:p w:rsidR="00FB0723" w:rsidRDefault="00FB0723">
      <w:pPr>
        <w:pStyle w:val="Index1"/>
        <w:tabs>
          <w:tab w:val="right" w:pos="6398"/>
        </w:tabs>
        <w:rPr>
          <w:noProof/>
        </w:rPr>
      </w:pPr>
      <w:r>
        <w:rPr>
          <w:noProof/>
        </w:rPr>
        <w:t>Type-II error</w:t>
      </w:r>
      <w:r>
        <w:rPr>
          <w:noProof/>
        </w:rPr>
        <w:tab/>
        <w:t>517</w:t>
      </w:r>
    </w:p>
    <w:p w:rsidR="00FB0723" w:rsidRDefault="00FB0723">
      <w:pPr>
        <w:pStyle w:val="IndexHeading"/>
        <w:keepNext/>
        <w:tabs>
          <w:tab w:val="clear" w:pos="6390"/>
          <w:tab w:val="right" w:pos="6398"/>
        </w:tabs>
        <w:rPr>
          <w:rFonts w:eastAsiaTheme="minorEastAsia"/>
          <w:b w:val="0"/>
          <w:bCs w:val="0"/>
          <w:noProof/>
        </w:rPr>
      </w:pPr>
      <w:r>
        <w:rPr>
          <w:noProof/>
        </w:rPr>
        <w:t>U</w:t>
      </w:r>
    </w:p>
    <w:p w:rsidR="00FB0723" w:rsidRDefault="00FB0723">
      <w:pPr>
        <w:pStyle w:val="Index1"/>
        <w:tabs>
          <w:tab w:val="right" w:pos="6398"/>
        </w:tabs>
        <w:rPr>
          <w:noProof/>
        </w:rPr>
      </w:pPr>
      <w:r>
        <w:rPr>
          <w:noProof/>
        </w:rPr>
        <w:t>unbalanced data</w:t>
      </w:r>
      <w:r>
        <w:rPr>
          <w:noProof/>
        </w:rPr>
        <w:tab/>
        <w:t>517</w:t>
      </w:r>
    </w:p>
    <w:p w:rsidR="00FB0723" w:rsidRDefault="00FB0723">
      <w:pPr>
        <w:pStyle w:val="Index1"/>
        <w:tabs>
          <w:tab w:val="right" w:pos="6398"/>
        </w:tabs>
        <w:rPr>
          <w:noProof/>
        </w:rPr>
      </w:pPr>
      <w:r>
        <w:rPr>
          <w:noProof/>
        </w:rPr>
        <w:t>unbiased estimators</w:t>
      </w:r>
      <w:r>
        <w:rPr>
          <w:noProof/>
        </w:rPr>
        <w:tab/>
        <w:t>439, 449, 450</w:t>
      </w:r>
    </w:p>
    <w:p w:rsidR="00FB0723" w:rsidRDefault="00FB0723">
      <w:pPr>
        <w:pStyle w:val="Index1"/>
        <w:tabs>
          <w:tab w:val="right" w:pos="6398"/>
        </w:tabs>
        <w:rPr>
          <w:noProof/>
        </w:rPr>
      </w:pPr>
      <w:r>
        <w:rPr>
          <w:noProof/>
        </w:rPr>
        <w:t>unbounded</w:t>
      </w:r>
      <w:r>
        <w:rPr>
          <w:noProof/>
        </w:rPr>
        <w:tab/>
        <w:t>95, 100, 101, 102, 130, 148, 165, 186, 189, 190, 191, 192</w:t>
      </w:r>
    </w:p>
    <w:p w:rsidR="00FB0723" w:rsidRDefault="00FB0723">
      <w:pPr>
        <w:pStyle w:val="Index1"/>
        <w:tabs>
          <w:tab w:val="right" w:pos="6398"/>
        </w:tabs>
        <w:rPr>
          <w:noProof/>
        </w:rPr>
      </w:pPr>
      <w:r w:rsidRPr="00215408">
        <w:rPr>
          <w:noProof/>
          <w:lang w:val="en"/>
        </w:rPr>
        <w:t>unique solution</w:t>
      </w:r>
      <w:r>
        <w:rPr>
          <w:noProof/>
        </w:rPr>
        <w:tab/>
        <w:t>28, 30, 31, 35, 40, 41, 42, 44, 130, 147, 162</w:t>
      </w:r>
    </w:p>
    <w:p w:rsidR="00FB0723" w:rsidRDefault="00FB0723">
      <w:pPr>
        <w:pStyle w:val="Index1"/>
        <w:tabs>
          <w:tab w:val="right" w:pos="6398"/>
        </w:tabs>
        <w:rPr>
          <w:noProof/>
        </w:rPr>
      </w:pPr>
      <w:r>
        <w:rPr>
          <w:noProof/>
        </w:rPr>
        <w:t>univariate data</w:t>
      </w:r>
      <w:r>
        <w:rPr>
          <w:noProof/>
        </w:rPr>
        <w:tab/>
        <w:t>365</w:t>
      </w:r>
    </w:p>
    <w:p w:rsidR="00FB0723" w:rsidRDefault="00FB0723">
      <w:pPr>
        <w:pStyle w:val="Index1"/>
        <w:tabs>
          <w:tab w:val="right" w:pos="6398"/>
        </w:tabs>
        <w:rPr>
          <w:noProof/>
        </w:rPr>
      </w:pPr>
      <w:r>
        <w:rPr>
          <w:noProof/>
        </w:rPr>
        <w:t>unrestricted in sign</w:t>
      </w:r>
      <w:r>
        <w:rPr>
          <w:noProof/>
        </w:rPr>
        <w:tab/>
        <w:t>78, 79, 129, 153, 261, 282, 285</w:t>
      </w:r>
    </w:p>
    <w:p w:rsidR="00FB0723" w:rsidRDefault="00FB0723">
      <w:pPr>
        <w:pStyle w:val="Index1"/>
        <w:tabs>
          <w:tab w:val="right" w:pos="6398"/>
        </w:tabs>
        <w:rPr>
          <w:noProof/>
        </w:rPr>
      </w:pPr>
      <w:r>
        <w:rPr>
          <w:noProof/>
        </w:rPr>
        <w:t>Uplift Modeling</w:t>
      </w:r>
      <w:r>
        <w:rPr>
          <w:noProof/>
        </w:rPr>
        <w:tab/>
        <w:t>384</w:t>
      </w:r>
    </w:p>
    <w:p w:rsidR="00FB0723" w:rsidRDefault="00FB0723">
      <w:pPr>
        <w:pStyle w:val="Index1"/>
        <w:tabs>
          <w:tab w:val="right" w:pos="6398"/>
        </w:tabs>
        <w:rPr>
          <w:noProof/>
        </w:rPr>
      </w:pPr>
      <w:r>
        <w:rPr>
          <w:noProof/>
        </w:rPr>
        <w:t>upper triangular matrix</w:t>
      </w:r>
      <w:r>
        <w:rPr>
          <w:noProof/>
        </w:rPr>
        <w:tab/>
        <w:t>59</w:t>
      </w:r>
    </w:p>
    <w:p w:rsidR="00FB0723" w:rsidRDefault="00FB0723">
      <w:pPr>
        <w:pStyle w:val="IndexHeading"/>
        <w:keepNext/>
        <w:tabs>
          <w:tab w:val="clear" w:pos="6390"/>
          <w:tab w:val="right" w:pos="6398"/>
        </w:tabs>
        <w:rPr>
          <w:rFonts w:eastAsiaTheme="minorEastAsia"/>
          <w:b w:val="0"/>
          <w:bCs w:val="0"/>
          <w:noProof/>
        </w:rPr>
      </w:pPr>
      <w:r>
        <w:rPr>
          <w:noProof/>
        </w:rPr>
        <w:t>V</w:t>
      </w:r>
    </w:p>
    <w:p w:rsidR="00FB0723" w:rsidRDefault="00FB0723">
      <w:pPr>
        <w:pStyle w:val="Index1"/>
        <w:tabs>
          <w:tab w:val="right" w:pos="6398"/>
        </w:tabs>
        <w:rPr>
          <w:noProof/>
        </w:rPr>
      </w:pPr>
      <w:r>
        <w:rPr>
          <w:noProof/>
        </w:rPr>
        <w:t>validation</w:t>
      </w:r>
      <w:r>
        <w:rPr>
          <w:noProof/>
        </w:rPr>
        <w:tab/>
        <w:t>538, 609, 613</w:t>
      </w:r>
    </w:p>
    <w:p w:rsidR="00FB0723" w:rsidRDefault="00FB0723">
      <w:pPr>
        <w:pStyle w:val="Index1"/>
        <w:tabs>
          <w:tab w:val="right" w:pos="6398"/>
        </w:tabs>
        <w:rPr>
          <w:noProof/>
        </w:rPr>
      </w:pPr>
      <w:r>
        <w:rPr>
          <w:noProof/>
        </w:rPr>
        <w:t>variables</w:t>
      </w:r>
      <w:r>
        <w:rPr>
          <w:noProof/>
        </w:rPr>
        <w:tab/>
        <w:t>344, 661, 665</w:t>
      </w:r>
    </w:p>
    <w:p w:rsidR="00FB0723" w:rsidRDefault="00FB0723">
      <w:pPr>
        <w:pStyle w:val="Index1"/>
        <w:tabs>
          <w:tab w:val="right" w:pos="6398"/>
        </w:tabs>
        <w:rPr>
          <w:noProof/>
        </w:rPr>
      </w:pPr>
      <w:r>
        <w:rPr>
          <w:noProof/>
        </w:rPr>
        <w:t>variance</w:t>
      </w:r>
      <w:r>
        <w:rPr>
          <w:noProof/>
        </w:rPr>
        <w:tab/>
        <w:t>332, 333, 341, 342, 343, 345, 346, 356, 358, 361, 362, 373, 439, 442, 445, 448, 449, 450, 485, 487, 488, 492, 494, 495, 500, 511, 512, 514, 515, 532, 534, 566, 568, 576, 577</w:t>
      </w:r>
    </w:p>
    <w:p w:rsidR="00FB0723" w:rsidRDefault="00FB0723">
      <w:pPr>
        <w:pStyle w:val="Index2"/>
        <w:tabs>
          <w:tab w:val="right" w:pos="6398"/>
        </w:tabs>
        <w:rPr>
          <w:noProof/>
        </w:rPr>
      </w:pPr>
      <w:r>
        <w:rPr>
          <w:noProof/>
        </w:rPr>
        <w:t>sample variance</w:t>
      </w:r>
      <w:r>
        <w:rPr>
          <w:noProof/>
        </w:rPr>
        <w:tab/>
        <w:t>333, 360</w:t>
      </w:r>
    </w:p>
    <w:p w:rsidR="00FB0723" w:rsidRDefault="00FB0723">
      <w:pPr>
        <w:pStyle w:val="Index1"/>
        <w:tabs>
          <w:tab w:val="right" w:pos="6398"/>
        </w:tabs>
        <w:rPr>
          <w:noProof/>
        </w:rPr>
      </w:pPr>
      <w:r>
        <w:rPr>
          <w:noProof/>
        </w:rPr>
        <w:t>variance reduction techniques</w:t>
      </w:r>
      <w:r>
        <w:rPr>
          <w:noProof/>
        </w:rPr>
        <w:tab/>
        <w:t>615</w:t>
      </w:r>
    </w:p>
    <w:p w:rsidR="00FB0723" w:rsidRDefault="00FB0723">
      <w:pPr>
        <w:pStyle w:val="Index1"/>
        <w:tabs>
          <w:tab w:val="right" w:pos="6398"/>
        </w:tabs>
        <w:rPr>
          <w:noProof/>
        </w:rPr>
      </w:pPr>
      <w:r>
        <w:rPr>
          <w:noProof/>
        </w:rPr>
        <w:t>vector</w:t>
      </w:r>
      <w:r>
        <w:rPr>
          <w:noProof/>
        </w:rPr>
        <w:tab/>
        <w:t>14, 15, 16, 18, 19, 21, 25, 26, 27, 47, 48, 49, 50, 51, 55, 57, 58, 59, 137, 138, 145, 146, 162, 163, 235, 237, 241, 253, 302, 303, 370, 413, 417, 423, 425, 426, 429, 436, 440, 445, 446, 447, 448, 451, 452, 454, 468, 473, 474, 477, 479, 490, 491, 497, 498, 521, 529, 613, 614, 621</w:t>
      </w:r>
    </w:p>
    <w:p w:rsidR="00FB0723" w:rsidRDefault="00FB0723">
      <w:pPr>
        <w:pStyle w:val="Index1"/>
        <w:tabs>
          <w:tab w:val="right" w:pos="6398"/>
        </w:tabs>
        <w:rPr>
          <w:noProof/>
        </w:rPr>
      </w:pPr>
      <w:r>
        <w:rPr>
          <w:noProof/>
        </w:rPr>
        <w:t>verification</w:t>
      </w:r>
      <w:r>
        <w:rPr>
          <w:noProof/>
        </w:rPr>
        <w:tab/>
        <w:t>609</w:t>
      </w:r>
    </w:p>
    <w:p w:rsidR="00FB0723" w:rsidRDefault="00FB0723">
      <w:pPr>
        <w:pStyle w:val="Index1"/>
        <w:tabs>
          <w:tab w:val="right" w:pos="6398"/>
        </w:tabs>
        <w:rPr>
          <w:noProof/>
        </w:rPr>
      </w:pPr>
      <w:r>
        <w:rPr>
          <w:noProof/>
        </w:rPr>
        <w:t>V-linkage</w:t>
      </w:r>
      <w:r>
        <w:rPr>
          <w:noProof/>
        </w:rPr>
        <w:tab/>
        <w:t>393</w:t>
      </w:r>
    </w:p>
    <w:p w:rsidR="00FB0723" w:rsidRDefault="00FB0723">
      <w:pPr>
        <w:pStyle w:val="IndexHeading"/>
        <w:keepNext/>
        <w:tabs>
          <w:tab w:val="clear" w:pos="6390"/>
          <w:tab w:val="right" w:pos="6398"/>
        </w:tabs>
        <w:rPr>
          <w:rFonts w:eastAsiaTheme="minorEastAsia"/>
          <w:b w:val="0"/>
          <w:bCs w:val="0"/>
          <w:noProof/>
        </w:rPr>
      </w:pPr>
      <w:r>
        <w:rPr>
          <w:noProof/>
        </w:rPr>
        <w:t>W</w:t>
      </w:r>
    </w:p>
    <w:p w:rsidR="00FB0723" w:rsidRDefault="00FB0723">
      <w:pPr>
        <w:pStyle w:val="Index1"/>
        <w:tabs>
          <w:tab w:val="right" w:pos="6398"/>
        </w:tabs>
        <w:rPr>
          <w:noProof/>
        </w:rPr>
      </w:pPr>
      <w:r>
        <w:rPr>
          <w:noProof/>
        </w:rPr>
        <w:t>waiting line</w:t>
      </w:r>
      <w:r>
        <w:rPr>
          <w:noProof/>
        </w:rPr>
        <w:tab/>
      </w:r>
      <w:r w:rsidRPr="00215408">
        <w:rPr>
          <w:i/>
          <w:noProof/>
        </w:rPr>
        <w:t>See</w:t>
      </w:r>
      <w:r>
        <w:rPr>
          <w:noProof/>
        </w:rPr>
        <w:t xml:space="preserve"> Queue</w:t>
      </w:r>
    </w:p>
    <w:p w:rsidR="00FB0723" w:rsidRDefault="00FB0723">
      <w:pPr>
        <w:pStyle w:val="Index1"/>
        <w:tabs>
          <w:tab w:val="right" w:pos="6398"/>
        </w:tabs>
        <w:rPr>
          <w:noProof/>
        </w:rPr>
      </w:pPr>
      <w:r>
        <w:rPr>
          <w:noProof/>
        </w:rPr>
        <w:t>waiting times</w:t>
      </w:r>
      <w:r>
        <w:rPr>
          <w:noProof/>
        </w:rPr>
        <w:tab/>
      </w:r>
      <w:r w:rsidRPr="00215408">
        <w:rPr>
          <w:i/>
          <w:noProof/>
        </w:rPr>
        <w:t>See</w:t>
      </w:r>
      <w:r>
        <w:rPr>
          <w:noProof/>
        </w:rPr>
        <w:t xml:space="preserve"> queue times</w:t>
      </w:r>
    </w:p>
    <w:p w:rsidR="00FB0723" w:rsidRDefault="00FB0723">
      <w:pPr>
        <w:pStyle w:val="Index1"/>
        <w:tabs>
          <w:tab w:val="right" w:pos="6398"/>
        </w:tabs>
        <w:rPr>
          <w:noProof/>
        </w:rPr>
      </w:pPr>
      <w:r>
        <w:rPr>
          <w:noProof/>
        </w:rPr>
        <w:t>Wald statistic</w:t>
      </w:r>
      <w:r>
        <w:rPr>
          <w:noProof/>
        </w:rPr>
        <w:tab/>
        <w:t>510, 516, 517</w:t>
      </w:r>
    </w:p>
    <w:p w:rsidR="00FB0723" w:rsidRDefault="00FB0723">
      <w:pPr>
        <w:pStyle w:val="Index1"/>
        <w:tabs>
          <w:tab w:val="right" w:pos="6398"/>
        </w:tabs>
        <w:rPr>
          <w:noProof/>
        </w:rPr>
      </w:pPr>
      <w:r>
        <w:rPr>
          <w:noProof/>
        </w:rPr>
        <w:t>Ward's criterion</w:t>
      </w:r>
      <w:r>
        <w:rPr>
          <w:noProof/>
        </w:rPr>
        <w:tab/>
        <w:t>393</w:t>
      </w:r>
    </w:p>
    <w:p w:rsidR="00FB0723" w:rsidRDefault="00FB0723">
      <w:pPr>
        <w:pStyle w:val="Index1"/>
        <w:tabs>
          <w:tab w:val="right" w:pos="6398"/>
        </w:tabs>
        <w:rPr>
          <w:noProof/>
        </w:rPr>
      </w:pPr>
      <w:r>
        <w:rPr>
          <w:noProof/>
        </w:rPr>
        <w:t>warm-up period</w:t>
      </w:r>
      <w:r>
        <w:rPr>
          <w:noProof/>
        </w:rPr>
        <w:tab/>
      </w:r>
      <w:r w:rsidRPr="00215408">
        <w:rPr>
          <w:i/>
          <w:noProof/>
        </w:rPr>
        <w:t>See</w:t>
      </w:r>
      <w:r>
        <w:rPr>
          <w:noProof/>
        </w:rPr>
        <w:t xml:space="preserve"> initial transient period</w:t>
      </w:r>
    </w:p>
    <w:p w:rsidR="00FB0723" w:rsidRDefault="00FB0723">
      <w:pPr>
        <w:pStyle w:val="Index1"/>
        <w:tabs>
          <w:tab w:val="right" w:pos="6398"/>
        </w:tabs>
        <w:rPr>
          <w:noProof/>
        </w:rPr>
      </w:pPr>
      <w:r>
        <w:rPr>
          <w:noProof/>
        </w:rPr>
        <w:t>What-if analysis</w:t>
      </w:r>
      <w:r>
        <w:rPr>
          <w:noProof/>
        </w:rPr>
        <w:tab/>
        <w:t>612, 614</w:t>
      </w:r>
    </w:p>
    <w:p w:rsidR="00FB0723" w:rsidRDefault="00FB0723">
      <w:pPr>
        <w:pStyle w:val="Index1"/>
        <w:tabs>
          <w:tab w:val="right" w:pos="6398"/>
        </w:tabs>
        <w:rPr>
          <w:noProof/>
        </w:rPr>
      </w:pPr>
      <w:r>
        <w:rPr>
          <w:noProof/>
        </w:rPr>
        <w:t>Wilkinson-Rogers notation</w:t>
      </w:r>
      <w:r>
        <w:rPr>
          <w:noProof/>
        </w:rPr>
        <w:tab/>
        <w:t>462</w:t>
      </w:r>
    </w:p>
    <w:p w:rsidR="00FB0723" w:rsidRDefault="00FB0723">
      <w:pPr>
        <w:pStyle w:val="Index1"/>
        <w:tabs>
          <w:tab w:val="right" w:pos="6398"/>
        </w:tabs>
        <w:rPr>
          <w:noProof/>
        </w:rPr>
      </w:pPr>
      <w:r>
        <w:rPr>
          <w:noProof/>
        </w:rPr>
        <w:t>Wilks’ Theorem</w:t>
      </w:r>
      <w:r>
        <w:rPr>
          <w:noProof/>
        </w:rPr>
        <w:tab/>
        <w:t>501, 513</w:t>
      </w:r>
    </w:p>
    <w:p w:rsidR="00FB0723" w:rsidRDefault="00FB0723">
      <w:pPr>
        <w:pStyle w:val="IndexHeading"/>
        <w:keepNext/>
        <w:tabs>
          <w:tab w:val="clear" w:pos="6390"/>
          <w:tab w:val="right" w:pos="6398"/>
        </w:tabs>
        <w:rPr>
          <w:rFonts w:eastAsiaTheme="minorEastAsia"/>
          <w:b w:val="0"/>
          <w:bCs w:val="0"/>
          <w:noProof/>
        </w:rPr>
      </w:pPr>
      <w:r>
        <w:rPr>
          <w:noProof/>
        </w:rPr>
        <w:t>X</w:t>
      </w:r>
    </w:p>
    <w:p w:rsidR="00FB0723" w:rsidRDefault="00FB0723">
      <w:pPr>
        <w:pStyle w:val="Index1"/>
        <w:tabs>
          <w:tab w:val="right" w:pos="6398"/>
        </w:tabs>
        <w:rPr>
          <w:noProof/>
        </w:rPr>
      </w:pPr>
      <w:r w:rsidRPr="00215408">
        <w:rPr>
          <w:noProof/>
          <w:lang w:val="en"/>
        </w:rPr>
        <w:t>Xcos</w:t>
      </w:r>
      <w:r>
        <w:rPr>
          <w:noProof/>
        </w:rPr>
        <w:tab/>
        <w:t>8, 632, 635, 636, 637, 638, 639, 640, 644, 650, 657, 675, 681, 682</w:t>
      </w:r>
    </w:p>
    <w:p w:rsidR="00FB0723" w:rsidRDefault="00FB0723" w:rsidP="00E223F3">
      <w:pPr>
        <w:rPr>
          <w:noProof/>
        </w:rPr>
        <w:sectPr w:rsidR="00FB0723" w:rsidSect="00FB0723">
          <w:type w:val="continuous"/>
          <w:pgSz w:w="8640" w:h="12960" w:code="1"/>
          <w:pgMar w:top="1080" w:right="1008" w:bottom="1080" w:left="720" w:header="720" w:footer="720" w:gutter="504"/>
          <w:cols w:space="720"/>
          <w:docGrid w:linePitch="360"/>
        </w:sectPr>
      </w:pPr>
    </w:p>
    <w:p w:rsidR="00DE7C60" w:rsidRDefault="00744E2D" w:rsidP="00E223F3">
      <w:pPr>
        <w:sectPr w:rsidR="00DE7C60" w:rsidSect="00FB0723">
          <w:type w:val="continuous"/>
          <w:pgSz w:w="8640" w:h="12960" w:code="1"/>
          <w:pgMar w:top="1080" w:right="1008" w:bottom="1080" w:left="720" w:header="720" w:footer="720" w:gutter="504"/>
          <w:cols w:space="720"/>
          <w:docGrid w:linePitch="360"/>
        </w:sectPr>
      </w:pPr>
      <w:r>
        <w:fldChar w:fldCharType="end"/>
      </w:r>
    </w:p>
    <w:p w:rsidR="00D63CC4" w:rsidRPr="007678A1" w:rsidRDefault="00D63CC4" w:rsidP="00E223F3"/>
    <w:sectPr w:rsidR="00D63CC4" w:rsidRPr="007678A1" w:rsidSect="00DE7C60">
      <w:footerReference w:type="default" r:id="rId268"/>
      <w:pgSz w:w="8640" w:h="12960" w:code="1"/>
      <w:pgMar w:top="1080" w:right="1008" w:bottom="1080" w:left="720" w:header="720" w:footer="720" w:gutter="50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1780" w:rsidRDefault="00161780" w:rsidP="00E223F3">
      <w:r>
        <w:separator/>
      </w:r>
    </w:p>
  </w:endnote>
  <w:endnote w:type="continuationSeparator" w:id="0">
    <w:p w:rsidR="00161780" w:rsidRDefault="00161780" w:rsidP="00E223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Tahoma">
    <w:panose1 w:val="020B0604030504040204"/>
    <w:charset w:val="00"/>
    <w:family w:val="swiss"/>
    <w:pitch w:val="variable"/>
    <w:sig w:usb0="E1002EFF" w:usb1="C000605B" w:usb2="00000029" w:usb3="00000000" w:csb0="000101FF" w:csb1="00000000"/>
  </w:font>
  <w:font w:name="AvantGarde-Bold">
    <w:altName w:val="Calibri"/>
    <w:panose1 w:val="00000000000000000000"/>
    <w:charset w:val="00"/>
    <w:family w:val="swiss"/>
    <w:notTrueType/>
    <w:pitch w:val="default"/>
    <w:sig w:usb0="00000003" w:usb1="00000000" w:usb2="00000000" w:usb3="00000000" w:csb0="00000001" w:csb1="00000000"/>
  </w:font>
  <w:font w:name="ZapfDingbats">
    <w:panose1 w:val="00000000000000000000"/>
    <w:charset w:val="00"/>
    <w:family w:val="auto"/>
    <w:notTrueType/>
    <w:pitch w:val="default"/>
    <w:sig w:usb0="00000003" w:usb1="00000000" w:usb2="00000000" w:usb3="00000000" w:csb0="00000001" w:csb1="00000000"/>
  </w:font>
  <w:font w:name="AvantGarde-Medium">
    <w:altName w:val="Calibri"/>
    <w:panose1 w:val="00000000000000000000"/>
    <w:charset w:val="00"/>
    <w:family w:val="swiss"/>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SFBX1095">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imes-Roman">
    <w:altName w:val="Cambria"/>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DFKai-SB">
    <w:panose1 w:val="03000509000000000000"/>
    <w:charset w:val="88"/>
    <w:family w:val="script"/>
    <w:pitch w:val="fixed"/>
    <w:sig w:usb0="00000003" w:usb1="080E0000" w:usb2="00000016" w:usb3="00000000" w:csb0="00100001" w:csb1="00000000"/>
  </w:font>
  <w:font w:name="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9780029"/>
      <w:docPartObj>
        <w:docPartGallery w:val="Page Numbers (Bottom of Page)"/>
        <w:docPartUnique/>
      </w:docPartObj>
    </w:sdtPr>
    <w:sdtEndPr>
      <w:rPr>
        <w:noProof/>
      </w:rPr>
    </w:sdtEndPr>
    <w:sdtContent>
      <w:p w:rsidR="002D689A" w:rsidRDefault="002D689A" w:rsidP="00E223F3">
        <w:pPr>
          <w:pStyle w:val="Footer"/>
        </w:pPr>
        <w:r>
          <w:fldChar w:fldCharType="begin"/>
        </w:r>
        <w:r>
          <w:instrText xml:space="preserve"> PAGE   \* MERGEFORMAT </w:instrText>
        </w:r>
        <w:r>
          <w:fldChar w:fldCharType="separate"/>
        </w:r>
        <w:r w:rsidR="004355AB">
          <w:rPr>
            <w:noProof/>
          </w:rPr>
          <w:t>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4093395"/>
      <w:docPartObj>
        <w:docPartGallery w:val="Page Numbers (Bottom of Page)"/>
        <w:docPartUnique/>
      </w:docPartObj>
    </w:sdtPr>
    <w:sdtEndPr>
      <w:rPr>
        <w:noProof/>
      </w:rPr>
    </w:sdtEndPr>
    <w:sdtContent>
      <w:p w:rsidR="002D689A" w:rsidRDefault="002D689A" w:rsidP="00744E2D">
        <w:pPr>
          <w:pStyle w:val="Footer"/>
          <w:jc w:val="center"/>
        </w:pPr>
        <w:r>
          <w:fldChar w:fldCharType="begin"/>
        </w:r>
        <w:r>
          <w:instrText xml:space="preserve"> PAGE   \* MERGEFORMAT </w:instrText>
        </w:r>
        <w:r>
          <w:fldChar w:fldCharType="separate"/>
        </w:r>
        <w:r w:rsidR="004355AB">
          <w:rPr>
            <w:noProof/>
          </w:rPr>
          <w:t>xvi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6140115"/>
      <w:docPartObj>
        <w:docPartGallery w:val="Page Numbers (Bottom of Page)"/>
        <w:docPartUnique/>
      </w:docPartObj>
    </w:sdtPr>
    <w:sdtEndPr>
      <w:rPr>
        <w:noProof/>
      </w:rPr>
    </w:sdtEndPr>
    <w:sdtContent>
      <w:p w:rsidR="002D689A" w:rsidRDefault="002D689A" w:rsidP="00E223F3">
        <w:pPr>
          <w:pStyle w:val="Footer"/>
          <w:jc w:val="center"/>
        </w:pPr>
        <w:r w:rsidRPr="00C5555A">
          <w:fldChar w:fldCharType="begin"/>
        </w:r>
        <w:r w:rsidRPr="00C5555A">
          <w:instrText xml:space="preserve"> PAGE   \* MERGEFORMAT </w:instrText>
        </w:r>
        <w:r w:rsidRPr="00C5555A">
          <w:fldChar w:fldCharType="separate"/>
        </w:r>
        <w:r w:rsidR="004355AB">
          <w:rPr>
            <w:noProof/>
          </w:rPr>
          <w:t>4</w:t>
        </w:r>
        <w:r w:rsidRPr="00C5555A">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89A" w:rsidRDefault="002D689A" w:rsidP="00E223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1780" w:rsidRDefault="00161780" w:rsidP="00E223F3">
      <w:r>
        <w:separator/>
      </w:r>
    </w:p>
  </w:footnote>
  <w:footnote w:type="continuationSeparator" w:id="0">
    <w:p w:rsidR="00161780" w:rsidRDefault="00161780" w:rsidP="00E223F3">
      <w:r>
        <w:continuationSeparator/>
      </w:r>
    </w:p>
  </w:footnote>
  <w:footnote w:id="1">
    <w:p w:rsidR="002D689A" w:rsidRDefault="002D689A" w:rsidP="00111E97">
      <w:pPr>
        <w:pStyle w:val="FootnoteText"/>
      </w:pPr>
      <w:r>
        <w:rPr>
          <w:rStyle w:val="FootnoteReference"/>
        </w:rPr>
        <w:footnoteRef/>
      </w:r>
      <w:r>
        <w:t xml:space="preserve"> </w:t>
      </w:r>
      <w:r w:rsidRPr="0092258D">
        <w:t>MacGyver is an American action-adventure television series created by Lee David Zlotoff</w:t>
      </w:r>
      <w:bookmarkStart w:id="7" w:name="_GoBack"/>
      <w:bookmarkEnd w:id="7"/>
      <w:r w:rsidRPr="0092258D">
        <w:t>. Henry Winkler and John Rich were the executive producers. The show follows secret agent Angus MacGyver, played by Richard Dean Anderson, who works as a troubleshooter for the fictional Phoenix Foundation in Los Angeles and as an agent for a fictional United States government agency, the Department of External Services (DXS). Resourceful and possessed of an encyclopedic knowledge of the physical sciences, he solves complex problems with everyday materials he finds at hand, along with his ever-present duct tape and Swiss Army knife.</w:t>
      </w:r>
    </w:p>
  </w:footnote>
  <w:footnote w:id="2">
    <w:p w:rsidR="002D689A" w:rsidRDefault="002D689A" w:rsidP="00E223F3">
      <w:pPr>
        <w:pStyle w:val="FootnoteText"/>
      </w:pPr>
      <w:r>
        <w:rPr>
          <w:rStyle w:val="FootnoteReference"/>
        </w:rPr>
        <w:footnoteRef/>
      </w:r>
      <w:r>
        <w:t xml:space="preserve"> </w:t>
      </w:r>
      <w:r w:rsidRPr="00926C86">
        <w:t>Cramér-Rao bound stands for an inequality that is the basis of a method for determining a lower bound to the variance of an estimate of a deterministic parameter.</w:t>
      </w:r>
    </w:p>
  </w:footnote>
  <w:footnote w:id="3">
    <w:p w:rsidR="002D689A" w:rsidRPr="00926C86" w:rsidRDefault="002D689A" w:rsidP="00E223F3">
      <w:r>
        <w:rPr>
          <w:rStyle w:val="FootnoteReference"/>
        </w:rPr>
        <w:footnoteRef/>
      </w:r>
      <w:r>
        <w:t xml:space="preserve"> </w:t>
      </w:r>
      <w:r w:rsidRPr="00926C86">
        <w:t>The Gauss{Markov theorem asserts that the ordinary least-squares estimator</w:t>
      </w:r>
    </w:p>
    <w:p w:rsidR="002D689A" w:rsidRPr="00926C86" w:rsidRDefault="002D689A" w:rsidP="00E223F3">
      <m:oMath>
        <m:acc>
          <m:accPr>
            <m:ctrlPr>
              <w:rPr>
                <w:rFonts w:ascii="Cambria Math" w:hAnsi="Cambria Math"/>
                <w:i/>
              </w:rPr>
            </m:ctrlPr>
          </m:accPr>
          <m:e>
            <m:r>
              <w:rPr>
                <w:rFonts w:ascii="Cambria Math" w:hAnsi="Cambria Math"/>
              </w:rPr>
              <m:t>β</m:t>
            </m:r>
          </m:e>
        </m:acc>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oMath>
      <w:r>
        <w:rPr>
          <w:rFonts w:eastAsiaTheme="minorEastAsia"/>
        </w:rPr>
        <w:t xml:space="preserve"> </w:t>
      </w:r>
      <w:r w:rsidRPr="00926C86">
        <w:t xml:space="preserve">of the parameter </w:t>
      </w:r>
      <m:oMath>
        <m:r>
          <w:rPr>
            <w:rFonts w:ascii="Cambria Math" w:hAnsi="Cambria Math" w:cs="CMMI10"/>
          </w:rPr>
          <m:t>β</m:t>
        </m:r>
      </m:oMath>
      <w:r w:rsidRPr="00926C86">
        <w:rPr>
          <w:rFonts w:cs="CMMI10"/>
          <w:i/>
          <w:iCs/>
        </w:rPr>
        <w:t xml:space="preserve"> </w:t>
      </w:r>
      <w:r w:rsidRPr="00926C86">
        <w:t xml:space="preserve">in the classical linear regression model </w:t>
      </w:r>
      <m:oMath>
        <m:r>
          <w:rPr>
            <w:rFonts w:ascii="Cambria Math" w:hAnsi="Cambria Math"/>
          </w:rPr>
          <m:t>y;Xβ</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 xml:space="preserve">I </m:t>
        </m:r>
      </m:oMath>
      <w:r w:rsidRPr="00926C86">
        <w:t>is the unbiased linear estimator of least dispersion.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C203C"/>
    <w:multiLevelType w:val="hybridMultilevel"/>
    <w:tmpl w:val="C160F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313E5"/>
    <w:multiLevelType w:val="multilevel"/>
    <w:tmpl w:val="FA24EAAA"/>
    <w:numStyleLink w:val="Style1"/>
  </w:abstractNum>
  <w:abstractNum w:abstractNumId="2">
    <w:nsid w:val="028D79AB"/>
    <w:multiLevelType w:val="multilevel"/>
    <w:tmpl w:val="7F7A0722"/>
    <w:lvl w:ilvl="0">
      <w:start w:val="1"/>
      <w:numFmt w:val="decimal"/>
      <w:lvlText w:val="%1."/>
      <w:lvlJc w:val="left"/>
      <w:pPr>
        <w:ind w:left="0" w:firstLine="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8"/>
      <w:numFmt w:val="decimal"/>
      <w:lvlText w:val="%1-%2."/>
      <w:lvlJc w:val="left"/>
      <w:pPr>
        <w:ind w:left="1710" w:hanging="144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0" w:firstLine="0"/>
      </w:pPr>
      <w:rPr>
        <w:rFonts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Exercises"/>
      <w:lvlText w:val="%4."/>
      <w:lvlJc w:val="left"/>
      <w:pPr>
        <w:ind w:left="360" w:firstLine="0"/>
      </w:pPr>
      <w:rPr>
        <w:rFonts w:asciiTheme="minorHAnsi" w:eastAsia="Arial" w:hAnsiTheme="minorHAnsi" w:cs="Arial"/>
      </w:rPr>
    </w:lvl>
    <w:lvl w:ilvl="4">
      <w:start w:val="1"/>
      <w:numFmt w:val="decimal"/>
      <w:lvlText w:val="%1-%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decimal"/>
      <w:lvlText w:val="%1-%9."/>
      <w:lvlJc w:val="right"/>
      <w:pPr>
        <w:ind w:left="6480" w:hanging="180"/>
      </w:pPr>
      <w:rPr>
        <w:rFonts w:hint="default"/>
      </w:rPr>
    </w:lvl>
  </w:abstractNum>
  <w:abstractNum w:abstractNumId="3">
    <w:nsid w:val="035502E6"/>
    <w:multiLevelType w:val="multilevel"/>
    <w:tmpl w:val="A15A95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4CE11BF"/>
    <w:multiLevelType w:val="hybridMultilevel"/>
    <w:tmpl w:val="1CDC6F32"/>
    <w:lvl w:ilvl="0" w:tplc="0409000F">
      <w:start w:val="1"/>
      <w:numFmt w:val="decimal"/>
      <w:lvlText w:val="%1."/>
      <w:lvlJc w:val="left"/>
      <w:pPr>
        <w:ind w:left="720" w:hanging="360"/>
      </w:pPr>
      <w:rPr>
        <w:rFonts w:hint="default"/>
      </w:rPr>
    </w:lvl>
    <w:lvl w:ilvl="1" w:tplc="5F4EC18A">
      <w:start w:val="1"/>
      <w:numFmt w:val="lowerLetter"/>
      <w:lvlText w:val="%2."/>
      <w:lvlJc w:val="left"/>
      <w:pPr>
        <w:ind w:left="630" w:hanging="360"/>
      </w:pPr>
      <w:rPr>
        <w:rFonts w:hint="default"/>
      </w:rPr>
    </w:lvl>
    <w:lvl w:ilvl="2" w:tplc="70E44D7E">
      <w:start w:val="2"/>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256D6B"/>
    <w:multiLevelType w:val="hybridMultilevel"/>
    <w:tmpl w:val="BDA63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6C0197"/>
    <w:multiLevelType w:val="hybridMultilevel"/>
    <w:tmpl w:val="AFE0CB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C319EF"/>
    <w:multiLevelType w:val="hybridMultilevel"/>
    <w:tmpl w:val="662E5D0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nsid w:val="06D95F30"/>
    <w:multiLevelType w:val="hybridMultilevel"/>
    <w:tmpl w:val="4C9EA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0B4513"/>
    <w:multiLevelType w:val="hybridMultilevel"/>
    <w:tmpl w:val="7630A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175AD4"/>
    <w:multiLevelType w:val="hybridMultilevel"/>
    <w:tmpl w:val="22625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361AF4"/>
    <w:multiLevelType w:val="hybridMultilevel"/>
    <w:tmpl w:val="6984859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B527BF0"/>
    <w:multiLevelType w:val="hybridMultilevel"/>
    <w:tmpl w:val="FE34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D76D27"/>
    <w:multiLevelType w:val="hybridMultilevel"/>
    <w:tmpl w:val="8CD68E88"/>
    <w:lvl w:ilvl="0" w:tplc="78F60952">
      <w:start w:val="1"/>
      <w:numFmt w:val="bullet"/>
      <w:lvlText w:val=""/>
      <w:lvlJc w:val="left"/>
      <w:pPr>
        <w:tabs>
          <w:tab w:val="num" w:pos="720"/>
        </w:tabs>
        <w:ind w:left="720" w:hanging="360"/>
      </w:pPr>
      <w:rPr>
        <w:rFonts w:ascii="Wingdings 2" w:hAnsi="Wingdings 2" w:hint="default"/>
      </w:rPr>
    </w:lvl>
    <w:lvl w:ilvl="1" w:tplc="0ED44FDA" w:tentative="1">
      <w:start w:val="1"/>
      <w:numFmt w:val="bullet"/>
      <w:lvlText w:val=""/>
      <w:lvlJc w:val="left"/>
      <w:pPr>
        <w:tabs>
          <w:tab w:val="num" w:pos="1440"/>
        </w:tabs>
        <w:ind w:left="1440" w:hanging="360"/>
      </w:pPr>
      <w:rPr>
        <w:rFonts w:ascii="Wingdings 2" w:hAnsi="Wingdings 2" w:hint="default"/>
      </w:rPr>
    </w:lvl>
    <w:lvl w:ilvl="2" w:tplc="F4B6A2C0" w:tentative="1">
      <w:start w:val="1"/>
      <w:numFmt w:val="bullet"/>
      <w:lvlText w:val=""/>
      <w:lvlJc w:val="left"/>
      <w:pPr>
        <w:tabs>
          <w:tab w:val="num" w:pos="2160"/>
        </w:tabs>
        <w:ind w:left="2160" w:hanging="360"/>
      </w:pPr>
      <w:rPr>
        <w:rFonts w:ascii="Wingdings 2" w:hAnsi="Wingdings 2" w:hint="default"/>
      </w:rPr>
    </w:lvl>
    <w:lvl w:ilvl="3" w:tplc="12B40B28" w:tentative="1">
      <w:start w:val="1"/>
      <w:numFmt w:val="bullet"/>
      <w:lvlText w:val=""/>
      <w:lvlJc w:val="left"/>
      <w:pPr>
        <w:tabs>
          <w:tab w:val="num" w:pos="2880"/>
        </w:tabs>
        <w:ind w:left="2880" w:hanging="360"/>
      </w:pPr>
      <w:rPr>
        <w:rFonts w:ascii="Wingdings 2" w:hAnsi="Wingdings 2" w:hint="default"/>
      </w:rPr>
    </w:lvl>
    <w:lvl w:ilvl="4" w:tplc="46ACC8FA" w:tentative="1">
      <w:start w:val="1"/>
      <w:numFmt w:val="bullet"/>
      <w:lvlText w:val=""/>
      <w:lvlJc w:val="left"/>
      <w:pPr>
        <w:tabs>
          <w:tab w:val="num" w:pos="3600"/>
        </w:tabs>
        <w:ind w:left="3600" w:hanging="360"/>
      </w:pPr>
      <w:rPr>
        <w:rFonts w:ascii="Wingdings 2" w:hAnsi="Wingdings 2" w:hint="default"/>
      </w:rPr>
    </w:lvl>
    <w:lvl w:ilvl="5" w:tplc="B3F44A60" w:tentative="1">
      <w:start w:val="1"/>
      <w:numFmt w:val="bullet"/>
      <w:lvlText w:val=""/>
      <w:lvlJc w:val="left"/>
      <w:pPr>
        <w:tabs>
          <w:tab w:val="num" w:pos="4320"/>
        </w:tabs>
        <w:ind w:left="4320" w:hanging="360"/>
      </w:pPr>
      <w:rPr>
        <w:rFonts w:ascii="Wingdings 2" w:hAnsi="Wingdings 2" w:hint="default"/>
      </w:rPr>
    </w:lvl>
    <w:lvl w:ilvl="6" w:tplc="A5541C1E" w:tentative="1">
      <w:start w:val="1"/>
      <w:numFmt w:val="bullet"/>
      <w:lvlText w:val=""/>
      <w:lvlJc w:val="left"/>
      <w:pPr>
        <w:tabs>
          <w:tab w:val="num" w:pos="5040"/>
        </w:tabs>
        <w:ind w:left="5040" w:hanging="360"/>
      </w:pPr>
      <w:rPr>
        <w:rFonts w:ascii="Wingdings 2" w:hAnsi="Wingdings 2" w:hint="default"/>
      </w:rPr>
    </w:lvl>
    <w:lvl w:ilvl="7" w:tplc="FD1A7508" w:tentative="1">
      <w:start w:val="1"/>
      <w:numFmt w:val="bullet"/>
      <w:lvlText w:val=""/>
      <w:lvlJc w:val="left"/>
      <w:pPr>
        <w:tabs>
          <w:tab w:val="num" w:pos="5760"/>
        </w:tabs>
        <w:ind w:left="5760" w:hanging="360"/>
      </w:pPr>
      <w:rPr>
        <w:rFonts w:ascii="Wingdings 2" w:hAnsi="Wingdings 2" w:hint="default"/>
      </w:rPr>
    </w:lvl>
    <w:lvl w:ilvl="8" w:tplc="3124B56E" w:tentative="1">
      <w:start w:val="1"/>
      <w:numFmt w:val="bullet"/>
      <w:lvlText w:val=""/>
      <w:lvlJc w:val="left"/>
      <w:pPr>
        <w:tabs>
          <w:tab w:val="num" w:pos="6480"/>
        </w:tabs>
        <w:ind w:left="6480" w:hanging="360"/>
      </w:pPr>
      <w:rPr>
        <w:rFonts w:ascii="Wingdings 2" w:hAnsi="Wingdings 2" w:hint="default"/>
      </w:rPr>
    </w:lvl>
  </w:abstractNum>
  <w:abstractNum w:abstractNumId="14">
    <w:nsid w:val="0BE802D5"/>
    <w:multiLevelType w:val="multilevel"/>
    <w:tmpl w:val="E88E47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C030836"/>
    <w:multiLevelType w:val="hybridMultilevel"/>
    <w:tmpl w:val="466644C4"/>
    <w:lvl w:ilvl="0" w:tplc="15722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CF53DD0"/>
    <w:multiLevelType w:val="hybridMultilevel"/>
    <w:tmpl w:val="D3F01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E8376F0"/>
    <w:multiLevelType w:val="hybridMultilevel"/>
    <w:tmpl w:val="93D2590A"/>
    <w:lvl w:ilvl="0" w:tplc="659218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3062A4"/>
    <w:multiLevelType w:val="hybridMultilevel"/>
    <w:tmpl w:val="F730ADC6"/>
    <w:lvl w:ilvl="0" w:tplc="04090001">
      <w:start w:val="1"/>
      <w:numFmt w:val="bullet"/>
      <w:lvlText w:val=""/>
      <w:lvlJc w:val="left"/>
      <w:pPr>
        <w:ind w:left="720" w:hanging="360"/>
      </w:pPr>
      <w:rPr>
        <w:rFonts w:ascii="Symbol" w:hAnsi="Symbol" w:hint="default"/>
      </w:rPr>
    </w:lvl>
    <w:lvl w:ilvl="1" w:tplc="2CE48268">
      <w:start w:val="3"/>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7F1AAF"/>
    <w:multiLevelType w:val="hybridMultilevel"/>
    <w:tmpl w:val="E2964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BC1352"/>
    <w:multiLevelType w:val="multilevel"/>
    <w:tmpl w:val="EFDE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20043F9"/>
    <w:multiLevelType w:val="hybridMultilevel"/>
    <w:tmpl w:val="E4088D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2E175DF"/>
    <w:multiLevelType w:val="multilevel"/>
    <w:tmpl w:val="2AA8C5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37D675E"/>
    <w:multiLevelType w:val="hybridMultilevel"/>
    <w:tmpl w:val="5C22D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5790172"/>
    <w:multiLevelType w:val="hybridMultilevel"/>
    <w:tmpl w:val="8E4ED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5B72F9D"/>
    <w:multiLevelType w:val="hybridMultilevel"/>
    <w:tmpl w:val="8E9E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7972289"/>
    <w:multiLevelType w:val="hybridMultilevel"/>
    <w:tmpl w:val="46A0E87A"/>
    <w:lvl w:ilvl="0" w:tplc="78049D04">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1AD17032"/>
    <w:multiLevelType w:val="hybridMultilevel"/>
    <w:tmpl w:val="DE0AC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AE1665E"/>
    <w:multiLevelType w:val="hybridMultilevel"/>
    <w:tmpl w:val="EA183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C714DED"/>
    <w:multiLevelType w:val="hybridMultilevel"/>
    <w:tmpl w:val="96222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D6D0997"/>
    <w:multiLevelType w:val="hybridMultilevel"/>
    <w:tmpl w:val="B43A91A8"/>
    <w:lvl w:ilvl="0" w:tplc="58E0DBF2">
      <w:numFmt w:val="bullet"/>
      <w:lvlText w:val="•"/>
      <w:lvlJc w:val="left"/>
      <w:pPr>
        <w:ind w:left="720" w:hanging="360"/>
      </w:pPr>
      <w:rPr>
        <w:rFonts w:ascii="Calibri" w:eastAsiaTheme="minorHAnsi" w:hAnsi="Calibri"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7008A2"/>
    <w:multiLevelType w:val="hybridMultilevel"/>
    <w:tmpl w:val="251869D4"/>
    <w:lvl w:ilvl="0" w:tplc="04090019">
      <w:start w:val="1"/>
      <w:numFmt w:val="lowerLetter"/>
      <w:lvlText w:val="%1."/>
      <w:lvlJc w:val="left"/>
      <w:pPr>
        <w:ind w:left="720" w:hanging="360"/>
      </w:pPr>
      <w:rPr>
        <w:rFonts w:hint="default"/>
      </w:rPr>
    </w:lvl>
    <w:lvl w:ilvl="1" w:tplc="86DC4F1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24B54F1"/>
    <w:multiLevelType w:val="hybridMultilevel"/>
    <w:tmpl w:val="6F9AE14A"/>
    <w:lvl w:ilvl="0" w:tplc="2EF0F9C2">
      <w:numFmt w:val="bullet"/>
      <w:lvlText w:val="•"/>
      <w:lvlJc w:val="left"/>
      <w:pPr>
        <w:ind w:left="720" w:hanging="360"/>
      </w:pPr>
      <w:rPr>
        <w:rFonts w:ascii="Calibri" w:eastAsia="Arial"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E67AA4"/>
    <w:multiLevelType w:val="hybridMultilevel"/>
    <w:tmpl w:val="4D74E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4E35819"/>
    <w:multiLevelType w:val="hybridMultilevel"/>
    <w:tmpl w:val="D3F01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5283A95"/>
    <w:multiLevelType w:val="hybridMultilevel"/>
    <w:tmpl w:val="348E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5A018AB"/>
    <w:multiLevelType w:val="hybridMultilevel"/>
    <w:tmpl w:val="70F6F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107FEF"/>
    <w:multiLevelType w:val="hybridMultilevel"/>
    <w:tmpl w:val="08FAC0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61479FF"/>
    <w:multiLevelType w:val="hybridMultilevel"/>
    <w:tmpl w:val="61A804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6FA0559"/>
    <w:multiLevelType w:val="hybridMultilevel"/>
    <w:tmpl w:val="BA922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71E5266"/>
    <w:multiLevelType w:val="hybridMultilevel"/>
    <w:tmpl w:val="D3F01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7A51B7B"/>
    <w:multiLevelType w:val="hybridMultilevel"/>
    <w:tmpl w:val="7668FF48"/>
    <w:lvl w:ilvl="0" w:tplc="19645E64">
      <w:start w:val="1"/>
      <w:numFmt w:val="lowerLetter"/>
      <w:lvlText w:val="%1."/>
      <w:lvlJc w:val="left"/>
      <w:pPr>
        <w:ind w:left="1440" w:hanging="360"/>
      </w:pPr>
      <w:rPr>
        <w:rFonts w:hint="default"/>
      </w:rPr>
    </w:lvl>
    <w:lvl w:ilvl="1" w:tplc="95844F66">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8160C2C"/>
    <w:multiLevelType w:val="hybridMultilevel"/>
    <w:tmpl w:val="587E6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8D7063E"/>
    <w:multiLevelType w:val="hybridMultilevel"/>
    <w:tmpl w:val="CD7A4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C5C0D59"/>
    <w:multiLevelType w:val="hybridMultilevel"/>
    <w:tmpl w:val="6B647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FDC40D3"/>
    <w:multiLevelType w:val="hybridMultilevel"/>
    <w:tmpl w:val="4BBE3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0E44E30"/>
    <w:multiLevelType w:val="hybridMultilevel"/>
    <w:tmpl w:val="9DF65568"/>
    <w:lvl w:ilvl="0" w:tplc="58E0DBF2">
      <w:numFmt w:val="bullet"/>
      <w:lvlText w:val="•"/>
      <w:lvlJc w:val="left"/>
      <w:pPr>
        <w:ind w:left="720" w:hanging="360"/>
      </w:pPr>
      <w:rPr>
        <w:rFonts w:ascii="Calibri" w:eastAsiaTheme="minorHAnsi" w:hAnsi="Calibri"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0FC5DDA"/>
    <w:multiLevelType w:val="hybridMultilevel"/>
    <w:tmpl w:val="663ED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1D0343E"/>
    <w:multiLevelType w:val="hybridMultilevel"/>
    <w:tmpl w:val="80B2CB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61E6987"/>
    <w:multiLevelType w:val="hybridMultilevel"/>
    <w:tmpl w:val="BF4E92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367A2136"/>
    <w:multiLevelType w:val="hybridMultilevel"/>
    <w:tmpl w:val="7A64F114"/>
    <w:lvl w:ilvl="0" w:tplc="0E5ACD8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8F83908"/>
    <w:multiLevelType w:val="hybridMultilevel"/>
    <w:tmpl w:val="4A446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95B1DB0"/>
    <w:multiLevelType w:val="hybridMultilevel"/>
    <w:tmpl w:val="1ACA1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98E3EA0"/>
    <w:multiLevelType w:val="hybridMultilevel"/>
    <w:tmpl w:val="082830C4"/>
    <w:lvl w:ilvl="0" w:tplc="28F46F0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BB30496"/>
    <w:multiLevelType w:val="hybridMultilevel"/>
    <w:tmpl w:val="23A60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BBD7111"/>
    <w:multiLevelType w:val="hybridMultilevel"/>
    <w:tmpl w:val="A372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C0A0A5E"/>
    <w:multiLevelType w:val="hybridMultilevel"/>
    <w:tmpl w:val="C4FC9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D7E3A18"/>
    <w:multiLevelType w:val="hybridMultilevel"/>
    <w:tmpl w:val="551A40D4"/>
    <w:lvl w:ilvl="0" w:tplc="D1C4D22A">
      <w:start w:val="1"/>
      <w:numFmt w:val="bullet"/>
      <w:lvlText w:val=""/>
      <w:lvlJc w:val="left"/>
      <w:pPr>
        <w:ind w:left="1440" w:hanging="360"/>
      </w:pPr>
      <w:rPr>
        <w:rFonts w:ascii="Symbol" w:hAnsi="Symbol" w:hint="default"/>
      </w:rPr>
    </w:lvl>
    <w:lvl w:ilvl="1" w:tplc="95844F66">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3E6F7279"/>
    <w:multiLevelType w:val="hybridMultilevel"/>
    <w:tmpl w:val="DF485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605DEF"/>
    <w:multiLevelType w:val="hybridMultilevel"/>
    <w:tmpl w:val="99FA8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0C17A2F"/>
    <w:multiLevelType w:val="hybridMultilevel"/>
    <w:tmpl w:val="CA9E9CB2"/>
    <w:lvl w:ilvl="0" w:tplc="3ACADD4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12743C6"/>
    <w:multiLevelType w:val="hybridMultilevel"/>
    <w:tmpl w:val="992A72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18F3F1B"/>
    <w:multiLevelType w:val="multilevel"/>
    <w:tmpl w:val="46BE4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451446D8"/>
    <w:multiLevelType w:val="hybridMultilevel"/>
    <w:tmpl w:val="7F4AB08E"/>
    <w:lvl w:ilvl="0" w:tplc="B9CE90D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7F6669D"/>
    <w:multiLevelType w:val="hybridMultilevel"/>
    <w:tmpl w:val="C11E5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862157A"/>
    <w:multiLevelType w:val="hybridMultilevel"/>
    <w:tmpl w:val="4B1E0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90801C5"/>
    <w:multiLevelType w:val="hybridMultilevel"/>
    <w:tmpl w:val="6D7A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9C25A8E"/>
    <w:multiLevelType w:val="hybridMultilevel"/>
    <w:tmpl w:val="6B32F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9FF7F6E"/>
    <w:multiLevelType w:val="hybridMultilevel"/>
    <w:tmpl w:val="E85CD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AE87CC6"/>
    <w:multiLevelType w:val="multilevel"/>
    <w:tmpl w:val="1FEC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AED1FEB"/>
    <w:multiLevelType w:val="hybridMultilevel"/>
    <w:tmpl w:val="9D962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C0A5CB6"/>
    <w:multiLevelType w:val="multilevel"/>
    <w:tmpl w:val="025C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C67544F"/>
    <w:multiLevelType w:val="hybridMultilevel"/>
    <w:tmpl w:val="2D824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25423C8"/>
    <w:multiLevelType w:val="hybridMultilevel"/>
    <w:tmpl w:val="0B540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3A071F7"/>
    <w:multiLevelType w:val="hybridMultilevel"/>
    <w:tmpl w:val="C6C28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4162A3D"/>
    <w:multiLevelType w:val="multilevel"/>
    <w:tmpl w:val="CCB85E36"/>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i w:val="0"/>
        <w:color w:val="auto"/>
      </w:rPr>
    </w:lvl>
    <w:lvl w:ilvl="3">
      <w:start w:val="1"/>
      <w:numFmt w:val="none"/>
      <w:lvlText w:val=""/>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6">
    <w:nsid w:val="54225B5B"/>
    <w:multiLevelType w:val="hybridMultilevel"/>
    <w:tmpl w:val="B0041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4452C4B"/>
    <w:multiLevelType w:val="hybridMultilevel"/>
    <w:tmpl w:val="D9DE9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63E6128"/>
    <w:multiLevelType w:val="hybridMultilevel"/>
    <w:tmpl w:val="069E1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6402033"/>
    <w:multiLevelType w:val="hybridMultilevel"/>
    <w:tmpl w:val="10E6B6C2"/>
    <w:lvl w:ilvl="0" w:tplc="D8D2A284">
      <w:start w:val="1"/>
      <w:numFmt w:val="bullet"/>
      <w:lvlText w:val=""/>
      <w:lvlJc w:val="left"/>
      <w:pPr>
        <w:tabs>
          <w:tab w:val="num" w:pos="720"/>
        </w:tabs>
        <w:ind w:left="720" w:hanging="360"/>
      </w:pPr>
      <w:rPr>
        <w:rFonts w:ascii="Wingdings 2" w:hAnsi="Wingdings 2" w:hint="default"/>
      </w:rPr>
    </w:lvl>
    <w:lvl w:ilvl="1" w:tplc="521C75B6" w:tentative="1">
      <w:start w:val="1"/>
      <w:numFmt w:val="bullet"/>
      <w:lvlText w:val=""/>
      <w:lvlJc w:val="left"/>
      <w:pPr>
        <w:tabs>
          <w:tab w:val="num" w:pos="1440"/>
        </w:tabs>
        <w:ind w:left="1440" w:hanging="360"/>
      </w:pPr>
      <w:rPr>
        <w:rFonts w:ascii="Wingdings 2" w:hAnsi="Wingdings 2" w:hint="default"/>
      </w:rPr>
    </w:lvl>
    <w:lvl w:ilvl="2" w:tplc="66646CF4" w:tentative="1">
      <w:start w:val="1"/>
      <w:numFmt w:val="bullet"/>
      <w:lvlText w:val=""/>
      <w:lvlJc w:val="left"/>
      <w:pPr>
        <w:tabs>
          <w:tab w:val="num" w:pos="2160"/>
        </w:tabs>
        <w:ind w:left="2160" w:hanging="360"/>
      </w:pPr>
      <w:rPr>
        <w:rFonts w:ascii="Wingdings 2" w:hAnsi="Wingdings 2" w:hint="default"/>
      </w:rPr>
    </w:lvl>
    <w:lvl w:ilvl="3" w:tplc="2A0A5074" w:tentative="1">
      <w:start w:val="1"/>
      <w:numFmt w:val="bullet"/>
      <w:lvlText w:val=""/>
      <w:lvlJc w:val="left"/>
      <w:pPr>
        <w:tabs>
          <w:tab w:val="num" w:pos="2880"/>
        </w:tabs>
        <w:ind w:left="2880" w:hanging="360"/>
      </w:pPr>
      <w:rPr>
        <w:rFonts w:ascii="Wingdings 2" w:hAnsi="Wingdings 2" w:hint="default"/>
      </w:rPr>
    </w:lvl>
    <w:lvl w:ilvl="4" w:tplc="EA4283A2" w:tentative="1">
      <w:start w:val="1"/>
      <w:numFmt w:val="bullet"/>
      <w:lvlText w:val=""/>
      <w:lvlJc w:val="left"/>
      <w:pPr>
        <w:tabs>
          <w:tab w:val="num" w:pos="3600"/>
        </w:tabs>
        <w:ind w:left="3600" w:hanging="360"/>
      </w:pPr>
      <w:rPr>
        <w:rFonts w:ascii="Wingdings 2" w:hAnsi="Wingdings 2" w:hint="default"/>
      </w:rPr>
    </w:lvl>
    <w:lvl w:ilvl="5" w:tplc="7D4646C6" w:tentative="1">
      <w:start w:val="1"/>
      <w:numFmt w:val="bullet"/>
      <w:lvlText w:val=""/>
      <w:lvlJc w:val="left"/>
      <w:pPr>
        <w:tabs>
          <w:tab w:val="num" w:pos="4320"/>
        </w:tabs>
        <w:ind w:left="4320" w:hanging="360"/>
      </w:pPr>
      <w:rPr>
        <w:rFonts w:ascii="Wingdings 2" w:hAnsi="Wingdings 2" w:hint="default"/>
      </w:rPr>
    </w:lvl>
    <w:lvl w:ilvl="6" w:tplc="9E40A812" w:tentative="1">
      <w:start w:val="1"/>
      <w:numFmt w:val="bullet"/>
      <w:lvlText w:val=""/>
      <w:lvlJc w:val="left"/>
      <w:pPr>
        <w:tabs>
          <w:tab w:val="num" w:pos="5040"/>
        </w:tabs>
        <w:ind w:left="5040" w:hanging="360"/>
      </w:pPr>
      <w:rPr>
        <w:rFonts w:ascii="Wingdings 2" w:hAnsi="Wingdings 2" w:hint="default"/>
      </w:rPr>
    </w:lvl>
    <w:lvl w:ilvl="7" w:tplc="693CC4AC" w:tentative="1">
      <w:start w:val="1"/>
      <w:numFmt w:val="bullet"/>
      <w:lvlText w:val=""/>
      <w:lvlJc w:val="left"/>
      <w:pPr>
        <w:tabs>
          <w:tab w:val="num" w:pos="5760"/>
        </w:tabs>
        <w:ind w:left="5760" w:hanging="360"/>
      </w:pPr>
      <w:rPr>
        <w:rFonts w:ascii="Wingdings 2" w:hAnsi="Wingdings 2" w:hint="default"/>
      </w:rPr>
    </w:lvl>
    <w:lvl w:ilvl="8" w:tplc="B4E41DA0" w:tentative="1">
      <w:start w:val="1"/>
      <w:numFmt w:val="bullet"/>
      <w:lvlText w:val=""/>
      <w:lvlJc w:val="left"/>
      <w:pPr>
        <w:tabs>
          <w:tab w:val="num" w:pos="6480"/>
        </w:tabs>
        <w:ind w:left="6480" w:hanging="360"/>
      </w:pPr>
      <w:rPr>
        <w:rFonts w:ascii="Wingdings 2" w:hAnsi="Wingdings 2" w:hint="default"/>
      </w:rPr>
    </w:lvl>
  </w:abstractNum>
  <w:abstractNum w:abstractNumId="80">
    <w:nsid w:val="56DB45E2"/>
    <w:multiLevelType w:val="hybridMultilevel"/>
    <w:tmpl w:val="5510D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6FD64DB"/>
    <w:multiLevelType w:val="hybridMultilevel"/>
    <w:tmpl w:val="75B8B49E"/>
    <w:lvl w:ilvl="0" w:tplc="58E0DBF2">
      <w:numFmt w:val="bullet"/>
      <w:lvlText w:val="•"/>
      <w:lvlJc w:val="left"/>
      <w:pPr>
        <w:ind w:left="720" w:hanging="360"/>
      </w:pPr>
      <w:rPr>
        <w:rFonts w:ascii="Calibri" w:eastAsiaTheme="minorHAnsi" w:hAnsi="Calibri"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7EF2B80"/>
    <w:multiLevelType w:val="hybridMultilevel"/>
    <w:tmpl w:val="C6D0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8A74866"/>
    <w:multiLevelType w:val="hybridMultilevel"/>
    <w:tmpl w:val="7EE45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A0B18E8"/>
    <w:multiLevelType w:val="hybridMultilevel"/>
    <w:tmpl w:val="6046E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B470A0E"/>
    <w:multiLevelType w:val="hybridMultilevel"/>
    <w:tmpl w:val="F288D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B5E7C12"/>
    <w:multiLevelType w:val="hybridMultilevel"/>
    <w:tmpl w:val="00E22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BD13B52"/>
    <w:multiLevelType w:val="hybridMultilevel"/>
    <w:tmpl w:val="A268E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D8F0E41"/>
    <w:multiLevelType w:val="hybridMultilevel"/>
    <w:tmpl w:val="670E0C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DA72588"/>
    <w:multiLevelType w:val="hybridMultilevel"/>
    <w:tmpl w:val="0D084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E1221BA"/>
    <w:multiLevelType w:val="hybridMultilevel"/>
    <w:tmpl w:val="4C305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5E220C97"/>
    <w:multiLevelType w:val="hybridMultilevel"/>
    <w:tmpl w:val="6916F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EE96CDD"/>
    <w:multiLevelType w:val="hybridMultilevel"/>
    <w:tmpl w:val="32D8F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0377A66"/>
    <w:multiLevelType w:val="hybridMultilevel"/>
    <w:tmpl w:val="B7720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04741F7"/>
    <w:multiLevelType w:val="hybridMultilevel"/>
    <w:tmpl w:val="C6727FAA"/>
    <w:lvl w:ilvl="0" w:tplc="0F16322A">
      <w:start w:val="1"/>
      <w:numFmt w:val="bullet"/>
      <w:lvlText w:val=""/>
      <w:lvlJc w:val="left"/>
      <w:pPr>
        <w:tabs>
          <w:tab w:val="num" w:pos="720"/>
        </w:tabs>
        <w:ind w:left="720" w:hanging="360"/>
      </w:pPr>
      <w:rPr>
        <w:rFonts w:ascii="Wingdings 2" w:hAnsi="Wingdings 2" w:hint="default"/>
      </w:rPr>
    </w:lvl>
    <w:lvl w:ilvl="1" w:tplc="CB46FBCE" w:tentative="1">
      <w:start w:val="1"/>
      <w:numFmt w:val="bullet"/>
      <w:lvlText w:val=""/>
      <w:lvlJc w:val="left"/>
      <w:pPr>
        <w:tabs>
          <w:tab w:val="num" w:pos="1440"/>
        </w:tabs>
        <w:ind w:left="1440" w:hanging="360"/>
      </w:pPr>
      <w:rPr>
        <w:rFonts w:ascii="Wingdings 2" w:hAnsi="Wingdings 2" w:hint="default"/>
      </w:rPr>
    </w:lvl>
    <w:lvl w:ilvl="2" w:tplc="B3DA5248" w:tentative="1">
      <w:start w:val="1"/>
      <w:numFmt w:val="bullet"/>
      <w:lvlText w:val=""/>
      <w:lvlJc w:val="left"/>
      <w:pPr>
        <w:tabs>
          <w:tab w:val="num" w:pos="2160"/>
        </w:tabs>
        <w:ind w:left="2160" w:hanging="360"/>
      </w:pPr>
      <w:rPr>
        <w:rFonts w:ascii="Wingdings 2" w:hAnsi="Wingdings 2" w:hint="default"/>
      </w:rPr>
    </w:lvl>
    <w:lvl w:ilvl="3" w:tplc="018EDBF2" w:tentative="1">
      <w:start w:val="1"/>
      <w:numFmt w:val="bullet"/>
      <w:lvlText w:val=""/>
      <w:lvlJc w:val="left"/>
      <w:pPr>
        <w:tabs>
          <w:tab w:val="num" w:pos="2880"/>
        </w:tabs>
        <w:ind w:left="2880" w:hanging="360"/>
      </w:pPr>
      <w:rPr>
        <w:rFonts w:ascii="Wingdings 2" w:hAnsi="Wingdings 2" w:hint="default"/>
      </w:rPr>
    </w:lvl>
    <w:lvl w:ilvl="4" w:tplc="5E86C1A2" w:tentative="1">
      <w:start w:val="1"/>
      <w:numFmt w:val="bullet"/>
      <w:lvlText w:val=""/>
      <w:lvlJc w:val="left"/>
      <w:pPr>
        <w:tabs>
          <w:tab w:val="num" w:pos="3600"/>
        </w:tabs>
        <w:ind w:left="3600" w:hanging="360"/>
      </w:pPr>
      <w:rPr>
        <w:rFonts w:ascii="Wingdings 2" w:hAnsi="Wingdings 2" w:hint="default"/>
      </w:rPr>
    </w:lvl>
    <w:lvl w:ilvl="5" w:tplc="1C04041C" w:tentative="1">
      <w:start w:val="1"/>
      <w:numFmt w:val="bullet"/>
      <w:lvlText w:val=""/>
      <w:lvlJc w:val="left"/>
      <w:pPr>
        <w:tabs>
          <w:tab w:val="num" w:pos="4320"/>
        </w:tabs>
        <w:ind w:left="4320" w:hanging="360"/>
      </w:pPr>
      <w:rPr>
        <w:rFonts w:ascii="Wingdings 2" w:hAnsi="Wingdings 2" w:hint="default"/>
      </w:rPr>
    </w:lvl>
    <w:lvl w:ilvl="6" w:tplc="FCE6A620" w:tentative="1">
      <w:start w:val="1"/>
      <w:numFmt w:val="bullet"/>
      <w:lvlText w:val=""/>
      <w:lvlJc w:val="left"/>
      <w:pPr>
        <w:tabs>
          <w:tab w:val="num" w:pos="5040"/>
        </w:tabs>
        <w:ind w:left="5040" w:hanging="360"/>
      </w:pPr>
      <w:rPr>
        <w:rFonts w:ascii="Wingdings 2" w:hAnsi="Wingdings 2" w:hint="default"/>
      </w:rPr>
    </w:lvl>
    <w:lvl w:ilvl="7" w:tplc="C5F61D38" w:tentative="1">
      <w:start w:val="1"/>
      <w:numFmt w:val="bullet"/>
      <w:lvlText w:val=""/>
      <w:lvlJc w:val="left"/>
      <w:pPr>
        <w:tabs>
          <w:tab w:val="num" w:pos="5760"/>
        </w:tabs>
        <w:ind w:left="5760" w:hanging="360"/>
      </w:pPr>
      <w:rPr>
        <w:rFonts w:ascii="Wingdings 2" w:hAnsi="Wingdings 2" w:hint="default"/>
      </w:rPr>
    </w:lvl>
    <w:lvl w:ilvl="8" w:tplc="3184ECA0" w:tentative="1">
      <w:start w:val="1"/>
      <w:numFmt w:val="bullet"/>
      <w:lvlText w:val=""/>
      <w:lvlJc w:val="left"/>
      <w:pPr>
        <w:tabs>
          <w:tab w:val="num" w:pos="6480"/>
        </w:tabs>
        <w:ind w:left="6480" w:hanging="360"/>
      </w:pPr>
      <w:rPr>
        <w:rFonts w:ascii="Wingdings 2" w:hAnsi="Wingdings 2" w:hint="default"/>
      </w:rPr>
    </w:lvl>
  </w:abstractNum>
  <w:abstractNum w:abstractNumId="95">
    <w:nsid w:val="60590D71"/>
    <w:multiLevelType w:val="hybridMultilevel"/>
    <w:tmpl w:val="49BC0B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4543FF5"/>
    <w:multiLevelType w:val="hybridMultilevel"/>
    <w:tmpl w:val="C7A0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46B37A2"/>
    <w:multiLevelType w:val="hybridMultilevel"/>
    <w:tmpl w:val="3012796E"/>
    <w:lvl w:ilvl="0" w:tplc="04090019">
      <w:start w:val="1"/>
      <w:numFmt w:val="lowerLetter"/>
      <w:lvlText w:val="%1."/>
      <w:lvlJc w:val="left"/>
      <w:pPr>
        <w:ind w:left="720" w:hanging="360"/>
      </w:pPr>
      <w:rPr>
        <w:rFonts w:hint="default"/>
      </w:rPr>
    </w:lvl>
    <w:lvl w:ilvl="1" w:tplc="33E8D042">
      <w:start w:val="1"/>
      <w:numFmt w:val="decimal"/>
      <w:lvlText w:val="%2."/>
      <w:lvlJc w:val="left"/>
      <w:pPr>
        <w:ind w:left="1440" w:hanging="360"/>
      </w:pPr>
      <w:rPr>
        <w:rFonts w:hint="default"/>
      </w:rPr>
    </w:lvl>
    <w:lvl w:ilvl="2" w:tplc="DAD6F258">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6162174"/>
    <w:multiLevelType w:val="hybridMultilevel"/>
    <w:tmpl w:val="1486A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67724D0"/>
    <w:multiLevelType w:val="hybridMultilevel"/>
    <w:tmpl w:val="17B62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7974BB6"/>
    <w:multiLevelType w:val="hybridMultilevel"/>
    <w:tmpl w:val="1618E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8AB3F43"/>
    <w:multiLevelType w:val="hybridMultilevel"/>
    <w:tmpl w:val="3FD65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8B2429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3">
    <w:nsid w:val="68BB0FC0"/>
    <w:multiLevelType w:val="hybridMultilevel"/>
    <w:tmpl w:val="B248E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98B3A58"/>
    <w:multiLevelType w:val="hybridMultilevel"/>
    <w:tmpl w:val="D3F01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B172420"/>
    <w:multiLevelType w:val="hybridMultilevel"/>
    <w:tmpl w:val="FAB24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C3E48AF"/>
    <w:multiLevelType w:val="hybridMultilevel"/>
    <w:tmpl w:val="9508FA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C91387A"/>
    <w:multiLevelType w:val="hybridMultilevel"/>
    <w:tmpl w:val="0F020D3E"/>
    <w:lvl w:ilvl="0" w:tplc="04C8E6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DA05AC4"/>
    <w:multiLevelType w:val="hybridMultilevel"/>
    <w:tmpl w:val="5C545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F916E0E"/>
    <w:multiLevelType w:val="hybridMultilevel"/>
    <w:tmpl w:val="CF187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01357F7"/>
    <w:multiLevelType w:val="hybridMultilevel"/>
    <w:tmpl w:val="E0163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12B5C85"/>
    <w:multiLevelType w:val="multilevel"/>
    <w:tmpl w:val="FA24EAAA"/>
    <w:styleLink w:val="Style1"/>
    <w:lvl w:ilvl="0">
      <w:start w:val="1"/>
      <w:numFmt w:val="decimal"/>
      <w:pStyle w:val="Heading1"/>
      <w:lvlText w:val="%1."/>
      <w:lvlJc w:val="left"/>
      <w:pPr>
        <w:ind w:left="504" w:hanging="504"/>
      </w:pPr>
      <w:rPr>
        <w:rFonts w:ascii="Cambria" w:hAnsi="Cambria"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936" w:hanging="936"/>
      </w:pPr>
      <w:rPr>
        <w:rFonts w:ascii="Cambria" w:hAnsi="Cambria"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ind w:left="1368" w:hanging="1368"/>
      </w:pPr>
      <w:rPr>
        <w:rFonts w:ascii="Cambria" w:hAnsi="Cambria"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656" w:hanging="1656"/>
      </w:pPr>
      <w:rPr>
        <w:rFonts w:ascii="Cambria" w:hAnsi="Cambria" w:hint="default"/>
      </w:rPr>
    </w:lvl>
    <w:lvl w:ilvl="4">
      <w:start w:val="1"/>
      <w:numFmt w:val="decimal"/>
      <w:lvlText w:val="%1-%5"/>
      <w:lvlJc w:val="left"/>
      <w:pPr>
        <w:ind w:left="0" w:firstLine="0"/>
      </w:pPr>
      <w:rPr>
        <w:rFonts w:ascii="Cambria" w:hAnsi="Cambria" w:hint="default"/>
      </w:rPr>
    </w:lvl>
    <w:lvl w:ilvl="5">
      <w:start w:val="1"/>
      <w:numFmt w:val="decimal"/>
      <w:lvlText w:val="%1-%2.%3.%4.%5.%6."/>
      <w:lvlJc w:val="left"/>
      <w:pPr>
        <w:ind w:left="0" w:firstLine="0"/>
      </w:pPr>
      <w:rPr>
        <w:rFonts w:ascii="Cambria" w:hAnsi="Cambria"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decimal"/>
      <w:lvlText w:val="%1-%9."/>
      <w:lvlJc w:val="right"/>
      <w:pPr>
        <w:ind w:left="6480" w:hanging="180"/>
      </w:pPr>
      <w:rPr>
        <w:rFonts w:hint="default"/>
      </w:rPr>
    </w:lvl>
  </w:abstractNum>
  <w:abstractNum w:abstractNumId="112">
    <w:nsid w:val="71F45CD8"/>
    <w:multiLevelType w:val="hybridMultilevel"/>
    <w:tmpl w:val="6CFED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5ED472A"/>
    <w:multiLevelType w:val="hybridMultilevel"/>
    <w:tmpl w:val="DC08C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B460B30"/>
    <w:multiLevelType w:val="hybridMultilevel"/>
    <w:tmpl w:val="45D67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7BAF3C1E"/>
    <w:multiLevelType w:val="hybridMultilevel"/>
    <w:tmpl w:val="0DDAA7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3"/>
  </w:num>
  <w:num w:numId="3">
    <w:abstractNumId w:val="22"/>
  </w:num>
  <w:num w:numId="4">
    <w:abstractNumId w:val="14"/>
  </w:num>
  <w:num w:numId="5">
    <w:abstractNumId w:val="79"/>
  </w:num>
  <w:num w:numId="6">
    <w:abstractNumId w:val="94"/>
  </w:num>
  <w:num w:numId="7">
    <w:abstractNumId w:val="13"/>
  </w:num>
  <w:num w:numId="8">
    <w:abstractNumId w:val="102"/>
  </w:num>
  <w:num w:numId="9">
    <w:abstractNumId w:val="59"/>
  </w:num>
  <w:num w:numId="10">
    <w:abstractNumId w:val="7"/>
  </w:num>
  <w:num w:numId="11">
    <w:abstractNumId w:val="50"/>
  </w:num>
  <w:num w:numId="12">
    <w:abstractNumId w:val="17"/>
  </w:num>
  <w:num w:numId="13">
    <w:abstractNumId w:val="63"/>
  </w:num>
  <w:num w:numId="14">
    <w:abstractNumId w:val="90"/>
  </w:num>
  <w:num w:numId="15">
    <w:abstractNumId w:val="10"/>
  </w:num>
  <w:num w:numId="16">
    <w:abstractNumId w:val="4"/>
  </w:num>
  <w:num w:numId="17">
    <w:abstractNumId w:val="49"/>
  </w:num>
  <w:num w:numId="18">
    <w:abstractNumId w:val="108"/>
  </w:num>
  <w:num w:numId="19">
    <w:abstractNumId w:val="38"/>
  </w:num>
  <w:num w:numId="20">
    <w:abstractNumId w:val="115"/>
  </w:num>
  <w:num w:numId="21">
    <w:abstractNumId w:val="44"/>
  </w:num>
  <w:num w:numId="22">
    <w:abstractNumId w:val="76"/>
  </w:num>
  <w:num w:numId="23">
    <w:abstractNumId w:val="37"/>
  </w:num>
  <w:num w:numId="24">
    <w:abstractNumId w:val="39"/>
  </w:num>
  <w:num w:numId="25">
    <w:abstractNumId w:val="24"/>
  </w:num>
  <w:num w:numId="26">
    <w:abstractNumId w:val="113"/>
  </w:num>
  <w:num w:numId="27">
    <w:abstractNumId w:val="87"/>
  </w:num>
  <w:num w:numId="28">
    <w:abstractNumId w:val="78"/>
  </w:num>
  <w:num w:numId="29">
    <w:abstractNumId w:val="100"/>
  </w:num>
  <w:num w:numId="30">
    <w:abstractNumId w:val="43"/>
  </w:num>
  <w:num w:numId="31">
    <w:abstractNumId w:val="105"/>
  </w:num>
  <w:num w:numId="32">
    <w:abstractNumId w:val="33"/>
  </w:num>
  <w:num w:numId="33">
    <w:abstractNumId w:val="53"/>
  </w:num>
  <w:num w:numId="34">
    <w:abstractNumId w:val="107"/>
  </w:num>
  <w:num w:numId="35">
    <w:abstractNumId w:val="35"/>
  </w:num>
  <w:num w:numId="36">
    <w:abstractNumId w:val="36"/>
  </w:num>
  <w:num w:numId="37">
    <w:abstractNumId w:val="82"/>
  </w:num>
  <w:num w:numId="38">
    <w:abstractNumId w:val="81"/>
  </w:num>
  <w:num w:numId="39">
    <w:abstractNumId w:val="30"/>
  </w:num>
  <w:num w:numId="40">
    <w:abstractNumId w:val="8"/>
  </w:num>
  <w:num w:numId="41">
    <w:abstractNumId w:val="70"/>
  </w:num>
  <w:num w:numId="42">
    <w:abstractNumId w:val="46"/>
  </w:num>
  <w:num w:numId="43">
    <w:abstractNumId w:val="21"/>
  </w:num>
  <w:num w:numId="44">
    <w:abstractNumId w:val="31"/>
  </w:num>
  <w:num w:numId="45">
    <w:abstractNumId w:val="97"/>
  </w:num>
  <w:num w:numId="46">
    <w:abstractNumId w:val="114"/>
  </w:num>
  <w:num w:numId="47">
    <w:abstractNumId w:val="23"/>
  </w:num>
  <w:num w:numId="48">
    <w:abstractNumId w:val="110"/>
  </w:num>
  <w:num w:numId="49">
    <w:abstractNumId w:val="95"/>
  </w:num>
  <w:num w:numId="50">
    <w:abstractNumId w:val="61"/>
  </w:num>
  <w:num w:numId="51">
    <w:abstractNumId w:val="11"/>
  </w:num>
  <w:num w:numId="52">
    <w:abstractNumId w:val="91"/>
  </w:num>
  <w:num w:numId="53">
    <w:abstractNumId w:val="65"/>
  </w:num>
  <w:num w:numId="54">
    <w:abstractNumId w:val="112"/>
  </w:num>
  <w:num w:numId="55">
    <w:abstractNumId w:val="6"/>
  </w:num>
  <w:num w:numId="56">
    <w:abstractNumId w:val="106"/>
  </w:num>
  <w:num w:numId="57">
    <w:abstractNumId w:val="75"/>
  </w:num>
  <w:num w:numId="58">
    <w:abstractNumId w:val="41"/>
  </w:num>
  <w:num w:numId="59">
    <w:abstractNumId w:val="25"/>
  </w:num>
  <w:num w:numId="60">
    <w:abstractNumId w:val="77"/>
  </w:num>
  <w:num w:numId="61">
    <w:abstractNumId w:val="16"/>
  </w:num>
  <w:num w:numId="62">
    <w:abstractNumId w:val="34"/>
  </w:num>
  <w:num w:numId="63">
    <w:abstractNumId w:val="88"/>
  </w:num>
  <w:num w:numId="64">
    <w:abstractNumId w:val="12"/>
  </w:num>
  <w:num w:numId="65">
    <w:abstractNumId w:val="101"/>
  </w:num>
  <w:num w:numId="66">
    <w:abstractNumId w:val="85"/>
  </w:num>
  <w:num w:numId="67">
    <w:abstractNumId w:val="64"/>
  </w:num>
  <w:num w:numId="68">
    <w:abstractNumId w:val="99"/>
  </w:num>
  <w:num w:numId="69">
    <w:abstractNumId w:val="45"/>
  </w:num>
  <w:num w:numId="70">
    <w:abstractNumId w:val="28"/>
  </w:num>
  <w:num w:numId="71">
    <w:abstractNumId w:val="32"/>
  </w:num>
  <w:num w:numId="72">
    <w:abstractNumId w:val="40"/>
  </w:num>
  <w:num w:numId="73">
    <w:abstractNumId w:val="104"/>
  </w:num>
  <w:num w:numId="74">
    <w:abstractNumId w:val="29"/>
  </w:num>
  <w:num w:numId="75">
    <w:abstractNumId w:val="92"/>
  </w:num>
  <w:num w:numId="76">
    <w:abstractNumId w:val="5"/>
  </w:num>
  <w:num w:numId="77">
    <w:abstractNumId w:val="83"/>
  </w:num>
  <w:num w:numId="78">
    <w:abstractNumId w:val="18"/>
  </w:num>
  <w:num w:numId="79">
    <w:abstractNumId w:val="9"/>
  </w:num>
  <w:num w:numId="80">
    <w:abstractNumId w:val="68"/>
  </w:num>
  <w:num w:numId="81">
    <w:abstractNumId w:val="56"/>
  </w:num>
  <w:num w:numId="82">
    <w:abstractNumId w:val="84"/>
  </w:num>
  <w:num w:numId="83">
    <w:abstractNumId w:val="19"/>
  </w:num>
  <w:num w:numId="84">
    <w:abstractNumId w:val="2"/>
  </w:num>
  <w:num w:numId="85">
    <w:abstractNumId w:val="57"/>
  </w:num>
  <w:num w:numId="86">
    <w:abstractNumId w:val="74"/>
  </w:num>
  <w:num w:numId="87">
    <w:abstractNumId w:val="111"/>
    <w:lvlOverride w:ilvl="0">
      <w:lvl w:ilvl="0">
        <w:start w:val="1"/>
        <w:numFmt w:val="decimal"/>
        <w:pStyle w:val="Heading1"/>
        <w:lvlText w:val="%1."/>
        <w:lvlJc w:val="left"/>
        <w:pPr>
          <w:ind w:left="504" w:hanging="504"/>
        </w:pPr>
        <w:rPr>
          <w:rFonts w:asciiTheme="minorHAnsi" w:hAnsiTheme="minorHAnsi"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Override>
    <w:lvlOverride w:ilvl="1">
      <w:lvl w:ilvl="1">
        <w:start w:val="1"/>
        <w:numFmt w:val="decimal"/>
        <w:pStyle w:val="Heading2"/>
        <w:lvlText w:val="%1.%2."/>
        <w:lvlJc w:val="left"/>
        <w:pPr>
          <w:ind w:left="936" w:hanging="936"/>
        </w:pPr>
        <w:rPr>
          <w:rFonts w:asciiTheme="minorHAnsi" w:hAnsiTheme="minorHAns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lvlText w:val="%1.%2.%3."/>
        <w:lvlJc w:val="left"/>
        <w:pPr>
          <w:ind w:left="1368" w:hanging="136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lvlText w:val="%1.%2.%3.%4"/>
        <w:lvlJc w:val="left"/>
        <w:pPr>
          <w:ind w:left="1656" w:hanging="1656"/>
        </w:pPr>
        <w:rPr>
          <w:rFonts w:hint="default"/>
          <w:b/>
          <w:color w:val="auto"/>
        </w:rPr>
      </w:lvl>
    </w:lvlOverride>
    <w:lvlOverride w:ilvl="4">
      <w:lvl w:ilvl="4">
        <w:start w:val="1"/>
        <w:numFmt w:val="decimal"/>
        <w:lvlText w:val="%1-%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decimal"/>
        <w:lvlText w:val="%1-%9."/>
        <w:lvlJc w:val="right"/>
        <w:pPr>
          <w:ind w:left="6480" w:hanging="180"/>
        </w:pPr>
        <w:rPr>
          <w:rFonts w:hint="default"/>
        </w:rPr>
      </w:lvl>
    </w:lvlOverride>
  </w:num>
  <w:num w:numId="88">
    <w:abstractNumId w:val="103"/>
  </w:num>
  <w:num w:numId="89">
    <w:abstractNumId w:val="47"/>
  </w:num>
  <w:num w:numId="90">
    <w:abstractNumId w:val="111"/>
  </w:num>
  <w:num w:numId="91">
    <w:abstractNumId w:val="89"/>
  </w:num>
  <w:num w:numId="92">
    <w:abstractNumId w:val="86"/>
  </w:num>
  <w:num w:numId="93">
    <w:abstractNumId w:val="69"/>
  </w:num>
  <w:num w:numId="94">
    <w:abstractNumId w:val="71"/>
  </w:num>
  <w:num w:numId="95">
    <w:abstractNumId w:val="48"/>
  </w:num>
  <w:num w:numId="96">
    <w:abstractNumId w:val="52"/>
  </w:num>
  <w:num w:numId="97">
    <w:abstractNumId w:val="93"/>
  </w:num>
  <w:num w:numId="98">
    <w:abstractNumId w:val="109"/>
  </w:num>
  <w:num w:numId="99">
    <w:abstractNumId w:val="66"/>
  </w:num>
  <w:num w:numId="100">
    <w:abstractNumId w:val="72"/>
  </w:num>
  <w:num w:numId="101">
    <w:abstractNumId w:val="67"/>
  </w:num>
  <w:num w:numId="102">
    <w:abstractNumId w:val="54"/>
  </w:num>
  <w:num w:numId="103">
    <w:abstractNumId w:val="96"/>
  </w:num>
  <w:num w:numId="104">
    <w:abstractNumId w:val="55"/>
  </w:num>
  <w:num w:numId="105">
    <w:abstractNumId w:val="98"/>
  </w:num>
  <w:num w:numId="106">
    <w:abstractNumId w:val="60"/>
  </w:num>
  <w:num w:numId="107">
    <w:abstractNumId w:val="58"/>
  </w:num>
  <w:num w:numId="108">
    <w:abstractNumId w:val="80"/>
  </w:num>
  <w:num w:numId="109">
    <w:abstractNumId w:val="42"/>
  </w:num>
  <w:num w:numId="110">
    <w:abstractNumId w:val="27"/>
  </w:num>
  <w:num w:numId="111">
    <w:abstractNumId w:val="0"/>
  </w:num>
  <w:num w:numId="112">
    <w:abstractNumId w:val="73"/>
  </w:num>
  <w:num w:numId="113">
    <w:abstractNumId w:val="51"/>
  </w:num>
  <w:num w:numId="114">
    <w:abstractNumId w:val="26"/>
  </w:num>
  <w:num w:numId="115">
    <w:abstractNumId w:val="15"/>
  </w:num>
  <w:num w:numId="116">
    <w:abstractNumId w:val="1"/>
  </w:num>
  <w:num w:numId="117">
    <w:abstractNumId w:val="20"/>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8A1"/>
    <w:rsid w:val="00000EEB"/>
    <w:rsid w:val="0000191E"/>
    <w:rsid w:val="000033A9"/>
    <w:rsid w:val="00006019"/>
    <w:rsid w:val="00006EF5"/>
    <w:rsid w:val="00010B25"/>
    <w:rsid w:val="000124E9"/>
    <w:rsid w:val="00012A5D"/>
    <w:rsid w:val="00012BCC"/>
    <w:rsid w:val="000145FC"/>
    <w:rsid w:val="00033181"/>
    <w:rsid w:val="0003413B"/>
    <w:rsid w:val="00040F0F"/>
    <w:rsid w:val="0004113E"/>
    <w:rsid w:val="000411FC"/>
    <w:rsid w:val="00041C53"/>
    <w:rsid w:val="00047341"/>
    <w:rsid w:val="0005730D"/>
    <w:rsid w:val="0006170F"/>
    <w:rsid w:val="00062DFB"/>
    <w:rsid w:val="0006468B"/>
    <w:rsid w:val="00065C9B"/>
    <w:rsid w:val="000674A6"/>
    <w:rsid w:val="00070B0E"/>
    <w:rsid w:val="00071C6D"/>
    <w:rsid w:val="00073C2E"/>
    <w:rsid w:val="00075FB7"/>
    <w:rsid w:val="00080FD9"/>
    <w:rsid w:val="000939B5"/>
    <w:rsid w:val="0009591A"/>
    <w:rsid w:val="000A1CF1"/>
    <w:rsid w:val="000A229F"/>
    <w:rsid w:val="000A3707"/>
    <w:rsid w:val="000A39D5"/>
    <w:rsid w:val="000A4650"/>
    <w:rsid w:val="000A76C1"/>
    <w:rsid w:val="000B1344"/>
    <w:rsid w:val="000B1F4E"/>
    <w:rsid w:val="000C4C01"/>
    <w:rsid w:val="000D01FB"/>
    <w:rsid w:val="000D0924"/>
    <w:rsid w:val="000D7ABC"/>
    <w:rsid w:val="000E2D58"/>
    <w:rsid w:val="000E35F5"/>
    <w:rsid w:val="000E4A62"/>
    <w:rsid w:val="000E658C"/>
    <w:rsid w:val="000E73E6"/>
    <w:rsid w:val="000E7F3C"/>
    <w:rsid w:val="000F058C"/>
    <w:rsid w:val="00103284"/>
    <w:rsid w:val="001033BC"/>
    <w:rsid w:val="001063C4"/>
    <w:rsid w:val="0011143C"/>
    <w:rsid w:val="00111D78"/>
    <w:rsid w:val="00111E97"/>
    <w:rsid w:val="00112813"/>
    <w:rsid w:val="00113550"/>
    <w:rsid w:val="001146C1"/>
    <w:rsid w:val="00116836"/>
    <w:rsid w:val="00117982"/>
    <w:rsid w:val="001215B1"/>
    <w:rsid w:val="00121E93"/>
    <w:rsid w:val="0012322D"/>
    <w:rsid w:val="00124BD7"/>
    <w:rsid w:val="00126E2B"/>
    <w:rsid w:val="00130F2C"/>
    <w:rsid w:val="00133869"/>
    <w:rsid w:val="00133D9F"/>
    <w:rsid w:val="001341E0"/>
    <w:rsid w:val="00137993"/>
    <w:rsid w:val="0014122C"/>
    <w:rsid w:val="00143245"/>
    <w:rsid w:val="00143487"/>
    <w:rsid w:val="00152101"/>
    <w:rsid w:val="0015393B"/>
    <w:rsid w:val="001553D1"/>
    <w:rsid w:val="001567BA"/>
    <w:rsid w:val="001576B9"/>
    <w:rsid w:val="00160A23"/>
    <w:rsid w:val="00161780"/>
    <w:rsid w:val="00161B80"/>
    <w:rsid w:val="00164248"/>
    <w:rsid w:val="00165A63"/>
    <w:rsid w:val="001719B9"/>
    <w:rsid w:val="00172EF1"/>
    <w:rsid w:val="0017324B"/>
    <w:rsid w:val="00175A73"/>
    <w:rsid w:val="00177806"/>
    <w:rsid w:val="001802BC"/>
    <w:rsid w:val="00180882"/>
    <w:rsid w:val="00183EA3"/>
    <w:rsid w:val="0019269F"/>
    <w:rsid w:val="00193182"/>
    <w:rsid w:val="001A5233"/>
    <w:rsid w:val="001A5B0E"/>
    <w:rsid w:val="001A7B23"/>
    <w:rsid w:val="001B07ED"/>
    <w:rsid w:val="001B1D26"/>
    <w:rsid w:val="001B56BF"/>
    <w:rsid w:val="001B5843"/>
    <w:rsid w:val="001C0ED6"/>
    <w:rsid w:val="001C19DA"/>
    <w:rsid w:val="001C4ED6"/>
    <w:rsid w:val="001D04B2"/>
    <w:rsid w:val="001D4543"/>
    <w:rsid w:val="001D7DC3"/>
    <w:rsid w:val="001E0A4D"/>
    <w:rsid w:val="001E0CC5"/>
    <w:rsid w:val="001E2BB8"/>
    <w:rsid w:val="001E39D5"/>
    <w:rsid w:val="001E5635"/>
    <w:rsid w:val="001E706B"/>
    <w:rsid w:val="001E7695"/>
    <w:rsid w:val="001F09F2"/>
    <w:rsid w:val="001F0F90"/>
    <w:rsid w:val="001F1468"/>
    <w:rsid w:val="001F5747"/>
    <w:rsid w:val="00202E00"/>
    <w:rsid w:val="0020535B"/>
    <w:rsid w:val="002113A2"/>
    <w:rsid w:val="0021736C"/>
    <w:rsid w:val="0022077A"/>
    <w:rsid w:val="00221DA4"/>
    <w:rsid w:val="002221ED"/>
    <w:rsid w:val="00224CD1"/>
    <w:rsid w:val="00226195"/>
    <w:rsid w:val="0023247C"/>
    <w:rsid w:val="00236FAC"/>
    <w:rsid w:val="00237DCF"/>
    <w:rsid w:val="00251BCC"/>
    <w:rsid w:val="0025265D"/>
    <w:rsid w:val="0026019A"/>
    <w:rsid w:val="00261120"/>
    <w:rsid w:val="00263AF9"/>
    <w:rsid w:val="00263B78"/>
    <w:rsid w:val="00267B38"/>
    <w:rsid w:val="00267F61"/>
    <w:rsid w:val="002703FF"/>
    <w:rsid w:val="00272084"/>
    <w:rsid w:val="00272D64"/>
    <w:rsid w:val="002751E1"/>
    <w:rsid w:val="00275271"/>
    <w:rsid w:val="00280BA2"/>
    <w:rsid w:val="00280C84"/>
    <w:rsid w:val="00283157"/>
    <w:rsid w:val="00284D61"/>
    <w:rsid w:val="00286634"/>
    <w:rsid w:val="002923E1"/>
    <w:rsid w:val="00294A44"/>
    <w:rsid w:val="002961E3"/>
    <w:rsid w:val="002964DD"/>
    <w:rsid w:val="002A126A"/>
    <w:rsid w:val="002A1619"/>
    <w:rsid w:val="002A3195"/>
    <w:rsid w:val="002A5719"/>
    <w:rsid w:val="002A6024"/>
    <w:rsid w:val="002A64CA"/>
    <w:rsid w:val="002A693E"/>
    <w:rsid w:val="002B0DAE"/>
    <w:rsid w:val="002B1641"/>
    <w:rsid w:val="002B1CFF"/>
    <w:rsid w:val="002B3CC2"/>
    <w:rsid w:val="002B5064"/>
    <w:rsid w:val="002B5E40"/>
    <w:rsid w:val="002C0076"/>
    <w:rsid w:val="002C12F8"/>
    <w:rsid w:val="002C1661"/>
    <w:rsid w:val="002C17E2"/>
    <w:rsid w:val="002C25B1"/>
    <w:rsid w:val="002C2B6B"/>
    <w:rsid w:val="002C340C"/>
    <w:rsid w:val="002D1C54"/>
    <w:rsid w:val="002D203A"/>
    <w:rsid w:val="002D2B5D"/>
    <w:rsid w:val="002D5595"/>
    <w:rsid w:val="002D689A"/>
    <w:rsid w:val="002D7E60"/>
    <w:rsid w:val="002E1B4C"/>
    <w:rsid w:val="002E241B"/>
    <w:rsid w:val="002E351F"/>
    <w:rsid w:val="002E3BC0"/>
    <w:rsid w:val="002E7C3A"/>
    <w:rsid w:val="002F2EF9"/>
    <w:rsid w:val="002F3156"/>
    <w:rsid w:val="002F51B5"/>
    <w:rsid w:val="002F6A9B"/>
    <w:rsid w:val="00300090"/>
    <w:rsid w:val="00301321"/>
    <w:rsid w:val="003028CA"/>
    <w:rsid w:val="00303BCE"/>
    <w:rsid w:val="0030657D"/>
    <w:rsid w:val="00310173"/>
    <w:rsid w:val="00310272"/>
    <w:rsid w:val="00313CE3"/>
    <w:rsid w:val="00315422"/>
    <w:rsid w:val="00317B0D"/>
    <w:rsid w:val="003214E2"/>
    <w:rsid w:val="003243D9"/>
    <w:rsid w:val="0032491F"/>
    <w:rsid w:val="0032558E"/>
    <w:rsid w:val="00327BAB"/>
    <w:rsid w:val="00336069"/>
    <w:rsid w:val="00337BB4"/>
    <w:rsid w:val="00342B0E"/>
    <w:rsid w:val="003439D0"/>
    <w:rsid w:val="00344140"/>
    <w:rsid w:val="00353BFB"/>
    <w:rsid w:val="0036370F"/>
    <w:rsid w:val="0036565B"/>
    <w:rsid w:val="003676E9"/>
    <w:rsid w:val="00370311"/>
    <w:rsid w:val="0037040B"/>
    <w:rsid w:val="00372070"/>
    <w:rsid w:val="00372CB7"/>
    <w:rsid w:val="00373B9D"/>
    <w:rsid w:val="003842AF"/>
    <w:rsid w:val="00384463"/>
    <w:rsid w:val="003903D8"/>
    <w:rsid w:val="00390EE4"/>
    <w:rsid w:val="00390F5E"/>
    <w:rsid w:val="003933D8"/>
    <w:rsid w:val="00394332"/>
    <w:rsid w:val="00394548"/>
    <w:rsid w:val="003A107E"/>
    <w:rsid w:val="003A5E55"/>
    <w:rsid w:val="003A663A"/>
    <w:rsid w:val="003B0A01"/>
    <w:rsid w:val="003C20EF"/>
    <w:rsid w:val="003C5CE6"/>
    <w:rsid w:val="003C7EF3"/>
    <w:rsid w:val="003D03F4"/>
    <w:rsid w:val="003D1065"/>
    <w:rsid w:val="003E3DD1"/>
    <w:rsid w:val="003E60CC"/>
    <w:rsid w:val="003E6469"/>
    <w:rsid w:val="003F2184"/>
    <w:rsid w:val="003F75CE"/>
    <w:rsid w:val="00400205"/>
    <w:rsid w:val="0040285E"/>
    <w:rsid w:val="0040450A"/>
    <w:rsid w:val="00404DF0"/>
    <w:rsid w:val="00412A79"/>
    <w:rsid w:val="00414174"/>
    <w:rsid w:val="00420EDD"/>
    <w:rsid w:val="00421965"/>
    <w:rsid w:val="00423007"/>
    <w:rsid w:val="00423EFA"/>
    <w:rsid w:val="004247B1"/>
    <w:rsid w:val="004302B7"/>
    <w:rsid w:val="00432629"/>
    <w:rsid w:val="004355AB"/>
    <w:rsid w:val="004366BB"/>
    <w:rsid w:val="00436C74"/>
    <w:rsid w:val="00441A9F"/>
    <w:rsid w:val="00442206"/>
    <w:rsid w:val="00447B53"/>
    <w:rsid w:val="00451854"/>
    <w:rsid w:val="0045244D"/>
    <w:rsid w:val="00453568"/>
    <w:rsid w:val="004540F5"/>
    <w:rsid w:val="00454792"/>
    <w:rsid w:val="00455631"/>
    <w:rsid w:val="0045713A"/>
    <w:rsid w:val="0045713C"/>
    <w:rsid w:val="00460EEA"/>
    <w:rsid w:val="004659C4"/>
    <w:rsid w:val="00467A52"/>
    <w:rsid w:val="0047264E"/>
    <w:rsid w:val="0047461A"/>
    <w:rsid w:val="00481237"/>
    <w:rsid w:val="00481537"/>
    <w:rsid w:val="00481A93"/>
    <w:rsid w:val="00483059"/>
    <w:rsid w:val="00483A9E"/>
    <w:rsid w:val="00486A55"/>
    <w:rsid w:val="0049414F"/>
    <w:rsid w:val="004A1252"/>
    <w:rsid w:val="004A1C5E"/>
    <w:rsid w:val="004A1E9B"/>
    <w:rsid w:val="004A4093"/>
    <w:rsid w:val="004A4BBD"/>
    <w:rsid w:val="004A52E6"/>
    <w:rsid w:val="004A6CE9"/>
    <w:rsid w:val="004A755D"/>
    <w:rsid w:val="004B0D09"/>
    <w:rsid w:val="004B4D1F"/>
    <w:rsid w:val="004C11C7"/>
    <w:rsid w:val="004C1621"/>
    <w:rsid w:val="004C2885"/>
    <w:rsid w:val="004C3A38"/>
    <w:rsid w:val="004C4DF8"/>
    <w:rsid w:val="004D0C78"/>
    <w:rsid w:val="004D408E"/>
    <w:rsid w:val="004D4EFD"/>
    <w:rsid w:val="004E48C7"/>
    <w:rsid w:val="004F0CCE"/>
    <w:rsid w:val="004F1AAE"/>
    <w:rsid w:val="004F36FC"/>
    <w:rsid w:val="0050344D"/>
    <w:rsid w:val="00507E82"/>
    <w:rsid w:val="00510B89"/>
    <w:rsid w:val="005129A7"/>
    <w:rsid w:val="00512CA6"/>
    <w:rsid w:val="005142E3"/>
    <w:rsid w:val="00514C91"/>
    <w:rsid w:val="0051624A"/>
    <w:rsid w:val="005169DF"/>
    <w:rsid w:val="00523ADA"/>
    <w:rsid w:val="00527E96"/>
    <w:rsid w:val="0053070A"/>
    <w:rsid w:val="00530854"/>
    <w:rsid w:val="00531504"/>
    <w:rsid w:val="005325B0"/>
    <w:rsid w:val="00535759"/>
    <w:rsid w:val="00537EB6"/>
    <w:rsid w:val="005408F3"/>
    <w:rsid w:val="00551E8F"/>
    <w:rsid w:val="00563807"/>
    <w:rsid w:val="00563E77"/>
    <w:rsid w:val="00564BA8"/>
    <w:rsid w:val="00564F51"/>
    <w:rsid w:val="0056672A"/>
    <w:rsid w:val="00566B3D"/>
    <w:rsid w:val="00573FC2"/>
    <w:rsid w:val="00575CED"/>
    <w:rsid w:val="005802FD"/>
    <w:rsid w:val="005854EB"/>
    <w:rsid w:val="005920D1"/>
    <w:rsid w:val="00594F12"/>
    <w:rsid w:val="005A00C1"/>
    <w:rsid w:val="005A06EA"/>
    <w:rsid w:val="005A10FA"/>
    <w:rsid w:val="005A29D4"/>
    <w:rsid w:val="005A69BA"/>
    <w:rsid w:val="005B2028"/>
    <w:rsid w:val="005C1D4E"/>
    <w:rsid w:val="005D018E"/>
    <w:rsid w:val="005D071E"/>
    <w:rsid w:val="005D0B84"/>
    <w:rsid w:val="005D16FC"/>
    <w:rsid w:val="005D36C9"/>
    <w:rsid w:val="005D3E3C"/>
    <w:rsid w:val="005E0F0C"/>
    <w:rsid w:val="005E1A56"/>
    <w:rsid w:val="005E20A5"/>
    <w:rsid w:val="005E3401"/>
    <w:rsid w:val="005E3DE1"/>
    <w:rsid w:val="005E42FC"/>
    <w:rsid w:val="005E4374"/>
    <w:rsid w:val="005E54E1"/>
    <w:rsid w:val="005E5DA6"/>
    <w:rsid w:val="005F0DF5"/>
    <w:rsid w:val="005F11D5"/>
    <w:rsid w:val="005F2009"/>
    <w:rsid w:val="005F4416"/>
    <w:rsid w:val="005F4B34"/>
    <w:rsid w:val="00600BA1"/>
    <w:rsid w:val="00600D57"/>
    <w:rsid w:val="006122AF"/>
    <w:rsid w:val="0061298E"/>
    <w:rsid w:val="00632DCC"/>
    <w:rsid w:val="00633E5F"/>
    <w:rsid w:val="0063683C"/>
    <w:rsid w:val="00640427"/>
    <w:rsid w:val="0064383D"/>
    <w:rsid w:val="00645BF2"/>
    <w:rsid w:val="00655D63"/>
    <w:rsid w:val="0065759E"/>
    <w:rsid w:val="006603A2"/>
    <w:rsid w:val="00661F98"/>
    <w:rsid w:val="0066428A"/>
    <w:rsid w:val="00670443"/>
    <w:rsid w:val="00670890"/>
    <w:rsid w:val="00673050"/>
    <w:rsid w:val="00673540"/>
    <w:rsid w:val="00680A0B"/>
    <w:rsid w:val="006810EA"/>
    <w:rsid w:val="00683E69"/>
    <w:rsid w:val="00687691"/>
    <w:rsid w:val="006900C9"/>
    <w:rsid w:val="00696C57"/>
    <w:rsid w:val="006A094C"/>
    <w:rsid w:val="006D099E"/>
    <w:rsid w:val="006D50E4"/>
    <w:rsid w:val="006E1DF3"/>
    <w:rsid w:val="006E584D"/>
    <w:rsid w:val="006E5DF9"/>
    <w:rsid w:val="006F12A8"/>
    <w:rsid w:val="006F5515"/>
    <w:rsid w:val="006F5801"/>
    <w:rsid w:val="00702BAC"/>
    <w:rsid w:val="007037F4"/>
    <w:rsid w:val="0070516F"/>
    <w:rsid w:val="007056E4"/>
    <w:rsid w:val="00717B0D"/>
    <w:rsid w:val="00721AA9"/>
    <w:rsid w:val="00725501"/>
    <w:rsid w:val="007270DB"/>
    <w:rsid w:val="00730CC7"/>
    <w:rsid w:val="00735199"/>
    <w:rsid w:val="00736241"/>
    <w:rsid w:val="0073627A"/>
    <w:rsid w:val="00736BB4"/>
    <w:rsid w:val="007372E9"/>
    <w:rsid w:val="00743A64"/>
    <w:rsid w:val="00744E2D"/>
    <w:rsid w:val="0074650E"/>
    <w:rsid w:val="00753EB2"/>
    <w:rsid w:val="007556E2"/>
    <w:rsid w:val="00755B4B"/>
    <w:rsid w:val="007678A1"/>
    <w:rsid w:val="007711A2"/>
    <w:rsid w:val="00774021"/>
    <w:rsid w:val="00775F05"/>
    <w:rsid w:val="00782E9B"/>
    <w:rsid w:val="00783F1C"/>
    <w:rsid w:val="00785608"/>
    <w:rsid w:val="0078654B"/>
    <w:rsid w:val="007877F8"/>
    <w:rsid w:val="0079605C"/>
    <w:rsid w:val="007963A5"/>
    <w:rsid w:val="00797027"/>
    <w:rsid w:val="007A0814"/>
    <w:rsid w:val="007A0D1E"/>
    <w:rsid w:val="007A5393"/>
    <w:rsid w:val="007A57FF"/>
    <w:rsid w:val="007A5CE6"/>
    <w:rsid w:val="007A6686"/>
    <w:rsid w:val="007A6C2F"/>
    <w:rsid w:val="007C1BB7"/>
    <w:rsid w:val="007C35A4"/>
    <w:rsid w:val="007C46F6"/>
    <w:rsid w:val="007D0A03"/>
    <w:rsid w:val="007D0D38"/>
    <w:rsid w:val="007D25B9"/>
    <w:rsid w:val="007D39CD"/>
    <w:rsid w:val="007D58E7"/>
    <w:rsid w:val="007D7689"/>
    <w:rsid w:val="007D7A09"/>
    <w:rsid w:val="007E1F40"/>
    <w:rsid w:val="007E6095"/>
    <w:rsid w:val="007E6E26"/>
    <w:rsid w:val="007F0449"/>
    <w:rsid w:val="007F09EF"/>
    <w:rsid w:val="007F565E"/>
    <w:rsid w:val="007F6823"/>
    <w:rsid w:val="007F7894"/>
    <w:rsid w:val="008069AE"/>
    <w:rsid w:val="008077C4"/>
    <w:rsid w:val="00810685"/>
    <w:rsid w:val="00812D93"/>
    <w:rsid w:val="008130BC"/>
    <w:rsid w:val="00816493"/>
    <w:rsid w:val="008205D4"/>
    <w:rsid w:val="0082464B"/>
    <w:rsid w:val="00831A2C"/>
    <w:rsid w:val="008324F6"/>
    <w:rsid w:val="00832BDE"/>
    <w:rsid w:val="00834A32"/>
    <w:rsid w:val="0084221F"/>
    <w:rsid w:val="00843D43"/>
    <w:rsid w:val="00847024"/>
    <w:rsid w:val="00850843"/>
    <w:rsid w:val="00851BFF"/>
    <w:rsid w:val="0085300C"/>
    <w:rsid w:val="00856C29"/>
    <w:rsid w:val="00857A09"/>
    <w:rsid w:val="00857B0F"/>
    <w:rsid w:val="00865C8E"/>
    <w:rsid w:val="008725A8"/>
    <w:rsid w:val="00873344"/>
    <w:rsid w:val="00874AF2"/>
    <w:rsid w:val="008755DA"/>
    <w:rsid w:val="0087776D"/>
    <w:rsid w:val="00880BA5"/>
    <w:rsid w:val="00882F2D"/>
    <w:rsid w:val="00885E52"/>
    <w:rsid w:val="00885E60"/>
    <w:rsid w:val="00893B1F"/>
    <w:rsid w:val="00895D34"/>
    <w:rsid w:val="008A5D56"/>
    <w:rsid w:val="008B1704"/>
    <w:rsid w:val="008B196E"/>
    <w:rsid w:val="008B2944"/>
    <w:rsid w:val="008B2956"/>
    <w:rsid w:val="008B33F4"/>
    <w:rsid w:val="008B6C0D"/>
    <w:rsid w:val="008C4DF0"/>
    <w:rsid w:val="008C6C93"/>
    <w:rsid w:val="008D19C0"/>
    <w:rsid w:val="008D3195"/>
    <w:rsid w:val="008D3584"/>
    <w:rsid w:val="008D64AF"/>
    <w:rsid w:val="008E0D12"/>
    <w:rsid w:val="008E4F77"/>
    <w:rsid w:val="008E5310"/>
    <w:rsid w:val="008E7CBF"/>
    <w:rsid w:val="008F2EA1"/>
    <w:rsid w:val="008F681D"/>
    <w:rsid w:val="009046A2"/>
    <w:rsid w:val="0090717C"/>
    <w:rsid w:val="009124AF"/>
    <w:rsid w:val="00913272"/>
    <w:rsid w:val="00915E93"/>
    <w:rsid w:val="00916381"/>
    <w:rsid w:val="009164E3"/>
    <w:rsid w:val="0091662C"/>
    <w:rsid w:val="009202CD"/>
    <w:rsid w:val="0092258D"/>
    <w:rsid w:val="00926C86"/>
    <w:rsid w:val="00927427"/>
    <w:rsid w:val="00932A06"/>
    <w:rsid w:val="00932ECC"/>
    <w:rsid w:val="00934B27"/>
    <w:rsid w:val="00935089"/>
    <w:rsid w:val="00936C1C"/>
    <w:rsid w:val="00937355"/>
    <w:rsid w:val="00937D0E"/>
    <w:rsid w:val="00943018"/>
    <w:rsid w:val="0094679E"/>
    <w:rsid w:val="00951129"/>
    <w:rsid w:val="009521AC"/>
    <w:rsid w:val="009646E1"/>
    <w:rsid w:val="00967A10"/>
    <w:rsid w:val="00970078"/>
    <w:rsid w:val="00975AD9"/>
    <w:rsid w:val="00977FA1"/>
    <w:rsid w:val="009839D8"/>
    <w:rsid w:val="00984FBC"/>
    <w:rsid w:val="00990768"/>
    <w:rsid w:val="00992561"/>
    <w:rsid w:val="00992CC0"/>
    <w:rsid w:val="00996F61"/>
    <w:rsid w:val="00996FA8"/>
    <w:rsid w:val="009A0E4F"/>
    <w:rsid w:val="009A72B7"/>
    <w:rsid w:val="009C1C8D"/>
    <w:rsid w:val="009C2629"/>
    <w:rsid w:val="009C4902"/>
    <w:rsid w:val="009C5A52"/>
    <w:rsid w:val="009D0933"/>
    <w:rsid w:val="009D5DCE"/>
    <w:rsid w:val="009D6C21"/>
    <w:rsid w:val="009D7540"/>
    <w:rsid w:val="009E6F35"/>
    <w:rsid w:val="009F44FC"/>
    <w:rsid w:val="009F4C9A"/>
    <w:rsid w:val="009F5C4E"/>
    <w:rsid w:val="009F6472"/>
    <w:rsid w:val="00A0014F"/>
    <w:rsid w:val="00A04418"/>
    <w:rsid w:val="00A0718B"/>
    <w:rsid w:val="00A07AD1"/>
    <w:rsid w:val="00A1164E"/>
    <w:rsid w:val="00A129C7"/>
    <w:rsid w:val="00A142DF"/>
    <w:rsid w:val="00A17558"/>
    <w:rsid w:val="00A23234"/>
    <w:rsid w:val="00A23FB7"/>
    <w:rsid w:val="00A252BE"/>
    <w:rsid w:val="00A263C4"/>
    <w:rsid w:val="00A30DF5"/>
    <w:rsid w:val="00A31614"/>
    <w:rsid w:val="00A33394"/>
    <w:rsid w:val="00A33844"/>
    <w:rsid w:val="00A34180"/>
    <w:rsid w:val="00A35FF4"/>
    <w:rsid w:val="00A37CAA"/>
    <w:rsid w:val="00A44417"/>
    <w:rsid w:val="00A4517D"/>
    <w:rsid w:val="00A451A8"/>
    <w:rsid w:val="00A4611D"/>
    <w:rsid w:val="00A557C3"/>
    <w:rsid w:val="00A566A4"/>
    <w:rsid w:val="00A634AD"/>
    <w:rsid w:val="00A7119A"/>
    <w:rsid w:val="00A72D64"/>
    <w:rsid w:val="00A73D9E"/>
    <w:rsid w:val="00A76D01"/>
    <w:rsid w:val="00A80385"/>
    <w:rsid w:val="00A8392E"/>
    <w:rsid w:val="00A86803"/>
    <w:rsid w:val="00A87FD9"/>
    <w:rsid w:val="00A91653"/>
    <w:rsid w:val="00A94B50"/>
    <w:rsid w:val="00A96817"/>
    <w:rsid w:val="00A96D88"/>
    <w:rsid w:val="00AA1514"/>
    <w:rsid w:val="00AA3C45"/>
    <w:rsid w:val="00AA5358"/>
    <w:rsid w:val="00AA5A08"/>
    <w:rsid w:val="00AA67B0"/>
    <w:rsid w:val="00AA7987"/>
    <w:rsid w:val="00AB0167"/>
    <w:rsid w:val="00AB2895"/>
    <w:rsid w:val="00AB3AFC"/>
    <w:rsid w:val="00AB48FB"/>
    <w:rsid w:val="00AB57F8"/>
    <w:rsid w:val="00AC33F9"/>
    <w:rsid w:val="00AC5770"/>
    <w:rsid w:val="00AC5E89"/>
    <w:rsid w:val="00AD251D"/>
    <w:rsid w:val="00AD274C"/>
    <w:rsid w:val="00AD4DFE"/>
    <w:rsid w:val="00AE18CC"/>
    <w:rsid w:val="00AF26BA"/>
    <w:rsid w:val="00AF3148"/>
    <w:rsid w:val="00AF342A"/>
    <w:rsid w:val="00B02CF4"/>
    <w:rsid w:val="00B02E51"/>
    <w:rsid w:val="00B05E09"/>
    <w:rsid w:val="00B146E6"/>
    <w:rsid w:val="00B147BF"/>
    <w:rsid w:val="00B1632A"/>
    <w:rsid w:val="00B16718"/>
    <w:rsid w:val="00B1693E"/>
    <w:rsid w:val="00B20AA3"/>
    <w:rsid w:val="00B228DD"/>
    <w:rsid w:val="00B27CEA"/>
    <w:rsid w:val="00B318C4"/>
    <w:rsid w:val="00B31AC4"/>
    <w:rsid w:val="00B343FA"/>
    <w:rsid w:val="00B34562"/>
    <w:rsid w:val="00B35C30"/>
    <w:rsid w:val="00B35FE1"/>
    <w:rsid w:val="00B435D8"/>
    <w:rsid w:val="00B43B55"/>
    <w:rsid w:val="00B43EB0"/>
    <w:rsid w:val="00B45961"/>
    <w:rsid w:val="00B50456"/>
    <w:rsid w:val="00B50F72"/>
    <w:rsid w:val="00B51320"/>
    <w:rsid w:val="00B51B63"/>
    <w:rsid w:val="00B55154"/>
    <w:rsid w:val="00B56714"/>
    <w:rsid w:val="00B63D63"/>
    <w:rsid w:val="00B67302"/>
    <w:rsid w:val="00B67639"/>
    <w:rsid w:val="00B70ECE"/>
    <w:rsid w:val="00B753EF"/>
    <w:rsid w:val="00B75708"/>
    <w:rsid w:val="00B762F3"/>
    <w:rsid w:val="00B76691"/>
    <w:rsid w:val="00B76C1B"/>
    <w:rsid w:val="00B81B4B"/>
    <w:rsid w:val="00B8506F"/>
    <w:rsid w:val="00B874D9"/>
    <w:rsid w:val="00B913D0"/>
    <w:rsid w:val="00B91E72"/>
    <w:rsid w:val="00B92073"/>
    <w:rsid w:val="00B92446"/>
    <w:rsid w:val="00B9287D"/>
    <w:rsid w:val="00B93A9A"/>
    <w:rsid w:val="00B9588E"/>
    <w:rsid w:val="00B96285"/>
    <w:rsid w:val="00B976B2"/>
    <w:rsid w:val="00BA0ED2"/>
    <w:rsid w:val="00BA1D30"/>
    <w:rsid w:val="00BA2565"/>
    <w:rsid w:val="00BA2E44"/>
    <w:rsid w:val="00BA30E1"/>
    <w:rsid w:val="00BA71AC"/>
    <w:rsid w:val="00BB0EE8"/>
    <w:rsid w:val="00BB3277"/>
    <w:rsid w:val="00BB48BD"/>
    <w:rsid w:val="00BB57B2"/>
    <w:rsid w:val="00BB5DAC"/>
    <w:rsid w:val="00BC1C47"/>
    <w:rsid w:val="00BC2CD9"/>
    <w:rsid w:val="00BC7F3C"/>
    <w:rsid w:val="00BD2B71"/>
    <w:rsid w:val="00BD2C1D"/>
    <w:rsid w:val="00BD2F2B"/>
    <w:rsid w:val="00BE0213"/>
    <w:rsid w:val="00BE0667"/>
    <w:rsid w:val="00BF3465"/>
    <w:rsid w:val="00BF3F6F"/>
    <w:rsid w:val="00BF4EE4"/>
    <w:rsid w:val="00BF6587"/>
    <w:rsid w:val="00C02066"/>
    <w:rsid w:val="00C028AF"/>
    <w:rsid w:val="00C029FB"/>
    <w:rsid w:val="00C06D89"/>
    <w:rsid w:val="00C11C34"/>
    <w:rsid w:val="00C17655"/>
    <w:rsid w:val="00C17759"/>
    <w:rsid w:val="00C22AC4"/>
    <w:rsid w:val="00C24503"/>
    <w:rsid w:val="00C24B3D"/>
    <w:rsid w:val="00C24D00"/>
    <w:rsid w:val="00C370DB"/>
    <w:rsid w:val="00C37603"/>
    <w:rsid w:val="00C41D41"/>
    <w:rsid w:val="00C420C1"/>
    <w:rsid w:val="00C46323"/>
    <w:rsid w:val="00C47525"/>
    <w:rsid w:val="00C54A6E"/>
    <w:rsid w:val="00C5555A"/>
    <w:rsid w:val="00C56970"/>
    <w:rsid w:val="00C57BDC"/>
    <w:rsid w:val="00C60D2F"/>
    <w:rsid w:val="00C633AE"/>
    <w:rsid w:val="00C7064A"/>
    <w:rsid w:val="00C77974"/>
    <w:rsid w:val="00C809F3"/>
    <w:rsid w:val="00C87592"/>
    <w:rsid w:val="00C914A0"/>
    <w:rsid w:val="00C91F50"/>
    <w:rsid w:val="00C92543"/>
    <w:rsid w:val="00C94199"/>
    <w:rsid w:val="00CA1E23"/>
    <w:rsid w:val="00CA4809"/>
    <w:rsid w:val="00CA4E03"/>
    <w:rsid w:val="00CB3CE4"/>
    <w:rsid w:val="00CB4113"/>
    <w:rsid w:val="00CB46F8"/>
    <w:rsid w:val="00CB7986"/>
    <w:rsid w:val="00CC459B"/>
    <w:rsid w:val="00CC4704"/>
    <w:rsid w:val="00CD5484"/>
    <w:rsid w:val="00CD5C80"/>
    <w:rsid w:val="00CE22CE"/>
    <w:rsid w:val="00CE25BE"/>
    <w:rsid w:val="00CE7659"/>
    <w:rsid w:val="00CF411C"/>
    <w:rsid w:val="00CF6888"/>
    <w:rsid w:val="00D003CE"/>
    <w:rsid w:val="00D00A2A"/>
    <w:rsid w:val="00D04702"/>
    <w:rsid w:val="00D05FBC"/>
    <w:rsid w:val="00D07C47"/>
    <w:rsid w:val="00D20EEA"/>
    <w:rsid w:val="00D34476"/>
    <w:rsid w:val="00D36142"/>
    <w:rsid w:val="00D37625"/>
    <w:rsid w:val="00D41EB3"/>
    <w:rsid w:val="00D5430A"/>
    <w:rsid w:val="00D60743"/>
    <w:rsid w:val="00D61D82"/>
    <w:rsid w:val="00D62309"/>
    <w:rsid w:val="00D63CC4"/>
    <w:rsid w:val="00D6603B"/>
    <w:rsid w:val="00D66088"/>
    <w:rsid w:val="00D66765"/>
    <w:rsid w:val="00D74442"/>
    <w:rsid w:val="00D74764"/>
    <w:rsid w:val="00D7555A"/>
    <w:rsid w:val="00D75682"/>
    <w:rsid w:val="00D76553"/>
    <w:rsid w:val="00D82849"/>
    <w:rsid w:val="00D849C8"/>
    <w:rsid w:val="00D902EE"/>
    <w:rsid w:val="00D928BC"/>
    <w:rsid w:val="00D93CE9"/>
    <w:rsid w:val="00D942EB"/>
    <w:rsid w:val="00D94481"/>
    <w:rsid w:val="00D95C6E"/>
    <w:rsid w:val="00D96676"/>
    <w:rsid w:val="00DA5E90"/>
    <w:rsid w:val="00DA687B"/>
    <w:rsid w:val="00DA7C13"/>
    <w:rsid w:val="00DB231F"/>
    <w:rsid w:val="00DB4C68"/>
    <w:rsid w:val="00DB5C57"/>
    <w:rsid w:val="00DB70A1"/>
    <w:rsid w:val="00DC2211"/>
    <w:rsid w:val="00DC58E3"/>
    <w:rsid w:val="00DC705D"/>
    <w:rsid w:val="00DD78E7"/>
    <w:rsid w:val="00DD7B47"/>
    <w:rsid w:val="00DE02FE"/>
    <w:rsid w:val="00DE15FB"/>
    <w:rsid w:val="00DE1965"/>
    <w:rsid w:val="00DE282D"/>
    <w:rsid w:val="00DE3209"/>
    <w:rsid w:val="00DE37AE"/>
    <w:rsid w:val="00DE490D"/>
    <w:rsid w:val="00DE68ED"/>
    <w:rsid w:val="00DE68F4"/>
    <w:rsid w:val="00DE7C60"/>
    <w:rsid w:val="00DF083E"/>
    <w:rsid w:val="00DF169F"/>
    <w:rsid w:val="00DF780A"/>
    <w:rsid w:val="00E00101"/>
    <w:rsid w:val="00E006F1"/>
    <w:rsid w:val="00E03668"/>
    <w:rsid w:val="00E03989"/>
    <w:rsid w:val="00E062A2"/>
    <w:rsid w:val="00E11A7E"/>
    <w:rsid w:val="00E177B0"/>
    <w:rsid w:val="00E2169E"/>
    <w:rsid w:val="00E223F3"/>
    <w:rsid w:val="00E22834"/>
    <w:rsid w:val="00E2369D"/>
    <w:rsid w:val="00E24366"/>
    <w:rsid w:val="00E24A3B"/>
    <w:rsid w:val="00E256FD"/>
    <w:rsid w:val="00E26AC9"/>
    <w:rsid w:val="00E31774"/>
    <w:rsid w:val="00E3230C"/>
    <w:rsid w:val="00E3268A"/>
    <w:rsid w:val="00E3713C"/>
    <w:rsid w:val="00E401FF"/>
    <w:rsid w:val="00E459C1"/>
    <w:rsid w:val="00E45FDA"/>
    <w:rsid w:val="00E52A52"/>
    <w:rsid w:val="00E548C0"/>
    <w:rsid w:val="00E55C1D"/>
    <w:rsid w:val="00E57F40"/>
    <w:rsid w:val="00E60262"/>
    <w:rsid w:val="00E6033E"/>
    <w:rsid w:val="00E62143"/>
    <w:rsid w:val="00E64D8F"/>
    <w:rsid w:val="00E712B5"/>
    <w:rsid w:val="00E74ED8"/>
    <w:rsid w:val="00E80CD1"/>
    <w:rsid w:val="00E83CD3"/>
    <w:rsid w:val="00E8486C"/>
    <w:rsid w:val="00E8783E"/>
    <w:rsid w:val="00E94B17"/>
    <w:rsid w:val="00E96969"/>
    <w:rsid w:val="00EA09FC"/>
    <w:rsid w:val="00EA0FC9"/>
    <w:rsid w:val="00EA3CA1"/>
    <w:rsid w:val="00EA4E23"/>
    <w:rsid w:val="00EA56FC"/>
    <w:rsid w:val="00EA799B"/>
    <w:rsid w:val="00EB1396"/>
    <w:rsid w:val="00EB2FBA"/>
    <w:rsid w:val="00EB39D4"/>
    <w:rsid w:val="00EB3FEB"/>
    <w:rsid w:val="00EB47A4"/>
    <w:rsid w:val="00EB4C2D"/>
    <w:rsid w:val="00EB7A95"/>
    <w:rsid w:val="00EC32DD"/>
    <w:rsid w:val="00EC54DC"/>
    <w:rsid w:val="00EC56A9"/>
    <w:rsid w:val="00EC5F55"/>
    <w:rsid w:val="00EC796A"/>
    <w:rsid w:val="00ED0E3A"/>
    <w:rsid w:val="00ED3A3F"/>
    <w:rsid w:val="00ED5DC6"/>
    <w:rsid w:val="00ED6403"/>
    <w:rsid w:val="00ED6408"/>
    <w:rsid w:val="00ED6EC7"/>
    <w:rsid w:val="00ED74EE"/>
    <w:rsid w:val="00ED775B"/>
    <w:rsid w:val="00EE1070"/>
    <w:rsid w:val="00EE24D2"/>
    <w:rsid w:val="00EE3128"/>
    <w:rsid w:val="00EF1CB9"/>
    <w:rsid w:val="00EF2C5F"/>
    <w:rsid w:val="00EF3716"/>
    <w:rsid w:val="00F0376B"/>
    <w:rsid w:val="00F0436C"/>
    <w:rsid w:val="00F210BB"/>
    <w:rsid w:val="00F22C45"/>
    <w:rsid w:val="00F26F80"/>
    <w:rsid w:val="00F37CD6"/>
    <w:rsid w:val="00F40778"/>
    <w:rsid w:val="00F43B1F"/>
    <w:rsid w:val="00F443EC"/>
    <w:rsid w:val="00F44D71"/>
    <w:rsid w:val="00F4535C"/>
    <w:rsid w:val="00F46B16"/>
    <w:rsid w:val="00F534B4"/>
    <w:rsid w:val="00F5480E"/>
    <w:rsid w:val="00F55115"/>
    <w:rsid w:val="00F7041E"/>
    <w:rsid w:val="00F7258E"/>
    <w:rsid w:val="00F731EA"/>
    <w:rsid w:val="00F74C8C"/>
    <w:rsid w:val="00F75F0B"/>
    <w:rsid w:val="00F76BEF"/>
    <w:rsid w:val="00F777DF"/>
    <w:rsid w:val="00F8041F"/>
    <w:rsid w:val="00F820F9"/>
    <w:rsid w:val="00F8283F"/>
    <w:rsid w:val="00F843F4"/>
    <w:rsid w:val="00F845E2"/>
    <w:rsid w:val="00F84653"/>
    <w:rsid w:val="00F85733"/>
    <w:rsid w:val="00F87323"/>
    <w:rsid w:val="00F87960"/>
    <w:rsid w:val="00F90E35"/>
    <w:rsid w:val="00F9229D"/>
    <w:rsid w:val="00F92B17"/>
    <w:rsid w:val="00F9581D"/>
    <w:rsid w:val="00F97CE7"/>
    <w:rsid w:val="00FA27DC"/>
    <w:rsid w:val="00FA3229"/>
    <w:rsid w:val="00FB0723"/>
    <w:rsid w:val="00FB1F1A"/>
    <w:rsid w:val="00FB596A"/>
    <w:rsid w:val="00FB7905"/>
    <w:rsid w:val="00FC0429"/>
    <w:rsid w:val="00FC18FE"/>
    <w:rsid w:val="00FC54B5"/>
    <w:rsid w:val="00FC5FAA"/>
    <w:rsid w:val="00FC6134"/>
    <w:rsid w:val="00FD05DE"/>
    <w:rsid w:val="00FE1070"/>
    <w:rsid w:val="00FE1A45"/>
    <w:rsid w:val="00FE3D23"/>
    <w:rsid w:val="00FE4F69"/>
    <w:rsid w:val="00FF1D08"/>
    <w:rsid w:val="00FF5256"/>
    <w:rsid w:val="00FF60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iscardImageEditingData/>
  <w15:chartTrackingRefBased/>
  <w15:docId w15:val="{D6A61678-246E-408B-8987-C28E5B757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23F3"/>
    <w:pPr>
      <w:tabs>
        <w:tab w:val="right" w:pos="6390"/>
      </w:tabs>
      <w:jc w:val="both"/>
    </w:pPr>
  </w:style>
  <w:style w:type="paragraph" w:styleId="Heading1">
    <w:name w:val="heading 1"/>
    <w:basedOn w:val="Normal"/>
    <w:link w:val="Heading1Char"/>
    <w:uiPriority w:val="9"/>
    <w:qFormat/>
    <w:rsid w:val="00394332"/>
    <w:pPr>
      <w:numPr>
        <w:numId w:val="116"/>
      </w:numPr>
      <w:tabs>
        <w:tab w:val="clear" w:pos="6390"/>
      </w:tabs>
      <w:spacing w:before="120" w:after="240" w:line="240" w:lineRule="auto"/>
      <w:jc w:val="left"/>
      <w:outlineLvl w:val="0"/>
    </w:pPr>
    <w:rPr>
      <w:rFonts w:ascii="Cambria" w:eastAsia="Times New Roman" w:hAnsi="Cambria" w:cs="Times New Roman"/>
      <w:bCs/>
      <w:kern w:val="36"/>
      <w:sz w:val="36"/>
      <w:szCs w:val="48"/>
      <w:lang w:val="en"/>
    </w:rPr>
  </w:style>
  <w:style w:type="paragraph" w:styleId="Heading2">
    <w:name w:val="heading 2"/>
    <w:basedOn w:val="Normal"/>
    <w:link w:val="Heading2Char"/>
    <w:autoRedefine/>
    <w:uiPriority w:val="9"/>
    <w:qFormat/>
    <w:rsid w:val="009C4902"/>
    <w:pPr>
      <w:numPr>
        <w:ilvl w:val="1"/>
        <w:numId w:val="116"/>
      </w:numPr>
      <w:tabs>
        <w:tab w:val="clear" w:pos="6390"/>
      </w:tabs>
      <w:spacing w:before="120" w:line="240" w:lineRule="auto"/>
      <w:jc w:val="left"/>
      <w:outlineLvl w:val="1"/>
    </w:pPr>
    <w:rPr>
      <w:rFonts w:ascii="Cambria" w:eastAsia="Arial" w:hAnsi="Cambria" w:cs="Times New Roman"/>
      <w:bCs/>
      <w:sz w:val="28"/>
      <w:szCs w:val="36"/>
      <w:lang w:val="en"/>
    </w:rPr>
  </w:style>
  <w:style w:type="paragraph" w:styleId="Heading3">
    <w:name w:val="heading 3"/>
    <w:basedOn w:val="Normal"/>
    <w:next w:val="Normal"/>
    <w:link w:val="Heading3Char"/>
    <w:autoRedefine/>
    <w:uiPriority w:val="9"/>
    <w:unhideWhenUsed/>
    <w:qFormat/>
    <w:rsid w:val="00E712B5"/>
    <w:pPr>
      <w:widowControl w:val="0"/>
      <w:numPr>
        <w:ilvl w:val="2"/>
        <w:numId w:val="116"/>
      </w:numPr>
      <w:tabs>
        <w:tab w:val="clear" w:pos="6390"/>
      </w:tabs>
      <w:autoSpaceDE w:val="0"/>
      <w:autoSpaceDN w:val="0"/>
      <w:adjustRightInd w:val="0"/>
      <w:spacing w:before="200" w:after="80" w:line="240" w:lineRule="auto"/>
      <w:outlineLvl w:val="2"/>
    </w:pPr>
    <w:rPr>
      <w:rFonts w:ascii="Cambria" w:eastAsia="Times New Roman" w:hAnsi="Cambria" w:cstheme="majorBidi"/>
      <w:sz w:val="25"/>
      <w:szCs w:val="25"/>
      <w:lang w:val="en"/>
    </w:rPr>
  </w:style>
  <w:style w:type="paragraph" w:styleId="Heading4">
    <w:name w:val="heading 4"/>
    <w:basedOn w:val="Normal"/>
    <w:next w:val="Normal"/>
    <w:link w:val="Heading4Char"/>
    <w:uiPriority w:val="9"/>
    <w:unhideWhenUsed/>
    <w:qFormat/>
    <w:rsid w:val="00F845E2"/>
    <w:pPr>
      <w:keepNext/>
      <w:keepLines/>
      <w:numPr>
        <w:ilvl w:val="3"/>
        <w:numId w:val="116"/>
      </w:numPr>
      <w:spacing w:before="120" w:after="120"/>
      <w:outlineLvl w:val="3"/>
    </w:pPr>
    <w:rPr>
      <w:rFonts w:ascii="Cambria" w:eastAsia="Times New Roman" w:hAnsi="Cambria" w:cstheme="majorBidi"/>
      <w:iCs/>
      <w:color w:val="000000" w:themeColor="text1"/>
    </w:rPr>
  </w:style>
  <w:style w:type="paragraph" w:styleId="Heading5">
    <w:name w:val="heading 5"/>
    <w:basedOn w:val="Normal"/>
    <w:next w:val="Normal"/>
    <w:link w:val="Heading5Char"/>
    <w:uiPriority w:val="9"/>
    <w:unhideWhenUsed/>
    <w:qFormat/>
    <w:rsid w:val="008077C4"/>
    <w:pPr>
      <w:keepNext/>
      <w:keepLines/>
      <w:widowControl w:val="0"/>
      <w:spacing w:before="40" w:after="0" w:line="276" w:lineRule="auto"/>
      <w:outlineLvl w:val="4"/>
    </w:pPr>
    <w:rPr>
      <w:rFonts w:asciiTheme="majorHAnsi" w:eastAsiaTheme="majorEastAsia" w:hAnsiTheme="majorHAnsi" w:cstheme="majorBidi"/>
      <w:bCs/>
      <w:color w:val="2E74B5" w:themeColor="accent1" w:themeShade="BF"/>
    </w:rPr>
  </w:style>
  <w:style w:type="paragraph" w:styleId="Heading6">
    <w:name w:val="heading 6"/>
    <w:basedOn w:val="Normal"/>
    <w:next w:val="Normal"/>
    <w:link w:val="Heading6Char"/>
    <w:uiPriority w:val="99"/>
    <w:qFormat/>
    <w:rsid w:val="005F11D5"/>
    <w:pPr>
      <w:widowControl w:val="0"/>
      <w:numPr>
        <w:ilvl w:val="5"/>
        <w:numId w:val="57"/>
      </w:numPr>
      <w:tabs>
        <w:tab w:val="clear" w:pos="6390"/>
      </w:tabs>
      <w:autoSpaceDE w:val="0"/>
      <w:autoSpaceDN w:val="0"/>
      <w:adjustRightInd w:val="0"/>
      <w:spacing w:after="0" w:line="240" w:lineRule="auto"/>
      <w:outlineLvl w:val="5"/>
    </w:pPr>
    <w:rPr>
      <w:rFonts w:ascii="Times New Roman" w:eastAsia="Times New Roman" w:hAnsi="Times New Roman" w:cs="Times New Roman"/>
      <w:sz w:val="40"/>
      <w:szCs w:val="40"/>
    </w:rPr>
  </w:style>
  <w:style w:type="paragraph" w:styleId="Heading7">
    <w:name w:val="heading 7"/>
    <w:basedOn w:val="Normal"/>
    <w:next w:val="Normal"/>
    <w:link w:val="Heading7Char"/>
    <w:uiPriority w:val="99"/>
    <w:qFormat/>
    <w:rsid w:val="005F11D5"/>
    <w:pPr>
      <w:widowControl w:val="0"/>
      <w:numPr>
        <w:ilvl w:val="6"/>
        <w:numId w:val="57"/>
      </w:numPr>
      <w:tabs>
        <w:tab w:val="clear" w:pos="6390"/>
      </w:tabs>
      <w:autoSpaceDE w:val="0"/>
      <w:autoSpaceDN w:val="0"/>
      <w:adjustRightInd w:val="0"/>
      <w:spacing w:after="0" w:line="240" w:lineRule="auto"/>
      <w:outlineLvl w:val="6"/>
    </w:pPr>
    <w:rPr>
      <w:rFonts w:ascii="Times New Roman" w:eastAsia="Times New Roman" w:hAnsi="Times New Roman" w:cs="Times New Roman"/>
      <w:sz w:val="40"/>
      <w:szCs w:val="40"/>
    </w:rPr>
  </w:style>
  <w:style w:type="paragraph" w:styleId="Heading8">
    <w:name w:val="heading 8"/>
    <w:basedOn w:val="Normal"/>
    <w:next w:val="Normal"/>
    <w:link w:val="Heading8Char"/>
    <w:uiPriority w:val="99"/>
    <w:qFormat/>
    <w:rsid w:val="005F11D5"/>
    <w:pPr>
      <w:widowControl w:val="0"/>
      <w:numPr>
        <w:ilvl w:val="7"/>
        <w:numId w:val="57"/>
      </w:numPr>
      <w:tabs>
        <w:tab w:val="clear" w:pos="6390"/>
      </w:tabs>
      <w:autoSpaceDE w:val="0"/>
      <w:autoSpaceDN w:val="0"/>
      <w:adjustRightInd w:val="0"/>
      <w:spacing w:after="0" w:line="240" w:lineRule="auto"/>
      <w:outlineLvl w:val="7"/>
    </w:pPr>
    <w:rPr>
      <w:rFonts w:ascii="Times New Roman" w:eastAsia="Times New Roman" w:hAnsi="Times New Roman" w:cs="Times New Roman"/>
      <w:sz w:val="40"/>
      <w:szCs w:val="40"/>
    </w:rPr>
  </w:style>
  <w:style w:type="paragraph" w:styleId="Heading9">
    <w:name w:val="heading 9"/>
    <w:aliases w:val="Heading Index"/>
    <w:basedOn w:val="Heading1"/>
    <w:next w:val="Normal"/>
    <w:link w:val="Heading9Char"/>
    <w:uiPriority w:val="99"/>
    <w:qFormat/>
    <w:rsid w:val="005F11D5"/>
    <w:pPr>
      <w:widowControl w:val="0"/>
      <w:numPr>
        <w:numId w:val="0"/>
      </w:numPr>
      <w:pBdr>
        <w:bottom w:val="single" w:sz="8" w:space="1" w:color="44546A" w:themeColor="text2"/>
      </w:pBdr>
      <w:autoSpaceDE w:val="0"/>
      <w:autoSpaceDN w:val="0"/>
      <w:adjustRightInd w:val="0"/>
      <w:spacing w:before="0" w:after="0"/>
      <w:jc w:val="center"/>
      <w:outlineLvl w:val="8"/>
    </w:pPr>
    <w:rPr>
      <w:b/>
      <w:bCs w:val="0"/>
      <w:color w:val="000000" w:themeColor="text1"/>
      <w:spacing w:val="4"/>
      <w:kern w:val="24"/>
      <w:szCs w:val="4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332"/>
    <w:rPr>
      <w:rFonts w:ascii="Cambria" w:eastAsia="Times New Roman" w:hAnsi="Cambria" w:cs="Times New Roman"/>
      <w:bCs/>
      <w:kern w:val="36"/>
      <w:sz w:val="36"/>
      <w:szCs w:val="48"/>
      <w:lang w:val="en"/>
    </w:rPr>
  </w:style>
  <w:style w:type="character" w:customStyle="1" w:styleId="Heading2Char">
    <w:name w:val="Heading 2 Char"/>
    <w:basedOn w:val="DefaultParagraphFont"/>
    <w:link w:val="Heading2"/>
    <w:uiPriority w:val="9"/>
    <w:rsid w:val="009C4902"/>
    <w:rPr>
      <w:rFonts w:ascii="Cambria" w:eastAsia="Arial" w:hAnsi="Cambria" w:cs="Times New Roman"/>
      <w:bCs/>
      <w:sz w:val="28"/>
      <w:szCs w:val="36"/>
      <w:lang w:val="en"/>
    </w:rPr>
  </w:style>
  <w:style w:type="character" w:customStyle="1" w:styleId="Heading3Char">
    <w:name w:val="Heading 3 Char"/>
    <w:basedOn w:val="DefaultParagraphFont"/>
    <w:link w:val="Heading3"/>
    <w:uiPriority w:val="9"/>
    <w:rsid w:val="00E712B5"/>
    <w:rPr>
      <w:rFonts w:ascii="Cambria" w:eastAsia="Times New Roman" w:hAnsi="Cambria" w:cstheme="majorBidi"/>
      <w:sz w:val="25"/>
      <w:szCs w:val="25"/>
      <w:lang w:val="en"/>
    </w:rPr>
  </w:style>
  <w:style w:type="character" w:customStyle="1" w:styleId="Heading4Char">
    <w:name w:val="Heading 4 Char"/>
    <w:basedOn w:val="DefaultParagraphFont"/>
    <w:link w:val="Heading4"/>
    <w:uiPriority w:val="9"/>
    <w:rsid w:val="00F845E2"/>
    <w:rPr>
      <w:rFonts w:ascii="Cambria" w:eastAsia="Times New Roman" w:hAnsi="Cambria" w:cstheme="majorBidi"/>
      <w:iCs/>
      <w:color w:val="000000" w:themeColor="text1"/>
    </w:rPr>
  </w:style>
  <w:style w:type="character" w:customStyle="1" w:styleId="Heading5Char">
    <w:name w:val="Heading 5 Char"/>
    <w:basedOn w:val="DefaultParagraphFont"/>
    <w:link w:val="Heading5"/>
    <w:uiPriority w:val="9"/>
    <w:rsid w:val="008077C4"/>
    <w:rPr>
      <w:rFonts w:asciiTheme="majorHAnsi" w:eastAsiaTheme="majorEastAsia" w:hAnsiTheme="majorHAnsi" w:cstheme="majorBidi"/>
      <w:bCs/>
      <w:color w:val="2E74B5" w:themeColor="accent1" w:themeShade="BF"/>
    </w:rPr>
  </w:style>
  <w:style w:type="character" w:customStyle="1" w:styleId="Heading6Char">
    <w:name w:val="Heading 6 Char"/>
    <w:basedOn w:val="DefaultParagraphFont"/>
    <w:link w:val="Heading6"/>
    <w:uiPriority w:val="99"/>
    <w:rsid w:val="005F11D5"/>
    <w:rPr>
      <w:rFonts w:ascii="Times New Roman" w:eastAsia="Times New Roman" w:hAnsi="Times New Roman" w:cs="Times New Roman"/>
      <w:sz w:val="40"/>
      <w:szCs w:val="40"/>
    </w:rPr>
  </w:style>
  <w:style w:type="character" w:customStyle="1" w:styleId="Heading7Char">
    <w:name w:val="Heading 7 Char"/>
    <w:basedOn w:val="DefaultParagraphFont"/>
    <w:link w:val="Heading7"/>
    <w:uiPriority w:val="99"/>
    <w:rsid w:val="005F11D5"/>
    <w:rPr>
      <w:rFonts w:ascii="Times New Roman" w:eastAsia="Times New Roman" w:hAnsi="Times New Roman" w:cs="Times New Roman"/>
      <w:sz w:val="40"/>
      <w:szCs w:val="40"/>
    </w:rPr>
  </w:style>
  <w:style w:type="character" w:customStyle="1" w:styleId="Heading8Char">
    <w:name w:val="Heading 8 Char"/>
    <w:basedOn w:val="DefaultParagraphFont"/>
    <w:link w:val="Heading8"/>
    <w:uiPriority w:val="99"/>
    <w:rsid w:val="005F11D5"/>
    <w:rPr>
      <w:rFonts w:ascii="Times New Roman" w:eastAsia="Times New Roman" w:hAnsi="Times New Roman" w:cs="Times New Roman"/>
      <w:sz w:val="40"/>
      <w:szCs w:val="40"/>
    </w:rPr>
  </w:style>
  <w:style w:type="character" w:customStyle="1" w:styleId="Heading9Char">
    <w:name w:val="Heading 9 Char"/>
    <w:aliases w:val="Heading Index Char"/>
    <w:basedOn w:val="DefaultParagraphFont"/>
    <w:link w:val="Heading9"/>
    <w:uiPriority w:val="99"/>
    <w:rsid w:val="005F11D5"/>
    <w:rPr>
      <w:rFonts w:ascii="Times New Roman" w:eastAsia="Times New Roman" w:hAnsi="Times New Roman" w:cs="Times New Roman"/>
      <w:color w:val="000000" w:themeColor="text1"/>
      <w:spacing w:val="4"/>
      <w:kern w:val="24"/>
      <w:sz w:val="40"/>
      <w:szCs w:val="40"/>
    </w:rPr>
  </w:style>
  <w:style w:type="character" w:styleId="Hyperlink">
    <w:name w:val="Hyperlink"/>
    <w:basedOn w:val="DefaultParagraphFont"/>
    <w:uiPriority w:val="99"/>
    <w:unhideWhenUsed/>
    <w:rsid w:val="007678A1"/>
    <w:rPr>
      <w:strike w:val="0"/>
      <w:dstrike w:val="0"/>
      <w:color w:val="0077B5"/>
      <w:u w:val="none"/>
      <w:effect w:val="none"/>
    </w:rPr>
  </w:style>
  <w:style w:type="paragraph" w:customStyle="1" w:styleId="Subtitle1">
    <w:name w:val="Subtitle1"/>
    <w:basedOn w:val="Normal"/>
    <w:rsid w:val="007678A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unt2">
    <w:name w:val="count2"/>
    <w:basedOn w:val="DefaultParagraphFont"/>
    <w:rsid w:val="007678A1"/>
  </w:style>
  <w:style w:type="character" w:customStyle="1" w:styleId="label7">
    <w:name w:val="label7"/>
    <w:basedOn w:val="DefaultParagraphFont"/>
    <w:rsid w:val="007678A1"/>
  </w:style>
  <w:style w:type="paragraph" w:styleId="NormalWeb">
    <w:name w:val="Normal (Web)"/>
    <w:basedOn w:val="Normal"/>
    <w:uiPriority w:val="99"/>
    <w:unhideWhenUsed/>
    <w:rsid w:val="00B9287D"/>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B9287D"/>
    <w:rPr>
      <w:b/>
      <w:bCs/>
    </w:rPr>
  </w:style>
  <w:style w:type="paragraph" w:styleId="Header">
    <w:name w:val="header"/>
    <w:basedOn w:val="Normal"/>
    <w:link w:val="HeaderChar"/>
    <w:uiPriority w:val="99"/>
    <w:unhideWhenUsed/>
    <w:rsid w:val="008077C4"/>
    <w:pPr>
      <w:widowControl w:val="0"/>
      <w:tabs>
        <w:tab w:val="center" w:pos="4680"/>
        <w:tab w:val="right" w:pos="9360"/>
      </w:tabs>
      <w:spacing w:after="0" w:line="240" w:lineRule="auto"/>
    </w:pPr>
    <w:rPr>
      <w:rFonts w:eastAsia="Arial" w:cs="Arial"/>
      <w:bCs/>
    </w:rPr>
  </w:style>
  <w:style w:type="character" w:customStyle="1" w:styleId="HeaderChar">
    <w:name w:val="Header Char"/>
    <w:basedOn w:val="DefaultParagraphFont"/>
    <w:link w:val="Header"/>
    <w:uiPriority w:val="99"/>
    <w:rsid w:val="008077C4"/>
    <w:rPr>
      <w:rFonts w:eastAsia="Arial" w:cs="Arial"/>
      <w:bCs/>
    </w:rPr>
  </w:style>
  <w:style w:type="paragraph" w:styleId="Footer">
    <w:name w:val="footer"/>
    <w:basedOn w:val="Normal"/>
    <w:link w:val="FooterChar"/>
    <w:uiPriority w:val="99"/>
    <w:unhideWhenUsed/>
    <w:rsid w:val="008077C4"/>
    <w:pPr>
      <w:widowControl w:val="0"/>
      <w:tabs>
        <w:tab w:val="center" w:pos="4680"/>
        <w:tab w:val="right" w:pos="9360"/>
      </w:tabs>
      <w:spacing w:after="0" w:line="240" w:lineRule="auto"/>
    </w:pPr>
    <w:rPr>
      <w:rFonts w:eastAsia="Arial" w:cs="Arial"/>
      <w:bCs/>
    </w:rPr>
  </w:style>
  <w:style w:type="character" w:customStyle="1" w:styleId="FooterChar">
    <w:name w:val="Footer Char"/>
    <w:basedOn w:val="DefaultParagraphFont"/>
    <w:link w:val="Footer"/>
    <w:uiPriority w:val="99"/>
    <w:rsid w:val="008077C4"/>
    <w:rPr>
      <w:rFonts w:eastAsia="Arial" w:cs="Arial"/>
      <w:bCs/>
    </w:rPr>
  </w:style>
  <w:style w:type="paragraph" w:styleId="ListParagraph">
    <w:name w:val="List Paragraph"/>
    <w:basedOn w:val="Normal"/>
    <w:link w:val="ListParagraphChar"/>
    <w:uiPriority w:val="34"/>
    <w:qFormat/>
    <w:rsid w:val="008077C4"/>
    <w:pPr>
      <w:widowControl w:val="0"/>
      <w:spacing w:after="200" w:line="276" w:lineRule="auto"/>
      <w:ind w:left="720"/>
      <w:contextualSpacing/>
    </w:pPr>
    <w:rPr>
      <w:rFonts w:eastAsia="Arial" w:cs="Arial"/>
      <w:bCs/>
    </w:rPr>
  </w:style>
  <w:style w:type="character" w:customStyle="1" w:styleId="ListParagraphChar">
    <w:name w:val="List Paragraph Char"/>
    <w:basedOn w:val="DefaultParagraphFont"/>
    <w:link w:val="ListParagraph"/>
    <w:uiPriority w:val="34"/>
    <w:rsid w:val="005F11D5"/>
    <w:rPr>
      <w:rFonts w:eastAsia="Arial" w:cs="Arial"/>
      <w:bCs/>
    </w:rPr>
  </w:style>
  <w:style w:type="paragraph" w:styleId="NoSpacing">
    <w:name w:val="No Spacing"/>
    <w:uiPriority w:val="1"/>
    <w:qFormat/>
    <w:rsid w:val="008077C4"/>
    <w:pPr>
      <w:widowControl w:val="0"/>
      <w:spacing w:after="0" w:line="240" w:lineRule="auto"/>
      <w:jc w:val="both"/>
    </w:pPr>
    <w:rPr>
      <w:rFonts w:eastAsia="Arial" w:cs="Arial"/>
      <w:bCs/>
    </w:rPr>
  </w:style>
  <w:style w:type="paragraph" w:customStyle="1" w:styleId="BulletsIndented">
    <w:name w:val="Bullets Indented"/>
    <w:basedOn w:val="ListParagraph"/>
    <w:qFormat/>
    <w:rsid w:val="008077C4"/>
    <w:pPr>
      <w:ind w:hanging="360"/>
    </w:pPr>
  </w:style>
  <w:style w:type="character" w:customStyle="1" w:styleId="mw-headline">
    <w:name w:val="mw-headline"/>
    <w:basedOn w:val="DefaultParagraphFont"/>
    <w:rsid w:val="008077C4"/>
  </w:style>
  <w:style w:type="paragraph" w:customStyle="1" w:styleId="BulletsMain">
    <w:name w:val="Bullets Main"/>
    <w:basedOn w:val="BulletsIndented"/>
    <w:qFormat/>
    <w:rsid w:val="008077C4"/>
    <w:pPr>
      <w:ind w:left="360"/>
    </w:pPr>
  </w:style>
  <w:style w:type="character" w:customStyle="1" w:styleId="mw-editsection">
    <w:name w:val="mw-editsection"/>
    <w:basedOn w:val="DefaultParagraphFont"/>
    <w:rsid w:val="008077C4"/>
  </w:style>
  <w:style w:type="character" w:customStyle="1" w:styleId="mw-editsection-bracket">
    <w:name w:val="mw-editsection-bracket"/>
    <w:basedOn w:val="DefaultParagraphFont"/>
    <w:rsid w:val="008077C4"/>
  </w:style>
  <w:style w:type="character" w:customStyle="1" w:styleId="mw-cite-backlink">
    <w:name w:val="mw-cite-backlink"/>
    <w:basedOn w:val="DefaultParagraphFont"/>
    <w:rsid w:val="008077C4"/>
  </w:style>
  <w:style w:type="character" w:customStyle="1" w:styleId="cite-accessibility-label">
    <w:name w:val="cite-accessibility-label"/>
    <w:basedOn w:val="DefaultParagraphFont"/>
    <w:rsid w:val="008077C4"/>
  </w:style>
  <w:style w:type="character" w:customStyle="1" w:styleId="reference-text">
    <w:name w:val="reference-text"/>
    <w:basedOn w:val="DefaultParagraphFont"/>
    <w:rsid w:val="008077C4"/>
  </w:style>
  <w:style w:type="paragraph" w:styleId="HTMLPreformatted">
    <w:name w:val="HTML Preformatted"/>
    <w:basedOn w:val="Normal"/>
    <w:link w:val="HTMLPreformattedChar"/>
    <w:uiPriority w:val="99"/>
    <w:unhideWhenUsed/>
    <w:rsid w:val="008077C4"/>
    <w:pPr>
      <w:tabs>
        <w:tab w:val="clear" w:pos="63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077C4"/>
    <w:rPr>
      <w:rFonts w:ascii="Courier New" w:eastAsia="Times New Roman" w:hAnsi="Courier New" w:cs="Courier New"/>
      <w:sz w:val="20"/>
      <w:szCs w:val="20"/>
    </w:rPr>
  </w:style>
  <w:style w:type="character" w:styleId="Emphasis">
    <w:name w:val="Emphasis"/>
    <w:basedOn w:val="DefaultParagraphFont"/>
    <w:uiPriority w:val="20"/>
    <w:qFormat/>
    <w:rsid w:val="008077C4"/>
    <w:rPr>
      <w:i/>
      <w:iCs/>
    </w:rPr>
  </w:style>
  <w:style w:type="paragraph" w:customStyle="1" w:styleId="wp-caption-text">
    <w:name w:val="wp-caption-text"/>
    <w:basedOn w:val="Normal"/>
    <w:rsid w:val="008077C4"/>
    <w:pPr>
      <w:spacing w:before="96" w:after="240" w:line="336" w:lineRule="auto"/>
    </w:pPr>
    <w:rPr>
      <w:rFonts w:ascii="Times New Roman" w:eastAsia="Times New Roman" w:hAnsi="Times New Roman" w:cs="Times New Roman"/>
      <w:sz w:val="24"/>
      <w:szCs w:val="24"/>
    </w:rPr>
  </w:style>
  <w:style w:type="paragraph" w:customStyle="1" w:styleId="noindent2">
    <w:name w:val="noindent2"/>
    <w:basedOn w:val="Normal"/>
    <w:rsid w:val="008077C4"/>
    <w:pPr>
      <w:spacing w:before="150" w:after="150" w:line="240" w:lineRule="auto"/>
      <w:ind w:right="225"/>
    </w:pPr>
    <w:rPr>
      <w:rFonts w:ascii="Times New Roman" w:eastAsia="Times New Roman" w:hAnsi="Times New Roman" w:cs="Times New Roman"/>
      <w:sz w:val="24"/>
      <w:szCs w:val="24"/>
    </w:rPr>
  </w:style>
  <w:style w:type="character" w:customStyle="1" w:styleId="ecti-10001">
    <w:name w:val="ecti-10001"/>
    <w:basedOn w:val="DefaultParagraphFont"/>
    <w:rsid w:val="008077C4"/>
    <w:rPr>
      <w:i/>
      <w:iCs/>
    </w:rPr>
  </w:style>
  <w:style w:type="character" w:customStyle="1" w:styleId="ecbx-10001">
    <w:name w:val="ecbx-10001"/>
    <w:basedOn w:val="DefaultParagraphFont"/>
    <w:rsid w:val="008077C4"/>
    <w:rPr>
      <w:b/>
      <w:bCs/>
    </w:rPr>
  </w:style>
  <w:style w:type="character" w:customStyle="1" w:styleId="ecss-10001">
    <w:name w:val="ecss-10001"/>
    <w:basedOn w:val="DefaultParagraphFont"/>
    <w:rsid w:val="008077C4"/>
    <w:rPr>
      <w:rFonts w:ascii="Arial" w:hAnsi="Arial" w:cs="Arial" w:hint="default"/>
      <w:sz w:val="24"/>
      <w:szCs w:val="24"/>
    </w:rPr>
  </w:style>
  <w:style w:type="character" w:customStyle="1" w:styleId="cmsy-101">
    <w:name w:val="cmsy-101"/>
    <w:basedOn w:val="DefaultParagraphFont"/>
    <w:rsid w:val="008077C4"/>
    <w:rPr>
      <w:sz w:val="24"/>
      <w:szCs w:val="24"/>
    </w:rPr>
  </w:style>
  <w:style w:type="paragraph" w:customStyle="1" w:styleId="RCode">
    <w:name w:val="R Code"/>
    <w:basedOn w:val="Normal"/>
    <w:qFormat/>
    <w:rsid w:val="008077C4"/>
    <w:pPr>
      <w:widowControl w:val="0"/>
      <w:spacing w:after="200" w:line="276" w:lineRule="auto"/>
    </w:pPr>
    <w:rPr>
      <w:rFonts w:ascii="Courier New" w:eastAsia="Arial" w:hAnsi="Courier New" w:cs="Courier New"/>
      <w:bCs/>
      <w:sz w:val="18"/>
      <w:szCs w:val="18"/>
      <w:lang w:val="en"/>
    </w:rPr>
  </w:style>
  <w:style w:type="character" w:customStyle="1" w:styleId="crayon-c2">
    <w:name w:val="crayon-c2"/>
    <w:basedOn w:val="DefaultParagraphFont"/>
    <w:rsid w:val="008077C4"/>
  </w:style>
  <w:style w:type="character" w:customStyle="1" w:styleId="crayon-i2">
    <w:name w:val="crayon-i2"/>
    <w:basedOn w:val="DefaultParagraphFont"/>
    <w:rsid w:val="008077C4"/>
  </w:style>
  <w:style w:type="character" w:customStyle="1" w:styleId="crayon-h2">
    <w:name w:val="crayon-h2"/>
    <w:basedOn w:val="DefaultParagraphFont"/>
    <w:rsid w:val="008077C4"/>
  </w:style>
  <w:style w:type="character" w:customStyle="1" w:styleId="crayon-o2">
    <w:name w:val="crayon-o2"/>
    <w:basedOn w:val="DefaultParagraphFont"/>
    <w:rsid w:val="008077C4"/>
  </w:style>
  <w:style w:type="character" w:customStyle="1" w:styleId="crayon-e2">
    <w:name w:val="crayon-e2"/>
    <w:basedOn w:val="DefaultParagraphFont"/>
    <w:rsid w:val="008077C4"/>
  </w:style>
  <w:style w:type="character" w:customStyle="1" w:styleId="crayon-sy2">
    <w:name w:val="crayon-sy2"/>
    <w:basedOn w:val="DefaultParagraphFont"/>
    <w:rsid w:val="008077C4"/>
  </w:style>
  <w:style w:type="character" w:customStyle="1" w:styleId="crayon-v2">
    <w:name w:val="crayon-v2"/>
    <w:basedOn w:val="DefaultParagraphFont"/>
    <w:rsid w:val="008077C4"/>
  </w:style>
  <w:style w:type="character" w:customStyle="1" w:styleId="crayon-cn2">
    <w:name w:val="crayon-cn2"/>
    <w:basedOn w:val="DefaultParagraphFont"/>
    <w:rsid w:val="008077C4"/>
  </w:style>
  <w:style w:type="character" w:customStyle="1" w:styleId="crayon-t2">
    <w:name w:val="crayon-t2"/>
    <w:basedOn w:val="DefaultParagraphFont"/>
    <w:rsid w:val="008077C4"/>
  </w:style>
  <w:style w:type="character" w:customStyle="1" w:styleId="crayon-s2">
    <w:name w:val="crayon-s2"/>
    <w:basedOn w:val="DefaultParagraphFont"/>
    <w:rsid w:val="008077C4"/>
  </w:style>
  <w:style w:type="character" w:customStyle="1" w:styleId="crayon-st2">
    <w:name w:val="crayon-st2"/>
    <w:basedOn w:val="DefaultParagraphFont"/>
    <w:rsid w:val="008077C4"/>
  </w:style>
  <w:style w:type="character" w:customStyle="1" w:styleId="EndnoteTextChar">
    <w:name w:val="Endnote Text Char"/>
    <w:basedOn w:val="DefaultParagraphFont"/>
    <w:link w:val="EndnoteText"/>
    <w:uiPriority w:val="99"/>
    <w:semiHidden/>
    <w:rsid w:val="008077C4"/>
    <w:rPr>
      <w:rFonts w:eastAsia="Arial" w:cs="Arial"/>
      <w:bCs/>
      <w:sz w:val="20"/>
      <w:szCs w:val="20"/>
    </w:rPr>
  </w:style>
  <w:style w:type="paragraph" w:styleId="EndnoteText">
    <w:name w:val="endnote text"/>
    <w:basedOn w:val="Normal"/>
    <w:link w:val="EndnoteTextChar"/>
    <w:uiPriority w:val="99"/>
    <w:semiHidden/>
    <w:unhideWhenUsed/>
    <w:rsid w:val="008077C4"/>
    <w:pPr>
      <w:widowControl w:val="0"/>
      <w:spacing w:after="0" w:line="240" w:lineRule="auto"/>
    </w:pPr>
    <w:rPr>
      <w:rFonts w:eastAsia="Arial" w:cs="Arial"/>
      <w:bCs/>
      <w:sz w:val="20"/>
      <w:szCs w:val="20"/>
    </w:rPr>
  </w:style>
  <w:style w:type="character" w:customStyle="1" w:styleId="EndnoteTextChar1">
    <w:name w:val="Endnote Text Char1"/>
    <w:basedOn w:val="DefaultParagraphFont"/>
    <w:uiPriority w:val="99"/>
    <w:semiHidden/>
    <w:rsid w:val="008077C4"/>
    <w:rPr>
      <w:sz w:val="20"/>
      <w:szCs w:val="20"/>
    </w:rPr>
  </w:style>
  <w:style w:type="character" w:customStyle="1" w:styleId="style41">
    <w:name w:val="style41"/>
    <w:basedOn w:val="DefaultParagraphFont"/>
    <w:rsid w:val="008077C4"/>
    <w:rPr>
      <w:b/>
      <w:bCs/>
      <w:color w:val="CC0000"/>
    </w:rPr>
  </w:style>
  <w:style w:type="paragraph" w:styleId="Bibliography">
    <w:name w:val="Bibliography"/>
    <w:basedOn w:val="Normal"/>
    <w:next w:val="Normal"/>
    <w:uiPriority w:val="37"/>
    <w:unhideWhenUsed/>
    <w:rsid w:val="008077C4"/>
    <w:pPr>
      <w:widowControl w:val="0"/>
      <w:spacing w:after="200" w:line="276" w:lineRule="auto"/>
    </w:pPr>
    <w:rPr>
      <w:rFonts w:eastAsia="Arial" w:cs="Arial"/>
      <w:bCs/>
    </w:rPr>
  </w:style>
  <w:style w:type="paragraph" w:customStyle="1" w:styleId="MainHeading">
    <w:name w:val="Main_Heading"/>
    <w:basedOn w:val="Heading1"/>
    <w:qFormat/>
    <w:rsid w:val="000E2D58"/>
    <w:pPr>
      <w:keepNext/>
      <w:keepLines/>
      <w:widowControl w:val="0"/>
      <w:numPr>
        <w:numId w:val="0"/>
      </w:numPr>
      <w:pBdr>
        <w:bottom w:val="single" w:sz="4" w:space="1" w:color="auto"/>
      </w:pBdr>
      <w:spacing w:before="240" w:after="200" w:line="276" w:lineRule="auto"/>
      <w:jc w:val="center"/>
    </w:pPr>
    <w:rPr>
      <w:rFonts w:eastAsiaTheme="majorEastAsia" w:cstheme="majorBidi"/>
      <w:b/>
      <w:kern w:val="0"/>
      <w:szCs w:val="32"/>
    </w:rPr>
  </w:style>
  <w:style w:type="paragraph" w:styleId="TOC1">
    <w:name w:val="toc 1"/>
    <w:basedOn w:val="Normal"/>
    <w:next w:val="Normal"/>
    <w:autoRedefine/>
    <w:uiPriority w:val="39"/>
    <w:unhideWhenUsed/>
    <w:rsid w:val="008077C4"/>
    <w:pPr>
      <w:tabs>
        <w:tab w:val="clear" w:pos="6390"/>
      </w:tabs>
      <w:spacing w:before="120" w:after="120"/>
      <w:jc w:val="left"/>
    </w:pPr>
    <w:rPr>
      <w:b/>
      <w:bCs/>
      <w:caps/>
      <w:sz w:val="20"/>
      <w:szCs w:val="20"/>
    </w:rPr>
  </w:style>
  <w:style w:type="paragraph" w:styleId="TOC2">
    <w:name w:val="toc 2"/>
    <w:basedOn w:val="Normal"/>
    <w:next w:val="Normal"/>
    <w:autoRedefine/>
    <w:uiPriority w:val="39"/>
    <w:unhideWhenUsed/>
    <w:rsid w:val="008077C4"/>
    <w:pPr>
      <w:tabs>
        <w:tab w:val="clear" w:pos="6390"/>
      </w:tabs>
      <w:spacing w:after="0"/>
      <w:ind w:left="220"/>
      <w:jc w:val="left"/>
    </w:pPr>
    <w:rPr>
      <w:smallCaps/>
      <w:sz w:val="20"/>
      <w:szCs w:val="20"/>
    </w:rPr>
  </w:style>
  <w:style w:type="paragraph" w:styleId="TOC3">
    <w:name w:val="toc 3"/>
    <w:basedOn w:val="Normal"/>
    <w:next w:val="Normal"/>
    <w:autoRedefine/>
    <w:uiPriority w:val="39"/>
    <w:unhideWhenUsed/>
    <w:rsid w:val="008077C4"/>
    <w:pPr>
      <w:tabs>
        <w:tab w:val="clear" w:pos="6390"/>
      </w:tabs>
      <w:spacing w:after="0"/>
      <w:ind w:left="440"/>
      <w:jc w:val="left"/>
    </w:pPr>
    <w:rPr>
      <w:i/>
      <w:iCs/>
      <w:sz w:val="20"/>
      <w:szCs w:val="20"/>
    </w:rPr>
  </w:style>
  <w:style w:type="paragraph" w:styleId="TOC4">
    <w:name w:val="toc 4"/>
    <w:basedOn w:val="Normal"/>
    <w:next w:val="Normal"/>
    <w:autoRedefine/>
    <w:uiPriority w:val="39"/>
    <w:unhideWhenUsed/>
    <w:rsid w:val="008077C4"/>
    <w:pPr>
      <w:tabs>
        <w:tab w:val="clear" w:pos="6390"/>
      </w:tabs>
      <w:spacing w:after="0"/>
      <w:ind w:left="660"/>
      <w:jc w:val="left"/>
    </w:pPr>
    <w:rPr>
      <w:sz w:val="18"/>
      <w:szCs w:val="18"/>
    </w:rPr>
  </w:style>
  <w:style w:type="paragraph" w:styleId="TOC5">
    <w:name w:val="toc 5"/>
    <w:basedOn w:val="Normal"/>
    <w:next w:val="Normal"/>
    <w:autoRedefine/>
    <w:uiPriority w:val="39"/>
    <w:unhideWhenUsed/>
    <w:rsid w:val="008077C4"/>
    <w:pPr>
      <w:tabs>
        <w:tab w:val="clear" w:pos="6390"/>
      </w:tabs>
      <w:spacing w:after="0"/>
      <w:ind w:left="880"/>
      <w:jc w:val="left"/>
    </w:pPr>
    <w:rPr>
      <w:sz w:val="18"/>
      <w:szCs w:val="18"/>
    </w:rPr>
  </w:style>
  <w:style w:type="paragraph" w:styleId="TOC6">
    <w:name w:val="toc 6"/>
    <w:basedOn w:val="Normal"/>
    <w:next w:val="Normal"/>
    <w:autoRedefine/>
    <w:uiPriority w:val="39"/>
    <w:unhideWhenUsed/>
    <w:rsid w:val="008077C4"/>
    <w:pPr>
      <w:tabs>
        <w:tab w:val="clear" w:pos="6390"/>
      </w:tabs>
      <w:spacing w:after="0"/>
      <w:ind w:left="1100"/>
      <w:jc w:val="left"/>
    </w:pPr>
    <w:rPr>
      <w:sz w:val="18"/>
      <w:szCs w:val="18"/>
    </w:rPr>
  </w:style>
  <w:style w:type="paragraph" w:styleId="TOC7">
    <w:name w:val="toc 7"/>
    <w:basedOn w:val="Normal"/>
    <w:next w:val="Normal"/>
    <w:autoRedefine/>
    <w:uiPriority w:val="39"/>
    <w:unhideWhenUsed/>
    <w:rsid w:val="008077C4"/>
    <w:pPr>
      <w:tabs>
        <w:tab w:val="clear" w:pos="6390"/>
      </w:tabs>
      <w:spacing w:after="0"/>
      <w:ind w:left="1320"/>
      <w:jc w:val="left"/>
    </w:pPr>
    <w:rPr>
      <w:sz w:val="18"/>
      <w:szCs w:val="18"/>
    </w:rPr>
  </w:style>
  <w:style w:type="paragraph" w:styleId="TOC8">
    <w:name w:val="toc 8"/>
    <w:basedOn w:val="Normal"/>
    <w:next w:val="Normal"/>
    <w:autoRedefine/>
    <w:uiPriority w:val="39"/>
    <w:unhideWhenUsed/>
    <w:rsid w:val="008077C4"/>
    <w:pPr>
      <w:tabs>
        <w:tab w:val="clear" w:pos="6390"/>
      </w:tabs>
      <w:spacing w:after="0"/>
      <w:ind w:left="1540"/>
      <w:jc w:val="left"/>
    </w:pPr>
    <w:rPr>
      <w:sz w:val="18"/>
      <w:szCs w:val="18"/>
    </w:rPr>
  </w:style>
  <w:style w:type="paragraph" w:styleId="TOC9">
    <w:name w:val="toc 9"/>
    <w:basedOn w:val="Normal"/>
    <w:next w:val="Normal"/>
    <w:autoRedefine/>
    <w:uiPriority w:val="39"/>
    <w:unhideWhenUsed/>
    <w:rsid w:val="008077C4"/>
    <w:pPr>
      <w:tabs>
        <w:tab w:val="clear" w:pos="6390"/>
      </w:tabs>
      <w:spacing w:after="0"/>
      <w:ind w:left="1760"/>
      <w:jc w:val="left"/>
    </w:pPr>
    <w:rPr>
      <w:sz w:val="18"/>
      <w:szCs w:val="18"/>
    </w:rPr>
  </w:style>
  <w:style w:type="paragraph" w:styleId="Index1">
    <w:name w:val="index 1"/>
    <w:basedOn w:val="Normal"/>
    <w:next w:val="Normal"/>
    <w:autoRedefine/>
    <w:uiPriority w:val="99"/>
    <w:unhideWhenUsed/>
    <w:rsid w:val="008077C4"/>
    <w:pPr>
      <w:tabs>
        <w:tab w:val="clear" w:pos="6390"/>
      </w:tabs>
      <w:spacing w:after="0"/>
      <w:ind w:left="220" w:hanging="220"/>
      <w:jc w:val="left"/>
    </w:pPr>
    <w:rPr>
      <w:sz w:val="20"/>
      <w:szCs w:val="20"/>
    </w:rPr>
  </w:style>
  <w:style w:type="paragraph" w:styleId="Index2">
    <w:name w:val="index 2"/>
    <w:basedOn w:val="Normal"/>
    <w:next w:val="Normal"/>
    <w:autoRedefine/>
    <w:uiPriority w:val="99"/>
    <w:unhideWhenUsed/>
    <w:rsid w:val="008077C4"/>
    <w:pPr>
      <w:tabs>
        <w:tab w:val="clear" w:pos="6390"/>
      </w:tabs>
      <w:spacing w:after="0"/>
      <w:ind w:left="440" w:hanging="220"/>
      <w:jc w:val="left"/>
    </w:pPr>
    <w:rPr>
      <w:sz w:val="20"/>
      <w:szCs w:val="20"/>
    </w:rPr>
  </w:style>
  <w:style w:type="paragraph" w:styleId="Index3">
    <w:name w:val="index 3"/>
    <w:basedOn w:val="Normal"/>
    <w:next w:val="Normal"/>
    <w:autoRedefine/>
    <w:uiPriority w:val="99"/>
    <w:unhideWhenUsed/>
    <w:rsid w:val="008077C4"/>
    <w:pPr>
      <w:tabs>
        <w:tab w:val="clear" w:pos="6390"/>
      </w:tabs>
      <w:spacing w:after="0"/>
      <w:ind w:left="660" w:hanging="220"/>
      <w:jc w:val="left"/>
    </w:pPr>
    <w:rPr>
      <w:sz w:val="20"/>
      <w:szCs w:val="20"/>
    </w:rPr>
  </w:style>
  <w:style w:type="paragraph" w:styleId="Index4">
    <w:name w:val="index 4"/>
    <w:basedOn w:val="Normal"/>
    <w:next w:val="Normal"/>
    <w:autoRedefine/>
    <w:uiPriority w:val="99"/>
    <w:unhideWhenUsed/>
    <w:rsid w:val="008077C4"/>
    <w:pPr>
      <w:tabs>
        <w:tab w:val="clear" w:pos="6390"/>
      </w:tabs>
      <w:spacing w:after="0"/>
      <w:ind w:left="880" w:hanging="220"/>
      <w:jc w:val="left"/>
    </w:pPr>
    <w:rPr>
      <w:sz w:val="20"/>
      <w:szCs w:val="20"/>
    </w:rPr>
  </w:style>
  <w:style w:type="paragraph" w:styleId="Index5">
    <w:name w:val="index 5"/>
    <w:basedOn w:val="Normal"/>
    <w:next w:val="Normal"/>
    <w:autoRedefine/>
    <w:uiPriority w:val="99"/>
    <w:unhideWhenUsed/>
    <w:rsid w:val="008077C4"/>
    <w:pPr>
      <w:tabs>
        <w:tab w:val="clear" w:pos="6390"/>
      </w:tabs>
      <w:spacing w:after="0"/>
      <w:ind w:left="1100" w:hanging="220"/>
      <w:jc w:val="left"/>
    </w:pPr>
    <w:rPr>
      <w:sz w:val="20"/>
      <w:szCs w:val="20"/>
    </w:rPr>
  </w:style>
  <w:style w:type="paragraph" w:styleId="Index6">
    <w:name w:val="index 6"/>
    <w:basedOn w:val="Normal"/>
    <w:next w:val="Normal"/>
    <w:autoRedefine/>
    <w:uiPriority w:val="99"/>
    <w:unhideWhenUsed/>
    <w:rsid w:val="008077C4"/>
    <w:pPr>
      <w:tabs>
        <w:tab w:val="clear" w:pos="6390"/>
      </w:tabs>
      <w:spacing w:after="0"/>
      <w:ind w:left="1320" w:hanging="220"/>
      <w:jc w:val="left"/>
    </w:pPr>
    <w:rPr>
      <w:sz w:val="20"/>
      <w:szCs w:val="20"/>
    </w:rPr>
  </w:style>
  <w:style w:type="paragraph" w:styleId="Index7">
    <w:name w:val="index 7"/>
    <w:basedOn w:val="Normal"/>
    <w:next w:val="Normal"/>
    <w:autoRedefine/>
    <w:uiPriority w:val="99"/>
    <w:unhideWhenUsed/>
    <w:rsid w:val="008077C4"/>
    <w:pPr>
      <w:tabs>
        <w:tab w:val="clear" w:pos="6390"/>
      </w:tabs>
      <w:spacing w:after="0"/>
      <w:ind w:left="1540" w:hanging="220"/>
      <w:jc w:val="left"/>
    </w:pPr>
    <w:rPr>
      <w:sz w:val="20"/>
      <w:szCs w:val="20"/>
    </w:rPr>
  </w:style>
  <w:style w:type="paragraph" w:styleId="Index8">
    <w:name w:val="index 8"/>
    <w:basedOn w:val="Normal"/>
    <w:next w:val="Normal"/>
    <w:autoRedefine/>
    <w:uiPriority w:val="99"/>
    <w:unhideWhenUsed/>
    <w:rsid w:val="008077C4"/>
    <w:pPr>
      <w:tabs>
        <w:tab w:val="clear" w:pos="6390"/>
      </w:tabs>
      <w:spacing w:after="0"/>
      <w:ind w:left="1760" w:hanging="220"/>
      <w:jc w:val="left"/>
    </w:pPr>
    <w:rPr>
      <w:sz w:val="20"/>
      <w:szCs w:val="20"/>
    </w:rPr>
  </w:style>
  <w:style w:type="paragraph" w:styleId="Index9">
    <w:name w:val="index 9"/>
    <w:basedOn w:val="Normal"/>
    <w:next w:val="Normal"/>
    <w:autoRedefine/>
    <w:uiPriority w:val="99"/>
    <w:unhideWhenUsed/>
    <w:rsid w:val="008077C4"/>
    <w:pPr>
      <w:tabs>
        <w:tab w:val="clear" w:pos="6390"/>
      </w:tabs>
      <w:spacing w:after="0"/>
      <w:ind w:left="1980" w:hanging="220"/>
      <w:jc w:val="left"/>
    </w:pPr>
    <w:rPr>
      <w:sz w:val="20"/>
      <w:szCs w:val="20"/>
    </w:rPr>
  </w:style>
  <w:style w:type="paragraph" w:styleId="IndexHeading">
    <w:name w:val="index heading"/>
    <w:basedOn w:val="Normal"/>
    <w:next w:val="Index1"/>
    <w:uiPriority w:val="99"/>
    <w:unhideWhenUsed/>
    <w:rsid w:val="008077C4"/>
    <w:pPr>
      <w:tabs>
        <w:tab w:val="right" w:leader="dot" w:pos="6390"/>
      </w:tabs>
      <w:spacing w:before="120" w:after="120"/>
      <w:jc w:val="left"/>
    </w:pPr>
    <w:rPr>
      <w:b/>
      <w:bCs/>
      <w:i/>
      <w:iCs/>
      <w:sz w:val="20"/>
      <w:szCs w:val="20"/>
    </w:rPr>
  </w:style>
  <w:style w:type="paragraph" w:customStyle="1" w:styleId="Default">
    <w:name w:val="Default"/>
    <w:rsid w:val="008077C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BalloonTextChar">
    <w:name w:val="Balloon Text Char"/>
    <w:basedOn w:val="DefaultParagraphFont"/>
    <w:link w:val="BalloonText"/>
    <w:uiPriority w:val="99"/>
    <w:semiHidden/>
    <w:rsid w:val="008077C4"/>
    <w:rPr>
      <w:rFonts w:ascii="Segoe UI" w:eastAsia="Arial" w:hAnsi="Segoe UI" w:cs="Segoe UI"/>
      <w:bCs/>
      <w:sz w:val="18"/>
      <w:szCs w:val="18"/>
    </w:rPr>
  </w:style>
  <w:style w:type="paragraph" w:styleId="BalloonText">
    <w:name w:val="Balloon Text"/>
    <w:basedOn w:val="Normal"/>
    <w:link w:val="BalloonTextChar"/>
    <w:uiPriority w:val="99"/>
    <w:semiHidden/>
    <w:unhideWhenUsed/>
    <w:rsid w:val="008077C4"/>
    <w:pPr>
      <w:widowControl w:val="0"/>
      <w:spacing w:after="0" w:line="240" w:lineRule="auto"/>
    </w:pPr>
    <w:rPr>
      <w:rFonts w:ascii="Segoe UI" w:eastAsia="Arial" w:hAnsi="Segoe UI" w:cs="Segoe UI"/>
      <w:bCs/>
      <w:sz w:val="18"/>
      <w:szCs w:val="18"/>
    </w:rPr>
  </w:style>
  <w:style w:type="character" w:customStyle="1" w:styleId="BalloonTextChar1">
    <w:name w:val="Balloon Text Char1"/>
    <w:basedOn w:val="DefaultParagraphFont"/>
    <w:uiPriority w:val="99"/>
    <w:semiHidden/>
    <w:rsid w:val="008077C4"/>
    <w:rPr>
      <w:rFonts w:ascii="Segoe UI" w:hAnsi="Segoe UI" w:cs="Segoe UI"/>
      <w:sz w:val="18"/>
      <w:szCs w:val="18"/>
    </w:rPr>
  </w:style>
  <w:style w:type="character" w:customStyle="1" w:styleId="spelle">
    <w:name w:val="spelle"/>
    <w:basedOn w:val="DefaultParagraphFont"/>
    <w:rsid w:val="008077C4"/>
  </w:style>
  <w:style w:type="character" w:styleId="PlaceholderText">
    <w:name w:val="Placeholder Text"/>
    <w:basedOn w:val="DefaultParagraphFont"/>
    <w:uiPriority w:val="99"/>
    <w:semiHidden/>
    <w:rsid w:val="00D63CC4"/>
    <w:rPr>
      <w:color w:val="808080"/>
    </w:rPr>
  </w:style>
  <w:style w:type="table" w:styleId="TableGrid">
    <w:name w:val="Table Grid"/>
    <w:basedOn w:val="TableNormal"/>
    <w:uiPriority w:val="59"/>
    <w:rsid w:val="005F200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catveCode">
    <w:name w:val="Ocatve Code"/>
    <w:basedOn w:val="Normal"/>
    <w:link w:val="OcatveCodeChar"/>
    <w:qFormat/>
    <w:rsid w:val="00D82849"/>
    <w:pPr>
      <w:shd w:val="clear" w:color="auto" w:fill="DDDDDD"/>
      <w:tabs>
        <w:tab w:val="left" w:pos="720"/>
        <w:tab w:val="left" w:pos="1440"/>
        <w:tab w:val="left" w:pos="2160"/>
        <w:tab w:val="left" w:pos="2880"/>
        <w:tab w:val="left" w:pos="3600"/>
        <w:tab w:val="left" w:pos="4320"/>
        <w:tab w:val="left" w:pos="5040"/>
        <w:tab w:val="left" w:pos="5760"/>
      </w:tabs>
      <w:spacing w:before="80" w:after="80" w:line="264" w:lineRule="auto"/>
    </w:pPr>
    <w:rPr>
      <w:rFonts w:ascii="Lucida Console" w:eastAsia="Courier New" w:hAnsi="Lucida Console" w:cs="Courier New"/>
      <w:color w:val="000000"/>
      <w:sz w:val="18"/>
      <w:szCs w:val="18"/>
    </w:rPr>
  </w:style>
  <w:style w:type="character" w:customStyle="1" w:styleId="OcatveCodeChar">
    <w:name w:val="Ocatve Code Char"/>
    <w:basedOn w:val="DefaultParagraphFont"/>
    <w:link w:val="OcatveCode"/>
    <w:rsid w:val="00D82849"/>
    <w:rPr>
      <w:rFonts w:ascii="Lucida Console" w:eastAsia="Courier New" w:hAnsi="Lucida Console" w:cs="Courier New"/>
      <w:color w:val="000000"/>
      <w:sz w:val="18"/>
      <w:szCs w:val="18"/>
      <w:shd w:val="clear" w:color="auto" w:fill="DDDDDD"/>
    </w:rPr>
  </w:style>
  <w:style w:type="paragraph" w:customStyle="1" w:styleId="TableHeading">
    <w:name w:val="Table Heading"/>
    <w:basedOn w:val="Normal"/>
    <w:qFormat/>
    <w:rsid w:val="00937D0E"/>
    <w:pPr>
      <w:spacing w:after="0"/>
      <w:jc w:val="center"/>
    </w:pPr>
    <w:rPr>
      <w:sz w:val="20"/>
    </w:rPr>
  </w:style>
  <w:style w:type="paragraph" w:customStyle="1" w:styleId="FigureSubheading">
    <w:name w:val="Figure Subheading"/>
    <w:basedOn w:val="Normal"/>
    <w:link w:val="FigureSubheadingChar"/>
    <w:qFormat/>
    <w:rsid w:val="005A69BA"/>
    <w:pPr>
      <w:spacing w:after="120"/>
      <w:jc w:val="center"/>
    </w:pPr>
    <w:rPr>
      <w:sz w:val="20"/>
    </w:rPr>
  </w:style>
  <w:style w:type="character" w:customStyle="1" w:styleId="FigureSubheadingChar">
    <w:name w:val="Figure Subheading Char"/>
    <w:basedOn w:val="DefaultParagraphFont"/>
    <w:link w:val="FigureSubheading"/>
    <w:rsid w:val="005A69BA"/>
    <w:rPr>
      <w:sz w:val="20"/>
    </w:rPr>
  </w:style>
  <w:style w:type="paragraph" w:customStyle="1" w:styleId="TableCentered">
    <w:name w:val="Table Centered"/>
    <w:basedOn w:val="Normal"/>
    <w:link w:val="TableCenteredChar"/>
    <w:qFormat/>
    <w:rsid w:val="00160A23"/>
    <w:pPr>
      <w:spacing w:after="0" w:line="240" w:lineRule="auto"/>
      <w:jc w:val="center"/>
    </w:pPr>
  </w:style>
  <w:style w:type="character" w:customStyle="1" w:styleId="TableCenteredChar">
    <w:name w:val="Table Centered Char"/>
    <w:basedOn w:val="DefaultParagraphFont"/>
    <w:link w:val="TableCentered"/>
    <w:rsid w:val="00160A23"/>
  </w:style>
  <w:style w:type="paragraph" w:customStyle="1" w:styleId="Equations">
    <w:name w:val="Equations"/>
    <w:basedOn w:val="Normal"/>
    <w:qFormat/>
    <w:rsid w:val="00160A23"/>
    <w:pPr>
      <w:jc w:val="left"/>
    </w:pPr>
    <w:rPr>
      <w:rFonts w:ascii="Cambria Math" w:hAnsi="Cambria Math"/>
    </w:rPr>
  </w:style>
  <w:style w:type="paragraph" w:customStyle="1" w:styleId="Definition">
    <w:name w:val="Definition"/>
    <w:basedOn w:val="Normal"/>
    <w:qFormat/>
    <w:rsid w:val="0032558E"/>
    <w:pPr>
      <w:shd w:val="clear" w:color="auto" w:fill="D9D9D9" w:themeFill="background1" w:themeFillShade="D9"/>
    </w:pPr>
  </w:style>
  <w:style w:type="character" w:customStyle="1" w:styleId="new-miniprofile-container">
    <w:name w:val="new-miniprofile-container"/>
    <w:basedOn w:val="DefaultParagraphFont"/>
    <w:rsid w:val="00E55C1D"/>
  </w:style>
  <w:style w:type="paragraph" w:customStyle="1" w:styleId="right">
    <w:name w:val="right"/>
    <w:basedOn w:val="Normal"/>
    <w:rsid w:val="00E55C1D"/>
    <w:pPr>
      <w:widowControl w:val="0"/>
      <w:tabs>
        <w:tab w:val="clear" w:pos="6390"/>
      </w:tabs>
      <w:spacing w:before="100" w:beforeAutospacing="1" w:after="100" w:afterAutospacing="1" w:line="240" w:lineRule="auto"/>
      <w:jc w:val="left"/>
    </w:pPr>
    <w:rPr>
      <w:rFonts w:ascii="Times New Roman" w:eastAsia="Times New Roman" w:hAnsi="Times New Roman" w:cs="Times New Roman"/>
      <w:sz w:val="24"/>
      <w:szCs w:val="24"/>
    </w:rPr>
  </w:style>
  <w:style w:type="paragraph" w:styleId="Caption">
    <w:name w:val="caption"/>
    <w:basedOn w:val="Normal"/>
    <w:next w:val="Normal"/>
    <w:autoRedefine/>
    <w:uiPriority w:val="35"/>
    <w:unhideWhenUsed/>
    <w:qFormat/>
    <w:rsid w:val="00B92446"/>
    <w:pPr>
      <w:tabs>
        <w:tab w:val="center" w:pos="3240"/>
      </w:tabs>
      <w:spacing w:before="120" w:after="120" w:line="240" w:lineRule="auto"/>
      <w:ind w:right="14"/>
      <w:jc w:val="center"/>
    </w:pPr>
    <w:rPr>
      <w:rFonts w:eastAsia="Times New Roman"/>
      <w:bCs/>
      <w:position w:val="-24"/>
      <w:szCs w:val="18"/>
    </w:rPr>
  </w:style>
  <w:style w:type="paragraph" w:styleId="Title">
    <w:name w:val="Title"/>
    <w:basedOn w:val="Normal"/>
    <w:next w:val="Normal"/>
    <w:link w:val="TitleChar"/>
    <w:uiPriority w:val="10"/>
    <w:qFormat/>
    <w:rsid w:val="005F11D5"/>
    <w:pPr>
      <w:pBdr>
        <w:bottom w:val="single" w:sz="8" w:space="4" w:color="5B9BD5" w:themeColor="accent1"/>
      </w:pBdr>
      <w:tabs>
        <w:tab w:val="clear" w:pos="6390"/>
      </w:tabs>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5F11D5"/>
    <w:rPr>
      <w:rFonts w:asciiTheme="majorHAnsi" w:eastAsiaTheme="majorEastAsia" w:hAnsiTheme="majorHAnsi" w:cstheme="majorBidi"/>
      <w:color w:val="323E4F" w:themeColor="text2" w:themeShade="BF"/>
      <w:spacing w:val="5"/>
      <w:kern w:val="28"/>
      <w:sz w:val="52"/>
      <w:szCs w:val="52"/>
    </w:rPr>
  </w:style>
  <w:style w:type="character" w:customStyle="1" w:styleId="z-TopofFormChar">
    <w:name w:val="z-Top of Form Char"/>
    <w:basedOn w:val="DefaultParagraphFont"/>
    <w:link w:val="z-TopofForm"/>
    <w:uiPriority w:val="99"/>
    <w:semiHidden/>
    <w:rsid w:val="005F11D5"/>
    <w:rPr>
      <w:rFonts w:ascii="Arial" w:eastAsia="Times New Roman" w:hAnsi="Arial" w:cs="Arial"/>
      <w:vanish/>
      <w:color w:val="000000"/>
      <w:sz w:val="16"/>
      <w:szCs w:val="16"/>
    </w:rPr>
  </w:style>
  <w:style w:type="paragraph" w:styleId="z-TopofForm">
    <w:name w:val="HTML Top of Form"/>
    <w:basedOn w:val="Normal"/>
    <w:next w:val="Normal"/>
    <w:link w:val="z-TopofFormChar"/>
    <w:hidden/>
    <w:uiPriority w:val="99"/>
    <w:semiHidden/>
    <w:unhideWhenUsed/>
    <w:rsid w:val="005F11D5"/>
    <w:pPr>
      <w:pBdr>
        <w:bottom w:val="single" w:sz="6" w:space="1" w:color="auto"/>
      </w:pBdr>
      <w:tabs>
        <w:tab w:val="clear" w:pos="6390"/>
      </w:tabs>
      <w:spacing w:after="0" w:line="240" w:lineRule="auto"/>
      <w:jc w:val="center"/>
    </w:pPr>
    <w:rPr>
      <w:rFonts w:ascii="Arial" w:eastAsia="Times New Roman" w:hAnsi="Arial" w:cs="Arial"/>
      <w:vanish/>
      <w:color w:val="000000"/>
      <w:sz w:val="16"/>
      <w:szCs w:val="16"/>
    </w:rPr>
  </w:style>
  <w:style w:type="character" w:customStyle="1" w:styleId="z-TopofFormChar1">
    <w:name w:val="z-Top of Form Char1"/>
    <w:basedOn w:val="DefaultParagraphFont"/>
    <w:uiPriority w:val="99"/>
    <w:semiHidden/>
    <w:rsid w:val="005F11D5"/>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5F11D5"/>
    <w:rPr>
      <w:rFonts w:ascii="Arial" w:eastAsia="Times New Roman" w:hAnsi="Arial" w:cs="Arial"/>
      <w:vanish/>
      <w:color w:val="000000"/>
      <w:sz w:val="16"/>
      <w:szCs w:val="16"/>
    </w:rPr>
  </w:style>
  <w:style w:type="paragraph" w:styleId="z-BottomofForm">
    <w:name w:val="HTML Bottom of Form"/>
    <w:basedOn w:val="Normal"/>
    <w:next w:val="Normal"/>
    <w:link w:val="z-BottomofFormChar"/>
    <w:hidden/>
    <w:uiPriority w:val="99"/>
    <w:semiHidden/>
    <w:unhideWhenUsed/>
    <w:rsid w:val="005F11D5"/>
    <w:pPr>
      <w:pBdr>
        <w:top w:val="single" w:sz="6" w:space="1" w:color="auto"/>
      </w:pBdr>
      <w:tabs>
        <w:tab w:val="clear" w:pos="6390"/>
      </w:tabs>
      <w:spacing w:after="0" w:line="240" w:lineRule="auto"/>
      <w:jc w:val="center"/>
    </w:pPr>
    <w:rPr>
      <w:rFonts w:ascii="Arial" w:eastAsia="Times New Roman" w:hAnsi="Arial" w:cs="Arial"/>
      <w:vanish/>
      <w:color w:val="000000"/>
      <w:sz w:val="16"/>
      <w:szCs w:val="16"/>
    </w:rPr>
  </w:style>
  <w:style w:type="character" w:customStyle="1" w:styleId="z-BottomofFormChar1">
    <w:name w:val="z-Bottom of Form Char1"/>
    <w:basedOn w:val="DefaultParagraphFont"/>
    <w:uiPriority w:val="99"/>
    <w:semiHidden/>
    <w:rsid w:val="005F11D5"/>
    <w:rPr>
      <w:rFonts w:ascii="Arial" w:hAnsi="Arial" w:cs="Arial"/>
      <w:vanish/>
      <w:sz w:val="16"/>
      <w:szCs w:val="16"/>
    </w:rPr>
  </w:style>
  <w:style w:type="paragraph" w:customStyle="1" w:styleId="SubList">
    <w:name w:val="SubList"/>
    <w:basedOn w:val="ListParagraph"/>
    <w:link w:val="SubListChar"/>
    <w:qFormat/>
    <w:rsid w:val="005F11D5"/>
    <w:pPr>
      <w:widowControl/>
      <w:tabs>
        <w:tab w:val="clear" w:pos="6390"/>
      </w:tabs>
      <w:spacing w:after="80" w:line="240" w:lineRule="auto"/>
      <w:ind w:left="1080" w:hanging="360"/>
    </w:pPr>
  </w:style>
  <w:style w:type="character" w:customStyle="1" w:styleId="SubListChar">
    <w:name w:val="SubList Char"/>
    <w:basedOn w:val="ListParagraphChar"/>
    <w:link w:val="SubList"/>
    <w:rsid w:val="005F11D5"/>
    <w:rPr>
      <w:rFonts w:eastAsia="Arial" w:cs="Arial"/>
      <w:bCs/>
    </w:rPr>
  </w:style>
  <w:style w:type="character" w:customStyle="1" w:styleId="texhtml">
    <w:name w:val="texhtml"/>
    <w:basedOn w:val="DefaultParagraphFont"/>
    <w:rsid w:val="005F11D5"/>
  </w:style>
  <w:style w:type="character" w:customStyle="1" w:styleId="FootnoteTextChar">
    <w:name w:val="Footnote Text Char"/>
    <w:basedOn w:val="DefaultParagraphFont"/>
    <w:link w:val="FootnoteText"/>
    <w:uiPriority w:val="99"/>
    <w:rsid w:val="005F11D5"/>
    <w:rPr>
      <w:rFonts w:eastAsia="Times New Roman"/>
      <w:sz w:val="20"/>
      <w:szCs w:val="20"/>
    </w:rPr>
  </w:style>
  <w:style w:type="paragraph" w:styleId="FootnoteText">
    <w:name w:val="footnote text"/>
    <w:basedOn w:val="Normal"/>
    <w:link w:val="FootnoteTextChar"/>
    <w:uiPriority w:val="99"/>
    <w:unhideWhenUsed/>
    <w:rsid w:val="005F11D5"/>
    <w:pPr>
      <w:tabs>
        <w:tab w:val="clear" w:pos="6390"/>
      </w:tabs>
      <w:spacing w:after="0" w:line="240" w:lineRule="auto"/>
    </w:pPr>
    <w:rPr>
      <w:rFonts w:eastAsia="Times New Roman"/>
      <w:sz w:val="20"/>
      <w:szCs w:val="20"/>
    </w:rPr>
  </w:style>
  <w:style w:type="character" w:customStyle="1" w:styleId="editsection">
    <w:name w:val="editsection"/>
    <w:basedOn w:val="DefaultParagraphFont"/>
    <w:rsid w:val="005F11D5"/>
  </w:style>
  <w:style w:type="character" w:customStyle="1" w:styleId="frac">
    <w:name w:val="frac"/>
    <w:basedOn w:val="DefaultParagraphFont"/>
    <w:rsid w:val="005F11D5"/>
  </w:style>
  <w:style w:type="character" w:customStyle="1" w:styleId="ipa">
    <w:name w:val="ipa"/>
    <w:basedOn w:val="DefaultParagraphFont"/>
    <w:rsid w:val="005F11D5"/>
  </w:style>
  <w:style w:type="paragraph" w:customStyle="1" w:styleId="FrontMatterHeading1">
    <w:name w:val="FrontMatter Heading 1"/>
    <w:basedOn w:val="Heading4"/>
    <w:link w:val="FrontMatterHeading1Char"/>
    <w:autoRedefine/>
    <w:qFormat/>
    <w:rsid w:val="005F11D5"/>
    <w:pPr>
      <w:keepNext w:val="0"/>
      <w:keepLines w:val="0"/>
      <w:widowControl w:val="0"/>
      <w:numPr>
        <w:ilvl w:val="0"/>
        <w:numId w:val="0"/>
      </w:numPr>
      <w:tabs>
        <w:tab w:val="clear" w:pos="6390"/>
      </w:tabs>
      <w:autoSpaceDE w:val="0"/>
      <w:autoSpaceDN w:val="0"/>
      <w:adjustRightInd w:val="0"/>
      <w:spacing w:after="200" w:line="240" w:lineRule="auto"/>
      <w:ind w:left="1656" w:hanging="1656"/>
      <w:jc w:val="center"/>
    </w:pPr>
    <w:rPr>
      <w:rFonts w:asciiTheme="majorHAnsi" w:hAnsiTheme="majorHAnsi" w:cs="Times New Roman"/>
      <w:iCs w:val="0"/>
      <w:sz w:val="28"/>
      <w:szCs w:val="40"/>
    </w:rPr>
  </w:style>
  <w:style w:type="character" w:customStyle="1" w:styleId="FrontMatterHeading1Char">
    <w:name w:val="FrontMatter Heading 1 Char"/>
    <w:basedOn w:val="Heading4Char"/>
    <w:link w:val="FrontMatterHeading1"/>
    <w:rsid w:val="005F11D5"/>
    <w:rPr>
      <w:rFonts w:asciiTheme="majorHAnsi" w:eastAsia="Times New Roman" w:hAnsiTheme="majorHAnsi" w:cs="Times New Roman"/>
      <w:iCs w:val="0"/>
      <w:color w:val="000000" w:themeColor="text1"/>
      <w:sz w:val="28"/>
      <w:szCs w:val="40"/>
    </w:rPr>
  </w:style>
  <w:style w:type="paragraph" w:customStyle="1" w:styleId="Exercises">
    <w:name w:val="Exercises"/>
    <w:basedOn w:val="ListParagraph"/>
    <w:link w:val="ExercisesChar"/>
    <w:autoRedefine/>
    <w:qFormat/>
    <w:rsid w:val="003933D8"/>
    <w:pPr>
      <w:widowControl/>
      <w:numPr>
        <w:ilvl w:val="3"/>
        <w:numId w:val="84"/>
      </w:numPr>
      <w:tabs>
        <w:tab w:val="clear" w:pos="6390"/>
      </w:tabs>
      <w:spacing w:line="240" w:lineRule="auto"/>
      <w:ind w:hanging="360"/>
      <w:contextualSpacing w:val="0"/>
    </w:pPr>
  </w:style>
  <w:style w:type="character" w:customStyle="1" w:styleId="ExercisesChar">
    <w:name w:val="Exercises Char"/>
    <w:basedOn w:val="ListParagraphChar"/>
    <w:link w:val="Exercises"/>
    <w:rsid w:val="003933D8"/>
    <w:rPr>
      <w:rFonts w:eastAsia="Arial" w:cs="Arial"/>
      <w:bCs/>
    </w:rPr>
  </w:style>
  <w:style w:type="paragraph" w:customStyle="1" w:styleId="LuLuHeading2">
    <w:name w:val="LuLu Heading 2"/>
    <w:basedOn w:val="Normal"/>
    <w:rsid w:val="005F11D5"/>
    <w:pPr>
      <w:tabs>
        <w:tab w:val="clear" w:pos="6390"/>
      </w:tabs>
      <w:spacing w:after="200" w:line="264" w:lineRule="auto"/>
    </w:pPr>
    <w:rPr>
      <w:rFonts w:eastAsia="Times New Roman"/>
      <w:sz w:val="24"/>
    </w:rPr>
  </w:style>
  <w:style w:type="character" w:customStyle="1" w:styleId="gewyw5ybmdb">
    <w:name w:val="gewyw5ybmdb"/>
    <w:basedOn w:val="DefaultParagraphFont"/>
    <w:rsid w:val="00FA27DC"/>
  </w:style>
  <w:style w:type="character" w:customStyle="1" w:styleId="gewyw5ybjeb">
    <w:name w:val="gewyw5ybjeb"/>
    <w:basedOn w:val="DefaultParagraphFont"/>
    <w:rsid w:val="00FA27DC"/>
  </w:style>
  <w:style w:type="character" w:customStyle="1" w:styleId="gewyw5ybaeb">
    <w:name w:val="gewyw5ybaeb"/>
    <w:basedOn w:val="DefaultParagraphFont"/>
    <w:rsid w:val="00FA27DC"/>
  </w:style>
  <w:style w:type="character" w:styleId="HTMLTypewriter">
    <w:name w:val="HTML Typewriter"/>
    <w:basedOn w:val="DefaultParagraphFont"/>
    <w:uiPriority w:val="99"/>
    <w:semiHidden/>
    <w:unhideWhenUsed/>
    <w:rsid w:val="0011143C"/>
    <w:rPr>
      <w:rFonts w:ascii="Courier New" w:eastAsia="Times New Roman" w:hAnsi="Courier New" w:cs="Courier New"/>
      <w:sz w:val="20"/>
      <w:szCs w:val="20"/>
    </w:rPr>
  </w:style>
  <w:style w:type="character" w:styleId="FootnoteReference">
    <w:name w:val="footnote reference"/>
    <w:basedOn w:val="DefaultParagraphFont"/>
    <w:uiPriority w:val="99"/>
    <w:semiHidden/>
    <w:unhideWhenUsed/>
    <w:rsid w:val="00755B4B"/>
    <w:rPr>
      <w:vertAlign w:val="superscript"/>
    </w:rPr>
  </w:style>
  <w:style w:type="table" w:customStyle="1" w:styleId="LightShading1">
    <w:name w:val="Light Shading1"/>
    <w:basedOn w:val="TableNormal"/>
    <w:uiPriority w:val="60"/>
    <w:rsid w:val="00755B4B"/>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cPr>
      <w:shd w:val="clear" w:color="auto" w:fill="auto"/>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755B4B"/>
    <w:pPr>
      <w:spacing w:after="0" w:line="240" w:lineRule="auto"/>
    </w:pPr>
    <w:rPr>
      <w:rFonts w:eastAsiaTheme="minorEastAsia"/>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numbering" w:customStyle="1" w:styleId="Style1">
    <w:name w:val="Style1"/>
    <w:uiPriority w:val="99"/>
    <w:rsid w:val="00D82849"/>
    <w:pPr>
      <w:numPr>
        <w:numId w:val="90"/>
      </w:numPr>
    </w:pPr>
  </w:style>
  <w:style w:type="paragraph" w:customStyle="1" w:styleId="center">
    <w:name w:val="center"/>
    <w:basedOn w:val="Normal"/>
    <w:rsid w:val="005A69BA"/>
    <w:pPr>
      <w:tabs>
        <w:tab w:val="clear" w:pos="6390"/>
      </w:tabs>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left">
    <w:name w:val="left"/>
    <w:basedOn w:val="Normal"/>
    <w:rsid w:val="005A69BA"/>
    <w:pPr>
      <w:tabs>
        <w:tab w:val="clear" w:pos="6390"/>
      </w:tabs>
      <w:spacing w:before="100" w:beforeAutospacing="1" w:after="100" w:afterAutospacing="1" w:line="240" w:lineRule="auto"/>
      <w:jc w:val="left"/>
    </w:pPr>
    <w:rPr>
      <w:rFonts w:ascii="Times New Roman" w:eastAsia="Times New Roman" w:hAnsi="Times New Roman" w:cs="Times New Roman"/>
      <w:sz w:val="24"/>
      <w:szCs w:val="24"/>
    </w:rPr>
  </w:style>
  <w:style w:type="numbering" w:customStyle="1" w:styleId="NoList1">
    <w:name w:val="No List1"/>
    <w:next w:val="NoList"/>
    <w:uiPriority w:val="99"/>
    <w:semiHidden/>
    <w:unhideWhenUsed/>
    <w:rsid w:val="00645BF2"/>
  </w:style>
  <w:style w:type="paragraph" w:customStyle="1" w:styleId="Scilab">
    <w:name w:val="Scilab"/>
    <w:basedOn w:val="Normal"/>
    <w:link w:val="ScilabChar"/>
    <w:autoRedefine/>
    <w:qFormat/>
    <w:rsid w:val="007A0814"/>
    <w:pPr>
      <w:pBdr>
        <w:top w:val="single" w:sz="8" w:space="5" w:color="AEBDCC"/>
        <w:left w:val="single" w:sz="8" w:space="5" w:color="AEBDCC"/>
        <w:bottom w:val="single" w:sz="8" w:space="5" w:color="AEBDCC"/>
        <w:right w:val="single" w:sz="8" w:space="5" w:color="AEBDCC"/>
      </w:pBdr>
      <w:shd w:val="clear" w:color="auto" w:fill="F3F5F7"/>
      <w:tabs>
        <w:tab w:val="clear" w:pos="6390"/>
        <w:tab w:val="left" w:pos="1440"/>
        <w:tab w:val="left" w:pos="2880"/>
        <w:tab w:val="left" w:pos="8244"/>
        <w:tab w:val="left" w:pos="9160"/>
        <w:tab w:val="left" w:pos="10076"/>
        <w:tab w:val="left" w:pos="10992"/>
        <w:tab w:val="left" w:pos="11908"/>
        <w:tab w:val="left" w:pos="12824"/>
        <w:tab w:val="left" w:pos="13740"/>
        <w:tab w:val="left" w:pos="14656"/>
      </w:tabs>
      <w:spacing w:before="20" w:after="20" w:line="252" w:lineRule="auto"/>
      <w:jc w:val="left"/>
    </w:pPr>
    <w:rPr>
      <w:rFonts w:ascii="Lucida Console" w:eastAsia="Times New Roman" w:hAnsi="Lucida Console" w:cs="Courier New"/>
      <w:color w:val="000000"/>
      <w:sz w:val="18"/>
      <w:szCs w:val="20"/>
      <w:lang w:val="en"/>
    </w:rPr>
  </w:style>
  <w:style w:type="character" w:customStyle="1" w:styleId="functionid">
    <w:name w:val="functionid"/>
    <w:basedOn w:val="DefaultParagraphFont"/>
    <w:rsid w:val="00B92073"/>
  </w:style>
  <w:style w:type="character" w:customStyle="1" w:styleId="ScilabChar">
    <w:name w:val="Scilab Char"/>
    <w:basedOn w:val="DefaultParagraphFont"/>
    <w:link w:val="Scilab"/>
    <w:rsid w:val="007A0814"/>
    <w:rPr>
      <w:rFonts w:ascii="Lucida Console" w:eastAsia="Times New Roman" w:hAnsi="Lucida Console" w:cs="Courier New"/>
      <w:color w:val="000000"/>
      <w:sz w:val="18"/>
      <w:szCs w:val="20"/>
      <w:shd w:val="clear" w:color="auto" w:fill="F3F5F7"/>
      <w:lang w:val="en"/>
    </w:rPr>
  </w:style>
  <w:style w:type="character" w:customStyle="1" w:styleId="default0">
    <w:name w:val="default"/>
    <w:basedOn w:val="DefaultParagraphFont"/>
    <w:rsid w:val="00B92073"/>
  </w:style>
  <w:style w:type="paragraph" w:customStyle="1" w:styleId="para">
    <w:name w:val="para"/>
    <w:basedOn w:val="Normal"/>
    <w:rsid w:val="0085300C"/>
    <w:pPr>
      <w:tabs>
        <w:tab w:val="clear" w:pos="6390"/>
      </w:tabs>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line874">
    <w:name w:val="line874"/>
    <w:basedOn w:val="Normal"/>
    <w:rsid w:val="00A07AD1"/>
    <w:pPr>
      <w:tabs>
        <w:tab w:val="clear" w:pos="6390"/>
      </w:tabs>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00EEB"/>
    <w:rPr>
      <w:color w:val="954F72" w:themeColor="followedHyperlink"/>
      <w:u w:val="single"/>
    </w:rPr>
  </w:style>
  <w:style w:type="character" w:styleId="HTMLKeyboard">
    <w:name w:val="HTML Keyboard"/>
    <w:basedOn w:val="DefaultParagraphFont"/>
    <w:uiPriority w:val="99"/>
    <w:semiHidden/>
    <w:unhideWhenUsed/>
    <w:rsid w:val="00000EEB"/>
    <w:rPr>
      <w:rFonts w:ascii="Courier New" w:eastAsia="Times New Roman" w:hAnsi="Courier New" w:cs="Courier New"/>
      <w:sz w:val="20"/>
      <w:szCs w:val="20"/>
    </w:rPr>
  </w:style>
  <w:style w:type="character" w:styleId="HTMLCode">
    <w:name w:val="HTML Code"/>
    <w:basedOn w:val="DefaultParagraphFont"/>
    <w:uiPriority w:val="99"/>
    <w:semiHidden/>
    <w:unhideWhenUsed/>
    <w:rsid w:val="00000EEB"/>
    <w:rPr>
      <w:rFonts w:ascii="Courier New" w:eastAsia="Times New Roman" w:hAnsi="Courier New" w:cs="Courier New"/>
      <w:sz w:val="20"/>
      <w:szCs w:val="20"/>
    </w:rPr>
  </w:style>
  <w:style w:type="character" w:styleId="EndnoteReference">
    <w:name w:val="endnote reference"/>
    <w:basedOn w:val="DefaultParagraphFont"/>
    <w:uiPriority w:val="99"/>
    <w:semiHidden/>
    <w:unhideWhenUsed/>
    <w:rsid w:val="00000EEB"/>
    <w:rPr>
      <w:vertAlign w:val="superscript"/>
    </w:rPr>
  </w:style>
  <w:style w:type="character" w:styleId="BookTitle">
    <w:name w:val="Book Title"/>
    <w:basedOn w:val="DefaultParagraphFont"/>
    <w:uiPriority w:val="33"/>
    <w:qFormat/>
    <w:rsid w:val="00DB4C68"/>
    <w:rPr>
      <w:b/>
      <w:bCs/>
      <w:i/>
      <w:iCs/>
      <w:spacing w:val="5"/>
    </w:rPr>
  </w:style>
  <w:style w:type="character" w:styleId="SubtleEmphasis">
    <w:name w:val="Subtle Emphasis"/>
    <w:basedOn w:val="DefaultParagraphFont"/>
    <w:uiPriority w:val="19"/>
    <w:qFormat/>
    <w:rsid w:val="00DB4C68"/>
    <w:rPr>
      <w:i/>
      <w:iCs/>
      <w:color w:val="404040" w:themeColor="text1" w:themeTint="BF"/>
    </w:rPr>
  </w:style>
  <w:style w:type="paragraph" w:styleId="Subtitle">
    <w:name w:val="Subtitle"/>
    <w:basedOn w:val="Normal"/>
    <w:next w:val="Normal"/>
    <w:link w:val="SubtitleChar"/>
    <w:uiPriority w:val="11"/>
    <w:qFormat/>
    <w:rsid w:val="00DB4C6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B4C68"/>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133D9F"/>
    <w:rPr>
      <w:sz w:val="16"/>
      <w:szCs w:val="16"/>
    </w:rPr>
  </w:style>
  <w:style w:type="paragraph" w:styleId="CommentText">
    <w:name w:val="annotation text"/>
    <w:basedOn w:val="Normal"/>
    <w:link w:val="CommentTextChar"/>
    <w:uiPriority w:val="99"/>
    <w:semiHidden/>
    <w:unhideWhenUsed/>
    <w:rsid w:val="00133D9F"/>
    <w:pPr>
      <w:spacing w:line="240" w:lineRule="auto"/>
    </w:pPr>
    <w:rPr>
      <w:sz w:val="20"/>
      <w:szCs w:val="20"/>
    </w:rPr>
  </w:style>
  <w:style w:type="character" w:customStyle="1" w:styleId="CommentTextChar">
    <w:name w:val="Comment Text Char"/>
    <w:basedOn w:val="DefaultParagraphFont"/>
    <w:link w:val="CommentText"/>
    <w:uiPriority w:val="99"/>
    <w:semiHidden/>
    <w:rsid w:val="00133D9F"/>
    <w:rPr>
      <w:sz w:val="20"/>
      <w:szCs w:val="20"/>
    </w:rPr>
  </w:style>
  <w:style w:type="paragraph" w:styleId="CommentSubject">
    <w:name w:val="annotation subject"/>
    <w:basedOn w:val="CommentText"/>
    <w:next w:val="CommentText"/>
    <w:link w:val="CommentSubjectChar"/>
    <w:uiPriority w:val="99"/>
    <w:semiHidden/>
    <w:unhideWhenUsed/>
    <w:rsid w:val="00133D9F"/>
    <w:rPr>
      <w:b/>
      <w:bCs/>
    </w:rPr>
  </w:style>
  <w:style w:type="character" w:customStyle="1" w:styleId="CommentSubjectChar">
    <w:name w:val="Comment Subject Char"/>
    <w:basedOn w:val="CommentTextChar"/>
    <w:link w:val="CommentSubject"/>
    <w:uiPriority w:val="99"/>
    <w:semiHidden/>
    <w:rsid w:val="00133D9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32991">
      <w:bodyDiv w:val="1"/>
      <w:marLeft w:val="0"/>
      <w:marRight w:val="0"/>
      <w:marTop w:val="0"/>
      <w:marBottom w:val="0"/>
      <w:divBdr>
        <w:top w:val="none" w:sz="0" w:space="0" w:color="auto"/>
        <w:left w:val="none" w:sz="0" w:space="0" w:color="auto"/>
        <w:bottom w:val="none" w:sz="0" w:space="0" w:color="auto"/>
        <w:right w:val="none" w:sz="0" w:space="0" w:color="auto"/>
      </w:divBdr>
      <w:divsChild>
        <w:div w:id="414329025">
          <w:marLeft w:val="0"/>
          <w:marRight w:val="0"/>
          <w:marTop w:val="0"/>
          <w:marBottom w:val="0"/>
          <w:divBdr>
            <w:top w:val="none" w:sz="0" w:space="0" w:color="auto"/>
            <w:left w:val="none" w:sz="0" w:space="0" w:color="auto"/>
            <w:bottom w:val="none" w:sz="0" w:space="0" w:color="auto"/>
            <w:right w:val="none" w:sz="0" w:space="0" w:color="auto"/>
          </w:divBdr>
          <w:divsChild>
            <w:div w:id="193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4953">
      <w:bodyDiv w:val="1"/>
      <w:marLeft w:val="0"/>
      <w:marRight w:val="0"/>
      <w:marTop w:val="0"/>
      <w:marBottom w:val="0"/>
      <w:divBdr>
        <w:top w:val="none" w:sz="0" w:space="0" w:color="auto"/>
        <w:left w:val="none" w:sz="0" w:space="0" w:color="auto"/>
        <w:bottom w:val="none" w:sz="0" w:space="0" w:color="auto"/>
        <w:right w:val="none" w:sz="0" w:space="0" w:color="auto"/>
      </w:divBdr>
      <w:divsChild>
        <w:div w:id="560873433">
          <w:marLeft w:val="0"/>
          <w:marRight w:val="0"/>
          <w:marTop w:val="0"/>
          <w:marBottom w:val="0"/>
          <w:divBdr>
            <w:top w:val="none" w:sz="0" w:space="0" w:color="auto"/>
            <w:left w:val="none" w:sz="0" w:space="0" w:color="auto"/>
            <w:bottom w:val="none" w:sz="0" w:space="0" w:color="auto"/>
            <w:right w:val="none" w:sz="0" w:space="0" w:color="auto"/>
          </w:divBdr>
          <w:divsChild>
            <w:div w:id="2095319869">
              <w:marLeft w:val="0"/>
              <w:marRight w:val="0"/>
              <w:marTop w:val="0"/>
              <w:marBottom w:val="0"/>
              <w:divBdr>
                <w:top w:val="none" w:sz="0" w:space="0" w:color="auto"/>
                <w:left w:val="none" w:sz="0" w:space="0" w:color="auto"/>
                <w:bottom w:val="none" w:sz="0" w:space="0" w:color="auto"/>
                <w:right w:val="none" w:sz="0" w:space="0" w:color="auto"/>
              </w:divBdr>
              <w:divsChild>
                <w:div w:id="936061721">
                  <w:marLeft w:val="0"/>
                  <w:marRight w:val="0"/>
                  <w:marTop w:val="0"/>
                  <w:marBottom w:val="0"/>
                  <w:divBdr>
                    <w:top w:val="none" w:sz="0" w:space="0" w:color="auto"/>
                    <w:left w:val="none" w:sz="0" w:space="0" w:color="auto"/>
                    <w:bottom w:val="none" w:sz="0" w:space="0" w:color="auto"/>
                    <w:right w:val="none" w:sz="0" w:space="0" w:color="auto"/>
                  </w:divBdr>
                  <w:divsChild>
                    <w:div w:id="1778602888">
                      <w:marLeft w:val="0"/>
                      <w:marRight w:val="0"/>
                      <w:marTop w:val="0"/>
                      <w:marBottom w:val="0"/>
                      <w:divBdr>
                        <w:top w:val="none" w:sz="0" w:space="0" w:color="auto"/>
                        <w:left w:val="none" w:sz="0" w:space="0" w:color="auto"/>
                        <w:bottom w:val="none" w:sz="0" w:space="0" w:color="auto"/>
                        <w:right w:val="none" w:sz="0" w:space="0" w:color="auto"/>
                      </w:divBdr>
                      <w:divsChild>
                        <w:div w:id="194657480">
                          <w:marLeft w:val="0"/>
                          <w:marRight w:val="0"/>
                          <w:marTop w:val="0"/>
                          <w:marBottom w:val="0"/>
                          <w:divBdr>
                            <w:top w:val="none" w:sz="0" w:space="0" w:color="auto"/>
                            <w:left w:val="none" w:sz="0" w:space="0" w:color="auto"/>
                            <w:bottom w:val="none" w:sz="0" w:space="0" w:color="auto"/>
                            <w:right w:val="none" w:sz="0" w:space="0" w:color="auto"/>
                          </w:divBdr>
                          <w:divsChild>
                            <w:div w:id="822701204">
                              <w:marLeft w:val="0"/>
                              <w:marRight w:val="0"/>
                              <w:marTop w:val="0"/>
                              <w:marBottom w:val="0"/>
                              <w:divBdr>
                                <w:top w:val="none" w:sz="0" w:space="0" w:color="auto"/>
                                <w:left w:val="none" w:sz="0" w:space="0" w:color="auto"/>
                                <w:bottom w:val="none" w:sz="0" w:space="0" w:color="auto"/>
                                <w:right w:val="none" w:sz="0" w:space="0" w:color="auto"/>
                              </w:divBdr>
                              <w:divsChild>
                                <w:div w:id="275215316">
                                  <w:marLeft w:val="0"/>
                                  <w:marRight w:val="0"/>
                                  <w:marTop w:val="0"/>
                                  <w:marBottom w:val="0"/>
                                  <w:divBdr>
                                    <w:top w:val="none" w:sz="0" w:space="0" w:color="auto"/>
                                    <w:left w:val="none" w:sz="0" w:space="0" w:color="auto"/>
                                    <w:bottom w:val="none" w:sz="0" w:space="0" w:color="auto"/>
                                    <w:right w:val="none" w:sz="0" w:space="0" w:color="auto"/>
                                  </w:divBdr>
                                </w:div>
                                <w:div w:id="1034498119">
                                  <w:marLeft w:val="0"/>
                                  <w:marRight w:val="0"/>
                                  <w:marTop w:val="0"/>
                                  <w:marBottom w:val="0"/>
                                  <w:divBdr>
                                    <w:top w:val="none" w:sz="0" w:space="0" w:color="auto"/>
                                    <w:left w:val="none" w:sz="0" w:space="0" w:color="auto"/>
                                    <w:bottom w:val="none" w:sz="0" w:space="0" w:color="auto"/>
                                    <w:right w:val="none" w:sz="0" w:space="0" w:color="auto"/>
                                  </w:divBdr>
                                </w:div>
                              </w:divsChild>
                            </w:div>
                            <w:div w:id="1991933442">
                              <w:marLeft w:val="0"/>
                              <w:marRight w:val="0"/>
                              <w:marTop w:val="0"/>
                              <w:marBottom w:val="450"/>
                              <w:divBdr>
                                <w:top w:val="none" w:sz="0" w:space="0" w:color="auto"/>
                                <w:left w:val="none" w:sz="0" w:space="0" w:color="auto"/>
                                <w:bottom w:val="none" w:sz="0" w:space="0" w:color="auto"/>
                                <w:right w:val="none" w:sz="0" w:space="0" w:color="auto"/>
                              </w:divBdr>
                              <w:divsChild>
                                <w:div w:id="289289753">
                                  <w:marLeft w:val="0"/>
                                  <w:marRight w:val="0"/>
                                  <w:marTop w:val="0"/>
                                  <w:marBottom w:val="0"/>
                                  <w:divBdr>
                                    <w:top w:val="none" w:sz="0" w:space="0" w:color="auto"/>
                                    <w:left w:val="none" w:sz="0" w:space="0" w:color="auto"/>
                                    <w:bottom w:val="none" w:sz="0" w:space="0" w:color="auto"/>
                                    <w:right w:val="none" w:sz="0" w:space="0" w:color="auto"/>
                                  </w:divBdr>
                                  <w:divsChild>
                                    <w:div w:id="1651640111">
                                      <w:marLeft w:val="0"/>
                                      <w:marRight w:val="0"/>
                                      <w:marTop w:val="0"/>
                                      <w:marBottom w:val="0"/>
                                      <w:divBdr>
                                        <w:top w:val="none" w:sz="0" w:space="0" w:color="auto"/>
                                        <w:left w:val="none" w:sz="0" w:space="0" w:color="auto"/>
                                        <w:bottom w:val="none" w:sz="0" w:space="0" w:color="auto"/>
                                        <w:right w:val="none" w:sz="0" w:space="0" w:color="auto"/>
                                      </w:divBdr>
                                    </w:div>
                                  </w:divsChild>
                                </w:div>
                                <w:div w:id="425811503">
                                  <w:marLeft w:val="-750"/>
                                  <w:marRight w:val="-7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565952">
      <w:bodyDiv w:val="1"/>
      <w:marLeft w:val="0"/>
      <w:marRight w:val="0"/>
      <w:marTop w:val="0"/>
      <w:marBottom w:val="0"/>
      <w:divBdr>
        <w:top w:val="none" w:sz="0" w:space="0" w:color="auto"/>
        <w:left w:val="none" w:sz="0" w:space="0" w:color="auto"/>
        <w:bottom w:val="none" w:sz="0" w:space="0" w:color="auto"/>
        <w:right w:val="none" w:sz="0" w:space="0" w:color="auto"/>
      </w:divBdr>
    </w:div>
    <w:div w:id="206721956">
      <w:bodyDiv w:val="1"/>
      <w:marLeft w:val="0"/>
      <w:marRight w:val="0"/>
      <w:marTop w:val="0"/>
      <w:marBottom w:val="0"/>
      <w:divBdr>
        <w:top w:val="none" w:sz="0" w:space="0" w:color="auto"/>
        <w:left w:val="none" w:sz="0" w:space="0" w:color="auto"/>
        <w:bottom w:val="none" w:sz="0" w:space="0" w:color="auto"/>
        <w:right w:val="none" w:sz="0" w:space="0" w:color="auto"/>
      </w:divBdr>
      <w:divsChild>
        <w:div w:id="2117291641">
          <w:marLeft w:val="0"/>
          <w:marRight w:val="0"/>
          <w:marTop w:val="0"/>
          <w:marBottom w:val="0"/>
          <w:divBdr>
            <w:top w:val="none" w:sz="0" w:space="0" w:color="auto"/>
            <w:left w:val="none" w:sz="0" w:space="0" w:color="auto"/>
            <w:bottom w:val="none" w:sz="0" w:space="0" w:color="auto"/>
            <w:right w:val="none" w:sz="0" w:space="0" w:color="auto"/>
          </w:divBdr>
          <w:divsChild>
            <w:div w:id="123531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7139">
      <w:bodyDiv w:val="1"/>
      <w:marLeft w:val="0"/>
      <w:marRight w:val="0"/>
      <w:marTop w:val="0"/>
      <w:marBottom w:val="0"/>
      <w:divBdr>
        <w:top w:val="none" w:sz="0" w:space="0" w:color="auto"/>
        <w:left w:val="none" w:sz="0" w:space="0" w:color="auto"/>
        <w:bottom w:val="none" w:sz="0" w:space="0" w:color="auto"/>
        <w:right w:val="none" w:sz="0" w:space="0" w:color="auto"/>
      </w:divBdr>
    </w:div>
    <w:div w:id="326985308">
      <w:bodyDiv w:val="1"/>
      <w:marLeft w:val="0"/>
      <w:marRight w:val="0"/>
      <w:marTop w:val="0"/>
      <w:marBottom w:val="0"/>
      <w:divBdr>
        <w:top w:val="none" w:sz="0" w:space="0" w:color="auto"/>
        <w:left w:val="none" w:sz="0" w:space="0" w:color="auto"/>
        <w:bottom w:val="none" w:sz="0" w:space="0" w:color="auto"/>
        <w:right w:val="none" w:sz="0" w:space="0" w:color="auto"/>
      </w:divBdr>
    </w:div>
    <w:div w:id="330256208">
      <w:bodyDiv w:val="1"/>
      <w:marLeft w:val="75"/>
      <w:marRight w:val="75"/>
      <w:marTop w:val="75"/>
      <w:marBottom w:val="75"/>
      <w:divBdr>
        <w:top w:val="none" w:sz="0" w:space="0" w:color="auto"/>
        <w:left w:val="none" w:sz="0" w:space="0" w:color="auto"/>
        <w:bottom w:val="none" w:sz="0" w:space="0" w:color="auto"/>
        <w:right w:val="none" w:sz="0" w:space="0" w:color="auto"/>
      </w:divBdr>
      <w:divsChild>
        <w:div w:id="439223143">
          <w:marLeft w:val="0"/>
          <w:marRight w:val="0"/>
          <w:marTop w:val="0"/>
          <w:marBottom w:val="0"/>
          <w:divBdr>
            <w:top w:val="none" w:sz="0" w:space="0" w:color="auto"/>
            <w:left w:val="none" w:sz="0" w:space="0" w:color="auto"/>
            <w:bottom w:val="none" w:sz="0" w:space="0" w:color="auto"/>
            <w:right w:val="none" w:sz="0" w:space="0" w:color="auto"/>
          </w:divBdr>
          <w:divsChild>
            <w:div w:id="1561793868">
              <w:marLeft w:val="0"/>
              <w:marRight w:val="0"/>
              <w:marTop w:val="0"/>
              <w:marBottom w:val="0"/>
              <w:divBdr>
                <w:top w:val="none" w:sz="0" w:space="0" w:color="auto"/>
                <w:left w:val="none" w:sz="0" w:space="0" w:color="auto"/>
                <w:bottom w:val="none" w:sz="0" w:space="0" w:color="auto"/>
                <w:right w:val="none" w:sz="0" w:space="0" w:color="auto"/>
              </w:divBdr>
              <w:divsChild>
                <w:div w:id="445930648">
                  <w:marLeft w:val="3000"/>
                  <w:marRight w:val="0"/>
                  <w:marTop w:val="0"/>
                  <w:marBottom w:val="0"/>
                  <w:divBdr>
                    <w:top w:val="none" w:sz="0" w:space="0" w:color="auto"/>
                    <w:left w:val="none" w:sz="0" w:space="0" w:color="auto"/>
                    <w:bottom w:val="none" w:sz="0" w:space="0" w:color="auto"/>
                    <w:right w:val="none" w:sz="0" w:space="0" w:color="auto"/>
                  </w:divBdr>
                  <w:divsChild>
                    <w:div w:id="661079392">
                      <w:marLeft w:val="0"/>
                      <w:marRight w:val="0"/>
                      <w:marTop w:val="0"/>
                      <w:marBottom w:val="0"/>
                      <w:divBdr>
                        <w:top w:val="none" w:sz="0" w:space="0" w:color="auto"/>
                        <w:left w:val="none" w:sz="0" w:space="0" w:color="auto"/>
                        <w:bottom w:val="none" w:sz="0" w:space="0" w:color="auto"/>
                        <w:right w:val="none" w:sz="0" w:space="0" w:color="auto"/>
                      </w:divBdr>
                      <w:divsChild>
                        <w:div w:id="64867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775350">
      <w:bodyDiv w:val="1"/>
      <w:marLeft w:val="0"/>
      <w:marRight w:val="0"/>
      <w:marTop w:val="0"/>
      <w:marBottom w:val="0"/>
      <w:divBdr>
        <w:top w:val="none" w:sz="0" w:space="0" w:color="auto"/>
        <w:left w:val="none" w:sz="0" w:space="0" w:color="auto"/>
        <w:bottom w:val="none" w:sz="0" w:space="0" w:color="auto"/>
        <w:right w:val="none" w:sz="0" w:space="0" w:color="auto"/>
      </w:divBdr>
      <w:divsChild>
        <w:div w:id="391002597">
          <w:marLeft w:val="0"/>
          <w:marRight w:val="0"/>
          <w:marTop w:val="0"/>
          <w:marBottom w:val="0"/>
          <w:divBdr>
            <w:top w:val="none" w:sz="0" w:space="0" w:color="auto"/>
            <w:left w:val="none" w:sz="0" w:space="0" w:color="auto"/>
            <w:bottom w:val="none" w:sz="0" w:space="0" w:color="auto"/>
            <w:right w:val="none" w:sz="0" w:space="0" w:color="auto"/>
          </w:divBdr>
          <w:divsChild>
            <w:div w:id="185279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6454">
      <w:bodyDiv w:val="1"/>
      <w:marLeft w:val="0"/>
      <w:marRight w:val="0"/>
      <w:marTop w:val="0"/>
      <w:marBottom w:val="0"/>
      <w:divBdr>
        <w:top w:val="none" w:sz="0" w:space="0" w:color="auto"/>
        <w:left w:val="none" w:sz="0" w:space="0" w:color="auto"/>
        <w:bottom w:val="none" w:sz="0" w:space="0" w:color="auto"/>
        <w:right w:val="none" w:sz="0" w:space="0" w:color="auto"/>
      </w:divBdr>
      <w:divsChild>
        <w:div w:id="1405026638">
          <w:marLeft w:val="0"/>
          <w:marRight w:val="0"/>
          <w:marTop w:val="0"/>
          <w:marBottom w:val="0"/>
          <w:divBdr>
            <w:top w:val="none" w:sz="0" w:space="0" w:color="auto"/>
            <w:left w:val="none" w:sz="0" w:space="0" w:color="auto"/>
            <w:bottom w:val="none" w:sz="0" w:space="0" w:color="auto"/>
            <w:right w:val="none" w:sz="0" w:space="0" w:color="auto"/>
          </w:divBdr>
        </w:div>
      </w:divsChild>
    </w:div>
    <w:div w:id="641621380">
      <w:bodyDiv w:val="1"/>
      <w:marLeft w:val="0"/>
      <w:marRight w:val="0"/>
      <w:marTop w:val="0"/>
      <w:marBottom w:val="0"/>
      <w:divBdr>
        <w:top w:val="none" w:sz="0" w:space="0" w:color="auto"/>
        <w:left w:val="none" w:sz="0" w:space="0" w:color="auto"/>
        <w:bottom w:val="none" w:sz="0" w:space="0" w:color="auto"/>
        <w:right w:val="none" w:sz="0" w:space="0" w:color="auto"/>
      </w:divBdr>
    </w:div>
    <w:div w:id="761878981">
      <w:bodyDiv w:val="1"/>
      <w:marLeft w:val="0"/>
      <w:marRight w:val="0"/>
      <w:marTop w:val="0"/>
      <w:marBottom w:val="0"/>
      <w:divBdr>
        <w:top w:val="none" w:sz="0" w:space="0" w:color="auto"/>
        <w:left w:val="none" w:sz="0" w:space="0" w:color="auto"/>
        <w:bottom w:val="none" w:sz="0" w:space="0" w:color="auto"/>
        <w:right w:val="none" w:sz="0" w:space="0" w:color="auto"/>
      </w:divBdr>
      <w:divsChild>
        <w:div w:id="1994915894">
          <w:marLeft w:val="0"/>
          <w:marRight w:val="0"/>
          <w:marTop w:val="0"/>
          <w:marBottom w:val="0"/>
          <w:divBdr>
            <w:top w:val="none" w:sz="0" w:space="0" w:color="auto"/>
            <w:left w:val="none" w:sz="0" w:space="0" w:color="auto"/>
            <w:bottom w:val="none" w:sz="0" w:space="0" w:color="auto"/>
            <w:right w:val="none" w:sz="0" w:space="0" w:color="auto"/>
          </w:divBdr>
          <w:divsChild>
            <w:div w:id="366372400">
              <w:marLeft w:val="0"/>
              <w:marRight w:val="0"/>
              <w:marTop w:val="0"/>
              <w:marBottom w:val="0"/>
              <w:divBdr>
                <w:top w:val="none" w:sz="0" w:space="0" w:color="auto"/>
                <w:left w:val="none" w:sz="0" w:space="0" w:color="auto"/>
                <w:bottom w:val="none" w:sz="0" w:space="0" w:color="auto"/>
                <w:right w:val="none" w:sz="0" w:space="0" w:color="auto"/>
              </w:divBdr>
              <w:divsChild>
                <w:div w:id="1557937303">
                  <w:marLeft w:val="0"/>
                  <w:marRight w:val="0"/>
                  <w:marTop w:val="0"/>
                  <w:marBottom w:val="0"/>
                  <w:divBdr>
                    <w:top w:val="none" w:sz="0" w:space="0" w:color="auto"/>
                    <w:left w:val="none" w:sz="0" w:space="0" w:color="auto"/>
                    <w:bottom w:val="none" w:sz="0" w:space="0" w:color="auto"/>
                    <w:right w:val="none" w:sz="0" w:space="0" w:color="auto"/>
                  </w:divBdr>
                  <w:divsChild>
                    <w:div w:id="1469278381">
                      <w:marLeft w:val="0"/>
                      <w:marRight w:val="0"/>
                      <w:marTop w:val="0"/>
                      <w:marBottom w:val="0"/>
                      <w:divBdr>
                        <w:top w:val="none" w:sz="0" w:space="0" w:color="auto"/>
                        <w:left w:val="none" w:sz="0" w:space="0" w:color="auto"/>
                        <w:bottom w:val="none" w:sz="0" w:space="0" w:color="auto"/>
                        <w:right w:val="none" w:sz="0" w:space="0" w:color="auto"/>
                      </w:divBdr>
                      <w:divsChild>
                        <w:div w:id="1831142012">
                          <w:marLeft w:val="0"/>
                          <w:marRight w:val="0"/>
                          <w:marTop w:val="0"/>
                          <w:marBottom w:val="0"/>
                          <w:divBdr>
                            <w:top w:val="none" w:sz="0" w:space="0" w:color="auto"/>
                            <w:left w:val="none" w:sz="0" w:space="0" w:color="auto"/>
                            <w:bottom w:val="none" w:sz="0" w:space="0" w:color="auto"/>
                            <w:right w:val="none" w:sz="0" w:space="0" w:color="auto"/>
                          </w:divBdr>
                          <w:divsChild>
                            <w:div w:id="197206728">
                              <w:marLeft w:val="0"/>
                              <w:marRight w:val="0"/>
                              <w:marTop w:val="0"/>
                              <w:marBottom w:val="0"/>
                              <w:divBdr>
                                <w:top w:val="none" w:sz="0" w:space="0" w:color="auto"/>
                                <w:left w:val="none" w:sz="0" w:space="0" w:color="auto"/>
                                <w:bottom w:val="none" w:sz="0" w:space="0" w:color="auto"/>
                                <w:right w:val="none" w:sz="0" w:space="0" w:color="auto"/>
                              </w:divBdr>
                              <w:divsChild>
                                <w:div w:id="1396315384">
                                  <w:marLeft w:val="0"/>
                                  <w:marRight w:val="0"/>
                                  <w:marTop w:val="0"/>
                                  <w:marBottom w:val="0"/>
                                  <w:divBdr>
                                    <w:top w:val="none" w:sz="0" w:space="0" w:color="auto"/>
                                    <w:left w:val="none" w:sz="0" w:space="0" w:color="auto"/>
                                    <w:bottom w:val="none" w:sz="0" w:space="0" w:color="auto"/>
                                    <w:right w:val="none" w:sz="0" w:space="0" w:color="auto"/>
                                  </w:divBdr>
                                  <w:divsChild>
                                    <w:div w:id="1526820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118257">
      <w:bodyDiv w:val="1"/>
      <w:marLeft w:val="0"/>
      <w:marRight w:val="0"/>
      <w:marTop w:val="0"/>
      <w:marBottom w:val="0"/>
      <w:divBdr>
        <w:top w:val="none" w:sz="0" w:space="0" w:color="auto"/>
        <w:left w:val="none" w:sz="0" w:space="0" w:color="auto"/>
        <w:bottom w:val="none" w:sz="0" w:space="0" w:color="auto"/>
        <w:right w:val="none" w:sz="0" w:space="0" w:color="auto"/>
      </w:divBdr>
    </w:div>
    <w:div w:id="969628274">
      <w:bodyDiv w:val="1"/>
      <w:marLeft w:val="0"/>
      <w:marRight w:val="0"/>
      <w:marTop w:val="0"/>
      <w:marBottom w:val="0"/>
      <w:divBdr>
        <w:top w:val="none" w:sz="0" w:space="0" w:color="auto"/>
        <w:left w:val="none" w:sz="0" w:space="0" w:color="auto"/>
        <w:bottom w:val="none" w:sz="0" w:space="0" w:color="auto"/>
        <w:right w:val="none" w:sz="0" w:space="0" w:color="auto"/>
      </w:divBdr>
      <w:divsChild>
        <w:div w:id="1673871159">
          <w:marLeft w:val="0"/>
          <w:marRight w:val="0"/>
          <w:marTop w:val="0"/>
          <w:marBottom w:val="0"/>
          <w:divBdr>
            <w:top w:val="none" w:sz="0" w:space="0" w:color="auto"/>
            <w:left w:val="none" w:sz="0" w:space="0" w:color="auto"/>
            <w:bottom w:val="none" w:sz="0" w:space="0" w:color="auto"/>
            <w:right w:val="none" w:sz="0" w:space="0" w:color="auto"/>
          </w:divBdr>
          <w:divsChild>
            <w:div w:id="128761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44402">
      <w:bodyDiv w:val="1"/>
      <w:marLeft w:val="0"/>
      <w:marRight w:val="0"/>
      <w:marTop w:val="0"/>
      <w:marBottom w:val="0"/>
      <w:divBdr>
        <w:top w:val="none" w:sz="0" w:space="0" w:color="auto"/>
        <w:left w:val="none" w:sz="0" w:space="0" w:color="auto"/>
        <w:bottom w:val="none" w:sz="0" w:space="0" w:color="auto"/>
        <w:right w:val="none" w:sz="0" w:space="0" w:color="auto"/>
      </w:divBdr>
    </w:div>
    <w:div w:id="1182282478">
      <w:bodyDiv w:val="1"/>
      <w:marLeft w:val="0"/>
      <w:marRight w:val="0"/>
      <w:marTop w:val="0"/>
      <w:marBottom w:val="0"/>
      <w:divBdr>
        <w:top w:val="none" w:sz="0" w:space="0" w:color="auto"/>
        <w:left w:val="none" w:sz="0" w:space="0" w:color="auto"/>
        <w:bottom w:val="none" w:sz="0" w:space="0" w:color="auto"/>
        <w:right w:val="none" w:sz="0" w:space="0" w:color="auto"/>
      </w:divBdr>
    </w:div>
    <w:div w:id="1221088941">
      <w:bodyDiv w:val="1"/>
      <w:marLeft w:val="0"/>
      <w:marRight w:val="0"/>
      <w:marTop w:val="0"/>
      <w:marBottom w:val="0"/>
      <w:divBdr>
        <w:top w:val="single" w:sz="36" w:space="0" w:color="333333"/>
        <w:left w:val="none" w:sz="0" w:space="0" w:color="auto"/>
        <w:bottom w:val="none" w:sz="0" w:space="0" w:color="auto"/>
        <w:right w:val="none" w:sz="0" w:space="0" w:color="auto"/>
      </w:divBdr>
      <w:divsChild>
        <w:div w:id="417554524">
          <w:marLeft w:val="0"/>
          <w:marRight w:val="0"/>
          <w:marTop w:val="0"/>
          <w:marBottom w:val="750"/>
          <w:divBdr>
            <w:top w:val="none" w:sz="0" w:space="0" w:color="auto"/>
            <w:left w:val="none" w:sz="0" w:space="0" w:color="auto"/>
            <w:bottom w:val="none" w:sz="0" w:space="0" w:color="auto"/>
            <w:right w:val="none" w:sz="0" w:space="0" w:color="auto"/>
          </w:divBdr>
          <w:divsChild>
            <w:div w:id="809905623">
              <w:marLeft w:val="0"/>
              <w:marRight w:val="0"/>
              <w:marTop w:val="0"/>
              <w:marBottom w:val="0"/>
              <w:divBdr>
                <w:top w:val="none" w:sz="0" w:space="0" w:color="auto"/>
                <w:left w:val="none" w:sz="0" w:space="0" w:color="auto"/>
                <w:bottom w:val="none" w:sz="0" w:space="0" w:color="auto"/>
                <w:right w:val="none" w:sz="0" w:space="0" w:color="auto"/>
              </w:divBdr>
              <w:divsChild>
                <w:div w:id="1934164199">
                  <w:marLeft w:val="0"/>
                  <w:marRight w:val="150"/>
                  <w:marTop w:val="0"/>
                  <w:marBottom w:val="0"/>
                  <w:divBdr>
                    <w:top w:val="none" w:sz="0" w:space="0" w:color="auto"/>
                    <w:left w:val="none" w:sz="0" w:space="0" w:color="auto"/>
                    <w:bottom w:val="none" w:sz="0" w:space="0" w:color="auto"/>
                    <w:right w:val="none" w:sz="0" w:space="0" w:color="auto"/>
                  </w:divBdr>
                  <w:divsChild>
                    <w:div w:id="927883794">
                      <w:marLeft w:val="0"/>
                      <w:marRight w:val="0"/>
                      <w:marTop w:val="0"/>
                      <w:marBottom w:val="0"/>
                      <w:divBdr>
                        <w:top w:val="none" w:sz="0" w:space="0" w:color="auto"/>
                        <w:left w:val="none" w:sz="0" w:space="0" w:color="auto"/>
                        <w:bottom w:val="none" w:sz="0" w:space="0" w:color="auto"/>
                        <w:right w:val="none" w:sz="0" w:space="0" w:color="auto"/>
                      </w:divBdr>
                      <w:divsChild>
                        <w:div w:id="8483829">
                          <w:marLeft w:val="0"/>
                          <w:marRight w:val="0"/>
                          <w:marTop w:val="0"/>
                          <w:marBottom w:val="0"/>
                          <w:divBdr>
                            <w:top w:val="none" w:sz="0" w:space="0" w:color="auto"/>
                            <w:left w:val="none" w:sz="0" w:space="0" w:color="auto"/>
                            <w:bottom w:val="none" w:sz="0" w:space="0" w:color="auto"/>
                            <w:right w:val="none" w:sz="0" w:space="0" w:color="auto"/>
                          </w:divBdr>
                          <w:divsChild>
                            <w:div w:id="1436094632">
                              <w:marLeft w:val="0"/>
                              <w:marRight w:val="0"/>
                              <w:marTop w:val="0"/>
                              <w:marBottom w:val="0"/>
                              <w:divBdr>
                                <w:top w:val="none" w:sz="0" w:space="0" w:color="auto"/>
                                <w:left w:val="none" w:sz="0" w:space="0" w:color="auto"/>
                                <w:bottom w:val="none" w:sz="0" w:space="0" w:color="auto"/>
                                <w:right w:val="none" w:sz="0" w:space="0" w:color="auto"/>
                              </w:divBdr>
                              <w:divsChild>
                                <w:div w:id="425420592">
                                  <w:marLeft w:val="0"/>
                                  <w:marRight w:val="0"/>
                                  <w:marTop w:val="0"/>
                                  <w:marBottom w:val="0"/>
                                  <w:divBdr>
                                    <w:top w:val="none" w:sz="0" w:space="0" w:color="auto"/>
                                    <w:left w:val="none" w:sz="0" w:space="0" w:color="auto"/>
                                    <w:bottom w:val="none" w:sz="0" w:space="0" w:color="auto"/>
                                    <w:right w:val="none" w:sz="0" w:space="0" w:color="auto"/>
                                  </w:divBdr>
                                  <w:divsChild>
                                    <w:div w:id="1891646766">
                                      <w:marLeft w:val="0"/>
                                      <w:marRight w:val="0"/>
                                      <w:marTop w:val="240"/>
                                      <w:marBottom w:val="240"/>
                                      <w:divBdr>
                                        <w:top w:val="single" w:sz="36" w:space="0" w:color="333333"/>
                                        <w:left w:val="none" w:sz="0" w:space="0" w:color="auto"/>
                                        <w:bottom w:val="none" w:sz="0" w:space="0" w:color="auto"/>
                                        <w:right w:val="none" w:sz="0" w:space="0" w:color="auto"/>
                                      </w:divBdr>
                                      <w:divsChild>
                                        <w:div w:id="132794134">
                                          <w:marLeft w:val="0"/>
                                          <w:marRight w:val="0"/>
                                          <w:marTop w:val="0"/>
                                          <w:marBottom w:val="0"/>
                                          <w:divBdr>
                                            <w:top w:val="none" w:sz="0" w:space="0" w:color="auto"/>
                                            <w:left w:val="none" w:sz="0" w:space="0" w:color="auto"/>
                                            <w:bottom w:val="none" w:sz="0" w:space="0" w:color="auto"/>
                                            <w:right w:val="none" w:sz="0" w:space="0" w:color="auto"/>
                                          </w:divBdr>
                                        </w:div>
                                        <w:div w:id="281621827">
                                          <w:marLeft w:val="0"/>
                                          <w:marRight w:val="0"/>
                                          <w:marTop w:val="0"/>
                                          <w:marBottom w:val="0"/>
                                          <w:divBdr>
                                            <w:top w:val="none" w:sz="0" w:space="0" w:color="auto"/>
                                            <w:left w:val="none" w:sz="0" w:space="0" w:color="auto"/>
                                            <w:bottom w:val="none" w:sz="0" w:space="0" w:color="auto"/>
                                            <w:right w:val="none" w:sz="0" w:space="0" w:color="auto"/>
                                          </w:divBdr>
                                        </w:div>
                                        <w:div w:id="308217743">
                                          <w:marLeft w:val="0"/>
                                          <w:marRight w:val="0"/>
                                          <w:marTop w:val="0"/>
                                          <w:marBottom w:val="0"/>
                                          <w:divBdr>
                                            <w:top w:val="none" w:sz="0" w:space="0" w:color="auto"/>
                                            <w:left w:val="none" w:sz="0" w:space="0" w:color="auto"/>
                                            <w:bottom w:val="none" w:sz="0" w:space="0" w:color="auto"/>
                                            <w:right w:val="none" w:sz="0" w:space="0" w:color="auto"/>
                                          </w:divBdr>
                                        </w:div>
                                        <w:div w:id="611666296">
                                          <w:marLeft w:val="0"/>
                                          <w:marRight w:val="0"/>
                                          <w:marTop w:val="0"/>
                                          <w:marBottom w:val="0"/>
                                          <w:divBdr>
                                            <w:top w:val="none" w:sz="0" w:space="0" w:color="auto"/>
                                            <w:left w:val="none" w:sz="0" w:space="0" w:color="auto"/>
                                            <w:bottom w:val="none" w:sz="0" w:space="0" w:color="auto"/>
                                            <w:right w:val="none" w:sz="0" w:space="0" w:color="auto"/>
                                          </w:divBdr>
                                        </w:div>
                                        <w:div w:id="638072441">
                                          <w:marLeft w:val="0"/>
                                          <w:marRight w:val="0"/>
                                          <w:marTop w:val="0"/>
                                          <w:marBottom w:val="0"/>
                                          <w:divBdr>
                                            <w:top w:val="none" w:sz="0" w:space="0" w:color="auto"/>
                                            <w:left w:val="none" w:sz="0" w:space="0" w:color="auto"/>
                                            <w:bottom w:val="none" w:sz="0" w:space="0" w:color="auto"/>
                                            <w:right w:val="none" w:sz="0" w:space="0" w:color="auto"/>
                                          </w:divBdr>
                                        </w:div>
                                        <w:div w:id="693769380">
                                          <w:marLeft w:val="0"/>
                                          <w:marRight w:val="0"/>
                                          <w:marTop w:val="0"/>
                                          <w:marBottom w:val="0"/>
                                          <w:divBdr>
                                            <w:top w:val="none" w:sz="0" w:space="0" w:color="auto"/>
                                            <w:left w:val="none" w:sz="0" w:space="0" w:color="auto"/>
                                            <w:bottom w:val="none" w:sz="0" w:space="0" w:color="auto"/>
                                            <w:right w:val="none" w:sz="0" w:space="0" w:color="auto"/>
                                          </w:divBdr>
                                        </w:div>
                                        <w:div w:id="900098723">
                                          <w:marLeft w:val="0"/>
                                          <w:marRight w:val="0"/>
                                          <w:marTop w:val="0"/>
                                          <w:marBottom w:val="0"/>
                                          <w:divBdr>
                                            <w:top w:val="none" w:sz="0" w:space="0" w:color="auto"/>
                                            <w:left w:val="none" w:sz="0" w:space="0" w:color="auto"/>
                                            <w:bottom w:val="none" w:sz="0" w:space="0" w:color="auto"/>
                                            <w:right w:val="none" w:sz="0" w:space="0" w:color="auto"/>
                                          </w:divBdr>
                                        </w:div>
                                        <w:div w:id="928654183">
                                          <w:marLeft w:val="0"/>
                                          <w:marRight w:val="0"/>
                                          <w:marTop w:val="0"/>
                                          <w:marBottom w:val="0"/>
                                          <w:divBdr>
                                            <w:top w:val="none" w:sz="0" w:space="0" w:color="auto"/>
                                            <w:left w:val="none" w:sz="0" w:space="0" w:color="auto"/>
                                            <w:bottom w:val="none" w:sz="0" w:space="0" w:color="auto"/>
                                            <w:right w:val="none" w:sz="0" w:space="0" w:color="auto"/>
                                          </w:divBdr>
                                        </w:div>
                                        <w:div w:id="947739666">
                                          <w:marLeft w:val="0"/>
                                          <w:marRight w:val="0"/>
                                          <w:marTop w:val="0"/>
                                          <w:marBottom w:val="0"/>
                                          <w:divBdr>
                                            <w:top w:val="none" w:sz="0" w:space="0" w:color="auto"/>
                                            <w:left w:val="none" w:sz="0" w:space="0" w:color="auto"/>
                                            <w:bottom w:val="none" w:sz="0" w:space="0" w:color="auto"/>
                                            <w:right w:val="none" w:sz="0" w:space="0" w:color="auto"/>
                                          </w:divBdr>
                                        </w:div>
                                        <w:div w:id="1022052502">
                                          <w:marLeft w:val="0"/>
                                          <w:marRight w:val="0"/>
                                          <w:marTop w:val="0"/>
                                          <w:marBottom w:val="0"/>
                                          <w:divBdr>
                                            <w:top w:val="none" w:sz="0" w:space="0" w:color="auto"/>
                                            <w:left w:val="none" w:sz="0" w:space="0" w:color="auto"/>
                                            <w:bottom w:val="none" w:sz="0" w:space="0" w:color="auto"/>
                                            <w:right w:val="none" w:sz="0" w:space="0" w:color="auto"/>
                                          </w:divBdr>
                                        </w:div>
                                        <w:div w:id="1092312602">
                                          <w:marLeft w:val="0"/>
                                          <w:marRight w:val="0"/>
                                          <w:marTop w:val="0"/>
                                          <w:marBottom w:val="0"/>
                                          <w:divBdr>
                                            <w:top w:val="none" w:sz="0" w:space="0" w:color="auto"/>
                                            <w:left w:val="none" w:sz="0" w:space="0" w:color="auto"/>
                                            <w:bottom w:val="none" w:sz="0" w:space="0" w:color="auto"/>
                                            <w:right w:val="none" w:sz="0" w:space="0" w:color="auto"/>
                                          </w:divBdr>
                                        </w:div>
                                        <w:div w:id="1235513054">
                                          <w:marLeft w:val="0"/>
                                          <w:marRight w:val="0"/>
                                          <w:marTop w:val="0"/>
                                          <w:marBottom w:val="0"/>
                                          <w:divBdr>
                                            <w:top w:val="none" w:sz="0" w:space="0" w:color="auto"/>
                                            <w:left w:val="none" w:sz="0" w:space="0" w:color="auto"/>
                                            <w:bottom w:val="none" w:sz="0" w:space="0" w:color="auto"/>
                                            <w:right w:val="none" w:sz="0" w:space="0" w:color="auto"/>
                                          </w:divBdr>
                                        </w:div>
                                        <w:div w:id="1241255231">
                                          <w:marLeft w:val="0"/>
                                          <w:marRight w:val="0"/>
                                          <w:marTop w:val="0"/>
                                          <w:marBottom w:val="0"/>
                                          <w:divBdr>
                                            <w:top w:val="none" w:sz="0" w:space="0" w:color="auto"/>
                                            <w:left w:val="none" w:sz="0" w:space="0" w:color="auto"/>
                                            <w:bottom w:val="none" w:sz="0" w:space="0" w:color="auto"/>
                                            <w:right w:val="none" w:sz="0" w:space="0" w:color="auto"/>
                                          </w:divBdr>
                                        </w:div>
                                        <w:div w:id="1495336785">
                                          <w:marLeft w:val="0"/>
                                          <w:marRight w:val="0"/>
                                          <w:marTop w:val="0"/>
                                          <w:marBottom w:val="0"/>
                                          <w:divBdr>
                                            <w:top w:val="none" w:sz="0" w:space="0" w:color="auto"/>
                                            <w:left w:val="none" w:sz="0" w:space="0" w:color="auto"/>
                                            <w:bottom w:val="none" w:sz="0" w:space="0" w:color="auto"/>
                                            <w:right w:val="none" w:sz="0" w:space="0" w:color="auto"/>
                                          </w:divBdr>
                                        </w:div>
                                        <w:div w:id="1651982769">
                                          <w:marLeft w:val="0"/>
                                          <w:marRight w:val="0"/>
                                          <w:marTop w:val="0"/>
                                          <w:marBottom w:val="0"/>
                                          <w:divBdr>
                                            <w:top w:val="none" w:sz="0" w:space="0" w:color="auto"/>
                                            <w:left w:val="none" w:sz="0" w:space="0" w:color="auto"/>
                                            <w:bottom w:val="none" w:sz="0" w:space="0" w:color="auto"/>
                                            <w:right w:val="none" w:sz="0" w:space="0" w:color="auto"/>
                                          </w:divBdr>
                                        </w:div>
                                        <w:div w:id="1764834070">
                                          <w:marLeft w:val="0"/>
                                          <w:marRight w:val="0"/>
                                          <w:marTop w:val="0"/>
                                          <w:marBottom w:val="0"/>
                                          <w:divBdr>
                                            <w:top w:val="none" w:sz="0" w:space="0" w:color="auto"/>
                                            <w:left w:val="none" w:sz="0" w:space="0" w:color="auto"/>
                                            <w:bottom w:val="none" w:sz="0" w:space="0" w:color="auto"/>
                                            <w:right w:val="none" w:sz="0" w:space="0" w:color="auto"/>
                                          </w:divBdr>
                                        </w:div>
                                        <w:div w:id="1984042088">
                                          <w:marLeft w:val="0"/>
                                          <w:marRight w:val="0"/>
                                          <w:marTop w:val="0"/>
                                          <w:marBottom w:val="0"/>
                                          <w:divBdr>
                                            <w:top w:val="none" w:sz="0" w:space="0" w:color="auto"/>
                                            <w:left w:val="none" w:sz="0" w:space="0" w:color="auto"/>
                                            <w:bottom w:val="none" w:sz="0" w:space="0" w:color="auto"/>
                                            <w:right w:val="none" w:sz="0" w:space="0" w:color="auto"/>
                                          </w:divBdr>
                                        </w:div>
                                        <w:div w:id="1994531056">
                                          <w:marLeft w:val="0"/>
                                          <w:marRight w:val="0"/>
                                          <w:marTop w:val="0"/>
                                          <w:marBottom w:val="0"/>
                                          <w:divBdr>
                                            <w:top w:val="none" w:sz="0" w:space="0" w:color="auto"/>
                                            <w:left w:val="none" w:sz="0" w:space="0" w:color="auto"/>
                                            <w:bottom w:val="none" w:sz="0" w:space="0" w:color="auto"/>
                                            <w:right w:val="none" w:sz="0" w:space="0" w:color="auto"/>
                                          </w:divBdr>
                                          <w:divsChild>
                                            <w:div w:id="12415015">
                                              <w:marLeft w:val="0"/>
                                              <w:marRight w:val="0"/>
                                              <w:marTop w:val="0"/>
                                              <w:marBottom w:val="0"/>
                                              <w:divBdr>
                                                <w:top w:val="none" w:sz="0" w:space="0" w:color="auto"/>
                                                <w:left w:val="none" w:sz="0" w:space="0" w:color="auto"/>
                                                <w:bottom w:val="none" w:sz="0" w:space="0" w:color="auto"/>
                                                <w:right w:val="none" w:sz="0" w:space="0" w:color="auto"/>
                                              </w:divBdr>
                                            </w:div>
                                            <w:div w:id="118883292">
                                              <w:marLeft w:val="0"/>
                                              <w:marRight w:val="0"/>
                                              <w:marTop w:val="0"/>
                                              <w:marBottom w:val="0"/>
                                              <w:divBdr>
                                                <w:top w:val="none" w:sz="0" w:space="0" w:color="auto"/>
                                                <w:left w:val="none" w:sz="0" w:space="0" w:color="auto"/>
                                                <w:bottom w:val="none" w:sz="0" w:space="0" w:color="auto"/>
                                                <w:right w:val="none" w:sz="0" w:space="0" w:color="auto"/>
                                              </w:divBdr>
                                            </w:div>
                                            <w:div w:id="262038540">
                                              <w:marLeft w:val="0"/>
                                              <w:marRight w:val="0"/>
                                              <w:marTop w:val="0"/>
                                              <w:marBottom w:val="0"/>
                                              <w:divBdr>
                                                <w:top w:val="none" w:sz="0" w:space="0" w:color="auto"/>
                                                <w:left w:val="none" w:sz="0" w:space="0" w:color="auto"/>
                                                <w:bottom w:val="none" w:sz="0" w:space="0" w:color="auto"/>
                                                <w:right w:val="none" w:sz="0" w:space="0" w:color="auto"/>
                                              </w:divBdr>
                                            </w:div>
                                            <w:div w:id="373430587">
                                              <w:marLeft w:val="0"/>
                                              <w:marRight w:val="0"/>
                                              <w:marTop w:val="0"/>
                                              <w:marBottom w:val="0"/>
                                              <w:divBdr>
                                                <w:top w:val="none" w:sz="0" w:space="0" w:color="auto"/>
                                                <w:left w:val="none" w:sz="0" w:space="0" w:color="auto"/>
                                                <w:bottom w:val="none" w:sz="0" w:space="0" w:color="auto"/>
                                                <w:right w:val="none" w:sz="0" w:space="0" w:color="auto"/>
                                              </w:divBdr>
                                            </w:div>
                                            <w:div w:id="471992891">
                                              <w:marLeft w:val="0"/>
                                              <w:marRight w:val="0"/>
                                              <w:marTop w:val="0"/>
                                              <w:marBottom w:val="0"/>
                                              <w:divBdr>
                                                <w:top w:val="none" w:sz="0" w:space="0" w:color="auto"/>
                                                <w:left w:val="none" w:sz="0" w:space="0" w:color="auto"/>
                                                <w:bottom w:val="none" w:sz="0" w:space="0" w:color="auto"/>
                                                <w:right w:val="none" w:sz="0" w:space="0" w:color="auto"/>
                                              </w:divBdr>
                                            </w:div>
                                            <w:div w:id="511646779">
                                              <w:marLeft w:val="0"/>
                                              <w:marRight w:val="0"/>
                                              <w:marTop w:val="0"/>
                                              <w:marBottom w:val="0"/>
                                              <w:divBdr>
                                                <w:top w:val="none" w:sz="0" w:space="0" w:color="auto"/>
                                                <w:left w:val="none" w:sz="0" w:space="0" w:color="auto"/>
                                                <w:bottom w:val="none" w:sz="0" w:space="0" w:color="auto"/>
                                                <w:right w:val="none" w:sz="0" w:space="0" w:color="auto"/>
                                              </w:divBdr>
                                            </w:div>
                                            <w:div w:id="532503737">
                                              <w:marLeft w:val="0"/>
                                              <w:marRight w:val="0"/>
                                              <w:marTop w:val="0"/>
                                              <w:marBottom w:val="0"/>
                                              <w:divBdr>
                                                <w:top w:val="none" w:sz="0" w:space="0" w:color="auto"/>
                                                <w:left w:val="none" w:sz="0" w:space="0" w:color="auto"/>
                                                <w:bottom w:val="none" w:sz="0" w:space="0" w:color="auto"/>
                                                <w:right w:val="none" w:sz="0" w:space="0" w:color="auto"/>
                                              </w:divBdr>
                                            </w:div>
                                            <w:div w:id="549658458">
                                              <w:marLeft w:val="0"/>
                                              <w:marRight w:val="0"/>
                                              <w:marTop w:val="0"/>
                                              <w:marBottom w:val="0"/>
                                              <w:divBdr>
                                                <w:top w:val="none" w:sz="0" w:space="0" w:color="auto"/>
                                                <w:left w:val="none" w:sz="0" w:space="0" w:color="auto"/>
                                                <w:bottom w:val="none" w:sz="0" w:space="0" w:color="auto"/>
                                                <w:right w:val="none" w:sz="0" w:space="0" w:color="auto"/>
                                              </w:divBdr>
                                            </w:div>
                                            <w:div w:id="689448942">
                                              <w:marLeft w:val="0"/>
                                              <w:marRight w:val="0"/>
                                              <w:marTop w:val="0"/>
                                              <w:marBottom w:val="0"/>
                                              <w:divBdr>
                                                <w:top w:val="none" w:sz="0" w:space="0" w:color="auto"/>
                                                <w:left w:val="none" w:sz="0" w:space="0" w:color="auto"/>
                                                <w:bottom w:val="none" w:sz="0" w:space="0" w:color="auto"/>
                                                <w:right w:val="none" w:sz="0" w:space="0" w:color="auto"/>
                                              </w:divBdr>
                                            </w:div>
                                            <w:div w:id="868417548">
                                              <w:marLeft w:val="0"/>
                                              <w:marRight w:val="0"/>
                                              <w:marTop w:val="0"/>
                                              <w:marBottom w:val="0"/>
                                              <w:divBdr>
                                                <w:top w:val="none" w:sz="0" w:space="0" w:color="auto"/>
                                                <w:left w:val="none" w:sz="0" w:space="0" w:color="auto"/>
                                                <w:bottom w:val="none" w:sz="0" w:space="0" w:color="auto"/>
                                                <w:right w:val="none" w:sz="0" w:space="0" w:color="auto"/>
                                              </w:divBdr>
                                            </w:div>
                                            <w:div w:id="942879206">
                                              <w:marLeft w:val="0"/>
                                              <w:marRight w:val="0"/>
                                              <w:marTop w:val="0"/>
                                              <w:marBottom w:val="0"/>
                                              <w:divBdr>
                                                <w:top w:val="none" w:sz="0" w:space="0" w:color="auto"/>
                                                <w:left w:val="none" w:sz="0" w:space="0" w:color="auto"/>
                                                <w:bottom w:val="none" w:sz="0" w:space="0" w:color="auto"/>
                                                <w:right w:val="none" w:sz="0" w:space="0" w:color="auto"/>
                                              </w:divBdr>
                                            </w:div>
                                            <w:div w:id="1042484889">
                                              <w:marLeft w:val="0"/>
                                              <w:marRight w:val="0"/>
                                              <w:marTop w:val="0"/>
                                              <w:marBottom w:val="0"/>
                                              <w:divBdr>
                                                <w:top w:val="none" w:sz="0" w:space="0" w:color="auto"/>
                                                <w:left w:val="none" w:sz="0" w:space="0" w:color="auto"/>
                                                <w:bottom w:val="none" w:sz="0" w:space="0" w:color="auto"/>
                                                <w:right w:val="none" w:sz="0" w:space="0" w:color="auto"/>
                                              </w:divBdr>
                                            </w:div>
                                            <w:div w:id="1150562078">
                                              <w:marLeft w:val="0"/>
                                              <w:marRight w:val="0"/>
                                              <w:marTop w:val="0"/>
                                              <w:marBottom w:val="0"/>
                                              <w:divBdr>
                                                <w:top w:val="none" w:sz="0" w:space="0" w:color="auto"/>
                                                <w:left w:val="none" w:sz="0" w:space="0" w:color="auto"/>
                                                <w:bottom w:val="none" w:sz="0" w:space="0" w:color="auto"/>
                                                <w:right w:val="none" w:sz="0" w:space="0" w:color="auto"/>
                                              </w:divBdr>
                                            </w:div>
                                            <w:div w:id="1162769629">
                                              <w:marLeft w:val="0"/>
                                              <w:marRight w:val="0"/>
                                              <w:marTop w:val="0"/>
                                              <w:marBottom w:val="0"/>
                                              <w:divBdr>
                                                <w:top w:val="none" w:sz="0" w:space="0" w:color="auto"/>
                                                <w:left w:val="none" w:sz="0" w:space="0" w:color="auto"/>
                                                <w:bottom w:val="none" w:sz="0" w:space="0" w:color="auto"/>
                                                <w:right w:val="none" w:sz="0" w:space="0" w:color="auto"/>
                                              </w:divBdr>
                                            </w:div>
                                            <w:div w:id="1509981918">
                                              <w:marLeft w:val="0"/>
                                              <w:marRight w:val="0"/>
                                              <w:marTop w:val="0"/>
                                              <w:marBottom w:val="0"/>
                                              <w:divBdr>
                                                <w:top w:val="none" w:sz="0" w:space="0" w:color="auto"/>
                                                <w:left w:val="none" w:sz="0" w:space="0" w:color="auto"/>
                                                <w:bottom w:val="none" w:sz="0" w:space="0" w:color="auto"/>
                                                <w:right w:val="none" w:sz="0" w:space="0" w:color="auto"/>
                                              </w:divBdr>
                                            </w:div>
                                            <w:div w:id="1511681359">
                                              <w:marLeft w:val="0"/>
                                              <w:marRight w:val="0"/>
                                              <w:marTop w:val="0"/>
                                              <w:marBottom w:val="0"/>
                                              <w:divBdr>
                                                <w:top w:val="none" w:sz="0" w:space="0" w:color="auto"/>
                                                <w:left w:val="none" w:sz="0" w:space="0" w:color="auto"/>
                                                <w:bottom w:val="none" w:sz="0" w:space="0" w:color="auto"/>
                                                <w:right w:val="none" w:sz="0" w:space="0" w:color="auto"/>
                                              </w:divBdr>
                                            </w:div>
                                            <w:div w:id="1785422863">
                                              <w:marLeft w:val="0"/>
                                              <w:marRight w:val="0"/>
                                              <w:marTop w:val="0"/>
                                              <w:marBottom w:val="0"/>
                                              <w:divBdr>
                                                <w:top w:val="none" w:sz="0" w:space="0" w:color="auto"/>
                                                <w:left w:val="none" w:sz="0" w:space="0" w:color="auto"/>
                                                <w:bottom w:val="none" w:sz="0" w:space="0" w:color="auto"/>
                                                <w:right w:val="none" w:sz="0" w:space="0" w:color="auto"/>
                                              </w:divBdr>
                                            </w:div>
                                            <w:div w:id="2065566114">
                                              <w:marLeft w:val="0"/>
                                              <w:marRight w:val="0"/>
                                              <w:marTop w:val="0"/>
                                              <w:marBottom w:val="0"/>
                                              <w:divBdr>
                                                <w:top w:val="none" w:sz="0" w:space="0" w:color="auto"/>
                                                <w:left w:val="none" w:sz="0" w:space="0" w:color="auto"/>
                                                <w:bottom w:val="none" w:sz="0" w:space="0" w:color="auto"/>
                                                <w:right w:val="none" w:sz="0" w:space="0" w:color="auto"/>
                                              </w:divBdr>
                                            </w:div>
                                          </w:divsChild>
                                        </w:div>
                                        <w:div w:id="20426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1886076">
      <w:bodyDiv w:val="1"/>
      <w:marLeft w:val="0"/>
      <w:marRight w:val="0"/>
      <w:marTop w:val="0"/>
      <w:marBottom w:val="0"/>
      <w:divBdr>
        <w:top w:val="none" w:sz="0" w:space="0" w:color="auto"/>
        <w:left w:val="none" w:sz="0" w:space="0" w:color="auto"/>
        <w:bottom w:val="none" w:sz="0" w:space="0" w:color="auto"/>
        <w:right w:val="none" w:sz="0" w:space="0" w:color="auto"/>
      </w:divBdr>
    </w:div>
    <w:div w:id="1348411297">
      <w:bodyDiv w:val="1"/>
      <w:marLeft w:val="0"/>
      <w:marRight w:val="0"/>
      <w:marTop w:val="0"/>
      <w:marBottom w:val="0"/>
      <w:divBdr>
        <w:top w:val="none" w:sz="0" w:space="0" w:color="auto"/>
        <w:left w:val="none" w:sz="0" w:space="0" w:color="auto"/>
        <w:bottom w:val="none" w:sz="0" w:space="0" w:color="auto"/>
        <w:right w:val="none" w:sz="0" w:space="0" w:color="auto"/>
      </w:divBdr>
      <w:divsChild>
        <w:div w:id="288825969">
          <w:marLeft w:val="0"/>
          <w:marRight w:val="0"/>
          <w:marTop w:val="0"/>
          <w:marBottom w:val="0"/>
          <w:divBdr>
            <w:top w:val="none" w:sz="0" w:space="0" w:color="auto"/>
            <w:left w:val="none" w:sz="0" w:space="0" w:color="auto"/>
            <w:bottom w:val="none" w:sz="0" w:space="0" w:color="auto"/>
            <w:right w:val="none" w:sz="0" w:space="0" w:color="auto"/>
          </w:divBdr>
          <w:divsChild>
            <w:div w:id="20125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5898">
      <w:bodyDiv w:val="1"/>
      <w:marLeft w:val="0"/>
      <w:marRight w:val="0"/>
      <w:marTop w:val="0"/>
      <w:marBottom w:val="0"/>
      <w:divBdr>
        <w:top w:val="none" w:sz="0" w:space="0" w:color="auto"/>
        <w:left w:val="none" w:sz="0" w:space="0" w:color="auto"/>
        <w:bottom w:val="none" w:sz="0" w:space="0" w:color="auto"/>
        <w:right w:val="none" w:sz="0" w:space="0" w:color="auto"/>
      </w:divBdr>
      <w:divsChild>
        <w:div w:id="509874199">
          <w:marLeft w:val="0"/>
          <w:marRight w:val="0"/>
          <w:marTop w:val="0"/>
          <w:marBottom w:val="0"/>
          <w:divBdr>
            <w:top w:val="none" w:sz="0" w:space="0" w:color="auto"/>
            <w:left w:val="none" w:sz="0" w:space="0" w:color="auto"/>
            <w:bottom w:val="none" w:sz="0" w:space="0" w:color="auto"/>
            <w:right w:val="none" w:sz="0" w:space="0" w:color="auto"/>
          </w:divBdr>
          <w:divsChild>
            <w:div w:id="82354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32886">
      <w:bodyDiv w:val="1"/>
      <w:marLeft w:val="0"/>
      <w:marRight w:val="0"/>
      <w:marTop w:val="0"/>
      <w:marBottom w:val="0"/>
      <w:divBdr>
        <w:top w:val="none" w:sz="0" w:space="0" w:color="auto"/>
        <w:left w:val="none" w:sz="0" w:space="0" w:color="auto"/>
        <w:bottom w:val="none" w:sz="0" w:space="0" w:color="auto"/>
        <w:right w:val="none" w:sz="0" w:space="0" w:color="auto"/>
      </w:divBdr>
      <w:divsChild>
        <w:div w:id="1960838206">
          <w:marLeft w:val="0"/>
          <w:marRight w:val="0"/>
          <w:marTop w:val="0"/>
          <w:marBottom w:val="0"/>
          <w:divBdr>
            <w:top w:val="none" w:sz="0" w:space="0" w:color="auto"/>
            <w:left w:val="none" w:sz="0" w:space="0" w:color="auto"/>
            <w:bottom w:val="none" w:sz="0" w:space="0" w:color="auto"/>
            <w:right w:val="none" w:sz="0" w:space="0" w:color="auto"/>
          </w:divBdr>
          <w:divsChild>
            <w:div w:id="15027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05222">
      <w:bodyDiv w:val="1"/>
      <w:marLeft w:val="0"/>
      <w:marRight w:val="0"/>
      <w:marTop w:val="0"/>
      <w:marBottom w:val="0"/>
      <w:divBdr>
        <w:top w:val="none" w:sz="0" w:space="0" w:color="auto"/>
        <w:left w:val="none" w:sz="0" w:space="0" w:color="auto"/>
        <w:bottom w:val="none" w:sz="0" w:space="0" w:color="auto"/>
        <w:right w:val="none" w:sz="0" w:space="0" w:color="auto"/>
      </w:divBdr>
    </w:div>
    <w:div w:id="1887444713">
      <w:bodyDiv w:val="1"/>
      <w:marLeft w:val="0"/>
      <w:marRight w:val="0"/>
      <w:marTop w:val="0"/>
      <w:marBottom w:val="0"/>
      <w:divBdr>
        <w:top w:val="none" w:sz="0" w:space="0" w:color="auto"/>
        <w:left w:val="none" w:sz="0" w:space="0" w:color="auto"/>
        <w:bottom w:val="none" w:sz="0" w:space="0" w:color="auto"/>
        <w:right w:val="none" w:sz="0" w:space="0" w:color="auto"/>
      </w:divBdr>
      <w:divsChild>
        <w:div w:id="374427977">
          <w:marLeft w:val="0"/>
          <w:marRight w:val="0"/>
          <w:marTop w:val="0"/>
          <w:marBottom w:val="0"/>
          <w:divBdr>
            <w:top w:val="none" w:sz="0" w:space="0" w:color="auto"/>
            <w:left w:val="none" w:sz="0" w:space="0" w:color="auto"/>
            <w:bottom w:val="none" w:sz="0" w:space="0" w:color="auto"/>
            <w:right w:val="none" w:sz="0" w:space="0" w:color="auto"/>
          </w:divBdr>
          <w:divsChild>
            <w:div w:id="12290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343525">
      <w:bodyDiv w:val="1"/>
      <w:marLeft w:val="0"/>
      <w:marRight w:val="0"/>
      <w:marTop w:val="0"/>
      <w:marBottom w:val="0"/>
      <w:divBdr>
        <w:top w:val="none" w:sz="0" w:space="0" w:color="auto"/>
        <w:left w:val="none" w:sz="0" w:space="0" w:color="auto"/>
        <w:bottom w:val="none" w:sz="0" w:space="0" w:color="auto"/>
        <w:right w:val="none" w:sz="0" w:space="0" w:color="auto"/>
      </w:divBdr>
    </w:div>
    <w:div w:id="212553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6.png"/><Relationship Id="rId191" Type="http://schemas.openxmlformats.org/officeDocument/2006/relationships/image" Target="media/image157.gif"/><Relationship Id="rId205" Type="http://schemas.openxmlformats.org/officeDocument/2006/relationships/image" Target="media/image171.png"/><Relationship Id="rId226" Type="http://schemas.openxmlformats.org/officeDocument/2006/relationships/image" Target="media/image192.png"/><Relationship Id="rId247" Type="http://schemas.openxmlformats.org/officeDocument/2006/relationships/image" Target="media/image213.png"/><Relationship Id="rId107" Type="http://schemas.openxmlformats.org/officeDocument/2006/relationships/hyperlink" Target="http://en.wikipedia.org/w/index.php?title=Parkland_Health_%26_Hospital_System" TargetMode="External"/><Relationship Id="rId268"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hyperlink" Target="http://en.wikipedia.org/w/index.php?title=Customer_attrition" TargetMode="External"/><Relationship Id="rId160" Type="http://schemas.openxmlformats.org/officeDocument/2006/relationships/image" Target="media/image127.png"/><Relationship Id="rId181" Type="http://schemas.openxmlformats.org/officeDocument/2006/relationships/image" Target="media/image147.png"/><Relationship Id="rId216" Type="http://schemas.openxmlformats.org/officeDocument/2006/relationships/image" Target="media/image182.png"/><Relationship Id="rId237" Type="http://schemas.openxmlformats.org/officeDocument/2006/relationships/image" Target="media/image203.png"/><Relationship Id="rId258" Type="http://schemas.openxmlformats.org/officeDocument/2006/relationships/image" Target="media/image224.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75.png"/><Relationship Id="rId150" Type="http://schemas.openxmlformats.org/officeDocument/2006/relationships/image" Target="media/image117.png"/><Relationship Id="rId171" Type="http://schemas.openxmlformats.org/officeDocument/2006/relationships/image" Target="media/image137.png"/><Relationship Id="rId192" Type="http://schemas.openxmlformats.org/officeDocument/2006/relationships/image" Target="media/image158.png"/><Relationship Id="rId206" Type="http://schemas.openxmlformats.org/officeDocument/2006/relationships/image" Target="media/image172.png"/><Relationship Id="rId227" Type="http://schemas.openxmlformats.org/officeDocument/2006/relationships/image" Target="media/image193.png"/><Relationship Id="rId248" Type="http://schemas.openxmlformats.org/officeDocument/2006/relationships/image" Target="media/image214.png"/><Relationship Id="rId269"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hyperlink" Target="http://en.wikipedia.org/w/index.php?title=Probability_of_default" TargetMode="External"/><Relationship Id="rId129" Type="http://schemas.openxmlformats.org/officeDocument/2006/relationships/image" Target="media/image96.png"/><Relationship Id="rId54" Type="http://schemas.openxmlformats.org/officeDocument/2006/relationships/image" Target="media/image44.png"/><Relationship Id="rId75" Type="http://schemas.openxmlformats.org/officeDocument/2006/relationships/image" Target="media/image65.gif"/><Relationship Id="rId96" Type="http://schemas.openxmlformats.org/officeDocument/2006/relationships/hyperlink" Target="http://en.wikipedia.org/w/index.php?title=Archaeology" TargetMode="External"/><Relationship Id="rId140" Type="http://schemas.openxmlformats.org/officeDocument/2006/relationships/image" Target="media/image107.png"/><Relationship Id="rId161" Type="http://schemas.openxmlformats.org/officeDocument/2006/relationships/image" Target="media/image128.png"/><Relationship Id="rId182" Type="http://schemas.openxmlformats.org/officeDocument/2006/relationships/image" Target="media/image148.png"/><Relationship Id="rId217" Type="http://schemas.openxmlformats.org/officeDocument/2006/relationships/image" Target="media/image183.png"/><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image" Target="media/image225.jpe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81.png"/><Relationship Id="rId119" Type="http://schemas.openxmlformats.org/officeDocument/2006/relationships/image" Target="media/image86.png"/><Relationship Id="rId270" Type="http://schemas.openxmlformats.org/officeDocument/2006/relationships/theme" Target="theme/theme1.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hyperlink" Target="http://en.wikipedia.org/w/index.php?title=Statistical_model" TargetMode="External"/><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3.png"/><Relationship Id="rId198" Type="http://schemas.openxmlformats.org/officeDocument/2006/relationships/image" Target="media/image164.png"/><Relationship Id="rId172" Type="http://schemas.openxmlformats.org/officeDocument/2006/relationships/image" Target="media/image138.png"/><Relationship Id="rId193" Type="http://schemas.openxmlformats.org/officeDocument/2006/relationships/image" Target="media/image159.png"/><Relationship Id="rId202" Type="http://schemas.openxmlformats.org/officeDocument/2006/relationships/image" Target="media/image168.png"/><Relationship Id="rId207" Type="http://schemas.openxmlformats.org/officeDocument/2006/relationships/image" Target="media/image173.png"/><Relationship Id="rId223" Type="http://schemas.openxmlformats.org/officeDocument/2006/relationships/image" Target="media/image189.png"/><Relationship Id="rId228" Type="http://schemas.openxmlformats.org/officeDocument/2006/relationships/image" Target="media/image194.png"/><Relationship Id="rId244" Type="http://schemas.openxmlformats.org/officeDocument/2006/relationships/image" Target="media/image210.emf"/><Relationship Id="rId249" Type="http://schemas.openxmlformats.org/officeDocument/2006/relationships/image" Target="media/image215.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en.wikipedia.org/w/index.php?title=Nobel_Prize" TargetMode="External"/><Relationship Id="rId260" Type="http://schemas.openxmlformats.org/officeDocument/2006/relationships/image" Target="media/image226.png"/><Relationship Id="rId265" Type="http://schemas.openxmlformats.org/officeDocument/2006/relationships/image" Target="media/image231.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en.wikipedia.org/w/index.php?title=Gordon_Willey" TargetMode="External"/><Relationship Id="rId104" Type="http://schemas.openxmlformats.org/officeDocument/2006/relationships/hyperlink" Target="http://en.wikipedia.org/w/index.php?title=GPS" TargetMode="External"/><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7.jpeg"/><Relationship Id="rId162" Type="http://schemas.openxmlformats.org/officeDocument/2006/relationships/image" Target="media/image129.png"/><Relationship Id="rId183" Type="http://schemas.openxmlformats.org/officeDocument/2006/relationships/image" Target="media/image149.png"/><Relationship Id="rId213" Type="http://schemas.openxmlformats.org/officeDocument/2006/relationships/image" Target="media/image179.png"/><Relationship Id="rId218" Type="http://schemas.openxmlformats.org/officeDocument/2006/relationships/image" Target="media/image184.png"/><Relationship Id="rId234" Type="http://schemas.openxmlformats.org/officeDocument/2006/relationships/image" Target="media/image200.png"/><Relationship Id="rId239"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19.png"/><Relationship Id="rId250" Type="http://schemas.openxmlformats.org/officeDocument/2006/relationships/image" Target="media/image216.png"/><Relationship Id="rId255" Type="http://schemas.openxmlformats.org/officeDocument/2006/relationships/image" Target="media/image221.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en.wikipedia.org/w/index.php?title=Detection_theory" TargetMode="External"/><Relationship Id="rId110" Type="http://schemas.openxmlformats.org/officeDocument/2006/relationships/hyperlink" Target="http://en.wikipedia.org/w/index.php?title=Federal_Reserve" TargetMode="External"/><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19.png"/><Relationship Id="rId173" Type="http://schemas.openxmlformats.org/officeDocument/2006/relationships/image" Target="media/image139.png"/><Relationship Id="rId194" Type="http://schemas.openxmlformats.org/officeDocument/2006/relationships/image" Target="media/image160.png"/><Relationship Id="rId199" Type="http://schemas.openxmlformats.org/officeDocument/2006/relationships/image" Target="media/image165.png"/><Relationship Id="rId203" Type="http://schemas.openxmlformats.org/officeDocument/2006/relationships/image" Target="media/image169.png"/><Relationship Id="rId208" Type="http://schemas.openxmlformats.org/officeDocument/2006/relationships/image" Target="media/image174.png"/><Relationship Id="rId229" Type="http://schemas.openxmlformats.org/officeDocument/2006/relationships/image" Target="media/image195.png"/><Relationship Id="rId19" Type="http://schemas.openxmlformats.org/officeDocument/2006/relationships/image" Target="media/image9.png"/><Relationship Id="rId224" Type="http://schemas.openxmlformats.org/officeDocument/2006/relationships/image" Target="media/image190.png"/><Relationship Id="rId240" Type="http://schemas.openxmlformats.org/officeDocument/2006/relationships/image" Target="media/image206.png"/><Relationship Id="rId245" Type="http://schemas.openxmlformats.org/officeDocument/2006/relationships/image" Target="media/image211.png"/><Relationship Id="rId261" Type="http://schemas.openxmlformats.org/officeDocument/2006/relationships/image" Target="media/image227.jpeg"/><Relationship Id="rId266" Type="http://schemas.openxmlformats.org/officeDocument/2006/relationships/image" Target="media/image232.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en.wikipedia.org/w/index.php?title=Deep-sell" TargetMode="External"/><Relationship Id="rId105" Type="http://schemas.openxmlformats.org/officeDocument/2006/relationships/hyperlink" Target="http://en.wikipedia.org/w/index.php?title=Accelerometer" TargetMode="External"/><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hyperlink" Target="http://1.bp.blogspot.com/_NX05sSHGTSY/TImO5xOiFlI/AAAAAAAAAFI/gu_QwNsQbWk/s1600/Uniform.jpg"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8.jpeg"/><Relationship Id="rId98" Type="http://schemas.openxmlformats.org/officeDocument/2006/relationships/hyperlink" Target="http://en.wikipedia.org/w/index.php?title=Customer_relationship_management"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0.png"/><Relationship Id="rId189" Type="http://schemas.openxmlformats.org/officeDocument/2006/relationships/image" Target="media/image155.pn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image" Target="media/image196.png"/><Relationship Id="rId235" Type="http://schemas.openxmlformats.org/officeDocument/2006/relationships/image" Target="media/image201.png"/><Relationship Id="rId251" Type="http://schemas.openxmlformats.org/officeDocument/2006/relationships/image" Target="media/image217.png"/><Relationship Id="rId256" Type="http://schemas.openxmlformats.org/officeDocument/2006/relationships/image" Target="media/image222.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en.wikipedia.org/w/index.php?title=Email" TargetMode="External"/><Relationship Id="rId111" Type="http://schemas.openxmlformats.org/officeDocument/2006/relationships/hyperlink" Target="http://en.wikipedia.org/w/index.php?title=Alan_Greenspan" TargetMode="External"/><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61.png"/><Relationship Id="rId209" Type="http://schemas.openxmlformats.org/officeDocument/2006/relationships/image" Target="media/image175.png"/><Relationship Id="rId190" Type="http://schemas.openxmlformats.org/officeDocument/2006/relationships/image" Target="media/image156.gif"/><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241" Type="http://schemas.openxmlformats.org/officeDocument/2006/relationships/image" Target="media/image207.png"/><Relationship Id="rId246" Type="http://schemas.openxmlformats.org/officeDocument/2006/relationships/image" Target="media/image212.png"/><Relationship Id="rId267" Type="http://schemas.openxmlformats.org/officeDocument/2006/relationships/footer" Target="footer3.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en.wikipedia.org/wiki/Citation_needed" TargetMode="External"/><Relationship Id="rId127" Type="http://schemas.openxmlformats.org/officeDocument/2006/relationships/image" Target="media/image94.png"/><Relationship Id="rId262" Type="http://schemas.openxmlformats.org/officeDocument/2006/relationships/image" Target="media/image228.jpe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en.wikipedia.org/w/index.php?title=Churn_rate" TargetMode="External"/><Relationship Id="rId99" Type="http://schemas.openxmlformats.org/officeDocument/2006/relationships/hyperlink" Target="http://en.wikipedia.org/w/index.php?title=Data_mining" TargetMode="External"/><Relationship Id="rId101" Type="http://schemas.openxmlformats.org/officeDocument/2006/relationships/hyperlink" Target="http://en.wikipedia.org/w/index.php?title=Churn_rate" TargetMode="External"/><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5.jpe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hyperlink" Target="http://www.Lulu.com" TargetMode="External"/><Relationship Id="rId180" Type="http://schemas.openxmlformats.org/officeDocument/2006/relationships/image" Target="media/image146.png"/><Relationship Id="rId210" Type="http://schemas.openxmlformats.org/officeDocument/2006/relationships/image" Target="media/image176.png"/><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image" Target="media/image223.jpeg"/><Relationship Id="rId26" Type="http://schemas.openxmlformats.org/officeDocument/2006/relationships/image" Target="media/image16.png"/><Relationship Id="rId231" Type="http://schemas.openxmlformats.org/officeDocument/2006/relationships/image" Target="media/image197.png"/><Relationship Id="rId252" Type="http://schemas.openxmlformats.org/officeDocument/2006/relationships/image" Target="media/image2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en.wikipedia.org/w/index.php?title=E-mail_spam" TargetMode="External"/><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1.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6.png"/><Relationship Id="rId221" Type="http://schemas.openxmlformats.org/officeDocument/2006/relationships/image" Target="media/image187.png"/><Relationship Id="rId242" Type="http://schemas.openxmlformats.org/officeDocument/2006/relationships/image" Target="media/image208.png"/><Relationship Id="rId263" Type="http://schemas.openxmlformats.org/officeDocument/2006/relationships/image" Target="media/image22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en.wikipedia.org/w/index.php?title=Vehicle_insurance" TargetMode="External"/><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hyperlink" Target="http://en.wikipedia.org/w/index.php?title=Classifier_%28mathematics%29" TargetMode="External"/><Relationship Id="rId165" Type="http://schemas.openxmlformats.org/officeDocument/2006/relationships/image" Target="media/image132.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image" Target="media/image198.png"/><Relationship Id="rId253" Type="http://schemas.openxmlformats.org/officeDocument/2006/relationships/image" Target="media/image21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70.png"/><Relationship Id="rId155" Type="http://schemas.openxmlformats.org/officeDocument/2006/relationships/image" Target="media/image122.png"/><Relationship Id="rId176" Type="http://schemas.openxmlformats.org/officeDocument/2006/relationships/image" Target="media/image142.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8.png"/><Relationship Id="rId243" Type="http://schemas.openxmlformats.org/officeDocument/2006/relationships/image" Target="media/image209.png"/><Relationship Id="rId264" Type="http://schemas.openxmlformats.org/officeDocument/2006/relationships/image" Target="media/image23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en.wikipedia.org/w/index.php?title=Usage-based_insurance" TargetMode="External"/><Relationship Id="rId124" Type="http://schemas.openxmlformats.org/officeDocument/2006/relationships/image" Target="media/image91.png"/><Relationship Id="rId70" Type="http://schemas.openxmlformats.org/officeDocument/2006/relationships/image" Target="media/image60.png"/><Relationship Id="rId91" Type="http://schemas.openxmlformats.org/officeDocument/2006/relationships/image" Target="media/image76.jpe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178.png"/><Relationship Id="rId233" Type="http://schemas.openxmlformats.org/officeDocument/2006/relationships/image" Target="media/image199.png"/><Relationship Id="rId254"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Nyc07</b:Tag>
    <b:SourceType>Report</b:SourceType>
    <b:Guid>{BF5FD119-56F1-4DFA-A1F6-5B1CC7EF97B2}</b:Guid>
    <b:Author>
      <b:Author>
        <b:NameList>
          <b:Person>
            <b:Last>Nyce</b:Last>
            <b:First>Charles</b:First>
          </b:Person>
        </b:NameList>
      </b:Author>
    </b:Author>
    <b:Title>Predictive Analytics White Paper</b:Title>
    <b:Year>2007</b:Year>
    <b:City>Malvern</b:City>
    <b:Publisher>American Institute for Chartered Property Casualty Underwriters/Insurance Institute of America</b:Publisher>
    <b:Pages>1</b:Pages>
    <b:YearAccessed>2014</b:YearAccessed>
    <b:URL>http://www.theinstitutes.org/doc/predictivemodelingwhitepaper.pdf</b:URL>
    <b:RefOrder>56</b:RefOrder>
  </b:Source>
  <b:Source>
    <b:Tag>Eck07</b:Tag>
    <b:SourceType>Report</b:SourceType>
    <b:Guid>{A7C54EC7-A5A2-4B17-941F-0451EFD978B3}</b:Guid>
    <b:Author>
      <b:Author>
        <b:NameList>
          <b:Person>
            <b:Last>Eckerson</b:Last>
            <b:First>Wayne</b:First>
          </b:Person>
        </b:NameList>
      </b:Author>
    </b:Author>
    <b:Title>Extending the Value of Your Data Warehousing Investment</b:Title>
    <b:Year>2007</b:Year>
    <b:Publisher>The Data Warehouse Institute</b:Publisher>
    <b:YearAccessed>2014</b:YearAccessed>
    <b:URL>http://tdwi.org/articles/2007/05/10/predictive-analytics.aspx?sc_lang=en</b:URL>
    <b:RefOrder>57</b:RefOrder>
  </b:Source>
  <b:Source>
    <b:Tag>Con08</b:Tag>
    <b:SourceType>Report</b:SourceType>
    <b:Guid>{66F64B7E-8C81-4133-9304-CFB2B791C55E}</b:Guid>
    <b:Author>
      <b:Author>
        <b:NameList>
          <b:Person>
            <b:Last>Conz</b:Last>
            <b:First>Nathan</b:First>
          </b:Person>
        </b:NameList>
      </b:Author>
    </b:Author>
    <b:Title>Insurers Shift to Customer-focused Predictive Analytics Technologies</b:Title>
    <b:Year>2008</b:Year>
    <b:Publisher>Insurance &amp; Technology</b:Publisher>
    <b:City>New York</b:City>
    <b:YearAccessed>2014</b:YearAccessed>
    <b:URL>http://www.insurancetech.com/business-intelligence/insurers-shift-to-customer-focused-predi/210600271</b:URL>
    <b:RefOrder>58</b:RefOrder>
  </b:Source>
  <b:Source>
    <b:Tag>Fle11</b:Tag>
    <b:SourceType>Report</b:SourceType>
    <b:Guid>{71261024-5F3C-473F-939B-6DE8FAEB8373}</b:Guid>
    <b:Author>
      <b:Author>
        <b:NameList>
          <b:Person>
            <b:Last>Fletcher</b:Last>
            <b:First>Heather</b:First>
          </b:Person>
        </b:NameList>
      </b:Author>
    </b:Author>
    <b:Title>The 7 Best Uses for Predictive Analytics in Multichannel Marketing</b:Title>
    <b:Year>2011</b:Year>
    <b:Publisher>Target Marketing</b:Publisher>
    <b:City>Philadelphia</b:City>
    <b:YearAccessed>2014</b:YearAccessed>
    <b:URL>http://www.targetmarketingmag.com/article/7-best-uses-predictive-analytics-modeling-multichannel-marketing/1#</b:URL>
    <b:RefOrder>59</b:RefOrder>
  </b:Source>
  <b:Source>
    <b:Tag>Kor11</b:Tag>
    <b:SourceType>Report</b:SourceType>
    <b:Guid>{F46DD573-780D-4777-BEE9-69DEA871C4E8}</b:Guid>
    <b:Author>
      <b:Author>
        <b:NameList>
          <b:Person>
            <b:Last>Korn</b:Last>
            <b:First>Sue</b:First>
          </b:Person>
        </b:NameList>
      </b:Author>
    </b:Author>
    <b:Title>The Opportunity for Predictive Analytics in Finance</b:Title>
    <b:Year>2011</b:Year>
    <b:Publisher>HPC Wire</b:Publisher>
    <b:City>San Diego</b:City>
    <b:YearAccessed>2014</b:YearAccessed>
    <b:URL>http://www.hpcwire.com/2011/04/21/the_opportunity_for_predictive_analytics_in_finance/</b:URL>
    <b:RefOrder>60</b:RefOrder>
  </b:Source>
  <b:Source>
    <b:Tag>Bar11</b:Tag>
    <b:SourceType>Report</b:SourceType>
    <b:Guid>{188CA836-8382-46DC-8DAA-48B7E0A5B7AA}</b:Guid>
    <b:Author>
      <b:Author>
        <b:NameList>
          <b:Person>
            <b:Last>Barkin</b:Last>
            <b:First>Eric</b:First>
          </b:Person>
        </b:NameList>
      </b:Author>
    </b:Author>
    <b:Title>CRM + Predictive Analytics: Why It All Adds Up</b:Title>
    <b:Year>2011</b:Year>
    <b:Publisher>Destination CRM</b:Publisher>
    <b:City>New York</b:City>
    <b:YearAccessed>2014</b:YearAccessed>
    <b:URL>http://www.destinationcrm.com/Articles/Editorial/Magazine-Features/CRM---Predictive-Analytics-Why-It-All-Adds-Up-74700.aspx</b:URL>
    <b:RefOrder>61</b:RefOrder>
  </b:Source>
  <b:Source>
    <b:Tag>Das06</b:Tag>
    <b:SourceType>Report</b:SourceType>
    <b:Guid>{27583879-6687-48E5-A0C5-D0B082E4F09A}</b:Guid>
    <b:Author>
      <b:Author>
        <b:NameList>
          <b:Person>
            <b:Last>Das</b:Last>
            <b:First>Krantik</b:First>
          </b:Person>
          <b:Person>
            <b:Last>Vidyashankar</b:Last>
            <b:First>G.S.</b:First>
          </b:Person>
        </b:NameList>
      </b:Author>
    </b:Author>
    <b:Title>Competitive Advantage in Retail Through Analytics: Developing Insights, Creating Value</b:Title>
    <b:Year>2006</b:Year>
    <b:Publisher>Information Management</b:Publisher>
    <b:City>New York</b:City>
    <b:YearAccessed>2014</b:YearAccessed>
    <b:URL>http://www.information-management.com/infodirect/20060707/1057744-1.html</b:URL>
    <b:RefOrder>62</b:RefOrder>
  </b:Source>
  <b:Source>
    <b:Tag>McD10</b:Tag>
    <b:SourceType>Report</b:SourceType>
    <b:Guid>{8B570691-CD40-4008-9822-5CF1284E4881}</b:Guid>
    <b:Author>
      <b:Author>
        <b:NameList>
          <b:Person>
            <b:Last>McDonald</b:Last>
            <b:First>Michèle</b:First>
          </b:Person>
        </b:NameList>
      </b:Author>
    </b:Author>
    <b:Title>New Technology Taps 'Predictive Analytics' to Target Travel Recommendations</b:Title>
    <b:Year>2010</b:Year>
    <b:Publisher>Travel Market Report</b:Publisher>
    <b:City>Oyster Bay</b:City>
    <b:YearAccessed>2014</b:YearAccessed>
    <b:URL>http://www.travelmarketreport.com/technology?articleID=4259&amp;LP=1,</b:URL>
    <b:RefOrder>63</b:RefOrder>
  </b:Source>
  <b:Source>
    <b:Tag>Ste11</b:Tag>
    <b:SourceType>ArticleInAPeriodical</b:SourceType>
    <b:Guid>{0D90F8D9-B6F1-4723-8A09-13E197C9176B}</b:Guid>
    <b:Author>
      <b:Author>
        <b:NameList>
          <b:Person>
            <b:Last>Stevenson</b:Last>
            <b:First>Erin</b:First>
          </b:Person>
        </b:NameList>
      </b:Author>
    </b:Author>
    <b:Title>Tech Beat: Can you pronounce health care predictive analytics?</b:Title>
    <b:Year>2011</b:Year>
    <b:City>Eureka</b:City>
    <b:YearAccessed>2014</b:YearAccessed>
    <b:URL>http://www.times-standard.com/business/ci_19561141</b:URL>
    <b:Month>December</b:Month>
    <b:Day>16</b:Day>
    <b:PeriodicalTitle>Times-Standard</b:PeriodicalTitle>
    <b:RefOrder>64</b:RefOrder>
  </b:Source>
  <b:Source>
    <b:Tag>McK09</b:Tag>
    <b:SourceType>JournalArticle</b:SourceType>
    <b:Guid>{06C21ADE-C0A0-4609-A066-EB0B1C3C087E}</b:Guid>
    <b:Author>
      <b:Author>
        <b:NameList>
          <b:Person>
            <b:Last>McKay</b:Last>
            <b:First>Lauren</b:First>
          </b:Person>
        </b:NameList>
      </b:Author>
    </b:Author>
    <b:Title>The New Prescription for Pharma</b:Title>
    <b:Year>2009</b:Year>
    <b:Month>August</b:Month>
    <b:JournalName>Destination CRM</b:JournalName>
    <b:City>New York</b:City>
    <b:Publisher>CRM Media</b:Publisher>
    <b:YearAccessed>2014</b:YearAccessed>
    <b:URL>http://www.destinationcrm.com/articles/Web-Exclusives/Web-Only-Bonus-Articles/The-New-Prescription-for-Pharma-55774.aspx</b:URL>
    <b:RefOrder>65</b:RefOrder>
  </b:Source>
  <b:Source>
    <b:Tag>Str13</b:Tag>
    <b:SourceType>Book</b:SourceType>
    <b:Guid>{ED4DE6BA-47C7-4340-BCA2-6B8225BCE500}</b:Guid>
    <b:Title>Introduction toe Crime Analysis and Mapping</b:Title>
    <b:Year>2013</b:Year>
    <b:URL>http://www.lulu.com/shop/jeffrey-strickland/introduction-to-crime-analysis-and-mapping/paperback/product-21628219.html</b:URL>
    <b:Author>
      <b:Author>
        <b:NameList>
          <b:Person>
            <b:Last>Strickland</b:Last>
            <b:First>J.</b:First>
          </b:Person>
        </b:NameList>
      </b:Author>
    </b:Author>
    <b:Publisher>Lulu.com</b:Publisher>
    <b:StandardNumber>978-1-312-19311-6</b:StandardNumber>
    <b:RefOrder>66</b:RefOrder>
  </b:Source>
  <b:Source>
    <b:Tag>Hay04</b:Tag>
    <b:SourceType>JournalArticle</b:SourceType>
    <b:Guid>{E79DDCED-1463-4817-85A5-340515CE4777}</b:Guid>
    <b:Author>
      <b:Author>
        <b:NameList>
          <b:Person>
            <b:Last>Hayward</b:Last>
            <b:First>R.</b:First>
          </b:Person>
        </b:NameList>
      </b:Author>
    </b:Author>
    <b:Title>Clinical decision support tools: Do they support clinicians?</b:Title>
    <b:Year>2004</b:Year>
    <b:JournalName>FUTURE Practice</b:JournalName>
    <b:Pages>66-68</b:Pages>
    <b:RefOrder>67</b:RefOrder>
  </b:Source>
  <b:Source>
    <b:Tag>Sch12</b:Tag>
    <b:SourceType>Report</b:SourceType>
    <b:Guid>{690540C1-254B-43B0-8656-D8E5BA339FDB}</b:Guid>
    <b:Author>
      <b:Author>
        <b:NameList>
          <b:Person>
            <b:Last>Schiff</b:Last>
            <b:First>Mike</b:First>
          </b:Person>
        </b:NameList>
      </b:Author>
    </b:Author>
    <b:Title>BI Experts: Why Predictive Analytics Will Continue to Grow</b:Title>
    <b:Year>2012</b:Year>
    <b:Month>March</b:Month>
    <b:Day>6</b:Day>
    <b:Publisher>The Data Warehouse Institute</b:Publisher>
    <b:City>Renton</b:City>
    <b:YearAccessed>2014</b:YearAccessed>
    <b:URL>http://tdwi.org/Articles/2012/03/06/Predictive-Analytics-Growth.aspx?Page=1</b:URL>
    <b:RefOrder>68</b:RefOrder>
  </b:Source>
  <b:Source>
    <b:Tag>Cho13</b:Tag>
    <b:SourceType>Report</b:SourceType>
    <b:Guid>{8846B762-50FE-4E0E-A8AA-CA0897710E96}</b:Guid>
    <b:Author>
      <b:Author>
        <b:NameList>
          <b:Person>
            <b:Last>Chong</b:Last>
            <b:First>James</b:First>
          </b:Person>
          <b:Person>
            <b:Last>Jin</b:Last>
            <b:First>Yanbo</b:First>
          </b:Person>
          <b:Person>
            <b:Last>Phillips</b:Last>
            <b:First>Michael</b:First>
          </b:Person>
        </b:NameList>
      </b:Author>
    </b:Author>
    <b:Title>The Entrepreneur's Cost of Capital: Incorporating Downside Risk in the Buildup Method</b:Title>
    <b:Year>2013</b:Year>
    <b:City>Pasadena</b:City>
    <b:Publisher>MacroRisk.com</b:Publisher>
    <b:YearAccessed>2014</b:YearAccessed>
    <b:URL>http://www.macrorisk.com/wp-content/uploads/2013/04/MRA-WP-2013-e.pdf</b:URL>
    <b:RefOrder>69</b:RefOrder>
  </b:Source>
  <b:Source>
    <b:Tag>Par96</b:Tag>
    <b:SourceType>JournalArticle</b:SourceType>
    <b:Guid>{E9690DA6-8E82-4B46-BDB6-3369647B6F9A}</b:Guid>
    <b:Author>
      <b:Author>
        <b:NameList>
          <b:Person>
            <b:Last>Parry</b:Last>
            <b:First>G.W.</b:First>
          </b:Person>
        </b:NameList>
      </b:Author>
    </b:Author>
    <b:Title>The characterization of uncertainty in Probabilistic Risk Assessments of complex systems</b:Title>
    <b:Year>1996</b:Year>
    <b:Month>November–December</b:Month>
    <b:Pages>119–1</b:Pages>
    <b:JournalName>Reliability Engineering &amp; System Safety</b:JournalName>
    <b:Volume>54</b:Volume>
    <b:Issue>2-3</b:Issue>
    <b:YearAccessed>2014</b:YearAccessed>
    <b:URL>http://www.sciencedirect.com/science/article/pii/S0951832096000695</b:URL>
    <b:RefOrder>70</b:RefOrder>
  </b:Source>
  <b:Source>
    <b:Tag>Str05</b:Tag>
    <b:SourceType>Report</b:SourceType>
    <b:Guid>{9A111164-9A5E-4201-9E7F-94CAA1062942}</b:Guid>
    <b:Author>
      <b:Author>
        <b:NameList>
          <b:Person>
            <b:Last>Strickland</b:Last>
            <b:First>J.S.</b:First>
          </b:Person>
        </b:NameList>
      </b:Author>
    </b:Author>
    <b:Title>Random Variate Generation: @Risk Simulation Modeling</b:Title>
    <b:Year>2005</b:Year>
    <b:Publisher>US ALMC</b:Publisher>
    <b:City>Fort Lee</b:City>
    <b:URL>http://simulation-educators.com/uploads/2/7/7/2/2772366/sim_04.pdf</b:URL>
    <b:RefOrder>71</b:RefOrder>
  </b:Source>
  <b:Source>
    <b:Tag>Ben14</b:Tag>
    <b:SourceType>JournalArticle</b:SourceType>
    <b:Guid>{22C87B60-08A8-40F9-8814-088EB7DE0ABC}</b:Guid>
    <b:Author>
      <b:Author>
        <b:NameList>
          <b:Person>
            <b:Last>Ben-Gal I. Dana A.</b:Last>
            <b:First>Shkolnik</b:First>
            <b:Middle>N. and Singer</b:Middle>
          </b:Person>
        </b:NameList>
      </b:Author>
    </b:Author>
    <b:Title>Efficient Construction of Decision Trees by the Dual Information Distance Method</b:Title>
    <b:Year>2014</b:Year>
    <b:JournalName>Quality Technology &amp; Quantitative Management (QTQM)</b:JournalName>
    <b:Pages>133-147</b:Pages>
    <b:Volume>11</b:Volume>
    <b:Issue>1</b:Issue>
    <b:Medium>2014</b:Medium>
    <b:URL>http://www.eng.tau.ac.il/~bengal/DID.pdf</b:URL>
    <b:RefOrder>72</b:RefOrder>
  </b:Source>
  <b:Source>
    <b:Tag>Dra98</b:Tag>
    <b:SourceType>Book</b:SourceType>
    <b:Guid>{D253FA5F-4824-428F-A2CB-4C9F3CA8FCBF}</b:Guid>
    <b:Author>
      <b:Author>
        <b:NameList>
          <b:Person>
            <b:Last>Draper</b:Last>
            <b:First>N.R.</b:First>
          </b:Person>
          <b:Person>
            <b:Last>Smith</b:Last>
            <b:First>H.</b:First>
          </b:Person>
        </b:NameList>
      </b:Author>
    </b:Author>
    <b:Title>Applied Regression Analysis</b:Title>
    <b:Year>1998</b:Year>
    <b:City>New Tork</b:City>
    <b:Publisher>John Wiley</b:Publisher>
    <b:StandardNumber>0-471-17082-8</b:StandardNumber>
    <b:Edition>3rd</b:Edition>
    <b:RefOrder>73</b:RefOrder>
  </b:Source>
  <b:Source>
    <b:Tag>Gre11</b:Tag>
    <b:SourceType>Book</b:SourceType>
    <b:Guid>{134A08B2-C90D-48BB-80DE-A4F5F2D19003}</b:Guid>
    <b:Author>
      <b:Author>
        <b:NameList>
          <b:Person>
            <b:Last>Greene</b:Last>
            <b:First>W.H.</b:First>
          </b:Person>
        </b:NameList>
      </b:Author>
    </b:Author>
    <b:Title>Econometric Analysis</b:Title>
    <b:Year>2011</b:Year>
    <b:City>New York</b:City>
    <b:Publisher>Prentice Hall</b:Publisher>
    <b:StandardNumber>0131395386</b:StandardNumber>
    <b:Edition>7th</b:Edition>
    <b:RefOrder>44</b:RefOrder>
  </b:Source>
  <b:Source>
    <b:Tag>Hos00</b:Tag>
    <b:SourceType>Book</b:SourceType>
    <b:Guid>{054704DA-3BD0-4CEA-82CE-A93B3F3AB25C}</b:Guid>
    <b:Author>
      <b:Author>
        <b:NameList>
          <b:Person>
            <b:Last>Hosmer</b:Last>
            <b:First>D.</b:First>
            <b:Middle>W.</b:Middle>
          </b:Person>
          <b:Person>
            <b:Last>Lemeshow</b:Last>
            <b:First>S.</b:First>
          </b:Person>
        </b:NameList>
      </b:Author>
    </b:Author>
    <b:Title>Applied Logistic Regression</b:Title>
    <b:Year>2000</b:Year>
    <b:City>New York</b:City>
    <b:Publisher>Wiley-Interscience Publication</b:Publisher>
    <b:StandardNumber>0-471-35632-8</b:StandardNumber>
    <b:Edition>2nd</b:Edition>
    <b:RefOrder>41</b:RefOrder>
  </b:Source>
  <b:Source>
    <b:Tag>Bli34</b:Tag>
    <b:SourceType>JournalArticle</b:SourceType>
    <b:Guid>{4258FBBD-0FF6-409F-943B-631F385EDB9E}</b:Guid>
    <b:Author>
      <b:Author>
        <b:NameList>
          <b:Person>
            <b:Last>Bliss</b:Last>
            <b:First>C.</b:First>
            <b:Middle>I.</b:Middle>
          </b:Person>
        </b:NameList>
      </b:Author>
    </b:Author>
    <b:Title>The Method of Probits</b:Title>
    <b:Year>1934</b:Year>
    <b:JournalName>Science</b:JournalName>
    <b:Pages>38–39</b:Pages>
    <b:Volume>79</b:Volume>
    <b:Issue>2037</b:Issue>
    <b:URL>http://www.sciencemag.org/content/79/2037/38</b:URL>
    <b:DOI>10.1126/science.79.2037.38</b:DOI>
    <b:RefOrder>74</b:RefOrder>
  </b:Source>
  <b:Source>
    <b:Tag>Bis06</b:Tag>
    <b:SourceType>Book</b:SourceType>
    <b:Guid>{11BA8BB1-1782-4C29-84EA-1B83DCC04BD0}</b:Guid>
    <b:Author>
      <b:Author>
        <b:NameList>
          <b:Person>
            <b:Last>Bishop</b:Last>
            <b:First>C.M.</b:First>
          </b:Person>
        </b:NameList>
      </b:Author>
    </b:Author>
    <b:Title>Pattern Recognition and Machine Learning</b:Title>
    <b:Year>2006</b:Year>
    <b:Pages>205</b:Pages>
    <b:City>New York</b:City>
    <b:Publisher>Springer</b:Publisher>
    <b:StandardNumber>0387310738</b:StandardNumber>
    <b:URL>http://www.hua.edu.vn/khoa/fita/wp-content/uploads/2013/08/Pattern-Recognition-and-Machine-Learning-Christophe-M-Bishop.pdf</b:URL>
    <b:RefOrder>34</b:RefOrder>
  </b:Source>
  <b:Source>
    <b:Tag>Yar04</b:Tag>
    <b:SourceType>Book</b:SourceType>
    <b:Guid>{5112760D-FA55-4205-9D8C-3E6410CF2430}</b:Guid>
    <b:Author>
      <b:Author>
        <b:NameList>
          <b:Person>
            <b:Last>Yarnold</b:Last>
            <b:First>P.</b:First>
            <b:Middle>R.</b:Middle>
          </b:Person>
          <b:Person>
            <b:Last>Soltysik</b:Last>
            <b:First>R.</b:First>
            <b:Middle>C.</b:Middle>
          </b:Person>
        </b:NameList>
      </b:Author>
    </b:Author>
    <b:Title>Optimal Data Analysis</b:Title>
    <b:Year>2004</b:Year>
    <b:Publisher>American Psychological Association</b:Publisher>
    <b:StandardNumber>1-55798-981-8</b:StandardNumber>
    <b:RefOrder>75</b:RefOrder>
  </b:Source>
  <b:Source>
    <b:Tag>Rok08</b:Tag>
    <b:SourceType>Book</b:SourceType>
    <b:Guid>{62EDBC61-3C9D-4864-8DA7-8F5B7B232DB1}</b:Guid>
    <b:Author>
      <b:Author>
        <b:NameList>
          <b:Person>
            <b:Last>Rokach</b:Last>
            <b:First>L.</b:First>
          </b:Person>
          <b:Person>
            <b:Last>Maimon</b:Last>
            <b:First>O.</b:First>
          </b:Person>
        </b:NameList>
      </b:Author>
    </b:Author>
    <b:Title>Data mining with decision trees: theory and applications</b:Title>
    <b:Year>2008</b:Year>
    <b:Publisher>World Scientific Pub Co Inc</b:Publisher>
    <b:StandardNumber>978-9812771711</b:StandardNumber>
    <b:RefOrder>76</b:RefOrder>
  </b:Source>
  <b:Source>
    <b:Tag>Bre01</b:Tag>
    <b:SourceType>JournalArticle</b:SourceType>
    <b:Guid>{13A94FA8-842B-47BF-B514-98DC0BE0A398}</b:Guid>
    <b:Author>
      <b:Author>
        <b:NameList>
          <b:Person>
            <b:Last>Breiman</b:Last>
            <b:First>L</b:First>
          </b:Person>
        </b:NameList>
      </b:Author>
    </b:Author>
    <b:JournalName>Machine Learning</b:JournalName>
    <b:Year>2001</b:Year>
    <b:Pages>5-32</b:Pages>
    <b:Volume>45</b:Volume>
    <b:Issue>1</b:Issue>
    <b:DOI>10.1023/A:1010933404324</b:DOI>
    <b:Title>Random Forests</b:Title>
    <b:RefOrder>77</b:RefOrder>
  </b:Source>
  <b:Source>
    <b:Tag>Pri08</b:Tag>
    <b:SourceType>JournalArticle</b:SourceType>
    <b:Guid>{46A3204B-0A13-4108-91A3-E351EBA572F9}</b:Guid>
    <b:Author>
      <b:Author>
        <b:NameList>
          <b:Person>
            <b:Last>Prinzie</b:Last>
            <b:First>A.,</b:First>
            <b:Middle>Van den Poel, D.</b:Middle>
          </b:Person>
        </b:NameList>
      </b:Author>
    </b:Author>
    <b:Title>Random Forests for multiclass classification: Random MultiNomial Logit</b:Title>
    <b:JournalName>Expert Systems with Applications</b:JournalName>
    <b:Year>2008</b:Year>
    <b:Pages>1721–1732</b:Pages>
    <b:Volume>34</b:Volume>
    <b:Issue>3</b:Issue>
    <b:URL>http://www.sciencedirect.com/science/article/pii/S0957417407000498</b:URL>
    <b:DOI>10.1016/j.eswa.2007.01.029</b:DOI>
    <b:RefOrder>78</b:RefOrder>
  </b:Source>
  <b:Source>
    <b:Tag>Fri91</b:Tag>
    <b:SourceType>JournalArticle</b:SourceType>
    <b:Guid>{EFF0CB1D-87A1-4520-AADB-9B76CDE7FF06}</b:Guid>
    <b:Author>
      <b:Author>
        <b:NameList>
          <b:Person>
            <b:Last>Friedman</b:Last>
            <b:First>J.</b:First>
            <b:Middle>H.</b:Middle>
          </b:Person>
        </b:NameList>
      </b:Author>
    </b:Author>
    <b:Title>Multivariate Adaptive Regression Splines</b:Title>
    <b:Year>1991</b:Year>
    <b:JournalName>The Annals of Statistics</b:JournalName>
    <b:Pages>1-67</b:Pages>
    <b:Volume>19</b:Volume>
    <b:Issue>1</b:Issue>
    <b:DOI>10.1214/aos/1176347963</b:DOI>
    <b:RefOrder>79</b:RefOrder>
  </b:Source>
  <b:Source>
    <b:Tag>Mit97</b:Tag>
    <b:SourceType>Book</b:SourceType>
    <b:Guid>{AA9055E5-3997-455F-A52D-6F5CB7B6D9AD}</b:Guid>
    <b:Author>
      <b:Author>
        <b:NameList>
          <b:Person>
            <b:Last>Mitchell</b:Last>
            <b:First>T.</b:First>
          </b:Person>
        </b:NameList>
      </b:Author>
    </b:Author>
    <b:Title>Machine Learning</b:Title>
    <b:Year>1997</b:Year>
    <b:City>New York</b:City>
    <b:Publisher>McGraw-Hill</b:Publisher>
    <b:StandardNumber>ISBN 0-07-042807-7</b:StandardNumber>
    <b:RefOrder>80</b:RefOrder>
  </b:Source>
  <b:Source>
    <b:Tag>Ros58</b:Tag>
    <b:SourceType>JournalArticle</b:SourceType>
    <b:Guid>{36A6D5F9-B97F-4C51-AC9B-ED9A4A03E93A}</b:Guid>
    <b:Author>
      <b:Author>
        <b:NameList>
          <b:Person>
            <b:Last>Rosenblatt</b:Last>
            <b:First>F.</b:First>
          </b:Person>
        </b:NameList>
      </b:Author>
    </b:Author>
    <b:Title>Perceptron: A Probalistic Model For Information Storage And Organization In The Brain</b:Title>
    <b:Year>1958</b:Year>
    <b:JournalName>Psychological Review</b:JournalName>
    <b:Pages>386–408</b:Pages>
    <b:Volume>65</b:Volume>
    <b:Issue>6</b:Issue>
    <b:YearAccessed>2014</b:YearAccessed>
    <b:DOI>10.1037/h0042519</b:DOI>
    <b:RefOrder>81</b:RefOrder>
  </b:Source>
  <b:Source>
    <b:Tag>Fre99</b:Tag>
    <b:SourceType>JournalArticle</b:SourceType>
    <b:Guid>{C7ECBBB1-2CB7-4714-A8B1-1E82976F7E26}</b:Guid>
    <b:Author>
      <b:Author>
        <b:NameList>
          <b:Person>
            <b:Last>Freund</b:Last>
            <b:First>Y.</b:First>
          </b:Person>
          <b:Person>
            <b:Last>Schapire</b:Last>
            <b:First>R.</b:First>
            <b:Middle>E.</b:Middle>
          </b:Person>
        </b:NameList>
      </b:Author>
    </b:Author>
    <b:Title>Large Margin Classification Using the Perceptron Algorithm</b:Title>
    <b:JournalName>Machine Learning</b:JournalName>
    <b:Year>1999</b:Year>
    <b:Pages>277</b:Pages>
    <b:Volume>37</b:Volume>
    <b:Issue>3</b:Issue>
    <b:YearAccessed>2014</b:YearAccessed>
    <b:URL>http://cseweb.ucsd.edu/~yfreund/papers/LargeMarginsUsingPerceptron.pdf</b:URL>
    <b:DOI>10.1023/A:1007662407062</b:DOI>
    <b:RefOrder>82</b:RefOrder>
  </b:Source>
  <b:Source>
    <b:Tag>Koh07</b:Tag>
    <b:SourceType>JournalArticle</b:SourceType>
    <b:Guid>{2F2C853E-E276-41FC-9DCA-BC62E1DD80F6}</b:Guid>
    <b:Author>
      <b:Author>
        <b:NameList>
          <b:Person>
            <b:Last>Kohonen</b:Last>
            <b:First>Teuvo</b:First>
          </b:Person>
          <b:Person>
            <b:Last>Honkela</b:Last>
            <b:First>Timo</b:First>
          </b:Person>
        </b:NameList>
      </b:Author>
    </b:Author>
    <b:Title>Kohonen Network</b:Title>
    <b:JournalName>Scholarpedia</b:JournalName>
    <b:Year>2007</b:Year>
    <b:Pages>1568</b:Pages>
    <b:Volume>2</b:Volume>
    <b:Issue>1</b:Issue>
    <b:YearAccessed>2014</b:YearAccessed>
    <b:URL>http://www.scholarpedia.org/article/Kohonen_network</b:URL>
    <b:DOI>10.4249</b:DOI>
    <b:RefOrder>83</b:RefOrder>
  </b:Source>
  <b:Source>
    <b:Tag>Hop07</b:Tag>
    <b:SourceType>JournalArticle</b:SourceType>
    <b:Guid>{EB8EBDBC-E3D1-441D-B22F-FB22ABA6FEA0}</b:Guid>
    <b:Author>
      <b:Author>
        <b:NameList>
          <b:Person>
            <b:Last>Hopfield</b:Last>
            <b:First>J.J.</b:First>
          </b:Person>
        </b:NameList>
      </b:Author>
    </b:Author>
    <b:Title>Hopfield network</b:Title>
    <b:JournalName>Scholarpedia</b:JournalName>
    <b:Year>2007</b:Year>
    <b:Pages>1977</b:Pages>
    <b:Volume>2</b:Volume>
    <b:Issue>5</b:Issue>
    <b:YearAccessed>2014</b:YearAccessed>
    <b:URL>http://www.scholarpedia.org/article/Hopfield_network</b:URL>
    <b:DOI>10.4249</b:DOI>
    <b:RefOrder>84</b:RefOrder>
  </b:Source>
  <b:Source>
    <b:Tag>Rie10</b:Tag>
    <b:SourceType>Report</b:SourceType>
    <b:Guid>{E748303A-F3D6-4560-8E83-469B22A8C668}</b:Guid>
    <b:Author>
      <b:Author>
        <b:NameList>
          <b:Person>
            <b:Last>Riedmiller</b:Last>
            <b:First>M.</b:First>
          </b:Person>
        </b:NameList>
      </b:Author>
    </b:Author>
    <b:Title>Machine Learning: Multi Layer Perceptrons</b:Title>
    <b:Year>2010</b:Year>
    <b:Publisher>AG Maschinelles Lernen</b:Publisher>
    <b:City>Freiburg</b:City>
    <b:Institution>Albert-Ludwigs-University</b:Institution>
    <b:YearAccessed>2014</b:YearAccessed>
    <b:URL>http://ml.informatik.uni-freiburg.de/_media/teaching/ss10/05_mlps.printer.pdf</b:URL>
    <b:RefOrder>85</b:RefOrder>
  </b:Source>
  <b:Source>
    <b:Tag>Łuk04</b:Tag>
    <b:SourceType>JournalArticle</b:SourceType>
    <b:Guid>{498D6F5C-D22E-42F6-8737-A11A46695D64}</b:Guid>
    <b:Author>
      <b:Author>
        <b:NameList>
          <b:Person>
            <b:Last>Łukaszyk</b:Last>
            <b:First>S.</b:First>
          </b:Person>
        </b:NameList>
      </b:Author>
    </b:Author>
    <b:Title>A new concept of probability metric and its applications in approximation of scattered data sets</b:Title>
    <b:JournalName>Computational Mechanics</b:JournalName>
    <b:Year>2004</b:Year>
    <b:Pages>299-300</b:Pages>
    <b:Volume>33</b:Volume>
    <b:YearAccessed>2014</b:YearAccessed>
    <b:RefOrder>86</b:RefOrder>
  </b:Source>
  <b:Source>
    <b:Tag>Cor95</b:Tag>
    <b:SourceType>JournalArticle</b:SourceType>
    <b:Guid>{8409D79D-30E3-4F5E-BDB8-D6950989923C}</b:Guid>
    <b:Author>
      <b:Author>
        <b:NameList>
          <b:Person>
            <b:Last>Cortes</b:Last>
            <b:First>C.</b:First>
          </b:Person>
          <b:Person>
            <b:Last>Vapnik</b:Last>
            <b:First>V.</b:First>
          </b:Person>
        </b:NameList>
      </b:Author>
    </b:Author>
    <b:Title>Support-vector networks</b:Title>
    <b:Year>1995</b:Year>
    <b:JournalName>Machine Learning</b:JournalName>
    <b:Pages>273</b:Pages>
    <b:Volume>20</b:Volume>
    <b:Issue>3</b:Issue>
    <b:YearAccessed>2014</b:YearAccessed>
    <b:DOI>10.1007/BF00994018</b:DOI>
    <b:RefOrder>87</b:RefOrder>
  </b:Source>
  <b:Source>
    <b:Tag>Ren03</b:Tag>
    <b:SourceType>Report</b:SourceType>
    <b:Guid>{6E2A3638-DAB1-400F-9C7C-9D11C8966F3C}</b:Guid>
    <b:Title>Tackling the poor assumptions of Naive Bayes classifiers</b:Title>
    <b:Year>2003</b:Year>
    <b:Author>
      <b:Author>
        <b:NameList>
          <b:Person>
            <b:Last>Rennie</b:Last>
            <b:First>J.</b:First>
          </b:Person>
          <b:Person>
            <b:Last>Shih</b:Last>
            <b:First>L.</b:First>
          </b:Person>
          <b:Person>
            <b:Last>Teevan</b:Last>
            <b:First>J.</b:First>
          </b:Person>
          <b:Person>
            <b:Last>Karger</b:Last>
            <b:First>D.</b:First>
          </b:Person>
        </b:NameList>
      </b:Author>
    </b:Author>
    <b:Publisher>ICML</b:Publisher>
    <b:YearAccessed>2014</b:YearAccessed>
    <b:URL>http://people.csail.mit.edu/jrennie/papers/icml03-nb.pdf</b:URL>
    <b:RefOrder>88</b:RefOrder>
  </b:Source>
  <b:Source>
    <b:Tag>Alt92</b:Tag>
    <b:SourceType>JournalArticle</b:SourceType>
    <b:Guid>{71C0748F-7C94-498C-8100-DFC4C6E80E7F}</b:Guid>
    <b:Author>
      <b:Author>
        <b:NameList>
          <b:Person>
            <b:Last>Altman</b:Last>
            <b:First>N.</b:First>
            <b:Middle>S.</b:Middle>
          </b:Person>
        </b:NameList>
      </b:Author>
    </b:Author>
    <b:Title>An introduction to kernel and nearest-neighbor nonparametric regression</b:Title>
    <b:Year>1992</b:Year>
    <b:JournalName>The American Statistician</b:JournalName>
    <b:Pages>175–185</b:Pages>
    <b:Volume>46</b:Volume>
    <b:Issue>3</b:Issue>
    <b:DOI>10.1080/00031305.1992.10475879</b:DOI>
    <b:RefOrder>89</b:RefOrder>
  </b:Source>
  <b:Source>
    <b:Tag>Dev96</b:Tag>
    <b:SourceType>Book</b:SourceType>
    <b:Guid>{0CFCFD8E-BE41-4E6E-BAA9-F228B34D2EB7}</b:Guid>
    <b:Author>
      <b:Author>
        <b:NameList>
          <b:Person>
            <b:Last>Devroye</b:Last>
            <b:First>L.</b:First>
          </b:Person>
          <b:Person>
            <b:Last>Györfi</b:Last>
            <b:First>L.</b:First>
          </b:Person>
          <b:Person>
            <b:Last>Lugosi</b:Last>
            <b:First>G.</b:First>
          </b:Person>
        </b:NameList>
      </b:Author>
    </b:Author>
    <b:Title>A Probabilistic Theory of Pattern Recognition</b:Title>
    <b:Year>1996</b:Year>
    <b:Publisher>Springer-Verlag</b:Publisher>
    <b:City>New York</b:City>
    <b:RefOrder>90</b:RefOrder>
  </b:Source>
  <b:Source>
    <b:Tag>Kin14</b:Tag>
    <b:SourceType>JournalArticle</b:SourceType>
    <b:Guid>{C46A80E1-9339-4DD8-AD3E-939003E42658}</b:Guid>
    <b:Author>
      <b:Author>
        <b:NameList>
          <b:Person>
            <b:Last>King</b:Last>
            <b:First>G.</b:First>
          </b:Person>
        </b:NameList>
      </b:Author>
    </b:Author>
    <b:Title>Restructuring the Social Sciences: Reflections from Harvard’s Institute for Quantitative Social Science</b:Title>
    <b:JournalName>PS</b:JournalName>
    <b:Year>2014</b:Year>
    <b:Pages>165-172</b:Pages>
    <b:Month>January</b:Month>
    <b:Publisher>American Political Science Association</b:Publisher>
    <b:DOI>doi:10.1017/S1049096513001534</b:DOI>
    <b:RefOrder>91</b:RefOrder>
  </b:Source>
  <b:Source>
    <b:Tag>Gei93</b:Tag>
    <b:SourceType>Book</b:SourceType>
    <b:Guid>{8371E261-3D1A-4F77-A749-0BDFAA48E30B}</b:Guid>
    <b:Author>
      <b:Author>
        <b:NameList>
          <b:Person>
            <b:Last>Geisser</b:Last>
            <b:First>S.</b:First>
          </b:Person>
        </b:NameList>
      </b:Author>
    </b:Author>
    <b:Title>Predictive Inference: An Introduction</b:Title>
    <b:Year>1993</b:Year>
    <b:City>New York</b:City>
    <b:Publisher>Chapman &amp; Hall</b:Publisher>
    <b:StandardNumber>0-412-03471-9</b:StandardNumber>
    <b:RefOrder>2</b:RefOrder>
  </b:Source>
  <b:Source>
    <b:Tag>Ste10</b:Tag>
    <b:SourceType>Book</b:SourceType>
    <b:Guid>{E62A15E7-24F3-4D2A-AA09-AFC7DE73BD84}</b:Guid>
    <b:Author>
      <b:Author>
        <b:NameList>
          <b:Person>
            <b:Last>Steyerberg</b:Last>
            <b:First>E.</b:First>
            <b:Middle>W.</b:Middle>
          </b:Person>
        </b:NameList>
      </b:Author>
    </b:Author>
    <b:Title>Clinical Prediction Models</b:Title>
    <b:Year>2010</b:Year>
    <b:City>New York</b:City>
    <b:Publisher>Springer</b:Publisher>
    <b:StandardNumber>1441926488</b:StandardNumber>
    <b:Pages>313</b:Pages>
    <b:RefOrder>3</b:RefOrder>
  </b:Source>
  <b:Source>
    <b:Tag>Bre96</b:Tag>
    <b:SourceType>JournalArticle</b:SourceType>
    <b:Guid>{1D07E9E1-3529-476C-8807-12E68D9A920A}</b:Guid>
    <b:Title>Bagging predictors</b:Title>
    <b:Year>1996</b:Year>
    <b:Author>
      <b:Author>
        <b:NameList>
          <b:Person>
            <b:Last>Breiman</b:Last>
            <b:First>L</b:First>
          </b:Person>
        </b:NameList>
      </b:Author>
    </b:Author>
    <b:JournalName>Machine Learning</b:JournalName>
    <b:Pages>123-140</b:Pages>
    <b:Volume>24</b:Volume>
    <b:Issue>2</b:Issue>
    <b:URL>http://link.springer.com/article/10.1023%2FA%3A1018054314350</b:URL>
    <b:RefOrder>4</b:RefOrder>
  </b:Source>
  <b:Source>
    <b:Tag>Wil53</b:Tag>
    <b:SourceType>Report</b:SourceType>
    <b:Guid>{4C0F68B2-538A-48BE-9E05-C017BE8E4264}</b:Guid>
    <b:Author>
      <b:Author>
        <b:NameList>
          <b:Person>
            <b:Last>Willey</b:Last>
            <b:First>G.</b:First>
            <b:Middle>R.</b:Middle>
          </b:Person>
        </b:NameList>
      </b:Author>
    </b:Author>
    <b:Title>Prehistoric Settlement Patterns in the Virú Valley, Peru</b:Title>
    <b:Year>1953</b:Year>
    <b:Publisher>Bureau of American Ethnology</b:Publisher>
    <b:RefOrder>5</b:RefOrder>
  </b:Source>
  <b:Source>
    <b:Tag>Alt04</b:Tag>
    <b:SourceType>Report</b:SourceType>
    <b:Guid>{BAEF82F5-0BB2-4E62-9B58-CB15300A2335}</b:Guid>
    <b:Author>
      <b:Author>
        <b:NameList>
          <b:Person>
            <b:Last>Altschul</b:Last>
            <b:First>J.</b:First>
            <b:Middle>H.</b:Middle>
          </b:Person>
          <b:Person>
            <b:Last>Sebastian</b:Last>
            <b:First>L.</b:First>
          </b:Person>
          <b:Person>
            <b:Last>Heidelberg</b:Last>
            <b:First>Kurt</b:First>
          </b:Person>
        </b:NameList>
      </b:Author>
    </b:Author>
    <b:Title>Predictive Modeling in the Military: Similar Goals, Divergent Paths</b:Title>
    <b:Year>2004</b:Year>
    <b:Publisher>SRI Foundation</b:Publisher>
    <b:ThesisType>Preservation Research Series 1</b:ThesisType>
    <b:RefOrder>6</b:RefOrder>
  </b:Source>
  <b:Source>
    <b:Tag>Hay00</b:Tag>
    <b:SourceType>Book</b:SourceType>
    <b:Guid>{67780704-D5A9-425C-87CD-A07C442B46D5}</b:Guid>
    <b:Author>
      <b:Author>
        <b:NameList>
          <b:Person>
            <b:Last>Hayashi</b:Last>
            <b:First>F.</b:First>
          </b:Person>
        </b:NameList>
      </b:Author>
    </b:Author>
    <b:Title>Econometrics</b:Title>
    <b:Year>2000</b:Year>
    <b:City>Princeton</b:City>
    <b:Publisher>Princeton University Press</b:Publisher>
    <b:StandardNumber>0-691-01018-8</b:StandardNumber>
    <b:RefOrder>18</b:RefOrder>
  </b:Source>
  <b:Source>
    <b:Tag>Akb13</b:Tag>
    <b:SourceType>InternetSite</b:SourceType>
    <b:Guid>{53B105D9-A38F-4D02-921E-1DF48B915C2B}</b:Guid>
    <b:Author>
      <b:Author>
        <b:NameList>
          <b:Person>
            <b:Last>Akbarzadeh</b:Last>
            <b:First>V</b:First>
          </b:Person>
        </b:NameList>
      </b:Author>
    </b:Author>
    <b:Title>Line Estimation</b:Title>
    <b:Year>2013</b:Year>
    <b:InternetSiteTitle>Machine Learning Made Simple</b:InternetSiteTitle>
    <b:URL>http://mlmadesimple.com/2014/05/07/line-estimation/</b:URL>
    <b:RefOrder>19</b:RefOrder>
  </b:Source>
  <b:Source>
    <b:Tag>Ame85</b:Tag>
    <b:SourceType>Book</b:SourceType>
    <b:Guid>{463416D7-FBBF-4BCB-8820-6FA31C3C18FB}</b:Guid>
    <b:Author>
      <b:Author>
        <b:NameList>
          <b:Person>
            <b:Last>Amemiya</b:Last>
            <b:First>T.</b:First>
          </b:Person>
        </b:NameList>
      </b:Author>
    </b:Author>
    <b:Title>Advanced econometrics</b:Title>
    <b:Year>1985</b:Year>
    <b:City>Boston</b:City>
    <b:Publisher>Harvard University Press</b:Publisher>
    <b:StandardNumber>0-674-00560-0</b:StandardNumber>
    <b:RefOrder>20</b:RefOrder>
  </b:Source>
  <b:Source>
    <b:Tag>Rao73</b:Tag>
    <b:SourceType>Book</b:SourceType>
    <b:Guid>{25BA4A0A-BFE8-44B9-B0C4-53233EDD32D1}</b:Guid>
    <b:Author>
      <b:Author>
        <b:NameList>
          <b:Person>
            <b:Last>Rao</b:Last>
            <b:First>C.R.</b:First>
          </b:Person>
        </b:NameList>
      </b:Author>
    </b:Author>
    <b:Title>Linear statistical inference and its applications</b:Title>
    <b:Year>1973</b:Year>
    <b:City>New York</b:City>
    <b:Publisher>John Wiley &amp; Sons</b:Publisher>
    <b:Edition>2nd</b:Edition>
    <b:RefOrder>21</b:RefOrder>
  </b:Source>
  <b:Source>
    <b:Tag>Dav93</b:Tag>
    <b:SourceType>Book</b:SourceType>
    <b:Guid>{19443A37-2190-4832-A02D-C8A6BA7CFFE5}</b:Guid>
    <b:Author>
      <b:Author>
        <b:NameList>
          <b:Person>
            <b:Last>Davidson</b:Last>
            <b:First>R.</b:First>
          </b:Person>
          <b:Person>
            <b:Last>Mackinnon</b:Last>
            <b:First>.</b:First>
            <b:Middle>G.</b:Middle>
          </b:Person>
        </b:NameList>
      </b:Author>
    </b:Author>
    <b:Title>Estimation and inference in econometrics</b:Title>
    <b:Year>1993</b:Year>
    <b:Publisher>Oxford University Press</b:Publisher>
    <b:StandardNumber>978-0-19-506011-9</b:StandardNumber>
    <b:RefOrder>22</b:RefOrder>
  </b:Source>
  <b:Source>
    <b:Tag>Bur02</b:Tag>
    <b:SourceType>Book</b:SourceType>
    <b:Guid>{06BCE186-5BBE-4872-A680-323AE39E5817}</b:Guid>
    <b:Author>
      <b:Author>
        <b:NameList>
          <b:Person>
            <b:Last>Burnham</b:Last>
            <b:First>K.</b:First>
            <b:Middle>P.</b:Middle>
          </b:Person>
          <b:Person>
            <b:Last>Anderson</b:Last>
            <b:First>D.</b:First>
          </b:Person>
        </b:NameList>
      </b:Author>
    </b:Author>
    <b:Title>Model Selection and Multi-Model Inference</b:Title>
    <b:Year>2002</b:Year>
    <b:City>New York</b:City>
    <b:Publisher>Springer</b:Publisher>
    <b:StandardNumber>0-387-95364-7</b:StandardNumber>
    <b:RefOrder>23</b:RefOrder>
  </b:Source>
  <b:Source>
    <b:Tag>Joh73</b:Tag>
    <b:SourceType>JournalArticle</b:SourceType>
    <b:Guid>{12FC4301-0D17-43E5-9261-945E64D207BF}</b:Guid>
    <b:Author>
      <b:Author>
        <b:NameList>
          <b:Person>
            <b:Last>Johnson</b:Last>
            <b:First>M.P.</b:First>
          </b:Person>
          <b:Person>
            <b:Last>Raven</b:Last>
            <b:First>P.H.</b:First>
          </b:Person>
        </b:NameList>
      </b:Author>
    </b:Author>
    <b:Title>Species number and endemism: The Galapagos Archipelago revisited</b:Title>
    <b:JournalName>Science</b:JournalName>
    <b:Year>1973</b:Year>
    <b:Pages>893-895</b:Pages>
    <b:Volume>179</b:Volume>
    <b:RefOrder>24</b:RefOrder>
  </b:Source>
  <b:Source>
    <b:Tag>Wei05</b:Tag>
    <b:SourceType>Book</b:SourceType>
    <b:Guid>{F0697D89-C2CA-4078-AB99-5B7374556B52}</b:Guid>
    <b:Author>
      <b:Author>
        <b:NameList>
          <b:Person>
            <b:Last>Weisberg</b:Last>
            <b:First>S.</b:First>
          </b:Person>
        </b:NameList>
      </b:Author>
    </b:Author>
    <b:Title>Applied Linear Regression</b:Title>
    <b:Year>2005</b:Year>
    <b:City>New York</b:City>
    <b:Publisher>Wiley</b:Publisher>
    <b:Edition>3rd</b:Edition>
    <b:RefOrder>25</b:RefOrder>
  </b:Source>
  <b:Source>
    <b:Tag>Nel72</b:Tag>
    <b:SourceType>JournalArticle</b:SourceType>
    <b:Guid>{7C5591FB-526D-40DD-A68E-F25559B49153}</b:Guid>
    <b:Author>
      <b:Author>
        <b:NameList>
          <b:Person>
            <b:Last>Nelder</b:Last>
            <b:First>J.</b:First>
          </b:Person>
          <b:Person>
            <b:Last>Wedderburn</b:Last>
            <b:First>R.</b:First>
          </b:Person>
        </b:NameList>
      </b:Author>
    </b:Author>
    <b:Title>Generalized Linear Models</b:Title>
    <b:Year>1972</b:Year>
    <b:JournalName>Journal of the Royal Statistical Society. Series A (General)</b:JournalName>
    <b:Pages>370–384</b:Pages>
    <b:Volume>135</b:Volume>
    <b:Issue>3</b:Issue>
    <b:DOI>10.2307/2344614</b:DOI>
    <b:RefOrder>26</b:RefOrder>
  </b:Source>
  <b:Source>
    <b:Tag>McC89</b:Tag>
    <b:SourceType>Book</b:SourceType>
    <b:Guid>{FC3253C4-FC03-458C-AACB-31554FED4D96}</b:Guid>
    <b:Author>
      <b:Author>
        <b:NameList>
          <b:Person>
            <b:Last>McCullagh</b:Last>
            <b:First>P.</b:First>
          </b:Person>
          <b:Person>
            <b:Last>Nelder</b:Last>
            <b:First>J.</b:First>
          </b:Person>
        </b:NameList>
      </b:Author>
    </b:Author>
    <b:Title>Generalized Linear Models</b:Title>
    <b:Year>1989</b:Year>
    <b:City>Boca Raton</b:City>
    <b:Publisher>Chapman and Hall/CRC</b:Publisher>
    <b:StandardNumber>0-412-31760-5</b:StandardNumber>
    <b:Edition>2nd</b:Edition>
    <b:RefOrder>27</b:RefOrder>
  </b:Source>
  <b:Source>
    <b:Tag>Zeg88</b:Tag>
    <b:SourceType>JournalArticle</b:SourceType>
    <b:Guid>{A07F7BA7-FA06-48A5-9D93-996B6D6F2904}</b:Guid>
    <b:Author>
      <b:Author>
        <b:NameList>
          <b:Person>
            <b:Last>Zeger</b:Last>
            <b:First>S.L.</b:First>
          </b:Person>
          <b:Person>
            <b:Last>Liang</b:Last>
            <b:First>K.</b:First>
          </b:Person>
          <b:Person>
            <b:Last>Albert</b:Last>
            <b:First>P.S.</b:First>
          </b:Person>
        </b:NameList>
      </b:Author>
    </b:Author>
    <b:Title>Models for Longitudinal Data: A Generalized Estimating Equation Approach</b:Title>
    <b:Year>1988</b:Year>
    <b:Publisher>International Biometric Society</b:Publisher>
    <b:Pages>1049–1060</b:Pages>
    <b:JournalName>Biometrics</b:JournalName>
    <b:Volume>44</b:Volume>
    <b:Issue>4</b:Issue>
    <b:DOI>10.2307/2531734</b:DOI>
    <b:RefOrder>28</b:RefOrder>
  </b:Source>
  <b:Source>
    <b:Tag>Har03</b:Tag>
    <b:SourceType>Book</b:SourceType>
    <b:Guid>{4FFAE963-3FB1-4148-9C20-4B0F376A0A78}</b:Guid>
    <b:Title>Generalized Estimating Equations</b:Title>
    <b:Year>2003</b:Year>
    <b:Author>
      <b:Author>
        <b:NameList>
          <b:Person>
            <b:Last>Hardin</b:Last>
            <b:First>J.</b:First>
          </b:Person>
          <b:Person>
            <b:Last>Hilbe</b:Last>
            <b:First>J.</b:First>
          </b:Person>
        </b:NameList>
      </b:Author>
    </b:Author>
    <b:City>London</b:City>
    <b:Publisher>Chapman and Hall/CRC</b:Publisher>
    <b:StandardNumber>1-58488-307-3</b:StandardNumber>
    <b:RefOrder>29</b:RefOrder>
  </b:Source>
  <b:Source>
    <b:Tag>Has90</b:Tag>
    <b:SourceType>Book</b:SourceType>
    <b:Guid>{918AC453-4A4E-4C86-87C7-76FE1B32504B}</b:Guid>
    <b:Author>
      <b:Author>
        <b:NameList>
          <b:Person>
            <b:Last>Hastie</b:Last>
            <b:First>T.</b:First>
            <b:Middle>J.</b:Middle>
          </b:Person>
          <b:Person>
            <b:Last>Tibshirani</b:Last>
            <b:First>R.</b:First>
            <b:Middle>J.</b:Middle>
          </b:Person>
        </b:NameList>
      </b:Author>
    </b:Author>
    <b:Title>Generalized Additive Models</b:Title>
    <b:Year>1990</b:Year>
    <b:City>London</b:City>
    <b:Publisher>Chapman &amp; Hall/CRC</b:Publisher>
    <b:StandardNumber>978-0-412-34390-2</b:StandardNumber>
    <b:RefOrder>30</b:RefOrder>
  </b:Source>
  <b:Source>
    <b:Tag>Woo06</b:Tag>
    <b:SourceType>Book</b:SourceType>
    <b:Guid>{3424370B-9744-4BE3-B147-9586B8C8D32A}</b:Guid>
    <b:Author>
      <b:Author>
        <b:NameList>
          <b:Person>
            <b:Last>Wood</b:Last>
            <b:First>S.</b:First>
          </b:Person>
        </b:NameList>
      </b:Author>
    </b:Author>
    <b:Title>Generalized Additive Models: An Introduction with R</b:Title>
    <b:Year>2006</b:Year>
    <b:City>London</b:City>
    <b:Publisher>Chapman &amp; Hall/CRC</b:Publisher>
    <b:StandardNumber>1-58488-474-6</b:StandardNumber>
    <b:RefOrder>31</b:RefOrder>
  </b:Source>
  <b:Source>
    <b:Tag>MSt07</b:Tag>
    <b:SourceType>JournalArticle</b:SourceType>
    <b:Guid>{F1A849D8-ADB2-4B42-B7EF-F949E4A110DD}</b:Guid>
    <b:Author>
      <b:Author>
        <b:NameList>
          <b:Person>
            <b:Last>Stasinopoulos</b:Last>
            <b:First>M.D.</b:First>
          </b:Person>
          <b:Person>
            <b:Last>Rigby</b:Last>
            <b:First>R.A.</b:First>
          </b:Person>
        </b:NameList>
      </b:Author>
    </b:Author>
    <b:Title>Generalized additive models for location scale and shape (GAMLSS) in R</b:Title>
    <b:JournalName>Journal of Statistical Software</b:JournalName>
    <b:Year>2007</b:Year>
    <b:Volume>23</b:Volume>
    <b:Issue>7</b:Issue>
    <b:URL>http://www.jstatsoft.org/v23/i07</b:URL>
    <b:RefOrder>32</b:RefOrder>
  </b:Source>
  <b:Source>
    <b:Tag>Sen03</b:Tag>
    <b:SourceType>JournalArticle</b:SourceType>
    <b:Guid>{0E36F3E2-4C22-4559-A83B-C575C4950CCD}</b:Guid>
    <b:Author>
      <b:Author>
        <b:NameList>
          <b:Person>
            <b:Last>Senn</b:Last>
            <b:First>S.</b:First>
          </b:Person>
        </b:NameList>
      </b:Author>
    </b:Author>
    <b:Title>A conversation with John Nelder</b:Title>
    <b:Year>2003</b:Year>
    <b:JournalName>Statistical Science</b:JournalName>
    <b:Pages>118–131</b:Pages>
    <b:Volume>18</b:Volume>
    <b:Issue>1</b:Issue>
    <b:DOI>10.1214/ss/1056397489</b:DOI>
    <b:RefOrder>33</b:RefOrder>
  </b:Source>
  <b:Source>
    <b:Tag>Bha08</b:Tag>
    <b:SourceType>Book</b:SourceType>
    <b:Guid>{5847CC0C-E27A-4A59-8AF0-87061B35425D}</b:Guid>
    <b:Author>
      <b:Author>
        <b:NameList>
          <b:Person>
            <b:Last>Bhandari</b:Last>
            <b:First>M.</b:First>
          </b:Person>
          <b:Person>
            <b:Last>Joensson</b:Last>
            <b:First>A.</b:First>
          </b:Person>
        </b:NameList>
      </b:Author>
    </b:Author>
    <b:Title>Clinical Research for Surgeons</b:Title>
    <b:Year>2008</b:Year>
    <b:Publisher>Thieme</b:Publisher>
    <b:StandardNumber>978-3131439314</b:StandardNumber>
    <b:RefOrder>35</b:RefOrder>
  </b:Source>
  <b:Source>
    <b:Tag>Jam13</b:Tag>
    <b:SourceType>Book</b:SourceType>
    <b:Guid>{2FFF6B22-B63B-4D9C-A4A5-D66639937E33}</b:Guid>
    <b:Author>
      <b:Author>
        <b:NameList>
          <b:Person>
            <b:Last>James</b:Last>
            <b:First>G.</b:First>
          </b:Person>
          <b:Person>
            <b:Last>Witten</b:Last>
            <b:First>D.</b:First>
          </b:Person>
          <b:Person>
            <b:Last>Hastie</b:Last>
            <b:First>T.</b:First>
          </b:Person>
          <b:Person>
            <b:Last>Tibshirani</b:Last>
            <b:First>R.</b:First>
          </b:Person>
        </b:NameList>
      </b:Author>
    </b:Author>
    <b:Title>An Introduction to Statistical Learning</b:Title>
    <b:Year>2013</b:Year>
    <b:Pages>316–321</b:Pages>
    <b:City>New York</b:City>
    <b:Publisher>Springer</b:Publisher>
    <b:StandardNumber>978-1461471370</b:StandardNumber>
    <b:RefOrder>36</b:RefOrder>
  </b:Source>
  <b:Source>
    <b:Tag>Boy87</b:Tag>
    <b:SourceType>JournalArticle</b:SourceType>
    <b:Guid>{16ADECB8-20AF-490B-8E47-92D3E590D2E7}</b:Guid>
    <b:Author>
      <b:Author>
        <b:NameList>
          <b:Person>
            <b:Last>Boyd</b:Last>
            <b:First>C.</b:First>
            <b:Middle>R.</b:Middle>
          </b:Person>
          <b:Person>
            <b:Last>Tolson</b:Last>
            <b:First>M.</b:First>
            <b:Middle>A.</b:Middle>
          </b:Person>
          <b:Person>
            <b:Last>Copes</b:Last>
            <b:First>W.</b:First>
            <b:Middle>S</b:Middle>
          </b:Person>
        </b:NameList>
      </b:Author>
    </b:Author>
    <b:Title>Evaluating trauma care: The TRISS method. Trauma Score and the Injury Severity Score</b:Title>
    <b:Year>1987</b:Year>
    <b:JournalName>The Journal of trauma</b:JournalName>
    <b:Pages>370–378</b:Pages>
    <b:Volume>27</b:Volume>
    <b:Issue>4</b:Issue>
    <b:RefOrder>37</b:RefOrder>
  </b:Source>
  <b:Source>
    <b:Tag>Har01</b:Tag>
    <b:SourceType>Book</b:SourceType>
    <b:Guid>{B58D5DE3-8A0C-4824-8A98-0F59E0EF0057}</b:Guid>
    <b:Author>
      <b:Author>
        <b:NameList>
          <b:Person>
            <b:Last>Harrell</b:Last>
            <b:First>F.E.</b:First>
          </b:Person>
        </b:NameList>
      </b:Author>
    </b:Author>
    <b:Title>Regression Modeling Strategies: With Applications to Linear Models, Logistic Regression, and Survival Analysis</b:Title>
    <b:Year>2010</b:Year>
    <b:City>New York</b:City>
    <b:Publisher>Springer-Verlag</b:Publisher>
    <b:StandardNumber>978-1441929181</b:StandardNumber>
    <b:RefOrder>38</b:RefOrder>
  </b:Source>
  <b:Source>
    <b:Tag>Str06</b:Tag>
    <b:SourceType>JournalArticle</b:SourceType>
    <b:Guid>{BE5B5CBB-AFB4-4FDF-BF2C-BB864B51003F}</b:Guid>
    <b:Author>
      <b:Author>
        <b:NameList>
          <b:Person>
            <b:Last>Strano</b:Last>
            <b:First>M.</b:First>
          </b:Person>
          <b:Person>
            <b:Last>Colosimo</b:Last>
            <b:First>B.M.</b:First>
          </b:Person>
        </b:NameList>
      </b:Author>
    </b:Author>
    <b:Title>Logistic regression analysis for experimental determination of forming limit diagrams</b:Title>
    <b:Year>2006</b:Year>
    <b:JournalName>International Journal of Machine Tools and Manufacture</b:JournalName>
    <b:Volume>46</b:Volume>
    <b:Issue>6</b:Issue>
    <b:DOI>10.1016/j.ijmachtools.2005.07.005</b:DOI>
    <b:RefOrder>39</b:RefOrder>
  </b:Source>
  <b:Source>
    <b:Tag>Pal09</b:Tag>
    <b:SourceType>JournalArticle</b:SourceType>
    <b:Guid>{0AC70C21-2110-42E0-82CC-9E1182D8A878}</b:Guid>
    <b:Author>
      <b:Author>
        <b:NameList>
          <b:Person>
            <b:Last>Palei</b:Last>
            <b:First>S.</b:First>
            <b:Middle>K.</b:Middle>
          </b:Person>
          <b:Person>
            <b:Last>Das</b:Last>
            <b:First>S.</b:First>
            <b:Middle>K.</b:Middle>
          </b:Person>
        </b:NameList>
      </b:Author>
    </b:Author>
    <b:Title>Logistic regression model for prediction of roof fall risks in bord and pillar workings in coal mines: An approach</b:Title>
    <b:JournalName>Safety Science</b:JournalName>
    <b:Year>2009</b:Year>
    <b:Pages>88</b:Pages>
    <b:Volume>47</b:Volume>
    <b:DOI>10.1016/j.ssci.2008.01.002</b:DOI>
    <b:RefOrder>40</b:RefOrder>
  </b:Source>
  <b:Source>
    <b:Tag>Men02</b:Tag>
    <b:SourceType>Book</b:SourceType>
    <b:Guid>{260885F4-2663-489E-B523-3FB7689CF09C}</b:Guid>
    <b:Title>Applied Logistic Regression</b:Title>
    <b:Year>2002</b:Year>
    <b:Author>
      <b:Author>
        <b:NameList>
          <b:Person>
            <b:Last>Menard</b:Last>
            <b:First>S.W.</b:First>
          </b:Person>
        </b:NameList>
      </b:Author>
    </b:Author>
    <b:Publisher>SAGE</b:Publisher>
    <b:StandardNumber>978-0-7619-2208-7</b:StandardNumber>
    <b:Edition>2nd</b:Edition>
    <b:RefOrder>42</b:RefOrder>
  </b:Source>
  <b:Source>
    <b:Tag>Ped96</b:Tag>
    <b:SourceType>JournalArticle</b:SourceType>
    <b:Guid>{8DE9E55E-9770-4996-B060-9A1917E03CE9}</b:Guid>
    <b:Author>
      <b:Author>
        <b:NameList>
          <b:Person>
            <b:Last>Peduzzi</b:Last>
            <b:First>P.</b:First>
          </b:Person>
          <b:Person>
            <b:Last>Concato</b:Last>
            <b:First>J.</b:First>
          </b:Person>
          <b:Person>
            <b:Last>Kemper</b:Last>
            <b:First>E.</b:First>
          </b:Person>
          <b:Person>
            <b:Last>Holford</b:Last>
            <b:First>T.R.</b:First>
          </b:Person>
          <b:Person>
            <b:Last>Feinstein</b:Last>
            <b:First>A.R.</b:First>
          </b:Person>
        </b:NameList>
      </b:Author>
    </b:Author>
    <b:Title>A simulation study of the number of events per variable in logistic regression analysis</b:Title>
    <b:Year>1996</b:Year>
    <b:JournalName>Journal of Clinical Epidemiology</b:JournalName>
    <b:Pages>1373–9</b:Pages>
    <b:Volume>49</b:Volume>
    <b:Issue>12</b:Issue>
    <b:DOI>10.1016/s0895-4356(96)00236-3</b:DOI>
    <b:RefOrder>43</b:RefOrder>
  </b:Source>
  <b:Source>
    <b:Tag>Coh02</b:Tag>
    <b:SourceType>Book</b:SourceType>
    <b:Guid>{3146F2CC-101F-441E-A47B-6C2F9DE7D53F}</b:Guid>
    <b:Title>Applied Multiple Regression/Correlation Analysis for the Behavioral Sciences</b:Title>
    <b:Year>2002</b:Year>
    <b:Author>
      <b:Author>
        <b:NameList>
          <b:Person>
            <b:Last>Cohen</b:Last>
            <b:First>J.</b:First>
          </b:Person>
          <b:Person>
            <b:Last>Cohen</b:Last>
            <b:First>P.</b:First>
          </b:Person>
          <b:Person>
            <b:Last>West</b:Last>
            <b:First>S.G.</b:First>
          </b:Person>
          <b:Person>
            <b:Last>Aiken</b:Last>
            <b:First>L.S.</b:First>
          </b:Person>
        </b:NameList>
      </b:Author>
    </b:Author>
    <b:Publisher>Routledge</b:Publisher>
    <b:StandardNumber>978-0-8058-2223-6</b:StandardNumber>
    <b:Edition>3rd</b:Edition>
    <b:RefOrder>45</b:RefOrder>
  </b:Source>
  <b:Source>
    <b:Tag>Wil38</b:Tag>
    <b:SourceType>JournalArticle</b:SourceType>
    <b:Guid>{12DF6CDE-F14A-4014-B913-B292A166525A}</b:Guid>
    <b:Author>
      <b:Author>
        <b:NameList>
          <b:Person>
            <b:Last>Wilks</b:Last>
            <b:First>S.</b:First>
            <b:Middle>S.</b:Middle>
          </b:Person>
        </b:NameList>
      </b:Author>
    </b:Author>
    <b:Title>Weighting systems for linear functions of correlated variables when there is no dependent variable</b:Title>
    <b:JournalName>Psychometrika</b:JournalName>
    <b:Year>1938</b:Year>
    <b:Pages>23-40</b:Pages>
    <b:Volume>3</b:Volume>
    <b:Issue>1</b:Issue>
    <b:DOI>10.1007/BF02287917</b:DOI>
    <b:RefOrder>46</b:RefOrder>
  </b:Source>
  <b:Source>
    <b:Tag>Pre79</b:Tag>
    <b:SourceType>JournalArticle</b:SourceType>
    <b:Guid>{59F6B5BE-DCB2-4ED1-8EF9-C01157001D0C}</b:Guid>
    <b:Title>Logistic disease incidence models and case-control studies</b:Title>
    <b:Year>1979</b:Year>
    <b:Author>
      <b:Author>
        <b:NameList>
          <b:Person>
            <b:Last>Prentice</b:Last>
            <b:First>R.L.</b:First>
          </b:Person>
          <b:Person>
            <b:Last>Pyke</b:Last>
            <b:First>R.</b:First>
          </b:Person>
        </b:NameList>
      </b:Author>
    </b:Author>
    <b:JournalName>Biometrika</b:JournalName>
    <b:Pages>403-411</b:Pages>
    <b:Volume>66</b:Volume>
    <b:Issue>3</b:Issue>
    <b:DOI>10.1093/biomet/66.3.403</b:DOI>
    <b:RefOrder>47</b:RefOrder>
  </b:Source>
  <b:Source>
    <b:Tag>Hal06</b:Tag>
    <b:SourceType>Book</b:SourceType>
    <b:Guid>{57471D09-93DC-48E1-8BDA-1622D7CEFF2C}</b:Guid>
    <b:Author>
      <b:Author>
        <b:NameList>
          <b:Person>
            <b:Last>Hale</b:Last>
            <b:First>G</b:First>
          </b:Person>
          <b:Person>
            <b:Last>Hale</b:Last>
            <b:First>G.E.</b:First>
          </b:Person>
        </b:NameList>
      </b:Author>
    </b:Author>
    <b:Title>Uneasy Partnership: The Politics of Business and Government in Canada</b:Title>
    <b:Year>2006</b:Year>
    <b:City>Toronto</b:City>
    <b:Publisher>University of Toronto Press</b:Publisher>
    <b:StandardNumber>8-1-55111-504-7</b:StandardNumber>
    <b:RefOrder>48</b:RefOrder>
  </b:Source>
  <b:Source>
    <b:Tag>DaY05</b:Tag>
    <b:SourceType>BookSection</b:SourceType>
    <b:Guid>{E5C25311-0783-4465-A919-4BF63EDC379A}</b:Guid>
    <b:Author>
      <b:Author>
        <b:NameList>
          <b:Person>
            <b:Last>Da</b:Last>
            <b:First>Y.</b:First>
          </b:Person>
          <b:Person>
            <b:Last>Xiurun</b:Last>
            <b:First>G.</b:First>
          </b:Person>
        </b:NameList>
      </b:Author>
      <b:BookAuthor>
        <b:NameList>
          <b:Person>
            <b:Last>Villmann</b:Last>
            <b:First>T.</b:First>
            <b:Middle>ed</b:Middle>
          </b:Person>
        </b:NameList>
      </b:BookAuthor>
    </b:Author>
    <b:Title>An improved PSO-based ANN with simulated annealing technique</b:Title>
    <b:BookTitle>New Aspects in Neurocomputing: 11th European Symposium on Artificial Neural Networks</b:BookTitle>
    <b:Year>2005</b:Year>
    <b:City>New York</b:City>
    <b:Publisher>Elsevier</b:Publisher>
    <b:DOI>10.1016/j.neucom.2004.07.002</b:DOI>
    <b:RefOrder>49</b:RefOrder>
  </b:Source>
  <b:Source>
    <b:Tag>Geo93</b:Tag>
    <b:SourceType>JournalArticle</b:SourceType>
    <b:Guid>{50486C95-4ACA-4D03-8539-3D5960D9C21A}</b:Guid>
    <b:Author>
      <b:Author>
        <b:NameList>
          <b:Person>
            <b:Last>George</b:Last>
            <b:First>E.I.</b:First>
          </b:Person>
          <b:Person>
            <b:Last>McCullochb</b:Last>
            <b:First>R.E.</b:First>
          </b:Person>
        </b:NameList>
      </b:Author>
    </b:Author>
    <b:Title>Variable Selection via Gibbs Sampling</b:Title>
    <b:Year>1993</b:Year>
    <b:JournalName>Journal of the American Statistical Association</b:JournalName>
    <b:Volume>88</b:Volume>
    <b:Issue>423</b:Issue>
    <b:DOI>10.1080/01621459.1993.10476353</b:DOI>
    <b:RefOrder>50</b:RefOrder>
  </b:Source>
  <b:Source>
    <b:Tag>Wal04</b:Tag>
    <b:SourceType>DocumentFromInternetSite</b:SourceType>
    <b:Guid>{8BEA9C60-A156-4FF4-B677-234F4198C7C6}</b:Guid>
    <b:Author>
      <b:Author>
        <b:NameList>
          <b:Person>
            <b:Last>Walsh</b:Last>
            <b:First>B.</b:First>
          </b:Person>
        </b:NameList>
      </b:Author>
    </b:Author>
    <b:Title>Markov Chain Monte Carlo and Gibbs Sampling</b:Title>
    <b:Year>2004</b:Year>
    <b:InternetSiteTitle>Lecture Notes for EEB 581</b:InternetSiteTitle>
    <b:Month>April</b:Month>
    <b:Day>26</b:Day>
    <b:URL>http://web.mit.edu/~wingated/www/introductions/mcmc-gibbs-intro.pdf</b:URL>
    <b:RefOrder>51</b:RefOrder>
  </b:Source>
  <b:Source>
    <b:Tag>Chi95</b:Tag>
    <b:SourceType>JournalArticle</b:SourceType>
    <b:Guid>{3C700E84-CEDB-4EF3-AC9B-13468D61E9E8}</b:Guid>
    <b:Author>
      <b:Author>
        <b:NameList>
          <b:Person>
            <b:Last>Chib</b:Last>
            <b:First>S.</b:First>
          </b:Person>
          <b:Person>
            <b:Last>Greenberg</b:Last>
            <b:First>E.</b:First>
          </b:Person>
        </b:NameList>
      </b:Author>
    </b:Author>
    <b:Title>Understanding the metropolis-hastings algorithm</b:Title>
    <b:JournalName>The American Statistician</b:JournalName>
    <b:Year>1995</b:Year>
    <b:Volume>49</b:Volume>
    <b:Issue>4</b:Issue>
    <b:DOI>10.1080/00031305.1995.10476177</b:DOI>
    <b:RefOrder>52</b:RefOrder>
  </b:Source>
  <b:Source>
    <b:Tag>Che13</b:Tag>
    <b:SourceType>BookSection</b:SourceType>
    <b:Guid>{77A52179-51D2-49F1-A974-3B6BD4BB67E4}</b:Guid>
    <b:Title>Scalable Inference for Logistic-Normal Topic Models</b:Title>
    <b:Year>2013</b:Year>
    <b:Author>
      <b:Author>
        <b:NameList>
          <b:Person>
            <b:Last>Chen</b:Last>
            <b:First>J.</b:First>
          </b:Person>
          <b:Person>
            <b:Last>Zhu</b:Last>
            <b:First>J.</b:First>
          </b:Person>
          <b:Person>
            <b:Last>Wang</b:Last>
            <b:First>Z.</b:First>
          </b:Person>
          <b:Person>
            <b:Last>Zheng</b:Last>
            <b:First>X.</b:First>
          </b:Person>
          <b:Person>
            <b:Last>Zhang</b:Last>
            <b:First>B.</b:First>
          </b:Person>
        </b:NameList>
      </b:Author>
    </b:Author>
    <b:Pages>2445{2453</b:Pages>
    <b:BookTitle>Advances in Neural Information Processing Systems</b:BookTitle>
    <b:RefOrder>53</b:RefOrder>
  </b:Source>
  <b:Source>
    <b:Tag>Mar01</b:Tag>
    <b:SourceType>JournalArticle</b:SourceType>
    <b:Guid>{48D9936B-42F2-40CA-BACC-02EEA3F2D8D1}</b:Guid>
    <b:Author>
      <b:Author>
        <b:NameList>
          <b:Person>
            <b:Last>Mark</b:Last>
            <b:First>J.</b:First>
          </b:Person>
          <b:Person>
            <b:Last>Goldberg</b:Last>
            <b:First>M.A.</b:First>
          </b:Person>
        </b:NameList>
      </b:Author>
    </b:Author>
    <b:Title>Multiple Regression Analysis and Mass Assessment: A Review of the Issues</b:Title>
    <b:Year>2001</b:Year>
    <b:Pages>89–109</b:Pages>
    <b:JournalName>The Appraisal Journal</b:JournalName>
    <b:RefOrder>54</b:RefOrder>
  </b:Source>
  <b:Source>
    <b:Tag>Mye63</b:Tag>
    <b:SourceType>JournalArticle</b:SourceType>
    <b:Guid>{BCA80E59-B73E-4BEA-848E-7DFFB4548ED3}</b:Guid>
    <b:Author>
      <b:Author>
        <b:NameList>
          <b:Person>
            <b:Last>Myers</b:Last>
            <b:First>J.</b:First>
            <b:Middle>H.</b:Middle>
          </b:Person>
          <b:Person>
            <b:Last>Forgy</b:Last>
            <b:First>E.</b:First>
            <b:Middle>W.</b:Middle>
          </b:Person>
        </b:NameList>
      </b:Author>
    </b:Author>
    <b:Title>The Development of Numerical Credit Evaluation Systems</b:Title>
    <b:JournalName>J. Amer. Statist. Assoc.</b:JournalName>
    <b:Year>1963</b:Year>
    <b:Pages>799–806</b:Pages>
    <b:Volume>49</b:Volume>
    <b:Issue>12</b:Issue>
    <b:DOI>10.1080/01621459.1963.10500889</b:DOI>
    <b:RefOrder>55</b:RefOrder>
  </b:Source>
  <b:Source>
    <b:Tag>Bai94</b:Tag>
    <b:SourceType>BookSection</b:SourceType>
    <b:Guid>{965CA7EE-1C31-4341-8C6D-596DDBECAD3A}</b:Guid>
    <b:Title>Numerical Taxonomy and Cluster Analysis</b:Title>
    <b:Year>1994</b:Year>
    <b:Pages>34</b:Pages>
    <b:Author>
      <b:Author>
        <b:NameList>
          <b:Person>
            <b:Last>Bailey</b:Last>
            <b:First>K.</b:First>
          </b:Person>
        </b:NameList>
      </b:Author>
    </b:Author>
    <b:BookTitle>Typologies and Taxonomies</b:BookTitle>
    <b:StandardNumber>ISBN 9780803952591</b:StandardNumber>
    <b:RefOrder>7</b:RefOrder>
  </b:Source>
  <b:Source>
    <b:Tag>Try39</b:Tag>
    <b:SourceType>Book</b:SourceType>
    <b:Guid>{AC25F53C-AA87-417A-A59A-CB645FE72C5C}</b:Guid>
    <b:Author>
      <b:Author>
        <b:NameList>
          <b:Person>
            <b:Last>Tryon</b:Last>
            <b:First>R.</b:First>
            <b:Middle>C.</b:Middle>
          </b:Person>
        </b:NameList>
      </b:Author>
    </b:Author>
    <b:Title>Cluster Analysis: Correlation Profile and Orthometric (factor) Analysis for the Isolation of Unities in Mind and Personality</b:Title>
    <b:Year>1939</b:Year>
    <b:Publisher>Edwards Brothers</b:Publisher>
    <b:RefOrder>8</b:RefOrder>
  </b:Source>
  <b:Source>
    <b:Tag>Cat43</b:Tag>
    <b:SourceType>JournalArticle</b:SourceType>
    <b:Guid>{4447EC19-2E91-490F-96F1-B5764CA4DB6E}</b:Guid>
    <b:Title>The description of personality: Basic traits resolved into clusters</b:Title>
    <b:Year>1943</b:Year>
    <b:Author>
      <b:Author>
        <b:NameList>
          <b:Person>
            <b:Last>Cattell</b:Last>
            <b:First>R.</b:First>
            <b:Middle>B.</b:Middle>
          </b:Person>
        </b:NameList>
      </b:Author>
    </b:Author>
    <b:JournalName>Journal of Abnormal and Social Psychology</b:JournalName>
    <b:Pages>476–506</b:Pages>
    <b:Volume>38</b:Volume>
    <b:DOI>doi:10.1037/h0054116</b:DOI>
    <b:RefOrder>9</b:RefOrder>
  </b:Source>
  <b:Source>
    <b:Tag>Est02</b:Tag>
    <b:SourceType>JournalArticle</b:SourceType>
    <b:Guid>{FA721324-AADD-4F0E-A0BF-6EA260C700C8}</b:Guid>
    <b:Author>
      <b:Author>
        <b:NameList>
          <b:Person>
            <b:Last>Estivill-Castro</b:Last>
            <b:First>V.</b:First>
          </b:Person>
        </b:NameList>
      </b:Author>
    </b:Author>
    <b:Title>Why so many clustering algorithms — A Position Paper</b:Title>
    <b:JournalName>ACM SIGKDD Explorations Newsletter</b:JournalName>
    <b:Year>2002</b:Year>
    <b:Pages>65–75</b:Pages>
    <b:Month>June</b:Month>
    <b:Day>20</b:Day>
    <b:Volume>4</b:Volume>
    <b:Issue>1</b:Issue>
    <b:DOI>doi:10.1145/568574.568575</b:DOI>
    <b:RefOrder>10</b:RefOrder>
  </b:Source>
  <b:Source>
    <b:Tag>The261</b:Tag>
    <b:SourceType>BookSection</b:SourceType>
    <b:Guid>{333708D1-5D13-423C-97BB-2CE45D8163A8}</b:Guid>
    <b:Title>The DISTANCE Procedure: Proximity Measures</b:Title>
    <b:BookTitle>SAS/STAT 9.2 Users Guide</b:BookTitle>
    <b:Publisher>SAS Institute</b:Publisher>
    <b:YearAccessed>Retrieved 2014-12-26</b:YearAccessed>
    <b:RefOrder>11</b:RefOrder>
  </b:Source>
  <b:Source>
    <b:Tag>The26</b:Tag>
    <b:SourceType>BookSection</b:SourceType>
    <b:Guid>{185D1ED0-7230-4246-847B-CF77596020F2}</b:Guid>
    <b:Title>The CLUSTER Procedure: Clustering Methods</b:Title>
    <b:BookTitle>SAS/STAT 9.2 Users Guide</b:BookTitle>
    <b:Publisher>SAS Institute</b:Publisher>
    <b:YearAccessed>Retrieved 2014-12-26</b:YearAccessed>
    <b:RefOrder>12</b:RefOrder>
  </b:Source>
  <b:Source>
    <b:Tag>War63</b:Tag>
    <b:SourceType>JournalArticle</b:SourceType>
    <b:Guid>{91330EF5-5FCB-42CF-85E9-5878A684BB58}</b:Guid>
    <b:Title>Hierarchical Grouping to Optimize an Objective Function</b:Title>
    <b:Year>1963</b:Year>
    <b:Pages>236–244</b:Pages>
    <b:Author>
      <b:Author>
        <b:NameList>
          <b:Person>
            <b:Last>Ward</b:Last>
            <b:First>Joe</b:First>
            <b:Middle>H.</b:Middle>
          </b:Person>
        </b:NameList>
      </b:Author>
    </b:Author>
    <b:JournalName>Journal of the American Statistical Association</b:JournalName>
    <b:Volume>50</b:Volume>
    <b:Issue>301</b:Issue>
    <b:DOI>doi:10.2307/2282967</b:DOI>
    <b:RefOrder>13</b:RefOrder>
  </b:Source>
  <b:Source>
    <b:Tag>Zha12</b:Tag>
    <b:SourceType>ConferenceProceedings</b:SourceType>
    <b:Guid>{F93FB1C5-3B9A-4529-B2CF-2BBC284FC029}</b:Guid>
    <b:Title>Graph degree linkage: Agglomerative clustering on a directed graph</b:Title>
    <b:Year>October 7–13, 2012</b:Year>
    <b:Author>
      <b:Author>
        <b:NameList>
          <b:Person>
            <b:Last>Zhang</b:Last>
            <b:First>et</b:First>
            <b:Middle>al.</b:Middle>
          </b:Person>
        </b:NameList>
      </b:Author>
    </b:Author>
    <b:ConferenceName>12th European Conference on Computer Vision</b:ConferenceName>
    <b:City>Florence, Italy</b:City>
    <b:URL>http://arxiv.org/abs/1208.5092</b:URL>
    <b:RefOrder>14</b:RefOrder>
  </b:Source>
  <b:Source>
    <b:Tag>Zha13</b:Tag>
    <b:SourceType>BookSection</b:SourceType>
    <b:Guid>{4A27277C-4393-483A-ABE1-0779ACF5EDCA}</b:Guid>
    <b:Title> Agglomerative clustering via maximum incremental path integral</b:Title>
    <b:Year>2013</b:Year>
    <b:Author>
      <b:Author>
        <b:NameList>
          <b:Person>
            <b:Last>Zhang</b:Last>
            <b:First>et</b:First>
            <b:Middle>al.</b:Middle>
          </b:Person>
        </b:NameList>
      </b:Author>
    </b:Author>
    <b:BookTitle>Pattern Recognition</b:BookTitle>
    <b:RefOrder>15</b:RefOrder>
  </b:Source>
  <b:Source>
    <b:Tag>Sib73</b:Tag>
    <b:SourceType>JournalArticle</b:SourceType>
    <b:Guid>{E7BCEAE8-F085-4A45-B91C-5D9AB381ECD2}</b:Guid>
    <b:Author>
      <b:Author>
        <b:NameList>
          <b:Person>
            <b:Last>Sibson</b:Last>
            <b:First>R.</b:First>
          </b:Person>
        </b:NameList>
      </b:Author>
    </b:Author>
    <b:Title>SLINK: an optimally efficient algorithm for the single-link cluster method</b:Title>
    <b:JournalName>The Computer Journal (British Computer Society)</b:JournalName>
    <b:Year>1973</b:Year>
    <b:Pages>30–34</b:Pages>
    <b:Volume>16</b:Volume>
    <b:Issue>1</b:Issue>
    <b:DOI>doi:10.1093/comjnl/16.1.30</b:DOI>
    <b:RefOrder>16</b:RefOrder>
  </b:Source>
  <b:Source>
    <b:Tag>Def77</b:Tag>
    <b:SourceType>JournalArticle</b:SourceType>
    <b:Guid>{C1691937-2E84-40FF-82D8-8B5BEB3D97E5}</b:Guid>
    <b:Author>
      <b:Author>
        <b:NameList>
          <b:Person>
            <b:Last>Defays</b:Last>
            <b:First>D.</b:First>
          </b:Person>
        </b:NameList>
      </b:Author>
    </b:Author>
    <b:Title>An efficient algorithm for a complete link method</b:Title>
    <b:JournalName>The Computer Journal (British Computer Society)</b:JournalName>
    <b:Year>1977</b:Year>
    <b:Pages>364–366</b:Pages>
    <b:Volume>20</b:Volume>
    <b:Issue>4</b:Issue>
    <b:DOI>doi:10.1093/comjnl/20.4.364</b:DOI>
    <b:RefOrder>17</b:RefOrder>
  </b:Source>
  <b:Source>
    <b:Tag>Lue84</b:Tag>
    <b:SourceType>Book</b:SourceType>
    <b:Guid>{F890946C-A25A-4869-85AF-D0DDFFAE49A2}</b:Guid>
    <b:Author>
      <b:Author>
        <b:NameList>
          <b:Person>
            <b:Last>Luenberger</b:Last>
            <b:First>D.</b:First>
          </b:Person>
        </b:NameList>
      </b:Author>
    </b:Author>
    <b:Title>Linear and Nonlinear Programming</b:Title>
    <b:Year>1984</b:Year>
    <b:City>Reading, MASS</b:City>
    <b:Publisher>Adisin-Wesley</b:Publisher>
    <b:Edition>2nd</b:Edition>
    <b:RefOrder>1</b:RefOrder>
  </b:Source>
</b:Sources>
</file>

<file path=customXml/itemProps1.xml><?xml version="1.0" encoding="utf-8"?>
<ds:datastoreItem xmlns:ds="http://schemas.openxmlformats.org/officeDocument/2006/customXml" ds:itemID="{2061A821-7BAC-4AA0-8867-78E32289C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2336</TotalTime>
  <Pages>1</Pages>
  <Words>164691</Words>
  <Characters>938741</Characters>
  <Application>Microsoft Office Word</Application>
  <DocSecurity>0</DocSecurity>
  <Lines>7822</Lines>
  <Paragraphs>2202</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Acknowledgement</vt:lpstr>
      <vt:lpstr>Table of Contents</vt:lpstr>
      <vt:lpstr>Preface</vt:lpstr>
      <vt:lpstr>What is Operations Research?</vt:lpstr>
      <vt:lpstr>    Holistic Analysis and Operations Research</vt:lpstr>
      <vt:lpstr>    History of Operations Research</vt:lpstr>
      <vt:lpstr>    What do Operations Research Analysts do?</vt:lpstr>
      <vt:lpstr>    Getting the Question Right</vt:lpstr>
      <vt:lpstr>    Modeling Systems and Optimization Services</vt:lpstr>
      <vt:lpstr>    The Operations Research Toolkit</vt:lpstr>
      <vt:lpstr>    What is SCILAB ?</vt:lpstr>
      <vt:lpstr>    What is R?</vt:lpstr>
      <vt:lpstr>        Introduction</vt:lpstr>
      <vt:lpstr>        The R environment</vt:lpstr>
      <vt:lpstr>    What is LPSolve and what is it not? </vt:lpstr>
      <vt:lpstr>        It contains full source, examples and manuals.</vt:lpstr>
      <vt:lpstr>        Using the LPSolve an IDE</vt:lpstr>
      <vt:lpstr>What is Linear Algebra?</vt:lpstr>
      <vt:lpstr>    Vectors</vt:lpstr>
      <vt:lpstr>    The Scalar Product of Two Vectors</vt:lpstr>
      <vt:lpstr>    Matrix Operations</vt:lpstr>
      <vt:lpstr>        The Scalar Multiple of a Matrix</vt:lpstr>
      <vt:lpstr>        Addition of Two Matrices</vt:lpstr>
      <vt:lpstr>        The Transpose of a Matrix</vt:lpstr>
      <vt:lpstr>        Matrix Multiplication</vt:lpstr>
      <vt:lpstr>        Properties of Matrix Multiplication</vt:lpstr>
      <vt:lpstr>    Matrix Multiplication with Excel</vt:lpstr>
      <vt:lpstr>    Matrices  and Systems of Linear Equations</vt:lpstr>
      <vt:lpstr>    The Gauss–Jordan Method for Solving Systems of Linear Equations</vt:lpstr>
      <vt:lpstr>        Elementary Row Operations</vt:lpstr>
      <vt:lpstr>        Finding a Solution by the Gauss–Jordan Method</vt:lpstr>
      <vt:lpstr>        Special Cases: No Solution or an Infinite Number of Solutions</vt:lpstr>
      <vt:lpstr>        Summary of the Gauss–Jordan Method</vt:lpstr>
      <vt:lpstr>        Basic Variables and Solutions to Linear Equation Systems</vt:lpstr>
    </vt:vector>
  </TitlesOfParts>
  <Company/>
  <LinksUpToDate>false</LinksUpToDate>
  <CharactersWithSpaces>1101230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Strickland Jeffrey</dc:creator>
  <cp:keywords/>
  <dc:description/>
  <cp:lastModifiedBy>Strickland Jeffrey</cp:lastModifiedBy>
  <cp:revision>9</cp:revision>
  <cp:lastPrinted>2015-04-08T07:06:00Z</cp:lastPrinted>
  <dcterms:created xsi:type="dcterms:W3CDTF">2015-04-05T06:53:00Z</dcterms:created>
  <dcterms:modified xsi:type="dcterms:W3CDTF">2015-04-08T09:41:00Z</dcterms:modified>
</cp:coreProperties>
</file>